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EE39F" w14:textId="72D1DF6D" w:rsidR="006C6FEC" w:rsidRPr="00762939" w:rsidRDefault="46F1F1E4" w:rsidP="000500F0">
      <w:pPr>
        <w:rPr>
          <w:sz w:val="48"/>
        </w:rPr>
      </w:pPr>
      <w:r>
        <w:rPr>
          <w:noProof/>
        </w:rPr>
        <w:drawing>
          <wp:inline distT="0" distB="0" distL="0" distR="0" wp14:anchorId="5F6D4DA3" wp14:editId="6E3AA5FA">
            <wp:extent cx="877824" cy="877824"/>
            <wp:effectExtent l="0" t="0" r="0" b="0"/>
            <wp:docPr id="185234094"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4094" name="Picture 1"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16DF3670" w14:textId="77777777" w:rsidR="006C6FEC" w:rsidRDefault="006C6FEC" w:rsidP="006C6FEC">
      <w:pPr>
        <w:jc w:val="center"/>
        <w:rPr>
          <w:b/>
          <w:bCs/>
          <w:sz w:val="44"/>
          <w:szCs w:val="44"/>
        </w:rPr>
      </w:pPr>
      <w:r w:rsidRPr="005019CC">
        <w:rPr>
          <w:b/>
          <w:bCs/>
          <w:sz w:val="44"/>
          <w:szCs w:val="44"/>
        </w:rPr>
        <w:t>California Department of Education Assessment Development &amp; Administration</w:t>
      </w:r>
      <w:r>
        <w:rPr>
          <w:b/>
          <w:bCs/>
          <w:sz w:val="44"/>
          <w:szCs w:val="44"/>
        </w:rPr>
        <w:t> </w:t>
      </w:r>
      <w:r w:rsidRPr="005019CC">
        <w:rPr>
          <w:b/>
          <w:bCs/>
          <w:sz w:val="44"/>
          <w:szCs w:val="44"/>
        </w:rPr>
        <w:t>Division</w:t>
      </w:r>
    </w:p>
    <w:p w14:paraId="0C381AEA" w14:textId="2A940B52" w:rsidR="006C6FEC" w:rsidRDefault="46F1F1E4" w:rsidP="006C6FEC">
      <w:pPr>
        <w:jc w:val="center"/>
        <w:rPr>
          <w:b/>
          <w:bCs/>
          <w:sz w:val="44"/>
          <w:szCs w:val="44"/>
        </w:rPr>
      </w:pPr>
      <w:r>
        <w:rPr>
          <w:noProof/>
        </w:rPr>
        <w:drawing>
          <wp:inline distT="0" distB="0" distL="0" distR="0" wp14:anchorId="114FB074" wp14:editId="4C67CE54">
            <wp:extent cx="2112264" cy="1042416"/>
            <wp:effectExtent l="0" t="0" r="2540" b="5715"/>
            <wp:docPr id="1184456384"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56384" name="Picture 66"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112264" cy="1042416"/>
                    </a:xfrm>
                    <a:prstGeom prst="rect">
                      <a:avLst/>
                    </a:prstGeom>
                  </pic:spPr>
                </pic:pic>
              </a:graphicData>
            </a:graphic>
          </wp:inline>
        </w:drawing>
      </w:r>
    </w:p>
    <w:p w14:paraId="03666224" w14:textId="55E9A948" w:rsidR="006C6FEC" w:rsidRPr="00054712" w:rsidRDefault="006C6FEC" w:rsidP="006C6FEC">
      <w:pPr>
        <w:spacing w:before="240"/>
        <w:jc w:val="center"/>
        <w:rPr>
          <w:b/>
          <w:bCs/>
          <w:sz w:val="44"/>
        </w:rPr>
      </w:pPr>
      <w:r w:rsidRPr="00054712">
        <w:rPr>
          <w:b/>
          <w:bCs/>
          <w:sz w:val="44"/>
        </w:rPr>
        <w:t>California Assessment of S</w:t>
      </w:r>
      <w:r>
        <w:rPr>
          <w:b/>
          <w:bCs/>
          <w:sz w:val="44"/>
        </w:rPr>
        <w:t>tudent Performance and Progress</w:t>
      </w:r>
    </w:p>
    <w:p w14:paraId="349D4CF9" w14:textId="715ADD78" w:rsidR="005A6B98" w:rsidRPr="001E3434" w:rsidRDefault="00A40EBB" w:rsidP="006C6FEC">
      <w:pPr>
        <w:pStyle w:val="Heading1"/>
        <w:spacing w:before="360"/>
        <w:rPr>
          <w:szCs w:val="48"/>
        </w:rPr>
      </w:pPr>
      <w:bookmarkStart w:id="0" w:name="_Toc17094630"/>
      <w:r w:rsidRPr="00A40EBB">
        <w:t>Cal</w:t>
      </w:r>
      <w:r w:rsidR="002D6C5C">
        <w:t>ifornia Science Test 2018</w:t>
      </w:r>
      <w:r w:rsidRPr="00A40EBB">
        <w:t>–</w:t>
      </w:r>
      <w:r>
        <w:t>‍</w:t>
      </w:r>
      <w:r w:rsidR="001177BC">
        <w:t>20</w:t>
      </w:r>
      <w:r w:rsidR="002D6C5C">
        <w:t>19</w:t>
      </w:r>
      <w:r w:rsidR="009675B3">
        <w:t> </w:t>
      </w:r>
      <w:r w:rsidRPr="00A40EBB">
        <w:t>Technical</w:t>
      </w:r>
      <w:r>
        <w:t> </w:t>
      </w:r>
      <w:r w:rsidRPr="00A40EBB">
        <w:t>Report</w:t>
      </w:r>
      <w:bookmarkEnd w:id="0"/>
    </w:p>
    <w:p w14:paraId="31C34CB5" w14:textId="14884921" w:rsidR="006C6FEC" w:rsidRDefault="008F1C93" w:rsidP="006C6FEC">
      <w:pPr>
        <w:spacing w:before="720"/>
        <w:jc w:val="center"/>
        <w:rPr>
          <w:b/>
          <w:sz w:val="32"/>
          <w:szCs w:val="32"/>
        </w:rPr>
      </w:pPr>
      <w:r>
        <w:rPr>
          <w:b/>
          <w:sz w:val="32"/>
          <w:szCs w:val="32"/>
        </w:rPr>
        <w:t>S</w:t>
      </w:r>
      <w:r w:rsidR="006C6FEC">
        <w:rPr>
          <w:b/>
          <w:sz w:val="32"/>
          <w:szCs w:val="32"/>
        </w:rPr>
        <w:t>ubmitted</w:t>
      </w:r>
      <w:r w:rsidR="006C6FEC" w:rsidRPr="00322423">
        <w:rPr>
          <w:b/>
          <w:sz w:val="32"/>
          <w:szCs w:val="32"/>
        </w:rPr>
        <w:t xml:space="preserve"> </w:t>
      </w:r>
      <w:r>
        <w:rPr>
          <w:b/>
          <w:sz w:val="32"/>
          <w:szCs w:val="32"/>
        </w:rPr>
        <w:t>July 31</w:t>
      </w:r>
      <w:r w:rsidR="006C6FEC">
        <w:rPr>
          <w:b/>
          <w:sz w:val="32"/>
          <w:szCs w:val="32"/>
        </w:rPr>
        <w:t>, 2020</w:t>
      </w:r>
    </w:p>
    <w:p w14:paraId="2C628ABB" w14:textId="77777777" w:rsidR="006C6FEC" w:rsidRDefault="006C6FEC" w:rsidP="006C6FEC">
      <w:pPr>
        <w:jc w:val="center"/>
        <w:rPr>
          <w:b/>
          <w:sz w:val="32"/>
          <w:szCs w:val="32"/>
        </w:rPr>
      </w:pPr>
      <w:r w:rsidRPr="00322423">
        <w:rPr>
          <w:b/>
          <w:sz w:val="32"/>
          <w:szCs w:val="32"/>
        </w:rPr>
        <w:t>Prepared for the California Department of Education by Educational Testing Service</w:t>
      </w:r>
    </w:p>
    <w:p w14:paraId="5B70ECA4" w14:textId="68EB13B7" w:rsidR="006C6FEC" w:rsidRPr="00322423" w:rsidRDefault="4CF19A19" w:rsidP="006C6FEC">
      <w:pPr>
        <w:jc w:val="center"/>
        <w:rPr>
          <w:b/>
          <w:sz w:val="32"/>
          <w:szCs w:val="32"/>
        </w:rPr>
      </w:pPr>
      <w:r>
        <w:rPr>
          <w:noProof/>
        </w:rPr>
        <w:drawing>
          <wp:inline distT="0" distB="0" distL="0" distR="0" wp14:anchorId="50B05311" wp14:editId="7288366A">
            <wp:extent cx="1194435" cy="784860"/>
            <wp:effectExtent l="0" t="0" r="5715" b="0"/>
            <wp:docPr id="1427185478" name="Picture 2" descr="Educational Tes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85478" name="Picture 2" descr="Educational Testing Service logo."/>
                    <pic:cNvPicPr/>
                  </pic:nvPicPr>
                  <pic:blipFill>
                    <a:blip r:embed="rId10">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16333F13" w14:textId="77777777" w:rsidR="006C6FEC" w:rsidRPr="003543D9" w:rsidRDefault="006C6FEC" w:rsidP="006C6FEC">
      <w:pPr>
        <w:spacing w:before="120"/>
        <w:jc w:val="center"/>
        <w:rPr>
          <w:b/>
          <w:sz w:val="32"/>
          <w:szCs w:val="32"/>
        </w:rPr>
      </w:pPr>
      <w:r w:rsidRPr="003543D9">
        <w:rPr>
          <w:b/>
          <w:sz w:val="32"/>
          <w:szCs w:val="32"/>
        </w:rPr>
        <w:t>Contract #CN150012</w:t>
      </w:r>
    </w:p>
    <w:p w14:paraId="7F190F57" w14:textId="77777777" w:rsidR="005A6B98" w:rsidRPr="00ED00BF" w:rsidRDefault="005A6B98" w:rsidP="005A6B98">
      <w:pPr>
        <w:jc w:val="center"/>
      </w:pPr>
    </w:p>
    <w:p w14:paraId="7F6E717D" w14:textId="77777777" w:rsidR="005A6B98" w:rsidRPr="00ED00BF" w:rsidRDefault="005A6B98" w:rsidP="005A6B98">
      <w:pPr>
        <w:sectPr w:rsidR="005A6B98" w:rsidRPr="00ED00BF" w:rsidSect="00A8020D">
          <w:footerReference w:type="even" r:id="rId11"/>
          <w:footerReference w:type="first" r:id="rId12"/>
          <w:pgSz w:w="12240" w:h="15840" w:code="1"/>
          <w:pgMar w:top="1152" w:right="1152" w:bottom="1152" w:left="1152" w:header="576" w:footer="360" w:gutter="0"/>
          <w:cols w:space="720"/>
          <w:titlePg/>
          <w:docGrid w:linePitch="360"/>
        </w:sectPr>
      </w:pPr>
    </w:p>
    <w:p w14:paraId="4B04D666" w14:textId="1371D849" w:rsidR="005A6B98" w:rsidRPr="00317774" w:rsidRDefault="005A6B98" w:rsidP="00317774">
      <w:pPr>
        <w:pStyle w:val="Heading2"/>
        <w:numPr>
          <w:ilvl w:val="0"/>
          <w:numId w:val="0"/>
        </w:numPr>
        <w:pBdr>
          <w:bottom w:val="none" w:sz="0" w:space="0" w:color="auto"/>
        </w:pBdr>
        <w:ind w:left="360" w:hanging="360"/>
        <w:rPr>
          <w:sz w:val="36"/>
          <w:szCs w:val="20"/>
        </w:rPr>
      </w:pPr>
      <w:bookmarkStart w:id="1" w:name="_Toc456691067"/>
      <w:bookmarkStart w:id="2" w:name="_Toc456898956"/>
      <w:bookmarkStart w:id="3" w:name="_Toc456903870"/>
      <w:bookmarkStart w:id="4" w:name="_Toc17094351"/>
      <w:bookmarkStart w:id="5" w:name="_Toc17094631"/>
      <w:r w:rsidRPr="00317774">
        <w:rPr>
          <w:sz w:val="36"/>
          <w:szCs w:val="20"/>
        </w:rPr>
        <w:lastRenderedPageBreak/>
        <w:t>Table of Contents</w:t>
      </w:r>
      <w:bookmarkEnd w:id="1"/>
      <w:bookmarkEnd w:id="2"/>
      <w:bookmarkEnd w:id="3"/>
      <w:bookmarkEnd w:id="4"/>
      <w:bookmarkEnd w:id="5"/>
    </w:p>
    <w:p w14:paraId="4F39D54C" w14:textId="49C8E2F4" w:rsidR="00582B64" w:rsidRDefault="008E0B76">
      <w:pPr>
        <w:pStyle w:val="TOC1"/>
        <w:rPr>
          <w:rFonts w:asciiTheme="minorHAnsi" w:eastAsiaTheme="minorEastAsia" w:hAnsiTheme="minorHAnsi" w:cstheme="minorBidi"/>
          <w:b w:val="0"/>
          <w:color w:val="auto"/>
          <w:kern w:val="2"/>
          <w:sz w:val="22"/>
          <w:szCs w:val="22"/>
          <w14:ligatures w14:val="standardContextual"/>
        </w:rPr>
      </w:pPr>
      <w:r>
        <w:rPr>
          <w:rFonts w:cs="Calibri"/>
          <w:szCs w:val="18"/>
        </w:rPr>
        <w:fldChar w:fldCharType="begin"/>
      </w:r>
      <w:r>
        <w:instrText xml:space="preserve"> TOC \h \z \t "Heading 2,1,Heading 3,2" </w:instrText>
      </w:r>
      <w:r>
        <w:rPr>
          <w:rFonts w:cs="Calibri"/>
          <w:szCs w:val="18"/>
        </w:rPr>
        <w:fldChar w:fldCharType="separate"/>
      </w:r>
      <w:hyperlink w:anchor="_Toc184118483" w:history="1">
        <w:r w:rsidR="00582B64" w:rsidRPr="00116FAE">
          <w:rPr>
            <w:rStyle w:val="Hyperlink"/>
          </w:rPr>
          <w:t>Chapter 1: Introduction</w:t>
        </w:r>
        <w:r w:rsidR="00582B64">
          <w:rPr>
            <w:webHidden/>
          </w:rPr>
          <w:tab/>
        </w:r>
        <w:r w:rsidR="00582B64">
          <w:rPr>
            <w:webHidden/>
          </w:rPr>
          <w:fldChar w:fldCharType="begin"/>
        </w:r>
        <w:r w:rsidR="00582B64">
          <w:rPr>
            <w:webHidden/>
          </w:rPr>
          <w:instrText xml:space="preserve"> PAGEREF _Toc184118483 \h </w:instrText>
        </w:r>
        <w:r w:rsidR="00582B64">
          <w:rPr>
            <w:webHidden/>
          </w:rPr>
        </w:r>
        <w:r w:rsidR="00582B64">
          <w:rPr>
            <w:webHidden/>
          </w:rPr>
          <w:fldChar w:fldCharType="separate"/>
        </w:r>
        <w:r w:rsidR="00185668">
          <w:rPr>
            <w:webHidden/>
          </w:rPr>
          <w:t>1</w:t>
        </w:r>
        <w:r w:rsidR="00582B64">
          <w:rPr>
            <w:webHidden/>
          </w:rPr>
          <w:fldChar w:fldCharType="end"/>
        </w:r>
      </w:hyperlink>
    </w:p>
    <w:p w14:paraId="78B89381" w14:textId="05DDEC7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84" w:history="1">
        <w:r w:rsidRPr="00116FAE">
          <w:rPr>
            <w:rStyle w:val="Hyperlink"/>
          </w:rPr>
          <w:t>1.1. Background</w:t>
        </w:r>
        <w:r>
          <w:rPr>
            <w:webHidden/>
          </w:rPr>
          <w:tab/>
        </w:r>
        <w:r>
          <w:rPr>
            <w:webHidden/>
          </w:rPr>
          <w:fldChar w:fldCharType="begin"/>
        </w:r>
        <w:r>
          <w:rPr>
            <w:webHidden/>
          </w:rPr>
          <w:instrText xml:space="preserve"> PAGEREF _Toc184118484 \h </w:instrText>
        </w:r>
        <w:r>
          <w:rPr>
            <w:webHidden/>
          </w:rPr>
        </w:r>
        <w:r>
          <w:rPr>
            <w:webHidden/>
          </w:rPr>
          <w:fldChar w:fldCharType="separate"/>
        </w:r>
        <w:r w:rsidR="00185668">
          <w:rPr>
            <w:webHidden/>
          </w:rPr>
          <w:t>1</w:t>
        </w:r>
        <w:r>
          <w:rPr>
            <w:webHidden/>
          </w:rPr>
          <w:fldChar w:fldCharType="end"/>
        </w:r>
      </w:hyperlink>
    </w:p>
    <w:p w14:paraId="5BFFC654" w14:textId="42EB828D"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85" w:history="1">
        <w:r w:rsidRPr="00116FAE">
          <w:rPr>
            <w:rStyle w:val="Hyperlink"/>
          </w:rPr>
          <w:t>1.2. Test Purpose</w:t>
        </w:r>
        <w:r>
          <w:rPr>
            <w:webHidden/>
          </w:rPr>
          <w:tab/>
        </w:r>
        <w:r>
          <w:rPr>
            <w:webHidden/>
          </w:rPr>
          <w:fldChar w:fldCharType="begin"/>
        </w:r>
        <w:r>
          <w:rPr>
            <w:webHidden/>
          </w:rPr>
          <w:instrText xml:space="preserve"> PAGEREF _Toc184118485 \h </w:instrText>
        </w:r>
        <w:r>
          <w:rPr>
            <w:webHidden/>
          </w:rPr>
        </w:r>
        <w:r>
          <w:rPr>
            <w:webHidden/>
          </w:rPr>
          <w:fldChar w:fldCharType="separate"/>
        </w:r>
        <w:r w:rsidR="00185668">
          <w:rPr>
            <w:webHidden/>
          </w:rPr>
          <w:t>2</w:t>
        </w:r>
        <w:r>
          <w:rPr>
            <w:webHidden/>
          </w:rPr>
          <w:fldChar w:fldCharType="end"/>
        </w:r>
      </w:hyperlink>
    </w:p>
    <w:p w14:paraId="7E687820" w14:textId="48BBB85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86" w:history="1">
        <w:r w:rsidRPr="00116FAE">
          <w:rPr>
            <w:rStyle w:val="Hyperlink"/>
          </w:rPr>
          <w:t>1.3. Test Structure</w:t>
        </w:r>
        <w:r>
          <w:rPr>
            <w:webHidden/>
          </w:rPr>
          <w:tab/>
        </w:r>
        <w:r>
          <w:rPr>
            <w:webHidden/>
          </w:rPr>
          <w:fldChar w:fldCharType="begin"/>
        </w:r>
        <w:r>
          <w:rPr>
            <w:webHidden/>
          </w:rPr>
          <w:instrText xml:space="preserve"> PAGEREF _Toc184118486 \h </w:instrText>
        </w:r>
        <w:r>
          <w:rPr>
            <w:webHidden/>
          </w:rPr>
        </w:r>
        <w:r>
          <w:rPr>
            <w:webHidden/>
          </w:rPr>
          <w:fldChar w:fldCharType="separate"/>
        </w:r>
        <w:r w:rsidR="00185668">
          <w:rPr>
            <w:webHidden/>
          </w:rPr>
          <w:t>2</w:t>
        </w:r>
        <w:r>
          <w:rPr>
            <w:webHidden/>
          </w:rPr>
          <w:fldChar w:fldCharType="end"/>
        </w:r>
      </w:hyperlink>
    </w:p>
    <w:p w14:paraId="08D56E3F" w14:textId="5E771581"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87" w:history="1">
        <w:r w:rsidRPr="00116FAE">
          <w:rPr>
            <w:rStyle w:val="Hyperlink"/>
          </w:rPr>
          <w:t>1.4. Intended Population</w:t>
        </w:r>
        <w:r>
          <w:rPr>
            <w:webHidden/>
          </w:rPr>
          <w:tab/>
        </w:r>
        <w:r>
          <w:rPr>
            <w:webHidden/>
          </w:rPr>
          <w:fldChar w:fldCharType="begin"/>
        </w:r>
        <w:r>
          <w:rPr>
            <w:webHidden/>
          </w:rPr>
          <w:instrText xml:space="preserve"> PAGEREF _Toc184118487 \h </w:instrText>
        </w:r>
        <w:r>
          <w:rPr>
            <w:webHidden/>
          </w:rPr>
        </w:r>
        <w:r>
          <w:rPr>
            <w:webHidden/>
          </w:rPr>
          <w:fldChar w:fldCharType="separate"/>
        </w:r>
        <w:r w:rsidR="00185668">
          <w:rPr>
            <w:webHidden/>
          </w:rPr>
          <w:t>3</w:t>
        </w:r>
        <w:r>
          <w:rPr>
            <w:webHidden/>
          </w:rPr>
          <w:fldChar w:fldCharType="end"/>
        </w:r>
      </w:hyperlink>
    </w:p>
    <w:p w14:paraId="7EF31BDC" w14:textId="29A44278"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88" w:history="1">
        <w:r w:rsidRPr="00116FAE">
          <w:rPr>
            <w:rStyle w:val="Hyperlink"/>
          </w:rPr>
          <w:t>1.5. Intended Use and Purpose of Test Scores</w:t>
        </w:r>
        <w:r>
          <w:rPr>
            <w:webHidden/>
          </w:rPr>
          <w:tab/>
        </w:r>
        <w:r>
          <w:rPr>
            <w:webHidden/>
          </w:rPr>
          <w:fldChar w:fldCharType="begin"/>
        </w:r>
        <w:r>
          <w:rPr>
            <w:webHidden/>
          </w:rPr>
          <w:instrText xml:space="preserve"> PAGEREF _Toc184118488 \h </w:instrText>
        </w:r>
        <w:r>
          <w:rPr>
            <w:webHidden/>
          </w:rPr>
        </w:r>
        <w:r>
          <w:rPr>
            <w:webHidden/>
          </w:rPr>
          <w:fldChar w:fldCharType="separate"/>
        </w:r>
        <w:r w:rsidR="00185668">
          <w:rPr>
            <w:webHidden/>
          </w:rPr>
          <w:t>3</w:t>
        </w:r>
        <w:r>
          <w:rPr>
            <w:webHidden/>
          </w:rPr>
          <w:fldChar w:fldCharType="end"/>
        </w:r>
      </w:hyperlink>
    </w:p>
    <w:p w14:paraId="4F80B0DF" w14:textId="38C92ED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89" w:history="1">
        <w:r w:rsidRPr="00116FAE">
          <w:rPr>
            <w:rStyle w:val="Hyperlink"/>
          </w:rPr>
          <w:t>1.6. Testing Window</w:t>
        </w:r>
        <w:r>
          <w:rPr>
            <w:webHidden/>
          </w:rPr>
          <w:tab/>
        </w:r>
        <w:r>
          <w:rPr>
            <w:webHidden/>
          </w:rPr>
          <w:fldChar w:fldCharType="begin"/>
        </w:r>
        <w:r>
          <w:rPr>
            <w:webHidden/>
          </w:rPr>
          <w:instrText xml:space="preserve"> PAGEREF _Toc184118489 \h </w:instrText>
        </w:r>
        <w:r>
          <w:rPr>
            <w:webHidden/>
          </w:rPr>
        </w:r>
        <w:r>
          <w:rPr>
            <w:webHidden/>
          </w:rPr>
          <w:fldChar w:fldCharType="separate"/>
        </w:r>
        <w:r w:rsidR="00185668">
          <w:rPr>
            <w:webHidden/>
          </w:rPr>
          <w:t>4</w:t>
        </w:r>
        <w:r>
          <w:rPr>
            <w:webHidden/>
          </w:rPr>
          <w:fldChar w:fldCharType="end"/>
        </w:r>
      </w:hyperlink>
    </w:p>
    <w:p w14:paraId="170E2EDC" w14:textId="04EBEA8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90" w:history="1">
        <w:r w:rsidRPr="00116FAE">
          <w:rPr>
            <w:rStyle w:val="Hyperlink"/>
          </w:rPr>
          <w:t>1.7. Significant Developments in 2018–2019</w:t>
        </w:r>
        <w:r>
          <w:rPr>
            <w:webHidden/>
          </w:rPr>
          <w:tab/>
        </w:r>
        <w:r>
          <w:rPr>
            <w:webHidden/>
          </w:rPr>
          <w:fldChar w:fldCharType="begin"/>
        </w:r>
        <w:r>
          <w:rPr>
            <w:webHidden/>
          </w:rPr>
          <w:instrText xml:space="preserve"> PAGEREF _Toc184118490 \h </w:instrText>
        </w:r>
        <w:r>
          <w:rPr>
            <w:webHidden/>
          </w:rPr>
        </w:r>
        <w:r>
          <w:rPr>
            <w:webHidden/>
          </w:rPr>
          <w:fldChar w:fldCharType="separate"/>
        </w:r>
        <w:r w:rsidR="00185668">
          <w:rPr>
            <w:webHidden/>
          </w:rPr>
          <w:t>4</w:t>
        </w:r>
        <w:r>
          <w:rPr>
            <w:webHidden/>
          </w:rPr>
          <w:fldChar w:fldCharType="end"/>
        </w:r>
      </w:hyperlink>
    </w:p>
    <w:p w14:paraId="16286B37" w14:textId="1A999F49"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91" w:history="1">
        <w:r w:rsidRPr="00116FAE">
          <w:rPr>
            <w:rStyle w:val="Hyperlink"/>
          </w:rPr>
          <w:t>1.8. Groups and Organizations Involved with the CAST</w:t>
        </w:r>
        <w:r>
          <w:rPr>
            <w:webHidden/>
          </w:rPr>
          <w:tab/>
        </w:r>
        <w:r>
          <w:rPr>
            <w:webHidden/>
          </w:rPr>
          <w:fldChar w:fldCharType="begin"/>
        </w:r>
        <w:r>
          <w:rPr>
            <w:webHidden/>
          </w:rPr>
          <w:instrText xml:space="preserve"> PAGEREF _Toc184118491 \h </w:instrText>
        </w:r>
        <w:r>
          <w:rPr>
            <w:webHidden/>
          </w:rPr>
        </w:r>
        <w:r>
          <w:rPr>
            <w:webHidden/>
          </w:rPr>
          <w:fldChar w:fldCharType="separate"/>
        </w:r>
        <w:r w:rsidR="00185668">
          <w:rPr>
            <w:webHidden/>
          </w:rPr>
          <w:t>4</w:t>
        </w:r>
        <w:r>
          <w:rPr>
            <w:webHidden/>
          </w:rPr>
          <w:fldChar w:fldCharType="end"/>
        </w:r>
      </w:hyperlink>
    </w:p>
    <w:p w14:paraId="27A5E6C9" w14:textId="272EAB3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92" w:history="1">
        <w:r w:rsidRPr="00116FAE">
          <w:rPr>
            <w:rStyle w:val="Hyperlink"/>
          </w:rPr>
          <w:t>1.9. Systems Overview and Functionality</w:t>
        </w:r>
        <w:r>
          <w:rPr>
            <w:webHidden/>
          </w:rPr>
          <w:tab/>
        </w:r>
        <w:r>
          <w:rPr>
            <w:webHidden/>
          </w:rPr>
          <w:fldChar w:fldCharType="begin"/>
        </w:r>
        <w:r>
          <w:rPr>
            <w:webHidden/>
          </w:rPr>
          <w:instrText xml:space="preserve"> PAGEREF _Toc184118492 \h </w:instrText>
        </w:r>
        <w:r>
          <w:rPr>
            <w:webHidden/>
          </w:rPr>
        </w:r>
        <w:r>
          <w:rPr>
            <w:webHidden/>
          </w:rPr>
          <w:fldChar w:fldCharType="separate"/>
        </w:r>
        <w:r w:rsidR="00185668">
          <w:rPr>
            <w:webHidden/>
          </w:rPr>
          <w:t>6</w:t>
        </w:r>
        <w:r>
          <w:rPr>
            <w:webHidden/>
          </w:rPr>
          <w:fldChar w:fldCharType="end"/>
        </w:r>
      </w:hyperlink>
    </w:p>
    <w:p w14:paraId="229383A4" w14:textId="1329DA8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93" w:history="1">
        <w:r w:rsidRPr="00116FAE">
          <w:rPr>
            <w:rStyle w:val="Hyperlink"/>
          </w:rPr>
          <w:t>1.10. Overview of the Technical Report</w:t>
        </w:r>
        <w:r>
          <w:rPr>
            <w:webHidden/>
          </w:rPr>
          <w:tab/>
        </w:r>
        <w:r>
          <w:rPr>
            <w:webHidden/>
          </w:rPr>
          <w:fldChar w:fldCharType="begin"/>
        </w:r>
        <w:r>
          <w:rPr>
            <w:webHidden/>
          </w:rPr>
          <w:instrText xml:space="preserve"> PAGEREF _Toc184118493 \h </w:instrText>
        </w:r>
        <w:r>
          <w:rPr>
            <w:webHidden/>
          </w:rPr>
        </w:r>
        <w:r>
          <w:rPr>
            <w:webHidden/>
          </w:rPr>
          <w:fldChar w:fldCharType="separate"/>
        </w:r>
        <w:r w:rsidR="00185668">
          <w:rPr>
            <w:webHidden/>
          </w:rPr>
          <w:t>9</w:t>
        </w:r>
        <w:r>
          <w:rPr>
            <w:webHidden/>
          </w:rPr>
          <w:fldChar w:fldCharType="end"/>
        </w:r>
      </w:hyperlink>
    </w:p>
    <w:p w14:paraId="102DDD28" w14:textId="3C74C181"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94" w:history="1">
        <w:r w:rsidRPr="00116FAE">
          <w:rPr>
            <w:rStyle w:val="Hyperlink"/>
          </w:rPr>
          <w:t>References</w:t>
        </w:r>
        <w:r>
          <w:rPr>
            <w:webHidden/>
          </w:rPr>
          <w:tab/>
        </w:r>
        <w:r>
          <w:rPr>
            <w:webHidden/>
          </w:rPr>
          <w:fldChar w:fldCharType="begin"/>
        </w:r>
        <w:r>
          <w:rPr>
            <w:webHidden/>
          </w:rPr>
          <w:instrText xml:space="preserve"> PAGEREF _Toc184118494 \h </w:instrText>
        </w:r>
        <w:r>
          <w:rPr>
            <w:webHidden/>
          </w:rPr>
        </w:r>
        <w:r>
          <w:rPr>
            <w:webHidden/>
          </w:rPr>
          <w:fldChar w:fldCharType="separate"/>
        </w:r>
        <w:r w:rsidR="00185668">
          <w:rPr>
            <w:webHidden/>
          </w:rPr>
          <w:t>10</w:t>
        </w:r>
        <w:r>
          <w:rPr>
            <w:webHidden/>
          </w:rPr>
          <w:fldChar w:fldCharType="end"/>
        </w:r>
      </w:hyperlink>
    </w:p>
    <w:p w14:paraId="4A8A124F" w14:textId="67AB3680"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495" w:history="1">
        <w:r w:rsidRPr="00116FAE">
          <w:rPr>
            <w:rStyle w:val="Hyperlink"/>
          </w:rPr>
          <w:t>Chapter 2: An Overview of the Operational Test Process</w:t>
        </w:r>
        <w:r>
          <w:rPr>
            <w:webHidden/>
          </w:rPr>
          <w:tab/>
        </w:r>
        <w:r>
          <w:rPr>
            <w:webHidden/>
          </w:rPr>
          <w:fldChar w:fldCharType="begin"/>
        </w:r>
        <w:r>
          <w:rPr>
            <w:webHidden/>
          </w:rPr>
          <w:instrText xml:space="preserve"> PAGEREF _Toc184118495 \h </w:instrText>
        </w:r>
        <w:r>
          <w:rPr>
            <w:webHidden/>
          </w:rPr>
        </w:r>
        <w:r>
          <w:rPr>
            <w:webHidden/>
          </w:rPr>
          <w:fldChar w:fldCharType="separate"/>
        </w:r>
        <w:r w:rsidR="00185668">
          <w:rPr>
            <w:webHidden/>
          </w:rPr>
          <w:t>11</w:t>
        </w:r>
        <w:r>
          <w:rPr>
            <w:webHidden/>
          </w:rPr>
          <w:fldChar w:fldCharType="end"/>
        </w:r>
      </w:hyperlink>
    </w:p>
    <w:p w14:paraId="2DED452E" w14:textId="3D8BEC18"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96" w:history="1">
        <w:r w:rsidRPr="00116FAE">
          <w:rPr>
            <w:rStyle w:val="Hyperlink"/>
          </w:rPr>
          <w:t>2.1. Item Development</w:t>
        </w:r>
        <w:r>
          <w:rPr>
            <w:webHidden/>
          </w:rPr>
          <w:tab/>
        </w:r>
        <w:r>
          <w:rPr>
            <w:webHidden/>
          </w:rPr>
          <w:fldChar w:fldCharType="begin"/>
        </w:r>
        <w:r>
          <w:rPr>
            <w:webHidden/>
          </w:rPr>
          <w:instrText xml:space="preserve"> PAGEREF _Toc184118496 \h </w:instrText>
        </w:r>
        <w:r>
          <w:rPr>
            <w:webHidden/>
          </w:rPr>
        </w:r>
        <w:r>
          <w:rPr>
            <w:webHidden/>
          </w:rPr>
          <w:fldChar w:fldCharType="separate"/>
        </w:r>
        <w:r w:rsidR="00185668">
          <w:rPr>
            <w:webHidden/>
          </w:rPr>
          <w:t>11</w:t>
        </w:r>
        <w:r>
          <w:rPr>
            <w:webHidden/>
          </w:rPr>
          <w:fldChar w:fldCharType="end"/>
        </w:r>
      </w:hyperlink>
    </w:p>
    <w:p w14:paraId="0283BF72" w14:textId="41DC2AF0"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97" w:history="1">
        <w:r w:rsidRPr="00116FAE">
          <w:rPr>
            <w:rStyle w:val="Hyperlink"/>
          </w:rPr>
          <w:t>2.2. Test Assembly</w:t>
        </w:r>
        <w:r>
          <w:rPr>
            <w:webHidden/>
          </w:rPr>
          <w:tab/>
        </w:r>
        <w:r>
          <w:rPr>
            <w:webHidden/>
          </w:rPr>
          <w:fldChar w:fldCharType="begin"/>
        </w:r>
        <w:r>
          <w:rPr>
            <w:webHidden/>
          </w:rPr>
          <w:instrText xml:space="preserve"> PAGEREF _Toc184118497 \h </w:instrText>
        </w:r>
        <w:r>
          <w:rPr>
            <w:webHidden/>
          </w:rPr>
        </w:r>
        <w:r>
          <w:rPr>
            <w:webHidden/>
          </w:rPr>
          <w:fldChar w:fldCharType="separate"/>
        </w:r>
        <w:r w:rsidR="00185668">
          <w:rPr>
            <w:webHidden/>
          </w:rPr>
          <w:t>12</w:t>
        </w:r>
        <w:r>
          <w:rPr>
            <w:webHidden/>
          </w:rPr>
          <w:fldChar w:fldCharType="end"/>
        </w:r>
      </w:hyperlink>
    </w:p>
    <w:p w14:paraId="135421B4" w14:textId="4674FC07"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98" w:history="1">
        <w:r w:rsidRPr="00116FAE">
          <w:rPr>
            <w:rStyle w:val="Hyperlink"/>
          </w:rPr>
          <w:t>2.3. Test Administration</w:t>
        </w:r>
        <w:r>
          <w:rPr>
            <w:webHidden/>
          </w:rPr>
          <w:tab/>
        </w:r>
        <w:r>
          <w:rPr>
            <w:webHidden/>
          </w:rPr>
          <w:fldChar w:fldCharType="begin"/>
        </w:r>
        <w:r>
          <w:rPr>
            <w:webHidden/>
          </w:rPr>
          <w:instrText xml:space="preserve"> PAGEREF _Toc184118498 \h </w:instrText>
        </w:r>
        <w:r>
          <w:rPr>
            <w:webHidden/>
          </w:rPr>
        </w:r>
        <w:r>
          <w:rPr>
            <w:webHidden/>
          </w:rPr>
          <w:fldChar w:fldCharType="separate"/>
        </w:r>
        <w:r w:rsidR="00185668">
          <w:rPr>
            <w:webHidden/>
          </w:rPr>
          <w:t>12</w:t>
        </w:r>
        <w:r>
          <w:rPr>
            <w:webHidden/>
          </w:rPr>
          <w:fldChar w:fldCharType="end"/>
        </w:r>
      </w:hyperlink>
    </w:p>
    <w:p w14:paraId="1D9DAD18" w14:textId="39FD3E98"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499" w:history="1">
        <w:r w:rsidRPr="00116FAE">
          <w:rPr>
            <w:rStyle w:val="Hyperlink"/>
          </w:rPr>
          <w:t>2.4. Universal Tools, Designated Supports, and Accommodations</w:t>
        </w:r>
        <w:r>
          <w:rPr>
            <w:webHidden/>
          </w:rPr>
          <w:tab/>
        </w:r>
        <w:r>
          <w:rPr>
            <w:webHidden/>
          </w:rPr>
          <w:fldChar w:fldCharType="begin"/>
        </w:r>
        <w:r>
          <w:rPr>
            <w:webHidden/>
          </w:rPr>
          <w:instrText xml:space="preserve"> PAGEREF _Toc184118499 \h </w:instrText>
        </w:r>
        <w:r>
          <w:rPr>
            <w:webHidden/>
          </w:rPr>
        </w:r>
        <w:r>
          <w:rPr>
            <w:webHidden/>
          </w:rPr>
          <w:fldChar w:fldCharType="separate"/>
        </w:r>
        <w:r w:rsidR="00185668">
          <w:rPr>
            <w:webHidden/>
          </w:rPr>
          <w:t>13</w:t>
        </w:r>
        <w:r>
          <w:rPr>
            <w:webHidden/>
          </w:rPr>
          <w:fldChar w:fldCharType="end"/>
        </w:r>
      </w:hyperlink>
    </w:p>
    <w:p w14:paraId="45062CC3" w14:textId="78AD14E6"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00" w:history="1">
        <w:r w:rsidRPr="00116FAE">
          <w:rPr>
            <w:rStyle w:val="Hyperlink"/>
          </w:rPr>
          <w:t>2.5. Standard Setting</w:t>
        </w:r>
        <w:r>
          <w:rPr>
            <w:webHidden/>
          </w:rPr>
          <w:tab/>
        </w:r>
        <w:r>
          <w:rPr>
            <w:webHidden/>
          </w:rPr>
          <w:fldChar w:fldCharType="begin"/>
        </w:r>
        <w:r>
          <w:rPr>
            <w:webHidden/>
          </w:rPr>
          <w:instrText xml:space="preserve"> PAGEREF _Toc184118500 \h </w:instrText>
        </w:r>
        <w:r>
          <w:rPr>
            <w:webHidden/>
          </w:rPr>
        </w:r>
        <w:r>
          <w:rPr>
            <w:webHidden/>
          </w:rPr>
          <w:fldChar w:fldCharType="separate"/>
        </w:r>
        <w:r w:rsidR="00185668">
          <w:rPr>
            <w:webHidden/>
          </w:rPr>
          <w:t>15</w:t>
        </w:r>
        <w:r>
          <w:rPr>
            <w:webHidden/>
          </w:rPr>
          <w:fldChar w:fldCharType="end"/>
        </w:r>
      </w:hyperlink>
    </w:p>
    <w:p w14:paraId="18F013C7" w14:textId="77FB5F1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01" w:history="1">
        <w:r w:rsidRPr="00116FAE">
          <w:rPr>
            <w:rStyle w:val="Hyperlink"/>
          </w:rPr>
          <w:t>2.6. Scores</w:t>
        </w:r>
        <w:r>
          <w:rPr>
            <w:webHidden/>
          </w:rPr>
          <w:tab/>
        </w:r>
        <w:r>
          <w:rPr>
            <w:webHidden/>
          </w:rPr>
          <w:fldChar w:fldCharType="begin"/>
        </w:r>
        <w:r>
          <w:rPr>
            <w:webHidden/>
          </w:rPr>
          <w:instrText xml:space="preserve"> PAGEREF _Toc184118501 \h </w:instrText>
        </w:r>
        <w:r>
          <w:rPr>
            <w:webHidden/>
          </w:rPr>
        </w:r>
        <w:r>
          <w:rPr>
            <w:webHidden/>
          </w:rPr>
          <w:fldChar w:fldCharType="separate"/>
        </w:r>
        <w:r w:rsidR="00185668">
          <w:rPr>
            <w:webHidden/>
          </w:rPr>
          <w:t>16</w:t>
        </w:r>
        <w:r>
          <w:rPr>
            <w:webHidden/>
          </w:rPr>
          <w:fldChar w:fldCharType="end"/>
        </w:r>
      </w:hyperlink>
    </w:p>
    <w:p w14:paraId="4D337217" w14:textId="73BABC1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02" w:history="1">
        <w:r w:rsidRPr="00116FAE">
          <w:rPr>
            <w:rStyle w:val="Hyperlink"/>
          </w:rPr>
          <w:t>2.7. Analyses</w:t>
        </w:r>
        <w:r>
          <w:rPr>
            <w:webHidden/>
          </w:rPr>
          <w:tab/>
        </w:r>
        <w:r>
          <w:rPr>
            <w:webHidden/>
          </w:rPr>
          <w:fldChar w:fldCharType="begin"/>
        </w:r>
        <w:r>
          <w:rPr>
            <w:webHidden/>
          </w:rPr>
          <w:instrText xml:space="preserve"> PAGEREF _Toc184118502 \h </w:instrText>
        </w:r>
        <w:r>
          <w:rPr>
            <w:webHidden/>
          </w:rPr>
        </w:r>
        <w:r>
          <w:rPr>
            <w:webHidden/>
          </w:rPr>
          <w:fldChar w:fldCharType="separate"/>
        </w:r>
        <w:r w:rsidR="00185668">
          <w:rPr>
            <w:webHidden/>
          </w:rPr>
          <w:t>17</w:t>
        </w:r>
        <w:r>
          <w:rPr>
            <w:webHidden/>
          </w:rPr>
          <w:fldChar w:fldCharType="end"/>
        </w:r>
      </w:hyperlink>
    </w:p>
    <w:p w14:paraId="49ACAA0E" w14:textId="649B9A4A"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03" w:history="1">
        <w:r w:rsidRPr="00116FAE">
          <w:rPr>
            <w:rStyle w:val="Hyperlink"/>
          </w:rPr>
          <w:t>References</w:t>
        </w:r>
        <w:r>
          <w:rPr>
            <w:webHidden/>
          </w:rPr>
          <w:tab/>
        </w:r>
        <w:r>
          <w:rPr>
            <w:webHidden/>
          </w:rPr>
          <w:fldChar w:fldCharType="begin"/>
        </w:r>
        <w:r>
          <w:rPr>
            <w:webHidden/>
          </w:rPr>
          <w:instrText xml:space="preserve"> PAGEREF _Toc184118503 \h </w:instrText>
        </w:r>
        <w:r>
          <w:rPr>
            <w:webHidden/>
          </w:rPr>
        </w:r>
        <w:r>
          <w:rPr>
            <w:webHidden/>
          </w:rPr>
          <w:fldChar w:fldCharType="separate"/>
        </w:r>
        <w:r w:rsidR="00185668">
          <w:rPr>
            <w:webHidden/>
          </w:rPr>
          <w:t>18</w:t>
        </w:r>
        <w:r>
          <w:rPr>
            <w:webHidden/>
          </w:rPr>
          <w:fldChar w:fldCharType="end"/>
        </w:r>
      </w:hyperlink>
    </w:p>
    <w:p w14:paraId="0004C2CA" w14:textId="7923E5E9"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04" w:history="1">
        <w:r w:rsidRPr="00116FAE">
          <w:rPr>
            <w:rStyle w:val="Hyperlink"/>
          </w:rPr>
          <w:t>Appendix 2.A: Special Services Summaries</w:t>
        </w:r>
        <w:r>
          <w:rPr>
            <w:webHidden/>
          </w:rPr>
          <w:tab/>
        </w:r>
        <w:r>
          <w:rPr>
            <w:webHidden/>
          </w:rPr>
          <w:fldChar w:fldCharType="begin"/>
        </w:r>
        <w:r>
          <w:rPr>
            <w:webHidden/>
          </w:rPr>
          <w:instrText xml:space="preserve"> PAGEREF _Toc184118504 \h </w:instrText>
        </w:r>
        <w:r>
          <w:rPr>
            <w:webHidden/>
          </w:rPr>
        </w:r>
        <w:r>
          <w:rPr>
            <w:webHidden/>
          </w:rPr>
          <w:fldChar w:fldCharType="separate"/>
        </w:r>
        <w:r w:rsidR="00185668">
          <w:rPr>
            <w:webHidden/>
          </w:rPr>
          <w:t>19</w:t>
        </w:r>
        <w:r>
          <w:rPr>
            <w:webHidden/>
          </w:rPr>
          <w:fldChar w:fldCharType="end"/>
        </w:r>
      </w:hyperlink>
    </w:p>
    <w:p w14:paraId="51B181D8" w14:textId="1126BAA1"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505" w:history="1">
        <w:r w:rsidRPr="00116FAE">
          <w:rPr>
            <w:rStyle w:val="Hyperlink"/>
          </w:rPr>
          <w:t>Chapter 3: Item Development</w:t>
        </w:r>
        <w:r>
          <w:rPr>
            <w:webHidden/>
          </w:rPr>
          <w:tab/>
        </w:r>
        <w:r>
          <w:rPr>
            <w:webHidden/>
          </w:rPr>
          <w:fldChar w:fldCharType="begin"/>
        </w:r>
        <w:r>
          <w:rPr>
            <w:webHidden/>
          </w:rPr>
          <w:instrText xml:space="preserve"> PAGEREF _Toc184118505 \h </w:instrText>
        </w:r>
        <w:r>
          <w:rPr>
            <w:webHidden/>
          </w:rPr>
        </w:r>
        <w:r>
          <w:rPr>
            <w:webHidden/>
          </w:rPr>
          <w:fldChar w:fldCharType="separate"/>
        </w:r>
        <w:r w:rsidR="00185668">
          <w:rPr>
            <w:webHidden/>
          </w:rPr>
          <w:t>23</w:t>
        </w:r>
        <w:r>
          <w:rPr>
            <w:webHidden/>
          </w:rPr>
          <w:fldChar w:fldCharType="end"/>
        </w:r>
      </w:hyperlink>
    </w:p>
    <w:p w14:paraId="21CF19BB" w14:textId="53BA317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06" w:history="1">
        <w:r w:rsidRPr="00116FAE">
          <w:rPr>
            <w:rStyle w:val="Hyperlink"/>
          </w:rPr>
          <w:t>3.1. Use of Evidence-Centered Design (ECD)</w:t>
        </w:r>
        <w:r>
          <w:rPr>
            <w:webHidden/>
          </w:rPr>
          <w:tab/>
        </w:r>
        <w:r>
          <w:rPr>
            <w:webHidden/>
          </w:rPr>
          <w:fldChar w:fldCharType="begin"/>
        </w:r>
        <w:r>
          <w:rPr>
            <w:webHidden/>
          </w:rPr>
          <w:instrText xml:space="preserve"> PAGEREF _Toc184118506 \h </w:instrText>
        </w:r>
        <w:r>
          <w:rPr>
            <w:webHidden/>
          </w:rPr>
        </w:r>
        <w:r>
          <w:rPr>
            <w:webHidden/>
          </w:rPr>
          <w:fldChar w:fldCharType="separate"/>
        </w:r>
        <w:r w:rsidR="00185668">
          <w:rPr>
            <w:webHidden/>
          </w:rPr>
          <w:t>23</w:t>
        </w:r>
        <w:r>
          <w:rPr>
            <w:webHidden/>
          </w:rPr>
          <w:fldChar w:fldCharType="end"/>
        </w:r>
      </w:hyperlink>
    </w:p>
    <w:p w14:paraId="211AEF9B" w14:textId="43833771"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07" w:history="1">
        <w:r w:rsidRPr="00116FAE">
          <w:rPr>
            <w:rStyle w:val="Hyperlink"/>
          </w:rPr>
          <w:t>3.2. Item Development</w:t>
        </w:r>
        <w:r>
          <w:rPr>
            <w:webHidden/>
          </w:rPr>
          <w:tab/>
        </w:r>
        <w:r>
          <w:rPr>
            <w:webHidden/>
          </w:rPr>
          <w:fldChar w:fldCharType="begin"/>
        </w:r>
        <w:r>
          <w:rPr>
            <w:webHidden/>
          </w:rPr>
          <w:instrText xml:space="preserve"> PAGEREF _Toc184118507 \h </w:instrText>
        </w:r>
        <w:r>
          <w:rPr>
            <w:webHidden/>
          </w:rPr>
        </w:r>
        <w:r>
          <w:rPr>
            <w:webHidden/>
          </w:rPr>
          <w:fldChar w:fldCharType="separate"/>
        </w:r>
        <w:r w:rsidR="00185668">
          <w:rPr>
            <w:webHidden/>
          </w:rPr>
          <w:t>27</w:t>
        </w:r>
        <w:r>
          <w:rPr>
            <w:webHidden/>
          </w:rPr>
          <w:fldChar w:fldCharType="end"/>
        </w:r>
      </w:hyperlink>
    </w:p>
    <w:p w14:paraId="2166CA87" w14:textId="193FFCE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08" w:history="1">
        <w:r w:rsidRPr="00116FAE">
          <w:rPr>
            <w:rStyle w:val="Hyperlink"/>
          </w:rPr>
          <w:t>3.3. Item Review Process</w:t>
        </w:r>
        <w:r>
          <w:rPr>
            <w:webHidden/>
          </w:rPr>
          <w:tab/>
        </w:r>
        <w:r>
          <w:rPr>
            <w:webHidden/>
          </w:rPr>
          <w:fldChar w:fldCharType="begin"/>
        </w:r>
        <w:r>
          <w:rPr>
            <w:webHidden/>
          </w:rPr>
          <w:instrText xml:space="preserve"> PAGEREF _Toc184118508 \h </w:instrText>
        </w:r>
        <w:r>
          <w:rPr>
            <w:webHidden/>
          </w:rPr>
        </w:r>
        <w:r>
          <w:rPr>
            <w:webHidden/>
          </w:rPr>
          <w:fldChar w:fldCharType="separate"/>
        </w:r>
        <w:r w:rsidR="00185668">
          <w:rPr>
            <w:webHidden/>
          </w:rPr>
          <w:t>29</w:t>
        </w:r>
        <w:r>
          <w:rPr>
            <w:webHidden/>
          </w:rPr>
          <w:fldChar w:fldCharType="end"/>
        </w:r>
      </w:hyperlink>
    </w:p>
    <w:p w14:paraId="7F745FE0" w14:textId="4FBCE436"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09" w:history="1">
        <w:r w:rsidRPr="00116FAE">
          <w:rPr>
            <w:rStyle w:val="Hyperlink"/>
          </w:rPr>
          <w:t>3.4. Content Expert Review</w:t>
        </w:r>
        <w:r>
          <w:rPr>
            <w:webHidden/>
          </w:rPr>
          <w:tab/>
        </w:r>
        <w:r>
          <w:rPr>
            <w:webHidden/>
          </w:rPr>
          <w:fldChar w:fldCharType="begin"/>
        </w:r>
        <w:r>
          <w:rPr>
            <w:webHidden/>
          </w:rPr>
          <w:instrText xml:space="preserve"> PAGEREF _Toc184118509 \h </w:instrText>
        </w:r>
        <w:r>
          <w:rPr>
            <w:webHidden/>
          </w:rPr>
        </w:r>
        <w:r>
          <w:rPr>
            <w:webHidden/>
          </w:rPr>
          <w:fldChar w:fldCharType="separate"/>
        </w:r>
        <w:r w:rsidR="00185668">
          <w:rPr>
            <w:webHidden/>
          </w:rPr>
          <w:t>31</w:t>
        </w:r>
        <w:r>
          <w:rPr>
            <w:webHidden/>
          </w:rPr>
          <w:fldChar w:fldCharType="end"/>
        </w:r>
      </w:hyperlink>
    </w:p>
    <w:p w14:paraId="2E8F157A" w14:textId="06BF4A3A"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10" w:history="1">
        <w:r w:rsidRPr="00116FAE">
          <w:rPr>
            <w:rStyle w:val="Hyperlink"/>
          </w:rPr>
          <w:t>3.5. Data Review Meeting</w:t>
        </w:r>
        <w:r>
          <w:rPr>
            <w:webHidden/>
          </w:rPr>
          <w:tab/>
        </w:r>
        <w:r>
          <w:rPr>
            <w:webHidden/>
          </w:rPr>
          <w:fldChar w:fldCharType="begin"/>
        </w:r>
        <w:r>
          <w:rPr>
            <w:webHidden/>
          </w:rPr>
          <w:instrText xml:space="preserve"> PAGEREF _Toc184118510 \h </w:instrText>
        </w:r>
        <w:r>
          <w:rPr>
            <w:webHidden/>
          </w:rPr>
        </w:r>
        <w:r>
          <w:rPr>
            <w:webHidden/>
          </w:rPr>
          <w:fldChar w:fldCharType="separate"/>
        </w:r>
        <w:r w:rsidR="00185668">
          <w:rPr>
            <w:webHidden/>
          </w:rPr>
          <w:t>33</w:t>
        </w:r>
        <w:r>
          <w:rPr>
            <w:webHidden/>
          </w:rPr>
          <w:fldChar w:fldCharType="end"/>
        </w:r>
      </w:hyperlink>
    </w:p>
    <w:p w14:paraId="4237C1F6" w14:textId="0C70D1A5"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11" w:history="1">
        <w:r w:rsidRPr="00116FAE">
          <w:rPr>
            <w:rStyle w:val="Hyperlink"/>
          </w:rPr>
          <w:t>References</w:t>
        </w:r>
        <w:r>
          <w:rPr>
            <w:webHidden/>
          </w:rPr>
          <w:tab/>
        </w:r>
        <w:r>
          <w:rPr>
            <w:webHidden/>
          </w:rPr>
          <w:fldChar w:fldCharType="begin"/>
        </w:r>
        <w:r>
          <w:rPr>
            <w:webHidden/>
          </w:rPr>
          <w:instrText xml:space="preserve"> PAGEREF _Toc184118511 \h </w:instrText>
        </w:r>
        <w:r>
          <w:rPr>
            <w:webHidden/>
          </w:rPr>
        </w:r>
        <w:r>
          <w:rPr>
            <w:webHidden/>
          </w:rPr>
          <w:fldChar w:fldCharType="separate"/>
        </w:r>
        <w:r w:rsidR="00185668">
          <w:rPr>
            <w:webHidden/>
          </w:rPr>
          <w:t>35</w:t>
        </w:r>
        <w:r>
          <w:rPr>
            <w:webHidden/>
          </w:rPr>
          <w:fldChar w:fldCharType="end"/>
        </w:r>
      </w:hyperlink>
    </w:p>
    <w:p w14:paraId="7018CFA2" w14:textId="1CD6F0DF"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512" w:history="1">
        <w:r w:rsidRPr="00116FAE">
          <w:rPr>
            <w:rStyle w:val="Hyperlink"/>
          </w:rPr>
          <w:t>Chapter 4: Test Assembly</w:t>
        </w:r>
        <w:r>
          <w:rPr>
            <w:webHidden/>
          </w:rPr>
          <w:tab/>
        </w:r>
        <w:r>
          <w:rPr>
            <w:webHidden/>
          </w:rPr>
          <w:fldChar w:fldCharType="begin"/>
        </w:r>
        <w:r>
          <w:rPr>
            <w:webHidden/>
          </w:rPr>
          <w:instrText xml:space="preserve"> PAGEREF _Toc184118512 \h </w:instrText>
        </w:r>
        <w:r>
          <w:rPr>
            <w:webHidden/>
          </w:rPr>
        </w:r>
        <w:r>
          <w:rPr>
            <w:webHidden/>
          </w:rPr>
          <w:fldChar w:fldCharType="separate"/>
        </w:r>
        <w:r w:rsidR="00185668">
          <w:rPr>
            <w:webHidden/>
          </w:rPr>
          <w:t>36</w:t>
        </w:r>
        <w:r>
          <w:rPr>
            <w:webHidden/>
          </w:rPr>
          <w:fldChar w:fldCharType="end"/>
        </w:r>
      </w:hyperlink>
    </w:p>
    <w:p w14:paraId="02E26ED2" w14:textId="54D6197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13" w:history="1">
        <w:r w:rsidRPr="00116FAE">
          <w:rPr>
            <w:rStyle w:val="Hyperlink"/>
          </w:rPr>
          <w:t>4.1. Test Design</w:t>
        </w:r>
        <w:r>
          <w:rPr>
            <w:webHidden/>
          </w:rPr>
          <w:tab/>
        </w:r>
        <w:r>
          <w:rPr>
            <w:webHidden/>
          </w:rPr>
          <w:fldChar w:fldCharType="begin"/>
        </w:r>
        <w:r>
          <w:rPr>
            <w:webHidden/>
          </w:rPr>
          <w:instrText xml:space="preserve"> PAGEREF _Toc184118513 \h </w:instrText>
        </w:r>
        <w:r>
          <w:rPr>
            <w:webHidden/>
          </w:rPr>
        </w:r>
        <w:r>
          <w:rPr>
            <w:webHidden/>
          </w:rPr>
          <w:fldChar w:fldCharType="separate"/>
        </w:r>
        <w:r w:rsidR="00185668">
          <w:rPr>
            <w:webHidden/>
          </w:rPr>
          <w:t>36</w:t>
        </w:r>
        <w:r>
          <w:rPr>
            <w:webHidden/>
          </w:rPr>
          <w:fldChar w:fldCharType="end"/>
        </w:r>
      </w:hyperlink>
    </w:p>
    <w:p w14:paraId="43C2103B" w14:textId="02B2394A"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14" w:history="1">
        <w:r w:rsidRPr="00116FAE">
          <w:rPr>
            <w:rStyle w:val="Hyperlink"/>
          </w:rPr>
          <w:t>4.2. Test Blueprints and Other Content Specifications</w:t>
        </w:r>
        <w:r>
          <w:rPr>
            <w:webHidden/>
          </w:rPr>
          <w:tab/>
        </w:r>
        <w:r>
          <w:rPr>
            <w:webHidden/>
          </w:rPr>
          <w:fldChar w:fldCharType="begin"/>
        </w:r>
        <w:r>
          <w:rPr>
            <w:webHidden/>
          </w:rPr>
          <w:instrText xml:space="preserve"> PAGEREF _Toc184118514 \h </w:instrText>
        </w:r>
        <w:r>
          <w:rPr>
            <w:webHidden/>
          </w:rPr>
        </w:r>
        <w:r>
          <w:rPr>
            <w:webHidden/>
          </w:rPr>
          <w:fldChar w:fldCharType="separate"/>
        </w:r>
        <w:r w:rsidR="00185668">
          <w:rPr>
            <w:webHidden/>
          </w:rPr>
          <w:t>36</w:t>
        </w:r>
        <w:r>
          <w:rPr>
            <w:webHidden/>
          </w:rPr>
          <w:fldChar w:fldCharType="end"/>
        </w:r>
      </w:hyperlink>
    </w:p>
    <w:p w14:paraId="06F58C25" w14:textId="2D3B95F0"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15" w:history="1">
        <w:r w:rsidRPr="00116FAE">
          <w:rPr>
            <w:rStyle w:val="Hyperlink"/>
          </w:rPr>
          <w:t>4.3. Psychometric Criteria</w:t>
        </w:r>
        <w:r>
          <w:rPr>
            <w:webHidden/>
          </w:rPr>
          <w:tab/>
        </w:r>
        <w:r>
          <w:rPr>
            <w:webHidden/>
          </w:rPr>
          <w:fldChar w:fldCharType="begin"/>
        </w:r>
        <w:r>
          <w:rPr>
            <w:webHidden/>
          </w:rPr>
          <w:instrText xml:space="preserve"> PAGEREF _Toc184118515 \h </w:instrText>
        </w:r>
        <w:r>
          <w:rPr>
            <w:webHidden/>
          </w:rPr>
        </w:r>
        <w:r>
          <w:rPr>
            <w:webHidden/>
          </w:rPr>
          <w:fldChar w:fldCharType="separate"/>
        </w:r>
        <w:r w:rsidR="00185668">
          <w:rPr>
            <w:webHidden/>
          </w:rPr>
          <w:t>39</w:t>
        </w:r>
        <w:r>
          <w:rPr>
            <w:webHidden/>
          </w:rPr>
          <w:fldChar w:fldCharType="end"/>
        </w:r>
      </w:hyperlink>
    </w:p>
    <w:p w14:paraId="150E105B" w14:textId="42A5783A"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16" w:history="1">
        <w:r w:rsidRPr="00116FAE">
          <w:rPr>
            <w:rStyle w:val="Hyperlink"/>
          </w:rPr>
          <w:t>4.4. Test Production Process</w:t>
        </w:r>
        <w:r>
          <w:rPr>
            <w:webHidden/>
          </w:rPr>
          <w:tab/>
        </w:r>
        <w:r>
          <w:rPr>
            <w:webHidden/>
          </w:rPr>
          <w:fldChar w:fldCharType="begin"/>
        </w:r>
        <w:r>
          <w:rPr>
            <w:webHidden/>
          </w:rPr>
          <w:instrText xml:space="preserve"> PAGEREF _Toc184118516 \h </w:instrText>
        </w:r>
        <w:r>
          <w:rPr>
            <w:webHidden/>
          </w:rPr>
        </w:r>
        <w:r>
          <w:rPr>
            <w:webHidden/>
          </w:rPr>
          <w:fldChar w:fldCharType="separate"/>
        </w:r>
        <w:r w:rsidR="00185668">
          <w:rPr>
            <w:webHidden/>
          </w:rPr>
          <w:t>40</w:t>
        </w:r>
        <w:r>
          <w:rPr>
            <w:webHidden/>
          </w:rPr>
          <w:fldChar w:fldCharType="end"/>
        </w:r>
      </w:hyperlink>
    </w:p>
    <w:p w14:paraId="57962D47" w14:textId="0ECF3A36"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17" w:history="1">
        <w:r w:rsidRPr="00116FAE">
          <w:rPr>
            <w:rStyle w:val="Hyperlink"/>
          </w:rPr>
          <w:t>4.5. Performance Expectation (PE) Coverage</w:t>
        </w:r>
        <w:r>
          <w:rPr>
            <w:webHidden/>
          </w:rPr>
          <w:tab/>
        </w:r>
        <w:r>
          <w:rPr>
            <w:webHidden/>
          </w:rPr>
          <w:fldChar w:fldCharType="begin"/>
        </w:r>
        <w:r>
          <w:rPr>
            <w:webHidden/>
          </w:rPr>
          <w:instrText xml:space="preserve"> PAGEREF _Toc184118517 \h </w:instrText>
        </w:r>
        <w:r>
          <w:rPr>
            <w:webHidden/>
          </w:rPr>
        </w:r>
        <w:r>
          <w:rPr>
            <w:webHidden/>
          </w:rPr>
          <w:fldChar w:fldCharType="separate"/>
        </w:r>
        <w:r w:rsidR="00185668">
          <w:rPr>
            <w:webHidden/>
          </w:rPr>
          <w:t>41</w:t>
        </w:r>
        <w:r>
          <w:rPr>
            <w:webHidden/>
          </w:rPr>
          <w:fldChar w:fldCharType="end"/>
        </w:r>
      </w:hyperlink>
    </w:p>
    <w:p w14:paraId="3753DBCE" w14:textId="7A52DFAA"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18" w:history="1">
        <w:r w:rsidRPr="00116FAE">
          <w:rPr>
            <w:rStyle w:val="Hyperlink"/>
          </w:rPr>
          <w:t>4.6. Special Forms</w:t>
        </w:r>
        <w:r>
          <w:rPr>
            <w:webHidden/>
          </w:rPr>
          <w:tab/>
        </w:r>
        <w:r>
          <w:rPr>
            <w:webHidden/>
          </w:rPr>
          <w:fldChar w:fldCharType="begin"/>
        </w:r>
        <w:r>
          <w:rPr>
            <w:webHidden/>
          </w:rPr>
          <w:instrText xml:space="preserve"> PAGEREF _Toc184118518 \h </w:instrText>
        </w:r>
        <w:r>
          <w:rPr>
            <w:webHidden/>
          </w:rPr>
        </w:r>
        <w:r>
          <w:rPr>
            <w:webHidden/>
          </w:rPr>
          <w:fldChar w:fldCharType="separate"/>
        </w:r>
        <w:r w:rsidR="00185668">
          <w:rPr>
            <w:webHidden/>
          </w:rPr>
          <w:t>42</w:t>
        </w:r>
        <w:r>
          <w:rPr>
            <w:webHidden/>
          </w:rPr>
          <w:fldChar w:fldCharType="end"/>
        </w:r>
      </w:hyperlink>
    </w:p>
    <w:p w14:paraId="27242D9A" w14:textId="2246809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19" w:history="1">
        <w:r w:rsidRPr="00116FAE">
          <w:rPr>
            <w:rStyle w:val="Hyperlink"/>
          </w:rPr>
          <w:t>Reference</w:t>
        </w:r>
        <w:r>
          <w:rPr>
            <w:webHidden/>
          </w:rPr>
          <w:tab/>
        </w:r>
        <w:r>
          <w:rPr>
            <w:webHidden/>
          </w:rPr>
          <w:fldChar w:fldCharType="begin"/>
        </w:r>
        <w:r>
          <w:rPr>
            <w:webHidden/>
          </w:rPr>
          <w:instrText xml:space="preserve"> PAGEREF _Toc184118519 \h </w:instrText>
        </w:r>
        <w:r>
          <w:rPr>
            <w:webHidden/>
          </w:rPr>
        </w:r>
        <w:r>
          <w:rPr>
            <w:webHidden/>
          </w:rPr>
          <w:fldChar w:fldCharType="separate"/>
        </w:r>
        <w:r w:rsidR="00185668">
          <w:rPr>
            <w:webHidden/>
          </w:rPr>
          <w:t>43</w:t>
        </w:r>
        <w:r>
          <w:rPr>
            <w:webHidden/>
          </w:rPr>
          <w:fldChar w:fldCharType="end"/>
        </w:r>
      </w:hyperlink>
    </w:p>
    <w:p w14:paraId="31F63687" w14:textId="7B5F2DE4"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20" w:history="1">
        <w:r w:rsidRPr="00116FAE">
          <w:rPr>
            <w:rStyle w:val="Hyperlink"/>
          </w:rPr>
          <w:t>Appendix 4.A: Performance Expectation Distribution for Segment A</w:t>
        </w:r>
        <w:r>
          <w:rPr>
            <w:webHidden/>
          </w:rPr>
          <w:tab/>
        </w:r>
        <w:r>
          <w:rPr>
            <w:webHidden/>
          </w:rPr>
          <w:fldChar w:fldCharType="begin"/>
        </w:r>
        <w:r>
          <w:rPr>
            <w:webHidden/>
          </w:rPr>
          <w:instrText xml:space="preserve"> PAGEREF _Toc184118520 \h </w:instrText>
        </w:r>
        <w:r>
          <w:rPr>
            <w:webHidden/>
          </w:rPr>
        </w:r>
        <w:r>
          <w:rPr>
            <w:webHidden/>
          </w:rPr>
          <w:fldChar w:fldCharType="separate"/>
        </w:r>
        <w:r w:rsidR="00185668">
          <w:rPr>
            <w:webHidden/>
          </w:rPr>
          <w:t>44</w:t>
        </w:r>
        <w:r>
          <w:rPr>
            <w:webHidden/>
          </w:rPr>
          <w:fldChar w:fldCharType="end"/>
        </w:r>
      </w:hyperlink>
    </w:p>
    <w:p w14:paraId="4D969AC1" w14:textId="3D2E3907"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521" w:history="1">
        <w:r w:rsidRPr="00116FAE">
          <w:rPr>
            <w:rStyle w:val="Hyperlink"/>
          </w:rPr>
          <w:t>Chapter 5: Test Administration</w:t>
        </w:r>
        <w:r>
          <w:rPr>
            <w:webHidden/>
          </w:rPr>
          <w:tab/>
        </w:r>
        <w:r>
          <w:rPr>
            <w:webHidden/>
          </w:rPr>
          <w:fldChar w:fldCharType="begin"/>
        </w:r>
        <w:r>
          <w:rPr>
            <w:webHidden/>
          </w:rPr>
          <w:instrText xml:space="preserve"> PAGEREF _Toc184118521 \h </w:instrText>
        </w:r>
        <w:r>
          <w:rPr>
            <w:webHidden/>
          </w:rPr>
        </w:r>
        <w:r>
          <w:rPr>
            <w:webHidden/>
          </w:rPr>
          <w:fldChar w:fldCharType="separate"/>
        </w:r>
        <w:r w:rsidR="00185668">
          <w:rPr>
            <w:webHidden/>
          </w:rPr>
          <w:t>62</w:t>
        </w:r>
        <w:r>
          <w:rPr>
            <w:webHidden/>
          </w:rPr>
          <w:fldChar w:fldCharType="end"/>
        </w:r>
      </w:hyperlink>
    </w:p>
    <w:p w14:paraId="25BBC36B" w14:textId="783775B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22" w:history="1">
        <w:r w:rsidRPr="00116FAE">
          <w:rPr>
            <w:rStyle w:val="Hyperlink"/>
          </w:rPr>
          <w:t>5.1. Student Test-Taking Requirement</w:t>
        </w:r>
        <w:r>
          <w:rPr>
            <w:webHidden/>
          </w:rPr>
          <w:tab/>
        </w:r>
        <w:r>
          <w:rPr>
            <w:webHidden/>
          </w:rPr>
          <w:fldChar w:fldCharType="begin"/>
        </w:r>
        <w:r>
          <w:rPr>
            <w:webHidden/>
          </w:rPr>
          <w:instrText xml:space="preserve"> PAGEREF _Toc184118522 \h </w:instrText>
        </w:r>
        <w:r>
          <w:rPr>
            <w:webHidden/>
          </w:rPr>
        </w:r>
        <w:r>
          <w:rPr>
            <w:webHidden/>
          </w:rPr>
          <w:fldChar w:fldCharType="separate"/>
        </w:r>
        <w:r w:rsidR="00185668">
          <w:rPr>
            <w:webHidden/>
          </w:rPr>
          <w:t>62</w:t>
        </w:r>
        <w:r>
          <w:rPr>
            <w:webHidden/>
          </w:rPr>
          <w:fldChar w:fldCharType="end"/>
        </w:r>
      </w:hyperlink>
    </w:p>
    <w:p w14:paraId="2F44A987" w14:textId="768AABE9"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23" w:history="1">
        <w:r w:rsidRPr="00116FAE">
          <w:rPr>
            <w:rStyle w:val="Hyperlink"/>
          </w:rPr>
          <w:t>5.2. Demographic Summaries</w:t>
        </w:r>
        <w:r>
          <w:rPr>
            <w:webHidden/>
          </w:rPr>
          <w:tab/>
        </w:r>
        <w:r>
          <w:rPr>
            <w:webHidden/>
          </w:rPr>
          <w:fldChar w:fldCharType="begin"/>
        </w:r>
        <w:r>
          <w:rPr>
            <w:webHidden/>
          </w:rPr>
          <w:instrText xml:space="preserve"> PAGEREF _Toc184118523 \h </w:instrText>
        </w:r>
        <w:r>
          <w:rPr>
            <w:webHidden/>
          </w:rPr>
        </w:r>
        <w:r>
          <w:rPr>
            <w:webHidden/>
          </w:rPr>
          <w:fldChar w:fldCharType="separate"/>
        </w:r>
        <w:r w:rsidR="00185668">
          <w:rPr>
            <w:webHidden/>
          </w:rPr>
          <w:t>63</w:t>
        </w:r>
        <w:r>
          <w:rPr>
            <w:webHidden/>
          </w:rPr>
          <w:fldChar w:fldCharType="end"/>
        </w:r>
      </w:hyperlink>
    </w:p>
    <w:p w14:paraId="782868B8" w14:textId="58875EA7"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24" w:history="1">
        <w:r w:rsidRPr="00116FAE">
          <w:rPr>
            <w:rStyle w:val="Hyperlink"/>
          </w:rPr>
          <w:t>5.3. Procedures to Maintain Standardization</w:t>
        </w:r>
        <w:r>
          <w:rPr>
            <w:webHidden/>
          </w:rPr>
          <w:tab/>
        </w:r>
        <w:r>
          <w:rPr>
            <w:webHidden/>
          </w:rPr>
          <w:fldChar w:fldCharType="begin"/>
        </w:r>
        <w:r>
          <w:rPr>
            <w:webHidden/>
          </w:rPr>
          <w:instrText xml:space="preserve"> PAGEREF _Toc184118524 \h </w:instrText>
        </w:r>
        <w:r>
          <w:rPr>
            <w:webHidden/>
          </w:rPr>
        </w:r>
        <w:r>
          <w:rPr>
            <w:webHidden/>
          </w:rPr>
          <w:fldChar w:fldCharType="separate"/>
        </w:r>
        <w:r w:rsidR="00185668">
          <w:rPr>
            <w:webHidden/>
          </w:rPr>
          <w:t>64</w:t>
        </w:r>
        <w:r>
          <w:rPr>
            <w:webHidden/>
          </w:rPr>
          <w:fldChar w:fldCharType="end"/>
        </w:r>
      </w:hyperlink>
    </w:p>
    <w:p w14:paraId="41466264" w14:textId="635C8FDD"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25" w:history="1">
        <w:r w:rsidRPr="00116FAE">
          <w:rPr>
            <w:rStyle w:val="Hyperlink"/>
          </w:rPr>
          <w:t>5.4. LEA Training</w:t>
        </w:r>
        <w:r>
          <w:rPr>
            <w:webHidden/>
          </w:rPr>
          <w:tab/>
        </w:r>
        <w:r>
          <w:rPr>
            <w:webHidden/>
          </w:rPr>
          <w:fldChar w:fldCharType="begin"/>
        </w:r>
        <w:r>
          <w:rPr>
            <w:webHidden/>
          </w:rPr>
          <w:instrText xml:space="preserve"> PAGEREF _Toc184118525 \h </w:instrText>
        </w:r>
        <w:r>
          <w:rPr>
            <w:webHidden/>
          </w:rPr>
        </w:r>
        <w:r>
          <w:rPr>
            <w:webHidden/>
          </w:rPr>
          <w:fldChar w:fldCharType="separate"/>
        </w:r>
        <w:r w:rsidR="00185668">
          <w:rPr>
            <w:webHidden/>
          </w:rPr>
          <w:t>67</w:t>
        </w:r>
        <w:r>
          <w:rPr>
            <w:webHidden/>
          </w:rPr>
          <w:fldChar w:fldCharType="end"/>
        </w:r>
      </w:hyperlink>
    </w:p>
    <w:p w14:paraId="4439606F" w14:textId="5ED7D088"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26" w:history="1">
        <w:r w:rsidRPr="00116FAE">
          <w:rPr>
            <w:rStyle w:val="Hyperlink"/>
          </w:rPr>
          <w:t>5.5. Universal Tools, Designated Supports, and Accommodations for Students with Disabilities</w:t>
        </w:r>
        <w:r>
          <w:rPr>
            <w:webHidden/>
          </w:rPr>
          <w:tab/>
        </w:r>
        <w:r>
          <w:rPr>
            <w:webHidden/>
          </w:rPr>
          <w:fldChar w:fldCharType="begin"/>
        </w:r>
        <w:r>
          <w:rPr>
            <w:webHidden/>
          </w:rPr>
          <w:instrText xml:space="preserve"> PAGEREF _Toc184118526 \h </w:instrText>
        </w:r>
        <w:r>
          <w:rPr>
            <w:webHidden/>
          </w:rPr>
        </w:r>
        <w:r>
          <w:rPr>
            <w:webHidden/>
          </w:rPr>
          <w:fldChar w:fldCharType="separate"/>
        </w:r>
        <w:r w:rsidR="00185668">
          <w:rPr>
            <w:webHidden/>
          </w:rPr>
          <w:t>68</w:t>
        </w:r>
        <w:r>
          <w:rPr>
            <w:webHidden/>
          </w:rPr>
          <w:fldChar w:fldCharType="end"/>
        </w:r>
      </w:hyperlink>
    </w:p>
    <w:p w14:paraId="68354E73" w14:textId="4D35C1C4"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27" w:history="1">
        <w:r w:rsidRPr="00116FAE">
          <w:rPr>
            <w:rStyle w:val="Hyperlink"/>
          </w:rPr>
          <w:t>5.6. Practice and Training Tests</w:t>
        </w:r>
        <w:r>
          <w:rPr>
            <w:webHidden/>
          </w:rPr>
          <w:tab/>
        </w:r>
        <w:r>
          <w:rPr>
            <w:webHidden/>
          </w:rPr>
          <w:fldChar w:fldCharType="begin"/>
        </w:r>
        <w:r>
          <w:rPr>
            <w:webHidden/>
          </w:rPr>
          <w:instrText xml:space="preserve"> PAGEREF _Toc184118527 \h </w:instrText>
        </w:r>
        <w:r>
          <w:rPr>
            <w:webHidden/>
          </w:rPr>
        </w:r>
        <w:r>
          <w:rPr>
            <w:webHidden/>
          </w:rPr>
          <w:fldChar w:fldCharType="separate"/>
        </w:r>
        <w:r w:rsidR="00185668">
          <w:rPr>
            <w:webHidden/>
          </w:rPr>
          <w:t>71</w:t>
        </w:r>
        <w:r>
          <w:rPr>
            <w:webHidden/>
          </w:rPr>
          <w:fldChar w:fldCharType="end"/>
        </w:r>
      </w:hyperlink>
    </w:p>
    <w:p w14:paraId="600F8098" w14:textId="16F5F81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28" w:history="1">
        <w:r w:rsidRPr="00116FAE">
          <w:rPr>
            <w:rStyle w:val="Hyperlink"/>
          </w:rPr>
          <w:t>5.7. Test Security and Confidentiality</w:t>
        </w:r>
        <w:r>
          <w:rPr>
            <w:webHidden/>
          </w:rPr>
          <w:tab/>
        </w:r>
        <w:r>
          <w:rPr>
            <w:webHidden/>
          </w:rPr>
          <w:fldChar w:fldCharType="begin"/>
        </w:r>
        <w:r>
          <w:rPr>
            <w:webHidden/>
          </w:rPr>
          <w:instrText xml:space="preserve"> PAGEREF _Toc184118528 \h </w:instrText>
        </w:r>
        <w:r>
          <w:rPr>
            <w:webHidden/>
          </w:rPr>
        </w:r>
        <w:r>
          <w:rPr>
            <w:webHidden/>
          </w:rPr>
          <w:fldChar w:fldCharType="separate"/>
        </w:r>
        <w:r w:rsidR="00185668">
          <w:rPr>
            <w:webHidden/>
          </w:rPr>
          <w:t>72</w:t>
        </w:r>
        <w:r>
          <w:rPr>
            <w:webHidden/>
          </w:rPr>
          <w:fldChar w:fldCharType="end"/>
        </w:r>
      </w:hyperlink>
    </w:p>
    <w:p w14:paraId="4DC539DC" w14:textId="27E3EEDA"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29" w:history="1">
        <w:r w:rsidRPr="00116FAE">
          <w:rPr>
            <w:rStyle w:val="Hyperlink"/>
          </w:rPr>
          <w:t>References</w:t>
        </w:r>
        <w:r>
          <w:rPr>
            <w:webHidden/>
          </w:rPr>
          <w:tab/>
        </w:r>
        <w:r>
          <w:rPr>
            <w:webHidden/>
          </w:rPr>
          <w:fldChar w:fldCharType="begin"/>
        </w:r>
        <w:r>
          <w:rPr>
            <w:webHidden/>
          </w:rPr>
          <w:instrText xml:space="preserve"> PAGEREF _Toc184118529 \h </w:instrText>
        </w:r>
        <w:r>
          <w:rPr>
            <w:webHidden/>
          </w:rPr>
        </w:r>
        <w:r>
          <w:rPr>
            <w:webHidden/>
          </w:rPr>
          <w:fldChar w:fldCharType="separate"/>
        </w:r>
        <w:r w:rsidR="00185668">
          <w:rPr>
            <w:webHidden/>
          </w:rPr>
          <w:t>79</w:t>
        </w:r>
        <w:r>
          <w:rPr>
            <w:webHidden/>
          </w:rPr>
          <w:fldChar w:fldCharType="end"/>
        </w:r>
      </w:hyperlink>
    </w:p>
    <w:p w14:paraId="22498351" w14:textId="18F6D4D8"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30" w:history="1">
        <w:r w:rsidRPr="00116FAE">
          <w:rPr>
            <w:rStyle w:val="Hyperlink"/>
          </w:rPr>
          <w:t>Appendix 5.A: Test-Taking Rates</w:t>
        </w:r>
        <w:r>
          <w:rPr>
            <w:webHidden/>
          </w:rPr>
          <w:tab/>
        </w:r>
        <w:r>
          <w:rPr>
            <w:webHidden/>
          </w:rPr>
          <w:fldChar w:fldCharType="begin"/>
        </w:r>
        <w:r>
          <w:rPr>
            <w:webHidden/>
          </w:rPr>
          <w:instrText xml:space="preserve"> PAGEREF _Toc184118530 \h </w:instrText>
        </w:r>
        <w:r>
          <w:rPr>
            <w:webHidden/>
          </w:rPr>
        </w:r>
        <w:r>
          <w:rPr>
            <w:webHidden/>
          </w:rPr>
          <w:fldChar w:fldCharType="separate"/>
        </w:r>
        <w:r w:rsidR="00185668">
          <w:rPr>
            <w:webHidden/>
          </w:rPr>
          <w:t>80</w:t>
        </w:r>
        <w:r>
          <w:rPr>
            <w:webHidden/>
          </w:rPr>
          <w:fldChar w:fldCharType="end"/>
        </w:r>
      </w:hyperlink>
    </w:p>
    <w:p w14:paraId="793F7E75" w14:textId="3D18DE99"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31" w:history="1">
        <w:r w:rsidRPr="00116FAE">
          <w:rPr>
            <w:rStyle w:val="Hyperlink"/>
          </w:rPr>
          <w:t>Appendix 5.B: Demographic Summary</w:t>
        </w:r>
        <w:r>
          <w:rPr>
            <w:webHidden/>
          </w:rPr>
          <w:tab/>
        </w:r>
        <w:r>
          <w:rPr>
            <w:webHidden/>
          </w:rPr>
          <w:fldChar w:fldCharType="begin"/>
        </w:r>
        <w:r>
          <w:rPr>
            <w:webHidden/>
          </w:rPr>
          <w:instrText xml:space="preserve"> PAGEREF _Toc184118531 \h </w:instrText>
        </w:r>
        <w:r>
          <w:rPr>
            <w:webHidden/>
          </w:rPr>
        </w:r>
        <w:r>
          <w:rPr>
            <w:webHidden/>
          </w:rPr>
          <w:fldChar w:fldCharType="separate"/>
        </w:r>
        <w:r w:rsidR="00185668">
          <w:rPr>
            <w:webHidden/>
          </w:rPr>
          <w:t>86</w:t>
        </w:r>
        <w:r>
          <w:rPr>
            <w:webHidden/>
          </w:rPr>
          <w:fldChar w:fldCharType="end"/>
        </w:r>
      </w:hyperlink>
    </w:p>
    <w:p w14:paraId="13E34C03" w14:textId="01DF3843"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532" w:history="1">
        <w:r w:rsidRPr="00116FAE">
          <w:rPr>
            <w:rStyle w:val="Hyperlink"/>
          </w:rPr>
          <w:t>Chapter 6: Standard Setting</w:t>
        </w:r>
        <w:r>
          <w:rPr>
            <w:webHidden/>
          </w:rPr>
          <w:tab/>
        </w:r>
        <w:r>
          <w:rPr>
            <w:webHidden/>
          </w:rPr>
          <w:fldChar w:fldCharType="begin"/>
        </w:r>
        <w:r>
          <w:rPr>
            <w:webHidden/>
          </w:rPr>
          <w:instrText xml:space="preserve"> PAGEREF _Toc184118532 \h </w:instrText>
        </w:r>
        <w:r>
          <w:rPr>
            <w:webHidden/>
          </w:rPr>
        </w:r>
        <w:r>
          <w:rPr>
            <w:webHidden/>
          </w:rPr>
          <w:fldChar w:fldCharType="separate"/>
        </w:r>
        <w:r w:rsidR="00185668">
          <w:rPr>
            <w:webHidden/>
          </w:rPr>
          <w:t>98</w:t>
        </w:r>
        <w:r>
          <w:rPr>
            <w:webHidden/>
          </w:rPr>
          <w:fldChar w:fldCharType="end"/>
        </w:r>
      </w:hyperlink>
    </w:p>
    <w:p w14:paraId="11E7CC29" w14:textId="2B89EFB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33" w:history="1">
        <w:r w:rsidRPr="00116FAE">
          <w:rPr>
            <w:rStyle w:val="Hyperlink"/>
          </w:rPr>
          <w:t>6.1. Background</w:t>
        </w:r>
        <w:r>
          <w:rPr>
            <w:webHidden/>
          </w:rPr>
          <w:tab/>
        </w:r>
        <w:r>
          <w:rPr>
            <w:webHidden/>
          </w:rPr>
          <w:fldChar w:fldCharType="begin"/>
        </w:r>
        <w:r>
          <w:rPr>
            <w:webHidden/>
          </w:rPr>
          <w:instrText xml:space="preserve"> PAGEREF _Toc184118533 \h </w:instrText>
        </w:r>
        <w:r>
          <w:rPr>
            <w:webHidden/>
          </w:rPr>
        </w:r>
        <w:r>
          <w:rPr>
            <w:webHidden/>
          </w:rPr>
          <w:fldChar w:fldCharType="separate"/>
        </w:r>
        <w:r w:rsidR="00185668">
          <w:rPr>
            <w:webHidden/>
          </w:rPr>
          <w:t>98</w:t>
        </w:r>
        <w:r>
          <w:rPr>
            <w:webHidden/>
          </w:rPr>
          <w:fldChar w:fldCharType="end"/>
        </w:r>
      </w:hyperlink>
    </w:p>
    <w:p w14:paraId="048FF5CC" w14:textId="08A0ED33"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34" w:history="1">
        <w:r w:rsidRPr="00116FAE">
          <w:rPr>
            <w:rStyle w:val="Hyperlink"/>
          </w:rPr>
          <w:t>6.2. Achievement Level Descriptors (ALDs)</w:t>
        </w:r>
        <w:r>
          <w:rPr>
            <w:webHidden/>
          </w:rPr>
          <w:tab/>
        </w:r>
        <w:r>
          <w:rPr>
            <w:webHidden/>
          </w:rPr>
          <w:fldChar w:fldCharType="begin"/>
        </w:r>
        <w:r>
          <w:rPr>
            <w:webHidden/>
          </w:rPr>
          <w:instrText xml:space="preserve"> PAGEREF _Toc184118534 \h </w:instrText>
        </w:r>
        <w:r>
          <w:rPr>
            <w:webHidden/>
          </w:rPr>
        </w:r>
        <w:r>
          <w:rPr>
            <w:webHidden/>
          </w:rPr>
          <w:fldChar w:fldCharType="separate"/>
        </w:r>
        <w:r w:rsidR="00185668">
          <w:rPr>
            <w:webHidden/>
          </w:rPr>
          <w:t>98</w:t>
        </w:r>
        <w:r>
          <w:rPr>
            <w:webHidden/>
          </w:rPr>
          <w:fldChar w:fldCharType="end"/>
        </w:r>
      </w:hyperlink>
    </w:p>
    <w:p w14:paraId="21D54FBB" w14:textId="74C79423"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35" w:history="1">
        <w:r w:rsidRPr="00116FAE">
          <w:rPr>
            <w:rStyle w:val="Hyperlink"/>
          </w:rPr>
          <w:t>6.3. Standard Setting Methodology</w:t>
        </w:r>
        <w:r>
          <w:rPr>
            <w:webHidden/>
          </w:rPr>
          <w:tab/>
        </w:r>
        <w:r>
          <w:rPr>
            <w:webHidden/>
          </w:rPr>
          <w:fldChar w:fldCharType="begin"/>
        </w:r>
        <w:r>
          <w:rPr>
            <w:webHidden/>
          </w:rPr>
          <w:instrText xml:space="preserve"> PAGEREF _Toc184118535 \h </w:instrText>
        </w:r>
        <w:r>
          <w:rPr>
            <w:webHidden/>
          </w:rPr>
        </w:r>
        <w:r>
          <w:rPr>
            <w:webHidden/>
          </w:rPr>
          <w:fldChar w:fldCharType="separate"/>
        </w:r>
        <w:r w:rsidR="00185668">
          <w:rPr>
            <w:webHidden/>
          </w:rPr>
          <w:t>99</w:t>
        </w:r>
        <w:r>
          <w:rPr>
            <w:webHidden/>
          </w:rPr>
          <w:fldChar w:fldCharType="end"/>
        </w:r>
      </w:hyperlink>
    </w:p>
    <w:p w14:paraId="0F606A64" w14:textId="5CCE5C09"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36" w:history="1">
        <w:r w:rsidRPr="00116FAE">
          <w:rPr>
            <w:rStyle w:val="Hyperlink"/>
          </w:rPr>
          <w:t>6.4. Standard Setting Procedures</w:t>
        </w:r>
        <w:r>
          <w:rPr>
            <w:webHidden/>
          </w:rPr>
          <w:tab/>
        </w:r>
        <w:r>
          <w:rPr>
            <w:webHidden/>
          </w:rPr>
          <w:fldChar w:fldCharType="begin"/>
        </w:r>
        <w:r>
          <w:rPr>
            <w:webHidden/>
          </w:rPr>
          <w:instrText xml:space="preserve"> PAGEREF _Toc184118536 \h </w:instrText>
        </w:r>
        <w:r>
          <w:rPr>
            <w:webHidden/>
          </w:rPr>
        </w:r>
        <w:r>
          <w:rPr>
            <w:webHidden/>
          </w:rPr>
          <w:fldChar w:fldCharType="separate"/>
        </w:r>
        <w:r w:rsidR="00185668">
          <w:rPr>
            <w:webHidden/>
          </w:rPr>
          <w:t>100</w:t>
        </w:r>
        <w:r>
          <w:rPr>
            <w:webHidden/>
          </w:rPr>
          <w:fldChar w:fldCharType="end"/>
        </w:r>
      </w:hyperlink>
    </w:p>
    <w:p w14:paraId="00DE2D50" w14:textId="2EEA36A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37" w:history="1">
        <w:r w:rsidRPr="00116FAE">
          <w:rPr>
            <w:rStyle w:val="Hyperlink"/>
          </w:rPr>
          <w:t>6.5. Results of the Standard Setting</w:t>
        </w:r>
        <w:r>
          <w:rPr>
            <w:webHidden/>
          </w:rPr>
          <w:tab/>
        </w:r>
        <w:r>
          <w:rPr>
            <w:webHidden/>
          </w:rPr>
          <w:fldChar w:fldCharType="begin"/>
        </w:r>
        <w:r>
          <w:rPr>
            <w:webHidden/>
          </w:rPr>
          <w:instrText xml:space="preserve"> PAGEREF _Toc184118537 \h </w:instrText>
        </w:r>
        <w:r>
          <w:rPr>
            <w:webHidden/>
          </w:rPr>
        </w:r>
        <w:r>
          <w:rPr>
            <w:webHidden/>
          </w:rPr>
          <w:fldChar w:fldCharType="separate"/>
        </w:r>
        <w:r w:rsidR="00185668">
          <w:rPr>
            <w:webHidden/>
          </w:rPr>
          <w:t>102</w:t>
        </w:r>
        <w:r>
          <w:rPr>
            <w:webHidden/>
          </w:rPr>
          <w:fldChar w:fldCharType="end"/>
        </w:r>
      </w:hyperlink>
    </w:p>
    <w:p w14:paraId="667D0544" w14:textId="516524B0"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38" w:history="1">
        <w:r w:rsidRPr="00116FAE">
          <w:rPr>
            <w:rStyle w:val="Hyperlink"/>
          </w:rPr>
          <w:t>References</w:t>
        </w:r>
        <w:r>
          <w:rPr>
            <w:webHidden/>
          </w:rPr>
          <w:tab/>
        </w:r>
        <w:r>
          <w:rPr>
            <w:webHidden/>
          </w:rPr>
          <w:fldChar w:fldCharType="begin"/>
        </w:r>
        <w:r>
          <w:rPr>
            <w:webHidden/>
          </w:rPr>
          <w:instrText xml:space="preserve"> PAGEREF _Toc184118538 \h </w:instrText>
        </w:r>
        <w:r>
          <w:rPr>
            <w:webHidden/>
          </w:rPr>
        </w:r>
        <w:r>
          <w:rPr>
            <w:webHidden/>
          </w:rPr>
          <w:fldChar w:fldCharType="separate"/>
        </w:r>
        <w:r w:rsidR="00185668">
          <w:rPr>
            <w:webHidden/>
          </w:rPr>
          <w:t>104</w:t>
        </w:r>
        <w:r>
          <w:rPr>
            <w:webHidden/>
          </w:rPr>
          <w:fldChar w:fldCharType="end"/>
        </w:r>
      </w:hyperlink>
    </w:p>
    <w:p w14:paraId="653FEC2D" w14:textId="0DCDF460"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539" w:history="1">
        <w:r w:rsidRPr="00116FAE">
          <w:rPr>
            <w:rStyle w:val="Hyperlink"/>
          </w:rPr>
          <w:t>Chapter 7: Scoring and Reporting</w:t>
        </w:r>
        <w:r>
          <w:rPr>
            <w:webHidden/>
          </w:rPr>
          <w:tab/>
        </w:r>
        <w:r>
          <w:rPr>
            <w:webHidden/>
          </w:rPr>
          <w:fldChar w:fldCharType="begin"/>
        </w:r>
        <w:r>
          <w:rPr>
            <w:webHidden/>
          </w:rPr>
          <w:instrText xml:space="preserve"> PAGEREF _Toc184118539 \h </w:instrText>
        </w:r>
        <w:r>
          <w:rPr>
            <w:webHidden/>
          </w:rPr>
        </w:r>
        <w:r>
          <w:rPr>
            <w:webHidden/>
          </w:rPr>
          <w:fldChar w:fldCharType="separate"/>
        </w:r>
        <w:r w:rsidR="00185668">
          <w:rPr>
            <w:webHidden/>
          </w:rPr>
          <w:t>104</w:t>
        </w:r>
        <w:r>
          <w:rPr>
            <w:webHidden/>
          </w:rPr>
          <w:fldChar w:fldCharType="end"/>
        </w:r>
      </w:hyperlink>
    </w:p>
    <w:p w14:paraId="605463EC" w14:textId="5AAF3794"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40" w:history="1">
        <w:r w:rsidRPr="00116FAE">
          <w:rPr>
            <w:rStyle w:val="Hyperlink"/>
          </w:rPr>
          <w:t>7.1. Scoring for Constructed-Response Items</w:t>
        </w:r>
        <w:r>
          <w:rPr>
            <w:webHidden/>
          </w:rPr>
          <w:tab/>
        </w:r>
        <w:r>
          <w:rPr>
            <w:webHidden/>
          </w:rPr>
          <w:fldChar w:fldCharType="begin"/>
        </w:r>
        <w:r>
          <w:rPr>
            <w:webHidden/>
          </w:rPr>
          <w:instrText xml:space="preserve"> PAGEREF _Toc184118540 \h </w:instrText>
        </w:r>
        <w:r>
          <w:rPr>
            <w:webHidden/>
          </w:rPr>
        </w:r>
        <w:r>
          <w:rPr>
            <w:webHidden/>
          </w:rPr>
          <w:fldChar w:fldCharType="separate"/>
        </w:r>
        <w:r w:rsidR="00185668">
          <w:rPr>
            <w:webHidden/>
          </w:rPr>
          <w:t>105</w:t>
        </w:r>
        <w:r>
          <w:rPr>
            <w:webHidden/>
          </w:rPr>
          <w:fldChar w:fldCharType="end"/>
        </w:r>
      </w:hyperlink>
    </w:p>
    <w:p w14:paraId="208A2BF4" w14:textId="6335D2EE"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41" w:history="1">
        <w:r w:rsidRPr="00116FAE">
          <w:rPr>
            <w:rStyle w:val="Hyperlink"/>
          </w:rPr>
          <w:t>7.2. Scoring for Selected-Response Items</w:t>
        </w:r>
        <w:r>
          <w:rPr>
            <w:webHidden/>
          </w:rPr>
          <w:tab/>
        </w:r>
        <w:r>
          <w:rPr>
            <w:webHidden/>
          </w:rPr>
          <w:fldChar w:fldCharType="begin"/>
        </w:r>
        <w:r>
          <w:rPr>
            <w:webHidden/>
          </w:rPr>
          <w:instrText xml:space="preserve"> PAGEREF _Toc184118541 \h </w:instrText>
        </w:r>
        <w:r>
          <w:rPr>
            <w:webHidden/>
          </w:rPr>
        </w:r>
        <w:r>
          <w:rPr>
            <w:webHidden/>
          </w:rPr>
          <w:fldChar w:fldCharType="separate"/>
        </w:r>
        <w:r w:rsidR="00185668">
          <w:rPr>
            <w:webHidden/>
          </w:rPr>
          <w:t>118</w:t>
        </w:r>
        <w:r>
          <w:rPr>
            <w:webHidden/>
          </w:rPr>
          <w:fldChar w:fldCharType="end"/>
        </w:r>
      </w:hyperlink>
    </w:p>
    <w:p w14:paraId="6FC4F399" w14:textId="62481AFA"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42" w:history="1">
        <w:r w:rsidRPr="00116FAE">
          <w:rPr>
            <w:rStyle w:val="Hyperlink"/>
          </w:rPr>
          <w:t>7.3. Student Test Scores</w:t>
        </w:r>
        <w:r>
          <w:rPr>
            <w:webHidden/>
          </w:rPr>
          <w:tab/>
        </w:r>
        <w:r>
          <w:rPr>
            <w:webHidden/>
          </w:rPr>
          <w:fldChar w:fldCharType="begin"/>
        </w:r>
        <w:r>
          <w:rPr>
            <w:webHidden/>
          </w:rPr>
          <w:instrText xml:space="preserve"> PAGEREF _Toc184118542 \h </w:instrText>
        </w:r>
        <w:r>
          <w:rPr>
            <w:webHidden/>
          </w:rPr>
        </w:r>
        <w:r>
          <w:rPr>
            <w:webHidden/>
          </w:rPr>
          <w:fldChar w:fldCharType="separate"/>
        </w:r>
        <w:r w:rsidR="00185668">
          <w:rPr>
            <w:webHidden/>
          </w:rPr>
          <w:t>118</w:t>
        </w:r>
        <w:r>
          <w:rPr>
            <w:webHidden/>
          </w:rPr>
          <w:fldChar w:fldCharType="end"/>
        </w:r>
      </w:hyperlink>
    </w:p>
    <w:p w14:paraId="71C22B1E" w14:textId="2A15E8C1"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43" w:history="1">
        <w:r w:rsidRPr="00116FAE">
          <w:rPr>
            <w:rStyle w:val="Hyperlink"/>
          </w:rPr>
          <w:t>7.4. Reports Produced and Scores for Each Report</w:t>
        </w:r>
        <w:r>
          <w:rPr>
            <w:webHidden/>
          </w:rPr>
          <w:tab/>
        </w:r>
        <w:r>
          <w:rPr>
            <w:webHidden/>
          </w:rPr>
          <w:fldChar w:fldCharType="begin"/>
        </w:r>
        <w:r>
          <w:rPr>
            <w:webHidden/>
          </w:rPr>
          <w:instrText xml:space="preserve"> PAGEREF _Toc184118543 \h </w:instrText>
        </w:r>
        <w:r>
          <w:rPr>
            <w:webHidden/>
          </w:rPr>
        </w:r>
        <w:r>
          <w:rPr>
            <w:webHidden/>
          </w:rPr>
          <w:fldChar w:fldCharType="separate"/>
        </w:r>
        <w:r w:rsidR="00185668">
          <w:rPr>
            <w:webHidden/>
          </w:rPr>
          <w:t>127</w:t>
        </w:r>
        <w:r>
          <w:rPr>
            <w:webHidden/>
          </w:rPr>
          <w:fldChar w:fldCharType="end"/>
        </w:r>
      </w:hyperlink>
    </w:p>
    <w:p w14:paraId="40FD0586" w14:textId="238B003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44" w:history="1">
        <w:r w:rsidRPr="00116FAE">
          <w:rPr>
            <w:rStyle w:val="Hyperlink"/>
          </w:rPr>
          <w:t>7.5. New Artificial Intelligence (AI) Model Building</w:t>
        </w:r>
        <w:r>
          <w:rPr>
            <w:webHidden/>
          </w:rPr>
          <w:tab/>
        </w:r>
        <w:r>
          <w:rPr>
            <w:webHidden/>
          </w:rPr>
          <w:fldChar w:fldCharType="begin"/>
        </w:r>
        <w:r>
          <w:rPr>
            <w:webHidden/>
          </w:rPr>
          <w:instrText xml:space="preserve"> PAGEREF _Toc184118544 \h </w:instrText>
        </w:r>
        <w:r>
          <w:rPr>
            <w:webHidden/>
          </w:rPr>
        </w:r>
        <w:r>
          <w:rPr>
            <w:webHidden/>
          </w:rPr>
          <w:fldChar w:fldCharType="separate"/>
        </w:r>
        <w:r w:rsidR="00185668">
          <w:rPr>
            <w:webHidden/>
          </w:rPr>
          <w:t>130</w:t>
        </w:r>
        <w:r>
          <w:rPr>
            <w:webHidden/>
          </w:rPr>
          <w:fldChar w:fldCharType="end"/>
        </w:r>
      </w:hyperlink>
    </w:p>
    <w:p w14:paraId="45C9C79C" w14:textId="72A7790C"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45" w:history="1">
        <w:r w:rsidRPr="00116FAE">
          <w:rPr>
            <w:rStyle w:val="Hyperlink"/>
            <w:lang w:bidi="en-US"/>
          </w:rPr>
          <w:t>References</w:t>
        </w:r>
        <w:r>
          <w:rPr>
            <w:webHidden/>
          </w:rPr>
          <w:tab/>
        </w:r>
        <w:r>
          <w:rPr>
            <w:webHidden/>
          </w:rPr>
          <w:fldChar w:fldCharType="begin"/>
        </w:r>
        <w:r>
          <w:rPr>
            <w:webHidden/>
          </w:rPr>
          <w:instrText xml:space="preserve"> PAGEREF _Toc184118545 \h </w:instrText>
        </w:r>
        <w:r>
          <w:rPr>
            <w:webHidden/>
          </w:rPr>
        </w:r>
        <w:r>
          <w:rPr>
            <w:webHidden/>
          </w:rPr>
          <w:fldChar w:fldCharType="separate"/>
        </w:r>
        <w:r w:rsidR="00185668">
          <w:rPr>
            <w:webHidden/>
          </w:rPr>
          <w:t>133</w:t>
        </w:r>
        <w:r>
          <w:rPr>
            <w:webHidden/>
          </w:rPr>
          <w:fldChar w:fldCharType="end"/>
        </w:r>
      </w:hyperlink>
    </w:p>
    <w:p w14:paraId="68FB9505" w14:textId="49B8A5EE"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46" w:history="1">
        <w:r w:rsidRPr="00116FAE">
          <w:rPr>
            <w:rStyle w:val="Hyperlink"/>
          </w:rPr>
          <w:t>Accessibility Information</w:t>
        </w:r>
        <w:r>
          <w:rPr>
            <w:webHidden/>
          </w:rPr>
          <w:tab/>
        </w:r>
        <w:r>
          <w:rPr>
            <w:webHidden/>
          </w:rPr>
          <w:fldChar w:fldCharType="begin"/>
        </w:r>
        <w:r>
          <w:rPr>
            <w:webHidden/>
          </w:rPr>
          <w:instrText xml:space="preserve"> PAGEREF _Toc184118546 \h </w:instrText>
        </w:r>
        <w:r>
          <w:rPr>
            <w:webHidden/>
          </w:rPr>
        </w:r>
        <w:r>
          <w:rPr>
            <w:webHidden/>
          </w:rPr>
          <w:fldChar w:fldCharType="separate"/>
        </w:r>
        <w:r w:rsidR="00185668">
          <w:rPr>
            <w:webHidden/>
          </w:rPr>
          <w:t>134</w:t>
        </w:r>
        <w:r>
          <w:rPr>
            <w:webHidden/>
          </w:rPr>
          <w:fldChar w:fldCharType="end"/>
        </w:r>
      </w:hyperlink>
    </w:p>
    <w:p w14:paraId="1690C97E" w14:textId="3B397997"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47" w:history="1">
        <w:r w:rsidRPr="00116FAE">
          <w:rPr>
            <w:rStyle w:val="Hyperlink"/>
          </w:rPr>
          <w:t>Appendix 7.A: Overall Theta Score Distribution</w:t>
        </w:r>
        <w:r>
          <w:rPr>
            <w:webHidden/>
          </w:rPr>
          <w:tab/>
        </w:r>
        <w:r>
          <w:rPr>
            <w:webHidden/>
          </w:rPr>
          <w:fldChar w:fldCharType="begin"/>
        </w:r>
        <w:r>
          <w:rPr>
            <w:webHidden/>
          </w:rPr>
          <w:instrText xml:space="preserve"> PAGEREF _Toc184118547 \h </w:instrText>
        </w:r>
        <w:r>
          <w:rPr>
            <w:webHidden/>
          </w:rPr>
        </w:r>
        <w:r>
          <w:rPr>
            <w:webHidden/>
          </w:rPr>
          <w:fldChar w:fldCharType="separate"/>
        </w:r>
        <w:r w:rsidR="00185668">
          <w:rPr>
            <w:webHidden/>
          </w:rPr>
          <w:t>135</w:t>
        </w:r>
        <w:r>
          <w:rPr>
            <w:webHidden/>
          </w:rPr>
          <w:fldChar w:fldCharType="end"/>
        </w:r>
      </w:hyperlink>
    </w:p>
    <w:p w14:paraId="4B8EB719" w14:textId="60BC0581"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48" w:history="1">
        <w:r w:rsidRPr="00116FAE">
          <w:rPr>
            <w:rStyle w:val="Hyperlink"/>
          </w:rPr>
          <w:t>Appendix 7.B: Overall Scale Score Distribution</w:t>
        </w:r>
        <w:r>
          <w:rPr>
            <w:webHidden/>
          </w:rPr>
          <w:tab/>
        </w:r>
        <w:r>
          <w:rPr>
            <w:webHidden/>
          </w:rPr>
          <w:fldChar w:fldCharType="begin"/>
        </w:r>
        <w:r>
          <w:rPr>
            <w:webHidden/>
          </w:rPr>
          <w:instrText xml:space="preserve"> PAGEREF _Toc184118548 \h </w:instrText>
        </w:r>
        <w:r>
          <w:rPr>
            <w:webHidden/>
          </w:rPr>
        </w:r>
        <w:r>
          <w:rPr>
            <w:webHidden/>
          </w:rPr>
          <w:fldChar w:fldCharType="separate"/>
        </w:r>
        <w:r w:rsidR="00185668">
          <w:rPr>
            <w:webHidden/>
          </w:rPr>
          <w:t>141</w:t>
        </w:r>
        <w:r>
          <w:rPr>
            <w:webHidden/>
          </w:rPr>
          <w:fldChar w:fldCharType="end"/>
        </w:r>
      </w:hyperlink>
    </w:p>
    <w:p w14:paraId="3D130922" w14:textId="2201F013"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49" w:history="1">
        <w:r w:rsidRPr="00116FAE">
          <w:rPr>
            <w:rStyle w:val="Hyperlink"/>
          </w:rPr>
          <w:t>Appendix 7.C: Demographic Summary of Overall Achievement Levels</w:t>
        </w:r>
        <w:r>
          <w:rPr>
            <w:webHidden/>
          </w:rPr>
          <w:tab/>
        </w:r>
        <w:r>
          <w:rPr>
            <w:webHidden/>
          </w:rPr>
          <w:fldChar w:fldCharType="begin"/>
        </w:r>
        <w:r>
          <w:rPr>
            <w:webHidden/>
          </w:rPr>
          <w:instrText xml:space="preserve"> PAGEREF _Toc184118549 \h </w:instrText>
        </w:r>
        <w:r>
          <w:rPr>
            <w:webHidden/>
          </w:rPr>
        </w:r>
        <w:r>
          <w:rPr>
            <w:webHidden/>
          </w:rPr>
          <w:fldChar w:fldCharType="separate"/>
        </w:r>
        <w:r w:rsidR="00185668">
          <w:rPr>
            <w:webHidden/>
          </w:rPr>
          <w:t>159</w:t>
        </w:r>
        <w:r>
          <w:rPr>
            <w:webHidden/>
          </w:rPr>
          <w:fldChar w:fldCharType="end"/>
        </w:r>
      </w:hyperlink>
    </w:p>
    <w:p w14:paraId="1E522908" w14:textId="0F94BDCC"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50" w:history="1">
        <w:r w:rsidRPr="00116FAE">
          <w:rPr>
            <w:rStyle w:val="Hyperlink"/>
          </w:rPr>
          <w:t>Appendix 7.D: Demographic Summary of Domain Achievement Levels</w:t>
        </w:r>
        <w:r>
          <w:rPr>
            <w:webHidden/>
          </w:rPr>
          <w:tab/>
        </w:r>
        <w:r>
          <w:rPr>
            <w:webHidden/>
          </w:rPr>
          <w:fldChar w:fldCharType="begin"/>
        </w:r>
        <w:r>
          <w:rPr>
            <w:webHidden/>
          </w:rPr>
          <w:instrText xml:space="preserve"> PAGEREF _Toc184118550 \h </w:instrText>
        </w:r>
        <w:r>
          <w:rPr>
            <w:webHidden/>
          </w:rPr>
        </w:r>
        <w:r>
          <w:rPr>
            <w:webHidden/>
          </w:rPr>
          <w:fldChar w:fldCharType="separate"/>
        </w:r>
        <w:r w:rsidR="00185668">
          <w:rPr>
            <w:webHidden/>
          </w:rPr>
          <w:t>178</w:t>
        </w:r>
        <w:r>
          <w:rPr>
            <w:webHidden/>
          </w:rPr>
          <w:fldChar w:fldCharType="end"/>
        </w:r>
      </w:hyperlink>
    </w:p>
    <w:p w14:paraId="50FCDCEA" w14:textId="0C24B9D8"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551" w:history="1">
        <w:r w:rsidRPr="00116FAE">
          <w:rPr>
            <w:rStyle w:val="Hyperlink"/>
          </w:rPr>
          <w:t>Chapter 8: Analyses</w:t>
        </w:r>
        <w:r>
          <w:rPr>
            <w:webHidden/>
          </w:rPr>
          <w:tab/>
        </w:r>
        <w:r>
          <w:rPr>
            <w:webHidden/>
          </w:rPr>
          <w:fldChar w:fldCharType="begin"/>
        </w:r>
        <w:r>
          <w:rPr>
            <w:webHidden/>
          </w:rPr>
          <w:instrText xml:space="preserve"> PAGEREF _Toc184118551 \h </w:instrText>
        </w:r>
        <w:r>
          <w:rPr>
            <w:webHidden/>
          </w:rPr>
        </w:r>
        <w:r>
          <w:rPr>
            <w:webHidden/>
          </w:rPr>
          <w:fldChar w:fldCharType="separate"/>
        </w:r>
        <w:r w:rsidR="00185668">
          <w:rPr>
            <w:webHidden/>
          </w:rPr>
          <w:t>214</w:t>
        </w:r>
        <w:r>
          <w:rPr>
            <w:webHidden/>
          </w:rPr>
          <w:fldChar w:fldCharType="end"/>
        </w:r>
      </w:hyperlink>
    </w:p>
    <w:p w14:paraId="0FB3E204" w14:textId="1387971B"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52" w:history="1">
        <w:r w:rsidRPr="00116FAE">
          <w:rPr>
            <w:rStyle w:val="Hyperlink"/>
          </w:rPr>
          <w:t>8.1. Sample Used for the Analyses</w:t>
        </w:r>
        <w:r>
          <w:rPr>
            <w:webHidden/>
          </w:rPr>
          <w:tab/>
        </w:r>
        <w:r>
          <w:rPr>
            <w:webHidden/>
          </w:rPr>
          <w:fldChar w:fldCharType="begin"/>
        </w:r>
        <w:r>
          <w:rPr>
            <w:webHidden/>
          </w:rPr>
          <w:instrText xml:space="preserve"> PAGEREF _Toc184118552 \h </w:instrText>
        </w:r>
        <w:r>
          <w:rPr>
            <w:webHidden/>
          </w:rPr>
        </w:r>
        <w:r>
          <w:rPr>
            <w:webHidden/>
          </w:rPr>
          <w:fldChar w:fldCharType="separate"/>
        </w:r>
        <w:r w:rsidR="00185668">
          <w:rPr>
            <w:webHidden/>
          </w:rPr>
          <w:t>214</w:t>
        </w:r>
        <w:r>
          <w:rPr>
            <w:webHidden/>
          </w:rPr>
          <w:fldChar w:fldCharType="end"/>
        </w:r>
      </w:hyperlink>
    </w:p>
    <w:p w14:paraId="02F2613D" w14:textId="2D9E4BDB"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53" w:history="1">
        <w:r w:rsidRPr="00116FAE">
          <w:rPr>
            <w:rStyle w:val="Hyperlink"/>
          </w:rPr>
          <w:t>8.2. Classical Item Analyses</w:t>
        </w:r>
        <w:r>
          <w:rPr>
            <w:webHidden/>
          </w:rPr>
          <w:tab/>
        </w:r>
        <w:r>
          <w:rPr>
            <w:webHidden/>
          </w:rPr>
          <w:fldChar w:fldCharType="begin"/>
        </w:r>
        <w:r>
          <w:rPr>
            <w:webHidden/>
          </w:rPr>
          <w:instrText xml:space="preserve"> PAGEREF _Toc184118553 \h </w:instrText>
        </w:r>
        <w:r>
          <w:rPr>
            <w:webHidden/>
          </w:rPr>
        </w:r>
        <w:r>
          <w:rPr>
            <w:webHidden/>
          </w:rPr>
          <w:fldChar w:fldCharType="separate"/>
        </w:r>
        <w:r w:rsidR="00185668">
          <w:rPr>
            <w:webHidden/>
          </w:rPr>
          <w:t>214</w:t>
        </w:r>
        <w:r>
          <w:rPr>
            <w:webHidden/>
          </w:rPr>
          <w:fldChar w:fldCharType="end"/>
        </w:r>
      </w:hyperlink>
    </w:p>
    <w:p w14:paraId="278913F7" w14:textId="7750D8B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54" w:history="1">
        <w:r w:rsidRPr="00116FAE">
          <w:rPr>
            <w:rStyle w:val="Hyperlink"/>
          </w:rPr>
          <w:t>8.3. Differential Item Functioning (DIF) Analyses</w:t>
        </w:r>
        <w:r>
          <w:rPr>
            <w:webHidden/>
          </w:rPr>
          <w:tab/>
        </w:r>
        <w:r>
          <w:rPr>
            <w:webHidden/>
          </w:rPr>
          <w:fldChar w:fldCharType="begin"/>
        </w:r>
        <w:r>
          <w:rPr>
            <w:webHidden/>
          </w:rPr>
          <w:instrText xml:space="preserve"> PAGEREF _Toc184118554 \h </w:instrText>
        </w:r>
        <w:r>
          <w:rPr>
            <w:webHidden/>
          </w:rPr>
        </w:r>
        <w:r>
          <w:rPr>
            <w:webHidden/>
          </w:rPr>
          <w:fldChar w:fldCharType="separate"/>
        </w:r>
        <w:r w:rsidR="00185668">
          <w:rPr>
            <w:webHidden/>
          </w:rPr>
          <w:t>219</w:t>
        </w:r>
        <w:r>
          <w:rPr>
            <w:webHidden/>
          </w:rPr>
          <w:fldChar w:fldCharType="end"/>
        </w:r>
      </w:hyperlink>
    </w:p>
    <w:p w14:paraId="50CFA40D" w14:textId="0535D48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55" w:history="1">
        <w:r w:rsidRPr="00116FAE">
          <w:rPr>
            <w:rStyle w:val="Hyperlink"/>
          </w:rPr>
          <w:t>8.4. Test Dimensionality Analyses</w:t>
        </w:r>
        <w:r>
          <w:rPr>
            <w:webHidden/>
          </w:rPr>
          <w:tab/>
        </w:r>
        <w:r>
          <w:rPr>
            <w:webHidden/>
          </w:rPr>
          <w:fldChar w:fldCharType="begin"/>
        </w:r>
        <w:r>
          <w:rPr>
            <w:webHidden/>
          </w:rPr>
          <w:instrText xml:space="preserve"> PAGEREF _Toc184118555 \h </w:instrText>
        </w:r>
        <w:r>
          <w:rPr>
            <w:webHidden/>
          </w:rPr>
        </w:r>
        <w:r>
          <w:rPr>
            <w:webHidden/>
          </w:rPr>
          <w:fldChar w:fldCharType="separate"/>
        </w:r>
        <w:r w:rsidR="00185668">
          <w:rPr>
            <w:webHidden/>
          </w:rPr>
          <w:t>223</w:t>
        </w:r>
        <w:r>
          <w:rPr>
            <w:webHidden/>
          </w:rPr>
          <w:fldChar w:fldCharType="end"/>
        </w:r>
      </w:hyperlink>
    </w:p>
    <w:p w14:paraId="48D575D7" w14:textId="0F84F637"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56" w:history="1">
        <w:r w:rsidRPr="00116FAE">
          <w:rPr>
            <w:rStyle w:val="Hyperlink"/>
          </w:rPr>
          <w:t>8.5. IRT Analyses</w:t>
        </w:r>
        <w:r>
          <w:rPr>
            <w:webHidden/>
          </w:rPr>
          <w:tab/>
        </w:r>
        <w:r>
          <w:rPr>
            <w:webHidden/>
          </w:rPr>
          <w:fldChar w:fldCharType="begin"/>
        </w:r>
        <w:r>
          <w:rPr>
            <w:webHidden/>
          </w:rPr>
          <w:instrText xml:space="preserve"> PAGEREF _Toc184118556 \h </w:instrText>
        </w:r>
        <w:r>
          <w:rPr>
            <w:webHidden/>
          </w:rPr>
        </w:r>
        <w:r>
          <w:rPr>
            <w:webHidden/>
          </w:rPr>
          <w:fldChar w:fldCharType="separate"/>
        </w:r>
        <w:r w:rsidR="00185668">
          <w:rPr>
            <w:webHidden/>
          </w:rPr>
          <w:t>225</w:t>
        </w:r>
        <w:r>
          <w:rPr>
            <w:webHidden/>
          </w:rPr>
          <w:fldChar w:fldCharType="end"/>
        </w:r>
      </w:hyperlink>
    </w:p>
    <w:p w14:paraId="4016A142" w14:textId="5CB583A7"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57" w:history="1">
        <w:r w:rsidRPr="00116FAE">
          <w:rPr>
            <w:rStyle w:val="Hyperlink"/>
          </w:rPr>
          <w:t>8.6. Testing Time Analyses</w:t>
        </w:r>
        <w:r>
          <w:rPr>
            <w:webHidden/>
          </w:rPr>
          <w:tab/>
        </w:r>
        <w:r>
          <w:rPr>
            <w:webHidden/>
          </w:rPr>
          <w:fldChar w:fldCharType="begin"/>
        </w:r>
        <w:r>
          <w:rPr>
            <w:webHidden/>
          </w:rPr>
          <w:instrText xml:space="preserve"> PAGEREF _Toc184118557 \h </w:instrText>
        </w:r>
        <w:r>
          <w:rPr>
            <w:webHidden/>
          </w:rPr>
        </w:r>
        <w:r>
          <w:rPr>
            <w:webHidden/>
          </w:rPr>
          <w:fldChar w:fldCharType="separate"/>
        </w:r>
        <w:r w:rsidR="00185668">
          <w:rPr>
            <w:webHidden/>
          </w:rPr>
          <w:t>228</w:t>
        </w:r>
        <w:r>
          <w:rPr>
            <w:webHidden/>
          </w:rPr>
          <w:fldChar w:fldCharType="end"/>
        </w:r>
      </w:hyperlink>
    </w:p>
    <w:p w14:paraId="3F3526E3" w14:textId="4CC98326"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58" w:history="1">
        <w:r w:rsidRPr="00116FAE">
          <w:rPr>
            <w:rStyle w:val="Hyperlink"/>
          </w:rPr>
          <w:t>8.7. Reliability</w:t>
        </w:r>
        <w:r>
          <w:rPr>
            <w:webHidden/>
          </w:rPr>
          <w:tab/>
        </w:r>
        <w:r>
          <w:rPr>
            <w:webHidden/>
          </w:rPr>
          <w:fldChar w:fldCharType="begin"/>
        </w:r>
        <w:r>
          <w:rPr>
            <w:webHidden/>
          </w:rPr>
          <w:instrText xml:space="preserve"> PAGEREF _Toc184118558 \h </w:instrText>
        </w:r>
        <w:r>
          <w:rPr>
            <w:webHidden/>
          </w:rPr>
        </w:r>
        <w:r>
          <w:rPr>
            <w:webHidden/>
          </w:rPr>
          <w:fldChar w:fldCharType="separate"/>
        </w:r>
        <w:r w:rsidR="00185668">
          <w:rPr>
            <w:webHidden/>
          </w:rPr>
          <w:t>232</w:t>
        </w:r>
        <w:r>
          <w:rPr>
            <w:webHidden/>
          </w:rPr>
          <w:fldChar w:fldCharType="end"/>
        </w:r>
      </w:hyperlink>
    </w:p>
    <w:p w14:paraId="752197FF" w14:textId="1BC97D61"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59" w:history="1">
        <w:r w:rsidRPr="00116FAE">
          <w:rPr>
            <w:rStyle w:val="Hyperlink"/>
          </w:rPr>
          <w:t>8.8. Validity Evidence</w:t>
        </w:r>
        <w:r>
          <w:rPr>
            <w:webHidden/>
          </w:rPr>
          <w:tab/>
        </w:r>
        <w:r>
          <w:rPr>
            <w:webHidden/>
          </w:rPr>
          <w:fldChar w:fldCharType="begin"/>
        </w:r>
        <w:r>
          <w:rPr>
            <w:webHidden/>
          </w:rPr>
          <w:instrText xml:space="preserve"> PAGEREF _Toc184118559 \h </w:instrText>
        </w:r>
        <w:r>
          <w:rPr>
            <w:webHidden/>
          </w:rPr>
        </w:r>
        <w:r>
          <w:rPr>
            <w:webHidden/>
          </w:rPr>
          <w:fldChar w:fldCharType="separate"/>
        </w:r>
        <w:r w:rsidR="00185668">
          <w:rPr>
            <w:webHidden/>
          </w:rPr>
          <w:t>238</w:t>
        </w:r>
        <w:r>
          <w:rPr>
            <w:webHidden/>
          </w:rPr>
          <w:fldChar w:fldCharType="end"/>
        </w:r>
      </w:hyperlink>
    </w:p>
    <w:p w14:paraId="24D1010F" w14:textId="6B46743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60" w:history="1">
        <w:r w:rsidRPr="00116FAE">
          <w:rPr>
            <w:rStyle w:val="Hyperlink"/>
          </w:rPr>
          <w:t>8.9. Research Studies</w:t>
        </w:r>
        <w:r>
          <w:rPr>
            <w:webHidden/>
          </w:rPr>
          <w:tab/>
        </w:r>
        <w:r>
          <w:rPr>
            <w:webHidden/>
          </w:rPr>
          <w:fldChar w:fldCharType="begin"/>
        </w:r>
        <w:r>
          <w:rPr>
            <w:webHidden/>
          </w:rPr>
          <w:instrText xml:space="preserve"> PAGEREF _Toc184118560 \h </w:instrText>
        </w:r>
        <w:r>
          <w:rPr>
            <w:webHidden/>
          </w:rPr>
        </w:r>
        <w:r>
          <w:rPr>
            <w:webHidden/>
          </w:rPr>
          <w:fldChar w:fldCharType="separate"/>
        </w:r>
        <w:r w:rsidR="00185668">
          <w:rPr>
            <w:webHidden/>
          </w:rPr>
          <w:t>244</w:t>
        </w:r>
        <w:r>
          <w:rPr>
            <w:webHidden/>
          </w:rPr>
          <w:fldChar w:fldCharType="end"/>
        </w:r>
      </w:hyperlink>
    </w:p>
    <w:p w14:paraId="012253D3" w14:textId="7934F195"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61" w:history="1">
        <w:r w:rsidRPr="00116FAE">
          <w:rPr>
            <w:rStyle w:val="Hyperlink"/>
          </w:rPr>
          <w:t>References</w:t>
        </w:r>
        <w:r>
          <w:rPr>
            <w:webHidden/>
          </w:rPr>
          <w:tab/>
        </w:r>
        <w:r>
          <w:rPr>
            <w:webHidden/>
          </w:rPr>
          <w:fldChar w:fldCharType="begin"/>
        </w:r>
        <w:r>
          <w:rPr>
            <w:webHidden/>
          </w:rPr>
          <w:instrText xml:space="preserve"> PAGEREF _Toc184118561 \h </w:instrText>
        </w:r>
        <w:r>
          <w:rPr>
            <w:webHidden/>
          </w:rPr>
        </w:r>
        <w:r>
          <w:rPr>
            <w:webHidden/>
          </w:rPr>
          <w:fldChar w:fldCharType="separate"/>
        </w:r>
        <w:r w:rsidR="00185668">
          <w:rPr>
            <w:webHidden/>
          </w:rPr>
          <w:t>249</w:t>
        </w:r>
        <w:r>
          <w:rPr>
            <w:webHidden/>
          </w:rPr>
          <w:fldChar w:fldCharType="end"/>
        </w:r>
      </w:hyperlink>
    </w:p>
    <w:p w14:paraId="1CF6820C" w14:textId="1C447E64"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62" w:history="1">
        <w:r w:rsidRPr="00116FAE">
          <w:rPr>
            <w:rStyle w:val="Hyperlink"/>
          </w:rPr>
          <w:t>Accessibility Information</w:t>
        </w:r>
        <w:r>
          <w:rPr>
            <w:webHidden/>
          </w:rPr>
          <w:tab/>
        </w:r>
        <w:r>
          <w:rPr>
            <w:webHidden/>
          </w:rPr>
          <w:fldChar w:fldCharType="begin"/>
        </w:r>
        <w:r>
          <w:rPr>
            <w:webHidden/>
          </w:rPr>
          <w:instrText xml:space="preserve"> PAGEREF _Toc184118562 \h </w:instrText>
        </w:r>
        <w:r>
          <w:rPr>
            <w:webHidden/>
          </w:rPr>
        </w:r>
        <w:r>
          <w:rPr>
            <w:webHidden/>
          </w:rPr>
          <w:fldChar w:fldCharType="separate"/>
        </w:r>
        <w:r w:rsidR="00185668">
          <w:rPr>
            <w:webHidden/>
          </w:rPr>
          <w:t>252</w:t>
        </w:r>
        <w:r>
          <w:rPr>
            <w:webHidden/>
          </w:rPr>
          <w:fldChar w:fldCharType="end"/>
        </w:r>
      </w:hyperlink>
    </w:p>
    <w:p w14:paraId="37E7C946" w14:textId="61AF56AB"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63" w:history="1">
        <w:r w:rsidRPr="00116FAE">
          <w:rPr>
            <w:rStyle w:val="Hyperlink"/>
          </w:rPr>
          <w:t>Appendix 8.A: Item Difficulty Distribution</w:t>
        </w:r>
        <w:r>
          <w:rPr>
            <w:webHidden/>
          </w:rPr>
          <w:tab/>
        </w:r>
        <w:r>
          <w:rPr>
            <w:webHidden/>
          </w:rPr>
          <w:fldChar w:fldCharType="begin"/>
        </w:r>
        <w:r>
          <w:rPr>
            <w:webHidden/>
          </w:rPr>
          <w:instrText xml:space="preserve"> PAGEREF _Toc184118563 \h </w:instrText>
        </w:r>
        <w:r>
          <w:rPr>
            <w:webHidden/>
          </w:rPr>
        </w:r>
        <w:r>
          <w:rPr>
            <w:webHidden/>
          </w:rPr>
          <w:fldChar w:fldCharType="separate"/>
        </w:r>
        <w:r w:rsidR="00185668">
          <w:rPr>
            <w:webHidden/>
          </w:rPr>
          <w:t>254</w:t>
        </w:r>
        <w:r>
          <w:rPr>
            <w:webHidden/>
          </w:rPr>
          <w:fldChar w:fldCharType="end"/>
        </w:r>
      </w:hyperlink>
    </w:p>
    <w:p w14:paraId="52214946" w14:textId="222EBC2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64" w:history="1">
        <w:r w:rsidRPr="00116FAE">
          <w:rPr>
            <w:rStyle w:val="Hyperlink"/>
          </w:rPr>
          <w:t>Appendix 8.B: Item-Total Correlation Distribution</w:t>
        </w:r>
        <w:r>
          <w:rPr>
            <w:webHidden/>
          </w:rPr>
          <w:tab/>
        </w:r>
        <w:r>
          <w:rPr>
            <w:webHidden/>
          </w:rPr>
          <w:fldChar w:fldCharType="begin"/>
        </w:r>
        <w:r>
          <w:rPr>
            <w:webHidden/>
          </w:rPr>
          <w:instrText xml:space="preserve"> PAGEREF _Toc184118564 \h </w:instrText>
        </w:r>
        <w:r>
          <w:rPr>
            <w:webHidden/>
          </w:rPr>
        </w:r>
        <w:r>
          <w:rPr>
            <w:webHidden/>
          </w:rPr>
          <w:fldChar w:fldCharType="separate"/>
        </w:r>
        <w:r w:rsidR="00185668">
          <w:rPr>
            <w:webHidden/>
          </w:rPr>
          <w:t>256</w:t>
        </w:r>
        <w:r>
          <w:rPr>
            <w:webHidden/>
          </w:rPr>
          <w:fldChar w:fldCharType="end"/>
        </w:r>
      </w:hyperlink>
    </w:p>
    <w:p w14:paraId="6204E57C" w14:textId="2C542006"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65" w:history="1">
        <w:r w:rsidRPr="00116FAE">
          <w:rPr>
            <w:rStyle w:val="Hyperlink"/>
          </w:rPr>
          <w:t>Appendix 8.C: Item Discrimination Parameter Distribution</w:t>
        </w:r>
        <w:r>
          <w:rPr>
            <w:webHidden/>
          </w:rPr>
          <w:tab/>
        </w:r>
        <w:r>
          <w:rPr>
            <w:webHidden/>
          </w:rPr>
          <w:fldChar w:fldCharType="begin"/>
        </w:r>
        <w:r>
          <w:rPr>
            <w:webHidden/>
          </w:rPr>
          <w:instrText xml:space="preserve"> PAGEREF _Toc184118565 \h </w:instrText>
        </w:r>
        <w:r>
          <w:rPr>
            <w:webHidden/>
          </w:rPr>
        </w:r>
        <w:r>
          <w:rPr>
            <w:webHidden/>
          </w:rPr>
          <w:fldChar w:fldCharType="separate"/>
        </w:r>
        <w:r w:rsidR="00185668">
          <w:rPr>
            <w:webHidden/>
          </w:rPr>
          <w:t>258</w:t>
        </w:r>
        <w:r>
          <w:rPr>
            <w:webHidden/>
          </w:rPr>
          <w:fldChar w:fldCharType="end"/>
        </w:r>
      </w:hyperlink>
    </w:p>
    <w:p w14:paraId="70E4A4D4" w14:textId="6D11B040"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66" w:history="1">
        <w:r w:rsidRPr="00116FAE">
          <w:rPr>
            <w:rStyle w:val="Hyperlink"/>
          </w:rPr>
          <w:t>Appendix 8.D: Item Difficulty Parameter Distribution</w:t>
        </w:r>
        <w:r>
          <w:rPr>
            <w:webHidden/>
          </w:rPr>
          <w:tab/>
        </w:r>
        <w:r>
          <w:rPr>
            <w:webHidden/>
          </w:rPr>
          <w:fldChar w:fldCharType="begin"/>
        </w:r>
        <w:r>
          <w:rPr>
            <w:webHidden/>
          </w:rPr>
          <w:instrText xml:space="preserve"> PAGEREF _Toc184118566 \h </w:instrText>
        </w:r>
        <w:r>
          <w:rPr>
            <w:webHidden/>
          </w:rPr>
        </w:r>
        <w:r>
          <w:rPr>
            <w:webHidden/>
          </w:rPr>
          <w:fldChar w:fldCharType="separate"/>
        </w:r>
        <w:r w:rsidR="00185668">
          <w:rPr>
            <w:webHidden/>
          </w:rPr>
          <w:t>262</w:t>
        </w:r>
        <w:r>
          <w:rPr>
            <w:webHidden/>
          </w:rPr>
          <w:fldChar w:fldCharType="end"/>
        </w:r>
      </w:hyperlink>
    </w:p>
    <w:p w14:paraId="0E94509B" w14:textId="7C3CF0E7"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67" w:history="1">
        <w:r w:rsidRPr="00116FAE">
          <w:rPr>
            <w:rStyle w:val="Hyperlink"/>
          </w:rPr>
          <w:t>Appendix 8.E: Response Time Analyses</w:t>
        </w:r>
        <w:r>
          <w:rPr>
            <w:webHidden/>
          </w:rPr>
          <w:tab/>
        </w:r>
        <w:r>
          <w:rPr>
            <w:webHidden/>
          </w:rPr>
          <w:fldChar w:fldCharType="begin"/>
        </w:r>
        <w:r>
          <w:rPr>
            <w:webHidden/>
          </w:rPr>
          <w:instrText xml:space="preserve"> PAGEREF _Toc184118567 \h </w:instrText>
        </w:r>
        <w:r>
          <w:rPr>
            <w:webHidden/>
          </w:rPr>
        </w:r>
        <w:r>
          <w:rPr>
            <w:webHidden/>
          </w:rPr>
          <w:fldChar w:fldCharType="separate"/>
        </w:r>
        <w:r w:rsidR="00185668">
          <w:rPr>
            <w:webHidden/>
          </w:rPr>
          <w:t>268</w:t>
        </w:r>
        <w:r>
          <w:rPr>
            <w:webHidden/>
          </w:rPr>
          <w:fldChar w:fldCharType="end"/>
        </w:r>
      </w:hyperlink>
    </w:p>
    <w:p w14:paraId="6AE4F9E3" w14:textId="6C069CFD"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68" w:history="1">
        <w:r w:rsidRPr="00116FAE">
          <w:rPr>
            <w:rStyle w:val="Hyperlink"/>
          </w:rPr>
          <w:t>Appendix 8.F: Reliability Analysis</w:t>
        </w:r>
        <w:r>
          <w:rPr>
            <w:webHidden/>
          </w:rPr>
          <w:tab/>
        </w:r>
        <w:r>
          <w:rPr>
            <w:webHidden/>
          </w:rPr>
          <w:fldChar w:fldCharType="begin"/>
        </w:r>
        <w:r>
          <w:rPr>
            <w:webHidden/>
          </w:rPr>
          <w:instrText xml:space="preserve"> PAGEREF _Toc184118568 \h </w:instrText>
        </w:r>
        <w:r>
          <w:rPr>
            <w:webHidden/>
          </w:rPr>
        </w:r>
        <w:r>
          <w:rPr>
            <w:webHidden/>
          </w:rPr>
          <w:fldChar w:fldCharType="separate"/>
        </w:r>
        <w:r w:rsidR="00185668">
          <w:rPr>
            <w:webHidden/>
          </w:rPr>
          <w:t>272</w:t>
        </w:r>
        <w:r>
          <w:rPr>
            <w:webHidden/>
          </w:rPr>
          <w:fldChar w:fldCharType="end"/>
        </w:r>
      </w:hyperlink>
    </w:p>
    <w:p w14:paraId="6D53606A" w14:textId="674F0518"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69" w:history="1">
        <w:r w:rsidRPr="00116FAE">
          <w:rPr>
            <w:rStyle w:val="Hyperlink"/>
          </w:rPr>
          <w:t>Appendix 8.G: Analysis of Classification</w:t>
        </w:r>
        <w:r>
          <w:rPr>
            <w:webHidden/>
          </w:rPr>
          <w:tab/>
        </w:r>
        <w:r>
          <w:rPr>
            <w:webHidden/>
          </w:rPr>
          <w:fldChar w:fldCharType="begin"/>
        </w:r>
        <w:r>
          <w:rPr>
            <w:webHidden/>
          </w:rPr>
          <w:instrText xml:space="preserve"> PAGEREF _Toc184118569 \h </w:instrText>
        </w:r>
        <w:r>
          <w:rPr>
            <w:webHidden/>
          </w:rPr>
        </w:r>
        <w:r>
          <w:rPr>
            <w:webHidden/>
          </w:rPr>
          <w:fldChar w:fldCharType="separate"/>
        </w:r>
        <w:r w:rsidR="00185668">
          <w:rPr>
            <w:webHidden/>
          </w:rPr>
          <w:t>286</w:t>
        </w:r>
        <w:r>
          <w:rPr>
            <w:webHidden/>
          </w:rPr>
          <w:fldChar w:fldCharType="end"/>
        </w:r>
      </w:hyperlink>
    </w:p>
    <w:p w14:paraId="32A6B287" w14:textId="29896515"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70" w:history="1">
        <w:r w:rsidRPr="00116FAE">
          <w:rPr>
            <w:rStyle w:val="Hyperlink"/>
          </w:rPr>
          <w:t>Appendix 8.H: Correlations to Smarter Balanced Test Scores</w:t>
        </w:r>
        <w:r>
          <w:rPr>
            <w:webHidden/>
          </w:rPr>
          <w:tab/>
        </w:r>
        <w:r>
          <w:rPr>
            <w:webHidden/>
          </w:rPr>
          <w:fldChar w:fldCharType="begin"/>
        </w:r>
        <w:r>
          <w:rPr>
            <w:webHidden/>
          </w:rPr>
          <w:instrText xml:space="preserve"> PAGEREF _Toc184118570 \h </w:instrText>
        </w:r>
        <w:r>
          <w:rPr>
            <w:webHidden/>
          </w:rPr>
        </w:r>
        <w:r>
          <w:rPr>
            <w:webHidden/>
          </w:rPr>
          <w:fldChar w:fldCharType="separate"/>
        </w:r>
        <w:r w:rsidR="00185668">
          <w:rPr>
            <w:webHidden/>
          </w:rPr>
          <w:t>291</w:t>
        </w:r>
        <w:r>
          <w:rPr>
            <w:webHidden/>
          </w:rPr>
          <w:fldChar w:fldCharType="end"/>
        </w:r>
      </w:hyperlink>
    </w:p>
    <w:p w14:paraId="401BADCC" w14:textId="711E4FEA"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571" w:history="1">
        <w:r w:rsidRPr="00116FAE">
          <w:rPr>
            <w:rStyle w:val="Hyperlink"/>
          </w:rPr>
          <w:t>Chapter 9: Quality Control</w:t>
        </w:r>
        <w:r>
          <w:rPr>
            <w:webHidden/>
          </w:rPr>
          <w:tab/>
        </w:r>
        <w:r>
          <w:rPr>
            <w:webHidden/>
          </w:rPr>
          <w:fldChar w:fldCharType="begin"/>
        </w:r>
        <w:r>
          <w:rPr>
            <w:webHidden/>
          </w:rPr>
          <w:instrText xml:space="preserve"> PAGEREF _Toc184118571 \h </w:instrText>
        </w:r>
        <w:r>
          <w:rPr>
            <w:webHidden/>
          </w:rPr>
        </w:r>
        <w:r>
          <w:rPr>
            <w:webHidden/>
          </w:rPr>
          <w:fldChar w:fldCharType="separate"/>
        </w:r>
        <w:r w:rsidR="00185668">
          <w:rPr>
            <w:webHidden/>
          </w:rPr>
          <w:t>303</w:t>
        </w:r>
        <w:r>
          <w:rPr>
            <w:webHidden/>
          </w:rPr>
          <w:fldChar w:fldCharType="end"/>
        </w:r>
      </w:hyperlink>
    </w:p>
    <w:p w14:paraId="00E75344" w14:textId="026313CD"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72" w:history="1">
        <w:r w:rsidRPr="00116FAE">
          <w:rPr>
            <w:rStyle w:val="Hyperlink"/>
          </w:rPr>
          <w:t>9.1. Quality Control of Test Materials</w:t>
        </w:r>
        <w:r>
          <w:rPr>
            <w:webHidden/>
          </w:rPr>
          <w:tab/>
        </w:r>
        <w:r>
          <w:rPr>
            <w:webHidden/>
          </w:rPr>
          <w:fldChar w:fldCharType="begin"/>
        </w:r>
        <w:r>
          <w:rPr>
            <w:webHidden/>
          </w:rPr>
          <w:instrText xml:space="preserve"> PAGEREF _Toc184118572 \h </w:instrText>
        </w:r>
        <w:r>
          <w:rPr>
            <w:webHidden/>
          </w:rPr>
        </w:r>
        <w:r>
          <w:rPr>
            <w:webHidden/>
          </w:rPr>
          <w:fldChar w:fldCharType="separate"/>
        </w:r>
        <w:r w:rsidR="00185668">
          <w:rPr>
            <w:webHidden/>
          </w:rPr>
          <w:t>303</w:t>
        </w:r>
        <w:r>
          <w:rPr>
            <w:webHidden/>
          </w:rPr>
          <w:fldChar w:fldCharType="end"/>
        </w:r>
      </w:hyperlink>
    </w:p>
    <w:p w14:paraId="4571F73F" w14:textId="2CE7C70D"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73" w:history="1">
        <w:r w:rsidRPr="00116FAE">
          <w:rPr>
            <w:rStyle w:val="Hyperlink"/>
          </w:rPr>
          <w:t>9.2. Quality Control of Item Development</w:t>
        </w:r>
        <w:r>
          <w:rPr>
            <w:webHidden/>
          </w:rPr>
          <w:tab/>
        </w:r>
        <w:r>
          <w:rPr>
            <w:webHidden/>
          </w:rPr>
          <w:fldChar w:fldCharType="begin"/>
        </w:r>
        <w:r>
          <w:rPr>
            <w:webHidden/>
          </w:rPr>
          <w:instrText xml:space="preserve"> PAGEREF _Toc184118573 \h </w:instrText>
        </w:r>
        <w:r>
          <w:rPr>
            <w:webHidden/>
          </w:rPr>
        </w:r>
        <w:r>
          <w:rPr>
            <w:webHidden/>
          </w:rPr>
          <w:fldChar w:fldCharType="separate"/>
        </w:r>
        <w:r w:rsidR="00185668">
          <w:rPr>
            <w:webHidden/>
          </w:rPr>
          <w:t>303</w:t>
        </w:r>
        <w:r>
          <w:rPr>
            <w:webHidden/>
          </w:rPr>
          <w:fldChar w:fldCharType="end"/>
        </w:r>
      </w:hyperlink>
    </w:p>
    <w:p w14:paraId="402717C9" w14:textId="224AC34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74" w:history="1">
        <w:r w:rsidRPr="00116FAE">
          <w:rPr>
            <w:rStyle w:val="Hyperlink"/>
          </w:rPr>
          <w:t>9.3. Quality Control of Test Form Development</w:t>
        </w:r>
        <w:r>
          <w:rPr>
            <w:webHidden/>
          </w:rPr>
          <w:tab/>
        </w:r>
        <w:r>
          <w:rPr>
            <w:webHidden/>
          </w:rPr>
          <w:fldChar w:fldCharType="begin"/>
        </w:r>
        <w:r>
          <w:rPr>
            <w:webHidden/>
          </w:rPr>
          <w:instrText xml:space="preserve"> PAGEREF _Toc184118574 \h </w:instrText>
        </w:r>
        <w:r>
          <w:rPr>
            <w:webHidden/>
          </w:rPr>
        </w:r>
        <w:r>
          <w:rPr>
            <w:webHidden/>
          </w:rPr>
          <w:fldChar w:fldCharType="separate"/>
        </w:r>
        <w:r w:rsidR="00185668">
          <w:rPr>
            <w:webHidden/>
          </w:rPr>
          <w:t>304</w:t>
        </w:r>
        <w:r>
          <w:rPr>
            <w:webHidden/>
          </w:rPr>
          <w:fldChar w:fldCharType="end"/>
        </w:r>
      </w:hyperlink>
    </w:p>
    <w:p w14:paraId="36C84E8A" w14:textId="249E6146"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75" w:history="1">
        <w:r w:rsidRPr="00116FAE">
          <w:rPr>
            <w:rStyle w:val="Hyperlink"/>
          </w:rPr>
          <w:t>9.4. Quality Control of Test Administration</w:t>
        </w:r>
        <w:r>
          <w:rPr>
            <w:webHidden/>
          </w:rPr>
          <w:tab/>
        </w:r>
        <w:r>
          <w:rPr>
            <w:webHidden/>
          </w:rPr>
          <w:fldChar w:fldCharType="begin"/>
        </w:r>
        <w:r>
          <w:rPr>
            <w:webHidden/>
          </w:rPr>
          <w:instrText xml:space="preserve"> PAGEREF _Toc184118575 \h </w:instrText>
        </w:r>
        <w:r>
          <w:rPr>
            <w:webHidden/>
          </w:rPr>
        </w:r>
        <w:r>
          <w:rPr>
            <w:webHidden/>
          </w:rPr>
          <w:fldChar w:fldCharType="separate"/>
        </w:r>
        <w:r w:rsidR="00185668">
          <w:rPr>
            <w:webHidden/>
          </w:rPr>
          <w:t>304</w:t>
        </w:r>
        <w:r>
          <w:rPr>
            <w:webHidden/>
          </w:rPr>
          <w:fldChar w:fldCharType="end"/>
        </w:r>
      </w:hyperlink>
    </w:p>
    <w:p w14:paraId="3D79D9C7" w14:textId="10FC236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76" w:history="1">
        <w:r w:rsidRPr="00116FAE">
          <w:rPr>
            <w:rStyle w:val="Hyperlink"/>
          </w:rPr>
          <w:t>9.5. Quality Control of Scoring</w:t>
        </w:r>
        <w:r>
          <w:rPr>
            <w:webHidden/>
          </w:rPr>
          <w:tab/>
        </w:r>
        <w:r>
          <w:rPr>
            <w:webHidden/>
          </w:rPr>
          <w:fldChar w:fldCharType="begin"/>
        </w:r>
        <w:r>
          <w:rPr>
            <w:webHidden/>
          </w:rPr>
          <w:instrText xml:space="preserve"> PAGEREF _Toc184118576 \h </w:instrText>
        </w:r>
        <w:r>
          <w:rPr>
            <w:webHidden/>
          </w:rPr>
        </w:r>
        <w:r>
          <w:rPr>
            <w:webHidden/>
          </w:rPr>
          <w:fldChar w:fldCharType="separate"/>
        </w:r>
        <w:r w:rsidR="00185668">
          <w:rPr>
            <w:webHidden/>
          </w:rPr>
          <w:t>305</w:t>
        </w:r>
        <w:r>
          <w:rPr>
            <w:webHidden/>
          </w:rPr>
          <w:fldChar w:fldCharType="end"/>
        </w:r>
      </w:hyperlink>
    </w:p>
    <w:p w14:paraId="06A47260" w14:textId="558B41B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77" w:history="1">
        <w:r w:rsidRPr="00116FAE">
          <w:rPr>
            <w:rStyle w:val="Hyperlink"/>
          </w:rPr>
          <w:t>9.6. Quality Control of Psychometric Processes</w:t>
        </w:r>
        <w:r>
          <w:rPr>
            <w:webHidden/>
          </w:rPr>
          <w:tab/>
        </w:r>
        <w:r>
          <w:rPr>
            <w:webHidden/>
          </w:rPr>
          <w:fldChar w:fldCharType="begin"/>
        </w:r>
        <w:r>
          <w:rPr>
            <w:webHidden/>
          </w:rPr>
          <w:instrText xml:space="preserve"> PAGEREF _Toc184118577 \h </w:instrText>
        </w:r>
        <w:r>
          <w:rPr>
            <w:webHidden/>
          </w:rPr>
        </w:r>
        <w:r>
          <w:rPr>
            <w:webHidden/>
          </w:rPr>
          <w:fldChar w:fldCharType="separate"/>
        </w:r>
        <w:r w:rsidR="00185668">
          <w:rPr>
            <w:webHidden/>
          </w:rPr>
          <w:t>306</w:t>
        </w:r>
        <w:r>
          <w:rPr>
            <w:webHidden/>
          </w:rPr>
          <w:fldChar w:fldCharType="end"/>
        </w:r>
      </w:hyperlink>
    </w:p>
    <w:p w14:paraId="6DC48080" w14:textId="2079BC71"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78" w:history="1">
        <w:r w:rsidRPr="00116FAE">
          <w:rPr>
            <w:rStyle w:val="Hyperlink"/>
          </w:rPr>
          <w:t>9.7. Quality Control of Reporting</w:t>
        </w:r>
        <w:r>
          <w:rPr>
            <w:webHidden/>
          </w:rPr>
          <w:tab/>
        </w:r>
        <w:r>
          <w:rPr>
            <w:webHidden/>
          </w:rPr>
          <w:fldChar w:fldCharType="begin"/>
        </w:r>
        <w:r>
          <w:rPr>
            <w:webHidden/>
          </w:rPr>
          <w:instrText xml:space="preserve"> PAGEREF _Toc184118578 \h </w:instrText>
        </w:r>
        <w:r>
          <w:rPr>
            <w:webHidden/>
          </w:rPr>
        </w:r>
        <w:r>
          <w:rPr>
            <w:webHidden/>
          </w:rPr>
          <w:fldChar w:fldCharType="separate"/>
        </w:r>
        <w:r w:rsidR="00185668">
          <w:rPr>
            <w:webHidden/>
          </w:rPr>
          <w:t>307</w:t>
        </w:r>
        <w:r>
          <w:rPr>
            <w:webHidden/>
          </w:rPr>
          <w:fldChar w:fldCharType="end"/>
        </w:r>
      </w:hyperlink>
    </w:p>
    <w:p w14:paraId="26828E1C" w14:textId="4CA97417"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79" w:history="1">
        <w:r w:rsidRPr="00116FAE">
          <w:rPr>
            <w:rStyle w:val="Hyperlink"/>
          </w:rPr>
          <w:t>Reference</w:t>
        </w:r>
        <w:r>
          <w:rPr>
            <w:webHidden/>
          </w:rPr>
          <w:tab/>
        </w:r>
        <w:r>
          <w:rPr>
            <w:webHidden/>
          </w:rPr>
          <w:fldChar w:fldCharType="begin"/>
        </w:r>
        <w:r>
          <w:rPr>
            <w:webHidden/>
          </w:rPr>
          <w:instrText xml:space="preserve"> PAGEREF _Toc184118579 \h </w:instrText>
        </w:r>
        <w:r>
          <w:rPr>
            <w:webHidden/>
          </w:rPr>
        </w:r>
        <w:r>
          <w:rPr>
            <w:webHidden/>
          </w:rPr>
          <w:fldChar w:fldCharType="separate"/>
        </w:r>
        <w:r w:rsidR="00185668">
          <w:rPr>
            <w:webHidden/>
          </w:rPr>
          <w:t>309</w:t>
        </w:r>
        <w:r>
          <w:rPr>
            <w:webHidden/>
          </w:rPr>
          <w:fldChar w:fldCharType="end"/>
        </w:r>
      </w:hyperlink>
    </w:p>
    <w:p w14:paraId="79929951" w14:textId="589FD9C1"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580" w:history="1">
        <w:r w:rsidRPr="00116FAE">
          <w:rPr>
            <w:rStyle w:val="Hyperlink"/>
          </w:rPr>
          <w:t>Chapter 10: Student Survey</w:t>
        </w:r>
        <w:r>
          <w:rPr>
            <w:webHidden/>
          </w:rPr>
          <w:tab/>
        </w:r>
        <w:r>
          <w:rPr>
            <w:webHidden/>
          </w:rPr>
          <w:fldChar w:fldCharType="begin"/>
        </w:r>
        <w:r>
          <w:rPr>
            <w:webHidden/>
          </w:rPr>
          <w:instrText xml:space="preserve"> PAGEREF _Toc184118580 \h </w:instrText>
        </w:r>
        <w:r>
          <w:rPr>
            <w:webHidden/>
          </w:rPr>
        </w:r>
        <w:r>
          <w:rPr>
            <w:webHidden/>
          </w:rPr>
          <w:fldChar w:fldCharType="separate"/>
        </w:r>
        <w:r w:rsidR="00185668">
          <w:rPr>
            <w:webHidden/>
          </w:rPr>
          <w:t>310</w:t>
        </w:r>
        <w:r>
          <w:rPr>
            <w:webHidden/>
          </w:rPr>
          <w:fldChar w:fldCharType="end"/>
        </w:r>
      </w:hyperlink>
    </w:p>
    <w:p w14:paraId="0810ADC4" w14:textId="4B8307B6"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81" w:history="1">
        <w:r w:rsidRPr="00116FAE">
          <w:rPr>
            <w:rStyle w:val="Hyperlink"/>
          </w:rPr>
          <w:t>10.1. Student Survey Questions</w:t>
        </w:r>
        <w:r>
          <w:rPr>
            <w:webHidden/>
          </w:rPr>
          <w:tab/>
        </w:r>
        <w:r>
          <w:rPr>
            <w:webHidden/>
          </w:rPr>
          <w:fldChar w:fldCharType="begin"/>
        </w:r>
        <w:r>
          <w:rPr>
            <w:webHidden/>
          </w:rPr>
          <w:instrText xml:space="preserve"> PAGEREF _Toc184118581 \h </w:instrText>
        </w:r>
        <w:r>
          <w:rPr>
            <w:webHidden/>
          </w:rPr>
        </w:r>
        <w:r>
          <w:rPr>
            <w:webHidden/>
          </w:rPr>
          <w:fldChar w:fldCharType="separate"/>
        </w:r>
        <w:r w:rsidR="00185668">
          <w:rPr>
            <w:webHidden/>
          </w:rPr>
          <w:t>310</w:t>
        </w:r>
        <w:r>
          <w:rPr>
            <w:webHidden/>
          </w:rPr>
          <w:fldChar w:fldCharType="end"/>
        </w:r>
      </w:hyperlink>
    </w:p>
    <w:p w14:paraId="02E6FD11" w14:textId="5A04331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82" w:history="1">
        <w:r w:rsidRPr="00116FAE">
          <w:rPr>
            <w:rStyle w:val="Hyperlink"/>
          </w:rPr>
          <w:t>10.2. Student Survey Results</w:t>
        </w:r>
        <w:r>
          <w:rPr>
            <w:webHidden/>
          </w:rPr>
          <w:tab/>
        </w:r>
        <w:r>
          <w:rPr>
            <w:webHidden/>
          </w:rPr>
          <w:fldChar w:fldCharType="begin"/>
        </w:r>
        <w:r>
          <w:rPr>
            <w:webHidden/>
          </w:rPr>
          <w:instrText xml:space="preserve"> PAGEREF _Toc184118582 \h </w:instrText>
        </w:r>
        <w:r>
          <w:rPr>
            <w:webHidden/>
          </w:rPr>
        </w:r>
        <w:r>
          <w:rPr>
            <w:webHidden/>
          </w:rPr>
          <w:fldChar w:fldCharType="separate"/>
        </w:r>
        <w:r w:rsidR="00185668">
          <w:rPr>
            <w:webHidden/>
          </w:rPr>
          <w:t>310</w:t>
        </w:r>
        <w:r>
          <w:rPr>
            <w:webHidden/>
          </w:rPr>
          <w:fldChar w:fldCharType="end"/>
        </w:r>
      </w:hyperlink>
    </w:p>
    <w:p w14:paraId="728725E0" w14:textId="6D5F371F"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83" w:history="1">
        <w:r w:rsidRPr="00116FAE">
          <w:rPr>
            <w:rStyle w:val="Hyperlink"/>
          </w:rPr>
          <w:t>Appendix 10.A: Student Survey Results</w:t>
        </w:r>
        <w:r>
          <w:rPr>
            <w:webHidden/>
          </w:rPr>
          <w:tab/>
        </w:r>
        <w:r>
          <w:rPr>
            <w:webHidden/>
          </w:rPr>
          <w:fldChar w:fldCharType="begin"/>
        </w:r>
        <w:r>
          <w:rPr>
            <w:webHidden/>
          </w:rPr>
          <w:instrText xml:space="preserve"> PAGEREF _Toc184118583 \h </w:instrText>
        </w:r>
        <w:r>
          <w:rPr>
            <w:webHidden/>
          </w:rPr>
        </w:r>
        <w:r>
          <w:rPr>
            <w:webHidden/>
          </w:rPr>
          <w:fldChar w:fldCharType="separate"/>
        </w:r>
        <w:r w:rsidR="00185668">
          <w:rPr>
            <w:webHidden/>
          </w:rPr>
          <w:t>312</w:t>
        </w:r>
        <w:r>
          <w:rPr>
            <w:webHidden/>
          </w:rPr>
          <w:fldChar w:fldCharType="end"/>
        </w:r>
      </w:hyperlink>
    </w:p>
    <w:p w14:paraId="45C50521" w14:textId="1825F23B"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584" w:history="1">
        <w:r w:rsidRPr="00116FAE">
          <w:rPr>
            <w:rStyle w:val="Hyperlink"/>
          </w:rPr>
          <w:t>Chapter 11: Continuous Improvement</w:t>
        </w:r>
        <w:r>
          <w:rPr>
            <w:webHidden/>
          </w:rPr>
          <w:tab/>
        </w:r>
        <w:r>
          <w:rPr>
            <w:webHidden/>
          </w:rPr>
          <w:fldChar w:fldCharType="begin"/>
        </w:r>
        <w:r>
          <w:rPr>
            <w:webHidden/>
          </w:rPr>
          <w:instrText xml:space="preserve"> PAGEREF _Toc184118584 \h </w:instrText>
        </w:r>
        <w:r>
          <w:rPr>
            <w:webHidden/>
          </w:rPr>
        </w:r>
        <w:r>
          <w:rPr>
            <w:webHidden/>
          </w:rPr>
          <w:fldChar w:fldCharType="separate"/>
        </w:r>
        <w:r w:rsidR="00185668">
          <w:rPr>
            <w:webHidden/>
          </w:rPr>
          <w:t>323</w:t>
        </w:r>
        <w:r>
          <w:rPr>
            <w:webHidden/>
          </w:rPr>
          <w:fldChar w:fldCharType="end"/>
        </w:r>
      </w:hyperlink>
    </w:p>
    <w:p w14:paraId="32628C0B" w14:textId="4F53219B"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85" w:history="1">
        <w:r w:rsidRPr="00116FAE">
          <w:rPr>
            <w:rStyle w:val="Hyperlink"/>
          </w:rPr>
          <w:t>11.1. Test Design</w:t>
        </w:r>
        <w:r>
          <w:rPr>
            <w:webHidden/>
          </w:rPr>
          <w:tab/>
        </w:r>
        <w:r>
          <w:rPr>
            <w:webHidden/>
          </w:rPr>
          <w:fldChar w:fldCharType="begin"/>
        </w:r>
        <w:r>
          <w:rPr>
            <w:webHidden/>
          </w:rPr>
          <w:instrText xml:space="preserve"> PAGEREF _Toc184118585 \h </w:instrText>
        </w:r>
        <w:r>
          <w:rPr>
            <w:webHidden/>
          </w:rPr>
        </w:r>
        <w:r>
          <w:rPr>
            <w:webHidden/>
          </w:rPr>
          <w:fldChar w:fldCharType="separate"/>
        </w:r>
        <w:r w:rsidR="00185668">
          <w:rPr>
            <w:webHidden/>
          </w:rPr>
          <w:t>323</w:t>
        </w:r>
        <w:r>
          <w:rPr>
            <w:webHidden/>
          </w:rPr>
          <w:fldChar w:fldCharType="end"/>
        </w:r>
      </w:hyperlink>
    </w:p>
    <w:p w14:paraId="09A35FA9" w14:textId="192A4E52"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86" w:history="1">
        <w:r w:rsidRPr="00116FAE">
          <w:rPr>
            <w:rStyle w:val="Hyperlink"/>
          </w:rPr>
          <w:t>11.2. Item Development</w:t>
        </w:r>
        <w:r>
          <w:rPr>
            <w:webHidden/>
          </w:rPr>
          <w:tab/>
        </w:r>
        <w:r>
          <w:rPr>
            <w:webHidden/>
          </w:rPr>
          <w:fldChar w:fldCharType="begin"/>
        </w:r>
        <w:r>
          <w:rPr>
            <w:webHidden/>
          </w:rPr>
          <w:instrText xml:space="preserve"> PAGEREF _Toc184118586 \h </w:instrText>
        </w:r>
        <w:r>
          <w:rPr>
            <w:webHidden/>
          </w:rPr>
        </w:r>
        <w:r>
          <w:rPr>
            <w:webHidden/>
          </w:rPr>
          <w:fldChar w:fldCharType="separate"/>
        </w:r>
        <w:r w:rsidR="00185668">
          <w:rPr>
            <w:webHidden/>
          </w:rPr>
          <w:t>323</w:t>
        </w:r>
        <w:r>
          <w:rPr>
            <w:webHidden/>
          </w:rPr>
          <w:fldChar w:fldCharType="end"/>
        </w:r>
      </w:hyperlink>
    </w:p>
    <w:p w14:paraId="5B998BD1" w14:textId="23288A9B"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87" w:history="1">
        <w:r w:rsidRPr="00116FAE">
          <w:rPr>
            <w:rStyle w:val="Hyperlink"/>
          </w:rPr>
          <w:t>11.3. Administration and Test Delivery</w:t>
        </w:r>
        <w:r>
          <w:rPr>
            <w:webHidden/>
          </w:rPr>
          <w:tab/>
        </w:r>
        <w:r>
          <w:rPr>
            <w:webHidden/>
          </w:rPr>
          <w:fldChar w:fldCharType="begin"/>
        </w:r>
        <w:r>
          <w:rPr>
            <w:webHidden/>
          </w:rPr>
          <w:instrText xml:space="preserve"> PAGEREF _Toc184118587 \h </w:instrText>
        </w:r>
        <w:r>
          <w:rPr>
            <w:webHidden/>
          </w:rPr>
        </w:r>
        <w:r>
          <w:rPr>
            <w:webHidden/>
          </w:rPr>
          <w:fldChar w:fldCharType="separate"/>
        </w:r>
        <w:r w:rsidR="00185668">
          <w:rPr>
            <w:webHidden/>
          </w:rPr>
          <w:t>324</w:t>
        </w:r>
        <w:r>
          <w:rPr>
            <w:webHidden/>
          </w:rPr>
          <w:fldChar w:fldCharType="end"/>
        </w:r>
      </w:hyperlink>
    </w:p>
    <w:p w14:paraId="2C95BE53" w14:textId="36521426"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88" w:history="1">
        <w:r w:rsidRPr="00116FAE">
          <w:rPr>
            <w:rStyle w:val="Hyperlink"/>
          </w:rPr>
          <w:t>11.4. Constructed-Response Item Scoring</w:t>
        </w:r>
        <w:r>
          <w:rPr>
            <w:webHidden/>
          </w:rPr>
          <w:tab/>
        </w:r>
        <w:r>
          <w:rPr>
            <w:webHidden/>
          </w:rPr>
          <w:fldChar w:fldCharType="begin"/>
        </w:r>
        <w:r>
          <w:rPr>
            <w:webHidden/>
          </w:rPr>
          <w:instrText xml:space="preserve"> PAGEREF _Toc184118588 \h </w:instrText>
        </w:r>
        <w:r>
          <w:rPr>
            <w:webHidden/>
          </w:rPr>
        </w:r>
        <w:r>
          <w:rPr>
            <w:webHidden/>
          </w:rPr>
          <w:fldChar w:fldCharType="separate"/>
        </w:r>
        <w:r w:rsidR="00185668">
          <w:rPr>
            <w:webHidden/>
          </w:rPr>
          <w:t>325</w:t>
        </w:r>
        <w:r>
          <w:rPr>
            <w:webHidden/>
          </w:rPr>
          <w:fldChar w:fldCharType="end"/>
        </w:r>
      </w:hyperlink>
    </w:p>
    <w:p w14:paraId="07B33120" w14:textId="632FE747"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89" w:history="1">
        <w:r w:rsidRPr="00116FAE">
          <w:rPr>
            <w:rStyle w:val="Hyperlink"/>
          </w:rPr>
          <w:t>11.5. Psychometric Analyses</w:t>
        </w:r>
        <w:r>
          <w:rPr>
            <w:webHidden/>
          </w:rPr>
          <w:tab/>
        </w:r>
        <w:r>
          <w:rPr>
            <w:webHidden/>
          </w:rPr>
          <w:fldChar w:fldCharType="begin"/>
        </w:r>
        <w:r>
          <w:rPr>
            <w:webHidden/>
          </w:rPr>
          <w:instrText xml:space="preserve"> PAGEREF _Toc184118589 \h </w:instrText>
        </w:r>
        <w:r>
          <w:rPr>
            <w:webHidden/>
          </w:rPr>
        </w:r>
        <w:r>
          <w:rPr>
            <w:webHidden/>
          </w:rPr>
          <w:fldChar w:fldCharType="separate"/>
        </w:r>
        <w:r w:rsidR="00185668">
          <w:rPr>
            <w:webHidden/>
          </w:rPr>
          <w:t>325</w:t>
        </w:r>
        <w:r>
          <w:rPr>
            <w:webHidden/>
          </w:rPr>
          <w:fldChar w:fldCharType="end"/>
        </w:r>
      </w:hyperlink>
    </w:p>
    <w:p w14:paraId="00704A3B" w14:textId="2A5D00F1"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90" w:history="1">
        <w:r w:rsidRPr="00116FAE">
          <w:rPr>
            <w:rStyle w:val="Hyperlink"/>
          </w:rPr>
          <w:t>11.6. Accessibility</w:t>
        </w:r>
        <w:r>
          <w:rPr>
            <w:webHidden/>
          </w:rPr>
          <w:tab/>
        </w:r>
        <w:r>
          <w:rPr>
            <w:webHidden/>
          </w:rPr>
          <w:fldChar w:fldCharType="begin"/>
        </w:r>
        <w:r>
          <w:rPr>
            <w:webHidden/>
          </w:rPr>
          <w:instrText xml:space="preserve"> PAGEREF _Toc184118590 \h </w:instrText>
        </w:r>
        <w:r>
          <w:rPr>
            <w:webHidden/>
          </w:rPr>
        </w:r>
        <w:r>
          <w:rPr>
            <w:webHidden/>
          </w:rPr>
          <w:fldChar w:fldCharType="separate"/>
        </w:r>
        <w:r w:rsidR="00185668">
          <w:rPr>
            <w:webHidden/>
          </w:rPr>
          <w:t>325</w:t>
        </w:r>
        <w:r>
          <w:rPr>
            <w:webHidden/>
          </w:rPr>
          <w:fldChar w:fldCharType="end"/>
        </w:r>
      </w:hyperlink>
    </w:p>
    <w:p w14:paraId="6EDC7659" w14:textId="2D6740B4"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91" w:history="1">
        <w:r w:rsidRPr="00116FAE">
          <w:rPr>
            <w:rStyle w:val="Hyperlink"/>
          </w:rPr>
          <w:t>Reference</w:t>
        </w:r>
        <w:r>
          <w:rPr>
            <w:webHidden/>
          </w:rPr>
          <w:tab/>
        </w:r>
        <w:r>
          <w:rPr>
            <w:webHidden/>
          </w:rPr>
          <w:fldChar w:fldCharType="begin"/>
        </w:r>
        <w:r>
          <w:rPr>
            <w:webHidden/>
          </w:rPr>
          <w:instrText xml:space="preserve"> PAGEREF _Toc184118591 \h </w:instrText>
        </w:r>
        <w:r>
          <w:rPr>
            <w:webHidden/>
          </w:rPr>
        </w:r>
        <w:r>
          <w:rPr>
            <w:webHidden/>
          </w:rPr>
          <w:fldChar w:fldCharType="separate"/>
        </w:r>
        <w:r w:rsidR="00185668">
          <w:rPr>
            <w:webHidden/>
          </w:rPr>
          <w:t>326</w:t>
        </w:r>
        <w:r>
          <w:rPr>
            <w:webHidden/>
          </w:rPr>
          <w:fldChar w:fldCharType="end"/>
        </w:r>
      </w:hyperlink>
    </w:p>
    <w:p w14:paraId="1AB52806" w14:textId="515BAA92" w:rsidR="00582B64" w:rsidRDefault="00582B64">
      <w:pPr>
        <w:pStyle w:val="TOC1"/>
        <w:rPr>
          <w:rFonts w:asciiTheme="minorHAnsi" w:eastAsiaTheme="minorEastAsia" w:hAnsiTheme="minorHAnsi" w:cstheme="minorBidi"/>
          <w:b w:val="0"/>
          <w:color w:val="auto"/>
          <w:kern w:val="2"/>
          <w:sz w:val="22"/>
          <w:szCs w:val="22"/>
          <w14:ligatures w14:val="standardContextual"/>
        </w:rPr>
      </w:pPr>
      <w:hyperlink w:anchor="_Toc184118592" w:history="1">
        <w:r w:rsidRPr="00116FAE">
          <w:rPr>
            <w:rStyle w:val="Hyperlink"/>
          </w:rPr>
          <w:t>Chapter 12: Test Dimensionality Study Addendum</w:t>
        </w:r>
        <w:r>
          <w:rPr>
            <w:webHidden/>
          </w:rPr>
          <w:tab/>
        </w:r>
        <w:r>
          <w:rPr>
            <w:webHidden/>
          </w:rPr>
          <w:fldChar w:fldCharType="begin"/>
        </w:r>
        <w:r>
          <w:rPr>
            <w:webHidden/>
          </w:rPr>
          <w:instrText xml:space="preserve"> PAGEREF _Toc184118592 \h </w:instrText>
        </w:r>
        <w:r>
          <w:rPr>
            <w:webHidden/>
          </w:rPr>
        </w:r>
        <w:r>
          <w:rPr>
            <w:webHidden/>
          </w:rPr>
          <w:fldChar w:fldCharType="separate"/>
        </w:r>
        <w:r w:rsidR="00185668">
          <w:rPr>
            <w:webHidden/>
          </w:rPr>
          <w:t>327</w:t>
        </w:r>
        <w:r>
          <w:rPr>
            <w:webHidden/>
          </w:rPr>
          <w:fldChar w:fldCharType="end"/>
        </w:r>
      </w:hyperlink>
    </w:p>
    <w:p w14:paraId="32CD3E94" w14:textId="6435271C"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93" w:history="1">
        <w:r w:rsidRPr="00116FAE">
          <w:rPr>
            <w:rStyle w:val="Hyperlink"/>
          </w:rPr>
          <w:t>12.1. Study Purpose</w:t>
        </w:r>
        <w:r>
          <w:rPr>
            <w:webHidden/>
          </w:rPr>
          <w:tab/>
        </w:r>
        <w:r>
          <w:rPr>
            <w:webHidden/>
          </w:rPr>
          <w:fldChar w:fldCharType="begin"/>
        </w:r>
        <w:r>
          <w:rPr>
            <w:webHidden/>
          </w:rPr>
          <w:instrText xml:space="preserve"> PAGEREF _Toc184118593 \h </w:instrText>
        </w:r>
        <w:r>
          <w:rPr>
            <w:webHidden/>
          </w:rPr>
        </w:r>
        <w:r>
          <w:rPr>
            <w:webHidden/>
          </w:rPr>
          <w:fldChar w:fldCharType="separate"/>
        </w:r>
        <w:r w:rsidR="00185668">
          <w:rPr>
            <w:webHidden/>
          </w:rPr>
          <w:t>327</w:t>
        </w:r>
        <w:r>
          <w:rPr>
            <w:webHidden/>
          </w:rPr>
          <w:fldChar w:fldCharType="end"/>
        </w:r>
      </w:hyperlink>
    </w:p>
    <w:p w14:paraId="06E689CA" w14:textId="5664B9C1"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94" w:history="1">
        <w:r w:rsidRPr="00116FAE">
          <w:rPr>
            <w:rStyle w:val="Hyperlink"/>
          </w:rPr>
          <w:t>12.2. Study Design</w:t>
        </w:r>
        <w:r>
          <w:rPr>
            <w:webHidden/>
          </w:rPr>
          <w:tab/>
        </w:r>
        <w:r>
          <w:rPr>
            <w:webHidden/>
          </w:rPr>
          <w:fldChar w:fldCharType="begin"/>
        </w:r>
        <w:r>
          <w:rPr>
            <w:webHidden/>
          </w:rPr>
          <w:instrText xml:space="preserve"> PAGEREF _Toc184118594 \h </w:instrText>
        </w:r>
        <w:r>
          <w:rPr>
            <w:webHidden/>
          </w:rPr>
        </w:r>
        <w:r>
          <w:rPr>
            <w:webHidden/>
          </w:rPr>
          <w:fldChar w:fldCharType="separate"/>
        </w:r>
        <w:r w:rsidR="00185668">
          <w:rPr>
            <w:webHidden/>
          </w:rPr>
          <w:t>327</w:t>
        </w:r>
        <w:r>
          <w:rPr>
            <w:webHidden/>
          </w:rPr>
          <w:fldChar w:fldCharType="end"/>
        </w:r>
      </w:hyperlink>
    </w:p>
    <w:p w14:paraId="5540AB93" w14:textId="11B1F5C3"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95" w:history="1">
        <w:r w:rsidRPr="00116FAE">
          <w:rPr>
            <w:rStyle w:val="Hyperlink"/>
          </w:rPr>
          <w:t>12.3. Methods</w:t>
        </w:r>
        <w:r>
          <w:rPr>
            <w:webHidden/>
          </w:rPr>
          <w:tab/>
        </w:r>
        <w:r>
          <w:rPr>
            <w:webHidden/>
          </w:rPr>
          <w:fldChar w:fldCharType="begin"/>
        </w:r>
        <w:r>
          <w:rPr>
            <w:webHidden/>
          </w:rPr>
          <w:instrText xml:space="preserve"> PAGEREF _Toc184118595 \h </w:instrText>
        </w:r>
        <w:r>
          <w:rPr>
            <w:webHidden/>
          </w:rPr>
        </w:r>
        <w:r>
          <w:rPr>
            <w:webHidden/>
          </w:rPr>
          <w:fldChar w:fldCharType="separate"/>
        </w:r>
        <w:r w:rsidR="00185668">
          <w:rPr>
            <w:webHidden/>
          </w:rPr>
          <w:t>329</w:t>
        </w:r>
        <w:r>
          <w:rPr>
            <w:webHidden/>
          </w:rPr>
          <w:fldChar w:fldCharType="end"/>
        </w:r>
      </w:hyperlink>
    </w:p>
    <w:p w14:paraId="2D031227" w14:textId="14AE41B9"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96" w:history="1">
        <w:r w:rsidRPr="00116FAE">
          <w:rPr>
            <w:rStyle w:val="Hyperlink"/>
          </w:rPr>
          <w:t>12.4. Model Evaluation Criteria</w:t>
        </w:r>
        <w:r>
          <w:rPr>
            <w:webHidden/>
          </w:rPr>
          <w:tab/>
        </w:r>
        <w:r>
          <w:rPr>
            <w:webHidden/>
          </w:rPr>
          <w:fldChar w:fldCharType="begin"/>
        </w:r>
        <w:r>
          <w:rPr>
            <w:webHidden/>
          </w:rPr>
          <w:instrText xml:space="preserve"> PAGEREF _Toc184118596 \h </w:instrText>
        </w:r>
        <w:r>
          <w:rPr>
            <w:webHidden/>
          </w:rPr>
        </w:r>
        <w:r>
          <w:rPr>
            <w:webHidden/>
          </w:rPr>
          <w:fldChar w:fldCharType="separate"/>
        </w:r>
        <w:r w:rsidR="00185668">
          <w:rPr>
            <w:webHidden/>
          </w:rPr>
          <w:t>334</w:t>
        </w:r>
        <w:r>
          <w:rPr>
            <w:webHidden/>
          </w:rPr>
          <w:fldChar w:fldCharType="end"/>
        </w:r>
      </w:hyperlink>
    </w:p>
    <w:p w14:paraId="69DC1D49" w14:textId="2717C7BE"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97" w:history="1">
        <w:r w:rsidRPr="00116FAE">
          <w:rPr>
            <w:rStyle w:val="Hyperlink"/>
          </w:rPr>
          <w:t>12.5. Results</w:t>
        </w:r>
        <w:r>
          <w:rPr>
            <w:webHidden/>
          </w:rPr>
          <w:tab/>
        </w:r>
        <w:r>
          <w:rPr>
            <w:webHidden/>
          </w:rPr>
          <w:fldChar w:fldCharType="begin"/>
        </w:r>
        <w:r>
          <w:rPr>
            <w:webHidden/>
          </w:rPr>
          <w:instrText xml:space="preserve"> PAGEREF _Toc184118597 \h </w:instrText>
        </w:r>
        <w:r>
          <w:rPr>
            <w:webHidden/>
          </w:rPr>
        </w:r>
        <w:r>
          <w:rPr>
            <w:webHidden/>
          </w:rPr>
          <w:fldChar w:fldCharType="separate"/>
        </w:r>
        <w:r w:rsidR="00185668">
          <w:rPr>
            <w:webHidden/>
          </w:rPr>
          <w:t>335</w:t>
        </w:r>
        <w:r>
          <w:rPr>
            <w:webHidden/>
          </w:rPr>
          <w:fldChar w:fldCharType="end"/>
        </w:r>
      </w:hyperlink>
    </w:p>
    <w:p w14:paraId="3C5C5F6C" w14:textId="02C6367D"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98" w:history="1">
        <w:r w:rsidRPr="00116FAE">
          <w:rPr>
            <w:rStyle w:val="Hyperlink"/>
          </w:rPr>
          <w:t>12.6. Implications on Calibration and Score Reporting</w:t>
        </w:r>
        <w:r>
          <w:rPr>
            <w:webHidden/>
          </w:rPr>
          <w:tab/>
        </w:r>
        <w:r>
          <w:rPr>
            <w:webHidden/>
          </w:rPr>
          <w:fldChar w:fldCharType="begin"/>
        </w:r>
        <w:r>
          <w:rPr>
            <w:webHidden/>
          </w:rPr>
          <w:instrText xml:space="preserve"> PAGEREF _Toc184118598 \h </w:instrText>
        </w:r>
        <w:r>
          <w:rPr>
            <w:webHidden/>
          </w:rPr>
        </w:r>
        <w:r>
          <w:rPr>
            <w:webHidden/>
          </w:rPr>
          <w:fldChar w:fldCharType="separate"/>
        </w:r>
        <w:r w:rsidR="00185668">
          <w:rPr>
            <w:webHidden/>
          </w:rPr>
          <w:t>342</w:t>
        </w:r>
        <w:r>
          <w:rPr>
            <w:webHidden/>
          </w:rPr>
          <w:fldChar w:fldCharType="end"/>
        </w:r>
      </w:hyperlink>
    </w:p>
    <w:p w14:paraId="3EC58D46" w14:textId="7BF854E4"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599" w:history="1">
        <w:r w:rsidRPr="00116FAE">
          <w:rPr>
            <w:rStyle w:val="Hyperlink"/>
          </w:rPr>
          <w:t>References</w:t>
        </w:r>
        <w:r>
          <w:rPr>
            <w:webHidden/>
          </w:rPr>
          <w:tab/>
        </w:r>
        <w:r>
          <w:rPr>
            <w:webHidden/>
          </w:rPr>
          <w:fldChar w:fldCharType="begin"/>
        </w:r>
        <w:r>
          <w:rPr>
            <w:webHidden/>
          </w:rPr>
          <w:instrText xml:space="preserve"> PAGEREF _Toc184118599 \h </w:instrText>
        </w:r>
        <w:r>
          <w:rPr>
            <w:webHidden/>
          </w:rPr>
        </w:r>
        <w:r>
          <w:rPr>
            <w:webHidden/>
          </w:rPr>
          <w:fldChar w:fldCharType="separate"/>
        </w:r>
        <w:r w:rsidR="00185668">
          <w:rPr>
            <w:webHidden/>
          </w:rPr>
          <w:t>343</w:t>
        </w:r>
        <w:r>
          <w:rPr>
            <w:webHidden/>
          </w:rPr>
          <w:fldChar w:fldCharType="end"/>
        </w:r>
      </w:hyperlink>
    </w:p>
    <w:p w14:paraId="3BC98481" w14:textId="097B48D7"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600" w:history="1">
        <w:r w:rsidRPr="00116FAE">
          <w:rPr>
            <w:rStyle w:val="Hyperlink"/>
          </w:rPr>
          <w:t>Accessibility Information</w:t>
        </w:r>
        <w:r>
          <w:rPr>
            <w:webHidden/>
          </w:rPr>
          <w:tab/>
        </w:r>
        <w:r>
          <w:rPr>
            <w:webHidden/>
          </w:rPr>
          <w:fldChar w:fldCharType="begin"/>
        </w:r>
        <w:r>
          <w:rPr>
            <w:webHidden/>
          </w:rPr>
          <w:instrText xml:space="preserve"> PAGEREF _Toc184118600 \h </w:instrText>
        </w:r>
        <w:r>
          <w:rPr>
            <w:webHidden/>
          </w:rPr>
        </w:r>
        <w:r>
          <w:rPr>
            <w:webHidden/>
          </w:rPr>
          <w:fldChar w:fldCharType="separate"/>
        </w:r>
        <w:r w:rsidR="00185668">
          <w:rPr>
            <w:webHidden/>
          </w:rPr>
          <w:t>344</w:t>
        </w:r>
        <w:r>
          <w:rPr>
            <w:webHidden/>
          </w:rPr>
          <w:fldChar w:fldCharType="end"/>
        </w:r>
      </w:hyperlink>
    </w:p>
    <w:p w14:paraId="3CED2D0B" w14:textId="1CEF8F48" w:rsidR="00582B64" w:rsidRDefault="00582B64">
      <w:pPr>
        <w:pStyle w:val="TOC2"/>
        <w:rPr>
          <w:rFonts w:asciiTheme="minorHAnsi" w:eastAsiaTheme="minorEastAsia" w:hAnsiTheme="minorHAnsi" w:cstheme="minorBidi"/>
          <w:color w:val="auto"/>
          <w:kern w:val="2"/>
          <w:sz w:val="22"/>
          <w:szCs w:val="22"/>
          <w14:ligatures w14:val="standardContextual"/>
        </w:rPr>
      </w:pPr>
      <w:hyperlink w:anchor="_Toc184118601" w:history="1">
        <w:r w:rsidRPr="00116FAE">
          <w:rPr>
            <w:rStyle w:val="Hyperlink"/>
          </w:rPr>
          <w:t>Appendix 12.A: Factor Loading Matrix</w:t>
        </w:r>
        <w:r>
          <w:rPr>
            <w:webHidden/>
          </w:rPr>
          <w:tab/>
        </w:r>
        <w:r>
          <w:rPr>
            <w:webHidden/>
          </w:rPr>
          <w:fldChar w:fldCharType="begin"/>
        </w:r>
        <w:r>
          <w:rPr>
            <w:webHidden/>
          </w:rPr>
          <w:instrText xml:space="preserve"> PAGEREF _Toc184118601 \h </w:instrText>
        </w:r>
        <w:r>
          <w:rPr>
            <w:webHidden/>
          </w:rPr>
        </w:r>
        <w:r>
          <w:rPr>
            <w:webHidden/>
          </w:rPr>
          <w:fldChar w:fldCharType="separate"/>
        </w:r>
        <w:r w:rsidR="00185668">
          <w:rPr>
            <w:webHidden/>
          </w:rPr>
          <w:t>345</w:t>
        </w:r>
        <w:r>
          <w:rPr>
            <w:webHidden/>
          </w:rPr>
          <w:fldChar w:fldCharType="end"/>
        </w:r>
      </w:hyperlink>
    </w:p>
    <w:p w14:paraId="6206AC59" w14:textId="71E5D336" w:rsidR="008E0B76" w:rsidRDefault="008E0B76" w:rsidP="00317774">
      <w:pPr>
        <w:pStyle w:val="Heading3"/>
        <w:numPr>
          <w:ilvl w:val="0"/>
          <w:numId w:val="0"/>
        </w:numPr>
        <w:ind w:left="450" w:hanging="450"/>
      </w:pPr>
      <w:r>
        <w:fldChar w:fldCharType="end"/>
      </w:r>
      <w:r>
        <w:t>List of Tables</w:t>
      </w:r>
    </w:p>
    <w:p w14:paraId="59752602" w14:textId="0931E130" w:rsidR="008D3951" w:rsidRDefault="00B0201E">
      <w:pPr>
        <w:pStyle w:val="TOC8"/>
        <w:rPr>
          <w:rFonts w:asciiTheme="minorHAnsi" w:eastAsiaTheme="minorEastAsia" w:hAnsiTheme="minorHAnsi" w:cstheme="minorBidi"/>
          <w:noProof/>
          <w:color w:val="auto"/>
          <w:kern w:val="2"/>
          <w14:ligatures w14:val="standardContextual"/>
        </w:rPr>
      </w:pPr>
      <w:r>
        <w:rPr>
          <w:szCs w:val="22"/>
          <w:lang w:eastAsia="zh-CN"/>
        </w:rPr>
        <w:fldChar w:fldCharType="begin"/>
      </w:r>
      <w:r>
        <w:instrText xml:space="preserve"> TOC \h \z \t "Caption,8" </w:instrText>
      </w:r>
      <w:r>
        <w:rPr>
          <w:szCs w:val="22"/>
          <w:lang w:eastAsia="zh-CN"/>
        </w:rPr>
        <w:fldChar w:fldCharType="separate"/>
      </w:r>
      <w:hyperlink w:anchor="_Toc221178031" w:history="1">
        <w:r w:rsidR="008D3951" w:rsidRPr="002300F1">
          <w:rPr>
            <w:rStyle w:val="Hyperlink"/>
            <w:noProof/>
          </w:rPr>
          <w:t xml:space="preserve">Acronyms and Initialisms Used in the </w:t>
        </w:r>
        <w:r w:rsidR="008D3951" w:rsidRPr="002300F1">
          <w:rPr>
            <w:rStyle w:val="Hyperlink"/>
            <w:i/>
            <w:noProof/>
          </w:rPr>
          <w:t>California Science Test Technical Report</w:t>
        </w:r>
        <w:r w:rsidR="008D3951">
          <w:rPr>
            <w:noProof/>
            <w:webHidden/>
          </w:rPr>
          <w:tab/>
        </w:r>
        <w:r w:rsidR="008D3951">
          <w:rPr>
            <w:noProof/>
            <w:webHidden/>
          </w:rPr>
          <w:fldChar w:fldCharType="begin"/>
        </w:r>
        <w:r w:rsidR="008D3951">
          <w:rPr>
            <w:noProof/>
            <w:webHidden/>
          </w:rPr>
          <w:instrText xml:space="preserve"> PAGEREF _Toc221178031 \h </w:instrText>
        </w:r>
        <w:r w:rsidR="008D3951">
          <w:rPr>
            <w:noProof/>
            <w:webHidden/>
          </w:rPr>
        </w:r>
        <w:r w:rsidR="008D3951">
          <w:rPr>
            <w:noProof/>
            <w:webHidden/>
          </w:rPr>
          <w:fldChar w:fldCharType="separate"/>
        </w:r>
        <w:r w:rsidR="00185668">
          <w:rPr>
            <w:noProof/>
            <w:webHidden/>
          </w:rPr>
          <w:t>x</w:t>
        </w:r>
        <w:r w:rsidR="008D3951">
          <w:rPr>
            <w:noProof/>
            <w:webHidden/>
          </w:rPr>
          <w:fldChar w:fldCharType="end"/>
        </w:r>
      </w:hyperlink>
    </w:p>
    <w:p w14:paraId="7E400D5D" w14:textId="52E36DE8" w:rsidR="008D3951" w:rsidRDefault="008D3951">
      <w:pPr>
        <w:pStyle w:val="TOC8"/>
        <w:rPr>
          <w:rFonts w:asciiTheme="minorHAnsi" w:eastAsiaTheme="minorEastAsia" w:hAnsiTheme="minorHAnsi" w:cstheme="minorBidi"/>
          <w:noProof/>
          <w:color w:val="auto"/>
          <w:kern w:val="2"/>
          <w14:ligatures w14:val="standardContextual"/>
        </w:rPr>
      </w:pPr>
      <w:hyperlink w:anchor="_Toc221178032" w:history="1">
        <w:r w:rsidRPr="002300F1">
          <w:rPr>
            <w:rStyle w:val="Hyperlink"/>
            <w:noProof/>
          </w:rPr>
          <w:t>Table 1.1  Number of Unique Items Assessed on the CAST</w:t>
        </w:r>
        <w:r>
          <w:rPr>
            <w:noProof/>
            <w:webHidden/>
          </w:rPr>
          <w:tab/>
        </w:r>
        <w:r>
          <w:rPr>
            <w:noProof/>
            <w:webHidden/>
          </w:rPr>
          <w:fldChar w:fldCharType="begin"/>
        </w:r>
        <w:r>
          <w:rPr>
            <w:noProof/>
            <w:webHidden/>
          </w:rPr>
          <w:instrText xml:space="preserve"> PAGEREF _Toc221178032 \h </w:instrText>
        </w:r>
        <w:r>
          <w:rPr>
            <w:noProof/>
            <w:webHidden/>
          </w:rPr>
        </w:r>
        <w:r>
          <w:rPr>
            <w:noProof/>
            <w:webHidden/>
          </w:rPr>
          <w:fldChar w:fldCharType="separate"/>
        </w:r>
        <w:r w:rsidR="00185668">
          <w:rPr>
            <w:noProof/>
            <w:webHidden/>
          </w:rPr>
          <w:t>2</w:t>
        </w:r>
        <w:r>
          <w:rPr>
            <w:noProof/>
            <w:webHidden/>
          </w:rPr>
          <w:fldChar w:fldCharType="end"/>
        </w:r>
      </w:hyperlink>
    </w:p>
    <w:p w14:paraId="7A4DA58A" w14:textId="01E51439" w:rsidR="008D3951" w:rsidRDefault="008D3951">
      <w:pPr>
        <w:pStyle w:val="TOC8"/>
        <w:rPr>
          <w:rFonts w:asciiTheme="minorHAnsi" w:eastAsiaTheme="minorEastAsia" w:hAnsiTheme="minorHAnsi" w:cstheme="minorBidi"/>
          <w:noProof/>
          <w:color w:val="auto"/>
          <w:kern w:val="2"/>
          <w14:ligatures w14:val="standardContextual"/>
        </w:rPr>
      </w:pPr>
      <w:hyperlink w:anchor="_Toc221178033" w:history="1">
        <w:r w:rsidRPr="002300F1">
          <w:rPr>
            <w:rStyle w:val="Hyperlink"/>
            <w:noProof/>
          </w:rPr>
          <w:t>Table 2.A.1  Special Services Summary for CAST, Grades Five and Eight—All Tested</w:t>
        </w:r>
        <w:r>
          <w:rPr>
            <w:noProof/>
            <w:webHidden/>
          </w:rPr>
          <w:tab/>
        </w:r>
        <w:r>
          <w:rPr>
            <w:noProof/>
            <w:webHidden/>
          </w:rPr>
          <w:fldChar w:fldCharType="begin"/>
        </w:r>
        <w:r>
          <w:rPr>
            <w:noProof/>
            <w:webHidden/>
          </w:rPr>
          <w:instrText xml:space="preserve"> PAGEREF _Toc221178033 \h </w:instrText>
        </w:r>
        <w:r>
          <w:rPr>
            <w:noProof/>
            <w:webHidden/>
          </w:rPr>
        </w:r>
        <w:r>
          <w:rPr>
            <w:noProof/>
            <w:webHidden/>
          </w:rPr>
          <w:fldChar w:fldCharType="separate"/>
        </w:r>
        <w:r w:rsidR="00185668">
          <w:rPr>
            <w:noProof/>
            <w:webHidden/>
          </w:rPr>
          <w:t>19</w:t>
        </w:r>
        <w:r>
          <w:rPr>
            <w:noProof/>
            <w:webHidden/>
          </w:rPr>
          <w:fldChar w:fldCharType="end"/>
        </w:r>
      </w:hyperlink>
    </w:p>
    <w:p w14:paraId="0FD4899C" w14:textId="522DB12D" w:rsidR="008D3951" w:rsidRDefault="008D3951">
      <w:pPr>
        <w:pStyle w:val="TOC8"/>
        <w:rPr>
          <w:rFonts w:asciiTheme="minorHAnsi" w:eastAsiaTheme="minorEastAsia" w:hAnsiTheme="minorHAnsi" w:cstheme="minorBidi"/>
          <w:noProof/>
          <w:color w:val="auto"/>
          <w:kern w:val="2"/>
          <w14:ligatures w14:val="standardContextual"/>
        </w:rPr>
      </w:pPr>
      <w:hyperlink w:anchor="_Toc221178034" w:history="1">
        <w:r w:rsidRPr="002300F1">
          <w:rPr>
            <w:rStyle w:val="Hyperlink"/>
            <w:noProof/>
          </w:rPr>
          <w:t>Table 2.A.2  Special Services Summary for CAST, High School Grades—All Tested</w:t>
        </w:r>
        <w:r>
          <w:rPr>
            <w:noProof/>
            <w:webHidden/>
          </w:rPr>
          <w:tab/>
        </w:r>
        <w:r>
          <w:rPr>
            <w:noProof/>
            <w:webHidden/>
          </w:rPr>
          <w:fldChar w:fldCharType="begin"/>
        </w:r>
        <w:r>
          <w:rPr>
            <w:noProof/>
            <w:webHidden/>
          </w:rPr>
          <w:instrText xml:space="preserve"> PAGEREF _Toc221178034 \h </w:instrText>
        </w:r>
        <w:r>
          <w:rPr>
            <w:noProof/>
            <w:webHidden/>
          </w:rPr>
        </w:r>
        <w:r>
          <w:rPr>
            <w:noProof/>
            <w:webHidden/>
          </w:rPr>
          <w:fldChar w:fldCharType="separate"/>
        </w:r>
        <w:r w:rsidR="00185668">
          <w:rPr>
            <w:noProof/>
            <w:webHidden/>
          </w:rPr>
          <w:t>21</w:t>
        </w:r>
        <w:r>
          <w:rPr>
            <w:noProof/>
            <w:webHidden/>
          </w:rPr>
          <w:fldChar w:fldCharType="end"/>
        </w:r>
      </w:hyperlink>
    </w:p>
    <w:p w14:paraId="67AFDD7E" w14:textId="1DE8688B" w:rsidR="008D3951" w:rsidRDefault="008D3951">
      <w:pPr>
        <w:pStyle w:val="TOC8"/>
        <w:rPr>
          <w:rFonts w:asciiTheme="minorHAnsi" w:eastAsiaTheme="minorEastAsia" w:hAnsiTheme="minorHAnsi" w:cstheme="minorBidi"/>
          <w:noProof/>
          <w:color w:val="auto"/>
          <w:kern w:val="2"/>
          <w14:ligatures w14:val="standardContextual"/>
        </w:rPr>
      </w:pPr>
      <w:hyperlink w:anchor="_Toc221178035" w:history="1">
        <w:r w:rsidRPr="002300F1">
          <w:rPr>
            <w:rStyle w:val="Hyperlink"/>
            <w:noProof/>
          </w:rPr>
          <w:t>Table 3.1  Selected Item Types in the CAST</w:t>
        </w:r>
        <w:r>
          <w:rPr>
            <w:noProof/>
            <w:webHidden/>
          </w:rPr>
          <w:tab/>
        </w:r>
        <w:r>
          <w:rPr>
            <w:noProof/>
            <w:webHidden/>
          </w:rPr>
          <w:fldChar w:fldCharType="begin"/>
        </w:r>
        <w:r>
          <w:rPr>
            <w:noProof/>
            <w:webHidden/>
          </w:rPr>
          <w:instrText xml:space="preserve"> PAGEREF _Toc221178035 \h </w:instrText>
        </w:r>
        <w:r>
          <w:rPr>
            <w:noProof/>
            <w:webHidden/>
          </w:rPr>
        </w:r>
        <w:r>
          <w:rPr>
            <w:noProof/>
            <w:webHidden/>
          </w:rPr>
          <w:fldChar w:fldCharType="separate"/>
        </w:r>
        <w:r w:rsidR="00185668">
          <w:rPr>
            <w:noProof/>
            <w:webHidden/>
          </w:rPr>
          <w:t>26</w:t>
        </w:r>
        <w:r>
          <w:rPr>
            <w:noProof/>
            <w:webHidden/>
          </w:rPr>
          <w:fldChar w:fldCharType="end"/>
        </w:r>
      </w:hyperlink>
    </w:p>
    <w:p w14:paraId="60D110F9" w14:textId="3DD81236" w:rsidR="008D3951" w:rsidRDefault="008D3951">
      <w:pPr>
        <w:pStyle w:val="TOC8"/>
        <w:rPr>
          <w:rFonts w:asciiTheme="minorHAnsi" w:eastAsiaTheme="minorEastAsia" w:hAnsiTheme="minorHAnsi" w:cstheme="minorBidi"/>
          <w:noProof/>
          <w:color w:val="auto"/>
          <w:kern w:val="2"/>
          <w14:ligatures w14:val="standardContextual"/>
        </w:rPr>
      </w:pPr>
      <w:hyperlink w:anchor="_Toc221178036" w:history="1">
        <w:r w:rsidRPr="002300F1">
          <w:rPr>
            <w:rStyle w:val="Hyperlink"/>
            <w:noProof/>
          </w:rPr>
          <w:t>Table 3.2</w:t>
        </w:r>
        <w:r w:rsidRPr="002300F1">
          <w:rPr>
            <w:rStyle w:val="Hyperlink"/>
            <w:rFonts w:eastAsia="Arial"/>
            <w:noProof/>
          </w:rPr>
          <w:t xml:space="preserve">  Total Number of Items Developed per Grade for the CAST</w:t>
        </w:r>
        <w:r>
          <w:rPr>
            <w:noProof/>
            <w:webHidden/>
          </w:rPr>
          <w:tab/>
        </w:r>
        <w:r>
          <w:rPr>
            <w:noProof/>
            <w:webHidden/>
          </w:rPr>
          <w:fldChar w:fldCharType="begin"/>
        </w:r>
        <w:r>
          <w:rPr>
            <w:noProof/>
            <w:webHidden/>
          </w:rPr>
          <w:instrText xml:space="preserve"> PAGEREF _Toc221178036 \h </w:instrText>
        </w:r>
        <w:r>
          <w:rPr>
            <w:noProof/>
            <w:webHidden/>
          </w:rPr>
        </w:r>
        <w:r>
          <w:rPr>
            <w:noProof/>
            <w:webHidden/>
          </w:rPr>
          <w:fldChar w:fldCharType="separate"/>
        </w:r>
        <w:r w:rsidR="00185668">
          <w:rPr>
            <w:noProof/>
            <w:webHidden/>
          </w:rPr>
          <w:t>27</w:t>
        </w:r>
        <w:r>
          <w:rPr>
            <w:noProof/>
            <w:webHidden/>
          </w:rPr>
          <w:fldChar w:fldCharType="end"/>
        </w:r>
      </w:hyperlink>
    </w:p>
    <w:p w14:paraId="4F85175E" w14:textId="304799D4" w:rsidR="008D3951" w:rsidRDefault="008D3951">
      <w:pPr>
        <w:pStyle w:val="TOC8"/>
        <w:rPr>
          <w:rFonts w:asciiTheme="minorHAnsi" w:eastAsiaTheme="minorEastAsia" w:hAnsiTheme="minorHAnsi" w:cstheme="minorBidi"/>
          <w:noProof/>
          <w:color w:val="auto"/>
          <w:kern w:val="2"/>
          <w14:ligatures w14:val="standardContextual"/>
        </w:rPr>
      </w:pPr>
      <w:hyperlink w:anchor="_Toc221178037" w:history="1">
        <w:r w:rsidRPr="002300F1">
          <w:rPr>
            <w:rStyle w:val="Hyperlink"/>
            <w:noProof/>
          </w:rPr>
          <w:t>Table 3.3  CAST Item Reviewer Qualifications</w:t>
        </w:r>
        <w:r>
          <w:rPr>
            <w:noProof/>
            <w:webHidden/>
          </w:rPr>
          <w:tab/>
        </w:r>
        <w:r>
          <w:rPr>
            <w:noProof/>
            <w:webHidden/>
          </w:rPr>
          <w:fldChar w:fldCharType="begin"/>
        </w:r>
        <w:r>
          <w:rPr>
            <w:noProof/>
            <w:webHidden/>
          </w:rPr>
          <w:instrText xml:space="preserve"> PAGEREF _Toc221178037 \h </w:instrText>
        </w:r>
        <w:r>
          <w:rPr>
            <w:noProof/>
            <w:webHidden/>
          </w:rPr>
        </w:r>
        <w:r>
          <w:rPr>
            <w:noProof/>
            <w:webHidden/>
          </w:rPr>
          <w:fldChar w:fldCharType="separate"/>
        </w:r>
        <w:r w:rsidR="00185668">
          <w:rPr>
            <w:noProof/>
            <w:webHidden/>
          </w:rPr>
          <w:t>32</w:t>
        </w:r>
        <w:r>
          <w:rPr>
            <w:noProof/>
            <w:webHidden/>
          </w:rPr>
          <w:fldChar w:fldCharType="end"/>
        </w:r>
      </w:hyperlink>
    </w:p>
    <w:p w14:paraId="3FDE551A" w14:textId="66FCEA3B" w:rsidR="008D3951" w:rsidRDefault="008D3951">
      <w:pPr>
        <w:pStyle w:val="TOC8"/>
        <w:rPr>
          <w:rFonts w:asciiTheme="minorHAnsi" w:eastAsiaTheme="minorEastAsia" w:hAnsiTheme="minorHAnsi" w:cstheme="minorBidi"/>
          <w:noProof/>
          <w:color w:val="auto"/>
          <w:kern w:val="2"/>
          <w14:ligatures w14:val="standardContextual"/>
        </w:rPr>
      </w:pPr>
      <w:hyperlink w:anchor="_Toc221178038" w:history="1">
        <w:r w:rsidRPr="002300F1">
          <w:rPr>
            <w:rStyle w:val="Hyperlink"/>
            <w:noProof/>
          </w:rPr>
          <w:t>Table 3.4  Item Data Review Results</w:t>
        </w:r>
        <w:r>
          <w:rPr>
            <w:noProof/>
            <w:webHidden/>
          </w:rPr>
          <w:tab/>
        </w:r>
        <w:r>
          <w:rPr>
            <w:noProof/>
            <w:webHidden/>
          </w:rPr>
          <w:fldChar w:fldCharType="begin"/>
        </w:r>
        <w:r>
          <w:rPr>
            <w:noProof/>
            <w:webHidden/>
          </w:rPr>
          <w:instrText xml:space="preserve"> PAGEREF _Toc221178038 \h </w:instrText>
        </w:r>
        <w:r>
          <w:rPr>
            <w:noProof/>
            <w:webHidden/>
          </w:rPr>
        </w:r>
        <w:r>
          <w:rPr>
            <w:noProof/>
            <w:webHidden/>
          </w:rPr>
          <w:fldChar w:fldCharType="separate"/>
        </w:r>
        <w:r w:rsidR="00185668">
          <w:rPr>
            <w:noProof/>
            <w:webHidden/>
          </w:rPr>
          <w:t>34</w:t>
        </w:r>
        <w:r>
          <w:rPr>
            <w:noProof/>
            <w:webHidden/>
          </w:rPr>
          <w:fldChar w:fldCharType="end"/>
        </w:r>
      </w:hyperlink>
    </w:p>
    <w:p w14:paraId="4F73AC1F" w14:textId="6D7DFA81" w:rsidR="008D3951" w:rsidRDefault="008D3951">
      <w:pPr>
        <w:pStyle w:val="TOC8"/>
        <w:rPr>
          <w:rFonts w:asciiTheme="minorHAnsi" w:eastAsiaTheme="minorEastAsia" w:hAnsiTheme="minorHAnsi" w:cstheme="minorBidi"/>
          <w:noProof/>
          <w:color w:val="auto"/>
          <w:kern w:val="2"/>
          <w14:ligatures w14:val="standardContextual"/>
        </w:rPr>
      </w:pPr>
      <w:hyperlink w:anchor="_Toc221178039" w:history="1">
        <w:r w:rsidRPr="002300F1">
          <w:rPr>
            <w:rStyle w:val="Hyperlink"/>
            <w:rFonts w:eastAsia="Arial"/>
            <w:noProof/>
          </w:rPr>
          <w:t xml:space="preserve">Table 4.1  CAST Blueprint for </w:t>
        </w:r>
        <w:r w:rsidRPr="002300F1">
          <w:rPr>
            <w:rStyle w:val="Hyperlink"/>
            <w:noProof/>
          </w:rPr>
          <w:t>Segments Contributing to Individual Scores from the Physical Sciences Domain</w:t>
        </w:r>
        <w:r>
          <w:rPr>
            <w:noProof/>
            <w:webHidden/>
          </w:rPr>
          <w:tab/>
        </w:r>
        <w:r>
          <w:rPr>
            <w:noProof/>
            <w:webHidden/>
          </w:rPr>
          <w:fldChar w:fldCharType="begin"/>
        </w:r>
        <w:r>
          <w:rPr>
            <w:noProof/>
            <w:webHidden/>
          </w:rPr>
          <w:instrText xml:space="preserve"> PAGEREF _Toc221178039 \h </w:instrText>
        </w:r>
        <w:r>
          <w:rPr>
            <w:noProof/>
            <w:webHidden/>
          </w:rPr>
        </w:r>
        <w:r>
          <w:rPr>
            <w:noProof/>
            <w:webHidden/>
          </w:rPr>
          <w:fldChar w:fldCharType="separate"/>
        </w:r>
        <w:r w:rsidR="00185668">
          <w:rPr>
            <w:noProof/>
            <w:webHidden/>
          </w:rPr>
          <w:t>37</w:t>
        </w:r>
        <w:r>
          <w:rPr>
            <w:noProof/>
            <w:webHidden/>
          </w:rPr>
          <w:fldChar w:fldCharType="end"/>
        </w:r>
      </w:hyperlink>
    </w:p>
    <w:p w14:paraId="239F0DC3" w14:textId="680B4ABD" w:rsidR="008D3951" w:rsidRDefault="008D3951">
      <w:pPr>
        <w:pStyle w:val="TOC8"/>
        <w:rPr>
          <w:rFonts w:asciiTheme="minorHAnsi" w:eastAsiaTheme="minorEastAsia" w:hAnsiTheme="minorHAnsi" w:cstheme="minorBidi"/>
          <w:noProof/>
          <w:color w:val="auto"/>
          <w:kern w:val="2"/>
          <w14:ligatures w14:val="standardContextual"/>
        </w:rPr>
      </w:pPr>
      <w:hyperlink w:anchor="_Toc221178040" w:history="1">
        <w:r w:rsidRPr="002300F1">
          <w:rPr>
            <w:rStyle w:val="Hyperlink"/>
            <w:noProof/>
          </w:rPr>
          <w:t xml:space="preserve">Table 4.2  </w:t>
        </w:r>
        <w:r w:rsidRPr="002300F1">
          <w:rPr>
            <w:rStyle w:val="Hyperlink"/>
            <w:rFonts w:eastAsia="Arial"/>
            <w:noProof/>
          </w:rPr>
          <w:t xml:space="preserve">CAST Blueprint for </w:t>
        </w:r>
        <w:r w:rsidRPr="002300F1">
          <w:rPr>
            <w:rStyle w:val="Hyperlink"/>
            <w:noProof/>
          </w:rPr>
          <w:t>Segments Contributing to Individual Scores from the Life Sciences Domain</w:t>
        </w:r>
        <w:r>
          <w:rPr>
            <w:noProof/>
            <w:webHidden/>
          </w:rPr>
          <w:tab/>
        </w:r>
        <w:r>
          <w:rPr>
            <w:noProof/>
            <w:webHidden/>
          </w:rPr>
          <w:fldChar w:fldCharType="begin"/>
        </w:r>
        <w:r>
          <w:rPr>
            <w:noProof/>
            <w:webHidden/>
          </w:rPr>
          <w:instrText xml:space="preserve"> PAGEREF _Toc221178040 \h </w:instrText>
        </w:r>
        <w:r>
          <w:rPr>
            <w:noProof/>
            <w:webHidden/>
          </w:rPr>
        </w:r>
        <w:r>
          <w:rPr>
            <w:noProof/>
            <w:webHidden/>
          </w:rPr>
          <w:fldChar w:fldCharType="separate"/>
        </w:r>
        <w:r w:rsidR="00185668">
          <w:rPr>
            <w:noProof/>
            <w:webHidden/>
          </w:rPr>
          <w:t>37</w:t>
        </w:r>
        <w:r>
          <w:rPr>
            <w:noProof/>
            <w:webHidden/>
          </w:rPr>
          <w:fldChar w:fldCharType="end"/>
        </w:r>
      </w:hyperlink>
    </w:p>
    <w:p w14:paraId="27DFA5EB" w14:textId="130C6D78" w:rsidR="008D3951" w:rsidRDefault="008D3951">
      <w:pPr>
        <w:pStyle w:val="TOC8"/>
        <w:rPr>
          <w:rFonts w:asciiTheme="minorHAnsi" w:eastAsiaTheme="minorEastAsia" w:hAnsiTheme="minorHAnsi" w:cstheme="minorBidi"/>
          <w:noProof/>
          <w:color w:val="auto"/>
          <w:kern w:val="2"/>
          <w14:ligatures w14:val="standardContextual"/>
        </w:rPr>
      </w:pPr>
      <w:hyperlink w:anchor="_Toc221178041" w:history="1">
        <w:r w:rsidRPr="002300F1">
          <w:rPr>
            <w:rStyle w:val="Hyperlink"/>
            <w:noProof/>
          </w:rPr>
          <w:t xml:space="preserve">Table 4.3  </w:t>
        </w:r>
        <w:r w:rsidRPr="002300F1">
          <w:rPr>
            <w:rStyle w:val="Hyperlink"/>
            <w:rFonts w:eastAsia="Arial"/>
            <w:noProof/>
          </w:rPr>
          <w:t xml:space="preserve">CAST Blueprint for </w:t>
        </w:r>
        <w:r w:rsidRPr="002300F1">
          <w:rPr>
            <w:rStyle w:val="Hyperlink"/>
            <w:noProof/>
          </w:rPr>
          <w:t>Segments Contributing to Individual Scores from the Earth and Space Sciences Domain</w:t>
        </w:r>
        <w:r>
          <w:rPr>
            <w:noProof/>
            <w:webHidden/>
          </w:rPr>
          <w:tab/>
        </w:r>
        <w:r>
          <w:rPr>
            <w:noProof/>
            <w:webHidden/>
          </w:rPr>
          <w:fldChar w:fldCharType="begin"/>
        </w:r>
        <w:r>
          <w:rPr>
            <w:noProof/>
            <w:webHidden/>
          </w:rPr>
          <w:instrText xml:space="preserve"> PAGEREF _Toc221178041 \h </w:instrText>
        </w:r>
        <w:r>
          <w:rPr>
            <w:noProof/>
            <w:webHidden/>
          </w:rPr>
        </w:r>
        <w:r>
          <w:rPr>
            <w:noProof/>
            <w:webHidden/>
          </w:rPr>
          <w:fldChar w:fldCharType="separate"/>
        </w:r>
        <w:r w:rsidR="00185668">
          <w:rPr>
            <w:noProof/>
            <w:webHidden/>
          </w:rPr>
          <w:t>38</w:t>
        </w:r>
        <w:r>
          <w:rPr>
            <w:noProof/>
            <w:webHidden/>
          </w:rPr>
          <w:fldChar w:fldCharType="end"/>
        </w:r>
      </w:hyperlink>
    </w:p>
    <w:p w14:paraId="49ECE510" w14:textId="0913AA4C" w:rsidR="008D3951" w:rsidRDefault="008D3951">
      <w:pPr>
        <w:pStyle w:val="TOC8"/>
        <w:rPr>
          <w:rFonts w:asciiTheme="minorHAnsi" w:eastAsiaTheme="minorEastAsia" w:hAnsiTheme="minorHAnsi" w:cstheme="minorBidi"/>
          <w:noProof/>
          <w:color w:val="auto"/>
          <w:kern w:val="2"/>
          <w14:ligatures w14:val="standardContextual"/>
        </w:rPr>
      </w:pPr>
      <w:hyperlink w:anchor="_Toc221178042" w:history="1">
        <w:r w:rsidRPr="002300F1">
          <w:rPr>
            <w:rStyle w:val="Hyperlink"/>
            <w:noProof/>
          </w:rPr>
          <w:t xml:space="preserve">Table 4.4  </w:t>
        </w:r>
        <w:r w:rsidRPr="002300F1">
          <w:rPr>
            <w:rStyle w:val="Hyperlink"/>
            <w:rFonts w:eastAsia="Arial"/>
            <w:noProof/>
          </w:rPr>
          <w:t xml:space="preserve">CAST Blueprint for </w:t>
        </w:r>
        <w:r w:rsidRPr="002300F1">
          <w:rPr>
            <w:rStyle w:val="Hyperlink"/>
            <w:noProof/>
          </w:rPr>
          <w:t>Segments Contributing to Individual Scores for All Grade Levels</w:t>
        </w:r>
        <w:r>
          <w:rPr>
            <w:noProof/>
            <w:webHidden/>
          </w:rPr>
          <w:tab/>
        </w:r>
        <w:r>
          <w:rPr>
            <w:noProof/>
            <w:webHidden/>
          </w:rPr>
          <w:fldChar w:fldCharType="begin"/>
        </w:r>
        <w:r>
          <w:rPr>
            <w:noProof/>
            <w:webHidden/>
          </w:rPr>
          <w:instrText xml:space="preserve"> PAGEREF _Toc221178042 \h </w:instrText>
        </w:r>
        <w:r>
          <w:rPr>
            <w:noProof/>
            <w:webHidden/>
          </w:rPr>
        </w:r>
        <w:r>
          <w:rPr>
            <w:noProof/>
            <w:webHidden/>
          </w:rPr>
          <w:fldChar w:fldCharType="separate"/>
        </w:r>
        <w:r w:rsidR="00185668">
          <w:rPr>
            <w:noProof/>
            <w:webHidden/>
          </w:rPr>
          <w:t>38</w:t>
        </w:r>
        <w:r>
          <w:rPr>
            <w:noProof/>
            <w:webHidden/>
          </w:rPr>
          <w:fldChar w:fldCharType="end"/>
        </w:r>
      </w:hyperlink>
    </w:p>
    <w:p w14:paraId="201C7599" w14:textId="49406026" w:rsidR="008D3951" w:rsidRDefault="008D3951">
      <w:pPr>
        <w:pStyle w:val="TOC8"/>
        <w:rPr>
          <w:rFonts w:asciiTheme="minorHAnsi" w:eastAsiaTheme="minorEastAsia" w:hAnsiTheme="minorHAnsi" w:cstheme="minorBidi"/>
          <w:noProof/>
          <w:color w:val="auto"/>
          <w:kern w:val="2"/>
          <w14:ligatures w14:val="standardContextual"/>
        </w:rPr>
      </w:pPr>
      <w:hyperlink w:anchor="_Toc221178043" w:history="1">
        <w:r w:rsidRPr="002300F1">
          <w:rPr>
            <w:rStyle w:val="Hyperlink"/>
            <w:noProof/>
          </w:rPr>
          <w:t xml:space="preserve">Table 4.5  </w:t>
        </w:r>
        <w:r w:rsidRPr="002300F1">
          <w:rPr>
            <w:rStyle w:val="Hyperlink"/>
            <w:rFonts w:eastAsia="Arial"/>
            <w:noProof/>
          </w:rPr>
          <w:t>Performance Expectations Assessed on the CAST—All Grade Levels</w:t>
        </w:r>
        <w:r>
          <w:rPr>
            <w:noProof/>
            <w:webHidden/>
          </w:rPr>
          <w:tab/>
        </w:r>
        <w:r>
          <w:rPr>
            <w:noProof/>
            <w:webHidden/>
          </w:rPr>
          <w:fldChar w:fldCharType="begin"/>
        </w:r>
        <w:r>
          <w:rPr>
            <w:noProof/>
            <w:webHidden/>
          </w:rPr>
          <w:instrText xml:space="preserve"> PAGEREF _Toc221178043 \h </w:instrText>
        </w:r>
        <w:r>
          <w:rPr>
            <w:noProof/>
            <w:webHidden/>
          </w:rPr>
        </w:r>
        <w:r>
          <w:rPr>
            <w:noProof/>
            <w:webHidden/>
          </w:rPr>
          <w:fldChar w:fldCharType="separate"/>
        </w:r>
        <w:r w:rsidR="00185668">
          <w:rPr>
            <w:noProof/>
            <w:webHidden/>
          </w:rPr>
          <w:t>41</w:t>
        </w:r>
        <w:r>
          <w:rPr>
            <w:noProof/>
            <w:webHidden/>
          </w:rPr>
          <w:fldChar w:fldCharType="end"/>
        </w:r>
      </w:hyperlink>
    </w:p>
    <w:p w14:paraId="7ED83FCD" w14:textId="5B56F5B1" w:rsidR="008D3951" w:rsidRDefault="008D3951">
      <w:pPr>
        <w:pStyle w:val="TOC8"/>
        <w:rPr>
          <w:rFonts w:asciiTheme="minorHAnsi" w:eastAsiaTheme="minorEastAsia" w:hAnsiTheme="minorHAnsi" w:cstheme="minorBidi"/>
          <w:noProof/>
          <w:color w:val="auto"/>
          <w:kern w:val="2"/>
          <w14:ligatures w14:val="standardContextual"/>
        </w:rPr>
      </w:pPr>
      <w:hyperlink w:anchor="_Toc221178044" w:history="1">
        <w:r w:rsidRPr="002300F1">
          <w:rPr>
            <w:rStyle w:val="Hyperlink"/>
            <w:noProof/>
          </w:rPr>
          <w:t>Table 5.1  Composition of Test-Taker Population for the CAST for High School Students</w:t>
        </w:r>
        <w:r>
          <w:rPr>
            <w:noProof/>
            <w:webHidden/>
          </w:rPr>
          <w:tab/>
        </w:r>
        <w:r>
          <w:rPr>
            <w:noProof/>
            <w:webHidden/>
          </w:rPr>
          <w:fldChar w:fldCharType="begin"/>
        </w:r>
        <w:r>
          <w:rPr>
            <w:noProof/>
            <w:webHidden/>
          </w:rPr>
          <w:instrText xml:space="preserve"> PAGEREF _Toc221178044 \h </w:instrText>
        </w:r>
        <w:r>
          <w:rPr>
            <w:noProof/>
            <w:webHidden/>
          </w:rPr>
        </w:r>
        <w:r>
          <w:rPr>
            <w:noProof/>
            <w:webHidden/>
          </w:rPr>
          <w:fldChar w:fldCharType="separate"/>
        </w:r>
        <w:r w:rsidR="00185668">
          <w:rPr>
            <w:noProof/>
            <w:webHidden/>
          </w:rPr>
          <w:t>62</w:t>
        </w:r>
        <w:r>
          <w:rPr>
            <w:noProof/>
            <w:webHidden/>
          </w:rPr>
          <w:fldChar w:fldCharType="end"/>
        </w:r>
      </w:hyperlink>
    </w:p>
    <w:p w14:paraId="491497C7" w14:textId="69408B17" w:rsidR="008D3951" w:rsidRDefault="008D3951">
      <w:pPr>
        <w:pStyle w:val="TOC8"/>
        <w:rPr>
          <w:rFonts w:asciiTheme="minorHAnsi" w:eastAsiaTheme="minorEastAsia" w:hAnsiTheme="minorHAnsi" w:cstheme="minorBidi"/>
          <w:noProof/>
          <w:color w:val="auto"/>
          <w:kern w:val="2"/>
          <w14:ligatures w14:val="standardContextual"/>
        </w:rPr>
      </w:pPr>
      <w:hyperlink w:anchor="_Toc221178045" w:history="1">
        <w:r w:rsidRPr="002300F1">
          <w:rPr>
            <w:rStyle w:val="Hyperlink"/>
            <w:noProof/>
          </w:rPr>
          <w:t>Table 5.2  CAST Test-Taking Rates of the Full Population</w:t>
        </w:r>
        <w:r>
          <w:rPr>
            <w:noProof/>
            <w:webHidden/>
          </w:rPr>
          <w:tab/>
        </w:r>
        <w:r>
          <w:rPr>
            <w:noProof/>
            <w:webHidden/>
          </w:rPr>
          <w:fldChar w:fldCharType="begin"/>
        </w:r>
        <w:r>
          <w:rPr>
            <w:noProof/>
            <w:webHidden/>
          </w:rPr>
          <w:instrText xml:space="preserve"> PAGEREF _Toc221178045 \h </w:instrText>
        </w:r>
        <w:r>
          <w:rPr>
            <w:noProof/>
            <w:webHidden/>
          </w:rPr>
        </w:r>
        <w:r>
          <w:rPr>
            <w:noProof/>
            <w:webHidden/>
          </w:rPr>
          <w:fldChar w:fldCharType="separate"/>
        </w:r>
        <w:r w:rsidR="00185668">
          <w:rPr>
            <w:noProof/>
            <w:webHidden/>
          </w:rPr>
          <w:t>63</w:t>
        </w:r>
        <w:r>
          <w:rPr>
            <w:noProof/>
            <w:webHidden/>
          </w:rPr>
          <w:fldChar w:fldCharType="end"/>
        </w:r>
      </w:hyperlink>
    </w:p>
    <w:p w14:paraId="360F9452" w14:textId="1EB4A451" w:rsidR="008D3951" w:rsidRDefault="008D3951">
      <w:pPr>
        <w:pStyle w:val="TOC8"/>
        <w:rPr>
          <w:rFonts w:asciiTheme="minorHAnsi" w:eastAsiaTheme="minorEastAsia" w:hAnsiTheme="minorHAnsi" w:cstheme="minorBidi"/>
          <w:noProof/>
          <w:color w:val="auto"/>
          <w:kern w:val="2"/>
          <w14:ligatures w14:val="standardContextual"/>
        </w:rPr>
      </w:pPr>
      <w:hyperlink w:anchor="_Toc221178046" w:history="1">
        <w:r w:rsidRPr="002300F1">
          <w:rPr>
            <w:rStyle w:val="Hyperlink"/>
            <w:noProof/>
          </w:rPr>
          <w:t>Table 5.3  Demographic Student Groups to Be Reported</w:t>
        </w:r>
        <w:r>
          <w:rPr>
            <w:noProof/>
            <w:webHidden/>
          </w:rPr>
          <w:tab/>
        </w:r>
        <w:r>
          <w:rPr>
            <w:noProof/>
            <w:webHidden/>
          </w:rPr>
          <w:fldChar w:fldCharType="begin"/>
        </w:r>
        <w:r>
          <w:rPr>
            <w:noProof/>
            <w:webHidden/>
          </w:rPr>
          <w:instrText xml:space="preserve"> PAGEREF _Toc221178046 \h </w:instrText>
        </w:r>
        <w:r>
          <w:rPr>
            <w:noProof/>
            <w:webHidden/>
          </w:rPr>
        </w:r>
        <w:r>
          <w:rPr>
            <w:noProof/>
            <w:webHidden/>
          </w:rPr>
          <w:fldChar w:fldCharType="separate"/>
        </w:r>
        <w:r w:rsidR="00185668">
          <w:rPr>
            <w:noProof/>
            <w:webHidden/>
          </w:rPr>
          <w:t>63</w:t>
        </w:r>
        <w:r>
          <w:rPr>
            <w:noProof/>
            <w:webHidden/>
          </w:rPr>
          <w:fldChar w:fldCharType="end"/>
        </w:r>
      </w:hyperlink>
    </w:p>
    <w:p w14:paraId="0EB9DE44" w14:textId="20D153F5" w:rsidR="008D3951" w:rsidRDefault="008D3951">
      <w:pPr>
        <w:pStyle w:val="TOC8"/>
        <w:rPr>
          <w:rFonts w:asciiTheme="minorHAnsi" w:eastAsiaTheme="minorEastAsia" w:hAnsiTheme="minorHAnsi" w:cstheme="minorBidi"/>
          <w:noProof/>
          <w:color w:val="auto"/>
          <w:kern w:val="2"/>
          <w14:ligatures w14:val="standardContextual"/>
        </w:rPr>
      </w:pPr>
      <w:hyperlink w:anchor="_Toc221178047" w:history="1">
        <w:r w:rsidRPr="002300F1">
          <w:rPr>
            <w:rStyle w:val="Hyperlink"/>
            <w:noProof/>
          </w:rPr>
          <w:t>Table 5.4  Types of Appeals</w:t>
        </w:r>
        <w:r>
          <w:rPr>
            <w:noProof/>
            <w:webHidden/>
          </w:rPr>
          <w:tab/>
        </w:r>
        <w:r>
          <w:rPr>
            <w:noProof/>
            <w:webHidden/>
          </w:rPr>
          <w:fldChar w:fldCharType="begin"/>
        </w:r>
        <w:r>
          <w:rPr>
            <w:noProof/>
            <w:webHidden/>
          </w:rPr>
          <w:instrText xml:space="preserve"> PAGEREF _Toc221178047 \h </w:instrText>
        </w:r>
        <w:r>
          <w:rPr>
            <w:noProof/>
            <w:webHidden/>
          </w:rPr>
        </w:r>
        <w:r>
          <w:rPr>
            <w:noProof/>
            <w:webHidden/>
          </w:rPr>
          <w:fldChar w:fldCharType="separate"/>
        </w:r>
        <w:r w:rsidR="00185668">
          <w:rPr>
            <w:noProof/>
            <w:webHidden/>
          </w:rPr>
          <w:t>77</w:t>
        </w:r>
        <w:r>
          <w:rPr>
            <w:noProof/>
            <w:webHidden/>
          </w:rPr>
          <w:fldChar w:fldCharType="end"/>
        </w:r>
      </w:hyperlink>
    </w:p>
    <w:p w14:paraId="0B908D54" w14:textId="5E508916" w:rsidR="008D3951" w:rsidRDefault="008D3951">
      <w:pPr>
        <w:pStyle w:val="TOC8"/>
        <w:rPr>
          <w:rFonts w:asciiTheme="minorHAnsi" w:eastAsiaTheme="minorEastAsia" w:hAnsiTheme="minorHAnsi" w:cstheme="minorBidi"/>
          <w:noProof/>
          <w:color w:val="auto"/>
          <w:kern w:val="2"/>
          <w14:ligatures w14:val="standardContextual"/>
        </w:rPr>
      </w:pPr>
      <w:hyperlink w:anchor="_Toc221178048" w:history="1">
        <w:r w:rsidRPr="002300F1">
          <w:rPr>
            <w:rStyle w:val="Hyperlink"/>
            <w:noProof/>
          </w:rPr>
          <w:t>Table 5.A.1  CAST Test-Taking Rates for Grade Five by Student Group</w:t>
        </w:r>
        <w:r>
          <w:rPr>
            <w:noProof/>
            <w:webHidden/>
          </w:rPr>
          <w:tab/>
        </w:r>
        <w:r>
          <w:rPr>
            <w:noProof/>
            <w:webHidden/>
          </w:rPr>
          <w:fldChar w:fldCharType="begin"/>
        </w:r>
        <w:r>
          <w:rPr>
            <w:noProof/>
            <w:webHidden/>
          </w:rPr>
          <w:instrText xml:space="preserve"> PAGEREF _Toc221178048 \h </w:instrText>
        </w:r>
        <w:r>
          <w:rPr>
            <w:noProof/>
            <w:webHidden/>
          </w:rPr>
        </w:r>
        <w:r>
          <w:rPr>
            <w:noProof/>
            <w:webHidden/>
          </w:rPr>
          <w:fldChar w:fldCharType="separate"/>
        </w:r>
        <w:r w:rsidR="00185668">
          <w:rPr>
            <w:noProof/>
            <w:webHidden/>
          </w:rPr>
          <w:t>80</w:t>
        </w:r>
        <w:r>
          <w:rPr>
            <w:noProof/>
            <w:webHidden/>
          </w:rPr>
          <w:fldChar w:fldCharType="end"/>
        </w:r>
      </w:hyperlink>
    </w:p>
    <w:p w14:paraId="438A92F4" w14:textId="6E707DD0" w:rsidR="008D3951" w:rsidRDefault="008D3951">
      <w:pPr>
        <w:pStyle w:val="TOC8"/>
        <w:rPr>
          <w:rFonts w:asciiTheme="minorHAnsi" w:eastAsiaTheme="minorEastAsia" w:hAnsiTheme="minorHAnsi" w:cstheme="minorBidi"/>
          <w:noProof/>
          <w:color w:val="auto"/>
          <w:kern w:val="2"/>
          <w14:ligatures w14:val="standardContextual"/>
        </w:rPr>
      </w:pPr>
      <w:hyperlink w:anchor="_Toc221178049" w:history="1">
        <w:r w:rsidRPr="002300F1">
          <w:rPr>
            <w:rStyle w:val="Hyperlink"/>
            <w:noProof/>
          </w:rPr>
          <w:t>Table 5.A.2  CAST Test-Taking Rates for Grade Eight by Student Group</w:t>
        </w:r>
        <w:r>
          <w:rPr>
            <w:noProof/>
            <w:webHidden/>
          </w:rPr>
          <w:tab/>
        </w:r>
        <w:r>
          <w:rPr>
            <w:noProof/>
            <w:webHidden/>
          </w:rPr>
          <w:fldChar w:fldCharType="begin"/>
        </w:r>
        <w:r>
          <w:rPr>
            <w:noProof/>
            <w:webHidden/>
          </w:rPr>
          <w:instrText xml:space="preserve"> PAGEREF _Toc221178049 \h </w:instrText>
        </w:r>
        <w:r>
          <w:rPr>
            <w:noProof/>
            <w:webHidden/>
          </w:rPr>
        </w:r>
        <w:r>
          <w:rPr>
            <w:noProof/>
            <w:webHidden/>
          </w:rPr>
          <w:fldChar w:fldCharType="separate"/>
        </w:r>
        <w:r w:rsidR="00185668">
          <w:rPr>
            <w:noProof/>
            <w:webHidden/>
          </w:rPr>
          <w:t>81</w:t>
        </w:r>
        <w:r>
          <w:rPr>
            <w:noProof/>
            <w:webHidden/>
          </w:rPr>
          <w:fldChar w:fldCharType="end"/>
        </w:r>
      </w:hyperlink>
    </w:p>
    <w:p w14:paraId="36346066" w14:textId="4630F81A" w:rsidR="008D3951" w:rsidRDefault="008D3951">
      <w:pPr>
        <w:pStyle w:val="TOC8"/>
        <w:rPr>
          <w:rFonts w:asciiTheme="minorHAnsi" w:eastAsiaTheme="minorEastAsia" w:hAnsiTheme="minorHAnsi" w:cstheme="minorBidi"/>
          <w:noProof/>
          <w:color w:val="auto"/>
          <w:kern w:val="2"/>
          <w14:ligatures w14:val="standardContextual"/>
        </w:rPr>
      </w:pPr>
      <w:hyperlink w:anchor="_Toc221178050" w:history="1">
        <w:r w:rsidRPr="002300F1">
          <w:rPr>
            <w:rStyle w:val="Hyperlink"/>
            <w:noProof/>
          </w:rPr>
          <w:t>Table 5.A.3  CAST Test-Taking Rates for Grade Ten by Student Group</w:t>
        </w:r>
        <w:r>
          <w:rPr>
            <w:noProof/>
            <w:webHidden/>
          </w:rPr>
          <w:tab/>
        </w:r>
        <w:r>
          <w:rPr>
            <w:noProof/>
            <w:webHidden/>
          </w:rPr>
          <w:fldChar w:fldCharType="begin"/>
        </w:r>
        <w:r>
          <w:rPr>
            <w:noProof/>
            <w:webHidden/>
          </w:rPr>
          <w:instrText xml:space="preserve"> PAGEREF _Toc221178050 \h </w:instrText>
        </w:r>
        <w:r>
          <w:rPr>
            <w:noProof/>
            <w:webHidden/>
          </w:rPr>
        </w:r>
        <w:r>
          <w:rPr>
            <w:noProof/>
            <w:webHidden/>
          </w:rPr>
          <w:fldChar w:fldCharType="separate"/>
        </w:r>
        <w:r w:rsidR="00185668">
          <w:rPr>
            <w:noProof/>
            <w:webHidden/>
          </w:rPr>
          <w:t>82</w:t>
        </w:r>
        <w:r>
          <w:rPr>
            <w:noProof/>
            <w:webHidden/>
          </w:rPr>
          <w:fldChar w:fldCharType="end"/>
        </w:r>
      </w:hyperlink>
    </w:p>
    <w:p w14:paraId="12630705" w14:textId="1464A08C" w:rsidR="008D3951" w:rsidRDefault="008D3951">
      <w:pPr>
        <w:pStyle w:val="TOC8"/>
        <w:rPr>
          <w:rFonts w:asciiTheme="minorHAnsi" w:eastAsiaTheme="minorEastAsia" w:hAnsiTheme="minorHAnsi" w:cstheme="minorBidi"/>
          <w:noProof/>
          <w:color w:val="auto"/>
          <w:kern w:val="2"/>
          <w14:ligatures w14:val="standardContextual"/>
        </w:rPr>
      </w:pPr>
      <w:hyperlink w:anchor="_Toc221178051" w:history="1">
        <w:r w:rsidRPr="002300F1">
          <w:rPr>
            <w:rStyle w:val="Hyperlink"/>
            <w:noProof/>
          </w:rPr>
          <w:t>Table 5.A.4  CAST Test-Taking Rates for Grade Eleven by Student Group</w:t>
        </w:r>
        <w:r>
          <w:rPr>
            <w:noProof/>
            <w:webHidden/>
          </w:rPr>
          <w:tab/>
        </w:r>
        <w:r>
          <w:rPr>
            <w:noProof/>
            <w:webHidden/>
          </w:rPr>
          <w:fldChar w:fldCharType="begin"/>
        </w:r>
        <w:r>
          <w:rPr>
            <w:noProof/>
            <w:webHidden/>
          </w:rPr>
          <w:instrText xml:space="preserve"> PAGEREF _Toc221178051 \h </w:instrText>
        </w:r>
        <w:r>
          <w:rPr>
            <w:noProof/>
            <w:webHidden/>
          </w:rPr>
        </w:r>
        <w:r>
          <w:rPr>
            <w:noProof/>
            <w:webHidden/>
          </w:rPr>
          <w:fldChar w:fldCharType="separate"/>
        </w:r>
        <w:r w:rsidR="00185668">
          <w:rPr>
            <w:noProof/>
            <w:webHidden/>
          </w:rPr>
          <w:t>83</w:t>
        </w:r>
        <w:r>
          <w:rPr>
            <w:noProof/>
            <w:webHidden/>
          </w:rPr>
          <w:fldChar w:fldCharType="end"/>
        </w:r>
      </w:hyperlink>
    </w:p>
    <w:p w14:paraId="7C10F5BF" w14:textId="1175BC2B" w:rsidR="008D3951" w:rsidRDefault="008D3951">
      <w:pPr>
        <w:pStyle w:val="TOC8"/>
        <w:rPr>
          <w:rFonts w:asciiTheme="minorHAnsi" w:eastAsiaTheme="minorEastAsia" w:hAnsiTheme="minorHAnsi" w:cstheme="minorBidi"/>
          <w:noProof/>
          <w:color w:val="auto"/>
          <w:kern w:val="2"/>
          <w14:ligatures w14:val="standardContextual"/>
        </w:rPr>
      </w:pPr>
      <w:hyperlink w:anchor="_Toc221178052" w:history="1">
        <w:r w:rsidRPr="002300F1">
          <w:rPr>
            <w:rStyle w:val="Hyperlink"/>
            <w:noProof/>
          </w:rPr>
          <w:t>Table 5.A.5  CAST Test-Taking Rates for Grade Twelve by Student Group</w:t>
        </w:r>
        <w:r>
          <w:rPr>
            <w:noProof/>
            <w:webHidden/>
          </w:rPr>
          <w:tab/>
        </w:r>
        <w:r>
          <w:rPr>
            <w:noProof/>
            <w:webHidden/>
          </w:rPr>
          <w:fldChar w:fldCharType="begin"/>
        </w:r>
        <w:r>
          <w:rPr>
            <w:noProof/>
            <w:webHidden/>
          </w:rPr>
          <w:instrText xml:space="preserve"> PAGEREF _Toc221178052 \h </w:instrText>
        </w:r>
        <w:r>
          <w:rPr>
            <w:noProof/>
            <w:webHidden/>
          </w:rPr>
        </w:r>
        <w:r>
          <w:rPr>
            <w:noProof/>
            <w:webHidden/>
          </w:rPr>
          <w:fldChar w:fldCharType="separate"/>
        </w:r>
        <w:r w:rsidR="00185668">
          <w:rPr>
            <w:noProof/>
            <w:webHidden/>
          </w:rPr>
          <w:t>84</w:t>
        </w:r>
        <w:r>
          <w:rPr>
            <w:noProof/>
            <w:webHidden/>
          </w:rPr>
          <w:fldChar w:fldCharType="end"/>
        </w:r>
      </w:hyperlink>
    </w:p>
    <w:p w14:paraId="31B0A3AA" w14:textId="56CDA33A" w:rsidR="008D3951" w:rsidRDefault="008D3951">
      <w:pPr>
        <w:pStyle w:val="TOC8"/>
        <w:rPr>
          <w:rFonts w:asciiTheme="minorHAnsi" w:eastAsiaTheme="minorEastAsia" w:hAnsiTheme="minorHAnsi" w:cstheme="minorBidi"/>
          <w:noProof/>
          <w:color w:val="auto"/>
          <w:kern w:val="2"/>
          <w14:ligatures w14:val="standardContextual"/>
        </w:rPr>
      </w:pPr>
      <w:hyperlink w:anchor="_Toc221178053" w:history="1">
        <w:r w:rsidRPr="002300F1">
          <w:rPr>
            <w:rStyle w:val="Hyperlink"/>
            <w:noProof/>
          </w:rPr>
          <w:t xml:space="preserve">Table 5.A.6  CAST Test-Taking Rates for High School (All Grades Tested) by Student </w:t>
        </w:r>
        <w:r>
          <w:rPr>
            <w:rStyle w:val="Hyperlink"/>
            <w:noProof/>
          </w:rPr>
          <w:br/>
        </w:r>
        <w:r w:rsidRPr="002300F1">
          <w:rPr>
            <w:rStyle w:val="Hyperlink"/>
            <w:noProof/>
          </w:rPr>
          <w:t>Group</w:t>
        </w:r>
        <w:r>
          <w:rPr>
            <w:noProof/>
            <w:webHidden/>
          </w:rPr>
          <w:tab/>
        </w:r>
        <w:r>
          <w:rPr>
            <w:noProof/>
            <w:webHidden/>
          </w:rPr>
          <w:fldChar w:fldCharType="begin"/>
        </w:r>
        <w:r>
          <w:rPr>
            <w:noProof/>
            <w:webHidden/>
          </w:rPr>
          <w:instrText xml:space="preserve"> PAGEREF _Toc221178053 \h </w:instrText>
        </w:r>
        <w:r>
          <w:rPr>
            <w:noProof/>
            <w:webHidden/>
          </w:rPr>
        </w:r>
        <w:r>
          <w:rPr>
            <w:noProof/>
            <w:webHidden/>
          </w:rPr>
          <w:fldChar w:fldCharType="separate"/>
        </w:r>
        <w:r w:rsidR="00185668">
          <w:rPr>
            <w:noProof/>
            <w:webHidden/>
          </w:rPr>
          <w:t>85</w:t>
        </w:r>
        <w:r>
          <w:rPr>
            <w:noProof/>
            <w:webHidden/>
          </w:rPr>
          <w:fldChar w:fldCharType="end"/>
        </w:r>
      </w:hyperlink>
    </w:p>
    <w:p w14:paraId="60836D39" w14:textId="5F2FF19C" w:rsidR="008D3951" w:rsidRDefault="008D3951">
      <w:pPr>
        <w:pStyle w:val="TOC8"/>
        <w:rPr>
          <w:rFonts w:asciiTheme="minorHAnsi" w:eastAsiaTheme="minorEastAsia" w:hAnsiTheme="minorHAnsi" w:cstheme="minorBidi"/>
          <w:noProof/>
          <w:color w:val="auto"/>
          <w:kern w:val="2"/>
          <w14:ligatures w14:val="standardContextual"/>
        </w:rPr>
      </w:pPr>
      <w:hyperlink w:anchor="_Toc221178054" w:history="1">
        <w:r w:rsidRPr="002300F1">
          <w:rPr>
            <w:rStyle w:val="Hyperlink"/>
            <w:noProof/>
          </w:rPr>
          <w:t>Table 5.B.1  Demographic Summary for Grade Five</w:t>
        </w:r>
        <w:r>
          <w:rPr>
            <w:noProof/>
            <w:webHidden/>
          </w:rPr>
          <w:tab/>
        </w:r>
        <w:r>
          <w:rPr>
            <w:noProof/>
            <w:webHidden/>
          </w:rPr>
          <w:fldChar w:fldCharType="begin"/>
        </w:r>
        <w:r>
          <w:rPr>
            <w:noProof/>
            <w:webHidden/>
          </w:rPr>
          <w:instrText xml:space="preserve"> PAGEREF _Toc221178054 \h </w:instrText>
        </w:r>
        <w:r>
          <w:rPr>
            <w:noProof/>
            <w:webHidden/>
          </w:rPr>
        </w:r>
        <w:r>
          <w:rPr>
            <w:noProof/>
            <w:webHidden/>
          </w:rPr>
          <w:fldChar w:fldCharType="separate"/>
        </w:r>
        <w:r w:rsidR="00185668">
          <w:rPr>
            <w:noProof/>
            <w:webHidden/>
          </w:rPr>
          <w:t>86</w:t>
        </w:r>
        <w:r>
          <w:rPr>
            <w:noProof/>
            <w:webHidden/>
          </w:rPr>
          <w:fldChar w:fldCharType="end"/>
        </w:r>
      </w:hyperlink>
    </w:p>
    <w:p w14:paraId="2D0213F3" w14:textId="3546D8D4" w:rsidR="008D3951" w:rsidRDefault="008D3951">
      <w:pPr>
        <w:pStyle w:val="TOC8"/>
        <w:rPr>
          <w:rFonts w:asciiTheme="minorHAnsi" w:eastAsiaTheme="minorEastAsia" w:hAnsiTheme="minorHAnsi" w:cstheme="minorBidi"/>
          <w:noProof/>
          <w:color w:val="auto"/>
          <w:kern w:val="2"/>
          <w14:ligatures w14:val="standardContextual"/>
        </w:rPr>
      </w:pPr>
      <w:hyperlink w:anchor="_Toc221178055" w:history="1">
        <w:r w:rsidRPr="002300F1">
          <w:rPr>
            <w:rStyle w:val="Hyperlink"/>
            <w:noProof/>
          </w:rPr>
          <w:t>Table 5.B.2  Demographic Summary for Grade Eight</w:t>
        </w:r>
        <w:r>
          <w:rPr>
            <w:noProof/>
            <w:webHidden/>
          </w:rPr>
          <w:tab/>
        </w:r>
        <w:r>
          <w:rPr>
            <w:noProof/>
            <w:webHidden/>
          </w:rPr>
          <w:fldChar w:fldCharType="begin"/>
        </w:r>
        <w:r>
          <w:rPr>
            <w:noProof/>
            <w:webHidden/>
          </w:rPr>
          <w:instrText xml:space="preserve"> PAGEREF _Toc221178055 \h </w:instrText>
        </w:r>
        <w:r>
          <w:rPr>
            <w:noProof/>
            <w:webHidden/>
          </w:rPr>
        </w:r>
        <w:r>
          <w:rPr>
            <w:noProof/>
            <w:webHidden/>
          </w:rPr>
          <w:fldChar w:fldCharType="separate"/>
        </w:r>
        <w:r w:rsidR="00185668">
          <w:rPr>
            <w:noProof/>
            <w:webHidden/>
          </w:rPr>
          <w:t>88</w:t>
        </w:r>
        <w:r>
          <w:rPr>
            <w:noProof/>
            <w:webHidden/>
          </w:rPr>
          <w:fldChar w:fldCharType="end"/>
        </w:r>
      </w:hyperlink>
    </w:p>
    <w:p w14:paraId="43C42EDD" w14:textId="29301202" w:rsidR="008D3951" w:rsidRDefault="008D3951">
      <w:pPr>
        <w:pStyle w:val="TOC8"/>
        <w:rPr>
          <w:rFonts w:asciiTheme="minorHAnsi" w:eastAsiaTheme="minorEastAsia" w:hAnsiTheme="minorHAnsi" w:cstheme="minorBidi"/>
          <w:noProof/>
          <w:color w:val="auto"/>
          <w:kern w:val="2"/>
          <w14:ligatures w14:val="standardContextual"/>
        </w:rPr>
      </w:pPr>
      <w:hyperlink w:anchor="_Toc221178056" w:history="1">
        <w:r w:rsidRPr="002300F1">
          <w:rPr>
            <w:rStyle w:val="Hyperlink"/>
            <w:noProof/>
          </w:rPr>
          <w:t>Table 5.B.3  Demographic Summary for Grade Ten</w:t>
        </w:r>
        <w:r>
          <w:rPr>
            <w:noProof/>
            <w:webHidden/>
          </w:rPr>
          <w:tab/>
        </w:r>
        <w:r>
          <w:rPr>
            <w:noProof/>
            <w:webHidden/>
          </w:rPr>
          <w:fldChar w:fldCharType="begin"/>
        </w:r>
        <w:r>
          <w:rPr>
            <w:noProof/>
            <w:webHidden/>
          </w:rPr>
          <w:instrText xml:space="preserve"> PAGEREF _Toc221178056 \h </w:instrText>
        </w:r>
        <w:r>
          <w:rPr>
            <w:noProof/>
            <w:webHidden/>
          </w:rPr>
        </w:r>
        <w:r>
          <w:rPr>
            <w:noProof/>
            <w:webHidden/>
          </w:rPr>
          <w:fldChar w:fldCharType="separate"/>
        </w:r>
        <w:r w:rsidR="00185668">
          <w:rPr>
            <w:noProof/>
            <w:webHidden/>
          </w:rPr>
          <w:t>90</w:t>
        </w:r>
        <w:r>
          <w:rPr>
            <w:noProof/>
            <w:webHidden/>
          </w:rPr>
          <w:fldChar w:fldCharType="end"/>
        </w:r>
      </w:hyperlink>
    </w:p>
    <w:p w14:paraId="5846A91A" w14:textId="7DEC6FE7" w:rsidR="008D3951" w:rsidRDefault="008D3951">
      <w:pPr>
        <w:pStyle w:val="TOC8"/>
        <w:rPr>
          <w:rFonts w:asciiTheme="minorHAnsi" w:eastAsiaTheme="minorEastAsia" w:hAnsiTheme="minorHAnsi" w:cstheme="minorBidi"/>
          <w:noProof/>
          <w:color w:val="auto"/>
          <w:kern w:val="2"/>
          <w14:ligatures w14:val="standardContextual"/>
        </w:rPr>
      </w:pPr>
      <w:hyperlink w:anchor="_Toc221178057" w:history="1">
        <w:r w:rsidRPr="002300F1">
          <w:rPr>
            <w:rStyle w:val="Hyperlink"/>
            <w:noProof/>
          </w:rPr>
          <w:t>Table 5.B.4  Demographic Summary for Grade Eleven</w:t>
        </w:r>
        <w:r>
          <w:rPr>
            <w:noProof/>
            <w:webHidden/>
          </w:rPr>
          <w:tab/>
        </w:r>
        <w:r>
          <w:rPr>
            <w:noProof/>
            <w:webHidden/>
          </w:rPr>
          <w:fldChar w:fldCharType="begin"/>
        </w:r>
        <w:r>
          <w:rPr>
            <w:noProof/>
            <w:webHidden/>
          </w:rPr>
          <w:instrText xml:space="preserve"> PAGEREF _Toc221178057 \h </w:instrText>
        </w:r>
        <w:r>
          <w:rPr>
            <w:noProof/>
            <w:webHidden/>
          </w:rPr>
        </w:r>
        <w:r>
          <w:rPr>
            <w:noProof/>
            <w:webHidden/>
          </w:rPr>
          <w:fldChar w:fldCharType="separate"/>
        </w:r>
        <w:r w:rsidR="00185668">
          <w:rPr>
            <w:noProof/>
            <w:webHidden/>
          </w:rPr>
          <w:t>92</w:t>
        </w:r>
        <w:r>
          <w:rPr>
            <w:noProof/>
            <w:webHidden/>
          </w:rPr>
          <w:fldChar w:fldCharType="end"/>
        </w:r>
      </w:hyperlink>
    </w:p>
    <w:p w14:paraId="29D23BF7" w14:textId="137D5AAD" w:rsidR="008D3951" w:rsidRDefault="008D3951">
      <w:pPr>
        <w:pStyle w:val="TOC8"/>
        <w:rPr>
          <w:rFonts w:asciiTheme="minorHAnsi" w:eastAsiaTheme="minorEastAsia" w:hAnsiTheme="minorHAnsi" w:cstheme="minorBidi"/>
          <w:noProof/>
          <w:color w:val="auto"/>
          <w:kern w:val="2"/>
          <w14:ligatures w14:val="standardContextual"/>
        </w:rPr>
      </w:pPr>
      <w:hyperlink w:anchor="_Toc221178058" w:history="1">
        <w:r w:rsidRPr="002300F1">
          <w:rPr>
            <w:rStyle w:val="Hyperlink"/>
            <w:noProof/>
          </w:rPr>
          <w:t>Table 5.B.5  Demographic Summary for Grade Twelve</w:t>
        </w:r>
        <w:r>
          <w:rPr>
            <w:noProof/>
            <w:webHidden/>
          </w:rPr>
          <w:tab/>
        </w:r>
        <w:r>
          <w:rPr>
            <w:noProof/>
            <w:webHidden/>
          </w:rPr>
          <w:fldChar w:fldCharType="begin"/>
        </w:r>
        <w:r>
          <w:rPr>
            <w:noProof/>
            <w:webHidden/>
          </w:rPr>
          <w:instrText xml:space="preserve"> PAGEREF _Toc221178058 \h </w:instrText>
        </w:r>
        <w:r>
          <w:rPr>
            <w:noProof/>
            <w:webHidden/>
          </w:rPr>
        </w:r>
        <w:r>
          <w:rPr>
            <w:noProof/>
            <w:webHidden/>
          </w:rPr>
          <w:fldChar w:fldCharType="separate"/>
        </w:r>
        <w:r w:rsidR="00185668">
          <w:rPr>
            <w:noProof/>
            <w:webHidden/>
          </w:rPr>
          <w:t>94</w:t>
        </w:r>
        <w:r>
          <w:rPr>
            <w:noProof/>
            <w:webHidden/>
          </w:rPr>
          <w:fldChar w:fldCharType="end"/>
        </w:r>
      </w:hyperlink>
    </w:p>
    <w:p w14:paraId="01532D54" w14:textId="7B4C3416" w:rsidR="008D3951" w:rsidRDefault="008D3951">
      <w:pPr>
        <w:pStyle w:val="TOC8"/>
        <w:rPr>
          <w:rFonts w:asciiTheme="minorHAnsi" w:eastAsiaTheme="minorEastAsia" w:hAnsiTheme="minorHAnsi" w:cstheme="minorBidi"/>
          <w:noProof/>
          <w:color w:val="auto"/>
          <w:kern w:val="2"/>
          <w14:ligatures w14:val="standardContextual"/>
        </w:rPr>
      </w:pPr>
      <w:hyperlink w:anchor="_Toc221178059" w:history="1">
        <w:r w:rsidRPr="002300F1">
          <w:rPr>
            <w:rStyle w:val="Hyperlink"/>
            <w:noProof/>
          </w:rPr>
          <w:t>Table 5.B.6  Demographic Summary for High School (All Grades Tested)</w:t>
        </w:r>
        <w:r>
          <w:rPr>
            <w:noProof/>
            <w:webHidden/>
          </w:rPr>
          <w:tab/>
        </w:r>
        <w:r>
          <w:rPr>
            <w:noProof/>
            <w:webHidden/>
          </w:rPr>
          <w:fldChar w:fldCharType="begin"/>
        </w:r>
        <w:r>
          <w:rPr>
            <w:noProof/>
            <w:webHidden/>
          </w:rPr>
          <w:instrText xml:space="preserve"> PAGEREF _Toc221178059 \h </w:instrText>
        </w:r>
        <w:r>
          <w:rPr>
            <w:noProof/>
            <w:webHidden/>
          </w:rPr>
        </w:r>
        <w:r>
          <w:rPr>
            <w:noProof/>
            <w:webHidden/>
          </w:rPr>
          <w:fldChar w:fldCharType="separate"/>
        </w:r>
        <w:r w:rsidR="00185668">
          <w:rPr>
            <w:noProof/>
            <w:webHidden/>
          </w:rPr>
          <w:t>96</w:t>
        </w:r>
        <w:r>
          <w:rPr>
            <w:noProof/>
            <w:webHidden/>
          </w:rPr>
          <w:fldChar w:fldCharType="end"/>
        </w:r>
      </w:hyperlink>
    </w:p>
    <w:p w14:paraId="6EFEA4A3" w14:textId="3B992B43" w:rsidR="008D3951" w:rsidRDefault="008D3951">
      <w:pPr>
        <w:pStyle w:val="TOC8"/>
        <w:rPr>
          <w:rFonts w:asciiTheme="minorHAnsi" w:eastAsiaTheme="minorEastAsia" w:hAnsiTheme="minorHAnsi" w:cstheme="minorBidi"/>
          <w:noProof/>
          <w:color w:val="auto"/>
          <w:kern w:val="2"/>
          <w14:ligatures w14:val="standardContextual"/>
        </w:rPr>
      </w:pPr>
      <w:hyperlink w:anchor="_Toc221178060" w:history="1">
        <w:r w:rsidRPr="002300F1">
          <w:rPr>
            <w:rStyle w:val="Hyperlink"/>
            <w:noProof/>
          </w:rPr>
          <w:t>Table 6.1  Projected Distribution of 2018–2019 Students Based on Round 3 Recommendations: Grade Five</w:t>
        </w:r>
        <w:r>
          <w:rPr>
            <w:noProof/>
            <w:webHidden/>
          </w:rPr>
          <w:tab/>
        </w:r>
        <w:r>
          <w:rPr>
            <w:noProof/>
            <w:webHidden/>
          </w:rPr>
          <w:fldChar w:fldCharType="begin"/>
        </w:r>
        <w:r>
          <w:rPr>
            <w:noProof/>
            <w:webHidden/>
          </w:rPr>
          <w:instrText xml:space="preserve"> PAGEREF _Toc221178060 \h </w:instrText>
        </w:r>
        <w:r>
          <w:rPr>
            <w:noProof/>
            <w:webHidden/>
          </w:rPr>
        </w:r>
        <w:r>
          <w:rPr>
            <w:noProof/>
            <w:webHidden/>
          </w:rPr>
          <w:fldChar w:fldCharType="separate"/>
        </w:r>
        <w:r w:rsidR="00185668">
          <w:rPr>
            <w:noProof/>
            <w:webHidden/>
          </w:rPr>
          <w:t>102</w:t>
        </w:r>
        <w:r>
          <w:rPr>
            <w:noProof/>
            <w:webHidden/>
          </w:rPr>
          <w:fldChar w:fldCharType="end"/>
        </w:r>
      </w:hyperlink>
    </w:p>
    <w:p w14:paraId="39FEF91A" w14:textId="00166253" w:rsidR="008D3951" w:rsidRDefault="008D3951">
      <w:pPr>
        <w:pStyle w:val="TOC8"/>
        <w:rPr>
          <w:rFonts w:asciiTheme="minorHAnsi" w:eastAsiaTheme="minorEastAsia" w:hAnsiTheme="minorHAnsi" w:cstheme="minorBidi"/>
          <w:noProof/>
          <w:color w:val="auto"/>
          <w:kern w:val="2"/>
          <w14:ligatures w14:val="standardContextual"/>
        </w:rPr>
      </w:pPr>
      <w:hyperlink w:anchor="_Toc221178061" w:history="1">
        <w:r w:rsidRPr="002300F1">
          <w:rPr>
            <w:rStyle w:val="Hyperlink"/>
            <w:noProof/>
          </w:rPr>
          <w:t>Table 6.2  Projected Distribution of 2018–2019 Students Based on Round 3 Recommendations: Grade Eight</w:t>
        </w:r>
        <w:r>
          <w:rPr>
            <w:noProof/>
            <w:webHidden/>
          </w:rPr>
          <w:tab/>
        </w:r>
        <w:r>
          <w:rPr>
            <w:noProof/>
            <w:webHidden/>
          </w:rPr>
          <w:fldChar w:fldCharType="begin"/>
        </w:r>
        <w:r>
          <w:rPr>
            <w:noProof/>
            <w:webHidden/>
          </w:rPr>
          <w:instrText xml:space="preserve"> PAGEREF _Toc221178061 \h </w:instrText>
        </w:r>
        <w:r>
          <w:rPr>
            <w:noProof/>
            <w:webHidden/>
          </w:rPr>
        </w:r>
        <w:r>
          <w:rPr>
            <w:noProof/>
            <w:webHidden/>
          </w:rPr>
          <w:fldChar w:fldCharType="separate"/>
        </w:r>
        <w:r w:rsidR="00185668">
          <w:rPr>
            <w:noProof/>
            <w:webHidden/>
          </w:rPr>
          <w:t>103</w:t>
        </w:r>
        <w:r>
          <w:rPr>
            <w:noProof/>
            <w:webHidden/>
          </w:rPr>
          <w:fldChar w:fldCharType="end"/>
        </w:r>
      </w:hyperlink>
    </w:p>
    <w:p w14:paraId="05A73171" w14:textId="1C3C2E7A" w:rsidR="008D3951" w:rsidRDefault="008D3951">
      <w:pPr>
        <w:pStyle w:val="TOC8"/>
        <w:rPr>
          <w:rFonts w:asciiTheme="minorHAnsi" w:eastAsiaTheme="minorEastAsia" w:hAnsiTheme="minorHAnsi" w:cstheme="minorBidi"/>
          <w:noProof/>
          <w:color w:val="auto"/>
          <w:kern w:val="2"/>
          <w14:ligatures w14:val="standardContextual"/>
        </w:rPr>
      </w:pPr>
      <w:hyperlink w:anchor="_Toc221178062" w:history="1">
        <w:r w:rsidRPr="002300F1">
          <w:rPr>
            <w:rStyle w:val="Hyperlink"/>
            <w:noProof/>
          </w:rPr>
          <w:t>Table 6.3  Projected Distribution of 2018–2019 Students Based on Round 3 Recommendations: High School</w:t>
        </w:r>
        <w:r>
          <w:rPr>
            <w:noProof/>
            <w:webHidden/>
          </w:rPr>
          <w:tab/>
        </w:r>
        <w:r>
          <w:rPr>
            <w:noProof/>
            <w:webHidden/>
          </w:rPr>
          <w:fldChar w:fldCharType="begin"/>
        </w:r>
        <w:r>
          <w:rPr>
            <w:noProof/>
            <w:webHidden/>
          </w:rPr>
          <w:instrText xml:space="preserve"> PAGEREF _Toc221178062 \h </w:instrText>
        </w:r>
        <w:r>
          <w:rPr>
            <w:noProof/>
            <w:webHidden/>
          </w:rPr>
        </w:r>
        <w:r>
          <w:rPr>
            <w:noProof/>
            <w:webHidden/>
          </w:rPr>
          <w:fldChar w:fldCharType="separate"/>
        </w:r>
        <w:r w:rsidR="00185668">
          <w:rPr>
            <w:noProof/>
            <w:webHidden/>
          </w:rPr>
          <w:t>103</w:t>
        </w:r>
        <w:r>
          <w:rPr>
            <w:noProof/>
            <w:webHidden/>
          </w:rPr>
          <w:fldChar w:fldCharType="end"/>
        </w:r>
      </w:hyperlink>
    </w:p>
    <w:p w14:paraId="7A206B1A" w14:textId="6FD1B03C" w:rsidR="008D3951" w:rsidRDefault="008D3951">
      <w:pPr>
        <w:pStyle w:val="TOC8"/>
        <w:rPr>
          <w:rFonts w:asciiTheme="minorHAnsi" w:eastAsiaTheme="minorEastAsia" w:hAnsiTheme="minorHAnsi" w:cstheme="minorBidi"/>
          <w:noProof/>
          <w:color w:val="auto"/>
          <w:kern w:val="2"/>
          <w14:ligatures w14:val="standardContextual"/>
        </w:rPr>
      </w:pPr>
      <w:hyperlink w:anchor="_Toc221178063" w:history="1">
        <w:r w:rsidRPr="002300F1">
          <w:rPr>
            <w:rStyle w:val="Hyperlink"/>
            <w:noProof/>
          </w:rPr>
          <w:t xml:space="preserve">Table 7.1  </w:t>
        </w:r>
        <w:r w:rsidRPr="002300F1">
          <w:rPr>
            <w:rStyle w:val="Hyperlink"/>
            <w:rFonts w:cs="Calibri"/>
            <w:noProof/>
          </w:rPr>
          <w:t>CAST Sample Selection for Human Scoring Procedures</w:t>
        </w:r>
        <w:r>
          <w:rPr>
            <w:noProof/>
            <w:webHidden/>
          </w:rPr>
          <w:tab/>
        </w:r>
        <w:r>
          <w:rPr>
            <w:noProof/>
            <w:webHidden/>
          </w:rPr>
          <w:fldChar w:fldCharType="begin"/>
        </w:r>
        <w:r>
          <w:rPr>
            <w:noProof/>
            <w:webHidden/>
          </w:rPr>
          <w:instrText xml:space="preserve"> PAGEREF _Toc221178063 \h </w:instrText>
        </w:r>
        <w:r>
          <w:rPr>
            <w:noProof/>
            <w:webHidden/>
          </w:rPr>
        </w:r>
        <w:r>
          <w:rPr>
            <w:noProof/>
            <w:webHidden/>
          </w:rPr>
          <w:fldChar w:fldCharType="separate"/>
        </w:r>
        <w:r w:rsidR="00185668">
          <w:rPr>
            <w:noProof/>
            <w:webHidden/>
          </w:rPr>
          <w:t>107</w:t>
        </w:r>
        <w:r>
          <w:rPr>
            <w:noProof/>
            <w:webHidden/>
          </w:rPr>
          <w:fldChar w:fldCharType="end"/>
        </w:r>
      </w:hyperlink>
    </w:p>
    <w:p w14:paraId="48B9C758" w14:textId="145F2626" w:rsidR="008D3951" w:rsidRDefault="008D3951">
      <w:pPr>
        <w:pStyle w:val="TOC8"/>
        <w:rPr>
          <w:rFonts w:asciiTheme="minorHAnsi" w:eastAsiaTheme="minorEastAsia" w:hAnsiTheme="minorHAnsi" w:cstheme="minorBidi"/>
          <w:noProof/>
          <w:color w:val="auto"/>
          <w:kern w:val="2"/>
          <w14:ligatures w14:val="standardContextual"/>
        </w:rPr>
      </w:pPr>
      <w:hyperlink w:anchor="_Toc221178064" w:history="1">
        <w:r w:rsidRPr="002300F1">
          <w:rPr>
            <w:rStyle w:val="Hyperlink"/>
            <w:noProof/>
          </w:rPr>
          <w:t>Table 7.2  Summary of Characteristics of Human Raters Scoring the CAST</w:t>
        </w:r>
        <w:r>
          <w:rPr>
            <w:noProof/>
            <w:webHidden/>
          </w:rPr>
          <w:tab/>
        </w:r>
        <w:r>
          <w:rPr>
            <w:noProof/>
            <w:webHidden/>
          </w:rPr>
          <w:fldChar w:fldCharType="begin"/>
        </w:r>
        <w:r>
          <w:rPr>
            <w:noProof/>
            <w:webHidden/>
          </w:rPr>
          <w:instrText xml:space="preserve"> PAGEREF _Toc221178064 \h </w:instrText>
        </w:r>
        <w:r>
          <w:rPr>
            <w:noProof/>
            <w:webHidden/>
          </w:rPr>
        </w:r>
        <w:r>
          <w:rPr>
            <w:noProof/>
            <w:webHidden/>
          </w:rPr>
          <w:fldChar w:fldCharType="separate"/>
        </w:r>
        <w:r w:rsidR="00185668">
          <w:rPr>
            <w:noProof/>
            <w:webHidden/>
          </w:rPr>
          <w:t>109</w:t>
        </w:r>
        <w:r>
          <w:rPr>
            <w:noProof/>
            <w:webHidden/>
          </w:rPr>
          <w:fldChar w:fldCharType="end"/>
        </w:r>
      </w:hyperlink>
    </w:p>
    <w:p w14:paraId="1A216166" w14:textId="7FA36FDB" w:rsidR="008D3951" w:rsidRDefault="008D3951">
      <w:pPr>
        <w:pStyle w:val="TOC8"/>
        <w:rPr>
          <w:rFonts w:asciiTheme="minorHAnsi" w:eastAsiaTheme="minorEastAsia" w:hAnsiTheme="minorHAnsi" w:cstheme="minorBidi"/>
          <w:noProof/>
          <w:color w:val="auto"/>
          <w:kern w:val="2"/>
          <w14:ligatures w14:val="standardContextual"/>
        </w:rPr>
      </w:pPr>
      <w:hyperlink w:anchor="_Toc221178065" w:history="1">
        <w:r w:rsidRPr="002300F1">
          <w:rPr>
            <w:rStyle w:val="Hyperlink"/>
            <w:noProof/>
          </w:rPr>
          <w:t>Table 7.3  Interrater Reliability and Descriptive Statistics for the Ratings by Two Raters in Human-Scoring of Operational Items for Grade Five</w:t>
        </w:r>
        <w:r>
          <w:rPr>
            <w:noProof/>
            <w:webHidden/>
          </w:rPr>
          <w:tab/>
        </w:r>
        <w:r>
          <w:rPr>
            <w:noProof/>
            <w:webHidden/>
          </w:rPr>
          <w:fldChar w:fldCharType="begin"/>
        </w:r>
        <w:r>
          <w:rPr>
            <w:noProof/>
            <w:webHidden/>
          </w:rPr>
          <w:instrText xml:space="preserve"> PAGEREF _Toc221178065 \h </w:instrText>
        </w:r>
        <w:r>
          <w:rPr>
            <w:noProof/>
            <w:webHidden/>
          </w:rPr>
        </w:r>
        <w:r>
          <w:rPr>
            <w:noProof/>
            <w:webHidden/>
          </w:rPr>
          <w:fldChar w:fldCharType="separate"/>
        </w:r>
        <w:r w:rsidR="00185668">
          <w:rPr>
            <w:noProof/>
            <w:webHidden/>
          </w:rPr>
          <w:t>113</w:t>
        </w:r>
        <w:r>
          <w:rPr>
            <w:noProof/>
            <w:webHidden/>
          </w:rPr>
          <w:fldChar w:fldCharType="end"/>
        </w:r>
      </w:hyperlink>
    </w:p>
    <w:p w14:paraId="0DA24526" w14:textId="285143C9" w:rsidR="008D3951" w:rsidRDefault="008D3951">
      <w:pPr>
        <w:pStyle w:val="TOC8"/>
        <w:rPr>
          <w:rFonts w:asciiTheme="minorHAnsi" w:eastAsiaTheme="minorEastAsia" w:hAnsiTheme="minorHAnsi" w:cstheme="minorBidi"/>
          <w:noProof/>
          <w:color w:val="auto"/>
          <w:kern w:val="2"/>
          <w14:ligatures w14:val="standardContextual"/>
        </w:rPr>
      </w:pPr>
      <w:hyperlink w:anchor="_Toc221178066" w:history="1">
        <w:r w:rsidRPr="002300F1">
          <w:rPr>
            <w:rStyle w:val="Hyperlink"/>
            <w:noProof/>
          </w:rPr>
          <w:t>Table 7.4  Interrater Reliability and Descriptive Statistics for the Ratings by Two Raters in Human-Scoring of Operational Items for Grade Eight</w:t>
        </w:r>
        <w:r>
          <w:rPr>
            <w:noProof/>
            <w:webHidden/>
          </w:rPr>
          <w:tab/>
        </w:r>
        <w:r>
          <w:rPr>
            <w:noProof/>
            <w:webHidden/>
          </w:rPr>
          <w:fldChar w:fldCharType="begin"/>
        </w:r>
        <w:r>
          <w:rPr>
            <w:noProof/>
            <w:webHidden/>
          </w:rPr>
          <w:instrText xml:space="preserve"> PAGEREF _Toc221178066 \h </w:instrText>
        </w:r>
        <w:r>
          <w:rPr>
            <w:noProof/>
            <w:webHidden/>
          </w:rPr>
        </w:r>
        <w:r>
          <w:rPr>
            <w:noProof/>
            <w:webHidden/>
          </w:rPr>
          <w:fldChar w:fldCharType="separate"/>
        </w:r>
        <w:r w:rsidR="00185668">
          <w:rPr>
            <w:noProof/>
            <w:webHidden/>
          </w:rPr>
          <w:t>114</w:t>
        </w:r>
        <w:r>
          <w:rPr>
            <w:noProof/>
            <w:webHidden/>
          </w:rPr>
          <w:fldChar w:fldCharType="end"/>
        </w:r>
      </w:hyperlink>
    </w:p>
    <w:p w14:paraId="25437409" w14:textId="67985D1C" w:rsidR="008D3951" w:rsidRDefault="008D3951">
      <w:pPr>
        <w:pStyle w:val="TOC8"/>
        <w:rPr>
          <w:rFonts w:asciiTheme="minorHAnsi" w:eastAsiaTheme="minorEastAsia" w:hAnsiTheme="minorHAnsi" w:cstheme="minorBidi"/>
          <w:noProof/>
          <w:color w:val="auto"/>
          <w:kern w:val="2"/>
          <w14:ligatures w14:val="standardContextual"/>
        </w:rPr>
      </w:pPr>
      <w:hyperlink w:anchor="_Toc221178067" w:history="1">
        <w:r w:rsidRPr="002300F1">
          <w:rPr>
            <w:rStyle w:val="Hyperlink"/>
            <w:noProof/>
          </w:rPr>
          <w:t>Table 7.5  Interrater Reliability and Descriptive Statistics for the Ratings by Two Raters in Human-Scoring of Operational Items for High School</w:t>
        </w:r>
        <w:r>
          <w:rPr>
            <w:noProof/>
            <w:webHidden/>
          </w:rPr>
          <w:tab/>
        </w:r>
        <w:r>
          <w:rPr>
            <w:noProof/>
            <w:webHidden/>
          </w:rPr>
          <w:fldChar w:fldCharType="begin"/>
        </w:r>
        <w:r>
          <w:rPr>
            <w:noProof/>
            <w:webHidden/>
          </w:rPr>
          <w:instrText xml:space="preserve"> PAGEREF _Toc221178067 \h </w:instrText>
        </w:r>
        <w:r>
          <w:rPr>
            <w:noProof/>
            <w:webHidden/>
          </w:rPr>
        </w:r>
        <w:r>
          <w:rPr>
            <w:noProof/>
            <w:webHidden/>
          </w:rPr>
          <w:fldChar w:fldCharType="separate"/>
        </w:r>
        <w:r w:rsidR="00185668">
          <w:rPr>
            <w:noProof/>
            <w:webHidden/>
          </w:rPr>
          <w:t>114</w:t>
        </w:r>
        <w:r>
          <w:rPr>
            <w:noProof/>
            <w:webHidden/>
          </w:rPr>
          <w:fldChar w:fldCharType="end"/>
        </w:r>
      </w:hyperlink>
    </w:p>
    <w:p w14:paraId="27C73DB6" w14:textId="2A4F638E" w:rsidR="008D3951" w:rsidRDefault="008D3951">
      <w:pPr>
        <w:pStyle w:val="TOC8"/>
        <w:rPr>
          <w:rFonts w:asciiTheme="minorHAnsi" w:eastAsiaTheme="minorEastAsia" w:hAnsiTheme="minorHAnsi" w:cstheme="minorBidi"/>
          <w:noProof/>
          <w:color w:val="auto"/>
          <w:kern w:val="2"/>
          <w14:ligatures w14:val="standardContextual"/>
        </w:rPr>
      </w:pPr>
      <w:hyperlink w:anchor="_Toc221178068" w:history="1">
        <w:r w:rsidRPr="002300F1">
          <w:rPr>
            <w:rStyle w:val="Hyperlink"/>
            <w:noProof/>
          </w:rPr>
          <w:t>Table 7.6  Interrater Reliability and Descriptive Statistics for the Ratings by AI and Human Raters in AI-Scoring of Operational Items for Grade Five</w:t>
        </w:r>
        <w:r>
          <w:rPr>
            <w:noProof/>
            <w:webHidden/>
          </w:rPr>
          <w:tab/>
        </w:r>
        <w:r>
          <w:rPr>
            <w:noProof/>
            <w:webHidden/>
          </w:rPr>
          <w:fldChar w:fldCharType="begin"/>
        </w:r>
        <w:r>
          <w:rPr>
            <w:noProof/>
            <w:webHidden/>
          </w:rPr>
          <w:instrText xml:space="preserve"> PAGEREF _Toc221178068 \h </w:instrText>
        </w:r>
        <w:r>
          <w:rPr>
            <w:noProof/>
            <w:webHidden/>
          </w:rPr>
        </w:r>
        <w:r>
          <w:rPr>
            <w:noProof/>
            <w:webHidden/>
          </w:rPr>
          <w:fldChar w:fldCharType="separate"/>
        </w:r>
        <w:r w:rsidR="00185668">
          <w:rPr>
            <w:noProof/>
            <w:webHidden/>
          </w:rPr>
          <w:t>115</w:t>
        </w:r>
        <w:r>
          <w:rPr>
            <w:noProof/>
            <w:webHidden/>
          </w:rPr>
          <w:fldChar w:fldCharType="end"/>
        </w:r>
      </w:hyperlink>
    </w:p>
    <w:p w14:paraId="21972AB0" w14:textId="53EA8B09" w:rsidR="008D3951" w:rsidRDefault="008D3951">
      <w:pPr>
        <w:pStyle w:val="TOC8"/>
        <w:rPr>
          <w:rFonts w:asciiTheme="minorHAnsi" w:eastAsiaTheme="minorEastAsia" w:hAnsiTheme="minorHAnsi" w:cstheme="minorBidi"/>
          <w:noProof/>
          <w:color w:val="auto"/>
          <w:kern w:val="2"/>
          <w14:ligatures w14:val="standardContextual"/>
        </w:rPr>
      </w:pPr>
      <w:hyperlink w:anchor="_Toc221178069" w:history="1">
        <w:r w:rsidRPr="002300F1">
          <w:rPr>
            <w:rStyle w:val="Hyperlink"/>
            <w:noProof/>
          </w:rPr>
          <w:t>Table 7.7  Interrater Reliability and Descriptive Statistics for the Ratings by AI and Human Raters in AI-Scoring of Operational Items for Grade Eight</w:t>
        </w:r>
        <w:r>
          <w:rPr>
            <w:noProof/>
            <w:webHidden/>
          </w:rPr>
          <w:tab/>
        </w:r>
        <w:r>
          <w:rPr>
            <w:noProof/>
            <w:webHidden/>
          </w:rPr>
          <w:fldChar w:fldCharType="begin"/>
        </w:r>
        <w:r>
          <w:rPr>
            <w:noProof/>
            <w:webHidden/>
          </w:rPr>
          <w:instrText xml:space="preserve"> PAGEREF _Toc221178069 \h </w:instrText>
        </w:r>
        <w:r>
          <w:rPr>
            <w:noProof/>
            <w:webHidden/>
          </w:rPr>
        </w:r>
        <w:r>
          <w:rPr>
            <w:noProof/>
            <w:webHidden/>
          </w:rPr>
          <w:fldChar w:fldCharType="separate"/>
        </w:r>
        <w:r w:rsidR="00185668">
          <w:rPr>
            <w:noProof/>
            <w:webHidden/>
          </w:rPr>
          <w:t>115</w:t>
        </w:r>
        <w:r>
          <w:rPr>
            <w:noProof/>
            <w:webHidden/>
          </w:rPr>
          <w:fldChar w:fldCharType="end"/>
        </w:r>
      </w:hyperlink>
    </w:p>
    <w:p w14:paraId="3F4D64EC" w14:textId="7CB3F291" w:rsidR="008D3951" w:rsidRDefault="008D3951">
      <w:pPr>
        <w:pStyle w:val="TOC8"/>
        <w:rPr>
          <w:rFonts w:asciiTheme="minorHAnsi" w:eastAsiaTheme="minorEastAsia" w:hAnsiTheme="minorHAnsi" w:cstheme="minorBidi"/>
          <w:noProof/>
          <w:color w:val="auto"/>
          <w:kern w:val="2"/>
          <w14:ligatures w14:val="standardContextual"/>
        </w:rPr>
      </w:pPr>
      <w:hyperlink w:anchor="_Toc221178070" w:history="1">
        <w:r w:rsidRPr="002300F1">
          <w:rPr>
            <w:rStyle w:val="Hyperlink"/>
            <w:noProof/>
          </w:rPr>
          <w:t>Table 7.8  Interrater Reliability and Descriptive Statistics for the Ratings by AI and Human Raters in AI-Scoring of Operational Items for High School</w:t>
        </w:r>
        <w:r>
          <w:rPr>
            <w:noProof/>
            <w:webHidden/>
          </w:rPr>
          <w:tab/>
        </w:r>
        <w:r>
          <w:rPr>
            <w:noProof/>
            <w:webHidden/>
          </w:rPr>
          <w:fldChar w:fldCharType="begin"/>
        </w:r>
        <w:r>
          <w:rPr>
            <w:noProof/>
            <w:webHidden/>
          </w:rPr>
          <w:instrText xml:space="preserve"> PAGEREF _Toc221178070 \h </w:instrText>
        </w:r>
        <w:r>
          <w:rPr>
            <w:noProof/>
            <w:webHidden/>
          </w:rPr>
        </w:r>
        <w:r>
          <w:rPr>
            <w:noProof/>
            <w:webHidden/>
          </w:rPr>
          <w:fldChar w:fldCharType="separate"/>
        </w:r>
        <w:r w:rsidR="00185668">
          <w:rPr>
            <w:noProof/>
            <w:webHidden/>
          </w:rPr>
          <w:t>116</w:t>
        </w:r>
        <w:r>
          <w:rPr>
            <w:noProof/>
            <w:webHidden/>
          </w:rPr>
          <w:fldChar w:fldCharType="end"/>
        </w:r>
      </w:hyperlink>
    </w:p>
    <w:p w14:paraId="17259A69" w14:textId="4B2F22AE" w:rsidR="008D3951" w:rsidRDefault="008D3951">
      <w:pPr>
        <w:pStyle w:val="TOC8"/>
        <w:rPr>
          <w:rFonts w:asciiTheme="minorHAnsi" w:eastAsiaTheme="minorEastAsia" w:hAnsiTheme="minorHAnsi" w:cstheme="minorBidi"/>
          <w:noProof/>
          <w:color w:val="auto"/>
          <w:kern w:val="2"/>
          <w14:ligatures w14:val="standardContextual"/>
        </w:rPr>
      </w:pPr>
      <w:hyperlink w:anchor="_Toc221178071" w:history="1">
        <w:r w:rsidRPr="002300F1">
          <w:rPr>
            <w:rStyle w:val="Hyperlink"/>
            <w:noProof/>
          </w:rPr>
          <w:t xml:space="preserve">Table 7.9  Number of Operational Constructed-Response Items Flagged by Scoring </w:t>
        </w:r>
        <w:r>
          <w:rPr>
            <w:rStyle w:val="Hyperlink"/>
            <w:noProof/>
          </w:rPr>
          <w:br/>
        </w:r>
        <w:r w:rsidRPr="002300F1">
          <w:rPr>
            <w:rStyle w:val="Hyperlink"/>
            <w:noProof/>
          </w:rPr>
          <w:t>Method</w:t>
        </w:r>
        <w:r>
          <w:rPr>
            <w:noProof/>
            <w:webHidden/>
          </w:rPr>
          <w:tab/>
        </w:r>
        <w:r>
          <w:rPr>
            <w:noProof/>
            <w:webHidden/>
          </w:rPr>
          <w:fldChar w:fldCharType="begin"/>
        </w:r>
        <w:r>
          <w:rPr>
            <w:noProof/>
            <w:webHidden/>
          </w:rPr>
          <w:instrText xml:space="preserve"> PAGEREF _Toc221178071 \h </w:instrText>
        </w:r>
        <w:r>
          <w:rPr>
            <w:noProof/>
            <w:webHidden/>
          </w:rPr>
        </w:r>
        <w:r>
          <w:rPr>
            <w:noProof/>
            <w:webHidden/>
          </w:rPr>
          <w:fldChar w:fldCharType="separate"/>
        </w:r>
        <w:r w:rsidR="00185668">
          <w:rPr>
            <w:noProof/>
            <w:webHidden/>
          </w:rPr>
          <w:t>117</w:t>
        </w:r>
        <w:r>
          <w:rPr>
            <w:noProof/>
            <w:webHidden/>
          </w:rPr>
          <w:fldChar w:fldCharType="end"/>
        </w:r>
      </w:hyperlink>
    </w:p>
    <w:p w14:paraId="18A17E78" w14:textId="4616CE19" w:rsidR="008D3951" w:rsidRDefault="008D3951">
      <w:pPr>
        <w:pStyle w:val="TOC8"/>
        <w:rPr>
          <w:rFonts w:asciiTheme="minorHAnsi" w:eastAsiaTheme="minorEastAsia" w:hAnsiTheme="minorHAnsi" w:cstheme="minorBidi"/>
          <w:noProof/>
          <w:color w:val="auto"/>
          <w:kern w:val="2"/>
          <w14:ligatures w14:val="standardContextual"/>
        </w:rPr>
      </w:pPr>
      <w:hyperlink w:anchor="_Toc221178072" w:history="1">
        <w:r w:rsidRPr="002300F1">
          <w:rPr>
            <w:rStyle w:val="Hyperlink"/>
            <w:noProof/>
          </w:rPr>
          <w:t>Table 7.10  Scaling Constants</w:t>
        </w:r>
        <w:r>
          <w:rPr>
            <w:noProof/>
            <w:webHidden/>
          </w:rPr>
          <w:tab/>
        </w:r>
        <w:r>
          <w:rPr>
            <w:noProof/>
            <w:webHidden/>
          </w:rPr>
          <w:fldChar w:fldCharType="begin"/>
        </w:r>
        <w:r>
          <w:rPr>
            <w:noProof/>
            <w:webHidden/>
          </w:rPr>
          <w:instrText xml:space="preserve"> PAGEREF _Toc221178072 \h </w:instrText>
        </w:r>
        <w:r>
          <w:rPr>
            <w:noProof/>
            <w:webHidden/>
          </w:rPr>
        </w:r>
        <w:r>
          <w:rPr>
            <w:noProof/>
            <w:webHidden/>
          </w:rPr>
          <w:fldChar w:fldCharType="separate"/>
        </w:r>
        <w:r w:rsidR="00185668">
          <w:rPr>
            <w:noProof/>
            <w:webHidden/>
          </w:rPr>
          <w:t>119</w:t>
        </w:r>
        <w:r>
          <w:rPr>
            <w:noProof/>
            <w:webHidden/>
          </w:rPr>
          <w:fldChar w:fldCharType="end"/>
        </w:r>
      </w:hyperlink>
    </w:p>
    <w:p w14:paraId="067D90A6" w14:textId="22D11EE0" w:rsidR="008D3951" w:rsidRDefault="008D3951">
      <w:pPr>
        <w:pStyle w:val="TOC8"/>
        <w:rPr>
          <w:rFonts w:asciiTheme="minorHAnsi" w:eastAsiaTheme="minorEastAsia" w:hAnsiTheme="minorHAnsi" w:cstheme="minorBidi"/>
          <w:noProof/>
          <w:color w:val="auto"/>
          <w:kern w:val="2"/>
          <w14:ligatures w14:val="standardContextual"/>
        </w:rPr>
      </w:pPr>
      <w:hyperlink w:anchor="_Toc221178073" w:history="1">
        <w:r w:rsidRPr="002300F1">
          <w:rPr>
            <w:rStyle w:val="Hyperlink"/>
            <w:noProof/>
          </w:rPr>
          <w:t>Table 7.11  Minimum Number of Item Requirements for Test Completion</w:t>
        </w:r>
        <w:r>
          <w:rPr>
            <w:noProof/>
            <w:webHidden/>
          </w:rPr>
          <w:tab/>
        </w:r>
        <w:r>
          <w:rPr>
            <w:noProof/>
            <w:webHidden/>
          </w:rPr>
          <w:fldChar w:fldCharType="begin"/>
        </w:r>
        <w:r>
          <w:rPr>
            <w:noProof/>
            <w:webHidden/>
          </w:rPr>
          <w:instrText xml:space="preserve"> PAGEREF _Toc221178073 \h </w:instrText>
        </w:r>
        <w:r>
          <w:rPr>
            <w:noProof/>
            <w:webHidden/>
          </w:rPr>
        </w:r>
        <w:r>
          <w:rPr>
            <w:noProof/>
            <w:webHidden/>
          </w:rPr>
          <w:fldChar w:fldCharType="separate"/>
        </w:r>
        <w:r w:rsidR="00185668">
          <w:rPr>
            <w:noProof/>
            <w:webHidden/>
          </w:rPr>
          <w:t>120</w:t>
        </w:r>
        <w:r>
          <w:rPr>
            <w:noProof/>
            <w:webHidden/>
          </w:rPr>
          <w:fldChar w:fldCharType="end"/>
        </w:r>
      </w:hyperlink>
    </w:p>
    <w:p w14:paraId="1A22D59F" w14:textId="4E4E40E2" w:rsidR="008D3951" w:rsidRDefault="008D3951">
      <w:pPr>
        <w:pStyle w:val="TOC8"/>
        <w:rPr>
          <w:rFonts w:asciiTheme="minorHAnsi" w:eastAsiaTheme="minorEastAsia" w:hAnsiTheme="minorHAnsi" w:cstheme="minorBidi"/>
          <w:noProof/>
          <w:color w:val="auto"/>
          <w:kern w:val="2"/>
          <w14:ligatures w14:val="standardContextual"/>
        </w:rPr>
      </w:pPr>
      <w:hyperlink w:anchor="_Toc221178074" w:history="1">
        <w:r w:rsidRPr="002300F1">
          <w:rPr>
            <w:rStyle w:val="Hyperlink"/>
            <w:noProof/>
          </w:rPr>
          <w:t xml:space="preserve">Table 7.12  </w:t>
        </w:r>
        <w:r w:rsidRPr="002300F1">
          <w:rPr>
            <w:rStyle w:val="Hyperlink"/>
            <w:noProof/>
            <w:lang w:bidi="en-US"/>
          </w:rPr>
          <w:t>Mean and Standard Deviation of Theta Scores and Scale Scores</w:t>
        </w:r>
        <w:r>
          <w:rPr>
            <w:noProof/>
            <w:webHidden/>
          </w:rPr>
          <w:tab/>
        </w:r>
        <w:r>
          <w:rPr>
            <w:noProof/>
            <w:webHidden/>
          </w:rPr>
          <w:fldChar w:fldCharType="begin"/>
        </w:r>
        <w:r>
          <w:rPr>
            <w:noProof/>
            <w:webHidden/>
          </w:rPr>
          <w:instrText xml:space="preserve"> PAGEREF _Toc221178074 \h </w:instrText>
        </w:r>
        <w:r>
          <w:rPr>
            <w:noProof/>
            <w:webHidden/>
          </w:rPr>
        </w:r>
        <w:r>
          <w:rPr>
            <w:noProof/>
            <w:webHidden/>
          </w:rPr>
          <w:fldChar w:fldCharType="separate"/>
        </w:r>
        <w:r w:rsidR="00185668">
          <w:rPr>
            <w:noProof/>
            <w:webHidden/>
          </w:rPr>
          <w:t>120</w:t>
        </w:r>
        <w:r>
          <w:rPr>
            <w:noProof/>
            <w:webHidden/>
          </w:rPr>
          <w:fldChar w:fldCharType="end"/>
        </w:r>
      </w:hyperlink>
    </w:p>
    <w:p w14:paraId="4569F9C5" w14:textId="13E2691E" w:rsidR="008D3951" w:rsidRDefault="008D3951">
      <w:pPr>
        <w:pStyle w:val="TOC8"/>
        <w:rPr>
          <w:rFonts w:asciiTheme="minorHAnsi" w:eastAsiaTheme="minorEastAsia" w:hAnsiTheme="minorHAnsi" w:cstheme="minorBidi"/>
          <w:noProof/>
          <w:color w:val="auto"/>
          <w:kern w:val="2"/>
          <w14:ligatures w14:val="standardContextual"/>
        </w:rPr>
      </w:pPr>
      <w:hyperlink w:anchor="_Toc221178075" w:history="1">
        <w:r w:rsidRPr="002300F1">
          <w:rPr>
            <w:rStyle w:val="Hyperlink"/>
            <w:noProof/>
          </w:rPr>
          <w:t>Table 7.13  Scale Score Ranges for Achievement Levels</w:t>
        </w:r>
        <w:r>
          <w:rPr>
            <w:noProof/>
            <w:webHidden/>
          </w:rPr>
          <w:tab/>
        </w:r>
        <w:r>
          <w:rPr>
            <w:noProof/>
            <w:webHidden/>
          </w:rPr>
          <w:fldChar w:fldCharType="begin"/>
        </w:r>
        <w:r>
          <w:rPr>
            <w:noProof/>
            <w:webHidden/>
          </w:rPr>
          <w:instrText xml:space="preserve"> PAGEREF _Toc221178075 \h </w:instrText>
        </w:r>
        <w:r>
          <w:rPr>
            <w:noProof/>
            <w:webHidden/>
          </w:rPr>
        </w:r>
        <w:r>
          <w:rPr>
            <w:noProof/>
            <w:webHidden/>
          </w:rPr>
          <w:fldChar w:fldCharType="separate"/>
        </w:r>
        <w:r w:rsidR="00185668">
          <w:rPr>
            <w:noProof/>
            <w:webHidden/>
          </w:rPr>
          <w:t>121</w:t>
        </w:r>
        <w:r>
          <w:rPr>
            <w:noProof/>
            <w:webHidden/>
          </w:rPr>
          <w:fldChar w:fldCharType="end"/>
        </w:r>
      </w:hyperlink>
    </w:p>
    <w:p w14:paraId="0D9FDF93" w14:textId="30420EBE" w:rsidR="008D3951" w:rsidRDefault="008D3951">
      <w:pPr>
        <w:pStyle w:val="TOC8"/>
        <w:rPr>
          <w:rFonts w:asciiTheme="minorHAnsi" w:eastAsiaTheme="minorEastAsia" w:hAnsiTheme="minorHAnsi" w:cstheme="minorBidi"/>
          <w:noProof/>
          <w:color w:val="auto"/>
          <w:kern w:val="2"/>
          <w14:ligatures w14:val="standardContextual"/>
        </w:rPr>
      </w:pPr>
      <w:hyperlink w:anchor="_Toc221178076" w:history="1">
        <w:r w:rsidRPr="002300F1">
          <w:rPr>
            <w:rStyle w:val="Hyperlink"/>
            <w:noProof/>
          </w:rPr>
          <w:t xml:space="preserve">Table 7.14  </w:t>
        </w:r>
        <w:r w:rsidRPr="002300F1">
          <w:rPr>
            <w:rStyle w:val="Hyperlink"/>
            <w:rFonts w:eastAsiaTheme="minorHAnsi"/>
            <w:noProof/>
          </w:rPr>
          <w:t>Percent of Students in Each Achievement Level for Total Scores</w:t>
        </w:r>
        <w:r>
          <w:rPr>
            <w:noProof/>
            <w:webHidden/>
          </w:rPr>
          <w:tab/>
        </w:r>
        <w:r>
          <w:rPr>
            <w:noProof/>
            <w:webHidden/>
          </w:rPr>
          <w:fldChar w:fldCharType="begin"/>
        </w:r>
        <w:r>
          <w:rPr>
            <w:noProof/>
            <w:webHidden/>
          </w:rPr>
          <w:instrText xml:space="preserve"> PAGEREF _Toc221178076 \h </w:instrText>
        </w:r>
        <w:r>
          <w:rPr>
            <w:noProof/>
            <w:webHidden/>
          </w:rPr>
        </w:r>
        <w:r>
          <w:rPr>
            <w:noProof/>
            <w:webHidden/>
          </w:rPr>
          <w:fldChar w:fldCharType="separate"/>
        </w:r>
        <w:r w:rsidR="00185668">
          <w:rPr>
            <w:noProof/>
            <w:webHidden/>
          </w:rPr>
          <w:t>121</w:t>
        </w:r>
        <w:r>
          <w:rPr>
            <w:noProof/>
            <w:webHidden/>
          </w:rPr>
          <w:fldChar w:fldCharType="end"/>
        </w:r>
      </w:hyperlink>
    </w:p>
    <w:p w14:paraId="4950B82F" w14:textId="15A5F079" w:rsidR="008D3951" w:rsidRDefault="008D3951">
      <w:pPr>
        <w:pStyle w:val="TOC8"/>
        <w:rPr>
          <w:rFonts w:asciiTheme="minorHAnsi" w:eastAsiaTheme="minorEastAsia" w:hAnsiTheme="minorHAnsi" w:cstheme="minorBidi"/>
          <w:noProof/>
          <w:color w:val="auto"/>
          <w:kern w:val="2"/>
          <w14:ligatures w14:val="standardContextual"/>
        </w:rPr>
      </w:pPr>
      <w:hyperlink w:anchor="_Toc221178077" w:history="1">
        <w:r w:rsidRPr="002300F1">
          <w:rPr>
            <w:rStyle w:val="Hyperlink"/>
            <w:noProof/>
          </w:rPr>
          <w:t>Table 7.15  Description of Domain Achievement Levels</w:t>
        </w:r>
        <w:r>
          <w:rPr>
            <w:noProof/>
            <w:webHidden/>
          </w:rPr>
          <w:tab/>
        </w:r>
        <w:r>
          <w:rPr>
            <w:noProof/>
            <w:webHidden/>
          </w:rPr>
          <w:fldChar w:fldCharType="begin"/>
        </w:r>
        <w:r>
          <w:rPr>
            <w:noProof/>
            <w:webHidden/>
          </w:rPr>
          <w:instrText xml:space="preserve"> PAGEREF _Toc221178077 \h </w:instrText>
        </w:r>
        <w:r>
          <w:rPr>
            <w:noProof/>
            <w:webHidden/>
          </w:rPr>
        </w:r>
        <w:r>
          <w:rPr>
            <w:noProof/>
            <w:webHidden/>
          </w:rPr>
          <w:fldChar w:fldCharType="separate"/>
        </w:r>
        <w:r w:rsidR="00185668">
          <w:rPr>
            <w:noProof/>
            <w:webHidden/>
          </w:rPr>
          <w:t>123</w:t>
        </w:r>
        <w:r>
          <w:rPr>
            <w:noProof/>
            <w:webHidden/>
          </w:rPr>
          <w:fldChar w:fldCharType="end"/>
        </w:r>
      </w:hyperlink>
    </w:p>
    <w:p w14:paraId="38B6BC3D" w14:textId="58CC340A" w:rsidR="008D3951" w:rsidRDefault="008D3951">
      <w:pPr>
        <w:pStyle w:val="TOC8"/>
        <w:rPr>
          <w:rFonts w:asciiTheme="minorHAnsi" w:eastAsiaTheme="minorEastAsia" w:hAnsiTheme="minorHAnsi" w:cstheme="minorBidi"/>
          <w:noProof/>
          <w:color w:val="auto"/>
          <w:kern w:val="2"/>
          <w14:ligatures w14:val="standardContextual"/>
        </w:rPr>
      </w:pPr>
      <w:hyperlink w:anchor="_Toc221178078" w:history="1">
        <w:r w:rsidRPr="002300F1">
          <w:rPr>
            <w:rStyle w:val="Hyperlink"/>
            <w:noProof/>
          </w:rPr>
          <w:t xml:space="preserve">Table 7.16  </w:t>
        </w:r>
        <w:r w:rsidRPr="002300F1">
          <w:rPr>
            <w:rStyle w:val="Hyperlink"/>
            <w:rFonts w:eastAsiaTheme="minorHAnsi"/>
            <w:noProof/>
          </w:rPr>
          <w:t xml:space="preserve">Percent of Students in Each Achievement Level for the Life Sciences </w:t>
        </w:r>
        <w:r>
          <w:rPr>
            <w:rStyle w:val="Hyperlink"/>
            <w:rFonts w:eastAsiaTheme="minorHAnsi"/>
            <w:noProof/>
          </w:rPr>
          <w:br/>
        </w:r>
        <w:r w:rsidRPr="002300F1">
          <w:rPr>
            <w:rStyle w:val="Hyperlink"/>
            <w:rFonts w:eastAsiaTheme="minorHAnsi"/>
            <w:noProof/>
          </w:rPr>
          <w:t>Domain</w:t>
        </w:r>
        <w:r>
          <w:rPr>
            <w:noProof/>
            <w:webHidden/>
          </w:rPr>
          <w:tab/>
        </w:r>
        <w:r>
          <w:rPr>
            <w:noProof/>
            <w:webHidden/>
          </w:rPr>
          <w:fldChar w:fldCharType="begin"/>
        </w:r>
        <w:r>
          <w:rPr>
            <w:noProof/>
            <w:webHidden/>
          </w:rPr>
          <w:instrText xml:space="preserve"> PAGEREF _Toc221178078 \h </w:instrText>
        </w:r>
        <w:r>
          <w:rPr>
            <w:noProof/>
            <w:webHidden/>
          </w:rPr>
        </w:r>
        <w:r>
          <w:rPr>
            <w:noProof/>
            <w:webHidden/>
          </w:rPr>
          <w:fldChar w:fldCharType="separate"/>
        </w:r>
        <w:r w:rsidR="00185668">
          <w:rPr>
            <w:noProof/>
            <w:webHidden/>
          </w:rPr>
          <w:t>125</w:t>
        </w:r>
        <w:r>
          <w:rPr>
            <w:noProof/>
            <w:webHidden/>
          </w:rPr>
          <w:fldChar w:fldCharType="end"/>
        </w:r>
      </w:hyperlink>
    </w:p>
    <w:p w14:paraId="55604FD8" w14:textId="45487083" w:rsidR="008D3951" w:rsidRDefault="008D3951">
      <w:pPr>
        <w:pStyle w:val="TOC8"/>
        <w:rPr>
          <w:rFonts w:asciiTheme="minorHAnsi" w:eastAsiaTheme="minorEastAsia" w:hAnsiTheme="minorHAnsi" w:cstheme="minorBidi"/>
          <w:noProof/>
          <w:color w:val="auto"/>
          <w:kern w:val="2"/>
          <w14:ligatures w14:val="standardContextual"/>
        </w:rPr>
      </w:pPr>
      <w:hyperlink w:anchor="_Toc221178079" w:history="1">
        <w:r w:rsidRPr="002300F1">
          <w:rPr>
            <w:rStyle w:val="Hyperlink"/>
            <w:noProof/>
          </w:rPr>
          <w:t xml:space="preserve">Table 7.17  </w:t>
        </w:r>
        <w:r w:rsidRPr="002300F1">
          <w:rPr>
            <w:rStyle w:val="Hyperlink"/>
            <w:rFonts w:eastAsiaTheme="minorHAnsi"/>
            <w:noProof/>
          </w:rPr>
          <w:t>Percent of Students in Each Achievement Level for the Physical Sciences Domain</w:t>
        </w:r>
        <w:r>
          <w:rPr>
            <w:noProof/>
            <w:webHidden/>
          </w:rPr>
          <w:tab/>
        </w:r>
        <w:r>
          <w:rPr>
            <w:noProof/>
            <w:webHidden/>
          </w:rPr>
          <w:fldChar w:fldCharType="begin"/>
        </w:r>
        <w:r>
          <w:rPr>
            <w:noProof/>
            <w:webHidden/>
          </w:rPr>
          <w:instrText xml:space="preserve"> PAGEREF _Toc221178079 \h </w:instrText>
        </w:r>
        <w:r>
          <w:rPr>
            <w:noProof/>
            <w:webHidden/>
          </w:rPr>
        </w:r>
        <w:r>
          <w:rPr>
            <w:noProof/>
            <w:webHidden/>
          </w:rPr>
          <w:fldChar w:fldCharType="separate"/>
        </w:r>
        <w:r w:rsidR="00185668">
          <w:rPr>
            <w:noProof/>
            <w:webHidden/>
          </w:rPr>
          <w:t>125</w:t>
        </w:r>
        <w:r>
          <w:rPr>
            <w:noProof/>
            <w:webHidden/>
          </w:rPr>
          <w:fldChar w:fldCharType="end"/>
        </w:r>
      </w:hyperlink>
    </w:p>
    <w:p w14:paraId="6AE3E995" w14:textId="473DABA4" w:rsidR="008D3951" w:rsidRDefault="008D3951">
      <w:pPr>
        <w:pStyle w:val="TOC8"/>
        <w:rPr>
          <w:rFonts w:asciiTheme="minorHAnsi" w:eastAsiaTheme="minorEastAsia" w:hAnsiTheme="minorHAnsi" w:cstheme="minorBidi"/>
          <w:noProof/>
          <w:color w:val="auto"/>
          <w:kern w:val="2"/>
          <w14:ligatures w14:val="standardContextual"/>
        </w:rPr>
      </w:pPr>
      <w:hyperlink w:anchor="_Toc221178080" w:history="1">
        <w:r w:rsidRPr="002300F1">
          <w:rPr>
            <w:rStyle w:val="Hyperlink"/>
            <w:noProof/>
          </w:rPr>
          <w:t xml:space="preserve">Table 7.18  </w:t>
        </w:r>
        <w:r w:rsidRPr="002300F1">
          <w:rPr>
            <w:rStyle w:val="Hyperlink"/>
            <w:rFonts w:eastAsiaTheme="minorHAnsi"/>
            <w:noProof/>
          </w:rPr>
          <w:t>Percent of Students in Each Achievement Level for the Earth and Space Sciences Domain</w:t>
        </w:r>
        <w:r>
          <w:rPr>
            <w:noProof/>
            <w:webHidden/>
          </w:rPr>
          <w:tab/>
        </w:r>
        <w:r>
          <w:rPr>
            <w:noProof/>
            <w:webHidden/>
          </w:rPr>
          <w:fldChar w:fldCharType="begin"/>
        </w:r>
        <w:r>
          <w:rPr>
            <w:noProof/>
            <w:webHidden/>
          </w:rPr>
          <w:instrText xml:space="preserve"> PAGEREF _Toc221178080 \h </w:instrText>
        </w:r>
        <w:r>
          <w:rPr>
            <w:noProof/>
            <w:webHidden/>
          </w:rPr>
        </w:r>
        <w:r>
          <w:rPr>
            <w:noProof/>
            <w:webHidden/>
          </w:rPr>
          <w:fldChar w:fldCharType="separate"/>
        </w:r>
        <w:r w:rsidR="00185668">
          <w:rPr>
            <w:noProof/>
            <w:webHidden/>
          </w:rPr>
          <w:t>125</w:t>
        </w:r>
        <w:r>
          <w:rPr>
            <w:noProof/>
            <w:webHidden/>
          </w:rPr>
          <w:fldChar w:fldCharType="end"/>
        </w:r>
      </w:hyperlink>
    </w:p>
    <w:p w14:paraId="4484EA58" w14:textId="07D4A6D2" w:rsidR="008D3951" w:rsidRDefault="008D3951">
      <w:pPr>
        <w:pStyle w:val="TOC8"/>
        <w:rPr>
          <w:rFonts w:asciiTheme="minorHAnsi" w:eastAsiaTheme="minorEastAsia" w:hAnsiTheme="minorHAnsi" w:cstheme="minorBidi"/>
          <w:noProof/>
          <w:color w:val="auto"/>
          <w:kern w:val="2"/>
          <w14:ligatures w14:val="standardContextual"/>
        </w:rPr>
      </w:pPr>
      <w:hyperlink w:anchor="_Toc221178081" w:history="1">
        <w:r w:rsidRPr="002300F1">
          <w:rPr>
            <w:rStyle w:val="Hyperlink"/>
            <w:noProof/>
          </w:rPr>
          <w:t>Table 7.19  Number of Items for New AI Model Building by Grade</w:t>
        </w:r>
        <w:r>
          <w:rPr>
            <w:noProof/>
            <w:webHidden/>
          </w:rPr>
          <w:tab/>
        </w:r>
        <w:r>
          <w:rPr>
            <w:noProof/>
            <w:webHidden/>
          </w:rPr>
          <w:fldChar w:fldCharType="begin"/>
        </w:r>
        <w:r>
          <w:rPr>
            <w:noProof/>
            <w:webHidden/>
          </w:rPr>
          <w:instrText xml:space="preserve"> PAGEREF _Toc221178081 \h </w:instrText>
        </w:r>
        <w:r>
          <w:rPr>
            <w:noProof/>
            <w:webHidden/>
          </w:rPr>
        </w:r>
        <w:r>
          <w:rPr>
            <w:noProof/>
            <w:webHidden/>
          </w:rPr>
          <w:fldChar w:fldCharType="separate"/>
        </w:r>
        <w:r w:rsidR="00185668">
          <w:rPr>
            <w:noProof/>
            <w:webHidden/>
          </w:rPr>
          <w:t>130</w:t>
        </w:r>
        <w:r>
          <w:rPr>
            <w:noProof/>
            <w:webHidden/>
          </w:rPr>
          <w:fldChar w:fldCharType="end"/>
        </w:r>
      </w:hyperlink>
    </w:p>
    <w:p w14:paraId="3A1F1D7E" w14:textId="1461B10A" w:rsidR="008D3951" w:rsidRDefault="008D3951">
      <w:pPr>
        <w:pStyle w:val="TOC8"/>
        <w:rPr>
          <w:rFonts w:asciiTheme="minorHAnsi" w:eastAsiaTheme="minorEastAsia" w:hAnsiTheme="minorHAnsi" w:cstheme="minorBidi"/>
          <w:noProof/>
          <w:color w:val="auto"/>
          <w:kern w:val="2"/>
          <w14:ligatures w14:val="standardContextual"/>
        </w:rPr>
      </w:pPr>
      <w:hyperlink w:anchor="_Toc221178082" w:history="1">
        <w:r w:rsidRPr="002300F1">
          <w:rPr>
            <w:rStyle w:val="Hyperlink"/>
            <w:noProof/>
          </w:rPr>
          <w:t xml:space="preserve">Table 7.A.1  </w:t>
        </w:r>
        <w:r w:rsidRPr="002300F1">
          <w:rPr>
            <w:rStyle w:val="Hyperlink"/>
            <w:noProof/>
            <w:lang w:bidi="en-US"/>
          </w:rPr>
          <w:t>Overall Theta Score Distribution for Grade Five</w:t>
        </w:r>
        <w:r>
          <w:rPr>
            <w:noProof/>
            <w:webHidden/>
          </w:rPr>
          <w:tab/>
        </w:r>
        <w:r>
          <w:rPr>
            <w:noProof/>
            <w:webHidden/>
          </w:rPr>
          <w:fldChar w:fldCharType="begin"/>
        </w:r>
        <w:r>
          <w:rPr>
            <w:noProof/>
            <w:webHidden/>
          </w:rPr>
          <w:instrText xml:space="preserve"> PAGEREF _Toc221178082 \h </w:instrText>
        </w:r>
        <w:r>
          <w:rPr>
            <w:noProof/>
            <w:webHidden/>
          </w:rPr>
        </w:r>
        <w:r>
          <w:rPr>
            <w:noProof/>
            <w:webHidden/>
          </w:rPr>
          <w:fldChar w:fldCharType="separate"/>
        </w:r>
        <w:r w:rsidR="00185668">
          <w:rPr>
            <w:noProof/>
            <w:webHidden/>
          </w:rPr>
          <w:t>135</w:t>
        </w:r>
        <w:r>
          <w:rPr>
            <w:noProof/>
            <w:webHidden/>
          </w:rPr>
          <w:fldChar w:fldCharType="end"/>
        </w:r>
      </w:hyperlink>
    </w:p>
    <w:p w14:paraId="56BB3759" w14:textId="4BC32FF1" w:rsidR="008D3951" w:rsidRDefault="008D3951">
      <w:pPr>
        <w:pStyle w:val="TOC8"/>
        <w:rPr>
          <w:rFonts w:asciiTheme="minorHAnsi" w:eastAsiaTheme="minorEastAsia" w:hAnsiTheme="minorHAnsi" w:cstheme="minorBidi"/>
          <w:noProof/>
          <w:color w:val="auto"/>
          <w:kern w:val="2"/>
          <w14:ligatures w14:val="standardContextual"/>
        </w:rPr>
      </w:pPr>
      <w:hyperlink w:anchor="_Toc221178083" w:history="1">
        <w:r w:rsidRPr="002300F1">
          <w:rPr>
            <w:rStyle w:val="Hyperlink"/>
            <w:noProof/>
          </w:rPr>
          <w:t xml:space="preserve">Table 7.A.2  </w:t>
        </w:r>
        <w:r w:rsidRPr="002300F1">
          <w:rPr>
            <w:rStyle w:val="Hyperlink"/>
            <w:noProof/>
            <w:lang w:bidi="en-US"/>
          </w:rPr>
          <w:t>Overall Theta Score Distribution for Grade Eight</w:t>
        </w:r>
        <w:r>
          <w:rPr>
            <w:noProof/>
            <w:webHidden/>
          </w:rPr>
          <w:tab/>
        </w:r>
        <w:r>
          <w:rPr>
            <w:noProof/>
            <w:webHidden/>
          </w:rPr>
          <w:fldChar w:fldCharType="begin"/>
        </w:r>
        <w:r>
          <w:rPr>
            <w:noProof/>
            <w:webHidden/>
          </w:rPr>
          <w:instrText xml:space="preserve"> PAGEREF _Toc221178083 \h </w:instrText>
        </w:r>
        <w:r>
          <w:rPr>
            <w:noProof/>
            <w:webHidden/>
          </w:rPr>
        </w:r>
        <w:r>
          <w:rPr>
            <w:noProof/>
            <w:webHidden/>
          </w:rPr>
          <w:fldChar w:fldCharType="separate"/>
        </w:r>
        <w:r w:rsidR="00185668">
          <w:rPr>
            <w:noProof/>
            <w:webHidden/>
          </w:rPr>
          <w:t>136</w:t>
        </w:r>
        <w:r>
          <w:rPr>
            <w:noProof/>
            <w:webHidden/>
          </w:rPr>
          <w:fldChar w:fldCharType="end"/>
        </w:r>
      </w:hyperlink>
    </w:p>
    <w:p w14:paraId="67474398" w14:textId="5B3C8510" w:rsidR="008D3951" w:rsidRDefault="008D3951">
      <w:pPr>
        <w:pStyle w:val="TOC8"/>
        <w:rPr>
          <w:rFonts w:asciiTheme="minorHAnsi" w:eastAsiaTheme="minorEastAsia" w:hAnsiTheme="minorHAnsi" w:cstheme="minorBidi"/>
          <w:noProof/>
          <w:color w:val="auto"/>
          <w:kern w:val="2"/>
          <w14:ligatures w14:val="standardContextual"/>
        </w:rPr>
      </w:pPr>
      <w:hyperlink w:anchor="_Toc221178084" w:history="1">
        <w:r w:rsidRPr="002300F1">
          <w:rPr>
            <w:rStyle w:val="Hyperlink"/>
            <w:noProof/>
          </w:rPr>
          <w:t xml:space="preserve">Table 7.A.3  </w:t>
        </w:r>
        <w:r w:rsidRPr="002300F1">
          <w:rPr>
            <w:rStyle w:val="Hyperlink"/>
            <w:noProof/>
            <w:lang w:bidi="en-US"/>
          </w:rPr>
          <w:t>Overall Theta Score Distribution for Grade Ten</w:t>
        </w:r>
        <w:r>
          <w:rPr>
            <w:noProof/>
            <w:webHidden/>
          </w:rPr>
          <w:tab/>
        </w:r>
        <w:r>
          <w:rPr>
            <w:noProof/>
            <w:webHidden/>
          </w:rPr>
          <w:fldChar w:fldCharType="begin"/>
        </w:r>
        <w:r>
          <w:rPr>
            <w:noProof/>
            <w:webHidden/>
          </w:rPr>
          <w:instrText xml:space="preserve"> PAGEREF _Toc221178084 \h </w:instrText>
        </w:r>
        <w:r>
          <w:rPr>
            <w:noProof/>
            <w:webHidden/>
          </w:rPr>
        </w:r>
        <w:r>
          <w:rPr>
            <w:noProof/>
            <w:webHidden/>
          </w:rPr>
          <w:fldChar w:fldCharType="separate"/>
        </w:r>
        <w:r w:rsidR="00185668">
          <w:rPr>
            <w:noProof/>
            <w:webHidden/>
          </w:rPr>
          <w:t>137</w:t>
        </w:r>
        <w:r>
          <w:rPr>
            <w:noProof/>
            <w:webHidden/>
          </w:rPr>
          <w:fldChar w:fldCharType="end"/>
        </w:r>
      </w:hyperlink>
    </w:p>
    <w:p w14:paraId="33F91E7F" w14:textId="5208DA62" w:rsidR="008D3951" w:rsidRDefault="008D3951">
      <w:pPr>
        <w:pStyle w:val="TOC8"/>
        <w:rPr>
          <w:rFonts w:asciiTheme="minorHAnsi" w:eastAsiaTheme="minorEastAsia" w:hAnsiTheme="minorHAnsi" w:cstheme="minorBidi"/>
          <w:noProof/>
          <w:color w:val="auto"/>
          <w:kern w:val="2"/>
          <w14:ligatures w14:val="standardContextual"/>
        </w:rPr>
      </w:pPr>
      <w:hyperlink w:anchor="_Toc221178085" w:history="1">
        <w:r w:rsidRPr="002300F1">
          <w:rPr>
            <w:rStyle w:val="Hyperlink"/>
            <w:noProof/>
          </w:rPr>
          <w:t xml:space="preserve">Table 7.A.4  </w:t>
        </w:r>
        <w:r w:rsidRPr="002300F1">
          <w:rPr>
            <w:rStyle w:val="Hyperlink"/>
            <w:noProof/>
            <w:lang w:bidi="en-US"/>
          </w:rPr>
          <w:t>Overall Theta Score Distribution for Grade Eleven</w:t>
        </w:r>
        <w:r>
          <w:rPr>
            <w:noProof/>
            <w:webHidden/>
          </w:rPr>
          <w:tab/>
        </w:r>
        <w:r>
          <w:rPr>
            <w:noProof/>
            <w:webHidden/>
          </w:rPr>
          <w:fldChar w:fldCharType="begin"/>
        </w:r>
        <w:r>
          <w:rPr>
            <w:noProof/>
            <w:webHidden/>
          </w:rPr>
          <w:instrText xml:space="preserve"> PAGEREF _Toc221178085 \h </w:instrText>
        </w:r>
        <w:r>
          <w:rPr>
            <w:noProof/>
            <w:webHidden/>
          </w:rPr>
        </w:r>
        <w:r>
          <w:rPr>
            <w:noProof/>
            <w:webHidden/>
          </w:rPr>
          <w:fldChar w:fldCharType="separate"/>
        </w:r>
        <w:r w:rsidR="00185668">
          <w:rPr>
            <w:noProof/>
            <w:webHidden/>
          </w:rPr>
          <w:t>138</w:t>
        </w:r>
        <w:r>
          <w:rPr>
            <w:noProof/>
            <w:webHidden/>
          </w:rPr>
          <w:fldChar w:fldCharType="end"/>
        </w:r>
      </w:hyperlink>
    </w:p>
    <w:p w14:paraId="7713C6C6" w14:textId="2B008380" w:rsidR="008D3951" w:rsidRDefault="008D3951">
      <w:pPr>
        <w:pStyle w:val="TOC8"/>
        <w:rPr>
          <w:rFonts w:asciiTheme="minorHAnsi" w:eastAsiaTheme="minorEastAsia" w:hAnsiTheme="minorHAnsi" w:cstheme="minorBidi"/>
          <w:noProof/>
          <w:color w:val="auto"/>
          <w:kern w:val="2"/>
          <w14:ligatures w14:val="standardContextual"/>
        </w:rPr>
      </w:pPr>
      <w:hyperlink w:anchor="_Toc221178086" w:history="1">
        <w:r w:rsidRPr="002300F1">
          <w:rPr>
            <w:rStyle w:val="Hyperlink"/>
            <w:noProof/>
          </w:rPr>
          <w:t xml:space="preserve">Table 7.A.5  </w:t>
        </w:r>
        <w:r w:rsidRPr="002300F1">
          <w:rPr>
            <w:rStyle w:val="Hyperlink"/>
            <w:noProof/>
            <w:lang w:bidi="en-US"/>
          </w:rPr>
          <w:t>Overall Theta Score Distribution for Grade Twelve</w:t>
        </w:r>
        <w:r>
          <w:rPr>
            <w:noProof/>
            <w:webHidden/>
          </w:rPr>
          <w:tab/>
        </w:r>
        <w:r>
          <w:rPr>
            <w:noProof/>
            <w:webHidden/>
          </w:rPr>
          <w:fldChar w:fldCharType="begin"/>
        </w:r>
        <w:r>
          <w:rPr>
            <w:noProof/>
            <w:webHidden/>
          </w:rPr>
          <w:instrText xml:space="preserve"> PAGEREF _Toc221178086 \h </w:instrText>
        </w:r>
        <w:r>
          <w:rPr>
            <w:noProof/>
            <w:webHidden/>
          </w:rPr>
        </w:r>
        <w:r>
          <w:rPr>
            <w:noProof/>
            <w:webHidden/>
          </w:rPr>
          <w:fldChar w:fldCharType="separate"/>
        </w:r>
        <w:r w:rsidR="00185668">
          <w:rPr>
            <w:noProof/>
            <w:webHidden/>
          </w:rPr>
          <w:t>139</w:t>
        </w:r>
        <w:r>
          <w:rPr>
            <w:noProof/>
            <w:webHidden/>
          </w:rPr>
          <w:fldChar w:fldCharType="end"/>
        </w:r>
      </w:hyperlink>
    </w:p>
    <w:p w14:paraId="4CBD9590" w14:textId="6AA2B723" w:rsidR="008D3951" w:rsidRDefault="008D3951">
      <w:pPr>
        <w:pStyle w:val="TOC8"/>
        <w:rPr>
          <w:rFonts w:asciiTheme="minorHAnsi" w:eastAsiaTheme="minorEastAsia" w:hAnsiTheme="minorHAnsi" w:cstheme="minorBidi"/>
          <w:noProof/>
          <w:color w:val="auto"/>
          <w:kern w:val="2"/>
          <w14:ligatures w14:val="standardContextual"/>
        </w:rPr>
      </w:pPr>
      <w:hyperlink w:anchor="_Toc221178087" w:history="1">
        <w:r w:rsidRPr="002300F1">
          <w:rPr>
            <w:rStyle w:val="Hyperlink"/>
            <w:noProof/>
          </w:rPr>
          <w:t xml:space="preserve">Table 7.A.6  </w:t>
        </w:r>
        <w:r w:rsidRPr="002300F1">
          <w:rPr>
            <w:rStyle w:val="Hyperlink"/>
            <w:noProof/>
            <w:lang w:bidi="en-US"/>
          </w:rPr>
          <w:t>Overall Theta Score Distribution for High School</w:t>
        </w:r>
        <w:r>
          <w:rPr>
            <w:noProof/>
            <w:webHidden/>
          </w:rPr>
          <w:tab/>
        </w:r>
        <w:r>
          <w:rPr>
            <w:noProof/>
            <w:webHidden/>
          </w:rPr>
          <w:fldChar w:fldCharType="begin"/>
        </w:r>
        <w:r>
          <w:rPr>
            <w:noProof/>
            <w:webHidden/>
          </w:rPr>
          <w:instrText xml:space="preserve"> PAGEREF _Toc221178087 \h </w:instrText>
        </w:r>
        <w:r>
          <w:rPr>
            <w:noProof/>
            <w:webHidden/>
          </w:rPr>
        </w:r>
        <w:r>
          <w:rPr>
            <w:noProof/>
            <w:webHidden/>
          </w:rPr>
          <w:fldChar w:fldCharType="separate"/>
        </w:r>
        <w:r w:rsidR="00185668">
          <w:rPr>
            <w:noProof/>
            <w:webHidden/>
          </w:rPr>
          <w:t>140</w:t>
        </w:r>
        <w:r>
          <w:rPr>
            <w:noProof/>
            <w:webHidden/>
          </w:rPr>
          <w:fldChar w:fldCharType="end"/>
        </w:r>
      </w:hyperlink>
    </w:p>
    <w:p w14:paraId="201F8410" w14:textId="135C495C" w:rsidR="008D3951" w:rsidRDefault="008D3951">
      <w:pPr>
        <w:pStyle w:val="TOC8"/>
        <w:rPr>
          <w:rFonts w:asciiTheme="minorHAnsi" w:eastAsiaTheme="minorEastAsia" w:hAnsiTheme="minorHAnsi" w:cstheme="minorBidi"/>
          <w:noProof/>
          <w:color w:val="auto"/>
          <w:kern w:val="2"/>
          <w14:ligatures w14:val="standardContextual"/>
        </w:rPr>
      </w:pPr>
      <w:hyperlink w:anchor="_Toc221178088" w:history="1">
        <w:r w:rsidRPr="002300F1">
          <w:rPr>
            <w:rStyle w:val="Hyperlink"/>
            <w:noProof/>
          </w:rPr>
          <w:t>Table 7.B.1  Overall Scale Score Distribution for Grade Five</w:t>
        </w:r>
        <w:r>
          <w:rPr>
            <w:noProof/>
            <w:webHidden/>
          </w:rPr>
          <w:tab/>
        </w:r>
        <w:r>
          <w:rPr>
            <w:noProof/>
            <w:webHidden/>
          </w:rPr>
          <w:fldChar w:fldCharType="begin"/>
        </w:r>
        <w:r>
          <w:rPr>
            <w:noProof/>
            <w:webHidden/>
          </w:rPr>
          <w:instrText xml:space="preserve"> PAGEREF _Toc221178088 \h </w:instrText>
        </w:r>
        <w:r>
          <w:rPr>
            <w:noProof/>
            <w:webHidden/>
          </w:rPr>
        </w:r>
        <w:r>
          <w:rPr>
            <w:noProof/>
            <w:webHidden/>
          </w:rPr>
          <w:fldChar w:fldCharType="separate"/>
        </w:r>
        <w:r w:rsidR="00185668">
          <w:rPr>
            <w:noProof/>
            <w:webHidden/>
          </w:rPr>
          <w:t>141</w:t>
        </w:r>
        <w:r>
          <w:rPr>
            <w:noProof/>
            <w:webHidden/>
          </w:rPr>
          <w:fldChar w:fldCharType="end"/>
        </w:r>
      </w:hyperlink>
    </w:p>
    <w:p w14:paraId="741A2FFA" w14:textId="1D305172" w:rsidR="008D3951" w:rsidRDefault="008D3951">
      <w:pPr>
        <w:pStyle w:val="TOC8"/>
        <w:rPr>
          <w:rFonts w:asciiTheme="minorHAnsi" w:eastAsiaTheme="minorEastAsia" w:hAnsiTheme="minorHAnsi" w:cstheme="minorBidi"/>
          <w:noProof/>
          <w:color w:val="auto"/>
          <w:kern w:val="2"/>
          <w14:ligatures w14:val="standardContextual"/>
        </w:rPr>
      </w:pPr>
      <w:hyperlink w:anchor="_Toc221178089" w:history="1">
        <w:r w:rsidRPr="002300F1">
          <w:rPr>
            <w:rStyle w:val="Hyperlink"/>
            <w:noProof/>
          </w:rPr>
          <w:t>Table 7.B.2  Overall Scale Score Distribution for Grade Eight</w:t>
        </w:r>
        <w:r>
          <w:rPr>
            <w:noProof/>
            <w:webHidden/>
          </w:rPr>
          <w:tab/>
        </w:r>
        <w:r>
          <w:rPr>
            <w:noProof/>
            <w:webHidden/>
          </w:rPr>
          <w:fldChar w:fldCharType="begin"/>
        </w:r>
        <w:r>
          <w:rPr>
            <w:noProof/>
            <w:webHidden/>
          </w:rPr>
          <w:instrText xml:space="preserve"> PAGEREF _Toc221178089 \h </w:instrText>
        </w:r>
        <w:r>
          <w:rPr>
            <w:noProof/>
            <w:webHidden/>
          </w:rPr>
        </w:r>
        <w:r>
          <w:rPr>
            <w:noProof/>
            <w:webHidden/>
          </w:rPr>
          <w:fldChar w:fldCharType="separate"/>
        </w:r>
        <w:r w:rsidR="00185668">
          <w:rPr>
            <w:noProof/>
            <w:webHidden/>
          </w:rPr>
          <w:t>144</w:t>
        </w:r>
        <w:r>
          <w:rPr>
            <w:noProof/>
            <w:webHidden/>
          </w:rPr>
          <w:fldChar w:fldCharType="end"/>
        </w:r>
      </w:hyperlink>
    </w:p>
    <w:p w14:paraId="2BAF85AE" w14:textId="2D2F26A9" w:rsidR="008D3951" w:rsidRDefault="008D3951">
      <w:pPr>
        <w:pStyle w:val="TOC8"/>
        <w:rPr>
          <w:rFonts w:asciiTheme="minorHAnsi" w:eastAsiaTheme="minorEastAsia" w:hAnsiTheme="minorHAnsi" w:cstheme="minorBidi"/>
          <w:noProof/>
          <w:color w:val="auto"/>
          <w:kern w:val="2"/>
          <w14:ligatures w14:val="standardContextual"/>
        </w:rPr>
      </w:pPr>
      <w:hyperlink w:anchor="_Toc221178090" w:history="1">
        <w:r w:rsidRPr="002300F1">
          <w:rPr>
            <w:rStyle w:val="Hyperlink"/>
            <w:noProof/>
          </w:rPr>
          <w:t>Table 7.B.3  Overall Scale Score Distribution for Grade Ten</w:t>
        </w:r>
        <w:r>
          <w:rPr>
            <w:noProof/>
            <w:webHidden/>
          </w:rPr>
          <w:tab/>
        </w:r>
        <w:r>
          <w:rPr>
            <w:noProof/>
            <w:webHidden/>
          </w:rPr>
          <w:fldChar w:fldCharType="begin"/>
        </w:r>
        <w:r>
          <w:rPr>
            <w:noProof/>
            <w:webHidden/>
          </w:rPr>
          <w:instrText xml:space="preserve"> PAGEREF _Toc221178090 \h </w:instrText>
        </w:r>
        <w:r>
          <w:rPr>
            <w:noProof/>
            <w:webHidden/>
          </w:rPr>
        </w:r>
        <w:r>
          <w:rPr>
            <w:noProof/>
            <w:webHidden/>
          </w:rPr>
          <w:fldChar w:fldCharType="separate"/>
        </w:r>
        <w:r w:rsidR="00185668">
          <w:rPr>
            <w:noProof/>
            <w:webHidden/>
          </w:rPr>
          <w:t>147</w:t>
        </w:r>
        <w:r>
          <w:rPr>
            <w:noProof/>
            <w:webHidden/>
          </w:rPr>
          <w:fldChar w:fldCharType="end"/>
        </w:r>
      </w:hyperlink>
    </w:p>
    <w:p w14:paraId="07A8216E" w14:textId="58A43449" w:rsidR="008D3951" w:rsidRDefault="008D3951">
      <w:pPr>
        <w:pStyle w:val="TOC8"/>
        <w:rPr>
          <w:rFonts w:asciiTheme="minorHAnsi" w:eastAsiaTheme="minorEastAsia" w:hAnsiTheme="minorHAnsi" w:cstheme="minorBidi"/>
          <w:noProof/>
          <w:color w:val="auto"/>
          <w:kern w:val="2"/>
          <w14:ligatures w14:val="standardContextual"/>
        </w:rPr>
      </w:pPr>
      <w:hyperlink w:anchor="_Toc221178091" w:history="1">
        <w:r w:rsidRPr="002300F1">
          <w:rPr>
            <w:rStyle w:val="Hyperlink"/>
            <w:noProof/>
          </w:rPr>
          <w:t>Table 7.B.4  Overall Scale Score Distribution for Grade Eleven</w:t>
        </w:r>
        <w:r>
          <w:rPr>
            <w:noProof/>
            <w:webHidden/>
          </w:rPr>
          <w:tab/>
        </w:r>
        <w:r>
          <w:rPr>
            <w:noProof/>
            <w:webHidden/>
          </w:rPr>
          <w:fldChar w:fldCharType="begin"/>
        </w:r>
        <w:r>
          <w:rPr>
            <w:noProof/>
            <w:webHidden/>
          </w:rPr>
          <w:instrText xml:space="preserve"> PAGEREF _Toc221178091 \h </w:instrText>
        </w:r>
        <w:r>
          <w:rPr>
            <w:noProof/>
            <w:webHidden/>
          </w:rPr>
        </w:r>
        <w:r>
          <w:rPr>
            <w:noProof/>
            <w:webHidden/>
          </w:rPr>
          <w:fldChar w:fldCharType="separate"/>
        </w:r>
        <w:r w:rsidR="00185668">
          <w:rPr>
            <w:noProof/>
            <w:webHidden/>
          </w:rPr>
          <w:t>150</w:t>
        </w:r>
        <w:r>
          <w:rPr>
            <w:noProof/>
            <w:webHidden/>
          </w:rPr>
          <w:fldChar w:fldCharType="end"/>
        </w:r>
      </w:hyperlink>
    </w:p>
    <w:p w14:paraId="58173BCC" w14:textId="0EBD8379" w:rsidR="008D3951" w:rsidRDefault="008D3951">
      <w:pPr>
        <w:pStyle w:val="TOC8"/>
        <w:rPr>
          <w:rFonts w:asciiTheme="minorHAnsi" w:eastAsiaTheme="minorEastAsia" w:hAnsiTheme="minorHAnsi" w:cstheme="minorBidi"/>
          <w:noProof/>
          <w:color w:val="auto"/>
          <w:kern w:val="2"/>
          <w14:ligatures w14:val="standardContextual"/>
        </w:rPr>
      </w:pPr>
      <w:hyperlink w:anchor="_Toc221178092" w:history="1">
        <w:r w:rsidRPr="002300F1">
          <w:rPr>
            <w:rStyle w:val="Hyperlink"/>
            <w:noProof/>
          </w:rPr>
          <w:t>Table 7.B.5  Overall Scale Score Distribution for Grade Twelve</w:t>
        </w:r>
        <w:r>
          <w:rPr>
            <w:noProof/>
            <w:webHidden/>
          </w:rPr>
          <w:tab/>
        </w:r>
        <w:r>
          <w:rPr>
            <w:noProof/>
            <w:webHidden/>
          </w:rPr>
          <w:fldChar w:fldCharType="begin"/>
        </w:r>
        <w:r>
          <w:rPr>
            <w:noProof/>
            <w:webHidden/>
          </w:rPr>
          <w:instrText xml:space="preserve"> PAGEREF _Toc221178092 \h </w:instrText>
        </w:r>
        <w:r>
          <w:rPr>
            <w:noProof/>
            <w:webHidden/>
          </w:rPr>
        </w:r>
        <w:r>
          <w:rPr>
            <w:noProof/>
            <w:webHidden/>
          </w:rPr>
          <w:fldChar w:fldCharType="separate"/>
        </w:r>
        <w:r w:rsidR="00185668">
          <w:rPr>
            <w:noProof/>
            <w:webHidden/>
          </w:rPr>
          <w:t>153</w:t>
        </w:r>
        <w:r>
          <w:rPr>
            <w:noProof/>
            <w:webHidden/>
          </w:rPr>
          <w:fldChar w:fldCharType="end"/>
        </w:r>
      </w:hyperlink>
    </w:p>
    <w:p w14:paraId="0E5DDBDA" w14:textId="5AD452A7" w:rsidR="008D3951" w:rsidRDefault="008D3951">
      <w:pPr>
        <w:pStyle w:val="TOC8"/>
        <w:rPr>
          <w:rFonts w:asciiTheme="minorHAnsi" w:eastAsiaTheme="minorEastAsia" w:hAnsiTheme="minorHAnsi" w:cstheme="minorBidi"/>
          <w:noProof/>
          <w:color w:val="auto"/>
          <w:kern w:val="2"/>
          <w14:ligatures w14:val="standardContextual"/>
        </w:rPr>
      </w:pPr>
      <w:hyperlink w:anchor="_Toc221178093" w:history="1">
        <w:r w:rsidRPr="002300F1">
          <w:rPr>
            <w:rStyle w:val="Hyperlink"/>
            <w:noProof/>
          </w:rPr>
          <w:t>Table 7.B.6  Overall Scale Score Distribution for High School</w:t>
        </w:r>
        <w:r>
          <w:rPr>
            <w:noProof/>
            <w:webHidden/>
          </w:rPr>
          <w:tab/>
        </w:r>
        <w:r>
          <w:rPr>
            <w:noProof/>
            <w:webHidden/>
          </w:rPr>
          <w:fldChar w:fldCharType="begin"/>
        </w:r>
        <w:r>
          <w:rPr>
            <w:noProof/>
            <w:webHidden/>
          </w:rPr>
          <w:instrText xml:space="preserve"> PAGEREF _Toc221178093 \h </w:instrText>
        </w:r>
        <w:r>
          <w:rPr>
            <w:noProof/>
            <w:webHidden/>
          </w:rPr>
        </w:r>
        <w:r>
          <w:rPr>
            <w:noProof/>
            <w:webHidden/>
          </w:rPr>
          <w:fldChar w:fldCharType="separate"/>
        </w:r>
        <w:r w:rsidR="00185668">
          <w:rPr>
            <w:noProof/>
            <w:webHidden/>
          </w:rPr>
          <w:t>156</w:t>
        </w:r>
        <w:r>
          <w:rPr>
            <w:noProof/>
            <w:webHidden/>
          </w:rPr>
          <w:fldChar w:fldCharType="end"/>
        </w:r>
      </w:hyperlink>
    </w:p>
    <w:p w14:paraId="41C7EC66" w14:textId="20247AE8" w:rsidR="008D3951" w:rsidRDefault="008D3951">
      <w:pPr>
        <w:pStyle w:val="TOC8"/>
        <w:rPr>
          <w:rFonts w:asciiTheme="minorHAnsi" w:eastAsiaTheme="minorEastAsia" w:hAnsiTheme="minorHAnsi" w:cstheme="minorBidi"/>
          <w:noProof/>
          <w:color w:val="auto"/>
          <w:kern w:val="2"/>
          <w14:ligatures w14:val="standardContextual"/>
        </w:rPr>
      </w:pPr>
      <w:hyperlink w:anchor="_Toc221178094" w:history="1">
        <w:r w:rsidRPr="002300F1">
          <w:rPr>
            <w:rStyle w:val="Hyperlink"/>
            <w:noProof/>
          </w:rPr>
          <w:t>Table 7.C.1  Percent of Students in Each Achievement Level for Total Scores by Demographic Variables for Grade Five</w:t>
        </w:r>
        <w:r>
          <w:rPr>
            <w:noProof/>
            <w:webHidden/>
          </w:rPr>
          <w:tab/>
        </w:r>
        <w:r>
          <w:rPr>
            <w:noProof/>
            <w:webHidden/>
          </w:rPr>
          <w:fldChar w:fldCharType="begin"/>
        </w:r>
        <w:r>
          <w:rPr>
            <w:noProof/>
            <w:webHidden/>
          </w:rPr>
          <w:instrText xml:space="preserve"> PAGEREF _Toc221178094 \h </w:instrText>
        </w:r>
        <w:r>
          <w:rPr>
            <w:noProof/>
            <w:webHidden/>
          </w:rPr>
        </w:r>
        <w:r>
          <w:rPr>
            <w:noProof/>
            <w:webHidden/>
          </w:rPr>
          <w:fldChar w:fldCharType="separate"/>
        </w:r>
        <w:r w:rsidR="00185668">
          <w:rPr>
            <w:noProof/>
            <w:webHidden/>
          </w:rPr>
          <w:t>159</w:t>
        </w:r>
        <w:r>
          <w:rPr>
            <w:noProof/>
            <w:webHidden/>
          </w:rPr>
          <w:fldChar w:fldCharType="end"/>
        </w:r>
      </w:hyperlink>
    </w:p>
    <w:p w14:paraId="2DC4D35B" w14:textId="522071EB" w:rsidR="008D3951" w:rsidRDefault="008D3951">
      <w:pPr>
        <w:pStyle w:val="TOC8"/>
        <w:rPr>
          <w:rFonts w:asciiTheme="minorHAnsi" w:eastAsiaTheme="minorEastAsia" w:hAnsiTheme="minorHAnsi" w:cstheme="minorBidi"/>
          <w:noProof/>
          <w:color w:val="auto"/>
          <w:kern w:val="2"/>
          <w14:ligatures w14:val="standardContextual"/>
        </w:rPr>
      </w:pPr>
      <w:hyperlink w:anchor="_Toc221178095" w:history="1">
        <w:r w:rsidRPr="002300F1">
          <w:rPr>
            <w:rStyle w:val="Hyperlink"/>
            <w:noProof/>
          </w:rPr>
          <w:t>Table 7.C.2  Percent of Students in Each Achievement Level for Total Scores by Demographic Variables for Grade Eight</w:t>
        </w:r>
        <w:r>
          <w:rPr>
            <w:noProof/>
            <w:webHidden/>
          </w:rPr>
          <w:tab/>
        </w:r>
        <w:r>
          <w:rPr>
            <w:noProof/>
            <w:webHidden/>
          </w:rPr>
          <w:fldChar w:fldCharType="begin"/>
        </w:r>
        <w:r>
          <w:rPr>
            <w:noProof/>
            <w:webHidden/>
          </w:rPr>
          <w:instrText xml:space="preserve"> PAGEREF _Toc221178095 \h </w:instrText>
        </w:r>
        <w:r>
          <w:rPr>
            <w:noProof/>
            <w:webHidden/>
          </w:rPr>
        </w:r>
        <w:r>
          <w:rPr>
            <w:noProof/>
            <w:webHidden/>
          </w:rPr>
          <w:fldChar w:fldCharType="separate"/>
        </w:r>
        <w:r w:rsidR="00185668">
          <w:rPr>
            <w:noProof/>
            <w:webHidden/>
          </w:rPr>
          <w:t>163</w:t>
        </w:r>
        <w:r>
          <w:rPr>
            <w:noProof/>
            <w:webHidden/>
          </w:rPr>
          <w:fldChar w:fldCharType="end"/>
        </w:r>
      </w:hyperlink>
    </w:p>
    <w:p w14:paraId="72ED1CC7" w14:textId="7DD4EC04" w:rsidR="008D3951" w:rsidRDefault="008D3951">
      <w:pPr>
        <w:pStyle w:val="TOC8"/>
        <w:rPr>
          <w:rFonts w:asciiTheme="minorHAnsi" w:eastAsiaTheme="minorEastAsia" w:hAnsiTheme="minorHAnsi" w:cstheme="minorBidi"/>
          <w:noProof/>
          <w:color w:val="auto"/>
          <w:kern w:val="2"/>
          <w14:ligatures w14:val="standardContextual"/>
        </w:rPr>
      </w:pPr>
      <w:hyperlink w:anchor="_Toc221178096" w:history="1">
        <w:r w:rsidRPr="002300F1">
          <w:rPr>
            <w:rStyle w:val="Hyperlink"/>
            <w:noProof/>
          </w:rPr>
          <w:t>Table 7.C.3  Percent of Students in Each Achievement Level for Total Scores by Demographic Variables for Grade Ten</w:t>
        </w:r>
        <w:r>
          <w:rPr>
            <w:noProof/>
            <w:webHidden/>
          </w:rPr>
          <w:tab/>
        </w:r>
        <w:r>
          <w:rPr>
            <w:noProof/>
            <w:webHidden/>
          </w:rPr>
          <w:fldChar w:fldCharType="begin"/>
        </w:r>
        <w:r>
          <w:rPr>
            <w:noProof/>
            <w:webHidden/>
          </w:rPr>
          <w:instrText xml:space="preserve"> PAGEREF _Toc221178096 \h </w:instrText>
        </w:r>
        <w:r>
          <w:rPr>
            <w:noProof/>
            <w:webHidden/>
          </w:rPr>
        </w:r>
        <w:r>
          <w:rPr>
            <w:noProof/>
            <w:webHidden/>
          </w:rPr>
          <w:fldChar w:fldCharType="separate"/>
        </w:r>
        <w:r w:rsidR="00185668">
          <w:rPr>
            <w:noProof/>
            <w:webHidden/>
          </w:rPr>
          <w:t>166</w:t>
        </w:r>
        <w:r>
          <w:rPr>
            <w:noProof/>
            <w:webHidden/>
          </w:rPr>
          <w:fldChar w:fldCharType="end"/>
        </w:r>
      </w:hyperlink>
    </w:p>
    <w:p w14:paraId="0D75EC84" w14:textId="38B767E9" w:rsidR="008D3951" w:rsidRDefault="008D3951">
      <w:pPr>
        <w:pStyle w:val="TOC8"/>
        <w:rPr>
          <w:rFonts w:asciiTheme="minorHAnsi" w:eastAsiaTheme="minorEastAsia" w:hAnsiTheme="minorHAnsi" w:cstheme="minorBidi"/>
          <w:noProof/>
          <w:color w:val="auto"/>
          <w:kern w:val="2"/>
          <w14:ligatures w14:val="standardContextual"/>
        </w:rPr>
      </w:pPr>
      <w:hyperlink w:anchor="_Toc221178097" w:history="1">
        <w:r w:rsidRPr="002300F1">
          <w:rPr>
            <w:rStyle w:val="Hyperlink"/>
            <w:noProof/>
          </w:rPr>
          <w:t>Table 7.C.4  Percent of Students in Each Achievement Level for Total Scores by Demographic Variables for Grade Eleven</w:t>
        </w:r>
        <w:r>
          <w:rPr>
            <w:noProof/>
            <w:webHidden/>
          </w:rPr>
          <w:tab/>
        </w:r>
        <w:r>
          <w:rPr>
            <w:noProof/>
            <w:webHidden/>
          </w:rPr>
          <w:fldChar w:fldCharType="begin"/>
        </w:r>
        <w:r>
          <w:rPr>
            <w:noProof/>
            <w:webHidden/>
          </w:rPr>
          <w:instrText xml:space="preserve"> PAGEREF _Toc221178097 \h </w:instrText>
        </w:r>
        <w:r>
          <w:rPr>
            <w:noProof/>
            <w:webHidden/>
          </w:rPr>
        </w:r>
        <w:r>
          <w:rPr>
            <w:noProof/>
            <w:webHidden/>
          </w:rPr>
          <w:fldChar w:fldCharType="separate"/>
        </w:r>
        <w:r w:rsidR="00185668">
          <w:rPr>
            <w:noProof/>
            <w:webHidden/>
          </w:rPr>
          <w:t>169</w:t>
        </w:r>
        <w:r>
          <w:rPr>
            <w:noProof/>
            <w:webHidden/>
          </w:rPr>
          <w:fldChar w:fldCharType="end"/>
        </w:r>
      </w:hyperlink>
    </w:p>
    <w:p w14:paraId="7FFF3EEB" w14:textId="070BA2F1" w:rsidR="008D3951" w:rsidRDefault="008D3951">
      <w:pPr>
        <w:pStyle w:val="TOC8"/>
        <w:rPr>
          <w:rFonts w:asciiTheme="minorHAnsi" w:eastAsiaTheme="minorEastAsia" w:hAnsiTheme="minorHAnsi" w:cstheme="minorBidi"/>
          <w:noProof/>
          <w:color w:val="auto"/>
          <w:kern w:val="2"/>
          <w14:ligatures w14:val="standardContextual"/>
        </w:rPr>
      </w:pPr>
      <w:hyperlink w:anchor="_Toc221178098" w:history="1">
        <w:r w:rsidRPr="002300F1">
          <w:rPr>
            <w:rStyle w:val="Hyperlink"/>
            <w:noProof/>
          </w:rPr>
          <w:t>Table 7.C.5  Percent of Students in Each Achievement Level for Total Scores by Demographic Variables for Grade Twelve</w:t>
        </w:r>
        <w:r>
          <w:rPr>
            <w:noProof/>
            <w:webHidden/>
          </w:rPr>
          <w:tab/>
        </w:r>
        <w:r>
          <w:rPr>
            <w:noProof/>
            <w:webHidden/>
          </w:rPr>
          <w:fldChar w:fldCharType="begin"/>
        </w:r>
        <w:r>
          <w:rPr>
            <w:noProof/>
            <w:webHidden/>
          </w:rPr>
          <w:instrText xml:space="preserve"> PAGEREF _Toc221178098 \h </w:instrText>
        </w:r>
        <w:r>
          <w:rPr>
            <w:noProof/>
            <w:webHidden/>
          </w:rPr>
        </w:r>
        <w:r>
          <w:rPr>
            <w:noProof/>
            <w:webHidden/>
          </w:rPr>
          <w:fldChar w:fldCharType="separate"/>
        </w:r>
        <w:r w:rsidR="00185668">
          <w:rPr>
            <w:noProof/>
            <w:webHidden/>
          </w:rPr>
          <w:t>172</w:t>
        </w:r>
        <w:r>
          <w:rPr>
            <w:noProof/>
            <w:webHidden/>
          </w:rPr>
          <w:fldChar w:fldCharType="end"/>
        </w:r>
      </w:hyperlink>
    </w:p>
    <w:p w14:paraId="7E1DBBB2" w14:textId="59E712E2" w:rsidR="008D3951" w:rsidRDefault="008D3951">
      <w:pPr>
        <w:pStyle w:val="TOC8"/>
        <w:rPr>
          <w:rFonts w:asciiTheme="minorHAnsi" w:eastAsiaTheme="minorEastAsia" w:hAnsiTheme="minorHAnsi" w:cstheme="minorBidi"/>
          <w:noProof/>
          <w:color w:val="auto"/>
          <w:kern w:val="2"/>
          <w14:ligatures w14:val="standardContextual"/>
        </w:rPr>
      </w:pPr>
      <w:hyperlink w:anchor="_Toc221178099" w:history="1">
        <w:r w:rsidRPr="002300F1">
          <w:rPr>
            <w:rStyle w:val="Hyperlink"/>
            <w:noProof/>
          </w:rPr>
          <w:t>Table 7.C.6  Percent of Students in Each Achievement Level for Total Scores by Demographic Variables for High School</w:t>
        </w:r>
        <w:r>
          <w:rPr>
            <w:noProof/>
            <w:webHidden/>
          </w:rPr>
          <w:tab/>
        </w:r>
        <w:r>
          <w:rPr>
            <w:noProof/>
            <w:webHidden/>
          </w:rPr>
          <w:fldChar w:fldCharType="begin"/>
        </w:r>
        <w:r>
          <w:rPr>
            <w:noProof/>
            <w:webHidden/>
          </w:rPr>
          <w:instrText xml:space="preserve"> PAGEREF _Toc221178099 \h </w:instrText>
        </w:r>
        <w:r>
          <w:rPr>
            <w:noProof/>
            <w:webHidden/>
          </w:rPr>
        </w:r>
        <w:r>
          <w:rPr>
            <w:noProof/>
            <w:webHidden/>
          </w:rPr>
          <w:fldChar w:fldCharType="separate"/>
        </w:r>
        <w:r w:rsidR="00185668">
          <w:rPr>
            <w:noProof/>
            <w:webHidden/>
          </w:rPr>
          <w:t>175</w:t>
        </w:r>
        <w:r>
          <w:rPr>
            <w:noProof/>
            <w:webHidden/>
          </w:rPr>
          <w:fldChar w:fldCharType="end"/>
        </w:r>
      </w:hyperlink>
    </w:p>
    <w:p w14:paraId="55B6A575" w14:textId="67131CC1" w:rsidR="008D3951" w:rsidRDefault="008D3951">
      <w:pPr>
        <w:pStyle w:val="TOC8"/>
        <w:rPr>
          <w:rFonts w:asciiTheme="minorHAnsi" w:eastAsiaTheme="minorEastAsia" w:hAnsiTheme="minorHAnsi" w:cstheme="minorBidi"/>
          <w:noProof/>
          <w:color w:val="auto"/>
          <w:kern w:val="2"/>
          <w14:ligatures w14:val="standardContextual"/>
        </w:rPr>
      </w:pPr>
      <w:hyperlink w:anchor="_Toc221178100" w:history="1">
        <w:r w:rsidRPr="002300F1">
          <w:rPr>
            <w:rStyle w:val="Hyperlink"/>
            <w:noProof/>
          </w:rPr>
          <w:t>Table 7.D.1  Percent of Students in Each Achievement Level by Demographic Variables for Grade Five—Life Sciences Domain</w:t>
        </w:r>
        <w:r>
          <w:rPr>
            <w:noProof/>
            <w:webHidden/>
          </w:rPr>
          <w:tab/>
        </w:r>
        <w:r>
          <w:rPr>
            <w:noProof/>
            <w:webHidden/>
          </w:rPr>
          <w:fldChar w:fldCharType="begin"/>
        </w:r>
        <w:r>
          <w:rPr>
            <w:noProof/>
            <w:webHidden/>
          </w:rPr>
          <w:instrText xml:space="preserve"> PAGEREF _Toc221178100 \h </w:instrText>
        </w:r>
        <w:r>
          <w:rPr>
            <w:noProof/>
            <w:webHidden/>
          </w:rPr>
        </w:r>
        <w:r>
          <w:rPr>
            <w:noProof/>
            <w:webHidden/>
          </w:rPr>
          <w:fldChar w:fldCharType="separate"/>
        </w:r>
        <w:r w:rsidR="00185668">
          <w:rPr>
            <w:noProof/>
            <w:webHidden/>
          </w:rPr>
          <w:t>178</w:t>
        </w:r>
        <w:r>
          <w:rPr>
            <w:noProof/>
            <w:webHidden/>
          </w:rPr>
          <w:fldChar w:fldCharType="end"/>
        </w:r>
      </w:hyperlink>
    </w:p>
    <w:p w14:paraId="5AF654D7" w14:textId="70DF052E" w:rsidR="008D3951" w:rsidRDefault="008D3951">
      <w:pPr>
        <w:pStyle w:val="TOC8"/>
        <w:rPr>
          <w:rFonts w:asciiTheme="minorHAnsi" w:eastAsiaTheme="minorEastAsia" w:hAnsiTheme="minorHAnsi" w:cstheme="minorBidi"/>
          <w:noProof/>
          <w:color w:val="auto"/>
          <w:kern w:val="2"/>
          <w14:ligatures w14:val="standardContextual"/>
        </w:rPr>
      </w:pPr>
      <w:hyperlink w:anchor="_Toc221178101" w:history="1">
        <w:r w:rsidRPr="002300F1">
          <w:rPr>
            <w:rStyle w:val="Hyperlink"/>
            <w:noProof/>
          </w:rPr>
          <w:t>Table 7.D.2  Percent of Students in Each Achievement Level by Demographic Variables for Grade Eight—Life Sciences Domain</w:t>
        </w:r>
        <w:r>
          <w:rPr>
            <w:noProof/>
            <w:webHidden/>
          </w:rPr>
          <w:tab/>
        </w:r>
        <w:r>
          <w:rPr>
            <w:noProof/>
            <w:webHidden/>
          </w:rPr>
          <w:fldChar w:fldCharType="begin"/>
        </w:r>
        <w:r>
          <w:rPr>
            <w:noProof/>
            <w:webHidden/>
          </w:rPr>
          <w:instrText xml:space="preserve"> PAGEREF _Toc221178101 \h </w:instrText>
        </w:r>
        <w:r>
          <w:rPr>
            <w:noProof/>
            <w:webHidden/>
          </w:rPr>
        </w:r>
        <w:r>
          <w:rPr>
            <w:noProof/>
            <w:webHidden/>
          </w:rPr>
          <w:fldChar w:fldCharType="separate"/>
        </w:r>
        <w:r w:rsidR="00185668">
          <w:rPr>
            <w:noProof/>
            <w:webHidden/>
          </w:rPr>
          <w:t>180</w:t>
        </w:r>
        <w:r>
          <w:rPr>
            <w:noProof/>
            <w:webHidden/>
          </w:rPr>
          <w:fldChar w:fldCharType="end"/>
        </w:r>
      </w:hyperlink>
    </w:p>
    <w:p w14:paraId="3721A60E" w14:textId="02256C51" w:rsidR="008D3951" w:rsidRDefault="008D3951">
      <w:pPr>
        <w:pStyle w:val="TOC8"/>
        <w:rPr>
          <w:rFonts w:asciiTheme="minorHAnsi" w:eastAsiaTheme="minorEastAsia" w:hAnsiTheme="minorHAnsi" w:cstheme="minorBidi"/>
          <w:noProof/>
          <w:color w:val="auto"/>
          <w:kern w:val="2"/>
          <w14:ligatures w14:val="standardContextual"/>
        </w:rPr>
      </w:pPr>
      <w:hyperlink w:anchor="_Toc221178102" w:history="1">
        <w:r w:rsidRPr="002300F1">
          <w:rPr>
            <w:rStyle w:val="Hyperlink"/>
            <w:noProof/>
          </w:rPr>
          <w:t>Table 7.D.3  Percent of Students in Each Achievement Level by Demographic Variables for Grade Ten—Life Sciences Domain</w:t>
        </w:r>
        <w:r>
          <w:rPr>
            <w:noProof/>
            <w:webHidden/>
          </w:rPr>
          <w:tab/>
        </w:r>
        <w:r>
          <w:rPr>
            <w:noProof/>
            <w:webHidden/>
          </w:rPr>
          <w:fldChar w:fldCharType="begin"/>
        </w:r>
        <w:r>
          <w:rPr>
            <w:noProof/>
            <w:webHidden/>
          </w:rPr>
          <w:instrText xml:space="preserve"> PAGEREF _Toc221178102 \h </w:instrText>
        </w:r>
        <w:r>
          <w:rPr>
            <w:noProof/>
            <w:webHidden/>
          </w:rPr>
        </w:r>
        <w:r>
          <w:rPr>
            <w:noProof/>
            <w:webHidden/>
          </w:rPr>
          <w:fldChar w:fldCharType="separate"/>
        </w:r>
        <w:r w:rsidR="00185668">
          <w:rPr>
            <w:noProof/>
            <w:webHidden/>
          </w:rPr>
          <w:t>182</w:t>
        </w:r>
        <w:r>
          <w:rPr>
            <w:noProof/>
            <w:webHidden/>
          </w:rPr>
          <w:fldChar w:fldCharType="end"/>
        </w:r>
      </w:hyperlink>
    </w:p>
    <w:p w14:paraId="20EC3AC8" w14:textId="5EAF26D0" w:rsidR="008D3951" w:rsidRDefault="008D3951">
      <w:pPr>
        <w:pStyle w:val="TOC8"/>
        <w:rPr>
          <w:rFonts w:asciiTheme="minorHAnsi" w:eastAsiaTheme="minorEastAsia" w:hAnsiTheme="minorHAnsi" w:cstheme="minorBidi"/>
          <w:noProof/>
          <w:color w:val="auto"/>
          <w:kern w:val="2"/>
          <w14:ligatures w14:val="standardContextual"/>
        </w:rPr>
      </w:pPr>
      <w:hyperlink w:anchor="_Toc221178103" w:history="1">
        <w:r w:rsidRPr="002300F1">
          <w:rPr>
            <w:rStyle w:val="Hyperlink"/>
            <w:noProof/>
          </w:rPr>
          <w:t>Table 7.D.4  Percent of Students in Each Achievement Level by Demographic Variables for Grade Eleven—Life Sciences Domain</w:t>
        </w:r>
        <w:r>
          <w:rPr>
            <w:noProof/>
            <w:webHidden/>
          </w:rPr>
          <w:tab/>
        </w:r>
        <w:r>
          <w:rPr>
            <w:noProof/>
            <w:webHidden/>
          </w:rPr>
          <w:fldChar w:fldCharType="begin"/>
        </w:r>
        <w:r>
          <w:rPr>
            <w:noProof/>
            <w:webHidden/>
          </w:rPr>
          <w:instrText xml:space="preserve"> PAGEREF _Toc221178103 \h </w:instrText>
        </w:r>
        <w:r>
          <w:rPr>
            <w:noProof/>
            <w:webHidden/>
          </w:rPr>
        </w:r>
        <w:r>
          <w:rPr>
            <w:noProof/>
            <w:webHidden/>
          </w:rPr>
          <w:fldChar w:fldCharType="separate"/>
        </w:r>
        <w:r w:rsidR="00185668">
          <w:rPr>
            <w:noProof/>
            <w:webHidden/>
          </w:rPr>
          <w:t>184</w:t>
        </w:r>
        <w:r>
          <w:rPr>
            <w:noProof/>
            <w:webHidden/>
          </w:rPr>
          <w:fldChar w:fldCharType="end"/>
        </w:r>
      </w:hyperlink>
    </w:p>
    <w:p w14:paraId="2197E060" w14:textId="3817D9B2" w:rsidR="008D3951" w:rsidRDefault="008D3951">
      <w:pPr>
        <w:pStyle w:val="TOC8"/>
        <w:rPr>
          <w:rFonts w:asciiTheme="minorHAnsi" w:eastAsiaTheme="minorEastAsia" w:hAnsiTheme="minorHAnsi" w:cstheme="minorBidi"/>
          <w:noProof/>
          <w:color w:val="auto"/>
          <w:kern w:val="2"/>
          <w14:ligatures w14:val="standardContextual"/>
        </w:rPr>
      </w:pPr>
      <w:hyperlink w:anchor="_Toc221178104" w:history="1">
        <w:r w:rsidRPr="002300F1">
          <w:rPr>
            <w:rStyle w:val="Hyperlink"/>
            <w:noProof/>
          </w:rPr>
          <w:t>Table 7.D.5  Percent of Students in Each Achievement Level by Demographic Variables for Grade Twelve—Life Sciences Domain</w:t>
        </w:r>
        <w:r>
          <w:rPr>
            <w:noProof/>
            <w:webHidden/>
          </w:rPr>
          <w:tab/>
        </w:r>
        <w:r>
          <w:rPr>
            <w:noProof/>
            <w:webHidden/>
          </w:rPr>
          <w:fldChar w:fldCharType="begin"/>
        </w:r>
        <w:r>
          <w:rPr>
            <w:noProof/>
            <w:webHidden/>
          </w:rPr>
          <w:instrText xml:space="preserve"> PAGEREF _Toc221178104 \h </w:instrText>
        </w:r>
        <w:r>
          <w:rPr>
            <w:noProof/>
            <w:webHidden/>
          </w:rPr>
        </w:r>
        <w:r>
          <w:rPr>
            <w:noProof/>
            <w:webHidden/>
          </w:rPr>
          <w:fldChar w:fldCharType="separate"/>
        </w:r>
        <w:r w:rsidR="00185668">
          <w:rPr>
            <w:noProof/>
            <w:webHidden/>
          </w:rPr>
          <w:t>186</w:t>
        </w:r>
        <w:r>
          <w:rPr>
            <w:noProof/>
            <w:webHidden/>
          </w:rPr>
          <w:fldChar w:fldCharType="end"/>
        </w:r>
      </w:hyperlink>
    </w:p>
    <w:p w14:paraId="5A8794EC" w14:textId="791F992E" w:rsidR="008D3951" w:rsidRDefault="008D3951">
      <w:pPr>
        <w:pStyle w:val="TOC8"/>
        <w:rPr>
          <w:rFonts w:asciiTheme="minorHAnsi" w:eastAsiaTheme="minorEastAsia" w:hAnsiTheme="minorHAnsi" w:cstheme="minorBidi"/>
          <w:noProof/>
          <w:color w:val="auto"/>
          <w:kern w:val="2"/>
          <w14:ligatures w14:val="standardContextual"/>
        </w:rPr>
      </w:pPr>
      <w:hyperlink w:anchor="_Toc221178105" w:history="1">
        <w:r w:rsidRPr="002300F1">
          <w:rPr>
            <w:rStyle w:val="Hyperlink"/>
            <w:noProof/>
          </w:rPr>
          <w:t>Table 7.D.6  Percent of Students in Each Achievement Level by Demographic Variables for High School—Life Sciences Domain</w:t>
        </w:r>
        <w:r>
          <w:rPr>
            <w:noProof/>
            <w:webHidden/>
          </w:rPr>
          <w:tab/>
        </w:r>
        <w:r>
          <w:rPr>
            <w:noProof/>
            <w:webHidden/>
          </w:rPr>
          <w:fldChar w:fldCharType="begin"/>
        </w:r>
        <w:r>
          <w:rPr>
            <w:noProof/>
            <w:webHidden/>
          </w:rPr>
          <w:instrText xml:space="preserve"> PAGEREF _Toc221178105 \h </w:instrText>
        </w:r>
        <w:r>
          <w:rPr>
            <w:noProof/>
            <w:webHidden/>
          </w:rPr>
        </w:r>
        <w:r>
          <w:rPr>
            <w:noProof/>
            <w:webHidden/>
          </w:rPr>
          <w:fldChar w:fldCharType="separate"/>
        </w:r>
        <w:r w:rsidR="00185668">
          <w:rPr>
            <w:noProof/>
            <w:webHidden/>
          </w:rPr>
          <w:t>188</w:t>
        </w:r>
        <w:r>
          <w:rPr>
            <w:noProof/>
            <w:webHidden/>
          </w:rPr>
          <w:fldChar w:fldCharType="end"/>
        </w:r>
      </w:hyperlink>
    </w:p>
    <w:p w14:paraId="1E68F79B" w14:textId="71DFC6B9" w:rsidR="008D3951" w:rsidRDefault="008D3951">
      <w:pPr>
        <w:pStyle w:val="TOC8"/>
        <w:rPr>
          <w:rFonts w:asciiTheme="minorHAnsi" w:eastAsiaTheme="minorEastAsia" w:hAnsiTheme="minorHAnsi" w:cstheme="minorBidi"/>
          <w:noProof/>
          <w:color w:val="auto"/>
          <w:kern w:val="2"/>
          <w14:ligatures w14:val="standardContextual"/>
        </w:rPr>
      </w:pPr>
      <w:hyperlink w:anchor="_Toc221178106" w:history="1">
        <w:r w:rsidRPr="002300F1">
          <w:rPr>
            <w:rStyle w:val="Hyperlink"/>
            <w:noProof/>
          </w:rPr>
          <w:t>Table 7.D.7  Percent of Students in Each Achievement Level by Demographic Variables for Grade Five—Physical Sciences Domain</w:t>
        </w:r>
        <w:r>
          <w:rPr>
            <w:noProof/>
            <w:webHidden/>
          </w:rPr>
          <w:tab/>
        </w:r>
        <w:r>
          <w:rPr>
            <w:noProof/>
            <w:webHidden/>
          </w:rPr>
          <w:fldChar w:fldCharType="begin"/>
        </w:r>
        <w:r>
          <w:rPr>
            <w:noProof/>
            <w:webHidden/>
          </w:rPr>
          <w:instrText xml:space="preserve"> PAGEREF _Toc221178106 \h </w:instrText>
        </w:r>
        <w:r>
          <w:rPr>
            <w:noProof/>
            <w:webHidden/>
          </w:rPr>
        </w:r>
        <w:r>
          <w:rPr>
            <w:noProof/>
            <w:webHidden/>
          </w:rPr>
          <w:fldChar w:fldCharType="separate"/>
        </w:r>
        <w:r w:rsidR="00185668">
          <w:rPr>
            <w:noProof/>
            <w:webHidden/>
          </w:rPr>
          <w:t>190</w:t>
        </w:r>
        <w:r>
          <w:rPr>
            <w:noProof/>
            <w:webHidden/>
          </w:rPr>
          <w:fldChar w:fldCharType="end"/>
        </w:r>
      </w:hyperlink>
    </w:p>
    <w:p w14:paraId="3BEFAEEE" w14:textId="44593980" w:rsidR="008D3951" w:rsidRDefault="008D3951">
      <w:pPr>
        <w:pStyle w:val="TOC8"/>
        <w:rPr>
          <w:rFonts w:asciiTheme="minorHAnsi" w:eastAsiaTheme="minorEastAsia" w:hAnsiTheme="minorHAnsi" w:cstheme="minorBidi"/>
          <w:noProof/>
          <w:color w:val="auto"/>
          <w:kern w:val="2"/>
          <w14:ligatures w14:val="standardContextual"/>
        </w:rPr>
      </w:pPr>
      <w:hyperlink w:anchor="_Toc221178107" w:history="1">
        <w:r w:rsidRPr="002300F1">
          <w:rPr>
            <w:rStyle w:val="Hyperlink"/>
            <w:noProof/>
          </w:rPr>
          <w:t>Table 7.D.8  Percent of Students in Each Achievement Level by Demographic Variables for Grade Eight—Physical Sciences Domain</w:t>
        </w:r>
        <w:r>
          <w:rPr>
            <w:noProof/>
            <w:webHidden/>
          </w:rPr>
          <w:tab/>
        </w:r>
        <w:r>
          <w:rPr>
            <w:noProof/>
            <w:webHidden/>
          </w:rPr>
          <w:fldChar w:fldCharType="begin"/>
        </w:r>
        <w:r>
          <w:rPr>
            <w:noProof/>
            <w:webHidden/>
          </w:rPr>
          <w:instrText xml:space="preserve"> PAGEREF _Toc221178107 \h </w:instrText>
        </w:r>
        <w:r>
          <w:rPr>
            <w:noProof/>
            <w:webHidden/>
          </w:rPr>
        </w:r>
        <w:r>
          <w:rPr>
            <w:noProof/>
            <w:webHidden/>
          </w:rPr>
          <w:fldChar w:fldCharType="separate"/>
        </w:r>
        <w:r w:rsidR="00185668">
          <w:rPr>
            <w:noProof/>
            <w:webHidden/>
          </w:rPr>
          <w:t>192</w:t>
        </w:r>
        <w:r>
          <w:rPr>
            <w:noProof/>
            <w:webHidden/>
          </w:rPr>
          <w:fldChar w:fldCharType="end"/>
        </w:r>
      </w:hyperlink>
    </w:p>
    <w:p w14:paraId="7516AE15" w14:textId="77E88AC7" w:rsidR="008D3951" w:rsidRDefault="008D3951">
      <w:pPr>
        <w:pStyle w:val="TOC8"/>
        <w:rPr>
          <w:rFonts w:asciiTheme="minorHAnsi" w:eastAsiaTheme="minorEastAsia" w:hAnsiTheme="minorHAnsi" w:cstheme="minorBidi"/>
          <w:noProof/>
          <w:color w:val="auto"/>
          <w:kern w:val="2"/>
          <w14:ligatures w14:val="standardContextual"/>
        </w:rPr>
      </w:pPr>
      <w:hyperlink w:anchor="_Toc221178108" w:history="1">
        <w:r w:rsidRPr="002300F1">
          <w:rPr>
            <w:rStyle w:val="Hyperlink"/>
            <w:noProof/>
          </w:rPr>
          <w:t>Table 7.D.9  Percent of Students in Each Achievement Level by Demographic Variables for Grade Ten—Physical Sciences Domain</w:t>
        </w:r>
        <w:r>
          <w:rPr>
            <w:noProof/>
            <w:webHidden/>
          </w:rPr>
          <w:tab/>
        </w:r>
        <w:r>
          <w:rPr>
            <w:noProof/>
            <w:webHidden/>
          </w:rPr>
          <w:fldChar w:fldCharType="begin"/>
        </w:r>
        <w:r>
          <w:rPr>
            <w:noProof/>
            <w:webHidden/>
          </w:rPr>
          <w:instrText xml:space="preserve"> PAGEREF _Toc221178108 \h </w:instrText>
        </w:r>
        <w:r>
          <w:rPr>
            <w:noProof/>
            <w:webHidden/>
          </w:rPr>
        </w:r>
        <w:r>
          <w:rPr>
            <w:noProof/>
            <w:webHidden/>
          </w:rPr>
          <w:fldChar w:fldCharType="separate"/>
        </w:r>
        <w:r w:rsidR="00185668">
          <w:rPr>
            <w:noProof/>
            <w:webHidden/>
          </w:rPr>
          <w:t>194</w:t>
        </w:r>
        <w:r>
          <w:rPr>
            <w:noProof/>
            <w:webHidden/>
          </w:rPr>
          <w:fldChar w:fldCharType="end"/>
        </w:r>
      </w:hyperlink>
    </w:p>
    <w:p w14:paraId="022162BB" w14:textId="4307C7C7" w:rsidR="008D3951" w:rsidRDefault="008D3951">
      <w:pPr>
        <w:pStyle w:val="TOC8"/>
        <w:rPr>
          <w:rFonts w:asciiTheme="minorHAnsi" w:eastAsiaTheme="minorEastAsia" w:hAnsiTheme="minorHAnsi" w:cstheme="minorBidi"/>
          <w:noProof/>
          <w:color w:val="auto"/>
          <w:kern w:val="2"/>
          <w14:ligatures w14:val="standardContextual"/>
        </w:rPr>
      </w:pPr>
      <w:hyperlink w:anchor="_Toc221178109" w:history="1">
        <w:r w:rsidRPr="002300F1">
          <w:rPr>
            <w:rStyle w:val="Hyperlink"/>
            <w:noProof/>
          </w:rPr>
          <w:t>Table 7.D.10  Percent of Students in Each Achievement Level by Demographic Variables for Grade Eleven—Physical Sciences Domain</w:t>
        </w:r>
        <w:r>
          <w:rPr>
            <w:noProof/>
            <w:webHidden/>
          </w:rPr>
          <w:tab/>
        </w:r>
        <w:r>
          <w:rPr>
            <w:noProof/>
            <w:webHidden/>
          </w:rPr>
          <w:fldChar w:fldCharType="begin"/>
        </w:r>
        <w:r>
          <w:rPr>
            <w:noProof/>
            <w:webHidden/>
          </w:rPr>
          <w:instrText xml:space="preserve"> PAGEREF _Toc221178109 \h </w:instrText>
        </w:r>
        <w:r>
          <w:rPr>
            <w:noProof/>
            <w:webHidden/>
          </w:rPr>
        </w:r>
        <w:r>
          <w:rPr>
            <w:noProof/>
            <w:webHidden/>
          </w:rPr>
          <w:fldChar w:fldCharType="separate"/>
        </w:r>
        <w:r w:rsidR="00185668">
          <w:rPr>
            <w:noProof/>
            <w:webHidden/>
          </w:rPr>
          <w:t>196</w:t>
        </w:r>
        <w:r>
          <w:rPr>
            <w:noProof/>
            <w:webHidden/>
          </w:rPr>
          <w:fldChar w:fldCharType="end"/>
        </w:r>
      </w:hyperlink>
    </w:p>
    <w:p w14:paraId="55D5403A" w14:textId="18918AF9" w:rsidR="008D3951" w:rsidRDefault="008D3951">
      <w:pPr>
        <w:pStyle w:val="TOC8"/>
        <w:rPr>
          <w:rFonts w:asciiTheme="minorHAnsi" w:eastAsiaTheme="minorEastAsia" w:hAnsiTheme="minorHAnsi" w:cstheme="minorBidi"/>
          <w:noProof/>
          <w:color w:val="auto"/>
          <w:kern w:val="2"/>
          <w14:ligatures w14:val="standardContextual"/>
        </w:rPr>
      </w:pPr>
      <w:hyperlink w:anchor="_Toc221178110" w:history="1">
        <w:r w:rsidRPr="002300F1">
          <w:rPr>
            <w:rStyle w:val="Hyperlink"/>
            <w:noProof/>
          </w:rPr>
          <w:t>Table 7.D.11  Percent of Students in Each Achievement Level by Demographic Variables for Grade Twelve—Physical Sciences Domain</w:t>
        </w:r>
        <w:r>
          <w:rPr>
            <w:noProof/>
            <w:webHidden/>
          </w:rPr>
          <w:tab/>
        </w:r>
        <w:r>
          <w:rPr>
            <w:noProof/>
            <w:webHidden/>
          </w:rPr>
          <w:fldChar w:fldCharType="begin"/>
        </w:r>
        <w:r>
          <w:rPr>
            <w:noProof/>
            <w:webHidden/>
          </w:rPr>
          <w:instrText xml:space="preserve"> PAGEREF _Toc221178110 \h </w:instrText>
        </w:r>
        <w:r>
          <w:rPr>
            <w:noProof/>
            <w:webHidden/>
          </w:rPr>
        </w:r>
        <w:r>
          <w:rPr>
            <w:noProof/>
            <w:webHidden/>
          </w:rPr>
          <w:fldChar w:fldCharType="separate"/>
        </w:r>
        <w:r w:rsidR="00185668">
          <w:rPr>
            <w:noProof/>
            <w:webHidden/>
          </w:rPr>
          <w:t>198</w:t>
        </w:r>
        <w:r>
          <w:rPr>
            <w:noProof/>
            <w:webHidden/>
          </w:rPr>
          <w:fldChar w:fldCharType="end"/>
        </w:r>
      </w:hyperlink>
    </w:p>
    <w:p w14:paraId="710DD5EC" w14:textId="2D6507F6" w:rsidR="008D3951" w:rsidRDefault="008D3951">
      <w:pPr>
        <w:pStyle w:val="TOC8"/>
        <w:rPr>
          <w:rFonts w:asciiTheme="minorHAnsi" w:eastAsiaTheme="minorEastAsia" w:hAnsiTheme="minorHAnsi" w:cstheme="minorBidi"/>
          <w:noProof/>
          <w:color w:val="auto"/>
          <w:kern w:val="2"/>
          <w14:ligatures w14:val="standardContextual"/>
        </w:rPr>
      </w:pPr>
      <w:hyperlink w:anchor="_Toc221178111" w:history="1">
        <w:r w:rsidRPr="002300F1">
          <w:rPr>
            <w:rStyle w:val="Hyperlink"/>
            <w:noProof/>
          </w:rPr>
          <w:t>Table 7.D.12  Percent of Students in Each Achievement Level by Demographic Variables for High School—Physical Sciences Domain</w:t>
        </w:r>
        <w:r>
          <w:rPr>
            <w:noProof/>
            <w:webHidden/>
          </w:rPr>
          <w:tab/>
        </w:r>
        <w:r>
          <w:rPr>
            <w:noProof/>
            <w:webHidden/>
          </w:rPr>
          <w:fldChar w:fldCharType="begin"/>
        </w:r>
        <w:r>
          <w:rPr>
            <w:noProof/>
            <w:webHidden/>
          </w:rPr>
          <w:instrText xml:space="preserve"> PAGEREF _Toc221178111 \h </w:instrText>
        </w:r>
        <w:r>
          <w:rPr>
            <w:noProof/>
            <w:webHidden/>
          </w:rPr>
        </w:r>
        <w:r>
          <w:rPr>
            <w:noProof/>
            <w:webHidden/>
          </w:rPr>
          <w:fldChar w:fldCharType="separate"/>
        </w:r>
        <w:r w:rsidR="00185668">
          <w:rPr>
            <w:noProof/>
            <w:webHidden/>
          </w:rPr>
          <w:t>200</w:t>
        </w:r>
        <w:r>
          <w:rPr>
            <w:noProof/>
            <w:webHidden/>
          </w:rPr>
          <w:fldChar w:fldCharType="end"/>
        </w:r>
      </w:hyperlink>
    </w:p>
    <w:p w14:paraId="3AD4C24F" w14:textId="29BE557A" w:rsidR="008D3951" w:rsidRDefault="008D3951">
      <w:pPr>
        <w:pStyle w:val="TOC8"/>
        <w:rPr>
          <w:rFonts w:asciiTheme="minorHAnsi" w:eastAsiaTheme="minorEastAsia" w:hAnsiTheme="minorHAnsi" w:cstheme="minorBidi"/>
          <w:noProof/>
          <w:color w:val="auto"/>
          <w:kern w:val="2"/>
          <w14:ligatures w14:val="standardContextual"/>
        </w:rPr>
      </w:pPr>
      <w:hyperlink w:anchor="_Toc221178112" w:history="1">
        <w:r w:rsidRPr="002300F1">
          <w:rPr>
            <w:rStyle w:val="Hyperlink"/>
            <w:noProof/>
          </w:rPr>
          <w:t>Table 7.D.13  Percent of Students in Each Achievement Level by Demographic Variables for Grade Five—Earth and Space Sciences Domain</w:t>
        </w:r>
        <w:r>
          <w:rPr>
            <w:noProof/>
            <w:webHidden/>
          </w:rPr>
          <w:tab/>
        </w:r>
        <w:r>
          <w:rPr>
            <w:noProof/>
            <w:webHidden/>
          </w:rPr>
          <w:fldChar w:fldCharType="begin"/>
        </w:r>
        <w:r>
          <w:rPr>
            <w:noProof/>
            <w:webHidden/>
          </w:rPr>
          <w:instrText xml:space="preserve"> PAGEREF _Toc221178112 \h </w:instrText>
        </w:r>
        <w:r>
          <w:rPr>
            <w:noProof/>
            <w:webHidden/>
          </w:rPr>
        </w:r>
        <w:r>
          <w:rPr>
            <w:noProof/>
            <w:webHidden/>
          </w:rPr>
          <w:fldChar w:fldCharType="separate"/>
        </w:r>
        <w:r w:rsidR="00185668">
          <w:rPr>
            <w:noProof/>
            <w:webHidden/>
          </w:rPr>
          <w:t>202</w:t>
        </w:r>
        <w:r>
          <w:rPr>
            <w:noProof/>
            <w:webHidden/>
          </w:rPr>
          <w:fldChar w:fldCharType="end"/>
        </w:r>
      </w:hyperlink>
    </w:p>
    <w:p w14:paraId="0F2F290B" w14:textId="3810D75D" w:rsidR="008D3951" w:rsidRDefault="008D3951">
      <w:pPr>
        <w:pStyle w:val="TOC8"/>
        <w:rPr>
          <w:rFonts w:asciiTheme="minorHAnsi" w:eastAsiaTheme="minorEastAsia" w:hAnsiTheme="minorHAnsi" w:cstheme="minorBidi"/>
          <w:noProof/>
          <w:color w:val="auto"/>
          <w:kern w:val="2"/>
          <w14:ligatures w14:val="standardContextual"/>
        </w:rPr>
      </w:pPr>
      <w:hyperlink w:anchor="_Toc221178113" w:history="1">
        <w:r w:rsidRPr="002300F1">
          <w:rPr>
            <w:rStyle w:val="Hyperlink"/>
            <w:noProof/>
          </w:rPr>
          <w:t>Table 7.D.14  Percent of Students in Each Achievement Level by Demographic Variables for Grade Eight—Earth and Space Sciences Domain</w:t>
        </w:r>
        <w:r>
          <w:rPr>
            <w:noProof/>
            <w:webHidden/>
          </w:rPr>
          <w:tab/>
        </w:r>
        <w:r>
          <w:rPr>
            <w:noProof/>
            <w:webHidden/>
          </w:rPr>
          <w:fldChar w:fldCharType="begin"/>
        </w:r>
        <w:r>
          <w:rPr>
            <w:noProof/>
            <w:webHidden/>
          </w:rPr>
          <w:instrText xml:space="preserve"> PAGEREF _Toc221178113 \h </w:instrText>
        </w:r>
        <w:r>
          <w:rPr>
            <w:noProof/>
            <w:webHidden/>
          </w:rPr>
        </w:r>
        <w:r>
          <w:rPr>
            <w:noProof/>
            <w:webHidden/>
          </w:rPr>
          <w:fldChar w:fldCharType="separate"/>
        </w:r>
        <w:r w:rsidR="00185668">
          <w:rPr>
            <w:noProof/>
            <w:webHidden/>
          </w:rPr>
          <w:t>204</w:t>
        </w:r>
        <w:r>
          <w:rPr>
            <w:noProof/>
            <w:webHidden/>
          </w:rPr>
          <w:fldChar w:fldCharType="end"/>
        </w:r>
      </w:hyperlink>
    </w:p>
    <w:p w14:paraId="1F464465" w14:textId="494A18CF" w:rsidR="008D3951" w:rsidRDefault="008D3951">
      <w:pPr>
        <w:pStyle w:val="TOC8"/>
        <w:rPr>
          <w:rFonts w:asciiTheme="minorHAnsi" w:eastAsiaTheme="minorEastAsia" w:hAnsiTheme="minorHAnsi" w:cstheme="minorBidi"/>
          <w:noProof/>
          <w:color w:val="auto"/>
          <w:kern w:val="2"/>
          <w14:ligatures w14:val="standardContextual"/>
        </w:rPr>
      </w:pPr>
      <w:hyperlink w:anchor="_Toc221178114" w:history="1">
        <w:r w:rsidRPr="002300F1">
          <w:rPr>
            <w:rStyle w:val="Hyperlink"/>
            <w:noProof/>
          </w:rPr>
          <w:t>Table 7.D.15  Percent of Students in Each Achievement Level by Demographic Variables for Grade Ten—Earth and Space Sciences Domain</w:t>
        </w:r>
        <w:r>
          <w:rPr>
            <w:noProof/>
            <w:webHidden/>
          </w:rPr>
          <w:tab/>
        </w:r>
        <w:r>
          <w:rPr>
            <w:noProof/>
            <w:webHidden/>
          </w:rPr>
          <w:fldChar w:fldCharType="begin"/>
        </w:r>
        <w:r>
          <w:rPr>
            <w:noProof/>
            <w:webHidden/>
          </w:rPr>
          <w:instrText xml:space="preserve"> PAGEREF _Toc221178114 \h </w:instrText>
        </w:r>
        <w:r>
          <w:rPr>
            <w:noProof/>
            <w:webHidden/>
          </w:rPr>
        </w:r>
        <w:r>
          <w:rPr>
            <w:noProof/>
            <w:webHidden/>
          </w:rPr>
          <w:fldChar w:fldCharType="separate"/>
        </w:r>
        <w:r w:rsidR="00185668">
          <w:rPr>
            <w:noProof/>
            <w:webHidden/>
          </w:rPr>
          <w:t>206</w:t>
        </w:r>
        <w:r>
          <w:rPr>
            <w:noProof/>
            <w:webHidden/>
          </w:rPr>
          <w:fldChar w:fldCharType="end"/>
        </w:r>
      </w:hyperlink>
    </w:p>
    <w:p w14:paraId="65BA8F69" w14:textId="4A309239" w:rsidR="008D3951" w:rsidRDefault="008D3951">
      <w:pPr>
        <w:pStyle w:val="TOC8"/>
        <w:rPr>
          <w:rFonts w:asciiTheme="minorHAnsi" w:eastAsiaTheme="minorEastAsia" w:hAnsiTheme="minorHAnsi" w:cstheme="minorBidi"/>
          <w:noProof/>
          <w:color w:val="auto"/>
          <w:kern w:val="2"/>
          <w14:ligatures w14:val="standardContextual"/>
        </w:rPr>
      </w:pPr>
      <w:hyperlink w:anchor="_Toc221178115" w:history="1">
        <w:r w:rsidRPr="002300F1">
          <w:rPr>
            <w:rStyle w:val="Hyperlink"/>
            <w:noProof/>
          </w:rPr>
          <w:t>Table 7.D.16  Percent of Students in Each Achievement Level by Demographic Variables for Grade Eleven—Earth and Space Sciences Domain</w:t>
        </w:r>
        <w:r>
          <w:rPr>
            <w:noProof/>
            <w:webHidden/>
          </w:rPr>
          <w:tab/>
        </w:r>
        <w:r>
          <w:rPr>
            <w:noProof/>
            <w:webHidden/>
          </w:rPr>
          <w:fldChar w:fldCharType="begin"/>
        </w:r>
        <w:r>
          <w:rPr>
            <w:noProof/>
            <w:webHidden/>
          </w:rPr>
          <w:instrText xml:space="preserve"> PAGEREF _Toc221178115 \h </w:instrText>
        </w:r>
        <w:r>
          <w:rPr>
            <w:noProof/>
            <w:webHidden/>
          </w:rPr>
        </w:r>
        <w:r>
          <w:rPr>
            <w:noProof/>
            <w:webHidden/>
          </w:rPr>
          <w:fldChar w:fldCharType="separate"/>
        </w:r>
        <w:r w:rsidR="00185668">
          <w:rPr>
            <w:noProof/>
            <w:webHidden/>
          </w:rPr>
          <w:t>208</w:t>
        </w:r>
        <w:r>
          <w:rPr>
            <w:noProof/>
            <w:webHidden/>
          </w:rPr>
          <w:fldChar w:fldCharType="end"/>
        </w:r>
      </w:hyperlink>
    </w:p>
    <w:p w14:paraId="411C9C3E" w14:textId="036AC5FF" w:rsidR="008D3951" w:rsidRDefault="008D3951">
      <w:pPr>
        <w:pStyle w:val="TOC8"/>
        <w:rPr>
          <w:rFonts w:asciiTheme="minorHAnsi" w:eastAsiaTheme="minorEastAsia" w:hAnsiTheme="minorHAnsi" w:cstheme="minorBidi"/>
          <w:noProof/>
          <w:color w:val="auto"/>
          <w:kern w:val="2"/>
          <w14:ligatures w14:val="standardContextual"/>
        </w:rPr>
      </w:pPr>
      <w:hyperlink w:anchor="_Toc221178116" w:history="1">
        <w:r w:rsidRPr="002300F1">
          <w:rPr>
            <w:rStyle w:val="Hyperlink"/>
            <w:noProof/>
          </w:rPr>
          <w:t>Table 7.D.17  Percent of Students in Each Achievement Level by Demographic Variables for Grade Twelve—Earth and Space Sciences Domain</w:t>
        </w:r>
        <w:r>
          <w:rPr>
            <w:noProof/>
            <w:webHidden/>
          </w:rPr>
          <w:tab/>
        </w:r>
        <w:r>
          <w:rPr>
            <w:noProof/>
            <w:webHidden/>
          </w:rPr>
          <w:fldChar w:fldCharType="begin"/>
        </w:r>
        <w:r>
          <w:rPr>
            <w:noProof/>
            <w:webHidden/>
          </w:rPr>
          <w:instrText xml:space="preserve"> PAGEREF _Toc221178116 \h </w:instrText>
        </w:r>
        <w:r>
          <w:rPr>
            <w:noProof/>
            <w:webHidden/>
          </w:rPr>
        </w:r>
        <w:r>
          <w:rPr>
            <w:noProof/>
            <w:webHidden/>
          </w:rPr>
          <w:fldChar w:fldCharType="separate"/>
        </w:r>
        <w:r w:rsidR="00185668">
          <w:rPr>
            <w:noProof/>
            <w:webHidden/>
          </w:rPr>
          <w:t>210</w:t>
        </w:r>
        <w:r>
          <w:rPr>
            <w:noProof/>
            <w:webHidden/>
          </w:rPr>
          <w:fldChar w:fldCharType="end"/>
        </w:r>
      </w:hyperlink>
    </w:p>
    <w:p w14:paraId="01A2BBFC" w14:textId="709E941F" w:rsidR="008D3951" w:rsidRDefault="008D3951">
      <w:pPr>
        <w:pStyle w:val="TOC8"/>
        <w:rPr>
          <w:rFonts w:asciiTheme="minorHAnsi" w:eastAsiaTheme="minorEastAsia" w:hAnsiTheme="minorHAnsi" w:cstheme="minorBidi"/>
          <w:noProof/>
          <w:color w:val="auto"/>
          <w:kern w:val="2"/>
          <w14:ligatures w14:val="standardContextual"/>
        </w:rPr>
      </w:pPr>
      <w:hyperlink w:anchor="_Toc221178117" w:history="1">
        <w:r w:rsidRPr="002300F1">
          <w:rPr>
            <w:rStyle w:val="Hyperlink"/>
            <w:noProof/>
          </w:rPr>
          <w:t>Table 7.D.18  Percent of Students in Each Achievement Level by Demographic Variables for High School—Earth and Space Sciences Domain</w:t>
        </w:r>
        <w:r>
          <w:rPr>
            <w:noProof/>
            <w:webHidden/>
          </w:rPr>
          <w:tab/>
        </w:r>
        <w:r>
          <w:rPr>
            <w:noProof/>
            <w:webHidden/>
          </w:rPr>
          <w:fldChar w:fldCharType="begin"/>
        </w:r>
        <w:r>
          <w:rPr>
            <w:noProof/>
            <w:webHidden/>
          </w:rPr>
          <w:instrText xml:space="preserve"> PAGEREF _Toc221178117 \h </w:instrText>
        </w:r>
        <w:r>
          <w:rPr>
            <w:noProof/>
            <w:webHidden/>
          </w:rPr>
        </w:r>
        <w:r>
          <w:rPr>
            <w:noProof/>
            <w:webHidden/>
          </w:rPr>
          <w:fldChar w:fldCharType="separate"/>
        </w:r>
        <w:r w:rsidR="00185668">
          <w:rPr>
            <w:noProof/>
            <w:webHidden/>
          </w:rPr>
          <w:t>212</w:t>
        </w:r>
        <w:r>
          <w:rPr>
            <w:noProof/>
            <w:webHidden/>
          </w:rPr>
          <w:fldChar w:fldCharType="end"/>
        </w:r>
      </w:hyperlink>
    </w:p>
    <w:p w14:paraId="5B1274A2" w14:textId="60DF1624" w:rsidR="008D3951" w:rsidRDefault="008D3951">
      <w:pPr>
        <w:pStyle w:val="TOC8"/>
        <w:rPr>
          <w:rFonts w:asciiTheme="minorHAnsi" w:eastAsiaTheme="minorEastAsia" w:hAnsiTheme="minorHAnsi" w:cstheme="minorBidi"/>
          <w:noProof/>
          <w:color w:val="auto"/>
          <w:kern w:val="2"/>
          <w14:ligatures w14:val="standardContextual"/>
        </w:rPr>
      </w:pPr>
      <w:hyperlink w:anchor="_Toc221178118" w:history="1">
        <w:r w:rsidRPr="002300F1">
          <w:rPr>
            <w:rStyle w:val="Hyperlink"/>
            <w:noProof/>
          </w:rPr>
          <w:t>Table 8.1  Item Difficulty Distributions</w:t>
        </w:r>
        <w:r>
          <w:rPr>
            <w:noProof/>
            <w:webHidden/>
          </w:rPr>
          <w:tab/>
        </w:r>
        <w:r>
          <w:rPr>
            <w:noProof/>
            <w:webHidden/>
          </w:rPr>
          <w:fldChar w:fldCharType="begin"/>
        </w:r>
        <w:r>
          <w:rPr>
            <w:noProof/>
            <w:webHidden/>
          </w:rPr>
          <w:instrText xml:space="preserve"> PAGEREF _Toc221178118 \h </w:instrText>
        </w:r>
        <w:r>
          <w:rPr>
            <w:noProof/>
            <w:webHidden/>
          </w:rPr>
        </w:r>
        <w:r>
          <w:rPr>
            <w:noProof/>
            <w:webHidden/>
          </w:rPr>
          <w:fldChar w:fldCharType="separate"/>
        </w:r>
        <w:r w:rsidR="00185668">
          <w:rPr>
            <w:noProof/>
            <w:webHidden/>
          </w:rPr>
          <w:t>218</w:t>
        </w:r>
        <w:r>
          <w:rPr>
            <w:noProof/>
            <w:webHidden/>
          </w:rPr>
          <w:fldChar w:fldCharType="end"/>
        </w:r>
      </w:hyperlink>
    </w:p>
    <w:p w14:paraId="6E114CA2" w14:textId="5B735FC9" w:rsidR="008D3951" w:rsidRDefault="008D3951">
      <w:pPr>
        <w:pStyle w:val="TOC8"/>
        <w:rPr>
          <w:rFonts w:asciiTheme="minorHAnsi" w:eastAsiaTheme="minorEastAsia" w:hAnsiTheme="minorHAnsi" w:cstheme="minorBidi"/>
          <w:noProof/>
          <w:color w:val="auto"/>
          <w:kern w:val="2"/>
          <w14:ligatures w14:val="standardContextual"/>
        </w:rPr>
      </w:pPr>
      <w:hyperlink w:anchor="_Toc221178119" w:history="1">
        <w:r w:rsidRPr="002300F1">
          <w:rPr>
            <w:rStyle w:val="Hyperlink"/>
            <w:noProof/>
          </w:rPr>
          <w:t>Table 8.2  Item-Total Correlation Distributions</w:t>
        </w:r>
        <w:r>
          <w:rPr>
            <w:noProof/>
            <w:webHidden/>
          </w:rPr>
          <w:tab/>
        </w:r>
        <w:r>
          <w:rPr>
            <w:noProof/>
            <w:webHidden/>
          </w:rPr>
          <w:fldChar w:fldCharType="begin"/>
        </w:r>
        <w:r>
          <w:rPr>
            <w:noProof/>
            <w:webHidden/>
          </w:rPr>
          <w:instrText xml:space="preserve"> PAGEREF _Toc221178119 \h </w:instrText>
        </w:r>
        <w:r>
          <w:rPr>
            <w:noProof/>
            <w:webHidden/>
          </w:rPr>
        </w:r>
        <w:r>
          <w:rPr>
            <w:noProof/>
            <w:webHidden/>
          </w:rPr>
          <w:fldChar w:fldCharType="separate"/>
        </w:r>
        <w:r w:rsidR="00185668">
          <w:rPr>
            <w:noProof/>
            <w:webHidden/>
          </w:rPr>
          <w:t>218</w:t>
        </w:r>
        <w:r>
          <w:rPr>
            <w:noProof/>
            <w:webHidden/>
          </w:rPr>
          <w:fldChar w:fldCharType="end"/>
        </w:r>
      </w:hyperlink>
    </w:p>
    <w:p w14:paraId="28B5C9BB" w14:textId="2363CC06" w:rsidR="008D3951" w:rsidRDefault="008D3951">
      <w:pPr>
        <w:pStyle w:val="TOC8"/>
        <w:rPr>
          <w:rFonts w:asciiTheme="minorHAnsi" w:eastAsiaTheme="minorEastAsia" w:hAnsiTheme="minorHAnsi" w:cstheme="minorBidi"/>
          <w:noProof/>
          <w:color w:val="auto"/>
          <w:kern w:val="2"/>
          <w14:ligatures w14:val="standardContextual"/>
        </w:rPr>
      </w:pPr>
      <w:hyperlink w:anchor="_Toc221178120" w:history="1">
        <w:r w:rsidRPr="002300F1">
          <w:rPr>
            <w:rStyle w:val="Hyperlink"/>
            <w:noProof/>
          </w:rPr>
          <w:t>Table 8.3  DIF Categories for Dichotomous Items</w:t>
        </w:r>
        <w:r>
          <w:rPr>
            <w:noProof/>
            <w:webHidden/>
          </w:rPr>
          <w:tab/>
        </w:r>
        <w:r>
          <w:rPr>
            <w:noProof/>
            <w:webHidden/>
          </w:rPr>
          <w:fldChar w:fldCharType="begin"/>
        </w:r>
        <w:r>
          <w:rPr>
            <w:noProof/>
            <w:webHidden/>
          </w:rPr>
          <w:instrText xml:space="preserve"> PAGEREF _Toc221178120 \h </w:instrText>
        </w:r>
        <w:r>
          <w:rPr>
            <w:noProof/>
            <w:webHidden/>
          </w:rPr>
        </w:r>
        <w:r>
          <w:rPr>
            <w:noProof/>
            <w:webHidden/>
          </w:rPr>
          <w:fldChar w:fldCharType="separate"/>
        </w:r>
        <w:r w:rsidR="00185668">
          <w:rPr>
            <w:noProof/>
            <w:webHidden/>
          </w:rPr>
          <w:t>221</w:t>
        </w:r>
        <w:r>
          <w:rPr>
            <w:noProof/>
            <w:webHidden/>
          </w:rPr>
          <w:fldChar w:fldCharType="end"/>
        </w:r>
      </w:hyperlink>
    </w:p>
    <w:p w14:paraId="6108CD8B" w14:textId="2220B070" w:rsidR="008D3951" w:rsidRDefault="008D3951">
      <w:pPr>
        <w:pStyle w:val="TOC8"/>
        <w:rPr>
          <w:rFonts w:asciiTheme="minorHAnsi" w:eastAsiaTheme="minorEastAsia" w:hAnsiTheme="minorHAnsi" w:cstheme="minorBidi"/>
          <w:noProof/>
          <w:color w:val="auto"/>
          <w:kern w:val="2"/>
          <w14:ligatures w14:val="standardContextual"/>
        </w:rPr>
      </w:pPr>
      <w:hyperlink w:anchor="_Toc221178121" w:history="1">
        <w:r w:rsidRPr="002300F1">
          <w:rPr>
            <w:rStyle w:val="Hyperlink"/>
            <w:noProof/>
          </w:rPr>
          <w:t>Table 8.4  DIF Categories for Polytomous Items</w:t>
        </w:r>
        <w:r>
          <w:rPr>
            <w:noProof/>
            <w:webHidden/>
          </w:rPr>
          <w:tab/>
        </w:r>
        <w:r>
          <w:rPr>
            <w:noProof/>
            <w:webHidden/>
          </w:rPr>
          <w:fldChar w:fldCharType="begin"/>
        </w:r>
        <w:r>
          <w:rPr>
            <w:noProof/>
            <w:webHidden/>
          </w:rPr>
          <w:instrText xml:space="preserve"> PAGEREF _Toc221178121 \h </w:instrText>
        </w:r>
        <w:r>
          <w:rPr>
            <w:noProof/>
            <w:webHidden/>
          </w:rPr>
        </w:r>
        <w:r>
          <w:rPr>
            <w:noProof/>
            <w:webHidden/>
          </w:rPr>
          <w:fldChar w:fldCharType="separate"/>
        </w:r>
        <w:r w:rsidR="00185668">
          <w:rPr>
            <w:noProof/>
            <w:webHidden/>
          </w:rPr>
          <w:t>221</w:t>
        </w:r>
        <w:r>
          <w:rPr>
            <w:noProof/>
            <w:webHidden/>
          </w:rPr>
          <w:fldChar w:fldCharType="end"/>
        </w:r>
      </w:hyperlink>
    </w:p>
    <w:p w14:paraId="29C239B2" w14:textId="069B04D0" w:rsidR="008D3951" w:rsidRDefault="008D3951">
      <w:pPr>
        <w:pStyle w:val="TOC8"/>
        <w:rPr>
          <w:rFonts w:asciiTheme="minorHAnsi" w:eastAsiaTheme="minorEastAsia" w:hAnsiTheme="minorHAnsi" w:cstheme="minorBidi"/>
          <w:noProof/>
          <w:color w:val="auto"/>
          <w:kern w:val="2"/>
          <w14:ligatures w14:val="standardContextual"/>
        </w:rPr>
      </w:pPr>
      <w:hyperlink w:anchor="_Toc221178122" w:history="1">
        <w:r w:rsidRPr="002300F1">
          <w:rPr>
            <w:rStyle w:val="Hyperlink"/>
            <w:noProof/>
          </w:rPr>
          <w:t>Table 8.5  Student Groups for DIF Comparison</w:t>
        </w:r>
        <w:r>
          <w:rPr>
            <w:noProof/>
            <w:webHidden/>
          </w:rPr>
          <w:tab/>
        </w:r>
        <w:r>
          <w:rPr>
            <w:noProof/>
            <w:webHidden/>
          </w:rPr>
          <w:fldChar w:fldCharType="begin"/>
        </w:r>
        <w:r>
          <w:rPr>
            <w:noProof/>
            <w:webHidden/>
          </w:rPr>
          <w:instrText xml:space="preserve"> PAGEREF _Toc221178122 \h </w:instrText>
        </w:r>
        <w:r>
          <w:rPr>
            <w:noProof/>
            <w:webHidden/>
          </w:rPr>
        </w:r>
        <w:r>
          <w:rPr>
            <w:noProof/>
            <w:webHidden/>
          </w:rPr>
          <w:fldChar w:fldCharType="separate"/>
        </w:r>
        <w:r w:rsidR="00185668">
          <w:rPr>
            <w:noProof/>
            <w:webHidden/>
          </w:rPr>
          <w:t>221</w:t>
        </w:r>
        <w:r>
          <w:rPr>
            <w:noProof/>
            <w:webHidden/>
          </w:rPr>
          <w:fldChar w:fldCharType="end"/>
        </w:r>
      </w:hyperlink>
    </w:p>
    <w:p w14:paraId="1B2C203B" w14:textId="434D9416" w:rsidR="008D3951" w:rsidRDefault="008D3951">
      <w:pPr>
        <w:pStyle w:val="TOC8"/>
        <w:rPr>
          <w:rFonts w:asciiTheme="minorHAnsi" w:eastAsiaTheme="minorEastAsia" w:hAnsiTheme="minorHAnsi" w:cstheme="minorBidi"/>
          <w:noProof/>
          <w:color w:val="auto"/>
          <w:kern w:val="2"/>
          <w14:ligatures w14:val="standardContextual"/>
        </w:rPr>
      </w:pPr>
      <w:hyperlink w:anchor="_Toc221178123" w:history="1">
        <w:r w:rsidRPr="002300F1">
          <w:rPr>
            <w:rStyle w:val="Hyperlink"/>
            <w:noProof/>
          </w:rPr>
          <w:t>Table 8.6  Number of Items by DIF Category for Grade Five</w:t>
        </w:r>
        <w:r>
          <w:rPr>
            <w:noProof/>
            <w:webHidden/>
          </w:rPr>
          <w:tab/>
        </w:r>
        <w:r>
          <w:rPr>
            <w:noProof/>
            <w:webHidden/>
          </w:rPr>
          <w:fldChar w:fldCharType="begin"/>
        </w:r>
        <w:r>
          <w:rPr>
            <w:noProof/>
            <w:webHidden/>
          </w:rPr>
          <w:instrText xml:space="preserve"> PAGEREF _Toc221178123 \h </w:instrText>
        </w:r>
        <w:r>
          <w:rPr>
            <w:noProof/>
            <w:webHidden/>
          </w:rPr>
        </w:r>
        <w:r>
          <w:rPr>
            <w:noProof/>
            <w:webHidden/>
          </w:rPr>
          <w:fldChar w:fldCharType="separate"/>
        </w:r>
        <w:r w:rsidR="00185668">
          <w:rPr>
            <w:noProof/>
            <w:webHidden/>
          </w:rPr>
          <w:t>222</w:t>
        </w:r>
        <w:r>
          <w:rPr>
            <w:noProof/>
            <w:webHidden/>
          </w:rPr>
          <w:fldChar w:fldCharType="end"/>
        </w:r>
      </w:hyperlink>
    </w:p>
    <w:p w14:paraId="06DD449D" w14:textId="3D5F6BD7" w:rsidR="008D3951" w:rsidRDefault="008D3951">
      <w:pPr>
        <w:pStyle w:val="TOC8"/>
        <w:rPr>
          <w:rFonts w:asciiTheme="minorHAnsi" w:eastAsiaTheme="minorEastAsia" w:hAnsiTheme="minorHAnsi" w:cstheme="minorBidi"/>
          <w:noProof/>
          <w:color w:val="auto"/>
          <w:kern w:val="2"/>
          <w14:ligatures w14:val="standardContextual"/>
        </w:rPr>
      </w:pPr>
      <w:hyperlink w:anchor="_Toc221178124" w:history="1">
        <w:r w:rsidRPr="002300F1">
          <w:rPr>
            <w:rStyle w:val="Hyperlink"/>
            <w:noProof/>
          </w:rPr>
          <w:t>Table 8.7  Number of Items by DIF Category for Grade Eight</w:t>
        </w:r>
        <w:r>
          <w:rPr>
            <w:noProof/>
            <w:webHidden/>
          </w:rPr>
          <w:tab/>
        </w:r>
        <w:r>
          <w:rPr>
            <w:noProof/>
            <w:webHidden/>
          </w:rPr>
          <w:fldChar w:fldCharType="begin"/>
        </w:r>
        <w:r>
          <w:rPr>
            <w:noProof/>
            <w:webHidden/>
          </w:rPr>
          <w:instrText xml:space="preserve"> PAGEREF _Toc221178124 \h </w:instrText>
        </w:r>
        <w:r>
          <w:rPr>
            <w:noProof/>
            <w:webHidden/>
          </w:rPr>
        </w:r>
        <w:r>
          <w:rPr>
            <w:noProof/>
            <w:webHidden/>
          </w:rPr>
          <w:fldChar w:fldCharType="separate"/>
        </w:r>
        <w:r w:rsidR="00185668">
          <w:rPr>
            <w:noProof/>
            <w:webHidden/>
          </w:rPr>
          <w:t>222</w:t>
        </w:r>
        <w:r>
          <w:rPr>
            <w:noProof/>
            <w:webHidden/>
          </w:rPr>
          <w:fldChar w:fldCharType="end"/>
        </w:r>
      </w:hyperlink>
    </w:p>
    <w:p w14:paraId="719DF1F4" w14:textId="6B685E42" w:rsidR="008D3951" w:rsidRDefault="008D3951">
      <w:pPr>
        <w:pStyle w:val="TOC8"/>
        <w:rPr>
          <w:rFonts w:asciiTheme="minorHAnsi" w:eastAsiaTheme="minorEastAsia" w:hAnsiTheme="minorHAnsi" w:cstheme="minorBidi"/>
          <w:noProof/>
          <w:color w:val="auto"/>
          <w:kern w:val="2"/>
          <w14:ligatures w14:val="standardContextual"/>
        </w:rPr>
      </w:pPr>
      <w:hyperlink w:anchor="_Toc221178125" w:history="1">
        <w:r w:rsidRPr="002300F1">
          <w:rPr>
            <w:rStyle w:val="Hyperlink"/>
            <w:noProof/>
          </w:rPr>
          <w:t>Table 8.8  Number of Items by DIF Category for High School</w:t>
        </w:r>
        <w:r>
          <w:rPr>
            <w:noProof/>
            <w:webHidden/>
          </w:rPr>
          <w:tab/>
        </w:r>
        <w:r>
          <w:rPr>
            <w:noProof/>
            <w:webHidden/>
          </w:rPr>
          <w:fldChar w:fldCharType="begin"/>
        </w:r>
        <w:r>
          <w:rPr>
            <w:noProof/>
            <w:webHidden/>
          </w:rPr>
          <w:instrText xml:space="preserve"> PAGEREF _Toc221178125 \h </w:instrText>
        </w:r>
        <w:r>
          <w:rPr>
            <w:noProof/>
            <w:webHidden/>
          </w:rPr>
        </w:r>
        <w:r>
          <w:rPr>
            <w:noProof/>
            <w:webHidden/>
          </w:rPr>
          <w:fldChar w:fldCharType="separate"/>
        </w:r>
        <w:r w:rsidR="00185668">
          <w:rPr>
            <w:noProof/>
            <w:webHidden/>
          </w:rPr>
          <w:t>223</w:t>
        </w:r>
        <w:r>
          <w:rPr>
            <w:noProof/>
            <w:webHidden/>
          </w:rPr>
          <w:fldChar w:fldCharType="end"/>
        </w:r>
      </w:hyperlink>
    </w:p>
    <w:p w14:paraId="53582350" w14:textId="32738E11" w:rsidR="008D3951" w:rsidRDefault="008D3951">
      <w:pPr>
        <w:pStyle w:val="TOC8"/>
        <w:rPr>
          <w:rFonts w:asciiTheme="minorHAnsi" w:eastAsiaTheme="minorEastAsia" w:hAnsiTheme="minorHAnsi" w:cstheme="minorBidi"/>
          <w:noProof/>
          <w:color w:val="auto"/>
          <w:kern w:val="2"/>
          <w14:ligatures w14:val="standardContextual"/>
        </w:rPr>
      </w:pPr>
      <w:hyperlink w:anchor="_Toc221178126" w:history="1">
        <w:r w:rsidRPr="002300F1">
          <w:rPr>
            <w:rStyle w:val="Hyperlink"/>
            <w:noProof/>
          </w:rPr>
          <w:t>Table 8.9  Item Discrimination Parameter Distribution by Grade</w:t>
        </w:r>
        <w:r>
          <w:rPr>
            <w:noProof/>
            <w:webHidden/>
          </w:rPr>
          <w:tab/>
        </w:r>
        <w:r>
          <w:rPr>
            <w:noProof/>
            <w:webHidden/>
          </w:rPr>
          <w:fldChar w:fldCharType="begin"/>
        </w:r>
        <w:r>
          <w:rPr>
            <w:noProof/>
            <w:webHidden/>
          </w:rPr>
          <w:instrText xml:space="preserve"> PAGEREF _Toc221178126 \h </w:instrText>
        </w:r>
        <w:r>
          <w:rPr>
            <w:noProof/>
            <w:webHidden/>
          </w:rPr>
        </w:r>
        <w:r>
          <w:rPr>
            <w:noProof/>
            <w:webHidden/>
          </w:rPr>
          <w:fldChar w:fldCharType="separate"/>
        </w:r>
        <w:r w:rsidR="00185668">
          <w:rPr>
            <w:noProof/>
            <w:webHidden/>
          </w:rPr>
          <w:t>227</w:t>
        </w:r>
        <w:r>
          <w:rPr>
            <w:noProof/>
            <w:webHidden/>
          </w:rPr>
          <w:fldChar w:fldCharType="end"/>
        </w:r>
      </w:hyperlink>
    </w:p>
    <w:p w14:paraId="774F8FB2" w14:textId="12F9DF2F" w:rsidR="008D3951" w:rsidRDefault="008D3951">
      <w:pPr>
        <w:pStyle w:val="TOC8"/>
        <w:rPr>
          <w:rFonts w:asciiTheme="minorHAnsi" w:eastAsiaTheme="minorEastAsia" w:hAnsiTheme="minorHAnsi" w:cstheme="minorBidi"/>
          <w:noProof/>
          <w:color w:val="auto"/>
          <w:kern w:val="2"/>
          <w14:ligatures w14:val="standardContextual"/>
        </w:rPr>
      </w:pPr>
      <w:hyperlink w:anchor="_Toc221178127" w:history="1">
        <w:r w:rsidRPr="002300F1">
          <w:rPr>
            <w:rStyle w:val="Hyperlink"/>
            <w:noProof/>
          </w:rPr>
          <w:t>Table 8.10  Item Difficulty Parameter Distribution by Grade</w:t>
        </w:r>
        <w:r>
          <w:rPr>
            <w:noProof/>
            <w:webHidden/>
          </w:rPr>
          <w:tab/>
        </w:r>
        <w:r>
          <w:rPr>
            <w:noProof/>
            <w:webHidden/>
          </w:rPr>
          <w:fldChar w:fldCharType="begin"/>
        </w:r>
        <w:r>
          <w:rPr>
            <w:noProof/>
            <w:webHidden/>
          </w:rPr>
          <w:instrText xml:space="preserve"> PAGEREF _Toc221178127 \h </w:instrText>
        </w:r>
        <w:r>
          <w:rPr>
            <w:noProof/>
            <w:webHidden/>
          </w:rPr>
        </w:r>
        <w:r>
          <w:rPr>
            <w:noProof/>
            <w:webHidden/>
          </w:rPr>
          <w:fldChar w:fldCharType="separate"/>
        </w:r>
        <w:r w:rsidR="00185668">
          <w:rPr>
            <w:noProof/>
            <w:webHidden/>
          </w:rPr>
          <w:t>228</w:t>
        </w:r>
        <w:r>
          <w:rPr>
            <w:noProof/>
            <w:webHidden/>
          </w:rPr>
          <w:fldChar w:fldCharType="end"/>
        </w:r>
      </w:hyperlink>
    </w:p>
    <w:p w14:paraId="4248A57C" w14:textId="6A6F13E3" w:rsidR="008D3951" w:rsidRDefault="008D3951">
      <w:pPr>
        <w:pStyle w:val="TOC8"/>
        <w:rPr>
          <w:rFonts w:asciiTheme="minorHAnsi" w:eastAsiaTheme="minorEastAsia" w:hAnsiTheme="minorHAnsi" w:cstheme="minorBidi"/>
          <w:noProof/>
          <w:color w:val="auto"/>
          <w:kern w:val="2"/>
          <w14:ligatures w14:val="standardContextual"/>
        </w:rPr>
      </w:pPr>
      <w:hyperlink w:anchor="_Toc221178128" w:history="1">
        <w:r w:rsidRPr="002300F1">
          <w:rPr>
            <w:rStyle w:val="Hyperlink"/>
            <w:noProof/>
          </w:rPr>
          <w:t>Table 8.11  Testing Time (in Minutes) for the Total Test</w:t>
        </w:r>
        <w:r>
          <w:rPr>
            <w:noProof/>
            <w:webHidden/>
          </w:rPr>
          <w:tab/>
        </w:r>
        <w:r>
          <w:rPr>
            <w:noProof/>
            <w:webHidden/>
          </w:rPr>
          <w:fldChar w:fldCharType="begin"/>
        </w:r>
        <w:r>
          <w:rPr>
            <w:noProof/>
            <w:webHidden/>
          </w:rPr>
          <w:instrText xml:space="preserve"> PAGEREF _Toc221178128 \h </w:instrText>
        </w:r>
        <w:r>
          <w:rPr>
            <w:noProof/>
            <w:webHidden/>
          </w:rPr>
        </w:r>
        <w:r>
          <w:rPr>
            <w:noProof/>
            <w:webHidden/>
          </w:rPr>
          <w:fldChar w:fldCharType="separate"/>
        </w:r>
        <w:r w:rsidR="00185668">
          <w:rPr>
            <w:noProof/>
            <w:webHidden/>
          </w:rPr>
          <w:t>230</w:t>
        </w:r>
        <w:r>
          <w:rPr>
            <w:noProof/>
            <w:webHidden/>
          </w:rPr>
          <w:fldChar w:fldCharType="end"/>
        </w:r>
      </w:hyperlink>
    </w:p>
    <w:p w14:paraId="78016FC5" w14:textId="4A924CAB" w:rsidR="008D3951" w:rsidRDefault="008D3951">
      <w:pPr>
        <w:pStyle w:val="TOC8"/>
        <w:rPr>
          <w:rFonts w:asciiTheme="minorHAnsi" w:eastAsiaTheme="minorEastAsia" w:hAnsiTheme="minorHAnsi" w:cstheme="minorBidi"/>
          <w:noProof/>
          <w:color w:val="auto"/>
          <w:kern w:val="2"/>
          <w14:ligatures w14:val="standardContextual"/>
        </w:rPr>
      </w:pPr>
      <w:hyperlink w:anchor="_Toc221178129" w:history="1">
        <w:r w:rsidRPr="002300F1">
          <w:rPr>
            <w:rStyle w:val="Hyperlink"/>
            <w:noProof/>
          </w:rPr>
          <w:t xml:space="preserve">Table 8.12  Summary Statistics for Scale Scores and Theta Scores, Reliability, and </w:t>
        </w:r>
        <w:r>
          <w:rPr>
            <w:rStyle w:val="Hyperlink"/>
            <w:noProof/>
          </w:rPr>
          <w:br/>
        </w:r>
        <w:r w:rsidRPr="002300F1">
          <w:rPr>
            <w:rStyle w:val="Hyperlink"/>
            <w:noProof/>
          </w:rPr>
          <w:t>SEMs</w:t>
        </w:r>
        <w:r>
          <w:rPr>
            <w:noProof/>
            <w:webHidden/>
          </w:rPr>
          <w:tab/>
        </w:r>
        <w:r>
          <w:rPr>
            <w:noProof/>
            <w:webHidden/>
          </w:rPr>
          <w:fldChar w:fldCharType="begin"/>
        </w:r>
        <w:r>
          <w:rPr>
            <w:noProof/>
            <w:webHidden/>
          </w:rPr>
          <w:instrText xml:space="preserve"> PAGEREF _Toc221178129 \h </w:instrText>
        </w:r>
        <w:r>
          <w:rPr>
            <w:noProof/>
            <w:webHidden/>
          </w:rPr>
        </w:r>
        <w:r>
          <w:rPr>
            <w:noProof/>
            <w:webHidden/>
          </w:rPr>
          <w:fldChar w:fldCharType="separate"/>
        </w:r>
        <w:r w:rsidR="00185668">
          <w:rPr>
            <w:noProof/>
            <w:webHidden/>
          </w:rPr>
          <w:t>233</w:t>
        </w:r>
        <w:r>
          <w:rPr>
            <w:noProof/>
            <w:webHidden/>
          </w:rPr>
          <w:fldChar w:fldCharType="end"/>
        </w:r>
      </w:hyperlink>
    </w:p>
    <w:p w14:paraId="6A29BDB8" w14:textId="52BE2345" w:rsidR="008D3951" w:rsidRDefault="008D3951">
      <w:pPr>
        <w:pStyle w:val="TOC8"/>
        <w:rPr>
          <w:rFonts w:asciiTheme="minorHAnsi" w:eastAsiaTheme="minorEastAsia" w:hAnsiTheme="minorHAnsi" w:cstheme="minorBidi"/>
          <w:noProof/>
          <w:color w:val="auto"/>
          <w:kern w:val="2"/>
          <w14:ligatures w14:val="standardContextual"/>
        </w:rPr>
      </w:pPr>
      <w:hyperlink w:anchor="_Toc221178130" w:history="1">
        <w:r w:rsidRPr="002300F1">
          <w:rPr>
            <w:rStyle w:val="Hyperlink"/>
            <w:noProof/>
          </w:rPr>
          <w:t>Table 8.13  Decision Accuracy for Reaching an Achievement Level</w:t>
        </w:r>
        <w:r>
          <w:rPr>
            <w:noProof/>
            <w:webHidden/>
          </w:rPr>
          <w:tab/>
        </w:r>
        <w:r>
          <w:rPr>
            <w:noProof/>
            <w:webHidden/>
          </w:rPr>
          <w:fldChar w:fldCharType="begin"/>
        </w:r>
        <w:r>
          <w:rPr>
            <w:noProof/>
            <w:webHidden/>
          </w:rPr>
          <w:instrText xml:space="preserve"> PAGEREF _Toc221178130 \h </w:instrText>
        </w:r>
        <w:r>
          <w:rPr>
            <w:noProof/>
            <w:webHidden/>
          </w:rPr>
        </w:r>
        <w:r>
          <w:rPr>
            <w:noProof/>
            <w:webHidden/>
          </w:rPr>
          <w:fldChar w:fldCharType="separate"/>
        </w:r>
        <w:r w:rsidR="00185668">
          <w:rPr>
            <w:noProof/>
            <w:webHidden/>
          </w:rPr>
          <w:t>235</w:t>
        </w:r>
        <w:r>
          <w:rPr>
            <w:noProof/>
            <w:webHidden/>
          </w:rPr>
          <w:fldChar w:fldCharType="end"/>
        </w:r>
      </w:hyperlink>
    </w:p>
    <w:p w14:paraId="5E601E13" w14:textId="0D38A2B6" w:rsidR="008D3951" w:rsidRDefault="008D3951">
      <w:pPr>
        <w:pStyle w:val="TOC8"/>
        <w:rPr>
          <w:rFonts w:asciiTheme="minorHAnsi" w:eastAsiaTheme="minorEastAsia" w:hAnsiTheme="minorHAnsi" w:cstheme="minorBidi"/>
          <w:noProof/>
          <w:color w:val="auto"/>
          <w:kern w:val="2"/>
          <w14:ligatures w14:val="standardContextual"/>
        </w:rPr>
      </w:pPr>
      <w:hyperlink w:anchor="_Toc221178131" w:history="1">
        <w:r w:rsidRPr="002300F1">
          <w:rPr>
            <w:rStyle w:val="Hyperlink"/>
            <w:noProof/>
          </w:rPr>
          <w:t>Table 8.14  Decision Consistency for Reaching an Achievement Level</w:t>
        </w:r>
        <w:r>
          <w:rPr>
            <w:noProof/>
            <w:webHidden/>
          </w:rPr>
          <w:tab/>
        </w:r>
        <w:r>
          <w:rPr>
            <w:noProof/>
            <w:webHidden/>
          </w:rPr>
          <w:fldChar w:fldCharType="begin"/>
        </w:r>
        <w:r>
          <w:rPr>
            <w:noProof/>
            <w:webHidden/>
          </w:rPr>
          <w:instrText xml:space="preserve"> PAGEREF _Toc221178131 \h </w:instrText>
        </w:r>
        <w:r>
          <w:rPr>
            <w:noProof/>
            <w:webHidden/>
          </w:rPr>
        </w:r>
        <w:r>
          <w:rPr>
            <w:noProof/>
            <w:webHidden/>
          </w:rPr>
          <w:fldChar w:fldCharType="separate"/>
        </w:r>
        <w:r w:rsidR="00185668">
          <w:rPr>
            <w:noProof/>
            <w:webHidden/>
          </w:rPr>
          <w:t>236</w:t>
        </w:r>
        <w:r>
          <w:rPr>
            <w:noProof/>
            <w:webHidden/>
          </w:rPr>
          <w:fldChar w:fldCharType="end"/>
        </w:r>
      </w:hyperlink>
    </w:p>
    <w:p w14:paraId="286E9DC3" w14:textId="391514AB" w:rsidR="008D3951" w:rsidRDefault="008D3951">
      <w:pPr>
        <w:pStyle w:val="TOC8"/>
        <w:rPr>
          <w:rFonts w:asciiTheme="minorHAnsi" w:eastAsiaTheme="minorEastAsia" w:hAnsiTheme="minorHAnsi" w:cstheme="minorBidi"/>
          <w:noProof/>
          <w:color w:val="auto"/>
          <w:kern w:val="2"/>
          <w14:ligatures w14:val="standardContextual"/>
        </w:rPr>
      </w:pPr>
      <w:hyperlink w:anchor="_Toc221178132" w:history="1">
        <w:r w:rsidRPr="002300F1">
          <w:rPr>
            <w:rStyle w:val="Hyperlink"/>
            <w:noProof/>
          </w:rPr>
          <w:t>Table 8.15  Frequencies of Ratings</w:t>
        </w:r>
        <w:r>
          <w:rPr>
            <w:noProof/>
            <w:webHidden/>
          </w:rPr>
          <w:tab/>
        </w:r>
        <w:r>
          <w:rPr>
            <w:noProof/>
            <w:webHidden/>
          </w:rPr>
          <w:fldChar w:fldCharType="begin"/>
        </w:r>
        <w:r>
          <w:rPr>
            <w:noProof/>
            <w:webHidden/>
          </w:rPr>
          <w:instrText xml:space="preserve"> PAGEREF _Toc221178132 \h </w:instrText>
        </w:r>
        <w:r>
          <w:rPr>
            <w:noProof/>
            <w:webHidden/>
          </w:rPr>
        </w:r>
        <w:r>
          <w:rPr>
            <w:noProof/>
            <w:webHidden/>
          </w:rPr>
          <w:fldChar w:fldCharType="separate"/>
        </w:r>
        <w:r w:rsidR="00185668">
          <w:rPr>
            <w:noProof/>
            <w:webHidden/>
          </w:rPr>
          <w:t>237</w:t>
        </w:r>
        <w:r>
          <w:rPr>
            <w:noProof/>
            <w:webHidden/>
          </w:rPr>
          <w:fldChar w:fldCharType="end"/>
        </w:r>
      </w:hyperlink>
    </w:p>
    <w:p w14:paraId="36A71A08" w14:textId="40022534" w:rsidR="008D3951" w:rsidRDefault="008D3951">
      <w:pPr>
        <w:pStyle w:val="TOC8"/>
        <w:rPr>
          <w:rFonts w:asciiTheme="minorHAnsi" w:eastAsiaTheme="minorEastAsia" w:hAnsiTheme="minorHAnsi" w:cstheme="minorBidi"/>
          <w:noProof/>
          <w:color w:val="auto"/>
          <w:kern w:val="2"/>
          <w14:ligatures w14:val="standardContextual"/>
        </w:rPr>
      </w:pPr>
      <w:hyperlink w:anchor="_Toc221178133" w:history="1">
        <w:r w:rsidRPr="002300F1">
          <w:rPr>
            <w:rStyle w:val="Hyperlink"/>
            <w:noProof/>
          </w:rPr>
          <w:t>Table 8.A.1  Item Difficulty Distributions by Item Type</w:t>
        </w:r>
        <w:r>
          <w:rPr>
            <w:noProof/>
            <w:webHidden/>
          </w:rPr>
          <w:tab/>
        </w:r>
        <w:r>
          <w:rPr>
            <w:noProof/>
            <w:webHidden/>
          </w:rPr>
          <w:fldChar w:fldCharType="begin"/>
        </w:r>
        <w:r>
          <w:rPr>
            <w:noProof/>
            <w:webHidden/>
          </w:rPr>
          <w:instrText xml:space="preserve"> PAGEREF _Toc221178133 \h </w:instrText>
        </w:r>
        <w:r>
          <w:rPr>
            <w:noProof/>
            <w:webHidden/>
          </w:rPr>
        </w:r>
        <w:r>
          <w:rPr>
            <w:noProof/>
            <w:webHidden/>
          </w:rPr>
          <w:fldChar w:fldCharType="separate"/>
        </w:r>
        <w:r w:rsidR="00185668">
          <w:rPr>
            <w:noProof/>
            <w:webHidden/>
          </w:rPr>
          <w:t>254</w:t>
        </w:r>
        <w:r>
          <w:rPr>
            <w:noProof/>
            <w:webHidden/>
          </w:rPr>
          <w:fldChar w:fldCharType="end"/>
        </w:r>
      </w:hyperlink>
    </w:p>
    <w:p w14:paraId="439E76BA" w14:textId="487668CE" w:rsidR="008D3951" w:rsidRDefault="008D3951">
      <w:pPr>
        <w:pStyle w:val="TOC8"/>
        <w:rPr>
          <w:rFonts w:asciiTheme="minorHAnsi" w:eastAsiaTheme="minorEastAsia" w:hAnsiTheme="minorHAnsi" w:cstheme="minorBidi"/>
          <w:noProof/>
          <w:color w:val="auto"/>
          <w:kern w:val="2"/>
          <w14:ligatures w14:val="standardContextual"/>
        </w:rPr>
      </w:pPr>
      <w:hyperlink w:anchor="_Toc221178134" w:history="1">
        <w:r w:rsidRPr="002300F1">
          <w:rPr>
            <w:rStyle w:val="Hyperlink"/>
            <w:noProof/>
          </w:rPr>
          <w:t>Table 8.A.2  Item Difficulty Distributions by Content Domain</w:t>
        </w:r>
        <w:r>
          <w:rPr>
            <w:noProof/>
            <w:webHidden/>
          </w:rPr>
          <w:tab/>
        </w:r>
        <w:r>
          <w:rPr>
            <w:noProof/>
            <w:webHidden/>
          </w:rPr>
          <w:fldChar w:fldCharType="begin"/>
        </w:r>
        <w:r>
          <w:rPr>
            <w:noProof/>
            <w:webHidden/>
          </w:rPr>
          <w:instrText xml:space="preserve"> PAGEREF _Toc221178134 \h </w:instrText>
        </w:r>
        <w:r>
          <w:rPr>
            <w:noProof/>
            <w:webHidden/>
          </w:rPr>
        </w:r>
        <w:r>
          <w:rPr>
            <w:noProof/>
            <w:webHidden/>
          </w:rPr>
          <w:fldChar w:fldCharType="separate"/>
        </w:r>
        <w:r w:rsidR="00185668">
          <w:rPr>
            <w:noProof/>
            <w:webHidden/>
          </w:rPr>
          <w:t>255</w:t>
        </w:r>
        <w:r>
          <w:rPr>
            <w:noProof/>
            <w:webHidden/>
          </w:rPr>
          <w:fldChar w:fldCharType="end"/>
        </w:r>
      </w:hyperlink>
    </w:p>
    <w:p w14:paraId="313DA4E6" w14:textId="330F3280" w:rsidR="008D3951" w:rsidRDefault="008D3951">
      <w:pPr>
        <w:pStyle w:val="TOC8"/>
        <w:rPr>
          <w:rFonts w:asciiTheme="minorHAnsi" w:eastAsiaTheme="minorEastAsia" w:hAnsiTheme="minorHAnsi" w:cstheme="minorBidi"/>
          <w:noProof/>
          <w:color w:val="auto"/>
          <w:kern w:val="2"/>
          <w14:ligatures w14:val="standardContextual"/>
        </w:rPr>
      </w:pPr>
      <w:hyperlink w:anchor="_Toc221178135" w:history="1">
        <w:r w:rsidRPr="002300F1">
          <w:rPr>
            <w:rStyle w:val="Hyperlink"/>
            <w:noProof/>
          </w:rPr>
          <w:t>Table 8.B.1  Item-Total Correlation Distributions by Item Type</w:t>
        </w:r>
        <w:r>
          <w:rPr>
            <w:noProof/>
            <w:webHidden/>
          </w:rPr>
          <w:tab/>
        </w:r>
        <w:r>
          <w:rPr>
            <w:noProof/>
            <w:webHidden/>
          </w:rPr>
          <w:fldChar w:fldCharType="begin"/>
        </w:r>
        <w:r>
          <w:rPr>
            <w:noProof/>
            <w:webHidden/>
          </w:rPr>
          <w:instrText xml:space="preserve"> PAGEREF _Toc221178135 \h </w:instrText>
        </w:r>
        <w:r>
          <w:rPr>
            <w:noProof/>
            <w:webHidden/>
          </w:rPr>
        </w:r>
        <w:r>
          <w:rPr>
            <w:noProof/>
            <w:webHidden/>
          </w:rPr>
          <w:fldChar w:fldCharType="separate"/>
        </w:r>
        <w:r w:rsidR="00185668">
          <w:rPr>
            <w:noProof/>
            <w:webHidden/>
          </w:rPr>
          <w:t>256</w:t>
        </w:r>
        <w:r>
          <w:rPr>
            <w:noProof/>
            <w:webHidden/>
          </w:rPr>
          <w:fldChar w:fldCharType="end"/>
        </w:r>
      </w:hyperlink>
    </w:p>
    <w:p w14:paraId="24EBD18A" w14:textId="33DEECD5" w:rsidR="008D3951" w:rsidRDefault="008D3951">
      <w:pPr>
        <w:pStyle w:val="TOC8"/>
        <w:rPr>
          <w:rFonts w:asciiTheme="minorHAnsi" w:eastAsiaTheme="minorEastAsia" w:hAnsiTheme="minorHAnsi" w:cstheme="minorBidi"/>
          <w:noProof/>
          <w:color w:val="auto"/>
          <w:kern w:val="2"/>
          <w14:ligatures w14:val="standardContextual"/>
        </w:rPr>
      </w:pPr>
      <w:hyperlink w:anchor="_Toc221178136" w:history="1">
        <w:r w:rsidRPr="002300F1">
          <w:rPr>
            <w:rStyle w:val="Hyperlink"/>
            <w:noProof/>
          </w:rPr>
          <w:t>Table 8.B.2  Item-Total Correlation Distributions by Content Domain</w:t>
        </w:r>
        <w:r>
          <w:rPr>
            <w:noProof/>
            <w:webHidden/>
          </w:rPr>
          <w:tab/>
        </w:r>
        <w:r>
          <w:rPr>
            <w:noProof/>
            <w:webHidden/>
          </w:rPr>
          <w:fldChar w:fldCharType="begin"/>
        </w:r>
        <w:r>
          <w:rPr>
            <w:noProof/>
            <w:webHidden/>
          </w:rPr>
          <w:instrText xml:space="preserve"> PAGEREF _Toc221178136 \h </w:instrText>
        </w:r>
        <w:r>
          <w:rPr>
            <w:noProof/>
            <w:webHidden/>
          </w:rPr>
        </w:r>
        <w:r>
          <w:rPr>
            <w:noProof/>
            <w:webHidden/>
          </w:rPr>
          <w:fldChar w:fldCharType="separate"/>
        </w:r>
        <w:r w:rsidR="00185668">
          <w:rPr>
            <w:noProof/>
            <w:webHidden/>
          </w:rPr>
          <w:t>257</w:t>
        </w:r>
        <w:r>
          <w:rPr>
            <w:noProof/>
            <w:webHidden/>
          </w:rPr>
          <w:fldChar w:fldCharType="end"/>
        </w:r>
      </w:hyperlink>
    </w:p>
    <w:p w14:paraId="05D267A3" w14:textId="08F952B2" w:rsidR="008D3951" w:rsidRDefault="008D3951">
      <w:pPr>
        <w:pStyle w:val="TOC8"/>
        <w:rPr>
          <w:rFonts w:asciiTheme="minorHAnsi" w:eastAsiaTheme="minorEastAsia" w:hAnsiTheme="minorHAnsi" w:cstheme="minorBidi"/>
          <w:noProof/>
          <w:color w:val="auto"/>
          <w:kern w:val="2"/>
          <w14:ligatures w14:val="standardContextual"/>
        </w:rPr>
      </w:pPr>
      <w:hyperlink w:anchor="_Toc221178137" w:history="1">
        <w:r w:rsidRPr="002300F1">
          <w:rPr>
            <w:rStyle w:val="Hyperlink"/>
            <w:noProof/>
          </w:rPr>
          <w:t>Table 8.C.1  Item Discrimination Parameter Distribution by Item Type for Grade Five</w:t>
        </w:r>
        <w:r>
          <w:rPr>
            <w:noProof/>
            <w:webHidden/>
          </w:rPr>
          <w:tab/>
        </w:r>
        <w:r>
          <w:rPr>
            <w:noProof/>
            <w:webHidden/>
          </w:rPr>
          <w:fldChar w:fldCharType="begin"/>
        </w:r>
        <w:r>
          <w:rPr>
            <w:noProof/>
            <w:webHidden/>
          </w:rPr>
          <w:instrText xml:space="preserve"> PAGEREF _Toc221178137 \h </w:instrText>
        </w:r>
        <w:r>
          <w:rPr>
            <w:noProof/>
            <w:webHidden/>
          </w:rPr>
        </w:r>
        <w:r>
          <w:rPr>
            <w:noProof/>
            <w:webHidden/>
          </w:rPr>
          <w:fldChar w:fldCharType="separate"/>
        </w:r>
        <w:r w:rsidR="00185668">
          <w:rPr>
            <w:noProof/>
            <w:webHidden/>
          </w:rPr>
          <w:t>258</w:t>
        </w:r>
        <w:r>
          <w:rPr>
            <w:noProof/>
            <w:webHidden/>
          </w:rPr>
          <w:fldChar w:fldCharType="end"/>
        </w:r>
      </w:hyperlink>
    </w:p>
    <w:p w14:paraId="73DE9D25" w14:textId="688A765B" w:rsidR="008D3951" w:rsidRDefault="008D3951">
      <w:pPr>
        <w:pStyle w:val="TOC8"/>
        <w:rPr>
          <w:rFonts w:asciiTheme="minorHAnsi" w:eastAsiaTheme="minorEastAsia" w:hAnsiTheme="minorHAnsi" w:cstheme="minorBidi"/>
          <w:noProof/>
          <w:color w:val="auto"/>
          <w:kern w:val="2"/>
          <w14:ligatures w14:val="standardContextual"/>
        </w:rPr>
      </w:pPr>
      <w:hyperlink w:anchor="_Toc221178138" w:history="1">
        <w:r w:rsidRPr="002300F1">
          <w:rPr>
            <w:rStyle w:val="Hyperlink"/>
            <w:noProof/>
          </w:rPr>
          <w:t>Table 8.C.2  Item Discrimination Parameter Distribution by Item Type for Grade Eight</w:t>
        </w:r>
        <w:r>
          <w:rPr>
            <w:noProof/>
            <w:webHidden/>
          </w:rPr>
          <w:tab/>
        </w:r>
        <w:r>
          <w:rPr>
            <w:noProof/>
            <w:webHidden/>
          </w:rPr>
          <w:fldChar w:fldCharType="begin"/>
        </w:r>
        <w:r>
          <w:rPr>
            <w:noProof/>
            <w:webHidden/>
          </w:rPr>
          <w:instrText xml:space="preserve"> PAGEREF _Toc221178138 \h </w:instrText>
        </w:r>
        <w:r>
          <w:rPr>
            <w:noProof/>
            <w:webHidden/>
          </w:rPr>
        </w:r>
        <w:r>
          <w:rPr>
            <w:noProof/>
            <w:webHidden/>
          </w:rPr>
          <w:fldChar w:fldCharType="separate"/>
        </w:r>
        <w:r w:rsidR="00185668">
          <w:rPr>
            <w:noProof/>
            <w:webHidden/>
          </w:rPr>
          <w:t>259</w:t>
        </w:r>
        <w:r>
          <w:rPr>
            <w:noProof/>
            <w:webHidden/>
          </w:rPr>
          <w:fldChar w:fldCharType="end"/>
        </w:r>
      </w:hyperlink>
    </w:p>
    <w:p w14:paraId="3E3F98D7" w14:textId="51C2AC82" w:rsidR="008D3951" w:rsidRDefault="008D3951">
      <w:pPr>
        <w:pStyle w:val="TOC8"/>
        <w:rPr>
          <w:rFonts w:asciiTheme="minorHAnsi" w:eastAsiaTheme="minorEastAsia" w:hAnsiTheme="minorHAnsi" w:cstheme="minorBidi"/>
          <w:noProof/>
          <w:color w:val="auto"/>
          <w:kern w:val="2"/>
          <w14:ligatures w14:val="standardContextual"/>
        </w:rPr>
      </w:pPr>
      <w:hyperlink w:anchor="_Toc221178139" w:history="1">
        <w:r w:rsidRPr="002300F1">
          <w:rPr>
            <w:rStyle w:val="Hyperlink"/>
            <w:noProof/>
          </w:rPr>
          <w:t>Table 8.C.3  Item Discrimination Parameter Distribution by Item Type for High School</w:t>
        </w:r>
        <w:r>
          <w:rPr>
            <w:noProof/>
            <w:webHidden/>
          </w:rPr>
          <w:tab/>
        </w:r>
        <w:r>
          <w:rPr>
            <w:noProof/>
            <w:webHidden/>
          </w:rPr>
          <w:fldChar w:fldCharType="begin"/>
        </w:r>
        <w:r>
          <w:rPr>
            <w:noProof/>
            <w:webHidden/>
          </w:rPr>
          <w:instrText xml:space="preserve"> PAGEREF _Toc221178139 \h </w:instrText>
        </w:r>
        <w:r>
          <w:rPr>
            <w:noProof/>
            <w:webHidden/>
          </w:rPr>
        </w:r>
        <w:r>
          <w:rPr>
            <w:noProof/>
            <w:webHidden/>
          </w:rPr>
          <w:fldChar w:fldCharType="separate"/>
        </w:r>
        <w:r w:rsidR="00185668">
          <w:rPr>
            <w:noProof/>
            <w:webHidden/>
          </w:rPr>
          <w:t>259</w:t>
        </w:r>
        <w:r>
          <w:rPr>
            <w:noProof/>
            <w:webHidden/>
          </w:rPr>
          <w:fldChar w:fldCharType="end"/>
        </w:r>
      </w:hyperlink>
    </w:p>
    <w:p w14:paraId="28D74873" w14:textId="3CC4830E" w:rsidR="008D3951" w:rsidRDefault="008D3951">
      <w:pPr>
        <w:pStyle w:val="TOC8"/>
        <w:rPr>
          <w:rFonts w:asciiTheme="minorHAnsi" w:eastAsiaTheme="minorEastAsia" w:hAnsiTheme="minorHAnsi" w:cstheme="minorBidi"/>
          <w:noProof/>
          <w:color w:val="auto"/>
          <w:kern w:val="2"/>
          <w14:ligatures w14:val="standardContextual"/>
        </w:rPr>
      </w:pPr>
      <w:hyperlink w:anchor="_Toc221178140" w:history="1">
        <w:r w:rsidRPr="002300F1">
          <w:rPr>
            <w:rStyle w:val="Hyperlink"/>
            <w:noProof/>
          </w:rPr>
          <w:t>Table 8.C.4  Item Discrimination Parameter Distribution by Content Domain for Grade </w:t>
        </w:r>
        <w:r>
          <w:rPr>
            <w:rStyle w:val="Hyperlink"/>
            <w:noProof/>
          </w:rPr>
          <w:br/>
        </w:r>
        <w:r w:rsidRPr="002300F1">
          <w:rPr>
            <w:rStyle w:val="Hyperlink"/>
            <w:noProof/>
          </w:rPr>
          <w:t>Five</w:t>
        </w:r>
        <w:r>
          <w:rPr>
            <w:noProof/>
            <w:webHidden/>
          </w:rPr>
          <w:tab/>
        </w:r>
        <w:r>
          <w:rPr>
            <w:noProof/>
            <w:webHidden/>
          </w:rPr>
          <w:fldChar w:fldCharType="begin"/>
        </w:r>
        <w:r>
          <w:rPr>
            <w:noProof/>
            <w:webHidden/>
          </w:rPr>
          <w:instrText xml:space="preserve"> PAGEREF _Toc221178140 \h </w:instrText>
        </w:r>
        <w:r>
          <w:rPr>
            <w:noProof/>
            <w:webHidden/>
          </w:rPr>
        </w:r>
        <w:r>
          <w:rPr>
            <w:noProof/>
            <w:webHidden/>
          </w:rPr>
          <w:fldChar w:fldCharType="separate"/>
        </w:r>
        <w:r w:rsidR="00185668">
          <w:rPr>
            <w:noProof/>
            <w:webHidden/>
          </w:rPr>
          <w:t>260</w:t>
        </w:r>
        <w:r>
          <w:rPr>
            <w:noProof/>
            <w:webHidden/>
          </w:rPr>
          <w:fldChar w:fldCharType="end"/>
        </w:r>
      </w:hyperlink>
    </w:p>
    <w:p w14:paraId="66031D2C" w14:textId="3FBAEB0E" w:rsidR="008D3951" w:rsidRDefault="008D3951">
      <w:pPr>
        <w:pStyle w:val="TOC8"/>
        <w:rPr>
          <w:rFonts w:asciiTheme="minorHAnsi" w:eastAsiaTheme="minorEastAsia" w:hAnsiTheme="minorHAnsi" w:cstheme="minorBidi"/>
          <w:noProof/>
          <w:color w:val="auto"/>
          <w:kern w:val="2"/>
          <w14:ligatures w14:val="standardContextual"/>
        </w:rPr>
      </w:pPr>
      <w:hyperlink w:anchor="_Toc221178141" w:history="1">
        <w:r w:rsidRPr="002300F1">
          <w:rPr>
            <w:rStyle w:val="Hyperlink"/>
            <w:noProof/>
          </w:rPr>
          <w:t>Table 8.C.5  Item Discrimination Parameter Distribution by Content Domain for Grade </w:t>
        </w:r>
        <w:r>
          <w:rPr>
            <w:rStyle w:val="Hyperlink"/>
            <w:noProof/>
          </w:rPr>
          <w:br/>
        </w:r>
        <w:r w:rsidRPr="002300F1">
          <w:rPr>
            <w:rStyle w:val="Hyperlink"/>
            <w:noProof/>
          </w:rPr>
          <w:t>Eight</w:t>
        </w:r>
        <w:r>
          <w:rPr>
            <w:noProof/>
            <w:webHidden/>
          </w:rPr>
          <w:tab/>
        </w:r>
        <w:r>
          <w:rPr>
            <w:noProof/>
            <w:webHidden/>
          </w:rPr>
          <w:fldChar w:fldCharType="begin"/>
        </w:r>
        <w:r>
          <w:rPr>
            <w:noProof/>
            <w:webHidden/>
          </w:rPr>
          <w:instrText xml:space="preserve"> PAGEREF _Toc221178141 \h </w:instrText>
        </w:r>
        <w:r>
          <w:rPr>
            <w:noProof/>
            <w:webHidden/>
          </w:rPr>
        </w:r>
        <w:r>
          <w:rPr>
            <w:noProof/>
            <w:webHidden/>
          </w:rPr>
          <w:fldChar w:fldCharType="separate"/>
        </w:r>
        <w:r w:rsidR="00185668">
          <w:rPr>
            <w:noProof/>
            <w:webHidden/>
          </w:rPr>
          <w:t>260</w:t>
        </w:r>
        <w:r>
          <w:rPr>
            <w:noProof/>
            <w:webHidden/>
          </w:rPr>
          <w:fldChar w:fldCharType="end"/>
        </w:r>
      </w:hyperlink>
    </w:p>
    <w:p w14:paraId="20830012" w14:textId="2F032C57" w:rsidR="008D3951" w:rsidRDefault="008D3951">
      <w:pPr>
        <w:pStyle w:val="TOC8"/>
        <w:rPr>
          <w:rFonts w:asciiTheme="minorHAnsi" w:eastAsiaTheme="minorEastAsia" w:hAnsiTheme="minorHAnsi" w:cstheme="minorBidi"/>
          <w:noProof/>
          <w:color w:val="auto"/>
          <w:kern w:val="2"/>
          <w14:ligatures w14:val="standardContextual"/>
        </w:rPr>
      </w:pPr>
      <w:hyperlink w:anchor="_Toc221178142" w:history="1">
        <w:r w:rsidRPr="002300F1">
          <w:rPr>
            <w:rStyle w:val="Hyperlink"/>
            <w:noProof/>
          </w:rPr>
          <w:t>Table 8.C.6  Item Discrimination Parameter Distribution by Content Domain for High </w:t>
        </w:r>
        <w:r>
          <w:rPr>
            <w:rStyle w:val="Hyperlink"/>
            <w:noProof/>
          </w:rPr>
          <w:br/>
        </w:r>
        <w:r w:rsidRPr="002300F1">
          <w:rPr>
            <w:rStyle w:val="Hyperlink"/>
            <w:noProof/>
          </w:rPr>
          <w:t>School</w:t>
        </w:r>
        <w:r>
          <w:rPr>
            <w:noProof/>
            <w:webHidden/>
          </w:rPr>
          <w:tab/>
        </w:r>
        <w:r>
          <w:rPr>
            <w:noProof/>
            <w:webHidden/>
          </w:rPr>
          <w:fldChar w:fldCharType="begin"/>
        </w:r>
        <w:r>
          <w:rPr>
            <w:noProof/>
            <w:webHidden/>
          </w:rPr>
          <w:instrText xml:space="preserve"> PAGEREF _Toc221178142 \h </w:instrText>
        </w:r>
        <w:r>
          <w:rPr>
            <w:noProof/>
            <w:webHidden/>
          </w:rPr>
        </w:r>
        <w:r>
          <w:rPr>
            <w:noProof/>
            <w:webHidden/>
          </w:rPr>
          <w:fldChar w:fldCharType="separate"/>
        </w:r>
        <w:r w:rsidR="00185668">
          <w:rPr>
            <w:noProof/>
            <w:webHidden/>
          </w:rPr>
          <w:t>261</w:t>
        </w:r>
        <w:r>
          <w:rPr>
            <w:noProof/>
            <w:webHidden/>
          </w:rPr>
          <w:fldChar w:fldCharType="end"/>
        </w:r>
      </w:hyperlink>
    </w:p>
    <w:p w14:paraId="5CA67945" w14:textId="1C4D3E4C" w:rsidR="008D3951" w:rsidRDefault="008D3951">
      <w:pPr>
        <w:pStyle w:val="TOC8"/>
        <w:rPr>
          <w:rFonts w:asciiTheme="minorHAnsi" w:eastAsiaTheme="minorEastAsia" w:hAnsiTheme="minorHAnsi" w:cstheme="minorBidi"/>
          <w:noProof/>
          <w:color w:val="auto"/>
          <w:kern w:val="2"/>
          <w14:ligatures w14:val="standardContextual"/>
        </w:rPr>
      </w:pPr>
      <w:hyperlink w:anchor="_Toc221178143" w:history="1">
        <w:r w:rsidRPr="002300F1">
          <w:rPr>
            <w:rStyle w:val="Hyperlink"/>
            <w:noProof/>
          </w:rPr>
          <w:t>Table 8.D.1  Item Difficulty Parameter Distribution by Item Type for Grade Five</w:t>
        </w:r>
        <w:r>
          <w:rPr>
            <w:noProof/>
            <w:webHidden/>
          </w:rPr>
          <w:tab/>
        </w:r>
        <w:r>
          <w:rPr>
            <w:noProof/>
            <w:webHidden/>
          </w:rPr>
          <w:fldChar w:fldCharType="begin"/>
        </w:r>
        <w:r>
          <w:rPr>
            <w:noProof/>
            <w:webHidden/>
          </w:rPr>
          <w:instrText xml:space="preserve"> PAGEREF _Toc221178143 \h </w:instrText>
        </w:r>
        <w:r>
          <w:rPr>
            <w:noProof/>
            <w:webHidden/>
          </w:rPr>
        </w:r>
        <w:r>
          <w:rPr>
            <w:noProof/>
            <w:webHidden/>
          </w:rPr>
          <w:fldChar w:fldCharType="separate"/>
        </w:r>
        <w:r w:rsidR="00185668">
          <w:rPr>
            <w:noProof/>
            <w:webHidden/>
          </w:rPr>
          <w:t>262</w:t>
        </w:r>
        <w:r>
          <w:rPr>
            <w:noProof/>
            <w:webHidden/>
          </w:rPr>
          <w:fldChar w:fldCharType="end"/>
        </w:r>
      </w:hyperlink>
    </w:p>
    <w:p w14:paraId="798737E3" w14:textId="5ABE700D" w:rsidR="008D3951" w:rsidRDefault="008D3951">
      <w:pPr>
        <w:pStyle w:val="TOC8"/>
        <w:rPr>
          <w:rFonts w:asciiTheme="minorHAnsi" w:eastAsiaTheme="minorEastAsia" w:hAnsiTheme="minorHAnsi" w:cstheme="minorBidi"/>
          <w:noProof/>
          <w:color w:val="auto"/>
          <w:kern w:val="2"/>
          <w14:ligatures w14:val="standardContextual"/>
        </w:rPr>
      </w:pPr>
      <w:hyperlink w:anchor="_Toc221178144" w:history="1">
        <w:r w:rsidRPr="002300F1">
          <w:rPr>
            <w:rStyle w:val="Hyperlink"/>
            <w:noProof/>
          </w:rPr>
          <w:t>Table 8.D.2  Item Difficulty Parameter Distribution by Item Type for Grade Eight</w:t>
        </w:r>
        <w:r>
          <w:rPr>
            <w:noProof/>
            <w:webHidden/>
          </w:rPr>
          <w:tab/>
        </w:r>
        <w:r>
          <w:rPr>
            <w:noProof/>
            <w:webHidden/>
          </w:rPr>
          <w:fldChar w:fldCharType="begin"/>
        </w:r>
        <w:r>
          <w:rPr>
            <w:noProof/>
            <w:webHidden/>
          </w:rPr>
          <w:instrText xml:space="preserve"> PAGEREF _Toc221178144 \h </w:instrText>
        </w:r>
        <w:r>
          <w:rPr>
            <w:noProof/>
            <w:webHidden/>
          </w:rPr>
        </w:r>
        <w:r>
          <w:rPr>
            <w:noProof/>
            <w:webHidden/>
          </w:rPr>
          <w:fldChar w:fldCharType="separate"/>
        </w:r>
        <w:r w:rsidR="00185668">
          <w:rPr>
            <w:noProof/>
            <w:webHidden/>
          </w:rPr>
          <w:t>263</w:t>
        </w:r>
        <w:r>
          <w:rPr>
            <w:noProof/>
            <w:webHidden/>
          </w:rPr>
          <w:fldChar w:fldCharType="end"/>
        </w:r>
      </w:hyperlink>
    </w:p>
    <w:p w14:paraId="5377E7EA" w14:textId="56029F22" w:rsidR="008D3951" w:rsidRDefault="008D3951">
      <w:pPr>
        <w:pStyle w:val="TOC8"/>
        <w:rPr>
          <w:rFonts w:asciiTheme="minorHAnsi" w:eastAsiaTheme="minorEastAsia" w:hAnsiTheme="minorHAnsi" w:cstheme="minorBidi"/>
          <w:noProof/>
          <w:color w:val="auto"/>
          <w:kern w:val="2"/>
          <w14:ligatures w14:val="standardContextual"/>
        </w:rPr>
      </w:pPr>
      <w:hyperlink w:anchor="_Toc221178145" w:history="1">
        <w:r w:rsidRPr="002300F1">
          <w:rPr>
            <w:rStyle w:val="Hyperlink"/>
            <w:noProof/>
          </w:rPr>
          <w:t>Table 8.D.3  Item Difficulty Parameter Distribution by Item Type for High School</w:t>
        </w:r>
        <w:r>
          <w:rPr>
            <w:noProof/>
            <w:webHidden/>
          </w:rPr>
          <w:tab/>
        </w:r>
        <w:r>
          <w:rPr>
            <w:noProof/>
            <w:webHidden/>
          </w:rPr>
          <w:fldChar w:fldCharType="begin"/>
        </w:r>
        <w:r>
          <w:rPr>
            <w:noProof/>
            <w:webHidden/>
          </w:rPr>
          <w:instrText xml:space="preserve"> PAGEREF _Toc221178145 \h </w:instrText>
        </w:r>
        <w:r>
          <w:rPr>
            <w:noProof/>
            <w:webHidden/>
          </w:rPr>
        </w:r>
        <w:r>
          <w:rPr>
            <w:noProof/>
            <w:webHidden/>
          </w:rPr>
          <w:fldChar w:fldCharType="separate"/>
        </w:r>
        <w:r w:rsidR="00185668">
          <w:rPr>
            <w:noProof/>
            <w:webHidden/>
          </w:rPr>
          <w:t>264</w:t>
        </w:r>
        <w:r>
          <w:rPr>
            <w:noProof/>
            <w:webHidden/>
          </w:rPr>
          <w:fldChar w:fldCharType="end"/>
        </w:r>
      </w:hyperlink>
    </w:p>
    <w:p w14:paraId="3A08DDF1" w14:textId="67777539" w:rsidR="008D3951" w:rsidRDefault="008D3951">
      <w:pPr>
        <w:pStyle w:val="TOC8"/>
        <w:rPr>
          <w:rFonts w:asciiTheme="minorHAnsi" w:eastAsiaTheme="minorEastAsia" w:hAnsiTheme="minorHAnsi" w:cstheme="minorBidi"/>
          <w:noProof/>
          <w:color w:val="auto"/>
          <w:kern w:val="2"/>
          <w14:ligatures w14:val="standardContextual"/>
        </w:rPr>
      </w:pPr>
      <w:hyperlink w:anchor="_Toc221178146" w:history="1">
        <w:r w:rsidRPr="002300F1">
          <w:rPr>
            <w:rStyle w:val="Hyperlink"/>
            <w:noProof/>
          </w:rPr>
          <w:t>Table 8.D.4  Item Difficulty Parameter Distribution by Content Domain for Grade Five</w:t>
        </w:r>
        <w:r>
          <w:rPr>
            <w:noProof/>
            <w:webHidden/>
          </w:rPr>
          <w:tab/>
        </w:r>
        <w:r>
          <w:rPr>
            <w:noProof/>
            <w:webHidden/>
          </w:rPr>
          <w:fldChar w:fldCharType="begin"/>
        </w:r>
        <w:r>
          <w:rPr>
            <w:noProof/>
            <w:webHidden/>
          </w:rPr>
          <w:instrText xml:space="preserve"> PAGEREF _Toc221178146 \h </w:instrText>
        </w:r>
        <w:r>
          <w:rPr>
            <w:noProof/>
            <w:webHidden/>
          </w:rPr>
        </w:r>
        <w:r>
          <w:rPr>
            <w:noProof/>
            <w:webHidden/>
          </w:rPr>
          <w:fldChar w:fldCharType="separate"/>
        </w:r>
        <w:r w:rsidR="00185668">
          <w:rPr>
            <w:noProof/>
            <w:webHidden/>
          </w:rPr>
          <w:t>265</w:t>
        </w:r>
        <w:r>
          <w:rPr>
            <w:noProof/>
            <w:webHidden/>
          </w:rPr>
          <w:fldChar w:fldCharType="end"/>
        </w:r>
      </w:hyperlink>
    </w:p>
    <w:p w14:paraId="0137298A" w14:textId="7320DA64" w:rsidR="008D3951" w:rsidRDefault="008D3951">
      <w:pPr>
        <w:pStyle w:val="TOC8"/>
        <w:rPr>
          <w:rFonts w:asciiTheme="minorHAnsi" w:eastAsiaTheme="minorEastAsia" w:hAnsiTheme="minorHAnsi" w:cstheme="minorBidi"/>
          <w:noProof/>
          <w:color w:val="auto"/>
          <w:kern w:val="2"/>
          <w14:ligatures w14:val="standardContextual"/>
        </w:rPr>
      </w:pPr>
      <w:hyperlink w:anchor="_Toc221178147" w:history="1">
        <w:r w:rsidRPr="002300F1">
          <w:rPr>
            <w:rStyle w:val="Hyperlink"/>
            <w:noProof/>
          </w:rPr>
          <w:t>Table 8.D.5  Item Difficulty Parameter Distribution by Content Domain for Grade Eight</w:t>
        </w:r>
        <w:r>
          <w:rPr>
            <w:noProof/>
            <w:webHidden/>
          </w:rPr>
          <w:tab/>
        </w:r>
        <w:r>
          <w:rPr>
            <w:noProof/>
            <w:webHidden/>
          </w:rPr>
          <w:fldChar w:fldCharType="begin"/>
        </w:r>
        <w:r>
          <w:rPr>
            <w:noProof/>
            <w:webHidden/>
          </w:rPr>
          <w:instrText xml:space="preserve"> PAGEREF _Toc221178147 \h </w:instrText>
        </w:r>
        <w:r>
          <w:rPr>
            <w:noProof/>
            <w:webHidden/>
          </w:rPr>
        </w:r>
        <w:r>
          <w:rPr>
            <w:noProof/>
            <w:webHidden/>
          </w:rPr>
          <w:fldChar w:fldCharType="separate"/>
        </w:r>
        <w:r w:rsidR="00185668">
          <w:rPr>
            <w:noProof/>
            <w:webHidden/>
          </w:rPr>
          <w:t>266</w:t>
        </w:r>
        <w:r>
          <w:rPr>
            <w:noProof/>
            <w:webHidden/>
          </w:rPr>
          <w:fldChar w:fldCharType="end"/>
        </w:r>
      </w:hyperlink>
    </w:p>
    <w:p w14:paraId="3C415572" w14:textId="46910878" w:rsidR="008D3951" w:rsidRDefault="008D3951">
      <w:pPr>
        <w:pStyle w:val="TOC8"/>
        <w:rPr>
          <w:rFonts w:asciiTheme="minorHAnsi" w:eastAsiaTheme="minorEastAsia" w:hAnsiTheme="minorHAnsi" w:cstheme="minorBidi"/>
          <w:noProof/>
          <w:color w:val="auto"/>
          <w:kern w:val="2"/>
          <w14:ligatures w14:val="standardContextual"/>
        </w:rPr>
      </w:pPr>
      <w:hyperlink w:anchor="_Toc221178148" w:history="1">
        <w:r w:rsidRPr="002300F1">
          <w:rPr>
            <w:rStyle w:val="Hyperlink"/>
            <w:noProof/>
          </w:rPr>
          <w:t>Table 8.D.6  Item Difficulty Parameter Distribution by Content Domain for High School</w:t>
        </w:r>
        <w:r>
          <w:rPr>
            <w:noProof/>
            <w:webHidden/>
          </w:rPr>
          <w:tab/>
        </w:r>
        <w:r>
          <w:rPr>
            <w:noProof/>
            <w:webHidden/>
          </w:rPr>
          <w:fldChar w:fldCharType="begin"/>
        </w:r>
        <w:r>
          <w:rPr>
            <w:noProof/>
            <w:webHidden/>
          </w:rPr>
          <w:instrText xml:space="preserve"> PAGEREF _Toc221178148 \h </w:instrText>
        </w:r>
        <w:r>
          <w:rPr>
            <w:noProof/>
            <w:webHidden/>
          </w:rPr>
        </w:r>
        <w:r>
          <w:rPr>
            <w:noProof/>
            <w:webHidden/>
          </w:rPr>
          <w:fldChar w:fldCharType="separate"/>
        </w:r>
        <w:r w:rsidR="00185668">
          <w:rPr>
            <w:noProof/>
            <w:webHidden/>
          </w:rPr>
          <w:t>267</w:t>
        </w:r>
        <w:r>
          <w:rPr>
            <w:noProof/>
            <w:webHidden/>
          </w:rPr>
          <w:fldChar w:fldCharType="end"/>
        </w:r>
      </w:hyperlink>
    </w:p>
    <w:p w14:paraId="3177C6BD" w14:textId="7120CD04" w:rsidR="008D3951" w:rsidRDefault="008D3951">
      <w:pPr>
        <w:pStyle w:val="TOC8"/>
        <w:rPr>
          <w:rFonts w:asciiTheme="minorHAnsi" w:eastAsiaTheme="minorEastAsia" w:hAnsiTheme="minorHAnsi" w:cstheme="minorBidi"/>
          <w:noProof/>
          <w:color w:val="auto"/>
          <w:kern w:val="2"/>
          <w14:ligatures w14:val="standardContextual"/>
        </w:rPr>
      </w:pPr>
      <w:hyperlink w:anchor="_Toc221178149" w:history="1">
        <w:r w:rsidRPr="002300F1">
          <w:rPr>
            <w:rStyle w:val="Hyperlink"/>
            <w:noProof/>
          </w:rPr>
          <w:t>Table 8.E.1  Testing Time (in Minutes) by Segment</w:t>
        </w:r>
        <w:r>
          <w:rPr>
            <w:noProof/>
            <w:webHidden/>
          </w:rPr>
          <w:tab/>
        </w:r>
        <w:r>
          <w:rPr>
            <w:noProof/>
            <w:webHidden/>
          </w:rPr>
          <w:fldChar w:fldCharType="begin"/>
        </w:r>
        <w:r>
          <w:rPr>
            <w:noProof/>
            <w:webHidden/>
          </w:rPr>
          <w:instrText xml:space="preserve"> PAGEREF _Toc221178149 \h </w:instrText>
        </w:r>
        <w:r>
          <w:rPr>
            <w:noProof/>
            <w:webHidden/>
          </w:rPr>
        </w:r>
        <w:r>
          <w:rPr>
            <w:noProof/>
            <w:webHidden/>
          </w:rPr>
          <w:fldChar w:fldCharType="separate"/>
        </w:r>
        <w:r w:rsidR="00185668">
          <w:rPr>
            <w:noProof/>
            <w:webHidden/>
          </w:rPr>
          <w:t>269</w:t>
        </w:r>
        <w:r>
          <w:rPr>
            <w:noProof/>
            <w:webHidden/>
          </w:rPr>
          <w:fldChar w:fldCharType="end"/>
        </w:r>
      </w:hyperlink>
    </w:p>
    <w:p w14:paraId="5B101B2C" w14:textId="7D461BCC" w:rsidR="008D3951" w:rsidRDefault="008D3951">
      <w:pPr>
        <w:pStyle w:val="TOC8"/>
        <w:rPr>
          <w:rFonts w:asciiTheme="minorHAnsi" w:eastAsiaTheme="minorEastAsia" w:hAnsiTheme="minorHAnsi" w:cstheme="minorBidi"/>
          <w:noProof/>
          <w:color w:val="auto"/>
          <w:kern w:val="2"/>
          <w14:ligatures w14:val="standardContextual"/>
        </w:rPr>
      </w:pPr>
      <w:hyperlink w:anchor="_Toc221178150" w:history="1">
        <w:r w:rsidRPr="002300F1">
          <w:rPr>
            <w:rStyle w:val="Hyperlink"/>
            <w:noProof/>
          </w:rPr>
          <w:t>Table 8.E.2  Testing Time (in Minutes) by Item Type</w:t>
        </w:r>
        <w:r>
          <w:rPr>
            <w:noProof/>
            <w:webHidden/>
          </w:rPr>
          <w:tab/>
        </w:r>
        <w:r>
          <w:rPr>
            <w:noProof/>
            <w:webHidden/>
          </w:rPr>
          <w:fldChar w:fldCharType="begin"/>
        </w:r>
        <w:r>
          <w:rPr>
            <w:noProof/>
            <w:webHidden/>
          </w:rPr>
          <w:instrText xml:space="preserve"> PAGEREF _Toc221178150 \h </w:instrText>
        </w:r>
        <w:r>
          <w:rPr>
            <w:noProof/>
            <w:webHidden/>
          </w:rPr>
        </w:r>
        <w:r>
          <w:rPr>
            <w:noProof/>
            <w:webHidden/>
          </w:rPr>
          <w:fldChar w:fldCharType="separate"/>
        </w:r>
        <w:r w:rsidR="00185668">
          <w:rPr>
            <w:noProof/>
            <w:webHidden/>
          </w:rPr>
          <w:t>271</w:t>
        </w:r>
        <w:r>
          <w:rPr>
            <w:noProof/>
            <w:webHidden/>
          </w:rPr>
          <w:fldChar w:fldCharType="end"/>
        </w:r>
      </w:hyperlink>
    </w:p>
    <w:p w14:paraId="13EF5103" w14:textId="00BB2F67" w:rsidR="008D3951" w:rsidRDefault="008D3951">
      <w:pPr>
        <w:pStyle w:val="TOC8"/>
        <w:rPr>
          <w:rFonts w:asciiTheme="minorHAnsi" w:eastAsiaTheme="minorEastAsia" w:hAnsiTheme="minorHAnsi" w:cstheme="minorBidi"/>
          <w:noProof/>
          <w:color w:val="auto"/>
          <w:kern w:val="2"/>
          <w14:ligatures w14:val="standardContextual"/>
        </w:rPr>
      </w:pPr>
      <w:hyperlink w:anchor="_Toc221178151" w:history="1">
        <w:r w:rsidRPr="002300F1">
          <w:rPr>
            <w:rStyle w:val="Hyperlink"/>
            <w:noProof/>
          </w:rPr>
          <w:t xml:space="preserve">Table 8.F.1  </w:t>
        </w:r>
        <w:r w:rsidRPr="002300F1">
          <w:rPr>
            <w:rStyle w:val="Hyperlink"/>
            <w:noProof/>
            <w:lang w:bidi="en-US"/>
          </w:rPr>
          <w:t>Reliabilities and Standard Error of Measurement (SEMs) by Demographic Groups</w:t>
        </w:r>
        <w:r w:rsidRPr="002300F1">
          <w:rPr>
            <w:rStyle w:val="Hyperlink"/>
            <w:noProof/>
          </w:rPr>
          <w:t xml:space="preserve"> for Grade Five</w:t>
        </w:r>
        <w:r>
          <w:rPr>
            <w:noProof/>
            <w:webHidden/>
          </w:rPr>
          <w:tab/>
        </w:r>
        <w:r>
          <w:rPr>
            <w:noProof/>
            <w:webHidden/>
          </w:rPr>
          <w:fldChar w:fldCharType="begin"/>
        </w:r>
        <w:r>
          <w:rPr>
            <w:noProof/>
            <w:webHidden/>
          </w:rPr>
          <w:instrText xml:space="preserve"> PAGEREF _Toc221178151 \h </w:instrText>
        </w:r>
        <w:r>
          <w:rPr>
            <w:noProof/>
            <w:webHidden/>
          </w:rPr>
        </w:r>
        <w:r>
          <w:rPr>
            <w:noProof/>
            <w:webHidden/>
          </w:rPr>
          <w:fldChar w:fldCharType="separate"/>
        </w:r>
        <w:r w:rsidR="00185668">
          <w:rPr>
            <w:noProof/>
            <w:webHidden/>
          </w:rPr>
          <w:t>272</w:t>
        </w:r>
        <w:r>
          <w:rPr>
            <w:noProof/>
            <w:webHidden/>
          </w:rPr>
          <w:fldChar w:fldCharType="end"/>
        </w:r>
      </w:hyperlink>
    </w:p>
    <w:p w14:paraId="5F039463" w14:textId="69F2E125" w:rsidR="008D3951" w:rsidRDefault="008D3951">
      <w:pPr>
        <w:pStyle w:val="TOC8"/>
        <w:rPr>
          <w:rFonts w:asciiTheme="minorHAnsi" w:eastAsiaTheme="minorEastAsia" w:hAnsiTheme="minorHAnsi" w:cstheme="minorBidi"/>
          <w:noProof/>
          <w:color w:val="auto"/>
          <w:kern w:val="2"/>
          <w14:ligatures w14:val="standardContextual"/>
        </w:rPr>
      </w:pPr>
      <w:hyperlink w:anchor="_Toc221178152" w:history="1">
        <w:r w:rsidRPr="002300F1">
          <w:rPr>
            <w:rStyle w:val="Hyperlink"/>
            <w:noProof/>
          </w:rPr>
          <w:t xml:space="preserve">Table 8.F.2  </w:t>
        </w:r>
        <w:r w:rsidRPr="002300F1">
          <w:rPr>
            <w:rStyle w:val="Hyperlink"/>
            <w:noProof/>
            <w:lang w:bidi="en-US"/>
          </w:rPr>
          <w:t>Reliabilities and SEMs by Demographic Groups</w:t>
        </w:r>
        <w:r w:rsidRPr="002300F1">
          <w:rPr>
            <w:rStyle w:val="Hyperlink"/>
            <w:noProof/>
          </w:rPr>
          <w:t xml:space="preserve"> for Grade Eight</w:t>
        </w:r>
        <w:r>
          <w:rPr>
            <w:noProof/>
            <w:webHidden/>
          </w:rPr>
          <w:tab/>
        </w:r>
        <w:r>
          <w:rPr>
            <w:noProof/>
            <w:webHidden/>
          </w:rPr>
          <w:fldChar w:fldCharType="begin"/>
        </w:r>
        <w:r>
          <w:rPr>
            <w:noProof/>
            <w:webHidden/>
          </w:rPr>
          <w:instrText xml:space="preserve"> PAGEREF _Toc221178152 \h </w:instrText>
        </w:r>
        <w:r>
          <w:rPr>
            <w:noProof/>
            <w:webHidden/>
          </w:rPr>
        </w:r>
        <w:r>
          <w:rPr>
            <w:noProof/>
            <w:webHidden/>
          </w:rPr>
          <w:fldChar w:fldCharType="separate"/>
        </w:r>
        <w:r w:rsidR="00185668">
          <w:rPr>
            <w:noProof/>
            <w:webHidden/>
          </w:rPr>
          <w:t>274</w:t>
        </w:r>
        <w:r>
          <w:rPr>
            <w:noProof/>
            <w:webHidden/>
          </w:rPr>
          <w:fldChar w:fldCharType="end"/>
        </w:r>
      </w:hyperlink>
    </w:p>
    <w:p w14:paraId="276091ED" w14:textId="705C5D67" w:rsidR="008D3951" w:rsidRDefault="008D3951">
      <w:pPr>
        <w:pStyle w:val="TOC8"/>
        <w:rPr>
          <w:rFonts w:asciiTheme="minorHAnsi" w:eastAsiaTheme="minorEastAsia" w:hAnsiTheme="minorHAnsi" w:cstheme="minorBidi"/>
          <w:noProof/>
          <w:color w:val="auto"/>
          <w:kern w:val="2"/>
          <w14:ligatures w14:val="standardContextual"/>
        </w:rPr>
      </w:pPr>
      <w:hyperlink w:anchor="_Toc221178153" w:history="1">
        <w:r w:rsidRPr="002300F1">
          <w:rPr>
            <w:rStyle w:val="Hyperlink"/>
            <w:noProof/>
          </w:rPr>
          <w:t xml:space="preserve">Table 8.F.3  </w:t>
        </w:r>
        <w:r w:rsidRPr="002300F1">
          <w:rPr>
            <w:rStyle w:val="Hyperlink"/>
            <w:noProof/>
            <w:lang w:bidi="en-US"/>
          </w:rPr>
          <w:t>Reliabilities and SEMs by Demographic Groups</w:t>
        </w:r>
        <w:r w:rsidRPr="002300F1">
          <w:rPr>
            <w:rStyle w:val="Hyperlink"/>
            <w:noProof/>
          </w:rPr>
          <w:t xml:space="preserve"> for Grade Ten</w:t>
        </w:r>
        <w:r>
          <w:rPr>
            <w:noProof/>
            <w:webHidden/>
          </w:rPr>
          <w:tab/>
        </w:r>
        <w:r>
          <w:rPr>
            <w:noProof/>
            <w:webHidden/>
          </w:rPr>
          <w:fldChar w:fldCharType="begin"/>
        </w:r>
        <w:r>
          <w:rPr>
            <w:noProof/>
            <w:webHidden/>
          </w:rPr>
          <w:instrText xml:space="preserve"> PAGEREF _Toc221178153 \h </w:instrText>
        </w:r>
        <w:r>
          <w:rPr>
            <w:noProof/>
            <w:webHidden/>
          </w:rPr>
        </w:r>
        <w:r>
          <w:rPr>
            <w:noProof/>
            <w:webHidden/>
          </w:rPr>
          <w:fldChar w:fldCharType="separate"/>
        </w:r>
        <w:r w:rsidR="00185668">
          <w:rPr>
            <w:noProof/>
            <w:webHidden/>
          </w:rPr>
          <w:t>276</w:t>
        </w:r>
        <w:r>
          <w:rPr>
            <w:noProof/>
            <w:webHidden/>
          </w:rPr>
          <w:fldChar w:fldCharType="end"/>
        </w:r>
      </w:hyperlink>
    </w:p>
    <w:p w14:paraId="3ECB0385" w14:textId="37CA0D93" w:rsidR="008D3951" w:rsidRDefault="008D3951">
      <w:pPr>
        <w:pStyle w:val="TOC8"/>
        <w:rPr>
          <w:rFonts w:asciiTheme="minorHAnsi" w:eastAsiaTheme="minorEastAsia" w:hAnsiTheme="minorHAnsi" w:cstheme="minorBidi"/>
          <w:noProof/>
          <w:color w:val="auto"/>
          <w:kern w:val="2"/>
          <w14:ligatures w14:val="standardContextual"/>
        </w:rPr>
      </w:pPr>
      <w:hyperlink w:anchor="_Toc221178154" w:history="1">
        <w:r w:rsidRPr="002300F1">
          <w:rPr>
            <w:rStyle w:val="Hyperlink"/>
            <w:noProof/>
          </w:rPr>
          <w:t xml:space="preserve">Table 8.F.4  </w:t>
        </w:r>
        <w:r w:rsidRPr="002300F1">
          <w:rPr>
            <w:rStyle w:val="Hyperlink"/>
            <w:noProof/>
            <w:lang w:bidi="en-US"/>
          </w:rPr>
          <w:t>Reliabilities and SEMs by Demographic Groups</w:t>
        </w:r>
        <w:r w:rsidRPr="002300F1">
          <w:rPr>
            <w:rStyle w:val="Hyperlink"/>
            <w:noProof/>
          </w:rPr>
          <w:t xml:space="preserve"> for Grade Eleven</w:t>
        </w:r>
        <w:r>
          <w:rPr>
            <w:noProof/>
            <w:webHidden/>
          </w:rPr>
          <w:tab/>
        </w:r>
        <w:r>
          <w:rPr>
            <w:noProof/>
            <w:webHidden/>
          </w:rPr>
          <w:fldChar w:fldCharType="begin"/>
        </w:r>
        <w:r>
          <w:rPr>
            <w:noProof/>
            <w:webHidden/>
          </w:rPr>
          <w:instrText xml:space="preserve"> PAGEREF _Toc221178154 \h </w:instrText>
        </w:r>
        <w:r>
          <w:rPr>
            <w:noProof/>
            <w:webHidden/>
          </w:rPr>
        </w:r>
        <w:r>
          <w:rPr>
            <w:noProof/>
            <w:webHidden/>
          </w:rPr>
          <w:fldChar w:fldCharType="separate"/>
        </w:r>
        <w:r w:rsidR="00185668">
          <w:rPr>
            <w:noProof/>
            <w:webHidden/>
          </w:rPr>
          <w:t>278</w:t>
        </w:r>
        <w:r>
          <w:rPr>
            <w:noProof/>
            <w:webHidden/>
          </w:rPr>
          <w:fldChar w:fldCharType="end"/>
        </w:r>
      </w:hyperlink>
    </w:p>
    <w:p w14:paraId="0D52D7AB" w14:textId="0C32B60F" w:rsidR="008D3951" w:rsidRDefault="008D3951">
      <w:pPr>
        <w:pStyle w:val="TOC8"/>
        <w:rPr>
          <w:rFonts w:asciiTheme="minorHAnsi" w:eastAsiaTheme="minorEastAsia" w:hAnsiTheme="minorHAnsi" w:cstheme="minorBidi"/>
          <w:noProof/>
          <w:color w:val="auto"/>
          <w:kern w:val="2"/>
          <w14:ligatures w14:val="standardContextual"/>
        </w:rPr>
      </w:pPr>
      <w:hyperlink w:anchor="_Toc221178155" w:history="1">
        <w:r w:rsidRPr="002300F1">
          <w:rPr>
            <w:rStyle w:val="Hyperlink"/>
            <w:noProof/>
          </w:rPr>
          <w:t xml:space="preserve">Table 8.F.5  </w:t>
        </w:r>
        <w:r w:rsidRPr="002300F1">
          <w:rPr>
            <w:rStyle w:val="Hyperlink"/>
            <w:noProof/>
            <w:lang w:bidi="en-US"/>
          </w:rPr>
          <w:t>Reliabilities and SEMs by Demographic Groups</w:t>
        </w:r>
        <w:r w:rsidRPr="002300F1">
          <w:rPr>
            <w:rStyle w:val="Hyperlink"/>
            <w:noProof/>
          </w:rPr>
          <w:t xml:space="preserve"> for Grade Twelve</w:t>
        </w:r>
        <w:r>
          <w:rPr>
            <w:noProof/>
            <w:webHidden/>
          </w:rPr>
          <w:tab/>
        </w:r>
        <w:r>
          <w:rPr>
            <w:noProof/>
            <w:webHidden/>
          </w:rPr>
          <w:fldChar w:fldCharType="begin"/>
        </w:r>
        <w:r>
          <w:rPr>
            <w:noProof/>
            <w:webHidden/>
          </w:rPr>
          <w:instrText xml:space="preserve"> PAGEREF _Toc221178155 \h </w:instrText>
        </w:r>
        <w:r>
          <w:rPr>
            <w:noProof/>
            <w:webHidden/>
          </w:rPr>
        </w:r>
        <w:r>
          <w:rPr>
            <w:noProof/>
            <w:webHidden/>
          </w:rPr>
          <w:fldChar w:fldCharType="separate"/>
        </w:r>
        <w:r w:rsidR="00185668">
          <w:rPr>
            <w:noProof/>
            <w:webHidden/>
          </w:rPr>
          <w:t>280</w:t>
        </w:r>
        <w:r>
          <w:rPr>
            <w:noProof/>
            <w:webHidden/>
          </w:rPr>
          <w:fldChar w:fldCharType="end"/>
        </w:r>
      </w:hyperlink>
    </w:p>
    <w:p w14:paraId="3E286023" w14:textId="0B0A30F4" w:rsidR="008D3951" w:rsidRDefault="008D3951">
      <w:pPr>
        <w:pStyle w:val="TOC8"/>
        <w:rPr>
          <w:rFonts w:asciiTheme="minorHAnsi" w:eastAsiaTheme="minorEastAsia" w:hAnsiTheme="minorHAnsi" w:cstheme="minorBidi"/>
          <w:noProof/>
          <w:color w:val="auto"/>
          <w:kern w:val="2"/>
          <w14:ligatures w14:val="standardContextual"/>
        </w:rPr>
      </w:pPr>
      <w:hyperlink w:anchor="_Toc221178156" w:history="1">
        <w:r w:rsidRPr="002300F1">
          <w:rPr>
            <w:rStyle w:val="Hyperlink"/>
            <w:noProof/>
          </w:rPr>
          <w:t xml:space="preserve">Table 8.F.6  </w:t>
        </w:r>
        <w:r w:rsidRPr="002300F1">
          <w:rPr>
            <w:rStyle w:val="Hyperlink"/>
            <w:noProof/>
            <w:lang w:bidi="en-US"/>
          </w:rPr>
          <w:t>Reliabilities and SEMs by Demographic Groups</w:t>
        </w:r>
        <w:r w:rsidRPr="002300F1">
          <w:rPr>
            <w:rStyle w:val="Hyperlink"/>
            <w:noProof/>
          </w:rPr>
          <w:t xml:space="preserve"> for High School</w:t>
        </w:r>
        <w:r>
          <w:rPr>
            <w:noProof/>
            <w:webHidden/>
          </w:rPr>
          <w:tab/>
        </w:r>
        <w:r>
          <w:rPr>
            <w:noProof/>
            <w:webHidden/>
          </w:rPr>
          <w:fldChar w:fldCharType="begin"/>
        </w:r>
        <w:r>
          <w:rPr>
            <w:noProof/>
            <w:webHidden/>
          </w:rPr>
          <w:instrText xml:space="preserve"> PAGEREF _Toc221178156 \h </w:instrText>
        </w:r>
        <w:r>
          <w:rPr>
            <w:noProof/>
            <w:webHidden/>
          </w:rPr>
        </w:r>
        <w:r>
          <w:rPr>
            <w:noProof/>
            <w:webHidden/>
          </w:rPr>
          <w:fldChar w:fldCharType="separate"/>
        </w:r>
        <w:r w:rsidR="00185668">
          <w:rPr>
            <w:noProof/>
            <w:webHidden/>
          </w:rPr>
          <w:t>282</w:t>
        </w:r>
        <w:r>
          <w:rPr>
            <w:noProof/>
            <w:webHidden/>
          </w:rPr>
          <w:fldChar w:fldCharType="end"/>
        </w:r>
      </w:hyperlink>
    </w:p>
    <w:p w14:paraId="2DFCEE37" w14:textId="71B7BF8A" w:rsidR="008D3951" w:rsidRDefault="008D3951">
      <w:pPr>
        <w:pStyle w:val="TOC8"/>
        <w:rPr>
          <w:rFonts w:asciiTheme="minorHAnsi" w:eastAsiaTheme="minorEastAsia" w:hAnsiTheme="minorHAnsi" w:cstheme="minorBidi"/>
          <w:noProof/>
          <w:color w:val="auto"/>
          <w:kern w:val="2"/>
          <w14:ligatures w14:val="standardContextual"/>
        </w:rPr>
      </w:pPr>
      <w:hyperlink w:anchor="_Toc221178157" w:history="1">
        <w:r w:rsidRPr="002300F1">
          <w:rPr>
            <w:rStyle w:val="Hyperlink"/>
            <w:noProof/>
          </w:rPr>
          <w:t>Table 8.F.7  Reliabilities and SEMs by English Language Proficiency Assessments for California Performance Levels</w:t>
        </w:r>
        <w:r>
          <w:rPr>
            <w:noProof/>
            <w:webHidden/>
          </w:rPr>
          <w:tab/>
        </w:r>
        <w:r>
          <w:rPr>
            <w:noProof/>
            <w:webHidden/>
          </w:rPr>
          <w:fldChar w:fldCharType="begin"/>
        </w:r>
        <w:r>
          <w:rPr>
            <w:noProof/>
            <w:webHidden/>
          </w:rPr>
          <w:instrText xml:space="preserve"> PAGEREF _Toc221178157 \h </w:instrText>
        </w:r>
        <w:r>
          <w:rPr>
            <w:noProof/>
            <w:webHidden/>
          </w:rPr>
        </w:r>
        <w:r>
          <w:rPr>
            <w:noProof/>
            <w:webHidden/>
          </w:rPr>
          <w:fldChar w:fldCharType="separate"/>
        </w:r>
        <w:r w:rsidR="00185668">
          <w:rPr>
            <w:noProof/>
            <w:webHidden/>
          </w:rPr>
          <w:t>284</w:t>
        </w:r>
        <w:r>
          <w:rPr>
            <w:noProof/>
            <w:webHidden/>
          </w:rPr>
          <w:fldChar w:fldCharType="end"/>
        </w:r>
      </w:hyperlink>
    </w:p>
    <w:p w14:paraId="5B4B831A" w14:textId="07994908" w:rsidR="008D3951" w:rsidRDefault="008D3951">
      <w:pPr>
        <w:pStyle w:val="TOC8"/>
        <w:rPr>
          <w:rFonts w:asciiTheme="minorHAnsi" w:eastAsiaTheme="minorEastAsia" w:hAnsiTheme="minorHAnsi" w:cstheme="minorBidi"/>
          <w:noProof/>
          <w:color w:val="auto"/>
          <w:kern w:val="2"/>
          <w14:ligatures w14:val="standardContextual"/>
        </w:rPr>
      </w:pPr>
      <w:hyperlink w:anchor="_Toc221178158" w:history="1">
        <w:r w:rsidRPr="002300F1">
          <w:rPr>
            <w:rStyle w:val="Hyperlink"/>
            <w:noProof/>
          </w:rPr>
          <w:t>Table 8.G.1  Grade Five: Decision Accuracy</w:t>
        </w:r>
        <w:r>
          <w:rPr>
            <w:noProof/>
            <w:webHidden/>
          </w:rPr>
          <w:tab/>
        </w:r>
        <w:r>
          <w:rPr>
            <w:noProof/>
            <w:webHidden/>
          </w:rPr>
          <w:fldChar w:fldCharType="begin"/>
        </w:r>
        <w:r>
          <w:rPr>
            <w:noProof/>
            <w:webHidden/>
          </w:rPr>
          <w:instrText xml:space="preserve"> PAGEREF _Toc221178158 \h </w:instrText>
        </w:r>
        <w:r>
          <w:rPr>
            <w:noProof/>
            <w:webHidden/>
          </w:rPr>
        </w:r>
        <w:r>
          <w:rPr>
            <w:noProof/>
            <w:webHidden/>
          </w:rPr>
          <w:fldChar w:fldCharType="separate"/>
        </w:r>
        <w:r w:rsidR="00185668">
          <w:rPr>
            <w:noProof/>
            <w:webHidden/>
          </w:rPr>
          <w:t>286</w:t>
        </w:r>
        <w:r>
          <w:rPr>
            <w:noProof/>
            <w:webHidden/>
          </w:rPr>
          <w:fldChar w:fldCharType="end"/>
        </w:r>
      </w:hyperlink>
    </w:p>
    <w:p w14:paraId="7AF17574" w14:textId="12F251EB" w:rsidR="008D3951" w:rsidRDefault="008D3951">
      <w:pPr>
        <w:pStyle w:val="TOC8"/>
        <w:rPr>
          <w:rFonts w:asciiTheme="minorHAnsi" w:eastAsiaTheme="minorEastAsia" w:hAnsiTheme="minorHAnsi" w:cstheme="minorBidi"/>
          <w:noProof/>
          <w:color w:val="auto"/>
          <w:kern w:val="2"/>
          <w14:ligatures w14:val="standardContextual"/>
        </w:rPr>
      </w:pPr>
      <w:hyperlink w:anchor="_Toc221178159" w:history="1">
        <w:r w:rsidRPr="002300F1">
          <w:rPr>
            <w:rStyle w:val="Hyperlink"/>
            <w:noProof/>
          </w:rPr>
          <w:t>Table 8.G.2  Grade Five: Decision Consistency</w:t>
        </w:r>
        <w:r>
          <w:rPr>
            <w:noProof/>
            <w:webHidden/>
          </w:rPr>
          <w:tab/>
        </w:r>
        <w:r>
          <w:rPr>
            <w:noProof/>
            <w:webHidden/>
          </w:rPr>
          <w:fldChar w:fldCharType="begin"/>
        </w:r>
        <w:r>
          <w:rPr>
            <w:noProof/>
            <w:webHidden/>
          </w:rPr>
          <w:instrText xml:space="preserve"> PAGEREF _Toc221178159 \h </w:instrText>
        </w:r>
        <w:r>
          <w:rPr>
            <w:noProof/>
            <w:webHidden/>
          </w:rPr>
        </w:r>
        <w:r>
          <w:rPr>
            <w:noProof/>
            <w:webHidden/>
          </w:rPr>
          <w:fldChar w:fldCharType="separate"/>
        </w:r>
        <w:r w:rsidR="00185668">
          <w:rPr>
            <w:noProof/>
            <w:webHidden/>
          </w:rPr>
          <w:t>286</w:t>
        </w:r>
        <w:r>
          <w:rPr>
            <w:noProof/>
            <w:webHidden/>
          </w:rPr>
          <w:fldChar w:fldCharType="end"/>
        </w:r>
      </w:hyperlink>
    </w:p>
    <w:p w14:paraId="1C33CA65" w14:textId="410F0C2A" w:rsidR="008D3951" w:rsidRDefault="008D3951">
      <w:pPr>
        <w:pStyle w:val="TOC8"/>
        <w:rPr>
          <w:rFonts w:asciiTheme="minorHAnsi" w:eastAsiaTheme="minorEastAsia" w:hAnsiTheme="minorHAnsi" w:cstheme="minorBidi"/>
          <w:noProof/>
          <w:color w:val="auto"/>
          <w:kern w:val="2"/>
          <w14:ligatures w14:val="standardContextual"/>
        </w:rPr>
      </w:pPr>
      <w:hyperlink w:anchor="_Toc221178160" w:history="1">
        <w:r w:rsidRPr="002300F1">
          <w:rPr>
            <w:rStyle w:val="Hyperlink"/>
            <w:noProof/>
          </w:rPr>
          <w:t>Table 8.G.3  Grade Eight: Decision Accuracy</w:t>
        </w:r>
        <w:r>
          <w:rPr>
            <w:noProof/>
            <w:webHidden/>
          </w:rPr>
          <w:tab/>
        </w:r>
        <w:r>
          <w:rPr>
            <w:noProof/>
            <w:webHidden/>
          </w:rPr>
          <w:fldChar w:fldCharType="begin"/>
        </w:r>
        <w:r>
          <w:rPr>
            <w:noProof/>
            <w:webHidden/>
          </w:rPr>
          <w:instrText xml:space="preserve"> PAGEREF _Toc221178160 \h </w:instrText>
        </w:r>
        <w:r>
          <w:rPr>
            <w:noProof/>
            <w:webHidden/>
          </w:rPr>
        </w:r>
        <w:r>
          <w:rPr>
            <w:noProof/>
            <w:webHidden/>
          </w:rPr>
          <w:fldChar w:fldCharType="separate"/>
        </w:r>
        <w:r w:rsidR="00185668">
          <w:rPr>
            <w:noProof/>
            <w:webHidden/>
          </w:rPr>
          <w:t>287</w:t>
        </w:r>
        <w:r>
          <w:rPr>
            <w:noProof/>
            <w:webHidden/>
          </w:rPr>
          <w:fldChar w:fldCharType="end"/>
        </w:r>
      </w:hyperlink>
    </w:p>
    <w:p w14:paraId="09E843DC" w14:textId="3D151080" w:rsidR="008D3951" w:rsidRDefault="008D3951">
      <w:pPr>
        <w:pStyle w:val="TOC8"/>
        <w:rPr>
          <w:rFonts w:asciiTheme="minorHAnsi" w:eastAsiaTheme="minorEastAsia" w:hAnsiTheme="minorHAnsi" w:cstheme="minorBidi"/>
          <w:noProof/>
          <w:color w:val="auto"/>
          <w:kern w:val="2"/>
          <w14:ligatures w14:val="standardContextual"/>
        </w:rPr>
      </w:pPr>
      <w:hyperlink w:anchor="_Toc221178161" w:history="1">
        <w:r w:rsidRPr="002300F1">
          <w:rPr>
            <w:rStyle w:val="Hyperlink"/>
            <w:noProof/>
          </w:rPr>
          <w:t>Table 8.G.4  Grade Eight: Decision Consistency</w:t>
        </w:r>
        <w:r>
          <w:rPr>
            <w:noProof/>
            <w:webHidden/>
          </w:rPr>
          <w:tab/>
        </w:r>
        <w:r>
          <w:rPr>
            <w:noProof/>
            <w:webHidden/>
          </w:rPr>
          <w:fldChar w:fldCharType="begin"/>
        </w:r>
        <w:r>
          <w:rPr>
            <w:noProof/>
            <w:webHidden/>
          </w:rPr>
          <w:instrText xml:space="preserve"> PAGEREF _Toc221178161 \h </w:instrText>
        </w:r>
        <w:r>
          <w:rPr>
            <w:noProof/>
            <w:webHidden/>
          </w:rPr>
        </w:r>
        <w:r>
          <w:rPr>
            <w:noProof/>
            <w:webHidden/>
          </w:rPr>
          <w:fldChar w:fldCharType="separate"/>
        </w:r>
        <w:r w:rsidR="00185668">
          <w:rPr>
            <w:noProof/>
            <w:webHidden/>
          </w:rPr>
          <w:t>287</w:t>
        </w:r>
        <w:r>
          <w:rPr>
            <w:noProof/>
            <w:webHidden/>
          </w:rPr>
          <w:fldChar w:fldCharType="end"/>
        </w:r>
      </w:hyperlink>
    </w:p>
    <w:p w14:paraId="2E80071F" w14:textId="39903DC7" w:rsidR="008D3951" w:rsidRDefault="008D3951">
      <w:pPr>
        <w:pStyle w:val="TOC8"/>
        <w:rPr>
          <w:rFonts w:asciiTheme="minorHAnsi" w:eastAsiaTheme="minorEastAsia" w:hAnsiTheme="minorHAnsi" w:cstheme="minorBidi"/>
          <w:noProof/>
          <w:color w:val="auto"/>
          <w:kern w:val="2"/>
          <w14:ligatures w14:val="standardContextual"/>
        </w:rPr>
      </w:pPr>
      <w:hyperlink w:anchor="_Toc221178162" w:history="1">
        <w:r w:rsidRPr="002300F1">
          <w:rPr>
            <w:rStyle w:val="Hyperlink"/>
            <w:noProof/>
          </w:rPr>
          <w:t>Table 8.G.5  High School–Grade Ten: Decision Accuracy</w:t>
        </w:r>
        <w:r>
          <w:rPr>
            <w:noProof/>
            <w:webHidden/>
          </w:rPr>
          <w:tab/>
        </w:r>
        <w:r>
          <w:rPr>
            <w:noProof/>
            <w:webHidden/>
          </w:rPr>
          <w:fldChar w:fldCharType="begin"/>
        </w:r>
        <w:r>
          <w:rPr>
            <w:noProof/>
            <w:webHidden/>
          </w:rPr>
          <w:instrText xml:space="preserve"> PAGEREF _Toc221178162 \h </w:instrText>
        </w:r>
        <w:r>
          <w:rPr>
            <w:noProof/>
            <w:webHidden/>
          </w:rPr>
        </w:r>
        <w:r>
          <w:rPr>
            <w:noProof/>
            <w:webHidden/>
          </w:rPr>
          <w:fldChar w:fldCharType="separate"/>
        </w:r>
        <w:r w:rsidR="00185668">
          <w:rPr>
            <w:noProof/>
            <w:webHidden/>
          </w:rPr>
          <w:t>287</w:t>
        </w:r>
        <w:r>
          <w:rPr>
            <w:noProof/>
            <w:webHidden/>
          </w:rPr>
          <w:fldChar w:fldCharType="end"/>
        </w:r>
      </w:hyperlink>
    </w:p>
    <w:p w14:paraId="009DEC95" w14:textId="79FDCEF5" w:rsidR="008D3951" w:rsidRDefault="008D3951">
      <w:pPr>
        <w:pStyle w:val="TOC8"/>
        <w:rPr>
          <w:rFonts w:asciiTheme="minorHAnsi" w:eastAsiaTheme="minorEastAsia" w:hAnsiTheme="minorHAnsi" w:cstheme="minorBidi"/>
          <w:noProof/>
          <w:color w:val="auto"/>
          <w:kern w:val="2"/>
          <w14:ligatures w14:val="standardContextual"/>
        </w:rPr>
      </w:pPr>
      <w:hyperlink w:anchor="_Toc221178163" w:history="1">
        <w:r w:rsidRPr="002300F1">
          <w:rPr>
            <w:rStyle w:val="Hyperlink"/>
            <w:noProof/>
          </w:rPr>
          <w:t>Table 8.G.6  High School–Grade Ten: Decision Consistency</w:t>
        </w:r>
        <w:r>
          <w:rPr>
            <w:noProof/>
            <w:webHidden/>
          </w:rPr>
          <w:tab/>
        </w:r>
        <w:r>
          <w:rPr>
            <w:noProof/>
            <w:webHidden/>
          </w:rPr>
          <w:fldChar w:fldCharType="begin"/>
        </w:r>
        <w:r>
          <w:rPr>
            <w:noProof/>
            <w:webHidden/>
          </w:rPr>
          <w:instrText xml:space="preserve"> PAGEREF _Toc221178163 \h </w:instrText>
        </w:r>
        <w:r>
          <w:rPr>
            <w:noProof/>
            <w:webHidden/>
          </w:rPr>
        </w:r>
        <w:r>
          <w:rPr>
            <w:noProof/>
            <w:webHidden/>
          </w:rPr>
          <w:fldChar w:fldCharType="separate"/>
        </w:r>
        <w:r w:rsidR="00185668">
          <w:rPr>
            <w:noProof/>
            <w:webHidden/>
          </w:rPr>
          <w:t>288</w:t>
        </w:r>
        <w:r>
          <w:rPr>
            <w:noProof/>
            <w:webHidden/>
          </w:rPr>
          <w:fldChar w:fldCharType="end"/>
        </w:r>
      </w:hyperlink>
    </w:p>
    <w:p w14:paraId="4589CC12" w14:textId="5D770B82" w:rsidR="008D3951" w:rsidRDefault="008D3951">
      <w:pPr>
        <w:pStyle w:val="TOC8"/>
        <w:rPr>
          <w:rFonts w:asciiTheme="minorHAnsi" w:eastAsiaTheme="minorEastAsia" w:hAnsiTheme="minorHAnsi" w:cstheme="minorBidi"/>
          <w:noProof/>
          <w:color w:val="auto"/>
          <w:kern w:val="2"/>
          <w14:ligatures w14:val="standardContextual"/>
        </w:rPr>
      </w:pPr>
      <w:hyperlink w:anchor="_Toc221178164" w:history="1">
        <w:r w:rsidRPr="002300F1">
          <w:rPr>
            <w:rStyle w:val="Hyperlink"/>
            <w:noProof/>
          </w:rPr>
          <w:t>Table 8.G.7  High School–Grade Eleven: Decision Accuracy</w:t>
        </w:r>
        <w:r>
          <w:rPr>
            <w:noProof/>
            <w:webHidden/>
          </w:rPr>
          <w:tab/>
        </w:r>
        <w:r>
          <w:rPr>
            <w:noProof/>
            <w:webHidden/>
          </w:rPr>
          <w:fldChar w:fldCharType="begin"/>
        </w:r>
        <w:r>
          <w:rPr>
            <w:noProof/>
            <w:webHidden/>
          </w:rPr>
          <w:instrText xml:space="preserve"> PAGEREF _Toc221178164 \h </w:instrText>
        </w:r>
        <w:r>
          <w:rPr>
            <w:noProof/>
            <w:webHidden/>
          </w:rPr>
        </w:r>
        <w:r>
          <w:rPr>
            <w:noProof/>
            <w:webHidden/>
          </w:rPr>
          <w:fldChar w:fldCharType="separate"/>
        </w:r>
        <w:r w:rsidR="00185668">
          <w:rPr>
            <w:noProof/>
            <w:webHidden/>
          </w:rPr>
          <w:t>288</w:t>
        </w:r>
        <w:r>
          <w:rPr>
            <w:noProof/>
            <w:webHidden/>
          </w:rPr>
          <w:fldChar w:fldCharType="end"/>
        </w:r>
      </w:hyperlink>
    </w:p>
    <w:p w14:paraId="5266B45E" w14:textId="7204154B" w:rsidR="008D3951" w:rsidRDefault="008D3951">
      <w:pPr>
        <w:pStyle w:val="TOC8"/>
        <w:rPr>
          <w:rFonts w:asciiTheme="minorHAnsi" w:eastAsiaTheme="minorEastAsia" w:hAnsiTheme="minorHAnsi" w:cstheme="minorBidi"/>
          <w:noProof/>
          <w:color w:val="auto"/>
          <w:kern w:val="2"/>
          <w14:ligatures w14:val="standardContextual"/>
        </w:rPr>
      </w:pPr>
      <w:hyperlink w:anchor="_Toc221178165" w:history="1">
        <w:r w:rsidRPr="002300F1">
          <w:rPr>
            <w:rStyle w:val="Hyperlink"/>
            <w:noProof/>
          </w:rPr>
          <w:t>Table 8.G.8  High School–Grade Eleven: Decision Consistency</w:t>
        </w:r>
        <w:r>
          <w:rPr>
            <w:noProof/>
            <w:webHidden/>
          </w:rPr>
          <w:tab/>
        </w:r>
        <w:r>
          <w:rPr>
            <w:noProof/>
            <w:webHidden/>
          </w:rPr>
          <w:fldChar w:fldCharType="begin"/>
        </w:r>
        <w:r>
          <w:rPr>
            <w:noProof/>
            <w:webHidden/>
          </w:rPr>
          <w:instrText xml:space="preserve"> PAGEREF _Toc221178165 \h </w:instrText>
        </w:r>
        <w:r>
          <w:rPr>
            <w:noProof/>
            <w:webHidden/>
          </w:rPr>
        </w:r>
        <w:r>
          <w:rPr>
            <w:noProof/>
            <w:webHidden/>
          </w:rPr>
          <w:fldChar w:fldCharType="separate"/>
        </w:r>
        <w:r w:rsidR="00185668">
          <w:rPr>
            <w:noProof/>
            <w:webHidden/>
          </w:rPr>
          <w:t>288</w:t>
        </w:r>
        <w:r>
          <w:rPr>
            <w:noProof/>
            <w:webHidden/>
          </w:rPr>
          <w:fldChar w:fldCharType="end"/>
        </w:r>
      </w:hyperlink>
    </w:p>
    <w:p w14:paraId="492259AF" w14:textId="683E5D94" w:rsidR="008D3951" w:rsidRDefault="008D3951">
      <w:pPr>
        <w:pStyle w:val="TOC8"/>
        <w:rPr>
          <w:rFonts w:asciiTheme="minorHAnsi" w:eastAsiaTheme="minorEastAsia" w:hAnsiTheme="minorHAnsi" w:cstheme="minorBidi"/>
          <w:noProof/>
          <w:color w:val="auto"/>
          <w:kern w:val="2"/>
          <w14:ligatures w14:val="standardContextual"/>
        </w:rPr>
      </w:pPr>
      <w:hyperlink w:anchor="_Toc221178166" w:history="1">
        <w:r w:rsidRPr="002300F1">
          <w:rPr>
            <w:rStyle w:val="Hyperlink"/>
            <w:noProof/>
          </w:rPr>
          <w:t>Table 8.G.9  High School–Grade Twelve: Decision Accuracy</w:t>
        </w:r>
        <w:r>
          <w:rPr>
            <w:noProof/>
            <w:webHidden/>
          </w:rPr>
          <w:tab/>
        </w:r>
        <w:r>
          <w:rPr>
            <w:noProof/>
            <w:webHidden/>
          </w:rPr>
          <w:fldChar w:fldCharType="begin"/>
        </w:r>
        <w:r>
          <w:rPr>
            <w:noProof/>
            <w:webHidden/>
          </w:rPr>
          <w:instrText xml:space="preserve"> PAGEREF _Toc221178166 \h </w:instrText>
        </w:r>
        <w:r>
          <w:rPr>
            <w:noProof/>
            <w:webHidden/>
          </w:rPr>
        </w:r>
        <w:r>
          <w:rPr>
            <w:noProof/>
            <w:webHidden/>
          </w:rPr>
          <w:fldChar w:fldCharType="separate"/>
        </w:r>
        <w:r w:rsidR="00185668">
          <w:rPr>
            <w:noProof/>
            <w:webHidden/>
          </w:rPr>
          <w:t>289</w:t>
        </w:r>
        <w:r>
          <w:rPr>
            <w:noProof/>
            <w:webHidden/>
          </w:rPr>
          <w:fldChar w:fldCharType="end"/>
        </w:r>
      </w:hyperlink>
    </w:p>
    <w:p w14:paraId="45D758C1" w14:textId="06AF9C46" w:rsidR="008D3951" w:rsidRDefault="008D3951">
      <w:pPr>
        <w:pStyle w:val="TOC8"/>
        <w:rPr>
          <w:rFonts w:asciiTheme="minorHAnsi" w:eastAsiaTheme="minorEastAsia" w:hAnsiTheme="minorHAnsi" w:cstheme="minorBidi"/>
          <w:noProof/>
          <w:color w:val="auto"/>
          <w:kern w:val="2"/>
          <w14:ligatures w14:val="standardContextual"/>
        </w:rPr>
      </w:pPr>
      <w:hyperlink w:anchor="_Toc221178167" w:history="1">
        <w:r w:rsidRPr="002300F1">
          <w:rPr>
            <w:rStyle w:val="Hyperlink"/>
            <w:noProof/>
          </w:rPr>
          <w:t>Table 8.G.10  High School–Grade Twelve: Decision Consistency</w:t>
        </w:r>
        <w:r>
          <w:rPr>
            <w:noProof/>
            <w:webHidden/>
          </w:rPr>
          <w:tab/>
        </w:r>
        <w:r>
          <w:rPr>
            <w:noProof/>
            <w:webHidden/>
          </w:rPr>
          <w:fldChar w:fldCharType="begin"/>
        </w:r>
        <w:r>
          <w:rPr>
            <w:noProof/>
            <w:webHidden/>
          </w:rPr>
          <w:instrText xml:space="preserve"> PAGEREF _Toc221178167 \h </w:instrText>
        </w:r>
        <w:r>
          <w:rPr>
            <w:noProof/>
            <w:webHidden/>
          </w:rPr>
        </w:r>
        <w:r>
          <w:rPr>
            <w:noProof/>
            <w:webHidden/>
          </w:rPr>
          <w:fldChar w:fldCharType="separate"/>
        </w:r>
        <w:r w:rsidR="00185668">
          <w:rPr>
            <w:noProof/>
            <w:webHidden/>
          </w:rPr>
          <w:t>289</w:t>
        </w:r>
        <w:r>
          <w:rPr>
            <w:noProof/>
            <w:webHidden/>
          </w:rPr>
          <w:fldChar w:fldCharType="end"/>
        </w:r>
      </w:hyperlink>
    </w:p>
    <w:p w14:paraId="7174B735" w14:textId="48D1040A" w:rsidR="008D3951" w:rsidRDefault="008D3951">
      <w:pPr>
        <w:pStyle w:val="TOC8"/>
        <w:rPr>
          <w:rFonts w:asciiTheme="minorHAnsi" w:eastAsiaTheme="minorEastAsia" w:hAnsiTheme="minorHAnsi" w:cstheme="minorBidi"/>
          <w:noProof/>
          <w:color w:val="auto"/>
          <w:kern w:val="2"/>
          <w14:ligatures w14:val="standardContextual"/>
        </w:rPr>
      </w:pPr>
      <w:hyperlink w:anchor="_Toc221178168" w:history="1">
        <w:r w:rsidRPr="002300F1">
          <w:rPr>
            <w:rStyle w:val="Hyperlink"/>
            <w:noProof/>
          </w:rPr>
          <w:t>Table 8.G.11  High School: Decision Accuracy</w:t>
        </w:r>
        <w:r>
          <w:rPr>
            <w:noProof/>
            <w:webHidden/>
          </w:rPr>
          <w:tab/>
        </w:r>
        <w:r>
          <w:rPr>
            <w:noProof/>
            <w:webHidden/>
          </w:rPr>
          <w:fldChar w:fldCharType="begin"/>
        </w:r>
        <w:r>
          <w:rPr>
            <w:noProof/>
            <w:webHidden/>
          </w:rPr>
          <w:instrText xml:space="preserve"> PAGEREF _Toc221178168 \h </w:instrText>
        </w:r>
        <w:r>
          <w:rPr>
            <w:noProof/>
            <w:webHidden/>
          </w:rPr>
        </w:r>
        <w:r>
          <w:rPr>
            <w:noProof/>
            <w:webHidden/>
          </w:rPr>
          <w:fldChar w:fldCharType="separate"/>
        </w:r>
        <w:r w:rsidR="00185668">
          <w:rPr>
            <w:noProof/>
            <w:webHidden/>
          </w:rPr>
          <w:t>289</w:t>
        </w:r>
        <w:r>
          <w:rPr>
            <w:noProof/>
            <w:webHidden/>
          </w:rPr>
          <w:fldChar w:fldCharType="end"/>
        </w:r>
      </w:hyperlink>
    </w:p>
    <w:p w14:paraId="25A556F4" w14:textId="65AF8CA4" w:rsidR="008D3951" w:rsidRDefault="008D3951">
      <w:pPr>
        <w:pStyle w:val="TOC8"/>
        <w:rPr>
          <w:rFonts w:asciiTheme="minorHAnsi" w:eastAsiaTheme="minorEastAsia" w:hAnsiTheme="minorHAnsi" w:cstheme="minorBidi"/>
          <w:noProof/>
          <w:color w:val="auto"/>
          <w:kern w:val="2"/>
          <w14:ligatures w14:val="standardContextual"/>
        </w:rPr>
      </w:pPr>
      <w:hyperlink w:anchor="_Toc221178169" w:history="1">
        <w:r w:rsidRPr="002300F1">
          <w:rPr>
            <w:rStyle w:val="Hyperlink"/>
            <w:noProof/>
          </w:rPr>
          <w:t>Table 8.G.12  High School: Decision Consistency</w:t>
        </w:r>
        <w:r>
          <w:rPr>
            <w:noProof/>
            <w:webHidden/>
          </w:rPr>
          <w:tab/>
        </w:r>
        <w:r>
          <w:rPr>
            <w:noProof/>
            <w:webHidden/>
          </w:rPr>
          <w:fldChar w:fldCharType="begin"/>
        </w:r>
        <w:r>
          <w:rPr>
            <w:noProof/>
            <w:webHidden/>
          </w:rPr>
          <w:instrText xml:space="preserve"> PAGEREF _Toc221178169 \h </w:instrText>
        </w:r>
        <w:r>
          <w:rPr>
            <w:noProof/>
            <w:webHidden/>
          </w:rPr>
        </w:r>
        <w:r>
          <w:rPr>
            <w:noProof/>
            <w:webHidden/>
          </w:rPr>
          <w:fldChar w:fldCharType="separate"/>
        </w:r>
        <w:r w:rsidR="00185668">
          <w:rPr>
            <w:noProof/>
            <w:webHidden/>
          </w:rPr>
          <w:t>290</w:t>
        </w:r>
        <w:r>
          <w:rPr>
            <w:noProof/>
            <w:webHidden/>
          </w:rPr>
          <w:fldChar w:fldCharType="end"/>
        </w:r>
      </w:hyperlink>
    </w:p>
    <w:p w14:paraId="53059B4B" w14:textId="5DC44940" w:rsidR="008D3951" w:rsidRDefault="008D3951">
      <w:pPr>
        <w:pStyle w:val="TOC8"/>
        <w:rPr>
          <w:rFonts w:asciiTheme="minorHAnsi" w:eastAsiaTheme="minorEastAsia" w:hAnsiTheme="minorHAnsi" w:cstheme="minorBidi"/>
          <w:noProof/>
          <w:color w:val="auto"/>
          <w:kern w:val="2"/>
          <w14:ligatures w14:val="standardContextual"/>
        </w:rPr>
      </w:pPr>
      <w:hyperlink w:anchor="_Toc221178170" w:history="1">
        <w:r w:rsidRPr="002300F1">
          <w:rPr>
            <w:rStyle w:val="Hyperlink"/>
            <w:noProof/>
          </w:rPr>
          <w:t>Table 8.H.1  Correlations with Smarter Balanced English Language Arts/Literacy Test Scores for Grade Five</w:t>
        </w:r>
        <w:r>
          <w:rPr>
            <w:noProof/>
            <w:webHidden/>
          </w:rPr>
          <w:tab/>
        </w:r>
        <w:r>
          <w:rPr>
            <w:noProof/>
            <w:webHidden/>
          </w:rPr>
          <w:fldChar w:fldCharType="begin"/>
        </w:r>
        <w:r>
          <w:rPr>
            <w:noProof/>
            <w:webHidden/>
          </w:rPr>
          <w:instrText xml:space="preserve"> PAGEREF _Toc221178170 \h </w:instrText>
        </w:r>
        <w:r>
          <w:rPr>
            <w:noProof/>
            <w:webHidden/>
          </w:rPr>
        </w:r>
        <w:r>
          <w:rPr>
            <w:noProof/>
            <w:webHidden/>
          </w:rPr>
          <w:fldChar w:fldCharType="separate"/>
        </w:r>
        <w:r w:rsidR="00185668">
          <w:rPr>
            <w:noProof/>
            <w:webHidden/>
          </w:rPr>
          <w:t>291</w:t>
        </w:r>
        <w:r>
          <w:rPr>
            <w:noProof/>
            <w:webHidden/>
          </w:rPr>
          <w:fldChar w:fldCharType="end"/>
        </w:r>
      </w:hyperlink>
    </w:p>
    <w:p w14:paraId="19235F1F" w14:textId="1F63AD18" w:rsidR="008D3951" w:rsidRDefault="008D3951">
      <w:pPr>
        <w:pStyle w:val="TOC8"/>
        <w:rPr>
          <w:rFonts w:asciiTheme="minorHAnsi" w:eastAsiaTheme="minorEastAsia" w:hAnsiTheme="minorHAnsi" w:cstheme="minorBidi"/>
          <w:noProof/>
          <w:color w:val="auto"/>
          <w:kern w:val="2"/>
          <w14:ligatures w14:val="standardContextual"/>
        </w:rPr>
      </w:pPr>
      <w:hyperlink w:anchor="_Toc221178171" w:history="1">
        <w:r w:rsidRPr="002300F1">
          <w:rPr>
            <w:rStyle w:val="Hyperlink"/>
            <w:noProof/>
          </w:rPr>
          <w:t xml:space="preserve">Table 8.H.2  Correlations with Smarter Balanced Mathematics Test Scores for Grade </w:t>
        </w:r>
        <w:r>
          <w:rPr>
            <w:rStyle w:val="Hyperlink"/>
            <w:noProof/>
          </w:rPr>
          <w:br/>
        </w:r>
        <w:r w:rsidRPr="002300F1">
          <w:rPr>
            <w:rStyle w:val="Hyperlink"/>
            <w:noProof/>
          </w:rPr>
          <w:t>Five</w:t>
        </w:r>
        <w:r>
          <w:rPr>
            <w:noProof/>
            <w:webHidden/>
          </w:rPr>
          <w:tab/>
        </w:r>
        <w:r>
          <w:rPr>
            <w:noProof/>
            <w:webHidden/>
          </w:rPr>
          <w:fldChar w:fldCharType="begin"/>
        </w:r>
        <w:r>
          <w:rPr>
            <w:noProof/>
            <w:webHidden/>
          </w:rPr>
          <w:instrText xml:space="preserve"> PAGEREF _Toc221178171 \h </w:instrText>
        </w:r>
        <w:r>
          <w:rPr>
            <w:noProof/>
            <w:webHidden/>
          </w:rPr>
        </w:r>
        <w:r>
          <w:rPr>
            <w:noProof/>
            <w:webHidden/>
          </w:rPr>
          <w:fldChar w:fldCharType="separate"/>
        </w:r>
        <w:r w:rsidR="00185668">
          <w:rPr>
            <w:noProof/>
            <w:webHidden/>
          </w:rPr>
          <w:t>293</w:t>
        </w:r>
        <w:r>
          <w:rPr>
            <w:noProof/>
            <w:webHidden/>
          </w:rPr>
          <w:fldChar w:fldCharType="end"/>
        </w:r>
      </w:hyperlink>
    </w:p>
    <w:p w14:paraId="7D04D7B0" w14:textId="57B5C0C4" w:rsidR="008D3951" w:rsidRDefault="008D3951">
      <w:pPr>
        <w:pStyle w:val="TOC8"/>
        <w:rPr>
          <w:rFonts w:asciiTheme="minorHAnsi" w:eastAsiaTheme="minorEastAsia" w:hAnsiTheme="minorHAnsi" w:cstheme="minorBidi"/>
          <w:noProof/>
          <w:color w:val="auto"/>
          <w:kern w:val="2"/>
          <w14:ligatures w14:val="standardContextual"/>
        </w:rPr>
      </w:pPr>
      <w:hyperlink w:anchor="_Toc221178172" w:history="1">
        <w:r w:rsidRPr="002300F1">
          <w:rPr>
            <w:rStyle w:val="Hyperlink"/>
            <w:noProof/>
          </w:rPr>
          <w:t>Table 8.H.3  Correlations with Smarter Balanced English Language Arts/Literacy Test Scores for Grade Eight</w:t>
        </w:r>
        <w:r>
          <w:rPr>
            <w:noProof/>
            <w:webHidden/>
          </w:rPr>
          <w:tab/>
        </w:r>
        <w:r>
          <w:rPr>
            <w:noProof/>
            <w:webHidden/>
          </w:rPr>
          <w:fldChar w:fldCharType="begin"/>
        </w:r>
        <w:r>
          <w:rPr>
            <w:noProof/>
            <w:webHidden/>
          </w:rPr>
          <w:instrText xml:space="preserve"> PAGEREF _Toc221178172 \h </w:instrText>
        </w:r>
        <w:r>
          <w:rPr>
            <w:noProof/>
            <w:webHidden/>
          </w:rPr>
        </w:r>
        <w:r>
          <w:rPr>
            <w:noProof/>
            <w:webHidden/>
          </w:rPr>
          <w:fldChar w:fldCharType="separate"/>
        </w:r>
        <w:r w:rsidR="00185668">
          <w:rPr>
            <w:noProof/>
            <w:webHidden/>
          </w:rPr>
          <w:t>295</w:t>
        </w:r>
        <w:r>
          <w:rPr>
            <w:noProof/>
            <w:webHidden/>
          </w:rPr>
          <w:fldChar w:fldCharType="end"/>
        </w:r>
      </w:hyperlink>
    </w:p>
    <w:p w14:paraId="3DD37A51" w14:textId="257F6900" w:rsidR="008D3951" w:rsidRDefault="008D3951">
      <w:pPr>
        <w:pStyle w:val="TOC8"/>
        <w:rPr>
          <w:rFonts w:asciiTheme="minorHAnsi" w:eastAsiaTheme="minorEastAsia" w:hAnsiTheme="minorHAnsi" w:cstheme="minorBidi"/>
          <w:noProof/>
          <w:color w:val="auto"/>
          <w:kern w:val="2"/>
          <w14:ligatures w14:val="standardContextual"/>
        </w:rPr>
      </w:pPr>
      <w:hyperlink w:anchor="_Toc221178173" w:history="1">
        <w:r w:rsidRPr="002300F1">
          <w:rPr>
            <w:rStyle w:val="Hyperlink"/>
            <w:noProof/>
          </w:rPr>
          <w:t xml:space="preserve">Table 8.H.4  Correlations with Smarter Balanced Mathematics Test Scores for Grade </w:t>
        </w:r>
        <w:r>
          <w:rPr>
            <w:rStyle w:val="Hyperlink"/>
            <w:noProof/>
          </w:rPr>
          <w:br/>
        </w:r>
        <w:r w:rsidRPr="002300F1">
          <w:rPr>
            <w:rStyle w:val="Hyperlink"/>
            <w:noProof/>
          </w:rPr>
          <w:t>Eight</w:t>
        </w:r>
        <w:r>
          <w:rPr>
            <w:noProof/>
            <w:webHidden/>
          </w:rPr>
          <w:tab/>
        </w:r>
        <w:r>
          <w:rPr>
            <w:noProof/>
            <w:webHidden/>
          </w:rPr>
          <w:fldChar w:fldCharType="begin"/>
        </w:r>
        <w:r>
          <w:rPr>
            <w:noProof/>
            <w:webHidden/>
          </w:rPr>
          <w:instrText xml:space="preserve"> PAGEREF _Toc221178173 \h </w:instrText>
        </w:r>
        <w:r>
          <w:rPr>
            <w:noProof/>
            <w:webHidden/>
          </w:rPr>
        </w:r>
        <w:r>
          <w:rPr>
            <w:noProof/>
            <w:webHidden/>
          </w:rPr>
          <w:fldChar w:fldCharType="separate"/>
        </w:r>
        <w:r w:rsidR="00185668">
          <w:rPr>
            <w:noProof/>
            <w:webHidden/>
          </w:rPr>
          <w:t>297</w:t>
        </w:r>
        <w:r>
          <w:rPr>
            <w:noProof/>
            <w:webHidden/>
          </w:rPr>
          <w:fldChar w:fldCharType="end"/>
        </w:r>
      </w:hyperlink>
    </w:p>
    <w:p w14:paraId="7508472B" w14:textId="75B7F50F" w:rsidR="008D3951" w:rsidRDefault="008D3951">
      <w:pPr>
        <w:pStyle w:val="TOC8"/>
        <w:rPr>
          <w:rFonts w:asciiTheme="minorHAnsi" w:eastAsiaTheme="minorEastAsia" w:hAnsiTheme="minorHAnsi" w:cstheme="minorBidi"/>
          <w:noProof/>
          <w:color w:val="auto"/>
          <w:kern w:val="2"/>
          <w14:ligatures w14:val="standardContextual"/>
        </w:rPr>
      </w:pPr>
      <w:hyperlink w:anchor="_Toc221178174" w:history="1">
        <w:r w:rsidRPr="002300F1">
          <w:rPr>
            <w:rStyle w:val="Hyperlink"/>
            <w:noProof/>
          </w:rPr>
          <w:t>Table 8.H.5  Correlations with Smarter Balanced English Language Arts/Literacy Test Scores for Grade Eleven</w:t>
        </w:r>
        <w:r>
          <w:rPr>
            <w:noProof/>
            <w:webHidden/>
          </w:rPr>
          <w:tab/>
        </w:r>
        <w:r>
          <w:rPr>
            <w:noProof/>
            <w:webHidden/>
          </w:rPr>
          <w:fldChar w:fldCharType="begin"/>
        </w:r>
        <w:r>
          <w:rPr>
            <w:noProof/>
            <w:webHidden/>
          </w:rPr>
          <w:instrText xml:space="preserve"> PAGEREF _Toc221178174 \h </w:instrText>
        </w:r>
        <w:r>
          <w:rPr>
            <w:noProof/>
            <w:webHidden/>
          </w:rPr>
        </w:r>
        <w:r>
          <w:rPr>
            <w:noProof/>
            <w:webHidden/>
          </w:rPr>
          <w:fldChar w:fldCharType="separate"/>
        </w:r>
        <w:r w:rsidR="00185668">
          <w:rPr>
            <w:noProof/>
            <w:webHidden/>
          </w:rPr>
          <w:t>299</w:t>
        </w:r>
        <w:r>
          <w:rPr>
            <w:noProof/>
            <w:webHidden/>
          </w:rPr>
          <w:fldChar w:fldCharType="end"/>
        </w:r>
      </w:hyperlink>
    </w:p>
    <w:p w14:paraId="599F4357" w14:textId="233E6F51" w:rsidR="008D3951" w:rsidRDefault="008D3951">
      <w:pPr>
        <w:pStyle w:val="TOC8"/>
        <w:rPr>
          <w:rFonts w:asciiTheme="minorHAnsi" w:eastAsiaTheme="minorEastAsia" w:hAnsiTheme="minorHAnsi" w:cstheme="minorBidi"/>
          <w:noProof/>
          <w:color w:val="auto"/>
          <w:kern w:val="2"/>
          <w14:ligatures w14:val="standardContextual"/>
        </w:rPr>
      </w:pPr>
      <w:hyperlink w:anchor="_Toc221178175" w:history="1">
        <w:r w:rsidRPr="002300F1">
          <w:rPr>
            <w:rStyle w:val="Hyperlink"/>
            <w:noProof/>
          </w:rPr>
          <w:t xml:space="preserve">Table 8.H.6  Correlations with Smarter Balanced Mathematics Test Scores for Grade </w:t>
        </w:r>
        <w:r>
          <w:rPr>
            <w:rStyle w:val="Hyperlink"/>
            <w:noProof/>
          </w:rPr>
          <w:br/>
        </w:r>
        <w:r w:rsidRPr="002300F1">
          <w:rPr>
            <w:rStyle w:val="Hyperlink"/>
            <w:noProof/>
          </w:rPr>
          <w:t>Eleven</w:t>
        </w:r>
        <w:r>
          <w:rPr>
            <w:noProof/>
            <w:webHidden/>
          </w:rPr>
          <w:tab/>
        </w:r>
        <w:r>
          <w:rPr>
            <w:noProof/>
            <w:webHidden/>
          </w:rPr>
          <w:fldChar w:fldCharType="begin"/>
        </w:r>
        <w:r>
          <w:rPr>
            <w:noProof/>
            <w:webHidden/>
          </w:rPr>
          <w:instrText xml:space="preserve"> PAGEREF _Toc221178175 \h </w:instrText>
        </w:r>
        <w:r>
          <w:rPr>
            <w:noProof/>
            <w:webHidden/>
          </w:rPr>
        </w:r>
        <w:r>
          <w:rPr>
            <w:noProof/>
            <w:webHidden/>
          </w:rPr>
          <w:fldChar w:fldCharType="separate"/>
        </w:r>
        <w:r w:rsidR="00185668">
          <w:rPr>
            <w:noProof/>
            <w:webHidden/>
          </w:rPr>
          <w:t>301</w:t>
        </w:r>
        <w:r>
          <w:rPr>
            <w:noProof/>
            <w:webHidden/>
          </w:rPr>
          <w:fldChar w:fldCharType="end"/>
        </w:r>
      </w:hyperlink>
    </w:p>
    <w:p w14:paraId="4DE75139" w14:textId="0CDAFD14" w:rsidR="008D3951" w:rsidRDefault="008D3951">
      <w:pPr>
        <w:pStyle w:val="TOC8"/>
        <w:rPr>
          <w:rFonts w:asciiTheme="minorHAnsi" w:eastAsiaTheme="minorEastAsia" w:hAnsiTheme="minorHAnsi" w:cstheme="minorBidi"/>
          <w:noProof/>
          <w:color w:val="auto"/>
          <w:kern w:val="2"/>
          <w14:ligatures w14:val="standardContextual"/>
        </w:rPr>
      </w:pPr>
      <w:hyperlink w:anchor="_Toc221178176" w:history="1">
        <w:r w:rsidRPr="002300F1">
          <w:rPr>
            <w:rStyle w:val="Hyperlink"/>
            <w:noProof/>
          </w:rPr>
          <w:t>Table 10.A.1  Scale Score Distribution by Responses to Question 1 for Grade Five</w:t>
        </w:r>
        <w:r>
          <w:rPr>
            <w:noProof/>
            <w:webHidden/>
          </w:rPr>
          <w:tab/>
        </w:r>
        <w:r>
          <w:rPr>
            <w:noProof/>
            <w:webHidden/>
          </w:rPr>
          <w:fldChar w:fldCharType="begin"/>
        </w:r>
        <w:r>
          <w:rPr>
            <w:noProof/>
            <w:webHidden/>
          </w:rPr>
          <w:instrText xml:space="preserve"> PAGEREF _Toc221178176 \h </w:instrText>
        </w:r>
        <w:r>
          <w:rPr>
            <w:noProof/>
            <w:webHidden/>
          </w:rPr>
        </w:r>
        <w:r>
          <w:rPr>
            <w:noProof/>
            <w:webHidden/>
          </w:rPr>
          <w:fldChar w:fldCharType="separate"/>
        </w:r>
        <w:r w:rsidR="00185668">
          <w:rPr>
            <w:noProof/>
            <w:webHidden/>
          </w:rPr>
          <w:t>312</w:t>
        </w:r>
        <w:r>
          <w:rPr>
            <w:noProof/>
            <w:webHidden/>
          </w:rPr>
          <w:fldChar w:fldCharType="end"/>
        </w:r>
      </w:hyperlink>
    </w:p>
    <w:p w14:paraId="3E23D1C5" w14:textId="0B9D5523" w:rsidR="008D3951" w:rsidRDefault="008D3951">
      <w:pPr>
        <w:pStyle w:val="TOC8"/>
        <w:rPr>
          <w:rFonts w:asciiTheme="minorHAnsi" w:eastAsiaTheme="minorEastAsia" w:hAnsiTheme="minorHAnsi" w:cstheme="minorBidi"/>
          <w:noProof/>
          <w:color w:val="auto"/>
          <w:kern w:val="2"/>
          <w14:ligatures w14:val="standardContextual"/>
        </w:rPr>
      </w:pPr>
      <w:hyperlink w:anchor="_Toc221178177" w:history="1">
        <w:r w:rsidRPr="002300F1">
          <w:rPr>
            <w:rStyle w:val="Hyperlink"/>
            <w:noProof/>
          </w:rPr>
          <w:t>Table 10.A.2  Scale Score Distribution by Responses to Question 2 for Grade Five</w:t>
        </w:r>
        <w:r>
          <w:rPr>
            <w:noProof/>
            <w:webHidden/>
          </w:rPr>
          <w:tab/>
        </w:r>
        <w:r>
          <w:rPr>
            <w:noProof/>
            <w:webHidden/>
          </w:rPr>
          <w:fldChar w:fldCharType="begin"/>
        </w:r>
        <w:r>
          <w:rPr>
            <w:noProof/>
            <w:webHidden/>
          </w:rPr>
          <w:instrText xml:space="preserve"> PAGEREF _Toc221178177 \h </w:instrText>
        </w:r>
        <w:r>
          <w:rPr>
            <w:noProof/>
            <w:webHidden/>
          </w:rPr>
        </w:r>
        <w:r>
          <w:rPr>
            <w:noProof/>
            <w:webHidden/>
          </w:rPr>
          <w:fldChar w:fldCharType="separate"/>
        </w:r>
        <w:r w:rsidR="00185668">
          <w:rPr>
            <w:noProof/>
            <w:webHidden/>
          </w:rPr>
          <w:t>312</w:t>
        </w:r>
        <w:r>
          <w:rPr>
            <w:noProof/>
            <w:webHidden/>
          </w:rPr>
          <w:fldChar w:fldCharType="end"/>
        </w:r>
      </w:hyperlink>
    </w:p>
    <w:p w14:paraId="7F335924" w14:textId="18E2424E" w:rsidR="008D3951" w:rsidRDefault="008D3951">
      <w:pPr>
        <w:pStyle w:val="TOC8"/>
        <w:rPr>
          <w:rFonts w:asciiTheme="minorHAnsi" w:eastAsiaTheme="minorEastAsia" w:hAnsiTheme="minorHAnsi" w:cstheme="minorBidi"/>
          <w:noProof/>
          <w:color w:val="auto"/>
          <w:kern w:val="2"/>
          <w14:ligatures w14:val="standardContextual"/>
        </w:rPr>
      </w:pPr>
      <w:hyperlink w:anchor="_Toc221178178" w:history="1">
        <w:r w:rsidRPr="002300F1">
          <w:rPr>
            <w:rStyle w:val="Hyperlink"/>
            <w:noProof/>
          </w:rPr>
          <w:t>Table 10.A.3  Scale Score Distribution by Responses to Question 3 for Grade Five</w:t>
        </w:r>
        <w:r>
          <w:rPr>
            <w:noProof/>
            <w:webHidden/>
          </w:rPr>
          <w:tab/>
        </w:r>
        <w:r>
          <w:rPr>
            <w:noProof/>
            <w:webHidden/>
          </w:rPr>
          <w:fldChar w:fldCharType="begin"/>
        </w:r>
        <w:r>
          <w:rPr>
            <w:noProof/>
            <w:webHidden/>
          </w:rPr>
          <w:instrText xml:space="preserve"> PAGEREF _Toc221178178 \h </w:instrText>
        </w:r>
        <w:r>
          <w:rPr>
            <w:noProof/>
            <w:webHidden/>
          </w:rPr>
        </w:r>
        <w:r>
          <w:rPr>
            <w:noProof/>
            <w:webHidden/>
          </w:rPr>
          <w:fldChar w:fldCharType="separate"/>
        </w:r>
        <w:r w:rsidR="00185668">
          <w:rPr>
            <w:noProof/>
            <w:webHidden/>
          </w:rPr>
          <w:t>313</w:t>
        </w:r>
        <w:r>
          <w:rPr>
            <w:noProof/>
            <w:webHidden/>
          </w:rPr>
          <w:fldChar w:fldCharType="end"/>
        </w:r>
      </w:hyperlink>
    </w:p>
    <w:p w14:paraId="6FEFAD77" w14:textId="1245D80A" w:rsidR="008D3951" w:rsidRDefault="008D3951">
      <w:pPr>
        <w:pStyle w:val="TOC8"/>
        <w:rPr>
          <w:rFonts w:asciiTheme="minorHAnsi" w:eastAsiaTheme="minorEastAsia" w:hAnsiTheme="minorHAnsi" w:cstheme="minorBidi"/>
          <w:noProof/>
          <w:color w:val="auto"/>
          <w:kern w:val="2"/>
          <w14:ligatures w14:val="standardContextual"/>
        </w:rPr>
      </w:pPr>
      <w:hyperlink w:anchor="_Toc221178179" w:history="1">
        <w:r w:rsidRPr="002300F1">
          <w:rPr>
            <w:rStyle w:val="Hyperlink"/>
            <w:noProof/>
          </w:rPr>
          <w:t>Table 10.A.4  Scale Score Distribution by Responses to Question 1 for Grade Eight</w:t>
        </w:r>
        <w:r>
          <w:rPr>
            <w:noProof/>
            <w:webHidden/>
          </w:rPr>
          <w:tab/>
        </w:r>
        <w:r>
          <w:rPr>
            <w:noProof/>
            <w:webHidden/>
          </w:rPr>
          <w:fldChar w:fldCharType="begin"/>
        </w:r>
        <w:r>
          <w:rPr>
            <w:noProof/>
            <w:webHidden/>
          </w:rPr>
          <w:instrText xml:space="preserve"> PAGEREF _Toc221178179 \h </w:instrText>
        </w:r>
        <w:r>
          <w:rPr>
            <w:noProof/>
            <w:webHidden/>
          </w:rPr>
        </w:r>
        <w:r>
          <w:rPr>
            <w:noProof/>
            <w:webHidden/>
          </w:rPr>
          <w:fldChar w:fldCharType="separate"/>
        </w:r>
        <w:r w:rsidR="00185668">
          <w:rPr>
            <w:noProof/>
            <w:webHidden/>
          </w:rPr>
          <w:t>313</w:t>
        </w:r>
        <w:r>
          <w:rPr>
            <w:noProof/>
            <w:webHidden/>
          </w:rPr>
          <w:fldChar w:fldCharType="end"/>
        </w:r>
      </w:hyperlink>
    </w:p>
    <w:p w14:paraId="58DEA3F1" w14:textId="0746D468" w:rsidR="008D3951" w:rsidRDefault="008D3951">
      <w:pPr>
        <w:pStyle w:val="TOC8"/>
        <w:rPr>
          <w:rFonts w:asciiTheme="minorHAnsi" w:eastAsiaTheme="minorEastAsia" w:hAnsiTheme="minorHAnsi" w:cstheme="minorBidi"/>
          <w:noProof/>
          <w:color w:val="auto"/>
          <w:kern w:val="2"/>
          <w14:ligatures w14:val="standardContextual"/>
        </w:rPr>
      </w:pPr>
      <w:hyperlink w:anchor="_Toc221178180" w:history="1">
        <w:r w:rsidRPr="002300F1">
          <w:rPr>
            <w:rStyle w:val="Hyperlink"/>
            <w:noProof/>
          </w:rPr>
          <w:t>Table 10.A.5  Scale Score Distribution by Responses to Question 2 for Grade Eight</w:t>
        </w:r>
        <w:r>
          <w:rPr>
            <w:noProof/>
            <w:webHidden/>
          </w:rPr>
          <w:tab/>
        </w:r>
        <w:r>
          <w:rPr>
            <w:noProof/>
            <w:webHidden/>
          </w:rPr>
          <w:fldChar w:fldCharType="begin"/>
        </w:r>
        <w:r>
          <w:rPr>
            <w:noProof/>
            <w:webHidden/>
          </w:rPr>
          <w:instrText xml:space="preserve"> PAGEREF _Toc221178180 \h </w:instrText>
        </w:r>
        <w:r>
          <w:rPr>
            <w:noProof/>
            <w:webHidden/>
          </w:rPr>
        </w:r>
        <w:r>
          <w:rPr>
            <w:noProof/>
            <w:webHidden/>
          </w:rPr>
          <w:fldChar w:fldCharType="separate"/>
        </w:r>
        <w:r w:rsidR="00185668">
          <w:rPr>
            <w:noProof/>
            <w:webHidden/>
          </w:rPr>
          <w:t>314</w:t>
        </w:r>
        <w:r>
          <w:rPr>
            <w:noProof/>
            <w:webHidden/>
          </w:rPr>
          <w:fldChar w:fldCharType="end"/>
        </w:r>
      </w:hyperlink>
    </w:p>
    <w:p w14:paraId="70443C2D" w14:textId="1817A218" w:rsidR="008D3951" w:rsidRDefault="008D3951">
      <w:pPr>
        <w:pStyle w:val="TOC8"/>
        <w:rPr>
          <w:rFonts w:asciiTheme="minorHAnsi" w:eastAsiaTheme="minorEastAsia" w:hAnsiTheme="minorHAnsi" w:cstheme="minorBidi"/>
          <w:noProof/>
          <w:color w:val="auto"/>
          <w:kern w:val="2"/>
          <w14:ligatures w14:val="standardContextual"/>
        </w:rPr>
      </w:pPr>
      <w:hyperlink w:anchor="_Toc221178181" w:history="1">
        <w:r w:rsidRPr="002300F1">
          <w:rPr>
            <w:rStyle w:val="Hyperlink"/>
            <w:noProof/>
          </w:rPr>
          <w:t>Table 10.A.6  Scale Score Distribution by Responses to Question 3 for Grade Eight</w:t>
        </w:r>
        <w:r>
          <w:rPr>
            <w:noProof/>
            <w:webHidden/>
          </w:rPr>
          <w:tab/>
        </w:r>
        <w:r>
          <w:rPr>
            <w:noProof/>
            <w:webHidden/>
          </w:rPr>
          <w:fldChar w:fldCharType="begin"/>
        </w:r>
        <w:r>
          <w:rPr>
            <w:noProof/>
            <w:webHidden/>
          </w:rPr>
          <w:instrText xml:space="preserve"> PAGEREF _Toc221178181 \h </w:instrText>
        </w:r>
        <w:r>
          <w:rPr>
            <w:noProof/>
            <w:webHidden/>
          </w:rPr>
        </w:r>
        <w:r>
          <w:rPr>
            <w:noProof/>
            <w:webHidden/>
          </w:rPr>
          <w:fldChar w:fldCharType="separate"/>
        </w:r>
        <w:r w:rsidR="00185668">
          <w:rPr>
            <w:noProof/>
            <w:webHidden/>
          </w:rPr>
          <w:t>314</w:t>
        </w:r>
        <w:r>
          <w:rPr>
            <w:noProof/>
            <w:webHidden/>
          </w:rPr>
          <w:fldChar w:fldCharType="end"/>
        </w:r>
      </w:hyperlink>
    </w:p>
    <w:p w14:paraId="04C56C35" w14:textId="360EFA6E" w:rsidR="008D3951" w:rsidRDefault="008D3951">
      <w:pPr>
        <w:pStyle w:val="TOC8"/>
        <w:rPr>
          <w:rFonts w:asciiTheme="minorHAnsi" w:eastAsiaTheme="minorEastAsia" w:hAnsiTheme="minorHAnsi" w:cstheme="minorBidi"/>
          <w:noProof/>
          <w:color w:val="auto"/>
          <w:kern w:val="2"/>
          <w14:ligatures w14:val="standardContextual"/>
        </w:rPr>
      </w:pPr>
      <w:hyperlink w:anchor="_Toc221178182" w:history="1">
        <w:r w:rsidRPr="002300F1">
          <w:rPr>
            <w:rStyle w:val="Hyperlink"/>
            <w:noProof/>
          </w:rPr>
          <w:t>Table 10.A.7  Scale Score Distribution by Responses to Question 1 for Grade Ten</w:t>
        </w:r>
        <w:r>
          <w:rPr>
            <w:noProof/>
            <w:webHidden/>
          </w:rPr>
          <w:tab/>
        </w:r>
        <w:r>
          <w:rPr>
            <w:noProof/>
            <w:webHidden/>
          </w:rPr>
          <w:fldChar w:fldCharType="begin"/>
        </w:r>
        <w:r>
          <w:rPr>
            <w:noProof/>
            <w:webHidden/>
          </w:rPr>
          <w:instrText xml:space="preserve"> PAGEREF _Toc221178182 \h </w:instrText>
        </w:r>
        <w:r>
          <w:rPr>
            <w:noProof/>
            <w:webHidden/>
          </w:rPr>
        </w:r>
        <w:r>
          <w:rPr>
            <w:noProof/>
            <w:webHidden/>
          </w:rPr>
          <w:fldChar w:fldCharType="separate"/>
        </w:r>
        <w:r w:rsidR="00185668">
          <w:rPr>
            <w:noProof/>
            <w:webHidden/>
          </w:rPr>
          <w:t>315</w:t>
        </w:r>
        <w:r>
          <w:rPr>
            <w:noProof/>
            <w:webHidden/>
          </w:rPr>
          <w:fldChar w:fldCharType="end"/>
        </w:r>
      </w:hyperlink>
    </w:p>
    <w:p w14:paraId="24D4E96C" w14:textId="50CFE71A" w:rsidR="008D3951" w:rsidRDefault="008D3951">
      <w:pPr>
        <w:pStyle w:val="TOC8"/>
        <w:rPr>
          <w:rFonts w:asciiTheme="minorHAnsi" w:eastAsiaTheme="minorEastAsia" w:hAnsiTheme="minorHAnsi" w:cstheme="minorBidi"/>
          <w:noProof/>
          <w:color w:val="auto"/>
          <w:kern w:val="2"/>
          <w14:ligatures w14:val="standardContextual"/>
        </w:rPr>
      </w:pPr>
      <w:hyperlink w:anchor="_Toc221178183" w:history="1">
        <w:r w:rsidRPr="002300F1">
          <w:rPr>
            <w:rStyle w:val="Hyperlink"/>
            <w:noProof/>
          </w:rPr>
          <w:t>Table 10.A.8  Scale Score Distribution by Responses to Question 2 for Grade Ten</w:t>
        </w:r>
        <w:r>
          <w:rPr>
            <w:noProof/>
            <w:webHidden/>
          </w:rPr>
          <w:tab/>
        </w:r>
        <w:r>
          <w:rPr>
            <w:noProof/>
            <w:webHidden/>
          </w:rPr>
          <w:fldChar w:fldCharType="begin"/>
        </w:r>
        <w:r>
          <w:rPr>
            <w:noProof/>
            <w:webHidden/>
          </w:rPr>
          <w:instrText xml:space="preserve"> PAGEREF _Toc221178183 \h </w:instrText>
        </w:r>
        <w:r>
          <w:rPr>
            <w:noProof/>
            <w:webHidden/>
          </w:rPr>
        </w:r>
        <w:r>
          <w:rPr>
            <w:noProof/>
            <w:webHidden/>
          </w:rPr>
          <w:fldChar w:fldCharType="separate"/>
        </w:r>
        <w:r w:rsidR="00185668">
          <w:rPr>
            <w:noProof/>
            <w:webHidden/>
          </w:rPr>
          <w:t>315</w:t>
        </w:r>
        <w:r>
          <w:rPr>
            <w:noProof/>
            <w:webHidden/>
          </w:rPr>
          <w:fldChar w:fldCharType="end"/>
        </w:r>
      </w:hyperlink>
    </w:p>
    <w:p w14:paraId="170BA89B" w14:textId="487F6B44" w:rsidR="008D3951" w:rsidRDefault="008D3951">
      <w:pPr>
        <w:pStyle w:val="TOC8"/>
        <w:rPr>
          <w:rFonts w:asciiTheme="minorHAnsi" w:eastAsiaTheme="minorEastAsia" w:hAnsiTheme="minorHAnsi" w:cstheme="minorBidi"/>
          <w:noProof/>
          <w:color w:val="auto"/>
          <w:kern w:val="2"/>
          <w14:ligatures w14:val="standardContextual"/>
        </w:rPr>
      </w:pPr>
      <w:hyperlink w:anchor="_Toc221178184" w:history="1">
        <w:r w:rsidRPr="002300F1">
          <w:rPr>
            <w:rStyle w:val="Hyperlink"/>
            <w:noProof/>
          </w:rPr>
          <w:t>Table 10.A.9  Scale Score Distribution by Responses to Question 3 for Grade Ten</w:t>
        </w:r>
        <w:r>
          <w:rPr>
            <w:noProof/>
            <w:webHidden/>
          </w:rPr>
          <w:tab/>
        </w:r>
        <w:r>
          <w:rPr>
            <w:noProof/>
            <w:webHidden/>
          </w:rPr>
          <w:fldChar w:fldCharType="begin"/>
        </w:r>
        <w:r>
          <w:rPr>
            <w:noProof/>
            <w:webHidden/>
          </w:rPr>
          <w:instrText xml:space="preserve"> PAGEREF _Toc221178184 \h </w:instrText>
        </w:r>
        <w:r>
          <w:rPr>
            <w:noProof/>
            <w:webHidden/>
          </w:rPr>
        </w:r>
        <w:r>
          <w:rPr>
            <w:noProof/>
            <w:webHidden/>
          </w:rPr>
          <w:fldChar w:fldCharType="separate"/>
        </w:r>
        <w:r w:rsidR="00185668">
          <w:rPr>
            <w:noProof/>
            <w:webHidden/>
          </w:rPr>
          <w:t>316</w:t>
        </w:r>
        <w:r>
          <w:rPr>
            <w:noProof/>
            <w:webHidden/>
          </w:rPr>
          <w:fldChar w:fldCharType="end"/>
        </w:r>
      </w:hyperlink>
    </w:p>
    <w:p w14:paraId="35500A04" w14:textId="0607C821" w:rsidR="008D3951" w:rsidRDefault="008D3951">
      <w:pPr>
        <w:pStyle w:val="TOC8"/>
        <w:rPr>
          <w:rFonts w:asciiTheme="minorHAnsi" w:eastAsiaTheme="minorEastAsia" w:hAnsiTheme="minorHAnsi" w:cstheme="minorBidi"/>
          <w:noProof/>
          <w:color w:val="auto"/>
          <w:kern w:val="2"/>
          <w14:ligatures w14:val="standardContextual"/>
        </w:rPr>
      </w:pPr>
      <w:hyperlink w:anchor="_Toc221178185" w:history="1">
        <w:r w:rsidRPr="002300F1">
          <w:rPr>
            <w:rStyle w:val="Hyperlink"/>
            <w:noProof/>
          </w:rPr>
          <w:t>Table 10.A.10  Scale Score Distribution by Responses to Question 4 for Grade Ten</w:t>
        </w:r>
        <w:r>
          <w:rPr>
            <w:noProof/>
            <w:webHidden/>
          </w:rPr>
          <w:tab/>
        </w:r>
        <w:r>
          <w:rPr>
            <w:noProof/>
            <w:webHidden/>
          </w:rPr>
          <w:fldChar w:fldCharType="begin"/>
        </w:r>
        <w:r>
          <w:rPr>
            <w:noProof/>
            <w:webHidden/>
          </w:rPr>
          <w:instrText xml:space="preserve"> PAGEREF _Toc221178185 \h </w:instrText>
        </w:r>
        <w:r>
          <w:rPr>
            <w:noProof/>
            <w:webHidden/>
          </w:rPr>
        </w:r>
        <w:r>
          <w:rPr>
            <w:noProof/>
            <w:webHidden/>
          </w:rPr>
          <w:fldChar w:fldCharType="separate"/>
        </w:r>
        <w:r w:rsidR="00185668">
          <w:rPr>
            <w:noProof/>
            <w:webHidden/>
          </w:rPr>
          <w:t>316</w:t>
        </w:r>
        <w:r>
          <w:rPr>
            <w:noProof/>
            <w:webHidden/>
          </w:rPr>
          <w:fldChar w:fldCharType="end"/>
        </w:r>
      </w:hyperlink>
    </w:p>
    <w:p w14:paraId="5A9D0EC6" w14:textId="21101601" w:rsidR="008D3951" w:rsidRDefault="008D3951">
      <w:pPr>
        <w:pStyle w:val="TOC8"/>
        <w:rPr>
          <w:rFonts w:asciiTheme="minorHAnsi" w:eastAsiaTheme="minorEastAsia" w:hAnsiTheme="minorHAnsi" w:cstheme="minorBidi"/>
          <w:noProof/>
          <w:color w:val="auto"/>
          <w:kern w:val="2"/>
          <w14:ligatures w14:val="standardContextual"/>
        </w:rPr>
      </w:pPr>
      <w:hyperlink w:anchor="_Toc221178186" w:history="1">
        <w:r w:rsidRPr="002300F1">
          <w:rPr>
            <w:rStyle w:val="Hyperlink"/>
            <w:noProof/>
          </w:rPr>
          <w:t>Table 10.A.11  Scale Score Distribution by Responses to Question 1 for Grade Eleven</w:t>
        </w:r>
        <w:r>
          <w:rPr>
            <w:noProof/>
            <w:webHidden/>
          </w:rPr>
          <w:tab/>
        </w:r>
        <w:r>
          <w:rPr>
            <w:noProof/>
            <w:webHidden/>
          </w:rPr>
          <w:fldChar w:fldCharType="begin"/>
        </w:r>
        <w:r>
          <w:rPr>
            <w:noProof/>
            <w:webHidden/>
          </w:rPr>
          <w:instrText xml:space="preserve"> PAGEREF _Toc221178186 \h </w:instrText>
        </w:r>
        <w:r>
          <w:rPr>
            <w:noProof/>
            <w:webHidden/>
          </w:rPr>
        </w:r>
        <w:r>
          <w:rPr>
            <w:noProof/>
            <w:webHidden/>
          </w:rPr>
          <w:fldChar w:fldCharType="separate"/>
        </w:r>
        <w:r w:rsidR="00185668">
          <w:rPr>
            <w:noProof/>
            <w:webHidden/>
          </w:rPr>
          <w:t>317</w:t>
        </w:r>
        <w:r>
          <w:rPr>
            <w:noProof/>
            <w:webHidden/>
          </w:rPr>
          <w:fldChar w:fldCharType="end"/>
        </w:r>
      </w:hyperlink>
    </w:p>
    <w:p w14:paraId="564C9B2B" w14:textId="789538CE" w:rsidR="008D3951" w:rsidRDefault="008D3951">
      <w:pPr>
        <w:pStyle w:val="TOC8"/>
        <w:rPr>
          <w:rFonts w:asciiTheme="minorHAnsi" w:eastAsiaTheme="minorEastAsia" w:hAnsiTheme="minorHAnsi" w:cstheme="minorBidi"/>
          <w:noProof/>
          <w:color w:val="auto"/>
          <w:kern w:val="2"/>
          <w14:ligatures w14:val="standardContextual"/>
        </w:rPr>
      </w:pPr>
      <w:hyperlink w:anchor="_Toc221178187" w:history="1">
        <w:r w:rsidRPr="002300F1">
          <w:rPr>
            <w:rStyle w:val="Hyperlink"/>
            <w:noProof/>
          </w:rPr>
          <w:t>Table 10.A.12  Scale Score Distribution by Responses to Question 2 for Grade Eleven</w:t>
        </w:r>
        <w:r>
          <w:rPr>
            <w:noProof/>
            <w:webHidden/>
          </w:rPr>
          <w:tab/>
        </w:r>
        <w:r>
          <w:rPr>
            <w:noProof/>
            <w:webHidden/>
          </w:rPr>
          <w:fldChar w:fldCharType="begin"/>
        </w:r>
        <w:r>
          <w:rPr>
            <w:noProof/>
            <w:webHidden/>
          </w:rPr>
          <w:instrText xml:space="preserve"> PAGEREF _Toc221178187 \h </w:instrText>
        </w:r>
        <w:r>
          <w:rPr>
            <w:noProof/>
            <w:webHidden/>
          </w:rPr>
        </w:r>
        <w:r>
          <w:rPr>
            <w:noProof/>
            <w:webHidden/>
          </w:rPr>
          <w:fldChar w:fldCharType="separate"/>
        </w:r>
        <w:r w:rsidR="00185668">
          <w:rPr>
            <w:noProof/>
            <w:webHidden/>
          </w:rPr>
          <w:t>317</w:t>
        </w:r>
        <w:r>
          <w:rPr>
            <w:noProof/>
            <w:webHidden/>
          </w:rPr>
          <w:fldChar w:fldCharType="end"/>
        </w:r>
      </w:hyperlink>
    </w:p>
    <w:p w14:paraId="53E9A746" w14:textId="3CD87EF4" w:rsidR="008D3951" w:rsidRDefault="008D3951">
      <w:pPr>
        <w:pStyle w:val="TOC8"/>
        <w:rPr>
          <w:rFonts w:asciiTheme="minorHAnsi" w:eastAsiaTheme="minorEastAsia" w:hAnsiTheme="minorHAnsi" w:cstheme="minorBidi"/>
          <w:noProof/>
          <w:color w:val="auto"/>
          <w:kern w:val="2"/>
          <w14:ligatures w14:val="standardContextual"/>
        </w:rPr>
      </w:pPr>
      <w:hyperlink w:anchor="_Toc221178188" w:history="1">
        <w:r w:rsidRPr="002300F1">
          <w:rPr>
            <w:rStyle w:val="Hyperlink"/>
            <w:noProof/>
          </w:rPr>
          <w:t>Table 10.A.13  Scale Score Distribution by Responses to Question 3 for Grade Eleven</w:t>
        </w:r>
        <w:r>
          <w:rPr>
            <w:noProof/>
            <w:webHidden/>
          </w:rPr>
          <w:tab/>
        </w:r>
        <w:r>
          <w:rPr>
            <w:noProof/>
            <w:webHidden/>
          </w:rPr>
          <w:fldChar w:fldCharType="begin"/>
        </w:r>
        <w:r>
          <w:rPr>
            <w:noProof/>
            <w:webHidden/>
          </w:rPr>
          <w:instrText xml:space="preserve"> PAGEREF _Toc221178188 \h </w:instrText>
        </w:r>
        <w:r>
          <w:rPr>
            <w:noProof/>
            <w:webHidden/>
          </w:rPr>
        </w:r>
        <w:r>
          <w:rPr>
            <w:noProof/>
            <w:webHidden/>
          </w:rPr>
          <w:fldChar w:fldCharType="separate"/>
        </w:r>
        <w:r w:rsidR="00185668">
          <w:rPr>
            <w:noProof/>
            <w:webHidden/>
          </w:rPr>
          <w:t>318</w:t>
        </w:r>
        <w:r>
          <w:rPr>
            <w:noProof/>
            <w:webHidden/>
          </w:rPr>
          <w:fldChar w:fldCharType="end"/>
        </w:r>
      </w:hyperlink>
    </w:p>
    <w:p w14:paraId="45C2FC6D" w14:textId="5A9A1B38" w:rsidR="008D3951" w:rsidRDefault="008D3951">
      <w:pPr>
        <w:pStyle w:val="TOC8"/>
        <w:rPr>
          <w:rFonts w:asciiTheme="minorHAnsi" w:eastAsiaTheme="minorEastAsia" w:hAnsiTheme="minorHAnsi" w:cstheme="minorBidi"/>
          <w:noProof/>
          <w:color w:val="auto"/>
          <w:kern w:val="2"/>
          <w14:ligatures w14:val="standardContextual"/>
        </w:rPr>
      </w:pPr>
      <w:hyperlink w:anchor="_Toc221178189" w:history="1">
        <w:r w:rsidRPr="002300F1">
          <w:rPr>
            <w:rStyle w:val="Hyperlink"/>
            <w:noProof/>
          </w:rPr>
          <w:t>Table 10.A.14  Scale Score Distribution by Responses to Question 4 for Grade Eleven</w:t>
        </w:r>
        <w:r>
          <w:rPr>
            <w:noProof/>
            <w:webHidden/>
          </w:rPr>
          <w:tab/>
        </w:r>
        <w:r>
          <w:rPr>
            <w:noProof/>
            <w:webHidden/>
          </w:rPr>
          <w:fldChar w:fldCharType="begin"/>
        </w:r>
        <w:r>
          <w:rPr>
            <w:noProof/>
            <w:webHidden/>
          </w:rPr>
          <w:instrText xml:space="preserve"> PAGEREF _Toc221178189 \h </w:instrText>
        </w:r>
        <w:r>
          <w:rPr>
            <w:noProof/>
            <w:webHidden/>
          </w:rPr>
        </w:r>
        <w:r>
          <w:rPr>
            <w:noProof/>
            <w:webHidden/>
          </w:rPr>
          <w:fldChar w:fldCharType="separate"/>
        </w:r>
        <w:r w:rsidR="00185668">
          <w:rPr>
            <w:noProof/>
            <w:webHidden/>
          </w:rPr>
          <w:t>318</w:t>
        </w:r>
        <w:r>
          <w:rPr>
            <w:noProof/>
            <w:webHidden/>
          </w:rPr>
          <w:fldChar w:fldCharType="end"/>
        </w:r>
      </w:hyperlink>
    </w:p>
    <w:p w14:paraId="645AACD3" w14:textId="66E6FE83" w:rsidR="008D3951" w:rsidRDefault="008D3951">
      <w:pPr>
        <w:pStyle w:val="TOC8"/>
        <w:rPr>
          <w:rFonts w:asciiTheme="minorHAnsi" w:eastAsiaTheme="minorEastAsia" w:hAnsiTheme="minorHAnsi" w:cstheme="minorBidi"/>
          <w:noProof/>
          <w:color w:val="auto"/>
          <w:kern w:val="2"/>
          <w14:ligatures w14:val="standardContextual"/>
        </w:rPr>
      </w:pPr>
      <w:hyperlink w:anchor="_Toc221178190" w:history="1">
        <w:r w:rsidRPr="002300F1">
          <w:rPr>
            <w:rStyle w:val="Hyperlink"/>
            <w:noProof/>
          </w:rPr>
          <w:t>Table 10.A.15  Scale Score Distribution by Responses to Question 1 for Grade Twelve</w:t>
        </w:r>
        <w:r>
          <w:rPr>
            <w:noProof/>
            <w:webHidden/>
          </w:rPr>
          <w:tab/>
        </w:r>
        <w:r>
          <w:rPr>
            <w:noProof/>
            <w:webHidden/>
          </w:rPr>
          <w:fldChar w:fldCharType="begin"/>
        </w:r>
        <w:r>
          <w:rPr>
            <w:noProof/>
            <w:webHidden/>
          </w:rPr>
          <w:instrText xml:space="preserve"> PAGEREF _Toc221178190 \h </w:instrText>
        </w:r>
        <w:r>
          <w:rPr>
            <w:noProof/>
            <w:webHidden/>
          </w:rPr>
        </w:r>
        <w:r>
          <w:rPr>
            <w:noProof/>
            <w:webHidden/>
          </w:rPr>
          <w:fldChar w:fldCharType="separate"/>
        </w:r>
        <w:r w:rsidR="00185668">
          <w:rPr>
            <w:noProof/>
            <w:webHidden/>
          </w:rPr>
          <w:t>319</w:t>
        </w:r>
        <w:r>
          <w:rPr>
            <w:noProof/>
            <w:webHidden/>
          </w:rPr>
          <w:fldChar w:fldCharType="end"/>
        </w:r>
      </w:hyperlink>
    </w:p>
    <w:p w14:paraId="05A50295" w14:textId="321CEF94" w:rsidR="008D3951" w:rsidRDefault="008D3951">
      <w:pPr>
        <w:pStyle w:val="TOC8"/>
        <w:rPr>
          <w:rFonts w:asciiTheme="minorHAnsi" w:eastAsiaTheme="minorEastAsia" w:hAnsiTheme="minorHAnsi" w:cstheme="minorBidi"/>
          <w:noProof/>
          <w:color w:val="auto"/>
          <w:kern w:val="2"/>
          <w14:ligatures w14:val="standardContextual"/>
        </w:rPr>
      </w:pPr>
      <w:hyperlink w:anchor="_Toc221178191" w:history="1">
        <w:r w:rsidRPr="002300F1">
          <w:rPr>
            <w:rStyle w:val="Hyperlink"/>
            <w:noProof/>
          </w:rPr>
          <w:t>Table 10.A.16  Scale Score Distribution by Responses to Question 2 for Grade Twelve</w:t>
        </w:r>
        <w:r>
          <w:rPr>
            <w:noProof/>
            <w:webHidden/>
          </w:rPr>
          <w:tab/>
        </w:r>
        <w:r>
          <w:rPr>
            <w:noProof/>
            <w:webHidden/>
          </w:rPr>
          <w:fldChar w:fldCharType="begin"/>
        </w:r>
        <w:r>
          <w:rPr>
            <w:noProof/>
            <w:webHidden/>
          </w:rPr>
          <w:instrText xml:space="preserve"> PAGEREF _Toc221178191 \h </w:instrText>
        </w:r>
        <w:r>
          <w:rPr>
            <w:noProof/>
            <w:webHidden/>
          </w:rPr>
        </w:r>
        <w:r>
          <w:rPr>
            <w:noProof/>
            <w:webHidden/>
          </w:rPr>
          <w:fldChar w:fldCharType="separate"/>
        </w:r>
        <w:r w:rsidR="00185668">
          <w:rPr>
            <w:noProof/>
            <w:webHidden/>
          </w:rPr>
          <w:t>319</w:t>
        </w:r>
        <w:r>
          <w:rPr>
            <w:noProof/>
            <w:webHidden/>
          </w:rPr>
          <w:fldChar w:fldCharType="end"/>
        </w:r>
      </w:hyperlink>
    </w:p>
    <w:p w14:paraId="2660BF22" w14:textId="50A5A25C" w:rsidR="008D3951" w:rsidRDefault="008D3951">
      <w:pPr>
        <w:pStyle w:val="TOC8"/>
        <w:rPr>
          <w:rFonts w:asciiTheme="minorHAnsi" w:eastAsiaTheme="minorEastAsia" w:hAnsiTheme="minorHAnsi" w:cstheme="minorBidi"/>
          <w:noProof/>
          <w:color w:val="auto"/>
          <w:kern w:val="2"/>
          <w14:ligatures w14:val="standardContextual"/>
        </w:rPr>
      </w:pPr>
      <w:hyperlink w:anchor="_Toc221178192" w:history="1">
        <w:r w:rsidRPr="002300F1">
          <w:rPr>
            <w:rStyle w:val="Hyperlink"/>
            <w:noProof/>
          </w:rPr>
          <w:t>Table 10.A.17  Scale Score Distribution by Responses to Question 3 for Grade Twelve</w:t>
        </w:r>
        <w:r>
          <w:rPr>
            <w:noProof/>
            <w:webHidden/>
          </w:rPr>
          <w:tab/>
        </w:r>
        <w:r>
          <w:rPr>
            <w:noProof/>
            <w:webHidden/>
          </w:rPr>
          <w:fldChar w:fldCharType="begin"/>
        </w:r>
        <w:r>
          <w:rPr>
            <w:noProof/>
            <w:webHidden/>
          </w:rPr>
          <w:instrText xml:space="preserve"> PAGEREF _Toc221178192 \h </w:instrText>
        </w:r>
        <w:r>
          <w:rPr>
            <w:noProof/>
            <w:webHidden/>
          </w:rPr>
        </w:r>
        <w:r>
          <w:rPr>
            <w:noProof/>
            <w:webHidden/>
          </w:rPr>
          <w:fldChar w:fldCharType="separate"/>
        </w:r>
        <w:r w:rsidR="00185668">
          <w:rPr>
            <w:noProof/>
            <w:webHidden/>
          </w:rPr>
          <w:t>320</w:t>
        </w:r>
        <w:r>
          <w:rPr>
            <w:noProof/>
            <w:webHidden/>
          </w:rPr>
          <w:fldChar w:fldCharType="end"/>
        </w:r>
      </w:hyperlink>
    </w:p>
    <w:p w14:paraId="68914D3F" w14:textId="1B791D2C" w:rsidR="008D3951" w:rsidRDefault="008D3951">
      <w:pPr>
        <w:pStyle w:val="TOC8"/>
        <w:rPr>
          <w:rFonts w:asciiTheme="minorHAnsi" w:eastAsiaTheme="minorEastAsia" w:hAnsiTheme="minorHAnsi" w:cstheme="minorBidi"/>
          <w:noProof/>
          <w:color w:val="auto"/>
          <w:kern w:val="2"/>
          <w14:ligatures w14:val="standardContextual"/>
        </w:rPr>
      </w:pPr>
      <w:hyperlink w:anchor="_Toc221178193" w:history="1">
        <w:r w:rsidRPr="002300F1">
          <w:rPr>
            <w:rStyle w:val="Hyperlink"/>
            <w:noProof/>
          </w:rPr>
          <w:t>Table 10.A.18  Scale Score Distribution by Responses to Question 1 for High School</w:t>
        </w:r>
        <w:r>
          <w:rPr>
            <w:noProof/>
            <w:webHidden/>
          </w:rPr>
          <w:tab/>
        </w:r>
        <w:r>
          <w:rPr>
            <w:noProof/>
            <w:webHidden/>
          </w:rPr>
          <w:fldChar w:fldCharType="begin"/>
        </w:r>
        <w:r>
          <w:rPr>
            <w:noProof/>
            <w:webHidden/>
          </w:rPr>
          <w:instrText xml:space="preserve"> PAGEREF _Toc221178193 \h </w:instrText>
        </w:r>
        <w:r>
          <w:rPr>
            <w:noProof/>
            <w:webHidden/>
          </w:rPr>
        </w:r>
        <w:r>
          <w:rPr>
            <w:noProof/>
            <w:webHidden/>
          </w:rPr>
          <w:fldChar w:fldCharType="separate"/>
        </w:r>
        <w:r w:rsidR="00185668">
          <w:rPr>
            <w:noProof/>
            <w:webHidden/>
          </w:rPr>
          <w:t>320</w:t>
        </w:r>
        <w:r>
          <w:rPr>
            <w:noProof/>
            <w:webHidden/>
          </w:rPr>
          <w:fldChar w:fldCharType="end"/>
        </w:r>
      </w:hyperlink>
    </w:p>
    <w:p w14:paraId="294D582F" w14:textId="06C301E0" w:rsidR="008D3951" w:rsidRDefault="008D3951">
      <w:pPr>
        <w:pStyle w:val="TOC8"/>
        <w:rPr>
          <w:rFonts w:asciiTheme="minorHAnsi" w:eastAsiaTheme="minorEastAsia" w:hAnsiTheme="minorHAnsi" w:cstheme="minorBidi"/>
          <w:noProof/>
          <w:color w:val="auto"/>
          <w:kern w:val="2"/>
          <w14:ligatures w14:val="standardContextual"/>
        </w:rPr>
      </w:pPr>
      <w:hyperlink w:anchor="_Toc221178194" w:history="1">
        <w:r w:rsidRPr="002300F1">
          <w:rPr>
            <w:rStyle w:val="Hyperlink"/>
            <w:noProof/>
          </w:rPr>
          <w:t>Table 10.A.19  Scale Score Distribution by Responses to Question 2 for High School</w:t>
        </w:r>
        <w:r>
          <w:rPr>
            <w:noProof/>
            <w:webHidden/>
          </w:rPr>
          <w:tab/>
        </w:r>
        <w:r>
          <w:rPr>
            <w:noProof/>
            <w:webHidden/>
          </w:rPr>
          <w:fldChar w:fldCharType="begin"/>
        </w:r>
        <w:r>
          <w:rPr>
            <w:noProof/>
            <w:webHidden/>
          </w:rPr>
          <w:instrText xml:space="preserve"> PAGEREF _Toc221178194 \h </w:instrText>
        </w:r>
        <w:r>
          <w:rPr>
            <w:noProof/>
            <w:webHidden/>
          </w:rPr>
        </w:r>
        <w:r>
          <w:rPr>
            <w:noProof/>
            <w:webHidden/>
          </w:rPr>
          <w:fldChar w:fldCharType="separate"/>
        </w:r>
        <w:r w:rsidR="00185668">
          <w:rPr>
            <w:noProof/>
            <w:webHidden/>
          </w:rPr>
          <w:t>321</w:t>
        </w:r>
        <w:r>
          <w:rPr>
            <w:noProof/>
            <w:webHidden/>
          </w:rPr>
          <w:fldChar w:fldCharType="end"/>
        </w:r>
      </w:hyperlink>
    </w:p>
    <w:p w14:paraId="173CC4F0" w14:textId="41331729" w:rsidR="008D3951" w:rsidRDefault="008D3951">
      <w:pPr>
        <w:pStyle w:val="TOC8"/>
        <w:rPr>
          <w:rFonts w:asciiTheme="minorHAnsi" w:eastAsiaTheme="minorEastAsia" w:hAnsiTheme="minorHAnsi" w:cstheme="minorBidi"/>
          <w:noProof/>
          <w:color w:val="auto"/>
          <w:kern w:val="2"/>
          <w14:ligatures w14:val="standardContextual"/>
        </w:rPr>
      </w:pPr>
      <w:hyperlink w:anchor="_Toc221178195" w:history="1">
        <w:r w:rsidRPr="002300F1">
          <w:rPr>
            <w:rStyle w:val="Hyperlink"/>
            <w:noProof/>
          </w:rPr>
          <w:t>Table 10.A.20  Scale Score Distribution by Responses to Question 3 for High School</w:t>
        </w:r>
        <w:r>
          <w:rPr>
            <w:noProof/>
            <w:webHidden/>
          </w:rPr>
          <w:tab/>
        </w:r>
        <w:r>
          <w:rPr>
            <w:noProof/>
            <w:webHidden/>
          </w:rPr>
          <w:fldChar w:fldCharType="begin"/>
        </w:r>
        <w:r>
          <w:rPr>
            <w:noProof/>
            <w:webHidden/>
          </w:rPr>
          <w:instrText xml:space="preserve"> PAGEREF _Toc221178195 \h </w:instrText>
        </w:r>
        <w:r>
          <w:rPr>
            <w:noProof/>
            <w:webHidden/>
          </w:rPr>
        </w:r>
        <w:r>
          <w:rPr>
            <w:noProof/>
            <w:webHidden/>
          </w:rPr>
          <w:fldChar w:fldCharType="separate"/>
        </w:r>
        <w:r w:rsidR="00185668">
          <w:rPr>
            <w:noProof/>
            <w:webHidden/>
          </w:rPr>
          <w:t>321</w:t>
        </w:r>
        <w:r>
          <w:rPr>
            <w:noProof/>
            <w:webHidden/>
          </w:rPr>
          <w:fldChar w:fldCharType="end"/>
        </w:r>
      </w:hyperlink>
    </w:p>
    <w:p w14:paraId="115BF811" w14:textId="3643BD7D" w:rsidR="008D3951" w:rsidRDefault="008D3951">
      <w:pPr>
        <w:pStyle w:val="TOC8"/>
        <w:rPr>
          <w:rFonts w:asciiTheme="minorHAnsi" w:eastAsiaTheme="minorEastAsia" w:hAnsiTheme="minorHAnsi" w:cstheme="minorBidi"/>
          <w:noProof/>
          <w:color w:val="auto"/>
          <w:kern w:val="2"/>
          <w14:ligatures w14:val="standardContextual"/>
        </w:rPr>
      </w:pPr>
      <w:hyperlink w:anchor="_Toc221178196" w:history="1">
        <w:r w:rsidRPr="002300F1">
          <w:rPr>
            <w:rStyle w:val="Hyperlink"/>
            <w:noProof/>
          </w:rPr>
          <w:t>Table 10.A.21  Scale Score Distribution by Responses to Question 4 for Grades Ten and Eleven</w:t>
        </w:r>
        <w:r>
          <w:rPr>
            <w:noProof/>
            <w:webHidden/>
          </w:rPr>
          <w:tab/>
        </w:r>
        <w:r>
          <w:rPr>
            <w:noProof/>
            <w:webHidden/>
          </w:rPr>
          <w:fldChar w:fldCharType="begin"/>
        </w:r>
        <w:r>
          <w:rPr>
            <w:noProof/>
            <w:webHidden/>
          </w:rPr>
          <w:instrText xml:space="preserve"> PAGEREF _Toc221178196 \h </w:instrText>
        </w:r>
        <w:r>
          <w:rPr>
            <w:noProof/>
            <w:webHidden/>
          </w:rPr>
        </w:r>
        <w:r>
          <w:rPr>
            <w:noProof/>
            <w:webHidden/>
          </w:rPr>
          <w:fldChar w:fldCharType="separate"/>
        </w:r>
        <w:r w:rsidR="00185668">
          <w:rPr>
            <w:noProof/>
            <w:webHidden/>
          </w:rPr>
          <w:t>322</w:t>
        </w:r>
        <w:r>
          <w:rPr>
            <w:noProof/>
            <w:webHidden/>
          </w:rPr>
          <w:fldChar w:fldCharType="end"/>
        </w:r>
      </w:hyperlink>
    </w:p>
    <w:p w14:paraId="10486597" w14:textId="47029B5E" w:rsidR="008D3951" w:rsidRDefault="008D3951">
      <w:pPr>
        <w:pStyle w:val="TOC8"/>
        <w:rPr>
          <w:rFonts w:asciiTheme="minorHAnsi" w:eastAsiaTheme="minorEastAsia" w:hAnsiTheme="minorHAnsi" w:cstheme="minorBidi"/>
          <w:noProof/>
          <w:color w:val="auto"/>
          <w:kern w:val="2"/>
          <w14:ligatures w14:val="standardContextual"/>
        </w:rPr>
      </w:pPr>
      <w:hyperlink w:anchor="_Toc221178197" w:history="1">
        <w:r w:rsidRPr="002300F1">
          <w:rPr>
            <w:rStyle w:val="Hyperlink"/>
            <w:noProof/>
          </w:rPr>
          <w:t>Table 11.1  Item Development Results</w:t>
        </w:r>
        <w:r>
          <w:rPr>
            <w:noProof/>
            <w:webHidden/>
          </w:rPr>
          <w:tab/>
        </w:r>
        <w:r>
          <w:rPr>
            <w:noProof/>
            <w:webHidden/>
          </w:rPr>
          <w:fldChar w:fldCharType="begin"/>
        </w:r>
        <w:r>
          <w:rPr>
            <w:noProof/>
            <w:webHidden/>
          </w:rPr>
          <w:instrText xml:space="preserve"> PAGEREF _Toc221178197 \h </w:instrText>
        </w:r>
        <w:r>
          <w:rPr>
            <w:noProof/>
            <w:webHidden/>
          </w:rPr>
        </w:r>
        <w:r>
          <w:rPr>
            <w:noProof/>
            <w:webHidden/>
          </w:rPr>
          <w:fldChar w:fldCharType="separate"/>
        </w:r>
        <w:r w:rsidR="00185668">
          <w:rPr>
            <w:noProof/>
            <w:webHidden/>
          </w:rPr>
          <w:t>324</w:t>
        </w:r>
        <w:r>
          <w:rPr>
            <w:noProof/>
            <w:webHidden/>
          </w:rPr>
          <w:fldChar w:fldCharType="end"/>
        </w:r>
      </w:hyperlink>
    </w:p>
    <w:p w14:paraId="446E1B49" w14:textId="003A676E" w:rsidR="008D3951" w:rsidRDefault="008D3951">
      <w:pPr>
        <w:pStyle w:val="TOC8"/>
        <w:rPr>
          <w:rFonts w:asciiTheme="minorHAnsi" w:eastAsiaTheme="minorEastAsia" w:hAnsiTheme="minorHAnsi" w:cstheme="minorBidi"/>
          <w:noProof/>
          <w:color w:val="auto"/>
          <w:kern w:val="2"/>
          <w14:ligatures w14:val="standardContextual"/>
        </w:rPr>
      </w:pPr>
      <w:hyperlink w:anchor="_Toc221178198" w:history="1">
        <w:r w:rsidRPr="002300F1">
          <w:rPr>
            <w:rStyle w:val="Hyperlink"/>
            <w:noProof/>
          </w:rPr>
          <w:t>Table 12.1  Hypothesized Dimensional Structures in the Study</w:t>
        </w:r>
        <w:r>
          <w:rPr>
            <w:noProof/>
            <w:webHidden/>
          </w:rPr>
          <w:tab/>
        </w:r>
        <w:r>
          <w:rPr>
            <w:noProof/>
            <w:webHidden/>
          </w:rPr>
          <w:fldChar w:fldCharType="begin"/>
        </w:r>
        <w:r>
          <w:rPr>
            <w:noProof/>
            <w:webHidden/>
          </w:rPr>
          <w:instrText xml:space="preserve"> PAGEREF _Toc221178198 \h </w:instrText>
        </w:r>
        <w:r>
          <w:rPr>
            <w:noProof/>
            <w:webHidden/>
          </w:rPr>
        </w:r>
        <w:r>
          <w:rPr>
            <w:noProof/>
            <w:webHidden/>
          </w:rPr>
          <w:fldChar w:fldCharType="separate"/>
        </w:r>
        <w:r w:rsidR="00185668">
          <w:rPr>
            <w:noProof/>
            <w:webHidden/>
          </w:rPr>
          <w:t>328</w:t>
        </w:r>
        <w:r>
          <w:rPr>
            <w:noProof/>
            <w:webHidden/>
          </w:rPr>
          <w:fldChar w:fldCharType="end"/>
        </w:r>
      </w:hyperlink>
    </w:p>
    <w:p w14:paraId="4F1999A8" w14:textId="3A4D512C" w:rsidR="008D3951" w:rsidRDefault="008D3951">
      <w:pPr>
        <w:pStyle w:val="TOC8"/>
        <w:rPr>
          <w:rFonts w:asciiTheme="minorHAnsi" w:eastAsiaTheme="minorEastAsia" w:hAnsiTheme="minorHAnsi" w:cstheme="minorBidi"/>
          <w:noProof/>
          <w:color w:val="auto"/>
          <w:kern w:val="2"/>
          <w14:ligatures w14:val="standardContextual"/>
        </w:rPr>
      </w:pPr>
      <w:hyperlink w:anchor="_Toc221178199" w:history="1">
        <w:r w:rsidRPr="002300F1">
          <w:rPr>
            <w:rStyle w:val="Hyperlink"/>
            <w:noProof/>
          </w:rPr>
          <w:t>Table 12.2  Forms Used in the Test Dimensionality Study</w:t>
        </w:r>
        <w:r>
          <w:rPr>
            <w:noProof/>
            <w:webHidden/>
          </w:rPr>
          <w:tab/>
        </w:r>
        <w:r>
          <w:rPr>
            <w:noProof/>
            <w:webHidden/>
          </w:rPr>
          <w:fldChar w:fldCharType="begin"/>
        </w:r>
        <w:r>
          <w:rPr>
            <w:noProof/>
            <w:webHidden/>
          </w:rPr>
          <w:instrText xml:space="preserve"> PAGEREF _Toc221178199 \h </w:instrText>
        </w:r>
        <w:r>
          <w:rPr>
            <w:noProof/>
            <w:webHidden/>
          </w:rPr>
        </w:r>
        <w:r>
          <w:rPr>
            <w:noProof/>
            <w:webHidden/>
          </w:rPr>
          <w:fldChar w:fldCharType="separate"/>
        </w:r>
        <w:r w:rsidR="00185668">
          <w:rPr>
            <w:noProof/>
            <w:webHidden/>
          </w:rPr>
          <w:t>329</w:t>
        </w:r>
        <w:r>
          <w:rPr>
            <w:noProof/>
            <w:webHidden/>
          </w:rPr>
          <w:fldChar w:fldCharType="end"/>
        </w:r>
      </w:hyperlink>
    </w:p>
    <w:p w14:paraId="2428AF94" w14:textId="73FE3427" w:rsidR="008D3951" w:rsidRDefault="008D3951">
      <w:pPr>
        <w:pStyle w:val="TOC8"/>
        <w:rPr>
          <w:rFonts w:asciiTheme="minorHAnsi" w:eastAsiaTheme="minorEastAsia" w:hAnsiTheme="minorHAnsi" w:cstheme="minorBidi"/>
          <w:noProof/>
          <w:color w:val="auto"/>
          <w:kern w:val="2"/>
          <w14:ligatures w14:val="standardContextual"/>
        </w:rPr>
      </w:pPr>
      <w:hyperlink w:anchor="_Toc221178200" w:history="1">
        <w:r w:rsidRPr="002300F1">
          <w:rPr>
            <w:rStyle w:val="Hyperlink"/>
            <w:noProof/>
          </w:rPr>
          <w:t>Table 12.3  Evaluation Indices for the Bifactor Model by Content Domain</w:t>
        </w:r>
        <w:r>
          <w:rPr>
            <w:noProof/>
            <w:webHidden/>
          </w:rPr>
          <w:tab/>
        </w:r>
        <w:r>
          <w:rPr>
            <w:noProof/>
            <w:webHidden/>
          </w:rPr>
          <w:fldChar w:fldCharType="begin"/>
        </w:r>
        <w:r>
          <w:rPr>
            <w:noProof/>
            <w:webHidden/>
          </w:rPr>
          <w:instrText xml:space="preserve"> PAGEREF _Toc221178200 \h </w:instrText>
        </w:r>
        <w:r>
          <w:rPr>
            <w:noProof/>
            <w:webHidden/>
          </w:rPr>
        </w:r>
        <w:r>
          <w:rPr>
            <w:noProof/>
            <w:webHidden/>
          </w:rPr>
          <w:fldChar w:fldCharType="separate"/>
        </w:r>
        <w:r w:rsidR="00185668">
          <w:rPr>
            <w:noProof/>
            <w:webHidden/>
          </w:rPr>
          <w:t>335</w:t>
        </w:r>
        <w:r>
          <w:rPr>
            <w:noProof/>
            <w:webHidden/>
          </w:rPr>
          <w:fldChar w:fldCharType="end"/>
        </w:r>
      </w:hyperlink>
    </w:p>
    <w:p w14:paraId="47E489AC" w14:textId="2D28B272" w:rsidR="008D3951" w:rsidRDefault="008D3951">
      <w:pPr>
        <w:pStyle w:val="TOC8"/>
        <w:rPr>
          <w:rFonts w:asciiTheme="minorHAnsi" w:eastAsiaTheme="minorEastAsia" w:hAnsiTheme="minorHAnsi" w:cstheme="minorBidi"/>
          <w:noProof/>
          <w:color w:val="auto"/>
          <w:kern w:val="2"/>
          <w14:ligatures w14:val="standardContextual"/>
        </w:rPr>
      </w:pPr>
      <w:hyperlink w:anchor="_Toc221178201" w:history="1">
        <w:r w:rsidRPr="002300F1">
          <w:rPr>
            <w:rStyle w:val="Hyperlink"/>
            <w:noProof/>
          </w:rPr>
          <w:t>Table 12.4  Correlations Among the Latent Content Domain Scores</w:t>
        </w:r>
        <w:r>
          <w:rPr>
            <w:noProof/>
            <w:webHidden/>
          </w:rPr>
          <w:tab/>
        </w:r>
        <w:r>
          <w:rPr>
            <w:noProof/>
            <w:webHidden/>
          </w:rPr>
          <w:fldChar w:fldCharType="begin"/>
        </w:r>
        <w:r>
          <w:rPr>
            <w:noProof/>
            <w:webHidden/>
          </w:rPr>
          <w:instrText xml:space="preserve"> PAGEREF _Toc221178201 \h </w:instrText>
        </w:r>
        <w:r>
          <w:rPr>
            <w:noProof/>
            <w:webHidden/>
          </w:rPr>
        </w:r>
        <w:r>
          <w:rPr>
            <w:noProof/>
            <w:webHidden/>
          </w:rPr>
          <w:fldChar w:fldCharType="separate"/>
        </w:r>
        <w:r w:rsidR="00185668">
          <w:rPr>
            <w:noProof/>
            <w:webHidden/>
          </w:rPr>
          <w:t>336</w:t>
        </w:r>
        <w:r>
          <w:rPr>
            <w:noProof/>
            <w:webHidden/>
          </w:rPr>
          <w:fldChar w:fldCharType="end"/>
        </w:r>
      </w:hyperlink>
    </w:p>
    <w:p w14:paraId="25825B36" w14:textId="76D5D2CA" w:rsidR="008D3951" w:rsidRDefault="008D3951">
      <w:pPr>
        <w:pStyle w:val="TOC8"/>
        <w:rPr>
          <w:rFonts w:asciiTheme="minorHAnsi" w:eastAsiaTheme="minorEastAsia" w:hAnsiTheme="minorHAnsi" w:cstheme="minorBidi"/>
          <w:noProof/>
          <w:color w:val="auto"/>
          <w:kern w:val="2"/>
          <w14:ligatures w14:val="standardContextual"/>
        </w:rPr>
      </w:pPr>
      <w:hyperlink w:anchor="_Toc221178202" w:history="1">
        <w:r w:rsidRPr="002300F1">
          <w:rPr>
            <w:rStyle w:val="Hyperlink"/>
            <w:noProof/>
          </w:rPr>
          <w:t>Table 12.5  Evaluation Indices for the Bifactor Model by SEP</w:t>
        </w:r>
        <w:r>
          <w:rPr>
            <w:noProof/>
            <w:webHidden/>
          </w:rPr>
          <w:tab/>
        </w:r>
        <w:r>
          <w:rPr>
            <w:noProof/>
            <w:webHidden/>
          </w:rPr>
          <w:fldChar w:fldCharType="begin"/>
        </w:r>
        <w:r>
          <w:rPr>
            <w:noProof/>
            <w:webHidden/>
          </w:rPr>
          <w:instrText xml:space="preserve"> PAGEREF _Toc221178202 \h </w:instrText>
        </w:r>
        <w:r>
          <w:rPr>
            <w:noProof/>
            <w:webHidden/>
          </w:rPr>
        </w:r>
        <w:r>
          <w:rPr>
            <w:noProof/>
            <w:webHidden/>
          </w:rPr>
          <w:fldChar w:fldCharType="separate"/>
        </w:r>
        <w:r w:rsidR="00185668">
          <w:rPr>
            <w:noProof/>
            <w:webHidden/>
          </w:rPr>
          <w:t>337</w:t>
        </w:r>
        <w:r>
          <w:rPr>
            <w:noProof/>
            <w:webHidden/>
          </w:rPr>
          <w:fldChar w:fldCharType="end"/>
        </w:r>
      </w:hyperlink>
    </w:p>
    <w:p w14:paraId="14F1E449" w14:textId="0CE6C89F" w:rsidR="008D3951" w:rsidRDefault="008D3951">
      <w:pPr>
        <w:pStyle w:val="TOC8"/>
        <w:rPr>
          <w:rFonts w:asciiTheme="minorHAnsi" w:eastAsiaTheme="minorEastAsia" w:hAnsiTheme="minorHAnsi" w:cstheme="minorBidi"/>
          <w:noProof/>
          <w:color w:val="auto"/>
          <w:kern w:val="2"/>
          <w14:ligatures w14:val="standardContextual"/>
        </w:rPr>
      </w:pPr>
      <w:hyperlink w:anchor="_Toc221178203" w:history="1">
        <w:r w:rsidRPr="002300F1">
          <w:rPr>
            <w:rStyle w:val="Hyperlink"/>
            <w:noProof/>
          </w:rPr>
          <w:t>Table 12.6  Correlations Among the Latent SEP Scores</w:t>
        </w:r>
        <w:r>
          <w:rPr>
            <w:noProof/>
            <w:webHidden/>
          </w:rPr>
          <w:tab/>
        </w:r>
        <w:r>
          <w:rPr>
            <w:noProof/>
            <w:webHidden/>
          </w:rPr>
          <w:fldChar w:fldCharType="begin"/>
        </w:r>
        <w:r>
          <w:rPr>
            <w:noProof/>
            <w:webHidden/>
          </w:rPr>
          <w:instrText xml:space="preserve"> PAGEREF _Toc221178203 \h </w:instrText>
        </w:r>
        <w:r>
          <w:rPr>
            <w:noProof/>
            <w:webHidden/>
          </w:rPr>
        </w:r>
        <w:r>
          <w:rPr>
            <w:noProof/>
            <w:webHidden/>
          </w:rPr>
          <w:fldChar w:fldCharType="separate"/>
        </w:r>
        <w:r w:rsidR="00185668">
          <w:rPr>
            <w:noProof/>
            <w:webHidden/>
          </w:rPr>
          <w:t>338</w:t>
        </w:r>
        <w:r>
          <w:rPr>
            <w:noProof/>
            <w:webHidden/>
          </w:rPr>
          <w:fldChar w:fldCharType="end"/>
        </w:r>
      </w:hyperlink>
    </w:p>
    <w:p w14:paraId="1ECF8ACE" w14:textId="5E3E6B5E" w:rsidR="008D3951" w:rsidRDefault="008D3951">
      <w:pPr>
        <w:pStyle w:val="TOC8"/>
        <w:rPr>
          <w:rFonts w:asciiTheme="minorHAnsi" w:eastAsiaTheme="minorEastAsia" w:hAnsiTheme="minorHAnsi" w:cstheme="minorBidi"/>
          <w:noProof/>
          <w:color w:val="auto"/>
          <w:kern w:val="2"/>
          <w14:ligatures w14:val="standardContextual"/>
        </w:rPr>
      </w:pPr>
      <w:hyperlink w:anchor="_Toc221178204" w:history="1">
        <w:r w:rsidRPr="002300F1">
          <w:rPr>
            <w:rStyle w:val="Hyperlink"/>
            <w:noProof/>
          </w:rPr>
          <w:t>Table 12.7  Evaluation Indices for the Bifactor Model by CCC</w:t>
        </w:r>
        <w:r>
          <w:rPr>
            <w:noProof/>
            <w:webHidden/>
          </w:rPr>
          <w:tab/>
        </w:r>
        <w:r>
          <w:rPr>
            <w:noProof/>
            <w:webHidden/>
          </w:rPr>
          <w:fldChar w:fldCharType="begin"/>
        </w:r>
        <w:r>
          <w:rPr>
            <w:noProof/>
            <w:webHidden/>
          </w:rPr>
          <w:instrText xml:space="preserve"> PAGEREF _Toc221178204 \h </w:instrText>
        </w:r>
        <w:r>
          <w:rPr>
            <w:noProof/>
            <w:webHidden/>
          </w:rPr>
        </w:r>
        <w:r>
          <w:rPr>
            <w:noProof/>
            <w:webHidden/>
          </w:rPr>
          <w:fldChar w:fldCharType="separate"/>
        </w:r>
        <w:r w:rsidR="00185668">
          <w:rPr>
            <w:noProof/>
            <w:webHidden/>
          </w:rPr>
          <w:t>339</w:t>
        </w:r>
        <w:r>
          <w:rPr>
            <w:noProof/>
            <w:webHidden/>
          </w:rPr>
          <w:fldChar w:fldCharType="end"/>
        </w:r>
      </w:hyperlink>
    </w:p>
    <w:p w14:paraId="1B0CC2DA" w14:textId="7B62BDF3" w:rsidR="008D3951" w:rsidRDefault="008D3951">
      <w:pPr>
        <w:pStyle w:val="TOC8"/>
        <w:rPr>
          <w:rFonts w:asciiTheme="minorHAnsi" w:eastAsiaTheme="minorEastAsia" w:hAnsiTheme="minorHAnsi" w:cstheme="minorBidi"/>
          <w:noProof/>
          <w:color w:val="auto"/>
          <w:kern w:val="2"/>
          <w14:ligatures w14:val="standardContextual"/>
        </w:rPr>
      </w:pPr>
      <w:hyperlink w:anchor="_Toc221178205" w:history="1">
        <w:r w:rsidRPr="002300F1">
          <w:rPr>
            <w:rStyle w:val="Hyperlink"/>
            <w:noProof/>
          </w:rPr>
          <w:t>Table 12.8  Correlations Among Latent CCC Scores</w:t>
        </w:r>
        <w:r>
          <w:rPr>
            <w:noProof/>
            <w:webHidden/>
          </w:rPr>
          <w:tab/>
        </w:r>
        <w:r>
          <w:rPr>
            <w:noProof/>
            <w:webHidden/>
          </w:rPr>
          <w:fldChar w:fldCharType="begin"/>
        </w:r>
        <w:r>
          <w:rPr>
            <w:noProof/>
            <w:webHidden/>
          </w:rPr>
          <w:instrText xml:space="preserve"> PAGEREF _Toc221178205 \h </w:instrText>
        </w:r>
        <w:r>
          <w:rPr>
            <w:noProof/>
            <w:webHidden/>
          </w:rPr>
        </w:r>
        <w:r>
          <w:rPr>
            <w:noProof/>
            <w:webHidden/>
          </w:rPr>
          <w:fldChar w:fldCharType="separate"/>
        </w:r>
        <w:r w:rsidR="00185668">
          <w:rPr>
            <w:noProof/>
            <w:webHidden/>
          </w:rPr>
          <w:t>340</w:t>
        </w:r>
        <w:r>
          <w:rPr>
            <w:noProof/>
            <w:webHidden/>
          </w:rPr>
          <w:fldChar w:fldCharType="end"/>
        </w:r>
      </w:hyperlink>
    </w:p>
    <w:p w14:paraId="539BD9A5" w14:textId="402BFB35" w:rsidR="008D3951" w:rsidRDefault="008D3951">
      <w:pPr>
        <w:pStyle w:val="TOC8"/>
        <w:rPr>
          <w:rFonts w:asciiTheme="minorHAnsi" w:eastAsiaTheme="minorEastAsia" w:hAnsiTheme="minorHAnsi" w:cstheme="minorBidi"/>
          <w:noProof/>
          <w:color w:val="auto"/>
          <w:kern w:val="2"/>
          <w14:ligatures w14:val="standardContextual"/>
        </w:rPr>
      </w:pPr>
      <w:hyperlink w:anchor="_Toc221178206" w:history="1">
        <w:r w:rsidRPr="002300F1">
          <w:rPr>
            <w:rStyle w:val="Hyperlink"/>
            <w:noProof/>
          </w:rPr>
          <w:t>Table 12.9  Evaluation Indices for the Bifactor Model by Item Type</w:t>
        </w:r>
        <w:r>
          <w:rPr>
            <w:noProof/>
            <w:webHidden/>
          </w:rPr>
          <w:tab/>
        </w:r>
        <w:r>
          <w:rPr>
            <w:noProof/>
            <w:webHidden/>
          </w:rPr>
          <w:fldChar w:fldCharType="begin"/>
        </w:r>
        <w:r>
          <w:rPr>
            <w:noProof/>
            <w:webHidden/>
          </w:rPr>
          <w:instrText xml:space="preserve"> PAGEREF _Toc221178206 \h </w:instrText>
        </w:r>
        <w:r>
          <w:rPr>
            <w:noProof/>
            <w:webHidden/>
          </w:rPr>
        </w:r>
        <w:r>
          <w:rPr>
            <w:noProof/>
            <w:webHidden/>
          </w:rPr>
          <w:fldChar w:fldCharType="separate"/>
        </w:r>
        <w:r w:rsidR="00185668">
          <w:rPr>
            <w:noProof/>
            <w:webHidden/>
          </w:rPr>
          <w:t>340</w:t>
        </w:r>
        <w:r>
          <w:rPr>
            <w:noProof/>
            <w:webHidden/>
          </w:rPr>
          <w:fldChar w:fldCharType="end"/>
        </w:r>
      </w:hyperlink>
    </w:p>
    <w:p w14:paraId="1CF96E7A" w14:textId="433B790E" w:rsidR="008D3951" w:rsidRDefault="008D3951">
      <w:pPr>
        <w:pStyle w:val="TOC8"/>
        <w:rPr>
          <w:rFonts w:asciiTheme="minorHAnsi" w:eastAsiaTheme="minorEastAsia" w:hAnsiTheme="minorHAnsi" w:cstheme="minorBidi"/>
          <w:noProof/>
          <w:color w:val="auto"/>
          <w:kern w:val="2"/>
          <w14:ligatures w14:val="standardContextual"/>
        </w:rPr>
      </w:pPr>
      <w:hyperlink w:anchor="_Toc221178207" w:history="1">
        <w:r w:rsidRPr="002300F1">
          <w:rPr>
            <w:rStyle w:val="Hyperlink"/>
            <w:noProof/>
          </w:rPr>
          <w:t>Table 12.10  Correlations Among the Latent Item-Type Scores</w:t>
        </w:r>
        <w:r>
          <w:rPr>
            <w:noProof/>
            <w:webHidden/>
          </w:rPr>
          <w:tab/>
        </w:r>
        <w:r>
          <w:rPr>
            <w:noProof/>
            <w:webHidden/>
          </w:rPr>
          <w:fldChar w:fldCharType="begin"/>
        </w:r>
        <w:r>
          <w:rPr>
            <w:noProof/>
            <w:webHidden/>
          </w:rPr>
          <w:instrText xml:space="preserve"> PAGEREF _Toc221178207 \h </w:instrText>
        </w:r>
        <w:r>
          <w:rPr>
            <w:noProof/>
            <w:webHidden/>
          </w:rPr>
        </w:r>
        <w:r>
          <w:rPr>
            <w:noProof/>
            <w:webHidden/>
          </w:rPr>
          <w:fldChar w:fldCharType="separate"/>
        </w:r>
        <w:r w:rsidR="00185668">
          <w:rPr>
            <w:noProof/>
            <w:webHidden/>
          </w:rPr>
          <w:t>341</w:t>
        </w:r>
        <w:r>
          <w:rPr>
            <w:noProof/>
            <w:webHidden/>
          </w:rPr>
          <w:fldChar w:fldCharType="end"/>
        </w:r>
      </w:hyperlink>
    </w:p>
    <w:p w14:paraId="28100880" w14:textId="30D9C934" w:rsidR="008D3951" w:rsidRDefault="008D3951">
      <w:pPr>
        <w:pStyle w:val="TOC8"/>
        <w:rPr>
          <w:rFonts w:asciiTheme="minorHAnsi" w:eastAsiaTheme="minorEastAsia" w:hAnsiTheme="minorHAnsi" w:cstheme="minorBidi"/>
          <w:noProof/>
          <w:color w:val="auto"/>
          <w:kern w:val="2"/>
          <w14:ligatures w14:val="standardContextual"/>
        </w:rPr>
      </w:pPr>
      <w:hyperlink w:anchor="_Toc221178208" w:history="1">
        <w:r w:rsidRPr="002300F1">
          <w:rPr>
            <w:rStyle w:val="Hyperlink"/>
            <w:noProof/>
          </w:rPr>
          <w:t>Table 12.11  Evaluation Indices for the Bifactor Model by Task Type</w:t>
        </w:r>
        <w:r>
          <w:rPr>
            <w:noProof/>
            <w:webHidden/>
          </w:rPr>
          <w:tab/>
        </w:r>
        <w:r>
          <w:rPr>
            <w:noProof/>
            <w:webHidden/>
          </w:rPr>
          <w:fldChar w:fldCharType="begin"/>
        </w:r>
        <w:r>
          <w:rPr>
            <w:noProof/>
            <w:webHidden/>
          </w:rPr>
          <w:instrText xml:space="preserve"> PAGEREF _Toc221178208 \h </w:instrText>
        </w:r>
        <w:r>
          <w:rPr>
            <w:noProof/>
            <w:webHidden/>
          </w:rPr>
        </w:r>
        <w:r>
          <w:rPr>
            <w:noProof/>
            <w:webHidden/>
          </w:rPr>
          <w:fldChar w:fldCharType="separate"/>
        </w:r>
        <w:r w:rsidR="00185668">
          <w:rPr>
            <w:noProof/>
            <w:webHidden/>
          </w:rPr>
          <w:t>341</w:t>
        </w:r>
        <w:r>
          <w:rPr>
            <w:noProof/>
            <w:webHidden/>
          </w:rPr>
          <w:fldChar w:fldCharType="end"/>
        </w:r>
      </w:hyperlink>
    </w:p>
    <w:p w14:paraId="0A22E999" w14:textId="3383959E" w:rsidR="008D3951" w:rsidRDefault="008D3951">
      <w:pPr>
        <w:pStyle w:val="TOC8"/>
        <w:rPr>
          <w:rFonts w:asciiTheme="minorHAnsi" w:eastAsiaTheme="minorEastAsia" w:hAnsiTheme="minorHAnsi" w:cstheme="minorBidi"/>
          <w:noProof/>
          <w:color w:val="auto"/>
          <w:kern w:val="2"/>
          <w14:ligatures w14:val="standardContextual"/>
        </w:rPr>
      </w:pPr>
      <w:hyperlink w:anchor="_Toc221178209" w:history="1">
        <w:r w:rsidRPr="002300F1">
          <w:rPr>
            <w:rStyle w:val="Hyperlink"/>
            <w:noProof/>
          </w:rPr>
          <w:t>Table 12.A.1  Factor Loading Matrix by Content Domain—Grade Five, Form One</w:t>
        </w:r>
        <w:r>
          <w:rPr>
            <w:noProof/>
            <w:webHidden/>
          </w:rPr>
          <w:tab/>
        </w:r>
        <w:r>
          <w:rPr>
            <w:noProof/>
            <w:webHidden/>
          </w:rPr>
          <w:fldChar w:fldCharType="begin"/>
        </w:r>
        <w:r>
          <w:rPr>
            <w:noProof/>
            <w:webHidden/>
          </w:rPr>
          <w:instrText xml:space="preserve"> PAGEREF _Toc221178209 \h </w:instrText>
        </w:r>
        <w:r>
          <w:rPr>
            <w:noProof/>
            <w:webHidden/>
          </w:rPr>
        </w:r>
        <w:r>
          <w:rPr>
            <w:noProof/>
            <w:webHidden/>
          </w:rPr>
          <w:fldChar w:fldCharType="separate"/>
        </w:r>
        <w:r w:rsidR="00185668">
          <w:rPr>
            <w:noProof/>
            <w:webHidden/>
          </w:rPr>
          <w:t>345</w:t>
        </w:r>
        <w:r>
          <w:rPr>
            <w:noProof/>
            <w:webHidden/>
          </w:rPr>
          <w:fldChar w:fldCharType="end"/>
        </w:r>
      </w:hyperlink>
    </w:p>
    <w:p w14:paraId="786856EA" w14:textId="2D71726F" w:rsidR="008D3951" w:rsidRDefault="008D3951">
      <w:pPr>
        <w:pStyle w:val="TOC8"/>
        <w:rPr>
          <w:rFonts w:asciiTheme="minorHAnsi" w:eastAsiaTheme="minorEastAsia" w:hAnsiTheme="minorHAnsi" w:cstheme="minorBidi"/>
          <w:noProof/>
          <w:color w:val="auto"/>
          <w:kern w:val="2"/>
          <w14:ligatures w14:val="standardContextual"/>
        </w:rPr>
      </w:pPr>
      <w:hyperlink w:anchor="_Toc221178210" w:history="1">
        <w:r w:rsidRPr="002300F1">
          <w:rPr>
            <w:rStyle w:val="Hyperlink"/>
            <w:noProof/>
          </w:rPr>
          <w:t>Table 12.A.2  Factor Loading Matrix by Science and Engineering Practices (SEP)—Grade Five, Form One</w:t>
        </w:r>
        <w:r>
          <w:rPr>
            <w:noProof/>
            <w:webHidden/>
          </w:rPr>
          <w:tab/>
        </w:r>
        <w:r>
          <w:rPr>
            <w:noProof/>
            <w:webHidden/>
          </w:rPr>
          <w:fldChar w:fldCharType="begin"/>
        </w:r>
        <w:r>
          <w:rPr>
            <w:noProof/>
            <w:webHidden/>
          </w:rPr>
          <w:instrText xml:space="preserve"> PAGEREF _Toc221178210 \h </w:instrText>
        </w:r>
        <w:r>
          <w:rPr>
            <w:noProof/>
            <w:webHidden/>
          </w:rPr>
        </w:r>
        <w:r>
          <w:rPr>
            <w:noProof/>
            <w:webHidden/>
          </w:rPr>
          <w:fldChar w:fldCharType="separate"/>
        </w:r>
        <w:r w:rsidR="00185668">
          <w:rPr>
            <w:noProof/>
            <w:webHidden/>
          </w:rPr>
          <w:t>347</w:t>
        </w:r>
        <w:r>
          <w:rPr>
            <w:noProof/>
            <w:webHidden/>
          </w:rPr>
          <w:fldChar w:fldCharType="end"/>
        </w:r>
      </w:hyperlink>
    </w:p>
    <w:p w14:paraId="55DB4206" w14:textId="57ADFD68" w:rsidR="008D3951" w:rsidRDefault="008D3951">
      <w:pPr>
        <w:pStyle w:val="TOC8"/>
        <w:rPr>
          <w:rFonts w:asciiTheme="minorHAnsi" w:eastAsiaTheme="minorEastAsia" w:hAnsiTheme="minorHAnsi" w:cstheme="minorBidi"/>
          <w:noProof/>
          <w:color w:val="auto"/>
          <w:kern w:val="2"/>
          <w14:ligatures w14:val="standardContextual"/>
        </w:rPr>
      </w:pPr>
      <w:hyperlink w:anchor="_Toc221178211" w:history="1">
        <w:r w:rsidRPr="002300F1">
          <w:rPr>
            <w:rStyle w:val="Hyperlink"/>
            <w:noProof/>
          </w:rPr>
          <w:t>Table 12.A.3  Factor Loading Matrix by Crosscutting Concept (CCC)—Grade Five, Form </w:t>
        </w:r>
        <w:r>
          <w:rPr>
            <w:rStyle w:val="Hyperlink"/>
            <w:noProof/>
          </w:rPr>
          <w:br/>
        </w:r>
        <w:r w:rsidRPr="002300F1">
          <w:rPr>
            <w:rStyle w:val="Hyperlink"/>
            <w:noProof/>
          </w:rPr>
          <w:t>One</w:t>
        </w:r>
        <w:r>
          <w:rPr>
            <w:noProof/>
            <w:webHidden/>
          </w:rPr>
          <w:tab/>
        </w:r>
        <w:r>
          <w:rPr>
            <w:noProof/>
            <w:webHidden/>
          </w:rPr>
          <w:fldChar w:fldCharType="begin"/>
        </w:r>
        <w:r>
          <w:rPr>
            <w:noProof/>
            <w:webHidden/>
          </w:rPr>
          <w:instrText xml:space="preserve"> PAGEREF _Toc221178211 \h </w:instrText>
        </w:r>
        <w:r>
          <w:rPr>
            <w:noProof/>
            <w:webHidden/>
          </w:rPr>
        </w:r>
        <w:r>
          <w:rPr>
            <w:noProof/>
            <w:webHidden/>
          </w:rPr>
          <w:fldChar w:fldCharType="separate"/>
        </w:r>
        <w:r w:rsidR="00185668">
          <w:rPr>
            <w:noProof/>
            <w:webHidden/>
          </w:rPr>
          <w:t>349</w:t>
        </w:r>
        <w:r>
          <w:rPr>
            <w:noProof/>
            <w:webHidden/>
          </w:rPr>
          <w:fldChar w:fldCharType="end"/>
        </w:r>
      </w:hyperlink>
    </w:p>
    <w:p w14:paraId="5780B320" w14:textId="529D0FEC" w:rsidR="008D3951" w:rsidRDefault="008D3951">
      <w:pPr>
        <w:pStyle w:val="TOC8"/>
        <w:rPr>
          <w:rFonts w:asciiTheme="minorHAnsi" w:eastAsiaTheme="minorEastAsia" w:hAnsiTheme="minorHAnsi" w:cstheme="minorBidi"/>
          <w:noProof/>
          <w:color w:val="auto"/>
          <w:kern w:val="2"/>
          <w14:ligatures w14:val="standardContextual"/>
        </w:rPr>
      </w:pPr>
      <w:hyperlink w:anchor="_Toc221178212" w:history="1">
        <w:r w:rsidRPr="002300F1">
          <w:rPr>
            <w:rStyle w:val="Hyperlink"/>
            <w:noProof/>
          </w:rPr>
          <w:t>Table 12.A.4  Factor Loading Matrix by Item Type—Grade Five, Form One</w:t>
        </w:r>
        <w:r>
          <w:rPr>
            <w:noProof/>
            <w:webHidden/>
          </w:rPr>
          <w:tab/>
        </w:r>
        <w:r>
          <w:rPr>
            <w:noProof/>
            <w:webHidden/>
          </w:rPr>
          <w:fldChar w:fldCharType="begin"/>
        </w:r>
        <w:r>
          <w:rPr>
            <w:noProof/>
            <w:webHidden/>
          </w:rPr>
          <w:instrText xml:space="preserve"> PAGEREF _Toc221178212 \h </w:instrText>
        </w:r>
        <w:r>
          <w:rPr>
            <w:noProof/>
            <w:webHidden/>
          </w:rPr>
        </w:r>
        <w:r>
          <w:rPr>
            <w:noProof/>
            <w:webHidden/>
          </w:rPr>
          <w:fldChar w:fldCharType="separate"/>
        </w:r>
        <w:r w:rsidR="00185668">
          <w:rPr>
            <w:noProof/>
            <w:webHidden/>
          </w:rPr>
          <w:t>351</w:t>
        </w:r>
        <w:r>
          <w:rPr>
            <w:noProof/>
            <w:webHidden/>
          </w:rPr>
          <w:fldChar w:fldCharType="end"/>
        </w:r>
      </w:hyperlink>
    </w:p>
    <w:p w14:paraId="6F459FD9" w14:textId="497990FD" w:rsidR="00FF7514" w:rsidRDefault="008D3951" w:rsidP="00FF7514">
      <w:pPr>
        <w:pStyle w:val="TOC8"/>
      </w:pPr>
      <w:hyperlink w:anchor="_Toc221178213" w:history="1">
        <w:r w:rsidRPr="002300F1">
          <w:rPr>
            <w:rStyle w:val="Hyperlink"/>
            <w:noProof/>
          </w:rPr>
          <w:t>Table 12.A.5  Factor Loading Matrix by Task Type—Grade Five, Form One</w:t>
        </w:r>
        <w:r>
          <w:rPr>
            <w:noProof/>
            <w:webHidden/>
          </w:rPr>
          <w:tab/>
        </w:r>
        <w:r>
          <w:rPr>
            <w:noProof/>
            <w:webHidden/>
          </w:rPr>
          <w:fldChar w:fldCharType="begin"/>
        </w:r>
        <w:r>
          <w:rPr>
            <w:noProof/>
            <w:webHidden/>
          </w:rPr>
          <w:instrText xml:space="preserve"> PAGEREF _Toc221178213 \h </w:instrText>
        </w:r>
        <w:r>
          <w:rPr>
            <w:noProof/>
            <w:webHidden/>
          </w:rPr>
        </w:r>
        <w:r>
          <w:rPr>
            <w:noProof/>
            <w:webHidden/>
          </w:rPr>
          <w:fldChar w:fldCharType="separate"/>
        </w:r>
        <w:r w:rsidR="00185668">
          <w:rPr>
            <w:noProof/>
            <w:webHidden/>
          </w:rPr>
          <w:t>353</w:t>
        </w:r>
        <w:r>
          <w:rPr>
            <w:noProof/>
            <w:webHidden/>
          </w:rPr>
          <w:fldChar w:fldCharType="end"/>
        </w:r>
      </w:hyperlink>
      <w:r w:rsidR="00B0201E">
        <w:fldChar w:fldCharType="end"/>
      </w:r>
    </w:p>
    <w:p w14:paraId="011B211A" w14:textId="5DBB5983" w:rsidR="007C738B" w:rsidRDefault="007C738B" w:rsidP="00317774">
      <w:pPr>
        <w:pStyle w:val="Heading3"/>
        <w:numPr>
          <w:ilvl w:val="0"/>
          <w:numId w:val="0"/>
        </w:numPr>
        <w:ind w:left="450" w:hanging="450"/>
      </w:pPr>
      <w:r>
        <w:t>List of Figures</w:t>
      </w:r>
    </w:p>
    <w:p w14:paraId="5331C5F9" w14:textId="78706267" w:rsidR="00582B64" w:rsidRDefault="007C738B">
      <w:pPr>
        <w:pStyle w:val="TOC8"/>
        <w:rPr>
          <w:rFonts w:asciiTheme="minorHAnsi" w:eastAsiaTheme="minorEastAsia" w:hAnsiTheme="minorHAnsi" w:cstheme="minorBidi"/>
          <w:noProof/>
          <w:color w:val="auto"/>
          <w:kern w:val="2"/>
          <w:sz w:val="22"/>
          <w:szCs w:val="22"/>
          <w14:ligatures w14:val="standardContextual"/>
        </w:rPr>
      </w:pPr>
      <w:r>
        <w:rPr>
          <w:noProof/>
          <w:szCs w:val="22"/>
        </w:rPr>
        <w:fldChar w:fldCharType="begin"/>
      </w:r>
      <w:r>
        <w:instrText xml:space="preserve"> TOC \h \z \t "Captionwide,8" </w:instrText>
      </w:r>
      <w:r>
        <w:rPr>
          <w:noProof/>
          <w:szCs w:val="22"/>
        </w:rPr>
        <w:fldChar w:fldCharType="separate"/>
      </w:r>
      <w:hyperlink w:anchor="_Toc184118785" w:history="1">
        <w:r w:rsidR="00582B64" w:rsidRPr="00DD7F50">
          <w:rPr>
            <w:rStyle w:val="Hyperlink"/>
            <w:noProof/>
          </w:rPr>
          <w:t xml:space="preserve">Figure 4.A.1 </w:t>
        </w:r>
        <w:r w:rsidR="00582B64" w:rsidRPr="00DD7F50">
          <w:rPr>
            <w:rStyle w:val="Hyperlink"/>
            <w:rFonts w:eastAsia="Arial"/>
            <w:noProof/>
          </w:rPr>
          <w:t xml:space="preserve"> PE distribution for Segment A of the CAST grade five assessment</w:t>
        </w:r>
        <w:r w:rsidR="00582B64">
          <w:rPr>
            <w:noProof/>
            <w:webHidden/>
          </w:rPr>
          <w:tab/>
        </w:r>
        <w:r w:rsidR="00582B64">
          <w:rPr>
            <w:noProof/>
            <w:webHidden/>
          </w:rPr>
          <w:fldChar w:fldCharType="begin"/>
        </w:r>
        <w:r w:rsidR="00582B64">
          <w:rPr>
            <w:noProof/>
            <w:webHidden/>
          </w:rPr>
          <w:instrText xml:space="preserve"> PAGEREF _Toc184118785 \h </w:instrText>
        </w:r>
        <w:r w:rsidR="00582B64">
          <w:rPr>
            <w:noProof/>
            <w:webHidden/>
          </w:rPr>
        </w:r>
        <w:r w:rsidR="00582B64">
          <w:rPr>
            <w:noProof/>
            <w:webHidden/>
          </w:rPr>
          <w:fldChar w:fldCharType="separate"/>
        </w:r>
        <w:r w:rsidR="00185668">
          <w:rPr>
            <w:noProof/>
            <w:webHidden/>
          </w:rPr>
          <w:t>44</w:t>
        </w:r>
        <w:r w:rsidR="00582B64">
          <w:rPr>
            <w:noProof/>
            <w:webHidden/>
          </w:rPr>
          <w:fldChar w:fldCharType="end"/>
        </w:r>
      </w:hyperlink>
    </w:p>
    <w:p w14:paraId="3784C962" w14:textId="6899278C" w:rsidR="00582B64" w:rsidRDefault="00582B64">
      <w:pPr>
        <w:pStyle w:val="TOC8"/>
        <w:rPr>
          <w:rFonts w:asciiTheme="minorHAnsi" w:eastAsiaTheme="minorEastAsia" w:hAnsiTheme="minorHAnsi" w:cstheme="minorBidi"/>
          <w:noProof/>
          <w:color w:val="auto"/>
          <w:kern w:val="2"/>
          <w:sz w:val="22"/>
          <w:szCs w:val="22"/>
          <w14:ligatures w14:val="standardContextual"/>
        </w:rPr>
      </w:pPr>
      <w:hyperlink w:anchor="_Toc184118786" w:history="1">
        <w:r w:rsidRPr="00DD7F50">
          <w:rPr>
            <w:rStyle w:val="Hyperlink"/>
            <w:noProof/>
          </w:rPr>
          <w:t xml:space="preserve">Figure 4.A.2  PE distribution for </w:t>
        </w:r>
        <w:r w:rsidRPr="00DD7F50">
          <w:rPr>
            <w:rStyle w:val="Hyperlink"/>
            <w:rFonts w:eastAsia="Arial"/>
            <w:noProof/>
          </w:rPr>
          <w:t>Segment A of the CAST grade eight assessment</w:t>
        </w:r>
        <w:r>
          <w:rPr>
            <w:noProof/>
            <w:webHidden/>
          </w:rPr>
          <w:tab/>
        </w:r>
        <w:r>
          <w:rPr>
            <w:noProof/>
            <w:webHidden/>
          </w:rPr>
          <w:fldChar w:fldCharType="begin"/>
        </w:r>
        <w:r>
          <w:rPr>
            <w:noProof/>
            <w:webHidden/>
          </w:rPr>
          <w:instrText xml:space="preserve"> PAGEREF _Toc184118786 \h </w:instrText>
        </w:r>
        <w:r>
          <w:rPr>
            <w:noProof/>
            <w:webHidden/>
          </w:rPr>
        </w:r>
        <w:r>
          <w:rPr>
            <w:noProof/>
            <w:webHidden/>
          </w:rPr>
          <w:fldChar w:fldCharType="separate"/>
        </w:r>
        <w:r w:rsidR="00185668">
          <w:rPr>
            <w:noProof/>
            <w:webHidden/>
          </w:rPr>
          <w:t>46</w:t>
        </w:r>
        <w:r>
          <w:rPr>
            <w:noProof/>
            <w:webHidden/>
          </w:rPr>
          <w:fldChar w:fldCharType="end"/>
        </w:r>
      </w:hyperlink>
    </w:p>
    <w:p w14:paraId="7C2E8BF7" w14:textId="46803EC3" w:rsidR="00582B64" w:rsidRDefault="00582B64">
      <w:pPr>
        <w:pStyle w:val="TOC8"/>
        <w:rPr>
          <w:rFonts w:asciiTheme="minorHAnsi" w:eastAsiaTheme="minorEastAsia" w:hAnsiTheme="minorHAnsi" w:cstheme="minorBidi"/>
          <w:noProof/>
          <w:color w:val="auto"/>
          <w:kern w:val="2"/>
          <w:sz w:val="22"/>
          <w:szCs w:val="22"/>
          <w14:ligatures w14:val="standardContextual"/>
        </w:rPr>
      </w:pPr>
      <w:hyperlink w:anchor="_Toc184118787" w:history="1">
        <w:r w:rsidRPr="00DD7F50">
          <w:rPr>
            <w:rStyle w:val="Hyperlink"/>
            <w:noProof/>
          </w:rPr>
          <w:t>Figure 4.A.3  PE distribution for Segment A of the CAST high school assessment</w:t>
        </w:r>
        <w:r>
          <w:rPr>
            <w:noProof/>
            <w:webHidden/>
          </w:rPr>
          <w:tab/>
        </w:r>
        <w:r>
          <w:rPr>
            <w:noProof/>
            <w:webHidden/>
          </w:rPr>
          <w:fldChar w:fldCharType="begin"/>
        </w:r>
        <w:r>
          <w:rPr>
            <w:noProof/>
            <w:webHidden/>
          </w:rPr>
          <w:instrText xml:space="preserve"> PAGEREF _Toc184118787 \h </w:instrText>
        </w:r>
        <w:r>
          <w:rPr>
            <w:noProof/>
            <w:webHidden/>
          </w:rPr>
        </w:r>
        <w:r>
          <w:rPr>
            <w:noProof/>
            <w:webHidden/>
          </w:rPr>
          <w:fldChar w:fldCharType="separate"/>
        </w:r>
        <w:r w:rsidR="00185668">
          <w:rPr>
            <w:noProof/>
            <w:webHidden/>
          </w:rPr>
          <w:t>48</w:t>
        </w:r>
        <w:r>
          <w:rPr>
            <w:noProof/>
            <w:webHidden/>
          </w:rPr>
          <w:fldChar w:fldCharType="end"/>
        </w:r>
      </w:hyperlink>
    </w:p>
    <w:p w14:paraId="20BC7AFE" w14:textId="4CDE80F5" w:rsidR="00582B64" w:rsidRDefault="00582B64">
      <w:pPr>
        <w:pStyle w:val="TOC8"/>
        <w:rPr>
          <w:rFonts w:asciiTheme="minorHAnsi" w:eastAsiaTheme="minorEastAsia" w:hAnsiTheme="minorHAnsi" w:cstheme="minorBidi"/>
          <w:noProof/>
          <w:color w:val="auto"/>
          <w:kern w:val="2"/>
          <w:sz w:val="22"/>
          <w:szCs w:val="22"/>
          <w14:ligatures w14:val="standardContextual"/>
        </w:rPr>
      </w:pPr>
      <w:hyperlink w:anchor="_Toc184118788" w:history="1">
        <w:r w:rsidRPr="00DD7F50">
          <w:rPr>
            <w:rStyle w:val="Hyperlink"/>
            <w:noProof/>
          </w:rPr>
          <w:t>Figure 6.1  CAST score reporting hierarchy</w:t>
        </w:r>
        <w:r>
          <w:rPr>
            <w:noProof/>
            <w:webHidden/>
          </w:rPr>
          <w:tab/>
        </w:r>
        <w:r>
          <w:rPr>
            <w:noProof/>
            <w:webHidden/>
          </w:rPr>
          <w:fldChar w:fldCharType="begin"/>
        </w:r>
        <w:r>
          <w:rPr>
            <w:noProof/>
            <w:webHidden/>
          </w:rPr>
          <w:instrText xml:space="preserve"> PAGEREF _Toc184118788 \h </w:instrText>
        </w:r>
        <w:r>
          <w:rPr>
            <w:noProof/>
            <w:webHidden/>
          </w:rPr>
        </w:r>
        <w:r>
          <w:rPr>
            <w:noProof/>
            <w:webHidden/>
          </w:rPr>
          <w:fldChar w:fldCharType="separate"/>
        </w:r>
        <w:r w:rsidR="00185668">
          <w:rPr>
            <w:noProof/>
            <w:webHidden/>
          </w:rPr>
          <w:t>98</w:t>
        </w:r>
        <w:r>
          <w:rPr>
            <w:noProof/>
            <w:webHidden/>
          </w:rPr>
          <w:fldChar w:fldCharType="end"/>
        </w:r>
      </w:hyperlink>
    </w:p>
    <w:p w14:paraId="79C72A47" w14:textId="5736BC12" w:rsidR="00582B64" w:rsidRDefault="00582B64">
      <w:pPr>
        <w:pStyle w:val="TOC8"/>
        <w:rPr>
          <w:rFonts w:asciiTheme="minorHAnsi" w:eastAsiaTheme="minorEastAsia" w:hAnsiTheme="minorHAnsi" w:cstheme="minorBidi"/>
          <w:noProof/>
          <w:color w:val="auto"/>
          <w:kern w:val="2"/>
          <w:sz w:val="22"/>
          <w:szCs w:val="22"/>
          <w14:ligatures w14:val="standardContextual"/>
        </w:rPr>
      </w:pPr>
      <w:hyperlink w:anchor="_Toc184118789" w:history="1">
        <w:r w:rsidRPr="00DD7F50">
          <w:rPr>
            <w:rStyle w:val="Hyperlink"/>
            <w:noProof/>
          </w:rPr>
          <w:t>Figure 7.1  Percentage of achievement levels</w:t>
        </w:r>
        <w:r>
          <w:rPr>
            <w:noProof/>
            <w:webHidden/>
          </w:rPr>
          <w:tab/>
        </w:r>
        <w:r>
          <w:rPr>
            <w:noProof/>
            <w:webHidden/>
          </w:rPr>
          <w:fldChar w:fldCharType="begin"/>
        </w:r>
        <w:r>
          <w:rPr>
            <w:noProof/>
            <w:webHidden/>
          </w:rPr>
          <w:instrText xml:space="preserve"> PAGEREF _Toc184118789 \h </w:instrText>
        </w:r>
        <w:r>
          <w:rPr>
            <w:noProof/>
            <w:webHidden/>
          </w:rPr>
        </w:r>
        <w:r>
          <w:rPr>
            <w:noProof/>
            <w:webHidden/>
          </w:rPr>
          <w:fldChar w:fldCharType="separate"/>
        </w:r>
        <w:r w:rsidR="00185668">
          <w:rPr>
            <w:noProof/>
            <w:webHidden/>
          </w:rPr>
          <w:t>122</w:t>
        </w:r>
        <w:r>
          <w:rPr>
            <w:noProof/>
            <w:webHidden/>
          </w:rPr>
          <w:fldChar w:fldCharType="end"/>
        </w:r>
      </w:hyperlink>
    </w:p>
    <w:p w14:paraId="68ADD4FC" w14:textId="4EB5D9E6" w:rsidR="00582B64" w:rsidRDefault="00582B64">
      <w:pPr>
        <w:pStyle w:val="TOC8"/>
        <w:rPr>
          <w:rFonts w:asciiTheme="minorHAnsi" w:eastAsiaTheme="minorEastAsia" w:hAnsiTheme="minorHAnsi" w:cstheme="minorBidi"/>
          <w:noProof/>
          <w:color w:val="auto"/>
          <w:kern w:val="2"/>
          <w:sz w:val="22"/>
          <w:szCs w:val="22"/>
          <w14:ligatures w14:val="standardContextual"/>
        </w:rPr>
      </w:pPr>
      <w:hyperlink w:anchor="_Toc184118790" w:history="1">
        <w:r w:rsidRPr="00DD7F50">
          <w:rPr>
            <w:rStyle w:val="Hyperlink"/>
            <w:noProof/>
          </w:rPr>
          <w:t>Figure 7.2  Model building and evaluation process</w:t>
        </w:r>
        <w:r>
          <w:rPr>
            <w:noProof/>
            <w:webHidden/>
          </w:rPr>
          <w:tab/>
        </w:r>
        <w:r>
          <w:rPr>
            <w:noProof/>
            <w:webHidden/>
          </w:rPr>
          <w:fldChar w:fldCharType="begin"/>
        </w:r>
        <w:r>
          <w:rPr>
            <w:noProof/>
            <w:webHidden/>
          </w:rPr>
          <w:instrText xml:space="preserve"> PAGEREF _Toc184118790 \h </w:instrText>
        </w:r>
        <w:r>
          <w:rPr>
            <w:noProof/>
            <w:webHidden/>
          </w:rPr>
        </w:r>
        <w:r>
          <w:rPr>
            <w:noProof/>
            <w:webHidden/>
          </w:rPr>
          <w:fldChar w:fldCharType="separate"/>
        </w:r>
        <w:r w:rsidR="00185668">
          <w:rPr>
            <w:noProof/>
            <w:webHidden/>
          </w:rPr>
          <w:t>132</w:t>
        </w:r>
        <w:r>
          <w:rPr>
            <w:noProof/>
            <w:webHidden/>
          </w:rPr>
          <w:fldChar w:fldCharType="end"/>
        </w:r>
      </w:hyperlink>
    </w:p>
    <w:p w14:paraId="6FD0B6AA" w14:textId="35CA1ACD" w:rsidR="00582B64" w:rsidRDefault="00582B64">
      <w:pPr>
        <w:pStyle w:val="TOC8"/>
        <w:rPr>
          <w:rFonts w:asciiTheme="minorHAnsi" w:eastAsiaTheme="minorEastAsia" w:hAnsiTheme="minorHAnsi" w:cstheme="minorBidi"/>
          <w:noProof/>
          <w:color w:val="auto"/>
          <w:kern w:val="2"/>
          <w:sz w:val="22"/>
          <w:szCs w:val="22"/>
          <w14:ligatures w14:val="standardContextual"/>
        </w:rPr>
      </w:pPr>
      <w:hyperlink w:anchor="_Toc184118791" w:history="1">
        <w:r w:rsidRPr="00DD7F50">
          <w:rPr>
            <w:rStyle w:val="Hyperlink"/>
            <w:noProof/>
          </w:rPr>
          <w:t>Figure 12.1  The Path Diagram for a Bifactor Model</w:t>
        </w:r>
        <w:r>
          <w:rPr>
            <w:noProof/>
            <w:webHidden/>
          </w:rPr>
          <w:tab/>
        </w:r>
        <w:r>
          <w:rPr>
            <w:noProof/>
            <w:webHidden/>
          </w:rPr>
          <w:fldChar w:fldCharType="begin"/>
        </w:r>
        <w:r>
          <w:rPr>
            <w:noProof/>
            <w:webHidden/>
          </w:rPr>
          <w:instrText xml:space="preserve"> PAGEREF _Toc184118791 \h </w:instrText>
        </w:r>
        <w:r>
          <w:rPr>
            <w:noProof/>
            <w:webHidden/>
          </w:rPr>
        </w:r>
        <w:r>
          <w:rPr>
            <w:noProof/>
            <w:webHidden/>
          </w:rPr>
          <w:fldChar w:fldCharType="separate"/>
        </w:r>
        <w:r w:rsidR="00185668">
          <w:rPr>
            <w:noProof/>
            <w:webHidden/>
          </w:rPr>
          <w:t>330</w:t>
        </w:r>
        <w:r>
          <w:rPr>
            <w:noProof/>
            <w:webHidden/>
          </w:rPr>
          <w:fldChar w:fldCharType="end"/>
        </w:r>
      </w:hyperlink>
    </w:p>
    <w:p w14:paraId="30C2308C" w14:textId="397A6159" w:rsidR="008E0B76" w:rsidRDefault="00582B64" w:rsidP="003F72D1">
      <w:pPr>
        <w:pStyle w:val="TOC8"/>
        <w:rPr>
          <w:lang w:eastAsia="zh-CN"/>
        </w:rPr>
      </w:pPr>
      <w:hyperlink w:anchor="_Toc184118792" w:history="1">
        <w:r w:rsidRPr="00DD7F50">
          <w:rPr>
            <w:rStyle w:val="Hyperlink"/>
            <w:noProof/>
          </w:rPr>
          <w:t>Figure 12.2  The Path Diagram for a Correlated Factor MIRT Model</w:t>
        </w:r>
        <w:r>
          <w:rPr>
            <w:noProof/>
            <w:webHidden/>
          </w:rPr>
          <w:tab/>
        </w:r>
        <w:r>
          <w:rPr>
            <w:noProof/>
            <w:webHidden/>
          </w:rPr>
          <w:fldChar w:fldCharType="begin"/>
        </w:r>
        <w:r>
          <w:rPr>
            <w:noProof/>
            <w:webHidden/>
          </w:rPr>
          <w:instrText xml:space="preserve"> PAGEREF _Toc184118792 \h </w:instrText>
        </w:r>
        <w:r>
          <w:rPr>
            <w:noProof/>
            <w:webHidden/>
          </w:rPr>
        </w:r>
        <w:r>
          <w:rPr>
            <w:noProof/>
            <w:webHidden/>
          </w:rPr>
          <w:fldChar w:fldCharType="separate"/>
        </w:r>
        <w:r w:rsidR="00185668">
          <w:rPr>
            <w:noProof/>
            <w:webHidden/>
          </w:rPr>
          <w:t>331</w:t>
        </w:r>
        <w:r>
          <w:rPr>
            <w:noProof/>
            <w:webHidden/>
          </w:rPr>
          <w:fldChar w:fldCharType="end"/>
        </w:r>
      </w:hyperlink>
      <w:r w:rsidR="007C738B">
        <w:rPr>
          <w:lang w:eastAsia="zh-CN"/>
        </w:rPr>
        <w:fldChar w:fldCharType="end"/>
      </w:r>
    </w:p>
    <w:p w14:paraId="5002FE4D" w14:textId="77777777" w:rsidR="00E5298F" w:rsidRDefault="00E5298F" w:rsidP="00D41B86">
      <w:pPr>
        <w:pStyle w:val="Caption"/>
        <w:pageBreakBefore/>
      </w:pPr>
      <w:bookmarkStart w:id="6" w:name="_Toc519757940"/>
      <w:bookmarkStart w:id="7" w:name="_Toc8975764"/>
      <w:bookmarkStart w:id="8" w:name="_Toc39066795"/>
      <w:bookmarkStart w:id="9" w:name="_Toc182568278"/>
      <w:bookmarkStart w:id="10" w:name="_Toc221178031"/>
      <w:r w:rsidRPr="00762939">
        <w:lastRenderedPageBreak/>
        <w:t xml:space="preserve">Acronyms and Initialisms Used in the </w:t>
      </w:r>
      <w:r w:rsidRPr="003170B9">
        <w:rPr>
          <w:i/>
        </w:rPr>
        <w:t xml:space="preserve">California </w:t>
      </w:r>
      <w:r>
        <w:rPr>
          <w:i/>
        </w:rPr>
        <w:t>Science Test</w:t>
      </w:r>
      <w:r w:rsidRPr="003170B9">
        <w:rPr>
          <w:i/>
        </w:rPr>
        <w:t xml:space="preserve"> Technical</w:t>
      </w:r>
      <w:r>
        <w:rPr>
          <w:i/>
        </w:rPr>
        <w:t> </w:t>
      </w:r>
      <w:r w:rsidRPr="003170B9">
        <w:rPr>
          <w:i/>
        </w:rPr>
        <w:t>Report</w:t>
      </w:r>
      <w:bookmarkEnd w:id="6"/>
      <w:bookmarkEnd w:id="7"/>
      <w:bookmarkEnd w:id="8"/>
      <w:bookmarkEnd w:id="9"/>
      <w:bookmarkEnd w:id="10"/>
    </w:p>
    <w:tbl>
      <w:tblPr>
        <w:tblStyle w:val="TRsBorders"/>
        <w:tblW w:w="8558" w:type="dxa"/>
        <w:tblLook w:val="01E0" w:firstRow="1" w:lastRow="1" w:firstColumn="1" w:lastColumn="1" w:noHBand="0" w:noVBand="0"/>
        <w:tblDescription w:val="list of acronyms and intialisms and their definitions"/>
      </w:tblPr>
      <w:tblGrid>
        <w:gridCol w:w="1790"/>
        <w:gridCol w:w="6768"/>
      </w:tblGrid>
      <w:tr w:rsidR="006901A1" w:rsidRPr="00167F57" w14:paraId="34FB76FD" w14:textId="77777777" w:rsidTr="00811F63">
        <w:trPr>
          <w:cnfStyle w:val="100000000000" w:firstRow="1" w:lastRow="0" w:firstColumn="0" w:lastColumn="0" w:oddVBand="0" w:evenVBand="0" w:oddHBand="0" w:evenHBand="0" w:firstRowFirstColumn="0" w:firstRowLastColumn="0" w:lastRowFirstColumn="0" w:lastRowLastColumn="0"/>
          <w:cantSplit/>
        </w:trPr>
        <w:tc>
          <w:tcPr>
            <w:tcW w:w="1790" w:type="dxa"/>
          </w:tcPr>
          <w:p w14:paraId="1DE2AF6F" w14:textId="77777777" w:rsidR="00E5298F" w:rsidRPr="006C201B" w:rsidRDefault="00E5298F" w:rsidP="00EC0EFB">
            <w:pPr>
              <w:pStyle w:val="TableHead"/>
            </w:pPr>
            <w:r w:rsidRPr="006C201B">
              <w:t>Term</w:t>
            </w:r>
          </w:p>
        </w:tc>
        <w:tc>
          <w:tcPr>
            <w:tcW w:w="6768" w:type="dxa"/>
          </w:tcPr>
          <w:p w14:paraId="1C70F88A" w14:textId="77777777" w:rsidR="00E5298F" w:rsidRPr="006C201B" w:rsidRDefault="00E5298F" w:rsidP="00EC0EFB">
            <w:pPr>
              <w:pStyle w:val="TableHead"/>
            </w:pPr>
            <w:r w:rsidRPr="006C201B">
              <w:t>Definition</w:t>
            </w:r>
          </w:p>
        </w:tc>
      </w:tr>
      <w:tr w:rsidR="00E5298F" w:rsidRPr="00762939" w14:paraId="6E3D848C" w14:textId="77777777" w:rsidTr="00811F63">
        <w:tc>
          <w:tcPr>
            <w:tcW w:w="1790" w:type="dxa"/>
          </w:tcPr>
          <w:p w14:paraId="2E108BDF" w14:textId="4DCFF6C0" w:rsidR="00E5298F" w:rsidRPr="00167F57" w:rsidRDefault="00E5298F" w:rsidP="00EC0EFB">
            <w:pPr>
              <w:pStyle w:val="TableText"/>
              <w:jc w:val="left"/>
            </w:pPr>
            <w:r w:rsidRPr="00167F57">
              <w:t>2PL</w:t>
            </w:r>
          </w:p>
        </w:tc>
        <w:tc>
          <w:tcPr>
            <w:tcW w:w="6768" w:type="dxa"/>
          </w:tcPr>
          <w:p w14:paraId="4BD2BA2F" w14:textId="3E3A0981" w:rsidR="00E5298F" w:rsidRPr="00167F57" w:rsidRDefault="00E5298F" w:rsidP="00EC0EFB">
            <w:pPr>
              <w:pStyle w:val="TableTextLeft"/>
            </w:pPr>
            <w:r w:rsidRPr="00167F57">
              <w:t xml:space="preserve">two-parameter </w:t>
            </w:r>
            <w:r w:rsidR="008A091A">
              <w:t>logistic</w:t>
            </w:r>
            <w:r w:rsidR="02BEB5EB">
              <w:t xml:space="preserve"> model</w:t>
            </w:r>
          </w:p>
        </w:tc>
      </w:tr>
      <w:tr w:rsidR="00E5298F" w:rsidRPr="00762939" w14:paraId="55666313" w14:textId="77777777" w:rsidTr="00811F63">
        <w:tc>
          <w:tcPr>
            <w:tcW w:w="1790" w:type="dxa"/>
          </w:tcPr>
          <w:p w14:paraId="4912E924" w14:textId="77777777" w:rsidR="00E5298F" w:rsidRPr="00167F57" w:rsidRDefault="00E5298F" w:rsidP="00EC0EFB">
            <w:pPr>
              <w:pStyle w:val="TableText"/>
              <w:jc w:val="left"/>
            </w:pPr>
            <w:r w:rsidRPr="00167F57">
              <w:t>3D</w:t>
            </w:r>
          </w:p>
        </w:tc>
        <w:tc>
          <w:tcPr>
            <w:tcW w:w="6768" w:type="dxa"/>
          </w:tcPr>
          <w:p w14:paraId="7586F4B3" w14:textId="77777777" w:rsidR="00E5298F" w:rsidRPr="00167F57" w:rsidRDefault="00E5298F" w:rsidP="00EC0EFB">
            <w:pPr>
              <w:pStyle w:val="TableTextLeft"/>
            </w:pPr>
            <w:r w:rsidRPr="00167F57">
              <w:t>three dimensional</w:t>
            </w:r>
          </w:p>
        </w:tc>
      </w:tr>
      <w:tr w:rsidR="00E5298F" w:rsidRPr="00762939" w14:paraId="755A3945" w14:textId="77777777" w:rsidTr="00811F63">
        <w:tc>
          <w:tcPr>
            <w:tcW w:w="1790" w:type="dxa"/>
          </w:tcPr>
          <w:p w14:paraId="2F6AB503" w14:textId="77777777" w:rsidR="00E5298F" w:rsidRPr="00167F57" w:rsidRDefault="00E5298F" w:rsidP="00EC0EFB">
            <w:pPr>
              <w:pStyle w:val="TableText"/>
              <w:jc w:val="left"/>
            </w:pPr>
            <w:r w:rsidRPr="00167F57">
              <w:t>AERA</w:t>
            </w:r>
          </w:p>
        </w:tc>
        <w:tc>
          <w:tcPr>
            <w:tcW w:w="6768" w:type="dxa"/>
          </w:tcPr>
          <w:p w14:paraId="2BAF0B88" w14:textId="77777777" w:rsidR="00E5298F" w:rsidRPr="00167F57" w:rsidRDefault="00E5298F" w:rsidP="00EC0EFB">
            <w:pPr>
              <w:pStyle w:val="TableTextLeft"/>
            </w:pPr>
            <w:r w:rsidRPr="00167F57">
              <w:t>American Educational Research Association</w:t>
            </w:r>
          </w:p>
        </w:tc>
      </w:tr>
      <w:tr w:rsidR="00E5298F" w:rsidRPr="00762939" w14:paraId="69816410" w14:textId="77777777" w:rsidTr="00811F63">
        <w:tc>
          <w:tcPr>
            <w:tcW w:w="1790" w:type="dxa"/>
          </w:tcPr>
          <w:p w14:paraId="2153F63E" w14:textId="77777777" w:rsidR="00E5298F" w:rsidRPr="00167F57" w:rsidRDefault="00E5298F" w:rsidP="00EC0EFB">
            <w:pPr>
              <w:pStyle w:val="TableText"/>
              <w:jc w:val="left"/>
            </w:pPr>
            <w:r w:rsidRPr="00167F57">
              <w:t>AI</w:t>
            </w:r>
          </w:p>
        </w:tc>
        <w:tc>
          <w:tcPr>
            <w:tcW w:w="6768" w:type="dxa"/>
          </w:tcPr>
          <w:p w14:paraId="2D1A6AD6" w14:textId="77777777" w:rsidR="00E5298F" w:rsidRPr="00167F57" w:rsidRDefault="00E5298F" w:rsidP="00EC0EFB">
            <w:pPr>
              <w:pStyle w:val="TableTextLeft"/>
            </w:pPr>
            <w:r w:rsidRPr="00167F57">
              <w:t>artificial intelligence</w:t>
            </w:r>
          </w:p>
        </w:tc>
      </w:tr>
      <w:tr w:rsidR="00E5298F" w:rsidRPr="00762939" w14:paraId="2E43FDC3" w14:textId="77777777" w:rsidTr="00811F63">
        <w:tc>
          <w:tcPr>
            <w:tcW w:w="1790" w:type="dxa"/>
          </w:tcPr>
          <w:p w14:paraId="23E8AF3A" w14:textId="77777777" w:rsidR="00E5298F" w:rsidRPr="00167F57" w:rsidRDefault="00E5298F" w:rsidP="00EC0EFB">
            <w:pPr>
              <w:pStyle w:val="TableText"/>
              <w:jc w:val="left"/>
            </w:pPr>
            <w:r w:rsidRPr="00167F57">
              <w:t>AIR</w:t>
            </w:r>
          </w:p>
        </w:tc>
        <w:tc>
          <w:tcPr>
            <w:tcW w:w="6768" w:type="dxa"/>
          </w:tcPr>
          <w:p w14:paraId="30970FC0" w14:textId="79E73ED0" w:rsidR="00E5298F" w:rsidRPr="00167F57" w:rsidRDefault="00E5298F" w:rsidP="00EC0EFB">
            <w:pPr>
              <w:pStyle w:val="TableTextLeft"/>
            </w:pPr>
            <w:r w:rsidRPr="00167F57">
              <w:t>American Institutes for Research</w:t>
            </w:r>
            <w:r w:rsidR="00D90393">
              <w:t>; now Cambium Assessment</w:t>
            </w:r>
          </w:p>
        </w:tc>
      </w:tr>
      <w:tr w:rsidR="00E5298F" w:rsidRPr="00762939" w14:paraId="3D9D782F" w14:textId="77777777" w:rsidTr="00811F63">
        <w:tc>
          <w:tcPr>
            <w:tcW w:w="1790" w:type="dxa"/>
          </w:tcPr>
          <w:p w14:paraId="016AE07C" w14:textId="77777777" w:rsidR="00E5298F" w:rsidRPr="00167F57" w:rsidRDefault="00E5298F" w:rsidP="00EC0EFB">
            <w:pPr>
              <w:pStyle w:val="TableText"/>
              <w:jc w:val="left"/>
            </w:pPr>
            <w:r w:rsidRPr="00167F57">
              <w:t>AIS</w:t>
            </w:r>
          </w:p>
        </w:tc>
        <w:tc>
          <w:tcPr>
            <w:tcW w:w="6768" w:type="dxa"/>
          </w:tcPr>
          <w:p w14:paraId="7C32A2D3" w14:textId="77777777" w:rsidR="00E5298F" w:rsidRPr="00167F57" w:rsidRDefault="00E5298F" w:rsidP="00EC0EFB">
            <w:pPr>
              <w:pStyle w:val="TableTextLeft"/>
            </w:pPr>
            <w:r w:rsidRPr="00167F57">
              <w:t>average item score</w:t>
            </w:r>
          </w:p>
        </w:tc>
      </w:tr>
      <w:tr w:rsidR="0004540D" w:rsidRPr="00762939" w14:paraId="710993DB" w14:textId="77777777" w:rsidTr="00811F63">
        <w:tc>
          <w:tcPr>
            <w:tcW w:w="1790" w:type="dxa"/>
          </w:tcPr>
          <w:p w14:paraId="1352266D" w14:textId="59687447" w:rsidR="0004540D" w:rsidRPr="00167F57" w:rsidRDefault="0004540D" w:rsidP="0004540D">
            <w:pPr>
              <w:pStyle w:val="TableText"/>
              <w:jc w:val="left"/>
            </w:pPr>
            <w:r w:rsidRPr="00596FBE">
              <w:t>A</w:t>
            </w:r>
            <w:r>
              <w:t>LT</w:t>
            </w:r>
            <w:r w:rsidRPr="00596FBE">
              <w:t>D</w:t>
            </w:r>
          </w:p>
        </w:tc>
        <w:tc>
          <w:tcPr>
            <w:tcW w:w="6768" w:type="dxa"/>
          </w:tcPr>
          <w:p w14:paraId="5198E156" w14:textId="1741B2F2" w:rsidR="0004540D" w:rsidRPr="00167F57" w:rsidRDefault="0004540D" w:rsidP="0004540D">
            <w:pPr>
              <w:pStyle w:val="TableTextLeft"/>
            </w:pPr>
            <w:r w:rsidRPr="009B592F">
              <w:t xml:space="preserve">Assessment </w:t>
            </w:r>
            <w:r>
              <w:t>&amp;</w:t>
            </w:r>
            <w:r w:rsidRPr="009B592F">
              <w:t xml:space="preserve"> Learning Technology Development</w:t>
            </w:r>
          </w:p>
        </w:tc>
      </w:tr>
      <w:tr w:rsidR="00E5298F" w:rsidRPr="00762939" w14:paraId="29D99137" w14:textId="77777777" w:rsidTr="00811F63">
        <w:tc>
          <w:tcPr>
            <w:tcW w:w="1790" w:type="dxa"/>
          </w:tcPr>
          <w:p w14:paraId="5D1867EF" w14:textId="77777777" w:rsidR="00E5298F" w:rsidRPr="00167F57" w:rsidRDefault="00E5298F" w:rsidP="00EC0EFB">
            <w:pPr>
              <w:pStyle w:val="TableText"/>
              <w:jc w:val="left"/>
            </w:pPr>
            <w:r w:rsidRPr="00167F57">
              <w:t>APA</w:t>
            </w:r>
          </w:p>
        </w:tc>
        <w:tc>
          <w:tcPr>
            <w:tcW w:w="6768" w:type="dxa"/>
          </w:tcPr>
          <w:p w14:paraId="0C5812E5" w14:textId="77777777" w:rsidR="00E5298F" w:rsidRPr="00167F57" w:rsidRDefault="00E5298F" w:rsidP="00EC0EFB">
            <w:pPr>
              <w:pStyle w:val="TableTextLeft"/>
            </w:pPr>
            <w:r w:rsidRPr="00167F57">
              <w:t>American Psychological Association</w:t>
            </w:r>
          </w:p>
        </w:tc>
      </w:tr>
      <w:tr w:rsidR="00E5298F" w:rsidRPr="00762939" w14:paraId="29F643D6" w14:textId="77777777" w:rsidTr="00811F63">
        <w:tc>
          <w:tcPr>
            <w:tcW w:w="1790" w:type="dxa"/>
          </w:tcPr>
          <w:p w14:paraId="1AA4C366" w14:textId="77777777" w:rsidR="00E5298F" w:rsidRPr="00167F57" w:rsidRDefault="00E5298F" w:rsidP="00EC0EFB">
            <w:pPr>
              <w:pStyle w:val="TableText"/>
              <w:jc w:val="left"/>
            </w:pPr>
            <w:r w:rsidRPr="00167F57">
              <w:t>ASL</w:t>
            </w:r>
          </w:p>
        </w:tc>
        <w:tc>
          <w:tcPr>
            <w:tcW w:w="6768" w:type="dxa"/>
          </w:tcPr>
          <w:p w14:paraId="3DE8E06B" w14:textId="77777777" w:rsidR="00E5298F" w:rsidRPr="00167F57" w:rsidRDefault="00E5298F" w:rsidP="00EC0EFB">
            <w:pPr>
              <w:pStyle w:val="TableTextLeft"/>
            </w:pPr>
            <w:r w:rsidRPr="00167F57">
              <w:t>American Sign Language</w:t>
            </w:r>
          </w:p>
        </w:tc>
      </w:tr>
      <w:tr w:rsidR="00E5298F" w:rsidRPr="00762939" w14:paraId="41956C32" w14:textId="77777777" w:rsidTr="00811F63">
        <w:tc>
          <w:tcPr>
            <w:tcW w:w="1790" w:type="dxa"/>
          </w:tcPr>
          <w:p w14:paraId="67952FD9" w14:textId="77777777" w:rsidR="00E5298F" w:rsidRPr="00167F57" w:rsidRDefault="00E5298F" w:rsidP="00EC0EFB">
            <w:pPr>
              <w:pStyle w:val="TableText"/>
              <w:jc w:val="left"/>
            </w:pPr>
            <w:r w:rsidRPr="00167F57">
              <w:t>CA NGSS</w:t>
            </w:r>
          </w:p>
        </w:tc>
        <w:tc>
          <w:tcPr>
            <w:tcW w:w="6768" w:type="dxa"/>
          </w:tcPr>
          <w:p w14:paraId="61598021" w14:textId="77777777" w:rsidR="00E5298F" w:rsidRPr="00167F57" w:rsidRDefault="00E5298F" w:rsidP="00EC0EFB">
            <w:pPr>
              <w:pStyle w:val="TableTextLeft"/>
            </w:pPr>
            <w:r w:rsidRPr="00167F57">
              <w:t>California Next Generation Science Standards</w:t>
            </w:r>
          </w:p>
        </w:tc>
      </w:tr>
      <w:tr w:rsidR="00E5298F" w:rsidRPr="00762939" w14:paraId="41D8AE56" w14:textId="77777777" w:rsidTr="00811F63">
        <w:tc>
          <w:tcPr>
            <w:tcW w:w="1790" w:type="dxa"/>
          </w:tcPr>
          <w:p w14:paraId="1C649DD2" w14:textId="77777777" w:rsidR="00E5298F" w:rsidRPr="00167F57" w:rsidRDefault="00E5298F" w:rsidP="00EC0EFB">
            <w:pPr>
              <w:pStyle w:val="TableText"/>
              <w:jc w:val="left"/>
            </w:pPr>
            <w:r w:rsidRPr="00167F57">
              <w:t>CAA</w:t>
            </w:r>
          </w:p>
        </w:tc>
        <w:tc>
          <w:tcPr>
            <w:tcW w:w="6768" w:type="dxa"/>
          </w:tcPr>
          <w:p w14:paraId="5B074B18" w14:textId="77777777" w:rsidR="00E5298F" w:rsidRPr="00167F57" w:rsidRDefault="00E5298F" w:rsidP="00EC0EFB">
            <w:pPr>
              <w:pStyle w:val="TableTextLeft"/>
            </w:pPr>
            <w:r w:rsidRPr="00167F57">
              <w:t>California Alternate Assessment</w:t>
            </w:r>
          </w:p>
        </w:tc>
      </w:tr>
      <w:tr w:rsidR="00E5298F" w:rsidRPr="00762939" w14:paraId="692BF2AC" w14:textId="77777777" w:rsidTr="00811F63">
        <w:tc>
          <w:tcPr>
            <w:tcW w:w="1790" w:type="dxa"/>
          </w:tcPr>
          <w:p w14:paraId="30A4F22F" w14:textId="77777777" w:rsidR="00E5298F" w:rsidRPr="00167F57" w:rsidRDefault="00E5298F" w:rsidP="00EC0EFB">
            <w:pPr>
              <w:pStyle w:val="TableText"/>
              <w:jc w:val="left"/>
            </w:pPr>
            <w:r w:rsidRPr="00167F57">
              <w:t>CAASPP</w:t>
            </w:r>
          </w:p>
        </w:tc>
        <w:tc>
          <w:tcPr>
            <w:tcW w:w="6768" w:type="dxa"/>
          </w:tcPr>
          <w:p w14:paraId="42EBBFDA" w14:textId="77777777" w:rsidR="00E5298F" w:rsidRPr="00167F57" w:rsidRDefault="00E5298F" w:rsidP="00EC0EFB">
            <w:pPr>
              <w:pStyle w:val="TableTextLeft"/>
            </w:pPr>
            <w:r w:rsidRPr="00167F57">
              <w:t>California Assessment of Student Performance and Progress</w:t>
            </w:r>
          </w:p>
        </w:tc>
      </w:tr>
      <w:tr w:rsidR="00E5298F" w:rsidRPr="00762939" w14:paraId="310F4892" w14:textId="77777777" w:rsidTr="00811F63">
        <w:tc>
          <w:tcPr>
            <w:tcW w:w="1790" w:type="dxa"/>
          </w:tcPr>
          <w:p w14:paraId="5609A093" w14:textId="77777777" w:rsidR="00E5298F" w:rsidRPr="00167F57" w:rsidRDefault="00E5298F" w:rsidP="00EC0EFB">
            <w:pPr>
              <w:pStyle w:val="TableText"/>
              <w:jc w:val="left"/>
            </w:pPr>
            <w:r w:rsidRPr="00167F57">
              <w:t>CALPADS</w:t>
            </w:r>
          </w:p>
        </w:tc>
        <w:tc>
          <w:tcPr>
            <w:tcW w:w="6768" w:type="dxa"/>
          </w:tcPr>
          <w:p w14:paraId="4A621D6A" w14:textId="77777777" w:rsidR="00E5298F" w:rsidRPr="00167F57" w:rsidRDefault="00E5298F" w:rsidP="00EC0EFB">
            <w:pPr>
              <w:pStyle w:val="TableTextLeft"/>
            </w:pPr>
            <w:r w:rsidRPr="00167F57">
              <w:t>California Longitudinal Pupil Achievement Data System</w:t>
            </w:r>
          </w:p>
        </w:tc>
      </w:tr>
      <w:tr w:rsidR="00E5298F" w:rsidRPr="00762939" w14:paraId="1BD3970F" w14:textId="77777777" w:rsidTr="00811F63">
        <w:tc>
          <w:tcPr>
            <w:tcW w:w="1790" w:type="dxa"/>
          </w:tcPr>
          <w:p w14:paraId="325FD372" w14:textId="77777777" w:rsidR="00E5298F" w:rsidRPr="00167F57" w:rsidRDefault="00E5298F" w:rsidP="00EC0EFB">
            <w:pPr>
              <w:pStyle w:val="TableText"/>
              <w:jc w:val="left"/>
            </w:pPr>
            <w:r w:rsidRPr="00167F57">
              <w:t>CalTAC</w:t>
            </w:r>
          </w:p>
        </w:tc>
        <w:tc>
          <w:tcPr>
            <w:tcW w:w="6768" w:type="dxa"/>
          </w:tcPr>
          <w:p w14:paraId="213F7E0E" w14:textId="77777777" w:rsidR="00E5298F" w:rsidRPr="00167F57" w:rsidRDefault="00E5298F" w:rsidP="00EC0EFB">
            <w:pPr>
              <w:pStyle w:val="TableTextLeft"/>
            </w:pPr>
            <w:r w:rsidRPr="00167F57">
              <w:t>California Technical Assistance Center</w:t>
            </w:r>
          </w:p>
        </w:tc>
      </w:tr>
      <w:tr w:rsidR="00E5298F" w:rsidRPr="00762939" w14:paraId="7E626493" w14:textId="77777777" w:rsidTr="00811F63">
        <w:tc>
          <w:tcPr>
            <w:tcW w:w="1790" w:type="dxa"/>
          </w:tcPr>
          <w:p w14:paraId="1F56E83A" w14:textId="77777777" w:rsidR="00E5298F" w:rsidRPr="00167F57" w:rsidRDefault="00E5298F" w:rsidP="00EC0EFB">
            <w:pPr>
              <w:pStyle w:val="TableText"/>
              <w:jc w:val="left"/>
            </w:pPr>
            <w:r w:rsidRPr="00167F57">
              <w:t>CAST</w:t>
            </w:r>
          </w:p>
        </w:tc>
        <w:tc>
          <w:tcPr>
            <w:tcW w:w="6768" w:type="dxa"/>
          </w:tcPr>
          <w:p w14:paraId="6417C160" w14:textId="77777777" w:rsidR="00E5298F" w:rsidRPr="00167F57" w:rsidRDefault="00E5298F" w:rsidP="00EC0EFB">
            <w:pPr>
              <w:pStyle w:val="TableTextLeft"/>
            </w:pPr>
            <w:r w:rsidRPr="00167F57">
              <w:t>California Science Test</w:t>
            </w:r>
          </w:p>
        </w:tc>
      </w:tr>
      <w:tr w:rsidR="00E5298F" w:rsidRPr="00762939" w14:paraId="08414173" w14:textId="77777777" w:rsidTr="00811F63">
        <w:tc>
          <w:tcPr>
            <w:tcW w:w="1790" w:type="dxa"/>
          </w:tcPr>
          <w:p w14:paraId="1FB96067" w14:textId="77777777" w:rsidR="00E5298F" w:rsidRPr="00167F57" w:rsidRDefault="00E5298F" w:rsidP="00EC0EFB">
            <w:pPr>
              <w:pStyle w:val="TableText"/>
              <w:jc w:val="left"/>
            </w:pPr>
            <w:r w:rsidRPr="00167F57">
              <w:t>CCC</w:t>
            </w:r>
          </w:p>
        </w:tc>
        <w:tc>
          <w:tcPr>
            <w:tcW w:w="6768" w:type="dxa"/>
          </w:tcPr>
          <w:p w14:paraId="25B412C8" w14:textId="77777777" w:rsidR="00E5298F" w:rsidRPr="00167F57" w:rsidRDefault="00E5298F" w:rsidP="00EC0EFB">
            <w:pPr>
              <w:pStyle w:val="TableTextLeft"/>
            </w:pPr>
            <w:r w:rsidRPr="00167F57">
              <w:t>crosscutting concepts</w:t>
            </w:r>
          </w:p>
        </w:tc>
      </w:tr>
      <w:tr w:rsidR="00E5298F" w:rsidRPr="00762939" w14:paraId="19C728E2" w14:textId="77777777" w:rsidTr="00811F63">
        <w:tc>
          <w:tcPr>
            <w:tcW w:w="1790" w:type="dxa"/>
          </w:tcPr>
          <w:p w14:paraId="4A78947F" w14:textId="77777777" w:rsidR="00E5298F" w:rsidRPr="00167F57" w:rsidRDefault="00E5298F" w:rsidP="00EC0EFB">
            <w:pPr>
              <w:pStyle w:val="TableText"/>
              <w:jc w:val="left"/>
            </w:pPr>
            <w:r w:rsidRPr="00167F57">
              <w:t>CCR</w:t>
            </w:r>
          </w:p>
        </w:tc>
        <w:tc>
          <w:tcPr>
            <w:tcW w:w="6768" w:type="dxa"/>
          </w:tcPr>
          <w:p w14:paraId="0EE59D10" w14:textId="77777777" w:rsidR="00E5298F" w:rsidRPr="00167F57" w:rsidRDefault="00E5298F" w:rsidP="00EC0EFB">
            <w:pPr>
              <w:pStyle w:val="TableTextLeft"/>
            </w:pPr>
            <w:r w:rsidRPr="00167F57">
              <w:t>California Code of Regulations</w:t>
            </w:r>
          </w:p>
        </w:tc>
      </w:tr>
      <w:tr w:rsidR="00E5298F" w:rsidRPr="00762939" w14:paraId="13B58F38" w14:textId="77777777" w:rsidTr="00811F63">
        <w:tc>
          <w:tcPr>
            <w:tcW w:w="1790" w:type="dxa"/>
          </w:tcPr>
          <w:p w14:paraId="703D1B95" w14:textId="77777777" w:rsidR="00E5298F" w:rsidRPr="00167F57" w:rsidRDefault="00E5298F" w:rsidP="00EC0EFB">
            <w:pPr>
              <w:pStyle w:val="TableText"/>
              <w:jc w:val="left"/>
            </w:pPr>
            <w:r w:rsidRPr="00167F57">
              <w:t>CDE</w:t>
            </w:r>
          </w:p>
        </w:tc>
        <w:tc>
          <w:tcPr>
            <w:tcW w:w="6768" w:type="dxa"/>
          </w:tcPr>
          <w:p w14:paraId="73580B47" w14:textId="77777777" w:rsidR="00E5298F" w:rsidRPr="00167F57" w:rsidRDefault="00E5298F" w:rsidP="00EC0EFB">
            <w:pPr>
              <w:pStyle w:val="TableTextLeft"/>
            </w:pPr>
            <w:r w:rsidRPr="00167F57">
              <w:t>California Department of Education</w:t>
            </w:r>
          </w:p>
        </w:tc>
      </w:tr>
      <w:tr w:rsidR="002D698D" w:rsidRPr="00762939" w14:paraId="5CDBCEA6" w14:textId="77777777" w:rsidTr="00811F63">
        <w:tc>
          <w:tcPr>
            <w:tcW w:w="1790" w:type="dxa"/>
          </w:tcPr>
          <w:p w14:paraId="01F40BA2" w14:textId="2B8ABCBB" w:rsidR="002D698D" w:rsidRPr="00167F57" w:rsidRDefault="002D698D" w:rsidP="00EC0EFB">
            <w:pPr>
              <w:pStyle w:val="TableText"/>
              <w:jc w:val="left"/>
            </w:pPr>
            <w:r>
              <w:t>CDS</w:t>
            </w:r>
          </w:p>
        </w:tc>
        <w:tc>
          <w:tcPr>
            <w:tcW w:w="6768" w:type="dxa"/>
          </w:tcPr>
          <w:p w14:paraId="0A6EEF37" w14:textId="1D98B5D8" w:rsidR="002D698D" w:rsidRPr="00167F57" w:rsidRDefault="002D698D" w:rsidP="00EC0EFB">
            <w:pPr>
              <w:pStyle w:val="TableTextLeft"/>
            </w:pPr>
            <w:r>
              <w:t>county/district/school</w:t>
            </w:r>
          </w:p>
        </w:tc>
      </w:tr>
      <w:tr w:rsidR="006C201B" w:rsidRPr="00762939" w14:paraId="4B8383ED" w14:textId="77777777" w:rsidTr="00811F63">
        <w:tc>
          <w:tcPr>
            <w:tcW w:w="1790" w:type="dxa"/>
          </w:tcPr>
          <w:p w14:paraId="0636392E" w14:textId="7109DD6C" w:rsidR="006C201B" w:rsidRPr="00167F57" w:rsidRDefault="006C201B" w:rsidP="00EC0EFB">
            <w:pPr>
              <w:pStyle w:val="TableText"/>
              <w:jc w:val="left"/>
            </w:pPr>
            <w:r>
              <w:t>CERS</w:t>
            </w:r>
          </w:p>
        </w:tc>
        <w:tc>
          <w:tcPr>
            <w:tcW w:w="6768" w:type="dxa"/>
          </w:tcPr>
          <w:p w14:paraId="693C5B32" w14:textId="5D387EEC" w:rsidR="006C201B" w:rsidRPr="00167F57" w:rsidRDefault="006C201B" w:rsidP="00EC0EFB">
            <w:pPr>
              <w:pStyle w:val="TableTextLeft"/>
            </w:pPr>
            <w:r>
              <w:t>California Educator Reporting System</w:t>
            </w:r>
          </w:p>
        </w:tc>
      </w:tr>
      <w:tr w:rsidR="00E5298F" w:rsidRPr="00762939" w14:paraId="73D156F0" w14:textId="77777777" w:rsidTr="00811F63">
        <w:tc>
          <w:tcPr>
            <w:tcW w:w="1790" w:type="dxa"/>
          </w:tcPr>
          <w:p w14:paraId="37440487" w14:textId="77777777" w:rsidR="00E5298F" w:rsidRPr="00167F57" w:rsidRDefault="00E5298F" w:rsidP="00EC0EFB">
            <w:pPr>
              <w:pStyle w:val="TableText"/>
              <w:jc w:val="left"/>
            </w:pPr>
            <w:r w:rsidRPr="00167F57">
              <w:t>CR</w:t>
            </w:r>
          </w:p>
        </w:tc>
        <w:tc>
          <w:tcPr>
            <w:tcW w:w="6768" w:type="dxa"/>
          </w:tcPr>
          <w:p w14:paraId="476E76D3" w14:textId="77777777" w:rsidR="00E5298F" w:rsidRPr="00167F57" w:rsidRDefault="00E5298F" w:rsidP="00EC0EFB">
            <w:pPr>
              <w:pStyle w:val="TableTextLeft"/>
            </w:pPr>
            <w:r w:rsidRPr="00167F57">
              <w:t>constructed response</w:t>
            </w:r>
          </w:p>
        </w:tc>
      </w:tr>
      <w:tr w:rsidR="00E5298F" w:rsidRPr="00762939" w14:paraId="6A7A3D47" w14:textId="77777777" w:rsidTr="00811F63">
        <w:tc>
          <w:tcPr>
            <w:tcW w:w="1790" w:type="dxa"/>
          </w:tcPr>
          <w:p w14:paraId="410130AB" w14:textId="72465D36" w:rsidR="00E5298F" w:rsidRPr="00167F57" w:rsidRDefault="006C201B" w:rsidP="00EC0EFB">
            <w:pPr>
              <w:pStyle w:val="TableText"/>
              <w:jc w:val="left"/>
            </w:pPr>
            <w:r>
              <w:t>CSEM</w:t>
            </w:r>
          </w:p>
        </w:tc>
        <w:tc>
          <w:tcPr>
            <w:tcW w:w="6768" w:type="dxa"/>
          </w:tcPr>
          <w:p w14:paraId="65B4F725" w14:textId="43BA65B1" w:rsidR="00E5298F" w:rsidRPr="00167F57" w:rsidRDefault="00811FA4" w:rsidP="00EC0EFB">
            <w:pPr>
              <w:pStyle w:val="TableTextLeft"/>
            </w:pPr>
            <w:r>
              <w:t>conditional standard error of measurement</w:t>
            </w:r>
          </w:p>
        </w:tc>
      </w:tr>
      <w:tr w:rsidR="00E5298F" w:rsidRPr="00762939" w14:paraId="4B7D5B7A" w14:textId="77777777" w:rsidTr="00811F63">
        <w:tc>
          <w:tcPr>
            <w:tcW w:w="1790" w:type="dxa"/>
          </w:tcPr>
          <w:p w14:paraId="6E8DA9C7" w14:textId="77777777" w:rsidR="00E5298F" w:rsidRPr="00167F57" w:rsidRDefault="00E5298F" w:rsidP="00EC0EFB">
            <w:pPr>
              <w:pStyle w:val="TableText"/>
              <w:jc w:val="left"/>
            </w:pPr>
            <w:r w:rsidRPr="00167F57">
              <w:t>DCI</w:t>
            </w:r>
            <w:r>
              <w:t>s</w:t>
            </w:r>
          </w:p>
        </w:tc>
        <w:tc>
          <w:tcPr>
            <w:tcW w:w="6768" w:type="dxa"/>
          </w:tcPr>
          <w:p w14:paraId="4BB72117" w14:textId="77777777" w:rsidR="00E5298F" w:rsidRPr="00167F57" w:rsidRDefault="00E5298F" w:rsidP="00EC0EFB">
            <w:pPr>
              <w:pStyle w:val="TableTextLeft"/>
            </w:pPr>
            <w:r w:rsidRPr="00167F57">
              <w:t>disciplinary core ideas</w:t>
            </w:r>
          </w:p>
        </w:tc>
      </w:tr>
      <w:tr w:rsidR="00E5298F" w:rsidRPr="00762939" w14:paraId="01C12B0E" w14:textId="77777777" w:rsidTr="00811F63">
        <w:tc>
          <w:tcPr>
            <w:tcW w:w="1790" w:type="dxa"/>
          </w:tcPr>
          <w:p w14:paraId="232B3548" w14:textId="77777777" w:rsidR="00E5298F" w:rsidRPr="00167F57" w:rsidRDefault="00E5298F" w:rsidP="00EC0EFB">
            <w:pPr>
              <w:pStyle w:val="TableText"/>
              <w:jc w:val="left"/>
            </w:pPr>
            <w:r w:rsidRPr="00167F57">
              <w:t>DIF</w:t>
            </w:r>
          </w:p>
        </w:tc>
        <w:tc>
          <w:tcPr>
            <w:tcW w:w="6768" w:type="dxa"/>
          </w:tcPr>
          <w:p w14:paraId="4BA7DC74" w14:textId="77777777" w:rsidR="00E5298F" w:rsidRPr="00167F57" w:rsidRDefault="00E5298F" w:rsidP="00EC0EFB">
            <w:pPr>
              <w:pStyle w:val="TableTextLeft"/>
            </w:pPr>
            <w:r w:rsidRPr="00167F57">
              <w:t>differential item functioning</w:t>
            </w:r>
          </w:p>
        </w:tc>
      </w:tr>
      <w:tr w:rsidR="00811FA4" w:rsidRPr="00762939" w14:paraId="5AA833F8" w14:textId="77777777" w:rsidTr="00811F63">
        <w:tc>
          <w:tcPr>
            <w:tcW w:w="1790" w:type="dxa"/>
          </w:tcPr>
          <w:p w14:paraId="0F3C0239" w14:textId="215E5577" w:rsidR="00811FA4" w:rsidRPr="00167F57" w:rsidRDefault="00811FA4" w:rsidP="00EC0EFB">
            <w:pPr>
              <w:pStyle w:val="TableText"/>
              <w:jc w:val="left"/>
            </w:pPr>
            <w:r>
              <w:t>DOK</w:t>
            </w:r>
          </w:p>
        </w:tc>
        <w:tc>
          <w:tcPr>
            <w:tcW w:w="6768" w:type="dxa"/>
          </w:tcPr>
          <w:p w14:paraId="0C2DF8A3" w14:textId="57151917" w:rsidR="00811FA4" w:rsidRPr="00167F57" w:rsidRDefault="00811FA4" w:rsidP="00EC0EFB">
            <w:pPr>
              <w:pStyle w:val="TableTextLeft"/>
            </w:pPr>
            <w:r>
              <w:t>depth of knowledge</w:t>
            </w:r>
          </w:p>
        </w:tc>
      </w:tr>
      <w:tr w:rsidR="00E5298F" w:rsidRPr="00762939" w14:paraId="05490AD3" w14:textId="77777777" w:rsidTr="00811F63">
        <w:tc>
          <w:tcPr>
            <w:tcW w:w="1790" w:type="dxa"/>
          </w:tcPr>
          <w:p w14:paraId="6A9D748D" w14:textId="77777777" w:rsidR="00E5298F" w:rsidRPr="00167F57" w:rsidRDefault="00E5298F" w:rsidP="00EC0EFB">
            <w:pPr>
              <w:pStyle w:val="TableText"/>
              <w:jc w:val="left"/>
            </w:pPr>
            <w:r w:rsidRPr="00167F57">
              <w:t>EC</w:t>
            </w:r>
          </w:p>
        </w:tc>
        <w:tc>
          <w:tcPr>
            <w:tcW w:w="6768" w:type="dxa"/>
          </w:tcPr>
          <w:p w14:paraId="358D3578" w14:textId="77777777" w:rsidR="00E5298F" w:rsidRPr="00167F57" w:rsidRDefault="00E5298F" w:rsidP="00EC0EFB">
            <w:pPr>
              <w:pStyle w:val="TableTextLeft"/>
            </w:pPr>
            <w:r w:rsidRPr="00167F57">
              <w:t>Education Code</w:t>
            </w:r>
          </w:p>
        </w:tc>
      </w:tr>
      <w:tr w:rsidR="00E5298F" w:rsidRPr="00762939" w14:paraId="3C69D457" w14:textId="77777777" w:rsidTr="00811F63">
        <w:tc>
          <w:tcPr>
            <w:tcW w:w="1790" w:type="dxa"/>
          </w:tcPr>
          <w:p w14:paraId="5E30E60A" w14:textId="77777777" w:rsidR="00E5298F" w:rsidRPr="00167F57" w:rsidRDefault="00E5298F" w:rsidP="00EC0EFB">
            <w:pPr>
              <w:pStyle w:val="TableText"/>
              <w:jc w:val="left"/>
            </w:pPr>
            <w:r w:rsidRPr="00167F57">
              <w:t>ECD</w:t>
            </w:r>
          </w:p>
        </w:tc>
        <w:tc>
          <w:tcPr>
            <w:tcW w:w="6768" w:type="dxa"/>
          </w:tcPr>
          <w:p w14:paraId="14F5FFFA" w14:textId="77777777" w:rsidR="00E5298F" w:rsidRPr="00167F57" w:rsidRDefault="00E5298F" w:rsidP="00EC0EFB">
            <w:pPr>
              <w:pStyle w:val="TableTextLeft"/>
            </w:pPr>
            <w:r w:rsidRPr="00167F57">
              <w:t>Evidence-Centered Design</w:t>
            </w:r>
          </w:p>
        </w:tc>
      </w:tr>
      <w:tr w:rsidR="00E5298F" w:rsidRPr="00762939" w14:paraId="284B1125" w14:textId="77777777" w:rsidTr="00811F63">
        <w:tc>
          <w:tcPr>
            <w:tcW w:w="1790" w:type="dxa"/>
          </w:tcPr>
          <w:p w14:paraId="4303E220" w14:textId="77777777" w:rsidR="00E5298F" w:rsidRPr="00167F57" w:rsidRDefault="00E5298F" w:rsidP="00EC0EFB">
            <w:pPr>
              <w:pStyle w:val="TableText"/>
              <w:jc w:val="left"/>
            </w:pPr>
            <w:r w:rsidRPr="00167F57">
              <w:t>ECV</w:t>
            </w:r>
          </w:p>
        </w:tc>
        <w:tc>
          <w:tcPr>
            <w:tcW w:w="6768" w:type="dxa"/>
          </w:tcPr>
          <w:p w14:paraId="0706BB46" w14:textId="77777777" w:rsidR="00E5298F" w:rsidRPr="00167F57" w:rsidRDefault="00E5298F" w:rsidP="00EC0EFB">
            <w:pPr>
              <w:pStyle w:val="TableTextLeft"/>
            </w:pPr>
            <w:r w:rsidRPr="00167F57">
              <w:t>explained common variance</w:t>
            </w:r>
          </w:p>
        </w:tc>
      </w:tr>
      <w:tr w:rsidR="00E5298F" w:rsidRPr="00762939" w14:paraId="7310632F" w14:textId="77777777" w:rsidTr="00811F63">
        <w:tc>
          <w:tcPr>
            <w:tcW w:w="1790" w:type="dxa"/>
          </w:tcPr>
          <w:p w14:paraId="62DD926E" w14:textId="77777777" w:rsidR="00E5298F" w:rsidRPr="00167F57" w:rsidRDefault="00E5298F" w:rsidP="00EC0EFB">
            <w:pPr>
              <w:pStyle w:val="TableText"/>
              <w:jc w:val="left"/>
            </w:pPr>
            <w:r w:rsidRPr="00167F57">
              <w:t>ELA</w:t>
            </w:r>
          </w:p>
        </w:tc>
        <w:tc>
          <w:tcPr>
            <w:tcW w:w="6768" w:type="dxa"/>
          </w:tcPr>
          <w:p w14:paraId="69476591" w14:textId="77777777" w:rsidR="00E5298F" w:rsidRPr="00167F57" w:rsidRDefault="00E5298F" w:rsidP="00EC0EFB">
            <w:pPr>
              <w:pStyle w:val="TableTextLeft"/>
            </w:pPr>
            <w:r w:rsidRPr="00167F57">
              <w:t>English language arts/literacy</w:t>
            </w:r>
          </w:p>
        </w:tc>
      </w:tr>
      <w:tr w:rsidR="00E5298F" w:rsidRPr="00762939" w14:paraId="61AB8737" w14:textId="77777777" w:rsidTr="00811F63">
        <w:tc>
          <w:tcPr>
            <w:tcW w:w="1790" w:type="dxa"/>
          </w:tcPr>
          <w:p w14:paraId="56B9F769" w14:textId="77777777" w:rsidR="00E5298F" w:rsidRPr="00167F57" w:rsidRDefault="00E5298F" w:rsidP="00EC0EFB">
            <w:pPr>
              <w:pStyle w:val="TableText"/>
              <w:jc w:val="left"/>
            </w:pPr>
            <w:r w:rsidRPr="00167F57">
              <w:t>eSKM</w:t>
            </w:r>
          </w:p>
        </w:tc>
        <w:tc>
          <w:tcPr>
            <w:tcW w:w="6768" w:type="dxa"/>
          </w:tcPr>
          <w:p w14:paraId="3755625E" w14:textId="08FF5454" w:rsidR="00E5298F" w:rsidRPr="00167F57" w:rsidRDefault="00E5298F" w:rsidP="00EC0EFB">
            <w:pPr>
              <w:pStyle w:val="TableTextLeft"/>
            </w:pPr>
            <w:r w:rsidRPr="00167F57">
              <w:t>Enterprise Score Key Management</w:t>
            </w:r>
          </w:p>
        </w:tc>
      </w:tr>
      <w:tr w:rsidR="00E5298F" w:rsidRPr="00762939" w14:paraId="5FD3FE0A" w14:textId="77777777" w:rsidTr="00811F63">
        <w:tc>
          <w:tcPr>
            <w:tcW w:w="1790" w:type="dxa"/>
          </w:tcPr>
          <w:p w14:paraId="0C6F255F" w14:textId="77777777" w:rsidR="00E5298F" w:rsidRPr="00167F57" w:rsidRDefault="00E5298F" w:rsidP="00EC0EFB">
            <w:pPr>
              <w:pStyle w:val="TableText"/>
              <w:jc w:val="left"/>
            </w:pPr>
            <w:r w:rsidRPr="00167F57">
              <w:t>ETS</w:t>
            </w:r>
          </w:p>
        </w:tc>
        <w:tc>
          <w:tcPr>
            <w:tcW w:w="6768" w:type="dxa"/>
          </w:tcPr>
          <w:p w14:paraId="1EF95F91" w14:textId="77777777" w:rsidR="00E5298F" w:rsidRPr="00167F57" w:rsidRDefault="00E5298F" w:rsidP="00EC0EFB">
            <w:pPr>
              <w:pStyle w:val="TableTextLeft"/>
            </w:pPr>
            <w:r w:rsidRPr="00167F57">
              <w:t>Educational Testing Service</w:t>
            </w:r>
          </w:p>
        </w:tc>
      </w:tr>
      <w:tr w:rsidR="00E5298F" w:rsidRPr="00762939" w14:paraId="18224C3E" w14:textId="77777777" w:rsidTr="00811F63">
        <w:tc>
          <w:tcPr>
            <w:tcW w:w="1790" w:type="dxa"/>
          </w:tcPr>
          <w:p w14:paraId="62C5A098" w14:textId="77777777" w:rsidR="00E5298F" w:rsidRPr="00167F57" w:rsidRDefault="00E5298F" w:rsidP="00EC0EFB">
            <w:pPr>
              <w:pStyle w:val="TableText"/>
              <w:jc w:val="left"/>
            </w:pPr>
            <w:r w:rsidRPr="00167F57">
              <w:t>FIA</w:t>
            </w:r>
          </w:p>
        </w:tc>
        <w:tc>
          <w:tcPr>
            <w:tcW w:w="6768" w:type="dxa"/>
          </w:tcPr>
          <w:p w14:paraId="52AED4B0" w14:textId="77777777" w:rsidR="00E5298F" w:rsidRPr="00167F57" w:rsidRDefault="00E5298F" w:rsidP="00EC0EFB">
            <w:pPr>
              <w:pStyle w:val="TableTextLeft"/>
            </w:pPr>
            <w:r w:rsidRPr="00167F57">
              <w:t>final item analy</w:t>
            </w:r>
            <w:r>
              <w:t>s</w:t>
            </w:r>
            <w:r w:rsidRPr="00167F57">
              <w:t>is</w:t>
            </w:r>
          </w:p>
        </w:tc>
      </w:tr>
      <w:tr w:rsidR="00E5298F" w:rsidRPr="00762939" w14:paraId="4AA95FC5" w14:textId="77777777" w:rsidTr="00811F63">
        <w:tc>
          <w:tcPr>
            <w:tcW w:w="1790" w:type="dxa"/>
          </w:tcPr>
          <w:p w14:paraId="76D39400" w14:textId="77777777" w:rsidR="00E5298F" w:rsidRPr="00167F57" w:rsidRDefault="00E5298F" w:rsidP="00EC0EFB">
            <w:pPr>
              <w:pStyle w:val="TableText"/>
              <w:jc w:val="left"/>
            </w:pPr>
            <w:r w:rsidRPr="00167F57">
              <w:t>GPCM</w:t>
            </w:r>
          </w:p>
        </w:tc>
        <w:tc>
          <w:tcPr>
            <w:tcW w:w="6768" w:type="dxa"/>
          </w:tcPr>
          <w:p w14:paraId="2DE1CE05" w14:textId="77777777" w:rsidR="00E5298F" w:rsidRPr="00167F57" w:rsidRDefault="00E5298F" w:rsidP="00EC0EFB">
            <w:pPr>
              <w:pStyle w:val="TableTextLeft"/>
            </w:pPr>
            <w:r w:rsidRPr="00167F57">
              <w:t>generalized partial credit model</w:t>
            </w:r>
          </w:p>
        </w:tc>
      </w:tr>
      <w:tr w:rsidR="00811FA4" w:rsidRPr="00762939" w14:paraId="7777FC1B" w14:textId="77777777" w:rsidTr="00811F63">
        <w:tc>
          <w:tcPr>
            <w:tcW w:w="1790" w:type="dxa"/>
          </w:tcPr>
          <w:p w14:paraId="39B77B5D" w14:textId="288AC2AF" w:rsidR="00811FA4" w:rsidRPr="00167F57" w:rsidRDefault="00811FA4" w:rsidP="00EC0EFB">
            <w:pPr>
              <w:pStyle w:val="TableText"/>
              <w:jc w:val="left"/>
            </w:pPr>
            <w:r>
              <w:t>HumRRO</w:t>
            </w:r>
          </w:p>
        </w:tc>
        <w:tc>
          <w:tcPr>
            <w:tcW w:w="6768" w:type="dxa"/>
          </w:tcPr>
          <w:p w14:paraId="4F046A89" w14:textId="1F8E9A81" w:rsidR="00811FA4" w:rsidRPr="00167F57" w:rsidRDefault="00811FA4" w:rsidP="00EC0EFB">
            <w:pPr>
              <w:pStyle w:val="TableTextLeft"/>
            </w:pPr>
            <w:r>
              <w:t>Human Resources Research Organization</w:t>
            </w:r>
          </w:p>
        </w:tc>
      </w:tr>
      <w:tr w:rsidR="00C237F5" w:rsidRPr="00762939" w14:paraId="17F077D3" w14:textId="77777777" w:rsidTr="00811F63">
        <w:tc>
          <w:tcPr>
            <w:tcW w:w="1790" w:type="dxa"/>
          </w:tcPr>
          <w:p w14:paraId="6B958097" w14:textId="351FDC2D" w:rsidR="00C237F5" w:rsidRDefault="00C237F5" w:rsidP="00EC0EFB">
            <w:pPr>
              <w:pStyle w:val="TableText"/>
              <w:jc w:val="left"/>
            </w:pPr>
            <w:r>
              <w:t>IEP</w:t>
            </w:r>
          </w:p>
        </w:tc>
        <w:tc>
          <w:tcPr>
            <w:tcW w:w="6768" w:type="dxa"/>
          </w:tcPr>
          <w:p w14:paraId="61731B70" w14:textId="1A859CEC" w:rsidR="00C237F5" w:rsidRDefault="00C237F5" w:rsidP="00EC0EFB">
            <w:pPr>
              <w:pStyle w:val="TableTextLeft"/>
            </w:pPr>
            <w:r>
              <w:t>individualized education program</w:t>
            </w:r>
          </w:p>
        </w:tc>
      </w:tr>
      <w:tr w:rsidR="00E5298F" w:rsidRPr="00762939" w14:paraId="56FD3EE5" w14:textId="77777777" w:rsidTr="00811F63">
        <w:tc>
          <w:tcPr>
            <w:tcW w:w="1790" w:type="dxa"/>
          </w:tcPr>
          <w:p w14:paraId="5ECBED1E" w14:textId="77777777" w:rsidR="00E5298F" w:rsidRPr="00167F57" w:rsidRDefault="00E5298F" w:rsidP="00EC0EFB">
            <w:pPr>
              <w:pStyle w:val="TableText"/>
              <w:jc w:val="left"/>
            </w:pPr>
            <w:r w:rsidRPr="00167F57">
              <w:t>IMS</w:t>
            </w:r>
          </w:p>
        </w:tc>
        <w:tc>
          <w:tcPr>
            <w:tcW w:w="6768" w:type="dxa"/>
          </w:tcPr>
          <w:p w14:paraId="50548EF5" w14:textId="77777777" w:rsidR="00E5298F" w:rsidRPr="00167F57" w:rsidRDefault="00E5298F" w:rsidP="00EC0EFB">
            <w:pPr>
              <w:pStyle w:val="TableTextLeft"/>
            </w:pPr>
            <w:r w:rsidRPr="00167F57">
              <w:t>Instructional Management Systems</w:t>
            </w:r>
          </w:p>
        </w:tc>
      </w:tr>
      <w:tr w:rsidR="00811FA4" w:rsidRPr="00762939" w14:paraId="571AE58F" w14:textId="77777777" w:rsidTr="00811F63">
        <w:tc>
          <w:tcPr>
            <w:tcW w:w="1790" w:type="dxa"/>
          </w:tcPr>
          <w:p w14:paraId="0046AF03" w14:textId="5B1E7CB8" w:rsidR="00811FA4" w:rsidRPr="00167F57" w:rsidRDefault="00811FA4" w:rsidP="00EC0EFB">
            <w:pPr>
              <w:pStyle w:val="TableText"/>
              <w:jc w:val="left"/>
            </w:pPr>
            <w:r>
              <w:t>IRT</w:t>
            </w:r>
          </w:p>
        </w:tc>
        <w:tc>
          <w:tcPr>
            <w:tcW w:w="6768" w:type="dxa"/>
          </w:tcPr>
          <w:p w14:paraId="32B4A496" w14:textId="37A7271D" w:rsidR="00811FA4" w:rsidRPr="00167F57" w:rsidRDefault="00811FA4" w:rsidP="00EC0EFB">
            <w:pPr>
              <w:pStyle w:val="TableTextLeft"/>
            </w:pPr>
            <w:r>
              <w:t>item response theory</w:t>
            </w:r>
          </w:p>
        </w:tc>
      </w:tr>
      <w:tr w:rsidR="003E1A4C" w:rsidRPr="00762939" w14:paraId="6EE15E4B" w14:textId="77777777" w:rsidTr="00811F63">
        <w:tc>
          <w:tcPr>
            <w:tcW w:w="1790" w:type="dxa"/>
          </w:tcPr>
          <w:p w14:paraId="4CEC9596" w14:textId="77777777" w:rsidR="003E1A4C" w:rsidRDefault="003E1A4C" w:rsidP="003E1A4C">
            <w:pPr>
              <w:pStyle w:val="TableText"/>
              <w:jc w:val="left"/>
            </w:pPr>
            <w:r>
              <w:t>ISAAP Tool</w:t>
            </w:r>
          </w:p>
        </w:tc>
        <w:tc>
          <w:tcPr>
            <w:tcW w:w="6768" w:type="dxa"/>
          </w:tcPr>
          <w:p w14:paraId="2B336CCA" w14:textId="77777777" w:rsidR="003E1A4C" w:rsidRDefault="003E1A4C" w:rsidP="003E1A4C">
            <w:pPr>
              <w:pStyle w:val="TableTextLeft"/>
            </w:pPr>
            <w:r w:rsidRPr="00596FBE">
              <w:t>Individual Student Assessment Accessibility Profile</w:t>
            </w:r>
            <w:r>
              <w:t xml:space="preserve"> Tool</w:t>
            </w:r>
          </w:p>
        </w:tc>
      </w:tr>
      <w:tr w:rsidR="003E1A4C" w:rsidRPr="00762939" w14:paraId="730F43E5" w14:textId="77777777" w:rsidTr="00811F63">
        <w:tc>
          <w:tcPr>
            <w:tcW w:w="1790" w:type="dxa"/>
          </w:tcPr>
          <w:p w14:paraId="56EB4613" w14:textId="77777777" w:rsidR="003E1A4C" w:rsidRPr="00167F57" w:rsidRDefault="003E1A4C" w:rsidP="003E1A4C">
            <w:pPr>
              <w:pStyle w:val="TableText"/>
              <w:jc w:val="left"/>
            </w:pPr>
            <w:r w:rsidRPr="00167F57">
              <w:t>KSA</w:t>
            </w:r>
            <w:r>
              <w:t>s</w:t>
            </w:r>
          </w:p>
        </w:tc>
        <w:tc>
          <w:tcPr>
            <w:tcW w:w="6768" w:type="dxa"/>
          </w:tcPr>
          <w:p w14:paraId="1AEC3739" w14:textId="77777777" w:rsidR="003E1A4C" w:rsidRPr="00167F57" w:rsidRDefault="003E1A4C" w:rsidP="003E1A4C">
            <w:pPr>
              <w:pStyle w:val="TableTextLeft"/>
            </w:pPr>
            <w:r w:rsidRPr="00167F57">
              <w:t>knowledge, skills, and abilities</w:t>
            </w:r>
          </w:p>
        </w:tc>
      </w:tr>
      <w:tr w:rsidR="005A0418" w:rsidRPr="00762939" w14:paraId="5365285E" w14:textId="77777777" w:rsidTr="00811F63">
        <w:tc>
          <w:tcPr>
            <w:tcW w:w="1790" w:type="dxa"/>
          </w:tcPr>
          <w:p w14:paraId="10E0EF96" w14:textId="77777777" w:rsidR="005A0418" w:rsidRPr="00167F57" w:rsidRDefault="005A0418" w:rsidP="00727BF3">
            <w:pPr>
              <w:pStyle w:val="TableText"/>
              <w:jc w:val="left"/>
            </w:pPr>
            <w:r w:rsidRPr="00167F57">
              <w:lastRenderedPageBreak/>
              <w:t>LEA</w:t>
            </w:r>
          </w:p>
        </w:tc>
        <w:tc>
          <w:tcPr>
            <w:tcW w:w="6768" w:type="dxa"/>
          </w:tcPr>
          <w:p w14:paraId="20540C36" w14:textId="77777777" w:rsidR="005A0418" w:rsidRPr="00167F57" w:rsidRDefault="005A0418" w:rsidP="00727BF3">
            <w:pPr>
              <w:pStyle w:val="TableTextLeft"/>
            </w:pPr>
            <w:r w:rsidRPr="00167F57">
              <w:t>local educational agency</w:t>
            </w:r>
          </w:p>
        </w:tc>
      </w:tr>
      <w:tr w:rsidR="00C237F5" w:rsidRPr="00762939" w14:paraId="1F9E1E1A" w14:textId="77777777" w:rsidTr="00811F63">
        <w:tc>
          <w:tcPr>
            <w:tcW w:w="1790" w:type="dxa"/>
          </w:tcPr>
          <w:p w14:paraId="0EC3C3E7" w14:textId="77777777" w:rsidR="00C237F5" w:rsidRPr="00167F57" w:rsidRDefault="00C237F5" w:rsidP="00C237F5">
            <w:pPr>
              <w:pStyle w:val="TableText"/>
              <w:jc w:val="left"/>
            </w:pPr>
            <w:r>
              <w:t>LOSS</w:t>
            </w:r>
          </w:p>
        </w:tc>
        <w:tc>
          <w:tcPr>
            <w:tcW w:w="6768" w:type="dxa"/>
          </w:tcPr>
          <w:p w14:paraId="073F39EE" w14:textId="77777777" w:rsidR="00C237F5" w:rsidRPr="00167F57" w:rsidRDefault="00C237F5" w:rsidP="00C237F5">
            <w:pPr>
              <w:pStyle w:val="TableTextLeft"/>
            </w:pPr>
            <w:r>
              <w:t>lowest obtainable scale score</w:t>
            </w:r>
          </w:p>
        </w:tc>
      </w:tr>
      <w:tr w:rsidR="002D698D" w:rsidRPr="00762939" w14:paraId="31B345C4" w14:textId="77777777" w:rsidTr="00811F63">
        <w:tc>
          <w:tcPr>
            <w:tcW w:w="1790" w:type="dxa"/>
          </w:tcPr>
          <w:p w14:paraId="6F6F3884" w14:textId="77777777" w:rsidR="002D698D" w:rsidRPr="00167F57" w:rsidRDefault="002D698D" w:rsidP="00BF0390">
            <w:pPr>
              <w:pStyle w:val="TableText"/>
              <w:jc w:val="left"/>
            </w:pPr>
            <w:r w:rsidRPr="00167F57">
              <w:t>MC</w:t>
            </w:r>
          </w:p>
        </w:tc>
        <w:tc>
          <w:tcPr>
            <w:tcW w:w="6768" w:type="dxa"/>
          </w:tcPr>
          <w:p w14:paraId="18D80136" w14:textId="77777777" w:rsidR="002D698D" w:rsidRPr="00167F57" w:rsidRDefault="002D698D" w:rsidP="00BF0390">
            <w:pPr>
              <w:pStyle w:val="TableTextLeft"/>
            </w:pPr>
            <w:r w:rsidRPr="00167F57">
              <w:t>multiple choice</w:t>
            </w:r>
          </w:p>
        </w:tc>
      </w:tr>
      <w:tr w:rsidR="00E5298F" w:rsidRPr="00762939" w14:paraId="65EDAF8E" w14:textId="77777777" w:rsidTr="00811F63">
        <w:tc>
          <w:tcPr>
            <w:tcW w:w="1790" w:type="dxa"/>
          </w:tcPr>
          <w:p w14:paraId="4A59A4A2" w14:textId="77777777" w:rsidR="00E5298F" w:rsidRPr="00167F57" w:rsidRDefault="00E5298F" w:rsidP="00EC0EFB">
            <w:pPr>
              <w:pStyle w:val="TableText"/>
              <w:jc w:val="left"/>
            </w:pPr>
            <w:r w:rsidRPr="00167F57">
              <w:t>MH DIF</w:t>
            </w:r>
          </w:p>
        </w:tc>
        <w:tc>
          <w:tcPr>
            <w:tcW w:w="6768" w:type="dxa"/>
          </w:tcPr>
          <w:p w14:paraId="6C0DBBE2" w14:textId="77777777" w:rsidR="00E5298F" w:rsidRPr="00167F57" w:rsidRDefault="00E5298F" w:rsidP="00EC0EFB">
            <w:pPr>
              <w:pStyle w:val="TableTextLeft"/>
            </w:pPr>
            <w:r w:rsidRPr="00167F57">
              <w:t>Mantel-Haenszel Differential Item Functioning</w:t>
            </w:r>
          </w:p>
        </w:tc>
      </w:tr>
      <w:tr w:rsidR="00E5298F" w:rsidRPr="00762939" w14:paraId="3AB5A168" w14:textId="77777777" w:rsidTr="00811F63">
        <w:tc>
          <w:tcPr>
            <w:tcW w:w="1790" w:type="dxa"/>
          </w:tcPr>
          <w:p w14:paraId="6A74CE7F" w14:textId="77777777" w:rsidR="00E5298F" w:rsidRPr="00167F57" w:rsidRDefault="00E5298F" w:rsidP="00EC0EFB">
            <w:pPr>
              <w:pStyle w:val="TableText"/>
              <w:jc w:val="left"/>
            </w:pPr>
            <w:r w:rsidRPr="00167F57">
              <w:t>MIRT</w:t>
            </w:r>
          </w:p>
        </w:tc>
        <w:tc>
          <w:tcPr>
            <w:tcW w:w="6768" w:type="dxa"/>
          </w:tcPr>
          <w:p w14:paraId="1E22DE44" w14:textId="77777777" w:rsidR="00E5298F" w:rsidRPr="00167F57" w:rsidRDefault="00E5298F" w:rsidP="00EC0EFB">
            <w:pPr>
              <w:pStyle w:val="TableTextLeft"/>
            </w:pPr>
            <w:r w:rsidRPr="00167F57">
              <w:t>multidimensional item response theory</w:t>
            </w:r>
          </w:p>
        </w:tc>
      </w:tr>
      <w:tr w:rsidR="00E5298F" w:rsidRPr="00762939" w14:paraId="41666A67" w14:textId="77777777" w:rsidTr="00811F63">
        <w:tc>
          <w:tcPr>
            <w:tcW w:w="1790" w:type="dxa"/>
          </w:tcPr>
          <w:p w14:paraId="4CA76CCA" w14:textId="77777777" w:rsidR="00E5298F" w:rsidRPr="00167F57" w:rsidRDefault="00E5298F" w:rsidP="00EC0EFB">
            <w:pPr>
              <w:pStyle w:val="TableText"/>
              <w:jc w:val="left"/>
            </w:pPr>
            <w:r w:rsidRPr="00167F57">
              <w:t>MST</w:t>
            </w:r>
          </w:p>
        </w:tc>
        <w:tc>
          <w:tcPr>
            <w:tcW w:w="6768" w:type="dxa"/>
          </w:tcPr>
          <w:p w14:paraId="4E056E54" w14:textId="77777777" w:rsidR="00E5298F" w:rsidRPr="00167F57" w:rsidRDefault="00E5298F" w:rsidP="00EC0EFB">
            <w:pPr>
              <w:pStyle w:val="TableTextLeft"/>
            </w:pPr>
            <w:r w:rsidRPr="00167F57">
              <w:t>multistage adaptive test</w:t>
            </w:r>
          </w:p>
        </w:tc>
      </w:tr>
      <w:tr w:rsidR="00E5298F" w:rsidRPr="00762939" w14:paraId="703E3E53" w14:textId="77777777" w:rsidTr="00811F63">
        <w:tc>
          <w:tcPr>
            <w:tcW w:w="1790" w:type="dxa"/>
          </w:tcPr>
          <w:p w14:paraId="110CBBC0" w14:textId="77777777" w:rsidR="00E5298F" w:rsidRPr="00167F57" w:rsidRDefault="00E5298F" w:rsidP="00EC0EFB">
            <w:pPr>
              <w:pStyle w:val="TableText"/>
              <w:jc w:val="left"/>
            </w:pPr>
            <w:r w:rsidRPr="00167F57">
              <w:t>NCME</w:t>
            </w:r>
          </w:p>
        </w:tc>
        <w:tc>
          <w:tcPr>
            <w:tcW w:w="6768" w:type="dxa"/>
          </w:tcPr>
          <w:p w14:paraId="308B6F6C" w14:textId="77777777" w:rsidR="00E5298F" w:rsidRPr="00167F57" w:rsidRDefault="00E5298F" w:rsidP="00EC0EFB">
            <w:pPr>
              <w:pStyle w:val="TableTextLeft"/>
            </w:pPr>
            <w:r w:rsidRPr="00167F57">
              <w:t>National Council on Measurement in Education</w:t>
            </w:r>
          </w:p>
        </w:tc>
      </w:tr>
      <w:tr w:rsidR="0003054E" w:rsidRPr="00762939" w14:paraId="0DCE6AB3" w14:textId="77777777" w:rsidTr="00811F63">
        <w:tc>
          <w:tcPr>
            <w:tcW w:w="1790" w:type="dxa"/>
          </w:tcPr>
          <w:p w14:paraId="4A4097F8" w14:textId="073642D7" w:rsidR="0003054E" w:rsidRPr="00167F57" w:rsidRDefault="0003054E" w:rsidP="00EC0EFB">
            <w:pPr>
              <w:pStyle w:val="TableText"/>
              <w:jc w:val="left"/>
            </w:pPr>
            <w:r>
              <w:t>NR</w:t>
            </w:r>
          </w:p>
        </w:tc>
        <w:tc>
          <w:tcPr>
            <w:tcW w:w="6768" w:type="dxa"/>
          </w:tcPr>
          <w:p w14:paraId="2B12DDA9" w14:textId="4F658E3C" w:rsidR="0003054E" w:rsidRPr="00167F57" w:rsidRDefault="0003054E" w:rsidP="00EC0EFB">
            <w:pPr>
              <w:pStyle w:val="TableTextLeft"/>
            </w:pPr>
            <w:r>
              <w:t>number right</w:t>
            </w:r>
          </w:p>
        </w:tc>
      </w:tr>
      <w:tr w:rsidR="00E5298F" w:rsidRPr="00762939" w14:paraId="69A75F57" w14:textId="77777777" w:rsidTr="00811F63">
        <w:tc>
          <w:tcPr>
            <w:tcW w:w="1790" w:type="dxa"/>
          </w:tcPr>
          <w:p w14:paraId="1EE9E9EB" w14:textId="77777777" w:rsidR="00E5298F" w:rsidRPr="00167F57" w:rsidRDefault="00E5298F" w:rsidP="00EC0EFB">
            <w:pPr>
              <w:pStyle w:val="TableText"/>
              <w:jc w:val="left"/>
            </w:pPr>
            <w:r w:rsidRPr="00167F57">
              <w:t>ONE</w:t>
            </w:r>
          </w:p>
        </w:tc>
        <w:tc>
          <w:tcPr>
            <w:tcW w:w="6768" w:type="dxa"/>
          </w:tcPr>
          <w:p w14:paraId="0EBFA847" w14:textId="77777777" w:rsidR="00E5298F" w:rsidRPr="00167F57" w:rsidRDefault="00E5298F" w:rsidP="00EC0EFB">
            <w:pPr>
              <w:pStyle w:val="TableTextLeft"/>
            </w:pPr>
            <w:r w:rsidRPr="00167F57">
              <w:t>Online Network for Evaluation</w:t>
            </w:r>
          </w:p>
        </w:tc>
      </w:tr>
      <w:tr w:rsidR="00C33C73" w:rsidRPr="00762939" w14:paraId="02FC5852" w14:textId="77777777" w:rsidTr="00811F63">
        <w:tc>
          <w:tcPr>
            <w:tcW w:w="1790" w:type="dxa"/>
          </w:tcPr>
          <w:p w14:paraId="719E22AB" w14:textId="329AB94E" w:rsidR="00C33C73" w:rsidRPr="00167F57" w:rsidRDefault="00C33C73" w:rsidP="00EC0EFB">
            <w:pPr>
              <w:pStyle w:val="TableText"/>
              <w:jc w:val="left"/>
            </w:pPr>
            <w:r>
              <w:t>ORS</w:t>
            </w:r>
          </w:p>
        </w:tc>
        <w:tc>
          <w:tcPr>
            <w:tcW w:w="6768" w:type="dxa"/>
          </w:tcPr>
          <w:p w14:paraId="5AA4E544" w14:textId="05404FF4" w:rsidR="00C33C73" w:rsidRPr="00167F57" w:rsidRDefault="00C33C73" w:rsidP="00EC0EFB">
            <w:pPr>
              <w:pStyle w:val="TableTextLeft"/>
            </w:pPr>
            <w:r>
              <w:t>Online Reporting System</w:t>
            </w:r>
          </w:p>
        </w:tc>
      </w:tr>
      <w:tr w:rsidR="00E5298F" w:rsidRPr="00762939" w14:paraId="6E0B5026" w14:textId="77777777" w:rsidTr="00811F63">
        <w:tc>
          <w:tcPr>
            <w:tcW w:w="1790" w:type="dxa"/>
          </w:tcPr>
          <w:p w14:paraId="55018B9C" w14:textId="77777777" w:rsidR="00E5298F" w:rsidRPr="00167F57" w:rsidRDefault="00E5298F" w:rsidP="00EC0EFB">
            <w:pPr>
              <w:pStyle w:val="TableText"/>
              <w:jc w:val="left"/>
            </w:pPr>
            <w:r w:rsidRPr="00167F57">
              <w:t>OTI</w:t>
            </w:r>
          </w:p>
        </w:tc>
        <w:tc>
          <w:tcPr>
            <w:tcW w:w="6768" w:type="dxa"/>
          </w:tcPr>
          <w:p w14:paraId="3755B4F1" w14:textId="77777777" w:rsidR="00E5298F" w:rsidRPr="00167F57" w:rsidRDefault="00E5298F" w:rsidP="00EC0EFB">
            <w:pPr>
              <w:pStyle w:val="TableTextLeft"/>
            </w:pPr>
            <w:r w:rsidRPr="00167F57">
              <w:t>Office of Testing Integrity</w:t>
            </w:r>
          </w:p>
        </w:tc>
      </w:tr>
      <w:tr w:rsidR="00E5298F" w:rsidRPr="00762939" w14:paraId="70812623" w14:textId="77777777" w:rsidTr="00811F63">
        <w:tc>
          <w:tcPr>
            <w:tcW w:w="1790" w:type="dxa"/>
          </w:tcPr>
          <w:p w14:paraId="430EB066" w14:textId="77777777" w:rsidR="00E5298F" w:rsidRPr="00167F57" w:rsidRDefault="00E5298F" w:rsidP="00EC0EFB">
            <w:pPr>
              <w:pStyle w:val="TableText"/>
              <w:jc w:val="left"/>
            </w:pPr>
            <w:r w:rsidRPr="00167F57">
              <w:t>PAR</w:t>
            </w:r>
          </w:p>
        </w:tc>
        <w:tc>
          <w:tcPr>
            <w:tcW w:w="6768" w:type="dxa"/>
          </w:tcPr>
          <w:p w14:paraId="259216CB" w14:textId="77777777" w:rsidR="00E5298F" w:rsidRPr="00167F57" w:rsidRDefault="00E5298F" w:rsidP="00EC0EFB">
            <w:pPr>
              <w:pStyle w:val="TableTextLeft"/>
            </w:pPr>
            <w:r w:rsidRPr="00167F57">
              <w:t>Psychometric Analysis and Research</w:t>
            </w:r>
          </w:p>
        </w:tc>
      </w:tr>
      <w:tr w:rsidR="00E5298F" w:rsidRPr="00762939" w14:paraId="31FE7DB7" w14:textId="77777777" w:rsidTr="00811F63">
        <w:tc>
          <w:tcPr>
            <w:tcW w:w="1790" w:type="dxa"/>
          </w:tcPr>
          <w:p w14:paraId="25A0F5FE" w14:textId="77777777" w:rsidR="00E5298F" w:rsidRPr="00167F57" w:rsidRDefault="00E5298F" w:rsidP="00EC0EFB">
            <w:pPr>
              <w:pStyle w:val="TableText"/>
              <w:jc w:val="left"/>
            </w:pPr>
            <w:r w:rsidRPr="00167F57">
              <w:t>PE</w:t>
            </w:r>
          </w:p>
        </w:tc>
        <w:tc>
          <w:tcPr>
            <w:tcW w:w="6768" w:type="dxa"/>
          </w:tcPr>
          <w:p w14:paraId="2B09CCB1" w14:textId="77777777" w:rsidR="00E5298F" w:rsidRPr="00167F57" w:rsidRDefault="00E5298F" w:rsidP="00EC0EFB">
            <w:pPr>
              <w:pStyle w:val="TableTextLeft"/>
            </w:pPr>
            <w:r w:rsidRPr="00167F57">
              <w:t>performance expectation</w:t>
            </w:r>
          </w:p>
        </w:tc>
      </w:tr>
      <w:tr w:rsidR="00E5298F" w:rsidRPr="00762939" w14:paraId="68105C8F" w14:textId="77777777" w:rsidTr="00811F63">
        <w:tc>
          <w:tcPr>
            <w:tcW w:w="1790" w:type="dxa"/>
          </w:tcPr>
          <w:p w14:paraId="0B29A00A" w14:textId="77777777" w:rsidR="00E5298F" w:rsidRPr="00167F57" w:rsidRDefault="00E5298F" w:rsidP="00EC0EFB">
            <w:pPr>
              <w:pStyle w:val="TableText"/>
              <w:jc w:val="left"/>
            </w:pPr>
            <w:r w:rsidRPr="00167F57">
              <w:t>PIA</w:t>
            </w:r>
          </w:p>
        </w:tc>
        <w:tc>
          <w:tcPr>
            <w:tcW w:w="6768" w:type="dxa"/>
          </w:tcPr>
          <w:p w14:paraId="56ED48D8" w14:textId="77777777" w:rsidR="00E5298F" w:rsidRPr="00167F57" w:rsidRDefault="00E5298F" w:rsidP="00EC0EFB">
            <w:pPr>
              <w:pStyle w:val="TableTextLeft"/>
            </w:pPr>
            <w:r w:rsidRPr="00167F57">
              <w:t>preliminary item analysis</w:t>
            </w:r>
          </w:p>
        </w:tc>
      </w:tr>
      <w:tr w:rsidR="00E5298F" w:rsidRPr="00762939" w14:paraId="19F22B02" w14:textId="77777777" w:rsidTr="00811F63">
        <w:tc>
          <w:tcPr>
            <w:tcW w:w="1790" w:type="dxa"/>
          </w:tcPr>
          <w:p w14:paraId="56BBCED6" w14:textId="77777777" w:rsidR="00E5298F" w:rsidRPr="00167F57" w:rsidRDefault="00E5298F" w:rsidP="00EC0EFB">
            <w:pPr>
              <w:pStyle w:val="TableText"/>
              <w:jc w:val="left"/>
            </w:pPr>
            <w:r w:rsidRPr="00167F57">
              <w:t>PT</w:t>
            </w:r>
          </w:p>
        </w:tc>
        <w:tc>
          <w:tcPr>
            <w:tcW w:w="6768" w:type="dxa"/>
          </w:tcPr>
          <w:p w14:paraId="7DFACF5D" w14:textId="77777777" w:rsidR="00E5298F" w:rsidRPr="00167F57" w:rsidRDefault="00E5298F" w:rsidP="00EC0EFB">
            <w:pPr>
              <w:pStyle w:val="TableTextLeft"/>
            </w:pPr>
            <w:r w:rsidRPr="00167F57">
              <w:t>performance task</w:t>
            </w:r>
          </w:p>
        </w:tc>
      </w:tr>
      <w:tr w:rsidR="00E5298F" w:rsidRPr="00762939" w14:paraId="7336EC2A" w14:textId="77777777" w:rsidTr="00811F63">
        <w:tc>
          <w:tcPr>
            <w:tcW w:w="1790" w:type="dxa"/>
          </w:tcPr>
          <w:p w14:paraId="7A68A7E4" w14:textId="77777777" w:rsidR="00E5298F" w:rsidRPr="00167F57" w:rsidRDefault="00E5298F" w:rsidP="00EC0EFB">
            <w:pPr>
              <w:pStyle w:val="TableText"/>
              <w:jc w:val="left"/>
            </w:pPr>
            <w:r w:rsidRPr="00167F57">
              <w:t>QA</w:t>
            </w:r>
          </w:p>
        </w:tc>
        <w:tc>
          <w:tcPr>
            <w:tcW w:w="6768" w:type="dxa"/>
          </w:tcPr>
          <w:p w14:paraId="1BFDD090" w14:textId="77777777" w:rsidR="00E5298F" w:rsidRPr="00167F57" w:rsidRDefault="00E5298F" w:rsidP="00EC0EFB">
            <w:pPr>
              <w:pStyle w:val="TableTextLeft"/>
            </w:pPr>
            <w:r w:rsidRPr="00167F57">
              <w:t>quality assurance</w:t>
            </w:r>
          </w:p>
        </w:tc>
      </w:tr>
      <w:tr w:rsidR="00E5298F" w:rsidRPr="00762939" w14:paraId="62C213B8" w14:textId="77777777" w:rsidTr="00811F63">
        <w:tc>
          <w:tcPr>
            <w:tcW w:w="1790" w:type="dxa"/>
          </w:tcPr>
          <w:p w14:paraId="769E68C2" w14:textId="77777777" w:rsidR="00E5298F" w:rsidRPr="00167F57" w:rsidRDefault="00E5298F" w:rsidP="00EC0EFB">
            <w:pPr>
              <w:pStyle w:val="TableText"/>
              <w:jc w:val="left"/>
            </w:pPr>
            <w:r w:rsidRPr="00167F57">
              <w:t>QTI</w:t>
            </w:r>
          </w:p>
        </w:tc>
        <w:tc>
          <w:tcPr>
            <w:tcW w:w="6768" w:type="dxa"/>
          </w:tcPr>
          <w:p w14:paraId="3625C9F9" w14:textId="77777777" w:rsidR="00E5298F" w:rsidRPr="00167F57" w:rsidRDefault="00E5298F" w:rsidP="00EC0EFB">
            <w:pPr>
              <w:pStyle w:val="TableTextLeft"/>
            </w:pPr>
            <w:r w:rsidRPr="00167F57">
              <w:t>Question and Test Interoperability</w:t>
            </w:r>
          </w:p>
        </w:tc>
      </w:tr>
      <w:tr w:rsidR="00E5298F" w:rsidRPr="00762939" w14:paraId="46DC3D77" w14:textId="77777777" w:rsidTr="00811F63">
        <w:tc>
          <w:tcPr>
            <w:tcW w:w="1790" w:type="dxa"/>
          </w:tcPr>
          <w:p w14:paraId="4A7B77DF" w14:textId="77777777" w:rsidR="00E5298F" w:rsidRPr="00167F57" w:rsidRDefault="00E5298F" w:rsidP="00EC0EFB">
            <w:pPr>
              <w:pStyle w:val="TableText"/>
              <w:jc w:val="left"/>
            </w:pPr>
            <w:r w:rsidRPr="00167F57">
              <w:t>QWK</w:t>
            </w:r>
          </w:p>
        </w:tc>
        <w:tc>
          <w:tcPr>
            <w:tcW w:w="6768" w:type="dxa"/>
          </w:tcPr>
          <w:p w14:paraId="7DB293C7" w14:textId="77777777" w:rsidR="00E5298F" w:rsidRPr="00167F57" w:rsidRDefault="00E5298F" w:rsidP="00EC0EFB">
            <w:pPr>
              <w:pStyle w:val="TableTextLeft"/>
            </w:pPr>
            <w:r w:rsidRPr="00167F57">
              <w:t>quadratic weighted kappa</w:t>
            </w:r>
          </w:p>
        </w:tc>
      </w:tr>
      <w:tr w:rsidR="00E5298F" w:rsidRPr="00762939" w14:paraId="4BDF2DD4" w14:textId="77777777" w:rsidTr="00811F63">
        <w:tc>
          <w:tcPr>
            <w:tcW w:w="1790" w:type="dxa"/>
          </w:tcPr>
          <w:p w14:paraId="0A2EE7F5" w14:textId="77777777" w:rsidR="00E5298F" w:rsidRPr="00167F57" w:rsidRDefault="00E5298F" w:rsidP="00EC0EFB">
            <w:pPr>
              <w:pStyle w:val="TableText"/>
              <w:jc w:val="left"/>
            </w:pPr>
            <w:r w:rsidRPr="00167F57">
              <w:t>SBE</w:t>
            </w:r>
          </w:p>
        </w:tc>
        <w:tc>
          <w:tcPr>
            <w:tcW w:w="6768" w:type="dxa"/>
          </w:tcPr>
          <w:p w14:paraId="448560CB" w14:textId="77777777" w:rsidR="00E5298F" w:rsidRPr="00167F57" w:rsidRDefault="00E5298F" w:rsidP="00EC0EFB">
            <w:pPr>
              <w:pStyle w:val="TableTextLeft"/>
            </w:pPr>
            <w:r w:rsidRPr="00167F57">
              <w:t>State Board of Education</w:t>
            </w:r>
          </w:p>
        </w:tc>
      </w:tr>
      <w:tr w:rsidR="00E5298F" w:rsidRPr="00762939" w14:paraId="14529DD6" w14:textId="77777777" w:rsidTr="00811F63">
        <w:tc>
          <w:tcPr>
            <w:tcW w:w="1790" w:type="dxa"/>
          </w:tcPr>
          <w:p w14:paraId="4BEDEEF0" w14:textId="77777777" w:rsidR="00E5298F" w:rsidRPr="00167F57" w:rsidRDefault="00E5298F" w:rsidP="00EC0EFB">
            <w:pPr>
              <w:pStyle w:val="TableText"/>
              <w:jc w:val="left"/>
            </w:pPr>
            <w:r w:rsidRPr="00167F57">
              <w:t>SD</w:t>
            </w:r>
          </w:p>
        </w:tc>
        <w:tc>
          <w:tcPr>
            <w:tcW w:w="6768" w:type="dxa"/>
          </w:tcPr>
          <w:p w14:paraId="01F44DA0" w14:textId="77777777" w:rsidR="00E5298F" w:rsidRPr="00167F57" w:rsidRDefault="00E5298F" w:rsidP="00EC0EFB">
            <w:pPr>
              <w:pStyle w:val="TableTextLeft"/>
            </w:pPr>
            <w:r w:rsidRPr="00167F57">
              <w:t>standard deviation</w:t>
            </w:r>
          </w:p>
        </w:tc>
      </w:tr>
      <w:tr w:rsidR="0003054E" w:rsidRPr="00762939" w14:paraId="7D74B4AE" w14:textId="77777777" w:rsidTr="00811F63">
        <w:tc>
          <w:tcPr>
            <w:tcW w:w="1790" w:type="dxa"/>
          </w:tcPr>
          <w:p w14:paraId="61078E83" w14:textId="2AB8F2FB" w:rsidR="0003054E" w:rsidRPr="00167F57" w:rsidRDefault="0003054E" w:rsidP="00EC0EFB">
            <w:pPr>
              <w:pStyle w:val="TableText"/>
              <w:jc w:val="left"/>
            </w:pPr>
            <w:r>
              <w:t>SEM</w:t>
            </w:r>
          </w:p>
        </w:tc>
        <w:tc>
          <w:tcPr>
            <w:tcW w:w="6768" w:type="dxa"/>
          </w:tcPr>
          <w:p w14:paraId="79F314DF" w14:textId="75C23E16" w:rsidR="0003054E" w:rsidRPr="00167F57" w:rsidRDefault="0003054E" w:rsidP="00EC0EFB">
            <w:pPr>
              <w:pStyle w:val="TableTextLeft"/>
            </w:pPr>
            <w:r>
              <w:t>standard error of measurement</w:t>
            </w:r>
          </w:p>
        </w:tc>
      </w:tr>
      <w:tr w:rsidR="00E5298F" w:rsidRPr="00762939" w14:paraId="58729D2E" w14:textId="77777777" w:rsidTr="00811F63">
        <w:tc>
          <w:tcPr>
            <w:tcW w:w="1790" w:type="dxa"/>
          </w:tcPr>
          <w:p w14:paraId="407DE2C0" w14:textId="77777777" w:rsidR="00E5298F" w:rsidRPr="00167F57" w:rsidRDefault="00E5298F" w:rsidP="00EC0EFB">
            <w:pPr>
              <w:pStyle w:val="TableText"/>
              <w:jc w:val="left"/>
            </w:pPr>
            <w:r w:rsidRPr="00167F57">
              <w:t>SEP</w:t>
            </w:r>
            <w:r>
              <w:t>s</w:t>
            </w:r>
          </w:p>
        </w:tc>
        <w:tc>
          <w:tcPr>
            <w:tcW w:w="6768" w:type="dxa"/>
          </w:tcPr>
          <w:p w14:paraId="3870BF96" w14:textId="77777777" w:rsidR="00E5298F" w:rsidRPr="00167F57" w:rsidRDefault="00E5298F" w:rsidP="00EC0EFB">
            <w:pPr>
              <w:pStyle w:val="TableTextLeft"/>
            </w:pPr>
            <w:r w:rsidRPr="00167F57">
              <w:t>science and engineering practice</w:t>
            </w:r>
            <w:r>
              <w:t>s</w:t>
            </w:r>
          </w:p>
        </w:tc>
      </w:tr>
      <w:tr w:rsidR="00E5298F" w:rsidRPr="00762939" w14:paraId="47AAE17F" w14:textId="77777777" w:rsidTr="00811F63">
        <w:tc>
          <w:tcPr>
            <w:tcW w:w="1790" w:type="dxa"/>
          </w:tcPr>
          <w:p w14:paraId="4004D6B0" w14:textId="77777777" w:rsidR="00E5298F" w:rsidRPr="00167F57" w:rsidRDefault="00E5298F" w:rsidP="00EC0EFB">
            <w:pPr>
              <w:pStyle w:val="TableText"/>
              <w:jc w:val="left"/>
            </w:pPr>
            <w:r w:rsidRPr="00167F57">
              <w:t>SFTP</w:t>
            </w:r>
          </w:p>
        </w:tc>
        <w:tc>
          <w:tcPr>
            <w:tcW w:w="6768" w:type="dxa"/>
          </w:tcPr>
          <w:p w14:paraId="14ACE3C6" w14:textId="77777777" w:rsidR="00E5298F" w:rsidRPr="00167F57" w:rsidRDefault="00E5298F" w:rsidP="00EC0EFB">
            <w:pPr>
              <w:pStyle w:val="TableTextLeft"/>
            </w:pPr>
            <w:r w:rsidRPr="00167F57">
              <w:t>secure file transfer protocol</w:t>
            </w:r>
          </w:p>
        </w:tc>
      </w:tr>
      <w:tr w:rsidR="00E5298F" w:rsidRPr="00762939" w14:paraId="33DB09A5" w14:textId="77777777" w:rsidTr="00811F63">
        <w:tc>
          <w:tcPr>
            <w:tcW w:w="1790" w:type="dxa"/>
          </w:tcPr>
          <w:p w14:paraId="01999251" w14:textId="77777777" w:rsidR="00E5298F" w:rsidRPr="00167F57" w:rsidRDefault="00E5298F" w:rsidP="00EC0EFB">
            <w:pPr>
              <w:pStyle w:val="TableText"/>
              <w:jc w:val="left"/>
            </w:pPr>
            <w:r w:rsidRPr="00167F57">
              <w:t>SMD</w:t>
            </w:r>
          </w:p>
        </w:tc>
        <w:tc>
          <w:tcPr>
            <w:tcW w:w="6768" w:type="dxa"/>
          </w:tcPr>
          <w:p w14:paraId="7B8EE458" w14:textId="77777777" w:rsidR="00E5298F" w:rsidRPr="00167F57" w:rsidRDefault="00E5298F" w:rsidP="00EC0EFB">
            <w:pPr>
              <w:pStyle w:val="TableTextLeft"/>
            </w:pPr>
            <w:r w:rsidRPr="00167F57">
              <w:t>standardized mean difference</w:t>
            </w:r>
          </w:p>
        </w:tc>
      </w:tr>
      <w:tr w:rsidR="0003054E" w:rsidRPr="00762939" w14:paraId="5B94C6B3" w14:textId="77777777" w:rsidTr="00811F63">
        <w:tc>
          <w:tcPr>
            <w:tcW w:w="1790" w:type="dxa"/>
          </w:tcPr>
          <w:p w14:paraId="11CF8305" w14:textId="3E6EAEEB" w:rsidR="0003054E" w:rsidRPr="00167F57" w:rsidRDefault="0003054E" w:rsidP="00EC0EFB">
            <w:pPr>
              <w:pStyle w:val="TableText"/>
              <w:jc w:val="left"/>
            </w:pPr>
            <w:r>
              <w:t>SR</w:t>
            </w:r>
          </w:p>
        </w:tc>
        <w:tc>
          <w:tcPr>
            <w:tcW w:w="6768" w:type="dxa"/>
          </w:tcPr>
          <w:p w14:paraId="60E21036" w14:textId="0EBB258B" w:rsidR="0003054E" w:rsidRPr="00167F57" w:rsidRDefault="0003054E" w:rsidP="00EC0EFB">
            <w:pPr>
              <w:pStyle w:val="TableTextLeft"/>
            </w:pPr>
            <w:r>
              <w:t>selected response</w:t>
            </w:r>
          </w:p>
        </w:tc>
      </w:tr>
      <w:tr w:rsidR="0003054E" w:rsidRPr="00762939" w14:paraId="290B8BDF" w14:textId="77777777" w:rsidTr="00811F63">
        <w:tc>
          <w:tcPr>
            <w:tcW w:w="1790" w:type="dxa"/>
          </w:tcPr>
          <w:p w14:paraId="31E9D904" w14:textId="10F06E4F" w:rsidR="0003054E" w:rsidRDefault="0003054E" w:rsidP="00EC0EFB">
            <w:pPr>
              <w:pStyle w:val="TableText"/>
              <w:jc w:val="left"/>
            </w:pPr>
            <w:r>
              <w:t>SRO</w:t>
            </w:r>
          </w:p>
        </w:tc>
        <w:tc>
          <w:tcPr>
            <w:tcW w:w="6768" w:type="dxa"/>
          </w:tcPr>
          <w:p w14:paraId="73373C27" w14:textId="0B78CE8F" w:rsidR="0003054E" w:rsidRDefault="0003054E" w:rsidP="00EC0EFB">
            <w:pPr>
              <w:pStyle w:val="TableTextLeft"/>
            </w:pPr>
            <w:r>
              <w:t>Scoring and Reporting Operations</w:t>
            </w:r>
          </w:p>
        </w:tc>
      </w:tr>
      <w:tr w:rsidR="00E5298F" w:rsidRPr="00762939" w14:paraId="3C19426D" w14:textId="77777777" w:rsidTr="00811F63">
        <w:tc>
          <w:tcPr>
            <w:tcW w:w="1790" w:type="dxa"/>
          </w:tcPr>
          <w:p w14:paraId="750DBFC0" w14:textId="77777777" w:rsidR="00E5298F" w:rsidRPr="00167F57" w:rsidRDefault="00E5298F" w:rsidP="00EC0EFB">
            <w:pPr>
              <w:pStyle w:val="TableText"/>
              <w:jc w:val="left"/>
            </w:pPr>
            <w:r w:rsidRPr="00167F57">
              <w:t>STAIRS</w:t>
            </w:r>
          </w:p>
        </w:tc>
        <w:tc>
          <w:tcPr>
            <w:tcW w:w="6768" w:type="dxa"/>
          </w:tcPr>
          <w:p w14:paraId="2B822D86" w14:textId="77777777" w:rsidR="00E5298F" w:rsidRPr="00167F57" w:rsidRDefault="00E5298F" w:rsidP="00EC0EFB">
            <w:pPr>
              <w:pStyle w:val="TableTextLeft"/>
            </w:pPr>
            <w:r w:rsidRPr="00167F57">
              <w:t>Security and Test Administration Incident Reporting System</w:t>
            </w:r>
          </w:p>
        </w:tc>
      </w:tr>
      <w:tr w:rsidR="00E5298F" w:rsidRPr="00762939" w14:paraId="10E53B6A" w14:textId="77777777" w:rsidTr="00811F63">
        <w:tc>
          <w:tcPr>
            <w:tcW w:w="1790" w:type="dxa"/>
          </w:tcPr>
          <w:p w14:paraId="301613C9" w14:textId="77777777" w:rsidR="00E5298F" w:rsidRPr="00167F57" w:rsidRDefault="00E5298F" w:rsidP="00EC0EFB">
            <w:pPr>
              <w:pStyle w:val="TableText"/>
              <w:jc w:val="left"/>
            </w:pPr>
            <w:r w:rsidRPr="00167F57">
              <w:t>SVM</w:t>
            </w:r>
          </w:p>
        </w:tc>
        <w:tc>
          <w:tcPr>
            <w:tcW w:w="6768" w:type="dxa"/>
          </w:tcPr>
          <w:p w14:paraId="5A01C4BC" w14:textId="77777777" w:rsidR="00E5298F" w:rsidRPr="00167F57" w:rsidRDefault="00E5298F" w:rsidP="00EC0EFB">
            <w:pPr>
              <w:pStyle w:val="TableTextLeft"/>
            </w:pPr>
            <w:r w:rsidRPr="00167F57">
              <w:t>Support Vector Machine</w:t>
            </w:r>
          </w:p>
        </w:tc>
      </w:tr>
      <w:tr w:rsidR="00E5298F" w:rsidRPr="00762939" w14:paraId="06FD09BC" w14:textId="77777777" w:rsidTr="00811F63">
        <w:tc>
          <w:tcPr>
            <w:tcW w:w="1790" w:type="dxa"/>
          </w:tcPr>
          <w:p w14:paraId="45250030" w14:textId="77777777" w:rsidR="00E5298F" w:rsidRPr="00167F57" w:rsidRDefault="00E5298F" w:rsidP="00EC0EFB">
            <w:pPr>
              <w:pStyle w:val="TableText"/>
              <w:jc w:val="left"/>
            </w:pPr>
            <w:r w:rsidRPr="00167F57">
              <w:t>TDS</w:t>
            </w:r>
          </w:p>
        </w:tc>
        <w:tc>
          <w:tcPr>
            <w:tcW w:w="6768" w:type="dxa"/>
          </w:tcPr>
          <w:p w14:paraId="3785117F" w14:textId="77777777" w:rsidR="00E5298F" w:rsidRPr="00167F57" w:rsidRDefault="00E5298F" w:rsidP="00EC0EFB">
            <w:pPr>
              <w:pStyle w:val="TableTextLeft"/>
            </w:pPr>
            <w:r w:rsidRPr="00167F57">
              <w:t>test delivery system</w:t>
            </w:r>
          </w:p>
        </w:tc>
      </w:tr>
      <w:tr w:rsidR="00E5298F" w:rsidRPr="00762939" w14:paraId="5601E84A" w14:textId="77777777" w:rsidTr="00811F63">
        <w:tc>
          <w:tcPr>
            <w:tcW w:w="1790" w:type="dxa"/>
          </w:tcPr>
          <w:p w14:paraId="346B278C" w14:textId="77777777" w:rsidR="00E5298F" w:rsidRPr="00167F57" w:rsidRDefault="00E5298F" w:rsidP="00EC0EFB">
            <w:pPr>
              <w:pStyle w:val="TableText"/>
              <w:jc w:val="left"/>
            </w:pPr>
            <w:r w:rsidRPr="00167F57">
              <w:t>TEI</w:t>
            </w:r>
          </w:p>
        </w:tc>
        <w:tc>
          <w:tcPr>
            <w:tcW w:w="6768" w:type="dxa"/>
          </w:tcPr>
          <w:p w14:paraId="0DD8ECD2" w14:textId="77777777" w:rsidR="00E5298F" w:rsidRPr="00167F57" w:rsidRDefault="00E5298F" w:rsidP="00EC0EFB">
            <w:pPr>
              <w:pStyle w:val="TableTextLeft"/>
            </w:pPr>
            <w:r w:rsidRPr="00167F57">
              <w:t>technology-enhanced items</w:t>
            </w:r>
          </w:p>
        </w:tc>
      </w:tr>
      <w:tr w:rsidR="00E5298F" w:rsidRPr="00762939" w14:paraId="4EEA13D9" w14:textId="77777777" w:rsidTr="00811F63">
        <w:tc>
          <w:tcPr>
            <w:tcW w:w="1790" w:type="dxa"/>
          </w:tcPr>
          <w:p w14:paraId="22393AF9" w14:textId="77777777" w:rsidR="00E5298F" w:rsidRPr="00167F57" w:rsidRDefault="00E5298F" w:rsidP="00EC0EFB">
            <w:pPr>
              <w:pStyle w:val="TableText"/>
              <w:jc w:val="left"/>
            </w:pPr>
            <w:r w:rsidRPr="00167F57">
              <w:t>TIF</w:t>
            </w:r>
          </w:p>
        </w:tc>
        <w:tc>
          <w:tcPr>
            <w:tcW w:w="6768" w:type="dxa"/>
          </w:tcPr>
          <w:p w14:paraId="08981F01" w14:textId="77777777" w:rsidR="00E5298F" w:rsidRPr="00167F57" w:rsidRDefault="00E5298F" w:rsidP="00EC0EFB">
            <w:pPr>
              <w:pStyle w:val="TableTextLeft"/>
            </w:pPr>
            <w:r w:rsidRPr="00167F57">
              <w:t>test information function</w:t>
            </w:r>
          </w:p>
        </w:tc>
      </w:tr>
      <w:tr w:rsidR="00E5298F" w:rsidRPr="00762939" w14:paraId="14B72B78" w14:textId="77777777" w:rsidTr="00811F63">
        <w:tc>
          <w:tcPr>
            <w:tcW w:w="1790" w:type="dxa"/>
          </w:tcPr>
          <w:p w14:paraId="0508454D" w14:textId="77777777" w:rsidR="00E5298F" w:rsidRPr="00167F57" w:rsidRDefault="00E5298F" w:rsidP="00EC0EFB">
            <w:pPr>
              <w:pStyle w:val="TableText"/>
              <w:jc w:val="left"/>
            </w:pPr>
            <w:r w:rsidRPr="00167F57">
              <w:t>TOMS</w:t>
            </w:r>
          </w:p>
        </w:tc>
        <w:tc>
          <w:tcPr>
            <w:tcW w:w="6768" w:type="dxa"/>
          </w:tcPr>
          <w:p w14:paraId="295749CE" w14:textId="77777777" w:rsidR="00E5298F" w:rsidRPr="00167F57" w:rsidRDefault="00E5298F" w:rsidP="00EC0EFB">
            <w:pPr>
              <w:pStyle w:val="TableTextLeft"/>
            </w:pPr>
            <w:r w:rsidRPr="00167F57">
              <w:t>Test Operations Management System</w:t>
            </w:r>
          </w:p>
        </w:tc>
      </w:tr>
      <w:tr w:rsidR="00B17053" w:rsidRPr="00762939" w14:paraId="142C433A" w14:textId="77777777" w:rsidTr="00811F63">
        <w:tc>
          <w:tcPr>
            <w:tcW w:w="1790" w:type="dxa"/>
          </w:tcPr>
          <w:p w14:paraId="280A469C" w14:textId="20A90971" w:rsidR="00B17053" w:rsidRPr="00167F57" w:rsidRDefault="00B17053" w:rsidP="00EC0EFB">
            <w:pPr>
              <w:pStyle w:val="TableText"/>
              <w:jc w:val="left"/>
            </w:pPr>
            <w:r>
              <w:t>UAT</w:t>
            </w:r>
          </w:p>
        </w:tc>
        <w:tc>
          <w:tcPr>
            <w:tcW w:w="6768" w:type="dxa"/>
          </w:tcPr>
          <w:p w14:paraId="2D43915C" w14:textId="35693B02" w:rsidR="00B17053" w:rsidRPr="00167F57" w:rsidRDefault="00B17053" w:rsidP="00EC0EFB">
            <w:pPr>
              <w:pStyle w:val="TableTextLeft"/>
            </w:pPr>
            <w:r>
              <w:t>user acceptance testing</w:t>
            </w:r>
          </w:p>
        </w:tc>
      </w:tr>
      <w:tr w:rsidR="00E5298F" w:rsidRPr="00762939" w14:paraId="2603389C" w14:textId="77777777" w:rsidTr="00811F63">
        <w:tc>
          <w:tcPr>
            <w:tcW w:w="1790" w:type="dxa"/>
          </w:tcPr>
          <w:p w14:paraId="3D31D545" w14:textId="77777777" w:rsidR="00E5298F" w:rsidRPr="00167F57" w:rsidRDefault="00E5298F" w:rsidP="00EC0EFB">
            <w:pPr>
              <w:pStyle w:val="TableText"/>
              <w:jc w:val="left"/>
            </w:pPr>
            <w:r w:rsidRPr="00167F57">
              <w:t>USC</w:t>
            </w:r>
          </w:p>
        </w:tc>
        <w:tc>
          <w:tcPr>
            <w:tcW w:w="6768" w:type="dxa"/>
          </w:tcPr>
          <w:p w14:paraId="3BCF97E6" w14:textId="77777777" w:rsidR="00E5298F" w:rsidRPr="00167F57" w:rsidRDefault="00E5298F" w:rsidP="00EC0EFB">
            <w:pPr>
              <w:pStyle w:val="TableTextLeft"/>
            </w:pPr>
            <w:r w:rsidRPr="00167F57">
              <w:t>United States Code</w:t>
            </w:r>
          </w:p>
        </w:tc>
      </w:tr>
    </w:tbl>
    <w:p w14:paraId="649F7B48" w14:textId="04E291BD" w:rsidR="00E5298F" w:rsidRPr="001F4A06" w:rsidRDefault="001F4A06" w:rsidP="001F4A06">
      <w:pPr>
        <w:pageBreakBefore/>
        <w:jc w:val="center"/>
        <w:rPr>
          <w:b/>
          <w:bCs/>
        </w:rPr>
      </w:pPr>
      <w:bookmarkStart w:id="11" w:name="_Appendix_4.A_Test"/>
      <w:bookmarkEnd w:id="11"/>
      <w:r w:rsidRPr="001F4A06">
        <w:rPr>
          <w:b/>
          <w:bCs/>
        </w:rPr>
        <w:lastRenderedPageBreak/>
        <w:t>This page is intentionally left blank.</w:t>
      </w:r>
    </w:p>
    <w:p w14:paraId="7AE997C3" w14:textId="44DB6BC5" w:rsidR="008E0B76" w:rsidRPr="008E0B76" w:rsidRDefault="008E0B76" w:rsidP="008E0B76">
      <w:pPr>
        <w:rPr>
          <w:lang w:eastAsia="zh-CN"/>
        </w:rPr>
        <w:sectPr w:rsidR="008E0B76" w:rsidRPr="008E0B76" w:rsidSect="00A8020D">
          <w:headerReference w:type="even" r:id="rId13"/>
          <w:headerReference w:type="default" r:id="rId14"/>
          <w:footerReference w:type="even" r:id="rId15"/>
          <w:footerReference w:type="default" r:id="rId16"/>
          <w:headerReference w:type="first" r:id="rId17"/>
          <w:footerReference w:type="first" r:id="rId18"/>
          <w:pgSz w:w="12240" w:h="15840" w:code="1"/>
          <w:pgMar w:top="1152" w:right="1152" w:bottom="1152" w:left="1152" w:header="576" w:footer="360" w:gutter="0"/>
          <w:pgNumType w:fmt="lowerRoman"/>
          <w:cols w:space="720"/>
          <w:titlePg/>
          <w:docGrid w:linePitch="360"/>
        </w:sectPr>
      </w:pPr>
    </w:p>
    <w:p w14:paraId="0F7859C5" w14:textId="660890F7" w:rsidR="00B432F9" w:rsidRPr="005A6B98" w:rsidRDefault="00E16AE1" w:rsidP="00C32A07">
      <w:pPr>
        <w:pStyle w:val="Heading2"/>
      </w:pPr>
      <w:bookmarkStart w:id="14" w:name="_Introduction"/>
      <w:bookmarkStart w:id="15" w:name="_Toc12953749"/>
      <w:bookmarkStart w:id="16" w:name="_Toc17121268"/>
      <w:bookmarkStart w:id="17" w:name="_Toc39066624"/>
      <w:bookmarkStart w:id="18" w:name="_Toc184118483"/>
      <w:bookmarkEnd w:id="14"/>
      <w:r w:rsidRPr="005A6B98">
        <w:lastRenderedPageBreak/>
        <w:t>Introduction</w:t>
      </w:r>
      <w:bookmarkEnd w:id="15"/>
      <w:bookmarkEnd w:id="16"/>
      <w:bookmarkEnd w:id="17"/>
      <w:bookmarkEnd w:id="18"/>
    </w:p>
    <w:p w14:paraId="6D7A1850" w14:textId="40067B88" w:rsidR="000974FB" w:rsidRPr="00121A0F" w:rsidRDefault="00F613B4" w:rsidP="000974FB">
      <w:r w:rsidRPr="00121A0F">
        <w:t>This chapter</w:t>
      </w:r>
      <w:r w:rsidR="00B432F9" w:rsidRPr="00121A0F">
        <w:t xml:space="preserve"> provides </w:t>
      </w:r>
      <w:r w:rsidR="00F3355F">
        <w:t xml:space="preserve">an overview of the </w:t>
      </w:r>
      <w:r w:rsidR="00A8020D">
        <w:t>California Science Test</w:t>
      </w:r>
      <w:r w:rsidR="00F3355F">
        <w:t xml:space="preserve"> </w:t>
      </w:r>
      <w:r w:rsidR="00A8020D">
        <w:t>(</w:t>
      </w:r>
      <w:r w:rsidR="00F3355F">
        <w:t>CAST</w:t>
      </w:r>
      <w:r w:rsidR="00A8020D">
        <w:t>)</w:t>
      </w:r>
      <w:r w:rsidR="00F3355F">
        <w:t>, including</w:t>
      </w:r>
      <w:r w:rsidR="00F57087" w:rsidRPr="00121A0F">
        <w:t xml:space="preserve"> </w:t>
      </w:r>
      <w:r w:rsidR="001B51BC" w:rsidRPr="00121A0F">
        <w:t>background</w:t>
      </w:r>
      <w:r w:rsidR="00B432F9" w:rsidRPr="00121A0F">
        <w:t xml:space="preserve"> </w:t>
      </w:r>
      <w:r w:rsidR="00F57087" w:rsidRPr="00121A0F">
        <w:t>information</w:t>
      </w:r>
      <w:r w:rsidR="001B51BC" w:rsidRPr="00121A0F">
        <w:t>,</w:t>
      </w:r>
      <w:r w:rsidR="009676C1" w:rsidRPr="00121A0F">
        <w:t xml:space="preserve"> </w:t>
      </w:r>
      <w:r w:rsidR="00A66DDC" w:rsidRPr="00121A0F">
        <w:t>the purpose</w:t>
      </w:r>
      <w:r w:rsidR="00F3355F">
        <w:t xml:space="preserve"> of the test, the intended population, and organizations and systems involved.</w:t>
      </w:r>
    </w:p>
    <w:p w14:paraId="11B1AA23" w14:textId="4BA91440" w:rsidR="00DF44CC" w:rsidRDefault="00E16AE1" w:rsidP="00C32A07">
      <w:pPr>
        <w:pStyle w:val="Heading3"/>
      </w:pPr>
      <w:bookmarkStart w:id="19" w:name="_Background"/>
      <w:bookmarkStart w:id="20" w:name="_Toc39066625"/>
      <w:bookmarkStart w:id="21" w:name="_Toc184118484"/>
      <w:bookmarkEnd w:id="19"/>
      <w:r w:rsidRPr="00DF44CC">
        <w:t>Background</w:t>
      </w:r>
      <w:bookmarkEnd w:id="20"/>
      <w:bookmarkEnd w:id="21"/>
    </w:p>
    <w:p w14:paraId="04DA453A" w14:textId="0AAB8E4C" w:rsidR="0067707E" w:rsidRDefault="0067707E" w:rsidP="0067707E">
      <w:r>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w:t>
      </w:r>
      <w:r w:rsidR="003E751A">
        <w:t>/</w:t>
      </w:r>
      <w:r w:rsidR="00A53C41">
        <w:t>‌</w:t>
      </w:r>
      <w:r>
        <w:t>guardians by promoting high-quality teaching and learning through the use of a variety of item types and assessment approaches. These tests provide the foundation for the state’s school accountability system.</w:t>
      </w:r>
    </w:p>
    <w:p w14:paraId="449E7C97" w14:textId="5D5CD1D2" w:rsidR="0067707E" w:rsidRDefault="0067707E" w:rsidP="0067707E">
      <w:r>
        <w:t>California adopted the California Next Generation Science Standards (CA NGSS) in September 2013. The CAST is an online assessment aligned with the CA NGSS. It was administered as a pilot for the first time during the 2016–‍</w:t>
      </w:r>
      <w:r w:rsidR="00452233">
        <w:t>20</w:t>
      </w:r>
      <w:r>
        <w:t xml:space="preserve">17 CAASPP administration, followed by a field test administration </w:t>
      </w:r>
      <w:r w:rsidR="000C30E5">
        <w:t>during</w:t>
      </w:r>
      <w:r>
        <w:t xml:space="preserve"> the 2017–‍</w:t>
      </w:r>
      <w:r w:rsidR="00452233">
        <w:t>20</w:t>
      </w:r>
      <w:r>
        <w:t xml:space="preserve">18 CAASPP administration. </w:t>
      </w:r>
      <w:bookmarkStart w:id="22" w:name="_Hlk31792568"/>
      <w:r w:rsidR="007B461B">
        <w:t>T</w:t>
      </w:r>
      <w:r w:rsidR="00B65A36">
        <w:t>he first operational CAST was administered during the 2018–</w:t>
      </w:r>
      <w:r w:rsidR="00452233">
        <w:t>20</w:t>
      </w:r>
      <w:r w:rsidR="00B65A36">
        <w:t xml:space="preserve">19 CAASPP administration. </w:t>
      </w:r>
      <w:r>
        <w:t>The assessment is for students in grades five</w:t>
      </w:r>
      <w:r w:rsidR="00A55E06">
        <w:t xml:space="preserve"> and</w:t>
      </w:r>
      <w:r>
        <w:t xml:space="preserve"> eight and high school.</w:t>
      </w:r>
    </w:p>
    <w:bookmarkEnd w:id="22"/>
    <w:p w14:paraId="75BC9C4A" w14:textId="77777777" w:rsidR="00851EC5" w:rsidRPr="00596FBE" w:rsidRDefault="00851EC5" w:rsidP="00851EC5">
      <w:r w:rsidRPr="00596FBE">
        <w:t>In 201</w:t>
      </w:r>
      <w:r>
        <w:t>8</w:t>
      </w:r>
      <w:r w:rsidRPr="00596FBE">
        <w:t>–</w:t>
      </w:r>
      <w:r>
        <w:t>20</w:t>
      </w:r>
      <w:r w:rsidRPr="00596FBE">
        <w:t>1</w:t>
      </w:r>
      <w:r>
        <w:t>9</w:t>
      </w:r>
      <w:r w:rsidRPr="00596FBE">
        <w:t>, the CAASPP System comprised the following assessments:</w:t>
      </w:r>
    </w:p>
    <w:p w14:paraId="20561585" w14:textId="77777777" w:rsidR="0067707E" w:rsidRPr="00C66AEC" w:rsidRDefault="0067707E" w:rsidP="00357A50">
      <w:pPr>
        <w:pStyle w:val="bullets"/>
      </w:pPr>
      <w:r w:rsidRPr="00EF1463">
        <w:t>Smarter Balanced</w:t>
      </w:r>
      <w:r w:rsidRPr="00C66AEC">
        <w:t xml:space="preserve"> assessments and tools:</w:t>
      </w:r>
    </w:p>
    <w:p w14:paraId="21845A66" w14:textId="77777777" w:rsidR="0067707E" w:rsidRPr="00C66AEC" w:rsidRDefault="0067707E" w:rsidP="00357A50">
      <w:pPr>
        <w:pStyle w:val="bullets2"/>
      </w:pPr>
      <w:r w:rsidRPr="00C66AEC">
        <w:t xml:space="preserve">Summative Assessments—Online assessments for </w:t>
      </w:r>
      <w:r>
        <w:t>English language arts/literacy (</w:t>
      </w:r>
      <w:r w:rsidRPr="00C66AEC">
        <w:t>ELA</w:t>
      </w:r>
      <w:r>
        <w:t>)</w:t>
      </w:r>
      <w:r w:rsidRPr="00C66AEC">
        <w:t xml:space="preserve"> and mathematics in grades three through eight and grade eleven</w:t>
      </w:r>
    </w:p>
    <w:p w14:paraId="6D8CAEAE" w14:textId="0CCB37B7" w:rsidR="0067707E" w:rsidRPr="00C66AEC" w:rsidRDefault="0067707E" w:rsidP="00357A50">
      <w:pPr>
        <w:pStyle w:val="bullets2"/>
      </w:pPr>
      <w:r w:rsidRPr="00C66AEC">
        <w:t xml:space="preserve">Interim Assessments—Optional resources developed for grades three through eight and grade eleven designed to inform and promote teaching and learning by providing information that can be used to monitor student progress toward mastery of the </w:t>
      </w:r>
      <w:r w:rsidRPr="00EF1463">
        <w:t>Common Core State Standards</w:t>
      </w:r>
      <w:r w:rsidRPr="00C66AEC">
        <w:t xml:space="preserve"> </w:t>
      </w:r>
      <w:r>
        <w:t xml:space="preserve">and </w:t>
      </w:r>
      <w:r w:rsidRPr="00C66AEC">
        <w:t>that may be administered to students at any grade level</w:t>
      </w:r>
    </w:p>
    <w:p w14:paraId="491628D2" w14:textId="5424CADA" w:rsidR="0067707E" w:rsidRPr="00C66AEC" w:rsidRDefault="0067707E" w:rsidP="00357A50">
      <w:pPr>
        <w:pStyle w:val="bullets2"/>
      </w:pPr>
      <w:r w:rsidRPr="00C66AEC">
        <w:t>Digital Library—</w:t>
      </w:r>
      <w:bookmarkStart w:id="23" w:name="_Hlk38817103"/>
      <w:r w:rsidR="000A7FE6">
        <w:t>Professional development materials</w:t>
      </w:r>
      <w:r w:rsidRPr="00C66AEC">
        <w:t xml:space="preserve"> and </w:t>
      </w:r>
      <w:r w:rsidR="000A7FE6">
        <w:t>instructional resources</w:t>
      </w:r>
      <w:bookmarkEnd w:id="23"/>
      <w:r w:rsidRPr="00C66AEC">
        <w:t xml:space="preserve"> designed to help teachers </w:t>
      </w:r>
      <w:r w:rsidR="0005276B">
        <w:t>use</w:t>
      </w:r>
      <w:r w:rsidR="0005276B" w:rsidRPr="00C66AEC">
        <w:t xml:space="preserve"> </w:t>
      </w:r>
      <w:r w:rsidRPr="00C66AEC">
        <w:t>formative assessment processes for improved teaching and learning in all grades</w:t>
      </w:r>
    </w:p>
    <w:p w14:paraId="7228D16F" w14:textId="14492883" w:rsidR="0067707E" w:rsidRDefault="0067707E" w:rsidP="00357A50">
      <w:pPr>
        <w:pStyle w:val="bullets"/>
      </w:pPr>
      <w:r>
        <w:t>California Alternate Assessments (CAAs) for ELA and mathematics in grades three through eight and grade eleven</w:t>
      </w:r>
      <w:r w:rsidRPr="002B5F3D">
        <w:t xml:space="preserve"> </w:t>
      </w:r>
      <w:r>
        <w:t xml:space="preserve">for students with </w:t>
      </w:r>
      <w:r w:rsidRPr="00B266A1">
        <w:t>significant cognitive disabilities</w:t>
      </w:r>
    </w:p>
    <w:p w14:paraId="22F784AA" w14:textId="6DB7EDAC" w:rsidR="0067707E" w:rsidRDefault="0067707E" w:rsidP="00357A50">
      <w:pPr>
        <w:pStyle w:val="bullets"/>
        <w:rPr>
          <w:rFonts w:eastAsiaTheme="minorEastAsia"/>
          <w:color w:val="auto"/>
          <w:lang w:eastAsia="zh-CN"/>
        </w:rPr>
      </w:pPr>
      <w:r>
        <w:t xml:space="preserve">Science assessments in grades five </w:t>
      </w:r>
      <w:r w:rsidR="00A55E06">
        <w:t>and</w:t>
      </w:r>
      <w:r>
        <w:t xml:space="preserve"> eight and high school (grades ten, eleven, or twelve</w:t>
      </w:r>
      <w:r w:rsidR="000C30E5">
        <w:t>),</w:t>
      </w:r>
      <w:r>
        <w:t xml:space="preserve"> </w:t>
      </w:r>
      <w:r w:rsidR="000C30E5">
        <w:t>including</w:t>
      </w:r>
      <w:r>
        <w:t xml:space="preserve"> the </w:t>
      </w:r>
      <w:r w:rsidR="00795853">
        <w:t>C</w:t>
      </w:r>
      <w:r w:rsidR="00A8020D">
        <w:t>A</w:t>
      </w:r>
      <w:r w:rsidR="00795853">
        <w:t xml:space="preserve">ST </w:t>
      </w:r>
      <w:r>
        <w:t>and the CAA for Science</w:t>
      </w:r>
    </w:p>
    <w:p w14:paraId="74567C07" w14:textId="4A7A3C79" w:rsidR="00191B30" w:rsidRDefault="0099416D" w:rsidP="00357A50">
      <w:pPr>
        <w:pStyle w:val="bullets"/>
        <w:rPr>
          <w:rFonts w:eastAsia="Times New Roman"/>
          <w:color w:val="auto"/>
          <w:sz w:val="20"/>
          <w:szCs w:val="20"/>
        </w:rPr>
      </w:pPr>
      <w:r>
        <w:t xml:space="preserve">The </w:t>
      </w:r>
      <w:r w:rsidR="00191B30">
        <w:t>California Spanish Assessment</w:t>
      </w:r>
      <w:r>
        <w:t>,</w:t>
      </w:r>
      <w:r w:rsidR="00191B30">
        <w:t xml:space="preserve"> optional for eligible students in grades three through eight and high school</w:t>
      </w:r>
      <w:r w:rsidR="0051320C">
        <w:t xml:space="preserve"> and</w:t>
      </w:r>
      <w:r w:rsidR="00191B30">
        <w:t xml:space="preserve"> designed to measure a student’s Spanish competency in reading, writing mechanics, and listening, as well as</w:t>
      </w:r>
      <w:r w:rsidR="00805B00">
        <w:t xml:space="preserve"> to serve as</w:t>
      </w:r>
      <w:r w:rsidR="00191B30">
        <w:t xml:space="preserve"> a high school measure suitable to be used in part for the California Seal of Biliteracy</w:t>
      </w:r>
    </w:p>
    <w:p w14:paraId="0316346E" w14:textId="719EB83A" w:rsidR="00994371" w:rsidRPr="00994371" w:rsidRDefault="0067707E" w:rsidP="00994371">
      <w:r>
        <w:t xml:space="preserve">More background information about the CAASPP System can </w:t>
      </w:r>
      <w:r>
        <w:rPr>
          <w:noProof/>
        </w:rPr>
        <w:t>be found</w:t>
      </w:r>
      <w:r>
        <w:t xml:space="preserve"> on the CAASPP Description – </w:t>
      </w:r>
      <w:r>
        <w:rPr>
          <w:i/>
        </w:rPr>
        <w:t>CalEdFacts</w:t>
      </w:r>
      <w:r>
        <w:t xml:space="preserve"> web page.</w:t>
      </w:r>
    </w:p>
    <w:p w14:paraId="5ABFFE02" w14:textId="79615CDA" w:rsidR="00156A3E" w:rsidRDefault="007F46D8" w:rsidP="00C32A07">
      <w:pPr>
        <w:pStyle w:val="Heading3"/>
      </w:pPr>
      <w:bookmarkStart w:id="24" w:name="_Toc39066626"/>
      <w:bookmarkStart w:id="25" w:name="_Toc184118485"/>
      <w:r>
        <w:lastRenderedPageBreak/>
        <w:t xml:space="preserve">Test </w:t>
      </w:r>
      <w:r w:rsidR="00156A3E" w:rsidRPr="0057421F">
        <w:t>Purpose</w:t>
      </w:r>
      <w:bookmarkEnd w:id="24"/>
      <w:bookmarkEnd w:id="25"/>
    </w:p>
    <w:p w14:paraId="50B71789" w14:textId="33D04DEC" w:rsidR="00994371" w:rsidRPr="00994371" w:rsidRDefault="000C30E5" w:rsidP="0099416D">
      <w:r>
        <w:rPr>
          <w:rFonts w:eastAsia="Calibri"/>
        </w:rPr>
        <w:t xml:space="preserve">The purpose of the CAST </w:t>
      </w:r>
      <w:r w:rsidR="0005276B">
        <w:t>wa</w:t>
      </w:r>
      <w:r>
        <w:t xml:space="preserve">s to assess students with </w:t>
      </w:r>
      <w:r w:rsidRPr="00575E7D">
        <w:t>federally required science assessments in grades five and eight and once in high school (i.e., grade ten, eleven, or twelve).</w:t>
      </w:r>
      <w:r>
        <w:t xml:space="preserve"> </w:t>
      </w:r>
      <w:r w:rsidR="00653FEE">
        <w:t xml:space="preserve">The </w:t>
      </w:r>
      <w:r w:rsidR="008A47AD">
        <w:t xml:space="preserve">assessment </w:t>
      </w:r>
      <w:r w:rsidR="0005276B">
        <w:t>wa</w:t>
      </w:r>
      <w:r w:rsidR="00653FEE">
        <w:t xml:space="preserve">s designed to assess the three dimensions (i.e., Science and Engineering Practices, Disciplinary Core Ideas, and Crosscutting Concepts) of the CA NGSS by </w:t>
      </w:r>
      <w:r w:rsidR="0005276B">
        <w:t xml:space="preserve">using </w:t>
      </w:r>
      <w:r w:rsidR="00653FEE">
        <w:t>various item types, some of which</w:t>
      </w:r>
      <w:r w:rsidR="00653FEE" w:rsidRPr="00F73956">
        <w:t xml:space="preserve"> </w:t>
      </w:r>
      <w:r w:rsidRPr="00F73956">
        <w:t>involve</w:t>
      </w:r>
      <w:r w:rsidR="00BF355C">
        <w:t>d</w:t>
      </w:r>
      <w:r w:rsidRPr="00F73956">
        <w:t xml:space="preserve"> the use of dynamic stimuli and other types of new media (e.g., </w:t>
      </w:r>
      <w:r>
        <w:t xml:space="preserve">animations of scientific phenomena, virtual engineering challenges, </w:t>
      </w:r>
      <w:r w:rsidRPr="00F73956">
        <w:t>simulated experiments)</w:t>
      </w:r>
      <w:r>
        <w:t xml:space="preserve">. As the first operational year of the assessment, this </w:t>
      </w:r>
      <w:r w:rsidR="00BF355C">
        <w:t>was</w:t>
      </w:r>
      <w:r>
        <w:t xml:space="preserve"> the first time that </w:t>
      </w:r>
      <w:r w:rsidR="00BF355C">
        <w:t>S</w:t>
      </w:r>
      <w:r>
        <w:t xml:space="preserve">tudent </w:t>
      </w:r>
      <w:r w:rsidR="00BF355C">
        <w:t>S</w:t>
      </w:r>
      <w:r>
        <w:t xml:space="preserve">core </w:t>
      </w:r>
      <w:r w:rsidR="00BF355C">
        <w:t>R</w:t>
      </w:r>
      <w:r>
        <w:t>eports were generated (re</w:t>
      </w:r>
      <w:r w:rsidRPr="00B63987">
        <w:t>fer</w:t>
      </w:r>
      <w:r>
        <w:t xml:space="preserve"> to </w:t>
      </w:r>
      <w:hyperlink w:anchor="_Scoring_and_Reporting" w:history="1">
        <w:r w:rsidRPr="00D0796B">
          <w:rPr>
            <w:rStyle w:val="Hyperlink"/>
            <w:i/>
            <w:iCs/>
          </w:rPr>
          <w:t>Chapter 7: Scoring and Reporting</w:t>
        </w:r>
      </w:hyperlink>
      <w:r w:rsidRPr="6E040E6D">
        <w:rPr>
          <w:rStyle w:val="Hyperlink"/>
          <w:i/>
          <w:iCs/>
          <w:color w:val="auto"/>
        </w:rPr>
        <w:t>)</w:t>
      </w:r>
      <w:r>
        <w:t>.</w:t>
      </w:r>
    </w:p>
    <w:p w14:paraId="0049F7F7" w14:textId="26D09ED3" w:rsidR="00156A3E" w:rsidRDefault="00156A3E" w:rsidP="00C32A07">
      <w:pPr>
        <w:pStyle w:val="Heading3"/>
      </w:pPr>
      <w:bookmarkStart w:id="26" w:name="_Toc39066627"/>
      <w:bookmarkStart w:id="27" w:name="_Toc184118486"/>
      <w:r w:rsidRPr="0057421F">
        <w:t xml:space="preserve">Test </w:t>
      </w:r>
      <w:r w:rsidR="00007370">
        <w:t>Structure</w:t>
      </w:r>
      <w:bookmarkEnd w:id="26"/>
      <w:bookmarkEnd w:id="27"/>
    </w:p>
    <w:p w14:paraId="5003293D" w14:textId="38167E29" w:rsidR="0067707E" w:rsidRDefault="0067707E" w:rsidP="0067707E">
      <w:r>
        <w:t>The test administered at e</w:t>
      </w:r>
      <w:r w:rsidRPr="006D2E7C">
        <w:t xml:space="preserve">ach </w:t>
      </w:r>
      <w:r>
        <w:t>grade or grade span comprised three segments, A, B, and C, with the content of each assigned randomly to students without regard to their level of performance. Both discrete items and performance tasks (PTs) were included in the tests.</w:t>
      </w:r>
    </w:p>
    <w:p w14:paraId="2451E5D9" w14:textId="2412DCA1" w:rsidR="0067707E" w:rsidRDefault="0067707E" w:rsidP="0067707E">
      <w:r>
        <w:t xml:space="preserve">The test delivery system </w:t>
      </w:r>
      <w:r w:rsidR="00AB194D">
        <w:t>(TDS)</w:t>
      </w:r>
      <w:r>
        <w:t xml:space="preserve"> at each grade or grade </w:t>
      </w:r>
      <w:r w:rsidR="00720FFE">
        <w:t xml:space="preserve">level </w:t>
      </w:r>
      <w:r>
        <w:t xml:space="preserve">assigned students </w:t>
      </w:r>
      <w:r w:rsidR="21B43499">
        <w:t xml:space="preserve">to </w:t>
      </w:r>
      <w:r>
        <w:t>two different item blocks in Segment A, with each containing 16–</w:t>
      </w:r>
      <w:r w:rsidR="009B570C">
        <w:t>17</w:t>
      </w:r>
      <w:r>
        <w:t xml:space="preserve"> discrete items. Each test also contained two different PTs in Segment B, with each task presenting </w:t>
      </w:r>
      <w:r w:rsidR="00625F96">
        <w:t xml:space="preserve">five </w:t>
      </w:r>
      <w:r>
        <w:t xml:space="preserve">to </w:t>
      </w:r>
      <w:r w:rsidR="00625F96">
        <w:t>seven</w:t>
      </w:r>
      <w:r>
        <w:t xml:space="preserve"> items. Finally,</w:t>
      </w:r>
      <w:r w:rsidR="00AE3E93">
        <w:t xml:space="preserve"> </w:t>
      </w:r>
      <w:r>
        <w:t>either one di</w:t>
      </w:r>
      <w:r w:rsidR="173E20AD">
        <w:t>scret</w:t>
      </w:r>
      <w:r w:rsidR="003A5B4A">
        <w:t>e</w:t>
      </w:r>
      <w:r w:rsidR="173E20AD">
        <w:t xml:space="preserve"> item</w:t>
      </w:r>
      <w:r>
        <w:t xml:space="preserve"> block </w:t>
      </w:r>
      <w:r w:rsidRPr="58DA9AE3">
        <w:t>(</w:t>
      </w:r>
      <w:r>
        <w:t>with 13 discrete items</w:t>
      </w:r>
      <w:r w:rsidRPr="58DA9AE3">
        <w:t>)</w:t>
      </w:r>
      <w:r>
        <w:t xml:space="preserve"> or </w:t>
      </w:r>
      <w:r w:rsidR="000F439E">
        <w:t xml:space="preserve">one </w:t>
      </w:r>
      <w:r>
        <w:t>PT</w:t>
      </w:r>
      <w:r w:rsidR="00EE3005">
        <w:t xml:space="preserve"> </w:t>
      </w:r>
      <w:r w:rsidR="00820A50">
        <w:t>(</w:t>
      </w:r>
      <w:r w:rsidR="00A1315B">
        <w:t xml:space="preserve">with </w:t>
      </w:r>
      <w:r w:rsidR="00A8399C">
        <w:t>seven to eight</w:t>
      </w:r>
      <w:r w:rsidR="002D2201">
        <w:t xml:space="preserve"> items</w:t>
      </w:r>
      <w:r w:rsidR="00820A50">
        <w:t>)</w:t>
      </w:r>
      <w:r w:rsidR="002D2201">
        <w:t xml:space="preserve"> </w:t>
      </w:r>
      <w:r>
        <w:t>was selected</w:t>
      </w:r>
      <w:r w:rsidR="62BB4BF8">
        <w:t xml:space="preserve"> in Segment C</w:t>
      </w:r>
      <w:r w:rsidRPr="58DA9AE3">
        <w:t>.</w:t>
      </w:r>
    </w:p>
    <w:p w14:paraId="0A2A7FB9" w14:textId="0B3F6B38" w:rsidR="0067707E" w:rsidRDefault="0067707E" w:rsidP="0067707E">
      <w:r>
        <w:t>The PTs were designed to provide students with an opportunity to demonstrate their ability to apply knowledge and higher-order thinking skills to explore and analyze a complex, real</w:t>
      </w:r>
      <w:r w:rsidR="00A8399C">
        <w:noBreakHyphen/>
      </w:r>
      <w:r>
        <w:t>world scenario. The discrete items included traditional multiple-choice items, constructed-response (CR) items</w:t>
      </w:r>
      <w:r w:rsidR="00A8399C">
        <w:t>,</w:t>
      </w:r>
      <w:r>
        <w:t xml:space="preserve"> and innovative </w:t>
      </w:r>
      <w:r w:rsidR="00B3397E" w:rsidRPr="00167F57">
        <w:t>technology-enhanced items</w:t>
      </w:r>
      <w:r>
        <w:t xml:space="preserve"> </w:t>
      </w:r>
      <w:r w:rsidRPr="002B68EB">
        <w:t xml:space="preserve">(refer to section </w:t>
      </w:r>
      <w:hyperlink w:anchor="_Item_Development" w:history="1">
        <w:r w:rsidRPr="00A8399C">
          <w:rPr>
            <w:rStyle w:val="Hyperlink"/>
            <w:i/>
          </w:rPr>
          <w:t>3.</w:t>
        </w:r>
        <w:r w:rsidR="00D0796B">
          <w:rPr>
            <w:rStyle w:val="Hyperlink"/>
            <w:i/>
          </w:rPr>
          <w:t>2</w:t>
        </w:r>
        <w:r w:rsidRPr="00A8399C">
          <w:rPr>
            <w:rStyle w:val="Hyperlink"/>
            <w:i/>
          </w:rPr>
          <w:t xml:space="preserve"> Item Development</w:t>
        </w:r>
      </w:hyperlink>
      <w:r>
        <w:t>).</w:t>
      </w:r>
    </w:p>
    <w:p w14:paraId="1B729262" w14:textId="110950F2" w:rsidR="0067707E" w:rsidRPr="00EF1A18" w:rsidRDefault="0067707E" w:rsidP="0067707E">
      <w:r>
        <w:t>A fixed braille form was available for students with visual impairments (refer to section</w:t>
      </w:r>
      <w:r w:rsidRPr="6A9C5BA3">
        <w:rPr>
          <w:i/>
          <w:iCs/>
        </w:rPr>
        <w:t xml:space="preserve"> </w:t>
      </w:r>
      <w:hyperlink w:anchor="_Test_Administration" w:history="1">
        <w:r w:rsidRPr="00650BA1">
          <w:rPr>
            <w:rStyle w:val="Hyperlink"/>
            <w:i/>
            <w:iCs/>
          </w:rPr>
          <w:t>2.3</w:t>
        </w:r>
        <w:r w:rsidR="008A47AD" w:rsidRPr="00650BA1">
          <w:rPr>
            <w:rStyle w:val="Hyperlink"/>
            <w:i/>
            <w:iCs/>
          </w:rPr>
          <w:t> </w:t>
        </w:r>
        <w:r w:rsidRPr="00650BA1">
          <w:rPr>
            <w:rStyle w:val="Hyperlink"/>
            <w:i/>
            <w:iCs/>
          </w:rPr>
          <w:t>Test Administration</w:t>
        </w:r>
      </w:hyperlink>
      <w:r>
        <w:t>). The braille form was composed of two Segment A blocks totaling 32–</w:t>
      </w:r>
      <w:r w:rsidR="0000005A">
        <w:t>‍</w:t>
      </w:r>
      <w:r>
        <w:t>3</w:t>
      </w:r>
      <w:r w:rsidR="00267D55">
        <w:t>4</w:t>
      </w:r>
      <w:r>
        <w:t xml:space="preserve"> items, two Segment B performance tasks of 1</w:t>
      </w:r>
      <w:r w:rsidR="007011C1">
        <w:t>2</w:t>
      </w:r>
      <w:r>
        <w:t>–1</w:t>
      </w:r>
      <w:r w:rsidR="007011C1">
        <w:t>3</w:t>
      </w:r>
      <w:r>
        <w:t xml:space="preserve"> items, and one Segment C block of 13 items.</w:t>
      </w:r>
    </w:p>
    <w:bookmarkStart w:id="28" w:name="_Hlk32493675"/>
    <w:p w14:paraId="15667998" w14:textId="09315E15" w:rsidR="0067707E" w:rsidRPr="003B2385" w:rsidRDefault="00A8399C" w:rsidP="009D7ADE">
      <w:pPr>
        <w:rPr>
          <w:color w:val="auto"/>
        </w:rPr>
      </w:pPr>
      <w:r w:rsidRPr="00A8399C">
        <w:rPr>
          <w:rStyle w:val="Cross-Reference"/>
          <w:highlight w:val="magenta"/>
        </w:rPr>
        <w:fldChar w:fldCharType="begin"/>
      </w:r>
      <w:r w:rsidRPr="00A8399C">
        <w:rPr>
          <w:rStyle w:val="Cross-Reference"/>
          <w:highlight w:val="magenta"/>
        </w:rPr>
        <w:instrText xml:space="preserve"> REF _Ref35332174 \h </w:instrText>
      </w:r>
      <w:r>
        <w:rPr>
          <w:rStyle w:val="Cross-Reference"/>
          <w:highlight w:val="magenta"/>
        </w:rPr>
        <w:instrText xml:space="preserve"> \* MERGEFORMAT </w:instrText>
      </w:r>
      <w:r w:rsidRPr="00A8399C">
        <w:rPr>
          <w:rStyle w:val="Cross-Reference"/>
          <w:highlight w:val="magenta"/>
        </w:rPr>
      </w:r>
      <w:r w:rsidRPr="00A8399C">
        <w:rPr>
          <w:rStyle w:val="Cross-Reference"/>
          <w:highlight w:val="magenta"/>
        </w:rPr>
        <w:fldChar w:fldCharType="separate"/>
      </w:r>
      <w:r w:rsidR="001D706D" w:rsidRPr="001D706D">
        <w:rPr>
          <w:rStyle w:val="Cross-Reference"/>
        </w:rPr>
        <w:t>Table 1.1</w:t>
      </w:r>
      <w:r w:rsidRPr="00A8399C">
        <w:rPr>
          <w:rStyle w:val="Cross-Reference"/>
          <w:highlight w:val="magenta"/>
        </w:rPr>
        <w:fldChar w:fldCharType="end"/>
      </w:r>
      <w:r w:rsidR="0067707E" w:rsidDel="0041772D">
        <w:t xml:space="preserve"> </w:t>
      </w:r>
      <w:r w:rsidR="0067707E" w:rsidRPr="003B2385" w:rsidDel="0041772D">
        <w:rPr>
          <w:color w:val="auto"/>
        </w:rPr>
        <w:t xml:space="preserve">lists the total number of unique items per segment </w:t>
      </w:r>
      <w:r w:rsidR="6662EB9F" w:rsidRPr="003B2385" w:rsidDel="0041772D">
        <w:rPr>
          <w:color w:val="auto"/>
        </w:rPr>
        <w:t>a</w:t>
      </w:r>
      <w:r w:rsidR="77D33ED3" w:rsidRPr="003B2385" w:rsidDel="0041772D">
        <w:rPr>
          <w:color w:val="auto"/>
        </w:rPr>
        <w:t>cross all test</w:t>
      </w:r>
      <w:r w:rsidR="00B76302">
        <w:rPr>
          <w:color w:val="auto"/>
        </w:rPr>
        <w:t xml:space="preserve"> f</w:t>
      </w:r>
      <w:r w:rsidR="0067707E" w:rsidRPr="003B2385" w:rsidDel="0041772D">
        <w:rPr>
          <w:color w:val="auto"/>
        </w:rPr>
        <w:t>orm</w:t>
      </w:r>
      <w:r w:rsidR="5C587FE8" w:rsidRPr="003B2385" w:rsidDel="0041772D">
        <w:rPr>
          <w:color w:val="auto"/>
        </w:rPr>
        <w:t>s</w:t>
      </w:r>
      <w:r w:rsidR="0067707E" w:rsidRPr="003B2385" w:rsidDel="0041772D">
        <w:rPr>
          <w:color w:val="auto"/>
        </w:rPr>
        <w:t xml:space="preserve">. </w:t>
      </w:r>
      <w:r w:rsidR="009D7ADE" w:rsidRPr="003B2385">
        <w:rPr>
          <w:color w:val="auto"/>
        </w:rPr>
        <w:t xml:space="preserve">On the grade five form, seven discrete items were repeated among a few Segment C blocks. On the grade eight form, six discrete items were repeated among a few Segment C blocks. On the high school form, nine discrete items were repeated among a few Segment C blocks. </w:t>
      </w:r>
    </w:p>
    <w:p w14:paraId="1EB4ADDA" w14:textId="0EC14AF6" w:rsidR="00323994" w:rsidRPr="00A8399C" w:rsidRDefault="00323994" w:rsidP="00A8399C">
      <w:pPr>
        <w:pStyle w:val="Caption"/>
      </w:pPr>
      <w:bookmarkStart w:id="29" w:name="_Ref35332174"/>
      <w:bookmarkStart w:id="30" w:name="_Toc39066796"/>
      <w:bookmarkStart w:id="31" w:name="_Toc182568279"/>
      <w:bookmarkStart w:id="32" w:name="_Toc221178032"/>
      <w:bookmarkEnd w:id="28"/>
      <w:r w:rsidRPr="00A8399C">
        <w:t xml:space="preserve">Table </w:t>
      </w:r>
      <w:fldSimple w:instr=" STYLEREF 2 \s ">
        <w:r w:rsidR="00DC2046">
          <w:rPr>
            <w:noProof/>
          </w:rPr>
          <w:t>1</w:t>
        </w:r>
      </w:fldSimple>
      <w:r w:rsidR="00DC2046">
        <w:t>.</w:t>
      </w:r>
      <w:fldSimple w:instr=" SEQ Table \* ARABIC \s 2 ">
        <w:r w:rsidR="00DC2046">
          <w:rPr>
            <w:noProof/>
          </w:rPr>
          <w:t>1</w:t>
        </w:r>
      </w:fldSimple>
      <w:bookmarkEnd w:id="29"/>
      <w:r w:rsidRPr="00A8399C">
        <w:t xml:space="preserve"> </w:t>
      </w:r>
      <w:r w:rsidR="004900B7">
        <w:t xml:space="preserve"> </w:t>
      </w:r>
      <w:r w:rsidRPr="00A8399C">
        <w:t>Number of Unique Items Assessed on the CAST</w:t>
      </w:r>
      <w:bookmarkEnd w:id="30"/>
      <w:bookmarkEnd w:id="31"/>
      <w:bookmarkEnd w:id="32"/>
    </w:p>
    <w:tbl>
      <w:tblPr>
        <w:tblStyle w:val="TRs"/>
        <w:tblW w:w="0" w:type="auto"/>
        <w:tblLook w:val="04A0" w:firstRow="1" w:lastRow="0" w:firstColumn="1" w:lastColumn="0" w:noHBand="0" w:noVBand="1"/>
        <w:tblDescription w:val="Number of Unique Items Assessed on the CAST Field Test"/>
      </w:tblPr>
      <w:tblGrid>
        <w:gridCol w:w="2592"/>
        <w:gridCol w:w="1220"/>
        <w:gridCol w:w="1244"/>
        <w:gridCol w:w="1679"/>
      </w:tblGrid>
      <w:tr w:rsidR="0067707E" w:rsidRPr="00167F57" w14:paraId="4FA7B2E2" w14:textId="77777777" w:rsidTr="000B42A3">
        <w:trPr>
          <w:cnfStyle w:val="100000000000" w:firstRow="1" w:lastRow="0" w:firstColumn="0" w:lastColumn="0" w:oddVBand="0" w:evenVBand="0" w:oddHBand="0" w:evenHBand="0" w:firstRowFirstColumn="0" w:firstRowLastColumn="0" w:lastRowFirstColumn="0" w:lastRowLastColumn="0"/>
        </w:trPr>
        <w:tc>
          <w:tcPr>
            <w:tcW w:w="2592" w:type="dxa"/>
            <w:noWrap/>
            <w:hideMark/>
          </w:tcPr>
          <w:p w14:paraId="77A30951" w14:textId="77777777" w:rsidR="0067707E" w:rsidRPr="00167F57" w:rsidRDefault="0067707E" w:rsidP="00A44393">
            <w:pPr>
              <w:pStyle w:val="TableHead"/>
            </w:pPr>
            <w:r w:rsidRPr="00167F57">
              <w:t>Segment</w:t>
            </w:r>
          </w:p>
        </w:tc>
        <w:tc>
          <w:tcPr>
            <w:tcW w:w="1220" w:type="dxa"/>
            <w:noWrap/>
            <w:hideMark/>
          </w:tcPr>
          <w:p w14:paraId="44A94EDA" w14:textId="77777777" w:rsidR="0067707E" w:rsidRPr="00167F57" w:rsidRDefault="0067707E" w:rsidP="00A44393">
            <w:pPr>
              <w:pStyle w:val="TableHead"/>
            </w:pPr>
            <w:r w:rsidRPr="00167F57">
              <w:t>Grade 5</w:t>
            </w:r>
          </w:p>
        </w:tc>
        <w:tc>
          <w:tcPr>
            <w:tcW w:w="1244" w:type="dxa"/>
            <w:noWrap/>
            <w:hideMark/>
          </w:tcPr>
          <w:p w14:paraId="2E42E6B9" w14:textId="77777777" w:rsidR="0067707E" w:rsidRPr="00167F57" w:rsidRDefault="0067707E" w:rsidP="00A44393">
            <w:pPr>
              <w:pStyle w:val="TableHead"/>
            </w:pPr>
            <w:r w:rsidRPr="00167F57">
              <w:t>Grade 8</w:t>
            </w:r>
          </w:p>
        </w:tc>
        <w:tc>
          <w:tcPr>
            <w:tcW w:w="1679" w:type="dxa"/>
            <w:noWrap/>
            <w:hideMark/>
          </w:tcPr>
          <w:p w14:paraId="579A25C4" w14:textId="77777777" w:rsidR="0067707E" w:rsidRPr="00167F57" w:rsidRDefault="0067707E" w:rsidP="00A44393">
            <w:pPr>
              <w:pStyle w:val="TableHead"/>
            </w:pPr>
            <w:r w:rsidRPr="00167F57">
              <w:t>High School</w:t>
            </w:r>
          </w:p>
        </w:tc>
      </w:tr>
      <w:tr w:rsidR="009D7ADE" w:rsidRPr="00167F57" w14:paraId="6857B609" w14:textId="77777777" w:rsidTr="000B42A3">
        <w:tc>
          <w:tcPr>
            <w:tcW w:w="2592" w:type="dxa"/>
            <w:noWrap/>
            <w:hideMark/>
          </w:tcPr>
          <w:p w14:paraId="6F866A68" w14:textId="3B88D608" w:rsidR="009D7ADE" w:rsidRPr="00167F57" w:rsidRDefault="009D7ADE" w:rsidP="009D7ADE">
            <w:pPr>
              <w:pStyle w:val="TableText"/>
            </w:pPr>
            <w:r>
              <w:rPr>
                <w:lang w:eastAsia="zh-CN"/>
              </w:rPr>
              <w:t>A (</w:t>
            </w:r>
            <w:r w:rsidR="006268A6">
              <w:rPr>
                <w:lang w:eastAsia="zh-CN"/>
              </w:rPr>
              <w:t xml:space="preserve">2 </w:t>
            </w:r>
            <w:r>
              <w:rPr>
                <w:lang w:eastAsia="zh-CN"/>
              </w:rPr>
              <w:t>blocks)</w:t>
            </w:r>
          </w:p>
        </w:tc>
        <w:tc>
          <w:tcPr>
            <w:tcW w:w="1220" w:type="dxa"/>
            <w:noWrap/>
          </w:tcPr>
          <w:p w14:paraId="12ACFD9D" w14:textId="79141C7A" w:rsidR="00250832" w:rsidRPr="00250832" w:rsidRDefault="009D7ADE" w:rsidP="00250832">
            <w:pPr>
              <w:pStyle w:val="TableText"/>
              <w:ind w:right="288"/>
              <w:rPr>
                <w:lang w:eastAsia="zh-CN"/>
              </w:rPr>
            </w:pPr>
            <w:r>
              <w:rPr>
                <w:lang w:eastAsia="zh-CN"/>
              </w:rPr>
              <w:t>34</w:t>
            </w:r>
          </w:p>
        </w:tc>
        <w:tc>
          <w:tcPr>
            <w:tcW w:w="1244" w:type="dxa"/>
            <w:noWrap/>
          </w:tcPr>
          <w:p w14:paraId="118A1DD2" w14:textId="3921F97F" w:rsidR="009D7ADE" w:rsidRPr="00167F57" w:rsidRDefault="009D7ADE" w:rsidP="008A47AD">
            <w:pPr>
              <w:pStyle w:val="TableText"/>
              <w:ind w:right="288"/>
            </w:pPr>
            <w:r>
              <w:rPr>
                <w:lang w:eastAsia="zh-CN"/>
              </w:rPr>
              <w:t>32</w:t>
            </w:r>
          </w:p>
        </w:tc>
        <w:tc>
          <w:tcPr>
            <w:tcW w:w="1679" w:type="dxa"/>
            <w:noWrap/>
          </w:tcPr>
          <w:p w14:paraId="7AA6B416" w14:textId="65DD06F3" w:rsidR="009D7ADE" w:rsidRPr="00167F57" w:rsidRDefault="009D7ADE" w:rsidP="008A47AD">
            <w:pPr>
              <w:pStyle w:val="TableText"/>
              <w:ind w:right="432"/>
            </w:pPr>
            <w:r>
              <w:rPr>
                <w:lang w:eastAsia="zh-CN"/>
              </w:rPr>
              <w:t>34</w:t>
            </w:r>
          </w:p>
        </w:tc>
      </w:tr>
      <w:tr w:rsidR="009D7ADE" w:rsidRPr="00167F57" w14:paraId="65B4055D" w14:textId="77777777" w:rsidTr="000B42A3">
        <w:tc>
          <w:tcPr>
            <w:tcW w:w="2592" w:type="dxa"/>
            <w:noWrap/>
            <w:hideMark/>
          </w:tcPr>
          <w:p w14:paraId="07EF75D4" w14:textId="737E9B96" w:rsidR="009D7ADE" w:rsidRPr="00167F57" w:rsidRDefault="009D7ADE" w:rsidP="009D7ADE">
            <w:pPr>
              <w:pStyle w:val="TableText"/>
            </w:pPr>
            <w:r>
              <w:rPr>
                <w:lang w:eastAsia="zh-CN"/>
              </w:rPr>
              <w:t>B (3–6 PTs)</w:t>
            </w:r>
          </w:p>
        </w:tc>
        <w:tc>
          <w:tcPr>
            <w:tcW w:w="1220" w:type="dxa"/>
            <w:noWrap/>
          </w:tcPr>
          <w:p w14:paraId="0887F17A" w14:textId="3FC70B93" w:rsidR="00250832" w:rsidRPr="00250832" w:rsidRDefault="009D7ADE" w:rsidP="00250832">
            <w:pPr>
              <w:pStyle w:val="TableText"/>
              <w:ind w:right="288"/>
              <w:rPr>
                <w:lang w:eastAsia="zh-CN"/>
              </w:rPr>
            </w:pPr>
            <w:r>
              <w:rPr>
                <w:lang w:eastAsia="zh-CN"/>
              </w:rPr>
              <w:t>32</w:t>
            </w:r>
          </w:p>
        </w:tc>
        <w:tc>
          <w:tcPr>
            <w:tcW w:w="1244" w:type="dxa"/>
            <w:noWrap/>
          </w:tcPr>
          <w:p w14:paraId="62479648" w14:textId="73F3A44E" w:rsidR="009D7ADE" w:rsidRPr="00167F57" w:rsidRDefault="009D7ADE" w:rsidP="008A47AD">
            <w:pPr>
              <w:pStyle w:val="TableText"/>
              <w:ind w:right="288"/>
            </w:pPr>
            <w:r>
              <w:rPr>
                <w:lang w:eastAsia="zh-CN"/>
              </w:rPr>
              <w:t>37</w:t>
            </w:r>
          </w:p>
        </w:tc>
        <w:tc>
          <w:tcPr>
            <w:tcW w:w="1679" w:type="dxa"/>
            <w:noWrap/>
          </w:tcPr>
          <w:p w14:paraId="6F5D3480" w14:textId="62E9DBD7" w:rsidR="009D7ADE" w:rsidRPr="00167F57" w:rsidRDefault="009D7ADE" w:rsidP="008A47AD">
            <w:pPr>
              <w:pStyle w:val="TableText"/>
              <w:ind w:right="432"/>
            </w:pPr>
            <w:r w:rsidRPr="003B2385">
              <w:rPr>
                <w:lang w:eastAsia="zh-CN"/>
              </w:rPr>
              <w:t>18</w:t>
            </w:r>
          </w:p>
        </w:tc>
      </w:tr>
      <w:tr w:rsidR="009D7ADE" w:rsidRPr="00167F57" w14:paraId="5CAEA79D" w14:textId="77777777" w:rsidTr="000B42A3">
        <w:tc>
          <w:tcPr>
            <w:tcW w:w="2592" w:type="dxa"/>
            <w:noWrap/>
            <w:hideMark/>
          </w:tcPr>
          <w:p w14:paraId="463EAC28" w14:textId="081AAFC0" w:rsidR="009D7ADE" w:rsidRPr="00167F57" w:rsidRDefault="009D7ADE" w:rsidP="009D7ADE">
            <w:pPr>
              <w:pStyle w:val="TableText"/>
            </w:pPr>
            <w:r>
              <w:rPr>
                <w:lang w:eastAsia="zh-CN"/>
              </w:rPr>
              <w:t>C (</w:t>
            </w:r>
            <w:r w:rsidRPr="003B2385">
              <w:rPr>
                <w:lang w:eastAsia="zh-CN"/>
              </w:rPr>
              <w:t>15</w:t>
            </w:r>
            <w:r>
              <w:rPr>
                <w:lang w:eastAsia="zh-CN"/>
              </w:rPr>
              <w:t xml:space="preserve"> </w:t>
            </w:r>
            <w:r w:rsidR="00D16354">
              <w:rPr>
                <w:lang w:eastAsia="zh-CN"/>
              </w:rPr>
              <w:t xml:space="preserve">discrete </w:t>
            </w:r>
            <w:r>
              <w:rPr>
                <w:lang w:eastAsia="zh-CN"/>
              </w:rPr>
              <w:t>blocks)</w:t>
            </w:r>
          </w:p>
        </w:tc>
        <w:tc>
          <w:tcPr>
            <w:tcW w:w="1220" w:type="dxa"/>
            <w:noWrap/>
          </w:tcPr>
          <w:p w14:paraId="6D5F5F88" w14:textId="4E12B1EB" w:rsidR="00250832" w:rsidRPr="00250832" w:rsidRDefault="009D7ADE" w:rsidP="00250832">
            <w:pPr>
              <w:pStyle w:val="TableText"/>
              <w:ind w:right="288"/>
              <w:rPr>
                <w:lang w:eastAsia="zh-CN"/>
              </w:rPr>
            </w:pPr>
            <w:r w:rsidRPr="003B2385">
              <w:rPr>
                <w:lang w:eastAsia="zh-CN"/>
              </w:rPr>
              <w:t>188</w:t>
            </w:r>
          </w:p>
        </w:tc>
        <w:tc>
          <w:tcPr>
            <w:tcW w:w="1244" w:type="dxa"/>
            <w:noWrap/>
          </w:tcPr>
          <w:p w14:paraId="7EE0DEE9" w14:textId="2678AEBA" w:rsidR="009D7ADE" w:rsidRPr="00167F57" w:rsidRDefault="009D7ADE" w:rsidP="008A47AD">
            <w:pPr>
              <w:pStyle w:val="TableText"/>
              <w:ind w:right="288"/>
            </w:pPr>
            <w:r w:rsidRPr="003B2385">
              <w:rPr>
                <w:lang w:eastAsia="zh-CN"/>
              </w:rPr>
              <w:t>189</w:t>
            </w:r>
          </w:p>
        </w:tc>
        <w:tc>
          <w:tcPr>
            <w:tcW w:w="1679" w:type="dxa"/>
            <w:noWrap/>
          </w:tcPr>
          <w:p w14:paraId="13D49040" w14:textId="2263AE87" w:rsidR="009D7ADE" w:rsidRPr="00167F57" w:rsidRDefault="009D7ADE" w:rsidP="008A47AD">
            <w:pPr>
              <w:pStyle w:val="TableText"/>
              <w:ind w:right="432"/>
            </w:pPr>
            <w:r w:rsidRPr="003B2385">
              <w:rPr>
                <w:lang w:eastAsia="zh-CN"/>
              </w:rPr>
              <w:t>186</w:t>
            </w:r>
          </w:p>
        </w:tc>
      </w:tr>
      <w:tr w:rsidR="0080719B" w:rsidRPr="00167F57" w14:paraId="239F50CF" w14:textId="77777777" w:rsidTr="000B42A3">
        <w:tc>
          <w:tcPr>
            <w:tcW w:w="2592" w:type="dxa"/>
            <w:noWrap/>
          </w:tcPr>
          <w:p w14:paraId="782C4527" w14:textId="0B87C08F" w:rsidR="0080719B" w:rsidRDefault="0080719B" w:rsidP="009D7ADE">
            <w:pPr>
              <w:pStyle w:val="TableText"/>
              <w:rPr>
                <w:lang w:eastAsia="zh-CN"/>
              </w:rPr>
            </w:pPr>
            <w:r>
              <w:rPr>
                <w:lang w:eastAsia="zh-CN"/>
              </w:rPr>
              <w:t>C (</w:t>
            </w:r>
            <w:r w:rsidR="00BB2D81">
              <w:rPr>
                <w:lang w:eastAsia="zh-CN"/>
              </w:rPr>
              <w:t>5</w:t>
            </w:r>
            <w:r w:rsidR="00401EB3">
              <w:rPr>
                <w:lang w:eastAsia="zh-CN"/>
              </w:rPr>
              <w:t>–</w:t>
            </w:r>
            <w:r w:rsidR="00BB2D81">
              <w:rPr>
                <w:lang w:eastAsia="zh-CN"/>
              </w:rPr>
              <w:t xml:space="preserve">6 </w:t>
            </w:r>
            <w:r w:rsidR="00A33D6B">
              <w:rPr>
                <w:lang w:eastAsia="zh-CN"/>
              </w:rPr>
              <w:t>P</w:t>
            </w:r>
            <w:r w:rsidR="00BB2D81">
              <w:rPr>
                <w:lang w:eastAsia="zh-CN"/>
              </w:rPr>
              <w:t>Ts)</w:t>
            </w:r>
          </w:p>
        </w:tc>
        <w:tc>
          <w:tcPr>
            <w:tcW w:w="1220" w:type="dxa"/>
            <w:noWrap/>
          </w:tcPr>
          <w:p w14:paraId="5565EB05" w14:textId="6611EB46" w:rsidR="00250832" w:rsidRPr="00250832" w:rsidRDefault="007E4F56" w:rsidP="00250832">
            <w:pPr>
              <w:pStyle w:val="TableText"/>
              <w:ind w:right="288"/>
              <w:rPr>
                <w:lang w:eastAsia="zh-CN"/>
              </w:rPr>
            </w:pPr>
            <w:r>
              <w:rPr>
                <w:lang w:eastAsia="zh-CN"/>
              </w:rPr>
              <w:t>46</w:t>
            </w:r>
          </w:p>
        </w:tc>
        <w:tc>
          <w:tcPr>
            <w:tcW w:w="1244" w:type="dxa"/>
            <w:noWrap/>
          </w:tcPr>
          <w:p w14:paraId="41F5F06A" w14:textId="3650A07D" w:rsidR="0080719B" w:rsidRPr="003B2385" w:rsidRDefault="007E4F56" w:rsidP="008A47AD">
            <w:pPr>
              <w:pStyle w:val="TableText"/>
              <w:ind w:right="288"/>
              <w:rPr>
                <w:lang w:eastAsia="zh-CN"/>
              </w:rPr>
            </w:pPr>
            <w:r>
              <w:rPr>
                <w:lang w:eastAsia="zh-CN"/>
              </w:rPr>
              <w:t>39</w:t>
            </w:r>
          </w:p>
        </w:tc>
        <w:tc>
          <w:tcPr>
            <w:tcW w:w="1679" w:type="dxa"/>
            <w:noWrap/>
          </w:tcPr>
          <w:p w14:paraId="1314E4EF" w14:textId="47883328" w:rsidR="0080719B" w:rsidRPr="003B2385" w:rsidRDefault="007E4F56" w:rsidP="008A47AD">
            <w:pPr>
              <w:pStyle w:val="TableText"/>
              <w:ind w:right="432"/>
              <w:rPr>
                <w:lang w:eastAsia="zh-CN"/>
              </w:rPr>
            </w:pPr>
            <w:r>
              <w:rPr>
                <w:lang w:eastAsia="zh-CN"/>
              </w:rPr>
              <w:t>38</w:t>
            </w:r>
          </w:p>
        </w:tc>
      </w:tr>
    </w:tbl>
    <w:p w14:paraId="7111A838" w14:textId="5B0E0F5E" w:rsidR="00156A3E" w:rsidRDefault="00156A3E" w:rsidP="00C32A07">
      <w:pPr>
        <w:pStyle w:val="Heading3"/>
      </w:pPr>
      <w:bookmarkStart w:id="33" w:name="_Toc39066628"/>
      <w:bookmarkStart w:id="34" w:name="_Toc184118487"/>
      <w:r>
        <w:lastRenderedPageBreak/>
        <w:t>Intended Population</w:t>
      </w:r>
      <w:bookmarkEnd w:id="33"/>
      <w:bookmarkEnd w:id="34"/>
    </w:p>
    <w:p w14:paraId="234AFCAB" w14:textId="28685153" w:rsidR="0067707E" w:rsidRPr="00F86DD8" w:rsidRDefault="0067707E" w:rsidP="008A47AD">
      <w:pPr>
        <w:keepLines/>
      </w:pPr>
      <w:r w:rsidRPr="002F0ED9">
        <w:t xml:space="preserve">The CAST </w:t>
      </w:r>
      <w:r w:rsidR="008A41E9">
        <w:t xml:space="preserve">operational </w:t>
      </w:r>
      <w:r w:rsidR="008A47AD">
        <w:t>assessment</w:t>
      </w:r>
      <w:r w:rsidR="008A47AD" w:rsidRPr="002F0ED9">
        <w:t xml:space="preserve"> </w:t>
      </w:r>
      <w:r w:rsidRPr="002F0ED9">
        <w:t xml:space="preserve">was administered to </w:t>
      </w:r>
      <w:r>
        <w:t>approximately</w:t>
      </w:r>
      <w:r w:rsidRPr="002F0ED9">
        <w:t xml:space="preserve"> 1.4 million students in the general population. The intended population was all students in grades five</w:t>
      </w:r>
      <w:r w:rsidR="00B80359">
        <w:t xml:space="preserve"> and</w:t>
      </w:r>
      <w:r w:rsidRPr="002F0ED9">
        <w:t xml:space="preserve"> eight</w:t>
      </w:r>
      <w:r w:rsidR="00B80359">
        <w:t xml:space="preserve"> </w:t>
      </w:r>
      <w:r>
        <w:t>as well as</w:t>
      </w:r>
      <w:r w:rsidRPr="002F0ED9">
        <w:t xml:space="preserve"> high school students </w:t>
      </w:r>
      <w:r>
        <w:t>in grade ten</w:t>
      </w:r>
      <w:r w:rsidR="00866F17">
        <w:t xml:space="preserve">, </w:t>
      </w:r>
      <w:r>
        <w:t>eleven</w:t>
      </w:r>
      <w:r w:rsidR="00B80359">
        <w:t>, or twelve</w:t>
      </w:r>
      <w:r>
        <w:t xml:space="preserve"> who</w:t>
      </w:r>
      <w:r w:rsidRPr="002F0ED9">
        <w:t xml:space="preserve"> </w:t>
      </w:r>
      <w:r>
        <w:t>were</w:t>
      </w:r>
      <w:r w:rsidRPr="002F0ED9">
        <w:t xml:space="preserve"> assigned </w:t>
      </w:r>
      <w:r>
        <w:t xml:space="preserve">by their </w:t>
      </w:r>
      <w:r w:rsidR="001F70A9">
        <w:t>local educational agency (</w:t>
      </w:r>
      <w:r>
        <w:t>LEA</w:t>
      </w:r>
      <w:r w:rsidR="001F70A9">
        <w:t>)</w:t>
      </w:r>
      <w:r w:rsidRPr="002F0ED9">
        <w:t xml:space="preserve"> (refer to </w:t>
      </w:r>
      <w:r>
        <w:t>s</w:t>
      </w:r>
      <w:r w:rsidRPr="00554354">
        <w:t xml:space="preserve">ection </w:t>
      </w:r>
      <w:hyperlink w:anchor="_Student_Test_Taking" w:history="1">
        <w:r w:rsidR="00130818" w:rsidRPr="00A8399C">
          <w:rPr>
            <w:rStyle w:val="Hyperlink"/>
            <w:i/>
          </w:rPr>
          <w:t>5</w:t>
        </w:r>
        <w:r w:rsidRPr="00A8399C">
          <w:rPr>
            <w:rStyle w:val="Hyperlink"/>
            <w:i/>
          </w:rPr>
          <w:t xml:space="preserve">.1 Student </w:t>
        </w:r>
        <w:r w:rsidR="000C47A6" w:rsidRPr="00A8399C">
          <w:rPr>
            <w:rStyle w:val="Hyperlink"/>
            <w:i/>
          </w:rPr>
          <w:t>Test</w:t>
        </w:r>
        <w:r w:rsidR="003B381B">
          <w:rPr>
            <w:rStyle w:val="Hyperlink"/>
            <w:i/>
          </w:rPr>
          <w:t>-</w:t>
        </w:r>
        <w:r w:rsidR="000C47A6" w:rsidRPr="00A8399C">
          <w:rPr>
            <w:rStyle w:val="Hyperlink"/>
            <w:i/>
          </w:rPr>
          <w:t xml:space="preserve">Taking </w:t>
        </w:r>
        <w:r w:rsidRPr="00A8399C">
          <w:rPr>
            <w:rStyle w:val="Hyperlink"/>
            <w:i/>
          </w:rPr>
          <w:t>Requirement</w:t>
        </w:r>
      </w:hyperlink>
      <w:r w:rsidRPr="002F0ED9">
        <w:t xml:space="preserve"> for more details about the high school grade assignment</w:t>
      </w:r>
      <w:r>
        <w:t>s</w:t>
      </w:r>
      <w:r w:rsidR="00B75773">
        <w:t>).</w:t>
      </w:r>
    </w:p>
    <w:p w14:paraId="031BDB3E" w14:textId="70D5E736" w:rsidR="00330EA5" w:rsidRPr="00330EA5" w:rsidRDefault="0067707E" w:rsidP="00330EA5">
      <w:r w:rsidRPr="00F86DD8">
        <w:t xml:space="preserve">Students eligible for alternate assessments took the CAA for Science in </w:t>
      </w:r>
      <w:r w:rsidRPr="00497535">
        <w:t>grades five</w:t>
      </w:r>
      <w:r w:rsidR="00812566" w:rsidRPr="00497535">
        <w:t xml:space="preserve"> and eight as well as high school students in grade ten</w:t>
      </w:r>
      <w:r w:rsidR="00254510" w:rsidRPr="00497535">
        <w:t>,</w:t>
      </w:r>
      <w:r w:rsidR="00812566" w:rsidRPr="00497535">
        <w:t xml:space="preserve"> eleven, or twelve who were assigned by their LEA</w:t>
      </w:r>
      <w:r>
        <w:t xml:space="preserve">. Analyses of the results of the CAA for Science are reported </w:t>
      </w:r>
      <w:r w:rsidR="00227623">
        <w:t>separately</w:t>
      </w:r>
      <w:r>
        <w:t>.</w:t>
      </w:r>
    </w:p>
    <w:p w14:paraId="0453ED6D" w14:textId="77777777" w:rsidR="00640ADE" w:rsidRPr="00596FBE" w:rsidRDefault="00640ADE" w:rsidP="00FD0643">
      <w:pPr>
        <w:pStyle w:val="Heading3"/>
        <w:numPr>
          <w:ilvl w:val="1"/>
          <w:numId w:val="50"/>
        </w:numPr>
        <w:ind w:left="634" w:hanging="634"/>
      </w:pPr>
      <w:bookmarkStart w:id="35" w:name="_Toc435796547"/>
      <w:bookmarkStart w:id="36" w:name="_Toc435796509"/>
      <w:bookmarkStart w:id="37" w:name="_Toc447007765"/>
      <w:bookmarkStart w:id="38" w:name="_Toc459039100"/>
      <w:bookmarkStart w:id="39" w:name="_Toc520202601"/>
      <w:bookmarkStart w:id="40" w:name="_Toc34214970"/>
      <w:bookmarkStart w:id="41" w:name="_Toc39066629"/>
      <w:bookmarkStart w:id="42" w:name="_Toc184118488"/>
      <w:r w:rsidRPr="00596FBE">
        <w:t>Intended Use and Purpose of Test Scores</w:t>
      </w:r>
      <w:bookmarkEnd w:id="35"/>
      <w:bookmarkEnd w:id="36"/>
      <w:bookmarkEnd w:id="37"/>
      <w:bookmarkEnd w:id="38"/>
      <w:bookmarkEnd w:id="39"/>
      <w:bookmarkEnd w:id="40"/>
      <w:bookmarkEnd w:id="41"/>
      <w:bookmarkEnd w:id="42"/>
    </w:p>
    <w:p w14:paraId="22C827D8" w14:textId="4D9BE95A" w:rsidR="00640ADE" w:rsidRPr="00596FBE" w:rsidRDefault="00640ADE" w:rsidP="00640ADE">
      <w:r w:rsidRPr="00596FBE">
        <w:t xml:space="preserve">The results of tests within the CAASPP System are used for two primary purposes as described in </w:t>
      </w:r>
      <w:r w:rsidR="001F1E7E" w:rsidRPr="001F1E7E">
        <w:rPr>
          <w:i/>
        </w:rPr>
        <w:t>Education Code (</w:t>
      </w:r>
      <w:r w:rsidRPr="00596FBE">
        <w:rPr>
          <w:i/>
        </w:rPr>
        <w:t>EC</w:t>
      </w:r>
      <w:r w:rsidR="001F1E7E" w:rsidRPr="001F1E7E">
        <w:rPr>
          <w:i/>
        </w:rPr>
        <w:t>)</w:t>
      </w:r>
      <w:r w:rsidRPr="00596FBE">
        <w:t xml:space="preserve"> sections 60602.5(a) and (a)(4). (Excerpted from the </w:t>
      </w:r>
      <w:r w:rsidRPr="00596FBE">
        <w:rPr>
          <w:i/>
        </w:rPr>
        <w:t xml:space="preserve">EC </w:t>
      </w:r>
      <w:r w:rsidRPr="00596FBE">
        <w:t>Section 60602 web page.)</w:t>
      </w:r>
    </w:p>
    <w:p w14:paraId="73AD5A9D" w14:textId="140652B8" w:rsidR="00640ADE" w:rsidRPr="00596FBE" w:rsidRDefault="00640ADE" w:rsidP="00640ADE">
      <w:pPr>
        <w:pStyle w:val="NormalIndent2"/>
      </w:pPr>
      <w:r w:rsidRPr="00596FBE">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w:t>
      </w:r>
      <w:r>
        <w:t>Next Generation Science Stan</w:t>
      </w:r>
      <w:r w:rsidR="007A2629">
        <w:t>dards</w:t>
      </w:r>
      <w:r w:rsidRPr="00596FBE">
        <w:t>.”</w:t>
      </w:r>
    </w:p>
    <w:p w14:paraId="5C7A2E5F" w14:textId="77777777" w:rsidR="00640ADE" w:rsidRPr="00596FBE" w:rsidRDefault="00640ADE" w:rsidP="00640ADE">
      <w:pPr>
        <w:pStyle w:val="NormalIndent2"/>
      </w:pPr>
      <w:r w:rsidRPr="00596FBE">
        <w:t xml:space="preserve">“60602.5(a)(4) Provide information to pupils, parents </w:t>
      </w:r>
      <w:r>
        <w:t>and</w:t>
      </w:r>
      <w:r w:rsidRPr="00596FBE">
        <w:t xml:space="preserve"> guardians, teachers, schools, and local educational agencies on a timely basis so that the information can be used to further the development of the pupil and to improve the educational program.”</w:t>
      </w:r>
    </w:p>
    <w:p w14:paraId="12AFB956" w14:textId="77777777" w:rsidR="008824D6" w:rsidRPr="00BE0E0D" w:rsidRDefault="008824D6" w:rsidP="008824D6">
      <w:r>
        <w:t>In other words, r</w:t>
      </w:r>
      <w:r w:rsidRPr="00BE0E0D">
        <w:t>esults for tests within the CAASPP System are used for two primary purposes:</w:t>
      </w:r>
    </w:p>
    <w:p w14:paraId="7A65C246" w14:textId="77777777" w:rsidR="008824D6" w:rsidRPr="00AF65C1" w:rsidRDefault="008824D6" w:rsidP="008824D6">
      <w:pPr>
        <w:pStyle w:val="Numbered"/>
      </w:pPr>
      <w:bookmarkStart w:id="43" w:name="_Toc418955029"/>
      <w:bookmarkStart w:id="44" w:name="_Toc421195787"/>
      <w:bookmarkStart w:id="45" w:name="_Toc421689155"/>
      <w:bookmarkStart w:id="46" w:name="_Toc453438842"/>
      <w:bookmarkStart w:id="47" w:name="_Toc453511858"/>
      <w:bookmarkStart w:id="48" w:name="_Toc457304935"/>
      <w:bookmarkStart w:id="49" w:name="_Toc468782794"/>
      <w:r w:rsidRPr="00AF65C1">
        <w:t>To communicate students’ progress in achieving the state’s academic standards to students, parents and guardians, and teachers</w:t>
      </w:r>
      <w:r w:rsidRPr="00AF65C1" w:rsidDel="00606BDB">
        <w:t xml:space="preserve"> </w:t>
      </w:r>
    </w:p>
    <w:p w14:paraId="2CDAF3D0" w14:textId="77777777" w:rsidR="008824D6" w:rsidRPr="00AF65C1" w:rsidRDefault="008824D6" w:rsidP="008824D6">
      <w:pPr>
        <w:pStyle w:val="Numbered"/>
      </w:pPr>
      <w:r w:rsidRPr="00AF65C1">
        <w:t>To inform decisions that teachers and administrators make about improving the educational program</w:t>
      </w:r>
    </w:p>
    <w:bookmarkEnd w:id="43"/>
    <w:bookmarkEnd w:id="44"/>
    <w:bookmarkEnd w:id="45"/>
    <w:bookmarkEnd w:id="46"/>
    <w:bookmarkEnd w:id="47"/>
    <w:bookmarkEnd w:id="48"/>
    <w:bookmarkEnd w:id="49"/>
    <w:p w14:paraId="5651DDBC" w14:textId="1476ECC1" w:rsidR="00640ADE" w:rsidRPr="00596FBE" w:rsidRDefault="00640ADE" w:rsidP="00640ADE">
      <w:r w:rsidRPr="00596FBE">
        <w:t xml:space="preserve">Sections 60602.5(c) and (d) provide additional information regarding </w:t>
      </w:r>
      <w:r w:rsidR="008824D6">
        <w:t>use and purpose of test scores</w:t>
      </w:r>
      <w:r w:rsidRPr="00596FBE">
        <w:t xml:space="preserve"> for the system of assessments:</w:t>
      </w:r>
    </w:p>
    <w:p w14:paraId="1DB44C5E" w14:textId="77777777" w:rsidR="00640ADE" w:rsidRPr="00596FBE" w:rsidRDefault="00640ADE" w:rsidP="00640ADE">
      <w:pPr>
        <w:pStyle w:val="NormalIndent2"/>
      </w:pPr>
      <w:r w:rsidRPr="00596FBE">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28E2682C" w14:textId="77777777" w:rsidR="00640ADE" w:rsidRPr="00596FBE" w:rsidRDefault="00640ADE" w:rsidP="00640ADE">
      <w:pPr>
        <w:pStyle w:val="NormalIndent2"/>
      </w:pPr>
      <w:r w:rsidRPr="00596FBE">
        <w:t xml:space="preserve">“60602.5(d)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w:t>
      </w:r>
      <w:r w:rsidRPr="00596FBE">
        <w:lastRenderedPageBreak/>
        <w:t>test content, format, or design should be made available to educators and the public well before the beginning of the school year in which the change will be implemented.”</w:t>
      </w:r>
    </w:p>
    <w:p w14:paraId="69E89B91" w14:textId="22722F78" w:rsidR="00156A3E" w:rsidRDefault="00156A3E" w:rsidP="00C32A07">
      <w:pPr>
        <w:pStyle w:val="Heading3"/>
      </w:pPr>
      <w:bookmarkStart w:id="50" w:name="_Toc39066630"/>
      <w:bookmarkStart w:id="51" w:name="_Toc184118489"/>
      <w:r>
        <w:t>Testing Window</w:t>
      </w:r>
      <w:bookmarkEnd w:id="50"/>
      <w:bookmarkEnd w:id="51"/>
    </w:p>
    <w:p w14:paraId="20976124" w14:textId="05BC2628" w:rsidR="0067707E" w:rsidRDefault="0067707E" w:rsidP="2A521C38">
      <w:r>
        <w:t xml:space="preserve">The CAST was administered during a testing window selected by the LEA, with the first possible date of administration being </w:t>
      </w:r>
      <w:r w:rsidR="00EF458F">
        <w:t>January 14</w:t>
      </w:r>
      <w:r>
        <w:t xml:space="preserve">, </w:t>
      </w:r>
      <w:r w:rsidR="00EF458F">
        <w:t>2019</w:t>
      </w:r>
      <w:r>
        <w:t>, and the last possible date being July </w:t>
      </w:r>
      <w:r w:rsidR="00EF458F">
        <w:t>15</w:t>
      </w:r>
      <w:r>
        <w:t xml:space="preserve">, </w:t>
      </w:r>
      <w:r w:rsidR="008A41E9">
        <w:t>2019</w:t>
      </w:r>
      <w:r>
        <w:t xml:space="preserve"> </w:t>
      </w:r>
      <w:r w:rsidRPr="2A521C38">
        <w:rPr>
          <w:noProof/>
        </w:rPr>
        <w:t>(</w:t>
      </w:r>
      <w:r w:rsidRPr="2A521C38">
        <w:rPr>
          <w:i/>
          <w:iCs/>
          <w:noProof/>
        </w:rPr>
        <w:t>California Code of Regulations,</w:t>
      </w:r>
      <w:r w:rsidRPr="2A521C38">
        <w:rPr>
          <w:noProof/>
        </w:rPr>
        <w:t xml:space="preserve"> Title </w:t>
      </w:r>
      <w:r w:rsidRPr="2A521C38">
        <w:rPr>
          <w:rFonts w:eastAsia="Times New Roman"/>
          <w:noProof/>
        </w:rPr>
        <w:t>5</w:t>
      </w:r>
      <w:r w:rsidR="00EC5403">
        <w:rPr>
          <w:rFonts w:eastAsia="Times New Roman"/>
          <w:noProof/>
        </w:rPr>
        <w:t xml:space="preserve"> [5 </w:t>
      </w:r>
      <w:r w:rsidR="00EC5403">
        <w:rPr>
          <w:rFonts w:eastAsia="Times New Roman"/>
          <w:i/>
          <w:iCs/>
          <w:noProof/>
        </w:rPr>
        <w:t>CCR</w:t>
      </w:r>
      <w:r w:rsidR="00EC5403">
        <w:rPr>
          <w:rFonts w:eastAsia="Times New Roman"/>
          <w:noProof/>
        </w:rPr>
        <w:t>]</w:t>
      </w:r>
      <w:r w:rsidRPr="2A521C38">
        <w:rPr>
          <w:rFonts w:eastAsia="Times New Roman"/>
          <w:i/>
          <w:iCs/>
          <w:noProof/>
        </w:rPr>
        <w:t>,</w:t>
      </w:r>
      <w:r w:rsidRPr="2A521C38">
        <w:rPr>
          <w:rFonts w:eastAsia="Times New Roman"/>
          <w:noProof/>
        </w:rPr>
        <w:t xml:space="preserve"> </w:t>
      </w:r>
      <w:r>
        <w:t>Education, Division 1, Chapter 2, Subchapter 3.75, Article 2</w:t>
      </w:r>
      <w:r w:rsidRPr="2A521C38">
        <w:rPr>
          <w:i/>
          <w:iCs/>
        </w:rPr>
        <w:t xml:space="preserve">, </w:t>
      </w:r>
      <w:r w:rsidRPr="2A521C38">
        <w:rPr>
          <w:rFonts w:eastAsia="Times New Roman"/>
          <w:noProof/>
        </w:rPr>
        <w:t>Section 855[a][2])</w:t>
      </w:r>
      <w:r>
        <w:t>.</w:t>
      </w:r>
      <w:r w:rsidR="0395FE8E">
        <w:t xml:space="preserve"> </w:t>
      </w:r>
      <w:r w:rsidR="6FA683DC" w:rsidRPr="2A521C38">
        <w:rPr>
          <w:rFonts w:eastAsia="Arial"/>
          <w:color w:val="000000" w:themeColor="text1"/>
        </w:rPr>
        <w:t xml:space="preserve">The </w:t>
      </w:r>
      <w:r w:rsidR="00EC5403">
        <w:rPr>
          <w:rFonts w:eastAsia="Arial"/>
          <w:color w:val="000000" w:themeColor="text1"/>
        </w:rPr>
        <w:t xml:space="preserve">testing window, which is open for a maximum of </w:t>
      </w:r>
      <w:r w:rsidR="6FA683DC" w:rsidRPr="2A521C38">
        <w:rPr>
          <w:rFonts w:eastAsia="Arial"/>
          <w:color w:val="000000" w:themeColor="text1"/>
        </w:rPr>
        <w:t>12</w:t>
      </w:r>
      <w:r w:rsidR="00EC5403">
        <w:rPr>
          <w:rFonts w:eastAsia="Arial"/>
          <w:color w:val="000000" w:themeColor="text1"/>
        </w:rPr>
        <w:t xml:space="preserve"> </w:t>
      </w:r>
      <w:r w:rsidR="6FA683DC" w:rsidRPr="2A521C38">
        <w:rPr>
          <w:rFonts w:eastAsia="Arial"/>
          <w:color w:val="000000" w:themeColor="text1"/>
        </w:rPr>
        <w:t>week</w:t>
      </w:r>
      <w:r w:rsidR="00EC5403">
        <w:rPr>
          <w:rFonts w:eastAsia="Arial"/>
          <w:color w:val="000000" w:themeColor="text1"/>
        </w:rPr>
        <w:t>s</w:t>
      </w:r>
      <w:r w:rsidR="6FA683DC" w:rsidRPr="2A521C38">
        <w:rPr>
          <w:rFonts w:eastAsia="Arial"/>
          <w:color w:val="000000" w:themeColor="text1"/>
        </w:rPr>
        <w:t xml:space="preserve"> for each LEA</w:t>
      </w:r>
      <w:r w:rsidR="00EC5403">
        <w:rPr>
          <w:rFonts w:eastAsia="Arial"/>
          <w:color w:val="000000" w:themeColor="text1"/>
        </w:rPr>
        <w:t>,</w:t>
      </w:r>
      <w:r w:rsidR="6FA683DC" w:rsidRPr="2A521C38">
        <w:rPr>
          <w:rFonts w:eastAsia="Arial"/>
          <w:color w:val="000000" w:themeColor="text1"/>
        </w:rPr>
        <w:t xml:space="preserve"> began on the day in which 66 percent of the instructional year was completed.</w:t>
      </w:r>
    </w:p>
    <w:p w14:paraId="1193C18C" w14:textId="578F84C6" w:rsidR="00994371" w:rsidRPr="00994371" w:rsidRDefault="0067707E" w:rsidP="0067707E">
      <w:r>
        <w:t xml:space="preserve">Like other CAASPP assessments, the CAST was untimed for students. </w:t>
      </w:r>
      <w:r>
        <w:rPr>
          <w:noProof/>
        </w:rPr>
        <w:t xml:space="preserve">A student could take the CAST within the LEA’s testing window over as many days as required to meet a student’s needs (5 </w:t>
      </w:r>
      <w:r>
        <w:rPr>
          <w:i/>
          <w:noProof/>
        </w:rPr>
        <w:t>CCR</w:t>
      </w:r>
      <w:r w:rsidRPr="00762939">
        <w:rPr>
          <w:i/>
        </w:rPr>
        <w:t>,</w:t>
      </w:r>
      <w:r w:rsidRPr="00762939">
        <w:t xml:space="preserve"> </w:t>
      </w:r>
      <w:r>
        <w:rPr>
          <w:rFonts w:eastAsia="Times New Roman"/>
          <w:noProof/>
        </w:rPr>
        <w:t>Section 855[a][3])</w:t>
      </w:r>
      <w:r>
        <w:rPr>
          <w:noProof/>
        </w:rPr>
        <w:t>. The average time it took a student to complete the test was roughly two hours.</w:t>
      </w:r>
    </w:p>
    <w:p w14:paraId="527A92B9" w14:textId="536E6B94" w:rsidR="00513D69" w:rsidRDefault="00513D69" w:rsidP="00513D69">
      <w:pPr>
        <w:pStyle w:val="Heading3"/>
        <w:ind w:left="634" w:hanging="634"/>
      </w:pPr>
      <w:bookmarkStart w:id="52" w:name="_Toc222544007"/>
      <w:bookmarkStart w:id="53" w:name="_Toc159475992"/>
      <w:bookmarkStart w:id="54" w:name="_Toc435796549"/>
      <w:bookmarkStart w:id="55" w:name="_Toc435796511"/>
      <w:bookmarkStart w:id="56" w:name="_Toc447007767"/>
      <w:bookmarkStart w:id="57" w:name="_Toc459039102"/>
      <w:bookmarkStart w:id="58" w:name="_Toc520202603"/>
      <w:bookmarkStart w:id="59" w:name="_Toc38541697"/>
      <w:bookmarkStart w:id="60" w:name="_Toc39066631"/>
      <w:bookmarkStart w:id="61" w:name="_Toc184118490"/>
      <w:bookmarkStart w:id="62" w:name="_Toc131573518"/>
      <w:bookmarkStart w:id="63" w:name="_Toc130865857"/>
      <w:bookmarkStart w:id="64" w:name="_Toc130093569"/>
      <w:bookmarkStart w:id="65" w:name="_Toc120525348"/>
      <w:bookmarkStart w:id="66" w:name="_Toc115422542"/>
      <w:r w:rsidRPr="00596FBE">
        <w:t xml:space="preserve">Significant Developments in </w:t>
      </w:r>
      <w:bookmarkEnd w:id="52"/>
      <w:bookmarkEnd w:id="53"/>
      <w:bookmarkEnd w:id="54"/>
      <w:bookmarkEnd w:id="55"/>
      <w:bookmarkEnd w:id="56"/>
      <w:bookmarkEnd w:id="57"/>
      <w:r w:rsidRPr="00596FBE">
        <w:t>201</w:t>
      </w:r>
      <w:r>
        <w:t>8</w:t>
      </w:r>
      <w:r w:rsidRPr="00596FBE">
        <w:t>–</w:t>
      </w:r>
      <w:r>
        <w:t>20</w:t>
      </w:r>
      <w:r w:rsidRPr="00596FBE">
        <w:t>1</w:t>
      </w:r>
      <w:r>
        <w:t>9</w:t>
      </w:r>
      <w:bookmarkEnd w:id="58"/>
      <w:bookmarkEnd w:id="59"/>
      <w:bookmarkEnd w:id="60"/>
      <w:bookmarkEnd w:id="61"/>
    </w:p>
    <w:p w14:paraId="27070F91" w14:textId="1B58869E" w:rsidR="00D7122B" w:rsidRDefault="00D7122B" w:rsidP="00D7122B">
      <w:pPr>
        <w:pStyle w:val="Heading4"/>
      </w:pPr>
      <w:r>
        <w:t>Operational Assessment</w:t>
      </w:r>
    </w:p>
    <w:p w14:paraId="2E310FB3" w14:textId="768F42F0" w:rsidR="00D7122B" w:rsidRPr="00D7122B" w:rsidRDefault="00D7122B" w:rsidP="00D7122B">
      <w:r>
        <w:t>The CAST was administered operationally for the first time during the 2018–2019 CAASPP administration.</w:t>
      </w:r>
    </w:p>
    <w:p w14:paraId="435BB386" w14:textId="77777777" w:rsidR="00513D69" w:rsidRPr="00596FBE" w:rsidRDefault="00513D69" w:rsidP="00513D69">
      <w:pPr>
        <w:pStyle w:val="Heading4"/>
        <w:ind w:left="0" w:firstLine="0"/>
      </w:pPr>
      <w:bookmarkStart w:id="67" w:name="_Toc520202608"/>
      <w:bookmarkStart w:id="68" w:name="_Toc38541698"/>
      <w:r w:rsidRPr="00596FBE">
        <w:t>Updated Accessibility Resources</w:t>
      </w:r>
      <w:bookmarkEnd w:id="67"/>
      <w:bookmarkEnd w:id="68"/>
    </w:p>
    <w:p w14:paraId="3003003C" w14:textId="6BD4DFAE" w:rsidR="00513D69" w:rsidRPr="00596FBE" w:rsidRDefault="00513D69" w:rsidP="00513D69">
      <w:r w:rsidRPr="00596FBE">
        <w:t xml:space="preserve">The following </w:t>
      </w:r>
      <w:r>
        <w:t>changes</w:t>
      </w:r>
      <w:r w:rsidRPr="00596FBE">
        <w:t xml:space="preserve"> were made to the list of </w:t>
      </w:r>
      <w:r w:rsidR="00D7122B">
        <w:t>CAST</w:t>
      </w:r>
      <w:r w:rsidRPr="00596FBE">
        <w:t xml:space="preserve"> accessibility resources:</w:t>
      </w:r>
    </w:p>
    <w:p w14:paraId="7E2CCE7E" w14:textId="77777777" w:rsidR="00513D69" w:rsidRDefault="00513D69" w:rsidP="00513D69">
      <w:pPr>
        <w:pStyle w:val="bullets"/>
      </w:pPr>
      <w:r>
        <w:t>Streamline was reassigned as an embedded designated support.</w:t>
      </w:r>
    </w:p>
    <w:p w14:paraId="17FAA9AB" w14:textId="77777777" w:rsidR="00513D69" w:rsidRDefault="00513D69" w:rsidP="00513D69">
      <w:pPr>
        <w:pStyle w:val="bullets"/>
      </w:pPr>
      <w:r>
        <w:t>“Medical device” was added as a new non-embedded designated support for all assessments.</w:t>
      </w:r>
    </w:p>
    <w:p w14:paraId="064BBC32" w14:textId="77777777" w:rsidR="00513D69" w:rsidRDefault="00513D69" w:rsidP="00513D69">
      <w:pPr>
        <w:pStyle w:val="bullets"/>
      </w:pPr>
      <w:r>
        <w:t>The Highlighter universal tool was made available in four colors.</w:t>
      </w:r>
    </w:p>
    <w:p w14:paraId="227F910C" w14:textId="77777777" w:rsidR="00513D69" w:rsidRDefault="00513D69" w:rsidP="00513D69">
      <w:pPr>
        <w:pStyle w:val="bullets"/>
      </w:pPr>
      <w:r>
        <w:t>Scratch paper included the use of non-embedded digital graph paper.</w:t>
      </w:r>
    </w:p>
    <w:p w14:paraId="12EC4CC2" w14:textId="5A1A90FC" w:rsidR="00513D69" w:rsidRDefault="00C9473F" w:rsidP="00513D69">
      <w:pPr>
        <w:pStyle w:val="bullets"/>
      </w:pPr>
      <w:r>
        <w:t>Hmong</w:t>
      </w:r>
      <w:r w:rsidR="00513D69">
        <w:t xml:space="preserve"> was </w:t>
      </w:r>
      <w:r w:rsidR="0083337D">
        <w:t>a</w:t>
      </w:r>
      <w:r w:rsidR="00513D69">
        <w:t>dded as an embedded translation glossary available as a designated support.</w:t>
      </w:r>
    </w:p>
    <w:p w14:paraId="1843BCB0" w14:textId="7ABAFABA" w:rsidR="00C9473F" w:rsidRPr="00596FBE" w:rsidRDefault="00C9473F" w:rsidP="00513D69">
      <w:pPr>
        <w:pStyle w:val="bullets"/>
      </w:pPr>
      <w:r>
        <w:t>A braille version was available.</w:t>
      </w:r>
    </w:p>
    <w:p w14:paraId="189E0FA7" w14:textId="5E3D2D7B" w:rsidR="00156A3E" w:rsidRDefault="00156A3E" w:rsidP="0067707E">
      <w:pPr>
        <w:pStyle w:val="Heading3"/>
      </w:pPr>
      <w:bookmarkStart w:id="69" w:name="_Toc39066632"/>
      <w:bookmarkStart w:id="70" w:name="_Toc39066950"/>
      <w:bookmarkStart w:id="71" w:name="_Toc39067538"/>
      <w:bookmarkStart w:id="72" w:name="_Toc39067730"/>
      <w:bookmarkStart w:id="73" w:name="_Toc39068002"/>
      <w:bookmarkStart w:id="74" w:name="_Toc39068187"/>
      <w:bookmarkStart w:id="75" w:name="_Toc39068552"/>
      <w:bookmarkStart w:id="76" w:name="_Toc39068722"/>
      <w:bookmarkStart w:id="77" w:name="_Toc39069164"/>
      <w:bookmarkStart w:id="78" w:name="_Toc39077971"/>
      <w:bookmarkStart w:id="79" w:name="_Toc39066633"/>
      <w:bookmarkStart w:id="80" w:name="_Toc39066951"/>
      <w:bookmarkStart w:id="81" w:name="_Toc39067539"/>
      <w:bookmarkStart w:id="82" w:name="_Toc39067731"/>
      <w:bookmarkStart w:id="83" w:name="_Toc39068003"/>
      <w:bookmarkStart w:id="84" w:name="_Toc39068188"/>
      <w:bookmarkStart w:id="85" w:name="_Toc39068553"/>
      <w:bookmarkStart w:id="86" w:name="_Toc39068723"/>
      <w:bookmarkStart w:id="87" w:name="_Toc39069165"/>
      <w:bookmarkStart w:id="88" w:name="_Toc39077972"/>
      <w:bookmarkStart w:id="89" w:name="_Toc39066634"/>
      <w:bookmarkStart w:id="90" w:name="_Toc184118491"/>
      <w:bookmarkEnd w:id="62"/>
      <w:bookmarkEnd w:id="63"/>
      <w:bookmarkEnd w:id="64"/>
      <w:bookmarkEnd w:id="65"/>
      <w:bookmarkEnd w:id="66"/>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121A0F">
        <w:t>Groups and Organizations Involved</w:t>
      </w:r>
      <w:r>
        <w:t xml:space="preserve"> with the CAST</w:t>
      </w:r>
      <w:bookmarkEnd w:id="89"/>
      <w:bookmarkEnd w:id="90"/>
    </w:p>
    <w:p w14:paraId="4DA931E0" w14:textId="03C3A236" w:rsidR="00156A3E" w:rsidRDefault="00156A3E" w:rsidP="00994371">
      <w:pPr>
        <w:pStyle w:val="Heading4"/>
        <w:keepNext w:val="0"/>
      </w:pPr>
      <w:r>
        <w:t>State Board of Education (SBE)</w:t>
      </w:r>
    </w:p>
    <w:p w14:paraId="7067E106" w14:textId="522807F4" w:rsidR="0067707E" w:rsidRPr="00225095" w:rsidRDefault="0067707E" w:rsidP="0067707E">
      <w:r w:rsidRPr="00225095">
        <w:t xml:space="preserve">The SBE is the state agency that establishes educational policy for kindergarten through grade twelve in the areas of standards, instructional materials, assessment, and accountability. The SBE adopts textbooks for kindergarten through grade eight, </w:t>
      </w:r>
      <w:r>
        <w:t>adopts</w:t>
      </w:r>
      <w:r w:rsidRPr="00225095">
        <w:t xml:space="preserve"> regulations to implement legislation, and has the authority to grant waivers of the </w:t>
      </w:r>
      <w:r>
        <w:rPr>
          <w:i/>
          <w:iCs/>
        </w:rPr>
        <w:t>EC</w:t>
      </w:r>
      <w:r w:rsidRPr="00225095">
        <w:t>.</w:t>
      </w:r>
    </w:p>
    <w:p w14:paraId="033295BD" w14:textId="4BB29672" w:rsidR="00994371" w:rsidRPr="00994371" w:rsidRDefault="0067707E" w:rsidP="0067707E">
      <w:r w:rsidRPr="00225095">
        <w:t>In addition to adopting the rules and regulations for itself, its appointees</w:t>
      </w:r>
      <w:r w:rsidR="00C8663B">
        <w:t>,</w:t>
      </w:r>
      <w:r w:rsidRPr="00225095">
        <w:t xml:space="preserve"> and California’s public schools, the SBE also is the state educational agency responsible for overseeing California’s compliance </w:t>
      </w:r>
      <w:r>
        <w:t>with</w:t>
      </w:r>
      <w:r w:rsidRPr="00225095">
        <w:t xml:space="preserve"> the Every Student Succeeds Act and the state’s Public School Accountability Act, which measures the academic performance and progress of schools on a variety of academic metrics (CDE, </w:t>
      </w:r>
      <w:r w:rsidR="006D1A7B">
        <w:t>2020</w:t>
      </w:r>
      <w:r w:rsidR="00505D91">
        <w:t>a</w:t>
      </w:r>
      <w:r w:rsidRPr="00225095">
        <w:t>).</w:t>
      </w:r>
    </w:p>
    <w:p w14:paraId="39F0E730" w14:textId="10D51816" w:rsidR="00156A3E" w:rsidRDefault="00156A3E" w:rsidP="00B6230E">
      <w:pPr>
        <w:pStyle w:val="Heading4"/>
      </w:pPr>
      <w:r>
        <w:lastRenderedPageBreak/>
        <w:t>California Department of Education (CDE)</w:t>
      </w:r>
    </w:p>
    <w:p w14:paraId="208C9E66" w14:textId="14E36CD4" w:rsidR="0067707E" w:rsidRPr="00225095" w:rsidRDefault="0067707E" w:rsidP="0067707E">
      <w:r w:rsidRPr="00225095">
        <w:t>The CDE oversees California’s public school system, which is responsible for the education of more than 6,</w:t>
      </w:r>
      <w:r w:rsidR="00505D91">
        <w:t>1</w:t>
      </w:r>
      <w:r w:rsidRPr="00225095">
        <w:t>00,000 children and young adults</w:t>
      </w:r>
      <w:r>
        <w:t xml:space="preserve"> in more than 10,5</w:t>
      </w:r>
      <w:r w:rsidR="00505D91">
        <w:t>0</w:t>
      </w:r>
      <w:r>
        <w:t>0</w:t>
      </w:r>
      <w:r w:rsidRPr="006D34B8">
        <w:t xml:space="preserve"> </w:t>
      </w:r>
      <w:r>
        <w:t>schools</w:t>
      </w:r>
      <w:r w:rsidRPr="00225095">
        <w:t>.</w:t>
      </w:r>
      <w:r>
        <w:rPr>
          <w:rStyle w:val="FootnoteReference"/>
        </w:rPr>
        <w:footnoteReference w:id="2"/>
      </w:r>
      <w:r>
        <w:t xml:space="preserve"> </w:t>
      </w:r>
      <w:r w:rsidRPr="00225095">
        <w:t>California aims to provide a world-class education for all students, from early childhood to adulthood. The CDE serves the state by innovating and collaborating with educators, school staff, parents/guardians, and community partners which together, as a team, prepares students to live, work, and thrive in a highly connected world.</w:t>
      </w:r>
    </w:p>
    <w:p w14:paraId="5A09C7BA" w14:textId="31FFA8F2" w:rsidR="00994371" w:rsidRPr="00994371" w:rsidRDefault="0067707E" w:rsidP="0067707E">
      <w:r w:rsidRPr="00225095">
        <w:t>Within the CDE,</w:t>
      </w:r>
      <w:r>
        <w:t xml:space="preserve"> it is</w:t>
      </w:r>
      <w:r w:rsidRPr="00225095">
        <w:t xml:space="preserve"> the </w:t>
      </w:r>
      <w:r w:rsidR="00337D39">
        <w:t xml:space="preserve">Instruction &amp; Measurement </w:t>
      </w:r>
      <w:r w:rsidR="00EB1BF2">
        <w:t>branch</w:t>
      </w:r>
      <w:r w:rsidR="00EB1BF2" w:rsidDel="00337D39">
        <w:t xml:space="preserve"> </w:t>
      </w:r>
      <w:r>
        <w:t>that</w:t>
      </w:r>
      <w:r w:rsidRPr="00225095">
        <w:t xml:space="preserve"> oversees programs promoting </w:t>
      </w:r>
      <w:r w:rsidR="00337D39" w:rsidRPr="00225095">
        <w:t>improv</w:t>
      </w:r>
      <w:r w:rsidR="00337D39">
        <w:t>ed</w:t>
      </w:r>
      <w:r w:rsidR="00337D39" w:rsidRPr="00225095">
        <w:t xml:space="preserve"> </w:t>
      </w:r>
      <w:r w:rsidRPr="00225095">
        <w:t xml:space="preserve">student achievement. Programs include oversight of statewide assessments and the collection and reporting of educational data (CDE, </w:t>
      </w:r>
      <w:r w:rsidR="00337D39">
        <w:t>2020b</w:t>
      </w:r>
      <w:r w:rsidRPr="00225095">
        <w:t>).</w:t>
      </w:r>
    </w:p>
    <w:p w14:paraId="5FEDB5B6" w14:textId="7EAD70F3" w:rsidR="00156A3E" w:rsidRDefault="00156A3E" w:rsidP="00994371">
      <w:pPr>
        <w:pStyle w:val="Heading4"/>
        <w:keepNext w:val="0"/>
      </w:pPr>
      <w:r>
        <w:t>California Educators</w:t>
      </w:r>
    </w:p>
    <w:p w14:paraId="5ED321AC" w14:textId="2D007D12" w:rsidR="00994371" w:rsidRPr="00994371" w:rsidRDefault="0067707E" w:rsidP="00994371">
      <w:r>
        <w:t>A variety of California educators, including teachers and school administrators</w:t>
      </w:r>
      <w:r w:rsidR="00CB7082">
        <w:t>—</w:t>
      </w:r>
      <w:r>
        <w:t>who were selected based on their qualifications, experiences, demographics, and geographic locations</w:t>
      </w:r>
      <w:r w:rsidR="00DA0CA4">
        <w:t>—</w:t>
      </w:r>
      <w:r>
        <w:t xml:space="preserve">were invited to participate in the </w:t>
      </w:r>
      <w:r w:rsidR="00F821DF">
        <w:t>various</w:t>
      </w:r>
      <w:r w:rsidR="00B3599D">
        <w:t xml:space="preserve"> aspects of the</w:t>
      </w:r>
      <w:r w:rsidR="00F821DF">
        <w:t xml:space="preserve"> </w:t>
      </w:r>
      <w:r>
        <w:t xml:space="preserve">assessment process. </w:t>
      </w:r>
      <w:r w:rsidR="00243C05">
        <w:t>This</w:t>
      </w:r>
      <w:r w:rsidR="00243C05" w:rsidRPr="00596FBE">
        <w:t xml:space="preserve"> includ</w:t>
      </w:r>
      <w:r w:rsidR="00243C05">
        <w:t>ed</w:t>
      </w:r>
      <w:r w:rsidR="00243C05" w:rsidRPr="00596FBE">
        <w:t xml:space="preserve"> defining the purpose and scope, test design, item development, standard setting, score reporting, and scoring </w:t>
      </w:r>
      <w:r w:rsidR="00243C05">
        <w:t xml:space="preserve">of </w:t>
      </w:r>
      <w:r w:rsidR="00243C05" w:rsidRPr="00596FBE">
        <w:t xml:space="preserve">the </w:t>
      </w:r>
      <w:r w:rsidR="00243C05">
        <w:t>CR</w:t>
      </w:r>
      <w:r w:rsidR="00243C05" w:rsidRPr="00596FBE">
        <w:t xml:space="preserve"> items of the </w:t>
      </w:r>
      <w:r w:rsidR="00355D96">
        <w:t>CAST</w:t>
      </w:r>
      <w:r w:rsidR="00243C05" w:rsidRPr="00596FBE">
        <w:t>.</w:t>
      </w:r>
    </w:p>
    <w:p w14:paraId="7AC8A18A" w14:textId="49AAC289" w:rsidR="00156A3E" w:rsidRPr="00E45B50" w:rsidRDefault="00156A3E" w:rsidP="008C75AD">
      <w:pPr>
        <w:pStyle w:val="Heading4"/>
      </w:pPr>
      <w:r w:rsidRPr="00E45B50">
        <w:t>Contractors</w:t>
      </w:r>
    </w:p>
    <w:p w14:paraId="2C73BFFF" w14:textId="77777777" w:rsidR="0067707E" w:rsidRPr="00E45B50" w:rsidRDefault="0067707E" w:rsidP="00B6230E">
      <w:pPr>
        <w:pStyle w:val="Heading5"/>
      </w:pPr>
      <w:bookmarkStart w:id="91" w:name="_Toc512424511"/>
      <w:r w:rsidRPr="00E45B50">
        <w:t>Educational Testing Service (ETS</w:t>
      </w:r>
      <w:bookmarkEnd w:id="91"/>
      <w:r w:rsidRPr="00E45B50">
        <w:t>)</w:t>
      </w:r>
    </w:p>
    <w:p w14:paraId="6F996B3B" w14:textId="61847CC4" w:rsidR="0067707E" w:rsidRPr="00E45B50" w:rsidRDefault="0067707E" w:rsidP="0067707E">
      <w:r w:rsidRPr="00E45B50">
        <w:t>The CDE and the SBE contract with ETS to develop, administer, and report the CAST. As the prime contractor, ETS has the overall responsibility of working with the CDE to implement and maintain an effective assessment system and to coordinate the work of ETS with its subcontractors. Activities directly conducted by ETS include</w:t>
      </w:r>
      <w:r w:rsidR="00C8663B">
        <w:t>,</w:t>
      </w:r>
      <w:r w:rsidRPr="00E45B50">
        <w:t xml:space="preserve"> but are not limited to</w:t>
      </w:r>
      <w:r w:rsidR="00C8663B">
        <w:t>,</w:t>
      </w:r>
      <w:r w:rsidRPr="00E45B50">
        <w:t xml:space="preserve"> the following:</w:t>
      </w:r>
    </w:p>
    <w:p w14:paraId="6BB3AF37" w14:textId="77777777" w:rsidR="0067707E" w:rsidRPr="00E45B50" w:rsidRDefault="0067707E" w:rsidP="00C8663B">
      <w:pPr>
        <w:pStyle w:val="bullets"/>
      </w:pPr>
      <w:r w:rsidRPr="00E45B50">
        <w:t>Providing management of the program activities</w:t>
      </w:r>
    </w:p>
    <w:p w14:paraId="6755C9B0" w14:textId="77777777" w:rsidR="0067707E" w:rsidRPr="00E45B50" w:rsidRDefault="0067707E" w:rsidP="00C8663B">
      <w:pPr>
        <w:pStyle w:val="bullets"/>
      </w:pPr>
      <w:r w:rsidRPr="00E45B50">
        <w:t>Supporting and training counties, LEAs, and direct funded charter schools</w:t>
      </w:r>
    </w:p>
    <w:p w14:paraId="612756C0" w14:textId="77777777" w:rsidR="0067707E" w:rsidRPr="00E45B50" w:rsidRDefault="0067707E" w:rsidP="00C8663B">
      <w:pPr>
        <w:pStyle w:val="bullets"/>
      </w:pPr>
      <w:r w:rsidRPr="00E45B50">
        <w:t>Providing tiered help desk support to LEAs</w:t>
      </w:r>
    </w:p>
    <w:p w14:paraId="3D380095" w14:textId="77777777" w:rsidR="0067707E" w:rsidRPr="00E45B50" w:rsidRDefault="0067707E" w:rsidP="00C8663B">
      <w:pPr>
        <w:pStyle w:val="bullets"/>
      </w:pPr>
      <w:r w:rsidRPr="00E45B50">
        <w:t>Hosting and maintaining a website with resources for LEA CAASPP coordinators</w:t>
      </w:r>
    </w:p>
    <w:p w14:paraId="287B1F22" w14:textId="77777777" w:rsidR="0067707E" w:rsidRPr="00E45B50" w:rsidRDefault="0067707E" w:rsidP="00C8663B">
      <w:pPr>
        <w:pStyle w:val="bullets"/>
      </w:pPr>
      <w:r w:rsidRPr="00E45B50">
        <w:t>Developing, hosting, and providing support for the Test Operations Management System (TOMS)</w:t>
      </w:r>
    </w:p>
    <w:p w14:paraId="16662E60" w14:textId="75B88767" w:rsidR="0067707E" w:rsidRPr="00E45B50" w:rsidRDefault="0067707E" w:rsidP="00C8663B">
      <w:pPr>
        <w:pStyle w:val="bullets"/>
      </w:pPr>
      <w:r w:rsidRPr="00E45B50">
        <w:t>Developing all CAST items</w:t>
      </w:r>
    </w:p>
    <w:p w14:paraId="690DD63D" w14:textId="77777777" w:rsidR="0067707E" w:rsidRPr="00E45B50" w:rsidRDefault="0067707E" w:rsidP="00C8663B">
      <w:pPr>
        <w:pStyle w:val="bullets"/>
      </w:pPr>
      <w:r w:rsidRPr="00E45B50">
        <w:t>Scoring CR items</w:t>
      </w:r>
    </w:p>
    <w:p w14:paraId="52E0D94C" w14:textId="77777777" w:rsidR="0067707E" w:rsidRPr="00E45B50" w:rsidRDefault="0067707E" w:rsidP="00C8663B">
      <w:pPr>
        <w:pStyle w:val="bullets"/>
      </w:pPr>
      <w:r w:rsidRPr="00E45B50">
        <w:t>Constructing, producing, and controlling the quality of CAASPP test forms and related test materials</w:t>
      </w:r>
    </w:p>
    <w:p w14:paraId="16FD0B1C" w14:textId="77777777" w:rsidR="0067707E" w:rsidRPr="00E45B50" w:rsidRDefault="0067707E" w:rsidP="00C8663B">
      <w:pPr>
        <w:pStyle w:val="bullets"/>
      </w:pPr>
      <w:r w:rsidRPr="00E45B50">
        <w:t>Processing student test assignments</w:t>
      </w:r>
    </w:p>
    <w:p w14:paraId="049FE421" w14:textId="77777777" w:rsidR="0067707E" w:rsidRPr="00E45B50" w:rsidRDefault="0067707E" w:rsidP="008960CD">
      <w:pPr>
        <w:pStyle w:val="bullets"/>
        <w:keepNext/>
      </w:pPr>
      <w:r w:rsidRPr="00E45B50">
        <w:t>Producing and distributing student score reports</w:t>
      </w:r>
    </w:p>
    <w:p w14:paraId="04FF66E3" w14:textId="77777777" w:rsidR="0067707E" w:rsidRPr="00E45B50" w:rsidRDefault="0067707E" w:rsidP="008960CD">
      <w:pPr>
        <w:pStyle w:val="bullets"/>
        <w:keepNext/>
      </w:pPr>
      <w:r w:rsidRPr="00E45B50">
        <w:t>Completing all psychometric procedures</w:t>
      </w:r>
    </w:p>
    <w:p w14:paraId="551ABBF9" w14:textId="77777777" w:rsidR="0067707E" w:rsidRPr="00E45B50" w:rsidRDefault="0067707E" w:rsidP="00C8663B">
      <w:pPr>
        <w:pStyle w:val="bullets"/>
      </w:pPr>
      <w:r w:rsidRPr="00E45B50">
        <w:t>Developing a summary score reporting website that can be viewed by the public</w:t>
      </w:r>
    </w:p>
    <w:p w14:paraId="7DAA316B" w14:textId="77777777" w:rsidR="0067707E" w:rsidRPr="00E45B50" w:rsidRDefault="0067707E" w:rsidP="0067707E">
      <w:pPr>
        <w:pStyle w:val="Heading5"/>
        <w:ind w:left="864" w:hanging="720"/>
      </w:pPr>
      <w:bookmarkStart w:id="92" w:name="_Toc457036606"/>
      <w:bookmarkStart w:id="93" w:name="_Toc491008642"/>
      <w:bookmarkStart w:id="94" w:name="_Toc512424512"/>
      <w:r w:rsidRPr="00E45B50">
        <w:lastRenderedPageBreak/>
        <w:t>American Institutes for Research (AIR)</w:t>
      </w:r>
      <w:bookmarkEnd w:id="92"/>
      <w:bookmarkEnd w:id="93"/>
      <w:bookmarkEnd w:id="94"/>
    </w:p>
    <w:p w14:paraId="0536E0A4" w14:textId="73EE45A0" w:rsidR="0067707E" w:rsidRPr="00225095" w:rsidRDefault="0067707E" w:rsidP="0067707E">
      <w:r w:rsidRPr="00E45B50">
        <w:t>ETS also monitors and manages the work of AIR</w:t>
      </w:r>
      <w:r w:rsidR="006F4267">
        <w:t xml:space="preserve"> (now Cambium Assessment)</w:t>
      </w:r>
      <w:r w:rsidRPr="00E45B50">
        <w:t>, ETS’</w:t>
      </w:r>
      <w:r>
        <w:t xml:space="preserve"> subcontractor </w:t>
      </w:r>
      <w:r w:rsidRPr="00225095">
        <w:t xml:space="preserve">for the CAASPP System of online assessments. Activities </w:t>
      </w:r>
      <w:r>
        <w:t>AIR conducts</w:t>
      </w:r>
      <w:r w:rsidRPr="00225095">
        <w:t xml:space="preserve"> include</w:t>
      </w:r>
    </w:p>
    <w:p w14:paraId="2554B657" w14:textId="0EA361B3" w:rsidR="0067707E" w:rsidRPr="00225095" w:rsidRDefault="00C8663B" w:rsidP="00FD0643">
      <w:pPr>
        <w:numPr>
          <w:ilvl w:val="0"/>
          <w:numId w:val="51"/>
        </w:numPr>
        <w:ind w:left="720" w:hanging="288"/>
      </w:pPr>
      <w:r>
        <w:t>p</w:t>
      </w:r>
      <w:r w:rsidR="0067707E" w:rsidRPr="00225095">
        <w:t>roviding the AIR</w:t>
      </w:r>
      <w:r w:rsidR="0067707E">
        <w:t xml:space="preserve"> </w:t>
      </w:r>
      <w:r w:rsidR="0067707E" w:rsidRPr="00225095">
        <w:t>proprietary TDS, including the Student Testing Interface, Test Administrator Interface, secure browser, and training test</w:t>
      </w:r>
      <w:r w:rsidR="0067707E">
        <w:t>s;</w:t>
      </w:r>
    </w:p>
    <w:p w14:paraId="3DE3FB60" w14:textId="1933C90F" w:rsidR="0067707E" w:rsidRPr="00225095" w:rsidRDefault="00C8663B" w:rsidP="00FD0643">
      <w:pPr>
        <w:numPr>
          <w:ilvl w:val="0"/>
          <w:numId w:val="51"/>
        </w:numPr>
        <w:ind w:left="720" w:hanging="288"/>
      </w:pPr>
      <w:r>
        <w:t>h</w:t>
      </w:r>
      <w:r w:rsidR="0067707E" w:rsidRPr="00225095">
        <w:t xml:space="preserve">osting and providing support for its TDS and the </w:t>
      </w:r>
      <w:r w:rsidR="0067707E">
        <w:t>Online Reporting System</w:t>
      </w:r>
      <w:r w:rsidR="00C13CD1">
        <w:t xml:space="preserve"> (ORS)</w:t>
      </w:r>
      <w:r w:rsidR="0067707E" w:rsidRPr="00225095">
        <w:t>, a component of the overall CAASPP Assessment Delivery System</w:t>
      </w:r>
      <w:r w:rsidR="0067707E">
        <w:t>;</w:t>
      </w:r>
    </w:p>
    <w:p w14:paraId="6E2F6E8F" w14:textId="25E20EAE" w:rsidR="0067707E" w:rsidRPr="00225095" w:rsidRDefault="00C8663B" w:rsidP="00FD0643">
      <w:pPr>
        <w:numPr>
          <w:ilvl w:val="0"/>
          <w:numId w:val="51"/>
        </w:numPr>
        <w:ind w:left="720" w:hanging="288"/>
      </w:pPr>
      <w:r>
        <w:t>s</w:t>
      </w:r>
      <w:r w:rsidR="0067707E" w:rsidRPr="00225095">
        <w:t>coring machine-scorable items</w:t>
      </w:r>
      <w:r w:rsidR="0067707E">
        <w:t>; and</w:t>
      </w:r>
    </w:p>
    <w:p w14:paraId="36F5CBE0" w14:textId="5BF3B808" w:rsidR="00994371" w:rsidRPr="00994371" w:rsidRDefault="00C8663B" w:rsidP="00FD0643">
      <w:pPr>
        <w:numPr>
          <w:ilvl w:val="0"/>
          <w:numId w:val="51"/>
        </w:numPr>
        <w:ind w:left="720" w:hanging="288"/>
      </w:pPr>
      <w:r>
        <w:t>p</w:t>
      </w:r>
      <w:r w:rsidR="0067707E" w:rsidRPr="00225095">
        <w:t>roviding Level 3 technology help desk support to LEAs</w:t>
      </w:r>
      <w:r w:rsidR="0067707E">
        <w:t>.</w:t>
      </w:r>
    </w:p>
    <w:p w14:paraId="55ACBCC1" w14:textId="750C81CB" w:rsidR="00B2366C" w:rsidRDefault="00B2366C" w:rsidP="0033491D">
      <w:pPr>
        <w:pStyle w:val="Heading3"/>
        <w:keepLines/>
      </w:pPr>
      <w:bookmarkStart w:id="95" w:name="_Systems_Overview_and"/>
      <w:bookmarkStart w:id="96" w:name="_Toc39066635"/>
      <w:bookmarkStart w:id="97" w:name="_Toc184118492"/>
      <w:bookmarkEnd w:id="95"/>
      <w:r>
        <w:t>Systems Overview and Functionality</w:t>
      </w:r>
      <w:bookmarkEnd w:id="96"/>
      <w:bookmarkEnd w:id="97"/>
    </w:p>
    <w:p w14:paraId="11132DE4" w14:textId="2997CC1B" w:rsidR="00156A3E" w:rsidRDefault="00156A3E" w:rsidP="0033491D">
      <w:pPr>
        <w:pStyle w:val="Heading4"/>
        <w:keepLines/>
      </w:pPr>
      <w:r>
        <w:t>Test Operations Management System (TOMS)</w:t>
      </w:r>
    </w:p>
    <w:p w14:paraId="66CA0CC9" w14:textId="27A730B0" w:rsidR="0067707E" w:rsidRPr="00762939" w:rsidRDefault="0067707E" w:rsidP="00BB3435">
      <w:pPr>
        <w:keepNext/>
      </w:pPr>
      <w:r w:rsidRPr="00762939">
        <w:t xml:space="preserve">TOMS is the </w:t>
      </w:r>
      <w:r w:rsidRPr="009A17FA">
        <w:t xml:space="preserve">password-protected, </w:t>
      </w:r>
      <w:r>
        <w:t>w</w:t>
      </w:r>
      <w:r w:rsidRPr="009A17FA">
        <w:t xml:space="preserve">eb-based system </w:t>
      </w:r>
      <w:r>
        <w:t xml:space="preserve">that LEAs </w:t>
      </w:r>
      <w:r w:rsidRPr="009A17FA">
        <w:t>use to manage all aspects of CAASPP testing</w:t>
      </w:r>
      <w:r w:rsidRPr="00762939">
        <w:t>. TOMS serves various functions</w:t>
      </w:r>
      <w:r w:rsidR="000B592E">
        <w:t xml:space="preserve"> for the CAST</w:t>
      </w:r>
      <w:r w:rsidRPr="00762939">
        <w:t>, includ</w:t>
      </w:r>
      <w:r w:rsidR="00C8663B">
        <w:t>ing</w:t>
      </w:r>
      <w:r w:rsidRPr="00762939">
        <w:t xml:space="preserve"> but not limited to</w:t>
      </w:r>
      <w:r>
        <w:t xml:space="preserve"> the following</w:t>
      </w:r>
      <w:r w:rsidRPr="00762939">
        <w:t>:</w:t>
      </w:r>
    </w:p>
    <w:p w14:paraId="70597A9F" w14:textId="77777777" w:rsidR="0067707E" w:rsidRDefault="0067707E" w:rsidP="00C44283">
      <w:pPr>
        <w:pStyle w:val="bullets"/>
      </w:pPr>
      <w:r w:rsidRPr="00762939">
        <w:t>Managing test administration windows</w:t>
      </w:r>
    </w:p>
    <w:p w14:paraId="33C20C6A" w14:textId="77777777" w:rsidR="0067707E" w:rsidRPr="00762939" w:rsidRDefault="0067707E" w:rsidP="00C44283">
      <w:pPr>
        <w:pStyle w:val="bullets"/>
      </w:pPr>
      <w:r w:rsidRPr="009A17FA">
        <w:t xml:space="preserve">Assigning and managing </w:t>
      </w:r>
      <w:r>
        <w:t>CAST</w:t>
      </w:r>
      <w:r w:rsidRPr="009A17FA">
        <w:t xml:space="preserve"> online user roles</w:t>
      </w:r>
    </w:p>
    <w:p w14:paraId="366312A7" w14:textId="77777777" w:rsidR="0067707E" w:rsidRPr="00762939" w:rsidRDefault="0067707E" w:rsidP="00C44283">
      <w:pPr>
        <w:pStyle w:val="bullets"/>
      </w:pPr>
      <w:r w:rsidRPr="00762939">
        <w:t xml:space="preserve">Managing student test assignments and accessibility </w:t>
      </w:r>
      <w:r>
        <w:t>resources</w:t>
      </w:r>
    </w:p>
    <w:p w14:paraId="11CF69D6" w14:textId="6A082307" w:rsidR="0067707E" w:rsidRPr="00762939" w:rsidRDefault="0067707E" w:rsidP="00C44283">
      <w:pPr>
        <w:pStyle w:val="bullets"/>
      </w:pPr>
      <w:r>
        <w:t xml:space="preserve">Providing a platform for authorized user access to secure materials such as user information and access to the </w:t>
      </w:r>
      <w:r w:rsidR="00990E25">
        <w:t xml:space="preserve">CAASPP </w:t>
      </w:r>
      <w:r w:rsidRPr="00FB3439">
        <w:t xml:space="preserve">Security and Test Administration </w:t>
      </w:r>
      <w:r w:rsidR="00990E25" w:rsidRPr="00FB3439">
        <w:t xml:space="preserve">Incident </w:t>
      </w:r>
      <w:r w:rsidRPr="00FB3439">
        <w:t>Reporting System</w:t>
      </w:r>
      <w:r w:rsidR="0018097D">
        <w:rPr>
          <w:iCs/>
        </w:rPr>
        <w:t>/Appeals process</w:t>
      </w:r>
    </w:p>
    <w:p w14:paraId="3F7DFA88" w14:textId="0BEFCB27" w:rsidR="00994371" w:rsidRPr="00994371" w:rsidRDefault="0067707E" w:rsidP="0067707E">
      <w:r w:rsidRPr="00762939">
        <w:t>TOMS receives student enrollment data and LEA</w:t>
      </w:r>
      <w:r w:rsidR="00990E25">
        <w:t xml:space="preserve"> and </w:t>
      </w:r>
      <w:r w:rsidRPr="00762939">
        <w:t>school hierarchy data from the California Longitudinal Pupil Achievement Data System (CALPADS) via a daily feed. CALPADS is “a longitudinal data system used to maintain individual-level data including student demographics, course data, discipline, assessments, staff assignments, and other data for state and federal reporting.”</w:t>
      </w:r>
      <w:r w:rsidRPr="00762939">
        <w:rPr>
          <w:rStyle w:val="FootnoteReference"/>
          <w:rFonts w:ascii="Helvetica" w:hAnsi="Helvetica" w:cs="Helvetica"/>
          <w:shd w:val="clear" w:color="auto" w:fill="F7F4EE"/>
        </w:rPr>
        <w:footnoteReference w:id="3"/>
      </w:r>
      <w:r w:rsidRPr="00762939">
        <w:t xml:space="preserve"> LEA staff involved in the administration of the </w:t>
      </w:r>
      <w:r>
        <w:t>CAST</w:t>
      </w:r>
      <w:r w:rsidRPr="00762939">
        <w:t xml:space="preserve"> assessments</w:t>
      </w:r>
      <w:r w:rsidR="00990E25">
        <w:t>—</w:t>
      </w:r>
      <w:r w:rsidRPr="00762939">
        <w:t xml:space="preserve">such as LEA </w:t>
      </w:r>
      <w:r w:rsidR="00990E25">
        <w:t>CAASPP</w:t>
      </w:r>
      <w:r w:rsidRPr="00762939">
        <w:t xml:space="preserve"> coordinators, </w:t>
      </w:r>
      <w:r w:rsidR="00990E25">
        <w:t xml:space="preserve">CAASPP </w:t>
      </w:r>
      <w:r w:rsidRPr="00762939">
        <w:t>test site coordinators, test administrators, and test examiners</w:t>
      </w:r>
      <w:r w:rsidR="00990E25">
        <w:t>—</w:t>
      </w:r>
      <w:r w:rsidRPr="00762939">
        <w:t xml:space="preserve">are assigned varying levels of access to TOMS. For example, only an LEA </w:t>
      </w:r>
      <w:r w:rsidR="00990E25">
        <w:t>CAASPP</w:t>
      </w:r>
      <w:r w:rsidRPr="00762939">
        <w:t xml:space="preserve"> coordinator </w:t>
      </w:r>
      <w:r>
        <w:t>has</w:t>
      </w:r>
      <w:r w:rsidRPr="00762939">
        <w:t xml:space="preserve"> permission to set up the LEA’s test administration window; a test administrator cannot download student reports. A description of user roles is </w:t>
      </w:r>
      <w:r w:rsidR="00990E25" w:rsidRPr="00762939">
        <w:t xml:space="preserve">explained </w:t>
      </w:r>
      <w:r w:rsidRPr="00762939">
        <w:t xml:space="preserve">more extensively in the </w:t>
      </w:r>
      <w:r w:rsidR="00081493" w:rsidRPr="00762939">
        <w:rPr>
          <w:i/>
        </w:rPr>
        <w:t>201</w:t>
      </w:r>
      <w:r w:rsidR="00081493">
        <w:rPr>
          <w:i/>
        </w:rPr>
        <w:t>8</w:t>
      </w:r>
      <w:r>
        <w:rPr>
          <w:i/>
        </w:rPr>
        <w:t>–</w:t>
      </w:r>
      <w:r w:rsidR="00081493">
        <w:rPr>
          <w:i/>
        </w:rPr>
        <w:t>19</w:t>
      </w:r>
      <w:r w:rsidRPr="00762939">
        <w:rPr>
          <w:i/>
        </w:rPr>
        <w:t xml:space="preserve"> </w:t>
      </w:r>
      <w:r w:rsidR="00990E25">
        <w:rPr>
          <w:i/>
        </w:rPr>
        <w:t xml:space="preserve">CAASPP </w:t>
      </w:r>
      <w:r w:rsidRPr="00762939">
        <w:rPr>
          <w:i/>
        </w:rPr>
        <w:t>Online Test Administration Manual</w:t>
      </w:r>
      <w:r w:rsidRPr="00762939">
        <w:t xml:space="preserve"> (CDE, </w:t>
      </w:r>
      <w:r w:rsidR="00005E22" w:rsidRPr="00762939">
        <w:t>201</w:t>
      </w:r>
      <w:r w:rsidR="00F215F6">
        <w:t>9</w:t>
      </w:r>
      <w:r w:rsidR="00B12021">
        <w:t>a</w:t>
      </w:r>
      <w:r w:rsidRPr="00762939">
        <w:t>).</w:t>
      </w:r>
    </w:p>
    <w:p w14:paraId="435AEDD5" w14:textId="77777777" w:rsidR="00F21315" w:rsidRDefault="00F21315" w:rsidP="00990E25">
      <w:pPr>
        <w:pStyle w:val="Heading4"/>
      </w:pPr>
      <w:r>
        <w:t>Test Delivery System (TDS)</w:t>
      </w:r>
    </w:p>
    <w:p w14:paraId="1262D767" w14:textId="77777777" w:rsidR="00F21315" w:rsidRPr="00762939" w:rsidRDefault="00F21315" w:rsidP="00F21315">
      <w:r w:rsidRPr="00762939">
        <w:t>TDS is the means by which the statewide online assessments are delivered to students. Components of TDS include</w:t>
      </w:r>
    </w:p>
    <w:p w14:paraId="74EE47C8" w14:textId="51483310" w:rsidR="00F21315" w:rsidRPr="00762939" w:rsidRDefault="00990E25" w:rsidP="00DA7F48">
      <w:pPr>
        <w:pStyle w:val="bullets"/>
      </w:pPr>
      <w:r>
        <w:t xml:space="preserve">the </w:t>
      </w:r>
      <w:r w:rsidR="00F21315" w:rsidRPr="00762939">
        <w:t xml:space="preserve">Test Administrator Interface, the </w:t>
      </w:r>
      <w:r w:rsidR="00F21315">
        <w:t>w</w:t>
      </w:r>
      <w:r w:rsidR="00F21315" w:rsidRPr="00762939">
        <w:t>eb browser–based application that allows test administrators to activate student tests and monitor student testing</w:t>
      </w:r>
      <w:r w:rsidR="00F21315">
        <w:t>;</w:t>
      </w:r>
    </w:p>
    <w:p w14:paraId="7444BACA" w14:textId="56125BCD" w:rsidR="00F21315" w:rsidRDefault="00990E25" w:rsidP="00DA7F48">
      <w:pPr>
        <w:pStyle w:val="bullets"/>
      </w:pPr>
      <w:r>
        <w:lastRenderedPageBreak/>
        <w:t xml:space="preserve">the </w:t>
      </w:r>
      <w:r w:rsidR="00F21315" w:rsidRPr="00762939">
        <w:t>Student Testing Interface, on which students take the test using the secure browser</w:t>
      </w:r>
      <w:r w:rsidR="00F21315">
        <w:t>; and</w:t>
      </w:r>
    </w:p>
    <w:p w14:paraId="0BBED065" w14:textId="3378BA1E" w:rsidR="00F21315" w:rsidRPr="00994371" w:rsidRDefault="00990E25" w:rsidP="00DA7F48">
      <w:pPr>
        <w:pStyle w:val="bullets"/>
      </w:pPr>
      <w:r>
        <w:t>the s</w:t>
      </w:r>
      <w:r w:rsidR="00F21315" w:rsidRPr="00762939">
        <w:t xml:space="preserve">ecure browser, the online application through which the </w:t>
      </w:r>
      <w:r w:rsidR="00F21315">
        <w:t>S</w:t>
      </w:r>
      <w:r w:rsidR="00F21315" w:rsidRPr="00762939">
        <w:t xml:space="preserve">tudent </w:t>
      </w:r>
      <w:r w:rsidR="00F21315">
        <w:t>T</w:t>
      </w:r>
      <w:r w:rsidR="00F21315" w:rsidRPr="00762939">
        <w:t xml:space="preserve">esting </w:t>
      </w:r>
      <w:r w:rsidR="00F21315">
        <w:t>I</w:t>
      </w:r>
      <w:r w:rsidR="00F21315" w:rsidRPr="00762939">
        <w:t>nterface may be accessed. The secure browser prevents students from accessing other applications during testing.</w:t>
      </w:r>
    </w:p>
    <w:p w14:paraId="0FD5A75B" w14:textId="77777777" w:rsidR="008C1067" w:rsidRDefault="008C1067" w:rsidP="008C1067">
      <w:pPr>
        <w:pStyle w:val="Heading4"/>
        <w:ind w:left="0" w:firstLine="0"/>
      </w:pPr>
      <w:r>
        <w:t xml:space="preserve">Online Reporting System (ORS) </w:t>
      </w:r>
      <w:r w:rsidRPr="006378CE">
        <w:t>and California Educator Reporting System (CERS)</w:t>
      </w:r>
    </w:p>
    <w:p w14:paraId="1281F4F3" w14:textId="2A0CD374" w:rsidR="008C1067" w:rsidRDefault="008C1067" w:rsidP="008C1067">
      <w:r w:rsidRPr="005137BB">
        <w:rPr>
          <w:rFonts w:eastAsia="Times New Roman"/>
          <w:color w:val="auto"/>
          <w:lang w:eastAsia="zh-CN"/>
        </w:rPr>
        <w:t xml:space="preserve">Currently, there are two California online reporting systems: the ORS and the CERS. Over the next two years </w:t>
      </w:r>
      <w:r w:rsidRPr="692572AE">
        <w:rPr>
          <w:rFonts w:eastAsia="Times New Roman"/>
          <w:color w:val="auto"/>
          <w:lang w:eastAsia="zh-CN"/>
        </w:rPr>
        <w:t>CERS</w:t>
      </w:r>
      <w:r>
        <w:rPr>
          <w:rFonts w:eastAsia="Times New Roman"/>
          <w:color w:val="auto"/>
          <w:lang w:eastAsia="zh-CN"/>
        </w:rPr>
        <w:t xml:space="preserve"> </w:t>
      </w:r>
      <w:r w:rsidR="000A7FE6">
        <w:rPr>
          <w:rFonts w:eastAsia="Times New Roman"/>
          <w:color w:val="auto"/>
          <w:lang w:eastAsia="zh-CN"/>
        </w:rPr>
        <w:t>will replace ORS</w:t>
      </w:r>
      <w:r w:rsidR="000A7FE6" w:rsidRPr="692572AE">
        <w:rPr>
          <w:rFonts w:eastAsia="Times New Roman"/>
          <w:color w:val="auto"/>
          <w:lang w:eastAsia="zh-CN"/>
        </w:rPr>
        <w:t xml:space="preserve"> </w:t>
      </w:r>
      <w:r w:rsidR="000A7FE6">
        <w:rPr>
          <w:rFonts w:eastAsia="Times New Roman"/>
          <w:color w:val="auto"/>
          <w:lang w:eastAsia="zh-CN"/>
        </w:rPr>
        <w:t>a</w:t>
      </w:r>
      <w:r w:rsidR="000A7FE6" w:rsidRPr="692572AE">
        <w:rPr>
          <w:rFonts w:eastAsia="Times New Roman"/>
          <w:color w:val="auto"/>
          <w:lang w:eastAsia="zh-CN"/>
        </w:rPr>
        <w:t>s</w:t>
      </w:r>
      <w:r w:rsidR="000A7FE6" w:rsidRPr="009B2629">
        <w:rPr>
          <w:rFonts w:eastAsia="Times New Roman"/>
          <w:color w:val="auto"/>
          <w:lang w:eastAsia="zh-CN"/>
        </w:rPr>
        <w:t xml:space="preserve"> </w:t>
      </w:r>
      <w:r w:rsidR="000A7FE6" w:rsidRPr="692572AE">
        <w:rPr>
          <w:rFonts w:eastAsia="Times New Roman"/>
          <w:color w:val="auto"/>
          <w:lang w:eastAsia="zh-CN"/>
        </w:rPr>
        <w:t xml:space="preserve">the </w:t>
      </w:r>
      <w:r w:rsidR="000A7FE6">
        <w:rPr>
          <w:rFonts w:eastAsia="Times New Roman"/>
          <w:color w:val="auto"/>
          <w:lang w:eastAsia="zh-CN"/>
        </w:rPr>
        <w:t>single resource where</w:t>
      </w:r>
      <w:r w:rsidR="000A7FE6" w:rsidRPr="692572AE">
        <w:rPr>
          <w:rFonts w:eastAsia="Times New Roman"/>
          <w:color w:val="auto"/>
          <w:lang w:eastAsia="zh-CN"/>
        </w:rPr>
        <w:t xml:space="preserve"> </w:t>
      </w:r>
      <w:r w:rsidRPr="692572AE">
        <w:rPr>
          <w:rFonts w:eastAsia="Times New Roman"/>
          <w:color w:val="auto"/>
          <w:lang w:eastAsia="zh-CN"/>
        </w:rPr>
        <w:t>LEA staff access student results from the summative</w:t>
      </w:r>
      <w:r>
        <w:rPr>
          <w:rFonts w:eastAsia="Times New Roman"/>
          <w:color w:val="auto"/>
          <w:lang w:eastAsia="zh-CN"/>
        </w:rPr>
        <w:t xml:space="preserve"> </w:t>
      </w:r>
      <w:r w:rsidR="000A7FE6">
        <w:rPr>
          <w:rFonts w:eastAsia="Times New Roman"/>
          <w:color w:val="auto"/>
          <w:lang w:eastAsia="zh-CN"/>
        </w:rPr>
        <w:t>and interim</w:t>
      </w:r>
      <w:r w:rsidR="000A7FE6" w:rsidRPr="692572AE">
        <w:rPr>
          <w:rFonts w:eastAsia="Times New Roman"/>
          <w:color w:val="auto"/>
          <w:lang w:eastAsia="zh-CN"/>
        </w:rPr>
        <w:t xml:space="preserve"> </w:t>
      </w:r>
      <w:r w:rsidRPr="692572AE">
        <w:rPr>
          <w:rFonts w:eastAsia="Times New Roman"/>
          <w:color w:val="auto"/>
          <w:lang w:eastAsia="zh-CN"/>
        </w:rPr>
        <w:t>CAASPP assessments</w:t>
      </w:r>
      <w:r w:rsidR="000A7FE6">
        <w:rPr>
          <w:rFonts w:eastAsia="Times New Roman"/>
          <w:color w:val="auto"/>
          <w:lang w:eastAsia="zh-CN"/>
        </w:rPr>
        <w:t xml:space="preserve"> as well as results from the English Language Proficiency Assessments for California</w:t>
      </w:r>
      <w:r w:rsidRPr="692572AE">
        <w:rPr>
          <w:rFonts w:eastAsia="Times New Roman"/>
          <w:color w:val="auto"/>
          <w:lang w:eastAsia="zh-CN"/>
        </w:rPr>
        <w:t>.</w:t>
      </w:r>
    </w:p>
    <w:p w14:paraId="1E9ECC2C" w14:textId="77777777" w:rsidR="008C1067" w:rsidRPr="00251B77" w:rsidRDefault="008C1067" w:rsidP="008C1067">
      <w:r w:rsidRPr="00251B77">
        <w:t xml:space="preserve">The ORS is the system used by LEAs to view </w:t>
      </w:r>
      <w:r w:rsidRPr="00251B77">
        <w:rPr>
          <w:bCs/>
        </w:rPr>
        <w:t xml:space="preserve">preliminary </w:t>
      </w:r>
      <w:r w:rsidRPr="00251B77">
        <w:t>student results from the CAASPP assessments. The primary purposes of the ORS are for LEAs to access completion data to determine which students need to complete testing or start testing, and for LEAs to access preliminary score reports that can provide data for schools within the LEA. Results in the ORS are preliminary and may not be used for accountability purposes.</w:t>
      </w:r>
    </w:p>
    <w:p w14:paraId="4D0B68CF" w14:textId="45E256CC" w:rsidR="008C1067" w:rsidRPr="00D35B84" w:rsidRDefault="008C1067" w:rsidP="008C1067">
      <w:pPr>
        <w:rPr>
          <w:lang w:eastAsia="zh-CN"/>
        </w:rPr>
      </w:pPr>
      <w:r>
        <w:rPr>
          <w:lang w:eastAsia="zh-CN"/>
        </w:rPr>
        <w:t xml:space="preserve">The </w:t>
      </w:r>
      <w:r w:rsidRPr="001B25CF">
        <w:rPr>
          <w:lang w:eastAsia="zh-CN"/>
        </w:rPr>
        <w:t xml:space="preserve">CERS allows educators to view their students’ assessment results </w:t>
      </w:r>
      <w:r w:rsidR="009D0156">
        <w:rPr>
          <w:lang w:eastAsia="zh-CN"/>
        </w:rPr>
        <w:t>using grouping and other new</w:t>
      </w:r>
      <w:r w:rsidRPr="001B25CF">
        <w:rPr>
          <w:lang w:eastAsia="zh-CN"/>
        </w:rPr>
        <w:t xml:space="preserve"> features. For example, educators can create customized groups from assigned student groups; </w:t>
      </w:r>
      <w:r w:rsidRPr="00255A22">
        <w:rPr>
          <w:lang w:eastAsia="zh-CN"/>
        </w:rPr>
        <w:t xml:space="preserve">for interim assessments, specific assessment items </w:t>
      </w:r>
      <w:r w:rsidR="009D0156">
        <w:rPr>
          <w:lang w:eastAsia="zh-CN"/>
        </w:rPr>
        <w:t>can be viewed</w:t>
      </w:r>
      <w:r w:rsidR="009D0156" w:rsidRPr="005137BB">
        <w:rPr>
          <w:lang w:eastAsia="zh-CN"/>
        </w:rPr>
        <w:t xml:space="preserve"> </w:t>
      </w:r>
      <w:r w:rsidRPr="00255A22">
        <w:rPr>
          <w:lang w:eastAsia="zh-CN"/>
        </w:rPr>
        <w:t xml:space="preserve">with student responses; and </w:t>
      </w:r>
      <w:r w:rsidR="009D0156">
        <w:rPr>
          <w:lang w:eastAsia="zh-CN"/>
        </w:rPr>
        <w:t>a</w:t>
      </w:r>
      <w:r w:rsidRPr="00255A22">
        <w:rPr>
          <w:lang w:eastAsia="zh-CN"/>
        </w:rPr>
        <w:t xml:space="preserve"> distractor analysis feature </w:t>
      </w:r>
      <w:r w:rsidR="009D0156">
        <w:rPr>
          <w:lang w:eastAsia="zh-CN"/>
        </w:rPr>
        <w:t>can be used</w:t>
      </w:r>
      <w:r w:rsidR="009D0156" w:rsidRPr="005137BB">
        <w:rPr>
          <w:lang w:eastAsia="zh-CN"/>
        </w:rPr>
        <w:t xml:space="preserve"> </w:t>
      </w:r>
      <w:r w:rsidRPr="00255A22">
        <w:rPr>
          <w:lang w:eastAsia="zh-CN"/>
        </w:rPr>
        <w:t>to identify student strengths and needs.</w:t>
      </w:r>
    </w:p>
    <w:p w14:paraId="2A8C0260" w14:textId="37169F7F" w:rsidR="00156A3E" w:rsidRDefault="00990E25" w:rsidP="00994371">
      <w:pPr>
        <w:pStyle w:val="Heading4"/>
        <w:keepNext w:val="0"/>
      </w:pPr>
      <w:r>
        <w:t>Practice</w:t>
      </w:r>
      <w:r w:rsidRPr="00990E25">
        <w:t xml:space="preserve"> </w:t>
      </w:r>
      <w:r>
        <w:t xml:space="preserve">and </w:t>
      </w:r>
      <w:r w:rsidR="00156A3E">
        <w:t>Training Test</w:t>
      </w:r>
      <w:r w:rsidR="003219BE">
        <w:t>s</w:t>
      </w:r>
    </w:p>
    <w:p w14:paraId="1B28F116" w14:textId="18C9DC09" w:rsidR="00A04EBB" w:rsidRPr="00762939" w:rsidRDefault="00A04EBB" w:rsidP="00A04EBB">
      <w:r w:rsidRPr="00762939">
        <w:t xml:space="preserve">The </w:t>
      </w:r>
      <w:r>
        <w:t xml:space="preserve">publicly available </w:t>
      </w:r>
      <w:r w:rsidR="001A36BF">
        <w:t xml:space="preserve">practice and </w:t>
      </w:r>
      <w:r w:rsidRPr="00762939">
        <w:t>training test</w:t>
      </w:r>
      <w:r>
        <w:t>s</w:t>
      </w:r>
      <w:r w:rsidRPr="6E3E02B6">
        <w:t xml:space="preserve"> </w:t>
      </w:r>
      <w:r>
        <w:t>are</w:t>
      </w:r>
      <w:r w:rsidRPr="6E3E02B6">
        <w:t xml:space="preserve"> </w:t>
      </w:r>
      <w:r w:rsidRPr="00762939">
        <w:t xml:space="preserve">provided to prepare </w:t>
      </w:r>
      <w:r>
        <w:t>students</w:t>
      </w:r>
      <w:r w:rsidRPr="00762939">
        <w:t xml:space="preserve"> for the summative assessment. These tests</w:t>
      </w:r>
      <w:r>
        <w:t>, available for grades five and eight and high school,</w:t>
      </w:r>
      <w:r w:rsidRPr="00762939">
        <w:t xml:space="preserve"> simulate the experience of the </w:t>
      </w:r>
      <w:r>
        <w:t>CAST</w:t>
      </w:r>
      <w:r w:rsidRPr="6E3E02B6">
        <w:t xml:space="preserve"> </w:t>
      </w:r>
      <w:r>
        <w:t>o</w:t>
      </w:r>
      <w:r w:rsidRPr="00762939">
        <w:t xml:space="preserve">nline </w:t>
      </w:r>
      <w:r>
        <w:t>a</w:t>
      </w:r>
      <w:r w:rsidRPr="00762939">
        <w:t xml:space="preserve">ssessments. </w:t>
      </w:r>
      <w:r w:rsidR="001A36BF">
        <w:t>The training tests introduce students to the type of thinking needed to answer CAST items; the practice tests simulate the operational testing experience.</w:t>
      </w:r>
      <w:r w:rsidRPr="00762939">
        <w:t xml:space="preserve"> </w:t>
      </w:r>
      <w:r>
        <w:t>T</w:t>
      </w:r>
      <w:r w:rsidRPr="00762939">
        <w:t>he</w:t>
      </w:r>
      <w:r w:rsidR="0096054B">
        <w:t xml:space="preserve"> practice and</w:t>
      </w:r>
      <w:r w:rsidRPr="00762939">
        <w:t xml:space="preserve"> </w:t>
      </w:r>
      <w:r w:rsidRPr="006E0EA8">
        <w:t>training tests</w:t>
      </w:r>
      <w:r w:rsidRPr="6E3E02B6">
        <w:t xml:space="preserve"> </w:t>
      </w:r>
      <w:r>
        <w:t>align with performance expectations</w:t>
      </w:r>
      <w:r w:rsidRPr="6E3E02B6">
        <w:t xml:space="preserve"> </w:t>
      </w:r>
      <w:r>
        <w:t xml:space="preserve">but do not produce scores. </w:t>
      </w:r>
      <w:r w:rsidR="00526AF8">
        <w:t>Test administrators</w:t>
      </w:r>
      <w:r w:rsidRPr="00762939">
        <w:t xml:space="preserve"> may access </w:t>
      </w:r>
      <w:r w:rsidR="0096054B">
        <w:t>scoring guides that describe related scoring considerations</w:t>
      </w:r>
      <w:r w:rsidRPr="00762939">
        <w:t>.</w:t>
      </w:r>
    </w:p>
    <w:p w14:paraId="0CB5A499" w14:textId="07B50B15" w:rsidR="00A04EBB" w:rsidRDefault="00A04EBB" w:rsidP="00A04EBB">
      <w:r w:rsidRPr="00762939">
        <w:t>The purpose</w:t>
      </w:r>
      <w:r>
        <w:t>s</w:t>
      </w:r>
      <w:r w:rsidRPr="00762939">
        <w:t xml:space="preserve"> of the training </w:t>
      </w:r>
      <w:r w:rsidR="002D60F0">
        <w:t xml:space="preserve">and practice </w:t>
      </w:r>
      <w:r w:rsidRPr="00762939">
        <w:t>test</w:t>
      </w:r>
      <w:r w:rsidR="002D60F0">
        <w:t>s</w:t>
      </w:r>
      <w:r w:rsidRPr="00762939">
        <w:t xml:space="preserve"> </w:t>
      </w:r>
      <w:r>
        <w:t>are to</w:t>
      </w:r>
    </w:p>
    <w:p w14:paraId="1DEF8AF4" w14:textId="5892A25F" w:rsidR="00392439" w:rsidRDefault="00A04EBB" w:rsidP="00990E25">
      <w:pPr>
        <w:pStyle w:val="bullets"/>
      </w:pPr>
      <w:r>
        <w:t>a</w:t>
      </w:r>
      <w:r w:rsidRPr="00762939">
        <w:t xml:space="preserve">llow students and </w:t>
      </w:r>
      <w:r w:rsidR="00526AF8">
        <w:t xml:space="preserve">test </w:t>
      </w:r>
      <w:r w:rsidRPr="00762939">
        <w:t xml:space="preserve">administrators to quickly become familiar with the user interface and components of </w:t>
      </w:r>
      <w:r w:rsidR="00990E25">
        <w:t xml:space="preserve">the </w:t>
      </w:r>
      <w:r w:rsidRPr="00762939">
        <w:t>TDS and the process of starting and completing a testing session</w:t>
      </w:r>
      <w:r>
        <w:t>, and</w:t>
      </w:r>
    </w:p>
    <w:p w14:paraId="508A94D2" w14:textId="69736988" w:rsidR="00994371" w:rsidRPr="00994371" w:rsidRDefault="00A04EBB" w:rsidP="00990E25">
      <w:pPr>
        <w:pStyle w:val="bullets"/>
      </w:pPr>
      <w:r>
        <w:t>introduce</w:t>
      </w:r>
      <w:r w:rsidRPr="00762939">
        <w:t xml:space="preserve"> students and </w:t>
      </w:r>
      <w:r w:rsidR="00526AF8">
        <w:t xml:space="preserve">test </w:t>
      </w:r>
      <w:r w:rsidRPr="00762939">
        <w:t xml:space="preserve">administrators </w:t>
      </w:r>
      <w:r>
        <w:t>to</w:t>
      </w:r>
      <w:r w:rsidRPr="00762939">
        <w:t xml:space="preserve"> </w:t>
      </w:r>
      <w:r>
        <w:t>new</w:t>
      </w:r>
      <w:r w:rsidRPr="00762939">
        <w:t xml:space="preserve"> grade-specific items </w:t>
      </w:r>
      <w:r>
        <w:t xml:space="preserve">similar to those on the operational </w:t>
      </w:r>
      <w:r w:rsidR="00526AF8">
        <w:t>assessment</w:t>
      </w:r>
      <w:r>
        <w:t xml:space="preserve">, which included discrete items and </w:t>
      </w:r>
      <w:r w:rsidRPr="00762939">
        <w:t>performance tasks.</w:t>
      </w:r>
    </w:p>
    <w:p w14:paraId="27C81322" w14:textId="5C8EDDC1" w:rsidR="00403370" w:rsidRDefault="00776EBD" w:rsidP="003E2396">
      <w:r>
        <w:t>D</w:t>
      </w:r>
      <w:r w:rsidR="00403370">
        <w:t xml:space="preserve">etails on practice and training </w:t>
      </w:r>
      <w:r w:rsidR="00E02510">
        <w:t xml:space="preserve">tests </w:t>
      </w:r>
      <w:r w:rsidR="00835CD6">
        <w:t xml:space="preserve">are presented in section </w:t>
      </w:r>
      <w:hyperlink w:anchor="_Practice_and_Training" w:history="1">
        <w:r w:rsidR="00EC2BA6">
          <w:rPr>
            <w:rStyle w:val="Hyperlink"/>
            <w:i/>
          </w:rPr>
          <w:t>5.6 Practice and Training Tests</w:t>
        </w:r>
      </w:hyperlink>
      <w:r>
        <w:t>.</w:t>
      </w:r>
    </w:p>
    <w:p w14:paraId="41CCE29E" w14:textId="06483E10" w:rsidR="00156A3E" w:rsidRDefault="00156A3E" w:rsidP="0033491D">
      <w:pPr>
        <w:pStyle w:val="Heading4"/>
      </w:pPr>
      <w:r>
        <w:t>Constructed Response (CR) Scoring Systems for Educational Testing Service (ETS)</w:t>
      </w:r>
    </w:p>
    <w:p w14:paraId="666B4FDC" w14:textId="35D94DD7" w:rsidR="00A04EBB" w:rsidRPr="00762939" w:rsidRDefault="00A04EBB" w:rsidP="00942CF6">
      <w:r w:rsidRPr="00762939">
        <w:t>CR</w:t>
      </w:r>
      <w:r>
        <w:t xml:space="preserve"> item</w:t>
      </w:r>
      <w:r w:rsidRPr="00762939">
        <w:t xml:space="preserve">s from </w:t>
      </w:r>
      <w:r>
        <w:t xml:space="preserve">the </w:t>
      </w:r>
      <w:r w:rsidRPr="00762939">
        <w:t xml:space="preserve">TDS </w:t>
      </w:r>
      <w:r>
        <w:t>are</w:t>
      </w:r>
      <w:r w:rsidRPr="00762939">
        <w:t xml:space="preserve"> routed to ETS’ </w:t>
      </w:r>
      <w:r>
        <w:t>CR</w:t>
      </w:r>
      <w:r w:rsidRPr="00762939">
        <w:t xml:space="preserve"> scoring systems. CR items </w:t>
      </w:r>
      <w:r>
        <w:t>are</w:t>
      </w:r>
      <w:r w:rsidRPr="00762939">
        <w:t xml:space="preserve"> scored by certified raters. More information regarding scoring of CR items is available in </w:t>
      </w:r>
      <w:hyperlink w:anchor="_Scoring_and_Reporting" w:history="1">
        <w:r w:rsidRPr="009857AB">
          <w:rPr>
            <w:rStyle w:val="Hyperlink"/>
            <w:i/>
            <w:iCs/>
          </w:rPr>
          <w:t xml:space="preserve">Chapter </w:t>
        </w:r>
        <w:r w:rsidR="00E22110" w:rsidRPr="009857AB">
          <w:rPr>
            <w:rStyle w:val="Hyperlink"/>
            <w:i/>
            <w:iCs/>
          </w:rPr>
          <w:t>7</w:t>
        </w:r>
        <w:r w:rsidRPr="009857AB">
          <w:rPr>
            <w:rStyle w:val="Hyperlink"/>
            <w:i/>
            <w:iCs/>
          </w:rPr>
          <w:t>: Scoring</w:t>
        </w:r>
        <w:r w:rsidR="00E22110" w:rsidRPr="009857AB">
          <w:rPr>
            <w:rStyle w:val="Hyperlink"/>
            <w:i/>
            <w:iCs/>
          </w:rPr>
          <w:t xml:space="preserve"> and Reporting</w:t>
        </w:r>
      </w:hyperlink>
      <w:r>
        <w:t>.</w:t>
      </w:r>
    </w:p>
    <w:p w14:paraId="2DA2A37F" w14:textId="4F7666A9" w:rsidR="00210128" w:rsidRDefault="00210128" w:rsidP="00942CF6">
      <w:r>
        <w:lastRenderedPageBreak/>
        <w:t>For the CAST, t</w:t>
      </w:r>
      <w:r w:rsidRPr="00762939">
        <w:t>argeted efforts</w:t>
      </w:r>
      <w:r>
        <w:t xml:space="preserve"> were made</w:t>
      </w:r>
      <w:r w:rsidRPr="00762939">
        <w:t xml:space="preserve"> to hire </w:t>
      </w:r>
      <w:r w:rsidRPr="00457AA8">
        <w:t xml:space="preserve">qualified raters from existing CAASPP rater pools </w:t>
      </w:r>
      <w:r>
        <w:t>and</w:t>
      </w:r>
      <w:r w:rsidRPr="00457AA8">
        <w:t xml:space="preserve"> California science teachers</w:t>
      </w:r>
      <w:r w:rsidRPr="00762939">
        <w:t xml:space="preserve">. </w:t>
      </w:r>
      <w:r>
        <w:t>The h</w:t>
      </w:r>
      <w:r w:rsidRPr="00762939">
        <w:t>ired</w:t>
      </w:r>
      <w:r>
        <w:t xml:space="preserve"> human</w:t>
      </w:r>
      <w:r w:rsidRPr="00762939">
        <w:t xml:space="preserve"> raters were provided in-depth training and were certified before starting the scoring process. Human raters were organized under a scoring leader and were provided </w:t>
      </w:r>
      <w:r>
        <w:t>CAST</w:t>
      </w:r>
      <w:r w:rsidRPr="00762939">
        <w:t xml:space="preserve"> scoring materials such as </w:t>
      </w:r>
      <w:r w:rsidR="0027699B">
        <w:t>benchmark sets, training sets, scoring rubrics</w:t>
      </w:r>
      <w:r w:rsidR="002D3A66">
        <w:t>,</w:t>
      </w:r>
      <w:r w:rsidR="0027699B">
        <w:t xml:space="preserve"> and scoring notes</w:t>
      </w:r>
      <w:r w:rsidRPr="00762939">
        <w:t>. The quality</w:t>
      </w:r>
      <w:r w:rsidR="00406F21">
        <w:t xml:space="preserve"> </w:t>
      </w:r>
      <w:r w:rsidRPr="00762939">
        <w:t xml:space="preserve">control processes for CR scoring </w:t>
      </w:r>
      <w:r>
        <w:t>are</w:t>
      </w:r>
      <w:r w:rsidRPr="00762939">
        <w:t xml:space="preserve"> explained further in </w:t>
      </w:r>
      <w:hyperlink w:anchor="_Quality_Control" w:history="1">
        <w:r w:rsidRPr="00990E25">
          <w:rPr>
            <w:rStyle w:val="Hyperlink"/>
            <w:i/>
          </w:rPr>
          <w:t>Chapter 9: Quality Control</w:t>
        </w:r>
      </w:hyperlink>
      <w:r w:rsidRPr="00762939">
        <w:t>.</w:t>
      </w:r>
    </w:p>
    <w:p w14:paraId="32108D52" w14:textId="627B8F23" w:rsidR="00F84990" w:rsidRPr="00125ED8" w:rsidRDefault="00210128" w:rsidP="00942CF6">
      <w:r>
        <w:t xml:space="preserve">The CR items </w:t>
      </w:r>
      <w:r w:rsidR="006D1F65">
        <w:t xml:space="preserve">could </w:t>
      </w:r>
      <w:r>
        <w:t xml:space="preserve">also be rated by artificial intelligence (AI) scoring engines (e.g., the </w:t>
      </w:r>
      <w:r w:rsidRPr="4360E288">
        <w:rPr>
          <w:i/>
          <w:iCs/>
        </w:rPr>
        <w:t>c</w:t>
      </w:r>
      <w:r w:rsidR="00C56638">
        <w:rPr>
          <w:i/>
          <w:iCs/>
        </w:rPr>
        <w:noBreakHyphen/>
      </w:r>
      <w:r w:rsidRPr="4360E288">
        <w:rPr>
          <w:i/>
          <w:iCs/>
        </w:rPr>
        <w:t>rater</w:t>
      </w:r>
      <w:r>
        <w:t xml:space="preserve">™ </w:t>
      </w:r>
      <w:r w:rsidRPr="00B07B71">
        <w:rPr>
          <w:rFonts w:eastAsia="Arial"/>
        </w:rPr>
        <w:t>system). The use of such engines often require</w:t>
      </w:r>
      <w:r w:rsidR="006D1F65" w:rsidRPr="00B07B71">
        <w:rPr>
          <w:rFonts w:eastAsia="Arial"/>
        </w:rPr>
        <w:t>d</w:t>
      </w:r>
      <w:r w:rsidRPr="00B07B71">
        <w:rPr>
          <w:rFonts w:eastAsia="Arial"/>
        </w:rPr>
        <w:t xml:space="preserve"> models</w:t>
      </w:r>
      <w:r>
        <w:t xml:space="preserve"> be built with reliable human</w:t>
      </w:r>
      <w:r w:rsidR="00DA7F48">
        <w:t>-</w:t>
      </w:r>
      <w:r>
        <w:t>rating data. For the 2017–</w:t>
      </w:r>
      <w:r w:rsidR="00D8538E">
        <w:t>20</w:t>
      </w:r>
      <w:r>
        <w:t xml:space="preserve">18 administration, a data collection design was used to provide data to build and evaluate AI models for the field test CRs. For details on AI model building and evaluation on field test CRs, refer to </w:t>
      </w:r>
      <w:r w:rsidR="00A8020D">
        <w:t>the</w:t>
      </w:r>
      <w:r>
        <w:t xml:space="preserve"> </w:t>
      </w:r>
      <w:r w:rsidR="00F84990" w:rsidRPr="4360E288">
        <w:rPr>
          <w:i/>
          <w:iCs/>
        </w:rPr>
        <w:t>California Science Test Field Test Technical Report 2017–</w:t>
      </w:r>
      <w:r w:rsidR="00D8538E" w:rsidRPr="4360E288">
        <w:rPr>
          <w:i/>
          <w:iCs/>
        </w:rPr>
        <w:t>20</w:t>
      </w:r>
      <w:r w:rsidR="00F84990" w:rsidRPr="4360E288">
        <w:rPr>
          <w:i/>
          <w:iCs/>
        </w:rPr>
        <w:t>18 Administration</w:t>
      </w:r>
      <w:r w:rsidR="00F84990">
        <w:t xml:space="preserve"> (CDE, </w:t>
      </w:r>
      <w:r w:rsidR="00B12021">
        <w:t>2019</w:t>
      </w:r>
      <w:r w:rsidR="00EF2FB7">
        <w:t>b</w:t>
      </w:r>
      <w:r w:rsidR="00F84990">
        <w:t>).</w:t>
      </w:r>
    </w:p>
    <w:p w14:paraId="53671215" w14:textId="0A703844" w:rsidR="00210128" w:rsidRDefault="00210128" w:rsidP="002D60F0">
      <w:pPr>
        <w:ind w:left="180"/>
      </w:pPr>
      <w:r>
        <w:t>During the first operational administration</w:t>
      </w:r>
      <w:r w:rsidR="006D1F65">
        <w:t xml:space="preserve"> in 2018–2019</w:t>
      </w:r>
      <w:r>
        <w:t xml:space="preserve">, AI scoring was used to score responses for those CRs with approved AI models. </w:t>
      </w:r>
      <w:r w:rsidR="006D1F65">
        <w:t>A</w:t>
      </w:r>
      <w:r w:rsidRPr="007769CE">
        <w:t xml:space="preserve"> careful data collection design was </w:t>
      </w:r>
      <w:r>
        <w:t xml:space="preserve">also </w:t>
      </w:r>
      <w:r w:rsidRPr="007769CE">
        <w:t>used to provide data to build the AI scoring engine for future use.</w:t>
      </w:r>
      <w:r>
        <w:t xml:space="preserve"> The details of the CR sampling plan that supported the new AI model building is provided in subsection </w:t>
      </w:r>
      <w:hyperlink w:anchor="_Sampling_Process_for" w:history="1">
        <w:r w:rsidRPr="00DA7F48">
          <w:rPr>
            <w:rStyle w:val="Hyperlink"/>
            <w:i/>
          </w:rPr>
          <w:t>7.1.1.</w:t>
        </w:r>
        <w:r w:rsidR="0051388B" w:rsidRPr="00DA7F48">
          <w:rPr>
            <w:rStyle w:val="Hyperlink"/>
            <w:i/>
          </w:rPr>
          <w:t>2</w:t>
        </w:r>
        <w:r w:rsidR="00DF78FC">
          <w:rPr>
            <w:rStyle w:val="Hyperlink"/>
            <w:i/>
          </w:rPr>
          <w:t> </w:t>
        </w:r>
        <w:r w:rsidRPr="00DA7F48">
          <w:rPr>
            <w:rStyle w:val="Hyperlink"/>
            <w:i/>
          </w:rPr>
          <w:t>Sampling Process</w:t>
        </w:r>
        <w:r w:rsidR="00ED3FFD" w:rsidRPr="00DA7F48">
          <w:rPr>
            <w:rStyle w:val="Hyperlink"/>
            <w:i/>
          </w:rPr>
          <w:t xml:space="preserve"> for Field</w:t>
        </w:r>
        <w:r w:rsidR="00F85A7E">
          <w:rPr>
            <w:rStyle w:val="Hyperlink"/>
            <w:i/>
          </w:rPr>
          <w:t xml:space="preserve"> </w:t>
        </w:r>
        <w:r w:rsidR="00ED3FFD" w:rsidRPr="00DA7F48">
          <w:rPr>
            <w:rStyle w:val="Hyperlink"/>
            <w:i/>
          </w:rPr>
          <w:t xml:space="preserve">Test </w:t>
        </w:r>
        <w:r w:rsidR="0051388B" w:rsidRPr="00DA7F48">
          <w:rPr>
            <w:rStyle w:val="Hyperlink"/>
            <w:i/>
          </w:rPr>
          <w:t>C</w:t>
        </w:r>
        <w:r w:rsidR="00B675FA" w:rsidRPr="00DA7F48">
          <w:rPr>
            <w:rStyle w:val="Hyperlink"/>
            <w:i/>
          </w:rPr>
          <w:t>onstructed-Response</w:t>
        </w:r>
        <w:r w:rsidR="00B74A4E" w:rsidRPr="00DA7F48">
          <w:rPr>
            <w:rStyle w:val="Hyperlink"/>
            <w:i/>
          </w:rPr>
          <w:t xml:space="preserve"> </w:t>
        </w:r>
        <w:r w:rsidR="00ED3FFD" w:rsidRPr="00DA7F48">
          <w:rPr>
            <w:rStyle w:val="Hyperlink"/>
            <w:i/>
          </w:rPr>
          <w:t>Items</w:t>
        </w:r>
      </w:hyperlink>
      <w:r>
        <w:t>.</w:t>
      </w:r>
    </w:p>
    <w:p w14:paraId="1CF1EDD3" w14:textId="69B1D8D3" w:rsidR="00750C94" w:rsidRPr="00750C94" w:rsidRDefault="00750C94" w:rsidP="00750C94">
      <w:r w:rsidRPr="00750C94">
        <w:t>The c-rater™ engine is ETS</w:t>
      </w:r>
      <w:r w:rsidR="001236A3">
        <w:t>’</w:t>
      </w:r>
      <w:r w:rsidRPr="00750C94">
        <w:t xml:space="preserve"> system for the automated scoring of content in text-based responses. The engine uses state-of-the-art machine learning technology to score items that elicit and measure knowledge about specific content. The engine computes a large set of linguistic features from each response that relate to the content focus of the item. This broad set of features extends beyond key words to capture grammatical relationships and mitigates the impact of spelling and grammatical variation on how the model assigns scores. The c-rater</w:t>
      </w:r>
      <w:r w:rsidR="001236A3" w:rsidRPr="00750C94">
        <w:t>™</w:t>
      </w:r>
      <w:r w:rsidRPr="00750C94">
        <w:t xml:space="preserve"> system is ideal for evaluating expected content for subject-matter CR questions in content areas, including social studies, science, ELA, and mathematics</w:t>
      </w:r>
      <w:r w:rsidR="00ED79E9" w:rsidRPr="00D77C31">
        <w:t>.</w:t>
      </w:r>
    </w:p>
    <w:p w14:paraId="33999B2A" w14:textId="61904E19" w:rsidR="006D1F65" w:rsidRDefault="00F61A46" w:rsidP="00AD0DEE">
      <w:r>
        <w:t>ETS’ process require</w:t>
      </w:r>
      <w:r w:rsidR="006D1F65">
        <w:t>d</w:t>
      </w:r>
      <w:r>
        <w:t xml:space="preserve"> test designers to define the required content but </w:t>
      </w:r>
      <w:r w:rsidR="006D1F65">
        <w:t xml:space="preserve">did </w:t>
      </w:r>
      <w:r>
        <w:t xml:space="preserve">not ask them to predict every aspect of the form of student language. The </w:t>
      </w:r>
      <w:r w:rsidRPr="4360E288">
        <w:rPr>
          <w:i/>
          <w:iCs/>
        </w:rPr>
        <w:t>c-rater</w:t>
      </w:r>
      <w:r>
        <w:t xml:space="preserve"> engine filter</w:t>
      </w:r>
      <w:r w:rsidR="006D1F65">
        <w:t>s</w:t>
      </w:r>
      <w:r>
        <w:t xml:space="preserve"> out potential</w:t>
      </w:r>
      <w:r w:rsidR="006D1F65">
        <w:t>,</w:t>
      </w:r>
      <w:r>
        <w:t xml:space="preserve"> no</w:t>
      </w:r>
      <w:r w:rsidR="006F60E8">
        <w:t>t</w:t>
      </w:r>
      <w:r w:rsidR="006D1F65">
        <w:t>-</w:t>
      </w:r>
      <w:r>
        <w:t xml:space="preserve">scorable responses (e.g., responses in a language other than English, </w:t>
      </w:r>
      <w:r w:rsidR="001A3700">
        <w:t>no</w:t>
      </w:r>
      <w:r w:rsidR="006D1F65">
        <w:t>-</w:t>
      </w:r>
      <w:r w:rsidR="001A3700">
        <w:t>attempt</w:t>
      </w:r>
      <w:r>
        <w:t xml:space="preserve"> responses such as “I don’t know,” etc.). </w:t>
      </w:r>
      <w:r w:rsidR="006D1F65">
        <w:t xml:space="preserve">Filtering was </w:t>
      </w:r>
      <w:r>
        <w:t>applied both during the AI</w:t>
      </w:r>
      <w:r w:rsidR="011301A6">
        <w:t>-</w:t>
      </w:r>
      <w:r w:rsidR="002B27F2">
        <w:noBreakHyphen/>
      </w:r>
      <w:r>
        <w:t xml:space="preserve">scoring model building step to ensure AI-scoring models </w:t>
      </w:r>
      <w:r w:rsidR="003E04C7">
        <w:t xml:space="preserve">were </w:t>
      </w:r>
      <w:r>
        <w:t>built on reliable data</w:t>
      </w:r>
      <w:r w:rsidR="003E04C7">
        <w:t>;</w:t>
      </w:r>
      <w:r>
        <w:t xml:space="preserve"> and when the AI-scoring model </w:t>
      </w:r>
      <w:r w:rsidR="003E04C7">
        <w:t xml:space="preserve">was </w:t>
      </w:r>
      <w:r>
        <w:t>deployed</w:t>
      </w:r>
      <w:r w:rsidR="006D1F65">
        <w:t>,</w:t>
      </w:r>
      <w:r>
        <w:t xml:space="preserve"> to ensure that such responses </w:t>
      </w:r>
      <w:r w:rsidR="003E04C7">
        <w:t xml:space="preserve">were </w:t>
      </w:r>
      <w:r>
        <w:t xml:space="preserve">filtered and scored correctly. </w:t>
      </w:r>
    </w:p>
    <w:p w14:paraId="507625CB" w14:textId="7FA53673" w:rsidR="00AD0DEE" w:rsidRDefault="00F61A46" w:rsidP="00AD0DEE">
      <w:r>
        <w:t xml:space="preserve">Any response that </w:t>
      </w:r>
      <w:r w:rsidR="006D1F65">
        <w:t xml:space="preserve">was </w:t>
      </w:r>
      <w:r>
        <w:t xml:space="preserve">entirely </w:t>
      </w:r>
      <w:r w:rsidR="00E7039F">
        <w:t>in a language other than English</w:t>
      </w:r>
      <w:r w:rsidR="00FB0113">
        <w:t xml:space="preserve"> </w:t>
      </w:r>
      <w:r w:rsidR="00847078">
        <w:t xml:space="preserve">as </w:t>
      </w:r>
      <w:r>
        <w:t>detect</w:t>
      </w:r>
      <w:r w:rsidR="00847078">
        <w:t xml:space="preserve">ed by </w:t>
      </w:r>
      <w:r w:rsidR="00847078" w:rsidRPr="00155169">
        <w:rPr>
          <w:i/>
          <w:iCs/>
        </w:rPr>
        <w:t>c</w:t>
      </w:r>
      <w:r w:rsidR="003867BF" w:rsidRPr="00155169">
        <w:rPr>
          <w:i/>
          <w:iCs/>
        </w:rPr>
        <w:t>-rater</w:t>
      </w:r>
      <w:r>
        <w:t xml:space="preserve"> </w:t>
      </w:r>
      <w:r w:rsidR="003E04C7">
        <w:t>was</w:t>
      </w:r>
      <w:r>
        <w:t xml:space="preserve"> given a specific advisory designation and handled following the policy established with the CDE</w:t>
      </w:r>
      <w:r w:rsidR="003E04C7">
        <w:t xml:space="preserve"> to</w:t>
      </w:r>
      <w:r>
        <w:t xml:space="preserve"> </w:t>
      </w:r>
      <w:r w:rsidR="00FD09D2">
        <w:t>mark</w:t>
      </w:r>
      <w:r>
        <w:t xml:space="preserve"> these responses </w:t>
      </w:r>
      <w:r w:rsidR="009750DC">
        <w:t xml:space="preserve">as </w:t>
      </w:r>
      <w:r w:rsidR="00AF2955">
        <w:t xml:space="preserve">not </w:t>
      </w:r>
      <w:r w:rsidR="009750DC">
        <w:t>scorable and return</w:t>
      </w:r>
      <w:r w:rsidR="006D1F65">
        <w:t xml:space="preserve"> them</w:t>
      </w:r>
      <w:r w:rsidR="009750DC">
        <w:t xml:space="preserve"> to </w:t>
      </w:r>
      <w:r w:rsidR="00E87F83">
        <w:t xml:space="preserve">the </w:t>
      </w:r>
      <w:r w:rsidR="00E87F83" w:rsidRPr="00167F57">
        <w:t>Online Network for Evaluation</w:t>
      </w:r>
      <w:r w:rsidR="009750DC">
        <w:t xml:space="preserve"> </w:t>
      </w:r>
      <w:r w:rsidR="009750DC">
        <w:rPr>
          <w:rFonts w:eastAsia="Times New Roman"/>
        </w:rPr>
        <w:t>with an advisory code to be human</w:t>
      </w:r>
      <w:r w:rsidR="006D1F65">
        <w:rPr>
          <w:rFonts w:eastAsia="Times New Roman"/>
        </w:rPr>
        <w:t>-</w:t>
      </w:r>
      <w:r w:rsidR="009750DC">
        <w:rPr>
          <w:rFonts w:eastAsia="Times New Roman"/>
        </w:rPr>
        <w:t>scored.</w:t>
      </w:r>
      <w:r w:rsidR="009750DC">
        <w:t xml:space="preserve"> </w:t>
      </w:r>
      <w:r w:rsidR="00680F5E">
        <w:t xml:space="preserve">If the response </w:t>
      </w:r>
      <w:r w:rsidR="003E04C7">
        <w:t>was</w:t>
      </w:r>
      <w:r w:rsidR="007B5F5A">
        <w:t xml:space="preserve"> in Spanish</w:t>
      </w:r>
      <w:r w:rsidR="00207FE5">
        <w:t>,</w:t>
      </w:r>
      <w:r w:rsidR="00207FE5">
        <w:rPr>
          <w:rFonts w:eastAsia="Times New Roman"/>
        </w:rPr>
        <w:t xml:space="preserve"> </w:t>
      </w:r>
      <w:r w:rsidR="00CD1B0B">
        <w:rPr>
          <w:rFonts w:eastAsia="Times New Roman"/>
        </w:rPr>
        <w:t>t</w:t>
      </w:r>
      <w:r w:rsidR="009750DC">
        <w:rPr>
          <w:rFonts w:eastAsia="Times New Roman"/>
        </w:rPr>
        <w:t>hese</w:t>
      </w:r>
      <w:r w:rsidR="0024430F">
        <w:rPr>
          <w:rFonts w:eastAsia="Times New Roman"/>
        </w:rPr>
        <w:t xml:space="preserve"> </w:t>
      </w:r>
      <w:r w:rsidR="009750DC">
        <w:rPr>
          <w:rFonts w:eastAsia="Times New Roman"/>
        </w:rPr>
        <w:t xml:space="preserve">responses were then reviewed by Spanish biliterate raters and scored according to the rubric. If the response was not in English or </w:t>
      </w:r>
      <w:r w:rsidR="001A3700">
        <w:rPr>
          <w:rFonts w:eastAsia="Times New Roman"/>
        </w:rPr>
        <w:t>Spanish,</w:t>
      </w:r>
      <w:r w:rsidR="009750DC">
        <w:rPr>
          <w:rFonts w:eastAsia="Times New Roman"/>
        </w:rPr>
        <w:t xml:space="preserve"> the response receive</w:t>
      </w:r>
      <w:r w:rsidR="003E04C7">
        <w:rPr>
          <w:rFonts w:eastAsia="Times New Roman"/>
        </w:rPr>
        <w:t>d</w:t>
      </w:r>
      <w:r w:rsidR="009750DC">
        <w:rPr>
          <w:rFonts w:eastAsia="Times New Roman"/>
        </w:rPr>
        <w:t xml:space="preserve"> a zero score</w:t>
      </w:r>
      <w:r>
        <w:t>.</w:t>
      </w:r>
    </w:p>
    <w:p w14:paraId="2C650245" w14:textId="0AD52AF4" w:rsidR="000A0908" w:rsidRDefault="000A0908" w:rsidP="00AD0DEE">
      <w:pPr>
        <w:pStyle w:val="Heading3"/>
      </w:pPr>
      <w:bookmarkStart w:id="98" w:name="_Toc38458214"/>
      <w:bookmarkStart w:id="99" w:name="_Toc38724684"/>
      <w:bookmarkStart w:id="100" w:name="_Toc39066636"/>
      <w:bookmarkStart w:id="101" w:name="_Toc184118493"/>
      <w:bookmarkEnd w:id="98"/>
      <w:bookmarkEnd w:id="99"/>
      <w:r w:rsidRPr="000A0908">
        <w:lastRenderedPageBreak/>
        <w:t>Overview of the Technical Report</w:t>
      </w:r>
      <w:bookmarkEnd w:id="100"/>
      <w:bookmarkEnd w:id="101"/>
    </w:p>
    <w:p w14:paraId="3E3CCC7A" w14:textId="7D9D3955" w:rsidR="00A04EBB" w:rsidRPr="00A75D9D" w:rsidRDefault="00A04EBB" w:rsidP="0006751A">
      <w:pPr>
        <w:keepNext/>
        <w:keepLines/>
      </w:pPr>
      <w:r w:rsidRPr="00A75D9D">
        <w:t xml:space="preserve">This technical report addresses the characteristics of the </w:t>
      </w:r>
      <w:r>
        <w:t>CAST</w:t>
      </w:r>
      <w:r w:rsidRPr="00A75D9D">
        <w:t xml:space="preserve"> administered in </w:t>
      </w:r>
      <w:r w:rsidRPr="00CA5ED6">
        <w:t>spring 201</w:t>
      </w:r>
      <w:r w:rsidR="002D6C5C">
        <w:t>9</w:t>
      </w:r>
      <w:r>
        <w:t xml:space="preserve"> and </w:t>
      </w:r>
      <w:r w:rsidRPr="00A75D9D">
        <w:t xml:space="preserve">contains </w:t>
      </w:r>
      <w:r>
        <w:t>nine</w:t>
      </w:r>
      <w:r w:rsidRPr="00A75D9D">
        <w:t xml:space="preserve"> additional chapters as follows:</w:t>
      </w:r>
    </w:p>
    <w:p w14:paraId="3D7D432E" w14:textId="2AB94D82" w:rsidR="00A04EBB" w:rsidRPr="00CE633B" w:rsidRDefault="00A04EBB" w:rsidP="0006751A">
      <w:pPr>
        <w:pStyle w:val="bullets"/>
        <w:keepNext/>
        <w:keepLines/>
      </w:pPr>
      <w:hyperlink w:anchor="_An_Overview_of" w:history="1">
        <w:r w:rsidRPr="001A0C0A">
          <w:rPr>
            <w:rStyle w:val="Hyperlink"/>
          </w:rPr>
          <w:t>Chapter 2</w:t>
        </w:r>
      </w:hyperlink>
      <w:r w:rsidRPr="00CE633B">
        <w:t xml:space="preserve"> presents an overview of processes involved in </w:t>
      </w:r>
      <w:r w:rsidR="00597CDE">
        <w:t>a</w:t>
      </w:r>
      <w:r w:rsidR="00597CDE" w:rsidRPr="00CE633B">
        <w:t xml:space="preserve"> </w:t>
      </w:r>
      <w:r w:rsidRPr="00CE633B">
        <w:t>CAST</w:t>
      </w:r>
      <w:r w:rsidR="00597CDE">
        <w:t xml:space="preserve"> testing cycle.</w:t>
      </w:r>
      <w:r w:rsidRPr="00CE633B">
        <w:t xml:space="preserve"> </w:t>
      </w:r>
      <w:r w:rsidR="00597CDE">
        <w:t xml:space="preserve">This </w:t>
      </w:r>
      <w:r w:rsidRPr="00CE633B">
        <w:t>includ</w:t>
      </w:r>
      <w:r w:rsidR="00597CDE">
        <w:t>es</w:t>
      </w:r>
      <w:r w:rsidRPr="00CE633B">
        <w:t xml:space="preserve"> item development, test administration, psychometric analyses</w:t>
      </w:r>
      <w:r w:rsidR="00597CDE">
        <w:t xml:space="preserve">, </w:t>
      </w:r>
      <w:r w:rsidR="00597CDE" w:rsidRPr="00596FBE">
        <w:t xml:space="preserve">generation of test scores, and dissemination of score reports. It also includes information about the </w:t>
      </w:r>
      <w:r w:rsidR="00597CDE">
        <w:t>assignment</w:t>
      </w:r>
      <w:r w:rsidR="00597CDE" w:rsidRPr="00596FBE">
        <w:t xml:space="preserve"> of designated supports and accommodations.</w:t>
      </w:r>
    </w:p>
    <w:p w14:paraId="098713E8" w14:textId="0A506710" w:rsidR="00A04EBB" w:rsidRDefault="00A04EBB" w:rsidP="00663246">
      <w:pPr>
        <w:pStyle w:val="bullets"/>
      </w:pPr>
      <w:hyperlink w:anchor="_Item_Development_2" w:history="1">
        <w:r w:rsidRPr="001A0C0A">
          <w:rPr>
            <w:rStyle w:val="Hyperlink"/>
          </w:rPr>
          <w:t>Chapter 3</w:t>
        </w:r>
      </w:hyperlink>
      <w:r w:rsidRPr="00CE633B">
        <w:t xml:space="preserve"> discusses the detailed procedures of item development for the CAST</w:t>
      </w:r>
      <w:r w:rsidR="00496055" w:rsidRPr="00496055">
        <w:t xml:space="preserve"> to help ensure valid interpretation of test scores</w:t>
      </w:r>
      <w:r w:rsidRPr="00CE633B">
        <w:t>.</w:t>
      </w:r>
    </w:p>
    <w:p w14:paraId="73730865" w14:textId="7E7DF9A2" w:rsidR="00941CB6" w:rsidRPr="00CE633B" w:rsidRDefault="00941CB6" w:rsidP="00663246">
      <w:pPr>
        <w:pStyle w:val="bullets"/>
      </w:pPr>
      <w:hyperlink w:anchor="_Test_Assembly" w:history="1">
        <w:r w:rsidRPr="009C44B8">
          <w:rPr>
            <w:rStyle w:val="Hyperlink"/>
          </w:rPr>
          <w:t>Chapter 4</w:t>
        </w:r>
      </w:hyperlink>
      <w:r>
        <w:t xml:space="preserve"> discuss</w:t>
      </w:r>
      <w:r w:rsidR="00D37E0F">
        <w:t>es</w:t>
      </w:r>
      <w:r>
        <w:t xml:space="preserve"> the</w:t>
      </w:r>
      <w:r w:rsidR="00496055" w:rsidRPr="00496055">
        <w:t xml:space="preserve"> </w:t>
      </w:r>
      <w:r w:rsidR="00496055" w:rsidRPr="00596FBE">
        <w:t>content and psychometric criteria that guide</w:t>
      </w:r>
      <w:r>
        <w:t xml:space="preserve"> procedures of </w:t>
      </w:r>
      <w:r w:rsidR="00496055">
        <w:t xml:space="preserve">CAST </w:t>
      </w:r>
      <w:r>
        <w:t>test assembly.</w:t>
      </w:r>
    </w:p>
    <w:p w14:paraId="1E1356BE" w14:textId="18CA37DF" w:rsidR="00A04EBB" w:rsidRPr="00CE633B" w:rsidRDefault="00A04EBB" w:rsidP="00663246">
      <w:pPr>
        <w:pStyle w:val="bullets"/>
      </w:pPr>
      <w:hyperlink w:anchor="_Test_Administration_1" w:history="1">
        <w:r w:rsidRPr="0063325C">
          <w:rPr>
            <w:rStyle w:val="Hyperlink"/>
          </w:rPr>
          <w:t xml:space="preserve">Chapter </w:t>
        </w:r>
        <w:r w:rsidR="00941CB6" w:rsidRPr="0063325C">
          <w:rPr>
            <w:rStyle w:val="Hyperlink"/>
          </w:rPr>
          <w:t>5</w:t>
        </w:r>
      </w:hyperlink>
      <w:r w:rsidRPr="00CE633B">
        <w:t xml:space="preserve"> </w:t>
      </w:r>
      <w:r w:rsidR="00254E41" w:rsidRPr="00596FBE">
        <w:t xml:space="preserve">details the processes involved in the administration of the </w:t>
      </w:r>
      <w:r w:rsidR="00254E41">
        <w:t>CAST</w:t>
      </w:r>
      <w:r w:rsidR="00254E41" w:rsidRPr="00596FBE">
        <w:t>. It also describes the procedures followed by ETS to maintain test security throughout the test administration process.</w:t>
      </w:r>
    </w:p>
    <w:p w14:paraId="254EEAE5" w14:textId="1DDFC025" w:rsidR="00A04EBB" w:rsidRPr="00CE633B" w:rsidRDefault="00A04EBB" w:rsidP="00663246">
      <w:pPr>
        <w:pStyle w:val="bullets"/>
      </w:pPr>
      <w:hyperlink w:anchor="_Standard_Setting" w:history="1">
        <w:r w:rsidRPr="0063325C">
          <w:rPr>
            <w:rStyle w:val="Hyperlink"/>
          </w:rPr>
          <w:t>Chapter 6</w:t>
        </w:r>
      </w:hyperlink>
      <w:r w:rsidRPr="00CE633B">
        <w:t xml:space="preserve"> </w:t>
      </w:r>
      <w:r w:rsidR="008B2512">
        <w:t>summarizes the standard setting</w:t>
      </w:r>
      <w:r w:rsidR="00414D4F">
        <w:t xml:space="preserve"> that occurred</w:t>
      </w:r>
      <w:r w:rsidR="008B2512">
        <w:t xml:space="preserve"> </w:t>
      </w:r>
      <w:r w:rsidR="00201A8E">
        <w:t>after the 2018</w:t>
      </w:r>
      <w:r w:rsidR="00015301" w:rsidRPr="00CE6343">
        <w:t>–</w:t>
      </w:r>
      <w:r w:rsidR="001E1E7B">
        <w:t>20</w:t>
      </w:r>
      <w:r w:rsidR="00201A8E">
        <w:t>19 first operational test administration.</w:t>
      </w:r>
    </w:p>
    <w:p w14:paraId="5F961FB1" w14:textId="0D9D1616" w:rsidR="00A04EBB" w:rsidRPr="00CE633B" w:rsidRDefault="00A04EBB" w:rsidP="00663246">
      <w:pPr>
        <w:pStyle w:val="bullets"/>
      </w:pPr>
      <w:hyperlink w:anchor="_Scoring_and_Reporting" w:history="1">
        <w:r w:rsidRPr="0063325C">
          <w:rPr>
            <w:rStyle w:val="Hyperlink"/>
          </w:rPr>
          <w:t>Chapter 7</w:t>
        </w:r>
      </w:hyperlink>
      <w:r w:rsidRPr="00CE633B">
        <w:t xml:space="preserve"> </w:t>
      </w:r>
      <w:r w:rsidRPr="00CE633B">
        <w:rPr>
          <w:lang w:bidi="en-US"/>
        </w:rPr>
        <w:t xml:space="preserve">summarizes the types of scores and score reports </w:t>
      </w:r>
      <w:r w:rsidR="00414D4F" w:rsidRPr="00414D4F">
        <w:rPr>
          <w:lang w:bidi="en-US"/>
        </w:rPr>
        <w:t>that are produced at the end of each administration of</w:t>
      </w:r>
      <w:r w:rsidRPr="00CE633B">
        <w:rPr>
          <w:lang w:bidi="en-US"/>
        </w:rPr>
        <w:t xml:space="preserve"> the CAST.</w:t>
      </w:r>
    </w:p>
    <w:p w14:paraId="4AE92355" w14:textId="64D54552" w:rsidR="00597CDE" w:rsidRDefault="008C7A94" w:rsidP="00663246">
      <w:pPr>
        <w:pStyle w:val="bullets"/>
      </w:pPr>
      <w:hyperlink w:anchor="_Analyses" w:history="1">
        <w:r w:rsidRPr="0063325C">
          <w:rPr>
            <w:rStyle w:val="Hyperlink"/>
          </w:rPr>
          <w:t>Chapter 8</w:t>
        </w:r>
      </w:hyperlink>
      <w:r>
        <w:rPr>
          <w:lang w:bidi="en-US"/>
        </w:rPr>
        <w:t xml:space="preserve"> </w:t>
      </w:r>
      <w:r w:rsidRPr="00CE633B">
        <w:t>summarizes the statistical procedures and results for 201</w:t>
      </w:r>
      <w:r>
        <w:t>8</w:t>
      </w:r>
      <w:r w:rsidRPr="00CE633B">
        <w:t>–</w:t>
      </w:r>
      <w:r w:rsidR="001E1E7B">
        <w:t>20</w:t>
      </w:r>
      <w:r w:rsidRPr="00CE633B">
        <w:t>1</w:t>
      </w:r>
      <w:r>
        <w:t>9</w:t>
      </w:r>
      <w:r w:rsidR="00597CDE">
        <w:t>. These</w:t>
      </w:r>
      <w:r w:rsidRPr="00CE633B">
        <w:t xml:space="preserve"> includ</w:t>
      </w:r>
      <w:r w:rsidR="00597CDE">
        <w:t>e:</w:t>
      </w:r>
      <w:r w:rsidRPr="00CE633B">
        <w:t xml:space="preserve"> </w:t>
      </w:r>
    </w:p>
    <w:p w14:paraId="62154819" w14:textId="77777777" w:rsidR="00597CDE" w:rsidRDefault="008C7A94" w:rsidP="00781282">
      <w:pPr>
        <w:pStyle w:val="bullets2-one"/>
      </w:pPr>
      <w:r w:rsidRPr="00CE633B">
        <w:t xml:space="preserve">classical item analyses, </w:t>
      </w:r>
    </w:p>
    <w:p w14:paraId="280B9BB8" w14:textId="77777777" w:rsidR="00597CDE" w:rsidRDefault="008C7A94" w:rsidP="00781282">
      <w:pPr>
        <w:pStyle w:val="bullets2-one"/>
      </w:pPr>
      <w:r w:rsidRPr="00CE633B">
        <w:t>test completion</w:t>
      </w:r>
      <w:r>
        <w:t xml:space="preserve"> rates and analyses</w:t>
      </w:r>
      <w:r w:rsidRPr="00CE633B">
        <w:t xml:space="preserve">, </w:t>
      </w:r>
    </w:p>
    <w:p w14:paraId="643ADBD3" w14:textId="77777777" w:rsidR="00597CDE" w:rsidRDefault="008C7A94" w:rsidP="00781282">
      <w:pPr>
        <w:pStyle w:val="bullets2-one"/>
      </w:pPr>
      <w:r w:rsidRPr="00CE633B">
        <w:t>differential item functioning analyses</w:t>
      </w:r>
      <w:r w:rsidR="00941CB6">
        <w:t xml:space="preserve">, and </w:t>
      </w:r>
    </w:p>
    <w:p w14:paraId="50B54DC3" w14:textId="0733AB2F" w:rsidR="008C7A94" w:rsidRPr="00CE633B" w:rsidRDefault="00941CB6" w:rsidP="00781282">
      <w:pPr>
        <w:pStyle w:val="bullets2-one"/>
      </w:pPr>
      <w:r>
        <w:t>IRT analyses</w:t>
      </w:r>
      <w:r w:rsidR="008C7A94" w:rsidRPr="00CE633B">
        <w:t>.</w:t>
      </w:r>
    </w:p>
    <w:p w14:paraId="1D4AB49A" w14:textId="4E20F981" w:rsidR="00A04EBB" w:rsidRPr="00CE633B" w:rsidRDefault="008C7A94" w:rsidP="00663246">
      <w:pPr>
        <w:pStyle w:val="bullets"/>
      </w:pPr>
      <w:hyperlink w:anchor="_Quality_Control_of" w:history="1">
        <w:r w:rsidRPr="0063325C">
          <w:rPr>
            <w:rStyle w:val="Hyperlink"/>
          </w:rPr>
          <w:t>Chapter 9</w:t>
        </w:r>
      </w:hyperlink>
      <w:r w:rsidRPr="00CE633B">
        <w:t xml:space="preserve"> </w:t>
      </w:r>
      <w:r w:rsidR="00597CDE">
        <w:t>highlights</w:t>
      </w:r>
      <w:r w:rsidR="00597CDE" w:rsidRPr="00CE633B">
        <w:t xml:space="preserve"> </w:t>
      </w:r>
      <w:r w:rsidR="00A04EBB" w:rsidRPr="00CE633B">
        <w:t xml:space="preserve">the </w:t>
      </w:r>
      <w:r w:rsidR="00597CDE">
        <w:t xml:space="preserve">quality control processes used at </w:t>
      </w:r>
      <w:r w:rsidR="00A04EBB" w:rsidRPr="00CE633B">
        <w:t xml:space="preserve">various </w:t>
      </w:r>
      <w:r w:rsidR="00597CDE">
        <w:t>stages of development and administration</w:t>
      </w:r>
      <w:r w:rsidR="00A04EBB" w:rsidRPr="00CE633B">
        <w:t xml:space="preserve"> of the CAST.</w:t>
      </w:r>
    </w:p>
    <w:p w14:paraId="5F46D3B4" w14:textId="36E2F9D8" w:rsidR="00392439" w:rsidRDefault="00A04EBB" w:rsidP="00663246">
      <w:pPr>
        <w:pStyle w:val="bullets"/>
      </w:pPr>
      <w:hyperlink w:anchor="_Student_Survey_Results" w:history="1">
        <w:r w:rsidRPr="0063325C">
          <w:rPr>
            <w:rStyle w:val="Hyperlink"/>
          </w:rPr>
          <w:t xml:space="preserve">Chapter </w:t>
        </w:r>
        <w:r w:rsidR="00D443D7" w:rsidRPr="0063325C">
          <w:rPr>
            <w:rStyle w:val="Hyperlink"/>
          </w:rPr>
          <w:t>10</w:t>
        </w:r>
      </w:hyperlink>
      <w:r w:rsidRPr="00CE633B">
        <w:t xml:space="preserve"> </w:t>
      </w:r>
      <w:r w:rsidRPr="00CE633B">
        <w:rPr>
          <w:lang w:bidi="en-US"/>
        </w:rPr>
        <w:t xml:space="preserve">describes the development and administration of the survey questionnaires for students and the results of analyses </w:t>
      </w:r>
      <w:r>
        <w:rPr>
          <w:lang w:bidi="en-US"/>
        </w:rPr>
        <w:t>of</w:t>
      </w:r>
      <w:r w:rsidRPr="00CE633B">
        <w:rPr>
          <w:lang w:bidi="en-US"/>
        </w:rPr>
        <w:t xml:space="preserve"> their responses.</w:t>
      </w:r>
    </w:p>
    <w:p w14:paraId="2EDD8285" w14:textId="1F767D2E" w:rsidR="00994371" w:rsidRDefault="00A04EBB" w:rsidP="00663246">
      <w:pPr>
        <w:pStyle w:val="bullets"/>
      </w:pPr>
      <w:hyperlink w:anchor="_Continuous_Improvement" w:history="1">
        <w:r w:rsidRPr="0063325C">
          <w:rPr>
            <w:rStyle w:val="Hyperlink"/>
          </w:rPr>
          <w:t>Chapter 1</w:t>
        </w:r>
        <w:r w:rsidR="00036855" w:rsidRPr="0063325C">
          <w:rPr>
            <w:rStyle w:val="Hyperlink"/>
          </w:rPr>
          <w:t>1</w:t>
        </w:r>
      </w:hyperlink>
      <w:r w:rsidRPr="00CE633B">
        <w:t xml:space="preserve"> discusses the various procedures used to gather information to improve the CAST as well as strategies to implement possible improvements.</w:t>
      </w:r>
    </w:p>
    <w:p w14:paraId="116459BC" w14:textId="4B8EFA8C" w:rsidR="0031271F" w:rsidRPr="00994371" w:rsidRDefault="0031271F" w:rsidP="00663246">
      <w:pPr>
        <w:pStyle w:val="bullets"/>
      </w:pPr>
      <w:hyperlink w:anchor="_Test_Dimensionality_Addendum" w:history="1">
        <w:r w:rsidRPr="0031271F">
          <w:rPr>
            <w:rStyle w:val="Hyperlink"/>
          </w:rPr>
          <w:t>Chapter 12</w:t>
        </w:r>
      </w:hyperlink>
      <w:r>
        <w:t xml:space="preserve"> is an addendum that addresses CAST dimensionality.</w:t>
      </w:r>
    </w:p>
    <w:p w14:paraId="42FC45B7" w14:textId="5B409FBC" w:rsidR="00DD2199" w:rsidRDefault="00DD2199" w:rsidP="00A04EBB">
      <w:pPr>
        <w:pStyle w:val="Heading3"/>
        <w:keepNext w:val="0"/>
        <w:pageBreakBefore/>
        <w:numPr>
          <w:ilvl w:val="0"/>
          <w:numId w:val="0"/>
        </w:numPr>
      </w:pPr>
      <w:bookmarkStart w:id="102" w:name="_Toc39066637"/>
      <w:bookmarkStart w:id="103" w:name="_Toc184118494"/>
      <w:r>
        <w:lastRenderedPageBreak/>
        <w:t>Reference</w:t>
      </w:r>
      <w:r w:rsidR="00781CDC">
        <w:t>s</w:t>
      </w:r>
      <w:bookmarkEnd w:id="102"/>
      <w:bookmarkEnd w:id="103"/>
    </w:p>
    <w:p w14:paraId="4E09B10B" w14:textId="1A4FC29A" w:rsidR="004936D1" w:rsidRPr="00B63356" w:rsidRDefault="00A04EBB" w:rsidP="00EB7CCD">
      <w:pPr>
        <w:pStyle w:val="References"/>
      </w:pPr>
      <w:bookmarkStart w:id="104" w:name="_Hlk38726473"/>
      <w:r w:rsidRPr="006C1A3A">
        <w:rPr>
          <w:i/>
        </w:rPr>
        <w:t>California</w:t>
      </w:r>
      <w:r w:rsidRPr="006C1A3A">
        <w:t xml:space="preserve"> </w:t>
      </w:r>
      <w:r w:rsidRPr="006C1A3A">
        <w:rPr>
          <w:i/>
        </w:rPr>
        <w:t xml:space="preserve">Code of Regulations, </w:t>
      </w:r>
      <w:r w:rsidRPr="006766AF">
        <w:t>Title 5</w:t>
      </w:r>
      <w:r w:rsidRPr="006C1A3A">
        <w:rPr>
          <w:i/>
        </w:rPr>
        <w:t xml:space="preserve">, </w:t>
      </w:r>
      <w:r w:rsidRPr="006C1A3A">
        <w:t xml:space="preserve">Education, Division 1, Chapter 2, Subchapter 3.75, Article 2, </w:t>
      </w:r>
      <w:r w:rsidR="00B63356">
        <w:t>Section</w:t>
      </w:r>
      <w:r w:rsidR="00B63356" w:rsidRPr="006C1A3A">
        <w:t xml:space="preserve"> </w:t>
      </w:r>
      <w:r w:rsidRPr="006C1A3A">
        <w:t xml:space="preserve">855. </w:t>
      </w:r>
    </w:p>
    <w:p w14:paraId="02A2698B" w14:textId="1C1CE23F" w:rsidR="00F66F54" w:rsidRPr="00970DDD" w:rsidRDefault="00F61A46" w:rsidP="00EB7CCD">
      <w:pPr>
        <w:pStyle w:val="References"/>
      </w:pPr>
      <w:r w:rsidRPr="00970DDD">
        <w:t xml:space="preserve">California Department of Education. </w:t>
      </w:r>
      <w:r w:rsidR="0079320A" w:rsidRPr="00970DDD">
        <w:t>(2019a).</w:t>
      </w:r>
      <w:r w:rsidR="0079320A" w:rsidRPr="00EB606B">
        <w:rPr>
          <w:i/>
        </w:rPr>
        <w:t xml:space="preserve"> </w:t>
      </w:r>
      <w:r w:rsidR="00F66F54" w:rsidRPr="00F66F54">
        <w:rPr>
          <w:i/>
        </w:rPr>
        <w:t>CAASPP online test administration manual, 2018</w:t>
      </w:r>
      <w:r w:rsidR="00F66F54" w:rsidRPr="00EB606B">
        <w:rPr>
          <w:i/>
        </w:rPr>
        <w:t>–</w:t>
      </w:r>
      <w:r w:rsidR="00F66F54" w:rsidRPr="00F66F54">
        <w:rPr>
          <w:i/>
        </w:rPr>
        <w:t>19 administration.</w:t>
      </w:r>
      <w:r w:rsidR="00F66F54" w:rsidRPr="00970DDD">
        <w:t xml:space="preserve"> </w:t>
      </w:r>
      <w:r w:rsidR="0079320A" w:rsidRPr="00970DDD">
        <w:t>Sacramento, CA: California Department of Education.</w:t>
      </w:r>
      <w:r w:rsidR="00C56BC8" w:rsidRPr="00970DDD" w:rsidDel="00C56BC8">
        <w:t xml:space="preserve"> </w:t>
      </w:r>
      <w:bookmarkStart w:id="105" w:name="_Hlk31719580"/>
    </w:p>
    <w:p w14:paraId="77CD35B6" w14:textId="3B86DC7F" w:rsidR="00B12021" w:rsidRPr="00970DDD" w:rsidRDefault="00B12021" w:rsidP="00EB7CCD">
      <w:pPr>
        <w:pStyle w:val="References"/>
      </w:pPr>
      <w:r w:rsidRPr="00970DDD">
        <w:t>California Department of Education. (2019</w:t>
      </w:r>
      <w:r w:rsidR="00EF2FB7">
        <w:t>b</w:t>
      </w:r>
      <w:r w:rsidRPr="00970DDD">
        <w:t>).</w:t>
      </w:r>
      <w:r w:rsidRPr="00EB606B">
        <w:rPr>
          <w:i/>
        </w:rPr>
        <w:t xml:space="preserve"> </w:t>
      </w:r>
      <w:r>
        <w:rPr>
          <w:i/>
        </w:rPr>
        <w:t>California Science Test Field Test Technical Report 2017</w:t>
      </w:r>
      <w:r w:rsidRPr="000E122A">
        <w:rPr>
          <w:i/>
        </w:rPr>
        <w:t>–</w:t>
      </w:r>
      <w:r>
        <w:rPr>
          <w:i/>
        </w:rPr>
        <w:t>18 Administration</w:t>
      </w:r>
      <w:r w:rsidRPr="00762939">
        <w:rPr>
          <w:i/>
        </w:rPr>
        <w:t>.</w:t>
      </w:r>
      <w:r w:rsidRPr="00970DDD">
        <w:t xml:space="preserve"> (Unpublished report). Sacramento, CA: California Department of Education.</w:t>
      </w:r>
    </w:p>
    <w:bookmarkEnd w:id="105"/>
    <w:p w14:paraId="0F86C0CB" w14:textId="2B4FB329" w:rsidR="00EF2FB7" w:rsidRPr="002D480D" w:rsidRDefault="00EF2FB7" w:rsidP="00EB7CCD">
      <w:pPr>
        <w:pStyle w:val="References"/>
      </w:pPr>
      <w:r w:rsidRPr="00970DDD">
        <w:t>California Department of Education. (2020b, August).</w:t>
      </w:r>
      <w:r w:rsidRPr="00EB606B">
        <w:rPr>
          <w:i/>
        </w:rPr>
        <w:t xml:space="preserve"> </w:t>
      </w:r>
      <w:r w:rsidRPr="00707BE8">
        <w:rPr>
          <w:i/>
        </w:rPr>
        <w:t>Organization.</w:t>
      </w:r>
      <w:r w:rsidRPr="00970DDD">
        <w:t xml:space="preserve"> </w:t>
      </w:r>
    </w:p>
    <w:p w14:paraId="0039A672" w14:textId="2C807EB8" w:rsidR="00925424" w:rsidRPr="00EB606B" w:rsidRDefault="00925424" w:rsidP="00EB7CCD">
      <w:pPr>
        <w:pStyle w:val="References"/>
        <w:rPr>
          <w:i/>
        </w:rPr>
      </w:pPr>
      <w:r w:rsidRPr="00970DDD">
        <w:t>California Department of Education. (2020a, October).</w:t>
      </w:r>
      <w:r w:rsidRPr="00EB606B">
        <w:rPr>
          <w:i/>
        </w:rPr>
        <w:t xml:space="preserve"> </w:t>
      </w:r>
      <w:r w:rsidRPr="00596FBE">
        <w:rPr>
          <w:i/>
        </w:rPr>
        <w:t xml:space="preserve">State Board of Education responsibilities. </w:t>
      </w:r>
    </w:p>
    <w:p w14:paraId="3EA8310D" w14:textId="2958AA0C" w:rsidR="00B2366C" w:rsidRDefault="003B508E" w:rsidP="00C32A07">
      <w:pPr>
        <w:pStyle w:val="Heading2"/>
      </w:pPr>
      <w:bookmarkStart w:id="106" w:name="_An_Overview_of"/>
      <w:bookmarkStart w:id="107" w:name="_Toc12953750"/>
      <w:bookmarkStart w:id="108" w:name="_Toc17121269"/>
      <w:bookmarkStart w:id="109" w:name="_Toc39066638"/>
      <w:bookmarkStart w:id="110" w:name="_Toc184118495"/>
      <w:bookmarkEnd w:id="104"/>
      <w:bookmarkEnd w:id="106"/>
      <w:r>
        <w:lastRenderedPageBreak/>
        <w:t xml:space="preserve">An </w:t>
      </w:r>
      <w:r w:rsidR="00B2366C">
        <w:t xml:space="preserve">Overview of the </w:t>
      </w:r>
      <w:r w:rsidR="00AA5F63">
        <w:t>Operational</w:t>
      </w:r>
      <w:r w:rsidR="00CD3664">
        <w:t xml:space="preserve"> Test Process</w:t>
      </w:r>
      <w:bookmarkEnd w:id="107"/>
      <w:bookmarkEnd w:id="108"/>
      <w:bookmarkEnd w:id="109"/>
      <w:bookmarkEnd w:id="110"/>
    </w:p>
    <w:p w14:paraId="19843B1E" w14:textId="135D2778" w:rsidR="003D7025" w:rsidRPr="003D7025" w:rsidRDefault="003D7025" w:rsidP="00B0201E">
      <w:pPr>
        <w:keepLines/>
        <w:rPr>
          <w:lang w:bidi="en-US"/>
        </w:rPr>
      </w:pPr>
      <w:r>
        <w:t xml:space="preserve">This chapter provides a brief description of the </w:t>
      </w:r>
      <w:r w:rsidR="00775DF2">
        <w:t>California Science Test (</w:t>
      </w:r>
      <w:r>
        <w:t>CAST</w:t>
      </w:r>
      <w:r w:rsidR="00775DF2">
        <w:t>)</w:t>
      </w:r>
      <w:r>
        <w:t xml:space="preserve"> </w:t>
      </w:r>
      <w:r w:rsidR="00AA5F63">
        <w:t>operational</w:t>
      </w:r>
      <w:r>
        <w:t xml:space="preserve"> test process </w:t>
      </w:r>
      <w:r w:rsidRPr="00121A0F">
        <w:t xml:space="preserve">including </w:t>
      </w:r>
      <w:r>
        <w:t xml:space="preserve">item development, </w:t>
      </w:r>
      <w:r w:rsidR="006E1F81">
        <w:t>test design</w:t>
      </w:r>
      <w:r>
        <w:t xml:space="preserve">, test administration, scoring, reporting, and psychometric analyses. The details on each step in the process </w:t>
      </w:r>
      <w:r w:rsidR="001B16E6">
        <w:t>are</w:t>
      </w:r>
      <w:r>
        <w:t xml:space="preserve"> presented in subsequent chapters.</w:t>
      </w:r>
    </w:p>
    <w:p w14:paraId="01AAB7CD" w14:textId="77777777" w:rsidR="008E196F" w:rsidRDefault="008E196F" w:rsidP="008E196F">
      <w:pPr>
        <w:pStyle w:val="Heading3"/>
      </w:pPr>
      <w:bookmarkStart w:id="111" w:name="_Toc39066639"/>
      <w:bookmarkStart w:id="112" w:name="_Toc184118496"/>
      <w:r>
        <w:t>Item Development</w:t>
      </w:r>
      <w:bookmarkEnd w:id="111"/>
      <w:bookmarkEnd w:id="112"/>
    </w:p>
    <w:p w14:paraId="0D59E9F3" w14:textId="46F21985" w:rsidR="008E196F" w:rsidRPr="000461AE" w:rsidRDefault="008E196F" w:rsidP="008E196F">
      <w:pPr>
        <w:rPr>
          <w:rFonts w:eastAsia="TimesNewRomanMTStd"/>
        </w:rPr>
      </w:pPr>
      <w:r w:rsidRPr="004C3A8A">
        <w:rPr>
          <w:rFonts w:eastAsia="TimesNewRomanMTStd"/>
        </w:rPr>
        <w:t xml:space="preserve">CAST item development incorporates </w:t>
      </w:r>
      <w:r w:rsidRPr="008B054E">
        <w:rPr>
          <w:rFonts w:eastAsia="TimesNewRomanMTStd"/>
        </w:rPr>
        <w:t>innovations and best practices from national science assessments. For the CAST, items and associated stimuli with featured simulations were developed that integrated the dimensions of the performance expectations (PEs) while maintaining appropriateness for test</w:t>
      </w:r>
      <w:r w:rsidR="001B16E6">
        <w:rPr>
          <w:rFonts w:eastAsia="TimesNewRomanMTStd"/>
        </w:rPr>
        <w:t xml:space="preserve"> </w:t>
      </w:r>
      <w:r w:rsidRPr="008B054E">
        <w:rPr>
          <w:rFonts w:eastAsia="TimesNewRomanMTStd"/>
        </w:rPr>
        <w:t>tak</w:t>
      </w:r>
      <w:r w:rsidR="001B16E6">
        <w:rPr>
          <w:rFonts w:eastAsia="TimesNewRomanMTStd"/>
        </w:rPr>
        <w:t>ers</w:t>
      </w:r>
      <w:r w:rsidRPr="008B054E">
        <w:rPr>
          <w:rFonts w:eastAsia="TimesNewRomanMTStd"/>
        </w:rPr>
        <w:t>. California science teachers assisted in creating these items, and item review meetings with California educators were instrumental in determining both the proper integration</w:t>
      </w:r>
      <w:r w:rsidRPr="004C3A8A">
        <w:rPr>
          <w:rFonts w:eastAsia="TimesNewRomanMTStd"/>
        </w:rPr>
        <w:t xml:space="preserve"> of the PE dimensions </w:t>
      </w:r>
      <w:r w:rsidR="001B16E6">
        <w:rPr>
          <w:rFonts w:eastAsia="TimesNewRomanMTStd"/>
        </w:rPr>
        <w:t>and</w:t>
      </w:r>
      <w:r w:rsidRPr="004C3A8A">
        <w:rPr>
          <w:rFonts w:eastAsia="TimesNewRomanMTStd"/>
        </w:rPr>
        <w:t xml:space="preserve"> grade-level appropriateness.</w:t>
      </w:r>
    </w:p>
    <w:p w14:paraId="4D70C4C7" w14:textId="31AA90D5" w:rsidR="008E196F" w:rsidRDefault="008E196F" w:rsidP="008E196F">
      <w:pPr>
        <w:pStyle w:val="Heading4"/>
      </w:pPr>
      <w:r>
        <w:t>Design Guidelines</w:t>
      </w:r>
    </w:p>
    <w:p w14:paraId="7A39EB4B" w14:textId="053C91C7" w:rsidR="008E196F" w:rsidRPr="00A04EBB" w:rsidRDefault="001A54CC" w:rsidP="008E196F">
      <w:r>
        <w:rPr>
          <w:rFonts w:eastAsia="TimesNewRomanMTStd"/>
        </w:rPr>
        <w:t>Educational Testing Service (</w:t>
      </w:r>
      <w:r w:rsidR="008E196F" w:rsidRPr="004C3A8A">
        <w:rPr>
          <w:rFonts w:eastAsia="TimesNewRomanMTStd"/>
        </w:rPr>
        <w:t>ETS</w:t>
      </w:r>
      <w:r>
        <w:rPr>
          <w:rFonts w:eastAsia="TimesNewRomanMTStd"/>
        </w:rPr>
        <w:t>)</w:t>
      </w:r>
      <w:r w:rsidR="008E196F" w:rsidRPr="004C3A8A">
        <w:rPr>
          <w:rFonts w:eastAsia="TimesNewRomanMTStd"/>
        </w:rPr>
        <w:t xml:space="preserve"> content specialists referred to design patterns and task templates as part of the incipient Evidence-Centered Design documentation created by ETS researchers and based on current educational research to properly frame the construct measured in each item</w:t>
      </w:r>
      <w:r w:rsidR="008E196F">
        <w:rPr>
          <w:rFonts w:eastAsia="TimesNewRomanMTStd"/>
        </w:rPr>
        <w:t xml:space="preserve"> (Mislevy, Almond, &amp; Lukas, 2003)</w:t>
      </w:r>
      <w:r w:rsidR="008E196F" w:rsidRPr="004C3A8A">
        <w:rPr>
          <w:rFonts w:eastAsia="TimesNewRomanMTStd"/>
        </w:rPr>
        <w:t xml:space="preserve">. As such, all items developed and used </w:t>
      </w:r>
      <w:r w:rsidR="008E196F">
        <w:rPr>
          <w:rFonts w:eastAsia="TimesNewRomanMTStd"/>
        </w:rPr>
        <w:t>in the 2018–‍</w:t>
      </w:r>
      <w:r w:rsidR="00DD7E01">
        <w:rPr>
          <w:rFonts w:eastAsia="TimesNewRomanMTStd"/>
        </w:rPr>
        <w:t>20</w:t>
      </w:r>
      <w:r w:rsidR="008E196F">
        <w:rPr>
          <w:rFonts w:eastAsia="TimesNewRomanMTStd"/>
        </w:rPr>
        <w:t>19</w:t>
      </w:r>
      <w:r w:rsidR="008E196F" w:rsidRPr="004C3A8A">
        <w:rPr>
          <w:rFonts w:eastAsia="TimesNewRomanMTStd"/>
        </w:rPr>
        <w:t xml:space="preserve"> CAST administration </w:t>
      </w:r>
      <w:r w:rsidR="00A02925">
        <w:rPr>
          <w:rFonts w:eastAsia="TimesNewRomanMTStd"/>
        </w:rPr>
        <w:t>were</w:t>
      </w:r>
      <w:r w:rsidR="00A02925" w:rsidRPr="004C3A8A">
        <w:rPr>
          <w:rFonts w:eastAsia="TimesNewRomanMTStd"/>
        </w:rPr>
        <w:t xml:space="preserve"> </w:t>
      </w:r>
      <w:r w:rsidR="008E196F" w:rsidRPr="004C3A8A">
        <w:rPr>
          <w:rFonts w:eastAsia="TimesNewRomanMTStd"/>
        </w:rPr>
        <w:t>appropriate for the grade level</w:t>
      </w:r>
      <w:r w:rsidR="008E196F">
        <w:rPr>
          <w:rFonts w:eastAsia="TimesNewRomanMTStd"/>
        </w:rPr>
        <w:t xml:space="preserve"> and</w:t>
      </w:r>
      <w:r w:rsidR="008E196F" w:rsidRPr="004C3A8A">
        <w:rPr>
          <w:rFonts w:eastAsia="TimesNewRomanMTStd"/>
        </w:rPr>
        <w:t xml:space="preserve"> aligned with the </w:t>
      </w:r>
      <w:r w:rsidR="008E196F" w:rsidRPr="004C3A8A">
        <w:rPr>
          <w:rFonts w:eastAsia="Arial"/>
          <w:color w:val="000000" w:themeColor="text1"/>
        </w:rPr>
        <w:t>California Next Generation Science Standards (</w:t>
      </w:r>
      <w:r w:rsidR="008E196F" w:rsidRPr="004C3A8A">
        <w:rPr>
          <w:rFonts w:eastAsia="TimesNewRomanMTStd"/>
        </w:rPr>
        <w:t>CA NGSS)</w:t>
      </w:r>
      <w:r w:rsidR="008E196F" w:rsidRPr="004C3A8A" w:rsidDel="0023664D">
        <w:rPr>
          <w:rFonts w:eastAsia="TimesNewRomanMTStd"/>
        </w:rPr>
        <w:t>.</w:t>
      </w:r>
    </w:p>
    <w:p w14:paraId="1B0496C2" w14:textId="77777777" w:rsidR="008E196F" w:rsidRDefault="008E196F" w:rsidP="008E196F">
      <w:pPr>
        <w:pStyle w:val="Heading4"/>
      </w:pPr>
      <w:r>
        <w:t>Content Guidelines</w:t>
      </w:r>
    </w:p>
    <w:p w14:paraId="1A18435B" w14:textId="65DD3A41" w:rsidR="008E196F" w:rsidRPr="000461AE" w:rsidRDefault="008E196F" w:rsidP="008E196F">
      <w:pPr>
        <w:keepLines/>
        <w:rPr>
          <w:rFonts w:eastAsia="Arial"/>
        </w:rPr>
      </w:pPr>
      <w:r w:rsidRPr="000461AE">
        <w:rPr>
          <w:rFonts w:eastAsia="Arial"/>
        </w:rPr>
        <w:t>Throughout the item writing process, ETS developers adhered to ETS’ foundational guidelines for quality item writing. These guidelines formed the basis for training item writers and</w:t>
      </w:r>
      <w:r w:rsidR="00896971">
        <w:rPr>
          <w:rFonts w:eastAsia="Arial"/>
        </w:rPr>
        <w:t xml:space="preserve"> for</w:t>
      </w:r>
      <w:r w:rsidRPr="000461AE">
        <w:rPr>
          <w:rFonts w:eastAsia="Arial"/>
        </w:rPr>
        <w:t xml:space="preserve"> the rigorous review process that </w:t>
      </w:r>
      <w:r w:rsidR="00A023CE">
        <w:rPr>
          <w:rFonts w:eastAsia="Arial"/>
        </w:rPr>
        <w:t>was</w:t>
      </w:r>
      <w:r w:rsidR="00A023CE" w:rsidRPr="000461AE">
        <w:rPr>
          <w:rFonts w:eastAsia="Arial"/>
        </w:rPr>
        <w:t xml:space="preserve"> </w:t>
      </w:r>
      <w:r w:rsidRPr="000461AE">
        <w:rPr>
          <w:rFonts w:eastAsia="Arial"/>
        </w:rPr>
        <w:t xml:space="preserve">implemented for every item. Additionally, </w:t>
      </w:r>
      <w:r w:rsidRPr="000461AE">
        <w:rPr>
          <w:rFonts w:eastAsia="Arial"/>
          <w:color w:val="000000" w:themeColor="text1"/>
        </w:rPr>
        <w:t xml:space="preserve">item specifications and the CA NGSS PEs were used to guide the writing of items for the CAST. </w:t>
      </w:r>
      <w:r w:rsidRPr="000461AE">
        <w:rPr>
          <w:rFonts w:eastAsia="Arial"/>
        </w:rPr>
        <w:t xml:space="preserve">Refer to section </w:t>
      </w:r>
      <w:hyperlink w:anchor="_Item_Development" w:history="1">
        <w:r w:rsidRPr="000461AE">
          <w:rPr>
            <w:rStyle w:val="Hyperlink"/>
            <w:rFonts w:eastAsia="Arial"/>
            <w:i/>
          </w:rPr>
          <w:t>3.</w:t>
        </w:r>
        <w:r w:rsidR="00F02D53">
          <w:rPr>
            <w:rStyle w:val="Hyperlink"/>
            <w:rFonts w:eastAsia="Arial"/>
            <w:i/>
          </w:rPr>
          <w:t>2</w:t>
        </w:r>
        <w:r w:rsidRPr="000461AE">
          <w:rPr>
            <w:rStyle w:val="Hyperlink"/>
            <w:rFonts w:eastAsia="Arial"/>
            <w:i/>
          </w:rPr>
          <w:t xml:space="preserve"> Item Development</w:t>
        </w:r>
      </w:hyperlink>
      <w:r w:rsidRPr="000461AE">
        <w:rPr>
          <w:rFonts w:eastAsia="Arial"/>
        </w:rPr>
        <w:t xml:space="preserve"> for the guidelines of item writing, including the item specifications. </w:t>
      </w:r>
    </w:p>
    <w:p w14:paraId="2FDCBA59" w14:textId="3A2401E8" w:rsidR="008E196F" w:rsidRPr="00A04EBB" w:rsidRDefault="008E196F" w:rsidP="008E196F">
      <w:r w:rsidRPr="000461AE">
        <w:t xml:space="preserve">ETS trained California science teachers to develop items for the CAST during an item writing workshop in </w:t>
      </w:r>
      <w:r w:rsidR="00904868">
        <w:t>November 2017</w:t>
      </w:r>
      <w:r w:rsidRPr="000461AE">
        <w:t xml:space="preserve"> (refer</w:t>
      </w:r>
      <w:r>
        <w:t xml:space="preserve"> to subsections </w:t>
      </w:r>
      <w:hyperlink w:anchor="_Selection_of_Item" w:history="1">
        <w:r w:rsidRPr="00775DF2">
          <w:rPr>
            <w:rStyle w:val="Hyperlink"/>
            <w:i/>
          </w:rPr>
          <w:t>3.</w:t>
        </w:r>
        <w:r w:rsidR="009226E2">
          <w:rPr>
            <w:rStyle w:val="Hyperlink"/>
            <w:i/>
          </w:rPr>
          <w:t>2</w:t>
        </w:r>
        <w:r w:rsidRPr="00775DF2">
          <w:rPr>
            <w:rStyle w:val="Hyperlink"/>
            <w:i/>
          </w:rPr>
          <w:t>.4 Selection of Item Writers</w:t>
        </w:r>
      </w:hyperlink>
      <w:r>
        <w:rPr>
          <w:rStyle w:val="Hyperlink"/>
          <w:i/>
        </w:rPr>
        <w:t xml:space="preserve"> </w:t>
      </w:r>
      <w:r w:rsidRPr="00775DF2">
        <w:rPr>
          <w:rStyle w:val="Hyperlink"/>
          <w:color w:val="auto"/>
          <w:u w:val="none"/>
        </w:rPr>
        <w:t>and</w:t>
      </w:r>
      <w:r>
        <w:t xml:space="preserve"> </w:t>
      </w:r>
      <w:hyperlink w:anchor="_Item_Writer_Training" w:history="1">
        <w:r w:rsidRPr="00775DF2">
          <w:rPr>
            <w:rStyle w:val="Hyperlink"/>
            <w:i/>
          </w:rPr>
          <w:t>3.</w:t>
        </w:r>
        <w:r w:rsidR="00F02D53">
          <w:rPr>
            <w:rStyle w:val="Hyperlink"/>
            <w:i/>
          </w:rPr>
          <w:t>2</w:t>
        </w:r>
        <w:r w:rsidRPr="00775DF2">
          <w:rPr>
            <w:rStyle w:val="Hyperlink"/>
            <w:i/>
          </w:rPr>
          <w:t>.5 Item Writer Training</w:t>
        </w:r>
      </w:hyperlink>
      <w:r>
        <w:t xml:space="preserve">). California science teachers were instructed to produce items that spanned a variety of </w:t>
      </w:r>
      <w:r w:rsidR="00775DF2" w:rsidRPr="00167F57">
        <w:t>science and engineering practice</w:t>
      </w:r>
      <w:r w:rsidR="00775DF2">
        <w:t>s</w:t>
      </w:r>
      <w:r>
        <w:t xml:space="preserve"> and science domains (i.e., Life Sciences</w:t>
      </w:r>
      <w:r w:rsidR="000A5810">
        <w:t>;</w:t>
      </w:r>
      <w:r>
        <w:t xml:space="preserve"> Physical Sciences</w:t>
      </w:r>
      <w:r w:rsidR="000A5810">
        <w:t>;</w:t>
      </w:r>
      <w:r>
        <w:t xml:space="preserve"> Earth and Space Sciences</w:t>
      </w:r>
      <w:r w:rsidR="00775DF2">
        <w:t>;</w:t>
      </w:r>
      <w:r>
        <w:t xml:space="preserve"> and Engineering, Technology</w:t>
      </w:r>
      <w:r w:rsidR="00775DF2">
        <w:t>,</w:t>
      </w:r>
      <w:r>
        <w:t xml:space="preserve"> and Applications of Science) to provide as wide an array of items as possible for the CAST forms construction.</w:t>
      </w:r>
    </w:p>
    <w:p w14:paraId="41E5BC54" w14:textId="77777777" w:rsidR="008E196F" w:rsidRDefault="008E196F" w:rsidP="008E196F">
      <w:pPr>
        <w:pStyle w:val="Heading4"/>
      </w:pPr>
      <w:r>
        <w:t>Item Types Guidelines</w:t>
      </w:r>
    </w:p>
    <w:p w14:paraId="2576ADBF" w14:textId="6F7D3AD6" w:rsidR="008E196F" w:rsidRPr="00A04EBB" w:rsidRDefault="008E196F" w:rsidP="008E196F">
      <w:r w:rsidRPr="004637ED">
        <w:t xml:space="preserve">The </w:t>
      </w:r>
      <w:r>
        <w:t>CAST</w:t>
      </w:r>
      <w:r w:rsidRPr="004637ED">
        <w:t xml:space="preserve"> was designed to assess the CA NGSS using discrete items, single and multipoint items, and performance tasks</w:t>
      </w:r>
      <w:r w:rsidR="00FB779C">
        <w:t xml:space="preserve"> (PTs)</w:t>
      </w:r>
      <w:r w:rsidRPr="004637ED">
        <w:t xml:space="preserve">. </w:t>
      </w:r>
      <w:r>
        <w:t>There were a</w:t>
      </w:r>
      <w:r w:rsidRPr="004637ED">
        <w:t xml:space="preserve"> variety of item types, including traditional multiple-choice</w:t>
      </w:r>
      <w:r>
        <w:t xml:space="preserve"> (MC)</w:t>
      </w:r>
      <w:r w:rsidR="001A54CC">
        <w:t xml:space="preserve"> items</w:t>
      </w:r>
      <w:r w:rsidRPr="004637ED">
        <w:t xml:space="preserve">, </w:t>
      </w:r>
      <w:r w:rsidR="001A54CC">
        <w:t>constructed-response (</w:t>
      </w:r>
      <w:r>
        <w:t>CR</w:t>
      </w:r>
      <w:r w:rsidR="001A54CC">
        <w:t>)</w:t>
      </w:r>
      <w:r>
        <w:t xml:space="preserve"> items, </w:t>
      </w:r>
      <w:r w:rsidRPr="004637ED">
        <w:t xml:space="preserve">some familiar </w:t>
      </w:r>
      <w:r w:rsidRPr="46B6E935">
        <w:t>technology</w:t>
      </w:r>
      <w:r w:rsidR="00506746">
        <w:t>-</w:t>
      </w:r>
      <w:r w:rsidRPr="46B6E935">
        <w:t>enhanced item</w:t>
      </w:r>
      <w:r>
        <w:t xml:space="preserve"> (</w:t>
      </w:r>
      <w:r w:rsidRPr="004637ED">
        <w:t>TE</w:t>
      </w:r>
      <w:r>
        <w:t>I)</w:t>
      </w:r>
      <w:r w:rsidRPr="004637ED">
        <w:t xml:space="preserve"> types</w:t>
      </w:r>
      <w:r>
        <w:t>,</w:t>
      </w:r>
      <w:r w:rsidRPr="004637ED">
        <w:t xml:space="preserve"> as well as some new TE</w:t>
      </w:r>
      <w:r>
        <w:t>I</w:t>
      </w:r>
      <w:r w:rsidRPr="004637ED">
        <w:t xml:space="preserve"> types </w:t>
      </w:r>
      <w:r>
        <w:t xml:space="preserve">that </w:t>
      </w:r>
      <w:r w:rsidR="0005276B">
        <w:t>us</w:t>
      </w:r>
      <w:r w:rsidRPr="004637ED">
        <w:t xml:space="preserve">ed simulations and animations. Refer to </w:t>
      </w:r>
      <w:r>
        <w:t>s</w:t>
      </w:r>
      <w:r w:rsidRPr="004637ED">
        <w:t xml:space="preserve">ection </w:t>
      </w:r>
      <w:hyperlink w:anchor="_Item_Development" w:history="1">
        <w:r w:rsidRPr="4360E288">
          <w:rPr>
            <w:rStyle w:val="Hyperlink"/>
            <w:i/>
            <w:iCs/>
          </w:rPr>
          <w:t>3.</w:t>
        </w:r>
        <w:r w:rsidR="00F02D53" w:rsidRPr="4360E288">
          <w:rPr>
            <w:rStyle w:val="Hyperlink"/>
            <w:i/>
            <w:iCs/>
          </w:rPr>
          <w:t>2</w:t>
        </w:r>
        <w:r w:rsidRPr="4360E288">
          <w:rPr>
            <w:rStyle w:val="Hyperlink"/>
            <w:i/>
            <w:iCs/>
          </w:rPr>
          <w:t xml:space="preserve"> Item Development</w:t>
        </w:r>
      </w:hyperlink>
      <w:r w:rsidRPr="004637ED">
        <w:t xml:space="preserve"> for more details on </w:t>
      </w:r>
      <w:r w:rsidR="00B545F2">
        <w:t xml:space="preserve">the number of </w:t>
      </w:r>
      <w:r w:rsidRPr="004637ED">
        <w:t>item</w:t>
      </w:r>
      <w:r w:rsidR="00B545F2">
        <w:t>s</w:t>
      </w:r>
      <w:r w:rsidRPr="004637ED" w:rsidDel="00B545F2">
        <w:t xml:space="preserve"> </w:t>
      </w:r>
      <w:r w:rsidRPr="004637ED">
        <w:t>developed</w:t>
      </w:r>
      <w:r w:rsidR="00B545F2">
        <w:t xml:space="preserve"> and</w:t>
      </w:r>
      <w:r w:rsidRPr="004637ED">
        <w:t xml:space="preserve"> to </w:t>
      </w:r>
      <w:r>
        <w:t>s</w:t>
      </w:r>
      <w:r w:rsidRPr="004637ED">
        <w:t xml:space="preserve">ection </w:t>
      </w:r>
      <w:hyperlink w:anchor="_Item_Types_and" w:history="1">
        <w:r w:rsidR="003C7D14">
          <w:rPr>
            <w:rStyle w:val="Hyperlink"/>
            <w:i/>
            <w:iCs/>
          </w:rPr>
          <w:t>3.1.4 Item Types and Features</w:t>
        </w:r>
      </w:hyperlink>
      <w:r w:rsidRPr="004637ED">
        <w:t xml:space="preserve"> for the types of items used </w:t>
      </w:r>
      <w:r>
        <w:t>in</w:t>
      </w:r>
      <w:r w:rsidRPr="004637ED">
        <w:t xml:space="preserve"> the </w:t>
      </w:r>
      <w:r>
        <w:t>CAST</w:t>
      </w:r>
      <w:r w:rsidRPr="004637ED">
        <w:t>.</w:t>
      </w:r>
    </w:p>
    <w:p w14:paraId="54F439F3" w14:textId="4A36E6F2" w:rsidR="008E196F" w:rsidRDefault="00BE6D73" w:rsidP="008E196F">
      <w:r>
        <w:lastRenderedPageBreak/>
        <w:t xml:space="preserve">Greater emphasis was made to fill the CAST item bank with items that have students explore phenomena </w:t>
      </w:r>
      <w:r w:rsidR="00FE23ED">
        <w:t>using</w:t>
      </w:r>
      <w:r>
        <w:t xml:space="preserve"> item types that best fit the construct.</w:t>
      </w:r>
      <w:r w:rsidR="008E196F">
        <w:t xml:space="preserve"> </w:t>
      </w:r>
      <w:r w:rsidR="008E196F" w:rsidRPr="4360E288">
        <w:rPr>
          <w:color w:val="000000" w:themeColor="text1"/>
        </w:rPr>
        <w:t>A key factor in determining the assignment of PEs to each item writer was the teaching experience and focus of expertise that the item writer possessed. ETS also generated item sets—</w:t>
      </w:r>
      <w:r w:rsidR="00FB779C" w:rsidRPr="4360E288">
        <w:rPr>
          <w:color w:val="000000" w:themeColor="text1"/>
        </w:rPr>
        <w:t>PTs</w:t>
      </w:r>
      <w:r w:rsidR="008E196F" w:rsidRPr="4360E288">
        <w:rPr>
          <w:color w:val="000000" w:themeColor="text1"/>
        </w:rPr>
        <w:t>—internally to measure more complex skills in a particular domain.</w:t>
      </w:r>
    </w:p>
    <w:p w14:paraId="5485E9D6" w14:textId="77777777" w:rsidR="008E196F" w:rsidRDefault="008E196F" w:rsidP="008E196F">
      <w:pPr>
        <w:pStyle w:val="Heading3"/>
      </w:pPr>
      <w:bookmarkStart w:id="113" w:name="_Toc39066640"/>
      <w:bookmarkStart w:id="114" w:name="_Toc184118497"/>
      <w:r>
        <w:t>Test Assembly</w:t>
      </w:r>
      <w:bookmarkEnd w:id="113"/>
      <w:bookmarkEnd w:id="114"/>
    </w:p>
    <w:p w14:paraId="22A10BD7" w14:textId="112E6B6D" w:rsidR="00672DA4" w:rsidRDefault="008E196F" w:rsidP="008E196F">
      <w:pPr>
        <w:rPr>
          <w:rFonts w:eastAsia="Arial"/>
        </w:rPr>
      </w:pPr>
      <w:r>
        <w:rPr>
          <w:rFonts w:eastAsia="Arial"/>
        </w:rPr>
        <w:t>The 2018–</w:t>
      </w:r>
      <w:r w:rsidR="00DD7E01">
        <w:rPr>
          <w:rFonts w:eastAsia="Arial"/>
        </w:rPr>
        <w:t>20</w:t>
      </w:r>
      <w:r>
        <w:rPr>
          <w:rFonts w:eastAsia="Arial"/>
        </w:rPr>
        <w:t>19 CAST</w:t>
      </w:r>
      <w:r w:rsidRPr="00F52D7F">
        <w:rPr>
          <w:rFonts w:eastAsia="Arial"/>
        </w:rPr>
        <w:t xml:space="preserve"> design was based on the SBE-approved</w:t>
      </w:r>
      <w:r w:rsidR="00672DA4">
        <w:rPr>
          <w:rFonts w:eastAsia="Arial"/>
        </w:rPr>
        <w:t>,</w:t>
      </w:r>
      <w:r w:rsidRPr="00F52D7F">
        <w:rPr>
          <w:rFonts w:eastAsia="Arial"/>
        </w:rPr>
        <w:t xml:space="preserve"> high</w:t>
      </w:r>
      <w:r>
        <w:rPr>
          <w:rFonts w:eastAsia="Arial"/>
        </w:rPr>
        <w:t>-</w:t>
      </w:r>
      <w:r w:rsidRPr="00F52D7F">
        <w:rPr>
          <w:rFonts w:eastAsia="Arial"/>
        </w:rPr>
        <w:t xml:space="preserve">level test design for an operational assessment, which requires that all students in the tested grades participate in three segments of the test: Segment A, Segment B, and Segment C. </w:t>
      </w:r>
      <w:r>
        <w:rPr>
          <w:rFonts w:eastAsia="Arial"/>
        </w:rPr>
        <w:t xml:space="preserve">The first two </w:t>
      </w:r>
      <w:r w:rsidR="0049408B">
        <w:rPr>
          <w:rFonts w:eastAsia="Arial"/>
        </w:rPr>
        <w:t>segments</w:t>
      </w:r>
      <w:r w:rsidR="007A4506">
        <w:rPr>
          <w:rFonts w:eastAsia="Arial"/>
        </w:rPr>
        <w:t xml:space="preserve"> compr</w:t>
      </w:r>
      <w:r w:rsidR="00E51F0D">
        <w:rPr>
          <w:rFonts w:eastAsia="Arial"/>
        </w:rPr>
        <w:t>ise</w:t>
      </w:r>
      <w:r w:rsidR="00122109">
        <w:rPr>
          <w:rFonts w:eastAsia="Arial"/>
        </w:rPr>
        <w:t xml:space="preserve"> </w:t>
      </w:r>
      <w:r w:rsidR="008306F3">
        <w:rPr>
          <w:rFonts w:eastAsia="Arial"/>
        </w:rPr>
        <w:t xml:space="preserve">the </w:t>
      </w:r>
      <w:r>
        <w:rPr>
          <w:rFonts w:eastAsia="Arial"/>
        </w:rPr>
        <w:t xml:space="preserve">operational </w:t>
      </w:r>
      <w:r w:rsidR="006572C3">
        <w:rPr>
          <w:rFonts w:eastAsia="Arial"/>
        </w:rPr>
        <w:t>assessment</w:t>
      </w:r>
      <w:r w:rsidR="00672DA4">
        <w:rPr>
          <w:rFonts w:eastAsia="Arial"/>
        </w:rPr>
        <w:t>;</w:t>
      </w:r>
      <w:r w:rsidDel="00672DA4">
        <w:rPr>
          <w:rFonts w:eastAsia="Arial"/>
        </w:rPr>
        <w:t xml:space="preserve"> </w:t>
      </w:r>
      <w:r w:rsidR="00E51F0D">
        <w:rPr>
          <w:rFonts w:eastAsia="Arial"/>
        </w:rPr>
        <w:t>Segment C</w:t>
      </w:r>
      <w:r>
        <w:rPr>
          <w:rFonts w:eastAsia="Arial"/>
        </w:rPr>
        <w:t xml:space="preserve"> is for field</w:t>
      </w:r>
      <w:r w:rsidR="00672DA4">
        <w:rPr>
          <w:rFonts w:eastAsia="Arial"/>
        </w:rPr>
        <w:t>-</w:t>
      </w:r>
      <w:r>
        <w:rPr>
          <w:rFonts w:eastAsia="Arial"/>
        </w:rPr>
        <w:t>test</w:t>
      </w:r>
      <w:r w:rsidR="00376EB1">
        <w:rPr>
          <w:rFonts w:eastAsia="Arial"/>
        </w:rPr>
        <w:t xml:space="preserve">ing </w:t>
      </w:r>
      <w:r w:rsidR="00E14918">
        <w:rPr>
          <w:rFonts w:eastAsia="Arial"/>
        </w:rPr>
        <w:t xml:space="preserve">future </w:t>
      </w:r>
      <w:r w:rsidR="00EF6078">
        <w:rPr>
          <w:rFonts w:eastAsia="Arial"/>
        </w:rPr>
        <w:t>items</w:t>
      </w:r>
      <w:r>
        <w:rPr>
          <w:rFonts w:eastAsia="Arial"/>
        </w:rPr>
        <w:t xml:space="preserve">. </w:t>
      </w:r>
    </w:p>
    <w:p w14:paraId="3068A50A" w14:textId="6A46FA2E" w:rsidR="008E196F" w:rsidRDefault="008E196F" w:rsidP="008E196F">
      <w:pPr>
        <w:rPr>
          <w:rFonts w:eastAsia="Arial"/>
        </w:rPr>
      </w:pPr>
      <w:r>
        <w:rPr>
          <w:rFonts w:eastAsia="Arial"/>
        </w:rPr>
        <w:t>ETS designed the general CAST forms to be taken in approximately two hours</w:t>
      </w:r>
      <w:r w:rsidR="00672DA4">
        <w:rPr>
          <w:rFonts w:eastAsia="Arial"/>
        </w:rPr>
        <w:t xml:space="preserve"> and</w:t>
      </w:r>
      <w:r>
        <w:rPr>
          <w:rFonts w:eastAsia="Arial"/>
        </w:rPr>
        <w:t xml:space="preserve"> used historical timing data from previous assessments that had the same item types to estimate the amount of time needed to complete MC, CR, and TEI types. </w:t>
      </w:r>
      <w:hyperlink w:anchor="_Test_Assembly" w:history="1">
        <w:r w:rsidRPr="00596FBE">
          <w:rPr>
            <w:rStyle w:val="Hyperlink"/>
            <w:rFonts w:cs="Times New Roman"/>
            <w:i/>
          </w:rPr>
          <w:t>Chapter 4</w:t>
        </w:r>
        <w:r w:rsidR="00304C38" w:rsidRPr="00596FBE">
          <w:rPr>
            <w:rStyle w:val="Hyperlink"/>
            <w:rFonts w:cs="Times New Roman"/>
            <w:i/>
          </w:rPr>
          <w:t>: Test Assembly</w:t>
        </w:r>
      </w:hyperlink>
      <w:r>
        <w:rPr>
          <w:rFonts w:eastAsia="Arial"/>
        </w:rPr>
        <w:t xml:space="preserve"> provides details about test assembly.</w:t>
      </w:r>
    </w:p>
    <w:p w14:paraId="3990327F" w14:textId="77777777" w:rsidR="008E196F" w:rsidRDefault="008E196F" w:rsidP="008E196F">
      <w:pPr>
        <w:pStyle w:val="Heading4"/>
      </w:pPr>
      <w:r>
        <w:t>Test Blueprint</w:t>
      </w:r>
    </w:p>
    <w:p w14:paraId="5F0F4E69" w14:textId="0A58030C" w:rsidR="00FB779C" w:rsidRDefault="008E196F" w:rsidP="00400086">
      <w:pPr>
        <w:rPr>
          <w:lang w:eastAsia="x-none"/>
        </w:rPr>
      </w:pPr>
      <w:r w:rsidRPr="00596FBE">
        <w:rPr>
          <w:lang w:eastAsia="x-none"/>
        </w:rPr>
        <w:t>Blueprints represent a set of constraints and specifications to which each test form must conform.</w:t>
      </w:r>
      <w:r>
        <w:rPr>
          <w:lang w:eastAsia="x-none"/>
        </w:rPr>
        <w:t xml:space="preserve"> </w:t>
      </w:r>
      <w:r w:rsidR="00672DA4">
        <w:rPr>
          <w:lang w:eastAsia="x-none"/>
        </w:rPr>
        <w:t xml:space="preserve">The </w:t>
      </w:r>
      <w:r>
        <w:rPr>
          <w:lang w:eastAsia="x-none"/>
        </w:rPr>
        <w:t xml:space="preserve">CAST has three main subcontent areas or domains: </w:t>
      </w:r>
      <w:r w:rsidR="003D15C7">
        <w:rPr>
          <w:lang w:eastAsia="x-none"/>
        </w:rPr>
        <w:t>L</w:t>
      </w:r>
      <w:r>
        <w:rPr>
          <w:lang w:eastAsia="x-none"/>
        </w:rPr>
        <w:t xml:space="preserve">ife </w:t>
      </w:r>
      <w:r w:rsidR="003D15C7">
        <w:rPr>
          <w:lang w:eastAsia="x-none"/>
        </w:rPr>
        <w:t>S</w:t>
      </w:r>
      <w:r>
        <w:rPr>
          <w:lang w:eastAsia="x-none"/>
        </w:rPr>
        <w:t>cience</w:t>
      </w:r>
      <w:r w:rsidR="003D15C7">
        <w:rPr>
          <w:lang w:eastAsia="x-none"/>
        </w:rPr>
        <w:t>s</w:t>
      </w:r>
      <w:r>
        <w:rPr>
          <w:lang w:eastAsia="x-none"/>
        </w:rPr>
        <w:t xml:space="preserve">, </w:t>
      </w:r>
      <w:r w:rsidR="003D15C7">
        <w:rPr>
          <w:lang w:eastAsia="x-none"/>
        </w:rPr>
        <w:t>P</w:t>
      </w:r>
      <w:r>
        <w:rPr>
          <w:lang w:eastAsia="x-none"/>
        </w:rPr>
        <w:t xml:space="preserve">hysical </w:t>
      </w:r>
      <w:r w:rsidR="003D15C7">
        <w:rPr>
          <w:lang w:eastAsia="x-none"/>
        </w:rPr>
        <w:t>S</w:t>
      </w:r>
      <w:r>
        <w:rPr>
          <w:lang w:eastAsia="x-none"/>
        </w:rPr>
        <w:t>cience</w:t>
      </w:r>
      <w:r w:rsidR="003D15C7">
        <w:rPr>
          <w:lang w:eastAsia="x-none"/>
        </w:rPr>
        <w:t>s</w:t>
      </w:r>
      <w:r>
        <w:rPr>
          <w:lang w:eastAsia="x-none"/>
        </w:rPr>
        <w:t xml:space="preserve">, and </w:t>
      </w:r>
      <w:r w:rsidR="003D15C7">
        <w:rPr>
          <w:lang w:eastAsia="x-none"/>
        </w:rPr>
        <w:t>E</w:t>
      </w:r>
      <w:r>
        <w:rPr>
          <w:lang w:eastAsia="x-none"/>
        </w:rPr>
        <w:t xml:space="preserve">arth and </w:t>
      </w:r>
      <w:r w:rsidR="003D15C7">
        <w:rPr>
          <w:lang w:eastAsia="x-none"/>
        </w:rPr>
        <w:t>S</w:t>
      </w:r>
      <w:r>
        <w:rPr>
          <w:lang w:eastAsia="x-none"/>
        </w:rPr>
        <w:t xml:space="preserve">pace </w:t>
      </w:r>
      <w:r w:rsidR="003D15C7">
        <w:rPr>
          <w:lang w:eastAsia="x-none"/>
        </w:rPr>
        <w:t>S</w:t>
      </w:r>
      <w:r>
        <w:rPr>
          <w:lang w:eastAsia="x-none"/>
        </w:rPr>
        <w:t xml:space="preserve">ciences. It consists of both discrete items and </w:t>
      </w:r>
      <w:r w:rsidR="00FB779C">
        <w:rPr>
          <w:lang w:eastAsia="x-none"/>
        </w:rPr>
        <w:t>PTs</w:t>
      </w:r>
      <w:r>
        <w:rPr>
          <w:lang w:eastAsia="x-none"/>
        </w:rPr>
        <w:t xml:space="preserve">. The blueprints of the assessment are shown in </w:t>
      </w:r>
      <w:r w:rsidR="00400086" w:rsidRPr="00400086">
        <w:rPr>
          <w:rStyle w:val="Cross-Reference"/>
        </w:rPr>
        <w:fldChar w:fldCharType="begin"/>
      </w:r>
      <w:r w:rsidR="00400086" w:rsidRPr="00400086">
        <w:rPr>
          <w:rStyle w:val="Cross-Reference"/>
        </w:rPr>
        <w:instrText xml:space="preserve"> REF  _Ref182557200 \* Lower \h  \* MERGEFORMAT </w:instrText>
      </w:r>
      <w:r w:rsidR="00400086" w:rsidRPr="00400086">
        <w:rPr>
          <w:rStyle w:val="Cross-Reference"/>
        </w:rPr>
      </w:r>
      <w:r w:rsidR="00400086" w:rsidRPr="00400086">
        <w:rPr>
          <w:rStyle w:val="Cross-Reference"/>
        </w:rPr>
        <w:fldChar w:fldCharType="separate"/>
      </w:r>
      <w:r w:rsidR="001D706D" w:rsidRPr="001D706D">
        <w:rPr>
          <w:rStyle w:val="Cross-Reference"/>
        </w:rPr>
        <w:t>table 4.1</w:t>
      </w:r>
      <w:r w:rsidR="00400086" w:rsidRPr="00400086">
        <w:rPr>
          <w:rStyle w:val="Cross-Reference"/>
        </w:rPr>
        <w:fldChar w:fldCharType="end"/>
      </w:r>
      <w:r w:rsidR="00CA36E5" w:rsidRPr="001D706D">
        <w:t xml:space="preserve"> </w:t>
      </w:r>
      <w:r w:rsidR="00CA36E5">
        <w:t xml:space="preserve">through </w:t>
      </w:r>
      <w:r w:rsidR="00CA36E5" w:rsidRPr="00860199">
        <w:rPr>
          <w:rStyle w:val="Cross-Reference"/>
        </w:rPr>
        <w:fldChar w:fldCharType="begin"/>
      </w:r>
      <w:r w:rsidR="00CA36E5" w:rsidRPr="00860199">
        <w:rPr>
          <w:rStyle w:val="Cross-Reference"/>
        </w:rPr>
        <w:instrText xml:space="preserve"> REF  _Ref183561749 \* Lower \h </w:instrText>
      </w:r>
      <w:r w:rsidR="00CA36E5">
        <w:rPr>
          <w:rStyle w:val="Cross-Reference"/>
        </w:rPr>
        <w:instrText xml:space="preserve"> \* MERGEFORMAT </w:instrText>
      </w:r>
      <w:r w:rsidR="00CA36E5" w:rsidRPr="00860199">
        <w:rPr>
          <w:rStyle w:val="Cross-Reference"/>
        </w:rPr>
      </w:r>
      <w:r w:rsidR="00CA36E5" w:rsidRPr="00860199">
        <w:rPr>
          <w:rStyle w:val="Cross-Reference"/>
        </w:rPr>
        <w:fldChar w:fldCharType="separate"/>
      </w:r>
      <w:r w:rsidR="00AD5C03" w:rsidRPr="00AD5C03">
        <w:rPr>
          <w:rStyle w:val="Cross-Reference"/>
        </w:rPr>
        <w:t>table 4.4</w:t>
      </w:r>
      <w:r w:rsidR="00CA36E5" w:rsidRPr="00860199">
        <w:rPr>
          <w:rStyle w:val="Cross-Reference"/>
        </w:rPr>
        <w:fldChar w:fldCharType="end"/>
      </w:r>
      <w:r>
        <w:rPr>
          <w:lang w:eastAsia="x-none"/>
        </w:rPr>
        <w:t xml:space="preserve">. </w:t>
      </w:r>
    </w:p>
    <w:p w14:paraId="6BEDFF03" w14:textId="6C8CA813" w:rsidR="008E196F" w:rsidRPr="00937417" w:rsidRDefault="008E196F" w:rsidP="008E196F">
      <w:r>
        <w:rPr>
          <w:lang w:eastAsia="x-none"/>
        </w:rPr>
        <w:t>For the 2018</w:t>
      </w:r>
      <w:r w:rsidRPr="00114009">
        <w:rPr>
          <w:rFonts w:eastAsia="Times New Roman"/>
        </w:rPr>
        <w:t>–</w:t>
      </w:r>
      <w:r w:rsidR="003D15C7">
        <w:rPr>
          <w:rFonts w:eastAsia="Times New Roman"/>
        </w:rPr>
        <w:t>‍</w:t>
      </w:r>
      <w:r w:rsidR="00DD7E01">
        <w:rPr>
          <w:rFonts w:eastAsia="Times New Roman"/>
        </w:rPr>
        <w:t>20</w:t>
      </w:r>
      <w:r>
        <w:rPr>
          <w:lang w:eastAsia="x-none"/>
        </w:rPr>
        <w:t xml:space="preserve">19 operational </w:t>
      </w:r>
      <w:r w:rsidR="00FB779C">
        <w:rPr>
          <w:lang w:eastAsia="x-none"/>
        </w:rPr>
        <w:t>assessment</w:t>
      </w:r>
      <w:r>
        <w:rPr>
          <w:lang w:eastAsia="x-none"/>
        </w:rPr>
        <w:t xml:space="preserve">, each student took </w:t>
      </w:r>
      <w:r w:rsidRPr="00114009">
        <w:rPr>
          <w:rFonts w:eastAsia="Times New Roman"/>
        </w:rPr>
        <w:t>8</w:t>
      </w:r>
      <w:r w:rsidR="00A93F1E">
        <w:rPr>
          <w:rFonts w:eastAsia="Times New Roman"/>
        </w:rPr>
        <w:t xml:space="preserve"> to </w:t>
      </w:r>
      <w:r w:rsidRPr="00114009">
        <w:rPr>
          <w:rFonts w:eastAsia="Times New Roman"/>
        </w:rPr>
        <w:t>12</w:t>
      </w:r>
      <w:r>
        <w:rPr>
          <w:rFonts w:eastAsia="Times New Roman"/>
        </w:rPr>
        <w:t xml:space="preserve"> discrete items from each domain </w:t>
      </w:r>
      <w:r w:rsidR="00FB779C">
        <w:rPr>
          <w:rFonts w:eastAsia="Times New Roman"/>
        </w:rPr>
        <w:t xml:space="preserve">that </w:t>
      </w:r>
      <w:r w:rsidR="003D15C7">
        <w:rPr>
          <w:rFonts w:eastAsia="Times New Roman"/>
        </w:rPr>
        <w:t xml:space="preserve">were </w:t>
      </w:r>
      <w:r>
        <w:rPr>
          <w:rFonts w:eastAsia="Times New Roman"/>
        </w:rPr>
        <w:t xml:space="preserve">worth </w:t>
      </w:r>
      <w:r w:rsidRPr="00114009">
        <w:rPr>
          <w:rFonts w:eastAsia="Times New Roman"/>
        </w:rPr>
        <w:t>12</w:t>
      </w:r>
      <w:r w:rsidR="00A93F1E">
        <w:rPr>
          <w:rFonts w:eastAsia="Times New Roman"/>
        </w:rPr>
        <w:t xml:space="preserve"> to </w:t>
      </w:r>
      <w:r w:rsidRPr="00114009">
        <w:rPr>
          <w:rFonts w:eastAsia="Times New Roman"/>
        </w:rPr>
        <w:t>18 points</w:t>
      </w:r>
      <w:r w:rsidR="00A93F1E">
        <w:rPr>
          <w:rFonts w:eastAsia="Times New Roman"/>
        </w:rPr>
        <w:t xml:space="preserve"> </w:t>
      </w:r>
      <w:r w:rsidR="00C26B8F">
        <w:rPr>
          <w:rFonts w:eastAsia="Times New Roman"/>
        </w:rPr>
        <w:t>total</w:t>
      </w:r>
      <w:r w:rsidR="00FB779C">
        <w:rPr>
          <w:rFonts w:eastAsia="Times New Roman"/>
        </w:rPr>
        <w:t>,</w:t>
      </w:r>
      <w:r>
        <w:rPr>
          <w:rFonts w:eastAsia="Times New Roman"/>
        </w:rPr>
        <w:t xml:space="preserve"> and </w:t>
      </w:r>
      <w:r w:rsidR="003D15C7">
        <w:rPr>
          <w:rFonts w:eastAsia="Times New Roman"/>
        </w:rPr>
        <w:t>two</w:t>
      </w:r>
      <w:r>
        <w:rPr>
          <w:rFonts w:eastAsia="Times New Roman"/>
        </w:rPr>
        <w:t xml:space="preserve"> PTs</w:t>
      </w:r>
      <w:r w:rsidDel="00FB779C">
        <w:rPr>
          <w:rFonts w:eastAsia="Times New Roman"/>
        </w:rPr>
        <w:t xml:space="preserve"> </w:t>
      </w:r>
      <w:r w:rsidR="00FB779C">
        <w:rPr>
          <w:rFonts w:eastAsia="Times New Roman"/>
        </w:rPr>
        <w:t xml:space="preserve">that </w:t>
      </w:r>
      <w:r>
        <w:rPr>
          <w:rFonts w:eastAsia="Times New Roman"/>
        </w:rPr>
        <w:t xml:space="preserve">belong to different domains and </w:t>
      </w:r>
      <w:r w:rsidR="003D15C7">
        <w:rPr>
          <w:rFonts w:eastAsia="Times New Roman"/>
        </w:rPr>
        <w:t xml:space="preserve">were </w:t>
      </w:r>
      <w:r>
        <w:rPr>
          <w:rFonts w:eastAsia="Times New Roman"/>
        </w:rPr>
        <w:t xml:space="preserve">worth </w:t>
      </w:r>
      <w:r w:rsidRPr="00114009">
        <w:rPr>
          <w:rFonts w:eastAsia="Times New Roman"/>
        </w:rPr>
        <w:t>12</w:t>
      </w:r>
      <w:r w:rsidR="00A93F1E">
        <w:rPr>
          <w:rFonts w:eastAsia="Times New Roman"/>
        </w:rPr>
        <w:t xml:space="preserve"> to </w:t>
      </w:r>
      <w:r w:rsidRPr="00114009">
        <w:rPr>
          <w:rFonts w:eastAsia="Times New Roman"/>
        </w:rPr>
        <w:t>14 points</w:t>
      </w:r>
      <w:r w:rsidR="00A93F1E">
        <w:rPr>
          <w:rFonts w:eastAsia="Times New Roman"/>
        </w:rPr>
        <w:t xml:space="preserve"> </w:t>
      </w:r>
      <w:r w:rsidR="00C26B8F">
        <w:rPr>
          <w:rFonts w:eastAsia="Times New Roman"/>
        </w:rPr>
        <w:t>total</w:t>
      </w:r>
      <w:r>
        <w:rPr>
          <w:rFonts w:eastAsia="Times New Roman"/>
        </w:rPr>
        <w:t>.</w:t>
      </w:r>
    </w:p>
    <w:p w14:paraId="245CFDDE" w14:textId="77777777" w:rsidR="008E196F" w:rsidRDefault="008E196F" w:rsidP="008E196F">
      <w:pPr>
        <w:pStyle w:val="Heading3"/>
      </w:pPr>
      <w:bookmarkStart w:id="115" w:name="_Test_Administration"/>
      <w:bookmarkStart w:id="116" w:name="_Toc39066641"/>
      <w:bookmarkStart w:id="117" w:name="_Toc184118498"/>
      <w:bookmarkEnd w:id="115"/>
      <w:r>
        <w:t>Test Administration</w:t>
      </w:r>
      <w:bookmarkEnd w:id="116"/>
      <w:bookmarkEnd w:id="117"/>
    </w:p>
    <w:p w14:paraId="1E83F728" w14:textId="1041D05A" w:rsidR="008E196F" w:rsidRPr="00A04EBB" w:rsidRDefault="005D577D" w:rsidP="008E196F">
      <w:r w:rsidRPr="00596FBE">
        <w:rPr>
          <w:color w:val="000000" w:themeColor="text1"/>
          <w:lang w:val="en"/>
        </w:rPr>
        <w:t xml:space="preserve">The </w:t>
      </w:r>
      <w:r>
        <w:rPr>
          <w:color w:val="000000" w:themeColor="text1"/>
          <w:lang w:val="en"/>
        </w:rPr>
        <w:t>CAST is</w:t>
      </w:r>
      <w:r w:rsidRPr="00596FBE">
        <w:rPr>
          <w:color w:val="000000" w:themeColor="text1"/>
          <w:lang w:val="en"/>
        </w:rPr>
        <w:t xml:space="preserve"> administered online using the secure browser and test delivery system,</w:t>
      </w:r>
      <w:r w:rsidRPr="00596FBE">
        <w:rPr>
          <w:color w:val="000000" w:themeColor="text1"/>
        </w:rPr>
        <w:t xml:space="preserve"> ensuring a secure, confidential, standardized, consistent, and appropriate administration for students</w:t>
      </w:r>
      <w:r w:rsidRPr="00596FBE">
        <w:rPr>
          <w:color w:val="000000" w:themeColor="text1"/>
          <w:lang w:val="en"/>
        </w:rPr>
        <w:t>.</w:t>
      </w:r>
      <w:r w:rsidR="008E196F">
        <w:t xml:space="preserve"> Additional information about the administration of the CAST can be found in </w:t>
      </w:r>
      <w:hyperlink w:anchor="_Test_Administration_1" w:history="1">
        <w:r w:rsidR="008E196F" w:rsidRPr="003D15C7">
          <w:rPr>
            <w:rStyle w:val="Hyperlink"/>
            <w:i/>
          </w:rPr>
          <w:t>Chapter 5: Test Administration</w:t>
        </w:r>
      </w:hyperlink>
      <w:r w:rsidR="008E196F">
        <w:t>.</w:t>
      </w:r>
    </w:p>
    <w:p w14:paraId="47AD7446" w14:textId="77777777" w:rsidR="008E196F" w:rsidRDefault="008E196F" w:rsidP="008E196F">
      <w:pPr>
        <w:pStyle w:val="Heading4"/>
      </w:pPr>
      <w:r>
        <w:t>Test Security and Confidentiality</w:t>
      </w:r>
    </w:p>
    <w:p w14:paraId="64528ADA" w14:textId="7E54AF13" w:rsidR="008E196F" w:rsidRDefault="008E196F" w:rsidP="008E196F">
      <w:pPr>
        <w:rPr>
          <w:lang w:bidi="en-US"/>
        </w:rPr>
      </w:pPr>
      <w:r>
        <w:rPr>
          <w:lang w:bidi="en-US"/>
        </w:rPr>
        <w:t xml:space="preserve">All tests within the </w:t>
      </w:r>
      <w:r w:rsidR="00837310">
        <w:rPr>
          <w:lang w:bidi="en-US"/>
        </w:rPr>
        <w:t>California Assessment of Student Performance and Progress</w:t>
      </w:r>
      <w:r>
        <w:rPr>
          <w:lang w:bidi="en-US"/>
        </w:rPr>
        <w:t xml:space="preserve"> </w:t>
      </w:r>
      <w:r w:rsidR="00837310">
        <w:rPr>
          <w:lang w:bidi="en-US"/>
        </w:rPr>
        <w:t>(</w:t>
      </w:r>
      <w:r>
        <w:rPr>
          <w:lang w:bidi="en-US"/>
        </w:rPr>
        <w:t>CAASPP</w:t>
      </w:r>
      <w:r w:rsidR="00837310">
        <w:rPr>
          <w:lang w:bidi="en-US"/>
        </w:rPr>
        <w:t>)</w:t>
      </w:r>
      <w:r>
        <w:rPr>
          <w:lang w:bidi="en-US"/>
        </w:rPr>
        <w:t xml:space="preserve"> System are secure. For the CAST, every person with access to test materials maintained the security and confidentiality of the tests. ETS’ internal Code of Ethics requires that all test information, including tangible materials (e.g., test questions and test results), confidential files, processes, and activities are kept secure. </w:t>
      </w:r>
      <w:r w:rsidRPr="00C66696">
        <w:t xml:space="preserve">To ensure security for all tests that ETS develops or handles, ETS maintains an Office of Testing Integrity (OTI). A detailed description of the OTI and its mission </w:t>
      </w:r>
      <w:r w:rsidRPr="000B5AC7">
        <w:rPr>
          <w:noProof/>
        </w:rPr>
        <w:t>is presented</w:t>
      </w:r>
      <w:r w:rsidRPr="00C66696">
        <w:t xml:space="preserve"> in</w:t>
      </w:r>
      <w:r>
        <w:t xml:space="preserve"> subsection </w:t>
      </w:r>
      <w:hyperlink w:anchor="_ETS’s_Office_of" w:history="1">
        <w:r w:rsidRPr="003D15C7">
          <w:rPr>
            <w:rStyle w:val="Hyperlink"/>
            <w:i/>
          </w:rPr>
          <w:t>5.</w:t>
        </w:r>
        <w:r w:rsidR="00F02D53">
          <w:rPr>
            <w:rStyle w:val="Hyperlink"/>
            <w:i/>
          </w:rPr>
          <w:t>7</w:t>
        </w:r>
        <w:r w:rsidRPr="003D15C7">
          <w:rPr>
            <w:rStyle w:val="Hyperlink"/>
            <w:i/>
          </w:rPr>
          <w:t>.1 ETS’ Office of Testing Integrity (OTI)</w:t>
        </w:r>
      </w:hyperlink>
      <w:r w:rsidR="00746931" w:rsidRPr="00CE0ACE">
        <w:rPr>
          <w:rStyle w:val="Hyperlink"/>
          <w:u w:val="none"/>
        </w:rPr>
        <w:t xml:space="preserve"> </w:t>
      </w:r>
      <w:r w:rsidR="00746931" w:rsidRPr="00CE0ACE">
        <w:rPr>
          <w:rStyle w:val="Hyperlink"/>
          <w:color w:val="auto"/>
          <w:u w:val="none"/>
        </w:rPr>
        <w:t>in</w:t>
      </w:r>
      <w:r w:rsidR="00746931" w:rsidRPr="00CE0ACE">
        <w:rPr>
          <w:rStyle w:val="Hyperlink"/>
          <w:u w:val="none"/>
        </w:rPr>
        <w:t xml:space="preserve"> </w:t>
      </w:r>
      <w:hyperlink w:anchor="_Test_Administration_1" w:history="1">
        <w:r w:rsidR="00746931" w:rsidRPr="003D15C7">
          <w:rPr>
            <w:rStyle w:val="Hyperlink"/>
            <w:i/>
          </w:rPr>
          <w:t xml:space="preserve">Chapter </w:t>
        </w:r>
        <w:r w:rsidR="002C60C7" w:rsidRPr="003D15C7">
          <w:rPr>
            <w:rStyle w:val="Hyperlink"/>
            <w:i/>
          </w:rPr>
          <w:t xml:space="preserve">5: </w:t>
        </w:r>
        <w:r w:rsidR="00782A91" w:rsidRPr="003D15C7">
          <w:rPr>
            <w:rStyle w:val="Hyperlink"/>
            <w:i/>
          </w:rPr>
          <w:t>Test Administration</w:t>
        </w:r>
      </w:hyperlink>
      <w:r w:rsidRPr="007F0B72">
        <w:t>.</w:t>
      </w:r>
    </w:p>
    <w:p w14:paraId="4DA5BCD7" w14:textId="435E903C" w:rsidR="008E196F" w:rsidRPr="00A04EBB" w:rsidRDefault="008E196F" w:rsidP="008E196F">
      <w:r w:rsidRPr="002A3388">
        <w:rPr>
          <w:lang w:bidi="en-US"/>
        </w:rPr>
        <w:t xml:space="preserve">In the pursuit of enforcing secure practices, ETS strives to safeguard the various processes involved in a test development and administration cycle. The practices related to each of the following security processes are discussed in detail in </w:t>
      </w:r>
      <w:r>
        <w:rPr>
          <w:lang w:bidi="en-US"/>
        </w:rPr>
        <w:t xml:space="preserve">section </w:t>
      </w:r>
      <w:hyperlink w:anchor="_Test_Security_and_1" w:history="1">
        <w:r w:rsidRPr="001F486C">
          <w:rPr>
            <w:rStyle w:val="Hyperlink"/>
            <w:i/>
            <w:lang w:bidi="en-US"/>
          </w:rPr>
          <w:t>5.</w:t>
        </w:r>
        <w:r w:rsidR="00F02D53">
          <w:rPr>
            <w:rStyle w:val="Hyperlink"/>
            <w:i/>
            <w:lang w:bidi="en-US"/>
          </w:rPr>
          <w:t>7</w:t>
        </w:r>
        <w:r w:rsidRPr="001F486C">
          <w:rPr>
            <w:rStyle w:val="Hyperlink"/>
            <w:i/>
            <w:lang w:bidi="en-US"/>
          </w:rPr>
          <w:t xml:space="preserve"> Test Security and Confidentiality</w:t>
        </w:r>
      </w:hyperlink>
      <w:r>
        <w:rPr>
          <w:lang w:bidi="en-US"/>
        </w:rPr>
        <w:t>.</w:t>
      </w:r>
    </w:p>
    <w:p w14:paraId="3DBC0D61" w14:textId="77777777" w:rsidR="0085687D" w:rsidRPr="00596FBE" w:rsidRDefault="0085687D" w:rsidP="0085687D">
      <w:pPr>
        <w:pStyle w:val="Heading4"/>
        <w:ind w:left="-90" w:firstLine="0"/>
      </w:pPr>
      <w:bookmarkStart w:id="118" w:name="_Accessibility_Resources"/>
      <w:bookmarkStart w:id="119" w:name="_Toc435796563"/>
      <w:bookmarkStart w:id="120" w:name="_Toc447013793"/>
      <w:bookmarkStart w:id="121" w:name="_Toc459039131"/>
      <w:bookmarkStart w:id="122" w:name="_Toc520202645"/>
      <w:bookmarkStart w:id="123" w:name="_Toc38541723"/>
      <w:bookmarkEnd w:id="118"/>
      <w:r w:rsidRPr="00596FBE">
        <w:lastRenderedPageBreak/>
        <w:t>Procedures to Maintain Standardization</w:t>
      </w:r>
      <w:bookmarkEnd w:id="119"/>
      <w:bookmarkEnd w:id="120"/>
      <w:bookmarkEnd w:id="121"/>
      <w:bookmarkEnd w:id="122"/>
      <w:bookmarkEnd w:id="123"/>
    </w:p>
    <w:p w14:paraId="725A1136" w14:textId="539851BD" w:rsidR="0085687D" w:rsidRPr="00596FBE" w:rsidRDefault="0085687D" w:rsidP="0085687D">
      <w:r w:rsidRPr="00596FBE">
        <w:t xml:space="preserve">ETS takes all necessary measures to ensure the standardization of </w:t>
      </w:r>
      <w:r w:rsidR="001A748D">
        <w:t xml:space="preserve">CAST </w:t>
      </w:r>
      <w:r w:rsidRPr="00596FBE">
        <w:t>administration. The measures for standardization include, but are not limited to, the aspects described in these subsections.</w:t>
      </w:r>
    </w:p>
    <w:p w14:paraId="04532FB2" w14:textId="77777777" w:rsidR="0085687D" w:rsidRPr="00596FBE" w:rsidRDefault="0085687D" w:rsidP="0085687D">
      <w:pPr>
        <w:pStyle w:val="Heading5"/>
        <w:ind w:left="792" w:hanging="648"/>
      </w:pPr>
      <w:bookmarkStart w:id="124" w:name="_Toc459039132"/>
      <w:bookmarkStart w:id="125" w:name="_Toc520202646"/>
      <w:r w:rsidRPr="00596FBE">
        <w:t>Test Administrators</w:t>
      </w:r>
      <w:bookmarkEnd w:id="124"/>
      <w:bookmarkEnd w:id="125"/>
    </w:p>
    <w:p w14:paraId="06596282" w14:textId="75ABFA62" w:rsidR="0085687D" w:rsidRPr="00596FBE" w:rsidRDefault="0085687D" w:rsidP="0085687D">
      <w:r w:rsidRPr="00596FBE">
        <w:t xml:space="preserve">The </w:t>
      </w:r>
      <w:r w:rsidR="001A748D">
        <w:t>CAST grade and grade-level assessments</w:t>
      </w:r>
      <w:r w:rsidRPr="00596FBE">
        <w:t xml:space="preserve"> are administered in conjunction with the other assessments that comp</w:t>
      </w:r>
      <w:r>
        <w:t>o</w:t>
      </w:r>
      <w:r w:rsidRPr="00596FBE">
        <w:t>se the CAASPP System. ETS employs processes to ensure the standardization of an administration cycle; these processes are discussed in more detail in</w:t>
      </w:r>
      <w:r w:rsidRPr="00082871">
        <w:t xml:space="preserve"> </w:t>
      </w:r>
      <w:r>
        <w:t>sub</w:t>
      </w:r>
      <w:r w:rsidRPr="00596FBE">
        <w:t xml:space="preserve">section </w:t>
      </w:r>
      <w:hyperlink w:anchor="_Procedures_to_Maintain" w:history="1">
        <w:r w:rsidR="005F2D5D">
          <w:rPr>
            <w:rStyle w:val="Hyperlink"/>
            <w:i/>
          </w:rPr>
          <w:t>5.3 Procedures to Maintain Standardization</w:t>
        </w:r>
      </w:hyperlink>
      <w:r w:rsidRPr="00596FBE">
        <w:t>.</w:t>
      </w:r>
    </w:p>
    <w:p w14:paraId="2E24DA76" w14:textId="1F3DF87E" w:rsidR="0085687D" w:rsidRPr="00596FBE" w:rsidRDefault="0085687D" w:rsidP="0085687D">
      <w:r w:rsidRPr="00596FBE">
        <w:t xml:space="preserve">Staff at local educational agencies (LEAs) involved in </w:t>
      </w:r>
      <w:r w:rsidR="005F2D5D">
        <w:t>CAST</w:t>
      </w:r>
      <w:r w:rsidRPr="00596FBE">
        <w:t xml:space="preserve"> administration include LEA CAASPP coordinators, CAASPP test site coordinators, and test administrators. The responsibilities of each of the staff members are described in the </w:t>
      </w:r>
      <w:r w:rsidRPr="00596FBE">
        <w:rPr>
          <w:i/>
        </w:rPr>
        <w:t xml:space="preserve">CAASPP Online Test Administration Manual </w:t>
      </w:r>
      <w:r w:rsidRPr="00596FBE">
        <w:t>(California Department of Education [CDE], 201</w:t>
      </w:r>
      <w:r>
        <w:t>9</w:t>
      </w:r>
      <w:r w:rsidR="00AD47B4">
        <w:t>a</w:t>
      </w:r>
      <w:r w:rsidRPr="00596FBE">
        <w:t>)</w:t>
      </w:r>
      <w:r w:rsidRPr="00596FBE">
        <w:rPr>
          <w:rFonts w:eastAsia="Times New Roman"/>
        </w:rPr>
        <w:t>.</w:t>
      </w:r>
    </w:p>
    <w:p w14:paraId="56DDB469" w14:textId="77777777" w:rsidR="0085687D" w:rsidRPr="00596FBE" w:rsidRDefault="0085687D" w:rsidP="0085687D">
      <w:pPr>
        <w:pStyle w:val="Heading5"/>
        <w:ind w:left="792" w:hanging="648"/>
      </w:pPr>
      <w:bookmarkStart w:id="126" w:name="_Toc459039133"/>
      <w:bookmarkStart w:id="127" w:name="_Toc520202647"/>
      <w:r w:rsidRPr="00596FBE">
        <w:t>Test Directions</w:t>
      </w:r>
      <w:bookmarkEnd w:id="126"/>
      <w:bookmarkEnd w:id="127"/>
    </w:p>
    <w:p w14:paraId="125F0E4B" w14:textId="77777777" w:rsidR="0085687D" w:rsidRPr="00596FBE" w:rsidRDefault="0085687D" w:rsidP="0085687D">
      <w:pPr>
        <w:rPr>
          <w:i/>
        </w:rPr>
      </w:pPr>
      <w:r w:rsidRPr="00596FBE">
        <w:t>Several series of instructions regarding the CAASPP administration are compiled in detailed manuals and provided to the LEA staff. Such documents include, but are not limited to, the following:</w:t>
      </w:r>
    </w:p>
    <w:p w14:paraId="63B4072B" w14:textId="43C07ADD" w:rsidR="0085687D" w:rsidRPr="00596FBE" w:rsidRDefault="0085687D" w:rsidP="0085687D">
      <w:pPr>
        <w:pStyle w:val="bullets"/>
        <w:spacing w:before="0"/>
        <w:rPr>
          <w:b/>
        </w:rPr>
      </w:pPr>
      <w:r w:rsidRPr="00596FBE">
        <w:rPr>
          <w:b/>
          <w:i/>
        </w:rPr>
        <w:t>CAASPP Online Test Administration Manual</w:t>
      </w:r>
      <w:r w:rsidRPr="00596FBE">
        <w:rPr>
          <w:b/>
        </w:rPr>
        <w:t>—</w:t>
      </w:r>
      <w:r w:rsidRPr="00172407">
        <w:rPr>
          <w:bCs/>
        </w:rPr>
        <w:t xml:space="preserve">This is </w:t>
      </w:r>
      <w:r>
        <w:t>a</w:t>
      </w:r>
      <w:r w:rsidRPr="00596FBE">
        <w:t xml:space="preserve"> manual that provides test administration procedures and guidelines for LEA CAASPP coordinators, and CAASPP test site coordinators, as well as the script and directions for administration to be followed exactly by test administrators during a testing session (CDE, 201</w:t>
      </w:r>
      <w:r>
        <w:t>9</w:t>
      </w:r>
      <w:r w:rsidR="00AD47B4">
        <w:t>a</w:t>
      </w:r>
      <w:r w:rsidRPr="00596FBE">
        <w:t>). (Ref</w:t>
      </w:r>
      <w:r w:rsidRPr="008A74D7">
        <w:t xml:space="preserve">er to </w:t>
      </w:r>
      <w:hyperlink w:anchor="_5.4.4.2_CAASPP_Online" w:history="1">
        <w:r w:rsidR="00EF473F">
          <w:rPr>
            <w:rStyle w:val="Hyperlink"/>
            <w:i/>
          </w:rPr>
          <w:t>5.3.4.2 CAASPP Online Test Administration Manual</w:t>
        </w:r>
      </w:hyperlink>
      <w:r w:rsidRPr="008A74D7">
        <w:t xml:space="preserve"> in </w:t>
      </w:r>
      <w:hyperlink w:anchor="_Test_Administration_1" w:history="1">
        <w:r w:rsidRPr="008A74D7">
          <w:rPr>
            <w:rStyle w:val="Hyperlink"/>
          </w:rPr>
          <w:t>chapter 5</w:t>
        </w:r>
      </w:hyperlink>
      <w:r w:rsidRPr="008A74D7">
        <w:t xml:space="preserve"> for mo</w:t>
      </w:r>
      <w:r w:rsidRPr="00596FBE">
        <w:t>re information.)</w:t>
      </w:r>
    </w:p>
    <w:p w14:paraId="0C83F81B" w14:textId="3D88FCD8" w:rsidR="0085687D" w:rsidRPr="00E003A3" w:rsidRDefault="0085687D" w:rsidP="0085687D">
      <w:pPr>
        <w:pStyle w:val="bullets"/>
        <w:spacing w:before="0"/>
        <w:rPr>
          <w:b/>
          <w:i/>
        </w:rPr>
      </w:pPr>
      <w:bookmarkStart w:id="128" w:name="_Toc459039134"/>
      <w:bookmarkStart w:id="129" w:name="_Ref478753219"/>
      <w:r w:rsidRPr="00596FBE">
        <w:rPr>
          <w:b/>
          <w:i/>
        </w:rPr>
        <w:t>Test Operations Management System (TOMS) Pre-Administration Guide for CAASPP Testing</w:t>
      </w:r>
      <w:r w:rsidRPr="00596FBE">
        <w:rPr>
          <w:b/>
        </w:rPr>
        <w:t>—</w:t>
      </w:r>
      <w:r w:rsidRPr="00172407">
        <w:rPr>
          <w:bCs/>
        </w:rPr>
        <w:t xml:space="preserve">This is </w:t>
      </w:r>
      <w:r>
        <w:t>a</w:t>
      </w:r>
      <w:r w:rsidRPr="00596FBE">
        <w:t xml:space="preserve"> manual that provides instructions for TOMS allowing LEA staff, including LEA CAASPP coordinators and CAASPP test site coordinators, to perform a number of tasks including setting up test administrations, adding and managing users, assigning tests, and configuring online student test settings (CDE, 201</w:t>
      </w:r>
      <w:r w:rsidR="00C26B8F">
        <w:t>8</w:t>
      </w:r>
      <w:r w:rsidRPr="00596FBE">
        <w:t>). (Refer t</w:t>
      </w:r>
      <w:r w:rsidRPr="00E003A3">
        <w:t xml:space="preserve">o </w:t>
      </w:r>
      <w:hyperlink w:anchor="_TOMS_Pre-Administration_Guide" w:history="1">
        <w:r w:rsidRPr="00E003A3">
          <w:rPr>
            <w:rStyle w:val="Hyperlink"/>
            <w:i/>
          </w:rPr>
          <w:t>5.</w:t>
        </w:r>
        <w:r w:rsidR="00177866">
          <w:rPr>
            <w:rStyle w:val="Hyperlink"/>
            <w:i/>
          </w:rPr>
          <w:t>3</w:t>
        </w:r>
        <w:r w:rsidRPr="00E003A3">
          <w:rPr>
            <w:rStyle w:val="Hyperlink"/>
            <w:i/>
          </w:rPr>
          <w:t>.4.3 TOMS Pre-Administration Guide for CAASPP Testing</w:t>
        </w:r>
      </w:hyperlink>
      <w:r w:rsidRPr="00E003A3">
        <w:t xml:space="preserve"> in </w:t>
      </w:r>
      <w:hyperlink w:anchor="_Test_Administration_1" w:history="1">
        <w:r w:rsidRPr="00E003A3">
          <w:rPr>
            <w:rStyle w:val="Hyperlink"/>
          </w:rPr>
          <w:t>chapter 5</w:t>
        </w:r>
      </w:hyperlink>
      <w:r w:rsidRPr="00E003A3">
        <w:t xml:space="preserve"> for more information.)</w:t>
      </w:r>
    </w:p>
    <w:p w14:paraId="6A4A504E" w14:textId="25B7B7E3" w:rsidR="008E196F" w:rsidRDefault="00452F86" w:rsidP="00252E77">
      <w:pPr>
        <w:pStyle w:val="Heading3"/>
      </w:pPr>
      <w:bookmarkStart w:id="130" w:name="_Universal_Tools,_Designated_1"/>
      <w:bookmarkStart w:id="131" w:name="_Toc39066642"/>
      <w:bookmarkStart w:id="132" w:name="_Toc184118499"/>
      <w:bookmarkEnd w:id="128"/>
      <w:bookmarkEnd w:id="129"/>
      <w:bookmarkEnd w:id="130"/>
      <w:r>
        <w:t>Universal Tools, Designated Supports, and Accommodations</w:t>
      </w:r>
      <w:bookmarkEnd w:id="131"/>
      <w:bookmarkEnd w:id="132"/>
    </w:p>
    <w:p w14:paraId="6AF1CBC4" w14:textId="03E14D14" w:rsidR="00C40F19" w:rsidRPr="00596FBE" w:rsidRDefault="00C40F19" w:rsidP="0006751A">
      <w:r w:rsidRPr="00596FBE">
        <w:t>All public school students participate in the CAASPP System of assessments, including students with disabilities and E</w:t>
      </w:r>
      <w:r>
        <w:t>L</w:t>
      </w:r>
      <w:r w:rsidRPr="00596FBE">
        <w:t>s. Additional resources are sometimes needed for these students. The CDE provides a full range of assessment resources for all students, including those who are E</w:t>
      </w:r>
      <w:r>
        <w:t>L</w:t>
      </w:r>
      <w:r w:rsidRPr="00596FBE">
        <w:t>s and students with disabilities. There are four different categories of student accessibility resources in the California assessment accessibility system, including universal tools, designated supports, accommodations, and unlisted resources that are permitted for use in CAASPP online assessments. These are listed in the CDE web document</w:t>
      </w:r>
      <w:r w:rsidR="00F1651F">
        <w:t xml:space="preserve">, </w:t>
      </w:r>
      <w:r w:rsidRPr="00B07B71">
        <w:rPr>
          <w:i/>
        </w:rPr>
        <w:t>Matrix One: Universal Tools, Designated Supports, and Accommodations for the CAASPP System</w:t>
      </w:r>
      <w:r w:rsidRPr="00596FBE">
        <w:rPr>
          <w:rStyle w:val="FootnoteReference"/>
        </w:rPr>
        <w:t xml:space="preserve"> </w:t>
      </w:r>
      <w:r w:rsidRPr="00596FBE">
        <w:t>(CDE, 201</w:t>
      </w:r>
      <w:r w:rsidR="00C26B8F">
        <w:t>9b</w:t>
      </w:r>
      <w:r w:rsidRPr="00596FBE">
        <w:t>).</w:t>
      </w:r>
      <w:r w:rsidRPr="00596FBE">
        <w:rPr>
          <w:rStyle w:val="FootnoteReference"/>
        </w:rPr>
        <w:footnoteReference w:id="4"/>
      </w:r>
    </w:p>
    <w:p w14:paraId="59230BBF" w14:textId="1727F33F" w:rsidR="00C40F19" w:rsidRPr="00596FBE" w:rsidRDefault="00C40F19" w:rsidP="00C40F19">
      <w:pPr>
        <w:rPr>
          <w:b/>
          <w:bCs/>
        </w:rPr>
      </w:pPr>
      <w:r w:rsidRPr="00596FBE">
        <w:rPr>
          <w:b/>
        </w:rPr>
        <w:lastRenderedPageBreak/>
        <w:t>Universal tools</w:t>
      </w:r>
      <w:r w:rsidRPr="00596FBE">
        <w:t xml:space="preserve"> are available to all students. These resources may be turned on and off when embedded as part of the technology platform for the online </w:t>
      </w:r>
      <w:r w:rsidR="00C237F5">
        <w:t>CAST</w:t>
      </w:r>
      <w:r w:rsidRPr="00596FBE">
        <w:t xml:space="preserve"> assessments on the basis of student preference and selection.</w:t>
      </w:r>
    </w:p>
    <w:p w14:paraId="30868DCE" w14:textId="141489DE" w:rsidR="00C40F19" w:rsidRPr="00596FBE" w:rsidRDefault="00C40F19" w:rsidP="00C40F19">
      <w:pPr>
        <w:rPr>
          <w:b/>
          <w:bCs/>
        </w:rPr>
      </w:pPr>
      <w:r w:rsidRPr="00596FBE">
        <w:rPr>
          <w:b/>
        </w:rPr>
        <w:t>Designated supports</w:t>
      </w:r>
      <w:r w:rsidRPr="00596FBE">
        <w:t xml:space="preserve"> are available to all students when determined as needed by an educator or team of educators, with parent/guardian and student input as appropriate, or when specified in the student’s </w:t>
      </w:r>
      <w:r w:rsidR="00C237F5">
        <w:t>individualized education program (</w:t>
      </w:r>
      <w:r w:rsidRPr="00596FBE">
        <w:t>IEP</w:t>
      </w:r>
      <w:r w:rsidR="00C237F5">
        <w:t>)</w:t>
      </w:r>
      <w:r w:rsidRPr="00596FBE">
        <w:t xml:space="preserve"> or Section 504 plan.</w:t>
      </w:r>
    </w:p>
    <w:p w14:paraId="34FAF57F" w14:textId="1F2FD44B" w:rsidR="00C40F19" w:rsidRPr="00596FBE" w:rsidRDefault="00C40F19" w:rsidP="00C40F19">
      <w:r w:rsidRPr="00596FBE">
        <w:rPr>
          <w:b/>
        </w:rPr>
        <w:t>Accommodations</w:t>
      </w:r>
      <w:r w:rsidRPr="00596FBE">
        <w:t xml:space="preserve"> must be permitted </w:t>
      </w:r>
      <w:r w:rsidR="00331B43">
        <w:t>for the online CAST</w:t>
      </w:r>
      <w:r w:rsidRPr="00596FBE">
        <w:t xml:space="preserve"> assessments for all eligible students when specified in the student’s IEP or Section 504 plan.</w:t>
      </w:r>
    </w:p>
    <w:p w14:paraId="1AA8E4ED" w14:textId="77777777" w:rsidR="00C40F19" w:rsidRPr="00596FBE" w:rsidRDefault="00C40F19" w:rsidP="00C40F19">
      <w:r w:rsidRPr="00596FBE">
        <w:t>Unlisted resources are non-embedded and made available if specified in the eligible student’s IEP or Section 504 plan and only on approval by the CDE.</w:t>
      </w:r>
    </w:p>
    <w:p w14:paraId="5C631F21" w14:textId="2783216C" w:rsidR="00C40F19" w:rsidRPr="00596FBE" w:rsidRDefault="00C40F19" w:rsidP="00C40F19">
      <w:r w:rsidRPr="00596FBE">
        <w:t>Assignment of designated supports and accommodations to individual students based on student need is made in TOMS by the LEA CAASPP coordinator or CAASPP test site coordinator, either through individual assignment through the student’s profile in TOMS; by uploading of settings for multiple students that were either selected and entered into a macro-enabled template called the Individual Student Assessment Accessibility Profile (ISAAP) Tool that created an upload file; or entered into a template without macros. These designated supports and accommodations were delivered to the student through the test delivery system at the time of testing. Refer to secti</w:t>
      </w:r>
      <w:r w:rsidRPr="00687B25">
        <w:t xml:space="preserve">on </w:t>
      </w:r>
      <w:hyperlink w:anchor="_Systems_Overview_and" w:history="1">
        <w:r w:rsidRPr="00687B25">
          <w:rPr>
            <w:rStyle w:val="Hyperlink"/>
            <w:i/>
          </w:rPr>
          <w:t>1.9 Systems Overview and Functionality</w:t>
        </w:r>
      </w:hyperlink>
      <w:r w:rsidRPr="00687B25">
        <w:t xml:space="preserve"> in </w:t>
      </w:r>
      <w:hyperlink w:anchor="_Introduction" w:history="1">
        <w:r w:rsidRPr="00687B25">
          <w:rPr>
            <w:rStyle w:val="Hyperlink"/>
            <w:i/>
          </w:rPr>
          <w:t>Chapter 1: Introduction</w:t>
        </w:r>
      </w:hyperlink>
      <w:r w:rsidRPr="00687B25">
        <w:t xml:space="preserve"> for more details</w:t>
      </w:r>
      <w:r w:rsidRPr="00596FBE">
        <w:t xml:space="preserve"> regarding </w:t>
      </w:r>
      <w:r w:rsidR="00AF3ABC">
        <w:t>this</w:t>
      </w:r>
      <w:r w:rsidRPr="00596FBE">
        <w:t xml:space="preserve"> system.</w:t>
      </w:r>
    </w:p>
    <w:bookmarkStart w:id="133" w:name="_Resources_for_Selection"/>
    <w:bookmarkStart w:id="134" w:name="_Toc447013795"/>
    <w:bookmarkStart w:id="135" w:name="_Toc459039136"/>
    <w:bookmarkStart w:id="136" w:name="_Toc520202650"/>
    <w:bookmarkStart w:id="137" w:name="_Toc38541726"/>
    <w:bookmarkEnd w:id="133"/>
    <w:p w14:paraId="69F92AEA" w14:textId="08D61C83" w:rsidR="007E5892" w:rsidRDefault="004D4A33" w:rsidP="00C40F19">
      <w:r>
        <w:fldChar w:fldCharType="begin"/>
      </w:r>
      <w:r w:rsidR="00D50CDB">
        <w:instrText>HYPERLINK  \l "_Appendix_2.A:_Special"</w:instrText>
      </w:r>
      <w:r>
        <w:fldChar w:fldCharType="separate"/>
      </w:r>
      <w:r w:rsidR="00AF3ABC" w:rsidRPr="4360E288">
        <w:rPr>
          <w:rStyle w:val="Hyperlink"/>
        </w:rPr>
        <w:t>Appendix 2.A</w:t>
      </w:r>
      <w:r>
        <w:fldChar w:fldCharType="end"/>
      </w:r>
      <w:r w:rsidR="00AF3ABC">
        <w:t xml:space="preserve"> presents counts and percentages of students assigned designated supports, accommodations, or unlisted resources </w:t>
      </w:r>
      <w:r>
        <w:t xml:space="preserve">for </w:t>
      </w:r>
      <w:r w:rsidR="00AF3ABC">
        <w:t xml:space="preserve">the 2018–‍2019 CAST administration. </w:t>
      </w:r>
      <w:r w:rsidR="00F01DBF" w:rsidRPr="00F01DBF">
        <w:rPr>
          <w:rStyle w:val="Cross-Reference"/>
        </w:rPr>
        <w:fldChar w:fldCharType="begin"/>
      </w:r>
      <w:r w:rsidR="00F01DBF" w:rsidRPr="00F01DBF">
        <w:rPr>
          <w:rStyle w:val="Cross-Reference"/>
        </w:rPr>
        <w:instrText xml:space="preserve"> REF _Ref35517990 \h </w:instrText>
      </w:r>
      <w:r w:rsidR="00F01DBF">
        <w:rPr>
          <w:rStyle w:val="Cross-Reference"/>
        </w:rPr>
        <w:instrText xml:space="preserve"> \* MERGEFORMAT </w:instrText>
      </w:r>
      <w:r w:rsidR="00F01DBF" w:rsidRPr="00F01DBF">
        <w:rPr>
          <w:rStyle w:val="Cross-Reference"/>
        </w:rPr>
      </w:r>
      <w:r w:rsidR="00F01DBF" w:rsidRPr="00F01DBF">
        <w:rPr>
          <w:rStyle w:val="Cross-Reference"/>
        </w:rPr>
        <w:fldChar w:fldCharType="separate"/>
      </w:r>
      <w:r w:rsidR="00A04788" w:rsidRPr="00A04788">
        <w:rPr>
          <w:rStyle w:val="Cross-Reference"/>
        </w:rPr>
        <w:t>Table 2.A.1</w:t>
      </w:r>
      <w:r w:rsidR="00F01DBF" w:rsidRPr="00F01DBF">
        <w:rPr>
          <w:rStyle w:val="Cross-Reference"/>
        </w:rPr>
        <w:fldChar w:fldCharType="end"/>
      </w:r>
      <w:r w:rsidR="00AF3ABC">
        <w:t xml:space="preserve"> presents data</w:t>
      </w:r>
      <w:r w:rsidR="00C40F19">
        <w:t xml:space="preserve"> for grades five and eight tests and </w:t>
      </w:r>
      <w:r w:rsidR="00F01DBF" w:rsidRPr="00F01DBF">
        <w:rPr>
          <w:rStyle w:val="Cross-Reference"/>
        </w:rPr>
        <w:fldChar w:fldCharType="begin"/>
      </w:r>
      <w:r w:rsidR="00F01DBF" w:rsidRPr="00F01DBF">
        <w:rPr>
          <w:rStyle w:val="Cross-Reference"/>
        </w:rPr>
        <w:instrText xml:space="preserve"> REF _Ref35518692 \h </w:instrText>
      </w:r>
      <w:r w:rsidR="00F01DBF">
        <w:rPr>
          <w:rStyle w:val="Cross-Reference"/>
        </w:rPr>
        <w:instrText xml:space="preserve"> \* MERGEFORMAT </w:instrText>
      </w:r>
      <w:r w:rsidR="00F01DBF" w:rsidRPr="00F01DBF">
        <w:rPr>
          <w:rStyle w:val="Cross-Reference"/>
        </w:rPr>
      </w:r>
      <w:r w:rsidR="00F01DBF" w:rsidRPr="00F01DBF">
        <w:rPr>
          <w:rStyle w:val="Cross-Reference"/>
        </w:rPr>
        <w:fldChar w:fldCharType="separate"/>
      </w:r>
      <w:r w:rsidR="00FF7514">
        <w:rPr>
          <w:rStyle w:val="Cross-Reference"/>
        </w:rPr>
        <w:t>t</w:t>
      </w:r>
      <w:r w:rsidR="00027C54" w:rsidRPr="00027C54">
        <w:rPr>
          <w:rStyle w:val="Cross-Reference"/>
        </w:rPr>
        <w:t>able 2.A.2</w:t>
      </w:r>
      <w:r w:rsidR="00F01DBF" w:rsidRPr="00F01DBF">
        <w:rPr>
          <w:rStyle w:val="Cross-Reference"/>
        </w:rPr>
        <w:fldChar w:fldCharType="end"/>
      </w:r>
      <w:r w:rsidR="00AF3ABC">
        <w:t>,</w:t>
      </w:r>
      <w:r w:rsidR="00C40F19">
        <w:t xml:space="preserve"> for grades ten, eleven, and twelve </w:t>
      </w:r>
      <w:r w:rsidR="00AF3ABC">
        <w:t>individually and aggregated as</w:t>
      </w:r>
      <w:r w:rsidR="00C40F19">
        <w:t xml:space="preserve"> high school. The tables in </w:t>
      </w:r>
      <w:hyperlink w:anchor="_Appendix_2.A:_Special">
        <w:r w:rsidR="00C40F19" w:rsidRPr="4360E288">
          <w:rPr>
            <w:rStyle w:val="Hyperlink"/>
          </w:rPr>
          <w:t>appendix 2.A</w:t>
        </w:r>
      </w:hyperlink>
      <w:r w:rsidR="00C40F19">
        <w:t xml:space="preserve"> were created using student demographic data that was in version </w:t>
      </w:r>
      <w:r w:rsidR="00670BD7">
        <w:t>3</w:t>
      </w:r>
      <w:r w:rsidR="00C40F19">
        <w:t xml:space="preserve"> of the production data file (“P</w:t>
      </w:r>
      <w:r w:rsidR="00670BD7">
        <w:t>3</w:t>
      </w:r>
      <w:r w:rsidR="00C40F19">
        <w:t>”) that was updated on</w:t>
      </w:r>
      <w:r w:rsidR="00670BD7">
        <w:t xml:space="preserve"> December 17</w:t>
      </w:r>
      <w:r w:rsidR="00C40F19">
        <w:t>, 2019.</w:t>
      </w:r>
    </w:p>
    <w:p w14:paraId="6E9B1FC1" w14:textId="77777777" w:rsidR="00C40F19" w:rsidRPr="00596FBE" w:rsidRDefault="00C40F19" w:rsidP="00C40F19">
      <w:pPr>
        <w:pStyle w:val="Heading4"/>
        <w:ind w:left="-90" w:firstLine="0"/>
      </w:pPr>
      <w:bookmarkStart w:id="138" w:name="_Resources_for_Selection_1"/>
      <w:bookmarkEnd w:id="138"/>
      <w:r w:rsidRPr="00596FBE">
        <w:t xml:space="preserve">Resources for Selection of Accessibility </w:t>
      </w:r>
      <w:bookmarkEnd w:id="134"/>
      <w:bookmarkEnd w:id="135"/>
      <w:r w:rsidRPr="00596FBE">
        <w:t>Resources</w:t>
      </w:r>
      <w:bookmarkEnd w:id="136"/>
      <w:bookmarkEnd w:id="137"/>
    </w:p>
    <w:p w14:paraId="501E1265" w14:textId="587A7B08" w:rsidR="00C40F19" w:rsidRPr="00596FBE" w:rsidRDefault="00C40F19" w:rsidP="00C40F19">
      <w:pPr>
        <w:rPr>
          <w:i/>
        </w:rPr>
      </w:pPr>
      <w:r w:rsidRPr="00596FBE">
        <w:t xml:space="preserve">The full list of the universal tools, designated supports, and accommodations that </w:t>
      </w:r>
      <w:r w:rsidRPr="00596FBE">
        <w:rPr>
          <w:noProof/>
        </w:rPr>
        <w:t xml:space="preserve">are </w:t>
      </w:r>
      <w:r w:rsidRPr="00596FBE">
        <w:t xml:space="preserve">used in </w:t>
      </w:r>
      <w:r w:rsidR="00C474B3">
        <w:t xml:space="preserve">all </w:t>
      </w:r>
      <w:r w:rsidRPr="00596FBE">
        <w:t>CAASPP online assessments</w:t>
      </w:r>
      <w:r w:rsidR="00C474B3">
        <w:t>, including the CAST,</w:t>
      </w:r>
      <w:r w:rsidRPr="00596FBE">
        <w:t xml:space="preserve"> is documented in Matrix One (CDE, 201</w:t>
      </w:r>
      <w:r w:rsidR="00C26B8F">
        <w:t>9b</w:t>
      </w:r>
      <w:r w:rsidRPr="00596FBE">
        <w:t xml:space="preserve">). Part 1 of Matrix One lists the embedded universal tools, designated supports, and accommodations available for </w:t>
      </w:r>
      <w:r w:rsidR="00C474B3">
        <w:t>CAST</w:t>
      </w:r>
      <w:r w:rsidRPr="00596FBE">
        <w:t xml:space="preserve"> online testing. Parts 2 and 3 of Matrix One include the non-embedded universal tools, designated supports, accommodations, and unlisted resources that are available. School-level personnel, IEP teams, and Section 504 teams use Matrix One when deciding how best to support the student’s test-taking experience.</w:t>
      </w:r>
    </w:p>
    <w:p w14:paraId="2CB47A18" w14:textId="6764ECD9" w:rsidR="00C40F19" w:rsidRPr="00596FBE" w:rsidRDefault="00C40F19" w:rsidP="00C40F19">
      <w:r w:rsidRPr="00596FBE">
        <w:t xml:space="preserve">The Smarter Balanced Assessment Consortium’s </w:t>
      </w:r>
      <w:r w:rsidRPr="00596FBE">
        <w:rPr>
          <w:i/>
        </w:rPr>
        <w:t>Usability, Accessibility, and Accommodations Guidelines</w:t>
      </w:r>
      <w:r w:rsidRPr="00596FBE">
        <w:t xml:space="preserve"> (“</w:t>
      </w:r>
      <w:r w:rsidRPr="00596FBE">
        <w:rPr>
          <w:i/>
        </w:rPr>
        <w:t>Guidelines</w:t>
      </w:r>
      <w:r w:rsidRPr="00596FBE">
        <w:t>”) (Smarter Balanced, 201</w:t>
      </w:r>
      <w:r>
        <w:t>9b</w:t>
      </w:r>
      <w:r w:rsidRPr="00596FBE">
        <w:t>) aids in the selection of universal tools, designated supports, and accommodations deemed necessary for individual students</w:t>
      </w:r>
      <w:r w:rsidR="006260C0">
        <w:t xml:space="preserve"> to take the CAST</w:t>
      </w:r>
      <w:r w:rsidRPr="00596FBE">
        <w:t>.</w:t>
      </w:r>
      <w:r>
        <w:rPr>
          <w:rStyle w:val="FootnoteReference"/>
        </w:rPr>
        <w:footnoteReference w:id="5"/>
      </w:r>
      <w:r w:rsidRPr="00596FBE">
        <w:t xml:space="preserve"> The </w:t>
      </w:r>
      <w:r w:rsidRPr="00596FBE">
        <w:rPr>
          <w:i/>
        </w:rPr>
        <w:t>Guidelines</w:t>
      </w:r>
      <w:r w:rsidRPr="00596FBE">
        <w:t xml:space="preserve"> apply to all students and promote an individualized approach to the implementation of assessment practices. The </w:t>
      </w:r>
      <w:r w:rsidRPr="00596FBE">
        <w:rPr>
          <w:i/>
        </w:rPr>
        <w:t>Guidelines</w:t>
      </w:r>
      <w:r w:rsidRPr="00596FBE">
        <w:t xml:space="preserve"> are intended to provide </w:t>
      </w:r>
      <w:r w:rsidR="006260C0">
        <w:t>recommendations</w:t>
      </w:r>
      <w:r w:rsidRPr="00596FBE">
        <w:t xml:space="preserve"> regarding universal tools, designated supports, and accommodations. Another manual, the </w:t>
      </w:r>
      <w:r w:rsidRPr="00596FBE">
        <w:rPr>
          <w:i/>
        </w:rPr>
        <w:t>Smarter Balanced Usability, Accessibility, and Accommodations Implementation Guide</w:t>
      </w:r>
      <w:r w:rsidRPr="00596FBE">
        <w:t xml:space="preserve"> (Smarter Balanced, 2014),</w:t>
      </w:r>
      <w:r w:rsidRPr="00596FBE">
        <w:rPr>
          <w:i/>
        </w:rPr>
        <w:t xml:space="preserve"> </w:t>
      </w:r>
      <w:r w:rsidRPr="00596FBE">
        <w:t xml:space="preserve">provides suggestions for implementation of these </w:t>
      </w:r>
      <w:r w:rsidR="006260C0">
        <w:t>resources</w:t>
      </w:r>
      <w:r w:rsidRPr="00596FBE">
        <w:t>.</w:t>
      </w:r>
    </w:p>
    <w:p w14:paraId="22BCB68C" w14:textId="4257C730" w:rsidR="00C40F19" w:rsidRPr="00596FBE" w:rsidRDefault="00C40F19" w:rsidP="00C40F19">
      <w:r>
        <w:lastRenderedPageBreak/>
        <w:t>In addition to assigning accessibility resources individually and via file upload in TOMS, LEAs had the option of using the ISAAP Tool</w:t>
      </w:r>
      <w:r w:rsidR="009A4C87">
        <w:t>, which was adapted to include the CAST,</w:t>
      </w:r>
      <w:r>
        <w:t xml:space="preserve"> to assign resources to students</w:t>
      </w:r>
      <w:r w:rsidR="00296974">
        <w:t>,</w:t>
      </w:r>
      <w:r>
        <w:t xml:space="preserve"> to facilitate selection of the accessibility resources that match student access needs for the </w:t>
      </w:r>
      <w:r w:rsidR="00296974">
        <w:t>CAST</w:t>
      </w:r>
      <w:r w:rsidRPr="4360E288">
        <w:t xml:space="preserve">. The CAASPP ISAAP Tool was used by LEAs in conjunction with the Guidelines </w:t>
      </w:r>
      <w:r>
        <w:t>as well as with state regulations and policies (such as Matrix One) related to assessment accessibility as a part of the ISAAP process</w:t>
      </w:r>
      <w:r w:rsidRPr="4360E288">
        <w:rPr>
          <w:i/>
          <w:iCs/>
        </w:rPr>
        <w:t>.</w:t>
      </w:r>
      <w:r w:rsidRPr="4360E288">
        <w:rPr>
          <w:color w:val="5A5A5A"/>
        </w:rPr>
        <w:t xml:space="preserve"> </w:t>
      </w:r>
      <w:r>
        <w:t>LEA personnel, including IEP and Section 504 plan teams, used the CAASPP 2018–2019 ISAAP Tool to facilitate the selection of designated supports and accommodations for students.</w:t>
      </w:r>
    </w:p>
    <w:p w14:paraId="3CB3EBCE" w14:textId="77777777" w:rsidR="00C40F19" w:rsidRPr="00596FBE" w:rsidRDefault="00C40F19" w:rsidP="00C40F19">
      <w:pPr>
        <w:pStyle w:val="Heading4"/>
        <w:ind w:left="-90" w:firstLine="0"/>
      </w:pPr>
      <w:bookmarkStart w:id="139" w:name="_Toc447013796"/>
      <w:bookmarkStart w:id="140" w:name="_Toc459039137"/>
      <w:bookmarkStart w:id="141" w:name="_Toc520202651"/>
      <w:bookmarkStart w:id="142" w:name="_Toc38541727"/>
      <w:r w:rsidRPr="00596FBE">
        <w:t xml:space="preserve">Delivery of Accessibility </w:t>
      </w:r>
      <w:bookmarkEnd w:id="139"/>
      <w:bookmarkEnd w:id="140"/>
      <w:r w:rsidRPr="00596FBE">
        <w:t>Resources</w:t>
      </w:r>
      <w:bookmarkEnd w:id="141"/>
      <w:bookmarkEnd w:id="142"/>
    </w:p>
    <w:p w14:paraId="5D6A1A98" w14:textId="46FAC308" w:rsidR="00C40F19" w:rsidRPr="00596FBE" w:rsidRDefault="00C40F19" w:rsidP="00C40F19">
      <w:pPr>
        <w:keepLines/>
      </w:pPr>
      <w:r w:rsidRPr="00596FBE">
        <w:t xml:space="preserve">Universal tools, designated supports, and accommodations can be delivered as either embedded or non-embedded resources. Embedded resources are digitally delivered features or settings available as part of the technology platform for the online </w:t>
      </w:r>
      <w:r w:rsidR="007E5892">
        <w:t>CAST</w:t>
      </w:r>
      <w:r w:rsidRPr="00596FBE">
        <w:t>. Examples of embedded resources include the braille language resource, color contrast, and closed captioning.</w:t>
      </w:r>
    </w:p>
    <w:p w14:paraId="4A8B347A" w14:textId="23DA9F9B" w:rsidR="00C40F19" w:rsidRDefault="00C40F19" w:rsidP="00C40F19">
      <w:r w:rsidRPr="00596FBE">
        <w:t>Non-embedded resources are available, when provided by the LEA, for both online and paper-pencil CAASPP assessments. These resources are not part of the technology platform for the computer-administered CAASPP tests. Examples of non-embedded resources include magnification, noise buffers, and the use of a scribe.</w:t>
      </w:r>
    </w:p>
    <w:p w14:paraId="1529CEE9" w14:textId="00C26E29" w:rsidR="007E5892" w:rsidRPr="00596FBE" w:rsidRDefault="007E5892" w:rsidP="00C40F19">
      <w:r>
        <w:t xml:space="preserve">Refer to section </w:t>
      </w:r>
      <w:hyperlink w:anchor="_Universal_Tools,_Designated" w:history="1">
        <w:r w:rsidRPr="00A10D05">
          <w:rPr>
            <w:rStyle w:val="Hyperlink"/>
            <w:i/>
            <w:iCs/>
          </w:rPr>
          <w:t>5.5 Universal Tools, Designated Supports, and Accommodations for Students with Disabilities</w:t>
        </w:r>
      </w:hyperlink>
      <w:r>
        <w:t xml:space="preserve"> for a detailed description of the accessibility resources available to students taking the CAST.</w:t>
      </w:r>
    </w:p>
    <w:p w14:paraId="5968FE71" w14:textId="77777777" w:rsidR="00C40F19" w:rsidRPr="00596FBE" w:rsidRDefault="00C40F19" w:rsidP="00C40F19">
      <w:pPr>
        <w:pStyle w:val="Heading4"/>
        <w:ind w:left="-90" w:firstLine="0"/>
      </w:pPr>
      <w:bookmarkStart w:id="143" w:name="_2.5.3_Unlisted_Resources"/>
      <w:bookmarkStart w:id="144" w:name="_Unlisted_Resources"/>
      <w:bookmarkStart w:id="145" w:name="_Toc447013797"/>
      <w:bookmarkStart w:id="146" w:name="_Ref447107224"/>
      <w:bookmarkStart w:id="147" w:name="_Ref447389063"/>
      <w:bookmarkStart w:id="148" w:name="_Ref452387091"/>
      <w:bookmarkStart w:id="149" w:name="_Toc459039138"/>
      <w:bookmarkStart w:id="150" w:name="_Ref464980722"/>
      <w:bookmarkStart w:id="151" w:name="_Ref478753251"/>
      <w:bookmarkStart w:id="152" w:name="_Toc520202652"/>
      <w:bookmarkStart w:id="153" w:name="_Toc38541728"/>
      <w:bookmarkEnd w:id="143"/>
      <w:bookmarkEnd w:id="144"/>
      <w:r w:rsidRPr="00596FBE">
        <w:t>Unlisted Resources</w:t>
      </w:r>
      <w:bookmarkEnd w:id="145"/>
      <w:bookmarkEnd w:id="146"/>
      <w:bookmarkEnd w:id="147"/>
      <w:bookmarkEnd w:id="148"/>
      <w:bookmarkEnd w:id="149"/>
      <w:bookmarkEnd w:id="150"/>
      <w:bookmarkEnd w:id="151"/>
      <w:bookmarkEnd w:id="152"/>
      <w:bookmarkEnd w:id="153"/>
    </w:p>
    <w:p w14:paraId="2BF611E3" w14:textId="7D7EF8CA" w:rsidR="00C40F19" w:rsidRPr="00596FBE" w:rsidRDefault="00C40F19" w:rsidP="00C40F19">
      <w:r w:rsidRPr="00596FBE">
        <w:t xml:space="preserve">An unlisted resource is </w:t>
      </w:r>
      <w:r w:rsidRPr="00596FBE">
        <w:rPr>
          <w:bCs/>
        </w:rPr>
        <w:t xml:space="preserve">an instructional </w:t>
      </w:r>
      <w:r w:rsidRPr="00596FBE">
        <w:t>resource</w:t>
      </w:r>
      <w:r w:rsidRPr="00596FBE">
        <w:rPr>
          <w:bCs/>
        </w:rPr>
        <w:t xml:space="preserve"> that a student regularly uses in daily instruction, assessment, or both</w:t>
      </w:r>
      <w:r>
        <w:rPr>
          <w:bCs/>
        </w:rPr>
        <w:t>,</w:t>
      </w:r>
      <w:r w:rsidRPr="00596FBE">
        <w:rPr>
          <w:bCs/>
        </w:rPr>
        <w:t xml:space="preserve"> that has not been previously identified as a universal tool, designated support, or accommodation.</w:t>
      </w:r>
      <w:r w:rsidRPr="00596FBE">
        <w:t xml:space="preserve"> Matrix One</w:t>
      </w:r>
      <w:r w:rsidRPr="00726258">
        <w:t xml:space="preserve"> </w:t>
      </w:r>
      <w:r w:rsidRPr="00596FBE">
        <w:t>includes an inventory of unlisted resources that have already been identified and are preapproved (CDE, 201</w:t>
      </w:r>
      <w:r w:rsidR="00C26B8F">
        <w:t>9b</w:t>
      </w:r>
      <w:r w:rsidRPr="00596FBE">
        <w:t>). During the 201</w:t>
      </w:r>
      <w:r>
        <w:t>8</w:t>
      </w:r>
      <w:r w:rsidRPr="00596FBE">
        <w:t>–</w:t>
      </w:r>
      <w:r>
        <w:t>20</w:t>
      </w:r>
      <w:r w:rsidRPr="00596FBE">
        <w:t>1</w:t>
      </w:r>
      <w:r>
        <w:t>9</w:t>
      </w:r>
      <w:r w:rsidRPr="00596FBE">
        <w:t xml:space="preserve"> </w:t>
      </w:r>
      <w:r w:rsidR="00D66182">
        <w:t>CAST</w:t>
      </w:r>
      <w:r w:rsidRPr="00596FBE">
        <w:t xml:space="preserve"> administration, an LEA CAASPP coordinator or CAASPP test site coordinator had the option to submit a web form in TOMS to request such a resource for an eligible student. The resource was specified in the eligible student’s IEP or Section 504 plan and only </w:t>
      </w:r>
      <w:r>
        <w:t>was</w:t>
      </w:r>
      <w:r w:rsidRPr="00596FBE">
        <w:t xml:space="preserve"> assigned with the CDE’s approval.</w:t>
      </w:r>
    </w:p>
    <w:p w14:paraId="1A190D54" w14:textId="77777777" w:rsidR="00C40F19" w:rsidRPr="00596FBE" w:rsidRDefault="00C40F19" w:rsidP="00C40F19">
      <w:r w:rsidRPr="00596FBE">
        <w:t>For an unlisted resource to be approved, it must not change the construct of what is being tested. If it d</w:t>
      </w:r>
      <w:r>
        <w:t>id</w:t>
      </w:r>
      <w:r w:rsidRPr="00596FBE">
        <w:t>, test results for a student using an unlisted resource that was approved but change</w:t>
      </w:r>
      <w:r>
        <w:t>d</w:t>
      </w:r>
      <w:r w:rsidRPr="00596FBE">
        <w:t xml:space="preserve"> the construct of what </w:t>
      </w:r>
      <w:r>
        <w:t>was</w:t>
      </w:r>
      <w:r w:rsidRPr="00596FBE">
        <w:t xml:space="preserve"> being tested </w:t>
      </w:r>
      <w:r>
        <w:t>was</w:t>
      </w:r>
      <w:r w:rsidRPr="00596FBE">
        <w:t xml:space="preserve"> considered valid for accountability purposes. The student receive</w:t>
      </w:r>
      <w:r>
        <w:t>d</w:t>
      </w:r>
      <w:r w:rsidRPr="00596FBE">
        <w:t xml:space="preserve"> a score with a footnote that the test was administered under conditions that resulted in a score that may not be an accurate representation of the student’s achievement.</w:t>
      </w:r>
    </w:p>
    <w:p w14:paraId="4BE9663F" w14:textId="77777777" w:rsidR="008E196F" w:rsidRDefault="008E196F" w:rsidP="008E196F">
      <w:pPr>
        <w:pStyle w:val="Heading3"/>
      </w:pPr>
      <w:bookmarkStart w:id="154" w:name="_Toc39066643"/>
      <w:bookmarkStart w:id="155" w:name="_Toc184118500"/>
      <w:r>
        <w:t>Standard Setting</w:t>
      </w:r>
      <w:bookmarkEnd w:id="154"/>
      <w:bookmarkEnd w:id="155"/>
    </w:p>
    <w:p w14:paraId="540467EF" w14:textId="7BB1E83E" w:rsidR="008E196F" w:rsidRPr="006C0274" w:rsidRDefault="008E196F" w:rsidP="008E196F">
      <w:pPr>
        <w:rPr>
          <w:rFonts w:eastAsiaTheme="minorEastAsia"/>
          <w:lang w:eastAsia="ko-KR"/>
        </w:rPr>
      </w:pPr>
      <w:r w:rsidRPr="006C0274">
        <w:t>After the 2018</w:t>
      </w:r>
      <w:r w:rsidR="00317F3B" w:rsidRPr="0026700A">
        <w:t>–</w:t>
      </w:r>
      <w:r w:rsidR="00317F3B">
        <w:t>20</w:t>
      </w:r>
      <w:r w:rsidRPr="006C0274">
        <w:t>19 first operational test administration, standard setting was conducted and achievement levels were established.</w:t>
      </w:r>
      <w:r>
        <w:t xml:space="preserve"> </w:t>
      </w:r>
      <w:r w:rsidRPr="006C0274">
        <w:rPr>
          <w:rFonts w:eastAsiaTheme="minorEastAsia"/>
          <w:lang w:eastAsia="ko-KR"/>
        </w:rPr>
        <w:t xml:space="preserve">Student performance on the reporting scale </w:t>
      </w:r>
      <w:r w:rsidR="00934365">
        <w:rPr>
          <w:rFonts w:eastAsiaTheme="minorEastAsia"/>
          <w:lang w:eastAsia="ko-KR"/>
        </w:rPr>
        <w:t>was</w:t>
      </w:r>
      <w:r w:rsidR="00934365" w:rsidRPr="006C0274">
        <w:rPr>
          <w:rFonts w:eastAsiaTheme="minorEastAsia"/>
          <w:lang w:eastAsia="ko-KR"/>
        </w:rPr>
        <w:t xml:space="preserve"> </w:t>
      </w:r>
      <w:r w:rsidRPr="006C0274">
        <w:rPr>
          <w:rFonts w:eastAsiaTheme="minorEastAsia"/>
          <w:lang w:eastAsia="ko-KR"/>
        </w:rPr>
        <w:t xml:space="preserve">designated into one of </w:t>
      </w:r>
      <w:r>
        <w:rPr>
          <w:rFonts w:eastAsiaTheme="minorEastAsia"/>
          <w:lang w:eastAsia="ko-KR"/>
        </w:rPr>
        <w:t xml:space="preserve">four </w:t>
      </w:r>
      <w:r w:rsidRPr="006C0274">
        <w:rPr>
          <w:rFonts w:eastAsiaTheme="minorEastAsia"/>
          <w:lang w:eastAsia="ko-KR"/>
        </w:rPr>
        <w:t>achievement levels:</w:t>
      </w:r>
    </w:p>
    <w:p w14:paraId="48142EFD" w14:textId="111D484B" w:rsidR="008E196F" w:rsidRDefault="008E196F" w:rsidP="00FD0643">
      <w:pPr>
        <w:pStyle w:val="Numbered"/>
        <w:numPr>
          <w:ilvl w:val="0"/>
          <w:numId w:val="70"/>
        </w:numPr>
        <w:ind w:left="864" w:hanging="288"/>
        <w:contextualSpacing/>
      </w:pPr>
      <w:r w:rsidRPr="00490FC8">
        <w:t>Level 1—</w:t>
      </w:r>
      <w:r w:rsidRPr="00202451">
        <w:t>Standard Not Met</w:t>
      </w:r>
    </w:p>
    <w:p w14:paraId="495B80B8" w14:textId="58D325C0" w:rsidR="008E196F" w:rsidRDefault="008E196F" w:rsidP="00B72AAC">
      <w:pPr>
        <w:pStyle w:val="Numbered"/>
        <w:contextualSpacing/>
      </w:pPr>
      <w:r w:rsidRPr="00490FC8">
        <w:t>Level 2—</w:t>
      </w:r>
      <w:r w:rsidRPr="00202451">
        <w:t>Standard Nearly Met</w:t>
      </w:r>
    </w:p>
    <w:p w14:paraId="5665E065" w14:textId="1B428B4C" w:rsidR="008E196F" w:rsidRDefault="008E196F" w:rsidP="00B72AAC">
      <w:pPr>
        <w:pStyle w:val="Numbered"/>
        <w:contextualSpacing/>
      </w:pPr>
      <w:r w:rsidRPr="00490FC8">
        <w:t>Level 3—</w:t>
      </w:r>
      <w:r w:rsidRPr="00202451">
        <w:t>Standard</w:t>
      </w:r>
      <w:r>
        <w:t xml:space="preserve"> </w:t>
      </w:r>
      <w:r w:rsidRPr="00202451">
        <w:t>Met</w:t>
      </w:r>
    </w:p>
    <w:p w14:paraId="1D5E5C75" w14:textId="2FA3439A" w:rsidR="008E196F" w:rsidRPr="00490FC8" w:rsidRDefault="008E196F" w:rsidP="00B72AAC">
      <w:pPr>
        <w:pStyle w:val="Numbered"/>
        <w:contextualSpacing/>
      </w:pPr>
      <w:r>
        <w:t>Level 4</w:t>
      </w:r>
      <w:r w:rsidRPr="00490FC8">
        <w:t>—</w:t>
      </w:r>
      <w:r w:rsidRPr="00202451">
        <w:t>Standard Exceeded</w:t>
      </w:r>
    </w:p>
    <w:p w14:paraId="480DBF35" w14:textId="720D2DC1" w:rsidR="008E196F" w:rsidRPr="001C3137" w:rsidRDefault="008E196F" w:rsidP="008E196F">
      <w:r w:rsidRPr="00241FB4">
        <w:rPr>
          <w:iCs/>
        </w:rPr>
        <w:lastRenderedPageBreak/>
        <w:t>For information regarding achievement levels</w:t>
      </w:r>
      <w:r>
        <w:rPr>
          <w:iCs/>
        </w:rPr>
        <w:t xml:space="preserve">, refer to </w:t>
      </w:r>
      <w:hyperlink w:anchor="_Standard_Setting" w:history="1">
        <w:r w:rsidRPr="00B72AAC">
          <w:rPr>
            <w:rStyle w:val="Hyperlink"/>
            <w:i/>
          </w:rPr>
          <w:t>Chapter 6: Standard Setting</w:t>
        </w:r>
      </w:hyperlink>
      <w:r>
        <w:t xml:space="preserve"> for a description of the process used to set achievement</w:t>
      </w:r>
      <w:r w:rsidR="00B72AAC">
        <w:t>-</w:t>
      </w:r>
      <w:r>
        <w:t>level standards.</w:t>
      </w:r>
    </w:p>
    <w:p w14:paraId="526D31C3" w14:textId="77777777" w:rsidR="008E196F" w:rsidRDefault="008E196F" w:rsidP="008E196F">
      <w:pPr>
        <w:pStyle w:val="Heading3"/>
      </w:pPr>
      <w:bookmarkStart w:id="156" w:name="_Toc39066644"/>
      <w:bookmarkStart w:id="157" w:name="_Toc184118501"/>
      <w:r>
        <w:t>Scores</w:t>
      </w:r>
      <w:bookmarkEnd w:id="156"/>
      <w:bookmarkEnd w:id="157"/>
    </w:p>
    <w:p w14:paraId="421AFA0E" w14:textId="49BCFA6D" w:rsidR="008E196F" w:rsidRPr="0026700A" w:rsidRDefault="008E196F" w:rsidP="008E196F">
      <w:pPr>
        <w:rPr>
          <w:rFonts w:eastAsiaTheme="minorEastAsia"/>
          <w:lang w:eastAsia="ko-KR"/>
        </w:rPr>
      </w:pPr>
      <w:r>
        <w:t>I</w:t>
      </w:r>
      <w:r w:rsidRPr="0026700A">
        <w:t>ndividual student scores were reported for the 2018–</w:t>
      </w:r>
      <w:r w:rsidR="00317F3B">
        <w:t>20</w:t>
      </w:r>
      <w:r w:rsidRPr="0026700A">
        <w:t>19 CAST</w:t>
      </w:r>
      <w:r w:rsidRPr="0026700A" w:rsidDel="00204412">
        <w:t xml:space="preserve"> </w:t>
      </w:r>
      <w:r w:rsidRPr="0026700A">
        <w:t xml:space="preserve">for the first time. </w:t>
      </w:r>
      <w:r w:rsidRPr="0026700A">
        <w:rPr>
          <w:rFonts w:eastAsiaTheme="minorEastAsia"/>
          <w:lang w:eastAsia="ko-KR"/>
        </w:rPr>
        <w:t xml:space="preserve">Student performance on the reporting scale </w:t>
      </w:r>
      <w:r w:rsidR="007F66EE">
        <w:rPr>
          <w:rFonts w:eastAsiaTheme="minorEastAsia"/>
          <w:lang w:eastAsia="ko-KR"/>
        </w:rPr>
        <w:t>was</w:t>
      </w:r>
      <w:r w:rsidR="007F66EE" w:rsidRPr="0026700A">
        <w:rPr>
          <w:rFonts w:eastAsiaTheme="minorEastAsia"/>
          <w:lang w:eastAsia="ko-KR"/>
        </w:rPr>
        <w:t xml:space="preserve"> </w:t>
      </w:r>
      <w:r w:rsidRPr="0026700A">
        <w:rPr>
          <w:rFonts w:eastAsiaTheme="minorEastAsia"/>
          <w:lang w:eastAsia="ko-KR"/>
        </w:rPr>
        <w:t xml:space="preserve">designated into one of </w:t>
      </w:r>
      <w:r>
        <w:rPr>
          <w:rFonts w:eastAsiaTheme="minorEastAsia"/>
          <w:lang w:eastAsia="ko-KR"/>
        </w:rPr>
        <w:t xml:space="preserve">the four </w:t>
      </w:r>
      <w:r w:rsidRPr="0026700A">
        <w:rPr>
          <w:rFonts w:eastAsiaTheme="minorEastAsia"/>
          <w:lang w:eastAsia="ko-KR"/>
        </w:rPr>
        <w:t>achievement levels</w:t>
      </w:r>
      <w:r w:rsidR="00934365">
        <w:rPr>
          <w:rFonts w:eastAsiaTheme="minorEastAsia"/>
          <w:lang w:eastAsia="ko-KR"/>
        </w:rPr>
        <w:t xml:space="preserve"> </w:t>
      </w:r>
      <w:r w:rsidR="000B050E">
        <w:rPr>
          <w:rFonts w:eastAsiaTheme="minorEastAsia"/>
          <w:lang w:eastAsia="ko-KR"/>
        </w:rPr>
        <w:t xml:space="preserve">listed </w:t>
      </w:r>
      <w:r w:rsidR="00934365">
        <w:rPr>
          <w:rFonts w:eastAsiaTheme="minorEastAsia"/>
          <w:lang w:eastAsia="ko-KR"/>
        </w:rPr>
        <w:t>in the previous section</w:t>
      </w:r>
      <w:r>
        <w:rPr>
          <w:rFonts w:eastAsiaTheme="minorEastAsia"/>
          <w:lang w:eastAsia="ko-KR"/>
        </w:rPr>
        <w:t>.</w:t>
      </w:r>
    </w:p>
    <w:p w14:paraId="1FF7BA5D" w14:textId="078918AB" w:rsidR="008E196F" w:rsidRPr="00AC5870" w:rsidRDefault="008E196F" w:rsidP="008E196F">
      <w:r>
        <w:t xml:space="preserve">For </w:t>
      </w:r>
      <w:r w:rsidRPr="00AC5870">
        <w:t xml:space="preserve">information regarding score specifications and score reports, refer to </w:t>
      </w:r>
      <w:hyperlink w:anchor="_Scoring_and_Reporting" w:history="1">
        <w:r w:rsidRPr="00A04788">
          <w:rPr>
            <w:rStyle w:val="Hyperlink"/>
            <w:i/>
            <w:iCs/>
          </w:rPr>
          <w:t>Chapter 7: Scoring and Reporting</w:t>
        </w:r>
      </w:hyperlink>
      <w:r w:rsidRPr="00AC5870">
        <w:t>.</w:t>
      </w:r>
    </w:p>
    <w:p w14:paraId="7DB53C00" w14:textId="77777777" w:rsidR="008E196F" w:rsidRDefault="008E196F" w:rsidP="008E196F">
      <w:pPr>
        <w:pStyle w:val="Heading4"/>
      </w:pPr>
      <w:r>
        <w:t xml:space="preserve">Score </w:t>
      </w:r>
      <w:r w:rsidRPr="00C5123F">
        <w:t>Repor</w:t>
      </w:r>
      <w:r w:rsidRPr="00124E12">
        <w:t>ting</w:t>
      </w:r>
    </w:p>
    <w:p w14:paraId="0791BD4A" w14:textId="1AEF3ACF" w:rsidR="007735CA" w:rsidRDefault="00042E09" w:rsidP="009C1025">
      <w:pPr>
        <w:ind w:left="180"/>
      </w:pPr>
      <w:r w:rsidRPr="00042E09">
        <w:t xml:space="preserve">TOMS is a secure website hosted by ETS that </w:t>
      </w:r>
      <w:r w:rsidR="007735CA">
        <w:t>permits</w:t>
      </w:r>
      <w:r w:rsidR="007735CA" w:rsidRPr="00042E09">
        <w:t xml:space="preserve"> </w:t>
      </w:r>
      <w:r w:rsidRPr="00042E09">
        <w:t xml:space="preserve">LEA </w:t>
      </w:r>
      <w:r w:rsidR="007735CA">
        <w:t xml:space="preserve">users to manage aspects of CAASPP test administration such as test assignment and the assignment of test settings. It also provides a secure means for LEA </w:t>
      </w:r>
      <w:r w:rsidRPr="00042E09">
        <w:t xml:space="preserve">CAASPP coordinators to download Student Score Reports as PDF files. </w:t>
      </w:r>
    </w:p>
    <w:p w14:paraId="222C0FA4" w14:textId="24BABCC8" w:rsidR="009C1025" w:rsidRPr="009C1025" w:rsidRDefault="00042E09" w:rsidP="009C1025">
      <w:pPr>
        <w:ind w:left="180"/>
      </w:pPr>
      <w:r>
        <w:t>CAST</w:t>
      </w:r>
      <w:r w:rsidRPr="00042E09">
        <w:t xml:space="preserve"> scores</w:t>
      </w:r>
      <w:r w:rsidRPr="00042E09" w:rsidDel="007735CA">
        <w:t xml:space="preserve"> </w:t>
      </w:r>
      <w:r w:rsidR="007735CA">
        <w:t>could</w:t>
      </w:r>
      <w:r w:rsidR="007735CA" w:rsidRPr="00042E09">
        <w:t xml:space="preserve"> </w:t>
      </w:r>
      <w:r w:rsidRPr="00042E09">
        <w:t xml:space="preserve">also be viewed through the Online Reporting System (ORS), </w:t>
      </w:r>
      <w:r w:rsidR="008E196F" w:rsidRPr="00596FBE">
        <w:t xml:space="preserve">a secure website that provides authorized users with interactive and cumulative online reports for </w:t>
      </w:r>
      <w:r w:rsidR="004C5557">
        <w:t xml:space="preserve">the </w:t>
      </w:r>
      <w:r w:rsidR="008E196F">
        <w:t>CAST</w:t>
      </w:r>
      <w:r w:rsidR="008E196F" w:rsidRPr="00596FBE">
        <w:t xml:space="preserve"> at the student, school, and LEA levels. The ORS provides three types of score reports: an individual student score report, a school report, and an LEA report. Refer to subsection </w:t>
      </w:r>
      <w:hyperlink w:anchor="_Online_Reporting" w:history="1">
        <w:r w:rsidR="008E196F" w:rsidRPr="00596FBE">
          <w:rPr>
            <w:rStyle w:val="Hyperlink"/>
            <w:i/>
          </w:rPr>
          <w:t>7.</w:t>
        </w:r>
        <w:r w:rsidR="008E196F">
          <w:rPr>
            <w:rStyle w:val="Hyperlink"/>
            <w:i/>
          </w:rPr>
          <w:t>4</w:t>
        </w:r>
        <w:r w:rsidR="008E196F" w:rsidRPr="00596FBE">
          <w:rPr>
            <w:rStyle w:val="Hyperlink"/>
            <w:i/>
          </w:rPr>
          <w:t>.1 Online Reporting</w:t>
        </w:r>
      </w:hyperlink>
      <w:r w:rsidR="008E196F" w:rsidRPr="00596FBE">
        <w:t xml:space="preserve"> for details about TOMS and the ORS and subsection </w:t>
      </w:r>
      <w:hyperlink w:anchor="_Types_of_Score" w:history="1">
        <w:r w:rsidR="008E196F" w:rsidRPr="00596FBE">
          <w:rPr>
            <w:rStyle w:val="Hyperlink"/>
            <w:i/>
          </w:rPr>
          <w:t>7.</w:t>
        </w:r>
        <w:r w:rsidR="008E196F">
          <w:rPr>
            <w:rStyle w:val="Hyperlink"/>
            <w:i/>
          </w:rPr>
          <w:t>4</w:t>
        </w:r>
        <w:r w:rsidR="008E196F" w:rsidRPr="00596FBE">
          <w:rPr>
            <w:rStyle w:val="Hyperlink"/>
            <w:i/>
          </w:rPr>
          <w:t>.3 Types of Score Reports</w:t>
        </w:r>
      </w:hyperlink>
      <w:r w:rsidR="008E196F" w:rsidRPr="00596FBE">
        <w:t xml:space="preserve"> for the content of each type of score report.</w:t>
      </w:r>
    </w:p>
    <w:p w14:paraId="3E5135B4" w14:textId="12B2471F" w:rsidR="0020715D" w:rsidRPr="0020715D" w:rsidRDefault="0020715D" w:rsidP="0020715D">
      <w:pPr>
        <w:ind w:left="180"/>
      </w:pPr>
      <w:r w:rsidRPr="0020715D">
        <w:t>Note that the California Educator Reporting System was not available during 2018–2019 testing</w:t>
      </w:r>
      <w:r w:rsidR="007735CA">
        <w:t xml:space="preserve"> and</w:t>
      </w:r>
      <w:r w:rsidRPr="0020715D">
        <w:t xml:space="preserve"> is not discussed.</w:t>
      </w:r>
    </w:p>
    <w:p w14:paraId="0F60D029" w14:textId="77777777" w:rsidR="008E196F" w:rsidRPr="0026700A" w:rsidRDefault="008E196F" w:rsidP="008E196F">
      <w:pPr>
        <w:pStyle w:val="Heading4"/>
      </w:pPr>
      <w:bookmarkStart w:id="158" w:name="_Toc520202655"/>
      <w:bookmarkStart w:id="159" w:name="_Toc10617239"/>
      <w:r w:rsidRPr="0026700A">
        <w:t>Aggregation Procedures</w:t>
      </w:r>
      <w:bookmarkEnd w:id="158"/>
      <w:bookmarkEnd w:id="159"/>
    </w:p>
    <w:p w14:paraId="101E769C" w14:textId="43D89CB4" w:rsidR="008E196F" w:rsidRPr="006E3F08" w:rsidRDefault="007735CA" w:rsidP="008E196F">
      <w:bookmarkStart w:id="160" w:name="_Toc244586075"/>
      <w:r>
        <w:t>T</w:t>
      </w:r>
      <w:r w:rsidR="008E196F" w:rsidRPr="006E3F08">
        <w:t>o provide meaningful results to the stakeholders, CA</w:t>
      </w:r>
      <w:r w:rsidR="008E196F">
        <w:t>ST</w:t>
      </w:r>
      <w:r w:rsidR="008E196F" w:rsidRPr="006E3F08">
        <w:t xml:space="preserve"> scores for a given grade are aggregated at the school, LEA or direct funded charter school, county, and state levels.</w:t>
      </w:r>
      <w:r w:rsidR="008E196F" w:rsidRPr="006E3F08">
        <w:rPr>
          <w:rFonts w:ascii="Segoe UI" w:eastAsia="Times New Roman" w:hAnsi="Segoe UI" w:cs="Segoe UI"/>
        </w:rPr>
        <w:t xml:space="preserve"> </w:t>
      </w:r>
      <w:r w:rsidR="008E196F" w:rsidRPr="006E3F08">
        <w:t xml:space="preserve">State-level results are available on the </w:t>
      </w:r>
      <w:r>
        <w:t>Test Results for California’s Assessments</w:t>
      </w:r>
      <w:r w:rsidR="008E196F" w:rsidRPr="006E3F08">
        <w:t xml:space="preserve"> web page. The aggregated scores are presented for all students or selected demographic student groups.</w:t>
      </w:r>
    </w:p>
    <w:p w14:paraId="7BB8FD9C" w14:textId="77777777" w:rsidR="008E196F" w:rsidRPr="00FE63B8" w:rsidRDefault="008E196F" w:rsidP="008E196F">
      <w:r w:rsidRPr="006E3F08">
        <w:t xml:space="preserve">Aggregate scores are generated by combining student scores. They can be created by combining results at the state, LEA or direct funded charter school, or school level; combining for all students; or by combining results for students who represent selected </w:t>
      </w:r>
      <w:r w:rsidRPr="00FE63B8">
        <w:t>demographic student groups.</w:t>
      </w:r>
    </w:p>
    <w:p w14:paraId="02E639B2" w14:textId="70553231" w:rsidR="008E196F" w:rsidRPr="00FE63B8" w:rsidRDefault="008E196F" w:rsidP="008E196F">
      <w:r w:rsidRPr="00FE63B8">
        <w:t xml:space="preserve">Aggregate results by demographic variables are described in section </w:t>
      </w:r>
      <w:hyperlink w:anchor="_Student_Test_Scores" w:history="1">
        <w:r w:rsidRPr="008C0137">
          <w:rPr>
            <w:rStyle w:val="Hyperlink"/>
            <w:i/>
          </w:rPr>
          <w:t>7.3 Student Test Scores</w:t>
        </w:r>
      </w:hyperlink>
      <w:r w:rsidRPr="00FE63B8">
        <w:t xml:space="preserve"> of this report. In </w:t>
      </w:r>
      <w:r w:rsidR="001D1236" w:rsidRPr="001D1236">
        <w:rPr>
          <w:rStyle w:val="Cross-Reference"/>
        </w:rPr>
        <w:fldChar w:fldCharType="begin"/>
      </w:r>
      <w:r w:rsidR="001D1236" w:rsidRPr="001D1236">
        <w:rPr>
          <w:rStyle w:val="Cross-Reference"/>
        </w:rPr>
        <w:instrText xml:space="preserve"> REF _Ref36129851 \h </w:instrText>
      </w:r>
      <w:r w:rsidR="001D1236">
        <w:rPr>
          <w:rStyle w:val="Cross-Reference"/>
        </w:rPr>
        <w:instrText xml:space="preserve"> \* MERGEFORMAT </w:instrText>
      </w:r>
      <w:r w:rsidR="001D1236" w:rsidRPr="001D1236">
        <w:rPr>
          <w:rStyle w:val="Cross-Reference"/>
        </w:rPr>
      </w:r>
      <w:r w:rsidR="001D1236" w:rsidRPr="001D1236">
        <w:rPr>
          <w:rStyle w:val="Cross-Reference"/>
        </w:rPr>
        <w:fldChar w:fldCharType="separate"/>
      </w:r>
      <w:r w:rsidR="001D1236" w:rsidRPr="001D1236">
        <w:rPr>
          <w:rStyle w:val="Cross-Reference"/>
        </w:rPr>
        <w:t>table 7.C.1</w:t>
      </w:r>
      <w:r w:rsidR="001D1236" w:rsidRPr="001D1236">
        <w:rPr>
          <w:rStyle w:val="Cross-Reference"/>
        </w:rPr>
        <w:fldChar w:fldCharType="end"/>
      </w:r>
      <w:r w:rsidRPr="00FE63B8">
        <w:t xml:space="preserve"> through </w:t>
      </w:r>
      <w:r w:rsidR="001D1236" w:rsidRPr="001D1236">
        <w:rPr>
          <w:rStyle w:val="Cross-Reference"/>
        </w:rPr>
        <w:fldChar w:fldCharType="begin"/>
      </w:r>
      <w:r w:rsidR="001D1236" w:rsidRPr="001D1236">
        <w:rPr>
          <w:rStyle w:val="Cross-Reference"/>
        </w:rPr>
        <w:instrText xml:space="preserve"> REF _Ref36130703 \h </w:instrText>
      </w:r>
      <w:r w:rsidR="001D1236">
        <w:rPr>
          <w:rStyle w:val="Cross-Reference"/>
        </w:rPr>
        <w:instrText xml:space="preserve"> \* MERGEFORMAT </w:instrText>
      </w:r>
      <w:r w:rsidR="001D1236" w:rsidRPr="001D1236">
        <w:rPr>
          <w:rStyle w:val="Cross-Reference"/>
        </w:rPr>
      </w:r>
      <w:r w:rsidR="001D1236" w:rsidRPr="001D1236">
        <w:rPr>
          <w:rStyle w:val="Cross-Reference"/>
        </w:rPr>
        <w:fldChar w:fldCharType="separate"/>
      </w:r>
      <w:r w:rsidR="001D1236" w:rsidRPr="001D1236">
        <w:rPr>
          <w:rStyle w:val="Cross-Reference"/>
        </w:rPr>
        <w:t>table 7.C.6</w:t>
      </w:r>
      <w:r w:rsidR="001D1236" w:rsidRPr="001D1236">
        <w:rPr>
          <w:rStyle w:val="Cross-Reference"/>
        </w:rPr>
        <w:fldChar w:fldCharType="end"/>
      </w:r>
      <w:r w:rsidRPr="00FE63B8">
        <w:rPr>
          <w:noProof/>
        </w:rPr>
        <w:t xml:space="preserve"> </w:t>
      </w:r>
      <w:r w:rsidRPr="004D4A33">
        <w:rPr>
          <w:noProof/>
        </w:rPr>
        <w:t xml:space="preserve">in </w:t>
      </w:r>
      <w:hyperlink w:anchor="_Appendix_7.C:_Demographic" w:history="1">
        <w:r w:rsidR="003868C1" w:rsidRPr="004D4A33">
          <w:rPr>
            <w:color w:val="0000FF"/>
            <w:u w:val="single"/>
          </w:rPr>
          <w:t>a</w:t>
        </w:r>
        <w:r w:rsidRPr="004D4A33">
          <w:rPr>
            <w:color w:val="0000FF"/>
            <w:u w:val="single"/>
          </w:rPr>
          <w:t>ppendix 7.C</w:t>
        </w:r>
      </w:hyperlink>
      <w:r w:rsidRPr="004D4A33">
        <w:t>, st</w:t>
      </w:r>
      <w:r w:rsidRPr="00FE63B8">
        <w:t xml:space="preserve">udents </w:t>
      </w:r>
      <w:r w:rsidRPr="00FE63B8">
        <w:rPr>
          <w:noProof/>
        </w:rPr>
        <w:t>are grouped</w:t>
      </w:r>
      <w:r w:rsidRPr="00FE63B8">
        <w:t xml:space="preserve"> by demographic characteristics, including gender, ethnicity, English language fluency, special education service status, and economic status, as well as crosstab analysis for ethnicity and economic status. The tables show the numbers of students with valid scores in each group, scale score means and standard deviations, and the percentage in each achievement level. </w:t>
      </w:r>
      <w:r w:rsidRPr="00FE63B8">
        <w:rPr>
          <w:iCs/>
        </w:rPr>
        <w:t xml:space="preserve">To protect student privacy, </w:t>
      </w:r>
      <w:r w:rsidRPr="00FE63B8">
        <w:t>statistics are presented in the tables as “N</w:t>
      </w:r>
      <w:r w:rsidR="000F22B6">
        <w:t>/</w:t>
      </w:r>
      <w:r w:rsidRPr="00FE63B8">
        <w:t>A” when the number of students in the sample is fewer than 11.</w:t>
      </w:r>
    </w:p>
    <w:p w14:paraId="5540040E" w14:textId="7B4EAF9E" w:rsidR="008E196F" w:rsidRPr="00C5123F" w:rsidRDefault="008C0137" w:rsidP="008E196F">
      <w:r w:rsidRPr="008C0137">
        <w:rPr>
          <w:rStyle w:val="Cross-Reference"/>
        </w:rPr>
        <w:fldChar w:fldCharType="begin"/>
      </w:r>
      <w:r w:rsidRPr="008C0137">
        <w:rPr>
          <w:rStyle w:val="Cross-Reference"/>
        </w:rPr>
        <w:instrText xml:space="preserve"> REF _Ref35347803 \h </w:instrText>
      </w:r>
      <w:r>
        <w:rPr>
          <w:rStyle w:val="Cross-Reference"/>
        </w:rPr>
        <w:instrText xml:space="preserve"> \* MERGEFORMAT </w:instrText>
      </w:r>
      <w:r w:rsidRPr="008C0137">
        <w:rPr>
          <w:rStyle w:val="Cross-Reference"/>
        </w:rPr>
      </w:r>
      <w:r w:rsidRPr="008C0137">
        <w:rPr>
          <w:rStyle w:val="Cross-Reference"/>
        </w:rPr>
        <w:fldChar w:fldCharType="separate"/>
      </w:r>
      <w:r w:rsidR="00B740A7" w:rsidRPr="00B740A7">
        <w:rPr>
          <w:rStyle w:val="Cross-Reference"/>
        </w:rPr>
        <w:t>Table 5.3</w:t>
      </w:r>
      <w:r w:rsidRPr="008C0137">
        <w:rPr>
          <w:rStyle w:val="Cross-Reference"/>
        </w:rPr>
        <w:fldChar w:fldCharType="end"/>
      </w:r>
      <w:r w:rsidR="008E196F" w:rsidRPr="00FE63B8">
        <w:t xml:space="preserve"> in section </w:t>
      </w:r>
      <w:hyperlink w:anchor="_Demographic_Summaries" w:history="1">
        <w:r w:rsidR="008E196F" w:rsidRPr="008C0137">
          <w:rPr>
            <w:rStyle w:val="Hyperlink"/>
            <w:i/>
          </w:rPr>
          <w:t>5.</w:t>
        </w:r>
        <w:r w:rsidR="00242F5F" w:rsidRPr="008C0137">
          <w:rPr>
            <w:rStyle w:val="Hyperlink"/>
            <w:i/>
          </w:rPr>
          <w:t>2</w:t>
        </w:r>
        <w:r w:rsidR="008E196F" w:rsidRPr="008C0137">
          <w:rPr>
            <w:rStyle w:val="Hyperlink"/>
            <w:i/>
          </w:rPr>
          <w:t xml:space="preserve"> Demographic Summaries</w:t>
        </w:r>
      </w:hyperlink>
      <w:r w:rsidR="008E196F" w:rsidRPr="00FE63B8">
        <w:t xml:space="preserve"> provides definitions for the demographic student groups included</w:t>
      </w:r>
      <w:r w:rsidR="008E196F" w:rsidRPr="006E3F08">
        <w:t xml:space="preserve"> in the tables.</w:t>
      </w:r>
      <w:bookmarkEnd w:id="160"/>
    </w:p>
    <w:p w14:paraId="13E8753E" w14:textId="77777777" w:rsidR="008E196F" w:rsidRDefault="008E196F" w:rsidP="008E196F">
      <w:pPr>
        <w:pStyle w:val="Heading3"/>
      </w:pPr>
      <w:bookmarkStart w:id="161" w:name="_Toc39066645"/>
      <w:bookmarkStart w:id="162" w:name="_Toc184118502"/>
      <w:r>
        <w:lastRenderedPageBreak/>
        <w:t>Analyses</w:t>
      </w:r>
      <w:bookmarkEnd w:id="161"/>
      <w:bookmarkEnd w:id="162"/>
    </w:p>
    <w:p w14:paraId="57E68212" w14:textId="440ECC31" w:rsidR="008E196F" w:rsidRPr="00A04EBB" w:rsidRDefault="008E196F" w:rsidP="008E196F">
      <w:r>
        <w:t xml:space="preserve">Psychometric analyses were conducted on the data from the CAST, including </w:t>
      </w:r>
      <w:r w:rsidRPr="0061780F">
        <w:t>classical item analyses, differential item functioning (DIF) analyses</w:t>
      </w:r>
      <w:r>
        <w:t>, dimensionality analyses, IRT calibration,</w:t>
      </w:r>
      <w:r w:rsidRPr="0061780F">
        <w:t xml:space="preserve"> response time analyses, reliability analyses, </w:t>
      </w:r>
      <w:r>
        <w:t xml:space="preserve">validity analysis, </w:t>
      </w:r>
      <w:r w:rsidRPr="0061780F">
        <w:t>and</w:t>
      </w:r>
      <w:r>
        <w:t xml:space="preserve"> special research studies (the multistage practicality study and the content screen-out study).</w:t>
      </w:r>
      <w:r w:rsidRPr="008541D6">
        <w:t xml:space="preserve"> </w:t>
      </w:r>
      <w:r>
        <w:t xml:space="preserve">The results of these analyses support the understanding of the item performances and the internal structure of the test and provide the validity evidence for both the response processes and scoring. Refer to </w:t>
      </w:r>
      <w:r w:rsidR="00A03008">
        <w:t xml:space="preserve">section </w:t>
      </w:r>
      <w:hyperlink w:anchor="_Validity_Evidence" w:history="1">
        <w:r w:rsidR="00DC375C" w:rsidRPr="001441CC">
          <w:rPr>
            <w:rStyle w:val="Hyperlink"/>
            <w:i/>
          </w:rPr>
          <w:t>8.8</w:t>
        </w:r>
        <w:r w:rsidR="00A03008" w:rsidRPr="001441CC">
          <w:rPr>
            <w:rStyle w:val="Hyperlink"/>
            <w:i/>
          </w:rPr>
          <w:t xml:space="preserve"> Validity Evidence</w:t>
        </w:r>
      </w:hyperlink>
      <w:r w:rsidR="00A03008">
        <w:t xml:space="preserve"> in </w:t>
      </w:r>
      <w:hyperlink w:anchor="_Analyses" w:history="1">
        <w:r w:rsidRPr="00DC375C">
          <w:rPr>
            <w:rStyle w:val="Hyperlink"/>
            <w:i/>
          </w:rPr>
          <w:t>Chapter 8: Analyses</w:t>
        </w:r>
      </w:hyperlink>
      <w:r>
        <w:rPr>
          <w:i/>
        </w:rPr>
        <w:t xml:space="preserve"> </w:t>
      </w:r>
      <w:r>
        <w:t>for descriptions of these analyses.</w:t>
      </w:r>
    </w:p>
    <w:p w14:paraId="5900459C" w14:textId="00D982F9" w:rsidR="00417F6F" w:rsidRDefault="00417F6F" w:rsidP="00A04EBB">
      <w:pPr>
        <w:pStyle w:val="Heading3"/>
        <w:pageBreakBefore/>
        <w:numPr>
          <w:ilvl w:val="0"/>
          <w:numId w:val="0"/>
        </w:numPr>
      </w:pPr>
      <w:bookmarkStart w:id="163" w:name="_Toc39066646"/>
      <w:bookmarkStart w:id="164" w:name="_Toc184118503"/>
      <w:r>
        <w:lastRenderedPageBreak/>
        <w:t>References</w:t>
      </w:r>
      <w:bookmarkEnd w:id="163"/>
      <w:bookmarkEnd w:id="164"/>
    </w:p>
    <w:p w14:paraId="3B6AF316" w14:textId="10973319" w:rsidR="00CC58BA" w:rsidRPr="00596FBE" w:rsidRDefault="00CC58BA" w:rsidP="00EB7CCD">
      <w:pPr>
        <w:pStyle w:val="References"/>
      </w:pPr>
      <w:bookmarkStart w:id="165" w:name="_Item_Development_1"/>
      <w:bookmarkStart w:id="166" w:name="_Hlk38969978"/>
      <w:bookmarkStart w:id="167" w:name="_Hlk38954752"/>
      <w:bookmarkStart w:id="168" w:name="_Toc17121270"/>
      <w:bookmarkStart w:id="169" w:name="_Toc12953751"/>
      <w:bookmarkEnd w:id="165"/>
      <w:r w:rsidRPr="00596FBE">
        <w:t>California Department of Education. (201</w:t>
      </w:r>
      <w:r w:rsidR="00C26B8F">
        <w:t>9b</w:t>
      </w:r>
      <w:r w:rsidRPr="00596FBE">
        <w:t xml:space="preserve">). </w:t>
      </w:r>
      <w:r w:rsidRPr="009E2B5F">
        <w:rPr>
          <w:i/>
          <w:iCs/>
        </w:rPr>
        <w:t>Matrix one: Universal tools, designated supports, and accommodations for the California Assessment of Student Performance and Progress for 2018</w:t>
      </w:r>
      <w:r w:rsidRPr="009E2B5F">
        <w:rPr>
          <w:rFonts w:ascii="Calibri" w:hAnsi="Calibri"/>
          <w:i/>
          <w:iCs/>
        </w:rPr>
        <w:t>–</w:t>
      </w:r>
      <w:r w:rsidRPr="009E2B5F">
        <w:rPr>
          <w:i/>
          <w:iCs/>
        </w:rPr>
        <w:t>19</w:t>
      </w:r>
      <w:r w:rsidRPr="00596FBE">
        <w:t xml:space="preserve">. Sacramento, CA: California Department of Education. </w:t>
      </w:r>
    </w:p>
    <w:bookmarkEnd w:id="166"/>
    <w:p w14:paraId="10FC5E13" w14:textId="29D2F950" w:rsidR="00CC58BA" w:rsidRPr="00596FBE" w:rsidRDefault="00CC58BA" w:rsidP="00EB7CCD">
      <w:pPr>
        <w:pStyle w:val="References"/>
      </w:pPr>
      <w:r w:rsidRPr="00596FBE">
        <w:t>California Department of Education. (201</w:t>
      </w:r>
      <w:r>
        <w:t>9a</w:t>
      </w:r>
      <w:r w:rsidRPr="00596FBE">
        <w:t xml:space="preserve">). </w:t>
      </w:r>
      <w:r w:rsidRPr="009E2B5F">
        <w:rPr>
          <w:i/>
          <w:iCs/>
        </w:rPr>
        <w:t>CAASPP online test administration manual, 2018–19 administration</w:t>
      </w:r>
      <w:r w:rsidRPr="00596FBE">
        <w:t xml:space="preserve">. Sacramento, CA: California Department of Education. </w:t>
      </w:r>
    </w:p>
    <w:p w14:paraId="3CB1B287" w14:textId="1578E099" w:rsidR="00CC58BA" w:rsidRPr="00596FBE" w:rsidRDefault="00CC58BA" w:rsidP="00EB7CCD">
      <w:pPr>
        <w:pStyle w:val="References"/>
      </w:pPr>
      <w:r w:rsidRPr="00596FBE">
        <w:rPr>
          <w:szCs w:val="20"/>
        </w:rPr>
        <w:t>California Department of Education. (201</w:t>
      </w:r>
      <w:r w:rsidR="00C26B8F">
        <w:rPr>
          <w:szCs w:val="20"/>
        </w:rPr>
        <w:t>8</w:t>
      </w:r>
      <w:r w:rsidRPr="00596FBE">
        <w:rPr>
          <w:szCs w:val="20"/>
        </w:rPr>
        <w:t xml:space="preserve">). </w:t>
      </w:r>
      <w:r w:rsidRPr="009E2B5F">
        <w:rPr>
          <w:i/>
          <w:iCs/>
          <w:szCs w:val="20"/>
        </w:rPr>
        <w:t>TOMS pre-administration guide for CAASPP testing</w:t>
      </w:r>
      <w:r w:rsidRPr="00596FBE">
        <w:rPr>
          <w:szCs w:val="20"/>
        </w:rPr>
        <w:t xml:space="preserve">. Sacramento, CA: California Department of Education. </w:t>
      </w:r>
    </w:p>
    <w:p w14:paraId="081AC4A8" w14:textId="3F75B700" w:rsidR="00CC58BA" w:rsidRPr="0072422A" w:rsidRDefault="00CC58BA" w:rsidP="00EB7CCD">
      <w:pPr>
        <w:pStyle w:val="References"/>
      </w:pPr>
      <w:r w:rsidRPr="008B3205">
        <w:t xml:space="preserve">Mislevy, R. J., Almond, R. G., &amp; Lukas, J. F. (2003). </w:t>
      </w:r>
      <w:r w:rsidRPr="008B3205">
        <w:rPr>
          <w:i/>
        </w:rPr>
        <w:t>A brief introduction to evidence-centered design</w:t>
      </w:r>
      <w:r w:rsidRPr="008B3205">
        <w:t xml:space="preserve"> (ETS Research Report RR-03-16). Princeton, NJ: Educational Testing Service. </w:t>
      </w:r>
    </w:p>
    <w:p w14:paraId="05F70BD2" w14:textId="648406F9" w:rsidR="00CC58BA" w:rsidRDefault="00CC58BA" w:rsidP="00EB7CCD">
      <w:pPr>
        <w:pStyle w:val="References"/>
        <w:rPr>
          <w:lang w:bidi="en-US"/>
        </w:rPr>
      </w:pPr>
      <w:r w:rsidRPr="00596FBE">
        <w:t xml:space="preserve">Smarter Balanced Assessment Consortium. (2014). </w:t>
      </w:r>
      <w:r w:rsidRPr="00596FBE">
        <w:rPr>
          <w:i/>
        </w:rPr>
        <w:t xml:space="preserve">Smarter Balanced Assessment Consortium: Usability, accessibility, and accommodations implementation guide. </w:t>
      </w:r>
      <w:r w:rsidRPr="00596FBE">
        <w:t xml:space="preserve">Los Angeles, CA: Smarter Balanced Assessment Consortium and National Center on Educational Outcomes. </w:t>
      </w:r>
    </w:p>
    <w:p w14:paraId="35D31207" w14:textId="77777777" w:rsidR="003E1B51" w:rsidRDefault="00CC58BA" w:rsidP="00EB7CCD">
      <w:pPr>
        <w:pStyle w:val="References"/>
        <w:rPr>
          <w:lang w:bidi="en-US"/>
        </w:rPr>
      </w:pPr>
      <w:r w:rsidRPr="00EF1463">
        <w:rPr>
          <w:lang w:bidi="en-US"/>
        </w:rPr>
        <w:t>Smarter Balanced Assessment Consortium. (201</w:t>
      </w:r>
      <w:r>
        <w:rPr>
          <w:lang w:bidi="en-US"/>
        </w:rPr>
        <w:t>9</w:t>
      </w:r>
      <w:r w:rsidRPr="00EF1463">
        <w:rPr>
          <w:lang w:bidi="en-US"/>
        </w:rPr>
        <w:t xml:space="preserve">). </w:t>
      </w:r>
      <w:r w:rsidRPr="00EF1463">
        <w:rPr>
          <w:i/>
          <w:lang w:bidi="en-US"/>
        </w:rPr>
        <w:t>Smarter Balanced Assessment Consortium: Usability, accessibility, and accommodations guidelines</w:t>
      </w:r>
      <w:r w:rsidRPr="00EF1463">
        <w:rPr>
          <w:lang w:bidi="en-US"/>
        </w:rPr>
        <w:t xml:space="preserve">. Los Angeles, CA: Smarter Balanced Assessment Consortium. </w:t>
      </w:r>
    </w:p>
    <w:p w14:paraId="4F725DCD" w14:textId="77777777" w:rsidR="003E1B51" w:rsidRDefault="003E1B51" w:rsidP="003E1B51">
      <w:pPr>
        <w:ind w:left="0"/>
        <w:rPr>
          <w:lang w:bidi="en-US"/>
        </w:rPr>
        <w:sectPr w:rsidR="003E1B51" w:rsidSect="00B60E1D">
          <w:headerReference w:type="even" r:id="rId19"/>
          <w:headerReference w:type="default" r:id="rId20"/>
          <w:footerReference w:type="even" r:id="rId21"/>
          <w:footerReference w:type="default" r:id="rId22"/>
          <w:pgSz w:w="12240" w:h="15840" w:code="1"/>
          <w:pgMar w:top="1152" w:right="1152" w:bottom="1152" w:left="1152" w:header="576" w:footer="360" w:gutter="0"/>
          <w:pgNumType w:start="1"/>
          <w:cols w:space="720"/>
          <w:docGrid w:linePitch="360"/>
        </w:sectPr>
      </w:pPr>
    </w:p>
    <w:p w14:paraId="563CB55B" w14:textId="5FB38C97" w:rsidR="003E1B51" w:rsidRDefault="003E1B51" w:rsidP="003E1B51">
      <w:pPr>
        <w:pStyle w:val="Heading3"/>
        <w:numPr>
          <w:ilvl w:val="0"/>
          <w:numId w:val="0"/>
        </w:numPr>
        <w:ind w:left="450" w:hanging="450"/>
      </w:pPr>
      <w:bookmarkStart w:id="170" w:name="_Appendix_2.A:_Special"/>
      <w:bookmarkStart w:id="171" w:name="_Toc512424578"/>
      <w:bookmarkStart w:id="172" w:name="_Toc8975668"/>
      <w:bookmarkStart w:id="173" w:name="_Toc38962564"/>
      <w:bookmarkStart w:id="174" w:name="_Toc184118504"/>
      <w:bookmarkEnd w:id="170"/>
      <w:r>
        <w:lastRenderedPageBreak/>
        <w:t>Appendix 2.A: Special Services Summar</w:t>
      </w:r>
      <w:bookmarkEnd w:id="171"/>
      <w:bookmarkEnd w:id="172"/>
      <w:r>
        <w:t>ies</w:t>
      </w:r>
      <w:bookmarkStart w:id="175" w:name="Two_A_Special"/>
      <w:bookmarkEnd w:id="173"/>
      <w:bookmarkEnd w:id="174"/>
      <w:bookmarkEnd w:id="175"/>
    </w:p>
    <w:p w14:paraId="7206411E" w14:textId="0E81F3E8" w:rsidR="003E1B51" w:rsidRDefault="003E1B51" w:rsidP="003E1B51">
      <w:pPr>
        <w:pStyle w:val="Caption"/>
      </w:pPr>
      <w:bookmarkStart w:id="176" w:name="_Ref35517990"/>
      <w:bookmarkStart w:id="177" w:name="_Toc38962568"/>
      <w:bookmarkStart w:id="178" w:name="_Toc182568280"/>
      <w:bookmarkStart w:id="179" w:name="_Toc221178033"/>
      <w:r>
        <w:t>Table</w:t>
      </w:r>
      <w:r w:rsidR="00F01DBF">
        <w:t> </w:t>
      </w:r>
      <w:r>
        <w:t>2.A.</w:t>
      </w:r>
      <w:fldSimple w:instr=" SEQ Table_2.A. \* ARABIC ">
        <w:r w:rsidR="00027C54">
          <w:rPr>
            <w:noProof/>
          </w:rPr>
          <w:t>1</w:t>
        </w:r>
      </w:fldSimple>
      <w:bookmarkEnd w:id="176"/>
      <w:r>
        <w:t xml:space="preserve">  Special</w:t>
      </w:r>
      <w:r w:rsidRPr="008679A1">
        <w:t xml:space="preserve"> </w:t>
      </w:r>
      <w:r w:rsidRPr="00471012">
        <w:t>Services Summary for </w:t>
      </w:r>
      <w:r>
        <w:t>CAST</w:t>
      </w:r>
      <w:r w:rsidRPr="00471012">
        <w:t>,</w:t>
      </w:r>
      <w:r>
        <w:t xml:space="preserve"> </w:t>
      </w:r>
      <w:r w:rsidRPr="00471012">
        <w:t xml:space="preserve">Grades </w:t>
      </w:r>
      <w:r>
        <w:t>Five and Eight—</w:t>
      </w:r>
      <w:r w:rsidRPr="00471012">
        <w:t>A</w:t>
      </w:r>
      <w:r>
        <w:t>ll Tested</w:t>
      </w:r>
      <w:bookmarkEnd w:id="177"/>
      <w:bookmarkEnd w:id="178"/>
      <w:bookmarkEnd w:id="179"/>
    </w:p>
    <w:tbl>
      <w:tblPr>
        <w:tblStyle w:val="TRs"/>
        <w:tblW w:w="10935" w:type="dxa"/>
        <w:tblLayout w:type="fixed"/>
        <w:tblCellMar>
          <w:left w:w="0" w:type="dxa"/>
          <w:right w:w="0" w:type="dxa"/>
        </w:tblCellMar>
        <w:tblLook w:val="0020" w:firstRow="1" w:lastRow="0" w:firstColumn="0" w:lastColumn="0" w:noHBand="0" w:noVBand="0"/>
        <w:tblDescription w:val="Special Services Summary for CAST, Grades Five and Eight—All Tested"/>
      </w:tblPr>
      <w:tblGrid>
        <w:gridCol w:w="7488"/>
        <w:gridCol w:w="859"/>
        <w:gridCol w:w="861"/>
        <w:gridCol w:w="866"/>
        <w:gridCol w:w="861"/>
      </w:tblGrid>
      <w:tr w:rsidR="003E1B51" w:rsidRPr="00CF04C3" w14:paraId="07A161EC" w14:textId="77777777" w:rsidTr="00F4146A">
        <w:trPr>
          <w:cnfStyle w:val="100000000000" w:firstRow="1" w:lastRow="0" w:firstColumn="0" w:lastColumn="0" w:oddVBand="0" w:evenVBand="0" w:oddHBand="0" w:evenHBand="0" w:firstRowFirstColumn="0" w:firstRowLastColumn="0" w:lastRowFirstColumn="0" w:lastRowLastColumn="0"/>
          <w:trHeight w:val="1728"/>
        </w:trPr>
        <w:tc>
          <w:tcPr>
            <w:tcW w:w="7488" w:type="dxa"/>
            <w:tcMar>
              <w:left w:w="60" w:type="dxa"/>
              <w:right w:w="60" w:type="dxa"/>
            </w:tcMar>
          </w:tcPr>
          <w:p w14:paraId="74FD0CAA" w14:textId="77777777" w:rsidR="003E1B51" w:rsidRPr="00CF04C3" w:rsidRDefault="003E1B51" w:rsidP="00F4146A">
            <w:pPr>
              <w:pStyle w:val="TableHead"/>
              <w:rPr>
                <w:b w:val="0"/>
                <w:bCs w:val="0"/>
              </w:rPr>
            </w:pPr>
            <w:r w:rsidRPr="00CF04C3">
              <w:rPr>
                <w:bCs w:val="0"/>
              </w:rPr>
              <w:t>Accessibility Resource</w:t>
            </w:r>
          </w:p>
        </w:tc>
        <w:tc>
          <w:tcPr>
            <w:tcW w:w="859" w:type="dxa"/>
            <w:tcMar>
              <w:left w:w="60" w:type="dxa"/>
              <w:right w:w="60" w:type="dxa"/>
            </w:tcMar>
            <w:textDirection w:val="btLr"/>
            <w:vAlign w:val="center"/>
          </w:tcPr>
          <w:p w14:paraId="2ADBBDD6" w14:textId="77777777" w:rsidR="003E1B51" w:rsidRPr="00CF04C3" w:rsidRDefault="003E1B51" w:rsidP="00F4146A">
            <w:pPr>
              <w:pStyle w:val="TableHead"/>
              <w:ind w:left="72"/>
              <w:jc w:val="left"/>
              <w:rPr>
                <w:b w:val="0"/>
                <w:bCs w:val="0"/>
              </w:rPr>
            </w:pPr>
            <w:r w:rsidRPr="00CF04C3">
              <w:rPr>
                <w:bCs w:val="0"/>
              </w:rPr>
              <w:t>Grade 5 Number</w:t>
            </w:r>
          </w:p>
        </w:tc>
        <w:tc>
          <w:tcPr>
            <w:tcW w:w="861" w:type="dxa"/>
            <w:tcMar>
              <w:left w:w="60" w:type="dxa"/>
              <w:right w:w="60" w:type="dxa"/>
            </w:tcMar>
            <w:textDirection w:val="btLr"/>
            <w:vAlign w:val="center"/>
          </w:tcPr>
          <w:p w14:paraId="4B0E79C2" w14:textId="77777777" w:rsidR="003E1B51" w:rsidRPr="00CF04C3" w:rsidRDefault="003E1B51" w:rsidP="00F4146A">
            <w:pPr>
              <w:pStyle w:val="TableHead"/>
              <w:ind w:left="72"/>
              <w:jc w:val="left"/>
              <w:rPr>
                <w:b w:val="0"/>
                <w:bCs w:val="0"/>
              </w:rPr>
            </w:pPr>
            <w:r w:rsidRPr="00CF04C3">
              <w:rPr>
                <w:bCs w:val="0"/>
              </w:rPr>
              <w:t>Grade 5 Pct. of Total</w:t>
            </w:r>
          </w:p>
        </w:tc>
        <w:tc>
          <w:tcPr>
            <w:tcW w:w="866" w:type="dxa"/>
            <w:tcMar>
              <w:left w:w="60" w:type="dxa"/>
              <w:right w:w="60" w:type="dxa"/>
            </w:tcMar>
            <w:textDirection w:val="btLr"/>
            <w:vAlign w:val="center"/>
          </w:tcPr>
          <w:p w14:paraId="0561D81A" w14:textId="77777777" w:rsidR="003E1B51" w:rsidRPr="00CF04C3" w:rsidRDefault="003E1B51" w:rsidP="00F4146A">
            <w:pPr>
              <w:pStyle w:val="TableHead"/>
              <w:ind w:left="72"/>
              <w:jc w:val="left"/>
              <w:rPr>
                <w:b w:val="0"/>
                <w:bCs w:val="0"/>
              </w:rPr>
            </w:pPr>
            <w:r w:rsidRPr="00CF04C3">
              <w:rPr>
                <w:bCs w:val="0"/>
              </w:rPr>
              <w:t>Grade 8 Number</w:t>
            </w:r>
          </w:p>
        </w:tc>
        <w:tc>
          <w:tcPr>
            <w:tcW w:w="861" w:type="dxa"/>
            <w:tcMar>
              <w:left w:w="60" w:type="dxa"/>
              <w:right w:w="60" w:type="dxa"/>
            </w:tcMar>
            <w:textDirection w:val="btLr"/>
            <w:vAlign w:val="center"/>
          </w:tcPr>
          <w:p w14:paraId="15AC2202" w14:textId="77777777" w:rsidR="003E1B51" w:rsidRPr="00CF04C3" w:rsidRDefault="003E1B51" w:rsidP="00F4146A">
            <w:pPr>
              <w:pStyle w:val="TableHead"/>
              <w:ind w:left="72"/>
              <w:jc w:val="left"/>
              <w:rPr>
                <w:b w:val="0"/>
                <w:bCs w:val="0"/>
              </w:rPr>
            </w:pPr>
            <w:r w:rsidRPr="00CF04C3">
              <w:rPr>
                <w:bCs w:val="0"/>
              </w:rPr>
              <w:t>Grade 8 Pct. of Total</w:t>
            </w:r>
          </w:p>
        </w:tc>
      </w:tr>
      <w:tr w:rsidR="003E1B51" w:rsidRPr="00F221D4" w14:paraId="563C673B" w14:textId="77777777" w:rsidTr="00F4146A">
        <w:tc>
          <w:tcPr>
            <w:tcW w:w="7488" w:type="dxa"/>
            <w:tcBorders>
              <w:top w:val="single" w:sz="4" w:space="0" w:color="auto"/>
              <w:bottom w:val="single" w:sz="6" w:space="0" w:color="FFFFFF"/>
            </w:tcBorders>
            <w:shd w:val="clear" w:color="auto" w:fill="FFFFFF"/>
            <w:tcMar>
              <w:left w:w="60" w:type="dxa"/>
              <w:right w:w="60" w:type="dxa"/>
            </w:tcMar>
            <w:vAlign w:val="bottom"/>
          </w:tcPr>
          <w:p w14:paraId="5536613E" w14:textId="77777777" w:rsidR="003E1B51" w:rsidRPr="006A7639" w:rsidRDefault="003E1B51" w:rsidP="00F4146A">
            <w:pPr>
              <w:pStyle w:val="TableText"/>
              <w:rPr>
                <w:rFonts w:cstheme="minorBidi"/>
              </w:rPr>
            </w:pPr>
            <w:r w:rsidRPr="006A7639">
              <w:rPr>
                <w:rFonts w:cstheme="minorBidi"/>
              </w:rPr>
              <w:t>Embedded Accommodation—American Sign Language</w:t>
            </w:r>
          </w:p>
        </w:tc>
        <w:tc>
          <w:tcPr>
            <w:tcW w:w="859" w:type="dxa"/>
            <w:tcBorders>
              <w:top w:val="single" w:sz="4" w:space="0" w:color="auto"/>
              <w:bottom w:val="single" w:sz="6" w:space="0" w:color="FFFFFF"/>
            </w:tcBorders>
            <w:shd w:val="clear" w:color="auto" w:fill="FFFFFF"/>
            <w:tcMar>
              <w:left w:w="60" w:type="dxa"/>
              <w:right w:w="60" w:type="dxa"/>
            </w:tcMar>
          </w:tcPr>
          <w:p w14:paraId="223D5E71" w14:textId="77777777" w:rsidR="003E1B51" w:rsidRPr="006A7639" w:rsidRDefault="003E1B51" w:rsidP="00F4146A">
            <w:pPr>
              <w:pStyle w:val="TableText"/>
              <w:rPr>
                <w:rFonts w:cstheme="minorBidi"/>
              </w:rPr>
            </w:pPr>
            <w:r w:rsidRPr="006A7639">
              <w:rPr>
                <w:rFonts w:cstheme="minorBidi"/>
              </w:rPr>
              <w:t>139</w:t>
            </w:r>
          </w:p>
        </w:tc>
        <w:tc>
          <w:tcPr>
            <w:tcW w:w="861" w:type="dxa"/>
            <w:tcBorders>
              <w:top w:val="single" w:sz="4" w:space="0" w:color="auto"/>
              <w:bottom w:val="single" w:sz="6" w:space="0" w:color="FFFFFF"/>
            </w:tcBorders>
            <w:shd w:val="clear" w:color="auto" w:fill="FFFFFF"/>
            <w:tcMar>
              <w:left w:w="60" w:type="dxa"/>
              <w:right w:w="60" w:type="dxa"/>
            </w:tcMar>
          </w:tcPr>
          <w:p w14:paraId="275CE381" w14:textId="77777777" w:rsidR="003E1B51" w:rsidRPr="006A7639" w:rsidRDefault="003E1B51" w:rsidP="00F4146A">
            <w:pPr>
              <w:pStyle w:val="TableText"/>
              <w:rPr>
                <w:rFonts w:cstheme="minorBidi"/>
              </w:rPr>
            </w:pPr>
            <w:r w:rsidRPr="006A7639">
              <w:rPr>
                <w:rFonts w:cstheme="minorBidi"/>
              </w:rPr>
              <w:t>0.03</w:t>
            </w:r>
          </w:p>
        </w:tc>
        <w:tc>
          <w:tcPr>
            <w:tcW w:w="866" w:type="dxa"/>
            <w:tcBorders>
              <w:top w:val="single" w:sz="4" w:space="0" w:color="auto"/>
              <w:bottom w:val="single" w:sz="6" w:space="0" w:color="FFFFFF"/>
            </w:tcBorders>
            <w:shd w:val="clear" w:color="auto" w:fill="FFFFFF"/>
            <w:tcMar>
              <w:left w:w="60" w:type="dxa"/>
              <w:right w:w="60" w:type="dxa"/>
            </w:tcMar>
          </w:tcPr>
          <w:p w14:paraId="31908629" w14:textId="77777777" w:rsidR="003E1B51" w:rsidRPr="006A7639" w:rsidRDefault="003E1B51" w:rsidP="00F4146A">
            <w:pPr>
              <w:pStyle w:val="TableText"/>
              <w:rPr>
                <w:rFonts w:cstheme="minorBidi"/>
              </w:rPr>
            </w:pPr>
            <w:r w:rsidRPr="006A7639">
              <w:rPr>
                <w:rFonts w:cstheme="minorBidi"/>
              </w:rPr>
              <w:t>181</w:t>
            </w:r>
          </w:p>
        </w:tc>
        <w:tc>
          <w:tcPr>
            <w:tcW w:w="861" w:type="dxa"/>
            <w:tcBorders>
              <w:top w:val="single" w:sz="4" w:space="0" w:color="auto"/>
              <w:bottom w:val="single" w:sz="6" w:space="0" w:color="FFFFFF"/>
            </w:tcBorders>
            <w:shd w:val="clear" w:color="auto" w:fill="FFFFFF"/>
            <w:tcMar>
              <w:left w:w="60" w:type="dxa"/>
              <w:right w:w="60" w:type="dxa"/>
            </w:tcMar>
          </w:tcPr>
          <w:p w14:paraId="10779283" w14:textId="77777777" w:rsidR="003E1B51" w:rsidRPr="006A7639" w:rsidRDefault="003E1B51" w:rsidP="00F4146A">
            <w:pPr>
              <w:pStyle w:val="TableText"/>
              <w:rPr>
                <w:rFonts w:cstheme="minorBidi"/>
              </w:rPr>
            </w:pPr>
            <w:r w:rsidRPr="006A7639">
              <w:rPr>
                <w:rFonts w:cstheme="minorBidi"/>
              </w:rPr>
              <w:t>0.04</w:t>
            </w:r>
          </w:p>
        </w:tc>
      </w:tr>
      <w:tr w:rsidR="003E1B51" w:rsidRPr="00F221D4" w14:paraId="7CA0F1BD" w14:textId="77777777" w:rsidTr="00F4146A">
        <w:tc>
          <w:tcPr>
            <w:tcW w:w="7488" w:type="dxa"/>
            <w:tcBorders>
              <w:top w:val="nil"/>
              <w:bottom w:val="single" w:sz="6" w:space="0" w:color="FFFFFF"/>
            </w:tcBorders>
            <w:shd w:val="clear" w:color="auto" w:fill="FFFFFF"/>
            <w:tcMar>
              <w:left w:w="60" w:type="dxa"/>
              <w:right w:w="60" w:type="dxa"/>
            </w:tcMar>
            <w:vAlign w:val="bottom"/>
          </w:tcPr>
          <w:p w14:paraId="665132C0" w14:textId="77777777" w:rsidR="003E1B51" w:rsidRPr="006A7639" w:rsidRDefault="003E1B51" w:rsidP="00F4146A">
            <w:pPr>
              <w:pStyle w:val="TableText"/>
              <w:rPr>
                <w:rFonts w:cstheme="minorBidi"/>
              </w:rPr>
            </w:pPr>
            <w:r w:rsidRPr="006A7639">
              <w:rPr>
                <w:rFonts w:cstheme="minorBidi"/>
              </w:rPr>
              <w:t>Embedded Accommodation—Braille</w:t>
            </w:r>
          </w:p>
        </w:tc>
        <w:tc>
          <w:tcPr>
            <w:tcW w:w="859" w:type="dxa"/>
            <w:tcBorders>
              <w:top w:val="nil"/>
              <w:bottom w:val="single" w:sz="6" w:space="0" w:color="FFFFFF"/>
            </w:tcBorders>
            <w:shd w:val="clear" w:color="auto" w:fill="FFFFFF"/>
            <w:tcMar>
              <w:left w:w="60" w:type="dxa"/>
              <w:right w:w="60" w:type="dxa"/>
            </w:tcMar>
          </w:tcPr>
          <w:p w14:paraId="5414D44E" w14:textId="77777777" w:rsidR="003E1B51" w:rsidRPr="006A7639" w:rsidRDefault="003E1B51" w:rsidP="00F4146A">
            <w:pPr>
              <w:pStyle w:val="TableText"/>
              <w:rPr>
                <w:rFonts w:cstheme="minorBidi"/>
              </w:rPr>
            </w:pPr>
            <w:r w:rsidRPr="006A7639">
              <w:rPr>
                <w:rFonts w:cstheme="minorBidi"/>
              </w:rPr>
              <w:t>17</w:t>
            </w:r>
          </w:p>
        </w:tc>
        <w:tc>
          <w:tcPr>
            <w:tcW w:w="861" w:type="dxa"/>
            <w:tcBorders>
              <w:top w:val="nil"/>
              <w:bottom w:val="single" w:sz="6" w:space="0" w:color="FFFFFF"/>
            </w:tcBorders>
            <w:shd w:val="clear" w:color="auto" w:fill="FFFFFF"/>
            <w:tcMar>
              <w:left w:w="60" w:type="dxa"/>
              <w:right w:w="60" w:type="dxa"/>
            </w:tcMar>
          </w:tcPr>
          <w:p w14:paraId="3E218509" w14:textId="77777777" w:rsidR="003E1B51" w:rsidRPr="006A7639" w:rsidRDefault="003E1B51" w:rsidP="00F4146A">
            <w:pPr>
              <w:pStyle w:val="TableText"/>
              <w:rPr>
                <w:rFonts w:cstheme="minorBidi"/>
              </w:rPr>
            </w:pPr>
            <w:r w:rsidRPr="006A7639">
              <w:rPr>
                <w:rFonts w:cstheme="minorBidi"/>
              </w:rPr>
              <w:t>0.00</w:t>
            </w:r>
          </w:p>
        </w:tc>
        <w:tc>
          <w:tcPr>
            <w:tcW w:w="866" w:type="dxa"/>
            <w:tcBorders>
              <w:top w:val="nil"/>
              <w:bottom w:val="single" w:sz="6" w:space="0" w:color="FFFFFF"/>
            </w:tcBorders>
            <w:shd w:val="clear" w:color="auto" w:fill="FFFFFF"/>
            <w:tcMar>
              <w:left w:w="60" w:type="dxa"/>
              <w:right w:w="60" w:type="dxa"/>
            </w:tcMar>
          </w:tcPr>
          <w:p w14:paraId="26F975CD" w14:textId="77777777" w:rsidR="003E1B51" w:rsidRPr="006A7639" w:rsidRDefault="003E1B51" w:rsidP="00F4146A">
            <w:pPr>
              <w:pStyle w:val="TableText"/>
              <w:rPr>
                <w:rFonts w:cstheme="minorBidi"/>
              </w:rPr>
            </w:pPr>
            <w:r w:rsidRPr="006A7639">
              <w:rPr>
                <w:rFonts w:cstheme="minorBidi"/>
              </w:rPr>
              <w:t>15</w:t>
            </w:r>
          </w:p>
        </w:tc>
        <w:tc>
          <w:tcPr>
            <w:tcW w:w="861" w:type="dxa"/>
            <w:tcBorders>
              <w:top w:val="nil"/>
              <w:bottom w:val="single" w:sz="6" w:space="0" w:color="FFFFFF"/>
            </w:tcBorders>
            <w:shd w:val="clear" w:color="auto" w:fill="FFFFFF"/>
            <w:tcMar>
              <w:left w:w="60" w:type="dxa"/>
              <w:right w:w="60" w:type="dxa"/>
            </w:tcMar>
          </w:tcPr>
          <w:p w14:paraId="4B28F08B" w14:textId="77777777" w:rsidR="003E1B51" w:rsidRPr="006A7639" w:rsidRDefault="003E1B51" w:rsidP="00F4146A">
            <w:pPr>
              <w:pStyle w:val="TableText"/>
              <w:rPr>
                <w:rFonts w:cstheme="minorBidi"/>
              </w:rPr>
            </w:pPr>
            <w:r w:rsidRPr="006A7639">
              <w:rPr>
                <w:rFonts w:cstheme="minorBidi"/>
              </w:rPr>
              <w:t>0.00</w:t>
            </w:r>
          </w:p>
        </w:tc>
      </w:tr>
      <w:tr w:rsidR="003E1B51" w:rsidRPr="00F221D4" w14:paraId="237BDE05" w14:textId="77777777" w:rsidTr="00F4146A">
        <w:tc>
          <w:tcPr>
            <w:tcW w:w="7488" w:type="dxa"/>
            <w:tcBorders>
              <w:top w:val="nil"/>
              <w:bottom w:val="single" w:sz="6" w:space="0" w:color="FFFFFF"/>
            </w:tcBorders>
            <w:shd w:val="clear" w:color="auto" w:fill="FFFFFF"/>
            <w:tcMar>
              <w:left w:w="60" w:type="dxa"/>
              <w:right w:w="60" w:type="dxa"/>
            </w:tcMar>
            <w:vAlign w:val="bottom"/>
          </w:tcPr>
          <w:p w14:paraId="4566D96B" w14:textId="77777777" w:rsidR="003E1B51" w:rsidRPr="006A7639" w:rsidRDefault="003E1B51" w:rsidP="00F4146A">
            <w:pPr>
              <w:pStyle w:val="TableText"/>
              <w:rPr>
                <w:rFonts w:cstheme="minorBidi"/>
              </w:rPr>
            </w:pPr>
            <w:r w:rsidRPr="006A7639">
              <w:rPr>
                <w:rFonts w:cstheme="minorBidi"/>
              </w:rPr>
              <w:t>Non-Embedded Accommodation—Abacus</w:t>
            </w:r>
          </w:p>
        </w:tc>
        <w:tc>
          <w:tcPr>
            <w:tcW w:w="859" w:type="dxa"/>
            <w:tcBorders>
              <w:top w:val="nil"/>
              <w:bottom w:val="single" w:sz="6" w:space="0" w:color="FFFFFF"/>
            </w:tcBorders>
            <w:shd w:val="clear" w:color="auto" w:fill="FFFFFF"/>
            <w:tcMar>
              <w:left w:w="60" w:type="dxa"/>
              <w:right w:w="60" w:type="dxa"/>
            </w:tcMar>
          </w:tcPr>
          <w:p w14:paraId="15AFBE28" w14:textId="77777777" w:rsidR="003E1B51" w:rsidRPr="006A7639" w:rsidRDefault="003E1B51" w:rsidP="00F4146A">
            <w:pPr>
              <w:pStyle w:val="TableText"/>
              <w:rPr>
                <w:rFonts w:cstheme="minorBidi"/>
              </w:rPr>
            </w:pPr>
            <w:r w:rsidRPr="006A7639">
              <w:rPr>
                <w:rFonts w:cstheme="minorBidi"/>
              </w:rPr>
              <w:t>261</w:t>
            </w:r>
          </w:p>
        </w:tc>
        <w:tc>
          <w:tcPr>
            <w:tcW w:w="861" w:type="dxa"/>
            <w:tcBorders>
              <w:top w:val="nil"/>
              <w:bottom w:val="single" w:sz="6" w:space="0" w:color="FFFFFF"/>
            </w:tcBorders>
            <w:shd w:val="clear" w:color="auto" w:fill="FFFFFF"/>
            <w:tcMar>
              <w:left w:w="60" w:type="dxa"/>
              <w:right w:w="60" w:type="dxa"/>
            </w:tcMar>
          </w:tcPr>
          <w:p w14:paraId="121EC7AC" w14:textId="77777777" w:rsidR="003E1B51" w:rsidRPr="006A7639" w:rsidRDefault="003E1B51" w:rsidP="00F4146A">
            <w:pPr>
              <w:pStyle w:val="TableText"/>
              <w:rPr>
                <w:rFonts w:cstheme="minorBidi"/>
              </w:rPr>
            </w:pPr>
            <w:r w:rsidRPr="006A7639">
              <w:rPr>
                <w:rFonts w:cstheme="minorBidi"/>
              </w:rPr>
              <w:t>0.06</w:t>
            </w:r>
          </w:p>
        </w:tc>
        <w:tc>
          <w:tcPr>
            <w:tcW w:w="866" w:type="dxa"/>
            <w:tcBorders>
              <w:top w:val="nil"/>
              <w:bottom w:val="single" w:sz="6" w:space="0" w:color="FFFFFF"/>
            </w:tcBorders>
            <w:shd w:val="clear" w:color="auto" w:fill="FFFFFF"/>
            <w:tcMar>
              <w:left w:w="60" w:type="dxa"/>
              <w:right w:w="60" w:type="dxa"/>
            </w:tcMar>
          </w:tcPr>
          <w:p w14:paraId="41DEBB5F" w14:textId="77777777" w:rsidR="003E1B51" w:rsidRPr="006A7639" w:rsidRDefault="003E1B51" w:rsidP="00F4146A">
            <w:pPr>
              <w:pStyle w:val="TableText"/>
              <w:rPr>
                <w:rFonts w:cstheme="minorBidi"/>
              </w:rPr>
            </w:pPr>
            <w:r w:rsidRPr="006A7639">
              <w:rPr>
                <w:rFonts w:cstheme="minorBidi"/>
              </w:rPr>
              <w:t>107</w:t>
            </w:r>
          </w:p>
        </w:tc>
        <w:tc>
          <w:tcPr>
            <w:tcW w:w="861" w:type="dxa"/>
            <w:tcBorders>
              <w:top w:val="nil"/>
              <w:bottom w:val="single" w:sz="6" w:space="0" w:color="FFFFFF"/>
            </w:tcBorders>
            <w:shd w:val="clear" w:color="auto" w:fill="FFFFFF"/>
            <w:tcMar>
              <w:left w:w="60" w:type="dxa"/>
              <w:right w:w="60" w:type="dxa"/>
            </w:tcMar>
          </w:tcPr>
          <w:p w14:paraId="18C6F398" w14:textId="77777777" w:rsidR="003E1B51" w:rsidRPr="006A7639" w:rsidRDefault="003E1B51" w:rsidP="00F4146A">
            <w:pPr>
              <w:pStyle w:val="TableText"/>
              <w:rPr>
                <w:rFonts w:cstheme="minorBidi"/>
              </w:rPr>
            </w:pPr>
            <w:r w:rsidRPr="006A7639">
              <w:rPr>
                <w:rFonts w:cstheme="minorBidi"/>
              </w:rPr>
              <w:t>0.02</w:t>
            </w:r>
          </w:p>
        </w:tc>
      </w:tr>
      <w:tr w:rsidR="003E1B51" w:rsidRPr="00F221D4" w14:paraId="66674D03" w14:textId="77777777" w:rsidTr="00F4146A">
        <w:tc>
          <w:tcPr>
            <w:tcW w:w="7488" w:type="dxa"/>
            <w:tcBorders>
              <w:top w:val="nil"/>
              <w:bottom w:val="single" w:sz="6" w:space="0" w:color="FFFFFF"/>
            </w:tcBorders>
            <w:shd w:val="clear" w:color="auto" w:fill="FFFFFF"/>
            <w:tcMar>
              <w:left w:w="60" w:type="dxa"/>
              <w:right w:w="60" w:type="dxa"/>
            </w:tcMar>
            <w:vAlign w:val="bottom"/>
          </w:tcPr>
          <w:p w14:paraId="62012A73" w14:textId="77777777" w:rsidR="003E1B51" w:rsidRPr="006A7639" w:rsidRDefault="003E1B51" w:rsidP="00F4146A">
            <w:pPr>
              <w:pStyle w:val="TableText"/>
              <w:rPr>
                <w:rFonts w:cstheme="minorBidi"/>
              </w:rPr>
            </w:pPr>
            <w:r w:rsidRPr="006A7639">
              <w:rPr>
                <w:rFonts w:cstheme="minorBidi"/>
              </w:rPr>
              <w:t>Non-Embedded Accommodation—Alternate Response Options</w:t>
            </w:r>
          </w:p>
        </w:tc>
        <w:tc>
          <w:tcPr>
            <w:tcW w:w="859" w:type="dxa"/>
            <w:tcBorders>
              <w:top w:val="nil"/>
              <w:bottom w:val="single" w:sz="6" w:space="0" w:color="FFFFFF"/>
            </w:tcBorders>
            <w:shd w:val="clear" w:color="auto" w:fill="FFFFFF"/>
            <w:tcMar>
              <w:left w:w="60" w:type="dxa"/>
              <w:right w:w="60" w:type="dxa"/>
            </w:tcMar>
          </w:tcPr>
          <w:p w14:paraId="61C6664D" w14:textId="77777777" w:rsidR="003E1B51" w:rsidRPr="006A7639" w:rsidRDefault="003E1B51" w:rsidP="00F4146A">
            <w:pPr>
              <w:pStyle w:val="TableText"/>
              <w:rPr>
                <w:rFonts w:cstheme="minorBidi"/>
              </w:rPr>
            </w:pPr>
            <w:r w:rsidRPr="006A7639">
              <w:rPr>
                <w:rFonts w:cstheme="minorBidi"/>
              </w:rPr>
              <w:t>139</w:t>
            </w:r>
          </w:p>
        </w:tc>
        <w:tc>
          <w:tcPr>
            <w:tcW w:w="861" w:type="dxa"/>
            <w:tcBorders>
              <w:top w:val="nil"/>
              <w:bottom w:val="single" w:sz="6" w:space="0" w:color="FFFFFF"/>
            </w:tcBorders>
            <w:shd w:val="clear" w:color="auto" w:fill="FFFFFF"/>
            <w:tcMar>
              <w:left w:w="60" w:type="dxa"/>
              <w:right w:w="60" w:type="dxa"/>
            </w:tcMar>
          </w:tcPr>
          <w:p w14:paraId="134F80BA" w14:textId="77777777" w:rsidR="003E1B51" w:rsidRPr="006A7639" w:rsidRDefault="003E1B51" w:rsidP="00F4146A">
            <w:pPr>
              <w:pStyle w:val="TableText"/>
              <w:rPr>
                <w:rFonts w:cstheme="minorBidi"/>
              </w:rPr>
            </w:pPr>
            <w:r w:rsidRPr="006A7639">
              <w:rPr>
                <w:rFonts w:cstheme="minorBidi"/>
              </w:rPr>
              <w:t>0.03</w:t>
            </w:r>
          </w:p>
        </w:tc>
        <w:tc>
          <w:tcPr>
            <w:tcW w:w="866" w:type="dxa"/>
            <w:tcBorders>
              <w:top w:val="nil"/>
              <w:bottom w:val="single" w:sz="6" w:space="0" w:color="FFFFFF"/>
            </w:tcBorders>
            <w:shd w:val="clear" w:color="auto" w:fill="FFFFFF"/>
            <w:tcMar>
              <w:left w:w="60" w:type="dxa"/>
              <w:right w:w="60" w:type="dxa"/>
            </w:tcMar>
          </w:tcPr>
          <w:p w14:paraId="6C0A107F" w14:textId="77777777" w:rsidR="003E1B51" w:rsidRPr="006A7639" w:rsidRDefault="003E1B51" w:rsidP="00F4146A">
            <w:pPr>
              <w:pStyle w:val="TableText"/>
              <w:rPr>
                <w:rFonts w:cstheme="minorBidi"/>
              </w:rPr>
            </w:pPr>
            <w:r w:rsidRPr="006A7639">
              <w:rPr>
                <w:rFonts w:cstheme="minorBidi"/>
              </w:rPr>
              <w:t>113</w:t>
            </w:r>
          </w:p>
        </w:tc>
        <w:tc>
          <w:tcPr>
            <w:tcW w:w="861" w:type="dxa"/>
            <w:tcBorders>
              <w:top w:val="nil"/>
              <w:bottom w:val="single" w:sz="6" w:space="0" w:color="FFFFFF"/>
            </w:tcBorders>
            <w:shd w:val="clear" w:color="auto" w:fill="FFFFFF"/>
            <w:tcMar>
              <w:left w:w="60" w:type="dxa"/>
              <w:right w:w="60" w:type="dxa"/>
            </w:tcMar>
          </w:tcPr>
          <w:p w14:paraId="5927C96D" w14:textId="77777777" w:rsidR="003E1B51" w:rsidRPr="006A7639" w:rsidRDefault="003E1B51" w:rsidP="00F4146A">
            <w:pPr>
              <w:pStyle w:val="TableText"/>
              <w:rPr>
                <w:rFonts w:cstheme="minorBidi"/>
              </w:rPr>
            </w:pPr>
            <w:r w:rsidRPr="006A7639">
              <w:rPr>
                <w:rFonts w:cstheme="minorBidi"/>
              </w:rPr>
              <w:t>0.02</w:t>
            </w:r>
          </w:p>
        </w:tc>
      </w:tr>
      <w:tr w:rsidR="003E1B51" w:rsidRPr="00F221D4" w14:paraId="374859D9" w14:textId="77777777" w:rsidTr="00F4146A">
        <w:tc>
          <w:tcPr>
            <w:tcW w:w="7488" w:type="dxa"/>
            <w:tcBorders>
              <w:top w:val="nil"/>
              <w:bottom w:val="nil"/>
            </w:tcBorders>
            <w:shd w:val="clear" w:color="auto" w:fill="FFFFFF"/>
            <w:tcMar>
              <w:left w:w="60" w:type="dxa"/>
              <w:right w:w="60" w:type="dxa"/>
            </w:tcMar>
            <w:vAlign w:val="bottom"/>
          </w:tcPr>
          <w:p w14:paraId="240253F1" w14:textId="77777777" w:rsidR="003E1B51" w:rsidRPr="006A7639" w:rsidRDefault="003E1B51" w:rsidP="00F4146A">
            <w:pPr>
              <w:pStyle w:val="TableText"/>
              <w:rPr>
                <w:rFonts w:cstheme="minorBidi"/>
              </w:rPr>
            </w:pPr>
            <w:r w:rsidRPr="006A7639">
              <w:rPr>
                <w:rFonts w:cstheme="minorBidi"/>
              </w:rPr>
              <w:t>Non-Embedded Accommodation—Print on Demand</w:t>
            </w:r>
          </w:p>
        </w:tc>
        <w:tc>
          <w:tcPr>
            <w:tcW w:w="859" w:type="dxa"/>
            <w:tcBorders>
              <w:top w:val="nil"/>
              <w:bottom w:val="nil"/>
            </w:tcBorders>
            <w:shd w:val="clear" w:color="auto" w:fill="FFFFFF"/>
            <w:tcMar>
              <w:left w:w="60" w:type="dxa"/>
              <w:right w:w="60" w:type="dxa"/>
            </w:tcMar>
          </w:tcPr>
          <w:p w14:paraId="085B14F4" w14:textId="77777777" w:rsidR="003E1B51" w:rsidRPr="006A7639" w:rsidRDefault="003E1B51" w:rsidP="00F4146A">
            <w:pPr>
              <w:pStyle w:val="TableText"/>
              <w:rPr>
                <w:rFonts w:cstheme="minorBidi"/>
              </w:rPr>
            </w:pPr>
            <w:r w:rsidRPr="006A7639">
              <w:rPr>
                <w:rFonts w:cstheme="minorBidi"/>
              </w:rPr>
              <w:t>369</w:t>
            </w:r>
          </w:p>
        </w:tc>
        <w:tc>
          <w:tcPr>
            <w:tcW w:w="861" w:type="dxa"/>
            <w:tcBorders>
              <w:top w:val="nil"/>
              <w:bottom w:val="nil"/>
            </w:tcBorders>
            <w:shd w:val="clear" w:color="auto" w:fill="FFFFFF"/>
            <w:tcMar>
              <w:left w:w="60" w:type="dxa"/>
              <w:right w:w="60" w:type="dxa"/>
            </w:tcMar>
          </w:tcPr>
          <w:p w14:paraId="293F844C" w14:textId="77777777" w:rsidR="003E1B51" w:rsidRPr="006A7639" w:rsidRDefault="003E1B51" w:rsidP="00F4146A">
            <w:pPr>
              <w:pStyle w:val="TableText"/>
              <w:rPr>
                <w:rFonts w:cstheme="minorBidi"/>
              </w:rPr>
            </w:pPr>
            <w:r w:rsidRPr="006A7639">
              <w:rPr>
                <w:rFonts w:cstheme="minorBidi"/>
              </w:rPr>
              <w:t>0.08</w:t>
            </w:r>
          </w:p>
        </w:tc>
        <w:tc>
          <w:tcPr>
            <w:tcW w:w="866" w:type="dxa"/>
            <w:tcBorders>
              <w:top w:val="nil"/>
              <w:bottom w:val="nil"/>
            </w:tcBorders>
            <w:shd w:val="clear" w:color="auto" w:fill="FFFFFF"/>
            <w:tcMar>
              <w:left w:w="60" w:type="dxa"/>
              <w:right w:w="60" w:type="dxa"/>
            </w:tcMar>
          </w:tcPr>
          <w:p w14:paraId="04C31F2B" w14:textId="77777777" w:rsidR="003E1B51" w:rsidRPr="006A7639" w:rsidRDefault="003E1B51" w:rsidP="00F4146A">
            <w:pPr>
              <w:pStyle w:val="TableText"/>
              <w:rPr>
                <w:rFonts w:cstheme="minorBidi"/>
              </w:rPr>
            </w:pPr>
            <w:r w:rsidRPr="006A7639">
              <w:rPr>
                <w:rFonts w:cstheme="minorBidi"/>
              </w:rPr>
              <w:t>285</w:t>
            </w:r>
          </w:p>
        </w:tc>
        <w:tc>
          <w:tcPr>
            <w:tcW w:w="861" w:type="dxa"/>
            <w:tcBorders>
              <w:top w:val="nil"/>
              <w:bottom w:val="nil"/>
            </w:tcBorders>
            <w:shd w:val="clear" w:color="auto" w:fill="FFFFFF"/>
            <w:tcMar>
              <w:left w:w="60" w:type="dxa"/>
              <w:right w:w="60" w:type="dxa"/>
            </w:tcMar>
          </w:tcPr>
          <w:p w14:paraId="4C8F7A01" w14:textId="77777777" w:rsidR="003E1B51" w:rsidRPr="006A7639" w:rsidRDefault="003E1B51" w:rsidP="00F4146A">
            <w:pPr>
              <w:pStyle w:val="TableText"/>
              <w:rPr>
                <w:rFonts w:cstheme="minorBidi"/>
              </w:rPr>
            </w:pPr>
            <w:r w:rsidRPr="006A7639">
              <w:rPr>
                <w:rFonts w:cstheme="minorBidi"/>
              </w:rPr>
              <w:t>0.06</w:t>
            </w:r>
          </w:p>
        </w:tc>
      </w:tr>
      <w:tr w:rsidR="003E1B51" w:rsidRPr="00F221D4" w14:paraId="758B790A" w14:textId="77777777" w:rsidTr="00F4146A">
        <w:tc>
          <w:tcPr>
            <w:tcW w:w="7488" w:type="dxa"/>
            <w:tcBorders>
              <w:top w:val="nil"/>
              <w:bottom w:val="nil"/>
            </w:tcBorders>
            <w:shd w:val="clear" w:color="auto" w:fill="FFFFFF"/>
            <w:tcMar>
              <w:left w:w="60" w:type="dxa"/>
              <w:right w:w="60" w:type="dxa"/>
            </w:tcMar>
            <w:vAlign w:val="bottom"/>
          </w:tcPr>
          <w:p w14:paraId="6DAB995E" w14:textId="77777777" w:rsidR="003E1B51" w:rsidRPr="006A7639" w:rsidRDefault="003E1B51" w:rsidP="00F4146A">
            <w:pPr>
              <w:pStyle w:val="TableText"/>
              <w:rPr>
                <w:rFonts w:cstheme="minorBidi"/>
              </w:rPr>
            </w:pPr>
            <w:r w:rsidRPr="006A7639">
              <w:rPr>
                <w:rFonts w:cstheme="minorBidi"/>
              </w:rPr>
              <w:t>Non-Embedded Accommodation—Speech-to-Text</w:t>
            </w:r>
          </w:p>
        </w:tc>
        <w:tc>
          <w:tcPr>
            <w:tcW w:w="859" w:type="dxa"/>
            <w:tcBorders>
              <w:top w:val="nil"/>
              <w:bottom w:val="nil"/>
            </w:tcBorders>
            <w:shd w:val="clear" w:color="auto" w:fill="FFFFFF"/>
            <w:tcMar>
              <w:left w:w="60" w:type="dxa"/>
              <w:right w:w="60" w:type="dxa"/>
            </w:tcMar>
          </w:tcPr>
          <w:p w14:paraId="6B27AC8C" w14:textId="77777777" w:rsidR="003E1B51" w:rsidRPr="006A7639" w:rsidRDefault="003E1B51" w:rsidP="00F4146A">
            <w:pPr>
              <w:pStyle w:val="TableText"/>
              <w:rPr>
                <w:rFonts w:cstheme="minorBidi"/>
              </w:rPr>
            </w:pPr>
            <w:r w:rsidRPr="006A7639">
              <w:rPr>
                <w:rFonts w:cstheme="minorBidi"/>
              </w:rPr>
              <w:t>5,407</w:t>
            </w:r>
          </w:p>
        </w:tc>
        <w:tc>
          <w:tcPr>
            <w:tcW w:w="861" w:type="dxa"/>
            <w:tcBorders>
              <w:top w:val="nil"/>
              <w:bottom w:val="nil"/>
            </w:tcBorders>
            <w:shd w:val="clear" w:color="auto" w:fill="FFFFFF"/>
            <w:tcMar>
              <w:left w:w="60" w:type="dxa"/>
              <w:right w:w="60" w:type="dxa"/>
            </w:tcMar>
          </w:tcPr>
          <w:p w14:paraId="6C136B5F" w14:textId="77777777" w:rsidR="003E1B51" w:rsidRPr="006A7639" w:rsidRDefault="003E1B51" w:rsidP="00F4146A">
            <w:pPr>
              <w:pStyle w:val="TableText"/>
              <w:rPr>
                <w:rFonts w:cstheme="minorBidi"/>
              </w:rPr>
            </w:pPr>
            <w:r w:rsidRPr="006A7639">
              <w:rPr>
                <w:rFonts w:cstheme="minorBidi"/>
              </w:rPr>
              <w:t>1.19</w:t>
            </w:r>
          </w:p>
        </w:tc>
        <w:tc>
          <w:tcPr>
            <w:tcW w:w="866" w:type="dxa"/>
            <w:tcBorders>
              <w:top w:val="nil"/>
              <w:bottom w:val="nil"/>
            </w:tcBorders>
            <w:shd w:val="clear" w:color="auto" w:fill="FFFFFF"/>
            <w:tcMar>
              <w:left w:w="60" w:type="dxa"/>
              <w:right w:w="60" w:type="dxa"/>
            </w:tcMar>
          </w:tcPr>
          <w:p w14:paraId="400B06BC" w14:textId="77777777" w:rsidR="003E1B51" w:rsidRPr="006A7639" w:rsidRDefault="003E1B51" w:rsidP="00F4146A">
            <w:pPr>
              <w:pStyle w:val="TableText"/>
              <w:rPr>
                <w:rFonts w:cstheme="minorBidi"/>
              </w:rPr>
            </w:pPr>
            <w:r w:rsidRPr="006A7639">
              <w:rPr>
                <w:rFonts w:cstheme="minorBidi"/>
              </w:rPr>
              <w:t>3,491</w:t>
            </w:r>
          </w:p>
        </w:tc>
        <w:tc>
          <w:tcPr>
            <w:tcW w:w="861" w:type="dxa"/>
            <w:tcBorders>
              <w:top w:val="nil"/>
              <w:bottom w:val="nil"/>
            </w:tcBorders>
            <w:shd w:val="clear" w:color="auto" w:fill="FFFFFF"/>
            <w:tcMar>
              <w:left w:w="60" w:type="dxa"/>
              <w:right w:w="60" w:type="dxa"/>
            </w:tcMar>
          </w:tcPr>
          <w:p w14:paraId="020E3171" w14:textId="77777777" w:rsidR="003E1B51" w:rsidRPr="006A7639" w:rsidRDefault="003E1B51" w:rsidP="00F4146A">
            <w:pPr>
              <w:pStyle w:val="TableText"/>
              <w:rPr>
                <w:rFonts w:cstheme="minorBidi"/>
              </w:rPr>
            </w:pPr>
            <w:r w:rsidRPr="006A7639">
              <w:rPr>
                <w:rFonts w:cstheme="minorBidi"/>
              </w:rPr>
              <w:t>0.75</w:t>
            </w:r>
          </w:p>
        </w:tc>
      </w:tr>
      <w:tr w:rsidR="003E1B51" w:rsidRPr="00F221D4" w14:paraId="36D032C3" w14:textId="77777777" w:rsidTr="00F4146A">
        <w:tc>
          <w:tcPr>
            <w:tcW w:w="7488" w:type="dxa"/>
            <w:tcBorders>
              <w:top w:val="nil"/>
              <w:bottom w:val="single" w:sz="4" w:space="0" w:color="auto"/>
            </w:tcBorders>
            <w:shd w:val="clear" w:color="auto" w:fill="FFFFFF"/>
            <w:tcMar>
              <w:left w:w="60" w:type="dxa"/>
              <w:right w:w="60" w:type="dxa"/>
            </w:tcMar>
            <w:vAlign w:val="bottom"/>
          </w:tcPr>
          <w:p w14:paraId="02AF6F4C" w14:textId="77777777" w:rsidR="003E1B51" w:rsidRPr="006A7639" w:rsidRDefault="003E1B51" w:rsidP="00F4146A">
            <w:pPr>
              <w:pStyle w:val="TableText"/>
              <w:rPr>
                <w:rFonts w:cstheme="minorBidi"/>
              </w:rPr>
            </w:pPr>
            <w:r w:rsidRPr="006A7639">
              <w:rPr>
                <w:rFonts w:cstheme="minorBidi"/>
              </w:rPr>
              <w:t>Non-Embedded Accommodation—Word Prediction</w:t>
            </w:r>
          </w:p>
        </w:tc>
        <w:tc>
          <w:tcPr>
            <w:tcW w:w="859" w:type="dxa"/>
            <w:tcBorders>
              <w:top w:val="nil"/>
              <w:bottom w:val="single" w:sz="4" w:space="0" w:color="auto"/>
            </w:tcBorders>
            <w:shd w:val="clear" w:color="auto" w:fill="FFFFFF"/>
            <w:tcMar>
              <w:left w:w="60" w:type="dxa"/>
              <w:right w:w="60" w:type="dxa"/>
            </w:tcMar>
          </w:tcPr>
          <w:p w14:paraId="1F4D67FD" w14:textId="77777777" w:rsidR="003E1B51" w:rsidRPr="006A7639" w:rsidRDefault="003E1B51" w:rsidP="00F4146A">
            <w:pPr>
              <w:pStyle w:val="TableText"/>
              <w:rPr>
                <w:rFonts w:cstheme="minorBidi"/>
              </w:rPr>
            </w:pPr>
            <w:r w:rsidRPr="006A7639">
              <w:rPr>
                <w:rFonts w:cstheme="minorBidi"/>
              </w:rPr>
              <w:t>2,176</w:t>
            </w:r>
          </w:p>
        </w:tc>
        <w:tc>
          <w:tcPr>
            <w:tcW w:w="861" w:type="dxa"/>
            <w:tcBorders>
              <w:top w:val="nil"/>
              <w:bottom w:val="single" w:sz="4" w:space="0" w:color="auto"/>
            </w:tcBorders>
            <w:shd w:val="clear" w:color="auto" w:fill="FFFFFF"/>
            <w:tcMar>
              <w:left w:w="60" w:type="dxa"/>
              <w:right w:w="60" w:type="dxa"/>
            </w:tcMar>
          </w:tcPr>
          <w:p w14:paraId="779B2349" w14:textId="77777777" w:rsidR="003E1B51" w:rsidRPr="006A7639" w:rsidRDefault="003E1B51" w:rsidP="00F4146A">
            <w:pPr>
              <w:pStyle w:val="TableText"/>
              <w:rPr>
                <w:rFonts w:cstheme="minorBidi"/>
              </w:rPr>
            </w:pPr>
            <w:r w:rsidRPr="006A7639">
              <w:rPr>
                <w:rFonts w:cstheme="minorBidi"/>
              </w:rPr>
              <w:t>0.48</w:t>
            </w:r>
          </w:p>
        </w:tc>
        <w:tc>
          <w:tcPr>
            <w:tcW w:w="866" w:type="dxa"/>
            <w:tcBorders>
              <w:top w:val="nil"/>
              <w:bottom w:val="single" w:sz="4" w:space="0" w:color="auto"/>
            </w:tcBorders>
            <w:shd w:val="clear" w:color="auto" w:fill="FFFFFF"/>
            <w:tcMar>
              <w:left w:w="60" w:type="dxa"/>
              <w:right w:w="60" w:type="dxa"/>
            </w:tcMar>
          </w:tcPr>
          <w:p w14:paraId="15A59837" w14:textId="77777777" w:rsidR="003E1B51" w:rsidRPr="006A7639" w:rsidRDefault="003E1B51" w:rsidP="00F4146A">
            <w:pPr>
              <w:pStyle w:val="TableText"/>
              <w:rPr>
                <w:rFonts w:cstheme="minorBidi"/>
              </w:rPr>
            </w:pPr>
            <w:r w:rsidRPr="006A7639">
              <w:rPr>
                <w:rFonts w:cstheme="minorBidi"/>
              </w:rPr>
              <w:t>1,198</w:t>
            </w:r>
          </w:p>
        </w:tc>
        <w:tc>
          <w:tcPr>
            <w:tcW w:w="861" w:type="dxa"/>
            <w:tcBorders>
              <w:top w:val="nil"/>
              <w:bottom w:val="single" w:sz="4" w:space="0" w:color="auto"/>
            </w:tcBorders>
            <w:shd w:val="clear" w:color="auto" w:fill="FFFFFF"/>
            <w:tcMar>
              <w:left w:w="60" w:type="dxa"/>
              <w:right w:w="60" w:type="dxa"/>
            </w:tcMar>
          </w:tcPr>
          <w:p w14:paraId="0CCD30A7" w14:textId="77777777" w:rsidR="003E1B51" w:rsidRPr="006A7639" w:rsidRDefault="003E1B51" w:rsidP="00F4146A">
            <w:pPr>
              <w:pStyle w:val="TableText"/>
              <w:rPr>
                <w:rFonts w:cstheme="minorBidi"/>
              </w:rPr>
            </w:pPr>
            <w:r w:rsidRPr="006A7639">
              <w:rPr>
                <w:rFonts w:cstheme="minorBidi"/>
              </w:rPr>
              <w:t>0.26</w:t>
            </w:r>
          </w:p>
        </w:tc>
      </w:tr>
      <w:tr w:rsidR="003E1B51" w:rsidRPr="00F221D4" w14:paraId="53F6475D" w14:textId="77777777" w:rsidTr="00F4146A">
        <w:tc>
          <w:tcPr>
            <w:tcW w:w="7488" w:type="dxa"/>
            <w:tcBorders>
              <w:top w:val="single" w:sz="4" w:space="0" w:color="auto"/>
              <w:bottom w:val="single" w:sz="6" w:space="0" w:color="FFFFFF"/>
            </w:tcBorders>
            <w:shd w:val="clear" w:color="auto" w:fill="FFFFFF"/>
            <w:tcMar>
              <w:left w:w="60" w:type="dxa"/>
              <w:right w:w="60" w:type="dxa"/>
            </w:tcMar>
            <w:vAlign w:val="bottom"/>
          </w:tcPr>
          <w:p w14:paraId="6C38303D" w14:textId="77777777" w:rsidR="003E1B51" w:rsidRPr="006A7639" w:rsidRDefault="003E1B51" w:rsidP="00F4146A">
            <w:pPr>
              <w:pStyle w:val="TableText"/>
              <w:rPr>
                <w:rFonts w:cstheme="minorBidi"/>
              </w:rPr>
            </w:pPr>
            <w:r w:rsidRPr="006A7639">
              <w:rPr>
                <w:rFonts w:cstheme="minorBidi"/>
              </w:rPr>
              <w:t>Embedded Designated Support—Color Contrast</w:t>
            </w:r>
          </w:p>
        </w:tc>
        <w:tc>
          <w:tcPr>
            <w:tcW w:w="859" w:type="dxa"/>
            <w:tcBorders>
              <w:top w:val="single" w:sz="4" w:space="0" w:color="auto"/>
              <w:bottom w:val="single" w:sz="6" w:space="0" w:color="FFFFFF"/>
            </w:tcBorders>
            <w:shd w:val="clear" w:color="auto" w:fill="FFFFFF"/>
            <w:tcMar>
              <w:left w:w="60" w:type="dxa"/>
              <w:right w:w="60" w:type="dxa"/>
            </w:tcMar>
          </w:tcPr>
          <w:p w14:paraId="429F865A" w14:textId="77777777" w:rsidR="003E1B51" w:rsidRPr="006A7639" w:rsidRDefault="003E1B51" w:rsidP="00F4146A">
            <w:pPr>
              <w:pStyle w:val="TableText"/>
              <w:rPr>
                <w:rFonts w:cstheme="minorBidi"/>
              </w:rPr>
            </w:pPr>
            <w:r w:rsidRPr="006A7639">
              <w:rPr>
                <w:rFonts w:cstheme="minorBidi"/>
              </w:rPr>
              <w:t>1,402</w:t>
            </w:r>
          </w:p>
        </w:tc>
        <w:tc>
          <w:tcPr>
            <w:tcW w:w="861" w:type="dxa"/>
            <w:tcBorders>
              <w:top w:val="single" w:sz="4" w:space="0" w:color="auto"/>
              <w:bottom w:val="single" w:sz="6" w:space="0" w:color="FFFFFF"/>
            </w:tcBorders>
            <w:shd w:val="clear" w:color="auto" w:fill="FFFFFF"/>
            <w:tcMar>
              <w:left w:w="60" w:type="dxa"/>
              <w:right w:w="60" w:type="dxa"/>
            </w:tcMar>
          </w:tcPr>
          <w:p w14:paraId="7CF1FDA3" w14:textId="77777777" w:rsidR="003E1B51" w:rsidRPr="006A7639" w:rsidRDefault="003E1B51" w:rsidP="00F4146A">
            <w:pPr>
              <w:pStyle w:val="TableText"/>
              <w:rPr>
                <w:rFonts w:cstheme="minorBidi"/>
              </w:rPr>
            </w:pPr>
            <w:r w:rsidRPr="006A7639">
              <w:rPr>
                <w:rFonts w:cstheme="minorBidi"/>
              </w:rPr>
              <w:t>0.31</w:t>
            </w:r>
          </w:p>
        </w:tc>
        <w:tc>
          <w:tcPr>
            <w:tcW w:w="866" w:type="dxa"/>
            <w:tcBorders>
              <w:top w:val="single" w:sz="4" w:space="0" w:color="auto"/>
              <w:bottom w:val="single" w:sz="6" w:space="0" w:color="FFFFFF"/>
            </w:tcBorders>
            <w:shd w:val="clear" w:color="auto" w:fill="FFFFFF"/>
            <w:tcMar>
              <w:left w:w="60" w:type="dxa"/>
              <w:right w:w="60" w:type="dxa"/>
            </w:tcMar>
          </w:tcPr>
          <w:p w14:paraId="6A9C5956" w14:textId="77777777" w:rsidR="003E1B51" w:rsidRPr="006A7639" w:rsidRDefault="003E1B51" w:rsidP="00F4146A">
            <w:pPr>
              <w:pStyle w:val="TableText"/>
              <w:rPr>
                <w:rFonts w:cstheme="minorBidi"/>
              </w:rPr>
            </w:pPr>
            <w:r w:rsidRPr="006A7639">
              <w:rPr>
                <w:rFonts w:cstheme="minorBidi"/>
              </w:rPr>
              <w:t>883</w:t>
            </w:r>
          </w:p>
        </w:tc>
        <w:tc>
          <w:tcPr>
            <w:tcW w:w="861" w:type="dxa"/>
            <w:tcBorders>
              <w:top w:val="single" w:sz="4" w:space="0" w:color="auto"/>
              <w:bottom w:val="single" w:sz="6" w:space="0" w:color="FFFFFF"/>
            </w:tcBorders>
            <w:shd w:val="clear" w:color="auto" w:fill="FFFFFF"/>
            <w:tcMar>
              <w:left w:w="60" w:type="dxa"/>
              <w:right w:w="60" w:type="dxa"/>
            </w:tcMar>
          </w:tcPr>
          <w:p w14:paraId="0B1C33A7" w14:textId="77777777" w:rsidR="003E1B51" w:rsidRPr="006A7639" w:rsidRDefault="003E1B51" w:rsidP="00F4146A">
            <w:pPr>
              <w:pStyle w:val="TableText"/>
              <w:rPr>
                <w:rFonts w:cstheme="minorBidi"/>
              </w:rPr>
            </w:pPr>
            <w:r w:rsidRPr="006A7639">
              <w:rPr>
                <w:rFonts w:cstheme="minorBidi"/>
              </w:rPr>
              <w:t>0.19</w:t>
            </w:r>
          </w:p>
        </w:tc>
      </w:tr>
      <w:tr w:rsidR="003E1B51" w:rsidRPr="00F221D4" w14:paraId="2FC0C1AE" w14:textId="77777777" w:rsidTr="00F4146A">
        <w:tc>
          <w:tcPr>
            <w:tcW w:w="7488" w:type="dxa"/>
            <w:tcBorders>
              <w:top w:val="nil"/>
              <w:bottom w:val="single" w:sz="6" w:space="0" w:color="FFFFFF"/>
            </w:tcBorders>
            <w:shd w:val="clear" w:color="auto" w:fill="FFFFFF"/>
            <w:tcMar>
              <w:left w:w="60" w:type="dxa"/>
              <w:right w:w="60" w:type="dxa"/>
            </w:tcMar>
            <w:vAlign w:val="bottom"/>
          </w:tcPr>
          <w:p w14:paraId="2A1C8F62" w14:textId="77777777" w:rsidR="003E1B51" w:rsidRPr="006A7639" w:rsidRDefault="003E1B51" w:rsidP="00F4146A">
            <w:pPr>
              <w:pStyle w:val="TableText"/>
              <w:rPr>
                <w:rFonts w:cstheme="minorBidi"/>
              </w:rPr>
            </w:pPr>
            <w:r w:rsidRPr="006A7639">
              <w:rPr>
                <w:rFonts w:cstheme="minorBidi"/>
              </w:rPr>
              <w:t>Embedded Designated Support—Masking</w:t>
            </w:r>
          </w:p>
        </w:tc>
        <w:tc>
          <w:tcPr>
            <w:tcW w:w="859" w:type="dxa"/>
            <w:tcBorders>
              <w:top w:val="nil"/>
              <w:bottom w:val="single" w:sz="6" w:space="0" w:color="FFFFFF"/>
            </w:tcBorders>
            <w:shd w:val="clear" w:color="auto" w:fill="FFFFFF"/>
            <w:tcMar>
              <w:left w:w="60" w:type="dxa"/>
              <w:right w:w="60" w:type="dxa"/>
            </w:tcMar>
          </w:tcPr>
          <w:p w14:paraId="24B558DA" w14:textId="77777777" w:rsidR="003E1B51" w:rsidRPr="006A7639" w:rsidRDefault="003E1B51" w:rsidP="00F4146A">
            <w:pPr>
              <w:pStyle w:val="TableText"/>
              <w:rPr>
                <w:rFonts w:cstheme="minorBidi"/>
              </w:rPr>
            </w:pPr>
            <w:r w:rsidRPr="006A7639">
              <w:rPr>
                <w:rFonts w:cstheme="minorBidi"/>
              </w:rPr>
              <w:t>7,998</w:t>
            </w:r>
          </w:p>
        </w:tc>
        <w:tc>
          <w:tcPr>
            <w:tcW w:w="861" w:type="dxa"/>
            <w:tcBorders>
              <w:top w:val="nil"/>
              <w:bottom w:val="single" w:sz="6" w:space="0" w:color="FFFFFF"/>
            </w:tcBorders>
            <w:shd w:val="clear" w:color="auto" w:fill="FFFFFF"/>
            <w:tcMar>
              <w:left w:w="60" w:type="dxa"/>
              <w:right w:w="60" w:type="dxa"/>
            </w:tcMar>
          </w:tcPr>
          <w:p w14:paraId="5C1E6A27" w14:textId="77777777" w:rsidR="003E1B51" w:rsidRPr="006A7639" w:rsidRDefault="003E1B51" w:rsidP="00F4146A">
            <w:pPr>
              <w:pStyle w:val="TableText"/>
              <w:rPr>
                <w:rFonts w:cstheme="minorBidi"/>
              </w:rPr>
            </w:pPr>
            <w:r w:rsidRPr="006A7639">
              <w:rPr>
                <w:rFonts w:cstheme="minorBidi"/>
              </w:rPr>
              <w:t>1.75</w:t>
            </w:r>
          </w:p>
        </w:tc>
        <w:tc>
          <w:tcPr>
            <w:tcW w:w="866" w:type="dxa"/>
            <w:tcBorders>
              <w:top w:val="nil"/>
              <w:bottom w:val="single" w:sz="6" w:space="0" w:color="FFFFFF"/>
            </w:tcBorders>
            <w:shd w:val="clear" w:color="auto" w:fill="FFFFFF"/>
            <w:tcMar>
              <w:left w:w="60" w:type="dxa"/>
              <w:right w:w="60" w:type="dxa"/>
            </w:tcMar>
          </w:tcPr>
          <w:p w14:paraId="15DB3489" w14:textId="77777777" w:rsidR="003E1B51" w:rsidRPr="006A7639" w:rsidRDefault="003E1B51" w:rsidP="00F4146A">
            <w:pPr>
              <w:pStyle w:val="TableText"/>
              <w:rPr>
                <w:rFonts w:cstheme="minorBidi"/>
              </w:rPr>
            </w:pPr>
            <w:r w:rsidRPr="006A7639">
              <w:rPr>
                <w:rFonts w:cstheme="minorBidi"/>
              </w:rPr>
              <w:t>5,902</w:t>
            </w:r>
          </w:p>
        </w:tc>
        <w:tc>
          <w:tcPr>
            <w:tcW w:w="861" w:type="dxa"/>
            <w:tcBorders>
              <w:top w:val="nil"/>
              <w:bottom w:val="single" w:sz="6" w:space="0" w:color="FFFFFF"/>
            </w:tcBorders>
            <w:shd w:val="clear" w:color="auto" w:fill="FFFFFF"/>
            <w:tcMar>
              <w:left w:w="60" w:type="dxa"/>
              <w:right w:w="60" w:type="dxa"/>
            </w:tcMar>
          </w:tcPr>
          <w:p w14:paraId="157B217F" w14:textId="77777777" w:rsidR="003E1B51" w:rsidRPr="006A7639" w:rsidRDefault="003E1B51" w:rsidP="00F4146A">
            <w:pPr>
              <w:pStyle w:val="TableText"/>
              <w:rPr>
                <w:rFonts w:cstheme="minorBidi"/>
              </w:rPr>
            </w:pPr>
            <w:r w:rsidRPr="006A7639">
              <w:rPr>
                <w:rFonts w:cstheme="minorBidi"/>
              </w:rPr>
              <w:t>1.28</w:t>
            </w:r>
          </w:p>
        </w:tc>
      </w:tr>
      <w:tr w:rsidR="003E1B51" w:rsidRPr="00F221D4" w14:paraId="1E047245" w14:textId="77777777" w:rsidTr="00F4146A">
        <w:tc>
          <w:tcPr>
            <w:tcW w:w="7488" w:type="dxa"/>
            <w:tcBorders>
              <w:top w:val="nil"/>
              <w:bottom w:val="single" w:sz="6" w:space="0" w:color="FFFFFF"/>
            </w:tcBorders>
            <w:shd w:val="clear" w:color="auto" w:fill="FFFFFF"/>
            <w:tcMar>
              <w:left w:w="60" w:type="dxa"/>
              <w:right w:w="60" w:type="dxa"/>
            </w:tcMar>
            <w:vAlign w:val="bottom"/>
          </w:tcPr>
          <w:p w14:paraId="10D30110" w14:textId="77777777" w:rsidR="003E1B51" w:rsidRPr="006A7639" w:rsidRDefault="003E1B51" w:rsidP="00F4146A">
            <w:pPr>
              <w:pStyle w:val="TableText"/>
              <w:rPr>
                <w:rFonts w:cstheme="minorBidi"/>
              </w:rPr>
            </w:pPr>
            <w:r w:rsidRPr="006A7639">
              <w:rPr>
                <w:rFonts w:cstheme="minorBidi"/>
              </w:rPr>
              <w:t>Embedded Designated Support—Mouse Pointer (Size and Color)</w:t>
            </w:r>
          </w:p>
        </w:tc>
        <w:tc>
          <w:tcPr>
            <w:tcW w:w="859" w:type="dxa"/>
            <w:tcBorders>
              <w:top w:val="nil"/>
              <w:bottom w:val="single" w:sz="6" w:space="0" w:color="FFFFFF"/>
            </w:tcBorders>
            <w:shd w:val="clear" w:color="auto" w:fill="FFFFFF"/>
            <w:tcMar>
              <w:left w:w="60" w:type="dxa"/>
              <w:right w:w="60" w:type="dxa"/>
            </w:tcMar>
          </w:tcPr>
          <w:p w14:paraId="09DC75EB" w14:textId="77777777" w:rsidR="003E1B51" w:rsidRPr="006A7639" w:rsidRDefault="003E1B51" w:rsidP="00F4146A">
            <w:pPr>
              <w:pStyle w:val="TableText"/>
              <w:rPr>
                <w:rFonts w:cstheme="minorBidi"/>
              </w:rPr>
            </w:pPr>
            <w:r w:rsidRPr="006A7639">
              <w:rPr>
                <w:rFonts w:cstheme="minorBidi"/>
              </w:rPr>
              <w:t>770</w:t>
            </w:r>
          </w:p>
        </w:tc>
        <w:tc>
          <w:tcPr>
            <w:tcW w:w="861" w:type="dxa"/>
            <w:tcBorders>
              <w:top w:val="nil"/>
              <w:bottom w:val="single" w:sz="6" w:space="0" w:color="FFFFFF"/>
            </w:tcBorders>
            <w:shd w:val="clear" w:color="auto" w:fill="FFFFFF"/>
            <w:tcMar>
              <w:left w:w="60" w:type="dxa"/>
              <w:right w:w="60" w:type="dxa"/>
            </w:tcMar>
          </w:tcPr>
          <w:p w14:paraId="69A46733" w14:textId="77777777" w:rsidR="003E1B51" w:rsidRPr="006A7639" w:rsidRDefault="003E1B51" w:rsidP="00F4146A">
            <w:pPr>
              <w:pStyle w:val="TableText"/>
              <w:rPr>
                <w:rFonts w:cstheme="minorBidi"/>
              </w:rPr>
            </w:pPr>
            <w:r w:rsidRPr="006A7639">
              <w:rPr>
                <w:rFonts w:cstheme="minorBidi"/>
              </w:rPr>
              <w:t>0.17</w:t>
            </w:r>
          </w:p>
        </w:tc>
        <w:tc>
          <w:tcPr>
            <w:tcW w:w="866" w:type="dxa"/>
            <w:tcBorders>
              <w:top w:val="nil"/>
              <w:bottom w:val="single" w:sz="6" w:space="0" w:color="FFFFFF"/>
            </w:tcBorders>
            <w:shd w:val="clear" w:color="auto" w:fill="FFFFFF"/>
            <w:tcMar>
              <w:left w:w="60" w:type="dxa"/>
              <w:right w:w="60" w:type="dxa"/>
            </w:tcMar>
          </w:tcPr>
          <w:p w14:paraId="6317FD85" w14:textId="77777777" w:rsidR="003E1B51" w:rsidRPr="006A7639" w:rsidRDefault="003E1B51" w:rsidP="00F4146A">
            <w:pPr>
              <w:pStyle w:val="TableText"/>
              <w:rPr>
                <w:rFonts w:cstheme="minorBidi"/>
              </w:rPr>
            </w:pPr>
            <w:r w:rsidRPr="006A7639">
              <w:rPr>
                <w:rFonts w:cstheme="minorBidi"/>
              </w:rPr>
              <w:t>279</w:t>
            </w:r>
          </w:p>
        </w:tc>
        <w:tc>
          <w:tcPr>
            <w:tcW w:w="861" w:type="dxa"/>
            <w:tcBorders>
              <w:top w:val="nil"/>
              <w:bottom w:val="single" w:sz="6" w:space="0" w:color="FFFFFF"/>
            </w:tcBorders>
            <w:shd w:val="clear" w:color="auto" w:fill="FFFFFF"/>
            <w:tcMar>
              <w:left w:w="60" w:type="dxa"/>
              <w:right w:w="60" w:type="dxa"/>
            </w:tcMar>
          </w:tcPr>
          <w:p w14:paraId="2A65CA09" w14:textId="77777777" w:rsidR="003E1B51" w:rsidRPr="006A7639" w:rsidRDefault="003E1B51" w:rsidP="00F4146A">
            <w:pPr>
              <w:pStyle w:val="TableText"/>
              <w:rPr>
                <w:rFonts w:cstheme="minorBidi"/>
              </w:rPr>
            </w:pPr>
            <w:r w:rsidRPr="006A7639">
              <w:rPr>
                <w:rFonts w:cstheme="minorBidi"/>
              </w:rPr>
              <w:t>0.06</w:t>
            </w:r>
          </w:p>
        </w:tc>
      </w:tr>
      <w:tr w:rsidR="003E1B51" w:rsidRPr="00F221D4" w14:paraId="0A475029" w14:textId="77777777" w:rsidTr="00F4146A">
        <w:tc>
          <w:tcPr>
            <w:tcW w:w="7488" w:type="dxa"/>
            <w:tcBorders>
              <w:top w:val="nil"/>
              <w:bottom w:val="single" w:sz="6" w:space="0" w:color="FFFFFF"/>
            </w:tcBorders>
            <w:shd w:val="clear" w:color="auto" w:fill="FFFFFF"/>
            <w:tcMar>
              <w:left w:w="60" w:type="dxa"/>
              <w:right w:w="60" w:type="dxa"/>
            </w:tcMar>
            <w:vAlign w:val="bottom"/>
          </w:tcPr>
          <w:p w14:paraId="2BA080FB" w14:textId="77777777" w:rsidR="003E1B51" w:rsidRPr="006A7639" w:rsidRDefault="003E1B51" w:rsidP="00F4146A">
            <w:pPr>
              <w:pStyle w:val="TableText"/>
              <w:rPr>
                <w:rFonts w:cstheme="minorBidi"/>
              </w:rPr>
            </w:pPr>
            <w:r w:rsidRPr="006A7639">
              <w:rPr>
                <w:rFonts w:cstheme="minorBidi"/>
              </w:rPr>
              <w:t>Embedded Designated Support—Permissive Mode</w:t>
            </w:r>
          </w:p>
        </w:tc>
        <w:tc>
          <w:tcPr>
            <w:tcW w:w="859" w:type="dxa"/>
            <w:tcBorders>
              <w:top w:val="nil"/>
              <w:bottom w:val="single" w:sz="6" w:space="0" w:color="FFFFFF"/>
            </w:tcBorders>
            <w:shd w:val="clear" w:color="auto" w:fill="FFFFFF"/>
            <w:tcMar>
              <w:left w:w="60" w:type="dxa"/>
              <w:right w:w="60" w:type="dxa"/>
            </w:tcMar>
          </w:tcPr>
          <w:p w14:paraId="4780F4B3" w14:textId="77777777" w:rsidR="003E1B51" w:rsidRPr="006A7639" w:rsidRDefault="003E1B51" w:rsidP="00F4146A">
            <w:pPr>
              <w:pStyle w:val="TableText"/>
              <w:rPr>
                <w:rFonts w:cstheme="minorBidi"/>
              </w:rPr>
            </w:pPr>
            <w:r w:rsidRPr="006A7639">
              <w:rPr>
                <w:rFonts w:cstheme="minorBidi"/>
              </w:rPr>
              <w:t>1,653</w:t>
            </w:r>
          </w:p>
        </w:tc>
        <w:tc>
          <w:tcPr>
            <w:tcW w:w="861" w:type="dxa"/>
            <w:tcBorders>
              <w:top w:val="nil"/>
              <w:bottom w:val="single" w:sz="6" w:space="0" w:color="FFFFFF"/>
            </w:tcBorders>
            <w:shd w:val="clear" w:color="auto" w:fill="FFFFFF"/>
            <w:tcMar>
              <w:left w:w="60" w:type="dxa"/>
              <w:right w:w="60" w:type="dxa"/>
            </w:tcMar>
          </w:tcPr>
          <w:p w14:paraId="393856DD" w14:textId="77777777" w:rsidR="003E1B51" w:rsidRPr="006A7639" w:rsidRDefault="003E1B51" w:rsidP="00F4146A">
            <w:pPr>
              <w:pStyle w:val="TableText"/>
              <w:rPr>
                <w:rFonts w:cstheme="minorBidi"/>
              </w:rPr>
            </w:pPr>
            <w:r w:rsidRPr="006A7639">
              <w:rPr>
                <w:rFonts w:cstheme="minorBidi"/>
              </w:rPr>
              <w:t>0.36</w:t>
            </w:r>
          </w:p>
        </w:tc>
        <w:tc>
          <w:tcPr>
            <w:tcW w:w="866" w:type="dxa"/>
            <w:tcBorders>
              <w:top w:val="nil"/>
              <w:bottom w:val="single" w:sz="6" w:space="0" w:color="FFFFFF"/>
            </w:tcBorders>
            <w:shd w:val="clear" w:color="auto" w:fill="FFFFFF"/>
            <w:tcMar>
              <w:left w:w="60" w:type="dxa"/>
              <w:right w:w="60" w:type="dxa"/>
            </w:tcMar>
          </w:tcPr>
          <w:p w14:paraId="41691BF9" w14:textId="77777777" w:rsidR="003E1B51" w:rsidRPr="006A7639" w:rsidRDefault="003E1B51" w:rsidP="00F4146A">
            <w:pPr>
              <w:pStyle w:val="TableText"/>
              <w:rPr>
                <w:rFonts w:cstheme="minorBidi"/>
              </w:rPr>
            </w:pPr>
            <w:r w:rsidRPr="006A7639">
              <w:rPr>
                <w:rFonts w:cstheme="minorBidi"/>
              </w:rPr>
              <w:t>969</w:t>
            </w:r>
          </w:p>
        </w:tc>
        <w:tc>
          <w:tcPr>
            <w:tcW w:w="861" w:type="dxa"/>
            <w:tcBorders>
              <w:top w:val="nil"/>
              <w:bottom w:val="single" w:sz="6" w:space="0" w:color="FFFFFF"/>
            </w:tcBorders>
            <w:shd w:val="clear" w:color="auto" w:fill="FFFFFF"/>
            <w:tcMar>
              <w:left w:w="60" w:type="dxa"/>
              <w:right w:w="60" w:type="dxa"/>
            </w:tcMar>
          </w:tcPr>
          <w:p w14:paraId="7863086E" w14:textId="77777777" w:rsidR="003E1B51" w:rsidRPr="006A7639" w:rsidRDefault="003E1B51" w:rsidP="00F4146A">
            <w:pPr>
              <w:pStyle w:val="TableText"/>
              <w:rPr>
                <w:rFonts w:cstheme="minorBidi"/>
              </w:rPr>
            </w:pPr>
            <w:r w:rsidRPr="006A7639">
              <w:rPr>
                <w:rFonts w:cstheme="minorBidi"/>
              </w:rPr>
              <w:t>0.21</w:t>
            </w:r>
          </w:p>
        </w:tc>
      </w:tr>
      <w:tr w:rsidR="003E1B51" w:rsidRPr="00F221D4" w14:paraId="57F42783" w14:textId="77777777" w:rsidTr="00F4146A">
        <w:tc>
          <w:tcPr>
            <w:tcW w:w="7488" w:type="dxa"/>
            <w:tcBorders>
              <w:top w:val="nil"/>
              <w:bottom w:val="single" w:sz="6" w:space="0" w:color="FFFFFF"/>
            </w:tcBorders>
            <w:shd w:val="clear" w:color="auto" w:fill="FFFFFF"/>
            <w:tcMar>
              <w:left w:w="60" w:type="dxa"/>
              <w:right w:w="60" w:type="dxa"/>
            </w:tcMar>
            <w:vAlign w:val="bottom"/>
          </w:tcPr>
          <w:p w14:paraId="6CDAF375" w14:textId="77777777" w:rsidR="003E1B51" w:rsidRPr="006A7639" w:rsidRDefault="003E1B51" w:rsidP="00F4146A">
            <w:pPr>
              <w:pStyle w:val="TableText"/>
              <w:rPr>
                <w:rFonts w:cstheme="minorBidi"/>
              </w:rPr>
            </w:pPr>
            <w:r w:rsidRPr="006A7639">
              <w:rPr>
                <w:rFonts w:cstheme="minorBidi"/>
              </w:rPr>
              <w:t>Embedded Designated Support—Print Size</w:t>
            </w:r>
          </w:p>
        </w:tc>
        <w:tc>
          <w:tcPr>
            <w:tcW w:w="859" w:type="dxa"/>
            <w:tcBorders>
              <w:top w:val="nil"/>
              <w:bottom w:val="single" w:sz="6" w:space="0" w:color="FFFFFF"/>
            </w:tcBorders>
            <w:shd w:val="clear" w:color="auto" w:fill="FFFFFF"/>
            <w:tcMar>
              <w:left w:w="60" w:type="dxa"/>
              <w:right w:w="60" w:type="dxa"/>
            </w:tcMar>
          </w:tcPr>
          <w:p w14:paraId="26BAC30C" w14:textId="77777777" w:rsidR="003E1B51" w:rsidRPr="006A7639" w:rsidRDefault="003E1B51" w:rsidP="00F4146A">
            <w:pPr>
              <w:pStyle w:val="TableText"/>
              <w:rPr>
                <w:rFonts w:cstheme="minorBidi"/>
              </w:rPr>
            </w:pPr>
            <w:r w:rsidRPr="006A7639">
              <w:rPr>
                <w:rFonts w:cstheme="minorBidi"/>
              </w:rPr>
              <w:t>2,056</w:t>
            </w:r>
          </w:p>
        </w:tc>
        <w:tc>
          <w:tcPr>
            <w:tcW w:w="861" w:type="dxa"/>
            <w:tcBorders>
              <w:top w:val="nil"/>
              <w:bottom w:val="single" w:sz="6" w:space="0" w:color="FFFFFF"/>
            </w:tcBorders>
            <w:shd w:val="clear" w:color="auto" w:fill="FFFFFF"/>
            <w:tcMar>
              <w:left w:w="60" w:type="dxa"/>
              <w:right w:w="60" w:type="dxa"/>
            </w:tcMar>
          </w:tcPr>
          <w:p w14:paraId="65D95A6E" w14:textId="77777777" w:rsidR="003E1B51" w:rsidRPr="006A7639" w:rsidRDefault="003E1B51" w:rsidP="00F4146A">
            <w:pPr>
              <w:pStyle w:val="TableText"/>
              <w:rPr>
                <w:rFonts w:cstheme="minorBidi"/>
              </w:rPr>
            </w:pPr>
            <w:r w:rsidRPr="006A7639">
              <w:rPr>
                <w:rFonts w:cstheme="minorBidi"/>
              </w:rPr>
              <w:t>0.45</w:t>
            </w:r>
          </w:p>
        </w:tc>
        <w:tc>
          <w:tcPr>
            <w:tcW w:w="866" w:type="dxa"/>
            <w:tcBorders>
              <w:top w:val="nil"/>
              <w:bottom w:val="single" w:sz="6" w:space="0" w:color="FFFFFF"/>
            </w:tcBorders>
            <w:shd w:val="clear" w:color="auto" w:fill="FFFFFF"/>
            <w:tcMar>
              <w:left w:w="60" w:type="dxa"/>
              <w:right w:w="60" w:type="dxa"/>
            </w:tcMar>
          </w:tcPr>
          <w:p w14:paraId="5E6F1B34" w14:textId="77777777" w:rsidR="003E1B51" w:rsidRPr="006A7639" w:rsidRDefault="003E1B51" w:rsidP="00F4146A">
            <w:pPr>
              <w:pStyle w:val="TableText"/>
              <w:rPr>
                <w:rFonts w:cstheme="minorBidi"/>
              </w:rPr>
            </w:pPr>
            <w:r w:rsidRPr="006A7639">
              <w:rPr>
                <w:rFonts w:cstheme="minorBidi"/>
              </w:rPr>
              <w:t>1,156</w:t>
            </w:r>
          </w:p>
        </w:tc>
        <w:tc>
          <w:tcPr>
            <w:tcW w:w="861" w:type="dxa"/>
            <w:tcBorders>
              <w:top w:val="nil"/>
              <w:bottom w:val="single" w:sz="6" w:space="0" w:color="FFFFFF"/>
            </w:tcBorders>
            <w:shd w:val="clear" w:color="auto" w:fill="FFFFFF"/>
            <w:tcMar>
              <w:left w:w="60" w:type="dxa"/>
              <w:right w:w="60" w:type="dxa"/>
            </w:tcMar>
          </w:tcPr>
          <w:p w14:paraId="677393A6" w14:textId="77777777" w:rsidR="003E1B51" w:rsidRPr="006A7639" w:rsidRDefault="003E1B51" w:rsidP="00F4146A">
            <w:pPr>
              <w:pStyle w:val="TableText"/>
              <w:rPr>
                <w:rFonts w:cstheme="minorBidi"/>
              </w:rPr>
            </w:pPr>
            <w:r w:rsidRPr="006A7639">
              <w:rPr>
                <w:rFonts w:cstheme="minorBidi"/>
              </w:rPr>
              <w:t>0.25</w:t>
            </w:r>
          </w:p>
        </w:tc>
      </w:tr>
      <w:tr w:rsidR="003E1B51" w:rsidRPr="00F221D4" w14:paraId="2FB521FD" w14:textId="77777777" w:rsidTr="00F4146A">
        <w:tc>
          <w:tcPr>
            <w:tcW w:w="7488" w:type="dxa"/>
            <w:tcBorders>
              <w:top w:val="nil"/>
              <w:bottom w:val="single" w:sz="6" w:space="0" w:color="FFFFFF"/>
            </w:tcBorders>
            <w:shd w:val="clear" w:color="auto" w:fill="FFFFFF"/>
            <w:tcMar>
              <w:left w:w="60" w:type="dxa"/>
              <w:right w:w="60" w:type="dxa"/>
            </w:tcMar>
            <w:vAlign w:val="bottom"/>
          </w:tcPr>
          <w:p w14:paraId="4C9CAF1F" w14:textId="77777777" w:rsidR="003E1B51" w:rsidRPr="006A7639" w:rsidRDefault="003E1B51" w:rsidP="00F4146A">
            <w:pPr>
              <w:pStyle w:val="TableText"/>
              <w:rPr>
                <w:rFonts w:cstheme="minorBidi"/>
              </w:rPr>
            </w:pPr>
            <w:r w:rsidRPr="006A7639">
              <w:rPr>
                <w:rFonts w:cstheme="minorBidi"/>
              </w:rPr>
              <w:t>Embedded Designated Support—Stacked Translations</w:t>
            </w:r>
          </w:p>
        </w:tc>
        <w:tc>
          <w:tcPr>
            <w:tcW w:w="859" w:type="dxa"/>
            <w:tcBorders>
              <w:top w:val="nil"/>
              <w:bottom w:val="single" w:sz="6" w:space="0" w:color="FFFFFF"/>
            </w:tcBorders>
            <w:shd w:val="clear" w:color="auto" w:fill="FFFFFF"/>
            <w:tcMar>
              <w:left w:w="60" w:type="dxa"/>
              <w:right w:w="60" w:type="dxa"/>
            </w:tcMar>
          </w:tcPr>
          <w:p w14:paraId="31F70CA2" w14:textId="77777777" w:rsidR="003E1B51" w:rsidRPr="006A7639" w:rsidRDefault="003E1B51" w:rsidP="00F4146A">
            <w:pPr>
              <w:pStyle w:val="TableText"/>
              <w:rPr>
                <w:rFonts w:cstheme="minorBidi"/>
              </w:rPr>
            </w:pPr>
            <w:r w:rsidRPr="006A7639">
              <w:rPr>
                <w:rFonts w:cstheme="minorBidi"/>
              </w:rPr>
              <w:t>2,658</w:t>
            </w:r>
          </w:p>
        </w:tc>
        <w:tc>
          <w:tcPr>
            <w:tcW w:w="861" w:type="dxa"/>
            <w:tcBorders>
              <w:top w:val="nil"/>
              <w:bottom w:val="single" w:sz="6" w:space="0" w:color="FFFFFF"/>
            </w:tcBorders>
            <w:shd w:val="clear" w:color="auto" w:fill="FFFFFF"/>
            <w:tcMar>
              <w:left w:w="60" w:type="dxa"/>
              <w:right w:w="60" w:type="dxa"/>
            </w:tcMar>
          </w:tcPr>
          <w:p w14:paraId="6DAC6A8E" w14:textId="77777777" w:rsidR="003E1B51" w:rsidRPr="006A7639" w:rsidRDefault="003E1B51" w:rsidP="00F4146A">
            <w:pPr>
              <w:pStyle w:val="TableText"/>
              <w:rPr>
                <w:rFonts w:cstheme="minorBidi"/>
              </w:rPr>
            </w:pPr>
            <w:r w:rsidRPr="006A7639">
              <w:rPr>
                <w:rFonts w:cstheme="minorBidi"/>
              </w:rPr>
              <w:t>0.58</w:t>
            </w:r>
          </w:p>
        </w:tc>
        <w:tc>
          <w:tcPr>
            <w:tcW w:w="866" w:type="dxa"/>
            <w:tcBorders>
              <w:top w:val="nil"/>
              <w:bottom w:val="single" w:sz="6" w:space="0" w:color="FFFFFF"/>
            </w:tcBorders>
            <w:shd w:val="clear" w:color="auto" w:fill="FFFFFF"/>
            <w:tcMar>
              <w:left w:w="60" w:type="dxa"/>
              <w:right w:w="60" w:type="dxa"/>
            </w:tcMar>
          </w:tcPr>
          <w:p w14:paraId="0A80C346" w14:textId="77777777" w:rsidR="003E1B51" w:rsidRPr="006A7639" w:rsidRDefault="003E1B51" w:rsidP="00F4146A">
            <w:pPr>
              <w:pStyle w:val="TableText"/>
              <w:rPr>
                <w:rFonts w:cstheme="minorBidi"/>
              </w:rPr>
            </w:pPr>
            <w:r w:rsidRPr="006A7639">
              <w:rPr>
                <w:rFonts w:cstheme="minorBidi"/>
              </w:rPr>
              <w:t>2,069</w:t>
            </w:r>
          </w:p>
        </w:tc>
        <w:tc>
          <w:tcPr>
            <w:tcW w:w="861" w:type="dxa"/>
            <w:tcBorders>
              <w:top w:val="nil"/>
              <w:bottom w:val="single" w:sz="6" w:space="0" w:color="FFFFFF"/>
            </w:tcBorders>
            <w:shd w:val="clear" w:color="auto" w:fill="FFFFFF"/>
            <w:tcMar>
              <w:left w:w="60" w:type="dxa"/>
              <w:right w:w="60" w:type="dxa"/>
            </w:tcMar>
          </w:tcPr>
          <w:p w14:paraId="08D0074F" w14:textId="77777777" w:rsidR="003E1B51" w:rsidRPr="006A7639" w:rsidRDefault="003E1B51" w:rsidP="00F4146A">
            <w:pPr>
              <w:pStyle w:val="TableText"/>
              <w:rPr>
                <w:rFonts w:cstheme="minorBidi"/>
              </w:rPr>
            </w:pPr>
            <w:r w:rsidRPr="006A7639">
              <w:rPr>
                <w:rFonts w:cstheme="minorBidi"/>
              </w:rPr>
              <w:t>0.45</w:t>
            </w:r>
          </w:p>
        </w:tc>
      </w:tr>
      <w:tr w:rsidR="003E1B51" w:rsidRPr="00F221D4" w14:paraId="08F40F85" w14:textId="77777777" w:rsidTr="00F4146A">
        <w:tc>
          <w:tcPr>
            <w:tcW w:w="7488" w:type="dxa"/>
            <w:tcBorders>
              <w:top w:val="nil"/>
              <w:bottom w:val="single" w:sz="6" w:space="0" w:color="FFFFFF"/>
            </w:tcBorders>
            <w:shd w:val="clear" w:color="auto" w:fill="FFFFFF"/>
            <w:tcMar>
              <w:left w:w="60" w:type="dxa"/>
              <w:right w:w="60" w:type="dxa"/>
            </w:tcMar>
            <w:vAlign w:val="bottom"/>
          </w:tcPr>
          <w:p w14:paraId="52E5BAE7" w14:textId="77777777" w:rsidR="003E1B51" w:rsidRPr="006A7639" w:rsidRDefault="003E1B51" w:rsidP="00F4146A">
            <w:pPr>
              <w:pStyle w:val="TableText"/>
              <w:rPr>
                <w:rFonts w:cstheme="minorBidi"/>
              </w:rPr>
            </w:pPr>
            <w:r w:rsidRPr="006A7639">
              <w:rPr>
                <w:rFonts w:cstheme="minorBidi"/>
              </w:rPr>
              <w:t>Embedded Designated Support—Streamlined Test Interface</w:t>
            </w:r>
          </w:p>
        </w:tc>
        <w:tc>
          <w:tcPr>
            <w:tcW w:w="859" w:type="dxa"/>
            <w:tcBorders>
              <w:top w:val="nil"/>
              <w:bottom w:val="single" w:sz="6" w:space="0" w:color="FFFFFF"/>
            </w:tcBorders>
            <w:shd w:val="clear" w:color="auto" w:fill="FFFFFF"/>
            <w:tcMar>
              <w:left w:w="60" w:type="dxa"/>
              <w:right w:w="60" w:type="dxa"/>
            </w:tcMar>
          </w:tcPr>
          <w:p w14:paraId="52402182" w14:textId="77777777" w:rsidR="003E1B51" w:rsidRPr="006A7639" w:rsidRDefault="003E1B51" w:rsidP="00F4146A">
            <w:pPr>
              <w:pStyle w:val="TableText"/>
              <w:rPr>
                <w:rFonts w:cstheme="minorBidi"/>
              </w:rPr>
            </w:pPr>
            <w:r w:rsidRPr="006A7639">
              <w:rPr>
                <w:rFonts w:cstheme="minorBidi"/>
              </w:rPr>
              <w:t>4,607</w:t>
            </w:r>
          </w:p>
        </w:tc>
        <w:tc>
          <w:tcPr>
            <w:tcW w:w="861" w:type="dxa"/>
            <w:tcBorders>
              <w:top w:val="nil"/>
              <w:bottom w:val="single" w:sz="6" w:space="0" w:color="FFFFFF"/>
            </w:tcBorders>
            <w:shd w:val="clear" w:color="auto" w:fill="FFFFFF"/>
            <w:tcMar>
              <w:left w:w="60" w:type="dxa"/>
              <w:right w:w="60" w:type="dxa"/>
            </w:tcMar>
          </w:tcPr>
          <w:p w14:paraId="01526028" w14:textId="77777777" w:rsidR="003E1B51" w:rsidRPr="006A7639" w:rsidRDefault="003E1B51" w:rsidP="00F4146A">
            <w:pPr>
              <w:pStyle w:val="TableText"/>
              <w:rPr>
                <w:rFonts w:cstheme="minorBidi"/>
              </w:rPr>
            </w:pPr>
            <w:r w:rsidRPr="006A7639">
              <w:rPr>
                <w:rFonts w:cstheme="minorBidi"/>
              </w:rPr>
              <w:t>1.01</w:t>
            </w:r>
          </w:p>
        </w:tc>
        <w:tc>
          <w:tcPr>
            <w:tcW w:w="866" w:type="dxa"/>
            <w:tcBorders>
              <w:top w:val="nil"/>
              <w:bottom w:val="single" w:sz="6" w:space="0" w:color="FFFFFF"/>
            </w:tcBorders>
            <w:shd w:val="clear" w:color="auto" w:fill="FFFFFF"/>
            <w:tcMar>
              <w:left w:w="60" w:type="dxa"/>
              <w:right w:w="60" w:type="dxa"/>
            </w:tcMar>
          </w:tcPr>
          <w:p w14:paraId="503F8F89" w14:textId="77777777" w:rsidR="003E1B51" w:rsidRPr="006A7639" w:rsidRDefault="003E1B51" w:rsidP="00F4146A">
            <w:pPr>
              <w:pStyle w:val="TableText"/>
              <w:rPr>
                <w:rFonts w:cstheme="minorBidi"/>
              </w:rPr>
            </w:pPr>
            <w:r w:rsidRPr="006A7639">
              <w:rPr>
                <w:rFonts w:cstheme="minorBidi"/>
              </w:rPr>
              <w:t>3,232</w:t>
            </w:r>
          </w:p>
        </w:tc>
        <w:tc>
          <w:tcPr>
            <w:tcW w:w="861" w:type="dxa"/>
            <w:tcBorders>
              <w:top w:val="nil"/>
              <w:bottom w:val="single" w:sz="6" w:space="0" w:color="FFFFFF"/>
            </w:tcBorders>
            <w:shd w:val="clear" w:color="auto" w:fill="FFFFFF"/>
            <w:tcMar>
              <w:left w:w="60" w:type="dxa"/>
              <w:right w:w="60" w:type="dxa"/>
            </w:tcMar>
          </w:tcPr>
          <w:p w14:paraId="31724CAB" w14:textId="77777777" w:rsidR="003E1B51" w:rsidRPr="006A7639" w:rsidRDefault="003E1B51" w:rsidP="00F4146A">
            <w:pPr>
              <w:pStyle w:val="TableText"/>
              <w:rPr>
                <w:rFonts w:cstheme="minorBidi"/>
              </w:rPr>
            </w:pPr>
            <w:r w:rsidRPr="006A7639">
              <w:rPr>
                <w:rFonts w:cstheme="minorBidi"/>
              </w:rPr>
              <w:t>0.70</w:t>
            </w:r>
          </w:p>
        </w:tc>
      </w:tr>
      <w:tr w:rsidR="003E1B51" w:rsidRPr="00F221D4" w14:paraId="75567FFC" w14:textId="77777777" w:rsidTr="00F4146A">
        <w:tc>
          <w:tcPr>
            <w:tcW w:w="7488" w:type="dxa"/>
            <w:tcBorders>
              <w:top w:val="nil"/>
              <w:bottom w:val="single" w:sz="6" w:space="0" w:color="FFFFFF"/>
            </w:tcBorders>
            <w:shd w:val="clear" w:color="auto" w:fill="FFFFFF"/>
            <w:tcMar>
              <w:left w:w="60" w:type="dxa"/>
              <w:right w:w="60" w:type="dxa"/>
            </w:tcMar>
            <w:vAlign w:val="bottom"/>
          </w:tcPr>
          <w:p w14:paraId="16041B2A" w14:textId="77777777" w:rsidR="003E1B51" w:rsidRPr="006A7639" w:rsidRDefault="003E1B51" w:rsidP="00F4146A">
            <w:pPr>
              <w:pStyle w:val="TableText"/>
              <w:rPr>
                <w:rFonts w:cstheme="minorBidi"/>
              </w:rPr>
            </w:pPr>
            <w:r w:rsidRPr="006A7639">
              <w:rPr>
                <w:rFonts w:cstheme="minorBidi"/>
              </w:rPr>
              <w:t>Embedded Designated Support—Text to Speech</w:t>
            </w:r>
          </w:p>
        </w:tc>
        <w:tc>
          <w:tcPr>
            <w:tcW w:w="859" w:type="dxa"/>
            <w:tcBorders>
              <w:top w:val="nil"/>
              <w:bottom w:val="single" w:sz="6" w:space="0" w:color="FFFFFF"/>
            </w:tcBorders>
            <w:shd w:val="clear" w:color="auto" w:fill="FFFFFF"/>
            <w:tcMar>
              <w:left w:w="60" w:type="dxa"/>
              <w:right w:w="60" w:type="dxa"/>
            </w:tcMar>
          </w:tcPr>
          <w:p w14:paraId="3692D66D" w14:textId="77777777" w:rsidR="003E1B51" w:rsidRPr="006A7639" w:rsidRDefault="003E1B51" w:rsidP="00F4146A">
            <w:pPr>
              <w:pStyle w:val="TableText"/>
              <w:rPr>
                <w:rFonts w:cstheme="minorBidi"/>
              </w:rPr>
            </w:pPr>
            <w:r w:rsidRPr="006A7639">
              <w:rPr>
                <w:rFonts w:cstheme="minorBidi"/>
              </w:rPr>
              <w:t>54,982</w:t>
            </w:r>
          </w:p>
        </w:tc>
        <w:tc>
          <w:tcPr>
            <w:tcW w:w="861" w:type="dxa"/>
            <w:tcBorders>
              <w:top w:val="nil"/>
              <w:bottom w:val="single" w:sz="6" w:space="0" w:color="FFFFFF"/>
            </w:tcBorders>
            <w:shd w:val="clear" w:color="auto" w:fill="FFFFFF"/>
            <w:tcMar>
              <w:left w:w="60" w:type="dxa"/>
              <w:right w:w="60" w:type="dxa"/>
            </w:tcMar>
          </w:tcPr>
          <w:p w14:paraId="3A38E7F8" w14:textId="77777777" w:rsidR="003E1B51" w:rsidRPr="006A7639" w:rsidRDefault="003E1B51" w:rsidP="00F4146A">
            <w:pPr>
              <w:pStyle w:val="TableText"/>
              <w:rPr>
                <w:rFonts w:cstheme="minorBidi"/>
              </w:rPr>
            </w:pPr>
            <w:r w:rsidRPr="006A7639">
              <w:rPr>
                <w:rFonts w:cstheme="minorBidi"/>
              </w:rPr>
              <w:t>12.05</w:t>
            </w:r>
          </w:p>
        </w:tc>
        <w:tc>
          <w:tcPr>
            <w:tcW w:w="866" w:type="dxa"/>
            <w:tcBorders>
              <w:top w:val="nil"/>
              <w:bottom w:val="single" w:sz="6" w:space="0" w:color="FFFFFF"/>
            </w:tcBorders>
            <w:shd w:val="clear" w:color="auto" w:fill="FFFFFF"/>
            <w:tcMar>
              <w:left w:w="60" w:type="dxa"/>
              <w:right w:w="60" w:type="dxa"/>
            </w:tcMar>
          </w:tcPr>
          <w:p w14:paraId="3427DCCD" w14:textId="77777777" w:rsidR="003E1B51" w:rsidRPr="006A7639" w:rsidRDefault="003E1B51" w:rsidP="00F4146A">
            <w:pPr>
              <w:pStyle w:val="TableText"/>
              <w:rPr>
                <w:rFonts w:cstheme="minorBidi"/>
              </w:rPr>
            </w:pPr>
            <w:r w:rsidRPr="006A7639">
              <w:rPr>
                <w:rFonts w:cstheme="minorBidi"/>
              </w:rPr>
              <w:t>36,976</w:t>
            </w:r>
          </w:p>
        </w:tc>
        <w:tc>
          <w:tcPr>
            <w:tcW w:w="861" w:type="dxa"/>
            <w:tcBorders>
              <w:top w:val="nil"/>
              <w:bottom w:val="single" w:sz="6" w:space="0" w:color="FFFFFF"/>
            </w:tcBorders>
            <w:shd w:val="clear" w:color="auto" w:fill="FFFFFF"/>
            <w:tcMar>
              <w:left w:w="60" w:type="dxa"/>
              <w:right w:w="60" w:type="dxa"/>
            </w:tcMar>
          </w:tcPr>
          <w:p w14:paraId="784E77CA" w14:textId="77777777" w:rsidR="003E1B51" w:rsidRPr="006A7639" w:rsidRDefault="003E1B51" w:rsidP="00F4146A">
            <w:pPr>
              <w:pStyle w:val="TableText"/>
              <w:rPr>
                <w:rFonts w:cstheme="minorBidi"/>
              </w:rPr>
            </w:pPr>
            <w:r w:rsidRPr="006A7639">
              <w:rPr>
                <w:rFonts w:cstheme="minorBidi"/>
              </w:rPr>
              <w:t>7.99</w:t>
            </w:r>
          </w:p>
        </w:tc>
      </w:tr>
      <w:tr w:rsidR="003E1B51" w:rsidRPr="00F221D4" w14:paraId="360E8FEF" w14:textId="77777777" w:rsidTr="00F4146A">
        <w:tc>
          <w:tcPr>
            <w:tcW w:w="7488" w:type="dxa"/>
            <w:tcBorders>
              <w:top w:val="nil"/>
              <w:bottom w:val="single" w:sz="6" w:space="0" w:color="FFFFFF"/>
            </w:tcBorders>
            <w:shd w:val="clear" w:color="auto" w:fill="FFFFFF"/>
            <w:tcMar>
              <w:left w:w="60" w:type="dxa"/>
              <w:right w:w="60" w:type="dxa"/>
            </w:tcMar>
            <w:vAlign w:val="bottom"/>
          </w:tcPr>
          <w:p w14:paraId="1278CD47" w14:textId="77777777" w:rsidR="003E1B51" w:rsidRPr="006A7639" w:rsidRDefault="003E1B51" w:rsidP="00F4146A">
            <w:pPr>
              <w:pStyle w:val="TableText"/>
              <w:rPr>
                <w:rFonts w:cstheme="minorBidi"/>
              </w:rPr>
            </w:pPr>
            <w:r w:rsidRPr="006A7639">
              <w:rPr>
                <w:rFonts w:cstheme="minorBidi"/>
              </w:rPr>
              <w:t>Embedded Designated Support—Translation Glossary</w:t>
            </w:r>
          </w:p>
        </w:tc>
        <w:tc>
          <w:tcPr>
            <w:tcW w:w="859" w:type="dxa"/>
            <w:tcBorders>
              <w:top w:val="nil"/>
              <w:bottom w:val="single" w:sz="6" w:space="0" w:color="FFFFFF"/>
            </w:tcBorders>
            <w:shd w:val="clear" w:color="auto" w:fill="FFFFFF"/>
            <w:tcMar>
              <w:left w:w="60" w:type="dxa"/>
              <w:right w:w="60" w:type="dxa"/>
            </w:tcMar>
          </w:tcPr>
          <w:p w14:paraId="3F67D178" w14:textId="77777777" w:rsidR="003E1B51" w:rsidRPr="006A7639" w:rsidRDefault="003E1B51" w:rsidP="00F4146A">
            <w:pPr>
              <w:pStyle w:val="TableText"/>
              <w:rPr>
                <w:rFonts w:cstheme="minorBidi"/>
              </w:rPr>
            </w:pPr>
            <w:r w:rsidRPr="006A7639">
              <w:rPr>
                <w:rFonts w:cstheme="minorBidi"/>
              </w:rPr>
              <w:t>4,590</w:t>
            </w:r>
          </w:p>
        </w:tc>
        <w:tc>
          <w:tcPr>
            <w:tcW w:w="861" w:type="dxa"/>
            <w:tcBorders>
              <w:top w:val="nil"/>
              <w:bottom w:val="single" w:sz="6" w:space="0" w:color="FFFFFF"/>
            </w:tcBorders>
            <w:shd w:val="clear" w:color="auto" w:fill="FFFFFF"/>
            <w:tcMar>
              <w:left w:w="60" w:type="dxa"/>
              <w:right w:w="60" w:type="dxa"/>
            </w:tcMar>
          </w:tcPr>
          <w:p w14:paraId="0CDBB6AC" w14:textId="77777777" w:rsidR="003E1B51" w:rsidRPr="006A7639" w:rsidRDefault="003E1B51" w:rsidP="00F4146A">
            <w:pPr>
              <w:pStyle w:val="TableText"/>
              <w:rPr>
                <w:rFonts w:cstheme="minorBidi"/>
              </w:rPr>
            </w:pPr>
            <w:r w:rsidRPr="006A7639">
              <w:rPr>
                <w:rFonts w:cstheme="minorBidi"/>
              </w:rPr>
              <w:t>1.01</w:t>
            </w:r>
          </w:p>
        </w:tc>
        <w:tc>
          <w:tcPr>
            <w:tcW w:w="866" w:type="dxa"/>
            <w:tcBorders>
              <w:top w:val="nil"/>
              <w:bottom w:val="single" w:sz="6" w:space="0" w:color="FFFFFF"/>
            </w:tcBorders>
            <w:shd w:val="clear" w:color="auto" w:fill="FFFFFF"/>
            <w:tcMar>
              <w:left w:w="60" w:type="dxa"/>
              <w:right w:w="60" w:type="dxa"/>
            </w:tcMar>
          </w:tcPr>
          <w:p w14:paraId="63FBA24C" w14:textId="77777777" w:rsidR="003E1B51" w:rsidRPr="006A7639" w:rsidRDefault="003E1B51" w:rsidP="00F4146A">
            <w:pPr>
              <w:pStyle w:val="TableText"/>
              <w:rPr>
                <w:rFonts w:cstheme="minorBidi"/>
              </w:rPr>
            </w:pPr>
            <w:r w:rsidRPr="006A7639">
              <w:rPr>
                <w:rFonts w:cstheme="minorBidi"/>
              </w:rPr>
              <w:t>4,189</w:t>
            </w:r>
          </w:p>
        </w:tc>
        <w:tc>
          <w:tcPr>
            <w:tcW w:w="861" w:type="dxa"/>
            <w:tcBorders>
              <w:top w:val="nil"/>
              <w:bottom w:val="single" w:sz="6" w:space="0" w:color="FFFFFF"/>
            </w:tcBorders>
            <w:shd w:val="clear" w:color="auto" w:fill="FFFFFF"/>
            <w:tcMar>
              <w:left w:w="60" w:type="dxa"/>
              <w:right w:w="60" w:type="dxa"/>
            </w:tcMar>
          </w:tcPr>
          <w:p w14:paraId="478E3831" w14:textId="77777777" w:rsidR="003E1B51" w:rsidRPr="006A7639" w:rsidRDefault="003E1B51" w:rsidP="00F4146A">
            <w:pPr>
              <w:pStyle w:val="TableText"/>
              <w:rPr>
                <w:rFonts w:cstheme="minorBidi"/>
              </w:rPr>
            </w:pPr>
            <w:r w:rsidRPr="006A7639">
              <w:rPr>
                <w:rFonts w:cstheme="minorBidi"/>
              </w:rPr>
              <w:t>0.91</w:t>
            </w:r>
          </w:p>
        </w:tc>
      </w:tr>
      <w:tr w:rsidR="003E1B51" w:rsidRPr="00F221D4" w14:paraId="5819A61B" w14:textId="77777777" w:rsidTr="00F4146A">
        <w:tc>
          <w:tcPr>
            <w:tcW w:w="7488" w:type="dxa"/>
            <w:tcBorders>
              <w:top w:val="nil"/>
              <w:bottom w:val="single" w:sz="6" w:space="0" w:color="FFFFFF"/>
            </w:tcBorders>
            <w:shd w:val="clear" w:color="auto" w:fill="FFFFFF"/>
            <w:tcMar>
              <w:left w:w="60" w:type="dxa"/>
              <w:right w:w="60" w:type="dxa"/>
            </w:tcMar>
            <w:vAlign w:val="bottom"/>
          </w:tcPr>
          <w:p w14:paraId="67B49F62" w14:textId="77777777" w:rsidR="003E1B51" w:rsidRPr="006A7639" w:rsidRDefault="003E1B51" w:rsidP="00F4146A">
            <w:pPr>
              <w:pStyle w:val="TableText"/>
              <w:rPr>
                <w:rFonts w:cstheme="minorBidi"/>
              </w:rPr>
            </w:pPr>
            <w:r w:rsidRPr="006A7639">
              <w:rPr>
                <w:rFonts w:cstheme="minorBidi"/>
              </w:rPr>
              <w:t>Embedded Designated Support—Turn off Universal Tools</w:t>
            </w:r>
          </w:p>
        </w:tc>
        <w:tc>
          <w:tcPr>
            <w:tcW w:w="859" w:type="dxa"/>
            <w:tcBorders>
              <w:top w:val="nil"/>
              <w:bottom w:val="single" w:sz="6" w:space="0" w:color="FFFFFF"/>
            </w:tcBorders>
            <w:shd w:val="clear" w:color="auto" w:fill="FFFFFF"/>
            <w:tcMar>
              <w:left w:w="60" w:type="dxa"/>
              <w:right w:w="60" w:type="dxa"/>
            </w:tcMar>
          </w:tcPr>
          <w:p w14:paraId="17537175" w14:textId="77777777" w:rsidR="003E1B51" w:rsidRPr="006A7639" w:rsidRDefault="003E1B51" w:rsidP="00F4146A">
            <w:pPr>
              <w:pStyle w:val="TableText"/>
              <w:rPr>
                <w:rFonts w:cstheme="minorBidi"/>
              </w:rPr>
            </w:pPr>
            <w:r w:rsidRPr="006A7639">
              <w:rPr>
                <w:rFonts w:cstheme="minorBidi"/>
              </w:rPr>
              <w:t>0</w:t>
            </w:r>
          </w:p>
        </w:tc>
        <w:tc>
          <w:tcPr>
            <w:tcW w:w="861" w:type="dxa"/>
            <w:tcBorders>
              <w:top w:val="nil"/>
              <w:bottom w:val="single" w:sz="6" w:space="0" w:color="FFFFFF"/>
            </w:tcBorders>
            <w:shd w:val="clear" w:color="auto" w:fill="FFFFFF"/>
            <w:tcMar>
              <w:left w:w="60" w:type="dxa"/>
              <w:right w:w="60" w:type="dxa"/>
            </w:tcMar>
          </w:tcPr>
          <w:p w14:paraId="77345CD5" w14:textId="77777777" w:rsidR="003E1B51" w:rsidRPr="006A7639" w:rsidRDefault="003E1B51" w:rsidP="00F4146A">
            <w:pPr>
              <w:pStyle w:val="TableText"/>
              <w:rPr>
                <w:rFonts w:cstheme="minorBidi"/>
              </w:rPr>
            </w:pPr>
            <w:r w:rsidRPr="006A7639">
              <w:rPr>
                <w:rFonts w:cstheme="minorBidi"/>
              </w:rPr>
              <w:t>0.00</w:t>
            </w:r>
          </w:p>
        </w:tc>
        <w:tc>
          <w:tcPr>
            <w:tcW w:w="866" w:type="dxa"/>
            <w:tcBorders>
              <w:top w:val="nil"/>
              <w:bottom w:val="single" w:sz="6" w:space="0" w:color="FFFFFF"/>
            </w:tcBorders>
            <w:shd w:val="clear" w:color="auto" w:fill="FFFFFF"/>
            <w:tcMar>
              <w:left w:w="60" w:type="dxa"/>
              <w:right w:w="60" w:type="dxa"/>
            </w:tcMar>
          </w:tcPr>
          <w:p w14:paraId="2EDA5496" w14:textId="77777777" w:rsidR="003E1B51" w:rsidRPr="006A7639" w:rsidRDefault="003E1B51" w:rsidP="00F4146A">
            <w:pPr>
              <w:pStyle w:val="TableText"/>
              <w:rPr>
                <w:rFonts w:cstheme="minorBidi"/>
              </w:rPr>
            </w:pPr>
            <w:r w:rsidRPr="006A7639">
              <w:rPr>
                <w:rFonts w:cstheme="minorBidi"/>
              </w:rPr>
              <w:t>0</w:t>
            </w:r>
          </w:p>
        </w:tc>
        <w:tc>
          <w:tcPr>
            <w:tcW w:w="861" w:type="dxa"/>
            <w:tcBorders>
              <w:top w:val="nil"/>
              <w:bottom w:val="single" w:sz="6" w:space="0" w:color="FFFFFF"/>
            </w:tcBorders>
            <w:shd w:val="clear" w:color="auto" w:fill="FFFFFF"/>
            <w:tcMar>
              <w:left w:w="60" w:type="dxa"/>
              <w:right w:w="60" w:type="dxa"/>
            </w:tcMar>
          </w:tcPr>
          <w:p w14:paraId="08EBC60D" w14:textId="77777777" w:rsidR="003E1B51" w:rsidRPr="006A7639" w:rsidRDefault="003E1B51" w:rsidP="00F4146A">
            <w:pPr>
              <w:pStyle w:val="TableText"/>
              <w:rPr>
                <w:rFonts w:cstheme="minorBidi"/>
              </w:rPr>
            </w:pPr>
            <w:r w:rsidRPr="006A7639">
              <w:rPr>
                <w:rFonts w:cstheme="minorBidi"/>
              </w:rPr>
              <w:t>0.00</w:t>
            </w:r>
          </w:p>
        </w:tc>
      </w:tr>
      <w:tr w:rsidR="003E1B51" w:rsidRPr="00F221D4" w14:paraId="199A5638" w14:textId="77777777" w:rsidTr="00F4146A">
        <w:tc>
          <w:tcPr>
            <w:tcW w:w="7488" w:type="dxa"/>
            <w:tcBorders>
              <w:top w:val="nil"/>
              <w:bottom w:val="single" w:sz="6" w:space="0" w:color="FFFFFF"/>
            </w:tcBorders>
            <w:shd w:val="clear" w:color="auto" w:fill="FFFFFF"/>
            <w:tcMar>
              <w:left w:w="60" w:type="dxa"/>
              <w:right w:w="60" w:type="dxa"/>
            </w:tcMar>
            <w:vAlign w:val="bottom"/>
          </w:tcPr>
          <w:p w14:paraId="6B063B4A" w14:textId="77777777" w:rsidR="003E1B51" w:rsidRPr="006A7639" w:rsidRDefault="003E1B51" w:rsidP="00F4146A">
            <w:pPr>
              <w:pStyle w:val="TableText"/>
              <w:rPr>
                <w:rFonts w:cstheme="minorBidi"/>
              </w:rPr>
            </w:pPr>
            <w:r w:rsidRPr="006A7639">
              <w:rPr>
                <w:rFonts w:cstheme="minorBidi"/>
              </w:rPr>
              <w:t>Non-Embedded Designated Support—100s Number Table</w:t>
            </w:r>
          </w:p>
        </w:tc>
        <w:tc>
          <w:tcPr>
            <w:tcW w:w="859" w:type="dxa"/>
            <w:tcBorders>
              <w:top w:val="nil"/>
              <w:bottom w:val="single" w:sz="6" w:space="0" w:color="FFFFFF"/>
            </w:tcBorders>
            <w:shd w:val="clear" w:color="auto" w:fill="FFFFFF"/>
            <w:tcMar>
              <w:left w:w="60" w:type="dxa"/>
              <w:right w:w="60" w:type="dxa"/>
            </w:tcMar>
          </w:tcPr>
          <w:p w14:paraId="691D6BC8" w14:textId="77777777" w:rsidR="003E1B51" w:rsidRPr="006A7639" w:rsidRDefault="003E1B51" w:rsidP="00F4146A">
            <w:pPr>
              <w:pStyle w:val="TableText"/>
              <w:rPr>
                <w:rFonts w:cstheme="minorBidi"/>
              </w:rPr>
            </w:pPr>
            <w:r w:rsidRPr="006A7639">
              <w:rPr>
                <w:rFonts w:cstheme="minorBidi"/>
              </w:rPr>
              <w:t>9,625</w:t>
            </w:r>
          </w:p>
        </w:tc>
        <w:tc>
          <w:tcPr>
            <w:tcW w:w="861" w:type="dxa"/>
            <w:tcBorders>
              <w:top w:val="nil"/>
              <w:bottom w:val="single" w:sz="6" w:space="0" w:color="FFFFFF"/>
            </w:tcBorders>
            <w:shd w:val="clear" w:color="auto" w:fill="FFFFFF"/>
            <w:tcMar>
              <w:left w:w="60" w:type="dxa"/>
              <w:right w:w="60" w:type="dxa"/>
            </w:tcMar>
          </w:tcPr>
          <w:p w14:paraId="28BCD90F" w14:textId="77777777" w:rsidR="003E1B51" w:rsidRPr="006A7639" w:rsidRDefault="003E1B51" w:rsidP="00F4146A">
            <w:pPr>
              <w:pStyle w:val="TableText"/>
              <w:rPr>
                <w:rFonts w:cstheme="minorBidi"/>
              </w:rPr>
            </w:pPr>
            <w:r w:rsidRPr="006A7639">
              <w:rPr>
                <w:rFonts w:cstheme="minorBidi"/>
              </w:rPr>
              <w:t>2.11</w:t>
            </w:r>
          </w:p>
        </w:tc>
        <w:tc>
          <w:tcPr>
            <w:tcW w:w="866" w:type="dxa"/>
            <w:tcBorders>
              <w:top w:val="nil"/>
              <w:bottom w:val="single" w:sz="6" w:space="0" w:color="FFFFFF"/>
            </w:tcBorders>
            <w:shd w:val="clear" w:color="auto" w:fill="FFFFFF"/>
            <w:tcMar>
              <w:left w:w="60" w:type="dxa"/>
              <w:right w:w="60" w:type="dxa"/>
            </w:tcMar>
          </w:tcPr>
          <w:p w14:paraId="6FDFE286" w14:textId="77777777" w:rsidR="003E1B51" w:rsidRPr="006A7639" w:rsidRDefault="003E1B51" w:rsidP="00F4146A">
            <w:pPr>
              <w:pStyle w:val="TableText"/>
              <w:rPr>
                <w:rFonts w:cstheme="minorBidi"/>
              </w:rPr>
            </w:pPr>
            <w:r w:rsidRPr="006A7639">
              <w:rPr>
                <w:rFonts w:cstheme="minorBidi"/>
              </w:rPr>
              <w:t>2,220</w:t>
            </w:r>
          </w:p>
        </w:tc>
        <w:tc>
          <w:tcPr>
            <w:tcW w:w="861" w:type="dxa"/>
            <w:tcBorders>
              <w:top w:val="nil"/>
              <w:bottom w:val="single" w:sz="6" w:space="0" w:color="FFFFFF"/>
            </w:tcBorders>
            <w:shd w:val="clear" w:color="auto" w:fill="FFFFFF"/>
            <w:tcMar>
              <w:left w:w="60" w:type="dxa"/>
              <w:right w:w="60" w:type="dxa"/>
            </w:tcMar>
          </w:tcPr>
          <w:p w14:paraId="7B0212DB" w14:textId="77777777" w:rsidR="003E1B51" w:rsidRPr="006A7639" w:rsidRDefault="003E1B51" w:rsidP="00F4146A">
            <w:pPr>
              <w:pStyle w:val="TableText"/>
              <w:rPr>
                <w:rFonts w:cstheme="minorBidi"/>
              </w:rPr>
            </w:pPr>
            <w:r w:rsidRPr="006A7639">
              <w:rPr>
                <w:rFonts w:cstheme="minorBidi"/>
              </w:rPr>
              <w:t>0.48</w:t>
            </w:r>
          </w:p>
        </w:tc>
      </w:tr>
      <w:tr w:rsidR="003E1B51" w:rsidRPr="00F221D4" w14:paraId="5B2A25C4" w14:textId="77777777" w:rsidTr="003E1B51">
        <w:tc>
          <w:tcPr>
            <w:tcW w:w="7488" w:type="dxa"/>
            <w:tcBorders>
              <w:top w:val="nil"/>
              <w:bottom w:val="single" w:sz="6" w:space="0" w:color="FFFFFF"/>
            </w:tcBorders>
            <w:shd w:val="clear" w:color="auto" w:fill="FFFFFF"/>
            <w:tcMar>
              <w:left w:w="60" w:type="dxa"/>
              <w:right w:w="60" w:type="dxa"/>
            </w:tcMar>
            <w:vAlign w:val="bottom"/>
          </w:tcPr>
          <w:p w14:paraId="50EA6328" w14:textId="77777777" w:rsidR="003E1B51" w:rsidRPr="00877268" w:rsidRDefault="003E1B51" w:rsidP="00F4146A">
            <w:pPr>
              <w:pStyle w:val="TableText"/>
            </w:pPr>
            <w:r w:rsidRPr="006A7639">
              <w:rPr>
                <w:rFonts w:cstheme="minorBidi"/>
              </w:rPr>
              <w:t>Non-Embedded Designated Support—Amplification</w:t>
            </w:r>
          </w:p>
        </w:tc>
        <w:tc>
          <w:tcPr>
            <w:tcW w:w="859" w:type="dxa"/>
            <w:tcBorders>
              <w:top w:val="nil"/>
              <w:bottom w:val="single" w:sz="6" w:space="0" w:color="FFFFFF"/>
            </w:tcBorders>
            <w:shd w:val="clear" w:color="auto" w:fill="FFFFFF"/>
            <w:tcMar>
              <w:left w:w="60" w:type="dxa"/>
              <w:right w:w="60" w:type="dxa"/>
            </w:tcMar>
          </w:tcPr>
          <w:p w14:paraId="4AEAD3F1" w14:textId="77777777" w:rsidR="003E1B51" w:rsidRPr="006A7639" w:rsidRDefault="003E1B51" w:rsidP="00F4146A">
            <w:pPr>
              <w:pStyle w:val="TableText"/>
              <w:rPr>
                <w:rFonts w:cstheme="minorBidi"/>
              </w:rPr>
            </w:pPr>
            <w:r w:rsidRPr="006A7639">
              <w:rPr>
                <w:rFonts w:cstheme="minorBidi"/>
              </w:rPr>
              <w:t>385</w:t>
            </w:r>
          </w:p>
        </w:tc>
        <w:tc>
          <w:tcPr>
            <w:tcW w:w="861" w:type="dxa"/>
            <w:tcBorders>
              <w:top w:val="nil"/>
              <w:bottom w:val="single" w:sz="6" w:space="0" w:color="FFFFFF"/>
            </w:tcBorders>
            <w:shd w:val="clear" w:color="auto" w:fill="FFFFFF"/>
            <w:tcMar>
              <w:left w:w="60" w:type="dxa"/>
              <w:right w:w="60" w:type="dxa"/>
            </w:tcMar>
          </w:tcPr>
          <w:p w14:paraId="2DD1994C" w14:textId="77777777" w:rsidR="003E1B51" w:rsidRPr="006A7639" w:rsidRDefault="003E1B51" w:rsidP="00F4146A">
            <w:pPr>
              <w:pStyle w:val="TableText"/>
              <w:rPr>
                <w:rFonts w:cstheme="minorBidi"/>
              </w:rPr>
            </w:pPr>
            <w:r w:rsidRPr="006A7639">
              <w:rPr>
                <w:rFonts w:cstheme="minorBidi"/>
              </w:rPr>
              <w:t>0.08</w:t>
            </w:r>
          </w:p>
        </w:tc>
        <w:tc>
          <w:tcPr>
            <w:tcW w:w="866" w:type="dxa"/>
            <w:tcBorders>
              <w:top w:val="nil"/>
              <w:bottom w:val="single" w:sz="6" w:space="0" w:color="FFFFFF"/>
            </w:tcBorders>
            <w:shd w:val="clear" w:color="auto" w:fill="FFFFFF"/>
            <w:tcMar>
              <w:left w:w="60" w:type="dxa"/>
              <w:right w:w="60" w:type="dxa"/>
            </w:tcMar>
          </w:tcPr>
          <w:p w14:paraId="5CF2BCCB" w14:textId="77777777" w:rsidR="003E1B51" w:rsidRPr="006A7639" w:rsidRDefault="003E1B51" w:rsidP="00F4146A">
            <w:pPr>
              <w:pStyle w:val="TableText"/>
              <w:rPr>
                <w:rFonts w:cstheme="minorBidi"/>
              </w:rPr>
            </w:pPr>
            <w:r w:rsidRPr="006A7639">
              <w:rPr>
                <w:rFonts w:cstheme="minorBidi"/>
              </w:rPr>
              <w:t>257</w:t>
            </w:r>
          </w:p>
        </w:tc>
        <w:tc>
          <w:tcPr>
            <w:tcW w:w="861" w:type="dxa"/>
            <w:tcBorders>
              <w:top w:val="nil"/>
              <w:bottom w:val="single" w:sz="6" w:space="0" w:color="FFFFFF"/>
            </w:tcBorders>
            <w:shd w:val="clear" w:color="auto" w:fill="FFFFFF"/>
            <w:tcMar>
              <w:left w:w="60" w:type="dxa"/>
              <w:right w:w="60" w:type="dxa"/>
            </w:tcMar>
          </w:tcPr>
          <w:p w14:paraId="67419CD3" w14:textId="77777777" w:rsidR="003E1B51" w:rsidRPr="006A7639" w:rsidRDefault="003E1B51" w:rsidP="00F4146A">
            <w:pPr>
              <w:pStyle w:val="TableText"/>
              <w:rPr>
                <w:rFonts w:cstheme="minorBidi"/>
              </w:rPr>
            </w:pPr>
            <w:r w:rsidRPr="006A7639">
              <w:rPr>
                <w:rFonts w:cstheme="minorBidi"/>
              </w:rPr>
              <w:t>0.06</w:t>
            </w:r>
          </w:p>
        </w:tc>
      </w:tr>
      <w:tr w:rsidR="003E1B51" w:rsidRPr="00F221D4" w14:paraId="61065B94" w14:textId="77777777" w:rsidTr="003E1B51">
        <w:trPr>
          <w:trHeight w:val="288"/>
        </w:trPr>
        <w:tc>
          <w:tcPr>
            <w:tcW w:w="7488" w:type="dxa"/>
            <w:tcBorders>
              <w:top w:val="single" w:sz="6" w:space="0" w:color="FFFFFF"/>
              <w:bottom w:val="single" w:sz="12" w:space="0" w:color="auto"/>
            </w:tcBorders>
            <w:shd w:val="clear" w:color="auto" w:fill="FFFFFF"/>
            <w:tcMar>
              <w:left w:w="60" w:type="dxa"/>
              <w:right w:w="60" w:type="dxa"/>
            </w:tcMar>
            <w:vAlign w:val="bottom"/>
          </w:tcPr>
          <w:p w14:paraId="7AF7A53E" w14:textId="77777777" w:rsidR="003E1B51" w:rsidRPr="00877268" w:rsidRDefault="003E1B51" w:rsidP="00F4146A">
            <w:pPr>
              <w:pStyle w:val="TableText"/>
            </w:pPr>
            <w:r w:rsidRPr="006A7639">
              <w:rPr>
                <w:rFonts w:cstheme="minorBidi"/>
              </w:rPr>
              <w:t>Non-Embedded Designated Support—Calculator</w:t>
            </w:r>
          </w:p>
        </w:tc>
        <w:tc>
          <w:tcPr>
            <w:tcW w:w="859" w:type="dxa"/>
            <w:tcBorders>
              <w:top w:val="single" w:sz="6" w:space="0" w:color="FFFFFF"/>
              <w:bottom w:val="single" w:sz="12" w:space="0" w:color="auto"/>
            </w:tcBorders>
            <w:shd w:val="clear" w:color="auto" w:fill="FFFFFF"/>
            <w:tcMar>
              <w:left w:w="60" w:type="dxa"/>
              <w:right w:w="60" w:type="dxa"/>
            </w:tcMar>
          </w:tcPr>
          <w:p w14:paraId="098B41F3" w14:textId="77777777" w:rsidR="003E1B51" w:rsidRPr="006A7639" w:rsidRDefault="003E1B51" w:rsidP="00F4146A">
            <w:pPr>
              <w:pStyle w:val="TableText"/>
              <w:rPr>
                <w:rFonts w:cstheme="minorBidi"/>
              </w:rPr>
            </w:pPr>
            <w:r w:rsidRPr="006A7639">
              <w:rPr>
                <w:rFonts w:cstheme="minorBidi"/>
              </w:rPr>
              <w:t>8,972</w:t>
            </w:r>
          </w:p>
        </w:tc>
        <w:tc>
          <w:tcPr>
            <w:tcW w:w="861" w:type="dxa"/>
            <w:tcBorders>
              <w:top w:val="single" w:sz="6" w:space="0" w:color="FFFFFF"/>
              <w:bottom w:val="single" w:sz="12" w:space="0" w:color="auto"/>
            </w:tcBorders>
            <w:shd w:val="clear" w:color="auto" w:fill="FFFFFF"/>
            <w:tcMar>
              <w:left w:w="60" w:type="dxa"/>
              <w:right w:w="60" w:type="dxa"/>
            </w:tcMar>
          </w:tcPr>
          <w:p w14:paraId="3E6DB5A9" w14:textId="77777777" w:rsidR="003E1B51" w:rsidRPr="006A7639" w:rsidRDefault="003E1B51" w:rsidP="00F4146A">
            <w:pPr>
              <w:pStyle w:val="TableText"/>
              <w:rPr>
                <w:rFonts w:cstheme="minorBidi"/>
              </w:rPr>
            </w:pPr>
            <w:r w:rsidRPr="006A7639">
              <w:rPr>
                <w:rFonts w:cstheme="minorBidi"/>
              </w:rPr>
              <w:t>1.97</w:t>
            </w:r>
          </w:p>
        </w:tc>
        <w:tc>
          <w:tcPr>
            <w:tcW w:w="866" w:type="dxa"/>
            <w:tcBorders>
              <w:top w:val="single" w:sz="6" w:space="0" w:color="FFFFFF"/>
              <w:bottom w:val="single" w:sz="12" w:space="0" w:color="auto"/>
            </w:tcBorders>
            <w:shd w:val="clear" w:color="auto" w:fill="FFFFFF"/>
            <w:tcMar>
              <w:left w:w="60" w:type="dxa"/>
              <w:right w:w="60" w:type="dxa"/>
            </w:tcMar>
          </w:tcPr>
          <w:p w14:paraId="11DED895" w14:textId="77777777" w:rsidR="003E1B51" w:rsidRPr="006A7639" w:rsidRDefault="003E1B51" w:rsidP="00F4146A">
            <w:pPr>
              <w:pStyle w:val="TableText"/>
              <w:rPr>
                <w:rFonts w:cstheme="minorBidi"/>
              </w:rPr>
            </w:pPr>
            <w:r w:rsidRPr="006A7639">
              <w:rPr>
                <w:rFonts w:cstheme="minorBidi"/>
              </w:rPr>
              <w:t>12,943</w:t>
            </w:r>
          </w:p>
        </w:tc>
        <w:tc>
          <w:tcPr>
            <w:tcW w:w="861" w:type="dxa"/>
            <w:tcBorders>
              <w:top w:val="single" w:sz="6" w:space="0" w:color="FFFFFF"/>
              <w:bottom w:val="single" w:sz="12" w:space="0" w:color="auto"/>
            </w:tcBorders>
            <w:shd w:val="clear" w:color="auto" w:fill="FFFFFF"/>
            <w:tcMar>
              <w:left w:w="60" w:type="dxa"/>
              <w:right w:w="60" w:type="dxa"/>
            </w:tcMar>
          </w:tcPr>
          <w:p w14:paraId="2D278AD8" w14:textId="77777777" w:rsidR="003E1B51" w:rsidRPr="006A7639" w:rsidRDefault="003E1B51" w:rsidP="00F4146A">
            <w:pPr>
              <w:pStyle w:val="TableText"/>
              <w:rPr>
                <w:rFonts w:cstheme="minorBidi"/>
              </w:rPr>
            </w:pPr>
            <w:r w:rsidRPr="006A7639">
              <w:rPr>
                <w:rFonts w:cstheme="minorBidi"/>
              </w:rPr>
              <w:t>2.80</w:t>
            </w:r>
          </w:p>
        </w:tc>
      </w:tr>
      <w:tr w:rsidR="003E1B51" w:rsidRPr="00F221D4" w14:paraId="4884367A" w14:textId="77777777" w:rsidTr="003E1B51">
        <w:tc>
          <w:tcPr>
            <w:tcW w:w="7488" w:type="dxa"/>
            <w:tcBorders>
              <w:top w:val="single" w:sz="12" w:space="0" w:color="auto"/>
              <w:bottom w:val="single" w:sz="6" w:space="0" w:color="FFFFFF"/>
            </w:tcBorders>
            <w:shd w:val="clear" w:color="auto" w:fill="FFFFFF"/>
            <w:tcMar>
              <w:left w:w="60" w:type="dxa"/>
              <w:right w:w="60" w:type="dxa"/>
            </w:tcMar>
            <w:vAlign w:val="bottom"/>
          </w:tcPr>
          <w:p w14:paraId="4BF4382C" w14:textId="77777777" w:rsidR="003E1B51" w:rsidRPr="006A7639" w:rsidRDefault="003E1B51" w:rsidP="00F4146A">
            <w:pPr>
              <w:pStyle w:val="TableText"/>
              <w:keepNext/>
              <w:rPr>
                <w:rFonts w:cstheme="minorBidi"/>
              </w:rPr>
            </w:pPr>
            <w:r w:rsidRPr="006A7639">
              <w:rPr>
                <w:rFonts w:cstheme="minorBidi"/>
              </w:rPr>
              <w:lastRenderedPageBreak/>
              <w:t>Non-Embedded Designated Support—Color Contrast</w:t>
            </w:r>
          </w:p>
        </w:tc>
        <w:tc>
          <w:tcPr>
            <w:tcW w:w="859" w:type="dxa"/>
            <w:tcBorders>
              <w:top w:val="single" w:sz="12" w:space="0" w:color="auto"/>
              <w:bottom w:val="single" w:sz="6" w:space="0" w:color="FFFFFF"/>
            </w:tcBorders>
            <w:shd w:val="clear" w:color="auto" w:fill="FFFFFF"/>
            <w:tcMar>
              <w:left w:w="60" w:type="dxa"/>
              <w:right w:w="60" w:type="dxa"/>
            </w:tcMar>
          </w:tcPr>
          <w:p w14:paraId="731BD00A" w14:textId="77777777" w:rsidR="003E1B51" w:rsidRPr="006A7639" w:rsidRDefault="003E1B51" w:rsidP="00F4146A">
            <w:pPr>
              <w:pStyle w:val="TableText"/>
              <w:keepNext/>
              <w:rPr>
                <w:rFonts w:cstheme="minorBidi"/>
              </w:rPr>
            </w:pPr>
            <w:r w:rsidRPr="006A7639">
              <w:rPr>
                <w:rFonts w:cstheme="minorBidi"/>
              </w:rPr>
              <w:t>388</w:t>
            </w:r>
          </w:p>
        </w:tc>
        <w:tc>
          <w:tcPr>
            <w:tcW w:w="861" w:type="dxa"/>
            <w:tcBorders>
              <w:top w:val="single" w:sz="12" w:space="0" w:color="auto"/>
              <w:bottom w:val="single" w:sz="6" w:space="0" w:color="FFFFFF"/>
            </w:tcBorders>
            <w:shd w:val="clear" w:color="auto" w:fill="FFFFFF"/>
            <w:tcMar>
              <w:left w:w="60" w:type="dxa"/>
              <w:right w:w="60" w:type="dxa"/>
            </w:tcMar>
          </w:tcPr>
          <w:p w14:paraId="0D090A98" w14:textId="77777777" w:rsidR="003E1B51" w:rsidRPr="006A7639" w:rsidRDefault="003E1B51" w:rsidP="00F4146A">
            <w:pPr>
              <w:pStyle w:val="TableText"/>
              <w:keepNext/>
              <w:rPr>
                <w:rFonts w:cstheme="minorBidi"/>
              </w:rPr>
            </w:pPr>
            <w:r w:rsidRPr="006A7639">
              <w:rPr>
                <w:rFonts w:cstheme="minorBidi"/>
              </w:rPr>
              <w:t>0.09</w:t>
            </w:r>
          </w:p>
        </w:tc>
        <w:tc>
          <w:tcPr>
            <w:tcW w:w="866" w:type="dxa"/>
            <w:tcBorders>
              <w:top w:val="single" w:sz="12" w:space="0" w:color="auto"/>
              <w:bottom w:val="single" w:sz="6" w:space="0" w:color="FFFFFF"/>
            </w:tcBorders>
            <w:shd w:val="clear" w:color="auto" w:fill="FFFFFF"/>
            <w:tcMar>
              <w:left w:w="60" w:type="dxa"/>
              <w:right w:w="60" w:type="dxa"/>
            </w:tcMar>
          </w:tcPr>
          <w:p w14:paraId="2EE81F8B" w14:textId="77777777" w:rsidR="003E1B51" w:rsidRPr="006A7639" w:rsidRDefault="003E1B51" w:rsidP="00F4146A">
            <w:pPr>
              <w:pStyle w:val="TableText"/>
              <w:keepNext/>
              <w:rPr>
                <w:rFonts w:cstheme="minorBidi"/>
              </w:rPr>
            </w:pPr>
            <w:r w:rsidRPr="006A7639">
              <w:rPr>
                <w:rFonts w:cstheme="minorBidi"/>
              </w:rPr>
              <w:t>281</w:t>
            </w:r>
          </w:p>
        </w:tc>
        <w:tc>
          <w:tcPr>
            <w:tcW w:w="861" w:type="dxa"/>
            <w:tcBorders>
              <w:top w:val="single" w:sz="12" w:space="0" w:color="auto"/>
              <w:bottom w:val="single" w:sz="6" w:space="0" w:color="FFFFFF"/>
            </w:tcBorders>
            <w:shd w:val="clear" w:color="auto" w:fill="FFFFFF"/>
            <w:tcMar>
              <w:left w:w="60" w:type="dxa"/>
              <w:right w:w="60" w:type="dxa"/>
            </w:tcMar>
          </w:tcPr>
          <w:p w14:paraId="1A0EE56D" w14:textId="77777777" w:rsidR="003E1B51" w:rsidRPr="006A7639" w:rsidRDefault="003E1B51" w:rsidP="00F4146A">
            <w:pPr>
              <w:pStyle w:val="TableText"/>
              <w:keepNext/>
              <w:rPr>
                <w:rFonts w:cstheme="minorBidi"/>
              </w:rPr>
            </w:pPr>
            <w:r w:rsidRPr="006A7639">
              <w:rPr>
                <w:rFonts w:cstheme="minorBidi"/>
              </w:rPr>
              <w:t>0.06</w:t>
            </w:r>
          </w:p>
        </w:tc>
      </w:tr>
      <w:tr w:rsidR="003E1B51" w:rsidRPr="00F221D4" w14:paraId="6BE71CAF" w14:textId="77777777" w:rsidTr="003E1B51">
        <w:tc>
          <w:tcPr>
            <w:tcW w:w="7488" w:type="dxa"/>
            <w:tcBorders>
              <w:top w:val="single" w:sz="6" w:space="0" w:color="FFFFFF"/>
              <w:bottom w:val="nil"/>
            </w:tcBorders>
            <w:shd w:val="clear" w:color="auto" w:fill="FFFFFF"/>
            <w:tcMar>
              <w:left w:w="60" w:type="dxa"/>
              <w:right w:w="60" w:type="dxa"/>
            </w:tcMar>
            <w:vAlign w:val="bottom"/>
          </w:tcPr>
          <w:p w14:paraId="132AC2C9" w14:textId="77777777" w:rsidR="003E1B51" w:rsidRPr="006A7639" w:rsidRDefault="003E1B51" w:rsidP="00F4146A">
            <w:pPr>
              <w:pStyle w:val="TableText"/>
              <w:rPr>
                <w:rFonts w:cstheme="minorBidi"/>
              </w:rPr>
            </w:pPr>
            <w:r w:rsidRPr="006A7639">
              <w:rPr>
                <w:rFonts w:cstheme="minorBidi"/>
              </w:rPr>
              <w:t>Non-Embedded Designated Support—Color Overlay</w:t>
            </w:r>
          </w:p>
        </w:tc>
        <w:tc>
          <w:tcPr>
            <w:tcW w:w="859" w:type="dxa"/>
            <w:tcBorders>
              <w:top w:val="single" w:sz="6" w:space="0" w:color="FFFFFF"/>
              <w:bottom w:val="nil"/>
            </w:tcBorders>
            <w:shd w:val="clear" w:color="auto" w:fill="FFFFFF"/>
            <w:tcMar>
              <w:left w:w="60" w:type="dxa"/>
              <w:right w:w="60" w:type="dxa"/>
            </w:tcMar>
          </w:tcPr>
          <w:p w14:paraId="6A7F520A" w14:textId="77777777" w:rsidR="003E1B51" w:rsidRPr="006A7639" w:rsidRDefault="003E1B51" w:rsidP="00F4146A">
            <w:pPr>
              <w:pStyle w:val="TableText"/>
              <w:rPr>
                <w:rFonts w:cstheme="minorBidi"/>
              </w:rPr>
            </w:pPr>
            <w:r w:rsidRPr="006A7639">
              <w:rPr>
                <w:rFonts w:cstheme="minorBidi"/>
              </w:rPr>
              <w:t>362</w:t>
            </w:r>
          </w:p>
        </w:tc>
        <w:tc>
          <w:tcPr>
            <w:tcW w:w="861" w:type="dxa"/>
            <w:tcBorders>
              <w:top w:val="single" w:sz="6" w:space="0" w:color="FFFFFF"/>
              <w:bottom w:val="nil"/>
            </w:tcBorders>
            <w:shd w:val="clear" w:color="auto" w:fill="FFFFFF"/>
            <w:tcMar>
              <w:left w:w="60" w:type="dxa"/>
              <w:right w:w="60" w:type="dxa"/>
            </w:tcMar>
          </w:tcPr>
          <w:p w14:paraId="317B2C3D" w14:textId="77777777" w:rsidR="003E1B51" w:rsidRPr="006A7639" w:rsidRDefault="003E1B51" w:rsidP="00F4146A">
            <w:pPr>
              <w:pStyle w:val="TableText"/>
              <w:rPr>
                <w:rFonts w:cstheme="minorBidi"/>
              </w:rPr>
            </w:pPr>
            <w:r w:rsidRPr="006A7639">
              <w:rPr>
                <w:rFonts w:cstheme="minorBidi"/>
              </w:rPr>
              <w:t>0.08</w:t>
            </w:r>
          </w:p>
        </w:tc>
        <w:tc>
          <w:tcPr>
            <w:tcW w:w="866" w:type="dxa"/>
            <w:tcBorders>
              <w:top w:val="single" w:sz="6" w:space="0" w:color="FFFFFF"/>
              <w:bottom w:val="nil"/>
            </w:tcBorders>
            <w:shd w:val="clear" w:color="auto" w:fill="FFFFFF"/>
            <w:tcMar>
              <w:left w:w="60" w:type="dxa"/>
              <w:right w:w="60" w:type="dxa"/>
            </w:tcMar>
          </w:tcPr>
          <w:p w14:paraId="5D5CFB7F" w14:textId="77777777" w:rsidR="003E1B51" w:rsidRPr="006A7639" w:rsidRDefault="003E1B51" w:rsidP="00F4146A">
            <w:pPr>
              <w:pStyle w:val="TableText"/>
              <w:rPr>
                <w:rFonts w:cstheme="minorBidi"/>
              </w:rPr>
            </w:pPr>
            <w:r w:rsidRPr="006A7639">
              <w:rPr>
                <w:rFonts w:cstheme="minorBidi"/>
              </w:rPr>
              <w:t>203</w:t>
            </w:r>
          </w:p>
        </w:tc>
        <w:tc>
          <w:tcPr>
            <w:tcW w:w="861" w:type="dxa"/>
            <w:tcBorders>
              <w:top w:val="single" w:sz="6" w:space="0" w:color="FFFFFF"/>
              <w:bottom w:val="nil"/>
            </w:tcBorders>
            <w:shd w:val="clear" w:color="auto" w:fill="FFFFFF"/>
            <w:tcMar>
              <w:left w:w="60" w:type="dxa"/>
              <w:right w:w="60" w:type="dxa"/>
            </w:tcMar>
          </w:tcPr>
          <w:p w14:paraId="53292116" w14:textId="77777777" w:rsidR="003E1B51" w:rsidRPr="006A7639" w:rsidRDefault="003E1B51" w:rsidP="00F4146A">
            <w:pPr>
              <w:pStyle w:val="TableText"/>
              <w:rPr>
                <w:rFonts w:cstheme="minorBidi"/>
              </w:rPr>
            </w:pPr>
            <w:r w:rsidRPr="006A7639">
              <w:rPr>
                <w:rFonts w:cstheme="minorBidi"/>
              </w:rPr>
              <w:t>0.04</w:t>
            </w:r>
          </w:p>
        </w:tc>
      </w:tr>
      <w:tr w:rsidR="003E1B51" w:rsidRPr="00F221D4" w14:paraId="69B5F261" w14:textId="77777777" w:rsidTr="003E1B51">
        <w:tc>
          <w:tcPr>
            <w:tcW w:w="7488" w:type="dxa"/>
            <w:tcBorders>
              <w:top w:val="nil"/>
              <w:bottom w:val="single" w:sz="6" w:space="0" w:color="FFFFFF"/>
            </w:tcBorders>
            <w:shd w:val="clear" w:color="auto" w:fill="FFFFFF"/>
            <w:tcMar>
              <w:left w:w="60" w:type="dxa"/>
              <w:right w:w="60" w:type="dxa"/>
            </w:tcMar>
            <w:vAlign w:val="bottom"/>
          </w:tcPr>
          <w:p w14:paraId="1C4461A8" w14:textId="77777777" w:rsidR="003E1B51" w:rsidRPr="006A7639" w:rsidRDefault="003E1B51" w:rsidP="00F4146A">
            <w:pPr>
              <w:pStyle w:val="TableText"/>
              <w:rPr>
                <w:rFonts w:cstheme="minorBidi"/>
              </w:rPr>
            </w:pPr>
            <w:r w:rsidRPr="006A7639">
              <w:rPr>
                <w:rFonts w:cstheme="minorBidi"/>
              </w:rPr>
              <w:t>Non-Embedded Designated Support—Magnification</w:t>
            </w:r>
          </w:p>
        </w:tc>
        <w:tc>
          <w:tcPr>
            <w:tcW w:w="859" w:type="dxa"/>
            <w:tcBorders>
              <w:top w:val="nil"/>
              <w:bottom w:val="single" w:sz="6" w:space="0" w:color="FFFFFF"/>
            </w:tcBorders>
            <w:shd w:val="clear" w:color="auto" w:fill="FFFFFF"/>
            <w:tcMar>
              <w:left w:w="60" w:type="dxa"/>
              <w:right w:w="60" w:type="dxa"/>
            </w:tcMar>
          </w:tcPr>
          <w:p w14:paraId="06633C15" w14:textId="77777777" w:rsidR="003E1B51" w:rsidRPr="006A7639" w:rsidRDefault="003E1B51" w:rsidP="00F4146A">
            <w:pPr>
              <w:pStyle w:val="TableText"/>
              <w:rPr>
                <w:rFonts w:cstheme="minorBidi"/>
              </w:rPr>
            </w:pPr>
            <w:r w:rsidRPr="006A7639">
              <w:rPr>
                <w:rFonts w:cstheme="minorBidi"/>
              </w:rPr>
              <w:t>1,274</w:t>
            </w:r>
          </w:p>
        </w:tc>
        <w:tc>
          <w:tcPr>
            <w:tcW w:w="861" w:type="dxa"/>
            <w:tcBorders>
              <w:top w:val="nil"/>
              <w:bottom w:val="single" w:sz="6" w:space="0" w:color="FFFFFF"/>
            </w:tcBorders>
            <w:shd w:val="clear" w:color="auto" w:fill="FFFFFF"/>
            <w:tcMar>
              <w:left w:w="60" w:type="dxa"/>
              <w:right w:w="60" w:type="dxa"/>
            </w:tcMar>
          </w:tcPr>
          <w:p w14:paraId="2804A123" w14:textId="77777777" w:rsidR="003E1B51" w:rsidRPr="006A7639" w:rsidRDefault="003E1B51" w:rsidP="00F4146A">
            <w:pPr>
              <w:pStyle w:val="TableText"/>
              <w:rPr>
                <w:rFonts w:cstheme="minorBidi"/>
              </w:rPr>
            </w:pPr>
            <w:r w:rsidRPr="006A7639">
              <w:rPr>
                <w:rFonts w:cstheme="minorBidi"/>
              </w:rPr>
              <w:t>0.28</w:t>
            </w:r>
          </w:p>
        </w:tc>
        <w:tc>
          <w:tcPr>
            <w:tcW w:w="866" w:type="dxa"/>
            <w:tcBorders>
              <w:top w:val="nil"/>
              <w:bottom w:val="single" w:sz="6" w:space="0" w:color="FFFFFF"/>
            </w:tcBorders>
            <w:shd w:val="clear" w:color="auto" w:fill="FFFFFF"/>
            <w:tcMar>
              <w:left w:w="60" w:type="dxa"/>
              <w:right w:w="60" w:type="dxa"/>
            </w:tcMar>
          </w:tcPr>
          <w:p w14:paraId="54A67555" w14:textId="77777777" w:rsidR="003E1B51" w:rsidRPr="006A7639" w:rsidRDefault="003E1B51" w:rsidP="00F4146A">
            <w:pPr>
              <w:pStyle w:val="TableText"/>
              <w:rPr>
                <w:rFonts w:cstheme="minorBidi"/>
              </w:rPr>
            </w:pPr>
            <w:r w:rsidRPr="006A7639">
              <w:rPr>
                <w:rFonts w:cstheme="minorBidi"/>
              </w:rPr>
              <w:t>721</w:t>
            </w:r>
          </w:p>
        </w:tc>
        <w:tc>
          <w:tcPr>
            <w:tcW w:w="861" w:type="dxa"/>
            <w:tcBorders>
              <w:top w:val="nil"/>
              <w:bottom w:val="single" w:sz="6" w:space="0" w:color="FFFFFF"/>
            </w:tcBorders>
            <w:shd w:val="clear" w:color="auto" w:fill="FFFFFF"/>
            <w:tcMar>
              <w:left w:w="60" w:type="dxa"/>
              <w:right w:w="60" w:type="dxa"/>
            </w:tcMar>
          </w:tcPr>
          <w:p w14:paraId="10F031DF" w14:textId="77777777" w:rsidR="003E1B51" w:rsidRPr="006A7639" w:rsidRDefault="003E1B51" w:rsidP="00F4146A">
            <w:pPr>
              <w:pStyle w:val="TableText"/>
              <w:rPr>
                <w:rFonts w:cstheme="minorBidi"/>
              </w:rPr>
            </w:pPr>
            <w:r w:rsidRPr="006A7639">
              <w:rPr>
                <w:rFonts w:cstheme="minorBidi"/>
              </w:rPr>
              <w:t>0.16</w:t>
            </w:r>
          </w:p>
        </w:tc>
      </w:tr>
      <w:tr w:rsidR="003E1B51" w:rsidRPr="00F221D4" w14:paraId="7D52A5A9" w14:textId="77777777" w:rsidTr="00F4146A">
        <w:tc>
          <w:tcPr>
            <w:tcW w:w="7488" w:type="dxa"/>
            <w:tcBorders>
              <w:bottom w:val="single" w:sz="6" w:space="0" w:color="FFFFFF"/>
            </w:tcBorders>
            <w:shd w:val="clear" w:color="auto" w:fill="FFFFFF"/>
            <w:tcMar>
              <w:left w:w="60" w:type="dxa"/>
              <w:right w:w="60" w:type="dxa"/>
            </w:tcMar>
            <w:vAlign w:val="bottom"/>
          </w:tcPr>
          <w:p w14:paraId="04206030" w14:textId="77777777" w:rsidR="003E1B51" w:rsidRPr="006A7639" w:rsidRDefault="003E1B51" w:rsidP="00F4146A">
            <w:pPr>
              <w:pStyle w:val="TableText"/>
              <w:rPr>
                <w:rFonts w:cstheme="minorBidi"/>
              </w:rPr>
            </w:pPr>
            <w:r w:rsidRPr="006A7639">
              <w:rPr>
                <w:rFonts w:cstheme="minorBidi"/>
              </w:rPr>
              <w:t>Non-Embedded Designated Support—Medical Device</w:t>
            </w:r>
          </w:p>
        </w:tc>
        <w:tc>
          <w:tcPr>
            <w:tcW w:w="859" w:type="dxa"/>
            <w:tcBorders>
              <w:bottom w:val="single" w:sz="6" w:space="0" w:color="FFFFFF"/>
            </w:tcBorders>
            <w:shd w:val="clear" w:color="auto" w:fill="FFFFFF"/>
            <w:tcMar>
              <w:left w:w="60" w:type="dxa"/>
              <w:right w:w="60" w:type="dxa"/>
            </w:tcMar>
          </w:tcPr>
          <w:p w14:paraId="6916C8F5" w14:textId="77777777" w:rsidR="003E1B51" w:rsidRPr="006A7639" w:rsidRDefault="003E1B51" w:rsidP="00F4146A">
            <w:pPr>
              <w:pStyle w:val="TableText"/>
              <w:rPr>
                <w:rFonts w:cstheme="minorBidi"/>
              </w:rPr>
            </w:pPr>
            <w:r w:rsidRPr="006A7639">
              <w:rPr>
                <w:rFonts w:cstheme="minorBidi"/>
              </w:rPr>
              <w:t>35</w:t>
            </w:r>
          </w:p>
        </w:tc>
        <w:tc>
          <w:tcPr>
            <w:tcW w:w="861" w:type="dxa"/>
            <w:tcBorders>
              <w:bottom w:val="single" w:sz="6" w:space="0" w:color="FFFFFF"/>
            </w:tcBorders>
            <w:shd w:val="clear" w:color="auto" w:fill="FFFFFF"/>
            <w:tcMar>
              <w:left w:w="60" w:type="dxa"/>
              <w:right w:w="60" w:type="dxa"/>
            </w:tcMar>
          </w:tcPr>
          <w:p w14:paraId="2A284FB3" w14:textId="77777777" w:rsidR="003E1B51" w:rsidRPr="006A7639" w:rsidRDefault="003E1B51" w:rsidP="00F4146A">
            <w:pPr>
              <w:pStyle w:val="TableText"/>
              <w:rPr>
                <w:rFonts w:cstheme="minorBidi"/>
              </w:rPr>
            </w:pPr>
            <w:r w:rsidRPr="006A7639">
              <w:rPr>
                <w:rFonts w:cstheme="minorBidi"/>
              </w:rPr>
              <w:t>0.01</w:t>
            </w:r>
          </w:p>
        </w:tc>
        <w:tc>
          <w:tcPr>
            <w:tcW w:w="866" w:type="dxa"/>
            <w:tcBorders>
              <w:bottom w:val="single" w:sz="6" w:space="0" w:color="FFFFFF"/>
            </w:tcBorders>
            <w:shd w:val="clear" w:color="auto" w:fill="FFFFFF"/>
            <w:tcMar>
              <w:left w:w="60" w:type="dxa"/>
              <w:right w:w="60" w:type="dxa"/>
            </w:tcMar>
          </w:tcPr>
          <w:p w14:paraId="678640B2" w14:textId="77777777" w:rsidR="003E1B51" w:rsidRPr="006A7639" w:rsidRDefault="003E1B51" w:rsidP="00F4146A">
            <w:pPr>
              <w:pStyle w:val="TableText"/>
              <w:rPr>
                <w:rFonts w:cstheme="minorBidi"/>
              </w:rPr>
            </w:pPr>
            <w:r w:rsidRPr="006A7639">
              <w:rPr>
                <w:rFonts w:cstheme="minorBidi"/>
              </w:rPr>
              <w:t>22</w:t>
            </w:r>
          </w:p>
        </w:tc>
        <w:tc>
          <w:tcPr>
            <w:tcW w:w="861" w:type="dxa"/>
            <w:tcBorders>
              <w:bottom w:val="single" w:sz="6" w:space="0" w:color="FFFFFF"/>
            </w:tcBorders>
            <w:shd w:val="clear" w:color="auto" w:fill="FFFFFF"/>
            <w:tcMar>
              <w:left w:w="60" w:type="dxa"/>
              <w:right w:w="60" w:type="dxa"/>
            </w:tcMar>
          </w:tcPr>
          <w:p w14:paraId="246CCF1F" w14:textId="77777777" w:rsidR="003E1B51" w:rsidRPr="006A7639" w:rsidRDefault="003E1B51" w:rsidP="00F4146A">
            <w:pPr>
              <w:pStyle w:val="TableText"/>
              <w:rPr>
                <w:rFonts w:cstheme="minorBidi"/>
              </w:rPr>
            </w:pPr>
            <w:r w:rsidRPr="006A7639">
              <w:rPr>
                <w:rFonts w:cstheme="minorBidi"/>
              </w:rPr>
              <w:t>0.00</w:t>
            </w:r>
          </w:p>
        </w:tc>
      </w:tr>
      <w:tr w:rsidR="003E1B51" w:rsidRPr="00F221D4" w14:paraId="09A8F326" w14:textId="77777777" w:rsidTr="00F4146A">
        <w:tc>
          <w:tcPr>
            <w:tcW w:w="7488" w:type="dxa"/>
            <w:tcBorders>
              <w:bottom w:val="single" w:sz="6" w:space="0" w:color="FFFFFF"/>
            </w:tcBorders>
            <w:shd w:val="clear" w:color="auto" w:fill="FFFFFF"/>
            <w:tcMar>
              <w:left w:w="60" w:type="dxa"/>
              <w:right w:w="60" w:type="dxa"/>
            </w:tcMar>
            <w:vAlign w:val="bottom"/>
          </w:tcPr>
          <w:p w14:paraId="66AA3695" w14:textId="77777777" w:rsidR="003E1B51" w:rsidRPr="006A7639" w:rsidRDefault="003E1B51" w:rsidP="00F4146A">
            <w:pPr>
              <w:pStyle w:val="TableText"/>
              <w:rPr>
                <w:rFonts w:cstheme="minorBidi"/>
              </w:rPr>
            </w:pPr>
            <w:r w:rsidRPr="006A7639">
              <w:rPr>
                <w:rFonts w:cstheme="minorBidi"/>
              </w:rPr>
              <w:t>Non-Embedded Designated Support—Multiplication Table</w:t>
            </w:r>
          </w:p>
        </w:tc>
        <w:tc>
          <w:tcPr>
            <w:tcW w:w="859" w:type="dxa"/>
            <w:tcBorders>
              <w:bottom w:val="single" w:sz="6" w:space="0" w:color="FFFFFF"/>
            </w:tcBorders>
            <w:shd w:val="clear" w:color="auto" w:fill="FFFFFF"/>
            <w:tcMar>
              <w:left w:w="60" w:type="dxa"/>
              <w:right w:w="60" w:type="dxa"/>
            </w:tcMar>
          </w:tcPr>
          <w:p w14:paraId="2AFCEB70" w14:textId="77777777" w:rsidR="003E1B51" w:rsidRPr="006A7639" w:rsidRDefault="003E1B51" w:rsidP="00F4146A">
            <w:pPr>
              <w:pStyle w:val="TableText"/>
              <w:rPr>
                <w:rFonts w:cstheme="minorBidi"/>
              </w:rPr>
            </w:pPr>
            <w:r w:rsidRPr="006A7639">
              <w:rPr>
                <w:rFonts w:cstheme="minorBidi"/>
              </w:rPr>
              <w:t>18,355</w:t>
            </w:r>
          </w:p>
        </w:tc>
        <w:tc>
          <w:tcPr>
            <w:tcW w:w="861" w:type="dxa"/>
            <w:tcBorders>
              <w:bottom w:val="single" w:sz="6" w:space="0" w:color="FFFFFF"/>
            </w:tcBorders>
            <w:shd w:val="clear" w:color="auto" w:fill="FFFFFF"/>
            <w:tcMar>
              <w:left w:w="60" w:type="dxa"/>
              <w:right w:w="60" w:type="dxa"/>
            </w:tcMar>
          </w:tcPr>
          <w:p w14:paraId="43E10473" w14:textId="77777777" w:rsidR="003E1B51" w:rsidRPr="006A7639" w:rsidRDefault="003E1B51" w:rsidP="00F4146A">
            <w:pPr>
              <w:pStyle w:val="TableText"/>
              <w:rPr>
                <w:rFonts w:cstheme="minorBidi"/>
              </w:rPr>
            </w:pPr>
            <w:r w:rsidRPr="006A7639">
              <w:rPr>
                <w:rFonts w:cstheme="minorBidi"/>
              </w:rPr>
              <w:t>4.02</w:t>
            </w:r>
          </w:p>
        </w:tc>
        <w:tc>
          <w:tcPr>
            <w:tcW w:w="866" w:type="dxa"/>
            <w:tcBorders>
              <w:bottom w:val="single" w:sz="6" w:space="0" w:color="FFFFFF"/>
            </w:tcBorders>
            <w:shd w:val="clear" w:color="auto" w:fill="FFFFFF"/>
            <w:tcMar>
              <w:left w:w="60" w:type="dxa"/>
              <w:right w:w="60" w:type="dxa"/>
            </w:tcMar>
          </w:tcPr>
          <w:p w14:paraId="2A7484AC" w14:textId="77777777" w:rsidR="003E1B51" w:rsidRPr="006A7639" w:rsidRDefault="003E1B51" w:rsidP="00F4146A">
            <w:pPr>
              <w:pStyle w:val="TableText"/>
              <w:rPr>
                <w:rFonts w:cstheme="minorBidi"/>
              </w:rPr>
            </w:pPr>
            <w:r w:rsidRPr="006A7639">
              <w:rPr>
                <w:rFonts w:cstheme="minorBidi"/>
              </w:rPr>
              <w:t>8,250</w:t>
            </w:r>
          </w:p>
        </w:tc>
        <w:tc>
          <w:tcPr>
            <w:tcW w:w="861" w:type="dxa"/>
            <w:tcBorders>
              <w:bottom w:val="single" w:sz="6" w:space="0" w:color="FFFFFF"/>
            </w:tcBorders>
            <w:shd w:val="clear" w:color="auto" w:fill="FFFFFF"/>
            <w:tcMar>
              <w:left w:w="60" w:type="dxa"/>
              <w:right w:w="60" w:type="dxa"/>
            </w:tcMar>
          </w:tcPr>
          <w:p w14:paraId="53128C9B" w14:textId="77777777" w:rsidR="003E1B51" w:rsidRPr="006A7639" w:rsidRDefault="003E1B51" w:rsidP="00F4146A">
            <w:pPr>
              <w:pStyle w:val="TableText"/>
              <w:rPr>
                <w:rFonts w:cstheme="minorBidi"/>
              </w:rPr>
            </w:pPr>
            <w:r w:rsidRPr="006A7639">
              <w:rPr>
                <w:rFonts w:cstheme="minorBidi"/>
              </w:rPr>
              <w:t>1.78</w:t>
            </w:r>
          </w:p>
        </w:tc>
      </w:tr>
      <w:tr w:rsidR="003E1B51" w:rsidRPr="00F221D4" w14:paraId="276D6223" w14:textId="77777777" w:rsidTr="00F4146A">
        <w:tc>
          <w:tcPr>
            <w:tcW w:w="7488" w:type="dxa"/>
            <w:tcBorders>
              <w:bottom w:val="single" w:sz="6" w:space="0" w:color="FFFFFF"/>
            </w:tcBorders>
            <w:shd w:val="clear" w:color="auto" w:fill="FFFFFF"/>
            <w:tcMar>
              <w:left w:w="60" w:type="dxa"/>
              <w:right w:w="60" w:type="dxa"/>
            </w:tcMar>
            <w:vAlign w:val="bottom"/>
          </w:tcPr>
          <w:p w14:paraId="3184AE4E" w14:textId="77777777" w:rsidR="003E1B51" w:rsidRPr="006A7639" w:rsidRDefault="003E1B51" w:rsidP="00F4146A">
            <w:pPr>
              <w:pStyle w:val="TableText"/>
              <w:rPr>
                <w:rFonts w:cstheme="minorBidi"/>
              </w:rPr>
            </w:pPr>
            <w:r w:rsidRPr="006A7639">
              <w:rPr>
                <w:rFonts w:cstheme="minorBidi"/>
              </w:rPr>
              <w:t>Non-Embedded Designated Support—Noise Buffers</w:t>
            </w:r>
          </w:p>
        </w:tc>
        <w:tc>
          <w:tcPr>
            <w:tcW w:w="859" w:type="dxa"/>
            <w:tcBorders>
              <w:bottom w:val="single" w:sz="6" w:space="0" w:color="FFFFFF"/>
            </w:tcBorders>
            <w:shd w:val="clear" w:color="auto" w:fill="FFFFFF"/>
            <w:tcMar>
              <w:left w:w="60" w:type="dxa"/>
              <w:right w:w="60" w:type="dxa"/>
            </w:tcMar>
          </w:tcPr>
          <w:p w14:paraId="4A1FB456" w14:textId="77777777" w:rsidR="003E1B51" w:rsidRPr="006A7639" w:rsidRDefault="003E1B51" w:rsidP="00F4146A">
            <w:pPr>
              <w:pStyle w:val="TableText"/>
              <w:rPr>
                <w:rFonts w:cstheme="minorBidi"/>
              </w:rPr>
            </w:pPr>
            <w:r w:rsidRPr="006A7639">
              <w:rPr>
                <w:rFonts w:cstheme="minorBidi"/>
              </w:rPr>
              <w:t>9,577</w:t>
            </w:r>
          </w:p>
        </w:tc>
        <w:tc>
          <w:tcPr>
            <w:tcW w:w="861" w:type="dxa"/>
            <w:tcBorders>
              <w:bottom w:val="single" w:sz="6" w:space="0" w:color="FFFFFF"/>
            </w:tcBorders>
            <w:shd w:val="clear" w:color="auto" w:fill="FFFFFF"/>
            <w:tcMar>
              <w:left w:w="60" w:type="dxa"/>
              <w:right w:w="60" w:type="dxa"/>
            </w:tcMar>
          </w:tcPr>
          <w:p w14:paraId="3D562474" w14:textId="77777777" w:rsidR="003E1B51" w:rsidRPr="006A7639" w:rsidRDefault="003E1B51" w:rsidP="00F4146A">
            <w:pPr>
              <w:pStyle w:val="TableText"/>
              <w:rPr>
                <w:rFonts w:cstheme="minorBidi"/>
              </w:rPr>
            </w:pPr>
            <w:r w:rsidRPr="006A7639">
              <w:rPr>
                <w:rFonts w:cstheme="minorBidi"/>
              </w:rPr>
              <w:t>2.10</w:t>
            </w:r>
          </w:p>
        </w:tc>
        <w:tc>
          <w:tcPr>
            <w:tcW w:w="866" w:type="dxa"/>
            <w:tcBorders>
              <w:bottom w:val="single" w:sz="6" w:space="0" w:color="FFFFFF"/>
            </w:tcBorders>
            <w:shd w:val="clear" w:color="auto" w:fill="FFFFFF"/>
            <w:tcMar>
              <w:left w:w="60" w:type="dxa"/>
              <w:right w:w="60" w:type="dxa"/>
            </w:tcMar>
          </w:tcPr>
          <w:p w14:paraId="2CC14E7C" w14:textId="77777777" w:rsidR="003E1B51" w:rsidRPr="006A7639" w:rsidRDefault="003E1B51" w:rsidP="00F4146A">
            <w:pPr>
              <w:pStyle w:val="TableText"/>
              <w:rPr>
                <w:rFonts w:cstheme="minorBidi"/>
              </w:rPr>
            </w:pPr>
            <w:r w:rsidRPr="006A7639">
              <w:rPr>
                <w:rFonts w:cstheme="minorBidi"/>
              </w:rPr>
              <w:t>4,608</w:t>
            </w:r>
          </w:p>
        </w:tc>
        <w:tc>
          <w:tcPr>
            <w:tcW w:w="861" w:type="dxa"/>
            <w:tcBorders>
              <w:bottom w:val="single" w:sz="6" w:space="0" w:color="FFFFFF"/>
            </w:tcBorders>
            <w:shd w:val="clear" w:color="auto" w:fill="FFFFFF"/>
            <w:tcMar>
              <w:left w:w="60" w:type="dxa"/>
              <w:right w:w="60" w:type="dxa"/>
            </w:tcMar>
          </w:tcPr>
          <w:p w14:paraId="0EECA472" w14:textId="77777777" w:rsidR="003E1B51" w:rsidRPr="006A7639" w:rsidRDefault="003E1B51" w:rsidP="00F4146A">
            <w:pPr>
              <w:pStyle w:val="TableText"/>
              <w:rPr>
                <w:rFonts w:cstheme="minorBidi"/>
              </w:rPr>
            </w:pPr>
            <w:r w:rsidRPr="006A7639">
              <w:rPr>
                <w:rFonts w:cstheme="minorBidi"/>
              </w:rPr>
              <w:t>1.00</w:t>
            </w:r>
          </w:p>
        </w:tc>
      </w:tr>
      <w:tr w:rsidR="003E1B51" w:rsidRPr="00F221D4" w14:paraId="57A7B91A" w14:textId="77777777" w:rsidTr="00F4146A">
        <w:tc>
          <w:tcPr>
            <w:tcW w:w="7488" w:type="dxa"/>
            <w:tcBorders>
              <w:bottom w:val="single" w:sz="6" w:space="0" w:color="FFFFFF"/>
            </w:tcBorders>
            <w:shd w:val="clear" w:color="auto" w:fill="FFFFFF"/>
            <w:tcMar>
              <w:left w:w="60" w:type="dxa"/>
              <w:right w:w="60" w:type="dxa"/>
            </w:tcMar>
            <w:vAlign w:val="bottom"/>
          </w:tcPr>
          <w:p w14:paraId="2A5A9F73" w14:textId="77777777" w:rsidR="003E1B51" w:rsidRPr="006A7639" w:rsidRDefault="003E1B51" w:rsidP="00F4146A">
            <w:pPr>
              <w:pStyle w:val="TableText"/>
              <w:rPr>
                <w:rFonts w:cstheme="minorBidi"/>
              </w:rPr>
            </w:pPr>
            <w:r w:rsidRPr="006A7639">
              <w:rPr>
                <w:rFonts w:cstheme="minorBidi"/>
              </w:rPr>
              <w:t>Non-Embedded Designated Support—Read Aloud</w:t>
            </w:r>
          </w:p>
        </w:tc>
        <w:tc>
          <w:tcPr>
            <w:tcW w:w="859" w:type="dxa"/>
            <w:tcBorders>
              <w:bottom w:val="single" w:sz="6" w:space="0" w:color="FFFFFF"/>
            </w:tcBorders>
            <w:shd w:val="clear" w:color="auto" w:fill="FFFFFF"/>
            <w:tcMar>
              <w:left w:w="60" w:type="dxa"/>
              <w:right w:w="60" w:type="dxa"/>
            </w:tcMar>
          </w:tcPr>
          <w:p w14:paraId="71A3C43C" w14:textId="77777777" w:rsidR="003E1B51" w:rsidRPr="006A7639" w:rsidRDefault="003E1B51" w:rsidP="00F4146A">
            <w:pPr>
              <w:pStyle w:val="TableText"/>
              <w:rPr>
                <w:rFonts w:cstheme="minorBidi"/>
              </w:rPr>
            </w:pPr>
            <w:r w:rsidRPr="006A7639">
              <w:rPr>
                <w:rFonts w:cstheme="minorBidi"/>
              </w:rPr>
              <w:t>13,195</w:t>
            </w:r>
          </w:p>
        </w:tc>
        <w:tc>
          <w:tcPr>
            <w:tcW w:w="861" w:type="dxa"/>
            <w:tcBorders>
              <w:bottom w:val="single" w:sz="6" w:space="0" w:color="FFFFFF"/>
            </w:tcBorders>
            <w:shd w:val="clear" w:color="auto" w:fill="FFFFFF"/>
            <w:tcMar>
              <w:left w:w="60" w:type="dxa"/>
              <w:right w:w="60" w:type="dxa"/>
            </w:tcMar>
          </w:tcPr>
          <w:p w14:paraId="32AC1A40" w14:textId="77777777" w:rsidR="003E1B51" w:rsidRPr="006A7639" w:rsidRDefault="003E1B51" w:rsidP="00F4146A">
            <w:pPr>
              <w:pStyle w:val="TableText"/>
              <w:rPr>
                <w:rFonts w:cstheme="minorBidi"/>
              </w:rPr>
            </w:pPr>
            <w:r w:rsidRPr="006A7639">
              <w:rPr>
                <w:rFonts w:cstheme="minorBidi"/>
              </w:rPr>
              <w:t>2.89</w:t>
            </w:r>
          </w:p>
        </w:tc>
        <w:tc>
          <w:tcPr>
            <w:tcW w:w="866" w:type="dxa"/>
            <w:tcBorders>
              <w:bottom w:val="single" w:sz="6" w:space="0" w:color="FFFFFF"/>
            </w:tcBorders>
            <w:shd w:val="clear" w:color="auto" w:fill="FFFFFF"/>
            <w:tcMar>
              <w:left w:w="60" w:type="dxa"/>
              <w:right w:w="60" w:type="dxa"/>
            </w:tcMar>
          </w:tcPr>
          <w:p w14:paraId="0F77C4D2" w14:textId="77777777" w:rsidR="003E1B51" w:rsidRPr="006A7639" w:rsidRDefault="003E1B51" w:rsidP="00F4146A">
            <w:pPr>
              <w:pStyle w:val="TableText"/>
              <w:rPr>
                <w:rFonts w:cstheme="minorBidi"/>
              </w:rPr>
            </w:pPr>
            <w:r w:rsidRPr="006A7639">
              <w:rPr>
                <w:rFonts w:cstheme="minorBidi"/>
              </w:rPr>
              <w:t>7,202</w:t>
            </w:r>
          </w:p>
        </w:tc>
        <w:tc>
          <w:tcPr>
            <w:tcW w:w="861" w:type="dxa"/>
            <w:tcBorders>
              <w:bottom w:val="single" w:sz="6" w:space="0" w:color="FFFFFF"/>
            </w:tcBorders>
            <w:shd w:val="clear" w:color="auto" w:fill="FFFFFF"/>
            <w:tcMar>
              <w:left w:w="60" w:type="dxa"/>
              <w:right w:w="60" w:type="dxa"/>
            </w:tcMar>
          </w:tcPr>
          <w:p w14:paraId="00C66F47" w14:textId="77777777" w:rsidR="003E1B51" w:rsidRPr="006A7639" w:rsidRDefault="003E1B51" w:rsidP="00F4146A">
            <w:pPr>
              <w:pStyle w:val="TableText"/>
              <w:rPr>
                <w:rFonts w:cstheme="minorBidi"/>
              </w:rPr>
            </w:pPr>
            <w:r w:rsidRPr="006A7639">
              <w:rPr>
                <w:rFonts w:cstheme="minorBidi"/>
              </w:rPr>
              <w:t>1.56</w:t>
            </w:r>
          </w:p>
        </w:tc>
      </w:tr>
      <w:tr w:rsidR="003E1B51" w:rsidRPr="00F221D4" w14:paraId="0F910F07" w14:textId="77777777" w:rsidTr="00F4146A">
        <w:tc>
          <w:tcPr>
            <w:tcW w:w="7488" w:type="dxa"/>
            <w:tcBorders>
              <w:bottom w:val="single" w:sz="6" w:space="0" w:color="FFFFFF"/>
            </w:tcBorders>
            <w:shd w:val="clear" w:color="auto" w:fill="FFFFFF"/>
            <w:tcMar>
              <w:left w:w="60" w:type="dxa"/>
              <w:right w:w="60" w:type="dxa"/>
            </w:tcMar>
            <w:vAlign w:val="bottom"/>
          </w:tcPr>
          <w:p w14:paraId="58751122" w14:textId="77777777" w:rsidR="003E1B51" w:rsidRPr="006A7639" w:rsidRDefault="003E1B51" w:rsidP="00F4146A">
            <w:pPr>
              <w:pStyle w:val="TableText"/>
              <w:rPr>
                <w:rFonts w:cstheme="minorBidi"/>
              </w:rPr>
            </w:pPr>
            <w:r w:rsidRPr="006A7639">
              <w:rPr>
                <w:rFonts w:cstheme="minorBidi"/>
              </w:rPr>
              <w:t>Non-Embedded Designated Support—Read Aloud in Spanish</w:t>
            </w:r>
          </w:p>
        </w:tc>
        <w:tc>
          <w:tcPr>
            <w:tcW w:w="859" w:type="dxa"/>
            <w:tcBorders>
              <w:bottom w:val="single" w:sz="6" w:space="0" w:color="FFFFFF"/>
            </w:tcBorders>
            <w:shd w:val="clear" w:color="auto" w:fill="FFFFFF"/>
            <w:tcMar>
              <w:left w:w="60" w:type="dxa"/>
              <w:right w:w="60" w:type="dxa"/>
            </w:tcMar>
          </w:tcPr>
          <w:p w14:paraId="1E1F1FDE" w14:textId="77777777" w:rsidR="003E1B51" w:rsidRPr="006A7639" w:rsidRDefault="003E1B51" w:rsidP="00F4146A">
            <w:pPr>
              <w:pStyle w:val="TableText"/>
              <w:rPr>
                <w:rFonts w:cstheme="minorBidi"/>
              </w:rPr>
            </w:pPr>
            <w:r w:rsidRPr="006A7639">
              <w:rPr>
                <w:rFonts w:cstheme="minorBidi"/>
              </w:rPr>
              <w:t>827</w:t>
            </w:r>
          </w:p>
        </w:tc>
        <w:tc>
          <w:tcPr>
            <w:tcW w:w="861" w:type="dxa"/>
            <w:tcBorders>
              <w:bottom w:val="single" w:sz="6" w:space="0" w:color="FFFFFF"/>
            </w:tcBorders>
            <w:shd w:val="clear" w:color="auto" w:fill="FFFFFF"/>
            <w:tcMar>
              <w:left w:w="60" w:type="dxa"/>
              <w:right w:w="60" w:type="dxa"/>
            </w:tcMar>
          </w:tcPr>
          <w:p w14:paraId="2B164B4F" w14:textId="77777777" w:rsidR="003E1B51" w:rsidRPr="006A7639" w:rsidRDefault="003E1B51" w:rsidP="00F4146A">
            <w:pPr>
              <w:pStyle w:val="TableText"/>
              <w:rPr>
                <w:rFonts w:cstheme="minorBidi"/>
              </w:rPr>
            </w:pPr>
            <w:r w:rsidRPr="006A7639">
              <w:rPr>
                <w:rFonts w:cstheme="minorBidi"/>
              </w:rPr>
              <w:t>0.18</w:t>
            </w:r>
          </w:p>
        </w:tc>
        <w:tc>
          <w:tcPr>
            <w:tcW w:w="866" w:type="dxa"/>
            <w:tcBorders>
              <w:bottom w:val="single" w:sz="6" w:space="0" w:color="FFFFFF"/>
            </w:tcBorders>
            <w:shd w:val="clear" w:color="auto" w:fill="FFFFFF"/>
            <w:tcMar>
              <w:left w:w="60" w:type="dxa"/>
              <w:right w:w="60" w:type="dxa"/>
            </w:tcMar>
          </w:tcPr>
          <w:p w14:paraId="1153F05E" w14:textId="77777777" w:rsidR="003E1B51" w:rsidRPr="006A7639" w:rsidRDefault="003E1B51" w:rsidP="00F4146A">
            <w:pPr>
              <w:pStyle w:val="TableText"/>
              <w:rPr>
                <w:rFonts w:cstheme="minorBidi"/>
              </w:rPr>
            </w:pPr>
            <w:r w:rsidRPr="006A7639">
              <w:rPr>
                <w:rFonts w:cstheme="minorBidi"/>
              </w:rPr>
              <w:t>580</w:t>
            </w:r>
          </w:p>
        </w:tc>
        <w:tc>
          <w:tcPr>
            <w:tcW w:w="861" w:type="dxa"/>
            <w:tcBorders>
              <w:bottom w:val="single" w:sz="6" w:space="0" w:color="FFFFFF"/>
            </w:tcBorders>
            <w:shd w:val="clear" w:color="auto" w:fill="FFFFFF"/>
            <w:tcMar>
              <w:left w:w="60" w:type="dxa"/>
              <w:right w:w="60" w:type="dxa"/>
            </w:tcMar>
          </w:tcPr>
          <w:p w14:paraId="5C38F161" w14:textId="77777777" w:rsidR="003E1B51" w:rsidRPr="006A7639" w:rsidRDefault="003E1B51" w:rsidP="00F4146A">
            <w:pPr>
              <w:pStyle w:val="TableText"/>
              <w:rPr>
                <w:rFonts w:cstheme="minorBidi"/>
              </w:rPr>
            </w:pPr>
            <w:r w:rsidRPr="006A7639">
              <w:rPr>
                <w:rFonts w:cstheme="minorBidi"/>
              </w:rPr>
              <w:t>0.13</w:t>
            </w:r>
          </w:p>
        </w:tc>
      </w:tr>
      <w:tr w:rsidR="003E1B51" w:rsidRPr="00F221D4" w14:paraId="1D2F3AE3" w14:textId="77777777" w:rsidTr="00F4146A">
        <w:tc>
          <w:tcPr>
            <w:tcW w:w="7488" w:type="dxa"/>
            <w:tcBorders>
              <w:bottom w:val="single" w:sz="6" w:space="0" w:color="FFFFFF"/>
            </w:tcBorders>
            <w:shd w:val="clear" w:color="auto" w:fill="FFFFFF"/>
            <w:tcMar>
              <w:left w:w="60" w:type="dxa"/>
              <w:right w:w="60" w:type="dxa"/>
            </w:tcMar>
            <w:vAlign w:val="bottom"/>
          </w:tcPr>
          <w:p w14:paraId="4AFA2B87" w14:textId="77777777" w:rsidR="003E1B51" w:rsidRPr="006A7639" w:rsidRDefault="003E1B51" w:rsidP="00F4146A">
            <w:pPr>
              <w:pStyle w:val="TableText"/>
              <w:rPr>
                <w:rFonts w:cstheme="minorBidi"/>
              </w:rPr>
            </w:pPr>
            <w:r w:rsidRPr="006A7639">
              <w:rPr>
                <w:rFonts w:cstheme="minorBidi"/>
              </w:rPr>
              <w:t>Non-Embedded Designated Support—Science Charts</w:t>
            </w:r>
          </w:p>
        </w:tc>
        <w:tc>
          <w:tcPr>
            <w:tcW w:w="859" w:type="dxa"/>
            <w:tcBorders>
              <w:bottom w:val="single" w:sz="6" w:space="0" w:color="FFFFFF"/>
            </w:tcBorders>
            <w:shd w:val="clear" w:color="auto" w:fill="FFFFFF"/>
            <w:tcMar>
              <w:left w:w="60" w:type="dxa"/>
              <w:right w:w="60" w:type="dxa"/>
            </w:tcMar>
          </w:tcPr>
          <w:p w14:paraId="7A64A56B" w14:textId="77777777" w:rsidR="003E1B51" w:rsidRPr="006A7639" w:rsidRDefault="003E1B51" w:rsidP="00F4146A">
            <w:pPr>
              <w:pStyle w:val="TableText"/>
              <w:rPr>
                <w:rFonts w:cstheme="minorBidi"/>
              </w:rPr>
            </w:pPr>
            <w:r w:rsidRPr="006A7639">
              <w:rPr>
                <w:rFonts w:cstheme="minorBidi"/>
              </w:rPr>
              <w:t>8,176</w:t>
            </w:r>
          </w:p>
        </w:tc>
        <w:tc>
          <w:tcPr>
            <w:tcW w:w="861" w:type="dxa"/>
            <w:tcBorders>
              <w:bottom w:val="single" w:sz="6" w:space="0" w:color="FFFFFF"/>
            </w:tcBorders>
            <w:shd w:val="clear" w:color="auto" w:fill="FFFFFF"/>
            <w:tcMar>
              <w:left w:w="60" w:type="dxa"/>
              <w:right w:w="60" w:type="dxa"/>
            </w:tcMar>
          </w:tcPr>
          <w:p w14:paraId="022AEFBD" w14:textId="77777777" w:rsidR="003E1B51" w:rsidRPr="006A7639" w:rsidRDefault="003E1B51" w:rsidP="00F4146A">
            <w:pPr>
              <w:pStyle w:val="TableText"/>
              <w:rPr>
                <w:rFonts w:cstheme="minorBidi"/>
              </w:rPr>
            </w:pPr>
            <w:r w:rsidRPr="006A7639">
              <w:rPr>
                <w:rFonts w:cstheme="minorBidi"/>
              </w:rPr>
              <w:t>1.79</w:t>
            </w:r>
          </w:p>
        </w:tc>
        <w:tc>
          <w:tcPr>
            <w:tcW w:w="866" w:type="dxa"/>
            <w:tcBorders>
              <w:bottom w:val="single" w:sz="6" w:space="0" w:color="FFFFFF"/>
            </w:tcBorders>
            <w:shd w:val="clear" w:color="auto" w:fill="FFFFFF"/>
            <w:tcMar>
              <w:left w:w="60" w:type="dxa"/>
              <w:right w:w="60" w:type="dxa"/>
            </w:tcMar>
          </w:tcPr>
          <w:p w14:paraId="443BCE7F" w14:textId="77777777" w:rsidR="003E1B51" w:rsidRPr="006A7639" w:rsidRDefault="003E1B51" w:rsidP="00F4146A">
            <w:pPr>
              <w:pStyle w:val="TableText"/>
              <w:rPr>
                <w:rFonts w:cstheme="minorBidi"/>
              </w:rPr>
            </w:pPr>
            <w:r w:rsidRPr="006A7639">
              <w:rPr>
                <w:rFonts w:cstheme="minorBidi"/>
              </w:rPr>
              <w:t>12,123</w:t>
            </w:r>
          </w:p>
        </w:tc>
        <w:tc>
          <w:tcPr>
            <w:tcW w:w="861" w:type="dxa"/>
            <w:tcBorders>
              <w:bottom w:val="single" w:sz="6" w:space="0" w:color="FFFFFF"/>
            </w:tcBorders>
            <w:shd w:val="clear" w:color="auto" w:fill="FFFFFF"/>
            <w:tcMar>
              <w:left w:w="60" w:type="dxa"/>
              <w:right w:w="60" w:type="dxa"/>
            </w:tcMar>
          </w:tcPr>
          <w:p w14:paraId="456DB7C1" w14:textId="77777777" w:rsidR="003E1B51" w:rsidRPr="006A7639" w:rsidRDefault="003E1B51" w:rsidP="00F4146A">
            <w:pPr>
              <w:pStyle w:val="TableText"/>
              <w:rPr>
                <w:rFonts w:cstheme="minorBidi"/>
              </w:rPr>
            </w:pPr>
            <w:r w:rsidRPr="006A7639">
              <w:rPr>
                <w:rFonts w:cstheme="minorBidi"/>
              </w:rPr>
              <w:t>2.62</w:t>
            </w:r>
          </w:p>
        </w:tc>
      </w:tr>
      <w:tr w:rsidR="003E1B51" w:rsidRPr="00F221D4" w14:paraId="15B03D75" w14:textId="77777777" w:rsidTr="00F4146A">
        <w:tc>
          <w:tcPr>
            <w:tcW w:w="7488" w:type="dxa"/>
            <w:tcBorders>
              <w:bottom w:val="single" w:sz="6" w:space="0" w:color="FFFFFF"/>
            </w:tcBorders>
            <w:shd w:val="clear" w:color="auto" w:fill="FFFFFF"/>
            <w:tcMar>
              <w:left w:w="60" w:type="dxa"/>
              <w:right w:w="60" w:type="dxa"/>
            </w:tcMar>
            <w:vAlign w:val="bottom"/>
          </w:tcPr>
          <w:p w14:paraId="37F2CCCA" w14:textId="77777777" w:rsidR="003E1B51" w:rsidRPr="006A7639" w:rsidRDefault="003E1B51" w:rsidP="00F4146A">
            <w:pPr>
              <w:pStyle w:val="TableText"/>
              <w:rPr>
                <w:rFonts w:cstheme="minorBidi"/>
              </w:rPr>
            </w:pPr>
            <w:r w:rsidRPr="006A7639">
              <w:rPr>
                <w:rFonts w:cstheme="minorBidi"/>
              </w:rPr>
              <w:t>Non-Embedded Designated Support—Scribe</w:t>
            </w:r>
          </w:p>
        </w:tc>
        <w:tc>
          <w:tcPr>
            <w:tcW w:w="859" w:type="dxa"/>
            <w:tcBorders>
              <w:bottom w:val="single" w:sz="6" w:space="0" w:color="FFFFFF"/>
            </w:tcBorders>
            <w:shd w:val="clear" w:color="auto" w:fill="FFFFFF"/>
            <w:tcMar>
              <w:left w:w="60" w:type="dxa"/>
              <w:right w:w="60" w:type="dxa"/>
            </w:tcMar>
          </w:tcPr>
          <w:p w14:paraId="78A72F4E" w14:textId="77777777" w:rsidR="003E1B51" w:rsidRPr="006A7639" w:rsidRDefault="003E1B51" w:rsidP="00F4146A">
            <w:pPr>
              <w:pStyle w:val="TableText"/>
              <w:rPr>
                <w:rFonts w:cstheme="minorBidi"/>
              </w:rPr>
            </w:pPr>
            <w:r w:rsidRPr="006A7639">
              <w:rPr>
                <w:rFonts w:cstheme="minorBidi"/>
              </w:rPr>
              <w:t>2,486</w:t>
            </w:r>
          </w:p>
        </w:tc>
        <w:tc>
          <w:tcPr>
            <w:tcW w:w="861" w:type="dxa"/>
            <w:tcBorders>
              <w:bottom w:val="single" w:sz="6" w:space="0" w:color="FFFFFF"/>
            </w:tcBorders>
            <w:shd w:val="clear" w:color="auto" w:fill="FFFFFF"/>
            <w:tcMar>
              <w:left w:w="60" w:type="dxa"/>
              <w:right w:w="60" w:type="dxa"/>
            </w:tcMar>
          </w:tcPr>
          <w:p w14:paraId="40CEBFF1" w14:textId="77777777" w:rsidR="003E1B51" w:rsidRPr="006A7639" w:rsidRDefault="003E1B51" w:rsidP="00F4146A">
            <w:pPr>
              <w:pStyle w:val="TableText"/>
              <w:rPr>
                <w:rFonts w:cstheme="minorBidi"/>
              </w:rPr>
            </w:pPr>
            <w:r w:rsidRPr="006A7639">
              <w:rPr>
                <w:rFonts w:cstheme="minorBidi"/>
              </w:rPr>
              <w:t>0.54</w:t>
            </w:r>
          </w:p>
        </w:tc>
        <w:tc>
          <w:tcPr>
            <w:tcW w:w="866" w:type="dxa"/>
            <w:tcBorders>
              <w:bottom w:val="single" w:sz="6" w:space="0" w:color="FFFFFF"/>
            </w:tcBorders>
            <w:shd w:val="clear" w:color="auto" w:fill="FFFFFF"/>
            <w:tcMar>
              <w:left w:w="60" w:type="dxa"/>
              <w:right w:w="60" w:type="dxa"/>
            </w:tcMar>
          </w:tcPr>
          <w:p w14:paraId="56A65D16" w14:textId="77777777" w:rsidR="003E1B51" w:rsidRPr="006A7639" w:rsidRDefault="003E1B51" w:rsidP="00F4146A">
            <w:pPr>
              <w:pStyle w:val="TableText"/>
              <w:rPr>
                <w:rFonts w:cstheme="minorBidi"/>
              </w:rPr>
            </w:pPr>
            <w:r w:rsidRPr="006A7639">
              <w:rPr>
                <w:rFonts w:cstheme="minorBidi"/>
              </w:rPr>
              <w:t>1,012</w:t>
            </w:r>
          </w:p>
        </w:tc>
        <w:tc>
          <w:tcPr>
            <w:tcW w:w="861" w:type="dxa"/>
            <w:tcBorders>
              <w:bottom w:val="single" w:sz="6" w:space="0" w:color="FFFFFF"/>
            </w:tcBorders>
            <w:shd w:val="clear" w:color="auto" w:fill="FFFFFF"/>
            <w:tcMar>
              <w:left w:w="60" w:type="dxa"/>
              <w:right w:w="60" w:type="dxa"/>
            </w:tcMar>
          </w:tcPr>
          <w:p w14:paraId="474DFB58" w14:textId="77777777" w:rsidR="003E1B51" w:rsidRPr="006A7639" w:rsidRDefault="003E1B51" w:rsidP="00F4146A">
            <w:pPr>
              <w:pStyle w:val="TableText"/>
              <w:rPr>
                <w:rFonts w:cstheme="minorBidi"/>
              </w:rPr>
            </w:pPr>
            <w:r w:rsidRPr="006A7639">
              <w:rPr>
                <w:rFonts w:cstheme="minorBidi"/>
              </w:rPr>
              <w:t>0.22</w:t>
            </w:r>
          </w:p>
        </w:tc>
      </w:tr>
      <w:tr w:rsidR="003E1B51" w:rsidRPr="00F221D4" w14:paraId="3EC24E0A" w14:textId="77777777" w:rsidTr="00F4146A">
        <w:tc>
          <w:tcPr>
            <w:tcW w:w="7488" w:type="dxa"/>
            <w:tcBorders>
              <w:bottom w:val="single" w:sz="6" w:space="0" w:color="FFFFFF"/>
            </w:tcBorders>
            <w:shd w:val="clear" w:color="auto" w:fill="FFFFFF"/>
            <w:tcMar>
              <w:left w:w="60" w:type="dxa"/>
              <w:right w:w="60" w:type="dxa"/>
            </w:tcMar>
            <w:vAlign w:val="bottom"/>
          </w:tcPr>
          <w:p w14:paraId="253266DB" w14:textId="77777777" w:rsidR="003E1B51" w:rsidRPr="006A7639" w:rsidRDefault="003E1B51" w:rsidP="00F4146A">
            <w:pPr>
              <w:pStyle w:val="TableText"/>
              <w:rPr>
                <w:rFonts w:cstheme="minorBidi"/>
              </w:rPr>
            </w:pPr>
            <w:r w:rsidRPr="006A7639">
              <w:rPr>
                <w:rFonts w:cstheme="minorBidi"/>
              </w:rPr>
              <w:t>Non-Embedded Designated Support—Separate Setting</w:t>
            </w:r>
          </w:p>
        </w:tc>
        <w:tc>
          <w:tcPr>
            <w:tcW w:w="859" w:type="dxa"/>
            <w:tcBorders>
              <w:bottom w:val="single" w:sz="6" w:space="0" w:color="FFFFFF"/>
            </w:tcBorders>
            <w:shd w:val="clear" w:color="auto" w:fill="FFFFFF"/>
            <w:tcMar>
              <w:left w:w="60" w:type="dxa"/>
              <w:right w:w="60" w:type="dxa"/>
            </w:tcMar>
          </w:tcPr>
          <w:p w14:paraId="19A09FA0" w14:textId="77777777" w:rsidR="003E1B51" w:rsidRPr="006A7639" w:rsidRDefault="003E1B51" w:rsidP="00F4146A">
            <w:pPr>
              <w:pStyle w:val="TableText"/>
              <w:rPr>
                <w:rFonts w:cstheme="minorBidi"/>
              </w:rPr>
            </w:pPr>
            <w:r w:rsidRPr="006A7639">
              <w:rPr>
                <w:rFonts w:cstheme="minorBidi"/>
              </w:rPr>
              <w:t>30,994</w:t>
            </w:r>
          </w:p>
        </w:tc>
        <w:tc>
          <w:tcPr>
            <w:tcW w:w="861" w:type="dxa"/>
            <w:tcBorders>
              <w:bottom w:val="single" w:sz="6" w:space="0" w:color="FFFFFF"/>
            </w:tcBorders>
            <w:shd w:val="clear" w:color="auto" w:fill="FFFFFF"/>
            <w:tcMar>
              <w:left w:w="60" w:type="dxa"/>
              <w:right w:w="60" w:type="dxa"/>
            </w:tcMar>
          </w:tcPr>
          <w:p w14:paraId="42187C37" w14:textId="77777777" w:rsidR="003E1B51" w:rsidRPr="006A7639" w:rsidRDefault="003E1B51" w:rsidP="00F4146A">
            <w:pPr>
              <w:pStyle w:val="TableText"/>
              <w:rPr>
                <w:rFonts w:cstheme="minorBidi"/>
              </w:rPr>
            </w:pPr>
            <w:r w:rsidRPr="006A7639">
              <w:rPr>
                <w:rFonts w:cstheme="minorBidi"/>
              </w:rPr>
              <w:t>6.79</w:t>
            </w:r>
          </w:p>
        </w:tc>
        <w:tc>
          <w:tcPr>
            <w:tcW w:w="866" w:type="dxa"/>
            <w:tcBorders>
              <w:bottom w:val="single" w:sz="6" w:space="0" w:color="FFFFFF"/>
            </w:tcBorders>
            <w:shd w:val="clear" w:color="auto" w:fill="FFFFFF"/>
            <w:tcMar>
              <w:left w:w="60" w:type="dxa"/>
              <w:right w:w="60" w:type="dxa"/>
            </w:tcMar>
          </w:tcPr>
          <w:p w14:paraId="40622192" w14:textId="77777777" w:rsidR="003E1B51" w:rsidRPr="006A7639" w:rsidRDefault="003E1B51" w:rsidP="00F4146A">
            <w:pPr>
              <w:pStyle w:val="TableText"/>
              <w:rPr>
                <w:rFonts w:cstheme="minorBidi"/>
              </w:rPr>
            </w:pPr>
            <w:r w:rsidRPr="006A7639">
              <w:rPr>
                <w:rFonts w:cstheme="minorBidi"/>
              </w:rPr>
              <w:t>23,689</w:t>
            </w:r>
          </w:p>
        </w:tc>
        <w:tc>
          <w:tcPr>
            <w:tcW w:w="861" w:type="dxa"/>
            <w:tcBorders>
              <w:bottom w:val="single" w:sz="6" w:space="0" w:color="FFFFFF"/>
            </w:tcBorders>
            <w:shd w:val="clear" w:color="auto" w:fill="FFFFFF"/>
            <w:tcMar>
              <w:left w:w="60" w:type="dxa"/>
              <w:right w:w="60" w:type="dxa"/>
            </w:tcMar>
          </w:tcPr>
          <w:p w14:paraId="0FAEC4D8" w14:textId="77777777" w:rsidR="003E1B51" w:rsidRPr="006A7639" w:rsidRDefault="003E1B51" w:rsidP="00F4146A">
            <w:pPr>
              <w:pStyle w:val="TableText"/>
              <w:rPr>
                <w:rFonts w:cstheme="minorBidi"/>
              </w:rPr>
            </w:pPr>
            <w:r w:rsidRPr="006A7639">
              <w:rPr>
                <w:rFonts w:cstheme="minorBidi"/>
              </w:rPr>
              <w:t>5.12</w:t>
            </w:r>
          </w:p>
        </w:tc>
      </w:tr>
      <w:tr w:rsidR="003E1B51" w:rsidRPr="00F221D4" w14:paraId="411B8D8F" w14:textId="77777777" w:rsidTr="00F4146A">
        <w:tc>
          <w:tcPr>
            <w:tcW w:w="7488" w:type="dxa"/>
            <w:tcBorders>
              <w:bottom w:val="single" w:sz="6" w:space="0" w:color="FFFFFF"/>
            </w:tcBorders>
            <w:shd w:val="clear" w:color="auto" w:fill="FFFFFF"/>
            <w:tcMar>
              <w:left w:w="60" w:type="dxa"/>
              <w:right w:w="60" w:type="dxa"/>
            </w:tcMar>
            <w:vAlign w:val="bottom"/>
          </w:tcPr>
          <w:p w14:paraId="3F38989E" w14:textId="77777777" w:rsidR="003E1B51" w:rsidRPr="006A7639" w:rsidRDefault="003E1B51" w:rsidP="00F4146A">
            <w:pPr>
              <w:pStyle w:val="TableText"/>
              <w:rPr>
                <w:rFonts w:cstheme="minorBidi"/>
              </w:rPr>
            </w:pPr>
            <w:r w:rsidRPr="006A7639">
              <w:rPr>
                <w:rFonts w:cstheme="minorBidi"/>
              </w:rPr>
              <w:t>Non-Embedded Designated Support—Simplified Test Directions</w:t>
            </w:r>
          </w:p>
        </w:tc>
        <w:tc>
          <w:tcPr>
            <w:tcW w:w="859" w:type="dxa"/>
            <w:tcBorders>
              <w:bottom w:val="single" w:sz="6" w:space="0" w:color="FFFFFF"/>
            </w:tcBorders>
            <w:shd w:val="clear" w:color="auto" w:fill="FFFFFF"/>
            <w:tcMar>
              <w:left w:w="60" w:type="dxa"/>
              <w:right w:w="60" w:type="dxa"/>
            </w:tcMar>
          </w:tcPr>
          <w:p w14:paraId="7943CE12" w14:textId="77777777" w:rsidR="003E1B51" w:rsidRPr="006A7639" w:rsidRDefault="003E1B51" w:rsidP="00F4146A">
            <w:pPr>
              <w:pStyle w:val="TableText"/>
              <w:rPr>
                <w:rFonts w:cstheme="minorBidi"/>
              </w:rPr>
            </w:pPr>
            <w:r w:rsidRPr="006A7639">
              <w:rPr>
                <w:rFonts w:cstheme="minorBidi"/>
              </w:rPr>
              <w:t>22,422</w:t>
            </w:r>
          </w:p>
        </w:tc>
        <w:tc>
          <w:tcPr>
            <w:tcW w:w="861" w:type="dxa"/>
            <w:tcBorders>
              <w:bottom w:val="single" w:sz="6" w:space="0" w:color="FFFFFF"/>
            </w:tcBorders>
            <w:shd w:val="clear" w:color="auto" w:fill="FFFFFF"/>
            <w:tcMar>
              <w:left w:w="60" w:type="dxa"/>
              <w:right w:w="60" w:type="dxa"/>
            </w:tcMar>
          </w:tcPr>
          <w:p w14:paraId="39457F3A" w14:textId="77777777" w:rsidR="003E1B51" w:rsidRPr="006A7639" w:rsidRDefault="003E1B51" w:rsidP="00F4146A">
            <w:pPr>
              <w:pStyle w:val="TableText"/>
              <w:rPr>
                <w:rFonts w:cstheme="minorBidi"/>
              </w:rPr>
            </w:pPr>
            <w:r w:rsidRPr="006A7639">
              <w:rPr>
                <w:rFonts w:cstheme="minorBidi"/>
              </w:rPr>
              <w:t>4.91</w:t>
            </w:r>
          </w:p>
        </w:tc>
        <w:tc>
          <w:tcPr>
            <w:tcW w:w="866" w:type="dxa"/>
            <w:tcBorders>
              <w:bottom w:val="single" w:sz="6" w:space="0" w:color="FFFFFF"/>
            </w:tcBorders>
            <w:shd w:val="clear" w:color="auto" w:fill="FFFFFF"/>
            <w:tcMar>
              <w:left w:w="60" w:type="dxa"/>
              <w:right w:w="60" w:type="dxa"/>
            </w:tcMar>
          </w:tcPr>
          <w:p w14:paraId="3A2EA31F" w14:textId="77777777" w:rsidR="003E1B51" w:rsidRPr="006A7639" w:rsidRDefault="003E1B51" w:rsidP="00F4146A">
            <w:pPr>
              <w:pStyle w:val="TableText"/>
              <w:rPr>
                <w:rFonts w:cstheme="minorBidi"/>
              </w:rPr>
            </w:pPr>
            <w:r w:rsidRPr="006A7639">
              <w:rPr>
                <w:rFonts w:cstheme="minorBidi"/>
              </w:rPr>
              <w:t>14,079</w:t>
            </w:r>
          </w:p>
        </w:tc>
        <w:tc>
          <w:tcPr>
            <w:tcW w:w="861" w:type="dxa"/>
            <w:tcBorders>
              <w:bottom w:val="single" w:sz="6" w:space="0" w:color="FFFFFF"/>
            </w:tcBorders>
            <w:shd w:val="clear" w:color="auto" w:fill="FFFFFF"/>
            <w:tcMar>
              <w:left w:w="60" w:type="dxa"/>
              <w:right w:w="60" w:type="dxa"/>
            </w:tcMar>
          </w:tcPr>
          <w:p w14:paraId="2A34A7F1" w14:textId="77777777" w:rsidR="003E1B51" w:rsidRPr="006A7639" w:rsidRDefault="003E1B51" w:rsidP="00F4146A">
            <w:pPr>
              <w:pStyle w:val="TableText"/>
              <w:rPr>
                <w:rFonts w:cstheme="minorBidi"/>
              </w:rPr>
            </w:pPr>
            <w:r w:rsidRPr="006A7639">
              <w:rPr>
                <w:rFonts w:cstheme="minorBidi"/>
              </w:rPr>
              <w:t>3.04</w:t>
            </w:r>
          </w:p>
        </w:tc>
      </w:tr>
      <w:tr w:rsidR="003E1B51" w:rsidRPr="00F221D4" w14:paraId="60E27912" w14:textId="77777777" w:rsidTr="00F4146A">
        <w:tc>
          <w:tcPr>
            <w:tcW w:w="7488" w:type="dxa"/>
            <w:shd w:val="clear" w:color="auto" w:fill="FFFFFF"/>
            <w:tcMar>
              <w:left w:w="60" w:type="dxa"/>
              <w:right w:w="60" w:type="dxa"/>
            </w:tcMar>
            <w:vAlign w:val="bottom"/>
          </w:tcPr>
          <w:p w14:paraId="59128BF4" w14:textId="77777777" w:rsidR="003E1B51" w:rsidRPr="006A7639" w:rsidRDefault="003E1B51" w:rsidP="00F4146A">
            <w:pPr>
              <w:pStyle w:val="TableText"/>
              <w:rPr>
                <w:rFonts w:cstheme="minorBidi"/>
              </w:rPr>
            </w:pPr>
            <w:r w:rsidRPr="006A7639">
              <w:rPr>
                <w:rFonts w:cstheme="minorBidi"/>
              </w:rPr>
              <w:t>Non-Embedded Designated Support—Translated Test Directions</w:t>
            </w:r>
          </w:p>
        </w:tc>
        <w:tc>
          <w:tcPr>
            <w:tcW w:w="859" w:type="dxa"/>
            <w:shd w:val="clear" w:color="auto" w:fill="FFFFFF"/>
            <w:tcMar>
              <w:left w:w="60" w:type="dxa"/>
              <w:right w:w="60" w:type="dxa"/>
            </w:tcMar>
          </w:tcPr>
          <w:p w14:paraId="378FE3C9" w14:textId="77777777" w:rsidR="003E1B51" w:rsidRPr="006A7639" w:rsidRDefault="003E1B51" w:rsidP="00F4146A">
            <w:pPr>
              <w:pStyle w:val="TableText"/>
              <w:rPr>
                <w:rFonts w:cstheme="minorBidi"/>
              </w:rPr>
            </w:pPr>
            <w:r w:rsidRPr="006A7639">
              <w:rPr>
                <w:rFonts w:cstheme="minorBidi"/>
              </w:rPr>
              <w:t>1,630</w:t>
            </w:r>
          </w:p>
        </w:tc>
        <w:tc>
          <w:tcPr>
            <w:tcW w:w="861" w:type="dxa"/>
            <w:shd w:val="clear" w:color="auto" w:fill="FFFFFF"/>
            <w:tcMar>
              <w:left w:w="60" w:type="dxa"/>
              <w:right w:w="60" w:type="dxa"/>
            </w:tcMar>
          </w:tcPr>
          <w:p w14:paraId="26226F30" w14:textId="77777777" w:rsidR="003E1B51" w:rsidRPr="006A7639" w:rsidRDefault="003E1B51" w:rsidP="00F4146A">
            <w:pPr>
              <w:pStyle w:val="TableText"/>
              <w:rPr>
                <w:rFonts w:cstheme="minorBidi"/>
              </w:rPr>
            </w:pPr>
            <w:r w:rsidRPr="006A7639">
              <w:rPr>
                <w:rFonts w:cstheme="minorBidi"/>
              </w:rPr>
              <w:t>0.36</w:t>
            </w:r>
          </w:p>
        </w:tc>
        <w:tc>
          <w:tcPr>
            <w:tcW w:w="866" w:type="dxa"/>
            <w:shd w:val="clear" w:color="auto" w:fill="FFFFFF"/>
            <w:tcMar>
              <w:left w:w="60" w:type="dxa"/>
              <w:right w:w="60" w:type="dxa"/>
            </w:tcMar>
          </w:tcPr>
          <w:p w14:paraId="12103DC3" w14:textId="77777777" w:rsidR="003E1B51" w:rsidRPr="006A7639" w:rsidRDefault="003E1B51" w:rsidP="00F4146A">
            <w:pPr>
              <w:pStyle w:val="TableText"/>
              <w:rPr>
                <w:rFonts w:cstheme="minorBidi"/>
              </w:rPr>
            </w:pPr>
            <w:r w:rsidRPr="006A7639">
              <w:rPr>
                <w:rFonts w:cstheme="minorBidi"/>
              </w:rPr>
              <w:t>1,506</w:t>
            </w:r>
          </w:p>
        </w:tc>
        <w:tc>
          <w:tcPr>
            <w:tcW w:w="861" w:type="dxa"/>
            <w:shd w:val="clear" w:color="auto" w:fill="FFFFFF"/>
            <w:tcMar>
              <w:left w:w="60" w:type="dxa"/>
              <w:right w:w="60" w:type="dxa"/>
            </w:tcMar>
          </w:tcPr>
          <w:p w14:paraId="141E1398" w14:textId="77777777" w:rsidR="003E1B51" w:rsidRPr="006A7639" w:rsidRDefault="003E1B51" w:rsidP="00F4146A">
            <w:pPr>
              <w:pStyle w:val="TableText"/>
              <w:rPr>
                <w:rFonts w:cstheme="minorBidi"/>
              </w:rPr>
            </w:pPr>
            <w:r w:rsidRPr="006A7639">
              <w:rPr>
                <w:rFonts w:cstheme="minorBidi"/>
              </w:rPr>
              <w:t>0.33</w:t>
            </w:r>
          </w:p>
        </w:tc>
      </w:tr>
      <w:tr w:rsidR="003E1B51" w:rsidRPr="009821FA" w14:paraId="2F5FB306" w14:textId="77777777" w:rsidTr="00F4146A">
        <w:tc>
          <w:tcPr>
            <w:tcW w:w="7488" w:type="dxa"/>
            <w:tcBorders>
              <w:top w:val="single" w:sz="4" w:space="0" w:color="auto"/>
            </w:tcBorders>
            <w:shd w:val="clear" w:color="auto" w:fill="FFFFFF"/>
            <w:tcMar>
              <w:left w:w="60" w:type="dxa"/>
              <w:right w:w="60" w:type="dxa"/>
            </w:tcMar>
            <w:vAlign w:val="bottom"/>
          </w:tcPr>
          <w:p w14:paraId="6B4B92FC" w14:textId="77777777" w:rsidR="003E1B51" w:rsidRPr="006A7639" w:rsidRDefault="003E1B51" w:rsidP="00F4146A">
            <w:pPr>
              <w:pStyle w:val="TableText"/>
              <w:rPr>
                <w:rFonts w:cstheme="minorBidi"/>
              </w:rPr>
            </w:pPr>
            <w:r w:rsidRPr="006A7639">
              <w:rPr>
                <w:rFonts w:cstheme="minorBidi"/>
              </w:rPr>
              <w:t>Other—Unlisted Resources</w:t>
            </w:r>
          </w:p>
        </w:tc>
        <w:tc>
          <w:tcPr>
            <w:tcW w:w="859" w:type="dxa"/>
            <w:tcBorders>
              <w:top w:val="single" w:sz="4" w:space="0" w:color="auto"/>
            </w:tcBorders>
            <w:shd w:val="clear" w:color="auto" w:fill="FFFFFF"/>
            <w:tcMar>
              <w:left w:w="60" w:type="dxa"/>
              <w:right w:w="60" w:type="dxa"/>
            </w:tcMar>
          </w:tcPr>
          <w:p w14:paraId="4D52B985" w14:textId="77777777" w:rsidR="003E1B51" w:rsidRPr="006A7639" w:rsidRDefault="003E1B51" w:rsidP="00F4146A">
            <w:pPr>
              <w:pStyle w:val="TableText"/>
              <w:rPr>
                <w:rFonts w:cstheme="minorBidi"/>
              </w:rPr>
            </w:pPr>
            <w:r w:rsidRPr="006A7639">
              <w:rPr>
                <w:rFonts w:cstheme="minorBidi"/>
              </w:rPr>
              <w:t>20</w:t>
            </w:r>
          </w:p>
        </w:tc>
        <w:tc>
          <w:tcPr>
            <w:tcW w:w="861" w:type="dxa"/>
            <w:tcBorders>
              <w:top w:val="single" w:sz="4" w:space="0" w:color="auto"/>
            </w:tcBorders>
            <w:shd w:val="clear" w:color="auto" w:fill="FFFFFF"/>
            <w:tcMar>
              <w:left w:w="60" w:type="dxa"/>
              <w:right w:w="60" w:type="dxa"/>
            </w:tcMar>
          </w:tcPr>
          <w:p w14:paraId="79A3F369" w14:textId="77777777" w:rsidR="003E1B51" w:rsidRPr="006A7639" w:rsidRDefault="003E1B51" w:rsidP="00F4146A">
            <w:pPr>
              <w:pStyle w:val="TableText"/>
              <w:rPr>
                <w:rFonts w:cstheme="minorBidi"/>
              </w:rPr>
            </w:pPr>
            <w:r w:rsidRPr="006A7639">
              <w:rPr>
                <w:rFonts w:cstheme="minorBidi"/>
              </w:rPr>
              <w:t>0.00</w:t>
            </w:r>
          </w:p>
        </w:tc>
        <w:tc>
          <w:tcPr>
            <w:tcW w:w="866" w:type="dxa"/>
            <w:tcBorders>
              <w:top w:val="single" w:sz="4" w:space="0" w:color="auto"/>
            </w:tcBorders>
            <w:shd w:val="clear" w:color="auto" w:fill="FFFFFF"/>
            <w:tcMar>
              <w:left w:w="60" w:type="dxa"/>
              <w:right w:w="60" w:type="dxa"/>
            </w:tcMar>
          </w:tcPr>
          <w:p w14:paraId="21BE0A05" w14:textId="77777777" w:rsidR="003E1B51" w:rsidRPr="006A7639" w:rsidRDefault="003E1B51" w:rsidP="00F4146A">
            <w:pPr>
              <w:pStyle w:val="TableText"/>
              <w:rPr>
                <w:rFonts w:cstheme="minorBidi"/>
              </w:rPr>
            </w:pPr>
            <w:r w:rsidRPr="006A7639">
              <w:rPr>
                <w:rFonts w:cstheme="minorBidi"/>
              </w:rPr>
              <w:t>75</w:t>
            </w:r>
          </w:p>
        </w:tc>
        <w:tc>
          <w:tcPr>
            <w:tcW w:w="861" w:type="dxa"/>
            <w:tcBorders>
              <w:top w:val="single" w:sz="4" w:space="0" w:color="auto"/>
            </w:tcBorders>
            <w:shd w:val="clear" w:color="auto" w:fill="FFFFFF"/>
            <w:tcMar>
              <w:left w:w="60" w:type="dxa"/>
              <w:right w:w="60" w:type="dxa"/>
            </w:tcMar>
          </w:tcPr>
          <w:p w14:paraId="1293137F" w14:textId="77777777" w:rsidR="003E1B51" w:rsidRPr="006A7639" w:rsidRDefault="003E1B51" w:rsidP="00F4146A">
            <w:pPr>
              <w:pStyle w:val="TableText"/>
              <w:rPr>
                <w:rFonts w:cstheme="minorBidi"/>
              </w:rPr>
            </w:pPr>
            <w:r w:rsidRPr="006A7639">
              <w:rPr>
                <w:rFonts w:cstheme="minorBidi"/>
              </w:rPr>
              <w:t>0.02</w:t>
            </w:r>
          </w:p>
        </w:tc>
      </w:tr>
      <w:tr w:rsidR="003E1B51" w:rsidRPr="00F221D4" w14:paraId="629ADB67" w14:textId="77777777" w:rsidTr="00F4146A">
        <w:tc>
          <w:tcPr>
            <w:tcW w:w="7488" w:type="dxa"/>
            <w:shd w:val="clear" w:color="auto" w:fill="FFFFFF"/>
            <w:tcMar>
              <w:left w:w="60" w:type="dxa"/>
              <w:right w:w="60" w:type="dxa"/>
            </w:tcMar>
            <w:vAlign w:val="bottom"/>
          </w:tcPr>
          <w:p w14:paraId="0563B663" w14:textId="77777777" w:rsidR="003E1B51" w:rsidRPr="006A7639" w:rsidRDefault="003E1B51" w:rsidP="00F4146A">
            <w:pPr>
              <w:pStyle w:val="TableText"/>
              <w:rPr>
                <w:rFonts w:cstheme="minorBidi"/>
              </w:rPr>
            </w:pPr>
            <w:r w:rsidRPr="006A7639">
              <w:rPr>
                <w:rFonts w:cstheme="minorBidi"/>
              </w:rPr>
              <w:t>Other—Designated support or accommodation is in IEP</w:t>
            </w:r>
          </w:p>
        </w:tc>
        <w:tc>
          <w:tcPr>
            <w:tcW w:w="859" w:type="dxa"/>
            <w:shd w:val="clear" w:color="auto" w:fill="FFFFFF"/>
            <w:tcMar>
              <w:left w:w="60" w:type="dxa"/>
              <w:right w:w="60" w:type="dxa"/>
            </w:tcMar>
          </w:tcPr>
          <w:p w14:paraId="5D58B932" w14:textId="77777777" w:rsidR="003E1B51" w:rsidRPr="006A7639" w:rsidRDefault="003E1B51" w:rsidP="00F4146A">
            <w:pPr>
              <w:pStyle w:val="TableText"/>
              <w:rPr>
                <w:rFonts w:cstheme="minorBidi"/>
              </w:rPr>
            </w:pPr>
            <w:r w:rsidRPr="006A7639">
              <w:rPr>
                <w:rFonts w:cstheme="minorBidi"/>
              </w:rPr>
              <w:t>42,633</w:t>
            </w:r>
          </w:p>
        </w:tc>
        <w:tc>
          <w:tcPr>
            <w:tcW w:w="861" w:type="dxa"/>
            <w:shd w:val="clear" w:color="auto" w:fill="FFFFFF"/>
            <w:tcMar>
              <w:left w:w="60" w:type="dxa"/>
              <w:right w:w="60" w:type="dxa"/>
            </w:tcMar>
          </w:tcPr>
          <w:p w14:paraId="2FC5AD13" w14:textId="77777777" w:rsidR="003E1B51" w:rsidRPr="006A7639" w:rsidRDefault="003E1B51" w:rsidP="00F4146A">
            <w:pPr>
              <w:pStyle w:val="TableText"/>
              <w:rPr>
                <w:rFonts w:cstheme="minorBidi"/>
              </w:rPr>
            </w:pPr>
            <w:r w:rsidRPr="006A7639">
              <w:rPr>
                <w:rFonts w:cstheme="minorBidi"/>
              </w:rPr>
              <w:t>9.34</w:t>
            </w:r>
          </w:p>
        </w:tc>
        <w:tc>
          <w:tcPr>
            <w:tcW w:w="866" w:type="dxa"/>
            <w:shd w:val="clear" w:color="auto" w:fill="FFFFFF"/>
            <w:tcMar>
              <w:left w:w="60" w:type="dxa"/>
              <w:right w:w="60" w:type="dxa"/>
            </w:tcMar>
          </w:tcPr>
          <w:p w14:paraId="4D8D79AF" w14:textId="77777777" w:rsidR="003E1B51" w:rsidRPr="006A7639" w:rsidRDefault="003E1B51" w:rsidP="00F4146A">
            <w:pPr>
              <w:pStyle w:val="TableText"/>
              <w:rPr>
                <w:rFonts w:cstheme="minorBidi"/>
              </w:rPr>
            </w:pPr>
            <w:r w:rsidRPr="006A7639">
              <w:rPr>
                <w:rFonts w:cstheme="minorBidi"/>
              </w:rPr>
              <w:t>37,344</w:t>
            </w:r>
          </w:p>
        </w:tc>
        <w:tc>
          <w:tcPr>
            <w:tcW w:w="861" w:type="dxa"/>
            <w:shd w:val="clear" w:color="auto" w:fill="FFFFFF"/>
            <w:tcMar>
              <w:left w:w="60" w:type="dxa"/>
              <w:right w:w="60" w:type="dxa"/>
            </w:tcMar>
          </w:tcPr>
          <w:p w14:paraId="478208DD" w14:textId="77777777" w:rsidR="003E1B51" w:rsidRPr="006A7639" w:rsidRDefault="003E1B51" w:rsidP="00F4146A">
            <w:pPr>
              <w:pStyle w:val="TableText"/>
              <w:rPr>
                <w:rFonts w:cstheme="minorBidi"/>
              </w:rPr>
            </w:pPr>
            <w:r w:rsidRPr="006A7639">
              <w:rPr>
                <w:rFonts w:cstheme="minorBidi"/>
              </w:rPr>
              <w:t>8.07</w:t>
            </w:r>
          </w:p>
        </w:tc>
      </w:tr>
      <w:tr w:rsidR="003E1B51" w:rsidRPr="00F221D4" w14:paraId="4991A1A4" w14:textId="77777777" w:rsidTr="00F4146A">
        <w:tc>
          <w:tcPr>
            <w:tcW w:w="7488" w:type="dxa"/>
            <w:tcBorders>
              <w:bottom w:val="single" w:sz="12" w:space="0" w:color="auto"/>
            </w:tcBorders>
            <w:shd w:val="clear" w:color="auto" w:fill="FFFFFF"/>
            <w:tcMar>
              <w:left w:w="60" w:type="dxa"/>
              <w:right w:w="60" w:type="dxa"/>
            </w:tcMar>
            <w:vAlign w:val="bottom"/>
          </w:tcPr>
          <w:p w14:paraId="69DFE571" w14:textId="77777777" w:rsidR="003E1B51" w:rsidRPr="006A7639" w:rsidRDefault="003E1B51" w:rsidP="00F4146A">
            <w:pPr>
              <w:pStyle w:val="TableText"/>
              <w:rPr>
                <w:rFonts w:cstheme="minorBidi"/>
              </w:rPr>
            </w:pPr>
            <w:r w:rsidRPr="006A7639">
              <w:rPr>
                <w:rFonts w:cstheme="minorBidi"/>
              </w:rPr>
              <w:t>Other—Designated support or accommodation is in Section 504 plan</w:t>
            </w:r>
          </w:p>
        </w:tc>
        <w:tc>
          <w:tcPr>
            <w:tcW w:w="859" w:type="dxa"/>
            <w:tcBorders>
              <w:bottom w:val="single" w:sz="12" w:space="0" w:color="auto"/>
            </w:tcBorders>
            <w:shd w:val="clear" w:color="auto" w:fill="FFFFFF"/>
            <w:tcMar>
              <w:left w:w="60" w:type="dxa"/>
              <w:right w:w="60" w:type="dxa"/>
            </w:tcMar>
          </w:tcPr>
          <w:p w14:paraId="4D7216E3" w14:textId="77777777" w:rsidR="003E1B51" w:rsidRPr="006A7639" w:rsidRDefault="003E1B51" w:rsidP="00F4146A">
            <w:pPr>
              <w:pStyle w:val="TableText"/>
              <w:rPr>
                <w:rFonts w:cstheme="minorBidi"/>
              </w:rPr>
            </w:pPr>
            <w:r w:rsidRPr="006A7639">
              <w:rPr>
                <w:rFonts w:cstheme="minorBidi"/>
              </w:rPr>
              <w:t>1,925</w:t>
            </w:r>
          </w:p>
        </w:tc>
        <w:tc>
          <w:tcPr>
            <w:tcW w:w="861" w:type="dxa"/>
            <w:tcBorders>
              <w:bottom w:val="single" w:sz="12" w:space="0" w:color="auto"/>
            </w:tcBorders>
            <w:shd w:val="clear" w:color="auto" w:fill="FFFFFF"/>
            <w:tcMar>
              <w:left w:w="60" w:type="dxa"/>
              <w:right w:w="60" w:type="dxa"/>
            </w:tcMar>
          </w:tcPr>
          <w:p w14:paraId="2CE4DF74" w14:textId="77777777" w:rsidR="003E1B51" w:rsidRPr="006A7639" w:rsidRDefault="003E1B51" w:rsidP="00F4146A">
            <w:pPr>
              <w:pStyle w:val="TableText"/>
              <w:rPr>
                <w:rFonts w:cstheme="minorBidi"/>
              </w:rPr>
            </w:pPr>
            <w:r w:rsidRPr="006A7639">
              <w:rPr>
                <w:rFonts w:cstheme="minorBidi"/>
              </w:rPr>
              <w:t>0.42</w:t>
            </w:r>
          </w:p>
        </w:tc>
        <w:tc>
          <w:tcPr>
            <w:tcW w:w="866" w:type="dxa"/>
            <w:tcBorders>
              <w:bottom w:val="single" w:sz="12" w:space="0" w:color="auto"/>
            </w:tcBorders>
            <w:shd w:val="clear" w:color="auto" w:fill="FFFFFF"/>
            <w:tcMar>
              <w:left w:w="60" w:type="dxa"/>
              <w:right w:w="60" w:type="dxa"/>
            </w:tcMar>
          </w:tcPr>
          <w:p w14:paraId="635D2893" w14:textId="77777777" w:rsidR="003E1B51" w:rsidRPr="006A7639" w:rsidRDefault="003E1B51" w:rsidP="00F4146A">
            <w:pPr>
              <w:pStyle w:val="TableText"/>
              <w:rPr>
                <w:rFonts w:cstheme="minorBidi"/>
              </w:rPr>
            </w:pPr>
            <w:r w:rsidRPr="006A7639">
              <w:rPr>
                <w:rFonts w:cstheme="minorBidi"/>
              </w:rPr>
              <w:t>1,634</w:t>
            </w:r>
          </w:p>
        </w:tc>
        <w:tc>
          <w:tcPr>
            <w:tcW w:w="861" w:type="dxa"/>
            <w:tcBorders>
              <w:bottom w:val="single" w:sz="12" w:space="0" w:color="auto"/>
            </w:tcBorders>
            <w:shd w:val="clear" w:color="auto" w:fill="FFFFFF"/>
            <w:tcMar>
              <w:left w:w="60" w:type="dxa"/>
              <w:right w:w="60" w:type="dxa"/>
            </w:tcMar>
          </w:tcPr>
          <w:p w14:paraId="07EA7B87" w14:textId="77777777" w:rsidR="003E1B51" w:rsidRPr="006A7639" w:rsidRDefault="003E1B51" w:rsidP="00F4146A">
            <w:pPr>
              <w:pStyle w:val="TableText"/>
              <w:rPr>
                <w:rFonts w:cstheme="minorBidi"/>
              </w:rPr>
            </w:pPr>
            <w:r w:rsidRPr="006A7639">
              <w:rPr>
                <w:rFonts w:cstheme="minorBidi"/>
              </w:rPr>
              <w:t>0.35</w:t>
            </w:r>
          </w:p>
        </w:tc>
      </w:tr>
    </w:tbl>
    <w:p w14:paraId="72F2E1DF" w14:textId="65152FA1" w:rsidR="003E1B51" w:rsidRDefault="003E1B51" w:rsidP="003E1B51">
      <w:pPr>
        <w:pStyle w:val="Caption"/>
        <w:keepLines/>
      </w:pPr>
      <w:bookmarkStart w:id="180" w:name="_Ref35518692"/>
      <w:bookmarkStart w:id="181" w:name="_Toc38962569"/>
      <w:bookmarkStart w:id="182" w:name="_Toc182568281"/>
      <w:bookmarkStart w:id="183" w:name="_Toc221178034"/>
      <w:r>
        <w:lastRenderedPageBreak/>
        <w:t>Table 2.A.</w:t>
      </w:r>
      <w:fldSimple w:instr=" SEQ Table_2.A. \* ARABIC ">
        <w:r w:rsidR="00027C54">
          <w:rPr>
            <w:noProof/>
          </w:rPr>
          <w:t>2</w:t>
        </w:r>
      </w:fldSimple>
      <w:bookmarkEnd w:id="180"/>
      <w:r>
        <w:t xml:space="preserve">  Special</w:t>
      </w:r>
      <w:r w:rsidRPr="008679A1">
        <w:t xml:space="preserve"> </w:t>
      </w:r>
      <w:r w:rsidRPr="00471012">
        <w:t>Services Summary for </w:t>
      </w:r>
      <w:r>
        <w:t>CAST</w:t>
      </w:r>
      <w:r w:rsidRPr="00471012">
        <w:t>,</w:t>
      </w:r>
      <w:r>
        <w:t xml:space="preserve"> High School </w:t>
      </w:r>
      <w:r w:rsidRPr="00471012">
        <w:t>Grades</w:t>
      </w:r>
      <w:r>
        <w:t>—</w:t>
      </w:r>
      <w:r w:rsidRPr="00471012">
        <w:t>A</w:t>
      </w:r>
      <w:r>
        <w:t>ll Tested</w:t>
      </w:r>
      <w:bookmarkEnd w:id="181"/>
      <w:bookmarkEnd w:id="182"/>
      <w:bookmarkEnd w:id="183"/>
    </w:p>
    <w:tbl>
      <w:tblPr>
        <w:tblStyle w:val="TRs"/>
        <w:tblW w:w="13548" w:type="dxa"/>
        <w:tblLayout w:type="fixed"/>
        <w:tblCellMar>
          <w:left w:w="0" w:type="dxa"/>
          <w:right w:w="0" w:type="dxa"/>
        </w:tblCellMar>
        <w:tblLook w:val="0020" w:firstRow="1" w:lastRow="0" w:firstColumn="0" w:lastColumn="0" w:noHBand="0" w:noVBand="0"/>
        <w:tblDescription w:val="Special Services Summary for CAST, High School Grades—All Tested"/>
      </w:tblPr>
      <w:tblGrid>
        <w:gridCol w:w="6790"/>
        <w:gridCol w:w="859"/>
        <w:gridCol w:w="861"/>
        <w:gridCol w:w="866"/>
        <w:gridCol w:w="861"/>
        <w:gridCol w:w="866"/>
        <w:gridCol w:w="861"/>
        <w:gridCol w:w="864"/>
        <w:gridCol w:w="720"/>
      </w:tblGrid>
      <w:tr w:rsidR="003E1B51" w:rsidRPr="00CF04C3" w14:paraId="19830BF3" w14:textId="77777777" w:rsidTr="00F4146A">
        <w:trPr>
          <w:cnfStyle w:val="100000000000" w:firstRow="1" w:lastRow="0" w:firstColumn="0" w:lastColumn="0" w:oddVBand="0" w:evenVBand="0" w:oddHBand="0" w:evenHBand="0" w:firstRowFirstColumn="0" w:firstRowLastColumn="0" w:lastRowFirstColumn="0" w:lastRowLastColumn="0"/>
          <w:trHeight w:val="1728"/>
        </w:trPr>
        <w:tc>
          <w:tcPr>
            <w:tcW w:w="6790" w:type="dxa"/>
            <w:tcMar>
              <w:left w:w="60" w:type="dxa"/>
              <w:right w:w="60" w:type="dxa"/>
            </w:tcMar>
          </w:tcPr>
          <w:p w14:paraId="6AD02B49" w14:textId="77777777" w:rsidR="003E1B51" w:rsidRPr="00CF04C3" w:rsidRDefault="003E1B51" w:rsidP="00F4146A">
            <w:pPr>
              <w:pStyle w:val="TableHead"/>
              <w:keepNext/>
              <w:keepLines/>
              <w:rPr>
                <w:b w:val="0"/>
                <w:bCs w:val="0"/>
              </w:rPr>
            </w:pPr>
            <w:r w:rsidRPr="00CF04C3">
              <w:rPr>
                <w:bCs w:val="0"/>
              </w:rPr>
              <w:t>Accessibility Resource</w:t>
            </w:r>
          </w:p>
        </w:tc>
        <w:tc>
          <w:tcPr>
            <w:tcW w:w="859" w:type="dxa"/>
            <w:tcMar>
              <w:left w:w="60" w:type="dxa"/>
              <w:right w:w="60" w:type="dxa"/>
            </w:tcMar>
            <w:textDirection w:val="btLr"/>
            <w:vAlign w:val="center"/>
          </w:tcPr>
          <w:p w14:paraId="4F197259" w14:textId="77777777" w:rsidR="003E1B51" w:rsidRPr="00CF04C3" w:rsidRDefault="003E1B51" w:rsidP="00F4146A">
            <w:pPr>
              <w:pStyle w:val="TableHead"/>
              <w:keepNext/>
              <w:keepLines/>
              <w:ind w:left="72"/>
              <w:jc w:val="left"/>
              <w:rPr>
                <w:b w:val="0"/>
                <w:bCs w:val="0"/>
              </w:rPr>
            </w:pPr>
            <w:r w:rsidRPr="00CF04C3">
              <w:rPr>
                <w:bCs w:val="0"/>
              </w:rPr>
              <w:t>Grade 10 Number</w:t>
            </w:r>
          </w:p>
        </w:tc>
        <w:tc>
          <w:tcPr>
            <w:tcW w:w="861" w:type="dxa"/>
            <w:tcMar>
              <w:left w:w="60" w:type="dxa"/>
              <w:right w:w="60" w:type="dxa"/>
            </w:tcMar>
            <w:textDirection w:val="btLr"/>
            <w:vAlign w:val="center"/>
          </w:tcPr>
          <w:p w14:paraId="1E44B0A7" w14:textId="77777777" w:rsidR="003E1B51" w:rsidRPr="00CF04C3" w:rsidRDefault="003E1B51" w:rsidP="00F4146A">
            <w:pPr>
              <w:pStyle w:val="TableHead"/>
              <w:keepNext/>
              <w:keepLines/>
              <w:ind w:left="72"/>
              <w:jc w:val="left"/>
              <w:rPr>
                <w:b w:val="0"/>
                <w:bCs w:val="0"/>
              </w:rPr>
            </w:pPr>
            <w:r w:rsidRPr="00CF04C3">
              <w:rPr>
                <w:bCs w:val="0"/>
              </w:rPr>
              <w:t>Grade 10 Pct. of Total</w:t>
            </w:r>
          </w:p>
        </w:tc>
        <w:tc>
          <w:tcPr>
            <w:tcW w:w="866" w:type="dxa"/>
            <w:tcMar>
              <w:left w:w="60" w:type="dxa"/>
              <w:right w:w="60" w:type="dxa"/>
            </w:tcMar>
            <w:textDirection w:val="btLr"/>
            <w:vAlign w:val="center"/>
          </w:tcPr>
          <w:p w14:paraId="4C39B4DC" w14:textId="77777777" w:rsidR="003E1B51" w:rsidRPr="00CF04C3" w:rsidRDefault="003E1B51" w:rsidP="00F4146A">
            <w:pPr>
              <w:pStyle w:val="TableHead"/>
              <w:keepNext/>
              <w:keepLines/>
              <w:ind w:left="72"/>
              <w:jc w:val="left"/>
              <w:rPr>
                <w:b w:val="0"/>
                <w:bCs w:val="0"/>
              </w:rPr>
            </w:pPr>
            <w:r w:rsidRPr="00CF04C3">
              <w:rPr>
                <w:bCs w:val="0"/>
              </w:rPr>
              <w:t>Grade 11 Number</w:t>
            </w:r>
          </w:p>
        </w:tc>
        <w:tc>
          <w:tcPr>
            <w:tcW w:w="861" w:type="dxa"/>
            <w:tcMar>
              <w:left w:w="60" w:type="dxa"/>
              <w:right w:w="60" w:type="dxa"/>
            </w:tcMar>
            <w:textDirection w:val="btLr"/>
            <w:vAlign w:val="center"/>
          </w:tcPr>
          <w:p w14:paraId="5CDC2C9E" w14:textId="77777777" w:rsidR="003E1B51" w:rsidRPr="00CF04C3" w:rsidRDefault="003E1B51" w:rsidP="00F4146A">
            <w:pPr>
              <w:pStyle w:val="TableHead"/>
              <w:keepNext/>
              <w:keepLines/>
              <w:ind w:left="72"/>
              <w:jc w:val="left"/>
              <w:rPr>
                <w:b w:val="0"/>
                <w:bCs w:val="0"/>
              </w:rPr>
            </w:pPr>
            <w:r w:rsidRPr="00CF04C3">
              <w:rPr>
                <w:bCs w:val="0"/>
              </w:rPr>
              <w:t>Grade 11 Pct. of Total</w:t>
            </w:r>
          </w:p>
        </w:tc>
        <w:tc>
          <w:tcPr>
            <w:tcW w:w="866" w:type="dxa"/>
            <w:tcMar>
              <w:left w:w="60" w:type="dxa"/>
              <w:right w:w="60" w:type="dxa"/>
            </w:tcMar>
            <w:textDirection w:val="btLr"/>
            <w:vAlign w:val="center"/>
          </w:tcPr>
          <w:p w14:paraId="05A89B4B" w14:textId="77777777" w:rsidR="003E1B51" w:rsidRPr="00CF04C3" w:rsidRDefault="003E1B51" w:rsidP="00F4146A">
            <w:pPr>
              <w:pStyle w:val="TableHead"/>
              <w:keepNext/>
              <w:keepLines/>
              <w:ind w:left="72"/>
              <w:jc w:val="left"/>
              <w:rPr>
                <w:b w:val="0"/>
                <w:bCs w:val="0"/>
              </w:rPr>
            </w:pPr>
            <w:r w:rsidRPr="00CF04C3">
              <w:rPr>
                <w:bCs w:val="0"/>
              </w:rPr>
              <w:t>Grade 12 Number</w:t>
            </w:r>
          </w:p>
        </w:tc>
        <w:tc>
          <w:tcPr>
            <w:tcW w:w="861" w:type="dxa"/>
            <w:tcMar>
              <w:left w:w="60" w:type="dxa"/>
              <w:right w:w="60" w:type="dxa"/>
            </w:tcMar>
            <w:textDirection w:val="btLr"/>
            <w:vAlign w:val="center"/>
          </w:tcPr>
          <w:p w14:paraId="305A4352" w14:textId="77777777" w:rsidR="003E1B51" w:rsidRPr="00CF04C3" w:rsidRDefault="003E1B51" w:rsidP="00F4146A">
            <w:pPr>
              <w:pStyle w:val="TableHead"/>
              <w:keepNext/>
              <w:keepLines/>
              <w:ind w:left="72"/>
              <w:jc w:val="left"/>
              <w:rPr>
                <w:b w:val="0"/>
                <w:bCs w:val="0"/>
              </w:rPr>
            </w:pPr>
            <w:r w:rsidRPr="00CF04C3">
              <w:rPr>
                <w:bCs w:val="0"/>
              </w:rPr>
              <w:t>Grade 12 Pct. of Total</w:t>
            </w:r>
          </w:p>
        </w:tc>
        <w:tc>
          <w:tcPr>
            <w:tcW w:w="864" w:type="dxa"/>
            <w:tcMar>
              <w:left w:w="60" w:type="dxa"/>
              <w:right w:w="60" w:type="dxa"/>
            </w:tcMar>
            <w:textDirection w:val="btLr"/>
            <w:vAlign w:val="center"/>
          </w:tcPr>
          <w:p w14:paraId="11D567AD" w14:textId="77777777" w:rsidR="003E1B51" w:rsidRPr="00CF04C3" w:rsidRDefault="003E1B51" w:rsidP="00F4146A">
            <w:pPr>
              <w:pStyle w:val="TableHead"/>
              <w:keepNext/>
              <w:keepLines/>
              <w:ind w:left="72"/>
              <w:jc w:val="left"/>
              <w:rPr>
                <w:b w:val="0"/>
                <w:bCs w:val="0"/>
              </w:rPr>
            </w:pPr>
            <w:r w:rsidRPr="00CF04C3">
              <w:rPr>
                <w:bCs w:val="0"/>
              </w:rPr>
              <w:t>High School Number</w:t>
            </w:r>
          </w:p>
        </w:tc>
        <w:tc>
          <w:tcPr>
            <w:tcW w:w="720" w:type="dxa"/>
            <w:tcMar>
              <w:left w:w="60" w:type="dxa"/>
              <w:right w:w="60" w:type="dxa"/>
            </w:tcMar>
            <w:textDirection w:val="btLr"/>
            <w:vAlign w:val="center"/>
          </w:tcPr>
          <w:p w14:paraId="42F704E1" w14:textId="77777777" w:rsidR="003E1B51" w:rsidRPr="00CF04C3" w:rsidRDefault="003E1B51" w:rsidP="00F4146A">
            <w:pPr>
              <w:pStyle w:val="TableHead"/>
              <w:keepNext/>
              <w:keepLines/>
              <w:ind w:left="72"/>
              <w:jc w:val="left"/>
              <w:rPr>
                <w:b w:val="0"/>
                <w:bCs w:val="0"/>
              </w:rPr>
            </w:pPr>
            <w:r w:rsidRPr="00CF04C3">
              <w:rPr>
                <w:bCs w:val="0"/>
              </w:rPr>
              <w:t>High School Pct. of Total</w:t>
            </w:r>
          </w:p>
        </w:tc>
      </w:tr>
      <w:tr w:rsidR="003E1B51" w:rsidRPr="00F221D4" w14:paraId="51989E23" w14:textId="77777777" w:rsidTr="00F4146A">
        <w:tc>
          <w:tcPr>
            <w:tcW w:w="6790" w:type="dxa"/>
            <w:tcBorders>
              <w:top w:val="single" w:sz="4" w:space="0" w:color="auto"/>
              <w:bottom w:val="single" w:sz="6" w:space="0" w:color="FFFFFF"/>
            </w:tcBorders>
            <w:shd w:val="clear" w:color="auto" w:fill="FFFFFF"/>
            <w:tcMar>
              <w:left w:w="60" w:type="dxa"/>
              <w:right w:w="60" w:type="dxa"/>
            </w:tcMar>
            <w:vAlign w:val="bottom"/>
          </w:tcPr>
          <w:p w14:paraId="536E2572" w14:textId="77777777" w:rsidR="003E1B51" w:rsidRPr="006A7639" w:rsidRDefault="003E1B51" w:rsidP="00F4146A">
            <w:pPr>
              <w:pStyle w:val="TableText"/>
              <w:keepNext/>
              <w:keepLines/>
              <w:rPr>
                <w:rFonts w:cstheme="minorBidi"/>
              </w:rPr>
            </w:pPr>
            <w:r w:rsidRPr="006A7639">
              <w:rPr>
                <w:rFonts w:cstheme="minorBidi"/>
              </w:rPr>
              <w:t>Embedded Accommodation—American Sign Language</w:t>
            </w:r>
          </w:p>
        </w:tc>
        <w:tc>
          <w:tcPr>
            <w:tcW w:w="859" w:type="dxa"/>
            <w:tcBorders>
              <w:top w:val="single" w:sz="4" w:space="0" w:color="auto"/>
              <w:bottom w:val="single" w:sz="6" w:space="0" w:color="FFFFFF"/>
            </w:tcBorders>
            <w:shd w:val="clear" w:color="auto" w:fill="FFFFFF"/>
            <w:tcMar>
              <w:left w:w="60" w:type="dxa"/>
              <w:right w:w="60" w:type="dxa"/>
            </w:tcMar>
            <w:vAlign w:val="bottom"/>
          </w:tcPr>
          <w:p w14:paraId="439F5AC9" w14:textId="77777777" w:rsidR="003E1B51" w:rsidRPr="006A7639" w:rsidRDefault="003E1B51" w:rsidP="00F4146A">
            <w:pPr>
              <w:pStyle w:val="TableText"/>
              <w:keepNext/>
              <w:keepLines/>
              <w:rPr>
                <w:rFonts w:cstheme="minorBidi"/>
              </w:rPr>
            </w:pPr>
            <w:r w:rsidRPr="006A7639">
              <w:rPr>
                <w:rFonts w:cstheme="minorBidi"/>
              </w:rPr>
              <w:t>7</w:t>
            </w:r>
          </w:p>
        </w:tc>
        <w:tc>
          <w:tcPr>
            <w:tcW w:w="861" w:type="dxa"/>
            <w:tcBorders>
              <w:top w:val="single" w:sz="4" w:space="0" w:color="auto"/>
              <w:bottom w:val="single" w:sz="6" w:space="0" w:color="FFFFFF"/>
            </w:tcBorders>
            <w:shd w:val="clear" w:color="auto" w:fill="FFFFFF"/>
            <w:tcMar>
              <w:left w:w="60" w:type="dxa"/>
              <w:right w:w="60" w:type="dxa"/>
            </w:tcMar>
            <w:vAlign w:val="bottom"/>
          </w:tcPr>
          <w:p w14:paraId="536A98BA" w14:textId="77777777" w:rsidR="003E1B51" w:rsidRPr="006A7639" w:rsidRDefault="003E1B51" w:rsidP="00F4146A">
            <w:pPr>
              <w:pStyle w:val="TableText"/>
              <w:keepNext/>
              <w:keepLines/>
              <w:rPr>
                <w:rFonts w:cstheme="minorBidi"/>
              </w:rPr>
            </w:pPr>
            <w:r w:rsidRPr="006A7639">
              <w:rPr>
                <w:rFonts w:cstheme="minorBidi"/>
              </w:rPr>
              <w:t>0.03</w:t>
            </w:r>
          </w:p>
        </w:tc>
        <w:tc>
          <w:tcPr>
            <w:tcW w:w="866" w:type="dxa"/>
            <w:tcBorders>
              <w:top w:val="single" w:sz="4" w:space="0" w:color="auto"/>
              <w:bottom w:val="single" w:sz="6" w:space="0" w:color="FFFFFF"/>
            </w:tcBorders>
            <w:shd w:val="clear" w:color="auto" w:fill="FFFFFF"/>
            <w:tcMar>
              <w:left w:w="60" w:type="dxa"/>
              <w:right w:w="60" w:type="dxa"/>
            </w:tcMar>
            <w:vAlign w:val="bottom"/>
          </w:tcPr>
          <w:p w14:paraId="3B71EAE4" w14:textId="77777777" w:rsidR="003E1B51" w:rsidRPr="006A7639" w:rsidRDefault="003E1B51" w:rsidP="00F4146A">
            <w:pPr>
              <w:pStyle w:val="TableText"/>
              <w:keepNext/>
              <w:keepLines/>
              <w:rPr>
                <w:rFonts w:cstheme="minorBidi"/>
              </w:rPr>
            </w:pPr>
            <w:r w:rsidRPr="006A7639">
              <w:rPr>
                <w:rFonts w:cstheme="minorBidi"/>
              </w:rPr>
              <w:t>81</w:t>
            </w:r>
          </w:p>
        </w:tc>
        <w:tc>
          <w:tcPr>
            <w:tcW w:w="861" w:type="dxa"/>
            <w:tcBorders>
              <w:top w:val="single" w:sz="4" w:space="0" w:color="auto"/>
              <w:bottom w:val="single" w:sz="6" w:space="0" w:color="FFFFFF"/>
            </w:tcBorders>
            <w:shd w:val="clear" w:color="auto" w:fill="FFFFFF"/>
            <w:tcMar>
              <w:left w:w="60" w:type="dxa"/>
              <w:right w:w="60" w:type="dxa"/>
            </w:tcMar>
            <w:vAlign w:val="bottom"/>
          </w:tcPr>
          <w:p w14:paraId="1C4D0612" w14:textId="77777777" w:rsidR="003E1B51" w:rsidRPr="006A7639" w:rsidRDefault="003E1B51" w:rsidP="00F4146A">
            <w:pPr>
              <w:pStyle w:val="TableText"/>
              <w:keepNext/>
              <w:keepLines/>
              <w:rPr>
                <w:rFonts w:cstheme="minorBidi"/>
              </w:rPr>
            </w:pPr>
            <w:r w:rsidRPr="006A7639">
              <w:rPr>
                <w:rFonts w:cstheme="minorBidi"/>
              </w:rPr>
              <w:t>0.03</w:t>
            </w:r>
          </w:p>
        </w:tc>
        <w:tc>
          <w:tcPr>
            <w:tcW w:w="866" w:type="dxa"/>
            <w:tcBorders>
              <w:top w:val="single" w:sz="4" w:space="0" w:color="auto"/>
              <w:bottom w:val="single" w:sz="6" w:space="0" w:color="FFFFFF"/>
            </w:tcBorders>
            <w:shd w:val="clear" w:color="auto" w:fill="FFFFFF"/>
            <w:tcMar>
              <w:left w:w="60" w:type="dxa"/>
              <w:right w:w="60" w:type="dxa"/>
            </w:tcMar>
            <w:vAlign w:val="bottom"/>
          </w:tcPr>
          <w:p w14:paraId="51EEA0D4" w14:textId="77777777" w:rsidR="003E1B51" w:rsidRPr="006A7639" w:rsidRDefault="003E1B51" w:rsidP="00F4146A">
            <w:pPr>
              <w:pStyle w:val="TableText"/>
              <w:keepNext/>
              <w:keepLines/>
              <w:rPr>
                <w:rFonts w:cstheme="minorBidi"/>
              </w:rPr>
            </w:pPr>
            <w:r w:rsidRPr="006A7639">
              <w:rPr>
                <w:rFonts w:cstheme="minorBidi"/>
              </w:rPr>
              <w:t>114</w:t>
            </w:r>
          </w:p>
        </w:tc>
        <w:tc>
          <w:tcPr>
            <w:tcW w:w="861" w:type="dxa"/>
            <w:tcBorders>
              <w:top w:val="single" w:sz="4" w:space="0" w:color="auto"/>
              <w:bottom w:val="single" w:sz="6" w:space="0" w:color="FFFFFF"/>
            </w:tcBorders>
            <w:shd w:val="clear" w:color="auto" w:fill="FFFFFF"/>
            <w:tcMar>
              <w:left w:w="60" w:type="dxa"/>
              <w:right w:w="60" w:type="dxa"/>
            </w:tcMar>
            <w:vAlign w:val="bottom"/>
          </w:tcPr>
          <w:p w14:paraId="4A9CB903" w14:textId="77777777" w:rsidR="003E1B51" w:rsidRPr="006A7639" w:rsidRDefault="003E1B51" w:rsidP="00F4146A">
            <w:pPr>
              <w:pStyle w:val="TableText"/>
              <w:keepNext/>
              <w:keepLines/>
              <w:rPr>
                <w:rFonts w:cstheme="minorBidi"/>
              </w:rPr>
            </w:pPr>
            <w:r w:rsidRPr="006A7639">
              <w:rPr>
                <w:rFonts w:cstheme="minorBidi"/>
              </w:rPr>
              <w:t>0.04</w:t>
            </w:r>
          </w:p>
        </w:tc>
        <w:tc>
          <w:tcPr>
            <w:tcW w:w="864" w:type="dxa"/>
            <w:tcBorders>
              <w:top w:val="single" w:sz="4" w:space="0" w:color="auto"/>
              <w:bottom w:val="single" w:sz="6" w:space="0" w:color="FFFFFF"/>
            </w:tcBorders>
            <w:shd w:val="clear" w:color="auto" w:fill="FFFFFF"/>
            <w:tcMar>
              <w:left w:w="60" w:type="dxa"/>
              <w:right w:w="60" w:type="dxa"/>
            </w:tcMar>
            <w:vAlign w:val="bottom"/>
          </w:tcPr>
          <w:p w14:paraId="79727351" w14:textId="77777777" w:rsidR="003E1B51" w:rsidRPr="006A7639" w:rsidRDefault="003E1B51" w:rsidP="00F4146A">
            <w:pPr>
              <w:pStyle w:val="TableText"/>
              <w:keepNext/>
              <w:keepLines/>
              <w:rPr>
                <w:rFonts w:cstheme="minorBidi"/>
              </w:rPr>
            </w:pPr>
            <w:r w:rsidRPr="006A7639">
              <w:rPr>
                <w:rFonts w:cstheme="minorBidi"/>
              </w:rPr>
              <w:t>202</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36BED25A" w14:textId="77777777" w:rsidR="003E1B51" w:rsidRPr="006A7639" w:rsidRDefault="003E1B51" w:rsidP="00F4146A">
            <w:pPr>
              <w:pStyle w:val="TableText"/>
              <w:keepNext/>
              <w:keepLines/>
              <w:rPr>
                <w:rFonts w:cstheme="minorBidi"/>
              </w:rPr>
            </w:pPr>
            <w:r w:rsidRPr="006A7639">
              <w:rPr>
                <w:rFonts w:cstheme="minorBidi"/>
              </w:rPr>
              <w:t>0.04</w:t>
            </w:r>
          </w:p>
        </w:tc>
      </w:tr>
      <w:tr w:rsidR="003E1B51" w:rsidRPr="00F221D4" w14:paraId="2F3355A5" w14:textId="77777777" w:rsidTr="00F4146A">
        <w:tc>
          <w:tcPr>
            <w:tcW w:w="6790" w:type="dxa"/>
            <w:tcBorders>
              <w:bottom w:val="single" w:sz="6" w:space="0" w:color="FFFFFF"/>
            </w:tcBorders>
            <w:shd w:val="clear" w:color="auto" w:fill="FFFFFF"/>
            <w:tcMar>
              <w:left w:w="60" w:type="dxa"/>
              <w:right w:w="60" w:type="dxa"/>
            </w:tcMar>
            <w:vAlign w:val="bottom"/>
          </w:tcPr>
          <w:p w14:paraId="66F77D94" w14:textId="77777777" w:rsidR="003E1B51" w:rsidRPr="006A7639" w:rsidRDefault="003E1B51" w:rsidP="00F4146A">
            <w:pPr>
              <w:pStyle w:val="TableText"/>
              <w:keepNext/>
              <w:keepLines/>
              <w:rPr>
                <w:rFonts w:cstheme="minorBidi"/>
              </w:rPr>
            </w:pPr>
            <w:r w:rsidRPr="006A7639">
              <w:rPr>
                <w:rFonts w:cstheme="minorBidi"/>
              </w:rPr>
              <w:t>Embedded Accommodation—Braille</w:t>
            </w:r>
          </w:p>
        </w:tc>
        <w:tc>
          <w:tcPr>
            <w:tcW w:w="859" w:type="dxa"/>
            <w:tcBorders>
              <w:bottom w:val="single" w:sz="6" w:space="0" w:color="FFFFFF"/>
            </w:tcBorders>
            <w:shd w:val="clear" w:color="auto" w:fill="FFFFFF"/>
            <w:tcMar>
              <w:left w:w="60" w:type="dxa"/>
              <w:right w:w="60" w:type="dxa"/>
            </w:tcMar>
            <w:vAlign w:val="bottom"/>
          </w:tcPr>
          <w:p w14:paraId="3F9980F0" w14:textId="77777777" w:rsidR="003E1B51" w:rsidRPr="006A7639" w:rsidRDefault="003E1B51" w:rsidP="00F4146A">
            <w:pPr>
              <w:pStyle w:val="TableText"/>
              <w:keepNext/>
              <w:keepLines/>
              <w:rPr>
                <w:rFonts w:cstheme="minorBidi"/>
              </w:rPr>
            </w:pPr>
            <w:r w:rsidRPr="006A7639">
              <w:rPr>
                <w:rFonts w:cstheme="minorBidi"/>
              </w:rPr>
              <w:t>1</w:t>
            </w:r>
          </w:p>
        </w:tc>
        <w:tc>
          <w:tcPr>
            <w:tcW w:w="861" w:type="dxa"/>
            <w:tcBorders>
              <w:bottom w:val="single" w:sz="6" w:space="0" w:color="FFFFFF"/>
            </w:tcBorders>
            <w:shd w:val="clear" w:color="auto" w:fill="FFFFFF"/>
            <w:tcMar>
              <w:left w:w="60" w:type="dxa"/>
              <w:right w:w="60" w:type="dxa"/>
            </w:tcMar>
            <w:vAlign w:val="bottom"/>
          </w:tcPr>
          <w:p w14:paraId="7EF45FC9" w14:textId="77777777" w:rsidR="003E1B51" w:rsidRPr="006A7639" w:rsidRDefault="003E1B51" w:rsidP="00F4146A">
            <w:pPr>
              <w:pStyle w:val="TableText"/>
              <w:keepNext/>
              <w:keepLines/>
              <w:rPr>
                <w:rFonts w:cstheme="minorBidi"/>
              </w:rPr>
            </w:pPr>
            <w:r w:rsidRPr="006A7639">
              <w:rPr>
                <w:rFonts w:cstheme="minorBidi"/>
              </w:rPr>
              <w:t>0.00</w:t>
            </w:r>
          </w:p>
        </w:tc>
        <w:tc>
          <w:tcPr>
            <w:tcW w:w="866" w:type="dxa"/>
            <w:tcBorders>
              <w:bottom w:val="single" w:sz="6" w:space="0" w:color="FFFFFF"/>
            </w:tcBorders>
            <w:shd w:val="clear" w:color="auto" w:fill="FFFFFF"/>
            <w:tcMar>
              <w:left w:w="60" w:type="dxa"/>
              <w:right w:w="60" w:type="dxa"/>
            </w:tcMar>
            <w:vAlign w:val="bottom"/>
          </w:tcPr>
          <w:p w14:paraId="000B91BE" w14:textId="77777777" w:rsidR="003E1B51" w:rsidRPr="006A7639" w:rsidRDefault="003E1B51" w:rsidP="00F4146A">
            <w:pPr>
              <w:pStyle w:val="TableText"/>
              <w:keepNext/>
              <w:keepLines/>
              <w:rPr>
                <w:rFonts w:cstheme="minorBidi"/>
              </w:rPr>
            </w:pPr>
            <w:r w:rsidRPr="006A7639">
              <w:rPr>
                <w:rFonts w:cstheme="minorBidi"/>
              </w:rPr>
              <w:t>3</w:t>
            </w:r>
          </w:p>
        </w:tc>
        <w:tc>
          <w:tcPr>
            <w:tcW w:w="861" w:type="dxa"/>
            <w:tcBorders>
              <w:bottom w:val="single" w:sz="6" w:space="0" w:color="FFFFFF"/>
            </w:tcBorders>
            <w:shd w:val="clear" w:color="auto" w:fill="FFFFFF"/>
            <w:tcMar>
              <w:left w:w="60" w:type="dxa"/>
              <w:right w:w="60" w:type="dxa"/>
            </w:tcMar>
            <w:vAlign w:val="bottom"/>
          </w:tcPr>
          <w:p w14:paraId="56E2D2E8" w14:textId="77777777" w:rsidR="003E1B51" w:rsidRPr="006A7639" w:rsidRDefault="003E1B51" w:rsidP="00F4146A">
            <w:pPr>
              <w:pStyle w:val="TableText"/>
              <w:keepNext/>
              <w:keepLines/>
              <w:rPr>
                <w:rFonts w:cstheme="minorBidi"/>
              </w:rPr>
            </w:pPr>
            <w:r w:rsidRPr="006A7639">
              <w:rPr>
                <w:rFonts w:cstheme="minorBidi"/>
              </w:rPr>
              <w:t>0.00</w:t>
            </w:r>
          </w:p>
        </w:tc>
        <w:tc>
          <w:tcPr>
            <w:tcW w:w="866" w:type="dxa"/>
            <w:tcBorders>
              <w:bottom w:val="single" w:sz="6" w:space="0" w:color="FFFFFF"/>
            </w:tcBorders>
            <w:shd w:val="clear" w:color="auto" w:fill="FFFFFF"/>
            <w:tcMar>
              <w:left w:w="60" w:type="dxa"/>
              <w:right w:w="60" w:type="dxa"/>
            </w:tcMar>
            <w:vAlign w:val="bottom"/>
          </w:tcPr>
          <w:p w14:paraId="56C1E08E" w14:textId="77777777" w:rsidR="003E1B51" w:rsidRPr="006A7639" w:rsidRDefault="003E1B51" w:rsidP="00F4146A">
            <w:pPr>
              <w:pStyle w:val="TableText"/>
              <w:keepNext/>
              <w:keepLines/>
              <w:rPr>
                <w:rFonts w:cstheme="minorBidi"/>
              </w:rPr>
            </w:pPr>
            <w:r w:rsidRPr="006A7639">
              <w:rPr>
                <w:rFonts w:cstheme="minorBidi"/>
              </w:rPr>
              <w:t>8</w:t>
            </w:r>
          </w:p>
        </w:tc>
        <w:tc>
          <w:tcPr>
            <w:tcW w:w="861" w:type="dxa"/>
            <w:tcBorders>
              <w:bottom w:val="single" w:sz="6" w:space="0" w:color="FFFFFF"/>
            </w:tcBorders>
            <w:shd w:val="clear" w:color="auto" w:fill="FFFFFF"/>
            <w:tcMar>
              <w:left w:w="60" w:type="dxa"/>
              <w:right w:w="60" w:type="dxa"/>
            </w:tcMar>
            <w:vAlign w:val="bottom"/>
          </w:tcPr>
          <w:p w14:paraId="66D079A1" w14:textId="77777777" w:rsidR="003E1B51" w:rsidRPr="006A7639" w:rsidRDefault="003E1B51" w:rsidP="00F4146A">
            <w:pPr>
              <w:pStyle w:val="TableText"/>
              <w:keepNext/>
              <w:keepLines/>
              <w:rPr>
                <w:rFonts w:cstheme="minorBidi"/>
              </w:rPr>
            </w:pPr>
            <w:r w:rsidRPr="006A7639">
              <w:rPr>
                <w:rFonts w:cstheme="minorBidi"/>
              </w:rPr>
              <w:t>0.00</w:t>
            </w:r>
          </w:p>
        </w:tc>
        <w:tc>
          <w:tcPr>
            <w:tcW w:w="864" w:type="dxa"/>
            <w:tcBorders>
              <w:bottom w:val="single" w:sz="6" w:space="0" w:color="FFFFFF"/>
            </w:tcBorders>
            <w:shd w:val="clear" w:color="auto" w:fill="FFFFFF"/>
            <w:tcMar>
              <w:left w:w="60" w:type="dxa"/>
              <w:right w:w="60" w:type="dxa"/>
            </w:tcMar>
            <w:vAlign w:val="bottom"/>
          </w:tcPr>
          <w:p w14:paraId="66D711B8" w14:textId="77777777" w:rsidR="003E1B51" w:rsidRPr="006A7639" w:rsidRDefault="003E1B51" w:rsidP="00F4146A">
            <w:pPr>
              <w:pStyle w:val="TableText"/>
              <w:keepNext/>
              <w:keepLines/>
              <w:rPr>
                <w:rFonts w:cstheme="minorBidi"/>
              </w:rPr>
            </w:pPr>
            <w:r w:rsidRPr="006A7639">
              <w:rPr>
                <w:rFonts w:cstheme="minorBidi"/>
              </w:rPr>
              <w:t>12</w:t>
            </w:r>
          </w:p>
        </w:tc>
        <w:tc>
          <w:tcPr>
            <w:tcW w:w="720" w:type="dxa"/>
            <w:tcBorders>
              <w:bottom w:val="single" w:sz="6" w:space="0" w:color="FFFFFF"/>
            </w:tcBorders>
            <w:shd w:val="clear" w:color="auto" w:fill="FFFFFF"/>
            <w:tcMar>
              <w:left w:w="60" w:type="dxa"/>
              <w:right w:w="60" w:type="dxa"/>
            </w:tcMar>
            <w:vAlign w:val="bottom"/>
          </w:tcPr>
          <w:p w14:paraId="63CF9FD3" w14:textId="77777777" w:rsidR="003E1B51" w:rsidRPr="006A7639" w:rsidRDefault="003E1B51" w:rsidP="00F4146A">
            <w:pPr>
              <w:pStyle w:val="TableText"/>
              <w:keepNext/>
              <w:keepLines/>
              <w:rPr>
                <w:rFonts w:cstheme="minorBidi"/>
              </w:rPr>
            </w:pPr>
            <w:r w:rsidRPr="006A7639">
              <w:rPr>
                <w:rFonts w:cstheme="minorBidi"/>
              </w:rPr>
              <w:t>0.00</w:t>
            </w:r>
          </w:p>
        </w:tc>
      </w:tr>
      <w:tr w:rsidR="003E1B51" w:rsidRPr="00F221D4" w14:paraId="2FEFA2BC" w14:textId="77777777" w:rsidTr="00F4146A">
        <w:tc>
          <w:tcPr>
            <w:tcW w:w="6790" w:type="dxa"/>
            <w:tcBorders>
              <w:bottom w:val="single" w:sz="6" w:space="0" w:color="FFFFFF"/>
            </w:tcBorders>
            <w:shd w:val="clear" w:color="auto" w:fill="FFFFFF"/>
            <w:tcMar>
              <w:left w:w="60" w:type="dxa"/>
              <w:right w:w="60" w:type="dxa"/>
            </w:tcMar>
            <w:vAlign w:val="bottom"/>
          </w:tcPr>
          <w:p w14:paraId="5F69554F" w14:textId="77777777" w:rsidR="003E1B51" w:rsidRPr="006A7639" w:rsidRDefault="003E1B51" w:rsidP="00F4146A">
            <w:pPr>
              <w:pStyle w:val="TableText"/>
              <w:keepNext/>
              <w:keepLines/>
              <w:rPr>
                <w:rFonts w:cstheme="minorBidi"/>
              </w:rPr>
            </w:pPr>
            <w:r w:rsidRPr="006A7639">
              <w:rPr>
                <w:rFonts w:cstheme="minorBidi"/>
              </w:rPr>
              <w:t>Non-Embedded Accommodation—Abacus</w:t>
            </w:r>
          </w:p>
        </w:tc>
        <w:tc>
          <w:tcPr>
            <w:tcW w:w="859" w:type="dxa"/>
            <w:tcBorders>
              <w:bottom w:val="single" w:sz="6" w:space="0" w:color="FFFFFF"/>
            </w:tcBorders>
            <w:shd w:val="clear" w:color="auto" w:fill="FFFFFF"/>
            <w:tcMar>
              <w:left w:w="60" w:type="dxa"/>
              <w:right w:w="60" w:type="dxa"/>
            </w:tcMar>
            <w:vAlign w:val="bottom"/>
          </w:tcPr>
          <w:p w14:paraId="66FAA4A5" w14:textId="77777777" w:rsidR="003E1B51" w:rsidRPr="006A7639" w:rsidRDefault="003E1B51" w:rsidP="00F4146A">
            <w:pPr>
              <w:pStyle w:val="TableText"/>
              <w:rPr>
                <w:rFonts w:cstheme="minorBidi"/>
              </w:rPr>
            </w:pPr>
            <w:r w:rsidRPr="006A7639">
              <w:rPr>
                <w:rFonts w:cstheme="minorBidi"/>
              </w:rPr>
              <w:t>5</w:t>
            </w:r>
          </w:p>
        </w:tc>
        <w:tc>
          <w:tcPr>
            <w:tcW w:w="861" w:type="dxa"/>
            <w:tcBorders>
              <w:bottom w:val="single" w:sz="6" w:space="0" w:color="FFFFFF"/>
            </w:tcBorders>
            <w:shd w:val="clear" w:color="auto" w:fill="FFFFFF"/>
            <w:tcMar>
              <w:left w:w="60" w:type="dxa"/>
              <w:right w:w="60" w:type="dxa"/>
            </w:tcMar>
            <w:vAlign w:val="bottom"/>
          </w:tcPr>
          <w:p w14:paraId="388B2BD4" w14:textId="77777777" w:rsidR="003E1B51" w:rsidRPr="006A7639" w:rsidRDefault="003E1B51" w:rsidP="00F4146A">
            <w:pPr>
              <w:pStyle w:val="TableText"/>
              <w:rPr>
                <w:rFonts w:cstheme="minorBidi"/>
              </w:rPr>
            </w:pPr>
            <w:r w:rsidRPr="006A7639">
              <w:rPr>
                <w:rFonts w:cstheme="minorBidi"/>
              </w:rPr>
              <w:t>0.02</w:t>
            </w:r>
          </w:p>
        </w:tc>
        <w:tc>
          <w:tcPr>
            <w:tcW w:w="866" w:type="dxa"/>
            <w:tcBorders>
              <w:bottom w:val="single" w:sz="6" w:space="0" w:color="FFFFFF"/>
            </w:tcBorders>
            <w:shd w:val="clear" w:color="auto" w:fill="FFFFFF"/>
            <w:tcMar>
              <w:left w:w="60" w:type="dxa"/>
              <w:right w:w="60" w:type="dxa"/>
            </w:tcMar>
            <w:vAlign w:val="bottom"/>
          </w:tcPr>
          <w:p w14:paraId="4E1D2E58" w14:textId="77777777" w:rsidR="003E1B51" w:rsidRPr="006A7639" w:rsidRDefault="003E1B51" w:rsidP="00F4146A">
            <w:pPr>
              <w:pStyle w:val="TableText"/>
              <w:rPr>
                <w:rFonts w:cstheme="minorBidi"/>
              </w:rPr>
            </w:pPr>
            <w:r w:rsidRPr="006A7639">
              <w:rPr>
                <w:rFonts w:cstheme="minorBidi"/>
              </w:rPr>
              <w:t>71</w:t>
            </w:r>
          </w:p>
        </w:tc>
        <w:tc>
          <w:tcPr>
            <w:tcW w:w="861" w:type="dxa"/>
            <w:tcBorders>
              <w:bottom w:val="single" w:sz="6" w:space="0" w:color="FFFFFF"/>
            </w:tcBorders>
            <w:shd w:val="clear" w:color="auto" w:fill="FFFFFF"/>
            <w:tcMar>
              <w:left w:w="60" w:type="dxa"/>
              <w:right w:w="60" w:type="dxa"/>
            </w:tcMar>
            <w:vAlign w:val="bottom"/>
          </w:tcPr>
          <w:p w14:paraId="5087C700" w14:textId="77777777" w:rsidR="003E1B51" w:rsidRPr="006A7639" w:rsidRDefault="003E1B51" w:rsidP="00F4146A">
            <w:pPr>
              <w:pStyle w:val="TableText"/>
              <w:rPr>
                <w:rFonts w:cstheme="minorBidi"/>
              </w:rPr>
            </w:pPr>
            <w:r w:rsidRPr="006A7639">
              <w:rPr>
                <w:rFonts w:cstheme="minorBidi"/>
              </w:rPr>
              <w:t>0.03</w:t>
            </w:r>
          </w:p>
        </w:tc>
        <w:tc>
          <w:tcPr>
            <w:tcW w:w="866" w:type="dxa"/>
            <w:tcBorders>
              <w:bottom w:val="single" w:sz="6" w:space="0" w:color="FFFFFF"/>
            </w:tcBorders>
            <w:shd w:val="clear" w:color="auto" w:fill="FFFFFF"/>
            <w:tcMar>
              <w:left w:w="60" w:type="dxa"/>
              <w:right w:w="60" w:type="dxa"/>
            </w:tcMar>
            <w:vAlign w:val="bottom"/>
          </w:tcPr>
          <w:p w14:paraId="03EA2D76" w14:textId="77777777" w:rsidR="003E1B51" w:rsidRPr="006A7639" w:rsidRDefault="003E1B51" w:rsidP="00F4146A">
            <w:pPr>
              <w:pStyle w:val="TableText"/>
              <w:rPr>
                <w:rFonts w:cstheme="minorBidi"/>
              </w:rPr>
            </w:pPr>
            <w:r w:rsidRPr="006A7639">
              <w:rPr>
                <w:rFonts w:cstheme="minorBidi"/>
              </w:rPr>
              <w:t>27</w:t>
            </w:r>
          </w:p>
        </w:tc>
        <w:tc>
          <w:tcPr>
            <w:tcW w:w="861" w:type="dxa"/>
            <w:tcBorders>
              <w:bottom w:val="single" w:sz="6" w:space="0" w:color="FFFFFF"/>
            </w:tcBorders>
            <w:shd w:val="clear" w:color="auto" w:fill="FFFFFF"/>
            <w:tcMar>
              <w:left w:w="60" w:type="dxa"/>
              <w:right w:w="60" w:type="dxa"/>
            </w:tcMar>
            <w:vAlign w:val="bottom"/>
          </w:tcPr>
          <w:p w14:paraId="49DEAEE8" w14:textId="77777777" w:rsidR="003E1B51" w:rsidRPr="006A7639" w:rsidRDefault="003E1B51" w:rsidP="00F4146A">
            <w:pPr>
              <w:pStyle w:val="TableText"/>
              <w:rPr>
                <w:rFonts w:cstheme="minorBidi"/>
              </w:rPr>
            </w:pPr>
            <w:r w:rsidRPr="006A7639">
              <w:rPr>
                <w:rFonts w:cstheme="minorBidi"/>
              </w:rPr>
              <w:t>0.01</w:t>
            </w:r>
          </w:p>
        </w:tc>
        <w:tc>
          <w:tcPr>
            <w:tcW w:w="864" w:type="dxa"/>
            <w:tcBorders>
              <w:bottom w:val="single" w:sz="6" w:space="0" w:color="FFFFFF"/>
            </w:tcBorders>
            <w:shd w:val="clear" w:color="auto" w:fill="FFFFFF"/>
            <w:tcMar>
              <w:left w:w="60" w:type="dxa"/>
              <w:right w:w="60" w:type="dxa"/>
            </w:tcMar>
            <w:vAlign w:val="bottom"/>
          </w:tcPr>
          <w:p w14:paraId="7EE8C61B" w14:textId="77777777" w:rsidR="003E1B51" w:rsidRPr="006A7639" w:rsidRDefault="003E1B51" w:rsidP="00F4146A">
            <w:pPr>
              <w:pStyle w:val="TableText"/>
              <w:rPr>
                <w:rFonts w:cstheme="minorBidi"/>
              </w:rPr>
            </w:pPr>
            <w:r w:rsidRPr="006A7639">
              <w:rPr>
                <w:rFonts w:cstheme="minorBidi"/>
              </w:rPr>
              <w:t>103</w:t>
            </w:r>
          </w:p>
        </w:tc>
        <w:tc>
          <w:tcPr>
            <w:tcW w:w="720" w:type="dxa"/>
            <w:tcBorders>
              <w:bottom w:val="single" w:sz="6" w:space="0" w:color="FFFFFF"/>
            </w:tcBorders>
            <w:shd w:val="clear" w:color="auto" w:fill="FFFFFF"/>
            <w:tcMar>
              <w:left w:w="60" w:type="dxa"/>
              <w:right w:w="60" w:type="dxa"/>
            </w:tcMar>
            <w:vAlign w:val="bottom"/>
          </w:tcPr>
          <w:p w14:paraId="4304F31E" w14:textId="77777777" w:rsidR="003E1B51" w:rsidRPr="006A7639" w:rsidRDefault="003E1B51" w:rsidP="00F4146A">
            <w:pPr>
              <w:pStyle w:val="TableText"/>
              <w:rPr>
                <w:rFonts w:cstheme="minorBidi"/>
              </w:rPr>
            </w:pPr>
            <w:r w:rsidRPr="006A7639">
              <w:rPr>
                <w:rFonts w:cstheme="minorBidi"/>
              </w:rPr>
              <w:t>0.02</w:t>
            </w:r>
          </w:p>
        </w:tc>
      </w:tr>
      <w:tr w:rsidR="003E1B51" w:rsidRPr="00F221D4" w14:paraId="0DCA1EC1" w14:textId="77777777" w:rsidTr="00F4146A">
        <w:tc>
          <w:tcPr>
            <w:tcW w:w="6790" w:type="dxa"/>
            <w:tcBorders>
              <w:bottom w:val="single" w:sz="6" w:space="0" w:color="FFFFFF"/>
            </w:tcBorders>
            <w:shd w:val="clear" w:color="auto" w:fill="FFFFFF"/>
            <w:tcMar>
              <w:left w:w="60" w:type="dxa"/>
              <w:right w:w="60" w:type="dxa"/>
            </w:tcMar>
            <w:vAlign w:val="bottom"/>
          </w:tcPr>
          <w:p w14:paraId="1742E229" w14:textId="77777777" w:rsidR="003E1B51" w:rsidRPr="006A7639" w:rsidRDefault="003E1B51" w:rsidP="00F4146A">
            <w:pPr>
              <w:pStyle w:val="TableText"/>
              <w:rPr>
                <w:rFonts w:cstheme="minorBidi"/>
              </w:rPr>
            </w:pPr>
            <w:r w:rsidRPr="006A7639">
              <w:rPr>
                <w:rFonts w:cstheme="minorBidi"/>
              </w:rPr>
              <w:t>Non-Embedded Accommodation—Alternate Response Options</w:t>
            </w:r>
          </w:p>
        </w:tc>
        <w:tc>
          <w:tcPr>
            <w:tcW w:w="859" w:type="dxa"/>
            <w:tcBorders>
              <w:bottom w:val="single" w:sz="6" w:space="0" w:color="FFFFFF"/>
            </w:tcBorders>
            <w:shd w:val="clear" w:color="auto" w:fill="FFFFFF"/>
            <w:tcMar>
              <w:left w:w="60" w:type="dxa"/>
              <w:right w:w="60" w:type="dxa"/>
            </w:tcMar>
            <w:vAlign w:val="bottom"/>
          </w:tcPr>
          <w:p w14:paraId="7BEB0CE4" w14:textId="77777777" w:rsidR="003E1B51" w:rsidRPr="006A7639" w:rsidRDefault="003E1B51" w:rsidP="00F4146A">
            <w:pPr>
              <w:pStyle w:val="TableText"/>
              <w:rPr>
                <w:rFonts w:cstheme="minorBidi"/>
              </w:rPr>
            </w:pPr>
            <w:r w:rsidRPr="006A7639">
              <w:rPr>
                <w:rFonts w:cstheme="minorBidi"/>
              </w:rPr>
              <w:t>4</w:t>
            </w:r>
          </w:p>
        </w:tc>
        <w:tc>
          <w:tcPr>
            <w:tcW w:w="861" w:type="dxa"/>
            <w:tcBorders>
              <w:bottom w:val="single" w:sz="6" w:space="0" w:color="FFFFFF"/>
            </w:tcBorders>
            <w:shd w:val="clear" w:color="auto" w:fill="FFFFFF"/>
            <w:tcMar>
              <w:left w:w="60" w:type="dxa"/>
              <w:right w:w="60" w:type="dxa"/>
            </w:tcMar>
            <w:vAlign w:val="bottom"/>
          </w:tcPr>
          <w:p w14:paraId="035A8A68" w14:textId="77777777" w:rsidR="003E1B51" w:rsidRPr="006A7639" w:rsidRDefault="003E1B51" w:rsidP="00F4146A">
            <w:pPr>
              <w:pStyle w:val="TableText"/>
              <w:rPr>
                <w:rFonts w:cstheme="minorBidi"/>
              </w:rPr>
            </w:pPr>
            <w:r w:rsidRPr="006A7639">
              <w:rPr>
                <w:rFonts w:cstheme="minorBidi"/>
              </w:rPr>
              <w:t>0.02</w:t>
            </w:r>
          </w:p>
        </w:tc>
        <w:tc>
          <w:tcPr>
            <w:tcW w:w="866" w:type="dxa"/>
            <w:tcBorders>
              <w:bottom w:val="single" w:sz="6" w:space="0" w:color="FFFFFF"/>
            </w:tcBorders>
            <w:shd w:val="clear" w:color="auto" w:fill="FFFFFF"/>
            <w:tcMar>
              <w:left w:w="60" w:type="dxa"/>
              <w:right w:w="60" w:type="dxa"/>
            </w:tcMar>
            <w:vAlign w:val="bottom"/>
          </w:tcPr>
          <w:p w14:paraId="437C69C2" w14:textId="77777777" w:rsidR="003E1B51" w:rsidRPr="006A7639" w:rsidRDefault="003E1B51" w:rsidP="00F4146A">
            <w:pPr>
              <w:pStyle w:val="TableText"/>
              <w:rPr>
                <w:rFonts w:cstheme="minorBidi"/>
              </w:rPr>
            </w:pPr>
            <w:r w:rsidRPr="006A7639">
              <w:rPr>
                <w:rFonts w:cstheme="minorBidi"/>
              </w:rPr>
              <w:t>61</w:t>
            </w:r>
          </w:p>
        </w:tc>
        <w:tc>
          <w:tcPr>
            <w:tcW w:w="861" w:type="dxa"/>
            <w:tcBorders>
              <w:bottom w:val="single" w:sz="6" w:space="0" w:color="FFFFFF"/>
            </w:tcBorders>
            <w:shd w:val="clear" w:color="auto" w:fill="FFFFFF"/>
            <w:tcMar>
              <w:left w:w="60" w:type="dxa"/>
              <w:right w:w="60" w:type="dxa"/>
            </w:tcMar>
            <w:vAlign w:val="bottom"/>
          </w:tcPr>
          <w:p w14:paraId="16F2173D" w14:textId="77777777" w:rsidR="003E1B51" w:rsidRPr="006A7639" w:rsidRDefault="003E1B51" w:rsidP="00F4146A">
            <w:pPr>
              <w:pStyle w:val="TableText"/>
              <w:rPr>
                <w:rFonts w:cstheme="minorBidi"/>
              </w:rPr>
            </w:pPr>
            <w:r w:rsidRPr="006A7639">
              <w:rPr>
                <w:rFonts w:cstheme="minorBidi"/>
              </w:rPr>
              <w:t>0.02</w:t>
            </w:r>
          </w:p>
        </w:tc>
        <w:tc>
          <w:tcPr>
            <w:tcW w:w="866" w:type="dxa"/>
            <w:tcBorders>
              <w:bottom w:val="single" w:sz="6" w:space="0" w:color="FFFFFF"/>
            </w:tcBorders>
            <w:shd w:val="clear" w:color="auto" w:fill="FFFFFF"/>
            <w:tcMar>
              <w:left w:w="60" w:type="dxa"/>
              <w:right w:w="60" w:type="dxa"/>
            </w:tcMar>
            <w:vAlign w:val="bottom"/>
          </w:tcPr>
          <w:p w14:paraId="607237E1" w14:textId="77777777" w:rsidR="003E1B51" w:rsidRPr="006A7639" w:rsidRDefault="003E1B51" w:rsidP="00F4146A">
            <w:pPr>
              <w:pStyle w:val="TableText"/>
              <w:rPr>
                <w:rFonts w:cstheme="minorBidi"/>
              </w:rPr>
            </w:pPr>
            <w:r w:rsidRPr="006A7639">
              <w:rPr>
                <w:rFonts w:cstheme="minorBidi"/>
              </w:rPr>
              <w:t>48</w:t>
            </w:r>
          </w:p>
        </w:tc>
        <w:tc>
          <w:tcPr>
            <w:tcW w:w="861" w:type="dxa"/>
            <w:tcBorders>
              <w:bottom w:val="single" w:sz="6" w:space="0" w:color="FFFFFF"/>
            </w:tcBorders>
            <w:shd w:val="clear" w:color="auto" w:fill="FFFFFF"/>
            <w:tcMar>
              <w:left w:w="60" w:type="dxa"/>
              <w:right w:w="60" w:type="dxa"/>
            </w:tcMar>
            <w:vAlign w:val="bottom"/>
          </w:tcPr>
          <w:p w14:paraId="18D69FD6" w14:textId="77777777" w:rsidR="003E1B51" w:rsidRPr="006A7639" w:rsidRDefault="003E1B51" w:rsidP="00F4146A">
            <w:pPr>
              <w:pStyle w:val="TableText"/>
              <w:rPr>
                <w:rFonts w:cstheme="minorBidi"/>
              </w:rPr>
            </w:pPr>
            <w:r w:rsidRPr="006A7639">
              <w:rPr>
                <w:rFonts w:cstheme="minorBidi"/>
              </w:rPr>
              <w:t>0.02</w:t>
            </w:r>
          </w:p>
        </w:tc>
        <w:tc>
          <w:tcPr>
            <w:tcW w:w="864" w:type="dxa"/>
            <w:tcBorders>
              <w:bottom w:val="single" w:sz="6" w:space="0" w:color="FFFFFF"/>
            </w:tcBorders>
            <w:shd w:val="clear" w:color="auto" w:fill="FFFFFF"/>
            <w:tcMar>
              <w:left w:w="60" w:type="dxa"/>
              <w:right w:w="60" w:type="dxa"/>
            </w:tcMar>
            <w:vAlign w:val="bottom"/>
          </w:tcPr>
          <w:p w14:paraId="7CBE9A33" w14:textId="77777777" w:rsidR="003E1B51" w:rsidRPr="006A7639" w:rsidRDefault="003E1B51" w:rsidP="00F4146A">
            <w:pPr>
              <w:pStyle w:val="TableText"/>
              <w:rPr>
                <w:rFonts w:cstheme="minorBidi"/>
              </w:rPr>
            </w:pPr>
            <w:r w:rsidRPr="006A7639">
              <w:rPr>
                <w:rFonts w:cstheme="minorBidi"/>
              </w:rPr>
              <w:t>113</w:t>
            </w:r>
          </w:p>
        </w:tc>
        <w:tc>
          <w:tcPr>
            <w:tcW w:w="720" w:type="dxa"/>
            <w:tcBorders>
              <w:bottom w:val="single" w:sz="6" w:space="0" w:color="FFFFFF"/>
            </w:tcBorders>
            <w:shd w:val="clear" w:color="auto" w:fill="FFFFFF"/>
            <w:tcMar>
              <w:left w:w="60" w:type="dxa"/>
              <w:right w:w="60" w:type="dxa"/>
            </w:tcMar>
            <w:vAlign w:val="bottom"/>
          </w:tcPr>
          <w:p w14:paraId="372E7EFA" w14:textId="77777777" w:rsidR="003E1B51" w:rsidRPr="006A7639" w:rsidRDefault="003E1B51" w:rsidP="00F4146A">
            <w:pPr>
              <w:pStyle w:val="TableText"/>
              <w:rPr>
                <w:rFonts w:cstheme="minorBidi"/>
              </w:rPr>
            </w:pPr>
            <w:r w:rsidRPr="006A7639">
              <w:rPr>
                <w:rFonts w:cstheme="minorBidi"/>
              </w:rPr>
              <w:t>0.02</w:t>
            </w:r>
          </w:p>
        </w:tc>
      </w:tr>
      <w:tr w:rsidR="003E1B51" w:rsidRPr="00F221D4" w14:paraId="7411A817" w14:textId="77777777" w:rsidTr="00F4146A">
        <w:tc>
          <w:tcPr>
            <w:tcW w:w="6790" w:type="dxa"/>
            <w:tcBorders>
              <w:bottom w:val="nil"/>
            </w:tcBorders>
            <w:shd w:val="clear" w:color="auto" w:fill="FFFFFF"/>
            <w:tcMar>
              <w:left w:w="60" w:type="dxa"/>
              <w:right w:w="60" w:type="dxa"/>
            </w:tcMar>
            <w:vAlign w:val="bottom"/>
          </w:tcPr>
          <w:p w14:paraId="1E0A951A" w14:textId="77777777" w:rsidR="003E1B51" w:rsidRPr="006A7639" w:rsidRDefault="003E1B51" w:rsidP="00F4146A">
            <w:pPr>
              <w:pStyle w:val="TableText"/>
              <w:rPr>
                <w:rFonts w:cstheme="minorBidi"/>
              </w:rPr>
            </w:pPr>
            <w:r w:rsidRPr="006A7639">
              <w:rPr>
                <w:rFonts w:cstheme="minorBidi"/>
              </w:rPr>
              <w:t>Non-Embedded Accommodation—Print on Demand</w:t>
            </w:r>
          </w:p>
        </w:tc>
        <w:tc>
          <w:tcPr>
            <w:tcW w:w="859" w:type="dxa"/>
            <w:tcBorders>
              <w:bottom w:val="nil"/>
            </w:tcBorders>
            <w:shd w:val="clear" w:color="auto" w:fill="FFFFFF"/>
            <w:tcMar>
              <w:left w:w="60" w:type="dxa"/>
              <w:right w:w="60" w:type="dxa"/>
            </w:tcMar>
            <w:vAlign w:val="bottom"/>
          </w:tcPr>
          <w:p w14:paraId="1706C8C2" w14:textId="77777777" w:rsidR="003E1B51" w:rsidRPr="006A7639" w:rsidRDefault="003E1B51" w:rsidP="00F4146A">
            <w:pPr>
              <w:pStyle w:val="TableText"/>
              <w:rPr>
                <w:rFonts w:cstheme="minorBidi"/>
              </w:rPr>
            </w:pPr>
            <w:r w:rsidRPr="006A7639">
              <w:rPr>
                <w:rFonts w:cstheme="minorBidi"/>
              </w:rPr>
              <w:t>3</w:t>
            </w:r>
          </w:p>
        </w:tc>
        <w:tc>
          <w:tcPr>
            <w:tcW w:w="861" w:type="dxa"/>
            <w:tcBorders>
              <w:bottom w:val="nil"/>
            </w:tcBorders>
            <w:shd w:val="clear" w:color="auto" w:fill="FFFFFF"/>
            <w:tcMar>
              <w:left w:w="60" w:type="dxa"/>
              <w:right w:w="60" w:type="dxa"/>
            </w:tcMar>
            <w:vAlign w:val="bottom"/>
          </w:tcPr>
          <w:p w14:paraId="7A508ACC" w14:textId="77777777" w:rsidR="003E1B51" w:rsidRPr="006A7639" w:rsidRDefault="003E1B51" w:rsidP="00F4146A">
            <w:pPr>
              <w:pStyle w:val="TableText"/>
              <w:rPr>
                <w:rFonts w:cstheme="minorBidi"/>
              </w:rPr>
            </w:pPr>
            <w:r w:rsidRPr="006A7639">
              <w:rPr>
                <w:rFonts w:cstheme="minorBidi"/>
              </w:rPr>
              <w:t>0.01</w:t>
            </w:r>
          </w:p>
        </w:tc>
        <w:tc>
          <w:tcPr>
            <w:tcW w:w="866" w:type="dxa"/>
            <w:tcBorders>
              <w:bottom w:val="nil"/>
            </w:tcBorders>
            <w:shd w:val="clear" w:color="auto" w:fill="FFFFFF"/>
            <w:tcMar>
              <w:left w:w="60" w:type="dxa"/>
              <w:right w:w="60" w:type="dxa"/>
            </w:tcMar>
            <w:vAlign w:val="bottom"/>
          </w:tcPr>
          <w:p w14:paraId="7EE9A985" w14:textId="77777777" w:rsidR="003E1B51" w:rsidRPr="006A7639" w:rsidRDefault="003E1B51" w:rsidP="00F4146A">
            <w:pPr>
              <w:pStyle w:val="TableText"/>
              <w:rPr>
                <w:rFonts w:cstheme="minorBidi"/>
              </w:rPr>
            </w:pPr>
            <w:r w:rsidRPr="006A7639">
              <w:rPr>
                <w:rFonts w:cstheme="minorBidi"/>
              </w:rPr>
              <w:t>113</w:t>
            </w:r>
          </w:p>
        </w:tc>
        <w:tc>
          <w:tcPr>
            <w:tcW w:w="861" w:type="dxa"/>
            <w:tcBorders>
              <w:bottom w:val="nil"/>
            </w:tcBorders>
            <w:shd w:val="clear" w:color="auto" w:fill="FFFFFF"/>
            <w:tcMar>
              <w:left w:w="60" w:type="dxa"/>
              <w:right w:w="60" w:type="dxa"/>
            </w:tcMar>
            <w:vAlign w:val="bottom"/>
          </w:tcPr>
          <w:p w14:paraId="6519456E" w14:textId="77777777" w:rsidR="003E1B51" w:rsidRPr="006A7639" w:rsidRDefault="003E1B51" w:rsidP="00F4146A">
            <w:pPr>
              <w:pStyle w:val="TableText"/>
              <w:rPr>
                <w:rFonts w:cstheme="minorBidi"/>
              </w:rPr>
            </w:pPr>
            <w:r w:rsidRPr="006A7639">
              <w:rPr>
                <w:rFonts w:cstheme="minorBidi"/>
              </w:rPr>
              <w:t>0.04</w:t>
            </w:r>
          </w:p>
        </w:tc>
        <w:tc>
          <w:tcPr>
            <w:tcW w:w="866" w:type="dxa"/>
            <w:tcBorders>
              <w:bottom w:val="nil"/>
            </w:tcBorders>
            <w:shd w:val="clear" w:color="auto" w:fill="FFFFFF"/>
            <w:tcMar>
              <w:left w:w="60" w:type="dxa"/>
              <w:right w:w="60" w:type="dxa"/>
            </w:tcMar>
            <w:vAlign w:val="bottom"/>
          </w:tcPr>
          <w:p w14:paraId="15897F61" w14:textId="77777777" w:rsidR="003E1B51" w:rsidRPr="006A7639" w:rsidRDefault="003E1B51" w:rsidP="00F4146A">
            <w:pPr>
              <w:pStyle w:val="TableText"/>
              <w:rPr>
                <w:rFonts w:cstheme="minorBidi"/>
              </w:rPr>
            </w:pPr>
            <w:r w:rsidRPr="006A7639">
              <w:rPr>
                <w:rFonts w:cstheme="minorBidi"/>
              </w:rPr>
              <w:t>105</w:t>
            </w:r>
          </w:p>
        </w:tc>
        <w:tc>
          <w:tcPr>
            <w:tcW w:w="861" w:type="dxa"/>
            <w:tcBorders>
              <w:bottom w:val="nil"/>
            </w:tcBorders>
            <w:shd w:val="clear" w:color="auto" w:fill="FFFFFF"/>
            <w:tcMar>
              <w:left w:w="60" w:type="dxa"/>
              <w:right w:w="60" w:type="dxa"/>
            </w:tcMar>
            <w:vAlign w:val="bottom"/>
          </w:tcPr>
          <w:p w14:paraId="56E86DB9" w14:textId="77777777" w:rsidR="003E1B51" w:rsidRPr="006A7639" w:rsidRDefault="003E1B51" w:rsidP="00F4146A">
            <w:pPr>
              <w:pStyle w:val="TableText"/>
              <w:rPr>
                <w:rFonts w:cstheme="minorBidi"/>
              </w:rPr>
            </w:pPr>
            <w:r w:rsidRPr="006A7639">
              <w:rPr>
                <w:rFonts w:cstheme="minorBidi"/>
              </w:rPr>
              <w:t>0.04</w:t>
            </w:r>
          </w:p>
        </w:tc>
        <w:tc>
          <w:tcPr>
            <w:tcW w:w="864" w:type="dxa"/>
            <w:tcBorders>
              <w:bottom w:val="nil"/>
            </w:tcBorders>
            <w:shd w:val="clear" w:color="auto" w:fill="FFFFFF"/>
            <w:tcMar>
              <w:left w:w="60" w:type="dxa"/>
              <w:right w:w="60" w:type="dxa"/>
            </w:tcMar>
            <w:vAlign w:val="bottom"/>
          </w:tcPr>
          <w:p w14:paraId="2DC648F8" w14:textId="77777777" w:rsidR="003E1B51" w:rsidRPr="006A7639" w:rsidRDefault="003E1B51" w:rsidP="00F4146A">
            <w:pPr>
              <w:pStyle w:val="TableText"/>
              <w:rPr>
                <w:rFonts w:cstheme="minorBidi"/>
              </w:rPr>
            </w:pPr>
            <w:r w:rsidRPr="006A7639">
              <w:rPr>
                <w:rFonts w:cstheme="minorBidi"/>
              </w:rPr>
              <w:t>221</w:t>
            </w:r>
          </w:p>
        </w:tc>
        <w:tc>
          <w:tcPr>
            <w:tcW w:w="720" w:type="dxa"/>
            <w:tcBorders>
              <w:bottom w:val="nil"/>
            </w:tcBorders>
            <w:shd w:val="clear" w:color="auto" w:fill="FFFFFF"/>
            <w:tcMar>
              <w:left w:w="60" w:type="dxa"/>
              <w:right w:w="60" w:type="dxa"/>
            </w:tcMar>
            <w:vAlign w:val="bottom"/>
          </w:tcPr>
          <w:p w14:paraId="2AEA281D" w14:textId="77777777" w:rsidR="003E1B51" w:rsidRPr="006A7639" w:rsidRDefault="003E1B51" w:rsidP="00F4146A">
            <w:pPr>
              <w:pStyle w:val="TableText"/>
              <w:rPr>
                <w:rFonts w:cstheme="minorBidi"/>
              </w:rPr>
            </w:pPr>
            <w:r w:rsidRPr="006A7639">
              <w:rPr>
                <w:rFonts w:cstheme="minorBidi"/>
              </w:rPr>
              <w:t>0.04</w:t>
            </w:r>
          </w:p>
        </w:tc>
      </w:tr>
      <w:tr w:rsidR="003E1B51" w:rsidRPr="00F221D4" w14:paraId="1F477F1C" w14:textId="77777777" w:rsidTr="00F4146A">
        <w:tc>
          <w:tcPr>
            <w:tcW w:w="6790" w:type="dxa"/>
            <w:tcBorders>
              <w:bottom w:val="nil"/>
            </w:tcBorders>
            <w:shd w:val="clear" w:color="auto" w:fill="FFFFFF"/>
            <w:tcMar>
              <w:left w:w="60" w:type="dxa"/>
              <w:right w:w="60" w:type="dxa"/>
            </w:tcMar>
            <w:vAlign w:val="bottom"/>
          </w:tcPr>
          <w:p w14:paraId="646A661A" w14:textId="77777777" w:rsidR="003E1B51" w:rsidRPr="006A7639" w:rsidRDefault="003E1B51" w:rsidP="00F4146A">
            <w:pPr>
              <w:pStyle w:val="TableText"/>
              <w:rPr>
                <w:rFonts w:cstheme="minorBidi"/>
              </w:rPr>
            </w:pPr>
            <w:r w:rsidRPr="006A7639">
              <w:rPr>
                <w:rFonts w:cstheme="minorBidi"/>
              </w:rPr>
              <w:t>Non-Embedded Accommodation—Speech-to-Text</w:t>
            </w:r>
          </w:p>
        </w:tc>
        <w:tc>
          <w:tcPr>
            <w:tcW w:w="859" w:type="dxa"/>
            <w:tcBorders>
              <w:bottom w:val="nil"/>
            </w:tcBorders>
            <w:shd w:val="clear" w:color="auto" w:fill="FFFFFF"/>
            <w:tcMar>
              <w:left w:w="60" w:type="dxa"/>
              <w:right w:w="60" w:type="dxa"/>
            </w:tcMar>
            <w:vAlign w:val="bottom"/>
          </w:tcPr>
          <w:p w14:paraId="60DBD513" w14:textId="77777777" w:rsidR="003E1B51" w:rsidRPr="006A7639" w:rsidRDefault="003E1B51" w:rsidP="00F4146A">
            <w:pPr>
              <w:pStyle w:val="TableText"/>
              <w:rPr>
                <w:rFonts w:cstheme="minorBidi"/>
              </w:rPr>
            </w:pPr>
            <w:r w:rsidRPr="006A7639">
              <w:rPr>
                <w:rFonts w:cstheme="minorBidi"/>
              </w:rPr>
              <w:t>89</w:t>
            </w:r>
          </w:p>
        </w:tc>
        <w:tc>
          <w:tcPr>
            <w:tcW w:w="861" w:type="dxa"/>
            <w:tcBorders>
              <w:bottom w:val="nil"/>
            </w:tcBorders>
            <w:shd w:val="clear" w:color="auto" w:fill="FFFFFF"/>
            <w:tcMar>
              <w:left w:w="60" w:type="dxa"/>
              <w:right w:w="60" w:type="dxa"/>
            </w:tcMar>
            <w:vAlign w:val="bottom"/>
          </w:tcPr>
          <w:p w14:paraId="6C8A2DBD" w14:textId="77777777" w:rsidR="003E1B51" w:rsidRPr="006A7639" w:rsidRDefault="003E1B51" w:rsidP="00F4146A">
            <w:pPr>
              <w:pStyle w:val="TableText"/>
              <w:rPr>
                <w:rFonts w:cstheme="minorBidi"/>
              </w:rPr>
            </w:pPr>
            <w:r w:rsidRPr="006A7639">
              <w:rPr>
                <w:rFonts w:cstheme="minorBidi"/>
              </w:rPr>
              <w:t>0.38</w:t>
            </w:r>
          </w:p>
        </w:tc>
        <w:tc>
          <w:tcPr>
            <w:tcW w:w="866" w:type="dxa"/>
            <w:tcBorders>
              <w:bottom w:val="nil"/>
            </w:tcBorders>
            <w:shd w:val="clear" w:color="auto" w:fill="FFFFFF"/>
            <w:tcMar>
              <w:left w:w="60" w:type="dxa"/>
              <w:right w:w="60" w:type="dxa"/>
            </w:tcMar>
            <w:vAlign w:val="bottom"/>
          </w:tcPr>
          <w:p w14:paraId="0C09A4D3" w14:textId="77777777" w:rsidR="003E1B51" w:rsidRPr="006A7639" w:rsidRDefault="003E1B51" w:rsidP="00F4146A">
            <w:pPr>
              <w:pStyle w:val="TableText"/>
              <w:rPr>
                <w:rFonts w:cstheme="minorBidi"/>
              </w:rPr>
            </w:pPr>
            <w:r w:rsidRPr="006A7639">
              <w:rPr>
                <w:rFonts w:cstheme="minorBidi"/>
              </w:rPr>
              <w:t>763</w:t>
            </w:r>
          </w:p>
        </w:tc>
        <w:tc>
          <w:tcPr>
            <w:tcW w:w="861" w:type="dxa"/>
            <w:tcBorders>
              <w:bottom w:val="nil"/>
            </w:tcBorders>
            <w:shd w:val="clear" w:color="auto" w:fill="FFFFFF"/>
            <w:tcMar>
              <w:left w:w="60" w:type="dxa"/>
              <w:right w:w="60" w:type="dxa"/>
            </w:tcMar>
            <w:vAlign w:val="bottom"/>
          </w:tcPr>
          <w:p w14:paraId="6904DB30" w14:textId="77777777" w:rsidR="003E1B51" w:rsidRPr="006A7639" w:rsidRDefault="003E1B51" w:rsidP="00F4146A">
            <w:pPr>
              <w:pStyle w:val="TableText"/>
              <w:rPr>
                <w:rFonts w:cstheme="minorBidi"/>
              </w:rPr>
            </w:pPr>
            <w:r w:rsidRPr="006A7639">
              <w:rPr>
                <w:rFonts w:cstheme="minorBidi"/>
              </w:rPr>
              <w:t>0.30</w:t>
            </w:r>
          </w:p>
        </w:tc>
        <w:tc>
          <w:tcPr>
            <w:tcW w:w="866" w:type="dxa"/>
            <w:tcBorders>
              <w:bottom w:val="nil"/>
            </w:tcBorders>
            <w:shd w:val="clear" w:color="auto" w:fill="FFFFFF"/>
            <w:tcMar>
              <w:left w:w="60" w:type="dxa"/>
              <w:right w:w="60" w:type="dxa"/>
            </w:tcMar>
            <w:vAlign w:val="bottom"/>
          </w:tcPr>
          <w:p w14:paraId="7A59A48A" w14:textId="77777777" w:rsidR="003E1B51" w:rsidRPr="006A7639" w:rsidRDefault="003E1B51" w:rsidP="00F4146A">
            <w:pPr>
              <w:pStyle w:val="TableText"/>
              <w:rPr>
                <w:rFonts w:cstheme="minorBidi"/>
              </w:rPr>
            </w:pPr>
            <w:r w:rsidRPr="006A7639">
              <w:rPr>
                <w:rFonts w:cstheme="minorBidi"/>
              </w:rPr>
              <w:t>461</w:t>
            </w:r>
          </w:p>
        </w:tc>
        <w:tc>
          <w:tcPr>
            <w:tcW w:w="861" w:type="dxa"/>
            <w:tcBorders>
              <w:bottom w:val="nil"/>
            </w:tcBorders>
            <w:shd w:val="clear" w:color="auto" w:fill="FFFFFF"/>
            <w:tcMar>
              <w:left w:w="60" w:type="dxa"/>
              <w:right w:w="60" w:type="dxa"/>
            </w:tcMar>
            <w:vAlign w:val="bottom"/>
          </w:tcPr>
          <w:p w14:paraId="5C0A35BF" w14:textId="77777777" w:rsidR="003E1B51" w:rsidRPr="006A7639" w:rsidRDefault="003E1B51" w:rsidP="00F4146A">
            <w:pPr>
              <w:pStyle w:val="TableText"/>
              <w:rPr>
                <w:rFonts w:cstheme="minorBidi"/>
              </w:rPr>
            </w:pPr>
            <w:r w:rsidRPr="006A7639">
              <w:rPr>
                <w:rFonts w:cstheme="minorBidi"/>
              </w:rPr>
              <w:t>0.17</w:t>
            </w:r>
          </w:p>
        </w:tc>
        <w:tc>
          <w:tcPr>
            <w:tcW w:w="864" w:type="dxa"/>
            <w:tcBorders>
              <w:bottom w:val="nil"/>
            </w:tcBorders>
            <w:shd w:val="clear" w:color="auto" w:fill="FFFFFF"/>
            <w:tcMar>
              <w:left w:w="60" w:type="dxa"/>
              <w:right w:w="60" w:type="dxa"/>
            </w:tcMar>
            <w:vAlign w:val="bottom"/>
          </w:tcPr>
          <w:p w14:paraId="0EBCC4B8" w14:textId="77777777" w:rsidR="003E1B51" w:rsidRPr="006A7639" w:rsidRDefault="003E1B51" w:rsidP="00F4146A">
            <w:pPr>
              <w:pStyle w:val="TableText"/>
              <w:rPr>
                <w:rFonts w:cstheme="minorBidi"/>
              </w:rPr>
            </w:pPr>
            <w:r w:rsidRPr="006A7639">
              <w:rPr>
                <w:rFonts w:cstheme="minorBidi"/>
              </w:rPr>
              <w:t>1,313</w:t>
            </w:r>
          </w:p>
        </w:tc>
        <w:tc>
          <w:tcPr>
            <w:tcW w:w="720" w:type="dxa"/>
            <w:tcBorders>
              <w:bottom w:val="nil"/>
            </w:tcBorders>
            <w:shd w:val="clear" w:color="auto" w:fill="FFFFFF"/>
            <w:tcMar>
              <w:left w:w="60" w:type="dxa"/>
              <w:right w:w="60" w:type="dxa"/>
            </w:tcMar>
            <w:vAlign w:val="bottom"/>
          </w:tcPr>
          <w:p w14:paraId="7AD382A2" w14:textId="77777777" w:rsidR="003E1B51" w:rsidRPr="006A7639" w:rsidRDefault="003E1B51" w:rsidP="00F4146A">
            <w:pPr>
              <w:pStyle w:val="TableText"/>
              <w:rPr>
                <w:rFonts w:cstheme="minorBidi"/>
              </w:rPr>
            </w:pPr>
            <w:r w:rsidRPr="006A7639">
              <w:rPr>
                <w:rFonts w:cstheme="minorBidi"/>
              </w:rPr>
              <w:t>0.24</w:t>
            </w:r>
          </w:p>
        </w:tc>
      </w:tr>
      <w:tr w:rsidR="003E1B51" w:rsidRPr="00F221D4" w14:paraId="6C38CBB4" w14:textId="77777777" w:rsidTr="00F4146A">
        <w:tc>
          <w:tcPr>
            <w:tcW w:w="6790" w:type="dxa"/>
            <w:shd w:val="clear" w:color="auto" w:fill="FFFFFF"/>
            <w:tcMar>
              <w:left w:w="60" w:type="dxa"/>
              <w:right w:w="60" w:type="dxa"/>
            </w:tcMar>
            <w:vAlign w:val="bottom"/>
          </w:tcPr>
          <w:p w14:paraId="14E40B33" w14:textId="77777777" w:rsidR="003E1B51" w:rsidRPr="006A7639" w:rsidRDefault="003E1B51" w:rsidP="00F4146A">
            <w:pPr>
              <w:pStyle w:val="TableText"/>
              <w:rPr>
                <w:rFonts w:cstheme="minorBidi"/>
              </w:rPr>
            </w:pPr>
            <w:r w:rsidRPr="006A7639">
              <w:rPr>
                <w:rFonts w:cstheme="minorBidi"/>
              </w:rPr>
              <w:t>Non-Embedded Accommodation—Word Prediction</w:t>
            </w:r>
          </w:p>
        </w:tc>
        <w:tc>
          <w:tcPr>
            <w:tcW w:w="859" w:type="dxa"/>
            <w:shd w:val="clear" w:color="auto" w:fill="FFFFFF"/>
            <w:tcMar>
              <w:left w:w="60" w:type="dxa"/>
              <w:right w:w="60" w:type="dxa"/>
            </w:tcMar>
            <w:vAlign w:val="bottom"/>
          </w:tcPr>
          <w:p w14:paraId="0B8E5595" w14:textId="77777777" w:rsidR="003E1B51" w:rsidRPr="006A7639" w:rsidRDefault="003E1B51" w:rsidP="00F4146A">
            <w:pPr>
              <w:pStyle w:val="TableText"/>
              <w:rPr>
                <w:rFonts w:cstheme="minorBidi"/>
              </w:rPr>
            </w:pPr>
            <w:r w:rsidRPr="006A7639">
              <w:rPr>
                <w:rFonts w:cstheme="minorBidi"/>
              </w:rPr>
              <w:t>24</w:t>
            </w:r>
          </w:p>
        </w:tc>
        <w:tc>
          <w:tcPr>
            <w:tcW w:w="861" w:type="dxa"/>
            <w:shd w:val="clear" w:color="auto" w:fill="FFFFFF"/>
            <w:tcMar>
              <w:left w:w="60" w:type="dxa"/>
              <w:right w:w="60" w:type="dxa"/>
            </w:tcMar>
            <w:vAlign w:val="bottom"/>
          </w:tcPr>
          <w:p w14:paraId="6E75F57D" w14:textId="77777777" w:rsidR="003E1B51" w:rsidRPr="006A7639" w:rsidRDefault="003E1B51" w:rsidP="00F4146A">
            <w:pPr>
              <w:pStyle w:val="TableText"/>
              <w:rPr>
                <w:rFonts w:cstheme="minorBidi"/>
              </w:rPr>
            </w:pPr>
            <w:r w:rsidRPr="006A7639">
              <w:rPr>
                <w:rFonts w:cstheme="minorBidi"/>
              </w:rPr>
              <w:t>0.10</w:t>
            </w:r>
          </w:p>
        </w:tc>
        <w:tc>
          <w:tcPr>
            <w:tcW w:w="866" w:type="dxa"/>
            <w:shd w:val="clear" w:color="auto" w:fill="FFFFFF"/>
            <w:tcMar>
              <w:left w:w="60" w:type="dxa"/>
              <w:right w:w="60" w:type="dxa"/>
            </w:tcMar>
            <w:vAlign w:val="bottom"/>
          </w:tcPr>
          <w:p w14:paraId="3E57BDBD" w14:textId="77777777" w:rsidR="003E1B51" w:rsidRPr="006A7639" w:rsidRDefault="003E1B51" w:rsidP="00F4146A">
            <w:pPr>
              <w:pStyle w:val="TableText"/>
              <w:rPr>
                <w:rFonts w:cstheme="minorBidi"/>
              </w:rPr>
            </w:pPr>
            <w:r w:rsidRPr="006A7639">
              <w:rPr>
                <w:rFonts w:cstheme="minorBidi"/>
              </w:rPr>
              <w:t>264</w:t>
            </w:r>
          </w:p>
        </w:tc>
        <w:tc>
          <w:tcPr>
            <w:tcW w:w="861" w:type="dxa"/>
            <w:shd w:val="clear" w:color="auto" w:fill="FFFFFF"/>
            <w:tcMar>
              <w:left w:w="60" w:type="dxa"/>
              <w:right w:w="60" w:type="dxa"/>
            </w:tcMar>
            <w:vAlign w:val="bottom"/>
          </w:tcPr>
          <w:p w14:paraId="4716C2EB" w14:textId="77777777" w:rsidR="003E1B51" w:rsidRPr="006A7639" w:rsidRDefault="003E1B51" w:rsidP="00F4146A">
            <w:pPr>
              <w:pStyle w:val="TableText"/>
              <w:rPr>
                <w:rFonts w:cstheme="minorBidi"/>
              </w:rPr>
            </w:pPr>
            <w:r w:rsidRPr="006A7639">
              <w:rPr>
                <w:rFonts w:cstheme="minorBidi"/>
              </w:rPr>
              <w:t>0.10</w:t>
            </w:r>
          </w:p>
        </w:tc>
        <w:tc>
          <w:tcPr>
            <w:tcW w:w="866" w:type="dxa"/>
            <w:shd w:val="clear" w:color="auto" w:fill="FFFFFF"/>
            <w:tcMar>
              <w:left w:w="60" w:type="dxa"/>
              <w:right w:w="60" w:type="dxa"/>
            </w:tcMar>
            <w:vAlign w:val="bottom"/>
          </w:tcPr>
          <w:p w14:paraId="4F40813E" w14:textId="77777777" w:rsidR="003E1B51" w:rsidRPr="006A7639" w:rsidRDefault="003E1B51" w:rsidP="00F4146A">
            <w:pPr>
              <w:pStyle w:val="TableText"/>
              <w:rPr>
                <w:rFonts w:cstheme="minorBidi"/>
              </w:rPr>
            </w:pPr>
            <w:r w:rsidRPr="006A7639">
              <w:rPr>
                <w:rFonts w:cstheme="minorBidi"/>
              </w:rPr>
              <w:t>112</w:t>
            </w:r>
          </w:p>
        </w:tc>
        <w:tc>
          <w:tcPr>
            <w:tcW w:w="861" w:type="dxa"/>
            <w:shd w:val="clear" w:color="auto" w:fill="FFFFFF"/>
            <w:tcMar>
              <w:left w:w="60" w:type="dxa"/>
              <w:right w:w="60" w:type="dxa"/>
            </w:tcMar>
            <w:vAlign w:val="bottom"/>
          </w:tcPr>
          <w:p w14:paraId="78AB197C" w14:textId="77777777" w:rsidR="003E1B51" w:rsidRPr="006A7639" w:rsidRDefault="003E1B51" w:rsidP="00F4146A">
            <w:pPr>
              <w:pStyle w:val="TableText"/>
              <w:rPr>
                <w:rFonts w:cstheme="minorBidi"/>
              </w:rPr>
            </w:pPr>
            <w:r w:rsidRPr="006A7639">
              <w:rPr>
                <w:rFonts w:cstheme="minorBidi"/>
              </w:rPr>
              <w:t>0.04</w:t>
            </w:r>
          </w:p>
        </w:tc>
        <w:tc>
          <w:tcPr>
            <w:tcW w:w="864" w:type="dxa"/>
            <w:shd w:val="clear" w:color="auto" w:fill="FFFFFF"/>
            <w:tcMar>
              <w:left w:w="60" w:type="dxa"/>
              <w:right w:w="60" w:type="dxa"/>
            </w:tcMar>
            <w:vAlign w:val="bottom"/>
          </w:tcPr>
          <w:p w14:paraId="56FDB4D0" w14:textId="77777777" w:rsidR="003E1B51" w:rsidRPr="006A7639" w:rsidRDefault="003E1B51" w:rsidP="00F4146A">
            <w:pPr>
              <w:pStyle w:val="TableText"/>
              <w:rPr>
                <w:rFonts w:cstheme="minorBidi"/>
              </w:rPr>
            </w:pPr>
            <w:r w:rsidRPr="006A7639">
              <w:rPr>
                <w:rFonts w:cstheme="minorBidi"/>
              </w:rPr>
              <w:t>400</w:t>
            </w:r>
          </w:p>
        </w:tc>
        <w:tc>
          <w:tcPr>
            <w:tcW w:w="720" w:type="dxa"/>
            <w:shd w:val="clear" w:color="auto" w:fill="FFFFFF"/>
            <w:tcMar>
              <w:left w:w="60" w:type="dxa"/>
              <w:right w:w="60" w:type="dxa"/>
            </w:tcMar>
            <w:vAlign w:val="bottom"/>
          </w:tcPr>
          <w:p w14:paraId="5E0E78AF" w14:textId="77777777" w:rsidR="003E1B51" w:rsidRPr="006A7639" w:rsidRDefault="003E1B51" w:rsidP="00F4146A">
            <w:pPr>
              <w:pStyle w:val="TableText"/>
              <w:rPr>
                <w:rFonts w:cstheme="minorBidi"/>
              </w:rPr>
            </w:pPr>
            <w:r w:rsidRPr="006A7639">
              <w:rPr>
                <w:rFonts w:cstheme="minorBidi"/>
              </w:rPr>
              <w:t>0.07</w:t>
            </w:r>
          </w:p>
        </w:tc>
      </w:tr>
      <w:tr w:rsidR="003E1B51" w:rsidRPr="00F221D4" w14:paraId="3FE4F5B3" w14:textId="77777777" w:rsidTr="00F4146A">
        <w:tc>
          <w:tcPr>
            <w:tcW w:w="6790" w:type="dxa"/>
            <w:tcBorders>
              <w:top w:val="single" w:sz="4" w:space="0" w:color="auto"/>
              <w:bottom w:val="single" w:sz="6" w:space="0" w:color="FFFFFF"/>
            </w:tcBorders>
            <w:shd w:val="clear" w:color="auto" w:fill="FFFFFF"/>
            <w:tcMar>
              <w:left w:w="60" w:type="dxa"/>
              <w:right w:w="60" w:type="dxa"/>
            </w:tcMar>
            <w:vAlign w:val="bottom"/>
          </w:tcPr>
          <w:p w14:paraId="59EBBB70" w14:textId="77777777" w:rsidR="003E1B51" w:rsidRPr="006A7639" w:rsidRDefault="003E1B51" w:rsidP="00F4146A">
            <w:pPr>
              <w:pStyle w:val="TableText"/>
              <w:rPr>
                <w:rFonts w:cstheme="minorBidi"/>
              </w:rPr>
            </w:pPr>
            <w:r w:rsidRPr="006A7639">
              <w:rPr>
                <w:rFonts w:cstheme="minorBidi"/>
              </w:rPr>
              <w:t>Embedded Designated Support—Color Contrast</w:t>
            </w:r>
          </w:p>
        </w:tc>
        <w:tc>
          <w:tcPr>
            <w:tcW w:w="859" w:type="dxa"/>
            <w:tcBorders>
              <w:top w:val="single" w:sz="4" w:space="0" w:color="auto"/>
              <w:bottom w:val="single" w:sz="6" w:space="0" w:color="FFFFFF"/>
            </w:tcBorders>
            <w:shd w:val="clear" w:color="auto" w:fill="FFFFFF"/>
            <w:tcMar>
              <w:left w:w="60" w:type="dxa"/>
              <w:right w:w="60" w:type="dxa"/>
            </w:tcMar>
            <w:vAlign w:val="bottom"/>
          </w:tcPr>
          <w:p w14:paraId="4382AC0D" w14:textId="77777777" w:rsidR="003E1B51" w:rsidRPr="006A7639" w:rsidRDefault="003E1B51" w:rsidP="00F4146A">
            <w:pPr>
              <w:pStyle w:val="TableText"/>
              <w:rPr>
                <w:rFonts w:cstheme="minorBidi"/>
              </w:rPr>
            </w:pPr>
            <w:r w:rsidRPr="006A7639">
              <w:rPr>
                <w:rFonts w:cstheme="minorBidi"/>
              </w:rPr>
              <w:t>16</w:t>
            </w:r>
          </w:p>
        </w:tc>
        <w:tc>
          <w:tcPr>
            <w:tcW w:w="861" w:type="dxa"/>
            <w:tcBorders>
              <w:top w:val="single" w:sz="4" w:space="0" w:color="auto"/>
              <w:bottom w:val="single" w:sz="6" w:space="0" w:color="FFFFFF"/>
            </w:tcBorders>
            <w:shd w:val="clear" w:color="auto" w:fill="FFFFFF"/>
            <w:tcMar>
              <w:left w:w="60" w:type="dxa"/>
              <w:right w:w="60" w:type="dxa"/>
            </w:tcMar>
            <w:vAlign w:val="bottom"/>
          </w:tcPr>
          <w:p w14:paraId="070F4BF0" w14:textId="77777777" w:rsidR="003E1B51" w:rsidRPr="006A7639" w:rsidRDefault="003E1B51" w:rsidP="00F4146A">
            <w:pPr>
              <w:pStyle w:val="TableText"/>
              <w:rPr>
                <w:rFonts w:cstheme="minorBidi"/>
              </w:rPr>
            </w:pPr>
            <w:r w:rsidRPr="006A7639">
              <w:rPr>
                <w:rFonts w:cstheme="minorBidi"/>
              </w:rPr>
              <w:t>0.07</w:t>
            </w:r>
          </w:p>
        </w:tc>
        <w:tc>
          <w:tcPr>
            <w:tcW w:w="866" w:type="dxa"/>
            <w:tcBorders>
              <w:top w:val="single" w:sz="4" w:space="0" w:color="auto"/>
              <w:bottom w:val="single" w:sz="6" w:space="0" w:color="FFFFFF"/>
            </w:tcBorders>
            <w:shd w:val="clear" w:color="auto" w:fill="FFFFFF"/>
            <w:tcMar>
              <w:left w:w="60" w:type="dxa"/>
              <w:right w:w="60" w:type="dxa"/>
            </w:tcMar>
            <w:vAlign w:val="bottom"/>
          </w:tcPr>
          <w:p w14:paraId="70E0E829" w14:textId="77777777" w:rsidR="003E1B51" w:rsidRPr="006A7639" w:rsidRDefault="003E1B51" w:rsidP="00F4146A">
            <w:pPr>
              <w:pStyle w:val="TableText"/>
              <w:rPr>
                <w:rFonts w:cstheme="minorBidi"/>
              </w:rPr>
            </w:pPr>
            <w:r w:rsidRPr="006A7639">
              <w:rPr>
                <w:rFonts w:cstheme="minorBidi"/>
              </w:rPr>
              <w:t>364</w:t>
            </w:r>
          </w:p>
        </w:tc>
        <w:tc>
          <w:tcPr>
            <w:tcW w:w="861" w:type="dxa"/>
            <w:tcBorders>
              <w:top w:val="single" w:sz="4" w:space="0" w:color="auto"/>
              <w:bottom w:val="single" w:sz="6" w:space="0" w:color="FFFFFF"/>
            </w:tcBorders>
            <w:shd w:val="clear" w:color="auto" w:fill="FFFFFF"/>
            <w:tcMar>
              <w:left w:w="60" w:type="dxa"/>
              <w:right w:w="60" w:type="dxa"/>
            </w:tcMar>
            <w:vAlign w:val="bottom"/>
          </w:tcPr>
          <w:p w14:paraId="7F377303" w14:textId="77777777" w:rsidR="003E1B51" w:rsidRPr="006A7639" w:rsidRDefault="003E1B51" w:rsidP="00F4146A">
            <w:pPr>
              <w:pStyle w:val="TableText"/>
              <w:rPr>
                <w:rFonts w:cstheme="minorBidi"/>
              </w:rPr>
            </w:pPr>
            <w:r w:rsidRPr="006A7639">
              <w:rPr>
                <w:rFonts w:cstheme="minorBidi"/>
              </w:rPr>
              <w:t>0.14</w:t>
            </w:r>
          </w:p>
        </w:tc>
        <w:tc>
          <w:tcPr>
            <w:tcW w:w="866" w:type="dxa"/>
            <w:tcBorders>
              <w:top w:val="single" w:sz="4" w:space="0" w:color="auto"/>
              <w:bottom w:val="single" w:sz="6" w:space="0" w:color="FFFFFF"/>
            </w:tcBorders>
            <w:shd w:val="clear" w:color="auto" w:fill="FFFFFF"/>
            <w:tcMar>
              <w:left w:w="60" w:type="dxa"/>
              <w:right w:w="60" w:type="dxa"/>
            </w:tcMar>
            <w:vAlign w:val="bottom"/>
          </w:tcPr>
          <w:p w14:paraId="0D443FB1" w14:textId="77777777" w:rsidR="003E1B51" w:rsidRPr="006A7639" w:rsidRDefault="003E1B51" w:rsidP="00F4146A">
            <w:pPr>
              <w:pStyle w:val="TableText"/>
              <w:rPr>
                <w:rFonts w:cstheme="minorBidi"/>
              </w:rPr>
            </w:pPr>
            <w:r w:rsidRPr="006A7639">
              <w:rPr>
                <w:rFonts w:cstheme="minorBidi"/>
              </w:rPr>
              <w:t>1,483</w:t>
            </w:r>
          </w:p>
        </w:tc>
        <w:tc>
          <w:tcPr>
            <w:tcW w:w="861" w:type="dxa"/>
            <w:tcBorders>
              <w:top w:val="single" w:sz="4" w:space="0" w:color="auto"/>
              <w:bottom w:val="single" w:sz="6" w:space="0" w:color="FFFFFF"/>
            </w:tcBorders>
            <w:shd w:val="clear" w:color="auto" w:fill="FFFFFF"/>
            <w:tcMar>
              <w:left w:w="60" w:type="dxa"/>
              <w:right w:w="60" w:type="dxa"/>
            </w:tcMar>
            <w:vAlign w:val="bottom"/>
          </w:tcPr>
          <w:p w14:paraId="0E4C17AF" w14:textId="77777777" w:rsidR="003E1B51" w:rsidRPr="006A7639" w:rsidRDefault="003E1B51" w:rsidP="00F4146A">
            <w:pPr>
              <w:pStyle w:val="TableText"/>
              <w:rPr>
                <w:rFonts w:cstheme="minorBidi"/>
              </w:rPr>
            </w:pPr>
            <w:r w:rsidRPr="006A7639">
              <w:rPr>
                <w:rFonts w:cstheme="minorBidi"/>
              </w:rPr>
              <w:t>0.54</w:t>
            </w:r>
          </w:p>
        </w:tc>
        <w:tc>
          <w:tcPr>
            <w:tcW w:w="864" w:type="dxa"/>
            <w:tcBorders>
              <w:top w:val="single" w:sz="4" w:space="0" w:color="auto"/>
              <w:bottom w:val="single" w:sz="6" w:space="0" w:color="FFFFFF"/>
            </w:tcBorders>
            <w:shd w:val="clear" w:color="auto" w:fill="FFFFFF"/>
            <w:tcMar>
              <w:left w:w="60" w:type="dxa"/>
              <w:right w:w="60" w:type="dxa"/>
            </w:tcMar>
            <w:vAlign w:val="bottom"/>
          </w:tcPr>
          <w:p w14:paraId="183558C3" w14:textId="77777777" w:rsidR="003E1B51" w:rsidRPr="006A7639" w:rsidRDefault="003E1B51" w:rsidP="00F4146A">
            <w:pPr>
              <w:pStyle w:val="TableText"/>
              <w:rPr>
                <w:rFonts w:cstheme="minorBidi"/>
              </w:rPr>
            </w:pPr>
            <w:r w:rsidRPr="006A7639">
              <w:rPr>
                <w:rFonts w:cstheme="minorBidi"/>
              </w:rPr>
              <w:t>1,863</w:t>
            </w:r>
          </w:p>
        </w:tc>
        <w:tc>
          <w:tcPr>
            <w:tcW w:w="720" w:type="dxa"/>
            <w:tcBorders>
              <w:top w:val="single" w:sz="4" w:space="0" w:color="auto"/>
              <w:bottom w:val="single" w:sz="6" w:space="0" w:color="FFFFFF"/>
            </w:tcBorders>
            <w:shd w:val="clear" w:color="auto" w:fill="FFFFFF"/>
            <w:tcMar>
              <w:left w:w="60" w:type="dxa"/>
              <w:right w:w="60" w:type="dxa"/>
            </w:tcMar>
            <w:vAlign w:val="bottom"/>
          </w:tcPr>
          <w:p w14:paraId="519AEF8E" w14:textId="77777777" w:rsidR="003E1B51" w:rsidRPr="006A7639" w:rsidRDefault="003E1B51" w:rsidP="00F4146A">
            <w:pPr>
              <w:pStyle w:val="TableText"/>
              <w:rPr>
                <w:rFonts w:cstheme="minorBidi"/>
              </w:rPr>
            </w:pPr>
            <w:r w:rsidRPr="006A7639">
              <w:rPr>
                <w:rFonts w:cstheme="minorBidi"/>
              </w:rPr>
              <w:t>0.33</w:t>
            </w:r>
          </w:p>
        </w:tc>
      </w:tr>
      <w:tr w:rsidR="003E1B51" w:rsidRPr="00F221D4" w14:paraId="79F65589" w14:textId="77777777" w:rsidTr="00F4146A">
        <w:tc>
          <w:tcPr>
            <w:tcW w:w="6790" w:type="dxa"/>
            <w:tcBorders>
              <w:bottom w:val="single" w:sz="6" w:space="0" w:color="FFFFFF"/>
            </w:tcBorders>
            <w:shd w:val="clear" w:color="auto" w:fill="FFFFFF"/>
            <w:tcMar>
              <w:left w:w="60" w:type="dxa"/>
              <w:right w:w="60" w:type="dxa"/>
            </w:tcMar>
            <w:vAlign w:val="bottom"/>
          </w:tcPr>
          <w:p w14:paraId="4DB2A912" w14:textId="77777777" w:rsidR="003E1B51" w:rsidRPr="006A7639" w:rsidRDefault="003E1B51" w:rsidP="00F4146A">
            <w:pPr>
              <w:pStyle w:val="TableText"/>
              <w:rPr>
                <w:rFonts w:cstheme="minorBidi"/>
              </w:rPr>
            </w:pPr>
            <w:r w:rsidRPr="006A7639">
              <w:rPr>
                <w:rFonts w:cstheme="minorBidi"/>
              </w:rPr>
              <w:t>Embedded Designated Support—Masking</w:t>
            </w:r>
          </w:p>
        </w:tc>
        <w:tc>
          <w:tcPr>
            <w:tcW w:w="859" w:type="dxa"/>
            <w:tcBorders>
              <w:bottom w:val="single" w:sz="6" w:space="0" w:color="FFFFFF"/>
            </w:tcBorders>
            <w:shd w:val="clear" w:color="auto" w:fill="FFFFFF"/>
            <w:tcMar>
              <w:left w:w="60" w:type="dxa"/>
              <w:right w:w="60" w:type="dxa"/>
            </w:tcMar>
            <w:vAlign w:val="bottom"/>
          </w:tcPr>
          <w:p w14:paraId="5A0CF799" w14:textId="77777777" w:rsidR="003E1B51" w:rsidRPr="006A7639" w:rsidRDefault="003E1B51" w:rsidP="00F4146A">
            <w:pPr>
              <w:pStyle w:val="TableText"/>
              <w:rPr>
                <w:rFonts w:cstheme="minorBidi"/>
              </w:rPr>
            </w:pPr>
            <w:r w:rsidRPr="006A7639">
              <w:rPr>
                <w:rFonts w:cstheme="minorBidi"/>
              </w:rPr>
              <w:t>202</w:t>
            </w:r>
          </w:p>
        </w:tc>
        <w:tc>
          <w:tcPr>
            <w:tcW w:w="861" w:type="dxa"/>
            <w:tcBorders>
              <w:bottom w:val="single" w:sz="6" w:space="0" w:color="FFFFFF"/>
            </w:tcBorders>
            <w:shd w:val="clear" w:color="auto" w:fill="FFFFFF"/>
            <w:tcMar>
              <w:left w:w="60" w:type="dxa"/>
              <w:right w:w="60" w:type="dxa"/>
            </w:tcMar>
            <w:vAlign w:val="bottom"/>
          </w:tcPr>
          <w:p w14:paraId="3E837D2D" w14:textId="77777777" w:rsidR="003E1B51" w:rsidRPr="006A7639" w:rsidRDefault="003E1B51" w:rsidP="00F4146A">
            <w:pPr>
              <w:pStyle w:val="TableText"/>
              <w:rPr>
                <w:rFonts w:cstheme="minorBidi"/>
              </w:rPr>
            </w:pPr>
            <w:r w:rsidRPr="006A7639">
              <w:rPr>
                <w:rFonts w:cstheme="minorBidi"/>
              </w:rPr>
              <w:t>0.87</w:t>
            </w:r>
          </w:p>
        </w:tc>
        <w:tc>
          <w:tcPr>
            <w:tcW w:w="866" w:type="dxa"/>
            <w:tcBorders>
              <w:bottom w:val="single" w:sz="6" w:space="0" w:color="FFFFFF"/>
            </w:tcBorders>
            <w:shd w:val="clear" w:color="auto" w:fill="FFFFFF"/>
            <w:tcMar>
              <w:left w:w="60" w:type="dxa"/>
              <w:right w:w="60" w:type="dxa"/>
            </w:tcMar>
            <w:vAlign w:val="bottom"/>
          </w:tcPr>
          <w:p w14:paraId="556603F5" w14:textId="77777777" w:rsidR="003E1B51" w:rsidRPr="006A7639" w:rsidRDefault="003E1B51" w:rsidP="00F4146A">
            <w:pPr>
              <w:pStyle w:val="TableText"/>
              <w:rPr>
                <w:rFonts w:cstheme="minorBidi"/>
              </w:rPr>
            </w:pPr>
            <w:r w:rsidRPr="006A7639">
              <w:rPr>
                <w:rFonts w:cstheme="minorBidi"/>
              </w:rPr>
              <w:t>1,298</w:t>
            </w:r>
          </w:p>
        </w:tc>
        <w:tc>
          <w:tcPr>
            <w:tcW w:w="861" w:type="dxa"/>
            <w:tcBorders>
              <w:bottom w:val="single" w:sz="6" w:space="0" w:color="FFFFFF"/>
            </w:tcBorders>
            <w:shd w:val="clear" w:color="auto" w:fill="FFFFFF"/>
            <w:tcMar>
              <w:left w:w="60" w:type="dxa"/>
              <w:right w:w="60" w:type="dxa"/>
            </w:tcMar>
            <w:vAlign w:val="bottom"/>
          </w:tcPr>
          <w:p w14:paraId="45B2BB53" w14:textId="77777777" w:rsidR="003E1B51" w:rsidRPr="006A7639" w:rsidRDefault="003E1B51" w:rsidP="00F4146A">
            <w:pPr>
              <w:pStyle w:val="TableText"/>
              <w:rPr>
                <w:rFonts w:cstheme="minorBidi"/>
              </w:rPr>
            </w:pPr>
            <w:r w:rsidRPr="006A7639">
              <w:rPr>
                <w:rFonts w:cstheme="minorBidi"/>
              </w:rPr>
              <w:t>0.51</w:t>
            </w:r>
          </w:p>
        </w:tc>
        <w:tc>
          <w:tcPr>
            <w:tcW w:w="866" w:type="dxa"/>
            <w:tcBorders>
              <w:bottom w:val="single" w:sz="6" w:space="0" w:color="FFFFFF"/>
            </w:tcBorders>
            <w:shd w:val="clear" w:color="auto" w:fill="FFFFFF"/>
            <w:tcMar>
              <w:left w:w="60" w:type="dxa"/>
              <w:right w:w="60" w:type="dxa"/>
            </w:tcMar>
            <w:vAlign w:val="bottom"/>
          </w:tcPr>
          <w:p w14:paraId="74C93983" w14:textId="77777777" w:rsidR="003E1B51" w:rsidRPr="006A7639" w:rsidRDefault="003E1B51" w:rsidP="00F4146A">
            <w:pPr>
              <w:pStyle w:val="TableText"/>
              <w:rPr>
                <w:rFonts w:cstheme="minorBidi"/>
              </w:rPr>
            </w:pPr>
            <w:r w:rsidRPr="006A7639">
              <w:rPr>
                <w:rFonts w:cstheme="minorBidi"/>
              </w:rPr>
              <w:t>3,965</w:t>
            </w:r>
          </w:p>
        </w:tc>
        <w:tc>
          <w:tcPr>
            <w:tcW w:w="861" w:type="dxa"/>
            <w:tcBorders>
              <w:bottom w:val="single" w:sz="6" w:space="0" w:color="FFFFFF"/>
            </w:tcBorders>
            <w:shd w:val="clear" w:color="auto" w:fill="FFFFFF"/>
            <w:tcMar>
              <w:left w:w="60" w:type="dxa"/>
              <w:right w:w="60" w:type="dxa"/>
            </w:tcMar>
            <w:vAlign w:val="bottom"/>
          </w:tcPr>
          <w:p w14:paraId="66B0590A" w14:textId="77777777" w:rsidR="003E1B51" w:rsidRPr="006A7639" w:rsidRDefault="003E1B51" w:rsidP="00F4146A">
            <w:pPr>
              <w:pStyle w:val="TableText"/>
              <w:rPr>
                <w:rFonts w:cstheme="minorBidi"/>
              </w:rPr>
            </w:pPr>
            <w:r w:rsidRPr="006A7639">
              <w:rPr>
                <w:rFonts w:cstheme="minorBidi"/>
              </w:rPr>
              <w:t>1.44</w:t>
            </w:r>
          </w:p>
        </w:tc>
        <w:tc>
          <w:tcPr>
            <w:tcW w:w="864" w:type="dxa"/>
            <w:tcBorders>
              <w:bottom w:val="single" w:sz="6" w:space="0" w:color="FFFFFF"/>
            </w:tcBorders>
            <w:shd w:val="clear" w:color="auto" w:fill="FFFFFF"/>
            <w:tcMar>
              <w:left w:w="60" w:type="dxa"/>
              <w:right w:w="60" w:type="dxa"/>
            </w:tcMar>
            <w:vAlign w:val="bottom"/>
          </w:tcPr>
          <w:p w14:paraId="1654B79E" w14:textId="77777777" w:rsidR="003E1B51" w:rsidRPr="006A7639" w:rsidRDefault="003E1B51" w:rsidP="00F4146A">
            <w:pPr>
              <w:pStyle w:val="TableText"/>
              <w:rPr>
                <w:rFonts w:cstheme="minorBidi"/>
              </w:rPr>
            </w:pPr>
            <w:r w:rsidRPr="006A7639">
              <w:rPr>
                <w:rFonts w:cstheme="minorBidi"/>
              </w:rPr>
              <w:t>5,465</w:t>
            </w:r>
          </w:p>
        </w:tc>
        <w:tc>
          <w:tcPr>
            <w:tcW w:w="720" w:type="dxa"/>
            <w:tcBorders>
              <w:bottom w:val="single" w:sz="6" w:space="0" w:color="FFFFFF"/>
            </w:tcBorders>
            <w:shd w:val="clear" w:color="auto" w:fill="FFFFFF"/>
            <w:tcMar>
              <w:left w:w="60" w:type="dxa"/>
              <w:right w:w="60" w:type="dxa"/>
            </w:tcMar>
            <w:vAlign w:val="bottom"/>
          </w:tcPr>
          <w:p w14:paraId="4B14D9DA" w14:textId="77777777" w:rsidR="003E1B51" w:rsidRPr="006A7639" w:rsidRDefault="003E1B51" w:rsidP="00F4146A">
            <w:pPr>
              <w:pStyle w:val="TableText"/>
              <w:rPr>
                <w:rFonts w:cstheme="minorBidi"/>
              </w:rPr>
            </w:pPr>
            <w:r w:rsidRPr="006A7639">
              <w:rPr>
                <w:rFonts w:cstheme="minorBidi"/>
              </w:rPr>
              <w:t>0.98</w:t>
            </w:r>
          </w:p>
        </w:tc>
      </w:tr>
      <w:tr w:rsidR="003E1B51" w:rsidRPr="00F221D4" w14:paraId="65521FFB" w14:textId="77777777" w:rsidTr="00F4146A">
        <w:tc>
          <w:tcPr>
            <w:tcW w:w="6790" w:type="dxa"/>
            <w:tcBorders>
              <w:bottom w:val="single" w:sz="6" w:space="0" w:color="FFFFFF"/>
            </w:tcBorders>
            <w:shd w:val="clear" w:color="auto" w:fill="FFFFFF"/>
            <w:tcMar>
              <w:left w:w="60" w:type="dxa"/>
              <w:right w:w="60" w:type="dxa"/>
            </w:tcMar>
            <w:vAlign w:val="bottom"/>
          </w:tcPr>
          <w:p w14:paraId="7A3C64B3" w14:textId="77777777" w:rsidR="003E1B51" w:rsidRPr="006A7639" w:rsidRDefault="003E1B51" w:rsidP="00F4146A">
            <w:pPr>
              <w:pStyle w:val="TableText"/>
              <w:rPr>
                <w:rFonts w:cstheme="minorBidi"/>
              </w:rPr>
            </w:pPr>
            <w:r w:rsidRPr="006A7639">
              <w:rPr>
                <w:rFonts w:cstheme="minorBidi"/>
              </w:rPr>
              <w:t>Embedded Designated Support—Mouse Pointer (Size and Color)</w:t>
            </w:r>
          </w:p>
        </w:tc>
        <w:tc>
          <w:tcPr>
            <w:tcW w:w="859" w:type="dxa"/>
            <w:tcBorders>
              <w:bottom w:val="single" w:sz="6" w:space="0" w:color="FFFFFF"/>
            </w:tcBorders>
            <w:shd w:val="clear" w:color="auto" w:fill="FFFFFF"/>
            <w:tcMar>
              <w:left w:w="60" w:type="dxa"/>
              <w:right w:w="60" w:type="dxa"/>
            </w:tcMar>
            <w:vAlign w:val="bottom"/>
          </w:tcPr>
          <w:p w14:paraId="79F011A6" w14:textId="77777777" w:rsidR="003E1B51" w:rsidRPr="006A7639" w:rsidRDefault="003E1B51" w:rsidP="00F4146A">
            <w:pPr>
              <w:pStyle w:val="TableText"/>
              <w:rPr>
                <w:rFonts w:cstheme="minorBidi"/>
              </w:rPr>
            </w:pPr>
            <w:r w:rsidRPr="006A7639">
              <w:rPr>
                <w:rFonts w:cstheme="minorBidi"/>
              </w:rPr>
              <w:t>3</w:t>
            </w:r>
          </w:p>
        </w:tc>
        <w:tc>
          <w:tcPr>
            <w:tcW w:w="861" w:type="dxa"/>
            <w:tcBorders>
              <w:bottom w:val="single" w:sz="6" w:space="0" w:color="FFFFFF"/>
            </w:tcBorders>
            <w:shd w:val="clear" w:color="auto" w:fill="FFFFFF"/>
            <w:tcMar>
              <w:left w:w="60" w:type="dxa"/>
              <w:right w:w="60" w:type="dxa"/>
            </w:tcMar>
            <w:vAlign w:val="bottom"/>
          </w:tcPr>
          <w:p w14:paraId="09E1F96E" w14:textId="77777777" w:rsidR="003E1B51" w:rsidRPr="006A7639" w:rsidRDefault="003E1B51" w:rsidP="00F4146A">
            <w:pPr>
              <w:pStyle w:val="TableText"/>
              <w:rPr>
                <w:rFonts w:cstheme="minorBidi"/>
              </w:rPr>
            </w:pPr>
            <w:r w:rsidRPr="006A7639">
              <w:rPr>
                <w:rFonts w:cstheme="minorBidi"/>
              </w:rPr>
              <w:t>0.01</w:t>
            </w:r>
          </w:p>
        </w:tc>
        <w:tc>
          <w:tcPr>
            <w:tcW w:w="866" w:type="dxa"/>
            <w:tcBorders>
              <w:bottom w:val="single" w:sz="6" w:space="0" w:color="FFFFFF"/>
            </w:tcBorders>
            <w:shd w:val="clear" w:color="auto" w:fill="FFFFFF"/>
            <w:tcMar>
              <w:left w:w="60" w:type="dxa"/>
              <w:right w:w="60" w:type="dxa"/>
            </w:tcMar>
            <w:vAlign w:val="bottom"/>
          </w:tcPr>
          <w:p w14:paraId="3D2AA8A2" w14:textId="77777777" w:rsidR="003E1B51" w:rsidRPr="006A7639" w:rsidRDefault="003E1B51" w:rsidP="00F4146A">
            <w:pPr>
              <w:pStyle w:val="TableText"/>
              <w:rPr>
                <w:rFonts w:cstheme="minorBidi"/>
              </w:rPr>
            </w:pPr>
            <w:r w:rsidRPr="006A7639">
              <w:rPr>
                <w:rFonts w:cstheme="minorBidi"/>
              </w:rPr>
              <w:t>179</w:t>
            </w:r>
          </w:p>
        </w:tc>
        <w:tc>
          <w:tcPr>
            <w:tcW w:w="861" w:type="dxa"/>
            <w:tcBorders>
              <w:bottom w:val="single" w:sz="6" w:space="0" w:color="FFFFFF"/>
            </w:tcBorders>
            <w:shd w:val="clear" w:color="auto" w:fill="FFFFFF"/>
            <w:tcMar>
              <w:left w:w="60" w:type="dxa"/>
              <w:right w:w="60" w:type="dxa"/>
            </w:tcMar>
            <w:vAlign w:val="bottom"/>
          </w:tcPr>
          <w:p w14:paraId="2894271E" w14:textId="77777777" w:rsidR="003E1B51" w:rsidRPr="006A7639" w:rsidRDefault="003E1B51" w:rsidP="00F4146A">
            <w:pPr>
              <w:pStyle w:val="TableText"/>
              <w:rPr>
                <w:rFonts w:cstheme="minorBidi"/>
              </w:rPr>
            </w:pPr>
            <w:r w:rsidRPr="006A7639">
              <w:rPr>
                <w:rFonts w:cstheme="minorBidi"/>
              </w:rPr>
              <w:t>0.07</w:t>
            </w:r>
          </w:p>
        </w:tc>
        <w:tc>
          <w:tcPr>
            <w:tcW w:w="866" w:type="dxa"/>
            <w:tcBorders>
              <w:bottom w:val="single" w:sz="6" w:space="0" w:color="FFFFFF"/>
            </w:tcBorders>
            <w:shd w:val="clear" w:color="auto" w:fill="FFFFFF"/>
            <w:tcMar>
              <w:left w:w="60" w:type="dxa"/>
              <w:right w:w="60" w:type="dxa"/>
            </w:tcMar>
            <w:vAlign w:val="bottom"/>
          </w:tcPr>
          <w:p w14:paraId="56AD82B0" w14:textId="77777777" w:rsidR="003E1B51" w:rsidRPr="006A7639" w:rsidRDefault="003E1B51" w:rsidP="00F4146A">
            <w:pPr>
              <w:pStyle w:val="TableText"/>
              <w:rPr>
                <w:rFonts w:cstheme="minorBidi"/>
              </w:rPr>
            </w:pPr>
            <w:r w:rsidRPr="006A7639">
              <w:rPr>
                <w:rFonts w:cstheme="minorBidi"/>
              </w:rPr>
              <w:t>1,589</w:t>
            </w:r>
          </w:p>
        </w:tc>
        <w:tc>
          <w:tcPr>
            <w:tcW w:w="861" w:type="dxa"/>
            <w:tcBorders>
              <w:bottom w:val="single" w:sz="6" w:space="0" w:color="FFFFFF"/>
            </w:tcBorders>
            <w:shd w:val="clear" w:color="auto" w:fill="FFFFFF"/>
            <w:tcMar>
              <w:left w:w="60" w:type="dxa"/>
              <w:right w:w="60" w:type="dxa"/>
            </w:tcMar>
            <w:vAlign w:val="bottom"/>
          </w:tcPr>
          <w:p w14:paraId="597B7D24" w14:textId="77777777" w:rsidR="003E1B51" w:rsidRPr="006A7639" w:rsidRDefault="003E1B51" w:rsidP="00F4146A">
            <w:pPr>
              <w:pStyle w:val="TableText"/>
              <w:rPr>
                <w:rFonts w:cstheme="minorBidi"/>
              </w:rPr>
            </w:pPr>
            <w:r w:rsidRPr="006A7639">
              <w:rPr>
                <w:rFonts w:cstheme="minorBidi"/>
              </w:rPr>
              <w:t>0.58</w:t>
            </w:r>
          </w:p>
        </w:tc>
        <w:tc>
          <w:tcPr>
            <w:tcW w:w="864" w:type="dxa"/>
            <w:tcBorders>
              <w:bottom w:val="single" w:sz="6" w:space="0" w:color="FFFFFF"/>
            </w:tcBorders>
            <w:shd w:val="clear" w:color="auto" w:fill="FFFFFF"/>
            <w:tcMar>
              <w:left w:w="60" w:type="dxa"/>
              <w:right w:w="60" w:type="dxa"/>
            </w:tcMar>
            <w:vAlign w:val="bottom"/>
          </w:tcPr>
          <w:p w14:paraId="717CBACC" w14:textId="77777777" w:rsidR="003E1B51" w:rsidRPr="006A7639" w:rsidRDefault="003E1B51" w:rsidP="00F4146A">
            <w:pPr>
              <w:pStyle w:val="TableText"/>
              <w:rPr>
                <w:rFonts w:cstheme="minorBidi"/>
              </w:rPr>
            </w:pPr>
            <w:r w:rsidRPr="006A7639">
              <w:rPr>
                <w:rFonts w:cstheme="minorBidi"/>
              </w:rPr>
              <w:t>1,771</w:t>
            </w:r>
          </w:p>
        </w:tc>
        <w:tc>
          <w:tcPr>
            <w:tcW w:w="720" w:type="dxa"/>
            <w:tcBorders>
              <w:bottom w:val="single" w:sz="6" w:space="0" w:color="FFFFFF"/>
            </w:tcBorders>
            <w:shd w:val="clear" w:color="auto" w:fill="FFFFFF"/>
            <w:tcMar>
              <w:left w:w="60" w:type="dxa"/>
              <w:right w:w="60" w:type="dxa"/>
            </w:tcMar>
            <w:vAlign w:val="bottom"/>
          </w:tcPr>
          <w:p w14:paraId="59171374" w14:textId="77777777" w:rsidR="003E1B51" w:rsidRPr="006A7639" w:rsidRDefault="003E1B51" w:rsidP="00F4146A">
            <w:pPr>
              <w:pStyle w:val="TableText"/>
              <w:rPr>
                <w:rFonts w:cstheme="minorBidi"/>
              </w:rPr>
            </w:pPr>
            <w:r w:rsidRPr="006A7639">
              <w:rPr>
                <w:rFonts w:cstheme="minorBidi"/>
              </w:rPr>
              <w:t>0.32</w:t>
            </w:r>
          </w:p>
        </w:tc>
      </w:tr>
      <w:tr w:rsidR="003E1B51" w:rsidRPr="00F221D4" w14:paraId="748CDC68" w14:textId="77777777" w:rsidTr="00F4146A">
        <w:tc>
          <w:tcPr>
            <w:tcW w:w="6790" w:type="dxa"/>
            <w:tcBorders>
              <w:bottom w:val="single" w:sz="6" w:space="0" w:color="FFFFFF"/>
            </w:tcBorders>
            <w:shd w:val="clear" w:color="auto" w:fill="FFFFFF"/>
            <w:tcMar>
              <w:left w:w="60" w:type="dxa"/>
              <w:right w:w="60" w:type="dxa"/>
            </w:tcMar>
            <w:vAlign w:val="bottom"/>
          </w:tcPr>
          <w:p w14:paraId="1AA1CE08" w14:textId="77777777" w:rsidR="003E1B51" w:rsidRPr="006A7639" w:rsidRDefault="003E1B51" w:rsidP="00F4146A">
            <w:pPr>
              <w:pStyle w:val="TableText"/>
              <w:rPr>
                <w:rFonts w:cstheme="minorBidi"/>
              </w:rPr>
            </w:pPr>
            <w:r w:rsidRPr="006A7639">
              <w:rPr>
                <w:rFonts w:cstheme="minorBidi"/>
              </w:rPr>
              <w:t>Embedded Designated Support—Permissive Mode</w:t>
            </w:r>
          </w:p>
        </w:tc>
        <w:tc>
          <w:tcPr>
            <w:tcW w:w="859" w:type="dxa"/>
            <w:tcBorders>
              <w:bottom w:val="single" w:sz="6" w:space="0" w:color="FFFFFF"/>
            </w:tcBorders>
            <w:shd w:val="clear" w:color="auto" w:fill="FFFFFF"/>
            <w:tcMar>
              <w:left w:w="60" w:type="dxa"/>
              <w:right w:w="60" w:type="dxa"/>
            </w:tcMar>
            <w:vAlign w:val="bottom"/>
          </w:tcPr>
          <w:p w14:paraId="4C69C752" w14:textId="77777777" w:rsidR="003E1B51" w:rsidRPr="006A7639" w:rsidRDefault="003E1B51" w:rsidP="00F4146A">
            <w:pPr>
              <w:pStyle w:val="TableText"/>
              <w:rPr>
                <w:rFonts w:cstheme="minorBidi"/>
              </w:rPr>
            </w:pPr>
            <w:r w:rsidRPr="006A7639">
              <w:rPr>
                <w:rFonts w:cstheme="minorBidi"/>
              </w:rPr>
              <w:t>20</w:t>
            </w:r>
          </w:p>
        </w:tc>
        <w:tc>
          <w:tcPr>
            <w:tcW w:w="861" w:type="dxa"/>
            <w:tcBorders>
              <w:bottom w:val="single" w:sz="6" w:space="0" w:color="FFFFFF"/>
            </w:tcBorders>
            <w:shd w:val="clear" w:color="auto" w:fill="FFFFFF"/>
            <w:tcMar>
              <w:left w:w="60" w:type="dxa"/>
              <w:right w:w="60" w:type="dxa"/>
            </w:tcMar>
            <w:vAlign w:val="bottom"/>
          </w:tcPr>
          <w:p w14:paraId="11107A65" w14:textId="77777777" w:rsidR="003E1B51" w:rsidRPr="006A7639" w:rsidRDefault="003E1B51" w:rsidP="00F4146A">
            <w:pPr>
              <w:pStyle w:val="TableText"/>
              <w:rPr>
                <w:rFonts w:cstheme="minorBidi"/>
              </w:rPr>
            </w:pPr>
            <w:r w:rsidRPr="006A7639">
              <w:rPr>
                <w:rFonts w:cstheme="minorBidi"/>
              </w:rPr>
              <w:t>0.09</w:t>
            </w:r>
          </w:p>
        </w:tc>
        <w:tc>
          <w:tcPr>
            <w:tcW w:w="866" w:type="dxa"/>
            <w:tcBorders>
              <w:bottom w:val="single" w:sz="6" w:space="0" w:color="FFFFFF"/>
            </w:tcBorders>
            <w:shd w:val="clear" w:color="auto" w:fill="FFFFFF"/>
            <w:tcMar>
              <w:left w:w="60" w:type="dxa"/>
              <w:right w:w="60" w:type="dxa"/>
            </w:tcMar>
            <w:vAlign w:val="bottom"/>
          </w:tcPr>
          <w:p w14:paraId="403433DB" w14:textId="77777777" w:rsidR="003E1B51" w:rsidRPr="006A7639" w:rsidRDefault="003E1B51" w:rsidP="00F4146A">
            <w:pPr>
              <w:pStyle w:val="TableText"/>
              <w:rPr>
                <w:rFonts w:cstheme="minorBidi"/>
              </w:rPr>
            </w:pPr>
            <w:r w:rsidRPr="006A7639">
              <w:rPr>
                <w:rFonts w:cstheme="minorBidi"/>
              </w:rPr>
              <w:t>186</w:t>
            </w:r>
          </w:p>
        </w:tc>
        <w:tc>
          <w:tcPr>
            <w:tcW w:w="861" w:type="dxa"/>
            <w:tcBorders>
              <w:bottom w:val="single" w:sz="6" w:space="0" w:color="FFFFFF"/>
            </w:tcBorders>
            <w:shd w:val="clear" w:color="auto" w:fill="FFFFFF"/>
            <w:tcMar>
              <w:left w:w="60" w:type="dxa"/>
              <w:right w:w="60" w:type="dxa"/>
            </w:tcMar>
            <w:vAlign w:val="bottom"/>
          </w:tcPr>
          <w:p w14:paraId="2DB6371F" w14:textId="77777777" w:rsidR="003E1B51" w:rsidRPr="006A7639" w:rsidRDefault="003E1B51" w:rsidP="00F4146A">
            <w:pPr>
              <w:pStyle w:val="TableText"/>
              <w:rPr>
                <w:rFonts w:cstheme="minorBidi"/>
              </w:rPr>
            </w:pPr>
            <w:r w:rsidRPr="006A7639">
              <w:rPr>
                <w:rFonts w:cstheme="minorBidi"/>
              </w:rPr>
              <w:t>0.07</w:t>
            </w:r>
          </w:p>
        </w:tc>
        <w:tc>
          <w:tcPr>
            <w:tcW w:w="866" w:type="dxa"/>
            <w:tcBorders>
              <w:bottom w:val="single" w:sz="6" w:space="0" w:color="FFFFFF"/>
            </w:tcBorders>
            <w:shd w:val="clear" w:color="auto" w:fill="FFFFFF"/>
            <w:tcMar>
              <w:left w:w="60" w:type="dxa"/>
              <w:right w:w="60" w:type="dxa"/>
            </w:tcMar>
            <w:vAlign w:val="bottom"/>
          </w:tcPr>
          <w:p w14:paraId="426D5C94" w14:textId="77777777" w:rsidR="003E1B51" w:rsidRPr="006A7639" w:rsidRDefault="003E1B51" w:rsidP="00F4146A">
            <w:pPr>
              <w:pStyle w:val="TableText"/>
              <w:rPr>
                <w:rFonts w:cstheme="minorBidi"/>
              </w:rPr>
            </w:pPr>
            <w:r w:rsidRPr="006A7639">
              <w:rPr>
                <w:rFonts w:cstheme="minorBidi"/>
              </w:rPr>
              <w:t>144</w:t>
            </w:r>
          </w:p>
        </w:tc>
        <w:tc>
          <w:tcPr>
            <w:tcW w:w="861" w:type="dxa"/>
            <w:tcBorders>
              <w:bottom w:val="single" w:sz="6" w:space="0" w:color="FFFFFF"/>
            </w:tcBorders>
            <w:shd w:val="clear" w:color="auto" w:fill="FFFFFF"/>
            <w:tcMar>
              <w:left w:w="60" w:type="dxa"/>
              <w:right w:w="60" w:type="dxa"/>
            </w:tcMar>
            <w:vAlign w:val="bottom"/>
          </w:tcPr>
          <w:p w14:paraId="78857C12" w14:textId="77777777" w:rsidR="003E1B51" w:rsidRPr="006A7639" w:rsidRDefault="003E1B51" w:rsidP="00F4146A">
            <w:pPr>
              <w:pStyle w:val="TableText"/>
              <w:rPr>
                <w:rFonts w:cstheme="minorBidi"/>
              </w:rPr>
            </w:pPr>
            <w:r w:rsidRPr="006A7639">
              <w:rPr>
                <w:rFonts w:cstheme="minorBidi"/>
              </w:rPr>
              <w:t>0.05</w:t>
            </w:r>
          </w:p>
        </w:tc>
        <w:tc>
          <w:tcPr>
            <w:tcW w:w="864" w:type="dxa"/>
            <w:tcBorders>
              <w:bottom w:val="single" w:sz="6" w:space="0" w:color="FFFFFF"/>
            </w:tcBorders>
            <w:shd w:val="clear" w:color="auto" w:fill="FFFFFF"/>
            <w:tcMar>
              <w:left w:w="60" w:type="dxa"/>
              <w:right w:w="60" w:type="dxa"/>
            </w:tcMar>
            <w:vAlign w:val="bottom"/>
          </w:tcPr>
          <w:p w14:paraId="33F5A45E" w14:textId="77777777" w:rsidR="003E1B51" w:rsidRPr="006A7639" w:rsidRDefault="003E1B51" w:rsidP="00F4146A">
            <w:pPr>
              <w:pStyle w:val="TableText"/>
              <w:rPr>
                <w:rFonts w:cstheme="minorBidi"/>
              </w:rPr>
            </w:pPr>
            <w:r w:rsidRPr="006A7639">
              <w:rPr>
                <w:rFonts w:cstheme="minorBidi"/>
              </w:rPr>
              <w:t>350</w:t>
            </w:r>
          </w:p>
        </w:tc>
        <w:tc>
          <w:tcPr>
            <w:tcW w:w="720" w:type="dxa"/>
            <w:tcBorders>
              <w:bottom w:val="single" w:sz="6" w:space="0" w:color="FFFFFF"/>
            </w:tcBorders>
            <w:shd w:val="clear" w:color="auto" w:fill="FFFFFF"/>
            <w:tcMar>
              <w:left w:w="60" w:type="dxa"/>
              <w:right w:w="60" w:type="dxa"/>
            </w:tcMar>
            <w:vAlign w:val="bottom"/>
          </w:tcPr>
          <w:p w14:paraId="71AF7E4A" w14:textId="77777777" w:rsidR="003E1B51" w:rsidRPr="006A7639" w:rsidRDefault="003E1B51" w:rsidP="00F4146A">
            <w:pPr>
              <w:pStyle w:val="TableText"/>
              <w:rPr>
                <w:rFonts w:cstheme="minorBidi"/>
              </w:rPr>
            </w:pPr>
            <w:r w:rsidRPr="006A7639">
              <w:rPr>
                <w:rFonts w:cstheme="minorBidi"/>
              </w:rPr>
              <w:t>0.06</w:t>
            </w:r>
          </w:p>
        </w:tc>
      </w:tr>
      <w:tr w:rsidR="003E1B51" w:rsidRPr="00F221D4" w14:paraId="5E9C388D" w14:textId="77777777" w:rsidTr="00F4146A">
        <w:tc>
          <w:tcPr>
            <w:tcW w:w="6790" w:type="dxa"/>
            <w:tcBorders>
              <w:bottom w:val="single" w:sz="6" w:space="0" w:color="FFFFFF"/>
            </w:tcBorders>
            <w:shd w:val="clear" w:color="auto" w:fill="FFFFFF"/>
            <w:tcMar>
              <w:left w:w="60" w:type="dxa"/>
              <w:right w:w="60" w:type="dxa"/>
            </w:tcMar>
            <w:vAlign w:val="bottom"/>
          </w:tcPr>
          <w:p w14:paraId="5AF087FA" w14:textId="77777777" w:rsidR="003E1B51" w:rsidRPr="006A7639" w:rsidRDefault="003E1B51" w:rsidP="00F4146A">
            <w:pPr>
              <w:pStyle w:val="TableText"/>
              <w:rPr>
                <w:rFonts w:cstheme="minorBidi"/>
              </w:rPr>
            </w:pPr>
            <w:r w:rsidRPr="006A7639">
              <w:rPr>
                <w:rFonts w:cstheme="minorBidi"/>
              </w:rPr>
              <w:t>Embedded Designated Support—Print Size</w:t>
            </w:r>
          </w:p>
        </w:tc>
        <w:tc>
          <w:tcPr>
            <w:tcW w:w="859" w:type="dxa"/>
            <w:tcBorders>
              <w:bottom w:val="single" w:sz="6" w:space="0" w:color="FFFFFF"/>
            </w:tcBorders>
            <w:shd w:val="clear" w:color="auto" w:fill="FFFFFF"/>
            <w:tcMar>
              <w:left w:w="60" w:type="dxa"/>
              <w:right w:w="60" w:type="dxa"/>
            </w:tcMar>
            <w:vAlign w:val="bottom"/>
          </w:tcPr>
          <w:p w14:paraId="589D67F2" w14:textId="77777777" w:rsidR="003E1B51" w:rsidRPr="006A7639" w:rsidRDefault="003E1B51" w:rsidP="00F4146A">
            <w:pPr>
              <w:pStyle w:val="TableText"/>
              <w:rPr>
                <w:rFonts w:cstheme="minorBidi"/>
              </w:rPr>
            </w:pPr>
            <w:r w:rsidRPr="006A7639">
              <w:rPr>
                <w:rFonts w:cstheme="minorBidi"/>
              </w:rPr>
              <w:t>18</w:t>
            </w:r>
          </w:p>
        </w:tc>
        <w:tc>
          <w:tcPr>
            <w:tcW w:w="861" w:type="dxa"/>
            <w:tcBorders>
              <w:bottom w:val="single" w:sz="6" w:space="0" w:color="FFFFFF"/>
            </w:tcBorders>
            <w:shd w:val="clear" w:color="auto" w:fill="FFFFFF"/>
            <w:tcMar>
              <w:left w:w="60" w:type="dxa"/>
              <w:right w:w="60" w:type="dxa"/>
            </w:tcMar>
            <w:vAlign w:val="bottom"/>
          </w:tcPr>
          <w:p w14:paraId="29A99EDC" w14:textId="77777777" w:rsidR="003E1B51" w:rsidRPr="006A7639" w:rsidRDefault="003E1B51" w:rsidP="00F4146A">
            <w:pPr>
              <w:pStyle w:val="TableText"/>
              <w:rPr>
                <w:rFonts w:cstheme="minorBidi"/>
              </w:rPr>
            </w:pPr>
            <w:r w:rsidRPr="006A7639">
              <w:rPr>
                <w:rFonts w:cstheme="minorBidi"/>
              </w:rPr>
              <w:t>0.08</w:t>
            </w:r>
          </w:p>
        </w:tc>
        <w:tc>
          <w:tcPr>
            <w:tcW w:w="866" w:type="dxa"/>
            <w:tcBorders>
              <w:bottom w:val="single" w:sz="6" w:space="0" w:color="FFFFFF"/>
            </w:tcBorders>
            <w:shd w:val="clear" w:color="auto" w:fill="FFFFFF"/>
            <w:tcMar>
              <w:left w:w="60" w:type="dxa"/>
              <w:right w:w="60" w:type="dxa"/>
            </w:tcMar>
            <w:vAlign w:val="bottom"/>
          </w:tcPr>
          <w:p w14:paraId="6B401FA2" w14:textId="77777777" w:rsidR="003E1B51" w:rsidRPr="006A7639" w:rsidRDefault="003E1B51" w:rsidP="00F4146A">
            <w:pPr>
              <w:pStyle w:val="TableText"/>
              <w:rPr>
                <w:rFonts w:cstheme="minorBidi"/>
              </w:rPr>
            </w:pPr>
            <w:r w:rsidRPr="006A7639">
              <w:rPr>
                <w:rFonts w:cstheme="minorBidi"/>
              </w:rPr>
              <w:t>236</w:t>
            </w:r>
          </w:p>
        </w:tc>
        <w:tc>
          <w:tcPr>
            <w:tcW w:w="861" w:type="dxa"/>
            <w:tcBorders>
              <w:bottom w:val="single" w:sz="6" w:space="0" w:color="FFFFFF"/>
            </w:tcBorders>
            <w:shd w:val="clear" w:color="auto" w:fill="FFFFFF"/>
            <w:tcMar>
              <w:left w:w="60" w:type="dxa"/>
              <w:right w:w="60" w:type="dxa"/>
            </w:tcMar>
            <w:vAlign w:val="bottom"/>
          </w:tcPr>
          <w:p w14:paraId="160A6F28" w14:textId="77777777" w:rsidR="003E1B51" w:rsidRPr="006A7639" w:rsidRDefault="003E1B51" w:rsidP="00F4146A">
            <w:pPr>
              <w:pStyle w:val="TableText"/>
              <w:rPr>
                <w:rFonts w:cstheme="minorBidi"/>
              </w:rPr>
            </w:pPr>
            <w:r w:rsidRPr="006A7639">
              <w:rPr>
                <w:rFonts w:cstheme="minorBidi"/>
              </w:rPr>
              <w:t>0.09</w:t>
            </w:r>
          </w:p>
        </w:tc>
        <w:tc>
          <w:tcPr>
            <w:tcW w:w="866" w:type="dxa"/>
            <w:tcBorders>
              <w:bottom w:val="single" w:sz="6" w:space="0" w:color="FFFFFF"/>
            </w:tcBorders>
            <w:shd w:val="clear" w:color="auto" w:fill="FFFFFF"/>
            <w:tcMar>
              <w:left w:w="60" w:type="dxa"/>
              <w:right w:w="60" w:type="dxa"/>
            </w:tcMar>
            <w:vAlign w:val="bottom"/>
          </w:tcPr>
          <w:p w14:paraId="29571B30" w14:textId="77777777" w:rsidR="003E1B51" w:rsidRPr="006A7639" w:rsidRDefault="003E1B51" w:rsidP="00F4146A">
            <w:pPr>
              <w:pStyle w:val="TableText"/>
              <w:rPr>
                <w:rFonts w:cstheme="minorBidi"/>
              </w:rPr>
            </w:pPr>
            <w:r w:rsidRPr="006A7639">
              <w:rPr>
                <w:rFonts w:cstheme="minorBidi"/>
              </w:rPr>
              <w:t>272</w:t>
            </w:r>
          </w:p>
        </w:tc>
        <w:tc>
          <w:tcPr>
            <w:tcW w:w="861" w:type="dxa"/>
            <w:tcBorders>
              <w:bottom w:val="single" w:sz="6" w:space="0" w:color="FFFFFF"/>
            </w:tcBorders>
            <w:shd w:val="clear" w:color="auto" w:fill="FFFFFF"/>
            <w:tcMar>
              <w:left w:w="60" w:type="dxa"/>
              <w:right w:w="60" w:type="dxa"/>
            </w:tcMar>
            <w:vAlign w:val="bottom"/>
          </w:tcPr>
          <w:p w14:paraId="0DBAC91F" w14:textId="77777777" w:rsidR="003E1B51" w:rsidRPr="006A7639" w:rsidRDefault="003E1B51" w:rsidP="00F4146A">
            <w:pPr>
              <w:pStyle w:val="TableText"/>
              <w:rPr>
                <w:rFonts w:cstheme="minorBidi"/>
              </w:rPr>
            </w:pPr>
            <w:r w:rsidRPr="006A7639">
              <w:rPr>
                <w:rFonts w:cstheme="minorBidi"/>
              </w:rPr>
              <w:t>0.10</w:t>
            </w:r>
          </w:p>
        </w:tc>
        <w:tc>
          <w:tcPr>
            <w:tcW w:w="864" w:type="dxa"/>
            <w:tcBorders>
              <w:bottom w:val="single" w:sz="6" w:space="0" w:color="FFFFFF"/>
            </w:tcBorders>
            <w:shd w:val="clear" w:color="auto" w:fill="FFFFFF"/>
            <w:tcMar>
              <w:left w:w="60" w:type="dxa"/>
              <w:right w:w="60" w:type="dxa"/>
            </w:tcMar>
            <w:vAlign w:val="bottom"/>
          </w:tcPr>
          <w:p w14:paraId="51C26514" w14:textId="77777777" w:rsidR="003E1B51" w:rsidRPr="006A7639" w:rsidRDefault="003E1B51" w:rsidP="00F4146A">
            <w:pPr>
              <w:pStyle w:val="TableText"/>
              <w:rPr>
                <w:rFonts w:cstheme="minorBidi"/>
              </w:rPr>
            </w:pPr>
            <w:r w:rsidRPr="006A7639">
              <w:rPr>
                <w:rFonts w:cstheme="minorBidi"/>
              </w:rPr>
              <w:t>526</w:t>
            </w:r>
          </w:p>
        </w:tc>
        <w:tc>
          <w:tcPr>
            <w:tcW w:w="720" w:type="dxa"/>
            <w:tcBorders>
              <w:bottom w:val="single" w:sz="6" w:space="0" w:color="FFFFFF"/>
            </w:tcBorders>
            <w:shd w:val="clear" w:color="auto" w:fill="FFFFFF"/>
            <w:tcMar>
              <w:left w:w="60" w:type="dxa"/>
              <w:right w:w="60" w:type="dxa"/>
            </w:tcMar>
            <w:vAlign w:val="bottom"/>
          </w:tcPr>
          <w:p w14:paraId="29ACA0A9" w14:textId="77777777" w:rsidR="003E1B51" w:rsidRPr="006A7639" w:rsidRDefault="003E1B51" w:rsidP="00F4146A">
            <w:pPr>
              <w:pStyle w:val="TableText"/>
              <w:rPr>
                <w:rFonts w:cstheme="minorBidi"/>
              </w:rPr>
            </w:pPr>
            <w:r w:rsidRPr="006A7639">
              <w:rPr>
                <w:rFonts w:cstheme="minorBidi"/>
              </w:rPr>
              <w:t>0.09</w:t>
            </w:r>
          </w:p>
        </w:tc>
      </w:tr>
      <w:tr w:rsidR="003E1B51" w:rsidRPr="00F221D4" w14:paraId="7CEEE5C5" w14:textId="77777777" w:rsidTr="00F4146A">
        <w:tc>
          <w:tcPr>
            <w:tcW w:w="6790" w:type="dxa"/>
            <w:tcBorders>
              <w:bottom w:val="single" w:sz="6" w:space="0" w:color="FFFFFF"/>
            </w:tcBorders>
            <w:shd w:val="clear" w:color="auto" w:fill="FFFFFF"/>
            <w:tcMar>
              <w:left w:w="60" w:type="dxa"/>
              <w:right w:w="60" w:type="dxa"/>
            </w:tcMar>
            <w:vAlign w:val="bottom"/>
          </w:tcPr>
          <w:p w14:paraId="2A326C2A" w14:textId="77777777" w:rsidR="003E1B51" w:rsidRPr="006A7639" w:rsidRDefault="003E1B51" w:rsidP="00F4146A">
            <w:pPr>
              <w:pStyle w:val="TableText"/>
              <w:rPr>
                <w:rFonts w:cstheme="minorBidi"/>
              </w:rPr>
            </w:pPr>
            <w:r w:rsidRPr="006A7639">
              <w:rPr>
                <w:rFonts w:cstheme="minorBidi"/>
              </w:rPr>
              <w:t>Embedded Designated Support—Stacked Translations</w:t>
            </w:r>
          </w:p>
        </w:tc>
        <w:tc>
          <w:tcPr>
            <w:tcW w:w="859" w:type="dxa"/>
            <w:tcBorders>
              <w:bottom w:val="single" w:sz="6" w:space="0" w:color="FFFFFF"/>
            </w:tcBorders>
            <w:shd w:val="clear" w:color="auto" w:fill="FFFFFF"/>
            <w:tcMar>
              <w:left w:w="60" w:type="dxa"/>
              <w:right w:w="60" w:type="dxa"/>
            </w:tcMar>
            <w:vAlign w:val="bottom"/>
          </w:tcPr>
          <w:p w14:paraId="6B6C5328" w14:textId="77777777" w:rsidR="003E1B51" w:rsidRPr="006A7639" w:rsidRDefault="003E1B51" w:rsidP="00F4146A">
            <w:pPr>
              <w:pStyle w:val="TableText"/>
              <w:rPr>
                <w:rFonts w:cstheme="minorBidi"/>
              </w:rPr>
            </w:pPr>
            <w:r w:rsidRPr="006A7639">
              <w:rPr>
                <w:rFonts w:cstheme="minorBidi"/>
              </w:rPr>
              <w:t>25</w:t>
            </w:r>
          </w:p>
        </w:tc>
        <w:tc>
          <w:tcPr>
            <w:tcW w:w="861" w:type="dxa"/>
            <w:tcBorders>
              <w:bottom w:val="single" w:sz="6" w:space="0" w:color="FFFFFF"/>
            </w:tcBorders>
            <w:shd w:val="clear" w:color="auto" w:fill="FFFFFF"/>
            <w:tcMar>
              <w:left w:w="60" w:type="dxa"/>
              <w:right w:w="60" w:type="dxa"/>
            </w:tcMar>
            <w:vAlign w:val="bottom"/>
          </w:tcPr>
          <w:p w14:paraId="35BF25CF" w14:textId="77777777" w:rsidR="003E1B51" w:rsidRPr="006A7639" w:rsidRDefault="003E1B51" w:rsidP="00F4146A">
            <w:pPr>
              <w:pStyle w:val="TableText"/>
              <w:rPr>
                <w:rFonts w:cstheme="minorBidi"/>
              </w:rPr>
            </w:pPr>
            <w:r w:rsidRPr="006A7639">
              <w:rPr>
                <w:rFonts w:cstheme="minorBidi"/>
              </w:rPr>
              <w:t>0.11</w:t>
            </w:r>
          </w:p>
        </w:tc>
        <w:tc>
          <w:tcPr>
            <w:tcW w:w="866" w:type="dxa"/>
            <w:tcBorders>
              <w:bottom w:val="single" w:sz="6" w:space="0" w:color="FFFFFF"/>
            </w:tcBorders>
            <w:shd w:val="clear" w:color="auto" w:fill="FFFFFF"/>
            <w:tcMar>
              <w:left w:w="60" w:type="dxa"/>
              <w:right w:w="60" w:type="dxa"/>
            </w:tcMar>
            <w:vAlign w:val="bottom"/>
          </w:tcPr>
          <w:p w14:paraId="011A4ED8" w14:textId="77777777" w:rsidR="003E1B51" w:rsidRPr="006A7639" w:rsidRDefault="003E1B51" w:rsidP="00F4146A">
            <w:pPr>
              <w:pStyle w:val="TableText"/>
              <w:rPr>
                <w:rFonts w:cstheme="minorBidi"/>
              </w:rPr>
            </w:pPr>
            <w:r w:rsidRPr="006A7639">
              <w:rPr>
                <w:rFonts w:cstheme="minorBidi"/>
              </w:rPr>
              <w:t>1,195</w:t>
            </w:r>
          </w:p>
        </w:tc>
        <w:tc>
          <w:tcPr>
            <w:tcW w:w="861" w:type="dxa"/>
            <w:tcBorders>
              <w:bottom w:val="single" w:sz="6" w:space="0" w:color="FFFFFF"/>
            </w:tcBorders>
            <w:shd w:val="clear" w:color="auto" w:fill="FFFFFF"/>
            <w:tcMar>
              <w:left w:w="60" w:type="dxa"/>
              <w:right w:w="60" w:type="dxa"/>
            </w:tcMar>
            <w:vAlign w:val="bottom"/>
          </w:tcPr>
          <w:p w14:paraId="694F635F" w14:textId="77777777" w:rsidR="003E1B51" w:rsidRPr="006A7639" w:rsidRDefault="003E1B51" w:rsidP="00F4146A">
            <w:pPr>
              <w:pStyle w:val="TableText"/>
              <w:rPr>
                <w:rFonts w:cstheme="minorBidi"/>
              </w:rPr>
            </w:pPr>
            <w:r w:rsidRPr="006A7639">
              <w:rPr>
                <w:rFonts w:cstheme="minorBidi"/>
              </w:rPr>
              <w:t>0.47</w:t>
            </w:r>
          </w:p>
        </w:tc>
        <w:tc>
          <w:tcPr>
            <w:tcW w:w="866" w:type="dxa"/>
            <w:tcBorders>
              <w:bottom w:val="single" w:sz="6" w:space="0" w:color="FFFFFF"/>
            </w:tcBorders>
            <w:shd w:val="clear" w:color="auto" w:fill="FFFFFF"/>
            <w:tcMar>
              <w:left w:w="60" w:type="dxa"/>
              <w:right w:w="60" w:type="dxa"/>
            </w:tcMar>
            <w:vAlign w:val="bottom"/>
          </w:tcPr>
          <w:p w14:paraId="25A4287A" w14:textId="77777777" w:rsidR="003E1B51" w:rsidRPr="006A7639" w:rsidRDefault="003E1B51" w:rsidP="00F4146A">
            <w:pPr>
              <w:pStyle w:val="TableText"/>
              <w:rPr>
                <w:rFonts w:cstheme="minorBidi"/>
              </w:rPr>
            </w:pPr>
            <w:r w:rsidRPr="006A7639">
              <w:rPr>
                <w:rFonts w:cstheme="minorBidi"/>
              </w:rPr>
              <w:t>397</w:t>
            </w:r>
          </w:p>
        </w:tc>
        <w:tc>
          <w:tcPr>
            <w:tcW w:w="861" w:type="dxa"/>
            <w:tcBorders>
              <w:bottom w:val="single" w:sz="6" w:space="0" w:color="FFFFFF"/>
            </w:tcBorders>
            <w:shd w:val="clear" w:color="auto" w:fill="FFFFFF"/>
            <w:tcMar>
              <w:left w:w="60" w:type="dxa"/>
              <w:right w:w="60" w:type="dxa"/>
            </w:tcMar>
            <w:vAlign w:val="bottom"/>
          </w:tcPr>
          <w:p w14:paraId="25B1A404" w14:textId="77777777" w:rsidR="003E1B51" w:rsidRPr="006A7639" w:rsidRDefault="003E1B51" w:rsidP="00F4146A">
            <w:pPr>
              <w:pStyle w:val="TableText"/>
              <w:rPr>
                <w:rFonts w:cstheme="minorBidi"/>
              </w:rPr>
            </w:pPr>
            <w:r w:rsidRPr="006A7639">
              <w:rPr>
                <w:rFonts w:cstheme="minorBidi"/>
              </w:rPr>
              <w:t>0.14</w:t>
            </w:r>
          </w:p>
        </w:tc>
        <w:tc>
          <w:tcPr>
            <w:tcW w:w="864" w:type="dxa"/>
            <w:tcBorders>
              <w:bottom w:val="single" w:sz="6" w:space="0" w:color="FFFFFF"/>
            </w:tcBorders>
            <w:shd w:val="clear" w:color="auto" w:fill="FFFFFF"/>
            <w:tcMar>
              <w:left w:w="60" w:type="dxa"/>
              <w:right w:w="60" w:type="dxa"/>
            </w:tcMar>
            <w:vAlign w:val="bottom"/>
          </w:tcPr>
          <w:p w14:paraId="2AEE032C" w14:textId="77777777" w:rsidR="003E1B51" w:rsidRPr="006A7639" w:rsidRDefault="003E1B51" w:rsidP="00F4146A">
            <w:pPr>
              <w:pStyle w:val="TableText"/>
              <w:rPr>
                <w:rFonts w:cstheme="minorBidi"/>
              </w:rPr>
            </w:pPr>
            <w:r w:rsidRPr="006A7639">
              <w:rPr>
                <w:rFonts w:cstheme="minorBidi"/>
              </w:rPr>
              <w:t>1,617</w:t>
            </w:r>
          </w:p>
        </w:tc>
        <w:tc>
          <w:tcPr>
            <w:tcW w:w="720" w:type="dxa"/>
            <w:tcBorders>
              <w:bottom w:val="single" w:sz="6" w:space="0" w:color="FFFFFF"/>
            </w:tcBorders>
            <w:shd w:val="clear" w:color="auto" w:fill="FFFFFF"/>
            <w:tcMar>
              <w:left w:w="60" w:type="dxa"/>
              <w:right w:w="60" w:type="dxa"/>
            </w:tcMar>
            <w:vAlign w:val="bottom"/>
          </w:tcPr>
          <w:p w14:paraId="07FC8109" w14:textId="77777777" w:rsidR="003E1B51" w:rsidRPr="006A7639" w:rsidRDefault="003E1B51" w:rsidP="00F4146A">
            <w:pPr>
              <w:pStyle w:val="TableText"/>
              <w:rPr>
                <w:rFonts w:cstheme="minorBidi"/>
              </w:rPr>
            </w:pPr>
            <w:r w:rsidRPr="006A7639">
              <w:rPr>
                <w:rFonts w:cstheme="minorBidi"/>
              </w:rPr>
              <w:t>0.29</w:t>
            </w:r>
          </w:p>
        </w:tc>
      </w:tr>
      <w:tr w:rsidR="003E1B51" w:rsidRPr="00F221D4" w14:paraId="7AB49C92" w14:textId="77777777" w:rsidTr="00F4146A">
        <w:tc>
          <w:tcPr>
            <w:tcW w:w="6790" w:type="dxa"/>
            <w:tcBorders>
              <w:bottom w:val="single" w:sz="6" w:space="0" w:color="FFFFFF"/>
            </w:tcBorders>
            <w:shd w:val="clear" w:color="auto" w:fill="FFFFFF"/>
            <w:tcMar>
              <w:left w:w="60" w:type="dxa"/>
              <w:right w:w="60" w:type="dxa"/>
            </w:tcMar>
            <w:vAlign w:val="bottom"/>
          </w:tcPr>
          <w:p w14:paraId="73F1BCE9" w14:textId="77777777" w:rsidR="003E1B51" w:rsidRPr="006A7639" w:rsidRDefault="003E1B51" w:rsidP="00F4146A">
            <w:pPr>
              <w:pStyle w:val="TableText"/>
              <w:rPr>
                <w:rFonts w:cstheme="minorBidi"/>
              </w:rPr>
            </w:pPr>
            <w:r w:rsidRPr="006A7639">
              <w:rPr>
                <w:rFonts w:cstheme="minorBidi"/>
              </w:rPr>
              <w:t>Embedded Designated Support—Streamlined Test Interface</w:t>
            </w:r>
          </w:p>
        </w:tc>
        <w:tc>
          <w:tcPr>
            <w:tcW w:w="859" w:type="dxa"/>
            <w:tcBorders>
              <w:bottom w:val="single" w:sz="6" w:space="0" w:color="FFFFFF"/>
            </w:tcBorders>
            <w:shd w:val="clear" w:color="auto" w:fill="FFFFFF"/>
            <w:tcMar>
              <w:left w:w="60" w:type="dxa"/>
              <w:right w:w="60" w:type="dxa"/>
            </w:tcMar>
            <w:vAlign w:val="bottom"/>
          </w:tcPr>
          <w:p w14:paraId="1BE92AB6" w14:textId="77777777" w:rsidR="003E1B51" w:rsidRPr="006A7639" w:rsidRDefault="003E1B51" w:rsidP="00F4146A">
            <w:pPr>
              <w:pStyle w:val="TableText"/>
              <w:rPr>
                <w:rFonts w:cstheme="minorBidi"/>
              </w:rPr>
            </w:pPr>
            <w:r w:rsidRPr="006A7639">
              <w:rPr>
                <w:rFonts w:cstheme="minorBidi"/>
              </w:rPr>
              <w:t>178</w:t>
            </w:r>
          </w:p>
        </w:tc>
        <w:tc>
          <w:tcPr>
            <w:tcW w:w="861" w:type="dxa"/>
            <w:tcBorders>
              <w:bottom w:val="single" w:sz="6" w:space="0" w:color="FFFFFF"/>
            </w:tcBorders>
            <w:shd w:val="clear" w:color="auto" w:fill="FFFFFF"/>
            <w:tcMar>
              <w:left w:w="60" w:type="dxa"/>
              <w:right w:w="60" w:type="dxa"/>
            </w:tcMar>
            <w:vAlign w:val="bottom"/>
          </w:tcPr>
          <w:p w14:paraId="5B184987" w14:textId="77777777" w:rsidR="003E1B51" w:rsidRPr="006A7639" w:rsidRDefault="003E1B51" w:rsidP="00F4146A">
            <w:pPr>
              <w:pStyle w:val="TableText"/>
              <w:rPr>
                <w:rFonts w:cstheme="minorBidi"/>
              </w:rPr>
            </w:pPr>
            <w:r w:rsidRPr="006A7639">
              <w:rPr>
                <w:rFonts w:cstheme="minorBidi"/>
              </w:rPr>
              <w:t>0.76</w:t>
            </w:r>
          </w:p>
        </w:tc>
        <w:tc>
          <w:tcPr>
            <w:tcW w:w="866" w:type="dxa"/>
            <w:tcBorders>
              <w:bottom w:val="single" w:sz="6" w:space="0" w:color="FFFFFF"/>
            </w:tcBorders>
            <w:shd w:val="clear" w:color="auto" w:fill="FFFFFF"/>
            <w:tcMar>
              <w:left w:w="60" w:type="dxa"/>
              <w:right w:w="60" w:type="dxa"/>
            </w:tcMar>
            <w:vAlign w:val="bottom"/>
          </w:tcPr>
          <w:p w14:paraId="4DC9AFD6" w14:textId="77777777" w:rsidR="003E1B51" w:rsidRPr="006A7639" w:rsidRDefault="003E1B51" w:rsidP="00F4146A">
            <w:pPr>
              <w:pStyle w:val="TableText"/>
              <w:rPr>
                <w:rFonts w:cstheme="minorBidi"/>
              </w:rPr>
            </w:pPr>
            <w:r w:rsidRPr="006A7639">
              <w:rPr>
                <w:rFonts w:cstheme="minorBidi"/>
              </w:rPr>
              <w:t>761</w:t>
            </w:r>
          </w:p>
        </w:tc>
        <w:tc>
          <w:tcPr>
            <w:tcW w:w="861" w:type="dxa"/>
            <w:tcBorders>
              <w:bottom w:val="single" w:sz="6" w:space="0" w:color="FFFFFF"/>
            </w:tcBorders>
            <w:shd w:val="clear" w:color="auto" w:fill="FFFFFF"/>
            <w:tcMar>
              <w:left w:w="60" w:type="dxa"/>
              <w:right w:w="60" w:type="dxa"/>
            </w:tcMar>
            <w:vAlign w:val="bottom"/>
          </w:tcPr>
          <w:p w14:paraId="4D6B7EE1" w14:textId="77777777" w:rsidR="003E1B51" w:rsidRPr="006A7639" w:rsidRDefault="003E1B51" w:rsidP="00F4146A">
            <w:pPr>
              <w:pStyle w:val="TableText"/>
              <w:rPr>
                <w:rFonts w:cstheme="minorBidi"/>
              </w:rPr>
            </w:pPr>
            <w:r w:rsidRPr="006A7639">
              <w:rPr>
                <w:rFonts w:cstheme="minorBidi"/>
              </w:rPr>
              <w:t>0.30</w:t>
            </w:r>
          </w:p>
        </w:tc>
        <w:tc>
          <w:tcPr>
            <w:tcW w:w="866" w:type="dxa"/>
            <w:tcBorders>
              <w:bottom w:val="single" w:sz="6" w:space="0" w:color="FFFFFF"/>
            </w:tcBorders>
            <w:shd w:val="clear" w:color="auto" w:fill="FFFFFF"/>
            <w:tcMar>
              <w:left w:w="60" w:type="dxa"/>
              <w:right w:w="60" w:type="dxa"/>
            </w:tcMar>
            <w:vAlign w:val="bottom"/>
          </w:tcPr>
          <w:p w14:paraId="2FEF6B49" w14:textId="77777777" w:rsidR="003E1B51" w:rsidRPr="006A7639" w:rsidRDefault="003E1B51" w:rsidP="00F4146A">
            <w:pPr>
              <w:pStyle w:val="TableText"/>
              <w:rPr>
                <w:rFonts w:cstheme="minorBidi"/>
              </w:rPr>
            </w:pPr>
            <w:r w:rsidRPr="006A7639">
              <w:rPr>
                <w:rFonts w:cstheme="minorBidi"/>
              </w:rPr>
              <w:t>472</w:t>
            </w:r>
          </w:p>
        </w:tc>
        <w:tc>
          <w:tcPr>
            <w:tcW w:w="861" w:type="dxa"/>
            <w:tcBorders>
              <w:bottom w:val="single" w:sz="6" w:space="0" w:color="FFFFFF"/>
            </w:tcBorders>
            <w:shd w:val="clear" w:color="auto" w:fill="FFFFFF"/>
            <w:tcMar>
              <w:left w:w="60" w:type="dxa"/>
              <w:right w:w="60" w:type="dxa"/>
            </w:tcMar>
            <w:vAlign w:val="bottom"/>
          </w:tcPr>
          <w:p w14:paraId="0EF3986E" w14:textId="77777777" w:rsidR="003E1B51" w:rsidRPr="006A7639" w:rsidRDefault="003E1B51" w:rsidP="00F4146A">
            <w:pPr>
              <w:pStyle w:val="TableText"/>
              <w:rPr>
                <w:rFonts w:cstheme="minorBidi"/>
              </w:rPr>
            </w:pPr>
            <w:r w:rsidRPr="006A7639">
              <w:rPr>
                <w:rFonts w:cstheme="minorBidi"/>
              </w:rPr>
              <w:t>0.17</w:t>
            </w:r>
          </w:p>
        </w:tc>
        <w:tc>
          <w:tcPr>
            <w:tcW w:w="864" w:type="dxa"/>
            <w:tcBorders>
              <w:bottom w:val="single" w:sz="6" w:space="0" w:color="FFFFFF"/>
            </w:tcBorders>
            <w:shd w:val="clear" w:color="auto" w:fill="FFFFFF"/>
            <w:tcMar>
              <w:left w:w="60" w:type="dxa"/>
              <w:right w:w="60" w:type="dxa"/>
            </w:tcMar>
            <w:vAlign w:val="bottom"/>
          </w:tcPr>
          <w:p w14:paraId="322B5D53" w14:textId="77777777" w:rsidR="003E1B51" w:rsidRPr="006A7639" w:rsidRDefault="003E1B51" w:rsidP="00F4146A">
            <w:pPr>
              <w:pStyle w:val="TableText"/>
              <w:rPr>
                <w:rFonts w:cstheme="minorBidi"/>
              </w:rPr>
            </w:pPr>
            <w:r w:rsidRPr="006A7639">
              <w:rPr>
                <w:rFonts w:cstheme="minorBidi"/>
              </w:rPr>
              <w:t>1,411</w:t>
            </w:r>
          </w:p>
        </w:tc>
        <w:tc>
          <w:tcPr>
            <w:tcW w:w="720" w:type="dxa"/>
            <w:tcBorders>
              <w:bottom w:val="single" w:sz="6" w:space="0" w:color="FFFFFF"/>
            </w:tcBorders>
            <w:shd w:val="clear" w:color="auto" w:fill="FFFFFF"/>
            <w:tcMar>
              <w:left w:w="60" w:type="dxa"/>
              <w:right w:w="60" w:type="dxa"/>
            </w:tcMar>
            <w:vAlign w:val="bottom"/>
          </w:tcPr>
          <w:p w14:paraId="44A7F6D2" w14:textId="77777777" w:rsidR="003E1B51" w:rsidRPr="006A7639" w:rsidRDefault="003E1B51" w:rsidP="00F4146A">
            <w:pPr>
              <w:pStyle w:val="TableText"/>
              <w:rPr>
                <w:rFonts w:cstheme="minorBidi"/>
              </w:rPr>
            </w:pPr>
            <w:r w:rsidRPr="006A7639">
              <w:rPr>
                <w:rFonts w:cstheme="minorBidi"/>
              </w:rPr>
              <w:t>0.25</w:t>
            </w:r>
          </w:p>
        </w:tc>
      </w:tr>
      <w:tr w:rsidR="003E1B51" w:rsidRPr="00F221D4" w14:paraId="4A99AF7D" w14:textId="77777777" w:rsidTr="00F4146A">
        <w:tc>
          <w:tcPr>
            <w:tcW w:w="6790" w:type="dxa"/>
            <w:tcBorders>
              <w:bottom w:val="single" w:sz="6" w:space="0" w:color="FFFFFF"/>
            </w:tcBorders>
            <w:shd w:val="clear" w:color="auto" w:fill="FFFFFF"/>
            <w:tcMar>
              <w:left w:w="60" w:type="dxa"/>
              <w:right w:w="60" w:type="dxa"/>
            </w:tcMar>
            <w:vAlign w:val="bottom"/>
          </w:tcPr>
          <w:p w14:paraId="7DE77569" w14:textId="77777777" w:rsidR="003E1B51" w:rsidRPr="006A7639" w:rsidRDefault="003E1B51" w:rsidP="00F4146A">
            <w:pPr>
              <w:pStyle w:val="TableText"/>
              <w:rPr>
                <w:rFonts w:cstheme="minorBidi"/>
              </w:rPr>
            </w:pPr>
            <w:r w:rsidRPr="006A7639">
              <w:rPr>
                <w:rFonts w:cstheme="minorBidi"/>
              </w:rPr>
              <w:t>Embedded Designated Support—Text to Speech</w:t>
            </w:r>
          </w:p>
        </w:tc>
        <w:tc>
          <w:tcPr>
            <w:tcW w:w="859" w:type="dxa"/>
            <w:tcBorders>
              <w:bottom w:val="single" w:sz="6" w:space="0" w:color="FFFFFF"/>
            </w:tcBorders>
            <w:shd w:val="clear" w:color="auto" w:fill="FFFFFF"/>
            <w:tcMar>
              <w:left w:w="60" w:type="dxa"/>
              <w:right w:w="60" w:type="dxa"/>
            </w:tcMar>
            <w:vAlign w:val="bottom"/>
          </w:tcPr>
          <w:p w14:paraId="33903E66" w14:textId="77777777" w:rsidR="003E1B51" w:rsidRPr="006A7639" w:rsidRDefault="003E1B51" w:rsidP="00F4146A">
            <w:pPr>
              <w:pStyle w:val="TableText"/>
              <w:rPr>
                <w:rFonts w:cstheme="minorBidi"/>
              </w:rPr>
            </w:pPr>
            <w:r w:rsidRPr="006A7639">
              <w:rPr>
                <w:rFonts w:cstheme="minorBidi"/>
              </w:rPr>
              <w:t>784</w:t>
            </w:r>
          </w:p>
        </w:tc>
        <w:tc>
          <w:tcPr>
            <w:tcW w:w="861" w:type="dxa"/>
            <w:tcBorders>
              <w:bottom w:val="single" w:sz="6" w:space="0" w:color="FFFFFF"/>
            </w:tcBorders>
            <w:shd w:val="clear" w:color="auto" w:fill="FFFFFF"/>
            <w:tcMar>
              <w:left w:w="60" w:type="dxa"/>
              <w:right w:w="60" w:type="dxa"/>
            </w:tcMar>
            <w:vAlign w:val="bottom"/>
          </w:tcPr>
          <w:p w14:paraId="3FB68F45" w14:textId="77777777" w:rsidR="003E1B51" w:rsidRPr="006A7639" w:rsidRDefault="003E1B51" w:rsidP="00F4146A">
            <w:pPr>
              <w:pStyle w:val="TableText"/>
              <w:rPr>
                <w:rFonts w:cstheme="minorBidi"/>
              </w:rPr>
            </w:pPr>
            <w:r w:rsidRPr="006A7639">
              <w:rPr>
                <w:rFonts w:cstheme="minorBidi"/>
              </w:rPr>
              <w:t>3.36</w:t>
            </w:r>
          </w:p>
        </w:tc>
        <w:tc>
          <w:tcPr>
            <w:tcW w:w="866" w:type="dxa"/>
            <w:tcBorders>
              <w:bottom w:val="single" w:sz="6" w:space="0" w:color="FFFFFF"/>
            </w:tcBorders>
            <w:shd w:val="clear" w:color="auto" w:fill="FFFFFF"/>
            <w:tcMar>
              <w:left w:w="60" w:type="dxa"/>
              <w:right w:w="60" w:type="dxa"/>
            </w:tcMar>
            <w:vAlign w:val="bottom"/>
          </w:tcPr>
          <w:p w14:paraId="59A31717" w14:textId="77777777" w:rsidR="003E1B51" w:rsidRPr="006A7639" w:rsidRDefault="003E1B51" w:rsidP="00F4146A">
            <w:pPr>
              <w:pStyle w:val="TableText"/>
              <w:rPr>
                <w:rFonts w:cstheme="minorBidi"/>
              </w:rPr>
            </w:pPr>
            <w:r w:rsidRPr="006A7639">
              <w:rPr>
                <w:rFonts w:cstheme="minorBidi"/>
              </w:rPr>
              <w:t>9,204</w:t>
            </w:r>
          </w:p>
        </w:tc>
        <w:tc>
          <w:tcPr>
            <w:tcW w:w="861" w:type="dxa"/>
            <w:tcBorders>
              <w:bottom w:val="single" w:sz="6" w:space="0" w:color="FFFFFF"/>
            </w:tcBorders>
            <w:shd w:val="clear" w:color="auto" w:fill="FFFFFF"/>
            <w:tcMar>
              <w:left w:w="60" w:type="dxa"/>
              <w:right w:w="60" w:type="dxa"/>
            </w:tcMar>
            <w:vAlign w:val="bottom"/>
          </w:tcPr>
          <w:p w14:paraId="60B9C311" w14:textId="77777777" w:rsidR="003E1B51" w:rsidRPr="006A7639" w:rsidRDefault="003E1B51" w:rsidP="00F4146A">
            <w:pPr>
              <w:pStyle w:val="TableText"/>
              <w:rPr>
                <w:rFonts w:cstheme="minorBidi"/>
              </w:rPr>
            </w:pPr>
            <w:r w:rsidRPr="006A7639">
              <w:rPr>
                <w:rFonts w:cstheme="minorBidi"/>
              </w:rPr>
              <w:t>3.58</w:t>
            </w:r>
          </w:p>
        </w:tc>
        <w:tc>
          <w:tcPr>
            <w:tcW w:w="866" w:type="dxa"/>
            <w:tcBorders>
              <w:bottom w:val="single" w:sz="6" w:space="0" w:color="FFFFFF"/>
            </w:tcBorders>
            <w:shd w:val="clear" w:color="auto" w:fill="FFFFFF"/>
            <w:tcMar>
              <w:left w:w="60" w:type="dxa"/>
              <w:right w:w="60" w:type="dxa"/>
            </w:tcMar>
            <w:vAlign w:val="bottom"/>
          </w:tcPr>
          <w:p w14:paraId="517D4ABA" w14:textId="77777777" w:rsidR="003E1B51" w:rsidRPr="006A7639" w:rsidRDefault="003E1B51" w:rsidP="00F4146A">
            <w:pPr>
              <w:pStyle w:val="TableText"/>
              <w:rPr>
                <w:rFonts w:cstheme="minorBidi"/>
              </w:rPr>
            </w:pPr>
            <w:r w:rsidRPr="006A7639">
              <w:rPr>
                <w:rFonts w:cstheme="minorBidi"/>
              </w:rPr>
              <w:t>7,096</w:t>
            </w:r>
          </w:p>
        </w:tc>
        <w:tc>
          <w:tcPr>
            <w:tcW w:w="861" w:type="dxa"/>
            <w:tcBorders>
              <w:bottom w:val="single" w:sz="6" w:space="0" w:color="FFFFFF"/>
            </w:tcBorders>
            <w:shd w:val="clear" w:color="auto" w:fill="FFFFFF"/>
            <w:tcMar>
              <w:left w:w="60" w:type="dxa"/>
              <w:right w:w="60" w:type="dxa"/>
            </w:tcMar>
            <w:vAlign w:val="bottom"/>
          </w:tcPr>
          <w:p w14:paraId="4EA89C75" w14:textId="77777777" w:rsidR="003E1B51" w:rsidRPr="006A7639" w:rsidRDefault="003E1B51" w:rsidP="00F4146A">
            <w:pPr>
              <w:pStyle w:val="TableText"/>
              <w:rPr>
                <w:rFonts w:cstheme="minorBidi"/>
              </w:rPr>
            </w:pPr>
            <w:r w:rsidRPr="006A7639">
              <w:rPr>
                <w:rFonts w:cstheme="minorBidi"/>
              </w:rPr>
              <w:t>2.57</w:t>
            </w:r>
          </w:p>
        </w:tc>
        <w:tc>
          <w:tcPr>
            <w:tcW w:w="864" w:type="dxa"/>
            <w:tcBorders>
              <w:bottom w:val="single" w:sz="6" w:space="0" w:color="FFFFFF"/>
            </w:tcBorders>
            <w:shd w:val="clear" w:color="auto" w:fill="FFFFFF"/>
            <w:tcMar>
              <w:left w:w="60" w:type="dxa"/>
              <w:right w:w="60" w:type="dxa"/>
            </w:tcMar>
            <w:vAlign w:val="bottom"/>
          </w:tcPr>
          <w:p w14:paraId="35871B02" w14:textId="77777777" w:rsidR="003E1B51" w:rsidRPr="006A7639" w:rsidRDefault="003E1B51" w:rsidP="00F4146A">
            <w:pPr>
              <w:pStyle w:val="TableText"/>
              <w:rPr>
                <w:rFonts w:cstheme="minorBidi"/>
              </w:rPr>
            </w:pPr>
            <w:r w:rsidRPr="006A7639">
              <w:rPr>
                <w:rFonts w:cstheme="minorBidi"/>
              </w:rPr>
              <w:t>17,084</w:t>
            </w:r>
          </w:p>
        </w:tc>
        <w:tc>
          <w:tcPr>
            <w:tcW w:w="720" w:type="dxa"/>
            <w:tcBorders>
              <w:bottom w:val="single" w:sz="6" w:space="0" w:color="FFFFFF"/>
            </w:tcBorders>
            <w:shd w:val="clear" w:color="auto" w:fill="FFFFFF"/>
            <w:tcMar>
              <w:left w:w="60" w:type="dxa"/>
              <w:right w:w="60" w:type="dxa"/>
            </w:tcMar>
            <w:vAlign w:val="bottom"/>
          </w:tcPr>
          <w:p w14:paraId="1B23E1C9" w14:textId="77777777" w:rsidR="003E1B51" w:rsidRPr="006A7639" w:rsidRDefault="003E1B51" w:rsidP="00F4146A">
            <w:pPr>
              <w:pStyle w:val="TableText"/>
              <w:rPr>
                <w:rFonts w:cstheme="minorBidi"/>
              </w:rPr>
            </w:pPr>
            <w:r w:rsidRPr="006A7639">
              <w:rPr>
                <w:rFonts w:cstheme="minorBidi"/>
              </w:rPr>
              <w:t>3.07</w:t>
            </w:r>
          </w:p>
        </w:tc>
      </w:tr>
      <w:tr w:rsidR="003E1B51" w:rsidRPr="00F221D4" w14:paraId="2F4F9CBC" w14:textId="77777777" w:rsidTr="00F4146A">
        <w:tc>
          <w:tcPr>
            <w:tcW w:w="6790" w:type="dxa"/>
            <w:tcBorders>
              <w:bottom w:val="single" w:sz="6" w:space="0" w:color="FFFFFF"/>
            </w:tcBorders>
            <w:shd w:val="clear" w:color="auto" w:fill="FFFFFF"/>
            <w:tcMar>
              <w:left w:w="60" w:type="dxa"/>
              <w:right w:w="60" w:type="dxa"/>
            </w:tcMar>
            <w:vAlign w:val="bottom"/>
          </w:tcPr>
          <w:p w14:paraId="04EE3597" w14:textId="77777777" w:rsidR="003E1B51" w:rsidRPr="006A7639" w:rsidRDefault="003E1B51" w:rsidP="00F4146A">
            <w:pPr>
              <w:pStyle w:val="TableText"/>
              <w:rPr>
                <w:rFonts w:cstheme="minorBidi"/>
              </w:rPr>
            </w:pPr>
            <w:r w:rsidRPr="006A7639">
              <w:rPr>
                <w:rFonts w:cstheme="minorBidi"/>
              </w:rPr>
              <w:t>Embedded Designated Support—Translation Glossary</w:t>
            </w:r>
          </w:p>
        </w:tc>
        <w:tc>
          <w:tcPr>
            <w:tcW w:w="859" w:type="dxa"/>
            <w:tcBorders>
              <w:bottom w:val="single" w:sz="6" w:space="0" w:color="FFFFFF"/>
            </w:tcBorders>
            <w:shd w:val="clear" w:color="auto" w:fill="FFFFFF"/>
            <w:tcMar>
              <w:left w:w="60" w:type="dxa"/>
              <w:right w:w="60" w:type="dxa"/>
            </w:tcMar>
            <w:vAlign w:val="bottom"/>
          </w:tcPr>
          <w:p w14:paraId="418A99E7" w14:textId="77777777" w:rsidR="003E1B51" w:rsidRPr="006A7639" w:rsidRDefault="003E1B51" w:rsidP="00F4146A">
            <w:pPr>
              <w:pStyle w:val="TableText"/>
              <w:rPr>
                <w:rFonts w:cstheme="minorBidi"/>
              </w:rPr>
            </w:pPr>
            <w:r w:rsidRPr="006A7639">
              <w:rPr>
                <w:rFonts w:cstheme="minorBidi"/>
              </w:rPr>
              <w:t>230</w:t>
            </w:r>
          </w:p>
        </w:tc>
        <w:tc>
          <w:tcPr>
            <w:tcW w:w="861" w:type="dxa"/>
            <w:tcBorders>
              <w:bottom w:val="single" w:sz="6" w:space="0" w:color="FFFFFF"/>
            </w:tcBorders>
            <w:shd w:val="clear" w:color="auto" w:fill="FFFFFF"/>
            <w:tcMar>
              <w:left w:w="60" w:type="dxa"/>
              <w:right w:w="60" w:type="dxa"/>
            </w:tcMar>
            <w:vAlign w:val="bottom"/>
          </w:tcPr>
          <w:p w14:paraId="7D3F07A9" w14:textId="77777777" w:rsidR="003E1B51" w:rsidRPr="006A7639" w:rsidRDefault="003E1B51" w:rsidP="00F4146A">
            <w:pPr>
              <w:pStyle w:val="TableText"/>
              <w:rPr>
                <w:rFonts w:cstheme="minorBidi"/>
              </w:rPr>
            </w:pPr>
            <w:r w:rsidRPr="006A7639">
              <w:rPr>
                <w:rFonts w:cstheme="minorBidi"/>
              </w:rPr>
              <w:t>0.99</w:t>
            </w:r>
          </w:p>
        </w:tc>
        <w:tc>
          <w:tcPr>
            <w:tcW w:w="866" w:type="dxa"/>
            <w:tcBorders>
              <w:bottom w:val="single" w:sz="6" w:space="0" w:color="FFFFFF"/>
            </w:tcBorders>
            <w:shd w:val="clear" w:color="auto" w:fill="FFFFFF"/>
            <w:tcMar>
              <w:left w:w="60" w:type="dxa"/>
              <w:right w:w="60" w:type="dxa"/>
            </w:tcMar>
            <w:vAlign w:val="bottom"/>
          </w:tcPr>
          <w:p w14:paraId="7615C8F1" w14:textId="77777777" w:rsidR="003E1B51" w:rsidRPr="006A7639" w:rsidRDefault="003E1B51" w:rsidP="00F4146A">
            <w:pPr>
              <w:pStyle w:val="TableText"/>
              <w:rPr>
                <w:rFonts w:cstheme="minorBidi"/>
              </w:rPr>
            </w:pPr>
            <w:r w:rsidRPr="006A7639">
              <w:rPr>
                <w:rFonts w:cstheme="minorBidi"/>
              </w:rPr>
              <w:t>1,667</w:t>
            </w:r>
          </w:p>
        </w:tc>
        <w:tc>
          <w:tcPr>
            <w:tcW w:w="861" w:type="dxa"/>
            <w:tcBorders>
              <w:bottom w:val="single" w:sz="6" w:space="0" w:color="FFFFFF"/>
            </w:tcBorders>
            <w:shd w:val="clear" w:color="auto" w:fill="FFFFFF"/>
            <w:tcMar>
              <w:left w:w="60" w:type="dxa"/>
              <w:right w:w="60" w:type="dxa"/>
            </w:tcMar>
            <w:vAlign w:val="bottom"/>
          </w:tcPr>
          <w:p w14:paraId="3CCAAAC8" w14:textId="77777777" w:rsidR="003E1B51" w:rsidRPr="006A7639" w:rsidRDefault="003E1B51" w:rsidP="00F4146A">
            <w:pPr>
              <w:pStyle w:val="TableText"/>
              <w:rPr>
                <w:rFonts w:cstheme="minorBidi"/>
              </w:rPr>
            </w:pPr>
            <w:r w:rsidRPr="006A7639">
              <w:rPr>
                <w:rFonts w:cstheme="minorBidi"/>
              </w:rPr>
              <w:t>0.65</w:t>
            </w:r>
          </w:p>
        </w:tc>
        <w:tc>
          <w:tcPr>
            <w:tcW w:w="866" w:type="dxa"/>
            <w:tcBorders>
              <w:bottom w:val="single" w:sz="6" w:space="0" w:color="FFFFFF"/>
            </w:tcBorders>
            <w:shd w:val="clear" w:color="auto" w:fill="FFFFFF"/>
            <w:tcMar>
              <w:left w:w="60" w:type="dxa"/>
              <w:right w:w="60" w:type="dxa"/>
            </w:tcMar>
            <w:vAlign w:val="bottom"/>
          </w:tcPr>
          <w:p w14:paraId="46067D6B" w14:textId="77777777" w:rsidR="003E1B51" w:rsidRPr="006A7639" w:rsidRDefault="003E1B51" w:rsidP="00F4146A">
            <w:pPr>
              <w:pStyle w:val="TableText"/>
              <w:rPr>
                <w:rFonts w:cstheme="minorBidi"/>
              </w:rPr>
            </w:pPr>
            <w:r w:rsidRPr="006A7639">
              <w:rPr>
                <w:rFonts w:cstheme="minorBidi"/>
              </w:rPr>
              <w:t>4,336</w:t>
            </w:r>
          </w:p>
        </w:tc>
        <w:tc>
          <w:tcPr>
            <w:tcW w:w="861" w:type="dxa"/>
            <w:tcBorders>
              <w:bottom w:val="single" w:sz="6" w:space="0" w:color="FFFFFF"/>
            </w:tcBorders>
            <w:shd w:val="clear" w:color="auto" w:fill="FFFFFF"/>
            <w:tcMar>
              <w:left w:w="60" w:type="dxa"/>
              <w:right w:w="60" w:type="dxa"/>
            </w:tcMar>
            <w:vAlign w:val="bottom"/>
          </w:tcPr>
          <w:p w14:paraId="020645A5" w14:textId="77777777" w:rsidR="003E1B51" w:rsidRPr="006A7639" w:rsidRDefault="003E1B51" w:rsidP="00F4146A">
            <w:pPr>
              <w:pStyle w:val="TableText"/>
              <w:rPr>
                <w:rFonts w:cstheme="minorBidi"/>
              </w:rPr>
            </w:pPr>
            <w:r w:rsidRPr="006A7639">
              <w:rPr>
                <w:rFonts w:cstheme="minorBidi"/>
              </w:rPr>
              <w:t>1.57</w:t>
            </w:r>
          </w:p>
        </w:tc>
        <w:tc>
          <w:tcPr>
            <w:tcW w:w="864" w:type="dxa"/>
            <w:tcBorders>
              <w:bottom w:val="single" w:sz="6" w:space="0" w:color="FFFFFF"/>
            </w:tcBorders>
            <w:shd w:val="clear" w:color="auto" w:fill="FFFFFF"/>
            <w:tcMar>
              <w:left w:w="60" w:type="dxa"/>
              <w:right w:w="60" w:type="dxa"/>
            </w:tcMar>
            <w:vAlign w:val="bottom"/>
          </w:tcPr>
          <w:p w14:paraId="45AA8144" w14:textId="77777777" w:rsidR="003E1B51" w:rsidRPr="006A7639" w:rsidRDefault="003E1B51" w:rsidP="00F4146A">
            <w:pPr>
              <w:pStyle w:val="TableText"/>
              <w:rPr>
                <w:rFonts w:cstheme="minorBidi"/>
              </w:rPr>
            </w:pPr>
            <w:r w:rsidRPr="006A7639">
              <w:rPr>
                <w:rFonts w:cstheme="minorBidi"/>
              </w:rPr>
              <w:t>6,233</w:t>
            </w:r>
          </w:p>
        </w:tc>
        <w:tc>
          <w:tcPr>
            <w:tcW w:w="720" w:type="dxa"/>
            <w:tcBorders>
              <w:bottom w:val="single" w:sz="6" w:space="0" w:color="FFFFFF"/>
            </w:tcBorders>
            <w:shd w:val="clear" w:color="auto" w:fill="FFFFFF"/>
            <w:tcMar>
              <w:left w:w="60" w:type="dxa"/>
              <w:right w:w="60" w:type="dxa"/>
            </w:tcMar>
            <w:vAlign w:val="bottom"/>
          </w:tcPr>
          <w:p w14:paraId="392DDBA2" w14:textId="77777777" w:rsidR="003E1B51" w:rsidRPr="006A7639" w:rsidRDefault="003E1B51" w:rsidP="00F4146A">
            <w:pPr>
              <w:pStyle w:val="TableText"/>
              <w:rPr>
                <w:rFonts w:cstheme="minorBidi"/>
              </w:rPr>
            </w:pPr>
            <w:r w:rsidRPr="006A7639">
              <w:rPr>
                <w:rFonts w:cstheme="minorBidi"/>
              </w:rPr>
              <w:t>1.12</w:t>
            </w:r>
          </w:p>
        </w:tc>
      </w:tr>
      <w:tr w:rsidR="003E1B51" w:rsidRPr="00F221D4" w14:paraId="027066E2" w14:textId="77777777" w:rsidTr="00F4146A">
        <w:tc>
          <w:tcPr>
            <w:tcW w:w="6790" w:type="dxa"/>
            <w:tcBorders>
              <w:bottom w:val="single" w:sz="6" w:space="0" w:color="FFFFFF"/>
            </w:tcBorders>
            <w:shd w:val="clear" w:color="auto" w:fill="FFFFFF"/>
            <w:tcMar>
              <w:left w:w="60" w:type="dxa"/>
              <w:right w:w="60" w:type="dxa"/>
            </w:tcMar>
            <w:vAlign w:val="bottom"/>
          </w:tcPr>
          <w:p w14:paraId="1C3CABB2" w14:textId="77777777" w:rsidR="003E1B51" w:rsidRPr="006A7639" w:rsidRDefault="003E1B51" w:rsidP="00F4146A">
            <w:pPr>
              <w:pStyle w:val="TableText"/>
              <w:rPr>
                <w:rFonts w:cstheme="minorBidi"/>
              </w:rPr>
            </w:pPr>
            <w:r w:rsidRPr="006A7639">
              <w:rPr>
                <w:rFonts w:cstheme="minorBidi"/>
              </w:rPr>
              <w:t>Embedded Designated Support—Turn off Universal Tools</w:t>
            </w:r>
          </w:p>
        </w:tc>
        <w:tc>
          <w:tcPr>
            <w:tcW w:w="859" w:type="dxa"/>
            <w:tcBorders>
              <w:bottom w:val="single" w:sz="6" w:space="0" w:color="FFFFFF"/>
            </w:tcBorders>
            <w:shd w:val="clear" w:color="auto" w:fill="FFFFFF"/>
            <w:tcMar>
              <w:left w:w="60" w:type="dxa"/>
              <w:right w:w="60" w:type="dxa"/>
            </w:tcMar>
            <w:vAlign w:val="bottom"/>
          </w:tcPr>
          <w:p w14:paraId="5E938582" w14:textId="77777777" w:rsidR="003E1B51" w:rsidRPr="006A7639" w:rsidRDefault="003E1B51" w:rsidP="00F4146A">
            <w:pPr>
              <w:pStyle w:val="TableText"/>
              <w:rPr>
                <w:rFonts w:cstheme="minorBidi"/>
              </w:rPr>
            </w:pPr>
            <w:r w:rsidRPr="006A7639">
              <w:rPr>
                <w:rFonts w:cstheme="minorBidi"/>
              </w:rPr>
              <w:t>0</w:t>
            </w:r>
          </w:p>
        </w:tc>
        <w:tc>
          <w:tcPr>
            <w:tcW w:w="861" w:type="dxa"/>
            <w:tcBorders>
              <w:bottom w:val="single" w:sz="6" w:space="0" w:color="FFFFFF"/>
            </w:tcBorders>
            <w:shd w:val="clear" w:color="auto" w:fill="FFFFFF"/>
            <w:tcMar>
              <w:left w:w="60" w:type="dxa"/>
              <w:right w:w="60" w:type="dxa"/>
            </w:tcMar>
            <w:vAlign w:val="bottom"/>
          </w:tcPr>
          <w:p w14:paraId="5C75AEC1" w14:textId="77777777" w:rsidR="003E1B51" w:rsidRPr="006A7639" w:rsidRDefault="003E1B51" w:rsidP="00F4146A">
            <w:pPr>
              <w:pStyle w:val="TableText"/>
              <w:rPr>
                <w:rFonts w:cstheme="minorBidi"/>
              </w:rPr>
            </w:pPr>
            <w:r w:rsidRPr="006A7639">
              <w:rPr>
                <w:rFonts w:cstheme="minorBidi"/>
              </w:rPr>
              <w:t>0.00</w:t>
            </w:r>
          </w:p>
        </w:tc>
        <w:tc>
          <w:tcPr>
            <w:tcW w:w="866" w:type="dxa"/>
            <w:tcBorders>
              <w:bottom w:val="single" w:sz="6" w:space="0" w:color="FFFFFF"/>
            </w:tcBorders>
            <w:shd w:val="clear" w:color="auto" w:fill="FFFFFF"/>
            <w:tcMar>
              <w:left w:w="60" w:type="dxa"/>
              <w:right w:w="60" w:type="dxa"/>
            </w:tcMar>
            <w:vAlign w:val="bottom"/>
          </w:tcPr>
          <w:p w14:paraId="29BE1CD9" w14:textId="77777777" w:rsidR="003E1B51" w:rsidRPr="006A7639" w:rsidRDefault="003E1B51" w:rsidP="00F4146A">
            <w:pPr>
              <w:pStyle w:val="TableText"/>
              <w:rPr>
                <w:rFonts w:cstheme="minorBidi"/>
              </w:rPr>
            </w:pPr>
            <w:r w:rsidRPr="006A7639">
              <w:rPr>
                <w:rFonts w:cstheme="minorBidi"/>
              </w:rPr>
              <w:t>0</w:t>
            </w:r>
          </w:p>
        </w:tc>
        <w:tc>
          <w:tcPr>
            <w:tcW w:w="861" w:type="dxa"/>
            <w:tcBorders>
              <w:bottom w:val="single" w:sz="6" w:space="0" w:color="FFFFFF"/>
            </w:tcBorders>
            <w:shd w:val="clear" w:color="auto" w:fill="FFFFFF"/>
            <w:tcMar>
              <w:left w:w="60" w:type="dxa"/>
              <w:right w:w="60" w:type="dxa"/>
            </w:tcMar>
            <w:vAlign w:val="bottom"/>
          </w:tcPr>
          <w:p w14:paraId="7D657889" w14:textId="77777777" w:rsidR="003E1B51" w:rsidRPr="006A7639" w:rsidRDefault="003E1B51" w:rsidP="00F4146A">
            <w:pPr>
              <w:pStyle w:val="TableText"/>
              <w:rPr>
                <w:rFonts w:cstheme="minorBidi"/>
              </w:rPr>
            </w:pPr>
            <w:r w:rsidRPr="006A7639">
              <w:rPr>
                <w:rFonts w:cstheme="minorBidi"/>
              </w:rPr>
              <w:t>0.00</w:t>
            </w:r>
          </w:p>
        </w:tc>
        <w:tc>
          <w:tcPr>
            <w:tcW w:w="866" w:type="dxa"/>
            <w:tcBorders>
              <w:bottom w:val="single" w:sz="6" w:space="0" w:color="FFFFFF"/>
            </w:tcBorders>
            <w:shd w:val="clear" w:color="auto" w:fill="FFFFFF"/>
            <w:tcMar>
              <w:left w:w="60" w:type="dxa"/>
              <w:right w:w="60" w:type="dxa"/>
            </w:tcMar>
            <w:vAlign w:val="bottom"/>
          </w:tcPr>
          <w:p w14:paraId="38CE1974" w14:textId="77777777" w:rsidR="003E1B51" w:rsidRPr="006A7639" w:rsidRDefault="003E1B51" w:rsidP="00F4146A">
            <w:pPr>
              <w:pStyle w:val="TableText"/>
              <w:rPr>
                <w:rFonts w:cstheme="minorBidi"/>
              </w:rPr>
            </w:pPr>
            <w:r w:rsidRPr="006A7639">
              <w:rPr>
                <w:rFonts w:cstheme="minorBidi"/>
              </w:rPr>
              <w:t>0</w:t>
            </w:r>
          </w:p>
        </w:tc>
        <w:tc>
          <w:tcPr>
            <w:tcW w:w="861" w:type="dxa"/>
            <w:tcBorders>
              <w:bottom w:val="single" w:sz="6" w:space="0" w:color="FFFFFF"/>
            </w:tcBorders>
            <w:shd w:val="clear" w:color="auto" w:fill="FFFFFF"/>
            <w:tcMar>
              <w:left w:w="60" w:type="dxa"/>
              <w:right w:w="60" w:type="dxa"/>
            </w:tcMar>
            <w:vAlign w:val="bottom"/>
          </w:tcPr>
          <w:p w14:paraId="55B35061" w14:textId="77777777" w:rsidR="003E1B51" w:rsidRPr="006A7639" w:rsidRDefault="003E1B51" w:rsidP="00F4146A">
            <w:pPr>
              <w:pStyle w:val="TableText"/>
              <w:rPr>
                <w:rFonts w:cstheme="minorBidi"/>
              </w:rPr>
            </w:pPr>
            <w:r w:rsidRPr="006A7639">
              <w:rPr>
                <w:rFonts w:cstheme="minorBidi"/>
              </w:rPr>
              <w:t>0.00</w:t>
            </w:r>
          </w:p>
        </w:tc>
        <w:tc>
          <w:tcPr>
            <w:tcW w:w="864" w:type="dxa"/>
            <w:tcBorders>
              <w:bottom w:val="single" w:sz="6" w:space="0" w:color="FFFFFF"/>
            </w:tcBorders>
            <w:shd w:val="clear" w:color="auto" w:fill="FFFFFF"/>
            <w:tcMar>
              <w:left w:w="60" w:type="dxa"/>
              <w:right w:w="60" w:type="dxa"/>
            </w:tcMar>
            <w:vAlign w:val="bottom"/>
          </w:tcPr>
          <w:p w14:paraId="5B1F7FE4" w14:textId="77777777" w:rsidR="003E1B51" w:rsidRPr="006A7639" w:rsidRDefault="003E1B51" w:rsidP="00F4146A">
            <w:pPr>
              <w:pStyle w:val="TableText"/>
              <w:rPr>
                <w:rFonts w:cstheme="minorBidi"/>
              </w:rPr>
            </w:pPr>
            <w:r w:rsidRPr="006A7639">
              <w:rPr>
                <w:rFonts w:cstheme="minorBidi"/>
              </w:rPr>
              <w:t>0</w:t>
            </w:r>
          </w:p>
        </w:tc>
        <w:tc>
          <w:tcPr>
            <w:tcW w:w="720" w:type="dxa"/>
            <w:tcBorders>
              <w:bottom w:val="single" w:sz="6" w:space="0" w:color="FFFFFF"/>
            </w:tcBorders>
            <w:shd w:val="clear" w:color="auto" w:fill="FFFFFF"/>
            <w:tcMar>
              <w:left w:w="60" w:type="dxa"/>
              <w:right w:w="60" w:type="dxa"/>
            </w:tcMar>
            <w:vAlign w:val="bottom"/>
          </w:tcPr>
          <w:p w14:paraId="627A21D2" w14:textId="77777777" w:rsidR="003E1B51" w:rsidRPr="006A7639" w:rsidRDefault="003E1B51" w:rsidP="00F4146A">
            <w:pPr>
              <w:pStyle w:val="TableText"/>
              <w:rPr>
                <w:rFonts w:cstheme="minorBidi"/>
              </w:rPr>
            </w:pPr>
            <w:r w:rsidRPr="006A7639">
              <w:rPr>
                <w:rFonts w:cstheme="minorBidi"/>
              </w:rPr>
              <w:t>0.00</w:t>
            </w:r>
          </w:p>
        </w:tc>
      </w:tr>
      <w:tr w:rsidR="003E1B51" w:rsidRPr="00F221D4" w14:paraId="4F765582" w14:textId="77777777" w:rsidTr="00F4146A">
        <w:tc>
          <w:tcPr>
            <w:tcW w:w="6790" w:type="dxa"/>
            <w:tcBorders>
              <w:bottom w:val="single" w:sz="6" w:space="0" w:color="FFFFFF"/>
            </w:tcBorders>
            <w:shd w:val="clear" w:color="auto" w:fill="FFFFFF"/>
            <w:tcMar>
              <w:left w:w="60" w:type="dxa"/>
              <w:right w:w="60" w:type="dxa"/>
            </w:tcMar>
            <w:vAlign w:val="bottom"/>
          </w:tcPr>
          <w:p w14:paraId="2D27ADAA" w14:textId="77777777" w:rsidR="003E1B51" w:rsidRPr="006A7639" w:rsidRDefault="003E1B51" w:rsidP="00F4146A">
            <w:pPr>
              <w:pStyle w:val="TableText"/>
              <w:rPr>
                <w:rFonts w:cstheme="minorBidi"/>
              </w:rPr>
            </w:pPr>
            <w:r w:rsidRPr="006A7639">
              <w:rPr>
                <w:rFonts w:cstheme="minorBidi"/>
              </w:rPr>
              <w:t>Non-Embedded Designated Support—100s Number Table</w:t>
            </w:r>
          </w:p>
        </w:tc>
        <w:tc>
          <w:tcPr>
            <w:tcW w:w="859" w:type="dxa"/>
            <w:tcBorders>
              <w:bottom w:val="single" w:sz="6" w:space="0" w:color="FFFFFF"/>
            </w:tcBorders>
            <w:shd w:val="clear" w:color="auto" w:fill="FFFFFF"/>
            <w:tcMar>
              <w:left w:w="60" w:type="dxa"/>
              <w:right w:w="60" w:type="dxa"/>
            </w:tcMar>
            <w:vAlign w:val="bottom"/>
          </w:tcPr>
          <w:p w14:paraId="663E2A20" w14:textId="77777777" w:rsidR="003E1B51" w:rsidRPr="006A7639" w:rsidRDefault="003E1B51" w:rsidP="00F4146A">
            <w:pPr>
              <w:pStyle w:val="TableText"/>
              <w:rPr>
                <w:rFonts w:cstheme="minorBidi"/>
              </w:rPr>
            </w:pPr>
            <w:r w:rsidRPr="006A7639">
              <w:rPr>
                <w:rFonts w:cstheme="minorBidi"/>
              </w:rPr>
              <w:t>35</w:t>
            </w:r>
          </w:p>
        </w:tc>
        <w:tc>
          <w:tcPr>
            <w:tcW w:w="861" w:type="dxa"/>
            <w:tcBorders>
              <w:bottom w:val="single" w:sz="6" w:space="0" w:color="FFFFFF"/>
            </w:tcBorders>
            <w:shd w:val="clear" w:color="auto" w:fill="FFFFFF"/>
            <w:tcMar>
              <w:left w:w="60" w:type="dxa"/>
              <w:right w:w="60" w:type="dxa"/>
            </w:tcMar>
            <w:vAlign w:val="bottom"/>
          </w:tcPr>
          <w:p w14:paraId="79E2F685" w14:textId="77777777" w:rsidR="003E1B51" w:rsidRPr="006A7639" w:rsidRDefault="003E1B51" w:rsidP="00F4146A">
            <w:pPr>
              <w:pStyle w:val="TableText"/>
              <w:rPr>
                <w:rFonts w:cstheme="minorBidi"/>
              </w:rPr>
            </w:pPr>
            <w:r w:rsidRPr="006A7639">
              <w:rPr>
                <w:rFonts w:cstheme="minorBidi"/>
              </w:rPr>
              <w:t>0.15</w:t>
            </w:r>
          </w:p>
        </w:tc>
        <w:tc>
          <w:tcPr>
            <w:tcW w:w="866" w:type="dxa"/>
            <w:tcBorders>
              <w:bottom w:val="single" w:sz="6" w:space="0" w:color="FFFFFF"/>
            </w:tcBorders>
            <w:shd w:val="clear" w:color="auto" w:fill="FFFFFF"/>
            <w:tcMar>
              <w:left w:w="60" w:type="dxa"/>
              <w:right w:w="60" w:type="dxa"/>
            </w:tcMar>
            <w:vAlign w:val="bottom"/>
          </w:tcPr>
          <w:p w14:paraId="131857E9" w14:textId="77777777" w:rsidR="003E1B51" w:rsidRPr="006A7639" w:rsidRDefault="003E1B51" w:rsidP="00F4146A">
            <w:pPr>
              <w:pStyle w:val="TableText"/>
              <w:rPr>
                <w:rFonts w:cstheme="minorBidi"/>
              </w:rPr>
            </w:pPr>
            <w:r w:rsidRPr="006A7639">
              <w:rPr>
                <w:rFonts w:cstheme="minorBidi"/>
              </w:rPr>
              <w:t>335</w:t>
            </w:r>
          </w:p>
        </w:tc>
        <w:tc>
          <w:tcPr>
            <w:tcW w:w="861" w:type="dxa"/>
            <w:tcBorders>
              <w:bottom w:val="single" w:sz="6" w:space="0" w:color="FFFFFF"/>
            </w:tcBorders>
            <w:shd w:val="clear" w:color="auto" w:fill="FFFFFF"/>
            <w:tcMar>
              <w:left w:w="60" w:type="dxa"/>
              <w:right w:w="60" w:type="dxa"/>
            </w:tcMar>
            <w:vAlign w:val="bottom"/>
          </w:tcPr>
          <w:p w14:paraId="27F14868" w14:textId="77777777" w:rsidR="003E1B51" w:rsidRPr="006A7639" w:rsidRDefault="003E1B51" w:rsidP="00F4146A">
            <w:pPr>
              <w:pStyle w:val="TableText"/>
              <w:rPr>
                <w:rFonts w:cstheme="minorBidi"/>
              </w:rPr>
            </w:pPr>
            <w:r w:rsidRPr="006A7639">
              <w:rPr>
                <w:rFonts w:cstheme="minorBidi"/>
              </w:rPr>
              <w:t>0.13</w:t>
            </w:r>
          </w:p>
        </w:tc>
        <w:tc>
          <w:tcPr>
            <w:tcW w:w="866" w:type="dxa"/>
            <w:tcBorders>
              <w:bottom w:val="single" w:sz="6" w:space="0" w:color="FFFFFF"/>
            </w:tcBorders>
            <w:shd w:val="clear" w:color="auto" w:fill="FFFFFF"/>
            <w:tcMar>
              <w:left w:w="60" w:type="dxa"/>
              <w:right w:w="60" w:type="dxa"/>
            </w:tcMar>
            <w:vAlign w:val="bottom"/>
          </w:tcPr>
          <w:p w14:paraId="6E73918C" w14:textId="77777777" w:rsidR="003E1B51" w:rsidRPr="006A7639" w:rsidRDefault="003E1B51" w:rsidP="00F4146A">
            <w:pPr>
              <w:pStyle w:val="TableText"/>
              <w:rPr>
                <w:rFonts w:cstheme="minorBidi"/>
              </w:rPr>
            </w:pPr>
            <w:r w:rsidRPr="006A7639">
              <w:rPr>
                <w:rFonts w:cstheme="minorBidi"/>
              </w:rPr>
              <w:t>218</w:t>
            </w:r>
          </w:p>
        </w:tc>
        <w:tc>
          <w:tcPr>
            <w:tcW w:w="861" w:type="dxa"/>
            <w:tcBorders>
              <w:bottom w:val="single" w:sz="6" w:space="0" w:color="FFFFFF"/>
            </w:tcBorders>
            <w:shd w:val="clear" w:color="auto" w:fill="FFFFFF"/>
            <w:tcMar>
              <w:left w:w="60" w:type="dxa"/>
              <w:right w:w="60" w:type="dxa"/>
            </w:tcMar>
            <w:vAlign w:val="bottom"/>
          </w:tcPr>
          <w:p w14:paraId="62A3AAE8" w14:textId="77777777" w:rsidR="003E1B51" w:rsidRPr="006A7639" w:rsidRDefault="003E1B51" w:rsidP="00F4146A">
            <w:pPr>
              <w:pStyle w:val="TableText"/>
              <w:rPr>
                <w:rFonts w:cstheme="minorBidi"/>
              </w:rPr>
            </w:pPr>
            <w:r w:rsidRPr="006A7639">
              <w:rPr>
                <w:rFonts w:cstheme="minorBidi"/>
              </w:rPr>
              <w:t>0.08</w:t>
            </w:r>
          </w:p>
        </w:tc>
        <w:tc>
          <w:tcPr>
            <w:tcW w:w="864" w:type="dxa"/>
            <w:tcBorders>
              <w:bottom w:val="single" w:sz="6" w:space="0" w:color="FFFFFF"/>
            </w:tcBorders>
            <w:shd w:val="clear" w:color="auto" w:fill="FFFFFF"/>
            <w:tcMar>
              <w:left w:w="60" w:type="dxa"/>
              <w:right w:w="60" w:type="dxa"/>
            </w:tcMar>
            <w:vAlign w:val="bottom"/>
          </w:tcPr>
          <w:p w14:paraId="3BE07AA5" w14:textId="77777777" w:rsidR="003E1B51" w:rsidRPr="006A7639" w:rsidRDefault="003E1B51" w:rsidP="00F4146A">
            <w:pPr>
              <w:pStyle w:val="TableText"/>
              <w:rPr>
                <w:rFonts w:cstheme="minorBidi"/>
              </w:rPr>
            </w:pPr>
            <w:r w:rsidRPr="006A7639">
              <w:rPr>
                <w:rFonts w:cstheme="minorBidi"/>
              </w:rPr>
              <w:t>588</w:t>
            </w:r>
          </w:p>
        </w:tc>
        <w:tc>
          <w:tcPr>
            <w:tcW w:w="720" w:type="dxa"/>
            <w:tcBorders>
              <w:bottom w:val="single" w:sz="6" w:space="0" w:color="FFFFFF"/>
            </w:tcBorders>
            <w:shd w:val="clear" w:color="auto" w:fill="FFFFFF"/>
            <w:tcMar>
              <w:left w:w="60" w:type="dxa"/>
              <w:right w:w="60" w:type="dxa"/>
            </w:tcMar>
            <w:vAlign w:val="bottom"/>
          </w:tcPr>
          <w:p w14:paraId="2DCDE927" w14:textId="77777777" w:rsidR="003E1B51" w:rsidRPr="006A7639" w:rsidRDefault="003E1B51" w:rsidP="00F4146A">
            <w:pPr>
              <w:pStyle w:val="TableText"/>
              <w:rPr>
                <w:rFonts w:cstheme="minorBidi"/>
              </w:rPr>
            </w:pPr>
            <w:r w:rsidRPr="006A7639">
              <w:rPr>
                <w:rFonts w:cstheme="minorBidi"/>
              </w:rPr>
              <w:t>0.11</w:t>
            </w:r>
          </w:p>
        </w:tc>
      </w:tr>
      <w:tr w:rsidR="003E1B51" w:rsidRPr="00F221D4" w14:paraId="4FF0EC89" w14:textId="77777777" w:rsidTr="00F4146A">
        <w:tc>
          <w:tcPr>
            <w:tcW w:w="6790" w:type="dxa"/>
            <w:tcBorders>
              <w:bottom w:val="single" w:sz="6" w:space="0" w:color="FFFFFF"/>
            </w:tcBorders>
            <w:shd w:val="clear" w:color="auto" w:fill="FFFFFF"/>
            <w:tcMar>
              <w:left w:w="60" w:type="dxa"/>
              <w:right w:w="60" w:type="dxa"/>
            </w:tcMar>
            <w:vAlign w:val="bottom"/>
          </w:tcPr>
          <w:p w14:paraId="09BB3BFD" w14:textId="77777777" w:rsidR="003E1B51" w:rsidRPr="006A7639" w:rsidRDefault="003E1B51" w:rsidP="00F4146A">
            <w:pPr>
              <w:pStyle w:val="TableText"/>
              <w:rPr>
                <w:rFonts w:cstheme="minorBidi"/>
              </w:rPr>
            </w:pPr>
            <w:r w:rsidRPr="006A7639">
              <w:rPr>
                <w:rFonts w:cstheme="minorBidi"/>
              </w:rPr>
              <w:t>Non-Embedded Designated Support—Amplification</w:t>
            </w:r>
          </w:p>
        </w:tc>
        <w:tc>
          <w:tcPr>
            <w:tcW w:w="859" w:type="dxa"/>
            <w:tcBorders>
              <w:bottom w:val="single" w:sz="6" w:space="0" w:color="FFFFFF"/>
            </w:tcBorders>
            <w:shd w:val="clear" w:color="auto" w:fill="FFFFFF"/>
            <w:tcMar>
              <w:left w:w="60" w:type="dxa"/>
              <w:right w:w="60" w:type="dxa"/>
            </w:tcMar>
            <w:vAlign w:val="bottom"/>
          </w:tcPr>
          <w:p w14:paraId="6EF911A1" w14:textId="77777777" w:rsidR="003E1B51" w:rsidRPr="006A7639" w:rsidRDefault="003E1B51" w:rsidP="00F4146A">
            <w:pPr>
              <w:pStyle w:val="TableText"/>
              <w:rPr>
                <w:rFonts w:cstheme="minorBidi"/>
              </w:rPr>
            </w:pPr>
            <w:r w:rsidRPr="006A7639">
              <w:rPr>
                <w:rFonts w:cstheme="minorBidi"/>
              </w:rPr>
              <w:t>3</w:t>
            </w:r>
          </w:p>
        </w:tc>
        <w:tc>
          <w:tcPr>
            <w:tcW w:w="861" w:type="dxa"/>
            <w:tcBorders>
              <w:bottom w:val="single" w:sz="6" w:space="0" w:color="FFFFFF"/>
            </w:tcBorders>
            <w:shd w:val="clear" w:color="auto" w:fill="FFFFFF"/>
            <w:tcMar>
              <w:left w:w="60" w:type="dxa"/>
              <w:right w:w="60" w:type="dxa"/>
            </w:tcMar>
            <w:vAlign w:val="bottom"/>
          </w:tcPr>
          <w:p w14:paraId="64263A95" w14:textId="77777777" w:rsidR="003E1B51" w:rsidRPr="006A7639" w:rsidRDefault="003E1B51" w:rsidP="00F4146A">
            <w:pPr>
              <w:pStyle w:val="TableText"/>
              <w:rPr>
                <w:rFonts w:cstheme="minorBidi"/>
              </w:rPr>
            </w:pPr>
            <w:r w:rsidRPr="006A7639">
              <w:rPr>
                <w:rFonts w:cstheme="minorBidi"/>
              </w:rPr>
              <w:t>0.01</w:t>
            </w:r>
          </w:p>
        </w:tc>
        <w:tc>
          <w:tcPr>
            <w:tcW w:w="866" w:type="dxa"/>
            <w:tcBorders>
              <w:bottom w:val="single" w:sz="6" w:space="0" w:color="FFFFFF"/>
            </w:tcBorders>
            <w:shd w:val="clear" w:color="auto" w:fill="FFFFFF"/>
            <w:tcMar>
              <w:left w:w="60" w:type="dxa"/>
              <w:right w:w="60" w:type="dxa"/>
            </w:tcMar>
            <w:vAlign w:val="bottom"/>
          </w:tcPr>
          <w:p w14:paraId="29A251F4" w14:textId="77777777" w:rsidR="003E1B51" w:rsidRPr="006A7639" w:rsidRDefault="003E1B51" w:rsidP="00F4146A">
            <w:pPr>
              <w:pStyle w:val="TableText"/>
              <w:rPr>
                <w:rFonts w:cstheme="minorBidi"/>
              </w:rPr>
            </w:pPr>
            <w:r w:rsidRPr="006A7639">
              <w:rPr>
                <w:rFonts w:cstheme="minorBidi"/>
              </w:rPr>
              <w:t>99</w:t>
            </w:r>
          </w:p>
        </w:tc>
        <w:tc>
          <w:tcPr>
            <w:tcW w:w="861" w:type="dxa"/>
            <w:tcBorders>
              <w:bottom w:val="single" w:sz="6" w:space="0" w:color="FFFFFF"/>
            </w:tcBorders>
            <w:shd w:val="clear" w:color="auto" w:fill="FFFFFF"/>
            <w:tcMar>
              <w:left w:w="60" w:type="dxa"/>
              <w:right w:w="60" w:type="dxa"/>
            </w:tcMar>
            <w:vAlign w:val="bottom"/>
          </w:tcPr>
          <w:p w14:paraId="532EBFBA" w14:textId="77777777" w:rsidR="003E1B51" w:rsidRPr="006A7639" w:rsidRDefault="003E1B51" w:rsidP="00F4146A">
            <w:pPr>
              <w:pStyle w:val="TableText"/>
              <w:rPr>
                <w:rFonts w:cstheme="minorBidi"/>
              </w:rPr>
            </w:pPr>
            <w:r w:rsidRPr="006A7639">
              <w:rPr>
                <w:rFonts w:cstheme="minorBidi"/>
              </w:rPr>
              <w:t>0.04</w:t>
            </w:r>
          </w:p>
        </w:tc>
        <w:tc>
          <w:tcPr>
            <w:tcW w:w="866" w:type="dxa"/>
            <w:tcBorders>
              <w:bottom w:val="single" w:sz="6" w:space="0" w:color="FFFFFF"/>
            </w:tcBorders>
            <w:shd w:val="clear" w:color="auto" w:fill="FFFFFF"/>
            <w:tcMar>
              <w:left w:w="60" w:type="dxa"/>
              <w:right w:w="60" w:type="dxa"/>
            </w:tcMar>
            <w:vAlign w:val="bottom"/>
          </w:tcPr>
          <w:p w14:paraId="437E245A" w14:textId="77777777" w:rsidR="003E1B51" w:rsidRPr="006A7639" w:rsidRDefault="003E1B51" w:rsidP="00F4146A">
            <w:pPr>
              <w:pStyle w:val="TableText"/>
              <w:rPr>
                <w:rFonts w:cstheme="minorBidi"/>
              </w:rPr>
            </w:pPr>
            <w:r w:rsidRPr="006A7639">
              <w:rPr>
                <w:rFonts w:cstheme="minorBidi"/>
              </w:rPr>
              <w:t>60</w:t>
            </w:r>
          </w:p>
        </w:tc>
        <w:tc>
          <w:tcPr>
            <w:tcW w:w="861" w:type="dxa"/>
            <w:tcBorders>
              <w:bottom w:val="single" w:sz="6" w:space="0" w:color="FFFFFF"/>
            </w:tcBorders>
            <w:shd w:val="clear" w:color="auto" w:fill="FFFFFF"/>
            <w:tcMar>
              <w:left w:w="60" w:type="dxa"/>
              <w:right w:w="60" w:type="dxa"/>
            </w:tcMar>
            <w:vAlign w:val="bottom"/>
          </w:tcPr>
          <w:p w14:paraId="59456C1B" w14:textId="77777777" w:rsidR="003E1B51" w:rsidRPr="006A7639" w:rsidRDefault="003E1B51" w:rsidP="00F4146A">
            <w:pPr>
              <w:pStyle w:val="TableText"/>
              <w:rPr>
                <w:rFonts w:cstheme="minorBidi"/>
              </w:rPr>
            </w:pPr>
            <w:r w:rsidRPr="006A7639">
              <w:rPr>
                <w:rFonts w:cstheme="minorBidi"/>
              </w:rPr>
              <w:t>0.02</w:t>
            </w:r>
          </w:p>
        </w:tc>
        <w:tc>
          <w:tcPr>
            <w:tcW w:w="864" w:type="dxa"/>
            <w:tcBorders>
              <w:bottom w:val="single" w:sz="6" w:space="0" w:color="FFFFFF"/>
            </w:tcBorders>
            <w:shd w:val="clear" w:color="auto" w:fill="FFFFFF"/>
            <w:tcMar>
              <w:left w:w="60" w:type="dxa"/>
              <w:right w:w="60" w:type="dxa"/>
            </w:tcMar>
            <w:vAlign w:val="bottom"/>
          </w:tcPr>
          <w:p w14:paraId="575138B9" w14:textId="77777777" w:rsidR="003E1B51" w:rsidRPr="006A7639" w:rsidRDefault="003E1B51" w:rsidP="00F4146A">
            <w:pPr>
              <w:pStyle w:val="TableText"/>
              <w:rPr>
                <w:rFonts w:cstheme="minorBidi"/>
              </w:rPr>
            </w:pPr>
            <w:r w:rsidRPr="006A7639">
              <w:rPr>
                <w:rFonts w:cstheme="minorBidi"/>
              </w:rPr>
              <w:t>162</w:t>
            </w:r>
          </w:p>
        </w:tc>
        <w:tc>
          <w:tcPr>
            <w:tcW w:w="720" w:type="dxa"/>
            <w:tcBorders>
              <w:bottom w:val="single" w:sz="6" w:space="0" w:color="FFFFFF"/>
            </w:tcBorders>
            <w:shd w:val="clear" w:color="auto" w:fill="FFFFFF"/>
            <w:tcMar>
              <w:left w:w="60" w:type="dxa"/>
              <w:right w:w="60" w:type="dxa"/>
            </w:tcMar>
            <w:vAlign w:val="bottom"/>
          </w:tcPr>
          <w:p w14:paraId="61FA0724" w14:textId="77777777" w:rsidR="003E1B51" w:rsidRPr="006A7639" w:rsidRDefault="003E1B51" w:rsidP="00F4146A">
            <w:pPr>
              <w:pStyle w:val="TableText"/>
              <w:rPr>
                <w:rFonts w:cstheme="minorBidi"/>
              </w:rPr>
            </w:pPr>
            <w:r w:rsidRPr="006A7639">
              <w:rPr>
                <w:rFonts w:cstheme="minorBidi"/>
              </w:rPr>
              <w:t>0.03</w:t>
            </w:r>
          </w:p>
        </w:tc>
      </w:tr>
      <w:tr w:rsidR="003E1B51" w:rsidRPr="00F221D4" w14:paraId="5542CE0F" w14:textId="77777777" w:rsidTr="00F4146A">
        <w:tc>
          <w:tcPr>
            <w:tcW w:w="6790" w:type="dxa"/>
            <w:tcBorders>
              <w:top w:val="single" w:sz="6" w:space="0" w:color="FFFFFF"/>
              <w:bottom w:val="nil"/>
            </w:tcBorders>
            <w:shd w:val="clear" w:color="auto" w:fill="FFFFFF"/>
            <w:tcMar>
              <w:left w:w="60" w:type="dxa"/>
              <w:right w:w="60" w:type="dxa"/>
            </w:tcMar>
            <w:vAlign w:val="bottom"/>
          </w:tcPr>
          <w:p w14:paraId="68AF124B" w14:textId="77777777" w:rsidR="003E1B51" w:rsidRPr="006A7639" w:rsidRDefault="003E1B51" w:rsidP="00F4146A">
            <w:pPr>
              <w:pStyle w:val="TableText"/>
              <w:rPr>
                <w:rFonts w:cstheme="minorBidi"/>
              </w:rPr>
            </w:pPr>
            <w:r w:rsidRPr="006A7639">
              <w:rPr>
                <w:rFonts w:cstheme="minorBidi"/>
              </w:rPr>
              <w:t>Non-Embedded Designated Support—Calculator</w:t>
            </w:r>
          </w:p>
        </w:tc>
        <w:tc>
          <w:tcPr>
            <w:tcW w:w="859" w:type="dxa"/>
            <w:tcBorders>
              <w:top w:val="single" w:sz="6" w:space="0" w:color="FFFFFF"/>
              <w:bottom w:val="nil"/>
            </w:tcBorders>
            <w:shd w:val="clear" w:color="auto" w:fill="FFFFFF"/>
            <w:tcMar>
              <w:left w:w="60" w:type="dxa"/>
              <w:right w:w="60" w:type="dxa"/>
            </w:tcMar>
            <w:vAlign w:val="bottom"/>
          </w:tcPr>
          <w:p w14:paraId="1F5DAEE0" w14:textId="77777777" w:rsidR="003E1B51" w:rsidRPr="006A7639" w:rsidRDefault="003E1B51" w:rsidP="00F4146A">
            <w:pPr>
              <w:pStyle w:val="TableText"/>
              <w:rPr>
                <w:rFonts w:cstheme="minorBidi"/>
              </w:rPr>
            </w:pPr>
            <w:r w:rsidRPr="006A7639">
              <w:rPr>
                <w:rFonts w:cstheme="minorBidi"/>
              </w:rPr>
              <w:t>536</w:t>
            </w:r>
          </w:p>
        </w:tc>
        <w:tc>
          <w:tcPr>
            <w:tcW w:w="861" w:type="dxa"/>
            <w:tcBorders>
              <w:top w:val="single" w:sz="6" w:space="0" w:color="FFFFFF"/>
              <w:bottom w:val="nil"/>
            </w:tcBorders>
            <w:shd w:val="clear" w:color="auto" w:fill="FFFFFF"/>
            <w:tcMar>
              <w:left w:w="60" w:type="dxa"/>
              <w:right w:w="60" w:type="dxa"/>
            </w:tcMar>
            <w:vAlign w:val="bottom"/>
          </w:tcPr>
          <w:p w14:paraId="680A82DE" w14:textId="77777777" w:rsidR="003E1B51" w:rsidRPr="006A7639" w:rsidRDefault="003E1B51" w:rsidP="00F4146A">
            <w:pPr>
              <w:pStyle w:val="TableText"/>
              <w:rPr>
                <w:rFonts w:cstheme="minorBidi"/>
              </w:rPr>
            </w:pPr>
            <w:r w:rsidRPr="006A7639">
              <w:rPr>
                <w:rFonts w:cstheme="minorBidi"/>
              </w:rPr>
              <w:t>2.30</w:t>
            </w:r>
          </w:p>
        </w:tc>
        <w:tc>
          <w:tcPr>
            <w:tcW w:w="866" w:type="dxa"/>
            <w:tcBorders>
              <w:top w:val="single" w:sz="6" w:space="0" w:color="FFFFFF"/>
              <w:bottom w:val="nil"/>
            </w:tcBorders>
            <w:shd w:val="clear" w:color="auto" w:fill="FFFFFF"/>
            <w:tcMar>
              <w:left w:w="60" w:type="dxa"/>
              <w:right w:w="60" w:type="dxa"/>
            </w:tcMar>
            <w:vAlign w:val="bottom"/>
          </w:tcPr>
          <w:p w14:paraId="764B6107" w14:textId="77777777" w:rsidR="003E1B51" w:rsidRPr="006A7639" w:rsidRDefault="003E1B51" w:rsidP="00F4146A">
            <w:pPr>
              <w:pStyle w:val="TableText"/>
              <w:rPr>
                <w:rFonts w:cstheme="minorBidi"/>
              </w:rPr>
            </w:pPr>
            <w:r w:rsidRPr="006A7639">
              <w:rPr>
                <w:rFonts w:cstheme="minorBidi"/>
              </w:rPr>
              <w:t>3,487</w:t>
            </w:r>
          </w:p>
        </w:tc>
        <w:tc>
          <w:tcPr>
            <w:tcW w:w="861" w:type="dxa"/>
            <w:tcBorders>
              <w:top w:val="single" w:sz="6" w:space="0" w:color="FFFFFF"/>
              <w:bottom w:val="nil"/>
            </w:tcBorders>
            <w:shd w:val="clear" w:color="auto" w:fill="FFFFFF"/>
            <w:tcMar>
              <w:left w:w="60" w:type="dxa"/>
              <w:right w:w="60" w:type="dxa"/>
            </w:tcMar>
            <w:vAlign w:val="bottom"/>
          </w:tcPr>
          <w:p w14:paraId="44D63657" w14:textId="77777777" w:rsidR="003E1B51" w:rsidRPr="006A7639" w:rsidRDefault="003E1B51" w:rsidP="00F4146A">
            <w:pPr>
              <w:pStyle w:val="TableText"/>
              <w:rPr>
                <w:rFonts w:cstheme="minorBidi"/>
              </w:rPr>
            </w:pPr>
            <w:r w:rsidRPr="006A7639">
              <w:rPr>
                <w:rFonts w:cstheme="minorBidi"/>
              </w:rPr>
              <w:t>1.36</w:t>
            </w:r>
          </w:p>
        </w:tc>
        <w:tc>
          <w:tcPr>
            <w:tcW w:w="866" w:type="dxa"/>
            <w:tcBorders>
              <w:top w:val="single" w:sz="6" w:space="0" w:color="FFFFFF"/>
              <w:bottom w:val="nil"/>
            </w:tcBorders>
            <w:shd w:val="clear" w:color="auto" w:fill="FFFFFF"/>
            <w:tcMar>
              <w:left w:w="60" w:type="dxa"/>
              <w:right w:w="60" w:type="dxa"/>
            </w:tcMar>
            <w:vAlign w:val="bottom"/>
          </w:tcPr>
          <w:p w14:paraId="68EF778D" w14:textId="77777777" w:rsidR="003E1B51" w:rsidRPr="006A7639" w:rsidRDefault="003E1B51" w:rsidP="00F4146A">
            <w:pPr>
              <w:pStyle w:val="TableText"/>
              <w:rPr>
                <w:rFonts w:cstheme="minorBidi"/>
              </w:rPr>
            </w:pPr>
            <w:r w:rsidRPr="006A7639">
              <w:rPr>
                <w:rFonts w:cstheme="minorBidi"/>
              </w:rPr>
              <w:t>2,792</w:t>
            </w:r>
          </w:p>
        </w:tc>
        <w:tc>
          <w:tcPr>
            <w:tcW w:w="861" w:type="dxa"/>
            <w:tcBorders>
              <w:top w:val="single" w:sz="6" w:space="0" w:color="FFFFFF"/>
              <w:bottom w:val="nil"/>
            </w:tcBorders>
            <w:shd w:val="clear" w:color="auto" w:fill="FFFFFF"/>
            <w:tcMar>
              <w:left w:w="60" w:type="dxa"/>
              <w:right w:w="60" w:type="dxa"/>
            </w:tcMar>
            <w:vAlign w:val="bottom"/>
          </w:tcPr>
          <w:p w14:paraId="45CA5528" w14:textId="77777777" w:rsidR="003E1B51" w:rsidRPr="006A7639" w:rsidRDefault="003E1B51" w:rsidP="00F4146A">
            <w:pPr>
              <w:pStyle w:val="TableText"/>
              <w:rPr>
                <w:rFonts w:cstheme="minorBidi"/>
              </w:rPr>
            </w:pPr>
            <w:r w:rsidRPr="006A7639">
              <w:rPr>
                <w:rFonts w:cstheme="minorBidi"/>
              </w:rPr>
              <w:t>1.01</w:t>
            </w:r>
          </w:p>
        </w:tc>
        <w:tc>
          <w:tcPr>
            <w:tcW w:w="864" w:type="dxa"/>
            <w:tcBorders>
              <w:top w:val="single" w:sz="6" w:space="0" w:color="FFFFFF"/>
              <w:bottom w:val="nil"/>
            </w:tcBorders>
            <w:shd w:val="clear" w:color="auto" w:fill="FFFFFF"/>
            <w:tcMar>
              <w:left w:w="60" w:type="dxa"/>
              <w:right w:w="60" w:type="dxa"/>
            </w:tcMar>
            <w:vAlign w:val="bottom"/>
          </w:tcPr>
          <w:p w14:paraId="7E31BFD0" w14:textId="77777777" w:rsidR="003E1B51" w:rsidRPr="006A7639" w:rsidRDefault="003E1B51" w:rsidP="00F4146A">
            <w:pPr>
              <w:pStyle w:val="TableText"/>
              <w:rPr>
                <w:rFonts w:cstheme="minorBidi"/>
              </w:rPr>
            </w:pPr>
            <w:r w:rsidRPr="006A7639">
              <w:rPr>
                <w:rFonts w:cstheme="minorBidi"/>
              </w:rPr>
              <w:t>6,815</w:t>
            </w:r>
          </w:p>
        </w:tc>
        <w:tc>
          <w:tcPr>
            <w:tcW w:w="720" w:type="dxa"/>
            <w:tcBorders>
              <w:top w:val="single" w:sz="6" w:space="0" w:color="FFFFFF"/>
              <w:bottom w:val="nil"/>
            </w:tcBorders>
            <w:shd w:val="clear" w:color="auto" w:fill="FFFFFF"/>
            <w:tcMar>
              <w:left w:w="60" w:type="dxa"/>
              <w:right w:w="60" w:type="dxa"/>
            </w:tcMar>
            <w:vAlign w:val="bottom"/>
          </w:tcPr>
          <w:p w14:paraId="5598780F" w14:textId="77777777" w:rsidR="003E1B51" w:rsidRPr="006A7639" w:rsidRDefault="003E1B51" w:rsidP="00F4146A">
            <w:pPr>
              <w:pStyle w:val="TableText"/>
              <w:rPr>
                <w:rFonts w:cstheme="minorBidi"/>
              </w:rPr>
            </w:pPr>
            <w:r w:rsidRPr="006A7639">
              <w:rPr>
                <w:rFonts w:cstheme="minorBidi"/>
              </w:rPr>
              <w:t>1.23</w:t>
            </w:r>
          </w:p>
        </w:tc>
      </w:tr>
      <w:tr w:rsidR="003E1B51" w:rsidRPr="00F221D4" w14:paraId="654C6F78" w14:textId="77777777" w:rsidTr="00F4146A">
        <w:tc>
          <w:tcPr>
            <w:tcW w:w="6790" w:type="dxa"/>
            <w:tcBorders>
              <w:top w:val="nil"/>
              <w:bottom w:val="single" w:sz="6" w:space="0" w:color="FFFFFF"/>
            </w:tcBorders>
            <w:shd w:val="clear" w:color="auto" w:fill="FFFFFF"/>
            <w:tcMar>
              <w:left w:w="60" w:type="dxa"/>
              <w:right w:w="60" w:type="dxa"/>
            </w:tcMar>
            <w:vAlign w:val="bottom"/>
          </w:tcPr>
          <w:p w14:paraId="7EE803E4" w14:textId="77777777" w:rsidR="003E1B51" w:rsidRPr="006A7639" w:rsidRDefault="003E1B51" w:rsidP="00F4146A">
            <w:pPr>
              <w:pStyle w:val="TableText"/>
              <w:rPr>
                <w:rFonts w:cstheme="minorBidi"/>
              </w:rPr>
            </w:pPr>
            <w:r w:rsidRPr="006A7639">
              <w:rPr>
                <w:rFonts w:cstheme="minorBidi"/>
              </w:rPr>
              <w:t>Non-Embedded Designated Support—Color Contrast</w:t>
            </w:r>
          </w:p>
        </w:tc>
        <w:tc>
          <w:tcPr>
            <w:tcW w:w="859" w:type="dxa"/>
            <w:tcBorders>
              <w:top w:val="nil"/>
              <w:bottom w:val="single" w:sz="6" w:space="0" w:color="FFFFFF"/>
            </w:tcBorders>
            <w:shd w:val="clear" w:color="auto" w:fill="FFFFFF"/>
            <w:tcMar>
              <w:left w:w="60" w:type="dxa"/>
              <w:right w:w="60" w:type="dxa"/>
            </w:tcMar>
            <w:vAlign w:val="bottom"/>
          </w:tcPr>
          <w:p w14:paraId="25EA37FE" w14:textId="77777777" w:rsidR="003E1B51" w:rsidRPr="006A7639" w:rsidRDefault="003E1B51" w:rsidP="00F4146A">
            <w:pPr>
              <w:pStyle w:val="TableText"/>
              <w:rPr>
                <w:rFonts w:cstheme="minorBidi"/>
              </w:rPr>
            </w:pPr>
            <w:r w:rsidRPr="006A7639">
              <w:rPr>
                <w:rFonts w:cstheme="minorBidi"/>
              </w:rPr>
              <w:t>8</w:t>
            </w:r>
          </w:p>
        </w:tc>
        <w:tc>
          <w:tcPr>
            <w:tcW w:w="861" w:type="dxa"/>
            <w:tcBorders>
              <w:top w:val="nil"/>
              <w:bottom w:val="single" w:sz="6" w:space="0" w:color="FFFFFF"/>
            </w:tcBorders>
            <w:shd w:val="clear" w:color="auto" w:fill="FFFFFF"/>
            <w:tcMar>
              <w:left w:w="60" w:type="dxa"/>
              <w:right w:w="60" w:type="dxa"/>
            </w:tcMar>
            <w:vAlign w:val="bottom"/>
          </w:tcPr>
          <w:p w14:paraId="2572CFFC" w14:textId="77777777" w:rsidR="003E1B51" w:rsidRPr="006A7639" w:rsidRDefault="003E1B51" w:rsidP="00F4146A">
            <w:pPr>
              <w:pStyle w:val="TableText"/>
              <w:rPr>
                <w:rFonts w:cstheme="minorBidi"/>
              </w:rPr>
            </w:pPr>
            <w:r w:rsidRPr="006A7639">
              <w:rPr>
                <w:rFonts w:cstheme="minorBidi"/>
              </w:rPr>
              <w:t>0.03</w:t>
            </w:r>
          </w:p>
        </w:tc>
        <w:tc>
          <w:tcPr>
            <w:tcW w:w="866" w:type="dxa"/>
            <w:tcBorders>
              <w:top w:val="nil"/>
              <w:bottom w:val="single" w:sz="6" w:space="0" w:color="FFFFFF"/>
            </w:tcBorders>
            <w:shd w:val="clear" w:color="auto" w:fill="FFFFFF"/>
            <w:tcMar>
              <w:left w:w="60" w:type="dxa"/>
              <w:right w:w="60" w:type="dxa"/>
            </w:tcMar>
            <w:vAlign w:val="bottom"/>
          </w:tcPr>
          <w:p w14:paraId="40A1BFAD" w14:textId="77777777" w:rsidR="003E1B51" w:rsidRPr="006A7639" w:rsidRDefault="003E1B51" w:rsidP="00F4146A">
            <w:pPr>
              <w:pStyle w:val="TableText"/>
              <w:rPr>
                <w:rFonts w:cstheme="minorBidi"/>
              </w:rPr>
            </w:pPr>
            <w:r w:rsidRPr="006A7639">
              <w:rPr>
                <w:rFonts w:cstheme="minorBidi"/>
              </w:rPr>
              <w:t>109</w:t>
            </w:r>
          </w:p>
        </w:tc>
        <w:tc>
          <w:tcPr>
            <w:tcW w:w="861" w:type="dxa"/>
            <w:tcBorders>
              <w:top w:val="nil"/>
              <w:bottom w:val="single" w:sz="6" w:space="0" w:color="FFFFFF"/>
            </w:tcBorders>
            <w:shd w:val="clear" w:color="auto" w:fill="FFFFFF"/>
            <w:tcMar>
              <w:left w:w="60" w:type="dxa"/>
              <w:right w:w="60" w:type="dxa"/>
            </w:tcMar>
            <w:vAlign w:val="bottom"/>
          </w:tcPr>
          <w:p w14:paraId="1843347B" w14:textId="77777777" w:rsidR="003E1B51" w:rsidRPr="006A7639" w:rsidRDefault="003E1B51" w:rsidP="00F4146A">
            <w:pPr>
              <w:pStyle w:val="TableText"/>
              <w:rPr>
                <w:rFonts w:cstheme="minorBidi"/>
              </w:rPr>
            </w:pPr>
            <w:r w:rsidRPr="006A7639">
              <w:rPr>
                <w:rFonts w:cstheme="minorBidi"/>
              </w:rPr>
              <w:t>0.04</w:t>
            </w:r>
          </w:p>
        </w:tc>
        <w:tc>
          <w:tcPr>
            <w:tcW w:w="866" w:type="dxa"/>
            <w:tcBorders>
              <w:top w:val="nil"/>
              <w:bottom w:val="single" w:sz="6" w:space="0" w:color="FFFFFF"/>
            </w:tcBorders>
            <w:shd w:val="clear" w:color="auto" w:fill="FFFFFF"/>
            <w:tcMar>
              <w:left w:w="60" w:type="dxa"/>
              <w:right w:w="60" w:type="dxa"/>
            </w:tcMar>
            <w:vAlign w:val="bottom"/>
          </w:tcPr>
          <w:p w14:paraId="654103FC" w14:textId="77777777" w:rsidR="003E1B51" w:rsidRPr="006A7639" w:rsidRDefault="003E1B51" w:rsidP="00F4146A">
            <w:pPr>
              <w:pStyle w:val="TableText"/>
              <w:rPr>
                <w:rFonts w:cstheme="minorBidi"/>
              </w:rPr>
            </w:pPr>
            <w:r w:rsidRPr="006A7639">
              <w:rPr>
                <w:rFonts w:cstheme="minorBidi"/>
              </w:rPr>
              <w:t>89</w:t>
            </w:r>
          </w:p>
        </w:tc>
        <w:tc>
          <w:tcPr>
            <w:tcW w:w="861" w:type="dxa"/>
            <w:tcBorders>
              <w:top w:val="nil"/>
              <w:bottom w:val="single" w:sz="6" w:space="0" w:color="FFFFFF"/>
            </w:tcBorders>
            <w:shd w:val="clear" w:color="auto" w:fill="FFFFFF"/>
            <w:tcMar>
              <w:left w:w="60" w:type="dxa"/>
              <w:right w:w="60" w:type="dxa"/>
            </w:tcMar>
            <w:vAlign w:val="bottom"/>
          </w:tcPr>
          <w:p w14:paraId="0A42C852" w14:textId="77777777" w:rsidR="003E1B51" w:rsidRPr="006A7639" w:rsidRDefault="003E1B51" w:rsidP="00F4146A">
            <w:pPr>
              <w:pStyle w:val="TableText"/>
              <w:rPr>
                <w:rFonts w:cstheme="minorBidi"/>
              </w:rPr>
            </w:pPr>
            <w:r w:rsidRPr="006A7639">
              <w:rPr>
                <w:rFonts w:cstheme="minorBidi"/>
              </w:rPr>
              <w:t>0.03</w:t>
            </w:r>
          </w:p>
        </w:tc>
        <w:tc>
          <w:tcPr>
            <w:tcW w:w="864" w:type="dxa"/>
            <w:tcBorders>
              <w:top w:val="nil"/>
              <w:bottom w:val="single" w:sz="6" w:space="0" w:color="FFFFFF"/>
            </w:tcBorders>
            <w:shd w:val="clear" w:color="auto" w:fill="FFFFFF"/>
            <w:tcMar>
              <w:left w:w="60" w:type="dxa"/>
              <w:right w:w="60" w:type="dxa"/>
            </w:tcMar>
            <w:vAlign w:val="bottom"/>
          </w:tcPr>
          <w:p w14:paraId="3F0BA93D" w14:textId="77777777" w:rsidR="003E1B51" w:rsidRPr="006A7639" w:rsidRDefault="003E1B51" w:rsidP="00F4146A">
            <w:pPr>
              <w:pStyle w:val="TableText"/>
              <w:rPr>
                <w:rFonts w:cstheme="minorBidi"/>
              </w:rPr>
            </w:pPr>
            <w:r w:rsidRPr="006A7639">
              <w:rPr>
                <w:rFonts w:cstheme="minorBidi"/>
              </w:rPr>
              <w:t>206</w:t>
            </w:r>
          </w:p>
        </w:tc>
        <w:tc>
          <w:tcPr>
            <w:tcW w:w="720" w:type="dxa"/>
            <w:tcBorders>
              <w:top w:val="nil"/>
              <w:bottom w:val="single" w:sz="6" w:space="0" w:color="FFFFFF"/>
            </w:tcBorders>
            <w:shd w:val="clear" w:color="auto" w:fill="FFFFFF"/>
            <w:tcMar>
              <w:left w:w="60" w:type="dxa"/>
              <w:right w:w="60" w:type="dxa"/>
            </w:tcMar>
            <w:vAlign w:val="bottom"/>
          </w:tcPr>
          <w:p w14:paraId="3D684C85" w14:textId="77777777" w:rsidR="003E1B51" w:rsidRPr="006A7639" w:rsidRDefault="003E1B51" w:rsidP="00F4146A">
            <w:pPr>
              <w:pStyle w:val="TableText"/>
              <w:rPr>
                <w:rFonts w:cstheme="minorBidi"/>
              </w:rPr>
            </w:pPr>
            <w:r w:rsidRPr="006A7639">
              <w:rPr>
                <w:rFonts w:cstheme="minorBidi"/>
              </w:rPr>
              <w:t>0.04</w:t>
            </w:r>
          </w:p>
        </w:tc>
      </w:tr>
      <w:tr w:rsidR="003E1B51" w:rsidRPr="00F221D4" w14:paraId="1B1996EA" w14:textId="77777777" w:rsidTr="00F4146A">
        <w:tc>
          <w:tcPr>
            <w:tcW w:w="6790" w:type="dxa"/>
            <w:tcBorders>
              <w:top w:val="single" w:sz="6" w:space="0" w:color="FFFFFF"/>
              <w:bottom w:val="single" w:sz="12" w:space="0" w:color="auto"/>
            </w:tcBorders>
            <w:shd w:val="clear" w:color="auto" w:fill="FFFFFF"/>
            <w:tcMar>
              <w:left w:w="60" w:type="dxa"/>
              <w:right w:w="60" w:type="dxa"/>
            </w:tcMar>
            <w:vAlign w:val="bottom"/>
          </w:tcPr>
          <w:p w14:paraId="405D30AD" w14:textId="77777777" w:rsidR="003E1B51" w:rsidRPr="006A7639" w:rsidRDefault="003E1B51" w:rsidP="00F4146A">
            <w:pPr>
              <w:pStyle w:val="TableText"/>
              <w:rPr>
                <w:rFonts w:cstheme="minorBidi"/>
              </w:rPr>
            </w:pPr>
            <w:r w:rsidRPr="006A7639">
              <w:rPr>
                <w:rFonts w:cstheme="minorBidi"/>
              </w:rPr>
              <w:t>Non-Embedded Designated Support—Color Overlay</w:t>
            </w:r>
          </w:p>
        </w:tc>
        <w:tc>
          <w:tcPr>
            <w:tcW w:w="859" w:type="dxa"/>
            <w:tcBorders>
              <w:top w:val="single" w:sz="6" w:space="0" w:color="FFFFFF"/>
              <w:bottom w:val="single" w:sz="12" w:space="0" w:color="auto"/>
            </w:tcBorders>
            <w:shd w:val="clear" w:color="auto" w:fill="FFFFFF"/>
            <w:tcMar>
              <w:left w:w="60" w:type="dxa"/>
              <w:right w:w="60" w:type="dxa"/>
            </w:tcMar>
            <w:vAlign w:val="bottom"/>
          </w:tcPr>
          <w:p w14:paraId="52212DC5" w14:textId="77777777" w:rsidR="003E1B51" w:rsidRPr="006A7639" w:rsidRDefault="003E1B51" w:rsidP="00F4146A">
            <w:pPr>
              <w:pStyle w:val="TableText"/>
              <w:rPr>
                <w:rFonts w:cstheme="minorBidi"/>
              </w:rPr>
            </w:pPr>
            <w:r w:rsidRPr="006A7639">
              <w:rPr>
                <w:rFonts w:cstheme="minorBidi"/>
              </w:rPr>
              <w:t>11</w:t>
            </w:r>
          </w:p>
        </w:tc>
        <w:tc>
          <w:tcPr>
            <w:tcW w:w="861" w:type="dxa"/>
            <w:tcBorders>
              <w:top w:val="single" w:sz="6" w:space="0" w:color="FFFFFF"/>
              <w:bottom w:val="single" w:sz="12" w:space="0" w:color="auto"/>
            </w:tcBorders>
            <w:shd w:val="clear" w:color="auto" w:fill="FFFFFF"/>
            <w:tcMar>
              <w:left w:w="60" w:type="dxa"/>
              <w:right w:w="60" w:type="dxa"/>
            </w:tcMar>
            <w:vAlign w:val="bottom"/>
          </w:tcPr>
          <w:p w14:paraId="5DE5BEFF" w14:textId="77777777" w:rsidR="003E1B51" w:rsidRPr="006A7639" w:rsidRDefault="003E1B51" w:rsidP="00F4146A">
            <w:pPr>
              <w:pStyle w:val="TableText"/>
              <w:rPr>
                <w:rFonts w:cstheme="minorBidi"/>
              </w:rPr>
            </w:pPr>
            <w:r w:rsidRPr="006A7639">
              <w:rPr>
                <w:rFonts w:cstheme="minorBidi"/>
              </w:rPr>
              <w:t>0.05</w:t>
            </w:r>
          </w:p>
        </w:tc>
        <w:tc>
          <w:tcPr>
            <w:tcW w:w="866" w:type="dxa"/>
            <w:tcBorders>
              <w:top w:val="single" w:sz="6" w:space="0" w:color="FFFFFF"/>
              <w:bottom w:val="single" w:sz="12" w:space="0" w:color="auto"/>
            </w:tcBorders>
            <w:shd w:val="clear" w:color="auto" w:fill="FFFFFF"/>
            <w:tcMar>
              <w:left w:w="60" w:type="dxa"/>
              <w:right w:w="60" w:type="dxa"/>
            </w:tcMar>
            <w:vAlign w:val="bottom"/>
          </w:tcPr>
          <w:p w14:paraId="51DD3412" w14:textId="77777777" w:rsidR="003E1B51" w:rsidRPr="006A7639" w:rsidRDefault="003E1B51" w:rsidP="00F4146A">
            <w:pPr>
              <w:pStyle w:val="TableText"/>
              <w:rPr>
                <w:rFonts w:cstheme="minorBidi"/>
              </w:rPr>
            </w:pPr>
            <w:r w:rsidRPr="006A7639">
              <w:rPr>
                <w:rFonts w:cstheme="minorBidi"/>
              </w:rPr>
              <w:t>100</w:t>
            </w:r>
          </w:p>
        </w:tc>
        <w:tc>
          <w:tcPr>
            <w:tcW w:w="861" w:type="dxa"/>
            <w:tcBorders>
              <w:top w:val="single" w:sz="6" w:space="0" w:color="FFFFFF"/>
              <w:bottom w:val="single" w:sz="12" w:space="0" w:color="auto"/>
            </w:tcBorders>
            <w:shd w:val="clear" w:color="auto" w:fill="FFFFFF"/>
            <w:tcMar>
              <w:left w:w="60" w:type="dxa"/>
              <w:right w:w="60" w:type="dxa"/>
            </w:tcMar>
            <w:vAlign w:val="bottom"/>
          </w:tcPr>
          <w:p w14:paraId="2E2384E9" w14:textId="77777777" w:rsidR="003E1B51" w:rsidRPr="006A7639" w:rsidRDefault="003E1B51" w:rsidP="00F4146A">
            <w:pPr>
              <w:pStyle w:val="TableText"/>
              <w:rPr>
                <w:rFonts w:cstheme="minorBidi"/>
              </w:rPr>
            </w:pPr>
            <w:r w:rsidRPr="006A7639">
              <w:rPr>
                <w:rFonts w:cstheme="minorBidi"/>
              </w:rPr>
              <w:t>0.04</w:t>
            </w:r>
          </w:p>
        </w:tc>
        <w:tc>
          <w:tcPr>
            <w:tcW w:w="866" w:type="dxa"/>
            <w:tcBorders>
              <w:top w:val="single" w:sz="6" w:space="0" w:color="FFFFFF"/>
              <w:bottom w:val="single" w:sz="12" w:space="0" w:color="auto"/>
            </w:tcBorders>
            <w:shd w:val="clear" w:color="auto" w:fill="FFFFFF"/>
            <w:tcMar>
              <w:left w:w="60" w:type="dxa"/>
              <w:right w:w="60" w:type="dxa"/>
            </w:tcMar>
            <w:vAlign w:val="bottom"/>
          </w:tcPr>
          <w:p w14:paraId="23AEA77A" w14:textId="77777777" w:rsidR="003E1B51" w:rsidRPr="006A7639" w:rsidRDefault="003E1B51" w:rsidP="00F4146A">
            <w:pPr>
              <w:pStyle w:val="TableText"/>
              <w:rPr>
                <w:rFonts w:cstheme="minorBidi"/>
              </w:rPr>
            </w:pPr>
            <w:r w:rsidRPr="006A7639">
              <w:rPr>
                <w:rFonts w:cstheme="minorBidi"/>
              </w:rPr>
              <w:t>60</w:t>
            </w:r>
          </w:p>
        </w:tc>
        <w:tc>
          <w:tcPr>
            <w:tcW w:w="861" w:type="dxa"/>
            <w:tcBorders>
              <w:top w:val="single" w:sz="6" w:space="0" w:color="FFFFFF"/>
              <w:bottom w:val="single" w:sz="12" w:space="0" w:color="auto"/>
            </w:tcBorders>
            <w:shd w:val="clear" w:color="auto" w:fill="FFFFFF"/>
            <w:tcMar>
              <w:left w:w="60" w:type="dxa"/>
              <w:right w:w="60" w:type="dxa"/>
            </w:tcMar>
            <w:vAlign w:val="bottom"/>
          </w:tcPr>
          <w:p w14:paraId="7E5BBC12" w14:textId="77777777" w:rsidR="003E1B51" w:rsidRPr="006A7639" w:rsidRDefault="003E1B51" w:rsidP="00F4146A">
            <w:pPr>
              <w:pStyle w:val="TableText"/>
              <w:rPr>
                <w:rFonts w:cstheme="minorBidi"/>
              </w:rPr>
            </w:pPr>
            <w:r w:rsidRPr="006A7639">
              <w:rPr>
                <w:rFonts w:cstheme="minorBidi"/>
              </w:rPr>
              <w:t>0.02</w:t>
            </w:r>
          </w:p>
        </w:tc>
        <w:tc>
          <w:tcPr>
            <w:tcW w:w="864" w:type="dxa"/>
            <w:tcBorders>
              <w:top w:val="single" w:sz="6" w:space="0" w:color="FFFFFF"/>
              <w:bottom w:val="single" w:sz="12" w:space="0" w:color="auto"/>
            </w:tcBorders>
            <w:shd w:val="clear" w:color="auto" w:fill="FFFFFF"/>
            <w:tcMar>
              <w:left w:w="60" w:type="dxa"/>
              <w:right w:w="60" w:type="dxa"/>
            </w:tcMar>
            <w:vAlign w:val="bottom"/>
          </w:tcPr>
          <w:p w14:paraId="204B0D0E" w14:textId="77777777" w:rsidR="003E1B51" w:rsidRPr="006A7639" w:rsidRDefault="003E1B51" w:rsidP="00F4146A">
            <w:pPr>
              <w:pStyle w:val="TableText"/>
              <w:rPr>
                <w:rFonts w:cstheme="minorBidi"/>
              </w:rPr>
            </w:pPr>
            <w:r w:rsidRPr="006A7639">
              <w:rPr>
                <w:rFonts w:cstheme="minorBidi"/>
              </w:rPr>
              <w:t>171</w:t>
            </w:r>
          </w:p>
        </w:tc>
        <w:tc>
          <w:tcPr>
            <w:tcW w:w="720" w:type="dxa"/>
            <w:tcBorders>
              <w:top w:val="single" w:sz="6" w:space="0" w:color="FFFFFF"/>
              <w:bottom w:val="single" w:sz="12" w:space="0" w:color="auto"/>
            </w:tcBorders>
            <w:shd w:val="clear" w:color="auto" w:fill="FFFFFF"/>
            <w:tcMar>
              <w:left w:w="60" w:type="dxa"/>
              <w:right w:w="60" w:type="dxa"/>
            </w:tcMar>
            <w:vAlign w:val="bottom"/>
          </w:tcPr>
          <w:p w14:paraId="7A409824" w14:textId="77777777" w:rsidR="003E1B51" w:rsidRPr="006A7639" w:rsidRDefault="003E1B51" w:rsidP="00F4146A">
            <w:pPr>
              <w:pStyle w:val="TableText"/>
              <w:rPr>
                <w:rFonts w:cstheme="minorBidi"/>
              </w:rPr>
            </w:pPr>
            <w:r w:rsidRPr="006A7639">
              <w:rPr>
                <w:rFonts w:cstheme="minorBidi"/>
              </w:rPr>
              <w:t>0.03</w:t>
            </w:r>
          </w:p>
        </w:tc>
      </w:tr>
      <w:tr w:rsidR="003E1B51" w:rsidRPr="00F221D4" w14:paraId="72C8585E" w14:textId="77777777" w:rsidTr="00F4146A">
        <w:tc>
          <w:tcPr>
            <w:tcW w:w="6790" w:type="dxa"/>
            <w:tcBorders>
              <w:top w:val="single" w:sz="12" w:space="0" w:color="auto"/>
              <w:bottom w:val="single" w:sz="6" w:space="0" w:color="FFFFFF"/>
            </w:tcBorders>
            <w:shd w:val="clear" w:color="auto" w:fill="FFFFFF"/>
            <w:tcMar>
              <w:left w:w="60" w:type="dxa"/>
              <w:right w:w="60" w:type="dxa"/>
            </w:tcMar>
            <w:vAlign w:val="bottom"/>
          </w:tcPr>
          <w:p w14:paraId="3FBF4FF9" w14:textId="77777777" w:rsidR="003E1B51" w:rsidRPr="006A7639" w:rsidRDefault="003E1B51" w:rsidP="00F4146A">
            <w:pPr>
              <w:pStyle w:val="TableText"/>
              <w:rPr>
                <w:rFonts w:cstheme="minorBidi"/>
              </w:rPr>
            </w:pPr>
            <w:r w:rsidRPr="006A7639">
              <w:rPr>
                <w:rFonts w:cstheme="minorBidi"/>
              </w:rPr>
              <w:lastRenderedPageBreak/>
              <w:t>Non-Embedded Designated Support—Magnification</w:t>
            </w:r>
          </w:p>
        </w:tc>
        <w:tc>
          <w:tcPr>
            <w:tcW w:w="859" w:type="dxa"/>
            <w:tcBorders>
              <w:top w:val="single" w:sz="12" w:space="0" w:color="auto"/>
              <w:bottom w:val="single" w:sz="6" w:space="0" w:color="FFFFFF"/>
            </w:tcBorders>
            <w:shd w:val="clear" w:color="auto" w:fill="FFFFFF"/>
            <w:tcMar>
              <w:left w:w="60" w:type="dxa"/>
              <w:right w:w="60" w:type="dxa"/>
            </w:tcMar>
            <w:vAlign w:val="bottom"/>
          </w:tcPr>
          <w:p w14:paraId="296BC971" w14:textId="77777777" w:rsidR="003E1B51" w:rsidRPr="006A7639" w:rsidRDefault="003E1B51" w:rsidP="00F4146A">
            <w:pPr>
              <w:pStyle w:val="TableText"/>
              <w:rPr>
                <w:rFonts w:cstheme="minorBidi"/>
              </w:rPr>
            </w:pPr>
            <w:r w:rsidRPr="006A7639">
              <w:rPr>
                <w:rFonts w:cstheme="minorBidi"/>
              </w:rPr>
              <w:t>11</w:t>
            </w:r>
          </w:p>
        </w:tc>
        <w:tc>
          <w:tcPr>
            <w:tcW w:w="861" w:type="dxa"/>
            <w:tcBorders>
              <w:top w:val="single" w:sz="12" w:space="0" w:color="auto"/>
              <w:bottom w:val="single" w:sz="6" w:space="0" w:color="FFFFFF"/>
            </w:tcBorders>
            <w:shd w:val="clear" w:color="auto" w:fill="FFFFFF"/>
            <w:tcMar>
              <w:left w:w="60" w:type="dxa"/>
              <w:right w:w="60" w:type="dxa"/>
            </w:tcMar>
            <w:vAlign w:val="bottom"/>
          </w:tcPr>
          <w:p w14:paraId="271BC08E" w14:textId="77777777" w:rsidR="003E1B51" w:rsidRPr="006A7639" w:rsidRDefault="003E1B51" w:rsidP="00F4146A">
            <w:pPr>
              <w:pStyle w:val="TableText"/>
              <w:rPr>
                <w:rFonts w:cstheme="minorBidi"/>
              </w:rPr>
            </w:pPr>
            <w:r w:rsidRPr="006A7639">
              <w:rPr>
                <w:rFonts w:cstheme="minorBidi"/>
              </w:rPr>
              <w:t>0.05</w:t>
            </w:r>
          </w:p>
        </w:tc>
        <w:tc>
          <w:tcPr>
            <w:tcW w:w="866" w:type="dxa"/>
            <w:tcBorders>
              <w:top w:val="single" w:sz="12" w:space="0" w:color="auto"/>
              <w:bottom w:val="single" w:sz="6" w:space="0" w:color="FFFFFF"/>
            </w:tcBorders>
            <w:shd w:val="clear" w:color="auto" w:fill="FFFFFF"/>
            <w:tcMar>
              <w:left w:w="60" w:type="dxa"/>
              <w:right w:w="60" w:type="dxa"/>
            </w:tcMar>
            <w:vAlign w:val="bottom"/>
          </w:tcPr>
          <w:p w14:paraId="6EB6CC84" w14:textId="77777777" w:rsidR="003E1B51" w:rsidRPr="006A7639" w:rsidRDefault="003E1B51" w:rsidP="00F4146A">
            <w:pPr>
              <w:pStyle w:val="TableText"/>
              <w:rPr>
                <w:rFonts w:cstheme="minorBidi"/>
              </w:rPr>
            </w:pPr>
            <w:r w:rsidRPr="006A7639">
              <w:rPr>
                <w:rFonts w:cstheme="minorBidi"/>
              </w:rPr>
              <w:t>231</w:t>
            </w:r>
          </w:p>
        </w:tc>
        <w:tc>
          <w:tcPr>
            <w:tcW w:w="861" w:type="dxa"/>
            <w:tcBorders>
              <w:top w:val="single" w:sz="12" w:space="0" w:color="auto"/>
              <w:bottom w:val="single" w:sz="6" w:space="0" w:color="FFFFFF"/>
            </w:tcBorders>
            <w:shd w:val="clear" w:color="auto" w:fill="FFFFFF"/>
            <w:tcMar>
              <w:left w:w="60" w:type="dxa"/>
              <w:right w:w="60" w:type="dxa"/>
            </w:tcMar>
            <w:vAlign w:val="bottom"/>
          </w:tcPr>
          <w:p w14:paraId="75D0E859" w14:textId="77777777" w:rsidR="003E1B51" w:rsidRPr="006A7639" w:rsidRDefault="003E1B51" w:rsidP="00F4146A">
            <w:pPr>
              <w:pStyle w:val="TableText"/>
              <w:rPr>
                <w:rFonts w:cstheme="minorBidi"/>
              </w:rPr>
            </w:pPr>
            <w:r w:rsidRPr="006A7639">
              <w:rPr>
                <w:rFonts w:cstheme="minorBidi"/>
              </w:rPr>
              <w:t>0.09</w:t>
            </w:r>
          </w:p>
        </w:tc>
        <w:tc>
          <w:tcPr>
            <w:tcW w:w="866" w:type="dxa"/>
            <w:tcBorders>
              <w:top w:val="single" w:sz="12" w:space="0" w:color="auto"/>
              <w:bottom w:val="single" w:sz="6" w:space="0" w:color="FFFFFF"/>
            </w:tcBorders>
            <w:shd w:val="clear" w:color="auto" w:fill="FFFFFF"/>
            <w:tcMar>
              <w:left w:w="60" w:type="dxa"/>
              <w:right w:w="60" w:type="dxa"/>
            </w:tcMar>
            <w:vAlign w:val="bottom"/>
          </w:tcPr>
          <w:p w14:paraId="6A6E9D09" w14:textId="77777777" w:rsidR="003E1B51" w:rsidRPr="006A7639" w:rsidRDefault="003E1B51" w:rsidP="00F4146A">
            <w:pPr>
              <w:pStyle w:val="TableText"/>
              <w:rPr>
                <w:rFonts w:cstheme="minorBidi"/>
              </w:rPr>
            </w:pPr>
            <w:r w:rsidRPr="006A7639">
              <w:rPr>
                <w:rFonts w:cstheme="minorBidi"/>
              </w:rPr>
              <w:t>179</w:t>
            </w:r>
          </w:p>
        </w:tc>
        <w:tc>
          <w:tcPr>
            <w:tcW w:w="861" w:type="dxa"/>
            <w:tcBorders>
              <w:top w:val="single" w:sz="12" w:space="0" w:color="auto"/>
              <w:bottom w:val="single" w:sz="6" w:space="0" w:color="FFFFFF"/>
            </w:tcBorders>
            <w:shd w:val="clear" w:color="auto" w:fill="FFFFFF"/>
            <w:tcMar>
              <w:left w:w="60" w:type="dxa"/>
              <w:right w:w="60" w:type="dxa"/>
            </w:tcMar>
            <w:vAlign w:val="bottom"/>
          </w:tcPr>
          <w:p w14:paraId="308B421B" w14:textId="77777777" w:rsidR="003E1B51" w:rsidRPr="006A7639" w:rsidRDefault="003E1B51" w:rsidP="00F4146A">
            <w:pPr>
              <w:pStyle w:val="TableText"/>
              <w:rPr>
                <w:rFonts w:cstheme="minorBidi"/>
              </w:rPr>
            </w:pPr>
            <w:r w:rsidRPr="006A7639">
              <w:rPr>
                <w:rFonts w:cstheme="minorBidi"/>
              </w:rPr>
              <w:t>0.06</w:t>
            </w:r>
          </w:p>
        </w:tc>
        <w:tc>
          <w:tcPr>
            <w:tcW w:w="864" w:type="dxa"/>
            <w:tcBorders>
              <w:top w:val="single" w:sz="12" w:space="0" w:color="auto"/>
              <w:bottom w:val="single" w:sz="6" w:space="0" w:color="FFFFFF"/>
            </w:tcBorders>
            <w:shd w:val="clear" w:color="auto" w:fill="FFFFFF"/>
            <w:tcMar>
              <w:left w:w="60" w:type="dxa"/>
              <w:right w:w="60" w:type="dxa"/>
            </w:tcMar>
            <w:vAlign w:val="bottom"/>
          </w:tcPr>
          <w:p w14:paraId="6973C57F" w14:textId="77777777" w:rsidR="003E1B51" w:rsidRPr="006A7639" w:rsidRDefault="003E1B51" w:rsidP="00F4146A">
            <w:pPr>
              <w:pStyle w:val="TableText"/>
              <w:rPr>
                <w:rFonts w:cstheme="minorBidi"/>
              </w:rPr>
            </w:pPr>
            <w:r w:rsidRPr="006A7639">
              <w:rPr>
                <w:rFonts w:cstheme="minorBidi"/>
              </w:rPr>
              <w:t>421</w:t>
            </w:r>
          </w:p>
        </w:tc>
        <w:tc>
          <w:tcPr>
            <w:tcW w:w="720" w:type="dxa"/>
            <w:tcBorders>
              <w:top w:val="single" w:sz="12" w:space="0" w:color="auto"/>
              <w:bottom w:val="single" w:sz="6" w:space="0" w:color="FFFFFF"/>
            </w:tcBorders>
            <w:shd w:val="clear" w:color="auto" w:fill="FFFFFF"/>
            <w:tcMar>
              <w:left w:w="60" w:type="dxa"/>
              <w:right w:w="60" w:type="dxa"/>
            </w:tcMar>
            <w:vAlign w:val="bottom"/>
          </w:tcPr>
          <w:p w14:paraId="196C821D" w14:textId="77777777" w:rsidR="003E1B51" w:rsidRPr="006A7639" w:rsidRDefault="003E1B51" w:rsidP="00F4146A">
            <w:pPr>
              <w:pStyle w:val="TableText"/>
              <w:rPr>
                <w:rFonts w:cstheme="minorBidi"/>
              </w:rPr>
            </w:pPr>
            <w:r w:rsidRPr="006A7639">
              <w:rPr>
                <w:rFonts w:cstheme="minorBidi"/>
              </w:rPr>
              <w:t>0.08</w:t>
            </w:r>
          </w:p>
        </w:tc>
      </w:tr>
      <w:tr w:rsidR="003E1B51" w:rsidRPr="00F221D4" w14:paraId="5E85EF5E" w14:textId="77777777" w:rsidTr="00F4146A">
        <w:tc>
          <w:tcPr>
            <w:tcW w:w="6790" w:type="dxa"/>
            <w:tcBorders>
              <w:bottom w:val="single" w:sz="6" w:space="0" w:color="FFFFFF"/>
            </w:tcBorders>
            <w:shd w:val="clear" w:color="auto" w:fill="FFFFFF"/>
            <w:tcMar>
              <w:left w:w="60" w:type="dxa"/>
              <w:right w:w="60" w:type="dxa"/>
            </w:tcMar>
            <w:vAlign w:val="bottom"/>
          </w:tcPr>
          <w:p w14:paraId="0AF2F315" w14:textId="77777777" w:rsidR="003E1B51" w:rsidRPr="006A7639" w:rsidRDefault="003E1B51" w:rsidP="00F4146A">
            <w:pPr>
              <w:pStyle w:val="TableText"/>
              <w:rPr>
                <w:rFonts w:cstheme="minorBidi"/>
              </w:rPr>
            </w:pPr>
            <w:r w:rsidRPr="006A7639">
              <w:rPr>
                <w:rFonts w:cstheme="minorBidi"/>
              </w:rPr>
              <w:t>Non-Embedded Designated Support—Medical Device</w:t>
            </w:r>
          </w:p>
        </w:tc>
        <w:tc>
          <w:tcPr>
            <w:tcW w:w="859" w:type="dxa"/>
            <w:tcBorders>
              <w:bottom w:val="single" w:sz="6" w:space="0" w:color="FFFFFF"/>
            </w:tcBorders>
            <w:shd w:val="clear" w:color="auto" w:fill="FFFFFF"/>
            <w:tcMar>
              <w:left w:w="60" w:type="dxa"/>
              <w:right w:w="60" w:type="dxa"/>
            </w:tcMar>
            <w:vAlign w:val="bottom"/>
          </w:tcPr>
          <w:p w14:paraId="25641385" w14:textId="77777777" w:rsidR="003E1B51" w:rsidRPr="006A7639" w:rsidRDefault="003E1B51" w:rsidP="00F4146A">
            <w:pPr>
              <w:pStyle w:val="TableText"/>
              <w:rPr>
                <w:rFonts w:cstheme="minorBidi"/>
              </w:rPr>
            </w:pPr>
            <w:r w:rsidRPr="006A7639">
              <w:rPr>
                <w:rFonts w:cstheme="minorBidi"/>
              </w:rPr>
              <w:t>1</w:t>
            </w:r>
          </w:p>
        </w:tc>
        <w:tc>
          <w:tcPr>
            <w:tcW w:w="861" w:type="dxa"/>
            <w:tcBorders>
              <w:bottom w:val="single" w:sz="6" w:space="0" w:color="FFFFFF"/>
            </w:tcBorders>
            <w:shd w:val="clear" w:color="auto" w:fill="FFFFFF"/>
            <w:tcMar>
              <w:left w:w="60" w:type="dxa"/>
              <w:right w:w="60" w:type="dxa"/>
            </w:tcMar>
            <w:vAlign w:val="bottom"/>
          </w:tcPr>
          <w:p w14:paraId="0B4D9336" w14:textId="77777777" w:rsidR="003E1B51" w:rsidRPr="006A7639" w:rsidRDefault="003E1B51" w:rsidP="00F4146A">
            <w:pPr>
              <w:pStyle w:val="TableText"/>
              <w:rPr>
                <w:rFonts w:cstheme="minorBidi"/>
              </w:rPr>
            </w:pPr>
            <w:r w:rsidRPr="006A7639">
              <w:rPr>
                <w:rFonts w:cstheme="minorBidi"/>
              </w:rPr>
              <w:t>0.00</w:t>
            </w:r>
          </w:p>
        </w:tc>
        <w:tc>
          <w:tcPr>
            <w:tcW w:w="866" w:type="dxa"/>
            <w:tcBorders>
              <w:bottom w:val="single" w:sz="6" w:space="0" w:color="FFFFFF"/>
            </w:tcBorders>
            <w:shd w:val="clear" w:color="auto" w:fill="FFFFFF"/>
            <w:tcMar>
              <w:left w:w="60" w:type="dxa"/>
              <w:right w:w="60" w:type="dxa"/>
            </w:tcMar>
            <w:vAlign w:val="bottom"/>
          </w:tcPr>
          <w:p w14:paraId="3A153371" w14:textId="77777777" w:rsidR="003E1B51" w:rsidRPr="006A7639" w:rsidRDefault="003E1B51" w:rsidP="00F4146A">
            <w:pPr>
              <w:pStyle w:val="TableText"/>
              <w:rPr>
                <w:rFonts w:cstheme="minorBidi"/>
              </w:rPr>
            </w:pPr>
            <w:r w:rsidRPr="006A7639">
              <w:rPr>
                <w:rFonts w:cstheme="minorBidi"/>
              </w:rPr>
              <w:t>9</w:t>
            </w:r>
          </w:p>
        </w:tc>
        <w:tc>
          <w:tcPr>
            <w:tcW w:w="861" w:type="dxa"/>
            <w:tcBorders>
              <w:bottom w:val="single" w:sz="6" w:space="0" w:color="FFFFFF"/>
            </w:tcBorders>
            <w:shd w:val="clear" w:color="auto" w:fill="FFFFFF"/>
            <w:tcMar>
              <w:left w:w="60" w:type="dxa"/>
              <w:right w:w="60" w:type="dxa"/>
            </w:tcMar>
            <w:vAlign w:val="bottom"/>
          </w:tcPr>
          <w:p w14:paraId="5A635210" w14:textId="77777777" w:rsidR="003E1B51" w:rsidRPr="006A7639" w:rsidRDefault="003E1B51" w:rsidP="00F4146A">
            <w:pPr>
              <w:pStyle w:val="TableText"/>
              <w:rPr>
                <w:rFonts w:cstheme="minorBidi"/>
              </w:rPr>
            </w:pPr>
            <w:r w:rsidRPr="006A7639">
              <w:rPr>
                <w:rFonts w:cstheme="minorBidi"/>
              </w:rPr>
              <w:t>0.00</w:t>
            </w:r>
          </w:p>
        </w:tc>
        <w:tc>
          <w:tcPr>
            <w:tcW w:w="866" w:type="dxa"/>
            <w:tcBorders>
              <w:bottom w:val="single" w:sz="6" w:space="0" w:color="FFFFFF"/>
            </w:tcBorders>
            <w:shd w:val="clear" w:color="auto" w:fill="FFFFFF"/>
            <w:tcMar>
              <w:left w:w="60" w:type="dxa"/>
              <w:right w:w="60" w:type="dxa"/>
            </w:tcMar>
            <w:vAlign w:val="bottom"/>
          </w:tcPr>
          <w:p w14:paraId="2F500BC0" w14:textId="77777777" w:rsidR="003E1B51" w:rsidRPr="006A7639" w:rsidRDefault="003E1B51" w:rsidP="00F4146A">
            <w:pPr>
              <w:pStyle w:val="TableText"/>
              <w:rPr>
                <w:rFonts w:cstheme="minorBidi"/>
              </w:rPr>
            </w:pPr>
            <w:r w:rsidRPr="006A7639">
              <w:rPr>
                <w:rFonts w:cstheme="minorBidi"/>
              </w:rPr>
              <w:t>8</w:t>
            </w:r>
          </w:p>
        </w:tc>
        <w:tc>
          <w:tcPr>
            <w:tcW w:w="861" w:type="dxa"/>
            <w:tcBorders>
              <w:bottom w:val="single" w:sz="6" w:space="0" w:color="FFFFFF"/>
            </w:tcBorders>
            <w:shd w:val="clear" w:color="auto" w:fill="FFFFFF"/>
            <w:tcMar>
              <w:left w:w="60" w:type="dxa"/>
              <w:right w:w="60" w:type="dxa"/>
            </w:tcMar>
            <w:vAlign w:val="bottom"/>
          </w:tcPr>
          <w:p w14:paraId="2CDF99B8" w14:textId="77777777" w:rsidR="003E1B51" w:rsidRPr="006A7639" w:rsidRDefault="003E1B51" w:rsidP="00F4146A">
            <w:pPr>
              <w:pStyle w:val="TableText"/>
              <w:rPr>
                <w:rFonts w:cstheme="minorBidi"/>
              </w:rPr>
            </w:pPr>
            <w:r w:rsidRPr="006A7639">
              <w:rPr>
                <w:rFonts w:cstheme="minorBidi"/>
              </w:rPr>
              <w:t>0.00</w:t>
            </w:r>
          </w:p>
        </w:tc>
        <w:tc>
          <w:tcPr>
            <w:tcW w:w="864" w:type="dxa"/>
            <w:tcBorders>
              <w:bottom w:val="single" w:sz="6" w:space="0" w:color="FFFFFF"/>
            </w:tcBorders>
            <w:shd w:val="clear" w:color="auto" w:fill="FFFFFF"/>
            <w:tcMar>
              <w:left w:w="60" w:type="dxa"/>
              <w:right w:w="60" w:type="dxa"/>
            </w:tcMar>
            <w:vAlign w:val="bottom"/>
          </w:tcPr>
          <w:p w14:paraId="191900F0" w14:textId="77777777" w:rsidR="003E1B51" w:rsidRPr="006A7639" w:rsidRDefault="003E1B51" w:rsidP="00F4146A">
            <w:pPr>
              <w:pStyle w:val="TableText"/>
              <w:rPr>
                <w:rFonts w:cstheme="minorBidi"/>
              </w:rPr>
            </w:pPr>
            <w:r w:rsidRPr="006A7639">
              <w:rPr>
                <w:rFonts w:cstheme="minorBidi"/>
              </w:rPr>
              <w:t>18</w:t>
            </w:r>
          </w:p>
        </w:tc>
        <w:tc>
          <w:tcPr>
            <w:tcW w:w="720" w:type="dxa"/>
            <w:tcBorders>
              <w:bottom w:val="single" w:sz="6" w:space="0" w:color="FFFFFF"/>
            </w:tcBorders>
            <w:shd w:val="clear" w:color="auto" w:fill="FFFFFF"/>
            <w:tcMar>
              <w:left w:w="60" w:type="dxa"/>
              <w:right w:w="60" w:type="dxa"/>
            </w:tcMar>
            <w:vAlign w:val="bottom"/>
          </w:tcPr>
          <w:p w14:paraId="6F45A989" w14:textId="77777777" w:rsidR="003E1B51" w:rsidRPr="006A7639" w:rsidRDefault="003E1B51" w:rsidP="00F4146A">
            <w:pPr>
              <w:pStyle w:val="TableText"/>
              <w:rPr>
                <w:rFonts w:cstheme="minorBidi"/>
              </w:rPr>
            </w:pPr>
            <w:r w:rsidRPr="006A7639">
              <w:rPr>
                <w:rFonts w:cstheme="minorBidi"/>
              </w:rPr>
              <w:t>0.00</w:t>
            </w:r>
          </w:p>
        </w:tc>
      </w:tr>
      <w:tr w:rsidR="003E1B51" w:rsidRPr="00F221D4" w14:paraId="61CE6FC9" w14:textId="77777777" w:rsidTr="00F4146A">
        <w:tc>
          <w:tcPr>
            <w:tcW w:w="6790" w:type="dxa"/>
            <w:tcBorders>
              <w:bottom w:val="single" w:sz="6" w:space="0" w:color="FFFFFF"/>
            </w:tcBorders>
            <w:shd w:val="clear" w:color="auto" w:fill="FFFFFF"/>
            <w:tcMar>
              <w:left w:w="60" w:type="dxa"/>
              <w:right w:w="60" w:type="dxa"/>
            </w:tcMar>
            <w:vAlign w:val="bottom"/>
          </w:tcPr>
          <w:p w14:paraId="533CDA11" w14:textId="77777777" w:rsidR="003E1B51" w:rsidRPr="006A7639" w:rsidRDefault="003E1B51" w:rsidP="00F4146A">
            <w:pPr>
              <w:pStyle w:val="TableText"/>
              <w:rPr>
                <w:rFonts w:cstheme="minorBidi"/>
              </w:rPr>
            </w:pPr>
            <w:r w:rsidRPr="006A7639">
              <w:rPr>
                <w:rFonts w:cstheme="minorBidi"/>
              </w:rPr>
              <w:t>Non-Embedded Designated Support—Multiplication Table</w:t>
            </w:r>
          </w:p>
        </w:tc>
        <w:tc>
          <w:tcPr>
            <w:tcW w:w="859" w:type="dxa"/>
            <w:tcBorders>
              <w:bottom w:val="single" w:sz="6" w:space="0" w:color="FFFFFF"/>
            </w:tcBorders>
            <w:shd w:val="clear" w:color="auto" w:fill="FFFFFF"/>
            <w:tcMar>
              <w:left w:w="60" w:type="dxa"/>
              <w:right w:w="60" w:type="dxa"/>
            </w:tcMar>
            <w:vAlign w:val="bottom"/>
          </w:tcPr>
          <w:p w14:paraId="60868DBF" w14:textId="77777777" w:rsidR="003E1B51" w:rsidRPr="006A7639" w:rsidRDefault="003E1B51" w:rsidP="00F4146A">
            <w:pPr>
              <w:pStyle w:val="TableText"/>
              <w:rPr>
                <w:rFonts w:cstheme="minorBidi"/>
              </w:rPr>
            </w:pPr>
            <w:r w:rsidRPr="006A7639">
              <w:rPr>
                <w:rFonts w:cstheme="minorBidi"/>
              </w:rPr>
              <w:t>116</w:t>
            </w:r>
          </w:p>
        </w:tc>
        <w:tc>
          <w:tcPr>
            <w:tcW w:w="861" w:type="dxa"/>
            <w:tcBorders>
              <w:bottom w:val="single" w:sz="6" w:space="0" w:color="FFFFFF"/>
            </w:tcBorders>
            <w:shd w:val="clear" w:color="auto" w:fill="FFFFFF"/>
            <w:tcMar>
              <w:left w:w="60" w:type="dxa"/>
              <w:right w:w="60" w:type="dxa"/>
            </w:tcMar>
            <w:vAlign w:val="bottom"/>
          </w:tcPr>
          <w:p w14:paraId="24F8D4D8" w14:textId="77777777" w:rsidR="003E1B51" w:rsidRPr="006A7639" w:rsidRDefault="003E1B51" w:rsidP="00F4146A">
            <w:pPr>
              <w:pStyle w:val="TableText"/>
              <w:rPr>
                <w:rFonts w:cstheme="minorBidi"/>
              </w:rPr>
            </w:pPr>
            <w:r w:rsidRPr="006A7639">
              <w:rPr>
                <w:rFonts w:cstheme="minorBidi"/>
              </w:rPr>
              <w:t>0.50</w:t>
            </w:r>
          </w:p>
        </w:tc>
        <w:tc>
          <w:tcPr>
            <w:tcW w:w="866" w:type="dxa"/>
            <w:tcBorders>
              <w:bottom w:val="single" w:sz="6" w:space="0" w:color="FFFFFF"/>
            </w:tcBorders>
            <w:shd w:val="clear" w:color="auto" w:fill="FFFFFF"/>
            <w:tcMar>
              <w:left w:w="60" w:type="dxa"/>
              <w:right w:w="60" w:type="dxa"/>
            </w:tcMar>
            <w:vAlign w:val="bottom"/>
          </w:tcPr>
          <w:p w14:paraId="790A30FE" w14:textId="77777777" w:rsidR="003E1B51" w:rsidRPr="006A7639" w:rsidRDefault="003E1B51" w:rsidP="00F4146A">
            <w:pPr>
              <w:pStyle w:val="TableText"/>
              <w:rPr>
                <w:rFonts w:cstheme="minorBidi"/>
              </w:rPr>
            </w:pPr>
            <w:r w:rsidRPr="006A7639">
              <w:rPr>
                <w:rFonts w:cstheme="minorBidi"/>
              </w:rPr>
              <w:t>1,025</w:t>
            </w:r>
          </w:p>
        </w:tc>
        <w:tc>
          <w:tcPr>
            <w:tcW w:w="861" w:type="dxa"/>
            <w:tcBorders>
              <w:bottom w:val="single" w:sz="6" w:space="0" w:color="FFFFFF"/>
            </w:tcBorders>
            <w:shd w:val="clear" w:color="auto" w:fill="FFFFFF"/>
            <w:tcMar>
              <w:left w:w="60" w:type="dxa"/>
              <w:right w:w="60" w:type="dxa"/>
            </w:tcMar>
            <w:vAlign w:val="bottom"/>
          </w:tcPr>
          <w:p w14:paraId="170667E7" w14:textId="77777777" w:rsidR="003E1B51" w:rsidRPr="006A7639" w:rsidRDefault="003E1B51" w:rsidP="00F4146A">
            <w:pPr>
              <w:pStyle w:val="TableText"/>
              <w:rPr>
                <w:rFonts w:cstheme="minorBidi"/>
              </w:rPr>
            </w:pPr>
            <w:r w:rsidRPr="006A7639">
              <w:rPr>
                <w:rFonts w:cstheme="minorBidi"/>
              </w:rPr>
              <w:t>0.40</w:t>
            </w:r>
          </w:p>
        </w:tc>
        <w:tc>
          <w:tcPr>
            <w:tcW w:w="866" w:type="dxa"/>
            <w:tcBorders>
              <w:bottom w:val="single" w:sz="6" w:space="0" w:color="FFFFFF"/>
            </w:tcBorders>
            <w:shd w:val="clear" w:color="auto" w:fill="FFFFFF"/>
            <w:tcMar>
              <w:left w:w="60" w:type="dxa"/>
              <w:right w:w="60" w:type="dxa"/>
            </w:tcMar>
            <w:vAlign w:val="bottom"/>
          </w:tcPr>
          <w:p w14:paraId="6BCCC47C" w14:textId="77777777" w:rsidR="003E1B51" w:rsidRPr="006A7639" w:rsidRDefault="003E1B51" w:rsidP="00F4146A">
            <w:pPr>
              <w:pStyle w:val="TableText"/>
              <w:rPr>
                <w:rFonts w:cstheme="minorBidi"/>
              </w:rPr>
            </w:pPr>
            <w:r w:rsidRPr="006A7639">
              <w:rPr>
                <w:rFonts w:cstheme="minorBidi"/>
              </w:rPr>
              <w:t>645</w:t>
            </w:r>
          </w:p>
        </w:tc>
        <w:tc>
          <w:tcPr>
            <w:tcW w:w="861" w:type="dxa"/>
            <w:tcBorders>
              <w:bottom w:val="single" w:sz="6" w:space="0" w:color="FFFFFF"/>
            </w:tcBorders>
            <w:shd w:val="clear" w:color="auto" w:fill="FFFFFF"/>
            <w:tcMar>
              <w:left w:w="60" w:type="dxa"/>
              <w:right w:w="60" w:type="dxa"/>
            </w:tcMar>
            <w:vAlign w:val="bottom"/>
          </w:tcPr>
          <w:p w14:paraId="299AB266" w14:textId="77777777" w:rsidR="003E1B51" w:rsidRPr="006A7639" w:rsidRDefault="003E1B51" w:rsidP="00F4146A">
            <w:pPr>
              <w:pStyle w:val="TableText"/>
              <w:rPr>
                <w:rFonts w:cstheme="minorBidi"/>
              </w:rPr>
            </w:pPr>
            <w:r w:rsidRPr="006A7639">
              <w:rPr>
                <w:rFonts w:cstheme="minorBidi"/>
              </w:rPr>
              <w:t>0.23</w:t>
            </w:r>
          </w:p>
        </w:tc>
        <w:tc>
          <w:tcPr>
            <w:tcW w:w="864" w:type="dxa"/>
            <w:tcBorders>
              <w:bottom w:val="single" w:sz="6" w:space="0" w:color="FFFFFF"/>
            </w:tcBorders>
            <w:shd w:val="clear" w:color="auto" w:fill="FFFFFF"/>
            <w:tcMar>
              <w:left w:w="60" w:type="dxa"/>
              <w:right w:w="60" w:type="dxa"/>
            </w:tcMar>
            <w:vAlign w:val="bottom"/>
          </w:tcPr>
          <w:p w14:paraId="2EBAB584" w14:textId="77777777" w:rsidR="003E1B51" w:rsidRPr="006A7639" w:rsidRDefault="003E1B51" w:rsidP="00F4146A">
            <w:pPr>
              <w:pStyle w:val="TableText"/>
              <w:rPr>
                <w:rFonts w:cstheme="minorBidi"/>
              </w:rPr>
            </w:pPr>
            <w:r w:rsidRPr="006A7639">
              <w:rPr>
                <w:rFonts w:cstheme="minorBidi"/>
              </w:rPr>
              <w:t>1,786</w:t>
            </w:r>
          </w:p>
        </w:tc>
        <w:tc>
          <w:tcPr>
            <w:tcW w:w="720" w:type="dxa"/>
            <w:tcBorders>
              <w:bottom w:val="single" w:sz="6" w:space="0" w:color="FFFFFF"/>
            </w:tcBorders>
            <w:shd w:val="clear" w:color="auto" w:fill="FFFFFF"/>
            <w:tcMar>
              <w:left w:w="60" w:type="dxa"/>
              <w:right w:w="60" w:type="dxa"/>
            </w:tcMar>
            <w:vAlign w:val="bottom"/>
          </w:tcPr>
          <w:p w14:paraId="4BD26736" w14:textId="77777777" w:rsidR="003E1B51" w:rsidRPr="006A7639" w:rsidRDefault="003E1B51" w:rsidP="00F4146A">
            <w:pPr>
              <w:pStyle w:val="TableText"/>
              <w:rPr>
                <w:rFonts w:cstheme="minorBidi"/>
              </w:rPr>
            </w:pPr>
            <w:r w:rsidRPr="006A7639">
              <w:rPr>
                <w:rFonts w:cstheme="minorBidi"/>
              </w:rPr>
              <w:t>0.32</w:t>
            </w:r>
          </w:p>
        </w:tc>
      </w:tr>
      <w:tr w:rsidR="003E1B51" w:rsidRPr="00F221D4" w14:paraId="389563E3" w14:textId="77777777" w:rsidTr="00F4146A">
        <w:tc>
          <w:tcPr>
            <w:tcW w:w="6790" w:type="dxa"/>
            <w:tcBorders>
              <w:bottom w:val="single" w:sz="6" w:space="0" w:color="FFFFFF"/>
            </w:tcBorders>
            <w:shd w:val="clear" w:color="auto" w:fill="FFFFFF"/>
            <w:tcMar>
              <w:left w:w="60" w:type="dxa"/>
              <w:right w:w="60" w:type="dxa"/>
            </w:tcMar>
            <w:vAlign w:val="bottom"/>
          </w:tcPr>
          <w:p w14:paraId="47A364CF" w14:textId="77777777" w:rsidR="003E1B51" w:rsidRPr="006A7639" w:rsidRDefault="003E1B51" w:rsidP="00F4146A">
            <w:pPr>
              <w:pStyle w:val="TableText"/>
              <w:rPr>
                <w:rFonts w:cstheme="minorBidi"/>
              </w:rPr>
            </w:pPr>
            <w:r w:rsidRPr="006A7639">
              <w:rPr>
                <w:rFonts w:cstheme="minorBidi"/>
              </w:rPr>
              <w:t>Non-Embedded Designated Support—Noise Buffers</w:t>
            </w:r>
          </w:p>
        </w:tc>
        <w:tc>
          <w:tcPr>
            <w:tcW w:w="859" w:type="dxa"/>
            <w:tcBorders>
              <w:bottom w:val="single" w:sz="6" w:space="0" w:color="FFFFFF"/>
            </w:tcBorders>
            <w:shd w:val="clear" w:color="auto" w:fill="FFFFFF"/>
            <w:tcMar>
              <w:left w:w="60" w:type="dxa"/>
              <w:right w:w="60" w:type="dxa"/>
            </w:tcMar>
            <w:vAlign w:val="bottom"/>
          </w:tcPr>
          <w:p w14:paraId="625F3D87" w14:textId="77777777" w:rsidR="003E1B51" w:rsidRPr="006A7639" w:rsidRDefault="003E1B51" w:rsidP="00F4146A">
            <w:pPr>
              <w:pStyle w:val="TableText"/>
              <w:rPr>
                <w:rFonts w:cstheme="minorBidi"/>
              </w:rPr>
            </w:pPr>
            <w:r w:rsidRPr="006A7639">
              <w:rPr>
                <w:rFonts w:cstheme="minorBidi"/>
              </w:rPr>
              <w:t>332</w:t>
            </w:r>
          </w:p>
        </w:tc>
        <w:tc>
          <w:tcPr>
            <w:tcW w:w="861" w:type="dxa"/>
            <w:tcBorders>
              <w:bottom w:val="single" w:sz="6" w:space="0" w:color="FFFFFF"/>
            </w:tcBorders>
            <w:shd w:val="clear" w:color="auto" w:fill="FFFFFF"/>
            <w:tcMar>
              <w:left w:w="60" w:type="dxa"/>
              <w:right w:w="60" w:type="dxa"/>
            </w:tcMar>
            <w:vAlign w:val="bottom"/>
          </w:tcPr>
          <w:p w14:paraId="7AC84632" w14:textId="77777777" w:rsidR="003E1B51" w:rsidRPr="006A7639" w:rsidRDefault="003E1B51" w:rsidP="00F4146A">
            <w:pPr>
              <w:pStyle w:val="TableText"/>
              <w:rPr>
                <w:rFonts w:cstheme="minorBidi"/>
              </w:rPr>
            </w:pPr>
            <w:r w:rsidRPr="006A7639">
              <w:rPr>
                <w:rFonts w:cstheme="minorBidi"/>
              </w:rPr>
              <w:t>1.42</w:t>
            </w:r>
          </w:p>
        </w:tc>
        <w:tc>
          <w:tcPr>
            <w:tcW w:w="866" w:type="dxa"/>
            <w:tcBorders>
              <w:bottom w:val="single" w:sz="6" w:space="0" w:color="FFFFFF"/>
            </w:tcBorders>
            <w:shd w:val="clear" w:color="auto" w:fill="FFFFFF"/>
            <w:tcMar>
              <w:left w:w="60" w:type="dxa"/>
              <w:right w:w="60" w:type="dxa"/>
            </w:tcMar>
            <w:vAlign w:val="bottom"/>
          </w:tcPr>
          <w:p w14:paraId="7039EA6A" w14:textId="77777777" w:rsidR="003E1B51" w:rsidRPr="006A7639" w:rsidRDefault="003E1B51" w:rsidP="00F4146A">
            <w:pPr>
              <w:pStyle w:val="TableText"/>
              <w:rPr>
                <w:rFonts w:cstheme="minorBidi"/>
              </w:rPr>
            </w:pPr>
            <w:r w:rsidRPr="006A7639">
              <w:rPr>
                <w:rFonts w:cstheme="minorBidi"/>
              </w:rPr>
              <w:t>1,200</w:t>
            </w:r>
          </w:p>
        </w:tc>
        <w:tc>
          <w:tcPr>
            <w:tcW w:w="861" w:type="dxa"/>
            <w:tcBorders>
              <w:bottom w:val="single" w:sz="6" w:space="0" w:color="FFFFFF"/>
            </w:tcBorders>
            <w:shd w:val="clear" w:color="auto" w:fill="FFFFFF"/>
            <w:tcMar>
              <w:left w:w="60" w:type="dxa"/>
              <w:right w:w="60" w:type="dxa"/>
            </w:tcMar>
            <w:vAlign w:val="bottom"/>
          </w:tcPr>
          <w:p w14:paraId="78E2E741" w14:textId="77777777" w:rsidR="003E1B51" w:rsidRPr="006A7639" w:rsidRDefault="003E1B51" w:rsidP="00F4146A">
            <w:pPr>
              <w:pStyle w:val="TableText"/>
              <w:rPr>
                <w:rFonts w:cstheme="minorBidi"/>
              </w:rPr>
            </w:pPr>
            <w:r w:rsidRPr="006A7639">
              <w:rPr>
                <w:rFonts w:cstheme="minorBidi"/>
              </w:rPr>
              <w:t>0.47</w:t>
            </w:r>
          </w:p>
        </w:tc>
        <w:tc>
          <w:tcPr>
            <w:tcW w:w="866" w:type="dxa"/>
            <w:tcBorders>
              <w:bottom w:val="single" w:sz="6" w:space="0" w:color="FFFFFF"/>
            </w:tcBorders>
            <w:shd w:val="clear" w:color="auto" w:fill="FFFFFF"/>
            <w:tcMar>
              <w:left w:w="60" w:type="dxa"/>
              <w:right w:w="60" w:type="dxa"/>
            </w:tcMar>
            <w:vAlign w:val="bottom"/>
          </w:tcPr>
          <w:p w14:paraId="33CEA778" w14:textId="77777777" w:rsidR="003E1B51" w:rsidRPr="006A7639" w:rsidRDefault="003E1B51" w:rsidP="00F4146A">
            <w:pPr>
              <w:pStyle w:val="TableText"/>
              <w:rPr>
                <w:rFonts w:cstheme="minorBidi"/>
              </w:rPr>
            </w:pPr>
            <w:r w:rsidRPr="006A7639">
              <w:rPr>
                <w:rFonts w:cstheme="minorBidi"/>
              </w:rPr>
              <w:t>984</w:t>
            </w:r>
          </w:p>
        </w:tc>
        <w:tc>
          <w:tcPr>
            <w:tcW w:w="861" w:type="dxa"/>
            <w:tcBorders>
              <w:bottom w:val="single" w:sz="6" w:space="0" w:color="FFFFFF"/>
            </w:tcBorders>
            <w:shd w:val="clear" w:color="auto" w:fill="FFFFFF"/>
            <w:tcMar>
              <w:left w:w="60" w:type="dxa"/>
              <w:right w:w="60" w:type="dxa"/>
            </w:tcMar>
            <w:vAlign w:val="bottom"/>
          </w:tcPr>
          <w:p w14:paraId="19FB6E01" w14:textId="77777777" w:rsidR="003E1B51" w:rsidRPr="006A7639" w:rsidRDefault="003E1B51" w:rsidP="00F4146A">
            <w:pPr>
              <w:pStyle w:val="TableText"/>
              <w:rPr>
                <w:rFonts w:cstheme="minorBidi"/>
              </w:rPr>
            </w:pPr>
            <w:r w:rsidRPr="006A7639">
              <w:rPr>
                <w:rFonts w:cstheme="minorBidi"/>
              </w:rPr>
              <w:t>0.36</w:t>
            </w:r>
          </w:p>
        </w:tc>
        <w:tc>
          <w:tcPr>
            <w:tcW w:w="864" w:type="dxa"/>
            <w:tcBorders>
              <w:bottom w:val="single" w:sz="6" w:space="0" w:color="FFFFFF"/>
            </w:tcBorders>
            <w:shd w:val="clear" w:color="auto" w:fill="FFFFFF"/>
            <w:tcMar>
              <w:left w:w="60" w:type="dxa"/>
              <w:right w:w="60" w:type="dxa"/>
            </w:tcMar>
            <w:vAlign w:val="bottom"/>
          </w:tcPr>
          <w:p w14:paraId="5DB7D3CF" w14:textId="77777777" w:rsidR="003E1B51" w:rsidRPr="006A7639" w:rsidRDefault="003E1B51" w:rsidP="00F4146A">
            <w:pPr>
              <w:pStyle w:val="TableText"/>
              <w:rPr>
                <w:rFonts w:cstheme="minorBidi"/>
              </w:rPr>
            </w:pPr>
            <w:r w:rsidRPr="006A7639">
              <w:rPr>
                <w:rFonts w:cstheme="minorBidi"/>
              </w:rPr>
              <w:t>2,516</w:t>
            </w:r>
          </w:p>
        </w:tc>
        <w:tc>
          <w:tcPr>
            <w:tcW w:w="720" w:type="dxa"/>
            <w:tcBorders>
              <w:bottom w:val="single" w:sz="6" w:space="0" w:color="FFFFFF"/>
            </w:tcBorders>
            <w:shd w:val="clear" w:color="auto" w:fill="FFFFFF"/>
            <w:tcMar>
              <w:left w:w="60" w:type="dxa"/>
              <w:right w:w="60" w:type="dxa"/>
            </w:tcMar>
            <w:vAlign w:val="bottom"/>
          </w:tcPr>
          <w:p w14:paraId="704595EC" w14:textId="77777777" w:rsidR="003E1B51" w:rsidRPr="006A7639" w:rsidRDefault="003E1B51" w:rsidP="00F4146A">
            <w:pPr>
              <w:pStyle w:val="TableText"/>
              <w:rPr>
                <w:rFonts w:cstheme="minorBidi"/>
              </w:rPr>
            </w:pPr>
            <w:r w:rsidRPr="006A7639">
              <w:rPr>
                <w:rFonts w:cstheme="minorBidi"/>
              </w:rPr>
              <w:t>0.45</w:t>
            </w:r>
          </w:p>
        </w:tc>
      </w:tr>
      <w:tr w:rsidR="003E1B51" w:rsidRPr="00F221D4" w14:paraId="6EE21860" w14:textId="77777777" w:rsidTr="00F4146A">
        <w:tc>
          <w:tcPr>
            <w:tcW w:w="6790" w:type="dxa"/>
            <w:tcBorders>
              <w:bottom w:val="single" w:sz="6" w:space="0" w:color="FFFFFF"/>
            </w:tcBorders>
            <w:shd w:val="clear" w:color="auto" w:fill="FFFFFF"/>
            <w:tcMar>
              <w:left w:w="60" w:type="dxa"/>
              <w:right w:w="60" w:type="dxa"/>
            </w:tcMar>
            <w:vAlign w:val="bottom"/>
          </w:tcPr>
          <w:p w14:paraId="5625DDB2" w14:textId="77777777" w:rsidR="003E1B51" w:rsidRPr="006A7639" w:rsidRDefault="003E1B51" w:rsidP="00F4146A">
            <w:pPr>
              <w:pStyle w:val="TableText"/>
              <w:rPr>
                <w:rFonts w:cstheme="minorBidi"/>
              </w:rPr>
            </w:pPr>
            <w:r w:rsidRPr="006A7639">
              <w:rPr>
                <w:rFonts w:cstheme="minorBidi"/>
              </w:rPr>
              <w:t>Non-Embedded Designated Support—Read Aloud</w:t>
            </w:r>
          </w:p>
        </w:tc>
        <w:tc>
          <w:tcPr>
            <w:tcW w:w="859" w:type="dxa"/>
            <w:tcBorders>
              <w:bottom w:val="single" w:sz="6" w:space="0" w:color="FFFFFF"/>
            </w:tcBorders>
            <w:shd w:val="clear" w:color="auto" w:fill="FFFFFF"/>
            <w:tcMar>
              <w:left w:w="60" w:type="dxa"/>
              <w:right w:w="60" w:type="dxa"/>
            </w:tcMar>
            <w:vAlign w:val="bottom"/>
          </w:tcPr>
          <w:p w14:paraId="05B6D487" w14:textId="77777777" w:rsidR="003E1B51" w:rsidRPr="006A7639" w:rsidRDefault="003E1B51" w:rsidP="00F4146A">
            <w:pPr>
              <w:pStyle w:val="TableText"/>
              <w:rPr>
                <w:rFonts w:cstheme="minorBidi"/>
              </w:rPr>
            </w:pPr>
            <w:r w:rsidRPr="006A7639">
              <w:rPr>
                <w:rFonts w:cstheme="minorBidi"/>
              </w:rPr>
              <w:t>192</w:t>
            </w:r>
          </w:p>
        </w:tc>
        <w:tc>
          <w:tcPr>
            <w:tcW w:w="861" w:type="dxa"/>
            <w:tcBorders>
              <w:bottom w:val="single" w:sz="6" w:space="0" w:color="FFFFFF"/>
            </w:tcBorders>
            <w:shd w:val="clear" w:color="auto" w:fill="FFFFFF"/>
            <w:tcMar>
              <w:left w:w="60" w:type="dxa"/>
              <w:right w:w="60" w:type="dxa"/>
            </w:tcMar>
            <w:vAlign w:val="bottom"/>
          </w:tcPr>
          <w:p w14:paraId="5203F0DF" w14:textId="77777777" w:rsidR="003E1B51" w:rsidRPr="006A7639" w:rsidRDefault="003E1B51" w:rsidP="00F4146A">
            <w:pPr>
              <w:pStyle w:val="TableText"/>
              <w:rPr>
                <w:rFonts w:cstheme="minorBidi"/>
              </w:rPr>
            </w:pPr>
            <w:r w:rsidRPr="006A7639">
              <w:rPr>
                <w:rFonts w:cstheme="minorBidi"/>
              </w:rPr>
              <w:t>0.82</w:t>
            </w:r>
          </w:p>
        </w:tc>
        <w:tc>
          <w:tcPr>
            <w:tcW w:w="866" w:type="dxa"/>
            <w:tcBorders>
              <w:bottom w:val="single" w:sz="6" w:space="0" w:color="FFFFFF"/>
            </w:tcBorders>
            <w:shd w:val="clear" w:color="auto" w:fill="FFFFFF"/>
            <w:tcMar>
              <w:left w:w="60" w:type="dxa"/>
              <w:right w:w="60" w:type="dxa"/>
            </w:tcMar>
            <w:vAlign w:val="bottom"/>
          </w:tcPr>
          <w:p w14:paraId="7C3C6CD4" w14:textId="77777777" w:rsidR="003E1B51" w:rsidRPr="006A7639" w:rsidRDefault="003E1B51" w:rsidP="00F4146A">
            <w:pPr>
              <w:pStyle w:val="TableText"/>
              <w:rPr>
                <w:rFonts w:cstheme="minorBidi"/>
              </w:rPr>
            </w:pPr>
            <w:r w:rsidRPr="006A7639">
              <w:rPr>
                <w:rFonts w:cstheme="minorBidi"/>
              </w:rPr>
              <w:t>1,844</w:t>
            </w:r>
          </w:p>
        </w:tc>
        <w:tc>
          <w:tcPr>
            <w:tcW w:w="861" w:type="dxa"/>
            <w:tcBorders>
              <w:bottom w:val="single" w:sz="6" w:space="0" w:color="FFFFFF"/>
            </w:tcBorders>
            <w:shd w:val="clear" w:color="auto" w:fill="FFFFFF"/>
            <w:tcMar>
              <w:left w:w="60" w:type="dxa"/>
              <w:right w:w="60" w:type="dxa"/>
            </w:tcMar>
            <w:vAlign w:val="bottom"/>
          </w:tcPr>
          <w:p w14:paraId="35280EB5" w14:textId="77777777" w:rsidR="003E1B51" w:rsidRPr="006A7639" w:rsidRDefault="003E1B51" w:rsidP="00F4146A">
            <w:pPr>
              <w:pStyle w:val="TableText"/>
              <w:rPr>
                <w:rFonts w:cstheme="minorBidi"/>
              </w:rPr>
            </w:pPr>
            <w:r w:rsidRPr="006A7639">
              <w:rPr>
                <w:rFonts w:cstheme="minorBidi"/>
              </w:rPr>
              <w:t>0.72</w:t>
            </w:r>
          </w:p>
        </w:tc>
        <w:tc>
          <w:tcPr>
            <w:tcW w:w="866" w:type="dxa"/>
            <w:tcBorders>
              <w:bottom w:val="single" w:sz="6" w:space="0" w:color="FFFFFF"/>
            </w:tcBorders>
            <w:shd w:val="clear" w:color="auto" w:fill="FFFFFF"/>
            <w:tcMar>
              <w:left w:w="60" w:type="dxa"/>
              <w:right w:w="60" w:type="dxa"/>
            </w:tcMar>
            <w:vAlign w:val="bottom"/>
          </w:tcPr>
          <w:p w14:paraId="5CC8FBCF" w14:textId="77777777" w:rsidR="003E1B51" w:rsidRPr="006A7639" w:rsidRDefault="003E1B51" w:rsidP="00F4146A">
            <w:pPr>
              <w:pStyle w:val="TableText"/>
              <w:rPr>
                <w:rFonts w:cstheme="minorBidi"/>
              </w:rPr>
            </w:pPr>
            <w:r w:rsidRPr="006A7639">
              <w:rPr>
                <w:rFonts w:cstheme="minorBidi"/>
              </w:rPr>
              <w:t>1,344</w:t>
            </w:r>
          </w:p>
        </w:tc>
        <w:tc>
          <w:tcPr>
            <w:tcW w:w="861" w:type="dxa"/>
            <w:tcBorders>
              <w:bottom w:val="single" w:sz="6" w:space="0" w:color="FFFFFF"/>
            </w:tcBorders>
            <w:shd w:val="clear" w:color="auto" w:fill="FFFFFF"/>
            <w:tcMar>
              <w:left w:w="60" w:type="dxa"/>
              <w:right w:w="60" w:type="dxa"/>
            </w:tcMar>
            <w:vAlign w:val="bottom"/>
          </w:tcPr>
          <w:p w14:paraId="25712E09" w14:textId="77777777" w:rsidR="003E1B51" w:rsidRPr="006A7639" w:rsidRDefault="003E1B51" w:rsidP="00F4146A">
            <w:pPr>
              <w:pStyle w:val="TableText"/>
              <w:rPr>
                <w:rFonts w:cstheme="minorBidi"/>
              </w:rPr>
            </w:pPr>
            <w:r w:rsidRPr="006A7639">
              <w:rPr>
                <w:rFonts w:cstheme="minorBidi"/>
              </w:rPr>
              <w:t>0.49</w:t>
            </w:r>
          </w:p>
        </w:tc>
        <w:tc>
          <w:tcPr>
            <w:tcW w:w="864" w:type="dxa"/>
            <w:tcBorders>
              <w:bottom w:val="single" w:sz="6" w:space="0" w:color="FFFFFF"/>
            </w:tcBorders>
            <w:shd w:val="clear" w:color="auto" w:fill="FFFFFF"/>
            <w:tcMar>
              <w:left w:w="60" w:type="dxa"/>
              <w:right w:w="60" w:type="dxa"/>
            </w:tcMar>
            <w:vAlign w:val="bottom"/>
          </w:tcPr>
          <w:p w14:paraId="01FFD016" w14:textId="77777777" w:rsidR="003E1B51" w:rsidRPr="006A7639" w:rsidRDefault="003E1B51" w:rsidP="00F4146A">
            <w:pPr>
              <w:pStyle w:val="TableText"/>
              <w:rPr>
                <w:rFonts w:cstheme="minorBidi"/>
              </w:rPr>
            </w:pPr>
            <w:r w:rsidRPr="006A7639">
              <w:rPr>
                <w:rFonts w:cstheme="minorBidi"/>
              </w:rPr>
              <w:t>3,380</w:t>
            </w:r>
          </w:p>
        </w:tc>
        <w:tc>
          <w:tcPr>
            <w:tcW w:w="720" w:type="dxa"/>
            <w:tcBorders>
              <w:bottom w:val="single" w:sz="6" w:space="0" w:color="FFFFFF"/>
            </w:tcBorders>
            <w:shd w:val="clear" w:color="auto" w:fill="FFFFFF"/>
            <w:tcMar>
              <w:left w:w="60" w:type="dxa"/>
              <w:right w:w="60" w:type="dxa"/>
            </w:tcMar>
            <w:vAlign w:val="bottom"/>
          </w:tcPr>
          <w:p w14:paraId="4DDE940A" w14:textId="77777777" w:rsidR="003E1B51" w:rsidRPr="006A7639" w:rsidRDefault="003E1B51" w:rsidP="00F4146A">
            <w:pPr>
              <w:pStyle w:val="TableText"/>
              <w:rPr>
                <w:rFonts w:cstheme="minorBidi"/>
              </w:rPr>
            </w:pPr>
            <w:r w:rsidRPr="006A7639">
              <w:rPr>
                <w:rFonts w:cstheme="minorBidi"/>
              </w:rPr>
              <w:t>0.61</w:t>
            </w:r>
          </w:p>
        </w:tc>
      </w:tr>
      <w:tr w:rsidR="003E1B51" w:rsidRPr="00F221D4" w14:paraId="792B011F" w14:textId="77777777" w:rsidTr="00F4146A">
        <w:tc>
          <w:tcPr>
            <w:tcW w:w="6790" w:type="dxa"/>
            <w:tcBorders>
              <w:bottom w:val="single" w:sz="6" w:space="0" w:color="FFFFFF"/>
            </w:tcBorders>
            <w:shd w:val="clear" w:color="auto" w:fill="FFFFFF"/>
            <w:tcMar>
              <w:left w:w="60" w:type="dxa"/>
              <w:right w:w="60" w:type="dxa"/>
            </w:tcMar>
            <w:vAlign w:val="bottom"/>
          </w:tcPr>
          <w:p w14:paraId="72CE1C6C" w14:textId="77777777" w:rsidR="003E1B51" w:rsidRPr="006A7639" w:rsidRDefault="003E1B51" w:rsidP="00F4146A">
            <w:pPr>
              <w:pStyle w:val="TableText"/>
              <w:rPr>
                <w:rFonts w:cstheme="minorBidi"/>
              </w:rPr>
            </w:pPr>
            <w:r w:rsidRPr="006A7639">
              <w:rPr>
                <w:rFonts w:cstheme="minorBidi"/>
              </w:rPr>
              <w:t>Non-Embedded Designated Support—Read Aloud in Spanish</w:t>
            </w:r>
          </w:p>
        </w:tc>
        <w:tc>
          <w:tcPr>
            <w:tcW w:w="859" w:type="dxa"/>
            <w:tcBorders>
              <w:bottom w:val="single" w:sz="6" w:space="0" w:color="FFFFFF"/>
            </w:tcBorders>
            <w:shd w:val="clear" w:color="auto" w:fill="FFFFFF"/>
            <w:tcMar>
              <w:left w:w="60" w:type="dxa"/>
              <w:right w:w="60" w:type="dxa"/>
            </w:tcMar>
            <w:vAlign w:val="bottom"/>
          </w:tcPr>
          <w:p w14:paraId="68255DAF" w14:textId="77777777" w:rsidR="003E1B51" w:rsidRPr="006A7639" w:rsidRDefault="003E1B51" w:rsidP="00F4146A">
            <w:pPr>
              <w:pStyle w:val="TableText"/>
              <w:rPr>
                <w:rFonts w:cstheme="minorBidi"/>
              </w:rPr>
            </w:pPr>
            <w:r w:rsidRPr="006A7639">
              <w:rPr>
                <w:rFonts w:cstheme="minorBidi"/>
              </w:rPr>
              <w:t>5</w:t>
            </w:r>
          </w:p>
        </w:tc>
        <w:tc>
          <w:tcPr>
            <w:tcW w:w="861" w:type="dxa"/>
            <w:tcBorders>
              <w:bottom w:val="single" w:sz="6" w:space="0" w:color="FFFFFF"/>
            </w:tcBorders>
            <w:shd w:val="clear" w:color="auto" w:fill="FFFFFF"/>
            <w:tcMar>
              <w:left w:w="60" w:type="dxa"/>
              <w:right w:w="60" w:type="dxa"/>
            </w:tcMar>
            <w:vAlign w:val="bottom"/>
          </w:tcPr>
          <w:p w14:paraId="7C87E58D" w14:textId="77777777" w:rsidR="003E1B51" w:rsidRPr="006A7639" w:rsidRDefault="003E1B51" w:rsidP="00F4146A">
            <w:pPr>
              <w:pStyle w:val="TableText"/>
              <w:rPr>
                <w:rFonts w:cstheme="minorBidi"/>
              </w:rPr>
            </w:pPr>
            <w:r w:rsidRPr="006A7639">
              <w:rPr>
                <w:rFonts w:cstheme="minorBidi"/>
              </w:rPr>
              <w:t>0.02</w:t>
            </w:r>
          </w:p>
        </w:tc>
        <w:tc>
          <w:tcPr>
            <w:tcW w:w="866" w:type="dxa"/>
            <w:tcBorders>
              <w:bottom w:val="single" w:sz="6" w:space="0" w:color="FFFFFF"/>
            </w:tcBorders>
            <w:shd w:val="clear" w:color="auto" w:fill="FFFFFF"/>
            <w:tcMar>
              <w:left w:w="60" w:type="dxa"/>
              <w:right w:w="60" w:type="dxa"/>
            </w:tcMar>
            <w:vAlign w:val="bottom"/>
          </w:tcPr>
          <w:p w14:paraId="047E5068" w14:textId="77777777" w:rsidR="003E1B51" w:rsidRPr="006A7639" w:rsidRDefault="003E1B51" w:rsidP="00F4146A">
            <w:pPr>
              <w:pStyle w:val="TableText"/>
              <w:rPr>
                <w:rFonts w:cstheme="minorBidi"/>
              </w:rPr>
            </w:pPr>
            <w:r w:rsidRPr="006A7639">
              <w:rPr>
                <w:rFonts w:cstheme="minorBidi"/>
              </w:rPr>
              <w:t>335</w:t>
            </w:r>
          </w:p>
        </w:tc>
        <w:tc>
          <w:tcPr>
            <w:tcW w:w="861" w:type="dxa"/>
            <w:tcBorders>
              <w:bottom w:val="single" w:sz="6" w:space="0" w:color="FFFFFF"/>
            </w:tcBorders>
            <w:shd w:val="clear" w:color="auto" w:fill="FFFFFF"/>
            <w:tcMar>
              <w:left w:w="60" w:type="dxa"/>
              <w:right w:w="60" w:type="dxa"/>
            </w:tcMar>
            <w:vAlign w:val="bottom"/>
          </w:tcPr>
          <w:p w14:paraId="7CDF54C2" w14:textId="77777777" w:rsidR="003E1B51" w:rsidRPr="006A7639" w:rsidRDefault="003E1B51" w:rsidP="00F4146A">
            <w:pPr>
              <w:pStyle w:val="TableText"/>
              <w:rPr>
                <w:rFonts w:cstheme="minorBidi"/>
              </w:rPr>
            </w:pPr>
            <w:r w:rsidRPr="006A7639">
              <w:rPr>
                <w:rFonts w:cstheme="minorBidi"/>
              </w:rPr>
              <w:t>0.13</w:t>
            </w:r>
          </w:p>
        </w:tc>
        <w:tc>
          <w:tcPr>
            <w:tcW w:w="866" w:type="dxa"/>
            <w:tcBorders>
              <w:bottom w:val="single" w:sz="6" w:space="0" w:color="FFFFFF"/>
            </w:tcBorders>
            <w:shd w:val="clear" w:color="auto" w:fill="FFFFFF"/>
            <w:tcMar>
              <w:left w:w="60" w:type="dxa"/>
              <w:right w:w="60" w:type="dxa"/>
            </w:tcMar>
            <w:vAlign w:val="bottom"/>
          </w:tcPr>
          <w:p w14:paraId="1EC39269" w14:textId="77777777" w:rsidR="003E1B51" w:rsidRPr="006A7639" w:rsidRDefault="003E1B51" w:rsidP="00F4146A">
            <w:pPr>
              <w:pStyle w:val="TableText"/>
              <w:rPr>
                <w:rFonts w:cstheme="minorBidi"/>
              </w:rPr>
            </w:pPr>
            <w:r w:rsidRPr="006A7639">
              <w:rPr>
                <w:rFonts w:cstheme="minorBidi"/>
              </w:rPr>
              <w:t>177</w:t>
            </w:r>
          </w:p>
        </w:tc>
        <w:tc>
          <w:tcPr>
            <w:tcW w:w="861" w:type="dxa"/>
            <w:tcBorders>
              <w:bottom w:val="single" w:sz="6" w:space="0" w:color="FFFFFF"/>
            </w:tcBorders>
            <w:shd w:val="clear" w:color="auto" w:fill="FFFFFF"/>
            <w:tcMar>
              <w:left w:w="60" w:type="dxa"/>
              <w:right w:w="60" w:type="dxa"/>
            </w:tcMar>
            <w:vAlign w:val="bottom"/>
          </w:tcPr>
          <w:p w14:paraId="4FD48A67" w14:textId="77777777" w:rsidR="003E1B51" w:rsidRPr="006A7639" w:rsidRDefault="003E1B51" w:rsidP="00F4146A">
            <w:pPr>
              <w:pStyle w:val="TableText"/>
              <w:rPr>
                <w:rFonts w:cstheme="minorBidi"/>
              </w:rPr>
            </w:pPr>
            <w:r w:rsidRPr="006A7639">
              <w:rPr>
                <w:rFonts w:cstheme="minorBidi"/>
              </w:rPr>
              <w:t>0.06</w:t>
            </w:r>
          </w:p>
        </w:tc>
        <w:tc>
          <w:tcPr>
            <w:tcW w:w="864" w:type="dxa"/>
            <w:tcBorders>
              <w:bottom w:val="single" w:sz="6" w:space="0" w:color="FFFFFF"/>
            </w:tcBorders>
            <w:shd w:val="clear" w:color="auto" w:fill="FFFFFF"/>
            <w:tcMar>
              <w:left w:w="60" w:type="dxa"/>
              <w:right w:w="60" w:type="dxa"/>
            </w:tcMar>
            <w:vAlign w:val="bottom"/>
          </w:tcPr>
          <w:p w14:paraId="27CE7D77" w14:textId="77777777" w:rsidR="003E1B51" w:rsidRPr="006A7639" w:rsidRDefault="003E1B51" w:rsidP="00F4146A">
            <w:pPr>
              <w:pStyle w:val="TableText"/>
              <w:rPr>
                <w:rFonts w:cstheme="minorBidi"/>
              </w:rPr>
            </w:pPr>
            <w:r w:rsidRPr="006A7639">
              <w:rPr>
                <w:rFonts w:cstheme="minorBidi"/>
              </w:rPr>
              <w:t>517</w:t>
            </w:r>
          </w:p>
        </w:tc>
        <w:tc>
          <w:tcPr>
            <w:tcW w:w="720" w:type="dxa"/>
            <w:tcBorders>
              <w:bottom w:val="single" w:sz="6" w:space="0" w:color="FFFFFF"/>
            </w:tcBorders>
            <w:shd w:val="clear" w:color="auto" w:fill="FFFFFF"/>
            <w:tcMar>
              <w:left w:w="60" w:type="dxa"/>
              <w:right w:w="60" w:type="dxa"/>
            </w:tcMar>
            <w:vAlign w:val="bottom"/>
          </w:tcPr>
          <w:p w14:paraId="37B01539" w14:textId="77777777" w:rsidR="003E1B51" w:rsidRPr="006A7639" w:rsidRDefault="003E1B51" w:rsidP="00F4146A">
            <w:pPr>
              <w:pStyle w:val="TableText"/>
              <w:rPr>
                <w:rFonts w:cstheme="minorBidi"/>
              </w:rPr>
            </w:pPr>
            <w:r w:rsidRPr="006A7639">
              <w:rPr>
                <w:rFonts w:cstheme="minorBidi"/>
              </w:rPr>
              <w:t>0.09</w:t>
            </w:r>
          </w:p>
        </w:tc>
      </w:tr>
      <w:tr w:rsidR="003E1B51" w:rsidRPr="00F221D4" w14:paraId="6E16471C" w14:textId="77777777" w:rsidTr="00F4146A">
        <w:tc>
          <w:tcPr>
            <w:tcW w:w="6790" w:type="dxa"/>
            <w:tcBorders>
              <w:bottom w:val="single" w:sz="6" w:space="0" w:color="FFFFFF"/>
            </w:tcBorders>
            <w:shd w:val="clear" w:color="auto" w:fill="FFFFFF"/>
            <w:tcMar>
              <w:left w:w="60" w:type="dxa"/>
              <w:right w:w="60" w:type="dxa"/>
            </w:tcMar>
            <w:vAlign w:val="bottom"/>
          </w:tcPr>
          <w:p w14:paraId="01D7052A" w14:textId="77777777" w:rsidR="003E1B51" w:rsidRPr="006A7639" w:rsidRDefault="003E1B51" w:rsidP="00F4146A">
            <w:pPr>
              <w:pStyle w:val="TableText"/>
              <w:rPr>
                <w:rFonts w:cstheme="minorBidi"/>
              </w:rPr>
            </w:pPr>
            <w:r w:rsidRPr="006A7639">
              <w:rPr>
                <w:rFonts w:cstheme="minorBidi"/>
              </w:rPr>
              <w:t>Non-Embedded Designated Support—Science Charts</w:t>
            </w:r>
          </w:p>
        </w:tc>
        <w:tc>
          <w:tcPr>
            <w:tcW w:w="859" w:type="dxa"/>
            <w:tcBorders>
              <w:bottom w:val="single" w:sz="6" w:space="0" w:color="FFFFFF"/>
            </w:tcBorders>
            <w:shd w:val="clear" w:color="auto" w:fill="FFFFFF"/>
            <w:tcMar>
              <w:left w:w="60" w:type="dxa"/>
              <w:right w:w="60" w:type="dxa"/>
            </w:tcMar>
            <w:vAlign w:val="bottom"/>
          </w:tcPr>
          <w:p w14:paraId="30EDDC53" w14:textId="77777777" w:rsidR="003E1B51" w:rsidRPr="006A7639" w:rsidRDefault="003E1B51" w:rsidP="00F4146A">
            <w:pPr>
              <w:pStyle w:val="TableText"/>
              <w:rPr>
                <w:rFonts w:cstheme="minorBidi"/>
              </w:rPr>
            </w:pPr>
            <w:r w:rsidRPr="006A7639">
              <w:rPr>
                <w:rFonts w:cstheme="minorBidi"/>
              </w:rPr>
              <w:t>235</w:t>
            </w:r>
          </w:p>
        </w:tc>
        <w:tc>
          <w:tcPr>
            <w:tcW w:w="861" w:type="dxa"/>
            <w:tcBorders>
              <w:bottom w:val="single" w:sz="6" w:space="0" w:color="FFFFFF"/>
            </w:tcBorders>
            <w:shd w:val="clear" w:color="auto" w:fill="FFFFFF"/>
            <w:tcMar>
              <w:left w:w="60" w:type="dxa"/>
              <w:right w:w="60" w:type="dxa"/>
            </w:tcMar>
            <w:vAlign w:val="bottom"/>
          </w:tcPr>
          <w:p w14:paraId="302A1B3F" w14:textId="77777777" w:rsidR="003E1B51" w:rsidRPr="006A7639" w:rsidRDefault="003E1B51" w:rsidP="00F4146A">
            <w:pPr>
              <w:pStyle w:val="TableText"/>
              <w:rPr>
                <w:rFonts w:cstheme="minorBidi"/>
              </w:rPr>
            </w:pPr>
            <w:r w:rsidRPr="006A7639">
              <w:rPr>
                <w:rFonts w:cstheme="minorBidi"/>
              </w:rPr>
              <w:t>1.01</w:t>
            </w:r>
          </w:p>
        </w:tc>
        <w:tc>
          <w:tcPr>
            <w:tcW w:w="866" w:type="dxa"/>
            <w:tcBorders>
              <w:bottom w:val="single" w:sz="6" w:space="0" w:color="FFFFFF"/>
            </w:tcBorders>
            <w:shd w:val="clear" w:color="auto" w:fill="FFFFFF"/>
            <w:tcMar>
              <w:left w:w="60" w:type="dxa"/>
              <w:right w:w="60" w:type="dxa"/>
            </w:tcMar>
            <w:vAlign w:val="bottom"/>
          </w:tcPr>
          <w:p w14:paraId="5A64081E" w14:textId="77777777" w:rsidR="003E1B51" w:rsidRPr="006A7639" w:rsidRDefault="003E1B51" w:rsidP="00F4146A">
            <w:pPr>
              <w:pStyle w:val="TableText"/>
              <w:rPr>
                <w:rFonts w:cstheme="minorBidi"/>
              </w:rPr>
            </w:pPr>
            <w:r w:rsidRPr="006A7639">
              <w:rPr>
                <w:rFonts w:cstheme="minorBidi"/>
              </w:rPr>
              <w:t>3,584</w:t>
            </w:r>
          </w:p>
        </w:tc>
        <w:tc>
          <w:tcPr>
            <w:tcW w:w="861" w:type="dxa"/>
            <w:tcBorders>
              <w:bottom w:val="single" w:sz="6" w:space="0" w:color="FFFFFF"/>
            </w:tcBorders>
            <w:shd w:val="clear" w:color="auto" w:fill="FFFFFF"/>
            <w:tcMar>
              <w:left w:w="60" w:type="dxa"/>
              <w:right w:w="60" w:type="dxa"/>
            </w:tcMar>
            <w:vAlign w:val="bottom"/>
          </w:tcPr>
          <w:p w14:paraId="4A9844A2" w14:textId="77777777" w:rsidR="003E1B51" w:rsidRPr="006A7639" w:rsidRDefault="003E1B51" w:rsidP="00F4146A">
            <w:pPr>
              <w:pStyle w:val="TableText"/>
              <w:rPr>
                <w:rFonts w:cstheme="minorBidi"/>
              </w:rPr>
            </w:pPr>
            <w:r w:rsidRPr="006A7639">
              <w:rPr>
                <w:rFonts w:cstheme="minorBidi"/>
              </w:rPr>
              <w:t>1.40</w:t>
            </w:r>
          </w:p>
        </w:tc>
        <w:tc>
          <w:tcPr>
            <w:tcW w:w="866" w:type="dxa"/>
            <w:tcBorders>
              <w:bottom w:val="single" w:sz="6" w:space="0" w:color="FFFFFF"/>
            </w:tcBorders>
            <w:shd w:val="clear" w:color="auto" w:fill="FFFFFF"/>
            <w:tcMar>
              <w:left w:w="60" w:type="dxa"/>
              <w:right w:w="60" w:type="dxa"/>
            </w:tcMar>
            <w:vAlign w:val="bottom"/>
          </w:tcPr>
          <w:p w14:paraId="4E8DDD9B" w14:textId="77777777" w:rsidR="003E1B51" w:rsidRPr="006A7639" w:rsidRDefault="003E1B51" w:rsidP="00F4146A">
            <w:pPr>
              <w:pStyle w:val="TableText"/>
              <w:rPr>
                <w:rFonts w:cstheme="minorBidi"/>
              </w:rPr>
            </w:pPr>
            <w:r w:rsidRPr="006A7639">
              <w:rPr>
                <w:rFonts w:cstheme="minorBidi"/>
              </w:rPr>
              <w:t>3,171</w:t>
            </w:r>
          </w:p>
        </w:tc>
        <w:tc>
          <w:tcPr>
            <w:tcW w:w="861" w:type="dxa"/>
            <w:tcBorders>
              <w:bottom w:val="single" w:sz="6" w:space="0" w:color="FFFFFF"/>
            </w:tcBorders>
            <w:shd w:val="clear" w:color="auto" w:fill="FFFFFF"/>
            <w:tcMar>
              <w:left w:w="60" w:type="dxa"/>
              <w:right w:w="60" w:type="dxa"/>
            </w:tcMar>
            <w:vAlign w:val="bottom"/>
          </w:tcPr>
          <w:p w14:paraId="337B6C95" w14:textId="77777777" w:rsidR="003E1B51" w:rsidRPr="006A7639" w:rsidRDefault="003E1B51" w:rsidP="00F4146A">
            <w:pPr>
              <w:pStyle w:val="TableText"/>
              <w:rPr>
                <w:rFonts w:cstheme="minorBidi"/>
              </w:rPr>
            </w:pPr>
            <w:r w:rsidRPr="006A7639">
              <w:rPr>
                <w:rFonts w:cstheme="minorBidi"/>
              </w:rPr>
              <w:t>1.15</w:t>
            </w:r>
          </w:p>
        </w:tc>
        <w:tc>
          <w:tcPr>
            <w:tcW w:w="864" w:type="dxa"/>
            <w:tcBorders>
              <w:bottom w:val="single" w:sz="6" w:space="0" w:color="FFFFFF"/>
            </w:tcBorders>
            <w:shd w:val="clear" w:color="auto" w:fill="FFFFFF"/>
            <w:tcMar>
              <w:left w:w="60" w:type="dxa"/>
              <w:right w:w="60" w:type="dxa"/>
            </w:tcMar>
            <w:vAlign w:val="bottom"/>
          </w:tcPr>
          <w:p w14:paraId="210171D6" w14:textId="77777777" w:rsidR="003E1B51" w:rsidRPr="006A7639" w:rsidRDefault="003E1B51" w:rsidP="00F4146A">
            <w:pPr>
              <w:pStyle w:val="TableText"/>
              <w:rPr>
                <w:rFonts w:cstheme="minorBidi"/>
              </w:rPr>
            </w:pPr>
            <w:r w:rsidRPr="006A7639">
              <w:rPr>
                <w:rFonts w:cstheme="minorBidi"/>
              </w:rPr>
              <w:t>6,990</w:t>
            </w:r>
          </w:p>
        </w:tc>
        <w:tc>
          <w:tcPr>
            <w:tcW w:w="720" w:type="dxa"/>
            <w:tcBorders>
              <w:bottom w:val="single" w:sz="6" w:space="0" w:color="FFFFFF"/>
            </w:tcBorders>
            <w:shd w:val="clear" w:color="auto" w:fill="FFFFFF"/>
            <w:tcMar>
              <w:left w:w="60" w:type="dxa"/>
              <w:right w:w="60" w:type="dxa"/>
            </w:tcMar>
            <w:vAlign w:val="bottom"/>
          </w:tcPr>
          <w:p w14:paraId="4F78F330" w14:textId="77777777" w:rsidR="003E1B51" w:rsidRPr="006A7639" w:rsidRDefault="003E1B51" w:rsidP="00F4146A">
            <w:pPr>
              <w:pStyle w:val="TableText"/>
              <w:rPr>
                <w:rFonts w:cstheme="minorBidi"/>
              </w:rPr>
            </w:pPr>
            <w:r w:rsidRPr="006A7639">
              <w:rPr>
                <w:rFonts w:cstheme="minorBidi"/>
              </w:rPr>
              <w:t>1.26</w:t>
            </w:r>
          </w:p>
        </w:tc>
      </w:tr>
      <w:tr w:rsidR="003E1B51" w:rsidRPr="00F221D4" w14:paraId="19D2D70C" w14:textId="77777777" w:rsidTr="00F4146A">
        <w:tc>
          <w:tcPr>
            <w:tcW w:w="6790" w:type="dxa"/>
            <w:tcBorders>
              <w:bottom w:val="single" w:sz="6" w:space="0" w:color="FFFFFF"/>
            </w:tcBorders>
            <w:shd w:val="clear" w:color="auto" w:fill="FFFFFF"/>
            <w:tcMar>
              <w:left w:w="60" w:type="dxa"/>
              <w:right w:w="60" w:type="dxa"/>
            </w:tcMar>
            <w:vAlign w:val="bottom"/>
          </w:tcPr>
          <w:p w14:paraId="67B2F2BB" w14:textId="77777777" w:rsidR="003E1B51" w:rsidRPr="006A7639" w:rsidRDefault="003E1B51" w:rsidP="00F4146A">
            <w:pPr>
              <w:pStyle w:val="TableText"/>
              <w:rPr>
                <w:rFonts w:cstheme="minorBidi"/>
              </w:rPr>
            </w:pPr>
            <w:r w:rsidRPr="006A7639">
              <w:rPr>
                <w:rFonts w:cstheme="minorBidi"/>
              </w:rPr>
              <w:t>Non-Embedded Designated Support—Scribe</w:t>
            </w:r>
          </w:p>
        </w:tc>
        <w:tc>
          <w:tcPr>
            <w:tcW w:w="859" w:type="dxa"/>
            <w:tcBorders>
              <w:bottom w:val="single" w:sz="6" w:space="0" w:color="FFFFFF"/>
            </w:tcBorders>
            <w:shd w:val="clear" w:color="auto" w:fill="FFFFFF"/>
            <w:tcMar>
              <w:left w:w="60" w:type="dxa"/>
              <w:right w:w="60" w:type="dxa"/>
            </w:tcMar>
            <w:vAlign w:val="bottom"/>
          </w:tcPr>
          <w:p w14:paraId="5716EFFC" w14:textId="77777777" w:rsidR="003E1B51" w:rsidRPr="006A7639" w:rsidRDefault="003E1B51" w:rsidP="00F4146A">
            <w:pPr>
              <w:pStyle w:val="TableText"/>
              <w:rPr>
                <w:rFonts w:cstheme="minorBidi"/>
              </w:rPr>
            </w:pPr>
            <w:r w:rsidRPr="006A7639">
              <w:rPr>
                <w:rFonts w:cstheme="minorBidi"/>
              </w:rPr>
              <w:t>40</w:t>
            </w:r>
          </w:p>
        </w:tc>
        <w:tc>
          <w:tcPr>
            <w:tcW w:w="861" w:type="dxa"/>
            <w:tcBorders>
              <w:bottom w:val="single" w:sz="6" w:space="0" w:color="FFFFFF"/>
            </w:tcBorders>
            <w:shd w:val="clear" w:color="auto" w:fill="FFFFFF"/>
            <w:tcMar>
              <w:left w:w="60" w:type="dxa"/>
              <w:right w:w="60" w:type="dxa"/>
            </w:tcMar>
            <w:vAlign w:val="bottom"/>
          </w:tcPr>
          <w:p w14:paraId="260180A6" w14:textId="77777777" w:rsidR="003E1B51" w:rsidRPr="006A7639" w:rsidRDefault="003E1B51" w:rsidP="00F4146A">
            <w:pPr>
              <w:pStyle w:val="TableText"/>
              <w:rPr>
                <w:rFonts w:cstheme="minorBidi"/>
              </w:rPr>
            </w:pPr>
            <w:r w:rsidRPr="006A7639">
              <w:rPr>
                <w:rFonts w:cstheme="minorBidi"/>
              </w:rPr>
              <w:t>0.17</w:t>
            </w:r>
          </w:p>
        </w:tc>
        <w:tc>
          <w:tcPr>
            <w:tcW w:w="866" w:type="dxa"/>
            <w:tcBorders>
              <w:bottom w:val="single" w:sz="6" w:space="0" w:color="FFFFFF"/>
            </w:tcBorders>
            <w:shd w:val="clear" w:color="auto" w:fill="FFFFFF"/>
            <w:tcMar>
              <w:left w:w="60" w:type="dxa"/>
              <w:right w:w="60" w:type="dxa"/>
            </w:tcMar>
            <w:vAlign w:val="bottom"/>
          </w:tcPr>
          <w:p w14:paraId="22B11B93" w14:textId="77777777" w:rsidR="003E1B51" w:rsidRPr="006A7639" w:rsidRDefault="003E1B51" w:rsidP="00F4146A">
            <w:pPr>
              <w:pStyle w:val="TableText"/>
              <w:rPr>
                <w:rFonts w:cstheme="minorBidi"/>
              </w:rPr>
            </w:pPr>
            <w:r w:rsidRPr="006A7639">
              <w:rPr>
                <w:rFonts w:cstheme="minorBidi"/>
              </w:rPr>
              <w:t>183</w:t>
            </w:r>
          </w:p>
        </w:tc>
        <w:tc>
          <w:tcPr>
            <w:tcW w:w="861" w:type="dxa"/>
            <w:tcBorders>
              <w:bottom w:val="single" w:sz="6" w:space="0" w:color="FFFFFF"/>
            </w:tcBorders>
            <w:shd w:val="clear" w:color="auto" w:fill="FFFFFF"/>
            <w:tcMar>
              <w:left w:w="60" w:type="dxa"/>
              <w:right w:w="60" w:type="dxa"/>
            </w:tcMar>
            <w:vAlign w:val="bottom"/>
          </w:tcPr>
          <w:p w14:paraId="7F7BA3E0" w14:textId="77777777" w:rsidR="003E1B51" w:rsidRPr="006A7639" w:rsidRDefault="003E1B51" w:rsidP="00F4146A">
            <w:pPr>
              <w:pStyle w:val="TableText"/>
              <w:rPr>
                <w:rFonts w:cstheme="minorBidi"/>
              </w:rPr>
            </w:pPr>
            <w:r w:rsidRPr="006A7639">
              <w:rPr>
                <w:rFonts w:cstheme="minorBidi"/>
              </w:rPr>
              <w:t>0.07</w:t>
            </w:r>
          </w:p>
        </w:tc>
        <w:tc>
          <w:tcPr>
            <w:tcW w:w="866" w:type="dxa"/>
            <w:tcBorders>
              <w:bottom w:val="single" w:sz="6" w:space="0" w:color="FFFFFF"/>
            </w:tcBorders>
            <w:shd w:val="clear" w:color="auto" w:fill="FFFFFF"/>
            <w:tcMar>
              <w:left w:w="60" w:type="dxa"/>
              <w:right w:w="60" w:type="dxa"/>
            </w:tcMar>
            <w:vAlign w:val="bottom"/>
          </w:tcPr>
          <w:p w14:paraId="454AC189" w14:textId="77777777" w:rsidR="003E1B51" w:rsidRPr="006A7639" w:rsidRDefault="003E1B51" w:rsidP="00F4146A">
            <w:pPr>
              <w:pStyle w:val="TableText"/>
              <w:rPr>
                <w:rFonts w:cstheme="minorBidi"/>
              </w:rPr>
            </w:pPr>
            <w:r w:rsidRPr="006A7639">
              <w:rPr>
                <w:rFonts w:cstheme="minorBidi"/>
              </w:rPr>
              <w:t>142</w:t>
            </w:r>
          </w:p>
        </w:tc>
        <w:tc>
          <w:tcPr>
            <w:tcW w:w="861" w:type="dxa"/>
            <w:tcBorders>
              <w:bottom w:val="single" w:sz="6" w:space="0" w:color="FFFFFF"/>
            </w:tcBorders>
            <w:shd w:val="clear" w:color="auto" w:fill="FFFFFF"/>
            <w:tcMar>
              <w:left w:w="60" w:type="dxa"/>
              <w:right w:w="60" w:type="dxa"/>
            </w:tcMar>
            <w:vAlign w:val="bottom"/>
          </w:tcPr>
          <w:p w14:paraId="5FEF73AB" w14:textId="77777777" w:rsidR="003E1B51" w:rsidRPr="006A7639" w:rsidRDefault="003E1B51" w:rsidP="00F4146A">
            <w:pPr>
              <w:pStyle w:val="TableText"/>
              <w:rPr>
                <w:rFonts w:cstheme="minorBidi"/>
              </w:rPr>
            </w:pPr>
            <w:r w:rsidRPr="006A7639">
              <w:rPr>
                <w:rFonts w:cstheme="minorBidi"/>
              </w:rPr>
              <w:t>0.05</w:t>
            </w:r>
          </w:p>
        </w:tc>
        <w:tc>
          <w:tcPr>
            <w:tcW w:w="864" w:type="dxa"/>
            <w:tcBorders>
              <w:bottom w:val="single" w:sz="6" w:space="0" w:color="FFFFFF"/>
            </w:tcBorders>
            <w:shd w:val="clear" w:color="auto" w:fill="FFFFFF"/>
            <w:tcMar>
              <w:left w:w="60" w:type="dxa"/>
              <w:right w:w="60" w:type="dxa"/>
            </w:tcMar>
            <w:vAlign w:val="bottom"/>
          </w:tcPr>
          <w:p w14:paraId="00354B3B" w14:textId="77777777" w:rsidR="003E1B51" w:rsidRPr="006A7639" w:rsidRDefault="003E1B51" w:rsidP="00F4146A">
            <w:pPr>
              <w:pStyle w:val="TableText"/>
              <w:rPr>
                <w:rFonts w:cstheme="minorBidi"/>
              </w:rPr>
            </w:pPr>
            <w:r w:rsidRPr="006A7639">
              <w:rPr>
                <w:rFonts w:cstheme="minorBidi"/>
              </w:rPr>
              <w:t>365</w:t>
            </w:r>
          </w:p>
        </w:tc>
        <w:tc>
          <w:tcPr>
            <w:tcW w:w="720" w:type="dxa"/>
            <w:tcBorders>
              <w:bottom w:val="single" w:sz="6" w:space="0" w:color="FFFFFF"/>
            </w:tcBorders>
            <w:shd w:val="clear" w:color="auto" w:fill="FFFFFF"/>
            <w:tcMar>
              <w:left w:w="60" w:type="dxa"/>
              <w:right w:w="60" w:type="dxa"/>
            </w:tcMar>
            <w:vAlign w:val="bottom"/>
          </w:tcPr>
          <w:p w14:paraId="1793BD53" w14:textId="77777777" w:rsidR="003E1B51" w:rsidRPr="006A7639" w:rsidRDefault="003E1B51" w:rsidP="00F4146A">
            <w:pPr>
              <w:pStyle w:val="TableText"/>
              <w:rPr>
                <w:rFonts w:cstheme="minorBidi"/>
              </w:rPr>
            </w:pPr>
            <w:r w:rsidRPr="006A7639">
              <w:rPr>
                <w:rFonts w:cstheme="minorBidi"/>
              </w:rPr>
              <w:t>0.07</w:t>
            </w:r>
          </w:p>
        </w:tc>
      </w:tr>
      <w:tr w:rsidR="003E1B51" w:rsidRPr="00F221D4" w14:paraId="3217470E" w14:textId="77777777" w:rsidTr="00F4146A">
        <w:tc>
          <w:tcPr>
            <w:tcW w:w="6790" w:type="dxa"/>
            <w:tcBorders>
              <w:bottom w:val="single" w:sz="6" w:space="0" w:color="FFFFFF"/>
            </w:tcBorders>
            <w:shd w:val="clear" w:color="auto" w:fill="FFFFFF"/>
            <w:tcMar>
              <w:left w:w="60" w:type="dxa"/>
              <w:right w:w="60" w:type="dxa"/>
            </w:tcMar>
            <w:vAlign w:val="bottom"/>
          </w:tcPr>
          <w:p w14:paraId="4890AA8D" w14:textId="77777777" w:rsidR="003E1B51" w:rsidRPr="006A7639" w:rsidRDefault="003E1B51" w:rsidP="00F4146A">
            <w:pPr>
              <w:pStyle w:val="TableText"/>
              <w:rPr>
                <w:rFonts w:cstheme="minorBidi"/>
              </w:rPr>
            </w:pPr>
            <w:r w:rsidRPr="006A7639">
              <w:rPr>
                <w:rFonts w:cstheme="minorBidi"/>
              </w:rPr>
              <w:t>Non-Embedded Designated Support—Separate Setting</w:t>
            </w:r>
          </w:p>
        </w:tc>
        <w:tc>
          <w:tcPr>
            <w:tcW w:w="859" w:type="dxa"/>
            <w:tcBorders>
              <w:bottom w:val="single" w:sz="6" w:space="0" w:color="FFFFFF"/>
            </w:tcBorders>
            <w:shd w:val="clear" w:color="auto" w:fill="FFFFFF"/>
            <w:tcMar>
              <w:left w:w="60" w:type="dxa"/>
              <w:right w:w="60" w:type="dxa"/>
            </w:tcMar>
            <w:vAlign w:val="bottom"/>
          </w:tcPr>
          <w:p w14:paraId="70EBC249" w14:textId="77777777" w:rsidR="003E1B51" w:rsidRPr="006A7639" w:rsidRDefault="003E1B51" w:rsidP="00F4146A">
            <w:pPr>
              <w:pStyle w:val="TableText"/>
              <w:rPr>
                <w:rFonts w:cstheme="minorBidi"/>
              </w:rPr>
            </w:pPr>
            <w:r w:rsidRPr="006A7639">
              <w:rPr>
                <w:rFonts w:cstheme="minorBidi"/>
              </w:rPr>
              <w:t>970</w:t>
            </w:r>
          </w:p>
        </w:tc>
        <w:tc>
          <w:tcPr>
            <w:tcW w:w="861" w:type="dxa"/>
            <w:tcBorders>
              <w:bottom w:val="single" w:sz="6" w:space="0" w:color="FFFFFF"/>
            </w:tcBorders>
            <w:shd w:val="clear" w:color="auto" w:fill="FFFFFF"/>
            <w:tcMar>
              <w:left w:w="60" w:type="dxa"/>
              <w:right w:w="60" w:type="dxa"/>
            </w:tcMar>
            <w:vAlign w:val="bottom"/>
          </w:tcPr>
          <w:p w14:paraId="1F895F7C" w14:textId="77777777" w:rsidR="003E1B51" w:rsidRPr="006A7639" w:rsidRDefault="003E1B51" w:rsidP="00F4146A">
            <w:pPr>
              <w:pStyle w:val="TableText"/>
              <w:rPr>
                <w:rFonts w:cstheme="minorBidi"/>
              </w:rPr>
            </w:pPr>
            <w:r w:rsidRPr="006A7639">
              <w:rPr>
                <w:rFonts w:cstheme="minorBidi"/>
              </w:rPr>
              <w:t>4.16</w:t>
            </w:r>
          </w:p>
        </w:tc>
        <w:tc>
          <w:tcPr>
            <w:tcW w:w="866" w:type="dxa"/>
            <w:tcBorders>
              <w:bottom w:val="single" w:sz="6" w:space="0" w:color="FFFFFF"/>
            </w:tcBorders>
            <w:shd w:val="clear" w:color="auto" w:fill="FFFFFF"/>
            <w:tcMar>
              <w:left w:w="60" w:type="dxa"/>
              <w:right w:w="60" w:type="dxa"/>
            </w:tcMar>
            <w:vAlign w:val="bottom"/>
          </w:tcPr>
          <w:p w14:paraId="7420E05A" w14:textId="77777777" w:rsidR="003E1B51" w:rsidRPr="006A7639" w:rsidRDefault="003E1B51" w:rsidP="00F4146A">
            <w:pPr>
              <w:pStyle w:val="TableText"/>
              <w:rPr>
                <w:rFonts w:cstheme="minorBidi"/>
              </w:rPr>
            </w:pPr>
            <w:r w:rsidRPr="006A7639">
              <w:rPr>
                <w:rFonts w:cstheme="minorBidi"/>
              </w:rPr>
              <w:t>8,993</w:t>
            </w:r>
          </w:p>
        </w:tc>
        <w:tc>
          <w:tcPr>
            <w:tcW w:w="861" w:type="dxa"/>
            <w:tcBorders>
              <w:bottom w:val="single" w:sz="6" w:space="0" w:color="FFFFFF"/>
            </w:tcBorders>
            <w:shd w:val="clear" w:color="auto" w:fill="FFFFFF"/>
            <w:tcMar>
              <w:left w:w="60" w:type="dxa"/>
              <w:right w:w="60" w:type="dxa"/>
            </w:tcMar>
            <w:vAlign w:val="bottom"/>
          </w:tcPr>
          <w:p w14:paraId="2C4BC167" w14:textId="77777777" w:rsidR="003E1B51" w:rsidRPr="006A7639" w:rsidRDefault="003E1B51" w:rsidP="00F4146A">
            <w:pPr>
              <w:pStyle w:val="TableText"/>
              <w:rPr>
                <w:rFonts w:cstheme="minorBidi"/>
              </w:rPr>
            </w:pPr>
            <w:r w:rsidRPr="006A7639">
              <w:rPr>
                <w:rFonts w:cstheme="minorBidi"/>
              </w:rPr>
              <w:t>3.50</w:t>
            </w:r>
          </w:p>
        </w:tc>
        <w:tc>
          <w:tcPr>
            <w:tcW w:w="866" w:type="dxa"/>
            <w:tcBorders>
              <w:bottom w:val="single" w:sz="6" w:space="0" w:color="FFFFFF"/>
            </w:tcBorders>
            <w:shd w:val="clear" w:color="auto" w:fill="FFFFFF"/>
            <w:tcMar>
              <w:left w:w="60" w:type="dxa"/>
              <w:right w:w="60" w:type="dxa"/>
            </w:tcMar>
            <w:vAlign w:val="bottom"/>
          </w:tcPr>
          <w:p w14:paraId="714744B0" w14:textId="77777777" w:rsidR="003E1B51" w:rsidRPr="006A7639" w:rsidRDefault="003E1B51" w:rsidP="00F4146A">
            <w:pPr>
              <w:pStyle w:val="TableText"/>
              <w:rPr>
                <w:rFonts w:cstheme="minorBidi"/>
              </w:rPr>
            </w:pPr>
            <w:r w:rsidRPr="006A7639">
              <w:rPr>
                <w:rFonts w:cstheme="minorBidi"/>
              </w:rPr>
              <w:t>7,426</w:t>
            </w:r>
          </w:p>
        </w:tc>
        <w:tc>
          <w:tcPr>
            <w:tcW w:w="861" w:type="dxa"/>
            <w:tcBorders>
              <w:bottom w:val="single" w:sz="6" w:space="0" w:color="FFFFFF"/>
            </w:tcBorders>
            <w:shd w:val="clear" w:color="auto" w:fill="FFFFFF"/>
            <w:tcMar>
              <w:left w:w="60" w:type="dxa"/>
              <w:right w:w="60" w:type="dxa"/>
            </w:tcMar>
            <w:vAlign w:val="bottom"/>
          </w:tcPr>
          <w:p w14:paraId="5622FD96" w14:textId="77777777" w:rsidR="003E1B51" w:rsidRPr="006A7639" w:rsidRDefault="003E1B51" w:rsidP="00F4146A">
            <w:pPr>
              <w:pStyle w:val="TableText"/>
              <w:rPr>
                <w:rFonts w:cstheme="minorBidi"/>
              </w:rPr>
            </w:pPr>
            <w:r w:rsidRPr="006A7639">
              <w:rPr>
                <w:rFonts w:cstheme="minorBidi"/>
              </w:rPr>
              <w:t>2.69</w:t>
            </w:r>
          </w:p>
        </w:tc>
        <w:tc>
          <w:tcPr>
            <w:tcW w:w="864" w:type="dxa"/>
            <w:tcBorders>
              <w:bottom w:val="single" w:sz="6" w:space="0" w:color="FFFFFF"/>
            </w:tcBorders>
            <w:shd w:val="clear" w:color="auto" w:fill="FFFFFF"/>
            <w:tcMar>
              <w:left w:w="60" w:type="dxa"/>
              <w:right w:w="60" w:type="dxa"/>
            </w:tcMar>
            <w:vAlign w:val="bottom"/>
          </w:tcPr>
          <w:p w14:paraId="176741D4" w14:textId="77777777" w:rsidR="003E1B51" w:rsidRPr="006A7639" w:rsidRDefault="003E1B51" w:rsidP="00F4146A">
            <w:pPr>
              <w:pStyle w:val="TableText"/>
              <w:rPr>
                <w:rFonts w:cstheme="minorBidi"/>
              </w:rPr>
            </w:pPr>
            <w:r w:rsidRPr="006A7639">
              <w:rPr>
                <w:rFonts w:cstheme="minorBidi"/>
              </w:rPr>
              <w:t>17,389</w:t>
            </w:r>
          </w:p>
        </w:tc>
        <w:tc>
          <w:tcPr>
            <w:tcW w:w="720" w:type="dxa"/>
            <w:tcBorders>
              <w:bottom w:val="single" w:sz="6" w:space="0" w:color="FFFFFF"/>
            </w:tcBorders>
            <w:shd w:val="clear" w:color="auto" w:fill="FFFFFF"/>
            <w:tcMar>
              <w:left w:w="60" w:type="dxa"/>
              <w:right w:w="60" w:type="dxa"/>
            </w:tcMar>
            <w:vAlign w:val="bottom"/>
          </w:tcPr>
          <w:p w14:paraId="6F552FCA" w14:textId="77777777" w:rsidR="003E1B51" w:rsidRPr="006A7639" w:rsidRDefault="003E1B51" w:rsidP="00F4146A">
            <w:pPr>
              <w:pStyle w:val="TableText"/>
              <w:rPr>
                <w:rFonts w:cstheme="minorBidi"/>
              </w:rPr>
            </w:pPr>
            <w:r w:rsidRPr="006A7639">
              <w:rPr>
                <w:rFonts w:cstheme="minorBidi"/>
              </w:rPr>
              <w:t>3.13</w:t>
            </w:r>
          </w:p>
        </w:tc>
      </w:tr>
      <w:tr w:rsidR="003E1B51" w:rsidRPr="00F221D4" w14:paraId="33497366" w14:textId="77777777" w:rsidTr="00F4146A">
        <w:tc>
          <w:tcPr>
            <w:tcW w:w="6790" w:type="dxa"/>
            <w:tcBorders>
              <w:bottom w:val="single" w:sz="6" w:space="0" w:color="FFFFFF"/>
            </w:tcBorders>
            <w:shd w:val="clear" w:color="auto" w:fill="FFFFFF"/>
            <w:tcMar>
              <w:left w:w="60" w:type="dxa"/>
              <w:right w:w="60" w:type="dxa"/>
            </w:tcMar>
            <w:vAlign w:val="bottom"/>
          </w:tcPr>
          <w:p w14:paraId="420DA280" w14:textId="77777777" w:rsidR="003E1B51" w:rsidRPr="006A7639" w:rsidRDefault="003E1B51" w:rsidP="00F4146A">
            <w:pPr>
              <w:pStyle w:val="TableText"/>
              <w:rPr>
                <w:rFonts w:cstheme="minorBidi"/>
              </w:rPr>
            </w:pPr>
            <w:r w:rsidRPr="006A7639">
              <w:rPr>
                <w:rFonts w:cstheme="minorBidi"/>
              </w:rPr>
              <w:t>Non-Embedded Designated Support—Simplified Test Directions</w:t>
            </w:r>
          </w:p>
        </w:tc>
        <w:tc>
          <w:tcPr>
            <w:tcW w:w="859" w:type="dxa"/>
            <w:tcBorders>
              <w:bottom w:val="single" w:sz="6" w:space="0" w:color="FFFFFF"/>
            </w:tcBorders>
            <w:shd w:val="clear" w:color="auto" w:fill="FFFFFF"/>
            <w:tcMar>
              <w:left w:w="60" w:type="dxa"/>
              <w:right w:w="60" w:type="dxa"/>
            </w:tcMar>
            <w:vAlign w:val="bottom"/>
          </w:tcPr>
          <w:p w14:paraId="201FEE1B" w14:textId="77777777" w:rsidR="003E1B51" w:rsidRPr="006A7639" w:rsidRDefault="003E1B51" w:rsidP="00F4146A">
            <w:pPr>
              <w:pStyle w:val="TableText"/>
              <w:rPr>
                <w:rFonts w:cstheme="minorBidi"/>
              </w:rPr>
            </w:pPr>
            <w:r w:rsidRPr="006A7639">
              <w:rPr>
                <w:rFonts w:cstheme="minorBidi"/>
              </w:rPr>
              <w:t>900</w:t>
            </w:r>
          </w:p>
        </w:tc>
        <w:tc>
          <w:tcPr>
            <w:tcW w:w="861" w:type="dxa"/>
            <w:tcBorders>
              <w:bottom w:val="single" w:sz="6" w:space="0" w:color="FFFFFF"/>
            </w:tcBorders>
            <w:shd w:val="clear" w:color="auto" w:fill="FFFFFF"/>
            <w:tcMar>
              <w:left w:w="60" w:type="dxa"/>
              <w:right w:w="60" w:type="dxa"/>
            </w:tcMar>
            <w:vAlign w:val="bottom"/>
          </w:tcPr>
          <w:p w14:paraId="03FE40FA" w14:textId="77777777" w:rsidR="003E1B51" w:rsidRPr="006A7639" w:rsidRDefault="003E1B51" w:rsidP="00F4146A">
            <w:pPr>
              <w:pStyle w:val="TableText"/>
              <w:rPr>
                <w:rFonts w:cstheme="minorBidi"/>
              </w:rPr>
            </w:pPr>
            <w:r w:rsidRPr="006A7639">
              <w:rPr>
                <w:rFonts w:cstheme="minorBidi"/>
              </w:rPr>
              <w:t>3.86</w:t>
            </w:r>
          </w:p>
        </w:tc>
        <w:tc>
          <w:tcPr>
            <w:tcW w:w="866" w:type="dxa"/>
            <w:tcBorders>
              <w:bottom w:val="single" w:sz="6" w:space="0" w:color="FFFFFF"/>
            </w:tcBorders>
            <w:shd w:val="clear" w:color="auto" w:fill="FFFFFF"/>
            <w:tcMar>
              <w:left w:w="60" w:type="dxa"/>
              <w:right w:w="60" w:type="dxa"/>
            </w:tcMar>
            <w:vAlign w:val="bottom"/>
          </w:tcPr>
          <w:p w14:paraId="4C0F6F04" w14:textId="77777777" w:rsidR="003E1B51" w:rsidRPr="006A7639" w:rsidRDefault="003E1B51" w:rsidP="00F4146A">
            <w:pPr>
              <w:pStyle w:val="TableText"/>
              <w:rPr>
                <w:rFonts w:cstheme="minorBidi"/>
              </w:rPr>
            </w:pPr>
            <w:r w:rsidRPr="006A7639">
              <w:rPr>
                <w:rFonts w:cstheme="minorBidi"/>
              </w:rPr>
              <w:t>4,752</w:t>
            </w:r>
          </w:p>
        </w:tc>
        <w:tc>
          <w:tcPr>
            <w:tcW w:w="861" w:type="dxa"/>
            <w:tcBorders>
              <w:bottom w:val="single" w:sz="6" w:space="0" w:color="FFFFFF"/>
            </w:tcBorders>
            <w:shd w:val="clear" w:color="auto" w:fill="FFFFFF"/>
            <w:tcMar>
              <w:left w:w="60" w:type="dxa"/>
              <w:right w:w="60" w:type="dxa"/>
            </w:tcMar>
            <w:vAlign w:val="bottom"/>
          </w:tcPr>
          <w:p w14:paraId="0722CF23" w14:textId="77777777" w:rsidR="003E1B51" w:rsidRPr="006A7639" w:rsidRDefault="003E1B51" w:rsidP="00F4146A">
            <w:pPr>
              <w:pStyle w:val="TableText"/>
              <w:rPr>
                <w:rFonts w:cstheme="minorBidi"/>
              </w:rPr>
            </w:pPr>
            <w:r w:rsidRPr="006A7639">
              <w:rPr>
                <w:rFonts w:cstheme="minorBidi"/>
              </w:rPr>
              <w:t>1.85</w:t>
            </w:r>
          </w:p>
        </w:tc>
        <w:tc>
          <w:tcPr>
            <w:tcW w:w="866" w:type="dxa"/>
            <w:tcBorders>
              <w:bottom w:val="single" w:sz="6" w:space="0" w:color="FFFFFF"/>
            </w:tcBorders>
            <w:shd w:val="clear" w:color="auto" w:fill="FFFFFF"/>
            <w:tcMar>
              <w:left w:w="60" w:type="dxa"/>
              <w:right w:w="60" w:type="dxa"/>
            </w:tcMar>
            <w:vAlign w:val="bottom"/>
          </w:tcPr>
          <w:p w14:paraId="5D712DA8" w14:textId="77777777" w:rsidR="003E1B51" w:rsidRPr="006A7639" w:rsidRDefault="003E1B51" w:rsidP="00F4146A">
            <w:pPr>
              <w:pStyle w:val="TableText"/>
              <w:rPr>
                <w:rFonts w:cstheme="minorBidi"/>
              </w:rPr>
            </w:pPr>
            <w:r w:rsidRPr="006A7639">
              <w:rPr>
                <w:rFonts w:cstheme="minorBidi"/>
              </w:rPr>
              <w:t>6,705</w:t>
            </w:r>
          </w:p>
        </w:tc>
        <w:tc>
          <w:tcPr>
            <w:tcW w:w="861" w:type="dxa"/>
            <w:tcBorders>
              <w:bottom w:val="single" w:sz="6" w:space="0" w:color="FFFFFF"/>
            </w:tcBorders>
            <w:shd w:val="clear" w:color="auto" w:fill="FFFFFF"/>
            <w:tcMar>
              <w:left w:w="60" w:type="dxa"/>
              <w:right w:w="60" w:type="dxa"/>
            </w:tcMar>
            <w:vAlign w:val="bottom"/>
          </w:tcPr>
          <w:p w14:paraId="59F16BDC" w14:textId="77777777" w:rsidR="003E1B51" w:rsidRPr="006A7639" w:rsidRDefault="003E1B51" w:rsidP="00F4146A">
            <w:pPr>
              <w:pStyle w:val="TableText"/>
              <w:rPr>
                <w:rFonts w:cstheme="minorBidi"/>
              </w:rPr>
            </w:pPr>
            <w:r w:rsidRPr="006A7639">
              <w:rPr>
                <w:rFonts w:cstheme="minorBidi"/>
              </w:rPr>
              <w:t>2.43</w:t>
            </w:r>
          </w:p>
        </w:tc>
        <w:tc>
          <w:tcPr>
            <w:tcW w:w="864" w:type="dxa"/>
            <w:tcBorders>
              <w:bottom w:val="single" w:sz="6" w:space="0" w:color="FFFFFF"/>
            </w:tcBorders>
            <w:shd w:val="clear" w:color="auto" w:fill="FFFFFF"/>
            <w:tcMar>
              <w:left w:w="60" w:type="dxa"/>
              <w:right w:w="60" w:type="dxa"/>
            </w:tcMar>
            <w:vAlign w:val="bottom"/>
          </w:tcPr>
          <w:p w14:paraId="1DC3AAFE" w14:textId="77777777" w:rsidR="003E1B51" w:rsidRPr="006A7639" w:rsidRDefault="003E1B51" w:rsidP="00F4146A">
            <w:pPr>
              <w:pStyle w:val="TableText"/>
              <w:rPr>
                <w:rFonts w:cstheme="minorBidi"/>
              </w:rPr>
            </w:pPr>
            <w:r w:rsidRPr="006A7639">
              <w:rPr>
                <w:rFonts w:cstheme="minorBidi"/>
              </w:rPr>
              <w:t>12,357</w:t>
            </w:r>
          </w:p>
        </w:tc>
        <w:tc>
          <w:tcPr>
            <w:tcW w:w="720" w:type="dxa"/>
            <w:tcBorders>
              <w:bottom w:val="single" w:sz="6" w:space="0" w:color="FFFFFF"/>
            </w:tcBorders>
            <w:shd w:val="clear" w:color="auto" w:fill="FFFFFF"/>
            <w:tcMar>
              <w:left w:w="60" w:type="dxa"/>
              <w:right w:w="60" w:type="dxa"/>
            </w:tcMar>
            <w:vAlign w:val="bottom"/>
          </w:tcPr>
          <w:p w14:paraId="7683A477" w14:textId="77777777" w:rsidR="003E1B51" w:rsidRPr="006A7639" w:rsidRDefault="003E1B51" w:rsidP="00F4146A">
            <w:pPr>
              <w:pStyle w:val="TableText"/>
              <w:rPr>
                <w:rFonts w:cstheme="minorBidi"/>
              </w:rPr>
            </w:pPr>
            <w:r w:rsidRPr="006A7639">
              <w:rPr>
                <w:rFonts w:cstheme="minorBidi"/>
              </w:rPr>
              <w:t>2.22</w:t>
            </w:r>
          </w:p>
        </w:tc>
      </w:tr>
      <w:tr w:rsidR="003E1B51" w:rsidRPr="00F221D4" w14:paraId="41A69482" w14:textId="77777777" w:rsidTr="00F4146A">
        <w:tc>
          <w:tcPr>
            <w:tcW w:w="6790" w:type="dxa"/>
            <w:shd w:val="clear" w:color="auto" w:fill="FFFFFF"/>
            <w:tcMar>
              <w:left w:w="60" w:type="dxa"/>
              <w:right w:w="60" w:type="dxa"/>
            </w:tcMar>
            <w:vAlign w:val="bottom"/>
          </w:tcPr>
          <w:p w14:paraId="23DCE7CC" w14:textId="77777777" w:rsidR="003E1B51" w:rsidRPr="006A7639" w:rsidRDefault="003E1B51" w:rsidP="00F4146A">
            <w:pPr>
              <w:pStyle w:val="TableText"/>
              <w:rPr>
                <w:rFonts w:cstheme="minorBidi"/>
              </w:rPr>
            </w:pPr>
            <w:r w:rsidRPr="006A7639">
              <w:rPr>
                <w:rFonts w:cstheme="minorBidi"/>
              </w:rPr>
              <w:t>Non-Embedded Designated Support—Translated Test Directions</w:t>
            </w:r>
          </w:p>
        </w:tc>
        <w:tc>
          <w:tcPr>
            <w:tcW w:w="859" w:type="dxa"/>
            <w:shd w:val="clear" w:color="auto" w:fill="FFFFFF"/>
            <w:tcMar>
              <w:left w:w="60" w:type="dxa"/>
              <w:right w:w="60" w:type="dxa"/>
            </w:tcMar>
            <w:vAlign w:val="bottom"/>
          </w:tcPr>
          <w:p w14:paraId="6CB54B7B" w14:textId="77777777" w:rsidR="003E1B51" w:rsidRPr="006A7639" w:rsidRDefault="003E1B51" w:rsidP="00F4146A">
            <w:pPr>
              <w:pStyle w:val="TableText"/>
              <w:rPr>
                <w:rFonts w:cstheme="minorBidi"/>
              </w:rPr>
            </w:pPr>
            <w:r w:rsidRPr="006A7639">
              <w:rPr>
                <w:rFonts w:cstheme="minorBidi"/>
              </w:rPr>
              <w:t>25</w:t>
            </w:r>
          </w:p>
        </w:tc>
        <w:tc>
          <w:tcPr>
            <w:tcW w:w="861" w:type="dxa"/>
            <w:shd w:val="clear" w:color="auto" w:fill="FFFFFF"/>
            <w:tcMar>
              <w:left w:w="60" w:type="dxa"/>
              <w:right w:w="60" w:type="dxa"/>
            </w:tcMar>
            <w:vAlign w:val="bottom"/>
          </w:tcPr>
          <w:p w14:paraId="021DADBD" w14:textId="77777777" w:rsidR="003E1B51" w:rsidRPr="006A7639" w:rsidRDefault="003E1B51" w:rsidP="00F4146A">
            <w:pPr>
              <w:pStyle w:val="TableText"/>
              <w:rPr>
                <w:rFonts w:cstheme="minorBidi"/>
              </w:rPr>
            </w:pPr>
            <w:r w:rsidRPr="006A7639">
              <w:rPr>
                <w:rFonts w:cstheme="minorBidi"/>
              </w:rPr>
              <w:t>0.11</w:t>
            </w:r>
          </w:p>
        </w:tc>
        <w:tc>
          <w:tcPr>
            <w:tcW w:w="866" w:type="dxa"/>
            <w:shd w:val="clear" w:color="auto" w:fill="FFFFFF"/>
            <w:tcMar>
              <w:left w:w="60" w:type="dxa"/>
              <w:right w:w="60" w:type="dxa"/>
            </w:tcMar>
            <w:vAlign w:val="bottom"/>
          </w:tcPr>
          <w:p w14:paraId="479EEF78" w14:textId="77777777" w:rsidR="003E1B51" w:rsidRPr="006A7639" w:rsidRDefault="003E1B51" w:rsidP="00F4146A">
            <w:pPr>
              <w:pStyle w:val="TableText"/>
              <w:rPr>
                <w:rFonts w:cstheme="minorBidi"/>
              </w:rPr>
            </w:pPr>
            <w:r w:rsidRPr="006A7639">
              <w:rPr>
                <w:rFonts w:cstheme="minorBidi"/>
              </w:rPr>
              <w:t>891</w:t>
            </w:r>
          </w:p>
        </w:tc>
        <w:tc>
          <w:tcPr>
            <w:tcW w:w="861" w:type="dxa"/>
            <w:shd w:val="clear" w:color="auto" w:fill="FFFFFF"/>
            <w:tcMar>
              <w:left w:w="60" w:type="dxa"/>
              <w:right w:w="60" w:type="dxa"/>
            </w:tcMar>
            <w:vAlign w:val="bottom"/>
          </w:tcPr>
          <w:p w14:paraId="3755B732" w14:textId="77777777" w:rsidR="003E1B51" w:rsidRPr="006A7639" w:rsidRDefault="003E1B51" w:rsidP="00F4146A">
            <w:pPr>
              <w:pStyle w:val="TableText"/>
              <w:rPr>
                <w:rFonts w:cstheme="minorBidi"/>
              </w:rPr>
            </w:pPr>
            <w:r w:rsidRPr="006A7639">
              <w:rPr>
                <w:rFonts w:cstheme="minorBidi"/>
              </w:rPr>
              <w:t>0.35</w:t>
            </w:r>
          </w:p>
        </w:tc>
        <w:tc>
          <w:tcPr>
            <w:tcW w:w="866" w:type="dxa"/>
            <w:shd w:val="clear" w:color="auto" w:fill="FFFFFF"/>
            <w:tcMar>
              <w:left w:w="60" w:type="dxa"/>
              <w:right w:w="60" w:type="dxa"/>
            </w:tcMar>
            <w:vAlign w:val="bottom"/>
          </w:tcPr>
          <w:p w14:paraId="6E61D985" w14:textId="77777777" w:rsidR="003E1B51" w:rsidRPr="006A7639" w:rsidRDefault="003E1B51" w:rsidP="00F4146A">
            <w:pPr>
              <w:pStyle w:val="TableText"/>
              <w:rPr>
                <w:rFonts w:cstheme="minorBidi"/>
              </w:rPr>
            </w:pPr>
            <w:r w:rsidRPr="006A7639">
              <w:rPr>
                <w:rFonts w:cstheme="minorBidi"/>
              </w:rPr>
              <w:t>417</w:t>
            </w:r>
          </w:p>
        </w:tc>
        <w:tc>
          <w:tcPr>
            <w:tcW w:w="861" w:type="dxa"/>
            <w:shd w:val="clear" w:color="auto" w:fill="FFFFFF"/>
            <w:tcMar>
              <w:left w:w="60" w:type="dxa"/>
              <w:right w:w="60" w:type="dxa"/>
            </w:tcMar>
            <w:vAlign w:val="bottom"/>
          </w:tcPr>
          <w:p w14:paraId="3AE2B3C9" w14:textId="77777777" w:rsidR="003E1B51" w:rsidRPr="006A7639" w:rsidRDefault="003E1B51" w:rsidP="00F4146A">
            <w:pPr>
              <w:pStyle w:val="TableText"/>
              <w:rPr>
                <w:rFonts w:cstheme="minorBidi"/>
              </w:rPr>
            </w:pPr>
            <w:r w:rsidRPr="006A7639">
              <w:rPr>
                <w:rFonts w:cstheme="minorBidi"/>
              </w:rPr>
              <w:t>0.15</w:t>
            </w:r>
          </w:p>
        </w:tc>
        <w:tc>
          <w:tcPr>
            <w:tcW w:w="864" w:type="dxa"/>
            <w:shd w:val="clear" w:color="auto" w:fill="FFFFFF"/>
            <w:tcMar>
              <w:left w:w="60" w:type="dxa"/>
              <w:right w:w="60" w:type="dxa"/>
            </w:tcMar>
            <w:vAlign w:val="bottom"/>
          </w:tcPr>
          <w:p w14:paraId="2617F239" w14:textId="77777777" w:rsidR="003E1B51" w:rsidRPr="006A7639" w:rsidRDefault="003E1B51" w:rsidP="00F4146A">
            <w:pPr>
              <w:pStyle w:val="TableText"/>
              <w:rPr>
                <w:rFonts w:cstheme="minorBidi"/>
              </w:rPr>
            </w:pPr>
            <w:r w:rsidRPr="006A7639">
              <w:rPr>
                <w:rFonts w:cstheme="minorBidi"/>
              </w:rPr>
              <w:t>1,333</w:t>
            </w:r>
          </w:p>
        </w:tc>
        <w:tc>
          <w:tcPr>
            <w:tcW w:w="720" w:type="dxa"/>
            <w:shd w:val="clear" w:color="auto" w:fill="FFFFFF"/>
            <w:tcMar>
              <w:left w:w="60" w:type="dxa"/>
              <w:right w:w="60" w:type="dxa"/>
            </w:tcMar>
            <w:vAlign w:val="bottom"/>
          </w:tcPr>
          <w:p w14:paraId="7FB44421" w14:textId="77777777" w:rsidR="003E1B51" w:rsidRPr="006A7639" w:rsidRDefault="003E1B51" w:rsidP="00F4146A">
            <w:pPr>
              <w:pStyle w:val="TableText"/>
              <w:rPr>
                <w:rFonts w:cstheme="minorBidi"/>
              </w:rPr>
            </w:pPr>
            <w:r w:rsidRPr="006A7639">
              <w:rPr>
                <w:rFonts w:cstheme="minorBidi"/>
              </w:rPr>
              <w:t>0.24</w:t>
            </w:r>
          </w:p>
        </w:tc>
      </w:tr>
      <w:tr w:rsidR="003E1B51" w:rsidRPr="009821FA" w14:paraId="2E5BB6F6" w14:textId="77777777" w:rsidTr="00F4146A">
        <w:tc>
          <w:tcPr>
            <w:tcW w:w="6790" w:type="dxa"/>
            <w:tcBorders>
              <w:top w:val="single" w:sz="4" w:space="0" w:color="auto"/>
            </w:tcBorders>
            <w:shd w:val="clear" w:color="auto" w:fill="FFFFFF"/>
            <w:tcMar>
              <w:left w:w="60" w:type="dxa"/>
              <w:right w:w="60" w:type="dxa"/>
            </w:tcMar>
            <w:vAlign w:val="bottom"/>
          </w:tcPr>
          <w:p w14:paraId="2E9C1612" w14:textId="77777777" w:rsidR="003E1B51" w:rsidRPr="006A7639" w:rsidRDefault="003E1B51" w:rsidP="00F4146A">
            <w:pPr>
              <w:pStyle w:val="TableText"/>
              <w:rPr>
                <w:rFonts w:cstheme="minorBidi"/>
              </w:rPr>
            </w:pPr>
            <w:r w:rsidRPr="006A7639">
              <w:rPr>
                <w:rFonts w:cstheme="minorBidi"/>
              </w:rPr>
              <w:t>Other—Unlisted Resources</w:t>
            </w:r>
          </w:p>
        </w:tc>
        <w:tc>
          <w:tcPr>
            <w:tcW w:w="859" w:type="dxa"/>
            <w:tcBorders>
              <w:top w:val="single" w:sz="4" w:space="0" w:color="auto"/>
            </w:tcBorders>
            <w:shd w:val="clear" w:color="auto" w:fill="FFFFFF"/>
            <w:tcMar>
              <w:left w:w="60" w:type="dxa"/>
              <w:right w:w="60" w:type="dxa"/>
            </w:tcMar>
            <w:vAlign w:val="bottom"/>
          </w:tcPr>
          <w:p w14:paraId="35077806" w14:textId="77777777" w:rsidR="003E1B51" w:rsidRPr="006A7639" w:rsidRDefault="003E1B51" w:rsidP="00F4146A">
            <w:pPr>
              <w:pStyle w:val="TableText"/>
              <w:rPr>
                <w:rFonts w:cstheme="minorBidi"/>
              </w:rPr>
            </w:pPr>
            <w:r w:rsidRPr="006A7639">
              <w:rPr>
                <w:rFonts w:cstheme="minorBidi"/>
              </w:rPr>
              <w:t>0</w:t>
            </w:r>
          </w:p>
        </w:tc>
        <w:tc>
          <w:tcPr>
            <w:tcW w:w="861" w:type="dxa"/>
            <w:tcBorders>
              <w:top w:val="single" w:sz="4" w:space="0" w:color="auto"/>
            </w:tcBorders>
            <w:shd w:val="clear" w:color="auto" w:fill="FFFFFF"/>
            <w:tcMar>
              <w:left w:w="60" w:type="dxa"/>
              <w:right w:w="60" w:type="dxa"/>
            </w:tcMar>
            <w:vAlign w:val="bottom"/>
          </w:tcPr>
          <w:p w14:paraId="7A943C97" w14:textId="77777777" w:rsidR="003E1B51" w:rsidRPr="006A7639" w:rsidRDefault="003E1B51" w:rsidP="00F4146A">
            <w:pPr>
              <w:pStyle w:val="TableText"/>
              <w:rPr>
                <w:rFonts w:cstheme="minorBidi"/>
              </w:rPr>
            </w:pPr>
            <w:r w:rsidRPr="006A7639">
              <w:rPr>
                <w:rFonts w:cstheme="minorBidi"/>
              </w:rPr>
              <w:t>0.00</w:t>
            </w:r>
          </w:p>
        </w:tc>
        <w:tc>
          <w:tcPr>
            <w:tcW w:w="866" w:type="dxa"/>
            <w:tcBorders>
              <w:top w:val="single" w:sz="4" w:space="0" w:color="auto"/>
            </w:tcBorders>
            <w:shd w:val="clear" w:color="auto" w:fill="FFFFFF"/>
            <w:tcMar>
              <w:left w:w="60" w:type="dxa"/>
              <w:right w:w="60" w:type="dxa"/>
            </w:tcMar>
            <w:vAlign w:val="bottom"/>
          </w:tcPr>
          <w:p w14:paraId="23E578D3" w14:textId="77777777" w:rsidR="003E1B51" w:rsidRPr="006A7639" w:rsidRDefault="003E1B51" w:rsidP="00F4146A">
            <w:pPr>
              <w:pStyle w:val="TableText"/>
              <w:rPr>
                <w:rFonts w:cstheme="minorBidi"/>
              </w:rPr>
            </w:pPr>
            <w:r w:rsidRPr="006A7639">
              <w:rPr>
                <w:rFonts w:cstheme="minorBidi"/>
              </w:rPr>
              <w:t>7</w:t>
            </w:r>
          </w:p>
        </w:tc>
        <w:tc>
          <w:tcPr>
            <w:tcW w:w="861" w:type="dxa"/>
            <w:tcBorders>
              <w:top w:val="single" w:sz="4" w:space="0" w:color="auto"/>
            </w:tcBorders>
            <w:shd w:val="clear" w:color="auto" w:fill="FFFFFF"/>
            <w:tcMar>
              <w:left w:w="60" w:type="dxa"/>
              <w:right w:w="60" w:type="dxa"/>
            </w:tcMar>
            <w:vAlign w:val="bottom"/>
          </w:tcPr>
          <w:p w14:paraId="3558F5D1" w14:textId="77777777" w:rsidR="003E1B51" w:rsidRPr="006A7639" w:rsidRDefault="003E1B51" w:rsidP="00F4146A">
            <w:pPr>
              <w:pStyle w:val="TableText"/>
              <w:rPr>
                <w:rFonts w:cstheme="minorBidi"/>
              </w:rPr>
            </w:pPr>
            <w:r w:rsidRPr="006A7639">
              <w:rPr>
                <w:rFonts w:cstheme="minorBidi"/>
              </w:rPr>
              <w:t>0.00</w:t>
            </w:r>
          </w:p>
        </w:tc>
        <w:tc>
          <w:tcPr>
            <w:tcW w:w="866" w:type="dxa"/>
            <w:tcBorders>
              <w:top w:val="single" w:sz="4" w:space="0" w:color="auto"/>
            </w:tcBorders>
            <w:shd w:val="clear" w:color="auto" w:fill="FFFFFF"/>
            <w:tcMar>
              <w:left w:w="60" w:type="dxa"/>
              <w:right w:w="60" w:type="dxa"/>
            </w:tcMar>
            <w:vAlign w:val="bottom"/>
          </w:tcPr>
          <w:p w14:paraId="30DB317D" w14:textId="77777777" w:rsidR="003E1B51" w:rsidRPr="006A7639" w:rsidRDefault="003E1B51" w:rsidP="00F4146A">
            <w:pPr>
              <w:pStyle w:val="TableText"/>
              <w:rPr>
                <w:rFonts w:cstheme="minorBidi"/>
              </w:rPr>
            </w:pPr>
            <w:r w:rsidRPr="006A7639">
              <w:rPr>
                <w:rFonts w:cstheme="minorBidi"/>
              </w:rPr>
              <w:t>0</w:t>
            </w:r>
          </w:p>
        </w:tc>
        <w:tc>
          <w:tcPr>
            <w:tcW w:w="861" w:type="dxa"/>
            <w:tcBorders>
              <w:top w:val="single" w:sz="4" w:space="0" w:color="auto"/>
            </w:tcBorders>
            <w:shd w:val="clear" w:color="auto" w:fill="FFFFFF"/>
            <w:tcMar>
              <w:left w:w="60" w:type="dxa"/>
              <w:right w:w="60" w:type="dxa"/>
            </w:tcMar>
            <w:vAlign w:val="bottom"/>
          </w:tcPr>
          <w:p w14:paraId="640644BA" w14:textId="77777777" w:rsidR="003E1B51" w:rsidRPr="006A7639" w:rsidRDefault="003E1B51" w:rsidP="00F4146A">
            <w:pPr>
              <w:pStyle w:val="TableText"/>
              <w:rPr>
                <w:rFonts w:cstheme="minorBidi"/>
              </w:rPr>
            </w:pPr>
            <w:r w:rsidRPr="006A7639">
              <w:rPr>
                <w:rFonts w:cstheme="minorBidi"/>
              </w:rPr>
              <w:t>0.00</w:t>
            </w:r>
          </w:p>
        </w:tc>
        <w:tc>
          <w:tcPr>
            <w:tcW w:w="864" w:type="dxa"/>
            <w:tcBorders>
              <w:top w:val="single" w:sz="4" w:space="0" w:color="auto"/>
            </w:tcBorders>
            <w:shd w:val="clear" w:color="auto" w:fill="FFFFFF"/>
            <w:tcMar>
              <w:left w:w="60" w:type="dxa"/>
              <w:right w:w="60" w:type="dxa"/>
            </w:tcMar>
            <w:vAlign w:val="bottom"/>
          </w:tcPr>
          <w:p w14:paraId="5F8775E0" w14:textId="77777777" w:rsidR="003E1B51" w:rsidRPr="006A7639" w:rsidRDefault="003E1B51" w:rsidP="00F4146A">
            <w:pPr>
              <w:pStyle w:val="TableText"/>
              <w:rPr>
                <w:rFonts w:cstheme="minorBidi"/>
              </w:rPr>
            </w:pPr>
            <w:r w:rsidRPr="006A7639">
              <w:rPr>
                <w:rFonts w:cstheme="minorBidi"/>
              </w:rPr>
              <w:t>7</w:t>
            </w:r>
          </w:p>
        </w:tc>
        <w:tc>
          <w:tcPr>
            <w:tcW w:w="720" w:type="dxa"/>
            <w:tcBorders>
              <w:top w:val="single" w:sz="4" w:space="0" w:color="auto"/>
            </w:tcBorders>
            <w:shd w:val="clear" w:color="auto" w:fill="FFFFFF"/>
            <w:tcMar>
              <w:left w:w="60" w:type="dxa"/>
              <w:right w:w="60" w:type="dxa"/>
            </w:tcMar>
            <w:vAlign w:val="bottom"/>
          </w:tcPr>
          <w:p w14:paraId="6AC1F833" w14:textId="77777777" w:rsidR="003E1B51" w:rsidRPr="006A7639" w:rsidRDefault="003E1B51" w:rsidP="00F4146A">
            <w:pPr>
              <w:pStyle w:val="TableText"/>
              <w:rPr>
                <w:rFonts w:cstheme="minorBidi"/>
              </w:rPr>
            </w:pPr>
            <w:r w:rsidRPr="006A7639">
              <w:rPr>
                <w:rFonts w:cstheme="minorBidi"/>
              </w:rPr>
              <w:t>0.00</w:t>
            </w:r>
          </w:p>
        </w:tc>
      </w:tr>
      <w:tr w:rsidR="003E1B51" w:rsidRPr="00F221D4" w14:paraId="65FF6F23" w14:textId="77777777" w:rsidTr="00F4146A">
        <w:tc>
          <w:tcPr>
            <w:tcW w:w="6790" w:type="dxa"/>
            <w:shd w:val="clear" w:color="auto" w:fill="FFFFFF"/>
            <w:tcMar>
              <w:left w:w="60" w:type="dxa"/>
              <w:right w:w="60" w:type="dxa"/>
            </w:tcMar>
            <w:vAlign w:val="bottom"/>
          </w:tcPr>
          <w:p w14:paraId="0F86CD91" w14:textId="77777777" w:rsidR="003E1B51" w:rsidRPr="006A7639" w:rsidRDefault="003E1B51" w:rsidP="00F4146A">
            <w:pPr>
              <w:pStyle w:val="TableText"/>
              <w:rPr>
                <w:rFonts w:cstheme="minorBidi"/>
              </w:rPr>
            </w:pPr>
            <w:r w:rsidRPr="006A7639">
              <w:rPr>
                <w:rFonts w:cstheme="minorBidi"/>
              </w:rPr>
              <w:t>Other—Designated support or accommodation is in IEP</w:t>
            </w:r>
          </w:p>
        </w:tc>
        <w:tc>
          <w:tcPr>
            <w:tcW w:w="859" w:type="dxa"/>
            <w:shd w:val="clear" w:color="auto" w:fill="FFFFFF"/>
            <w:tcMar>
              <w:left w:w="60" w:type="dxa"/>
              <w:right w:w="60" w:type="dxa"/>
            </w:tcMar>
            <w:vAlign w:val="bottom"/>
          </w:tcPr>
          <w:p w14:paraId="4188F11E" w14:textId="77777777" w:rsidR="003E1B51" w:rsidRPr="006A7639" w:rsidRDefault="003E1B51" w:rsidP="00F4146A">
            <w:pPr>
              <w:pStyle w:val="TableText"/>
              <w:rPr>
                <w:rFonts w:cstheme="minorBidi"/>
              </w:rPr>
            </w:pPr>
            <w:r w:rsidRPr="006A7639">
              <w:rPr>
                <w:rFonts w:cstheme="minorBidi"/>
              </w:rPr>
              <w:t>1,455</w:t>
            </w:r>
          </w:p>
        </w:tc>
        <w:tc>
          <w:tcPr>
            <w:tcW w:w="861" w:type="dxa"/>
            <w:shd w:val="clear" w:color="auto" w:fill="FFFFFF"/>
            <w:tcMar>
              <w:left w:w="60" w:type="dxa"/>
              <w:right w:w="60" w:type="dxa"/>
            </w:tcMar>
            <w:vAlign w:val="bottom"/>
          </w:tcPr>
          <w:p w14:paraId="3D96E3A4" w14:textId="77777777" w:rsidR="003E1B51" w:rsidRPr="006A7639" w:rsidRDefault="003E1B51" w:rsidP="00F4146A">
            <w:pPr>
              <w:pStyle w:val="TableText"/>
              <w:rPr>
                <w:rFonts w:cstheme="minorBidi"/>
              </w:rPr>
            </w:pPr>
            <w:r w:rsidRPr="006A7639">
              <w:rPr>
                <w:rFonts w:cstheme="minorBidi"/>
              </w:rPr>
              <w:t>6.24</w:t>
            </w:r>
          </w:p>
        </w:tc>
        <w:tc>
          <w:tcPr>
            <w:tcW w:w="866" w:type="dxa"/>
            <w:shd w:val="clear" w:color="auto" w:fill="FFFFFF"/>
            <w:tcMar>
              <w:left w:w="60" w:type="dxa"/>
              <w:right w:w="60" w:type="dxa"/>
            </w:tcMar>
            <w:vAlign w:val="bottom"/>
          </w:tcPr>
          <w:p w14:paraId="60A7D8F4" w14:textId="77777777" w:rsidR="003E1B51" w:rsidRPr="006A7639" w:rsidRDefault="003E1B51" w:rsidP="00F4146A">
            <w:pPr>
              <w:pStyle w:val="TableText"/>
              <w:rPr>
                <w:rFonts w:cstheme="minorBidi"/>
              </w:rPr>
            </w:pPr>
            <w:r w:rsidRPr="006A7639">
              <w:rPr>
                <w:rFonts w:cstheme="minorBidi"/>
              </w:rPr>
              <w:t>11,951</w:t>
            </w:r>
          </w:p>
        </w:tc>
        <w:tc>
          <w:tcPr>
            <w:tcW w:w="861" w:type="dxa"/>
            <w:shd w:val="clear" w:color="auto" w:fill="FFFFFF"/>
            <w:tcMar>
              <w:left w:w="60" w:type="dxa"/>
              <w:right w:w="60" w:type="dxa"/>
            </w:tcMar>
            <w:vAlign w:val="bottom"/>
          </w:tcPr>
          <w:p w14:paraId="223AE255" w14:textId="77777777" w:rsidR="003E1B51" w:rsidRPr="006A7639" w:rsidRDefault="003E1B51" w:rsidP="00F4146A">
            <w:pPr>
              <w:pStyle w:val="TableText"/>
              <w:rPr>
                <w:rFonts w:cstheme="minorBidi"/>
              </w:rPr>
            </w:pPr>
            <w:r w:rsidRPr="006A7639">
              <w:rPr>
                <w:rFonts w:cstheme="minorBidi"/>
              </w:rPr>
              <w:t>4.65</w:t>
            </w:r>
          </w:p>
        </w:tc>
        <w:tc>
          <w:tcPr>
            <w:tcW w:w="866" w:type="dxa"/>
            <w:shd w:val="clear" w:color="auto" w:fill="FFFFFF"/>
            <w:tcMar>
              <w:left w:w="60" w:type="dxa"/>
              <w:right w:w="60" w:type="dxa"/>
            </w:tcMar>
            <w:vAlign w:val="bottom"/>
          </w:tcPr>
          <w:p w14:paraId="48099A9D" w14:textId="77777777" w:rsidR="003E1B51" w:rsidRPr="006A7639" w:rsidRDefault="003E1B51" w:rsidP="00F4146A">
            <w:pPr>
              <w:pStyle w:val="TableText"/>
              <w:rPr>
                <w:rFonts w:cstheme="minorBidi"/>
              </w:rPr>
            </w:pPr>
            <w:r w:rsidRPr="006A7639">
              <w:rPr>
                <w:rFonts w:cstheme="minorBidi"/>
              </w:rPr>
              <w:t>9,667</w:t>
            </w:r>
          </w:p>
        </w:tc>
        <w:tc>
          <w:tcPr>
            <w:tcW w:w="861" w:type="dxa"/>
            <w:shd w:val="clear" w:color="auto" w:fill="FFFFFF"/>
            <w:tcMar>
              <w:left w:w="60" w:type="dxa"/>
              <w:right w:w="60" w:type="dxa"/>
            </w:tcMar>
            <w:vAlign w:val="bottom"/>
          </w:tcPr>
          <w:p w14:paraId="337D5AAB" w14:textId="77777777" w:rsidR="003E1B51" w:rsidRPr="006A7639" w:rsidRDefault="003E1B51" w:rsidP="00F4146A">
            <w:pPr>
              <w:pStyle w:val="TableText"/>
              <w:rPr>
                <w:rFonts w:cstheme="minorBidi"/>
              </w:rPr>
            </w:pPr>
            <w:r w:rsidRPr="006A7639">
              <w:rPr>
                <w:rFonts w:cstheme="minorBidi"/>
              </w:rPr>
              <w:t>3.50</w:t>
            </w:r>
          </w:p>
        </w:tc>
        <w:tc>
          <w:tcPr>
            <w:tcW w:w="864" w:type="dxa"/>
            <w:shd w:val="clear" w:color="auto" w:fill="FFFFFF"/>
            <w:tcMar>
              <w:left w:w="60" w:type="dxa"/>
              <w:right w:w="60" w:type="dxa"/>
            </w:tcMar>
            <w:vAlign w:val="bottom"/>
          </w:tcPr>
          <w:p w14:paraId="6B0C1F98" w14:textId="77777777" w:rsidR="003E1B51" w:rsidRPr="006A7639" w:rsidRDefault="003E1B51" w:rsidP="00F4146A">
            <w:pPr>
              <w:pStyle w:val="TableText"/>
              <w:rPr>
                <w:rFonts w:cstheme="minorBidi"/>
              </w:rPr>
            </w:pPr>
            <w:r w:rsidRPr="006A7639">
              <w:rPr>
                <w:rFonts w:cstheme="minorBidi"/>
              </w:rPr>
              <w:t>23,073</w:t>
            </w:r>
          </w:p>
        </w:tc>
        <w:tc>
          <w:tcPr>
            <w:tcW w:w="720" w:type="dxa"/>
            <w:shd w:val="clear" w:color="auto" w:fill="FFFFFF"/>
            <w:tcMar>
              <w:left w:w="60" w:type="dxa"/>
              <w:right w:w="60" w:type="dxa"/>
            </w:tcMar>
            <w:vAlign w:val="bottom"/>
          </w:tcPr>
          <w:p w14:paraId="4B250361" w14:textId="77777777" w:rsidR="003E1B51" w:rsidRPr="006A7639" w:rsidRDefault="003E1B51" w:rsidP="00F4146A">
            <w:pPr>
              <w:pStyle w:val="TableText"/>
              <w:rPr>
                <w:rFonts w:cstheme="minorBidi"/>
              </w:rPr>
            </w:pPr>
            <w:r w:rsidRPr="006A7639">
              <w:rPr>
                <w:rFonts w:cstheme="minorBidi"/>
              </w:rPr>
              <w:t>4.15</w:t>
            </w:r>
          </w:p>
        </w:tc>
      </w:tr>
      <w:tr w:rsidR="003E1B51" w:rsidRPr="00F221D4" w14:paraId="1FE77604" w14:textId="77777777" w:rsidTr="00F4146A">
        <w:tc>
          <w:tcPr>
            <w:tcW w:w="6790" w:type="dxa"/>
            <w:tcBorders>
              <w:bottom w:val="single" w:sz="12" w:space="0" w:color="auto"/>
            </w:tcBorders>
            <w:shd w:val="clear" w:color="auto" w:fill="FFFFFF"/>
            <w:tcMar>
              <w:left w:w="60" w:type="dxa"/>
              <w:right w:w="60" w:type="dxa"/>
            </w:tcMar>
            <w:vAlign w:val="bottom"/>
          </w:tcPr>
          <w:p w14:paraId="135775D2" w14:textId="77777777" w:rsidR="003E1B51" w:rsidRPr="006A7639" w:rsidRDefault="003E1B51" w:rsidP="00F4146A">
            <w:pPr>
              <w:pStyle w:val="TableText"/>
              <w:rPr>
                <w:rFonts w:cstheme="minorBidi"/>
              </w:rPr>
            </w:pPr>
            <w:r w:rsidRPr="006A7639">
              <w:rPr>
                <w:rFonts w:cstheme="minorBidi"/>
              </w:rPr>
              <w:t>Other—Designated support or accommodation is in Section 504 plan</w:t>
            </w:r>
          </w:p>
        </w:tc>
        <w:tc>
          <w:tcPr>
            <w:tcW w:w="859" w:type="dxa"/>
            <w:tcBorders>
              <w:bottom w:val="single" w:sz="12" w:space="0" w:color="auto"/>
            </w:tcBorders>
            <w:shd w:val="clear" w:color="auto" w:fill="FFFFFF"/>
            <w:tcMar>
              <w:left w:w="60" w:type="dxa"/>
              <w:right w:w="60" w:type="dxa"/>
            </w:tcMar>
            <w:vAlign w:val="bottom"/>
          </w:tcPr>
          <w:p w14:paraId="1D4FC68B" w14:textId="77777777" w:rsidR="003E1B51" w:rsidRPr="006A7639" w:rsidRDefault="003E1B51" w:rsidP="00F4146A">
            <w:pPr>
              <w:pStyle w:val="TableText"/>
              <w:rPr>
                <w:rFonts w:cstheme="minorBidi"/>
              </w:rPr>
            </w:pPr>
            <w:r w:rsidRPr="006A7639">
              <w:rPr>
                <w:rFonts w:cstheme="minorBidi"/>
              </w:rPr>
              <w:t>81</w:t>
            </w:r>
          </w:p>
        </w:tc>
        <w:tc>
          <w:tcPr>
            <w:tcW w:w="861" w:type="dxa"/>
            <w:tcBorders>
              <w:bottom w:val="single" w:sz="12" w:space="0" w:color="auto"/>
            </w:tcBorders>
            <w:shd w:val="clear" w:color="auto" w:fill="FFFFFF"/>
            <w:tcMar>
              <w:left w:w="60" w:type="dxa"/>
              <w:right w:w="60" w:type="dxa"/>
            </w:tcMar>
            <w:vAlign w:val="bottom"/>
          </w:tcPr>
          <w:p w14:paraId="18808064" w14:textId="77777777" w:rsidR="003E1B51" w:rsidRPr="006A7639" w:rsidRDefault="003E1B51" w:rsidP="00F4146A">
            <w:pPr>
              <w:pStyle w:val="TableText"/>
              <w:rPr>
                <w:rFonts w:cstheme="minorBidi"/>
              </w:rPr>
            </w:pPr>
            <w:r w:rsidRPr="006A7639">
              <w:rPr>
                <w:rFonts w:cstheme="minorBidi"/>
              </w:rPr>
              <w:t>0.35</w:t>
            </w:r>
          </w:p>
        </w:tc>
        <w:tc>
          <w:tcPr>
            <w:tcW w:w="866" w:type="dxa"/>
            <w:tcBorders>
              <w:bottom w:val="single" w:sz="12" w:space="0" w:color="auto"/>
            </w:tcBorders>
            <w:shd w:val="clear" w:color="auto" w:fill="FFFFFF"/>
            <w:tcMar>
              <w:left w:w="60" w:type="dxa"/>
              <w:right w:w="60" w:type="dxa"/>
            </w:tcMar>
            <w:vAlign w:val="bottom"/>
          </w:tcPr>
          <w:p w14:paraId="14CA3128" w14:textId="77777777" w:rsidR="003E1B51" w:rsidRPr="006A7639" w:rsidRDefault="003E1B51" w:rsidP="00F4146A">
            <w:pPr>
              <w:pStyle w:val="TableText"/>
              <w:rPr>
                <w:rFonts w:cstheme="minorBidi"/>
              </w:rPr>
            </w:pPr>
            <w:r w:rsidRPr="006A7639">
              <w:rPr>
                <w:rFonts w:cstheme="minorBidi"/>
              </w:rPr>
              <w:t>713</w:t>
            </w:r>
          </w:p>
        </w:tc>
        <w:tc>
          <w:tcPr>
            <w:tcW w:w="861" w:type="dxa"/>
            <w:tcBorders>
              <w:bottom w:val="single" w:sz="12" w:space="0" w:color="auto"/>
            </w:tcBorders>
            <w:shd w:val="clear" w:color="auto" w:fill="FFFFFF"/>
            <w:tcMar>
              <w:left w:w="60" w:type="dxa"/>
              <w:right w:w="60" w:type="dxa"/>
            </w:tcMar>
            <w:vAlign w:val="bottom"/>
          </w:tcPr>
          <w:p w14:paraId="2BCC812E" w14:textId="77777777" w:rsidR="003E1B51" w:rsidRPr="006A7639" w:rsidRDefault="003E1B51" w:rsidP="00F4146A">
            <w:pPr>
              <w:pStyle w:val="TableText"/>
              <w:rPr>
                <w:rFonts w:cstheme="minorBidi"/>
              </w:rPr>
            </w:pPr>
            <w:r w:rsidRPr="006A7639">
              <w:rPr>
                <w:rFonts w:cstheme="minorBidi"/>
              </w:rPr>
              <w:t>0.28</w:t>
            </w:r>
          </w:p>
        </w:tc>
        <w:tc>
          <w:tcPr>
            <w:tcW w:w="866" w:type="dxa"/>
            <w:tcBorders>
              <w:bottom w:val="single" w:sz="12" w:space="0" w:color="auto"/>
            </w:tcBorders>
            <w:shd w:val="clear" w:color="auto" w:fill="FFFFFF"/>
            <w:tcMar>
              <w:left w:w="60" w:type="dxa"/>
              <w:right w:w="60" w:type="dxa"/>
            </w:tcMar>
            <w:vAlign w:val="bottom"/>
          </w:tcPr>
          <w:p w14:paraId="5F849DA5" w14:textId="77777777" w:rsidR="003E1B51" w:rsidRPr="006A7639" w:rsidRDefault="003E1B51" w:rsidP="00F4146A">
            <w:pPr>
              <w:pStyle w:val="TableText"/>
              <w:rPr>
                <w:rFonts w:cstheme="minorBidi"/>
              </w:rPr>
            </w:pPr>
            <w:r w:rsidRPr="006A7639">
              <w:rPr>
                <w:rFonts w:cstheme="minorBidi"/>
              </w:rPr>
              <w:t>513</w:t>
            </w:r>
          </w:p>
        </w:tc>
        <w:tc>
          <w:tcPr>
            <w:tcW w:w="861" w:type="dxa"/>
            <w:tcBorders>
              <w:bottom w:val="single" w:sz="12" w:space="0" w:color="auto"/>
            </w:tcBorders>
            <w:shd w:val="clear" w:color="auto" w:fill="FFFFFF"/>
            <w:tcMar>
              <w:left w:w="60" w:type="dxa"/>
              <w:right w:w="60" w:type="dxa"/>
            </w:tcMar>
            <w:vAlign w:val="bottom"/>
          </w:tcPr>
          <w:p w14:paraId="7DA0BE45" w14:textId="77777777" w:rsidR="003E1B51" w:rsidRPr="006A7639" w:rsidRDefault="003E1B51" w:rsidP="00F4146A">
            <w:pPr>
              <w:pStyle w:val="TableText"/>
              <w:rPr>
                <w:rFonts w:cstheme="minorBidi"/>
              </w:rPr>
            </w:pPr>
            <w:r w:rsidRPr="006A7639">
              <w:rPr>
                <w:rFonts w:cstheme="minorBidi"/>
              </w:rPr>
              <w:t>0.19</w:t>
            </w:r>
          </w:p>
        </w:tc>
        <w:tc>
          <w:tcPr>
            <w:tcW w:w="864" w:type="dxa"/>
            <w:tcBorders>
              <w:bottom w:val="single" w:sz="12" w:space="0" w:color="auto"/>
            </w:tcBorders>
            <w:shd w:val="clear" w:color="auto" w:fill="FFFFFF"/>
            <w:tcMar>
              <w:left w:w="60" w:type="dxa"/>
              <w:right w:w="60" w:type="dxa"/>
            </w:tcMar>
            <w:vAlign w:val="bottom"/>
          </w:tcPr>
          <w:p w14:paraId="1AB05C86" w14:textId="77777777" w:rsidR="003E1B51" w:rsidRPr="006A7639" w:rsidRDefault="003E1B51" w:rsidP="00F4146A">
            <w:pPr>
              <w:pStyle w:val="TableText"/>
              <w:rPr>
                <w:rFonts w:cstheme="minorBidi"/>
              </w:rPr>
            </w:pPr>
            <w:r w:rsidRPr="006A7639">
              <w:rPr>
                <w:rFonts w:cstheme="minorBidi"/>
              </w:rPr>
              <w:t>1,307</w:t>
            </w:r>
          </w:p>
        </w:tc>
        <w:tc>
          <w:tcPr>
            <w:tcW w:w="720" w:type="dxa"/>
            <w:tcBorders>
              <w:bottom w:val="single" w:sz="12" w:space="0" w:color="auto"/>
            </w:tcBorders>
            <w:shd w:val="clear" w:color="auto" w:fill="FFFFFF"/>
            <w:tcMar>
              <w:left w:w="60" w:type="dxa"/>
              <w:right w:w="60" w:type="dxa"/>
            </w:tcMar>
            <w:vAlign w:val="bottom"/>
          </w:tcPr>
          <w:p w14:paraId="7ADA331A" w14:textId="77777777" w:rsidR="003E1B51" w:rsidRPr="006A7639" w:rsidRDefault="003E1B51" w:rsidP="00F4146A">
            <w:pPr>
              <w:pStyle w:val="TableText"/>
              <w:rPr>
                <w:rFonts w:cstheme="minorBidi"/>
              </w:rPr>
            </w:pPr>
            <w:r w:rsidRPr="006A7639">
              <w:rPr>
                <w:rFonts w:cstheme="minorBidi"/>
              </w:rPr>
              <w:t>0.23</w:t>
            </w:r>
          </w:p>
        </w:tc>
      </w:tr>
    </w:tbl>
    <w:p w14:paraId="0DA73DD0" w14:textId="77777777" w:rsidR="003E1B51" w:rsidRDefault="003E1B51" w:rsidP="003E1B51"/>
    <w:p w14:paraId="329665DA" w14:textId="77777777" w:rsidR="003E1B51" w:rsidRDefault="003E1B51" w:rsidP="00CC58BA">
      <w:pPr>
        <w:sectPr w:rsidR="003E1B51" w:rsidSect="00400086">
          <w:pgSz w:w="15840" w:h="12240" w:orient="landscape" w:code="1"/>
          <w:pgMar w:top="1152" w:right="1152" w:bottom="1152" w:left="1152" w:header="576" w:footer="360" w:gutter="0"/>
          <w:cols w:space="720"/>
          <w:docGrid w:linePitch="360"/>
        </w:sectPr>
      </w:pPr>
    </w:p>
    <w:p w14:paraId="158AB592" w14:textId="23EC5DDA" w:rsidR="00E16AE1" w:rsidRPr="00121A0F" w:rsidRDefault="00E16AE1" w:rsidP="00C32A07">
      <w:pPr>
        <w:pStyle w:val="Heading2"/>
      </w:pPr>
      <w:bookmarkStart w:id="184" w:name="_Item_Development_2"/>
      <w:bookmarkStart w:id="185" w:name="_Toc39066647"/>
      <w:bookmarkStart w:id="186" w:name="_Toc184118505"/>
      <w:bookmarkEnd w:id="167"/>
      <w:bookmarkEnd w:id="184"/>
      <w:r w:rsidRPr="00121A0F">
        <w:lastRenderedPageBreak/>
        <w:t>Item Development</w:t>
      </w:r>
      <w:bookmarkEnd w:id="168"/>
      <w:bookmarkEnd w:id="169"/>
      <w:bookmarkEnd w:id="185"/>
      <w:bookmarkEnd w:id="186"/>
    </w:p>
    <w:p w14:paraId="05644CFA" w14:textId="12A1633E" w:rsidR="002F564E" w:rsidRPr="00E36AA7" w:rsidRDefault="00F613B4" w:rsidP="00621BAD">
      <w:r w:rsidRPr="00121A0F">
        <w:t>This chapter</w:t>
      </w:r>
      <w:r w:rsidR="002F564E" w:rsidRPr="00121A0F">
        <w:t xml:space="preserve"> discusses the </w:t>
      </w:r>
      <w:r w:rsidRPr="00121A0F">
        <w:t xml:space="preserve">detailed </w:t>
      </w:r>
      <w:r w:rsidR="002F564E" w:rsidRPr="00121A0F">
        <w:t xml:space="preserve">procedures of item development </w:t>
      </w:r>
      <w:r w:rsidR="002E3175" w:rsidRPr="00121A0F">
        <w:t>for</w:t>
      </w:r>
      <w:r w:rsidR="009676C1" w:rsidRPr="00121A0F">
        <w:t xml:space="preserve"> the 201</w:t>
      </w:r>
      <w:r w:rsidR="006F4B6B">
        <w:t>8</w:t>
      </w:r>
      <w:r w:rsidR="00781408">
        <w:t>–</w:t>
      </w:r>
      <w:r w:rsidR="006641AA">
        <w:t>20</w:t>
      </w:r>
      <w:r w:rsidR="009676C1" w:rsidRPr="00121A0F">
        <w:t>1</w:t>
      </w:r>
      <w:r w:rsidR="006F4B6B">
        <w:t>9</w:t>
      </w:r>
      <w:r w:rsidR="009676C1" w:rsidRPr="00121A0F">
        <w:t xml:space="preserve"> </w:t>
      </w:r>
      <w:r w:rsidR="002C5968">
        <w:rPr>
          <w:rFonts w:eastAsia="Arial"/>
        </w:rPr>
        <w:t xml:space="preserve">California Science Test (CAST) </w:t>
      </w:r>
      <w:r w:rsidR="006F4B6B">
        <w:t xml:space="preserve">operational </w:t>
      </w:r>
      <w:r w:rsidR="00C41671">
        <w:t>test</w:t>
      </w:r>
      <w:r w:rsidR="009676C1" w:rsidRPr="00121A0F">
        <w:t xml:space="preserve"> administration. In particular, new item types and features that differ from traditional item</w:t>
      </w:r>
      <w:r w:rsidR="001B51BC" w:rsidRPr="00121A0F">
        <w:t xml:space="preserve"> types</w:t>
      </w:r>
      <w:r w:rsidR="009676C1" w:rsidRPr="00121A0F">
        <w:t xml:space="preserve"> are de</w:t>
      </w:r>
      <w:r w:rsidR="002F2DA6">
        <w:t>scribed.</w:t>
      </w:r>
    </w:p>
    <w:p w14:paraId="6333286A" w14:textId="21ECA1AF" w:rsidR="006F4B6B" w:rsidRDefault="002F2DA6" w:rsidP="00994371">
      <w:pPr>
        <w:pStyle w:val="Heading3"/>
      </w:pPr>
      <w:bookmarkStart w:id="187" w:name="_Toc39066648"/>
      <w:bookmarkStart w:id="188" w:name="_Toc184118506"/>
      <w:r>
        <w:t>Use of Evidence-Centered Design</w:t>
      </w:r>
      <w:r w:rsidR="00D67920">
        <w:t xml:space="preserve"> (ECD)</w:t>
      </w:r>
      <w:bookmarkEnd w:id="187"/>
      <w:bookmarkEnd w:id="188"/>
    </w:p>
    <w:p w14:paraId="3C4C7636" w14:textId="7954CDA7" w:rsidR="006F4B6B" w:rsidRDefault="006F4B6B" w:rsidP="00994371">
      <w:pPr>
        <w:pStyle w:val="Heading4"/>
      </w:pPr>
      <w:r>
        <w:t>Principles</w:t>
      </w:r>
    </w:p>
    <w:p w14:paraId="4279C205" w14:textId="78CE7173" w:rsidR="00A44393" w:rsidRPr="00B5413D" w:rsidRDefault="00A44393" w:rsidP="00A44393">
      <w:r w:rsidRPr="00B5413D">
        <w:rPr>
          <w:rFonts w:eastAsia="Arial"/>
        </w:rPr>
        <w:t>The principles and practices of ECD guided the development of all CAST items. Developed at Educational Testing Service (ETS) in 1999, ECD is a framework for designing, producing, and delivering educational assessments so that evidence collected about student performance during testing provides support for claims about what students actually know and can do. ECD is an important tool used to support assessment validity arguments as well as inferences made about student scores (Mislevy, Almond, &amp; Lukas, 2003).</w:t>
      </w:r>
    </w:p>
    <w:p w14:paraId="4562736F" w14:textId="7F353779" w:rsidR="00994371" w:rsidRDefault="00A44393" w:rsidP="00A44393">
      <w:pPr>
        <w:rPr>
          <w:rFonts w:eastAsia="Arial"/>
        </w:rPr>
      </w:pPr>
      <w:r w:rsidRPr="00B5413D">
        <w:rPr>
          <w:rFonts w:eastAsia="Arial"/>
        </w:rPr>
        <w:t xml:space="preserve">As described in the </w:t>
      </w:r>
      <w:r w:rsidRPr="00B5413D">
        <w:rPr>
          <w:rFonts w:eastAsia="Arial"/>
          <w:i/>
          <w:iCs/>
        </w:rPr>
        <w:t>Standards for Educational and Psychological Testing</w:t>
      </w:r>
      <w:r w:rsidRPr="00B5413D">
        <w:rPr>
          <w:rFonts w:eastAsia="Arial"/>
        </w:rPr>
        <w:t xml:space="preserve"> (American Educational Research Association, American Psychological Association, </w:t>
      </w:r>
      <w:r w:rsidR="00D231E6">
        <w:rPr>
          <w:rFonts w:eastAsia="Arial"/>
        </w:rPr>
        <w:t xml:space="preserve">&amp; </w:t>
      </w:r>
      <w:r w:rsidRPr="00B5413D">
        <w:rPr>
          <w:rFonts w:eastAsia="Arial"/>
        </w:rPr>
        <w:t>National Council on Measurement in Education</w:t>
      </w:r>
      <w:r w:rsidRPr="00B5413D" w:rsidDel="00D231E6">
        <w:rPr>
          <w:rFonts w:eastAsia="Arial"/>
        </w:rPr>
        <w:t xml:space="preserve">, </w:t>
      </w:r>
      <w:r w:rsidRPr="00B5413D">
        <w:rPr>
          <w:rFonts w:eastAsia="Arial"/>
        </w:rPr>
        <w:t>2014), a coherent validity argument, including alignment evidence, is essential to supporting the appropriateness of inferences made on the basis of an assessment’s results. By employing ECD during the development process, ETS built the validity argument needed to support the operational use of the CAST.</w:t>
      </w:r>
    </w:p>
    <w:p w14:paraId="379E26FA" w14:textId="54C1165E" w:rsidR="00433F41" w:rsidRDefault="00433F41" w:rsidP="002B6DA4">
      <w:pPr>
        <w:pStyle w:val="Heading4"/>
      </w:pPr>
      <w:r>
        <w:t>Theory of Action</w:t>
      </w:r>
      <w:r w:rsidR="009C328E">
        <w:t xml:space="preserve"> Model</w:t>
      </w:r>
    </w:p>
    <w:p w14:paraId="2C82F23F" w14:textId="77777777" w:rsidR="004729D1" w:rsidRPr="00A52FB4" w:rsidRDefault="009C328E" w:rsidP="009C328E">
      <w:r w:rsidRPr="00266D7F">
        <w:t>O</w:t>
      </w:r>
      <w:r w:rsidRPr="00A52FB4">
        <w:t xml:space="preserve">ne of the stakeholder priorities presented to the California State Board of Education (SBE) in March 2016 </w:t>
      </w:r>
      <w:r w:rsidR="00302497" w:rsidRPr="00A52FB4">
        <w:t>was</w:t>
      </w:r>
      <w:r w:rsidRPr="00A52FB4">
        <w:t xml:space="preserve"> the “focus on providing information to support the </w:t>
      </w:r>
      <w:r w:rsidRPr="00A52FB4">
        <w:rPr>
          <w:i/>
          <w:iCs/>
        </w:rPr>
        <w:t>improvement of teaching and learning</w:t>
      </w:r>
      <w:r w:rsidRPr="00A52FB4">
        <w:t>”</w:t>
      </w:r>
      <w:r w:rsidR="004729D1" w:rsidRPr="00A52FB4">
        <w:t xml:space="preserve"> (California Department of Education [CDE], 2016).</w:t>
      </w:r>
      <w:r w:rsidRPr="00A52FB4">
        <w:t xml:space="preserve"> </w:t>
      </w:r>
    </w:p>
    <w:p w14:paraId="75963833" w14:textId="66D333AC" w:rsidR="009C328E" w:rsidRPr="00A52FB4" w:rsidRDefault="009C328E" w:rsidP="009C328E">
      <w:r w:rsidRPr="00A52FB4">
        <w:t>The principles of ECD pervade all aspects of the CAST, including item development, so that the CAST is able to gather evidence of student proficiency that can be used to support improvement in how science is taught. Because CAST items are aligned to a wide variety of performance expectations (PEs), the CAST allows students to demonstrate a wide array of scientific knowledge and skills. In this way, the CAST supports instruction that “encourages students to build</w:t>
      </w:r>
      <w:r w:rsidR="00453C08" w:rsidRPr="00A52FB4">
        <w:t xml:space="preserve"> the</w:t>
      </w:r>
      <w:r w:rsidRPr="00A52FB4">
        <w:t xml:space="preserve"> knowledge and skills needed for college and careers”</w:t>
      </w:r>
      <w:r w:rsidR="00453C08" w:rsidRPr="00A52FB4">
        <w:t xml:space="preserve"> (CDE, 2019).</w:t>
      </w:r>
    </w:p>
    <w:p w14:paraId="1EF6FF6E" w14:textId="40A590E1" w:rsidR="009C328E" w:rsidRPr="00A52FB4" w:rsidRDefault="009C328E" w:rsidP="009C328E">
      <w:r w:rsidRPr="00A52FB4">
        <w:t>As part of ECD, ETS continually analyzes student performance data and feedback from external stakeholders to improve alignment to the standards and provide students with grade-level appropriate phenomena. ETS incorporates feedback from external stakeholders in the CAST development process to allow for continual improvement of the assessment and to impact instructional strategies. These support the validity argument for the CAST and support the claims enumerated in the CAST blueprint.</w:t>
      </w:r>
    </w:p>
    <w:p w14:paraId="04B1DF07" w14:textId="5991FA90" w:rsidR="009C328E" w:rsidRPr="00266D7F" w:rsidRDefault="009C328E" w:rsidP="009C328E">
      <w:r w:rsidRPr="00A52FB4">
        <w:t xml:space="preserve">The logic model provides the sequence of how the CAST was conceptualized, starting with the components that led to the design and development of the assessment, the anticipated actions by stakeholders, and outcomes </w:t>
      </w:r>
      <w:r w:rsidR="00560397">
        <w:t>(</w:t>
      </w:r>
      <w:r w:rsidRPr="00A52FB4">
        <w:t>both intended</w:t>
      </w:r>
      <w:r w:rsidR="00994CAB" w:rsidRPr="00A52FB4">
        <w:t xml:space="preserve"> for the intermediate and long-term futures</w:t>
      </w:r>
      <w:r w:rsidR="00560397">
        <w:t>;</w:t>
      </w:r>
      <w:r w:rsidRPr="00A52FB4">
        <w:t xml:space="preserve"> and potentially unintended</w:t>
      </w:r>
      <w:r w:rsidR="00560397">
        <w:t>)</w:t>
      </w:r>
      <w:r w:rsidRPr="00A52FB4">
        <w:t>.</w:t>
      </w:r>
    </w:p>
    <w:p w14:paraId="75554742" w14:textId="16D4563A" w:rsidR="00433F41" w:rsidRDefault="009C328E" w:rsidP="009C328E">
      <w:pPr>
        <w:pStyle w:val="Heading5"/>
      </w:pPr>
      <w:r>
        <w:lastRenderedPageBreak/>
        <w:t>Components</w:t>
      </w:r>
    </w:p>
    <w:p w14:paraId="7F87A9BD" w14:textId="136B9928" w:rsidR="00A03823" w:rsidRPr="00A03823" w:rsidRDefault="00A03823" w:rsidP="0063111D">
      <w:pPr>
        <w:keepNext/>
      </w:pPr>
      <w:r w:rsidRPr="00A03823">
        <w:t xml:space="preserve">The CAST </w:t>
      </w:r>
      <w:r w:rsidR="00B52CD3">
        <w:t>was</w:t>
      </w:r>
      <w:r w:rsidRPr="00A03823">
        <w:t xml:space="preserve"> aligned to the California Next Generation Science Standards (CA NGSS)</w:t>
      </w:r>
      <w:r w:rsidR="00994CAB">
        <w:t xml:space="preserve"> </w:t>
      </w:r>
      <w:r w:rsidR="009F567A">
        <w:t xml:space="preserve">to </w:t>
      </w:r>
      <w:r w:rsidR="00994CAB" w:rsidRPr="00A52FB4">
        <w:t>us</w:t>
      </w:r>
      <w:r w:rsidR="009F567A" w:rsidRPr="00A52FB4">
        <w:t>e</w:t>
      </w:r>
      <w:r w:rsidR="00994CAB" w:rsidRPr="00A52FB4">
        <w:t xml:space="preserve"> </w:t>
      </w:r>
      <w:r w:rsidRPr="00A52FB4">
        <w:t>rigorous</w:t>
      </w:r>
      <w:r w:rsidRPr="00A03823">
        <w:t xml:space="preserve"> three-dimensional standards that emphasize continual building of knowledge and skills</w:t>
      </w:r>
      <w:r w:rsidR="009F567A">
        <w:t>, as well as</w:t>
      </w:r>
      <w:r w:rsidR="00B52CD3" w:rsidRPr="00A52FB4">
        <w:t xml:space="preserve"> to</w:t>
      </w:r>
    </w:p>
    <w:p w14:paraId="1287B445" w14:textId="2D5F27E4" w:rsidR="00A03823" w:rsidRPr="00A03823" w:rsidRDefault="00994CAB" w:rsidP="0049695D">
      <w:pPr>
        <w:pStyle w:val="bullets"/>
      </w:pPr>
      <w:r>
        <w:t>a</w:t>
      </w:r>
      <w:r w:rsidR="00A03823" w:rsidRPr="00A03823">
        <w:t>ssess both a breadth and depth of the CA NGSS via items aligned to the three dimensions of the standards</w:t>
      </w:r>
      <w:r>
        <w:t>, and</w:t>
      </w:r>
    </w:p>
    <w:p w14:paraId="7B1B713C" w14:textId="1D63498E" w:rsidR="00A03823" w:rsidRPr="00A03823" w:rsidRDefault="00994CAB" w:rsidP="0049695D">
      <w:pPr>
        <w:pStyle w:val="bullets"/>
      </w:pPr>
      <w:r>
        <w:t>i</w:t>
      </w:r>
      <w:r w:rsidR="00A03823" w:rsidRPr="00A03823">
        <w:t>nclude performance tasks that encourage test takers to thoroughly explore a phenomenon through the dimensions of the CA NGSS, in addition to discrete items.</w:t>
      </w:r>
    </w:p>
    <w:p w14:paraId="043D1AC2" w14:textId="536F5E9A" w:rsidR="00A03823" w:rsidRPr="00E91DB8" w:rsidRDefault="00A03823" w:rsidP="00BD7287">
      <w:r w:rsidRPr="00A03823">
        <w:t xml:space="preserve">Accessibility resources </w:t>
      </w:r>
      <w:r w:rsidR="00E91DB8">
        <w:t>are</w:t>
      </w:r>
      <w:r w:rsidRPr="00A03823">
        <w:t xml:space="preserve"> available to students to ensure equity of the assessment.</w:t>
      </w:r>
    </w:p>
    <w:p w14:paraId="57482365" w14:textId="04CA1311" w:rsidR="009C328E" w:rsidRDefault="009C328E" w:rsidP="009C328E">
      <w:pPr>
        <w:pStyle w:val="Heading5"/>
      </w:pPr>
      <w:r>
        <w:t>Actions</w:t>
      </w:r>
    </w:p>
    <w:p w14:paraId="6F8A382D" w14:textId="799EFC61" w:rsidR="00E91DB8" w:rsidRPr="00A52FB4" w:rsidRDefault="00E91DB8" w:rsidP="00A52FB4">
      <w:r w:rsidRPr="00A52FB4">
        <w:rPr>
          <w:b/>
          <w:bCs/>
        </w:rPr>
        <w:t>Stakeholders</w:t>
      </w:r>
      <w:r w:rsidR="0063111D" w:rsidRPr="00A52FB4">
        <w:t xml:space="preserve"> are a</w:t>
      </w:r>
      <w:r w:rsidR="005D48CA" w:rsidRPr="00A52FB4">
        <w:t>n essential</w:t>
      </w:r>
      <w:r w:rsidR="0063111D" w:rsidRPr="00A52FB4">
        <w:t xml:space="preserve"> part of ECD. Stake</w:t>
      </w:r>
      <w:r w:rsidR="005D48CA" w:rsidRPr="00A52FB4">
        <w:t>holder groups</w:t>
      </w:r>
      <w:r w:rsidRPr="00A52FB4">
        <w:t xml:space="preserve"> involved in the </w:t>
      </w:r>
      <w:r w:rsidR="3B1E9BF1" w:rsidRPr="00A52FB4">
        <w:t>logic</w:t>
      </w:r>
      <w:r w:rsidRPr="00A52FB4">
        <w:t xml:space="preserve"> model are students, educators, and those developing the assessment.</w:t>
      </w:r>
    </w:p>
    <w:p w14:paraId="4B59A75E" w14:textId="77777777" w:rsidR="00BD7287" w:rsidRPr="00A52FB4" w:rsidRDefault="00BD7287" w:rsidP="00BD7287">
      <w:r w:rsidRPr="00A52FB4">
        <w:rPr>
          <w:b/>
          <w:bCs/>
          <w:i/>
          <w:iCs/>
        </w:rPr>
        <w:t>Students</w:t>
      </w:r>
      <w:r w:rsidRPr="00A52FB4">
        <w:t xml:space="preserve"> engage in performance tasks that give the opportunity to experience authentic science.</w:t>
      </w:r>
    </w:p>
    <w:p w14:paraId="64813EF1" w14:textId="634E0432" w:rsidR="00BD7287" w:rsidRPr="00A52FB4" w:rsidRDefault="00BD7287" w:rsidP="00BD7287">
      <w:pPr>
        <w:tabs>
          <w:tab w:val="num" w:pos="720"/>
        </w:tabs>
      </w:pPr>
      <w:r w:rsidRPr="00A52FB4">
        <w:rPr>
          <w:b/>
          <w:bCs/>
          <w:i/>
          <w:iCs/>
        </w:rPr>
        <w:t>Educators</w:t>
      </w:r>
      <w:r w:rsidR="00B52CD3" w:rsidRPr="00A52FB4">
        <w:t xml:space="preserve"> will</w:t>
      </w:r>
    </w:p>
    <w:p w14:paraId="4D589631" w14:textId="62A379C6" w:rsidR="00BD7287" w:rsidRPr="00A52FB4" w:rsidRDefault="00B52CD3" w:rsidP="0049695D">
      <w:pPr>
        <w:pStyle w:val="bullets"/>
      </w:pPr>
      <w:r w:rsidRPr="00A52FB4">
        <w:t>p</w:t>
      </w:r>
      <w:r w:rsidR="00BD7287" w:rsidRPr="00A52FB4">
        <w:t>articipate in item writing workshops to improve understanding in the multidimensionality of the CA NGSS</w:t>
      </w:r>
      <w:r w:rsidRPr="00A52FB4">
        <w:t>,</w:t>
      </w:r>
    </w:p>
    <w:p w14:paraId="5A86B7A8" w14:textId="76FE687E" w:rsidR="00BD7287" w:rsidRPr="00A52FB4" w:rsidRDefault="00B52CD3" w:rsidP="0049695D">
      <w:pPr>
        <w:pStyle w:val="bullets"/>
      </w:pPr>
      <w:r w:rsidRPr="00A52FB4">
        <w:t>a</w:t>
      </w:r>
      <w:r w:rsidR="00BD7287" w:rsidRPr="00A52FB4">
        <w:t>ccess item content specifications to develop properly</w:t>
      </w:r>
      <w:r w:rsidRPr="00A52FB4">
        <w:t xml:space="preserve"> </w:t>
      </w:r>
      <w:r w:rsidR="00BD7287" w:rsidRPr="00A52FB4">
        <w:t>aligned instructio</w:t>
      </w:r>
      <w:r w:rsidRPr="00A52FB4">
        <w:t>n, and</w:t>
      </w:r>
    </w:p>
    <w:p w14:paraId="7D408A69" w14:textId="39FC3C91" w:rsidR="00BD7287" w:rsidRPr="00A52FB4" w:rsidRDefault="00B52CD3" w:rsidP="0049695D">
      <w:pPr>
        <w:pStyle w:val="bullets"/>
      </w:pPr>
      <w:r w:rsidRPr="00A52FB4">
        <w:t>a</w:t>
      </w:r>
      <w:r w:rsidR="00BD7287" w:rsidRPr="00A52FB4">
        <w:t>ccess released training and practice tests to better understand CAST content</w:t>
      </w:r>
      <w:r w:rsidRPr="00A52FB4">
        <w:t>.</w:t>
      </w:r>
    </w:p>
    <w:p w14:paraId="6D5924A6" w14:textId="432AF5B9" w:rsidR="00BD7287" w:rsidRPr="00A52FB4" w:rsidRDefault="00B52CD3" w:rsidP="002B6DA4">
      <w:pPr>
        <w:tabs>
          <w:tab w:val="num" w:pos="720"/>
        </w:tabs>
      </w:pPr>
      <w:r w:rsidRPr="00A52FB4">
        <w:rPr>
          <w:b/>
          <w:bCs/>
          <w:i/>
          <w:iCs/>
        </w:rPr>
        <w:t>A</w:t>
      </w:r>
      <w:r w:rsidR="00BD7287" w:rsidRPr="00A52FB4">
        <w:rPr>
          <w:b/>
          <w:bCs/>
          <w:i/>
          <w:iCs/>
        </w:rPr>
        <w:t xml:space="preserve">ssessment </w:t>
      </w:r>
      <w:r w:rsidRPr="00A52FB4">
        <w:rPr>
          <w:b/>
          <w:bCs/>
          <w:i/>
          <w:iCs/>
        </w:rPr>
        <w:t>d</w:t>
      </w:r>
      <w:r w:rsidR="00BD7287" w:rsidRPr="00A52FB4">
        <w:rPr>
          <w:b/>
          <w:bCs/>
          <w:i/>
          <w:iCs/>
        </w:rPr>
        <w:t>evelop</w:t>
      </w:r>
      <w:r w:rsidRPr="00A52FB4">
        <w:rPr>
          <w:b/>
          <w:bCs/>
          <w:i/>
          <w:iCs/>
        </w:rPr>
        <w:t>ers</w:t>
      </w:r>
      <w:r w:rsidRPr="00A52FB4">
        <w:t xml:space="preserve"> r</w:t>
      </w:r>
      <w:r w:rsidR="00BD7287" w:rsidRPr="00A52FB4">
        <w:t>efine development practices and ways to obtain and apply external feedback after reviewing item field-test performance data</w:t>
      </w:r>
      <w:r w:rsidR="00E91DB8" w:rsidRPr="00A52FB4">
        <w:t>.</w:t>
      </w:r>
    </w:p>
    <w:p w14:paraId="47581610" w14:textId="75277DD9" w:rsidR="009C328E" w:rsidRPr="00A52FB4" w:rsidRDefault="009C328E" w:rsidP="009C328E">
      <w:pPr>
        <w:pStyle w:val="Heading5"/>
      </w:pPr>
      <w:r w:rsidRPr="00A52FB4">
        <w:t>Intermediate Outcomes</w:t>
      </w:r>
    </w:p>
    <w:p w14:paraId="6C55CA5E" w14:textId="0A2008F0" w:rsidR="00220BCA" w:rsidRPr="00A52FB4" w:rsidRDefault="005D48CA" w:rsidP="00220BCA">
      <w:pPr>
        <w:tabs>
          <w:tab w:val="num" w:pos="720"/>
        </w:tabs>
      </w:pPr>
      <w:r w:rsidRPr="00A52FB4">
        <w:t xml:space="preserve">After </w:t>
      </w:r>
      <w:r w:rsidR="1D68C48C" w:rsidRPr="00A52FB4">
        <w:t>administration</w:t>
      </w:r>
      <w:r w:rsidRPr="00A52FB4">
        <w:t>, the results from the CAST can show how s</w:t>
      </w:r>
      <w:r w:rsidR="00220BCA" w:rsidRPr="00A52FB4">
        <w:t xml:space="preserve">tudents </w:t>
      </w:r>
      <w:r w:rsidRPr="00A52FB4">
        <w:t xml:space="preserve">have </w:t>
      </w:r>
      <w:r w:rsidR="00220BCA" w:rsidRPr="00A52FB4">
        <w:t>beg</w:t>
      </w:r>
      <w:r w:rsidRPr="00A52FB4">
        <w:t>u</w:t>
      </w:r>
      <w:r w:rsidR="00220BCA" w:rsidRPr="00A52FB4">
        <w:t>n to make sense of phenomena using the knowledge and skills learned through aligned instruction.</w:t>
      </w:r>
    </w:p>
    <w:p w14:paraId="4741FAEF" w14:textId="5F0C7F0B" w:rsidR="00220BCA" w:rsidRPr="00A52FB4" w:rsidRDefault="00220BCA" w:rsidP="00220BCA">
      <w:pPr>
        <w:tabs>
          <w:tab w:val="num" w:pos="720"/>
        </w:tabs>
      </w:pPr>
      <w:r w:rsidRPr="00A52FB4">
        <w:t>Results from the CAST</w:t>
      </w:r>
    </w:p>
    <w:p w14:paraId="49447DF0" w14:textId="74A042E6" w:rsidR="00220BCA" w:rsidRPr="00A52FB4" w:rsidRDefault="005D48CA" w:rsidP="0049695D">
      <w:pPr>
        <w:pStyle w:val="bullets"/>
      </w:pPr>
      <w:r w:rsidRPr="00A52FB4">
        <w:t>p</w:t>
      </w:r>
      <w:r w:rsidR="00220BCA" w:rsidRPr="00A52FB4">
        <w:t>rovide educators, students, parents, and guardians with information about the student’s progress</w:t>
      </w:r>
      <w:r w:rsidRPr="00A52FB4">
        <w:t>; and</w:t>
      </w:r>
    </w:p>
    <w:p w14:paraId="63A0353B" w14:textId="4A835F7B" w:rsidR="00220BCA" w:rsidRPr="00A52FB4" w:rsidRDefault="005D48CA" w:rsidP="0049695D">
      <w:pPr>
        <w:pStyle w:val="bullets"/>
      </w:pPr>
      <w:r w:rsidRPr="00A52FB4">
        <w:t>h</w:t>
      </w:r>
      <w:r w:rsidR="00220BCA" w:rsidRPr="00A52FB4">
        <w:t xml:space="preserve">elp advise schools and </w:t>
      </w:r>
      <w:r w:rsidRPr="00A52FB4">
        <w:t>local educational agencies (</w:t>
      </w:r>
      <w:r w:rsidR="00220BCA" w:rsidRPr="00A52FB4">
        <w:t>LEAs</w:t>
      </w:r>
      <w:r w:rsidRPr="00A52FB4">
        <w:t>)</w:t>
      </w:r>
      <w:r w:rsidR="00220BCA" w:rsidRPr="00A52FB4">
        <w:t xml:space="preserve"> on strengths and weaknesses in their instructional programs to provide better alignment to the CA NGSS</w:t>
      </w:r>
      <w:r w:rsidRPr="00A52FB4">
        <w:t>.</w:t>
      </w:r>
    </w:p>
    <w:p w14:paraId="34342F71" w14:textId="3E4829B8" w:rsidR="009C328E" w:rsidRPr="00A52FB4" w:rsidRDefault="009C328E" w:rsidP="009C328E">
      <w:pPr>
        <w:pStyle w:val="Heading5"/>
      </w:pPr>
      <w:r w:rsidRPr="00A52FB4">
        <w:t>Long-term Outcomes</w:t>
      </w:r>
    </w:p>
    <w:p w14:paraId="7180A241" w14:textId="2CC01E08" w:rsidR="005D48CA" w:rsidRPr="00A52FB4" w:rsidRDefault="005D48CA" w:rsidP="00220BCA">
      <w:r w:rsidRPr="00A52FB4">
        <w:t>Both the student and educator stakeholder groups can benefit from a science assessment developed using ECD.</w:t>
      </w:r>
    </w:p>
    <w:p w14:paraId="1A577B08" w14:textId="77777777" w:rsidR="005D48CA" w:rsidRPr="00A52FB4" w:rsidRDefault="005D48CA" w:rsidP="005D48CA">
      <w:r w:rsidRPr="00A52FB4">
        <w:rPr>
          <w:b/>
          <w:bCs/>
          <w:i/>
          <w:iCs/>
        </w:rPr>
        <w:t>Students</w:t>
      </w:r>
      <w:r w:rsidRPr="00A52FB4">
        <w:t xml:space="preserve"> develop the ability to provide mechanistic reasoning about phenomena in the natural and designed world around them.</w:t>
      </w:r>
    </w:p>
    <w:p w14:paraId="5FD85BAC" w14:textId="77777777" w:rsidR="00220BCA" w:rsidRPr="00A52FB4" w:rsidRDefault="00220BCA" w:rsidP="00220BCA">
      <w:r w:rsidRPr="00A52FB4">
        <w:rPr>
          <w:b/>
          <w:bCs/>
          <w:i/>
          <w:iCs/>
        </w:rPr>
        <w:t>Educators</w:t>
      </w:r>
      <w:r w:rsidRPr="00A52FB4">
        <w:t xml:space="preserve"> continue to better align instruction with the three dimensions of the CA NGSS to promote greater science proficiency.</w:t>
      </w:r>
    </w:p>
    <w:p w14:paraId="15D58BB4" w14:textId="0080901A" w:rsidR="009C328E" w:rsidRPr="00A52FB4" w:rsidRDefault="009C328E" w:rsidP="009C328E">
      <w:pPr>
        <w:pStyle w:val="Heading5"/>
      </w:pPr>
      <w:r w:rsidRPr="00A52FB4">
        <w:lastRenderedPageBreak/>
        <w:t>Unintended Outcomes</w:t>
      </w:r>
    </w:p>
    <w:p w14:paraId="4088C6E9" w14:textId="04828612" w:rsidR="005D48CA" w:rsidRPr="00A52FB4" w:rsidRDefault="005D48CA" w:rsidP="00B84D28">
      <w:pPr>
        <w:keepNext/>
      </w:pPr>
      <w:r w:rsidRPr="00A52FB4">
        <w:t>As with any new endeavor, there may be unintended outcomes that will be overcome.</w:t>
      </w:r>
    </w:p>
    <w:p w14:paraId="75C405E5" w14:textId="729A941D" w:rsidR="00220BCA" w:rsidRPr="00A52FB4" w:rsidRDefault="005D48CA" w:rsidP="42A231D1">
      <w:r w:rsidRPr="00A52FB4">
        <w:t>For example, i</w:t>
      </w:r>
      <w:r w:rsidR="00220BCA" w:rsidRPr="00A52FB4">
        <w:t>n early administrations of the CAST, teachers and students will have</w:t>
      </w:r>
      <w:r w:rsidR="00F911E6" w:rsidRPr="00A52FB4">
        <w:t xml:space="preserve"> had</w:t>
      </w:r>
      <w:r w:rsidR="00220BCA" w:rsidRPr="00A52FB4">
        <w:t xml:space="preserve"> limited access to teaching and learning of</w:t>
      </w:r>
      <w:r w:rsidR="00CD2DBF" w:rsidRPr="00A52FB4">
        <w:t xml:space="preserve"> the</w:t>
      </w:r>
      <w:r w:rsidR="00220BCA" w:rsidRPr="00A52FB4">
        <w:t xml:space="preserve"> CA NGSS.</w:t>
      </w:r>
      <w:r w:rsidR="00F911E6" w:rsidRPr="00A52FB4">
        <w:t xml:space="preserve"> </w:t>
      </w:r>
      <w:r w:rsidR="00A52FB4" w:rsidRPr="00A52FB4">
        <w:t>Therefore, score users may initially misinterpret CAST results due to limited access to the CA NGSS.</w:t>
      </w:r>
    </w:p>
    <w:p w14:paraId="5089FF77" w14:textId="104A5085" w:rsidR="00220BCA" w:rsidRPr="00220BCA" w:rsidRDefault="00F911E6" w:rsidP="00220BCA">
      <w:r w:rsidRPr="00A52FB4">
        <w:t xml:space="preserve">This will be resolved as student exposure to </w:t>
      </w:r>
      <w:r w:rsidR="001E5022" w:rsidRPr="00A52FB4">
        <w:t xml:space="preserve">the </w:t>
      </w:r>
      <w:r w:rsidRPr="00A52FB4">
        <w:t>CA NGSS increases and educators have put effective strategies in place for presenting the concepts associated with the CA NGSS.</w:t>
      </w:r>
    </w:p>
    <w:p w14:paraId="5C5FBA2D" w14:textId="27499AE8" w:rsidR="006F4B6B" w:rsidRDefault="006F4B6B" w:rsidP="00994371">
      <w:pPr>
        <w:pStyle w:val="Heading4"/>
      </w:pPr>
      <w:bookmarkStart w:id="189" w:name="_Incorporation_into_Item"/>
      <w:bookmarkEnd w:id="189"/>
      <w:r>
        <w:t>Incorporation into Item Development Processes</w:t>
      </w:r>
    </w:p>
    <w:p w14:paraId="62140123" w14:textId="70C309E1" w:rsidR="00A44393" w:rsidRDefault="00A44393" w:rsidP="00A44393">
      <w:r>
        <w:rPr>
          <w:rFonts w:eastAsia="Arial"/>
        </w:rPr>
        <w:t xml:space="preserve">For the CAST item development process, </w:t>
      </w:r>
      <w:r w:rsidRPr="46B6E935">
        <w:rPr>
          <w:rFonts w:eastAsia="Arial"/>
        </w:rPr>
        <w:t xml:space="preserve">ETS began with the existing </w:t>
      </w:r>
      <w:r>
        <w:rPr>
          <w:rFonts w:eastAsia="Arial"/>
        </w:rPr>
        <w:t>A</w:t>
      </w:r>
      <w:r w:rsidRPr="46B6E935">
        <w:rPr>
          <w:rFonts w:eastAsia="Arial"/>
        </w:rPr>
        <w:t xml:space="preserve">chieve </w:t>
      </w:r>
      <w:r>
        <w:rPr>
          <w:rFonts w:eastAsia="Arial"/>
        </w:rPr>
        <w:t xml:space="preserve">Next Generation Science Standards (NGSS) </w:t>
      </w:r>
      <w:r w:rsidRPr="46B6E935">
        <w:rPr>
          <w:rFonts w:eastAsia="Arial"/>
        </w:rPr>
        <w:t>evidence statements</w:t>
      </w:r>
      <w:r w:rsidRPr="0073704B">
        <w:rPr>
          <w:rFonts w:eastAsia="Arial"/>
        </w:rPr>
        <w:t xml:space="preserve"> </w:t>
      </w:r>
      <w:r>
        <w:rPr>
          <w:rFonts w:eastAsia="Arial"/>
        </w:rPr>
        <w:t xml:space="preserve">that </w:t>
      </w:r>
      <w:r w:rsidRPr="00480F52">
        <w:t xml:space="preserve">provide additional detail on what students should know and be able to do and describe the NGSS </w:t>
      </w:r>
      <w:r w:rsidR="00B549D4">
        <w:t>PEs</w:t>
      </w:r>
      <w:r w:rsidRPr="00480F52">
        <w:t xml:space="preserve"> in some detail (Achieve, 2015)</w:t>
      </w:r>
      <w:r w:rsidR="003A7DF3">
        <w:t>.</w:t>
      </w:r>
      <w:r w:rsidRPr="46B6E935">
        <w:rPr>
          <w:rFonts w:eastAsia="Arial"/>
        </w:rPr>
        <w:t xml:space="preserve"> </w:t>
      </w:r>
      <w:r w:rsidR="003A7DF3">
        <w:rPr>
          <w:rFonts w:eastAsia="Arial"/>
        </w:rPr>
        <w:t xml:space="preserve">ETS </w:t>
      </w:r>
      <w:r w:rsidRPr="46B6E935">
        <w:rPr>
          <w:rFonts w:eastAsia="Arial"/>
        </w:rPr>
        <w:t>draft</w:t>
      </w:r>
      <w:r w:rsidR="00292550">
        <w:rPr>
          <w:rFonts w:eastAsia="Arial"/>
        </w:rPr>
        <w:t>ed</w:t>
      </w:r>
      <w:r w:rsidRPr="46B6E935">
        <w:rPr>
          <w:rFonts w:eastAsia="Arial"/>
        </w:rPr>
        <w:t xml:space="preserve"> work on the task models and draft</w:t>
      </w:r>
      <w:r w:rsidR="00292550">
        <w:rPr>
          <w:rFonts w:eastAsia="Arial"/>
        </w:rPr>
        <w:t>ed</w:t>
      </w:r>
      <w:r w:rsidRPr="46B6E935">
        <w:rPr>
          <w:rFonts w:eastAsia="Arial"/>
        </w:rPr>
        <w:t xml:space="preserve"> work on task templates to outline the types of items that would elicit student output sufficient to provide evidence for the </w:t>
      </w:r>
      <w:r>
        <w:rPr>
          <w:rFonts w:eastAsia="Arial"/>
        </w:rPr>
        <w:t xml:space="preserve">PE </w:t>
      </w:r>
      <w:r w:rsidRPr="46B6E935">
        <w:rPr>
          <w:rFonts w:eastAsia="Arial"/>
        </w:rPr>
        <w:t>claims.</w:t>
      </w:r>
    </w:p>
    <w:p w14:paraId="347C83DE" w14:textId="254BDBA2" w:rsidR="00A44393" w:rsidRDefault="00A44393" w:rsidP="00A44393">
      <w:pPr>
        <w:rPr>
          <w:rFonts w:eastAsia="Arial"/>
        </w:rPr>
      </w:pPr>
      <w:r w:rsidRPr="46B6E935">
        <w:rPr>
          <w:rFonts w:eastAsia="Arial"/>
        </w:rPr>
        <w:t xml:space="preserve">The task-model documentation is practice-based. ETS developed one design pattern for each CA NGSS </w:t>
      </w:r>
      <w:r>
        <w:t xml:space="preserve">science and engineering practice </w:t>
      </w:r>
      <w:r w:rsidR="00B549D4">
        <w:t>(SEP)</w:t>
      </w:r>
      <w:r w:rsidRPr="46B6E935">
        <w:rPr>
          <w:rFonts w:eastAsia="Arial"/>
        </w:rPr>
        <w:t xml:space="preserve"> and began developing one to three task templates for each design pattern. Each design pattern captured the results of domain analysis by specifying knowledge, skills</w:t>
      </w:r>
      <w:r>
        <w:rPr>
          <w:rFonts w:eastAsia="Arial"/>
        </w:rPr>
        <w:t>, and abilities (KSAs</w:t>
      </w:r>
      <w:r w:rsidRPr="46B6E935">
        <w:rPr>
          <w:rFonts w:eastAsia="Arial"/>
        </w:rPr>
        <w:t>) focal to the corresponding SEP, characteristics of the SEP that differ across the three grade bands, and characteristic features of assessments that elicit evidence of the focal KSAs.</w:t>
      </w:r>
    </w:p>
    <w:p w14:paraId="27DBA18F" w14:textId="031D85AF" w:rsidR="00A44393" w:rsidRDefault="00A44393" w:rsidP="00A44393">
      <w:r>
        <w:rPr>
          <w:rFonts w:eastAsia="Arial"/>
        </w:rPr>
        <w:t>During the drafting stage, ETS</w:t>
      </w:r>
      <w:r w:rsidRPr="46B6E935">
        <w:rPr>
          <w:rFonts w:eastAsia="Arial"/>
        </w:rPr>
        <w:t xml:space="preserve"> further specif</w:t>
      </w:r>
      <w:r>
        <w:rPr>
          <w:rFonts w:eastAsia="Arial"/>
        </w:rPr>
        <w:t>ied</w:t>
      </w:r>
      <w:r w:rsidRPr="46B6E935">
        <w:rPr>
          <w:rFonts w:eastAsia="Arial"/>
        </w:rPr>
        <w:t xml:space="preserve"> approaches </w:t>
      </w:r>
      <w:r>
        <w:rPr>
          <w:rFonts w:eastAsia="Arial"/>
        </w:rPr>
        <w:t xml:space="preserve">to the task templates </w:t>
      </w:r>
      <w:r w:rsidRPr="46B6E935">
        <w:rPr>
          <w:rFonts w:eastAsia="Arial"/>
        </w:rPr>
        <w:t xml:space="preserve">designed to engage students meaningfully with the SEP by specifying item characteristics, work products, and observations that can be made about student proficiency from those work products. </w:t>
      </w:r>
      <w:r w:rsidR="00DD6140">
        <w:rPr>
          <w:rFonts w:eastAsia="Arial"/>
        </w:rPr>
        <w:t>The approaches</w:t>
      </w:r>
      <w:r w:rsidRPr="46B6E935">
        <w:rPr>
          <w:rFonts w:eastAsia="Arial"/>
        </w:rPr>
        <w:t xml:space="preserve"> </w:t>
      </w:r>
      <w:r w:rsidR="00E807DD">
        <w:rPr>
          <w:rFonts w:eastAsia="Arial"/>
        </w:rPr>
        <w:t xml:space="preserve">were </w:t>
      </w:r>
      <w:r w:rsidRPr="46B6E935">
        <w:rPr>
          <w:rFonts w:eastAsia="Arial"/>
        </w:rPr>
        <w:t>used during both item development and revision to ensure that the student responses elicited by the items validly reflected the integrated science understanding specified in the targeted PEs.</w:t>
      </w:r>
      <w:r w:rsidR="002D68F9">
        <w:rPr>
          <w:rFonts w:eastAsia="Arial"/>
        </w:rPr>
        <w:t xml:space="preserve"> </w:t>
      </w:r>
      <w:r w:rsidR="000E6414">
        <w:rPr>
          <w:rFonts w:eastAsia="Arial"/>
        </w:rPr>
        <w:t>D</w:t>
      </w:r>
      <w:r w:rsidR="002D68F9">
        <w:rPr>
          <w:rFonts w:eastAsia="Arial"/>
        </w:rPr>
        <w:t>etail</w:t>
      </w:r>
      <w:r w:rsidR="00FF5675">
        <w:rPr>
          <w:rFonts w:eastAsia="Arial"/>
        </w:rPr>
        <w:t>ed</w:t>
      </w:r>
      <w:r w:rsidR="000E6414">
        <w:rPr>
          <w:rFonts w:eastAsia="Arial"/>
        </w:rPr>
        <w:t xml:space="preserve"> information</w:t>
      </w:r>
      <w:r w:rsidR="002D68F9">
        <w:rPr>
          <w:rFonts w:eastAsia="Arial"/>
        </w:rPr>
        <w:t xml:space="preserve"> on item specifications</w:t>
      </w:r>
      <w:r w:rsidR="000E6414">
        <w:rPr>
          <w:rFonts w:eastAsia="Arial"/>
        </w:rPr>
        <w:t xml:space="preserve"> is presented in subsection </w:t>
      </w:r>
      <w:hyperlink w:anchor="_Specifications" w:history="1">
        <w:r w:rsidR="000E6414" w:rsidRPr="001441CC">
          <w:rPr>
            <w:rStyle w:val="Hyperlink"/>
            <w:i/>
          </w:rPr>
          <w:t>3.</w:t>
        </w:r>
        <w:r w:rsidR="00177866">
          <w:rPr>
            <w:rStyle w:val="Hyperlink"/>
            <w:i/>
          </w:rPr>
          <w:t>2</w:t>
        </w:r>
        <w:r w:rsidR="000E6414" w:rsidRPr="001441CC">
          <w:rPr>
            <w:rStyle w:val="Hyperlink"/>
            <w:i/>
          </w:rPr>
          <w:t>.3 Specifications</w:t>
        </w:r>
      </w:hyperlink>
      <w:r w:rsidR="000E6414">
        <w:rPr>
          <w:rFonts w:eastAsia="Arial"/>
        </w:rPr>
        <w:t>.</w:t>
      </w:r>
    </w:p>
    <w:p w14:paraId="2FD1B07C" w14:textId="38D9C4F0" w:rsidR="00A44393" w:rsidRDefault="00A44393" w:rsidP="00A44393">
      <w:pPr>
        <w:rPr>
          <w:rFonts w:eastAsia="Arial"/>
        </w:rPr>
      </w:pPr>
      <w:r>
        <w:rPr>
          <w:rFonts w:eastAsia="Arial"/>
        </w:rPr>
        <w:t>ECD is an inherently iterative process. Lessons learned in one stage are used to refine both test design decisions and documentation for later stages. Information documented in some artifacts that were key to the development of the CAST items was later incorporated into more comprehensive documents. For example, the information contained in the design patterns described previously was, for later rounds of item development, incorporated into more robust item specifications. Item specifications for each PE assessed on the CAST include assessment targets, framed from focal KSAs, for each dimension of the PE.</w:t>
      </w:r>
    </w:p>
    <w:p w14:paraId="4DC87093" w14:textId="341F9835" w:rsidR="00994371" w:rsidRPr="00994371" w:rsidRDefault="00A44393" w:rsidP="00A44393">
      <w:r>
        <w:rPr>
          <w:rFonts w:eastAsia="Arial"/>
        </w:rPr>
        <w:t>Similarly,</w:t>
      </w:r>
      <w:r w:rsidRPr="46B6E935">
        <w:rPr>
          <w:rFonts w:eastAsia="Arial"/>
        </w:rPr>
        <w:t xml:space="preserve"> </w:t>
      </w:r>
      <w:r>
        <w:rPr>
          <w:rFonts w:eastAsia="Arial"/>
        </w:rPr>
        <w:t xml:space="preserve">the </w:t>
      </w:r>
      <w:r w:rsidRPr="46B6E935">
        <w:rPr>
          <w:rFonts w:eastAsia="Arial"/>
        </w:rPr>
        <w:t xml:space="preserve">definition of claims for </w:t>
      </w:r>
      <w:r>
        <w:rPr>
          <w:rFonts w:eastAsia="Arial"/>
        </w:rPr>
        <w:t xml:space="preserve">the </w:t>
      </w:r>
      <w:r w:rsidRPr="46B6E935">
        <w:rPr>
          <w:rFonts w:eastAsia="Arial"/>
        </w:rPr>
        <w:t xml:space="preserve">CAST </w:t>
      </w:r>
      <w:r>
        <w:rPr>
          <w:rFonts w:eastAsia="Arial"/>
        </w:rPr>
        <w:t xml:space="preserve">is </w:t>
      </w:r>
      <w:r w:rsidRPr="46B6E935">
        <w:rPr>
          <w:rFonts w:eastAsia="Arial"/>
        </w:rPr>
        <w:t xml:space="preserve">an </w:t>
      </w:r>
      <w:r>
        <w:rPr>
          <w:rFonts w:eastAsia="Arial"/>
        </w:rPr>
        <w:t xml:space="preserve">ongoing and </w:t>
      </w:r>
      <w:r w:rsidRPr="46B6E935">
        <w:rPr>
          <w:rFonts w:eastAsia="Arial"/>
        </w:rPr>
        <w:t>iterative process</w:t>
      </w:r>
      <w:r>
        <w:rPr>
          <w:rFonts w:eastAsia="Arial"/>
        </w:rPr>
        <w:t>,</w:t>
      </w:r>
      <w:r w:rsidRPr="46B6E935">
        <w:rPr>
          <w:rFonts w:eastAsia="Arial"/>
        </w:rPr>
        <w:t xml:space="preserve"> </w:t>
      </w:r>
      <w:r>
        <w:rPr>
          <w:rFonts w:eastAsia="Arial"/>
        </w:rPr>
        <w:t>one</w:t>
      </w:r>
      <w:r w:rsidRPr="46B6E935">
        <w:rPr>
          <w:rFonts w:eastAsia="Arial"/>
        </w:rPr>
        <w:t xml:space="preserve"> informed </w:t>
      </w:r>
      <w:r>
        <w:rPr>
          <w:rFonts w:eastAsia="Arial"/>
        </w:rPr>
        <w:t>both</w:t>
      </w:r>
      <w:r w:rsidRPr="46B6E935">
        <w:rPr>
          <w:rFonts w:eastAsia="Arial"/>
        </w:rPr>
        <w:t xml:space="preserve"> by </w:t>
      </w:r>
      <w:r>
        <w:rPr>
          <w:rFonts w:eastAsia="Arial"/>
        </w:rPr>
        <w:t xml:space="preserve">the </w:t>
      </w:r>
      <w:r w:rsidRPr="46B6E935">
        <w:rPr>
          <w:rFonts w:eastAsia="Arial"/>
        </w:rPr>
        <w:t xml:space="preserve">data collected from the </w:t>
      </w:r>
      <w:r>
        <w:rPr>
          <w:rFonts w:eastAsia="Arial"/>
        </w:rPr>
        <w:t xml:space="preserve">CAST </w:t>
      </w:r>
      <w:r w:rsidR="00C30E75">
        <w:rPr>
          <w:rFonts w:eastAsia="Arial"/>
        </w:rPr>
        <w:t xml:space="preserve">field test administration </w:t>
      </w:r>
      <w:r>
        <w:rPr>
          <w:rFonts w:eastAsia="Arial"/>
        </w:rPr>
        <w:t>and the data collection from the</w:t>
      </w:r>
      <w:r w:rsidRPr="46B6E935">
        <w:rPr>
          <w:rFonts w:eastAsia="Arial"/>
        </w:rPr>
        <w:t xml:space="preserve"> </w:t>
      </w:r>
      <w:r>
        <w:rPr>
          <w:rFonts w:eastAsia="Arial"/>
        </w:rPr>
        <w:t>operational</w:t>
      </w:r>
      <w:r w:rsidRPr="46B6E935">
        <w:rPr>
          <w:rFonts w:eastAsia="Arial"/>
        </w:rPr>
        <w:t xml:space="preserve"> </w:t>
      </w:r>
      <w:r>
        <w:rPr>
          <w:rFonts w:eastAsia="Arial"/>
        </w:rPr>
        <w:t>a</w:t>
      </w:r>
      <w:r w:rsidRPr="46B6E935">
        <w:rPr>
          <w:rFonts w:eastAsia="Arial"/>
        </w:rPr>
        <w:t>dministration</w:t>
      </w:r>
      <w:r>
        <w:rPr>
          <w:rFonts w:eastAsia="Arial"/>
        </w:rPr>
        <w:t xml:space="preserve"> in 2018–</w:t>
      </w:r>
      <w:r w:rsidR="00A24CB0">
        <w:rPr>
          <w:rFonts w:eastAsia="Arial"/>
        </w:rPr>
        <w:t>20</w:t>
      </w:r>
      <w:r>
        <w:rPr>
          <w:rFonts w:eastAsia="Arial"/>
        </w:rPr>
        <w:t>19</w:t>
      </w:r>
      <w:r w:rsidRPr="46B6E935">
        <w:rPr>
          <w:rFonts w:eastAsia="Arial"/>
        </w:rPr>
        <w:t>.</w:t>
      </w:r>
      <w:r>
        <w:rPr>
          <w:rFonts w:eastAsia="Arial"/>
        </w:rPr>
        <w:t xml:space="preserve"> Comprehensive documentation of this process is captured in a white paper titled </w:t>
      </w:r>
      <w:r w:rsidRPr="001441CC">
        <w:rPr>
          <w:rFonts w:eastAsia="Arial"/>
          <w:i/>
        </w:rPr>
        <w:t>“Use of Evidence-Centered Design in CAST Item and Test Development</w:t>
      </w:r>
      <w:r>
        <w:rPr>
          <w:rFonts w:eastAsia="Arial"/>
        </w:rPr>
        <w:t>” (ETS, 2019).</w:t>
      </w:r>
    </w:p>
    <w:p w14:paraId="071E442C" w14:textId="2F95C6A9" w:rsidR="00FC62D1" w:rsidRDefault="00FC62D1" w:rsidP="00DA6E1E">
      <w:pPr>
        <w:pStyle w:val="Heading4"/>
      </w:pPr>
      <w:bookmarkStart w:id="190" w:name="_Item_Types_and"/>
      <w:bookmarkEnd w:id="190"/>
      <w:r>
        <w:lastRenderedPageBreak/>
        <w:t>Item Types and Features</w:t>
      </w:r>
    </w:p>
    <w:p w14:paraId="7E622A3B" w14:textId="01B53F25" w:rsidR="00A44393" w:rsidRPr="000D5896" w:rsidRDefault="00A44393" w:rsidP="00D87A6F">
      <w:pPr>
        <w:keepLines/>
      </w:pPr>
      <w:r>
        <w:t>E</w:t>
      </w:r>
      <w:r w:rsidRPr="000D5896">
        <w:t>very</w:t>
      </w:r>
      <w:r w:rsidR="00E937B5">
        <w:t xml:space="preserve"> CAST</w:t>
      </w:r>
      <w:r w:rsidRPr="000D5896">
        <w:t xml:space="preserve"> item assess</w:t>
      </w:r>
      <w:r>
        <w:t>ed</w:t>
      </w:r>
      <w:r w:rsidRPr="000D5896">
        <w:t xml:space="preserve"> a C</w:t>
      </w:r>
      <w:r>
        <w:t>A</w:t>
      </w:r>
      <w:r w:rsidRPr="000D5896">
        <w:t xml:space="preserve"> NGSS </w:t>
      </w:r>
      <w:r>
        <w:t>disciplinary core idea (</w:t>
      </w:r>
      <w:r w:rsidRPr="000D5896">
        <w:t>DCI</w:t>
      </w:r>
      <w:r>
        <w:t>)</w:t>
      </w:r>
      <w:r w:rsidRPr="000D5896">
        <w:t xml:space="preserve"> as well as at least one of the other two C</w:t>
      </w:r>
      <w:r>
        <w:t>A</w:t>
      </w:r>
      <w:r w:rsidRPr="000D5896">
        <w:t xml:space="preserve"> NGSS dimensions (i.e., SEP or </w:t>
      </w:r>
      <w:r>
        <w:t>crosscutting concept [</w:t>
      </w:r>
      <w:r w:rsidRPr="000D5896">
        <w:t>CCC</w:t>
      </w:r>
      <w:r>
        <w:t>]</w:t>
      </w:r>
      <w:r w:rsidRPr="000D5896">
        <w:t>). Wherever possible, a single item assess</w:t>
      </w:r>
      <w:r>
        <w:t>ed</w:t>
      </w:r>
      <w:r w:rsidRPr="000D5896">
        <w:t xml:space="preserve"> all three dimensions</w:t>
      </w:r>
      <w:r>
        <w:t>. H</w:t>
      </w:r>
      <w:r w:rsidRPr="000D5896">
        <w:t>owever</w:t>
      </w:r>
      <w:r>
        <w:t>,</w:t>
      </w:r>
      <w:r w:rsidRPr="000D5896">
        <w:t xml:space="preserve"> leading NGSS experts agree</w:t>
      </w:r>
      <w:r>
        <w:t>d</w:t>
      </w:r>
      <w:r w:rsidRPr="000D5896">
        <w:t xml:space="preserve"> that this </w:t>
      </w:r>
      <w:r>
        <w:t>was not</w:t>
      </w:r>
      <w:r w:rsidRPr="000D5896">
        <w:t xml:space="preserve"> always practical</w:t>
      </w:r>
      <w:r>
        <w:t xml:space="preserve"> to assess all three dimensions using a single item (ETS, 2016a)</w:t>
      </w:r>
      <w:r w:rsidRPr="000D5896">
        <w:t>.</w:t>
      </w:r>
    </w:p>
    <w:p w14:paraId="16FB0A34" w14:textId="1A893C2C" w:rsidR="00A44393" w:rsidRDefault="00A44393" w:rsidP="00A44393">
      <w:r>
        <w:t>ETS</w:t>
      </w:r>
      <w:r w:rsidRPr="000D5896">
        <w:t xml:space="preserve"> use</w:t>
      </w:r>
      <w:r>
        <w:t>d</w:t>
      </w:r>
      <w:r w:rsidRPr="000D5896">
        <w:t xml:space="preserve"> item types, individually and in combinations or sets, to measure targeted C</w:t>
      </w:r>
      <w:r>
        <w:t>A </w:t>
      </w:r>
      <w:r w:rsidRPr="000D5896">
        <w:t>NGSS content. In some cases, the presentation of the content involve</w:t>
      </w:r>
      <w:r>
        <w:t>d</w:t>
      </w:r>
      <w:r w:rsidRPr="000D5896">
        <w:t xml:space="preserve"> the use of dynamic stimu</w:t>
      </w:r>
      <w:r>
        <w:t>li and other types of new media—</w:t>
      </w:r>
      <w:r w:rsidRPr="000D5896">
        <w:t xml:space="preserve">e.g., animations of scientific phenomena, real-life engineering challenges, </w:t>
      </w:r>
      <w:r>
        <w:t xml:space="preserve">and </w:t>
      </w:r>
      <w:r w:rsidRPr="000D5896">
        <w:t>simulated experiments run multiple times by a student to generate data for analysis</w:t>
      </w:r>
      <w:r w:rsidRPr="18B87AEA">
        <w:t>—</w:t>
      </w:r>
      <w:r w:rsidRPr="000D5896">
        <w:t>to provide rich opportunities for students to demonstrate their s</w:t>
      </w:r>
      <w:r>
        <w:t>cientific knowledge and skills.</w:t>
      </w:r>
    </w:p>
    <w:p w14:paraId="37C32E9B" w14:textId="50BD324C" w:rsidR="00A44393" w:rsidRDefault="00A44393" w:rsidP="00A44393">
      <w:r>
        <w:t>For the</w:t>
      </w:r>
      <w:r w:rsidRPr="000D5896">
        <w:t xml:space="preserve"> item development process, </w:t>
      </w:r>
      <w:r>
        <w:t>ETS</w:t>
      </w:r>
      <w:r w:rsidRPr="18B87AEA">
        <w:t xml:space="preserve"> </w:t>
      </w:r>
      <w:r>
        <w:t>developed</w:t>
      </w:r>
      <w:r w:rsidRPr="000D5896">
        <w:t xml:space="preserve"> item types and features for the 201</w:t>
      </w:r>
      <w:r w:rsidR="00204412">
        <w:t>8</w:t>
      </w:r>
      <w:r>
        <w:t>–</w:t>
      </w:r>
      <w:r w:rsidR="00F34498">
        <w:t>‍</w:t>
      </w:r>
      <w:r w:rsidR="00A24CB0">
        <w:t>20</w:t>
      </w:r>
      <w:r>
        <w:t>1</w:t>
      </w:r>
      <w:r w:rsidR="00204412">
        <w:t>9</w:t>
      </w:r>
      <w:r w:rsidRPr="18B87AEA">
        <w:t xml:space="preserve"> </w:t>
      </w:r>
      <w:r w:rsidR="00204412">
        <w:t>CAST</w:t>
      </w:r>
      <w:r w:rsidRPr="000D5896">
        <w:t xml:space="preserve"> that </w:t>
      </w:r>
      <w:r>
        <w:t>were</w:t>
      </w:r>
      <w:r w:rsidRPr="000D5896">
        <w:t xml:space="preserve"> supported by </w:t>
      </w:r>
      <w:r w:rsidRPr="00AA35F2">
        <w:rPr>
          <w:i/>
          <w:iCs/>
        </w:rPr>
        <w:t xml:space="preserve">Instructional Management Systems (IMS) Global Question and Test Interoperability (QTI) </w:t>
      </w:r>
      <w:r w:rsidRPr="00600C7C">
        <w:t>standard</w:t>
      </w:r>
      <w:r>
        <w:t>s (IMS, 2016).</w:t>
      </w:r>
    </w:p>
    <w:p w14:paraId="55DFAF3F" w14:textId="750C5E26" w:rsidR="00A44393" w:rsidRDefault="00F34498" w:rsidP="00A44393">
      <w:r w:rsidRPr="00F34498">
        <w:rPr>
          <w:rStyle w:val="Cross-Reference"/>
        </w:rPr>
        <w:fldChar w:fldCharType="begin"/>
      </w:r>
      <w:r w:rsidRPr="00F34498">
        <w:rPr>
          <w:rStyle w:val="Cross-Reference"/>
        </w:rPr>
        <w:instrText xml:space="preserve"> REF _Ref35349572 \h </w:instrText>
      </w:r>
      <w:r>
        <w:rPr>
          <w:rStyle w:val="Cross-Reference"/>
        </w:rPr>
        <w:instrText xml:space="preserve"> \* MERGEFORMAT </w:instrText>
      </w:r>
      <w:r w:rsidRPr="00F34498">
        <w:rPr>
          <w:rStyle w:val="Cross-Reference"/>
        </w:rPr>
      </w:r>
      <w:r w:rsidRPr="00F34498">
        <w:rPr>
          <w:rStyle w:val="Cross-Reference"/>
        </w:rPr>
        <w:fldChar w:fldCharType="separate"/>
      </w:r>
      <w:r w:rsidR="007F5C78" w:rsidRPr="007F5C78">
        <w:rPr>
          <w:rStyle w:val="Cross-Reference"/>
        </w:rPr>
        <w:t>Table 3.1</w:t>
      </w:r>
      <w:r w:rsidRPr="00F34498">
        <w:rPr>
          <w:rStyle w:val="Cross-Reference"/>
        </w:rPr>
        <w:fldChar w:fldCharType="end"/>
      </w:r>
      <w:r w:rsidR="00A44393">
        <w:t xml:space="preserve"> </w:t>
      </w:r>
      <w:r w:rsidR="00A44393" w:rsidRPr="000D5896">
        <w:t xml:space="preserve">outlines the major categories of QTI item types </w:t>
      </w:r>
      <w:r w:rsidR="00A44393">
        <w:t>that</w:t>
      </w:r>
      <w:r w:rsidR="00A44393" w:rsidRPr="000D5896">
        <w:t xml:space="preserve"> </w:t>
      </w:r>
      <w:r w:rsidR="00A44393">
        <w:t xml:space="preserve">were </w:t>
      </w:r>
      <w:r w:rsidR="00A44393" w:rsidRPr="000D5896">
        <w:t>include</w:t>
      </w:r>
      <w:r w:rsidR="00A44393">
        <w:t>d</w:t>
      </w:r>
      <w:r w:rsidR="00A44393" w:rsidRPr="000D5896">
        <w:t xml:space="preserve"> in the </w:t>
      </w:r>
      <w:r w:rsidR="00A44393">
        <w:t>CAST</w:t>
      </w:r>
      <w:r w:rsidR="00A44393" w:rsidRPr="000D5896">
        <w:t xml:space="preserve">. This includes item types ranging from traditional </w:t>
      </w:r>
      <w:r w:rsidR="00A44393">
        <w:t>multiple</w:t>
      </w:r>
      <w:r w:rsidR="00D96033">
        <w:t>-</w:t>
      </w:r>
      <w:r w:rsidR="00A44393">
        <w:t>choice (MC)</w:t>
      </w:r>
      <w:r w:rsidR="00D96033">
        <w:t xml:space="preserve"> items</w:t>
      </w:r>
      <w:r w:rsidR="00A44393" w:rsidRPr="000D5896">
        <w:t xml:space="preserve"> and </w:t>
      </w:r>
      <w:r w:rsidR="00A44393">
        <w:t>constructed</w:t>
      </w:r>
      <w:r w:rsidR="00D96033">
        <w:t>-</w:t>
      </w:r>
      <w:r w:rsidR="00A44393">
        <w:t>response (CR)</w:t>
      </w:r>
      <w:r w:rsidR="00D96033">
        <w:t xml:space="preserve"> items</w:t>
      </w:r>
      <w:r w:rsidR="00A44393" w:rsidRPr="000D5896">
        <w:t xml:space="preserve"> </w:t>
      </w:r>
      <w:r w:rsidR="00A44393">
        <w:t xml:space="preserve">(i.e., extended text) </w:t>
      </w:r>
      <w:r w:rsidR="00A44393" w:rsidRPr="000D5896">
        <w:t xml:space="preserve">to new </w:t>
      </w:r>
      <w:r w:rsidR="00A44393">
        <w:t xml:space="preserve">technology-enhanced item (TEI) types (the </w:t>
      </w:r>
      <w:r w:rsidR="00D96033">
        <w:t xml:space="preserve">remainder </w:t>
      </w:r>
      <w:r w:rsidR="00A44393">
        <w:t>of the item types).</w:t>
      </w:r>
    </w:p>
    <w:p w14:paraId="7F4CCBC7" w14:textId="6F080DCB" w:rsidR="0036083D" w:rsidRDefault="0036083D" w:rsidP="0036083D">
      <w:pPr>
        <w:pStyle w:val="Caption"/>
      </w:pPr>
      <w:bookmarkStart w:id="191" w:name="_Ref35349572"/>
      <w:bookmarkStart w:id="192" w:name="_Toc39066797"/>
      <w:bookmarkStart w:id="193" w:name="_Toc182568282"/>
      <w:bookmarkStart w:id="194" w:name="_Toc221178035"/>
      <w:r>
        <w:t xml:space="preserve">Table </w:t>
      </w:r>
      <w:fldSimple w:instr=" STYLEREF 2 \s ">
        <w:r w:rsidR="00DC2046">
          <w:rPr>
            <w:noProof/>
          </w:rPr>
          <w:t>3</w:t>
        </w:r>
      </w:fldSimple>
      <w:r w:rsidR="00DC2046">
        <w:t>.</w:t>
      </w:r>
      <w:fldSimple w:instr=" SEQ Table \* ARABIC \s 2 ">
        <w:r w:rsidR="00DC2046">
          <w:rPr>
            <w:noProof/>
          </w:rPr>
          <w:t>1</w:t>
        </w:r>
      </w:fldSimple>
      <w:bookmarkEnd w:id="191"/>
      <w:r w:rsidRPr="0036083D">
        <w:t xml:space="preserve"> </w:t>
      </w:r>
      <w:r w:rsidR="007F5C78">
        <w:t xml:space="preserve"> </w:t>
      </w:r>
      <w:r w:rsidRPr="00FC3765">
        <w:t>Selected Item Types in the CAST</w:t>
      </w:r>
      <w:bookmarkEnd w:id="192"/>
      <w:bookmarkEnd w:id="193"/>
      <w:bookmarkEnd w:id="194"/>
    </w:p>
    <w:tbl>
      <w:tblPr>
        <w:tblStyle w:val="TRsBorders"/>
        <w:tblW w:w="9927" w:type="dxa"/>
        <w:tblLook w:val="04A0" w:firstRow="1" w:lastRow="0" w:firstColumn="1" w:lastColumn="0" w:noHBand="0" w:noVBand="1"/>
        <w:tblDescription w:val="Selected Item Types in the CAST"/>
      </w:tblPr>
      <w:tblGrid>
        <w:gridCol w:w="1620"/>
        <w:gridCol w:w="8307"/>
      </w:tblGrid>
      <w:tr w:rsidR="00A44393" w:rsidRPr="00FC3765" w14:paraId="628FA7B7" w14:textId="77777777" w:rsidTr="007F5C78">
        <w:trPr>
          <w:cnfStyle w:val="100000000000" w:firstRow="1" w:lastRow="0" w:firstColumn="0" w:lastColumn="0" w:oddVBand="0" w:evenVBand="0" w:oddHBand="0" w:evenHBand="0" w:firstRowFirstColumn="0" w:firstRowLastColumn="0" w:lastRowFirstColumn="0" w:lastRowLastColumn="0"/>
          <w:cantSplit/>
        </w:trPr>
        <w:tc>
          <w:tcPr>
            <w:tcW w:w="1620" w:type="dxa"/>
          </w:tcPr>
          <w:p w14:paraId="6663D3F6" w14:textId="77777777" w:rsidR="00A44393" w:rsidRPr="00FC3765" w:rsidRDefault="00A44393" w:rsidP="00F34498">
            <w:pPr>
              <w:pStyle w:val="TableHead"/>
            </w:pPr>
            <w:r w:rsidRPr="00FC3765">
              <w:t>Feature</w:t>
            </w:r>
          </w:p>
        </w:tc>
        <w:tc>
          <w:tcPr>
            <w:tcW w:w="8307" w:type="dxa"/>
          </w:tcPr>
          <w:p w14:paraId="1EC7658D" w14:textId="77777777" w:rsidR="00A44393" w:rsidRPr="00FC3765" w:rsidRDefault="00A44393" w:rsidP="00F34498">
            <w:pPr>
              <w:pStyle w:val="TableHead"/>
            </w:pPr>
            <w:r w:rsidRPr="00FC3765">
              <w:t>Description</w:t>
            </w:r>
          </w:p>
        </w:tc>
      </w:tr>
      <w:tr w:rsidR="00A44393" w:rsidRPr="00FC3765" w14:paraId="534DEC27" w14:textId="77777777" w:rsidTr="007F5C78">
        <w:tc>
          <w:tcPr>
            <w:tcW w:w="1620" w:type="dxa"/>
          </w:tcPr>
          <w:p w14:paraId="3C21FAFC" w14:textId="77777777" w:rsidR="00A44393" w:rsidRPr="00F34498" w:rsidRDefault="00A44393" w:rsidP="00F34498">
            <w:pPr>
              <w:pStyle w:val="TableText"/>
              <w:rPr>
                <w:b/>
                <w:lang w:bidi="en-US"/>
              </w:rPr>
            </w:pPr>
            <w:r w:rsidRPr="00F34498">
              <w:rPr>
                <w:b/>
                <w:lang w:bidi="en-US"/>
              </w:rPr>
              <w:t>Choice</w:t>
            </w:r>
          </w:p>
        </w:tc>
        <w:tc>
          <w:tcPr>
            <w:tcW w:w="8307" w:type="dxa"/>
          </w:tcPr>
          <w:p w14:paraId="7EA677C6" w14:textId="77777777" w:rsidR="00A44393" w:rsidRPr="00FC3765" w:rsidRDefault="00A44393" w:rsidP="009A2E71">
            <w:pPr>
              <w:pStyle w:val="TableText"/>
              <w:jc w:val="left"/>
              <w:rPr>
                <w:lang w:bidi="en-US"/>
              </w:rPr>
            </w:pPr>
            <w:r w:rsidRPr="00FC3765">
              <w:rPr>
                <w:lang w:bidi="en-US"/>
              </w:rPr>
              <w:t>Traditional single-select or multiple-select MC items</w:t>
            </w:r>
          </w:p>
        </w:tc>
      </w:tr>
      <w:tr w:rsidR="00A44393" w:rsidRPr="00FC3765" w14:paraId="25D120C8" w14:textId="77777777" w:rsidTr="007F5C78">
        <w:tc>
          <w:tcPr>
            <w:tcW w:w="1620" w:type="dxa"/>
          </w:tcPr>
          <w:p w14:paraId="6F696C81" w14:textId="77777777" w:rsidR="00A44393" w:rsidRPr="00F34498" w:rsidRDefault="00A44393" w:rsidP="00F34498">
            <w:pPr>
              <w:pStyle w:val="TableText"/>
              <w:rPr>
                <w:b/>
                <w:lang w:bidi="en-US"/>
              </w:rPr>
            </w:pPr>
            <w:r w:rsidRPr="00F34498">
              <w:rPr>
                <w:b/>
                <w:lang w:bidi="en-US"/>
              </w:rPr>
              <w:t>Extended Text</w:t>
            </w:r>
          </w:p>
        </w:tc>
        <w:tc>
          <w:tcPr>
            <w:tcW w:w="8307" w:type="dxa"/>
          </w:tcPr>
          <w:p w14:paraId="3A7496FC" w14:textId="77777777" w:rsidR="00A44393" w:rsidRPr="00FC3765" w:rsidRDefault="00A44393" w:rsidP="009A2E71">
            <w:pPr>
              <w:pStyle w:val="TableText"/>
              <w:jc w:val="left"/>
              <w:rPr>
                <w:lang w:bidi="en-US"/>
              </w:rPr>
            </w:pPr>
            <w:r w:rsidRPr="4360E288">
              <w:rPr>
                <w:lang w:bidi="en-US"/>
              </w:rPr>
              <w:t>Traditional essay or other CR items, where the student provides a text response</w:t>
            </w:r>
          </w:p>
        </w:tc>
      </w:tr>
      <w:tr w:rsidR="00A44393" w:rsidRPr="00FC3765" w14:paraId="14B7AB23" w14:textId="77777777" w:rsidTr="007F5C78">
        <w:tc>
          <w:tcPr>
            <w:tcW w:w="1620" w:type="dxa"/>
          </w:tcPr>
          <w:p w14:paraId="62E36D53" w14:textId="77777777" w:rsidR="00A44393" w:rsidRPr="00F34498" w:rsidRDefault="00A44393" w:rsidP="00F34498">
            <w:pPr>
              <w:pStyle w:val="TableText"/>
              <w:rPr>
                <w:b/>
                <w:lang w:bidi="en-US"/>
              </w:rPr>
            </w:pPr>
            <w:r w:rsidRPr="00F34498">
              <w:rPr>
                <w:b/>
                <w:lang w:bidi="en-US"/>
              </w:rPr>
              <w:t>Hot Spot</w:t>
            </w:r>
          </w:p>
        </w:tc>
        <w:tc>
          <w:tcPr>
            <w:tcW w:w="8307" w:type="dxa"/>
          </w:tcPr>
          <w:p w14:paraId="49E5ECBB" w14:textId="77777777" w:rsidR="00A44393" w:rsidRPr="00FC3765" w:rsidRDefault="00A44393" w:rsidP="009A2E71">
            <w:pPr>
              <w:pStyle w:val="TableText"/>
              <w:jc w:val="left"/>
              <w:rPr>
                <w:lang w:bidi="en-US"/>
              </w:rPr>
            </w:pPr>
            <w:r w:rsidRPr="00FC3765">
              <w:rPr>
                <w:lang w:bidi="en-US"/>
              </w:rPr>
              <w:t>Items that present a graphic—such as an anatomical diagram or a drawing of laboratory equipment—where a student selects a part of the graphic as the response</w:t>
            </w:r>
          </w:p>
        </w:tc>
      </w:tr>
      <w:tr w:rsidR="00A44393" w:rsidRPr="00FC3765" w14:paraId="7FC43008" w14:textId="77777777" w:rsidTr="007F5C78">
        <w:tc>
          <w:tcPr>
            <w:tcW w:w="1620" w:type="dxa"/>
          </w:tcPr>
          <w:p w14:paraId="652D1216" w14:textId="77777777" w:rsidR="00A44393" w:rsidRPr="00F34498" w:rsidRDefault="00A44393" w:rsidP="00F34498">
            <w:pPr>
              <w:pStyle w:val="TableText"/>
              <w:rPr>
                <w:b/>
                <w:lang w:bidi="en-US"/>
              </w:rPr>
            </w:pPr>
            <w:r w:rsidRPr="00F34498">
              <w:rPr>
                <w:b/>
                <w:lang w:bidi="en-US"/>
              </w:rPr>
              <w:t>Match</w:t>
            </w:r>
          </w:p>
        </w:tc>
        <w:tc>
          <w:tcPr>
            <w:tcW w:w="8307" w:type="dxa"/>
          </w:tcPr>
          <w:p w14:paraId="0D1BD4ED" w14:textId="77777777" w:rsidR="00A44393" w:rsidRPr="00FC3765" w:rsidRDefault="00A44393" w:rsidP="009A2E71">
            <w:pPr>
              <w:pStyle w:val="TableText"/>
              <w:jc w:val="left"/>
              <w:rPr>
                <w:lang w:bidi="en-US"/>
              </w:rPr>
            </w:pPr>
            <w:r w:rsidRPr="00FC3765">
              <w:rPr>
                <w:lang w:bidi="en-US"/>
              </w:rPr>
              <w:t>Items that present multiple pieces of evidence for a student to match to each of various alternate conclusions, and items that present a grid with row and column headings (e.g., representing alternate experimental designs to address alternate hypotheses), where a student selects table cells as the response to indicate which experimental design is appropriate to test each hypothesis</w:t>
            </w:r>
          </w:p>
        </w:tc>
      </w:tr>
      <w:tr w:rsidR="00A44393" w:rsidRPr="00FC3765" w14:paraId="25CDFE3F" w14:textId="77777777" w:rsidTr="007F5C78">
        <w:tc>
          <w:tcPr>
            <w:tcW w:w="1620" w:type="dxa"/>
          </w:tcPr>
          <w:p w14:paraId="24739BFE" w14:textId="77777777" w:rsidR="00A44393" w:rsidRPr="00F34498" w:rsidRDefault="00A44393" w:rsidP="00F34498">
            <w:pPr>
              <w:pStyle w:val="TableText"/>
              <w:rPr>
                <w:b/>
                <w:lang w:bidi="en-US"/>
              </w:rPr>
            </w:pPr>
            <w:r w:rsidRPr="00F34498">
              <w:rPr>
                <w:b/>
                <w:lang w:bidi="en-US"/>
              </w:rPr>
              <w:t>Inline Choice</w:t>
            </w:r>
          </w:p>
        </w:tc>
        <w:tc>
          <w:tcPr>
            <w:tcW w:w="8307" w:type="dxa"/>
          </w:tcPr>
          <w:p w14:paraId="02342722" w14:textId="77777777" w:rsidR="00A44393" w:rsidRPr="00FC3765" w:rsidRDefault="00A44393" w:rsidP="009A2E71">
            <w:pPr>
              <w:pStyle w:val="TableText"/>
              <w:jc w:val="left"/>
              <w:rPr>
                <w:lang w:bidi="en-US"/>
              </w:rPr>
            </w:pPr>
            <w:r w:rsidRPr="00FC3765">
              <w:rPr>
                <w:lang w:bidi="en-US"/>
              </w:rPr>
              <w:t>Items that provide multiple choices for filling in one or more blanks within a sentence or paragraph</w:t>
            </w:r>
          </w:p>
        </w:tc>
      </w:tr>
      <w:tr w:rsidR="00A44393" w:rsidRPr="00FC3765" w14:paraId="26BA2A1D" w14:textId="77777777" w:rsidTr="007F5C78">
        <w:tc>
          <w:tcPr>
            <w:tcW w:w="1620" w:type="dxa"/>
          </w:tcPr>
          <w:p w14:paraId="6A9F87E2" w14:textId="77777777" w:rsidR="00A44393" w:rsidRPr="00F34498" w:rsidRDefault="00A44393" w:rsidP="00F34498">
            <w:pPr>
              <w:pStyle w:val="TableText"/>
              <w:rPr>
                <w:b/>
                <w:lang w:bidi="en-US"/>
              </w:rPr>
            </w:pPr>
            <w:r w:rsidRPr="00F34498">
              <w:rPr>
                <w:b/>
                <w:lang w:bidi="en-US"/>
              </w:rPr>
              <w:t>Custom</w:t>
            </w:r>
          </w:p>
        </w:tc>
        <w:tc>
          <w:tcPr>
            <w:tcW w:w="8307" w:type="dxa"/>
          </w:tcPr>
          <w:p w14:paraId="052CE782" w14:textId="77777777" w:rsidR="00A44393" w:rsidRPr="00FC3765" w:rsidRDefault="00A44393" w:rsidP="009A2E71">
            <w:pPr>
              <w:pStyle w:val="TableText"/>
              <w:jc w:val="left"/>
              <w:rPr>
                <w:lang w:bidi="en-US"/>
              </w:rPr>
            </w:pPr>
            <w:r w:rsidRPr="00FC3765">
              <w:rPr>
                <w:lang w:bidi="en-US"/>
              </w:rPr>
              <w:t>Items where a student manipulates an object, such as a scale, a histogram, a clock, or an arrangement of laboratory materials; a collection of interactive items and custom interactive stimuli in a set with multiple-scored interactive components (e.g., simulations)</w:t>
            </w:r>
          </w:p>
        </w:tc>
      </w:tr>
    </w:tbl>
    <w:p w14:paraId="4B1649E5" w14:textId="76B82BFD" w:rsidR="0069411E" w:rsidRDefault="0069411E" w:rsidP="00994371">
      <w:pPr>
        <w:pStyle w:val="Heading3"/>
      </w:pPr>
      <w:bookmarkStart w:id="195" w:name="_Item_Development"/>
      <w:bookmarkStart w:id="196" w:name="_Toc39066649"/>
      <w:bookmarkStart w:id="197" w:name="_Toc184118507"/>
      <w:bookmarkEnd w:id="195"/>
      <w:r>
        <w:lastRenderedPageBreak/>
        <w:t>Item Development</w:t>
      </w:r>
      <w:bookmarkEnd w:id="196"/>
      <w:bookmarkEnd w:id="197"/>
    </w:p>
    <w:p w14:paraId="70DC0C30" w14:textId="03A82A6C" w:rsidR="005C4DF2" w:rsidRDefault="005C4DF2" w:rsidP="00D87A6F">
      <w:pPr>
        <w:pStyle w:val="Heading4"/>
        <w:ind w:left="907" w:hanging="907"/>
      </w:pPr>
      <w:r>
        <w:t>Plan</w:t>
      </w:r>
    </w:p>
    <w:p w14:paraId="1F88D971" w14:textId="69064DA8" w:rsidR="00A44393" w:rsidRPr="00FC3765" w:rsidRDefault="00A44393" w:rsidP="00A44393">
      <w:r w:rsidRPr="00FC3765">
        <w:t>The initial item development plan for the CAST focused on developing items that integrated at least two of the three dimensions of the CA NGSS—DCIs, SEPs, and CCCs. The plan incorporated a diverse selection of PEs to incorporate a range of SEPs, DCIs, and CCCs.</w:t>
      </w:r>
    </w:p>
    <w:p w14:paraId="600A9113" w14:textId="3FEBB2F6" w:rsidR="00A44393" w:rsidRPr="00FC3765" w:rsidRDefault="00D92086" w:rsidP="00A44393">
      <w:pPr>
        <w:rPr>
          <w:rFonts w:eastAsia="Arial"/>
        </w:rPr>
      </w:pPr>
      <w:r w:rsidRPr="00D92086">
        <w:rPr>
          <w:rStyle w:val="Cross-Reference"/>
        </w:rPr>
        <w:fldChar w:fldCharType="begin"/>
      </w:r>
      <w:r w:rsidRPr="00D92086">
        <w:rPr>
          <w:rStyle w:val="Cross-Reference"/>
        </w:rPr>
        <w:instrText xml:space="preserve"> REF _Ref35350430 \h </w:instrText>
      </w:r>
      <w:r>
        <w:rPr>
          <w:rStyle w:val="Cross-Reference"/>
        </w:rPr>
        <w:instrText xml:space="preserve"> \* MERGEFORMAT </w:instrText>
      </w:r>
      <w:r w:rsidRPr="00D92086">
        <w:rPr>
          <w:rStyle w:val="Cross-Reference"/>
        </w:rPr>
      </w:r>
      <w:r w:rsidRPr="00D92086">
        <w:rPr>
          <w:rStyle w:val="Cross-Reference"/>
        </w:rPr>
        <w:fldChar w:fldCharType="separate"/>
      </w:r>
      <w:r w:rsidR="007F5C78" w:rsidRPr="007F5C78">
        <w:rPr>
          <w:rStyle w:val="Cross-Reference"/>
        </w:rPr>
        <w:t>Table 3.2</w:t>
      </w:r>
      <w:r w:rsidRPr="00D92086">
        <w:rPr>
          <w:rStyle w:val="Cross-Reference"/>
        </w:rPr>
        <w:fldChar w:fldCharType="end"/>
      </w:r>
      <w:r w:rsidR="00A44393" w:rsidRPr="00FC3765">
        <w:rPr>
          <w:rFonts w:eastAsia="Arial"/>
        </w:rPr>
        <w:t xml:space="preserve"> shows the total number of items developed per grade to accommodate the</w:t>
      </w:r>
      <w:r w:rsidR="00204412">
        <w:rPr>
          <w:rFonts w:eastAsia="Arial"/>
        </w:rPr>
        <w:t xml:space="preserve"> CAST</w:t>
      </w:r>
      <w:r w:rsidR="00A44393" w:rsidRPr="00FC3765">
        <w:rPr>
          <w:rFonts w:eastAsia="Arial"/>
        </w:rPr>
        <w:t>.</w:t>
      </w:r>
    </w:p>
    <w:p w14:paraId="23AC9357" w14:textId="5C53B3C3" w:rsidR="0036083D" w:rsidRDefault="0036083D" w:rsidP="0036083D">
      <w:pPr>
        <w:pStyle w:val="Caption"/>
      </w:pPr>
      <w:bookmarkStart w:id="198" w:name="_Ref35350430"/>
      <w:bookmarkStart w:id="199" w:name="_Toc39066798"/>
      <w:bookmarkStart w:id="200" w:name="_Toc182568283"/>
      <w:bookmarkStart w:id="201" w:name="_Toc221178036"/>
      <w:r>
        <w:t xml:space="preserve">Table </w:t>
      </w:r>
      <w:fldSimple w:instr=" STYLEREF 2 \s ">
        <w:r w:rsidR="00DC2046">
          <w:rPr>
            <w:noProof/>
          </w:rPr>
          <w:t>3</w:t>
        </w:r>
      </w:fldSimple>
      <w:r w:rsidR="00DC2046">
        <w:t>.</w:t>
      </w:r>
      <w:fldSimple w:instr=" SEQ Table \* ARABIC \s 2 ">
        <w:r w:rsidR="00DC2046">
          <w:rPr>
            <w:noProof/>
          </w:rPr>
          <w:t>2</w:t>
        </w:r>
      </w:fldSimple>
      <w:bookmarkEnd w:id="198"/>
      <w:r w:rsidRPr="0036083D">
        <w:rPr>
          <w:rFonts w:eastAsia="Arial"/>
        </w:rPr>
        <w:t xml:space="preserve"> </w:t>
      </w:r>
      <w:r w:rsidR="004900B7">
        <w:rPr>
          <w:rFonts w:eastAsia="Arial"/>
        </w:rPr>
        <w:t xml:space="preserve"> </w:t>
      </w:r>
      <w:r w:rsidRPr="00FC3765">
        <w:rPr>
          <w:rFonts w:eastAsia="Arial"/>
        </w:rPr>
        <w:t>Total Number of Items Developed per Grade for the CAST</w:t>
      </w:r>
      <w:bookmarkEnd w:id="199"/>
      <w:bookmarkEnd w:id="200"/>
      <w:bookmarkEnd w:id="201"/>
    </w:p>
    <w:tbl>
      <w:tblPr>
        <w:tblStyle w:val="TRs"/>
        <w:tblW w:w="0" w:type="auto"/>
        <w:tblLook w:val="04A0" w:firstRow="1" w:lastRow="0" w:firstColumn="1" w:lastColumn="0" w:noHBand="0" w:noVBand="1"/>
        <w:tblDescription w:val="Total Number of Items Developed per Grade for the CAST"/>
      </w:tblPr>
      <w:tblGrid>
        <w:gridCol w:w="5760"/>
        <w:gridCol w:w="1140"/>
        <w:gridCol w:w="1152"/>
        <w:gridCol w:w="1152"/>
      </w:tblGrid>
      <w:tr w:rsidR="002A787B" w:rsidRPr="00FC3765" w14:paraId="2DBD592D" w14:textId="77777777" w:rsidTr="002758CB">
        <w:trPr>
          <w:cnfStyle w:val="100000000000" w:firstRow="1" w:lastRow="0" w:firstColumn="0" w:lastColumn="0" w:oddVBand="0" w:evenVBand="0" w:oddHBand="0" w:evenHBand="0" w:firstRowFirstColumn="0" w:firstRowLastColumn="0" w:lastRowFirstColumn="0" w:lastRowLastColumn="0"/>
        </w:trPr>
        <w:tc>
          <w:tcPr>
            <w:tcW w:w="0" w:type="dxa"/>
          </w:tcPr>
          <w:p w14:paraId="2CCF1D96" w14:textId="77777777" w:rsidR="00A44393" w:rsidRPr="00FC3765" w:rsidRDefault="00A44393" w:rsidP="00A44393">
            <w:pPr>
              <w:pStyle w:val="TableHead"/>
            </w:pPr>
            <w:r w:rsidRPr="00FC3765">
              <w:t>Item Type</w:t>
            </w:r>
          </w:p>
        </w:tc>
        <w:tc>
          <w:tcPr>
            <w:tcW w:w="0" w:type="dxa"/>
          </w:tcPr>
          <w:p w14:paraId="20AEDE62" w14:textId="77777777" w:rsidR="00A44393" w:rsidRPr="00FC3765" w:rsidRDefault="00A44393" w:rsidP="00A44393">
            <w:pPr>
              <w:pStyle w:val="TableHead"/>
            </w:pPr>
            <w:r w:rsidRPr="00FC3765">
              <w:t>Grade 5</w:t>
            </w:r>
          </w:p>
        </w:tc>
        <w:tc>
          <w:tcPr>
            <w:tcW w:w="0" w:type="dxa"/>
          </w:tcPr>
          <w:p w14:paraId="6F9615BD" w14:textId="77777777" w:rsidR="00A44393" w:rsidRPr="00FC3765" w:rsidRDefault="00A44393" w:rsidP="00A44393">
            <w:pPr>
              <w:pStyle w:val="TableHead"/>
            </w:pPr>
            <w:r w:rsidRPr="00FC3765">
              <w:t>Grade 8</w:t>
            </w:r>
          </w:p>
        </w:tc>
        <w:tc>
          <w:tcPr>
            <w:tcW w:w="0" w:type="dxa"/>
          </w:tcPr>
          <w:p w14:paraId="6BCCE014" w14:textId="77777777" w:rsidR="00A44393" w:rsidRPr="00FC3765" w:rsidRDefault="00A44393" w:rsidP="00A44393">
            <w:pPr>
              <w:pStyle w:val="TableHead"/>
            </w:pPr>
            <w:r w:rsidRPr="00FC3765">
              <w:t>High School</w:t>
            </w:r>
          </w:p>
        </w:tc>
      </w:tr>
      <w:tr w:rsidR="00A44393" w:rsidRPr="00FC3765" w14:paraId="686F3A32" w14:textId="77777777" w:rsidTr="002758CB">
        <w:tc>
          <w:tcPr>
            <w:tcW w:w="0" w:type="dxa"/>
          </w:tcPr>
          <w:p w14:paraId="5412DB34" w14:textId="3FDC41A0" w:rsidR="00A44393" w:rsidRPr="00FC3765" w:rsidRDefault="00A44393" w:rsidP="00A44393">
            <w:pPr>
              <w:pStyle w:val="TableText"/>
            </w:pPr>
            <w:r w:rsidRPr="00FC3765">
              <w:t>Standard discrete item types (non-CR)</w:t>
            </w:r>
          </w:p>
        </w:tc>
        <w:tc>
          <w:tcPr>
            <w:tcW w:w="0" w:type="dxa"/>
          </w:tcPr>
          <w:p w14:paraId="72703B25" w14:textId="7FCE70A9" w:rsidR="00A44393" w:rsidRPr="005C7865" w:rsidRDefault="00A44393" w:rsidP="00A44393">
            <w:pPr>
              <w:pStyle w:val="TableText"/>
              <w:rPr>
                <w:noProof w:val="0"/>
                <w:color w:val="000000"/>
              </w:rPr>
            </w:pPr>
            <w:r w:rsidRPr="00C341A6">
              <w:t>177</w:t>
            </w:r>
          </w:p>
        </w:tc>
        <w:tc>
          <w:tcPr>
            <w:tcW w:w="0" w:type="dxa"/>
          </w:tcPr>
          <w:p w14:paraId="5699F1CD" w14:textId="00BA178D" w:rsidR="00A44393" w:rsidRPr="005C7865" w:rsidRDefault="000800A6" w:rsidP="00A44393">
            <w:pPr>
              <w:pStyle w:val="TableText"/>
              <w:rPr>
                <w:noProof w:val="0"/>
                <w:color w:val="000000"/>
              </w:rPr>
            </w:pPr>
            <w:r w:rsidRPr="00C341A6">
              <w:t>1</w:t>
            </w:r>
            <w:r>
              <w:t>79</w:t>
            </w:r>
          </w:p>
        </w:tc>
        <w:tc>
          <w:tcPr>
            <w:tcW w:w="0" w:type="dxa"/>
          </w:tcPr>
          <w:p w14:paraId="6ADE2CF2" w14:textId="7A80F264" w:rsidR="00A44393" w:rsidRPr="005C7865" w:rsidRDefault="00E97788" w:rsidP="00A44393">
            <w:pPr>
              <w:pStyle w:val="TableText"/>
              <w:rPr>
                <w:noProof w:val="0"/>
                <w:color w:val="000000"/>
              </w:rPr>
            </w:pPr>
            <w:r w:rsidRPr="00C341A6">
              <w:t>17</w:t>
            </w:r>
            <w:r>
              <w:t>6</w:t>
            </w:r>
          </w:p>
        </w:tc>
      </w:tr>
      <w:tr w:rsidR="00A44393" w:rsidRPr="00FC3765" w14:paraId="1A45B32C" w14:textId="77777777" w:rsidTr="002758CB">
        <w:tc>
          <w:tcPr>
            <w:tcW w:w="5760" w:type="dxa"/>
          </w:tcPr>
          <w:p w14:paraId="0E187ACA" w14:textId="3FDFE75B" w:rsidR="00A44393" w:rsidRPr="00FC3765" w:rsidRDefault="00A44393" w:rsidP="00A44393">
            <w:pPr>
              <w:pStyle w:val="TableText"/>
            </w:pPr>
            <w:r w:rsidRPr="00FC3765">
              <w:t>Discrete CR</w:t>
            </w:r>
          </w:p>
        </w:tc>
        <w:tc>
          <w:tcPr>
            <w:tcW w:w="1140" w:type="dxa"/>
          </w:tcPr>
          <w:p w14:paraId="5C2B5D11" w14:textId="0BBB5FCF" w:rsidR="00A44393" w:rsidRPr="00FC3765" w:rsidRDefault="00E97788" w:rsidP="00A44393">
            <w:pPr>
              <w:pStyle w:val="TableText"/>
            </w:pPr>
            <w:r>
              <w:t>11</w:t>
            </w:r>
          </w:p>
        </w:tc>
        <w:tc>
          <w:tcPr>
            <w:tcW w:w="1152" w:type="dxa"/>
          </w:tcPr>
          <w:p w14:paraId="069E2C2C" w14:textId="2E574232" w:rsidR="00A44393" w:rsidRPr="00FC3765" w:rsidRDefault="00E97788" w:rsidP="00A44393">
            <w:pPr>
              <w:pStyle w:val="TableText"/>
            </w:pPr>
            <w:r w:rsidRPr="00FC3765">
              <w:t>1</w:t>
            </w:r>
            <w:r>
              <w:t>0</w:t>
            </w:r>
          </w:p>
        </w:tc>
        <w:tc>
          <w:tcPr>
            <w:tcW w:w="1152" w:type="dxa"/>
          </w:tcPr>
          <w:p w14:paraId="7D114309" w14:textId="64934244" w:rsidR="00A44393" w:rsidRPr="00FC3765" w:rsidRDefault="00A44393" w:rsidP="00A44393">
            <w:pPr>
              <w:pStyle w:val="TableText"/>
            </w:pPr>
            <w:r w:rsidRPr="00FC3765">
              <w:t>10</w:t>
            </w:r>
          </w:p>
        </w:tc>
      </w:tr>
      <w:tr w:rsidR="00A44393" w:rsidRPr="00FC3765" w14:paraId="4C4E6A76" w14:textId="77777777" w:rsidTr="002758CB">
        <w:tc>
          <w:tcPr>
            <w:tcW w:w="5760" w:type="dxa"/>
          </w:tcPr>
          <w:p w14:paraId="0310E6D4" w14:textId="45EAA0BF" w:rsidR="00A44393" w:rsidRPr="005C7865" w:rsidRDefault="00A44393" w:rsidP="00A44393">
            <w:pPr>
              <w:pStyle w:val="TableText"/>
              <w:rPr>
                <w:noProof w:val="0"/>
                <w:color w:val="000000"/>
              </w:rPr>
            </w:pPr>
            <w:r>
              <w:t>Performance task items (eight tasks in each grade)</w:t>
            </w:r>
          </w:p>
        </w:tc>
        <w:tc>
          <w:tcPr>
            <w:tcW w:w="1140" w:type="dxa"/>
          </w:tcPr>
          <w:p w14:paraId="3A740EA9" w14:textId="5525A4EA" w:rsidR="00A44393" w:rsidRPr="00FC3765" w:rsidRDefault="00E97788" w:rsidP="00A44393">
            <w:pPr>
              <w:pStyle w:val="TableText"/>
            </w:pPr>
            <w:r>
              <w:t>46</w:t>
            </w:r>
          </w:p>
        </w:tc>
        <w:tc>
          <w:tcPr>
            <w:tcW w:w="1152" w:type="dxa"/>
          </w:tcPr>
          <w:p w14:paraId="1163335B" w14:textId="20348392" w:rsidR="00A44393" w:rsidRPr="005C7865" w:rsidRDefault="00E97788" w:rsidP="00A44393">
            <w:pPr>
              <w:pStyle w:val="TableText"/>
              <w:rPr>
                <w:noProof w:val="0"/>
                <w:color w:val="000000"/>
              </w:rPr>
            </w:pPr>
            <w:r>
              <w:t>3</w:t>
            </w:r>
            <w:r w:rsidRPr="00C341A6">
              <w:t>9</w:t>
            </w:r>
          </w:p>
        </w:tc>
        <w:tc>
          <w:tcPr>
            <w:tcW w:w="1152" w:type="dxa"/>
          </w:tcPr>
          <w:p w14:paraId="25B5D8E4" w14:textId="19A8345C" w:rsidR="00A44393" w:rsidRPr="00FC3765" w:rsidRDefault="00E97788" w:rsidP="00A44393">
            <w:pPr>
              <w:pStyle w:val="TableText"/>
            </w:pPr>
            <w:r>
              <w:t>38</w:t>
            </w:r>
          </w:p>
        </w:tc>
      </w:tr>
      <w:tr w:rsidR="00A44393" w:rsidRPr="00FC3765" w14:paraId="704844D4" w14:textId="77777777" w:rsidTr="002758CB">
        <w:tc>
          <w:tcPr>
            <w:tcW w:w="5760" w:type="dxa"/>
          </w:tcPr>
          <w:p w14:paraId="7756FD37" w14:textId="64ED695D" w:rsidR="00A44393" w:rsidRPr="00C23C82" w:rsidRDefault="00A44393" w:rsidP="00A44393">
            <w:pPr>
              <w:pStyle w:val="TableText"/>
              <w:rPr>
                <w:rFonts w:eastAsiaTheme="minorEastAsia"/>
                <w:b/>
                <w:bCs/>
              </w:rPr>
            </w:pPr>
            <w:r w:rsidRPr="00C341A6">
              <w:rPr>
                <w:rFonts w:eastAsiaTheme="minorEastAsia"/>
                <w:b/>
                <w:bCs/>
              </w:rPr>
              <w:t>TOTAL</w:t>
            </w:r>
          </w:p>
        </w:tc>
        <w:tc>
          <w:tcPr>
            <w:tcW w:w="1140" w:type="dxa"/>
          </w:tcPr>
          <w:p w14:paraId="5F3D2AB4" w14:textId="02EFFA9E" w:rsidR="00A44393" w:rsidRPr="00FC3765" w:rsidRDefault="00E97788" w:rsidP="00A44393">
            <w:pPr>
              <w:pStyle w:val="TableText"/>
              <w:rPr>
                <w:rFonts w:eastAsiaTheme="minorEastAsia"/>
                <w:b/>
                <w:szCs w:val="20"/>
              </w:rPr>
            </w:pPr>
            <w:r w:rsidRPr="00FC3765">
              <w:rPr>
                <w:rFonts w:eastAsiaTheme="minorEastAsia"/>
                <w:b/>
                <w:szCs w:val="20"/>
              </w:rPr>
              <w:t>2</w:t>
            </w:r>
            <w:r>
              <w:rPr>
                <w:rFonts w:eastAsiaTheme="minorEastAsia"/>
                <w:b/>
                <w:szCs w:val="20"/>
              </w:rPr>
              <w:t>34</w:t>
            </w:r>
          </w:p>
        </w:tc>
        <w:tc>
          <w:tcPr>
            <w:tcW w:w="1152" w:type="dxa"/>
          </w:tcPr>
          <w:p w14:paraId="489C21D1" w14:textId="3F63BE37" w:rsidR="00A44393" w:rsidRPr="00FC3765" w:rsidRDefault="00E97788" w:rsidP="1082F170">
            <w:pPr>
              <w:pStyle w:val="TableText"/>
              <w:rPr>
                <w:rFonts w:eastAsiaTheme="minorEastAsia"/>
                <w:b/>
                <w:bCs/>
              </w:rPr>
            </w:pPr>
            <w:r w:rsidRPr="1082F170">
              <w:rPr>
                <w:rFonts w:eastAsiaTheme="minorEastAsia"/>
                <w:b/>
                <w:bCs/>
              </w:rPr>
              <w:t>2</w:t>
            </w:r>
            <w:r w:rsidR="366130FD" w:rsidRPr="1082F170">
              <w:rPr>
                <w:rFonts w:eastAsiaTheme="minorEastAsia"/>
                <w:b/>
                <w:bCs/>
              </w:rPr>
              <w:t>28</w:t>
            </w:r>
          </w:p>
        </w:tc>
        <w:tc>
          <w:tcPr>
            <w:tcW w:w="1152" w:type="dxa"/>
          </w:tcPr>
          <w:p w14:paraId="28CA3461" w14:textId="5CC53701" w:rsidR="00A44393" w:rsidRPr="00FC3765" w:rsidRDefault="00E97788" w:rsidP="00A44393">
            <w:pPr>
              <w:pStyle w:val="TableText"/>
              <w:rPr>
                <w:rFonts w:eastAsiaTheme="minorEastAsia"/>
                <w:b/>
                <w:szCs w:val="20"/>
              </w:rPr>
            </w:pPr>
            <w:r w:rsidRPr="00FC3765">
              <w:rPr>
                <w:rFonts w:eastAsiaTheme="minorEastAsia"/>
                <w:b/>
                <w:szCs w:val="20"/>
              </w:rPr>
              <w:t>2</w:t>
            </w:r>
            <w:r>
              <w:rPr>
                <w:rFonts w:eastAsiaTheme="minorEastAsia"/>
                <w:b/>
                <w:szCs w:val="20"/>
              </w:rPr>
              <w:t>24</w:t>
            </w:r>
          </w:p>
        </w:tc>
      </w:tr>
    </w:tbl>
    <w:p w14:paraId="1591A867" w14:textId="396F51B5" w:rsidR="00D96033" w:rsidRDefault="00B92245" w:rsidP="001D1236">
      <w:pPr>
        <w:spacing w:before="120"/>
      </w:pPr>
      <w:r w:rsidRPr="00B92245">
        <w:t xml:space="preserve">The standard discrete item types from </w:t>
      </w:r>
      <w:r w:rsidRPr="001D1236">
        <w:rPr>
          <w:rStyle w:val="Cross-Reference"/>
        </w:rPr>
        <w:fldChar w:fldCharType="begin"/>
      </w:r>
      <w:r w:rsidRPr="001D1236">
        <w:rPr>
          <w:rStyle w:val="Cross-Reference"/>
        </w:rPr>
        <w:instrText xml:space="preserve"> REF  _Ref35350430 \* Lower \h  \* MERGEFORMAT </w:instrText>
      </w:r>
      <w:r w:rsidRPr="001D1236">
        <w:rPr>
          <w:rStyle w:val="Cross-Reference"/>
        </w:rPr>
      </w:r>
      <w:r w:rsidRPr="001D1236">
        <w:rPr>
          <w:rStyle w:val="Cross-Reference"/>
        </w:rPr>
        <w:fldChar w:fldCharType="separate"/>
      </w:r>
      <w:r w:rsidR="00AD5C03" w:rsidRPr="00AD5C03">
        <w:rPr>
          <w:rStyle w:val="Cross-Reference"/>
        </w:rPr>
        <w:t>table 3.2</w:t>
      </w:r>
      <w:r w:rsidRPr="001D1236">
        <w:rPr>
          <w:rStyle w:val="Cross-Reference"/>
        </w:rPr>
        <w:fldChar w:fldCharType="end"/>
      </w:r>
      <w:r w:rsidRPr="00B92245">
        <w:t xml:space="preserve"> include traditional MC items, familiar TEI types (e.g., match, inline choice list, etc.), and new TEI types with simulations and animations, which are also indicated as custom interactive discrete</w:t>
      </w:r>
      <w:r w:rsidR="00A44393" w:rsidRPr="00FC3765">
        <w:t xml:space="preserve"> item</w:t>
      </w:r>
      <w:r>
        <w:t>s.</w:t>
      </w:r>
    </w:p>
    <w:p w14:paraId="1F855FD2" w14:textId="63388B3E" w:rsidR="00A44393" w:rsidRPr="00FC3765" w:rsidRDefault="00A44393" w:rsidP="00B92245">
      <w:r w:rsidRPr="00FC3765">
        <w:t xml:space="preserve">The performance task, which contained four to six items for the CAST, </w:t>
      </w:r>
      <w:r w:rsidR="00D96033">
        <w:t>was</w:t>
      </w:r>
      <w:r w:rsidR="00D96033" w:rsidRPr="00FC3765">
        <w:t xml:space="preserve"> </w:t>
      </w:r>
      <w:r w:rsidRPr="00FC3765">
        <w:t>designed to provide students with an opportunity to demonstrate their ability to apply knowledge and higher</w:t>
      </w:r>
      <w:r w:rsidR="7B0A6493" w:rsidRPr="00FC3765">
        <w:t xml:space="preserve"> </w:t>
      </w:r>
      <w:r w:rsidR="00A53B65">
        <w:noBreakHyphen/>
      </w:r>
      <w:r w:rsidRPr="00FC3765">
        <w:t>order thinking skills to explore and analyze a complex, real-world scenario.</w:t>
      </w:r>
    </w:p>
    <w:p w14:paraId="6570362B" w14:textId="5D078B45" w:rsidR="00994371" w:rsidRPr="00994371" w:rsidRDefault="00A44393" w:rsidP="00A44393">
      <w:r w:rsidRPr="00FC3765">
        <w:t xml:space="preserve">ETS developed all items for the CAST in accordance with the </w:t>
      </w:r>
      <w:r w:rsidRPr="00FC3765">
        <w:rPr>
          <w:i/>
        </w:rPr>
        <w:t>ETS</w:t>
      </w:r>
      <w:r w:rsidRPr="00FC3765">
        <w:t xml:space="preserve"> </w:t>
      </w:r>
      <w:r w:rsidRPr="00FC3765">
        <w:rPr>
          <w:i/>
        </w:rPr>
        <w:t xml:space="preserve">Standards for Quality and Fairness </w:t>
      </w:r>
      <w:r w:rsidRPr="00FC3765">
        <w:t>(2014)</w:t>
      </w:r>
      <w:r w:rsidRPr="00FC3765">
        <w:rPr>
          <w:i/>
        </w:rPr>
        <w:t xml:space="preserve"> </w:t>
      </w:r>
      <w:r w:rsidRPr="00FC3765">
        <w:t>across all phases of item and test development.</w:t>
      </w:r>
    </w:p>
    <w:p w14:paraId="74D31039" w14:textId="5657670D" w:rsidR="005C4DF2" w:rsidRDefault="005C4DF2" w:rsidP="00392439">
      <w:pPr>
        <w:pStyle w:val="Heading4"/>
      </w:pPr>
      <w:r>
        <w:t>Process</w:t>
      </w:r>
    </w:p>
    <w:p w14:paraId="47556CD0" w14:textId="1A7A319A" w:rsidR="00A44393" w:rsidRPr="00FC3765" w:rsidRDefault="00A44393" w:rsidP="00A44393">
      <w:pPr>
        <w:rPr>
          <w:i/>
        </w:rPr>
      </w:pPr>
      <w:r w:rsidRPr="00FC3765">
        <w:t>Each CAST item was developed through a comprehensive development cycle and designed to conform to principles of quality item writing as defined by ETS. Further, each item in the CAST item bank was developed to measure a specific PE through integration of at least two of the three dimensions of the CA NGSS (i.e., DCI, CCC, and SEP). In addition, guidelines for style and for fairness</w:t>
      </w:r>
      <w:r>
        <w:t>—</w:t>
      </w:r>
      <w:r w:rsidRPr="00FC3765">
        <w:t>including issues related to bias and sensitivity</w:t>
      </w:r>
      <w:r>
        <w:t>—</w:t>
      </w:r>
      <w:r w:rsidRPr="00FC3765">
        <w:t>helped item developers and reviewers maintain consistency across the item development process.</w:t>
      </w:r>
    </w:p>
    <w:p w14:paraId="333C4B4B" w14:textId="77777777" w:rsidR="00A44393" w:rsidRPr="00FC3765" w:rsidRDefault="00A44393" w:rsidP="00E66610">
      <w:pPr>
        <w:keepNext/>
        <w:keepLines/>
      </w:pPr>
      <w:r w:rsidRPr="00FC3765">
        <w:t>Throughout the item writing process, ETS adhered to its foundational guidelines for quality item writing. According to these guidelines, item developers conformed to the following list of attributes for each item:</w:t>
      </w:r>
    </w:p>
    <w:p w14:paraId="2B214D05" w14:textId="77777777" w:rsidR="00A44393" w:rsidRPr="00DC3DA4" w:rsidRDefault="00A44393" w:rsidP="00FD0643">
      <w:pPr>
        <w:pStyle w:val="Numbered"/>
        <w:keepNext/>
        <w:keepLines/>
        <w:numPr>
          <w:ilvl w:val="0"/>
          <w:numId w:val="79"/>
        </w:numPr>
        <w:ind w:left="864" w:hanging="288"/>
        <w:contextualSpacing/>
      </w:pPr>
      <w:r w:rsidRPr="00DC3DA4">
        <w:t>The question is clearly and concisely presented.</w:t>
      </w:r>
    </w:p>
    <w:p w14:paraId="37948B50" w14:textId="77777777" w:rsidR="00A44393" w:rsidRPr="00DC3DA4" w:rsidRDefault="00A44393" w:rsidP="007014BE">
      <w:pPr>
        <w:pStyle w:val="Numbered"/>
        <w:contextualSpacing/>
      </w:pPr>
      <w:r w:rsidRPr="00DC3DA4">
        <w:t>There is an absence of clueing in the item stem and supporting stimuli.</w:t>
      </w:r>
    </w:p>
    <w:p w14:paraId="58B15560" w14:textId="7B569B93" w:rsidR="00A44393" w:rsidRPr="00DC3DA4" w:rsidRDefault="00A44393" w:rsidP="007014BE">
      <w:pPr>
        <w:pStyle w:val="Numbered"/>
        <w:contextualSpacing/>
      </w:pPr>
      <w:r w:rsidRPr="00DC3DA4">
        <w:t>The supporting stimulus</w:t>
      </w:r>
      <w:r w:rsidR="0026033A">
        <w:t xml:space="preserve"> or </w:t>
      </w:r>
      <w:r w:rsidRPr="00DC3DA4">
        <w:t xml:space="preserve">stimuli </w:t>
      </w:r>
      <w:r w:rsidR="00AF4030">
        <w:t>is</w:t>
      </w:r>
      <w:r w:rsidR="00AF4030" w:rsidRPr="00DC3DA4">
        <w:t xml:space="preserve"> </w:t>
      </w:r>
      <w:r w:rsidRPr="00DC3DA4">
        <w:t xml:space="preserve">presented clearly and </w:t>
      </w:r>
      <w:r w:rsidR="00AF4030">
        <w:t>is</w:t>
      </w:r>
      <w:r w:rsidR="00AF4030" w:rsidRPr="00DC3DA4">
        <w:t xml:space="preserve"> </w:t>
      </w:r>
      <w:r w:rsidRPr="00DC3DA4">
        <w:t>construct-relevant.</w:t>
      </w:r>
    </w:p>
    <w:p w14:paraId="2625317F" w14:textId="77777777" w:rsidR="00A44393" w:rsidRPr="00DC3DA4" w:rsidRDefault="00A44393" w:rsidP="007014BE">
      <w:pPr>
        <w:pStyle w:val="Numbered"/>
        <w:contextualSpacing/>
      </w:pPr>
      <w:r w:rsidRPr="00DC3DA4">
        <w:t>There is a single correct answer (for selected-response items only).</w:t>
      </w:r>
    </w:p>
    <w:p w14:paraId="7BE8A502" w14:textId="77777777" w:rsidR="00A44393" w:rsidRPr="00DC3DA4" w:rsidRDefault="00A44393" w:rsidP="007014BE">
      <w:pPr>
        <w:pStyle w:val="Numbered"/>
        <w:contextualSpacing/>
      </w:pPr>
      <w:r w:rsidRPr="00DC3DA4">
        <w:t>Distractors are plausible, but incorrect (for selected-response only).</w:t>
      </w:r>
    </w:p>
    <w:p w14:paraId="270F2FB2" w14:textId="77777777" w:rsidR="00A44393" w:rsidRPr="00DC3DA4" w:rsidRDefault="00A44393" w:rsidP="007014BE">
      <w:pPr>
        <w:pStyle w:val="Numbered"/>
        <w:contextualSpacing/>
      </w:pPr>
      <w:r w:rsidRPr="00DC3DA4">
        <w:t>The answer key is correct.</w:t>
      </w:r>
    </w:p>
    <w:p w14:paraId="12F5328A" w14:textId="77777777" w:rsidR="00A44393" w:rsidRDefault="00A44393" w:rsidP="007014BE">
      <w:pPr>
        <w:pStyle w:val="Numbered"/>
        <w:contextualSpacing/>
      </w:pPr>
      <w:r w:rsidRPr="00DC3DA4">
        <w:t>The scoring rubric and annotations are accurate, precise, and complete.</w:t>
      </w:r>
    </w:p>
    <w:p w14:paraId="7219493E" w14:textId="076D9B8D" w:rsidR="00994371" w:rsidRPr="00994371" w:rsidRDefault="00A44393" w:rsidP="007014BE">
      <w:pPr>
        <w:pStyle w:val="Numbered"/>
        <w:contextualSpacing/>
      </w:pPr>
      <w:r w:rsidRPr="00DC3DA4">
        <w:t>Item format and content adhere to the principles of universal design.</w:t>
      </w:r>
    </w:p>
    <w:p w14:paraId="209093C5" w14:textId="16B694D6" w:rsidR="005C4DF2" w:rsidRDefault="005C4DF2" w:rsidP="002758CB">
      <w:pPr>
        <w:pStyle w:val="Heading4"/>
        <w:ind w:left="907" w:hanging="907"/>
      </w:pPr>
      <w:bookmarkStart w:id="202" w:name="_Specifications"/>
      <w:bookmarkEnd w:id="202"/>
      <w:r>
        <w:lastRenderedPageBreak/>
        <w:t>Specifications</w:t>
      </w:r>
    </w:p>
    <w:p w14:paraId="0CDB6AA1" w14:textId="737FC467" w:rsidR="00392439" w:rsidRPr="00FC3765" w:rsidRDefault="00392439" w:rsidP="00A04788">
      <w:pPr>
        <w:keepLines/>
        <w:rPr>
          <w:rFonts w:cs="Calibri"/>
        </w:rPr>
      </w:pPr>
      <w:r w:rsidRPr="00FC3765">
        <w:t>ETS created item specifications for the CAST using feedback from the CDE and California teachers with task models guiding the initial development. The item specifications are extensions of these models intended to be more specific in nature and to incorporate information and feedback gained through the development, review, and administration processes. These specifications describe the characteristics of items that consistently elicit evidence of student mastery of specified aspects of each PE. The specifications were developed in consultation with the CDE, and the CDE determined the emphasis on different aspects of each PE. The specifications include the following:</w:t>
      </w:r>
    </w:p>
    <w:p w14:paraId="589658F6" w14:textId="736050B4" w:rsidR="00392439" w:rsidRPr="00FC3765" w:rsidRDefault="00E427D5" w:rsidP="00BE1F4B">
      <w:pPr>
        <w:pStyle w:val="bullets-one"/>
      </w:pPr>
      <w:r>
        <w:t xml:space="preserve">Science and Engineering </w:t>
      </w:r>
      <w:r w:rsidR="00392439" w:rsidRPr="00FC3765">
        <w:t>Subpractice</w:t>
      </w:r>
    </w:p>
    <w:p w14:paraId="1ADFB13B" w14:textId="77777777" w:rsidR="00392439" w:rsidRPr="00FC3765" w:rsidRDefault="00392439" w:rsidP="00BE1F4B">
      <w:pPr>
        <w:pStyle w:val="bullets-one"/>
      </w:pPr>
      <w:r w:rsidRPr="00FC3765">
        <w:t xml:space="preserve">Subpractice </w:t>
      </w:r>
      <w:r>
        <w:t>a</w:t>
      </w:r>
      <w:r w:rsidRPr="00FC3765">
        <w:t xml:space="preserve">ssessment </w:t>
      </w:r>
      <w:r>
        <w:t>t</w:t>
      </w:r>
      <w:r w:rsidRPr="00FC3765">
        <w:t>argets</w:t>
      </w:r>
    </w:p>
    <w:p w14:paraId="129EF270" w14:textId="77777777" w:rsidR="00392439" w:rsidRPr="00FC3765" w:rsidRDefault="00392439" w:rsidP="00BE1F4B">
      <w:pPr>
        <w:pStyle w:val="bullets-one"/>
      </w:pPr>
      <w:r w:rsidRPr="00FC3765">
        <w:t xml:space="preserve">DCI </w:t>
      </w:r>
      <w:r>
        <w:t>a</w:t>
      </w:r>
      <w:r w:rsidRPr="00FC3765">
        <w:t xml:space="preserve">ssessment </w:t>
      </w:r>
      <w:r>
        <w:t>t</w:t>
      </w:r>
      <w:r w:rsidRPr="00FC3765">
        <w:t>argets</w:t>
      </w:r>
    </w:p>
    <w:p w14:paraId="76C76988" w14:textId="77777777" w:rsidR="00392439" w:rsidRPr="00FC3765" w:rsidRDefault="00392439" w:rsidP="00BE1F4B">
      <w:pPr>
        <w:pStyle w:val="bullets-one"/>
      </w:pPr>
      <w:r w:rsidRPr="00FC3765">
        <w:t xml:space="preserve">CCC </w:t>
      </w:r>
      <w:r>
        <w:t>a</w:t>
      </w:r>
      <w:r w:rsidRPr="00FC3765">
        <w:t xml:space="preserve">ssessment </w:t>
      </w:r>
      <w:r>
        <w:t>t</w:t>
      </w:r>
      <w:r w:rsidRPr="00FC3765">
        <w:t>argets</w:t>
      </w:r>
    </w:p>
    <w:p w14:paraId="5B28851C" w14:textId="77777777" w:rsidR="00392439" w:rsidRPr="00FC3765" w:rsidRDefault="00392439" w:rsidP="00BE1F4B">
      <w:pPr>
        <w:pStyle w:val="bullets-one"/>
      </w:pPr>
      <w:r w:rsidRPr="00FC3765">
        <w:t xml:space="preserve">Possible </w:t>
      </w:r>
      <w:r>
        <w:t>p</w:t>
      </w:r>
      <w:r w:rsidRPr="00FC3765">
        <w:t xml:space="preserve">henomena or </w:t>
      </w:r>
      <w:r>
        <w:t>c</w:t>
      </w:r>
      <w:r w:rsidRPr="00FC3765">
        <w:t>ontexts</w:t>
      </w:r>
    </w:p>
    <w:p w14:paraId="3C876301" w14:textId="77777777" w:rsidR="00392439" w:rsidRPr="00FC3765" w:rsidRDefault="00392439" w:rsidP="00BE1F4B">
      <w:pPr>
        <w:pStyle w:val="bullets-one"/>
      </w:pPr>
      <w:r w:rsidRPr="00FC3765">
        <w:t xml:space="preserve">Examples of </w:t>
      </w:r>
      <w:r>
        <w:t>i</w:t>
      </w:r>
      <w:r w:rsidRPr="00FC3765">
        <w:t xml:space="preserve">ntegration of </w:t>
      </w:r>
      <w:r>
        <w:t>a</w:t>
      </w:r>
      <w:r w:rsidRPr="00FC3765">
        <w:t xml:space="preserve">ssessment </w:t>
      </w:r>
      <w:r>
        <w:t>t</w:t>
      </w:r>
      <w:r w:rsidRPr="00FC3765">
        <w:t xml:space="preserve">argets and </w:t>
      </w:r>
      <w:r>
        <w:t>e</w:t>
      </w:r>
      <w:r w:rsidRPr="00FC3765">
        <w:t>vidence</w:t>
      </w:r>
    </w:p>
    <w:p w14:paraId="30EE036B" w14:textId="77777777" w:rsidR="00392439" w:rsidRPr="00FC3765" w:rsidRDefault="00392439" w:rsidP="00BE1F4B">
      <w:pPr>
        <w:pStyle w:val="bullets-one"/>
      </w:pPr>
      <w:r w:rsidRPr="00FC3765">
        <w:t xml:space="preserve">Common </w:t>
      </w:r>
      <w:r>
        <w:t>m</w:t>
      </w:r>
      <w:r w:rsidRPr="00FC3765">
        <w:t>isconceptions</w:t>
      </w:r>
    </w:p>
    <w:p w14:paraId="3605E27C" w14:textId="77777777" w:rsidR="00392439" w:rsidRPr="00FC3765" w:rsidRDefault="00392439" w:rsidP="00BE1F4B">
      <w:pPr>
        <w:pStyle w:val="bullets-one"/>
      </w:pPr>
      <w:r w:rsidRPr="00FC3765">
        <w:t xml:space="preserve">Additional </w:t>
      </w:r>
      <w:r>
        <w:t>a</w:t>
      </w:r>
      <w:r w:rsidRPr="00FC3765">
        <w:t xml:space="preserve">ssessment </w:t>
      </w:r>
      <w:r>
        <w:t>b</w:t>
      </w:r>
      <w:r w:rsidRPr="00FC3765">
        <w:t>oundaries</w:t>
      </w:r>
    </w:p>
    <w:p w14:paraId="75788505" w14:textId="0B61CE68" w:rsidR="00994371" w:rsidRPr="00994371" w:rsidRDefault="00392439" w:rsidP="00392439">
      <w:r w:rsidRPr="00FC3765">
        <w:t xml:space="preserve">In accordance with the iterative nature of ECD described previously, the item specifications used to produce the </w:t>
      </w:r>
      <w:r w:rsidR="00204412">
        <w:t>CAST</w:t>
      </w:r>
      <w:r w:rsidRPr="00FC3765">
        <w:t xml:space="preserve"> items will be updated</w:t>
      </w:r>
      <w:r w:rsidRPr="002A037B">
        <w:t xml:space="preserve"> </w:t>
      </w:r>
      <w:r w:rsidR="00CD4C01">
        <w:t>periodical</w:t>
      </w:r>
      <w:r w:rsidR="00CD4C01" w:rsidRPr="00FC3765">
        <w:t xml:space="preserve">ly </w:t>
      </w:r>
      <w:r w:rsidRPr="00FC3765">
        <w:t>to support subsequent rounds of item development.</w:t>
      </w:r>
    </w:p>
    <w:p w14:paraId="2CDEDDF2" w14:textId="5ED5FC0C" w:rsidR="00FC62D1" w:rsidRDefault="00FC62D1" w:rsidP="00B84D28">
      <w:pPr>
        <w:pStyle w:val="Heading4"/>
      </w:pPr>
      <w:bookmarkStart w:id="203" w:name="_Selection_of_Item"/>
      <w:bookmarkEnd w:id="203"/>
      <w:r>
        <w:t>Selection of Item Writers</w:t>
      </w:r>
    </w:p>
    <w:p w14:paraId="38E28D50" w14:textId="4613FB9F" w:rsidR="00392439" w:rsidRDefault="00392439" w:rsidP="00392439">
      <w:r>
        <w:rPr>
          <w:rFonts w:eastAsia="Calibri"/>
        </w:rPr>
        <w:t xml:space="preserve">Senior ETS content staff screened applications for </w:t>
      </w:r>
      <w:r w:rsidR="003A6E66">
        <w:rPr>
          <w:rFonts w:eastAsia="Calibri"/>
        </w:rPr>
        <w:t xml:space="preserve">CAST </w:t>
      </w:r>
      <w:r>
        <w:rPr>
          <w:rFonts w:eastAsia="Calibri"/>
        </w:rPr>
        <w:t xml:space="preserve">item writers, and ETS approved only those with strong content and teaching backgrounds for the item writing training program. </w:t>
      </w:r>
      <w:r>
        <w:t>ETS selected item writers after the training, but not all recipients of the training became an item writer.</w:t>
      </w:r>
    </w:p>
    <w:p w14:paraId="665410A6" w14:textId="079E9CE1" w:rsidR="00392439" w:rsidRDefault="00392439" w:rsidP="00392439">
      <w:pPr>
        <w:rPr>
          <w:rFonts w:eastAsia="Calibri"/>
        </w:rPr>
      </w:pPr>
      <w:r>
        <w:rPr>
          <w:rFonts w:eastAsia="Calibri"/>
        </w:rPr>
        <w:t xml:space="preserve">Because some of the participants were current or former California educators, they were particularly knowledgeable about the standards assessed by the CA NGSS. All item writers </w:t>
      </w:r>
      <w:r w:rsidR="00257483">
        <w:rPr>
          <w:rFonts w:eastAsia="Calibri"/>
        </w:rPr>
        <w:t>shared the following</w:t>
      </w:r>
      <w:r>
        <w:rPr>
          <w:rFonts w:eastAsia="Calibri"/>
        </w:rPr>
        <w:t xml:space="preserve"> qualifications:</w:t>
      </w:r>
    </w:p>
    <w:p w14:paraId="420FA14C" w14:textId="77777777" w:rsidR="00392439" w:rsidRDefault="00392439" w:rsidP="00A2258F">
      <w:pPr>
        <w:pStyle w:val="bullets"/>
      </w:pPr>
      <w:r>
        <w:t>Possession of a bachelor’s degree in science or in the field of education with special focus on a particular scientific domain; an advanced degree in the relevant content was desirable</w:t>
      </w:r>
    </w:p>
    <w:p w14:paraId="6CABB726" w14:textId="62046605" w:rsidR="00392439" w:rsidRDefault="00392439" w:rsidP="00A2258F">
      <w:pPr>
        <w:pStyle w:val="bullets"/>
      </w:pPr>
      <w:r>
        <w:t>Previous experience or training in writing items for standards-based assessments, including knowledge of the many considerations that are important when developing items for special student populations</w:t>
      </w:r>
    </w:p>
    <w:p w14:paraId="233AC506" w14:textId="0905C8B9" w:rsidR="00392439" w:rsidRDefault="00392439" w:rsidP="00A2258F">
      <w:pPr>
        <w:pStyle w:val="bullets"/>
      </w:pPr>
      <w:r>
        <w:t>Previous experience or training in writing items in the grades and content areas covered by the CAST</w:t>
      </w:r>
    </w:p>
    <w:p w14:paraId="523334BF" w14:textId="33C4E2BA" w:rsidR="00994371" w:rsidRPr="00994371" w:rsidRDefault="00392439" w:rsidP="00502271">
      <w:pPr>
        <w:pStyle w:val="bullets"/>
      </w:pPr>
      <w:r>
        <w:t>Familiarity and understanding of the CA NGSS</w:t>
      </w:r>
    </w:p>
    <w:p w14:paraId="6AFB683C" w14:textId="56C38A33" w:rsidR="00FC62D1" w:rsidRDefault="00FC62D1" w:rsidP="00B84D28">
      <w:pPr>
        <w:pStyle w:val="Heading4"/>
      </w:pPr>
      <w:bookmarkStart w:id="204" w:name="_Item_Writer_Training"/>
      <w:bookmarkEnd w:id="204"/>
      <w:r>
        <w:t>Item Writer Training</w:t>
      </w:r>
    </w:p>
    <w:p w14:paraId="056159F6" w14:textId="3DF21CC7" w:rsidR="00392439" w:rsidRDefault="00392439" w:rsidP="00392439">
      <w:r w:rsidRPr="46B6E935">
        <w:rPr>
          <w:rFonts w:eastAsia="Arial"/>
        </w:rPr>
        <w:t>Item writer training is a vital part of establishing the validity chain for item and task development. In addition to relying on internal item writing experts</w:t>
      </w:r>
      <w:r>
        <w:rPr>
          <w:rFonts w:eastAsia="Arial"/>
        </w:rPr>
        <w:t xml:space="preserve"> for the CAST</w:t>
      </w:r>
      <w:r w:rsidRPr="46B6E935">
        <w:rPr>
          <w:rFonts w:eastAsia="Arial"/>
        </w:rPr>
        <w:t xml:space="preserve">, ETS recruited and trained </w:t>
      </w:r>
      <w:r>
        <w:rPr>
          <w:rFonts w:eastAsia="Arial"/>
        </w:rPr>
        <w:t>science educators</w:t>
      </w:r>
      <w:r w:rsidRPr="00612256">
        <w:t xml:space="preserve"> </w:t>
      </w:r>
      <w:r>
        <w:t>with diverse science backgrounds</w:t>
      </w:r>
      <w:r w:rsidRPr="46B6E935">
        <w:rPr>
          <w:rFonts w:eastAsia="Arial"/>
        </w:rPr>
        <w:t>, including California teachers, to enrich the range of ideas brought to the process</w:t>
      </w:r>
      <w:r>
        <w:rPr>
          <w:rFonts w:eastAsia="Arial"/>
        </w:rPr>
        <w:t xml:space="preserve"> and support effective teaching practices in science.</w:t>
      </w:r>
    </w:p>
    <w:p w14:paraId="02C4F1B0" w14:textId="5DCABB6F" w:rsidR="00392439" w:rsidRDefault="00392439" w:rsidP="00392439">
      <w:pPr>
        <w:rPr>
          <w:rFonts w:eastAsia="Arial"/>
        </w:rPr>
      </w:pPr>
      <w:r w:rsidRPr="46B6E935">
        <w:rPr>
          <w:rFonts w:eastAsia="Arial"/>
        </w:rPr>
        <w:lastRenderedPageBreak/>
        <w:t>The primary goals for the training were</w:t>
      </w:r>
      <w:r>
        <w:rPr>
          <w:rFonts w:eastAsia="Arial"/>
        </w:rPr>
        <w:t xml:space="preserve"> to</w:t>
      </w:r>
    </w:p>
    <w:p w14:paraId="58788CB5" w14:textId="77777777" w:rsidR="00392439" w:rsidRDefault="00392439" w:rsidP="00FD0643">
      <w:pPr>
        <w:pStyle w:val="Numbered"/>
        <w:numPr>
          <w:ilvl w:val="0"/>
          <w:numId w:val="65"/>
        </w:numPr>
        <w:ind w:left="864" w:hanging="288"/>
      </w:pPr>
      <w:r w:rsidRPr="46B6E935">
        <w:t xml:space="preserve">provide teachers with knowledge, via professional development on writing items, that </w:t>
      </w:r>
      <w:r>
        <w:t>they</w:t>
      </w:r>
      <w:r w:rsidRPr="46B6E935">
        <w:t xml:space="preserve"> can use to help develop or refine their own classroom </w:t>
      </w:r>
      <w:r>
        <w:t xml:space="preserve">teaching and </w:t>
      </w:r>
      <w:r w:rsidRPr="46B6E935">
        <w:t>assessments</w:t>
      </w:r>
      <w:r>
        <w:t>;</w:t>
      </w:r>
    </w:p>
    <w:p w14:paraId="23BAD632" w14:textId="7926A78B" w:rsidR="00392439" w:rsidRDefault="00392439" w:rsidP="00392439">
      <w:pPr>
        <w:pStyle w:val="Numbered"/>
      </w:pPr>
      <w:r w:rsidRPr="46B6E935">
        <w:rPr>
          <w:rFonts w:eastAsia="Arial"/>
        </w:rPr>
        <w:t>ensure that teachers who successfully complete</w:t>
      </w:r>
      <w:r>
        <w:rPr>
          <w:rFonts w:eastAsia="Arial"/>
        </w:rPr>
        <w:t>d</w:t>
      </w:r>
      <w:r w:rsidRPr="46B6E935">
        <w:rPr>
          <w:rFonts w:eastAsia="Arial"/>
        </w:rPr>
        <w:t xml:space="preserve"> the training </w:t>
      </w:r>
      <w:r>
        <w:rPr>
          <w:rFonts w:eastAsia="Arial"/>
        </w:rPr>
        <w:t>were</w:t>
      </w:r>
      <w:r w:rsidRPr="46B6E935">
        <w:rPr>
          <w:rFonts w:eastAsia="Arial"/>
        </w:rPr>
        <w:t xml:space="preserve"> ready to develop high-quality items for the CAST</w:t>
      </w:r>
      <w:r>
        <w:rPr>
          <w:rFonts w:eastAsia="Arial"/>
        </w:rPr>
        <w:t>; and</w:t>
      </w:r>
    </w:p>
    <w:p w14:paraId="51B80FDC" w14:textId="1171A979" w:rsidR="00392439" w:rsidRDefault="00392439" w:rsidP="00392439">
      <w:pPr>
        <w:pStyle w:val="Numbered"/>
      </w:pPr>
      <w:r w:rsidRPr="46B6E935">
        <w:rPr>
          <w:rFonts w:eastAsia="Arial"/>
        </w:rPr>
        <w:t>leverage the experiences, perspectives, and expertise of the teachers in writing items for the CAST</w:t>
      </w:r>
      <w:r>
        <w:rPr>
          <w:rFonts w:eastAsia="Arial"/>
        </w:rPr>
        <w:t>.</w:t>
      </w:r>
    </w:p>
    <w:p w14:paraId="3E2FEB85" w14:textId="6E96D62F" w:rsidR="008E196F" w:rsidRDefault="008E196F" w:rsidP="001441CC">
      <w:r>
        <w:t>ETS held a</w:t>
      </w:r>
      <w:r w:rsidRPr="46B6E935">
        <w:t>n item writer</w:t>
      </w:r>
      <w:r>
        <w:t>–</w:t>
      </w:r>
      <w:r w:rsidRPr="46B6E935">
        <w:t xml:space="preserve">training workshop in </w:t>
      </w:r>
      <w:r>
        <w:t>November 2017</w:t>
      </w:r>
      <w:r w:rsidR="00463EBC">
        <w:t xml:space="preserve"> </w:t>
      </w:r>
      <w:r w:rsidRPr="46B6E935">
        <w:t>in Sacramento</w:t>
      </w:r>
      <w:r>
        <w:t>, California, to</w:t>
      </w:r>
      <w:r w:rsidRPr="46B6E935">
        <w:t xml:space="preserve"> provide prospective item writers with professional development in several areas. </w:t>
      </w:r>
      <w:r>
        <w:t>A review of t</w:t>
      </w:r>
      <w:r w:rsidRPr="46B6E935">
        <w:t>he general assessment development process g</w:t>
      </w:r>
      <w:r>
        <w:t>a</w:t>
      </w:r>
      <w:r w:rsidRPr="46B6E935">
        <w:t>ve trainees a sense of the total life</w:t>
      </w:r>
      <w:r w:rsidR="00D46719">
        <w:t xml:space="preserve"> </w:t>
      </w:r>
      <w:r w:rsidRPr="46B6E935">
        <w:t xml:space="preserve">cycle of an item. </w:t>
      </w:r>
      <w:r>
        <w:t>T</w:t>
      </w:r>
      <w:r w:rsidRPr="46B6E935">
        <w:t>he dimensions of the CA NGSS</w:t>
      </w:r>
      <w:r>
        <w:t xml:space="preserve"> </w:t>
      </w:r>
      <w:r>
        <w:rPr>
          <w:rFonts w:eastAsia="TimesNewRomanMTStd"/>
        </w:rPr>
        <w:t>(i.e., DCI, CCC, and SEP)</w:t>
      </w:r>
      <w:r>
        <w:t xml:space="preserve"> </w:t>
      </w:r>
      <w:r w:rsidRPr="46B6E935">
        <w:t xml:space="preserve">were analyzed and explored to </w:t>
      </w:r>
      <w:r>
        <w:t>focus</w:t>
      </w:r>
      <w:r w:rsidRPr="46B6E935">
        <w:t xml:space="preserve"> </w:t>
      </w:r>
      <w:r>
        <w:t xml:space="preserve">on </w:t>
      </w:r>
      <w:r w:rsidRPr="46B6E935">
        <w:t xml:space="preserve">the </w:t>
      </w:r>
      <w:r>
        <w:t>three dimensions</w:t>
      </w:r>
      <w:r w:rsidRPr="46B6E935">
        <w:t xml:space="preserve"> of the CA NGSS that</w:t>
      </w:r>
      <w:r>
        <w:t xml:space="preserve"> items for</w:t>
      </w:r>
      <w:r w:rsidRPr="46B6E935">
        <w:t xml:space="preserve"> </w:t>
      </w:r>
      <w:r>
        <w:t>the CAST were</w:t>
      </w:r>
      <w:r w:rsidRPr="46B6E935">
        <w:t xml:space="preserve"> to emphasize. To achieve this </w:t>
      </w:r>
      <w:r>
        <w:t xml:space="preserve">three-dimensional quality </w:t>
      </w:r>
      <w:r w:rsidRPr="46B6E935">
        <w:t xml:space="preserve">and maintain validity, ETS </w:t>
      </w:r>
      <w:r>
        <w:t>explained how</w:t>
      </w:r>
      <w:r w:rsidRPr="46B6E935">
        <w:t xml:space="preserve"> items should elicit evidence of </w:t>
      </w:r>
      <w:r>
        <w:t>student</w:t>
      </w:r>
      <w:r w:rsidRPr="46B6E935">
        <w:t xml:space="preserve"> reasoning instead of rote recall of science content associated with the DCI. </w:t>
      </w:r>
      <w:r>
        <w:t>Finally</w:t>
      </w:r>
      <w:r w:rsidRPr="46B6E935">
        <w:t xml:space="preserve">, </w:t>
      </w:r>
      <w:r>
        <w:t xml:space="preserve">ETS shared with trainees </w:t>
      </w:r>
      <w:r w:rsidRPr="46B6E935">
        <w:t>best practices in item writing to provide clarity within the item and avoid bias or sensitivity concerns.</w:t>
      </w:r>
    </w:p>
    <w:p w14:paraId="2699AC35" w14:textId="04CDA5A1" w:rsidR="00994371" w:rsidRPr="00994371" w:rsidRDefault="00392439" w:rsidP="00392439">
      <w:r w:rsidRPr="46B6E935">
        <w:rPr>
          <w:rFonts w:eastAsia="Arial"/>
        </w:rPr>
        <w:t xml:space="preserve">Given that the trainees were </w:t>
      </w:r>
      <w:r>
        <w:rPr>
          <w:rFonts w:eastAsia="Arial"/>
        </w:rPr>
        <w:t>California</w:t>
      </w:r>
      <w:r w:rsidRPr="46B6E935">
        <w:rPr>
          <w:rFonts w:eastAsia="Arial"/>
        </w:rPr>
        <w:t xml:space="preserve"> educators and educational leaders, </w:t>
      </w:r>
      <w:r>
        <w:rPr>
          <w:rFonts w:eastAsia="Arial"/>
        </w:rPr>
        <w:t xml:space="preserve">ETS also emphasized </w:t>
      </w:r>
      <w:r w:rsidRPr="46B6E935">
        <w:rPr>
          <w:rFonts w:eastAsia="Arial"/>
        </w:rPr>
        <w:t>incorporation of current effective teaching practices and instructional activities. Small-group and individual work generate</w:t>
      </w:r>
      <w:r>
        <w:rPr>
          <w:rFonts w:eastAsia="Arial"/>
        </w:rPr>
        <w:t>d</w:t>
      </w:r>
      <w:r w:rsidRPr="46B6E935">
        <w:rPr>
          <w:rFonts w:eastAsia="Arial"/>
        </w:rPr>
        <w:t xml:space="preserve"> sample items that the ETS facilitators then used in </w:t>
      </w:r>
      <w:r>
        <w:rPr>
          <w:rFonts w:eastAsia="Arial"/>
        </w:rPr>
        <w:t xml:space="preserve">a </w:t>
      </w:r>
      <w:r w:rsidRPr="46B6E935">
        <w:rPr>
          <w:rFonts w:eastAsia="Arial"/>
        </w:rPr>
        <w:t>large-group discussion to analyze alignment to the dimensions of the PEs in question and ascertain overall item quality. The ETS team also provided post hoc feedback via email and phone calls to trained item writers on further item samples and ideas submitted ahead of contractual item submissions.</w:t>
      </w:r>
    </w:p>
    <w:p w14:paraId="66C2D893" w14:textId="42B357A5" w:rsidR="00FC62D1" w:rsidRDefault="00FC62D1" w:rsidP="00B84D28">
      <w:pPr>
        <w:pStyle w:val="Heading3"/>
      </w:pPr>
      <w:bookmarkStart w:id="205" w:name="_Item_Review_Process"/>
      <w:bookmarkStart w:id="206" w:name="_Toc39066650"/>
      <w:bookmarkStart w:id="207" w:name="_Toc184118508"/>
      <w:bookmarkEnd w:id="205"/>
      <w:r>
        <w:t>Item Review Process</w:t>
      </w:r>
      <w:bookmarkEnd w:id="206"/>
      <w:bookmarkEnd w:id="207"/>
    </w:p>
    <w:p w14:paraId="17CBFD3E" w14:textId="60D667EA" w:rsidR="00392439" w:rsidRPr="002A0D1C" w:rsidRDefault="00392439" w:rsidP="00392439">
      <w:r>
        <w:t>ETS placed items developed for the CAST through</w:t>
      </w:r>
      <w:r w:rsidRPr="002A0D1C">
        <w:t xml:space="preserve"> an extensive </w:t>
      </w:r>
      <w:r>
        <w:t xml:space="preserve">internal </w:t>
      </w:r>
      <w:r w:rsidRPr="002A0D1C">
        <w:t>item</w:t>
      </w:r>
      <w:r w:rsidR="00B40D60">
        <w:t xml:space="preserve"> </w:t>
      </w:r>
      <w:r w:rsidRPr="002A0D1C">
        <w:t xml:space="preserve">review process. This section summarizes the </w:t>
      </w:r>
      <w:r>
        <w:t>item</w:t>
      </w:r>
      <w:r w:rsidR="00834DCA">
        <w:t xml:space="preserve"> </w:t>
      </w:r>
      <w:r>
        <w:t>r</w:t>
      </w:r>
      <w:r w:rsidRPr="002A0D1C">
        <w:t>eview p</w:t>
      </w:r>
      <w:r>
        <w:t xml:space="preserve">rocess </w:t>
      </w:r>
      <w:r w:rsidRPr="002A0D1C">
        <w:t xml:space="preserve">that </w:t>
      </w:r>
      <w:r>
        <w:t>confirmed</w:t>
      </w:r>
      <w:r w:rsidRPr="002A0D1C">
        <w:t xml:space="preserve"> the quality of </w:t>
      </w:r>
      <w:r>
        <w:t xml:space="preserve">CAST </w:t>
      </w:r>
      <w:r w:rsidRPr="002A0D1C">
        <w:t>items</w:t>
      </w:r>
      <w:r>
        <w:t>.</w:t>
      </w:r>
    </w:p>
    <w:p w14:paraId="07BEF504" w14:textId="771FB6D7" w:rsidR="00392439" w:rsidRPr="002A0D1C" w:rsidRDefault="00392439" w:rsidP="00392439">
      <w:r w:rsidRPr="002A0D1C">
        <w:t xml:space="preserve">Once </w:t>
      </w:r>
      <w:r>
        <w:t>an item was accepted for authoring</w:t>
      </w:r>
      <w:r w:rsidRPr="002A0D1C">
        <w:t xml:space="preserve">, ETS </w:t>
      </w:r>
      <w:r>
        <w:t>employ</w:t>
      </w:r>
      <w:r w:rsidR="00502271">
        <w:t>ed</w:t>
      </w:r>
      <w:r w:rsidRPr="002A0D1C">
        <w:t xml:space="preserve"> a series of internal reviews. The</w:t>
      </w:r>
      <w:r>
        <w:t>se</w:t>
      </w:r>
      <w:r w:rsidRPr="002A0D1C">
        <w:t xml:space="preserve"> reviews </w:t>
      </w:r>
      <w:r>
        <w:t>use</w:t>
      </w:r>
      <w:r w:rsidR="00717D26">
        <w:t>d</w:t>
      </w:r>
      <w:r>
        <w:t xml:space="preserve"> </w:t>
      </w:r>
      <w:r w:rsidRPr="002A0D1C">
        <w:t>establish</w:t>
      </w:r>
      <w:r>
        <w:t>ed</w:t>
      </w:r>
      <w:r w:rsidRPr="002A0D1C">
        <w:t xml:space="preserve"> criteria to judge the quality of item content and </w:t>
      </w:r>
      <w:r>
        <w:t>to e</w:t>
      </w:r>
      <w:r w:rsidRPr="002A0D1C">
        <w:t>nsure that each item measur</w:t>
      </w:r>
      <w:r>
        <w:t>es</w:t>
      </w:r>
      <w:r w:rsidRPr="002A0D1C">
        <w:t xml:space="preserve"> what it </w:t>
      </w:r>
      <w:r>
        <w:t>was</w:t>
      </w:r>
      <w:r w:rsidRPr="002A0D1C">
        <w:t xml:space="preserve"> intended to measure. The</w:t>
      </w:r>
      <w:r>
        <w:t>se</w:t>
      </w:r>
      <w:r w:rsidRPr="002A0D1C">
        <w:t xml:space="preserve"> internal reviews also examine</w:t>
      </w:r>
      <w:r w:rsidR="00717D26">
        <w:t>d</w:t>
      </w:r>
      <w:r w:rsidRPr="002A0D1C">
        <w:t xml:space="preserve"> the overall quality of the test items before presentation to the CDE and </w:t>
      </w:r>
      <w:r>
        <w:t>item</w:t>
      </w:r>
      <w:r w:rsidR="00834DCA">
        <w:t xml:space="preserve"> </w:t>
      </w:r>
      <w:r>
        <w:t xml:space="preserve">review meetings, which are described in more detail in section </w:t>
      </w:r>
      <w:hyperlink w:anchor="_Content_Expert_Review" w:history="1">
        <w:r w:rsidRPr="00502271">
          <w:rPr>
            <w:rStyle w:val="Hyperlink"/>
            <w:i/>
          </w:rPr>
          <w:t>3.</w:t>
        </w:r>
        <w:r w:rsidR="005621E5">
          <w:rPr>
            <w:rStyle w:val="Hyperlink"/>
            <w:i/>
          </w:rPr>
          <w:t>4</w:t>
        </w:r>
        <w:r w:rsidRPr="00502271">
          <w:rPr>
            <w:rStyle w:val="Hyperlink"/>
            <w:i/>
          </w:rPr>
          <w:t xml:space="preserve"> Content Expert Review</w:t>
        </w:r>
      </w:hyperlink>
      <w:r w:rsidR="00502271">
        <w:t>.</w:t>
      </w:r>
    </w:p>
    <w:p w14:paraId="43CA447D" w14:textId="634B0012" w:rsidR="00392439" w:rsidRPr="002A0D1C" w:rsidRDefault="00392439" w:rsidP="002424CB">
      <w:pPr>
        <w:keepNext/>
      </w:pPr>
      <w:r w:rsidRPr="002A0D1C">
        <w:t xml:space="preserve">The ETS review process for </w:t>
      </w:r>
      <w:r>
        <w:t xml:space="preserve">the CAST </w:t>
      </w:r>
      <w:r w:rsidRPr="002A0D1C">
        <w:t>include</w:t>
      </w:r>
      <w:r>
        <w:t>s</w:t>
      </w:r>
      <w:r w:rsidRPr="002A0D1C">
        <w:t xml:space="preserve"> the following</w:t>
      </w:r>
      <w:r>
        <w:t>; these</w:t>
      </w:r>
      <w:r w:rsidR="00717D26">
        <w:t xml:space="preserve"> task</w:t>
      </w:r>
      <w:r w:rsidR="00721D3C">
        <w:t>s</w:t>
      </w:r>
      <w:r>
        <w:t xml:space="preserve"> are described in the next subsections.</w:t>
      </w:r>
    </w:p>
    <w:p w14:paraId="41B2456E" w14:textId="77777777" w:rsidR="00392439" w:rsidRDefault="00392439" w:rsidP="00FD0643">
      <w:pPr>
        <w:pStyle w:val="Numbered"/>
        <w:numPr>
          <w:ilvl w:val="0"/>
          <w:numId w:val="53"/>
        </w:numPr>
        <w:ind w:left="864" w:hanging="288"/>
        <w:contextualSpacing/>
      </w:pPr>
      <w:r w:rsidRPr="00733E01">
        <w:t>Content review</w:t>
      </w:r>
    </w:p>
    <w:p w14:paraId="6F1E5484" w14:textId="77777777" w:rsidR="00392439" w:rsidRDefault="00392439" w:rsidP="00392439">
      <w:pPr>
        <w:pStyle w:val="Numbered"/>
        <w:contextualSpacing/>
      </w:pPr>
      <w:r w:rsidRPr="00733E01">
        <w:t>Research review</w:t>
      </w:r>
    </w:p>
    <w:p w14:paraId="799D37B2" w14:textId="77777777" w:rsidR="00392439" w:rsidRDefault="00392439" w:rsidP="00392439">
      <w:pPr>
        <w:pStyle w:val="Numbered"/>
        <w:contextualSpacing/>
      </w:pPr>
      <w:r w:rsidRPr="00733E01">
        <w:t>Editorial review</w:t>
      </w:r>
    </w:p>
    <w:p w14:paraId="1F6EAFA9" w14:textId="77777777" w:rsidR="00392439" w:rsidRDefault="00392439" w:rsidP="00392439">
      <w:pPr>
        <w:pStyle w:val="Numbered"/>
        <w:contextualSpacing/>
      </w:pPr>
      <w:r w:rsidRPr="00733E01">
        <w:t>Fairness review</w:t>
      </w:r>
    </w:p>
    <w:p w14:paraId="753636DF" w14:textId="42B62144" w:rsidR="00994371" w:rsidRPr="00994371" w:rsidRDefault="00392439" w:rsidP="00392439">
      <w:r w:rsidRPr="002A0D1C">
        <w:t>Throughout this multistep item</w:t>
      </w:r>
      <w:r w:rsidR="00B40D60">
        <w:t xml:space="preserve"> </w:t>
      </w:r>
      <w:r w:rsidRPr="002A0D1C">
        <w:t xml:space="preserve">review process, the lead content-area assessment specialists and development team members </w:t>
      </w:r>
      <w:r w:rsidR="00717D26">
        <w:t xml:space="preserve">at ETS </w:t>
      </w:r>
      <w:r w:rsidRPr="002A0D1C">
        <w:t>continually evaluate</w:t>
      </w:r>
      <w:r w:rsidR="00717D26">
        <w:t>d</w:t>
      </w:r>
      <w:r w:rsidRPr="002A0D1C">
        <w:t xml:space="preserve"> </w:t>
      </w:r>
      <w:r>
        <w:t>the activities and items for</w:t>
      </w:r>
      <w:r w:rsidRPr="002A0D1C">
        <w:t xml:space="preserve"> adherence to the rules for item development.</w:t>
      </w:r>
    </w:p>
    <w:p w14:paraId="5DE60754" w14:textId="53666DA0" w:rsidR="00CB6FCE" w:rsidRDefault="0069411E" w:rsidP="009B4410">
      <w:pPr>
        <w:pStyle w:val="Heading4"/>
      </w:pPr>
      <w:r>
        <w:lastRenderedPageBreak/>
        <w:t xml:space="preserve">ETS </w:t>
      </w:r>
      <w:r w:rsidR="00CB6FCE">
        <w:t>Content Review</w:t>
      </w:r>
    </w:p>
    <w:p w14:paraId="0E941195" w14:textId="208910F5" w:rsidR="00392439" w:rsidRPr="002A0D1C" w:rsidRDefault="00392439" w:rsidP="00743E63">
      <w:r>
        <w:t>CAST items and stimuli under</w:t>
      </w:r>
      <w:r w:rsidR="00717D26">
        <w:t>went</w:t>
      </w:r>
      <w:r>
        <w:t xml:space="preserve"> three rounds of content reviews</w:t>
      </w:r>
      <w:r w:rsidRPr="00F907FC">
        <w:t xml:space="preserve"> </w:t>
      </w:r>
      <w:r>
        <w:t xml:space="preserve">by content-area assessment specialists </w:t>
      </w:r>
      <w:r w:rsidRPr="00F907FC">
        <w:t>with increasing levels of expertise</w:t>
      </w:r>
      <w:r>
        <w:t>; these rounds are</w:t>
      </w:r>
      <w:r w:rsidRPr="00F907FC">
        <w:t xml:space="preserve"> called Round 1, Round 2, and Final Round</w:t>
      </w:r>
      <w:r w:rsidRPr="002A0D1C">
        <w:t xml:space="preserve">. These assessment specialists </w:t>
      </w:r>
      <w:r>
        <w:t>verif</w:t>
      </w:r>
      <w:r w:rsidR="00717D26">
        <w:t>ied</w:t>
      </w:r>
      <w:r w:rsidRPr="002A0D1C">
        <w:t xml:space="preserve"> </w:t>
      </w:r>
      <w:r w:rsidRPr="002A0D1C">
        <w:rPr>
          <w:iCs/>
        </w:rPr>
        <w:t>that</w:t>
      </w:r>
      <w:r w:rsidRPr="002A0D1C">
        <w:rPr>
          <w:i/>
          <w:iCs/>
        </w:rPr>
        <w:t xml:space="preserve"> </w:t>
      </w:r>
      <w:r w:rsidRPr="002A0D1C">
        <w:t xml:space="preserve">the items and </w:t>
      </w:r>
      <w:r>
        <w:t xml:space="preserve">stimuli </w:t>
      </w:r>
      <w:r w:rsidRPr="002A0D1C">
        <w:t>compli</w:t>
      </w:r>
      <w:r w:rsidR="00717D26">
        <w:t>ed</w:t>
      </w:r>
      <w:r w:rsidRPr="002A0D1C">
        <w:t xml:space="preserve"> with </w:t>
      </w:r>
      <w:r>
        <w:t xml:space="preserve">the approved item specifications and with </w:t>
      </w:r>
      <w:r w:rsidRPr="002A0D1C">
        <w:t>ETS’ written guidelines for clarity, style, accuracy, and appropriateness for California students</w:t>
      </w:r>
      <w:r>
        <w:t>,</w:t>
      </w:r>
      <w:r w:rsidRPr="002A0D1C">
        <w:t xml:space="preserve"> as well as compli</w:t>
      </w:r>
      <w:r w:rsidR="00717D26">
        <w:t>ed</w:t>
      </w:r>
      <w:r w:rsidRPr="002A0D1C">
        <w:t xml:space="preserve"> with the </w:t>
      </w:r>
      <w:r>
        <w:t>task models</w:t>
      </w:r>
      <w:r w:rsidRPr="002A0D1C">
        <w:t>. Assessment specialists review</w:t>
      </w:r>
      <w:r w:rsidR="00717D26">
        <w:t>ed</w:t>
      </w:r>
      <w:r w:rsidRPr="002A0D1C">
        <w:t xml:space="preserve"> each item </w:t>
      </w:r>
      <w:r>
        <w:t>for</w:t>
      </w:r>
      <w:r w:rsidRPr="002A0D1C">
        <w:t xml:space="preserve"> the following characteristics:</w:t>
      </w:r>
    </w:p>
    <w:p w14:paraId="61732F6F" w14:textId="77777777" w:rsidR="00392439" w:rsidRPr="002A0D1C" w:rsidRDefault="00392439" w:rsidP="00BE1F4B">
      <w:pPr>
        <w:pStyle w:val="bullets-one"/>
      </w:pPr>
      <w:r w:rsidRPr="002A0D1C">
        <w:t>Relevance of each item to the purpose of the test</w:t>
      </w:r>
    </w:p>
    <w:p w14:paraId="1AEF98E8" w14:textId="77777777" w:rsidR="00392439" w:rsidRPr="002A0D1C" w:rsidRDefault="00392439" w:rsidP="00BE1F4B">
      <w:pPr>
        <w:pStyle w:val="bullets-one"/>
      </w:pPr>
      <w:r w:rsidRPr="002A0D1C">
        <w:t xml:space="preserve">Match of each item to the </w:t>
      </w:r>
      <w:r>
        <w:t>task model</w:t>
      </w:r>
      <w:r w:rsidRPr="002A0D1C">
        <w:t>, including D</w:t>
      </w:r>
      <w:r>
        <w:t xml:space="preserve">epth of </w:t>
      </w:r>
      <w:r w:rsidRPr="002A0D1C">
        <w:t>K</w:t>
      </w:r>
      <w:r>
        <w:t>nowledge</w:t>
      </w:r>
    </w:p>
    <w:p w14:paraId="74C9BF1D" w14:textId="77777777" w:rsidR="00392439" w:rsidRPr="002A0D1C" w:rsidRDefault="00392439" w:rsidP="00BE1F4B">
      <w:pPr>
        <w:pStyle w:val="bullets-one"/>
      </w:pPr>
      <w:r w:rsidRPr="002A0D1C">
        <w:t>Match of each item to the principles of quality item writing</w:t>
      </w:r>
    </w:p>
    <w:p w14:paraId="7AB5BCA2" w14:textId="77777777" w:rsidR="00392439" w:rsidRPr="002A0D1C" w:rsidRDefault="00392439" w:rsidP="00BE1F4B">
      <w:pPr>
        <w:pStyle w:val="bullets-one"/>
      </w:pPr>
      <w:r w:rsidRPr="002A0D1C">
        <w:t>Match of each item to the identified standard or standards</w:t>
      </w:r>
    </w:p>
    <w:p w14:paraId="291291DB" w14:textId="77777777" w:rsidR="00392439" w:rsidRPr="002A0D1C" w:rsidRDefault="00392439" w:rsidP="00BE1F4B">
      <w:pPr>
        <w:pStyle w:val="bullets-one"/>
      </w:pPr>
      <w:r w:rsidRPr="002A0D1C">
        <w:t>Difficulty of the item</w:t>
      </w:r>
    </w:p>
    <w:p w14:paraId="487253E7" w14:textId="77777777" w:rsidR="00392439" w:rsidRPr="002A0D1C" w:rsidRDefault="00392439" w:rsidP="00BE1F4B">
      <w:pPr>
        <w:pStyle w:val="bullets-one"/>
      </w:pPr>
      <w:r w:rsidRPr="002A0D1C">
        <w:t>Accuracy of the content of the item</w:t>
      </w:r>
    </w:p>
    <w:p w14:paraId="65099A7C" w14:textId="77777777" w:rsidR="00392439" w:rsidRPr="002A0D1C" w:rsidRDefault="00392439" w:rsidP="00BE1F4B">
      <w:pPr>
        <w:pStyle w:val="bullets-one"/>
      </w:pPr>
      <w:r w:rsidRPr="002A0D1C">
        <w:t>Readability of the item or passage</w:t>
      </w:r>
    </w:p>
    <w:p w14:paraId="3C787185" w14:textId="77777777" w:rsidR="00392439" w:rsidRPr="002A0D1C" w:rsidRDefault="00392439" w:rsidP="00BE1F4B">
      <w:pPr>
        <w:pStyle w:val="bullets-one"/>
      </w:pPr>
      <w:r w:rsidRPr="002A0D1C">
        <w:t>Grade-level appropriateness of the item</w:t>
      </w:r>
    </w:p>
    <w:p w14:paraId="73A7D96C" w14:textId="64F787ED" w:rsidR="00392439" w:rsidRPr="002A0D1C" w:rsidRDefault="00392439" w:rsidP="00BE1F4B">
      <w:pPr>
        <w:pStyle w:val="bullets-one"/>
      </w:pPr>
      <w:r w:rsidRPr="002A0D1C">
        <w:t>Appropriateness of any illustrations, graphs, or figures</w:t>
      </w:r>
    </w:p>
    <w:p w14:paraId="1B88749C" w14:textId="42BCD910" w:rsidR="00994371" w:rsidRPr="00994371" w:rsidRDefault="00392439" w:rsidP="00392439">
      <w:r w:rsidRPr="005F4416">
        <w:t xml:space="preserve">Each item </w:t>
      </w:r>
      <w:r w:rsidR="005861AF">
        <w:t>was</w:t>
      </w:r>
      <w:r w:rsidR="005861AF" w:rsidRPr="005F4416">
        <w:t xml:space="preserve"> </w:t>
      </w:r>
      <w:r w:rsidRPr="005F4416">
        <w:t xml:space="preserve">classified with the PE </w:t>
      </w:r>
      <w:r>
        <w:t xml:space="preserve">that it </w:t>
      </w:r>
      <w:r w:rsidR="005861AF">
        <w:t>was</w:t>
      </w:r>
      <w:r w:rsidR="005861AF" w:rsidRPr="005F4416">
        <w:t xml:space="preserve"> </w:t>
      </w:r>
      <w:r w:rsidRPr="005F4416">
        <w:t>intended to measure. The assessment specialists check</w:t>
      </w:r>
      <w:r w:rsidR="005861AF">
        <w:t>ed</w:t>
      </w:r>
      <w:r w:rsidRPr="005F4416">
        <w:t xml:space="preserve"> each item against its classification codes, both to evaluate the correctness of the classification and to </w:t>
      </w:r>
      <w:r>
        <w:t>confirm</w:t>
      </w:r>
      <w:r w:rsidRPr="005F4416">
        <w:t xml:space="preserve"> that the task posed by the item </w:t>
      </w:r>
      <w:r w:rsidR="005861AF">
        <w:t>was</w:t>
      </w:r>
      <w:r w:rsidR="005861AF" w:rsidRPr="005F4416">
        <w:t xml:space="preserve"> </w:t>
      </w:r>
      <w:r w:rsidRPr="005F4416">
        <w:t xml:space="preserve">relevant to the outcome it </w:t>
      </w:r>
      <w:r w:rsidR="005861AF">
        <w:t>was</w:t>
      </w:r>
      <w:r w:rsidR="005861AF" w:rsidRPr="005F4416">
        <w:t xml:space="preserve"> </w:t>
      </w:r>
      <w:r w:rsidRPr="005F4416">
        <w:t xml:space="preserve">intended to measure. The reviewers </w:t>
      </w:r>
      <w:r w:rsidR="005861AF">
        <w:t xml:space="preserve">had </w:t>
      </w:r>
      <w:r>
        <w:t>the choice to</w:t>
      </w:r>
      <w:r w:rsidRPr="005F4416">
        <w:t xml:space="preserve"> accept the item and classification as written, suggest revisions, or recommend that the item be discarded. These steps occur</w:t>
      </w:r>
      <w:r w:rsidR="005861AF">
        <w:t>red</w:t>
      </w:r>
      <w:r w:rsidRPr="005F4416">
        <w:t xml:space="preserve"> prior to the CDE’s review.</w:t>
      </w:r>
    </w:p>
    <w:p w14:paraId="3DAB9C0D" w14:textId="143C3C93" w:rsidR="00CB6FCE" w:rsidRDefault="0069411E" w:rsidP="009B4410">
      <w:pPr>
        <w:pStyle w:val="Heading4"/>
      </w:pPr>
      <w:r>
        <w:t xml:space="preserve">ETS </w:t>
      </w:r>
      <w:r w:rsidR="00CB6FCE">
        <w:t>Research Review</w:t>
      </w:r>
    </w:p>
    <w:p w14:paraId="65EC9856" w14:textId="26C883C8" w:rsidR="00994371" w:rsidRPr="00994371" w:rsidRDefault="00392439" w:rsidP="00994371">
      <w:r>
        <w:t>Internal science researchers, who also contribute</w:t>
      </w:r>
      <w:r w:rsidR="005861AF">
        <w:t>d</w:t>
      </w:r>
      <w:r>
        <w:t xml:space="preserve"> to the ECD documentation, review</w:t>
      </w:r>
      <w:r w:rsidR="005861AF">
        <w:t>ed</w:t>
      </w:r>
      <w:r>
        <w:t xml:space="preserve"> a proportion of items</w:t>
      </w:r>
      <w:r w:rsidR="005861AF">
        <w:t>,</w:t>
      </w:r>
      <w:r>
        <w:t xml:space="preserve"> with a focus on the alignment issues at the item level</w:t>
      </w:r>
      <w:r w:rsidR="005861AF">
        <w:t>,</w:t>
      </w:r>
      <w:r>
        <w:t xml:space="preserve"> and provide</w:t>
      </w:r>
      <w:r w:rsidR="005861AF">
        <w:t>d</w:t>
      </w:r>
      <w:r>
        <w:t xml:space="preserve"> potential refinement solutions to improv</w:t>
      </w:r>
      <w:r w:rsidR="005861AF">
        <w:t>e</w:t>
      </w:r>
      <w:r>
        <w:t xml:space="preserve"> the integration of three dimensions according to the PE statements. This review process help</w:t>
      </w:r>
      <w:r w:rsidR="005861AF">
        <w:t>ed</w:t>
      </w:r>
      <w:r>
        <w:t xml:space="preserve"> guide content specialists toward proper alignment to the CA NGSS standards through</w:t>
      </w:r>
      <w:r w:rsidR="005861AF">
        <w:t xml:space="preserve"> the</w:t>
      </w:r>
      <w:r>
        <w:t xml:space="preserve"> iterative </w:t>
      </w:r>
      <w:r w:rsidR="005861AF">
        <w:t xml:space="preserve">item </w:t>
      </w:r>
      <w:r>
        <w:t>development process.</w:t>
      </w:r>
    </w:p>
    <w:p w14:paraId="204D052C" w14:textId="1E8385C9" w:rsidR="00CB6FCE" w:rsidRDefault="0069411E" w:rsidP="009B4410">
      <w:pPr>
        <w:pStyle w:val="Heading4"/>
      </w:pPr>
      <w:r>
        <w:t xml:space="preserve">ETS </w:t>
      </w:r>
      <w:r w:rsidR="00CB6FCE">
        <w:t>Editorial Review</w:t>
      </w:r>
    </w:p>
    <w:p w14:paraId="36B037BA" w14:textId="446ECABE" w:rsidR="00994371" w:rsidRPr="00994371" w:rsidRDefault="00392439" w:rsidP="00994371">
      <w:r w:rsidRPr="002A0D1C">
        <w:t xml:space="preserve">After content-area assessment specialists </w:t>
      </w:r>
      <w:r>
        <w:t xml:space="preserve">and researchers </w:t>
      </w:r>
      <w:r w:rsidRPr="002A0D1C">
        <w:t>review</w:t>
      </w:r>
      <w:r w:rsidR="005861AF">
        <w:t>ed</w:t>
      </w:r>
      <w:r w:rsidRPr="002A0D1C">
        <w:t xml:space="preserve"> each item, a group of specially trained editors</w:t>
      </w:r>
      <w:r>
        <w:t xml:space="preserve"> also</w:t>
      </w:r>
      <w:r w:rsidRPr="002A0D1C">
        <w:t xml:space="preserve"> review</w:t>
      </w:r>
      <w:r w:rsidR="005861AF">
        <w:t>ed</w:t>
      </w:r>
      <w:r w:rsidRPr="002A0D1C">
        <w:t xml:space="preserve"> each item in preparation for </w:t>
      </w:r>
      <w:r>
        <w:t>consideration</w:t>
      </w:r>
      <w:r w:rsidRPr="002A0D1C">
        <w:t xml:space="preserve"> by the CDE and </w:t>
      </w:r>
      <w:r>
        <w:t>item</w:t>
      </w:r>
      <w:r w:rsidR="00B40D60">
        <w:t xml:space="preserve"> </w:t>
      </w:r>
      <w:r>
        <w:t>review meeting</w:t>
      </w:r>
      <w:r w:rsidR="005861AF">
        <w:t xml:space="preserve"> panelists</w:t>
      </w:r>
      <w:r w:rsidRPr="002A0D1C">
        <w:t>. The editors check</w:t>
      </w:r>
      <w:r w:rsidR="005861AF">
        <w:t>ed</w:t>
      </w:r>
      <w:r w:rsidRPr="002A0D1C">
        <w:t xml:space="preserve"> items for clarity, correctness of language, appropriateness of language for the grade level assessed, adherence to the style guidelines, and conformity with accepted item-writing practices.</w:t>
      </w:r>
    </w:p>
    <w:p w14:paraId="458608D8" w14:textId="0396D65F" w:rsidR="00CB6FCE" w:rsidRDefault="0069411E" w:rsidP="009B4410">
      <w:pPr>
        <w:pStyle w:val="Heading4"/>
      </w:pPr>
      <w:r>
        <w:t xml:space="preserve">ETS </w:t>
      </w:r>
      <w:r w:rsidR="00CB6FCE">
        <w:t xml:space="preserve">Sensitivity </w:t>
      </w:r>
      <w:r w:rsidR="00F66199">
        <w:t xml:space="preserve">and Fairness </w:t>
      </w:r>
      <w:r w:rsidR="00CB6FCE">
        <w:t>Review</w:t>
      </w:r>
    </w:p>
    <w:p w14:paraId="569A2E5F" w14:textId="13B37655" w:rsidR="00392439" w:rsidRPr="002A0D1C" w:rsidRDefault="00392439" w:rsidP="00392439">
      <w:pPr>
        <w:keepLines/>
      </w:pPr>
      <w:r w:rsidRPr="002A0D1C">
        <w:t xml:space="preserve">ETS assessment specialists who </w:t>
      </w:r>
      <w:r>
        <w:t>are</w:t>
      </w:r>
      <w:r w:rsidRPr="002A0D1C">
        <w:t xml:space="preserve"> specially trained to identify and eliminate questions that contain content or wording that could be construed to be offensive to</w:t>
      </w:r>
      <w:r w:rsidR="00502271">
        <w:t>,</w:t>
      </w:r>
      <w:r w:rsidRPr="002A0D1C">
        <w:t xml:space="preserve"> or biased against</w:t>
      </w:r>
      <w:r w:rsidR="00502271">
        <w:t>,</w:t>
      </w:r>
      <w:r w:rsidRPr="002A0D1C">
        <w:t xml:space="preserve"> members of specific </w:t>
      </w:r>
      <w:r>
        <w:t xml:space="preserve">student groups—e.g., </w:t>
      </w:r>
      <w:r w:rsidRPr="002A0D1C">
        <w:t>ethnic, racial, or gender</w:t>
      </w:r>
      <w:r>
        <w:t>—</w:t>
      </w:r>
      <w:r w:rsidRPr="002A0D1C">
        <w:t>conduct</w:t>
      </w:r>
      <w:r w:rsidR="005861AF">
        <w:t>ed</w:t>
      </w:r>
      <w:r w:rsidRPr="002A0D1C">
        <w:t xml:space="preserve"> the next level of review</w:t>
      </w:r>
      <w:r>
        <w:t xml:space="preserve"> (ETS, 2014, 2016b)</w:t>
      </w:r>
      <w:r w:rsidRPr="002A0D1C">
        <w:t>. These trained staff members review</w:t>
      </w:r>
      <w:r w:rsidR="005861AF">
        <w:t>ed</w:t>
      </w:r>
      <w:r w:rsidRPr="002A0D1C">
        <w:t xml:space="preserve"> every item before the CDE and </w:t>
      </w:r>
      <w:r>
        <w:t>item</w:t>
      </w:r>
      <w:r w:rsidR="00B40D60">
        <w:t xml:space="preserve"> </w:t>
      </w:r>
      <w:r>
        <w:t xml:space="preserve">review </w:t>
      </w:r>
      <w:r w:rsidR="005861AF">
        <w:t>panelist</w:t>
      </w:r>
      <w:r w:rsidR="005861AF" w:rsidRPr="002A0D1C">
        <w:t xml:space="preserve"> </w:t>
      </w:r>
      <w:r w:rsidRPr="002A0D1C">
        <w:t>reviews.</w:t>
      </w:r>
    </w:p>
    <w:p w14:paraId="73F1D530" w14:textId="3D93A7D7" w:rsidR="00392439" w:rsidRPr="002A0D1C" w:rsidRDefault="00392439" w:rsidP="00392439">
      <w:r w:rsidRPr="002A0D1C">
        <w:t>The review process promote</w:t>
      </w:r>
      <w:r>
        <w:t>s</w:t>
      </w:r>
      <w:r w:rsidRPr="002A0D1C">
        <w:t xml:space="preserve"> a general awareness of and responsiveness to the following:</w:t>
      </w:r>
    </w:p>
    <w:p w14:paraId="1F8C9B1C" w14:textId="77777777" w:rsidR="00392439" w:rsidRPr="00733E01" w:rsidRDefault="00392439" w:rsidP="00A2258F">
      <w:pPr>
        <w:pStyle w:val="bullets"/>
      </w:pPr>
      <w:r w:rsidRPr="00733E01">
        <w:t>Cultural diversity</w:t>
      </w:r>
    </w:p>
    <w:p w14:paraId="702740A2" w14:textId="5F44056B" w:rsidR="00392439" w:rsidRPr="00733E01" w:rsidRDefault="00392439" w:rsidP="00A2258F">
      <w:pPr>
        <w:pStyle w:val="bullets"/>
      </w:pPr>
      <w:r w:rsidRPr="00733E01">
        <w:t>Diversity of background, cultural tradition, and viewpoints to be found in the test</w:t>
      </w:r>
      <w:r w:rsidR="00502271">
        <w:noBreakHyphen/>
      </w:r>
      <w:r w:rsidRPr="00733E01">
        <w:t>taking populations</w:t>
      </w:r>
    </w:p>
    <w:p w14:paraId="2CE78149" w14:textId="77777777" w:rsidR="00392439" w:rsidRPr="00733E01" w:rsidRDefault="00392439" w:rsidP="00A2258F">
      <w:pPr>
        <w:pStyle w:val="bullets"/>
      </w:pPr>
      <w:r w:rsidRPr="00733E01">
        <w:lastRenderedPageBreak/>
        <w:t>Changing roles and attitudes toward various groups</w:t>
      </w:r>
    </w:p>
    <w:p w14:paraId="48579FDE" w14:textId="77777777" w:rsidR="00392439" w:rsidRPr="00733E01" w:rsidRDefault="00392439" w:rsidP="00A2258F">
      <w:pPr>
        <w:pStyle w:val="bullets"/>
      </w:pPr>
      <w:r w:rsidRPr="00733E01">
        <w:t>Role of language in setting and changing attitudes toward various groups</w:t>
      </w:r>
    </w:p>
    <w:p w14:paraId="094EFFBF" w14:textId="77777777" w:rsidR="00392439" w:rsidRDefault="00392439" w:rsidP="00A2258F">
      <w:pPr>
        <w:pStyle w:val="bullets"/>
      </w:pPr>
      <w:r w:rsidRPr="00733E01">
        <w:t>Contributions of diverse groups (including ethnic and minority groups, individuals with disabilities, and women) to the history and culture of the United States and the achievements of individuals within these groups</w:t>
      </w:r>
    </w:p>
    <w:p w14:paraId="4CAAB302" w14:textId="740F4821" w:rsidR="00994371" w:rsidRPr="00994371" w:rsidRDefault="00392439" w:rsidP="00A2258F">
      <w:pPr>
        <w:pStyle w:val="bullets"/>
      </w:pPr>
      <w:r w:rsidRPr="00733E01">
        <w:t>Item accessibility for English learners</w:t>
      </w:r>
    </w:p>
    <w:p w14:paraId="25AB821C" w14:textId="267E4818" w:rsidR="00F66199" w:rsidRDefault="00CB6FCE" w:rsidP="009B4410">
      <w:pPr>
        <w:pStyle w:val="Heading3"/>
      </w:pPr>
      <w:bookmarkStart w:id="208" w:name="_Content_Expert_Review"/>
      <w:bookmarkStart w:id="209" w:name="_Toc39066651"/>
      <w:bookmarkStart w:id="210" w:name="_Toc184118509"/>
      <w:bookmarkEnd w:id="208"/>
      <w:r>
        <w:t>Content Expert Review</w:t>
      </w:r>
      <w:bookmarkEnd w:id="209"/>
      <w:bookmarkEnd w:id="210"/>
    </w:p>
    <w:p w14:paraId="0B054CB0" w14:textId="43E03406" w:rsidR="00F66199" w:rsidRDefault="00F66199" w:rsidP="009B4410">
      <w:pPr>
        <w:pStyle w:val="Heading4"/>
      </w:pPr>
      <w:r w:rsidRPr="00F66199">
        <w:t>California Educators as Content Experts</w:t>
      </w:r>
    </w:p>
    <w:p w14:paraId="4D6E2972" w14:textId="041F9037" w:rsidR="00986BE7" w:rsidRDefault="00FC5E64" w:rsidP="00994371">
      <w:pPr>
        <w:rPr>
          <w:lang w:eastAsia="x-none"/>
        </w:rPr>
      </w:pPr>
      <w:r w:rsidRPr="00506013">
        <w:rPr>
          <w:lang w:eastAsia="x-none"/>
        </w:rPr>
        <w:t xml:space="preserve">In addition to the ETS internal content reviews, </w:t>
      </w:r>
      <w:r>
        <w:rPr>
          <w:lang w:eastAsia="x-none"/>
        </w:rPr>
        <w:t xml:space="preserve">meetings with California educators </w:t>
      </w:r>
      <w:r w:rsidR="0087515C">
        <w:rPr>
          <w:noProof/>
          <w:lang w:eastAsia="x-none"/>
        </w:rPr>
        <w:t>were</w:t>
      </w:r>
      <w:r w:rsidR="0087515C" w:rsidRPr="00427F05">
        <w:rPr>
          <w:noProof/>
          <w:lang w:eastAsia="x-none"/>
        </w:rPr>
        <w:t xml:space="preserve"> </w:t>
      </w:r>
      <w:r w:rsidRPr="00427F05">
        <w:rPr>
          <w:noProof/>
          <w:lang w:eastAsia="x-none"/>
        </w:rPr>
        <w:t>held</w:t>
      </w:r>
      <w:r>
        <w:rPr>
          <w:lang w:eastAsia="x-none"/>
        </w:rPr>
        <w:t xml:space="preserve"> at the end of the item</w:t>
      </w:r>
      <w:r w:rsidR="00B40D60">
        <w:rPr>
          <w:lang w:eastAsia="x-none"/>
        </w:rPr>
        <w:t xml:space="preserve"> </w:t>
      </w:r>
      <w:r>
        <w:rPr>
          <w:lang w:eastAsia="x-none"/>
        </w:rPr>
        <w:t>review process as the final content</w:t>
      </w:r>
      <w:r w:rsidR="0087515C">
        <w:rPr>
          <w:lang w:eastAsia="x-none"/>
        </w:rPr>
        <w:t>-</w:t>
      </w:r>
      <w:r>
        <w:rPr>
          <w:lang w:eastAsia="x-none"/>
        </w:rPr>
        <w:t>expert review that items must undergo</w:t>
      </w:r>
      <w:r w:rsidRPr="00506013">
        <w:rPr>
          <w:lang w:eastAsia="x-none"/>
        </w:rPr>
        <w:t xml:space="preserve"> before being placed on </w:t>
      </w:r>
      <w:r w:rsidR="00204412">
        <w:rPr>
          <w:lang w:eastAsia="x-none"/>
        </w:rPr>
        <w:t>the CAST</w:t>
      </w:r>
      <w:r w:rsidRPr="00506013">
        <w:rPr>
          <w:lang w:eastAsia="x-none"/>
        </w:rPr>
        <w:t xml:space="preserve">. </w:t>
      </w:r>
      <w:r w:rsidRPr="00BC65E8">
        <w:rPr>
          <w:lang w:eastAsia="x-none"/>
        </w:rPr>
        <w:t xml:space="preserve">The </w:t>
      </w:r>
      <w:r>
        <w:rPr>
          <w:lang w:eastAsia="x-none"/>
        </w:rPr>
        <w:t>California educators fill</w:t>
      </w:r>
      <w:r w:rsidR="0087515C">
        <w:rPr>
          <w:lang w:eastAsia="x-none"/>
        </w:rPr>
        <w:t>ed</w:t>
      </w:r>
      <w:r>
        <w:rPr>
          <w:lang w:eastAsia="x-none"/>
        </w:rPr>
        <w:t xml:space="preserve"> an</w:t>
      </w:r>
      <w:r w:rsidRPr="00BC65E8">
        <w:rPr>
          <w:lang w:eastAsia="x-none"/>
        </w:rPr>
        <w:t xml:space="preserve"> advisory </w:t>
      </w:r>
      <w:r>
        <w:rPr>
          <w:lang w:eastAsia="x-none"/>
        </w:rPr>
        <w:t>role</w:t>
      </w:r>
      <w:r w:rsidRPr="00BC65E8">
        <w:rPr>
          <w:lang w:eastAsia="x-none"/>
        </w:rPr>
        <w:t xml:space="preserve"> to the CDE and ETS and</w:t>
      </w:r>
      <w:r w:rsidRPr="00506013">
        <w:rPr>
          <w:lang w:eastAsia="x-none"/>
        </w:rPr>
        <w:t xml:space="preserve"> provide</w:t>
      </w:r>
      <w:r w:rsidR="0087515C">
        <w:rPr>
          <w:lang w:eastAsia="x-none"/>
        </w:rPr>
        <w:t>d</w:t>
      </w:r>
      <w:r w:rsidRPr="00506013">
        <w:rPr>
          <w:lang w:eastAsia="x-none"/>
        </w:rPr>
        <w:t xml:space="preserve"> guidance on matters related to item development for the CAST. </w:t>
      </w:r>
    </w:p>
    <w:p w14:paraId="0B38A5BF" w14:textId="29B9A62C" w:rsidR="00994371" w:rsidRPr="00994371" w:rsidRDefault="00FC5E64" w:rsidP="00994371">
      <w:r w:rsidRPr="006D2341">
        <w:rPr>
          <w:lang w:eastAsia="x-none"/>
        </w:rPr>
        <w:t xml:space="preserve">These educators </w:t>
      </w:r>
      <w:r w:rsidR="0087515C">
        <w:rPr>
          <w:lang w:eastAsia="x-none"/>
        </w:rPr>
        <w:t>were</w:t>
      </w:r>
      <w:r w:rsidRPr="00506013">
        <w:rPr>
          <w:lang w:eastAsia="x-none"/>
        </w:rPr>
        <w:t xml:space="preserve"> responsible for reviewing all newly developed items for alignment to the CA NGSS. </w:t>
      </w:r>
      <w:r w:rsidRPr="006D2341">
        <w:rPr>
          <w:lang w:eastAsia="x-none"/>
        </w:rPr>
        <w:t>Meeting participants</w:t>
      </w:r>
      <w:r w:rsidRPr="00506013">
        <w:rPr>
          <w:lang w:eastAsia="x-none"/>
        </w:rPr>
        <w:t xml:space="preserve"> also review</w:t>
      </w:r>
      <w:r w:rsidR="00986BE7">
        <w:rPr>
          <w:lang w:eastAsia="x-none"/>
        </w:rPr>
        <w:t>ed</w:t>
      </w:r>
      <w:r w:rsidRPr="00506013">
        <w:rPr>
          <w:lang w:eastAsia="x-none"/>
        </w:rPr>
        <w:t xml:space="preserve"> the items for accuracy of content, clarity of phrasing, and overall quality. In their examination of test items, </w:t>
      </w:r>
      <w:r w:rsidRPr="006D2341">
        <w:rPr>
          <w:lang w:eastAsia="x-none"/>
        </w:rPr>
        <w:t xml:space="preserve">participants </w:t>
      </w:r>
      <w:r w:rsidR="00986BE7">
        <w:rPr>
          <w:lang w:eastAsia="x-none"/>
        </w:rPr>
        <w:t>could</w:t>
      </w:r>
      <w:r w:rsidR="00986BE7" w:rsidRPr="00506013">
        <w:rPr>
          <w:lang w:eastAsia="x-none"/>
        </w:rPr>
        <w:t xml:space="preserve"> </w:t>
      </w:r>
      <w:r w:rsidRPr="00506013">
        <w:rPr>
          <w:lang w:eastAsia="x-none"/>
        </w:rPr>
        <w:t>raise concerns related to grade appropriateness</w:t>
      </w:r>
      <w:r>
        <w:rPr>
          <w:lang w:eastAsia="x-none"/>
        </w:rPr>
        <w:t xml:space="preserve"> as well as</w:t>
      </w:r>
      <w:r w:rsidRPr="00506013">
        <w:rPr>
          <w:lang w:eastAsia="x-none"/>
        </w:rPr>
        <w:t xml:space="preserve"> gender, racial, ethnic, or socioeconomic bias.</w:t>
      </w:r>
    </w:p>
    <w:p w14:paraId="7764B66F" w14:textId="07AAAD11" w:rsidR="00F66199" w:rsidRDefault="00F66199" w:rsidP="009B4410">
      <w:pPr>
        <w:pStyle w:val="Heading4"/>
      </w:pPr>
      <w:r w:rsidRPr="00F66199">
        <w:t>Composition of Item</w:t>
      </w:r>
      <w:r w:rsidR="00B40D60">
        <w:t xml:space="preserve"> </w:t>
      </w:r>
      <w:r w:rsidRPr="00F66199">
        <w:t xml:space="preserve">Review </w:t>
      </w:r>
      <w:r w:rsidR="0087515C">
        <w:t>Panels</w:t>
      </w:r>
    </w:p>
    <w:p w14:paraId="78EF9043" w14:textId="382421A5" w:rsidR="00FC5E64" w:rsidRPr="00506013" w:rsidRDefault="007C2F4C" w:rsidP="00E300B9">
      <w:r>
        <w:t>The panelists for t</w:t>
      </w:r>
      <w:r w:rsidR="00FC5E64" w:rsidRPr="00506013">
        <w:t xml:space="preserve">he </w:t>
      </w:r>
      <w:r w:rsidR="00FC5E64">
        <w:t>item</w:t>
      </w:r>
      <w:r w:rsidR="00B40D60">
        <w:t xml:space="preserve"> </w:t>
      </w:r>
      <w:r w:rsidR="00FC5E64">
        <w:t>review meetings</w:t>
      </w:r>
      <w:r w:rsidR="00FC5E64" w:rsidRPr="00506013">
        <w:t xml:space="preserve"> for </w:t>
      </w:r>
      <w:r w:rsidR="00204412">
        <w:t>CAST</w:t>
      </w:r>
      <w:r w:rsidR="00FC5E64" w:rsidRPr="00506013">
        <w:t xml:space="preserve"> items</w:t>
      </w:r>
      <w:r w:rsidR="000E1B70">
        <w:t xml:space="preserve"> include</w:t>
      </w:r>
      <w:r w:rsidR="00FC5E64" w:rsidRPr="00506013">
        <w:t xml:space="preserve"> current and former teachers, resource specialists, administrators, curricular experts, and other education professionals. </w:t>
      </w:r>
      <w:r w:rsidR="00FC5E64">
        <w:t>M</w:t>
      </w:r>
      <w:r w:rsidR="00FC5E64" w:rsidRPr="00506013">
        <w:t xml:space="preserve">inimum qualifications to </w:t>
      </w:r>
      <w:r w:rsidR="00FC5E64">
        <w:t xml:space="preserve">be invited to participate </w:t>
      </w:r>
      <w:r>
        <w:t>were</w:t>
      </w:r>
    </w:p>
    <w:p w14:paraId="197E651C" w14:textId="7EE3D162" w:rsidR="00FC5E64" w:rsidRDefault="00FC5E64" w:rsidP="00A2258F">
      <w:pPr>
        <w:pStyle w:val="bullets"/>
      </w:pPr>
      <w:r>
        <w:t>t</w:t>
      </w:r>
      <w:r w:rsidRPr="00506013">
        <w:t xml:space="preserve">hree or more years of general teaching experience in kindergarten through </w:t>
      </w:r>
      <w:r w:rsidR="008E4FB9" w:rsidRPr="00506013">
        <w:t>grade</w:t>
      </w:r>
      <w:r w:rsidR="008E4FB9">
        <w:t xml:space="preserve"> </w:t>
      </w:r>
      <w:r w:rsidRPr="00506013">
        <w:t>twelve</w:t>
      </w:r>
      <w:r w:rsidR="008E4FB9">
        <w:t>,</w:t>
      </w:r>
    </w:p>
    <w:p w14:paraId="20F9A5EF" w14:textId="77777777" w:rsidR="00FC5E64" w:rsidRPr="00506013" w:rsidRDefault="00FC5E64" w:rsidP="00A2258F">
      <w:pPr>
        <w:pStyle w:val="bullets"/>
      </w:pPr>
      <w:r>
        <w:t>three or more years of teaching experience</w:t>
      </w:r>
      <w:r w:rsidRPr="00506013">
        <w:t xml:space="preserve"> in science</w:t>
      </w:r>
      <w:r>
        <w:t>,</w:t>
      </w:r>
    </w:p>
    <w:p w14:paraId="245F9599" w14:textId="77777777" w:rsidR="00FC5E64" w:rsidRPr="00506013" w:rsidRDefault="00FC5E64" w:rsidP="00A2258F">
      <w:pPr>
        <w:pStyle w:val="bullets"/>
      </w:pPr>
      <w:r>
        <w:t>b</w:t>
      </w:r>
      <w:r w:rsidRPr="00506013">
        <w:t>achelor’s or higher degree in science or education</w:t>
      </w:r>
      <w:r>
        <w:t>, and</w:t>
      </w:r>
    </w:p>
    <w:p w14:paraId="01FAC4E9" w14:textId="77777777" w:rsidR="00FC5E64" w:rsidRPr="00506013" w:rsidRDefault="00FC5E64" w:rsidP="00A2258F">
      <w:pPr>
        <w:pStyle w:val="bullets"/>
      </w:pPr>
      <w:r>
        <w:t>k</w:t>
      </w:r>
      <w:r w:rsidRPr="00506013">
        <w:t>nowledge of and experience with the CA NGSS</w:t>
      </w:r>
      <w:r>
        <w:t>.</w:t>
      </w:r>
    </w:p>
    <w:p w14:paraId="0C60C636" w14:textId="5A120D6C" w:rsidR="00FC5E64" w:rsidRPr="00506013" w:rsidRDefault="00FC5E64" w:rsidP="00BF0390">
      <w:pPr>
        <w:keepNext/>
        <w:rPr>
          <w:lang w:eastAsia="x-none"/>
        </w:rPr>
      </w:pPr>
      <w:r w:rsidRPr="00506013">
        <w:rPr>
          <w:lang w:eastAsia="x-none"/>
        </w:rPr>
        <w:t>School administrators</w:t>
      </w:r>
      <w:r>
        <w:rPr>
          <w:lang w:eastAsia="x-none"/>
        </w:rPr>
        <w:t>;</w:t>
      </w:r>
      <w:r w:rsidRPr="00506013">
        <w:rPr>
          <w:lang w:eastAsia="x-none"/>
        </w:rPr>
        <w:t xml:space="preserve"> LEA</w:t>
      </w:r>
      <w:r>
        <w:rPr>
          <w:lang w:eastAsia="x-none"/>
        </w:rPr>
        <w:t xml:space="preserve">, </w:t>
      </w:r>
      <w:r w:rsidRPr="00506013">
        <w:rPr>
          <w:lang w:eastAsia="x-none"/>
        </w:rPr>
        <w:t>county content</w:t>
      </w:r>
      <w:r>
        <w:rPr>
          <w:lang w:eastAsia="x-none"/>
        </w:rPr>
        <w:t xml:space="preserve">, or </w:t>
      </w:r>
      <w:r w:rsidRPr="00506013">
        <w:rPr>
          <w:lang w:eastAsia="x-none"/>
        </w:rPr>
        <w:t>program specialists</w:t>
      </w:r>
      <w:r>
        <w:rPr>
          <w:lang w:eastAsia="x-none"/>
        </w:rPr>
        <w:t>;</w:t>
      </w:r>
      <w:r w:rsidRPr="00506013">
        <w:rPr>
          <w:lang w:eastAsia="x-none"/>
        </w:rPr>
        <w:t xml:space="preserve"> or university educators </w:t>
      </w:r>
      <w:r>
        <w:rPr>
          <w:lang w:eastAsia="x-none"/>
        </w:rPr>
        <w:t>met</w:t>
      </w:r>
      <w:r w:rsidRPr="00506013">
        <w:rPr>
          <w:lang w:eastAsia="x-none"/>
        </w:rPr>
        <w:t xml:space="preserve"> the following qualifications </w:t>
      </w:r>
      <w:r>
        <w:rPr>
          <w:lang w:eastAsia="x-none"/>
        </w:rPr>
        <w:t>to be invited to participate</w:t>
      </w:r>
      <w:r w:rsidRPr="00506013">
        <w:rPr>
          <w:lang w:eastAsia="x-none"/>
        </w:rPr>
        <w:t>:</w:t>
      </w:r>
    </w:p>
    <w:p w14:paraId="77A0B57F" w14:textId="30BC7674" w:rsidR="00FC5E64" w:rsidRPr="00506013" w:rsidRDefault="00FC5E64" w:rsidP="00A2258F">
      <w:pPr>
        <w:pStyle w:val="bullets"/>
      </w:pPr>
      <w:r w:rsidRPr="00506013">
        <w:t>Three or more years of experience as a school administrator, LEA</w:t>
      </w:r>
      <w:r>
        <w:t xml:space="preserve">, </w:t>
      </w:r>
      <w:r w:rsidRPr="00506013">
        <w:t>county content</w:t>
      </w:r>
      <w:r>
        <w:t xml:space="preserve">, </w:t>
      </w:r>
      <w:r w:rsidR="008E4FB9">
        <w:t>or</w:t>
      </w:r>
      <w:r>
        <w:t xml:space="preserve"> </w:t>
      </w:r>
      <w:r w:rsidRPr="00506013">
        <w:t>program specialist</w:t>
      </w:r>
      <w:r>
        <w:t>;</w:t>
      </w:r>
      <w:r w:rsidRPr="00506013">
        <w:t xml:space="preserve"> or university instructor in a grade-specific area or area related to science</w:t>
      </w:r>
    </w:p>
    <w:p w14:paraId="6B5FBC97" w14:textId="77777777" w:rsidR="00FC5E64" w:rsidRPr="00506013" w:rsidRDefault="00FC5E64" w:rsidP="00A2258F">
      <w:pPr>
        <w:pStyle w:val="bullets"/>
      </w:pPr>
      <w:r w:rsidRPr="00506013">
        <w:t>Bachelor’s or higher degree in a grade-specific or content area related to science</w:t>
      </w:r>
    </w:p>
    <w:p w14:paraId="52D2DA53" w14:textId="77777777" w:rsidR="00FC5E64" w:rsidRPr="00506013" w:rsidRDefault="00FC5E64" w:rsidP="00A2258F">
      <w:pPr>
        <w:pStyle w:val="bullets"/>
      </w:pPr>
      <w:r w:rsidRPr="00506013">
        <w:t>Knowledge of and experience with the CA NGSS</w:t>
      </w:r>
    </w:p>
    <w:p w14:paraId="21572443" w14:textId="2EB3D4D7" w:rsidR="004E5868" w:rsidRDefault="00E95A1F" w:rsidP="00381FF6">
      <w:pPr>
        <w:keepNext/>
        <w:keepLines/>
        <w:rPr>
          <w:lang w:eastAsia="x-none"/>
        </w:rPr>
      </w:pPr>
      <w:r w:rsidRPr="0082300C">
        <w:rPr>
          <w:lang w:eastAsia="x-none"/>
        </w:rPr>
        <w:lastRenderedPageBreak/>
        <w:t>Every effort was made to ensure that groups of item reviewers included a wide representation of genders</w:t>
      </w:r>
      <w:r w:rsidR="005B639D">
        <w:rPr>
          <w:lang w:eastAsia="x-none"/>
        </w:rPr>
        <w:t>,</w:t>
      </w:r>
      <w:r w:rsidRPr="0082300C">
        <w:rPr>
          <w:lang w:eastAsia="x-none"/>
        </w:rPr>
        <w:t xml:space="preserve"> geographic regions</w:t>
      </w:r>
      <w:r w:rsidR="005B639D">
        <w:rPr>
          <w:lang w:eastAsia="x-none"/>
        </w:rPr>
        <w:t>,</w:t>
      </w:r>
      <w:r w:rsidRPr="0082300C">
        <w:rPr>
          <w:lang w:eastAsia="x-none"/>
        </w:rPr>
        <w:t xml:space="preserve"> and ethnic groups in California. </w:t>
      </w:r>
      <w:r w:rsidR="00E941C6" w:rsidRPr="00E941C6">
        <w:rPr>
          <w:rStyle w:val="Cross-Reference"/>
        </w:rPr>
        <w:fldChar w:fldCharType="begin"/>
      </w:r>
      <w:r w:rsidR="00E941C6" w:rsidRPr="00E941C6">
        <w:rPr>
          <w:rStyle w:val="Cross-Reference"/>
        </w:rPr>
        <w:instrText xml:space="preserve"> REF _Ref36725375 \h </w:instrText>
      </w:r>
      <w:r w:rsidR="00E941C6">
        <w:rPr>
          <w:rStyle w:val="Cross-Reference"/>
        </w:rPr>
        <w:instrText xml:space="preserve"> \* MERGEFORMAT </w:instrText>
      </w:r>
      <w:r w:rsidR="00E941C6" w:rsidRPr="00E941C6">
        <w:rPr>
          <w:rStyle w:val="Cross-Reference"/>
        </w:rPr>
      </w:r>
      <w:r w:rsidR="00E941C6" w:rsidRPr="00E941C6">
        <w:rPr>
          <w:rStyle w:val="Cross-Reference"/>
        </w:rPr>
        <w:fldChar w:fldCharType="separate"/>
      </w:r>
      <w:r w:rsidR="007F5C78" w:rsidRPr="007F5C78">
        <w:rPr>
          <w:rStyle w:val="Cross-Reference"/>
        </w:rPr>
        <w:t>Table 3.3</w:t>
      </w:r>
      <w:r w:rsidR="00E941C6" w:rsidRPr="00E941C6">
        <w:rPr>
          <w:rStyle w:val="Cross-Reference"/>
        </w:rPr>
        <w:fldChar w:fldCharType="end"/>
      </w:r>
      <w:r w:rsidR="007A3A71">
        <w:rPr>
          <w:lang w:eastAsia="x-none"/>
        </w:rPr>
        <w:t xml:space="preserve"> </w:t>
      </w:r>
      <w:r w:rsidR="007A3A71" w:rsidRPr="005137BB">
        <w:t xml:space="preserve">shows the educational qualifications, present occupation, and credentials of the </w:t>
      </w:r>
      <w:r w:rsidR="001F16F7">
        <w:t xml:space="preserve">21 </w:t>
      </w:r>
      <w:r w:rsidR="007A3A71" w:rsidRPr="005137BB">
        <w:t xml:space="preserve">individuals who participated in </w:t>
      </w:r>
      <w:r w:rsidR="00E941C6">
        <w:t>the</w:t>
      </w:r>
      <w:r w:rsidR="007A3A71" w:rsidRPr="005137BB">
        <w:t xml:space="preserve"> CA</w:t>
      </w:r>
      <w:r w:rsidR="002A07B9">
        <w:t>ST</w:t>
      </w:r>
      <w:r w:rsidR="007A3A71" w:rsidRPr="005137BB">
        <w:t xml:space="preserve"> item review.</w:t>
      </w:r>
    </w:p>
    <w:p w14:paraId="4259D9CD" w14:textId="5A983E07" w:rsidR="005B639D" w:rsidRDefault="005B639D" w:rsidP="00E941C6">
      <w:pPr>
        <w:pStyle w:val="Caption"/>
      </w:pPr>
      <w:bookmarkStart w:id="211" w:name="_Ref36725375"/>
      <w:bookmarkStart w:id="212" w:name="_Toc39066799"/>
      <w:bookmarkStart w:id="213" w:name="_Toc182568284"/>
      <w:bookmarkStart w:id="214" w:name="_Toc221178037"/>
      <w:r>
        <w:t xml:space="preserve">Table </w:t>
      </w:r>
      <w:fldSimple w:instr=" STYLEREF 2 \s ">
        <w:r w:rsidR="00DC2046">
          <w:rPr>
            <w:noProof/>
          </w:rPr>
          <w:t>3</w:t>
        </w:r>
      </w:fldSimple>
      <w:r w:rsidR="00DC2046">
        <w:t>.</w:t>
      </w:r>
      <w:fldSimple w:instr=" SEQ Table \* ARABIC \s 2 ">
        <w:r w:rsidR="00DC2046">
          <w:rPr>
            <w:noProof/>
          </w:rPr>
          <w:t>3</w:t>
        </w:r>
      </w:fldSimple>
      <w:bookmarkEnd w:id="211"/>
      <w:r>
        <w:t xml:space="preserve"> </w:t>
      </w:r>
      <w:r w:rsidRPr="005B639D">
        <w:rPr>
          <w:rFonts w:cs="Arial"/>
          <w:szCs w:val="24"/>
        </w:rPr>
        <w:t xml:space="preserve"> </w:t>
      </w:r>
      <w:r w:rsidRPr="0082300C">
        <w:rPr>
          <w:rFonts w:cs="Arial"/>
          <w:szCs w:val="24"/>
        </w:rPr>
        <w:t>CA</w:t>
      </w:r>
      <w:r>
        <w:rPr>
          <w:rFonts w:cs="Arial"/>
          <w:szCs w:val="24"/>
        </w:rPr>
        <w:t>ST</w:t>
      </w:r>
      <w:r w:rsidRPr="0082300C">
        <w:rPr>
          <w:rFonts w:cs="Arial"/>
          <w:szCs w:val="24"/>
        </w:rPr>
        <w:t xml:space="preserve"> Item Review</w:t>
      </w:r>
      <w:r>
        <w:rPr>
          <w:rFonts w:cs="Arial"/>
          <w:szCs w:val="24"/>
        </w:rPr>
        <w:t>er</w:t>
      </w:r>
      <w:r w:rsidRPr="0082300C">
        <w:rPr>
          <w:rFonts w:cs="Arial"/>
          <w:szCs w:val="24"/>
        </w:rPr>
        <w:t xml:space="preserve"> Qualifications</w:t>
      </w:r>
      <w:bookmarkEnd w:id="212"/>
      <w:bookmarkEnd w:id="213"/>
      <w:bookmarkEnd w:id="214"/>
    </w:p>
    <w:tbl>
      <w:tblPr>
        <w:tblStyle w:val="TRsBorders"/>
        <w:tblW w:w="0" w:type="auto"/>
        <w:tblLayout w:type="fixed"/>
        <w:tblLook w:val="04A0" w:firstRow="1" w:lastRow="0" w:firstColumn="1" w:lastColumn="0" w:noHBand="0" w:noVBand="1"/>
        <w:tblDescription w:val="List of CAST segments contributing to individual scores"/>
      </w:tblPr>
      <w:tblGrid>
        <w:gridCol w:w="3168"/>
        <w:gridCol w:w="4608"/>
        <w:gridCol w:w="864"/>
      </w:tblGrid>
      <w:tr w:rsidR="00DC7550" w:rsidRPr="0082300C" w14:paraId="2789CBA4" w14:textId="77777777" w:rsidTr="00EA054A">
        <w:trPr>
          <w:cnfStyle w:val="100000000000" w:firstRow="1" w:lastRow="0" w:firstColumn="0" w:lastColumn="0" w:oddVBand="0" w:evenVBand="0" w:oddHBand="0" w:evenHBand="0" w:firstRowFirstColumn="0" w:firstRowLastColumn="0" w:lastRowFirstColumn="0" w:lastRowLastColumn="0"/>
          <w:cantSplit/>
          <w:trHeight w:val="20"/>
        </w:trPr>
        <w:tc>
          <w:tcPr>
            <w:tcW w:w="3168" w:type="dxa"/>
            <w:hideMark/>
          </w:tcPr>
          <w:p w14:paraId="1EA04CA5" w14:textId="77777777" w:rsidR="004E5868" w:rsidRPr="00FA7AC5" w:rsidRDefault="004E5868" w:rsidP="004310CD">
            <w:pPr>
              <w:pStyle w:val="TableHead"/>
              <w:rPr>
                <w:b w:val="0"/>
                <w:szCs w:val="24"/>
              </w:rPr>
            </w:pPr>
            <w:r w:rsidRPr="00FA7AC5">
              <w:rPr>
                <w:szCs w:val="24"/>
              </w:rPr>
              <w:t>Qualification Type</w:t>
            </w:r>
          </w:p>
        </w:tc>
        <w:tc>
          <w:tcPr>
            <w:tcW w:w="4608" w:type="dxa"/>
            <w:hideMark/>
          </w:tcPr>
          <w:p w14:paraId="06A90D04" w14:textId="77777777" w:rsidR="004E5868" w:rsidRPr="00FA7AC5" w:rsidRDefault="004E5868" w:rsidP="004310CD">
            <w:pPr>
              <w:pStyle w:val="TableHead"/>
              <w:rPr>
                <w:b w:val="0"/>
                <w:szCs w:val="24"/>
              </w:rPr>
            </w:pPr>
            <w:r w:rsidRPr="00FA7AC5">
              <w:rPr>
                <w:szCs w:val="24"/>
              </w:rPr>
              <w:t>Qualification</w:t>
            </w:r>
          </w:p>
        </w:tc>
        <w:tc>
          <w:tcPr>
            <w:tcW w:w="864" w:type="dxa"/>
            <w:hideMark/>
          </w:tcPr>
          <w:p w14:paraId="1E651956" w14:textId="77777777" w:rsidR="004E5868" w:rsidRPr="00FA7AC5" w:rsidRDefault="004E5868" w:rsidP="004310CD">
            <w:pPr>
              <w:pStyle w:val="TableHead"/>
              <w:rPr>
                <w:b w:val="0"/>
                <w:szCs w:val="24"/>
              </w:rPr>
            </w:pPr>
            <w:r w:rsidRPr="00FA7AC5">
              <w:rPr>
                <w:szCs w:val="24"/>
              </w:rPr>
              <w:t>Total</w:t>
            </w:r>
          </w:p>
        </w:tc>
      </w:tr>
      <w:tr w:rsidR="004E5868" w:rsidRPr="0082300C" w14:paraId="6679CAFA" w14:textId="77777777" w:rsidTr="00EA054A">
        <w:trPr>
          <w:trHeight w:val="20"/>
        </w:trPr>
        <w:tc>
          <w:tcPr>
            <w:tcW w:w="3168" w:type="dxa"/>
            <w:hideMark/>
          </w:tcPr>
          <w:p w14:paraId="6C560C6C" w14:textId="77777777" w:rsidR="004E5868" w:rsidRPr="0082300C" w:rsidRDefault="004E5868" w:rsidP="004310CD">
            <w:pPr>
              <w:pStyle w:val="TableText"/>
              <w:rPr>
                <w:szCs w:val="24"/>
              </w:rPr>
            </w:pPr>
            <w:r w:rsidRPr="0082300C">
              <w:rPr>
                <w:b/>
                <w:bCs/>
                <w:szCs w:val="24"/>
              </w:rPr>
              <w:t>Occupation</w:t>
            </w:r>
          </w:p>
        </w:tc>
        <w:tc>
          <w:tcPr>
            <w:tcW w:w="4608" w:type="dxa"/>
            <w:hideMark/>
          </w:tcPr>
          <w:p w14:paraId="3C276DC4" w14:textId="77777777" w:rsidR="004E5868" w:rsidRPr="0082300C" w:rsidRDefault="004E5868" w:rsidP="004310CD">
            <w:pPr>
              <w:pStyle w:val="TableText"/>
              <w:jc w:val="left"/>
              <w:rPr>
                <w:szCs w:val="24"/>
              </w:rPr>
            </w:pPr>
            <w:r w:rsidRPr="0082300C">
              <w:rPr>
                <w:szCs w:val="24"/>
              </w:rPr>
              <w:t>Special Education Teacher</w:t>
            </w:r>
          </w:p>
        </w:tc>
        <w:tc>
          <w:tcPr>
            <w:tcW w:w="864" w:type="dxa"/>
          </w:tcPr>
          <w:p w14:paraId="4FAACCA6" w14:textId="3652C79A" w:rsidR="004E5868" w:rsidRPr="0082300C" w:rsidRDefault="00333BBD" w:rsidP="004310CD">
            <w:pPr>
              <w:pStyle w:val="TableText"/>
              <w:ind w:right="288"/>
              <w:rPr>
                <w:szCs w:val="24"/>
              </w:rPr>
            </w:pPr>
            <w:r w:rsidRPr="00333BBD">
              <w:rPr>
                <w:szCs w:val="24"/>
              </w:rPr>
              <w:t>0</w:t>
            </w:r>
          </w:p>
        </w:tc>
      </w:tr>
      <w:tr w:rsidR="004E5868" w:rsidRPr="0082300C" w14:paraId="4277ABED" w14:textId="77777777" w:rsidTr="00EA054A">
        <w:trPr>
          <w:trHeight w:val="20"/>
        </w:trPr>
        <w:tc>
          <w:tcPr>
            <w:tcW w:w="3168" w:type="dxa"/>
            <w:tcBorders>
              <w:bottom w:val="single" w:sz="4" w:space="0" w:color="auto"/>
            </w:tcBorders>
            <w:hideMark/>
          </w:tcPr>
          <w:p w14:paraId="696CCE61" w14:textId="77777777" w:rsidR="004E5868" w:rsidRPr="0082300C" w:rsidRDefault="004E5868" w:rsidP="004310CD">
            <w:pPr>
              <w:pStyle w:val="TableText"/>
              <w:rPr>
                <w:szCs w:val="24"/>
              </w:rPr>
            </w:pPr>
            <w:r w:rsidRPr="0082300C">
              <w:rPr>
                <w:b/>
                <w:bCs/>
                <w:szCs w:val="24"/>
              </w:rPr>
              <w:t>Occupation</w:t>
            </w:r>
          </w:p>
        </w:tc>
        <w:tc>
          <w:tcPr>
            <w:tcW w:w="4608" w:type="dxa"/>
            <w:tcBorders>
              <w:bottom w:val="single" w:sz="4" w:space="0" w:color="auto"/>
            </w:tcBorders>
            <w:hideMark/>
          </w:tcPr>
          <w:p w14:paraId="0E365F38" w14:textId="77777777" w:rsidR="004E5868" w:rsidRPr="0082300C" w:rsidRDefault="004E5868" w:rsidP="004310CD">
            <w:pPr>
              <w:pStyle w:val="TableText"/>
              <w:jc w:val="left"/>
              <w:rPr>
                <w:szCs w:val="24"/>
              </w:rPr>
            </w:pPr>
            <w:r w:rsidRPr="0082300C">
              <w:rPr>
                <w:szCs w:val="24"/>
              </w:rPr>
              <w:t>Educational Specialist</w:t>
            </w:r>
          </w:p>
        </w:tc>
        <w:tc>
          <w:tcPr>
            <w:tcW w:w="864" w:type="dxa"/>
            <w:tcBorders>
              <w:bottom w:val="single" w:sz="4" w:space="0" w:color="auto"/>
            </w:tcBorders>
          </w:tcPr>
          <w:p w14:paraId="56EFA41C" w14:textId="20C0283A" w:rsidR="004E5868" w:rsidRPr="0082300C" w:rsidRDefault="00333BBD" w:rsidP="004310CD">
            <w:pPr>
              <w:pStyle w:val="TableText"/>
              <w:ind w:right="288"/>
              <w:rPr>
                <w:szCs w:val="24"/>
              </w:rPr>
            </w:pPr>
            <w:r w:rsidRPr="00333BBD">
              <w:rPr>
                <w:szCs w:val="24"/>
              </w:rPr>
              <w:t>8</w:t>
            </w:r>
          </w:p>
        </w:tc>
      </w:tr>
      <w:tr w:rsidR="004E5868" w:rsidRPr="0082300C" w14:paraId="6D24E9D1" w14:textId="77777777" w:rsidTr="00EA054A">
        <w:trPr>
          <w:trHeight w:val="20"/>
        </w:trPr>
        <w:tc>
          <w:tcPr>
            <w:tcW w:w="3168" w:type="dxa"/>
            <w:tcBorders>
              <w:top w:val="single" w:sz="4" w:space="0" w:color="auto"/>
              <w:bottom w:val="single" w:sz="12" w:space="0" w:color="auto"/>
            </w:tcBorders>
            <w:hideMark/>
          </w:tcPr>
          <w:p w14:paraId="040B7034" w14:textId="77777777" w:rsidR="004E5868" w:rsidRPr="0082300C" w:rsidRDefault="004E5868" w:rsidP="004310CD">
            <w:pPr>
              <w:pStyle w:val="TableText"/>
              <w:rPr>
                <w:szCs w:val="24"/>
              </w:rPr>
            </w:pPr>
            <w:r w:rsidRPr="0082300C">
              <w:rPr>
                <w:b/>
                <w:bCs/>
                <w:szCs w:val="24"/>
              </w:rPr>
              <w:t>Occupation</w:t>
            </w:r>
          </w:p>
        </w:tc>
        <w:tc>
          <w:tcPr>
            <w:tcW w:w="4608" w:type="dxa"/>
            <w:tcBorders>
              <w:top w:val="single" w:sz="4" w:space="0" w:color="auto"/>
              <w:bottom w:val="single" w:sz="12" w:space="0" w:color="auto"/>
            </w:tcBorders>
            <w:hideMark/>
          </w:tcPr>
          <w:p w14:paraId="45DC2AD8" w14:textId="77777777" w:rsidR="004E5868" w:rsidRPr="0082300C" w:rsidRDefault="004E5868" w:rsidP="004310CD">
            <w:pPr>
              <w:pStyle w:val="TableText"/>
              <w:jc w:val="left"/>
              <w:rPr>
                <w:szCs w:val="24"/>
              </w:rPr>
            </w:pPr>
            <w:r w:rsidRPr="0082300C">
              <w:rPr>
                <w:szCs w:val="24"/>
              </w:rPr>
              <w:t>General Education Teacher</w:t>
            </w:r>
          </w:p>
        </w:tc>
        <w:tc>
          <w:tcPr>
            <w:tcW w:w="864" w:type="dxa"/>
            <w:tcBorders>
              <w:top w:val="single" w:sz="4" w:space="0" w:color="auto"/>
              <w:bottom w:val="single" w:sz="12" w:space="0" w:color="auto"/>
            </w:tcBorders>
          </w:tcPr>
          <w:p w14:paraId="2A6483E6" w14:textId="06D40547" w:rsidR="004E5868" w:rsidRPr="0082300C" w:rsidRDefault="00333BBD" w:rsidP="004310CD">
            <w:pPr>
              <w:pStyle w:val="TableText"/>
              <w:ind w:right="288"/>
              <w:rPr>
                <w:szCs w:val="24"/>
              </w:rPr>
            </w:pPr>
            <w:r w:rsidRPr="00333BBD">
              <w:rPr>
                <w:szCs w:val="24"/>
              </w:rPr>
              <w:t>13</w:t>
            </w:r>
          </w:p>
        </w:tc>
      </w:tr>
      <w:tr w:rsidR="004E5868" w:rsidRPr="0082300C" w14:paraId="384D120F" w14:textId="77777777" w:rsidTr="00EA054A">
        <w:trPr>
          <w:trHeight w:val="20"/>
        </w:trPr>
        <w:tc>
          <w:tcPr>
            <w:tcW w:w="3168" w:type="dxa"/>
            <w:tcBorders>
              <w:top w:val="single" w:sz="12" w:space="0" w:color="auto"/>
            </w:tcBorders>
            <w:hideMark/>
          </w:tcPr>
          <w:p w14:paraId="3C2AD9E8" w14:textId="77777777" w:rsidR="004E5868" w:rsidRPr="0082300C" w:rsidRDefault="004E5868" w:rsidP="005B639D">
            <w:pPr>
              <w:pStyle w:val="TableText"/>
              <w:rPr>
                <w:b/>
                <w:bCs/>
                <w:szCs w:val="24"/>
              </w:rPr>
            </w:pPr>
            <w:r w:rsidRPr="0082300C">
              <w:rPr>
                <w:b/>
                <w:bCs/>
                <w:szCs w:val="24"/>
              </w:rPr>
              <w:t>Highest Degree Earned</w:t>
            </w:r>
          </w:p>
        </w:tc>
        <w:tc>
          <w:tcPr>
            <w:tcW w:w="4608" w:type="dxa"/>
            <w:tcBorders>
              <w:top w:val="single" w:sz="12" w:space="0" w:color="auto"/>
            </w:tcBorders>
            <w:hideMark/>
          </w:tcPr>
          <w:p w14:paraId="52F6712C" w14:textId="77777777" w:rsidR="004E5868" w:rsidRPr="0082300C" w:rsidRDefault="004E5868" w:rsidP="004310CD">
            <w:pPr>
              <w:pStyle w:val="TableText"/>
              <w:jc w:val="left"/>
              <w:rPr>
                <w:szCs w:val="24"/>
              </w:rPr>
            </w:pPr>
            <w:r w:rsidRPr="0082300C">
              <w:rPr>
                <w:szCs w:val="24"/>
              </w:rPr>
              <w:t>Bachelor’s Degree</w:t>
            </w:r>
          </w:p>
        </w:tc>
        <w:tc>
          <w:tcPr>
            <w:tcW w:w="864" w:type="dxa"/>
            <w:tcBorders>
              <w:top w:val="single" w:sz="12" w:space="0" w:color="auto"/>
            </w:tcBorders>
          </w:tcPr>
          <w:p w14:paraId="5360814C" w14:textId="0199DD5A" w:rsidR="004E5868" w:rsidRPr="0082300C" w:rsidRDefault="7C9024CA" w:rsidP="004310CD">
            <w:pPr>
              <w:pStyle w:val="TableText"/>
              <w:ind w:right="288"/>
            </w:pPr>
            <w:r>
              <w:t>10</w:t>
            </w:r>
          </w:p>
        </w:tc>
      </w:tr>
      <w:tr w:rsidR="004E5868" w:rsidRPr="0082300C" w14:paraId="066FD222" w14:textId="77777777" w:rsidTr="00EA054A">
        <w:trPr>
          <w:trHeight w:val="20"/>
        </w:trPr>
        <w:tc>
          <w:tcPr>
            <w:tcW w:w="3168" w:type="dxa"/>
            <w:tcBorders>
              <w:bottom w:val="single" w:sz="4" w:space="0" w:color="auto"/>
            </w:tcBorders>
            <w:hideMark/>
          </w:tcPr>
          <w:p w14:paraId="7FBA8DEE" w14:textId="77777777" w:rsidR="004E5868" w:rsidRPr="0082300C" w:rsidRDefault="004E5868" w:rsidP="004310CD">
            <w:pPr>
              <w:pStyle w:val="TableText"/>
              <w:rPr>
                <w:szCs w:val="24"/>
              </w:rPr>
            </w:pPr>
            <w:r w:rsidRPr="0082300C">
              <w:rPr>
                <w:b/>
                <w:bCs/>
                <w:szCs w:val="24"/>
              </w:rPr>
              <w:t>Highest Degree Earned</w:t>
            </w:r>
          </w:p>
        </w:tc>
        <w:tc>
          <w:tcPr>
            <w:tcW w:w="4608" w:type="dxa"/>
            <w:tcBorders>
              <w:bottom w:val="single" w:sz="4" w:space="0" w:color="auto"/>
            </w:tcBorders>
            <w:hideMark/>
          </w:tcPr>
          <w:p w14:paraId="32E3E46A" w14:textId="77777777" w:rsidR="004E5868" w:rsidRPr="0082300C" w:rsidRDefault="004E5868" w:rsidP="004310CD">
            <w:pPr>
              <w:pStyle w:val="TableText"/>
              <w:jc w:val="left"/>
              <w:rPr>
                <w:szCs w:val="24"/>
              </w:rPr>
            </w:pPr>
            <w:r w:rsidRPr="0082300C">
              <w:rPr>
                <w:szCs w:val="24"/>
              </w:rPr>
              <w:t>Master’s Degree</w:t>
            </w:r>
          </w:p>
        </w:tc>
        <w:tc>
          <w:tcPr>
            <w:tcW w:w="864" w:type="dxa"/>
            <w:tcBorders>
              <w:bottom w:val="single" w:sz="4" w:space="0" w:color="auto"/>
            </w:tcBorders>
          </w:tcPr>
          <w:p w14:paraId="6BBE8135" w14:textId="071522B8" w:rsidR="004E5868" w:rsidRPr="0082300C" w:rsidRDefault="00333BBD" w:rsidP="004310CD">
            <w:pPr>
              <w:pStyle w:val="TableText"/>
              <w:ind w:right="288"/>
              <w:rPr>
                <w:szCs w:val="24"/>
              </w:rPr>
            </w:pPr>
            <w:r w:rsidRPr="00333BBD">
              <w:rPr>
                <w:szCs w:val="24"/>
              </w:rPr>
              <w:t>10</w:t>
            </w:r>
          </w:p>
        </w:tc>
      </w:tr>
      <w:tr w:rsidR="004E5868" w:rsidRPr="0082300C" w14:paraId="2396284D" w14:textId="77777777" w:rsidTr="00EA054A">
        <w:trPr>
          <w:trHeight w:val="20"/>
        </w:trPr>
        <w:tc>
          <w:tcPr>
            <w:tcW w:w="3168" w:type="dxa"/>
            <w:tcBorders>
              <w:top w:val="single" w:sz="4" w:space="0" w:color="auto"/>
              <w:bottom w:val="single" w:sz="12" w:space="0" w:color="auto"/>
            </w:tcBorders>
            <w:hideMark/>
          </w:tcPr>
          <w:p w14:paraId="0ADD09D8" w14:textId="77777777" w:rsidR="004E5868" w:rsidRPr="0082300C" w:rsidRDefault="004E5868" w:rsidP="004310CD">
            <w:pPr>
              <w:pStyle w:val="TableText"/>
              <w:rPr>
                <w:szCs w:val="24"/>
              </w:rPr>
            </w:pPr>
            <w:r w:rsidRPr="0082300C">
              <w:rPr>
                <w:b/>
                <w:bCs/>
                <w:szCs w:val="24"/>
              </w:rPr>
              <w:t>Highest Degree Earned</w:t>
            </w:r>
          </w:p>
        </w:tc>
        <w:tc>
          <w:tcPr>
            <w:tcW w:w="4608" w:type="dxa"/>
            <w:tcBorders>
              <w:top w:val="single" w:sz="4" w:space="0" w:color="auto"/>
              <w:bottom w:val="single" w:sz="12" w:space="0" w:color="auto"/>
            </w:tcBorders>
            <w:hideMark/>
          </w:tcPr>
          <w:p w14:paraId="5CCF4C61" w14:textId="77777777" w:rsidR="004E5868" w:rsidRPr="0082300C" w:rsidRDefault="004E5868" w:rsidP="004310CD">
            <w:pPr>
              <w:pStyle w:val="TableText"/>
              <w:jc w:val="left"/>
              <w:rPr>
                <w:szCs w:val="24"/>
              </w:rPr>
            </w:pPr>
            <w:r w:rsidRPr="0082300C">
              <w:rPr>
                <w:szCs w:val="24"/>
              </w:rPr>
              <w:t>Doctorate</w:t>
            </w:r>
          </w:p>
        </w:tc>
        <w:tc>
          <w:tcPr>
            <w:tcW w:w="864" w:type="dxa"/>
            <w:tcBorders>
              <w:top w:val="single" w:sz="4" w:space="0" w:color="auto"/>
              <w:bottom w:val="single" w:sz="12" w:space="0" w:color="auto"/>
            </w:tcBorders>
          </w:tcPr>
          <w:p w14:paraId="17B205D3" w14:textId="06CD7581" w:rsidR="004E5868" w:rsidRPr="0082300C" w:rsidRDefault="07163DDC" w:rsidP="004310CD">
            <w:pPr>
              <w:pStyle w:val="TableText"/>
              <w:ind w:right="288"/>
            </w:pPr>
            <w:r>
              <w:t>1</w:t>
            </w:r>
          </w:p>
        </w:tc>
      </w:tr>
      <w:tr w:rsidR="004E5868" w:rsidRPr="0082300C" w14:paraId="6C035019" w14:textId="77777777" w:rsidTr="00EA054A">
        <w:trPr>
          <w:trHeight w:val="20"/>
        </w:trPr>
        <w:tc>
          <w:tcPr>
            <w:tcW w:w="3168" w:type="dxa"/>
            <w:tcBorders>
              <w:top w:val="single" w:sz="12" w:space="0" w:color="auto"/>
            </w:tcBorders>
            <w:hideMark/>
          </w:tcPr>
          <w:p w14:paraId="5294D1BC" w14:textId="77777777" w:rsidR="004E5868" w:rsidRPr="0082300C" w:rsidRDefault="004E5868" w:rsidP="004310CD">
            <w:pPr>
              <w:pStyle w:val="TableText"/>
              <w:rPr>
                <w:b/>
                <w:bCs/>
                <w:szCs w:val="24"/>
              </w:rPr>
            </w:pPr>
            <w:r w:rsidRPr="0082300C">
              <w:rPr>
                <w:b/>
                <w:bCs/>
                <w:szCs w:val="24"/>
              </w:rPr>
              <w:t>K–12 Teaching Credential</w:t>
            </w:r>
          </w:p>
        </w:tc>
        <w:tc>
          <w:tcPr>
            <w:tcW w:w="4608" w:type="dxa"/>
            <w:tcBorders>
              <w:top w:val="single" w:sz="12" w:space="0" w:color="auto"/>
            </w:tcBorders>
            <w:hideMark/>
          </w:tcPr>
          <w:p w14:paraId="323F093E" w14:textId="77777777" w:rsidR="004E5868" w:rsidRPr="0082300C" w:rsidRDefault="004E5868" w:rsidP="004310CD">
            <w:pPr>
              <w:pStyle w:val="TableText"/>
              <w:jc w:val="left"/>
              <w:rPr>
                <w:szCs w:val="24"/>
              </w:rPr>
            </w:pPr>
            <w:r w:rsidRPr="0082300C">
              <w:rPr>
                <w:szCs w:val="24"/>
              </w:rPr>
              <w:t>Elementary Teaching (multiple subjects)</w:t>
            </w:r>
          </w:p>
        </w:tc>
        <w:tc>
          <w:tcPr>
            <w:tcW w:w="864" w:type="dxa"/>
            <w:tcBorders>
              <w:top w:val="single" w:sz="12" w:space="0" w:color="auto"/>
            </w:tcBorders>
          </w:tcPr>
          <w:p w14:paraId="3752513D" w14:textId="7A5A60C3" w:rsidR="004E5868" w:rsidRPr="0082300C" w:rsidRDefault="00333BBD" w:rsidP="004310CD">
            <w:pPr>
              <w:pStyle w:val="TableText"/>
              <w:ind w:right="288"/>
              <w:rPr>
                <w:szCs w:val="24"/>
              </w:rPr>
            </w:pPr>
            <w:r w:rsidRPr="00333BBD">
              <w:rPr>
                <w:szCs w:val="24"/>
              </w:rPr>
              <w:t>3</w:t>
            </w:r>
          </w:p>
        </w:tc>
      </w:tr>
      <w:tr w:rsidR="004E5868" w:rsidRPr="0082300C" w14:paraId="31E40E1F" w14:textId="77777777" w:rsidTr="00EA054A">
        <w:trPr>
          <w:trHeight w:val="20"/>
        </w:trPr>
        <w:tc>
          <w:tcPr>
            <w:tcW w:w="3168" w:type="dxa"/>
            <w:hideMark/>
          </w:tcPr>
          <w:p w14:paraId="5624BF19" w14:textId="77777777" w:rsidR="004E5868" w:rsidRPr="0082300C" w:rsidRDefault="004E5868" w:rsidP="004310CD">
            <w:pPr>
              <w:pStyle w:val="TableText"/>
              <w:rPr>
                <w:b/>
                <w:bCs/>
                <w:szCs w:val="24"/>
              </w:rPr>
            </w:pPr>
            <w:r w:rsidRPr="0082300C">
              <w:rPr>
                <w:b/>
                <w:bCs/>
                <w:szCs w:val="24"/>
              </w:rPr>
              <w:t>K–12 Teaching Credential</w:t>
            </w:r>
          </w:p>
        </w:tc>
        <w:tc>
          <w:tcPr>
            <w:tcW w:w="4608" w:type="dxa"/>
            <w:hideMark/>
          </w:tcPr>
          <w:p w14:paraId="5AC41133" w14:textId="77777777" w:rsidR="004E5868" w:rsidRPr="0082300C" w:rsidRDefault="004E5868" w:rsidP="004310CD">
            <w:pPr>
              <w:pStyle w:val="TableText"/>
              <w:jc w:val="left"/>
              <w:rPr>
                <w:szCs w:val="24"/>
              </w:rPr>
            </w:pPr>
            <w:r w:rsidRPr="0082300C">
              <w:rPr>
                <w:szCs w:val="24"/>
              </w:rPr>
              <w:t>Secondary Teaching (single subject)</w:t>
            </w:r>
          </w:p>
        </w:tc>
        <w:tc>
          <w:tcPr>
            <w:tcW w:w="864" w:type="dxa"/>
          </w:tcPr>
          <w:p w14:paraId="2ED4B9AE" w14:textId="158EFDA1" w:rsidR="004E5868" w:rsidRPr="0082300C" w:rsidRDefault="00333BBD" w:rsidP="004310CD">
            <w:pPr>
              <w:pStyle w:val="TableText"/>
              <w:ind w:right="288"/>
              <w:rPr>
                <w:szCs w:val="24"/>
              </w:rPr>
            </w:pPr>
            <w:r w:rsidRPr="00333BBD">
              <w:rPr>
                <w:szCs w:val="24"/>
              </w:rPr>
              <w:t>1</w:t>
            </w:r>
            <w:r w:rsidR="006354E0">
              <w:rPr>
                <w:szCs w:val="24"/>
              </w:rPr>
              <w:t>6</w:t>
            </w:r>
          </w:p>
        </w:tc>
      </w:tr>
      <w:tr w:rsidR="004E5868" w:rsidRPr="0082300C" w14:paraId="42478E29" w14:textId="77777777" w:rsidTr="00EA054A">
        <w:trPr>
          <w:trHeight w:val="20"/>
        </w:trPr>
        <w:tc>
          <w:tcPr>
            <w:tcW w:w="3168" w:type="dxa"/>
            <w:hideMark/>
          </w:tcPr>
          <w:p w14:paraId="14FE80CC" w14:textId="77777777" w:rsidR="004E5868" w:rsidRPr="0082300C" w:rsidRDefault="004E5868" w:rsidP="004310CD">
            <w:pPr>
              <w:pStyle w:val="TableText"/>
              <w:rPr>
                <w:b/>
                <w:bCs/>
                <w:szCs w:val="24"/>
              </w:rPr>
            </w:pPr>
            <w:r w:rsidRPr="0082300C">
              <w:rPr>
                <w:b/>
                <w:bCs/>
                <w:szCs w:val="24"/>
              </w:rPr>
              <w:t>K–12 Teaching Credential</w:t>
            </w:r>
          </w:p>
        </w:tc>
        <w:tc>
          <w:tcPr>
            <w:tcW w:w="4608" w:type="dxa"/>
            <w:hideMark/>
          </w:tcPr>
          <w:p w14:paraId="029FDB2B" w14:textId="77777777" w:rsidR="004E5868" w:rsidRPr="0082300C" w:rsidRDefault="004E5868" w:rsidP="004310CD">
            <w:pPr>
              <w:pStyle w:val="TableText"/>
              <w:jc w:val="left"/>
              <w:rPr>
                <w:szCs w:val="24"/>
              </w:rPr>
            </w:pPr>
            <w:r w:rsidRPr="0082300C">
              <w:rPr>
                <w:szCs w:val="24"/>
              </w:rPr>
              <w:t>Special Education</w:t>
            </w:r>
          </w:p>
        </w:tc>
        <w:tc>
          <w:tcPr>
            <w:tcW w:w="864" w:type="dxa"/>
          </w:tcPr>
          <w:p w14:paraId="49A7B7EB" w14:textId="243294E4" w:rsidR="004E5868" w:rsidRPr="0082300C" w:rsidRDefault="00333BBD" w:rsidP="004310CD">
            <w:pPr>
              <w:pStyle w:val="TableText"/>
              <w:ind w:right="288"/>
              <w:rPr>
                <w:szCs w:val="24"/>
              </w:rPr>
            </w:pPr>
            <w:r w:rsidRPr="00333BBD">
              <w:rPr>
                <w:szCs w:val="24"/>
              </w:rPr>
              <w:t>0</w:t>
            </w:r>
          </w:p>
        </w:tc>
      </w:tr>
      <w:tr w:rsidR="004E5868" w:rsidRPr="0082300C" w14:paraId="58C18EA0" w14:textId="77777777" w:rsidTr="00EA054A">
        <w:trPr>
          <w:trHeight w:val="20"/>
        </w:trPr>
        <w:tc>
          <w:tcPr>
            <w:tcW w:w="3168" w:type="dxa"/>
            <w:hideMark/>
          </w:tcPr>
          <w:p w14:paraId="4E2598EE" w14:textId="77777777" w:rsidR="004E5868" w:rsidRPr="0082300C" w:rsidRDefault="004E5868" w:rsidP="004310CD">
            <w:pPr>
              <w:pStyle w:val="TableText"/>
              <w:rPr>
                <w:b/>
                <w:bCs/>
                <w:szCs w:val="24"/>
              </w:rPr>
            </w:pPr>
            <w:r w:rsidRPr="0082300C">
              <w:rPr>
                <w:b/>
                <w:bCs/>
                <w:szCs w:val="24"/>
              </w:rPr>
              <w:t>K–12 Teaching Credential</w:t>
            </w:r>
          </w:p>
        </w:tc>
        <w:tc>
          <w:tcPr>
            <w:tcW w:w="4608" w:type="dxa"/>
            <w:hideMark/>
          </w:tcPr>
          <w:p w14:paraId="1368BABB" w14:textId="77777777" w:rsidR="004E5868" w:rsidRPr="0082300C" w:rsidRDefault="004E5868" w:rsidP="004310CD">
            <w:pPr>
              <w:pStyle w:val="TableText"/>
              <w:jc w:val="left"/>
              <w:rPr>
                <w:szCs w:val="24"/>
              </w:rPr>
            </w:pPr>
            <w:r w:rsidRPr="0082300C">
              <w:rPr>
                <w:szCs w:val="24"/>
              </w:rPr>
              <w:t>Reading Specialist</w:t>
            </w:r>
          </w:p>
        </w:tc>
        <w:tc>
          <w:tcPr>
            <w:tcW w:w="864" w:type="dxa"/>
          </w:tcPr>
          <w:p w14:paraId="33D04A5D" w14:textId="4386B197" w:rsidR="004E5868" w:rsidRPr="0082300C" w:rsidRDefault="00333BBD" w:rsidP="004310CD">
            <w:pPr>
              <w:pStyle w:val="TableText"/>
              <w:ind w:right="288"/>
              <w:rPr>
                <w:szCs w:val="24"/>
              </w:rPr>
            </w:pPr>
            <w:r w:rsidRPr="00333BBD">
              <w:rPr>
                <w:szCs w:val="24"/>
              </w:rPr>
              <w:t>0</w:t>
            </w:r>
          </w:p>
        </w:tc>
      </w:tr>
      <w:tr w:rsidR="004E5868" w:rsidRPr="0082300C" w14:paraId="41593899" w14:textId="77777777" w:rsidTr="00EA054A">
        <w:trPr>
          <w:trHeight w:val="20"/>
        </w:trPr>
        <w:tc>
          <w:tcPr>
            <w:tcW w:w="3168" w:type="dxa"/>
            <w:hideMark/>
          </w:tcPr>
          <w:p w14:paraId="14897CD9" w14:textId="77777777" w:rsidR="004E5868" w:rsidRPr="0082300C" w:rsidRDefault="004E5868" w:rsidP="004310CD">
            <w:pPr>
              <w:pStyle w:val="TableText"/>
              <w:rPr>
                <w:b/>
                <w:bCs/>
                <w:szCs w:val="24"/>
              </w:rPr>
            </w:pPr>
            <w:r w:rsidRPr="0082300C">
              <w:rPr>
                <w:b/>
                <w:bCs/>
                <w:szCs w:val="24"/>
              </w:rPr>
              <w:t>K–12 Teaching Credential</w:t>
            </w:r>
          </w:p>
        </w:tc>
        <w:tc>
          <w:tcPr>
            <w:tcW w:w="4608" w:type="dxa"/>
            <w:hideMark/>
          </w:tcPr>
          <w:p w14:paraId="798759CF" w14:textId="77777777" w:rsidR="004E5868" w:rsidRPr="0082300C" w:rsidRDefault="004E5868" w:rsidP="004310CD">
            <w:pPr>
              <w:pStyle w:val="TableText"/>
              <w:jc w:val="left"/>
              <w:rPr>
                <w:szCs w:val="24"/>
              </w:rPr>
            </w:pPr>
            <w:r w:rsidRPr="0082300C">
              <w:rPr>
                <w:szCs w:val="24"/>
              </w:rPr>
              <w:t>English Learner (CLAD, BCLAD)</w:t>
            </w:r>
          </w:p>
        </w:tc>
        <w:tc>
          <w:tcPr>
            <w:tcW w:w="864" w:type="dxa"/>
          </w:tcPr>
          <w:p w14:paraId="588D5741" w14:textId="2157C1A1" w:rsidR="004E5868" w:rsidRPr="0082300C" w:rsidRDefault="00333BBD" w:rsidP="004310CD">
            <w:pPr>
              <w:pStyle w:val="TableText"/>
              <w:ind w:right="288"/>
              <w:rPr>
                <w:szCs w:val="24"/>
              </w:rPr>
            </w:pPr>
            <w:r w:rsidRPr="00333BBD">
              <w:rPr>
                <w:szCs w:val="24"/>
              </w:rPr>
              <w:t>0</w:t>
            </w:r>
          </w:p>
        </w:tc>
      </w:tr>
      <w:tr w:rsidR="004E5868" w:rsidRPr="0082300C" w14:paraId="657827A8" w14:textId="77777777" w:rsidTr="00EA054A">
        <w:trPr>
          <w:trHeight w:val="58"/>
        </w:trPr>
        <w:tc>
          <w:tcPr>
            <w:tcW w:w="3168" w:type="dxa"/>
            <w:hideMark/>
          </w:tcPr>
          <w:p w14:paraId="16DD1336" w14:textId="77777777" w:rsidR="004E5868" w:rsidRPr="0082300C" w:rsidRDefault="004E5868" w:rsidP="004310CD">
            <w:pPr>
              <w:pStyle w:val="TableText"/>
              <w:rPr>
                <w:b/>
                <w:bCs/>
                <w:szCs w:val="24"/>
              </w:rPr>
            </w:pPr>
            <w:r w:rsidRPr="0082300C">
              <w:rPr>
                <w:b/>
                <w:bCs/>
                <w:szCs w:val="24"/>
              </w:rPr>
              <w:t>K–12 Teaching Credential</w:t>
            </w:r>
          </w:p>
        </w:tc>
        <w:tc>
          <w:tcPr>
            <w:tcW w:w="4608" w:type="dxa"/>
            <w:hideMark/>
          </w:tcPr>
          <w:p w14:paraId="3A36B8FD" w14:textId="77777777" w:rsidR="004E5868" w:rsidRPr="0082300C" w:rsidRDefault="004E5868" w:rsidP="004310CD">
            <w:pPr>
              <w:pStyle w:val="TableText"/>
              <w:jc w:val="left"/>
              <w:rPr>
                <w:szCs w:val="24"/>
              </w:rPr>
            </w:pPr>
            <w:r w:rsidRPr="0082300C">
              <w:rPr>
                <w:szCs w:val="24"/>
              </w:rPr>
              <w:t>Administrative</w:t>
            </w:r>
          </w:p>
        </w:tc>
        <w:tc>
          <w:tcPr>
            <w:tcW w:w="864" w:type="dxa"/>
          </w:tcPr>
          <w:p w14:paraId="6063887E" w14:textId="3EABF3D0" w:rsidR="004E5868" w:rsidRPr="0082300C" w:rsidRDefault="00333BBD" w:rsidP="004310CD">
            <w:pPr>
              <w:pStyle w:val="TableText"/>
              <w:ind w:right="288"/>
              <w:rPr>
                <w:szCs w:val="24"/>
              </w:rPr>
            </w:pPr>
            <w:r w:rsidRPr="00333BBD">
              <w:rPr>
                <w:szCs w:val="24"/>
              </w:rPr>
              <w:t>0</w:t>
            </w:r>
          </w:p>
        </w:tc>
      </w:tr>
      <w:tr w:rsidR="004E5868" w:rsidRPr="0082300C" w14:paraId="2DCAFACD" w14:textId="77777777" w:rsidTr="00EA054A">
        <w:trPr>
          <w:trHeight w:val="20"/>
        </w:trPr>
        <w:tc>
          <w:tcPr>
            <w:tcW w:w="3168" w:type="dxa"/>
          </w:tcPr>
          <w:p w14:paraId="4D9648B9" w14:textId="48306C8D" w:rsidR="004E5868" w:rsidRPr="0082300C" w:rsidRDefault="004E5868" w:rsidP="004310CD">
            <w:pPr>
              <w:pStyle w:val="TableText"/>
              <w:rPr>
                <w:b/>
                <w:bCs/>
                <w:szCs w:val="24"/>
              </w:rPr>
            </w:pPr>
            <w:r w:rsidRPr="0082300C" w:rsidDel="00BA7B01">
              <w:rPr>
                <w:b/>
                <w:bCs/>
                <w:szCs w:val="24"/>
              </w:rPr>
              <w:t>K–12 Teaching Credential</w:t>
            </w:r>
          </w:p>
        </w:tc>
        <w:tc>
          <w:tcPr>
            <w:tcW w:w="4608" w:type="dxa"/>
          </w:tcPr>
          <w:p w14:paraId="1970C23E" w14:textId="0659E0B5" w:rsidR="004E5868" w:rsidRPr="0082300C" w:rsidRDefault="004E5868" w:rsidP="004310CD">
            <w:pPr>
              <w:pStyle w:val="TableText"/>
              <w:jc w:val="left"/>
              <w:rPr>
                <w:szCs w:val="24"/>
              </w:rPr>
            </w:pPr>
            <w:r w:rsidRPr="0082300C" w:rsidDel="00BA7B01">
              <w:rPr>
                <w:szCs w:val="24"/>
              </w:rPr>
              <w:t>Other</w:t>
            </w:r>
          </w:p>
        </w:tc>
        <w:tc>
          <w:tcPr>
            <w:tcW w:w="864" w:type="dxa"/>
          </w:tcPr>
          <w:p w14:paraId="15D8809E" w14:textId="52D58A1E" w:rsidR="004E5868" w:rsidRPr="0082300C" w:rsidRDefault="006354E0" w:rsidP="004310CD">
            <w:pPr>
              <w:pStyle w:val="TableText"/>
              <w:ind w:right="288"/>
              <w:rPr>
                <w:szCs w:val="24"/>
              </w:rPr>
            </w:pPr>
            <w:r>
              <w:rPr>
                <w:szCs w:val="24"/>
              </w:rPr>
              <w:t>2</w:t>
            </w:r>
          </w:p>
        </w:tc>
      </w:tr>
    </w:tbl>
    <w:p w14:paraId="54261A98" w14:textId="07F7F349" w:rsidR="00994371" w:rsidRPr="00994371" w:rsidRDefault="00FC5E64" w:rsidP="003F01F6">
      <w:pPr>
        <w:spacing w:before="120"/>
      </w:pPr>
      <w:r>
        <w:t>Item</w:t>
      </w:r>
      <w:r w:rsidR="009D20FC">
        <w:t xml:space="preserve"> reviewers</w:t>
      </w:r>
      <w:r w:rsidRPr="00506013">
        <w:rPr>
          <w:lang w:eastAsia="x-none"/>
        </w:rPr>
        <w:t xml:space="preserve"> were recruited through an online application process. Recommendations were solicited from LEAs and county offices of education as well as from the CDE and SBE staff. ETS assessment directors reviewed applications and confirmed that </w:t>
      </w:r>
      <w:r w:rsidR="009D20FC">
        <w:rPr>
          <w:lang w:eastAsia="x-none"/>
        </w:rPr>
        <w:t>an</w:t>
      </w:r>
      <w:r w:rsidR="009D20FC" w:rsidRPr="00506013">
        <w:rPr>
          <w:lang w:eastAsia="x-none"/>
        </w:rPr>
        <w:t xml:space="preserve"> </w:t>
      </w:r>
      <w:r w:rsidRPr="00506013">
        <w:rPr>
          <w:lang w:eastAsia="x-none"/>
        </w:rPr>
        <w:t xml:space="preserve">applicant’s qualifications met the specified criteria. </w:t>
      </w:r>
      <w:r w:rsidR="009D20FC">
        <w:rPr>
          <w:lang w:eastAsia="x-none"/>
        </w:rPr>
        <w:t>Applicants who</w:t>
      </w:r>
      <w:r w:rsidRPr="00506013">
        <w:rPr>
          <w:lang w:eastAsia="x-none"/>
        </w:rPr>
        <w:t xml:space="preserve"> met the criteria </w:t>
      </w:r>
      <w:r w:rsidR="009D20FC">
        <w:rPr>
          <w:lang w:eastAsia="x-none"/>
        </w:rPr>
        <w:t>had their information</w:t>
      </w:r>
      <w:r w:rsidR="009D20FC" w:rsidRPr="00506013">
        <w:rPr>
          <w:lang w:eastAsia="x-none"/>
        </w:rPr>
        <w:t xml:space="preserve"> </w:t>
      </w:r>
      <w:r w:rsidRPr="00506013">
        <w:rPr>
          <w:lang w:eastAsia="x-none"/>
        </w:rPr>
        <w:t xml:space="preserve">forwarded to CDE and SBE staff for further review and agreement </w:t>
      </w:r>
      <w:r w:rsidR="009D20FC" w:rsidRPr="00AC4BBF">
        <w:rPr>
          <w:lang w:eastAsia="x-none"/>
        </w:rPr>
        <w:t>before invitations to participate were distributed</w:t>
      </w:r>
      <w:r w:rsidRPr="00506013">
        <w:rPr>
          <w:lang w:eastAsia="x-none"/>
        </w:rPr>
        <w:t>.</w:t>
      </w:r>
    </w:p>
    <w:p w14:paraId="76FA708C" w14:textId="5CD0B440" w:rsidR="00F66199" w:rsidRDefault="00F66199" w:rsidP="00BF0390">
      <w:pPr>
        <w:pStyle w:val="Heading4"/>
      </w:pPr>
      <w:r w:rsidRPr="00F66199">
        <w:t>M</w:t>
      </w:r>
      <w:r>
        <w:t>eetings for Review of</w:t>
      </w:r>
      <w:r w:rsidR="009D20FC">
        <w:t xml:space="preserve"> Operational</w:t>
      </w:r>
      <w:r>
        <w:t xml:space="preserve"> CAST</w:t>
      </w:r>
      <w:r w:rsidDel="009D20FC">
        <w:t xml:space="preserve"> </w:t>
      </w:r>
      <w:r w:rsidRPr="00F66199">
        <w:t>Items</w:t>
      </w:r>
    </w:p>
    <w:p w14:paraId="1607AC59" w14:textId="4A2ADBA8" w:rsidR="00FC5E64" w:rsidRPr="00506013" w:rsidRDefault="00FC5E64" w:rsidP="00BF0390">
      <w:pPr>
        <w:keepNext/>
        <w:rPr>
          <w:lang w:eastAsia="x-none"/>
        </w:rPr>
      </w:pPr>
      <w:r w:rsidRPr="00506013">
        <w:rPr>
          <w:lang w:eastAsia="x-none"/>
        </w:rPr>
        <w:t xml:space="preserve">ETS content-area assessment specialists facilitated CAST </w:t>
      </w:r>
      <w:r>
        <w:t>item</w:t>
      </w:r>
      <w:r w:rsidR="00B40D60">
        <w:t xml:space="preserve"> </w:t>
      </w:r>
      <w:r>
        <w:t>review meetings</w:t>
      </w:r>
      <w:r w:rsidRPr="00506013">
        <w:rPr>
          <w:lang w:eastAsia="x-none"/>
        </w:rPr>
        <w:t>. Each meeting began with a brief training session on how to review and make recommendations for revising items. ETS provided training on the following topics:</w:t>
      </w:r>
    </w:p>
    <w:p w14:paraId="3F6B9791" w14:textId="0FD42DC1" w:rsidR="00FC5E64" w:rsidRPr="00506013" w:rsidRDefault="00FC5E64" w:rsidP="00BF0390">
      <w:pPr>
        <w:pStyle w:val="bullets-one"/>
        <w:keepNext/>
      </w:pPr>
      <w:r w:rsidRPr="00506013">
        <w:t>Overview of the purpose and scope of the CAST</w:t>
      </w:r>
    </w:p>
    <w:p w14:paraId="1DA26939" w14:textId="067066AE" w:rsidR="00FC5E64" w:rsidRPr="00506013" w:rsidRDefault="00FC5E64" w:rsidP="00BE1F4B">
      <w:pPr>
        <w:pStyle w:val="bullets-one"/>
      </w:pPr>
      <w:r w:rsidRPr="00506013">
        <w:t>Overview of the CAST design specifications</w:t>
      </w:r>
    </w:p>
    <w:p w14:paraId="7AAB777C" w14:textId="28DABE48" w:rsidR="00FC5E64" w:rsidRPr="00506013" w:rsidRDefault="00FC5E64" w:rsidP="00BE1F4B">
      <w:pPr>
        <w:pStyle w:val="bullets-one"/>
      </w:pPr>
      <w:r w:rsidRPr="00506013">
        <w:t>Overview of criteria for evaluating test items</w:t>
      </w:r>
    </w:p>
    <w:p w14:paraId="1F13D0B3" w14:textId="77777777" w:rsidR="00FC5E64" w:rsidRPr="00506013" w:rsidRDefault="00FC5E64" w:rsidP="00BE1F4B">
      <w:pPr>
        <w:pStyle w:val="bullets-one"/>
      </w:pPr>
      <w:r w:rsidRPr="00506013">
        <w:t>Review and evaluation of items for fairness issues</w:t>
      </w:r>
    </w:p>
    <w:p w14:paraId="563A3838" w14:textId="77777777" w:rsidR="00FC5E64" w:rsidRPr="00506013" w:rsidRDefault="00FC5E64" w:rsidP="00744128">
      <w:pPr>
        <w:keepNext/>
        <w:rPr>
          <w:lang w:eastAsia="x-none"/>
        </w:rPr>
      </w:pPr>
      <w:r w:rsidRPr="00506013">
        <w:rPr>
          <w:lang w:eastAsia="x-none"/>
        </w:rPr>
        <w:t>The criteria for reviewing items included the following:</w:t>
      </w:r>
    </w:p>
    <w:p w14:paraId="128BAA57" w14:textId="77777777" w:rsidR="00FC5E64" w:rsidRPr="00506013" w:rsidRDefault="00FC5E64" w:rsidP="00BE1F4B">
      <w:pPr>
        <w:pStyle w:val="bullets-one"/>
      </w:pPr>
      <w:r w:rsidRPr="00506013">
        <w:t>Overall technical quality</w:t>
      </w:r>
    </w:p>
    <w:p w14:paraId="131297F6" w14:textId="77777777" w:rsidR="00FC5E64" w:rsidRPr="00506013" w:rsidRDefault="00FC5E64" w:rsidP="00BE1F4B">
      <w:pPr>
        <w:pStyle w:val="bullets-one"/>
      </w:pPr>
      <w:r w:rsidRPr="00506013">
        <w:t>Align</w:t>
      </w:r>
      <w:r>
        <w:t>ment</w:t>
      </w:r>
      <w:r w:rsidRPr="00506013">
        <w:t xml:space="preserve"> with the PEs</w:t>
      </w:r>
    </w:p>
    <w:p w14:paraId="4B5C6F5D" w14:textId="77777777" w:rsidR="00FC5E64" w:rsidRPr="00506013" w:rsidRDefault="00FC5E64" w:rsidP="00BE1F4B">
      <w:pPr>
        <w:pStyle w:val="bullets-one"/>
      </w:pPr>
      <w:r w:rsidRPr="00506013">
        <w:t>Align</w:t>
      </w:r>
      <w:r>
        <w:t>ment</w:t>
      </w:r>
      <w:r w:rsidRPr="00506013">
        <w:t xml:space="preserve"> with the construct being assessed by the standard</w:t>
      </w:r>
    </w:p>
    <w:p w14:paraId="34292910" w14:textId="77777777" w:rsidR="00FC5E64" w:rsidRPr="00506013" w:rsidRDefault="00FC5E64" w:rsidP="00BE1F4B">
      <w:pPr>
        <w:pStyle w:val="bullets-one"/>
      </w:pPr>
      <w:r w:rsidRPr="00506013">
        <w:t>Difficulty range</w:t>
      </w:r>
    </w:p>
    <w:p w14:paraId="2A192255" w14:textId="77777777" w:rsidR="00FC5E64" w:rsidRPr="00506013" w:rsidRDefault="00FC5E64" w:rsidP="00BE1F4B">
      <w:pPr>
        <w:pStyle w:val="bullets-one"/>
      </w:pPr>
      <w:r w:rsidRPr="00506013">
        <w:t>Clarity</w:t>
      </w:r>
    </w:p>
    <w:p w14:paraId="2146D05A" w14:textId="77777777" w:rsidR="00FC5E64" w:rsidRPr="00506013" w:rsidRDefault="00FC5E64" w:rsidP="00BE1F4B">
      <w:pPr>
        <w:pStyle w:val="bullets-one"/>
      </w:pPr>
      <w:r w:rsidRPr="00506013">
        <w:t>Correctness of the answer</w:t>
      </w:r>
    </w:p>
    <w:p w14:paraId="34B3CC63" w14:textId="77777777" w:rsidR="00FC5E64" w:rsidRPr="00506013" w:rsidRDefault="00FC5E64" w:rsidP="00BE1F4B">
      <w:pPr>
        <w:pStyle w:val="bullets-one"/>
      </w:pPr>
      <w:r w:rsidRPr="00506013">
        <w:t>Plausibility of the distractors</w:t>
      </w:r>
    </w:p>
    <w:p w14:paraId="70B4B493" w14:textId="77777777" w:rsidR="00FC5E64" w:rsidRPr="00506013" w:rsidRDefault="00FC5E64" w:rsidP="00BE1F4B">
      <w:pPr>
        <w:pStyle w:val="bullets-one"/>
      </w:pPr>
      <w:r w:rsidRPr="00506013">
        <w:t>Bias and sensitivity factors</w:t>
      </w:r>
    </w:p>
    <w:p w14:paraId="5F805799" w14:textId="6E950B7F" w:rsidR="00FC5E64" w:rsidRPr="00506013" w:rsidRDefault="00FC5E64" w:rsidP="00FC5E64">
      <w:pPr>
        <w:rPr>
          <w:lang w:eastAsia="x-none"/>
        </w:rPr>
      </w:pPr>
      <w:r w:rsidRPr="00506013">
        <w:rPr>
          <w:lang w:eastAsia="x-none"/>
        </w:rPr>
        <w:lastRenderedPageBreak/>
        <w:t xml:space="preserve">ETS provided guidelines for reviewing items, which the CDE approved. </w:t>
      </w:r>
      <w:r w:rsidR="00727BF3" w:rsidRPr="00AC4BBF">
        <w:rPr>
          <w:lang w:eastAsia="x-none"/>
        </w:rPr>
        <w:t>The set of guidelines for reviewing items is summarized next.</w:t>
      </w:r>
    </w:p>
    <w:p w14:paraId="59AD6D82" w14:textId="77777777" w:rsidR="00FC5E64" w:rsidRPr="00506013" w:rsidRDefault="00FC5E64" w:rsidP="009B4410">
      <w:pPr>
        <w:pStyle w:val="bullets-one"/>
        <w:keepNext/>
        <w:spacing w:after="0"/>
      </w:pPr>
      <w:r w:rsidRPr="00506013">
        <w:t>Does the item</w:t>
      </w:r>
    </w:p>
    <w:p w14:paraId="6D4F07C3" w14:textId="77777777" w:rsidR="00FC5E64" w:rsidRPr="00506013" w:rsidRDefault="00FC5E64" w:rsidP="009B4410">
      <w:pPr>
        <w:pStyle w:val="bullets2-one"/>
        <w:keepNext/>
        <w:spacing w:after="0"/>
      </w:pPr>
      <w:r w:rsidRPr="00506013">
        <w:t>have one and only one clearly correct answer?</w:t>
      </w:r>
    </w:p>
    <w:p w14:paraId="0BE9C77E" w14:textId="77777777" w:rsidR="00FC5E64" w:rsidRPr="00506013" w:rsidRDefault="00FC5E64" w:rsidP="00FC5E64">
      <w:pPr>
        <w:pStyle w:val="bullets2-one"/>
      </w:pPr>
      <w:r w:rsidRPr="00506013">
        <w:t>measure the achievement standard?</w:t>
      </w:r>
    </w:p>
    <w:p w14:paraId="2296E5CC" w14:textId="77777777" w:rsidR="00FC5E64" w:rsidRPr="00506013" w:rsidRDefault="00FC5E64" w:rsidP="00FC5E64">
      <w:pPr>
        <w:pStyle w:val="bullets2-one"/>
      </w:pPr>
      <w:r w:rsidRPr="00506013">
        <w:t>align with the construct being measured?</w:t>
      </w:r>
    </w:p>
    <w:p w14:paraId="11FA7F5B" w14:textId="77777777" w:rsidR="00FC5E64" w:rsidRPr="00506013" w:rsidRDefault="00FC5E64" w:rsidP="004E506B">
      <w:pPr>
        <w:pStyle w:val="bullets2-one"/>
      </w:pPr>
      <w:r w:rsidRPr="00506013">
        <w:t>test worthwhile concepts or information?</w:t>
      </w:r>
    </w:p>
    <w:p w14:paraId="51F47B08" w14:textId="77777777" w:rsidR="00FC5E64" w:rsidRPr="00506013" w:rsidRDefault="00FC5E64" w:rsidP="004F625C">
      <w:pPr>
        <w:pStyle w:val="bullets-one"/>
        <w:spacing w:after="0"/>
      </w:pPr>
      <w:r w:rsidRPr="00506013">
        <w:t>Is the stimulus, if any, for the item</w:t>
      </w:r>
    </w:p>
    <w:p w14:paraId="2B20CBDB" w14:textId="77777777" w:rsidR="00FC5E64" w:rsidRPr="00506013" w:rsidRDefault="00FC5E64" w:rsidP="00FC5E64">
      <w:pPr>
        <w:pStyle w:val="bullets2-one"/>
      </w:pPr>
      <w:r w:rsidRPr="00506013">
        <w:t>required in order to answer the item?</w:t>
      </w:r>
    </w:p>
    <w:p w14:paraId="24396441" w14:textId="77777777" w:rsidR="00FC5E64" w:rsidRPr="00506013" w:rsidRDefault="00FC5E64" w:rsidP="00FC5E64">
      <w:pPr>
        <w:pStyle w:val="bullets2-one"/>
      </w:pPr>
      <w:r w:rsidRPr="00506013">
        <w:t>likely to be interesting to students?</w:t>
      </w:r>
    </w:p>
    <w:p w14:paraId="48C7E755" w14:textId="77777777" w:rsidR="00FC5E64" w:rsidRPr="00506013" w:rsidRDefault="00FC5E64" w:rsidP="00FC5E64">
      <w:pPr>
        <w:pStyle w:val="bullets2-one"/>
        <w:keepNext/>
      </w:pPr>
      <w:r w:rsidRPr="00506013">
        <w:t>clearly and correctly labeled?</w:t>
      </w:r>
    </w:p>
    <w:p w14:paraId="380279ED" w14:textId="77777777" w:rsidR="00FC5E64" w:rsidRPr="00506013" w:rsidRDefault="00FC5E64" w:rsidP="00FC5E64">
      <w:pPr>
        <w:pStyle w:val="bullets2-one"/>
      </w:pPr>
      <w:r w:rsidRPr="00506013">
        <w:t>providing all the information needed to answer the item?</w:t>
      </w:r>
    </w:p>
    <w:p w14:paraId="07017F52" w14:textId="657A4296" w:rsidR="00994371" w:rsidRPr="00994371" w:rsidRDefault="00FC5E64" w:rsidP="00FC5E64">
      <w:bookmarkStart w:id="215" w:name="_Hlk38809294"/>
      <w:r w:rsidRPr="00506013">
        <w:rPr>
          <w:lang w:eastAsia="x-none"/>
        </w:rPr>
        <w:t>Once ETS staff compiled and reviewed the panel’s feedback, the feedback was delivered to the CDE for further review and guidance on decisions</w:t>
      </w:r>
      <w:r w:rsidR="008B44B6">
        <w:rPr>
          <w:lang w:eastAsia="x-none"/>
        </w:rPr>
        <w:t xml:space="preserve"> on whether to field</w:t>
      </w:r>
      <w:r w:rsidR="00C81283">
        <w:rPr>
          <w:lang w:eastAsia="x-none"/>
        </w:rPr>
        <w:t>-</w:t>
      </w:r>
      <w:r w:rsidR="008B44B6">
        <w:rPr>
          <w:lang w:eastAsia="x-none"/>
        </w:rPr>
        <w:t>test the items</w:t>
      </w:r>
      <w:r w:rsidRPr="00506013">
        <w:rPr>
          <w:lang w:eastAsia="x-none"/>
        </w:rPr>
        <w:t>.</w:t>
      </w:r>
    </w:p>
    <w:p w14:paraId="4E274B17" w14:textId="34437CF2" w:rsidR="008E196F" w:rsidRDefault="008E196F" w:rsidP="009B4410">
      <w:pPr>
        <w:pStyle w:val="Heading3"/>
      </w:pPr>
      <w:bookmarkStart w:id="216" w:name="_Data_Review"/>
      <w:bookmarkStart w:id="217" w:name="_Data_Review_Meeting"/>
      <w:bookmarkStart w:id="218" w:name="_Toc39066652"/>
      <w:bookmarkStart w:id="219" w:name="_Toc184118510"/>
      <w:bookmarkEnd w:id="215"/>
      <w:bookmarkEnd w:id="216"/>
      <w:bookmarkEnd w:id="217"/>
      <w:r>
        <w:t>Data Review</w:t>
      </w:r>
      <w:r w:rsidR="00727BF3">
        <w:t xml:space="preserve"> Meeting</w:t>
      </w:r>
      <w:bookmarkEnd w:id="218"/>
      <w:bookmarkEnd w:id="219"/>
    </w:p>
    <w:p w14:paraId="52E6A5AF" w14:textId="36E280C9" w:rsidR="00727BF3" w:rsidRDefault="008E196F" w:rsidP="00E533E3">
      <w:bookmarkStart w:id="220" w:name="_Hlk33617250"/>
      <w:r>
        <w:t xml:space="preserve">After items </w:t>
      </w:r>
      <w:r w:rsidR="00727BF3">
        <w:t>were</w:t>
      </w:r>
      <w:r>
        <w:t xml:space="preserve"> included in an operational or field test and administered to students, ETS </w:t>
      </w:r>
      <w:r w:rsidR="00727BF3" w:rsidRPr="00AC4BBF">
        <w:t>prepared the items and the associated statistics for review by the CDE and California educators</w:t>
      </w:r>
      <w:r>
        <w:t xml:space="preserve">. </w:t>
      </w:r>
    </w:p>
    <w:p w14:paraId="72D721A5" w14:textId="0FC434C2" w:rsidR="00727BF3" w:rsidRPr="00AC4BBF" w:rsidRDefault="00727BF3" w:rsidP="00727BF3">
      <w:r w:rsidRPr="00AC4BBF">
        <w:t>ETS conducted an introductory training to highlight any new issues and serve as a statistical refresher. Reviewers then made decisions about which items should be included in the item bank for future assembly. If an item was considered problematic and not to be included in the item bank, it would be</w:t>
      </w:r>
      <w:r w:rsidR="00B0183F">
        <w:t xml:space="preserve"> either removed from the bank or </w:t>
      </w:r>
      <w:r w:rsidRPr="00AC4BBF">
        <w:t>revised and once again follow the steps in the item development process, including field testing. ETS psychometric and content staff were available to reviewers throughout this process.</w:t>
      </w:r>
    </w:p>
    <w:p w14:paraId="4232B8A4" w14:textId="77777777" w:rsidR="00727BF3" w:rsidRPr="00AC4BBF" w:rsidRDefault="00727BF3" w:rsidP="00727BF3">
      <w:r w:rsidRPr="00AC4BBF">
        <w:t>Content staff facilitated the meeting, confirming that all educators weighed in on each flagged item to confirm there were no concerns, from a content perspective, as it pertained to the flag. ETS psychometricians provided training on the item statistics and responded to questions about the item statistics during the item discussion. The data review meeting participants reviewed the content and statistics of each item and then made a recommendation to accept or reject an item.</w:t>
      </w:r>
    </w:p>
    <w:p w14:paraId="2EE2559A" w14:textId="77777777" w:rsidR="00727BF3" w:rsidRPr="00AC4BBF" w:rsidRDefault="00727BF3" w:rsidP="00727BF3">
      <w:r w:rsidRPr="00AC4BBF">
        <w:t>Content staff recorded each participant’s recommendations and comments regarding the flagged items. The feedback was referenced when working with the CDE to reconcile educator feedback and to make a final decision on whether or not to include the item in the operational pool.</w:t>
      </w:r>
    </w:p>
    <w:p w14:paraId="31F092C6" w14:textId="5E917507" w:rsidR="008E196F" w:rsidRDefault="008E196F" w:rsidP="009650A5">
      <w:pPr>
        <w:keepNext/>
        <w:keepLines/>
      </w:pPr>
      <w:r>
        <w:lastRenderedPageBreak/>
        <w:t xml:space="preserve">Refer to </w:t>
      </w:r>
      <w:r w:rsidR="0036083D" w:rsidRPr="0036083D">
        <w:rPr>
          <w:rStyle w:val="Cross-Reference"/>
        </w:rPr>
        <w:fldChar w:fldCharType="begin"/>
      </w:r>
      <w:r w:rsidR="0036083D" w:rsidRPr="0036083D">
        <w:rPr>
          <w:rStyle w:val="Cross-Reference"/>
        </w:rPr>
        <w:instrText xml:space="preserve"> REF  _Ref35265115 \* Lower \h </w:instrText>
      </w:r>
      <w:r w:rsidR="0036083D">
        <w:rPr>
          <w:rStyle w:val="Cross-Reference"/>
        </w:rPr>
        <w:instrText xml:space="preserve"> \* MERGEFORMAT </w:instrText>
      </w:r>
      <w:r w:rsidR="0036083D" w:rsidRPr="0036083D">
        <w:rPr>
          <w:rStyle w:val="Cross-Reference"/>
        </w:rPr>
      </w:r>
      <w:r w:rsidR="0036083D" w:rsidRPr="0036083D">
        <w:rPr>
          <w:rStyle w:val="Cross-Reference"/>
        </w:rPr>
        <w:fldChar w:fldCharType="separate"/>
      </w:r>
      <w:r w:rsidR="00A80449" w:rsidRPr="00A80449">
        <w:rPr>
          <w:rStyle w:val="Cross-Reference"/>
        </w:rPr>
        <w:t>table 3.4</w:t>
      </w:r>
      <w:r w:rsidR="0036083D" w:rsidRPr="0036083D">
        <w:rPr>
          <w:rStyle w:val="Cross-Reference"/>
        </w:rPr>
        <w:fldChar w:fldCharType="end"/>
      </w:r>
      <w:r>
        <w:t xml:space="preserve"> for the results of the </w:t>
      </w:r>
      <w:r w:rsidR="004C58D0">
        <w:t xml:space="preserve">item </w:t>
      </w:r>
      <w:r>
        <w:t>data review, showing the number of items accepted with and without edits and the number of items rejected outright.</w:t>
      </w:r>
      <w:r w:rsidDel="005A30F6">
        <w:t xml:space="preserve"> </w:t>
      </w:r>
      <w:r w:rsidR="00431A5E">
        <w:t xml:space="preserve">The rejection rates were </w:t>
      </w:r>
      <w:r w:rsidR="00E4630F">
        <w:t>7</w:t>
      </w:r>
      <w:r w:rsidR="000E4602">
        <w:t> percent</w:t>
      </w:r>
      <w:r w:rsidR="00E4630F">
        <w:t>, 9</w:t>
      </w:r>
      <w:r w:rsidR="000E4602">
        <w:t xml:space="preserve"> percent</w:t>
      </w:r>
      <w:r w:rsidR="00E4630F">
        <w:t>, and 5</w:t>
      </w:r>
      <w:r w:rsidR="000E4602">
        <w:t xml:space="preserve"> percent</w:t>
      </w:r>
      <w:r w:rsidR="00E4630F">
        <w:t xml:space="preserve"> for </w:t>
      </w:r>
      <w:r w:rsidR="00AF1EF3">
        <w:t>grade five, grade eight, and high school</w:t>
      </w:r>
      <w:r w:rsidR="00A4726F">
        <w:t>, respectively.</w:t>
      </w:r>
    </w:p>
    <w:p w14:paraId="06FF82A7" w14:textId="1D626E78" w:rsidR="0036083D" w:rsidRDefault="0036083D" w:rsidP="009650A5">
      <w:pPr>
        <w:pStyle w:val="Caption"/>
        <w:keepLines/>
      </w:pPr>
      <w:bookmarkStart w:id="221" w:name="_Ref35265115"/>
      <w:bookmarkStart w:id="222" w:name="_Toc39066800"/>
      <w:bookmarkStart w:id="223" w:name="_Toc182568285"/>
      <w:bookmarkStart w:id="224" w:name="_Toc221178038"/>
      <w:r>
        <w:t xml:space="preserve">Table </w:t>
      </w:r>
      <w:fldSimple w:instr=" STYLEREF 2 \s ">
        <w:r w:rsidR="00DC2046">
          <w:rPr>
            <w:noProof/>
          </w:rPr>
          <w:t>3</w:t>
        </w:r>
      </w:fldSimple>
      <w:r w:rsidR="00DC2046">
        <w:t>.</w:t>
      </w:r>
      <w:fldSimple w:instr=" SEQ Table \* ARABIC \s 2 ">
        <w:r w:rsidR="00DC2046">
          <w:rPr>
            <w:noProof/>
          </w:rPr>
          <w:t>4</w:t>
        </w:r>
      </w:fldSimple>
      <w:bookmarkEnd w:id="221"/>
      <w:r w:rsidRPr="0036083D">
        <w:t xml:space="preserve"> </w:t>
      </w:r>
      <w:r w:rsidR="005B639D">
        <w:t xml:space="preserve"> </w:t>
      </w:r>
      <w:r w:rsidR="003F0D96">
        <w:t xml:space="preserve">Item </w:t>
      </w:r>
      <w:r w:rsidRPr="00C35D79">
        <w:t>Data Review Results</w:t>
      </w:r>
      <w:bookmarkEnd w:id="222"/>
      <w:bookmarkEnd w:id="223"/>
      <w:bookmarkEnd w:id="224"/>
    </w:p>
    <w:tbl>
      <w:tblPr>
        <w:tblStyle w:val="TRs"/>
        <w:tblW w:w="0" w:type="auto"/>
        <w:tblLook w:val="04A0" w:firstRow="1" w:lastRow="0" w:firstColumn="1" w:lastColumn="0" w:noHBand="0" w:noVBand="1"/>
        <w:tblDescription w:val="Data Review Results"/>
      </w:tblPr>
      <w:tblGrid>
        <w:gridCol w:w="2736"/>
        <w:gridCol w:w="1017"/>
        <w:gridCol w:w="937"/>
        <w:gridCol w:w="1008"/>
        <w:gridCol w:w="1297"/>
      </w:tblGrid>
      <w:tr w:rsidR="00DC7550" w:rsidRPr="009D2504" w14:paraId="5B1A821A" w14:textId="77777777" w:rsidTr="00F801CB">
        <w:trPr>
          <w:cnfStyle w:val="100000000000" w:firstRow="1" w:lastRow="0" w:firstColumn="0" w:lastColumn="0" w:oddVBand="0" w:evenVBand="0" w:oddHBand="0" w:evenHBand="0" w:firstRowFirstColumn="0" w:firstRowLastColumn="0" w:lastRowFirstColumn="0" w:lastRowLastColumn="0"/>
        </w:trPr>
        <w:tc>
          <w:tcPr>
            <w:tcW w:w="2736" w:type="dxa"/>
            <w:hideMark/>
          </w:tcPr>
          <w:p w14:paraId="79ABA524" w14:textId="33BD3556" w:rsidR="00C4429B" w:rsidRPr="000E4602" w:rsidRDefault="00C4429B" w:rsidP="009650A5">
            <w:pPr>
              <w:pStyle w:val="TableHead"/>
              <w:keepNext/>
              <w:keepLines/>
            </w:pPr>
            <w:r w:rsidRPr="000E4602">
              <w:t>Grade</w:t>
            </w:r>
            <w:r w:rsidR="006D6C6B">
              <w:t xml:space="preserve"> or </w:t>
            </w:r>
            <w:r w:rsidRPr="000E4602">
              <w:t>Grade Level</w:t>
            </w:r>
          </w:p>
        </w:tc>
        <w:tc>
          <w:tcPr>
            <w:tcW w:w="1017" w:type="dxa"/>
            <w:hideMark/>
          </w:tcPr>
          <w:p w14:paraId="48EB4233" w14:textId="77777777" w:rsidR="00C4429B" w:rsidRPr="000E4602" w:rsidRDefault="00C4429B" w:rsidP="009650A5">
            <w:pPr>
              <w:pStyle w:val="TableHead"/>
              <w:keepNext/>
              <w:keepLines/>
            </w:pPr>
            <w:r w:rsidRPr="000E4602">
              <w:t>Accept As Is</w:t>
            </w:r>
          </w:p>
        </w:tc>
        <w:tc>
          <w:tcPr>
            <w:tcW w:w="937" w:type="dxa"/>
            <w:hideMark/>
          </w:tcPr>
          <w:p w14:paraId="2B527894" w14:textId="77777777" w:rsidR="00C4429B" w:rsidRPr="000E4602" w:rsidRDefault="00C4429B" w:rsidP="009650A5">
            <w:pPr>
              <w:pStyle w:val="TableHead"/>
              <w:keepNext/>
              <w:keepLines/>
            </w:pPr>
            <w:r w:rsidRPr="000E4602">
              <w:t>Reject</w:t>
            </w:r>
          </w:p>
        </w:tc>
        <w:tc>
          <w:tcPr>
            <w:tcW w:w="1008" w:type="dxa"/>
            <w:hideMark/>
          </w:tcPr>
          <w:p w14:paraId="15E89E8F" w14:textId="77777777" w:rsidR="00C4429B" w:rsidRPr="000E4602" w:rsidRDefault="00C4429B" w:rsidP="009650A5">
            <w:pPr>
              <w:pStyle w:val="TableHead"/>
              <w:keepNext/>
              <w:keepLines/>
            </w:pPr>
            <w:r w:rsidRPr="000E4602">
              <w:t>Total Items</w:t>
            </w:r>
          </w:p>
        </w:tc>
        <w:tc>
          <w:tcPr>
            <w:tcW w:w="1297" w:type="dxa"/>
          </w:tcPr>
          <w:p w14:paraId="181790CB" w14:textId="77777777" w:rsidR="00C4429B" w:rsidRPr="000E4602" w:rsidRDefault="00C4429B" w:rsidP="009650A5">
            <w:pPr>
              <w:pStyle w:val="TableHead"/>
              <w:keepNext/>
              <w:keepLines/>
            </w:pPr>
            <w:r w:rsidRPr="000E4602">
              <w:t>Rejection Rate</w:t>
            </w:r>
          </w:p>
        </w:tc>
      </w:tr>
      <w:tr w:rsidR="00C4429B" w:rsidRPr="00435FCA" w14:paraId="1C5C1CC8" w14:textId="77777777" w:rsidTr="00F801CB">
        <w:tc>
          <w:tcPr>
            <w:tcW w:w="2736" w:type="dxa"/>
            <w:hideMark/>
          </w:tcPr>
          <w:p w14:paraId="22FE0ECA" w14:textId="4E7E4FA5" w:rsidR="00C4429B" w:rsidRPr="004F4B93" w:rsidRDefault="006D6C6B" w:rsidP="009650A5">
            <w:pPr>
              <w:pStyle w:val="TableText"/>
              <w:keepNext/>
              <w:keepLines/>
            </w:pPr>
            <w:r>
              <w:t xml:space="preserve">Grade </w:t>
            </w:r>
            <w:r w:rsidR="00C4429B" w:rsidRPr="004F4B93">
              <w:t>5</w:t>
            </w:r>
          </w:p>
        </w:tc>
        <w:tc>
          <w:tcPr>
            <w:tcW w:w="1017" w:type="dxa"/>
          </w:tcPr>
          <w:p w14:paraId="078A3214" w14:textId="77777777" w:rsidR="00C4429B" w:rsidRPr="004F4B93" w:rsidRDefault="00C4429B" w:rsidP="009650A5">
            <w:pPr>
              <w:pStyle w:val="TableText"/>
              <w:keepNext/>
              <w:keepLines/>
            </w:pPr>
            <w:r>
              <w:t>97</w:t>
            </w:r>
          </w:p>
        </w:tc>
        <w:tc>
          <w:tcPr>
            <w:tcW w:w="937" w:type="dxa"/>
          </w:tcPr>
          <w:p w14:paraId="059D0C39" w14:textId="77777777" w:rsidR="00C4429B" w:rsidRPr="004F4B93" w:rsidRDefault="00C4429B" w:rsidP="009650A5">
            <w:pPr>
              <w:pStyle w:val="TableText"/>
              <w:keepNext/>
              <w:keepLines/>
            </w:pPr>
            <w:r>
              <w:t>7</w:t>
            </w:r>
          </w:p>
        </w:tc>
        <w:tc>
          <w:tcPr>
            <w:tcW w:w="1008" w:type="dxa"/>
          </w:tcPr>
          <w:p w14:paraId="74EAA532" w14:textId="77777777" w:rsidR="00C4429B" w:rsidRPr="004F4B93" w:rsidRDefault="00C4429B" w:rsidP="009650A5">
            <w:pPr>
              <w:pStyle w:val="TableText"/>
              <w:keepNext/>
              <w:keepLines/>
            </w:pPr>
            <w:r>
              <w:t>104</w:t>
            </w:r>
          </w:p>
        </w:tc>
        <w:tc>
          <w:tcPr>
            <w:tcW w:w="1297" w:type="dxa"/>
          </w:tcPr>
          <w:p w14:paraId="68D05BBC" w14:textId="77777777" w:rsidR="00C4429B" w:rsidRPr="00435FCA" w:rsidRDefault="00C4429B" w:rsidP="009650A5">
            <w:pPr>
              <w:pStyle w:val="TableText"/>
              <w:keepNext/>
              <w:keepLines/>
              <w:rPr>
                <w:szCs w:val="24"/>
              </w:rPr>
            </w:pPr>
            <w:r>
              <w:rPr>
                <w:color w:val="000000"/>
                <w:szCs w:val="24"/>
              </w:rPr>
              <w:t>7%</w:t>
            </w:r>
          </w:p>
        </w:tc>
      </w:tr>
      <w:tr w:rsidR="00C4429B" w:rsidRPr="00435FCA" w14:paraId="3360FC95" w14:textId="77777777" w:rsidTr="00F801CB">
        <w:tc>
          <w:tcPr>
            <w:tcW w:w="2736" w:type="dxa"/>
            <w:hideMark/>
          </w:tcPr>
          <w:p w14:paraId="14C8E433" w14:textId="6C67DA33" w:rsidR="00C4429B" w:rsidRPr="004F4B93" w:rsidRDefault="006D6C6B" w:rsidP="008B425F">
            <w:pPr>
              <w:pStyle w:val="TableText"/>
            </w:pPr>
            <w:r>
              <w:t xml:space="preserve">Grade </w:t>
            </w:r>
            <w:r w:rsidR="00C4429B" w:rsidRPr="004F4B93">
              <w:t>8</w:t>
            </w:r>
          </w:p>
        </w:tc>
        <w:tc>
          <w:tcPr>
            <w:tcW w:w="1017" w:type="dxa"/>
          </w:tcPr>
          <w:p w14:paraId="79E72D33" w14:textId="77777777" w:rsidR="00C4429B" w:rsidRPr="004F4B93" w:rsidRDefault="00C4429B" w:rsidP="008B425F">
            <w:pPr>
              <w:pStyle w:val="TableText"/>
            </w:pPr>
            <w:r>
              <w:t>113</w:t>
            </w:r>
          </w:p>
        </w:tc>
        <w:tc>
          <w:tcPr>
            <w:tcW w:w="937" w:type="dxa"/>
          </w:tcPr>
          <w:p w14:paraId="75F8750E" w14:textId="77777777" w:rsidR="00C4429B" w:rsidRPr="004F4B93" w:rsidRDefault="00C4429B" w:rsidP="008B425F">
            <w:pPr>
              <w:pStyle w:val="TableText"/>
            </w:pPr>
            <w:r w:rsidRPr="004F4B93">
              <w:t>1</w:t>
            </w:r>
            <w:r>
              <w:t>1</w:t>
            </w:r>
          </w:p>
        </w:tc>
        <w:tc>
          <w:tcPr>
            <w:tcW w:w="1008" w:type="dxa"/>
          </w:tcPr>
          <w:p w14:paraId="57AFA29B" w14:textId="77777777" w:rsidR="00C4429B" w:rsidRPr="004F4B93" w:rsidRDefault="00C4429B" w:rsidP="008B425F">
            <w:pPr>
              <w:pStyle w:val="TableText"/>
            </w:pPr>
            <w:r>
              <w:t>124</w:t>
            </w:r>
          </w:p>
        </w:tc>
        <w:tc>
          <w:tcPr>
            <w:tcW w:w="1297" w:type="dxa"/>
          </w:tcPr>
          <w:p w14:paraId="07FDEC5A" w14:textId="77777777" w:rsidR="00C4429B" w:rsidRPr="00B6008F" w:rsidRDefault="00C4429B" w:rsidP="008B425F">
            <w:pPr>
              <w:pStyle w:val="TableText"/>
            </w:pPr>
            <w:r w:rsidRPr="00011B32">
              <w:t>9%</w:t>
            </w:r>
          </w:p>
        </w:tc>
      </w:tr>
      <w:tr w:rsidR="00C4429B" w:rsidRPr="00435FCA" w14:paraId="5230EF0B" w14:textId="77777777" w:rsidTr="00F801CB">
        <w:tc>
          <w:tcPr>
            <w:tcW w:w="2736" w:type="dxa"/>
            <w:hideMark/>
          </w:tcPr>
          <w:p w14:paraId="2AC6A956" w14:textId="248A9DFD" w:rsidR="00C4429B" w:rsidRPr="004F4B93" w:rsidRDefault="00C4429B" w:rsidP="008B425F">
            <w:pPr>
              <w:pStyle w:val="TableText"/>
            </w:pPr>
            <w:r w:rsidRPr="004F4B93">
              <w:t xml:space="preserve">High </w:t>
            </w:r>
            <w:r w:rsidR="00DA729D">
              <w:t>s</w:t>
            </w:r>
            <w:r w:rsidRPr="004F4B93">
              <w:t>chool</w:t>
            </w:r>
          </w:p>
        </w:tc>
        <w:tc>
          <w:tcPr>
            <w:tcW w:w="1017" w:type="dxa"/>
          </w:tcPr>
          <w:p w14:paraId="225B0D7A" w14:textId="77777777" w:rsidR="00C4429B" w:rsidRPr="004F4B93" w:rsidRDefault="00C4429B" w:rsidP="008B425F">
            <w:pPr>
              <w:pStyle w:val="TableText"/>
            </w:pPr>
            <w:r w:rsidRPr="004F4B93">
              <w:t>1</w:t>
            </w:r>
            <w:r>
              <w:t>36</w:t>
            </w:r>
          </w:p>
        </w:tc>
        <w:tc>
          <w:tcPr>
            <w:tcW w:w="937" w:type="dxa"/>
          </w:tcPr>
          <w:p w14:paraId="7893106D" w14:textId="77777777" w:rsidR="00C4429B" w:rsidRPr="004F4B93" w:rsidRDefault="00C4429B" w:rsidP="008B425F">
            <w:pPr>
              <w:pStyle w:val="TableText"/>
            </w:pPr>
            <w:r>
              <w:t>7</w:t>
            </w:r>
          </w:p>
        </w:tc>
        <w:tc>
          <w:tcPr>
            <w:tcW w:w="1008" w:type="dxa"/>
          </w:tcPr>
          <w:p w14:paraId="3CEA2640" w14:textId="77777777" w:rsidR="00C4429B" w:rsidRPr="004F4B93" w:rsidRDefault="00C4429B" w:rsidP="008B425F">
            <w:pPr>
              <w:pStyle w:val="TableText"/>
            </w:pPr>
            <w:r>
              <w:t>143</w:t>
            </w:r>
          </w:p>
        </w:tc>
        <w:tc>
          <w:tcPr>
            <w:tcW w:w="1297" w:type="dxa"/>
          </w:tcPr>
          <w:p w14:paraId="7DCA3A71" w14:textId="77777777" w:rsidR="00C4429B" w:rsidRPr="00435FCA" w:rsidRDefault="00C4429B" w:rsidP="008B425F">
            <w:pPr>
              <w:pStyle w:val="TableText"/>
              <w:rPr>
                <w:szCs w:val="24"/>
              </w:rPr>
            </w:pPr>
            <w:r>
              <w:rPr>
                <w:color w:val="000000"/>
                <w:szCs w:val="24"/>
              </w:rPr>
              <w:t>5%</w:t>
            </w:r>
          </w:p>
        </w:tc>
      </w:tr>
    </w:tbl>
    <w:p w14:paraId="714277A6" w14:textId="06B9529C" w:rsidR="00417F6F" w:rsidRDefault="00417F6F" w:rsidP="00FC5E64">
      <w:pPr>
        <w:pStyle w:val="Heading3"/>
        <w:keepNext w:val="0"/>
        <w:pageBreakBefore/>
        <w:numPr>
          <w:ilvl w:val="0"/>
          <w:numId w:val="0"/>
        </w:numPr>
      </w:pPr>
      <w:bookmarkStart w:id="225" w:name="_Toc39066653"/>
      <w:bookmarkStart w:id="226" w:name="_Toc184118511"/>
      <w:bookmarkEnd w:id="220"/>
      <w:r>
        <w:lastRenderedPageBreak/>
        <w:t>References</w:t>
      </w:r>
      <w:bookmarkEnd w:id="225"/>
      <w:bookmarkEnd w:id="226"/>
    </w:p>
    <w:p w14:paraId="27795733" w14:textId="017AAA3C" w:rsidR="00FC5E64" w:rsidRPr="008458B7" w:rsidRDefault="00FC5E64" w:rsidP="00EB7CCD">
      <w:pPr>
        <w:pStyle w:val="References"/>
      </w:pPr>
      <w:r w:rsidRPr="0072422A">
        <w:t xml:space="preserve">Achieve. (2015). </w:t>
      </w:r>
      <w:r w:rsidRPr="0072422A">
        <w:rPr>
          <w:i/>
        </w:rPr>
        <w:t>Next Generation Science Standards evidence statements.</w:t>
      </w:r>
      <w:r w:rsidR="00947D68" w:rsidRPr="0072422A" w:rsidDel="00947D68">
        <w:t xml:space="preserve"> </w:t>
      </w:r>
    </w:p>
    <w:p w14:paraId="75130D00" w14:textId="77777777" w:rsidR="00FC5E64" w:rsidRDefault="00FC5E64" w:rsidP="00EB7CCD">
      <w:pPr>
        <w:pStyle w:val="References"/>
      </w:pPr>
      <w:r w:rsidRPr="00F01C19">
        <w:t xml:space="preserve">American Educational Research Association, American Psychological Association, &amp; National Council on Measurement in Education. (2014). </w:t>
      </w:r>
      <w:r w:rsidRPr="00F01C19">
        <w:rPr>
          <w:i/>
        </w:rPr>
        <w:t>Standards for educational and psychological testing.</w:t>
      </w:r>
      <w:r w:rsidRPr="00F01C19">
        <w:t xml:space="preserve"> Washington, DC: American Educational Research Association.</w:t>
      </w:r>
    </w:p>
    <w:p w14:paraId="59795104" w14:textId="61ECC693" w:rsidR="004729D1" w:rsidRPr="004729D1" w:rsidRDefault="004729D1" w:rsidP="00EB7CCD">
      <w:pPr>
        <w:pStyle w:val="References"/>
      </w:pPr>
      <w:r w:rsidRPr="004729D1">
        <w:t xml:space="preserve">California Department of Education. (2016). </w:t>
      </w:r>
      <w:r w:rsidRPr="004729D1">
        <w:rPr>
          <w:i/>
          <w:iCs/>
        </w:rPr>
        <w:t xml:space="preserve">California’s Next Generation Science Standards (CA NGSS) </w:t>
      </w:r>
      <w:r w:rsidR="00453C08" w:rsidRPr="004729D1">
        <w:rPr>
          <w:i/>
          <w:iCs/>
        </w:rPr>
        <w:t>assessment plan</w:t>
      </w:r>
      <w:r w:rsidRPr="004729D1">
        <w:rPr>
          <w:i/>
          <w:iCs/>
        </w:rPr>
        <w:t>.</w:t>
      </w:r>
      <w:r w:rsidRPr="004729D1">
        <w:t xml:space="preserve"> Presented to the California State Board of Education in March 2016. Sacramento, CA: California Department of Education. </w:t>
      </w:r>
    </w:p>
    <w:p w14:paraId="47EC8D33" w14:textId="4A568125" w:rsidR="00453C08" w:rsidRPr="00210657" w:rsidRDefault="00453C08" w:rsidP="00EB7CCD">
      <w:pPr>
        <w:pStyle w:val="References"/>
      </w:pPr>
      <w:r>
        <w:t xml:space="preserve">California Department of Education. (2019) </w:t>
      </w:r>
      <w:r>
        <w:rPr>
          <w:i/>
          <w:iCs/>
        </w:rPr>
        <w:t>California Science Test assessment fact sheet.</w:t>
      </w:r>
      <w:r>
        <w:t xml:space="preserve"> Sacramento, CA: California Department of Education. </w:t>
      </w:r>
    </w:p>
    <w:p w14:paraId="33DC7214" w14:textId="0757445C" w:rsidR="003F567C" w:rsidRDefault="003F567C" w:rsidP="00EB7CCD">
      <w:pPr>
        <w:pStyle w:val="References"/>
      </w:pPr>
      <w:r w:rsidRPr="00F01C19">
        <w:t xml:space="preserve">Educational Testing Service. (2014). </w:t>
      </w:r>
      <w:r w:rsidRPr="00F01C19">
        <w:rPr>
          <w:i/>
        </w:rPr>
        <w:t>ETS standards for quality and fairness</w:t>
      </w:r>
      <w:r w:rsidRPr="00F01C19">
        <w:t xml:space="preserve">. Princeton, NJ: Educational Testing Service. </w:t>
      </w:r>
    </w:p>
    <w:p w14:paraId="15E10836" w14:textId="4E27AA7E" w:rsidR="003F567C" w:rsidRDefault="003F567C" w:rsidP="00EB7CCD">
      <w:pPr>
        <w:pStyle w:val="References"/>
      </w:pPr>
      <w:r>
        <w:t xml:space="preserve">Educational Testing Service. (2016a). </w:t>
      </w:r>
      <w:r w:rsidRPr="005027C5">
        <w:rPr>
          <w:i/>
        </w:rPr>
        <w:t>Proposed design for California’s Next Generation Science Standards general summative assessments.</w:t>
      </w:r>
      <w:r>
        <w:t xml:space="preserve"> </w:t>
      </w:r>
      <w:bookmarkStart w:id="227" w:name="_Hlk38809631"/>
      <w:r>
        <w:t>[Unpublished report.] Princeton, NJ: Educational Testing Service.</w:t>
      </w:r>
      <w:bookmarkEnd w:id="227"/>
    </w:p>
    <w:p w14:paraId="7504B03E" w14:textId="05380C0B" w:rsidR="003F567C" w:rsidRPr="0037207E" w:rsidRDefault="003F567C" w:rsidP="00EB7CCD">
      <w:pPr>
        <w:pStyle w:val="References"/>
        <w:rPr>
          <w:szCs w:val="20"/>
        </w:rPr>
      </w:pPr>
      <w:r w:rsidRPr="00F01C19">
        <w:rPr>
          <w:szCs w:val="20"/>
        </w:rPr>
        <w:t xml:space="preserve">Educational Testing Service. </w:t>
      </w:r>
      <w:r>
        <w:t xml:space="preserve">(2016b). </w:t>
      </w:r>
      <w:r>
        <w:rPr>
          <w:i/>
        </w:rPr>
        <w:t>ETS guidelines for fair tests and communications</w:t>
      </w:r>
      <w:r w:rsidRPr="00F01C19">
        <w:rPr>
          <w:szCs w:val="20"/>
        </w:rPr>
        <w:t>. Princeton, NJ: Educational Testing Service.</w:t>
      </w:r>
      <w:r>
        <w:t xml:space="preserve"> </w:t>
      </w:r>
    </w:p>
    <w:p w14:paraId="76E6B228" w14:textId="0C2E62BD" w:rsidR="00FC5E64" w:rsidRPr="00F01C19" w:rsidRDefault="00FC5E64" w:rsidP="00EB7CCD">
      <w:pPr>
        <w:pStyle w:val="References"/>
      </w:pPr>
      <w:r>
        <w:t xml:space="preserve">Educational Testing Service. (2019). </w:t>
      </w:r>
      <w:r w:rsidRPr="00F00BAF">
        <w:rPr>
          <w:i/>
        </w:rPr>
        <w:t>Use of evidence-centered design in CAST item and test development.</w:t>
      </w:r>
      <w:r>
        <w:t xml:space="preserve"> </w:t>
      </w:r>
      <w:r w:rsidR="003F567C">
        <w:t>[Unpublished report.] Princeton, NJ: Educational Testing Service.</w:t>
      </w:r>
    </w:p>
    <w:p w14:paraId="6AB03082" w14:textId="41CE69D0" w:rsidR="00FC5E64" w:rsidRPr="0049438C" w:rsidRDefault="00FC5E64" w:rsidP="00EB7CCD">
      <w:pPr>
        <w:pStyle w:val="References"/>
      </w:pPr>
      <w:r w:rsidRPr="00643C0E">
        <w:t>Instructional Management Systems</w:t>
      </w:r>
      <w:r>
        <w:t xml:space="preserve"> (IMS)</w:t>
      </w:r>
      <w:r w:rsidRPr="0049438C">
        <w:t>.</w:t>
      </w:r>
      <w:r>
        <w:t xml:space="preserve"> (2016).</w:t>
      </w:r>
      <w:r w:rsidRPr="00600C7C">
        <w:rPr>
          <w:i/>
        </w:rPr>
        <w:t xml:space="preserve"> </w:t>
      </w:r>
      <w:r>
        <w:rPr>
          <w:i/>
        </w:rPr>
        <w:t xml:space="preserve">IMS question &amp; test interoperability </w:t>
      </w:r>
      <w:r w:rsidRPr="00597975">
        <w:rPr>
          <w:i/>
        </w:rPr>
        <w:t>specification</w:t>
      </w:r>
      <w:r>
        <w:rPr>
          <w:i/>
        </w:rPr>
        <w:t>.</w:t>
      </w:r>
      <w:r>
        <w:t xml:space="preserve"> </w:t>
      </w:r>
    </w:p>
    <w:p w14:paraId="0EA2CD84" w14:textId="17A0C559" w:rsidR="00994371" w:rsidRPr="00994371" w:rsidRDefault="00FC5E64" w:rsidP="00EB7CCD">
      <w:pPr>
        <w:pStyle w:val="References"/>
      </w:pPr>
      <w:r w:rsidRPr="00EA2240">
        <w:t xml:space="preserve">Mislevy, R. J., Almond, R. G., &amp; Lukas, J. F. (2003). </w:t>
      </w:r>
      <w:r w:rsidRPr="00295158">
        <w:rPr>
          <w:i/>
        </w:rPr>
        <w:t>A brief introduction to evidence-centered design</w:t>
      </w:r>
      <w:r w:rsidRPr="00EA2240">
        <w:t xml:space="preserve"> (ETS Research Report RR-03-16). Princeton, NJ: Educational Testing Service. </w:t>
      </w:r>
    </w:p>
    <w:p w14:paraId="46E191D6" w14:textId="141EFFFE" w:rsidR="00A32A2A" w:rsidRPr="00121A0F" w:rsidRDefault="00A32A2A" w:rsidP="00994371">
      <w:pPr>
        <w:pStyle w:val="Heading2"/>
      </w:pPr>
      <w:bookmarkStart w:id="228" w:name="_Test_Assembly"/>
      <w:bookmarkStart w:id="229" w:name="_Toc17121271"/>
      <w:bookmarkStart w:id="230" w:name="_Toc12953752"/>
      <w:bookmarkStart w:id="231" w:name="_Toc39066654"/>
      <w:bookmarkStart w:id="232" w:name="_Toc184118512"/>
      <w:bookmarkEnd w:id="228"/>
      <w:r>
        <w:lastRenderedPageBreak/>
        <w:t>Test Assembly</w:t>
      </w:r>
      <w:bookmarkEnd w:id="229"/>
      <w:bookmarkEnd w:id="230"/>
      <w:bookmarkEnd w:id="231"/>
      <w:bookmarkEnd w:id="232"/>
    </w:p>
    <w:p w14:paraId="56A4997B" w14:textId="158C8908" w:rsidR="00A32A2A" w:rsidRDefault="00983BE8" w:rsidP="00C61D91">
      <w:r>
        <w:rPr>
          <w:rFonts w:eastAsia="Arial"/>
        </w:rPr>
        <w:t>Educational Testing Service (</w:t>
      </w:r>
      <w:r w:rsidR="003A28B2">
        <w:rPr>
          <w:rFonts w:eastAsia="Arial"/>
        </w:rPr>
        <w:t>ETS</w:t>
      </w:r>
      <w:r>
        <w:rPr>
          <w:rFonts w:eastAsia="Arial"/>
        </w:rPr>
        <w:t>)</w:t>
      </w:r>
      <w:r w:rsidR="003A28B2">
        <w:rPr>
          <w:rFonts w:eastAsia="Arial"/>
        </w:rPr>
        <w:t xml:space="preserve"> assembled the </w:t>
      </w:r>
      <w:r w:rsidR="00504AF5">
        <w:rPr>
          <w:rFonts w:eastAsia="Arial"/>
        </w:rPr>
        <w:t>2018–</w:t>
      </w:r>
      <w:r w:rsidR="00B05F8E">
        <w:rPr>
          <w:rFonts w:eastAsia="Arial"/>
        </w:rPr>
        <w:t>20</w:t>
      </w:r>
      <w:r w:rsidR="00504AF5">
        <w:rPr>
          <w:rFonts w:eastAsia="Arial"/>
        </w:rPr>
        <w:t xml:space="preserve">19 </w:t>
      </w:r>
      <w:r w:rsidR="00997D62">
        <w:rPr>
          <w:rFonts w:eastAsia="Arial"/>
        </w:rPr>
        <w:t xml:space="preserve">California Science Test (CAST) </w:t>
      </w:r>
      <w:r w:rsidR="00504AF5">
        <w:rPr>
          <w:rFonts w:eastAsia="Arial"/>
        </w:rPr>
        <w:t xml:space="preserve">operational test </w:t>
      </w:r>
      <w:r w:rsidR="003A28B2">
        <w:rPr>
          <w:rFonts w:eastAsia="Arial"/>
        </w:rPr>
        <w:t xml:space="preserve">forms in consultation with </w:t>
      </w:r>
      <w:r>
        <w:rPr>
          <w:rFonts w:eastAsia="Arial"/>
        </w:rPr>
        <w:t>California Department of Education (</w:t>
      </w:r>
      <w:r w:rsidR="003A28B2">
        <w:rPr>
          <w:rFonts w:eastAsia="Arial"/>
        </w:rPr>
        <w:t>CDE</w:t>
      </w:r>
      <w:r>
        <w:rPr>
          <w:rFonts w:eastAsia="Arial"/>
        </w:rPr>
        <w:t>)</w:t>
      </w:r>
      <w:r w:rsidR="003A28B2">
        <w:rPr>
          <w:rFonts w:eastAsia="Arial"/>
        </w:rPr>
        <w:t xml:space="preserve"> content experts after the data</w:t>
      </w:r>
      <w:r w:rsidR="00F52261">
        <w:rPr>
          <w:rFonts w:eastAsia="Arial"/>
        </w:rPr>
        <w:t xml:space="preserve"> </w:t>
      </w:r>
      <w:r w:rsidR="003A28B2">
        <w:rPr>
          <w:rFonts w:eastAsia="Arial"/>
        </w:rPr>
        <w:t xml:space="preserve">review meeting was completed. </w:t>
      </w:r>
      <w:r w:rsidR="004A1FEF">
        <w:rPr>
          <w:rFonts w:eastAsia="Arial"/>
        </w:rPr>
        <w:t>Only</w:t>
      </w:r>
      <w:r w:rsidR="003A28B2">
        <w:rPr>
          <w:rFonts w:eastAsia="Arial"/>
        </w:rPr>
        <w:t xml:space="preserve"> items </w:t>
      </w:r>
      <w:r w:rsidR="00A301EB">
        <w:rPr>
          <w:rFonts w:eastAsia="Arial"/>
        </w:rPr>
        <w:t xml:space="preserve">accepted </w:t>
      </w:r>
      <w:r w:rsidR="003A28B2">
        <w:rPr>
          <w:rFonts w:eastAsia="Arial"/>
        </w:rPr>
        <w:t>by the data</w:t>
      </w:r>
      <w:r w:rsidR="00F52261">
        <w:rPr>
          <w:rFonts w:eastAsia="Arial"/>
        </w:rPr>
        <w:t xml:space="preserve"> </w:t>
      </w:r>
      <w:r w:rsidR="003A28B2">
        <w:rPr>
          <w:rFonts w:eastAsia="Arial"/>
        </w:rPr>
        <w:t>review committee or the CDE were used to build the operational forms. The forms were built to meet the test blueprint</w:t>
      </w:r>
      <w:r w:rsidR="00BC443E">
        <w:rPr>
          <w:rFonts w:eastAsia="Arial"/>
        </w:rPr>
        <w:t xml:space="preserve"> and other test content specifications, as well as </w:t>
      </w:r>
      <w:r w:rsidR="003A28B2">
        <w:rPr>
          <w:rFonts w:eastAsia="Arial"/>
        </w:rPr>
        <w:t xml:space="preserve">the psychometric </w:t>
      </w:r>
      <w:r w:rsidR="00504AF5">
        <w:rPr>
          <w:rFonts w:eastAsia="Arial"/>
        </w:rPr>
        <w:t xml:space="preserve">specifications. </w:t>
      </w:r>
      <w:r w:rsidR="00A32A2A" w:rsidRPr="00121A0F">
        <w:t xml:space="preserve">This chapter discusses the detailed procedures of </w:t>
      </w:r>
      <w:r w:rsidR="003C3B90">
        <w:t xml:space="preserve">the </w:t>
      </w:r>
      <w:r w:rsidR="00A32A2A">
        <w:t>test assembly</w:t>
      </w:r>
      <w:r w:rsidR="003C3B90">
        <w:t>.</w:t>
      </w:r>
    </w:p>
    <w:p w14:paraId="3F5A9AD6" w14:textId="77777777" w:rsidR="00E30BA9" w:rsidRDefault="00E30BA9" w:rsidP="00E30BA9">
      <w:pPr>
        <w:pStyle w:val="Heading3"/>
      </w:pPr>
      <w:bookmarkStart w:id="233" w:name="_Toc39066655"/>
      <w:bookmarkStart w:id="234" w:name="_Toc184118513"/>
      <w:r>
        <w:t>Test Design</w:t>
      </w:r>
      <w:bookmarkEnd w:id="233"/>
      <w:bookmarkEnd w:id="234"/>
    </w:p>
    <w:p w14:paraId="11F2D531" w14:textId="1BB97A02" w:rsidR="00E30BA9" w:rsidRDefault="002B4C37" w:rsidP="00E30BA9">
      <w:pPr>
        <w:rPr>
          <w:rFonts w:eastAsia="Arial"/>
        </w:rPr>
      </w:pPr>
      <w:r w:rsidRPr="00F52D7F">
        <w:t xml:space="preserve">The </w:t>
      </w:r>
      <w:r>
        <w:t xml:space="preserve">CAST </w:t>
      </w:r>
      <w:r w:rsidRPr="00F52D7F">
        <w:t xml:space="preserve">design </w:t>
      </w:r>
      <w:bookmarkStart w:id="235" w:name="_Hlk35414689"/>
      <w:r>
        <w:t>is</w:t>
      </w:r>
      <w:r w:rsidRPr="00F52D7F">
        <w:t xml:space="preserve"> based on the </w:t>
      </w:r>
      <w:r w:rsidR="00983BE8">
        <w:t>State Board of Education (</w:t>
      </w:r>
      <w:r w:rsidRPr="00F52D7F">
        <w:t>SBE</w:t>
      </w:r>
      <w:r w:rsidR="00983BE8">
        <w:t>)–</w:t>
      </w:r>
      <w:r w:rsidRPr="00F52D7F">
        <w:t>approved high</w:t>
      </w:r>
      <w:r>
        <w:t>-</w:t>
      </w:r>
      <w:r w:rsidRPr="00F52D7F">
        <w:t>level test</w:t>
      </w:r>
      <w:bookmarkEnd w:id="235"/>
      <w:r w:rsidRPr="00F52D7F">
        <w:t xml:space="preserve"> design for an operational assessment, which requires that all students in the tested grades participate in three segments of the test: Segment A, Segment B, and Segment C. </w:t>
      </w:r>
      <w:r w:rsidR="00E30BA9" w:rsidRPr="27F50EE4">
        <w:rPr>
          <w:rFonts w:eastAsia="Arial"/>
        </w:rPr>
        <w:t xml:space="preserve">Segments A and B contribute to individual student score reporting. </w:t>
      </w:r>
      <w:r w:rsidR="00E30BA9">
        <w:rPr>
          <w:rFonts w:eastAsia="Arial"/>
        </w:rPr>
        <w:t>Segment C is used for field</w:t>
      </w:r>
      <w:r w:rsidR="00DF57AF">
        <w:rPr>
          <w:rFonts w:eastAsia="Arial"/>
        </w:rPr>
        <w:t>-</w:t>
      </w:r>
      <w:r w:rsidR="00E30BA9">
        <w:rPr>
          <w:rFonts w:eastAsia="Arial"/>
        </w:rPr>
        <w:t>testing purpose</w:t>
      </w:r>
      <w:r w:rsidR="00983BE8">
        <w:rPr>
          <w:rFonts w:eastAsia="Arial"/>
        </w:rPr>
        <w:t>s</w:t>
      </w:r>
      <w:r w:rsidR="00DF57AF">
        <w:rPr>
          <w:rFonts w:eastAsia="Arial"/>
        </w:rPr>
        <w:t>,</w:t>
      </w:r>
      <w:r w:rsidR="00E30BA9">
        <w:rPr>
          <w:rFonts w:eastAsia="Arial"/>
        </w:rPr>
        <w:t xml:space="preserve"> where the items do not count toward students’ score reporting.</w:t>
      </w:r>
    </w:p>
    <w:p w14:paraId="2BE97D49" w14:textId="47FCBCE4" w:rsidR="00E30BA9" w:rsidRPr="002D688A" w:rsidRDefault="00DF57AF" w:rsidP="00E30BA9">
      <w:pPr>
        <w:rPr>
          <w:rFonts w:eastAsia="Arial"/>
        </w:rPr>
      </w:pPr>
      <w:r>
        <w:rPr>
          <w:rFonts w:eastAsia="Arial"/>
        </w:rPr>
        <w:t xml:space="preserve">In the 2018–2019 design, </w:t>
      </w:r>
      <w:r w:rsidR="00E30BA9">
        <w:rPr>
          <w:rFonts w:eastAsia="Arial"/>
        </w:rPr>
        <w:t>Segment A contain</w:t>
      </w:r>
      <w:r>
        <w:rPr>
          <w:rFonts w:eastAsia="Arial"/>
        </w:rPr>
        <w:t>ed</w:t>
      </w:r>
      <w:r w:rsidR="00E30BA9">
        <w:rPr>
          <w:rFonts w:eastAsia="Arial"/>
        </w:rPr>
        <w:t xml:space="preserve"> two blocks of discrete items, each with 16 to 17 items, with a total of 42 to 44 points equally distributed between the two blocks. All students received the same two </w:t>
      </w:r>
      <w:r>
        <w:rPr>
          <w:rFonts w:eastAsia="Arial"/>
        </w:rPr>
        <w:t xml:space="preserve">Segment </w:t>
      </w:r>
      <w:r w:rsidR="00E30BA9">
        <w:rPr>
          <w:rFonts w:eastAsia="Arial"/>
        </w:rPr>
        <w:t>A blocks. The delivery order of the two</w:t>
      </w:r>
      <w:r>
        <w:rPr>
          <w:rFonts w:eastAsia="Arial"/>
        </w:rPr>
        <w:t xml:space="preserve"> Segment </w:t>
      </w:r>
      <w:r w:rsidR="00E30BA9">
        <w:rPr>
          <w:rFonts w:eastAsia="Arial"/>
        </w:rPr>
        <w:t xml:space="preserve">A blocks </w:t>
      </w:r>
      <w:r>
        <w:rPr>
          <w:rFonts w:eastAsia="Arial"/>
        </w:rPr>
        <w:t xml:space="preserve">was </w:t>
      </w:r>
      <w:r w:rsidR="00E30BA9">
        <w:rPr>
          <w:rFonts w:eastAsia="Arial"/>
        </w:rPr>
        <w:t xml:space="preserve">random, </w:t>
      </w:r>
      <w:r w:rsidR="00E30BA9" w:rsidRPr="27F50EE4">
        <w:rPr>
          <w:rFonts w:eastAsia="Arial"/>
        </w:rPr>
        <w:t xml:space="preserve">with </w:t>
      </w:r>
      <w:r w:rsidR="00E30BA9">
        <w:rPr>
          <w:rFonts w:eastAsia="Arial"/>
        </w:rPr>
        <w:t xml:space="preserve">either one being </w:t>
      </w:r>
      <w:r w:rsidR="00E30BA9" w:rsidRPr="27F50EE4">
        <w:rPr>
          <w:rFonts w:eastAsia="Arial"/>
        </w:rPr>
        <w:t>given first to the student.</w:t>
      </w:r>
    </w:p>
    <w:p w14:paraId="3778341C" w14:textId="45FF777A" w:rsidR="00E30BA9" w:rsidRDefault="00E30BA9" w:rsidP="005A1862">
      <w:r w:rsidRPr="27F50EE4">
        <w:rPr>
          <w:rFonts w:eastAsia="Arial"/>
        </w:rPr>
        <w:t xml:space="preserve">Segment B </w:t>
      </w:r>
      <w:r w:rsidRPr="4BF71972">
        <w:rPr>
          <w:rFonts w:eastAsia="Arial"/>
        </w:rPr>
        <w:t>include</w:t>
      </w:r>
      <w:r w:rsidR="00DF57AF">
        <w:rPr>
          <w:rFonts w:eastAsia="Arial"/>
        </w:rPr>
        <w:t>d</w:t>
      </w:r>
      <w:r w:rsidRPr="02B31DB6">
        <w:rPr>
          <w:rFonts w:eastAsia="Arial"/>
        </w:rPr>
        <w:t xml:space="preserve"> </w:t>
      </w:r>
      <w:r w:rsidR="008F023C">
        <w:rPr>
          <w:rFonts w:eastAsia="Arial"/>
        </w:rPr>
        <w:t xml:space="preserve">two </w:t>
      </w:r>
      <w:r w:rsidRPr="02B31DB6">
        <w:rPr>
          <w:rFonts w:eastAsia="Arial"/>
        </w:rPr>
        <w:t>performance tasks (PTs)</w:t>
      </w:r>
      <w:r>
        <w:rPr>
          <w:rFonts w:eastAsia="Arial"/>
        </w:rPr>
        <w:t xml:space="preserve"> </w:t>
      </w:r>
      <w:r w:rsidR="008F023C">
        <w:rPr>
          <w:rFonts w:eastAsia="Arial"/>
        </w:rPr>
        <w:t>from</w:t>
      </w:r>
      <w:r>
        <w:rPr>
          <w:rFonts w:eastAsia="Arial"/>
        </w:rPr>
        <w:t xml:space="preserve"> the pool</w:t>
      </w:r>
      <w:r w:rsidRPr="02B31DB6">
        <w:rPr>
          <w:rFonts w:eastAsia="Arial"/>
        </w:rPr>
        <w:t>. Each PT consist</w:t>
      </w:r>
      <w:r w:rsidR="00DF57AF">
        <w:rPr>
          <w:rFonts w:eastAsia="Arial"/>
        </w:rPr>
        <w:t>ed</w:t>
      </w:r>
      <w:r w:rsidRPr="02B31DB6">
        <w:rPr>
          <w:rFonts w:eastAsia="Arial"/>
        </w:rPr>
        <w:t xml:space="preserve"> of four to seven items </w:t>
      </w:r>
      <w:r>
        <w:rPr>
          <w:rFonts w:eastAsia="Arial"/>
        </w:rPr>
        <w:t>worth</w:t>
      </w:r>
      <w:r w:rsidRPr="02B31DB6">
        <w:rPr>
          <w:rFonts w:eastAsia="Arial"/>
        </w:rPr>
        <w:t xml:space="preserve"> six to seven points</w:t>
      </w:r>
      <w:r w:rsidR="00D61193">
        <w:rPr>
          <w:rFonts w:eastAsia="Arial"/>
        </w:rPr>
        <w:t xml:space="preserve"> total</w:t>
      </w:r>
      <w:r w:rsidRPr="02B31DB6">
        <w:rPr>
          <w:rFonts w:eastAsia="Arial"/>
        </w:rPr>
        <w:t xml:space="preserve">. A PT may contain embedded field test items to meet the test blueprint. </w:t>
      </w:r>
      <w:r>
        <w:t>Each PT was identified as</w:t>
      </w:r>
      <w:r w:rsidR="002D422A">
        <w:t xml:space="preserve"> applying to</w:t>
      </w:r>
      <w:r>
        <w:t xml:space="preserve"> one of the three science domains through analysis of the items</w:t>
      </w:r>
      <w:r w:rsidR="002D422A">
        <w:t>. Where a</w:t>
      </w:r>
      <w:r>
        <w:t xml:space="preserve"> PT had items that were part of more than one science domain, </w:t>
      </w:r>
      <w:r w:rsidR="002D422A">
        <w:t xml:space="preserve">a </w:t>
      </w:r>
      <w:r>
        <w:t xml:space="preserve">determination of the primary science domain for the PT was based upon the content of the PT. </w:t>
      </w:r>
      <w:r w:rsidRPr="02B31DB6">
        <w:rPr>
          <w:rFonts w:eastAsia="Arial"/>
        </w:rPr>
        <w:t>Each student receive</w:t>
      </w:r>
      <w:r w:rsidR="002D422A">
        <w:rPr>
          <w:rFonts w:eastAsia="Arial"/>
        </w:rPr>
        <w:t>d</w:t>
      </w:r>
      <w:r w:rsidRPr="02B31DB6">
        <w:rPr>
          <w:rFonts w:eastAsia="Arial"/>
        </w:rPr>
        <w:t xml:space="preserve"> two PTs from two different (primary) domains out of the three main content domains</w:t>
      </w:r>
      <w:r>
        <w:rPr>
          <w:rFonts w:eastAsia="Arial"/>
        </w:rPr>
        <w:t>—</w:t>
      </w:r>
      <w:r w:rsidRPr="02B31DB6">
        <w:rPr>
          <w:rFonts w:eastAsia="Arial"/>
        </w:rPr>
        <w:t>Life Science</w:t>
      </w:r>
      <w:r w:rsidR="005447E9">
        <w:rPr>
          <w:rFonts w:eastAsia="Arial"/>
        </w:rPr>
        <w:t>s</w:t>
      </w:r>
      <w:r w:rsidRPr="02B31DB6">
        <w:rPr>
          <w:rFonts w:eastAsia="Arial"/>
        </w:rPr>
        <w:t>, Physical Science</w:t>
      </w:r>
      <w:r w:rsidR="005447E9">
        <w:rPr>
          <w:rFonts w:eastAsia="Arial"/>
        </w:rPr>
        <w:t>s</w:t>
      </w:r>
      <w:r w:rsidRPr="02B31DB6">
        <w:rPr>
          <w:rFonts w:eastAsia="Arial"/>
        </w:rPr>
        <w:t xml:space="preserve">, </w:t>
      </w:r>
      <w:r w:rsidR="005A1862">
        <w:t>and</w:t>
      </w:r>
      <w:r w:rsidRPr="02B31DB6">
        <w:t xml:space="preserve"> </w:t>
      </w:r>
      <w:r w:rsidRPr="02B31DB6">
        <w:rPr>
          <w:rFonts w:eastAsia="Arial"/>
        </w:rPr>
        <w:t>Earth and Space Science</w:t>
      </w:r>
      <w:r w:rsidR="005447E9">
        <w:rPr>
          <w:rFonts w:eastAsia="Arial"/>
        </w:rPr>
        <w:t>s</w:t>
      </w:r>
      <w:r w:rsidRPr="02B31DB6">
        <w:rPr>
          <w:rFonts w:eastAsia="Arial"/>
        </w:rPr>
        <w:t>.</w:t>
      </w:r>
      <w:r>
        <w:rPr>
          <w:rFonts w:eastAsia="Arial"/>
        </w:rPr>
        <w:t xml:space="preserve"> The PTs </w:t>
      </w:r>
      <w:r w:rsidR="002D422A">
        <w:rPr>
          <w:rFonts w:eastAsia="Arial"/>
        </w:rPr>
        <w:t>were</w:t>
      </w:r>
      <w:r w:rsidDel="002D422A">
        <w:rPr>
          <w:rFonts w:eastAsia="Arial"/>
        </w:rPr>
        <w:t xml:space="preserve"> </w:t>
      </w:r>
      <w:r w:rsidR="002D422A">
        <w:rPr>
          <w:rFonts w:eastAsia="Arial"/>
        </w:rPr>
        <w:t xml:space="preserve">presented </w:t>
      </w:r>
      <w:r>
        <w:rPr>
          <w:rFonts w:eastAsia="Arial"/>
        </w:rPr>
        <w:t>after the discrete blocks</w:t>
      </w:r>
      <w:r w:rsidR="002D422A">
        <w:rPr>
          <w:rFonts w:eastAsia="Arial"/>
        </w:rPr>
        <w:t xml:space="preserve"> and were delivered randomly</w:t>
      </w:r>
      <w:r>
        <w:rPr>
          <w:rFonts w:eastAsia="Arial"/>
        </w:rPr>
        <w:t xml:space="preserve">, with either one </w:t>
      </w:r>
      <w:r w:rsidR="00231888">
        <w:rPr>
          <w:rFonts w:eastAsia="Arial"/>
        </w:rPr>
        <w:t>delivered</w:t>
      </w:r>
      <w:r>
        <w:rPr>
          <w:rFonts w:eastAsia="Arial"/>
        </w:rPr>
        <w:t xml:space="preserve"> first.</w:t>
      </w:r>
    </w:p>
    <w:p w14:paraId="533D6509" w14:textId="42BA493C" w:rsidR="005A1862" w:rsidRDefault="00E30BA9" w:rsidP="005A1862">
      <w:r>
        <w:t>Segment C contain</w:t>
      </w:r>
      <w:r w:rsidR="00AB2305">
        <w:t>ed</w:t>
      </w:r>
      <w:r>
        <w:t xml:space="preserve"> 15 discrete blocks and up to </w:t>
      </w:r>
      <w:r w:rsidR="005A1862">
        <w:t>six</w:t>
      </w:r>
      <w:r>
        <w:t xml:space="preserve"> PTs in the pool. Each student receive</w:t>
      </w:r>
      <w:r w:rsidR="00AB2305">
        <w:t>d</w:t>
      </w:r>
      <w:r>
        <w:t xml:space="preserve"> either one discrete block or one PT. </w:t>
      </w:r>
      <w:r w:rsidR="008B1F66">
        <w:t xml:space="preserve">Each student </w:t>
      </w:r>
      <w:r w:rsidR="00AB2305">
        <w:t xml:space="preserve">was </w:t>
      </w:r>
      <w:r w:rsidR="008B1F66">
        <w:t>administered one</w:t>
      </w:r>
      <w:r>
        <w:t xml:space="preserve"> discrete block </w:t>
      </w:r>
      <w:r w:rsidR="00B26095">
        <w:t>with</w:t>
      </w:r>
      <w:r>
        <w:t xml:space="preserve"> 13 items </w:t>
      </w:r>
      <w:r w:rsidR="00B26095">
        <w:t>or one</w:t>
      </w:r>
      <w:r>
        <w:t xml:space="preserve"> PT </w:t>
      </w:r>
      <w:r w:rsidR="00AB2305">
        <w:t>with</w:t>
      </w:r>
      <w:r>
        <w:t xml:space="preserve"> </w:t>
      </w:r>
      <w:r w:rsidR="000F22B6">
        <w:t>seven to eight items.</w:t>
      </w:r>
    </w:p>
    <w:p w14:paraId="5759DE67" w14:textId="4695784B" w:rsidR="005B7B32" w:rsidRDefault="00C15AA5" w:rsidP="00D54043">
      <w:pPr>
        <w:pStyle w:val="Heading3"/>
        <w:keepLines/>
      </w:pPr>
      <w:bookmarkStart w:id="236" w:name="_Toc35338466"/>
      <w:bookmarkStart w:id="237" w:name="_Toc36114908"/>
      <w:bookmarkStart w:id="238" w:name="_Toc36115818"/>
      <w:bookmarkStart w:id="239" w:name="_Toc36115955"/>
      <w:bookmarkStart w:id="240" w:name="_Toc36116212"/>
      <w:bookmarkStart w:id="241" w:name="_Toc36117810"/>
      <w:bookmarkStart w:id="242" w:name="_Toc36117947"/>
      <w:bookmarkStart w:id="243" w:name="_Toc36120224"/>
      <w:bookmarkStart w:id="244" w:name="_Toc36121226"/>
      <w:bookmarkStart w:id="245" w:name="_Toc36121493"/>
      <w:bookmarkStart w:id="246" w:name="_Toc36122950"/>
      <w:bookmarkStart w:id="247" w:name="_Toc36123330"/>
      <w:bookmarkStart w:id="248" w:name="_Toc36123811"/>
      <w:bookmarkStart w:id="249" w:name="_Toc36123948"/>
      <w:bookmarkStart w:id="250" w:name="_Toc36124085"/>
      <w:bookmarkStart w:id="251" w:name="_Toc36124222"/>
      <w:bookmarkStart w:id="252" w:name="_Toc36124359"/>
      <w:bookmarkStart w:id="253" w:name="_Toc37421282"/>
      <w:bookmarkStart w:id="254" w:name="_Toc37424867"/>
      <w:bookmarkStart w:id="255" w:name="_Toc37425363"/>
      <w:bookmarkStart w:id="256" w:name="_Toc37425735"/>
      <w:bookmarkStart w:id="257" w:name="_Toc38458081"/>
      <w:bookmarkStart w:id="258" w:name="_Toc38458234"/>
      <w:bookmarkStart w:id="259" w:name="_Toc38724704"/>
      <w:bookmarkStart w:id="260" w:name="_Toc35338467"/>
      <w:bookmarkStart w:id="261" w:name="_Toc36114909"/>
      <w:bookmarkStart w:id="262" w:name="_Toc36115819"/>
      <w:bookmarkStart w:id="263" w:name="_Toc36115956"/>
      <w:bookmarkStart w:id="264" w:name="_Toc36116213"/>
      <w:bookmarkStart w:id="265" w:name="_Toc36117811"/>
      <w:bookmarkStart w:id="266" w:name="_Toc36117948"/>
      <w:bookmarkStart w:id="267" w:name="_Toc36120225"/>
      <w:bookmarkStart w:id="268" w:name="_Toc36121227"/>
      <w:bookmarkStart w:id="269" w:name="_Toc36121494"/>
      <w:bookmarkStart w:id="270" w:name="_Toc36122951"/>
      <w:bookmarkStart w:id="271" w:name="_Toc36123331"/>
      <w:bookmarkStart w:id="272" w:name="_Toc36123812"/>
      <w:bookmarkStart w:id="273" w:name="_Toc36123949"/>
      <w:bookmarkStart w:id="274" w:name="_Toc36124086"/>
      <w:bookmarkStart w:id="275" w:name="_Toc36124223"/>
      <w:bookmarkStart w:id="276" w:name="_Toc36124360"/>
      <w:bookmarkStart w:id="277" w:name="_Toc37421283"/>
      <w:bookmarkStart w:id="278" w:name="_Toc37424868"/>
      <w:bookmarkStart w:id="279" w:name="_Toc37425364"/>
      <w:bookmarkStart w:id="280" w:name="_Toc37425736"/>
      <w:bookmarkStart w:id="281" w:name="_Toc38458082"/>
      <w:bookmarkStart w:id="282" w:name="_Toc38458235"/>
      <w:bookmarkStart w:id="283" w:name="_Toc38724705"/>
      <w:bookmarkStart w:id="284" w:name="_Toc39066656"/>
      <w:bookmarkStart w:id="285" w:name="_Toc184118514"/>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t>Test Blueprints</w:t>
      </w:r>
      <w:r w:rsidR="00822D86">
        <w:t xml:space="preserve"> and Other Content Specifications</w:t>
      </w:r>
      <w:bookmarkEnd w:id="284"/>
      <w:bookmarkEnd w:id="285"/>
    </w:p>
    <w:p w14:paraId="59A78E14" w14:textId="489C225A" w:rsidR="00C15AA5" w:rsidRDefault="00C15AA5" w:rsidP="00D54043">
      <w:pPr>
        <w:pStyle w:val="Heading4"/>
        <w:keepLines/>
      </w:pPr>
      <w:bookmarkStart w:id="286" w:name="_Toc29802145"/>
      <w:bookmarkStart w:id="287" w:name="_Test_Blueprints"/>
      <w:bookmarkEnd w:id="286"/>
      <w:bookmarkEnd w:id="287"/>
      <w:r>
        <w:t>Test Blueprints</w:t>
      </w:r>
    </w:p>
    <w:p w14:paraId="2A25D4CF" w14:textId="66C604AD" w:rsidR="3ED2E693" w:rsidRPr="002D688A" w:rsidRDefault="00CB0CEE" w:rsidP="0024456C">
      <w:r w:rsidRPr="00CB0CEE">
        <w:rPr>
          <w:rStyle w:val="Cross-Reference"/>
        </w:rPr>
        <w:fldChar w:fldCharType="begin"/>
      </w:r>
      <w:r w:rsidRPr="00CB0CEE">
        <w:rPr>
          <w:rStyle w:val="Cross-Reference"/>
        </w:rPr>
        <w:instrText xml:space="preserve"> REF _Ref182557200 \h </w:instrText>
      </w:r>
      <w:r>
        <w:rPr>
          <w:rStyle w:val="Cross-Reference"/>
        </w:rPr>
        <w:instrText xml:space="preserve"> \* MERGEFORMAT </w:instrText>
      </w:r>
      <w:r w:rsidRPr="00CB0CEE">
        <w:rPr>
          <w:rStyle w:val="Cross-Reference"/>
        </w:rPr>
      </w:r>
      <w:r w:rsidRPr="00CB0CEE">
        <w:rPr>
          <w:rStyle w:val="Cross-Reference"/>
        </w:rPr>
        <w:fldChar w:fldCharType="separate"/>
      </w:r>
      <w:r w:rsidR="00A80449" w:rsidRPr="00A80449">
        <w:rPr>
          <w:rStyle w:val="Cross-Reference"/>
        </w:rPr>
        <w:t>Table 4.1</w:t>
      </w:r>
      <w:r w:rsidRPr="00CB0CEE">
        <w:rPr>
          <w:rStyle w:val="Cross-Reference"/>
        </w:rPr>
        <w:fldChar w:fldCharType="end"/>
      </w:r>
      <w:r>
        <w:t xml:space="preserve"> </w:t>
      </w:r>
      <w:r w:rsidR="003658C6">
        <w:t xml:space="preserve">through </w:t>
      </w:r>
      <w:r w:rsidR="00860199" w:rsidRPr="00860199">
        <w:rPr>
          <w:rStyle w:val="Cross-Reference"/>
        </w:rPr>
        <w:fldChar w:fldCharType="begin"/>
      </w:r>
      <w:r w:rsidR="00860199" w:rsidRPr="00860199">
        <w:rPr>
          <w:rStyle w:val="Cross-Reference"/>
        </w:rPr>
        <w:instrText xml:space="preserve"> REF  _Ref183561749 \* Lower \h </w:instrText>
      </w:r>
      <w:r w:rsidR="00860199">
        <w:rPr>
          <w:rStyle w:val="Cross-Reference"/>
        </w:rPr>
        <w:instrText xml:space="preserve"> \* MERGEFORMAT </w:instrText>
      </w:r>
      <w:r w:rsidR="00860199" w:rsidRPr="00860199">
        <w:rPr>
          <w:rStyle w:val="Cross-Reference"/>
        </w:rPr>
      </w:r>
      <w:r w:rsidR="00860199" w:rsidRPr="00860199">
        <w:rPr>
          <w:rStyle w:val="Cross-Reference"/>
        </w:rPr>
        <w:fldChar w:fldCharType="separate"/>
      </w:r>
      <w:r w:rsidR="00A80449" w:rsidRPr="00A80449">
        <w:rPr>
          <w:rStyle w:val="Cross-Reference"/>
        </w:rPr>
        <w:t>table 4.4</w:t>
      </w:r>
      <w:r w:rsidR="00860199" w:rsidRPr="00860199">
        <w:rPr>
          <w:rStyle w:val="Cross-Reference"/>
        </w:rPr>
        <w:fldChar w:fldCharType="end"/>
      </w:r>
      <w:r w:rsidR="003658C6">
        <w:t xml:space="preserve"> </w:t>
      </w:r>
      <w:r w:rsidR="00E13B5C">
        <w:t>show the</w:t>
      </w:r>
      <w:r w:rsidR="3ED2E693" w:rsidRPr="002D688A">
        <w:t xml:space="preserve"> </w:t>
      </w:r>
      <w:r w:rsidR="000F22B6" w:rsidRPr="000F22B6">
        <w:t>CAST blueprint</w:t>
      </w:r>
      <w:r w:rsidR="3ED2E693" w:rsidRPr="002D688A">
        <w:t xml:space="preserve"> </w:t>
      </w:r>
      <w:r w:rsidR="00171E82">
        <w:t xml:space="preserve">approved by the </w:t>
      </w:r>
      <w:r w:rsidR="00910707">
        <w:t xml:space="preserve">California </w:t>
      </w:r>
      <w:r w:rsidR="00171E82">
        <w:t>SBE in</w:t>
      </w:r>
      <w:r w:rsidR="3ED2E693" w:rsidRPr="002D688A">
        <w:t xml:space="preserve"> </w:t>
      </w:r>
      <w:r w:rsidR="0097170D">
        <w:t>November 2017</w:t>
      </w:r>
      <w:r w:rsidR="00610C41">
        <w:t xml:space="preserve"> that was used to build the 2018–</w:t>
      </w:r>
      <w:r w:rsidR="00B05F8E">
        <w:t>20</w:t>
      </w:r>
      <w:r w:rsidR="00610C41">
        <w:t>19 operational forms</w:t>
      </w:r>
      <w:r w:rsidR="0097170D">
        <w:t>.</w:t>
      </w:r>
      <w:r w:rsidR="3ED2E693" w:rsidRPr="002D688A">
        <w:t xml:space="preserve"> </w:t>
      </w:r>
      <w:r w:rsidR="00011E87">
        <w:t>For detail</w:t>
      </w:r>
      <w:r w:rsidR="00A14EDE">
        <w:t xml:space="preserve">s on </w:t>
      </w:r>
      <w:r w:rsidR="00D627F8">
        <w:t>test blueprint for the CAST</w:t>
      </w:r>
      <w:r w:rsidR="000821BA">
        <w:t xml:space="preserve">, please refer to </w:t>
      </w:r>
      <w:r w:rsidR="000F22B6">
        <w:t xml:space="preserve">the </w:t>
      </w:r>
      <w:r w:rsidR="000821BA" w:rsidRPr="001441CC">
        <w:rPr>
          <w:i/>
        </w:rPr>
        <w:t>California Science Test Blueprint</w:t>
      </w:r>
      <w:r w:rsidR="000821BA">
        <w:t xml:space="preserve"> (</w:t>
      </w:r>
      <w:r w:rsidR="00D054AF">
        <w:t>CDE</w:t>
      </w:r>
      <w:r w:rsidR="000821BA">
        <w:t>, 2017).</w:t>
      </w:r>
      <w:r w:rsidR="0024456C">
        <w:t xml:space="preserve"> </w:t>
      </w:r>
      <w:r w:rsidR="005E61E9">
        <w:t>Note that a single asterisk (*) indicates that</w:t>
      </w:r>
      <w:r w:rsidR="00FA7096">
        <w:t>,</w:t>
      </w:r>
      <w:r w:rsidR="005E61E9">
        <w:t xml:space="preserve"> </w:t>
      </w:r>
      <w:r w:rsidR="005E61E9">
        <w:rPr>
          <w:szCs w:val="18"/>
        </w:rPr>
        <w:t>a</w:t>
      </w:r>
      <w:r w:rsidR="0024456C" w:rsidRPr="008D6C22">
        <w:rPr>
          <w:szCs w:val="18"/>
        </w:rPr>
        <w:t xml:space="preserve">cross the three science content domains, a student will receive </w:t>
      </w:r>
      <w:r w:rsidR="0024456C">
        <w:rPr>
          <w:szCs w:val="18"/>
        </w:rPr>
        <w:t>two</w:t>
      </w:r>
      <w:r w:rsidR="0024456C" w:rsidRPr="008D6C22">
        <w:rPr>
          <w:szCs w:val="18"/>
        </w:rPr>
        <w:t xml:space="preserve"> to </w:t>
      </w:r>
      <w:r w:rsidR="0024456C">
        <w:rPr>
          <w:szCs w:val="18"/>
        </w:rPr>
        <w:t>four</w:t>
      </w:r>
      <w:r w:rsidR="0024456C" w:rsidRPr="008D6C22">
        <w:rPr>
          <w:szCs w:val="18"/>
        </w:rPr>
        <w:t xml:space="preserve"> items assessing Engineering, Technology, and </w:t>
      </w:r>
      <w:r w:rsidR="0024456C">
        <w:rPr>
          <w:szCs w:val="18"/>
        </w:rPr>
        <w:t xml:space="preserve">the </w:t>
      </w:r>
      <w:r w:rsidR="0024456C" w:rsidRPr="008D6C22">
        <w:rPr>
          <w:szCs w:val="18"/>
        </w:rPr>
        <w:t>Application</w:t>
      </w:r>
      <w:r w:rsidR="0024456C">
        <w:rPr>
          <w:szCs w:val="18"/>
        </w:rPr>
        <w:t>s</w:t>
      </w:r>
      <w:r w:rsidR="0024456C" w:rsidRPr="008D6C22">
        <w:rPr>
          <w:szCs w:val="18"/>
        </w:rPr>
        <w:t xml:space="preserve"> of Science. The item(s) may be discrete or part of a PT.</w:t>
      </w:r>
      <w:r w:rsidR="005E61E9">
        <w:rPr>
          <w:szCs w:val="18"/>
        </w:rPr>
        <w:t xml:space="preserve"> Note that two asterisks (**) indicate that t</w:t>
      </w:r>
      <w:r w:rsidR="0024456C" w:rsidRPr="008D6C22">
        <w:rPr>
          <w:szCs w:val="18"/>
        </w:rPr>
        <w:t xml:space="preserve">he CAST Item Specifications provide greater detail on the assessment targets by </w:t>
      </w:r>
      <w:r w:rsidR="0024456C">
        <w:rPr>
          <w:szCs w:val="18"/>
        </w:rPr>
        <w:t>p</w:t>
      </w:r>
      <w:r w:rsidR="0024456C" w:rsidRPr="008D6C22">
        <w:rPr>
          <w:szCs w:val="18"/>
        </w:rPr>
        <w:t xml:space="preserve">erformance </w:t>
      </w:r>
      <w:r w:rsidR="0024456C">
        <w:rPr>
          <w:szCs w:val="18"/>
        </w:rPr>
        <w:t>e</w:t>
      </w:r>
      <w:r w:rsidR="0024456C" w:rsidRPr="008D6C22">
        <w:rPr>
          <w:szCs w:val="18"/>
        </w:rPr>
        <w:t xml:space="preserve">xpectation. </w:t>
      </w:r>
    </w:p>
    <w:p w14:paraId="3BFEF0A5" w14:textId="77777777" w:rsidR="00974A39" w:rsidRDefault="00974A39" w:rsidP="00974A39">
      <w:pPr>
        <w:rPr>
          <w:rFonts w:eastAsia="Arial"/>
        </w:rPr>
        <w:sectPr w:rsidR="00974A39" w:rsidSect="009F7E04">
          <w:pgSz w:w="12240" w:h="15840" w:code="1"/>
          <w:pgMar w:top="1152" w:right="1152" w:bottom="1152" w:left="1152" w:header="576" w:footer="360" w:gutter="0"/>
          <w:cols w:space="720"/>
          <w:docGrid w:linePitch="360"/>
        </w:sectPr>
      </w:pPr>
      <w:bookmarkStart w:id="288" w:name="_Ref35343630"/>
    </w:p>
    <w:p w14:paraId="2047E2A7" w14:textId="6C9D7582" w:rsidR="00B77FDE" w:rsidRDefault="00B77FDE" w:rsidP="008D6C22">
      <w:pPr>
        <w:pStyle w:val="Caption"/>
        <w:keepLines/>
      </w:pPr>
      <w:bookmarkStart w:id="289" w:name="_Ref182557200"/>
      <w:bookmarkStart w:id="290" w:name="_Toc39066801"/>
      <w:bookmarkStart w:id="291" w:name="_Toc182568286"/>
      <w:bookmarkStart w:id="292" w:name="_Toc221178039"/>
      <w:r>
        <w:rPr>
          <w:rFonts w:eastAsia="Arial"/>
        </w:rPr>
        <w:lastRenderedPageBreak/>
        <w:t xml:space="preserve">Table </w:t>
      </w:r>
      <w:r w:rsidR="00DC2046">
        <w:rPr>
          <w:rFonts w:eastAsia="Arial"/>
        </w:rPr>
        <w:fldChar w:fldCharType="begin"/>
      </w:r>
      <w:r w:rsidR="00DC2046">
        <w:rPr>
          <w:rFonts w:eastAsia="Arial"/>
        </w:rPr>
        <w:instrText xml:space="preserve"> STYLEREF 2 \s </w:instrText>
      </w:r>
      <w:r w:rsidR="00DC2046">
        <w:rPr>
          <w:rFonts w:eastAsia="Arial"/>
        </w:rPr>
        <w:fldChar w:fldCharType="separate"/>
      </w:r>
      <w:r w:rsidR="00DC2046">
        <w:rPr>
          <w:rFonts w:eastAsia="Arial"/>
          <w:noProof/>
        </w:rPr>
        <w:t>4</w:t>
      </w:r>
      <w:r w:rsidR="00DC2046">
        <w:rPr>
          <w:rFonts w:eastAsia="Arial"/>
        </w:rPr>
        <w:fldChar w:fldCharType="end"/>
      </w:r>
      <w:r w:rsidR="00DC2046">
        <w:rPr>
          <w:rFonts w:eastAsia="Arial"/>
        </w:rPr>
        <w:t>.</w:t>
      </w:r>
      <w:r w:rsidR="00DC2046">
        <w:rPr>
          <w:rFonts w:eastAsia="Arial"/>
        </w:rPr>
        <w:fldChar w:fldCharType="begin"/>
      </w:r>
      <w:r w:rsidR="00DC2046">
        <w:rPr>
          <w:rFonts w:eastAsia="Arial"/>
        </w:rPr>
        <w:instrText xml:space="preserve"> SEQ Table \* ARABIC \s 2 </w:instrText>
      </w:r>
      <w:r w:rsidR="00DC2046">
        <w:rPr>
          <w:rFonts w:eastAsia="Arial"/>
        </w:rPr>
        <w:fldChar w:fldCharType="separate"/>
      </w:r>
      <w:r w:rsidR="00DC2046">
        <w:rPr>
          <w:rFonts w:eastAsia="Arial"/>
          <w:noProof/>
        </w:rPr>
        <w:t>1</w:t>
      </w:r>
      <w:r w:rsidR="00DC2046">
        <w:rPr>
          <w:rFonts w:eastAsia="Arial"/>
        </w:rPr>
        <w:fldChar w:fldCharType="end"/>
      </w:r>
      <w:bookmarkEnd w:id="288"/>
      <w:bookmarkEnd w:id="289"/>
      <w:r w:rsidRPr="00B77FDE">
        <w:rPr>
          <w:rFonts w:eastAsia="Arial"/>
        </w:rPr>
        <w:t xml:space="preserve"> </w:t>
      </w:r>
      <w:r>
        <w:rPr>
          <w:rFonts w:eastAsia="Arial"/>
        </w:rPr>
        <w:t xml:space="preserve"> CAST Blueprint for </w:t>
      </w:r>
      <w:r>
        <w:t>Segments Contributing to Individual Scores</w:t>
      </w:r>
      <w:bookmarkEnd w:id="290"/>
      <w:bookmarkEnd w:id="291"/>
      <w:r w:rsidR="00611621" w:rsidRPr="00FF31BD">
        <w:t xml:space="preserve"> from the Physical</w:t>
      </w:r>
      <w:r w:rsidR="00D613B0">
        <w:t> </w:t>
      </w:r>
      <w:r w:rsidR="00611621" w:rsidRPr="00FF31BD">
        <w:t>Sciences Domain</w:t>
      </w:r>
      <w:bookmarkEnd w:id="292"/>
    </w:p>
    <w:tbl>
      <w:tblPr>
        <w:tblStyle w:val="TRs"/>
        <w:tblW w:w="13392" w:type="dxa"/>
        <w:tblLook w:val="04A0" w:firstRow="1" w:lastRow="0" w:firstColumn="1" w:lastColumn="0" w:noHBand="0" w:noVBand="1"/>
        <w:tblDescription w:val="List of CAST segments contributing to individual scores"/>
      </w:tblPr>
      <w:tblGrid>
        <w:gridCol w:w="4608"/>
        <w:gridCol w:w="2160"/>
        <w:gridCol w:w="2160"/>
        <w:gridCol w:w="2016"/>
        <w:gridCol w:w="2448"/>
      </w:tblGrid>
      <w:tr w:rsidR="00DC7550" w:rsidRPr="00F71C5F" w14:paraId="6897C391" w14:textId="77777777" w:rsidTr="00AD5C03">
        <w:trPr>
          <w:cnfStyle w:val="100000000000" w:firstRow="1" w:lastRow="0" w:firstColumn="0" w:lastColumn="0" w:oddVBand="0" w:evenVBand="0" w:oddHBand="0" w:evenHBand="0" w:firstRowFirstColumn="0" w:firstRowLastColumn="0" w:lastRowFirstColumn="0" w:lastRowLastColumn="0"/>
        </w:trPr>
        <w:tc>
          <w:tcPr>
            <w:tcW w:w="4608" w:type="dxa"/>
          </w:tcPr>
          <w:p w14:paraId="5DC68787" w14:textId="073E1036" w:rsidR="00E245A0" w:rsidRPr="00E1558C" w:rsidRDefault="00E245A0" w:rsidP="00906A14">
            <w:pPr>
              <w:pStyle w:val="TableHead"/>
              <w:rPr>
                <w:b w:val="0"/>
              </w:rPr>
            </w:pPr>
            <w:bookmarkStart w:id="293" w:name="_Hlk38961332"/>
            <w:r w:rsidRPr="00E1558C">
              <w:t>Science Content Domain and</w:t>
            </w:r>
            <w:r>
              <w:rPr>
                <w:b w:val="0"/>
              </w:rPr>
              <w:t xml:space="preserve"> </w:t>
            </w:r>
            <w:r w:rsidRPr="00E1558C">
              <w:t>DCI**</w:t>
            </w:r>
          </w:p>
        </w:tc>
        <w:tc>
          <w:tcPr>
            <w:tcW w:w="2160" w:type="dxa"/>
          </w:tcPr>
          <w:p w14:paraId="244A3A8F" w14:textId="77777777" w:rsidR="00E245A0" w:rsidRPr="00E1558C" w:rsidRDefault="00E245A0" w:rsidP="00906A14">
            <w:pPr>
              <w:pStyle w:val="TableHead"/>
              <w:rPr>
                <w:b w:val="0"/>
              </w:rPr>
            </w:pPr>
            <w:r w:rsidRPr="00E1558C">
              <w:t>Segment A: Discrete Items by DCI—Grade 5</w:t>
            </w:r>
          </w:p>
        </w:tc>
        <w:tc>
          <w:tcPr>
            <w:tcW w:w="2160" w:type="dxa"/>
          </w:tcPr>
          <w:p w14:paraId="4EB544BC" w14:textId="77777777" w:rsidR="00E245A0" w:rsidRPr="00E1558C" w:rsidRDefault="00E245A0" w:rsidP="00906A14">
            <w:pPr>
              <w:pStyle w:val="TableHead"/>
              <w:rPr>
                <w:b w:val="0"/>
              </w:rPr>
            </w:pPr>
            <w:r w:rsidRPr="00E1558C">
              <w:t>Segment A: Discrete Items by DCI—Grade 8</w:t>
            </w:r>
          </w:p>
        </w:tc>
        <w:tc>
          <w:tcPr>
            <w:tcW w:w="2016" w:type="dxa"/>
          </w:tcPr>
          <w:p w14:paraId="1B1AB066" w14:textId="77777777" w:rsidR="00E245A0" w:rsidRPr="00E1558C" w:rsidRDefault="00E245A0" w:rsidP="00906A14">
            <w:pPr>
              <w:pStyle w:val="TableHead"/>
              <w:rPr>
                <w:b w:val="0"/>
              </w:rPr>
            </w:pPr>
            <w:r w:rsidRPr="00E1558C">
              <w:t>Segment A: Discrete Items by DCI—HS</w:t>
            </w:r>
          </w:p>
        </w:tc>
        <w:tc>
          <w:tcPr>
            <w:tcW w:w="2448" w:type="dxa"/>
          </w:tcPr>
          <w:p w14:paraId="69EDF332" w14:textId="5BE77105" w:rsidR="00E245A0" w:rsidRPr="00E1558C" w:rsidRDefault="00E245A0" w:rsidP="00906A14">
            <w:pPr>
              <w:pStyle w:val="TableHead"/>
              <w:rPr>
                <w:b w:val="0"/>
              </w:rPr>
            </w:pPr>
            <w:r w:rsidRPr="00E1558C">
              <w:t>Segment B: PTs</w:t>
            </w:r>
          </w:p>
        </w:tc>
      </w:tr>
      <w:tr w:rsidR="00E245A0" w:rsidRPr="00D33228" w14:paraId="1AE5AAB9" w14:textId="77777777" w:rsidTr="00AD5C03">
        <w:tc>
          <w:tcPr>
            <w:tcW w:w="4608" w:type="dxa"/>
          </w:tcPr>
          <w:p w14:paraId="21367BED" w14:textId="77777777" w:rsidR="00E245A0" w:rsidRPr="00E1558C" w:rsidRDefault="00E245A0" w:rsidP="00906A14">
            <w:pPr>
              <w:pStyle w:val="TableText"/>
              <w:jc w:val="left"/>
            </w:pPr>
            <w:r w:rsidRPr="00E1558C">
              <w:rPr>
                <w:b/>
                <w:bCs/>
              </w:rPr>
              <w:t xml:space="preserve">Physical Sciences (PS)1: </w:t>
            </w:r>
            <w:r w:rsidRPr="00E1558C">
              <w:t>Matter and Its Interactions</w:t>
            </w:r>
          </w:p>
        </w:tc>
        <w:tc>
          <w:tcPr>
            <w:tcW w:w="2160" w:type="dxa"/>
          </w:tcPr>
          <w:p w14:paraId="423CFC4E" w14:textId="77777777" w:rsidR="00E245A0" w:rsidRPr="00E1558C" w:rsidRDefault="00E245A0" w:rsidP="004749EE">
            <w:pPr>
              <w:pStyle w:val="TableText"/>
              <w:ind w:right="864"/>
            </w:pPr>
            <w:r w:rsidRPr="00E1558C">
              <w:t>1–3</w:t>
            </w:r>
          </w:p>
        </w:tc>
        <w:tc>
          <w:tcPr>
            <w:tcW w:w="2160" w:type="dxa"/>
          </w:tcPr>
          <w:p w14:paraId="38A80192" w14:textId="77777777" w:rsidR="00E245A0" w:rsidRPr="00E1558C" w:rsidRDefault="00E245A0" w:rsidP="004749EE">
            <w:pPr>
              <w:pStyle w:val="TableText"/>
              <w:ind w:right="864"/>
            </w:pPr>
            <w:r w:rsidRPr="00E1558C">
              <w:t>1–5</w:t>
            </w:r>
          </w:p>
        </w:tc>
        <w:tc>
          <w:tcPr>
            <w:tcW w:w="2016" w:type="dxa"/>
          </w:tcPr>
          <w:p w14:paraId="20511196" w14:textId="77777777" w:rsidR="00E245A0" w:rsidRPr="00E1558C" w:rsidRDefault="00E245A0" w:rsidP="004749EE">
            <w:pPr>
              <w:pStyle w:val="TableText"/>
              <w:ind w:right="720"/>
            </w:pPr>
            <w:r w:rsidRPr="00E1558C">
              <w:t>2–7</w:t>
            </w:r>
          </w:p>
        </w:tc>
        <w:tc>
          <w:tcPr>
            <w:tcW w:w="2448" w:type="dxa"/>
          </w:tcPr>
          <w:p w14:paraId="611C6F46" w14:textId="77777777" w:rsidR="00E245A0" w:rsidRPr="00E1558C" w:rsidRDefault="00E245A0" w:rsidP="00906A14">
            <w:pPr>
              <w:pStyle w:val="TableText"/>
              <w:jc w:val="left"/>
            </w:pPr>
            <w:r>
              <w:t>0–1</w:t>
            </w:r>
            <w:r w:rsidRPr="00E1558C">
              <w:t xml:space="preserve"> PTs</w:t>
            </w:r>
            <w:r>
              <w:t xml:space="preserve"> for all PS DCI strands</w:t>
            </w:r>
          </w:p>
        </w:tc>
      </w:tr>
      <w:tr w:rsidR="00E245A0" w:rsidRPr="00D33228" w14:paraId="2C83D3E0" w14:textId="77777777" w:rsidTr="00AD5C03">
        <w:tc>
          <w:tcPr>
            <w:tcW w:w="4608" w:type="dxa"/>
          </w:tcPr>
          <w:p w14:paraId="77D329F6" w14:textId="77777777" w:rsidR="00E245A0" w:rsidRPr="00E1558C" w:rsidRDefault="00E245A0" w:rsidP="00906A14">
            <w:pPr>
              <w:pStyle w:val="TableText"/>
              <w:jc w:val="left"/>
            </w:pPr>
            <w:r w:rsidRPr="00E1558C">
              <w:rPr>
                <w:b/>
                <w:bCs/>
              </w:rPr>
              <w:t xml:space="preserve">PS2: </w:t>
            </w:r>
            <w:r w:rsidRPr="00E1558C">
              <w:t>Motion and Stability: Forces and Interactions</w:t>
            </w:r>
          </w:p>
        </w:tc>
        <w:tc>
          <w:tcPr>
            <w:tcW w:w="2160" w:type="dxa"/>
          </w:tcPr>
          <w:p w14:paraId="7AFDA964" w14:textId="77777777" w:rsidR="00E245A0" w:rsidRPr="00E1558C" w:rsidRDefault="00E245A0" w:rsidP="004749EE">
            <w:pPr>
              <w:pStyle w:val="TableText"/>
              <w:ind w:right="864"/>
            </w:pPr>
            <w:r w:rsidRPr="00E1558C">
              <w:t>1–4</w:t>
            </w:r>
          </w:p>
        </w:tc>
        <w:tc>
          <w:tcPr>
            <w:tcW w:w="2160" w:type="dxa"/>
          </w:tcPr>
          <w:p w14:paraId="7058583D" w14:textId="77777777" w:rsidR="00E245A0" w:rsidRPr="00E1558C" w:rsidRDefault="00E245A0" w:rsidP="004749EE">
            <w:pPr>
              <w:pStyle w:val="TableText"/>
              <w:ind w:right="864"/>
            </w:pPr>
            <w:r w:rsidRPr="00E1558C">
              <w:t>1–4</w:t>
            </w:r>
          </w:p>
        </w:tc>
        <w:tc>
          <w:tcPr>
            <w:tcW w:w="2016" w:type="dxa"/>
          </w:tcPr>
          <w:p w14:paraId="083E0031" w14:textId="77777777" w:rsidR="00E245A0" w:rsidRPr="00E1558C" w:rsidRDefault="00E245A0" w:rsidP="004749EE">
            <w:pPr>
              <w:pStyle w:val="TableText"/>
              <w:ind w:right="720"/>
            </w:pPr>
            <w:r w:rsidRPr="00E1558C">
              <w:t>1–5</w:t>
            </w:r>
          </w:p>
        </w:tc>
        <w:tc>
          <w:tcPr>
            <w:tcW w:w="2448" w:type="dxa"/>
          </w:tcPr>
          <w:p w14:paraId="4D9A1E28" w14:textId="77777777" w:rsidR="00E245A0" w:rsidRPr="00E1558C" w:rsidRDefault="00E245A0" w:rsidP="00906A14">
            <w:pPr>
              <w:pStyle w:val="TableText"/>
              <w:jc w:val="left"/>
            </w:pPr>
            <w:r>
              <w:t>0–1</w:t>
            </w:r>
            <w:r w:rsidRPr="00E1558C">
              <w:t xml:space="preserve"> PTs</w:t>
            </w:r>
            <w:r>
              <w:t xml:space="preserve"> for all PS DCI strands</w:t>
            </w:r>
          </w:p>
        </w:tc>
      </w:tr>
      <w:tr w:rsidR="00E245A0" w:rsidRPr="00D33228" w14:paraId="26FC3BDB" w14:textId="77777777" w:rsidTr="00AD5C03">
        <w:tc>
          <w:tcPr>
            <w:tcW w:w="4608" w:type="dxa"/>
          </w:tcPr>
          <w:p w14:paraId="58640F11" w14:textId="77777777" w:rsidR="00E245A0" w:rsidRPr="00E1558C" w:rsidRDefault="00E245A0" w:rsidP="00906A14">
            <w:pPr>
              <w:pStyle w:val="TableText"/>
              <w:jc w:val="left"/>
            </w:pPr>
            <w:r w:rsidRPr="00E1558C">
              <w:rPr>
                <w:b/>
                <w:bCs/>
              </w:rPr>
              <w:t xml:space="preserve">PS3: </w:t>
            </w:r>
            <w:r w:rsidRPr="00E1558C">
              <w:t>Energy</w:t>
            </w:r>
          </w:p>
        </w:tc>
        <w:tc>
          <w:tcPr>
            <w:tcW w:w="2160" w:type="dxa"/>
          </w:tcPr>
          <w:p w14:paraId="11A2DF16" w14:textId="77777777" w:rsidR="00E245A0" w:rsidRPr="00E1558C" w:rsidRDefault="00E245A0" w:rsidP="004749EE">
            <w:pPr>
              <w:pStyle w:val="TableText"/>
              <w:ind w:right="864"/>
            </w:pPr>
            <w:r w:rsidRPr="00E1558C">
              <w:t>1–4</w:t>
            </w:r>
          </w:p>
        </w:tc>
        <w:tc>
          <w:tcPr>
            <w:tcW w:w="2160" w:type="dxa"/>
          </w:tcPr>
          <w:p w14:paraId="305515A7" w14:textId="77777777" w:rsidR="00E245A0" w:rsidRPr="00E1558C" w:rsidRDefault="00E245A0" w:rsidP="004749EE">
            <w:pPr>
              <w:pStyle w:val="TableText"/>
              <w:ind w:right="864"/>
            </w:pPr>
            <w:r w:rsidRPr="00E1558C">
              <w:t>1–4</w:t>
            </w:r>
          </w:p>
        </w:tc>
        <w:tc>
          <w:tcPr>
            <w:tcW w:w="2016" w:type="dxa"/>
          </w:tcPr>
          <w:p w14:paraId="4B2C6628" w14:textId="77777777" w:rsidR="00E245A0" w:rsidRPr="00E1558C" w:rsidRDefault="00E245A0" w:rsidP="004749EE">
            <w:pPr>
              <w:pStyle w:val="TableText"/>
              <w:ind w:right="720"/>
            </w:pPr>
            <w:r w:rsidRPr="00E1558C">
              <w:t>1–4</w:t>
            </w:r>
          </w:p>
        </w:tc>
        <w:tc>
          <w:tcPr>
            <w:tcW w:w="2448" w:type="dxa"/>
          </w:tcPr>
          <w:p w14:paraId="0157F91B" w14:textId="77777777" w:rsidR="00E245A0" w:rsidRPr="00E1558C" w:rsidRDefault="00E245A0" w:rsidP="00906A14">
            <w:pPr>
              <w:pStyle w:val="TableText"/>
              <w:jc w:val="left"/>
            </w:pPr>
            <w:r>
              <w:t>0–1</w:t>
            </w:r>
            <w:r w:rsidRPr="00E1558C">
              <w:t xml:space="preserve"> PTs</w:t>
            </w:r>
            <w:r>
              <w:t xml:space="preserve"> for all PS DCI strands</w:t>
            </w:r>
          </w:p>
        </w:tc>
      </w:tr>
      <w:tr w:rsidR="00E245A0" w:rsidRPr="00D33228" w14:paraId="01DA1DE4" w14:textId="77777777" w:rsidTr="00AD5C03">
        <w:tc>
          <w:tcPr>
            <w:tcW w:w="4608" w:type="dxa"/>
          </w:tcPr>
          <w:p w14:paraId="3590F922" w14:textId="77777777" w:rsidR="00E245A0" w:rsidRPr="00E1558C" w:rsidRDefault="00E245A0" w:rsidP="00906A14">
            <w:pPr>
              <w:pStyle w:val="TableText"/>
              <w:jc w:val="left"/>
            </w:pPr>
            <w:r w:rsidRPr="00E1558C">
              <w:rPr>
                <w:b/>
                <w:bCs/>
              </w:rPr>
              <w:t xml:space="preserve">PS4: </w:t>
            </w:r>
            <w:r w:rsidRPr="00E1558C">
              <w:t>Waves and Their Applications in Technologies for Information Transfer</w:t>
            </w:r>
          </w:p>
        </w:tc>
        <w:tc>
          <w:tcPr>
            <w:tcW w:w="2160" w:type="dxa"/>
          </w:tcPr>
          <w:p w14:paraId="15B251A7" w14:textId="77777777" w:rsidR="00E245A0" w:rsidRPr="00E1558C" w:rsidRDefault="00E245A0" w:rsidP="004749EE">
            <w:pPr>
              <w:pStyle w:val="TableText"/>
              <w:ind w:right="864"/>
            </w:pPr>
            <w:r w:rsidRPr="00E1558C">
              <w:t>1–2</w:t>
            </w:r>
          </w:p>
        </w:tc>
        <w:tc>
          <w:tcPr>
            <w:tcW w:w="2160" w:type="dxa"/>
          </w:tcPr>
          <w:p w14:paraId="74F3299D" w14:textId="77777777" w:rsidR="00E245A0" w:rsidRPr="00E1558C" w:rsidRDefault="00E245A0" w:rsidP="004749EE">
            <w:pPr>
              <w:pStyle w:val="TableText"/>
              <w:ind w:right="864"/>
            </w:pPr>
            <w:r w:rsidRPr="00E1558C">
              <w:t>1–2</w:t>
            </w:r>
          </w:p>
        </w:tc>
        <w:tc>
          <w:tcPr>
            <w:tcW w:w="2016" w:type="dxa"/>
          </w:tcPr>
          <w:p w14:paraId="2F9063D9" w14:textId="77777777" w:rsidR="00E245A0" w:rsidRPr="00E1558C" w:rsidRDefault="00E245A0" w:rsidP="004749EE">
            <w:pPr>
              <w:pStyle w:val="TableText"/>
              <w:ind w:right="720"/>
            </w:pPr>
            <w:r w:rsidRPr="00E1558C">
              <w:t>1–4</w:t>
            </w:r>
          </w:p>
        </w:tc>
        <w:tc>
          <w:tcPr>
            <w:tcW w:w="2448" w:type="dxa"/>
          </w:tcPr>
          <w:p w14:paraId="51534064" w14:textId="77777777" w:rsidR="00E245A0" w:rsidRPr="00E1558C" w:rsidRDefault="00E245A0" w:rsidP="00906A14">
            <w:pPr>
              <w:pStyle w:val="TableText"/>
              <w:jc w:val="left"/>
            </w:pPr>
            <w:r>
              <w:t>0–1</w:t>
            </w:r>
            <w:r w:rsidRPr="00E1558C">
              <w:t xml:space="preserve"> PTs</w:t>
            </w:r>
            <w:r>
              <w:t xml:space="preserve"> for all PS DCI strands</w:t>
            </w:r>
          </w:p>
        </w:tc>
      </w:tr>
      <w:tr w:rsidR="00E245A0" w:rsidRPr="00D33228" w14:paraId="4E56A09A" w14:textId="77777777" w:rsidTr="00AD5C03">
        <w:tc>
          <w:tcPr>
            <w:tcW w:w="4608" w:type="dxa"/>
            <w:tcBorders>
              <w:bottom w:val="single" w:sz="4" w:space="0" w:color="auto"/>
            </w:tcBorders>
          </w:tcPr>
          <w:p w14:paraId="27B953F9" w14:textId="77777777" w:rsidR="00E245A0" w:rsidRPr="00E1558C" w:rsidRDefault="00E245A0" w:rsidP="00906A14">
            <w:pPr>
              <w:pStyle w:val="TableText"/>
              <w:jc w:val="left"/>
              <w:rPr>
                <w:b/>
                <w:bCs/>
              </w:rPr>
            </w:pPr>
            <w:r w:rsidRPr="00E1558C">
              <w:rPr>
                <w:b/>
                <w:bCs/>
              </w:rPr>
              <w:t xml:space="preserve">ETS1: </w:t>
            </w:r>
            <w:r w:rsidRPr="00E1558C">
              <w:t>Engineering Design</w:t>
            </w:r>
          </w:p>
        </w:tc>
        <w:tc>
          <w:tcPr>
            <w:tcW w:w="2160" w:type="dxa"/>
            <w:tcBorders>
              <w:bottom w:val="single" w:sz="4" w:space="0" w:color="auto"/>
            </w:tcBorders>
          </w:tcPr>
          <w:p w14:paraId="0BD74E61" w14:textId="77777777" w:rsidR="00E245A0" w:rsidRPr="00E1558C" w:rsidRDefault="00E245A0" w:rsidP="004749EE">
            <w:pPr>
              <w:pStyle w:val="TableText"/>
              <w:ind w:right="864"/>
            </w:pPr>
            <w:r w:rsidRPr="00E1558C">
              <w:t>*</w:t>
            </w:r>
          </w:p>
        </w:tc>
        <w:tc>
          <w:tcPr>
            <w:tcW w:w="2160" w:type="dxa"/>
            <w:tcBorders>
              <w:bottom w:val="single" w:sz="4" w:space="0" w:color="auto"/>
            </w:tcBorders>
          </w:tcPr>
          <w:p w14:paraId="5DE69E54" w14:textId="77777777" w:rsidR="00E245A0" w:rsidRPr="00E1558C" w:rsidRDefault="00E245A0" w:rsidP="004749EE">
            <w:pPr>
              <w:pStyle w:val="TableText"/>
              <w:ind w:right="864"/>
            </w:pPr>
            <w:r w:rsidRPr="00E1558C">
              <w:t>*</w:t>
            </w:r>
          </w:p>
        </w:tc>
        <w:tc>
          <w:tcPr>
            <w:tcW w:w="2016" w:type="dxa"/>
            <w:tcBorders>
              <w:bottom w:val="single" w:sz="4" w:space="0" w:color="auto"/>
            </w:tcBorders>
          </w:tcPr>
          <w:p w14:paraId="7354D41B" w14:textId="77777777" w:rsidR="00E245A0" w:rsidRPr="00E1558C" w:rsidRDefault="00E245A0" w:rsidP="004749EE">
            <w:pPr>
              <w:pStyle w:val="TableText"/>
              <w:ind w:right="720"/>
            </w:pPr>
            <w:r w:rsidRPr="00E1558C">
              <w:t>*</w:t>
            </w:r>
          </w:p>
        </w:tc>
        <w:tc>
          <w:tcPr>
            <w:tcW w:w="2448" w:type="dxa"/>
            <w:tcBorders>
              <w:bottom w:val="single" w:sz="4" w:space="0" w:color="auto"/>
            </w:tcBorders>
          </w:tcPr>
          <w:p w14:paraId="1859F69D" w14:textId="77777777" w:rsidR="00E245A0" w:rsidRPr="00E1558C" w:rsidRDefault="00E245A0" w:rsidP="00906A14">
            <w:pPr>
              <w:pStyle w:val="TableText"/>
              <w:jc w:val="left"/>
            </w:pPr>
            <w:r>
              <w:t>0–1</w:t>
            </w:r>
            <w:r w:rsidRPr="00E1558C">
              <w:t xml:space="preserve"> PTs</w:t>
            </w:r>
            <w:r>
              <w:t xml:space="preserve"> for all ETS (PS) DCI strands</w:t>
            </w:r>
          </w:p>
        </w:tc>
      </w:tr>
      <w:tr w:rsidR="00E245A0" w:rsidRPr="00D33228" w14:paraId="386D6B27" w14:textId="77777777" w:rsidTr="002E7176">
        <w:tc>
          <w:tcPr>
            <w:tcW w:w="4608" w:type="dxa"/>
            <w:tcBorders>
              <w:top w:val="single" w:sz="4" w:space="0" w:color="auto"/>
              <w:bottom w:val="single" w:sz="12" w:space="0" w:color="auto"/>
            </w:tcBorders>
          </w:tcPr>
          <w:p w14:paraId="6C5C1D4B" w14:textId="77777777" w:rsidR="00E245A0" w:rsidRPr="00E1558C" w:rsidRDefault="00E245A0" w:rsidP="00906A14">
            <w:pPr>
              <w:pStyle w:val="TableText"/>
              <w:jc w:val="left"/>
              <w:rPr>
                <w:b/>
                <w:bCs/>
              </w:rPr>
            </w:pPr>
            <w:r>
              <w:rPr>
                <w:b/>
                <w:bCs/>
              </w:rPr>
              <w:t>Total for PS:</w:t>
            </w:r>
          </w:p>
        </w:tc>
        <w:tc>
          <w:tcPr>
            <w:tcW w:w="2160" w:type="dxa"/>
            <w:tcBorders>
              <w:top w:val="single" w:sz="4" w:space="0" w:color="auto"/>
              <w:bottom w:val="single" w:sz="12" w:space="0" w:color="auto"/>
            </w:tcBorders>
            <w:vAlign w:val="bottom"/>
          </w:tcPr>
          <w:p w14:paraId="412F6422" w14:textId="53AC4A4B" w:rsidR="00E245A0" w:rsidRPr="00E1558C" w:rsidRDefault="00E245A0" w:rsidP="002E7176">
            <w:pPr>
              <w:pStyle w:val="TableText"/>
              <w:ind w:right="288"/>
            </w:pPr>
            <w:r>
              <w:t>8–12 items</w:t>
            </w:r>
          </w:p>
        </w:tc>
        <w:tc>
          <w:tcPr>
            <w:tcW w:w="2160" w:type="dxa"/>
            <w:tcBorders>
              <w:top w:val="single" w:sz="4" w:space="0" w:color="auto"/>
              <w:bottom w:val="single" w:sz="12" w:space="0" w:color="auto"/>
            </w:tcBorders>
            <w:vAlign w:val="bottom"/>
          </w:tcPr>
          <w:p w14:paraId="60FBFE11" w14:textId="7A362FDC" w:rsidR="00E245A0" w:rsidRPr="00E1558C" w:rsidRDefault="00E245A0" w:rsidP="002E7176">
            <w:pPr>
              <w:pStyle w:val="TableText"/>
              <w:ind w:right="288"/>
            </w:pPr>
            <w:r>
              <w:t>8–12 items</w:t>
            </w:r>
          </w:p>
        </w:tc>
        <w:tc>
          <w:tcPr>
            <w:tcW w:w="2016" w:type="dxa"/>
            <w:tcBorders>
              <w:top w:val="single" w:sz="4" w:space="0" w:color="auto"/>
              <w:bottom w:val="single" w:sz="12" w:space="0" w:color="auto"/>
            </w:tcBorders>
            <w:vAlign w:val="bottom"/>
          </w:tcPr>
          <w:p w14:paraId="6DD8E837" w14:textId="5B8EFE12" w:rsidR="00E245A0" w:rsidRPr="00E1558C" w:rsidRDefault="00E245A0" w:rsidP="002E7176">
            <w:pPr>
              <w:pStyle w:val="TableText"/>
              <w:ind w:right="288"/>
            </w:pPr>
            <w:r>
              <w:t>8–12 items</w:t>
            </w:r>
          </w:p>
        </w:tc>
        <w:tc>
          <w:tcPr>
            <w:tcW w:w="2448" w:type="dxa"/>
            <w:tcBorders>
              <w:top w:val="single" w:sz="4" w:space="0" w:color="auto"/>
              <w:bottom w:val="single" w:sz="12" w:space="0" w:color="auto"/>
            </w:tcBorders>
          </w:tcPr>
          <w:p w14:paraId="0FA49825" w14:textId="22E6D40F" w:rsidR="00E245A0" w:rsidRPr="00E1558C" w:rsidRDefault="00E245A0" w:rsidP="002E7176">
            <w:pPr>
              <w:pStyle w:val="TableText"/>
              <w:jc w:val="left"/>
            </w:pPr>
            <w:r>
              <w:t>4–6 items per PT</w:t>
            </w:r>
          </w:p>
        </w:tc>
      </w:tr>
    </w:tbl>
    <w:p w14:paraId="33749137" w14:textId="7A6050F3" w:rsidR="00611621" w:rsidRDefault="00611621" w:rsidP="00611621">
      <w:pPr>
        <w:pStyle w:val="Caption"/>
      </w:pPr>
      <w:bookmarkStart w:id="294" w:name="_Toc221178040"/>
      <w:r>
        <w:t xml:space="preserve">Table </w:t>
      </w:r>
      <w:fldSimple w:instr=" STYLEREF 2 \s ">
        <w:r w:rsidR="00DC2046">
          <w:rPr>
            <w:noProof/>
          </w:rPr>
          <w:t>4</w:t>
        </w:r>
      </w:fldSimple>
      <w:r w:rsidR="00DC2046">
        <w:t>.</w:t>
      </w:r>
      <w:fldSimple w:instr=" SEQ Table \* ARABIC \s 2 ">
        <w:r w:rsidR="00DC2046">
          <w:rPr>
            <w:noProof/>
          </w:rPr>
          <w:t>2</w:t>
        </w:r>
      </w:fldSimple>
      <w:r>
        <w:t xml:space="preserve">  </w:t>
      </w:r>
      <w:r w:rsidRPr="00FF31BD">
        <w:rPr>
          <w:rFonts w:eastAsia="Arial"/>
        </w:rPr>
        <w:t xml:space="preserve">CAST Blueprint for </w:t>
      </w:r>
      <w:r w:rsidRPr="00FF31BD">
        <w:t>Segments Contributing to Individual Scores from the Life Sciences Domain</w:t>
      </w:r>
      <w:bookmarkEnd w:id="294"/>
    </w:p>
    <w:tbl>
      <w:tblPr>
        <w:tblStyle w:val="TRs"/>
        <w:tblW w:w="13392" w:type="dxa"/>
        <w:tblLook w:val="04A0" w:firstRow="1" w:lastRow="0" w:firstColumn="1" w:lastColumn="0" w:noHBand="0" w:noVBand="1"/>
        <w:tblDescription w:val="List of CAST segments contributing to individual scores"/>
      </w:tblPr>
      <w:tblGrid>
        <w:gridCol w:w="4608"/>
        <w:gridCol w:w="2160"/>
        <w:gridCol w:w="2160"/>
        <w:gridCol w:w="2016"/>
        <w:gridCol w:w="2448"/>
      </w:tblGrid>
      <w:tr w:rsidR="00611621" w:rsidRPr="00F71C5F" w14:paraId="5CCD1E41" w14:textId="77777777" w:rsidTr="00432402">
        <w:trPr>
          <w:cnfStyle w:val="100000000000" w:firstRow="1" w:lastRow="0" w:firstColumn="0" w:lastColumn="0" w:oddVBand="0" w:evenVBand="0" w:oddHBand="0" w:evenHBand="0" w:firstRowFirstColumn="0" w:firstRowLastColumn="0" w:lastRowFirstColumn="0" w:lastRowLastColumn="0"/>
        </w:trPr>
        <w:tc>
          <w:tcPr>
            <w:tcW w:w="4608" w:type="dxa"/>
          </w:tcPr>
          <w:p w14:paraId="6F298E53" w14:textId="58B1E8C2" w:rsidR="00611621" w:rsidRPr="00E1558C" w:rsidRDefault="00611621" w:rsidP="009C09AF">
            <w:pPr>
              <w:pStyle w:val="TableHead"/>
              <w:rPr>
                <w:b w:val="0"/>
              </w:rPr>
            </w:pPr>
            <w:r w:rsidRPr="00E1558C">
              <w:t>Science Content Domain and</w:t>
            </w:r>
            <w:r>
              <w:rPr>
                <w:b w:val="0"/>
              </w:rPr>
              <w:t xml:space="preserve"> </w:t>
            </w:r>
            <w:r w:rsidRPr="00E1558C">
              <w:t>DCI**</w:t>
            </w:r>
          </w:p>
        </w:tc>
        <w:tc>
          <w:tcPr>
            <w:tcW w:w="2160" w:type="dxa"/>
          </w:tcPr>
          <w:p w14:paraId="2845F6EC" w14:textId="77777777" w:rsidR="00611621" w:rsidRPr="00E1558C" w:rsidRDefault="00611621" w:rsidP="009C09AF">
            <w:pPr>
              <w:pStyle w:val="TableHead"/>
              <w:rPr>
                <w:b w:val="0"/>
              </w:rPr>
            </w:pPr>
            <w:r w:rsidRPr="00E1558C">
              <w:t>Segment A: Discrete Items by DCI—Grade 5</w:t>
            </w:r>
          </w:p>
        </w:tc>
        <w:tc>
          <w:tcPr>
            <w:tcW w:w="2160" w:type="dxa"/>
          </w:tcPr>
          <w:p w14:paraId="1F1E7D73" w14:textId="77777777" w:rsidR="00611621" w:rsidRPr="00E1558C" w:rsidRDefault="00611621" w:rsidP="009C09AF">
            <w:pPr>
              <w:pStyle w:val="TableHead"/>
              <w:rPr>
                <w:b w:val="0"/>
              </w:rPr>
            </w:pPr>
            <w:r w:rsidRPr="00E1558C">
              <w:t>Segment A: Discrete Items by DCI—Grade 8</w:t>
            </w:r>
          </w:p>
        </w:tc>
        <w:tc>
          <w:tcPr>
            <w:tcW w:w="2016" w:type="dxa"/>
          </w:tcPr>
          <w:p w14:paraId="6FBF63B7" w14:textId="77777777" w:rsidR="00611621" w:rsidRPr="00E1558C" w:rsidRDefault="00611621" w:rsidP="009C09AF">
            <w:pPr>
              <w:pStyle w:val="TableHead"/>
              <w:rPr>
                <w:b w:val="0"/>
              </w:rPr>
            </w:pPr>
            <w:r w:rsidRPr="00E1558C">
              <w:t>Segment A: Discrete Items by DCI—HS</w:t>
            </w:r>
          </w:p>
        </w:tc>
        <w:tc>
          <w:tcPr>
            <w:tcW w:w="2448" w:type="dxa"/>
          </w:tcPr>
          <w:p w14:paraId="1C615380" w14:textId="4E8A2264" w:rsidR="00611621" w:rsidRPr="00E1558C" w:rsidRDefault="00611621" w:rsidP="009C09AF">
            <w:pPr>
              <w:pStyle w:val="TableHead"/>
              <w:rPr>
                <w:b w:val="0"/>
              </w:rPr>
            </w:pPr>
            <w:r w:rsidRPr="00E1558C">
              <w:t>Segment B: PTs</w:t>
            </w:r>
          </w:p>
        </w:tc>
      </w:tr>
      <w:tr w:rsidR="00611621" w:rsidRPr="00D33228" w14:paraId="313D3AA9" w14:textId="77777777" w:rsidTr="00432402">
        <w:tc>
          <w:tcPr>
            <w:tcW w:w="4608" w:type="dxa"/>
            <w:tcBorders>
              <w:top w:val="single" w:sz="4" w:space="0" w:color="auto"/>
              <w:bottom w:val="nil"/>
            </w:tcBorders>
          </w:tcPr>
          <w:p w14:paraId="26933689" w14:textId="77777777" w:rsidR="00611621" w:rsidRPr="00E1558C" w:rsidRDefault="00611621" w:rsidP="009C09AF">
            <w:pPr>
              <w:pStyle w:val="TableText"/>
              <w:jc w:val="left"/>
              <w:rPr>
                <w:b/>
                <w:bCs/>
              </w:rPr>
            </w:pPr>
            <w:r w:rsidRPr="00E1558C">
              <w:rPr>
                <w:b/>
                <w:bCs/>
              </w:rPr>
              <w:t xml:space="preserve">Life Sciences (LS)1: </w:t>
            </w:r>
            <w:r w:rsidRPr="00E1558C">
              <w:t>From Molecules to Organisms: Structures and Processes</w:t>
            </w:r>
          </w:p>
        </w:tc>
        <w:tc>
          <w:tcPr>
            <w:tcW w:w="2160" w:type="dxa"/>
            <w:tcBorders>
              <w:top w:val="single" w:sz="4" w:space="0" w:color="auto"/>
              <w:bottom w:val="nil"/>
            </w:tcBorders>
          </w:tcPr>
          <w:p w14:paraId="789FF531" w14:textId="77777777" w:rsidR="00611621" w:rsidRPr="00E1558C" w:rsidRDefault="00611621" w:rsidP="009C09AF">
            <w:pPr>
              <w:pStyle w:val="TableText"/>
              <w:ind w:right="864"/>
            </w:pPr>
            <w:r w:rsidRPr="00E1558C">
              <w:t>1–2</w:t>
            </w:r>
          </w:p>
        </w:tc>
        <w:tc>
          <w:tcPr>
            <w:tcW w:w="2160" w:type="dxa"/>
            <w:tcBorders>
              <w:top w:val="single" w:sz="4" w:space="0" w:color="auto"/>
              <w:bottom w:val="nil"/>
            </w:tcBorders>
          </w:tcPr>
          <w:p w14:paraId="2B8E4752" w14:textId="77777777" w:rsidR="00611621" w:rsidRPr="00E1558C" w:rsidRDefault="00611621" w:rsidP="009C09AF">
            <w:pPr>
              <w:pStyle w:val="TableText"/>
              <w:ind w:right="864"/>
            </w:pPr>
            <w:r w:rsidRPr="00E1558C">
              <w:t>1–6</w:t>
            </w:r>
          </w:p>
        </w:tc>
        <w:tc>
          <w:tcPr>
            <w:tcW w:w="2016" w:type="dxa"/>
            <w:tcBorders>
              <w:top w:val="single" w:sz="4" w:space="0" w:color="auto"/>
              <w:bottom w:val="nil"/>
            </w:tcBorders>
          </w:tcPr>
          <w:p w14:paraId="0C52EBA2" w14:textId="77777777" w:rsidR="00611621" w:rsidRPr="00E1558C" w:rsidRDefault="00611621" w:rsidP="009C09AF">
            <w:pPr>
              <w:pStyle w:val="TableText"/>
              <w:ind w:right="720"/>
            </w:pPr>
            <w:r w:rsidRPr="00E1558C">
              <w:t>1–6</w:t>
            </w:r>
          </w:p>
        </w:tc>
        <w:tc>
          <w:tcPr>
            <w:tcW w:w="2448" w:type="dxa"/>
            <w:tcBorders>
              <w:top w:val="single" w:sz="4" w:space="0" w:color="auto"/>
              <w:bottom w:val="nil"/>
            </w:tcBorders>
          </w:tcPr>
          <w:p w14:paraId="64266D55" w14:textId="77777777" w:rsidR="00611621" w:rsidRPr="00E1558C" w:rsidRDefault="00611621" w:rsidP="009C09AF">
            <w:pPr>
              <w:pStyle w:val="TableText"/>
              <w:jc w:val="left"/>
            </w:pPr>
            <w:r>
              <w:t>0–1</w:t>
            </w:r>
            <w:r w:rsidRPr="00E1558C">
              <w:t xml:space="preserve"> PTs</w:t>
            </w:r>
            <w:r>
              <w:t xml:space="preserve"> for all LS DCI strands</w:t>
            </w:r>
          </w:p>
        </w:tc>
      </w:tr>
      <w:tr w:rsidR="00611621" w:rsidRPr="00D33228" w14:paraId="4E02A7A3" w14:textId="77777777" w:rsidTr="00432402">
        <w:tc>
          <w:tcPr>
            <w:tcW w:w="4608" w:type="dxa"/>
            <w:tcBorders>
              <w:top w:val="nil"/>
            </w:tcBorders>
          </w:tcPr>
          <w:p w14:paraId="150024A3" w14:textId="77777777" w:rsidR="00611621" w:rsidRPr="00E1558C" w:rsidRDefault="00611621" w:rsidP="009C09AF">
            <w:pPr>
              <w:pStyle w:val="TableText"/>
              <w:jc w:val="left"/>
            </w:pPr>
            <w:r w:rsidRPr="00E1558C">
              <w:rPr>
                <w:b/>
                <w:bCs/>
              </w:rPr>
              <w:t xml:space="preserve">LS2: </w:t>
            </w:r>
            <w:r w:rsidRPr="00E1558C">
              <w:t>Ecosystems: Interactions, Energy and Dynamics</w:t>
            </w:r>
          </w:p>
        </w:tc>
        <w:tc>
          <w:tcPr>
            <w:tcW w:w="2160" w:type="dxa"/>
            <w:tcBorders>
              <w:top w:val="nil"/>
            </w:tcBorders>
          </w:tcPr>
          <w:p w14:paraId="418A4061" w14:textId="77777777" w:rsidR="00611621" w:rsidRPr="00E1558C" w:rsidRDefault="00611621" w:rsidP="009C09AF">
            <w:pPr>
              <w:pStyle w:val="TableText"/>
              <w:ind w:right="864"/>
            </w:pPr>
            <w:r w:rsidRPr="00E1558C">
              <w:t>1–2</w:t>
            </w:r>
          </w:p>
        </w:tc>
        <w:tc>
          <w:tcPr>
            <w:tcW w:w="2160" w:type="dxa"/>
            <w:tcBorders>
              <w:top w:val="nil"/>
            </w:tcBorders>
          </w:tcPr>
          <w:p w14:paraId="6FD4A7CC" w14:textId="77777777" w:rsidR="00611621" w:rsidRPr="00E1558C" w:rsidRDefault="00611621" w:rsidP="009C09AF">
            <w:pPr>
              <w:pStyle w:val="TableText"/>
              <w:ind w:right="864"/>
            </w:pPr>
            <w:r w:rsidRPr="00E1558C">
              <w:t>1–4</w:t>
            </w:r>
          </w:p>
        </w:tc>
        <w:tc>
          <w:tcPr>
            <w:tcW w:w="2016" w:type="dxa"/>
            <w:tcBorders>
              <w:top w:val="nil"/>
            </w:tcBorders>
          </w:tcPr>
          <w:p w14:paraId="4C361FCA" w14:textId="77777777" w:rsidR="00611621" w:rsidRPr="00E1558C" w:rsidRDefault="00611621" w:rsidP="009C09AF">
            <w:pPr>
              <w:pStyle w:val="TableText"/>
              <w:ind w:right="720"/>
            </w:pPr>
            <w:r w:rsidRPr="00E1558C">
              <w:t>1–7</w:t>
            </w:r>
          </w:p>
        </w:tc>
        <w:tc>
          <w:tcPr>
            <w:tcW w:w="2448" w:type="dxa"/>
            <w:tcBorders>
              <w:top w:val="nil"/>
            </w:tcBorders>
          </w:tcPr>
          <w:p w14:paraId="536E6AC3" w14:textId="77777777" w:rsidR="00611621" w:rsidRPr="00E1558C" w:rsidRDefault="00611621" w:rsidP="009C09AF">
            <w:pPr>
              <w:pStyle w:val="TableText"/>
              <w:jc w:val="left"/>
            </w:pPr>
            <w:r>
              <w:t>0–1</w:t>
            </w:r>
            <w:r w:rsidRPr="00E1558C">
              <w:t xml:space="preserve"> PTs</w:t>
            </w:r>
            <w:r>
              <w:t xml:space="preserve"> for all LS DCI strands</w:t>
            </w:r>
          </w:p>
        </w:tc>
      </w:tr>
      <w:tr w:rsidR="00611621" w:rsidRPr="00D33228" w14:paraId="6CC8D450" w14:textId="77777777" w:rsidTr="00AD5C03">
        <w:tc>
          <w:tcPr>
            <w:tcW w:w="4608" w:type="dxa"/>
          </w:tcPr>
          <w:p w14:paraId="56E5E82A" w14:textId="77777777" w:rsidR="00611621" w:rsidRPr="00E1558C" w:rsidRDefault="00611621" w:rsidP="009C09AF">
            <w:pPr>
              <w:pStyle w:val="TableText"/>
              <w:jc w:val="left"/>
              <w:rPr>
                <w:b/>
                <w:bCs/>
              </w:rPr>
            </w:pPr>
            <w:r w:rsidRPr="00E1558C">
              <w:rPr>
                <w:b/>
                <w:bCs/>
              </w:rPr>
              <w:t xml:space="preserve">LS3: </w:t>
            </w:r>
            <w:r w:rsidRPr="00E1558C">
              <w:t>Heredity: Inheritance and Variation of Traits</w:t>
            </w:r>
          </w:p>
        </w:tc>
        <w:tc>
          <w:tcPr>
            <w:tcW w:w="2160" w:type="dxa"/>
          </w:tcPr>
          <w:p w14:paraId="4D0865D4" w14:textId="77777777" w:rsidR="00611621" w:rsidRPr="00E1558C" w:rsidRDefault="00611621" w:rsidP="009C09AF">
            <w:pPr>
              <w:pStyle w:val="TableText"/>
              <w:ind w:right="864"/>
            </w:pPr>
            <w:r w:rsidRPr="00E1558C">
              <w:t>1–2</w:t>
            </w:r>
          </w:p>
        </w:tc>
        <w:tc>
          <w:tcPr>
            <w:tcW w:w="2160" w:type="dxa"/>
          </w:tcPr>
          <w:p w14:paraId="5637564C" w14:textId="77777777" w:rsidR="00611621" w:rsidRPr="00E1558C" w:rsidRDefault="00611621" w:rsidP="009C09AF">
            <w:pPr>
              <w:pStyle w:val="TableText"/>
              <w:ind w:right="864"/>
            </w:pPr>
            <w:r w:rsidRPr="00E1558C">
              <w:t>1–2</w:t>
            </w:r>
          </w:p>
        </w:tc>
        <w:tc>
          <w:tcPr>
            <w:tcW w:w="2016" w:type="dxa"/>
          </w:tcPr>
          <w:p w14:paraId="23F68B1C" w14:textId="77777777" w:rsidR="00611621" w:rsidRPr="00E1558C" w:rsidRDefault="00611621" w:rsidP="009C09AF">
            <w:pPr>
              <w:pStyle w:val="TableText"/>
              <w:ind w:right="720"/>
            </w:pPr>
            <w:r w:rsidRPr="00E1558C">
              <w:t>1–2</w:t>
            </w:r>
          </w:p>
        </w:tc>
        <w:tc>
          <w:tcPr>
            <w:tcW w:w="2448" w:type="dxa"/>
          </w:tcPr>
          <w:p w14:paraId="4443816C" w14:textId="77777777" w:rsidR="00611621" w:rsidRPr="00E1558C" w:rsidRDefault="00611621" w:rsidP="009C09AF">
            <w:pPr>
              <w:pStyle w:val="TableText"/>
              <w:jc w:val="left"/>
            </w:pPr>
            <w:r>
              <w:t>0–1</w:t>
            </w:r>
            <w:r w:rsidRPr="00E1558C">
              <w:t xml:space="preserve"> PTs</w:t>
            </w:r>
            <w:r>
              <w:t xml:space="preserve"> for all LS DCI strands</w:t>
            </w:r>
          </w:p>
        </w:tc>
      </w:tr>
      <w:tr w:rsidR="00611621" w:rsidRPr="00D33228" w14:paraId="4BAEFF47" w14:textId="77777777" w:rsidTr="00AD5C03">
        <w:tc>
          <w:tcPr>
            <w:tcW w:w="4608" w:type="dxa"/>
          </w:tcPr>
          <w:p w14:paraId="6F85F739" w14:textId="77777777" w:rsidR="00611621" w:rsidRPr="00E1558C" w:rsidRDefault="00611621" w:rsidP="009C09AF">
            <w:pPr>
              <w:pStyle w:val="TableText"/>
              <w:jc w:val="left"/>
              <w:rPr>
                <w:b/>
                <w:bCs/>
              </w:rPr>
            </w:pPr>
            <w:r w:rsidRPr="00E1558C">
              <w:rPr>
                <w:b/>
                <w:bCs/>
              </w:rPr>
              <w:t xml:space="preserve">LS4: </w:t>
            </w:r>
            <w:r w:rsidRPr="00E1558C">
              <w:t>Biological Evolution: Unity and Diversity</w:t>
            </w:r>
          </w:p>
        </w:tc>
        <w:tc>
          <w:tcPr>
            <w:tcW w:w="2160" w:type="dxa"/>
          </w:tcPr>
          <w:p w14:paraId="016A30C9" w14:textId="77777777" w:rsidR="00611621" w:rsidRPr="00E1558C" w:rsidRDefault="00611621" w:rsidP="009C09AF">
            <w:pPr>
              <w:pStyle w:val="TableText"/>
              <w:ind w:right="864"/>
            </w:pPr>
            <w:r w:rsidRPr="00E1558C">
              <w:t>1–4</w:t>
            </w:r>
          </w:p>
        </w:tc>
        <w:tc>
          <w:tcPr>
            <w:tcW w:w="2160" w:type="dxa"/>
          </w:tcPr>
          <w:p w14:paraId="61DE31DC" w14:textId="77777777" w:rsidR="00611621" w:rsidRPr="00E1558C" w:rsidRDefault="00611621" w:rsidP="009C09AF">
            <w:pPr>
              <w:pStyle w:val="TableText"/>
              <w:ind w:right="864"/>
            </w:pPr>
            <w:r w:rsidRPr="00E1558C">
              <w:t>1–5</w:t>
            </w:r>
          </w:p>
        </w:tc>
        <w:tc>
          <w:tcPr>
            <w:tcW w:w="2016" w:type="dxa"/>
          </w:tcPr>
          <w:p w14:paraId="242BB086" w14:textId="77777777" w:rsidR="00611621" w:rsidRPr="00E1558C" w:rsidRDefault="00611621" w:rsidP="009C09AF">
            <w:pPr>
              <w:pStyle w:val="TableText"/>
              <w:ind w:right="720"/>
            </w:pPr>
            <w:r w:rsidRPr="00E1558C">
              <w:t>1–5</w:t>
            </w:r>
          </w:p>
        </w:tc>
        <w:tc>
          <w:tcPr>
            <w:tcW w:w="2448" w:type="dxa"/>
          </w:tcPr>
          <w:p w14:paraId="3B1FBD53" w14:textId="77777777" w:rsidR="00611621" w:rsidRPr="00E1558C" w:rsidRDefault="00611621" w:rsidP="009C09AF">
            <w:pPr>
              <w:pStyle w:val="TableText"/>
              <w:jc w:val="left"/>
            </w:pPr>
            <w:r>
              <w:t>0–1</w:t>
            </w:r>
            <w:r w:rsidRPr="00E1558C">
              <w:t xml:space="preserve"> PTs</w:t>
            </w:r>
            <w:r>
              <w:t xml:space="preserve"> for all LS DCI strands</w:t>
            </w:r>
          </w:p>
        </w:tc>
      </w:tr>
      <w:tr w:rsidR="00611621" w:rsidRPr="00D33228" w14:paraId="34983C62" w14:textId="77777777" w:rsidTr="00AD5C03">
        <w:tc>
          <w:tcPr>
            <w:tcW w:w="4608" w:type="dxa"/>
            <w:tcBorders>
              <w:bottom w:val="single" w:sz="4" w:space="0" w:color="auto"/>
            </w:tcBorders>
          </w:tcPr>
          <w:p w14:paraId="138436BD" w14:textId="77777777" w:rsidR="00611621" w:rsidRPr="00E1558C" w:rsidRDefault="00611621" w:rsidP="009C09AF">
            <w:pPr>
              <w:pStyle w:val="TableText"/>
              <w:jc w:val="left"/>
              <w:rPr>
                <w:b/>
                <w:bCs/>
              </w:rPr>
            </w:pPr>
            <w:r w:rsidRPr="00E1558C">
              <w:rPr>
                <w:b/>
                <w:bCs/>
              </w:rPr>
              <w:t xml:space="preserve">ETS1: </w:t>
            </w:r>
            <w:r w:rsidRPr="00E1558C">
              <w:t>Engineering Design</w:t>
            </w:r>
          </w:p>
        </w:tc>
        <w:tc>
          <w:tcPr>
            <w:tcW w:w="2160" w:type="dxa"/>
            <w:tcBorders>
              <w:bottom w:val="single" w:sz="4" w:space="0" w:color="auto"/>
            </w:tcBorders>
          </w:tcPr>
          <w:p w14:paraId="5234B25F" w14:textId="77777777" w:rsidR="00611621" w:rsidRPr="00E1558C" w:rsidRDefault="00611621" w:rsidP="009C09AF">
            <w:pPr>
              <w:pStyle w:val="TableText"/>
              <w:ind w:right="864"/>
            </w:pPr>
            <w:r w:rsidRPr="00E1558C">
              <w:t>*</w:t>
            </w:r>
          </w:p>
        </w:tc>
        <w:tc>
          <w:tcPr>
            <w:tcW w:w="2160" w:type="dxa"/>
            <w:tcBorders>
              <w:bottom w:val="single" w:sz="4" w:space="0" w:color="auto"/>
            </w:tcBorders>
          </w:tcPr>
          <w:p w14:paraId="4AABCBD0" w14:textId="77777777" w:rsidR="00611621" w:rsidRPr="00E1558C" w:rsidRDefault="00611621" w:rsidP="009C09AF">
            <w:pPr>
              <w:pStyle w:val="TableText"/>
              <w:ind w:right="864"/>
            </w:pPr>
            <w:r w:rsidRPr="00E1558C">
              <w:t>*</w:t>
            </w:r>
          </w:p>
        </w:tc>
        <w:tc>
          <w:tcPr>
            <w:tcW w:w="2016" w:type="dxa"/>
            <w:tcBorders>
              <w:bottom w:val="single" w:sz="4" w:space="0" w:color="auto"/>
            </w:tcBorders>
          </w:tcPr>
          <w:p w14:paraId="3BB6DA95" w14:textId="77777777" w:rsidR="00611621" w:rsidRPr="00E1558C" w:rsidRDefault="00611621" w:rsidP="009C09AF">
            <w:pPr>
              <w:pStyle w:val="TableText"/>
              <w:ind w:right="720"/>
            </w:pPr>
            <w:r w:rsidRPr="00E1558C">
              <w:t>*</w:t>
            </w:r>
          </w:p>
        </w:tc>
        <w:tc>
          <w:tcPr>
            <w:tcW w:w="2448" w:type="dxa"/>
            <w:tcBorders>
              <w:bottom w:val="single" w:sz="4" w:space="0" w:color="auto"/>
            </w:tcBorders>
          </w:tcPr>
          <w:p w14:paraId="70EC4ECF" w14:textId="77777777" w:rsidR="00611621" w:rsidRPr="00E1558C" w:rsidRDefault="00611621" w:rsidP="009C09AF">
            <w:pPr>
              <w:pStyle w:val="TableText"/>
              <w:jc w:val="left"/>
            </w:pPr>
            <w:r>
              <w:t>0–1</w:t>
            </w:r>
            <w:r w:rsidRPr="00E1558C">
              <w:t xml:space="preserve"> PTs</w:t>
            </w:r>
            <w:r>
              <w:t xml:space="preserve"> for all ETS (LS) DCI strands</w:t>
            </w:r>
          </w:p>
        </w:tc>
      </w:tr>
      <w:tr w:rsidR="00611621" w:rsidRPr="00D33228" w14:paraId="3B36B7C7" w14:textId="77777777" w:rsidTr="002E7176">
        <w:tc>
          <w:tcPr>
            <w:tcW w:w="4608" w:type="dxa"/>
            <w:tcBorders>
              <w:top w:val="single" w:sz="4" w:space="0" w:color="auto"/>
              <w:bottom w:val="single" w:sz="12" w:space="0" w:color="auto"/>
            </w:tcBorders>
          </w:tcPr>
          <w:p w14:paraId="4F5145B4" w14:textId="77777777" w:rsidR="00611621" w:rsidRPr="00E1558C" w:rsidRDefault="00611621" w:rsidP="009C09AF">
            <w:pPr>
              <w:pStyle w:val="TableText"/>
              <w:jc w:val="left"/>
              <w:rPr>
                <w:b/>
                <w:bCs/>
              </w:rPr>
            </w:pPr>
            <w:r>
              <w:rPr>
                <w:b/>
                <w:bCs/>
              </w:rPr>
              <w:t>Total for LS:</w:t>
            </w:r>
          </w:p>
        </w:tc>
        <w:tc>
          <w:tcPr>
            <w:tcW w:w="2160" w:type="dxa"/>
            <w:tcBorders>
              <w:top w:val="single" w:sz="4" w:space="0" w:color="auto"/>
              <w:bottom w:val="single" w:sz="12" w:space="0" w:color="auto"/>
            </w:tcBorders>
            <w:vAlign w:val="bottom"/>
          </w:tcPr>
          <w:p w14:paraId="2751328F" w14:textId="1A2E5DD1" w:rsidR="00611621" w:rsidRPr="00344EA0" w:rsidRDefault="00611621" w:rsidP="002E7176">
            <w:pPr>
              <w:pStyle w:val="TableText"/>
              <w:ind w:right="288"/>
            </w:pPr>
            <w:r w:rsidRPr="00344EA0">
              <w:t>8–12 items</w:t>
            </w:r>
          </w:p>
        </w:tc>
        <w:tc>
          <w:tcPr>
            <w:tcW w:w="2160" w:type="dxa"/>
            <w:tcBorders>
              <w:top w:val="single" w:sz="4" w:space="0" w:color="auto"/>
              <w:bottom w:val="single" w:sz="12" w:space="0" w:color="auto"/>
            </w:tcBorders>
            <w:vAlign w:val="bottom"/>
          </w:tcPr>
          <w:p w14:paraId="29CDBB56" w14:textId="40B24076" w:rsidR="00611621" w:rsidRPr="00344EA0" w:rsidRDefault="00611621" w:rsidP="002E7176">
            <w:pPr>
              <w:pStyle w:val="TableText"/>
              <w:ind w:right="288"/>
            </w:pPr>
            <w:r w:rsidRPr="00344EA0">
              <w:t>8–12 items</w:t>
            </w:r>
          </w:p>
        </w:tc>
        <w:tc>
          <w:tcPr>
            <w:tcW w:w="2016" w:type="dxa"/>
            <w:tcBorders>
              <w:top w:val="single" w:sz="4" w:space="0" w:color="auto"/>
              <w:bottom w:val="single" w:sz="12" w:space="0" w:color="auto"/>
            </w:tcBorders>
            <w:vAlign w:val="bottom"/>
          </w:tcPr>
          <w:p w14:paraId="7C319FC9" w14:textId="2A59BF4D" w:rsidR="00611621" w:rsidRPr="00344EA0" w:rsidRDefault="00611621" w:rsidP="002E7176">
            <w:pPr>
              <w:pStyle w:val="TableText"/>
              <w:ind w:right="288"/>
            </w:pPr>
            <w:r w:rsidRPr="00344EA0">
              <w:t>8–12 items</w:t>
            </w:r>
          </w:p>
        </w:tc>
        <w:tc>
          <w:tcPr>
            <w:tcW w:w="2448" w:type="dxa"/>
            <w:tcBorders>
              <w:top w:val="single" w:sz="4" w:space="0" w:color="auto"/>
              <w:bottom w:val="single" w:sz="12" w:space="0" w:color="auto"/>
            </w:tcBorders>
          </w:tcPr>
          <w:p w14:paraId="265C3A56" w14:textId="05C1080C" w:rsidR="00611621" w:rsidRPr="00344EA0" w:rsidRDefault="00611621" w:rsidP="002E7176">
            <w:pPr>
              <w:pStyle w:val="TableText"/>
              <w:jc w:val="left"/>
            </w:pPr>
            <w:r w:rsidRPr="00344EA0">
              <w:t>4–6 items per PT</w:t>
            </w:r>
          </w:p>
        </w:tc>
      </w:tr>
    </w:tbl>
    <w:p w14:paraId="3EF9F001" w14:textId="73DADEA8" w:rsidR="00611621" w:rsidRDefault="00611621" w:rsidP="00611621">
      <w:pPr>
        <w:pStyle w:val="Caption"/>
      </w:pPr>
      <w:bookmarkStart w:id="295" w:name="_Toc221178041"/>
      <w:bookmarkStart w:id="296" w:name="_Hlk38538885"/>
      <w:bookmarkEnd w:id="293"/>
      <w:r>
        <w:lastRenderedPageBreak/>
        <w:t xml:space="preserve">Table </w:t>
      </w:r>
      <w:fldSimple w:instr=" STYLEREF 2 \s ">
        <w:r w:rsidR="00DC2046">
          <w:rPr>
            <w:noProof/>
          </w:rPr>
          <w:t>4</w:t>
        </w:r>
      </w:fldSimple>
      <w:r w:rsidR="00DC2046">
        <w:t>.</w:t>
      </w:r>
      <w:fldSimple w:instr=" SEQ Table \* ARABIC \s 2 ">
        <w:r w:rsidR="00DC2046">
          <w:rPr>
            <w:noProof/>
          </w:rPr>
          <w:t>3</w:t>
        </w:r>
      </w:fldSimple>
      <w:r>
        <w:t xml:space="preserve">  </w:t>
      </w:r>
      <w:r w:rsidRPr="00FF31BD">
        <w:rPr>
          <w:rFonts w:eastAsia="Arial"/>
        </w:rPr>
        <w:t xml:space="preserve">CAST Blueprint for </w:t>
      </w:r>
      <w:r w:rsidRPr="00FF31BD">
        <w:t>Segments Contributing to Individual Scores from the Earth</w:t>
      </w:r>
      <w:r>
        <w:t> </w:t>
      </w:r>
      <w:r w:rsidRPr="00FF31BD">
        <w:t>and</w:t>
      </w:r>
      <w:r>
        <w:t> </w:t>
      </w:r>
      <w:r w:rsidRPr="00FF31BD">
        <w:t>Space</w:t>
      </w:r>
      <w:r>
        <w:t> </w:t>
      </w:r>
      <w:r w:rsidRPr="00FF31BD">
        <w:t>Sciences</w:t>
      </w:r>
      <w:r>
        <w:t> </w:t>
      </w:r>
      <w:r w:rsidRPr="00FF31BD">
        <w:t>Domain</w:t>
      </w:r>
      <w:bookmarkEnd w:id="295"/>
    </w:p>
    <w:tbl>
      <w:tblPr>
        <w:tblStyle w:val="TRs"/>
        <w:tblW w:w="13392" w:type="dxa"/>
        <w:tblLook w:val="04A0" w:firstRow="1" w:lastRow="0" w:firstColumn="1" w:lastColumn="0" w:noHBand="0" w:noVBand="1"/>
        <w:tblDescription w:val="List of CAST segments contributing to individual scores"/>
      </w:tblPr>
      <w:tblGrid>
        <w:gridCol w:w="4608"/>
        <w:gridCol w:w="2160"/>
        <w:gridCol w:w="2160"/>
        <w:gridCol w:w="2016"/>
        <w:gridCol w:w="2448"/>
      </w:tblGrid>
      <w:tr w:rsidR="00611621" w:rsidRPr="00F71C5F" w14:paraId="51FC4F15" w14:textId="77777777" w:rsidTr="00AD5C03">
        <w:trPr>
          <w:cnfStyle w:val="100000000000" w:firstRow="1" w:lastRow="0" w:firstColumn="0" w:lastColumn="0" w:oddVBand="0" w:evenVBand="0" w:oddHBand="0" w:evenHBand="0" w:firstRowFirstColumn="0" w:firstRowLastColumn="0" w:lastRowFirstColumn="0" w:lastRowLastColumn="0"/>
        </w:trPr>
        <w:tc>
          <w:tcPr>
            <w:tcW w:w="4608" w:type="dxa"/>
          </w:tcPr>
          <w:p w14:paraId="552E80D5" w14:textId="33FCDD35" w:rsidR="00611621" w:rsidRPr="00E1558C" w:rsidRDefault="00611621" w:rsidP="009C09AF">
            <w:pPr>
              <w:pStyle w:val="TableHead"/>
              <w:rPr>
                <w:b w:val="0"/>
              </w:rPr>
            </w:pPr>
            <w:r w:rsidRPr="00E1558C">
              <w:t>Science Content Domain and</w:t>
            </w:r>
            <w:r>
              <w:rPr>
                <w:b w:val="0"/>
              </w:rPr>
              <w:t xml:space="preserve"> </w:t>
            </w:r>
            <w:r w:rsidRPr="00E1558C">
              <w:t>DCI**</w:t>
            </w:r>
          </w:p>
        </w:tc>
        <w:tc>
          <w:tcPr>
            <w:tcW w:w="2160" w:type="dxa"/>
          </w:tcPr>
          <w:p w14:paraId="74115F97" w14:textId="77777777" w:rsidR="00611621" w:rsidRPr="00E1558C" w:rsidRDefault="00611621" w:rsidP="009C09AF">
            <w:pPr>
              <w:pStyle w:val="TableHead"/>
              <w:rPr>
                <w:b w:val="0"/>
              </w:rPr>
            </w:pPr>
            <w:r w:rsidRPr="00E1558C">
              <w:t>Segment A: Discrete Items by DCI—Grade 5</w:t>
            </w:r>
          </w:p>
        </w:tc>
        <w:tc>
          <w:tcPr>
            <w:tcW w:w="2160" w:type="dxa"/>
          </w:tcPr>
          <w:p w14:paraId="598D197E" w14:textId="77777777" w:rsidR="00611621" w:rsidRPr="00E1558C" w:rsidRDefault="00611621" w:rsidP="009C09AF">
            <w:pPr>
              <w:pStyle w:val="TableHead"/>
              <w:rPr>
                <w:b w:val="0"/>
              </w:rPr>
            </w:pPr>
            <w:r w:rsidRPr="00E1558C">
              <w:t>Segment A: Discrete Items by DCI—Grade 8</w:t>
            </w:r>
          </w:p>
        </w:tc>
        <w:tc>
          <w:tcPr>
            <w:tcW w:w="2016" w:type="dxa"/>
          </w:tcPr>
          <w:p w14:paraId="1517D782" w14:textId="77777777" w:rsidR="00611621" w:rsidRPr="00E1558C" w:rsidRDefault="00611621" w:rsidP="009C09AF">
            <w:pPr>
              <w:pStyle w:val="TableHead"/>
              <w:rPr>
                <w:b w:val="0"/>
              </w:rPr>
            </w:pPr>
            <w:r w:rsidRPr="00E1558C">
              <w:t>Segment A: Discrete Items by DCI—HS</w:t>
            </w:r>
          </w:p>
        </w:tc>
        <w:tc>
          <w:tcPr>
            <w:tcW w:w="2448" w:type="dxa"/>
          </w:tcPr>
          <w:p w14:paraId="4EB35CCF" w14:textId="1AC7F504" w:rsidR="00611621" w:rsidRPr="00E1558C" w:rsidRDefault="00611621" w:rsidP="009C09AF">
            <w:pPr>
              <w:pStyle w:val="TableHead"/>
              <w:rPr>
                <w:b w:val="0"/>
              </w:rPr>
            </w:pPr>
            <w:r w:rsidRPr="00E1558C">
              <w:t>Segment B: PTs</w:t>
            </w:r>
          </w:p>
        </w:tc>
      </w:tr>
      <w:tr w:rsidR="00611621" w:rsidRPr="00D33228" w14:paraId="1E1337AC" w14:textId="77777777" w:rsidTr="00AD5C03">
        <w:tc>
          <w:tcPr>
            <w:tcW w:w="4608" w:type="dxa"/>
          </w:tcPr>
          <w:p w14:paraId="038E5FD3" w14:textId="77777777" w:rsidR="00611621" w:rsidRPr="00E1558C" w:rsidRDefault="00611621" w:rsidP="009C09AF">
            <w:pPr>
              <w:pStyle w:val="TableText"/>
              <w:keepNext/>
              <w:jc w:val="left"/>
              <w:rPr>
                <w:b/>
                <w:bCs/>
              </w:rPr>
            </w:pPr>
            <w:r w:rsidRPr="00E1558C">
              <w:rPr>
                <w:b/>
                <w:bCs/>
              </w:rPr>
              <w:t xml:space="preserve">Earth and Space Sciences (ESS)1: </w:t>
            </w:r>
            <w:r w:rsidRPr="00E1558C">
              <w:t>Earth’s Place in the Universe</w:t>
            </w:r>
          </w:p>
        </w:tc>
        <w:tc>
          <w:tcPr>
            <w:tcW w:w="2160" w:type="dxa"/>
          </w:tcPr>
          <w:p w14:paraId="07FECB64" w14:textId="77777777" w:rsidR="00611621" w:rsidRPr="00E1558C" w:rsidRDefault="00611621" w:rsidP="009C09AF">
            <w:pPr>
              <w:pStyle w:val="TableText"/>
              <w:ind w:right="864"/>
            </w:pPr>
            <w:r w:rsidRPr="00E1558C">
              <w:t>1–2</w:t>
            </w:r>
          </w:p>
        </w:tc>
        <w:tc>
          <w:tcPr>
            <w:tcW w:w="2160" w:type="dxa"/>
          </w:tcPr>
          <w:p w14:paraId="54CD7579" w14:textId="77777777" w:rsidR="00611621" w:rsidRPr="00E1558C" w:rsidRDefault="00611621" w:rsidP="009C09AF">
            <w:pPr>
              <w:pStyle w:val="TableText"/>
              <w:ind w:right="864"/>
            </w:pPr>
            <w:r w:rsidRPr="00E1558C">
              <w:t>1–3</w:t>
            </w:r>
          </w:p>
        </w:tc>
        <w:tc>
          <w:tcPr>
            <w:tcW w:w="2016" w:type="dxa"/>
          </w:tcPr>
          <w:p w14:paraId="69207AFF" w14:textId="77777777" w:rsidR="00611621" w:rsidRPr="00E1558C" w:rsidRDefault="00611621" w:rsidP="009C09AF">
            <w:pPr>
              <w:pStyle w:val="TableText"/>
              <w:ind w:right="720"/>
            </w:pPr>
            <w:r w:rsidRPr="00E1558C">
              <w:t>1–5</w:t>
            </w:r>
          </w:p>
        </w:tc>
        <w:tc>
          <w:tcPr>
            <w:tcW w:w="2448" w:type="dxa"/>
          </w:tcPr>
          <w:p w14:paraId="1E1B72E3" w14:textId="77777777" w:rsidR="00611621" w:rsidRPr="00E1558C" w:rsidRDefault="00611621" w:rsidP="009C09AF">
            <w:pPr>
              <w:pStyle w:val="TableText"/>
              <w:jc w:val="left"/>
            </w:pPr>
            <w:r>
              <w:t>0–1</w:t>
            </w:r>
            <w:r w:rsidRPr="00E1558C">
              <w:t xml:space="preserve"> PTs</w:t>
            </w:r>
            <w:r>
              <w:t xml:space="preserve"> for all ESS DCI strands</w:t>
            </w:r>
          </w:p>
        </w:tc>
      </w:tr>
      <w:tr w:rsidR="00611621" w:rsidRPr="00D33228" w14:paraId="42FBD593" w14:textId="77777777" w:rsidTr="00AD5C03">
        <w:tc>
          <w:tcPr>
            <w:tcW w:w="4608" w:type="dxa"/>
          </w:tcPr>
          <w:p w14:paraId="624B86B7" w14:textId="77777777" w:rsidR="00611621" w:rsidRPr="00E1558C" w:rsidRDefault="00611621" w:rsidP="009C09AF">
            <w:pPr>
              <w:pStyle w:val="TableText"/>
              <w:keepNext/>
              <w:jc w:val="left"/>
              <w:rPr>
                <w:b/>
                <w:bCs/>
              </w:rPr>
            </w:pPr>
            <w:r w:rsidRPr="00E1558C">
              <w:rPr>
                <w:b/>
                <w:bCs/>
              </w:rPr>
              <w:t xml:space="preserve">ESS2: </w:t>
            </w:r>
            <w:r w:rsidRPr="00E1558C">
              <w:t>Earth’s Systems</w:t>
            </w:r>
          </w:p>
        </w:tc>
        <w:tc>
          <w:tcPr>
            <w:tcW w:w="2160" w:type="dxa"/>
          </w:tcPr>
          <w:p w14:paraId="067C1465" w14:textId="77777777" w:rsidR="00611621" w:rsidRPr="00E1558C" w:rsidRDefault="00611621" w:rsidP="009C09AF">
            <w:pPr>
              <w:pStyle w:val="TableText"/>
              <w:ind w:right="864"/>
            </w:pPr>
            <w:r w:rsidRPr="00E1558C">
              <w:t>1–5</w:t>
            </w:r>
          </w:p>
        </w:tc>
        <w:tc>
          <w:tcPr>
            <w:tcW w:w="2160" w:type="dxa"/>
          </w:tcPr>
          <w:p w14:paraId="6127081C" w14:textId="77777777" w:rsidR="00611621" w:rsidRPr="00E1558C" w:rsidRDefault="00611621" w:rsidP="009C09AF">
            <w:pPr>
              <w:pStyle w:val="TableText"/>
              <w:ind w:right="864"/>
            </w:pPr>
            <w:r w:rsidRPr="00E1558C">
              <w:t>1–5</w:t>
            </w:r>
          </w:p>
        </w:tc>
        <w:tc>
          <w:tcPr>
            <w:tcW w:w="2016" w:type="dxa"/>
          </w:tcPr>
          <w:p w14:paraId="316EF476" w14:textId="77777777" w:rsidR="00611621" w:rsidRPr="00E1558C" w:rsidRDefault="00611621" w:rsidP="009C09AF">
            <w:pPr>
              <w:pStyle w:val="TableText"/>
              <w:ind w:right="720"/>
            </w:pPr>
            <w:r w:rsidRPr="00E1558C">
              <w:t>1–6</w:t>
            </w:r>
          </w:p>
        </w:tc>
        <w:tc>
          <w:tcPr>
            <w:tcW w:w="2448" w:type="dxa"/>
          </w:tcPr>
          <w:p w14:paraId="08A527FD" w14:textId="77777777" w:rsidR="00611621" w:rsidRPr="00E1558C" w:rsidRDefault="00611621" w:rsidP="009C09AF">
            <w:pPr>
              <w:pStyle w:val="TableText"/>
              <w:jc w:val="left"/>
            </w:pPr>
            <w:r>
              <w:t>0–1</w:t>
            </w:r>
            <w:r w:rsidRPr="00E1558C">
              <w:t xml:space="preserve"> PTs</w:t>
            </w:r>
            <w:r>
              <w:t xml:space="preserve"> for all ESS DCI strands</w:t>
            </w:r>
          </w:p>
        </w:tc>
      </w:tr>
      <w:tr w:rsidR="00611621" w:rsidRPr="00D33228" w14:paraId="66F004F7" w14:textId="77777777" w:rsidTr="00AD5C03">
        <w:tc>
          <w:tcPr>
            <w:tcW w:w="4608" w:type="dxa"/>
          </w:tcPr>
          <w:p w14:paraId="523D38E0" w14:textId="77777777" w:rsidR="00611621" w:rsidRPr="00E1558C" w:rsidRDefault="00611621" w:rsidP="009C09AF">
            <w:pPr>
              <w:pStyle w:val="TableText"/>
              <w:jc w:val="left"/>
              <w:rPr>
                <w:b/>
                <w:bCs/>
              </w:rPr>
            </w:pPr>
            <w:r w:rsidRPr="00E1558C">
              <w:rPr>
                <w:b/>
                <w:bCs/>
              </w:rPr>
              <w:t xml:space="preserve">ESS3: </w:t>
            </w:r>
            <w:r w:rsidRPr="00E1558C">
              <w:t>Earth and Human Activity</w:t>
            </w:r>
          </w:p>
        </w:tc>
        <w:tc>
          <w:tcPr>
            <w:tcW w:w="2160" w:type="dxa"/>
          </w:tcPr>
          <w:p w14:paraId="11BBC65D" w14:textId="77777777" w:rsidR="00611621" w:rsidRPr="00E1558C" w:rsidRDefault="00611621" w:rsidP="009C09AF">
            <w:pPr>
              <w:pStyle w:val="TableText"/>
              <w:ind w:right="864"/>
            </w:pPr>
            <w:r w:rsidRPr="00E1558C">
              <w:t>1–3</w:t>
            </w:r>
          </w:p>
        </w:tc>
        <w:tc>
          <w:tcPr>
            <w:tcW w:w="2160" w:type="dxa"/>
          </w:tcPr>
          <w:p w14:paraId="6BB5A138" w14:textId="77777777" w:rsidR="00611621" w:rsidRPr="00E1558C" w:rsidRDefault="00611621" w:rsidP="009C09AF">
            <w:pPr>
              <w:pStyle w:val="TableText"/>
              <w:ind w:right="864"/>
            </w:pPr>
            <w:r w:rsidRPr="00E1558C">
              <w:t>1–4</w:t>
            </w:r>
          </w:p>
        </w:tc>
        <w:tc>
          <w:tcPr>
            <w:tcW w:w="2016" w:type="dxa"/>
          </w:tcPr>
          <w:p w14:paraId="31F6CD77" w14:textId="77777777" w:rsidR="00611621" w:rsidRPr="00E1558C" w:rsidRDefault="00611621" w:rsidP="009C09AF">
            <w:pPr>
              <w:pStyle w:val="TableText"/>
              <w:ind w:right="720"/>
            </w:pPr>
            <w:r w:rsidRPr="00E1558C">
              <w:t>1–5</w:t>
            </w:r>
          </w:p>
        </w:tc>
        <w:tc>
          <w:tcPr>
            <w:tcW w:w="2448" w:type="dxa"/>
          </w:tcPr>
          <w:p w14:paraId="64352C43" w14:textId="77777777" w:rsidR="00611621" w:rsidRPr="00E1558C" w:rsidRDefault="00611621" w:rsidP="009C09AF">
            <w:pPr>
              <w:pStyle w:val="TableText"/>
              <w:jc w:val="left"/>
            </w:pPr>
            <w:r>
              <w:t>0–1</w:t>
            </w:r>
            <w:r w:rsidRPr="00E1558C">
              <w:t xml:space="preserve"> PTs</w:t>
            </w:r>
            <w:r>
              <w:t xml:space="preserve"> for all ESS DCI strands</w:t>
            </w:r>
          </w:p>
        </w:tc>
      </w:tr>
      <w:tr w:rsidR="00611621" w:rsidRPr="00D33228" w14:paraId="5017E40A" w14:textId="77777777" w:rsidTr="00AD5C03">
        <w:tc>
          <w:tcPr>
            <w:tcW w:w="4608" w:type="dxa"/>
            <w:tcBorders>
              <w:bottom w:val="single" w:sz="4" w:space="0" w:color="auto"/>
            </w:tcBorders>
          </w:tcPr>
          <w:p w14:paraId="20FB76E3" w14:textId="77777777" w:rsidR="00611621" w:rsidRPr="00E1558C" w:rsidRDefault="00611621" w:rsidP="009C09AF">
            <w:pPr>
              <w:pStyle w:val="TableText"/>
              <w:jc w:val="left"/>
              <w:rPr>
                <w:b/>
                <w:bCs/>
              </w:rPr>
            </w:pPr>
            <w:r w:rsidRPr="00E1558C">
              <w:rPr>
                <w:b/>
                <w:bCs/>
              </w:rPr>
              <w:t xml:space="preserve">ETS1: </w:t>
            </w:r>
            <w:r w:rsidRPr="00E1558C">
              <w:t>Engineering Design</w:t>
            </w:r>
          </w:p>
        </w:tc>
        <w:tc>
          <w:tcPr>
            <w:tcW w:w="2160" w:type="dxa"/>
            <w:tcBorders>
              <w:bottom w:val="single" w:sz="4" w:space="0" w:color="auto"/>
            </w:tcBorders>
          </w:tcPr>
          <w:p w14:paraId="6A0C9F4E" w14:textId="77777777" w:rsidR="00611621" w:rsidRPr="00E1558C" w:rsidRDefault="00611621" w:rsidP="009C09AF">
            <w:pPr>
              <w:pStyle w:val="TableText"/>
              <w:ind w:right="864"/>
            </w:pPr>
            <w:r w:rsidRPr="00E1558C">
              <w:t>*</w:t>
            </w:r>
          </w:p>
        </w:tc>
        <w:tc>
          <w:tcPr>
            <w:tcW w:w="2160" w:type="dxa"/>
            <w:tcBorders>
              <w:bottom w:val="single" w:sz="4" w:space="0" w:color="auto"/>
            </w:tcBorders>
          </w:tcPr>
          <w:p w14:paraId="01486010" w14:textId="77777777" w:rsidR="00611621" w:rsidRPr="00E1558C" w:rsidRDefault="00611621" w:rsidP="009C09AF">
            <w:pPr>
              <w:pStyle w:val="TableText"/>
              <w:ind w:right="864"/>
            </w:pPr>
            <w:r w:rsidRPr="00E1558C">
              <w:t>*</w:t>
            </w:r>
          </w:p>
        </w:tc>
        <w:tc>
          <w:tcPr>
            <w:tcW w:w="2016" w:type="dxa"/>
            <w:tcBorders>
              <w:bottom w:val="single" w:sz="4" w:space="0" w:color="auto"/>
            </w:tcBorders>
          </w:tcPr>
          <w:p w14:paraId="5099E86E" w14:textId="77777777" w:rsidR="00611621" w:rsidRPr="00E1558C" w:rsidRDefault="00611621" w:rsidP="009C09AF">
            <w:pPr>
              <w:pStyle w:val="TableText"/>
              <w:ind w:right="720"/>
            </w:pPr>
            <w:r w:rsidRPr="00E1558C">
              <w:t>*</w:t>
            </w:r>
          </w:p>
        </w:tc>
        <w:tc>
          <w:tcPr>
            <w:tcW w:w="2448" w:type="dxa"/>
            <w:tcBorders>
              <w:bottom w:val="single" w:sz="4" w:space="0" w:color="auto"/>
            </w:tcBorders>
          </w:tcPr>
          <w:p w14:paraId="3B769AA8" w14:textId="77777777" w:rsidR="00611621" w:rsidRPr="00E1558C" w:rsidRDefault="00611621" w:rsidP="009C09AF">
            <w:pPr>
              <w:pStyle w:val="TableText"/>
              <w:jc w:val="left"/>
            </w:pPr>
            <w:r>
              <w:t>0–1</w:t>
            </w:r>
            <w:r w:rsidRPr="00E1558C">
              <w:t xml:space="preserve"> PTs</w:t>
            </w:r>
            <w:r>
              <w:t xml:space="preserve"> for all ETS (ESS) DCI strands</w:t>
            </w:r>
          </w:p>
        </w:tc>
      </w:tr>
      <w:tr w:rsidR="00611621" w:rsidRPr="00344EA0" w14:paraId="135C4378" w14:textId="77777777" w:rsidTr="002E7176">
        <w:tc>
          <w:tcPr>
            <w:tcW w:w="4608" w:type="dxa"/>
            <w:tcBorders>
              <w:top w:val="single" w:sz="4" w:space="0" w:color="auto"/>
              <w:bottom w:val="single" w:sz="12" w:space="0" w:color="auto"/>
            </w:tcBorders>
          </w:tcPr>
          <w:p w14:paraId="3F9438A3" w14:textId="77777777" w:rsidR="00611621" w:rsidRPr="00344EA0" w:rsidRDefault="00611621" w:rsidP="009C09AF">
            <w:pPr>
              <w:pStyle w:val="TableText"/>
              <w:jc w:val="left"/>
              <w:rPr>
                <w:b/>
                <w:bCs/>
              </w:rPr>
            </w:pPr>
            <w:r w:rsidRPr="00344EA0">
              <w:rPr>
                <w:b/>
                <w:bCs/>
              </w:rPr>
              <w:t>Total for ESS:</w:t>
            </w:r>
          </w:p>
        </w:tc>
        <w:tc>
          <w:tcPr>
            <w:tcW w:w="2160" w:type="dxa"/>
            <w:tcBorders>
              <w:top w:val="single" w:sz="4" w:space="0" w:color="auto"/>
              <w:bottom w:val="single" w:sz="12" w:space="0" w:color="auto"/>
            </w:tcBorders>
            <w:vAlign w:val="bottom"/>
          </w:tcPr>
          <w:p w14:paraId="20013797" w14:textId="59D55156" w:rsidR="00611621" w:rsidRPr="00344EA0" w:rsidRDefault="00611621" w:rsidP="002E7176">
            <w:pPr>
              <w:pStyle w:val="TableText"/>
              <w:ind w:right="288"/>
            </w:pPr>
            <w:r w:rsidRPr="00344EA0">
              <w:t>8–12 items</w:t>
            </w:r>
          </w:p>
        </w:tc>
        <w:tc>
          <w:tcPr>
            <w:tcW w:w="2160" w:type="dxa"/>
            <w:tcBorders>
              <w:top w:val="single" w:sz="4" w:space="0" w:color="auto"/>
              <w:bottom w:val="single" w:sz="12" w:space="0" w:color="auto"/>
            </w:tcBorders>
            <w:vAlign w:val="bottom"/>
          </w:tcPr>
          <w:p w14:paraId="45D67777" w14:textId="5BDB3CCC" w:rsidR="00611621" w:rsidRPr="00344EA0" w:rsidRDefault="00611621" w:rsidP="002E7176">
            <w:pPr>
              <w:pStyle w:val="TableText"/>
              <w:ind w:right="288"/>
            </w:pPr>
            <w:r w:rsidRPr="00344EA0">
              <w:t>8–12 items</w:t>
            </w:r>
          </w:p>
        </w:tc>
        <w:tc>
          <w:tcPr>
            <w:tcW w:w="2016" w:type="dxa"/>
            <w:tcBorders>
              <w:top w:val="single" w:sz="4" w:space="0" w:color="auto"/>
              <w:bottom w:val="single" w:sz="12" w:space="0" w:color="auto"/>
            </w:tcBorders>
            <w:vAlign w:val="bottom"/>
          </w:tcPr>
          <w:p w14:paraId="752EA013" w14:textId="11411D43" w:rsidR="00611621" w:rsidRPr="00344EA0" w:rsidRDefault="00611621" w:rsidP="002E7176">
            <w:pPr>
              <w:pStyle w:val="TableText"/>
              <w:ind w:right="288"/>
            </w:pPr>
            <w:r w:rsidRPr="00344EA0">
              <w:t>8–12 items</w:t>
            </w:r>
          </w:p>
        </w:tc>
        <w:tc>
          <w:tcPr>
            <w:tcW w:w="2448" w:type="dxa"/>
            <w:tcBorders>
              <w:top w:val="single" w:sz="4" w:space="0" w:color="auto"/>
              <w:bottom w:val="single" w:sz="12" w:space="0" w:color="auto"/>
            </w:tcBorders>
          </w:tcPr>
          <w:p w14:paraId="14BC357A" w14:textId="2C918E42" w:rsidR="00611621" w:rsidRPr="00344EA0" w:rsidRDefault="00611621" w:rsidP="002E7176">
            <w:pPr>
              <w:pStyle w:val="TableText"/>
              <w:jc w:val="left"/>
            </w:pPr>
            <w:r w:rsidRPr="00344EA0">
              <w:t>4–6 items per PT</w:t>
            </w:r>
          </w:p>
        </w:tc>
      </w:tr>
    </w:tbl>
    <w:p w14:paraId="493EBD58" w14:textId="6D0691B2" w:rsidR="00DC2046" w:rsidRDefault="00DC2046" w:rsidP="00DC2046">
      <w:pPr>
        <w:pStyle w:val="Caption"/>
      </w:pPr>
      <w:bookmarkStart w:id="297" w:name="_Ref183561749"/>
      <w:bookmarkStart w:id="298" w:name="_Toc221178042"/>
      <w:r>
        <w:t xml:space="preserve">Table </w:t>
      </w:r>
      <w:fldSimple w:instr=" STYLEREF 2 \s ">
        <w:r>
          <w:rPr>
            <w:noProof/>
          </w:rPr>
          <w:t>4</w:t>
        </w:r>
      </w:fldSimple>
      <w:r>
        <w:t>.</w:t>
      </w:r>
      <w:fldSimple w:instr=" SEQ Table \* ARABIC \s 2 ">
        <w:r>
          <w:rPr>
            <w:noProof/>
          </w:rPr>
          <w:t>4</w:t>
        </w:r>
      </w:fldSimple>
      <w:bookmarkEnd w:id="297"/>
      <w:r>
        <w:t xml:space="preserve">  </w:t>
      </w:r>
      <w:r w:rsidRPr="00FF31BD">
        <w:rPr>
          <w:rFonts w:eastAsia="Arial"/>
        </w:rPr>
        <w:t xml:space="preserve">CAST Blueprint for </w:t>
      </w:r>
      <w:r w:rsidRPr="00FF31BD">
        <w:t>Segments Contributing to Individual Scores for All Grade Levels</w:t>
      </w:r>
      <w:bookmarkEnd w:id="298"/>
    </w:p>
    <w:tbl>
      <w:tblPr>
        <w:tblStyle w:val="TRs"/>
        <w:tblW w:w="13446" w:type="dxa"/>
        <w:tblLook w:val="04A0" w:firstRow="1" w:lastRow="0" w:firstColumn="1" w:lastColumn="0" w:noHBand="0" w:noVBand="1"/>
        <w:tblDescription w:val="CAST Blueprint for Segments Contributing to Individual Scores for All Grade Levels"/>
      </w:tblPr>
      <w:tblGrid>
        <w:gridCol w:w="1296"/>
        <w:gridCol w:w="2430"/>
        <w:gridCol w:w="2430"/>
        <w:gridCol w:w="2430"/>
        <w:gridCol w:w="2430"/>
        <w:gridCol w:w="2430"/>
      </w:tblGrid>
      <w:tr w:rsidR="00A376CB" w:rsidRPr="002E3B1F" w14:paraId="0607F974" w14:textId="77777777" w:rsidTr="00AD5C03">
        <w:trPr>
          <w:cnfStyle w:val="100000000000" w:firstRow="1" w:lastRow="0" w:firstColumn="0" w:lastColumn="0" w:oddVBand="0" w:evenVBand="0" w:oddHBand="0" w:evenHBand="0" w:firstRowFirstColumn="0" w:firstRowLastColumn="0" w:lastRowFirstColumn="0" w:lastRowLastColumn="0"/>
        </w:trPr>
        <w:tc>
          <w:tcPr>
            <w:tcW w:w="1296" w:type="dxa"/>
          </w:tcPr>
          <w:p w14:paraId="64FE5473" w14:textId="77777777" w:rsidR="00A376CB" w:rsidRPr="00FF31BD" w:rsidRDefault="00A376CB" w:rsidP="009C09AF">
            <w:pPr>
              <w:pStyle w:val="TableHead"/>
            </w:pPr>
            <w:r w:rsidRPr="00FF31BD">
              <w:t>Science Content Domain**</w:t>
            </w:r>
          </w:p>
        </w:tc>
        <w:tc>
          <w:tcPr>
            <w:tcW w:w="2430" w:type="dxa"/>
          </w:tcPr>
          <w:p w14:paraId="0BFAABE7" w14:textId="77777777" w:rsidR="00A376CB" w:rsidRPr="00FF31BD" w:rsidRDefault="00A376CB" w:rsidP="009C09AF">
            <w:pPr>
              <w:pStyle w:val="TableHead"/>
            </w:pPr>
            <w:r w:rsidRPr="00FF31BD">
              <w:t>Segment A: Discrete Items by Science Content Domain</w:t>
            </w:r>
          </w:p>
        </w:tc>
        <w:tc>
          <w:tcPr>
            <w:tcW w:w="2430" w:type="dxa"/>
          </w:tcPr>
          <w:p w14:paraId="2AA17484" w14:textId="77777777" w:rsidR="00A376CB" w:rsidRPr="00FF31BD" w:rsidRDefault="00A376CB" w:rsidP="009C09AF">
            <w:pPr>
              <w:pStyle w:val="TableHead"/>
            </w:pPr>
            <w:r w:rsidRPr="00FF31BD">
              <w:t>Segment A: Number of Points by Science Content Domain</w:t>
            </w:r>
          </w:p>
        </w:tc>
        <w:tc>
          <w:tcPr>
            <w:tcW w:w="2430" w:type="dxa"/>
          </w:tcPr>
          <w:p w14:paraId="0EFFBD41" w14:textId="77777777" w:rsidR="00A376CB" w:rsidRPr="00FF31BD" w:rsidRDefault="00A376CB" w:rsidP="009C09AF">
            <w:pPr>
              <w:pStyle w:val="TableHead"/>
            </w:pPr>
            <w:r w:rsidRPr="00FF31BD">
              <w:t>Segment B: Number of PTs by Science Content Domain</w:t>
            </w:r>
          </w:p>
        </w:tc>
        <w:tc>
          <w:tcPr>
            <w:tcW w:w="2430" w:type="dxa"/>
          </w:tcPr>
          <w:p w14:paraId="040C1D2A" w14:textId="77777777" w:rsidR="00A376CB" w:rsidRPr="00FF31BD" w:rsidRDefault="00A376CB" w:rsidP="009C09AF">
            <w:pPr>
              <w:pStyle w:val="TableHead"/>
            </w:pPr>
            <w:r w:rsidRPr="00FF31BD">
              <w:t>Segment B: Number of Items per PT by Science Content Domain</w:t>
            </w:r>
          </w:p>
        </w:tc>
        <w:tc>
          <w:tcPr>
            <w:tcW w:w="2430" w:type="dxa"/>
          </w:tcPr>
          <w:p w14:paraId="5FC790B9" w14:textId="77777777" w:rsidR="00A376CB" w:rsidRPr="00FF31BD" w:rsidRDefault="00A376CB" w:rsidP="009C09AF">
            <w:pPr>
              <w:pStyle w:val="TableHead"/>
            </w:pPr>
            <w:r w:rsidRPr="00FF31BD">
              <w:t>Segment B: Number of Points by Science Content Domain</w:t>
            </w:r>
          </w:p>
        </w:tc>
      </w:tr>
      <w:tr w:rsidR="00A376CB" w:rsidRPr="002E3B1F" w14:paraId="64F85944" w14:textId="77777777" w:rsidTr="00AD5C03">
        <w:tc>
          <w:tcPr>
            <w:tcW w:w="1296" w:type="dxa"/>
            <w:tcBorders>
              <w:top w:val="single" w:sz="4" w:space="0" w:color="auto"/>
            </w:tcBorders>
          </w:tcPr>
          <w:p w14:paraId="7AF98E5C" w14:textId="77777777" w:rsidR="00A376CB" w:rsidRPr="00FF31BD" w:rsidRDefault="00A376CB" w:rsidP="009C09AF">
            <w:pPr>
              <w:pStyle w:val="TableText"/>
              <w:keepNext/>
              <w:jc w:val="left"/>
              <w:rPr>
                <w:b/>
              </w:rPr>
            </w:pPr>
            <w:r w:rsidRPr="00FF31BD">
              <w:rPr>
                <w:b/>
              </w:rPr>
              <w:t>PS</w:t>
            </w:r>
          </w:p>
        </w:tc>
        <w:tc>
          <w:tcPr>
            <w:tcW w:w="2430" w:type="dxa"/>
            <w:tcBorders>
              <w:top w:val="single" w:sz="4" w:space="0" w:color="auto"/>
            </w:tcBorders>
            <w:vAlign w:val="center"/>
          </w:tcPr>
          <w:p w14:paraId="52D75A9A" w14:textId="77777777" w:rsidR="00A376CB" w:rsidRPr="00FF31BD" w:rsidRDefault="00A376CB" w:rsidP="009C09AF">
            <w:pPr>
              <w:pStyle w:val="TableText"/>
              <w:jc w:val="center"/>
            </w:pPr>
            <w:r w:rsidRPr="00FF31BD">
              <w:t>8–12 items</w:t>
            </w:r>
          </w:p>
        </w:tc>
        <w:tc>
          <w:tcPr>
            <w:tcW w:w="2430" w:type="dxa"/>
            <w:tcBorders>
              <w:top w:val="single" w:sz="4" w:space="0" w:color="auto"/>
            </w:tcBorders>
            <w:vAlign w:val="center"/>
          </w:tcPr>
          <w:p w14:paraId="2ABBB777" w14:textId="77777777" w:rsidR="00A376CB" w:rsidRPr="00FF31BD" w:rsidRDefault="00A376CB" w:rsidP="009C09AF">
            <w:pPr>
              <w:pStyle w:val="TableText"/>
              <w:jc w:val="center"/>
            </w:pPr>
            <w:r w:rsidRPr="00FF31BD">
              <w:t>12–18 points</w:t>
            </w:r>
          </w:p>
        </w:tc>
        <w:tc>
          <w:tcPr>
            <w:tcW w:w="2430" w:type="dxa"/>
            <w:tcBorders>
              <w:top w:val="single" w:sz="4" w:space="0" w:color="auto"/>
            </w:tcBorders>
            <w:vAlign w:val="center"/>
          </w:tcPr>
          <w:p w14:paraId="7E7A0AD2" w14:textId="77777777" w:rsidR="00A376CB" w:rsidRPr="00FF31BD" w:rsidRDefault="00A376CB" w:rsidP="009C09AF">
            <w:pPr>
              <w:pStyle w:val="TableText"/>
              <w:jc w:val="center"/>
            </w:pPr>
            <w:r w:rsidRPr="00FF31BD">
              <w:t>0–1 PTs</w:t>
            </w:r>
          </w:p>
        </w:tc>
        <w:tc>
          <w:tcPr>
            <w:tcW w:w="2430" w:type="dxa"/>
            <w:tcBorders>
              <w:top w:val="single" w:sz="4" w:space="0" w:color="auto"/>
            </w:tcBorders>
            <w:vAlign w:val="center"/>
          </w:tcPr>
          <w:p w14:paraId="2AFE1C24" w14:textId="77777777" w:rsidR="00A376CB" w:rsidRPr="00FF31BD" w:rsidRDefault="00A376CB" w:rsidP="009C09AF">
            <w:pPr>
              <w:pStyle w:val="TableText"/>
              <w:jc w:val="center"/>
            </w:pPr>
            <w:r w:rsidRPr="00FF31BD">
              <w:t>4–6 items</w:t>
            </w:r>
          </w:p>
        </w:tc>
        <w:tc>
          <w:tcPr>
            <w:tcW w:w="2430" w:type="dxa"/>
            <w:tcBorders>
              <w:top w:val="single" w:sz="4" w:space="0" w:color="auto"/>
            </w:tcBorders>
            <w:vAlign w:val="center"/>
          </w:tcPr>
          <w:p w14:paraId="718A62AC" w14:textId="77777777" w:rsidR="00A376CB" w:rsidRPr="00FF31BD" w:rsidRDefault="00A376CB" w:rsidP="009C09AF">
            <w:pPr>
              <w:pStyle w:val="TableText"/>
              <w:jc w:val="center"/>
            </w:pPr>
            <w:r w:rsidRPr="00FF31BD">
              <w:t>6–7 points</w:t>
            </w:r>
          </w:p>
        </w:tc>
      </w:tr>
      <w:tr w:rsidR="00A376CB" w:rsidRPr="002E3B1F" w14:paraId="49168C75" w14:textId="77777777" w:rsidTr="00AD5C03">
        <w:tc>
          <w:tcPr>
            <w:tcW w:w="1296" w:type="dxa"/>
          </w:tcPr>
          <w:p w14:paraId="26857E6A" w14:textId="77777777" w:rsidR="00A376CB" w:rsidRPr="00FF31BD" w:rsidRDefault="00A376CB" w:rsidP="009C09AF">
            <w:pPr>
              <w:pStyle w:val="TableText"/>
              <w:jc w:val="left"/>
              <w:rPr>
                <w:b/>
              </w:rPr>
            </w:pPr>
            <w:r w:rsidRPr="00FF31BD">
              <w:rPr>
                <w:b/>
              </w:rPr>
              <w:t>LS</w:t>
            </w:r>
          </w:p>
        </w:tc>
        <w:tc>
          <w:tcPr>
            <w:tcW w:w="2430" w:type="dxa"/>
            <w:vAlign w:val="center"/>
          </w:tcPr>
          <w:p w14:paraId="6A4F73E2" w14:textId="77777777" w:rsidR="00A376CB" w:rsidRPr="00FF31BD" w:rsidRDefault="00A376CB" w:rsidP="009C09AF">
            <w:pPr>
              <w:pStyle w:val="TableText"/>
              <w:jc w:val="center"/>
            </w:pPr>
            <w:r w:rsidRPr="00FF31BD">
              <w:t>8–12 items</w:t>
            </w:r>
          </w:p>
        </w:tc>
        <w:tc>
          <w:tcPr>
            <w:tcW w:w="2430" w:type="dxa"/>
            <w:vAlign w:val="center"/>
          </w:tcPr>
          <w:p w14:paraId="051D9AF8" w14:textId="77777777" w:rsidR="00A376CB" w:rsidRPr="00FF31BD" w:rsidRDefault="00A376CB" w:rsidP="009C09AF">
            <w:pPr>
              <w:pStyle w:val="TableText"/>
              <w:jc w:val="center"/>
            </w:pPr>
            <w:r w:rsidRPr="00FF31BD">
              <w:t>12–18 points</w:t>
            </w:r>
          </w:p>
        </w:tc>
        <w:tc>
          <w:tcPr>
            <w:tcW w:w="2430" w:type="dxa"/>
            <w:vAlign w:val="center"/>
          </w:tcPr>
          <w:p w14:paraId="5BCEC4DA" w14:textId="77777777" w:rsidR="00A376CB" w:rsidRPr="00FF31BD" w:rsidRDefault="00A376CB" w:rsidP="009C09AF">
            <w:pPr>
              <w:pStyle w:val="TableText"/>
              <w:jc w:val="center"/>
            </w:pPr>
            <w:r w:rsidRPr="00FF31BD">
              <w:t>0–1 PTs</w:t>
            </w:r>
          </w:p>
        </w:tc>
        <w:tc>
          <w:tcPr>
            <w:tcW w:w="2430" w:type="dxa"/>
            <w:vAlign w:val="center"/>
          </w:tcPr>
          <w:p w14:paraId="2662D835" w14:textId="77777777" w:rsidR="00A376CB" w:rsidRPr="00FF31BD" w:rsidRDefault="00A376CB" w:rsidP="009C09AF">
            <w:pPr>
              <w:pStyle w:val="TableText"/>
              <w:jc w:val="center"/>
            </w:pPr>
            <w:r w:rsidRPr="00FF31BD">
              <w:t>4–6 items</w:t>
            </w:r>
          </w:p>
        </w:tc>
        <w:tc>
          <w:tcPr>
            <w:tcW w:w="2430" w:type="dxa"/>
            <w:vAlign w:val="center"/>
          </w:tcPr>
          <w:p w14:paraId="390D2A24" w14:textId="77777777" w:rsidR="00A376CB" w:rsidRPr="00FF31BD" w:rsidRDefault="00A376CB" w:rsidP="009C09AF">
            <w:pPr>
              <w:pStyle w:val="TableText"/>
              <w:jc w:val="center"/>
            </w:pPr>
            <w:r w:rsidRPr="00FF31BD">
              <w:t>6–7 points</w:t>
            </w:r>
          </w:p>
        </w:tc>
      </w:tr>
      <w:tr w:rsidR="00A376CB" w:rsidRPr="002E3B1F" w14:paraId="066D4AD0" w14:textId="77777777" w:rsidTr="00DD267C">
        <w:tc>
          <w:tcPr>
            <w:tcW w:w="1296" w:type="dxa"/>
            <w:tcBorders>
              <w:bottom w:val="single" w:sz="4" w:space="0" w:color="auto"/>
            </w:tcBorders>
          </w:tcPr>
          <w:p w14:paraId="01173522" w14:textId="77777777" w:rsidR="00A376CB" w:rsidRPr="00FF31BD" w:rsidRDefault="00A376CB" w:rsidP="009C09AF">
            <w:pPr>
              <w:pStyle w:val="TableText"/>
              <w:jc w:val="left"/>
              <w:rPr>
                <w:b/>
              </w:rPr>
            </w:pPr>
            <w:r w:rsidRPr="00FF31BD">
              <w:rPr>
                <w:b/>
              </w:rPr>
              <w:t>ESS</w:t>
            </w:r>
          </w:p>
        </w:tc>
        <w:tc>
          <w:tcPr>
            <w:tcW w:w="2430" w:type="dxa"/>
            <w:tcBorders>
              <w:bottom w:val="single" w:sz="4" w:space="0" w:color="auto"/>
            </w:tcBorders>
            <w:vAlign w:val="center"/>
          </w:tcPr>
          <w:p w14:paraId="725DF78C" w14:textId="77777777" w:rsidR="00A376CB" w:rsidRPr="00FF31BD" w:rsidRDefault="00A376CB" w:rsidP="009C09AF">
            <w:pPr>
              <w:pStyle w:val="TableText"/>
              <w:jc w:val="center"/>
            </w:pPr>
            <w:r w:rsidRPr="00FF31BD">
              <w:t>8–12 items</w:t>
            </w:r>
          </w:p>
        </w:tc>
        <w:tc>
          <w:tcPr>
            <w:tcW w:w="2430" w:type="dxa"/>
            <w:tcBorders>
              <w:bottom w:val="single" w:sz="4" w:space="0" w:color="auto"/>
            </w:tcBorders>
            <w:vAlign w:val="center"/>
          </w:tcPr>
          <w:p w14:paraId="19EE976B" w14:textId="77777777" w:rsidR="00A376CB" w:rsidRPr="00FF31BD" w:rsidRDefault="00A376CB" w:rsidP="009C09AF">
            <w:pPr>
              <w:pStyle w:val="TableText"/>
              <w:jc w:val="center"/>
            </w:pPr>
            <w:r w:rsidRPr="00FF31BD">
              <w:t>12–18 points</w:t>
            </w:r>
          </w:p>
        </w:tc>
        <w:tc>
          <w:tcPr>
            <w:tcW w:w="2430" w:type="dxa"/>
            <w:tcBorders>
              <w:bottom w:val="single" w:sz="4" w:space="0" w:color="auto"/>
            </w:tcBorders>
            <w:vAlign w:val="center"/>
          </w:tcPr>
          <w:p w14:paraId="7133B5EA" w14:textId="77777777" w:rsidR="00A376CB" w:rsidRPr="00FF31BD" w:rsidRDefault="00A376CB" w:rsidP="009C09AF">
            <w:pPr>
              <w:pStyle w:val="TableText"/>
              <w:jc w:val="center"/>
            </w:pPr>
            <w:r w:rsidRPr="00FF31BD">
              <w:t>0–1 PTs</w:t>
            </w:r>
          </w:p>
        </w:tc>
        <w:tc>
          <w:tcPr>
            <w:tcW w:w="2430" w:type="dxa"/>
            <w:tcBorders>
              <w:bottom w:val="single" w:sz="4" w:space="0" w:color="auto"/>
            </w:tcBorders>
            <w:vAlign w:val="center"/>
          </w:tcPr>
          <w:p w14:paraId="67D6CE3D" w14:textId="77777777" w:rsidR="00A376CB" w:rsidRPr="00FF31BD" w:rsidRDefault="00A376CB" w:rsidP="009C09AF">
            <w:pPr>
              <w:pStyle w:val="TableText"/>
              <w:jc w:val="center"/>
            </w:pPr>
            <w:r w:rsidRPr="00FF31BD">
              <w:t>4–6 items</w:t>
            </w:r>
          </w:p>
        </w:tc>
        <w:tc>
          <w:tcPr>
            <w:tcW w:w="2430" w:type="dxa"/>
            <w:tcBorders>
              <w:bottom w:val="single" w:sz="4" w:space="0" w:color="auto"/>
            </w:tcBorders>
            <w:vAlign w:val="center"/>
          </w:tcPr>
          <w:p w14:paraId="36B2DA4B" w14:textId="77777777" w:rsidR="00A376CB" w:rsidRPr="00FF31BD" w:rsidRDefault="00A376CB" w:rsidP="009C09AF">
            <w:pPr>
              <w:pStyle w:val="TableText"/>
              <w:jc w:val="center"/>
            </w:pPr>
            <w:r w:rsidRPr="00FF31BD">
              <w:t>6–7 points</w:t>
            </w:r>
          </w:p>
        </w:tc>
      </w:tr>
      <w:tr w:rsidR="00A376CB" w:rsidRPr="002E3B1F" w14:paraId="6D29CFA4" w14:textId="77777777" w:rsidTr="00DD267C">
        <w:trPr>
          <w:trHeight w:val="144"/>
        </w:trPr>
        <w:tc>
          <w:tcPr>
            <w:tcW w:w="1296" w:type="dxa"/>
            <w:tcBorders>
              <w:top w:val="single" w:sz="4" w:space="0" w:color="auto"/>
              <w:bottom w:val="single" w:sz="12" w:space="0" w:color="auto"/>
            </w:tcBorders>
            <w:vAlign w:val="bottom"/>
          </w:tcPr>
          <w:p w14:paraId="29DBBFB1" w14:textId="77777777" w:rsidR="00A376CB" w:rsidRPr="00FF31BD" w:rsidRDefault="00A376CB" w:rsidP="00AD5C03">
            <w:pPr>
              <w:pStyle w:val="TableText"/>
              <w:rPr>
                <w:b/>
              </w:rPr>
            </w:pPr>
            <w:r w:rsidRPr="00FF31BD">
              <w:rPr>
                <w:b/>
              </w:rPr>
              <w:t>TOTAL:</w:t>
            </w:r>
          </w:p>
        </w:tc>
        <w:tc>
          <w:tcPr>
            <w:tcW w:w="2430" w:type="dxa"/>
            <w:tcBorders>
              <w:top w:val="single" w:sz="4" w:space="0" w:color="auto"/>
              <w:bottom w:val="single" w:sz="12" w:space="0" w:color="auto"/>
            </w:tcBorders>
            <w:vAlign w:val="bottom"/>
          </w:tcPr>
          <w:p w14:paraId="6E55B0A1" w14:textId="77777777" w:rsidR="00A376CB" w:rsidRPr="00FF31BD" w:rsidRDefault="00A376CB" w:rsidP="00AD5C03">
            <w:pPr>
              <w:pStyle w:val="TableText"/>
              <w:jc w:val="center"/>
            </w:pPr>
            <w:r w:rsidRPr="00FF31BD">
              <w:t>32–34 items</w:t>
            </w:r>
          </w:p>
        </w:tc>
        <w:tc>
          <w:tcPr>
            <w:tcW w:w="2430" w:type="dxa"/>
            <w:tcBorders>
              <w:top w:val="single" w:sz="4" w:space="0" w:color="auto"/>
              <w:bottom w:val="single" w:sz="12" w:space="0" w:color="auto"/>
            </w:tcBorders>
            <w:vAlign w:val="bottom"/>
          </w:tcPr>
          <w:p w14:paraId="68660DB1" w14:textId="77777777" w:rsidR="00A376CB" w:rsidRPr="00FF31BD" w:rsidRDefault="00A376CB" w:rsidP="00AD5C03">
            <w:pPr>
              <w:pStyle w:val="TableText"/>
              <w:jc w:val="center"/>
            </w:pPr>
            <w:r w:rsidRPr="00FF31BD">
              <w:t>42–44 points</w:t>
            </w:r>
          </w:p>
        </w:tc>
        <w:tc>
          <w:tcPr>
            <w:tcW w:w="2430" w:type="dxa"/>
            <w:tcBorders>
              <w:top w:val="single" w:sz="4" w:space="0" w:color="auto"/>
              <w:bottom w:val="single" w:sz="12" w:space="0" w:color="auto"/>
            </w:tcBorders>
            <w:vAlign w:val="bottom"/>
          </w:tcPr>
          <w:p w14:paraId="2E282D39" w14:textId="77777777" w:rsidR="00A376CB" w:rsidRPr="00FF31BD" w:rsidRDefault="00A376CB" w:rsidP="00AD5C03">
            <w:pPr>
              <w:pStyle w:val="TableText"/>
              <w:jc w:val="center"/>
            </w:pPr>
            <w:r w:rsidRPr="00FF31BD">
              <w:t>2 PTs</w:t>
            </w:r>
          </w:p>
        </w:tc>
        <w:tc>
          <w:tcPr>
            <w:tcW w:w="2430" w:type="dxa"/>
            <w:tcBorders>
              <w:top w:val="single" w:sz="4" w:space="0" w:color="auto"/>
              <w:bottom w:val="single" w:sz="12" w:space="0" w:color="auto"/>
            </w:tcBorders>
            <w:vAlign w:val="bottom"/>
          </w:tcPr>
          <w:p w14:paraId="565BA917" w14:textId="77777777" w:rsidR="00A376CB" w:rsidRPr="00FF31BD" w:rsidRDefault="00A376CB" w:rsidP="00AD5C03">
            <w:pPr>
              <w:pStyle w:val="TableText"/>
              <w:jc w:val="center"/>
            </w:pPr>
            <w:r w:rsidRPr="00FF31BD">
              <w:t>8–12 items</w:t>
            </w:r>
          </w:p>
        </w:tc>
        <w:tc>
          <w:tcPr>
            <w:tcW w:w="2430" w:type="dxa"/>
            <w:tcBorders>
              <w:top w:val="single" w:sz="4" w:space="0" w:color="auto"/>
              <w:bottom w:val="single" w:sz="12" w:space="0" w:color="auto"/>
            </w:tcBorders>
            <w:vAlign w:val="bottom"/>
          </w:tcPr>
          <w:p w14:paraId="1572B8D7" w14:textId="77777777" w:rsidR="00A376CB" w:rsidRPr="00FF31BD" w:rsidRDefault="00A376CB" w:rsidP="00AD5C03">
            <w:pPr>
              <w:pStyle w:val="TableText"/>
              <w:jc w:val="center"/>
            </w:pPr>
            <w:r w:rsidRPr="00FF31BD">
              <w:t>12–14 points</w:t>
            </w:r>
          </w:p>
        </w:tc>
      </w:tr>
    </w:tbl>
    <w:p w14:paraId="050A6B72" w14:textId="77777777" w:rsidR="00974A39" w:rsidRDefault="00974A39" w:rsidP="00E300B9"/>
    <w:p w14:paraId="3585B107" w14:textId="77777777" w:rsidR="00611621" w:rsidRDefault="00611621" w:rsidP="00E300B9">
      <w:pPr>
        <w:sectPr w:rsidR="00611621" w:rsidSect="00E245A0">
          <w:pgSz w:w="15840" w:h="12240" w:orient="landscape" w:code="1"/>
          <w:pgMar w:top="1152" w:right="1152" w:bottom="1152" w:left="1152" w:header="576" w:footer="360" w:gutter="0"/>
          <w:cols w:space="720"/>
          <w:docGrid w:linePitch="360"/>
        </w:sectPr>
      </w:pPr>
    </w:p>
    <w:p w14:paraId="5E1CE75A" w14:textId="4BC1BF9A" w:rsidR="006953B8" w:rsidRPr="004D4A33" w:rsidRDefault="006953B8" w:rsidP="00E300B9">
      <w:r>
        <w:lastRenderedPageBreak/>
        <w:t xml:space="preserve">The </w:t>
      </w:r>
      <w:r w:rsidR="000F22B6" w:rsidRPr="000F22B6">
        <w:t>test blueprint</w:t>
      </w:r>
      <w:r>
        <w:t xml:space="preserve"> also </w:t>
      </w:r>
      <w:r w:rsidRPr="002D688A">
        <w:t xml:space="preserve">specifies the </w:t>
      </w:r>
      <w:r w:rsidR="0019511B">
        <w:t>performance expectation (</w:t>
      </w:r>
      <w:r w:rsidR="00742BE4">
        <w:t>PE</w:t>
      </w:r>
      <w:r w:rsidR="0019511B">
        <w:t>)</w:t>
      </w:r>
      <w:r w:rsidR="00742BE4">
        <w:t xml:space="preserve"> distribution for</w:t>
      </w:r>
      <w:r w:rsidRPr="002D688A">
        <w:t xml:space="preserve"> </w:t>
      </w:r>
      <w:r w:rsidR="00006987">
        <w:t>S</w:t>
      </w:r>
      <w:r w:rsidR="00742BE4">
        <w:t>egment</w:t>
      </w:r>
      <w:r w:rsidR="00CF18E2">
        <w:t> </w:t>
      </w:r>
      <w:r w:rsidR="00742BE4">
        <w:t>A</w:t>
      </w:r>
      <w:r w:rsidRPr="002D688A">
        <w:t xml:space="preserve"> </w:t>
      </w:r>
      <w:r>
        <w:t xml:space="preserve">items by </w:t>
      </w:r>
      <w:r w:rsidRPr="002D688A">
        <w:t>the disciplinary core ideas (DCIs) (within each content domain)</w:t>
      </w:r>
      <w:r>
        <w:t xml:space="preserve">, </w:t>
      </w:r>
      <w:r w:rsidR="008833A5">
        <w:t>s</w:t>
      </w:r>
      <w:r w:rsidRPr="002D688A">
        <w:t xml:space="preserve">cience and </w:t>
      </w:r>
      <w:r w:rsidR="008833A5">
        <w:t>e</w:t>
      </w:r>
      <w:r w:rsidRPr="002D688A">
        <w:t>ngine</w:t>
      </w:r>
      <w:r w:rsidR="008833A5">
        <w:t>ering p</w:t>
      </w:r>
      <w:r w:rsidRPr="002D688A">
        <w:t>ractices (SEPs)</w:t>
      </w:r>
      <w:r>
        <w:t xml:space="preserve"> and </w:t>
      </w:r>
      <w:r w:rsidR="008833A5">
        <w:t>c</w:t>
      </w:r>
      <w:r>
        <w:t>ros</w:t>
      </w:r>
      <w:r w:rsidR="008833A5">
        <w:t>scutting c</w:t>
      </w:r>
      <w:r>
        <w:t>oncepts (CCCs)</w:t>
      </w:r>
      <w:r w:rsidRPr="002D688A">
        <w:t>.</w:t>
      </w:r>
      <w:r>
        <w:t xml:space="preserve"> These tables are include</w:t>
      </w:r>
      <w:r w:rsidRPr="004D4A33">
        <w:t xml:space="preserve">d in </w:t>
      </w:r>
      <w:hyperlink w:anchor="_Appendix_4.A:_Performance" w:history="1">
        <w:r w:rsidR="003868C1" w:rsidRPr="004D4A33">
          <w:rPr>
            <w:rStyle w:val="Hyperlink"/>
          </w:rPr>
          <w:t>a</w:t>
        </w:r>
        <w:r w:rsidRPr="004D4A33">
          <w:rPr>
            <w:rStyle w:val="Hyperlink"/>
          </w:rPr>
          <w:t>ppendix</w:t>
        </w:r>
        <w:r w:rsidR="00021C2B" w:rsidRPr="004D4A33">
          <w:rPr>
            <w:rStyle w:val="Hyperlink"/>
          </w:rPr>
          <w:t xml:space="preserve"> 4.A</w:t>
        </w:r>
      </w:hyperlink>
      <w:r w:rsidR="00CF18E2" w:rsidRPr="004D4A33">
        <w:t>,</w:t>
      </w:r>
      <w:r w:rsidR="00021C2B" w:rsidRPr="004D4A33">
        <w:t xml:space="preserve"> in</w:t>
      </w:r>
      <w:r w:rsidRPr="004D4A33">
        <w:t xml:space="preserve"> </w:t>
      </w:r>
      <w:r w:rsidR="00412368" w:rsidRPr="00412368">
        <w:rPr>
          <w:rStyle w:val="Cross-Reference"/>
        </w:rPr>
        <w:fldChar w:fldCharType="begin"/>
      </w:r>
      <w:r w:rsidR="00412368" w:rsidRPr="00412368">
        <w:rPr>
          <w:rStyle w:val="Cross-Reference"/>
        </w:rPr>
        <w:instrText xml:space="preserve"> REF _Ref38963936 \h </w:instrText>
      </w:r>
      <w:r w:rsidR="00412368">
        <w:rPr>
          <w:rStyle w:val="Cross-Reference"/>
        </w:rPr>
        <w:instrText xml:space="preserve"> \* MERGEFORMAT </w:instrText>
      </w:r>
      <w:r w:rsidR="00412368" w:rsidRPr="00412368">
        <w:rPr>
          <w:rStyle w:val="Cross-Reference"/>
        </w:rPr>
      </w:r>
      <w:r w:rsidR="00412368" w:rsidRPr="00412368">
        <w:rPr>
          <w:rStyle w:val="Cross-Reference"/>
        </w:rPr>
        <w:fldChar w:fldCharType="separate"/>
      </w:r>
      <w:r w:rsidR="00412368" w:rsidRPr="00412368">
        <w:rPr>
          <w:rStyle w:val="Cross-Reference"/>
        </w:rPr>
        <w:t>figure 4.A.1</w:t>
      </w:r>
      <w:r w:rsidR="00412368" w:rsidRPr="00412368">
        <w:rPr>
          <w:rStyle w:val="Cross-Reference"/>
        </w:rPr>
        <w:fldChar w:fldCharType="end"/>
      </w:r>
      <w:r w:rsidRPr="004D4A33">
        <w:t xml:space="preserve"> through </w:t>
      </w:r>
      <w:r w:rsidR="00412368" w:rsidRPr="00412368">
        <w:rPr>
          <w:rStyle w:val="Cross-Reference"/>
        </w:rPr>
        <w:fldChar w:fldCharType="begin"/>
      </w:r>
      <w:r w:rsidR="00412368" w:rsidRPr="00412368">
        <w:rPr>
          <w:rStyle w:val="Cross-Reference"/>
        </w:rPr>
        <w:instrText xml:space="preserve"> REF _Ref38964007 \h </w:instrText>
      </w:r>
      <w:r w:rsidR="00412368">
        <w:rPr>
          <w:rStyle w:val="Cross-Reference"/>
        </w:rPr>
        <w:instrText xml:space="preserve"> \* MERGEFORMAT </w:instrText>
      </w:r>
      <w:r w:rsidR="00412368" w:rsidRPr="00412368">
        <w:rPr>
          <w:rStyle w:val="Cross-Reference"/>
        </w:rPr>
      </w:r>
      <w:r w:rsidR="00412368" w:rsidRPr="00412368">
        <w:rPr>
          <w:rStyle w:val="Cross-Reference"/>
        </w:rPr>
        <w:fldChar w:fldCharType="separate"/>
      </w:r>
      <w:r w:rsidR="00412368" w:rsidRPr="00412368">
        <w:rPr>
          <w:rStyle w:val="Cross-Reference"/>
        </w:rPr>
        <w:t>figure 4.A.3</w:t>
      </w:r>
      <w:r w:rsidR="00412368" w:rsidRPr="00412368">
        <w:rPr>
          <w:rStyle w:val="Cross-Reference"/>
        </w:rPr>
        <w:fldChar w:fldCharType="end"/>
      </w:r>
      <w:r w:rsidRPr="004D4A33">
        <w:t>.</w:t>
      </w:r>
      <w:bookmarkEnd w:id="296"/>
    </w:p>
    <w:p w14:paraId="56F513C5" w14:textId="481EAFCB" w:rsidR="00AA3EAA" w:rsidRDefault="7E9E94CC" w:rsidP="00E300B9">
      <w:r w:rsidRPr="004D4A33">
        <w:t>Segment A is designed to assess a s</w:t>
      </w:r>
      <w:r w:rsidRPr="002D688A">
        <w:t xml:space="preserve">tudent’s mastery of a breadth of PEs of the </w:t>
      </w:r>
      <w:r w:rsidR="006656C8">
        <w:t>California Next Generation Science Standards</w:t>
      </w:r>
      <w:r w:rsidRPr="002D688A">
        <w:t xml:space="preserve"> in </w:t>
      </w:r>
      <w:r w:rsidR="7B9AFCF6" w:rsidRPr="002D688A">
        <w:t>the grade ban</w:t>
      </w:r>
      <w:r w:rsidR="39BD4FA6" w:rsidRPr="002D688A">
        <w:t>ds tested</w:t>
      </w:r>
      <w:r w:rsidR="00AA3EAA">
        <w:t xml:space="preserve"> (grade five, grade eight, and high school—either grade ten, eleven, or twelve)</w:t>
      </w:r>
      <w:r w:rsidR="7B9AFCF6" w:rsidRPr="002D688A">
        <w:t xml:space="preserve">. </w:t>
      </w:r>
    </w:p>
    <w:p w14:paraId="0DABC5C5" w14:textId="756541E1" w:rsidR="00C061C0" w:rsidRPr="00C061C0" w:rsidRDefault="7B9AFCF6" w:rsidP="00E300B9">
      <w:r w:rsidRPr="002D688A">
        <w:t>T</w:t>
      </w:r>
      <w:r w:rsidR="39BD4FA6" w:rsidRPr="002D688A">
        <w:t>he t</w:t>
      </w:r>
      <w:r w:rsidRPr="002D688A">
        <w:t>able</w:t>
      </w:r>
      <w:r w:rsidR="39BD4FA6" w:rsidRPr="002D688A">
        <w:t>s</w:t>
      </w:r>
      <w:r w:rsidR="7E9E94CC" w:rsidRPr="002D688A">
        <w:t xml:space="preserve"> display an </w:t>
      </w:r>
      <w:r w:rsidR="00AA3EAA">
        <w:t>“</w:t>
      </w:r>
      <w:r w:rsidR="7E9E94CC" w:rsidRPr="002D688A">
        <w:t>X</w:t>
      </w:r>
      <w:r w:rsidR="00AA3EAA">
        <w:t>”</w:t>
      </w:r>
      <w:r w:rsidR="7E9E94CC" w:rsidRPr="002D688A">
        <w:t xml:space="preserve"> for the intersections of SEPs, DCIs, and CCCs articulated in the PEs. These intersections represent opportunities to develop items that can be used to assemble Segment A. While each individual item reflects the intersection of a SEP, DCI, and CCC, the table</w:t>
      </w:r>
      <w:r w:rsidR="009A09DC">
        <w:t>s</w:t>
      </w:r>
      <w:r w:rsidR="7E9E94CC" w:rsidRPr="002D688A">
        <w:t xml:space="preserve"> </w:t>
      </w:r>
      <w:r w:rsidR="003B68A2">
        <w:t>also</w:t>
      </w:r>
      <w:r w:rsidR="7E9E94CC" w:rsidRPr="002D688A">
        <w:t xml:space="preserve"> indicate the proposed distribution of Segment A items by DCI, SEP, and CCC</w:t>
      </w:r>
      <w:r w:rsidR="4283EE1E" w:rsidRPr="4283EE1E">
        <w:t>.</w:t>
      </w:r>
      <w:r w:rsidR="003B68A2">
        <w:t xml:space="preserve"> </w:t>
      </w:r>
      <w:r w:rsidR="31F511DB" w:rsidRPr="2F5F2C0E">
        <w:t>S</w:t>
      </w:r>
      <w:r w:rsidR="6512B9A0" w:rsidRPr="2F5F2C0E">
        <w:t xml:space="preserve">egment A </w:t>
      </w:r>
      <w:r w:rsidR="31F511DB" w:rsidRPr="2F5F2C0E">
        <w:t>had</w:t>
      </w:r>
      <w:r w:rsidR="2F5F2C0E" w:rsidRPr="2F5F2C0E" w:rsidDel="00AA3EAA">
        <w:t xml:space="preserve"> </w:t>
      </w:r>
      <w:r w:rsidR="00AA3EAA">
        <w:t>8</w:t>
      </w:r>
      <w:r w:rsidR="00AA3EAA" w:rsidRPr="2F5F2C0E">
        <w:t xml:space="preserve"> </w:t>
      </w:r>
      <w:r w:rsidR="2F5F2C0E" w:rsidRPr="2F5F2C0E">
        <w:t xml:space="preserve">to </w:t>
      </w:r>
      <w:r w:rsidR="00AA3EAA">
        <w:t>10</w:t>
      </w:r>
      <w:r w:rsidR="2F5F2C0E" w:rsidRPr="2F5F2C0E">
        <w:t xml:space="preserve"> items </w:t>
      </w:r>
      <w:r w:rsidR="00B91783">
        <w:t>i</w:t>
      </w:r>
      <w:r w:rsidR="5E7C1C32" w:rsidRPr="5E7C1C32">
        <w:t>n each of the three science domains: Physical Science</w:t>
      </w:r>
      <w:r w:rsidR="32A8A8AE" w:rsidRPr="32A8A8AE">
        <w:t xml:space="preserve">s, Life Sciences, and Earth and Space Sciences. Two to four items </w:t>
      </w:r>
      <w:r w:rsidR="20246C1A" w:rsidRPr="20246C1A">
        <w:t>were in the Engineering, Technology, and Application</w:t>
      </w:r>
      <w:r w:rsidR="00AA3EAA">
        <w:t>s</w:t>
      </w:r>
      <w:r w:rsidR="20246C1A" w:rsidRPr="20246C1A">
        <w:t xml:space="preserve"> of Science </w:t>
      </w:r>
      <w:r w:rsidR="6551D7C3" w:rsidRPr="6551D7C3">
        <w:t>PEs, but for scoring and reporting purposes, items written to those PEs</w:t>
      </w:r>
      <w:r w:rsidR="5A539BE3" w:rsidRPr="5A539BE3">
        <w:t xml:space="preserve"> were assigned to one of the three science domains depending on the context of their stimulus.</w:t>
      </w:r>
    </w:p>
    <w:p w14:paraId="61C07FD7" w14:textId="16184611" w:rsidR="002D67F9" w:rsidRDefault="00DA3BCD" w:rsidP="007D02A6">
      <w:pPr>
        <w:pStyle w:val="Heading4"/>
      </w:pPr>
      <w:r>
        <w:t>Other</w:t>
      </w:r>
      <w:r w:rsidR="002D67F9">
        <w:t xml:space="preserve"> Content Specifications</w:t>
      </w:r>
    </w:p>
    <w:p w14:paraId="30F5571D" w14:textId="4B54B72C" w:rsidR="002D67F9" w:rsidRPr="002D688A" w:rsidRDefault="002D67F9" w:rsidP="00E300B9">
      <w:r w:rsidRPr="002D688A">
        <w:t xml:space="preserve">The two </w:t>
      </w:r>
      <w:r w:rsidR="000C37FD">
        <w:t>S</w:t>
      </w:r>
      <w:r w:rsidRPr="002D688A">
        <w:t>egment A</w:t>
      </w:r>
      <w:r w:rsidR="00FA491C">
        <w:t xml:space="preserve"> </w:t>
      </w:r>
      <w:r w:rsidR="007D02A6">
        <w:t>blocks</w:t>
      </w:r>
      <w:r w:rsidRPr="002D688A">
        <w:t xml:space="preserve"> were built to be parallel in terms of </w:t>
      </w:r>
      <w:r w:rsidR="00EB2634">
        <w:t xml:space="preserve">other </w:t>
      </w:r>
      <w:r w:rsidRPr="002D688A">
        <w:t>content and statistical specifications.</w:t>
      </w:r>
    </w:p>
    <w:p w14:paraId="4F1BBE9D" w14:textId="48BF0A2C" w:rsidR="002D67F9" w:rsidRPr="002D688A" w:rsidRDefault="002D67F9" w:rsidP="00E300B9">
      <w:r w:rsidRPr="002D688A">
        <w:t>Segment A was limited to an item type distribution of 40 to 50</w:t>
      </w:r>
      <w:r w:rsidR="00F3285A">
        <w:t xml:space="preserve"> percent</w:t>
      </w:r>
      <w:r w:rsidRPr="002D688A">
        <w:t xml:space="preserve"> multiple</w:t>
      </w:r>
      <w:r w:rsidR="00F3285A">
        <w:t>-</w:t>
      </w:r>
      <w:r w:rsidRPr="002D688A">
        <w:t>choice items and 40</w:t>
      </w:r>
      <w:r w:rsidR="008B62C7">
        <w:t xml:space="preserve"> to </w:t>
      </w:r>
      <w:r w:rsidRPr="002D688A">
        <w:t>50</w:t>
      </w:r>
      <w:r w:rsidR="00F3285A">
        <w:t xml:space="preserve"> percent</w:t>
      </w:r>
      <w:r w:rsidRPr="002D688A">
        <w:t xml:space="preserve"> technology</w:t>
      </w:r>
      <w:r w:rsidR="00F3285A">
        <w:t>-</w:t>
      </w:r>
      <w:r w:rsidRPr="002D688A">
        <w:t xml:space="preserve">enhanced items per form. Each </w:t>
      </w:r>
      <w:r w:rsidR="000C37FD" w:rsidRPr="002D688A">
        <w:t xml:space="preserve">Segment </w:t>
      </w:r>
      <w:r w:rsidRPr="002D688A">
        <w:t>A block had one to two constructed</w:t>
      </w:r>
      <w:r w:rsidR="008B62C7">
        <w:t>-</w:t>
      </w:r>
      <w:r w:rsidRPr="002D688A">
        <w:t xml:space="preserve">response (CR) items. Most PTs only contained one CR item. Cognitive complexity as measured by </w:t>
      </w:r>
      <w:r w:rsidR="00FD50EE">
        <w:t>depth</w:t>
      </w:r>
      <w:r w:rsidRPr="002D688A">
        <w:t xml:space="preserve"> of </w:t>
      </w:r>
      <w:r w:rsidR="00FD50EE">
        <w:t>k</w:t>
      </w:r>
      <w:r w:rsidRPr="002D688A">
        <w:t>nowledge (DOK) had a distribution for Segment A w</w:t>
      </w:r>
      <w:r>
        <w:t>h</w:t>
      </w:r>
      <w:r w:rsidRPr="002D688A">
        <w:t>ere a minimum of 5</w:t>
      </w:r>
      <w:r w:rsidR="00A84CFA">
        <w:t xml:space="preserve"> percent</w:t>
      </w:r>
      <w:r w:rsidRPr="002D688A">
        <w:t xml:space="preserve"> of the items on the form had DOK 1, 45 to 60</w:t>
      </w:r>
      <w:r w:rsidR="00A84CFA">
        <w:t xml:space="preserve"> percent</w:t>
      </w:r>
      <w:r w:rsidRPr="002D688A">
        <w:t xml:space="preserve"> measured at DOK 2, and 30 to 45</w:t>
      </w:r>
      <w:r w:rsidR="00A84CFA">
        <w:t xml:space="preserve"> percent</w:t>
      </w:r>
      <w:r w:rsidRPr="002D688A">
        <w:t xml:space="preserve"> measured at DOK 3 or 4.</w:t>
      </w:r>
    </w:p>
    <w:p w14:paraId="766C6705" w14:textId="12E00795" w:rsidR="002D67F9" w:rsidRPr="004711C0" w:rsidRDefault="002D67F9" w:rsidP="00E300B9">
      <w:r w:rsidRPr="002D688A">
        <w:t>The sequence of items used in the operational form were as close as possible to the</w:t>
      </w:r>
      <w:r w:rsidR="000C37FD">
        <w:t>ir</w:t>
      </w:r>
      <w:r w:rsidRPr="002D688A">
        <w:t xml:space="preserve"> sequence when they were field</w:t>
      </w:r>
      <w:r w:rsidR="005A1862">
        <w:t>-</w:t>
      </w:r>
      <w:r w:rsidRPr="002D688A">
        <w:t>tested.</w:t>
      </w:r>
    </w:p>
    <w:p w14:paraId="7839FC0B" w14:textId="24603BA1" w:rsidR="00A32A2A" w:rsidRDefault="00977BF8" w:rsidP="00994371">
      <w:pPr>
        <w:pStyle w:val="Heading3"/>
      </w:pPr>
      <w:bookmarkStart w:id="299" w:name="_Psychometric_Criteria"/>
      <w:bookmarkStart w:id="300" w:name="_Toc39066657"/>
      <w:bookmarkStart w:id="301" w:name="_Toc184118515"/>
      <w:bookmarkEnd w:id="299"/>
      <w:r>
        <w:t>Psychometric Criteria</w:t>
      </w:r>
      <w:bookmarkEnd w:id="300"/>
      <w:bookmarkEnd w:id="301"/>
    </w:p>
    <w:p w14:paraId="04F143B3" w14:textId="0D2D0D99" w:rsidR="000C37FD" w:rsidRDefault="008D54A9" w:rsidP="00E300B9">
      <w:r>
        <w:t xml:space="preserve">The item statistics such as the </w:t>
      </w:r>
      <w:r w:rsidR="002A3E64" w:rsidRPr="001441CC">
        <w:rPr>
          <w:i/>
        </w:rPr>
        <w:t>p</w:t>
      </w:r>
      <w:r w:rsidR="00D44389">
        <w:t>-value</w:t>
      </w:r>
      <w:r w:rsidDel="000C37FD">
        <w:t xml:space="preserve"> (</w:t>
      </w:r>
      <w:r>
        <w:t>item difficulty</w:t>
      </w:r>
      <w:r w:rsidR="004B4283">
        <w:t>;</w:t>
      </w:r>
      <w:r w:rsidR="006E7C6B" w:rsidRPr="006E7C6B">
        <w:t xml:space="preserve"> </w:t>
      </w:r>
      <w:r w:rsidR="006E7C6B">
        <w:t xml:space="preserve">refer to subsection </w:t>
      </w:r>
      <w:hyperlink w:anchor="_Classical_Item_Difficulty" w:history="1">
        <w:r w:rsidR="006E7C6B" w:rsidRPr="001441CC">
          <w:rPr>
            <w:rStyle w:val="Hyperlink"/>
            <w:rFonts w:eastAsia="Arial"/>
            <w:i/>
          </w:rPr>
          <w:t xml:space="preserve">8.2.1 Classical Item Difficulty Indices </w:t>
        </w:r>
        <w:r w:rsidR="00C84F89">
          <w:rPr>
            <w:rStyle w:val="Hyperlink"/>
            <w:rFonts w:eastAsia="Arial"/>
            <w:i/>
          </w:rPr>
          <w:t>[</w:t>
        </w:r>
        <w:r w:rsidR="006E7C6B" w:rsidRPr="001441CC">
          <w:rPr>
            <w:rStyle w:val="Hyperlink"/>
            <w:i/>
          </w:rPr>
          <w:t>p</w:t>
        </w:r>
        <w:r w:rsidR="006E7C6B" w:rsidRPr="001441CC">
          <w:rPr>
            <w:rStyle w:val="Hyperlink"/>
            <w:rFonts w:eastAsia="Arial"/>
            <w:i/>
          </w:rPr>
          <w:t>-value</w:t>
        </w:r>
        <w:r w:rsidR="00C84F89">
          <w:rPr>
            <w:rStyle w:val="Hyperlink"/>
            <w:rFonts w:eastAsia="Arial"/>
            <w:i/>
          </w:rPr>
          <w:t>]</w:t>
        </w:r>
      </w:hyperlink>
      <w:r w:rsidR="006E7C6B">
        <w:t xml:space="preserve"> for more details on this statistic</w:t>
      </w:r>
      <w:r w:rsidR="004B4283">
        <w:t xml:space="preserve">); </w:t>
      </w:r>
      <w:r>
        <w:t>and item total polyserial correlation</w:t>
      </w:r>
      <w:r w:rsidDel="000C37FD">
        <w:t xml:space="preserve"> (</w:t>
      </w:r>
      <w:r>
        <w:t>item discrimination</w:t>
      </w:r>
      <w:r w:rsidR="004B4283">
        <w:t>;</w:t>
      </w:r>
      <w:r w:rsidR="006258CE">
        <w:t xml:space="preserve"> refer to subsection </w:t>
      </w:r>
      <w:hyperlink w:anchor="_Item-Total_Score_Correlations" w:history="1">
        <w:r w:rsidR="006258CE" w:rsidRPr="001441CC">
          <w:rPr>
            <w:rStyle w:val="Hyperlink"/>
            <w:i/>
          </w:rPr>
          <w:t>8.2.2 Item-Total Score Correlations</w:t>
        </w:r>
      </w:hyperlink>
      <w:r w:rsidR="006258CE">
        <w:t xml:space="preserve"> for more details on this statistic</w:t>
      </w:r>
      <w:r w:rsidDel="000C37FD">
        <w:t xml:space="preserve">) </w:t>
      </w:r>
      <w:r>
        <w:t>obtained from the field test administration were used to inform the item selection for the operational forms.</w:t>
      </w:r>
      <w:r w:rsidR="00347C61">
        <w:t xml:space="preserve"> </w:t>
      </w:r>
      <w:r w:rsidR="000C37FD">
        <w:rPr>
          <w:rFonts w:eastAsia="Arial"/>
        </w:rPr>
        <w:t xml:space="preserve">At the form level, the distribution of </w:t>
      </w:r>
      <w:r w:rsidR="000C37FD" w:rsidRPr="001441CC">
        <w:rPr>
          <w:rFonts w:eastAsia="Arial"/>
          <w:i/>
        </w:rPr>
        <w:t>p</w:t>
      </w:r>
      <w:r w:rsidR="000C37FD">
        <w:rPr>
          <w:rFonts w:eastAsia="Arial"/>
        </w:rPr>
        <w:t>-values ranged from 0.2 to 0.95, with the center around 0.5.</w:t>
      </w:r>
    </w:p>
    <w:p w14:paraId="3ED16984" w14:textId="7C7DE619" w:rsidR="00853D83" w:rsidRDefault="00055019" w:rsidP="00E300B9">
      <w:r>
        <w:t xml:space="preserve">The </w:t>
      </w:r>
      <w:r w:rsidR="008D54A9">
        <w:t>following psychometric criteria were applied in the form assembly</w:t>
      </w:r>
      <w:r>
        <w:t xml:space="preserve">: </w:t>
      </w:r>
    </w:p>
    <w:p w14:paraId="3A3F1072" w14:textId="1D4CBAAE" w:rsidR="00055019" w:rsidRDefault="008D54A9" w:rsidP="00A2258F">
      <w:pPr>
        <w:pStyle w:val="bullets"/>
        <w:rPr>
          <w:rFonts w:eastAsia="Arial"/>
        </w:rPr>
      </w:pPr>
      <w:r>
        <w:rPr>
          <w:rFonts w:eastAsia="Arial"/>
        </w:rPr>
        <w:t xml:space="preserve">The </w:t>
      </w:r>
      <w:r w:rsidR="006258CE" w:rsidRPr="00015DD9">
        <w:rPr>
          <w:rFonts w:eastAsia="Arial"/>
          <w:i/>
        </w:rPr>
        <w:t>p</w:t>
      </w:r>
      <w:r w:rsidR="006258CE">
        <w:rPr>
          <w:rFonts w:eastAsia="Arial"/>
        </w:rPr>
        <w:t>-value</w:t>
      </w:r>
      <w:r w:rsidR="00853D83">
        <w:rPr>
          <w:rFonts w:eastAsia="Arial"/>
        </w:rPr>
        <w:t xml:space="preserve"> is between </w:t>
      </w:r>
      <w:r w:rsidR="00D7650D">
        <w:rPr>
          <w:rFonts w:eastAsia="Arial"/>
        </w:rPr>
        <w:t xml:space="preserve">0.2 and 0.95. </w:t>
      </w:r>
      <w:r w:rsidR="00D02D38">
        <w:rPr>
          <w:rFonts w:eastAsia="Arial"/>
        </w:rPr>
        <w:t xml:space="preserve">A </w:t>
      </w:r>
      <w:r w:rsidR="00D02D38" w:rsidRPr="00015DD9">
        <w:rPr>
          <w:rFonts w:eastAsia="Arial"/>
          <w:i/>
        </w:rPr>
        <w:t>p</w:t>
      </w:r>
      <w:r w:rsidR="00D02D38">
        <w:rPr>
          <w:rFonts w:eastAsia="Arial"/>
        </w:rPr>
        <w:t>-value less than 0.2 suggests that the item might be too difficult</w:t>
      </w:r>
      <w:r w:rsidR="004C58D0">
        <w:rPr>
          <w:rFonts w:eastAsia="Arial"/>
        </w:rPr>
        <w:t>;</w:t>
      </w:r>
      <w:r w:rsidR="00D02D38">
        <w:rPr>
          <w:rFonts w:eastAsia="Arial"/>
        </w:rPr>
        <w:t xml:space="preserve"> a </w:t>
      </w:r>
      <w:r w:rsidR="00D02D38" w:rsidRPr="00015DD9">
        <w:rPr>
          <w:rFonts w:eastAsia="Arial"/>
          <w:i/>
        </w:rPr>
        <w:t>p</w:t>
      </w:r>
      <w:r w:rsidR="00D02D38">
        <w:rPr>
          <w:rFonts w:eastAsia="Arial"/>
        </w:rPr>
        <w:t xml:space="preserve">-value </w:t>
      </w:r>
      <w:r w:rsidR="00857FD8">
        <w:rPr>
          <w:rFonts w:eastAsia="Arial"/>
        </w:rPr>
        <w:t xml:space="preserve">greater than 0.95 suggests that the item might be too easy. </w:t>
      </w:r>
      <w:r w:rsidR="000C37FD">
        <w:rPr>
          <w:rFonts w:eastAsia="Arial"/>
        </w:rPr>
        <w:t>Items that were t</w:t>
      </w:r>
      <w:r w:rsidR="00D7650D">
        <w:rPr>
          <w:rFonts w:eastAsia="Arial"/>
        </w:rPr>
        <w:t xml:space="preserve">oo easy </w:t>
      </w:r>
      <w:r w:rsidR="005F2A43">
        <w:rPr>
          <w:rFonts w:eastAsia="Arial"/>
        </w:rPr>
        <w:t xml:space="preserve">or </w:t>
      </w:r>
      <w:r w:rsidR="000C37FD">
        <w:rPr>
          <w:rFonts w:eastAsia="Arial"/>
        </w:rPr>
        <w:t xml:space="preserve">too </w:t>
      </w:r>
      <w:r w:rsidR="00D7650D">
        <w:rPr>
          <w:rFonts w:eastAsia="Arial"/>
        </w:rPr>
        <w:t>difficult</w:t>
      </w:r>
      <w:r w:rsidR="00D7650D" w:rsidDel="000C37FD">
        <w:rPr>
          <w:rFonts w:eastAsia="Arial"/>
        </w:rPr>
        <w:t xml:space="preserve"> </w:t>
      </w:r>
      <w:r w:rsidR="00ED1102">
        <w:rPr>
          <w:rFonts w:eastAsia="Arial"/>
        </w:rPr>
        <w:t>were not used as they provided little information on evaluating students’ abilities.</w:t>
      </w:r>
    </w:p>
    <w:p w14:paraId="038258C4" w14:textId="507E18B8" w:rsidR="00FA1378" w:rsidRDefault="00B544EC" w:rsidP="00A2258F">
      <w:pPr>
        <w:pStyle w:val="bullets"/>
        <w:rPr>
          <w:rFonts w:eastAsia="Arial"/>
        </w:rPr>
      </w:pPr>
      <w:r>
        <w:rPr>
          <w:rFonts w:eastAsia="Arial"/>
        </w:rPr>
        <w:t>The i</w:t>
      </w:r>
      <w:r w:rsidR="00D617D1">
        <w:rPr>
          <w:rFonts w:eastAsia="Arial"/>
        </w:rPr>
        <w:t xml:space="preserve">tem-total </w:t>
      </w:r>
      <w:r w:rsidR="00CA176A">
        <w:rPr>
          <w:rFonts w:eastAsia="Arial"/>
        </w:rPr>
        <w:t xml:space="preserve">polyserial </w:t>
      </w:r>
      <w:r w:rsidR="00D617D1">
        <w:rPr>
          <w:rFonts w:eastAsia="Arial"/>
        </w:rPr>
        <w:t xml:space="preserve">correlation is at least 0.2. Most items selected </w:t>
      </w:r>
      <w:r w:rsidR="00CA176A">
        <w:rPr>
          <w:rFonts w:eastAsia="Arial"/>
        </w:rPr>
        <w:t>had polyserial correlations higher than 0.3.</w:t>
      </w:r>
    </w:p>
    <w:p w14:paraId="7B0A3901" w14:textId="1F5B368F" w:rsidR="001C1070" w:rsidRPr="00FB5DD0" w:rsidRDefault="00DE0C88" w:rsidP="00A2258F">
      <w:pPr>
        <w:pStyle w:val="bullets"/>
        <w:rPr>
          <w:rFonts w:eastAsia="Arial"/>
        </w:rPr>
      </w:pPr>
      <w:r w:rsidRPr="00FB5DD0">
        <w:rPr>
          <w:rFonts w:eastAsia="Arial"/>
        </w:rPr>
        <w:t>Items with C-DIF</w:t>
      </w:r>
      <w:r w:rsidR="000C37FD" w:rsidRPr="000C37FD">
        <w:rPr>
          <w:rFonts w:eastAsia="Arial"/>
        </w:rPr>
        <w:t xml:space="preserve"> </w:t>
      </w:r>
      <w:r w:rsidR="000C37FD" w:rsidRPr="00FB5DD0">
        <w:rPr>
          <w:rFonts w:eastAsia="Arial"/>
        </w:rPr>
        <w:t>should not be used unless it is necessary for content coverage</w:t>
      </w:r>
      <w:r w:rsidRPr="00FB5DD0">
        <w:rPr>
          <w:rFonts w:eastAsia="Arial"/>
        </w:rPr>
        <w:t xml:space="preserve"> (refer to </w:t>
      </w:r>
      <w:r w:rsidR="00455E36">
        <w:rPr>
          <w:rFonts w:eastAsia="Arial"/>
        </w:rPr>
        <w:t>sub</w:t>
      </w:r>
      <w:r w:rsidRPr="00FB5DD0">
        <w:rPr>
          <w:rFonts w:eastAsia="Arial"/>
        </w:rPr>
        <w:t xml:space="preserve">section </w:t>
      </w:r>
      <w:hyperlink w:anchor="_Classification" w:history="1">
        <w:r w:rsidR="00455E36" w:rsidRPr="00455E36">
          <w:rPr>
            <w:rStyle w:val="Hyperlink"/>
            <w:rFonts w:eastAsia="Arial"/>
            <w:i/>
          </w:rPr>
          <w:t>8.3.3 Classification</w:t>
        </w:r>
      </w:hyperlink>
      <w:r w:rsidRPr="00FB5DD0">
        <w:rPr>
          <w:rFonts w:eastAsia="Arial"/>
        </w:rPr>
        <w:t xml:space="preserve"> for more details on the </w:t>
      </w:r>
      <w:r w:rsidR="00455E36">
        <w:rPr>
          <w:rFonts w:eastAsia="Arial"/>
        </w:rPr>
        <w:t xml:space="preserve">differential item </w:t>
      </w:r>
      <w:r w:rsidR="00455E36">
        <w:rPr>
          <w:rFonts w:eastAsia="Arial"/>
        </w:rPr>
        <w:lastRenderedPageBreak/>
        <w:t>functioning</w:t>
      </w:r>
      <w:r w:rsidR="00455E36" w:rsidRPr="00FB5DD0">
        <w:rPr>
          <w:rFonts w:eastAsia="Arial"/>
        </w:rPr>
        <w:t xml:space="preserve"> </w:t>
      </w:r>
      <w:r w:rsidR="000C37FD">
        <w:rPr>
          <w:rFonts w:eastAsia="Arial"/>
        </w:rPr>
        <w:t>[</w:t>
      </w:r>
      <w:r w:rsidRPr="00FB5DD0">
        <w:rPr>
          <w:rFonts w:eastAsia="Arial"/>
        </w:rPr>
        <w:t>DIF</w:t>
      </w:r>
      <w:r w:rsidR="000C37FD">
        <w:rPr>
          <w:rFonts w:eastAsia="Arial"/>
        </w:rPr>
        <w:t>]</w:t>
      </w:r>
      <w:r w:rsidRPr="00FB5DD0">
        <w:rPr>
          <w:rFonts w:eastAsia="Arial"/>
        </w:rPr>
        <w:t xml:space="preserve"> classification)</w:t>
      </w:r>
      <w:r w:rsidR="008B6783" w:rsidRPr="00FB5DD0">
        <w:rPr>
          <w:rFonts w:eastAsia="Arial"/>
        </w:rPr>
        <w:t xml:space="preserve">. </w:t>
      </w:r>
      <w:r w:rsidR="008779D1">
        <w:rPr>
          <w:rFonts w:eastAsia="Arial"/>
        </w:rPr>
        <w:t>All C</w:t>
      </w:r>
      <w:r w:rsidR="00455E36">
        <w:rPr>
          <w:rFonts w:eastAsia="Arial"/>
        </w:rPr>
        <w:noBreakHyphen/>
      </w:r>
      <w:r w:rsidR="008779D1">
        <w:rPr>
          <w:rFonts w:eastAsia="Arial"/>
        </w:rPr>
        <w:t>DIF items</w:t>
      </w:r>
      <w:r w:rsidR="001C1070" w:rsidRPr="000E0D6A">
        <w:rPr>
          <w:rFonts w:eastAsia="Arial"/>
        </w:rPr>
        <w:t xml:space="preserve"> </w:t>
      </w:r>
      <w:r w:rsidR="001C1070" w:rsidRPr="00FB5DD0">
        <w:rPr>
          <w:rFonts w:eastAsia="Arial"/>
        </w:rPr>
        <w:t>were reviewed by a DIF panel that include</w:t>
      </w:r>
      <w:r w:rsidR="008779D1">
        <w:rPr>
          <w:rFonts w:eastAsia="Arial"/>
        </w:rPr>
        <w:t>d</w:t>
      </w:r>
      <w:r w:rsidR="001C1070" w:rsidRPr="00FB5DD0">
        <w:rPr>
          <w:rFonts w:eastAsia="Arial"/>
        </w:rPr>
        <w:t xml:space="preserve"> members of the focal groups that were affected and </w:t>
      </w:r>
      <w:r w:rsidR="000C37FD">
        <w:rPr>
          <w:rFonts w:eastAsia="Arial"/>
        </w:rPr>
        <w:t xml:space="preserve">who </w:t>
      </w:r>
      <w:r w:rsidR="001C1070" w:rsidRPr="00FB5DD0">
        <w:rPr>
          <w:rFonts w:eastAsia="Arial"/>
        </w:rPr>
        <w:t>confirmed the</w:t>
      </w:r>
      <w:r w:rsidR="000C37FD">
        <w:rPr>
          <w:rFonts w:eastAsia="Arial"/>
        </w:rPr>
        <w:t xml:space="preserve"> items</w:t>
      </w:r>
      <w:r w:rsidR="002F557C">
        <w:rPr>
          <w:rFonts w:eastAsia="Arial"/>
        </w:rPr>
        <w:t xml:space="preserve"> were not biased </w:t>
      </w:r>
      <w:r w:rsidR="000C37FD">
        <w:rPr>
          <w:rFonts w:eastAsia="Arial"/>
        </w:rPr>
        <w:t xml:space="preserve">before the items </w:t>
      </w:r>
      <w:r w:rsidR="002F557C">
        <w:rPr>
          <w:rFonts w:eastAsia="Arial"/>
        </w:rPr>
        <w:t>could be selected for use</w:t>
      </w:r>
      <w:r w:rsidR="001C1070" w:rsidRPr="00FB5DD0">
        <w:rPr>
          <w:rFonts w:eastAsia="Arial"/>
        </w:rPr>
        <w:t>. The</w:t>
      </w:r>
      <w:r w:rsidR="001C1070" w:rsidRPr="00FB5DD0" w:rsidDel="000C37FD">
        <w:rPr>
          <w:rFonts w:eastAsia="Arial"/>
        </w:rPr>
        <w:t xml:space="preserve"> </w:t>
      </w:r>
      <w:r w:rsidR="001C1070" w:rsidRPr="00FB5DD0">
        <w:rPr>
          <w:rFonts w:eastAsia="Arial"/>
        </w:rPr>
        <w:t>panel</w:t>
      </w:r>
      <w:r w:rsidR="000C37FD">
        <w:rPr>
          <w:rFonts w:eastAsia="Arial"/>
        </w:rPr>
        <w:t>ists</w:t>
      </w:r>
      <w:r w:rsidR="001C1070" w:rsidRPr="00FB5DD0">
        <w:rPr>
          <w:rFonts w:eastAsia="Arial"/>
        </w:rPr>
        <w:t xml:space="preserve"> did not have a vested interest in the outcome of the decision.</w:t>
      </w:r>
    </w:p>
    <w:p w14:paraId="65502488" w14:textId="77777777" w:rsidR="006E21C6" w:rsidRPr="005137BB" w:rsidRDefault="006E21C6" w:rsidP="00A02DDD">
      <w:pPr>
        <w:pStyle w:val="Heading3"/>
      </w:pPr>
      <w:bookmarkStart w:id="302" w:name="_Ref479227051"/>
      <w:bookmarkStart w:id="303" w:name="_Ref479230780"/>
      <w:bookmarkStart w:id="304" w:name="_Toc34737369"/>
      <w:bookmarkStart w:id="305" w:name="_Toc39066659"/>
      <w:bookmarkStart w:id="306" w:name="_Toc184118516"/>
      <w:r w:rsidRPr="005137BB">
        <w:t>Test Production Process</w:t>
      </w:r>
      <w:bookmarkEnd w:id="302"/>
      <w:bookmarkEnd w:id="303"/>
      <w:bookmarkEnd w:id="304"/>
      <w:bookmarkEnd w:id="305"/>
      <w:bookmarkEnd w:id="306"/>
    </w:p>
    <w:p w14:paraId="2ABA31F4" w14:textId="6AAA2EA7" w:rsidR="007F1D05" w:rsidRPr="00FF277B" w:rsidRDefault="00A5501D" w:rsidP="009F05F5">
      <w:pPr>
        <w:pStyle w:val="Heading4"/>
      </w:pPr>
      <w:r w:rsidRPr="00FF277B">
        <w:t>Selection of Items</w:t>
      </w:r>
    </w:p>
    <w:p w14:paraId="0782068D" w14:textId="5FAF1AFB" w:rsidR="00A845EC" w:rsidRPr="005137BB" w:rsidRDefault="00A845EC" w:rsidP="00FF25EB">
      <w:r w:rsidRPr="005137BB">
        <w:t>From the eligible item pool, test developers select</w:t>
      </w:r>
      <w:r w:rsidR="000C37FD">
        <w:t>ed</w:t>
      </w:r>
      <w:r w:rsidRPr="005137BB">
        <w:t xml:space="preserve"> items that, as a whole</w:t>
      </w:r>
    </w:p>
    <w:p w14:paraId="22420014" w14:textId="4B3178BD" w:rsidR="00A845EC" w:rsidRPr="005137BB" w:rsidRDefault="00A845EC" w:rsidP="00FF25EB">
      <w:pPr>
        <w:pStyle w:val="bullets"/>
      </w:pPr>
      <w:r w:rsidRPr="005137BB">
        <w:t>met the coverage specifications of the test blueprint</w:t>
      </w:r>
      <w:r w:rsidR="00D4372B">
        <w:t>s</w:t>
      </w:r>
      <w:r w:rsidR="009C2454">
        <w:t xml:space="preserve"> </w:t>
      </w:r>
      <w:r w:rsidR="00920635">
        <w:t>(</w:t>
      </w:r>
      <w:r w:rsidR="009C2454">
        <w:t xml:space="preserve">subsection </w:t>
      </w:r>
      <w:hyperlink w:anchor="_Toc29802145" w:history="1">
        <w:r w:rsidR="009C2454" w:rsidRPr="00FF25EB">
          <w:rPr>
            <w:rStyle w:val="Hyperlink"/>
            <w:i/>
          </w:rPr>
          <w:t>4.2.1 Test Blueprints</w:t>
        </w:r>
      </w:hyperlink>
      <w:r w:rsidR="00920635">
        <w:t>)</w:t>
      </w:r>
      <w:r w:rsidRPr="005137BB">
        <w:t>,</w:t>
      </w:r>
    </w:p>
    <w:p w14:paraId="5909C339" w14:textId="2C291E64" w:rsidR="00A845EC" w:rsidRPr="005137BB" w:rsidRDefault="00A845EC" w:rsidP="00FF25EB">
      <w:pPr>
        <w:pStyle w:val="bullets"/>
      </w:pPr>
      <w:r w:rsidRPr="005137BB">
        <w:t xml:space="preserve">met </w:t>
      </w:r>
      <w:r w:rsidR="009C2454">
        <w:t>item selection criteria</w:t>
      </w:r>
      <w:r w:rsidRPr="005137BB">
        <w:t xml:space="preserve"> developed by the ETS psychometrics team</w:t>
      </w:r>
      <w:r w:rsidR="00DA5A7F">
        <w:t xml:space="preserve"> (section </w:t>
      </w:r>
      <w:hyperlink w:anchor="_Psychometric_Criteria" w:history="1">
        <w:r w:rsidR="00DA5A7F" w:rsidRPr="00FF25EB">
          <w:rPr>
            <w:rStyle w:val="Hyperlink"/>
            <w:i/>
          </w:rPr>
          <w:t>4.3</w:t>
        </w:r>
        <w:r w:rsidR="00DA3E64">
          <w:rPr>
            <w:rStyle w:val="Hyperlink"/>
            <w:i/>
          </w:rPr>
          <w:t> </w:t>
        </w:r>
        <w:r w:rsidR="00DA5A7F" w:rsidRPr="00FF25EB">
          <w:rPr>
            <w:rStyle w:val="Hyperlink"/>
            <w:i/>
          </w:rPr>
          <w:t xml:space="preserve">Psychometric </w:t>
        </w:r>
        <w:r w:rsidR="00FF25EB" w:rsidRPr="00FF25EB">
          <w:rPr>
            <w:rStyle w:val="Hyperlink"/>
            <w:i/>
          </w:rPr>
          <w:t>C</w:t>
        </w:r>
        <w:r w:rsidR="00DA5A7F" w:rsidRPr="00FF25EB">
          <w:rPr>
            <w:rStyle w:val="Hyperlink"/>
            <w:i/>
          </w:rPr>
          <w:t>riteria</w:t>
        </w:r>
      </w:hyperlink>
      <w:r w:rsidR="00DA5A7F">
        <w:t>)</w:t>
      </w:r>
      <w:r w:rsidRPr="005137BB">
        <w:t>,</w:t>
      </w:r>
    </w:p>
    <w:p w14:paraId="6693583E" w14:textId="478D4D51" w:rsidR="00A845EC" w:rsidRPr="005137BB" w:rsidRDefault="00A845EC" w:rsidP="00FF25EB">
      <w:pPr>
        <w:pStyle w:val="bullets"/>
      </w:pPr>
      <w:r w:rsidRPr="005137BB">
        <w:t>represent</w:t>
      </w:r>
      <w:r w:rsidR="000C37FD">
        <w:t>ed</w:t>
      </w:r>
      <w:r w:rsidRPr="005137BB">
        <w:t xml:space="preserve"> a wide variety of item types, and</w:t>
      </w:r>
    </w:p>
    <w:p w14:paraId="3DAD2A00" w14:textId="6BE2AC7E" w:rsidR="00A845EC" w:rsidRPr="005137BB" w:rsidRDefault="00A845EC" w:rsidP="00FF25EB">
      <w:pPr>
        <w:pStyle w:val="bullets"/>
      </w:pPr>
      <w:r w:rsidRPr="005137BB">
        <w:t>provide</w:t>
      </w:r>
      <w:r w:rsidR="000C37FD">
        <w:t>d</w:t>
      </w:r>
      <w:r w:rsidRPr="005137BB">
        <w:t xml:space="preserve"> a wide variety of item context.</w:t>
      </w:r>
    </w:p>
    <w:p w14:paraId="373115EC" w14:textId="77777777" w:rsidR="00A845EC" w:rsidRPr="005137BB" w:rsidRDefault="00A845EC" w:rsidP="009F05F5">
      <w:pPr>
        <w:pStyle w:val="Heading4"/>
      </w:pPr>
      <w:bookmarkStart w:id="307" w:name="_Toc34737372"/>
      <w:r w:rsidRPr="005137BB">
        <w:t>Verification of Statistics</w:t>
      </w:r>
      <w:bookmarkEnd w:id="307"/>
    </w:p>
    <w:p w14:paraId="7122C2FE" w14:textId="5DBC21B3" w:rsidR="002263F9" w:rsidRPr="002263F9" w:rsidRDefault="00A845EC" w:rsidP="002263F9">
      <w:r w:rsidRPr="005137BB">
        <w:t>ETS test developers sent the proposed assessment to the ETS psychometrics team for approval. The proposed assessment was reviewed to ensure that all statistical guidelines were met for both individual items and the asse</w:t>
      </w:r>
      <w:r w:rsidR="0007632B">
        <w:t>mbled seg</w:t>
      </w:r>
      <w:r w:rsidRPr="005137BB">
        <w:t>ment</w:t>
      </w:r>
      <w:r w:rsidR="0007632B">
        <w:t>s</w:t>
      </w:r>
      <w:r w:rsidRPr="005137BB">
        <w:t>.</w:t>
      </w:r>
    </w:p>
    <w:p w14:paraId="60F7FB28" w14:textId="74AA0869" w:rsidR="00116DDD" w:rsidRDefault="00116DDD" w:rsidP="009F05F5">
      <w:pPr>
        <w:pStyle w:val="Heading4"/>
      </w:pPr>
      <w:r>
        <w:t>Test Forms</w:t>
      </w:r>
    </w:p>
    <w:p w14:paraId="3368DC16" w14:textId="50F984C3" w:rsidR="00854986" w:rsidRDefault="00AD7484" w:rsidP="00854986">
      <w:pPr>
        <w:rPr>
          <w:color w:val="auto"/>
        </w:rPr>
      </w:pPr>
      <w:r w:rsidRPr="008A2BF9">
        <w:rPr>
          <w:color w:val="auto"/>
        </w:rPr>
        <w:t xml:space="preserve">The </w:t>
      </w:r>
      <w:r w:rsidR="00031047" w:rsidRPr="008A2BF9">
        <w:rPr>
          <w:color w:val="auto"/>
        </w:rPr>
        <w:t xml:space="preserve">numbers of </w:t>
      </w:r>
      <w:r w:rsidRPr="008A2BF9">
        <w:rPr>
          <w:color w:val="auto"/>
        </w:rPr>
        <w:t xml:space="preserve">unique </w:t>
      </w:r>
      <w:r w:rsidR="00031047" w:rsidRPr="008A2BF9">
        <w:rPr>
          <w:color w:val="auto"/>
        </w:rPr>
        <w:t xml:space="preserve">operational </w:t>
      </w:r>
      <w:r w:rsidR="00775959" w:rsidRPr="008A2BF9">
        <w:rPr>
          <w:color w:val="auto"/>
        </w:rPr>
        <w:t>forms</w:t>
      </w:r>
      <w:r w:rsidR="00FF20C6" w:rsidRPr="008A2BF9">
        <w:rPr>
          <w:color w:val="auto"/>
        </w:rPr>
        <w:t xml:space="preserve"> are</w:t>
      </w:r>
    </w:p>
    <w:p w14:paraId="792D4C59" w14:textId="05A4A1C3" w:rsidR="00854986" w:rsidRDefault="00BC5525" w:rsidP="00854986">
      <w:pPr>
        <w:pStyle w:val="bullets-one"/>
      </w:pPr>
      <w:r w:rsidRPr="008A2BF9">
        <w:t>7</w:t>
      </w:r>
      <w:r w:rsidR="00854986">
        <w:t xml:space="preserve"> forms for grade five,</w:t>
      </w:r>
    </w:p>
    <w:p w14:paraId="76218B97" w14:textId="19423106" w:rsidR="00854986" w:rsidRDefault="00031047" w:rsidP="00854986">
      <w:pPr>
        <w:pStyle w:val="bullets-one"/>
      </w:pPr>
      <w:r w:rsidRPr="008A2BF9">
        <w:t>12</w:t>
      </w:r>
      <w:r w:rsidR="00854986">
        <w:t xml:space="preserve"> forms for grade eight</w:t>
      </w:r>
      <w:r w:rsidR="00FF25EB" w:rsidRPr="008A2BF9" w:rsidDel="00854986">
        <w:t>,</w:t>
      </w:r>
      <w:r w:rsidRPr="008A2BF9">
        <w:t xml:space="preserve"> and </w:t>
      </w:r>
    </w:p>
    <w:p w14:paraId="74FA09E6" w14:textId="282C7C07" w:rsidR="00854986" w:rsidRDefault="00031047" w:rsidP="004B6B9E">
      <w:pPr>
        <w:pStyle w:val="bullets-one"/>
      </w:pPr>
      <w:r w:rsidRPr="008A2BF9">
        <w:t>3</w:t>
      </w:r>
      <w:r w:rsidR="00BC5525" w:rsidRPr="008A2BF9">
        <w:t xml:space="preserve"> </w:t>
      </w:r>
      <w:r w:rsidR="00854986">
        <w:t xml:space="preserve">forms </w:t>
      </w:r>
      <w:r w:rsidR="00BC5525" w:rsidRPr="008A2BF9">
        <w:t xml:space="preserve">for </w:t>
      </w:r>
      <w:r w:rsidR="00FF20C6" w:rsidRPr="008A2BF9">
        <w:t>high school</w:t>
      </w:r>
      <w:r w:rsidR="00854986">
        <w:t xml:space="preserve"> (grade ten, eleven, or twelve)</w:t>
      </w:r>
      <w:r w:rsidR="00BC5525" w:rsidRPr="008A2BF9">
        <w:t>.</w:t>
      </w:r>
    </w:p>
    <w:p w14:paraId="2750B8C7" w14:textId="27EBADFB" w:rsidR="00854986" w:rsidRDefault="00CD61B8" w:rsidP="00854986">
      <w:pPr>
        <w:rPr>
          <w:color w:val="auto"/>
        </w:rPr>
      </w:pPr>
      <w:r w:rsidRPr="008A2BF9">
        <w:rPr>
          <w:color w:val="auto"/>
        </w:rPr>
        <w:t>By including</w:t>
      </w:r>
      <w:r w:rsidR="00BC5525" w:rsidRPr="008A2BF9">
        <w:rPr>
          <w:color w:val="auto"/>
        </w:rPr>
        <w:t xml:space="preserve"> field test blocks</w:t>
      </w:r>
      <w:r w:rsidR="00B30FE6" w:rsidRPr="008A2BF9">
        <w:rPr>
          <w:color w:val="auto"/>
        </w:rPr>
        <w:t>, t</w:t>
      </w:r>
      <w:r w:rsidR="00054E7F" w:rsidRPr="008A2BF9">
        <w:rPr>
          <w:color w:val="auto"/>
        </w:rPr>
        <w:t>he</w:t>
      </w:r>
      <w:r w:rsidR="00B30FE6" w:rsidRPr="008A2BF9">
        <w:rPr>
          <w:color w:val="auto"/>
        </w:rPr>
        <w:t xml:space="preserve"> total </w:t>
      </w:r>
      <w:r w:rsidR="00054E7F" w:rsidRPr="008A2BF9">
        <w:rPr>
          <w:color w:val="auto"/>
        </w:rPr>
        <w:t xml:space="preserve">numbers </w:t>
      </w:r>
      <w:r w:rsidR="00B30FE6" w:rsidRPr="008A2BF9">
        <w:rPr>
          <w:color w:val="auto"/>
        </w:rPr>
        <w:t>of</w:t>
      </w:r>
      <w:r w:rsidR="00BC5525" w:rsidRPr="008A2BF9">
        <w:rPr>
          <w:color w:val="auto"/>
        </w:rPr>
        <w:t xml:space="preserve"> f</w:t>
      </w:r>
      <w:r w:rsidR="00906425" w:rsidRPr="008A2BF9">
        <w:rPr>
          <w:color w:val="auto"/>
        </w:rPr>
        <w:t xml:space="preserve">orms </w:t>
      </w:r>
      <w:r w:rsidR="00054E7F" w:rsidRPr="008A2BF9">
        <w:rPr>
          <w:color w:val="auto"/>
        </w:rPr>
        <w:t>are</w:t>
      </w:r>
    </w:p>
    <w:p w14:paraId="3640FBA2" w14:textId="23C26C46" w:rsidR="00854986" w:rsidRDefault="00BC5525" w:rsidP="00854986">
      <w:pPr>
        <w:pStyle w:val="bullets-one"/>
      </w:pPr>
      <w:r w:rsidRPr="00FE3178">
        <w:t>147</w:t>
      </w:r>
      <w:r w:rsidR="00854986">
        <w:t xml:space="preserve"> forms for grade five,</w:t>
      </w:r>
    </w:p>
    <w:p w14:paraId="419AC7EE" w14:textId="67D64A4F" w:rsidR="00854986" w:rsidRDefault="00BC5525" w:rsidP="00854986">
      <w:pPr>
        <w:pStyle w:val="bullets-one"/>
      </w:pPr>
      <w:r w:rsidRPr="00FE3178">
        <w:t>240</w:t>
      </w:r>
      <w:r w:rsidR="00854986">
        <w:t xml:space="preserve"> forms for grade eight</w:t>
      </w:r>
      <w:r w:rsidR="00054E7F">
        <w:t xml:space="preserve">, </w:t>
      </w:r>
      <w:r w:rsidR="0024426E">
        <w:t xml:space="preserve">and </w:t>
      </w:r>
    </w:p>
    <w:p w14:paraId="44F7BA72" w14:textId="2806AA84" w:rsidR="00854986" w:rsidRDefault="00BC5525" w:rsidP="00882C8E">
      <w:pPr>
        <w:pStyle w:val="bullets-one"/>
      </w:pPr>
      <w:r w:rsidRPr="00FE3178">
        <w:t>60</w:t>
      </w:r>
      <w:r w:rsidR="00054E7F">
        <w:t xml:space="preserve"> </w:t>
      </w:r>
      <w:r w:rsidR="00854986">
        <w:t>forms for</w:t>
      </w:r>
      <w:r w:rsidRPr="00FE3178">
        <w:t xml:space="preserve"> </w:t>
      </w:r>
      <w:r w:rsidR="00906425">
        <w:t>high school</w:t>
      </w:r>
      <w:r w:rsidR="00854986">
        <w:t xml:space="preserve"> (grade ten, eleven, or twelve)</w:t>
      </w:r>
      <w:r w:rsidRPr="00FE3178">
        <w:t>.</w:t>
      </w:r>
    </w:p>
    <w:p w14:paraId="2C4D38BA" w14:textId="6EDDFDE6" w:rsidR="00BC5525" w:rsidRPr="00DA3E64" w:rsidRDefault="00DD4B60" w:rsidP="00DA3E64">
      <w:pPr>
        <w:rPr>
          <w:color w:val="auto"/>
        </w:rPr>
      </w:pPr>
      <w:r>
        <w:t xml:space="preserve">All the forms mentioned </w:t>
      </w:r>
      <w:r w:rsidR="004C58D0">
        <w:t>previously</w:t>
      </w:r>
      <w:r>
        <w:t xml:space="preserve"> were used for the 2018</w:t>
      </w:r>
      <w:r>
        <w:rPr>
          <w:rFonts w:ascii="Narkisim" w:hAnsi="Narkisim" w:cs="Narkisim" w:hint="cs"/>
        </w:rPr>
        <w:t>–</w:t>
      </w:r>
      <w:r>
        <w:t>2019 adminis</w:t>
      </w:r>
      <w:r w:rsidR="00496982">
        <w:t xml:space="preserve">tration. </w:t>
      </w:r>
      <w:r w:rsidR="000324BA">
        <w:t xml:space="preserve">The variation </w:t>
      </w:r>
      <w:r w:rsidR="009E1213">
        <w:t xml:space="preserve">in </w:t>
      </w:r>
      <w:r w:rsidR="00F20D20">
        <w:t>the number of forms</w:t>
      </w:r>
      <w:r w:rsidR="00896A7F">
        <w:t xml:space="preserve"> </w:t>
      </w:r>
      <w:r w:rsidR="005C69B5">
        <w:t xml:space="preserve">across </w:t>
      </w:r>
      <w:r w:rsidR="00DA13A6">
        <w:t xml:space="preserve">grades </w:t>
      </w:r>
      <w:r w:rsidR="000324BA">
        <w:t xml:space="preserve">is partially due to the number of operational </w:t>
      </w:r>
      <w:r w:rsidR="0060437F">
        <w:t>PTs available for each grade level.</w:t>
      </w:r>
    </w:p>
    <w:p w14:paraId="5D9F7652" w14:textId="77777777" w:rsidR="00A845EC" w:rsidRPr="005137BB" w:rsidRDefault="00A845EC" w:rsidP="009F05F5">
      <w:pPr>
        <w:pStyle w:val="Heading4"/>
      </w:pPr>
      <w:bookmarkStart w:id="308" w:name="_Toc34737373"/>
      <w:r w:rsidRPr="005137BB">
        <w:t>Content Review of Forms</w:t>
      </w:r>
      <w:bookmarkEnd w:id="308"/>
    </w:p>
    <w:p w14:paraId="498AFEEE" w14:textId="5A7A7DBE" w:rsidR="00A845EC" w:rsidRPr="005137BB" w:rsidRDefault="00A845EC" w:rsidP="00A845EC">
      <w:pPr>
        <w:keepLines/>
        <w:rPr>
          <w:color w:val="000000" w:themeColor="text1"/>
        </w:rPr>
      </w:pPr>
      <w:r w:rsidRPr="005137BB">
        <w:rPr>
          <w:kern w:val="32"/>
        </w:rPr>
        <w:t xml:space="preserve">After psychometric approval, the proposed assessment underwent two additional content reviews and one editorial review. </w:t>
      </w:r>
      <w:r w:rsidRPr="005137BB">
        <w:rPr>
          <w:color w:val="000000" w:themeColor="text1"/>
        </w:rPr>
        <w:t xml:space="preserve">The form </w:t>
      </w:r>
      <w:r w:rsidR="00B210C2">
        <w:rPr>
          <w:color w:val="000000" w:themeColor="text1"/>
        </w:rPr>
        <w:t xml:space="preserve">content </w:t>
      </w:r>
      <w:r w:rsidRPr="005137BB">
        <w:rPr>
          <w:color w:val="000000" w:themeColor="text1"/>
        </w:rPr>
        <w:t xml:space="preserve">reviewers are </w:t>
      </w:r>
      <w:r w:rsidR="00B210C2">
        <w:rPr>
          <w:color w:val="000000" w:themeColor="text1"/>
        </w:rPr>
        <w:t>test developers</w:t>
      </w:r>
      <w:r w:rsidRPr="005137BB">
        <w:rPr>
          <w:color w:val="000000" w:themeColor="text1"/>
        </w:rPr>
        <w:t xml:space="preserve"> who work on </w:t>
      </w:r>
      <w:r w:rsidR="00B210C2">
        <w:rPr>
          <w:color w:val="000000" w:themeColor="text1"/>
        </w:rPr>
        <w:t>assessment</w:t>
      </w:r>
      <w:r w:rsidRPr="005137BB">
        <w:rPr>
          <w:color w:val="000000" w:themeColor="text1"/>
        </w:rPr>
        <w:t xml:space="preserve"> programs other than the CA</w:t>
      </w:r>
      <w:r w:rsidR="006540F5">
        <w:rPr>
          <w:color w:val="000000" w:themeColor="text1"/>
        </w:rPr>
        <w:t>ST</w:t>
      </w:r>
      <w:r w:rsidRPr="005137BB">
        <w:rPr>
          <w:color w:val="000000" w:themeColor="text1"/>
        </w:rPr>
        <w:t xml:space="preserve"> and who are able to bring a </w:t>
      </w:r>
      <w:r w:rsidR="007D3E21">
        <w:rPr>
          <w:color w:val="000000" w:themeColor="text1"/>
        </w:rPr>
        <w:t>fresh perspective</w:t>
      </w:r>
      <w:r w:rsidRPr="005137BB">
        <w:rPr>
          <w:color w:val="000000" w:themeColor="text1"/>
        </w:rPr>
        <w:t xml:space="preserve"> to the review. They were given the appropriate materials </w:t>
      </w:r>
      <w:r w:rsidR="0007632B">
        <w:rPr>
          <w:color w:val="000000" w:themeColor="text1"/>
        </w:rPr>
        <w:t xml:space="preserve">and documentation </w:t>
      </w:r>
      <w:r w:rsidRPr="005137BB">
        <w:rPr>
          <w:color w:val="000000" w:themeColor="text1"/>
        </w:rPr>
        <w:t>to complete the following tasks:</w:t>
      </w:r>
    </w:p>
    <w:p w14:paraId="7462D3D0" w14:textId="77777777" w:rsidR="00A845EC" w:rsidRPr="005137BB" w:rsidRDefault="00A845EC" w:rsidP="00A845EC">
      <w:pPr>
        <w:pStyle w:val="bullets-one"/>
      </w:pPr>
      <w:r w:rsidRPr="005137BB">
        <w:t>Verification of item keys</w:t>
      </w:r>
    </w:p>
    <w:p w14:paraId="0E64CD39" w14:textId="77777777" w:rsidR="00A845EC" w:rsidRPr="005137BB" w:rsidRDefault="00A845EC" w:rsidP="00A845EC">
      <w:pPr>
        <w:pStyle w:val="bullets-one"/>
      </w:pPr>
      <w:r w:rsidRPr="005137BB">
        <w:t>Identification of possible clueing across the items</w:t>
      </w:r>
    </w:p>
    <w:p w14:paraId="4C21C485" w14:textId="77777777" w:rsidR="00A845EC" w:rsidRPr="005137BB" w:rsidRDefault="00A845EC" w:rsidP="00A845EC">
      <w:pPr>
        <w:pStyle w:val="bullets-one"/>
      </w:pPr>
      <w:r w:rsidRPr="005137BB">
        <w:t>Verification that individual items meet the standard</w:t>
      </w:r>
    </w:p>
    <w:p w14:paraId="467D00BA" w14:textId="77777777" w:rsidR="00A845EC" w:rsidRPr="005137BB" w:rsidRDefault="00A845EC" w:rsidP="00A845EC">
      <w:pPr>
        <w:pStyle w:val="bullets-one"/>
      </w:pPr>
      <w:r w:rsidRPr="005137BB">
        <w:t>Verification of coverage of the standards</w:t>
      </w:r>
    </w:p>
    <w:p w14:paraId="4491B450" w14:textId="77777777" w:rsidR="00A845EC" w:rsidRPr="005137BB" w:rsidRDefault="00A845EC" w:rsidP="00A845EC">
      <w:pPr>
        <w:pStyle w:val="bullets-one"/>
      </w:pPr>
      <w:r w:rsidRPr="005137BB">
        <w:t>Identification of any possible grammatical or production errors</w:t>
      </w:r>
    </w:p>
    <w:p w14:paraId="24BF4B9D" w14:textId="77777777" w:rsidR="00A845EC" w:rsidRPr="005137BB" w:rsidRDefault="00A845EC" w:rsidP="009F05F5">
      <w:pPr>
        <w:pStyle w:val="Heading4"/>
      </w:pPr>
      <w:bookmarkStart w:id="309" w:name="_Toc34737374"/>
      <w:r w:rsidRPr="005137BB">
        <w:lastRenderedPageBreak/>
        <w:t>CDE Review of Forms</w:t>
      </w:r>
      <w:bookmarkEnd w:id="309"/>
    </w:p>
    <w:p w14:paraId="4FA1F193" w14:textId="1508DF0D" w:rsidR="00A845EC" w:rsidRPr="005137BB" w:rsidRDefault="00A845EC" w:rsidP="002C67AF">
      <w:pPr>
        <w:keepLines/>
      </w:pPr>
      <w:r w:rsidRPr="005137BB">
        <w:t xml:space="preserve">Following the ETS content review, all proposed assessments </w:t>
      </w:r>
      <w:r w:rsidRPr="005137BB">
        <w:rPr>
          <w:noProof/>
        </w:rPr>
        <w:t>were sent</w:t>
      </w:r>
      <w:r w:rsidRPr="005137BB">
        <w:t xml:space="preserve"> to the CDE for review to ensure the proposed assessments met </w:t>
      </w:r>
      <w:r w:rsidR="001641C2">
        <w:t>the CAST</w:t>
      </w:r>
      <w:r w:rsidRPr="005137BB">
        <w:t xml:space="preserve"> blueprint requirements and to check </w:t>
      </w:r>
      <w:r w:rsidR="00035813">
        <w:t>for possible</w:t>
      </w:r>
      <w:r w:rsidRPr="005137BB">
        <w:t xml:space="preserve"> clueing between items or statistical issues. The CDE </w:t>
      </w:r>
      <w:r w:rsidRPr="005137BB">
        <w:rPr>
          <w:noProof/>
        </w:rPr>
        <w:t xml:space="preserve">was provided with </w:t>
      </w:r>
      <w:r w:rsidR="00035813">
        <w:rPr>
          <w:noProof/>
        </w:rPr>
        <w:t>block builders that catalog</w:t>
      </w:r>
      <w:r w:rsidR="00CC17FF">
        <w:rPr>
          <w:noProof/>
        </w:rPr>
        <w:t>ued</w:t>
      </w:r>
      <w:r w:rsidR="00035813">
        <w:rPr>
          <w:noProof/>
        </w:rPr>
        <w:t xml:space="preserve"> information and collect</w:t>
      </w:r>
      <w:r w:rsidR="00CC17FF">
        <w:rPr>
          <w:noProof/>
        </w:rPr>
        <w:t>ed</w:t>
      </w:r>
      <w:r w:rsidR="00035813">
        <w:rPr>
          <w:noProof/>
        </w:rPr>
        <w:t xml:space="preserve"> CDE comments on the</w:t>
      </w:r>
      <w:r w:rsidR="00F466C0">
        <w:t xml:space="preserve"> assembled segments.</w:t>
      </w:r>
    </w:p>
    <w:p w14:paraId="0CF89BEC" w14:textId="55B115B2" w:rsidR="00957F0C" w:rsidRPr="00957F0C" w:rsidRDefault="00A845EC" w:rsidP="00957F0C">
      <w:r w:rsidRPr="005137BB">
        <w:t xml:space="preserve">Comments from the CDE </w:t>
      </w:r>
      <w:r w:rsidRPr="005137BB">
        <w:rPr>
          <w:noProof/>
        </w:rPr>
        <w:t>were resolved</w:t>
      </w:r>
      <w:r w:rsidRPr="005137BB">
        <w:t xml:space="preserve"> during a virtual meeting with the ETS test development team.</w:t>
      </w:r>
    </w:p>
    <w:p w14:paraId="2B69E72A" w14:textId="77777777" w:rsidR="00D13266" w:rsidRPr="00C607D9" w:rsidRDefault="00D13266" w:rsidP="009F05F5">
      <w:pPr>
        <w:pStyle w:val="Heading4"/>
      </w:pPr>
      <w:bookmarkStart w:id="310" w:name="_Toc34737375"/>
      <w:r w:rsidRPr="00D13266">
        <w:t>Configuration of the Test Delivery System (TDS)</w:t>
      </w:r>
      <w:bookmarkEnd w:id="310"/>
    </w:p>
    <w:p w14:paraId="18D6095B" w14:textId="6A31A4B5" w:rsidR="00D13266" w:rsidRPr="00D13266" w:rsidRDefault="00D13266" w:rsidP="00D13266">
      <w:r w:rsidRPr="00D13266">
        <w:t xml:space="preserve">Once all the test reviews were completed and concerns, if any, had </w:t>
      </w:r>
      <w:r w:rsidRPr="00D13266">
        <w:rPr>
          <w:noProof/>
        </w:rPr>
        <w:t>been resolved</w:t>
      </w:r>
      <w:r w:rsidRPr="00D13266">
        <w:t xml:space="preserve">, the official ordered item sequence of the proposed forms </w:t>
      </w:r>
      <w:r w:rsidRPr="00D13266">
        <w:rPr>
          <w:noProof/>
        </w:rPr>
        <w:t>was sent</w:t>
      </w:r>
      <w:r w:rsidRPr="00D13266">
        <w:t xml:space="preserve"> to the American Institutes for Research (AIR) </w:t>
      </w:r>
      <w:r w:rsidR="006E0CB3">
        <w:t>(now Cambium Assessment)</w:t>
      </w:r>
      <w:r w:rsidRPr="00D13266">
        <w:t xml:space="preserve"> for configuration of the TDS.</w:t>
      </w:r>
    </w:p>
    <w:p w14:paraId="6631AC64" w14:textId="7202B7CE" w:rsidR="00D13266" w:rsidRPr="00D13266" w:rsidRDefault="00D13266" w:rsidP="00D13266">
      <w:r w:rsidRPr="00D13266">
        <w:t>Each item underwent an extensive platform review on different operating systems such as Windows, Linux, and iOS to ensure that the item looked consistent across all platforms.</w:t>
      </w:r>
    </w:p>
    <w:p w14:paraId="1AAF6B58" w14:textId="435F6A45" w:rsidR="00D13266" w:rsidRPr="00D13266" w:rsidRDefault="00D13266" w:rsidP="00D13266">
      <w:r w:rsidRPr="00D13266">
        <w:t>The platform review was conducted by a team at AIR consisting of a team leader and several team members. The team leader presented the item as it was approved in ETS and AIR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56B5E1D7" w14:textId="239C9850" w:rsidR="00D13266" w:rsidRPr="00D13266" w:rsidRDefault="00D13266" w:rsidP="00D13266">
      <w:r w:rsidRPr="00D13266">
        <w:t xml:space="preserve">Prior to operational deployment, the testing system and content were deployed to a staging server where they were subject to user acceptance </w:t>
      </w:r>
      <w:r w:rsidRPr="00D13266" w:rsidDel="00187550">
        <w:t>t</w:t>
      </w:r>
      <w:r w:rsidRPr="00D13266">
        <w:t>esting (UAT) by both ETS and AIR staff. The TDS UAT served as both a software evaluation and a content approval.</w:t>
      </w:r>
    </w:p>
    <w:p w14:paraId="555ECE9D" w14:textId="11EA906C" w:rsidR="00957F0C" w:rsidRPr="00957F0C" w:rsidRDefault="00D13266" w:rsidP="00957F0C">
      <w:r w:rsidRPr="00D13266">
        <w:t xml:space="preserve">Following the UAT by ETS and AIR staff, separate UAT cycles </w:t>
      </w:r>
      <w:r w:rsidRPr="00D13266">
        <w:rPr>
          <w:noProof/>
        </w:rPr>
        <w:t>were conducted</w:t>
      </w:r>
      <w:r w:rsidRPr="00D13266">
        <w:t xml:space="preserve"> by the CDE. The UAT review provided the CDE with an opportunity to interact with the exact test that would be administered to the students. The CDE had to approve the CA</w:t>
      </w:r>
      <w:r w:rsidR="00080E80">
        <w:t>ST</w:t>
      </w:r>
      <w:r w:rsidRPr="00D13266">
        <w:t xml:space="preserve"> UAT before the test could be released for administration to students.</w:t>
      </w:r>
    </w:p>
    <w:p w14:paraId="15FA0D8D" w14:textId="3638289D" w:rsidR="00311700" w:rsidRPr="00311700" w:rsidRDefault="002407D1" w:rsidP="00B15B83">
      <w:pPr>
        <w:pStyle w:val="Heading4"/>
      </w:pPr>
      <w:r>
        <w:t>Test Form Delivery</w:t>
      </w:r>
    </w:p>
    <w:p w14:paraId="7D725F60" w14:textId="63DAC15B" w:rsidR="00B15B83" w:rsidRPr="00B15B83" w:rsidRDefault="00E00DB1" w:rsidP="00857158">
      <w:r w:rsidRPr="00FE3178">
        <w:t>Students were randomly assigned</w:t>
      </w:r>
      <w:r>
        <w:t xml:space="preserve"> </w:t>
      </w:r>
      <w:r w:rsidR="008F571C">
        <w:t>blocks of items for each segment</w:t>
      </w:r>
      <w:r w:rsidR="004B71C0">
        <w:t xml:space="preserve"> during the </w:t>
      </w:r>
      <w:r w:rsidR="00615BE5" w:rsidRPr="00E2508B">
        <w:rPr>
          <w:szCs w:val="18"/>
        </w:rPr>
        <w:t>201</w:t>
      </w:r>
      <w:r w:rsidR="00615BE5">
        <w:rPr>
          <w:szCs w:val="18"/>
        </w:rPr>
        <w:t>8</w:t>
      </w:r>
      <w:r w:rsidR="00615BE5" w:rsidRPr="00E2508B">
        <w:rPr>
          <w:szCs w:val="18"/>
        </w:rPr>
        <w:t>–</w:t>
      </w:r>
      <w:r w:rsidR="006E0CB3">
        <w:rPr>
          <w:szCs w:val="18"/>
        </w:rPr>
        <w:t>20</w:t>
      </w:r>
      <w:r w:rsidR="00615BE5" w:rsidRPr="00E2508B">
        <w:rPr>
          <w:szCs w:val="18"/>
        </w:rPr>
        <w:t>1</w:t>
      </w:r>
      <w:r w:rsidR="00615BE5">
        <w:rPr>
          <w:szCs w:val="18"/>
        </w:rPr>
        <w:t>9</w:t>
      </w:r>
      <w:r w:rsidR="00615BE5" w:rsidRPr="00E2508B">
        <w:rPr>
          <w:szCs w:val="18"/>
        </w:rPr>
        <w:t xml:space="preserve"> </w:t>
      </w:r>
      <w:r w:rsidR="004B71C0">
        <w:t>administration.</w:t>
      </w:r>
    </w:p>
    <w:p w14:paraId="67C5F5F8" w14:textId="320EB2C3" w:rsidR="005B7B32" w:rsidRDefault="00A677EB" w:rsidP="00994371">
      <w:pPr>
        <w:pStyle w:val="Heading3"/>
      </w:pPr>
      <w:bookmarkStart w:id="311" w:name="_Toc39066660"/>
      <w:bookmarkStart w:id="312" w:name="_Toc184118517"/>
      <w:r>
        <w:t>Performance Expectation (PE) Coverage</w:t>
      </w:r>
      <w:bookmarkEnd w:id="311"/>
      <w:bookmarkEnd w:id="312"/>
    </w:p>
    <w:p w14:paraId="365DA76D" w14:textId="11E828DD" w:rsidR="00FC5E64" w:rsidRDefault="00FC5E64" w:rsidP="00C84F89">
      <w:r>
        <w:t xml:space="preserve">The various blocks of items that comprise each segment of the </w:t>
      </w:r>
      <w:r w:rsidR="00E02F34">
        <w:t>CAST</w:t>
      </w:r>
      <w:r>
        <w:t xml:space="preserve"> covered an extensive range of PEs; these PEs </w:t>
      </w:r>
      <w:r w:rsidR="004A2F48">
        <w:t xml:space="preserve">at </w:t>
      </w:r>
      <w:r w:rsidR="00455E36">
        <w:t>the</w:t>
      </w:r>
      <w:r w:rsidR="004A2F48">
        <w:t xml:space="preserve"> </w:t>
      </w:r>
      <w:r w:rsidR="008F5D8F">
        <w:t>operational</w:t>
      </w:r>
      <w:r w:rsidR="00455E36">
        <w:t>-</w:t>
      </w:r>
      <w:r w:rsidR="004A2F48">
        <w:t>item</w:t>
      </w:r>
      <w:r w:rsidR="00455E36">
        <w:t>-</w:t>
      </w:r>
      <w:r w:rsidR="004A2F48">
        <w:t>pool level</w:t>
      </w:r>
      <w:r w:rsidR="008F5D8F">
        <w:t xml:space="preserve"> </w:t>
      </w:r>
      <w:r>
        <w:t>are</w:t>
      </w:r>
      <w:r w:rsidRPr="46B6E935">
        <w:t xml:space="preserve"> shown</w:t>
      </w:r>
      <w:r>
        <w:t xml:space="preserve"> for all three grade levels </w:t>
      </w:r>
      <w:r w:rsidRPr="46B6E935">
        <w:t xml:space="preserve">in </w:t>
      </w:r>
      <w:r w:rsidR="007F46B5" w:rsidRPr="007F46B5">
        <w:rPr>
          <w:rStyle w:val="Cross-Reference"/>
        </w:rPr>
        <w:fldChar w:fldCharType="begin"/>
      </w:r>
      <w:r w:rsidR="007F46B5" w:rsidRPr="007F46B5">
        <w:rPr>
          <w:rStyle w:val="Cross-Reference"/>
        </w:rPr>
        <w:instrText xml:space="preserve"> REF  _Ref35610834 \* Lower \h  \* MERGEFORMAT </w:instrText>
      </w:r>
      <w:r w:rsidR="007F46B5" w:rsidRPr="007F46B5">
        <w:rPr>
          <w:rStyle w:val="Cross-Reference"/>
        </w:rPr>
      </w:r>
      <w:r w:rsidR="007F46B5" w:rsidRPr="007F46B5">
        <w:rPr>
          <w:rStyle w:val="Cross-Reference"/>
        </w:rPr>
        <w:fldChar w:fldCharType="separate"/>
      </w:r>
      <w:r w:rsidR="0053610D" w:rsidRPr="0053610D">
        <w:rPr>
          <w:rStyle w:val="Cross-Reference"/>
        </w:rPr>
        <w:t>table 4.5</w:t>
      </w:r>
      <w:r w:rsidR="007F46B5" w:rsidRPr="007F46B5">
        <w:rPr>
          <w:rStyle w:val="Cross-Reference"/>
        </w:rPr>
        <w:fldChar w:fldCharType="end"/>
      </w:r>
      <w:r>
        <w:t>.</w:t>
      </w:r>
    </w:p>
    <w:p w14:paraId="26119699" w14:textId="56ABCBFA" w:rsidR="00B77FDE" w:rsidRDefault="00B77FDE" w:rsidP="00B77FDE">
      <w:pPr>
        <w:pStyle w:val="Caption"/>
      </w:pPr>
      <w:bookmarkStart w:id="313" w:name="_Ref35610834"/>
      <w:bookmarkStart w:id="314" w:name="_Toc39066802"/>
      <w:bookmarkStart w:id="315" w:name="_Toc182568287"/>
      <w:bookmarkStart w:id="316" w:name="_Toc221178043"/>
      <w:r>
        <w:t xml:space="preserve">Table </w:t>
      </w:r>
      <w:fldSimple w:instr=" STYLEREF 2 \s ">
        <w:r w:rsidR="00DC2046">
          <w:rPr>
            <w:noProof/>
          </w:rPr>
          <w:t>4</w:t>
        </w:r>
      </w:fldSimple>
      <w:r w:rsidR="00DC2046">
        <w:t>.</w:t>
      </w:r>
      <w:fldSimple w:instr=" SEQ Table \* ARABIC \s 2 ">
        <w:r w:rsidR="00DC2046">
          <w:rPr>
            <w:noProof/>
          </w:rPr>
          <w:t>5</w:t>
        </w:r>
      </w:fldSimple>
      <w:bookmarkEnd w:id="313"/>
      <w:r>
        <w:t xml:space="preserve">  </w:t>
      </w:r>
      <w:r>
        <w:rPr>
          <w:rFonts w:eastAsia="Arial" w:cs="Arial"/>
        </w:rPr>
        <w:t>Performance Expectations Assessed on the CAST—All Grade Levels</w:t>
      </w:r>
      <w:bookmarkEnd w:id="314"/>
      <w:bookmarkEnd w:id="315"/>
      <w:bookmarkEnd w:id="316"/>
    </w:p>
    <w:tbl>
      <w:tblPr>
        <w:tblStyle w:val="TRs"/>
        <w:tblW w:w="6674" w:type="dxa"/>
        <w:tblLayout w:type="fixed"/>
        <w:tblLook w:val="04A0" w:firstRow="1" w:lastRow="0" w:firstColumn="1" w:lastColumn="0" w:noHBand="0" w:noVBand="1"/>
        <w:tblDescription w:val="Performance Expectations Assessed on the CAST—All Grade Levels"/>
      </w:tblPr>
      <w:tblGrid>
        <w:gridCol w:w="1728"/>
        <w:gridCol w:w="1537"/>
        <w:gridCol w:w="1537"/>
        <w:gridCol w:w="1872"/>
      </w:tblGrid>
      <w:tr w:rsidR="00FC5E64" w:rsidRPr="004C46B3" w14:paraId="47912118" w14:textId="77777777" w:rsidTr="008D5348">
        <w:trPr>
          <w:cnfStyle w:val="100000000000" w:firstRow="1" w:lastRow="0" w:firstColumn="0" w:lastColumn="0" w:oddVBand="0" w:evenVBand="0" w:oddHBand="0" w:evenHBand="0" w:firstRowFirstColumn="0" w:firstRowLastColumn="0" w:lastRowFirstColumn="0" w:lastRowLastColumn="0"/>
        </w:trPr>
        <w:tc>
          <w:tcPr>
            <w:tcW w:w="1728" w:type="dxa"/>
          </w:tcPr>
          <w:p w14:paraId="32829A88" w14:textId="7DC725BE" w:rsidR="00FC5E64" w:rsidRPr="004C46B3" w:rsidRDefault="00FC5E64" w:rsidP="006C5D6D">
            <w:pPr>
              <w:pStyle w:val="TableHead"/>
            </w:pPr>
            <w:r>
              <w:t>Grade</w:t>
            </w:r>
            <w:r w:rsidR="006D6C6B">
              <w:t xml:space="preserve"> or </w:t>
            </w:r>
            <w:r>
              <w:t>Grade Level</w:t>
            </w:r>
          </w:p>
        </w:tc>
        <w:tc>
          <w:tcPr>
            <w:tcW w:w="1537" w:type="dxa"/>
          </w:tcPr>
          <w:p w14:paraId="576F13D8" w14:textId="77777777" w:rsidR="00FC5E64" w:rsidRPr="004C46B3" w:rsidRDefault="00FC5E64" w:rsidP="006C5D6D">
            <w:pPr>
              <w:pStyle w:val="TableHead"/>
            </w:pPr>
            <w:r>
              <w:t>PEs Assessed</w:t>
            </w:r>
          </w:p>
        </w:tc>
        <w:tc>
          <w:tcPr>
            <w:tcW w:w="1537" w:type="dxa"/>
          </w:tcPr>
          <w:p w14:paraId="5B592766" w14:textId="77777777" w:rsidR="00FC5E64" w:rsidRPr="004C46B3" w:rsidRDefault="00FC5E64" w:rsidP="006C5D6D">
            <w:pPr>
              <w:pStyle w:val="TableHead"/>
            </w:pPr>
            <w:r>
              <w:t>PEs Available</w:t>
            </w:r>
          </w:p>
        </w:tc>
        <w:tc>
          <w:tcPr>
            <w:tcW w:w="1872" w:type="dxa"/>
          </w:tcPr>
          <w:p w14:paraId="06495D68" w14:textId="77777777" w:rsidR="00FC5E64" w:rsidDel="00F46A6A" w:rsidRDefault="00FC5E64" w:rsidP="006C5D6D">
            <w:pPr>
              <w:pStyle w:val="TableHead"/>
            </w:pPr>
            <w:r>
              <w:t>Percent of PEs Assessed</w:t>
            </w:r>
          </w:p>
        </w:tc>
      </w:tr>
      <w:tr w:rsidR="00FC5E64" w14:paraId="52061395" w14:textId="77777777" w:rsidTr="008D5348">
        <w:tc>
          <w:tcPr>
            <w:tcW w:w="1728" w:type="dxa"/>
          </w:tcPr>
          <w:p w14:paraId="25AF660B" w14:textId="647668CB" w:rsidR="00FC5E64" w:rsidRPr="00295158" w:rsidRDefault="006D6C6B" w:rsidP="006C5D6D">
            <w:pPr>
              <w:pStyle w:val="TableText"/>
              <w:keepNext/>
            </w:pPr>
            <w:r>
              <w:t xml:space="preserve">Grade </w:t>
            </w:r>
            <w:r w:rsidR="00FC5E64" w:rsidRPr="00295158">
              <w:t>5</w:t>
            </w:r>
          </w:p>
        </w:tc>
        <w:tc>
          <w:tcPr>
            <w:tcW w:w="1537" w:type="dxa"/>
          </w:tcPr>
          <w:p w14:paraId="54EA830B" w14:textId="77777777" w:rsidR="00FC5E64" w:rsidRDefault="00FC5E64" w:rsidP="006C5D6D">
            <w:pPr>
              <w:pStyle w:val="TableText"/>
              <w:jc w:val="center"/>
            </w:pPr>
            <w:r>
              <w:t>45</w:t>
            </w:r>
          </w:p>
        </w:tc>
        <w:tc>
          <w:tcPr>
            <w:tcW w:w="1537" w:type="dxa"/>
          </w:tcPr>
          <w:p w14:paraId="43B22F09" w14:textId="77777777" w:rsidR="00FC5E64" w:rsidRDefault="00FC5E64" w:rsidP="006C5D6D">
            <w:pPr>
              <w:pStyle w:val="TableText"/>
              <w:jc w:val="center"/>
            </w:pPr>
            <w:r>
              <w:t>45</w:t>
            </w:r>
          </w:p>
        </w:tc>
        <w:tc>
          <w:tcPr>
            <w:tcW w:w="1872" w:type="dxa"/>
          </w:tcPr>
          <w:p w14:paraId="25C357A5" w14:textId="77777777" w:rsidR="00FC5E64" w:rsidRDefault="00FC5E64" w:rsidP="006C5D6D">
            <w:pPr>
              <w:pStyle w:val="TableText"/>
              <w:ind w:right="576"/>
            </w:pPr>
            <w:r>
              <w:t>100%</w:t>
            </w:r>
          </w:p>
        </w:tc>
      </w:tr>
      <w:tr w:rsidR="00FC5E64" w14:paraId="425F4520" w14:textId="77777777" w:rsidTr="008D5348">
        <w:tc>
          <w:tcPr>
            <w:tcW w:w="1728" w:type="dxa"/>
          </w:tcPr>
          <w:p w14:paraId="4E2A0F46" w14:textId="0A86F3C6" w:rsidR="00FC5E64" w:rsidRPr="00295158" w:rsidRDefault="006D6C6B" w:rsidP="006C5D6D">
            <w:pPr>
              <w:pStyle w:val="TableText"/>
              <w:keepNext/>
            </w:pPr>
            <w:r>
              <w:t xml:space="preserve">Grade </w:t>
            </w:r>
            <w:r w:rsidR="00FC5E64" w:rsidRPr="00295158">
              <w:t>8</w:t>
            </w:r>
          </w:p>
        </w:tc>
        <w:tc>
          <w:tcPr>
            <w:tcW w:w="1537" w:type="dxa"/>
          </w:tcPr>
          <w:p w14:paraId="3E98C998" w14:textId="77777777" w:rsidR="00FC5E64" w:rsidRDefault="00FC5E64" w:rsidP="006C5D6D">
            <w:pPr>
              <w:pStyle w:val="TableText"/>
              <w:jc w:val="center"/>
            </w:pPr>
            <w:r>
              <w:t>59</w:t>
            </w:r>
          </w:p>
        </w:tc>
        <w:tc>
          <w:tcPr>
            <w:tcW w:w="1537" w:type="dxa"/>
          </w:tcPr>
          <w:p w14:paraId="067AABE8" w14:textId="77777777" w:rsidR="00FC5E64" w:rsidRDefault="00FC5E64" w:rsidP="006C5D6D">
            <w:pPr>
              <w:pStyle w:val="TableText"/>
              <w:jc w:val="center"/>
            </w:pPr>
            <w:r>
              <w:t>59</w:t>
            </w:r>
          </w:p>
        </w:tc>
        <w:tc>
          <w:tcPr>
            <w:tcW w:w="1872" w:type="dxa"/>
          </w:tcPr>
          <w:p w14:paraId="2B219509" w14:textId="77777777" w:rsidR="00FC5E64" w:rsidRDefault="00FC5E64" w:rsidP="006C5D6D">
            <w:pPr>
              <w:pStyle w:val="TableText"/>
              <w:ind w:right="576"/>
            </w:pPr>
            <w:r>
              <w:t>100%</w:t>
            </w:r>
          </w:p>
        </w:tc>
      </w:tr>
      <w:tr w:rsidR="00FC5E64" w14:paraId="08851DA4" w14:textId="77777777" w:rsidTr="008D5348">
        <w:tc>
          <w:tcPr>
            <w:tcW w:w="1728" w:type="dxa"/>
          </w:tcPr>
          <w:p w14:paraId="5BEBA1B5" w14:textId="0053696B" w:rsidR="00FC5E64" w:rsidRPr="00295158" w:rsidRDefault="00FC5E64" w:rsidP="006C5D6D">
            <w:pPr>
              <w:pStyle w:val="TableText"/>
            </w:pPr>
            <w:r w:rsidRPr="00295158">
              <w:t xml:space="preserve">High </w:t>
            </w:r>
            <w:r w:rsidR="004B6B9E">
              <w:t>s</w:t>
            </w:r>
            <w:r w:rsidRPr="00295158">
              <w:t>chool</w:t>
            </w:r>
          </w:p>
        </w:tc>
        <w:tc>
          <w:tcPr>
            <w:tcW w:w="1537" w:type="dxa"/>
          </w:tcPr>
          <w:p w14:paraId="79A788B9" w14:textId="38494CE9" w:rsidR="00FC5E64" w:rsidRDefault="00582EDF" w:rsidP="006C5D6D">
            <w:pPr>
              <w:pStyle w:val="TableText"/>
              <w:jc w:val="center"/>
            </w:pPr>
            <w:r>
              <w:t>69</w:t>
            </w:r>
          </w:p>
        </w:tc>
        <w:tc>
          <w:tcPr>
            <w:tcW w:w="1537" w:type="dxa"/>
          </w:tcPr>
          <w:p w14:paraId="2B351798" w14:textId="77777777" w:rsidR="00FC5E64" w:rsidRDefault="00FC5E64" w:rsidP="006C5D6D">
            <w:pPr>
              <w:pStyle w:val="TableText"/>
              <w:jc w:val="center"/>
            </w:pPr>
            <w:r>
              <w:t>71</w:t>
            </w:r>
          </w:p>
        </w:tc>
        <w:tc>
          <w:tcPr>
            <w:tcW w:w="1872" w:type="dxa"/>
          </w:tcPr>
          <w:p w14:paraId="2ED6FBC2" w14:textId="6F18602E" w:rsidR="00FC5E64" w:rsidRDefault="00B51A20" w:rsidP="006C5D6D">
            <w:pPr>
              <w:pStyle w:val="TableText"/>
              <w:ind w:right="576"/>
            </w:pPr>
            <w:r>
              <w:t>97</w:t>
            </w:r>
            <w:r w:rsidR="00FC5E64">
              <w:t>%</w:t>
            </w:r>
          </w:p>
        </w:tc>
      </w:tr>
    </w:tbl>
    <w:p w14:paraId="0CB14507" w14:textId="7BF4CA92" w:rsidR="00DD0C38" w:rsidRDefault="00DD0C38" w:rsidP="00994371">
      <w:pPr>
        <w:pStyle w:val="Heading3"/>
      </w:pPr>
      <w:bookmarkStart w:id="317" w:name="_Toc39066661"/>
      <w:bookmarkStart w:id="318" w:name="_Toc184118518"/>
      <w:r>
        <w:lastRenderedPageBreak/>
        <w:t>Special Forms</w:t>
      </w:r>
      <w:bookmarkEnd w:id="317"/>
      <w:bookmarkEnd w:id="318"/>
    </w:p>
    <w:p w14:paraId="4144230E" w14:textId="77777777" w:rsidR="009F6FEC" w:rsidRDefault="009F6FEC" w:rsidP="00DD0C38">
      <w:pPr>
        <w:pStyle w:val="Heading4"/>
      </w:pPr>
      <w:r>
        <w:t>Braille Form</w:t>
      </w:r>
    </w:p>
    <w:p w14:paraId="6BA19623" w14:textId="656A3E40" w:rsidR="00FF3DFB" w:rsidRDefault="00760CD9" w:rsidP="001040F2">
      <w:r>
        <w:t xml:space="preserve">ETS designed a braille form for students with visual impairment. </w:t>
      </w:r>
      <w:r w:rsidR="00FC5E64">
        <w:t xml:space="preserve">The same </w:t>
      </w:r>
      <w:r w:rsidR="001E2FA9">
        <w:t>s</w:t>
      </w:r>
      <w:r w:rsidR="00FC5E64">
        <w:t xml:space="preserve">egment A, B, and C pool of items and PTs that were used for embedded designated supports and accommodations were also used for braille. </w:t>
      </w:r>
    </w:p>
    <w:p w14:paraId="5D93720D" w14:textId="01529204" w:rsidR="3CA98E77" w:rsidRDefault="6FB996CE" w:rsidP="001040F2">
      <w:pPr>
        <w:rPr>
          <w:rFonts w:eastAsia="Arial"/>
        </w:rPr>
      </w:pPr>
      <w:r w:rsidRPr="002D688A">
        <w:rPr>
          <w:rFonts w:eastAsia="Arial"/>
        </w:rPr>
        <w:t xml:space="preserve">The items </w:t>
      </w:r>
      <w:r w:rsidR="32827146" w:rsidRPr="002D688A">
        <w:rPr>
          <w:rFonts w:eastAsia="Arial"/>
        </w:rPr>
        <w:t>appeared</w:t>
      </w:r>
      <w:r w:rsidRPr="002D688A">
        <w:rPr>
          <w:rFonts w:eastAsia="Arial"/>
        </w:rPr>
        <w:t xml:space="preserve"> in the same or similar positions on the braille form as they </w:t>
      </w:r>
      <w:r w:rsidR="00FF3DFB">
        <w:rPr>
          <w:rFonts w:eastAsia="Arial"/>
        </w:rPr>
        <w:t>did</w:t>
      </w:r>
      <w:r w:rsidR="00FF3DFB" w:rsidRPr="002D688A">
        <w:rPr>
          <w:rFonts w:eastAsia="Arial"/>
        </w:rPr>
        <w:t xml:space="preserve"> </w:t>
      </w:r>
      <w:r w:rsidRPr="002D688A">
        <w:rPr>
          <w:rFonts w:eastAsia="Arial"/>
        </w:rPr>
        <w:t>in Segment A of the form for the general population.</w:t>
      </w:r>
      <w:r w:rsidRPr="05D3343C">
        <w:t xml:space="preserve"> </w:t>
      </w:r>
      <w:r w:rsidR="19407FDE" w:rsidRPr="002D688A">
        <w:rPr>
          <w:rFonts w:eastAsia="Arial"/>
        </w:rPr>
        <w:t xml:space="preserve">The braille form Segment B included two PTs from two different </w:t>
      </w:r>
      <w:r w:rsidR="62DC6C52" w:rsidRPr="002D688A">
        <w:rPr>
          <w:rFonts w:eastAsia="Arial"/>
        </w:rPr>
        <w:t>science content domains. These two PTs were selected from the eight PTs in Segment B of the general population form.</w:t>
      </w:r>
      <w:r w:rsidR="3CA98E77" w:rsidRPr="002D688A">
        <w:rPr>
          <w:rFonts w:eastAsia="Arial"/>
        </w:rPr>
        <w:t xml:space="preserve"> The braille form Segment C included one PT and one discrete block. The PT was one of the six </w:t>
      </w:r>
      <w:r w:rsidR="005A1862">
        <w:rPr>
          <w:rFonts w:eastAsia="Arial"/>
        </w:rPr>
        <w:t>field test</w:t>
      </w:r>
      <w:r w:rsidR="3CA98E77" w:rsidRPr="002D688A">
        <w:rPr>
          <w:rFonts w:eastAsia="Arial"/>
        </w:rPr>
        <w:t xml:space="preserve"> PTs from the general form. The discrete block included six items from one of the 15 discrete </w:t>
      </w:r>
      <w:r w:rsidR="005A1862">
        <w:rPr>
          <w:rFonts w:eastAsia="Arial"/>
        </w:rPr>
        <w:t>field test</w:t>
      </w:r>
      <w:r w:rsidR="3CA98E77" w:rsidRPr="002D688A">
        <w:rPr>
          <w:rFonts w:eastAsia="Arial"/>
        </w:rPr>
        <w:t xml:space="preserve"> blocks f</w:t>
      </w:r>
      <w:r w:rsidR="00FF3DFB">
        <w:rPr>
          <w:rFonts w:eastAsia="Arial"/>
        </w:rPr>
        <w:t>rom</w:t>
      </w:r>
      <w:r w:rsidR="3CA98E77" w:rsidRPr="002D688A">
        <w:rPr>
          <w:rFonts w:eastAsia="Arial"/>
        </w:rPr>
        <w:t xml:space="preserve"> the general </w:t>
      </w:r>
      <w:r w:rsidR="00FF3DFB">
        <w:rPr>
          <w:rFonts w:eastAsia="Arial"/>
        </w:rPr>
        <w:t>form</w:t>
      </w:r>
      <w:r w:rsidR="3CA98E77" w:rsidRPr="002D688A">
        <w:rPr>
          <w:rFonts w:eastAsia="Arial"/>
        </w:rPr>
        <w:t>.</w:t>
      </w:r>
    </w:p>
    <w:p w14:paraId="625D4FF8" w14:textId="0E74E870" w:rsidR="00994371" w:rsidRDefault="0065604D" w:rsidP="00FC5E64">
      <w:r>
        <w:t>I</w:t>
      </w:r>
      <w:r w:rsidR="00FC5E64">
        <w:t>f an item that relied heavily on visual input</w:t>
      </w:r>
      <w:r w:rsidR="00EA052F">
        <w:t>—</w:t>
      </w:r>
      <w:r w:rsidR="00FC5E64">
        <w:t>whether through item type or visual stimuli</w:t>
      </w:r>
      <w:r w:rsidR="00EA052F">
        <w:t>—</w:t>
      </w:r>
      <w:r w:rsidR="00FC5E64">
        <w:t>was needed to meet the blueprint, the item was either adapted or “twinned” to meet the accessib</w:t>
      </w:r>
      <w:r w:rsidR="001567BC">
        <w:t>ility</w:t>
      </w:r>
      <w:r w:rsidR="00FC5E64">
        <w:t xml:space="preserve"> needs of the population of students with visual impairment. Adaptation may have included simplified graphics, more descriptive alternat</w:t>
      </w:r>
      <w:r w:rsidR="001567BC">
        <w:t>iv</w:t>
      </w:r>
      <w:r w:rsidR="00FC5E64">
        <w:t>e text for images, or other change</w:t>
      </w:r>
      <w:r w:rsidR="001567BC">
        <w:t>s</w:t>
      </w:r>
      <w:r w:rsidR="00FC5E64">
        <w:t xml:space="preserve"> to make the item more accessible to refreshable braille devices, embossed tactile graphics, or screen readers. </w:t>
      </w:r>
      <w:r w:rsidR="268B5F8E">
        <w:t xml:space="preserve">Adaptation did not change the item type. </w:t>
      </w:r>
      <w:r w:rsidR="00FC5E64">
        <w:t>Twinning an item meant the item was rewritten using another item type while maintaining the same construct and storyline of the original item.</w:t>
      </w:r>
      <w:r w:rsidR="4CBD7017">
        <w:t xml:space="preserve"> Whether items were adapted or twinned, overall cogn</w:t>
      </w:r>
      <w:r w:rsidR="469B6EBD">
        <w:t>i</w:t>
      </w:r>
      <w:r w:rsidR="4CBD7017">
        <w:t>tive</w:t>
      </w:r>
      <w:r w:rsidR="54ACFD27">
        <w:t xml:space="preserve"> complexity was maintained as closely</w:t>
      </w:r>
      <w:r w:rsidR="469B6EBD">
        <w:t xml:space="preserve"> as possible with the original parent item.</w:t>
      </w:r>
    </w:p>
    <w:p w14:paraId="487CE755" w14:textId="77777777" w:rsidR="00E148CA" w:rsidRDefault="00E148CA" w:rsidP="009B224A">
      <w:pPr>
        <w:pStyle w:val="Heading4"/>
      </w:pPr>
      <w:r>
        <w:t>Forms with Accessibility Features Other Than Braille</w:t>
      </w:r>
    </w:p>
    <w:p w14:paraId="7AC38576" w14:textId="482FC56A" w:rsidR="00E148CA" w:rsidRDefault="00E148CA" w:rsidP="00E148CA">
      <w:r>
        <w:t xml:space="preserve">A subset of the general form blocks was used to provide accessible content for those students who had one or more designated supports or accommodations assigned, as determined by an educator, individualized education program, or </w:t>
      </w:r>
      <w:r w:rsidR="001567BC">
        <w:t xml:space="preserve">Section </w:t>
      </w:r>
      <w:r>
        <w:t xml:space="preserve">504 </w:t>
      </w:r>
      <w:r w:rsidR="001567BC">
        <w:t>plan</w:t>
      </w:r>
      <w:r>
        <w:t>. Items were embedded with content for text-to-speech, stacked Spanish, translation glossaries, and ASL videos.</w:t>
      </w:r>
      <w:r w:rsidR="001567BC">
        <w:t xml:space="preserve"> Refer to </w:t>
      </w:r>
      <w:hyperlink w:anchor="_Universal_Tools,_Designated" w:history="1">
        <w:r w:rsidR="001567BC" w:rsidRPr="00DA3E64">
          <w:rPr>
            <w:rStyle w:val="Hyperlink"/>
            <w:i/>
            <w:iCs/>
          </w:rPr>
          <w:t>5.5 Universal Tools, Designated Supports, and Accommodations for Students with Disabilities</w:t>
        </w:r>
      </w:hyperlink>
      <w:r w:rsidR="001567BC">
        <w:t xml:space="preserve"> for a list of designated supports and accommodations available during the 2018–2019 CAST administration.</w:t>
      </w:r>
    </w:p>
    <w:p w14:paraId="1331FC63" w14:textId="6F6886EF" w:rsidR="00E148CA" w:rsidRDefault="00E148CA" w:rsidP="00FC5E64">
      <w:r>
        <w:t xml:space="preserve">Both Segment A blocks found on the general form included designated supports and accommodations. Segment B had three PT blocks for </w:t>
      </w:r>
      <w:r w:rsidR="001567BC">
        <w:t xml:space="preserve">that used </w:t>
      </w:r>
      <w:r>
        <w:t>these resources. Segment</w:t>
      </w:r>
      <w:r w:rsidR="001567BC">
        <w:t> </w:t>
      </w:r>
      <w:r>
        <w:t>C designated one of the 15 discrete blocks and two PTs in different science domains as accessible for these resources. Students received either the discrete block or a PT for Segment C.</w:t>
      </w:r>
    </w:p>
    <w:p w14:paraId="5D724798" w14:textId="21BE0321" w:rsidR="00FC5E64" w:rsidRDefault="00FC5E64" w:rsidP="00FC5E64">
      <w:pPr>
        <w:pStyle w:val="Heading3"/>
        <w:keepNext w:val="0"/>
        <w:pageBreakBefore/>
        <w:numPr>
          <w:ilvl w:val="1"/>
          <w:numId w:val="0"/>
        </w:numPr>
      </w:pPr>
      <w:bookmarkStart w:id="319" w:name="_Toc39066662"/>
      <w:bookmarkStart w:id="320" w:name="_Toc184118519"/>
      <w:r>
        <w:lastRenderedPageBreak/>
        <w:t>Reference</w:t>
      </w:r>
      <w:bookmarkEnd w:id="319"/>
      <w:bookmarkEnd w:id="320"/>
    </w:p>
    <w:p w14:paraId="733683CB" w14:textId="77777777" w:rsidR="006E29E0" w:rsidRDefault="000C78AE" w:rsidP="00EB7CCD">
      <w:pPr>
        <w:pStyle w:val="References"/>
      </w:pPr>
      <w:bookmarkStart w:id="321" w:name="_Hlk38810052"/>
      <w:r>
        <w:t>California Department of Education</w:t>
      </w:r>
      <w:r w:rsidR="560D8D23" w:rsidRPr="00BC1975">
        <w:t xml:space="preserve">. </w:t>
      </w:r>
      <w:r w:rsidR="06B8FCEC" w:rsidRPr="00BC1975">
        <w:t>(2017</w:t>
      </w:r>
      <w:r w:rsidR="6DFF2C0B" w:rsidRPr="00BC1975">
        <w:t>)</w:t>
      </w:r>
      <w:r w:rsidR="06B8FCEC" w:rsidRPr="00F00719">
        <w:t xml:space="preserve">. </w:t>
      </w:r>
      <w:r w:rsidR="06B8FCEC" w:rsidRPr="00CE55EE">
        <w:rPr>
          <w:i/>
          <w:iCs/>
        </w:rPr>
        <w:t xml:space="preserve">California Science Test Blueprint. </w:t>
      </w:r>
      <w:r>
        <w:t>Sacramento, CA: California Department of Education.</w:t>
      </w:r>
    </w:p>
    <w:p w14:paraId="762F1500" w14:textId="1B6BC9C6" w:rsidR="009F06D6" w:rsidRDefault="009F06D6" w:rsidP="00EB7CCD">
      <w:pPr>
        <w:pStyle w:val="References"/>
        <w:sectPr w:rsidR="009F06D6" w:rsidSect="00E245A0">
          <w:headerReference w:type="even" r:id="rId23"/>
          <w:headerReference w:type="default" r:id="rId24"/>
          <w:pgSz w:w="12240" w:h="15840" w:code="1"/>
          <w:pgMar w:top="1152" w:right="1152" w:bottom="1152" w:left="1152" w:header="576" w:footer="360" w:gutter="0"/>
          <w:cols w:space="720"/>
          <w:docGrid w:linePitch="360"/>
        </w:sectPr>
      </w:pPr>
    </w:p>
    <w:p w14:paraId="53DEF23B" w14:textId="77777777" w:rsidR="009F06D6" w:rsidRPr="00570AE6" w:rsidRDefault="009F06D6" w:rsidP="009F06D6">
      <w:pPr>
        <w:pStyle w:val="Heading3"/>
        <w:numPr>
          <w:ilvl w:val="0"/>
          <w:numId w:val="0"/>
        </w:numPr>
        <w:ind w:left="2250" w:hanging="2250"/>
      </w:pPr>
      <w:bookmarkStart w:id="322" w:name="_Appendix_4.A:_Performance"/>
      <w:bookmarkStart w:id="323" w:name="_Toc34221566"/>
      <w:bookmarkStart w:id="324" w:name="_Toc43272404"/>
      <w:bookmarkStart w:id="325" w:name="_Toc184118520"/>
      <w:bookmarkStart w:id="326" w:name="_Toc17121006"/>
      <w:bookmarkStart w:id="327" w:name="_Toc25228062"/>
      <w:bookmarkEnd w:id="321"/>
      <w:bookmarkEnd w:id="322"/>
      <w:r w:rsidRPr="00570AE6">
        <w:lastRenderedPageBreak/>
        <w:t xml:space="preserve">Appendix 4.A: </w:t>
      </w:r>
      <w:bookmarkEnd w:id="323"/>
      <w:r w:rsidRPr="00570AE6">
        <w:t>Performance Expectation Distribution for Segment A</w:t>
      </w:r>
      <w:bookmarkStart w:id="328" w:name="Four_A_Performance"/>
      <w:bookmarkEnd w:id="324"/>
      <w:bookmarkEnd w:id="325"/>
      <w:bookmarkEnd w:id="328"/>
    </w:p>
    <w:p w14:paraId="2AFFB067" w14:textId="77777777" w:rsidR="009F06D6" w:rsidRPr="00570AE6" w:rsidRDefault="009F06D6" w:rsidP="009F06D6">
      <w:pPr>
        <w:pStyle w:val="Heading4"/>
        <w:numPr>
          <w:ilvl w:val="0"/>
          <w:numId w:val="0"/>
        </w:numPr>
      </w:pPr>
      <w:r w:rsidRPr="00570AE6">
        <w:t>Blueprints</w:t>
      </w:r>
    </w:p>
    <w:p w14:paraId="2E1F39A2" w14:textId="77777777" w:rsidR="009F06D6" w:rsidRPr="00570AE6" w:rsidRDefault="009F06D6" w:rsidP="009F06D6">
      <w:r w:rsidRPr="00570AE6">
        <w:t xml:space="preserve">For scoring and reporting purposes, </w:t>
      </w:r>
      <w:r w:rsidRPr="00570AE6">
        <w:rPr>
          <w:rFonts w:eastAsia="Times New Roman" w:cs="Times New Roman"/>
          <w:lang w:bidi="en-US"/>
        </w:rPr>
        <w:t>items written to assess performance expectations (</w:t>
      </w:r>
      <w:r w:rsidRPr="00570AE6">
        <w:t>PEs) associated with Engineering, Technology, and Application of Science (ETS) will be assigned to one of the three science content domains, depending upon the context of their stimulus.</w:t>
      </w:r>
    </w:p>
    <w:p w14:paraId="7EF2CA00" w14:textId="68792DCA" w:rsidR="009F06D6" w:rsidRPr="00570AE6" w:rsidRDefault="009F06D6" w:rsidP="009F06D6">
      <w:pPr>
        <w:rPr>
          <w:color w:val="auto"/>
          <w:lang w:bidi="en-US"/>
        </w:rPr>
      </w:pPr>
      <w:r w:rsidRPr="00570AE6">
        <w:rPr>
          <w:iCs/>
        </w:rPr>
        <w:t>Refer to</w:t>
      </w:r>
      <w:r w:rsidRPr="00570AE6">
        <w:t xml:space="preserve"> the </w:t>
      </w:r>
      <w:hyperlink w:anchor="_Alternative_Text_for_26" w:history="1">
        <w:r w:rsidRPr="00570AE6">
          <w:rPr>
            <w:rStyle w:val="Hyperlink"/>
            <w:i/>
          </w:rPr>
          <w:t>Alternative Text for Figure 4.A.1</w:t>
        </w:r>
      </w:hyperlink>
      <w:r w:rsidRPr="00570AE6">
        <w:t xml:space="preserve"> for a description of this spreadsheet image.</w:t>
      </w:r>
    </w:p>
    <w:bookmarkEnd w:id="326"/>
    <w:bookmarkEnd w:id="327"/>
    <w:p w14:paraId="433C4D26" w14:textId="77777777" w:rsidR="009F06D6" w:rsidRPr="00570AE6" w:rsidRDefault="009F06D6" w:rsidP="009F06D6">
      <w:pPr>
        <w:pStyle w:val="Image"/>
      </w:pPr>
      <w:r w:rsidRPr="00570AE6">
        <w:rPr>
          <w:noProof/>
        </w:rPr>
        <w:drawing>
          <wp:inline distT="0" distB="0" distL="0" distR="0" wp14:anchorId="1D05041E" wp14:editId="647BA540">
            <wp:extent cx="6903720" cy="4133088"/>
            <wp:effectExtent l="0" t="0" r="0" b="1270"/>
            <wp:docPr id="1761619365" name="Picture 1761619365" descr="PE Distribution for Segment A of the CAST Grade Five Assessment;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de 5 blueprint spreadshee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03720" cy="4133088"/>
                    </a:xfrm>
                    <a:prstGeom prst="rect">
                      <a:avLst/>
                    </a:prstGeom>
                  </pic:spPr>
                </pic:pic>
              </a:graphicData>
            </a:graphic>
          </wp:inline>
        </w:drawing>
      </w:r>
    </w:p>
    <w:p w14:paraId="7B687B0D" w14:textId="77777777" w:rsidR="009F06D6" w:rsidRPr="00570AE6" w:rsidRDefault="009F06D6" w:rsidP="009F06D6">
      <w:pPr>
        <w:pStyle w:val="Captionwide"/>
      </w:pPr>
      <w:bookmarkStart w:id="329" w:name="_Ref38963936"/>
      <w:bookmarkStart w:id="330" w:name="_Toc43272408"/>
      <w:bookmarkStart w:id="331" w:name="_Toc184118785"/>
      <w:r w:rsidRPr="00570AE6">
        <w:t>Figure 4.A.</w:t>
      </w:r>
      <w:fldSimple w:instr=" SEQ Figure_4.A. \* ARABIC ">
        <w:r w:rsidRPr="00570AE6">
          <w:rPr>
            <w:noProof/>
          </w:rPr>
          <w:t>1</w:t>
        </w:r>
      </w:fldSimple>
      <w:bookmarkEnd w:id="329"/>
      <w:r w:rsidRPr="00570AE6">
        <w:t xml:space="preserve"> </w:t>
      </w:r>
      <w:r w:rsidRPr="00570AE6">
        <w:rPr>
          <w:rFonts w:eastAsia="Arial"/>
        </w:rPr>
        <w:t xml:space="preserve"> PE distribution for Segment A of the CAST grade five assessment</w:t>
      </w:r>
      <w:bookmarkEnd w:id="330"/>
      <w:bookmarkEnd w:id="331"/>
    </w:p>
    <w:p w14:paraId="7245902A" w14:textId="77777777" w:rsidR="009F06D6" w:rsidRPr="00570AE6" w:rsidRDefault="009F06D6" w:rsidP="005F4C3B">
      <w:pPr>
        <w:pStyle w:val="Heading5"/>
        <w:numPr>
          <w:ilvl w:val="0"/>
          <w:numId w:val="0"/>
        </w:numPr>
        <w:ind w:left="1080" w:hanging="936"/>
      </w:pPr>
      <w:r w:rsidRPr="00570AE6">
        <w:lastRenderedPageBreak/>
        <w:t xml:space="preserve">Notes on </w:t>
      </w:r>
      <w:r w:rsidRPr="00570AE6">
        <w:rPr>
          <w:rStyle w:val="Cross-Reference"/>
        </w:rPr>
        <w:fldChar w:fldCharType="begin"/>
      </w:r>
      <w:r w:rsidRPr="00570AE6">
        <w:rPr>
          <w:rStyle w:val="Cross-Reference"/>
        </w:rPr>
        <w:instrText xml:space="preserve"> REF _Ref38963936 \h  \* MERGEFORMAT </w:instrText>
      </w:r>
      <w:r w:rsidRPr="00570AE6">
        <w:rPr>
          <w:rStyle w:val="Cross-Reference"/>
        </w:rPr>
      </w:r>
      <w:r w:rsidRPr="00570AE6">
        <w:rPr>
          <w:rStyle w:val="Cross-Reference"/>
        </w:rPr>
        <w:fldChar w:fldCharType="separate"/>
      </w:r>
      <w:r w:rsidRPr="00570AE6">
        <w:rPr>
          <w:rStyle w:val="Cross-Reference"/>
        </w:rPr>
        <w:t>figure 4.A.1</w:t>
      </w:r>
      <w:r w:rsidRPr="00570AE6">
        <w:rPr>
          <w:rStyle w:val="Cross-Reference"/>
        </w:rPr>
        <w:fldChar w:fldCharType="end"/>
      </w:r>
      <w:r w:rsidRPr="00570AE6">
        <w:t>:</w:t>
      </w:r>
    </w:p>
    <w:p w14:paraId="71B89191" w14:textId="77777777" w:rsidR="009F06D6" w:rsidRPr="00570AE6" w:rsidRDefault="009F06D6" w:rsidP="009F06D6">
      <w:pPr>
        <w:pStyle w:val="bullets"/>
        <w:spacing w:before="0"/>
        <w:rPr>
          <w:lang w:bidi="en-US"/>
        </w:rPr>
      </w:pPr>
      <w:r w:rsidRPr="00570AE6">
        <w:rPr>
          <w:lang w:bidi="en-US"/>
        </w:rPr>
        <w:t>X indicates that there is at least one PE at the given intersection of the three dimensions that can be sampled on a test form for Segment A.</w:t>
      </w:r>
    </w:p>
    <w:p w14:paraId="50B560AF" w14:textId="77777777" w:rsidR="009F06D6" w:rsidRPr="00570AE6" w:rsidRDefault="009F06D6" w:rsidP="009F06D6">
      <w:pPr>
        <w:pStyle w:val="bullets"/>
        <w:spacing w:before="0"/>
        <w:rPr>
          <w:lang w:bidi="en-US"/>
        </w:rPr>
      </w:pPr>
      <w:r w:rsidRPr="00570AE6">
        <w:rPr>
          <w:lang w:bidi="en-US"/>
        </w:rPr>
        <w:t xml:space="preserve">N/A indicates there is no </w:t>
      </w:r>
      <w:r w:rsidRPr="00570AE6">
        <w:t>crosscutting concept (</w:t>
      </w:r>
      <w:r w:rsidRPr="00570AE6">
        <w:rPr>
          <w:lang w:bidi="en-US"/>
        </w:rPr>
        <w:t>CCC) for at least some of the PEs in the column.</w:t>
      </w:r>
    </w:p>
    <w:p w14:paraId="594B00E6" w14:textId="77777777" w:rsidR="009F06D6" w:rsidRPr="00570AE6" w:rsidRDefault="009F06D6" w:rsidP="009F06D6">
      <w:pPr>
        <w:pStyle w:val="bullets"/>
        <w:spacing w:before="0"/>
        <w:rPr>
          <w:lang w:bidi="en-US"/>
        </w:rPr>
      </w:pPr>
      <w:r w:rsidRPr="00570AE6">
        <w:t>Science and engineering practices</w:t>
      </w:r>
      <w:r w:rsidRPr="00570AE6">
        <w:rPr>
          <w:lang w:bidi="en-US"/>
        </w:rPr>
        <w:t xml:space="preserve"> (SEPs) 1 and 6 have separate components for science and engineering (SEP</w:t>
      </w:r>
      <w:r>
        <w:rPr>
          <w:lang w:bidi="en-US"/>
        </w:rPr>
        <w:t> </w:t>
      </w:r>
      <w:r w:rsidRPr="00570AE6">
        <w:rPr>
          <w:lang w:bidi="en-US"/>
        </w:rPr>
        <w:t>1E and SEP 6E). All other SEPs incorporate the same components for both science and engineering.</w:t>
      </w:r>
    </w:p>
    <w:p w14:paraId="2D6E63E7" w14:textId="77777777" w:rsidR="009F06D6" w:rsidRPr="00570AE6" w:rsidRDefault="009F06D6" w:rsidP="009F06D6">
      <w:pPr>
        <w:pStyle w:val="bullets2-one"/>
        <w:rPr>
          <w:lang w:bidi="en-US"/>
        </w:rPr>
      </w:pPr>
      <w:r w:rsidRPr="00570AE6">
        <w:t>The California Next Generation Science Standards</w:t>
      </w:r>
      <w:r w:rsidRPr="00570AE6">
        <w:rPr>
          <w:lang w:bidi="en-US"/>
        </w:rPr>
        <w:t xml:space="preserv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7EFB616B" w14:textId="732B4829" w:rsidR="009F06D6" w:rsidRPr="00570AE6" w:rsidRDefault="009F06D6" w:rsidP="009F06D6">
      <w:pPr>
        <w:keepNext/>
        <w:rPr>
          <w:color w:val="auto"/>
          <w:lang w:bidi="en-US"/>
        </w:rPr>
      </w:pPr>
      <w:r w:rsidRPr="00570AE6">
        <w:rPr>
          <w:iCs/>
        </w:rPr>
        <w:lastRenderedPageBreak/>
        <w:t>Refer to</w:t>
      </w:r>
      <w:r w:rsidRPr="00570AE6">
        <w:t xml:space="preserve"> the </w:t>
      </w:r>
      <w:hyperlink w:anchor="_Alternative_Text_for_27" w:history="1">
        <w:r w:rsidRPr="00570AE6">
          <w:rPr>
            <w:rStyle w:val="Hyperlink"/>
            <w:i/>
          </w:rPr>
          <w:t>Alternative Text for Figure 4.A.2</w:t>
        </w:r>
      </w:hyperlink>
      <w:r w:rsidRPr="00570AE6">
        <w:t xml:space="preserve"> for a description of this spreadsheet image.</w:t>
      </w:r>
    </w:p>
    <w:p w14:paraId="0CD5312C" w14:textId="77777777" w:rsidR="009F06D6" w:rsidRPr="00570AE6" w:rsidRDefault="009F06D6" w:rsidP="009F06D6">
      <w:pPr>
        <w:pStyle w:val="Image"/>
      </w:pPr>
      <w:r w:rsidRPr="00570AE6">
        <w:rPr>
          <w:noProof/>
        </w:rPr>
        <w:drawing>
          <wp:inline distT="0" distB="0" distL="0" distR="0" wp14:anchorId="767F647C" wp14:editId="103ED9E4">
            <wp:extent cx="8183880" cy="4599432"/>
            <wp:effectExtent l="0" t="0" r="7620" b="0"/>
            <wp:docPr id="830089121" name="Picture 830089121" descr="PE Distribution for Segment A of the CAST Grade Eight Assessment;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8183880" cy="4599432"/>
                    </a:xfrm>
                    <a:prstGeom prst="rect">
                      <a:avLst/>
                    </a:prstGeom>
                  </pic:spPr>
                </pic:pic>
              </a:graphicData>
            </a:graphic>
          </wp:inline>
        </w:drawing>
      </w:r>
    </w:p>
    <w:p w14:paraId="69CC1CA7" w14:textId="77777777" w:rsidR="009F06D6" w:rsidRPr="00570AE6" w:rsidRDefault="009F06D6" w:rsidP="009F06D6">
      <w:pPr>
        <w:pStyle w:val="Captionwide"/>
        <w:rPr>
          <w:lang w:bidi="en-US"/>
        </w:rPr>
      </w:pPr>
      <w:bookmarkStart w:id="332" w:name="_Ref38963973"/>
      <w:bookmarkStart w:id="333" w:name="_Toc43272409"/>
      <w:bookmarkStart w:id="334" w:name="_Toc184118786"/>
      <w:r w:rsidRPr="00570AE6">
        <w:t>Figure 4.A.</w:t>
      </w:r>
      <w:fldSimple w:instr=" SEQ Figure_4.A. \* ARABIC ">
        <w:r w:rsidRPr="00570AE6">
          <w:rPr>
            <w:noProof/>
          </w:rPr>
          <w:t>2</w:t>
        </w:r>
      </w:fldSimple>
      <w:bookmarkEnd w:id="332"/>
      <w:r w:rsidRPr="00570AE6">
        <w:t xml:space="preserve">  PE distribution for </w:t>
      </w:r>
      <w:r w:rsidRPr="00570AE6">
        <w:rPr>
          <w:rFonts w:eastAsia="Arial"/>
        </w:rPr>
        <w:t>Segment A of the CAST grade eight assessment</w:t>
      </w:r>
      <w:bookmarkEnd w:id="333"/>
      <w:bookmarkEnd w:id="334"/>
    </w:p>
    <w:p w14:paraId="5674314C" w14:textId="77777777" w:rsidR="009F06D6" w:rsidRPr="00570AE6" w:rsidRDefault="009F06D6" w:rsidP="005F4C3B">
      <w:pPr>
        <w:pStyle w:val="Heading5"/>
        <w:numPr>
          <w:ilvl w:val="0"/>
          <w:numId w:val="0"/>
        </w:numPr>
        <w:ind w:left="1080" w:hanging="936"/>
      </w:pPr>
      <w:r w:rsidRPr="00570AE6">
        <w:lastRenderedPageBreak/>
        <w:t xml:space="preserve">Notes on </w:t>
      </w:r>
      <w:r w:rsidRPr="00570AE6">
        <w:rPr>
          <w:rStyle w:val="Cross-Reference"/>
        </w:rPr>
        <w:fldChar w:fldCharType="begin"/>
      </w:r>
      <w:r w:rsidRPr="00570AE6">
        <w:rPr>
          <w:rStyle w:val="Cross-Reference"/>
        </w:rPr>
        <w:instrText xml:space="preserve"> REF _Ref38963973 \h  \* MERGEFORMAT </w:instrText>
      </w:r>
      <w:r w:rsidRPr="00570AE6">
        <w:rPr>
          <w:rStyle w:val="Cross-Reference"/>
        </w:rPr>
      </w:r>
      <w:r w:rsidRPr="00570AE6">
        <w:rPr>
          <w:rStyle w:val="Cross-Reference"/>
        </w:rPr>
        <w:fldChar w:fldCharType="separate"/>
      </w:r>
      <w:r w:rsidRPr="00570AE6">
        <w:rPr>
          <w:rStyle w:val="Cross-Reference"/>
        </w:rPr>
        <w:t>figure 4.A.2</w:t>
      </w:r>
      <w:r w:rsidRPr="00570AE6">
        <w:rPr>
          <w:rStyle w:val="Cross-Reference"/>
        </w:rPr>
        <w:fldChar w:fldCharType="end"/>
      </w:r>
      <w:r w:rsidRPr="00570AE6">
        <w:t>:</w:t>
      </w:r>
    </w:p>
    <w:p w14:paraId="42940966" w14:textId="77777777" w:rsidR="009F06D6" w:rsidRPr="00570AE6" w:rsidRDefault="009F06D6" w:rsidP="009F06D6">
      <w:pPr>
        <w:pStyle w:val="bullets"/>
        <w:keepNext/>
        <w:spacing w:before="0"/>
        <w:rPr>
          <w:lang w:bidi="en-US"/>
        </w:rPr>
      </w:pPr>
      <w:r w:rsidRPr="00570AE6">
        <w:rPr>
          <w:lang w:bidi="en-US"/>
        </w:rPr>
        <w:t>X indicates that there is at least one PE at the given intersection of the three dimensions that can be sampled on a test form for Segment A.</w:t>
      </w:r>
    </w:p>
    <w:p w14:paraId="44397143" w14:textId="77777777" w:rsidR="009F06D6" w:rsidRPr="00570AE6" w:rsidRDefault="009F06D6" w:rsidP="009F06D6">
      <w:pPr>
        <w:pStyle w:val="bullets"/>
        <w:keepNext/>
        <w:spacing w:before="0"/>
        <w:rPr>
          <w:sz w:val="23"/>
          <w:lang w:bidi="en-US"/>
        </w:rPr>
      </w:pPr>
      <w:r w:rsidRPr="00570AE6">
        <w:rPr>
          <w:lang w:bidi="en-US"/>
        </w:rPr>
        <w:t>N/A indicates there is no CCC for at least some of the PEs in the column.</w:t>
      </w:r>
    </w:p>
    <w:p w14:paraId="6ABADDB2" w14:textId="77777777" w:rsidR="009F06D6" w:rsidRPr="00570AE6" w:rsidRDefault="009F06D6" w:rsidP="009F06D6">
      <w:pPr>
        <w:pStyle w:val="bullets"/>
        <w:keepNext/>
        <w:spacing w:before="0"/>
        <w:rPr>
          <w:lang w:bidi="en-US"/>
        </w:rPr>
      </w:pPr>
      <w:r w:rsidRPr="00570AE6">
        <w:rPr>
          <w:lang w:bidi="en-US"/>
        </w:rPr>
        <w:t>SEPs 1 and 6 have separate components for science and engineering (SEP 1E and SEP 6E). All other SEPs incorporate the same components for both science and engineering.</w:t>
      </w:r>
    </w:p>
    <w:p w14:paraId="1DD7E503" w14:textId="77777777" w:rsidR="009F06D6" w:rsidRPr="00570AE6" w:rsidRDefault="009F06D6" w:rsidP="009F06D6">
      <w:pPr>
        <w:pStyle w:val="bullets2-one"/>
        <w:rPr>
          <w:lang w:bidi="en-US"/>
        </w:rPr>
      </w:pPr>
      <w:r w:rsidRPr="00570AE6">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7E79546A" w14:textId="5D0EAEC9" w:rsidR="009F06D6" w:rsidRPr="00570AE6" w:rsidRDefault="009F06D6" w:rsidP="009F06D6">
      <w:pPr>
        <w:keepNext/>
      </w:pPr>
      <w:r w:rsidRPr="00570AE6">
        <w:rPr>
          <w:iCs/>
        </w:rPr>
        <w:lastRenderedPageBreak/>
        <w:t>Refer to</w:t>
      </w:r>
      <w:r w:rsidRPr="00570AE6">
        <w:t xml:space="preserve"> the </w:t>
      </w:r>
      <w:hyperlink w:anchor="_Alternative_Text_for_28" w:history="1">
        <w:r w:rsidRPr="00570AE6">
          <w:rPr>
            <w:rStyle w:val="Hyperlink"/>
            <w:i/>
          </w:rPr>
          <w:t>Alternative Text for Figure 4.A.3</w:t>
        </w:r>
      </w:hyperlink>
      <w:r w:rsidRPr="00570AE6">
        <w:t xml:space="preserve"> for a description of this spreadsheet image.</w:t>
      </w:r>
    </w:p>
    <w:p w14:paraId="0FA86CC8" w14:textId="77777777" w:rsidR="009F06D6" w:rsidRPr="00570AE6" w:rsidRDefault="009F06D6" w:rsidP="009F06D6">
      <w:pPr>
        <w:pStyle w:val="Image"/>
      </w:pPr>
      <w:r w:rsidRPr="00570AE6">
        <w:rPr>
          <w:noProof/>
        </w:rPr>
        <w:drawing>
          <wp:inline distT="0" distB="0" distL="0" distR="0" wp14:anchorId="5639C895" wp14:editId="01D0E449">
            <wp:extent cx="8257032" cy="4626864"/>
            <wp:effectExtent l="0" t="0" r="0" b="2540"/>
            <wp:docPr id="1293245872" name="Picture 1293245872" descr="PE Distribution for Segment A of the CAST High School Assessment;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257032" cy="4626864"/>
                    </a:xfrm>
                    <a:prstGeom prst="rect">
                      <a:avLst/>
                    </a:prstGeom>
                  </pic:spPr>
                </pic:pic>
              </a:graphicData>
            </a:graphic>
          </wp:inline>
        </w:drawing>
      </w:r>
    </w:p>
    <w:p w14:paraId="4B61FB50" w14:textId="77777777" w:rsidR="009F06D6" w:rsidRPr="00570AE6" w:rsidRDefault="009F06D6" w:rsidP="009F06D6">
      <w:pPr>
        <w:pStyle w:val="Captionwide"/>
        <w:rPr>
          <w:lang w:bidi="en-US"/>
        </w:rPr>
      </w:pPr>
      <w:bookmarkStart w:id="335" w:name="_Ref38964007"/>
      <w:bookmarkStart w:id="336" w:name="_Toc43272410"/>
      <w:bookmarkStart w:id="337" w:name="_Toc184118787"/>
      <w:r w:rsidRPr="00570AE6">
        <w:t>Figure 4.A.</w:t>
      </w:r>
      <w:fldSimple w:instr=" SEQ Figure_4.A. \* ARABIC ">
        <w:r w:rsidRPr="00570AE6">
          <w:rPr>
            <w:noProof/>
          </w:rPr>
          <w:t>3</w:t>
        </w:r>
      </w:fldSimple>
      <w:bookmarkEnd w:id="335"/>
      <w:r w:rsidRPr="00570AE6">
        <w:t xml:space="preserve">  PE distribution for Segment A of the CAST high school assessment</w:t>
      </w:r>
      <w:bookmarkEnd w:id="336"/>
      <w:bookmarkEnd w:id="337"/>
    </w:p>
    <w:p w14:paraId="08F310EB" w14:textId="77777777" w:rsidR="009F06D6" w:rsidRPr="00570AE6" w:rsidRDefault="009F06D6" w:rsidP="005F4C3B">
      <w:pPr>
        <w:pStyle w:val="Heading5"/>
        <w:keepLines/>
        <w:numPr>
          <w:ilvl w:val="0"/>
          <w:numId w:val="0"/>
        </w:numPr>
        <w:ind w:left="1080" w:hanging="936"/>
      </w:pPr>
      <w:r w:rsidRPr="00570AE6">
        <w:lastRenderedPageBreak/>
        <w:t xml:space="preserve">Notes on </w:t>
      </w:r>
      <w:r w:rsidRPr="00570AE6">
        <w:rPr>
          <w:rStyle w:val="Cross-Reference"/>
        </w:rPr>
        <w:fldChar w:fldCharType="begin"/>
      </w:r>
      <w:r w:rsidRPr="00570AE6">
        <w:rPr>
          <w:rStyle w:val="Cross-Reference"/>
        </w:rPr>
        <w:instrText xml:space="preserve"> REF _Ref38964007 \h  \* MERGEFORMAT </w:instrText>
      </w:r>
      <w:r w:rsidRPr="00570AE6">
        <w:rPr>
          <w:rStyle w:val="Cross-Reference"/>
        </w:rPr>
      </w:r>
      <w:r w:rsidRPr="00570AE6">
        <w:rPr>
          <w:rStyle w:val="Cross-Reference"/>
        </w:rPr>
        <w:fldChar w:fldCharType="separate"/>
      </w:r>
      <w:r w:rsidRPr="00570AE6">
        <w:rPr>
          <w:rStyle w:val="Cross-Reference"/>
        </w:rPr>
        <w:t>figure 4.A.3</w:t>
      </w:r>
      <w:r w:rsidRPr="00570AE6">
        <w:rPr>
          <w:rStyle w:val="Cross-Reference"/>
        </w:rPr>
        <w:fldChar w:fldCharType="end"/>
      </w:r>
      <w:r w:rsidRPr="00570AE6">
        <w:t>:</w:t>
      </w:r>
    </w:p>
    <w:p w14:paraId="6FDCCD94" w14:textId="77777777" w:rsidR="009F06D6" w:rsidRPr="00570AE6" w:rsidRDefault="009F06D6" w:rsidP="009F06D6">
      <w:pPr>
        <w:pStyle w:val="bullets"/>
        <w:keepNext/>
        <w:keepLines/>
        <w:spacing w:before="0"/>
        <w:rPr>
          <w:lang w:bidi="en-US"/>
        </w:rPr>
      </w:pPr>
      <w:r w:rsidRPr="00570AE6">
        <w:rPr>
          <w:lang w:bidi="en-US"/>
        </w:rPr>
        <w:t>X indicates that there is at least one PE at the given intersection of the three dimensions that can be sampled on a test form for Segment A.</w:t>
      </w:r>
    </w:p>
    <w:p w14:paraId="04C7882D" w14:textId="77777777" w:rsidR="009F06D6" w:rsidRPr="00570AE6" w:rsidRDefault="009F06D6" w:rsidP="009F06D6">
      <w:pPr>
        <w:pStyle w:val="bullets"/>
        <w:keepNext/>
        <w:keepLines/>
        <w:spacing w:before="0"/>
        <w:rPr>
          <w:sz w:val="23"/>
          <w:lang w:bidi="en-US"/>
        </w:rPr>
      </w:pPr>
      <w:r w:rsidRPr="00570AE6">
        <w:rPr>
          <w:lang w:bidi="en-US"/>
        </w:rPr>
        <w:t>N/A indicates there is no CCC for at least some of the PEs in the column.</w:t>
      </w:r>
    </w:p>
    <w:p w14:paraId="75BFDEEA" w14:textId="77777777" w:rsidR="009F06D6" w:rsidRPr="00570AE6" w:rsidRDefault="009F06D6" w:rsidP="009F06D6">
      <w:pPr>
        <w:pStyle w:val="bullets"/>
        <w:keepNext/>
        <w:spacing w:before="0"/>
        <w:rPr>
          <w:lang w:bidi="en-US"/>
        </w:rPr>
      </w:pPr>
      <w:r w:rsidRPr="00570AE6">
        <w:rPr>
          <w:lang w:bidi="en-US"/>
        </w:rPr>
        <w:t>SEPs 1 and 6 have separate components for science and engineering (SEP 1E and SEP 6E). All other SEPs incorporate the same components for both science and engineering.</w:t>
      </w:r>
    </w:p>
    <w:p w14:paraId="5CD7BC87" w14:textId="77777777" w:rsidR="009F06D6" w:rsidRPr="00570AE6" w:rsidRDefault="009F06D6" w:rsidP="009F06D6">
      <w:pPr>
        <w:pStyle w:val="bullets2-one"/>
        <w:rPr>
          <w:lang w:bidi="en-US"/>
        </w:rPr>
      </w:pPr>
      <w:r w:rsidRPr="00570AE6">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5B687B41" w14:textId="77777777" w:rsidR="009F06D6" w:rsidRPr="00570AE6" w:rsidRDefault="009F06D6" w:rsidP="009F06D6">
      <w:pPr>
        <w:pStyle w:val="Heading4"/>
        <w:pageBreakBefore/>
        <w:numPr>
          <w:ilvl w:val="0"/>
          <w:numId w:val="0"/>
        </w:numPr>
      </w:pPr>
      <w:r w:rsidRPr="00570AE6">
        <w:lastRenderedPageBreak/>
        <w:t>Accessibility Information</w:t>
      </w:r>
    </w:p>
    <w:p w14:paraId="524D6240" w14:textId="77777777" w:rsidR="009F06D6" w:rsidRPr="00570AE6" w:rsidRDefault="009F06D6" w:rsidP="005F4C3B">
      <w:pPr>
        <w:pStyle w:val="Heading5"/>
        <w:numPr>
          <w:ilvl w:val="0"/>
          <w:numId w:val="0"/>
        </w:numPr>
        <w:ind w:left="1080" w:hanging="936"/>
      </w:pPr>
      <w:bookmarkStart w:id="338" w:name="_Alternative_Text_for_26"/>
      <w:bookmarkEnd w:id="338"/>
      <w:r w:rsidRPr="00570AE6">
        <w:t>Alternative Text for Figure 4.A.1</w:t>
      </w:r>
    </w:p>
    <w:p w14:paraId="7DBF11D4"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261BF764"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Physical Sciences (PS) domain for grade five, there are 17 PEs, organized into four disciplinary core idea (DCI) strands, that are distributed among six of the eight SEPs and four of the seven CCCs.</w:t>
      </w:r>
    </w:p>
    <w:p w14:paraId="19EE7718" w14:textId="77777777" w:rsidR="009F06D6" w:rsidRPr="00570AE6" w:rsidRDefault="009F06D6" w:rsidP="009F06D6">
      <w:pPr>
        <w:pStyle w:val="bullets"/>
        <w:spacing w:before="0"/>
        <w:contextualSpacing/>
        <w:rPr>
          <w:lang w:bidi="en-US"/>
        </w:rPr>
      </w:pPr>
      <w:r w:rsidRPr="00570AE6">
        <w:rPr>
          <w:lang w:bidi="en-US"/>
        </w:rPr>
        <w:t>For the science component of SEP 1, there are at least two PEs.</w:t>
      </w:r>
    </w:p>
    <w:p w14:paraId="6C5B9D4C" w14:textId="77777777" w:rsidR="009F06D6" w:rsidRPr="00570AE6" w:rsidRDefault="009F06D6" w:rsidP="009F06D6">
      <w:pPr>
        <w:pStyle w:val="bullets2-one"/>
        <w:rPr>
          <w:lang w:bidi="en-US"/>
        </w:rPr>
      </w:pPr>
      <w:r w:rsidRPr="00570AE6">
        <w:rPr>
          <w:lang w:bidi="en-US"/>
        </w:rPr>
        <w:t xml:space="preserve">There is </w:t>
      </w:r>
      <w:bookmarkStart w:id="339" w:name="_Hlk27117437"/>
      <w:r w:rsidRPr="00570AE6">
        <w:rPr>
          <w:lang w:bidi="en-US"/>
        </w:rPr>
        <w:t xml:space="preserve">at least one </w:t>
      </w:r>
      <w:bookmarkEnd w:id="339"/>
      <w:r w:rsidRPr="00570AE6">
        <w:rPr>
          <w:lang w:bidi="en-US"/>
        </w:rPr>
        <w:t>PE in DCI strand PS2, with CCC 2.</w:t>
      </w:r>
    </w:p>
    <w:p w14:paraId="11AE54B0" w14:textId="77777777" w:rsidR="009F06D6" w:rsidRPr="00570AE6" w:rsidRDefault="009F06D6" w:rsidP="009F06D6">
      <w:pPr>
        <w:pStyle w:val="bullets2-one"/>
        <w:rPr>
          <w:lang w:bidi="en-US"/>
        </w:rPr>
      </w:pPr>
      <w:r w:rsidRPr="00570AE6">
        <w:rPr>
          <w:lang w:bidi="en-US"/>
        </w:rPr>
        <w:t>There is at least one PE in DCI strand PS3, with CCC 5.</w:t>
      </w:r>
    </w:p>
    <w:p w14:paraId="67F3A2F3" w14:textId="77777777" w:rsidR="009F06D6" w:rsidRPr="00570AE6" w:rsidRDefault="009F06D6" w:rsidP="009F06D6">
      <w:pPr>
        <w:pStyle w:val="bullets"/>
        <w:spacing w:before="0"/>
        <w:contextualSpacing/>
        <w:rPr>
          <w:lang w:bidi="en-US"/>
        </w:rPr>
      </w:pPr>
      <w:r w:rsidRPr="00570AE6">
        <w:rPr>
          <w:lang w:bidi="en-US"/>
        </w:rPr>
        <w:t>For the engineering component of SEP 1 (SEP 1E), there is at least one PE in DCI strand PS2, with no CCC.</w:t>
      </w:r>
    </w:p>
    <w:p w14:paraId="08BF3B44" w14:textId="77777777" w:rsidR="009F06D6" w:rsidRPr="00570AE6" w:rsidRDefault="009F06D6" w:rsidP="009F06D6">
      <w:pPr>
        <w:pStyle w:val="bullets"/>
        <w:spacing w:before="0"/>
        <w:contextualSpacing/>
        <w:rPr>
          <w:lang w:bidi="en-US"/>
        </w:rPr>
      </w:pPr>
      <w:r w:rsidRPr="00570AE6">
        <w:rPr>
          <w:lang w:bidi="en-US"/>
        </w:rPr>
        <w:t>For SEP 2, there are at least four PEs.</w:t>
      </w:r>
    </w:p>
    <w:p w14:paraId="2B516444" w14:textId="77777777" w:rsidR="009F06D6" w:rsidRPr="00570AE6" w:rsidRDefault="009F06D6" w:rsidP="009F06D6">
      <w:pPr>
        <w:pStyle w:val="bullets2-one"/>
        <w:rPr>
          <w:lang w:bidi="en-US"/>
        </w:rPr>
      </w:pPr>
      <w:r w:rsidRPr="00570AE6">
        <w:rPr>
          <w:lang w:bidi="en-US"/>
        </w:rPr>
        <w:t>There is at least one PE in DCI strand PS1, with CCC 3.</w:t>
      </w:r>
    </w:p>
    <w:p w14:paraId="6C803FE5" w14:textId="77777777" w:rsidR="009F06D6" w:rsidRPr="00570AE6" w:rsidRDefault="009F06D6" w:rsidP="009F06D6">
      <w:pPr>
        <w:pStyle w:val="bullets2-one"/>
        <w:rPr>
          <w:lang w:bidi="en-US"/>
        </w:rPr>
      </w:pPr>
      <w:r w:rsidRPr="00570AE6">
        <w:rPr>
          <w:lang w:bidi="en-US"/>
        </w:rPr>
        <w:t>There is at least one PE in DCI strand PS3, with CCC 5.</w:t>
      </w:r>
    </w:p>
    <w:p w14:paraId="0F202111" w14:textId="77777777" w:rsidR="009F06D6" w:rsidRPr="00570AE6" w:rsidRDefault="009F06D6" w:rsidP="009F06D6">
      <w:pPr>
        <w:pStyle w:val="bullets2-one"/>
        <w:rPr>
          <w:lang w:bidi="en-US"/>
        </w:rPr>
      </w:pPr>
      <w:r w:rsidRPr="00570AE6">
        <w:rPr>
          <w:lang w:bidi="en-US"/>
        </w:rPr>
        <w:t>There are at least two PEs in DCI strand PS4, with CCC 1 and CCC 2.</w:t>
      </w:r>
    </w:p>
    <w:p w14:paraId="5EA139CD" w14:textId="77777777" w:rsidR="009F06D6" w:rsidRPr="00570AE6" w:rsidRDefault="009F06D6" w:rsidP="009F06D6">
      <w:pPr>
        <w:pStyle w:val="bullets"/>
        <w:spacing w:before="0"/>
        <w:contextualSpacing/>
        <w:rPr>
          <w:lang w:bidi="en-US"/>
        </w:rPr>
      </w:pPr>
      <w:r w:rsidRPr="00570AE6">
        <w:rPr>
          <w:lang w:bidi="en-US"/>
        </w:rPr>
        <w:t>For SEP 3, there are at least five PEs.</w:t>
      </w:r>
    </w:p>
    <w:p w14:paraId="6A336940" w14:textId="77777777" w:rsidR="009F06D6" w:rsidRPr="00570AE6" w:rsidRDefault="009F06D6" w:rsidP="009F06D6">
      <w:pPr>
        <w:pStyle w:val="bullets2-one"/>
        <w:rPr>
          <w:lang w:bidi="en-US"/>
        </w:rPr>
      </w:pPr>
      <w:r w:rsidRPr="00570AE6">
        <w:rPr>
          <w:lang w:bidi="en-US"/>
        </w:rPr>
        <w:t>There are at least two PEs in DCI strand PS1, with CCC 2 and CCC 3.</w:t>
      </w:r>
    </w:p>
    <w:p w14:paraId="5159BF26" w14:textId="77777777" w:rsidR="009F06D6" w:rsidRPr="00570AE6" w:rsidRDefault="009F06D6" w:rsidP="009F06D6">
      <w:pPr>
        <w:pStyle w:val="bullets2-one"/>
        <w:rPr>
          <w:lang w:bidi="en-US"/>
        </w:rPr>
      </w:pPr>
      <w:r w:rsidRPr="00570AE6">
        <w:rPr>
          <w:lang w:bidi="en-US"/>
        </w:rPr>
        <w:t>There are at least two PEs in DCI strand PS2, with CCC 1 and CCC 2.</w:t>
      </w:r>
    </w:p>
    <w:p w14:paraId="7B06FB27" w14:textId="77777777" w:rsidR="009F06D6" w:rsidRPr="00570AE6" w:rsidRDefault="009F06D6" w:rsidP="009F06D6">
      <w:pPr>
        <w:pStyle w:val="bullets2-one"/>
        <w:rPr>
          <w:lang w:bidi="en-US"/>
        </w:rPr>
      </w:pPr>
      <w:r w:rsidRPr="00570AE6">
        <w:rPr>
          <w:lang w:bidi="en-US"/>
        </w:rPr>
        <w:t>There is at least one PE in DCI strand PS4, with CCC 5.</w:t>
      </w:r>
    </w:p>
    <w:p w14:paraId="55DE0C04" w14:textId="77777777" w:rsidR="009F06D6" w:rsidRPr="00570AE6" w:rsidRDefault="009F06D6" w:rsidP="009F06D6">
      <w:pPr>
        <w:pStyle w:val="bullets"/>
        <w:spacing w:before="0"/>
        <w:contextualSpacing/>
        <w:rPr>
          <w:lang w:bidi="en-US"/>
        </w:rPr>
      </w:pPr>
      <w:r w:rsidRPr="00570AE6">
        <w:rPr>
          <w:lang w:bidi="en-US"/>
        </w:rPr>
        <w:t>For SEP 5, there is at least one PE in DCI strand PS1, with CCC 3.</w:t>
      </w:r>
    </w:p>
    <w:p w14:paraId="427FD13E" w14:textId="77777777" w:rsidR="009F06D6" w:rsidRPr="00570AE6" w:rsidRDefault="009F06D6" w:rsidP="009F06D6">
      <w:pPr>
        <w:pStyle w:val="bullets"/>
        <w:spacing w:before="0"/>
        <w:contextualSpacing/>
        <w:rPr>
          <w:lang w:bidi="en-US"/>
        </w:rPr>
      </w:pPr>
      <w:r w:rsidRPr="00570AE6">
        <w:rPr>
          <w:lang w:bidi="en-US"/>
        </w:rPr>
        <w:t>For the science component of SEP 6, there is at least one PE in DCI strand PS3, with CCC 5.</w:t>
      </w:r>
    </w:p>
    <w:p w14:paraId="3C8AFE8E" w14:textId="77777777" w:rsidR="009F06D6" w:rsidRPr="00570AE6" w:rsidRDefault="009F06D6" w:rsidP="009F06D6">
      <w:pPr>
        <w:pStyle w:val="bullets"/>
        <w:spacing w:before="0"/>
        <w:contextualSpacing/>
        <w:rPr>
          <w:lang w:bidi="en-US"/>
        </w:rPr>
      </w:pPr>
      <w:r w:rsidRPr="00570AE6">
        <w:rPr>
          <w:lang w:bidi="en-US"/>
        </w:rPr>
        <w:t>For the engineering component of SEP 6 (SEP 6E), there are at least two PEs.</w:t>
      </w:r>
    </w:p>
    <w:p w14:paraId="3B546EEB" w14:textId="77777777" w:rsidR="009F06D6" w:rsidRPr="00570AE6" w:rsidRDefault="009F06D6" w:rsidP="009F06D6">
      <w:pPr>
        <w:pStyle w:val="bullets2-one"/>
        <w:rPr>
          <w:lang w:bidi="en-US"/>
        </w:rPr>
      </w:pPr>
      <w:r w:rsidRPr="00570AE6">
        <w:rPr>
          <w:lang w:bidi="en-US"/>
        </w:rPr>
        <w:t>There is at least one PE in DCI strand PS3, with CCC 5.</w:t>
      </w:r>
    </w:p>
    <w:p w14:paraId="31300557" w14:textId="77777777" w:rsidR="009F06D6" w:rsidRPr="00570AE6" w:rsidRDefault="009F06D6" w:rsidP="009F06D6">
      <w:pPr>
        <w:pStyle w:val="bullets2-one"/>
        <w:rPr>
          <w:lang w:bidi="en-US"/>
        </w:rPr>
      </w:pPr>
      <w:r w:rsidRPr="00570AE6">
        <w:rPr>
          <w:lang w:bidi="en-US"/>
        </w:rPr>
        <w:t>There is at least one PE in DCI strand PS4, with CCC 1.</w:t>
      </w:r>
    </w:p>
    <w:p w14:paraId="1A499786" w14:textId="77777777" w:rsidR="009F06D6" w:rsidRPr="00570AE6" w:rsidRDefault="009F06D6" w:rsidP="009F06D6">
      <w:pPr>
        <w:pStyle w:val="bullets"/>
        <w:spacing w:before="0"/>
        <w:contextualSpacing/>
        <w:rPr>
          <w:lang w:bidi="en-US"/>
        </w:rPr>
      </w:pPr>
      <w:r w:rsidRPr="00570AE6">
        <w:rPr>
          <w:lang w:bidi="en-US"/>
        </w:rPr>
        <w:t>For SEP 7, there is at least one PE in DCI strand PS2, with CCC 2.</w:t>
      </w:r>
    </w:p>
    <w:p w14:paraId="1446BD02" w14:textId="77777777" w:rsidR="009F06D6" w:rsidRPr="00570AE6" w:rsidRDefault="009F06D6" w:rsidP="009F06D6">
      <w:pPr>
        <w:keepNext/>
        <w:widowControl w:val="0"/>
        <w:autoSpaceDE w:val="0"/>
        <w:autoSpaceDN w:val="0"/>
        <w:spacing w:before="120" w:after="60"/>
        <w:rPr>
          <w:rFonts w:eastAsia="Arial"/>
          <w:lang w:bidi="en-US"/>
        </w:rPr>
      </w:pPr>
      <w:r w:rsidRPr="00570AE6">
        <w:rPr>
          <w:rFonts w:eastAsia="Arial"/>
          <w:lang w:bidi="en-US"/>
        </w:rPr>
        <w:t>The range of items per DCI strand is described as follows:</w:t>
      </w:r>
    </w:p>
    <w:p w14:paraId="78CDBA95" w14:textId="77777777" w:rsidR="009F06D6" w:rsidRPr="00570AE6" w:rsidRDefault="009F06D6" w:rsidP="009F06D6">
      <w:pPr>
        <w:pStyle w:val="bullets"/>
        <w:keepNext/>
        <w:spacing w:before="0"/>
        <w:contextualSpacing/>
        <w:rPr>
          <w:lang w:bidi="en-US"/>
        </w:rPr>
      </w:pPr>
      <w:r w:rsidRPr="00570AE6">
        <w:rPr>
          <w:lang w:bidi="en-US"/>
        </w:rPr>
        <w:t>Between one and three items aligned to PEs from DCI strand PS1 will be assessed on Segment A of the CAST.</w:t>
      </w:r>
    </w:p>
    <w:p w14:paraId="077BE390" w14:textId="77777777" w:rsidR="009F06D6" w:rsidRPr="00570AE6" w:rsidRDefault="009F06D6" w:rsidP="009F06D6">
      <w:pPr>
        <w:pStyle w:val="bullets"/>
        <w:spacing w:before="0"/>
        <w:contextualSpacing/>
        <w:rPr>
          <w:lang w:bidi="en-US"/>
        </w:rPr>
      </w:pPr>
      <w:r w:rsidRPr="00570AE6">
        <w:rPr>
          <w:lang w:bidi="en-US"/>
        </w:rPr>
        <w:t>Between one and four items aligned to PEs from DCI strand PS2 will be assessed on Segment A of the CAST.</w:t>
      </w:r>
    </w:p>
    <w:p w14:paraId="36D5C17D" w14:textId="77777777" w:rsidR="009F06D6" w:rsidRPr="00570AE6" w:rsidRDefault="009F06D6" w:rsidP="009F06D6">
      <w:pPr>
        <w:pStyle w:val="bullets"/>
        <w:keepNext/>
        <w:spacing w:before="0"/>
        <w:contextualSpacing/>
        <w:rPr>
          <w:lang w:bidi="en-US"/>
        </w:rPr>
      </w:pPr>
      <w:r w:rsidRPr="00570AE6">
        <w:rPr>
          <w:lang w:bidi="en-US"/>
        </w:rPr>
        <w:lastRenderedPageBreak/>
        <w:t>Between one and four items aligned to PEs from DCI strand PS3 will be assessed on Segment A of the CAST.</w:t>
      </w:r>
    </w:p>
    <w:p w14:paraId="416C9866" w14:textId="77777777" w:rsidR="009F06D6" w:rsidRPr="00570AE6" w:rsidRDefault="009F06D6" w:rsidP="009F06D6">
      <w:pPr>
        <w:pStyle w:val="bullets"/>
        <w:spacing w:before="0"/>
        <w:contextualSpacing/>
        <w:rPr>
          <w:lang w:bidi="en-US"/>
        </w:rPr>
      </w:pPr>
      <w:r w:rsidRPr="00570AE6">
        <w:rPr>
          <w:lang w:bidi="en-US"/>
        </w:rPr>
        <w:t>Between one and two items aligned to PEs from DCI strand PS4 will be assessed on Segment A of the CAST.</w:t>
      </w:r>
    </w:p>
    <w:p w14:paraId="7E1F5F89"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For the entire PS domain, between eight and nine items will be assessed on Segment A of the CAST.</w:t>
      </w:r>
    </w:p>
    <w:p w14:paraId="14A10CD9"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Life Sciences (LS) domain for grade five, there are 12 PEs, organized into four DCI strands, that are distributed among four of the eight SEPs and five of the seven CCCs.</w:t>
      </w:r>
    </w:p>
    <w:p w14:paraId="0176A0E6" w14:textId="77777777" w:rsidR="009F06D6" w:rsidRPr="00570AE6" w:rsidRDefault="009F06D6" w:rsidP="009F06D6">
      <w:pPr>
        <w:pStyle w:val="bullets"/>
        <w:spacing w:before="0"/>
        <w:contextualSpacing/>
        <w:rPr>
          <w:lang w:bidi="en-US"/>
        </w:rPr>
      </w:pPr>
      <w:r w:rsidRPr="00570AE6">
        <w:rPr>
          <w:lang w:bidi="en-US"/>
        </w:rPr>
        <w:t>For SEP 2, there are at least three PEs.</w:t>
      </w:r>
    </w:p>
    <w:p w14:paraId="3F0756A5" w14:textId="77777777" w:rsidR="009F06D6" w:rsidRPr="00570AE6" w:rsidRDefault="009F06D6" w:rsidP="009F06D6">
      <w:pPr>
        <w:pStyle w:val="bullets2-one"/>
        <w:rPr>
          <w:lang w:bidi="en-US"/>
        </w:rPr>
      </w:pPr>
      <w:r w:rsidRPr="00570AE6">
        <w:rPr>
          <w:lang w:bidi="en-US"/>
        </w:rPr>
        <w:t>There are at least two PEs in DCI strand LS1, with CCC 1 and CCC 4.</w:t>
      </w:r>
    </w:p>
    <w:p w14:paraId="1793CF89" w14:textId="77777777" w:rsidR="009F06D6" w:rsidRPr="00570AE6" w:rsidRDefault="009F06D6" w:rsidP="009F06D6">
      <w:pPr>
        <w:pStyle w:val="bullets2-one"/>
        <w:rPr>
          <w:lang w:bidi="en-US"/>
        </w:rPr>
      </w:pPr>
      <w:r w:rsidRPr="00570AE6">
        <w:rPr>
          <w:lang w:bidi="en-US"/>
        </w:rPr>
        <w:t>There is at least one PE in DCI strand LS2, with CCC 4.</w:t>
      </w:r>
    </w:p>
    <w:p w14:paraId="1C8D86AD" w14:textId="77777777" w:rsidR="009F06D6" w:rsidRPr="00570AE6" w:rsidRDefault="009F06D6" w:rsidP="009F06D6">
      <w:pPr>
        <w:pStyle w:val="bullets"/>
        <w:spacing w:before="0"/>
        <w:contextualSpacing/>
        <w:rPr>
          <w:lang w:bidi="en-US"/>
        </w:rPr>
      </w:pPr>
      <w:r w:rsidRPr="00570AE6">
        <w:rPr>
          <w:lang w:bidi="en-US"/>
        </w:rPr>
        <w:t>For SEP 4, there are at least two PEs.</w:t>
      </w:r>
    </w:p>
    <w:p w14:paraId="7C744E65" w14:textId="77777777" w:rsidR="009F06D6" w:rsidRPr="00570AE6" w:rsidRDefault="009F06D6" w:rsidP="009F06D6">
      <w:pPr>
        <w:pStyle w:val="bullets2-one"/>
        <w:rPr>
          <w:lang w:bidi="en-US"/>
        </w:rPr>
      </w:pPr>
      <w:r w:rsidRPr="00570AE6">
        <w:rPr>
          <w:lang w:bidi="en-US"/>
        </w:rPr>
        <w:t>There is at least one PE in DCI strand LS3, with CCC 1.</w:t>
      </w:r>
    </w:p>
    <w:p w14:paraId="14F077B3" w14:textId="77777777" w:rsidR="009F06D6" w:rsidRPr="00570AE6" w:rsidRDefault="009F06D6" w:rsidP="009F06D6">
      <w:pPr>
        <w:pStyle w:val="bullets2-one"/>
        <w:rPr>
          <w:lang w:bidi="en-US"/>
        </w:rPr>
      </w:pPr>
      <w:r w:rsidRPr="00570AE6">
        <w:rPr>
          <w:lang w:bidi="en-US"/>
        </w:rPr>
        <w:t>There is at least one PE in DCI strand LS4, with CCC 3.</w:t>
      </w:r>
    </w:p>
    <w:p w14:paraId="682CBD01" w14:textId="77777777" w:rsidR="009F06D6" w:rsidRPr="00570AE6" w:rsidRDefault="009F06D6" w:rsidP="009F06D6">
      <w:pPr>
        <w:pStyle w:val="bullets"/>
        <w:spacing w:before="0"/>
        <w:contextualSpacing/>
        <w:rPr>
          <w:lang w:bidi="en-US"/>
        </w:rPr>
      </w:pPr>
      <w:r w:rsidRPr="00570AE6">
        <w:rPr>
          <w:lang w:bidi="en-US"/>
        </w:rPr>
        <w:t>For the science component of SEP 6 (SEP 6), there are at least two PEs.</w:t>
      </w:r>
    </w:p>
    <w:p w14:paraId="175BCB4C" w14:textId="77777777" w:rsidR="009F06D6" w:rsidRPr="00570AE6" w:rsidRDefault="009F06D6" w:rsidP="009F06D6">
      <w:pPr>
        <w:pStyle w:val="bullets2-one"/>
        <w:rPr>
          <w:lang w:bidi="en-US"/>
        </w:rPr>
      </w:pPr>
      <w:r w:rsidRPr="00570AE6">
        <w:rPr>
          <w:lang w:bidi="en-US"/>
        </w:rPr>
        <w:t>There is at least one PE in DCI strand LS3, with CCC 2.</w:t>
      </w:r>
    </w:p>
    <w:p w14:paraId="3792E6B8" w14:textId="77777777" w:rsidR="009F06D6" w:rsidRPr="00570AE6" w:rsidRDefault="009F06D6" w:rsidP="009F06D6">
      <w:pPr>
        <w:pStyle w:val="bullets2-one"/>
        <w:rPr>
          <w:lang w:bidi="en-US"/>
        </w:rPr>
      </w:pPr>
      <w:r w:rsidRPr="00570AE6">
        <w:rPr>
          <w:lang w:bidi="en-US"/>
        </w:rPr>
        <w:t>There is at least one PE in DCI strand LS4, with CCC 2.</w:t>
      </w:r>
    </w:p>
    <w:p w14:paraId="19A9FEF5" w14:textId="77777777" w:rsidR="009F06D6" w:rsidRPr="00570AE6" w:rsidRDefault="009F06D6" w:rsidP="009F06D6">
      <w:pPr>
        <w:pStyle w:val="bullets"/>
        <w:spacing w:before="0"/>
        <w:contextualSpacing/>
        <w:rPr>
          <w:lang w:bidi="en-US"/>
        </w:rPr>
      </w:pPr>
      <w:r w:rsidRPr="00570AE6">
        <w:rPr>
          <w:lang w:bidi="en-US"/>
        </w:rPr>
        <w:t>For SEP 7, there are at least five PEs.</w:t>
      </w:r>
    </w:p>
    <w:p w14:paraId="29A6B5E0" w14:textId="77777777" w:rsidR="009F06D6" w:rsidRPr="00570AE6" w:rsidRDefault="009F06D6" w:rsidP="009F06D6">
      <w:pPr>
        <w:pStyle w:val="bullets2-one"/>
        <w:rPr>
          <w:lang w:bidi="en-US"/>
        </w:rPr>
      </w:pPr>
      <w:r w:rsidRPr="00570AE6">
        <w:rPr>
          <w:lang w:bidi="en-US"/>
        </w:rPr>
        <w:t>There are at least two PEs in DCI strand LS1, with CCC 4 and CCC 5.</w:t>
      </w:r>
    </w:p>
    <w:p w14:paraId="7B9C270A" w14:textId="77777777" w:rsidR="009F06D6" w:rsidRPr="00570AE6" w:rsidRDefault="009F06D6" w:rsidP="009F06D6">
      <w:pPr>
        <w:pStyle w:val="bullets2-one"/>
        <w:rPr>
          <w:lang w:bidi="en-US"/>
        </w:rPr>
      </w:pPr>
      <w:r w:rsidRPr="00570AE6">
        <w:rPr>
          <w:lang w:bidi="en-US"/>
        </w:rPr>
        <w:t>There is at least one PE in DCI strand LS2, with CCC 2.</w:t>
      </w:r>
    </w:p>
    <w:p w14:paraId="3092B494" w14:textId="77777777" w:rsidR="009F06D6" w:rsidRPr="00570AE6" w:rsidRDefault="009F06D6" w:rsidP="009F06D6">
      <w:pPr>
        <w:pStyle w:val="bullets2-one"/>
        <w:rPr>
          <w:lang w:bidi="en-US"/>
        </w:rPr>
      </w:pPr>
      <w:r w:rsidRPr="00570AE6">
        <w:rPr>
          <w:lang w:bidi="en-US"/>
        </w:rPr>
        <w:t>There are at least two PEs in DCI strand LS4, with CCC 2 and CCC 4.</w:t>
      </w:r>
    </w:p>
    <w:p w14:paraId="072654AE"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The range of items per DCI strand is described as follows:</w:t>
      </w:r>
    </w:p>
    <w:p w14:paraId="648B528D" w14:textId="77777777" w:rsidR="009F06D6" w:rsidRPr="00570AE6" w:rsidRDefault="009F06D6" w:rsidP="009F06D6">
      <w:pPr>
        <w:pStyle w:val="bullets"/>
        <w:spacing w:before="0"/>
        <w:contextualSpacing/>
        <w:rPr>
          <w:lang w:bidi="en-US"/>
        </w:rPr>
      </w:pPr>
      <w:r w:rsidRPr="00570AE6">
        <w:rPr>
          <w:lang w:bidi="en-US"/>
        </w:rPr>
        <w:t>Between one and two items aligned to PEs from DCI strand LS1 will be assessed on Segment A of the CAST.</w:t>
      </w:r>
    </w:p>
    <w:p w14:paraId="4FEAE608" w14:textId="77777777" w:rsidR="009F06D6" w:rsidRPr="00570AE6" w:rsidRDefault="009F06D6" w:rsidP="009F06D6">
      <w:pPr>
        <w:pStyle w:val="bullets"/>
        <w:spacing w:before="0"/>
        <w:contextualSpacing/>
        <w:rPr>
          <w:lang w:bidi="en-US"/>
        </w:rPr>
      </w:pPr>
      <w:r w:rsidRPr="00570AE6">
        <w:rPr>
          <w:lang w:bidi="en-US"/>
        </w:rPr>
        <w:t>Between one and two items aligned to PEs from DCI strand LS2 will be assessed on Segment A of the CAST.</w:t>
      </w:r>
    </w:p>
    <w:p w14:paraId="01878F96" w14:textId="77777777" w:rsidR="009F06D6" w:rsidRPr="00570AE6" w:rsidRDefault="009F06D6" w:rsidP="009F06D6">
      <w:pPr>
        <w:pStyle w:val="bullets"/>
        <w:spacing w:before="0"/>
        <w:contextualSpacing/>
        <w:rPr>
          <w:lang w:bidi="en-US"/>
        </w:rPr>
      </w:pPr>
      <w:r w:rsidRPr="00570AE6">
        <w:rPr>
          <w:lang w:bidi="en-US"/>
        </w:rPr>
        <w:t>Between one and two items aligned to PEs from DCI strand LS3 will be assessed on Segment A of the CAST.</w:t>
      </w:r>
    </w:p>
    <w:p w14:paraId="489C1654" w14:textId="77777777" w:rsidR="009F06D6" w:rsidRPr="00570AE6" w:rsidRDefault="009F06D6" w:rsidP="009F06D6">
      <w:pPr>
        <w:pStyle w:val="bullets"/>
        <w:spacing w:before="0"/>
        <w:contextualSpacing/>
        <w:rPr>
          <w:lang w:bidi="en-US"/>
        </w:rPr>
      </w:pPr>
      <w:r w:rsidRPr="00570AE6">
        <w:rPr>
          <w:lang w:bidi="en-US"/>
        </w:rPr>
        <w:t>Between one and four items aligned to PEs from DCI strand LS4 will be assessed on Segment A of the CAST.</w:t>
      </w:r>
    </w:p>
    <w:p w14:paraId="27116E22" w14:textId="77777777" w:rsidR="009F06D6" w:rsidRPr="00570AE6" w:rsidRDefault="009F06D6" w:rsidP="009F06D6">
      <w:pPr>
        <w:keepNext/>
        <w:widowControl w:val="0"/>
        <w:autoSpaceDE w:val="0"/>
        <w:autoSpaceDN w:val="0"/>
        <w:spacing w:before="120" w:after="60"/>
        <w:rPr>
          <w:rFonts w:eastAsia="Arial"/>
          <w:lang w:bidi="en-US"/>
        </w:rPr>
      </w:pPr>
      <w:r w:rsidRPr="00570AE6">
        <w:rPr>
          <w:rFonts w:eastAsia="Arial"/>
          <w:lang w:bidi="en-US"/>
        </w:rPr>
        <w:t>For the entire LS domain, between eight and nine items will be assessed on Segment A of the CAST.</w:t>
      </w:r>
    </w:p>
    <w:p w14:paraId="62BAD695"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Earth and Space Sciences (ESS) domain for grade five, there are 13 PEs, organized into three DCI strands, that are distributed among seven of the eight SEPs and four of the seven CCCs.</w:t>
      </w:r>
    </w:p>
    <w:p w14:paraId="34C6EFDD" w14:textId="77777777" w:rsidR="009F06D6" w:rsidRPr="00570AE6" w:rsidRDefault="009F06D6" w:rsidP="009F06D6">
      <w:pPr>
        <w:pStyle w:val="bullets"/>
        <w:spacing w:before="0"/>
        <w:contextualSpacing/>
        <w:rPr>
          <w:lang w:bidi="en-US"/>
        </w:rPr>
      </w:pPr>
      <w:r w:rsidRPr="00570AE6">
        <w:rPr>
          <w:lang w:bidi="en-US"/>
        </w:rPr>
        <w:t>For SEP 2, there is at least one PE in DCI strand ESS2, with CCC 4.</w:t>
      </w:r>
    </w:p>
    <w:p w14:paraId="4EECD40A" w14:textId="77777777" w:rsidR="009F06D6" w:rsidRPr="00570AE6" w:rsidRDefault="009F06D6" w:rsidP="00B93645">
      <w:pPr>
        <w:pStyle w:val="bullets"/>
        <w:keepNext/>
        <w:spacing w:before="0"/>
        <w:contextualSpacing/>
        <w:rPr>
          <w:lang w:bidi="en-US"/>
        </w:rPr>
      </w:pPr>
      <w:r w:rsidRPr="00570AE6">
        <w:rPr>
          <w:lang w:bidi="en-US"/>
        </w:rPr>
        <w:lastRenderedPageBreak/>
        <w:t>For SEP 3, there is at least one PE in DCI strand ESS2, with CCC 2.</w:t>
      </w:r>
    </w:p>
    <w:p w14:paraId="6E8F6CE8" w14:textId="77777777" w:rsidR="009F06D6" w:rsidRPr="00570AE6" w:rsidRDefault="009F06D6" w:rsidP="00B93645">
      <w:pPr>
        <w:pStyle w:val="bullets"/>
        <w:keepNext/>
        <w:spacing w:before="0"/>
        <w:contextualSpacing/>
        <w:rPr>
          <w:lang w:bidi="en-US"/>
        </w:rPr>
      </w:pPr>
      <w:r w:rsidRPr="00570AE6">
        <w:rPr>
          <w:lang w:bidi="en-US"/>
        </w:rPr>
        <w:t>For SEP 4, there are at least two PEs.</w:t>
      </w:r>
    </w:p>
    <w:p w14:paraId="0F51E1FE" w14:textId="77777777" w:rsidR="009F06D6" w:rsidRPr="00570AE6" w:rsidRDefault="009F06D6" w:rsidP="009F06D6">
      <w:pPr>
        <w:pStyle w:val="bullets2-one"/>
        <w:rPr>
          <w:lang w:bidi="en-US"/>
        </w:rPr>
      </w:pPr>
      <w:r w:rsidRPr="00570AE6">
        <w:rPr>
          <w:lang w:bidi="en-US"/>
        </w:rPr>
        <w:t>There is at least one PE in DCI strand ESS1, with CCC 1.</w:t>
      </w:r>
    </w:p>
    <w:p w14:paraId="53577B5A" w14:textId="77777777" w:rsidR="009F06D6" w:rsidRPr="00570AE6" w:rsidRDefault="009F06D6" w:rsidP="009F06D6">
      <w:pPr>
        <w:pStyle w:val="bullets2-one"/>
        <w:rPr>
          <w:lang w:bidi="en-US"/>
        </w:rPr>
      </w:pPr>
      <w:r w:rsidRPr="00570AE6">
        <w:rPr>
          <w:lang w:bidi="en-US"/>
        </w:rPr>
        <w:t>There is at least one PE in DCI strand ESS2, with CCC 1.</w:t>
      </w:r>
    </w:p>
    <w:p w14:paraId="5E2420BB" w14:textId="77777777" w:rsidR="009F06D6" w:rsidRPr="00570AE6" w:rsidRDefault="009F06D6" w:rsidP="009F06D6">
      <w:pPr>
        <w:pStyle w:val="bullets"/>
        <w:spacing w:before="0"/>
        <w:contextualSpacing/>
        <w:rPr>
          <w:lang w:bidi="en-US"/>
        </w:rPr>
      </w:pPr>
      <w:r w:rsidRPr="00570AE6">
        <w:rPr>
          <w:lang w:bidi="en-US"/>
        </w:rPr>
        <w:t>For SEP 5, there is at least one PE in DCI strand ESS2, with CCC 3.</w:t>
      </w:r>
    </w:p>
    <w:p w14:paraId="2B089B7F" w14:textId="77777777" w:rsidR="009F06D6" w:rsidRPr="00570AE6" w:rsidRDefault="009F06D6" w:rsidP="009F06D6">
      <w:pPr>
        <w:pStyle w:val="bullets"/>
        <w:spacing w:before="0"/>
        <w:contextualSpacing/>
        <w:rPr>
          <w:lang w:bidi="en-US"/>
        </w:rPr>
      </w:pPr>
      <w:r w:rsidRPr="00570AE6">
        <w:rPr>
          <w:lang w:bidi="en-US"/>
        </w:rPr>
        <w:t>For the science component of SEP 6, there is at least one PE in DCI strand ESS1, with CCC 1.</w:t>
      </w:r>
    </w:p>
    <w:p w14:paraId="044230C1" w14:textId="77777777" w:rsidR="009F06D6" w:rsidRPr="00570AE6" w:rsidRDefault="009F06D6" w:rsidP="009F06D6">
      <w:pPr>
        <w:pStyle w:val="bullets"/>
        <w:spacing w:before="0"/>
        <w:contextualSpacing/>
        <w:rPr>
          <w:lang w:bidi="en-US"/>
        </w:rPr>
      </w:pPr>
      <w:r w:rsidRPr="00570AE6">
        <w:rPr>
          <w:lang w:bidi="en-US"/>
        </w:rPr>
        <w:t>For the engineering component of SEP 6 (SEP 6E), there is at least one PE in DCI strand ESS3, with CCC 2.</w:t>
      </w:r>
    </w:p>
    <w:p w14:paraId="7A5518E0" w14:textId="77777777" w:rsidR="009F06D6" w:rsidRPr="00570AE6" w:rsidRDefault="009F06D6" w:rsidP="009F06D6">
      <w:pPr>
        <w:pStyle w:val="bullets"/>
        <w:spacing w:before="0"/>
        <w:contextualSpacing/>
        <w:rPr>
          <w:lang w:bidi="en-US"/>
        </w:rPr>
      </w:pPr>
      <w:r w:rsidRPr="00570AE6">
        <w:rPr>
          <w:lang w:bidi="en-US"/>
        </w:rPr>
        <w:t>For SEP 7, there are at least two PEs.</w:t>
      </w:r>
    </w:p>
    <w:p w14:paraId="2DA8557E" w14:textId="77777777" w:rsidR="009F06D6" w:rsidRPr="00570AE6" w:rsidRDefault="009F06D6" w:rsidP="009F06D6">
      <w:pPr>
        <w:pStyle w:val="bullets2-one"/>
        <w:rPr>
          <w:lang w:bidi="en-US"/>
        </w:rPr>
      </w:pPr>
      <w:r w:rsidRPr="00570AE6">
        <w:rPr>
          <w:lang w:bidi="en-US"/>
        </w:rPr>
        <w:t>There is at least one PE in DCI strand ESS1, with CCC 3.</w:t>
      </w:r>
    </w:p>
    <w:p w14:paraId="2DE49007" w14:textId="77777777" w:rsidR="009F06D6" w:rsidRPr="00570AE6" w:rsidRDefault="009F06D6" w:rsidP="009F06D6">
      <w:pPr>
        <w:pStyle w:val="bullets2-one"/>
        <w:rPr>
          <w:lang w:bidi="en-US"/>
        </w:rPr>
      </w:pPr>
      <w:r w:rsidRPr="00570AE6">
        <w:rPr>
          <w:lang w:bidi="en-US"/>
        </w:rPr>
        <w:t>There is at least one PE in DCI strand ESS3, with CCC 2.</w:t>
      </w:r>
    </w:p>
    <w:p w14:paraId="34761A6F" w14:textId="77777777" w:rsidR="009F06D6" w:rsidRPr="00570AE6" w:rsidRDefault="009F06D6" w:rsidP="009F06D6">
      <w:pPr>
        <w:pStyle w:val="bullets"/>
        <w:spacing w:before="0"/>
        <w:contextualSpacing/>
        <w:rPr>
          <w:lang w:bidi="en-US"/>
        </w:rPr>
      </w:pPr>
      <w:r w:rsidRPr="00570AE6">
        <w:rPr>
          <w:lang w:bidi="en-US"/>
        </w:rPr>
        <w:t>For SEP 8, there are at least three PEs.</w:t>
      </w:r>
    </w:p>
    <w:p w14:paraId="31E0EF83" w14:textId="77777777" w:rsidR="009F06D6" w:rsidRPr="00570AE6" w:rsidRDefault="009F06D6" w:rsidP="009F06D6">
      <w:pPr>
        <w:pStyle w:val="bullets2-one"/>
        <w:rPr>
          <w:lang w:bidi="en-US"/>
        </w:rPr>
      </w:pPr>
      <w:r w:rsidRPr="00570AE6">
        <w:rPr>
          <w:lang w:bidi="en-US"/>
        </w:rPr>
        <w:t>There is at least one PE in DCI strand ESS2, with CCC 1.</w:t>
      </w:r>
    </w:p>
    <w:p w14:paraId="1D51509B" w14:textId="77777777" w:rsidR="009F06D6" w:rsidRPr="00570AE6" w:rsidRDefault="009F06D6" w:rsidP="009F06D6">
      <w:pPr>
        <w:pStyle w:val="bullets2-one"/>
        <w:rPr>
          <w:lang w:bidi="en-US"/>
        </w:rPr>
      </w:pPr>
      <w:r w:rsidRPr="00570AE6">
        <w:rPr>
          <w:lang w:bidi="en-US"/>
        </w:rPr>
        <w:t>There are at least two PEs in DCI strand ESS3, with CCC 2 and CCC 4.</w:t>
      </w:r>
    </w:p>
    <w:p w14:paraId="538DFFE2"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The range of items per DCI strand is described as follows:</w:t>
      </w:r>
    </w:p>
    <w:p w14:paraId="099E5613" w14:textId="77777777" w:rsidR="009F06D6" w:rsidRPr="00570AE6" w:rsidRDefault="009F06D6" w:rsidP="009F06D6">
      <w:pPr>
        <w:pStyle w:val="bullets"/>
        <w:spacing w:before="0"/>
        <w:contextualSpacing/>
        <w:rPr>
          <w:lang w:bidi="en-US"/>
        </w:rPr>
      </w:pPr>
      <w:r w:rsidRPr="00570AE6">
        <w:rPr>
          <w:lang w:bidi="en-US"/>
        </w:rPr>
        <w:t>Between one and two items aligned to PEs from DCI strand ESS1 will be assessed on Segment A of the CAST.</w:t>
      </w:r>
    </w:p>
    <w:p w14:paraId="1A58C9A2" w14:textId="77777777" w:rsidR="009F06D6" w:rsidRPr="00570AE6" w:rsidRDefault="009F06D6" w:rsidP="009F06D6">
      <w:pPr>
        <w:pStyle w:val="bullets"/>
        <w:spacing w:before="0"/>
        <w:contextualSpacing/>
        <w:rPr>
          <w:lang w:bidi="en-US"/>
        </w:rPr>
      </w:pPr>
      <w:r w:rsidRPr="00570AE6">
        <w:rPr>
          <w:lang w:bidi="en-US"/>
        </w:rPr>
        <w:t>Between one and five items aligned to PEs from DCI strand ESS2 will be assessed on Segment A of the CAST.</w:t>
      </w:r>
    </w:p>
    <w:p w14:paraId="5B3BFE34" w14:textId="77777777" w:rsidR="009F06D6" w:rsidRPr="00570AE6" w:rsidRDefault="009F06D6" w:rsidP="009F06D6">
      <w:pPr>
        <w:pStyle w:val="bullets"/>
        <w:spacing w:before="0"/>
        <w:contextualSpacing/>
        <w:rPr>
          <w:lang w:bidi="en-US"/>
        </w:rPr>
      </w:pPr>
      <w:r w:rsidRPr="00570AE6">
        <w:rPr>
          <w:lang w:bidi="en-US"/>
        </w:rPr>
        <w:t>Between one and three items aligned to PEs from DCI strand ESS3 will be assessed on Segment A of the CAST.</w:t>
      </w:r>
    </w:p>
    <w:p w14:paraId="2793ED21"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For the entire ESS domain, between eight and nine items will be assessed on Segment A of the CAST.</w:t>
      </w:r>
    </w:p>
    <w:p w14:paraId="70FCD577"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ETS subdomain for grade five, there are three PEs, organized into one DCI strand, that are distributed among three of the eight SEPs and no CCCs.</w:t>
      </w:r>
    </w:p>
    <w:p w14:paraId="2E962533" w14:textId="77777777" w:rsidR="009F06D6" w:rsidRPr="00570AE6" w:rsidRDefault="009F06D6" w:rsidP="009F06D6">
      <w:pPr>
        <w:pStyle w:val="bullets"/>
        <w:spacing w:before="0"/>
        <w:contextualSpacing/>
        <w:rPr>
          <w:lang w:bidi="en-US"/>
        </w:rPr>
      </w:pPr>
      <w:r w:rsidRPr="00570AE6">
        <w:rPr>
          <w:lang w:bidi="en-US"/>
        </w:rPr>
        <w:t>For the science component of SEP 1, there is at least one PE.</w:t>
      </w:r>
    </w:p>
    <w:p w14:paraId="511DEFD1" w14:textId="77777777" w:rsidR="009F06D6" w:rsidRPr="00570AE6" w:rsidRDefault="009F06D6" w:rsidP="009F06D6">
      <w:pPr>
        <w:pStyle w:val="bullets"/>
        <w:spacing w:before="0"/>
        <w:contextualSpacing/>
        <w:rPr>
          <w:lang w:bidi="en-US"/>
        </w:rPr>
      </w:pPr>
      <w:r w:rsidRPr="00570AE6">
        <w:rPr>
          <w:lang w:bidi="en-US"/>
        </w:rPr>
        <w:t>For SEP 3, there is at least one PE.</w:t>
      </w:r>
    </w:p>
    <w:p w14:paraId="0485FA0C" w14:textId="77777777" w:rsidR="009F06D6" w:rsidRPr="00570AE6" w:rsidRDefault="009F06D6" w:rsidP="009F06D6">
      <w:pPr>
        <w:pStyle w:val="bullets"/>
        <w:spacing w:before="0"/>
        <w:contextualSpacing/>
        <w:rPr>
          <w:lang w:bidi="en-US"/>
        </w:rPr>
      </w:pPr>
      <w:r w:rsidRPr="00570AE6">
        <w:rPr>
          <w:lang w:bidi="en-US"/>
        </w:rPr>
        <w:t>For the engineering component of SEP 6 (SEP 6E), there is at least one PE.</w:t>
      </w:r>
    </w:p>
    <w:p w14:paraId="22D65F06" w14:textId="77777777" w:rsidR="009F06D6" w:rsidRPr="00570AE6" w:rsidRDefault="009F06D6" w:rsidP="009F06D6">
      <w:pPr>
        <w:keepNext/>
        <w:widowControl w:val="0"/>
        <w:autoSpaceDE w:val="0"/>
        <w:autoSpaceDN w:val="0"/>
        <w:spacing w:before="120" w:after="60"/>
        <w:rPr>
          <w:rFonts w:eastAsia="Arial"/>
          <w:lang w:bidi="en-US"/>
        </w:rPr>
      </w:pPr>
      <w:r w:rsidRPr="00570AE6">
        <w:rPr>
          <w:rFonts w:eastAsia="Arial"/>
          <w:lang w:bidi="en-US"/>
        </w:rPr>
        <w:t>The range of items per DCI strand is described as follows:</w:t>
      </w:r>
    </w:p>
    <w:p w14:paraId="150839A8" w14:textId="77777777" w:rsidR="009F06D6" w:rsidRPr="00570AE6" w:rsidRDefault="009F06D6" w:rsidP="009F06D6">
      <w:pPr>
        <w:pStyle w:val="bullets"/>
        <w:spacing w:before="0"/>
        <w:contextualSpacing/>
        <w:rPr>
          <w:lang w:bidi="en-US"/>
        </w:rPr>
      </w:pPr>
      <w:r w:rsidRPr="00570AE6">
        <w:rPr>
          <w:lang w:bidi="en-US"/>
        </w:rPr>
        <w:t>Between two and four items aligned to PEs from DCI strand ETS1 will be assessed on Segment A of the CAST.</w:t>
      </w:r>
    </w:p>
    <w:p w14:paraId="779898A7"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For the entire ETS subdomain, between two and four items will be assessed on Segment A of the CAST.</w:t>
      </w:r>
    </w:p>
    <w:p w14:paraId="34252878" w14:textId="77777777" w:rsidR="009F06D6" w:rsidRPr="00570AE6" w:rsidRDefault="009F06D6" w:rsidP="009F06D6">
      <w:pPr>
        <w:keepNext/>
        <w:widowControl w:val="0"/>
        <w:autoSpaceDE w:val="0"/>
        <w:autoSpaceDN w:val="0"/>
        <w:spacing w:before="120" w:after="60"/>
        <w:rPr>
          <w:rFonts w:eastAsia="Arial"/>
          <w:lang w:bidi="en-US"/>
        </w:rPr>
      </w:pPr>
      <w:r w:rsidRPr="00570AE6">
        <w:rPr>
          <w:rFonts w:eastAsia="Arial"/>
          <w:lang w:bidi="en-US"/>
        </w:rPr>
        <w:t>The range of items per SEP across all domains in grade five is described as follows:</w:t>
      </w:r>
    </w:p>
    <w:p w14:paraId="108E495B" w14:textId="77777777" w:rsidR="009F06D6" w:rsidRPr="00570AE6" w:rsidRDefault="009F06D6" w:rsidP="009F06D6">
      <w:pPr>
        <w:pStyle w:val="bullets"/>
        <w:spacing w:before="0"/>
        <w:rPr>
          <w:lang w:bidi="en-US"/>
        </w:rPr>
      </w:pPr>
      <w:r w:rsidRPr="00570AE6">
        <w:rPr>
          <w:lang w:bidi="en-US"/>
        </w:rPr>
        <w:t>Between one and four items representing both the science and engineering components of SEP 1 will be assessed on Segment A of the CAST.</w:t>
      </w:r>
    </w:p>
    <w:p w14:paraId="3DA0DFA8" w14:textId="77777777" w:rsidR="009F06D6" w:rsidRPr="00570AE6" w:rsidRDefault="009F06D6" w:rsidP="009F06D6">
      <w:pPr>
        <w:pStyle w:val="bullets"/>
        <w:spacing w:before="0"/>
        <w:rPr>
          <w:lang w:bidi="en-US"/>
        </w:rPr>
      </w:pPr>
      <w:r w:rsidRPr="00570AE6">
        <w:rPr>
          <w:lang w:bidi="en-US"/>
        </w:rPr>
        <w:lastRenderedPageBreak/>
        <w:t>Between one and seven items representing SEP 2 will be assessed on Segment A of the CAST.</w:t>
      </w:r>
    </w:p>
    <w:p w14:paraId="5FB10154" w14:textId="77777777" w:rsidR="009F06D6" w:rsidRPr="00570AE6" w:rsidRDefault="009F06D6" w:rsidP="009F06D6">
      <w:pPr>
        <w:pStyle w:val="bullets"/>
        <w:spacing w:before="0"/>
        <w:rPr>
          <w:lang w:bidi="en-US"/>
        </w:rPr>
      </w:pPr>
      <w:r w:rsidRPr="00570AE6">
        <w:rPr>
          <w:lang w:bidi="en-US"/>
        </w:rPr>
        <w:t>Between one and seven items representing SEP 3 will be assessed on Segment A of the CAST.</w:t>
      </w:r>
    </w:p>
    <w:p w14:paraId="248CD06E" w14:textId="77777777" w:rsidR="009F06D6" w:rsidRPr="00570AE6" w:rsidRDefault="009F06D6" w:rsidP="009F06D6">
      <w:pPr>
        <w:pStyle w:val="bullets"/>
        <w:spacing w:before="0"/>
        <w:rPr>
          <w:lang w:bidi="en-US"/>
        </w:rPr>
      </w:pPr>
      <w:r w:rsidRPr="00570AE6">
        <w:rPr>
          <w:lang w:bidi="en-US"/>
        </w:rPr>
        <w:t>Between two and four items representing SEP 4 will be assessed on Segment A of the CAST.</w:t>
      </w:r>
    </w:p>
    <w:p w14:paraId="4924C86E" w14:textId="77777777" w:rsidR="009F06D6" w:rsidRPr="00570AE6" w:rsidRDefault="009F06D6" w:rsidP="009F06D6">
      <w:pPr>
        <w:pStyle w:val="bullets"/>
        <w:spacing w:before="0"/>
        <w:rPr>
          <w:lang w:bidi="en-US"/>
        </w:rPr>
      </w:pPr>
      <w:r w:rsidRPr="00570AE6">
        <w:rPr>
          <w:lang w:bidi="en-US"/>
        </w:rPr>
        <w:t>Between one and two items representing SEP 5 will be assessed on Segment A of the CAST.</w:t>
      </w:r>
    </w:p>
    <w:p w14:paraId="2329EDD8" w14:textId="77777777" w:rsidR="009F06D6" w:rsidRPr="00570AE6" w:rsidRDefault="009F06D6" w:rsidP="009F06D6">
      <w:pPr>
        <w:pStyle w:val="bullets"/>
        <w:spacing w:before="0"/>
        <w:rPr>
          <w:lang w:bidi="en-US"/>
        </w:rPr>
      </w:pPr>
      <w:r w:rsidRPr="00570AE6">
        <w:rPr>
          <w:lang w:bidi="en-US"/>
        </w:rPr>
        <w:t>Between two and eight items representing both the science and engineering components of SEP 6 will be assessed on Segment A of the CAST.</w:t>
      </w:r>
    </w:p>
    <w:p w14:paraId="1A962EB2" w14:textId="77777777" w:rsidR="009F06D6" w:rsidRPr="00570AE6" w:rsidRDefault="009F06D6" w:rsidP="009F06D6">
      <w:pPr>
        <w:pStyle w:val="bullets"/>
        <w:spacing w:before="0"/>
        <w:rPr>
          <w:lang w:bidi="en-US"/>
        </w:rPr>
      </w:pPr>
      <w:r w:rsidRPr="00570AE6">
        <w:rPr>
          <w:lang w:bidi="en-US"/>
        </w:rPr>
        <w:t>Between one and eight items representing SEP 7 will be assessed on Segment A of the CAST.</w:t>
      </w:r>
    </w:p>
    <w:p w14:paraId="0E8A111F" w14:textId="77777777" w:rsidR="009F06D6" w:rsidRPr="00570AE6" w:rsidRDefault="009F06D6" w:rsidP="009F06D6">
      <w:pPr>
        <w:pStyle w:val="bullets"/>
        <w:spacing w:before="0"/>
        <w:rPr>
          <w:lang w:bidi="en-US"/>
        </w:rPr>
      </w:pPr>
      <w:r w:rsidRPr="00570AE6">
        <w:rPr>
          <w:lang w:bidi="en-US"/>
        </w:rPr>
        <w:t>Between one and three items representing SEP 8 will be assessed on Segment A of the CAST.</w:t>
      </w:r>
    </w:p>
    <w:p w14:paraId="61BF9D6A" w14:textId="77777777" w:rsidR="009F06D6" w:rsidRDefault="009F06D6" w:rsidP="009F06D6">
      <w:pPr>
        <w:rPr>
          <w:lang w:bidi="en-US"/>
        </w:rPr>
      </w:pPr>
      <w:r w:rsidRPr="00570AE6">
        <w:rPr>
          <w:lang w:bidi="en-US"/>
        </w:rPr>
        <w:t xml:space="preserve">In grade five, a total of 32 items representing a selection of PEs across all three science domains and the ETS subdomain will be assessed on Segment A of the CAST. </w:t>
      </w:r>
    </w:p>
    <w:p w14:paraId="1058E39C" w14:textId="75840E45" w:rsidR="00A859C7" w:rsidRPr="00B740A7" w:rsidRDefault="00A859C7" w:rsidP="009F06D6">
      <w:pPr>
        <w:rPr>
          <w:i/>
          <w:iCs/>
          <w:lang w:bidi="en-US"/>
        </w:rPr>
      </w:pPr>
      <w:r>
        <w:rPr>
          <w:i/>
          <w:iCs/>
          <w:lang w:bidi="en-US"/>
        </w:rPr>
        <w:t xml:space="preserve">Return to </w:t>
      </w:r>
      <w:r w:rsidRPr="00A859C7">
        <w:rPr>
          <w:rStyle w:val="Cross-Reference"/>
          <w:i/>
          <w:iCs/>
        </w:rPr>
        <w:fldChar w:fldCharType="begin"/>
      </w:r>
      <w:r w:rsidRPr="00A859C7">
        <w:rPr>
          <w:rStyle w:val="Cross-Reference"/>
          <w:i/>
          <w:iCs/>
        </w:rPr>
        <w:instrText xml:space="preserve"> REF _Ref38963936 \h  \* MERGEFORMAT </w:instrText>
      </w:r>
      <w:r w:rsidRPr="00A859C7">
        <w:rPr>
          <w:rStyle w:val="Cross-Reference"/>
          <w:i/>
          <w:iCs/>
        </w:rPr>
      </w:r>
      <w:r w:rsidRPr="00A859C7">
        <w:rPr>
          <w:rStyle w:val="Cross-Reference"/>
          <w:i/>
          <w:iCs/>
        </w:rPr>
        <w:fldChar w:fldCharType="separate"/>
      </w:r>
      <w:r w:rsidRPr="00A859C7">
        <w:rPr>
          <w:rStyle w:val="Cross-Reference"/>
          <w:i/>
          <w:iCs/>
        </w:rPr>
        <w:t>figure 4.A.1</w:t>
      </w:r>
      <w:r w:rsidRPr="00A859C7">
        <w:rPr>
          <w:rStyle w:val="Cross-Reference"/>
          <w:i/>
          <w:iCs/>
        </w:rPr>
        <w:fldChar w:fldCharType="end"/>
      </w:r>
      <w:r>
        <w:rPr>
          <w:i/>
          <w:iCs/>
          <w:lang w:bidi="en-US"/>
        </w:rPr>
        <w:t>.</w:t>
      </w:r>
    </w:p>
    <w:p w14:paraId="0F06CC78" w14:textId="77777777" w:rsidR="009F06D6" w:rsidRPr="00570AE6" w:rsidRDefault="009F06D6" w:rsidP="00412368">
      <w:pPr>
        <w:pStyle w:val="Heading5"/>
        <w:pageBreakBefore/>
        <w:numPr>
          <w:ilvl w:val="0"/>
          <w:numId w:val="0"/>
        </w:numPr>
        <w:ind w:left="1080" w:hanging="936"/>
      </w:pPr>
      <w:bookmarkStart w:id="340" w:name="_Alternative_Text_for_27"/>
      <w:bookmarkEnd w:id="340"/>
      <w:r w:rsidRPr="00570AE6">
        <w:lastRenderedPageBreak/>
        <w:t>Alternative Text for Figure 4.A.2</w:t>
      </w:r>
    </w:p>
    <w:p w14:paraId="12DECCB9"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0860805F"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PS domain for grade eight, there are 19 PEs, organized into four DCI strands, that are distributed among eight SEPs and seven CCCs.</w:t>
      </w:r>
    </w:p>
    <w:p w14:paraId="79296199" w14:textId="77777777" w:rsidR="009F06D6" w:rsidRPr="00570AE6" w:rsidRDefault="009F06D6" w:rsidP="009F06D6">
      <w:pPr>
        <w:pStyle w:val="bullets"/>
        <w:spacing w:before="0"/>
        <w:contextualSpacing/>
        <w:rPr>
          <w:lang w:bidi="en-US"/>
        </w:rPr>
      </w:pPr>
      <w:r w:rsidRPr="00570AE6">
        <w:rPr>
          <w:lang w:bidi="en-US"/>
        </w:rPr>
        <w:t>For the science component of SEP 1, there is at least one PE in DCI strand PS2, with CCC 2.</w:t>
      </w:r>
    </w:p>
    <w:p w14:paraId="4392276A" w14:textId="77777777" w:rsidR="009F06D6" w:rsidRPr="00570AE6" w:rsidRDefault="009F06D6" w:rsidP="009F06D6">
      <w:pPr>
        <w:pStyle w:val="bullets"/>
        <w:keepNext/>
        <w:spacing w:before="0"/>
        <w:contextualSpacing/>
        <w:rPr>
          <w:lang w:bidi="en-US"/>
        </w:rPr>
      </w:pPr>
      <w:r w:rsidRPr="00570AE6">
        <w:rPr>
          <w:lang w:bidi="en-US"/>
        </w:rPr>
        <w:t>For SEP 2, there are at least five PEs.</w:t>
      </w:r>
    </w:p>
    <w:p w14:paraId="58FED8A9" w14:textId="77777777" w:rsidR="009F06D6" w:rsidRPr="00570AE6" w:rsidRDefault="009F06D6" w:rsidP="009F06D6">
      <w:pPr>
        <w:pStyle w:val="bullets2-one"/>
        <w:keepNext/>
        <w:rPr>
          <w:lang w:bidi="en-US"/>
        </w:rPr>
      </w:pPr>
      <w:r w:rsidRPr="00570AE6">
        <w:rPr>
          <w:lang w:bidi="en-US"/>
        </w:rPr>
        <w:t>There are at least three PEs in DCI strand PS1, with CCC 2, CCC 3, and CCC 5.</w:t>
      </w:r>
    </w:p>
    <w:p w14:paraId="43CAAC5A" w14:textId="77777777" w:rsidR="009F06D6" w:rsidRPr="00570AE6" w:rsidRDefault="009F06D6" w:rsidP="009F06D6">
      <w:pPr>
        <w:pStyle w:val="bullets2-one"/>
        <w:keepNext/>
        <w:rPr>
          <w:lang w:bidi="en-US"/>
        </w:rPr>
      </w:pPr>
      <w:r w:rsidRPr="00570AE6">
        <w:rPr>
          <w:lang w:bidi="en-US"/>
        </w:rPr>
        <w:t>There is at least one PE in DCI strand PS3, with CCC 4.</w:t>
      </w:r>
    </w:p>
    <w:p w14:paraId="5142D42F" w14:textId="77777777" w:rsidR="009F06D6" w:rsidRPr="00570AE6" w:rsidRDefault="009F06D6" w:rsidP="009F06D6">
      <w:pPr>
        <w:pStyle w:val="bullets2-one"/>
        <w:rPr>
          <w:lang w:bidi="en-US"/>
        </w:rPr>
      </w:pPr>
      <w:r w:rsidRPr="00570AE6">
        <w:rPr>
          <w:lang w:bidi="en-US"/>
        </w:rPr>
        <w:t>There is at least one PE in DCI strand PS4, with CCC 6.</w:t>
      </w:r>
    </w:p>
    <w:p w14:paraId="0BD2E09A" w14:textId="77777777" w:rsidR="009F06D6" w:rsidRPr="00570AE6" w:rsidRDefault="009F06D6" w:rsidP="009F06D6">
      <w:pPr>
        <w:pStyle w:val="bullets"/>
        <w:spacing w:before="0"/>
        <w:contextualSpacing/>
        <w:rPr>
          <w:lang w:bidi="en-US"/>
        </w:rPr>
      </w:pPr>
      <w:r w:rsidRPr="00570AE6">
        <w:rPr>
          <w:lang w:bidi="en-US"/>
        </w:rPr>
        <w:t>For SEP 3, there are at least three PEs.</w:t>
      </w:r>
    </w:p>
    <w:p w14:paraId="33FF1909" w14:textId="77777777" w:rsidR="009F06D6" w:rsidRPr="00570AE6" w:rsidRDefault="009F06D6" w:rsidP="009F06D6">
      <w:pPr>
        <w:pStyle w:val="bullets2-one"/>
        <w:rPr>
          <w:lang w:bidi="en-US"/>
        </w:rPr>
      </w:pPr>
      <w:r w:rsidRPr="00570AE6">
        <w:rPr>
          <w:lang w:bidi="en-US"/>
        </w:rPr>
        <w:t>There are at least two PEs in DCI strand PS2, with CCC 2 and CCC 7.</w:t>
      </w:r>
    </w:p>
    <w:p w14:paraId="5C7044BC" w14:textId="77777777" w:rsidR="009F06D6" w:rsidRPr="00570AE6" w:rsidRDefault="009F06D6" w:rsidP="009F06D6">
      <w:pPr>
        <w:pStyle w:val="bullets2-one"/>
        <w:rPr>
          <w:lang w:bidi="en-US"/>
        </w:rPr>
      </w:pPr>
      <w:r w:rsidRPr="00570AE6">
        <w:rPr>
          <w:lang w:bidi="en-US"/>
        </w:rPr>
        <w:t>There is at least one PE in DCI strand PS3, with CCC 3.</w:t>
      </w:r>
    </w:p>
    <w:p w14:paraId="5A09D1AA" w14:textId="77777777" w:rsidR="009F06D6" w:rsidRPr="00570AE6" w:rsidRDefault="009F06D6" w:rsidP="009F06D6">
      <w:pPr>
        <w:pStyle w:val="bullets"/>
        <w:spacing w:before="0"/>
        <w:contextualSpacing/>
        <w:rPr>
          <w:lang w:bidi="en-US"/>
        </w:rPr>
      </w:pPr>
      <w:r w:rsidRPr="00570AE6">
        <w:rPr>
          <w:lang w:bidi="en-US"/>
        </w:rPr>
        <w:t>For SEP 4, there are at least two PEs.</w:t>
      </w:r>
    </w:p>
    <w:p w14:paraId="45BD39C7" w14:textId="77777777" w:rsidR="009F06D6" w:rsidRPr="00570AE6" w:rsidRDefault="009F06D6" w:rsidP="009F06D6">
      <w:pPr>
        <w:pStyle w:val="bullets2-one"/>
        <w:rPr>
          <w:lang w:bidi="en-US"/>
        </w:rPr>
      </w:pPr>
      <w:r w:rsidRPr="00570AE6">
        <w:rPr>
          <w:lang w:bidi="en-US"/>
        </w:rPr>
        <w:t>There is at least one PE in DCI strand PS1, with CCC 1.</w:t>
      </w:r>
    </w:p>
    <w:p w14:paraId="075E6B07" w14:textId="77777777" w:rsidR="009F06D6" w:rsidRPr="00570AE6" w:rsidRDefault="009F06D6" w:rsidP="009F06D6">
      <w:pPr>
        <w:pStyle w:val="bullets2-one"/>
        <w:rPr>
          <w:lang w:bidi="en-US"/>
        </w:rPr>
      </w:pPr>
      <w:r w:rsidRPr="00570AE6">
        <w:rPr>
          <w:lang w:bidi="en-US"/>
        </w:rPr>
        <w:t>There is at least one PE in DCI strand PS3, with CCC 3.</w:t>
      </w:r>
    </w:p>
    <w:p w14:paraId="4C3C95F4" w14:textId="77777777" w:rsidR="009F06D6" w:rsidRPr="00570AE6" w:rsidRDefault="009F06D6" w:rsidP="009F06D6">
      <w:pPr>
        <w:pStyle w:val="bullets"/>
        <w:spacing w:before="0"/>
        <w:contextualSpacing/>
        <w:rPr>
          <w:lang w:bidi="en-US"/>
        </w:rPr>
      </w:pPr>
      <w:r w:rsidRPr="00570AE6">
        <w:rPr>
          <w:lang w:bidi="en-US"/>
        </w:rPr>
        <w:t>For SEP 5, there is at least one PE in DCI strand PS4, with CCC 1.</w:t>
      </w:r>
    </w:p>
    <w:p w14:paraId="4B518423" w14:textId="77777777" w:rsidR="009F06D6" w:rsidRPr="00570AE6" w:rsidRDefault="009F06D6" w:rsidP="009F06D6">
      <w:pPr>
        <w:pStyle w:val="bullets"/>
        <w:spacing w:before="0"/>
        <w:contextualSpacing/>
        <w:rPr>
          <w:lang w:bidi="en-US"/>
        </w:rPr>
      </w:pPr>
      <w:r w:rsidRPr="00570AE6">
        <w:rPr>
          <w:lang w:bidi="en-US"/>
        </w:rPr>
        <w:t>For the engineering component of SEP 6 (SEP 6E), there are at least three PEs.</w:t>
      </w:r>
    </w:p>
    <w:p w14:paraId="11470C08" w14:textId="77777777" w:rsidR="009F06D6" w:rsidRPr="00570AE6" w:rsidRDefault="009F06D6" w:rsidP="009F06D6">
      <w:pPr>
        <w:pStyle w:val="bullets2-one"/>
        <w:rPr>
          <w:lang w:bidi="en-US"/>
        </w:rPr>
      </w:pPr>
      <w:r w:rsidRPr="00570AE6">
        <w:rPr>
          <w:lang w:bidi="en-US"/>
        </w:rPr>
        <w:t>There is at least one PE in DCI strand PS1, with CCC 5.</w:t>
      </w:r>
    </w:p>
    <w:p w14:paraId="6DA55629" w14:textId="77777777" w:rsidR="009F06D6" w:rsidRPr="00570AE6" w:rsidRDefault="009F06D6" w:rsidP="009F06D6">
      <w:pPr>
        <w:pStyle w:val="bullets2-one"/>
        <w:rPr>
          <w:lang w:bidi="en-US"/>
        </w:rPr>
      </w:pPr>
      <w:r w:rsidRPr="00570AE6">
        <w:rPr>
          <w:lang w:bidi="en-US"/>
        </w:rPr>
        <w:t>There is at least one PE in DCI strand PS2, with CCC 4.</w:t>
      </w:r>
    </w:p>
    <w:p w14:paraId="7AE75921" w14:textId="77777777" w:rsidR="009F06D6" w:rsidRPr="00570AE6" w:rsidRDefault="009F06D6" w:rsidP="009F06D6">
      <w:pPr>
        <w:pStyle w:val="bullets2-one"/>
        <w:rPr>
          <w:lang w:bidi="en-US"/>
        </w:rPr>
      </w:pPr>
      <w:r w:rsidRPr="00570AE6">
        <w:rPr>
          <w:lang w:bidi="en-US"/>
        </w:rPr>
        <w:t>There is at least one PE in DCI strand PS3, with CCC 5.</w:t>
      </w:r>
    </w:p>
    <w:p w14:paraId="1853391B" w14:textId="77777777" w:rsidR="009F06D6" w:rsidRPr="00570AE6" w:rsidRDefault="009F06D6" w:rsidP="009F06D6">
      <w:pPr>
        <w:pStyle w:val="bullets"/>
        <w:spacing w:before="0"/>
        <w:contextualSpacing/>
        <w:rPr>
          <w:lang w:bidi="en-US"/>
        </w:rPr>
      </w:pPr>
      <w:r w:rsidRPr="00570AE6">
        <w:rPr>
          <w:lang w:bidi="en-US"/>
        </w:rPr>
        <w:t>For SEP 7, there are at least two PEs.</w:t>
      </w:r>
    </w:p>
    <w:p w14:paraId="4BC28CDC" w14:textId="77777777" w:rsidR="009F06D6" w:rsidRPr="00570AE6" w:rsidRDefault="009F06D6" w:rsidP="009F06D6">
      <w:pPr>
        <w:pStyle w:val="bullets2-one"/>
        <w:rPr>
          <w:lang w:bidi="en-US"/>
        </w:rPr>
      </w:pPr>
      <w:r w:rsidRPr="00570AE6">
        <w:rPr>
          <w:lang w:bidi="en-US"/>
        </w:rPr>
        <w:t>There is at least one PE in DCI strand PS2, with CCC 4.</w:t>
      </w:r>
    </w:p>
    <w:p w14:paraId="01A2BBC7" w14:textId="77777777" w:rsidR="009F06D6" w:rsidRPr="00570AE6" w:rsidRDefault="009F06D6" w:rsidP="009F06D6">
      <w:pPr>
        <w:pStyle w:val="bullets2-one"/>
        <w:rPr>
          <w:lang w:bidi="en-US"/>
        </w:rPr>
      </w:pPr>
      <w:r w:rsidRPr="00570AE6">
        <w:rPr>
          <w:lang w:bidi="en-US"/>
        </w:rPr>
        <w:t>There is at least one PE in DCI strand PS3, with CCC 5.</w:t>
      </w:r>
    </w:p>
    <w:p w14:paraId="5B0A6B54" w14:textId="77777777" w:rsidR="009F06D6" w:rsidRPr="00570AE6" w:rsidRDefault="009F06D6" w:rsidP="009F06D6">
      <w:pPr>
        <w:pStyle w:val="bullets"/>
        <w:keepNext/>
        <w:spacing w:before="0"/>
        <w:contextualSpacing/>
        <w:rPr>
          <w:lang w:bidi="en-US"/>
        </w:rPr>
      </w:pPr>
      <w:r w:rsidRPr="00570AE6">
        <w:rPr>
          <w:lang w:bidi="en-US"/>
        </w:rPr>
        <w:t>For SEP 8, there are at least two PEs.</w:t>
      </w:r>
    </w:p>
    <w:p w14:paraId="39C44B89" w14:textId="77777777" w:rsidR="009F06D6" w:rsidRPr="00570AE6" w:rsidRDefault="009F06D6" w:rsidP="009F06D6">
      <w:pPr>
        <w:pStyle w:val="bullets2-one"/>
        <w:keepNext/>
        <w:rPr>
          <w:lang w:bidi="en-US"/>
        </w:rPr>
      </w:pPr>
      <w:r w:rsidRPr="00570AE6">
        <w:rPr>
          <w:lang w:bidi="en-US"/>
        </w:rPr>
        <w:t>There is at least one PE in DCI strand PS1, with CCC 6.</w:t>
      </w:r>
    </w:p>
    <w:p w14:paraId="3A9299CA" w14:textId="77777777" w:rsidR="009F06D6" w:rsidRPr="00570AE6" w:rsidRDefault="009F06D6" w:rsidP="009F06D6">
      <w:pPr>
        <w:pStyle w:val="bullets2-one"/>
        <w:rPr>
          <w:lang w:bidi="en-US"/>
        </w:rPr>
      </w:pPr>
      <w:r w:rsidRPr="00570AE6">
        <w:rPr>
          <w:lang w:bidi="en-US"/>
        </w:rPr>
        <w:t>There is at least one PE in DCI strand PS4, with CCC 6.</w:t>
      </w:r>
    </w:p>
    <w:p w14:paraId="2522BE1D" w14:textId="77777777" w:rsidR="009F06D6" w:rsidRPr="00570AE6" w:rsidRDefault="009F06D6" w:rsidP="009F06D6">
      <w:pPr>
        <w:keepNext/>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40E42F4F" w14:textId="77777777" w:rsidR="009F06D6" w:rsidRPr="00570AE6" w:rsidRDefault="009F06D6" w:rsidP="009F06D6">
      <w:pPr>
        <w:pStyle w:val="bullets"/>
        <w:spacing w:before="0"/>
        <w:contextualSpacing/>
        <w:rPr>
          <w:lang w:bidi="en-US"/>
        </w:rPr>
      </w:pPr>
      <w:r w:rsidRPr="00570AE6">
        <w:rPr>
          <w:lang w:bidi="en-US"/>
        </w:rPr>
        <w:t>Between one and five items aligned to PEs from DCI strand PS1 will be assessed on Segment A of the CAST.</w:t>
      </w:r>
    </w:p>
    <w:p w14:paraId="0CF7BC33" w14:textId="77777777" w:rsidR="009F06D6" w:rsidRPr="00570AE6" w:rsidRDefault="009F06D6" w:rsidP="009F06D6">
      <w:pPr>
        <w:pStyle w:val="bullets"/>
        <w:spacing w:before="0"/>
        <w:contextualSpacing/>
        <w:rPr>
          <w:lang w:bidi="en-US"/>
        </w:rPr>
      </w:pPr>
      <w:r w:rsidRPr="00570AE6">
        <w:rPr>
          <w:lang w:bidi="en-US"/>
        </w:rPr>
        <w:t>Between one and four items aligned to PEs from DCI strand PS2 will be assessed on Segment A of the CAST.</w:t>
      </w:r>
    </w:p>
    <w:p w14:paraId="16FBA37B" w14:textId="77777777" w:rsidR="009F06D6" w:rsidRPr="00570AE6" w:rsidRDefault="009F06D6" w:rsidP="009F06D6">
      <w:pPr>
        <w:pStyle w:val="bullets"/>
        <w:spacing w:before="0"/>
        <w:contextualSpacing/>
        <w:rPr>
          <w:lang w:bidi="en-US"/>
        </w:rPr>
      </w:pPr>
      <w:r w:rsidRPr="00570AE6">
        <w:rPr>
          <w:lang w:bidi="en-US"/>
        </w:rPr>
        <w:t>Between one and four items aligned to PEs from DCI strand PS3 will be assessed on Segment A of the CAST.</w:t>
      </w:r>
    </w:p>
    <w:p w14:paraId="4EBB6CF1" w14:textId="77777777" w:rsidR="009F06D6" w:rsidRPr="00570AE6" w:rsidRDefault="009F06D6" w:rsidP="009F06D6">
      <w:pPr>
        <w:pStyle w:val="bullets"/>
        <w:spacing w:before="0"/>
        <w:contextualSpacing/>
        <w:rPr>
          <w:lang w:bidi="en-US"/>
        </w:rPr>
      </w:pPr>
      <w:r w:rsidRPr="00570AE6">
        <w:rPr>
          <w:lang w:bidi="en-US"/>
        </w:rPr>
        <w:t>Between one and two items aligned to PEs from DCI strand PS4 will be assessed on Segment A of the CAST.</w:t>
      </w:r>
    </w:p>
    <w:p w14:paraId="074F296E" w14:textId="77777777" w:rsidR="009F06D6" w:rsidRPr="00570AE6" w:rsidRDefault="009F06D6" w:rsidP="009F06D6">
      <w:pPr>
        <w:keepNext/>
        <w:widowControl w:val="0"/>
        <w:autoSpaceDE w:val="0"/>
        <w:autoSpaceDN w:val="0"/>
        <w:spacing w:before="120" w:after="60"/>
        <w:rPr>
          <w:rFonts w:eastAsia="Arial"/>
          <w:lang w:bidi="en-US"/>
        </w:rPr>
      </w:pPr>
      <w:r w:rsidRPr="00570AE6">
        <w:rPr>
          <w:rFonts w:eastAsia="Arial"/>
          <w:lang w:bidi="en-US"/>
        </w:rPr>
        <w:t>For the entire PS domain, between 8 and 10 items will be assessed on Segment A of the CAST.</w:t>
      </w:r>
    </w:p>
    <w:p w14:paraId="02F50634" w14:textId="77777777" w:rsidR="009F06D6" w:rsidRPr="00570AE6" w:rsidRDefault="009F06D6" w:rsidP="009F06D6">
      <w:pPr>
        <w:widowControl w:val="0"/>
        <w:autoSpaceDE w:val="0"/>
        <w:autoSpaceDN w:val="0"/>
        <w:spacing w:after="60" w:line="276" w:lineRule="auto"/>
        <w:rPr>
          <w:rFonts w:eastAsia="Arial"/>
          <w:lang w:bidi="en-US"/>
        </w:rPr>
      </w:pPr>
      <w:r w:rsidRPr="00570AE6">
        <w:rPr>
          <w:rFonts w:eastAsia="Arial"/>
          <w:lang w:bidi="en-US"/>
        </w:rPr>
        <w:t>In the LS domain for grade eight, there are 21 PEs, organized into four DCI strands, that are distributed among seven of the eight SEPs and seven CCCs.</w:t>
      </w:r>
    </w:p>
    <w:p w14:paraId="0CFBB6EF" w14:textId="77777777" w:rsidR="009F06D6" w:rsidRPr="00570AE6" w:rsidRDefault="009F06D6" w:rsidP="009F06D6">
      <w:pPr>
        <w:pStyle w:val="bullets"/>
        <w:spacing w:before="0"/>
        <w:contextualSpacing/>
        <w:rPr>
          <w:lang w:bidi="en-US"/>
        </w:rPr>
      </w:pPr>
      <w:r w:rsidRPr="00570AE6">
        <w:rPr>
          <w:lang w:bidi="en-US"/>
        </w:rPr>
        <w:t>For SEP 2, there are at least five PEs.</w:t>
      </w:r>
    </w:p>
    <w:p w14:paraId="2FA5B197" w14:textId="77777777" w:rsidR="009F06D6" w:rsidRPr="00570AE6" w:rsidRDefault="009F06D6" w:rsidP="009F06D6">
      <w:pPr>
        <w:pStyle w:val="bullets2-one"/>
        <w:rPr>
          <w:lang w:bidi="en-US"/>
        </w:rPr>
      </w:pPr>
      <w:r w:rsidRPr="00570AE6">
        <w:rPr>
          <w:lang w:bidi="en-US"/>
        </w:rPr>
        <w:t>There are at least two PEs in DCI strand LS1, with CCC 5 and CCC 6.</w:t>
      </w:r>
    </w:p>
    <w:p w14:paraId="029AB242" w14:textId="77777777" w:rsidR="009F06D6" w:rsidRPr="00570AE6" w:rsidRDefault="009F06D6" w:rsidP="009F06D6">
      <w:pPr>
        <w:pStyle w:val="bullets2-one"/>
        <w:rPr>
          <w:lang w:bidi="en-US"/>
        </w:rPr>
      </w:pPr>
      <w:r w:rsidRPr="00570AE6">
        <w:rPr>
          <w:lang w:bidi="en-US"/>
        </w:rPr>
        <w:t>There is at least one PE in DCI strand LS2, with CCC 5.</w:t>
      </w:r>
    </w:p>
    <w:p w14:paraId="03B5525A" w14:textId="77777777" w:rsidR="009F06D6" w:rsidRPr="00570AE6" w:rsidRDefault="009F06D6" w:rsidP="009F06D6">
      <w:pPr>
        <w:pStyle w:val="bullets2-one"/>
        <w:rPr>
          <w:lang w:bidi="en-US"/>
        </w:rPr>
      </w:pPr>
      <w:r w:rsidRPr="00570AE6">
        <w:rPr>
          <w:lang w:bidi="en-US"/>
        </w:rPr>
        <w:t>There are at least two PEs in DCI strand LS3, with CCC 2 and CCC 6.</w:t>
      </w:r>
    </w:p>
    <w:p w14:paraId="5E2503A6" w14:textId="77777777" w:rsidR="009F06D6" w:rsidRPr="00570AE6" w:rsidRDefault="009F06D6" w:rsidP="009F06D6">
      <w:pPr>
        <w:pStyle w:val="bullets"/>
        <w:spacing w:before="0"/>
        <w:contextualSpacing/>
        <w:rPr>
          <w:lang w:bidi="en-US"/>
        </w:rPr>
      </w:pPr>
      <w:r w:rsidRPr="00570AE6">
        <w:rPr>
          <w:lang w:bidi="en-US"/>
        </w:rPr>
        <w:t>For SEP 3, there is at least one PE in DCI strand LS1, with CCC 3.</w:t>
      </w:r>
    </w:p>
    <w:p w14:paraId="4D09F24A" w14:textId="77777777" w:rsidR="009F06D6" w:rsidRPr="00570AE6" w:rsidRDefault="009F06D6" w:rsidP="009F06D6">
      <w:pPr>
        <w:pStyle w:val="bullets"/>
        <w:spacing w:before="0"/>
        <w:contextualSpacing/>
        <w:rPr>
          <w:lang w:bidi="en-US"/>
        </w:rPr>
      </w:pPr>
      <w:r w:rsidRPr="00570AE6">
        <w:rPr>
          <w:lang w:bidi="en-US"/>
        </w:rPr>
        <w:t>For SEP 4, there are at least two PEs.</w:t>
      </w:r>
    </w:p>
    <w:p w14:paraId="11A0E4EA" w14:textId="77777777" w:rsidR="009F06D6" w:rsidRPr="00570AE6" w:rsidRDefault="009F06D6" w:rsidP="009F06D6">
      <w:pPr>
        <w:pStyle w:val="bullets2-one"/>
        <w:rPr>
          <w:lang w:bidi="en-US"/>
        </w:rPr>
      </w:pPr>
      <w:r w:rsidRPr="00570AE6">
        <w:rPr>
          <w:lang w:bidi="en-US"/>
        </w:rPr>
        <w:t>There is at least one PE in DCI strand LS2, with CCC 2.</w:t>
      </w:r>
    </w:p>
    <w:p w14:paraId="647AAB4A" w14:textId="77777777" w:rsidR="009F06D6" w:rsidRPr="00570AE6" w:rsidRDefault="009F06D6" w:rsidP="009F06D6">
      <w:pPr>
        <w:pStyle w:val="bullets2-one"/>
        <w:rPr>
          <w:lang w:bidi="en-US"/>
        </w:rPr>
      </w:pPr>
      <w:r w:rsidRPr="00570AE6">
        <w:rPr>
          <w:lang w:bidi="en-US"/>
        </w:rPr>
        <w:t>There is at least one PE in DCI strand LS4, with CCC 1.</w:t>
      </w:r>
    </w:p>
    <w:p w14:paraId="510A1E42" w14:textId="77777777" w:rsidR="009F06D6" w:rsidRPr="00570AE6" w:rsidRDefault="009F06D6" w:rsidP="009F06D6">
      <w:pPr>
        <w:pStyle w:val="bullets"/>
        <w:spacing w:before="0"/>
        <w:contextualSpacing/>
        <w:rPr>
          <w:lang w:bidi="en-US"/>
        </w:rPr>
      </w:pPr>
      <w:r w:rsidRPr="00570AE6">
        <w:rPr>
          <w:lang w:bidi="en-US"/>
        </w:rPr>
        <w:t>For SEP 5, there is at least one PE in DCI strand LS4, with CCC 2.</w:t>
      </w:r>
    </w:p>
    <w:p w14:paraId="0C37A4CB" w14:textId="77777777" w:rsidR="009F06D6" w:rsidRPr="00570AE6" w:rsidRDefault="009F06D6" w:rsidP="009F06D6">
      <w:pPr>
        <w:pStyle w:val="bullets"/>
        <w:spacing w:before="0"/>
        <w:contextualSpacing/>
        <w:rPr>
          <w:lang w:bidi="en-US"/>
        </w:rPr>
      </w:pPr>
      <w:r w:rsidRPr="00570AE6">
        <w:rPr>
          <w:lang w:bidi="en-US"/>
        </w:rPr>
        <w:t>For the science component of SEP 6 (SEP 6), there are at least five PEs.</w:t>
      </w:r>
    </w:p>
    <w:p w14:paraId="4DB9B8EA" w14:textId="77777777" w:rsidR="009F06D6" w:rsidRPr="00570AE6" w:rsidRDefault="009F06D6" w:rsidP="009F06D6">
      <w:pPr>
        <w:pStyle w:val="bullets2-one"/>
        <w:rPr>
          <w:lang w:bidi="en-US"/>
        </w:rPr>
      </w:pPr>
      <w:r w:rsidRPr="00570AE6">
        <w:rPr>
          <w:lang w:bidi="en-US"/>
        </w:rPr>
        <w:t>There are at least two PEs in DCI strand LS1, with CCC 2 and CCC 5.</w:t>
      </w:r>
    </w:p>
    <w:p w14:paraId="68F7D98C" w14:textId="77777777" w:rsidR="009F06D6" w:rsidRPr="00570AE6" w:rsidRDefault="009F06D6" w:rsidP="009F06D6">
      <w:pPr>
        <w:pStyle w:val="bullets2-one"/>
        <w:rPr>
          <w:lang w:bidi="en-US"/>
        </w:rPr>
      </w:pPr>
      <w:r w:rsidRPr="00570AE6">
        <w:rPr>
          <w:lang w:bidi="en-US"/>
        </w:rPr>
        <w:t>There is at least one PE in DCI strand LS2, with CCC 1.</w:t>
      </w:r>
    </w:p>
    <w:p w14:paraId="0761C952" w14:textId="77777777" w:rsidR="009F06D6" w:rsidRPr="00570AE6" w:rsidRDefault="009F06D6" w:rsidP="009F06D6">
      <w:pPr>
        <w:pStyle w:val="bullets2-one"/>
        <w:rPr>
          <w:lang w:bidi="en-US"/>
        </w:rPr>
      </w:pPr>
      <w:r w:rsidRPr="00570AE6">
        <w:rPr>
          <w:lang w:bidi="en-US"/>
        </w:rPr>
        <w:t>There are at least two PEs in DCI strand LS4, with CCC 1 and CCC 2.</w:t>
      </w:r>
    </w:p>
    <w:p w14:paraId="4D751320" w14:textId="77777777" w:rsidR="009F06D6" w:rsidRPr="00570AE6" w:rsidRDefault="009F06D6" w:rsidP="009F06D6">
      <w:pPr>
        <w:pStyle w:val="bullets"/>
        <w:spacing w:before="0"/>
        <w:contextualSpacing/>
        <w:rPr>
          <w:lang w:bidi="en-US"/>
        </w:rPr>
      </w:pPr>
      <w:r w:rsidRPr="00570AE6">
        <w:rPr>
          <w:lang w:bidi="en-US"/>
        </w:rPr>
        <w:t>For SEP 7, there are at least three PEs.</w:t>
      </w:r>
    </w:p>
    <w:p w14:paraId="1F6B7F47" w14:textId="77777777" w:rsidR="009F06D6" w:rsidRPr="00570AE6" w:rsidRDefault="009F06D6" w:rsidP="009F06D6">
      <w:pPr>
        <w:pStyle w:val="bullets2-one"/>
        <w:rPr>
          <w:lang w:bidi="en-US"/>
        </w:rPr>
      </w:pPr>
      <w:r w:rsidRPr="00570AE6">
        <w:rPr>
          <w:lang w:bidi="en-US"/>
        </w:rPr>
        <w:t>There are at least two PEs in DCI strand LS1, with CCC 2 and CCC 4.</w:t>
      </w:r>
    </w:p>
    <w:p w14:paraId="79FE99A9" w14:textId="77777777" w:rsidR="009F06D6" w:rsidRPr="00570AE6" w:rsidRDefault="009F06D6" w:rsidP="009F06D6">
      <w:pPr>
        <w:pStyle w:val="bullets2-one"/>
        <w:rPr>
          <w:lang w:bidi="en-US"/>
        </w:rPr>
      </w:pPr>
      <w:r w:rsidRPr="00570AE6">
        <w:rPr>
          <w:lang w:bidi="en-US"/>
        </w:rPr>
        <w:t>There is at least one PE in DCI strand LS2, with CCC 7.</w:t>
      </w:r>
    </w:p>
    <w:p w14:paraId="3759E48D" w14:textId="77777777" w:rsidR="009F06D6" w:rsidRPr="00570AE6" w:rsidRDefault="009F06D6" w:rsidP="009F06D6">
      <w:pPr>
        <w:pStyle w:val="bullets"/>
        <w:spacing w:before="0"/>
        <w:contextualSpacing/>
        <w:rPr>
          <w:lang w:bidi="en-US"/>
        </w:rPr>
      </w:pPr>
      <w:r w:rsidRPr="00570AE6">
        <w:rPr>
          <w:lang w:bidi="en-US"/>
        </w:rPr>
        <w:t>For SEP 8, there are at least two PEs.</w:t>
      </w:r>
    </w:p>
    <w:p w14:paraId="0EA1CE51" w14:textId="77777777" w:rsidR="009F06D6" w:rsidRPr="00570AE6" w:rsidRDefault="009F06D6" w:rsidP="009F06D6">
      <w:pPr>
        <w:pStyle w:val="bullets2-one"/>
        <w:rPr>
          <w:lang w:bidi="en-US"/>
        </w:rPr>
      </w:pPr>
      <w:r w:rsidRPr="00570AE6">
        <w:rPr>
          <w:lang w:bidi="en-US"/>
        </w:rPr>
        <w:t>There is at least one PE in DCI strand LS1, with CCC 2.</w:t>
      </w:r>
    </w:p>
    <w:p w14:paraId="7074ABC6" w14:textId="77777777" w:rsidR="009F06D6" w:rsidRPr="00570AE6" w:rsidRDefault="009F06D6" w:rsidP="009F06D6">
      <w:pPr>
        <w:pStyle w:val="bullets2-one"/>
        <w:rPr>
          <w:lang w:bidi="en-US"/>
        </w:rPr>
      </w:pPr>
      <w:r w:rsidRPr="00570AE6">
        <w:rPr>
          <w:lang w:bidi="en-US"/>
        </w:rPr>
        <w:t>There is at least one PE in DCI strand LS4, with CCC 2.</w:t>
      </w:r>
    </w:p>
    <w:p w14:paraId="46EECD88" w14:textId="77777777" w:rsidR="009F06D6" w:rsidRPr="00570AE6" w:rsidRDefault="009F06D6" w:rsidP="009F06D6">
      <w:pPr>
        <w:keepNext/>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524FA4F6" w14:textId="77777777" w:rsidR="009F06D6" w:rsidRPr="00570AE6" w:rsidRDefault="009F06D6" w:rsidP="009F06D6">
      <w:pPr>
        <w:pStyle w:val="bullets"/>
        <w:keepNext/>
        <w:spacing w:before="0"/>
        <w:contextualSpacing/>
        <w:rPr>
          <w:lang w:bidi="en-US"/>
        </w:rPr>
      </w:pPr>
      <w:r w:rsidRPr="00570AE6">
        <w:rPr>
          <w:lang w:bidi="en-US"/>
        </w:rPr>
        <w:t>Between one and six items aligned to PEs from DCI strand LS1 will be assessed on Segment A of the CAST.</w:t>
      </w:r>
    </w:p>
    <w:p w14:paraId="547840F1" w14:textId="77777777" w:rsidR="009F06D6" w:rsidRPr="00570AE6" w:rsidRDefault="009F06D6" w:rsidP="009F06D6">
      <w:pPr>
        <w:pStyle w:val="bullets"/>
        <w:spacing w:before="0"/>
        <w:contextualSpacing/>
        <w:rPr>
          <w:lang w:bidi="en-US"/>
        </w:rPr>
      </w:pPr>
      <w:r w:rsidRPr="00570AE6">
        <w:rPr>
          <w:lang w:bidi="en-US"/>
        </w:rPr>
        <w:t>Between one and four items aligned to PEs from DCI strand LS2 will be assessed on Segment A of the CAST.</w:t>
      </w:r>
    </w:p>
    <w:p w14:paraId="246033A5" w14:textId="77777777" w:rsidR="009F06D6" w:rsidRPr="00570AE6" w:rsidRDefault="009F06D6" w:rsidP="009F06D6">
      <w:pPr>
        <w:pStyle w:val="bullets"/>
        <w:spacing w:before="0"/>
        <w:contextualSpacing/>
        <w:rPr>
          <w:lang w:bidi="en-US"/>
        </w:rPr>
      </w:pPr>
      <w:r w:rsidRPr="00570AE6">
        <w:rPr>
          <w:lang w:bidi="en-US"/>
        </w:rPr>
        <w:t>Between one and two items aligned to PEs from DCI strand LS3 will be assessed on Segment A of the CAST.</w:t>
      </w:r>
    </w:p>
    <w:p w14:paraId="19AA0F78" w14:textId="77777777" w:rsidR="009F06D6" w:rsidRPr="00570AE6" w:rsidRDefault="009F06D6" w:rsidP="009F06D6">
      <w:pPr>
        <w:pStyle w:val="bullets"/>
        <w:spacing w:before="0"/>
        <w:contextualSpacing/>
        <w:rPr>
          <w:lang w:bidi="en-US"/>
        </w:rPr>
      </w:pPr>
      <w:r w:rsidRPr="00570AE6">
        <w:rPr>
          <w:lang w:bidi="en-US"/>
        </w:rPr>
        <w:t>Between one and five items aligned to PEs from DCI strand LS4 will be assessed on Segment A of the CAST.</w:t>
      </w:r>
    </w:p>
    <w:p w14:paraId="2C202FDC"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For the entire LS domain, between 8 and 10 items will be assessed on Segment A of the CAST.</w:t>
      </w:r>
    </w:p>
    <w:p w14:paraId="69D8C66A"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ESS domain for grade eight, there are 15 PEs, organized into three DCI strands, that are distributed among six of the eight SEPs and six of the seven CCCs.</w:t>
      </w:r>
    </w:p>
    <w:p w14:paraId="3C40B2E4" w14:textId="77777777" w:rsidR="009F06D6" w:rsidRPr="00570AE6" w:rsidRDefault="009F06D6" w:rsidP="009F06D6">
      <w:pPr>
        <w:pStyle w:val="bullets"/>
        <w:spacing w:before="0"/>
        <w:contextualSpacing/>
        <w:rPr>
          <w:lang w:bidi="en-US"/>
        </w:rPr>
      </w:pPr>
      <w:r w:rsidRPr="00570AE6">
        <w:rPr>
          <w:lang w:bidi="en-US"/>
        </w:rPr>
        <w:t>For the science component of SEP 1, there is at least one PE in DCI strand ESS3, with CCC 7.</w:t>
      </w:r>
    </w:p>
    <w:p w14:paraId="191B9B43" w14:textId="77777777" w:rsidR="009F06D6" w:rsidRPr="00570AE6" w:rsidRDefault="009F06D6" w:rsidP="009F06D6">
      <w:pPr>
        <w:pStyle w:val="bullets"/>
        <w:spacing w:before="0"/>
        <w:contextualSpacing/>
        <w:rPr>
          <w:lang w:bidi="en-US"/>
        </w:rPr>
      </w:pPr>
      <w:r w:rsidRPr="00570AE6">
        <w:rPr>
          <w:lang w:bidi="en-US"/>
        </w:rPr>
        <w:t>For SEP 2, there are at least five PEs.</w:t>
      </w:r>
    </w:p>
    <w:p w14:paraId="5320294A" w14:textId="77777777" w:rsidR="009F06D6" w:rsidRPr="00570AE6" w:rsidRDefault="009F06D6" w:rsidP="009F06D6">
      <w:pPr>
        <w:pStyle w:val="bullets2-one"/>
        <w:rPr>
          <w:lang w:bidi="en-US"/>
        </w:rPr>
      </w:pPr>
      <w:r w:rsidRPr="00570AE6">
        <w:rPr>
          <w:lang w:bidi="en-US"/>
        </w:rPr>
        <w:t>There are at least two PEs in DCI strand ESS1, with CCC 1 and CCC 4.</w:t>
      </w:r>
    </w:p>
    <w:p w14:paraId="13DCCE75" w14:textId="77777777" w:rsidR="009F06D6" w:rsidRPr="00570AE6" w:rsidRDefault="009F06D6" w:rsidP="009F06D6">
      <w:pPr>
        <w:pStyle w:val="bullets2-one"/>
        <w:rPr>
          <w:lang w:bidi="en-US"/>
        </w:rPr>
      </w:pPr>
      <w:r w:rsidRPr="00570AE6">
        <w:rPr>
          <w:lang w:bidi="en-US"/>
        </w:rPr>
        <w:t>There are at least three PEs in DCI strand ESS2, with CCC 4, CCC 5, and CCC 7.</w:t>
      </w:r>
    </w:p>
    <w:p w14:paraId="18E9186D" w14:textId="77777777" w:rsidR="009F06D6" w:rsidRPr="00570AE6" w:rsidRDefault="009F06D6" w:rsidP="009F06D6">
      <w:pPr>
        <w:pStyle w:val="bullets"/>
        <w:spacing w:before="0"/>
        <w:contextualSpacing/>
        <w:rPr>
          <w:lang w:bidi="en-US"/>
        </w:rPr>
      </w:pPr>
      <w:r w:rsidRPr="00570AE6">
        <w:rPr>
          <w:lang w:bidi="en-US"/>
        </w:rPr>
        <w:t>For SEP 3, there is at least one PE in DCI strand ESS2, with CCC 2.</w:t>
      </w:r>
    </w:p>
    <w:p w14:paraId="415AD0BC" w14:textId="77777777" w:rsidR="009F06D6" w:rsidRPr="00570AE6" w:rsidRDefault="009F06D6" w:rsidP="009F06D6">
      <w:pPr>
        <w:pStyle w:val="bullets"/>
        <w:spacing w:before="0"/>
        <w:contextualSpacing/>
        <w:rPr>
          <w:lang w:bidi="en-US"/>
        </w:rPr>
      </w:pPr>
      <w:r w:rsidRPr="00570AE6">
        <w:rPr>
          <w:lang w:bidi="en-US"/>
        </w:rPr>
        <w:t>For SEP 4, there are at least three PEs.</w:t>
      </w:r>
    </w:p>
    <w:p w14:paraId="54068C8B" w14:textId="77777777" w:rsidR="009F06D6" w:rsidRPr="00570AE6" w:rsidRDefault="009F06D6" w:rsidP="009F06D6">
      <w:pPr>
        <w:pStyle w:val="bullets2-one"/>
        <w:rPr>
          <w:lang w:bidi="en-US"/>
        </w:rPr>
      </w:pPr>
      <w:r w:rsidRPr="00570AE6">
        <w:rPr>
          <w:lang w:bidi="en-US"/>
        </w:rPr>
        <w:t>There is at least one PE in DCI strand ESS1, with CCC 3.</w:t>
      </w:r>
    </w:p>
    <w:p w14:paraId="1A4A9EF1" w14:textId="77777777" w:rsidR="009F06D6" w:rsidRPr="00570AE6" w:rsidRDefault="009F06D6" w:rsidP="009F06D6">
      <w:pPr>
        <w:pStyle w:val="bullets2-one"/>
        <w:rPr>
          <w:lang w:bidi="en-US"/>
        </w:rPr>
      </w:pPr>
      <w:r w:rsidRPr="00570AE6">
        <w:rPr>
          <w:lang w:bidi="en-US"/>
        </w:rPr>
        <w:t>There is at least one PE in DCI strand ESS2, with CCC 1.</w:t>
      </w:r>
    </w:p>
    <w:p w14:paraId="3BC0535A" w14:textId="77777777" w:rsidR="009F06D6" w:rsidRPr="00570AE6" w:rsidRDefault="009F06D6" w:rsidP="009F06D6">
      <w:pPr>
        <w:pStyle w:val="bullets2-one"/>
        <w:rPr>
          <w:lang w:bidi="en-US"/>
        </w:rPr>
      </w:pPr>
      <w:r w:rsidRPr="00570AE6">
        <w:rPr>
          <w:lang w:bidi="en-US"/>
        </w:rPr>
        <w:t>There is at least one PE in DCI strand ESS3, with CCC 1.</w:t>
      </w:r>
    </w:p>
    <w:p w14:paraId="5C4A6854" w14:textId="77777777" w:rsidR="009F06D6" w:rsidRPr="00570AE6" w:rsidRDefault="009F06D6" w:rsidP="009F06D6">
      <w:pPr>
        <w:pStyle w:val="bullets"/>
        <w:spacing w:before="0"/>
        <w:contextualSpacing/>
        <w:rPr>
          <w:lang w:bidi="en-US"/>
        </w:rPr>
      </w:pPr>
      <w:r w:rsidRPr="00570AE6">
        <w:rPr>
          <w:lang w:bidi="en-US"/>
        </w:rPr>
        <w:t>For the science component of SEP 6, there are at least three PEs.</w:t>
      </w:r>
    </w:p>
    <w:p w14:paraId="2D91470B" w14:textId="77777777" w:rsidR="009F06D6" w:rsidRPr="00570AE6" w:rsidRDefault="009F06D6" w:rsidP="009F06D6">
      <w:pPr>
        <w:pStyle w:val="bullets2-one"/>
        <w:rPr>
          <w:lang w:bidi="en-US"/>
        </w:rPr>
      </w:pPr>
      <w:r w:rsidRPr="00570AE6">
        <w:rPr>
          <w:lang w:bidi="en-US"/>
        </w:rPr>
        <w:t>There is at least one PE in DCI strand ESS1, with CCC 3.</w:t>
      </w:r>
    </w:p>
    <w:p w14:paraId="395F3362" w14:textId="77777777" w:rsidR="009F06D6" w:rsidRPr="00570AE6" w:rsidRDefault="009F06D6" w:rsidP="009F06D6">
      <w:pPr>
        <w:pStyle w:val="bullets2-one"/>
        <w:rPr>
          <w:lang w:bidi="en-US"/>
        </w:rPr>
      </w:pPr>
      <w:r w:rsidRPr="00570AE6">
        <w:rPr>
          <w:lang w:bidi="en-US"/>
        </w:rPr>
        <w:t>There is at least one PE in DCI strand ESS2, with CCC 3.</w:t>
      </w:r>
    </w:p>
    <w:p w14:paraId="14430DE5" w14:textId="77777777" w:rsidR="009F06D6" w:rsidRPr="00570AE6" w:rsidRDefault="009F06D6" w:rsidP="009F06D6">
      <w:pPr>
        <w:pStyle w:val="bullets2-one"/>
        <w:rPr>
          <w:lang w:bidi="en-US"/>
        </w:rPr>
      </w:pPr>
      <w:r w:rsidRPr="00570AE6">
        <w:rPr>
          <w:lang w:bidi="en-US"/>
        </w:rPr>
        <w:t>There is at least one PE in DCI strand ESS3, with CCC 2.</w:t>
      </w:r>
    </w:p>
    <w:p w14:paraId="6B78D51E" w14:textId="77777777" w:rsidR="009F06D6" w:rsidRPr="00570AE6" w:rsidRDefault="009F06D6" w:rsidP="009F06D6">
      <w:pPr>
        <w:pStyle w:val="bullets"/>
        <w:spacing w:before="0"/>
        <w:contextualSpacing/>
        <w:rPr>
          <w:lang w:bidi="en-US"/>
        </w:rPr>
      </w:pPr>
      <w:r w:rsidRPr="00570AE6">
        <w:rPr>
          <w:lang w:bidi="en-US"/>
        </w:rPr>
        <w:t>For the engineering component of SEP 6 (SEP 6E), there is at least one PE in DCI strand ESS3, with CCC 2.</w:t>
      </w:r>
    </w:p>
    <w:p w14:paraId="1594D251" w14:textId="77777777" w:rsidR="009F06D6" w:rsidRPr="00570AE6" w:rsidRDefault="009F06D6" w:rsidP="009F06D6">
      <w:pPr>
        <w:pStyle w:val="bullets"/>
        <w:spacing w:before="0"/>
        <w:contextualSpacing/>
        <w:rPr>
          <w:lang w:bidi="en-US"/>
        </w:rPr>
      </w:pPr>
      <w:r w:rsidRPr="00570AE6">
        <w:rPr>
          <w:lang w:bidi="en-US"/>
        </w:rPr>
        <w:t>For SEP 7, there is at least one PE in DCI strand ESS3, with CCC 2.</w:t>
      </w:r>
    </w:p>
    <w:p w14:paraId="09552EFE" w14:textId="77777777" w:rsidR="009F06D6" w:rsidRPr="00570AE6" w:rsidRDefault="009F06D6" w:rsidP="009F06D6">
      <w:pPr>
        <w:keepNext/>
        <w:widowControl w:val="0"/>
        <w:autoSpaceDE w:val="0"/>
        <w:autoSpaceDN w:val="0"/>
        <w:spacing w:after="60" w:line="276" w:lineRule="auto"/>
        <w:rPr>
          <w:rFonts w:eastAsia="Arial"/>
          <w:lang w:bidi="en-US"/>
        </w:rPr>
      </w:pPr>
      <w:r w:rsidRPr="00570AE6">
        <w:rPr>
          <w:rFonts w:eastAsia="Arial"/>
          <w:lang w:bidi="en-US"/>
        </w:rPr>
        <w:t>The range of items per DCI strand is described as follows:</w:t>
      </w:r>
    </w:p>
    <w:p w14:paraId="23F87747" w14:textId="77777777" w:rsidR="009F06D6" w:rsidRPr="00570AE6" w:rsidRDefault="009F06D6" w:rsidP="009F06D6">
      <w:pPr>
        <w:pStyle w:val="bullets"/>
        <w:spacing w:before="0"/>
        <w:contextualSpacing/>
        <w:rPr>
          <w:lang w:bidi="en-US"/>
        </w:rPr>
      </w:pPr>
      <w:r w:rsidRPr="00570AE6">
        <w:rPr>
          <w:lang w:bidi="en-US"/>
        </w:rPr>
        <w:t>Between one and three items aligned to PEs from DCI strand ESS1 will be assessed on Segment A of the CAST.</w:t>
      </w:r>
    </w:p>
    <w:p w14:paraId="0E04B0B1" w14:textId="77777777" w:rsidR="009F06D6" w:rsidRPr="00570AE6" w:rsidRDefault="009F06D6" w:rsidP="009F06D6">
      <w:pPr>
        <w:pStyle w:val="bullets"/>
        <w:spacing w:before="0"/>
        <w:contextualSpacing/>
        <w:rPr>
          <w:lang w:bidi="en-US"/>
        </w:rPr>
      </w:pPr>
      <w:r w:rsidRPr="00570AE6">
        <w:rPr>
          <w:lang w:bidi="en-US"/>
        </w:rPr>
        <w:t>Between one and five items aligned to PEs from DCI strand ESS2 will be assessed on Segment A of the CAST.</w:t>
      </w:r>
    </w:p>
    <w:p w14:paraId="64FB3E3B" w14:textId="77777777" w:rsidR="009F06D6" w:rsidRPr="00570AE6" w:rsidRDefault="009F06D6" w:rsidP="009F06D6">
      <w:pPr>
        <w:pStyle w:val="bullets"/>
        <w:spacing w:before="0"/>
        <w:contextualSpacing/>
        <w:rPr>
          <w:lang w:bidi="en-US"/>
        </w:rPr>
      </w:pPr>
      <w:r w:rsidRPr="00570AE6">
        <w:rPr>
          <w:lang w:bidi="en-US"/>
        </w:rPr>
        <w:t>Between one and four items aligned to PEs from DCI strand ESS3 will be assessed on Segment A of the CAST.</w:t>
      </w:r>
    </w:p>
    <w:p w14:paraId="158F45A9" w14:textId="77777777" w:rsidR="009F06D6" w:rsidRPr="00570AE6" w:rsidRDefault="009F06D6" w:rsidP="009F06D6">
      <w:pPr>
        <w:widowControl w:val="0"/>
        <w:autoSpaceDE w:val="0"/>
        <w:autoSpaceDN w:val="0"/>
        <w:spacing w:after="60" w:line="276" w:lineRule="auto"/>
        <w:rPr>
          <w:rFonts w:eastAsia="Arial"/>
          <w:lang w:bidi="en-US"/>
        </w:rPr>
      </w:pPr>
      <w:r w:rsidRPr="00570AE6">
        <w:rPr>
          <w:rFonts w:eastAsia="Arial"/>
          <w:lang w:bidi="en-US"/>
        </w:rPr>
        <w:t>For the entire ESS domain, between 8 and 10 items will be assessed on Segment A of the CAST.</w:t>
      </w:r>
    </w:p>
    <w:p w14:paraId="34703146" w14:textId="77777777" w:rsidR="009F06D6" w:rsidRPr="00570AE6" w:rsidRDefault="009F06D6" w:rsidP="009F06D6">
      <w:pPr>
        <w:keepLines/>
        <w:widowControl w:val="0"/>
        <w:autoSpaceDE w:val="0"/>
        <w:autoSpaceDN w:val="0"/>
        <w:spacing w:after="60" w:line="276" w:lineRule="auto"/>
        <w:rPr>
          <w:rFonts w:eastAsia="Arial"/>
          <w:lang w:bidi="en-US"/>
        </w:rPr>
      </w:pPr>
      <w:r w:rsidRPr="00570AE6">
        <w:rPr>
          <w:rFonts w:eastAsia="Arial"/>
          <w:lang w:bidi="en-US"/>
        </w:rPr>
        <w:lastRenderedPageBreak/>
        <w:t>In the ETS subdomain for grade eight, there are four PEs, organized into one DCI strand, that are distributed among four of the eight SEPs and no CCCs.</w:t>
      </w:r>
    </w:p>
    <w:p w14:paraId="4F1F0BD7" w14:textId="77777777" w:rsidR="009F06D6" w:rsidRPr="00570AE6" w:rsidRDefault="009F06D6" w:rsidP="009F06D6">
      <w:pPr>
        <w:pStyle w:val="bullets"/>
        <w:spacing w:before="0"/>
        <w:contextualSpacing/>
        <w:rPr>
          <w:lang w:bidi="en-US"/>
        </w:rPr>
      </w:pPr>
      <w:r w:rsidRPr="00570AE6">
        <w:rPr>
          <w:lang w:bidi="en-US"/>
        </w:rPr>
        <w:t>For the science component of SEP 1, there is at least one PE aligned to DCI strand ETS1.</w:t>
      </w:r>
    </w:p>
    <w:p w14:paraId="751626E5" w14:textId="77777777" w:rsidR="009F06D6" w:rsidRPr="00570AE6" w:rsidRDefault="009F06D6" w:rsidP="009F06D6">
      <w:pPr>
        <w:pStyle w:val="bullets"/>
        <w:spacing w:before="0"/>
        <w:contextualSpacing/>
        <w:rPr>
          <w:lang w:bidi="en-US"/>
        </w:rPr>
      </w:pPr>
      <w:r w:rsidRPr="00570AE6">
        <w:rPr>
          <w:lang w:bidi="en-US"/>
        </w:rPr>
        <w:t>For SEP 2, there is at least one PE aligned to DCI strand ETS1.</w:t>
      </w:r>
    </w:p>
    <w:p w14:paraId="6DDF1FB1" w14:textId="77777777" w:rsidR="009F06D6" w:rsidRPr="00570AE6" w:rsidRDefault="009F06D6" w:rsidP="009F06D6">
      <w:pPr>
        <w:pStyle w:val="bullets"/>
        <w:spacing w:before="0"/>
        <w:contextualSpacing/>
        <w:rPr>
          <w:lang w:bidi="en-US"/>
        </w:rPr>
      </w:pPr>
      <w:r w:rsidRPr="00570AE6">
        <w:rPr>
          <w:lang w:bidi="en-US"/>
        </w:rPr>
        <w:t>For SEP 4, there is at least one PE aligned to DCI strand ETS1.</w:t>
      </w:r>
    </w:p>
    <w:p w14:paraId="23CFB6EC" w14:textId="77777777" w:rsidR="009F06D6" w:rsidRPr="00570AE6" w:rsidRDefault="009F06D6" w:rsidP="009F06D6">
      <w:pPr>
        <w:pStyle w:val="bullets"/>
        <w:spacing w:before="0"/>
        <w:contextualSpacing/>
        <w:rPr>
          <w:lang w:bidi="en-US"/>
        </w:rPr>
      </w:pPr>
      <w:r w:rsidRPr="00570AE6">
        <w:rPr>
          <w:lang w:bidi="en-US"/>
        </w:rPr>
        <w:t>For SEP 7, there is at least one PE aligned to DCI strand ETS1.</w:t>
      </w:r>
    </w:p>
    <w:p w14:paraId="72A94BAE" w14:textId="77777777" w:rsidR="009F06D6" w:rsidRPr="00570AE6" w:rsidRDefault="009F06D6" w:rsidP="009F06D6">
      <w:pPr>
        <w:widowControl w:val="0"/>
        <w:autoSpaceDE w:val="0"/>
        <w:autoSpaceDN w:val="0"/>
        <w:spacing w:after="60" w:line="276" w:lineRule="auto"/>
        <w:rPr>
          <w:rFonts w:eastAsia="Arial"/>
          <w:lang w:bidi="en-US"/>
        </w:rPr>
      </w:pPr>
      <w:r w:rsidRPr="00570AE6">
        <w:rPr>
          <w:rFonts w:eastAsia="Arial"/>
          <w:lang w:bidi="en-US"/>
        </w:rPr>
        <w:t>The range of items per DCI strand is described as follows:</w:t>
      </w:r>
    </w:p>
    <w:p w14:paraId="63C94B25" w14:textId="77777777" w:rsidR="009F06D6" w:rsidRPr="00570AE6" w:rsidRDefault="009F06D6" w:rsidP="009F06D6">
      <w:pPr>
        <w:pStyle w:val="bullets"/>
        <w:spacing w:before="0"/>
        <w:contextualSpacing/>
        <w:rPr>
          <w:lang w:bidi="en-US"/>
        </w:rPr>
      </w:pPr>
      <w:r w:rsidRPr="00570AE6">
        <w:rPr>
          <w:lang w:bidi="en-US"/>
        </w:rPr>
        <w:t>Between two and four items aligned to PEs from DCI strand ETS1 will be assessed on Segment A of the CAST.</w:t>
      </w:r>
    </w:p>
    <w:p w14:paraId="3C54AAE0" w14:textId="77777777" w:rsidR="009F06D6" w:rsidRPr="00570AE6" w:rsidRDefault="009F06D6" w:rsidP="009F06D6">
      <w:pPr>
        <w:widowControl w:val="0"/>
        <w:autoSpaceDE w:val="0"/>
        <w:autoSpaceDN w:val="0"/>
        <w:spacing w:after="60" w:line="276" w:lineRule="auto"/>
        <w:rPr>
          <w:rFonts w:eastAsia="Arial"/>
          <w:lang w:bidi="en-US"/>
        </w:rPr>
      </w:pPr>
      <w:r w:rsidRPr="00570AE6">
        <w:rPr>
          <w:rFonts w:eastAsia="Arial"/>
          <w:lang w:bidi="en-US"/>
        </w:rPr>
        <w:t>For the entire ETS subdomain, between two and four items will be assessed on Segment A of the CAST.</w:t>
      </w:r>
    </w:p>
    <w:p w14:paraId="172C2473" w14:textId="77777777" w:rsidR="009F06D6" w:rsidRPr="00570AE6" w:rsidRDefault="009F06D6" w:rsidP="009F06D6">
      <w:pPr>
        <w:widowControl w:val="0"/>
        <w:autoSpaceDE w:val="0"/>
        <w:autoSpaceDN w:val="0"/>
        <w:spacing w:after="60" w:line="276" w:lineRule="auto"/>
        <w:rPr>
          <w:rFonts w:eastAsia="Arial"/>
          <w:lang w:bidi="en-US"/>
        </w:rPr>
      </w:pPr>
      <w:r w:rsidRPr="00570AE6">
        <w:rPr>
          <w:rFonts w:eastAsia="Arial"/>
          <w:lang w:bidi="en-US"/>
        </w:rPr>
        <w:t>The range of items per SEP across all domains is described as follows:</w:t>
      </w:r>
    </w:p>
    <w:p w14:paraId="137F17C9" w14:textId="77777777" w:rsidR="009F06D6" w:rsidRPr="00570AE6" w:rsidRDefault="009F06D6" w:rsidP="009F06D6">
      <w:pPr>
        <w:pStyle w:val="bullets"/>
        <w:spacing w:before="0"/>
        <w:rPr>
          <w:lang w:bidi="en-US"/>
        </w:rPr>
      </w:pPr>
      <w:r w:rsidRPr="00570AE6">
        <w:rPr>
          <w:lang w:bidi="en-US"/>
        </w:rPr>
        <w:t>Between one and three items representing both the science and engineering components of SEP 1 will be assessed on Segment A of the CAST.</w:t>
      </w:r>
    </w:p>
    <w:p w14:paraId="0DC042DA" w14:textId="77777777" w:rsidR="009F06D6" w:rsidRPr="00570AE6" w:rsidRDefault="009F06D6" w:rsidP="009F06D6">
      <w:pPr>
        <w:pStyle w:val="bullets"/>
        <w:spacing w:before="0"/>
        <w:rPr>
          <w:lang w:bidi="en-US"/>
        </w:rPr>
      </w:pPr>
      <w:r w:rsidRPr="00570AE6">
        <w:rPr>
          <w:lang w:bidi="en-US"/>
        </w:rPr>
        <w:t>Between 1 and 16 items representing SEP 2 will be assessed on Segment A of the CAST.</w:t>
      </w:r>
    </w:p>
    <w:p w14:paraId="23D16DF4" w14:textId="77777777" w:rsidR="009F06D6" w:rsidRPr="00570AE6" w:rsidRDefault="009F06D6" w:rsidP="009F06D6">
      <w:pPr>
        <w:pStyle w:val="bullets"/>
        <w:spacing w:before="0"/>
        <w:rPr>
          <w:lang w:bidi="en-US"/>
        </w:rPr>
      </w:pPr>
      <w:r w:rsidRPr="00570AE6">
        <w:rPr>
          <w:lang w:bidi="en-US"/>
        </w:rPr>
        <w:t>Between one and five items representing SEP 3 will be assessed on Segment A of the CAST.</w:t>
      </w:r>
    </w:p>
    <w:p w14:paraId="3473EB6E" w14:textId="77777777" w:rsidR="009F06D6" w:rsidRPr="00570AE6" w:rsidRDefault="009F06D6" w:rsidP="009F06D6">
      <w:pPr>
        <w:pStyle w:val="bullets"/>
        <w:spacing w:before="0"/>
        <w:rPr>
          <w:lang w:bidi="en-US"/>
        </w:rPr>
      </w:pPr>
      <w:r w:rsidRPr="00570AE6">
        <w:rPr>
          <w:lang w:bidi="en-US"/>
        </w:rPr>
        <w:t>Between one and nine items representing SEP 4 will be assessed on Segment A of the CAST.</w:t>
      </w:r>
    </w:p>
    <w:p w14:paraId="5E1BA0DE" w14:textId="77777777" w:rsidR="009F06D6" w:rsidRPr="00570AE6" w:rsidRDefault="009F06D6" w:rsidP="009F06D6">
      <w:pPr>
        <w:pStyle w:val="bullets"/>
        <w:spacing w:before="0"/>
        <w:rPr>
          <w:lang w:bidi="en-US"/>
        </w:rPr>
      </w:pPr>
      <w:r w:rsidRPr="00570AE6">
        <w:rPr>
          <w:lang w:bidi="en-US"/>
        </w:rPr>
        <w:t>Between one and two items representing SEP 5 will be assessed on Segment A of the CAST.</w:t>
      </w:r>
    </w:p>
    <w:p w14:paraId="64F7508B" w14:textId="77777777" w:rsidR="009F06D6" w:rsidRPr="00570AE6" w:rsidRDefault="009F06D6" w:rsidP="009F06D6">
      <w:pPr>
        <w:pStyle w:val="bullets"/>
        <w:keepNext/>
        <w:spacing w:before="0"/>
        <w:rPr>
          <w:lang w:bidi="en-US"/>
        </w:rPr>
      </w:pPr>
      <w:r w:rsidRPr="00570AE6">
        <w:rPr>
          <w:lang w:bidi="en-US"/>
        </w:rPr>
        <w:t>Between 1 and 12 items representing both the science and engineering components of SEP 6 will be assessed on Segment A of the CAST.</w:t>
      </w:r>
    </w:p>
    <w:p w14:paraId="7ED9D3E9" w14:textId="77777777" w:rsidR="009F06D6" w:rsidRPr="00570AE6" w:rsidRDefault="009F06D6" w:rsidP="009F06D6">
      <w:pPr>
        <w:pStyle w:val="bullets"/>
        <w:keepNext/>
        <w:spacing w:before="0"/>
        <w:rPr>
          <w:lang w:bidi="en-US"/>
        </w:rPr>
      </w:pPr>
      <w:r w:rsidRPr="00570AE6">
        <w:rPr>
          <w:lang w:bidi="en-US"/>
        </w:rPr>
        <w:t>Between one and eight items representing SEP 7 will be assessed on Segment A of the CAST.</w:t>
      </w:r>
    </w:p>
    <w:p w14:paraId="05A395AC" w14:textId="77777777" w:rsidR="009F06D6" w:rsidRPr="00570AE6" w:rsidRDefault="009F06D6" w:rsidP="009F06D6">
      <w:pPr>
        <w:pStyle w:val="bullets"/>
        <w:keepNext/>
        <w:spacing w:before="0"/>
        <w:rPr>
          <w:lang w:bidi="en-US"/>
        </w:rPr>
      </w:pPr>
      <w:r w:rsidRPr="00570AE6">
        <w:rPr>
          <w:lang w:bidi="en-US"/>
        </w:rPr>
        <w:t>Between one and four items representing SEP 8 will be assessed on Segment A of the CAST.</w:t>
      </w:r>
    </w:p>
    <w:p w14:paraId="6FB19D0E" w14:textId="77777777" w:rsidR="009F06D6" w:rsidRDefault="009F06D6" w:rsidP="009F06D6">
      <w:pPr>
        <w:widowControl w:val="0"/>
        <w:autoSpaceDE w:val="0"/>
        <w:autoSpaceDN w:val="0"/>
        <w:spacing w:before="120" w:after="60"/>
        <w:rPr>
          <w:rFonts w:eastAsia="Arial"/>
          <w:lang w:bidi="en-US"/>
        </w:rPr>
      </w:pPr>
      <w:r w:rsidRPr="00570AE6">
        <w:rPr>
          <w:rFonts w:eastAsia="Arial"/>
          <w:lang w:bidi="en-US"/>
        </w:rPr>
        <w:t>For grade eight, a total of 28 items representing a selection of PEs across all three science domains and the ETS subdomain will be assessed on Segment A of the CAST.</w:t>
      </w:r>
    </w:p>
    <w:p w14:paraId="4B44132D" w14:textId="1F6A8578" w:rsidR="00A859C7" w:rsidRPr="009B1CE8" w:rsidRDefault="00A859C7" w:rsidP="009F06D6">
      <w:pPr>
        <w:widowControl w:val="0"/>
        <w:autoSpaceDE w:val="0"/>
        <w:autoSpaceDN w:val="0"/>
        <w:spacing w:before="120" w:after="60"/>
        <w:rPr>
          <w:rFonts w:eastAsia="Arial"/>
          <w:i/>
          <w:iCs/>
          <w:lang w:bidi="en-US"/>
        </w:rPr>
      </w:pPr>
      <w:r>
        <w:rPr>
          <w:rFonts w:eastAsia="Arial"/>
          <w:i/>
          <w:iCs/>
          <w:lang w:bidi="en-US"/>
        </w:rPr>
        <w:t xml:space="preserve">Return to </w:t>
      </w:r>
      <w:r w:rsidRPr="00A859C7">
        <w:rPr>
          <w:rStyle w:val="Cross-Reference"/>
          <w:i/>
          <w:iCs/>
        </w:rPr>
        <w:fldChar w:fldCharType="begin"/>
      </w:r>
      <w:r w:rsidRPr="00A859C7">
        <w:rPr>
          <w:rStyle w:val="Cross-Reference"/>
          <w:i/>
          <w:iCs/>
        </w:rPr>
        <w:instrText xml:space="preserve"> REF _Ref38963973 \h  \* MERGEFORMAT </w:instrText>
      </w:r>
      <w:r w:rsidRPr="00A859C7">
        <w:rPr>
          <w:rStyle w:val="Cross-Reference"/>
          <w:i/>
          <w:iCs/>
        </w:rPr>
      </w:r>
      <w:r w:rsidRPr="00A859C7">
        <w:rPr>
          <w:rStyle w:val="Cross-Reference"/>
          <w:i/>
          <w:iCs/>
        </w:rPr>
        <w:fldChar w:fldCharType="separate"/>
      </w:r>
      <w:r w:rsidRPr="00A859C7">
        <w:rPr>
          <w:rStyle w:val="Cross-Reference"/>
          <w:i/>
          <w:iCs/>
        </w:rPr>
        <w:t>figure 4.A.2</w:t>
      </w:r>
      <w:r w:rsidRPr="00A859C7">
        <w:rPr>
          <w:rStyle w:val="Cross-Reference"/>
          <w:i/>
          <w:iCs/>
        </w:rPr>
        <w:fldChar w:fldCharType="end"/>
      </w:r>
      <w:r>
        <w:rPr>
          <w:rFonts w:eastAsia="Arial"/>
          <w:i/>
          <w:iCs/>
          <w:lang w:bidi="en-US"/>
        </w:rPr>
        <w:t>.</w:t>
      </w:r>
    </w:p>
    <w:p w14:paraId="0BE31D6C" w14:textId="77777777" w:rsidR="009F06D6" w:rsidRPr="00570AE6" w:rsidRDefault="009F06D6" w:rsidP="00412368">
      <w:pPr>
        <w:pStyle w:val="Heading5"/>
        <w:pageBreakBefore/>
        <w:numPr>
          <w:ilvl w:val="0"/>
          <w:numId w:val="0"/>
        </w:numPr>
        <w:ind w:left="1080" w:hanging="936"/>
      </w:pPr>
      <w:bookmarkStart w:id="341" w:name="_Alternative_Text_for_28"/>
      <w:bookmarkEnd w:id="341"/>
      <w:r w:rsidRPr="00570AE6">
        <w:lastRenderedPageBreak/>
        <w:t>Alternative Text for Figure 4.A.3</w:t>
      </w:r>
    </w:p>
    <w:p w14:paraId="22EC6B1D"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62D5F7D2"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PS domain for high school, there are 24 PEs, organized into four DCI strands, that are distributed among the eight SEPs and six of the seven CCCs.</w:t>
      </w:r>
    </w:p>
    <w:p w14:paraId="45912DA6" w14:textId="77777777" w:rsidR="009F06D6" w:rsidRPr="00570AE6" w:rsidRDefault="009F06D6" w:rsidP="009F06D6">
      <w:pPr>
        <w:pStyle w:val="bullets"/>
        <w:spacing w:before="0"/>
        <w:contextualSpacing/>
        <w:rPr>
          <w:lang w:bidi="en-US"/>
        </w:rPr>
      </w:pPr>
      <w:r w:rsidRPr="00570AE6">
        <w:rPr>
          <w:lang w:bidi="en-US"/>
        </w:rPr>
        <w:t>For the science component of SEP 1, there is at least one PE in DCI strand PS4, with CCC 7.</w:t>
      </w:r>
    </w:p>
    <w:p w14:paraId="6D910488" w14:textId="77777777" w:rsidR="009F06D6" w:rsidRPr="00570AE6" w:rsidRDefault="009F06D6" w:rsidP="009F06D6">
      <w:pPr>
        <w:pStyle w:val="bullets"/>
        <w:spacing w:before="0"/>
        <w:contextualSpacing/>
        <w:rPr>
          <w:lang w:bidi="en-US"/>
        </w:rPr>
      </w:pPr>
      <w:r w:rsidRPr="00570AE6">
        <w:rPr>
          <w:lang w:bidi="en-US"/>
        </w:rPr>
        <w:t>For SEP 2, there are at least four PEs.</w:t>
      </w:r>
    </w:p>
    <w:p w14:paraId="6F67BD54" w14:textId="77777777" w:rsidR="009F06D6" w:rsidRPr="00570AE6" w:rsidRDefault="009F06D6" w:rsidP="009F06D6">
      <w:pPr>
        <w:pStyle w:val="bullets2-one"/>
        <w:rPr>
          <w:lang w:bidi="en-US"/>
        </w:rPr>
      </w:pPr>
      <w:r w:rsidRPr="00570AE6">
        <w:rPr>
          <w:lang w:bidi="en-US"/>
        </w:rPr>
        <w:t>There are at least two PEs in DCI strand PS1, with CCC 1 and CCC 5.</w:t>
      </w:r>
    </w:p>
    <w:p w14:paraId="79D73D51" w14:textId="77777777" w:rsidR="009F06D6" w:rsidRPr="00570AE6" w:rsidRDefault="009F06D6" w:rsidP="009F06D6">
      <w:pPr>
        <w:pStyle w:val="bullets2-one"/>
        <w:rPr>
          <w:lang w:bidi="en-US"/>
        </w:rPr>
      </w:pPr>
      <w:r w:rsidRPr="00570AE6">
        <w:rPr>
          <w:lang w:bidi="en-US"/>
        </w:rPr>
        <w:t>There are at least two PEs in DCI strand PS3, with CCC 2 and CCC 5.</w:t>
      </w:r>
    </w:p>
    <w:p w14:paraId="51584BBA" w14:textId="77777777" w:rsidR="009F06D6" w:rsidRPr="00570AE6" w:rsidRDefault="009F06D6" w:rsidP="009F06D6">
      <w:pPr>
        <w:pStyle w:val="bullets"/>
        <w:spacing w:before="0"/>
        <w:contextualSpacing/>
        <w:rPr>
          <w:lang w:bidi="en-US"/>
        </w:rPr>
      </w:pPr>
      <w:r w:rsidRPr="00570AE6">
        <w:rPr>
          <w:lang w:bidi="en-US"/>
        </w:rPr>
        <w:t>For SEP 3, there are at least three PEs.</w:t>
      </w:r>
    </w:p>
    <w:p w14:paraId="435E0FC9" w14:textId="77777777" w:rsidR="009F06D6" w:rsidRPr="00570AE6" w:rsidRDefault="009F06D6" w:rsidP="009F06D6">
      <w:pPr>
        <w:pStyle w:val="bullets2-one"/>
        <w:rPr>
          <w:lang w:bidi="en-US"/>
        </w:rPr>
      </w:pPr>
      <w:r w:rsidRPr="00570AE6">
        <w:rPr>
          <w:lang w:bidi="en-US"/>
        </w:rPr>
        <w:t>There is at least one PE in DCI strand PS1, with CCC 1.</w:t>
      </w:r>
    </w:p>
    <w:p w14:paraId="0A907D78" w14:textId="77777777" w:rsidR="009F06D6" w:rsidRPr="00570AE6" w:rsidRDefault="009F06D6" w:rsidP="009F06D6">
      <w:pPr>
        <w:pStyle w:val="bullets2-one"/>
        <w:rPr>
          <w:lang w:bidi="en-US"/>
        </w:rPr>
      </w:pPr>
      <w:r w:rsidRPr="00570AE6">
        <w:rPr>
          <w:lang w:bidi="en-US"/>
        </w:rPr>
        <w:t>There is at least one PE in DCI strand PS2, with CCC 2.</w:t>
      </w:r>
    </w:p>
    <w:p w14:paraId="642A2A33" w14:textId="77777777" w:rsidR="009F06D6" w:rsidRPr="00570AE6" w:rsidRDefault="009F06D6" w:rsidP="009F06D6">
      <w:pPr>
        <w:pStyle w:val="bullets2-one"/>
        <w:rPr>
          <w:lang w:bidi="en-US"/>
        </w:rPr>
      </w:pPr>
      <w:r w:rsidRPr="00570AE6">
        <w:rPr>
          <w:lang w:bidi="en-US"/>
        </w:rPr>
        <w:t>There is at least one PE in DCI strand PS3, with CCC 4.</w:t>
      </w:r>
    </w:p>
    <w:p w14:paraId="40A1DCEA" w14:textId="77777777" w:rsidR="009F06D6" w:rsidRPr="00570AE6" w:rsidRDefault="009F06D6" w:rsidP="009F06D6">
      <w:pPr>
        <w:pStyle w:val="bullets"/>
        <w:spacing w:before="0"/>
        <w:contextualSpacing/>
        <w:rPr>
          <w:lang w:bidi="en-US"/>
        </w:rPr>
      </w:pPr>
      <w:r w:rsidRPr="00570AE6">
        <w:rPr>
          <w:lang w:bidi="en-US"/>
        </w:rPr>
        <w:t>For SEP 4, there is at least one PE in DCI strand PS2, with CCC 2.</w:t>
      </w:r>
    </w:p>
    <w:p w14:paraId="1CA4D68D" w14:textId="77777777" w:rsidR="009F06D6" w:rsidRPr="00570AE6" w:rsidRDefault="009F06D6" w:rsidP="009F06D6">
      <w:pPr>
        <w:pStyle w:val="bullets"/>
        <w:spacing w:before="0"/>
        <w:contextualSpacing/>
        <w:rPr>
          <w:lang w:bidi="en-US"/>
        </w:rPr>
      </w:pPr>
      <w:r w:rsidRPr="00570AE6">
        <w:rPr>
          <w:lang w:bidi="en-US"/>
        </w:rPr>
        <w:t>For SEP 5, there are at least five PEs.</w:t>
      </w:r>
    </w:p>
    <w:p w14:paraId="7AC79505" w14:textId="77777777" w:rsidR="009F06D6" w:rsidRPr="00570AE6" w:rsidRDefault="009F06D6" w:rsidP="009F06D6">
      <w:pPr>
        <w:pStyle w:val="bullets2-one"/>
        <w:rPr>
          <w:lang w:bidi="en-US"/>
        </w:rPr>
      </w:pPr>
      <w:r w:rsidRPr="00570AE6">
        <w:rPr>
          <w:lang w:bidi="en-US"/>
        </w:rPr>
        <w:t>There is at least one PE in DCI strand PS1, with CCC 5.</w:t>
      </w:r>
    </w:p>
    <w:p w14:paraId="55ACCAB0" w14:textId="77777777" w:rsidR="009F06D6" w:rsidRPr="00570AE6" w:rsidRDefault="009F06D6" w:rsidP="009F06D6">
      <w:pPr>
        <w:pStyle w:val="bullets2-one"/>
        <w:rPr>
          <w:lang w:bidi="en-US"/>
        </w:rPr>
      </w:pPr>
      <w:r w:rsidRPr="00570AE6">
        <w:rPr>
          <w:lang w:bidi="en-US"/>
        </w:rPr>
        <w:t>There are at least two PEs in DCI strand PS2, with CCC 1 and CCC 4.</w:t>
      </w:r>
    </w:p>
    <w:p w14:paraId="60E8B51A" w14:textId="77777777" w:rsidR="009F06D6" w:rsidRPr="00570AE6" w:rsidRDefault="009F06D6" w:rsidP="009F06D6">
      <w:pPr>
        <w:pStyle w:val="bullets2-one"/>
        <w:rPr>
          <w:lang w:bidi="en-US"/>
        </w:rPr>
      </w:pPr>
      <w:r w:rsidRPr="00570AE6">
        <w:rPr>
          <w:lang w:bidi="en-US"/>
        </w:rPr>
        <w:t>There is at least one PE in DCI strand PS3, with CCC 4.</w:t>
      </w:r>
    </w:p>
    <w:p w14:paraId="5A788740" w14:textId="77777777" w:rsidR="009F06D6" w:rsidRPr="00570AE6" w:rsidRDefault="009F06D6" w:rsidP="009F06D6">
      <w:pPr>
        <w:pStyle w:val="bullets2-one"/>
        <w:rPr>
          <w:lang w:bidi="en-US"/>
        </w:rPr>
      </w:pPr>
      <w:r w:rsidRPr="00570AE6">
        <w:rPr>
          <w:lang w:bidi="en-US"/>
        </w:rPr>
        <w:t>There is at least one PE in DCI strand PS4, with CCC 2.</w:t>
      </w:r>
    </w:p>
    <w:p w14:paraId="5CE9962A" w14:textId="77777777" w:rsidR="009F06D6" w:rsidRPr="00570AE6" w:rsidRDefault="009F06D6" w:rsidP="009F06D6">
      <w:pPr>
        <w:pStyle w:val="bullets"/>
        <w:spacing w:before="0"/>
        <w:contextualSpacing/>
        <w:rPr>
          <w:lang w:bidi="en-US"/>
        </w:rPr>
      </w:pPr>
      <w:r w:rsidRPr="00570AE6">
        <w:rPr>
          <w:lang w:bidi="en-US"/>
        </w:rPr>
        <w:t>For the science component of SEP 6, there is at least one PE in DCI strand PS1, with CCC 1.</w:t>
      </w:r>
    </w:p>
    <w:p w14:paraId="0832A307" w14:textId="77777777" w:rsidR="009F06D6" w:rsidRPr="00570AE6" w:rsidRDefault="009F06D6" w:rsidP="009F06D6">
      <w:pPr>
        <w:pStyle w:val="bullets"/>
        <w:spacing w:before="0"/>
        <w:contextualSpacing/>
        <w:rPr>
          <w:lang w:bidi="en-US"/>
        </w:rPr>
      </w:pPr>
      <w:r w:rsidRPr="00570AE6">
        <w:rPr>
          <w:lang w:bidi="en-US"/>
        </w:rPr>
        <w:t>For the engineering component of SEP 6 (SEP 6E), there are at least three PEs.</w:t>
      </w:r>
    </w:p>
    <w:p w14:paraId="19A4E7E3" w14:textId="77777777" w:rsidR="009F06D6" w:rsidRPr="00570AE6" w:rsidRDefault="009F06D6" w:rsidP="009F06D6">
      <w:pPr>
        <w:pStyle w:val="bullets2-one"/>
        <w:rPr>
          <w:lang w:bidi="en-US"/>
        </w:rPr>
      </w:pPr>
      <w:r w:rsidRPr="00570AE6">
        <w:rPr>
          <w:lang w:bidi="en-US"/>
        </w:rPr>
        <w:t>There is at least one PE in DCI strand PS1, with CCC 7.</w:t>
      </w:r>
    </w:p>
    <w:p w14:paraId="6660A69C" w14:textId="77777777" w:rsidR="009F06D6" w:rsidRPr="00570AE6" w:rsidRDefault="009F06D6" w:rsidP="009F06D6">
      <w:pPr>
        <w:pStyle w:val="bullets2-one"/>
        <w:rPr>
          <w:lang w:bidi="en-US"/>
        </w:rPr>
      </w:pPr>
      <w:r w:rsidRPr="00570AE6">
        <w:rPr>
          <w:lang w:bidi="en-US"/>
        </w:rPr>
        <w:t>There is at least one PE in DCI strand PS2, with CCC 2.</w:t>
      </w:r>
    </w:p>
    <w:p w14:paraId="24E4A2E3" w14:textId="77777777" w:rsidR="009F06D6" w:rsidRPr="00570AE6" w:rsidRDefault="009F06D6" w:rsidP="009F06D6">
      <w:pPr>
        <w:pStyle w:val="bullets2-one"/>
        <w:rPr>
          <w:lang w:bidi="en-US"/>
        </w:rPr>
      </w:pPr>
      <w:r w:rsidRPr="00570AE6">
        <w:rPr>
          <w:lang w:bidi="en-US"/>
        </w:rPr>
        <w:t>There is at least one PE in DCI strand PS3, with CCC 5.</w:t>
      </w:r>
    </w:p>
    <w:p w14:paraId="7249ADBC" w14:textId="77777777" w:rsidR="009F06D6" w:rsidRPr="00570AE6" w:rsidRDefault="009F06D6" w:rsidP="009F06D6">
      <w:pPr>
        <w:pStyle w:val="bullets"/>
        <w:keepNext/>
        <w:spacing w:before="0"/>
        <w:contextualSpacing/>
        <w:rPr>
          <w:lang w:bidi="en-US"/>
        </w:rPr>
      </w:pPr>
      <w:r w:rsidRPr="00570AE6">
        <w:rPr>
          <w:lang w:bidi="en-US"/>
        </w:rPr>
        <w:t>For SEP 7, there is at least one PE in DCI strand PS4, with CCC 4.</w:t>
      </w:r>
    </w:p>
    <w:p w14:paraId="0F9B0C3F" w14:textId="77777777" w:rsidR="009F06D6" w:rsidRPr="00570AE6" w:rsidRDefault="009F06D6" w:rsidP="009F06D6">
      <w:pPr>
        <w:pStyle w:val="bullets"/>
        <w:keepNext/>
        <w:spacing w:before="0"/>
        <w:contextualSpacing/>
        <w:rPr>
          <w:lang w:bidi="en-US"/>
        </w:rPr>
      </w:pPr>
      <w:r w:rsidRPr="00570AE6">
        <w:rPr>
          <w:lang w:bidi="en-US"/>
        </w:rPr>
        <w:t>For SEP 8, there are at least two PEs.</w:t>
      </w:r>
    </w:p>
    <w:p w14:paraId="4A31859B" w14:textId="77777777" w:rsidR="009F06D6" w:rsidRPr="00570AE6" w:rsidRDefault="009F06D6" w:rsidP="009F06D6">
      <w:pPr>
        <w:pStyle w:val="bullets2-one"/>
        <w:keepNext/>
        <w:rPr>
          <w:lang w:bidi="en-US"/>
        </w:rPr>
      </w:pPr>
      <w:r w:rsidRPr="00570AE6">
        <w:rPr>
          <w:lang w:bidi="en-US"/>
        </w:rPr>
        <w:t>There is at least one PE in DCI strand PS2, with CCC 6.</w:t>
      </w:r>
    </w:p>
    <w:p w14:paraId="68DF7867" w14:textId="77777777" w:rsidR="009F06D6" w:rsidRPr="00570AE6" w:rsidRDefault="009F06D6" w:rsidP="009F06D6">
      <w:pPr>
        <w:pStyle w:val="bullets2-one"/>
        <w:rPr>
          <w:lang w:bidi="en-US"/>
        </w:rPr>
      </w:pPr>
      <w:r w:rsidRPr="00570AE6">
        <w:rPr>
          <w:lang w:bidi="en-US"/>
        </w:rPr>
        <w:t>There is at least one PE in DCI strand PS4, with CCC 2.</w:t>
      </w:r>
    </w:p>
    <w:p w14:paraId="601AF33D" w14:textId="77777777" w:rsidR="009F06D6" w:rsidRPr="00570AE6" w:rsidRDefault="009F06D6" w:rsidP="009F06D6">
      <w:pPr>
        <w:keepNext/>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04F2539D" w14:textId="77777777" w:rsidR="009F06D6" w:rsidRPr="00570AE6" w:rsidRDefault="009F06D6" w:rsidP="009F06D6">
      <w:pPr>
        <w:pStyle w:val="bullets"/>
        <w:spacing w:before="0"/>
        <w:contextualSpacing/>
        <w:rPr>
          <w:lang w:bidi="en-US"/>
        </w:rPr>
      </w:pPr>
      <w:r w:rsidRPr="00570AE6">
        <w:rPr>
          <w:lang w:bidi="en-US"/>
        </w:rPr>
        <w:t>Between two and seven items aligned to PEs from DCI strand PS1 will be assessed on Segment A of the CAST.</w:t>
      </w:r>
    </w:p>
    <w:p w14:paraId="5F7E6974" w14:textId="77777777" w:rsidR="009F06D6" w:rsidRPr="00570AE6" w:rsidRDefault="009F06D6" w:rsidP="009F06D6">
      <w:pPr>
        <w:pStyle w:val="bullets"/>
        <w:spacing w:before="0"/>
        <w:contextualSpacing/>
        <w:rPr>
          <w:lang w:bidi="en-US"/>
        </w:rPr>
      </w:pPr>
      <w:r w:rsidRPr="00570AE6">
        <w:rPr>
          <w:lang w:bidi="en-US"/>
        </w:rPr>
        <w:t>Between one and five items aligned to PEs from DCI strand PS2 will be assessed on Segment A of the CAST.</w:t>
      </w:r>
    </w:p>
    <w:p w14:paraId="0FA0628E" w14:textId="77777777" w:rsidR="009F06D6" w:rsidRPr="00570AE6" w:rsidRDefault="009F06D6" w:rsidP="009F06D6">
      <w:pPr>
        <w:pStyle w:val="bullets"/>
        <w:spacing w:before="0"/>
        <w:contextualSpacing/>
        <w:rPr>
          <w:lang w:bidi="en-US"/>
        </w:rPr>
      </w:pPr>
      <w:r w:rsidRPr="00570AE6">
        <w:rPr>
          <w:lang w:bidi="en-US"/>
        </w:rPr>
        <w:t>Between one and four items aligned to PEs from DCI strand PS3 will be assessed on Segment A of the CAST.</w:t>
      </w:r>
    </w:p>
    <w:p w14:paraId="16F1AC24" w14:textId="77777777" w:rsidR="009F06D6" w:rsidRPr="00570AE6" w:rsidRDefault="009F06D6" w:rsidP="009F06D6">
      <w:pPr>
        <w:pStyle w:val="bullets"/>
        <w:spacing w:before="0"/>
        <w:contextualSpacing/>
        <w:rPr>
          <w:lang w:bidi="en-US"/>
        </w:rPr>
      </w:pPr>
      <w:r w:rsidRPr="00570AE6">
        <w:rPr>
          <w:lang w:bidi="en-US"/>
        </w:rPr>
        <w:t>Between one and four items aligned to PEs from DCI strand PS4 will be assessed on Segment A of the CAST.</w:t>
      </w:r>
    </w:p>
    <w:p w14:paraId="5065B0A7" w14:textId="77777777" w:rsidR="009F06D6" w:rsidRPr="00570AE6" w:rsidRDefault="009F06D6" w:rsidP="009F06D6">
      <w:pPr>
        <w:keepNext/>
        <w:keepLines/>
        <w:widowControl w:val="0"/>
        <w:autoSpaceDE w:val="0"/>
        <w:autoSpaceDN w:val="0"/>
        <w:spacing w:before="120" w:after="60"/>
        <w:rPr>
          <w:rFonts w:eastAsia="Arial"/>
          <w:lang w:bidi="en-US"/>
        </w:rPr>
      </w:pPr>
      <w:r w:rsidRPr="00570AE6">
        <w:rPr>
          <w:rFonts w:eastAsia="Arial"/>
          <w:lang w:bidi="en-US"/>
        </w:rPr>
        <w:t>For the entire PS domain, between 9 and 12 items will be assessed on Segment A of the CAST.</w:t>
      </w:r>
    </w:p>
    <w:p w14:paraId="6836CCC2" w14:textId="77777777" w:rsidR="009F06D6" w:rsidRPr="00570AE6" w:rsidRDefault="009F06D6" w:rsidP="009F06D6">
      <w:pPr>
        <w:keepNext/>
        <w:keepLines/>
        <w:widowControl w:val="0"/>
        <w:autoSpaceDE w:val="0"/>
        <w:autoSpaceDN w:val="0"/>
        <w:spacing w:before="120" w:after="60"/>
        <w:rPr>
          <w:rFonts w:eastAsia="Arial"/>
          <w:lang w:bidi="en-US"/>
        </w:rPr>
      </w:pPr>
      <w:r w:rsidRPr="00570AE6">
        <w:rPr>
          <w:rFonts w:eastAsia="Arial"/>
          <w:lang w:bidi="en-US"/>
        </w:rPr>
        <w:t>In the LS domain for high school, there are 24 PEs, organized into four DCI strands, that are distributed among eight SEPs and seven CCCs.</w:t>
      </w:r>
    </w:p>
    <w:p w14:paraId="195A235E" w14:textId="77777777" w:rsidR="009F06D6" w:rsidRPr="00570AE6" w:rsidRDefault="009F06D6" w:rsidP="009F06D6">
      <w:pPr>
        <w:pStyle w:val="bullets"/>
        <w:spacing w:before="0"/>
        <w:contextualSpacing/>
        <w:rPr>
          <w:lang w:bidi="en-US"/>
        </w:rPr>
      </w:pPr>
      <w:r w:rsidRPr="00570AE6">
        <w:rPr>
          <w:lang w:bidi="en-US"/>
        </w:rPr>
        <w:t>For the science component of SEP 1, there is at least one PE in DCI strand LS3, with CCC 2.</w:t>
      </w:r>
    </w:p>
    <w:p w14:paraId="320B8E6A" w14:textId="77777777" w:rsidR="009F06D6" w:rsidRPr="00570AE6" w:rsidRDefault="009F06D6" w:rsidP="009F06D6">
      <w:pPr>
        <w:pStyle w:val="bullets"/>
        <w:spacing w:before="0"/>
        <w:contextualSpacing/>
        <w:rPr>
          <w:lang w:bidi="en-US"/>
        </w:rPr>
      </w:pPr>
      <w:r w:rsidRPr="00570AE6">
        <w:rPr>
          <w:lang w:bidi="en-US"/>
        </w:rPr>
        <w:t>For SEP 2, there are at least three PEs.</w:t>
      </w:r>
    </w:p>
    <w:p w14:paraId="00633401" w14:textId="77777777" w:rsidR="009F06D6" w:rsidRPr="00570AE6" w:rsidRDefault="009F06D6" w:rsidP="009F06D6">
      <w:pPr>
        <w:pStyle w:val="bullets2-one"/>
        <w:rPr>
          <w:lang w:bidi="en-US"/>
        </w:rPr>
      </w:pPr>
      <w:r w:rsidRPr="00570AE6">
        <w:rPr>
          <w:lang w:bidi="en-US"/>
        </w:rPr>
        <w:t>There are at least two PEs in DCI strand LS1, with CCC 4 and CCC 5.</w:t>
      </w:r>
    </w:p>
    <w:p w14:paraId="78CEC661" w14:textId="77777777" w:rsidR="009F06D6" w:rsidRPr="00570AE6" w:rsidRDefault="009F06D6" w:rsidP="009F06D6">
      <w:pPr>
        <w:pStyle w:val="bullets2-one"/>
        <w:rPr>
          <w:lang w:bidi="en-US"/>
        </w:rPr>
      </w:pPr>
      <w:r w:rsidRPr="00570AE6">
        <w:rPr>
          <w:lang w:bidi="en-US"/>
        </w:rPr>
        <w:t>There is at least one PE in DCI strand LS2, with CCC 4.</w:t>
      </w:r>
    </w:p>
    <w:p w14:paraId="2F9D6409" w14:textId="77777777" w:rsidR="009F06D6" w:rsidRPr="00570AE6" w:rsidRDefault="009F06D6" w:rsidP="009F06D6">
      <w:pPr>
        <w:pStyle w:val="bullets"/>
        <w:spacing w:before="0"/>
        <w:contextualSpacing/>
        <w:rPr>
          <w:lang w:bidi="en-US"/>
        </w:rPr>
      </w:pPr>
      <w:r w:rsidRPr="00570AE6">
        <w:rPr>
          <w:lang w:bidi="en-US"/>
        </w:rPr>
        <w:t>For SEP 3, there is at least one PE in DCI strand LS1, with CCC 7.</w:t>
      </w:r>
    </w:p>
    <w:p w14:paraId="44138B9B" w14:textId="77777777" w:rsidR="009F06D6" w:rsidRPr="00570AE6" w:rsidRDefault="009F06D6" w:rsidP="009F06D6">
      <w:pPr>
        <w:pStyle w:val="bullets"/>
        <w:spacing w:before="0"/>
        <w:contextualSpacing/>
        <w:rPr>
          <w:lang w:bidi="en-US"/>
        </w:rPr>
      </w:pPr>
      <w:r w:rsidRPr="00570AE6">
        <w:rPr>
          <w:lang w:bidi="en-US"/>
        </w:rPr>
        <w:t>For SEP 4, there are at least two PEs.</w:t>
      </w:r>
    </w:p>
    <w:p w14:paraId="3CDF8716" w14:textId="77777777" w:rsidR="009F06D6" w:rsidRPr="00570AE6" w:rsidRDefault="009F06D6" w:rsidP="009F06D6">
      <w:pPr>
        <w:pStyle w:val="bullets2-one"/>
        <w:rPr>
          <w:lang w:bidi="en-US"/>
        </w:rPr>
      </w:pPr>
      <w:r w:rsidRPr="00570AE6">
        <w:rPr>
          <w:lang w:bidi="en-US"/>
        </w:rPr>
        <w:t>There is at least one PE in DCI strand LS3, with CCC 3.</w:t>
      </w:r>
    </w:p>
    <w:p w14:paraId="664E1F4C" w14:textId="77777777" w:rsidR="009F06D6" w:rsidRPr="00570AE6" w:rsidRDefault="009F06D6" w:rsidP="009F06D6">
      <w:pPr>
        <w:pStyle w:val="bullets2-one"/>
        <w:rPr>
          <w:lang w:bidi="en-US"/>
        </w:rPr>
      </w:pPr>
      <w:r w:rsidRPr="00570AE6">
        <w:rPr>
          <w:lang w:bidi="en-US"/>
        </w:rPr>
        <w:t>There is at least one PE in DCI strand LS4, with CCC 1.</w:t>
      </w:r>
    </w:p>
    <w:p w14:paraId="5E138B50" w14:textId="77777777" w:rsidR="009F06D6" w:rsidRPr="00570AE6" w:rsidRDefault="009F06D6" w:rsidP="009F06D6">
      <w:pPr>
        <w:pStyle w:val="bullets"/>
        <w:spacing w:before="0"/>
        <w:contextualSpacing/>
        <w:rPr>
          <w:lang w:bidi="en-US"/>
        </w:rPr>
      </w:pPr>
      <w:r w:rsidRPr="00570AE6">
        <w:rPr>
          <w:lang w:bidi="en-US"/>
        </w:rPr>
        <w:t>For SEP 5, there are at least three PEs.</w:t>
      </w:r>
    </w:p>
    <w:p w14:paraId="2ED45AB3" w14:textId="77777777" w:rsidR="009F06D6" w:rsidRPr="00570AE6" w:rsidRDefault="009F06D6" w:rsidP="009F06D6">
      <w:pPr>
        <w:pStyle w:val="bullets2-one"/>
        <w:rPr>
          <w:lang w:bidi="en-US"/>
        </w:rPr>
      </w:pPr>
      <w:r w:rsidRPr="00570AE6">
        <w:rPr>
          <w:lang w:bidi="en-US"/>
        </w:rPr>
        <w:t>There are at least two PEs in DCI strand LS2, with CCC 3 and CCC 5.</w:t>
      </w:r>
    </w:p>
    <w:p w14:paraId="23A84851" w14:textId="77777777" w:rsidR="009F06D6" w:rsidRPr="00570AE6" w:rsidRDefault="009F06D6" w:rsidP="009F06D6">
      <w:pPr>
        <w:pStyle w:val="bullets2-one"/>
        <w:rPr>
          <w:lang w:bidi="en-US"/>
        </w:rPr>
      </w:pPr>
      <w:r w:rsidRPr="00570AE6">
        <w:rPr>
          <w:lang w:bidi="en-US"/>
        </w:rPr>
        <w:t>There is at least one PE in DCI strand LS4, with CCC 2.</w:t>
      </w:r>
    </w:p>
    <w:p w14:paraId="09EB0340" w14:textId="77777777" w:rsidR="009F06D6" w:rsidRPr="00570AE6" w:rsidRDefault="009F06D6" w:rsidP="009F06D6">
      <w:pPr>
        <w:pStyle w:val="bullets"/>
        <w:spacing w:before="0"/>
        <w:contextualSpacing/>
        <w:rPr>
          <w:lang w:bidi="en-US"/>
        </w:rPr>
      </w:pPr>
      <w:r w:rsidRPr="00570AE6">
        <w:rPr>
          <w:lang w:bidi="en-US"/>
        </w:rPr>
        <w:t>For the science component of SEP 6, there are at least four PEs.</w:t>
      </w:r>
    </w:p>
    <w:p w14:paraId="17E86E17" w14:textId="77777777" w:rsidR="009F06D6" w:rsidRPr="00570AE6" w:rsidRDefault="009F06D6" w:rsidP="009F06D6">
      <w:pPr>
        <w:pStyle w:val="bullets2-one"/>
        <w:rPr>
          <w:lang w:bidi="en-US"/>
        </w:rPr>
      </w:pPr>
      <w:r w:rsidRPr="00570AE6">
        <w:rPr>
          <w:lang w:bidi="en-US"/>
        </w:rPr>
        <w:t>There are at least two PEs in DCI strand LS1, with CCC 5 and CCC 6.</w:t>
      </w:r>
    </w:p>
    <w:p w14:paraId="4AD438E7" w14:textId="77777777" w:rsidR="009F06D6" w:rsidRPr="00570AE6" w:rsidRDefault="009F06D6" w:rsidP="009F06D6">
      <w:pPr>
        <w:pStyle w:val="bullets2-one"/>
        <w:rPr>
          <w:lang w:bidi="en-US"/>
        </w:rPr>
      </w:pPr>
      <w:r w:rsidRPr="00570AE6">
        <w:rPr>
          <w:lang w:bidi="en-US"/>
        </w:rPr>
        <w:t>There is at least one PE in DCI strand LS2, with CCC 5.</w:t>
      </w:r>
    </w:p>
    <w:p w14:paraId="4A97D9DF" w14:textId="77777777" w:rsidR="009F06D6" w:rsidRPr="00570AE6" w:rsidRDefault="009F06D6" w:rsidP="009F06D6">
      <w:pPr>
        <w:pStyle w:val="bullets2-one"/>
        <w:rPr>
          <w:lang w:bidi="en-US"/>
        </w:rPr>
      </w:pPr>
      <w:r w:rsidRPr="00570AE6">
        <w:rPr>
          <w:lang w:bidi="en-US"/>
        </w:rPr>
        <w:t>There is at least one PE in DCI strand LS4, with CCC 2.</w:t>
      </w:r>
    </w:p>
    <w:p w14:paraId="3E8E25B1" w14:textId="77777777" w:rsidR="009F06D6" w:rsidRPr="00570AE6" w:rsidRDefault="009F06D6" w:rsidP="009F06D6">
      <w:pPr>
        <w:pStyle w:val="bullets"/>
        <w:spacing w:before="0"/>
        <w:contextualSpacing/>
        <w:rPr>
          <w:lang w:bidi="en-US"/>
        </w:rPr>
      </w:pPr>
      <w:r w:rsidRPr="00570AE6">
        <w:rPr>
          <w:lang w:bidi="en-US"/>
        </w:rPr>
        <w:t>For the engineering component of SEP 6 (SEP 6E), there is at least one PE in DCI strand LS2, with CCC 7.</w:t>
      </w:r>
    </w:p>
    <w:p w14:paraId="6E48BD6E" w14:textId="77777777" w:rsidR="009F06D6" w:rsidRPr="00570AE6" w:rsidRDefault="009F06D6" w:rsidP="009F06D6">
      <w:pPr>
        <w:pStyle w:val="bullets"/>
        <w:spacing w:before="0"/>
        <w:contextualSpacing/>
        <w:rPr>
          <w:lang w:bidi="en-US"/>
        </w:rPr>
      </w:pPr>
      <w:r w:rsidRPr="00570AE6">
        <w:rPr>
          <w:lang w:bidi="en-US"/>
        </w:rPr>
        <w:t>For SEP 7, there are at least four PEs.</w:t>
      </w:r>
    </w:p>
    <w:p w14:paraId="779825C2" w14:textId="77777777" w:rsidR="009F06D6" w:rsidRPr="00570AE6" w:rsidRDefault="009F06D6" w:rsidP="009F06D6">
      <w:pPr>
        <w:pStyle w:val="bullets2-one"/>
        <w:rPr>
          <w:lang w:bidi="en-US"/>
        </w:rPr>
      </w:pPr>
      <w:r w:rsidRPr="00570AE6">
        <w:rPr>
          <w:lang w:bidi="en-US"/>
        </w:rPr>
        <w:t>There are at least two PEs in DCI strand LS2, with CCC 2 and CCC 7.</w:t>
      </w:r>
    </w:p>
    <w:p w14:paraId="22ED8CF9" w14:textId="77777777" w:rsidR="009F06D6" w:rsidRPr="00570AE6" w:rsidRDefault="009F06D6" w:rsidP="009F06D6">
      <w:pPr>
        <w:pStyle w:val="bullets2-one"/>
        <w:rPr>
          <w:lang w:bidi="en-US"/>
        </w:rPr>
      </w:pPr>
      <w:r w:rsidRPr="00570AE6">
        <w:rPr>
          <w:lang w:bidi="en-US"/>
        </w:rPr>
        <w:t>There is at least one PE in DCI strand LS3, with CCC 2.</w:t>
      </w:r>
    </w:p>
    <w:p w14:paraId="0E45EBED" w14:textId="77777777" w:rsidR="009F06D6" w:rsidRPr="00570AE6" w:rsidRDefault="009F06D6" w:rsidP="009F06D6">
      <w:pPr>
        <w:pStyle w:val="bullets2-one"/>
        <w:rPr>
          <w:lang w:bidi="en-US"/>
        </w:rPr>
      </w:pPr>
      <w:r w:rsidRPr="00570AE6">
        <w:rPr>
          <w:lang w:bidi="en-US"/>
        </w:rPr>
        <w:t>There is at least one PE in DCI strand LS4, with CCC 2.</w:t>
      </w:r>
    </w:p>
    <w:p w14:paraId="2B7890CE" w14:textId="77777777" w:rsidR="009F06D6" w:rsidRPr="00570AE6" w:rsidRDefault="009F06D6" w:rsidP="009F06D6">
      <w:pPr>
        <w:pStyle w:val="bullets"/>
        <w:spacing w:before="0"/>
        <w:contextualSpacing/>
        <w:rPr>
          <w:lang w:bidi="en-US"/>
        </w:rPr>
      </w:pPr>
      <w:r w:rsidRPr="00570AE6">
        <w:rPr>
          <w:lang w:bidi="en-US"/>
        </w:rPr>
        <w:t>For SEP 8, there is at least one PE in DCI strand LS4, with CCC 1.</w:t>
      </w:r>
    </w:p>
    <w:p w14:paraId="4B580108" w14:textId="77777777" w:rsidR="009F06D6" w:rsidRPr="00570AE6" w:rsidRDefault="009F06D6" w:rsidP="009F06D6">
      <w:pPr>
        <w:keepNext/>
        <w:keepLines/>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0A2C73B7" w14:textId="77777777" w:rsidR="009F06D6" w:rsidRPr="00570AE6" w:rsidRDefault="009F06D6" w:rsidP="009F06D6">
      <w:pPr>
        <w:pStyle w:val="bullets"/>
        <w:keepNext/>
        <w:keepLines/>
        <w:spacing w:before="0"/>
        <w:contextualSpacing/>
        <w:rPr>
          <w:lang w:bidi="en-US"/>
        </w:rPr>
      </w:pPr>
      <w:r w:rsidRPr="00570AE6">
        <w:rPr>
          <w:lang w:bidi="en-US"/>
        </w:rPr>
        <w:t>Between one and six items aligned to PEs from DCI strand LS1 will be assessed on Segment A of the CAST.</w:t>
      </w:r>
    </w:p>
    <w:p w14:paraId="665FE4DB" w14:textId="77777777" w:rsidR="009F06D6" w:rsidRPr="00570AE6" w:rsidRDefault="009F06D6" w:rsidP="009F06D6">
      <w:pPr>
        <w:pStyle w:val="bullets"/>
        <w:keepNext/>
        <w:keepLines/>
        <w:spacing w:before="0"/>
        <w:contextualSpacing/>
        <w:rPr>
          <w:lang w:bidi="en-US"/>
        </w:rPr>
      </w:pPr>
      <w:r w:rsidRPr="00570AE6">
        <w:rPr>
          <w:lang w:bidi="en-US"/>
        </w:rPr>
        <w:t>Between one and seven items aligned to PEs from DCI strand LS2 will be assessed on Segment A of the CAST.</w:t>
      </w:r>
    </w:p>
    <w:p w14:paraId="07DB9A4D" w14:textId="77777777" w:rsidR="009F06D6" w:rsidRPr="00570AE6" w:rsidRDefault="009F06D6" w:rsidP="009F06D6">
      <w:pPr>
        <w:pStyle w:val="bullets"/>
        <w:spacing w:before="0"/>
        <w:contextualSpacing/>
        <w:rPr>
          <w:lang w:bidi="en-US"/>
        </w:rPr>
      </w:pPr>
      <w:r w:rsidRPr="00570AE6">
        <w:rPr>
          <w:lang w:bidi="en-US"/>
        </w:rPr>
        <w:t>Between one and two items aligned to PEs from DCI strand LS3 will be assessed on Segment A of the CAST.</w:t>
      </w:r>
    </w:p>
    <w:p w14:paraId="0EBB2F4D" w14:textId="77777777" w:rsidR="009F06D6" w:rsidRPr="00570AE6" w:rsidRDefault="009F06D6" w:rsidP="009F06D6">
      <w:pPr>
        <w:pStyle w:val="bullets"/>
        <w:spacing w:before="0"/>
        <w:contextualSpacing/>
        <w:rPr>
          <w:lang w:bidi="en-US"/>
        </w:rPr>
      </w:pPr>
      <w:r w:rsidRPr="00570AE6">
        <w:rPr>
          <w:lang w:bidi="en-US"/>
        </w:rPr>
        <w:t>Between one and five items aligned to PEs from DCI strand LS4 will be assessed on Segment A of the CAST.</w:t>
      </w:r>
    </w:p>
    <w:p w14:paraId="3E1260B5"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For the entire LS domain, between 9 and 12 items will be assessed on Segment A of the CAST.</w:t>
      </w:r>
    </w:p>
    <w:p w14:paraId="6214E162"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ESS domain for high school, there are 19 PEs, organized into three DCI strands, that are distributed among seven of the eight SEPs and seven CCCs.</w:t>
      </w:r>
    </w:p>
    <w:p w14:paraId="56176071" w14:textId="77777777" w:rsidR="009F06D6" w:rsidRPr="00570AE6" w:rsidRDefault="009F06D6" w:rsidP="009F06D6">
      <w:pPr>
        <w:pStyle w:val="bullets"/>
        <w:spacing w:before="0"/>
        <w:contextualSpacing/>
        <w:rPr>
          <w:lang w:bidi="en-US"/>
        </w:rPr>
      </w:pPr>
      <w:r w:rsidRPr="00570AE6">
        <w:rPr>
          <w:lang w:bidi="en-US"/>
        </w:rPr>
        <w:t>For SEP 2, there are at least four PEs.</w:t>
      </w:r>
    </w:p>
    <w:p w14:paraId="59DBA1D8" w14:textId="77777777" w:rsidR="009F06D6" w:rsidRPr="00570AE6" w:rsidRDefault="009F06D6" w:rsidP="009F06D6">
      <w:pPr>
        <w:pStyle w:val="bullets2-one"/>
        <w:rPr>
          <w:lang w:bidi="en-US"/>
        </w:rPr>
      </w:pPr>
      <w:r w:rsidRPr="00570AE6">
        <w:rPr>
          <w:lang w:bidi="en-US"/>
        </w:rPr>
        <w:t>There is at least one PE in DCI strand ESS1, with CCC 3.</w:t>
      </w:r>
    </w:p>
    <w:p w14:paraId="59DCD0A8" w14:textId="77777777" w:rsidR="009F06D6" w:rsidRPr="00570AE6" w:rsidRDefault="009F06D6" w:rsidP="009F06D6">
      <w:pPr>
        <w:pStyle w:val="bullets2-one"/>
        <w:rPr>
          <w:lang w:bidi="en-US"/>
        </w:rPr>
      </w:pPr>
      <w:r w:rsidRPr="00570AE6">
        <w:rPr>
          <w:lang w:bidi="en-US"/>
        </w:rPr>
        <w:t>There are at least three PEs in DCI strand ESS2, with CCC 2, CCC 5, and CCC 7.</w:t>
      </w:r>
    </w:p>
    <w:p w14:paraId="073D9A2C" w14:textId="77777777" w:rsidR="009F06D6" w:rsidRPr="00570AE6" w:rsidRDefault="009F06D6" w:rsidP="009F06D6">
      <w:pPr>
        <w:pStyle w:val="bullets"/>
        <w:spacing w:before="0"/>
        <w:contextualSpacing/>
        <w:rPr>
          <w:lang w:bidi="en-US"/>
        </w:rPr>
      </w:pPr>
      <w:r w:rsidRPr="00570AE6">
        <w:rPr>
          <w:lang w:bidi="en-US"/>
        </w:rPr>
        <w:t>For SEP 3, there is at least one PE in DCI strand ESS2, with CCC 6.</w:t>
      </w:r>
    </w:p>
    <w:p w14:paraId="615034FE" w14:textId="77777777" w:rsidR="009F06D6" w:rsidRPr="00570AE6" w:rsidRDefault="009F06D6" w:rsidP="009F06D6">
      <w:pPr>
        <w:pStyle w:val="bullets"/>
        <w:spacing w:before="0"/>
        <w:contextualSpacing/>
        <w:rPr>
          <w:lang w:bidi="en-US"/>
        </w:rPr>
      </w:pPr>
      <w:r w:rsidRPr="00570AE6">
        <w:rPr>
          <w:lang w:bidi="en-US"/>
        </w:rPr>
        <w:t>For SEP 4, there are at least two PEs.</w:t>
      </w:r>
    </w:p>
    <w:p w14:paraId="5D0DD827" w14:textId="77777777" w:rsidR="009F06D6" w:rsidRPr="00570AE6" w:rsidRDefault="009F06D6" w:rsidP="009F06D6">
      <w:pPr>
        <w:pStyle w:val="bullets2-one"/>
        <w:rPr>
          <w:lang w:bidi="en-US"/>
        </w:rPr>
      </w:pPr>
      <w:r w:rsidRPr="00570AE6">
        <w:rPr>
          <w:lang w:bidi="en-US"/>
        </w:rPr>
        <w:t>There is at least one PE in DCI strand ESS2, with CCC 7.</w:t>
      </w:r>
    </w:p>
    <w:p w14:paraId="772A2EE0" w14:textId="77777777" w:rsidR="009F06D6" w:rsidRPr="00570AE6" w:rsidRDefault="009F06D6" w:rsidP="009F06D6">
      <w:pPr>
        <w:pStyle w:val="bullets2-one"/>
        <w:rPr>
          <w:lang w:bidi="en-US"/>
        </w:rPr>
      </w:pPr>
      <w:r w:rsidRPr="00570AE6">
        <w:rPr>
          <w:lang w:bidi="en-US"/>
        </w:rPr>
        <w:t>There is at least one PE in DCI strand ESS3, with CCC 7.</w:t>
      </w:r>
    </w:p>
    <w:p w14:paraId="285537FE" w14:textId="77777777" w:rsidR="009F06D6" w:rsidRPr="00570AE6" w:rsidRDefault="009F06D6" w:rsidP="009F06D6">
      <w:pPr>
        <w:pStyle w:val="bullets"/>
        <w:spacing w:before="0"/>
        <w:contextualSpacing/>
        <w:rPr>
          <w:lang w:bidi="en-US"/>
        </w:rPr>
      </w:pPr>
      <w:r w:rsidRPr="00570AE6">
        <w:rPr>
          <w:lang w:bidi="en-US"/>
        </w:rPr>
        <w:t>For SEP 5, there are at least three PEs.</w:t>
      </w:r>
    </w:p>
    <w:p w14:paraId="6851E569" w14:textId="77777777" w:rsidR="009F06D6" w:rsidRPr="00570AE6" w:rsidRDefault="009F06D6" w:rsidP="009F06D6">
      <w:pPr>
        <w:pStyle w:val="bullets2-one"/>
        <w:rPr>
          <w:lang w:bidi="en-US"/>
        </w:rPr>
      </w:pPr>
      <w:r w:rsidRPr="00570AE6">
        <w:rPr>
          <w:lang w:bidi="en-US"/>
        </w:rPr>
        <w:t>There is at least one PE in DCI strand ESS1, with CCC 3.</w:t>
      </w:r>
    </w:p>
    <w:p w14:paraId="28DADAB1" w14:textId="77777777" w:rsidR="009F06D6" w:rsidRPr="00570AE6" w:rsidRDefault="009F06D6" w:rsidP="009F06D6">
      <w:pPr>
        <w:pStyle w:val="bullets2-one"/>
        <w:rPr>
          <w:lang w:bidi="en-US"/>
        </w:rPr>
      </w:pPr>
      <w:r w:rsidRPr="00570AE6">
        <w:rPr>
          <w:lang w:bidi="en-US"/>
        </w:rPr>
        <w:t>There are at least two PEs in DCI strand ESS3, with CCC 4 and CCC 7.</w:t>
      </w:r>
    </w:p>
    <w:p w14:paraId="6F048134" w14:textId="77777777" w:rsidR="009F06D6" w:rsidRPr="00570AE6" w:rsidRDefault="009F06D6" w:rsidP="009F06D6">
      <w:pPr>
        <w:pStyle w:val="bullets"/>
        <w:spacing w:before="0"/>
        <w:contextualSpacing/>
        <w:rPr>
          <w:lang w:bidi="en-US"/>
        </w:rPr>
      </w:pPr>
      <w:r w:rsidRPr="00570AE6">
        <w:rPr>
          <w:lang w:bidi="en-US"/>
        </w:rPr>
        <w:t>For the science component of SEP 6, there are at least three PEs.</w:t>
      </w:r>
    </w:p>
    <w:p w14:paraId="1ADD9DFB" w14:textId="77777777" w:rsidR="009F06D6" w:rsidRPr="00570AE6" w:rsidRDefault="009F06D6" w:rsidP="009F06D6">
      <w:pPr>
        <w:pStyle w:val="bullets2-one"/>
        <w:rPr>
          <w:lang w:bidi="en-US"/>
        </w:rPr>
      </w:pPr>
      <w:r w:rsidRPr="00570AE6">
        <w:rPr>
          <w:lang w:bidi="en-US"/>
        </w:rPr>
        <w:t>There are at least two PEs in DCI strand ESS1, with CCC 5 and CCC 7.</w:t>
      </w:r>
    </w:p>
    <w:p w14:paraId="430263DA" w14:textId="77777777" w:rsidR="009F06D6" w:rsidRPr="00570AE6" w:rsidRDefault="009F06D6" w:rsidP="009F06D6">
      <w:pPr>
        <w:pStyle w:val="bullets2-one"/>
        <w:rPr>
          <w:lang w:bidi="en-US"/>
        </w:rPr>
      </w:pPr>
      <w:r w:rsidRPr="00570AE6">
        <w:rPr>
          <w:lang w:bidi="en-US"/>
        </w:rPr>
        <w:t>There is at least one PE in DCI strand ESS3, with CCC 2.</w:t>
      </w:r>
    </w:p>
    <w:p w14:paraId="4DBD687A" w14:textId="77777777" w:rsidR="009F06D6" w:rsidRPr="00570AE6" w:rsidRDefault="009F06D6" w:rsidP="009F06D6">
      <w:pPr>
        <w:pStyle w:val="bullets"/>
        <w:spacing w:before="0"/>
        <w:contextualSpacing/>
        <w:rPr>
          <w:lang w:bidi="en-US"/>
        </w:rPr>
      </w:pPr>
      <w:r w:rsidRPr="00570AE6">
        <w:rPr>
          <w:lang w:bidi="en-US"/>
        </w:rPr>
        <w:t>For the engineering component of SEP 6 (SEP 6E), there is at least one PE in DCI strand ESS3, with CCC 7.</w:t>
      </w:r>
    </w:p>
    <w:p w14:paraId="765DF8B1" w14:textId="77777777" w:rsidR="009F06D6" w:rsidRPr="00570AE6" w:rsidRDefault="009F06D6" w:rsidP="009F06D6">
      <w:pPr>
        <w:pStyle w:val="bullets"/>
        <w:spacing w:before="0"/>
        <w:contextualSpacing/>
        <w:rPr>
          <w:lang w:bidi="en-US"/>
        </w:rPr>
      </w:pPr>
      <w:r w:rsidRPr="00570AE6">
        <w:rPr>
          <w:lang w:bidi="en-US"/>
        </w:rPr>
        <w:t>For SEP 7, there are at least three PEs.</w:t>
      </w:r>
    </w:p>
    <w:p w14:paraId="0E1A9F7B" w14:textId="77777777" w:rsidR="009F06D6" w:rsidRPr="00570AE6" w:rsidRDefault="009F06D6" w:rsidP="009F06D6">
      <w:pPr>
        <w:pStyle w:val="bullets2-one"/>
        <w:rPr>
          <w:lang w:bidi="en-US"/>
        </w:rPr>
      </w:pPr>
      <w:r w:rsidRPr="00570AE6">
        <w:rPr>
          <w:lang w:bidi="en-US"/>
        </w:rPr>
        <w:t>There is at least one PE in DCI strand ESS1, with CCC 1.</w:t>
      </w:r>
    </w:p>
    <w:p w14:paraId="2E64EADB" w14:textId="77777777" w:rsidR="009F06D6" w:rsidRPr="00570AE6" w:rsidRDefault="009F06D6" w:rsidP="009F06D6">
      <w:pPr>
        <w:pStyle w:val="bullets2-one"/>
        <w:rPr>
          <w:lang w:bidi="en-US"/>
        </w:rPr>
      </w:pPr>
      <w:r w:rsidRPr="00570AE6">
        <w:rPr>
          <w:lang w:bidi="en-US"/>
        </w:rPr>
        <w:t>There is at least one PE in DCI strand ESS2, with CCC 7.</w:t>
      </w:r>
    </w:p>
    <w:p w14:paraId="70929DBC" w14:textId="77777777" w:rsidR="009F06D6" w:rsidRPr="00570AE6" w:rsidRDefault="009F06D6" w:rsidP="009F06D6">
      <w:pPr>
        <w:pStyle w:val="bullets2-one"/>
        <w:rPr>
          <w:lang w:bidi="en-US"/>
        </w:rPr>
      </w:pPr>
      <w:r w:rsidRPr="00570AE6">
        <w:rPr>
          <w:lang w:bidi="en-US"/>
        </w:rPr>
        <w:t>There is at least one PE in DCI strand ESS3, with no CCC.</w:t>
      </w:r>
    </w:p>
    <w:p w14:paraId="43BA2EC1" w14:textId="77777777" w:rsidR="009F06D6" w:rsidRPr="00570AE6" w:rsidRDefault="009F06D6" w:rsidP="009F06D6">
      <w:pPr>
        <w:pStyle w:val="bullets"/>
        <w:spacing w:before="0"/>
        <w:contextualSpacing/>
        <w:rPr>
          <w:lang w:bidi="en-US"/>
        </w:rPr>
      </w:pPr>
      <w:r w:rsidRPr="00570AE6">
        <w:rPr>
          <w:lang w:bidi="en-US"/>
        </w:rPr>
        <w:t>For SEP 8, there is at least one PE in DCI strand ESS1, with CCC 5.</w:t>
      </w:r>
    </w:p>
    <w:p w14:paraId="58A08CE3" w14:textId="77777777" w:rsidR="009F06D6" w:rsidRPr="00570AE6" w:rsidRDefault="009F06D6" w:rsidP="009F06D6">
      <w:pPr>
        <w:keepNext/>
        <w:widowControl w:val="0"/>
        <w:autoSpaceDE w:val="0"/>
        <w:autoSpaceDN w:val="0"/>
        <w:spacing w:before="120" w:after="60"/>
        <w:rPr>
          <w:rFonts w:eastAsia="Arial"/>
          <w:lang w:bidi="en-US"/>
        </w:rPr>
      </w:pPr>
      <w:r w:rsidRPr="00570AE6">
        <w:rPr>
          <w:rFonts w:eastAsia="Arial"/>
          <w:lang w:bidi="en-US"/>
        </w:rPr>
        <w:lastRenderedPageBreak/>
        <w:t>The range of items per DCI strand is described as follows:</w:t>
      </w:r>
    </w:p>
    <w:p w14:paraId="2249B416" w14:textId="77777777" w:rsidR="009F06D6" w:rsidRPr="00570AE6" w:rsidRDefault="009F06D6" w:rsidP="009F06D6">
      <w:pPr>
        <w:pStyle w:val="bullets"/>
        <w:spacing w:before="0"/>
        <w:contextualSpacing/>
        <w:rPr>
          <w:lang w:bidi="en-US"/>
        </w:rPr>
      </w:pPr>
      <w:r w:rsidRPr="00570AE6">
        <w:rPr>
          <w:lang w:bidi="en-US"/>
        </w:rPr>
        <w:t>Between one and five items aligned to PEs from DCI strand ESS1 will be assessed on Segment A of the CAST.</w:t>
      </w:r>
    </w:p>
    <w:p w14:paraId="008E7EBF" w14:textId="77777777" w:rsidR="009F06D6" w:rsidRPr="00570AE6" w:rsidRDefault="009F06D6" w:rsidP="009F06D6">
      <w:pPr>
        <w:pStyle w:val="bullets"/>
        <w:spacing w:before="0"/>
        <w:contextualSpacing/>
        <w:rPr>
          <w:lang w:bidi="en-US"/>
        </w:rPr>
      </w:pPr>
      <w:r w:rsidRPr="00570AE6">
        <w:rPr>
          <w:lang w:bidi="en-US"/>
        </w:rPr>
        <w:t>Between one and six items aligned to PEs from DCI strand ESS2 will be assessed on Segment A of the CAST.</w:t>
      </w:r>
    </w:p>
    <w:p w14:paraId="75A11530" w14:textId="77777777" w:rsidR="009F06D6" w:rsidRPr="00570AE6" w:rsidRDefault="009F06D6" w:rsidP="009F06D6">
      <w:pPr>
        <w:pStyle w:val="bullets"/>
        <w:spacing w:before="0"/>
        <w:contextualSpacing/>
        <w:rPr>
          <w:lang w:bidi="en-US"/>
        </w:rPr>
      </w:pPr>
      <w:r w:rsidRPr="00570AE6">
        <w:rPr>
          <w:lang w:bidi="en-US"/>
        </w:rPr>
        <w:t>Between one and five items aligned to PEs from DCI strand ESS3 will be assessed on Segment A of the CAST.</w:t>
      </w:r>
    </w:p>
    <w:p w14:paraId="3FB6CE4C"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For the entire ESS domain, between 9 and 12 items will be assessed on Segment A of the CAST.</w:t>
      </w:r>
    </w:p>
    <w:p w14:paraId="6315025D"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In the ETS subdomain for high school, there are four PEs, organized into one DCI strand, that are distributed among three of the eight SEPs and one of the seven CCCs.</w:t>
      </w:r>
    </w:p>
    <w:p w14:paraId="380891F0" w14:textId="77777777" w:rsidR="009F06D6" w:rsidRPr="00570AE6" w:rsidRDefault="009F06D6" w:rsidP="009F06D6">
      <w:pPr>
        <w:pStyle w:val="bullets"/>
        <w:spacing w:before="0"/>
        <w:rPr>
          <w:lang w:bidi="en-US"/>
        </w:rPr>
      </w:pPr>
      <w:r w:rsidRPr="00570AE6">
        <w:rPr>
          <w:lang w:bidi="en-US"/>
        </w:rPr>
        <w:t>For the engineering component of SEP 1 (SEP 1E), there is at least one PE in the DCI strand ETS1, with no CCC.</w:t>
      </w:r>
    </w:p>
    <w:p w14:paraId="3BD36A19" w14:textId="77777777" w:rsidR="009F06D6" w:rsidRPr="00570AE6" w:rsidRDefault="009F06D6" w:rsidP="009F06D6">
      <w:pPr>
        <w:pStyle w:val="bullets"/>
        <w:spacing w:before="0"/>
        <w:rPr>
          <w:lang w:bidi="en-US"/>
        </w:rPr>
      </w:pPr>
      <w:r w:rsidRPr="00570AE6">
        <w:rPr>
          <w:lang w:bidi="en-US"/>
        </w:rPr>
        <w:t>For SEP 5, there is at least one PE in the DCI strand ETS1, with CCC 4.</w:t>
      </w:r>
    </w:p>
    <w:p w14:paraId="389A069E" w14:textId="77777777" w:rsidR="009F06D6" w:rsidRPr="00570AE6" w:rsidRDefault="009F06D6" w:rsidP="009F06D6">
      <w:pPr>
        <w:pStyle w:val="bullets"/>
        <w:spacing w:before="0"/>
        <w:rPr>
          <w:lang w:bidi="en-US"/>
        </w:rPr>
      </w:pPr>
      <w:r w:rsidRPr="00570AE6">
        <w:rPr>
          <w:lang w:bidi="en-US"/>
        </w:rPr>
        <w:t>For the science component of SEP 6, there is at least one PE in the DCI strand ETS1, with no CCC.</w:t>
      </w:r>
    </w:p>
    <w:p w14:paraId="07FCA475"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The range of items per DCI strand is described as follows:</w:t>
      </w:r>
    </w:p>
    <w:p w14:paraId="023DD3CE" w14:textId="77777777" w:rsidR="009F06D6" w:rsidRPr="00570AE6" w:rsidRDefault="009F06D6" w:rsidP="009F06D6">
      <w:pPr>
        <w:pStyle w:val="bullets"/>
        <w:spacing w:before="0"/>
        <w:contextualSpacing/>
        <w:rPr>
          <w:lang w:bidi="en-US"/>
        </w:rPr>
      </w:pPr>
      <w:r w:rsidRPr="00570AE6">
        <w:rPr>
          <w:lang w:bidi="en-US"/>
        </w:rPr>
        <w:t>Between two and four items aligned to PEs from DCI strand ETS1 will be assessed on Segment A of the CAST.</w:t>
      </w:r>
    </w:p>
    <w:p w14:paraId="18F33B43"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For the entire ETS subdomain, between two and four items will be assessed on Segment A of the CAST.</w:t>
      </w:r>
    </w:p>
    <w:p w14:paraId="46354060" w14:textId="77777777" w:rsidR="009F06D6" w:rsidRPr="00570AE6" w:rsidRDefault="009F06D6" w:rsidP="009F06D6">
      <w:pPr>
        <w:widowControl w:val="0"/>
        <w:autoSpaceDE w:val="0"/>
        <w:autoSpaceDN w:val="0"/>
        <w:spacing w:before="120" w:after="60"/>
        <w:rPr>
          <w:rFonts w:eastAsia="Arial"/>
          <w:lang w:bidi="en-US"/>
        </w:rPr>
      </w:pPr>
      <w:r w:rsidRPr="00570AE6">
        <w:rPr>
          <w:rFonts w:eastAsia="Arial"/>
          <w:lang w:bidi="en-US"/>
        </w:rPr>
        <w:t>The range of items per SEP across all domains is described as follows:</w:t>
      </w:r>
    </w:p>
    <w:p w14:paraId="03F374DA" w14:textId="77777777" w:rsidR="009F06D6" w:rsidRPr="00570AE6" w:rsidRDefault="009F06D6" w:rsidP="009F06D6">
      <w:pPr>
        <w:pStyle w:val="bullets"/>
        <w:spacing w:before="0"/>
        <w:rPr>
          <w:lang w:bidi="en-US"/>
        </w:rPr>
      </w:pPr>
      <w:r w:rsidRPr="00570AE6">
        <w:rPr>
          <w:lang w:bidi="en-US"/>
        </w:rPr>
        <w:t>Between two and three items representing both the science and engineering components of SEP 1 will be assessed on Segment A of the CAST.</w:t>
      </w:r>
    </w:p>
    <w:p w14:paraId="2DD677BC" w14:textId="77777777" w:rsidR="009F06D6" w:rsidRPr="00570AE6" w:rsidRDefault="009F06D6" w:rsidP="009F06D6">
      <w:pPr>
        <w:pStyle w:val="bullets"/>
        <w:spacing w:before="0"/>
        <w:rPr>
          <w:lang w:bidi="en-US"/>
        </w:rPr>
      </w:pPr>
      <w:r w:rsidRPr="00570AE6">
        <w:rPr>
          <w:lang w:bidi="en-US"/>
        </w:rPr>
        <w:t>Between two and six items representing SEP 2 will be assessed on Segment A of the CAST.</w:t>
      </w:r>
    </w:p>
    <w:p w14:paraId="17BC250A" w14:textId="77777777" w:rsidR="009F06D6" w:rsidRPr="00570AE6" w:rsidRDefault="009F06D6" w:rsidP="009F06D6">
      <w:pPr>
        <w:pStyle w:val="bullets"/>
        <w:spacing w:before="0"/>
        <w:rPr>
          <w:lang w:bidi="en-US"/>
        </w:rPr>
      </w:pPr>
      <w:r w:rsidRPr="00570AE6">
        <w:rPr>
          <w:lang w:bidi="en-US"/>
        </w:rPr>
        <w:t>Between two and five items representing SEP 3 will be assessed on Segment A of the CAST.</w:t>
      </w:r>
    </w:p>
    <w:p w14:paraId="27E5BDE3" w14:textId="77777777" w:rsidR="009F06D6" w:rsidRPr="00570AE6" w:rsidRDefault="009F06D6" w:rsidP="009F06D6">
      <w:pPr>
        <w:pStyle w:val="bullets"/>
        <w:spacing w:before="0"/>
        <w:rPr>
          <w:lang w:bidi="en-US"/>
        </w:rPr>
      </w:pPr>
      <w:r w:rsidRPr="00570AE6">
        <w:rPr>
          <w:lang w:bidi="en-US"/>
        </w:rPr>
        <w:t>Between two and five items representing SEP 4 will be assessed on Segment A of the CAST.</w:t>
      </w:r>
    </w:p>
    <w:p w14:paraId="33B26B5B" w14:textId="77777777" w:rsidR="009F06D6" w:rsidRPr="00570AE6" w:rsidRDefault="009F06D6" w:rsidP="009F06D6">
      <w:pPr>
        <w:pStyle w:val="bullets"/>
        <w:spacing w:before="0"/>
        <w:rPr>
          <w:lang w:bidi="en-US"/>
        </w:rPr>
      </w:pPr>
      <w:r w:rsidRPr="00570AE6">
        <w:rPr>
          <w:lang w:bidi="en-US"/>
        </w:rPr>
        <w:t>Between two and six items representing SEP 5 will be assessed on Segment A of the CAST.</w:t>
      </w:r>
    </w:p>
    <w:p w14:paraId="5ECD5D3F" w14:textId="77777777" w:rsidR="009F06D6" w:rsidRPr="00570AE6" w:rsidRDefault="009F06D6" w:rsidP="009F06D6">
      <w:pPr>
        <w:pStyle w:val="bullets"/>
        <w:spacing w:before="0"/>
        <w:rPr>
          <w:lang w:bidi="en-US"/>
        </w:rPr>
      </w:pPr>
      <w:r w:rsidRPr="00570AE6">
        <w:rPr>
          <w:lang w:bidi="en-US"/>
        </w:rPr>
        <w:t>Between two and six items representing both the science and engineering components of SEP 6 will be assessed on Segment A of the CAST.</w:t>
      </w:r>
    </w:p>
    <w:p w14:paraId="077F15E7" w14:textId="77777777" w:rsidR="009F06D6" w:rsidRPr="00570AE6" w:rsidRDefault="009F06D6" w:rsidP="009F06D6">
      <w:pPr>
        <w:pStyle w:val="bullets"/>
        <w:spacing w:before="0"/>
        <w:rPr>
          <w:lang w:bidi="en-US"/>
        </w:rPr>
      </w:pPr>
      <w:r w:rsidRPr="00570AE6">
        <w:rPr>
          <w:lang w:bidi="en-US"/>
        </w:rPr>
        <w:t>Between two and six items representing SEP 7 will be assessed on Segment A of the CAST.</w:t>
      </w:r>
    </w:p>
    <w:p w14:paraId="3177F47E" w14:textId="77777777" w:rsidR="009F06D6" w:rsidRPr="00570AE6" w:rsidRDefault="009F06D6" w:rsidP="009F06D6">
      <w:pPr>
        <w:pStyle w:val="bullets"/>
        <w:spacing w:before="0"/>
        <w:rPr>
          <w:lang w:bidi="en-US"/>
        </w:rPr>
      </w:pPr>
      <w:r w:rsidRPr="00570AE6">
        <w:rPr>
          <w:lang w:bidi="en-US"/>
        </w:rPr>
        <w:t>Between two and six items representing SEP 8 will be assessed on Segment A of the CAST.</w:t>
      </w:r>
    </w:p>
    <w:p w14:paraId="61EB5ABE" w14:textId="77777777" w:rsidR="009F06D6" w:rsidRDefault="009F06D6" w:rsidP="009F06D6">
      <w:pPr>
        <w:widowControl w:val="0"/>
        <w:autoSpaceDE w:val="0"/>
        <w:autoSpaceDN w:val="0"/>
        <w:spacing w:before="120" w:after="60"/>
        <w:rPr>
          <w:rFonts w:eastAsia="Arial"/>
          <w:lang w:bidi="en-US"/>
        </w:rPr>
      </w:pPr>
      <w:r w:rsidRPr="00570AE6">
        <w:rPr>
          <w:rFonts w:eastAsia="Arial"/>
          <w:lang w:bidi="en-US"/>
        </w:rPr>
        <w:t>For high school, a total of 32 items representing a selection of PEs across all three science domains and the ETS subdomain will be assessed on Segment A of the CAST.</w:t>
      </w:r>
      <w:bookmarkStart w:id="342" w:name="_Appendix_4.B:_Full"/>
      <w:bookmarkEnd w:id="342"/>
    </w:p>
    <w:p w14:paraId="0FB63101" w14:textId="29998FAF" w:rsidR="00A859C7" w:rsidRPr="009B1CE8" w:rsidRDefault="00A859C7" w:rsidP="009F06D6">
      <w:pPr>
        <w:widowControl w:val="0"/>
        <w:autoSpaceDE w:val="0"/>
        <w:autoSpaceDN w:val="0"/>
        <w:spacing w:before="120" w:after="60"/>
        <w:rPr>
          <w:i/>
          <w:iCs/>
          <w:lang w:bidi="en-US"/>
        </w:rPr>
      </w:pPr>
      <w:r>
        <w:rPr>
          <w:rFonts w:eastAsia="Arial"/>
          <w:i/>
          <w:iCs/>
          <w:lang w:bidi="en-US"/>
        </w:rPr>
        <w:t xml:space="preserve">Return to </w:t>
      </w:r>
      <w:r w:rsidRPr="00A859C7">
        <w:rPr>
          <w:rStyle w:val="Cross-Reference"/>
          <w:i/>
          <w:iCs/>
        </w:rPr>
        <w:fldChar w:fldCharType="begin"/>
      </w:r>
      <w:r w:rsidRPr="00A859C7">
        <w:rPr>
          <w:rStyle w:val="Cross-Reference"/>
          <w:i/>
          <w:iCs/>
        </w:rPr>
        <w:instrText xml:space="preserve"> REF _Ref38964007 \h  \* MERGEFORMAT </w:instrText>
      </w:r>
      <w:r w:rsidRPr="00A859C7">
        <w:rPr>
          <w:rStyle w:val="Cross-Reference"/>
          <w:i/>
          <w:iCs/>
        </w:rPr>
      </w:r>
      <w:r w:rsidRPr="00A859C7">
        <w:rPr>
          <w:rStyle w:val="Cross-Reference"/>
          <w:i/>
          <w:iCs/>
        </w:rPr>
        <w:fldChar w:fldCharType="separate"/>
      </w:r>
      <w:r w:rsidRPr="00A859C7">
        <w:rPr>
          <w:rStyle w:val="Cross-Reference"/>
          <w:i/>
          <w:iCs/>
        </w:rPr>
        <w:t>figure 4.A.3</w:t>
      </w:r>
      <w:r w:rsidRPr="00A859C7">
        <w:rPr>
          <w:rStyle w:val="Cross-Reference"/>
          <w:i/>
          <w:iCs/>
        </w:rPr>
        <w:fldChar w:fldCharType="end"/>
      </w:r>
      <w:r>
        <w:rPr>
          <w:rFonts w:eastAsia="Arial"/>
          <w:i/>
          <w:iCs/>
          <w:lang w:bidi="en-US"/>
        </w:rPr>
        <w:t>.</w:t>
      </w:r>
    </w:p>
    <w:p w14:paraId="3C0EBE17" w14:textId="77777777" w:rsidR="009F06D6" w:rsidRDefault="009F06D6" w:rsidP="00CE55EE">
      <w:pPr>
        <w:sectPr w:rsidR="009F06D6" w:rsidSect="009F06D6">
          <w:pgSz w:w="15840" w:h="12240" w:orient="landscape" w:code="1"/>
          <w:pgMar w:top="1152" w:right="1152" w:bottom="1152" w:left="1152" w:header="576" w:footer="360" w:gutter="0"/>
          <w:cols w:space="720"/>
          <w:docGrid w:linePitch="360"/>
        </w:sectPr>
      </w:pPr>
    </w:p>
    <w:p w14:paraId="62286AFE" w14:textId="33162071" w:rsidR="002F564E" w:rsidRPr="00121A0F" w:rsidRDefault="00E16AE1" w:rsidP="00994371">
      <w:pPr>
        <w:pStyle w:val="Heading2"/>
      </w:pPr>
      <w:bookmarkStart w:id="343" w:name="_Test_Administration_1"/>
      <w:bookmarkStart w:id="344" w:name="_Toc12953753"/>
      <w:bookmarkStart w:id="345" w:name="_Toc17121272"/>
      <w:bookmarkStart w:id="346" w:name="_Toc39066663"/>
      <w:bookmarkStart w:id="347" w:name="_Toc184118521"/>
      <w:bookmarkEnd w:id="343"/>
      <w:r w:rsidRPr="00121A0F">
        <w:lastRenderedPageBreak/>
        <w:t>Test Administration</w:t>
      </w:r>
      <w:bookmarkEnd w:id="344"/>
      <w:bookmarkEnd w:id="345"/>
      <w:bookmarkEnd w:id="346"/>
      <w:bookmarkEnd w:id="347"/>
    </w:p>
    <w:p w14:paraId="439D745B" w14:textId="2D904054" w:rsidR="00820CFC" w:rsidRDefault="00F613B4" w:rsidP="004B696F">
      <w:r w:rsidRPr="00895EB4">
        <w:t>This chapter</w:t>
      </w:r>
      <w:r w:rsidR="002F564E" w:rsidRPr="00ED14E7">
        <w:t xml:space="preserve"> </w:t>
      </w:r>
      <w:r w:rsidR="001B51BC" w:rsidRPr="00895EB4">
        <w:t xml:space="preserve">describes the details </w:t>
      </w:r>
      <w:r w:rsidR="004F30F3" w:rsidRPr="00895EB4">
        <w:t>of</w:t>
      </w:r>
      <w:r w:rsidR="001B51BC" w:rsidRPr="00895EB4">
        <w:t xml:space="preserve"> </w:t>
      </w:r>
      <w:r w:rsidR="00C62A43">
        <w:t>California Science Test</w:t>
      </w:r>
      <w:r w:rsidR="001B51BC" w:rsidRPr="00895EB4">
        <w:t xml:space="preserve"> </w:t>
      </w:r>
      <w:r w:rsidR="00C62A43">
        <w:t>(</w:t>
      </w:r>
      <w:r w:rsidR="002F564E" w:rsidRPr="00ED14E7">
        <w:t>CAST</w:t>
      </w:r>
      <w:r w:rsidR="00C62A43">
        <w:t>)</w:t>
      </w:r>
      <w:r w:rsidR="002F564E" w:rsidRPr="00ED14E7">
        <w:t xml:space="preserve"> </w:t>
      </w:r>
      <w:r w:rsidR="00217BB9">
        <w:t>operational</w:t>
      </w:r>
      <w:r w:rsidR="00AD14B4">
        <w:t xml:space="preserve"> test administration</w:t>
      </w:r>
      <w:r w:rsidR="006E08E3" w:rsidRPr="00ED14E7">
        <w:t>, as well as</w:t>
      </w:r>
      <w:r w:rsidR="002F564E" w:rsidRPr="00ED14E7">
        <w:t xml:space="preserve"> the procedures followed </w:t>
      </w:r>
      <w:r w:rsidR="002F2DA6" w:rsidRPr="005A03EE">
        <w:t xml:space="preserve">by </w:t>
      </w:r>
      <w:r w:rsidR="00C62A43">
        <w:t>Educational Testing Service (</w:t>
      </w:r>
      <w:r w:rsidR="002F2DA6" w:rsidRPr="005A03EE">
        <w:t>ETS</w:t>
      </w:r>
      <w:r w:rsidR="00C62A43">
        <w:t>)</w:t>
      </w:r>
      <w:r w:rsidR="002F2DA6" w:rsidRPr="005A03EE">
        <w:t xml:space="preserve"> to ensure test security.</w:t>
      </w:r>
    </w:p>
    <w:p w14:paraId="40B973CA" w14:textId="39BA3266" w:rsidR="00CE0333" w:rsidRDefault="001F2D3B" w:rsidP="00502EBD">
      <w:pPr>
        <w:pStyle w:val="Heading3"/>
      </w:pPr>
      <w:bookmarkStart w:id="348" w:name="_Student_Test_Taking"/>
      <w:bookmarkStart w:id="349" w:name="_Toc39066664"/>
      <w:bookmarkStart w:id="350" w:name="_Toc184118522"/>
      <w:bookmarkEnd w:id="348"/>
      <w:r>
        <w:t xml:space="preserve">Student </w:t>
      </w:r>
      <w:r w:rsidR="00592FD6">
        <w:t>Test</w:t>
      </w:r>
      <w:r w:rsidR="003B381B">
        <w:t>-</w:t>
      </w:r>
      <w:r w:rsidR="00592FD6">
        <w:t xml:space="preserve">Taking </w:t>
      </w:r>
      <w:r>
        <w:t>Requirement</w:t>
      </w:r>
      <w:bookmarkEnd w:id="349"/>
      <w:bookmarkEnd w:id="350"/>
    </w:p>
    <w:p w14:paraId="7A7488D5" w14:textId="2514A4A1" w:rsidR="00502EBD" w:rsidRPr="00502EBD" w:rsidRDefault="00FC5E64" w:rsidP="00502EBD">
      <w:r w:rsidRPr="000F1B79">
        <w:t xml:space="preserve">The CAST was administered to students in grades </w:t>
      </w:r>
      <w:r>
        <w:t>five</w:t>
      </w:r>
      <w:r w:rsidR="00750E20">
        <w:t xml:space="preserve"> and</w:t>
      </w:r>
      <w:r w:rsidR="00750E20" w:rsidRPr="002F0ED9">
        <w:t xml:space="preserve"> eight</w:t>
      </w:r>
      <w:r w:rsidR="00750E20">
        <w:t xml:space="preserve"> as well as</w:t>
      </w:r>
      <w:r w:rsidR="00750E20" w:rsidRPr="002F0ED9">
        <w:t xml:space="preserve"> high school students </w:t>
      </w:r>
      <w:r w:rsidR="00750E20">
        <w:t>in grade ten</w:t>
      </w:r>
      <w:r w:rsidR="00AD273A">
        <w:t>,</w:t>
      </w:r>
      <w:r w:rsidR="00750E20">
        <w:t xml:space="preserve"> eleven, or twelve who</w:t>
      </w:r>
      <w:r w:rsidR="00750E20" w:rsidRPr="002F0ED9">
        <w:t xml:space="preserve"> </w:t>
      </w:r>
      <w:r w:rsidR="00750E20">
        <w:t>were</w:t>
      </w:r>
      <w:r w:rsidR="00750E20" w:rsidRPr="002F0ED9">
        <w:t xml:space="preserve"> assigned </w:t>
      </w:r>
      <w:r w:rsidR="00750E20">
        <w:t xml:space="preserve">by their </w:t>
      </w:r>
      <w:r w:rsidR="00B754D1">
        <w:t>local educational agency (</w:t>
      </w:r>
      <w:r w:rsidR="00750E20">
        <w:t>LEA</w:t>
      </w:r>
      <w:r w:rsidR="00B754D1">
        <w:t>)</w:t>
      </w:r>
      <w:r w:rsidR="00750E20">
        <w:t xml:space="preserve">. </w:t>
      </w:r>
      <w:r w:rsidR="00726C65">
        <w:t>T</w:t>
      </w:r>
      <w:r>
        <w:t>he CAST</w:t>
      </w:r>
      <w:r w:rsidRPr="000F1B79">
        <w:t xml:space="preserve"> </w:t>
      </w:r>
      <w:r w:rsidR="00726C65">
        <w:t>is a</w:t>
      </w:r>
      <w:r w:rsidRPr="000F1B79">
        <w:t xml:space="preserve"> science assessment</w:t>
      </w:r>
      <w:r w:rsidR="00C754BF">
        <w:t xml:space="preserve"> for the general </w:t>
      </w:r>
      <w:r w:rsidR="00380351">
        <w:t xml:space="preserve">student </w:t>
      </w:r>
      <w:r w:rsidR="00C754BF">
        <w:t>population</w:t>
      </w:r>
      <w:r w:rsidRPr="000F1B79">
        <w:t xml:space="preserve"> (i.e., </w:t>
      </w:r>
      <w:r w:rsidR="00380351">
        <w:t xml:space="preserve">those students who are </w:t>
      </w:r>
      <w:r w:rsidRPr="000F1B79">
        <w:t>not</w:t>
      </w:r>
      <w:r w:rsidR="00380351">
        <w:t xml:space="preserve"> otherwise</w:t>
      </w:r>
      <w:r w:rsidRPr="000F1B79">
        <w:t xml:space="preserve"> eligible for the California Alternate Assessment </w:t>
      </w:r>
      <w:r>
        <w:t>[</w:t>
      </w:r>
      <w:r w:rsidRPr="000F1B79">
        <w:t>CAA</w:t>
      </w:r>
      <w:r>
        <w:t>]</w:t>
      </w:r>
      <w:r w:rsidRPr="000F1B79">
        <w:t xml:space="preserve"> for Science). S</w:t>
      </w:r>
      <w:r>
        <w:t>ubsection</w:t>
      </w:r>
      <w:r w:rsidRPr="000F1B79">
        <w:t xml:space="preserve"> </w:t>
      </w:r>
      <w:hyperlink w:anchor="_High_School" w:history="1">
        <w:r w:rsidR="00122C3D" w:rsidRPr="00B754D1">
          <w:rPr>
            <w:rStyle w:val="Hyperlink"/>
            <w:i/>
          </w:rPr>
          <w:t>5</w:t>
        </w:r>
        <w:r w:rsidRPr="00B754D1">
          <w:rPr>
            <w:rStyle w:val="Hyperlink"/>
            <w:i/>
          </w:rPr>
          <w:t>.1.2 High School</w:t>
        </w:r>
      </w:hyperlink>
      <w:r>
        <w:t xml:space="preserve"> </w:t>
      </w:r>
      <w:r w:rsidRPr="000F1B79">
        <w:t xml:space="preserve">outlines the process for </w:t>
      </w:r>
      <w:r>
        <w:t>grade assignment</w:t>
      </w:r>
      <w:r w:rsidRPr="000F1B79">
        <w:t xml:space="preserve"> in the CAST</w:t>
      </w:r>
      <w:r>
        <w:t xml:space="preserve"> for high school students</w:t>
      </w:r>
      <w:r w:rsidRPr="000F1B79">
        <w:t>.</w:t>
      </w:r>
    </w:p>
    <w:p w14:paraId="15AB70ED" w14:textId="32FBF104" w:rsidR="00217BB9" w:rsidRDefault="00217BB9" w:rsidP="00502EBD">
      <w:pPr>
        <w:pStyle w:val="Heading4"/>
      </w:pPr>
      <w:r>
        <w:t>Grades Five and Eight</w:t>
      </w:r>
    </w:p>
    <w:p w14:paraId="065A04A4" w14:textId="2530BEB1" w:rsidR="00502EBD" w:rsidRPr="00502EBD" w:rsidRDefault="00FC5E64" w:rsidP="00502EBD">
      <w:r w:rsidRPr="004C42A2">
        <w:t xml:space="preserve">All students enrolled in grades five and eight </w:t>
      </w:r>
      <w:r>
        <w:t>were</w:t>
      </w:r>
      <w:r w:rsidRPr="004C42A2">
        <w:t xml:space="preserve"> registered to </w:t>
      </w:r>
      <w:r w:rsidR="00F20BFF">
        <w:t>take</w:t>
      </w:r>
      <w:r w:rsidRPr="004C42A2">
        <w:t xml:space="preserve"> the CAST. The Test Operations Management System (TOMS) </w:t>
      </w:r>
      <w:r>
        <w:t>assigned</w:t>
      </w:r>
      <w:r w:rsidRPr="004C42A2">
        <w:t xml:space="preserve"> participant eligibility to all grade</w:t>
      </w:r>
      <w:r>
        <w:t>s</w:t>
      </w:r>
      <w:r w:rsidRPr="004C42A2">
        <w:t xml:space="preserve"> five and eight students </w:t>
      </w:r>
      <w:r w:rsidR="00A03867" w:rsidRPr="004C42A2">
        <w:t>except for</w:t>
      </w:r>
      <w:r w:rsidRPr="004C42A2">
        <w:t xml:space="preserve"> students with the most significant cognitive disabilities who are designated in TOMS to take the CAA for Science if their individualized education program </w:t>
      </w:r>
      <w:r w:rsidR="00380351">
        <w:t xml:space="preserve">(IEP) </w:t>
      </w:r>
      <w:r w:rsidRPr="004C42A2">
        <w:t>indicates an alternate assessment.</w:t>
      </w:r>
    </w:p>
    <w:p w14:paraId="6D17FBA7" w14:textId="17230DAA" w:rsidR="00217BB9" w:rsidRDefault="00217BB9" w:rsidP="00502EBD">
      <w:pPr>
        <w:pStyle w:val="Heading4"/>
      </w:pPr>
      <w:bookmarkStart w:id="351" w:name="_High_School"/>
      <w:bookmarkEnd w:id="351"/>
      <w:r>
        <w:t>High School</w:t>
      </w:r>
    </w:p>
    <w:p w14:paraId="22C55229" w14:textId="36110613" w:rsidR="00681287" w:rsidRDefault="00FC5E64" w:rsidP="007A4228">
      <w:pPr>
        <w:keepNext/>
        <w:keepLines/>
      </w:pPr>
      <w:bookmarkStart w:id="352" w:name="_Hlk32486528"/>
      <w:r w:rsidRPr="00AA4C9E">
        <w:t xml:space="preserve">At the high school level, </w:t>
      </w:r>
      <w:r w:rsidRPr="00F848E4">
        <w:t>schools and LEAs were</w:t>
      </w:r>
      <w:r w:rsidRPr="00575ECC">
        <w:t xml:space="preserve"> responsible for </w:t>
      </w:r>
      <w:r w:rsidR="008C14EE">
        <w:t xml:space="preserve">assigning students in grade ten or eleven. Guidelines were provided by the </w:t>
      </w:r>
      <w:r w:rsidR="003B381B">
        <w:t>California Department of Education (</w:t>
      </w:r>
      <w:r w:rsidR="008C14EE">
        <w:t>CDE</w:t>
      </w:r>
      <w:r w:rsidR="003B381B">
        <w:t>)</w:t>
      </w:r>
      <w:r w:rsidR="008C14EE">
        <w:t xml:space="preserve"> suggesting that </w:t>
      </w:r>
      <w:r w:rsidRPr="00575ECC">
        <w:t xml:space="preserve">students who completed or </w:t>
      </w:r>
      <w:r w:rsidR="005C1A24">
        <w:t>were</w:t>
      </w:r>
      <w:r w:rsidR="005C1A24" w:rsidRPr="008415DD">
        <w:t xml:space="preserve"> </w:t>
      </w:r>
      <w:r w:rsidRPr="008415DD">
        <w:t>in the process of completing their last high school science course and</w:t>
      </w:r>
      <w:r w:rsidRPr="009A4D45">
        <w:t xml:space="preserve"> who </w:t>
      </w:r>
      <w:r w:rsidR="005C1A24">
        <w:t>were</w:t>
      </w:r>
      <w:r w:rsidR="005C1A24" w:rsidRPr="009A4D45">
        <w:t xml:space="preserve"> </w:t>
      </w:r>
      <w:r w:rsidRPr="009A4D45">
        <w:t xml:space="preserve">not eligible for </w:t>
      </w:r>
      <w:r w:rsidR="003B381B">
        <w:t xml:space="preserve">the </w:t>
      </w:r>
      <w:r w:rsidRPr="009A4D45">
        <w:t xml:space="preserve">CAA for Science </w:t>
      </w:r>
      <w:r w:rsidR="0074475F">
        <w:t>take</w:t>
      </w:r>
      <w:r w:rsidRPr="007F1911">
        <w:t xml:space="preserve"> the </w:t>
      </w:r>
      <w:r w:rsidR="005B7860" w:rsidRPr="008B1445">
        <w:t>operational test</w:t>
      </w:r>
      <w:r w:rsidRPr="00105AD6">
        <w:t xml:space="preserve">. </w:t>
      </w:r>
      <w:r w:rsidR="008C14EE">
        <w:t xml:space="preserve">All grade twelve </w:t>
      </w:r>
      <w:r w:rsidR="003B381B">
        <w:t>students</w:t>
      </w:r>
      <w:r w:rsidR="008C14EE">
        <w:t xml:space="preserve"> were assigned to take the CAST.</w:t>
      </w:r>
      <w:bookmarkEnd w:id="352"/>
      <w:r w:rsidR="00C06C3B">
        <w:t xml:space="preserve"> </w:t>
      </w:r>
    </w:p>
    <w:p w14:paraId="110AAD46" w14:textId="42B77D9D" w:rsidR="005C1A24" w:rsidRDefault="003B381B" w:rsidP="007A4228">
      <w:pPr>
        <w:keepNext/>
        <w:keepLines/>
      </w:pPr>
      <w:r w:rsidRPr="003B381B">
        <w:rPr>
          <w:rStyle w:val="Cross-Reference"/>
        </w:rPr>
        <w:fldChar w:fldCharType="begin"/>
      </w:r>
      <w:r w:rsidRPr="003B381B">
        <w:rPr>
          <w:rStyle w:val="Cross-Reference"/>
        </w:rPr>
        <w:instrText xml:space="preserve"> REF _Ref35437963 \h </w:instrText>
      </w:r>
      <w:r>
        <w:rPr>
          <w:rStyle w:val="Cross-Reference"/>
        </w:rPr>
        <w:instrText xml:space="preserve"> \* MERGEFORMAT </w:instrText>
      </w:r>
      <w:r w:rsidRPr="003B381B">
        <w:rPr>
          <w:rStyle w:val="Cross-Reference"/>
        </w:rPr>
      </w:r>
      <w:r w:rsidRPr="003B381B">
        <w:rPr>
          <w:rStyle w:val="Cross-Reference"/>
        </w:rPr>
        <w:fldChar w:fldCharType="separate"/>
      </w:r>
      <w:r w:rsidR="0053610D" w:rsidRPr="0053610D">
        <w:rPr>
          <w:rStyle w:val="Cross-Reference"/>
        </w:rPr>
        <w:t>Table 5.1</w:t>
      </w:r>
      <w:r w:rsidRPr="003B381B">
        <w:rPr>
          <w:rStyle w:val="Cross-Reference"/>
        </w:rPr>
        <w:fldChar w:fldCharType="end"/>
      </w:r>
      <w:r w:rsidR="005B7860" w:rsidRPr="005C1A24">
        <w:t xml:space="preserve"> </w:t>
      </w:r>
      <w:r w:rsidR="007A4228" w:rsidRPr="000F1B79">
        <w:t xml:space="preserve">provides the composition of the test-taker population for the CAST </w:t>
      </w:r>
      <w:r w:rsidR="007A4228">
        <w:t>for high school students</w:t>
      </w:r>
      <w:r w:rsidR="007A4228" w:rsidRPr="000F1B79">
        <w:t xml:space="preserve">. </w:t>
      </w:r>
      <w:r w:rsidR="007A4228">
        <w:t>The sum of the number of schools for grades ten, eleven, and twelve d</w:t>
      </w:r>
      <w:r w:rsidR="004A4DCD">
        <w:t>oes</w:t>
      </w:r>
      <w:r w:rsidR="007A4228">
        <w:t xml:space="preserve"> not equal the total number of unique school</w:t>
      </w:r>
      <w:r>
        <w:t>s</w:t>
      </w:r>
      <w:r w:rsidR="007A4228">
        <w:t xml:space="preserve"> because each school may include multiple grades.</w:t>
      </w:r>
      <w:r w:rsidR="00B313BC">
        <w:t xml:space="preserve"> </w:t>
      </w:r>
    </w:p>
    <w:p w14:paraId="0824DE47" w14:textId="57C3E3E5" w:rsidR="007A4228" w:rsidRDefault="007F56BF" w:rsidP="007A4228">
      <w:pPr>
        <w:keepNext/>
        <w:keepLines/>
      </w:pPr>
      <w:r>
        <w:t>A total of 557,</w:t>
      </w:r>
      <w:r w:rsidR="004B3934">
        <w:t xml:space="preserve">251 students </w:t>
      </w:r>
      <w:r w:rsidR="00DD6706">
        <w:t>in grades ten, eleven, and twelve</w:t>
      </w:r>
      <w:r w:rsidR="00397CA7">
        <w:t xml:space="preserve"> </w:t>
      </w:r>
      <w:r w:rsidR="009810B7">
        <w:t xml:space="preserve">from 2,686 </w:t>
      </w:r>
      <w:r w:rsidR="00397CA7">
        <w:t xml:space="preserve">California </w:t>
      </w:r>
      <w:r w:rsidR="004B3934">
        <w:t>school</w:t>
      </w:r>
      <w:r w:rsidR="00DD6706">
        <w:t>s</w:t>
      </w:r>
      <w:r w:rsidR="004B3934">
        <w:t xml:space="preserve"> took the CAST during the 2018</w:t>
      </w:r>
      <w:r w:rsidR="00FD4EE3" w:rsidRPr="00E2508B">
        <w:rPr>
          <w:szCs w:val="18"/>
        </w:rPr>
        <w:t>–</w:t>
      </w:r>
      <w:r w:rsidR="00BF0390">
        <w:rPr>
          <w:szCs w:val="18"/>
        </w:rPr>
        <w:t>20</w:t>
      </w:r>
      <w:r w:rsidR="004B3934">
        <w:t>19 administration.</w:t>
      </w:r>
      <w:r w:rsidR="00FD6952">
        <w:t xml:space="preserve"> </w:t>
      </w:r>
      <w:r w:rsidR="00CA3D1A">
        <w:t xml:space="preserve">The test-taker population </w:t>
      </w:r>
      <w:r w:rsidR="00BF0390">
        <w:t xml:space="preserve">was </w:t>
      </w:r>
      <w:r w:rsidR="00CA3D1A">
        <w:t xml:space="preserve">comprised of 4 percent of grade ten, 46 percent of grade eleven, and 50 percent of grade </w:t>
      </w:r>
      <w:r w:rsidR="002803FB">
        <w:t>twelve students.</w:t>
      </w:r>
    </w:p>
    <w:p w14:paraId="7AF400AC" w14:textId="67666E59" w:rsidR="00B77FDE" w:rsidRDefault="00B77FDE" w:rsidP="00B77FDE">
      <w:pPr>
        <w:pStyle w:val="Caption"/>
      </w:pPr>
      <w:bookmarkStart w:id="353" w:name="_Ref35437963"/>
      <w:bookmarkStart w:id="354" w:name="_Toc39066803"/>
      <w:bookmarkStart w:id="355" w:name="_Toc182568288"/>
      <w:bookmarkStart w:id="356" w:name="_Toc221178044"/>
      <w:r>
        <w:t xml:space="preserve">Table </w:t>
      </w:r>
      <w:fldSimple w:instr=" STYLEREF 2 \s ">
        <w:r w:rsidR="00DC2046">
          <w:rPr>
            <w:noProof/>
          </w:rPr>
          <w:t>5</w:t>
        </w:r>
      </w:fldSimple>
      <w:r w:rsidR="00DC2046">
        <w:t>.</w:t>
      </w:r>
      <w:fldSimple w:instr=" SEQ Table \* ARABIC \s 2 ">
        <w:r w:rsidR="00DC2046">
          <w:rPr>
            <w:noProof/>
          </w:rPr>
          <w:t>1</w:t>
        </w:r>
      </w:fldSimple>
      <w:bookmarkEnd w:id="353"/>
      <w:r>
        <w:t xml:space="preserve">  C</w:t>
      </w:r>
      <w:r w:rsidRPr="0023069F">
        <w:rPr>
          <w:rFonts w:eastAsia="SimSun"/>
        </w:rPr>
        <w:t>omposition</w:t>
      </w:r>
      <w:r w:rsidRPr="0023069F">
        <w:t xml:space="preserve"> of Test-</w:t>
      </w:r>
      <w:r w:rsidR="003B381B">
        <w:t>T</w:t>
      </w:r>
      <w:r w:rsidRPr="0023069F">
        <w:t>aker Population for the CAST for High School</w:t>
      </w:r>
      <w:r>
        <w:t xml:space="preserve"> </w:t>
      </w:r>
      <w:r w:rsidRPr="0023069F">
        <w:t>Students</w:t>
      </w:r>
      <w:bookmarkEnd w:id="354"/>
      <w:bookmarkEnd w:id="355"/>
      <w:bookmarkEnd w:id="356"/>
    </w:p>
    <w:tbl>
      <w:tblPr>
        <w:tblStyle w:val="TRs"/>
        <w:tblW w:w="8580" w:type="dxa"/>
        <w:tblLayout w:type="fixed"/>
        <w:tblLook w:val="04A0" w:firstRow="1" w:lastRow="0" w:firstColumn="1" w:lastColumn="0" w:noHBand="0" w:noVBand="1"/>
        <w:tblDescription w:val="Composition of Test-Taker Population for the CAST for High School Students"/>
      </w:tblPr>
      <w:tblGrid>
        <w:gridCol w:w="2460"/>
        <w:gridCol w:w="1530"/>
        <w:gridCol w:w="1530"/>
        <w:gridCol w:w="1530"/>
        <w:gridCol w:w="1530"/>
      </w:tblGrid>
      <w:tr w:rsidR="00DC7550" w:rsidRPr="009D2504" w14:paraId="050C5E37" w14:textId="77777777" w:rsidTr="00F73EFD">
        <w:trPr>
          <w:cnfStyle w:val="100000000000" w:firstRow="1" w:lastRow="0" w:firstColumn="0" w:lastColumn="0" w:oddVBand="0" w:evenVBand="0" w:oddHBand="0" w:evenHBand="0" w:firstRowFirstColumn="0" w:firstRowLastColumn="0" w:lastRowFirstColumn="0" w:lastRowLastColumn="0"/>
          <w:trHeight w:val="300"/>
        </w:trPr>
        <w:tc>
          <w:tcPr>
            <w:tcW w:w="2460" w:type="dxa"/>
            <w:noWrap/>
            <w:hideMark/>
          </w:tcPr>
          <w:p w14:paraId="2606CC41" w14:textId="77777777" w:rsidR="007A4228" w:rsidRPr="003B381B" w:rsidRDefault="007A4228" w:rsidP="006C5D6D">
            <w:pPr>
              <w:pStyle w:val="TableHead"/>
            </w:pPr>
            <w:r w:rsidRPr="003B381B">
              <w:t>Variable</w:t>
            </w:r>
          </w:p>
        </w:tc>
        <w:tc>
          <w:tcPr>
            <w:tcW w:w="1530" w:type="dxa"/>
            <w:noWrap/>
            <w:hideMark/>
          </w:tcPr>
          <w:p w14:paraId="6DD68D76" w14:textId="77777777" w:rsidR="007A4228" w:rsidRPr="003B381B" w:rsidRDefault="007A4228" w:rsidP="006C5D6D">
            <w:pPr>
              <w:pStyle w:val="TableHead"/>
            </w:pPr>
            <w:r w:rsidRPr="003B381B">
              <w:t>Grade 10</w:t>
            </w:r>
          </w:p>
        </w:tc>
        <w:tc>
          <w:tcPr>
            <w:tcW w:w="1530" w:type="dxa"/>
            <w:noWrap/>
            <w:hideMark/>
          </w:tcPr>
          <w:p w14:paraId="5AFDDC61" w14:textId="77777777" w:rsidR="007A4228" w:rsidRPr="003B381B" w:rsidRDefault="007A4228" w:rsidP="006C5D6D">
            <w:pPr>
              <w:pStyle w:val="TableHead"/>
            </w:pPr>
            <w:r w:rsidRPr="003B381B">
              <w:t>Grade 11</w:t>
            </w:r>
          </w:p>
        </w:tc>
        <w:tc>
          <w:tcPr>
            <w:tcW w:w="1530" w:type="dxa"/>
            <w:noWrap/>
            <w:hideMark/>
          </w:tcPr>
          <w:p w14:paraId="57FC6076" w14:textId="77777777" w:rsidR="007A4228" w:rsidRPr="003B381B" w:rsidRDefault="007A4228" w:rsidP="006C5D6D">
            <w:pPr>
              <w:pStyle w:val="TableHead"/>
            </w:pPr>
            <w:r w:rsidRPr="003B381B">
              <w:t>Grade 12</w:t>
            </w:r>
          </w:p>
        </w:tc>
        <w:tc>
          <w:tcPr>
            <w:tcW w:w="1530" w:type="dxa"/>
            <w:noWrap/>
            <w:hideMark/>
          </w:tcPr>
          <w:p w14:paraId="080D65F0" w14:textId="77777777" w:rsidR="007A4228" w:rsidRPr="003B381B" w:rsidRDefault="007A4228" w:rsidP="006C5D6D">
            <w:pPr>
              <w:pStyle w:val="TableHead"/>
            </w:pPr>
            <w:r w:rsidRPr="003B381B">
              <w:t>Total</w:t>
            </w:r>
          </w:p>
        </w:tc>
      </w:tr>
      <w:tr w:rsidR="007A4228" w:rsidRPr="00594907" w14:paraId="2495A11A" w14:textId="77777777" w:rsidTr="00F73EFD">
        <w:trPr>
          <w:trHeight w:val="300"/>
        </w:trPr>
        <w:tc>
          <w:tcPr>
            <w:tcW w:w="2460" w:type="dxa"/>
            <w:noWrap/>
          </w:tcPr>
          <w:p w14:paraId="46871608" w14:textId="77777777" w:rsidR="007A4228" w:rsidRPr="00594907" w:rsidRDefault="007A4228" w:rsidP="006C5D6D">
            <w:pPr>
              <w:pStyle w:val="TableText"/>
            </w:pPr>
            <w:r w:rsidRPr="00594907">
              <w:t>Number of Schools</w:t>
            </w:r>
          </w:p>
        </w:tc>
        <w:tc>
          <w:tcPr>
            <w:tcW w:w="1530" w:type="dxa"/>
            <w:noWrap/>
          </w:tcPr>
          <w:p w14:paraId="476517A2" w14:textId="7E68F757" w:rsidR="007A4228" w:rsidRPr="00594907" w:rsidRDefault="00710FD5" w:rsidP="006C5D6D">
            <w:pPr>
              <w:pStyle w:val="TableText"/>
            </w:pPr>
            <w:r>
              <w:t>24</w:t>
            </w:r>
            <w:r w:rsidR="00311B29">
              <w:t>7</w:t>
            </w:r>
          </w:p>
        </w:tc>
        <w:tc>
          <w:tcPr>
            <w:tcW w:w="1530" w:type="dxa"/>
            <w:noWrap/>
          </w:tcPr>
          <w:p w14:paraId="0C487CD1" w14:textId="1BE5D153" w:rsidR="007A4228" w:rsidRPr="00594907" w:rsidRDefault="00710FD5" w:rsidP="006C5D6D">
            <w:pPr>
              <w:pStyle w:val="TableText"/>
            </w:pPr>
            <w:r>
              <w:t>1,5</w:t>
            </w:r>
            <w:r w:rsidR="0053783A">
              <w:t>51</w:t>
            </w:r>
          </w:p>
        </w:tc>
        <w:tc>
          <w:tcPr>
            <w:tcW w:w="1530" w:type="dxa"/>
            <w:noWrap/>
          </w:tcPr>
          <w:p w14:paraId="53E92508" w14:textId="5A9C156C" w:rsidR="007A4228" w:rsidRPr="00594907" w:rsidRDefault="00710FD5" w:rsidP="006C5D6D">
            <w:pPr>
              <w:pStyle w:val="TableText"/>
            </w:pPr>
            <w:r>
              <w:t>2,4</w:t>
            </w:r>
            <w:r w:rsidR="0053783A">
              <w:t>18</w:t>
            </w:r>
          </w:p>
        </w:tc>
        <w:tc>
          <w:tcPr>
            <w:tcW w:w="1530" w:type="dxa"/>
            <w:noWrap/>
          </w:tcPr>
          <w:p w14:paraId="323E8C35" w14:textId="30EEB9E2" w:rsidR="007A4228" w:rsidRPr="00594907" w:rsidRDefault="00710FD5" w:rsidP="006C5D6D">
            <w:pPr>
              <w:pStyle w:val="TableText"/>
            </w:pPr>
            <w:r>
              <w:t>2,6</w:t>
            </w:r>
            <w:r w:rsidR="0053783A">
              <w:t>86</w:t>
            </w:r>
          </w:p>
        </w:tc>
      </w:tr>
      <w:tr w:rsidR="007A4228" w:rsidRPr="00594907" w14:paraId="4F2FCD3B" w14:textId="77777777" w:rsidTr="00F73EFD">
        <w:trPr>
          <w:trHeight w:val="300"/>
        </w:trPr>
        <w:tc>
          <w:tcPr>
            <w:tcW w:w="2460" w:type="dxa"/>
            <w:noWrap/>
            <w:hideMark/>
          </w:tcPr>
          <w:p w14:paraId="1B521FBD" w14:textId="77777777" w:rsidR="007A4228" w:rsidRPr="00594907" w:rsidRDefault="007A4228" w:rsidP="006C5D6D">
            <w:pPr>
              <w:pStyle w:val="TableText"/>
            </w:pPr>
            <w:r w:rsidRPr="00594907">
              <w:t>Percent of Schools</w:t>
            </w:r>
          </w:p>
        </w:tc>
        <w:tc>
          <w:tcPr>
            <w:tcW w:w="1530" w:type="dxa"/>
            <w:noWrap/>
          </w:tcPr>
          <w:p w14:paraId="38985F77" w14:textId="4DBA3389" w:rsidR="007A4228" w:rsidRPr="00594907" w:rsidRDefault="00710FD5" w:rsidP="006C5D6D">
            <w:pPr>
              <w:pStyle w:val="TableText"/>
            </w:pPr>
            <w:r>
              <w:t>9</w:t>
            </w:r>
            <w:r w:rsidR="007A4228" w:rsidRPr="00594907">
              <w:t>%</w:t>
            </w:r>
          </w:p>
        </w:tc>
        <w:tc>
          <w:tcPr>
            <w:tcW w:w="1530" w:type="dxa"/>
            <w:noWrap/>
          </w:tcPr>
          <w:p w14:paraId="48932ED9" w14:textId="75C888B1" w:rsidR="007A4228" w:rsidRPr="00594907" w:rsidRDefault="00710FD5" w:rsidP="006C5D6D">
            <w:pPr>
              <w:pStyle w:val="TableText"/>
            </w:pPr>
            <w:r>
              <w:t>58</w:t>
            </w:r>
            <w:r w:rsidR="007A4228" w:rsidRPr="00594907">
              <w:t>%</w:t>
            </w:r>
          </w:p>
        </w:tc>
        <w:tc>
          <w:tcPr>
            <w:tcW w:w="1530" w:type="dxa"/>
            <w:noWrap/>
          </w:tcPr>
          <w:p w14:paraId="517913C5" w14:textId="1D667AF1" w:rsidR="007A4228" w:rsidRPr="00594907" w:rsidRDefault="007A4228" w:rsidP="006C5D6D">
            <w:pPr>
              <w:pStyle w:val="TableText"/>
            </w:pPr>
            <w:r w:rsidRPr="00594907">
              <w:t>9</w:t>
            </w:r>
            <w:r w:rsidR="00710FD5">
              <w:t>0</w:t>
            </w:r>
            <w:r w:rsidRPr="00594907">
              <w:t>%</w:t>
            </w:r>
          </w:p>
        </w:tc>
        <w:tc>
          <w:tcPr>
            <w:tcW w:w="1530" w:type="dxa"/>
            <w:noWrap/>
          </w:tcPr>
          <w:p w14:paraId="2CF85DB6" w14:textId="77777777" w:rsidR="007A4228" w:rsidRPr="00594907" w:rsidRDefault="007A4228" w:rsidP="006C5D6D">
            <w:pPr>
              <w:pStyle w:val="TableText"/>
            </w:pPr>
            <w:r w:rsidRPr="00594907">
              <w:t>100%</w:t>
            </w:r>
          </w:p>
        </w:tc>
      </w:tr>
      <w:tr w:rsidR="007A4228" w:rsidRPr="00594907" w14:paraId="375F6F3A" w14:textId="77777777" w:rsidTr="00F73EFD">
        <w:trPr>
          <w:trHeight w:val="300"/>
        </w:trPr>
        <w:tc>
          <w:tcPr>
            <w:tcW w:w="2460" w:type="dxa"/>
            <w:noWrap/>
            <w:hideMark/>
          </w:tcPr>
          <w:p w14:paraId="77E14086" w14:textId="77777777" w:rsidR="007A4228" w:rsidRPr="00594907" w:rsidRDefault="007A4228" w:rsidP="006C5D6D">
            <w:pPr>
              <w:pStyle w:val="TableText"/>
            </w:pPr>
            <w:r w:rsidRPr="00594907">
              <w:t>Number of Students</w:t>
            </w:r>
          </w:p>
        </w:tc>
        <w:tc>
          <w:tcPr>
            <w:tcW w:w="1530" w:type="dxa"/>
            <w:noWrap/>
          </w:tcPr>
          <w:p w14:paraId="17754AB2" w14:textId="515DF149" w:rsidR="007A4228" w:rsidRPr="00594907" w:rsidRDefault="00710FD5" w:rsidP="006C5D6D">
            <w:pPr>
              <w:pStyle w:val="TableText"/>
            </w:pPr>
            <w:r>
              <w:t>23,3</w:t>
            </w:r>
            <w:r w:rsidR="002D424B">
              <w:t>5</w:t>
            </w:r>
            <w:r w:rsidDel="002D424B">
              <w:t>2</w:t>
            </w:r>
          </w:p>
        </w:tc>
        <w:tc>
          <w:tcPr>
            <w:tcW w:w="1530" w:type="dxa"/>
            <w:noWrap/>
          </w:tcPr>
          <w:p w14:paraId="09BF4571" w14:textId="094480C2" w:rsidR="007A4228" w:rsidRPr="00594907" w:rsidRDefault="00710FD5" w:rsidP="006C5D6D">
            <w:pPr>
              <w:pStyle w:val="TableText"/>
            </w:pPr>
            <w:r>
              <w:t>25</w:t>
            </w:r>
            <w:r w:rsidR="00710152">
              <w:t>7</w:t>
            </w:r>
            <w:r>
              <w:t>,</w:t>
            </w:r>
            <w:r w:rsidR="00710152">
              <w:t>271</w:t>
            </w:r>
          </w:p>
        </w:tc>
        <w:tc>
          <w:tcPr>
            <w:tcW w:w="1530" w:type="dxa"/>
            <w:noWrap/>
          </w:tcPr>
          <w:p w14:paraId="09D7AB10" w14:textId="240C5012" w:rsidR="007A4228" w:rsidRPr="00594907" w:rsidRDefault="00710FD5" w:rsidP="006C5D6D">
            <w:pPr>
              <w:pStyle w:val="TableText"/>
            </w:pPr>
            <w:r>
              <w:t>276,</w:t>
            </w:r>
            <w:r w:rsidR="00710152">
              <w:t>628</w:t>
            </w:r>
          </w:p>
        </w:tc>
        <w:tc>
          <w:tcPr>
            <w:tcW w:w="1530" w:type="dxa"/>
            <w:noWrap/>
          </w:tcPr>
          <w:p w14:paraId="31CA4254" w14:textId="4F4A74B1" w:rsidR="007A4228" w:rsidRPr="00594907" w:rsidRDefault="00710FD5" w:rsidP="006C5D6D">
            <w:pPr>
              <w:pStyle w:val="TableText"/>
            </w:pPr>
            <w:r>
              <w:t>55</w:t>
            </w:r>
            <w:r w:rsidR="00710152">
              <w:t>7</w:t>
            </w:r>
            <w:r>
              <w:t>,2</w:t>
            </w:r>
            <w:r w:rsidR="00710152">
              <w:t>51</w:t>
            </w:r>
          </w:p>
        </w:tc>
      </w:tr>
      <w:tr w:rsidR="007A4228" w:rsidRPr="00594907" w14:paraId="201A252D" w14:textId="77777777" w:rsidTr="00F73EFD">
        <w:trPr>
          <w:trHeight w:val="300"/>
        </w:trPr>
        <w:tc>
          <w:tcPr>
            <w:tcW w:w="2460" w:type="dxa"/>
            <w:noWrap/>
            <w:hideMark/>
          </w:tcPr>
          <w:p w14:paraId="633ACE53" w14:textId="77777777" w:rsidR="007A4228" w:rsidRPr="00594907" w:rsidRDefault="007A4228" w:rsidP="006C5D6D">
            <w:pPr>
              <w:pStyle w:val="TableText"/>
            </w:pPr>
            <w:r w:rsidRPr="00594907">
              <w:t>Percent of Students</w:t>
            </w:r>
          </w:p>
        </w:tc>
        <w:tc>
          <w:tcPr>
            <w:tcW w:w="1530" w:type="dxa"/>
            <w:noWrap/>
          </w:tcPr>
          <w:p w14:paraId="620A2037" w14:textId="20982282" w:rsidR="007A4228" w:rsidRPr="00594907" w:rsidRDefault="00710FD5" w:rsidP="006C5D6D">
            <w:pPr>
              <w:pStyle w:val="TableText"/>
            </w:pPr>
            <w:r>
              <w:t>4</w:t>
            </w:r>
            <w:r w:rsidR="007A4228" w:rsidRPr="00594907">
              <w:t>%</w:t>
            </w:r>
          </w:p>
        </w:tc>
        <w:tc>
          <w:tcPr>
            <w:tcW w:w="1530" w:type="dxa"/>
            <w:noWrap/>
          </w:tcPr>
          <w:p w14:paraId="3982C48F" w14:textId="4FCDD932" w:rsidR="007A4228" w:rsidRPr="00594907" w:rsidRDefault="00710FD5" w:rsidP="006C5D6D">
            <w:pPr>
              <w:pStyle w:val="TableText"/>
            </w:pPr>
            <w:r>
              <w:t>46</w:t>
            </w:r>
            <w:r w:rsidR="007A4228" w:rsidRPr="00594907">
              <w:t>%</w:t>
            </w:r>
          </w:p>
        </w:tc>
        <w:tc>
          <w:tcPr>
            <w:tcW w:w="1530" w:type="dxa"/>
            <w:noWrap/>
          </w:tcPr>
          <w:p w14:paraId="68BB6EF9" w14:textId="10FBD214" w:rsidR="007A4228" w:rsidRPr="00594907" w:rsidRDefault="00710FD5" w:rsidP="006C5D6D">
            <w:pPr>
              <w:pStyle w:val="TableText"/>
            </w:pPr>
            <w:r>
              <w:t>50</w:t>
            </w:r>
            <w:r w:rsidR="007A4228" w:rsidRPr="00594907">
              <w:t>%</w:t>
            </w:r>
          </w:p>
        </w:tc>
        <w:tc>
          <w:tcPr>
            <w:tcW w:w="1530" w:type="dxa"/>
            <w:noWrap/>
          </w:tcPr>
          <w:p w14:paraId="799D3C2B" w14:textId="77777777" w:rsidR="007A4228" w:rsidRPr="00594907" w:rsidRDefault="007A4228" w:rsidP="006C5D6D">
            <w:pPr>
              <w:pStyle w:val="TableText"/>
            </w:pPr>
            <w:r w:rsidRPr="00594907">
              <w:t>100%</w:t>
            </w:r>
          </w:p>
        </w:tc>
      </w:tr>
    </w:tbl>
    <w:p w14:paraId="2610E406" w14:textId="2A199BDE" w:rsidR="007A4228" w:rsidRDefault="003B381B" w:rsidP="003B381B">
      <w:pPr>
        <w:keepNext/>
        <w:keepLines/>
        <w:spacing w:before="120"/>
      </w:pPr>
      <w:r w:rsidRPr="003B381B">
        <w:rPr>
          <w:rStyle w:val="Cross-Reference"/>
        </w:rPr>
        <w:lastRenderedPageBreak/>
        <w:fldChar w:fldCharType="begin"/>
      </w:r>
      <w:r w:rsidRPr="003B381B">
        <w:rPr>
          <w:rStyle w:val="Cross-Reference"/>
        </w:rPr>
        <w:instrText xml:space="preserve"> REF _Ref35438204 \h </w:instrText>
      </w:r>
      <w:r>
        <w:rPr>
          <w:rStyle w:val="Cross-Reference"/>
        </w:rPr>
        <w:instrText xml:space="preserve"> \* MERGEFORMAT </w:instrText>
      </w:r>
      <w:r w:rsidRPr="003B381B">
        <w:rPr>
          <w:rStyle w:val="Cross-Reference"/>
        </w:rPr>
      </w:r>
      <w:r w:rsidRPr="003B381B">
        <w:rPr>
          <w:rStyle w:val="Cross-Reference"/>
        </w:rPr>
        <w:fldChar w:fldCharType="separate"/>
      </w:r>
      <w:r w:rsidR="0053610D" w:rsidRPr="0053610D">
        <w:rPr>
          <w:rStyle w:val="Cross-Reference"/>
        </w:rPr>
        <w:t>Table 5.2</w:t>
      </w:r>
      <w:r w:rsidRPr="003B381B">
        <w:rPr>
          <w:rStyle w:val="Cross-Reference"/>
        </w:rPr>
        <w:fldChar w:fldCharType="end"/>
      </w:r>
      <w:r w:rsidR="005B7860">
        <w:t xml:space="preserve"> </w:t>
      </w:r>
      <w:r w:rsidR="007A4228">
        <w:t xml:space="preserve">presents the </w:t>
      </w:r>
      <w:r w:rsidR="005B7860" w:rsidDel="00F848E4">
        <w:t>test</w:t>
      </w:r>
      <w:r>
        <w:t>-</w:t>
      </w:r>
      <w:r w:rsidR="005B7860" w:rsidDel="00F848E4">
        <w:t xml:space="preserve">taking </w:t>
      </w:r>
      <w:r w:rsidR="007A4228" w:rsidDel="00F848E4">
        <w:t xml:space="preserve">rates for </w:t>
      </w:r>
      <w:r w:rsidR="00F848E4">
        <w:t>all grades</w:t>
      </w:r>
      <w:r w:rsidR="007A4228">
        <w:t xml:space="preserve">. Note that </w:t>
      </w:r>
      <w:r w:rsidR="004B0C35">
        <w:t xml:space="preserve">test takers </w:t>
      </w:r>
      <w:r w:rsidR="007A4228">
        <w:t xml:space="preserve">are </w:t>
      </w:r>
      <w:r w:rsidR="005F4BF6">
        <w:t xml:space="preserve">students who </w:t>
      </w:r>
      <w:r w:rsidR="007A4228">
        <w:t xml:space="preserve">enrolled </w:t>
      </w:r>
      <w:r w:rsidR="009C5C13">
        <w:t>and</w:t>
      </w:r>
      <w:r w:rsidR="007A4228">
        <w:t xml:space="preserve"> log</w:t>
      </w:r>
      <w:r w:rsidR="00575ECC">
        <w:t>ged</w:t>
      </w:r>
      <w:r w:rsidR="007A4228">
        <w:t xml:space="preserve"> on to the test.</w:t>
      </w:r>
      <w:r w:rsidR="006D712E">
        <w:t xml:space="preserve"> </w:t>
      </w:r>
      <w:r w:rsidR="00DE7116">
        <w:t xml:space="preserve">Among the students who enrolled, </w:t>
      </w:r>
      <w:r w:rsidR="006F4C3B">
        <w:t xml:space="preserve">the percentages of </w:t>
      </w:r>
      <w:r w:rsidR="003C089F">
        <w:t>those</w:t>
      </w:r>
      <w:r w:rsidR="006F4C3B">
        <w:t xml:space="preserve"> who took the CAST</w:t>
      </w:r>
      <w:r w:rsidR="00D65BF5">
        <w:t xml:space="preserve"> ranged from 82.7 percent to</w:t>
      </w:r>
      <w:r w:rsidR="00E66227">
        <w:t xml:space="preserve"> </w:t>
      </w:r>
      <w:r w:rsidR="00207B15">
        <w:t>98.4 percent</w:t>
      </w:r>
      <w:r w:rsidR="00A514FD">
        <w:t xml:space="preserve"> across grade levels.</w:t>
      </w:r>
      <w:r w:rsidR="00F13A49">
        <w:t xml:space="preserve"> </w:t>
      </w:r>
      <w:r w:rsidR="00951EC0">
        <w:t xml:space="preserve">The highest </w:t>
      </w:r>
      <w:r w:rsidR="00DD04C2">
        <w:t xml:space="preserve">test-taking rate was in </w:t>
      </w:r>
      <w:r w:rsidR="00524ECC">
        <w:t>g</w:t>
      </w:r>
      <w:r w:rsidR="00DD04C2">
        <w:t xml:space="preserve">rade </w:t>
      </w:r>
      <w:r w:rsidR="002E2218">
        <w:t>five</w:t>
      </w:r>
      <w:r w:rsidR="005C1A24">
        <w:t>,</w:t>
      </w:r>
      <w:r w:rsidR="00EA0573">
        <w:t xml:space="preserve"> </w:t>
      </w:r>
      <w:r w:rsidR="00375AE0">
        <w:t>with 98.4 percent</w:t>
      </w:r>
      <w:r w:rsidR="005C1A24">
        <w:t>.</w:t>
      </w:r>
      <w:r w:rsidR="00375AE0">
        <w:t xml:space="preserve"> </w:t>
      </w:r>
      <w:r w:rsidR="005C1A24">
        <w:t>T</w:t>
      </w:r>
      <w:r w:rsidR="00375AE0">
        <w:t xml:space="preserve">he lowest test-taking rate was </w:t>
      </w:r>
      <w:r w:rsidR="005C1A24">
        <w:t>found</w:t>
      </w:r>
      <w:r w:rsidR="00375AE0">
        <w:t xml:space="preserve"> in grade </w:t>
      </w:r>
      <w:r w:rsidR="00524ECC">
        <w:t>ten</w:t>
      </w:r>
      <w:r w:rsidR="005C1A24">
        <w:t>,</w:t>
      </w:r>
      <w:r w:rsidR="00375AE0">
        <w:t xml:space="preserve"> with </w:t>
      </w:r>
      <w:r w:rsidR="007D51CC">
        <w:t>82.7</w:t>
      </w:r>
      <w:r w:rsidR="00044BF5">
        <w:t xml:space="preserve"> percent</w:t>
      </w:r>
      <w:r w:rsidR="007D51CC">
        <w:t xml:space="preserve">. Of the high school, grade </w:t>
      </w:r>
      <w:r w:rsidR="00524ECC">
        <w:t>eleven</w:t>
      </w:r>
      <w:r w:rsidR="007D51CC">
        <w:t xml:space="preserve"> </w:t>
      </w:r>
      <w:r w:rsidR="00831521">
        <w:t xml:space="preserve">held the highest test taking rate of </w:t>
      </w:r>
      <w:r w:rsidR="00CA323D">
        <w:t>94 percent</w:t>
      </w:r>
      <w:r w:rsidR="00FD53AF">
        <w:t xml:space="preserve">. </w:t>
      </w:r>
    </w:p>
    <w:p w14:paraId="6717D5AF" w14:textId="3EA50970" w:rsidR="00B77FDE" w:rsidRDefault="00B77FDE" w:rsidP="003B381B">
      <w:pPr>
        <w:pStyle w:val="Caption"/>
        <w:keepLines/>
      </w:pPr>
      <w:bookmarkStart w:id="357" w:name="_Ref35438204"/>
      <w:bookmarkStart w:id="358" w:name="_Toc39066804"/>
      <w:bookmarkStart w:id="359" w:name="_Toc182568289"/>
      <w:bookmarkStart w:id="360" w:name="_Toc221178045"/>
      <w:r>
        <w:t xml:space="preserve">Table </w:t>
      </w:r>
      <w:fldSimple w:instr=" STYLEREF 2 \s ">
        <w:r w:rsidR="00DC2046">
          <w:rPr>
            <w:noProof/>
          </w:rPr>
          <w:t>5</w:t>
        </w:r>
      </w:fldSimple>
      <w:r w:rsidR="00DC2046">
        <w:t>.</w:t>
      </w:r>
      <w:fldSimple w:instr=" SEQ Table \* ARABIC \s 2 ">
        <w:r w:rsidR="00DC2046">
          <w:rPr>
            <w:noProof/>
          </w:rPr>
          <w:t>2</w:t>
        </w:r>
      </w:fldSimple>
      <w:bookmarkEnd w:id="357"/>
      <w:r>
        <w:t xml:space="preserve">  </w:t>
      </w:r>
      <w:r>
        <w:rPr>
          <w:rFonts w:eastAsia="SimSun"/>
        </w:rPr>
        <w:t>CAST</w:t>
      </w:r>
      <w:r w:rsidRPr="00007C8F">
        <w:rPr>
          <w:rFonts w:eastAsia="SimSun"/>
        </w:rPr>
        <w:t xml:space="preserve"> </w:t>
      </w:r>
      <w:r>
        <w:t>Test</w:t>
      </w:r>
      <w:r w:rsidR="003B381B">
        <w:t>-</w:t>
      </w:r>
      <w:r>
        <w:t>Taking</w:t>
      </w:r>
      <w:r w:rsidRPr="00007C8F">
        <w:t xml:space="preserve"> Rates of the Full Population</w:t>
      </w:r>
      <w:bookmarkEnd w:id="358"/>
      <w:bookmarkEnd w:id="359"/>
      <w:bookmarkEnd w:id="360"/>
    </w:p>
    <w:tbl>
      <w:tblPr>
        <w:tblStyle w:val="TRs"/>
        <w:tblW w:w="10417" w:type="dxa"/>
        <w:tblCellMar>
          <w:left w:w="58" w:type="dxa"/>
          <w:right w:w="58" w:type="dxa"/>
        </w:tblCellMar>
        <w:tblLook w:val="04A0" w:firstRow="1" w:lastRow="0" w:firstColumn="1" w:lastColumn="0" w:noHBand="0" w:noVBand="1"/>
        <w:tblDescription w:val="CAST Test Taking Rates of the Full Population"/>
      </w:tblPr>
      <w:tblGrid>
        <w:gridCol w:w="3240"/>
        <w:gridCol w:w="1152"/>
        <w:gridCol w:w="1152"/>
        <w:gridCol w:w="1152"/>
        <w:gridCol w:w="1152"/>
        <w:gridCol w:w="1152"/>
        <w:gridCol w:w="1417"/>
      </w:tblGrid>
      <w:tr w:rsidR="00DC7550" w:rsidRPr="009D2504" w14:paraId="2493285F" w14:textId="77777777" w:rsidTr="00556CBC">
        <w:trPr>
          <w:cnfStyle w:val="100000000000" w:firstRow="1" w:lastRow="0" w:firstColumn="0" w:lastColumn="0" w:oddVBand="0" w:evenVBand="0" w:oddHBand="0" w:evenHBand="0" w:firstRowFirstColumn="0" w:firstRowLastColumn="0" w:lastRowFirstColumn="0" w:lastRowLastColumn="0"/>
          <w:trHeight w:val="432"/>
        </w:trPr>
        <w:tc>
          <w:tcPr>
            <w:tcW w:w="3240" w:type="dxa"/>
            <w:hideMark/>
          </w:tcPr>
          <w:p w14:paraId="6F6009CA" w14:textId="77777777" w:rsidR="007A4228" w:rsidRPr="003B381B" w:rsidRDefault="007A4228" w:rsidP="003B381B">
            <w:pPr>
              <w:pStyle w:val="TableHead"/>
              <w:keepNext/>
              <w:keepLines/>
            </w:pPr>
            <w:r w:rsidRPr="003B381B">
              <w:t>Group</w:t>
            </w:r>
          </w:p>
        </w:tc>
        <w:tc>
          <w:tcPr>
            <w:tcW w:w="1152" w:type="dxa"/>
            <w:hideMark/>
          </w:tcPr>
          <w:p w14:paraId="5264850A" w14:textId="77777777" w:rsidR="007A4228" w:rsidRPr="003B381B" w:rsidRDefault="007A4228" w:rsidP="003B381B">
            <w:pPr>
              <w:pStyle w:val="TableHead"/>
              <w:keepNext/>
              <w:keepLines/>
            </w:pPr>
            <w:r w:rsidRPr="003B381B">
              <w:t>Grade 5</w:t>
            </w:r>
          </w:p>
        </w:tc>
        <w:tc>
          <w:tcPr>
            <w:tcW w:w="1152" w:type="dxa"/>
          </w:tcPr>
          <w:p w14:paraId="7550B7CE" w14:textId="77777777" w:rsidR="007A4228" w:rsidRPr="003B381B" w:rsidRDefault="007A4228" w:rsidP="003B381B">
            <w:pPr>
              <w:pStyle w:val="TableHead"/>
              <w:keepNext/>
              <w:keepLines/>
            </w:pPr>
            <w:r w:rsidRPr="003B381B">
              <w:t>Grade 8</w:t>
            </w:r>
          </w:p>
        </w:tc>
        <w:tc>
          <w:tcPr>
            <w:tcW w:w="1152" w:type="dxa"/>
          </w:tcPr>
          <w:p w14:paraId="34A85E9C" w14:textId="77777777" w:rsidR="007A4228" w:rsidRPr="003B381B" w:rsidRDefault="007A4228" w:rsidP="003B381B">
            <w:pPr>
              <w:pStyle w:val="TableHead"/>
              <w:keepNext/>
              <w:keepLines/>
            </w:pPr>
            <w:r w:rsidRPr="003B381B">
              <w:t>HS—Grade 10</w:t>
            </w:r>
          </w:p>
        </w:tc>
        <w:tc>
          <w:tcPr>
            <w:tcW w:w="1152" w:type="dxa"/>
          </w:tcPr>
          <w:p w14:paraId="3A425B6B" w14:textId="77777777" w:rsidR="007A4228" w:rsidRPr="003B381B" w:rsidRDefault="007A4228" w:rsidP="003B381B">
            <w:pPr>
              <w:pStyle w:val="TableHead"/>
              <w:keepNext/>
              <w:keepLines/>
            </w:pPr>
            <w:r w:rsidRPr="003B381B">
              <w:t>HS—Grade 11</w:t>
            </w:r>
          </w:p>
        </w:tc>
        <w:tc>
          <w:tcPr>
            <w:tcW w:w="1152" w:type="dxa"/>
          </w:tcPr>
          <w:p w14:paraId="1EB9DC0F" w14:textId="77777777" w:rsidR="007A4228" w:rsidRPr="003B381B" w:rsidRDefault="007A4228" w:rsidP="003B381B">
            <w:pPr>
              <w:pStyle w:val="TableHead"/>
              <w:keepNext/>
              <w:keepLines/>
            </w:pPr>
            <w:r w:rsidRPr="003B381B">
              <w:t>HS—Grade 12</w:t>
            </w:r>
          </w:p>
        </w:tc>
        <w:tc>
          <w:tcPr>
            <w:tcW w:w="1417" w:type="dxa"/>
          </w:tcPr>
          <w:p w14:paraId="5B3BEA2A" w14:textId="77777777" w:rsidR="007A4228" w:rsidRPr="003B381B" w:rsidRDefault="007A4228" w:rsidP="003B381B">
            <w:pPr>
              <w:pStyle w:val="TableHead"/>
              <w:keepNext/>
              <w:keepLines/>
            </w:pPr>
            <w:r w:rsidRPr="003B381B">
              <w:t>HS—All Grades</w:t>
            </w:r>
          </w:p>
        </w:tc>
      </w:tr>
      <w:tr w:rsidR="007A4228" w:rsidRPr="00594907" w14:paraId="546FB5B6" w14:textId="77777777" w:rsidTr="00556CBC">
        <w:trPr>
          <w:trHeight w:val="282"/>
        </w:trPr>
        <w:tc>
          <w:tcPr>
            <w:tcW w:w="3240" w:type="dxa"/>
          </w:tcPr>
          <w:p w14:paraId="3C80998E" w14:textId="77777777" w:rsidR="007A4228" w:rsidRPr="00594907" w:rsidRDefault="007A4228" w:rsidP="003B381B">
            <w:pPr>
              <w:pStyle w:val="TableText"/>
              <w:keepNext/>
              <w:keepLines/>
            </w:pPr>
            <w:r w:rsidRPr="00594907">
              <w:t>Number of Enrolled Students</w:t>
            </w:r>
          </w:p>
        </w:tc>
        <w:tc>
          <w:tcPr>
            <w:tcW w:w="1152" w:type="dxa"/>
          </w:tcPr>
          <w:p w14:paraId="2C8FBCA5" w14:textId="78783BA0" w:rsidR="007A4228" w:rsidRPr="00594907" w:rsidRDefault="0072031A" w:rsidP="003B381B">
            <w:pPr>
              <w:pStyle w:val="TableText"/>
              <w:keepNext/>
              <w:keepLines/>
            </w:pPr>
            <w:r>
              <w:t>463,976</w:t>
            </w:r>
          </w:p>
        </w:tc>
        <w:tc>
          <w:tcPr>
            <w:tcW w:w="1152" w:type="dxa"/>
          </w:tcPr>
          <w:p w14:paraId="2144DA8A" w14:textId="2A1A8548" w:rsidR="007A4228" w:rsidRPr="00594907" w:rsidRDefault="0072031A" w:rsidP="003B381B">
            <w:pPr>
              <w:pStyle w:val="TableText"/>
              <w:keepNext/>
              <w:keepLines/>
            </w:pPr>
            <w:r>
              <w:t>474,832</w:t>
            </w:r>
          </w:p>
        </w:tc>
        <w:tc>
          <w:tcPr>
            <w:tcW w:w="1152" w:type="dxa"/>
          </w:tcPr>
          <w:p w14:paraId="69809661" w14:textId="082775A9" w:rsidR="007A4228" w:rsidRPr="00594907" w:rsidRDefault="0072031A" w:rsidP="003B381B">
            <w:pPr>
              <w:pStyle w:val="TableText"/>
              <w:keepNext/>
              <w:keepLines/>
            </w:pPr>
            <w:r>
              <w:t>28,247</w:t>
            </w:r>
          </w:p>
        </w:tc>
        <w:tc>
          <w:tcPr>
            <w:tcW w:w="1152" w:type="dxa"/>
          </w:tcPr>
          <w:p w14:paraId="0515F490" w14:textId="6322FB38" w:rsidR="007A4228" w:rsidRPr="00594907" w:rsidRDefault="0072031A" w:rsidP="003B381B">
            <w:pPr>
              <w:pStyle w:val="TableText"/>
              <w:keepNext/>
              <w:keepLines/>
            </w:pPr>
            <w:r>
              <w:t>273,743</w:t>
            </w:r>
          </w:p>
        </w:tc>
        <w:tc>
          <w:tcPr>
            <w:tcW w:w="1152" w:type="dxa"/>
          </w:tcPr>
          <w:p w14:paraId="3653EC50" w14:textId="5E0AB8A0" w:rsidR="007A4228" w:rsidRPr="00594907" w:rsidRDefault="0072031A" w:rsidP="003B381B">
            <w:pPr>
              <w:pStyle w:val="TableText"/>
              <w:keepNext/>
              <w:keepLines/>
            </w:pPr>
            <w:r>
              <w:t>323,195</w:t>
            </w:r>
          </w:p>
        </w:tc>
        <w:tc>
          <w:tcPr>
            <w:tcW w:w="1417" w:type="dxa"/>
          </w:tcPr>
          <w:p w14:paraId="4C9D9526" w14:textId="69CA14CD" w:rsidR="007A4228" w:rsidRPr="00594907" w:rsidRDefault="0072031A" w:rsidP="003B381B">
            <w:pPr>
              <w:pStyle w:val="TableText"/>
              <w:keepNext/>
              <w:keepLines/>
            </w:pPr>
            <w:r>
              <w:t>625,185</w:t>
            </w:r>
          </w:p>
        </w:tc>
      </w:tr>
      <w:tr w:rsidR="007A4228" w:rsidRPr="00594907" w14:paraId="347DA31F" w14:textId="77777777" w:rsidTr="00556CBC">
        <w:trPr>
          <w:trHeight w:val="282"/>
        </w:trPr>
        <w:tc>
          <w:tcPr>
            <w:tcW w:w="3240" w:type="dxa"/>
          </w:tcPr>
          <w:p w14:paraId="5C9AD7F7" w14:textId="1796BA5A" w:rsidR="007A4228" w:rsidRPr="00594907" w:rsidRDefault="007A4228" w:rsidP="003B381B">
            <w:pPr>
              <w:pStyle w:val="TableText"/>
              <w:keepNext/>
              <w:keepLines/>
            </w:pPr>
            <w:r w:rsidRPr="00594907">
              <w:t xml:space="preserve">Number of </w:t>
            </w:r>
            <w:r w:rsidR="004B0C35">
              <w:t>Test Takers</w:t>
            </w:r>
          </w:p>
        </w:tc>
        <w:tc>
          <w:tcPr>
            <w:tcW w:w="1152" w:type="dxa"/>
          </w:tcPr>
          <w:p w14:paraId="3B5BF832" w14:textId="019F7F39" w:rsidR="007A4228" w:rsidRPr="00594907" w:rsidRDefault="0072031A" w:rsidP="003B381B">
            <w:pPr>
              <w:pStyle w:val="TableText"/>
              <w:keepNext/>
              <w:keepLines/>
            </w:pPr>
            <w:r>
              <w:t>456,604</w:t>
            </w:r>
          </w:p>
        </w:tc>
        <w:tc>
          <w:tcPr>
            <w:tcW w:w="1152" w:type="dxa"/>
          </w:tcPr>
          <w:p w14:paraId="524D6B5B" w14:textId="5B096A1D" w:rsidR="007A4228" w:rsidRPr="00594907" w:rsidRDefault="0072031A" w:rsidP="003B381B">
            <w:pPr>
              <w:pStyle w:val="TableText"/>
              <w:keepNext/>
              <w:keepLines/>
            </w:pPr>
            <w:r>
              <w:t>463,151</w:t>
            </w:r>
          </w:p>
        </w:tc>
        <w:tc>
          <w:tcPr>
            <w:tcW w:w="1152" w:type="dxa"/>
          </w:tcPr>
          <w:p w14:paraId="7F1C700D" w14:textId="47E40A79" w:rsidR="007A4228" w:rsidRPr="00594907" w:rsidRDefault="0072031A" w:rsidP="003B381B">
            <w:pPr>
              <w:pStyle w:val="TableText"/>
              <w:keepNext/>
              <w:keepLines/>
            </w:pPr>
            <w:r>
              <w:t>23,352</w:t>
            </w:r>
          </w:p>
        </w:tc>
        <w:tc>
          <w:tcPr>
            <w:tcW w:w="1152" w:type="dxa"/>
          </w:tcPr>
          <w:p w14:paraId="01039571" w14:textId="13214113" w:rsidR="007A4228" w:rsidRPr="00594907" w:rsidRDefault="0072031A" w:rsidP="003B381B">
            <w:pPr>
              <w:pStyle w:val="TableText"/>
              <w:keepNext/>
              <w:keepLines/>
            </w:pPr>
            <w:r>
              <w:t>257,271</w:t>
            </w:r>
          </w:p>
        </w:tc>
        <w:tc>
          <w:tcPr>
            <w:tcW w:w="1152" w:type="dxa"/>
          </w:tcPr>
          <w:p w14:paraId="0188C721" w14:textId="529A9F12" w:rsidR="007A4228" w:rsidRPr="00594907" w:rsidRDefault="0072031A" w:rsidP="003B381B">
            <w:pPr>
              <w:pStyle w:val="TableText"/>
              <w:keepNext/>
              <w:keepLines/>
            </w:pPr>
            <w:r>
              <w:t>276,628</w:t>
            </w:r>
          </w:p>
        </w:tc>
        <w:tc>
          <w:tcPr>
            <w:tcW w:w="1417" w:type="dxa"/>
          </w:tcPr>
          <w:p w14:paraId="774BDD81" w14:textId="404A1E90" w:rsidR="007A4228" w:rsidRPr="00594907" w:rsidRDefault="0072031A" w:rsidP="003B381B">
            <w:pPr>
              <w:pStyle w:val="TableText"/>
              <w:keepNext/>
              <w:keepLines/>
            </w:pPr>
            <w:r>
              <w:t>557,251</w:t>
            </w:r>
          </w:p>
        </w:tc>
      </w:tr>
      <w:tr w:rsidR="007A4228" w:rsidRPr="00594907" w14:paraId="2DD2FD6E" w14:textId="77777777" w:rsidTr="00556CBC">
        <w:trPr>
          <w:trHeight w:val="282"/>
        </w:trPr>
        <w:tc>
          <w:tcPr>
            <w:tcW w:w="3240" w:type="dxa"/>
          </w:tcPr>
          <w:p w14:paraId="52E7B427" w14:textId="0C77DAC0" w:rsidR="007A4228" w:rsidRPr="00594907" w:rsidRDefault="007A4228" w:rsidP="006C5D6D">
            <w:pPr>
              <w:pStyle w:val="TableText"/>
            </w:pPr>
            <w:r w:rsidRPr="00594907">
              <w:t xml:space="preserve">Percent of </w:t>
            </w:r>
            <w:r w:rsidR="004B0C35">
              <w:t>Test Takers</w:t>
            </w:r>
          </w:p>
        </w:tc>
        <w:tc>
          <w:tcPr>
            <w:tcW w:w="1152" w:type="dxa"/>
          </w:tcPr>
          <w:p w14:paraId="1DF7187B" w14:textId="35F43D32" w:rsidR="007A4228" w:rsidRPr="00594907" w:rsidRDefault="007A4228" w:rsidP="006C5D6D">
            <w:pPr>
              <w:pStyle w:val="TableText"/>
            </w:pPr>
            <w:r w:rsidRPr="00594907">
              <w:t>98.</w:t>
            </w:r>
            <w:r w:rsidR="005721B6">
              <w:t>4</w:t>
            </w:r>
          </w:p>
        </w:tc>
        <w:tc>
          <w:tcPr>
            <w:tcW w:w="1152" w:type="dxa"/>
          </w:tcPr>
          <w:p w14:paraId="2B72F822" w14:textId="6CF7D74F" w:rsidR="007A4228" w:rsidRPr="00594907" w:rsidRDefault="007A4228" w:rsidP="006C5D6D">
            <w:pPr>
              <w:pStyle w:val="TableText"/>
            </w:pPr>
            <w:r w:rsidRPr="00594907">
              <w:t>97.</w:t>
            </w:r>
            <w:r w:rsidR="005721B6">
              <w:t>5</w:t>
            </w:r>
          </w:p>
        </w:tc>
        <w:tc>
          <w:tcPr>
            <w:tcW w:w="1152" w:type="dxa"/>
          </w:tcPr>
          <w:p w14:paraId="74A5F4D5" w14:textId="3BDABDF7" w:rsidR="007A4228" w:rsidRPr="00594907" w:rsidRDefault="005721B6" w:rsidP="006C5D6D">
            <w:pPr>
              <w:pStyle w:val="TableText"/>
            </w:pPr>
            <w:r>
              <w:t>82.7</w:t>
            </w:r>
          </w:p>
        </w:tc>
        <w:tc>
          <w:tcPr>
            <w:tcW w:w="1152" w:type="dxa"/>
          </w:tcPr>
          <w:p w14:paraId="1DAE9055" w14:textId="775C8D86" w:rsidR="007A4228" w:rsidRPr="00594907" w:rsidRDefault="005721B6" w:rsidP="006C5D6D">
            <w:pPr>
              <w:pStyle w:val="TableText"/>
            </w:pPr>
            <w:r>
              <w:t>94.0</w:t>
            </w:r>
          </w:p>
        </w:tc>
        <w:tc>
          <w:tcPr>
            <w:tcW w:w="1152" w:type="dxa"/>
          </w:tcPr>
          <w:p w14:paraId="4CE3D795" w14:textId="74FD57CA" w:rsidR="007A4228" w:rsidRPr="00594907" w:rsidRDefault="005721B6" w:rsidP="006C5D6D">
            <w:pPr>
              <w:pStyle w:val="TableText"/>
            </w:pPr>
            <w:r>
              <w:t>85.6</w:t>
            </w:r>
          </w:p>
        </w:tc>
        <w:tc>
          <w:tcPr>
            <w:tcW w:w="1417" w:type="dxa"/>
          </w:tcPr>
          <w:p w14:paraId="5BD24CA3" w14:textId="161D44B9" w:rsidR="007A4228" w:rsidRPr="00594907" w:rsidRDefault="005721B6" w:rsidP="006C5D6D">
            <w:pPr>
              <w:pStyle w:val="TableText"/>
            </w:pPr>
            <w:r>
              <w:t>89.1</w:t>
            </w:r>
          </w:p>
        </w:tc>
      </w:tr>
    </w:tbl>
    <w:p w14:paraId="14A16031" w14:textId="6069C93B" w:rsidR="003B4F46" w:rsidRDefault="003B4F46" w:rsidP="00502EBD">
      <w:pPr>
        <w:pStyle w:val="Heading3"/>
      </w:pPr>
      <w:bookmarkStart w:id="361" w:name="_Toc43279583"/>
      <w:bookmarkStart w:id="362" w:name="_Demographic_Summaries"/>
      <w:bookmarkStart w:id="363" w:name="_Toc39066665"/>
      <w:bookmarkStart w:id="364" w:name="_Toc184118523"/>
      <w:bookmarkEnd w:id="361"/>
      <w:bookmarkEnd w:id="362"/>
      <w:r>
        <w:t>Demographic Summaries</w:t>
      </w:r>
      <w:bookmarkEnd w:id="363"/>
      <w:bookmarkEnd w:id="364"/>
    </w:p>
    <w:p w14:paraId="34B76298" w14:textId="1F9BE8BB" w:rsidR="007A4228" w:rsidRPr="004D4A33" w:rsidRDefault="00FF7514" w:rsidP="007A4228">
      <w:pPr>
        <w:spacing w:before="0"/>
      </w:pPr>
      <w:r w:rsidRPr="00FF7514">
        <w:rPr>
          <w:rStyle w:val="Cross-Reference"/>
        </w:rPr>
        <w:fldChar w:fldCharType="begin"/>
      </w:r>
      <w:r w:rsidRPr="00FF7514">
        <w:rPr>
          <w:rStyle w:val="Cross-Reference"/>
        </w:rPr>
        <w:instrText xml:space="preserve"> REF _Ref182568469 \h </w:instrText>
      </w:r>
      <w:r>
        <w:rPr>
          <w:rStyle w:val="Cross-Reference"/>
        </w:rPr>
        <w:instrText xml:space="preserve"> \* MERGEFORMAT </w:instrText>
      </w:r>
      <w:r w:rsidRPr="00FF7514">
        <w:rPr>
          <w:rStyle w:val="Cross-Reference"/>
        </w:rPr>
      </w:r>
      <w:r w:rsidRPr="00FF7514">
        <w:rPr>
          <w:rStyle w:val="Cross-Reference"/>
        </w:rPr>
        <w:fldChar w:fldCharType="separate"/>
      </w:r>
      <w:r w:rsidRPr="00FF7514">
        <w:rPr>
          <w:rStyle w:val="Cross-Reference"/>
        </w:rPr>
        <w:t>Table 5.A.1</w:t>
      </w:r>
      <w:r w:rsidRPr="00FF7514">
        <w:rPr>
          <w:rStyle w:val="Cross-Reference"/>
        </w:rPr>
        <w:fldChar w:fldCharType="end"/>
      </w:r>
      <w:r w:rsidR="00032629">
        <w:t xml:space="preserve"> through </w:t>
      </w:r>
      <w:r w:rsidRPr="00FF7514">
        <w:rPr>
          <w:rStyle w:val="Cross-Reference"/>
        </w:rPr>
        <w:fldChar w:fldCharType="begin"/>
      </w:r>
      <w:r w:rsidRPr="00FF7514">
        <w:rPr>
          <w:rStyle w:val="Cross-Reference"/>
        </w:rPr>
        <w:instrText xml:space="preserve"> REF _Ref182568485 \h </w:instrText>
      </w:r>
      <w:r>
        <w:rPr>
          <w:rStyle w:val="Cross-Reference"/>
        </w:rPr>
        <w:instrText xml:space="preserve"> \* MERGEFORMAT </w:instrText>
      </w:r>
      <w:r w:rsidRPr="00FF7514">
        <w:rPr>
          <w:rStyle w:val="Cross-Reference"/>
        </w:rPr>
      </w:r>
      <w:r w:rsidRPr="00FF7514">
        <w:rPr>
          <w:rStyle w:val="Cross-Reference"/>
        </w:rPr>
        <w:fldChar w:fldCharType="separate"/>
      </w:r>
      <w:r w:rsidRPr="00FF7514">
        <w:rPr>
          <w:rStyle w:val="Cross-Reference"/>
        </w:rPr>
        <w:t>table 5.A.6</w:t>
      </w:r>
      <w:r w:rsidRPr="00FF7514">
        <w:rPr>
          <w:rStyle w:val="Cross-Reference"/>
        </w:rPr>
        <w:fldChar w:fldCharType="end"/>
      </w:r>
      <w:r w:rsidR="00032629">
        <w:t xml:space="preserve"> </w:t>
      </w:r>
      <w:r w:rsidR="00032629" w:rsidRPr="004D4A33">
        <w:t xml:space="preserve">in </w:t>
      </w:r>
      <w:hyperlink w:anchor="_Appendix_5.A:_Test-Taking" w:history="1">
        <w:r w:rsidR="003B381B" w:rsidRPr="004D4A33">
          <w:rPr>
            <w:rStyle w:val="Hyperlink"/>
          </w:rPr>
          <w:t>a</w:t>
        </w:r>
        <w:r w:rsidR="007A4228" w:rsidRPr="004D4A33">
          <w:rPr>
            <w:rStyle w:val="Hyperlink"/>
          </w:rPr>
          <w:t xml:space="preserve">ppendix </w:t>
        </w:r>
        <w:r w:rsidR="00470570" w:rsidRPr="004D4A33">
          <w:rPr>
            <w:rStyle w:val="Hyperlink"/>
          </w:rPr>
          <w:t>5</w:t>
        </w:r>
        <w:r w:rsidR="007A4228" w:rsidRPr="004D4A33">
          <w:rPr>
            <w:rStyle w:val="Hyperlink"/>
          </w:rPr>
          <w:t>.A</w:t>
        </w:r>
      </w:hyperlink>
      <w:r w:rsidR="007A4228" w:rsidRPr="004D4A33">
        <w:t xml:space="preserve"> show the </w:t>
      </w:r>
      <w:r w:rsidR="005B7860" w:rsidRPr="004D4A33">
        <w:t>test</w:t>
      </w:r>
      <w:r w:rsidR="003B381B" w:rsidRPr="004D4A33">
        <w:t>-</w:t>
      </w:r>
      <w:r w:rsidR="005B7860" w:rsidRPr="004D4A33">
        <w:t xml:space="preserve">taking </w:t>
      </w:r>
      <w:r w:rsidR="007A4228" w:rsidRPr="004D4A33">
        <w:t xml:space="preserve">rates of selected demographic student groups </w:t>
      </w:r>
      <w:r w:rsidR="00AC0DB4" w:rsidRPr="004D4A33">
        <w:t>for</w:t>
      </w:r>
      <w:r w:rsidR="007A4228" w:rsidRPr="004D4A33">
        <w:t xml:space="preserve"> each test. The demographic student groups include gender, ethnicity, English-language fluency, economic status (disadvantaged or not), special education services status, migrant status</w:t>
      </w:r>
      <w:r w:rsidR="00595B9B" w:rsidRPr="004D4A33">
        <w:t xml:space="preserve">, </w:t>
      </w:r>
      <w:r w:rsidR="00F74856" w:rsidRPr="004D4A33">
        <w:t xml:space="preserve">parent </w:t>
      </w:r>
      <w:r w:rsidR="001148B2" w:rsidRPr="004D4A33">
        <w:t>military status, and homeless status</w:t>
      </w:r>
      <w:r w:rsidR="007A4228" w:rsidRPr="004D4A33">
        <w:t>.</w:t>
      </w:r>
    </w:p>
    <w:p w14:paraId="2206A7A0" w14:textId="776FADA5" w:rsidR="007A4228" w:rsidRDefault="007A4228" w:rsidP="00D61E62">
      <w:r w:rsidRPr="004D4A33">
        <w:t xml:space="preserve">Demographic student groups included in the summaries in this chapter are shown in </w:t>
      </w:r>
      <w:r w:rsidR="006C27D5" w:rsidRPr="004D4A33">
        <w:rPr>
          <w:rStyle w:val="Cross-Reference"/>
        </w:rPr>
        <w:fldChar w:fldCharType="begin"/>
      </w:r>
      <w:r w:rsidR="006C27D5" w:rsidRPr="004D4A33">
        <w:rPr>
          <w:rStyle w:val="Cross-Reference"/>
        </w:rPr>
        <w:instrText xml:space="preserve"> REF  _Ref35347803 \* Lower \h  \* MERGEFORMAT </w:instrText>
      </w:r>
      <w:r w:rsidR="006C27D5" w:rsidRPr="004D4A33">
        <w:rPr>
          <w:rStyle w:val="Cross-Reference"/>
        </w:rPr>
      </w:r>
      <w:r w:rsidR="006C27D5" w:rsidRPr="004D4A33">
        <w:rPr>
          <w:rStyle w:val="Cross-Reference"/>
        </w:rPr>
        <w:fldChar w:fldCharType="separate"/>
      </w:r>
      <w:r w:rsidR="0053610D" w:rsidRPr="0053610D">
        <w:rPr>
          <w:rStyle w:val="Cross-Reference"/>
        </w:rPr>
        <w:t>table 5.3</w:t>
      </w:r>
      <w:r w:rsidR="006C27D5" w:rsidRPr="004D4A33">
        <w:rPr>
          <w:rStyle w:val="Cross-Reference"/>
        </w:rPr>
        <w:fldChar w:fldCharType="end"/>
      </w:r>
      <w:r w:rsidRPr="004D4A33">
        <w:t>. The number and the percent of students for these demographic student groups are provided</w:t>
      </w:r>
      <w:r w:rsidR="00032629" w:rsidRPr="004D4A33">
        <w:t xml:space="preserve"> in </w:t>
      </w:r>
      <w:hyperlink w:anchor="_Appendix_5.B:_Demographic" w:history="1">
        <w:r w:rsidR="0050568F" w:rsidRPr="004D4A33">
          <w:rPr>
            <w:rStyle w:val="Hyperlink"/>
          </w:rPr>
          <w:t>a</w:t>
        </w:r>
        <w:r w:rsidRPr="004D4A33">
          <w:rPr>
            <w:rStyle w:val="Hyperlink"/>
          </w:rPr>
          <w:t xml:space="preserve">ppendix </w:t>
        </w:r>
        <w:r w:rsidR="00470570" w:rsidRPr="004D4A33">
          <w:rPr>
            <w:rStyle w:val="Hyperlink"/>
          </w:rPr>
          <w:t>5</w:t>
        </w:r>
        <w:r w:rsidRPr="004D4A33">
          <w:rPr>
            <w:rStyle w:val="Hyperlink"/>
          </w:rPr>
          <w:t>.B</w:t>
        </w:r>
      </w:hyperlink>
      <w:r w:rsidRPr="004D4A33">
        <w:t xml:space="preserve">, starting in </w:t>
      </w:r>
      <w:r w:rsidR="00434277" w:rsidRPr="00434277">
        <w:rPr>
          <w:rStyle w:val="Cross-Reference"/>
        </w:rPr>
        <w:fldChar w:fldCharType="begin"/>
      </w:r>
      <w:r w:rsidR="00434277" w:rsidRPr="00434277">
        <w:rPr>
          <w:rStyle w:val="Cross-Reference"/>
        </w:rPr>
        <w:instrText xml:space="preserve"> REF _Ref35521030 \h </w:instrText>
      </w:r>
      <w:r w:rsidR="00434277">
        <w:rPr>
          <w:rStyle w:val="Cross-Reference"/>
        </w:rPr>
        <w:instrText xml:space="preserve"> \* MERGEFORMAT </w:instrText>
      </w:r>
      <w:r w:rsidR="00434277" w:rsidRPr="00434277">
        <w:rPr>
          <w:rStyle w:val="Cross-Reference"/>
        </w:rPr>
      </w:r>
      <w:r w:rsidR="00434277" w:rsidRPr="00434277">
        <w:rPr>
          <w:rStyle w:val="Cross-Reference"/>
        </w:rPr>
        <w:fldChar w:fldCharType="separate"/>
      </w:r>
      <w:r w:rsidR="00434277" w:rsidRPr="00434277">
        <w:rPr>
          <w:rStyle w:val="Cross-Reference"/>
        </w:rPr>
        <w:t>table 5.B.1</w:t>
      </w:r>
      <w:r w:rsidR="00434277" w:rsidRPr="00434277">
        <w:rPr>
          <w:rStyle w:val="Cross-Reference"/>
        </w:rPr>
        <w:fldChar w:fldCharType="end"/>
      </w:r>
      <w:r w:rsidRPr="004D4A33">
        <w:t xml:space="preserve"> through </w:t>
      </w:r>
      <w:r w:rsidR="00434277" w:rsidRPr="00434277">
        <w:rPr>
          <w:rStyle w:val="Cross-Reference"/>
        </w:rPr>
        <w:fldChar w:fldCharType="begin"/>
      </w:r>
      <w:r w:rsidR="00434277" w:rsidRPr="00434277">
        <w:rPr>
          <w:rStyle w:val="Cross-Reference"/>
        </w:rPr>
        <w:instrText xml:space="preserve"> REF _Ref35521741 \h </w:instrText>
      </w:r>
      <w:r w:rsidR="00434277">
        <w:rPr>
          <w:rStyle w:val="Cross-Reference"/>
        </w:rPr>
        <w:instrText xml:space="preserve"> \* MERGEFORMAT </w:instrText>
      </w:r>
      <w:r w:rsidR="00434277" w:rsidRPr="00434277">
        <w:rPr>
          <w:rStyle w:val="Cross-Reference"/>
        </w:rPr>
      </w:r>
      <w:r w:rsidR="00434277" w:rsidRPr="00434277">
        <w:rPr>
          <w:rStyle w:val="Cross-Reference"/>
        </w:rPr>
        <w:fldChar w:fldCharType="separate"/>
      </w:r>
      <w:r w:rsidR="00434277" w:rsidRPr="00434277">
        <w:rPr>
          <w:rStyle w:val="Cross-Reference"/>
        </w:rPr>
        <w:t>table 5.B.5</w:t>
      </w:r>
      <w:r w:rsidR="00434277" w:rsidRPr="00434277">
        <w:rPr>
          <w:rStyle w:val="Cross-Reference"/>
        </w:rPr>
        <w:fldChar w:fldCharType="end"/>
      </w:r>
      <w:r w:rsidRPr="004D4A33">
        <w:t xml:space="preserve"> for each grade, and in </w:t>
      </w:r>
      <w:r w:rsidR="00434277" w:rsidRPr="00434277">
        <w:rPr>
          <w:rStyle w:val="Cross-Reference"/>
        </w:rPr>
        <w:fldChar w:fldCharType="begin"/>
      </w:r>
      <w:r w:rsidR="00434277" w:rsidRPr="00434277">
        <w:rPr>
          <w:rStyle w:val="Cross-Reference"/>
        </w:rPr>
        <w:instrText xml:space="preserve"> REF _Ref35521828 \h </w:instrText>
      </w:r>
      <w:r w:rsidR="00434277">
        <w:rPr>
          <w:rStyle w:val="Cross-Reference"/>
        </w:rPr>
        <w:instrText xml:space="preserve"> \* MERGEFORMAT </w:instrText>
      </w:r>
      <w:r w:rsidR="00434277" w:rsidRPr="00434277">
        <w:rPr>
          <w:rStyle w:val="Cross-Reference"/>
        </w:rPr>
      </w:r>
      <w:r w:rsidR="00434277" w:rsidRPr="00434277">
        <w:rPr>
          <w:rStyle w:val="Cross-Reference"/>
        </w:rPr>
        <w:fldChar w:fldCharType="separate"/>
      </w:r>
      <w:r w:rsidR="00434277" w:rsidRPr="00434277">
        <w:rPr>
          <w:rStyle w:val="Cross-Reference"/>
        </w:rPr>
        <w:t>table 5.B.6</w:t>
      </w:r>
      <w:r w:rsidR="00434277" w:rsidRPr="00434277">
        <w:rPr>
          <w:rStyle w:val="Cross-Reference"/>
        </w:rPr>
        <w:fldChar w:fldCharType="end"/>
      </w:r>
      <w:r w:rsidRPr="004D4A33">
        <w:t xml:space="preserve"> for high school.</w:t>
      </w:r>
    </w:p>
    <w:p w14:paraId="710AC49C" w14:textId="3189B502" w:rsidR="00B77FDE" w:rsidRDefault="00B77FDE" w:rsidP="00B77FDE">
      <w:pPr>
        <w:pStyle w:val="Caption"/>
      </w:pPr>
      <w:bookmarkStart w:id="365" w:name="_Ref35347803"/>
      <w:bookmarkStart w:id="366" w:name="_Toc39066805"/>
      <w:bookmarkStart w:id="367" w:name="_Toc182568290"/>
      <w:bookmarkStart w:id="368" w:name="_Toc221178046"/>
      <w:r>
        <w:t>Table</w:t>
      </w:r>
      <w:r w:rsidR="0004186B">
        <w:t> </w:t>
      </w:r>
      <w:fldSimple w:instr=" STYLEREF 2 \s ">
        <w:r w:rsidR="00DC2046">
          <w:rPr>
            <w:noProof/>
          </w:rPr>
          <w:t>5</w:t>
        </w:r>
      </w:fldSimple>
      <w:r w:rsidR="00DC2046">
        <w:t>.</w:t>
      </w:r>
      <w:fldSimple w:instr=" SEQ Table \* ARABIC \s 2 ">
        <w:r w:rsidR="00DC2046">
          <w:rPr>
            <w:noProof/>
          </w:rPr>
          <w:t>3</w:t>
        </w:r>
      </w:fldSimple>
      <w:bookmarkEnd w:id="365"/>
      <w:r>
        <w:t xml:space="preserve">  </w:t>
      </w:r>
      <w:bookmarkStart w:id="369" w:name="_Hlk33620369"/>
      <w:r w:rsidRPr="000B78E0">
        <w:t>Demographic</w:t>
      </w:r>
      <w:r w:rsidRPr="0003088A">
        <w:t xml:space="preserve"> </w:t>
      </w:r>
      <w:r w:rsidRPr="000B78E0">
        <w:t xml:space="preserve">Student </w:t>
      </w:r>
      <w:r w:rsidRPr="0003088A">
        <w:t xml:space="preserve">Groups to </w:t>
      </w:r>
      <w:r>
        <w:t>B</w:t>
      </w:r>
      <w:r w:rsidRPr="0003088A">
        <w:t>e Reported</w:t>
      </w:r>
      <w:bookmarkEnd w:id="366"/>
      <w:bookmarkEnd w:id="367"/>
      <w:bookmarkEnd w:id="368"/>
      <w:bookmarkEnd w:id="369"/>
    </w:p>
    <w:tbl>
      <w:tblPr>
        <w:tblStyle w:val="TRsBorders"/>
        <w:tblW w:w="9936" w:type="dxa"/>
        <w:tblLook w:val="04A0" w:firstRow="1" w:lastRow="0" w:firstColumn="1" w:lastColumn="0" w:noHBand="0" w:noVBand="1"/>
        <w:tblDescription w:val="Demographic Student Groups to Be Reported"/>
      </w:tblPr>
      <w:tblGrid>
        <w:gridCol w:w="3168"/>
        <w:gridCol w:w="6768"/>
      </w:tblGrid>
      <w:tr w:rsidR="00702732" w:rsidRPr="00702732" w14:paraId="43D58F50" w14:textId="77777777" w:rsidTr="0053610D">
        <w:trPr>
          <w:cnfStyle w:val="100000000000" w:firstRow="1" w:lastRow="0" w:firstColumn="0" w:lastColumn="0" w:oddVBand="0" w:evenVBand="0" w:oddHBand="0" w:evenHBand="0" w:firstRowFirstColumn="0" w:firstRowLastColumn="0" w:lastRowFirstColumn="0" w:lastRowLastColumn="0"/>
          <w:cantSplit/>
          <w:trHeight w:val="288"/>
        </w:trPr>
        <w:tc>
          <w:tcPr>
            <w:tcW w:w="3168" w:type="dxa"/>
            <w:hideMark/>
          </w:tcPr>
          <w:p w14:paraId="37356524" w14:textId="65A71D34" w:rsidR="00702732" w:rsidRPr="00702732" w:rsidRDefault="00EF0525" w:rsidP="005C1A24">
            <w:pPr>
              <w:pStyle w:val="TableHead"/>
            </w:pPr>
            <w:r>
              <w:t>Category</w:t>
            </w:r>
          </w:p>
        </w:tc>
        <w:tc>
          <w:tcPr>
            <w:tcW w:w="6768" w:type="dxa"/>
            <w:hideMark/>
          </w:tcPr>
          <w:p w14:paraId="1675E4C1" w14:textId="57184A80" w:rsidR="00702732" w:rsidRPr="00702732" w:rsidRDefault="00EF0525" w:rsidP="005C1A24">
            <w:pPr>
              <w:pStyle w:val="TableHead"/>
            </w:pPr>
            <w:r w:rsidRPr="00702732">
              <w:t>Student Group</w:t>
            </w:r>
            <w:r>
              <w:t>s</w:t>
            </w:r>
          </w:p>
        </w:tc>
      </w:tr>
      <w:tr w:rsidR="00702732" w:rsidRPr="00702732" w14:paraId="096760A7" w14:textId="77777777" w:rsidTr="00A758E2">
        <w:trPr>
          <w:trHeight w:val="315"/>
        </w:trPr>
        <w:tc>
          <w:tcPr>
            <w:tcW w:w="3168" w:type="dxa"/>
            <w:hideMark/>
          </w:tcPr>
          <w:p w14:paraId="72E7C9AD" w14:textId="77777777" w:rsidR="00702732" w:rsidRPr="00702732" w:rsidRDefault="00702732" w:rsidP="00F672C0">
            <w:pPr>
              <w:pStyle w:val="TableText"/>
              <w:rPr>
                <w:rFonts w:eastAsia="Times New Roman"/>
              </w:rPr>
            </w:pPr>
            <w:r w:rsidRPr="00702732">
              <w:rPr>
                <w:rFonts w:eastAsia="Times New Roman"/>
              </w:rPr>
              <w:t>Gender</w:t>
            </w:r>
          </w:p>
        </w:tc>
        <w:tc>
          <w:tcPr>
            <w:tcW w:w="6768" w:type="dxa"/>
            <w:hideMark/>
          </w:tcPr>
          <w:p w14:paraId="0E9DB26A" w14:textId="5771899C" w:rsidR="00702732" w:rsidRPr="0004186B" w:rsidRDefault="00702732" w:rsidP="001441CC">
            <w:pPr>
              <w:pStyle w:val="tablebullet"/>
              <w:rPr>
                <w:rFonts w:eastAsia="Times New Roman"/>
              </w:rPr>
            </w:pPr>
            <w:r w:rsidRPr="0004186B">
              <w:rPr>
                <w:rFonts w:eastAsia="Symbol"/>
              </w:rPr>
              <w:t>Male</w:t>
            </w:r>
          </w:p>
          <w:p w14:paraId="4130D4FA" w14:textId="38FC9295" w:rsidR="00702732" w:rsidRPr="0004186B" w:rsidRDefault="001E2DD9" w:rsidP="001E2DD9">
            <w:pPr>
              <w:pStyle w:val="tablebullet"/>
              <w:rPr>
                <w:rFonts w:eastAsia="Times New Roman"/>
              </w:rPr>
            </w:pPr>
            <w:r w:rsidRPr="0004186B">
              <w:t>Female</w:t>
            </w:r>
          </w:p>
        </w:tc>
      </w:tr>
      <w:tr w:rsidR="00702732" w:rsidRPr="00702732" w14:paraId="2078CC78" w14:textId="77777777" w:rsidTr="00A758E2">
        <w:trPr>
          <w:trHeight w:val="315"/>
        </w:trPr>
        <w:tc>
          <w:tcPr>
            <w:tcW w:w="3168" w:type="dxa"/>
            <w:hideMark/>
          </w:tcPr>
          <w:p w14:paraId="46E706B6" w14:textId="77777777" w:rsidR="00702732" w:rsidRPr="00702732" w:rsidRDefault="00702732" w:rsidP="00F672C0">
            <w:pPr>
              <w:pStyle w:val="TableText"/>
              <w:rPr>
                <w:rFonts w:eastAsia="Times New Roman"/>
              </w:rPr>
            </w:pPr>
            <w:r w:rsidRPr="00702732">
              <w:rPr>
                <w:rFonts w:eastAsia="Times New Roman"/>
              </w:rPr>
              <w:t>Ethnicity</w:t>
            </w:r>
          </w:p>
        </w:tc>
        <w:tc>
          <w:tcPr>
            <w:tcW w:w="6768" w:type="dxa"/>
            <w:hideMark/>
          </w:tcPr>
          <w:p w14:paraId="348F7B4B" w14:textId="77777777" w:rsidR="00702732" w:rsidRPr="0004186B" w:rsidRDefault="00702732" w:rsidP="001E2DD9">
            <w:pPr>
              <w:pStyle w:val="tablebullet"/>
              <w:rPr>
                <w:rFonts w:eastAsia="Times New Roman"/>
              </w:rPr>
            </w:pPr>
            <w:r w:rsidRPr="0004186B">
              <w:rPr>
                <w:rFonts w:eastAsia="Symbol"/>
              </w:rPr>
              <w:t>American Indian or Alaska Native</w:t>
            </w:r>
          </w:p>
          <w:p w14:paraId="272F6B54" w14:textId="22FFB27B" w:rsidR="00F672C0" w:rsidRPr="0004186B" w:rsidRDefault="00F672C0" w:rsidP="001E2DD9">
            <w:pPr>
              <w:pStyle w:val="tablebullet"/>
              <w:rPr>
                <w:rFonts w:eastAsia="Times New Roman"/>
              </w:rPr>
            </w:pPr>
            <w:r w:rsidRPr="0004186B">
              <w:rPr>
                <w:rFonts w:eastAsia="Symbol"/>
              </w:rPr>
              <w:t>Asian</w:t>
            </w:r>
          </w:p>
          <w:p w14:paraId="466ED167" w14:textId="7617D80D" w:rsidR="00F672C0" w:rsidRPr="0004186B" w:rsidRDefault="00F672C0" w:rsidP="001E2DD9">
            <w:pPr>
              <w:pStyle w:val="tablebullet"/>
              <w:rPr>
                <w:rFonts w:eastAsia="Times New Roman"/>
              </w:rPr>
            </w:pPr>
            <w:r w:rsidRPr="0004186B">
              <w:rPr>
                <w:rFonts w:eastAsia="Symbol"/>
              </w:rPr>
              <w:t>Black or African American</w:t>
            </w:r>
          </w:p>
          <w:p w14:paraId="0BC87498" w14:textId="7709F0A1" w:rsidR="00F672C0" w:rsidRPr="0004186B" w:rsidRDefault="00F672C0" w:rsidP="001E2DD9">
            <w:pPr>
              <w:pStyle w:val="tablebullet"/>
              <w:rPr>
                <w:rFonts w:eastAsia="Times New Roman"/>
              </w:rPr>
            </w:pPr>
            <w:r w:rsidRPr="0004186B">
              <w:rPr>
                <w:rFonts w:eastAsia="Symbol"/>
              </w:rPr>
              <w:t>Filipino</w:t>
            </w:r>
          </w:p>
          <w:p w14:paraId="536145E6" w14:textId="5EC24873" w:rsidR="00F672C0" w:rsidRPr="0004186B" w:rsidRDefault="00F672C0" w:rsidP="001E2DD9">
            <w:pPr>
              <w:pStyle w:val="tablebullet"/>
              <w:rPr>
                <w:rFonts w:eastAsia="Times New Roman"/>
              </w:rPr>
            </w:pPr>
            <w:r w:rsidRPr="0004186B">
              <w:rPr>
                <w:rFonts w:eastAsia="Symbol"/>
              </w:rPr>
              <w:t>Hispanic or Latino</w:t>
            </w:r>
          </w:p>
          <w:p w14:paraId="5E6247F4" w14:textId="79756AF3" w:rsidR="00F672C0" w:rsidRPr="0004186B" w:rsidRDefault="00F672C0" w:rsidP="001E2DD9">
            <w:pPr>
              <w:pStyle w:val="tablebullet"/>
              <w:rPr>
                <w:rFonts w:eastAsia="Times New Roman"/>
              </w:rPr>
            </w:pPr>
            <w:r w:rsidRPr="0004186B">
              <w:rPr>
                <w:rFonts w:eastAsia="Symbol"/>
              </w:rPr>
              <w:t>Native Hawaiian or Other Pacific Islander</w:t>
            </w:r>
          </w:p>
          <w:p w14:paraId="2894EE48" w14:textId="239409DA" w:rsidR="00F672C0" w:rsidRPr="0004186B" w:rsidRDefault="00F672C0" w:rsidP="001E2DD9">
            <w:pPr>
              <w:pStyle w:val="tablebullet"/>
              <w:rPr>
                <w:rFonts w:eastAsia="Times New Roman"/>
              </w:rPr>
            </w:pPr>
            <w:r w:rsidRPr="0004186B">
              <w:rPr>
                <w:rFonts w:eastAsia="Symbol"/>
              </w:rPr>
              <w:t>White</w:t>
            </w:r>
          </w:p>
          <w:p w14:paraId="27F9427F" w14:textId="3D0B59BB" w:rsidR="00702732" w:rsidRPr="0004186B" w:rsidRDefault="00F672C0" w:rsidP="001E2DD9">
            <w:pPr>
              <w:pStyle w:val="tablebullet"/>
              <w:rPr>
                <w:rFonts w:eastAsia="Times New Roman"/>
              </w:rPr>
            </w:pPr>
            <w:r w:rsidRPr="0004186B">
              <w:rPr>
                <w:rFonts w:eastAsia="Symbol"/>
              </w:rPr>
              <w:t>Two or more races</w:t>
            </w:r>
          </w:p>
        </w:tc>
      </w:tr>
      <w:tr w:rsidR="00702732" w:rsidRPr="00702732" w14:paraId="345678B3" w14:textId="77777777" w:rsidTr="00A758E2">
        <w:trPr>
          <w:trHeight w:val="315"/>
        </w:trPr>
        <w:tc>
          <w:tcPr>
            <w:tcW w:w="3168" w:type="dxa"/>
            <w:hideMark/>
          </w:tcPr>
          <w:p w14:paraId="7D683181" w14:textId="77777777" w:rsidR="00702732" w:rsidRPr="00702732" w:rsidRDefault="00702732" w:rsidP="00F672C0">
            <w:pPr>
              <w:pStyle w:val="TableText"/>
              <w:rPr>
                <w:rFonts w:eastAsia="Times New Roman"/>
              </w:rPr>
            </w:pPr>
            <w:r w:rsidRPr="00702732">
              <w:rPr>
                <w:rFonts w:eastAsia="Times New Roman"/>
              </w:rPr>
              <w:t>English Language Fluency</w:t>
            </w:r>
          </w:p>
        </w:tc>
        <w:tc>
          <w:tcPr>
            <w:tcW w:w="6768" w:type="dxa"/>
            <w:hideMark/>
          </w:tcPr>
          <w:p w14:paraId="55A22D9C" w14:textId="77777777" w:rsidR="00702732" w:rsidRPr="0004186B" w:rsidRDefault="00702732" w:rsidP="001E2DD9">
            <w:pPr>
              <w:pStyle w:val="tablebullet"/>
              <w:rPr>
                <w:rFonts w:eastAsia="Times New Roman"/>
              </w:rPr>
            </w:pPr>
            <w:r w:rsidRPr="0004186B">
              <w:rPr>
                <w:rFonts w:eastAsia="Symbol"/>
              </w:rPr>
              <w:t>English only</w:t>
            </w:r>
          </w:p>
          <w:p w14:paraId="53799AC1" w14:textId="77777777" w:rsidR="00F672C0" w:rsidRPr="0004186B" w:rsidRDefault="00F672C0" w:rsidP="001E2DD9">
            <w:pPr>
              <w:pStyle w:val="tablebullet"/>
              <w:rPr>
                <w:rFonts w:eastAsia="Times New Roman"/>
              </w:rPr>
            </w:pPr>
            <w:r w:rsidRPr="0004186B">
              <w:rPr>
                <w:rFonts w:eastAsia="Symbol"/>
              </w:rPr>
              <w:t>Initial fluent English proficient</w:t>
            </w:r>
          </w:p>
          <w:p w14:paraId="3CF00F49" w14:textId="77777777" w:rsidR="00F672C0" w:rsidRPr="0004186B" w:rsidRDefault="00F672C0" w:rsidP="001E2DD9">
            <w:pPr>
              <w:pStyle w:val="tablebullet"/>
              <w:rPr>
                <w:rFonts w:eastAsia="Times New Roman"/>
              </w:rPr>
            </w:pPr>
            <w:r w:rsidRPr="0004186B">
              <w:rPr>
                <w:rFonts w:eastAsia="Symbol"/>
              </w:rPr>
              <w:t>English learner</w:t>
            </w:r>
          </w:p>
          <w:p w14:paraId="12664646" w14:textId="77777777" w:rsidR="00F672C0" w:rsidRPr="0004186B" w:rsidRDefault="00F672C0" w:rsidP="001E2DD9">
            <w:pPr>
              <w:pStyle w:val="tablebullet"/>
              <w:rPr>
                <w:rFonts w:eastAsia="Times New Roman"/>
              </w:rPr>
            </w:pPr>
            <w:r w:rsidRPr="0004186B">
              <w:rPr>
                <w:rFonts w:eastAsia="Symbol"/>
              </w:rPr>
              <w:t>Reclassified fluent English proficient</w:t>
            </w:r>
          </w:p>
          <w:p w14:paraId="4184DB54" w14:textId="77777777" w:rsidR="00F672C0" w:rsidRPr="0004186B" w:rsidRDefault="00F672C0" w:rsidP="001E2DD9">
            <w:pPr>
              <w:pStyle w:val="tablebullet"/>
              <w:rPr>
                <w:rFonts w:eastAsia="Times New Roman"/>
              </w:rPr>
            </w:pPr>
            <w:r w:rsidRPr="0004186B">
              <w:rPr>
                <w:rFonts w:eastAsia="Symbol"/>
              </w:rPr>
              <w:t>To be determined</w:t>
            </w:r>
          </w:p>
          <w:p w14:paraId="2140219E" w14:textId="41541704" w:rsidR="00702732" w:rsidRPr="0004186B" w:rsidRDefault="00F672C0" w:rsidP="001E2DD9">
            <w:pPr>
              <w:pStyle w:val="tablebullet"/>
              <w:rPr>
                <w:rFonts w:eastAsia="Times New Roman"/>
              </w:rPr>
            </w:pPr>
            <w:r w:rsidRPr="0004186B">
              <w:rPr>
                <w:rFonts w:eastAsia="Symbol"/>
              </w:rPr>
              <w:t>English proficiency unknown</w:t>
            </w:r>
          </w:p>
        </w:tc>
      </w:tr>
      <w:tr w:rsidR="00FE343E" w:rsidRPr="00702732" w14:paraId="2F77B346" w14:textId="77777777" w:rsidTr="00A758E2">
        <w:trPr>
          <w:trHeight w:val="315"/>
        </w:trPr>
        <w:tc>
          <w:tcPr>
            <w:tcW w:w="3168" w:type="dxa"/>
            <w:hideMark/>
          </w:tcPr>
          <w:p w14:paraId="580B7695" w14:textId="77777777" w:rsidR="00FE343E" w:rsidRPr="00702732" w:rsidRDefault="00FE343E" w:rsidP="00375944">
            <w:pPr>
              <w:pStyle w:val="TableText"/>
              <w:rPr>
                <w:rFonts w:eastAsia="Times New Roman"/>
              </w:rPr>
            </w:pPr>
            <w:r w:rsidRPr="00702732">
              <w:rPr>
                <w:rFonts w:eastAsia="Times New Roman"/>
              </w:rPr>
              <w:lastRenderedPageBreak/>
              <w:t>Economic Status</w:t>
            </w:r>
          </w:p>
        </w:tc>
        <w:tc>
          <w:tcPr>
            <w:tcW w:w="6768" w:type="dxa"/>
            <w:hideMark/>
          </w:tcPr>
          <w:p w14:paraId="4AD11A94" w14:textId="77777777" w:rsidR="00FE343E" w:rsidRPr="0004186B" w:rsidRDefault="00FE343E" w:rsidP="00375944">
            <w:pPr>
              <w:pStyle w:val="tablebullet"/>
              <w:rPr>
                <w:rFonts w:eastAsia="Times New Roman"/>
              </w:rPr>
            </w:pPr>
            <w:r w:rsidRPr="0004186B">
              <w:rPr>
                <w:rFonts w:eastAsia="Symbol"/>
              </w:rPr>
              <w:t>Not economically disadvantaged</w:t>
            </w:r>
          </w:p>
          <w:p w14:paraId="52F5818C" w14:textId="77777777" w:rsidR="00FE343E" w:rsidRPr="0004186B" w:rsidRDefault="00FE343E" w:rsidP="00375944">
            <w:pPr>
              <w:pStyle w:val="tablebullet"/>
              <w:rPr>
                <w:rFonts w:eastAsia="Times New Roman"/>
              </w:rPr>
            </w:pPr>
            <w:r w:rsidRPr="0004186B">
              <w:rPr>
                <w:rFonts w:eastAsia="Symbol"/>
              </w:rPr>
              <w:t>Economically disadvantaged</w:t>
            </w:r>
          </w:p>
        </w:tc>
      </w:tr>
      <w:tr w:rsidR="00702732" w:rsidRPr="00702732" w14:paraId="6F32C218" w14:textId="77777777" w:rsidTr="00A758E2">
        <w:trPr>
          <w:trHeight w:val="315"/>
        </w:trPr>
        <w:tc>
          <w:tcPr>
            <w:tcW w:w="3168" w:type="dxa"/>
            <w:hideMark/>
          </w:tcPr>
          <w:p w14:paraId="4A9A7DA5" w14:textId="77777777" w:rsidR="00702732" w:rsidRPr="00702732" w:rsidRDefault="00702732" w:rsidP="00EF0525">
            <w:pPr>
              <w:pStyle w:val="TableText"/>
              <w:rPr>
                <w:rFonts w:eastAsia="Times New Roman"/>
              </w:rPr>
            </w:pPr>
            <w:r w:rsidRPr="00702732">
              <w:rPr>
                <w:rFonts w:eastAsia="Times New Roman"/>
              </w:rPr>
              <w:t>Primary Disability Type</w:t>
            </w:r>
          </w:p>
        </w:tc>
        <w:tc>
          <w:tcPr>
            <w:tcW w:w="6768" w:type="dxa"/>
            <w:hideMark/>
          </w:tcPr>
          <w:p w14:paraId="0C6B0931" w14:textId="77777777" w:rsidR="00702732" w:rsidRPr="0004186B" w:rsidRDefault="00702732" w:rsidP="001E2DD9">
            <w:pPr>
              <w:pStyle w:val="tablebullet"/>
              <w:rPr>
                <w:rFonts w:eastAsia="Times New Roman"/>
              </w:rPr>
            </w:pPr>
            <w:r w:rsidRPr="0004186B">
              <w:rPr>
                <w:rFonts w:eastAsia="Symbol"/>
              </w:rPr>
              <w:t>No special education services</w:t>
            </w:r>
          </w:p>
          <w:p w14:paraId="23D2F5F7" w14:textId="6956C0BF" w:rsidR="00702732" w:rsidRPr="0004186B" w:rsidRDefault="00EF0525" w:rsidP="001E2DD9">
            <w:pPr>
              <w:pStyle w:val="tablebullet"/>
              <w:rPr>
                <w:rFonts w:eastAsia="Times New Roman"/>
              </w:rPr>
            </w:pPr>
            <w:r w:rsidRPr="0004186B">
              <w:rPr>
                <w:rFonts w:eastAsia="Symbol"/>
              </w:rPr>
              <w:t>Special education services</w:t>
            </w:r>
          </w:p>
        </w:tc>
      </w:tr>
      <w:tr w:rsidR="00702732" w:rsidRPr="00702732" w14:paraId="0D7CAC55" w14:textId="77777777" w:rsidTr="00A758E2">
        <w:trPr>
          <w:trHeight w:val="315"/>
        </w:trPr>
        <w:tc>
          <w:tcPr>
            <w:tcW w:w="3168" w:type="dxa"/>
            <w:hideMark/>
          </w:tcPr>
          <w:p w14:paraId="3175E59B" w14:textId="77777777" w:rsidR="00702732" w:rsidRPr="00702732" w:rsidRDefault="00702732" w:rsidP="00EF0525">
            <w:pPr>
              <w:pStyle w:val="TableText"/>
              <w:rPr>
                <w:rFonts w:eastAsia="Times New Roman"/>
              </w:rPr>
            </w:pPr>
            <w:r w:rsidRPr="00702732">
              <w:rPr>
                <w:rFonts w:eastAsia="Times New Roman"/>
              </w:rPr>
              <w:t>Migrant Status</w:t>
            </w:r>
          </w:p>
        </w:tc>
        <w:tc>
          <w:tcPr>
            <w:tcW w:w="6768" w:type="dxa"/>
            <w:hideMark/>
          </w:tcPr>
          <w:p w14:paraId="02BB3167" w14:textId="77777777" w:rsidR="00702732" w:rsidRPr="0004186B" w:rsidRDefault="00702732" w:rsidP="001E2DD9">
            <w:pPr>
              <w:pStyle w:val="tablebullet"/>
              <w:rPr>
                <w:rFonts w:eastAsia="Times New Roman"/>
              </w:rPr>
            </w:pPr>
            <w:r w:rsidRPr="0004186B">
              <w:rPr>
                <w:rFonts w:eastAsia="Symbol"/>
              </w:rPr>
              <w:t>Eligible for the Title I Part C Migrant Program</w:t>
            </w:r>
          </w:p>
          <w:p w14:paraId="12F649DF" w14:textId="72734497" w:rsidR="00702732" w:rsidRPr="0004186B" w:rsidRDefault="00EF0525" w:rsidP="001E2DD9">
            <w:pPr>
              <w:pStyle w:val="tablebullet"/>
              <w:rPr>
                <w:rFonts w:eastAsia="Times New Roman"/>
              </w:rPr>
            </w:pPr>
            <w:r w:rsidRPr="0004186B">
              <w:rPr>
                <w:rFonts w:eastAsia="Symbol"/>
              </w:rPr>
              <w:t>Not eligible for the Title I Part C Migrant Program</w:t>
            </w:r>
          </w:p>
        </w:tc>
      </w:tr>
      <w:tr w:rsidR="00702732" w:rsidRPr="00702732" w14:paraId="47C71E1D" w14:textId="77777777" w:rsidTr="00A758E2">
        <w:trPr>
          <w:trHeight w:val="360"/>
        </w:trPr>
        <w:tc>
          <w:tcPr>
            <w:tcW w:w="3168" w:type="dxa"/>
            <w:noWrap/>
            <w:hideMark/>
          </w:tcPr>
          <w:p w14:paraId="3D206F4B" w14:textId="77777777" w:rsidR="00702732" w:rsidRPr="00702732" w:rsidRDefault="00702732" w:rsidP="00EF0525">
            <w:pPr>
              <w:pStyle w:val="TableText"/>
              <w:rPr>
                <w:rFonts w:eastAsia="Times New Roman"/>
              </w:rPr>
            </w:pPr>
            <w:r w:rsidRPr="00702732">
              <w:rPr>
                <w:rFonts w:eastAsia="Times New Roman"/>
              </w:rPr>
              <w:t>Military</w:t>
            </w:r>
          </w:p>
        </w:tc>
        <w:tc>
          <w:tcPr>
            <w:tcW w:w="6768" w:type="dxa"/>
            <w:hideMark/>
          </w:tcPr>
          <w:p w14:paraId="5786BA39" w14:textId="77777777" w:rsidR="00702732" w:rsidRPr="0004186B" w:rsidRDefault="00702732" w:rsidP="001E2DD9">
            <w:pPr>
              <w:pStyle w:val="tablebullet"/>
              <w:rPr>
                <w:rFonts w:eastAsia="Times New Roman"/>
              </w:rPr>
            </w:pPr>
            <w:r w:rsidRPr="0004186B">
              <w:rPr>
                <w:rFonts w:eastAsia="Symbol"/>
              </w:rPr>
              <w:t>Eligible based on parent’s most recent active military status</w:t>
            </w:r>
          </w:p>
          <w:p w14:paraId="205A6AFD" w14:textId="5F75D279" w:rsidR="00702732" w:rsidRPr="0004186B" w:rsidRDefault="00EF0525" w:rsidP="001E2DD9">
            <w:pPr>
              <w:pStyle w:val="tablebullet"/>
              <w:rPr>
                <w:rFonts w:eastAsia="Times New Roman"/>
              </w:rPr>
            </w:pPr>
            <w:r w:rsidRPr="0004186B">
              <w:rPr>
                <w:rFonts w:eastAsia="Symbol"/>
              </w:rPr>
              <w:t>Not eligible based on parent’s most recent active military status</w:t>
            </w:r>
          </w:p>
        </w:tc>
      </w:tr>
      <w:tr w:rsidR="00702732" w:rsidRPr="00702732" w14:paraId="7DD3C649" w14:textId="77777777" w:rsidTr="00A758E2">
        <w:trPr>
          <w:trHeight w:val="315"/>
        </w:trPr>
        <w:tc>
          <w:tcPr>
            <w:tcW w:w="3168" w:type="dxa"/>
            <w:noWrap/>
            <w:hideMark/>
          </w:tcPr>
          <w:p w14:paraId="4CB77640" w14:textId="77777777" w:rsidR="00702732" w:rsidRPr="00702732" w:rsidRDefault="00702732" w:rsidP="00EF0525">
            <w:pPr>
              <w:pStyle w:val="TableText"/>
              <w:rPr>
                <w:rFonts w:eastAsia="Times New Roman"/>
              </w:rPr>
            </w:pPr>
            <w:r w:rsidRPr="00702732">
              <w:rPr>
                <w:rFonts w:eastAsia="Times New Roman"/>
              </w:rPr>
              <w:t>Homeless</w:t>
            </w:r>
          </w:p>
        </w:tc>
        <w:tc>
          <w:tcPr>
            <w:tcW w:w="6768" w:type="dxa"/>
            <w:hideMark/>
          </w:tcPr>
          <w:p w14:paraId="48082ED5" w14:textId="68F19F83" w:rsidR="00702732" w:rsidRPr="0004186B" w:rsidRDefault="00702732" w:rsidP="001E2DD9">
            <w:pPr>
              <w:pStyle w:val="tablebullet"/>
              <w:rPr>
                <w:rFonts w:eastAsia="Times New Roman"/>
              </w:rPr>
            </w:pPr>
            <w:r w:rsidRPr="0004186B">
              <w:rPr>
                <w:rFonts w:eastAsia="Symbol"/>
              </w:rPr>
              <w:t xml:space="preserve">Designated as homeless in </w:t>
            </w:r>
            <w:r w:rsidR="00B3397E" w:rsidRPr="0004186B">
              <w:rPr>
                <w:rFonts w:eastAsia="Symbol"/>
              </w:rPr>
              <w:t xml:space="preserve">the </w:t>
            </w:r>
            <w:r w:rsidR="00B3397E" w:rsidRPr="0004186B">
              <w:t>California Longitudinal Pupil Achievement Data System</w:t>
            </w:r>
            <w:r w:rsidR="00B3397E" w:rsidRPr="0004186B">
              <w:rPr>
                <w:rFonts w:eastAsia="Symbol"/>
              </w:rPr>
              <w:t xml:space="preserve"> (</w:t>
            </w:r>
            <w:r w:rsidRPr="0004186B">
              <w:rPr>
                <w:rFonts w:eastAsia="Symbol"/>
              </w:rPr>
              <w:t>CALPADS</w:t>
            </w:r>
            <w:r w:rsidR="00B3397E" w:rsidRPr="0004186B">
              <w:rPr>
                <w:rFonts w:eastAsia="Symbol"/>
              </w:rPr>
              <w:t>)</w:t>
            </w:r>
          </w:p>
          <w:p w14:paraId="35404640" w14:textId="03871933" w:rsidR="00702732" w:rsidRPr="0004186B" w:rsidRDefault="00EF0525" w:rsidP="001E2DD9">
            <w:pPr>
              <w:pStyle w:val="tablebullet"/>
              <w:rPr>
                <w:rFonts w:eastAsia="Times New Roman"/>
              </w:rPr>
            </w:pPr>
            <w:r w:rsidRPr="0004186B">
              <w:rPr>
                <w:rFonts w:eastAsia="Symbol"/>
              </w:rPr>
              <w:t>Not designated as homeless in CALPADS</w:t>
            </w:r>
          </w:p>
        </w:tc>
      </w:tr>
    </w:tbl>
    <w:p w14:paraId="2611952D" w14:textId="77777777" w:rsidR="00111414" w:rsidRPr="00A020F5" w:rsidRDefault="00111414" w:rsidP="00111414">
      <w:pPr>
        <w:pStyle w:val="Heading3"/>
        <w:ind w:left="630" w:hanging="630"/>
      </w:pPr>
      <w:bookmarkStart w:id="370" w:name="_Toc43279585"/>
      <w:bookmarkStart w:id="371" w:name="_Procedures_to_Maintain"/>
      <w:bookmarkStart w:id="372" w:name="_Toc435796525"/>
      <w:bookmarkStart w:id="373" w:name="_Toc435796595"/>
      <w:bookmarkStart w:id="374" w:name="_Toc447043852"/>
      <w:bookmarkStart w:id="375" w:name="_Ref447203390"/>
      <w:bookmarkStart w:id="376" w:name="_Ref452386752"/>
      <w:bookmarkStart w:id="377" w:name="_Toc459039184"/>
      <w:bookmarkStart w:id="378" w:name="_Ref478753190"/>
      <w:bookmarkStart w:id="379" w:name="_Toc520202702"/>
      <w:bookmarkStart w:id="380" w:name="_Toc38541765"/>
      <w:bookmarkStart w:id="381" w:name="_Toc39066666"/>
      <w:bookmarkStart w:id="382" w:name="_Toc184118524"/>
      <w:bookmarkEnd w:id="370"/>
      <w:bookmarkEnd w:id="371"/>
      <w:r w:rsidRPr="00A020F5">
        <w:t>Procedures to Maintain Standardization</w:t>
      </w:r>
      <w:bookmarkEnd w:id="372"/>
      <w:bookmarkEnd w:id="373"/>
      <w:bookmarkEnd w:id="374"/>
      <w:bookmarkEnd w:id="375"/>
      <w:bookmarkEnd w:id="376"/>
      <w:bookmarkEnd w:id="377"/>
      <w:bookmarkEnd w:id="378"/>
      <w:bookmarkEnd w:id="379"/>
      <w:bookmarkEnd w:id="380"/>
      <w:bookmarkEnd w:id="381"/>
      <w:bookmarkEnd w:id="382"/>
    </w:p>
    <w:p w14:paraId="0B94B1B3" w14:textId="281673B4" w:rsidR="00111414" w:rsidRPr="00A020F5" w:rsidRDefault="00111414" w:rsidP="00111414">
      <w:bookmarkStart w:id="383" w:name="_Toc435796596"/>
      <w:bookmarkStart w:id="384" w:name="_Ref374284258"/>
      <w:r w:rsidRPr="00A020F5">
        <w:t>The test administration procedures are designed so that the tests are administered in a standardized manner. ETS takes all necessary measures to ensure the standardization of test administration, as described in this section.</w:t>
      </w:r>
    </w:p>
    <w:p w14:paraId="6271C50A" w14:textId="77777777" w:rsidR="00111414" w:rsidRPr="00A020F5" w:rsidRDefault="00111414" w:rsidP="00111414">
      <w:pPr>
        <w:pStyle w:val="Heading4"/>
        <w:ind w:left="0" w:firstLine="0"/>
      </w:pPr>
      <w:bookmarkStart w:id="385" w:name="_Toc447043853"/>
      <w:bookmarkStart w:id="386" w:name="_Toc459039185"/>
      <w:bookmarkStart w:id="387" w:name="_Toc520202703"/>
      <w:bookmarkStart w:id="388" w:name="_Toc38541766"/>
      <w:r w:rsidRPr="00A020F5">
        <w:t>LEA CAASPP Coordinator</w:t>
      </w:r>
      <w:bookmarkEnd w:id="383"/>
      <w:bookmarkEnd w:id="385"/>
      <w:bookmarkEnd w:id="386"/>
      <w:bookmarkEnd w:id="387"/>
      <w:bookmarkEnd w:id="388"/>
    </w:p>
    <w:p w14:paraId="41A1067F" w14:textId="77777777" w:rsidR="00111414" w:rsidRPr="00A020F5" w:rsidRDefault="00111414" w:rsidP="00111414">
      <w:r w:rsidRPr="00A020F5">
        <w:t xml:space="preserve">An LEA CAASPP coordinator was designated by the district superintendent at the beginning of the 2018–2019 school year. LEAs include public school </w:t>
      </w:r>
      <w:r w:rsidRPr="00A020F5" w:rsidDel="001C50E1">
        <w:t>district</w:t>
      </w:r>
      <w:r w:rsidRPr="00A020F5">
        <w:t>s, statewide benefit charter schools, State Board of Education–authorized charter schools, county office of education programs, and direct funded charter schools.</w:t>
      </w:r>
    </w:p>
    <w:p w14:paraId="59830542" w14:textId="77777777" w:rsidR="00111414" w:rsidRPr="00A020F5" w:rsidRDefault="00111414" w:rsidP="00111414">
      <w:r w:rsidRPr="00A020F5">
        <w:t>LEA CAASPP coordinators are responsible for ensuring the proper and consistent administration of the CAASPP assessments. In addition to the responsibilities set forth in 5</w:t>
      </w:r>
      <w:r w:rsidRPr="00A020F5">
        <w:rPr>
          <w:i/>
        </w:rPr>
        <w:t> CCR</w:t>
      </w:r>
      <w:r w:rsidRPr="00A020F5">
        <w:t xml:space="preserve"> Section 857, their responsibilities include</w:t>
      </w:r>
    </w:p>
    <w:p w14:paraId="126DADFD" w14:textId="77777777" w:rsidR="00111414" w:rsidRPr="00A020F5" w:rsidRDefault="00111414" w:rsidP="00111414">
      <w:pPr>
        <w:pStyle w:val="bullets"/>
        <w:spacing w:before="0"/>
      </w:pPr>
      <w:r w:rsidRPr="00A020F5">
        <w:t>adding CAASPP test site coordinators and test administrators into TOMS;</w:t>
      </w:r>
    </w:p>
    <w:p w14:paraId="14B883CD" w14:textId="4A3685B9" w:rsidR="00111414" w:rsidRPr="00A020F5" w:rsidRDefault="00111414" w:rsidP="00111414">
      <w:pPr>
        <w:pStyle w:val="bullets"/>
        <w:spacing w:before="0"/>
      </w:pPr>
      <w:r w:rsidRPr="00A020F5">
        <w:t xml:space="preserve">training CAASPP test site coordinators and test administrators regarding the state and </w:t>
      </w:r>
      <w:r w:rsidR="00A020F5" w:rsidRPr="00A020F5">
        <w:t>CAASPP</w:t>
      </w:r>
      <w:r w:rsidRPr="00A020F5">
        <w:t xml:space="preserve"> assessment administration as well as security policies and procedures;</w:t>
      </w:r>
    </w:p>
    <w:p w14:paraId="05A50E7E" w14:textId="77777777" w:rsidR="00111414" w:rsidRPr="00A020F5" w:rsidRDefault="00111414" w:rsidP="00111414">
      <w:pPr>
        <w:pStyle w:val="bullets"/>
        <w:spacing w:before="0"/>
      </w:pPr>
      <w:r w:rsidRPr="00A020F5">
        <w:t>reporting test security incidents (including testing irregularities) to the CDE;</w:t>
      </w:r>
    </w:p>
    <w:p w14:paraId="2829A209" w14:textId="77777777" w:rsidR="00111414" w:rsidRPr="00A020F5" w:rsidRDefault="00111414" w:rsidP="00111414">
      <w:pPr>
        <w:pStyle w:val="bullets"/>
        <w:spacing w:before="0"/>
      </w:pPr>
      <w:r w:rsidRPr="00A020F5">
        <w:t>overseeing test administration activities;</w:t>
      </w:r>
    </w:p>
    <w:p w14:paraId="6039F7D4" w14:textId="77777777" w:rsidR="00111414" w:rsidRPr="00A020F5" w:rsidRDefault="00111414" w:rsidP="00111414">
      <w:pPr>
        <w:pStyle w:val="bullets"/>
        <w:spacing w:before="0"/>
      </w:pPr>
      <w:r w:rsidRPr="00A020F5">
        <w:t>printing out checklists for CAASPP test site coordinators and test administrators to review in preparation for administering the summative assessments;</w:t>
      </w:r>
    </w:p>
    <w:p w14:paraId="2AE56193" w14:textId="77777777" w:rsidR="00111414" w:rsidRPr="00A020F5" w:rsidRDefault="00111414" w:rsidP="00111414">
      <w:pPr>
        <w:pStyle w:val="bullets"/>
        <w:spacing w:before="0"/>
      </w:pPr>
      <w:r w:rsidRPr="00A020F5">
        <w:t>distributing and collecting scorable and nonscorable materials for students who take paper-pencil tests;</w:t>
      </w:r>
    </w:p>
    <w:p w14:paraId="3CDD0AE9" w14:textId="77777777" w:rsidR="00111414" w:rsidRPr="00A020F5" w:rsidRDefault="00111414" w:rsidP="00111414">
      <w:pPr>
        <w:pStyle w:val="bullets"/>
        <w:spacing w:before="0"/>
      </w:pPr>
      <w:r w:rsidRPr="00A020F5">
        <w:t>filing a report of a testing incident in STAIRS; and</w:t>
      </w:r>
    </w:p>
    <w:p w14:paraId="06F86391" w14:textId="77777777" w:rsidR="00111414" w:rsidRPr="00A020F5" w:rsidRDefault="00111414" w:rsidP="00111414">
      <w:pPr>
        <w:pStyle w:val="bullets"/>
        <w:spacing w:before="0"/>
      </w:pPr>
      <w:r w:rsidRPr="00A020F5">
        <w:t>requesting an Appeal (</w:t>
      </w:r>
      <w:bookmarkStart w:id="389" w:name="_Hlk33892312"/>
      <w:r w:rsidRPr="00A020F5">
        <w:t>if indicated by TOMS prompts while reporting an incident using the STAIRS/Appeal process</w:t>
      </w:r>
      <w:bookmarkEnd w:id="389"/>
      <w:r w:rsidRPr="00A020F5">
        <w:t>).</w:t>
      </w:r>
    </w:p>
    <w:p w14:paraId="021059C4" w14:textId="77777777" w:rsidR="00111414" w:rsidRPr="007A67CB" w:rsidRDefault="00111414" w:rsidP="00111414">
      <w:pPr>
        <w:pStyle w:val="Heading4"/>
        <w:ind w:left="0" w:firstLine="0"/>
      </w:pPr>
      <w:bookmarkStart w:id="390" w:name="_Toc435796597"/>
      <w:bookmarkStart w:id="391" w:name="_Toc447043854"/>
      <w:bookmarkStart w:id="392" w:name="_Toc459039186"/>
      <w:bookmarkStart w:id="393" w:name="_Toc520202704"/>
      <w:bookmarkStart w:id="394" w:name="_Toc38541767"/>
      <w:r w:rsidRPr="007A67CB">
        <w:lastRenderedPageBreak/>
        <w:t>CAASPP Test Site Coordinator</w:t>
      </w:r>
      <w:bookmarkEnd w:id="390"/>
      <w:bookmarkEnd w:id="391"/>
      <w:bookmarkEnd w:id="392"/>
      <w:bookmarkEnd w:id="393"/>
      <w:bookmarkEnd w:id="394"/>
    </w:p>
    <w:p w14:paraId="48506E7F" w14:textId="77777777" w:rsidR="00111414" w:rsidRPr="007A67CB" w:rsidRDefault="00111414" w:rsidP="00111414">
      <w:r w:rsidRPr="007A67CB">
        <w:t>A CAASPP test site coordinator is trained by the LEA CAASPP coordinator for each test site (5</w:t>
      </w:r>
      <w:r w:rsidRPr="007A67CB">
        <w:rPr>
          <w:i/>
        </w:rPr>
        <w:t xml:space="preserve"> CCR </w:t>
      </w:r>
      <w:r w:rsidRPr="007A67CB">
        <w:t xml:space="preserve">Section 857[f]). A test site coordinator must be an employee of the LEA and must sign a security agreement (5 </w:t>
      </w:r>
      <w:r w:rsidRPr="007A67CB">
        <w:rPr>
          <w:i/>
        </w:rPr>
        <w:t>CCR</w:t>
      </w:r>
      <w:r w:rsidRPr="007A67CB">
        <w:t xml:space="preserve"> Section 859[a]).</w:t>
      </w:r>
    </w:p>
    <w:p w14:paraId="50ABE41E" w14:textId="77777777" w:rsidR="00111414" w:rsidRPr="007A67CB" w:rsidRDefault="00111414" w:rsidP="00111414">
      <w:r w:rsidRPr="007A67CB">
        <w:t xml:space="preserve">A test site coordinator is responsible for identifying test administrators and ensuring that they have signed CAASPP Test Security Affidavits (5 </w:t>
      </w:r>
      <w:r w:rsidRPr="007A67CB">
        <w:rPr>
          <w:i/>
        </w:rPr>
        <w:t>CCR</w:t>
      </w:r>
      <w:r w:rsidRPr="007A67CB">
        <w:t xml:space="preserve"> Section 859[d]). CAASPP test site coordinators’ duties may include</w:t>
      </w:r>
    </w:p>
    <w:p w14:paraId="6D5B258B" w14:textId="77777777" w:rsidR="00111414" w:rsidRPr="007A67CB" w:rsidRDefault="00111414" w:rsidP="00111414">
      <w:pPr>
        <w:pStyle w:val="bullets"/>
        <w:spacing w:before="0"/>
      </w:pPr>
      <w:r w:rsidRPr="007A67CB">
        <w:t>adding test administrators into TOMS;</w:t>
      </w:r>
    </w:p>
    <w:p w14:paraId="5CBC2CBF" w14:textId="77777777" w:rsidR="00111414" w:rsidRPr="007A67CB" w:rsidRDefault="00111414" w:rsidP="00111414">
      <w:pPr>
        <w:pStyle w:val="bullets"/>
        <w:spacing w:before="0"/>
      </w:pPr>
      <w:r w:rsidRPr="007A67CB">
        <w:t>entering test settings for students;</w:t>
      </w:r>
    </w:p>
    <w:p w14:paraId="3A0D80EA" w14:textId="77777777" w:rsidR="00111414" w:rsidRPr="007A67CB" w:rsidRDefault="00111414" w:rsidP="00111414">
      <w:pPr>
        <w:pStyle w:val="bullets"/>
        <w:spacing w:before="0"/>
      </w:pPr>
      <w:r w:rsidRPr="007A67CB">
        <w:t>creating testing schedules and procedures for a school consistent with state and LEA policies;</w:t>
      </w:r>
    </w:p>
    <w:p w14:paraId="33176F92" w14:textId="77777777" w:rsidR="00111414" w:rsidRPr="007A67CB" w:rsidRDefault="00111414" w:rsidP="00111414">
      <w:pPr>
        <w:pStyle w:val="bullets"/>
        <w:spacing w:before="0"/>
      </w:pPr>
      <w:r w:rsidRPr="007A67CB">
        <w:t>working with technology staff to ensure secure browsers are installed and any technical issues are resolved;</w:t>
      </w:r>
    </w:p>
    <w:p w14:paraId="251FF05C" w14:textId="6C50B30D" w:rsidR="00111414" w:rsidRPr="007A67CB" w:rsidRDefault="00111414" w:rsidP="00111414">
      <w:pPr>
        <w:pStyle w:val="bullets"/>
        <w:spacing w:before="0"/>
      </w:pPr>
      <w:r w:rsidRPr="007A67CB">
        <w:t>monitoring testing progress during the testing window and ensuring all students take the test, as appropriate;</w:t>
      </w:r>
    </w:p>
    <w:p w14:paraId="5554B55D" w14:textId="77777777" w:rsidR="00111414" w:rsidRPr="007A67CB" w:rsidRDefault="00111414" w:rsidP="00111414">
      <w:pPr>
        <w:pStyle w:val="bullets"/>
        <w:spacing w:before="0"/>
      </w:pPr>
      <w:r w:rsidRPr="007A67CB">
        <w:t>coordinating and verifying the correction of student data errors in the California Longitudinal Pupil Achievement Data System;</w:t>
      </w:r>
    </w:p>
    <w:p w14:paraId="2DBE969D" w14:textId="77777777" w:rsidR="00111414" w:rsidRPr="007A67CB" w:rsidRDefault="00111414" w:rsidP="00111414">
      <w:pPr>
        <w:pStyle w:val="bullets"/>
        <w:spacing w:before="0"/>
      </w:pPr>
      <w:r w:rsidRPr="007A67CB">
        <w:t>ensuring a student’s test session is rescheduled, if necessary;</w:t>
      </w:r>
    </w:p>
    <w:p w14:paraId="03A4D91C" w14:textId="77777777" w:rsidR="00111414" w:rsidRPr="007A67CB" w:rsidRDefault="00111414" w:rsidP="00111414">
      <w:pPr>
        <w:pStyle w:val="bullets"/>
        <w:spacing w:before="0"/>
      </w:pPr>
      <w:r w:rsidRPr="007A67CB">
        <w:t>addressing testing problems;</w:t>
      </w:r>
    </w:p>
    <w:p w14:paraId="6629B301" w14:textId="77777777" w:rsidR="00111414" w:rsidRPr="007A67CB" w:rsidRDefault="00111414" w:rsidP="00111414">
      <w:pPr>
        <w:pStyle w:val="bullets"/>
        <w:spacing w:before="0"/>
      </w:pPr>
      <w:r w:rsidRPr="007A67CB">
        <w:t>reporting security incidents;</w:t>
      </w:r>
    </w:p>
    <w:p w14:paraId="68C5112A" w14:textId="77777777" w:rsidR="00111414" w:rsidRPr="007A67CB" w:rsidRDefault="00111414" w:rsidP="00111414">
      <w:pPr>
        <w:pStyle w:val="bullets"/>
        <w:spacing w:before="0"/>
      </w:pPr>
      <w:r w:rsidRPr="007A67CB">
        <w:t>overseeing administration activities at a school site;</w:t>
      </w:r>
    </w:p>
    <w:p w14:paraId="6B30765C" w14:textId="77777777" w:rsidR="00111414" w:rsidRPr="007A67CB" w:rsidRDefault="00111414" w:rsidP="00111414">
      <w:pPr>
        <w:pStyle w:val="bullets"/>
        <w:keepNext/>
        <w:keepLines/>
        <w:spacing w:before="0"/>
      </w:pPr>
      <w:bookmarkStart w:id="395" w:name="_Toc435796598"/>
      <w:bookmarkStart w:id="396" w:name="_Toc447043855"/>
      <w:bookmarkStart w:id="397" w:name="_Toc459039187"/>
      <w:r w:rsidRPr="007A67CB">
        <w:t>filing a report of a testing incident in STAIRS; and</w:t>
      </w:r>
    </w:p>
    <w:p w14:paraId="3D399C29" w14:textId="77777777" w:rsidR="00111414" w:rsidRPr="007A67CB" w:rsidRDefault="00111414" w:rsidP="00111414">
      <w:pPr>
        <w:pStyle w:val="bullets"/>
        <w:spacing w:before="0"/>
      </w:pPr>
      <w:r w:rsidRPr="007A67CB">
        <w:t>requesting an Appeal (if indicated by TOMS prompts while reporting an incident using the STAIRS/Appeal process).</w:t>
      </w:r>
    </w:p>
    <w:p w14:paraId="6628AABB" w14:textId="77777777" w:rsidR="00111414" w:rsidRPr="008D6A71" w:rsidRDefault="00111414" w:rsidP="00111414">
      <w:pPr>
        <w:pStyle w:val="Heading4"/>
        <w:ind w:left="0" w:firstLine="0"/>
      </w:pPr>
      <w:bookmarkStart w:id="398" w:name="_Toc520202705"/>
      <w:bookmarkStart w:id="399" w:name="_Toc38541768"/>
      <w:r w:rsidRPr="008D6A71">
        <w:t>Test Administrators</w:t>
      </w:r>
      <w:bookmarkEnd w:id="384"/>
      <w:bookmarkEnd w:id="395"/>
      <w:bookmarkEnd w:id="396"/>
      <w:bookmarkEnd w:id="397"/>
      <w:bookmarkEnd w:id="398"/>
      <w:bookmarkEnd w:id="399"/>
    </w:p>
    <w:p w14:paraId="412ABFF8" w14:textId="109CF462" w:rsidR="00111414" w:rsidRPr="008D6A71" w:rsidRDefault="00111414" w:rsidP="00111414">
      <w:r w:rsidRPr="008D6A71">
        <w:t xml:space="preserve">Test administrators are identified by CAASPP test site coordinators as individuals who will administer the </w:t>
      </w:r>
      <w:r w:rsidR="000C2D68">
        <w:t>CAST</w:t>
      </w:r>
      <w:r w:rsidRPr="008D6A71">
        <w:t>.</w:t>
      </w:r>
    </w:p>
    <w:p w14:paraId="2013667C" w14:textId="77777777" w:rsidR="00111414" w:rsidRPr="008D6A71" w:rsidRDefault="00111414" w:rsidP="00111414">
      <w:r w:rsidRPr="008D6A71">
        <w:t xml:space="preserve">A test administrator must sign a security affidavit (5 </w:t>
      </w:r>
      <w:r w:rsidRPr="008D6A71">
        <w:rPr>
          <w:i/>
        </w:rPr>
        <w:t>CCR</w:t>
      </w:r>
      <w:r w:rsidRPr="008D6A71">
        <w:t xml:space="preserve"> Section 850[ae]). A test administrator’s duties may include</w:t>
      </w:r>
    </w:p>
    <w:p w14:paraId="234F7146" w14:textId="77777777" w:rsidR="00111414" w:rsidRPr="008D6A71" w:rsidRDefault="00111414" w:rsidP="00111414">
      <w:pPr>
        <w:pStyle w:val="bullets"/>
        <w:spacing w:before="0"/>
      </w:pPr>
      <w:r w:rsidRPr="008D6A71">
        <w:t>ensuring the physical conditions of the testing room meet the criteria for a secure test environment;</w:t>
      </w:r>
    </w:p>
    <w:p w14:paraId="39B9562F" w14:textId="27914E3F" w:rsidR="00111414" w:rsidRPr="008D6A71" w:rsidRDefault="00111414" w:rsidP="00111414">
      <w:pPr>
        <w:pStyle w:val="bullets"/>
        <w:spacing w:before="0"/>
      </w:pPr>
      <w:r w:rsidRPr="008D6A71">
        <w:t>administering the CAASPP assessments</w:t>
      </w:r>
      <w:r w:rsidR="008D6A71" w:rsidRPr="008D6A71">
        <w:t>, including the CAST</w:t>
      </w:r>
      <w:r w:rsidRPr="008D6A71">
        <w:t>;</w:t>
      </w:r>
    </w:p>
    <w:p w14:paraId="162C150E" w14:textId="1B9556B1" w:rsidR="00111414" w:rsidRPr="008D6A71" w:rsidRDefault="00111414" w:rsidP="00111414">
      <w:pPr>
        <w:pStyle w:val="bullets"/>
        <w:spacing w:before="0"/>
      </w:pPr>
      <w:r w:rsidRPr="008D6A71">
        <w:t>reporting all test security incidents to the test site coordinator and LEA CAASPP coordinator in a manner consistent with state and LEA policies;</w:t>
      </w:r>
    </w:p>
    <w:p w14:paraId="3430749B" w14:textId="77777777" w:rsidR="00111414" w:rsidRPr="008D6A71" w:rsidRDefault="00111414" w:rsidP="00111414">
      <w:pPr>
        <w:pStyle w:val="bullets"/>
        <w:spacing w:before="0"/>
      </w:pPr>
      <w:r w:rsidRPr="008D6A71">
        <w:t>viewing student information prior to testing to ensure that the correct student receives the proper test with appropriate resources and reporting potential data errors to test site coordinators and LEA CAASPP coordinators;</w:t>
      </w:r>
    </w:p>
    <w:p w14:paraId="41F632D4" w14:textId="77777777" w:rsidR="00111414" w:rsidRPr="008D6A71" w:rsidRDefault="00111414" w:rsidP="00111414">
      <w:pPr>
        <w:pStyle w:val="bullets"/>
        <w:spacing w:before="0"/>
      </w:pPr>
      <w:r w:rsidRPr="008D6A71">
        <w:lastRenderedPageBreak/>
        <w:t>monitoring student progress throughout the test session using the Test Administrator Interface; and</w:t>
      </w:r>
    </w:p>
    <w:p w14:paraId="1D08C4A9" w14:textId="37FA3CE4" w:rsidR="00111414" w:rsidRPr="008D6A71" w:rsidRDefault="00111414" w:rsidP="00111414">
      <w:pPr>
        <w:pStyle w:val="bullets"/>
        <w:spacing w:before="0"/>
      </w:pPr>
      <w:r w:rsidRPr="008D6A71">
        <w:t xml:space="preserve">fully complying with all directions provided in the </w:t>
      </w:r>
      <w:r w:rsidRPr="008D6A71" w:rsidDel="005F27F2">
        <w:t>d</w:t>
      </w:r>
      <w:r w:rsidRPr="008D6A71">
        <w:t xml:space="preserve">irections for </w:t>
      </w:r>
      <w:r w:rsidRPr="008D6A71" w:rsidDel="005F27F2">
        <w:t>a</w:t>
      </w:r>
      <w:r w:rsidRPr="008D6A71">
        <w:t xml:space="preserve">dministration </w:t>
      </w:r>
      <w:r w:rsidR="008D6A71" w:rsidRPr="008D6A71">
        <w:t>CAASPP</w:t>
      </w:r>
      <w:r w:rsidRPr="008D6A71">
        <w:t xml:space="preserve"> (CDE, 2019a).</w:t>
      </w:r>
    </w:p>
    <w:p w14:paraId="746D5278" w14:textId="77777777" w:rsidR="00111414" w:rsidRPr="009D0AB5" w:rsidRDefault="00111414" w:rsidP="00111414">
      <w:pPr>
        <w:pStyle w:val="Heading4"/>
        <w:ind w:left="0" w:firstLine="0"/>
      </w:pPr>
      <w:bookmarkStart w:id="400" w:name="_Toc447043856"/>
      <w:bookmarkStart w:id="401" w:name="_Toc459039188"/>
      <w:bookmarkStart w:id="402" w:name="_Toc520202706"/>
      <w:bookmarkStart w:id="403" w:name="_Ref279256004"/>
      <w:bookmarkStart w:id="404" w:name="_Ref279256025"/>
      <w:bookmarkStart w:id="405" w:name="_Toc435796599"/>
      <w:bookmarkStart w:id="406" w:name="_Toc38541769"/>
      <w:r w:rsidRPr="009D0AB5">
        <w:t>Instructions for Test Administrators</w:t>
      </w:r>
      <w:bookmarkEnd w:id="400"/>
      <w:bookmarkEnd w:id="401"/>
      <w:bookmarkEnd w:id="402"/>
      <w:bookmarkEnd w:id="403"/>
      <w:bookmarkEnd w:id="404"/>
      <w:bookmarkEnd w:id="405"/>
      <w:bookmarkEnd w:id="406"/>
    </w:p>
    <w:p w14:paraId="2101C5F3" w14:textId="77777777" w:rsidR="00111414" w:rsidRPr="009D0AB5" w:rsidRDefault="00111414" w:rsidP="00111414">
      <w:pPr>
        <w:pStyle w:val="Heading5"/>
        <w:ind w:left="792" w:hanging="648"/>
      </w:pPr>
      <w:bookmarkStart w:id="407" w:name="_Ref447356411"/>
      <w:bookmarkStart w:id="408" w:name="_Toc459039189"/>
      <w:bookmarkStart w:id="409" w:name="_Toc520202707"/>
      <w:r w:rsidRPr="009D0AB5">
        <w:rPr>
          <w:lang w:eastAsia="x-none"/>
        </w:rPr>
        <w:t xml:space="preserve">Test Administrator </w:t>
      </w:r>
      <w:r w:rsidRPr="009D0AB5">
        <w:t>Directions for Administration</w:t>
      </w:r>
      <w:bookmarkEnd w:id="407"/>
      <w:bookmarkEnd w:id="408"/>
      <w:bookmarkEnd w:id="409"/>
    </w:p>
    <w:p w14:paraId="5C13B499" w14:textId="5656D477" w:rsidR="00111414" w:rsidRPr="009D0AB5" w:rsidRDefault="00111414" w:rsidP="00111414">
      <w:r w:rsidRPr="009D0AB5">
        <w:rPr>
          <w:lang w:eastAsia="x-none"/>
        </w:rPr>
        <w:t xml:space="preserve">The </w:t>
      </w:r>
      <w:r w:rsidRPr="009D0AB5" w:rsidDel="005F27F2">
        <w:rPr>
          <w:lang w:eastAsia="x-none"/>
        </w:rPr>
        <w:t>d</w:t>
      </w:r>
      <w:r w:rsidRPr="009D0AB5">
        <w:rPr>
          <w:lang w:eastAsia="x-none"/>
        </w:rPr>
        <w:t xml:space="preserve">irections for </w:t>
      </w:r>
      <w:r w:rsidRPr="009D0AB5" w:rsidDel="005F27F2">
        <w:rPr>
          <w:lang w:eastAsia="x-none"/>
        </w:rPr>
        <w:t>a</w:t>
      </w:r>
      <w:r w:rsidRPr="009D0AB5">
        <w:rPr>
          <w:lang w:eastAsia="x-none"/>
        </w:rPr>
        <w:t xml:space="preserve">dministration of the </w:t>
      </w:r>
      <w:r w:rsidR="0058106A" w:rsidRPr="009D0AB5">
        <w:rPr>
          <w:lang w:eastAsia="x-none"/>
        </w:rPr>
        <w:t>CAST</w:t>
      </w:r>
      <w:r w:rsidRPr="009D0AB5">
        <w:rPr>
          <w:i/>
        </w:rPr>
        <w:t xml:space="preserve"> </w:t>
      </w:r>
      <w:r w:rsidRPr="009D0AB5">
        <w:t xml:space="preserve">used by test administrators to administer the </w:t>
      </w:r>
      <w:r w:rsidR="00774E32" w:rsidRPr="009D0AB5">
        <w:t>CAST</w:t>
      </w:r>
      <w:r w:rsidRPr="009D0AB5">
        <w:t xml:space="preserve"> to students are included in the </w:t>
      </w:r>
      <w:r w:rsidRPr="009D0AB5">
        <w:rPr>
          <w:i/>
        </w:rPr>
        <w:t xml:space="preserve">CAASPP Online Test Administration Manual </w:t>
      </w:r>
      <w:r w:rsidRPr="009D0AB5">
        <w:t xml:space="preserve">(CDE, 2019a). Test administrators must follow all directions and guidelines and read, word-for-word, the instructions to students in the “SAY” boxes to ensure standardization of test administration. Additionally, the </w:t>
      </w:r>
      <w:r w:rsidRPr="009D0AB5">
        <w:rPr>
          <w:i/>
        </w:rPr>
        <w:t xml:space="preserve">CAASPP Online Test Administration Manual </w:t>
      </w:r>
      <w:r w:rsidRPr="009D0AB5">
        <w:t>provides information to test administrators regarding the systems involved in testing, including sections on the TDS, so they may become familiar with the testing application used by their students (CDE, 2019a).</w:t>
      </w:r>
    </w:p>
    <w:p w14:paraId="7B0429B2" w14:textId="77777777" w:rsidR="00111414" w:rsidRPr="009D0AB5" w:rsidRDefault="00111414" w:rsidP="00111414">
      <w:pPr>
        <w:pStyle w:val="Heading5"/>
        <w:ind w:left="792" w:hanging="648"/>
        <w:rPr>
          <w:i/>
        </w:rPr>
      </w:pPr>
      <w:bookmarkStart w:id="410" w:name="_5.4.4.2_CAASPP_Online"/>
      <w:bookmarkStart w:id="411" w:name="_CAASPP_Online_Test"/>
      <w:bookmarkStart w:id="412" w:name="_Toc435796600"/>
      <w:bookmarkStart w:id="413" w:name="_Ref447356423"/>
      <w:bookmarkStart w:id="414" w:name="_Toc459039191"/>
      <w:bookmarkStart w:id="415" w:name="_Ref478748580"/>
      <w:bookmarkStart w:id="416" w:name="_Toc520202708"/>
      <w:bookmarkEnd w:id="410"/>
      <w:bookmarkEnd w:id="411"/>
      <w:r w:rsidRPr="009D0AB5">
        <w:rPr>
          <w:i/>
        </w:rPr>
        <w:t>CAASPP Online Test Administration Manual</w:t>
      </w:r>
      <w:bookmarkEnd w:id="412"/>
      <w:bookmarkEnd w:id="413"/>
      <w:bookmarkEnd w:id="414"/>
      <w:bookmarkEnd w:id="415"/>
      <w:bookmarkEnd w:id="416"/>
    </w:p>
    <w:p w14:paraId="69C082E1" w14:textId="77777777" w:rsidR="00111414" w:rsidRPr="009D0AB5" w:rsidRDefault="00111414" w:rsidP="00111414">
      <w:r w:rsidRPr="009D0AB5">
        <w:t xml:space="preserve">The </w:t>
      </w:r>
      <w:r w:rsidRPr="009D0AB5">
        <w:rPr>
          <w:i/>
        </w:rPr>
        <w:t xml:space="preserve">CAASPP Online Test Administration Manual </w:t>
      </w:r>
      <w:r w:rsidRPr="009D0AB5">
        <w:t>(CDE, 2019a) contains information and instructions on overall procedures and guidelines for all LEA and test site staff involved in the administration of online assessments. Sections include the following topics:</w:t>
      </w:r>
    </w:p>
    <w:p w14:paraId="1969DD43" w14:textId="77777777" w:rsidR="00111414" w:rsidRPr="009D0AB5" w:rsidRDefault="00111414" w:rsidP="00111414">
      <w:pPr>
        <w:pStyle w:val="bullets-one"/>
      </w:pPr>
      <w:r w:rsidRPr="009D0AB5">
        <w:t>Roles and responsibilities of those involved with CAASPP testing</w:t>
      </w:r>
    </w:p>
    <w:p w14:paraId="0D5A1FEC" w14:textId="77777777" w:rsidR="00111414" w:rsidRPr="009D0AB5" w:rsidRDefault="00111414" w:rsidP="00111414">
      <w:pPr>
        <w:pStyle w:val="bullets-one"/>
      </w:pPr>
      <w:r w:rsidRPr="009D0AB5">
        <w:t>Test administration resources</w:t>
      </w:r>
    </w:p>
    <w:p w14:paraId="55874646" w14:textId="77777777" w:rsidR="00111414" w:rsidRPr="009D0AB5" w:rsidRDefault="00111414" w:rsidP="00111414">
      <w:pPr>
        <w:pStyle w:val="bullets-one"/>
      </w:pPr>
      <w:r w:rsidRPr="009D0AB5">
        <w:t>Test security</w:t>
      </w:r>
    </w:p>
    <w:p w14:paraId="419FC558" w14:textId="77777777" w:rsidR="00111414" w:rsidRPr="009D0AB5" w:rsidRDefault="00111414" w:rsidP="00111414">
      <w:pPr>
        <w:pStyle w:val="bullets-one"/>
      </w:pPr>
      <w:r w:rsidRPr="009D0AB5">
        <w:t>Administration preparation and planning</w:t>
      </w:r>
    </w:p>
    <w:p w14:paraId="2962999C" w14:textId="77777777" w:rsidR="00111414" w:rsidRPr="009D0AB5" w:rsidRDefault="00111414" w:rsidP="00111414">
      <w:pPr>
        <w:pStyle w:val="bullets-one"/>
      </w:pPr>
      <w:r w:rsidRPr="009D0AB5">
        <w:t>General test administration</w:t>
      </w:r>
    </w:p>
    <w:p w14:paraId="46ABCAF1" w14:textId="77777777" w:rsidR="00111414" w:rsidRPr="009D0AB5" w:rsidRDefault="00111414" w:rsidP="00111414">
      <w:pPr>
        <w:pStyle w:val="bullets-one"/>
      </w:pPr>
      <w:r w:rsidRPr="009D0AB5">
        <w:t>Test administration directions and scripts for test administrators</w:t>
      </w:r>
    </w:p>
    <w:p w14:paraId="47954E27" w14:textId="77777777" w:rsidR="00111414" w:rsidRPr="009D0AB5" w:rsidRDefault="00111414" w:rsidP="00111414">
      <w:pPr>
        <w:pStyle w:val="bullets-one"/>
      </w:pPr>
      <w:r w:rsidRPr="009D0AB5">
        <w:t>Overview of the student testing application</w:t>
      </w:r>
    </w:p>
    <w:p w14:paraId="45E3F666" w14:textId="77777777" w:rsidR="00111414" w:rsidRPr="009D0AB5" w:rsidRDefault="00111414" w:rsidP="00111414">
      <w:pPr>
        <w:pStyle w:val="bullets-one"/>
      </w:pPr>
      <w:r w:rsidRPr="009D0AB5">
        <w:t>Instructions for steps to take before, during, and after testing</w:t>
      </w:r>
    </w:p>
    <w:p w14:paraId="557084CA" w14:textId="77777777" w:rsidR="00111414" w:rsidRPr="009D0AB5" w:rsidRDefault="00111414" w:rsidP="00111414">
      <w:r w:rsidRPr="009D0AB5">
        <w:t>Appendices include definitions of common terms, descriptions of different aspects of the test and systems associated with the test, and checklists of activities for LEA CAASPP coordinators, CAASPP test site coordinators, and test administrators.</w:t>
      </w:r>
    </w:p>
    <w:p w14:paraId="58A31C23" w14:textId="77777777" w:rsidR="00111414" w:rsidRPr="00D73AD9" w:rsidRDefault="00111414" w:rsidP="00111414">
      <w:pPr>
        <w:pStyle w:val="Heading5"/>
        <w:ind w:left="792" w:hanging="648"/>
        <w:rPr>
          <w:i/>
        </w:rPr>
      </w:pPr>
      <w:bookmarkStart w:id="417" w:name="_5.4.4.3_TOMS_Pre-Administration"/>
      <w:bookmarkStart w:id="418" w:name="_TOMS_Pre-Administration_Guide"/>
      <w:bookmarkStart w:id="419" w:name="_Toc520202709"/>
      <w:bookmarkEnd w:id="417"/>
      <w:bookmarkEnd w:id="418"/>
      <w:r w:rsidRPr="00D73AD9">
        <w:rPr>
          <w:i/>
        </w:rPr>
        <w:t>TOMS Pre-Administration Guide for CAASPP Testing</w:t>
      </w:r>
      <w:bookmarkEnd w:id="419"/>
    </w:p>
    <w:p w14:paraId="047B53FE" w14:textId="76A93664" w:rsidR="00111414" w:rsidRPr="00D73AD9" w:rsidRDefault="00111414" w:rsidP="00111414">
      <w:pPr>
        <w:keepNext/>
        <w:keepLines/>
      </w:pPr>
      <w:r w:rsidRPr="00D73AD9">
        <w:t>TOMS is a web-based application that allows LEA CAASPP coordinators to set up test administrations, add and manage users, submit online student test settings, and order paper-pencil tests. TOMS modules include the following (CDE, 2018</w:t>
      </w:r>
      <w:r>
        <w:t>a</w:t>
      </w:r>
      <w:r w:rsidRPr="00D73AD9">
        <w:t>):</w:t>
      </w:r>
    </w:p>
    <w:p w14:paraId="0A51F29F" w14:textId="4457CC1A" w:rsidR="00111414" w:rsidRPr="00D73AD9" w:rsidRDefault="00111414" w:rsidP="00111414">
      <w:pPr>
        <w:pStyle w:val="bullets"/>
        <w:keepNext/>
        <w:keepLines/>
        <w:spacing w:before="0"/>
      </w:pPr>
      <w:bookmarkStart w:id="420" w:name="_Toc459039193"/>
      <w:r w:rsidRPr="00D73AD9">
        <w:rPr>
          <w:b/>
        </w:rPr>
        <w:t>Test Administration Setup—</w:t>
      </w:r>
      <w:r w:rsidRPr="00D73AD9">
        <w:t xml:space="preserve">This module allows LEAs to determine and calculate dates for the LEA’s 2018–2019 administration of the </w:t>
      </w:r>
      <w:r w:rsidR="00D73AD9" w:rsidRPr="00D73AD9">
        <w:t>CAST</w:t>
      </w:r>
      <w:r w:rsidRPr="00D73AD9">
        <w:t>.</w:t>
      </w:r>
    </w:p>
    <w:p w14:paraId="04D56BD9" w14:textId="77777777" w:rsidR="00111414" w:rsidRPr="00D73AD9" w:rsidRDefault="00111414" w:rsidP="00111414">
      <w:pPr>
        <w:pStyle w:val="bullets"/>
        <w:keepLines/>
        <w:spacing w:before="0"/>
      </w:pPr>
      <w:r w:rsidRPr="00D73AD9">
        <w:rPr>
          <w:b/>
        </w:rPr>
        <w:t>Adding and Managing Users—</w:t>
      </w:r>
      <w:r w:rsidRPr="00D73AD9">
        <w:t>This module allows LEA CAASPP coordinators to add CAASPP test site coordinators and test administrators to TOMS so that the designated user can administer, monitor, and manage the CAASPP Smarter Balanced assessments.</w:t>
      </w:r>
    </w:p>
    <w:p w14:paraId="0A970C26" w14:textId="1445ED31" w:rsidR="00111414" w:rsidRPr="00D73AD9" w:rsidRDefault="00111414" w:rsidP="0033607E">
      <w:pPr>
        <w:pStyle w:val="bullets"/>
        <w:keepNext/>
        <w:spacing w:before="0"/>
      </w:pPr>
      <w:r w:rsidRPr="00D73AD9">
        <w:rPr>
          <w:b/>
        </w:rPr>
        <w:lastRenderedPageBreak/>
        <w:t>Student Test Assignment—</w:t>
      </w:r>
      <w:r w:rsidRPr="00D73AD9">
        <w:t xml:space="preserve">This module allows LEA CAASPP coordinators to designate students to take the </w:t>
      </w:r>
      <w:r w:rsidR="00D73AD9" w:rsidRPr="00D73AD9">
        <w:t>CAST in grade ten</w:t>
      </w:r>
      <w:r w:rsidR="000C2D68">
        <w:t xml:space="preserve"> or</w:t>
      </w:r>
      <w:r w:rsidR="00D73AD9" w:rsidRPr="00D73AD9">
        <w:t xml:space="preserve"> eleven</w:t>
      </w:r>
      <w:r w:rsidRPr="00D73AD9">
        <w:t>.</w:t>
      </w:r>
      <w:r w:rsidR="00D73AD9" w:rsidRPr="00D73AD9">
        <w:t xml:space="preserve"> (Students in grades five</w:t>
      </w:r>
      <w:r w:rsidR="00191A3F">
        <w:t xml:space="preserve"> and</w:t>
      </w:r>
      <w:r w:rsidR="00D73AD9" w:rsidRPr="00D73AD9">
        <w:t xml:space="preserve"> eight</w:t>
      </w:r>
      <w:r w:rsidR="00015A27">
        <w:t xml:space="preserve"> </w:t>
      </w:r>
      <w:r w:rsidR="00D73AD9" w:rsidRPr="00D73AD9">
        <w:t>are assigned automatically to take the CAST.)</w:t>
      </w:r>
    </w:p>
    <w:p w14:paraId="5FB9B6A4" w14:textId="77777777" w:rsidR="00111414" w:rsidRPr="00D73AD9" w:rsidRDefault="00111414" w:rsidP="00111414">
      <w:pPr>
        <w:pStyle w:val="bullets"/>
        <w:spacing w:before="0"/>
      </w:pPr>
      <w:r w:rsidRPr="00D73AD9">
        <w:rPr>
          <w:b/>
        </w:rPr>
        <w:t>Online Student Test Settings—</w:t>
      </w:r>
      <w:r w:rsidRPr="00D73AD9">
        <w:t>This module allows LEA CAASPP coordinators and CAASPP test site coordinators to configure online test settings so students receive the assigned accessibility resources for the online assessments.</w:t>
      </w:r>
    </w:p>
    <w:p w14:paraId="72A08B31" w14:textId="77777777" w:rsidR="00111414" w:rsidRPr="00590B79" w:rsidRDefault="00111414" w:rsidP="00111414">
      <w:pPr>
        <w:pStyle w:val="Heading5"/>
        <w:ind w:left="792" w:hanging="648"/>
      </w:pPr>
      <w:bookmarkStart w:id="421" w:name="_Toc520202710"/>
      <w:r w:rsidRPr="00590B79">
        <w:t>Other System Manuals</w:t>
      </w:r>
      <w:bookmarkEnd w:id="420"/>
      <w:bookmarkEnd w:id="421"/>
    </w:p>
    <w:p w14:paraId="1408B9EF" w14:textId="77777777" w:rsidR="00111414" w:rsidRPr="00590B79" w:rsidRDefault="00111414" w:rsidP="00111414">
      <w:r w:rsidRPr="00590B79">
        <w:t>Other manuals were created to assist LEA CAASPP coordinators and others with the technological components of the CAASPP System and are listed next.</w:t>
      </w:r>
    </w:p>
    <w:p w14:paraId="2DD1C54A" w14:textId="77777777" w:rsidR="00111414" w:rsidRPr="00590B79" w:rsidRDefault="00111414" w:rsidP="00111414">
      <w:pPr>
        <w:pStyle w:val="bullets"/>
        <w:spacing w:before="0"/>
        <w:rPr>
          <w:b/>
        </w:rPr>
      </w:pPr>
      <w:bookmarkStart w:id="422" w:name="_Toc447043857"/>
      <w:bookmarkStart w:id="423" w:name="_Toc459039194"/>
      <w:r w:rsidRPr="00590B79">
        <w:rPr>
          <w:b/>
          <w:i/>
        </w:rPr>
        <w:t>Technical Specifications and Configuration Guide for CAASPP Online Testing</w:t>
      </w:r>
      <w:r w:rsidRPr="00590B79">
        <w:rPr>
          <w:b/>
        </w:rPr>
        <w:t>—</w:t>
      </w:r>
      <w:r w:rsidRPr="00590B79">
        <w:t>This manual provides information, tools, and recommended configuration details to help technology staff prepare computers and install the secure browser to be used for the online CAASPP assessments (CDE, 2018b).</w:t>
      </w:r>
    </w:p>
    <w:p w14:paraId="638A7BF3" w14:textId="22518209" w:rsidR="00111414" w:rsidRPr="00590B79" w:rsidRDefault="00111414" w:rsidP="00111414">
      <w:pPr>
        <w:pStyle w:val="bullets"/>
        <w:spacing w:before="0"/>
        <w:rPr>
          <w:b/>
        </w:rPr>
      </w:pPr>
      <w:r w:rsidRPr="00590B79">
        <w:rPr>
          <w:b/>
          <w:i/>
        </w:rPr>
        <w:t>Security Incidents and Appeals Procedure Guide</w:t>
      </w:r>
      <w:r w:rsidRPr="00590B79">
        <w:rPr>
          <w:b/>
        </w:rPr>
        <w:t>—</w:t>
      </w:r>
      <w:r w:rsidRPr="00590B79">
        <w:t>This manual provides information on how to report a testing incident and submit an Appeal to reset, reopen, invalidate, or restore individual online student assessments (CDE, 2019b).</w:t>
      </w:r>
    </w:p>
    <w:p w14:paraId="52C211D6" w14:textId="0576D24F" w:rsidR="00111414" w:rsidRPr="00590B79" w:rsidRDefault="00111414" w:rsidP="00111414">
      <w:pPr>
        <w:pStyle w:val="bullets"/>
        <w:spacing w:before="0"/>
        <w:rPr>
          <w:b/>
        </w:rPr>
      </w:pPr>
      <w:r w:rsidRPr="00590B79">
        <w:rPr>
          <w:b/>
          <w:i/>
        </w:rPr>
        <w:t>Accessibility Guide for CAASPP Online Testing</w:t>
      </w:r>
      <w:r w:rsidRPr="00590B79">
        <w:rPr>
          <w:b/>
        </w:rPr>
        <w:t>—</w:t>
      </w:r>
      <w:r w:rsidRPr="00590B79">
        <w:t>This manual provides descriptions of the accessibility features for online tests as well as information about supported hardware and software requirements for administering tests to students using accessibility resources, including those with a braille accommodation using Job Access With Speech (JAWS®) (software) or a braille embosser (hardware) (CDE, 2019c).</w:t>
      </w:r>
    </w:p>
    <w:p w14:paraId="7A33228B" w14:textId="77777777" w:rsidR="00111414" w:rsidRPr="00590B79" w:rsidRDefault="00111414" w:rsidP="00111414">
      <w:pPr>
        <w:pStyle w:val="Heading3"/>
        <w:ind w:left="630" w:hanging="630"/>
      </w:pPr>
      <w:bookmarkStart w:id="424" w:name="_Toc520202711"/>
      <w:bookmarkStart w:id="425" w:name="_Toc38541770"/>
      <w:bookmarkStart w:id="426" w:name="_Toc39066667"/>
      <w:bookmarkStart w:id="427" w:name="_Toc184118525"/>
      <w:r w:rsidRPr="00590B79">
        <w:t>LEA Training</w:t>
      </w:r>
      <w:bookmarkEnd w:id="422"/>
      <w:bookmarkEnd w:id="423"/>
      <w:bookmarkEnd w:id="424"/>
      <w:bookmarkEnd w:id="425"/>
      <w:bookmarkEnd w:id="426"/>
      <w:bookmarkEnd w:id="427"/>
    </w:p>
    <w:p w14:paraId="16C12C9A" w14:textId="77777777" w:rsidR="00111414" w:rsidRPr="00590B79" w:rsidRDefault="00111414" w:rsidP="00111414">
      <w:pPr>
        <w:autoSpaceDE w:val="0"/>
        <w:autoSpaceDN w:val="0"/>
        <w:adjustRightInd w:val="0"/>
      </w:pPr>
      <w:r w:rsidRPr="00590B79">
        <w:t>ETS established and implemented a training plan for LEA assessment staff on all aspects of the assessment program. The CDE and ETS, in collaboration with the CDE Senior Assessment Fellows and other stakeholders as needed, determined the audience, topics, frequency, and mode (in-person, webcast, videos, modules, etc.) of the training, including such elements as format, participants, and logistics.</w:t>
      </w:r>
    </w:p>
    <w:p w14:paraId="0BD8DE66" w14:textId="77777777" w:rsidR="00111414" w:rsidRPr="00590B79" w:rsidRDefault="00111414" w:rsidP="00111414">
      <w:pPr>
        <w:autoSpaceDE w:val="0"/>
        <w:autoSpaceDN w:val="0"/>
        <w:adjustRightInd w:val="0"/>
      </w:pPr>
      <w:r w:rsidRPr="00590B79">
        <w:t>ETS conducted eight in-person pretest workshops and a pretest webcast for the 2018–‍2019 administration.</w:t>
      </w:r>
    </w:p>
    <w:p w14:paraId="19D8A95A" w14:textId="3EA6F33B" w:rsidR="00111414" w:rsidRPr="00590B79" w:rsidRDefault="00111414" w:rsidP="00111414">
      <w:pPr>
        <w:autoSpaceDE w:val="0"/>
        <w:autoSpaceDN w:val="0"/>
        <w:adjustRightInd w:val="0"/>
      </w:pPr>
      <w:r w:rsidRPr="00590B79">
        <w:t>Following approval by the CDE, the ancillary materials were posted for each webcast on the CAASPP website so the LEAs could download the training materials.</w:t>
      </w:r>
    </w:p>
    <w:p w14:paraId="27E5A150" w14:textId="77777777" w:rsidR="00111414" w:rsidRPr="00590B79" w:rsidRDefault="00111414" w:rsidP="00111414">
      <w:pPr>
        <w:pStyle w:val="Heading4"/>
        <w:ind w:left="0" w:firstLine="0"/>
      </w:pPr>
      <w:bookmarkStart w:id="428" w:name="_Toc447043858"/>
      <w:bookmarkStart w:id="429" w:name="_Toc459039195"/>
      <w:bookmarkStart w:id="430" w:name="_Toc520202712"/>
      <w:bookmarkStart w:id="431" w:name="_Toc38541771"/>
      <w:r w:rsidRPr="00590B79">
        <w:t>In-person Training</w:t>
      </w:r>
      <w:bookmarkEnd w:id="428"/>
      <w:bookmarkEnd w:id="429"/>
      <w:bookmarkEnd w:id="430"/>
      <w:bookmarkEnd w:id="431"/>
    </w:p>
    <w:p w14:paraId="2F6A35B5" w14:textId="23DCBF5E" w:rsidR="00111414" w:rsidRPr="00590B79" w:rsidRDefault="00111414" w:rsidP="00111414">
      <w:pPr>
        <w:autoSpaceDE w:val="0"/>
        <w:autoSpaceDN w:val="0"/>
        <w:adjustRightInd w:val="0"/>
        <w:spacing w:after="180"/>
      </w:pPr>
      <w:bookmarkStart w:id="432" w:name="_Hlk38530533"/>
      <w:r w:rsidRPr="00590B79">
        <w:t xml:space="preserve">ETS also provided a series of in-person trainings. Beginning in January 2019, the first </w:t>
      </w:r>
      <w:r>
        <w:t>in</w:t>
      </w:r>
      <w:r w:rsidR="004E2346">
        <w:noBreakHyphen/>
      </w:r>
      <w:r>
        <w:t xml:space="preserve">person </w:t>
      </w:r>
      <w:r w:rsidRPr="00590B79">
        <w:t>trainings provided were the pretest CAASPP workshops, which focused on training LEA CAASPP coordinators on how to prepare for administering the CAASPP online assessments. Training was also provided to focus on interpreting and using results. Eight in-person post-test workshops and one webcast were offered in May and June 2019. The post-test workshop and webcast were titled “2018–19 CAASPP Results Are In—Now What?” An additional, stand-alone webcast, “CAASPP Principles of Scoring and Reporting Webcast,” was presented on July 24, 2019.</w:t>
      </w:r>
    </w:p>
    <w:p w14:paraId="189B2AB6" w14:textId="77777777" w:rsidR="00111414" w:rsidRPr="00590B79" w:rsidRDefault="00111414" w:rsidP="00111414">
      <w:pPr>
        <w:pStyle w:val="Heading4"/>
        <w:ind w:left="0" w:firstLine="0"/>
      </w:pPr>
      <w:bookmarkStart w:id="433" w:name="_Toc447043859"/>
      <w:bookmarkStart w:id="434" w:name="_Toc459039196"/>
      <w:bookmarkStart w:id="435" w:name="_Toc520202713"/>
      <w:bookmarkStart w:id="436" w:name="_Toc38541772"/>
      <w:bookmarkEnd w:id="432"/>
      <w:r w:rsidRPr="00590B79">
        <w:lastRenderedPageBreak/>
        <w:t>Webcasts</w:t>
      </w:r>
      <w:bookmarkEnd w:id="433"/>
      <w:bookmarkEnd w:id="434"/>
      <w:bookmarkEnd w:id="435"/>
      <w:bookmarkEnd w:id="436"/>
    </w:p>
    <w:p w14:paraId="13C24650" w14:textId="084A3BEB" w:rsidR="00111414" w:rsidRPr="00590B79" w:rsidRDefault="00111414" w:rsidP="00111414">
      <w:pPr>
        <w:keepLines/>
        <w:autoSpaceDE w:val="0"/>
        <w:autoSpaceDN w:val="0"/>
        <w:adjustRightInd w:val="0"/>
        <w:spacing w:after="180"/>
      </w:pPr>
      <w:r w:rsidRPr="00590B79">
        <w:t>ETS provided a series of live webcasts throughout the school year that were archived and made available for training LEA and test site staff as well as test administrators. Webcast viewers were provided with a method of electronically submitting questions to the presenters during the webcast. The webcasts were recorded and archived for on-demand viewing on the CAASPP Summative Assessments Videos and Archived Webcasts web page. CAASPP webcasts were available to everyone and required neither preregistration nor a logon account.</w:t>
      </w:r>
    </w:p>
    <w:p w14:paraId="1F101566" w14:textId="77777777" w:rsidR="00111414" w:rsidRPr="00590B79" w:rsidRDefault="00111414" w:rsidP="00111414">
      <w:pPr>
        <w:pStyle w:val="Heading4"/>
        <w:ind w:left="0" w:firstLine="0"/>
      </w:pPr>
      <w:bookmarkStart w:id="437" w:name="_Toc447043860"/>
      <w:bookmarkStart w:id="438" w:name="_Toc459039197"/>
      <w:bookmarkStart w:id="439" w:name="_Toc520202714"/>
      <w:bookmarkStart w:id="440" w:name="_Toc38541773"/>
      <w:r w:rsidRPr="00590B79">
        <w:t>Videos and Narrated PowerPoint Presentations</w:t>
      </w:r>
      <w:bookmarkEnd w:id="437"/>
      <w:bookmarkEnd w:id="438"/>
      <w:bookmarkEnd w:id="439"/>
      <w:bookmarkEnd w:id="440"/>
    </w:p>
    <w:p w14:paraId="4711B595" w14:textId="0C48E254" w:rsidR="00111414" w:rsidRPr="00596FBE" w:rsidRDefault="00111414" w:rsidP="00111414">
      <w:r w:rsidRPr="00590B79">
        <w:t>To supplement the live webcasts and in-person workshops, ETS also produced short “how</w:t>
      </w:r>
      <w:r w:rsidR="535B9FBA">
        <w:t xml:space="preserve"> </w:t>
      </w:r>
      <w:r w:rsidRPr="00590B79">
        <w:t>to” videos and narrated PowerPoint presentations that were available on the CAASPP Summative Assessments Videos and Archived Webcasts web page. In total, 20 recorded webcasts and tutorials were available.</w:t>
      </w:r>
    </w:p>
    <w:p w14:paraId="06251791" w14:textId="7A59575C" w:rsidR="006714A2" w:rsidRDefault="0061624F" w:rsidP="00502EBD">
      <w:pPr>
        <w:pStyle w:val="Heading3"/>
      </w:pPr>
      <w:bookmarkStart w:id="441" w:name="_Universal_Tools,_Designated"/>
      <w:bookmarkStart w:id="442" w:name="_Toc39066668"/>
      <w:bookmarkStart w:id="443" w:name="_Toc184118526"/>
      <w:bookmarkEnd w:id="441"/>
      <w:r>
        <w:t>Universal Tools, Designated Supports, and Accommodations for Students with Disabilities</w:t>
      </w:r>
      <w:bookmarkEnd w:id="442"/>
      <w:bookmarkEnd w:id="443"/>
    </w:p>
    <w:p w14:paraId="2866FEEA" w14:textId="77777777" w:rsidR="007C03F1" w:rsidRPr="00596FBE" w:rsidRDefault="007C03F1" w:rsidP="007C03F1">
      <w:pPr>
        <w:keepLines/>
      </w:pPr>
      <w:r w:rsidRPr="00596FBE">
        <w:t xml:space="preserve">The purpose of universal tools, designated supports, and accommodations in testing is to allow </w:t>
      </w:r>
      <w:r w:rsidRPr="00596FBE">
        <w:rPr>
          <w:i/>
        </w:rPr>
        <w:t>all</w:t>
      </w:r>
      <w:r w:rsidRPr="00596FBE">
        <w:t xml:space="preserve"> students the opportunity to demonstrate what they know and what they are able to do, rather than giving students who use these resources an advantage over other students or artificially inflating their scores. Universal tools, designated supports, and accommodations minimize or remove barriers that could otherwise prevent students from demonstrating their knowledge, skills, and achievement in a specific content area.</w:t>
      </w:r>
    </w:p>
    <w:p w14:paraId="124E313A" w14:textId="77777777" w:rsidR="007C03F1" w:rsidRPr="00596FBE" w:rsidRDefault="007C03F1" w:rsidP="00FD0643">
      <w:pPr>
        <w:pStyle w:val="Heading4"/>
        <w:numPr>
          <w:ilvl w:val="2"/>
          <w:numId w:val="50"/>
        </w:numPr>
        <w:ind w:left="0" w:firstLine="0"/>
      </w:pPr>
      <w:bookmarkStart w:id="444" w:name="_Toc447043862"/>
      <w:bookmarkStart w:id="445" w:name="_Toc459039199"/>
      <w:bookmarkStart w:id="446" w:name="_Toc520202716"/>
      <w:bookmarkStart w:id="447" w:name="_Toc38541775"/>
      <w:r w:rsidRPr="00596FBE">
        <w:t>Identification</w:t>
      </w:r>
      <w:bookmarkEnd w:id="444"/>
      <w:bookmarkEnd w:id="445"/>
      <w:bookmarkEnd w:id="446"/>
      <w:bookmarkEnd w:id="447"/>
    </w:p>
    <w:p w14:paraId="5CC3315B" w14:textId="39579F99" w:rsidR="007C03F1" w:rsidRPr="00596FBE" w:rsidRDefault="007C03F1" w:rsidP="007C03F1">
      <w:r>
        <w:t xml:space="preserve">All public </w:t>
      </w:r>
      <w:r w:rsidRPr="00596FBE">
        <w:t xml:space="preserve">school students participate in the CAASPP System, including students with disabilities and English learners. The Smarter Balanced Assessment Consortium’s </w:t>
      </w:r>
      <w:r w:rsidRPr="00596FBE">
        <w:rPr>
          <w:i/>
        </w:rPr>
        <w:t>Usability, Accessibility, and Accommodations Guidelines</w:t>
      </w:r>
      <w:r w:rsidRPr="00596FBE">
        <w:t xml:space="preserve"> (Smarter Balanced, 201</w:t>
      </w:r>
      <w:r>
        <w:t>9</w:t>
      </w:r>
      <w:r w:rsidRPr="00596FBE">
        <w:t>) and the CDE’s Matrix One (CDE, 201</w:t>
      </w:r>
      <w:r w:rsidR="004F50BF">
        <w:t>9d</w:t>
      </w:r>
      <w:r w:rsidRPr="00596FBE">
        <w:t>) are intended for school-level personnel and individualized education program (IEP) and Section 504 plan teams to select and administer the appropriate universal tools, designated supports, and accommodations as deemed necessary for individual students.</w:t>
      </w:r>
      <w:r w:rsidR="003232C2" w:rsidRPr="00B91880">
        <w:t xml:space="preserve"> The CAST follows the Smarter Balanced recommendations for use (Smarter Balanced, </w:t>
      </w:r>
      <w:r w:rsidR="003232C2">
        <w:t>2019</w:t>
      </w:r>
      <w:r w:rsidR="003232C2" w:rsidRPr="00B91880">
        <w:t>)</w:t>
      </w:r>
      <w:r w:rsidR="004D6425">
        <w:t>.</w:t>
      </w:r>
    </w:p>
    <w:p w14:paraId="474969DB" w14:textId="77777777" w:rsidR="007C03F1" w:rsidRPr="00596FBE" w:rsidRDefault="007C03F1" w:rsidP="007C03F1">
      <w:r w:rsidRPr="00596FBE">
        <w:t xml:space="preserve">The </w:t>
      </w:r>
      <w:r w:rsidRPr="00596FBE">
        <w:rPr>
          <w:i/>
        </w:rPr>
        <w:t>Guidelines</w:t>
      </w:r>
      <w:r w:rsidRPr="00596FBE">
        <w:t xml:space="preserve"> apply to all students and promote an individualized approach to the implementation of assessment practices. Another web document, the </w:t>
      </w:r>
      <w:r w:rsidRPr="00596FBE">
        <w:rPr>
          <w:i/>
        </w:rPr>
        <w:t xml:space="preserve">Smarter Balanced Resources and Practices Comparison Crosswalk </w:t>
      </w:r>
      <w:r w:rsidRPr="00596FBE">
        <w:t xml:space="preserve">(Smarter Balanced, 2018), connects the assessment resources described in the </w:t>
      </w:r>
      <w:r w:rsidRPr="00596FBE">
        <w:rPr>
          <w:i/>
        </w:rPr>
        <w:t>Guidelines</w:t>
      </w:r>
      <w:r w:rsidRPr="00596FBE">
        <w:t xml:space="preserve"> with associated classroom practices.</w:t>
      </w:r>
    </w:p>
    <w:p w14:paraId="666EC708" w14:textId="35D25128" w:rsidR="007C03F1" w:rsidRPr="00596FBE" w:rsidRDefault="007C03F1" w:rsidP="007C03F1">
      <w:r w:rsidRPr="00596FBE">
        <w:t xml:space="preserve">Another manual, the </w:t>
      </w:r>
      <w:r w:rsidRPr="00596FBE">
        <w:rPr>
          <w:i/>
        </w:rPr>
        <w:t>Smarter Balanced Usability, Accessibility, and Accommodations Implementation Guide</w:t>
      </w:r>
      <w:r w:rsidRPr="00596FBE">
        <w:t xml:space="preserve"> (Smarter Balanced, 2014),</w:t>
      </w:r>
      <w:r w:rsidRPr="00596FBE">
        <w:rPr>
          <w:i/>
        </w:rPr>
        <w:t xml:space="preserve"> </w:t>
      </w:r>
      <w:r w:rsidRPr="00596FBE">
        <w:t xml:space="preserve">provides suggestions for implementation of these resources. Test administrators are given the opportunity to participate in the </w:t>
      </w:r>
      <w:r w:rsidR="004F50BF">
        <w:t>CAST</w:t>
      </w:r>
      <w:r w:rsidRPr="00596FBE">
        <w:t xml:space="preserve"> practice and training tests so that students have the opportunity to familiarize themselves with a designated support or accommodation prior to testing.</w:t>
      </w:r>
    </w:p>
    <w:p w14:paraId="42D65AE4" w14:textId="77777777" w:rsidR="007C03F1" w:rsidRPr="00596FBE" w:rsidRDefault="007C03F1" w:rsidP="00FD0643">
      <w:pPr>
        <w:pStyle w:val="Heading4"/>
        <w:numPr>
          <w:ilvl w:val="2"/>
          <w:numId w:val="50"/>
        </w:numPr>
        <w:ind w:left="0" w:firstLine="0"/>
      </w:pPr>
      <w:bookmarkStart w:id="448" w:name="_Toc447043863"/>
      <w:bookmarkStart w:id="449" w:name="_Toc459039200"/>
      <w:bookmarkStart w:id="450" w:name="_Toc520202717"/>
      <w:bookmarkStart w:id="451" w:name="_Toc38541776"/>
      <w:r w:rsidRPr="00596FBE">
        <w:t>Assignment</w:t>
      </w:r>
      <w:bookmarkEnd w:id="448"/>
      <w:bookmarkEnd w:id="449"/>
      <w:bookmarkEnd w:id="450"/>
      <w:bookmarkEnd w:id="451"/>
    </w:p>
    <w:p w14:paraId="3469C6A1" w14:textId="41E9B869" w:rsidR="007C03F1" w:rsidRPr="00596FBE" w:rsidRDefault="007C03F1" w:rsidP="007C03F1">
      <w:pPr>
        <w:keepLines/>
      </w:pPr>
      <w:r w:rsidRPr="00596FBE">
        <w:t xml:space="preserve">Once the student’s IEP or Section 504 plan team decided which accessibility resource(s) the student </w:t>
      </w:r>
      <w:r w:rsidR="004F50BF">
        <w:t>should</w:t>
      </w:r>
      <w:r w:rsidRPr="00596FBE">
        <w:t xml:space="preserve"> use, LEA CAASPP coordinators and CAASPP test site coordinators use</w:t>
      </w:r>
      <w:r w:rsidR="004F50BF">
        <w:t>d</w:t>
      </w:r>
      <w:r w:rsidRPr="00596FBE">
        <w:t xml:space="preserve"> TOMS to assign designated supports and accommodations to students prior to the start of a test session.</w:t>
      </w:r>
    </w:p>
    <w:p w14:paraId="58F5D43F" w14:textId="3731FE41" w:rsidR="007C03F1" w:rsidRPr="00596FBE" w:rsidRDefault="007C03F1" w:rsidP="007C03F1">
      <w:r w:rsidRPr="00596FBE">
        <w:lastRenderedPageBreak/>
        <w:t xml:space="preserve">There are three ways the student’s accessibility resource(s) </w:t>
      </w:r>
      <w:r w:rsidR="004F50BF">
        <w:t>could</w:t>
      </w:r>
      <w:r w:rsidRPr="00596FBE">
        <w:t xml:space="preserve"> be assigned:</w:t>
      </w:r>
    </w:p>
    <w:p w14:paraId="69DC52D8" w14:textId="75492559" w:rsidR="007C03F1" w:rsidRPr="00596FBE" w:rsidRDefault="007C03F1" w:rsidP="00FD0643">
      <w:pPr>
        <w:pStyle w:val="Numbered"/>
        <w:keepNext/>
        <w:numPr>
          <w:ilvl w:val="0"/>
          <w:numId w:val="80"/>
        </w:numPr>
        <w:spacing w:before="10"/>
        <w:ind w:left="864" w:hanging="288"/>
      </w:pPr>
      <w:r w:rsidRPr="00596FBE">
        <w:t xml:space="preserve">Using the Individual Student Assessment Accessibility Profile Tool to identify the accessibility resource(s) and then uploading the spreadsheet it creates into TOMS (This process is discussed in more detail in subsection </w:t>
      </w:r>
      <w:hyperlink w:anchor="_Resources_for_Selection_1" w:history="1">
        <w:r w:rsidR="00D014A3" w:rsidRPr="0099742F">
          <w:rPr>
            <w:rStyle w:val="Hyperlink"/>
            <w:i/>
          </w:rPr>
          <w:t>2.4.1 Resources for Selection of Accessibility Resources</w:t>
        </w:r>
      </w:hyperlink>
      <w:r w:rsidRPr="00596FBE">
        <w:t>.)</w:t>
      </w:r>
    </w:p>
    <w:p w14:paraId="44632021" w14:textId="77777777" w:rsidR="007C03F1" w:rsidRPr="00596FBE" w:rsidRDefault="007C03F1" w:rsidP="007C03F1">
      <w:pPr>
        <w:pStyle w:val="Numbered"/>
        <w:keepNext/>
        <w:spacing w:before="10"/>
      </w:pPr>
      <w:r w:rsidRPr="00596FBE">
        <w:t>Using the Online Student Test Settings template to enter students’ assignments and then uploading the spreadsheet into TOMS</w:t>
      </w:r>
    </w:p>
    <w:p w14:paraId="29D46EE7" w14:textId="77777777" w:rsidR="007C03F1" w:rsidRPr="00596FBE" w:rsidRDefault="007C03F1" w:rsidP="007C03F1">
      <w:pPr>
        <w:pStyle w:val="Numbered"/>
        <w:spacing w:before="10"/>
      </w:pPr>
      <w:r w:rsidRPr="00596FBE">
        <w:t>Entering assignments for each student individually in TOMS</w:t>
      </w:r>
    </w:p>
    <w:p w14:paraId="55AF5062" w14:textId="151DD9E9" w:rsidR="007C03F1" w:rsidRDefault="007C03F1" w:rsidP="007C03F1">
      <w:r w:rsidRPr="00596FBE">
        <w:rPr>
          <w:bCs/>
        </w:rPr>
        <w:t>If a student’s IEP or Section 504 plan team identifie</w:t>
      </w:r>
      <w:r w:rsidR="00D014A3">
        <w:rPr>
          <w:bCs/>
        </w:rPr>
        <w:t>d</w:t>
      </w:r>
      <w:r w:rsidRPr="00596FBE">
        <w:rPr>
          <w:bCs/>
        </w:rPr>
        <w:t xml:space="preserve"> and designate</w:t>
      </w:r>
      <w:r w:rsidR="00D014A3">
        <w:rPr>
          <w:bCs/>
        </w:rPr>
        <w:t>d</w:t>
      </w:r>
      <w:r w:rsidRPr="00596FBE">
        <w:rPr>
          <w:bCs/>
        </w:rPr>
        <w:t xml:space="preserve"> a resource not identified in Matrix One, the LEA CAASPP coordinator or CAASPP test site coordinator need</w:t>
      </w:r>
      <w:r w:rsidR="00D014A3">
        <w:rPr>
          <w:bCs/>
        </w:rPr>
        <w:t>ed</w:t>
      </w:r>
      <w:r w:rsidRPr="00596FBE">
        <w:rPr>
          <w:bCs/>
        </w:rPr>
        <w:t xml:space="preserve"> to submit a request for an unlisted resource to be approved by the CDE. The CDE then determine</w:t>
      </w:r>
      <w:r w:rsidR="00D014A3">
        <w:rPr>
          <w:bCs/>
        </w:rPr>
        <w:t>d</w:t>
      </w:r>
      <w:r w:rsidRPr="00596FBE">
        <w:rPr>
          <w:bCs/>
        </w:rPr>
        <w:t xml:space="preserve"> </w:t>
      </w:r>
      <w:r>
        <w:rPr>
          <w:bCs/>
        </w:rPr>
        <w:t>whether</w:t>
      </w:r>
      <w:r w:rsidRPr="00596FBE">
        <w:rPr>
          <w:bCs/>
        </w:rPr>
        <w:t xml:space="preserve"> the requested unlisted</w:t>
      </w:r>
      <w:r w:rsidRPr="00596FBE">
        <w:t xml:space="preserve"> resource change</w:t>
      </w:r>
      <w:r w:rsidR="00D014A3">
        <w:t>d</w:t>
      </w:r>
      <w:r w:rsidRPr="00596FBE">
        <w:t xml:space="preserve"> the construct being measured after all testing has been completed.</w:t>
      </w:r>
    </w:p>
    <w:p w14:paraId="3BEF54B9" w14:textId="4303F92B" w:rsidR="007C03F1" w:rsidRPr="00596FBE" w:rsidRDefault="007C03F1" w:rsidP="00FD0643">
      <w:pPr>
        <w:pStyle w:val="Heading4"/>
        <w:numPr>
          <w:ilvl w:val="2"/>
          <w:numId w:val="50"/>
        </w:numPr>
      </w:pPr>
      <w:r>
        <w:t>Available Resources</w:t>
      </w:r>
    </w:p>
    <w:p w14:paraId="12305650" w14:textId="77777777" w:rsidR="0061624F" w:rsidRPr="00402799" w:rsidRDefault="0061624F" w:rsidP="0061624F">
      <w:pPr>
        <w:pStyle w:val="Heading5"/>
        <w:ind w:left="864" w:hanging="720"/>
      </w:pPr>
      <w:r w:rsidRPr="00402799">
        <w:t>Universal Tools</w:t>
      </w:r>
    </w:p>
    <w:p w14:paraId="636BE6D2" w14:textId="66E98A5B" w:rsidR="0061624F" w:rsidRPr="00402799" w:rsidRDefault="0061624F" w:rsidP="0061624F">
      <w:r w:rsidRPr="00402799">
        <w:t>Universal tools are accessibility features of the assessment that are available to all students based on student preference and selection (Smarter Balanced, 201</w:t>
      </w:r>
      <w:r w:rsidR="00E350D2" w:rsidRPr="00402799">
        <w:t>9</w:t>
      </w:r>
      <w:r w:rsidRPr="00402799">
        <w:t>).</w:t>
      </w:r>
    </w:p>
    <w:p w14:paraId="3D82E320" w14:textId="096CCC75" w:rsidR="0061624F" w:rsidRPr="00402799" w:rsidRDefault="0061624F" w:rsidP="0061624F">
      <w:r w:rsidRPr="00402799">
        <w:t xml:space="preserve">These resources were used in the operational administration. They </w:t>
      </w:r>
      <w:r w:rsidR="00402799" w:rsidRPr="00402799">
        <w:t xml:space="preserve">were </w:t>
      </w:r>
      <w:r w:rsidRPr="00402799">
        <w:t xml:space="preserve">either embedded in the test delivery system or non-embedded, meaning they </w:t>
      </w:r>
      <w:r w:rsidR="00402799" w:rsidRPr="00402799">
        <w:t xml:space="preserve">were </w:t>
      </w:r>
      <w:r w:rsidRPr="00402799">
        <w:t>not online.</w:t>
      </w:r>
    </w:p>
    <w:p w14:paraId="61501E7C" w14:textId="77777777" w:rsidR="0061624F" w:rsidRPr="00402799" w:rsidRDefault="0061624F" w:rsidP="0061624F">
      <w:pPr>
        <w:pStyle w:val="Heading6"/>
      </w:pPr>
      <w:r w:rsidRPr="00402799">
        <w:t>Embedded</w:t>
      </w:r>
    </w:p>
    <w:p w14:paraId="59AE6F69" w14:textId="77777777" w:rsidR="0061624F" w:rsidRPr="00402799" w:rsidRDefault="0061624F" w:rsidP="0061624F">
      <w:pPr>
        <w:pStyle w:val="bullets-one"/>
      </w:pPr>
      <w:r w:rsidRPr="00402799">
        <w:t>Breaks</w:t>
      </w:r>
    </w:p>
    <w:p w14:paraId="13F4EC5C" w14:textId="77777777" w:rsidR="0061624F" w:rsidRPr="00402799" w:rsidRDefault="0061624F" w:rsidP="0061624F">
      <w:pPr>
        <w:pStyle w:val="bullets-one"/>
        <w:spacing w:after="0"/>
      </w:pPr>
      <w:r w:rsidRPr="00402799">
        <w:t>Calculator</w:t>
      </w:r>
      <w:r w:rsidRPr="00402799">
        <w:rPr>
          <w:rStyle w:val="FootnoteReference"/>
        </w:rPr>
        <w:footnoteReference w:id="6"/>
      </w:r>
      <w:r w:rsidRPr="00402799">
        <w:t>:</w:t>
      </w:r>
    </w:p>
    <w:p w14:paraId="361C3766" w14:textId="77777777" w:rsidR="0061624F" w:rsidRPr="00402799" w:rsidRDefault="0061624F" w:rsidP="0061624F">
      <w:pPr>
        <w:pStyle w:val="bullets2-one"/>
        <w:spacing w:after="0"/>
      </w:pPr>
      <w:r w:rsidRPr="00402799">
        <w:t>Four-function—grade five</w:t>
      </w:r>
    </w:p>
    <w:p w14:paraId="738623CF" w14:textId="77777777" w:rsidR="0061624F" w:rsidRPr="00402799" w:rsidRDefault="0061624F" w:rsidP="0061624F">
      <w:pPr>
        <w:pStyle w:val="bullets2-one"/>
        <w:spacing w:after="0"/>
      </w:pPr>
      <w:r w:rsidRPr="00402799">
        <w:t>Scientific—grade eight and high school</w:t>
      </w:r>
    </w:p>
    <w:p w14:paraId="7C18C1A5" w14:textId="77777777" w:rsidR="0061624F" w:rsidRPr="00402799" w:rsidRDefault="0061624F" w:rsidP="0061624F">
      <w:pPr>
        <w:pStyle w:val="bullets-one"/>
        <w:rPr>
          <w:rFonts w:eastAsiaTheme="minorEastAsia"/>
        </w:rPr>
      </w:pPr>
      <w:bookmarkStart w:id="452" w:name="_Toc478119638"/>
      <w:r w:rsidRPr="00402799">
        <w:t>Digital notepad</w:t>
      </w:r>
    </w:p>
    <w:p w14:paraId="5CC9C41C" w14:textId="77777777" w:rsidR="0061624F" w:rsidRPr="00402799" w:rsidRDefault="0061624F" w:rsidP="0061624F">
      <w:pPr>
        <w:pStyle w:val="bullets-one"/>
        <w:rPr>
          <w:rFonts w:eastAsiaTheme="minorEastAsia"/>
        </w:rPr>
      </w:pPr>
      <w:r w:rsidRPr="00402799">
        <w:t>English glossary</w:t>
      </w:r>
    </w:p>
    <w:p w14:paraId="07E59992" w14:textId="77777777" w:rsidR="0061624F" w:rsidRPr="00402799" w:rsidRDefault="0061624F" w:rsidP="0061624F">
      <w:pPr>
        <w:pStyle w:val="bullets-one"/>
        <w:rPr>
          <w:rFonts w:eastAsiaTheme="minorEastAsia"/>
        </w:rPr>
      </w:pPr>
      <w:r w:rsidRPr="00402799">
        <w:t>Expandable items</w:t>
      </w:r>
      <w:r w:rsidRPr="00402799">
        <w:rPr>
          <w:rStyle w:val="FootnoteReference"/>
        </w:rPr>
        <w:footnoteReference w:id="7"/>
      </w:r>
    </w:p>
    <w:p w14:paraId="4BD79B19" w14:textId="77777777" w:rsidR="001E51C2" w:rsidRPr="00402799" w:rsidRDefault="001E51C2" w:rsidP="001E51C2">
      <w:pPr>
        <w:pStyle w:val="bullets-one"/>
        <w:rPr>
          <w:rFonts w:eastAsiaTheme="minorEastAsia"/>
        </w:rPr>
      </w:pPr>
      <w:r w:rsidRPr="00402799">
        <w:t>Expandable passages</w:t>
      </w:r>
    </w:p>
    <w:p w14:paraId="0E412DB7" w14:textId="77777777" w:rsidR="0061624F" w:rsidRPr="00402799" w:rsidRDefault="0061624F" w:rsidP="0061624F">
      <w:pPr>
        <w:pStyle w:val="bullets-one"/>
        <w:rPr>
          <w:rFonts w:eastAsiaTheme="minorEastAsia"/>
        </w:rPr>
      </w:pPr>
      <w:r w:rsidRPr="00402799">
        <w:t>Highlighter</w:t>
      </w:r>
    </w:p>
    <w:p w14:paraId="75837761" w14:textId="77777777" w:rsidR="0061624F" w:rsidRPr="00402799" w:rsidRDefault="0061624F" w:rsidP="0061624F">
      <w:pPr>
        <w:pStyle w:val="bullets-one"/>
        <w:rPr>
          <w:rFonts w:eastAsiaTheme="minorEastAsia"/>
        </w:rPr>
      </w:pPr>
      <w:r w:rsidRPr="00402799">
        <w:t>Keyboard navigation</w:t>
      </w:r>
    </w:p>
    <w:p w14:paraId="4F87C364" w14:textId="77777777" w:rsidR="0061624F" w:rsidRPr="00402799" w:rsidRDefault="0061624F" w:rsidP="0061624F">
      <w:pPr>
        <w:pStyle w:val="bullets-one"/>
        <w:rPr>
          <w:rFonts w:eastAsiaTheme="minorEastAsia"/>
        </w:rPr>
      </w:pPr>
      <w:r w:rsidRPr="00402799">
        <w:t>Line reader</w:t>
      </w:r>
    </w:p>
    <w:p w14:paraId="265FB69C" w14:textId="77777777" w:rsidR="0061624F" w:rsidRPr="00402799" w:rsidRDefault="0061624F" w:rsidP="0061624F">
      <w:pPr>
        <w:pStyle w:val="bullets-one"/>
        <w:rPr>
          <w:rFonts w:eastAsiaTheme="minorEastAsia"/>
        </w:rPr>
      </w:pPr>
      <w:r w:rsidRPr="00402799">
        <w:t>Mark for review</w:t>
      </w:r>
    </w:p>
    <w:p w14:paraId="40ED4C00" w14:textId="77777777" w:rsidR="0061624F" w:rsidRPr="00402799" w:rsidRDefault="0061624F" w:rsidP="0061624F">
      <w:pPr>
        <w:pStyle w:val="bullets-one"/>
        <w:rPr>
          <w:rFonts w:eastAsiaTheme="minorEastAsia"/>
        </w:rPr>
      </w:pPr>
      <w:r w:rsidRPr="00402799">
        <w:t>Mathematics tools (e.g., ruler, protractor)</w:t>
      </w:r>
      <w:r w:rsidRPr="00402799">
        <w:rPr>
          <w:rStyle w:val="FootnoteReference"/>
        </w:rPr>
        <w:footnoteReference w:id="8"/>
      </w:r>
    </w:p>
    <w:p w14:paraId="6A8960DB" w14:textId="77777777" w:rsidR="0061624F" w:rsidRPr="00402799" w:rsidRDefault="0061624F" w:rsidP="0061624F">
      <w:pPr>
        <w:pStyle w:val="bullets-one"/>
        <w:rPr>
          <w:rFonts w:eastAsiaTheme="minorEastAsia"/>
        </w:rPr>
      </w:pPr>
      <w:r w:rsidRPr="00402799">
        <w:t>Science charts (i.e., calendar, Periodic Table of the Elements, conversion charts)</w:t>
      </w:r>
    </w:p>
    <w:p w14:paraId="3355AEFD" w14:textId="77777777" w:rsidR="0061624F" w:rsidRPr="00402799" w:rsidRDefault="0061624F" w:rsidP="001E51C2">
      <w:pPr>
        <w:pStyle w:val="bullets-one"/>
        <w:keepNext/>
        <w:rPr>
          <w:rFonts w:eastAsiaTheme="minorEastAsia"/>
        </w:rPr>
      </w:pPr>
      <w:r w:rsidRPr="00402799">
        <w:lastRenderedPageBreak/>
        <w:t>Science tools (e.g., analog clock, laboratory equipment)</w:t>
      </w:r>
      <w:r w:rsidRPr="00402799" w:rsidDel="000B7236">
        <w:rPr>
          <w:rStyle w:val="FootnoteReference"/>
        </w:rPr>
        <w:t xml:space="preserve"> </w:t>
      </w:r>
    </w:p>
    <w:p w14:paraId="7926FC4B" w14:textId="77777777" w:rsidR="0061624F" w:rsidRPr="00402799" w:rsidRDefault="0061624F" w:rsidP="001E51C2">
      <w:pPr>
        <w:pStyle w:val="bullets-one"/>
        <w:keepNext/>
        <w:rPr>
          <w:rFonts w:eastAsiaTheme="minorEastAsia"/>
        </w:rPr>
      </w:pPr>
      <w:r w:rsidRPr="00402799">
        <w:t>Strikethrough</w:t>
      </w:r>
    </w:p>
    <w:p w14:paraId="67A9C806" w14:textId="77777777" w:rsidR="0061624F" w:rsidRPr="00402799" w:rsidRDefault="0061624F" w:rsidP="0061624F">
      <w:pPr>
        <w:pStyle w:val="bullets-one"/>
        <w:rPr>
          <w:rFonts w:eastAsiaTheme="minorEastAsia"/>
        </w:rPr>
      </w:pPr>
      <w:r w:rsidRPr="00402799">
        <w:t>Writing tools (e.g., bold, italic, bullets, undo/redo)</w:t>
      </w:r>
    </w:p>
    <w:p w14:paraId="776B74E7" w14:textId="77777777" w:rsidR="0061624F" w:rsidRPr="00402799" w:rsidRDefault="0061624F" w:rsidP="0061624F">
      <w:pPr>
        <w:pStyle w:val="bullets-one"/>
        <w:rPr>
          <w:rFonts w:eastAsiaTheme="minorEastAsia"/>
        </w:rPr>
      </w:pPr>
      <w:r w:rsidRPr="00402799">
        <w:t>Zoom (in/out)</w:t>
      </w:r>
    </w:p>
    <w:bookmarkEnd w:id="452"/>
    <w:p w14:paraId="7070C33E" w14:textId="77777777" w:rsidR="0061624F" w:rsidRPr="00402799" w:rsidRDefault="0061624F" w:rsidP="0061624F">
      <w:pPr>
        <w:pStyle w:val="Heading6"/>
      </w:pPr>
      <w:r w:rsidRPr="00402799">
        <w:t>Non-embedded</w:t>
      </w:r>
    </w:p>
    <w:p w14:paraId="30FF0F25" w14:textId="77777777" w:rsidR="0061624F" w:rsidRPr="00402799" w:rsidRDefault="0061624F" w:rsidP="0061624F">
      <w:pPr>
        <w:pStyle w:val="bullets-one"/>
      </w:pPr>
      <w:r w:rsidRPr="00402799">
        <w:t>Breaks</w:t>
      </w:r>
    </w:p>
    <w:p w14:paraId="43F4CE64" w14:textId="77777777" w:rsidR="0061624F" w:rsidRPr="00402799" w:rsidRDefault="0061624F" w:rsidP="0061624F">
      <w:pPr>
        <w:pStyle w:val="bullets-one"/>
      </w:pPr>
      <w:r w:rsidRPr="00402799">
        <w:t>Scratch paper</w:t>
      </w:r>
    </w:p>
    <w:p w14:paraId="219EA4E7" w14:textId="17ACF8FC" w:rsidR="0061624F" w:rsidRPr="00655776" w:rsidRDefault="0061624F" w:rsidP="0061624F">
      <w:pPr>
        <w:pStyle w:val="Heading5"/>
        <w:ind w:left="864" w:hanging="720"/>
      </w:pPr>
      <w:r w:rsidRPr="00655776">
        <w:t>Designated Supports</w:t>
      </w:r>
    </w:p>
    <w:p w14:paraId="5E28EBD6" w14:textId="62E34688" w:rsidR="0061624F" w:rsidRPr="00655776" w:rsidRDefault="0061624F" w:rsidP="0061624F">
      <w:r w:rsidRPr="00655776">
        <w:t>Designated supports</w:t>
      </w:r>
      <w:r w:rsidRPr="00655776">
        <w:rPr>
          <w:b/>
        </w:rPr>
        <w:t xml:space="preserve"> </w:t>
      </w:r>
      <w:r w:rsidRPr="00655776">
        <w:t>are accessibility resources that are available for use by any student for whom the need has been indicated by an educator or a team of educators (with</w:t>
      </w:r>
      <w:r w:rsidR="00B703C0" w:rsidRPr="00655776">
        <w:t xml:space="preserve"> </w:t>
      </w:r>
      <w:r w:rsidRPr="00655776">
        <w:t>parent/</w:t>
      </w:r>
      <w:r w:rsidR="00B703C0" w:rsidRPr="00655776">
        <w:t>‌</w:t>
      </w:r>
      <w:r w:rsidRPr="00655776">
        <w:t>guardian and student input as appropriate).</w:t>
      </w:r>
    </w:p>
    <w:p w14:paraId="62EC5A3D" w14:textId="1C3BA028" w:rsidR="0061624F" w:rsidRPr="00655776" w:rsidRDefault="0061624F" w:rsidP="0061624F">
      <w:r w:rsidRPr="00655776">
        <w:t xml:space="preserve">These resources were used in the operational administration. They </w:t>
      </w:r>
      <w:r w:rsidR="00B703C0" w:rsidRPr="00655776">
        <w:t xml:space="preserve">were </w:t>
      </w:r>
      <w:r w:rsidRPr="00655776">
        <w:t xml:space="preserve">either embedded in the test delivery system or non-embedded, meaning they </w:t>
      </w:r>
      <w:r w:rsidR="00B703C0" w:rsidRPr="00655776">
        <w:t xml:space="preserve">were </w:t>
      </w:r>
      <w:r w:rsidRPr="00655776">
        <w:t>not online.</w:t>
      </w:r>
    </w:p>
    <w:p w14:paraId="204ECCC6" w14:textId="77777777" w:rsidR="0061624F" w:rsidRPr="00655776" w:rsidRDefault="0061624F" w:rsidP="00745351">
      <w:pPr>
        <w:pStyle w:val="Heading6"/>
      </w:pPr>
      <w:r w:rsidRPr="00655776">
        <w:t>Embedded</w:t>
      </w:r>
    </w:p>
    <w:p w14:paraId="0A129004" w14:textId="77777777" w:rsidR="0061624F" w:rsidRPr="00655776" w:rsidRDefault="0061624F" w:rsidP="0061624F">
      <w:pPr>
        <w:pStyle w:val="bullets-one"/>
        <w:keepNext/>
        <w:keepLines/>
      </w:pPr>
      <w:r w:rsidRPr="00655776">
        <w:t>Color contrast</w:t>
      </w:r>
    </w:p>
    <w:p w14:paraId="052B92E4" w14:textId="77777777" w:rsidR="0061624F" w:rsidRPr="00655776" w:rsidRDefault="0061624F" w:rsidP="0061624F">
      <w:pPr>
        <w:pStyle w:val="bullets-one"/>
      </w:pPr>
      <w:r w:rsidRPr="00655776">
        <w:t>Masking</w:t>
      </w:r>
    </w:p>
    <w:p w14:paraId="73AEF976" w14:textId="444994B3" w:rsidR="0061624F" w:rsidRPr="00655776" w:rsidRDefault="0061624F" w:rsidP="0061624F">
      <w:pPr>
        <w:pStyle w:val="bullets-one"/>
      </w:pPr>
      <w:r w:rsidRPr="00655776">
        <w:t>Mouse pointer (size and color)</w:t>
      </w:r>
    </w:p>
    <w:p w14:paraId="55DA82A0" w14:textId="29CD21E2" w:rsidR="00B703C0" w:rsidRPr="00655776" w:rsidRDefault="00B703C0" w:rsidP="0061624F">
      <w:pPr>
        <w:pStyle w:val="bullets-one"/>
      </w:pPr>
      <w:r w:rsidRPr="00655776">
        <w:t>Print size</w:t>
      </w:r>
    </w:p>
    <w:p w14:paraId="1AA50C65" w14:textId="02B2E42F" w:rsidR="0061624F" w:rsidRDefault="0061624F" w:rsidP="0061624F">
      <w:pPr>
        <w:pStyle w:val="bullets-one"/>
      </w:pPr>
      <w:r w:rsidRPr="00655776">
        <w:t>Stacked translations (Spanish)</w:t>
      </w:r>
    </w:p>
    <w:p w14:paraId="23E8819E" w14:textId="2DCE9169" w:rsidR="006B28E3" w:rsidRPr="00655776" w:rsidRDefault="006B28E3" w:rsidP="0061624F">
      <w:pPr>
        <w:pStyle w:val="bullets-one"/>
      </w:pPr>
      <w:r>
        <w:t>Streamline</w:t>
      </w:r>
    </w:p>
    <w:p w14:paraId="48D94127" w14:textId="77777777" w:rsidR="0061624F" w:rsidRPr="00655776" w:rsidRDefault="0061624F" w:rsidP="0061624F">
      <w:pPr>
        <w:pStyle w:val="bullets-one"/>
      </w:pPr>
      <w:r w:rsidRPr="00655776">
        <w:t>Text-to-speech (items and stimuli)</w:t>
      </w:r>
    </w:p>
    <w:p w14:paraId="51A5536D" w14:textId="77777777" w:rsidR="0061624F" w:rsidRPr="00655776" w:rsidRDefault="0061624F" w:rsidP="0061624F">
      <w:pPr>
        <w:pStyle w:val="bullets-one"/>
      </w:pPr>
      <w:r w:rsidRPr="00655776">
        <w:t>Translations (glossary)</w:t>
      </w:r>
    </w:p>
    <w:p w14:paraId="4E7E69C5" w14:textId="77777777" w:rsidR="0061624F" w:rsidRPr="00655776" w:rsidRDefault="0061624F" w:rsidP="0061624F">
      <w:pPr>
        <w:pStyle w:val="bullets-one"/>
      </w:pPr>
      <w:r w:rsidRPr="00655776">
        <w:t>Turn off any universal tool(s)</w:t>
      </w:r>
    </w:p>
    <w:p w14:paraId="62AC76FE" w14:textId="77777777" w:rsidR="0061624F" w:rsidRPr="00655776" w:rsidRDefault="0061624F" w:rsidP="00745351">
      <w:pPr>
        <w:pStyle w:val="Heading6"/>
      </w:pPr>
      <w:r w:rsidRPr="00655776">
        <w:t>Non-embedded</w:t>
      </w:r>
    </w:p>
    <w:p w14:paraId="0D5DD29B" w14:textId="77777777" w:rsidR="0061624F" w:rsidRPr="00655776" w:rsidRDefault="0061624F" w:rsidP="0061624F">
      <w:pPr>
        <w:pStyle w:val="bullets"/>
      </w:pPr>
      <w:r w:rsidRPr="00655776">
        <w:t>100s number table</w:t>
      </w:r>
    </w:p>
    <w:p w14:paraId="63654019" w14:textId="77777777" w:rsidR="0061624F" w:rsidRPr="00655776" w:rsidRDefault="0061624F" w:rsidP="0061624F">
      <w:pPr>
        <w:pStyle w:val="bullets"/>
      </w:pPr>
      <w:r w:rsidRPr="00655776">
        <w:t>Amplification</w:t>
      </w:r>
    </w:p>
    <w:p w14:paraId="3E58FD56" w14:textId="77777777" w:rsidR="0061624F" w:rsidRPr="00655776" w:rsidRDefault="0061624F" w:rsidP="0061624F">
      <w:pPr>
        <w:pStyle w:val="bullets"/>
      </w:pPr>
      <w:r w:rsidRPr="00655776">
        <w:t>Calculator:</w:t>
      </w:r>
    </w:p>
    <w:p w14:paraId="76FBA88D" w14:textId="77777777" w:rsidR="0061624F" w:rsidRPr="00655776" w:rsidRDefault="0061624F" w:rsidP="0061624F">
      <w:pPr>
        <w:pStyle w:val="bullets2-one"/>
      </w:pPr>
      <w:r w:rsidRPr="00655776">
        <w:t>Four-function—grade five</w:t>
      </w:r>
    </w:p>
    <w:p w14:paraId="2F7E2109" w14:textId="77777777" w:rsidR="0061624F" w:rsidRPr="00655776" w:rsidRDefault="0061624F" w:rsidP="0061624F">
      <w:pPr>
        <w:pStyle w:val="bullets2-one"/>
      </w:pPr>
      <w:r w:rsidRPr="00655776">
        <w:t>Scientific—grade eight and high school</w:t>
      </w:r>
    </w:p>
    <w:p w14:paraId="14C61AD5" w14:textId="77777777" w:rsidR="0061624F" w:rsidRPr="00655776" w:rsidRDefault="0061624F" w:rsidP="0061624F">
      <w:pPr>
        <w:pStyle w:val="bullets"/>
      </w:pPr>
      <w:r w:rsidRPr="00655776">
        <w:t>Color contrast</w:t>
      </w:r>
    </w:p>
    <w:p w14:paraId="0F001893" w14:textId="77777777" w:rsidR="0061624F" w:rsidRPr="00655776" w:rsidRDefault="0061624F" w:rsidP="0061624F">
      <w:pPr>
        <w:pStyle w:val="bullets"/>
      </w:pPr>
      <w:r w:rsidRPr="00655776">
        <w:t>Color overlay</w:t>
      </w:r>
    </w:p>
    <w:p w14:paraId="11BB85EA" w14:textId="740D5FE4" w:rsidR="0061624F" w:rsidRPr="00655776" w:rsidRDefault="0061624F" w:rsidP="0061624F">
      <w:pPr>
        <w:pStyle w:val="bullets"/>
      </w:pPr>
      <w:r w:rsidRPr="00655776">
        <w:t>Magnification</w:t>
      </w:r>
    </w:p>
    <w:p w14:paraId="4024B573" w14:textId="67F5C13F" w:rsidR="00B703C0" w:rsidRPr="00655776" w:rsidRDefault="00B703C0" w:rsidP="0061624F">
      <w:pPr>
        <w:pStyle w:val="bullets"/>
      </w:pPr>
      <w:r w:rsidRPr="00655776">
        <w:t>Medica</w:t>
      </w:r>
      <w:r w:rsidR="006B28E3">
        <w:t>l</w:t>
      </w:r>
      <w:r w:rsidRPr="00655776">
        <w:t xml:space="preserve"> device</w:t>
      </w:r>
    </w:p>
    <w:p w14:paraId="620D128F" w14:textId="77777777" w:rsidR="0061624F" w:rsidRPr="00655776" w:rsidRDefault="0061624F" w:rsidP="0061624F">
      <w:pPr>
        <w:pStyle w:val="bullets"/>
      </w:pPr>
      <w:r w:rsidRPr="00655776">
        <w:t>Noise buffers</w:t>
      </w:r>
    </w:p>
    <w:p w14:paraId="2A8DECC4" w14:textId="77777777" w:rsidR="0061624F" w:rsidRPr="00655776" w:rsidRDefault="0061624F" w:rsidP="0061624F">
      <w:pPr>
        <w:pStyle w:val="bullets"/>
      </w:pPr>
      <w:r w:rsidRPr="00655776">
        <w:t>Read aloud for items and stimuli</w:t>
      </w:r>
    </w:p>
    <w:p w14:paraId="21C0D580" w14:textId="77777777" w:rsidR="0061624F" w:rsidRPr="00655776" w:rsidRDefault="0061624F" w:rsidP="0061624F">
      <w:pPr>
        <w:pStyle w:val="bullets"/>
      </w:pPr>
      <w:r w:rsidRPr="00655776">
        <w:t>Read aloud in Spanish</w:t>
      </w:r>
    </w:p>
    <w:p w14:paraId="7DCB4F1C" w14:textId="77777777" w:rsidR="0061624F" w:rsidRPr="00655776" w:rsidRDefault="0061624F" w:rsidP="0061624F">
      <w:pPr>
        <w:pStyle w:val="bullets"/>
      </w:pPr>
      <w:r w:rsidRPr="00655776">
        <w:lastRenderedPageBreak/>
        <w:t>Science charts (i.e., calendar, Periodic Table of the Elements, conversion charts)</w:t>
      </w:r>
      <w:r w:rsidRPr="00655776">
        <w:rPr>
          <w:rStyle w:val="FootnoteReference"/>
        </w:rPr>
        <w:footnoteReference w:id="9"/>
      </w:r>
    </w:p>
    <w:p w14:paraId="7BA6ED8A" w14:textId="77777777" w:rsidR="0061624F" w:rsidRPr="00655776" w:rsidRDefault="0061624F" w:rsidP="0061624F">
      <w:pPr>
        <w:pStyle w:val="bullets"/>
      </w:pPr>
      <w:r w:rsidRPr="00655776">
        <w:t>Scribe</w:t>
      </w:r>
    </w:p>
    <w:p w14:paraId="4DF3B773" w14:textId="77777777" w:rsidR="0061624F" w:rsidRPr="00655776" w:rsidRDefault="0061624F" w:rsidP="0061624F">
      <w:pPr>
        <w:pStyle w:val="bullets"/>
      </w:pPr>
      <w:r w:rsidRPr="00655776">
        <w:t>Separate setting (e.g., most beneficial time, special lighting or acoustics, adaptive furniture)</w:t>
      </w:r>
    </w:p>
    <w:p w14:paraId="19D19B69" w14:textId="77777777" w:rsidR="0061624F" w:rsidRPr="00655776" w:rsidRDefault="0061624F" w:rsidP="0061624F">
      <w:pPr>
        <w:pStyle w:val="bullets"/>
      </w:pPr>
      <w:r w:rsidRPr="00655776">
        <w:t>Simplified test directions</w:t>
      </w:r>
    </w:p>
    <w:p w14:paraId="1943BC73" w14:textId="77777777" w:rsidR="0061624F" w:rsidRPr="00655776" w:rsidRDefault="0061624F" w:rsidP="0061624F">
      <w:pPr>
        <w:pStyle w:val="bullets"/>
      </w:pPr>
      <w:r w:rsidRPr="00655776">
        <w:t>Translated test directions</w:t>
      </w:r>
    </w:p>
    <w:p w14:paraId="56A14F2F" w14:textId="4F7A423E" w:rsidR="0061624F" w:rsidRPr="00612F4D" w:rsidRDefault="0061624F" w:rsidP="0061624F">
      <w:pPr>
        <w:pStyle w:val="Heading5"/>
        <w:ind w:left="864" w:hanging="720"/>
      </w:pPr>
      <w:r w:rsidRPr="00612F4D">
        <w:t>Accommodations</w:t>
      </w:r>
    </w:p>
    <w:p w14:paraId="05679BE3" w14:textId="4CAC9594" w:rsidR="0061624F" w:rsidRPr="00612F4D" w:rsidRDefault="0061624F" w:rsidP="0061624F">
      <w:r w:rsidRPr="00612F4D">
        <w:t xml:space="preserve">Accommodations are available to students who have a documented need for the accommodations via an </w:t>
      </w:r>
      <w:r w:rsidR="00380351" w:rsidRPr="00612F4D">
        <w:t>IEP</w:t>
      </w:r>
      <w:r w:rsidRPr="00612F4D">
        <w:t xml:space="preserve"> or Section 504 plan.</w:t>
      </w:r>
    </w:p>
    <w:p w14:paraId="72D416D3" w14:textId="004B3413" w:rsidR="0061624F" w:rsidRPr="00612F4D" w:rsidRDefault="0061624F" w:rsidP="0061624F">
      <w:r w:rsidRPr="00612F4D">
        <w:t xml:space="preserve">These resources </w:t>
      </w:r>
      <w:r w:rsidR="006B28E3" w:rsidRPr="00612F4D">
        <w:t xml:space="preserve">were </w:t>
      </w:r>
      <w:r w:rsidRPr="00612F4D">
        <w:t>intended for use in the operational administration pending regulatory approval by the Office of Administrative Law. They</w:t>
      </w:r>
      <w:r w:rsidRPr="00612F4D" w:rsidDel="006B28E3">
        <w:t xml:space="preserve"> </w:t>
      </w:r>
      <w:r w:rsidR="006B28E3" w:rsidRPr="00612F4D">
        <w:t>were</w:t>
      </w:r>
      <w:r w:rsidRPr="00612F4D">
        <w:t xml:space="preserve"> either embedded in the test delivery system or non-embedded, meaning they </w:t>
      </w:r>
      <w:r w:rsidR="006B28E3" w:rsidRPr="00612F4D">
        <w:t xml:space="preserve">were </w:t>
      </w:r>
      <w:r w:rsidRPr="00612F4D">
        <w:t>not online.</w:t>
      </w:r>
    </w:p>
    <w:p w14:paraId="4D7C81CE" w14:textId="0D0575AF" w:rsidR="0061624F" w:rsidRPr="00612F4D" w:rsidRDefault="0061624F" w:rsidP="00745351">
      <w:pPr>
        <w:pStyle w:val="Heading6"/>
      </w:pPr>
      <w:r w:rsidRPr="00612F4D">
        <w:t>Embedded</w:t>
      </w:r>
    </w:p>
    <w:p w14:paraId="3C8C9E11" w14:textId="13898005" w:rsidR="0061624F" w:rsidRPr="00612F4D" w:rsidRDefault="0061624F" w:rsidP="0061624F">
      <w:pPr>
        <w:pStyle w:val="bullets-one"/>
      </w:pPr>
      <w:r w:rsidRPr="00612F4D">
        <w:t>American Sign Language (ASL) (videos)</w:t>
      </w:r>
    </w:p>
    <w:p w14:paraId="1D010D85" w14:textId="16BC0818" w:rsidR="006B28E3" w:rsidRPr="00612F4D" w:rsidRDefault="006B28E3" w:rsidP="0061624F">
      <w:pPr>
        <w:pStyle w:val="bullets-one"/>
      </w:pPr>
      <w:r w:rsidRPr="00612F4D">
        <w:t>Audio transcript</w:t>
      </w:r>
    </w:p>
    <w:p w14:paraId="7998D108" w14:textId="77777777" w:rsidR="0061624F" w:rsidRPr="00612F4D" w:rsidRDefault="0061624F" w:rsidP="0061624F">
      <w:pPr>
        <w:pStyle w:val="bullets-one"/>
      </w:pPr>
      <w:r w:rsidRPr="00612F4D">
        <w:t>Braille (embosser and refreshable)</w:t>
      </w:r>
    </w:p>
    <w:p w14:paraId="76981E75" w14:textId="0B495A3B" w:rsidR="0061624F" w:rsidRPr="00612F4D" w:rsidRDefault="0061624F" w:rsidP="006B28E3">
      <w:pPr>
        <w:pStyle w:val="bullets-one"/>
        <w:contextualSpacing w:val="0"/>
      </w:pPr>
      <w:r w:rsidRPr="00612F4D">
        <w:t>Closed</w:t>
      </w:r>
      <w:r w:rsidR="006B28E3" w:rsidRPr="00612F4D">
        <w:t>-</w:t>
      </w:r>
      <w:r w:rsidRPr="00612F4D">
        <w:t>captioning</w:t>
      </w:r>
    </w:p>
    <w:p w14:paraId="49D43535" w14:textId="77777777" w:rsidR="0061624F" w:rsidRPr="00612F4D" w:rsidRDefault="0061624F" w:rsidP="00745351">
      <w:pPr>
        <w:pStyle w:val="Heading6"/>
      </w:pPr>
      <w:r w:rsidRPr="00612F4D">
        <w:t>Non-embedded</w:t>
      </w:r>
    </w:p>
    <w:p w14:paraId="6D0A2172" w14:textId="77777777" w:rsidR="0061624F" w:rsidRPr="00612F4D" w:rsidRDefault="0061624F" w:rsidP="0061624F">
      <w:pPr>
        <w:pStyle w:val="bullets-one"/>
      </w:pPr>
      <w:r w:rsidRPr="00612F4D">
        <w:t>Abacus</w:t>
      </w:r>
    </w:p>
    <w:p w14:paraId="38B20189" w14:textId="77777777" w:rsidR="0061624F" w:rsidRPr="00612F4D" w:rsidRDefault="0061624F" w:rsidP="0061624F">
      <w:pPr>
        <w:pStyle w:val="bullets-one"/>
      </w:pPr>
      <w:r w:rsidRPr="00612F4D">
        <w:t>Alternate response options</w:t>
      </w:r>
    </w:p>
    <w:p w14:paraId="1FF1A6A2" w14:textId="26FC8220" w:rsidR="0061624F" w:rsidRPr="00612F4D" w:rsidRDefault="0061624F" w:rsidP="0061624F">
      <w:pPr>
        <w:pStyle w:val="bullets-one"/>
      </w:pPr>
      <w:r w:rsidRPr="00612F4D">
        <w:t>Print</w:t>
      </w:r>
      <w:r w:rsidR="006B28E3" w:rsidRPr="00612F4D">
        <w:t>-</w:t>
      </w:r>
      <w:r w:rsidRPr="00612F4D">
        <w:t>on</w:t>
      </w:r>
      <w:r w:rsidR="006B28E3" w:rsidRPr="00612F4D">
        <w:t>-</w:t>
      </w:r>
      <w:r w:rsidRPr="00612F4D">
        <w:t>demand</w:t>
      </w:r>
    </w:p>
    <w:p w14:paraId="149261BB" w14:textId="77777777" w:rsidR="0061624F" w:rsidRPr="00612F4D" w:rsidRDefault="0061624F" w:rsidP="0061624F">
      <w:pPr>
        <w:pStyle w:val="bullets-one"/>
      </w:pPr>
      <w:r w:rsidRPr="00612F4D">
        <w:t>Speech-to-text</w:t>
      </w:r>
    </w:p>
    <w:p w14:paraId="4EBC0458" w14:textId="77777777" w:rsidR="0061624F" w:rsidRPr="00612F4D" w:rsidRDefault="0061624F" w:rsidP="0061624F">
      <w:pPr>
        <w:pStyle w:val="bullets-one"/>
      </w:pPr>
      <w:r w:rsidRPr="00612F4D">
        <w:t>Word prediction</w:t>
      </w:r>
    </w:p>
    <w:p w14:paraId="504B6C04" w14:textId="60DE0E56" w:rsidR="007E1275" w:rsidRDefault="00B3397E" w:rsidP="0046546A">
      <w:pPr>
        <w:pStyle w:val="Heading3"/>
      </w:pPr>
      <w:bookmarkStart w:id="453" w:name="_Practice_and_Training"/>
      <w:bookmarkStart w:id="454" w:name="_Toc39066669"/>
      <w:bookmarkStart w:id="455" w:name="_Toc184118527"/>
      <w:bookmarkEnd w:id="453"/>
      <w:r>
        <w:t>Practice</w:t>
      </w:r>
      <w:r w:rsidDel="00AF3614">
        <w:t xml:space="preserve"> </w:t>
      </w:r>
      <w:r w:rsidR="000109AB">
        <w:t xml:space="preserve">and </w:t>
      </w:r>
      <w:r w:rsidR="00CE0333" w:rsidDel="00AF3614">
        <w:t>Training Test</w:t>
      </w:r>
      <w:r w:rsidR="00E5694F">
        <w:t>s</w:t>
      </w:r>
      <w:bookmarkEnd w:id="454"/>
      <w:bookmarkEnd w:id="455"/>
    </w:p>
    <w:p w14:paraId="1741270C" w14:textId="0F0D88E4" w:rsidR="00880820" w:rsidRDefault="00612F4D" w:rsidP="00FB2304">
      <w:r>
        <w:t>Practice and</w:t>
      </w:r>
      <w:r w:rsidR="00BF32A0">
        <w:t xml:space="preserve"> training tests</w:t>
      </w:r>
      <w:r w:rsidR="00620AEA">
        <w:t xml:space="preserve"> </w:t>
      </w:r>
      <w:r w:rsidR="00D67520">
        <w:t>are available publicly for the CAST</w:t>
      </w:r>
      <w:r w:rsidR="00620AEA">
        <w:t xml:space="preserve">. </w:t>
      </w:r>
      <w:r w:rsidR="00D67520">
        <w:t>The practice tests simulate the operational testing experience, and t</w:t>
      </w:r>
      <w:r w:rsidR="00165D84">
        <w:t xml:space="preserve">he </w:t>
      </w:r>
      <w:r w:rsidR="00880820">
        <w:t>training tests introduce students to the type of thinking needed to answer CAST items.</w:t>
      </w:r>
      <w:r w:rsidR="00D756FB" w:rsidRPr="00D756FB" w:rsidDel="00AF3614">
        <w:t xml:space="preserve"> </w:t>
      </w:r>
      <w:r w:rsidR="00D756FB">
        <w:t>Practice and</w:t>
      </w:r>
      <w:r w:rsidR="00D756FB" w:rsidRPr="00F01C19" w:rsidDel="00AF3614">
        <w:t xml:space="preserve"> training test</w:t>
      </w:r>
      <w:r w:rsidR="00D756FB" w:rsidDel="00AF3614">
        <w:t>s</w:t>
      </w:r>
      <w:r w:rsidR="00D756FB" w:rsidRPr="00F01C19" w:rsidDel="00AF3614">
        <w:t xml:space="preserve"> </w:t>
      </w:r>
      <w:r w:rsidR="00D756FB" w:rsidDel="00AF3614">
        <w:t>are</w:t>
      </w:r>
      <w:r w:rsidR="00D756FB" w:rsidRPr="00F01C19" w:rsidDel="00AF3614">
        <w:t xml:space="preserve"> available through the </w:t>
      </w:r>
      <w:r w:rsidR="00D756FB" w:rsidDel="00AF3614">
        <w:t>Practice and Training Test website</w:t>
      </w:r>
      <w:r w:rsidR="00D756FB">
        <w:t xml:space="preserve"> linked on the Online Practice and Training Tests Portal web page.</w:t>
      </w:r>
    </w:p>
    <w:p w14:paraId="57E14923" w14:textId="303274DF" w:rsidR="007B32B8" w:rsidRPr="00502EBD" w:rsidDel="00AF3614" w:rsidRDefault="008B44B6" w:rsidP="007A4228">
      <w:r>
        <w:t>Grade-level-specific</w:t>
      </w:r>
      <w:r w:rsidR="007B32B8">
        <w:t xml:space="preserve"> practice test</w:t>
      </w:r>
      <w:r>
        <w:t>s</w:t>
      </w:r>
      <w:r w:rsidR="007B32B8">
        <w:t xml:space="preserve"> </w:t>
      </w:r>
      <w:r w:rsidR="00223002">
        <w:t>were</w:t>
      </w:r>
      <w:r w:rsidR="007B32B8">
        <w:t xml:space="preserve"> released in </w:t>
      </w:r>
      <w:r w:rsidR="008829B3">
        <w:t xml:space="preserve">November </w:t>
      </w:r>
      <w:r w:rsidR="00223002">
        <w:t>2018.</w:t>
      </w:r>
      <w:r w:rsidR="007B32B8" w:rsidRPr="00F2511F">
        <w:rPr>
          <w:color w:val="auto"/>
        </w:rPr>
        <w:t xml:space="preserve"> The practice test </w:t>
      </w:r>
      <w:r w:rsidR="00D67520">
        <w:rPr>
          <w:color w:val="auto"/>
        </w:rPr>
        <w:t>is</w:t>
      </w:r>
      <w:r w:rsidR="00D67520" w:rsidRPr="00F2511F">
        <w:rPr>
          <w:color w:val="auto"/>
        </w:rPr>
        <w:t xml:space="preserve"> </w:t>
      </w:r>
      <w:r w:rsidR="007B32B8" w:rsidRPr="00F2511F">
        <w:rPr>
          <w:color w:val="auto"/>
        </w:rPr>
        <w:t xml:space="preserve">designed to </w:t>
      </w:r>
      <w:r w:rsidR="009E5797" w:rsidRPr="00F2511F">
        <w:rPr>
          <w:color w:val="auto"/>
        </w:rPr>
        <w:t xml:space="preserve">be a more </w:t>
      </w:r>
      <w:r w:rsidR="009E5797" w:rsidRPr="00F2511F">
        <w:rPr>
          <w:color w:val="auto"/>
          <w:shd w:val="clear" w:color="auto" w:fill="FFFFFF"/>
        </w:rPr>
        <w:t>authentic representation of the summative CAST</w:t>
      </w:r>
      <w:r w:rsidR="00EB6F5C" w:rsidRPr="00F2511F">
        <w:rPr>
          <w:color w:val="auto"/>
          <w:shd w:val="clear" w:color="auto" w:fill="FFFFFF"/>
        </w:rPr>
        <w:t>. It contain</w:t>
      </w:r>
      <w:r w:rsidR="00D67520">
        <w:rPr>
          <w:color w:val="auto"/>
          <w:shd w:val="clear" w:color="auto" w:fill="FFFFFF"/>
        </w:rPr>
        <w:t>s</w:t>
      </w:r>
      <w:r w:rsidR="00EB6F5C" w:rsidRPr="00F2511F">
        <w:rPr>
          <w:color w:val="auto"/>
          <w:shd w:val="clear" w:color="auto" w:fill="FFFFFF"/>
        </w:rPr>
        <w:t xml:space="preserve"> the same types of items and content as the summative CAST</w:t>
      </w:r>
      <w:r w:rsidR="007F1896" w:rsidRPr="00F54267">
        <w:rPr>
          <w:color w:val="auto"/>
          <w:shd w:val="clear" w:color="auto" w:fill="FFFFFF"/>
        </w:rPr>
        <w:t>,</w:t>
      </w:r>
      <w:r w:rsidR="00EB6F5C" w:rsidRPr="00F2511F">
        <w:rPr>
          <w:color w:val="auto"/>
          <w:shd w:val="clear" w:color="auto" w:fill="FFFFFF"/>
        </w:rPr>
        <w:t xml:space="preserve"> </w:t>
      </w:r>
      <w:r w:rsidR="009E5797" w:rsidRPr="00F2511F">
        <w:rPr>
          <w:color w:val="auto"/>
          <w:shd w:val="clear" w:color="auto" w:fill="FFFFFF"/>
        </w:rPr>
        <w:t>as it was built using the blueprint</w:t>
      </w:r>
      <w:r w:rsidR="00EB6F5C" w:rsidRPr="00F2511F">
        <w:rPr>
          <w:color w:val="auto"/>
          <w:shd w:val="clear" w:color="auto" w:fill="FFFFFF"/>
        </w:rPr>
        <w:t xml:space="preserve">. </w:t>
      </w:r>
      <w:r w:rsidR="009E189F">
        <w:rPr>
          <w:color w:val="auto"/>
          <w:shd w:val="clear" w:color="auto" w:fill="FFFFFF"/>
        </w:rPr>
        <w:t>S</w:t>
      </w:r>
      <w:r w:rsidR="009E189F" w:rsidRPr="00166BAB">
        <w:rPr>
          <w:color w:val="auto"/>
          <w:shd w:val="clear" w:color="auto" w:fill="FFFFFF"/>
        </w:rPr>
        <w:t>imilar to the summative CAST</w:t>
      </w:r>
      <w:r w:rsidR="009E189F">
        <w:rPr>
          <w:color w:val="auto"/>
          <w:shd w:val="clear" w:color="auto" w:fill="FFFFFF"/>
        </w:rPr>
        <w:t>,</w:t>
      </w:r>
      <w:r w:rsidR="009E189F" w:rsidRPr="00F2511F">
        <w:rPr>
          <w:color w:val="auto"/>
          <w:shd w:val="clear" w:color="auto" w:fill="FFFFFF"/>
        </w:rPr>
        <w:t xml:space="preserve"> </w:t>
      </w:r>
      <w:r w:rsidR="009E189F">
        <w:rPr>
          <w:color w:val="auto"/>
          <w:shd w:val="clear" w:color="auto" w:fill="FFFFFF"/>
        </w:rPr>
        <w:t>t</w:t>
      </w:r>
      <w:r w:rsidR="00EB6F5C" w:rsidRPr="00F2511F">
        <w:rPr>
          <w:color w:val="auto"/>
          <w:shd w:val="clear" w:color="auto" w:fill="FFFFFF"/>
        </w:rPr>
        <w:t xml:space="preserve">he practice test should take about </w:t>
      </w:r>
      <w:r w:rsidR="0050034D" w:rsidRPr="00F2511F">
        <w:rPr>
          <w:color w:val="auto"/>
          <w:shd w:val="clear" w:color="auto" w:fill="FFFFFF"/>
        </w:rPr>
        <w:t>two</w:t>
      </w:r>
      <w:r w:rsidR="00EB6F5C" w:rsidRPr="00F2511F">
        <w:rPr>
          <w:color w:val="auto"/>
          <w:shd w:val="clear" w:color="auto" w:fill="FFFFFF"/>
        </w:rPr>
        <w:t xml:space="preserve"> </w:t>
      </w:r>
      <w:r w:rsidR="00EB6F5C" w:rsidRPr="00166BAB">
        <w:rPr>
          <w:color w:val="auto"/>
          <w:shd w:val="clear" w:color="auto" w:fill="FFFFFF"/>
        </w:rPr>
        <w:t xml:space="preserve">hours to </w:t>
      </w:r>
      <w:r w:rsidR="0050034D" w:rsidRPr="00166BAB">
        <w:rPr>
          <w:color w:val="auto"/>
          <w:shd w:val="clear" w:color="auto" w:fill="FFFFFF"/>
        </w:rPr>
        <w:t xml:space="preserve">be </w:t>
      </w:r>
      <w:r w:rsidR="00EB6F5C" w:rsidRPr="00166BAB">
        <w:rPr>
          <w:color w:val="auto"/>
          <w:shd w:val="clear" w:color="auto" w:fill="FFFFFF"/>
        </w:rPr>
        <w:t>administered</w:t>
      </w:r>
      <w:r w:rsidR="009E5797" w:rsidRPr="00166BAB">
        <w:rPr>
          <w:color w:val="auto"/>
          <w:shd w:val="clear" w:color="auto" w:fill="FFFFFF"/>
        </w:rPr>
        <w:t xml:space="preserve">. </w:t>
      </w:r>
      <w:r w:rsidR="00167A0D" w:rsidRPr="00166BAB">
        <w:rPr>
          <w:i/>
          <w:color w:val="auto"/>
        </w:rPr>
        <w:t>Practice</w:t>
      </w:r>
      <w:r w:rsidR="00167A0D" w:rsidRPr="00166BAB" w:rsidDel="00AF3614">
        <w:rPr>
          <w:i/>
          <w:color w:val="auto"/>
        </w:rPr>
        <w:t xml:space="preserve"> Items Scoring Guide</w:t>
      </w:r>
      <w:r w:rsidR="00D67520">
        <w:rPr>
          <w:i/>
          <w:color w:val="auto"/>
        </w:rPr>
        <w:t>s</w:t>
      </w:r>
      <w:r w:rsidR="00167A0D" w:rsidRPr="00166BAB">
        <w:rPr>
          <w:color w:val="auto"/>
        </w:rPr>
        <w:t xml:space="preserve"> </w:t>
      </w:r>
      <w:r w:rsidR="001864E6" w:rsidRPr="00166BAB">
        <w:rPr>
          <w:color w:val="auto"/>
        </w:rPr>
        <w:t>for each grade level (CDE, 2019</w:t>
      </w:r>
      <w:r w:rsidR="00D756FB">
        <w:rPr>
          <w:color w:val="auto"/>
        </w:rPr>
        <w:t>e</w:t>
      </w:r>
      <w:r w:rsidR="001864E6" w:rsidRPr="00166BAB">
        <w:rPr>
          <w:color w:val="auto"/>
        </w:rPr>
        <w:t>; CDE, 2019</w:t>
      </w:r>
      <w:r w:rsidR="00D756FB">
        <w:rPr>
          <w:color w:val="auto"/>
        </w:rPr>
        <w:t>f</w:t>
      </w:r>
      <w:r w:rsidR="001864E6" w:rsidRPr="000970BC">
        <w:t>; CDE</w:t>
      </w:r>
      <w:r w:rsidR="001864E6">
        <w:t>, 2019</w:t>
      </w:r>
      <w:r w:rsidR="00D756FB">
        <w:t>g</w:t>
      </w:r>
      <w:r w:rsidR="001864E6">
        <w:t>)</w:t>
      </w:r>
      <w:r w:rsidR="00586F58" w:rsidRPr="00586F58">
        <w:t xml:space="preserve"> </w:t>
      </w:r>
      <w:r w:rsidR="00D67520">
        <w:t>were</w:t>
      </w:r>
      <w:r w:rsidR="00D67520" w:rsidRPr="00586F58">
        <w:t xml:space="preserve"> </w:t>
      </w:r>
      <w:r w:rsidR="00586F58" w:rsidRPr="00586F58">
        <w:t>avai</w:t>
      </w:r>
      <w:r w:rsidR="00586F58">
        <w:t>l</w:t>
      </w:r>
      <w:r w:rsidR="00586F58" w:rsidRPr="00586F58">
        <w:t>able</w:t>
      </w:r>
      <w:r w:rsidR="00586F58">
        <w:t xml:space="preserve"> </w:t>
      </w:r>
      <w:r w:rsidR="00F10F2A">
        <w:t>in January 2019</w:t>
      </w:r>
      <w:r w:rsidR="00225734">
        <w:t>.</w:t>
      </w:r>
    </w:p>
    <w:p w14:paraId="0DB1B656" w14:textId="6F88C9E0" w:rsidR="00D67520" w:rsidRDefault="00D67520" w:rsidP="00D67520">
      <w:bookmarkStart w:id="456" w:name="_Test_Security_and"/>
      <w:bookmarkEnd w:id="456"/>
      <w:r w:rsidRPr="0009577D">
        <w:t>The grade-</w:t>
      </w:r>
      <w:r>
        <w:t>level-</w:t>
      </w:r>
      <w:r w:rsidRPr="0009577D">
        <w:t>specific training tests can be taken by students in all tested grades. All unique item types available on the operational test are covered in the training tests.</w:t>
      </w:r>
      <w:r>
        <w:t xml:space="preserve"> </w:t>
      </w:r>
    </w:p>
    <w:p w14:paraId="4A10CE60" w14:textId="4A5BC4F9" w:rsidR="00217BB9" w:rsidRDefault="00484A69" w:rsidP="00502EBD">
      <w:pPr>
        <w:pStyle w:val="Heading3"/>
      </w:pPr>
      <w:bookmarkStart w:id="457" w:name="_Test_Security_and_1"/>
      <w:bookmarkStart w:id="458" w:name="_Toc39066670"/>
      <w:bookmarkStart w:id="459" w:name="_Toc184118528"/>
      <w:bookmarkEnd w:id="457"/>
      <w:r>
        <w:lastRenderedPageBreak/>
        <w:t>Test Security and Confidentiality</w:t>
      </w:r>
      <w:bookmarkEnd w:id="458"/>
      <w:bookmarkEnd w:id="459"/>
    </w:p>
    <w:p w14:paraId="7A4B5C77" w14:textId="6BCB17CF" w:rsidR="007A4228" w:rsidRPr="00F01C19" w:rsidRDefault="007A4228" w:rsidP="007A4228">
      <w:r w:rsidRPr="00F01C19">
        <w:rPr>
          <w:noProof/>
        </w:rPr>
        <w:t>For the CAST, every person who work</w:t>
      </w:r>
      <w:r>
        <w:rPr>
          <w:noProof/>
        </w:rPr>
        <w:t>ed</w:t>
      </w:r>
      <w:r w:rsidRPr="00F01C19">
        <w:rPr>
          <w:noProof/>
        </w:rPr>
        <w:t xml:space="preserve"> with the assessments, communicate</w:t>
      </w:r>
      <w:r>
        <w:rPr>
          <w:noProof/>
        </w:rPr>
        <w:t>d</w:t>
      </w:r>
      <w:r w:rsidRPr="00F01C19">
        <w:rPr>
          <w:noProof/>
        </w:rPr>
        <w:t xml:space="preserve"> test results, or receive</w:t>
      </w:r>
      <w:r>
        <w:rPr>
          <w:noProof/>
        </w:rPr>
        <w:t>d</w:t>
      </w:r>
      <w:r w:rsidRPr="00F01C19">
        <w:rPr>
          <w:noProof/>
        </w:rPr>
        <w:t xml:space="preserve"> testing information </w:t>
      </w:r>
      <w:r>
        <w:rPr>
          <w:noProof/>
        </w:rPr>
        <w:t>was</w:t>
      </w:r>
      <w:r w:rsidRPr="00F01C19">
        <w:rPr>
          <w:noProof/>
        </w:rPr>
        <w:t xml:space="preserve"> responsible for maintaining the security and confidentiality of the tests, including CDE staff, ETS staff, ETS subcontractors, LEA assessment coordinators, school assessment coordinators, students, parents</w:t>
      </w:r>
      <w:r w:rsidR="00180082">
        <w:rPr>
          <w:noProof/>
        </w:rPr>
        <w:t>/guardians</w:t>
      </w:r>
      <w:r w:rsidRPr="00F01C19">
        <w:rPr>
          <w:noProof/>
        </w:rPr>
        <w:t xml:space="preserve">, teachers, and </w:t>
      </w:r>
      <w:r>
        <w:rPr>
          <w:noProof/>
        </w:rPr>
        <w:t>others</w:t>
      </w:r>
      <w:r w:rsidRPr="00F01C19">
        <w:rPr>
          <w:noProof/>
        </w:rPr>
        <w:t>.</w:t>
      </w:r>
      <w:r w:rsidRPr="00F01C19">
        <w:t xml:space="preserve"> ETS’ Code of Ethics require</w:t>
      </w:r>
      <w:r>
        <w:t>d</w:t>
      </w:r>
      <w:r w:rsidRPr="00F01C19">
        <w:t xml:space="preserve"> that all test information, including tangible materials (</w:t>
      </w:r>
      <w:r>
        <w:t>e.g.,</w:t>
      </w:r>
      <w:r w:rsidRPr="00F01C19">
        <w:t xml:space="preserve"> test items), confidential files (</w:t>
      </w:r>
      <w:r>
        <w:t>e.g.,</w:t>
      </w:r>
      <w:r w:rsidRPr="00F01C19">
        <w:t xml:space="preserve"> those containing personally identifiable student information), and processes related to </w:t>
      </w:r>
      <w:r w:rsidRPr="00F01C19">
        <w:rPr>
          <w:noProof/>
        </w:rPr>
        <w:t>test</w:t>
      </w:r>
      <w:r w:rsidRPr="00F01C19">
        <w:t xml:space="preserve"> administration (</w:t>
      </w:r>
      <w:r>
        <w:t>e.g.,</w:t>
      </w:r>
      <w:r w:rsidRPr="00F01C19">
        <w:t xml:space="preserve"> the configuration of secure servers) </w:t>
      </w:r>
      <w:r>
        <w:t>are</w:t>
      </w:r>
      <w:r w:rsidRPr="00F01C19">
        <w:t xml:space="preserve"> kept secure. To ensure security for all tests that ETS develops or handles, ETS maintains an Office of Testing Integrity (OTI).</w:t>
      </w:r>
    </w:p>
    <w:p w14:paraId="38274A80" w14:textId="4D8A39B0" w:rsidR="007A4228" w:rsidRDefault="007A4228" w:rsidP="007A4228">
      <w:r w:rsidRPr="00F01C19">
        <w:t xml:space="preserve">All tests within the </w:t>
      </w:r>
      <w:r>
        <w:t>California Assessment of Student Performance and Progress (</w:t>
      </w:r>
      <w:r w:rsidRPr="00F01C19">
        <w:t>CAASPP</w:t>
      </w:r>
      <w:r>
        <w:t>)</w:t>
      </w:r>
      <w:r w:rsidRPr="00F01C19">
        <w:t xml:space="preserve"> System, as well as the confidentiality of student information, </w:t>
      </w:r>
      <w:r>
        <w:t>are</w:t>
      </w:r>
      <w:r w:rsidRPr="00F01C19">
        <w:t xml:space="preserve"> protected to ensure the validity, reliability, and fairness of the results. As stated in </w:t>
      </w:r>
      <w:r w:rsidRPr="00F01C19">
        <w:rPr>
          <w:i/>
        </w:rPr>
        <w:t>Standard</w:t>
      </w:r>
      <w:r>
        <w:rPr>
          <w:i/>
        </w:rPr>
        <w:t> </w:t>
      </w:r>
      <w:r w:rsidRPr="00F01C19">
        <w:rPr>
          <w:i/>
        </w:rPr>
        <w:t>7.9</w:t>
      </w:r>
      <w:r w:rsidRPr="00F01C19">
        <w:t xml:space="preserve"> (</w:t>
      </w:r>
      <w:r w:rsidR="000848C1" w:rsidRPr="00167F57">
        <w:t>American Educational Research Association</w:t>
      </w:r>
      <w:r w:rsidRPr="00F01C19">
        <w:t xml:space="preserve">, </w:t>
      </w:r>
      <w:r w:rsidR="000848C1" w:rsidRPr="00167F57">
        <w:t>American Psychological Association</w:t>
      </w:r>
      <w:r w:rsidRPr="00F01C19">
        <w:t xml:space="preserve">, &amp; </w:t>
      </w:r>
      <w:r w:rsidR="000848C1" w:rsidRPr="00167F57">
        <w:t>National Council on Measurement in Education</w:t>
      </w:r>
      <w:r w:rsidRPr="00F01C19">
        <w:t xml:space="preserve">, 2014), “The documentation should explain the steps necessary to protect test materials and to prevent </w:t>
      </w:r>
      <w:r w:rsidRPr="00F01C19">
        <w:rPr>
          <w:noProof/>
        </w:rPr>
        <w:t>inappropriate</w:t>
      </w:r>
      <w:r w:rsidRPr="00F01C19">
        <w:t xml:space="preserve"> exchange of information during the test administration session” (p. 128).</w:t>
      </w:r>
    </w:p>
    <w:p w14:paraId="3DA04EF0" w14:textId="5661E159" w:rsidR="00502EBD" w:rsidRPr="00502EBD" w:rsidRDefault="007A4228" w:rsidP="007A4228">
      <w:r w:rsidRPr="00F01C19">
        <w:t xml:space="preserve">This section of the </w:t>
      </w:r>
      <w:r>
        <w:rPr>
          <w:i/>
        </w:rPr>
        <w:t>CAST Technical Report</w:t>
      </w:r>
      <w:r w:rsidRPr="00F01C19">
        <w:t xml:space="preserve"> describes the measures intended to prevent potential test security incidents </w:t>
      </w:r>
      <w:r w:rsidRPr="00F01C19">
        <w:rPr>
          <w:noProof/>
        </w:rPr>
        <w:t>prior to</w:t>
      </w:r>
      <w:r w:rsidRPr="00F01C19">
        <w:t xml:space="preserve"> testing and the actions that were taken to handle security incidents occurring during or after the testing window using the Security and Test Administration Incident Reporting System (STAIRS) process.</w:t>
      </w:r>
    </w:p>
    <w:p w14:paraId="64DF6996" w14:textId="46D32EBC" w:rsidR="00217BB9" w:rsidRDefault="00217BB9" w:rsidP="00502EBD">
      <w:pPr>
        <w:pStyle w:val="Heading4"/>
      </w:pPr>
      <w:bookmarkStart w:id="460" w:name="_ETS’s_Office_of"/>
      <w:bookmarkEnd w:id="460"/>
      <w:r>
        <w:t>ETS’ Office of Testing Integrity (OTI)</w:t>
      </w:r>
    </w:p>
    <w:p w14:paraId="4C46DD4D" w14:textId="26009743" w:rsidR="007A4228" w:rsidRPr="00F01C19" w:rsidRDefault="007A4228" w:rsidP="007A4228">
      <w:r w:rsidRPr="00F01C19">
        <w:t>The OTI is a division of ETS that provides quality</w:t>
      </w:r>
      <w:r w:rsidR="009D1E99">
        <w:t>-</w:t>
      </w:r>
      <w:r w:rsidRPr="00F01C19">
        <w:t xml:space="preserve">assurance services for all </w:t>
      </w:r>
      <w:r>
        <w:t xml:space="preserve">ETS-managed </w:t>
      </w:r>
      <w:r w:rsidRPr="00F01C19">
        <w:t>testing programs</w:t>
      </w:r>
      <w:r>
        <w:t>.</w:t>
      </w:r>
      <w:r w:rsidRPr="00F01C19">
        <w:t xml:space="preserve"> </w:t>
      </w:r>
      <w:r w:rsidRPr="002638B0">
        <w:rPr>
          <w:color w:val="auto"/>
        </w:rPr>
        <w:t xml:space="preserve">This division resides in the ETS legal department. The Office of Professional Standards Compliance at ETS publishes and maintains the </w:t>
      </w:r>
      <w:r w:rsidRPr="002638B0">
        <w:rPr>
          <w:i/>
          <w:color w:val="auto"/>
        </w:rPr>
        <w:t>ETS Standards for Quality and Fairness</w:t>
      </w:r>
      <w:r w:rsidRPr="002638B0">
        <w:rPr>
          <w:color w:val="auto"/>
        </w:rPr>
        <w:t xml:space="preserve"> (</w:t>
      </w:r>
      <w:r w:rsidR="00214657" w:rsidRPr="002638B0">
        <w:rPr>
          <w:color w:val="auto"/>
        </w:rPr>
        <w:t xml:space="preserve">ETS, </w:t>
      </w:r>
      <w:r w:rsidRPr="002638B0">
        <w:rPr>
          <w:color w:val="auto"/>
        </w:rPr>
        <w:t xml:space="preserve">2014), which supports the OTI’s goals and activities. The </w:t>
      </w:r>
      <w:r w:rsidRPr="002638B0">
        <w:rPr>
          <w:i/>
          <w:color w:val="auto"/>
        </w:rPr>
        <w:t>ETS Standards for Quality and Fairness</w:t>
      </w:r>
      <w:r w:rsidRPr="002638B0">
        <w:rPr>
          <w:color w:val="auto"/>
        </w:rPr>
        <w:t xml:space="preserve"> provides guidelines to help ETS staff design, develop, and deliver technically sound</w:t>
      </w:r>
      <w:r w:rsidRPr="00F01C19">
        <w:t>, fair, and beneficial products and services and help the public and auditors evaluate those products and services.</w:t>
      </w:r>
    </w:p>
    <w:p w14:paraId="55A4BBA5" w14:textId="77777777" w:rsidR="007A4228" w:rsidRPr="00F01C19" w:rsidRDefault="007A4228" w:rsidP="007A4228">
      <w:r w:rsidRPr="00F01C19">
        <w:t>The OTI’s mission is to</w:t>
      </w:r>
    </w:p>
    <w:p w14:paraId="2BBF9FA1" w14:textId="77777777" w:rsidR="007A4228" w:rsidRPr="00CF6C6C" w:rsidRDefault="007A4228" w:rsidP="00A2258F">
      <w:pPr>
        <w:pStyle w:val="bullets"/>
      </w:pPr>
      <w:r w:rsidRPr="00CF6C6C">
        <w:t>minimize any testing security violations that can impact the fairness of testing</w:t>
      </w:r>
      <w:r>
        <w:t>,</w:t>
      </w:r>
    </w:p>
    <w:p w14:paraId="715BB289" w14:textId="77777777" w:rsidR="007A4228" w:rsidRPr="00CF6C6C" w:rsidRDefault="007A4228" w:rsidP="00A2258F">
      <w:pPr>
        <w:pStyle w:val="bullets"/>
      </w:pPr>
      <w:r w:rsidRPr="00CF6C6C">
        <w:t>minimize and investigate any security breach that threatens the validity of the interpretation of test scores</w:t>
      </w:r>
      <w:r>
        <w:t>,</w:t>
      </w:r>
      <w:r w:rsidRPr="00CF6C6C">
        <w:t xml:space="preserve"> and</w:t>
      </w:r>
    </w:p>
    <w:p w14:paraId="65DD23CF" w14:textId="77777777" w:rsidR="007A4228" w:rsidRPr="00CF6C6C" w:rsidRDefault="007A4228" w:rsidP="00A2258F">
      <w:pPr>
        <w:pStyle w:val="bullets"/>
      </w:pPr>
      <w:r w:rsidRPr="00CF6C6C">
        <w:t>report on security activities.</w:t>
      </w:r>
    </w:p>
    <w:p w14:paraId="002C6967" w14:textId="6FB3A7B8" w:rsidR="00502EBD" w:rsidRPr="00502EBD" w:rsidRDefault="007A4228" w:rsidP="007A4228">
      <w:r w:rsidRPr="00F01C19">
        <w:t>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testing practices, the OTI strives to safeguard the various processes involved in a test development and administration cycle.</w:t>
      </w:r>
    </w:p>
    <w:p w14:paraId="5D347695" w14:textId="7E1689F8" w:rsidR="00217BB9" w:rsidRDefault="00217BB9" w:rsidP="00502EBD">
      <w:pPr>
        <w:pStyle w:val="Heading4"/>
      </w:pPr>
      <w:r>
        <w:lastRenderedPageBreak/>
        <w:t>Procedures to Maintain Standardization of Test Security</w:t>
      </w:r>
    </w:p>
    <w:p w14:paraId="51F6BF79" w14:textId="3252D555" w:rsidR="00571B89" w:rsidRPr="00F01C19" w:rsidRDefault="00571B89" w:rsidP="00556CBC">
      <w:pPr>
        <w:keepNext/>
        <w:keepLines/>
      </w:pPr>
      <w:r w:rsidRPr="00F01C19">
        <w:t xml:space="preserve">Test security requires the accounting of all secure materials—including online summative test items and student data—before, during, and after each test administration. </w:t>
      </w:r>
      <w:r>
        <w:t>For the CAST, as well as for all CAASPP assessments, t</w:t>
      </w:r>
      <w:r w:rsidRPr="00F01C19">
        <w:t xml:space="preserve">he LEA CAASPP coordinator </w:t>
      </w:r>
      <w:r>
        <w:t>was</w:t>
      </w:r>
      <w:r w:rsidRPr="00F01C19">
        <w:t xml:space="preserve"> responsible for keeping all electronic test materials secure, keeping student information confidential, and making sure the CAASPP test site coordinators and test </w:t>
      </w:r>
      <w:r>
        <w:t>administrators</w:t>
      </w:r>
      <w:r w:rsidRPr="00F01C19">
        <w:t xml:space="preserve"> </w:t>
      </w:r>
      <w:r>
        <w:rPr>
          <w:noProof/>
        </w:rPr>
        <w:t>were</w:t>
      </w:r>
      <w:r w:rsidRPr="00F01C19">
        <w:rPr>
          <w:noProof/>
        </w:rPr>
        <w:t xml:space="preserve"> properly trained</w:t>
      </w:r>
      <w:r w:rsidRPr="00F01C19">
        <w:t xml:space="preserve"> regarding security policies and procedures.</w:t>
      </w:r>
    </w:p>
    <w:p w14:paraId="021C57C2" w14:textId="1086F700" w:rsidR="00571B89" w:rsidRPr="00F01C19" w:rsidRDefault="00571B89" w:rsidP="00571B89">
      <w:r w:rsidRPr="00F01C19">
        <w:t xml:space="preserve">The CAASPP test site coordinator </w:t>
      </w:r>
      <w:r>
        <w:t>was</w:t>
      </w:r>
      <w:r w:rsidRPr="00F01C19">
        <w:t xml:space="preserve"> responsible for mitigating test security incidents at the test site and for reporting incidents to the LEA CAASPP coordinator.</w:t>
      </w:r>
    </w:p>
    <w:p w14:paraId="145F55F1" w14:textId="591B533F" w:rsidR="00571B89" w:rsidRPr="00F01C19" w:rsidRDefault="00571B89" w:rsidP="00571B89">
      <w:r w:rsidRPr="00A1388C">
        <w:t>The test administrator was responsible for reporting testing incidents to the CAASPP test site coordinator and securely destroying printed and digital media for CAST items generated by the print-on-demand feature of the test delivery system (CDE, 201</w:t>
      </w:r>
      <w:r w:rsidR="00A1388C" w:rsidRPr="00A1388C">
        <w:t>9</w:t>
      </w:r>
      <w:r w:rsidRPr="00A1388C">
        <w:t>a).</w:t>
      </w:r>
    </w:p>
    <w:p w14:paraId="2870B554" w14:textId="479080DE" w:rsidR="00571B89" w:rsidRPr="00F01C19" w:rsidRDefault="00571B89" w:rsidP="00571B89">
      <w:r w:rsidRPr="00F01C19">
        <w:t>The following measures ensure</w:t>
      </w:r>
      <w:r>
        <w:t>d</w:t>
      </w:r>
      <w:r w:rsidRPr="00F01C19">
        <w:t xml:space="preserve"> the security of CAASPP System assessments</w:t>
      </w:r>
      <w:r>
        <w:t xml:space="preserve"> administered in 201</w:t>
      </w:r>
      <w:r w:rsidR="00C436BB">
        <w:t>8</w:t>
      </w:r>
      <w:r>
        <w:t>–</w:t>
      </w:r>
      <w:r w:rsidR="006B0E6C">
        <w:t>20</w:t>
      </w:r>
      <w:r>
        <w:t>1</w:t>
      </w:r>
      <w:r w:rsidR="00C436BB">
        <w:t>9</w:t>
      </w:r>
      <w:r w:rsidRPr="00F01C19">
        <w:t>:</w:t>
      </w:r>
    </w:p>
    <w:p w14:paraId="06E91988" w14:textId="77777777" w:rsidR="00571B89" w:rsidRPr="003F1651" w:rsidRDefault="00571B89" w:rsidP="00AC4123">
      <w:pPr>
        <w:pStyle w:val="bullets"/>
      </w:pPr>
      <w:r w:rsidRPr="003F1651">
        <w:t>LEA CAASPP coordinators and test site coordinators must</w:t>
      </w:r>
      <w:r>
        <w:t xml:space="preserve"> have</w:t>
      </w:r>
      <w:r w:rsidRPr="003F1651">
        <w:t xml:space="preserve"> sign</w:t>
      </w:r>
      <w:r>
        <w:t>ed</w:t>
      </w:r>
      <w:r w:rsidRPr="003F1651">
        <w:t xml:space="preserve"> and subm</w:t>
      </w:r>
      <w:r w:rsidRPr="003B708F">
        <w:t>i</w:t>
      </w:r>
      <w:r w:rsidRPr="003F1651">
        <w:t>t</w:t>
      </w:r>
      <w:r>
        <w:t>ted</w:t>
      </w:r>
      <w:r w:rsidRPr="003F1651">
        <w:t xml:space="preserve"> a “CAASPP Test Security Agreement for LEA CAASPP coordinators and CAASPP test site coordinators” form to the California Technical Assistance Center</w:t>
      </w:r>
      <w:r>
        <w:t xml:space="preserve"> (CalTAC)</w:t>
      </w:r>
      <w:r w:rsidRPr="003F1651">
        <w:t xml:space="preserve"> before ETS grant</w:t>
      </w:r>
      <w:r>
        <w:t>ed</w:t>
      </w:r>
      <w:r w:rsidRPr="003F1651">
        <w:t xml:space="preserve"> the coordinators access to TOMS. (</w:t>
      </w:r>
      <w:r w:rsidRPr="003F1651">
        <w:rPr>
          <w:i/>
        </w:rPr>
        <w:t>California Code of Regulations</w:t>
      </w:r>
      <w:r w:rsidRPr="003F1651">
        <w:t>, Title 5 [5</w:t>
      </w:r>
      <w:r>
        <w:t> </w:t>
      </w:r>
      <w:r w:rsidRPr="003F1651">
        <w:rPr>
          <w:i/>
        </w:rPr>
        <w:t>CCR</w:t>
      </w:r>
      <w:r w:rsidRPr="003F1651">
        <w:t>], Education, Division 1, Chapter 2, Subchapter 3.75, Article 1, Section 859[a])</w:t>
      </w:r>
    </w:p>
    <w:p w14:paraId="37852ADB" w14:textId="38FBC9DA" w:rsidR="00571B89" w:rsidRPr="003F1651" w:rsidRDefault="00571B89" w:rsidP="00AC4123">
      <w:pPr>
        <w:pStyle w:val="bullets"/>
      </w:pPr>
      <w:r w:rsidRPr="003F1651">
        <w:t xml:space="preserve">Anyone having access to the testing materials must </w:t>
      </w:r>
      <w:r>
        <w:t xml:space="preserve">have </w:t>
      </w:r>
      <w:r w:rsidR="00BB3435">
        <w:t xml:space="preserve">electronically </w:t>
      </w:r>
      <w:r w:rsidRPr="003F1651">
        <w:t>sign</w:t>
      </w:r>
      <w:r>
        <w:t>ed</w:t>
      </w:r>
      <w:r w:rsidRPr="003F1651">
        <w:t xml:space="preserve"> and submit</w:t>
      </w:r>
      <w:r>
        <w:t>ted</w:t>
      </w:r>
      <w:r w:rsidRPr="003F1651">
        <w:t xml:space="preserve"> a “Test Security Affidavit for Test Examiners, Test Administrators, Proctors, Translators, Scribes, and Any Other Person Having Access to CAASPP Tests” form to the CAASPP test site coordinator before receiving access to any testing materials. (5</w:t>
      </w:r>
      <w:r w:rsidRPr="003F1651">
        <w:rPr>
          <w:i/>
        </w:rPr>
        <w:t> CCR</w:t>
      </w:r>
      <w:r w:rsidRPr="003F1651">
        <w:t>, Section 859[c])</w:t>
      </w:r>
    </w:p>
    <w:p w14:paraId="41B7EFE5" w14:textId="0AC9F319" w:rsidR="00502EBD" w:rsidRPr="00502EBD" w:rsidRDefault="00571B89" w:rsidP="00571B89">
      <w:r w:rsidRPr="00F01C19">
        <w:rPr>
          <w:noProof/>
        </w:rPr>
        <w:t>In addition</w:t>
      </w:r>
      <w:r w:rsidRPr="00F01C19">
        <w:t xml:space="preserve">, it </w:t>
      </w:r>
      <w:r>
        <w:t>was</w:t>
      </w:r>
      <w:r w:rsidRPr="00F01C19">
        <w:t xml:space="preserve"> the responsibility of every participant in the CAASPP System to report immediately any violation or suspected violation of test security or confidentiality. The CAASPP test site coordinator report</w:t>
      </w:r>
      <w:r>
        <w:t>ed</w:t>
      </w:r>
      <w:r w:rsidRPr="00F01C19">
        <w:t xml:space="preserve"> to the LEA CAASPP coordinator</w:t>
      </w:r>
      <w:r>
        <w:t>, and</w:t>
      </w:r>
      <w:r w:rsidRPr="00F01C19">
        <w:t xml:space="preserve"> </w:t>
      </w:r>
      <w:r>
        <w:t>t</w:t>
      </w:r>
      <w:r w:rsidRPr="00F01C19">
        <w:t>he LEA CAASPP coordinator report</w:t>
      </w:r>
      <w:r>
        <w:t>ed</w:t>
      </w:r>
      <w:r w:rsidRPr="00F01C19">
        <w:t xml:space="preserve"> to the CDE within 24 hours of the incident. (5</w:t>
      </w:r>
      <w:r w:rsidRPr="00F01C19">
        <w:rPr>
          <w:i/>
        </w:rPr>
        <w:t xml:space="preserve"> CCR</w:t>
      </w:r>
      <w:r w:rsidRPr="00F01C19">
        <w:t>, Section 859[e])</w:t>
      </w:r>
    </w:p>
    <w:p w14:paraId="432E5AC2" w14:textId="7AEC67F9" w:rsidR="00217BB9" w:rsidRDefault="00217BB9" w:rsidP="00502EBD">
      <w:pPr>
        <w:pStyle w:val="Heading4"/>
      </w:pPr>
      <w:r>
        <w:t>Security of Electronic Files Using a Firewall</w:t>
      </w:r>
    </w:p>
    <w:p w14:paraId="3B21CE26" w14:textId="79370ED2" w:rsidR="006C5D6D" w:rsidRPr="00F01C19" w:rsidRDefault="006C5D6D" w:rsidP="006C5D6D">
      <w:r w:rsidRPr="00F01C19">
        <w:t xml:space="preserve">A firewall software is </w:t>
      </w:r>
      <w:r>
        <w:t xml:space="preserve">currently </w:t>
      </w:r>
      <w:r w:rsidRPr="00F01C19">
        <w:t>used</w:t>
      </w:r>
      <w:r>
        <w:t xml:space="preserve"> </w:t>
      </w:r>
      <w:r w:rsidRPr="00F01C19">
        <w:t>to prevent unauthorized entry to files, email, and other organization-specific information. All ETS data exchanges and internal email remain within the ETS firewall at all ETS locations, ranging from Princeton, New Jersey</w:t>
      </w:r>
      <w:r>
        <w:t>;</w:t>
      </w:r>
      <w:r w:rsidRPr="00F01C19">
        <w:t xml:space="preserve"> to San Antonio, Texas</w:t>
      </w:r>
      <w:r>
        <w:t>; and</w:t>
      </w:r>
      <w:r w:rsidRPr="00F01C19">
        <w:t xml:space="preserve"> to Concord and Sacramento, California.</w:t>
      </w:r>
    </w:p>
    <w:p w14:paraId="5A5DC4E0" w14:textId="1AEE6E89" w:rsidR="00502EBD" w:rsidRPr="00502EBD" w:rsidRDefault="006C5D6D" w:rsidP="006C5D6D">
      <w:r w:rsidRPr="00F01C19">
        <w:t xml:space="preserve">All electronic applications that </w:t>
      </w:r>
      <w:r w:rsidRPr="00F01C19">
        <w:rPr>
          <w:noProof/>
        </w:rPr>
        <w:t>are included</w:t>
      </w:r>
      <w:r w:rsidRPr="00F01C19">
        <w:t xml:space="preserve"> in TOMS remain protected by the ETS firewall software at all times. Due to the sensitive nature of the student information processed by TOMS, the firewall plays a significant role in maintaining assurance of confidentiality among the users of this information.</w:t>
      </w:r>
    </w:p>
    <w:p w14:paraId="41B3E8BA" w14:textId="43075BD2" w:rsidR="00BB3435" w:rsidRPr="00596FBE" w:rsidRDefault="00BB3435" w:rsidP="00BB3435">
      <w:r w:rsidRPr="00596FBE">
        <w:t xml:space="preserve">Refer to section </w:t>
      </w:r>
      <w:hyperlink w:anchor="_Systems_Overview_and" w:history="1">
        <w:r w:rsidRPr="002C1D00">
          <w:rPr>
            <w:rStyle w:val="Hyperlink"/>
            <w:i/>
          </w:rPr>
          <w:t>1.9 Systems Overview and Functionality</w:t>
        </w:r>
      </w:hyperlink>
      <w:r w:rsidRPr="00596FBE">
        <w:t xml:space="preserve"> i</w:t>
      </w:r>
      <w:r w:rsidRPr="002C1D00">
        <w:t xml:space="preserve">n </w:t>
      </w:r>
      <w:hyperlink w:anchor="_Introduction" w:history="1">
        <w:r w:rsidRPr="002C1D00">
          <w:rPr>
            <w:rStyle w:val="Hyperlink"/>
            <w:i/>
          </w:rPr>
          <w:t>Chapter 1: Introduction</w:t>
        </w:r>
      </w:hyperlink>
      <w:r w:rsidRPr="00596FBE">
        <w:t xml:space="preserve"> for more information on TOMS.</w:t>
      </w:r>
    </w:p>
    <w:p w14:paraId="29F53A89" w14:textId="2027455E" w:rsidR="00217BB9" w:rsidRDefault="00217BB9" w:rsidP="00502EBD">
      <w:pPr>
        <w:pStyle w:val="Heading4"/>
      </w:pPr>
      <w:r>
        <w:lastRenderedPageBreak/>
        <w:t>Transfer of Scores via Secure Data Exchange</w:t>
      </w:r>
    </w:p>
    <w:p w14:paraId="1F737C32" w14:textId="77777777" w:rsidR="006C5D6D" w:rsidRPr="00F01C19" w:rsidRDefault="006C5D6D" w:rsidP="006C5D6D">
      <w:r w:rsidRPr="00F01C19">
        <w:t xml:space="preserve">Due to the confidential nature of test results, ETS </w:t>
      </w:r>
      <w:r>
        <w:t xml:space="preserve">currently </w:t>
      </w:r>
      <w:r w:rsidRPr="00F01C19">
        <w:t>uses secure file transfer protocol (SFTP) and encryption for all data file transfers</w:t>
      </w:r>
      <w:r>
        <w:t>; test data is never sent via email</w:t>
      </w:r>
      <w:r w:rsidRPr="00F01C19">
        <w:t xml:space="preserve">.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w:t>
      </w:r>
      <w:r>
        <w:t>Files are deleted upon retrieval.</w:t>
      </w:r>
    </w:p>
    <w:p w14:paraId="2C705791" w14:textId="324CD502" w:rsidR="006C5D6D" w:rsidRDefault="006C5D6D" w:rsidP="006C5D6D">
      <w:r w:rsidRPr="00762939">
        <w:t xml:space="preserve">The SFTP server </w:t>
      </w:r>
      <w:r w:rsidRPr="00A2777E">
        <w:t>is used</w:t>
      </w:r>
      <w:r w:rsidRPr="00762939">
        <w:t xml:space="preserve"> as a conduit for the transfer of files; secure test data </w:t>
      </w:r>
      <w:r>
        <w:t>is</w:t>
      </w:r>
      <w:r w:rsidRPr="00762939">
        <w:t xml:space="preserve"> only temporarily stored on the shared SFTP server. Industry-standard secure protocols are used to transfer test content and student data from the ETS internal data center to any external systems.</w:t>
      </w:r>
    </w:p>
    <w:p w14:paraId="1D9CEE68" w14:textId="6CDC2180" w:rsidR="00502EBD" w:rsidRPr="00502EBD" w:rsidRDefault="006C5D6D" w:rsidP="006C5D6D">
      <w:r w:rsidRPr="00F01C19">
        <w:t xml:space="preserve">ETS enters information about the files posted to the SFTP server in a </w:t>
      </w:r>
      <w:r>
        <w:t>w</w:t>
      </w:r>
      <w:r w:rsidRPr="00F01C19">
        <w:t xml:space="preserve">eb form on a SharePoint </w:t>
      </w:r>
      <w:r>
        <w:t>w</w:t>
      </w:r>
      <w:r w:rsidRPr="00F01C19">
        <w:t xml:space="preserve">ebsite; a CDE staff member </w:t>
      </w:r>
      <w:r>
        <w:t>monitors</w:t>
      </w:r>
      <w:r w:rsidRPr="00F01C19">
        <w:t xml:space="preserve"> this log throughout the day to check the status of deliverables and downloads</w:t>
      </w:r>
      <w:r>
        <w:t xml:space="preserve"> and deletes</w:t>
      </w:r>
      <w:r w:rsidRPr="00F01C19">
        <w:t xml:space="preserve"> the file from the SFTP server when its status shows it has </w:t>
      </w:r>
      <w:r w:rsidRPr="00F01C19">
        <w:rPr>
          <w:noProof/>
        </w:rPr>
        <w:t>been posted</w:t>
      </w:r>
      <w:r w:rsidRPr="00F01C19">
        <w:t>.</w:t>
      </w:r>
    </w:p>
    <w:p w14:paraId="266CF5DD" w14:textId="674EFF29" w:rsidR="00217BB9" w:rsidRDefault="00217BB9" w:rsidP="00502EBD">
      <w:pPr>
        <w:pStyle w:val="Heading4"/>
      </w:pPr>
      <w:r>
        <w:t>Data Management in the Secure Database</w:t>
      </w:r>
    </w:p>
    <w:p w14:paraId="534172F2" w14:textId="140992C9" w:rsidR="006C5D6D" w:rsidRPr="00F01C19" w:rsidRDefault="006C5D6D" w:rsidP="006C5D6D">
      <w:r w:rsidRPr="00F01C19">
        <w:t>ETS</w:t>
      </w:r>
      <w:r>
        <w:t xml:space="preserve"> currently</w:t>
      </w:r>
      <w:r w:rsidRPr="00F01C19">
        <w:t xml:space="preserve"> maintains a secure database to house all student demographic data and assessment results. Information associated with each student has a database relationship to the LEA, school, and grade codes as the data </w:t>
      </w:r>
      <w:r>
        <w:rPr>
          <w:noProof/>
        </w:rPr>
        <w:t>is</w:t>
      </w:r>
      <w:r w:rsidRPr="00F01C19">
        <w:rPr>
          <w:noProof/>
        </w:rPr>
        <w:t xml:space="preserve"> collected</w:t>
      </w:r>
      <w:r w:rsidRPr="00F01C19">
        <w:t xml:space="preserve"> during operational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10E38668" w14:textId="7D7573D1" w:rsidR="006C5D6D" w:rsidRPr="00F01C19" w:rsidRDefault="006C5D6D" w:rsidP="006C5D6D">
      <w:r w:rsidRPr="00F01C19">
        <w:t xml:space="preserve">All stored test content and student data </w:t>
      </w:r>
      <w:r>
        <w:t>is</w:t>
      </w:r>
      <w:r w:rsidRPr="00F01C19">
        <w:t xml:space="preserve"> encrypted. Industry-standard secure protocols are used to transfer test content and student data from the ETS internal data center to any external systems. ETS complies with the Family Educational Rights and Privacy Act </w:t>
      </w:r>
      <w:r w:rsidRPr="00F01C19">
        <w:rPr>
          <w:color w:val="333333"/>
          <w:lang w:val="en"/>
        </w:rPr>
        <w:t>(</w:t>
      </w:r>
      <w:r w:rsidRPr="00F01C19">
        <w:rPr>
          <w:color w:val="030A13"/>
        </w:rPr>
        <w:t>20 </w:t>
      </w:r>
      <w:r w:rsidRPr="00F01C19">
        <w:rPr>
          <w:i/>
          <w:color w:val="030A13"/>
        </w:rPr>
        <w:t>United States Code [USC]</w:t>
      </w:r>
      <w:r w:rsidRPr="00F01C19">
        <w:rPr>
          <w:color w:val="030A13"/>
        </w:rPr>
        <w:t xml:space="preserve"> § 1232g; 34 </w:t>
      </w:r>
      <w:r w:rsidRPr="00F01C19">
        <w:rPr>
          <w:i/>
          <w:color w:val="030A13"/>
        </w:rPr>
        <w:t>Code of Federal Regulations</w:t>
      </w:r>
      <w:r w:rsidRPr="00F01C19">
        <w:rPr>
          <w:color w:val="030A13"/>
        </w:rPr>
        <w:t xml:space="preserve"> Part 99</w:t>
      </w:r>
      <w:r w:rsidRPr="00F01C19">
        <w:rPr>
          <w:color w:val="333333"/>
          <w:lang w:val="en"/>
        </w:rPr>
        <w:t>)</w:t>
      </w:r>
      <w:r w:rsidRPr="00F01C19">
        <w:t xml:space="preserve"> and the Children’s Online Privacy Protection Act (15 USC </w:t>
      </w:r>
      <w:r w:rsidRPr="00F01C19">
        <w:rPr>
          <w:color w:val="030A13"/>
        </w:rPr>
        <w:t>§§</w:t>
      </w:r>
      <w:r w:rsidRPr="00F01C19">
        <w:t xml:space="preserve"> </w:t>
      </w:r>
      <w:r w:rsidRPr="00F01C19">
        <w:rPr>
          <w:rFonts w:hint="eastAsia"/>
          <w:color w:val="1E1E1E"/>
          <w:lang w:val="en"/>
        </w:rPr>
        <w:t>6501-6506, P.L. No. 105</w:t>
      </w:r>
      <w:r w:rsidRPr="00F01C19">
        <w:rPr>
          <w:color w:val="1E1E1E"/>
          <w:lang w:val="en"/>
        </w:rPr>
        <w:t>–</w:t>
      </w:r>
      <w:r w:rsidRPr="00F01C19">
        <w:rPr>
          <w:rFonts w:hint="eastAsia"/>
          <w:color w:val="1E1E1E"/>
          <w:lang w:val="en"/>
        </w:rPr>
        <w:t xml:space="preserve">277, 112 Stat. </w:t>
      </w:r>
      <w:r w:rsidRPr="00F01C19">
        <w:rPr>
          <w:color w:val="1E1E1E"/>
          <w:lang w:val="en"/>
        </w:rPr>
        <w:t>2681–1728).</w:t>
      </w:r>
    </w:p>
    <w:p w14:paraId="5C9FBC1B" w14:textId="03A80B1E" w:rsidR="00502EBD" w:rsidRPr="00502EBD" w:rsidRDefault="006C5D6D" w:rsidP="006C5D6D">
      <w:r w:rsidRPr="00F01C19">
        <w:t>In TOMS, staff at LEAs and test sites have different levels of access appropriate to the role assigned to them.</w:t>
      </w:r>
    </w:p>
    <w:p w14:paraId="789A0720" w14:textId="16CDE3CF" w:rsidR="00217BB9" w:rsidRDefault="00217BB9" w:rsidP="00502EBD">
      <w:pPr>
        <w:pStyle w:val="Heading4"/>
      </w:pPr>
      <w:r>
        <w:t>Statistical Analysis on Secure Servers</w:t>
      </w:r>
    </w:p>
    <w:p w14:paraId="73A94926" w14:textId="04EAC288" w:rsidR="00502EBD" w:rsidRPr="00502EBD" w:rsidRDefault="006C5D6D" w:rsidP="00502EBD">
      <w:r>
        <w:t>During CAASPP testing, ETS</w:t>
      </w:r>
      <w:r w:rsidRPr="00F01C19">
        <w:t xml:space="preserve"> information technology staff retrieves data files from the American Institutes for Research </w:t>
      </w:r>
      <w:r w:rsidR="002A617D">
        <w:t xml:space="preserve">(now Cambium Assessment) </w:t>
      </w:r>
      <w:r w:rsidRPr="00F01C19">
        <w:t xml:space="preserve">and loads </w:t>
      </w:r>
      <w:r>
        <w:t>those files</w:t>
      </w:r>
      <w:r w:rsidRPr="00F01C19">
        <w:t xml:space="preserve"> into a database. The ETS Data Quality Services staff extract</w:t>
      </w:r>
      <w:r>
        <w:t>s</w:t>
      </w:r>
      <w:r w:rsidRPr="00F01C19">
        <w:t xml:space="preserve"> the data from the database and perform</w:t>
      </w:r>
      <w:r>
        <w:t>s</w:t>
      </w:r>
      <w:r w:rsidRPr="00F01C19">
        <w:t xml:space="preserve"> quality</w:t>
      </w:r>
      <w:r w:rsidR="00406F21">
        <w:t xml:space="preserve"> </w:t>
      </w:r>
      <w:r w:rsidRPr="00F01C19">
        <w:t>control procedures (e.g., the values of all variables are as expected) before passing files to the ETS statistical analysis group</w:t>
      </w:r>
      <w:r>
        <w:t xml:space="preserve"> (refer to section </w:t>
      </w:r>
      <w:hyperlink w:anchor="_Quality_Control_of_1" w:history="1">
        <w:r w:rsidR="002C19C8" w:rsidRPr="002A617D">
          <w:rPr>
            <w:rStyle w:val="Hyperlink"/>
            <w:i/>
          </w:rPr>
          <w:t>9.6 Quality Control of Psychometric Processes</w:t>
        </w:r>
      </w:hyperlink>
      <w:r>
        <w:t xml:space="preserve"> for data validation processes undertaken by ETS Data Quality Services)</w:t>
      </w:r>
      <w:r w:rsidRPr="00F01C19">
        <w:t xml:space="preserve">. The statistical analysis staff stores the files on secure servers. All staff involved with the data adhere to the ETS Code of Ethics and the ETS Information Protection Policies to prevent any unauthorized access to </w:t>
      </w:r>
      <w:r>
        <w:t xml:space="preserve">the </w:t>
      </w:r>
      <w:r w:rsidRPr="00F01C19">
        <w:t>data.</w:t>
      </w:r>
    </w:p>
    <w:p w14:paraId="1FDEEDA7" w14:textId="4212C396" w:rsidR="00217BB9" w:rsidRDefault="00217BB9" w:rsidP="00502EBD">
      <w:pPr>
        <w:pStyle w:val="Heading4"/>
      </w:pPr>
      <w:r>
        <w:lastRenderedPageBreak/>
        <w:t>Student Confidentiality</w:t>
      </w:r>
    </w:p>
    <w:p w14:paraId="64E61A19" w14:textId="443B756E" w:rsidR="00502EBD" w:rsidRPr="00502EBD" w:rsidRDefault="006C5D6D" w:rsidP="00502EBD">
      <w:r w:rsidRPr="00F01C19">
        <w:t>To meet requirements of the Every Student Succeeds Act as well as state requirements, LEAs must collect demographic data about students’ ethnicity, disabilities, parent/guardian education, and so forth</w:t>
      </w:r>
      <w:r>
        <w:t xml:space="preserve"> during the school year</w:t>
      </w:r>
      <w:r w:rsidRPr="00F01C19">
        <w:t>. ETS takes every precaution to prevent any of this information from becoming public or being used for anything other than for testing and score</w:t>
      </w:r>
      <w:r w:rsidR="005E68F1">
        <w:t>-</w:t>
      </w:r>
      <w:r w:rsidRPr="00F01C19">
        <w:t xml:space="preserve">reporting purposes. These procedures </w:t>
      </w:r>
      <w:r w:rsidRPr="00F01C19">
        <w:rPr>
          <w:noProof/>
        </w:rPr>
        <w:t>are applied</w:t>
      </w:r>
      <w:r w:rsidRPr="00F01C19">
        <w:t xml:space="preserve"> to all documents in which student demographic data appear</w:t>
      </w:r>
      <w:r>
        <w:t>s</w:t>
      </w:r>
      <w:r w:rsidRPr="00F01C19">
        <w:t xml:space="preserve">, such as </w:t>
      </w:r>
      <w:r>
        <w:t xml:space="preserve">technical </w:t>
      </w:r>
      <w:r w:rsidRPr="00F01C19">
        <w:t>reports.</w:t>
      </w:r>
    </w:p>
    <w:p w14:paraId="027AFA39" w14:textId="77777777" w:rsidR="007E45D5" w:rsidRPr="00596FBE" w:rsidRDefault="007E45D5" w:rsidP="00FD0643">
      <w:pPr>
        <w:pStyle w:val="Heading4"/>
        <w:numPr>
          <w:ilvl w:val="2"/>
          <w:numId w:val="50"/>
        </w:numPr>
        <w:ind w:left="0" w:firstLine="0"/>
      </w:pPr>
      <w:bookmarkStart w:id="461" w:name="_Toc447043848"/>
      <w:bookmarkStart w:id="462" w:name="_Toc459039174"/>
      <w:bookmarkStart w:id="463" w:name="_Toc520202692"/>
      <w:bookmarkStart w:id="464" w:name="_Toc38541761"/>
      <w:r w:rsidRPr="00596FBE">
        <w:t>Student Test Results</w:t>
      </w:r>
      <w:bookmarkEnd w:id="461"/>
      <w:bookmarkEnd w:id="462"/>
      <w:bookmarkEnd w:id="463"/>
      <w:bookmarkEnd w:id="464"/>
    </w:p>
    <w:p w14:paraId="42DE1D25" w14:textId="77777777" w:rsidR="007E45D5" w:rsidRPr="00596FBE" w:rsidRDefault="007E45D5" w:rsidP="00FD0643">
      <w:pPr>
        <w:pStyle w:val="Heading5"/>
        <w:numPr>
          <w:ilvl w:val="3"/>
          <w:numId w:val="50"/>
        </w:numPr>
        <w:ind w:left="864" w:hanging="720"/>
      </w:pPr>
      <w:bookmarkStart w:id="465" w:name="_Toc459039175"/>
      <w:bookmarkStart w:id="466" w:name="_Toc520202693"/>
      <w:r w:rsidRPr="00596FBE">
        <w:t>Types of Results</w:t>
      </w:r>
      <w:bookmarkEnd w:id="465"/>
      <w:bookmarkEnd w:id="466"/>
    </w:p>
    <w:p w14:paraId="5E10F660" w14:textId="45828A68" w:rsidR="007E45D5" w:rsidRPr="00596FBE" w:rsidRDefault="007E45D5" w:rsidP="007E45D5">
      <w:r w:rsidRPr="00596FBE">
        <w:t xml:space="preserve">The following deliverables are produced for reporting of the </w:t>
      </w:r>
      <w:r w:rsidR="004D3B1A">
        <w:t>CAST</w:t>
      </w:r>
      <w:r w:rsidRPr="00596FBE">
        <w:t>:</w:t>
      </w:r>
    </w:p>
    <w:p w14:paraId="4EA4F557" w14:textId="77777777" w:rsidR="007E45D5" w:rsidRPr="00596FBE" w:rsidRDefault="007E45D5" w:rsidP="007E45D5">
      <w:pPr>
        <w:pStyle w:val="bullets"/>
        <w:spacing w:before="0"/>
      </w:pPr>
      <w:r w:rsidRPr="00596FBE">
        <w:t>Individual Student Score Reports (printed and electronic)</w:t>
      </w:r>
    </w:p>
    <w:p w14:paraId="2964D995" w14:textId="2226FD36" w:rsidR="007E45D5" w:rsidRPr="00596FBE" w:rsidRDefault="007E45D5" w:rsidP="007E45D5">
      <w:pPr>
        <w:pStyle w:val="bullets"/>
        <w:spacing w:before="0"/>
      </w:pPr>
      <w:r w:rsidRPr="00596FBE">
        <w:t>Internet reports</w:t>
      </w:r>
      <w:r>
        <w:t>—available on a public web reporting site—</w:t>
      </w:r>
      <w:r w:rsidRPr="00596FBE">
        <w:t>aggregated by content area and state, county, LEA, or test site</w:t>
      </w:r>
    </w:p>
    <w:p w14:paraId="1CFBEDD7" w14:textId="77777777" w:rsidR="007E45D5" w:rsidRPr="00596FBE" w:rsidRDefault="007E45D5" w:rsidP="00FD0643">
      <w:pPr>
        <w:pStyle w:val="Heading5"/>
        <w:numPr>
          <w:ilvl w:val="3"/>
          <w:numId w:val="50"/>
        </w:numPr>
        <w:ind w:left="864" w:hanging="720"/>
      </w:pPr>
      <w:bookmarkStart w:id="467" w:name="_Toc459039176"/>
      <w:bookmarkStart w:id="468" w:name="_Toc520202694"/>
      <w:r w:rsidRPr="00596FBE">
        <w:t>Security of Results Files</w:t>
      </w:r>
      <w:bookmarkEnd w:id="467"/>
      <w:bookmarkEnd w:id="468"/>
    </w:p>
    <w:p w14:paraId="07E01A3D" w14:textId="77777777" w:rsidR="007E45D5" w:rsidRPr="00596FBE" w:rsidRDefault="007E45D5" w:rsidP="007E45D5">
      <w:pPr>
        <w:keepLines/>
      </w:pPr>
      <w:r w:rsidRPr="00596FBE">
        <w:t>ETS takes measures to protect files and reports that show students’ scores and achievement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3B5B546D" w14:textId="77777777" w:rsidR="007E45D5" w:rsidRPr="00596FBE" w:rsidRDefault="007E45D5" w:rsidP="007E45D5">
      <w:r w:rsidRPr="00596FBE">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39C2B144" w14:textId="77777777" w:rsidR="007E45D5" w:rsidRPr="00596FBE" w:rsidRDefault="007E45D5" w:rsidP="007E45D5">
      <w:r w:rsidRPr="00596FBE">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7D17451B" w14:textId="77777777" w:rsidR="007E45D5" w:rsidRPr="00596FBE" w:rsidRDefault="007E45D5" w:rsidP="007E45D5">
      <w:r w:rsidRPr="00596FBE">
        <w:t>Access to the ETS Computer Processing Center is controlled by employee and visitor identification badges. The Center is secured by doors that can only be unlocked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00C320FC" w14:textId="77777777" w:rsidR="007E45D5" w:rsidRPr="00596FBE" w:rsidRDefault="007E45D5" w:rsidP="00FD0643">
      <w:pPr>
        <w:pStyle w:val="Heading5"/>
        <w:numPr>
          <w:ilvl w:val="3"/>
          <w:numId w:val="50"/>
        </w:numPr>
        <w:ind w:left="864" w:hanging="720"/>
      </w:pPr>
      <w:bookmarkStart w:id="469" w:name="_Toc459039177"/>
      <w:bookmarkStart w:id="470" w:name="_Toc520202695"/>
      <w:r w:rsidRPr="00596FBE">
        <w:t>Security of Individual Results</w:t>
      </w:r>
      <w:bookmarkEnd w:id="469"/>
      <w:bookmarkEnd w:id="470"/>
    </w:p>
    <w:p w14:paraId="58D526E8" w14:textId="77777777" w:rsidR="007E45D5" w:rsidRPr="00596FBE" w:rsidRDefault="007E45D5" w:rsidP="007E45D5">
      <w:r w:rsidRPr="00596FBE">
        <w:t>ETS protects individual students’ results on both electronic files and paper reports during the following events:</w:t>
      </w:r>
    </w:p>
    <w:p w14:paraId="04427771" w14:textId="77777777" w:rsidR="007E45D5" w:rsidRPr="00596FBE" w:rsidRDefault="007E45D5" w:rsidP="007E45D5">
      <w:pPr>
        <w:pStyle w:val="bullets-one"/>
      </w:pPr>
      <w:r w:rsidRPr="00596FBE">
        <w:t>Scoring</w:t>
      </w:r>
    </w:p>
    <w:p w14:paraId="04ECCAE0" w14:textId="77777777" w:rsidR="007E45D5" w:rsidRPr="00596FBE" w:rsidRDefault="007E45D5" w:rsidP="007E45D5">
      <w:pPr>
        <w:pStyle w:val="bullets-one"/>
      </w:pPr>
      <w:r w:rsidRPr="00596FBE">
        <w:t>Transfer of scores by means of secure data exchange</w:t>
      </w:r>
    </w:p>
    <w:p w14:paraId="0B2F95EC" w14:textId="77777777" w:rsidR="007E45D5" w:rsidRPr="00596FBE" w:rsidRDefault="007E45D5" w:rsidP="007E45D5">
      <w:pPr>
        <w:pStyle w:val="bullets-one"/>
      </w:pPr>
      <w:r w:rsidRPr="00596FBE">
        <w:t>Reporting</w:t>
      </w:r>
    </w:p>
    <w:p w14:paraId="3B972818" w14:textId="77777777" w:rsidR="007E45D5" w:rsidRPr="00596FBE" w:rsidRDefault="007E45D5" w:rsidP="007E45D5">
      <w:pPr>
        <w:pStyle w:val="bullets-one"/>
      </w:pPr>
      <w:r w:rsidRPr="00596FBE">
        <w:lastRenderedPageBreak/>
        <w:t>Analysis and reporting of erasure marks</w:t>
      </w:r>
    </w:p>
    <w:p w14:paraId="30EA04C0" w14:textId="77777777" w:rsidR="007E45D5" w:rsidRPr="00596FBE" w:rsidRDefault="007E45D5" w:rsidP="007E45D5">
      <w:pPr>
        <w:pStyle w:val="bullets-one"/>
      </w:pPr>
      <w:r w:rsidRPr="00596FBE">
        <w:t>Posting of aggregate data</w:t>
      </w:r>
    </w:p>
    <w:p w14:paraId="1CC50009" w14:textId="77777777" w:rsidR="007E45D5" w:rsidRPr="00596FBE" w:rsidRDefault="007E45D5" w:rsidP="007E45D5">
      <w:pPr>
        <w:pStyle w:val="bullets-one"/>
      </w:pPr>
      <w:r w:rsidRPr="00596FBE">
        <w:t>Storage</w:t>
      </w:r>
    </w:p>
    <w:p w14:paraId="4C9F1B48" w14:textId="77777777" w:rsidR="007E45D5" w:rsidRPr="00596FBE" w:rsidRDefault="007E45D5" w:rsidP="007E45D5">
      <w:r w:rsidRPr="00596FBE">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CAASPP assessment). The ETS OTI verifies that these standards are followed throughout ETS. This verification is conducted, in part, by periodic on</w:t>
      </w:r>
      <w:r>
        <w:t>-</w:t>
      </w:r>
      <w:r w:rsidRPr="00596FBE">
        <w:t>site security audits of departments, with follow-up reports containing recommendations for improvement.</w:t>
      </w:r>
    </w:p>
    <w:p w14:paraId="6E0DDDC2" w14:textId="54BA2709" w:rsidR="00217BB9" w:rsidRDefault="00217BB9" w:rsidP="00502EBD">
      <w:pPr>
        <w:pStyle w:val="Heading4"/>
      </w:pPr>
      <w:r>
        <w:t>Security and Test Administration Incident Reporting System (STAIRS) Process</w:t>
      </w:r>
    </w:p>
    <w:p w14:paraId="062A3DED" w14:textId="4E646B80" w:rsidR="006C5D6D" w:rsidRPr="00F01C19" w:rsidRDefault="006C5D6D" w:rsidP="006C5D6D">
      <w:r w:rsidRPr="00B57F75">
        <w:t>Test security incidents, such as improprieties, irregularities, and breaches, are prohibited behaviors that give a student an unfair advantage or compromise the secure administration of the tests, which, in turn, compromise the reliability and validity of test results (CDE, 201</w:t>
      </w:r>
      <w:r w:rsidR="00A1388C" w:rsidRPr="00B57F75">
        <w:t>9</w:t>
      </w:r>
      <w:r w:rsidRPr="00B57F75">
        <w:t>b).</w:t>
      </w:r>
      <w:r w:rsidRPr="00F01C19">
        <w:t xml:space="preserve"> Whether intentional or unintentional, failure by staff or students to comply with security rules constitutes a test security incident. Test security incidents have impacts on scoring and affect students’ performance on the test.</w:t>
      </w:r>
    </w:p>
    <w:p w14:paraId="341E9677" w14:textId="225BF071" w:rsidR="007E45D5" w:rsidRDefault="007E45D5" w:rsidP="006C5D6D">
      <w:r>
        <w:t xml:space="preserve">LEA CAASPP coordinators and CAASPP test site coordinators must ensure that all test security and summative administration incidents </w:t>
      </w:r>
      <w:r w:rsidRPr="1E05E257">
        <w:rPr>
          <w:noProof/>
        </w:rPr>
        <w:t>are documented</w:t>
      </w:r>
      <w:r>
        <w:t xml:space="preserve"> by following the prompts in TOMS that guided coordinators in their submittal. A</w:t>
      </w:r>
      <w:r w:rsidRPr="00D22B01">
        <w:t>n Appeal</w:t>
      </w:r>
      <w:r>
        <w:t xml:space="preserve"> is a request</w:t>
      </w:r>
      <w:r w:rsidRPr="00D22B01">
        <w:t xml:space="preserve"> to reset, </w:t>
      </w:r>
      <w:r>
        <w:t xml:space="preserve">restore, </w:t>
      </w:r>
      <w:r w:rsidRPr="00D22B01">
        <w:t>reopen, invalidate, or grant a grace period extension to a student’s test.</w:t>
      </w:r>
      <w:r>
        <w:t xml:space="preserve"> If an Appeal to a student’s test was warranted, TOMS provided additional prompts to file the Appeal. </w:t>
      </w:r>
    </w:p>
    <w:p w14:paraId="1D96551D" w14:textId="57D30AA1" w:rsidR="006C5D6D" w:rsidRDefault="006C5D6D" w:rsidP="006C5D6D">
      <w:r w:rsidRPr="00752A95">
        <w:t xml:space="preserve">After </w:t>
      </w:r>
      <w:r w:rsidR="007E45D5">
        <w:t>a case</w:t>
      </w:r>
      <w:r w:rsidRPr="00752A95">
        <w:t xml:space="preserve"> </w:t>
      </w:r>
      <w:r>
        <w:t>was</w:t>
      </w:r>
      <w:r w:rsidRPr="00752A95">
        <w:t xml:space="preserve"> submitted, an email containing a case number and next steps </w:t>
      </w:r>
      <w:r>
        <w:t>was</w:t>
      </w:r>
      <w:r w:rsidRPr="00752A95">
        <w:t xml:space="preserve"> sent to the submitter (and to the LEA CAASPP coordinator, if the form </w:t>
      </w:r>
      <w:r>
        <w:t>was</w:t>
      </w:r>
      <w:r w:rsidRPr="00752A95">
        <w:t xml:space="preserve"> submitted by the CAASPP test site coordinator). Coordinators </w:t>
      </w:r>
      <w:r>
        <w:t>could not</w:t>
      </w:r>
      <w:r w:rsidRPr="00752A95">
        <w:t xml:space="preserve"> file an appeal without the case number that is created by submitting the </w:t>
      </w:r>
      <w:r w:rsidRPr="005622DC">
        <w:rPr>
          <w:i/>
        </w:rPr>
        <w:t>CAASPP STAIRS</w:t>
      </w:r>
      <w:r w:rsidRPr="00752A95">
        <w:t xml:space="preserve"> form. </w:t>
      </w:r>
      <w:r>
        <w:t xml:space="preserve">The </w:t>
      </w:r>
      <w:r>
        <w:rPr>
          <w:i/>
        </w:rPr>
        <w:t xml:space="preserve">CAASPP STAIRS </w:t>
      </w:r>
      <w:r>
        <w:t>form</w:t>
      </w:r>
      <w:r w:rsidRPr="00752A95">
        <w:t xml:space="preserve"> provide</w:t>
      </w:r>
      <w:r>
        <w:t>d</w:t>
      </w:r>
      <w:r w:rsidRPr="00752A95">
        <w:t xml:space="preserve"> the LEA CAASPP coordinator, the CDE, and</w:t>
      </w:r>
      <w:r>
        <w:t xml:space="preserve"> CalTAC</w:t>
      </w:r>
      <w:r w:rsidRPr="00752A95">
        <w:t xml:space="preserve"> with the opportunity to interact and communicate regarding the STAIRS process</w:t>
      </w:r>
      <w:r w:rsidRPr="00E16982">
        <w:t xml:space="preserve"> </w:t>
      </w:r>
      <w:r>
        <w:t>(</w:t>
      </w:r>
      <w:r w:rsidRPr="009114D8">
        <w:t>CDE, 201</w:t>
      </w:r>
      <w:r w:rsidR="00A1388C" w:rsidRPr="009114D8">
        <w:t>9</w:t>
      </w:r>
      <w:r w:rsidRPr="009114D8">
        <w:t>b)</w:t>
      </w:r>
      <w:r w:rsidR="009114D8" w:rsidRPr="009114D8">
        <w:t>.</w:t>
      </w:r>
    </w:p>
    <w:p w14:paraId="2B4BECDD" w14:textId="792A1686" w:rsidR="006C5D6D" w:rsidRPr="00F01C19" w:rsidRDefault="006C5D6D" w:rsidP="006C5D6D">
      <w:r>
        <w:t>Any i</w:t>
      </w:r>
      <w:r w:rsidRPr="00F01C19">
        <w:t xml:space="preserve">ncidents </w:t>
      </w:r>
      <w:r>
        <w:t>were</w:t>
      </w:r>
      <w:r w:rsidRPr="00F01C19">
        <w:t xml:space="preserve"> then resolved when the LEA CAASPP coordinator or CAASPP test site coordinator either file</w:t>
      </w:r>
      <w:r>
        <w:t>d</w:t>
      </w:r>
      <w:r w:rsidRPr="00F01C19">
        <w:t xml:space="preserve"> an appeal to reset, re-open, invalidate, restore, or grant a grace period extension to a student’s test, or by following other instructions in a system-generated email in response to the</w:t>
      </w:r>
      <w:r>
        <w:t xml:space="preserve"> </w:t>
      </w:r>
      <w:r w:rsidRPr="00C261AD">
        <w:rPr>
          <w:i/>
        </w:rPr>
        <w:t>CAASPP STAIRS</w:t>
      </w:r>
      <w:r w:rsidRPr="00F01C19">
        <w:t xml:space="preserve"> form submittal.</w:t>
      </w:r>
    </w:p>
    <w:p w14:paraId="1ACA9E06" w14:textId="19D74CB8" w:rsidR="006C5D6D" w:rsidRPr="00F01C19" w:rsidRDefault="006C5D6D" w:rsidP="00A2258F">
      <w:pPr>
        <w:keepNext/>
      </w:pPr>
      <w:r w:rsidRPr="00F01C19">
        <w:t xml:space="preserve">The following types of STAIRS </w:t>
      </w:r>
      <w:r w:rsidR="00B30D6F">
        <w:t>cases</w:t>
      </w:r>
      <w:r w:rsidR="00B30D6F" w:rsidRPr="00F01C19">
        <w:t xml:space="preserve"> </w:t>
      </w:r>
      <w:r>
        <w:t>were</w:t>
      </w:r>
      <w:r w:rsidRPr="00F01C19">
        <w:t xml:space="preserve"> also forwarded to the CDE:</w:t>
      </w:r>
    </w:p>
    <w:p w14:paraId="6A1D0772" w14:textId="77777777" w:rsidR="006C5D6D" w:rsidRPr="001F0DDC" w:rsidRDefault="006C5D6D" w:rsidP="00BE1F4B">
      <w:pPr>
        <w:pStyle w:val="bullets-one"/>
      </w:pPr>
      <w:r w:rsidRPr="001F0DDC">
        <w:t>Student cheating</w:t>
      </w:r>
    </w:p>
    <w:p w14:paraId="76B39440" w14:textId="77777777" w:rsidR="006C5D6D" w:rsidRPr="001F0DDC" w:rsidRDefault="006C5D6D" w:rsidP="00BE1F4B">
      <w:pPr>
        <w:pStyle w:val="bullets-one"/>
      </w:pPr>
      <w:r w:rsidRPr="001F0DDC">
        <w:t>Security breach (where either a student or an adult exposed secure materials)</w:t>
      </w:r>
    </w:p>
    <w:p w14:paraId="624B5468" w14:textId="77777777" w:rsidR="006C5D6D" w:rsidRPr="001F0DDC" w:rsidRDefault="006C5D6D" w:rsidP="00BE1F4B">
      <w:pPr>
        <w:pStyle w:val="bullets-one"/>
      </w:pPr>
      <w:r w:rsidRPr="001F0DDC">
        <w:t>Accidental access to a summative assessment</w:t>
      </w:r>
    </w:p>
    <w:p w14:paraId="7EF20F0A" w14:textId="77777777" w:rsidR="006C5D6D" w:rsidRPr="001F0DDC" w:rsidRDefault="006C5D6D" w:rsidP="00BE1F4B">
      <w:pPr>
        <w:pStyle w:val="bullets-one"/>
      </w:pPr>
      <w:r w:rsidRPr="001F0DDC">
        <w:t>Incorrect Statewide Student Identifier used (i.e., intentionally switched)</w:t>
      </w:r>
    </w:p>
    <w:p w14:paraId="2737FD1A" w14:textId="77777777" w:rsidR="006C5D6D" w:rsidRPr="001F0DDC" w:rsidRDefault="006C5D6D" w:rsidP="00BE1F4B">
      <w:pPr>
        <w:pStyle w:val="bullets-one"/>
      </w:pPr>
      <w:r w:rsidRPr="001F0DDC">
        <w:t>Restoring a test that had been reset</w:t>
      </w:r>
    </w:p>
    <w:p w14:paraId="29F59BB3" w14:textId="77777777" w:rsidR="006C5D6D" w:rsidRPr="001F0DDC" w:rsidRDefault="006C5D6D" w:rsidP="00BE1F4B">
      <w:pPr>
        <w:pStyle w:val="bullets-one"/>
      </w:pPr>
      <w:r w:rsidRPr="001F0DDC">
        <w:t>Student unable to review previous answers (i.e., 20-minute pause rule)</w:t>
      </w:r>
    </w:p>
    <w:p w14:paraId="04787471" w14:textId="13F596A7" w:rsidR="00502EBD" w:rsidRPr="00CC0551" w:rsidRDefault="006508E7" w:rsidP="006C5D6D">
      <w:r w:rsidRPr="1E05E257">
        <w:rPr>
          <w:noProof/>
        </w:rPr>
        <w:t>Appeals requests were reviewed by the CDE</w:t>
      </w:r>
      <w:r>
        <w:rPr>
          <w:noProof/>
        </w:rPr>
        <w:t xml:space="preserve"> or CalTAC</w:t>
      </w:r>
      <w:r w:rsidRPr="1E05E257">
        <w:rPr>
          <w:noProof/>
        </w:rPr>
        <w:t>.</w:t>
      </w:r>
      <w:r>
        <w:t xml:space="preserve"> </w:t>
      </w:r>
      <w:r w:rsidRPr="1E05E257">
        <w:rPr>
          <w:noProof/>
        </w:rPr>
        <w:t xml:space="preserve">When a request to submit an Appeal was approved, the coordinator received a system-generated email with the Appeal type that was approved </w:t>
      </w:r>
      <w:r>
        <w:t>(CDE, 2019b).</w:t>
      </w:r>
    </w:p>
    <w:p w14:paraId="3B57DE2D" w14:textId="77777777" w:rsidR="006C5D6D" w:rsidRPr="00CC0551" w:rsidRDefault="006C5D6D" w:rsidP="006C5D6D">
      <w:pPr>
        <w:pStyle w:val="Heading5"/>
        <w:ind w:left="864" w:hanging="720"/>
      </w:pPr>
      <w:bookmarkStart w:id="471" w:name="_Toc459039179"/>
      <w:bookmarkStart w:id="472" w:name="_Toc482025346"/>
      <w:bookmarkStart w:id="473" w:name="_Toc512424573"/>
      <w:r w:rsidRPr="00CC0551">
        <w:lastRenderedPageBreak/>
        <w:t>Impropriety</w:t>
      </w:r>
      <w:bookmarkEnd w:id="471"/>
      <w:bookmarkEnd w:id="472"/>
      <w:bookmarkEnd w:id="473"/>
    </w:p>
    <w:p w14:paraId="34F341A2" w14:textId="77777777" w:rsidR="006C5D6D" w:rsidRPr="00CC0551" w:rsidRDefault="006C5D6D" w:rsidP="006C5D6D">
      <w:r w:rsidRPr="00CC0551">
        <w:t>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have been reported to the LEA CAASPP coordinator and CAASPP test site coordinator immediately. The coordinator reported the incident within 24 hours,</w:t>
      </w:r>
      <w:r w:rsidRPr="00CC0551" w:rsidDel="003D7D82">
        <w:t xml:space="preserve"> </w:t>
      </w:r>
      <w:r w:rsidRPr="00CC0551">
        <w:t xml:space="preserve">using the online </w:t>
      </w:r>
      <w:r w:rsidRPr="00CC0551">
        <w:rPr>
          <w:i/>
        </w:rPr>
        <w:t xml:space="preserve">CAASPP STAIRS </w:t>
      </w:r>
      <w:r w:rsidRPr="00CC0551">
        <w:t>form.</w:t>
      </w:r>
    </w:p>
    <w:p w14:paraId="7329C328" w14:textId="77777777" w:rsidR="006C5D6D" w:rsidRPr="00CC0551" w:rsidRDefault="006C5D6D" w:rsidP="006C5D6D">
      <w:pPr>
        <w:pStyle w:val="Heading5"/>
        <w:ind w:left="864" w:hanging="720"/>
      </w:pPr>
      <w:bookmarkStart w:id="474" w:name="_Toc459039180"/>
      <w:bookmarkStart w:id="475" w:name="_Toc482025347"/>
      <w:bookmarkStart w:id="476" w:name="_Toc512424574"/>
      <w:r w:rsidRPr="00CC0551">
        <w:t>Irregularity</w:t>
      </w:r>
      <w:bookmarkEnd w:id="474"/>
      <w:bookmarkEnd w:id="475"/>
      <w:bookmarkEnd w:id="476"/>
    </w:p>
    <w:p w14:paraId="2430D789" w14:textId="77777777" w:rsidR="006C5D6D" w:rsidRPr="00CC0551" w:rsidRDefault="006C5D6D" w:rsidP="006C5D6D">
      <w:r w:rsidRPr="00CC0551">
        <w:t>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in the online Appeals System for resolution. An irregularity should have been reported to the LEA CAASPP coordinator and CAASPP test site coordinator immediately. The coordinator reported the irregularity within 24 hours,</w:t>
      </w:r>
      <w:r w:rsidRPr="00CC0551">
        <w:rPr>
          <w:b/>
        </w:rPr>
        <w:t xml:space="preserve"> </w:t>
      </w:r>
      <w:r w:rsidRPr="00CC0551">
        <w:t xml:space="preserve">using the online </w:t>
      </w:r>
      <w:r w:rsidRPr="00CC0551">
        <w:rPr>
          <w:i/>
        </w:rPr>
        <w:t>CAASPP STAIRS</w:t>
      </w:r>
      <w:r w:rsidRPr="00CC0551">
        <w:t xml:space="preserve"> form.</w:t>
      </w:r>
    </w:p>
    <w:p w14:paraId="00C95BF2" w14:textId="77777777" w:rsidR="006C5D6D" w:rsidRPr="00CC0551" w:rsidRDefault="006C5D6D" w:rsidP="006C5D6D">
      <w:pPr>
        <w:pStyle w:val="Heading5"/>
        <w:ind w:left="864" w:hanging="720"/>
      </w:pPr>
      <w:bookmarkStart w:id="477" w:name="_Toc459039181"/>
      <w:bookmarkStart w:id="478" w:name="_Toc482025348"/>
      <w:bookmarkStart w:id="479" w:name="_Toc512424575"/>
      <w:r w:rsidRPr="00CC0551">
        <w:t>Breach</w:t>
      </w:r>
      <w:bookmarkEnd w:id="477"/>
      <w:bookmarkEnd w:id="478"/>
      <w:bookmarkEnd w:id="479"/>
    </w:p>
    <w:p w14:paraId="47D8F6BB" w14:textId="77777777" w:rsidR="006C5D6D" w:rsidRPr="00F01C19" w:rsidRDefault="006C5D6D" w:rsidP="00FF4753">
      <w:pPr>
        <w:keepLines/>
      </w:pPr>
      <w:r w:rsidRPr="00CC0551">
        <w:t>A testing breach is an event that poses a threat to the validity of the test and requires immediate attention and escalation to CalTAC (for social media breaches) or the CDE (for all other breaches) via telephone. Examples may have included such situations as a release of secure materials or</w:t>
      </w:r>
      <w:r w:rsidRPr="00F01C19">
        <w:t xml:space="preserve"> a security</w:t>
      </w:r>
      <w:r>
        <w:t xml:space="preserve"> or </w:t>
      </w:r>
      <w:r w:rsidRPr="00F01C19">
        <w:t>system risk</w:t>
      </w:r>
      <w:r>
        <w:t>. T</w:t>
      </w:r>
      <w:r w:rsidRPr="00F01C19">
        <w:t xml:space="preserve">hese circumstances have external implications for the CDE and may result in a CDE decision to remove the test item(s) from the available secure </w:t>
      </w:r>
      <w:r>
        <w:t xml:space="preserve">item </w:t>
      </w:r>
      <w:r w:rsidRPr="00F01C19">
        <w:t xml:space="preserve">bank. A breach incident </w:t>
      </w:r>
      <w:r>
        <w:t>should have been</w:t>
      </w:r>
      <w:r w:rsidRPr="00F01C19">
        <w:t xml:space="preserve"> reported to the LEA CAASPP coordinator immediately.</w:t>
      </w:r>
    </w:p>
    <w:p w14:paraId="5AA24F8D" w14:textId="4E4C1C06" w:rsidR="00217BB9" w:rsidRDefault="00217BB9" w:rsidP="00502EBD">
      <w:pPr>
        <w:pStyle w:val="Heading4"/>
      </w:pPr>
      <w:r>
        <w:t>Appeals</w:t>
      </w:r>
    </w:p>
    <w:p w14:paraId="4909C4BE" w14:textId="4F6ED3C6" w:rsidR="006C5D6D" w:rsidRDefault="006C5D6D" w:rsidP="006C5D6D">
      <w:r w:rsidRPr="00F01C19">
        <w:t>For</w:t>
      </w:r>
      <w:r>
        <w:t xml:space="preserve"> test security</w:t>
      </w:r>
      <w:r w:rsidRPr="00F01C19">
        <w:t xml:space="preserve"> incidents </w:t>
      </w:r>
      <w:r>
        <w:t xml:space="preserve">reported in STAIRS </w:t>
      </w:r>
      <w:r w:rsidRPr="00F01C19">
        <w:t>that result in a need to reset, reopen, invalidate, or restore individual online student assessments, the</w:t>
      </w:r>
      <w:r>
        <w:t xml:space="preserve"> CDE must approve the </w:t>
      </w:r>
      <w:r w:rsidRPr="00F01C19">
        <w:t xml:space="preserve">request. In most instances, an appeal </w:t>
      </w:r>
      <w:r>
        <w:t>was</w:t>
      </w:r>
      <w:r w:rsidRPr="00F01C19">
        <w:t xml:space="preserve"> submitted to address a test security breach or irregularity. </w:t>
      </w:r>
      <w:r>
        <w:t>T</w:t>
      </w:r>
      <w:r w:rsidRPr="00F01C19">
        <w:t xml:space="preserve">he LEA CAASPP coordinator or CAASPP test site coordinator may submit appeals in TOMS. All submitted appeals </w:t>
      </w:r>
      <w:r>
        <w:t>are</w:t>
      </w:r>
      <w:r w:rsidRPr="00F01C19">
        <w:t xml:space="preserve"> available for retrieval and review by the appropriate credentialed users within a given organization. However, the view of appeals </w:t>
      </w:r>
      <w:r>
        <w:t>was</w:t>
      </w:r>
      <w:r w:rsidRPr="00F01C19">
        <w:t xml:space="preserve"> restricted according to the user role as established in TOMS </w:t>
      </w:r>
      <w:r>
        <w:t>(CDE, 201</w:t>
      </w:r>
      <w:r w:rsidR="00A1388C">
        <w:t>9</w:t>
      </w:r>
      <w:r>
        <w:t>b</w:t>
      </w:r>
      <w:r w:rsidRPr="00F01C19">
        <w:t>).</w:t>
      </w:r>
    </w:p>
    <w:p w14:paraId="16CD7CAD" w14:textId="25DAB5BE" w:rsidR="006C5D6D" w:rsidRPr="00F01C19" w:rsidRDefault="00C00FC9" w:rsidP="006C5D6D">
      <w:r w:rsidRPr="00FF7514">
        <w:rPr>
          <w:rStyle w:val="Cross-Reference"/>
        </w:rPr>
        <w:fldChar w:fldCharType="begin"/>
      </w:r>
      <w:r w:rsidRPr="00FF7514">
        <w:rPr>
          <w:rStyle w:val="Cross-Reference"/>
        </w:rPr>
        <w:instrText xml:space="preserve"> REF _Ref38984831 \h  \* MERGEFORMAT </w:instrText>
      </w:r>
      <w:r w:rsidRPr="00FF7514">
        <w:rPr>
          <w:rStyle w:val="Cross-Reference"/>
        </w:rPr>
      </w:r>
      <w:r w:rsidRPr="00FF7514">
        <w:rPr>
          <w:rStyle w:val="Cross-Reference"/>
        </w:rPr>
        <w:fldChar w:fldCharType="separate"/>
      </w:r>
      <w:r w:rsidR="0047745F" w:rsidRPr="0047745F">
        <w:rPr>
          <w:rStyle w:val="Cross-Reference"/>
        </w:rPr>
        <w:t>Table 5.4</w:t>
      </w:r>
      <w:r w:rsidRPr="00FF7514">
        <w:rPr>
          <w:rStyle w:val="Cross-Reference"/>
        </w:rPr>
        <w:fldChar w:fldCharType="end"/>
      </w:r>
      <w:r w:rsidR="006C5D6D">
        <w:t xml:space="preserve"> describes t</w:t>
      </w:r>
      <w:r w:rsidR="006C5D6D" w:rsidRPr="00F01C19">
        <w:t>ypes of appeals available during the 201</w:t>
      </w:r>
      <w:r w:rsidR="00D7792A">
        <w:t>8</w:t>
      </w:r>
      <w:r w:rsidR="006C5D6D" w:rsidRPr="00F01C19">
        <w:t>–</w:t>
      </w:r>
      <w:r w:rsidR="006B0E6C">
        <w:t>20</w:t>
      </w:r>
      <w:r w:rsidR="006C5D6D" w:rsidRPr="00F01C19">
        <w:t>1</w:t>
      </w:r>
      <w:r w:rsidR="00D7792A">
        <w:t>9</w:t>
      </w:r>
      <w:r w:rsidR="006C5D6D" w:rsidRPr="00F01C19">
        <w:t xml:space="preserve"> CAASPP administration.</w:t>
      </w:r>
    </w:p>
    <w:p w14:paraId="4601BF91" w14:textId="471D18C4" w:rsidR="00B77FDE" w:rsidRDefault="00B77FDE" w:rsidP="00B77FDE">
      <w:pPr>
        <w:pStyle w:val="Caption"/>
      </w:pPr>
      <w:bookmarkStart w:id="480" w:name="_Ref38984831"/>
      <w:bookmarkStart w:id="481" w:name="_Toc39066806"/>
      <w:bookmarkStart w:id="482" w:name="_Toc182568291"/>
      <w:bookmarkStart w:id="483" w:name="_Toc221178047"/>
      <w:r>
        <w:t xml:space="preserve">Table </w:t>
      </w:r>
      <w:fldSimple w:instr=" STYLEREF 2 \s ">
        <w:r w:rsidR="00DC2046">
          <w:rPr>
            <w:noProof/>
          </w:rPr>
          <w:t>5</w:t>
        </w:r>
      </w:fldSimple>
      <w:r w:rsidR="00DC2046">
        <w:t>.</w:t>
      </w:r>
      <w:fldSimple w:instr=" SEQ Table \* ARABIC \s 2 ">
        <w:r w:rsidR="00DC2046">
          <w:rPr>
            <w:noProof/>
          </w:rPr>
          <w:t>4</w:t>
        </w:r>
      </w:fldSimple>
      <w:bookmarkEnd w:id="480"/>
      <w:r w:rsidRPr="00F77E37">
        <w:t xml:space="preserve"> </w:t>
      </w:r>
      <w:r>
        <w:t xml:space="preserve"> </w:t>
      </w:r>
      <w:r w:rsidRPr="00F77E37">
        <w:t>Types of Appeals</w:t>
      </w:r>
      <w:bookmarkEnd w:id="481"/>
      <w:bookmarkEnd w:id="482"/>
      <w:bookmarkEnd w:id="483"/>
    </w:p>
    <w:tbl>
      <w:tblPr>
        <w:tblStyle w:val="TRsBorders"/>
        <w:tblW w:w="9715" w:type="dxa"/>
        <w:tblLayout w:type="fixed"/>
        <w:tblLook w:val="04A0" w:firstRow="1" w:lastRow="0" w:firstColumn="1" w:lastColumn="0" w:noHBand="0" w:noVBand="1"/>
        <w:tblDescription w:val="Types of Appeals"/>
      </w:tblPr>
      <w:tblGrid>
        <w:gridCol w:w="2880"/>
        <w:gridCol w:w="6835"/>
      </w:tblGrid>
      <w:tr w:rsidR="007B32B8" w:rsidRPr="005230DB" w14:paraId="6C0FE9F0" w14:textId="77777777" w:rsidTr="00BC2320">
        <w:trPr>
          <w:cnfStyle w:val="100000000000" w:firstRow="1" w:lastRow="0" w:firstColumn="0" w:lastColumn="0" w:oddVBand="0" w:evenVBand="0" w:oddHBand="0" w:evenHBand="0" w:firstRowFirstColumn="0" w:firstRowLastColumn="0" w:lastRowFirstColumn="0" w:lastRowLastColumn="0"/>
          <w:cantSplit/>
        </w:trPr>
        <w:tc>
          <w:tcPr>
            <w:tcW w:w="2880" w:type="dxa"/>
          </w:tcPr>
          <w:p w14:paraId="543F5843" w14:textId="77777777" w:rsidR="006C5D6D" w:rsidRPr="00EE767E" w:rsidRDefault="006C5D6D" w:rsidP="006C5D6D">
            <w:pPr>
              <w:pStyle w:val="TableHead"/>
              <w:rPr>
                <w:b w:val="0"/>
              </w:rPr>
            </w:pPr>
            <w:r w:rsidRPr="00EE767E">
              <w:t>Type of Appeal</w:t>
            </w:r>
          </w:p>
        </w:tc>
        <w:tc>
          <w:tcPr>
            <w:tcW w:w="6835" w:type="dxa"/>
          </w:tcPr>
          <w:p w14:paraId="1D29EA58" w14:textId="77777777" w:rsidR="006C5D6D" w:rsidRPr="00EE767E" w:rsidRDefault="006C5D6D" w:rsidP="006C5D6D">
            <w:pPr>
              <w:pStyle w:val="TableHead"/>
              <w:rPr>
                <w:b w:val="0"/>
              </w:rPr>
            </w:pPr>
            <w:r w:rsidRPr="00EE767E">
              <w:t>Description</w:t>
            </w:r>
          </w:p>
        </w:tc>
      </w:tr>
      <w:tr w:rsidR="006C5D6D" w:rsidRPr="001F0DDC" w14:paraId="189C52BD" w14:textId="77777777" w:rsidTr="00BC2320">
        <w:tc>
          <w:tcPr>
            <w:tcW w:w="2880" w:type="dxa"/>
          </w:tcPr>
          <w:p w14:paraId="398E9054" w14:textId="1FCF7767" w:rsidR="006C5D6D" w:rsidRPr="001F0DDC" w:rsidRDefault="006C5D6D" w:rsidP="006C5D6D">
            <w:pPr>
              <w:pStyle w:val="TableText"/>
              <w:jc w:val="left"/>
            </w:pPr>
            <w:r w:rsidRPr="001F0DDC">
              <w:t>Reset</w:t>
            </w:r>
          </w:p>
        </w:tc>
        <w:tc>
          <w:tcPr>
            <w:tcW w:w="6835" w:type="dxa"/>
          </w:tcPr>
          <w:p w14:paraId="2D43AEF9" w14:textId="3C28F647" w:rsidR="006C5D6D" w:rsidRPr="001F0DDC" w:rsidRDefault="006C5D6D" w:rsidP="006C5D6D">
            <w:pPr>
              <w:pStyle w:val="TableText"/>
              <w:jc w:val="left"/>
            </w:pPr>
            <w:r w:rsidRPr="001F0DDC">
              <w:t xml:space="preserve">Resetting a student’s summative </w:t>
            </w:r>
            <w:r>
              <w:t>assessment</w:t>
            </w:r>
            <w:r w:rsidRPr="001F0DDC">
              <w:t xml:space="preserve"> remove</w:t>
            </w:r>
            <w:r>
              <w:t>s</w:t>
            </w:r>
            <w:r w:rsidRPr="001F0DDC">
              <w:t xml:space="preserve"> that </w:t>
            </w:r>
            <w:r>
              <w:t>assessment</w:t>
            </w:r>
            <w:r w:rsidRPr="001F0DDC">
              <w:t xml:space="preserve"> from the system and enable</w:t>
            </w:r>
            <w:r>
              <w:t>s</w:t>
            </w:r>
            <w:r w:rsidRPr="001F0DDC">
              <w:t xml:space="preserve"> the student to start a new </w:t>
            </w:r>
            <w:r>
              <w:t>assessment</w:t>
            </w:r>
            <w:r w:rsidRPr="001F0DDC">
              <w:t xml:space="preserve"> from the beginning.</w:t>
            </w:r>
          </w:p>
        </w:tc>
      </w:tr>
      <w:tr w:rsidR="006C5D6D" w:rsidRPr="001F0DDC" w14:paraId="1625C863" w14:textId="77777777" w:rsidTr="00BC2320">
        <w:tc>
          <w:tcPr>
            <w:tcW w:w="2880" w:type="dxa"/>
          </w:tcPr>
          <w:p w14:paraId="401ECCB1" w14:textId="5C9D3323" w:rsidR="006C5D6D" w:rsidRPr="001F0DDC" w:rsidRDefault="006C5D6D" w:rsidP="006C5D6D">
            <w:pPr>
              <w:pStyle w:val="TableText"/>
              <w:jc w:val="left"/>
            </w:pPr>
            <w:r w:rsidRPr="001F0DDC">
              <w:t>Invalidation</w:t>
            </w:r>
          </w:p>
        </w:tc>
        <w:tc>
          <w:tcPr>
            <w:tcW w:w="6835" w:type="dxa"/>
          </w:tcPr>
          <w:p w14:paraId="789F6655" w14:textId="3F2197AA" w:rsidR="006C5D6D" w:rsidRPr="001F0DDC" w:rsidRDefault="006C5D6D" w:rsidP="006C5D6D">
            <w:pPr>
              <w:pStyle w:val="TableText"/>
              <w:jc w:val="left"/>
            </w:pPr>
            <w:r w:rsidRPr="001F0DDC">
              <w:t xml:space="preserve">Invalidated summative tests </w:t>
            </w:r>
            <w:r>
              <w:t>will be</w:t>
            </w:r>
            <w:r w:rsidRPr="001F0DDC">
              <w:t xml:space="preserve"> scored and </w:t>
            </w:r>
            <w:r>
              <w:t>scores will be provided on the Student Score Report</w:t>
            </w:r>
            <w:r w:rsidRPr="001F0DDC">
              <w:t xml:space="preserve"> with a note that an irregularity occurred. The student(s) </w:t>
            </w:r>
            <w:r>
              <w:t>will be</w:t>
            </w:r>
            <w:r w:rsidRPr="001F0DDC">
              <w:t xml:space="preserve"> counted as participating in the calculation of the school’s </w:t>
            </w:r>
            <w:r w:rsidR="00FF4753">
              <w:t>participation</w:t>
            </w:r>
            <w:r w:rsidR="00592FD6" w:rsidRPr="001F0DDC">
              <w:t xml:space="preserve"> </w:t>
            </w:r>
            <w:r w:rsidRPr="001F0DDC">
              <w:t>rate for accountability purposes.</w:t>
            </w:r>
            <w:r w:rsidR="003232C2">
              <w:t xml:space="preserve"> The score will be counted as “not proficient” for aggregation into the CAASPP results.</w:t>
            </w:r>
          </w:p>
        </w:tc>
      </w:tr>
      <w:tr w:rsidR="00556CBC" w:rsidRPr="001F0DDC" w14:paraId="6EF1D5F7" w14:textId="77777777" w:rsidTr="00BC2320">
        <w:tc>
          <w:tcPr>
            <w:tcW w:w="2880" w:type="dxa"/>
          </w:tcPr>
          <w:p w14:paraId="3C298A21" w14:textId="77777777" w:rsidR="00556CBC" w:rsidRPr="001F0DDC" w:rsidRDefault="00556CBC" w:rsidP="00D31C9B">
            <w:pPr>
              <w:pStyle w:val="TableText"/>
              <w:jc w:val="left"/>
            </w:pPr>
            <w:r w:rsidRPr="001F0DDC">
              <w:lastRenderedPageBreak/>
              <w:t>Re-open</w:t>
            </w:r>
          </w:p>
        </w:tc>
        <w:tc>
          <w:tcPr>
            <w:tcW w:w="6835" w:type="dxa"/>
          </w:tcPr>
          <w:p w14:paraId="20A4D7A7" w14:textId="77777777" w:rsidR="00556CBC" w:rsidRPr="001F0DDC" w:rsidRDefault="00556CBC" w:rsidP="00D31C9B">
            <w:pPr>
              <w:pStyle w:val="TableText"/>
              <w:jc w:val="left"/>
            </w:pPr>
            <w:r w:rsidRPr="001F0DDC">
              <w:t>Reopening a summative test allow</w:t>
            </w:r>
            <w:r>
              <w:t>s</w:t>
            </w:r>
            <w:r w:rsidRPr="001F0DDC">
              <w:t xml:space="preserve"> a student to access a</w:t>
            </w:r>
            <w:r>
              <w:t>n</w:t>
            </w:r>
            <w:r w:rsidRPr="001F0DDC">
              <w:t xml:space="preserve"> </w:t>
            </w:r>
            <w:r>
              <w:t>assessment</w:t>
            </w:r>
            <w:r w:rsidRPr="001F0DDC">
              <w:t xml:space="preserve"> that </w:t>
            </w:r>
            <w:r>
              <w:t>h</w:t>
            </w:r>
            <w:r w:rsidRPr="001F0DDC">
              <w:t>as already</w:t>
            </w:r>
            <w:r>
              <w:t xml:space="preserve"> been</w:t>
            </w:r>
            <w:r w:rsidRPr="001F0DDC">
              <w:t xml:space="preserve"> submitted.</w:t>
            </w:r>
          </w:p>
        </w:tc>
      </w:tr>
      <w:tr w:rsidR="006C5D6D" w:rsidRPr="001F0DDC" w14:paraId="41E92AA4" w14:textId="77777777" w:rsidTr="00BC2320">
        <w:tc>
          <w:tcPr>
            <w:tcW w:w="2880" w:type="dxa"/>
          </w:tcPr>
          <w:p w14:paraId="63B294C2" w14:textId="40222D00" w:rsidR="006C5D6D" w:rsidRPr="001F0DDC" w:rsidRDefault="006C5D6D" w:rsidP="00FF4753">
            <w:pPr>
              <w:pStyle w:val="TableText"/>
              <w:keepNext/>
              <w:jc w:val="left"/>
            </w:pPr>
            <w:r w:rsidRPr="001F0DDC">
              <w:t>Restore</w:t>
            </w:r>
          </w:p>
        </w:tc>
        <w:tc>
          <w:tcPr>
            <w:tcW w:w="6835" w:type="dxa"/>
          </w:tcPr>
          <w:p w14:paraId="5501D22F" w14:textId="3D7606E2" w:rsidR="006C5D6D" w:rsidRPr="001F0DDC" w:rsidRDefault="006C5D6D" w:rsidP="006C5D6D">
            <w:pPr>
              <w:pStyle w:val="TableText"/>
              <w:jc w:val="left"/>
            </w:pPr>
            <w:r w:rsidRPr="001F0DDC">
              <w:t>Restoring a summative test return</w:t>
            </w:r>
            <w:r>
              <w:t>s</w:t>
            </w:r>
            <w:r w:rsidRPr="001F0DDC">
              <w:t xml:space="preserve"> a test from the Reset status to its prior status. This action could only be performed on tests that </w:t>
            </w:r>
            <w:r>
              <w:t>have been previously</w:t>
            </w:r>
            <w:r w:rsidRPr="001F0DDC">
              <w:t xml:space="preserve"> reset.</w:t>
            </w:r>
          </w:p>
        </w:tc>
      </w:tr>
      <w:tr w:rsidR="006C5D6D" w:rsidRPr="001F0DDC" w14:paraId="33421A9D" w14:textId="77777777" w:rsidTr="00BC2320">
        <w:tc>
          <w:tcPr>
            <w:tcW w:w="2880" w:type="dxa"/>
          </w:tcPr>
          <w:p w14:paraId="2915C00E" w14:textId="77777777" w:rsidR="006C5D6D" w:rsidRPr="001F0DDC" w:rsidRDefault="006C5D6D" w:rsidP="006C5D6D">
            <w:pPr>
              <w:pStyle w:val="TableText"/>
              <w:jc w:val="left"/>
            </w:pPr>
            <w:r w:rsidRPr="001F0DDC">
              <w:t>Grace Period Extension</w:t>
            </w:r>
          </w:p>
        </w:tc>
        <w:tc>
          <w:tcPr>
            <w:tcW w:w="6835" w:type="dxa"/>
          </w:tcPr>
          <w:p w14:paraId="677E60A3" w14:textId="23DA67D8" w:rsidR="006C5D6D" w:rsidRDefault="006C5D6D" w:rsidP="003232C2">
            <w:pPr>
              <w:pStyle w:val="TableText"/>
              <w:spacing w:after="120"/>
              <w:jc w:val="left"/>
              <w:rPr>
                <w:spacing w:val="-2"/>
              </w:rPr>
            </w:pPr>
            <w:r w:rsidRPr="001F0DDC">
              <w:rPr>
                <w:spacing w:val="-2"/>
              </w:rPr>
              <w:t xml:space="preserve">Permitting a </w:t>
            </w:r>
            <w:r>
              <w:rPr>
                <w:spacing w:val="-2"/>
              </w:rPr>
              <w:t>G</w:t>
            </w:r>
            <w:r w:rsidRPr="001F0DDC">
              <w:rPr>
                <w:spacing w:val="-2"/>
              </w:rPr>
              <w:t xml:space="preserve">race </w:t>
            </w:r>
            <w:r>
              <w:rPr>
                <w:spacing w:val="-2"/>
              </w:rPr>
              <w:t>P</w:t>
            </w:r>
            <w:r w:rsidRPr="001F0DDC">
              <w:rPr>
                <w:spacing w:val="-2"/>
              </w:rPr>
              <w:t xml:space="preserve">eriod </w:t>
            </w:r>
            <w:r>
              <w:rPr>
                <w:spacing w:val="-2"/>
              </w:rPr>
              <w:t>E</w:t>
            </w:r>
            <w:r w:rsidRPr="001F0DDC">
              <w:rPr>
                <w:spacing w:val="-2"/>
              </w:rPr>
              <w:t>xtension allow</w:t>
            </w:r>
            <w:r>
              <w:rPr>
                <w:spacing w:val="-2"/>
              </w:rPr>
              <w:t>s</w:t>
            </w:r>
            <w:r w:rsidRPr="001F0DDC">
              <w:rPr>
                <w:spacing w:val="-2"/>
              </w:rPr>
              <w:t xml:space="preserve"> the student to review previously answered questions upon logging back on to the assessment after expiration of the pause rule.</w:t>
            </w:r>
          </w:p>
          <w:p w14:paraId="427590D5" w14:textId="32A27D60" w:rsidR="006C5D6D" w:rsidRPr="001F0DDC" w:rsidRDefault="00FF4753" w:rsidP="006C5D6D">
            <w:pPr>
              <w:pStyle w:val="TableText"/>
              <w:jc w:val="left"/>
            </w:pPr>
            <w:r>
              <w:t>A grace period extension will only be granted in cases where there was a disruption to a test session, such as a technical difficulty, fire drill, schoolwide power outage, earthquake, or other act beyond the control of the test administrator.</w:t>
            </w:r>
          </w:p>
        </w:tc>
      </w:tr>
    </w:tbl>
    <w:p w14:paraId="4003EE3D" w14:textId="17AC889B" w:rsidR="00143A3F" w:rsidRDefault="00417F6F" w:rsidP="006C5D6D">
      <w:pPr>
        <w:pStyle w:val="Heading3"/>
        <w:pageBreakBefore/>
        <w:numPr>
          <w:ilvl w:val="0"/>
          <w:numId w:val="0"/>
        </w:numPr>
        <w:ind w:left="360" w:hanging="360"/>
      </w:pPr>
      <w:bookmarkStart w:id="484" w:name="_Toc39066671"/>
      <w:bookmarkStart w:id="485" w:name="_Toc184118529"/>
      <w:r>
        <w:lastRenderedPageBreak/>
        <w:t>References</w:t>
      </w:r>
      <w:bookmarkEnd w:id="484"/>
      <w:bookmarkEnd w:id="485"/>
    </w:p>
    <w:p w14:paraId="023DCA9D" w14:textId="77777777" w:rsidR="006C5D6D" w:rsidRPr="00F01C19" w:rsidRDefault="006C5D6D" w:rsidP="005443B8">
      <w:pPr>
        <w:pStyle w:val="References"/>
      </w:pPr>
      <w:r w:rsidRPr="00F01C19">
        <w:t xml:space="preserve">American Educational Research Association, American Psychological Association, &amp; National Council on Measurement in Education. (2014). </w:t>
      </w:r>
      <w:r w:rsidRPr="00F01C19">
        <w:rPr>
          <w:i/>
        </w:rPr>
        <w:t>Standards for educational and psychological testing.</w:t>
      </w:r>
      <w:r w:rsidRPr="00F01C19">
        <w:t xml:space="preserve"> Washington, DC: American Educational Research Association.</w:t>
      </w:r>
    </w:p>
    <w:p w14:paraId="17928C7B" w14:textId="48864F19" w:rsidR="003232C2" w:rsidRPr="00664ECC" w:rsidRDefault="00333C64" w:rsidP="005443B8">
      <w:pPr>
        <w:pStyle w:val="References"/>
      </w:pPr>
      <w:r>
        <w:t>California Department of Education. (</w:t>
      </w:r>
      <w:r w:rsidR="003232C2" w:rsidRPr="00664ECC">
        <w:t>2018</w:t>
      </w:r>
      <w:r w:rsidR="003232C2" w:rsidRPr="00664ECC">
        <w:rPr>
          <w:szCs w:val="20"/>
        </w:rPr>
        <w:t>b</w:t>
      </w:r>
      <w:r w:rsidR="003232C2" w:rsidRPr="00664ECC">
        <w:t xml:space="preserve">). </w:t>
      </w:r>
      <w:r w:rsidR="003232C2" w:rsidRPr="00664ECC">
        <w:rPr>
          <w:i/>
        </w:rPr>
        <w:t>Technical specifications and configuration guide for CAASPP online testing</w:t>
      </w:r>
      <w:r w:rsidR="003232C2" w:rsidRPr="00664ECC">
        <w:t xml:space="preserve">. Sacramento, CA: California Department of Education. </w:t>
      </w:r>
    </w:p>
    <w:p w14:paraId="6C23FAF0" w14:textId="25A161D9" w:rsidR="003232C2" w:rsidRPr="00664ECC" w:rsidRDefault="003232C2" w:rsidP="005443B8">
      <w:pPr>
        <w:pStyle w:val="References"/>
        <w:rPr>
          <w:szCs w:val="20"/>
        </w:rPr>
      </w:pPr>
      <w:r w:rsidRPr="00664ECC">
        <w:rPr>
          <w:szCs w:val="20"/>
        </w:rPr>
        <w:t xml:space="preserve">California Department of Education. (2018a). </w:t>
      </w:r>
      <w:r w:rsidRPr="00664ECC">
        <w:rPr>
          <w:i/>
          <w:szCs w:val="20"/>
        </w:rPr>
        <w:t>TOMS pre-administration guide for CAASPP testing</w:t>
      </w:r>
      <w:r w:rsidRPr="00664ECC">
        <w:rPr>
          <w:szCs w:val="20"/>
        </w:rPr>
        <w:t xml:space="preserve">. Sacramento, CA: California Department of Education. </w:t>
      </w:r>
    </w:p>
    <w:p w14:paraId="3B5EB922" w14:textId="0DC88B24" w:rsidR="003232C2" w:rsidRPr="00664ECC" w:rsidRDefault="003232C2" w:rsidP="005443B8">
      <w:pPr>
        <w:pStyle w:val="References"/>
      </w:pPr>
      <w:r w:rsidRPr="00664ECC">
        <w:t xml:space="preserve">California Department of Education. (2019c). </w:t>
      </w:r>
      <w:r w:rsidRPr="00664ECC">
        <w:rPr>
          <w:i/>
        </w:rPr>
        <w:t>Accessibility guide for CAASPP online testing</w:t>
      </w:r>
      <w:r w:rsidRPr="00664ECC">
        <w:t xml:space="preserve">. Sacramento, CA: California Department of Education. </w:t>
      </w:r>
    </w:p>
    <w:p w14:paraId="3BF10F37" w14:textId="574847E8" w:rsidR="003232C2" w:rsidRPr="00507F49" w:rsidRDefault="003232C2" w:rsidP="005443B8">
      <w:pPr>
        <w:pStyle w:val="References"/>
      </w:pPr>
      <w:r w:rsidRPr="00664ECC">
        <w:t>California Department of Education. (2019d</w:t>
      </w:r>
      <w:r w:rsidRPr="00507F49">
        <w:t xml:space="preserve">). </w:t>
      </w:r>
      <w:r w:rsidRPr="009E2B5F">
        <w:rPr>
          <w:i/>
          <w:iCs/>
        </w:rPr>
        <w:t>Matrix one: Universal tools, designated supports, and accommodations for the California Assessment of Student Performance and Progress for 2018</w:t>
      </w:r>
      <w:r w:rsidRPr="009E2B5F">
        <w:rPr>
          <w:rFonts w:ascii="Calibri" w:hAnsi="Calibri"/>
          <w:i/>
          <w:iCs/>
        </w:rPr>
        <w:t>–</w:t>
      </w:r>
      <w:r w:rsidRPr="009E2B5F">
        <w:rPr>
          <w:i/>
          <w:iCs/>
        </w:rPr>
        <w:t>19</w:t>
      </w:r>
      <w:r w:rsidRPr="00664ECC">
        <w:t xml:space="preserve">. Sacramento, CA: California Department of Education. </w:t>
      </w:r>
    </w:p>
    <w:p w14:paraId="29E17DDC" w14:textId="7E88C208" w:rsidR="00333C64" w:rsidRDefault="003232C2" w:rsidP="005443B8">
      <w:pPr>
        <w:pStyle w:val="References"/>
        <w:rPr>
          <w:rFonts w:eastAsiaTheme="minorHAnsi"/>
        </w:rPr>
      </w:pPr>
      <w:r w:rsidRPr="00664ECC">
        <w:t>California Department of Education. (</w:t>
      </w:r>
      <w:r w:rsidR="00333C64">
        <w:t xml:space="preserve">2019a). </w:t>
      </w:r>
      <w:r w:rsidR="00333C64">
        <w:rPr>
          <w:i/>
          <w:iCs/>
        </w:rPr>
        <w:t>CAASPP online test administration manual, 2018</w:t>
      </w:r>
      <w:r w:rsidR="00333C64">
        <w:rPr>
          <w:rFonts w:ascii="Calibri" w:hAnsi="Calibri" w:cs="Calibri"/>
          <w:i/>
          <w:iCs/>
        </w:rPr>
        <w:t>–</w:t>
      </w:r>
      <w:r w:rsidR="00333C64">
        <w:rPr>
          <w:i/>
          <w:iCs/>
        </w:rPr>
        <w:t>19 administration.</w:t>
      </w:r>
      <w:r w:rsidR="00333C64">
        <w:t xml:space="preserve"> Sacramento, CA: California Department of Education. </w:t>
      </w:r>
    </w:p>
    <w:p w14:paraId="4AA62255" w14:textId="68D0D588" w:rsidR="00333C64" w:rsidRPr="005443B8" w:rsidRDefault="00333C64" w:rsidP="005443B8">
      <w:pPr>
        <w:pStyle w:val="References"/>
      </w:pPr>
      <w:r>
        <w:t xml:space="preserve">California Department of Education. (2019b). </w:t>
      </w:r>
      <w:r>
        <w:rPr>
          <w:i/>
          <w:iCs/>
        </w:rPr>
        <w:t xml:space="preserve">Security incidents and appeals procedure guide, 2018–19 administration. </w:t>
      </w:r>
      <w:r>
        <w:t xml:space="preserve">Sacramento, CA: California Department of Education. </w:t>
      </w:r>
    </w:p>
    <w:p w14:paraId="628006AC" w14:textId="3642A3E0" w:rsidR="007264A1" w:rsidRDefault="007264A1" w:rsidP="005443B8">
      <w:pPr>
        <w:pStyle w:val="References"/>
      </w:pPr>
      <w:r>
        <w:t>California Department of Education. (</w:t>
      </w:r>
      <w:r w:rsidR="003232C2" w:rsidRPr="00664ECC">
        <w:t>2019e).</w:t>
      </w:r>
      <w:r>
        <w:t xml:space="preserve"> </w:t>
      </w:r>
      <w:r w:rsidR="00C70884" w:rsidRPr="00C70884">
        <w:t>California Science Test Practice Items Scoring Guide Grade Five</w:t>
      </w:r>
      <w:r>
        <w:t>. Sacramento, CA: California Department of Education.</w:t>
      </w:r>
      <w:r w:rsidR="00AA27A4" w:rsidDel="00AA27A4">
        <w:t xml:space="preserve"> </w:t>
      </w:r>
    </w:p>
    <w:p w14:paraId="648CCE9F" w14:textId="5DCF9B96" w:rsidR="001E7277" w:rsidRDefault="00553C56" w:rsidP="005443B8">
      <w:pPr>
        <w:pStyle w:val="References"/>
      </w:pPr>
      <w:r>
        <w:t xml:space="preserve">California Department of Education. </w:t>
      </w:r>
      <w:r w:rsidR="003232C2" w:rsidRPr="00664ECC">
        <w:t>(2019f).</w:t>
      </w:r>
      <w:r>
        <w:t xml:space="preserve"> </w:t>
      </w:r>
      <w:r w:rsidRPr="00C70884">
        <w:t xml:space="preserve">California Science Test Practice Items Scoring Guide Grade </w:t>
      </w:r>
      <w:r w:rsidR="00833B04">
        <w:t>Eight</w:t>
      </w:r>
      <w:r>
        <w:t xml:space="preserve">. Sacramento, CA: California Department of Education. </w:t>
      </w:r>
    </w:p>
    <w:p w14:paraId="08DF9750" w14:textId="3AD8E44B" w:rsidR="00720176" w:rsidRDefault="00553C56" w:rsidP="005443B8">
      <w:pPr>
        <w:pStyle w:val="References"/>
      </w:pPr>
      <w:r>
        <w:t>California Department of Education. (</w:t>
      </w:r>
      <w:r w:rsidR="003232C2" w:rsidRPr="00664ECC">
        <w:t>2019g).</w:t>
      </w:r>
      <w:r>
        <w:t xml:space="preserve"> </w:t>
      </w:r>
      <w:r w:rsidRPr="00C70884">
        <w:t xml:space="preserve">California Science Test Practice Items Scoring Guide </w:t>
      </w:r>
      <w:r w:rsidR="00833B04">
        <w:t>High School</w:t>
      </w:r>
      <w:r>
        <w:t xml:space="preserve">. Sacramento, CA: California Department of Education. </w:t>
      </w:r>
    </w:p>
    <w:p w14:paraId="04BC7A9C" w14:textId="5700181B" w:rsidR="001D1B9E" w:rsidRPr="005443B8" w:rsidRDefault="006C5D6D" w:rsidP="005443B8">
      <w:pPr>
        <w:pStyle w:val="References"/>
      </w:pPr>
      <w:r w:rsidRPr="00F01C19">
        <w:t xml:space="preserve">Educational Testing Service. (2014). </w:t>
      </w:r>
      <w:r w:rsidRPr="00F01C19">
        <w:rPr>
          <w:i/>
        </w:rPr>
        <w:t xml:space="preserve">ETS </w:t>
      </w:r>
      <w:r w:rsidR="00053CC9">
        <w:rPr>
          <w:i/>
        </w:rPr>
        <w:t>S</w:t>
      </w:r>
      <w:r w:rsidRPr="00F01C19">
        <w:rPr>
          <w:i/>
        </w:rPr>
        <w:t xml:space="preserve">tandards for </w:t>
      </w:r>
      <w:r w:rsidR="00053CC9">
        <w:rPr>
          <w:i/>
        </w:rPr>
        <w:t>Q</w:t>
      </w:r>
      <w:r w:rsidRPr="00F01C19">
        <w:rPr>
          <w:i/>
        </w:rPr>
        <w:t xml:space="preserve">uality and </w:t>
      </w:r>
      <w:r w:rsidR="00053CC9">
        <w:rPr>
          <w:i/>
        </w:rPr>
        <w:t>F</w:t>
      </w:r>
      <w:r w:rsidRPr="00F01C19">
        <w:rPr>
          <w:i/>
        </w:rPr>
        <w:t>airness</w:t>
      </w:r>
      <w:r w:rsidRPr="00F01C19">
        <w:t xml:space="preserve">. Princeton, NJ: Educational Testing Service. </w:t>
      </w:r>
    </w:p>
    <w:p w14:paraId="4DB85C08" w14:textId="3EA5ADFE" w:rsidR="003232C2" w:rsidRPr="00507F49" w:rsidRDefault="002242EE" w:rsidP="005443B8">
      <w:pPr>
        <w:pStyle w:val="References"/>
      </w:pPr>
      <w:bookmarkStart w:id="486" w:name="_Toc12953754"/>
      <w:bookmarkStart w:id="487" w:name="_Toc17121273"/>
      <w:r w:rsidRPr="00596FBE">
        <w:t>Smarter Balanced Assessment Consortium. (</w:t>
      </w:r>
      <w:r w:rsidR="003232C2" w:rsidRPr="00664ECC">
        <w:t xml:space="preserve">2014). </w:t>
      </w:r>
      <w:r w:rsidR="003232C2" w:rsidRPr="00664ECC">
        <w:rPr>
          <w:i/>
        </w:rPr>
        <w:t xml:space="preserve">Smarter Balanced Assessment Consortium: Usability, accessibility, and accommodations implementation guide. </w:t>
      </w:r>
      <w:r w:rsidR="003232C2" w:rsidRPr="00664ECC">
        <w:t xml:space="preserve">Los Angeles: Smarter Balanced Assessment Consortium. </w:t>
      </w:r>
    </w:p>
    <w:p w14:paraId="34AF82F0" w14:textId="585425A6" w:rsidR="003232C2" w:rsidRPr="00507F49" w:rsidRDefault="003232C2" w:rsidP="005443B8">
      <w:pPr>
        <w:pStyle w:val="References"/>
        <w:rPr>
          <w:szCs w:val="20"/>
        </w:rPr>
      </w:pPr>
      <w:r w:rsidRPr="00664ECC">
        <w:rPr>
          <w:szCs w:val="20"/>
        </w:rPr>
        <w:t xml:space="preserve">Smarter Balanced Assessment Consortium. (2018). </w:t>
      </w:r>
      <w:r w:rsidRPr="00664ECC">
        <w:rPr>
          <w:i/>
          <w:szCs w:val="20"/>
        </w:rPr>
        <w:t>Smarter Balanced Resources and Practices Comparison Crosswalk.</w:t>
      </w:r>
      <w:r w:rsidRPr="00664ECC">
        <w:rPr>
          <w:szCs w:val="20"/>
        </w:rPr>
        <w:t xml:space="preserve"> Los Angeles: Smarter Balanced Assessment Consortium. </w:t>
      </w:r>
    </w:p>
    <w:p w14:paraId="663E4680" w14:textId="3AFB0F50" w:rsidR="002242EE" w:rsidRDefault="003232C2" w:rsidP="005443B8">
      <w:pPr>
        <w:pStyle w:val="References"/>
      </w:pPr>
      <w:r w:rsidRPr="00664ECC">
        <w:t>Smarter Balanced Assessment Consortium. (</w:t>
      </w:r>
      <w:r w:rsidR="002242EE" w:rsidRPr="00596FBE">
        <w:t>201</w:t>
      </w:r>
      <w:r w:rsidR="002242EE">
        <w:t>9</w:t>
      </w:r>
      <w:r w:rsidR="002242EE" w:rsidRPr="00596FBE">
        <w:t xml:space="preserve">). </w:t>
      </w:r>
      <w:r w:rsidR="002242EE" w:rsidRPr="00596FBE">
        <w:rPr>
          <w:i/>
        </w:rPr>
        <w:t>Smarter Balanced Assessment Consortium: Usability, accessibility, and accommodations guidelines.</w:t>
      </w:r>
      <w:r w:rsidR="002242EE" w:rsidRPr="00596FBE">
        <w:t xml:space="preserve"> Los Angeles: Smarter Balanced Assessment Consortium. </w:t>
      </w:r>
    </w:p>
    <w:p w14:paraId="6E853E52" w14:textId="77777777" w:rsidR="00FD0643" w:rsidRPr="00134984" w:rsidRDefault="00FD0643" w:rsidP="00FD0643">
      <w:pPr>
        <w:pStyle w:val="Heading3"/>
        <w:pageBreakBefore/>
        <w:numPr>
          <w:ilvl w:val="0"/>
          <w:numId w:val="0"/>
        </w:numPr>
        <w:ind w:left="360" w:hanging="360"/>
      </w:pPr>
      <w:bookmarkStart w:id="488" w:name="_Appendix_5.A:_Test-Taking"/>
      <w:bookmarkStart w:id="489" w:name="_Toc512424577"/>
      <w:bookmarkStart w:id="490" w:name="_Toc8975667"/>
      <w:bookmarkStart w:id="491" w:name="_Toc43272588"/>
      <w:bookmarkStart w:id="492" w:name="_Toc184118530"/>
      <w:bookmarkEnd w:id="488"/>
      <w:r>
        <w:lastRenderedPageBreak/>
        <w:t>Appendix 5.A: Test-Taking Rates</w:t>
      </w:r>
      <w:bookmarkStart w:id="493" w:name="Five_A_Test"/>
      <w:bookmarkEnd w:id="489"/>
      <w:bookmarkEnd w:id="490"/>
      <w:bookmarkEnd w:id="491"/>
      <w:bookmarkEnd w:id="492"/>
      <w:bookmarkEnd w:id="493"/>
    </w:p>
    <w:p w14:paraId="08B4B193" w14:textId="77777777" w:rsidR="00FD0643" w:rsidRPr="00AD0355" w:rsidRDefault="00FD0643" w:rsidP="00FD0643">
      <w:pPr>
        <w:rPr>
          <w:b/>
          <w:bCs/>
        </w:rPr>
      </w:pPr>
      <w:r w:rsidRPr="00AD0355">
        <w:rPr>
          <w:b/>
          <w:bCs/>
        </w:rPr>
        <w:t>Notes:</w:t>
      </w:r>
    </w:p>
    <w:p w14:paraId="170D0988" w14:textId="77777777" w:rsidR="00FD0643" w:rsidRPr="00B35E00" w:rsidRDefault="00FD0643" w:rsidP="00FD0643">
      <w:pPr>
        <w:pStyle w:val="bullets"/>
        <w:spacing w:before="0"/>
        <w:ind w:left="720"/>
      </w:pPr>
      <w:r w:rsidRPr="00B35E00">
        <w:t>This set of tables show</w:t>
      </w:r>
      <w:r>
        <w:t>s</w:t>
      </w:r>
      <w:r w:rsidRPr="00B35E00">
        <w:t xml:space="preserve"> the percent of </w:t>
      </w:r>
      <w:r>
        <w:t>test takers</w:t>
      </w:r>
      <w:r w:rsidRPr="00B35E00">
        <w:t xml:space="preserve"> of selected demographic student groups in each test.</w:t>
      </w:r>
    </w:p>
    <w:p w14:paraId="6A335190" w14:textId="77777777" w:rsidR="00FD0643" w:rsidRPr="00B35E00" w:rsidRDefault="00FD0643" w:rsidP="00FD0643">
      <w:pPr>
        <w:pStyle w:val="bullets"/>
        <w:spacing w:before="0"/>
        <w:ind w:left="720"/>
      </w:pPr>
      <w:r w:rsidRPr="00B35E00">
        <w:t>The total numbers of registered students are derived from version 4 of the production data file (“P4”).</w:t>
      </w:r>
    </w:p>
    <w:p w14:paraId="4DCCF321" w14:textId="77777777" w:rsidR="00FD0643" w:rsidRPr="00B35E00" w:rsidRDefault="00FD0643" w:rsidP="00FD0643">
      <w:pPr>
        <w:pStyle w:val="bullets"/>
        <w:spacing w:before="0"/>
        <w:ind w:left="720"/>
      </w:pPr>
      <w:r w:rsidRPr="00B35E00">
        <w:t xml:space="preserve">A student is considered a </w:t>
      </w:r>
      <w:r>
        <w:t>test taker</w:t>
      </w:r>
      <w:r w:rsidRPr="00B35E00">
        <w:t xml:space="preserve"> if </w:t>
      </w:r>
      <w:r>
        <w:t>the student</w:t>
      </w:r>
      <w:r w:rsidRPr="00B35E00">
        <w:t xml:space="preserve"> was enrolled during the active testing window and logged on to the test.</w:t>
      </w:r>
    </w:p>
    <w:p w14:paraId="4A980F75" w14:textId="77777777" w:rsidR="00FD0643" w:rsidRPr="00B35E00" w:rsidRDefault="00FD0643" w:rsidP="00FD0643">
      <w:pPr>
        <w:pStyle w:val="bullets"/>
        <w:spacing w:before="0"/>
        <w:ind w:left="720"/>
      </w:pPr>
      <w:r w:rsidRPr="00B35E00">
        <w:t>High school grades are ten, eleven, and twelve.</w:t>
      </w:r>
    </w:p>
    <w:p w14:paraId="4695C682" w14:textId="340CB3FE" w:rsidR="00FD0643" w:rsidRDefault="00FD0643" w:rsidP="00FD0643">
      <w:pPr>
        <w:pStyle w:val="Caption"/>
      </w:pPr>
      <w:bookmarkStart w:id="494" w:name="_Ref182568469"/>
      <w:bookmarkStart w:id="495" w:name="_Toc43272592"/>
      <w:bookmarkStart w:id="496" w:name="_Toc182568292"/>
      <w:bookmarkStart w:id="497" w:name="_Toc221178048"/>
      <w:r>
        <w:t>Table 5.A.</w:t>
      </w:r>
      <w:fldSimple w:instr=" SEQ Table_5.A. \* ARABIC ">
        <w:r w:rsidR="00027C54">
          <w:rPr>
            <w:noProof/>
          </w:rPr>
          <w:t>1</w:t>
        </w:r>
      </w:fldSimple>
      <w:bookmarkEnd w:id="494"/>
      <w:r>
        <w:t xml:space="preserve">  </w:t>
      </w:r>
      <w:r w:rsidRPr="008679A1">
        <w:t xml:space="preserve">CAST </w:t>
      </w:r>
      <w:r>
        <w:t>Test-Taking</w:t>
      </w:r>
      <w:r w:rsidRPr="008679A1">
        <w:t xml:space="preserve"> Rates for Grade Five </w:t>
      </w:r>
      <w:r>
        <w:t>by Student Group</w:t>
      </w:r>
      <w:bookmarkEnd w:id="495"/>
      <w:bookmarkEnd w:id="496"/>
      <w:bookmarkEnd w:id="497"/>
    </w:p>
    <w:tbl>
      <w:tblPr>
        <w:tblStyle w:val="TRs"/>
        <w:tblW w:w="10008" w:type="dxa"/>
        <w:tblLayout w:type="fixed"/>
        <w:tblLook w:val="04A0" w:firstRow="1" w:lastRow="0" w:firstColumn="1" w:lastColumn="0" w:noHBand="0" w:noVBand="1"/>
        <w:tblDescription w:val="CAST Test-Taking Rates for Grade Five by Student Group"/>
      </w:tblPr>
      <w:tblGrid>
        <w:gridCol w:w="4608"/>
        <w:gridCol w:w="2232"/>
        <w:gridCol w:w="1584"/>
        <w:gridCol w:w="1584"/>
      </w:tblGrid>
      <w:tr w:rsidR="00FD0643" w:rsidRPr="0091060C" w14:paraId="07C0A1C3" w14:textId="77777777" w:rsidTr="0007646B">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7AED3C3E" w14:textId="77777777" w:rsidR="00FD0643" w:rsidRPr="0091060C" w:rsidRDefault="00FD0643" w:rsidP="00337890">
            <w:pPr>
              <w:pStyle w:val="TableHead"/>
            </w:pPr>
            <w:r w:rsidRPr="0091060C">
              <w:t>Group</w:t>
            </w:r>
          </w:p>
        </w:tc>
        <w:tc>
          <w:tcPr>
            <w:tcW w:w="2232" w:type="dxa"/>
            <w:noWrap/>
            <w:hideMark/>
          </w:tcPr>
          <w:p w14:paraId="7A2D209D" w14:textId="77777777" w:rsidR="00FD0643" w:rsidRPr="0091060C" w:rsidRDefault="00FD0643" w:rsidP="00337890">
            <w:pPr>
              <w:pStyle w:val="TableHead"/>
            </w:pPr>
            <w:r w:rsidRPr="0091060C">
              <w:t xml:space="preserve">Number of </w:t>
            </w:r>
            <w:r>
              <w:t xml:space="preserve">Eligible </w:t>
            </w:r>
            <w:r w:rsidRPr="0091060C">
              <w:t>Students</w:t>
            </w:r>
          </w:p>
        </w:tc>
        <w:tc>
          <w:tcPr>
            <w:tcW w:w="1584" w:type="dxa"/>
            <w:noWrap/>
            <w:hideMark/>
          </w:tcPr>
          <w:p w14:paraId="30491E3F" w14:textId="77777777" w:rsidR="00FD0643" w:rsidRPr="0091060C" w:rsidRDefault="00FD0643" w:rsidP="00337890">
            <w:pPr>
              <w:pStyle w:val="TableHead"/>
            </w:pPr>
            <w:r w:rsidRPr="0091060C">
              <w:t xml:space="preserve">Number of </w:t>
            </w:r>
            <w:r>
              <w:t>Test Takers</w:t>
            </w:r>
          </w:p>
        </w:tc>
        <w:tc>
          <w:tcPr>
            <w:tcW w:w="1584" w:type="dxa"/>
            <w:noWrap/>
            <w:hideMark/>
          </w:tcPr>
          <w:p w14:paraId="001A306E" w14:textId="77777777" w:rsidR="00FD0643" w:rsidRPr="0091060C" w:rsidRDefault="00FD0643" w:rsidP="00337890">
            <w:pPr>
              <w:pStyle w:val="TableHead"/>
            </w:pPr>
            <w:r w:rsidRPr="0091060C">
              <w:t xml:space="preserve">Percent of </w:t>
            </w:r>
            <w:r>
              <w:t>Test Taking</w:t>
            </w:r>
          </w:p>
        </w:tc>
      </w:tr>
      <w:tr w:rsidR="00FD0643" w:rsidRPr="008679A1" w14:paraId="3B1AE2AF" w14:textId="77777777" w:rsidTr="0007646B">
        <w:trPr>
          <w:trHeight w:val="315"/>
        </w:trPr>
        <w:tc>
          <w:tcPr>
            <w:tcW w:w="4608" w:type="dxa"/>
            <w:tcBorders>
              <w:top w:val="single" w:sz="4" w:space="0" w:color="auto"/>
              <w:bottom w:val="single" w:sz="4" w:space="0" w:color="auto"/>
            </w:tcBorders>
            <w:noWrap/>
            <w:hideMark/>
          </w:tcPr>
          <w:p w14:paraId="040A795B" w14:textId="77777777" w:rsidR="00FD0643" w:rsidRPr="008679A1" w:rsidRDefault="00FD0643" w:rsidP="00337890">
            <w:pPr>
              <w:pStyle w:val="TableText"/>
            </w:pPr>
            <w:r w:rsidRPr="008679A1">
              <w:t xml:space="preserve">All </w:t>
            </w:r>
            <w:r>
              <w:t>s</w:t>
            </w:r>
            <w:r w:rsidRPr="008679A1">
              <w:t>tudents</w:t>
            </w:r>
          </w:p>
        </w:tc>
        <w:tc>
          <w:tcPr>
            <w:tcW w:w="2232" w:type="dxa"/>
            <w:tcBorders>
              <w:top w:val="single" w:sz="4" w:space="0" w:color="auto"/>
              <w:bottom w:val="single" w:sz="4" w:space="0" w:color="auto"/>
            </w:tcBorders>
            <w:noWrap/>
          </w:tcPr>
          <w:p w14:paraId="20DE4CCD" w14:textId="77777777" w:rsidR="00FD0643" w:rsidRPr="008679A1" w:rsidRDefault="00FD0643" w:rsidP="00337890">
            <w:pPr>
              <w:pStyle w:val="TableText"/>
              <w:ind w:right="288"/>
            </w:pPr>
            <w:r>
              <w:t>463,976</w:t>
            </w:r>
          </w:p>
        </w:tc>
        <w:tc>
          <w:tcPr>
            <w:tcW w:w="1584" w:type="dxa"/>
            <w:tcBorders>
              <w:top w:val="single" w:sz="4" w:space="0" w:color="auto"/>
              <w:bottom w:val="single" w:sz="4" w:space="0" w:color="auto"/>
            </w:tcBorders>
            <w:noWrap/>
          </w:tcPr>
          <w:p w14:paraId="0B351A43" w14:textId="77777777" w:rsidR="00FD0643" w:rsidRPr="008679A1" w:rsidRDefault="00FD0643" w:rsidP="00337890">
            <w:pPr>
              <w:pStyle w:val="TableText"/>
            </w:pPr>
            <w:r>
              <w:t>456,604</w:t>
            </w:r>
          </w:p>
        </w:tc>
        <w:tc>
          <w:tcPr>
            <w:tcW w:w="1584" w:type="dxa"/>
            <w:tcBorders>
              <w:top w:val="single" w:sz="4" w:space="0" w:color="auto"/>
              <w:bottom w:val="single" w:sz="4" w:space="0" w:color="auto"/>
            </w:tcBorders>
            <w:noWrap/>
          </w:tcPr>
          <w:p w14:paraId="0F3D3B5C" w14:textId="77777777" w:rsidR="00FD0643" w:rsidRPr="00101F26" w:rsidRDefault="00FD0643" w:rsidP="00337890">
            <w:pPr>
              <w:pStyle w:val="TableText"/>
              <w:ind w:right="288"/>
              <w:rPr>
                <w:szCs w:val="24"/>
              </w:rPr>
            </w:pPr>
            <w:r w:rsidRPr="00101F26">
              <w:rPr>
                <w:color w:val="000000"/>
                <w:szCs w:val="24"/>
              </w:rPr>
              <w:t>98.4</w:t>
            </w:r>
          </w:p>
        </w:tc>
      </w:tr>
      <w:tr w:rsidR="00FD0643" w:rsidRPr="008679A1" w14:paraId="4DB71B71" w14:textId="77777777" w:rsidTr="0007646B">
        <w:trPr>
          <w:trHeight w:val="315"/>
        </w:trPr>
        <w:tc>
          <w:tcPr>
            <w:tcW w:w="4608" w:type="dxa"/>
            <w:tcBorders>
              <w:top w:val="single" w:sz="4" w:space="0" w:color="auto"/>
              <w:bottom w:val="nil"/>
            </w:tcBorders>
            <w:noWrap/>
            <w:hideMark/>
          </w:tcPr>
          <w:p w14:paraId="11771823" w14:textId="77777777" w:rsidR="00FD0643" w:rsidRPr="008679A1" w:rsidRDefault="00FD0643" w:rsidP="00337890">
            <w:pPr>
              <w:pStyle w:val="TableText"/>
            </w:pPr>
            <w:r w:rsidRPr="008679A1">
              <w:t>Male</w:t>
            </w:r>
          </w:p>
        </w:tc>
        <w:tc>
          <w:tcPr>
            <w:tcW w:w="2232" w:type="dxa"/>
            <w:tcBorders>
              <w:top w:val="single" w:sz="4" w:space="0" w:color="auto"/>
              <w:bottom w:val="nil"/>
            </w:tcBorders>
            <w:noWrap/>
          </w:tcPr>
          <w:p w14:paraId="20E5B1E9" w14:textId="77777777" w:rsidR="00FD0643" w:rsidRPr="008679A1" w:rsidRDefault="00FD0643" w:rsidP="00337890">
            <w:pPr>
              <w:pStyle w:val="TableText"/>
              <w:ind w:right="288"/>
            </w:pPr>
            <w:r>
              <w:t>238,673</w:t>
            </w:r>
          </w:p>
        </w:tc>
        <w:tc>
          <w:tcPr>
            <w:tcW w:w="1584" w:type="dxa"/>
            <w:tcBorders>
              <w:top w:val="single" w:sz="4" w:space="0" w:color="auto"/>
              <w:bottom w:val="nil"/>
            </w:tcBorders>
            <w:noWrap/>
          </w:tcPr>
          <w:p w14:paraId="26E6FE27" w14:textId="77777777" w:rsidR="00FD0643" w:rsidRPr="008679A1" w:rsidRDefault="00FD0643" w:rsidP="00337890">
            <w:pPr>
              <w:pStyle w:val="TableText"/>
            </w:pPr>
            <w:r>
              <w:t>234,571</w:t>
            </w:r>
          </w:p>
        </w:tc>
        <w:tc>
          <w:tcPr>
            <w:tcW w:w="1584" w:type="dxa"/>
            <w:tcBorders>
              <w:top w:val="single" w:sz="4" w:space="0" w:color="auto"/>
              <w:bottom w:val="nil"/>
            </w:tcBorders>
            <w:noWrap/>
          </w:tcPr>
          <w:p w14:paraId="06B0F517" w14:textId="77777777" w:rsidR="00FD0643" w:rsidRPr="00101F26" w:rsidRDefault="00FD0643" w:rsidP="00337890">
            <w:pPr>
              <w:pStyle w:val="TableText"/>
              <w:ind w:right="288"/>
              <w:rPr>
                <w:szCs w:val="24"/>
              </w:rPr>
            </w:pPr>
            <w:r w:rsidRPr="00101F26">
              <w:rPr>
                <w:color w:val="000000"/>
                <w:szCs w:val="24"/>
              </w:rPr>
              <w:t>98.3</w:t>
            </w:r>
          </w:p>
        </w:tc>
      </w:tr>
      <w:tr w:rsidR="00FD0643" w:rsidRPr="008679A1" w14:paraId="4D7D9A7E" w14:textId="77777777" w:rsidTr="0007646B">
        <w:trPr>
          <w:trHeight w:val="315"/>
        </w:trPr>
        <w:tc>
          <w:tcPr>
            <w:tcW w:w="4608" w:type="dxa"/>
            <w:tcBorders>
              <w:top w:val="nil"/>
              <w:bottom w:val="single" w:sz="4" w:space="0" w:color="auto"/>
            </w:tcBorders>
            <w:noWrap/>
            <w:hideMark/>
          </w:tcPr>
          <w:p w14:paraId="04A49EB6" w14:textId="77777777" w:rsidR="00FD0643" w:rsidRPr="008679A1" w:rsidRDefault="00FD0643" w:rsidP="00337890">
            <w:pPr>
              <w:pStyle w:val="TableText"/>
            </w:pPr>
            <w:r w:rsidRPr="008679A1">
              <w:t>Female</w:t>
            </w:r>
          </w:p>
        </w:tc>
        <w:tc>
          <w:tcPr>
            <w:tcW w:w="2232" w:type="dxa"/>
            <w:tcBorders>
              <w:top w:val="nil"/>
              <w:bottom w:val="single" w:sz="4" w:space="0" w:color="auto"/>
            </w:tcBorders>
            <w:noWrap/>
          </w:tcPr>
          <w:p w14:paraId="3A696BBB" w14:textId="77777777" w:rsidR="00FD0643" w:rsidRPr="008679A1" w:rsidRDefault="00FD0643" w:rsidP="00337890">
            <w:pPr>
              <w:pStyle w:val="TableText"/>
              <w:ind w:right="288"/>
            </w:pPr>
            <w:r>
              <w:t>225,303</w:t>
            </w:r>
          </w:p>
        </w:tc>
        <w:tc>
          <w:tcPr>
            <w:tcW w:w="1584" w:type="dxa"/>
            <w:tcBorders>
              <w:top w:val="nil"/>
              <w:bottom w:val="single" w:sz="4" w:space="0" w:color="auto"/>
            </w:tcBorders>
            <w:noWrap/>
          </w:tcPr>
          <w:p w14:paraId="7956C6F0" w14:textId="77777777" w:rsidR="00FD0643" w:rsidRPr="008679A1" w:rsidRDefault="00FD0643" w:rsidP="00337890">
            <w:pPr>
              <w:pStyle w:val="TableText"/>
            </w:pPr>
            <w:r>
              <w:t>222,033</w:t>
            </w:r>
          </w:p>
        </w:tc>
        <w:tc>
          <w:tcPr>
            <w:tcW w:w="1584" w:type="dxa"/>
            <w:tcBorders>
              <w:top w:val="nil"/>
              <w:bottom w:val="single" w:sz="4" w:space="0" w:color="auto"/>
            </w:tcBorders>
            <w:noWrap/>
          </w:tcPr>
          <w:p w14:paraId="111AD582" w14:textId="77777777" w:rsidR="00FD0643" w:rsidRPr="00101F26" w:rsidRDefault="00FD0643" w:rsidP="00337890">
            <w:pPr>
              <w:pStyle w:val="TableText"/>
              <w:ind w:right="288"/>
              <w:rPr>
                <w:szCs w:val="24"/>
              </w:rPr>
            </w:pPr>
            <w:r w:rsidRPr="00101F26">
              <w:rPr>
                <w:color w:val="000000"/>
                <w:szCs w:val="24"/>
              </w:rPr>
              <w:t>98.5</w:t>
            </w:r>
          </w:p>
        </w:tc>
      </w:tr>
      <w:tr w:rsidR="00FD0643" w:rsidRPr="008679A1" w14:paraId="69FFD12C" w14:textId="77777777" w:rsidTr="0007646B">
        <w:trPr>
          <w:trHeight w:val="300"/>
        </w:trPr>
        <w:tc>
          <w:tcPr>
            <w:tcW w:w="4608" w:type="dxa"/>
            <w:tcBorders>
              <w:top w:val="single" w:sz="4" w:space="0" w:color="auto"/>
            </w:tcBorders>
            <w:noWrap/>
            <w:hideMark/>
          </w:tcPr>
          <w:p w14:paraId="669CAB70" w14:textId="77777777" w:rsidR="00FD0643" w:rsidRPr="008679A1" w:rsidRDefault="00FD0643" w:rsidP="00337890">
            <w:pPr>
              <w:pStyle w:val="TableText"/>
            </w:pPr>
            <w:r w:rsidRPr="008679A1">
              <w:t>Engli</w:t>
            </w:r>
            <w:r>
              <w:t>s</w:t>
            </w:r>
            <w:r w:rsidRPr="008679A1">
              <w:t xml:space="preserve">h </w:t>
            </w:r>
            <w:r>
              <w:t>l</w:t>
            </w:r>
            <w:r w:rsidRPr="008679A1">
              <w:t>earner</w:t>
            </w:r>
          </w:p>
        </w:tc>
        <w:tc>
          <w:tcPr>
            <w:tcW w:w="2232" w:type="dxa"/>
            <w:tcBorders>
              <w:top w:val="single" w:sz="4" w:space="0" w:color="auto"/>
            </w:tcBorders>
            <w:noWrap/>
          </w:tcPr>
          <w:p w14:paraId="2369D576" w14:textId="77777777" w:rsidR="00FD0643" w:rsidRPr="008679A1" w:rsidRDefault="00FD0643" w:rsidP="00337890">
            <w:pPr>
              <w:pStyle w:val="TableText"/>
              <w:ind w:right="288"/>
            </w:pPr>
            <w:r>
              <w:t>89,150</w:t>
            </w:r>
          </w:p>
        </w:tc>
        <w:tc>
          <w:tcPr>
            <w:tcW w:w="1584" w:type="dxa"/>
            <w:tcBorders>
              <w:top w:val="single" w:sz="4" w:space="0" w:color="auto"/>
            </w:tcBorders>
            <w:noWrap/>
          </w:tcPr>
          <w:p w14:paraId="2E2EC751" w14:textId="77777777" w:rsidR="00FD0643" w:rsidRPr="008679A1" w:rsidRDefault="00FD0643" w:rsidP="00337890">
            <w:pPr>
              <w:pStyle w:val="TableText"/>
            </w:pPr>
            <w:r>
              <w:t>87,849</w:t>
            </w:r>
          </w:p>
        </w:tc>
        <w:tc>
          <w:tcPr>
            <w:tcW w:w="1584" w:type="dxa"/>
            <w:tcBorders>
              <w:top w:val="single" w:sz="4" w:space="0" w:color="auto"/>
            </w:tcBorders>
            <w:noWrap/>
          </w:tcPr>
          <w:p w14:paraId="53A131C9" w14:textId="77777777" w:rsidR="00FD0643" w:rsidRPr="00101F26" w:rsidRDefault="00FD0643" w:rsidP="00337890">
            <w:pPr>
              <w:pStyle w:val="TableText"/>
              <w:ind w:right="288"/>
              <w:rPr>
                <w:szCs w:val="24"/>
              </w:rPr>
            </w:pPr>
            <w:r w:rsidRPr="00101F26">
              <w:rPr>
                <w:color w:val="000000"/>
                <w:szCs w:val="24"/>
              </w:rPr>
              <w:t>98.5</w:t>
            </w:r>
          </w:p>
        </w:tc>
      </w:tr>
      <w:tr w:rsidR="00FD0643" w:rsidRPr="008679A1" w14:paraId="604D288C" w14:textId="77777777" w:rsidTr="00FD0643">
        <w:trPr>
          <w:trHeight w:val="300"/>
        </w:trPr>
        <w:tc>
          <w:tcPr>
            <w:tcW w:w="4608" w:type="dxa"/>
            <w:noWrap/>
            <w:hideMark/>
          </w:tcPr>
          <w:p w14:paraId="16086712" w14:textId="77777777" w:rsidR="00FD0643" w:rsidRPr="008679A1" w:rsidRDefault="00FD0643" w:rsidP="00337890">
            <w:pPr>
              <w:pStyle w:val="TableText"/>
            </w:pPr>
            <w:r w:rsidRPr="008679A1">
              <w:t xml:space="preserve">English </w:t>
            </w:r>
            <w:r>
              <w:t>o</w:t>
            </w:r>
            <w:r w:rsidRPr="008679A1">
              <w:t>nly</w:t>
            </w:r>
          </w:p>
        </w:tc>
        <w:tc>
          <w:tcPr>
            <w:tcW w:w="2232" w:type="dxa"/>
            <w:noWrap/>
          </w:tcPr>
          <w:p w14:paraId="5B66C819" w14:textId="77777777" w:rsidR="00FD0643" w:rsidRPr="008679A1" w:rsidRDefault="00FD0643" w:rsidP="00337890">
            <w:pPr>
              <w:pStyle w:val="TableText"/>
              <w:ind w:right="288"/>
            </w:pPr>
            <w:r>
              <w:t>269,067</w:t>
            </w:r>
          </w:p>
        </w:tc>
        <w:tc>
          <w:tcPr>
            <w:tcW w:w="1584" w:type="dxa"/>
            <w:noWrap/>
          </w:tcPr>
          <w:p w14:paraId="11174785" w14:textId="77777777" w:rsidR="00FD0643" w:rsidRPr="008679A1" w:rsidRDefault="00FD0643" w:rsidP="00337890">
            <w:pPr>
              <w:pStyle w:val="TableText"/>
            </w:pPr>
            <w:r>
              <w:t>263,645</w:t>
            </w:r>
          </w:p>
        </w:tc>
        <w:tc>
          <w:tcPr>
            <w:tcW w:w="1584" w:type="dxa"/>
            <w:noWrap/>
          </w:tcPr>
          <w:p w14:paraId="451F6407" w14:textId="77777777" w:rsidR="00FD0643" w:rsidRPr="00101F26" w:rsidRDefault="00FD0643" w:rsidP="00337890">
            <w:pPr>
              <w:pStyle w:val="TableText"/>
              <w:ind w:right="288"/>
              <w:rPr>
                <w:szCs w:val="24"/>
              </w:rPr>
            </w:pPr>
            <w:r w:rsidRPr="00101F26">
              <w:rPr>
                <w:color w:val="000000"/>
                <w:szCs w:val="24"/>
              </w:rPr>
              <w:t>98.0</w:t>
            </w:r>
          </w:p>
        </w:tc>
      </w:tr>
      <w:tr w:rsidR="00FD0643" w:rsidRPr="008679A1" w14:paraId="7D44C5FF" w14:textId="77777777" w:rsidTr="00FD0643">
        <w:trPr>
          <w:trHeight w:val="300"/>
        </w:trPr>
        <w:tc>
          <w:tcPr>
            <w:tcW w:w="4608" w:type="dxa"/>
            <w:noWrap/>
            <w:hideMark/>
          </w:tcPr>
          <w:p w14:paraId="0B19720E" w14:textId="77777777" w:rsidR="00FD0643" w:rsidRPr="008679A1" w:rsidRDefault="00FD0643" w:rsidP="00337890">
            <w:pPr>
              <w:pStyle w:val="TableText"/>
            </w:pPr>
            <w:r w:rsidRPr="008679A1">
              <w:t xml:space="preserve">Reclassified </w:t>
            </w:r>
            <w:r>
              <w:t>f</w:t>
            </w:r>
            <w:r w:rsidRPr="008679A1">
              <w:t xml:space="preserve">luent English </w:t>
            </w:r>
            <w:r>
              <w:t>p</w:t>
            </w:r>
            <w:r w:rsidRPr="008679A1">
              <w:t>roficient</w:t>
            </w:r>
          </w:p>
        </w:tc>
        <w:tc>
          <w:tcPr>
            <w:tcW w:w="2232" w:type="dxa"/>
            <w:noWrap/>
          </w:tcPr>
          <w:p w14:paraId="6A394BD7" w14:textId="77777777" w:rsidR="00FD0643" w:rsidRPr="008679A1" w:rsidRDefault="00FD0643" w:rsidP="00337890">
            <w:pPr>
              <w:pStyle w:val="TableText"/>
              <w:ind w:right="288"/>
            </w:pPr>
            <w:r>
              <w:t>87,054</w:t>
            </w:r>
          </w:p>
        </w:tc>
        <w:tc>
          <w:tcPr>
            <w:tcW w:w="1584" w:type="dxa"/>
            <w:noWrap/>
          </w:tcPr>
          <w:p w14:paraId="331F5F42" w14:textId="77777777" w:rsidR="00FD0643" w:rsidRPr="008679A1" w:rsidRDefault="00FD0643" w:rsidP="00337890">
            <w:pPr>
              <w:pStyle w:val="TableText"/>
            </w:pPr>
            <w:r>
              <w:t>86,739</w:t>
            </w:r>
          </w:p>
        </w:tc>
        <w:tc>
          <w:tcPr>
            <w:tcW w:w="1584" w:type="dxa"/>
            <w:noWrap/>
          </w:tcPr>
          <w:p w14:paraId="55962CE2" w14:textId="77777777" w:rsidR="00FD0643" w:rsidRPr="00101F26" w:rsidRDefault="00FD0643" w:rsidP="00337890">
            <w:pPr>
              <w:pStyle w:val="TableText"/>
              <w:ind w:right="288"/>
              <w:rPr>
                <w:szCs w:val="24"/>
              </w:rPr>
            </w:pPr>
            <w:r w:rsidRPr="00101F26">
              <w:rPr>
                <w:color w:val="000000"/>
                <w:szCs w:val="24"/>
              </w:rPr>
              <w:t>99.6</w:t>
            </w:r>
          </w:p>
        </w:tc>
      </w:tr>
      <w:tr w:rsidR="00FD0643" w:rsidRPr="008679A1" w14:paraId="747AD3C5" w14:textId="77777777" w:rsidTr="00FD0643">
        <w:trPr>
          <w:trHeight w:val="300"/>
        </w:trPr>
        <w:tc>
          <w:tcPr>
            <w:tcW w:w="4608" w:type="dxa"/>
            <w:noWrap/>
            <w:hideMark/>
          </w:tcPr>
          <w:p w14:paraId="526CB70E" w14:textId="77777777" w:rsidR="00FD0643" w:rsidRPr="008679A1" w:rsidRDefault="00FD0643" w:rsidP="00337890">
            <w:pPr>
              <w:pStyle w:val="TableText"/>
            </w:pPr>
            <w:r w:rsidRPr="008679A1">
              <w:t xml:space="preserve">Initial </w:t>
            </w:r>
            <w:r>
              <w:t>f</w:t>
            </w:r>
            <w:r w:rsidRPr="008679A1">
              <w:t xml:space="preserve">luent English </w:t>
            </w:r>
            <w:r>
              <w:t>p</w:t>
            </w:r>
            <w:r w:rsidRPr="008679A1">
              <w:t>roficient</w:t>
            </w:r>
          </w:p>
        </w:tc>
        <w:tc>
          <w:tcPr>
            <w:tcW w:w="2232" w:type="dxa"/>
            <w:noWrap/>
          </w:tcPr>
          <w:p w14:paraId="2FB771D3" w14:textId="77777777" w:rsidR="00FD0643" w:rsidRPr="008679A1" w:rsidRDefault="00FD0643" w:rsidP="00337890">
            <w:pPr>
              <w:pStyle w:val="TableText"/>
              <w:ind w:right="288"/>
            </w:pPr>
            <w:r>
              <w:t>18,116</w:t>
            </w:r>
          </w:p>
        </w:tc>
        <w:tc>
          <w:tcPr>
            <w:tcW w:w="1584" w:type="dxa"/>
            <w:noWrap/>
          </w:tcPr>
          <w:p w14:paraId="2B96680C" w14:textId="77777777" w:rsidR="00FD0643" w:rsidRPr="008679A1" w:rsidRDefault="00FD0643" w:rsidP="00337890">
            <w:pPr>
              <w:pStyle w:val="TableText"/>
            </w:pPr>
            <w:r>
              <w:t>17,986</w:t>
            </w:r>
          </w:p>
        </w:tc>
        <w:tc>
          <w:tcPr>
            <w:tcW w:w="1584" w:type="dxa"/>
            <w:noWrap/>
          </w:tcPr>
          <w:p w14:paraId="44225745" w14:textId="77777777" w:rsidR="00FD0643" w:rsidRPr="00101F26" w:rsidRDefault="00FD0643" w:rsidP="00337890">
            <w:pPr>
              <w:pStyle w:val="TableText"/>
              <w:ind w:right="288"/>
              <w:rPr>
                <w:szCs w:val="24"/>
              </w:rPr>
            </w:pPr>
            <w:r w:rsidRPr="00101F26">
              <w:rPr>
                <w:color w:val="000000"/>
                <w:szCs w:val="24"/>
              </w:rPr>
              <w:t>99.3</w:t>
            </w:r>
          </w:p>
        </w:tc>
      </w:tr>
      <w:tr w:rsidR="00FD0643" w:rsidRPr="008679A1" w14:paraId="15B6DC2B" w14:textId="77777777" w:rsidTr="0007646B">
        <w:trPr>
          <w:trHeight w:val="300"/>
        </w:trPr>
        <w:tc>
          <w:tcPr>
            <w:tcW w:w="4608" w:type="dxa"/>
            <w:tcBorders>
              <w:bottom w:val="nil"/>
            </w:tcBorders>
            <w:noWrap/>
            <w:hideMark/>
          </w:tcPr>
          <w:p w14:paraId="271B2760" w14:textId="77777777" w:rsidR="00FD0643" w:rsidRPr="008679A1" w:rsidRDefault="00FD0643" w:rsidP="00337890">
            <w:pPr>
              <w:pStyle w:val="TableText"/>
            </w:pPr>
            <w:r w:rsidRPr="008679A1">
              <w:t xml:space="preserve">To </w:t>
            </w:r>
            <w:r>
              <w:t>b</w:t>
            </w:r>
            <w:r w:rsidRPr="008679A1">
              <w:t xml:space="preserve">e </w:t>
            </w:r>
            <w:r>
              <w:t>d</w:t>
            </w:r>
            <w:r w:rsidRPr="008679A1">
              <w:t>etermined</w:t>
            </w:r>
          </w:p>
        </w:tc>
        <w:tc>
          <w:tcPr>
            <w:tcW w:w="2232" w:type="dxa"/>
            <w:tcBorders>
              <w:bottom w:val="nil"/>
            </w:tcBorders>
            <w:noWrap/>
          </w:tcPr>
          <w:p w14:paraId="57C25CA0" w14:textId="77777777" w:rsidR="00FD0643" w:rsidRPr="008679A1" w:rsidRDefault="00FD0643" w:rsidP="00337890">
            <w:pPr>
              <w:pStyle w:val="TableText"/>
              <w:ind w:right="288"/>
            </w:pPr>
            <w:r>
              <w:t>286</w:t>
            </w:r>
          </w:p>
        </w:tc>
        <w:tc>
          <w:tcPr>
            <w:tcW w:w="1584" w:type="dxa"/>
            <w:tcBorders>
              <w:bottom w:val="nil"/>
            </w:tcBorders>
            <w:noWrap/>
          </w:tcPr>
          <w:p w14:paraId="56683C4B" w14:textId="77777777" w:rsidR="00FD0643" w:rsidRPr="008679A1" w:rsidRDefault="00FD0643" w:rsidP="00337890">
            <w:pPr>
              <w:pStyle w:val="TableText"/>
            </w:pPr>
            <w:r>
              <w:t>176</w:t>
            </w:r>
          </w:p>
        </w:tc>
        <w:tc>
          <w:tcPr>
            <w:tcW w:w="1584" w:type="dxa"/>
            <w:tcBorders>
              <w:bottom w:val="nil"/>
            </w:tcBorders>
            <w:noWrap/>
          </w:tcPr>
          <w:p w14:paraId="77DDDEBC" w14:textId="77777777" w:rsidR="00FD0643" w:rsidRPr="00101F26" w:rsidRDefault="00FD0643" w:rsidP="00337890">
            <w:pPr>
              <w:pStyle w:val="TableText"/>
              <w:ind w:right="288"/>
              <w:rPr>
                <w:szCs w:val="24"/>
              </w:rPr>
            </w:pPr>
            <w:r w:rsidRPr="00101F26">
              <w:rPr>
                <w:color w:val="000000"/>
                <w:szCs w:val="24"/>
              </w:rPr>
              <w:t>61.5</w:t>
            </w:r>
          </w:p>
        </w:tc>
      </w:tr>
      <w:tr w:rsidR="00FD0643" w:rsidRPr="008679A1" w14:paraId="48BD6C4E" w14:textId="77777777" w:rsidTr="0007646B">
        <w:trPr>
          <w:trHeight w:val="315"/>
        </w:trPr>
        <w:tc>
          <w:tcPr>
            <w:tcW w:w="4608" w:type="dxa"/>
            <w:tcBorders>
              <w:top w:val="nil"/>
              <w:bottom w:val="single" w:sz="4" w:space="0" w:color="auto"/>
            </w:tcBorders>
            <w:noWrap/>
            <w:hideMark/>
          </w:tcPr>
          <w:p w14:paraId="2329197E" w14:textId="77777777" w:rsidR="00FD0643" w:rsidRPr="008679A1" w:rsidRDefault="00FD0643" w:rsidP="00337890">
            <w:pPr>
              <w:pStyle w:val="TableText"/>
            </w:pPr>
            <w:r>
              <w:t>English proficiency unknown</w:t>
            </w:r>
          </w:p>
        </w:tc>
        <w:tc>
          <w:tcPr>
            <w:tcW w:w="2232" w:type="dxa"/>
            <w:tcBorders>
              <w:top w:val="nil"/>
              <w:bottom w:val="single" w:sz="4" w:space="0" w:color="auto"/>
            </w:tcBorders>
            <w:noWrap/>
          </w:tcPr>
          <w:p w14:paraId="7AC3AF44" w14:textId="77777777" w:rsidR="00FD0643" w:rsidRPr="008679A1" w:rsidRDefault="00FD0643" w:rsidP="00337890">
            <w:pPr>
              <w:pStyle w:val="TableText"/>
              <w:ind w:right="288"/>
            </w:pPr>
            <w:r>
              <w:t>303</w:t>
            </w:r>
          </w:p>
        </w:tc>
        <w:tc>
          <w:tcPr>
            <w:tcW w:w="1584" w:type="dxa"/>
            <w:tcBorders>
              <w:top w:val="nil"/>
              <w:bottom w:val="single" w:sz="4" w:space="0" w:color="auto"/>
            </w:tcBorders>
            <w:noWrap/>
          </w:tcPr>
          <w:p w14:paraId="4027C242" w14:textId="77777777" w:rsidR="00FD0643" w:rsidRPr="008679A1" w:rsidRDefault="00FD0643" w:rsidP="00337890">
            <w:pPr>
              <w:pStyle w:val="TableText"/>
            </w:pPr>
            <w:r>
              <w:t>209</w:t>
            </w:r>
          </w:p>
        </w:tc>
        <w:tc>
          <w:tcPr>
            <w:tcW w:w="1584" w:type="dxa"/>
            <w:tcBorders>
              <w:top w:val="nil"/>
              <w:bottom w:val="single" w:sz="4" w:space="0" w:color="auto"/>
            </w:tcBorders>
            <w:noWrap/>
          </w:tcPr>
          <w:p w14:paraId="50542FDF" w14:textId="77777777" w:rsidR="00FD0643" w:rsidRPr="00101F26" w:rsidRDefault="00FD0643" w:rsidP="00337890">
            <w:pPr>
              <w:pStyle w:val="TableText"/>
              <w:ind w:right="288"/>
              <w:rPr>
                <w:szCs w:val="24"/>
              </w:rPr>
            </w:pPr>
            <w:r w:rsidRPr="00101F26">
              <w:rPr>
                <w:color w:val="000000"/>
                <w:szCs w:val="24"/>
              </w:rPr>
              <w:t>69.0</w:t>
            </w:r>
          </w:p>
        </w:tc>
      </w:tr>
      <w:tr w:rsidR="00FD0643" w:rsidRPr="008679A1" w14:paraId="0663BB49" w14:textId="77777777" w:rsidTr="0007646B">
        <w:trPr>
          <w:trHeight w:val="300"/>
        </w:trPr>
        <w:tc>
          <w:tcPr>
            <w:tcW w:w="4608" w:type="dxa"/>
            <w:tcBorders>
              <w:top w:val="single" w:sz="4" w:space="0" w:color="auto"/>
              <w:bottom w:val="nil"/>
            </w:tcBorders>
            <w:noWrap/>
            <w:hideMark/>
          </w:tcPr>
          <w:p w14:paraId="25F0D490" w14:textId="77777777" w:rsidR="00FD0643" w:rsidRPr="008679A1" w:rsidRDefault="00FD0643" w:rsidP="00337890">
            <w:pPr>
              <w:pStyle w:val="TableText"/>
            </w:pPr>
            <w:r w:rsidRPr="008679A1">
              <w:t xml:space="preserve">Economically </w:t>
            </w:r>
            <w:r>
              <w:t>d</w:t>
            </w:r>
            <w:r w:rsidRPr="008679A1">
              <w:t>isadvantaged</w:t>
            </w:r>
          </w:p>
        </w:tc>
        <w:tc>
          <w:tcPr>
            <w:tcW w:w="2232" w:type="dxa"/>
            <w:tcBorders>
              <w:top w:val="single" w:sz="4" w:space="0" w:color="auto"/>
              <w:bottom w:val="nil"/>
            </w:tcBorders>
            <w:noWrap/>
          </w:tcPr>
          <w:p w14:paraId="23176531" w14:textId="77777777" w:rsidR="00FD0643" w:rsidRPr="008679A1" w:rsidRDefault="00FD0643" w:rsidP="00337890">
            <w:pPr>
              <w:pStyle w:val="TableText"/>
              <w:ind w:right="288"/>
            </w:pPr>
            <w:r>
              <w:t>287,516</w:t>
            </w:r>
          </w:p>
        </w:tc>
        <w:tc>
          <w:tcPr>
            <w:tcW w:w="1584" w:type="dxa"/>
            <w:tcBorders>
              <w:top w:val="single" w:sz="4" w:space="0" w:color="auto"/>
              <w:bottom w:val="nil"/>
            </w:tcBorders>
            <w:noWrap/>
          </w:tcPr>
          <w:p w14:paraId="5391CA36" w14:textId="77777777" w:rsidR="00FD0643" w:rsidRPr="008679A1" w:rsidRDefault="00FD0643" w:rsidP="00337890">
            <w:pPr>
              <w:pStyle w:val="TableText"/>
            </w:pPr>
            <w:r>
              <w:t>283,657</w:t>
            </w:r>
          </w:p>
        </w:tc>
        <w:tc>
          <w:tcPr>
            <w:tcW w:w="1584" w:type="dxa"/>
            <w:tcBorders>
              <w:top w:val="single" w:sz="4" w:space="0" w:color="auto"/>
              <w:bottom w:val="nil"/>
            </w:tcBorders>
            <w:noWrap/>
          </w:tcPr>
          <w:p w14:paraId="1B07696A" w14:textId="77777777" w:rsidR="00FD0643" w:rsidRPr="00101F26" w:rsidRDefault="00FD0643" w:rsidP="00337890">
            <w:pPr>
              <w:pStyle w:val="TableText"/>
              <w:ind w:right="288"/>
              <w:rPr>
                <w:szCs w:val="24"/>
              </w:rPr>
            </w:pPr>
            <w:r w:rsidRPr="00101F26">
              <w:rPr>
                <w:color w:val="000000"/>
                <w:szCs w:val="24"/>
              </w:rPr>
              <w:t>98.7</w:t>
            </w:r>
          </w:p>
        </w:tc>
      </w:tr>
      <w:tr w:rsidR="00FD0643" w:rsidRPr="008679A1" w14:paraId="39E22BEE" w14:textId="77777777" w:rsidTr="0007646B">
        <w:trPr>
          <w:trHeight w:val="315"/>
        </w:trPr>
        <w:tc>
          <w:tcPr>
            <w:tcW w:w="4608" w:type="dxa"/>
            <w:tcBorders>
              <w:top w:val="nil"/>
              <w:bottom w:val="single" w:sz="4" w:space="0" w:color="auto"/>
            </w:tcBorders>
            <w:noWrap/>
            <w:hideMark/>
          </w:tcPr>
          <w:p w14:paraId="3B14A6B4" w14:textId="77777777" w:rsidR="00FD0643" w:rsidRPr="008679A1" w:rsidRDefault="00FD0643" w:rsidP="00337890">
            <w:pPr>
              <w:pStyle w:val="TableText"/>
            </w:pPr>
            <w:r w:rsidRPr="008679A1">
              <w:t xml:space="preserve">Not </w:t>
            </w:r>
            <w:r>
              <w:t>e</w:t>
            </w:r>
            <w:r w:rsidRPr="008679A1">
              <w:t xml:space="preserve">conomically </w:t>
            </w:r>
            <w:r>
              <w:t>d</w:t>
            </w:r>
            <w:r w:rsidRPr="008679A1">
              <w:t>isadvantaged</w:t>
            </w:r>
          </w:p>
        </w:tc>
        <w:tc>
          <w:tcPr>
            <w:tcW w:w="2232" w:type="dxa"/>
            <w:tcBorders>
              <w:top w:val="nil"/>
              <w:bottom w:val="single" w:sz="4" w:space="0" w:color="auto"/>
            </w:tcBorders>
            <w:noWrap/>
          </w:tcPr>
          <w:p w14:paraId="224C104C" w14:textId="77777777" w:rsidR="00FD0643" w:rsidRPr="008679A1" w:rsidRDefault="00FD0643" w:rsidP="00337890">
            <w:pPr>
              <w:pStyle w:val="TableText"/>
              <w:ind w:right="288"/>
            </w:pPr>
            <w:r>
              <w:t>176,460</w:t>
            </w:r>
          </w:p>
        </w:tc>
        <w:tc>
          <w:tcPr>
            <w:tcW w:w="1584" w:type="dxa"/>
            <w:tcBorders>
              <w:top w:val="nil"/>
              <w:bottom w:val="single" w:sz="4" w:space="0" w:color="auto"/>
            </w:tcBorders>
            <w:noWrap/>
          </w:tcPr>
          <w:p w14:paraId="5B1A0355" w14:textId="77777777" w:rsidR="00FD0643" w:rsidRPr="008679A1" w:rsidRDefault="00FD0643" w:rsidP="00337890">
            <w:pPr>
              <w:pStyle w:val="TableText"/>
            </w:pPr>
            <w:r>
              <w:t>172,947</w:t>
            </w:r>
          </w:p>
        </w:tc>
        <w:tc>
          <w:tcPr>
            <w:tcW w:w="1584" w:type="dxa"/>
            <w:tcBorders>
              <w:top w:val="nil"/>
              <w:bottom w:val="single" w:sz="4" w:space="0" w:color="auto"/>
            </w:tcBorders>
            <w:noWrap/>
          </w:tcPr>
          <w:p w14:paraId="0FFEB7E9" w14:textId="77777777" w:rsidR="00FD0643" w:rsidRPr="00101F26" w:rsidRDefault="00FD0643" w:rsidP="00337890">
            <w:pPr>
              <w:pStyle w:val="TableText"/>
              <w:ind w:right="288"/>
              <w:rPr>
                <w:szCs w:val="24"/>
              </w:rPr>
            </w:pPr>
            <w:r w:rsidRPr="00101F26">
              <w:rPr>
                <w:color w:val="000000"/>
                <w:szCs w:val="24"/>
              </w:rPr>
              <w:t>98.0</w:t>
            </w:r>
          </w:p>
        </w:tc>
      </w:tr>
      <w:tr w:rsidR="00FD0643" w:rsidRPr="008679A1" w14:paraId="6C75945E" w14:textId="77777777" w:rsidTr="0007646B">
        <w:trPr>
          <w:trHeight w:val="300"/>
        </w:trPr>
        <w:tc>
          <w:tcPr>
            <w:tcW w:w="4608" w:type="dxa"/>
            <w:tcBorders>
              <w:top w:val="single" w:sz="4" w:space="0" w:color="auto"/>
            </w:tcBorders>
            <w:noWrap/>
            <w:hideMark/>
          </w:tcPr>
          <w:p w14:paraId="34BC0B79" w14:textId="77777777" w:rsidR="00FD0643" w:rsidRPr="008679A1" w:rsidRDefault="00FD0643" w:rsidP="00337890">
            <w:pPr>
              <w:pStyle w:val="TableText"/>
            </w:pPr>
            <w:r w:rsidRPr="008679A1">
              <w:t>American Indian</w:t>
            </w:r>
            <w:r>
              <w:t xml:space="preserve"> or </w:t>
            </w:r>
            <w:r w:rsidRPr="008679A1">
              <w:t>Alaska Native</w:t>
            </w:r>
          </w:p>
        </w:tc>
        <w:tc>
          <w:tcPr>
            <w:tcW w:w="2232" w:type="dxa"/>
            <w:tcBorders>
              <w:top w:val="single" w:sz="4" w:space="0" w:color="auto"/>
            </w:tcBorders>
            <w:noWrap/>
          </w:tcPr>
          <w:p w14:paraId="2D10FBC6" w14:textId="77777777" w:rsidR="00FD0643" w:rsidRPr="008679A1" w:rsidRDefault="00FD0643" w:rsidP="00337890">
            <w:pPr>
              <w:pStyle w:val="TableText"/>
              <w:ind w:right="288"/>
            </w:pPr>
            <w:r>
              <w:t>2,253</w:t>
            </w:r>
          </w:p>
        </w:tc>
        <w:tc>
          <w:tcPr>
            <w:tcW w:w="1584" w:type="dxa"/>
            <w:tcBorders>
              <w:top w:val="single" w:sz="4" w:space="0" w:color="auto"/>
            </w:tcBorders>
            <w:noWrap/>
          </w:tcPr>
          <w:p w14:paraId="7F979419" w14:textId="77777777" w:rsidR="00FD0643" w:rsidRPr="008679A1" w:rsidRDefault="00FD0643" w:rsidP="00337890">
            <w:pPr>
              <w:pStyle w:val="TableText"/>
            </w:pPr>
            <w:r>
              <w:t>2,189</w:t>
            </w:r>
          </w:p>
        </w:tc>
        <w:tc>
          <w:tcPr>
            <w:tcW w:w="1584" w:type="dxa"/>
            <w:tcBorders>
              <w:top w:val="single" w:sz="4" w:space="0" w:color="auto"/>
            </w:tcBorders>
            <w:noWrap/>
          </w:tcPr>
          <w:p w14:paraId="7519739F" w14:textId="77777777" w:rsidR="00FD0643" w:rsidRPr="00101F26" w:rsidRDefault="00FD0643" w:rsidP="00337890">
            <w:pPr>
              <w:pStyle w:val="TableText"/>
              <w:ind w:right="288"/>
              <w:rPr>
                <w:szCs w:val="24"/>
              </w:rPr>
            </w:pPr>
            <w:r w:rsidRPr="00101F26">
              <w:rPr>
                <w:color w:val="000000"/>
                <w:szCs w:val="24"/>
              </w:rPr>
              <w:t>97.2</w:t>
            </w:r>
          </w:p>
        </w:tc>
      </w:tr>
      <w:tr w:rsidR="00FD0643" w:rsidRPr="008679A1" w14:paraId="43F86185" w14:textId="77777777" w:rsidTr="00FD0643">
        <w:trPr>
          <w:trHeight w:val="300"/>
        </w:trPr>
        <w:tc>
          <w:tcPr>
            <w:tcW w:w="4608" w:type="dxa"/>
            <w:noWrap/>
            <w:hideMark/>
          </w:tcPr>
          <w:p w14:paraId="75C9D2DB" w14:textId="77777777" w:rsidR="00FD0643" w:rsidRPr="008679A1" w:rsidRDefault="00FD0643" w:rsidP="00337890">
            <w:pPr>
              <w:pStyle w:val="TableText"/>
            </w:pPr>
            <w:r w:rsidRPr="008679A1">
              <w:t>Asian</w:t>
            </w:r>
          </w:p>
        </w:tc>
        <w:tc>
          <w:tcPr>
            <w:tcW w:w="2232" w:type="dxa"/>
            <w:noWrap/>
          </w:tcPr>
          <w:p w14:paraId="5AAB0D60" w14:textId="77777777" w:rsidR="00FD0643" w:rsidRPr="008679A1" w:rsidRDefault="00FD0643" w:rsidP="00337890">
            <w:pPr>
              <w:pStyle w:val="TableText"/>
              <w:ind w:right="288"/>
            </w:pPr>
            <w:r>
              <w:t>43,067</w:t>
            </w:r>
          </w:p>
        </w:tc>
        <w:tc>
          <w:tcPr>
            <w:tcW w:w="1584" w:type="dxa"/>
            <w:noWrap/>
          </w:tcPr>
          <w:p w14:paraId="6F2CF26A" w14:textId="77777777" w:rsidR="00FD0643" w:rsidRPr="008679A1" w:rsidRDefault="00FD0643" w:rsidP="00337890">
            <w:pPr>
              <w:pStyle w:val="TableText"/>
            </w:pPr>
            <w:r>
              <w:t>42,698</w:t>
            </w:r>
          </w:p>
        </w:tc>
        <w:tc>
          <w:tcPr>
            <w:tcW w:w="1584" w:type="dxa"/>
            <w:noWrap/>
          </w:tcPr>
          <w:p w14:paraId="2A5CC4D8" w14:textId="77777777" w:rsidR="00FD0643" w:rsidRPr="00101F26" w:rsidRDefault="00FD0643" w:rsidP="00337890">
            <w:pPr>
              <w:pStyle w:val="TableText"/>
              <w:ind w:right="288"/>
              <w:rPr>
                <w:szCs w:val="24"/>
              </w:rPr>
            </w:pPr>
            <w:r w:rsidRPr="00101F26">
              <w:rPr>
                <w:color w:val="000000"/>
                <w:szCs w:val="24"/>
              </w:rPr>
              <w:t>99.1</w:t>
            </w:r>
          </w:p>
        </w:tc>
      </w:tr>
      <w:tr w:rsidR="00FD0643" w:rsidRPr="008679A1" w14:paraId="2D0E9B9E" w14:textId="77777777" w:rsidTr="00FD0643">
        <w:trPr>
          <w:trHeight w:val="300"/>
        </w:trPr>
        <w:tc>
          <w:tcPr>
            <w:tcW w:w="4608" w:type="dxa"/>
            <w:noWrap/>
            <w:hideMark/>
          </w:tcPr>
          <w:p w14:paraId="2AC1F6FF" w14:textId="77777777" w:rsidR="00FD0643" w:rsidRPr="008679A1" w:rsidRDefault="00FD0643" w:rsidP="00337890">
            <w:pPr>
              <w:pStyle w:val="TableText"/>
            </w:pPr>
            <w:r>
              <w:t xml:space="preserve">Native Hawaiian or Other </w:t>
            </w:r>
            <w:r w:rsidRPr="008679A1">
              <w:t>Pacific Islander</w:t>
            </w:r>
          </w:p>
        </w:tc>
        <w:tc>
          <w:tcPr>
            <w:tcW w:w="2232" w:type="dxa"/>
            <w:noWrap/>
          </w:tcPr>
          <w:p w14:paraId="6E2D59A5" w14:textId="77777777" w:rsidR="00FD0643" w:rsidRPr="008679A1" w:rsidRDefault="00FD0643" w:rsidP="00337890">
            <w:pPr>
              <w:pStyle w:val="TableText"/>
              <w:ind w:right="288"/>
            </w:pPr>
            <w:r>
              <w:t>2,117</w:t>
            </w:r>
          </w:p>
        </w:tc>
        <w:tc>
          <w:tcPr>
            <w:tcW w:w="1584" w:type="dxa"/>
            <w:noWrap/>
          </w:tcPr>
          <w:p w14:paraId="5CD4F3F1" w14:textId="77777777" w:rsidR="00FD0643" w:rsidRPr="008679A1" w:rsidRDefault="00FD0643" w:rsidP="00337890">
            <w:pPr>
              <w:pStyle w:val="TableText"/>
            </w:pPr>
            <w:r>
              <w:t>2,078</w:t>
            </w:r>
          </w:p>
        </w:tc>
        <w:tc>
          <w:tcPr>
            <w:tcW w:w="1584" w:type="dxa"/>
            <w:noWrap/>
          </w:tcPr>
          <w:p w14:paraId="709F5F0E" w14:textId="77777777" w:rsidR="00FD0643" w:rsidRPr="00101F26" w:rsidRDefault="00FD0643" w:rsidP="00337890">
            <w:pPr>
              <w:pStyle w:val="TableText"/>
              <w:ind w:right="288"/>
              <w:rPr>
                <w:szCs w:val="24"/>
              </w:rPr>
            </w:pPr>
            <w:r w:rsidRPr="00101F26">
              <w:rPr>
                <w:color w:val="000000"/>
                <w:szCs w:val="24"/>
              </w:rPr>
              <w:t>98.2</w:t>
            </w:r>
          </w:p>
        </w:tc>
      </w:tr>
      <w:tr w:rsidR="00FD0643" w:rsidRPr="008679A1" w14:paraId="549E5217" w14:textId="77777777" w:rsidTr="00FD0643">
        <w:trPr>
          <w:trHeight w:val="300"/>
        </w:trPr>
        <w:tc>
          <w:tcPr>
            <w:tcW w:w="4608" w:type="dxa"/>
            <w:noWrap/>
            <w:hideMark/>
          </w:tcPr>
          <w:p w14:paraId="2474B5DF" w14:textId="77777777" w:rsidR="00FD0643" w:rsidRPr="008679A1" w:rsidRDefault="00FD0643" w:rsidP="00337890">
            <w:pPr>
              <w:pStyle w:val="TableText"/>
            </w:pPr>
            <w:r w:rsidRPr="008679A1">
              <w:t>Filipino</w:t>
            </w:r>
          </w:p>
        </w:tc>
        <w:tc>
          <w:tcPr>
            <w:tcW w:w="2232" w:type="dxa"/>
            <w:noWrap/>
          </w:tcPr>
          <w:p w14:paraId="2C71EBB4" w14:textId="77777777" w:rsidR="00FD0643" w:rsidRPr="008679A1" w:rsidRDefault="00FD0643" w:rsidP="00337890">
            <w:pPr>
              <w:pStyle w:val="TableText"/>
              <w:ind w:right="288"/>
            </w:pPr>
            <w:r>
              <w:t>9,293</w:t>
            </w:r>
          </w:p>
        </w:tc>
        <w:tc>
          <w:tcPr>
            <w:tcW w:w="1584" w:type="dxa"/>
            <w:noWrap/>
          </w:tcPr>
          <w:p w14:paraId="296C1B01" w14:textId="77777777" w:rsidR="00FD0643" w:rsidRPr="008679A1" w:rsidRDefault="00FD0643" w:rsidP="00337890">
            <w:pPr>
              <w:pStyle w:val="TableText"/>
            </w:pPr>
            <w:r>
              <w:t>9,217</w:t>
            </w:r>
          </w:p>
        </w:tc>
        <w:tc>
          <w:tcPr>
            <w:tcW w:w="1584" w:type="dxa"/>
            <w:noWrap/>
          </w:tcPr>
          <w:p w14:paraId="3354BB33" w14:textId="77777777" w:rsidR="00FD0643" w:rsidRPr="00101F26" w:rsidRDefault="00FD0643" w:rsidP="00337890">
            <w:pPr>
              <w:pStyle w:val="TableText"/>
              <w:ind w:right="288"/>
              <w:rPr>
                <w:szCs w:val="24"/>
              </w:rPr>
            </w:pPr>
            <w:r w:rsidRPr="00101F26">
              <w:rPr>
                <w:color w:val="000000"/>
                <w:szCs w:val="24"/>
              </w:rPr>
              <w:t>99.2</w:t>
            </w:r>
          </w:p>
        </w:tc>
      </w:tr>
      <w:tr w:rsidR="00FD0643" w:rsidRPr="008679A1" w14:paraId="4ED51B15" w14:textId="77777777" w:rsidTr="00FD0643">
        <w:trPr>
          <w:trHeight w:val="300"/>
        </w:trPr>
        <w:tc>
          <w:tcPr>
            <w:tcW w:w="4608" w:type="dxa"/>
            <w:noWrap/>
            <w:hideMark/>
          </w:tcPr>
          <w:p w14:paraId="58C02FE5" w14:textId="77777777" w:rsidR="00FD0643" w:rsidRPr="008679A1" w:rsidRDefault="00FD0643" w:rsidP="00337890">
            <w:pPr>
              <w:pStyle w:val="TableText"/>
            </w:pPr>
            <w:r w:rsidRPr="008679A1">
              <w:t>Hispanic or Latino</w:t>
            </w:r>
          </w:p>
        </w:tc>
        <w:tc>
          <w:tcPr>
            <w:tcW w:w="2232" w:type="dxa"/>
            <w:noWrap/>
          </w:tcPr>
          <w:p w14:paraId="5FFA417A" w14:textId="77777777" w:rsidR="00FD0643" w:rsidRPr="008679A1" w:rsidRDefault="00FD0643" w:rsidP="00337890">
            <w:pPr>
              <w:pStyle w:val="TableText"/>
              <w:ind w:right="288"/>
            </w:pPr>
            <w:r>
              <w:t>256,535</w:t>
            </w:r>
          </w:p>
        </w:tc>
        <w:tc>
          <w:tcPr>
            <w:tcW w:w="1584" w:type="dxa"/>
            <w:noWrap/>
          </w:tcPr>
          <w:p w14:paraId="1EAEC4A2" w14:textId="77777777" w:rsidR="00FD0643" w:rsidRPr="008679A1" w:rsidRDefault="00FD0643" w:rsidP="00337890">
            <w:pPr>
              <w:pStyle w:val="TableText"/>
            </w:pPr>
            <w:r>
              <w:t>253,668</w:t>
            </w:r>
          </w:p>
        </w:tc>
        <w:tc>
          <w:tcPr>
            <w:tcW w:w="1584" w:type="dxa"/>
            <w:noWrap/>
          </w:tcPr>
          <w:p w14:paraId="31BA3020" w14:textId="77777777" w:rsidR="00FD0643" w:rsidRPr="00101F26" w:rsidRDefault="00FD0643" w:rsidP="00337890">
            <w:pPr>
              <w:pStyle w:val="TableText"/>
              <w:ind w:right="288"/>
              <w:rPr>
                <w:szCs w:val="24"/>
              </w:rPr>
            </w:pPr>
            <w:r w:rsidRPr="00101F26">
              <w:rPr>
                <w:color w:val="000000"/>
                <w:szCs w:val="24"/>
              </w:rPr>
              <w:t>98.9</w:t>
            </w:r>
          </w:p>
        </w:tc>
      </w:tr>
      <w:tr w:rsidR="00FD0643" w:rsidRPr="008679A1" w14:paraId="583BD228" w14:textId="77777777" w:rsidTr="00FD0643">
        <w:trPr>
          <w:trHeight w:val="300"/>
        </w:trPr>
        <w:tc>
          <w:tcPr>
            <w:tcW w:w="4608" w:type="dxa"/>
            <w:noWrap/>
            <w:hideMark/>
          </w:tcPr>
          <w:p w14:paraId="607CDE34" w14:textId="77777777" w:rsidR="00FD0643" w:rsidRPr="008679A1" w:rsidRDefault="00FD0643" w:rsidP="00337890">
            <w:pPr>
              <w:pStyle w:val="TableText"/>
            </w:pPr>
            <w:r>
              <w:t xml:space="preserve">Black or </w:t>
            </w:r>
            <w:r w:rsidRPr="008679A1">
              <w:t>African American</w:t>
            </w:r>
          </w:p>
        </w:tc>
        <w:tc>
          <w:tcPr>
            <w:tcW w:w="2232" w:type="dxa"/>
            <w:noWrap/>
          </w:tcPr>
          <w:p w14:paraId="3165481C" w14:textId="77777777" w:rsidR="00FD0643" w:rsidRPr="008679A1" w:rsidRDefault="00FD0643" w:rsidP="00337890">
            <w:pPr>
              <w:pStyle w:val="TableText"/>
              <w:ind w:right="288"/>
            </w:pPr>
            <w:r>
              <w:t>24,941</w:t>
            </w:r>
          </w:p>
        </w:tc>
        <w:tc>
          <w:tcPr>
            <w:tcW w:w="1584" w:type="dxa"/>
            <w:noWrap/>
          </w:tcPr>
          <w:p w14:paraId="158C1E22" w14:textId="77777777" w:rsidR="00FD0643" w:rsidRPr="008679A1" w:rsidRDefault="00FD0643" w:rsidP="00337890">
            <w:pPr>
              <w:pStyle w:val="TableText"/>
            </w:pPr>
            <w:r>
              <w:t>24,316</w:t>
            </w:r>
          </w:p>
        </w:tc>
        <w:tc>
          <w:tcPr>
            <w:tcW w:w="1584" w:type="dxa"/>
            <w:noWrap/>
          </w:tcPr>
          <w:p w14:paraId="3B6CCE87" w14:textId="77777777" w:rsidR="00FD0643" w:rsidRPr="00101F26" w:rsidRDefault="00FD0643" w:rsidP="00337890">
            <w:pPr>
              <w:pStyle w:val="TableText"/>
              <w:ind w:right="288"/>
              <w:rPr>
                <w:szCs w:val="24"/>
              </w:rPr>
            </w:pPr>
            <w:r w:rsidRPr="00101F26">
              <w:rPr>
                <w:color w:val="000000"/>
                <w:szCs w:val="24"/>
              </w:rPr>
              <w:t>97.5</w:t>
            </w:r>
          </w:p>
        </w:tc>
      </w:tr>
      <w:tr w:rsidR="00FD0643" w:rsidRPr="008679A1" w14:paraId="411C211B" w14:textId="77777777" w:rsidTr="0007646B">
        <w:trPr>
          <w:trHeight w:val="300"/>
        </w:trPr>
        <w:tc>
          <w:tcPr>
            <w:tcW w:w="4608" w:type="dxa"/>
            <w:tcBorders>
              <w:bottom w:val="nil"/>
            </w:tcBorders>
            <w:noWrap/>
            <w:hideMark/>
          </w:tcPr>
          <w:p w14:paraId="09FA1C74" w14:textId="77777777" w:rsidR="00FD0643" w:rsidRPr="008679A1" w:rsidRDefault="00FD0643" w:rsidP="00337890">
            <w:pPr>
              <w:pStyle w:val="TableText"/>
            </w:pPr>
            <w:r w:rsidRPr="008679A1">
              <w:t>White</w:t>
            </w:r>
          </w:p>
        </w:tc>
        <w:tc>
          <w:tcPr>
            <w:tcW w:w="2232" w:type="dxa"/>
            <w:tcBorders>
              <w:bottom w:val="nil"/>
            </w:tcBorders>
            <w:noWrap/>
          </w:tcPr>
          <w:p w14:paraId="5B225266" w14:textId="77777777" w:rsidR="00FD0643" w:rsidRPr="008679A1" w:rsidRDefault="00FD0643" w:rsidP="00337890">
            <w:pPr>
              <w:pStyle w:val="TableText"/>
              <w:ind w:right="288"/>
            </w:pPr>
            <w:r>
              <w:t>103,527</w:t>
            </w:r>
          </w:p>
        </w:tc>
        <w:tc>
          <w:tcPr>
            <w:tcW w:w="1584" w:type="dxa"/>
            <w:tcBorders>
              <w:bottom w:val="nil"/>
            </w:tcBorders>
            <w:noWrap/>
          </w:tcPr>
          <w:p w14:paraId="4EBFFF1A" w14:textId="77777777" w:rsidR="00FD0643" w:rsidRPr="008679A1" w:rsidRDefault="00FD0643" w:rsidP="00337890">
            <w:pPr>
              <w:pStyle w:val="TableText"/>
            </w:pPr>
            <w:r>
              <w:t>100,819</w:t>
            </w:r>
          </w:p>
        </w:tc>
        <w:tc>
          <w:tcPr>
            <w:tcW w:w="1584" w:type="dxa"/>
            <w:tcBorders>
              <w:bottom w:val="nil"/>
            </w:tcBorders>
            <w:noWrap/>
          </w:tcPr>
          <w:p w14:paraId="36AA5F70" w14:textId="77777777" w:rsidR="00FD0643" w:rsidRPr="00101F26" w:rsidRDefault="00FD0643" w:rsidP="00337890">
            <w:pPr>
              <w:pStyle w:val="TableText"/>
              <w:ind w:right="288"/>
              <w:rPr>
                <w:szCs w:val="24"/>
              </w:rPr>
            </w:pPr>
            <w:r w:rsidRPr="00101F26">
              <w:rPr>
                <w:color w:val="000000"/>
                <w:szCs w:val="24"/>
              </w:rPr>
              <w:t>97.4</w:t>
            </w:r>
          </w:p>
        </w:tc>
      </w:tr>
      <w:tr w:rsidR="00FD0643" w:rsidRPr="008679A1" w14:paraId="45BA1F28" w14:textId="77777777" w:rsidTr="0007646B">
        <w:trPr>
          <w:trHeight w:val="300"/>
        </w:trPr>
        <w:tc>
          <w:tcPr>
            <w:tcW w:w="4608" w:type="dxa"/>
            <w:tcBorders>
              <w:top w:val="nil"/>
              <w:bottom w:val="single" w:sz="4" w:space="0" w:color="auto"/>
            </w:tcBorders>
            <w:noWrap/>
            <w:hideMark/>
          </w:tcPr>
          <w:p w14:paraId="6F2EE558" w14:textId="77777777" w:rsidR="00FD0643" w:rsidRPr="008679A1" w:rsidRDefault="00FD0643" w:rsidP="00337890">
            <w:pPr>
              <w:pStyle w:val="TableText"/>
            </w:pPr>
            <w:r w:rsidRPr="008679A1">
              <w:t xml:space="preserve">Two or </w:t>
            </w:r>
            <w:r>
              <w:t>m</w:t>
            </w:r>
            <w:r w:rsidRPr="008679A1">
              <w:t xml:space="preserve">ore </w:t>
            </w:r>
            <w:r>
              <w:t>r</w:t>
            </w:r>
            <w:r w:rsidRPr="008679A1">
              <w:t>aces</w:t>
            </w:r>
          </w:p>
        </w:tc>
        <w:tc>
          <w:tcPr>
            <w:tcW w:w="2232" w:type="dxa"/>
            <w:tcBorders>
              <w:top w:val="nil"/>
              <w:bottom w:val="single" w:sz="4" w:space="0" w:color="auto"/>
            </w:tcBorders>
            <w:noWrap/>
          </w:tcPr>
          <w:p w14:paraId="75214751" w14:textId="77777777" w:rsidR="00FD0643" w:rsidRPr="008679A1" w:rsidRDefault="00FD0643" w:rsidP="00337890">
            <w:pPr>
              <w:pStyle w:val="TableText"/>
              <w:ind w:right="288"/>
            </w:pPr>
            <w:r>
              <w:t>19,133</w:t>
            </w:r>
          </w:p>
        </w:tc>
        <w:tc>
          <w:tcPr>
            <w:tcW w:w="1584" w:type="dxa"/>
            <w:tcBorders>
              <w:top w:val="nil"/>
              <w:bottom w:val="single" w:sz="4" w:space="0" w:color="auto"/>
            </w:tcBorders>
            <w:noWrap/>
          </w:tcPr>
          <w:p w14:paraId="18B9F36D" w14:textId="77777777" w:rsidR="00FD0643" w:rsidRPr="008679A1" w:rsidRDefault="00FD0643" w:rsidP="00337890">
            <w:pPr>
              <w:pStyle w:val="TableText"/>
            </w:pPr>
            <w:r>
              <w:t>18,735</w:t>
            </w:r>
          </w:p>
        </w:tc>
        <w:tc>
          <w:tcPr>
            <w:tcW w:w="1584" w:type="dxa"/>
            <w:tcBorders>
              <w:top w:val="nil"/>
              <w:bottom w:val="single" w:sz="4" w:space="0" w:color="auto"/>
            </w:tcBorders>
            <w:noWrap/>
          </w:tcPr>
          <w:p w14:paraId="30BC5FF6" w14:textId="77777777" w:rsidR="00FD0643" w:rsidRPr="00101F26" w:rsidRDefault="00FD0643" w:rsidP="00337890">
            <w:pPr>
              <w:pStyle w:val="TableText"/>
              <w:ind w:right="288"/>
              <w:rPr>
                <w:szCs w:val="24"/>
              </w:rPr>
            </w:pPr>
            <w:r w:rsidRPr="00101F26">
              <w:rPr>
                <w:color w:val="000000"/>
                <w:szCs w:val="24"/>
              </w:rPr>
              <w:t>97.9</w:t>
            </w:r>
          </w:p>
        </w:tc>
      </w:tr>
      <w:tr w:rsidR="00FD0643" w:rsidRPr="008679A1" w14:paraId="1A546B00" w14:textId="77777777" w:rsidTr="0007646B">
        <w:trPr>
          <w:trHeight w:val="300"/>
        </w:trPr>
        <w:tc>
          <w:tcPr>
            <w:tcW w:w="4608" w:type="dxa"/>
            <w:tcBorders>
              <w:top w:val="single" w:sz="4" w:space="0" w:color="auto"/>
              <w:bottom w:val="nil"/>
            </w:tcBorders>
            <w:noWrap/>
            <w:hideMark/>
          </w:tcPr>
          <w:p w14:paraId="104A239E" w14:textId="77777777" w:rsidR="00FD0643" w:rsidRPr="008679A1" w:rsidRDefault="00FD0643" w:rsidP="00337890">
            <w:pPr>
              <w:pStyle w:val="TableText"/>
            </w:pPr>
            <w:r w:rsidRPr="008679A1">
              <w:t xml:space="preserve">Special </w:t>
            </w:r>
            <w:r>
              <w:t>e</w:t>
            </w:r>
            <w:r w:rsidRPr="008679A1">
              <w:t xml:space="preserve">ducation </w:t>
            </w:r>
            <w:r>
              <w:t>s</w:t>
            </w:r>
            <w:r w:rsidRPr="008679A1">
              <w:t>ervices</w:t>
            </w:r>
          </w:p>
        </w:tc>
        <w:tc>
          <w:tcPr>
            <w:tcW w:w="2232" w:type="dxa"/>
            <w:tcBorders>
              <w:top w:val="single" w:sz="4" w:space="0" w:color="auto"/>
              <w:bottom w:val="nil"/>
            </w:tcBorders>
            <w:noWrap/>
          </w:tcPr>
          <w:p w14:paraId="07450EF6" w14:textId="77777777" w:rsidR="00FD0643" w:rsidRPr="008679A1" w:rsidRDefault="00FD0643" w:rsidP="00337890">
            <w:pPr>
              <w:pStyle w:val="TableText"/>
              <w:ind w:right="288"/>
            </w:pPr>
            <w:r>
              <w:t>59,453</w:t>
            </w:r>
          </w:p>
        </w:tc>
        <w:tc>
          <w:tcPr>
            <w:tcW w:w="1584" w:type="dxa"/>
            <w:tcBorders>
              <w:top w:val="single" w:sz="4" w:space="0" w:color="auto"/>
              <w:bottom w:val="nil"/>
            </w:tcBorders>
            <w:noWrap/>
          </w:tcPr>
          <w:p w14:paraId="7F5BAD6F" w14:textId="77777777" w:rsidR="00FD0643" w:rsidRPr="008679A1" w:rsidRDefault="00FD0643" w:rsidP="00337890">
            <w:pPr>
              <w:pStyle w:val="TableText"/>
            </w:pPr>
            <w:r>
              <w:t>57,164</w:t>
            </w:r>
          </w:p>
        </w:tc>
        <w:tc>
          <w:tcPr>
            <w:tcW w:w="1584" w:type="dxa"/>
            <w:tcBorders>
              <w:top w:val="single" w:sz="4" w:space="0" w:color="auto"/>
              <w:bottom w:val="nil"/>
            </w:tcBorders>
            <w:noWrap/>
          </w:tcPr>
          <w:p w14:paraId="7B1972C2" w14:textId="77777777" w:rsidR="00FD0643" w:rsidRPr="00101F26" w:rsidRDefault="00FD0643" w:rsidP="00337890">
            <w:pPr>
              <w:pStyle w:val="TableText"/>
              <w:ind w:right="288"/>
              <w:rPr>
                <w:szCs w:val="24"/>
              </w:rPr>
            </w:pPr>
            <w:r w:rsidRPr="00101F26">
              <w:rPr>
                <w:color w:val="000000"/>
                <w:szCs w:val="24"/>
              </w:rPr>
              <w:t>96.1</w:t>
            </w:r>
          </w:p>
        </w:tc>
      </w:tr>
      <w:tr w:rsidR="00FD0643" w:rsidRPr="008679A1" w14:paraId="7DC25389" w14:textId="77777777" w:rsidTr="0007646B">
        <w:trPr>
          <w:trHeight w:val="315"/>
        </w:trPr>
        <w:tc>
          <w:tcPr>
            <w:tcW w:w="4608" w:type="dxa"/>
            <w:tcBorders>
              <w:top w:val="nil"/>
              <w:bottom w:val="single" w:sz="4" w:space="0" w:color="auto"/>
            </w:tcBorders>
            <w:noWrap/>
            <w:hideMark/>
          </w:tcPr>
          <w:p w14:paraId="33998F7B" w14:textId="77777777" w:rsidR="00FD0643" w:rsidRPr="008679A1" w:rsidRDefault="00FD0643" w:rsidP="00337890">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2232" w:type="dxa"/>
            <w:tcBorders>
              <w:top w:val="nil"/>
              <w:bottom w:val="single" w:sz="4" w:space="0" w:color="auto"/>
            </w:tcBorders>
            <w:noWrap/>
          </w:tcPr>
          <w:p w14:paraId="2522292B" w14:textId="77777777" w:rsidR="00FD0643" w:rsidRPr="008679A1" w:rsidRDefault="00FD0643" w:rsidP="00337890">
            <w:pPr>
              <w:pStyle w:val="TableText"/>
              <w:ind w:right="288"/>
            </w:pPr>
            <w:r>
              <w:t>404,523</w:t>
            </w:r>
          </w:p>
        </w:tc>
        <w:tc>
          <w:tcPr>
            <w:tcW w:w="1584" w:type="dxa"/>
            <w:tcBorders>
              <w:top w:val="nil"/>
              <w:bottom w:val="single" w:sz="4" w:space="0" w:color="auto"/>
            </w:tcBorders>
            <w:noWrap/>
          </w:tcPr>
          <w:p w14:paraId="2A92150A" w14:textId="77777777" w:rsidR="00FD0643" w:rsidRPr="008679A1" w:rsidRDefault="00FD0643" w:rsidP="00337890">
            <w:pPr>
              <w:pStyle w:val="TableText"/>
            </w:pPr>
            <w:r>
              <w:t>399,440</w:t>
            </w:r>
          </w:p>
        </w:tc>
        <w:tc>
          <w:tcPr>
            <w:tcW w:w="1584" w:type="dxa"/>
            <w:tcBorders>
              <w:top w:val="nil"/>
              <w:bottom w:val="single" w:sz="4" w:space="0" w:color="auto"/>
            </w:tcBorders>
            <w:noWrap/>
          </w:tcPr>
          <w:p w14:paraId="413DDFDF" w14:textId="77777777" w:rsidR="00FD0643" w:rsidRPr="00101F26" w:rsidRDefault="00FD0643" w:rsidP="00337890">
            <w:pPr>
              <w:pStyle w:val="TableText"/>
              <w:ind w:right="288"/>
              <w:rPr>
                <w:szCs w:val="24"/>
              </w:rPr>
            </w:pPr>
            <w:r w:rsidRPr="00101F26">
              <w:rPr>
                <w:color w:val="000000"/>
                <w:szCs w:val="24"/>
              </w:rPr>
              <w:t>98.7</w:t>
            </w:r>
          </w:p>
        </w:tc>
      </w:tr>
      <w:tr w:rsidR="00FD0643" w:rsidRPr="008679A1" w14:paraId="4C11F7A3" w14:textId="77777777" w:rsidTr="0007646B">
        <w:trPr>
          <w:trHeight w:val="300"/>
        </w:trPr>
        <w:tc>
          <w:tcPr>
            <w:tcW w:w="4608" w:type="dxa"/>
            <w:tcBorders>
              <w:top w:val="single" w:sz="4" w:space="0" w:color="auto"/>
              <w:bottom w:val="nil"/>
            </w:tcBorders>
            <w:noWrap/>
            <w:hideMark/>
          </w:tcPr>
          <w:p w14:paraId="230BB3B2" w14:textId="77777777" w:rsidR="00FD0643" w:rsidRPr="00027B2E" w:rsidRDefault="00FD0643" w:rsidP="00337890">
            <w:pPr>
              <w:pStyle w:val="TableText"/>
            </w:pPr>
            <w:r w:rsidRPr="00027B2E">
              <w:t>Migrant</w:t>
            </w:r>
          </w:p>
        </w:tc>
        <w:tc>
          <w:tcPr>
            <w:tcW w:w="2232" w:type="dxa"/>
            <w:tcBorders>
              <w:top w:val="single" w:sz="4" w:space="0" w:color="auto"/>
              <w:bottom w:val="nil"/>
            </w:tcBorders>
            <w:noWrap/>
          </w:tcPr>
          <w:p w14:paraId="12F97022" w14:textId="77777777" w:rsidR="00FD0643" w:rsidRPr="00027B2E" w:rsidRDefault="00FD0643" w:rsidP="00337890">
            <w:pPr>
              <w:pStyle w:val="TableText"/>
              <w:ind w:right="288"/>
            </w:pPr>
            <w:r>
              <w:t>3,907</w:t>
            </w:r>
          </w:p>
        </w:tc>
        <w:tc>
          <w:tcPr>
            <w:tcW w:w="1584" w:type="dxa"/>
            <w:tcBorders>
              <w:top w:val="single" w:sz="4" w:space="0" w:color="auto"/>
              <w:bottom w:val="nil"/>
            </w:tcBorders>
            <w:noWrap/>
          </w:tcPr>
          <w:p w14:paraId="064F923C" w14:textId="77777777" w:rsidR="00FD0643" w:rsidRPr="00027B2E" w:rsidRDefault="00FD0643" w:rsidP="00337890">
            <w:pPr>
              <w:pStyle w:val="TableText"/>
            </w:pPr>
            <w:r>
              <w:t>3,855</w:t>
            </w:r>
          </w:p>
        </w:tc>
        <w:tc>
          <w:tcPr>
            <w:tcW w:w="1584" w:type="dxa"/>
            <w:tcBorders>
              <w:top w:val="single" w:sz="4" w:space="0" w:color="auto"/>
              <w:bottom w:val="nil"/>
            </w:tcBorders>
            <w:noWrap/>
          </w:tcPr>
          <w:p w14:paraId="35A9BF05" w14:textId="77777777" w:rsidR="00FD0643" w:rsidRPr="00101F26" w:rsidRDefault="00FD0643" w:rsidP="00337890">
            <w:pPr>
              <w:pStyle w:val="TableText"/>
              <w:ind w:right="288"/>
              <w:rPr>
                <w:szCs w:val="24"/>
              </w:rPr>
            </w:pPr>
            <w:r w:rsidRPr="00101F26">
              <w:rPr>
                <w:color w:val="000000"/>
                <w:szCs w:val="24"/>
              </w:rPr>
              <w:t>98.7</w:t>
            </w:r>
          </w:p>
        </w:tc>
      </w:tr>
      <w:tr w:rsidR="00FD0643" w:rsidRPr="008679A1" w14:paraId="6EFAB9CD" w14:textId="77777777" w:rsidTr="0007646B">
        <w:trPr>
          <w:trHeight w:val="315"/>
        </w:trPr>
        <w:tc>
          <w:tcPr>
            <w:tcW w:w="4608" w:type="dxa"/>
            <w:tcBorders>
              <w:top w:val="nil"/>
              <w:bottom w:val="single" w:sz="4" w:space="0" w:color="auto"/>
            </w:tcBorders>
            <w:noWrap/>
            <w:hideMark/>
          </w:tcPr>
          <w:p w14:paraId="6855F35E" w14:textId="77777777" w:rsidR="00FD0643" w:rsidRPr="00027B2E" w:rsidRDefault="00FD0643" w:rsidP="00337890">
            <w:pPr>
              <w:pStyle w:val="TableText"/>
            </w:pPr>
            <w:r w:rsidRPr="00027B2E">
              <w:t>No</w:t>
            </w:r>
            <w:r>
              <w:t>nm</w:t>
            </w:r>
            <w:r w:rsidRPr="00027B2E">
              <w:t>igrant</w:t>
            </w:r>
          </w:p>
        </w:tc>
        <w:tc>
          <w:tcPr>
            <w:tcW w:w="2232" w:type="dxa"/>
            <w:tcBorders>
              <w:top w:val="nil"/>
              <w:bottom w:val="single" w:sz="4" w:space="0" w:color="auto"/>
            </w:tcBorders>
            <w:noWrap/>
          </w:tcPr>
          <w:p w14:paraId="44663E1B" w14:textId="77777777" w:rsidR="00FD0643" w:rsidRPr="00027B2E" w:rsidRDefault="00FD0643" w:rsidP="00337890">
            <w:pPr>
              <w:pStyle w:val="TableText"/>
              <w:ind w:right="288"/>
            </w:pPr>
            <w:r>
              <w:t>460,069</w:t>
            </w:r>
          </w:p>
        </w:tc>
        <w:tc>
          <w:tcPr>
            <w:tcW w:w="1584" w:type="dxa"/>
            <w:tcBorders>
              <w:top w:val="nil"/>
              <w:bottom w:val="single" w:sz="4" w:space="0" w:color="auto"/>
            </w:tcBorders>
            <w:noWrap/>
          </w:tcPr>
          <w:p w14:paraId="21696D4C" w14:textId="77777777" w:rsidR="00FD0643" w:rsidRPr="00027B2E" w:rsidRDefault="00FD0643" w:rsidP="00337890">
            <w:pPr>
              <w:pStyle w:val="TableText"/>
            </w:pPr>
            <w:r>
              <w:t>452,749</w:t>
            </w:r>
          </w:p>
        </w:tc>
        <w:tc>
          <w:tcPr>
            <w:tcW w:w="1584" w:type="dxa"/>
            <w:tcBorders>
              <w:top w:val="nil"/>
              <w:bottom w:val="single" w:sz="4" w:space="0" w:color="auto"/>
            </w:tcBorders>
            <w:noWrap/>
          </w:tcPr>
          <w:p w14:paraId="6492CE21" w14:textId="77777777" w:rsidR="00FD0643" w:rsidRPr="00101F26" w:rsidRDefault="00FD0643" w:rsidP="00337890">
            <w:pPr>
              <w:pStyle w:val="TableText"/>
              <w:ind w:right="288"/>
              <w:rPr>
                <w:szCs w:val="24"/>
              </w:rPr>
            </w:pPr>
            <w:r w:rsidRPr="00101F26">
              <w:rPr>
                <w:color w:val="000000"/>
                <w:szCs w:val="24"/>
              </w:rPr>
              <w:t>98.4</w:t>
            </w:r>
          </w:p>
        </w:tc>
      </w:tr>
      <w:tr w:rsidR="00FD0643" w:rsidRPr="0091060C" w14:paraId="02BFB8BE" w14:textId="77777777" w:rsidTr="0007646B">
        <w:trPr>
          <w:trHeight w:val="315"/>
        </w:trPr>
        <w:tc>
          <w:tcPr>
            <w:tcW w:w="4608" w:type="dxa"/>
            <w:tcBorders>
              <w:top w:val="single" w:sz="4" w:space="0" w:color="auto"/>
              <w:bottom w:val="nil"/>
            </w:tcBorders>
            <w:noWrap/>
          </w:tcPr>
          <w:p w14:paraId="23B6EA4E" w14:textId="77777777" w:rsidR="00FD0643" w:rsidRPr="0091060C" w:rsidRDefault="00FD0643" w:rsidP="00337890">
            <w:pPr>
              <w:pStyle w:val="TableText"/>
            </w:pPr>
            <w:r>
              <w:t>Military</w:t>
            </w:r>
          </w:p>
        </w:tc>
        <w:tc>
          <w:tcPr>
            <w:tcW w:w="2232" w:type="dxa"/>
            <w:tcBorders>
              <w:top w:val="single" w:sz="4" w:space="0" w:color="auto"/>
              <w:bottom w:val="nil"/>
            </w:tcBorders>
            <w:noWrap/>
          </w:tcPr>
          <w:p w14:paraId="3B477D7D" w14:textId="77777777" w:rsidR="00FD0643" w:rsidRDefault="00FD0643" w:rsidP="00337890">
            <w:pPr>
              <w:pStyle w:val="TableText"/>
              <w:ind w:right="288"/>
            </w:pPr>
            <w:r>
              <w:t>4,662</w:t>
            </w:r>
          </w:p>
        </w:tc>
        <w:tc>
          <w:tcPr>
            <w:tcW w:w="1584" w:type="dxa"/>
            <w:tcBorders>
              <w:top w:val="single" w:sz="4" w:space="0" w:color="auto"/>
              <w:bottom w:val="nil"/>
            </w:tcBorders>
            <w:noWrap/>
          </w:tcPr>
          <w:p w14:paraId="40A6055E" w14:textId="77777777" w:rsidR="00FD0643" w:rsidRDefault="00FD0643" w:rsidP="00337890">
            <w:pPr>
              <w:pStyle w:val="TableText"/>
            </w:pPr>
            <w:r>
              <w:t>4,564</w:t>
            </w:r>
          </w:p>
        </w:tc>
        <w:tc>
          <w:tcPr>
            <w:tcW w:w="1584" w:type="dxa"/>
            <w:tcBorders>
              <w:top w:val="single" w:sz="4" w:space="0" w:color="auto"/>
              <w:bottom w:val="nil"/>
            </w:tcBorders>
            <w:noWrap/>
          </w:tcPr>
          <w:p w14:paraId="3C28C2A3" w14:textId="77777777" w:rsidR="00FD0643" w:rsidRPr="00165490" w:rsidRDefault="00FD0643" w:rsidP="00337890">
            <w:pPr>
              <w:pStyle w:val="TableText"/>
              <w:ind w:right="288"/>
              <w:rPr>
                <w:color w:val="000000"/>
                <w:szCs w:val="24"/>
              </w:rPr>
            </w:pPr>
            <w:r>
              <w:rPr>
                <w:color w:val="000000"/>
                <w:szCs w:val="24"/>
              </w:rPr>
              <w:t>97.9</w:t>
            </w:r>
          </w:p>
        </w:tc>
      </w:tr>
      <w:tr w:rsidR="00FD0643" w:rsidRPr="0091060C" w14:paraId="5A45F0C8" w14:textId="77777777" w:rsidTr="0007646B">
        <w:trPr>
          <w:trHeight w:val="315"/>
        </w:trPr>
        <w:tc>
          <w:tcPr>
            <w:tcW w:w="4608" w:type="dxa"/>
            <w:tcBorders>
              <w:top w:val="nil"/>
              <w:bottom w:val="single" w:sz="4" w:space="0" w:color="auto"/>
            </w:tcBorders>
            <w:noWrap/>
          </w:tcPr>
          <w:p w14:paraId="101EF61E" w14:textId="77777777" w:rsidR="00FD0643" w:rsidRPr="0091060C" w:rsidRDefault="00FD0643" w:rsidP="00337890">
            <w:pPr>
              <w:pStyle w:val="TableText"/>
            </w:pPr>
            <w:r>
              <w:t>Nonmilitary</w:t>
            </w:r>
          </w:p>
        </w:tc>
        <w:tc>
          <w:tcPr>
            <w:tcW w:w="2232" w:type="dxa"/>
            <w:tcBorders>
              <w:top w:val="nil"/>
              <w:bottom w:val="single" w:sz="4" w:space="0" w:color="auto"/>
            </w:tcBorders>
            <w:noWrap/>
          </w:tcPr>
          <w:p w14:paraId="0ED48D02" w14:textId="77777777" w:rsidR="00FD0643" w:rsidRDefault="00FD0643" w:rsidP="00337890">
            <w:pPr>
              <w:pStyle w:val="TableText"/>
              <w:ind w:right="288"/>
            </w:pPr>
            <w:r>
              <w:t>459,314</w:t>
            </w:r>
          </w:p>
        </w:tc>
        <w:tc>
          <w:tcPr>
            <w:tcW w:w="1584" w:type="dxa"/>
            <w:tcBorders>
              <w:top w:val="nil"/>
              <w:bottom w:val="single" w:sz="4" w:space="0" w:color="auto"/>
            </w:tcBorders>
            <w:noWrap/>
          </w:tcPr>
          <w:p w14:paraId="0B32415F" w14:textId="77777777" w:rsidR="00FD0643" w:rsidRDefault="00FD0643" w:rsidP="00337890">
            <w:pPr>
              <w:pStyle w:val="TableText"/>
            </w:pPr>
            <w:r>
              <w:t>452,040</w:t>
            </w:r>
          </w:p>
        </w:tc>
        <w:tc>
          <w:tcPr>
            <w:tcW w:w="1584" w:type="dxa"/>
            <w:tcBorders>
              <w:top w:val="nil"/>
              <w:bottom w:val="single" w:sz="4" w:space="0" w:color="auto"/>
            </w:tcBorders>
            <w:noWrap/>
          </w:tcPr>
          <w:p w14:paraId="2202A378" w14:textId="77777777" w:rsidR="00FD0643" w:rsidRPr="00165490" w:rsidRDefault="00FD0643" w:rsidP="00337890">
            <w:pPr>
              <w:pStyle w:val="TableText"/>
              <w:ind w:right="288"/>
              <w:rPr>
                <w:color w:val="000000"/>
                <w:szCs w:val="24"/>
              </w:rPr>
            </w:pPr>
            <w:r>
              <w:rPr>
                <w:color w:val="000000"/>
                <w:szCs w:val="24"/>
              </w:rPr>
              <w:t>98.4</w:t>
            </w:r>
          </w:p>
        </w:tc>
      </w:tr>
      <w:tr w:rsidR="00FD0643" w:rsidRPr="0091060C" w14:paraId="28656B2A" w14:textId="77777777" w:rsidTr="0007646B">
        <w:trPr>
          <w:trHeight w:val="315"/>
        </w:trPr>
        <w:tc>
          <w:tcPr>
            <w:tcW w:w="4608" w:type="dxa"/>
            <w:tcBorders>
              <w:top w:val="single" w:sz="4" w:space="0" w:color="auto"/>
            </w:tcBorders>
            <w:noWrap/>
          </w:tcPr>
          <w:p w14:paraId="48331FB8" w14:textId="77777777" w:rsidR="00FD0643" w:rsidRDefault="00FD0643" w:rsidP="00337890">
            <w:pPr>
              <w:pStyle w:val="TableText"/>
            </w:pPr>
            <w:r>
              <w:t>Homeless</w:t>
            </w:r>
          </w:p>
        </w:tc>
        <w:tc>
          <w:tcPr>
            <w:tcW w:w="2232" w:type="dxa"/>
            <w:tcBorders>
              <w:top w:val="single" w:sz="4" w:space="0" w:color="auto"/>
            </w:tcBorders>
            <w:noWrap/>
          </w:tcPr>
          <w:p w14:paraId="6C54A15E" w14:textId="77777777" w:rsidR="00FD0643" w:rsidRDefault="00FD0643" w:rsidP="00337890">
            <w:pPr>
              <w:pStyle w:val="TableText"/>
              <w:ind w:right="288"/>
            </w:pPr>
            <w:r>
              <w:t>18,763</w:t>
            </w:r>
          </w:p>
        </w:tc>
        <w:tc>
          <w:tcPr>
            <w:tcW w:w="1584" w:type="dxa"/>
            <w:tcBorders>
              <w:top w:val="single" w:sz="4" w:space="0" w:color="auto"/>
            </w:tcBorders>
            <w:noWrap/>
          </w:tcPr>
          <w:p w14:paraId="05BF96F4" w14:textId="77777777" w:rsidR="00FD0643" w:rsidRDefault="00FD0643" w:rsidP="00337890">
            <w:pPr>
              <w:pStyle w:val="TableText"/>
            </w:pPr>
            <w:r>
              <w:t>18,258</w:t>
            </w:r>
          </w:p>
        </w:tc>
        <w:tc>
          <w:tcPr>
            <w:tcW w:w="1584" w:type="dxa"/>
            <w:tcBorders>
              <w:top w:val="single" w:sz="4" w:space="0" w:color="auto"/>
            </w:tcBorders>
            <w:noWrap/>
          </w:tcPr>
          <w:p w14:paraId="220EAF3D" w14:textId="77777777" w:rsidR="00FD0643" w:rsidRPr="00165490" w:rsidRDefault="00FD0643" w:rsidP="00337890">
            <w:pPr>
              <w:pStyle w:val="TableText"/>
              <w:ind w:right="288"/>
              <w:rPr>
                <w:color w:val="000000"/>
                <w:szCs w:val="24"/>
              </w:rPr>
            </w:pPr>
            <w:r>
              <w:rPr>
                <w:color w:val="000000"/>
                <w:szCs w:val="24"/>
              </w:rPr>
              <w:t>97.3</w:t>
            </w:r>
          </w:p>
        </w:tc>
      </w:tr>
      <w:tr w:rsidR="00FD0643" w:rsidRPr="0091060C" w14:paraId="16253668" w14:textId="77777777" w:rsidTr="00FD0643">
        <w:trPr>
          <w:trHeight w:val="315"/>
        </w:trPr>
        <w:tc>
          <w:tcPr>
            <w:tcW w:w="4608" w:type="dxa"/>
            <w:noWrap/>
          </w:tcPr>
          <w:p w14:paraId="55CCDFFB" w14:textId="77777777" w:rsidR="00FD0643" w:rsidRPr="0072543D" w:rsidRDefault="00FD0643" w:rsidP="00337890">
            <w:pPr>
              <w:pStyle w:val="TableText"/>
            </w:pPr>
            <w:r>
              <w:t>Not homeless</w:t>
            </w:r>
          </w:p>
        </w:tc>
        <w:tc>
          <w:tcPr>
            <w:tcW w:w="2232" w:type="dxa"/>
            <w:noWrap/>
          </w:tcPr>
          <w:p w14:paraId="2FB98317" w14:textId="77777777" w:rsidR="00FD0643" w:rsidRDefault="00FD0643" w:rsidP="00337890">
            <w:pPr>
              <w:pStyle w:val="TableText"/>
              <w:ind w:right="288"/>
            </w:pPr>
            <w:r>
              <w:t>445,213</w:t>
            </w:r>
          </w:p>
        </w:tc>
        <w:tc>
          <w:tcPr>
            <w:tcW w:w="1584" w:type="dxa"/>
            <w:noWrap/>
          </w:tcPr>
          <w:p w14:paraId="7AE6DA33" w14:textId="77777777" w:rsidR="00FD0643" w:rsidRDefault="00FD0643" w:rsidP="00337890">
            <w:pPr>
              <w:pStyle w:val="TableText"/>
            </w:pPr>
            <w:r>
              <w:t>438,346</w:t>
            </w:r>
          </w:p>
        </w:tc>
        <w:tc>
          <w:tcPr>
            <w:tcW w:w="1584" w:type="dxa"/>
            <w:noWrap/>
          </w:tcPr>
          <w:p w14:paraId="054DD65C" w14:textId="77777777" w:rsidR="00FD0643" w:rsidRPr="00341C51" w:rsidRDefault="00FD0643" w:rsidP="00337890">
            <w:pPr>
              <w:pStyle w:val="TableText"/>
              <w:ind w:right="288"/>
            </w:pPr>
            <w:r>
              <w:rPr>
                <w:color w:val="000000"/>
                <w:szCs w:val="24"/>
              </w:rPr>
              <w:t>98.5</w:t>
            </w:r>
          </w:p>
        </w:tc>
      </w:tr>
    </w:tbl>
    <w:p w14:paraId="2CA4E2FD" w14:textId="6CCFD925" w:rsidR="00FD0643" w:rsidRDefault="00FD0643" w:rsidP="00FD0643">
      <w:pPr>
        <w:pStyle w:val="Caption"/>
      </w:pPr>
      <w:bookmarkStart w:id="498" w:name="_Toc43272593"/>
      <w:bookmarkStart w:id="499" w:name="_Toc182568293"/>
      <w:bookmarkStart w:id="500" w:name="_Toc221178049"/>
      <w:r>
        <w:lastRenderedPageBreak/>
        <w:t>Table 5.A.</w:t>
      </w:r>
      <w:fldSimple w:instr=" SEQ Table_5.A. \* ARABIC ">
        <w:r w:rsidR="00027C54">
          <w:rPr>
            <w:noProof/>
          </w:rPr>
          <w:t>2</w:t>
        </w:r>
      </w:fldSimple>
      <w:r>
        <w:t xml:space="preserve">  </w:t>
      </w:r>
      <w:r w:rsidRPr="008679A1">
        <w:t xml:space="preserve">CAST </w:t>
      </w:r>
      <w:r>
        <w:t>Test-Taking</w:t>
      </w:r>
      <w:r w:rsidRPr="008679A1">
        <w:t xml:space="preserve"> Rates for Grade </w:t>
      </w:r>
      <w:r>
        <w:t>Eight</w:t>
      </w:r>
      <w:r w:rsidRPr="008679A1">
        <w:t xml:space="preserve"> </w:t>
      </w:r>
      <w:r>
        <w:t>by Student Group</w:t>
      </w:r>
      <w:bookmarkEnd w:id="498"/>
      <w:bookmarkEnd w:id="499"/>
      <w:bookmarkEnd w:id="500"/>
    </w:p>
    <w:tbl>
      <w:tblPr>
        <w:tblStyle w:val="TRs"/>
        <w:tblW w:w="10008" w:type="dxa"/>
        <w:tblLayout w:type="fixed"/>
        <w:tblLook w:val="04A0" w:firstRow="1" w:lastRow="0" w:firstColumn="1" w:lastColumn="0" w:noHBand="0" w:noVBand="1"/>
        <w:tblDescription w:val="CAST Test-Taking Rates for Grade Eight by Student Group"/>
      </w:tblPr>
      <w:tblGrid>
        <w:gridCol w:w="4608"/>
        <w:gridCol w:w="2232"/>
        <w:gridCol w:w="1584"/>
        <w:gridCol w:w="1584"/>
      </w:tblGrid>
      <w:tr w:rsidR="00FD0643" w:rsidRPr="00D8523F" w14:paraId="1DF19F71" w14:textId="77777777" w:rsidTr="00540AF1">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4CA4C805" w14:textId="77777777" w:rsidR="00FD0643" w:rsidRPr="00D8523F" w:rsidRDefault="00FD0643" w:rsidP="00337890">
            <w:pPr>
              <w:pStyle w:val="TableHead"/>
            </w:pPr>
            <w:r w:rsidRPr="00D8523F">
              <w:t>Group</w:t>
            </w:r>
          </w:p>
        </w:tc>
        <w:tc>
          <w:tcPr>
            <w:tcW w:w="2232" w:type="dxa"/>
            <w:noWrap/>
            <w:hideMark/>
          </w:tcPr>
          <w:p w14:paraId="689A45ED" w14:textId="77777777" w:rsidR="00FD0643" w:rsidRPr="00D8523F" w:rsidRDefault="00FD0643" w:rsidP="00337890">
            <w:pPr>
              <w:pStyle w:val="TableHead"/>
            </w:pPr>
            <w:r w:rsidRPr="00D8523F">
              <w:t xml:space="preserve">Number of </w:t>
            </w:r>
            <w:r>
              <w:t xml:space="preserve">Eligible </w:t>
            </w:r>
            <w:r w:rsidRPr="00D8523F">
              <w:t>Students</w:t>
            </w:r>
          </w:p>
        </w:tc>
        <w:tc>
          <w:tcPr>
            <w:tcW w:w="1584" w:type="dxa"/>
            <w:noWrap/>
            <w:hideMark/>
          </w:tcPr>
          <w:p w14:paraId="01797456" w14:textId="77777777" w:rsidR="00FD0643" w:rsidRPr="00D8523F" w:rsidRDefault="00FD0643" w:rsidP="00337890">
            <w:pPr>
              <w:pStyle w:val="TableHead"/>
            </w:pPr>
            <w:r w:rsidRPr="00D8523F">
              <w:t xml:space="preserve">Number of </w:t>
            </w:r>
            <w:r>
              <w:t>Test Takers</w:t>
            </w:r>
          </w:p>
        </w:tc>
        <w:tc>
          <w:tcPr>
            <w:tcW w:w="1584" w:type="dxa"/>
            <w:noWrap/>
            <w:hideMark/>
          </w:tcPr>
          <w:p w14:paraId="2B70B58D" w14:textId="77777777" w:rsidR="00FD0643" w:rsidRPr="00D8523F" w:rsidRDefault="00FD0643" w:rsidP="00337890">
            <w:pPr>
              <w:pStyle w:val="TableHead"/>
            </w:pPr>
            <w:r w:rsidRPr="00D8523F">
              <w:t xml:space="preserve">Percent of </w:t>
            </w:r>
            <w:r>
              <w:t>Test Taking</w:t>
            </w:r>
          </w:p>
        </w:tc>
      </w:tr>
      <w:tr w:rsidR="00FD0643" w:rsidRPr="008679A1" w14:paraId="271F51A5" w14:textId="77777777" w:rsidTr="00540AF1">
        <w:trPr>
          <w:trHeight w:val="315"/>
        </w:trPr>
        <w:tc>
          <w:tcPr>
            <w:tcW w:w="4608" w:type="dxa"/>
            <w:tcBorders>
              <w:top w:val="single" w:sz="4" w:space="0" w:color="auto"/>
              <w:bottom w:val="single" w:sz="4" w:space="0" w:color="auto"/>
            </w:tcBorders>
            <w:noWrap/>
            <w:hideMark/>
          </w:tcPr>
          <w:p w14:paraId="597E8063" w14:textId="77777777" w:rsidR="00FD0643" w:rsidRPr="008679A1" w:rsidRDefault="00FD0643" w:rsidP="00337890">
            <w:pPr>
              <w:pStyle w:val="TableText"/>
              <w:keepNext/>
            </w:pPr>
            <w:r w:rsidRPr="008679A1">
              <w:t xml:space="preserve">All </w:t>
            </w:r>
            <w:r>
              <w:t>s</w:t>
            </w:r>
            <w:r w:rsidRPr="008679A1">
              <w:t>tudents</w:t>
            </w:r>
          </w:p>
        </w:tc>
        <w:tc>
          <w:tcPr>
            <w:tcW w:w="2232" w:type="dxa"/>
            <w:tcBorders>
              <w:top w:val="single" w:sz="4" w:space="0" w:color="auto"/>
              <w:bottom w:val="single" w:sz="4" w:space="0" w:color="auto"/>
            </w:tcBorders>
            <w:noWrap/>
          </w:tcPr>
          <w:p w14:paraId="65103F59" w14:textId="77777777" w:rsidR="00FD0643" w:rsidRPr="008679A1" w:rsidRDefault="00FD0643" w:rsidP="00337890">
            <w:pPr>
              <w:pStyle w:val="TableText"/>
              <w:ind w:right="288"/>
            </w:pPr>
            <w:r>
              <w:t>474,832</w:t>
            </w:r>
          </w:p>
        </w:tc>
        <w:tc>
          <w:tcPr>
            <w:tcW w:w="1584" w:type="dxa"/>
            <w:tcBorders>
              <w:top w:val="single" w:sz="4" w:space="0" w:color="auto"/>
              <w:bottom w:val="single" w:sz="4" w:space="0" w:color="auto"/>
            </w:tcBorders>
            <w:noWrap/>
          </w:tcPr>
          <w:p w14:paraId="3B5B38B6" w14:textId="77777777" w:rsidR="00FD0643" w:rsidRPr="008679A1" w:rsidRDefault="00FD0643" w:rsidP="00337890">
            <w:pPr>
              <w:pStyle w:val="TableText"/>
            </w:pPr>
            <w:r>
              <w:t>463,151</w:t>
            </w:r>
          </w:p>
        </w:tc>
        <w:tc>
          <w:tcPr>
            <w:tcW w:w="1584" w:type="dxa"/>
            <w:tcBorders>
              <w:top w:val="single" w:sz="4" w:space="0" w:color="auto"/>
              <w:bottom w:val="single" w:sz="4" w:space="0" w:color="auto"/>
            </w:tcBorders>
            <w:noWrap/>
          </w:tcPr>
          <w:p w14:paraId="359B6FDD" w14:textId="77777777" w:rsidR="00FD0643" w:rsidRPr="00626391" w:rsidRDefault="00FD0643" w:rsidP="00337890">
            <w:pPr>
              <w:pStyle w:val="TableText"/>
              <w:ind w:right="288"/>
              <w:rPr>
                <w:szCs w:val="24"/>
              </w:rPr>
            </w:pPr>
            <w:r w:rsidRPr="00626391">
              <w:rPr>
                <w:color w:val="000000"/>
                <w:szCs w:val="24"/>
              </w:rPr>
              <w:t>97.5</w:t>
            </w:r>
          </w:p>
        </w:tc>
      </w:tr>
      <w:tr w:rsidR="00FD0643" w:rsidRPr="008679A1" w14:paraId="5B00BE7D" w14:textId="77777777" w:rsidTr="00540AF1">
        <w:trPr>
          <w:trHeight w:val="315"/>
        </w:trPr>
        <w:tc>
          <w:tcPr>
            <w:tcW w:w="4608" w:type="dxa"/>
            <w:tcBorders>
              <w:top w:val="single" w:sz="4" w:space="0" w:color="auto"/>
              <w:bottom w:val="nil"/>
            </w:tcBorders>
            <w:noWrap/>
            <w:hideMark/>
          </w:tcPr>
          <w:p w14:paraId="778BF10B" w14:textId="77777777" w:rsidR="00FD0643" w:rsidRPr="008679A1" w:rsidRDefault="00FD0643" w:rsidP="00337890">
            <w:pPr>
              <w:pStyle w:val="TableText"/>
              <w:keepNext/>
            </w:pPr>
            <w:r w:rsidRPr="008679A1">
              <w:t>Male</w:t>
            </w:r>
          </w:p>
        </w:tc>
        <w:tc>
          <w:tcPr>
            <w:tcW w:w="2232" w:type="dxa"/>
            <w:tcBorders>
              <w:top w:val="single" w:sz="4" w:space="0" w:color="auto"/>
              <w:bottom w:val="nil"/>
            </w:tcBorders>
            <w:noWrap/>
          </w:tcPr>
          <w:p w14:paraId="4EAB257C" w14:textId="77777777" w:rsidR="00FD0643" w:rsidRPr="008679A1" w:rsidRDefault="00FD0643" w:rsidP="00337890">
            <w:pPr>
              <w:pStyle w:val="TableText"/>
              <w:ind w:right="288"/>
            </w:pPr>
            <w:r>
              <w:t>242,304</w:t>
            </w:r>
          </w:p>
        </w:tc>
        <w:tc>
          <w:tcPr>
            <w:tcW w:w="1584" w:type="dxa"/>
            <w:tcBorders>
              <w:top w:val="single" w:sz="4" w:space="0" w:color="auto"/>
              <w:bottom w:val="nil"/>
            </w:tcBorders>
            <w:noWrap/>
          </w:tcPr>
          <w:p w14:paraId="16C9F4DE" w14:textId="77777777" w:rsidR="00FD0643" w:rsidRPr="008679A1" w:rsidRDefault="00FD0643" w:rsidP="00337890">
            <w:pPr>
              <w:pStyle w:val="TableText"/>
            </w:pPr>
            <w:r>
              <w:t>236,161</w:t>
            </w:r>
          </w:p>
        </w:tc>
        <w:tc>
          <w:tcPr>
            <w:tcW w:w="1584" w:type="dxa"/>
            <w:tcBorders>
              <w:top w:val="single" w:sz="4" w:space="0" w:color="auto"/>
              <w:bottom w:val="nil"/>
            </w:tcBorders>
            <w:noWrap/>
          </w:tcPr>
          <w:p w14:paraId="5CC3B4ED" w14:textId="77777777" w:rsidR="00FD0643" w:rsidRPr="00626391" w:rsidRDefault="00FD0643" w:rsidP="00337890">
            <w:pPr>
              <w:pStyle w:val="TableText"/>
              <w:ind w:right="288"/>
              <w:rPr>
                <w:szCs w:val="24"/>
              </w:rPr>
            </w:pPr>
            <w:r w:rsidRPr="00626391">
              <w:rPr>
                <w:color w:val="000000"/>
                <w:szCs w:val="24"/>
              </w:rPr>
              <w:t>97.5</w:t>
            </w:r>
          </w:p>
        </w:tc>
      </w:tr>
      <w:tr w:rsidR="00FD0643" w:rsidRPr="008679A1" w14:paraId="6A3BBA7E" w14:textId="77777777" w:rsidTr="00540AF1">
        <w:trPr>
          <w:trHeight w:val="315"/>
        </w:trPr>
        <w:tc>
          <w:tcPr>
            <w:tcW w:w="4608" w:type="dxa"/>
            <w:tcBorders>
              <w:top w:val="nil"/>
              <w:bottom w:val="single" w:sz="4" w:space="0" w:color="auto"/>
            </w:tcBorders>
            <w:noWrap/>
            <w:hideMark/>
          </w:tcPr>
          <w:p w14:paraId="4698ABCF" w14:textId="77777777" w:rsidR="00FD0643" w:rsidRPr="008679A1" w:rsidRDefault="00FD0643" w:rsidP="00337890">
            <w:pPr>
              <w:pStyle w:val="TableText"/>
            </w:pPr>
            <w:r w:rsidRPr="008679A1">
              <w:t>Female</w:t>
            </w:r>
          </w:p>
        </w:tc>
        <w:tc>
          <w:tcPr>
            <w:tcW w:w="2232" w:type="dxa"/>
            <w:tcBorders>
              <w:top w:val="nil"/>
              <w:bottom w:val="single" w:sz="4" w:space="0" w:color="auto"/>
            </w:tcBorders>
            <w:noWrap/>
          </w:tcPr>
          <w:p w14:paraId="6A03FB57" w14:textId="77777777" w:rsidR="00FD0643" w:rsidRPr="008679A1" w:rsidRDefault="00FD0643" w:rsidP="00337890">
            <w:pPr>
              <w:pStyle w:val="TableText"/>
              <w:ind w:right="288"/>
            </w:pPr>
            <w:r>
              <w:t>232,528</w:t>
            </w:r>
          </w:p>
        </w:tc>
        <w:tc>
          <w:tcPr>
            <w:tcW w:w="1584" w:type="dxa"/>
            <w:tcBorders>
              <w:top w:val="nil"/>
              <w:bottom w:val="single" w:sz="4" w:space="0" w:color="auto"/>
            </w:tcBorders>
            <w:noWrap/>
          </w:tcPr>
          <w:p w14:paraId="35CE1BF6" w14:textId="77777777" w:rsidR="00FD0643" w:rsidRPr="008679A1" w:rsidRDefault="00FD0643" w:rsidP="00337890">
            <w:pPr>
              <w:pStyle w:val="TableText"/>
            </w:pPr>
            <w:r>
              <w:t>226,990</w:t>
            </w:r>
          </w:p>
        </w:tc>
        <w:tc>
          <w:tcPr>
            <w:tcW w:w="1584" w:type="dxa"/>
            <w:tcBorders>
              <w:top w:val="nil"/>
              <w:bottom w:val="single" w:sz="4" w:space="0" w:color="auto"/>
            </w:tcBorders>
            <w:noWrap/>
          </w:tcPr>
          <w:p w14:paraId="3F1380A9" w14:textId="77777777" w:rsidR="00FD0643" w:rsidRPr="00626391" w:rsidRDefault="00FD0643" w:rsidP="00337890">
            <w:pPr>
              <w:pStyle w:val="TableText"/>
              <w:ind w:right="288"/>
              <w:rPr>
                <w:szCs w:val="24"/>
              </w:rPr>
            </w:pPr>
            <w:r w:rsidRPr="00626391">
              <w:rPr>
                <w:color w:val="000000"/>
                <w:szCs w:val="24"/>
              </w:rPr>
              <w:t>97.6</w:t>
            </w:r>
          </w:p>
        </w:tc>
      </w:tr>
      <w:tr w:rsidR="00FD0643" w:rsidRPr="008679A1" w14:paraId="135287DE" w14:textId="77777777" w:rsidTr="00540AF1">
        <w:trPr>
          <w:trHeight w:val="300"/>
        </w:trPr>
        <w:tc>
          <w:tcPr>
            <w:tcW w:w="4608" w:type="dxa"/>
            <w:tcBorders>
              <w:top w:val="single" w:sz="4" w:space="0" w:color="auto"/>
            </w:tcBorders>
            <w:noWrap/>
            <w:hideMark/>
          </w:tcPr>
          <w:p w14:paraId="106E7195" w14:textId="77777777" w:rsidR="00FD0643" w:rsidRPr="008679A1" w:rsidRDefault="00FD0643" w:rsidP="00337890">
            <w:pPr>
              <w:pStyle w:val="TableText"/>
            </w:pPr>
            <w:r w:rsidRPr="008679A1">
              <w:t>Engli</w:t>
            </w:r>
            <w:r>
              <w:t>s</w:t>
            </w:r>
            <w:r w:rsidRPr="008679A1">
              <w:t xml:space="preserve">h </w:t>
            </w:r>
            <w:r>
              <w:t>l</w:t>
            </w:r>
            <w:r w:rsidRPr="008679A1">
              <w:t>earner</w:t>
            </w:r>
          </w:p>
        </w:tc>
        <w:tc>
          <w:tcPr>
            <w:tcW w:w="2232" w:type="dxa"/>
            <w:tcBorders>
              <w:top w:val="single" w:sz="4" w:space="0" w:color="auto"/>
            </w:tcBorders>
            <w:noWrap/>
          </w:tcPr>
          <w:p w14:paraId="780813A1" w14:textId="77777777" w:rsidR="00FD0643" w:rsidRPr="008679A1" w:rsidRDefault="00FD0643" w:rsidP="00337890">
            <w:pPr>
              <w:pStyle w:val="TableText"/>
              <w:ind w:right="288"/>
            </w:pPr>
            <w:r>
              <w:t>58,504</w:t>
            </w:r>
          </w:p>
        </w:tc>
        <w:tc>
          <w:tcPr>
            <w:tcW w:w="1584" w:type="dxa"/>
            <w:tcBorders>
              <w:top w:val="single" w:sz="4" w:space="0" w:color="auto"/>
            </w:tcBorders>
            <w:noWrap/>
          </w:tcPr>
          <w:p w14:paraId="68E5F1A9" w14:textId="77777777" w:rsidR="00FD0643" w:rsidRPr="008679A1" w:rsidRDefault="00FD0643" w:rsidP="00337890">
            <w:pPr>
              <w:pStyle w:val="TableText"/>
            </w:pPr>
            <w:r>
              <w:t>56,867</w:t>
            </w:r>
          </w:p>
        </w:tc>
        <w:tc>
          <w:tcPr>
            <w:tcW w:w="1584" w:type="dxa"/>
            <w:tcBorders>
              <w:top w:val="single" w:sz="4" w:space="0" w:color="auto"/>
            </w:tcBorders>
            <w:noWrap/>
          </w:tcPr>
          <w:p w14:paraId="5874C911" w14:textId="77777777" w:rsidR="00FD0643" w:rsidRPr="00626391" w:rsidRDefault="00FD0643" w:rsidP="00337890">
            <w:pPr>
              <w:pStyle w:val="TableText"/>
              <w:ind w:right="288"/>
              <w:rPr>
                <w:szCs w:val="24"/>
              </w:rPr>
            </w:pPr>
            <w:r w:rsidRPr="00626391">
              <w:rPr>
                <w:color w:val="000000"/>
                <w:szCs w:val="24"/>
              </w:rPr>
              <w:t>97.2</w:t>
            </w:r>
          </w:p>
        </w:tc>
      </w:tr>
      <w:tr w:rsidR="00FD0643" w:rsidRPr="008679A1" w14:paraId="69C296AF" w14:textId="77777777" w:rsidTr="00540AF1">
        <w:trPr>
          <w:trHeight w:val="300"/>
        </w:trPr>
        <w:tc>
          <w:tcPr>
            <w:tcW w:w="4608" w:type="dxa"/>
            <w:noWrap/>
            <w:hideMark/>
          </w:tcPr>
          <w:p w14:paraId="6032F855" w14:textId="77777777" w:rsidR="00FD0643" w:rsidRPr="008679A1" w:rsidRDefault="00FD0643" w:rsidP="00337890">
            <w:pPr>
              <w:pStyle w:val="TableText"/>
            </w:pPr>
            <w:r w:rsidRPr="008679A1">
              <w:t xml:space="preserve">English </w:t>
            </w:r>
            <w:r>
              <w:t>o</w:t>
            </w:r>
            <w:r w:rsidRPr="008679A1">
              <w:t>nly</w:t>
            </w:r>
          </w:p>
        </w:tc>
        <w:tc>
          <w:tcPr>
            <w:tcW w:w="2232" w:type="dxa"/>
            <w:noWrap/>
          </w:tcPr>
          <w:p w14:paraId="1E6DC6EC" w14:textId="77777777" w:rsidR="00FD0643" w:rsidRPr="008679A1" w:rsidRDefault="00FD0643" w:rsidP="00337890">
            <w:pPr>
              <w:pStyle w:val="TableText"/>
              <w:ind w:right="288"/>
            </w:pPr>
            <w:r>
              <w:t>261,404</w:t>
            </w:r>
          </w:p>
        </w:tc>
        <w:tc>
          <w:tcPr>
            <w:tcW w:w="1584" w:type="dxa"/>
            <w:noWrap/>
          </w:tcPr>
          <w:p w14:paraId="747510BE" w14:textId="77777777" w:rsidR="00FD0643" w:rsidRPr="008679A1" w:rsidRDefault="00FD0643" w:rsidP="00337890">
            <w:pPr>
              <w:pStyle w:val="TableText"/>
            </w:pPr>
            <w:r>
              <w:t>253,067</w:t>
            </w:r>
          </w:p>
        </w:tc>
        <w:tc>
          <w:tcPr>
            <w:tcW w:w="1584" w:type="dxa"/>
            <w:noWrap/>
          </w:tcPr>
          <w:p w14:paraId="4A102E07" w14:textId="77777777" w:rsidR="00FD0643" w:rsidRPr="00626391" w:rsidRDefault="00FD0643" w:rsidP="00337890">
            <w:pPr>
              <w:pStyle w:val="TableText"/>
              <w:ind w:right="288"/>
              <w:rPr>
                <w:szCs w:val="24"/>
              </w:rPr>
            </w:pPr>
            <w:r w:rsidRPr="00626391">
              <w:rPr>
                <w:color w:val="000000"/>
                <w:szCs w:val="24"/>
              </w:rPr>
              <w:t>96.8</w:t>
            </w:r>
          </w:p>
        </w:tc>
      </w:tr>
      <w:tr w:rsidR="00FD0643" w:rsidRPr="008679A1" w14:paraId="5F9ED6EA" w14:textId="77777777" w:rsidTr="00540AF1">
        <w:trPr>
          <w:trHeight w:val="300"/>
        </w:trPr>
        <w:tc>
          <w:tcPr>
            <w:tcW w:w="4608" w:type="dxa"/>
            <w:noWrap/>
            <w:hideMark/>
          </w:tcPr>
          <w:p w14:paraId="691BB71A" w14:textId="77777777" w:rsidR="00FD0643" w:rsidRPr="008679A1" w:rsidRDefault="00FD0643" w:rsidP="00337890">
            <w:pPr>
              <w:pStyle w:val="TableText"/>
            </w:pPr>
            <w:r w:rsidRPr="008679A1">
              <w:t xml:space="preserve">Reclassified </w:t>
            </w:r>
            <w:r>
              <w:t>f</w:t>
            </w:r>
            <w:r w:rsidRPr="008679A1">
              <w:t xml:space="preserve">luent English </w:t>
            </w:r>
            <w:r>
              <w:t>p</w:t>
            </w:r>
            <w:r w:rsidRPr="008679A1">
              <w:t>roficient</w:t>
            </w:r>
          </w:p>
        </w:tc>
        <w:tc>
          <w:tcPr>
            <w:tcW w:w="2232" w:type="dxa"/>
            <w:noWrap/>
          </w:tcPr>
          <w:p w14:paraId="674C4020" w14:textId="77777777" w:rsidR="00FD0643" w:rsidRPr="008679A1" w:rsidRDefault="00FD0643" w:rsidP="00337890">
            <w:pPr>
              <w:pStyle w:val="TableText"/>
              <w:ind w:right="288"/>
            </w:pPr>
            <w:r>
              <w:t>134,086</w:t>
            </w:r>
          </w:p>
        </w:tc>
        <w:tc>
          <w:tcPr>
            <w:tcW w:w="1584" w:type="dxa"/>
            <w:noWrap/>
          </w:tcPr>
          <w:p w14:paraId="73450A1A" w14:textId="77777777" w:rsidR="00FD0643" w:rsidRPr="008679A1" w:rsidRDefault="00FD0643" w:rsidP="00337890">
            <w:pPr>
              <w:pStyle w:val="TableText"/>
            </w:pPr>
            <w:r>
              <w:t>132,850</w:t>
            </w:r>
          </w:p>
        </w:tc>
        <w:tc>
          <w:tcPr>
            <w:tcW w:w="1584" w:type="dxa"/>
            <w:noWrap/>
          </w:tcPr>
          <w:p w14:paraId="3AA178AA" w14:textId="77777777" w:rsidR="00FD0643" w:rsidRPr="00626391" w:rsidRDefault="00FD0643" w:rsidP="00337890">
            <w:pPr>
              <w:pStyle w:val="TableText"/>
              <w:ind w:right="288"/>
              <w:rPr>
                <w:szCs w:val="24"/>
              </w:rPr>
            </w:pPr>
            <w:r w:rsidRPr="00626391">
              <w:rPr>
                <w:color w:val="000000"/>
                <w:szCs w:val="24"/>
              </w:rPr>
              <w:t>99.1</w:t>
            </w:r>
          </w:p>
        </w:tc>
      </w:tr>
      <w:tr w:rsidR="00FD0643" w:rsidRPr="008679A1" w14:paraId="7384B55C" w14:textId="77777777" w:rsidTr="00540AF1">
        <w:trPr>
          <w:trHeight w:val="300"/>
        </w:trPr>
        <w:tc>
          <w:tcPr>
            <w:tcW w:w="4608" w:type="dxa"/>
            <w:tcBorders>
              <w:bottom w:val="nil"/>
            </w:tcBorders>
            <w:noWrap/>
            <w:hideMark/>
          </w:tcPr>
          <w:p w14:paraId="6BA7C1F2" w14:textId="77777777" w:rsidR="00FD0643" w:rsidRPr="008679A1" w:rsidRDefault="00FD0643" w:rsidP="00337890">
            <w:pPr>
              <w:pStyle w:val="TableText"/>
            </w:pPr>
            <w:r w:rsidRPr="008679A1">
              <w:t xml:space="preserve">Initial </w:t>
            </w:r>
            <w:r>
              <w:t>f</w:t>
            </w:r>
            <w:r w:rsidRPr="008679A1">
              <w:t xml:space="preserve">luent English </w:t>
            </w:r>
            <w:r>
              <w:t>p</w:t>
            </w:r>
            <w:r w:rsidRPr="008679A1">
              <w:t>roficient</w:t>
            </w:r>
          </w:p>
        </w:tc>
        <w:tc>
          <w:tcPr>
            <w:tcW w:w="2232" w:type="dxa"/>
            <w:tcBorders>
              <w:bottom w:val="nil"/>
            </w:tcBorders>
            <w:noWrap/>
          </w:tcPr>
          <w:p w14:paraId="1DC8532F" w14:textId="77777777" w:rsidR="00FD0643" w:rsidRPr="008679A1" w:rsidRDefault="00FD0643" w:rsidP="00337890">
            <w:pPr>
              <w:pStyle w:val="TableText"/>
              <w:ind w:right="288"/>
            </w:pPr>
            <w:r>
              <w:t>20,293</w:t>
            </w:r>
          </w:p>
        </w:tc>
        <w:tc>
          <w:tcPr>
            <w:tcW w:w="1584" w:type="dxa"/>
            <w:tcBorders>
              <w:bottom w:val="nil"/>
            </w:tcBorders>
            <w:noWrap/>
          </w:tcPr>
          <w:p w14:paraId="292BE5B4" w14:textId="77777777" w:rsidR="00FD0643" w:rsidRPr="008679A1" w:rsidRDefault="00FD0643" w:rsidP="00337890">
            <w:pPr>
              <w:pStyle w:val="TableText"/>
            </w:pPr>
            <w:r>
              <w:t>20,013</w:t>
            </w:r>
          </w:p>
        </w:tc>
        <w:tc>
          <w:tcPr>
            <w:tcW w:w="1584" w:type="dxa"/>
            <w:tcBorders>
              <w:bottom w:val="nil"/>
            </w:tcBorders>
            <w:noWrap/>
          </w:tcPr>
          <w:p w14:paraId="1417E3A4" w14:textId="77777777" w:rsidR="00FD0643" w:rsidRPr="00626391" w:rsidRDefault="00FD0643" w:rsidP="00337890">
            <w:pPr>
              <w:pStyle w:val="TableText"/>
              <w:ind w:right="288"/>
              <w:rPr>
                <w:szCs w:val="24"/>
              </w:rPr>
            </w:pPr>
            <w:r w:rsidRPr="00626391">
              <w:rPr>
                <w:color w:val="000000"/>
                <w:szCs w:val="24"/>
              </w:rPr>
              <w:t>98.6</w:t>
            </w:r>
          </w:p>
        </w:tc>
      </w:tr>
      <w:tr w:rsidR="00FD0643" w:rsidRPr="008679A1" w14:paraId="3E987F39" w14:textId="77777777" w:rsidTr="00540AF1">
        <w:trPr>
          <w:trHeight w:val="300"/>
        </w:trPr>
        <w:tc>
          <w:tcPr>
            <w:tcW w:w="4608" w:type="dxa"/>
            <w:tcBorders>
              <w:top w:val="nil"/>
              <w:bottom w:val="nil"/>
            </w:tcBorders>
            <w:noWrap/>
            <w:hideMark/>
          </w:tcPr>
          <w:p w14:paraId="452E7FC2" w14:textId="77777777" w:rsidR="00FD0643" w:rsidRPr="008679A1" w:rsidRDefault="00FD0643" w:rsidP="00337890">
            <w:pPr>
              <w:pStyle w:val="TableText"/>
            </w:pPr>
            <w:r w:rsidRPr="008679A1">
              <w:t xml:space="preserve">To </w:t>
            </w:r>
            <w:r>
              <w:t>b</w:t>
            </w:r>
            <w:r w:rsidRPr="008679A1">
              <w:t xml:space="preserve">e </w:t>
            </w:r>
            <w:r>
              <w:t>d</w:t>
            </w:r>
            <w:r w:rsidRPr="008679A1">
              <w:t>etermined</w:t>
            </w:r>
          </w:p>
        </w:tc>
        <w:tc>
          <w:tcPr>
            <w:tcW w:w="2232" w:type="dxa"/>
            <w:tcBorders>
              <w:top w:val="nil"/>
              <w:bottom w:val="nil"/>
            </w:tcBorders>
            <w:noWrap/>
          </w:tcPr>
          <w:p w14:paraId="23E820B3" w14:textId="77777777" w:rsidR="00FD0643" w:rsidRPr="008679A1" w:rsidRDefault="00FD0643" w:rsidP="00337890">
            <w:pPr>
              <w:pStyle w:val="TableText"/>
              <w:ind w:right="288"/>
            </w:pPr>
            <w:r>
              <w:t>273</w:t>
            </w:r>
          </w:p>
        </w:tc>
        <w:tc>
          <w:tcPr>
            <w:tcW w:w="1584" w:type="dxa"/>
            <w:tcBorders>
              <w:top w:val="nil"/>
              <w:bottom w:val="nil"/>
            </w:tcBorders>
            <w:noWrap/>
          </w:tcPr>
          <w:p w14:paraId="1B3B4A19" w14:textId="77777777" w:rsidR="00FD0643" w:rsidRPr="008679A1" w:rsidRDefault="00FD0643" w:rsidP="00337890">
            <w:pPr>
              <w:pStyle w:val="TableText"/>
            </w:pPr>
            <w:r>
              <w:t>187</w:t>
            </w:r>
          </w:p>
        </w:tc>
        <w:tc>
          <w:tcPr>
            <w:tcW w:w="1584" w:type="dxa"/>
            <w:tcBorders>
              <w:top w:val="nil"/>
              <w:bottom w:val="nil"/>
            </w:tcBorders>
            <w:noWrap/>
          </w:tcPr>
          <w:p w14:paraId="4C96571B" w14:textId="77777777" w:rsidR="00FD0643" w:rsidRPr="00626391" w:rsidRDefault="00FD0643" w:rsidP="00337890">
            <w:pPr>
              <w:pStyle w:val="TableText"/>
              <w:ind w:right="288"/>
              <w:rPr>
                <w:szCs w:val="24"/>
              </w:rPr>
            </w:pPr>
            <w:r w:rsidRPr="00626391">
              <w:rPr>
                <w:color w:val="000000"/>
                <w:szCs w:val="24"/>
              </w:rPr>
              <w:t>68.5</w:t>
            </w:r>
          </w:p>
        </w:tc>
      </w:tr>
      <w:tr w:rsidR="00FD0643" w:rsidRPr="008679A1" w14:paraId="62CED33E" w14:textId="77777777" w:rsidTr="00540AF1">
        <w:trPr>
          <w:trHeight w:val="315"/>
        </w:trPr>
        <w:tc>
          <w:tcPr>
            <w:tcW w:w="4608" w:type="dxa"/>
            <w:tcBorders>
              <w:top w:val="nil"/>
              <w:bottom w:val="single" w:sz="4" w:space="0" w:color="auto"/>
            </w:tcBorders>
            <w:noWrap/>
            <w:hideMark/>
          </w:tcPr>
          <w:p w14:paraId="7B55946E" w14:textId="77777777" w:rsidR="00FD0643" w:rsidRPr="008679A1" w:rsidRDefault="00FD0643" w:rsidP="00337890">
            <w:pPr>
              <w:pStyle w:val="TableText"/>
            </w:pPr>
            <w:r>
              <w:t>English proficiency unknown</w:t>
            </w:r>
          </w:p>
        </w:tc>
        <w:tc>
          <w:tcPr>
            <w:tcW w:w="2232" w:type="dxa"/>
            <w:tcBorders>
              <w:top w:val="nil"/>
              <w:bottom w:val="single" w:sz="4" w:space="0" w:color="auto"/>
            </w:tcBorders>
            <w:noWrap/>
          </w:tcPr>
          <w:p w14:paraId="1D2C414A" w14:textId="77777777" w:rsidR="00FD0643" w:rsidRPr="008679A1" w:rsidRDefault="00FD0643" w:rsidP="00337890">
            <w:pPr>
              <w:pStyle w:val="TableText"/>
              <w:ind w:right="288"/>
            </w:pPr>
            <w:r>
              <w:t>272</w:t>
            </w:r>
          </w:p>
        </w:tc>
        <w:tc>
          <w:tcPr>
            <w:tcW w:w="1584" w:type="dxa"/>
            <w:tcBorders>
              <w:top w:val="nil"/>
              <w:bottom w:val="single" w:sz="4" w:space="0" w:color="auto"/>
            </w:tcBorders>
            <w:noWrap/>
          </w:tcPr>
          <w:p w14:paraId="45D17B24" w14:textId="77777777" w:rsidR="00FD0643" w:rsidRPr="008679A1" w:rsidRDefault="00FD0643" w:rsidP="00337890">
            <w:pPr>
              <w:pStyle w:val="TableText"/>
            </w:pPr>
            <w:r>
              <w:t>167</w:t>
            </w:r>
          </w:p>
        </w:tc>
        <w:tc>
          <w:tcPr>
            <w:tcW w:w="1584" w:type="dxa"/>
            <w:tcBorders>
              <w:top w:val="nil"/>
              <w:bottom w:val="single" w:sz="4" w:space="0" w:color="auto"/>
            </w:tcBorders>
            <w:noWrap/>
          </w:tcPr>
          <w:p w14:paraId="106DE3F4" w14:textId="77777777" w:rsidR="00FD0643" w:rsidRPr="00626391" w:rsidRDefault="00FD0643" w:rsidP="00337890">
            <w:pPr>
              <w:pStyle w:val="TableText"/>
              <w:ind w:right="288"/>
              <w:rPr>
                <w:szCs w:val="24"/>
              </w:rPr>
            </w:pPr>
            <w:r w:rsidRPr="00626391">
              <w:rPr>
                <w:color w:val="000000"/>
                <w:szCs w:val="24"/>
              </w:rPr>
              <w:t>61.4</w:t>
            </w:r>
          </w:p>
        </w:tc>
      </w:tr>
      <w:tr w:rsidR="00FD0643" w:rsidRPr="008679A1" w14:paraId="05331F66" w14:textId="77777777" w:rsidTr="00540AF1">
        <w:trPr>
          <w:trHeight w:val="300"/>
        </w:trPr>
        <w:tc>
          <w:tcPr>
            <w:tcW w:w="4608" w:type="dxa"/>
            <w:tcBorders>
              <w:top w:val="single" w:sz="4" w:space="0" w:color="auto"/>
              <w:bottom w:val="nil"/>
            </w:tcBorders>
            <w:noWrap/>
            <w:hideMark/>
          </w:tcPr>
          <w:p w14:paraId="338AD5EE" w14:textId="77777777" w:rsidR="00FD0643" w:rsidRPr="008679A1" w:rsidRDefault="00FD0643" w:rsidP="00337890">
            <w:pPr>
              <w:pStyle w:val="TableText"/>
            </w:pPr>
            <w:r w:rsidRPr="008679A1">
              <w:t xml:space="preserve">Economically </w:t>
            </w:r>
            <w:r>
              <w:t>d</w:t>
            </w:r>
            <w:r w:rsidRPr="008679A1">
              <w:t>isadvantaged</w:t>
            </w:r>
          </w:p>
        </w:tc>
        <w:tc>
          <w:tcPr>
            <w:tcW w:w="2232" w:type="dxa"/>
            <w:tcBorders>
              <w:top w:val="single" w:sz="4" w:space="0" w:color="auto"/>
              <w:bottom w:val="nil"/>
            </w:tcBorders>
            <w:noWrap/>
          </w:tcPr>
          <w:p w14:paraId="703DCE38" w14:textId="77777777" w:rsidR="00FD0643" w:rsidRPr="008679A1" w:rsidRDefault="00FD0643" w:rsidP="00337890">
            <w:pPr>
              <w:pStyle w:val="TableText"/>
              <w:ind w:right="288"/>
            </w:pPr>
            <w:r>
              <w:t>286,313</w:t>
            </w:r>
          </w:p>
        </w:tc>
        <w:tc>
          <w:tcPr>
            <w:tcW w:w="1584" w:type="dxa"/>
            <w:tcBorders>
              <w:top w:val="single" w:sz="4" w:space="0" w:color="auto"/>
              <w:bottom w:val="nil"/>
            </w:tcBorders>
            <w:noWrap/>
          </w:tcPr>
          <w:p w14:paraId="0E1D347B" w14:textId="77777777" w:rsidR="00FD0643" w:rsidRPr="008679A1" w:rsidRDefault="00FD0643" w:rsidP="00337890">
            <w:pPr>
              <w:pStyle w:val="TableText"/>
            </w:pPr>
            <w:r>
              <w:t>279,845</w:t>
            </w:r>
          </w:p>
        </w:tc>
        <w:tc>
          <w:tcPr>
            <w:tcW w:w="1584" w:type="dxa"/>
            <w:tcBorders>
              <w:top w:val="single" w:sz="4" w:space="0" w:color="auto"/>
              <w:bottom w:val="nil"/>
            </w:tcBorders>
            <w:noWrap/>
          </w:tcPr>
          <w:p w14:paraId="11730929" w14:textId="77777777" w:rsidR="00FD0643" w:rsidRPr="00626391" w:rsidRDefault="00FD0643" w:rsidP="00337890">
            <w:pPr>
              <w:pStyle w:val="TableText"/>
              <w:ind w:right="288"/>
              <w:rPr>
                <w:szCs w:val="24"/>
              </w:rPr>
            </w:pPr>
            <w:r w:rsidRPr="00626391">
              <w:rPr>
                <w:color w:val="000000"/>
                <w:szCs w:val="24"/>
              </w:rPr>
              <w:t>97.7</w:t>
            </w:r>
          </w:p>
        </w:tc>
      </w:tr>
      <w:tr w:rsidR="00FD0643" w:rsidRPr="008679A1" w14:paraId="6F9AF86D" w14:textId="77777777" w:rsidTr="00540AF1">
        <w:trPr>
          <w:trHeight w:val="315"/>
        </w:trPr>
        <w:tc>
          <w:tcPr>
            <w:tcW w:w="4608" w:type="dxa"/>
            <w:tcBorders>
              <w:top w:val="nil"/>
              <w:bottom w:val="single" w:sz="4" w:space="0" w:color="auto"/>
            </w:tcBorders>
            <w:noWrap/>
            <w:hideMark/>
          </w:tcPr>
          <w:p w14:paraId="154833B2" w14:textId="77777777" w:rsidR="00FD0643" w:rsidRPr="008679A1" w:rsidRDefault="00FD0643" w:rsidP="00337890">
            <w:pPr>
              <w:pStyle w:val="TableText"/>
            </w:pPr>
            <w:r w:rsidRPr="008679A1">
              <w:t xml:space="preserve">Not </w:t>
            </w:r>
            <w:r>
              <w:t>e</w:t>
            </w:r>
            <w:r w:rsidRPr="008679A1">
              <w:t xml:space="preserve">conomically </w:t>
            </w:r>
            <w:r>
              <w:t>d</w:t>
            </w:r>
            <w:r w:rsidRPr="008679A1">
              <w:t>isadvantaged</w:t>
            </w:r>
          </w:p>
        </w:tc>
        <w:tc>
          <w:tcPr>
            <w:tcW w:w="2232" w:type="dxa"/>
            <w:tcBorders>
              <w:top w:val="nil"/>
              <w:bottom w:val="single" w:sz="4" w:space="0" w:color="auto"/>
            </w:tcBorders>
            <w:noWrap/>
          </w:tcPr>
          <w:p w14:paraId="0DF3EA84" w14:textId="77777777" w:rsidR="00FD0643" w:rsidRPr="008679A1" w:rsidRDefault="00FD0643" w:rsidP="00337890">
            <w:pPr>
              <w:pStyle w:val="TableText"/>
              <w:ind w:right="288"/>
            </w:pPr>
            <w:r>
              <w:t>188,519</w:t>
            </w:r>
          </w:p>
        </w:tc>
        <w:tc>
          <w:tcPr>
            <w:tcW w:w="1584" w:type="dxa"/>
            <w:tcBorders>
              <w:top w:val="nil"/>
              <w:bottom w:val="single" w:sz="4" w:space="0" w:color="auto"/>
            </w:tcBorders>
            <w:noWrap/>
          </w:tcPr>
          <w:p w14:paraId="61787BEE" w14:textId="77777777" w:rsidR="00FD0643" w:rsidRPr="008679A1" w:rsidRDefault="00FD0643" w:rsidP="00337890">
            <w:pPr>
              <w:pStyle w:val="TableText"/>
            </w:pPr>
            <w:r>
              <w:t>183,306</w:t>
            </w:r>
          </w:p>
        </w:tc>
        <w:tc>
          <w:tcPr>
            <w:tcW w:w="1584" w:type="dxa"/>
            <w:tcBorders>
              <w:top w:val="nil"/>
              <w:bottom w:val="single" w:sz="4" w:space="0" w:color="auto"/>
            </w:tcBorders>
            <w:noWrap/>
          </w:tcPr>
          <w:p w14:paraId="66373938" w14:textId="77777777" w:rsidR="00FD0643" w:rsidRPr="00626391" w:rsidRDefault="00FD0643" w:rsidP="00337890">
            <w:pPr>
              <w:pStyle w:val="TableText"/>
              <w:ind w:right="288"/>
              <w:rPr>
                <w:szCs w:val="24"/>
              </w:rPr>
            </w:pPr>
            <w:r w:rsidRPr="00626391">
              <w:rPr>
                <w:color w:val="000000"/>
                <w:szCs w:val="24"/>
              </w:rPr>
              <w:t>97.2</w:t>
            </w:r>
          </w:p>
        </w:tc>
      </w:tr>
      <w:tr w:rsidR="00FD0643" w:rsidRPr="008679A1" w14:paraId="7F4DE6F7" w14:textId="77777777" w:rsidTr="00540AF1">
        <w:trPr>
          <w:trHeight w:val="300"/>
        </w:trPr>
        <w:tc>
          <w:tcPr>
            <w:tcW w:w="4608" w:type="dxa"/>
            <w:tcBorders>
              <w:top w:val="single" w:sz="4" w:space="0" w:color="auto"/>
            </w:tcBorders>
            <w:noWrap/>
            <w:hideMark/>
          </w:tcPr>
          <w:p w14:paraId="27395AB2" w14:textId="77777777" w:rsidR="00FD0643" w:rsidRPr="008679A1" w:rsidRDefault="00FD0643" w:rsidP="00337890">
            <w:pPr>
              <w:pStyle w:val="TableText"/>
            </w:pPr>
            <w:r w:rsidRPr="008679A1">
              <w:t>American Indian</w:t>
            </w:r>
            <w:r>
              <w:t xml:space="preserve"> or </w:t>
            </w:r>
            <w:r w:rsidRPr="008679A1">
              <w:t>Alaska Native</w:t>
            </w:r>
          </w:p>
        </w:tc>
        <w:tc>
          <w:tcPr>
            <w:tcW w:w="2232" w:type="dxa"/>
            <w:tcBorders>
              <w:top w:val="single" w:sz="4" w:space="0" w:color="auto"/>
            </w:tcBorders>
            <w:noWrap/>
          </w:tcPr>
          <w:p w14:paraId="5E59241F" w14:textId="77777777" w:rsidR="00FD0643" w:rsidRPr="008679A1" w:rsidRDefault="00FD0643" w:rsidP="00337890">
            <w:pPr>
              <w:pStyle w:val="TableText"/>
              <w:ind w:right="288"/>
            </w:pPr>
            <w:r>
              <w:t>2,507</w:t>
            </w:r>
          </w:p>
        </w:tc>
        <w:tc>
          <w:tcPr>
            <w:tcW w:w="1584" w:type="dxa"/>
            <w:tcBorders>
              <w:top w:val="single" w:sz="4" w:space="0" w:color="auto"/>
            </w:tcBorders>
            <w:noWrap/>
          </w:tcPr>
          <w:p w14:paraId="1CCBA1B7" w14:textId="77777777" w:rsidR="00FD0643" w:rsidRPr="008679A1" w:rsidRDefault="00FD0643" w:rsidP="00337890">
            <w:pPr>
              <w:pStyle w:val="TableText"/>
            </w:pPr>
            <w:r>
              <w:t>2,388</w:t>
            </w:r>
          </w:p>
        </w:tc>
        <w:tc>
          <w:tcPr>
            <w:tcW w:w="1584" w:type="dxa"/>
            <w:tcBorders>
              <w:top w:val="single" w:sz="4" w:space="0" w:color="auto"/>
            </w:tcBorders>
            <w:noWrap/>
          </w:tcPr>
          <w:p w14:paraId="4B07A4E6" w14:textId="77777777" w:rsidR="00FD0643" w:rsidRPr="00626391" w:rsidRDefault="00FD0643" w:rsidP="00337890">
            <w:pPr>
              <w:pStyle w:val="TableText"/>
              <w:ind w:right="288"/>
              <w:rPr>
                <w:szCs w:val="24"/>
              </w:rPr>
            </w:pPr>
            <w:r w:rsidRPr="00626391">
              <w:rPr>
                <w:color w:val="000000"/>
                <w:szCs w:val="24"/>
              </w:rPr>
              <w:t>95.3</w:t>
            </w:r>
          </w:p>
        </w:tc>
      </w:tr>
      <w:tr w:rsidR="00FD0643" w:rsidRPr="008679A1" w14:paraId="704B0C7C" w14:textId="77777777" w:rsidTr="00540AF1">
        <w:trPr>
          <w:trHeight w:val="300"/>
        </w:trPr>
        <w:tc>
          <w:tcPr>
            <w:tcW w:w="4608" w:type="dxa"/>
            <w:noWrap/>
            <w:hideMark/>
          </w:tcPr>
          <w:p w14:paraId="6AA282A5" w14:textId="77777777" w:rsidR="00FD0643" w:rsidRPr="008679A1" w:rsidRDefault="00FD0643" w:rsidP="00337890">
            <w:pPr>
              <w:pStyle w:val="TableText"/>
            </w:pPr>
            <w:r w:rsidRPr="008679A1">
              <w:t>Asian</w:t>
            </w:r>
          </w:p>
        </w:tc>
        <w:tc>
          <w:tcPr>
            <w:tcW w:w="2232" w:type="dxa"/>
            <w:noWrap/>
          </w:tcPr>
          <w:p w14:paraId="777AE9F3" w14:textId="77777777" w:rsidR="00FD0643" w:rsidRPr="008679A1" w:rsidRDefault="00FD0643" w:rsidP="00337890">
            <w:pPr>
              <w:pStyle w:val="TableText"/>
              <w:ind w:right="288"/>
            </w:pPr>
            <w:r>
              <w:t>44,189</w:t>
            </w:r>
          </w:p>
        </w:tc>
        <w:tc>
          <w:tcPr>
            <w:tcW w:w="1584" w:type="dxa"/>
            <w:noWrap/>
          </w:tcPr>
          <w:p w14:paraId="416E12B4" w14:textId="77777777" w:rsidR="00FD0643" w:rsidRPr="008679A1" w:rsidRDefault="00FD0643" w:rsidP="00337890">
            <w:pPr>
              <w:pStyle w:val="TableText"/>
            </w:pPr>
            <w:r>
              <w:t>43,659</w:t>
            </w:r>
          </w:p>
        </w:tc>
        <w:tc>
          <w:tcPr>
            <w:tcW w:w="1584" w:type="dxa"/>
            <w:noWrap/>
          </w:tcPr>
          <w:p w14:paraId="36D04DF2" w14:textId="77777777" w:rsidR="00FD0643" w:rsidRPr="00626391" w:rsidRDefault="00FD0643" w:rsidP="00337890">
            <w:pPr>
              <w:pStyle w:val="TableText"/>
              <w:ind w:right="288"/>
              <w:rPr>
                <w:szCs w:val="24"/>
              </w:rPr>
            </w:pPr>
            <w:r w:rsidRPr="00626391">
              <w:rPr>
                <w:color w:val="000000"/>
                <w:szCs w:val="24"/>
              </w:rPr>
              <w:t>98.8</w:t>
            </w:r>
          </w:p>
        </w:tc>
      </w:tr>
      <w:tr w:rsidR="00FD0643" w:rsidRPr="008679A1" w14:paraId="345643B4" w14:textId="77777777" w:rsidTr="00540AF1">
        <w:trPr>
          <w:trHeight w:val="300"/>
        </w:trPr>
        <w:tc>
          <w:tcPr>
            <w:tcW w:w="4608" w:type="dxa"/>
            <w:noWrap/>
            <w:hideMark/>
          </w:tcPr>
          <w:p w14:paraId="0A2AED82" w14:textId="77777777" w:rsidR="00FD0643" w:rsidRPr="008679A1" w:rsidRDefault="00FD0643" w:rsidP="00337890">
            <w:pPr>
              <w:pStyle w:val="TableText"/>
            </w:pPr>
            <w:r>
              <w:t xml:space="preserve">Native Hawaiian or Other </w:t>
            </w:r>
            <w:r w:rsidRPr="008679A1">
              <w:t>Pacific Islander</w:t>
            </w:r>
          </w:p>
        </w:tc>
        <w:tc>
          <w:tcPr>
            <w:tcW w:w="2232" w:type="dxa"/>
            <w:noWrap/>
          </w:tcPr>
          <w:p w14:paraId="2BE63C77" w14:textId="77777777" w:rsidR="00FD0643" w:rsidRPr="008679A1" w:rsidRDefault="00FD0643" w:rsidP="00337890">
            <w:pPr>
              <w:pStyle w:val="TableText"/>
              <w:ind w:right="288"/>
            </w:pPr>
            <w:r>
              <w:t>2,261</w:t>
            </w:r>
          </w:p>
        </w:tc>
        <w:tc>
          <w:tcPr>
            <w:tcW w:w="1584" w:type="dxa"/>
            <w:noWrap/>
          </w:tcPr>
          <w:p w14:paraId="3AAA6976" w14:textId="77777777" w:rsidR="00FD0643" w:rsidRPr="008679A1" w:rsidRDefault="00FD0643" w:rsidP="00337890">
            <w:pPr>
              <w:pStyle w:val="TableText"/>
            </w:pPr>
            <w:r>
              <w:t>2,193</w:t>
            </w:r>
          </w:p>
        </w:tc>
        <w:tc>
          <w:tcPr>
            <w:tcW w:w="1584" w:type="dxa"/>
            <w:noWrap/>
          </w:tcPr>
          <w:p w14:paraId="369CB19A" w14:textId="77777777" w:rsidR="00FD0643" w:rsidRPr="00626391" w:rsidRDefault="00FD0643" w:rsidP="00337890">
            <w:pPr>
              <w:pStyle w:val="TableText"/>
              <w:ind w:right="288"/>
              <w:rPr>
                <w:szCs w:val="24"/>
              </w:rPr>
            </w:pPr>
            <w:r w:rsidRPr="00626391">
              <w:rPr>
                <w:color w:val="000000"/>
                <w:szCs w:val="24"/>
              </w:rPr>
              <w:t>97.0</w:t>
            </w:r>
          </w:p>
        </w:tc>
      </w:tr>
      <w:tr w:rsidR="00FD0643" w:rsidRPr="008679A1" w14:paraId="498316F4" w14:textId="77777777" w:rsidTr="00540AF1">
        <w:trPr>
          <w:trHeight w:val="300"/>
        </w:trPr>
        <w:tc>
          <w:tcPr>
            <w:tcW w:w="4608" w:type="dxa"/>
            <w:noWrap/>
            <w:hideMark/>
          </w:tcPr>
          <w:p w14:paraId="6C70134D" w14:textId="77777777" w:rsidR="00FD0643" w:rsidRPr="008679A1" w:rsidRDefault="00FD0643" w:rsidP="00337890">
            <w:pPr>
              <w:pStyle w:val="TableText"/>
            </w:pPr>
            <w:r w:rsidRPr="008679A1">
              <w:t>Filipino</w:t>
            </w:r>
          </w:p>
        </w:tc>
        <w:tc>
          <w:tcPr>
            <w:tcW w:w="2232" w:type="dxa"/>
            <w:noWrap/>
          </w:tcPr>
          <w:p w14:paraId="22A152AE" w14:textId="77777777" w:rsidR="00FD0643" w:rsidRPr="008679A1" w:rsidRDefault="00FD0643" w:rsidP="00337890">
            <w:pPr>
              <w:pStyle w:val="TableText"/>
              <w:ind w:right="288"/>
            </w:pPr>
            <w:r>
              <w:t>11,049</w:t>
            </w:r>
          </w:p>
        </w:tc>
        <w:tc>
          <w:tcPr>
            <w:tcW w:w="1584" w:type="dxa"/>
            <w:noWrap/>
          </w:tcPr>
          <w:p w14:paraId="21EDB1A8" w14:textId="77777777" w:rsidR="00FD0643" w:rsidRPr="008679A1" w:rsidRDefault="00FD0643" w:rsidP="00337890">
            <w:pPr>
              <w:pStyle w:val="TableText"/>
            </w:pPr>
            <w:r>
              <w:t>10,848</w:t>
            </w:r>
          </w:p>
        </w:tc>
        <w:tc>
          <w:tcPr>
            <w:tcW w:w="1584" w:type="dxa"/>
            <w:noWrap/>
          </w:tcPr>
          <w:p w14:paraId="36C548B5" w14:textId="77777777" w:rsidR="00FD0643" w:rsidRPr="00626391" w:rsidRDefault="00FD0643" w:rsidP="00337890">
            <w:pPr>
              <w:pStyle w:val="TableText"/>
              <w:ind w:right="288"/>
              <w:rPr>
                <w:szCs w:val="24"/>
              </w:rPr>
            </w:pPr>
            <w:r w:rsidRPr="00626391">
              <w:rPr>
                <w:color w:val="000000"/>
                <w:szCs w:val="24"/>
              </w:rPr>
              <w:t>98.2</w:t>
            </w:r>
          </w:p>
        </w:tc>
      </w:tr>
      <w:tr w:rsidR="00FD0643" w:rsidRPr="008679A1" w14:paraId="7D049201" w14:textId="77777777" w:rsidTr="00540AF1">
        <w:trPr>
          <w:trHeight w:val="300"/>
        </w:trPr>
        <w:tc>
          <w:tcPr>
            <w:tcW w:w="4608" w:type="dxa"/>
            <w:noWrap/>
            <w:hideMark/>
          </w:tcPr>
          <w:p w14:paraId="45146841" w14:textId="77777777" w:rsidR="00FD0643" w:rsidRPr="008679A1" w:rsidRDefault="00FD0643" w:rsidP="00337890">
            <w:pPr>
              <w:pStyle w:val="TableText"/>
            </w:pPr>
            <w:r w:rsidRPr="008679A1">
              <w:t>Hispanic or Latino</w:t>
            </w:r>
          </w:p>
        </w:tc>
        <w:tc>
          <w:tcPr>
            <w:tcW w:w="2232" w:type="dxa"/>
            <w:noWrap/>
          </w:tcPr>
          <w:p w14:paraId="3AF068BE" w14:textId="77777777" w:rsidR="00FD0643" w:rsidRPr="008679A1" w:rsidRDefault="00FD0643" w:rsidP="00337890">
            <w:pPr>
              <w:pStyle w:val="TableText"/>
              <w:ind w:right="288"/>
            </w:pPr>
            <w:r>
              <w:t>259,777</w:t>
            </w:r>
          </w:p>
        </w:tc>
        <w:tc>
          <w:tcPr>
            <w:tcW w:w="1584" w:type="dxa"/>
            <w:noWrap/>
          </w:tcPr>
          <w:p w14:paraId="33EF26C7" w14:textId="77777777" w:rsidR="00FD0643" w:rsidRPr="008679A1" w:rsidRDefault="00FD0643" w:rsidP="00337890">
            <w:pPr>
              <w:pStyle w:val="TableText"/>
            </w:pPr>
            <w:r>
              <w:t>254,812</w:t>
            </w:r>
          </w:p>
        </w:tc>
        <w:tc>
          <w:tcPr>
            <w:tcW w:w="1584" w:type="dxa"/>
            <w:noWrap/>
          </w:tcPr>
          <w:p w14:paraId="78AF6D64" w14:textId="77777777" w:rsidR="00FD0643" w:rsidRPr="00626391" w:rsidRDefault="00FD0643" w:rsidP="00337890">
            <w:pPr>
              <w:pStyle w:val="TableText"/>
              <w:ind w:right="288"/>
              <w:rPr>
                <w:szCs w:val="24"/>
              </w:rPr>
            </w:pPr>
            <w:r w:rsidRPr="00626391">
              <w:rPr>
                <w:color w:val="000000"/>
                <w:szCs w:val="24"/>
              </w:rPr>
              <w:t>98.1</w:t>
            </w:r>
          </w:p>
        </w:tc>
      </w:tr>
      <w:tr w:rsidR="00FD0643" w:rsidRPr="008679A1" w14:paraId="5B604B82" w14:textId="77777777" w:rsidTr="00540AF1">
        <w:trPr>
          <w:trHeight w:val="300"/>
        </w:trPr>
        <w:tc>
          <w:tcPr>
            <w:tcW w:w="4608" w:type="dxa"/>
            <w:noWrap/>
            <w:hideMark/>
          </w:tcPr>
          <w:p w14:paraId="33623A28" w14:textId="77777777" w:rsidR="00FD0643" w:rsidRPr="008679A1" w:rsidRDefault="00FD0643" w:rsidP="00337890">
            <w:pPr>
              <w:pStyle w:val="TableText"/>
            </w:pPr>
            <w:r>
              <w:t xml:space="preserve">Black or </w:t>
            </w:r>
            <w:r w:rsidRPr="008679A1">
              <w:t>African American</w:t>
            </w:r>
          </w:p>
        </w:tc>
        <w:tc>
          <w:tcPr>
            <w:tcW w:w="2232" w:type="dxa"/>
            <w:noWrap/>
          </w:tcPr>
          <w:p w14:paraId="5A5DEBDE" w14:textId="77777777" w:rsidR="00FD0643" w:rsidRPr="008679A1" w:rsidRDefault="00FD0643" w:rsidP="00337890">
            <w:pPr>
              <w:pStyle w:val="TableText"/>
              <w:ind w:right="288"/>
            </w:pPr>
            <w:r>
              <w:t>25,452</w:t>
            </w:r>
          </w:p>
        </w:tc>
        <w:tc>
          <w:tcPr>
            <w:tcW w:w="1584" w:type="dxa"/>
            <w:noWrap/>
          </w:tcPr>
          <w:p w14:paraId="602E8D98" w14:textId="77777777" w:rsidR="00FD0643" w:rsidRPr="008679A1" w:rsidRDefault="00FD0643" w:rsidP="00337890">
            <w:pPr>
              <w:pStyle w:val="TableText"/>
            </w:pPr>
            <w:r>
              <w:t>24,373</w:t>
            </w:r>
          </w:p>
        </w:tc>
        <w:tc>
          <w:tcPr>
            <w:tcW w:w="1584" w:type="dxa"/>
            <w:noWrap/>
          </w:tcPr>
          <w:p w14:paraId="74FAFA46" w14:textId="77777777" w:rsidR="00FD0643" w:rsidRPr="00626391" w:rsidRDefault="00FD0643" w:rsidP="00337890">
            <w:pPr>
              <w:pStyle w:val="TableText"/>
              <w:ind w:right="288"/>
              <w:rPr>
                <w:szCs w:val="24"/>
              </w:rPr>
            </w:pPr>
            <w:r w:rsidRPr="00626391">
              <w:rPr>
                <w:color w:val="000000"/>
                <w:szCs w:val="24"/>
              </w:rPr>
              <w:t>95.8</w:t>
            </w:r>
          </w:p>
        </w:tc>
      </w:tr>
      <w:tr w:rsidR="00FD0643" w:rsidRPr="008679A1" w14:paraId="64244620" w14:textId="77777777" w:rsidTr="00540AF1">
        <w:trPr>
          <w:trHeight w:val="300"/>
        </w:trPr>
        <w:tc>
          <w:tcPr>
            <w:tcW w:w="4608" w:type="dxa"/>
            <w:tcBorders>
              <w:bottom w:val="nil"/>
            </w:tcBorders>
            <w:noWrap/>
            <w:hideMark/>
          </w:tcPr>
          <w:p w14:paraId="183DB2A4" w14:textId="77777777" w:rsidR="00FD0643" w:rsidRPr="008679A1" w:rsidRDefault="00FD0643" w:rsidP="00337890">
            <w:pPr>
              <w:pStyle w:val="TableText"/>
            </w:pPr>
            <w:r w:rsidRPr="008679A1">
              <w:t>White</w:t>
            </w:r>
          </w:p>
        </w:tc>
        <w:tc>
          <w:tcPr>
            <w:tcW w:w="2232" w:type="dxa"/>
            <w:tcBorders>
              <w:bottom w:val="nil"/>
            </w:tcBorders>
            <w:noWrap/>
          </w:tcPr>
          <w:p w14:paraId="11FAED16" w14:textId="77777777" w:rsidR="00FD0643" w:rsidRPr="008679A1" w:rsidRDefault="00FD0643" w:rsidP="00337890">
            <w:pPr>
              <w:pStyle w:val="TableText"/>
              <w:ind w:right="288"/>
            </w:pPr>
            <w:r>
              <w:t>109,449</w:t>
            </w:r>
          </w:p>
        </w:tc>
        <w:tc>
          <w:tcPr>
            <w:tcW w:w="1584" w:type="dxa"/>
            <w:tcBorders>
              <w:bottom w:val="nil"/>
            </w:tcBorders>
            <w:noWrap/>
          </w:tcPr>
          <w:p w14:paraId="62661E9C" w14:textId="77777777" w:rsidR="00FD0643" w:rsidRPr="008679A1" w:rsidRDefault="00FD0643" w:rsidP="00337890">
            <w:pPr>
              <w:pStyle w:val="TableText"/>
            </w:pPr>
            <w:r>
              <w:t>105,541</w:t>
            </w:r>
          </w:p>
        </w:tc>
        <w:tc>
          <w:tcPr>
            <w:tcW w:w="1584" w:type="dxa"/>
            <w:tcBorders>
              <w:bottom w:val="nil"/>
            </w:tcBorders>
            <w:noWrap/>
          </w:tcPr>
          <w:p w14:paraId="02B13AAA" w14:textId="77777777" w:rsidR="00FD0643" w:rsidRPr="00626391" w:rsidRDefault="00FD0643" w:rsidP="00337890">
            <w:pPr>
              <w:pStyle w:val="TableText"/>
              <w:ind w:right="288"/>
              <w:rPr>
                <w:szCs w:val="24"/>
              </w:rPr>
            </w:pPr>
            <w:r w:rsidRPr="00626391">
              <w:rPr>
                <w:color w:val="000000"/>
                <w:szCs w:val="24"/>
              </w:rPr>
              <w:t>96.4</w:t>
            </w:r>
          </w:p>
        </w:tc>
      </w:tr>
      <w:tr w:rsidR="00FD0643" w:rsidRPr="008679A1" w14:paraId="6166C931" w14:textId="77777777" w:rsidTr="00540AF1">
        <w:trPr>
          <w:trHeight w:val="300"/>
        </w:trPr>
        <w:tc>
          <w:tcPr>
            <w:tcW w:w="4608" w:type="dxa"/>
            <w:tcBorders>
              <w:top w:val="nil"/>
              <w:bottom w:val="single" w:sz="4" w:space="0" w:color="auto"/>
            </w:tcBorders>
            <w:noWrap/>
            <w:hideMark/>
          </w:tcPr>
          <w:p w14:paraId="5EA32692" w14:textId="77777777" w:rsidR="00FD0643" w:rsidRPr="008679A1" w:rsidRDefault="00FD0643" w:rsidP="00337890">
            <w:pPr>
              <w:pStyle w:val="TableText"/>
            </w:pPr>
            <w:r w:rsidRPr="008679A1">
              <w:t xml:space="preserve">Two or </w:t>
            </w:r>
            <w:r>
              <w:t>m</w:t>
            </w:r>
            <w:r w:rsidRPr="008679A1">
              <w:t xml:space="preserve">ore </w:t>
            </w:r>
            <w:r>
              <w:t>r</w:t>
            </w:r>
            <w:r w:rsidRPr="008679A1">
              <w:t>aces</w:t>
            </w:r>
          </w:p>
        </w:tc>
        <w:tc>
          <w:tcPr>
            <w:tcW w:w="2232" w:type="dxa"/>
            <w:tcBorders>
              <w:top w:val="nil"/>
              <w:bottom w:val="single" w:sz="4" w:space="0" w:color="auto"/>
            </w:tcBorders>
            <w:noWrap/>
          </w:tcPr>
          <w:p w14:paraId="340BA3EE" w14:textId="77777777" w:rsidR="00FD0643" w:rsidRPr="008679A1" w:rsidRDefault="00FD0643" w:rsidP="00337890">
            <w:pPr>
              <w:pStyle w:val="TableText"/>
              <w:ind w:right="288"/>
            </w:pPr>
            <w:r>
              <w:t>17,523</w:t>
            </w:r>
          </w:p>
        </w:tc>
        <w:tc>
          <w:tcPr>
            <w:tcW w:w="1584" w:type="dxa"/>
            <w:tcBorders>
              <w:top w:val="nil"/>
              <w:bottom w:val="single" w:sz="4" w:space="0" w:color="auto"/>
            </w:tcBorders>
            <w:noWrap/>
          </w:tcPr>
          <w:p w14:paraId="3D9CA2B9" w14:textId="77777777" w:rsidR="00FD0643" w:rsidRPr="008679A1" w:rsidRDefault="00FD0643" w:rsidP="00337890">
            <w:pPr>
              <w:pStyle w:val="TableText"/>
            </w:pPr>
            <w:r>
              <w:t>16,930</w:t>
            </w:r>
          </w:p>
        </w:tc>
        <w:tc>
          <w:tcPr>
            <w:tcW w:w="1584" w:type="dxa"/>
            <w:tcBorders>
              <w:top w:val="nil"/>
              <w:bottom w:val="single" w:sz="4" w:space="0" w:color="auto"/>
            </w:tcBorders>
            <w:noWrap/>
          </w:tcPr>
          <w:p w14:paraId="3D1B7510" w14:textId="77777777" w:rsidR="00FD0643" w:rsidRPr="00626391" w:rsidRDefault="00FD0643" w:rsidP="00337890">
            <w:pPr>
              <w:pStyle w:val="TableText"/>
              <w:ind w:right="288"/>
              <w:rPr>
                <w:szCs w:val="24"/>
              </w:rPr>
            </w:pPr>
            <w:r w:rsidRPr="00626391">
              <w:rPr>
                <w:color w:val="000000"/>
                <w:szCs w:val="24"/>
              </w:rPr>
              <w:t>96.6</w:t>
            </w:r>
          </w:p>
        </w:tc>
      </w:tr>
      <w:tr w:rsidR="00FD0643" w:rsidRPr="008679A1" w14:paraId="1502BEF3" w14:textId="77777777" w:rsidTr="00540AF1">
        <w:trPr>
          <w:trHeight w:val="300"/>
        </w:trPr>
        <w:tc>
          <w:tcPr>
            <w:tcW w:w="4608" w:type="dxa"/>
            <w:tcBorders>
              <w:top w:val="single" w:sz="4" w:space="0" w:color="auto"/>
              <w:bottom w:val="nil"/>
            </w:tcBorders>
            <w:noWrap/>
            <w:hideMark/>
          </w:tcPr>
          <w:p w14:paraId="3F414999" w14:textId="77777777" w:rsidR="00FD0643" w:rsidRPr="008679A1" w:rsidRDefault="00FD0643" w:rsidP="00337890">
            <w:pPr>
              <w:pStyle w:val="TableText"/>
            </w:pPr>
            <w:r w:rsidRPr="008679A1">
              <w:t xml:space="preserve">Special </w:t>
            </w:r>
            <w:r>
              <w:t>e</w:t>
            </w:r>
            <w:r w:rsidRPr="008679A1">
              <w:t xml:space="preserve">ducation </w:t>
            </w:r>
            <w:r>
              <w:t>s</w:t>
            </w:r>
            <w:r w:rsidRPr="008679A1">
              <w:t>ervices</w:t>
            </w:r>
          </w:p>
        </w:tc>
        <w:tc>
          <w:tcPr>
            <w:tcW w:w="2232" w:type="dxa"/>
            <w:tcBorders>
              <w:top w:val="single" w:sz="4" w:space="0" w:color="auto"/>
              <w:bottom w:val="nil"/>
            </w:tcBorders>
            <w:noWrap/>
          </w:tcPr>
          <w:p w14:paraId="46B14288" w14:textId="77777777" w:rsidR="00FD0643" w:rsidRPr="008679A1" w:rsidRDefault="00FD0643" w:rsidP="00337890">
            <w:pPr>
              <w:pStyle w:val="TableText"/>
              <w:ind w:right="288"/>
            </w:pPr>
            <w:r>
              <w:t>55,318</w:t>
            </w:r>
          </w:p>
        </w:tc>
        <w:tc>
          <w:tcPr>
            <w:tcW w:w="1584" w:type="dxa"/>
            <w:tcBorders>
              <w:top w:val="single" w:sz="4" w:space="0" w:color="auto"/>
              <w:bottom w:val="nil"/>
            </w:tcBorders>
            <w:noWrap/>
          </w:tcPr>
          <w:p w14:paraId="19522DFB" w14:textId="77777777" w:rsidR="00FD0643" w:rsidRPr="008679A1" w:rsidRDefault="00FD0643" w:rsidP="00337890">
            <w:pPr>
              <w:pStyle w:val="TableText"/>
            </w:pPr>
            <w:r>
              <w:t>52,359</w:t>
            </w:r>
          </w:p>
        </w:tc>
        <w:tc>
          <w:tcPr>
            <w:tcW w:w="1584" w:type="dxa"/>
            <w:tcBorders>
              <w:top w:val="single" w:sz="4" w:space="0" w:color="auto"/>
              <w:bottom w:val="nil"/>
            </w:tcBorders>
            <w:noWrap/>
          </w:tcPr>
          <w:p w14:paraId="00BAB01B" w14:textId="77777777" w:rsidR="00FD0643" w:rsidRPr="00626391" w:rsidRDefault="00FD0643" w:rsidP="00337890">
            <w:pPr>
              <w:pStyle w:val="TableText"/>
              <w:ind w:right="288"/>
              <w:rPr>
                <w:szCs w:val="24"/>
              </w:rPr>
            </w:pPr>
            <w:r w:rsidRPr="00626391">
              <w:rPr>
                <w:color w:val="000000"/>
                <w:szCs w:val="24"/>
              </w:rPr>
              <w:t>94.7</w:t>
            </w:r>
          </w:p>
        </w:tc>
      </w:tr>
      <w:tr w:rsidR="00FD0643" w:rsidRPr="008679A1" w14:paraId="4BEE8E32" w14:textId="77777777" w:rsidTr="00540AF1">
        <w:trPr>
          <w:trHeight w:val="315"/>
        </w:trPr>
        <w:tc>
          <w:tcPr>
            <w:tcW w:w="4608" w:type="dxa"/>
            <w:tcBorders>
              <w:top w:val="nil"/>
              <w:bottom w:val="single" w:sz="4" w:space="0" w:color="auto"/>
            </w:tcBorders>
            <w:noWrap/>
            <w:hideMark/>
          </w:tcPr>
          <w:p w14:paraId="25641A2A" w14:textId="77777777" w:rsidR="00FD0643" w:rsidRPr="008679A1" w:rsidRDefault="00FD0643" w:rsidP="00337890">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2232" w:type="dxa"/>
            <w:tcBorders>
              <w:top w:val="nil"/>
              <w:bottom w:val="single" w:sz="4" w:space="0" w:color="auto"/>
            </w:tcBorders>
            <w:noWrap/>
          </w:tcPr>
          <w:p w14:paraId="0C4C90D8" w14:textId="77777777" w:rsidR="00FD0643" w:rsidRPr="008679A1" w:rsidRDefault="00FD0643" w:rsidP="00337890">
            <w:pPr>
              <w:pStyle w:val="TableText"/>
              <w:ind w:right="288"/>
            </w:pPr>
            <w:r>
              <w:t>419,514</w:t>
            </w:r>
          </w:p>
        </w:tc>
        <w:tc>
          <w:tcPr>
            <w:tcW w:w="1584" w:type="dxa"/>
            <w:tcBorders>
              <w:top w:val="nil"/>
              <w:bottom w:val="single" w:sz="4" w:space="0" w:color="auto"/>
            </w:tcBorders>
            <w:noWrap/>
          </w:tcPr>
          <w:p w14:paraId="705D668D" w14:textId="77777777" w:rsidR="00FD0643" w:rsidRPr="008679A1" w:rsidRDefault="00FD0643" w:rsidP="00337890">
            <w:pPr>
              <w:pStyle w:val="TableText"/>
            </w:pPr>
            <w:r>
              <w:t>410,792</w:t>
            </w:r>
          </w:p>
        </w:tc>
        <w:tc>
          <w:tcPr>
            <w:tcW w:w="1584" w:type="dxa"/>
            <w:tcBorders>
              <w:top w:val="nil"/>
              <w:bottom w:val="single" w:sz="4" w:space="0" w:color="auto"/>
            </w:tcBorders>
            <w:noWrap/>
          </w:tcPr>
          <w:p w14:paraId="4A341AA2" w14:textId="77777777" w:rsidR="00FD0643" w:rsidRPr="00626391" w:rsidRDefault="00FD0643" w:rsidP="00337890">
            <w:pPr>
              <w:pStyle w:val="TableText"/>
              <w:ind w:right="288"/>
              <w:rPr>
                <w:szCs w:val="24"/>
              </w:rPr>
            </w:pPr>
            <w:r w:rsidRPr="00626391">
              <w:rPr>
                <w:color w:val="000000"/>
                <w:szCs w:val="24"/>
              </w:rPr>
              <w:t>97.9</w:t>
            </w:r>
          </w:p>
        </w:tc>
      </w:tr>
      <w:tr w:rsidR="00FD0643" w:rsidRPr="008679A1" w14:paraId="0A4A107C" w14:textId="77777777" w:rsidTr="00540AF1">
        <w:trPr>
          <w:trHeight w:val="300"/>
        </w:trPr>
        <w:tc>
          <w:tcPr>
            <w:tcW w:w="4608" w:type="dxa"/>
            <w:tcBorders>
              <w:top w:val="single" w:sz="4" w:space="0" w:color="auto"/>
              <w:bottom w:val="nil"/>
            </w:tcBorders>
            <w:noWrap/>
            <w:hideMark/>
          </w:tcPr>
          <w:p w14:paraId="19D1E9BC" w14:textId="77777777" w:rsidR="00FD0643" w:rsidRPr="00027B2E" w:rsidRDefault="00FD0643" w:rsidP="00337890">
            <w:pPr>
              <w:pStyle w:val="TableText"/>
            </w:pPr>
            <w:r w:rsidRPr="00027B2E">
              <w:t>Migrant</w:t>
            </w:r>
          </w:p>
        </w:tc>
        <w:tc>
          <w:tcPr>
            <w:tcW w:w="2232" w:type="dxa"/>
            <w:tcBorders>
              <w:top w:val="single" w:sz="4" w:space="0" w:color="auto"/>
              <w:bottom w:val="nil"/>
            </w:tcBorders>
            <w:noWrap/>
          </w:tcPr>
          <w:p w14:paraId="25009569" w14:textId="77777777" w:rsidR="00FD0643" w:rsidRPr="00027B2E" w:rsidRDefault="00FD0643" w:rsidP="00337890">
            <w:pPr>
              <w:pStyle w:val="TableText"/>
              <w:ind w:right="288"/>
            </w:pPr>
            <w:r>
              <w:t>3,833</w:t>
            </w:r>
          </w:p>
        </w:tc>
        <w:tc>
          <w:tcPr>
            <w:tcW w:w="1584" w:type="dxa"/>
            <w:tcBorders>
              <w:top w:val="single" w:sz="4" w:space="0" w:color="auto"/>
              <w:bottom w:val="nil"/>
            </w:tcBorders>
            <w:noWrap/>
          </w:tcPr>
          <w:p w14:paraId="227094E5" w14:textId="77777777" w:rsidR="00FD0643" w:rsidRPr="00027B2E" w:rsidRDefault="00FD0643" w:rsidP="00337890">
            <w:pPr>
              <w:pStyle w:val="TableText"/>
            </w:pPr>
            <w:r>
              <w:t>3,791</w:t>
            </w:r>
          </w:p>
        </w:tc>
        <w:tc>
          <w:tcPr>
            <w:tcW w:w="1584" w:type="dxa"/>
            <w:tcBorders>
              <w:top w:val="single" w:sz="4" w:space="0" w:color="auto"/>
              <w:bottom w:val="nil"/>
            </w:tcBorders>
            <w:noWrap/>
          </w:tcPr>
          <w:p w14:paraId="540CCE10" w14:textId="77777777" w:rsidR="00FD0643" w:rsidRPr="00626391" w:rsidRDefault="00FD0643" w:rsidP="00337890">
            <w:pPr>
              <w:pStyle w:val="TableText"/>
              <w:ind w:right="288"/>
              <w:rPr>
                <w:szCs w:val="24"/>
              </w:rPr>
            </w:pPr>
            <w:r w:rsidRPr="00626391">
              <w:rPr>
                <w:color w:val="000000"/>
                <w:szCs w:val="24"/>
              </w:rPr>
              <w:t>98.9</w:t>
            </w:r>
          </w:p>
        </w:tc>
      </w:tr>
      <w:tr w:rsidR="00FD0643" w:rsidRPr="008679A1" w14:paraId="66CA9C10" w14:textId="77777777" w:rsidTr="00540AF1">
        <w:trPr>
          <w:trHeight w:val="315"/>
        </w:trPr>
        <w:tc>
          <w:tcPr>
            <w:tcW w:w="4608" w:type="dxa"/>
            <w:tcBorders>
              <w:top w:val="nil"/>
              <w:bottom w:val="single" w:sz="4" w:space="0" w:color="auto"/>
            </w:tcBorders>
            <w:noWrap/>
            <w:hideMark/>
          </w:tcPr>
          <w:p w14:paraId="56672243" w14:textId="77777777" w:rsidR="00FD0643" w:rsidRPr="00027B2E" w:rsidRDefault="00FD0643" w:rsidP="00337890">
            <w:pPr>
              <w:pStyle w:val="TableText"/>
            </w:pPr>
            <w:r w:rsidRPr="00027B2E">
              <w:t>No</w:t>
            </w:r>
            <w:r>
              <w:t>nm</w:t>
            </w:r>
            <w:r w:rsidRPr="00027B2E">
              <w:t>igrant</w:t>
            </w:r>
          </w:p>
        </w:tc>
        <w:tc>
          <w:tcPr>
            <w:tcW w:w="2232" w:type="dxa"/>
            <w:tcBorders>
              <w:top w:val="nil"/>
              <w:bottom w:val="single" w:sz="4" w:space="0" w:color="auto"/>
            </w:tcBorders>
            <w:noWrap/>
          </w:tcPr>
          <w:p w14:paraId="4D9A4D8A" w14:textId="77777777" w:rsidR="00FD0643" w:rsidRPr="00027B2E" w:rsidRDefault="00FD0643" w:rsidP="00337890">
            <w:pPr>
              <w:pStyle w:val="TableText"/>
              <w:ind w:right="288"/>
            </w:pPr>
            <w:r>
              <w:t>470,999</w:t>
            </w:r>
          </w:p>
        </w:tc>
        <w:tc>
          <w:tcPr>
            <w:tcW w:w="1584" w:type="dxa"/>
            <w:tcBorders>
              <w:top w:val="nil"/>
              <w:bottom w:val="single" w:sz="4" w:space="0" w:color="auto"/>
            </w:tcBorders>
            <w:noWrap/>
          </w:tcPr>
          <w:p w14:paraId="339D81DF" w14:textId="77777777" w:rsidR="00FD0643" w:rsidRPr="00027B2E" w:rsidRDefault="00FD0643" w:rsidP="00337890">
            <w:pPr>
              <w:pStyle w:val="TableText"/>
            </w:pPr>
            <w:r>
              <w:t>459,360</w:t>
            </w:r>
          </w:p>
        </w:tc>
        <w:tc>
          <w:tcPr>
            <w:tcW w:w="1584" w:type="dxa"/>
            <w:tcBorders>
              <w:top w:val="nil"/>
              <w:bottom w:val="single" w:sz="4" w:space="0" w:color="auto"/>
            </w:tcBorders>
            <w:noWrap/>
          </w:tcPr>
          <w:p w14:paraId="3C8C2094" w14:textId="77777777" w:rsidR="00FD0643" w:rsidRPr="00626391" w:rsidRDefault="00FD0643" w:rsidP="00337890">
            <w:pPr>
              <w:pStyle w:val="TableText"/>
              <w:ind w:right="288"/>
              <w:rPr>
                <w:szCs w:val="24"/>
              </w:rPr>
            </w:pPr>
            <w:r w:rsidRPr="00626391">
              <w:rPr>
                <w:color w:val="000000"/>
                <w:szCs w:val="24"/>
              </w:rPr>
              <w:t>97.5</w:t>
            </w:r>
          </w:p>
        </w:tc>
      </w:tr>
      <w:tr w:rsidR="00FD0643" w:rsidRPr="0091060C" w14:paraId="12E4B3E9" w14:textId="77777777" w:rsidTr="00540AF1">
        <w:trPr>
          <w:trHeight w:val="315"/>
        </w:trPr>
        <w:tc>
          <w:tcPr>
            <w:tcW w:w="4608" w:type="dxa"/>
            <w:tcBorders>
              <w:top w:val="single" w:sz="4" w:space="0" w:color="auto"/>
              <w:bottom w:val="nil"/>
            </w:tcBorders>
            <w:noWrap/>
          </w:tcPr>
          <w:p w14:paraId="05D20AE7" w14:textId="77777777" w:rsidR="00FD0643" w:rsidRPr="0091060C" w:rsidRDefault="00FD0643" w:rsidP="00337890">
            <w:pPr>
              <w:pStyle w:val="TableText"/>
            </w:pPr>
            <w:r>
              <w:t>Military</w:t>
            </w:r>
          </w:p>
        </w:tc>
        <w:tc>
          <w:tcPr>
            <w:tcW w:w="2232" w:type="dxa"/>
            <w:tcBorders>
              <w:top w:val="single" w:sz="4" w:space="0" w:color="auto"/>
              <w:bottom w:val="nil"/>
            </w:tcBorders>
            <w:noWrap/>
          </w:tcPr>
          <w:p w14:paraId="65F8E169" w14:textId="77777777" w:rsidR="00FD0643" w:rsidRDefault="00FD0643" w:rsidP="00337890">
            <w:pPr>
              <w:pStyle w:val="TableText"/>
              <w:ind w:right="288"/>
            </w:pPr>
            <w:r>
              <w:t>4,889</w:t>
            </w:r>
          </w:p>
        </w:tc>
        <w:tc>
          <w:tcPr>
            <w:tcW w:w="1584" w:type="dxa"/>
            <w:tcBorders>
              <w:top w:val="single" w:sz="4" w:space="0" w:color="auto"/>
              <w:bottom w:val="nil"/>
            </w:tcBorders>
            <w:noWrap/>
          </w:tcPr>
          <w:p w14:paraId="17EC5A67" w14:textId="77777777" w:rsidR="00FD0643" w:rsidRDefault="00FD0643" w:rsidP="00337890">
            <w:pPr>
              <w:pStyle w:val="TableText"/>
            </w:pPr>
            <w:r>
              <w:t>4,794</w:t>
            </w:r>
          </w:p>
        </w:tc>
        <w:tc>
          <w:tcPr>
            <w:tcW w:w="1584" w:type="dxa"/>
            <w:tcBorders>
              <w:top w:val="single" w:sz="4" w:space="0" w:color="auto"/>
              <w:bottom w:val="nil"/>
            </w:tcBorders>
            <w:noWrap/>
          </w:tcPr>
          <w:p w14:paraId="6154F26A" w14:textId="77777777" w:rsidR="00FD0643" w:rsidRPr="00165490" w:rsidRDefault="00FD0643" w:rsidP="00337890">
            <w:pPr>
              <w:pStyle w:val="TableText"/>
              <w:ind w:right="288"/>
              <w:rPr>
                <w:color w:val="000000"/>
                <w:szCs w:val="24"/>
              </w:rPr>
            </w:pPr>
            <w:r>
              <w:rPr>
                <w:color w:val="000000"/>
                <w:szCs w:val="24"/>
              </w:rPr>
              <w:t>98.1</w:t>
            </w:r>
          </w:p>
        </w:tc>
      </w:tr>
      <w:tr w:rsidR="00FD0643" w:rsidRPr="0091060C" w14:paraId="7B8B7365" w14:textId="77777777" w:rsidTr="00540AF1">
        <w:trPr>
          <w:trHeight w:val="315"/>
        </w:trPr>
        <w:tc>
          <w:tcPr>
            <w:tcW w:w="4608" w:type="dxa"/>
            <w:tcBorders>
              <w:top w:val="nil"/>
              <w:bottom w:val="single" w:sz="4" w:space="0" w:color="auto"/>
            </w:tcBorders>
            <w:noWrap/>
          </w:tcPr>
          <w:p w14:paraId="6AD6BE98" w14:textId="77777777" w:rsidR="00FD0643" w:rsidRPr="0091060C" w:rsidRDefault="00FD0643" w:rsidP="00337890">
            <w:pPr>
              <w:pStyle w:val="TableText"/>
            </w:pPr>
            <w:r>
              <w:t>Nonmilitary</w:t>
            </w:r>
          </w:p>
        </w:tc>
        <w:tc>
          <w:tcPr>
            <w:tcW w:w="2232" w:type="dxa"/>
            <w:tcBorders>
              <w:top w:val="nil"/>
              <w:bottom w:val="single" w:sz="4" w:space="0" w:color="auto"/>
            </w:tcBorders>
            <w:noWrap/>
          </w:tcPr>
          <w:p w14:paraId="4B5ABBF6" w14:textId="77777777" w:rsidR="00FD0643" w:rsidRDefault="00FD0643" w:rsidP="00337890">
            <w:pPr>
              <w:pStyle w:val="TableText"/>
              <w:ind w:right="288"/>
            </w:pPr>
            <w:r>
              <w:t>469,943</w:t>
            </w:r>
          </w:p>
        </w:tc>
        <w:tc>
          <w:tcPr>
            <w:tcW w:w="1584" w:type="dxa"/>
            <w:tcBorders>
              <w:top w:val="nil"/>
              <w:bottom w:val="single" w:sz="4" w:space="0" w:color="auto"/>
            </w:tcBorders>
            <w:noWrap/>
          </w:tcPr>
          <w:p w14:paraId="72E9B830" w14:textId="77777777" w:rsidR="00FD0643" w:rsidRDefault="00FD0643" w:rsidP="00337890">
            <w:pPr>
              <w:pStyle w:val="TableText"/>
            </w:pPr>
            <w:r>
              <w:t>458,357</w:t>
            </w:r>
          </w:p>
        </w:tc>
        <w:tc>
          <w:tcPr>
            <w:tcW w:w="1584" w:type="dxa"/>
            <w:tcBorders>
              <w:top w:val="nil"/>
              <w:bottom w:val="single" w:sz="4" w:space="0" w:color="auto"/>
            </w:tcBorders>
            <w:noWrap/>
          </w:tcPr>
          <w:p w14:paraId="0B4BF1E4" w14:textId="77777777" w:rsidR="00FD0643" w:rsidRPr="00165490" w:rsidRDefault="00FD0643" w:rsidP="00337890">
            <w:pPr>
              <w:pStyle w:val="TableText"/>
              <w:ind w:right="288"/>
              <w:rPr>
                <w:color w:val="000000"/>
                <w:szCs w:val="24"/>
              </w:rPr>
            </w:pPr>
            <w:r>
              <w:rPr>
                <w:color w:val="000000"/>
                <w:szCs w:val="24"/>
              </w:rPr>
              <w:t>97.5</w:t>
            </w:r>
          </w:p>
        </w:tc>
      </w:tr>
      <w:tr w:rsidR="00FD0643" w:rsidRPr="0091060C" w14:paraId="6EFC6E84" w14:textId="77777777" w:rsidTr="00540AF1">
        <w:trPr>
          <w:trHeight w:val="315"/>
        </w:trPr>
        <w:tc>
          <w:tcPr>
            <w:tcW w:w="4608" w:type="dxa"/>
            <w:tcBorders>
              <w:top w:val="single" w:sz="4" w:space="0" w:color="auto"/>
            </w:tcBorders>
            <w:noWrap/>
          </w:tcPr>
          <w:p w14:paraId="2FD6D30B" w14:textId="77777777" w:rsidR="00FD0643" w:rsidRDefault="00FD0643" w:rsidP="00337890">
            <w:pPr>
              <w:pStyle w:val="TableText"/>
            </w:pPr>
            <w:r>
              <w:t>Homeless</w:t>
            </w:r>
          </w:p>
        </w:tc>
        <w:tc>
          <w:tcPr>
            <w:tcW w:w="2232" w:type="dxa"/>
            <w:tcBorders>
              <w:top w:val="single" w:sz="4" w:space="0" w:color="auto"/>
            </w:tcBorders>
            <w:noWrap/>
          </w:tcPr>
          <w:p w14:paraId="5F6B0F75" w14:textId="77777777" w:rsidR="00FD0643" w:rsidRDefault="00FD0643" w:rsidP="00337890">
            <w:pPr>
              <w:pStyle w:val="TableText"/>
              <w:ind w:right="288"/>
            </w:pPr>
            <w:r>
              <w:t>16,028</w:t>
            </w:r>
          </w:p>
        </w:tc>
        <w:tc>
          <w:tcPr>
            <w:tcW w:w="1584" w:type="dxa"/>
            <w:tcBorders>
              <w:top w:val="single" w:sz="4" w:space="0" w:color="auto"/>
            </w:tcBorders>
            <w:noWrap/>
          </w:tcPr>
          <w:p w14:paraId="293CD9C4" w14:textId="77777777" w:rsidR="00FD0643" w:rsidRDefault="00FD0643" w:rsidP="00337890">
            <w:pPr>
              <w:pStyle w:val="TableText"/>
            </w:pPr>
            <w:r>
              <w:t>15,404</w:t>
            </w:r>
          </w:p>
        </w:tc>
        <w:tc>
          <w:tcPr>
            <w:tcW w:w="1584" w:type="dxa"/>
            <w:tcBorders>
              <w:top w:val="single" w:sz="4" w:space="0" w:color="auto"/>
            </w:tcBorders>
            <w:noWrap/>
          </w:tcPr>
          <w:p w14:paraId="1E7AFB03" w14:textId="77777777" w:rsidR="00FD0643" w:rsidRPr="00165490" w:rsidRDefault="00FD0643" w:rsidP="00337890">
            <w:pPr>
              <w:pStyle w:val="TableText"/>
              <w:ind w:right="288"/>
              <w:rPr>
                <w:color w:val="000000"/>
                <w:szCs w:val="24"/>
              </w:rPr>
            </w:pPr>
            <w:r>
              <w:rPr>
                <w:color w:val="000000"/>
                <w:szCs w:val="24"/>
              </w:rPr>
              <w:t>96.1</w:t>
            </w:r>
          </w:p>
        </w:tc>
      </w:tr>
      <w:tr w:rsidR="00FD0643" w:rsidRPr="0091060C" w14:paraId="15AD004B" w14:textId="77777777" w:rsidTr="00540AF1">
        <w:trPr>
          <w:trHeight w:val="315"/>
        </w:trPr>
        <w:tc>
          <w:tcPr>
            <w:tcW w:w="4608" w:type="dxa"/>
            <w:noWrap/>
          </w:tcPr>
          <w:p w14:paraId="6528A248" w14:textId="77777777" w:rsidR="00FD0643" w:rsidRDefault="00FD0643" w:rsidP="00337890">
            <w:pPr>
              <w:pStyle w:val="TableText"/>
            </w:pPr>
            <w:r>
              <w:t>Not homeless</w:t>
            </w:r>
          </w:p>
        </w:tc>
        <w:tc>
          <w:tcPr>
            <w:tcW w:w="2232" w:type="dxa"/>
            <w:noWrap/>
          </w:tcPr>
          <w:p w14:paraId="62E68663" w14:textId="77777777" w:rsidR="00FD0643" w:rsidRDefault="00FD0643" w:rsidP="00337890">
            <w:pPr>
              <w:pStyle w:val="TableText"/>
              <w:ind w:right="288"/>
            </w:pPr>
            <w:r>
              <w:t>458,804</w:t>
            </w:r>
          </w:p>
        </w:tc>
        <w:tc>
          <w:tcPr>
            <w:tcW w:w="1584" w:type="dxa"/>
            <w:noWrap/>
          </w:tcPr>
          <w:p w14:paraId="40BE62D3" w14:textId="77777777" w:rsidR="00FD0643" w:rsidRDefault="00FD0643" w:rsidP="00337890">
            <w:pPr>
              <w:pStyle w:val="TableText"/>
            </w:pPr>
            <w:r>
              <w:t>447,747</w:t>
            </w:r>
          </w:p>
        </w:tc>
        <w:tc>
          <w:tcPr>
            <w:tcW w:w="1584" w:type="dxa"/>
            <w:noWrap/>
          </w:tcPr>
          <w:p w14:paraId="62E210D7" w14:textId="77777777" w:rsidR="00FD0643" w:rsidRPr="00165490" w:rsidRDefault="00FD0643" w:rsidP="00337890">
            <w:pPr>
              <w:pStyle w:val="TableText"/>
              <w:ind w:right="288"/>
              <w:rPr>
                <w:color w:val="000000"/>
                <w:szCs w:val="24"/>
              </w:rPr>
            </w:pPr>
            <w:r>
              <w:rPr>
                <w:color w:val="000000"/>
                <w:szCs w:val="24"/>
              </w:rPr>
              <w:t>97.6</w:t>
            </w:r>
          </w:p>
        </w:tc>
      </w:tr>
    </w:tbl>
    <w:p w14:paraId="28F0FE36" w14:textId="74A024E5" w:rsidR="00FD0643" w:rsidRDefault="00FD0643" w:rsidP="00FD0643">
      <w:pPr>
        <w:pStyle w:val="Caption"/>
        <w:keepLines/>
      </w:pPr>
      <w:bookmarkStart w:id="501" w:name="_Toc43272594"/>
      <w:bookmarkStart w:id="502" w:name="_Toc182568294"/>
      <w:bookmarkStart w:id="503" w:name="_Toc221178050"/>
      <w:r>
        <w:lastRenderedPageBreak/>
        <w:t>Table 5.A.</w:t>
      </w:r>
      <w:fldSimple w:instr=" SEQ Table_5.A. \* ARABIC ">
        <w:r w:rsidR="00027C54">
          <w:rPr>
            <w:noProof/>
          </w:rPr>
          <w:t>3</w:t>
        </w:r>
      </w:fldSimple>
      <w:r>
        <w:t xml:space="preserve">  </w:t>
      </w:r>
      <w:r w:rsidRPr="008679A1">
        <w:t xml:space="preserve">CAST </w:t>
      </w:r>
      <w:r>
        <w:t>Test-Taking</w:t>
      </w:r>
      <w:r w:rsidRPr="008679A1">
        <w:t xml:space="preserve"> Rates for Grade </w:t>
      </w:r>
      <w:r>
        <w:t>Ten</w:t>
      </w:r>
      <w:r w:rsidRPr="008679A1">
        <w:t xml:space="preserve"> </w:t>
      </w:r>
      <w:r>
        <w:t>by Student Group</w:t>
      </w:r>
      <w:bookmarkEnd w:id="501"/>
      <w:bookmarkEnd w:id="502"/>
      <w:bookmarkEnd w:id="503"/>
    </w:p>
    <w:tbl>
      <w:tblPr>
        <w:tblStyle w:val="TRs"/>
        <w:tblW w:w="10008" w:type="dxa"/>
        <w:tblLayout w:type="fixed"/>
        <w:tblLook w:val="04A0" w:firstRow="1" w:lastRow="0" w:firstColumn="1" w:lastColumn="0" w:noHBand="0" w:noVBand="1"/>
        <w:tblDescription w:val="CAST Test-Taking Rates for Grade Ten by Student Group"/>
      </w:tblPr>
      <w:tblGrid>
        <w:gridCol w:w="4608"/>
        <w:gridCol w:w="2232"/>
        <w:gridCol w:w="1584"/>
        <w:gridCol w:w="1584"/>
      </w:tblGrid>
      <w:tr w:rsidR="00FD0643" w:rsidRPr="00D8523F" w14:paraId="33D7B76F" w14:textId="77777777" w:rsidTr="00B762C4">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4055239A" w14:textId="77777777" w:rsidR="00FD0643" w:rsidRPr="00D8523F" w:rsidRDefault="00FD0643" w:rsidP="00337890">
            <w:pPr>
              <w:pStyle w:val="TableHead"/>
              <w:keepNext/>
              <w:keepLines/>
            </w:pPr>
            <w:r w:rsidRPr="00D8523F">
              <w:t>Group</w:t>
            </w:r>
          </w:p>
        </w:tc>
        <w:tc>
          <w:tcPr>
            <w:tcW w:w="2232" w:type="dxa"/>
            <w:noWrap/>
            <w:hideMark/>
          </w:tcPr>
          <w:p w14:paraId="1D439773" w14:textId="77777777" w:rsidR="00FD0643" w:rsidRPr="00D8523F" w:rsidRDefault="00FD0643" w:rsidP="00337890">
            <w:pPr>
              <w:pStyle w:val="TableHead"/>
              <w:keepNext/>
              <w:keepLines/>
            </w:pPr>
            <w:r w:rsidRPr="00D8523F">
              <w:t xml:space="preserve">Number of </w:t>
            </w:r>
            <w:r>
              <w:t xml:space="preserve">Eligible </w:t>
            </w:r>
            <w:r w:rsidRPr="00D8523F">
              <w:t>Students</w:t>
            </w:r>
          </w:p>
        </w:tc>
        <w:tc>
          <w:tcPr>
            <w:tcW w:w="1584" w:type="dxa"/>
            <w:noWrap/>
            <w:hideMark/>
          </w:tcPr>
          <w:p w14:paraId="4515DBB6" w14:textId="77777777" w:rsidR="00FD0643" w:rsidRPr="00D8523F" w:rsidRDefault="00FD0643" w:rsidP="00337890">
            <w:pPr>
              <w:pStyle w:val="TableHead"/>
              <w:keepNext/>
              <w:keepLines/>
            </w:pPr>
            <w:r w:rsidRPr="00D8523F">
              <w:t xml:space="preserve">Number of </w:t>
            </w:r>
            <w:r>
              <w:t>Test Takers</w:t>
            </w:r>
          </w:p>
        </w:tc>
        <w:tc>
          <w:tcPr>
            <w:tcW w:w="1584" w:type="dxa"/>
            <w:noWrap/>
            <w:hideMark/>
          </w:tcPr>
          <w:p w14:paraId="729AB326" w14:textId="77777777" w:rsidR="00FD0643" w:rsidRPr="00D8523F" w:rsidRDefault="00FD0643" w:rsidP="00337890">
            <w:pPr>
              <w:pStyle w:val="TableHead"/>
              <w:keepNext/>
              <w:keepLines/>
            </w:pPr>
            <w:r w:rsidRPr="00D8523F">
              <w:t xml:space="preserve">Percent of </w:t>
            </w:r>
            <w:r>
              <w:t>Test Taking</w:t>
            </w:r>
          </w:p>
        </w:tc>
      </w:tr>
      <w:tr w:rsidR="00FD0643" w:rsidRPr="008679A1" w14:paraId="02B6B958" w14:textId="77777777" w:rsidTr="00B762C4">
        <w:trPr>
          <w:trHeight w:val="315"/>
        </w:trPr>
        <w:tc>
          <w:tcPr>
            <w:tcW w:w="4608" w:type="dxa"/>
            <w:tcBorders>
              <w:top w:val="single" w:sz="4" w:space="0" w:color="auto"/>
              <w:bottom w:val="single" w:sz="4" w:space="0" w:color="auto"/>
            </w:tcBorders>
            <w:noWrap/>
            <w:hideMark/>
          </w:tcPr>
          <w:p w14:paraId="75A4F643" w14:textId="77777777" w:rsidR="00FD0643" w:rsidRPr="008679A1" w:rsidRDefault="00FD0643" w:rsidP="00337890">
            <w:pPr>
              <w:pStyle w:val="TableText"/>
              <w:keepNext/>
              <w:keepLines/>
            </w:pPr>
            <w:r w:rsidRPr="008679A1">
              <w:t xml:space="preserve">All </w:t>
            </w:r>
            <w:r>
              <w:t>s</w:t>
            </w:r>
            <w:r w:rsidRPr="008679A1">
              <w:t>tudents</w:t>
            </w:r>
          </w:p>
        </w:tc>
        <w:tc>
          <w:tcPr>
            <w:tcW w:w="2232" w:type="dxa"/>
            <w:tcBorders>
              <w:top w:val="single" w:sz="4" w:space="0" w:color="auto"/>
              <w:bottom w:val="single" w:sz="4" w:space="0" w:color="auto"/>
            </w:tcBorders>
            <w:noWrap/>
          </w:tcPr>
          <w:p w14:paraId="5488597B" w14:textId="77777777" w:rsidR="00FD0643" w:rsidRPr="008679A1" w:rsidRDefault="00FD0643" w:rsidP="00337890">
            <w:pPr>
              <w:pStyle w:val="TableText"/>
              <w:keepNext/>
              <w:keepLines/>
              <w:ind w:right="288"/>
            </w:pPr>
            <w:r>
              <w:t>28,247</w:t>
            </w:r>
          </w:p>
        </w:tc>
        <w:tc>
          <w:tcPr>
            <w:tcW w:w="1584" w:type="dxa"/>
            <w:tcBorders>
              <w:top w:val="single" w:sz="4" w:space="0" w:color="auto"/>
              <w:bottom w:val="single" w:sz="4" w:space="0" w:color="auto"/>
            </w:tcBorders>
            <w:noWrap/>
          </w:tcPr>
          <w:p w14:paraId="0DDDA851" w14:textId="77777777" w:rsidR="00FD0643" w:rsidRPr="008679A1" w:rsidRDefault="00FD0643" w:rsidP="00337890">
            <w:pPr>
              <w:pStyle w:val="TableText"/>
              <w:keepNext/>
              <w:keepLines/>
            </w:pPr>
            <w:r>
              <w:t>23,352</w:t>
            </w:r>
          </w:p>
        </w:tc>
        <w:tc>
          <w:tcPr>
            <w:tcW w:w="1584" w:type="dxa"/>
            <w:tcBorders>
              <w:top w:val="single" w:sz="4" w:space="0" w:color="auto"/>
              <w:bottom w:val="single" w:sz="4" w:space="0" w:color="auto"/>
            </w:tcBorders>
            <w:noWrap/>
          </w:tcPr>
          <w:p w14:paraId="0B8EDCBB" w14:textId="77777777" w:rsidR="00FD0643" w:rsidRPr="006272D2" w:rsidRDefault="00FD0643" w:rsidP="00337890">
            <w:pPr>
              <w:pStyle w:val="TableText"/>
              <w:keepNext/>
              <w:keepLines/>
              <w:ind w:right="288"/>
              <w:rPr>
                <w:szCs w:val="24"/>
              </w:rPr>
            </w:pPr>
            <w:r w:rsidRPr="006272D2">
              <w:rPr>
                <w:color w:val="000000"/>
                <w:szCs w:val="24"/>
              </w:rPr>
              <w:t>82.7</w:t>
            </w:r>
          </w:p>
        </w:tc>
      </w:tr>
      <w:tr w:rsidR="00FD0643" w:rsidRPr="008679A1" w14:paraId="10FCB4C3" w14:textId="77777777" w:rsidTr="00B762C4">
        <w:trPr>
          <w:trHeight w:val="315"/>
        </w:trPr>
        <w:tc>
          <w:tcPr>
            <w:tcW w:w="4608" w:type="dxa"/>
            <w:tcBorders>
              <w:top w:val="single" w:sz="4" w:space="0" w:color="auto"/>
              <w:bottom w:val="nil"/>
            </w:tcBorders>
            <w:noWrap/>
            <w:hideMark/>
          </w:tcPr>
          <w:p w14:paraId="36F11C6B" w14:textId="77777777" w:rsidR="00FD0643" w:rsidRPr="008679A1" w:rsidRDefault="00FD0643" w:rsidP="00337890">
            <w:pPr>
              <w:pStyle w:val="TableText"/>
              <w:keepNext/>
              <w:keepLines/>
            </w:pPr>
            <w:r w:rsidRPr="008679A1">
              <w:t>Male</w:t>
            </w:r>
          </w:p>
        </w:tc>
        <w:tc>
          <w:tcPr>
            <w:tcW w:w="2232" w:type="dxa"/>
            <w:tcBorders>
              <w:top w:val="single" w:sz="4" w:space="0" w:color="auto"/>
              <w:bottom w:val="nil"/>
            </w:tcBorders>
            <w:noWrap/>
          </w:tcPr>
          <w:p w14:paraId="5ADBF83C" w14:textId="77777777" w:rsidR="00FD0643" w:rsidRPr="008679A1" w:rsidRDefault="00FD0643" w:rsidP="00337890">
            <w:pPr>
              <w:pStyle w:val="TableText"/>
              <w:keepNext/>
              <w:keepLines/>
              <w:ind w:right="288"/>
            </w:pPr>
            <w:r>
              <w:t>14,333</w:t>
            </w:r>
          </w:p>
        </w:tc>
        <w:tc>
          <w:tcPr>
            <w:tcW w:w="1584" w:type="dxa"/>
            <w:tcBorders>
              <w:top w:val="single" w:sz="4" w:space="0" w:color="auto"/>
              <w:bottom w:val="nil"/>
            </w:tcBorders>
            <w:noWrap/>
          </w:tcPr>
          <w:p w14:paraId="43CEEB97" w14:textId="77777777" w:rsidR="00FD0643" w:rsidRPr="008679A1" w:rsidRDefault="00FD0643" w:rsidP="00337890">
            <w:pPr>
              <w:pStyle w:val="TableText"/>
              <w:keepNext/>
              <w:keepLines/>
            </w:pPr>
            <w:r>
              <w:t>11,942</w:t>
            </w:r>
          </w:p>
        </w:tc>
        <w:tc>
          <w:tcPr>
            <w:tcW w:w="1584" w:type="dxa"/>
            <w:tcBorders>
              <w:top w:val="single" w:sz="4" w:space="0" w:color="auto"/>
              <w:bottom w:val="nil"/>
            </w:tcBorders>
            <w:noWrap/>
          </w:tcPr>
          <w:p w14:paraId="7430D8DE" w14:textId="77777777" w:rsidR="00FD0643" w:rsidRPr="006272D2" w:rsidRDefault="00FD0643" w:rsidP="00337890">
            <w:pPr>
              <w:pStyle w:val="TableText"/>
              <w:keepNext/>
              <w:keepLines/>
              <w:ind w:right="288"/>
              <w:rPr>
                <w:szCs w:val="24"/>
              </w:rPr>
            </w:pPr>
            <w:r w:rsidRPr="006272D2">
              <w:rPr>
                <w:color w:val="000000"/>
                <w:szCs w:val="24"/>
              </w:rPr>
              <w:t>83.3</w:t>
            </w:r>
          </w:p>
        </w:tc>
      </w:tr>
      <w:tr w:rsidR="00FD0643" w:rsidRPr="008679A1" w14:paraId="63AF804C" w14:textId="77777777" w:rsidTr="00B762C4">
        <w:trPr>
          <w:trHeight w:val="315"/>
        </w:trPr>
        <w:tc>
          <w:tcPr>
            <w:tcW w:w="4608" w:type="dxa"/>
            <w:tcBorders>
              <w:top w:val="nil"/>
              <w:bottom w:val="single" w:sz="4" w:space="0" w:color="auto"/>
            </w:tcBorders>
            <w:noWrap/>
            <w:hideMark/>
          </w:tcPr>
          <w:p w14:paraId="49AF56E9" w14:textId="77777777" w:rsidR="00FD0643" w:rsidRPr="008679A1" w:rsidRDefault="00FD0643" w:rsidP="00337890">
            <w:pPr>
              <w:pStyle w:val="TableText"/>
              <w:keepNext/>
              <w:keepLines/>
            </w:pPr>
            <w:r w:rsidRPr="008679A1">
              <w:t>Female</w:t>
            </w:r>
          </w:p>
        </w:tc>
        <w:tc>
          <w:tcPr>
            <w:tcW w:w="2232" w:type="dxa"/>
            <w:tcBorders>
              <w:top w:val="nil"/>
              <w:bottom w:val="single" w:sz="4" w:space="0" w:color="auto"/>
            </w:tcBorders>
            <w:noWrap/>
          </w:tcPr>
          <w:p w14:paraId="66A5F9B7" w14:textId="77777777" w:rsidR="00FD0643" w:rsidRPr="008679A1" w:rsidRDefault="00FD0643" w:rsidP="00337890">
            <w:pPr>
              <w:pStyle w:val="TableText"/>
              <w:keepNext/>
              <w:keepLines/>
              <w:ind w:right="288"/>
            </w:pPr>
            <w:r>
              <w:t>13,914</w:t>
            </w:r>
          </w:p>
        </w:tc>
        <w:tc>
          <w:tcPr>
            <w:tcW w:w="1584" w:type="dxa"/>
            <w:tcBorders>
              <w:top w:val="nil"/>
              <w:bottom w:val="single" w:sz="4" w:space="0" w:color="auto"/>
            </w:tcBorders>
            <w:noWrap/>
          </w:tcPr>
          <w:p w14:paraId="0869CFDB" w14:textId="77777777" w:rsidR="00FD0643" w:rsidRPr="008679A1" w:rsidRDefault="00FD0643" w:rsidP="00337890">
            <w:pPr>
              <w:pStyle w:val="TableText"/>
              <w:keepNext/>
              <w:keepLines/>
            </w:pPr>
            <w:r>
              <w:t>11,410</w:t>
            </w:r>
          </w:p>
        </w:tc>
        <w:tc>
          <w:tcPr>
            <w:tcW w:w="1584" w:type="dxa"/>
            <w:tcBorders>
              <w:top w:val="nil"/>
              <w:bottom w:val="single" w:sz="4" w:space="0" w:color="auto"/>
            </w:tcBorders>
            <w:noWrap/>
          </w:tcPr>
          <w:p w14:paraId="5E57A706" w14:textId="77777777" w:rsidR="00FD0643" w:rsidRPr="006272D2" w:rsidRDefault="00FD0643" w:rsidP="00337890">
            <w:pPr>
              <w:pStyle w:val="TableText"/>
              <w:keepNext/>
              <w:keepLines/>
              <w:ind w:right="288"/>
              <w:rPr>
                <w:szCs w:val="24"/>
              </w:rPr>
            </w:pPr>
            <w:r w:rsidRPr="006272D2">
              <w:rPr>
                <w:color w:val="000000"/>
                <w:szCs w:val="24"/>
              </w:rPr>
              <w:t>82.0</w:t>
            </w:r>
          </w:p>
        </w:tc>
      </w:tr>
      <w:tr w:rsidR="00FD0643" w:rsidRPr="008679A1" w14:paraId="4D31EE23" w14:textId="77777777" w:rsidTr="00B762C4">
        <w:trPr>
          <w:trHeight w:val="300"/>
        </w:trPr>
        <w:tc>
          <w:tcPr>
            <w:tcW w:w="4608" w:type="dxa"/>
            <w:tcBorders>
              <w:top w:val="single" w:sz="4" w:space="0" w:color="auto"/>
            </w:tcBorders>
            <w:noWrap/>
            <w:hideMark/>
          </w:tcPr>
          <w:p w14:paraId="5ED9CBC2" w14:textId="77777777" w:rsidR="00FD0643" w:rsidRPr="008679A1" w:rsidRDefault="00FD0643" w:rsidP="00337890">
            <w:pPr>
              <w:pStyle w:val="TableText"/>
              <w:keepNext/>
              <w:keepLines/>
            </w:pPr>
            <w:r w:rsidRPr="008679A1">
              <w:t>Engli</w:t>
            </w:r>
            <w:r>
              <w:t>s</w:t>
            </w:r>
            <w:r w:rsidRPr="008679A1">
              <w:t xml:space="preserve">h </w:t>
            </w:r>
            <w:r>
              <w:t>l</w:t>
            </w:r>
            <w:r w:rsidRPr="008679A1">
              <w:t>earner</w:t>
            </w:r>
          </w:p>
        </w:tc>
        <w:tc>
          <w:tcPr>
            <w:tcW w:w="2232" w:type="dxa"/>
            <w:tcBorders>
              <w:top w:val="single" w:sz="4" w:space="0" w:color="auto"/>
            </w:tcBorders>
            <w:noWrap/>
          </w:tcPr>
          <w:p w14:paraId="646ABDBF" w14:textId="77777777" w:rsidR="00FD0643" w:rsidRPr="008679A1" w:rsidRDefault="00FD0643" w:rsidP="00337890">
            <w:pPr>
              <w:pStyle w:val="TableText"/>
              <w:keepNext/>
              <w:keepLines/>
              <w:ind w:right="288"/>
            </w:pPr>
            <w:r>
              <w:t>2,408</w:t>
            </w:r>
          </w:p>
        </w:tc>
        <w:tc>
          <w:tcPr>
            <w:tcW w:w="1584" w:type="dxa"/>
            <w:tcBorders>
              <w:top w:val="single" w:sz="4" w:space="0" w:color="auto"/>
            </w:tcBorders>
            <w:noWrap/>
          </w:tcPr>
          <w:p w14:paraId="6DFE3448" w14:textId="77777777" w:rsidR="00FD0643" w:rsidRPr="008679A1" w:rsidRDefault="00FD0643" w:rsidP="00337890">
            <w:pPr>
              <w:pStyle w:val="TableText"/>
              <w:keepNext/>
              <w:keepLines/>
            </w:pPr>
            <w:r>
              <w:t>1,997</w:t>
            </w:r>
          </w:p>
        </w:tc>
        <w:tc>
          <w:tcPr>
            <w:tcW w:w="1584" w:type="dxa"/>
            <w:tcBorders>
              <w:top w:val="single" w:sz="4" w:space="0" w:color="auto"/>
            </w:tcBorders>
            <w:noWrap/>
          </w:tcPr>
          <w:p w14:paraId="4C289D93" w14:textId="77777777" w:rsidR="00FD0643" w:rsidRPr="006272D2" w:rsidRDefault="00FD0643" w:rsidP="00337890">
            <w:pPr>
              <w:pStyle w:val="TableText"/>
              <w:keepNext/>
              <w:keepLines/>
              <w:ind w:right="288"/>
              <w:rPr>
                <w:szCs w:val="24"/>
              </w:rPr>
            </w:pPr>
            <w:r w:rsidRPr="006272D2">
              <w:rPr>
                <w:color w:val="000000"/>
                <w:szCs w:val="24"/>
              </w:rPr>
              <w:t>82.9</w:t>
            </w:r>
          </w:p>
        </w:tc>
      </w:tr>
      <w:tr w:rsidR="00FD0643" w:rsidRPr="008679A1" w14:paraId="2580EF9D" w14:textId="77777777" w:rsidTr="00B762C4">
        <w:trPr>
          <w:trHeight w:val="300"/>
        </w:trPr>
        <w:tc>
          <w:tcPr>
            <w:tcW w:w="4608" w:type="dxa"/>
            <w:noWrap/>
            <w:hideMark/>
          </w:tcPr>
          <w:p w14:paraId="0F899779" w14:textId="77777777" w:rsidR="00FD0643" w:rsidRPr="008679A1" w:rsidRDefault="00FD0643" w:rsidP="00337890">
            <w:pPr>
              <w:pStyle w:val="TableText"/>
              <w:keepNext/>
              <w:keepLines/>
            </w:pPr>
            <w:r w:rsidRPr="008679A1">
              <w:t xml:space="preserve">English </w:t>
            </w:r>
            <w:r>
              <w:t>o</w:t>
            </w:r>
            <w:r w:rsidRPr="008679A1">
              <w:t>nly</w:t>
            </w:r>
          </w:p>
        </w:tc>
        <w:tc>
          <w:tcPr>
            <w:tcW w:w="2232" w:type="dxa"/>
            <w:noWrap/>
          </w:tcPr>
          <w:p w14:paraId="2C84BFDF" w14:textId="77777777" w:rsidR="00FD0643" w:rsidRPr="008679A1" w:rsidRDefault="00FD0643" w:rsidP="00337890">
            <w:pPr>
              <w:pStyle w:val="TableText"/>
              <w:keepNext/>
              <w:keepLines/>
              <w:ind w:right="288"/>
            </w:pPr>
            <w:r>
              <w:t>16,394</w:t>
            </w:r>
          </w:p>
        </w:tc>
        <w:tc>
          <w:tcPr>
            <w:tcW w:w="1584" w:type="dxa"/>
            <w:noWrap/>
          </w:tcPr>
          <w:p w14:paraId="7BC1895A" w14:textId="77777777" w:rsidR="00FD0643" w:rsidRPr="008679A1" w:rsidRDefault="00FD0643" w:rsidP="00337890">
            <w:pPr>
              <w:pStyle w:val="TableText"/>
              <w:keepNext/>
              <w:keepLines/>
            </w:pPr>
            <w:r>
              <w:t>13,353</w:t>
            </w:r>
          </w:p>
        </w:tc>
        <w:tc>
          <w:tcPr>
            <w:tcW w:w="1584" w:type="dxa"/>
            <w:noWrap/>
          </w:tcPr>
          <w:p w14:paraId="4ABF3C81" w14:textId="77777777" w:rsidR="00FD0643" w:rsidRPr="006272D2" w:rsidRDefault="00FD0643" w:rsidP="00337890">
            <w:pPr>
              <w:pStyle w:val="TableText"/>
              <w:keepNext/>
              <w:keepLines/>
              <w:ind w:right="288"/>
              <w:rPr>
                <w:szCs w:val="24"/>
              </w:rPr>
            </w:pPr>
            <w:r w:rsidRPr="006272D2">
              <w:rPr>
                <w:color w:val="000000"/>
                <w:szCs w:val="24"/>
              </w:rPr>
              <w:t>81.5</w:t>
            </w:r>
          </w:p>
        </w:tc>
      </w:tr>
      <w:tr w:rsidR="00FD0643" w:rsidRPr="008679A1" w14:paraId="0D198F92" w14:textId="77777777" w:rsidTr="00B762C4">
        <w:trPr>
          <w:trHeight w:val="300"/>
        </w:trPr>
        <w:tc>
          <w:tcPr>
            <w:tcW w:w="4608" w:type="dxa"/>
            <w:noWrap/>
            <w:hideMark/>
          </w:tcPr>
          <w:p w14:paraId="5E753033" w14:textId="77777777" w:rsidR="00FD0643" w:rsidRPr="008679A1" w:rsidRDefault="00FD0643" w:rsidP="00337890">
            <w:pPr>
              <w:pStyle w:val="TableText"/>
              <w:keepNext/>
              <w:keepLines/>
            </w:pPr>
            <w:r w:rsidRPr="008679A1">
              <w:t xml:space="preserve">Reclassified </w:t>
            </w:r>
            <w:r>
              <w:t>f</w:t>
            </w:r>
            <w:r w:rsidRPr="008679A1">
              <w:t xml:space="preserve">luent English </w:t>
            </w:r>
            <w:r>
              <w:t>p</w:t>
            </w:r>
            <w:r w:rsidRPr="008679A1">
              <w:t>roficient</w:t>
            </w:r>
          </w:p>
        </w:tc>
        <w:tc>
          <w:tcPr>
            <w:tcW w:w="2232" w:type="dxa"/>
            <w:noWrap/>
          </w:tcPr>
          <w:p w14:paraId="50C71062" w14:textId="77777777" w:rsidR="00FD0643" w:rsidRPr="008679A1" w:rsidRDefault="00FD0643" w:rsidP="00337890">
            <w:pPr>
              <w:pStyle w:val="TableText"/>
              <w:keepNext/>
              <w:keepLines/>
              <w:ind w:right="288"/>
            </w:pPr>
            <w:r>
              <w:t>8,250</w:t>
            </w:r>
          </w:p>
        </w:tc>
        <w:tc>
          <w:tcPr>
            <w:tcW w:w="1584" w:type="dxa"/>
            <w:noWrap/>
          </w:tcPr>
          <w:p w14:paraId="7FCC631A" w14:textId="77777777" w:rsidR="00FD0643" w:rsidRPr="008679A1" w:rsidRDefault="00FD0643" w:rsidP="00337890">
            <w:pPr>
              <w:pStyle w:val="TableText"/>
              <w:keepNext/>
              <w:keepLines/>
            </w:pPr>
            <w:r>
              <w:t>6,981</w:t>
            </w:r>
          </w:p>
        </w:tc>
        <w:tc>
          <w:tcPr>
            <w:tcW w:w="1584" w:type="dxa"/>
            <w:noWrap/>
          </w:tcPr>
          <w:p w14:paraId="5F02E50A" w14:textId="77777777" w:rsidR="00FD0643" w:rsidRPr="006272D2" w:rsidRDefault="00FD0643" w:rsidP="00337890">
            <w:pPr>
              <w:pStyle w:val="TableText"/>
              <w:keepNext/>
              <w:keepLines/>
              <w:ind w:right="288"/>
              <w:rPr>
                <w:szCs w:val="24"/>
              </w:rPr>
            </w:pPr>
            <w:r w:rsidRPr="006272D2">
              <w:rPr>
                <w:color w:val="000000"/>
                <w:szCs w:val="24"/>
              </w:rPr>
              <w:t>84.6</w:t>
            </w:r>
          </w:p>
        </w:tc>
      </w:tr>
      <w:tr w:rsidR="00FD0643" w:rsidRPr="008679A1" w14:paraId="5219C8A9" w14:textId="77777777" w:rsidTr="00B762C4">
        <w:trPr>
          <w:trHeight w:val="300"/>
        </w:trPr>
        <w:tc>
          <w:tcPr>
            <w:tcW w:w="4608" w:type="dxa"/>
            <w:noWrap/>
            <w:hideMark/>
          </w:tcPr>
          <w:p w14:paraId="28A58CD6" w14:textId="77777777" w:rsidR="00FD0643" w:rsidRPr="008679A1" w:rsidRDefault="00FD0643" w:rsidP="00337890">
            <w:pPr>
              <w:pStyle w:val="TableText"/>
              <w:keepNext/>
              <w:keepLines/>
            </w:pPr>
            <w:r w:rsidRPr="008679A1">
              <w:t xml:space="preserve">Initial </w:t>
            </w:r>
            <w:r>
              <w:t>f</w:t>
            </w:r>
            <w:r w:rsidRPr="008679A1">
              <w:t xml:space="preserve">luent English </w:t>
            </w:r>
            <w:r>
              <w:t>p</w:t>
            </w:r>
            <w:r w:rsidRPr="008679A1">
              <w:t>roficient</w:t>
            </w:r>
          </w:p>
        </w:tc>
        <w:tc>
          <w:tcPr>
            <w:tcW w:w="2232" w:type="dxa"/>
            <w:noWrap/>
          </w:tcPr>
          <w:p w14:paraId="7218BB71" w14:textId="77777777" w:rsidR="00FD0643" w:rsidRPr="008679A1" w:rsidRDefault="00FD0643" w:rsidP="00337890">
            <w:pPr>
              <w:pStyle w:val="TableText"/>
              <w:keepNext/>
              <w:keepLines/>
              <w:ind w:right="288"/>
            </w:pPr>
            <w:r>
              <w:t>1,154</w:t>
            </w:r>
          </w:p>
        </w:tc>
        <w:tc>
          <w:tcPr>
            <w:tcW w:w="1584" w:type="dxa"/>
            <w:noWrap/>
          </w:tcPr>
          <w:p w14:paraId="39DBC5C1" w14:textId="77777777" w:rsidR="00FD0643" w:rsidRPr="008679A1" w:rsidRDefault="00FD0643" w:rsidP="00337890">
            <w:pPr>
              <w:pStyle w:val="TableText"/>
              <w:keepNext/>
              <w:keepLines/>
            </w:pPr>
            <w:r>
              <w:t>988</w:t>
            </w:r>
          </w:p>
        </w:tc>
        <w:tc>
          <w:tcPr>
            <w:tcW w:w="1584" w:type="dxa"/>
            <w:noWrap/>
          </w:tcPr>
          <w:p w14:paraId="3F3E3F93" w14:textId="77777777" w:rsidR="00FD0643" w:rsidRPr="006272D2" w:rsidRDefault="00FD0643" w:rsidP="00337890">
            <w:pPr>
              <w:pStyle w:val="TableText"/>
              <w:keepNext/>
              <w:keepLines/>
              <w:ind w:right="288"/>
              <w:rPr>
                <w:szCs w:val="24"/>
              </w:rPr>
            </w:pPr>
            <w:r w:rsidRPr="006272D2">
              <w:rPr>
                <w:color w:val="000000"/>
                <w:szCs w:val="24"/>
              </w:rPr>
              <w:t>85.6</w:t>
            </w:r>
          </w:p>
        </w:tc>
      </w:tr>
      <w:tr w:rsidR="00FD0643" w:rsidRPr="008679A1" w14:paraId="1B099609" w14:textId="77777777" w:rsidTr="00B762C4">
        <w:trPr>
          <w:trHeight w:val="300"/>
        </w:trPr>
        <w:tc>
          <w:tcPr>
            <w:tcW w:w="4608" w:type="dxa"/>
            <w:tcBorders>
              <w:bottom w:val="nil"/>
            </w:tcBorders>
            <w:noWrap/>
            <w:hideMark/>
          </w:tcPr>
          <w:p w14:paraId="4233E891" w14:textId="77777777" w:rsidR="00FD0643" w:rsidRPr="008679A1" w:rsidRDefault="00FD0643" w:rsidP="00337890">
            <w:pPr>
              <w:pStyle w:val="TableText"/>
              <w:keepNext/>
              <w:keepLines/>
            </w:pPr>
            <w:r w:rsidRPr="008679A1">
              <w:t xml:space="preserve">To </w:t>
            </w:r>
            <w:r>
              <w:t>b</w:t>
            </w:r>
            <w:r w:rsidRPr="008679A1">
              <w:t xml:space="preserve">e </w:t>
            </w:r>
            <w:r>
              <w:t>d</w:t>
            </w:r>
            <w:r w:rsidRPr="008679A1">
              <w:t>etermined</w:t>
            </w:r>
          </w:p>
        </w:tc>
        <w:tc>
          <w:tcPr>
            <w:tcW w:w="2232" w:type="dxa"/>
            <w:tcBorders>
              <w:bottom w:val="nil"/>
            </w:tcBorders>
            <w:noWrap/>
          </w:tcPr>
          <w:p w14:paraId="5C6DCF1A" w14:textId="77777777" w:rsidR="00FD0643" w:rsidRPr="008679A1" w:rsidRDefault="00FD0643" w:rsidP="00337890">
            <w:pPr>
              <w:pStyle w:val="TableText"/>
              <w:keepNext/>
              <w:keepLines/>
              <w:ind w:right="288"/>
            </w:pPr>
            <w:r>
              <w:t>15</w:t>
            </w:r>
          </w:p>
        </w:tc>
        <w:tc>
          <w:tcPr>
            <w:tcW w:w="1584" w:type="dxa"/>
            <w:tcBorders>
              <w:bottom w:val="nil"/>
            </w:tcBorders>
            <w:noWrap/>
          </w:tcPr>
          <w:p w14:paraId="7BAEFCC5" w14:textId="77777777" w:rsidR="00FD0643" w:rsidRPr="008679A1" w:rsidRDefault="00FD0643" w:rsidP="00337890">
            <w:pPr>
              <w:pStyle w:val="TableText"/>
              <w:keepNext/>
              <w:keepLines/>
            </w:pPr>
            <w:r>
              <w:t>12</w:t>
            </w:r>
          </w:p>
        </w:tc>
        <w:tc>
          <w:tcPr>
            <w:tcW w:w="1584" w:type="dxa"/>
            <w:tcBorders>
              <w:bottom w:val="nil"/>
            </w:tcBorders>
            <w:noWrap/>
          </w:tcPr>
          <w:p w14:paraId="03241A17" w14:textId="77777777" w:rsidR="00FD0643" w:rsidRPr="006272D2" w:rsidRDefault="00FD0643" w:rsidP="00337890">
            <w:pPr>
              <w:pStyle w:val="TableText"/>
              <w:keepNext/>
              <w:keepLines/>
              <w:ind w:right="288"/>
              <w:rPr>
                <w:szCs w:val="24"/>
              </w:rPr>
            </w:pPr>
            <w:r w:rsidRPr="006272D2">
              <w:rPr>
                <w:color w:val="000000"/>
                <w:szCs w:val="24"/>
              </w:rPr>
              <w:t>80.0</w:t>
            </w:r>
          </w:p>
        </w:tc>
      </w:tr>
      <w:tr w:rsidR="00FD0643" w:rsidRPr="008679A1" w14:paraId="6371D9B0" w14:textId="77777777" w:rsidTr="00B762C4">
        <w:trPr>
          <w:trHeight w:val="315"/>
        </w:trPr>
        <w:tc>
          <w:tcPr>
            <w:tcW w:w="4608" w:type="dxa"/>
            <w:tcBorders>
              <w:top w:val="nil"/>
              <w:bottom w:val="single" w:sz="4" w:space="0" w:color="auto"/>
            </w:tcBorders>
            <w:noWrap/>
            <w:hideMark/>
          </w:tcPr>
          <w:p w14:paraId="59CD9B28" w14:textId="77777777" w:rsidR="00FD0643" w:rsidRPr="008679A1" w:rsidRDefault="00FD0643" w:rsidP="00337890">
            <w:pPr>
              <w:pStyle w:val="TableText"/>
              <w:keepNext/>
            </w:pPr>
            <w:r>
              <w:t>English proficiency unknown</w:t>
            </w:r>
          </w:p>
        </w:tc>
        <w:tc>
          <w:tcPr>
            <w:tcW w:w="2232" w:type="dxa"/>
            <w:tcBorders>
              <w:top w:val="nil"/>
              <w:bottom w:val="single" w:sz="4" w:space="0" w:color="auto"/>
            </w:tcBorders>
            <w:noWrap/>
          </w:tcPr>
          <w:p w14:paraId="3FC62DBD" w14:textId="77777777" w:rsidR="00FD0643" w:rsidRPr="008679A1" w:rsidRDefault="00FD0643" w:rsidP="00337890">
            <w:pPr>
              <w:pStyle w:val="TableText"/>
              <w:ind w:right="288"/>
            </w:pPr>
            <w:r>
              <w:t>26</w:t>
            </w:r>
          </w:p>
        </w:tc>
        <w:tc>
          <w:tcPr>
            <w:tcW w:w="1584" w:type="dxa"/>
            <w:tcBorders>
              <w:top w:val="nil"/>
              <w:bottom w:val="single" w:sz="4" w:space="0" w:color="auto"/>
            </w:tcBorders>
            <w:noWrap/>
          </w:tcPr>
          <w:p w14:paraId="30D58E31" w14:textId="77777777" w:rsidR="00FD0643" w:rsidRPr="008679A1" w:rsidRDefault="00FD0643" w:rsidP="00337890">
            <w:pPr>
              <w:pStyle w:val="TableText"/>
            </w:pPr>
            <w:r>
              <w:t>21</w:t>
            </w:r>
          </w:p>
        </w:tc>
        <w:tc>
          <w:tcPr>
            <w:tcW w:w="1584" w:type="dxa"/>
            <w:tcBorders>
              <w:top w:val="nil"/>
              <w:bottom w:val="single" w:sz="4" w:space="0" w:color="auto"/>
            </w:tcBorders>
            <w:noWrap/>
          </w:tcPr>
          <w:p w14:paraId="0BBCC22C" w14:textId="77777777" w:rsidR="00FD0643" w:rsidRPr="006272D2" w:rsidRDefault="00FD0643" w:rsidP="00337890">
            <w:pPr>
              <w:pStyle w:val="TableText"/>
              <w:ind w:right="288"/>
              <w:rPr>
                <w:szCs w:val="24"/>
              </w:rPr>
            </w:pPr>
            <w:r w:rsidRPr="006272D2">
              <w:rPr>
                <w:color w:val="000000"/>
                <w:szCs w:val="24"/>
              </w:rPr>
              <w:t>80.8</w:t>
            </w:r>
          </w:p>
        </w:tc>
      </w:tr>
      <w:tr w:rsidR="00FD0643" w:rsidRPr="008679A1" w14:paraId="02C0FC11" w14:textId="77777777" w:rsidTr="00B762C4">
        <w:trPr>
          <w:trHeight w:val="300"/>
        </w:trPr>
        <w:tc>
          <w:tcPr>
            <w:tcW w:w="4608" w:type="dxa"/>
            <w:tcBorders>
              <w:top w:val="single" w:sz="4" w:space="0" w:color="auto"/>
              <w:bottom w:val="nil"/>
            </w:tcBorders>
            <w:noWrap/>
            <w:hideMark/>
          </w:tcPr>
          <w:p w14:paraId="21B92EA0" w14:textId="77777777" w:rsidR="00FD0643" w:rsidRPr="008679A1" w:rsidRDefault="00FD0643" w:rsidP="00337890">
            <w:pPr>
              <w:pStyle w:val="TableText"/>
            </w:pPr>
            <w:r w:rsidRPr="008679A1">
              <w:t xml:space="preserve">Economically </w:t>
            </w:r>
            <w:r>
              <w:t>d</w:t>
            </w:r>
            <w:r w:rsidRPr="008679A1">
              <w:t>isadvantaged</w:t>
            </w:r>
          </w:p>
        </w:tc>
        <w:tc>
          <w:tcPr>
            <w:tcW w:w="2232" w:type="dxa"/>
            <w:tcBorders>
              <w:top w:val="single" w:sz="4" w:space="0" w:color="auto"/>
              <w:bottom w:val="nil"/>
            </w:tcBorders>
            <w:noWrap/>
          </w:tcPr>
          <w:p w14:paraId="583E6300" w14:textId="77777777" w:rsidR="00FD0643" w:rsidRPr="008679A1" w:rsidRDefault="00FD0643" w:rsidP="00337890">
            <w:pPr>
              <w:pStyle w:val="TableText"/>
              <w:ind w:right="288"/>
            </w:pPr>
            <w:r>
              <w:t>16,742</w:t>
            </w:r>
          </w:p>
        </w:tc>
        <w:tc>
          <w:tcPr>
            <w:tcW w:w="1584" w:type="dxa"/>
            <w:tcBorders>
              <w:top w:val="single" w:sz="4" w:space="0" w:color="auto"/>
              <w:bottom w:val="nil"/>
            </w:tcBorders>
            <w:noWrap/>
          </w:tcPr>
          <w:p w14:paraId="6C68DDA6" w14:textId="77777777" w:rsidR="00FD0643" w:rsidRPr="008679A1" w:rsidRDefault="00FD0643" w:rsidP="00337890">
            <w:pPr>
              <w:pStyle w:val="TableText"/>
            </w:pPr>
            <w:r>
              <w:t>13,900</w:t>
            </w:r>
          </w:p>
        </w:tc>
        <w:tc>
          <w:tcPr>
            <w:tcW w:w="1584" w:type="dxa"/>
            <w:tcBorders>
              <w:top w:val="single" w:sz="4" w:space="0" w:color="auto"/>
              <w:bottom w:val="nil"/>
            </w:tcBorders>
            <w:noWrap/>
          </w:tcPr>
          <w:p w14:paraId="0E0C23AA" w14:textId="77777777" w:rsidR="00FD0643" w:rsidRPr="006272D2" w:rsidRDefault="00FD0643" w:rsidP="00337890">
            <w:pPr>
              <w:pStyle w:val="TableText"/>
              <w:ind w:right="288"/>
              <w:rPr>
                <w:szCs w:val="24"/>
              </w:rPr>
            </w:pPr>
            <w:r w:rsidRPr="006272D2">
              <w:rPr>
                <w:color w:val="000000"/>
                <w:szCs w:val="24"/>
              </w:rPr>
              <w:t>83.0</w:t>
            </w:r>
          </w:p>
        </w:tc>
      </w:tr>
      <w:tr w:rsidR="00FD0643" w:rsidRPr="008679A1" w14:paraId="1BCB693C" w14:textId="77777777" w:rsidTr="00B762C4">
        <w:trPr>
          <w:trHeight w:val="315"/>
        </w:trPr>
        <w:tc>
          <w:tcPr>
            <w:tcW w:w="4608" w:type="dxa"/>
            <w:tcBorders>
              <w:top w:val="nil"/>
              <w:bottom w:val="single" w:sz="4" w:space="0" w:color="auto"/>
            </w:tcBorders>
            <w:noWrap/>
            <w:hideMark/>
          </w:tcPr>
          <w:p w14:paraId="4092BA58" w14:textId="77777777" w:rsidR="00FD0643" w:rsidRPr="008679A1" w:rsidRDefault="00FD0643" w:rsidP="00337890">
            <w:pPr>
              <w:pStyle w:val="TableText"/>
            </w:pPr>
            <w:r w:rsidRPr="008679A1">
              <w:t xml:space="preserve">Not </w:t>
            </w:r>
            <w:r>
              <w:t>e</w:t>
            </w:r>
            <w:r w:rsidRPr="008679A1">
              <w:t xml:space="preserve">conomically </w:t>
            </w:r>
            <w:r>
              <w:t>d</w:t>
            </w:r>
            <w:r w:rsidRPr="008679A1">
              <w:t>isadvantaged</w:t>
            </w:r>
          </w:p>
        </w:tc>
        <w:tc>
          <w:tcPr>
            <w:tcW w:w="2232" w:type="dxa"/>
            <w:tcBorders>
              <w:top w:val="nil"/>
              <w:bottom w:val="single" w:sz="4" w:space="0" w:color="auto"/>
            </w:tcBorders>
            <w:noWrap/>
          </w:tcPr>
          <w:p w14:paraId="58039537" w14:textId="77777777" w:rsidR="00FD0643" w:rsidRPr="008679A1" w:rsidRDefault="00FD0643" w:rsidP="00337890">
            <w:pPr>
              <w:pStyle w:val="TableText"/>
              <w:ind w:right="288"/>
            </w:pPr>
            <w:r>
              <w:t>11,505</w:t>
            </w:r>
          </w:p>
        </w:tc>
        <w:tc>
          <w:tcPr>
            <w:tcW w:w="1584" w:type="dxa"/>
            <w:tcBorders>
              <w:top w:val="nil"/>
              <w:bottom w:val="single" w:sz="4" w:space="0" w:color="auto"/>
            </w:tcBorders>
            <w:noWrap/>
          </w:tcPr>
          <w:p w14:paraId="1C804842" w14:textId="77777777" w:rsidR="00FD0643" w:rsidRPr="008679A1" w:rsidRDefault="00FD0643" w:rsidP="00337890">
            <w:pPr>
              <w:pStyle w:val="TableText"/>
            </w:pPr>
            <w:r>
              <w:t>9,452</w:t>
            </w:r>
          </w:p>
        </w:tc>
        <w:tc>
          <w:tcPr>
            <w:tcW w:w="1584" w:type="dxa"/>
            <w:tcBorders>
              <w:top w:val="nil"/>
              <w:bottom w:val="single" w:sz="4" w:space="0" w:color="auto"/>
            </w:tcBorders>
            <w:noWrap/>
          </w:tcPr>
          <w:p w14:paraId="0060C753" w14:textId="77777777" w:rsidR="00FD0643" w:rsidRPr="006272D2" w:rsidRDefault="00FD0643" w:rsidP="00337890">
            <w:pPr>
              <w:pStyle w:val="TableText"/>
              <w:ind w:right="288"/>
              <w:rPr>
                <w:szCs w:val="24"/>
              </w:rPr>
            </w:pPr>
            <w:r w:rsidRPr="006272D2">
              <w:rPr>
                <w:color w:val="000000"/>
                <w:szCs w:val="24"/>
              </w:rPr>
              <w:t>82.2</w:t>
            </w:r>
          </w:p>
        </w:tc>
      </w:tr>
      <w:tr w:rsidR="00FD0643" w:rsidRPr="008679A1" w14:paraId="2CD6F1B9" w14:textId="77777777" w:rsidTr="00B762C4">
        <w:trPr>
          <w:trHeight w:val="300"/>
        </w:trPr>
        <w:tc>
          <w:tcPr>
            <w:tcW w:w="4608" w:type="dxa"/>
            <w:tcBorders>
              <w:top w:val="single" w:sz="4" w:space="0" w:color="auto"/>
            </w:tcBorders>
            <w:noWrap/>
            <w:hideMark/>
          </w:tcPr>
          <w:p w14:paraId="6590F179" w14:textId="77777777" w:rsidR="00FD0643" w:rsidRPr="008679A1" w:rsidRDefault="00FD0643" w:rsidP="00337890">
            <w:pPr>
              <w:pStyle w:val="TableText"/>
            </w:pPr>
            <w:r w:rsidRPr="008679A1">
              <w:t>American Indian</w:t>
            </w:r>
            <w:r>
              <w:t xml:space="preserve"> or </w:t>
            </w:r>
            <w:r w:rsidRPr="008679A1">
              <w:t>Alaska Native</w:t>
            </w:r>
          </w:p>
        </w:tc>
        <w:tc>
          <w:tcPr>
            <w:tcW w:w="2232" w:type="dxa"/>
            <w:tcBorders>
              <w:top w:val="single" w:sz="4" w:space="0" w:color="auto"/>
            </w:tcBorders>
            <w:noWrap/>
          </w:tcPr>
          <w:p w14:paraId="048C8C8C" w14:textId="77777777" w:rsidR="00FD0643" w:rsidRPr="008679A1" w:rsidRDefault="00FD0643" w:rsidP="00337890">
            <w:pPr>
              <w:pStyle w:val="TableText"/>
              <w:ind w:right="288"/>
            </w:pPr>
            <w:r>
              <w:t>201</w:t>
            </w:r>
          </w:p>
        </w:tc>
        <w:tc>
          <w:tcPr>
            <w:tcW w:w="1584" w:type="dxa"/>
            <w:tcBorders>
              <w:top w:val="single" w:sz="4" w:space="0" w:color="auto"/>
            </w:tcBorders>
            <w:noWrap/>
          </w:tcPr>
          <w:p w14:paraId="1EF88551" w14:textId="77777777" w:rsidR="00FD0643" w:rsidRPr="008679A1" w:rsidRDefault="00FD0643" w:rsidP="00337890">
            <w:pPr>
              <w:pStyle w:val="TableText"/>
            </w:pPr>
            <w:r>
              <w:t>163</w:t>
            </w:r>
          </w:p>
        </w:tc>
        <w:tc>
          <w:tcPr>
            <w:tcW w:w="1584" w:type="dxa"/>
            <w:tcBorders>
              <w:top w:val="single" w:sz="4" w:space="0" w:color="auto"/>
            </w:tcBorders>
            <w:noWrap/>
          </w:tcPr>
          <w:p w14:paraId="3F1F3F94" w14:textId="77777777" w:rsidR="00FD0643" w:rsidRPr="006272D2" w:rsidRDefault="00FD0643" w:rsidP="00337890">
            <w:pPr>
              <w:pStyle w:val="TableText"/>
              <w:ind w:right="288"/>
              <w:rPr>
                <w:szCs w:val="24"/>
              </w:rPr>
            </w:pPr>
            <w:r w:rsidRPr="006272D2">
              <w:rPr>
                <w:color w:val="000000"/>
                <w:szCs w:val="24"/>
              </w:rPr>
              <w:t>81.1</w:t>
            </w:r>
          </w:p>
        </w:tc>
      </w:tr>
      <w:tr w:rsidR="00FD0643" w:rsidRPr="008679A1" w14:paraId="62E9CEC3" w14:textId="77777777" w:rsidTr="00B762C4">
        <w:trPr>
          <w:trHeight w:val="300"/>
        </w:trPr>
        <w:tc>
          <w:tcPr>
            <w:tcW w:w="4608" w:type="dxa"/>
            <w:noWrap/>
            <w:hideMark/>
          </w:tcPr>
          <w:p w14:paraId="4D0421B2" w14:textId="77777777" w:rsidR="00FD0643" w:rsidRPr="008679A1" w:rsidRDefault="00FD0643" w:rsidP="00337890">
            <w:pPr>
              <w:pStyle w:val="TableText"/>
            </w:pPr>
            <w:r w:rsidRPr="008679A1">
              <w:t>Asian</w:t>
            </w:r>
          </w:p>
        </w:tc>
        <w:tc>
          <w:tcPr>
            <w:tcW w:w="2232" w:type="dxa"/>
            <w:noWrap/>
          </w:tcPr>
          <w:p w14:paraId="328D7B30" w14:textId="77777777" w:rsidR="00FD0643" w:rsidRPr="008679A1" w:rsidRDefault="00FD0643" w:rsidP="00337890">
            <w:pPr>
              <w:pStyle w:val="TableText"/>
              <w:ind w:right="288"/>
            </w:pPr>
            <w:r>
              <w:t>1,350</w:t>
            </w:r>
          </w:p>
        </w:tc>
        <w:tc>
          <w:tcPr>
            <w:tcW w:w="1584" w:type="dxa"/>
            <w:noWrap/>
          </w:tcPr>
          <w:p w14:paraId="78BBABE3" w14:textId="77777777" w:rsidR="00FD0643" w:rsidRPr="008679A1" w:rsidRDefault="00FD0643" w:rsidP="00337890">
            <w:pPr>
              <w:pStyle w:val="TableText"/>
            </w:pPr>
            <w:r>
              <w:t>1,219</w:t>
            </w:r>
          </w:p>
        </w:tc>
        <w:tc>
          <w:tcPr>
            <w:tcW w:w="1584" w:type="dxa"/>
            <w:noWrap/>
          </w:tcPr>
          <w:p w14:paraId="52BE204B" w14:textId="77777777" w:rsidR="00FD0643" w:rsidRPr="006272D2" w:rsidRDefault="00FD0643" w:rsidP="00337890">
            <w:pPr>
              <w:pStyle w:val="TableText"/>
              <w:ind w:right="288"/>
              <w:rPr>
                <w:szCs w:val="24"/>
              </w:rPr>
            </w:pPr>
            <w:r w:rsidRPr="006272D2">
              <w:rPr>
                <w:color w:val="000000"/>
                <w:szCs w:val="24"/>
              </w:rPr>
              <w:t>90.3</w:t>
            </w:r>
          </w:p>
        </w:tc>
      </w:tr>
      <w:tr w:rsidR="00FD0643" w:rsidRPr="008679A1" w14:paraId="775D32CE" w14:textId="77777777" w:rsidTr="00B762C4">
        <w:trPr>
          <w:trHeight w:val="300"/>
        </w:trPr>
        <w:tc>
          <w:tcPr>
            <w:tcW w:w="4608" w:type="dxa"/>
            <w:noWrap/>
            <w:hideMark/>
          </w:tcPr>
          <w:p w14:paraId="3EADEFCC" w14:textId="77777777" w:rsidR="00FD0643" w:rsidRPr="008679A1" w:rsidRDefault="00FD0643" w:rsidP="00337890">
            <w:pPr>
              <w:pStyle w:val="TableText"/>
            </w:pPr>
            <w:r>
              <w:t xml:space="preserve">Native Hawaiian or Other </w:t>
            </w:r>
            <w:r w:rsidRPr="008679A1">
              <w:t>Pacific Islander</w:t>
            </w:r>
          </w:p>
        </w:tc>
        <w:tc>
          <w:tcPr>
            <w:tcW w:w="2232" w:type="dxa"/>
            <w:noWrap/>
          </w:tcPr>
          <w:p w14:paraId="31D54099" w14:textId="77777777" w:rsidR="00FD0643" w:rsidRPr="008679A1" w:rsidRDefault="00FD0643" w:rsidP="00337890">
            <w:pPr>
              <w:pStyle w:val="TableText"/>
              <w:ind w:right="288"/>
            </w:pPr>
            <w:r>
              <w:t>103</w:t>
            </w:r>
          </w:p>
        </w:tc>
        <w:tc>
          <w:tcPr>
            <w:tcW w:w="1584" w:type="dxa"/>
            <w:noWrap/>
          </w:tcPr>
          <w:p w14:paraId="5D1BFF1A" w14:textId="77777777" w:rsidR="00FD0643" w:rsidRPr="008679A1" w:rsidRDefault="00FD0643" w:rsidP="00337890">
            <w:pPr>
              <w:pStyle w:val="TableText"/>
            </w:pPr>
            <w:r>
              <w:t>76</w:t>
            </w:r>
          </w:p>
        </w:tc>
        <w:tc>
          <w:tcPr>
            <w:tcW w:w="1584" w:type="dxa"/>
            <w:noWrap/>
          </w:tcPr>
          <w:p w14:paraId="16167A44" w14:textId="77777777" w:rsidR="00FD0643" w:rsidRPr="006272D2" w:rsidRDefault="00FD0643" w:rsidP="00337890">
            <w:pPr>
              <w:pStyle w:val="TableText"/>
              <w:ind w:right="288"/>
              <w:rPr>
                <w:szCs w:val="24"/>
              </w:rPr>
            </w:pPr>
            <w:r w:rsidRPr="006272D2">
              <w:rPr>
                <w:color w:val="000000"/>
                <w:szCs w:val="24"/>
              </w:rPr>
              <w:t>73.8</w:t>
            </w:r>
          </w:p>
        </w:tc>
      </w:tr>
      <w:tr w:rsidR="00FD0643" w:rsidRPr="008679A1" w14:paraId="1D077302" w14:textId="77777777" w:rsidTr="00B762C4">
        <w:trPr>
          <w:trHeight w:val="300"/>
        </w:trPr>
        <w:tc>
          <w:tcPr>
            <w:tcW w:w="4608" w:type="dxa"/>
            <w:noWrap/>
            <w:hideMark/>
          </w:tcPr>
          <w:p w14:paraId="4D72FA34" w14:textId="77777777" w:rsidR="00FD0643" w:rsidRPr="008679A1" w:rsidRDefault="00FD0643" w:rsidP="00337890">
            <w:pPr>
              <w:pStyle w:val="TableText"/>
            </w:pPr>
            <w:r w:rsidRPr="008679A1">
              <w:t>Filipino</w:t>
            </w:r>
          </w:p>
        </w:tc>
        <w:tc>
          <w:tcPr>
            <w:tcW w:w="2232" w:type="dxa"/>
            <w:noWrap/>
          </w:tcPr>
          <w:p w14:paraId="4EF56FFC" w14:textId="77777777" w:rsidR="00FD0643" w:rsidRPr="008679A1" w:rsidRDefault="00FD0643" w:rsidP="00337890">
            <w:pPr>
              <w:pStyle w:val="TableText"/>
              <w:ind w:right="288"/>
            </w:pPr>
            <w:r>
              <w:t>678</w:t>
            </w:r>
          </w:p>
        </w:tc>
        <w:tc>
          <w:tcPr>
            <w:tcW w:w="1584" w:type="dxa"/>
            <w:noWrap/>
          </w:tcPr>
          <w:p w14:paraId="38D6013F" w14:textId="77777777" w:rsidR="00FD0643" w:rsidRPr="008679A1" w:rsidRDefault="00FD0643" w:rsidP="00337890">
            <w:pPr>
              <w:pStyle w:val="TableText"/>
            </w:pPr>
            <w:r>
              <w:t>586</w:t>
            </w:r>
          </w:p>
        </w:tc>
        <w:tc>
          <w:tcPr>
            <w:tcW w:w="1584" w:type="dxa"/>
            <w:noWrap/>
          </w:tcPr>
          <w:p w14:paraId="04FA9A8B" w14:textId="77777777" w:rsidR="00FD0643" w:rsidRPr="006272D2" w:rsidRDefault="00FD0643" w:rsidP="00337890">
            <w:pPr>
              <w:pStyle w:val="TableText"/>
              <w:ind w:right="288"/>
              <w:rPr>
                <w:szCs w:val="24"/>
              </w:rPr>
            </w:pPr>
            <w:r w:rsidRPr="006272D2">
              <w:rPr>
                <w:color w:val="000000"/>
                <w:szCs w:val="24"/>
              </w:rPr>
              <w:t>86.4</w:t>
            </w:r>
          </w:p>
        </w:tc>
      </w:tr>
      <w:tr w:rsidR="00FD0643" w:rsidRPr="008679A1" w14:paraId="0DF54E19" w14:textId="77777777" w:rsidTr="00B762C4">
        <w:trPr>
          <w:trHeight w:val="300"/>
        </w:trPr>
        <w:tc>
          <w:tcPr>
            <w:tcW w:w="4608" w:type="dxa"/>
            <w:noWrap/>
            <w:hideMark/>
          </w:tcPr>
          <w:p w14:paraId="41D3C328" w14:textId="77777777" w:rsidR="00FD0643" w:rsidRPr="008679A1" w:rsidRDefault="00FD0643" w:rsidP="00337890">
            <w:pPr>
              <w:pStyle w:val="TableText"/>
            </w:pPr>
            <w:r w:rsidRPr="008679A1">
              <w:t>Hispanic or Latino</w:t>
            </w:r>
          </w:p>
        </w:tc>
        <w:tc>
          <w:tcPr>
            <w:tcW w:w="2232" w:type="dxa"/>
            <w:noWrap/>
          </w:tcPr>
          <w:p w14:paraId="73F2AE8B" w14:textId="77777777" w:rsidR="00FD0643" w:rsidRPr="008679A1" w:rsidRDefault="00FD0643" w:rsidP="00337890">
            <w:pPr>
              <w:pStyle w:val="TableText"/>
              <w:ind w:right="288"/>
            </w:pPr>
            <w:r>
              <w:t>15,275</w:t>
            </w:r>
          </w:p>
        </w:tc>
        <w:tc>
          <w:tcPr>
            <w:tcW w:w="1584" w:type="dxa"/>
            <w:noWrap/>
          </w:tcPr>
          <w:p w14:paraId="401F029B" w14:textId="77777777" w:rsidR="00FD0643" w:rsidRPr="008679A1" w:rsidRDefault="00FD0643" w:rsidP="00337890">
            <w:pPr>
              <w:pStyle w:val="TableText"/>
            </w:pPr>
            <w:r>
              <w:t>12,720</w:t>
            </w:r>
          </w:p>
        </w:tc>
        <w:tc>
          <w:tcPr>
            <w:tcW w:w="1584" w:type="dxa"/>
            <w:noWrap/>
          </w:tcPr>
          <w:p w14:paraId="00B3D4BF" w14:textId="77777777" w:rsidR="00FD0643" w:rsidRPr="006272D2" w:rsidRDefault="00FD0643" w:rsidP="00337890">
            <w:pPr>
              <w:pStyle w:val="TableText"/>
              <w:ind w:right="288"/>
              <w:rPr>
                <w:szCs w:val="24"/>
              </w:rPr>
            </w:pPr>
            <w:r w:rsidRPr="006272D2">
              <w:rPr>
                <w:color w:val="000000"/>
                <w:szCs w:val="24"/>
              </w:rPr>
              <w:t>83.3</w:t>
            </w:r>
          </w:p>
        </w:tc>
      </w:tr>
      <w:tr w:rsidR="00FD0643" w:rsidRPr="008679A1" w14:paraId="40032EA3" w14:textId="77777777" w:rsidTr="00B762C4">
        <w:trPr>
          <w:trHeight w:val="300"/>
        </w:trPr>
        <w:tc>
          <w:tcPr>
            <w:tcW w:w="4608" w:type="dxa"/>
            <w:noWrap/>
            <w:hideMark/>
          </w:tcPr>
          <w:p w14:paraId="16C1DD18" w14:textId="77777777" w:rsidR="00FD0643" w:rsidRPr="008679A1" w:rsidRDefault="00FD0643" w:rsidP="00337890">
            <w:pPr>
              <w:pStyle w:val="TableText"/>
            </w:pPr>
            <w:r>
              <w:t xml:space="preserve">Black or </w:t>
            </w:r>
            <w:r w:rsidRPr="008679A1">
              <w:t>African American</w:t>
            </w:r>
          </w:p>
        </w:tc>
        <w:tc>
          <w:tcPr>
            <w:tcW w:w="2232" w:type="dxa"/>
            <w:noWrap/>
          </w:tcPr>
          <w:p w14:paraId="264B8FB0" w14:textId="77777777" w:rsidR="00FD0643" w:rsidRPr="008679A1" w:rsidRDefault="00FD0643" w:rsidP="00337890">
            <w:pPr>
              <w:pStyle w:val="TableText"/>
              <w:ind w:right="288"/>
            </w:pPr>
            <w:r>
              <w:t>1,718</w:t>
            </w:r>
          </w:p>
        </w:tc>
        <w:tc>
          <w:tcPr>
            <w:tcW w:w="1584" w:type="dxa"/>
            <w:noWrap/>
          </w:tcPr>
          <w:p w14:paraId="3BD42A58" w14:textId="77777777" w:rsidR="00FD0643" w:rsidRPr="008679A1" w:rsidRDefault="00FD0643" w:rsidP="00337890">
            <w:pPr>
              <w:pStyle w:val="TableText"/>
            </w:pPr>
            <w:r>
              <w:t>1,512</w:t>
            </w:r>
          </w:p>
        </w:tc>
        <w:tc>
          <w:tcPr>
            <w:tcW w:w="1584" w:type="dxa"/>
            <w:noWrap/>
          </w:tcPr>
          <w:p w14:paraId="5569342B" w14:textId="77777777" w:rsidR="00FD0643" w:rsidRPr="006272D2" w:rsidRDefault="00FD0643" w:rsidP="00337890">
            <w:pPr>
              <w:pStyle w:val="TableText"/>
              <w:ind w:right="288"/>
              <w:rPr>
                <w:szCs w:val="24"/>
              </w:rPr>
            </w:pPr>
            <w:r w:rsidRPr="006272D2">
              <w:rPr>
                <w:color w:val="000000"/>
                <w:szCs w:val="24"/>
              </w:rPr>
              <w:t>88.0</w:t>
            </w:r>
          </w:p>
        </w:tc>
      </w:tr>
      <w:tr w:rsidR="00FD0643" w:rsidRPr="008679A1" w14:paraId="12FB8D26" w14:textId="77777777" w:rsidTr="00B762C4">
        <w:trPr>
          <w:trHeight w:val="300"/>
        </w:trPr>
        <w:tc>
          <w:tcPr>
            <w:tcW w:w="4608" w:type="dxa"/>
            <w:tcBorders>
              <w:bottom w:val="nil"/>
            </w:tcBorders>
            <w:noWrap/>
            <w:hideMark/>
          </w:tcPr>
          <w:p w14:paraId="5520F4F6" w14:textId="77777777" w:rsidR="00FD0643" w:rsidRPr="008679A1" w:rsidRDefault="00FD0643" w:rsidP="00337890">
            <w:pPr>
              <w:pStyle w:val="TableText"/>
            </w:pPr>
            <w:r w:rsidRPr="008679A1">
              <w:t>White</w:t>
            </w:r>
          </w:p>
        </w:tc>
        <w:tc>
          <w:tcPr>
            <w:tcW w:w="2232" w:type="dxa"/>
            <w:tcBorders>
              <w:bottom w:val="nil"/>
            </w:tcBorders>
            <w:noWrap/>
          </w:tcPr>
          <w:p w14:paraId="6C6261B9" w14:textId="77777777" w:rsidR="00FD0643" w:rsidRPr="008679A1" w:rsidRDefault="00FD0643" w:rsidP="00337890">
            <w:pPr>
              <w:pStyle w:val="TableText"/>
              <w:ind w:right="288"/>
            </w:pPr>
            <w:r>
              <w:t>7,700</w:t>
            </w:r>
          </w:p>
        </w:tc>
        <w:tc>
          <w:tcPr>
            <w:tcW w:w="1584" w:type="dxa"/>
            <w:tcBorders>
              <w:bottom w:val="nil"/>
            </w:tcBorders>
            <w:noWrap/>
          </w:tcPr>
          <w:p w14:paraId="154BE6AD" w14:textId="77777777" w:rsidR="00FD0643" w:rsidRPr="008679A1" w:rsidRDefault="00FD0643" w:rsidP="00337890">
            <w:pPr>
              <w:pStyle w:val="TableText"/>
            </w:pPr>
            <w:r>
              <w:t>6,059</w:t>
            </w:r>
          </w:p>
        </w:tc>
        <w:tc>
          <w:tcPr>
            <w:tcW w:w="1584" w:type="dxa"/>
            <w:tcBorders>
              <w:bottom w:val="nil"/>
            </w:tcBorders>
            <w:noWrap/>
          </w:tcPr>
          <w:p w14:paraId="1BDD470D" w14:textId="77777777" w:rsidR="00FD0643" w:rsidRPr="006272D2" w:rsidRDefault="00FD0643" w:rsidP="00337890">
            <w:pPr>
              <w:pStyle w:val="TableText"/>
              <w:ind w:right="288"/>
              <w:rPr>
                <w:szCs w:val="24"/>
              </w:rPr>
            </w:pPr>
            <w:r w:rsidRPr="006272D2">
              <w:rPr>
                <w:color w:val="000000"/>
                <w:szCs w:val="24"/>
              </w:rPr>
              <w:t>78.7</w:t>
            </w:r>
          </w:p>
        </w:tc>
      </w:tr>
      <w:tr w:rsidR="00FD0643" w:rsidRPr="008679A1" w14:paraId="77EEBCD2" w14:textId="77777777" w:rsidTr="00B762C4">
        <w:trPr>
          <w:trHeight w:val="300"/>
        </w:trPr>
        <w:tc>
          <w:tcPr>
            <w:tcW w:w="4608" w:type="dxa"/>
            <w:tcBorders>
              <w:top w:val="nil"/>
              <w:bottom w:val="single" w:sz="4" w:space="0" w:color="auto"/>
            </w:tcBorders>
            <w:noWrap/>
            <w:hideMark/>
          </w:tcPr>
          <w:p w14:paraId="5762B2F6" w14:textId="77777777" w:rsidR="00FD0643" w:rsidRPr="008679A1" w:rsidRDefault="00FD0643" w:rsidP="00337890">
            <w:pPr>
              <w:pStyle w:val="TableText"/>
            </w:pPr>
            <w:r w:rsidRPr="008679A1">
              <w:t xml:space="preserve">Two or </w:t>
            </w:r>
            <w:r>
              <w:t>m</w:t>
            </w:r>
            <w:r w:rsidRPr="008679A1">
              <w:t xml:space="preserve">ore </w:t>
            </w:r>
            <w:r>
              <w:t>r</w:t>
            </w:r>
            <w:r w:rsidRPr="008679A1">
              <w:t>aces</w:t>
            </w:r>
          </w:p>
        </w:tc>
        <w:tc>
          <w:tcPr>
            <w:tcW w:w="2232" w:type="dxa"/>
            <w:tcBorders>
              <w:top w:val="nil"/>
              <w:bottom w:val="single" w:sz="4" w:space="0" w:color="auto"/>
            </w:tcBorders>
            <w:noWrap/>
          </w:tcPr>
          <w:p w14:paraId="00785E23" w14:textId="77777777" w:rsidR="00FD0643" w:rsidRPr="008679A1" w:rsidRDefault="00FD0643" w:rsidP="00337890">
            <w:pPr>
              <w:pStyle w:val="TableText"/>
              <w:ind w:right="288"/>
            </w:pPr>
            <w:r>
              <w:t>1,029</w:t>
            </w:r>
          </w:p>
        </w:tc>
        <w:tc>
          <w:tcPr>
            <w:tcW w:w="1584" w:type="dxa"/>
            <w:tcBorders>
              <w:top w:val="nil"/>
              <w:bottom w:val="single" w:sz="4" w:space="0" w:color="auto"/>
            </w:tcBorders>
            <w:noWrap/>
          </w:tcPr>
          <w:p w14:paraId="24C0253B" w14:textId="77777777" w:rsidR="00FD0643" w:rsidRPr="008679A1" w:rsidRDefault="00FD0643" w:rsidP="00337890">
            <w:pPr>
              <w:pStyle w:val="TableText"/>
            </w:pPr>
            <w:r>
              <w:t>860</w:t>
            </w:r>
          </w:p>
        </w:tc>
        <w:tc>
          <w:tcPr>
            <w:tcW w:w="1584" w:type="dxa"/>
            <w:tcBorders>
              <w:top w:val="nil"/>
              <w:bottom w:val="single" w:sz="4" w:space="0" w:color="auto"/>
            </w:tcBorders>
            <w:noWrap/>
          </w:tcPr>
          <w:p w14:paraId="7A610AF8" w14:textId="77777777" w:rsidR="00FD0643" w:rsidRPr="006272D2" w:rsidRDefault="00FD0643" w:rsidP="00337890">
            <w:pPr>
              <w:pStyle w:val="TableText"/>
              <w:ind w:right="288"/>
              <w:rPr>
                <w:szCs w:val="24"/>
              </w:rPr>
            </w:pPr>
            <w:r w:rsidRPr="006272D2">
              <w:rPr>
                <w:color w:val="000000"/>
                <w:szCs w:val="24"/>
              </w:rPr>
              <w:t>83.6</w:t>
            </w:r>
          </w:p>
        </w:tc>
      </w:tr>
      <w:tr w:rsidR="00FD0643" w:rsidRPr="008679A1" w14:paraId="11DF8285" w14:textId="77777777" w:rsidTr="00B762C4">
        <w:trPr>
          <w:trHeight w:val="300"/>
        </w:trPr>
        <w:tc>
          <w:tcPr>
            <w:tcW w:w="4608" w:type="dxa"/>
            <w:tcBorders>
              <w:top w:val="single" w:sz="4" w:space="0" w:color="auto"/>
              <w:bottom w:val="nil"/>
            </w:tcBorders>
            <w:noWrap/>
            <w:hideMark/>
          </w:tcPr>
          <w:p w14:paraId="1CCEBC1A" w14:textId="77777777" w:rsidR="00FD0643" w:rsidRPr="008679A1" w:rsidRDefault="00FD0643" w:rsidP="00337890">
            <w:pPr>
              <w:pStyle w:val="TableText"/>
            </w:pPr>
            <w:r w:rsidRPr="008679A1">
              <w:t xml:space="preserve">Special </w:t>
            </w:r>
            <w:r>
              <w:t>e</w:t>
            </w:r>
            <w:r w:rsidRPr="008679A1">
              <w:t xml:space="preserve">ducation </w:t>
            </w:r>
            <w:r>
              <w:t>s</w:t>
            </w:r>
            <w:r w:rsidRPr="008679A1">
              <w:t>ervices</w:t>
            </w:r>
          </w:p>
        </w:tc>
        <w:tc>
          <w:tcPr>
            <w:tcW w:w="2232" w:type="dxa"/>
            <w:tcBorders>
              <w:top w:val="single" w:sz="4" w:space="0" w:color="auto"/>
              <w:bottom w:val="nil"/>
            </w:tcBorders>
            <w:noWrap/>
          </w:tcPr>
          <w:p w14:paraId="4212F601" w14:textId="77777777" w:rsidR="00FD0643" w:rsidRPr="008679A1" w:rsidRDefault="00FD0643" w:rsidP="00337890">
            <w:pPr>
              <w:pStyle w:val="TableText"/>
              <w:ind w:right="288"/>
            </w:pPr>
            <w:r>
              <w:t>3,218</w:t>
            </w:r>
          </w:p>
        </w:tc>
        <w:tc>
          <w:tcPr>
            <w:tcW w:w="1584" w:type="dxa"/>
            <w:tcBorders>
              <w:top w:val="single" w:sz="4" w:space="0" w:color="auto"/>
              <w:bottom w:val="nil"/>
            </w:tcBorders>
            <w:noWrap/>
          </w:tcPr>
          <w:p w14:paraId="6C7465EB" w14:textId="77777777" w:rsidR="00FD0643" w:rsidRPr="008679A1" w:rsidRDefault="00FD0643" w:rsidP="00337890">
            <w:pPr>
              <w:pStyle w:val="TableText"/>
            </w:pPr>
            <w:r>
              <w:t>2,641</w:t>
            </w:r>
          </w:p>
        </w:tc>
        <w:tc>
          <w:tcPr>
            <w:tcW w:w="1584" w:type="dxa"/>
            <w:tcBorders>
              <w:top w:val="single" w:sz="4" w:space="0" w:color="auto"/>
              <w:bottom w:val="nil"/>
            </w:tcBorders>
            <w:noWrap/>
          </w:tcPr>
          <w:p w14:paraId="4876D53E" w14:textId="77777777" w:rsidR="00FD0643" w:rsidRPr="006272D2" w:rsidRDefault="00FD0643" w:rsidP="00337890">
            <w:pPr>
              <w:pStyle w:val="TableText"/>
              <w:ind w:right="288"/>
              <w:rPr>
                <w:szCs w:val="24"/>
              </w:rPr>
            </w:pPr>
            <w:r w:rsidRPr="006272D2">
              <w:rPr>
                <w:color w:val="000000"/>
                <w:szCs w:val="24"/>
              </w:rPr>
              <w:t>82.1</w:t>
            </w:r>
          </w:p>
        </w:tc>
      </w:tr>
      <w:tr w:rsidR="00FD0643" w:rsidRPr="008679A1" w14:paraId="1242C9A9" w14:textId="77777777" w:rsidTr="00B762C4">
        <w:trPr>
          <w:trHeight w:val="315"/>
        </w:trPr>
        <w:tc>
          <w:tcPr>
            <w:tcW w:w="4608" w:type="dxa"/>
            <w:tcBorders>
              <w:top w:val="nil"/>
              <w:bottom w:val="single" w:sz="4" w:space="0" w:color="auto"/>
            </w:tcBorders>
            <w:noWrap/>
            <w:hideMark/>
          </w:tcPr>
          <w:p w14:paraId="469ED75F" w14:textId="77777777" w:rsidR="00FD0643" w:rsidRPr="008679A1" w:rsidRDefault="00FD0643" w:rsidP="00337890">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2232" w:type="dxa"/>
            <w:tcBorders>
              <w:top w:val="nil"/>
              <w:bottom w:val="single" w:sz="4" w:space="0" w:color="auto"/>
            </w:tcBorders>
            <w:noWrap/>
          </w:tcPr>
          <w:p w14:paraId="56B9340C" w14:textId="77777777" w:rsidR="00FD0643" w:rsidRPr="008679A1" w:rsidRDefault="00FD0643" w:rsidP="00337890">
            <w:pPr>
              <w:pStyle w:val="TableText"/>
              <w:ind w:right="288"/>
            </w:pPr>
            <w:r>
              <w:t>25,029</w:t>
            </w:r>
          </w:p>
        </w:tc>
        <w:tc>
          <w:tcPr>
            <w:tcW w:w="1584" w:type="dxa"/>
            <w:tcBorders>
              <w:top w:val="nil"/>
              <w:bottom w:val="single" w:sz="4" w:space="0" w:color="auto"/>
            </w:tcBorders>
            <w:noWrap/>
          </w:tcPr>
          <w:p w14:paraId="1A0E96B7" w14:textId="77777777" w:rsidR="00FD0643" w:rsidRPr="008679A1" w:rsidRDefault="00FD0643" w:rsidP="00337890">
            <w:pPr>
              <w:pStyle w:val="TableText"/>
            </w:pPr>
            <w:r>
              <w:t>20,711</w:t>
            </w:r>
          </w:p>
        </w:tc>
        <w:tc>
          <w:tcPr>
            <w:tcW w:w="1584" w:type="dxa"/>
            <w:tcBorders>
              <w:top w:val="nil"/>
              <w:bottom w:val="single" w:sz="4" w:space="0" w:color="auto"/>
            </w:tcBorders>
            <w:noWrap/>
          </w:tcPr>
          <w:p w14:paraId="3CB8A29A" w14:textId="77777777" w:rsidR="00FD0643" w:rsidRPr="006272D2" w:rsidRDefault="00FD0643" w:rsidP="00337890">
            <w:pPr>
              <w:pStyle w:val="TableText"/>
              <w:ind w:right="288"/>
              <w:rPr>
                <w:szCs w:val="24"/>
              </w:rPr>
            </w:pPr>
            <w:r w:rsidRPr="006272D2">
              <w:rPr>
                <w:color w:val="000000"/>
                <w:szCs w:val="24"/>
              </w:rPr>
              <w:t>82.7</w:t>
            </w:r>
          </w:p>
        </w:tc>
      </w:tr>
      <w:tr w:rsidR="00FD0643" w:rsidRPr="008679A1" w14:paraId="35810EC0" w14:textId="77777777" w:rsidTr="00B762C4">
        <w:trPr>
          <w:trHeight w:val="300"/>
        </w:trPr>
        <w:tc>
          <w:tcPr>
            <w:tcW w:w="4608" w:type="dxa"/>
            <w:tcBorders>
              <w:top w:val="single" w:sz="4" w:space="0" w:color="auto"/>
              <w:bottom w:val="nil"/>
            </w:tcBorders>
            <w:noWrap/>
            <w:hideMark/>
          </w:tcPr>
          <w:p w14:paraId="273F1876" w14:textId="77777777" w:rsidR="00FD0643" w:rsidRPr="00027B2E" w:rsidRDefault="00FD0643" w:rsidP="00337890">
            <w:pPr>
              <w:pStyle w:val="TableText"/>
            </w:pPr>
            <w:r w:rsidRPr="00027B2E">
              <w:t>Migrant</w:t>
            </w:r>
          </w:p>
        </w:tc>
        <w:tc>
          <w:tcPr>
            <w:tcW w:w="2232" w:type="dxa"/>
            <w:tcBorders>
              <w:top w:val="single" w:sz="4" w:space="0" w:color="auto"/>
              <w:bottom w:val="nil"/>
            </w:tcBorders>
            <w:noWrap/>
          </w:tcPr>
          <w:p w14:paraId="3A9A25F5" w14:textId="77777777" w:rsidR="00FD0643" w:rsidRPr="00027B2E" w:rsidRDefault="00FD0643" w:rsidP="00337890">
            <w:pPr>
              <w:pStyle w:val="TableText"/>
              <w:ind w:right="288"/>
            </w:pPr>
            <w:r>
              <w:t>248</w:t>
            </w:r>
          </w:p>
        </w:tc>
        <w:tc>
          <w:tcPr>
            <w:tcW w:w="1584" w:type="dxa"/>
            <w:tcBorders>
              <w:top w:val="single" w:sz="4" w:space="0" w:color="auto"/>
              <w:bottom w:val="nil"/>
            </w:tcBorders>
            <w:noWrap/>
          </w:tcPr>
          <w:p w14:paraId="46AEFF98" w14:textId="77777777" w:rsidR="00FD0643" w:rsidRPr="00027B2E" w:rsidRDefault="00FD0643" w:rsidP="00337890">
            <w:pPr>
              <w:pStyle w:val="TableText"/>
            </w:pPr>
            <w:r>
              <w:t>179</w:t>
            </w:r>
          </w:p>
        </w:tc>
        <w:tc>
          <w:tcPr>
            <w:tcW w:w="1584" w:type="dxa"/>
            <w:tcBorders>
              <w:top w:val="single" w:sz="4" w:space="0" w:color="auto"/>
              <w:bottom w:val="nil"/>
            </w:tcBorders>
            <w:noWrap/>
          </w:tcPr>
          <w:p w14:paraId="42905105" w14:textId="77777777" w:rsidR="00FD0643" w:rsidRPr="006272D2" w:rsidRDefault="00FD0643" w:rsidP="00337890">
            <w:pPr>
              <w:pStyle w:val="TableText"/>
              <w:ind w:right="288"/>
              <w:rPr>
                <w:szCs w:val="24"/>
              </w:rPr>
            </w:pPr>
            <w:r w:rsidRPr="006272D2">
              <w:rPr>
                <w:color w:val="000000"/>
                <w:szCs w:val="24"/>
              </w:rPr>
              <w:t>72.2</w:t>
            </w:r>
          </w:p>
        </w:tc>
      </w:tr>
      <w:tr w:rsidR="00FD0643" w:rsidRPr="008679A1" w14:paraId="6006B881" w14:textId="77777777" w:rsidTr="00B762C4">
        <w:trPr>
          <w:trHeight w:val="300"/>
        </w:trPr>
        <w:tc>
          <w:tcPr>
            <w:tcW w:w="4608" w:type="dxa"/>
            <w:tcBorders>
              <w:top w:val="nil"/>
              <w:bottom w:val="single" w:sz="4" w:space="0" w:color="auto"/>
            </w:tcBorders>
            <w:noWrap/>
          </w:tcPr>
          <w:p w14:paraId="331F9EBD" w14:textId="77777777" w:rsidR="00FD0643" w:rsidRPr="00027B2E" w:rsidRDefault="00FD0643" w:rsidP="00337890">
            <w:pPr>
              <w:pStyle w:val="TableText"/>
            </w:pPr>
            <w:r w:rsidRPr="00027B2E">
              <w:t>No</w:t>
            </w:r>
            <w:r>
              <w:t>nm</w:t>
            </w:r>
            <w:r w:rsidRPr="00027B2E">
              <w:t>igrant</w:t>
            </w:r>
          </w:p>
        </w:tc>
        <w:tc>
          <w:tcPr>
            <w:tcW w:w="2232" w:type="dxa"/>
            <w:tcBorders>
              <w:top w:val="nil"/>
              <w:bottom w:val="single" w:sz="4" w:space="0" w:color="auto"/>
            </w:tcBorders>
            <w:noWrap/>
          </w:tcPr>
          <w:p w14:paraId="5F197AF8" w14:textId="77777777" w:rsidR="00FD0643" w:rsidRDefault="00FD0643" w:rsidP="00337890">
            <w:pPr>
              <w:pStyle w:val="TableText"/>
              <w:ind w:right="288"/>
            </w:pPr>
            <w:r>
              <w:t>27,999</w:t>
            </w:r>
          </w:p>
        </w:tc>
        <w:tc>
          <w:tcPr>
            <w:tcW w:w="1584" w:type="dxa"/>
            <w:tcBorders>
              <w:top w:val="nil"/>
              <w:bottom w:val="single" w:sz="4" w:space="0" w:color="auto"/>
            </w:tcBorders>
            <w:noWrap/>
          </w:tcPr>
          <w:p w14:paraId="6F8F72C7" w14:textId="77777777" w:rsidR="00FD0643" w:rsidRDefault="00FD0643" w:rsidP="00337890">
            <w:pPr>
              <w:pStyle w:val="TableText"/>
            </w:pPr>
            <w:r>
              <w:t>23,173</w:t>
            </w:r>
          </w:p>
        </w:tc>
        <w:tc>
          <w:tcPr>
            <w:tcW w:w="1584" w:type="dxa"/>
            <w:tcBorders>
              <w:top w:val="nil"/>
              <w:bottom w:val="single" w:sz="4" w:space="0" w:color="auto"/>
            </w:tcBorders>
            <w:noWrap/>
          </w:tcPr>
          <w:p w14:paraId="6D3331B4" w14:textId="77777777" w:rsidR="00FD0643" w:rsidRPr="006272D2" w:rsidRDefault="00FD0643" w:rsidP="00337890">
            <w:pPr>
              <w:pStyle w:val="TableText"/>
              <w:ind w:right="288"/>
              <w:rPr>
                <w:szCs w:val="24"/>
              </w:rPr>
            </w:pPr>
            <w:r w:rsidRPr="006272D2">
              <w:rPr>
                <w:color w:val="000000"/>
                <w:szCs w:val="24"/>
              </w:rPr>
              <w:t>82.8</w:t>
            </w:r>
          </w:p>
        </w:tc>
      </w:tr>
      <w:tr w:rsidR="00FD0643" w:rsidRPr="0091060C" w14:paraId="08DDF877" w14:textId="77777777" w:rsidTr="00B762C4">
        <w:trPr>
          <w:trHeight w:val="315"/>
        </w:trPr>
        <w:tc>
          <w:tcPr>
            <w:tcW w:w="4608" w:type="dxa"/>
            <w:tcBorders>
              <w:top w:val="single" w:sz="4" w:space="0" w:color="auto"/>
              <w:bottom w:val="nil"/>
            </w:tcBorders>
            <w:noWrap/>
          </w:tcPr>
          <w:p w14:paraId="7CE11F46" w14:textId="77777777" w:rsidR="00FD0643" w:rsidRPr="0091060C" w:rsidRDefault="00FD0643" w:rsidP="00337890">
            <w:pPr>
              <w:pStyle w:val="TableText"/>
            </w:pPr>
            <w:r>
              <w:t>Military</w:t>
            </w:r>
          </w:p>
        </w:tc>
        <w:tc>
          <w:tcPr>
            <w:tcW w:w="2232" w:type="dxa"/>
            <w:tcBorders>
              <w:top w:val="single" w:sz="4" w:space="0" w:color="auto"/>
              <w:bottom w:val="nil"/>
            </w:tcBorders>
            <w:noWrap/>
          </w:tcPr>
          <w:p w14:paraId="6379CEA4" w14:textId="77777777" w:rsidR="00FD0643" w:rsidRDefault="00FD0643" w:rsidP="00337890">
            <w:pPr>
              <w:pStyle w:val="TableText"/>
              <w:ind w:right="288"/>
            </w:pPr>
            <w:r>
              <w:t>181</w:t>
            </w:r>
          </w:p>
        </w:tc>
        <w:tc>
          <w:tcPr>
            <w:tcW w:w="1584" w:type="dxa"/>
            <w:tcBorders>
              <w:top w:val="single" w:sz="4" w:space="0" w:color="auto"/>
              <w:bottom w:val="nil"/>
            </w:tcBorders>
            <w:noWrap/>
          </w:tcPr>
          <w:p w14:paraId="52F9607D" w14:textId="77777777" w:rsidR="00FD0643" w:rsidRDefault="00FD0643" w:rsidP="00337890">
            <w:pPr>
              <w:pStyle w:val="TableText"/>
            </w:pPr>
            <w:r>
              <w:t>173</w:t>
            </w:r>
          </w:p>
        </w:tc>
        <w:tc>
          <w:tcPr>
            <w:tcW w:w="1584" w:type="dxa"/>
            <w:tcBorders>
              <w:top w:val="single" w:sz="4" w:space="0" w:color="auto"/>
              <w:bottom w:val="nil"/>
            </w:tcBorders>
            <w:noWrap/>
          </w:tcPr>
          <w:p w14:paraId="43F77F5D" w14:textId="77777777" w:rsidR="00FD0643" w:rsidRPr="00165490" w:rsidRDefault="00FD0643" w:rsidP="00337890">
            <w:pPr>
              <w:pStyle w:val="TableText"/>
              <w:ind w:right="288"/>
              <w:rPr>
                <w:color w:val="000000"/>
                <w:szCs w:val="24"/>
              </w:rPr>
            </w:pPr>
            <w:r>
              <w:rPr>
                <w:color w:val="000000"/>
                <w:szCs w:val="24"/>
              </w:rPr>
              <w:t>95.6</w:t>
            </w:r>
          </w:p>
        </w:tc>
      </w:tr>
      <w:tr w:rsidR="00FD0643" w:rsidRPr="0091060C" w14:paraId="3072D06C" w14:textId="77777777" w:rsidTr="00B762C4">
        <w:trPr>
          <w:trHeight w:val="315"/>
        </w:trPr>
        <w:tc>
          <w:tcPr>
            <w:tcW w:w="4608" w:type="dxa"/>
            <w:tcBorders>
              <w:top w:val="nil"/>
              <w:bottom w:val="single" w:sz="4" w:space="0" w:color="auto"/>
            </w:tcBorders>
            <w:noWrap/>
          </w:tcPr>
          <w:p w14:paraId="4691B35D" w14:textId="77777777" w:rsidR="00FD0643" w:rsidRPr="0091060C" w:rsidRDefault="00FD0643" w:rsidP="00337890">
            <w:pPr>
              <w:pStyle w:val="TableText"/>
            </w:pPr>
            <w:r>
              <w:t>Nonmilitary</w:t>
            </w:r>
          </w:p>
        </w:tc>
        <w:tc>
          <w:tcPr>
            <w:tcW w:w="2232" w:type="dxa"/>
            <w:tcBorders>
              <w:top w:val="nil"/>
              <w:bottom w:val="single" w:sz="4" w:space="0" w:color="auto"/>
            </w:tcBorders>
            <w:noWrap/>
          </w:tcPr>
          <w:p w14:paraId="5E9AD139" w14:textId="77777777" w:rsidR="00FD0643" w:rsidRDefault="00FD0643" w:rsidP="00337890">
            <w:pPr>
              <w:pStyle w:val="TableText"/>
              <w:ind w:right="288"/>
            </w:pPr>
            <w:r>
              <w:t>28,066</w:t>
            </w:r>
          </w:p>
        </w:tc>
        <w:tc>
          <w:tcPr>
            <w:tcW w:w="1584" w:type="dxa"/>
            <w:tcBorders>
              <w:top w:val="nil"/>
              <w:bottom w:val="single" w:sz="4" w:space="0" w:color="auto"/>
            </w:tcBorders>
            <w:noWrap/>
          </w:tcPr>
          <w:p w14:paraId="74595AC2" w14:textId="77777777" w:rsidR="00FD0643" w:rsidRDefault="00FD0643" w:rsidP="00337890">
            <w:pPr>
              <w:pStyle w:val="TableText"/>
            </w:pPr>
            <w:r>
              <w:t>23,179</w:t>
            </w:r>
          </w:p>
        </w:tc>
        <w:tc>
          <w:tcPr>
            <w:tcW w:w="1584" w:type="dxa"/>
            <w:tcBorders>
              <w:top w:val="nil"/>
              <w:bottom w:val="single" w:sz="4" w:space="0" w:color="auto"/>
            </w:tcBorders>
            <w:noWrap/>
          </w:tcPr>
          <w:p w14:paraId="22FBC9A0" w14:textId="77777777" w:rsidR="00FD0643" w:rsidRPr="00165490" w:rsidRDefault="00FD0643" w:rsidP="00337890">
            <w:pPr>
              <w:pStyle w:val="TableText"/>
              <w:ind w:right="288"/>
              <w:rPr>
                <w:color w:val="000000"/>
                <w:szCs w:val="24"/>
              </w:rPr>
            </w:pPr>
            <w:r>
              <w:rPr>
                <w:color w:val="000000"/>
                <w:szCs w:val="24"/>
              </w:rPr>
              <w:t>82.6</w:t>
            </w:r>
          </w:p>
        </w:tc>
      </w:tr>
      <w:tr w:rsidR="00FD0643" w:rsidRPr="0091060C" w14:paraId="005C6A6B" w14:textId="77777777" w:rsidTr="00B762C4">
        <w:trPr>
          <w:trHeight w:val="315"/>
        </w:trPr>
        <w:tc>
          <w:tcPr>
            <w:tcW w:w="4608" w:type="dxa"/>
            <w:tcBorders>
              <w:top w:val="single" w:sz="4" w:space="0" w:color="auto"/>
            </w:tcBorders>
            <w:noWrap/>
          </w:tcPr>
          <w:p w14:paraId="3FB29C25" w14:textId="77777777" w:rsidR="00FD0643" w:rsidRDefault="00FD0643" w:rsidP="00337890">
            <w:pPr>
              <w:pStyle w:val="TableText"/>
            </w:pPr>
            <w:r>
              <w:t>Homeless</w:t>
            </w:r>
          </w:p>
        </w:tc>
        <w:tc>
          <w:tcPr>
            <w:tcW w:w="2232" w:type="dxa"/>
            <w:tcBorders>
              <w:top w:val="single" w:sz="4" w:space="0" w:color="auto"/>
            </w:tcBorders>
            <w:noWrap/>
          </w:tcPr>
          <w:p w14:paraId="421D1A46" w14:textId="77777777" w:rsidR="00FD0643" w:rsidRDefault="00FD0643" w:rsidP="00337890">
            <w:pPr>
              <w:pStyle w:val="TableText"/>
              <w:ind w:right="288"/>
            </w:pPr>
            <w:r>
              <w:t>599</w:t>
            </w:r>
          </w:p>
        </w:tc>
        <w:tc>
          <w:tcPr>
            <w:tcW w:w="1584" w:type="dxa"/>
            <w:tcBorders>
              <w:top w:val="single" w:sz="4" w:space="0" w:color="auto"/>
            </w:tcBorders>
            <w:noWrap/>
          </w:tcPr>
          <w:p w14:paraId="7185B94E" w14:textId="77777777" w:rsidR="00FD0643" w:rsidRDefault="00FD0643" w:rsidP="00337890">
            <w:pPr>
              <w:pStyle w:val="TableText"/>
            </w:pPr>
            <w:r>
              <w:t>490</w:t>
            </w:r>
          </w:p>
        </w:tc>
        <w:tc>
          <w:tcPr>
            <w:tcW w:w="1584" w:type="dxa"/>
            <w:tcBorders>
              <w:top w:val="single" w:sz="4" w:space="0" w:color="auto"/>
            </w:tcBorders>
            <w:noWrap/>
          </w:tcPr>
          <w:p w14:paraId="3222E949" w14:textId="77777777" w:rsidR="00FD0643" w:rsidRPr="00165490" w:rsidRDefault="00FD0643" w:rsidP="00337890">
            <w:pPr>
              <w:pStyle w:val="TableText"/>
              <w:ind w:right="288"/>
              <w:rPr>
                <w:color w:val="000000"/>
                <w:szCs w:val="24"/>
              </w:rPr>
            </w:pPr>
            <w:r>
              <w:rPr>
                <w:color w:val="000000"/>
                <w:szCs w:val="24"/>
              </w:rPr>
              <w:t>81.8</w:t>
            </w:r>
          </w:p>
        </w:tc>
      </w:tr>
      <w:tr w:rsidR="00FD0643" w:rsidRPr="0091060C" w14:paraId="19F73241" w14:textId="77777777" w:rsidTr="00B762C4">
        <w:trPr>
          <w:trHeight w:val="315"/>
        </w:trPr>
        <w:tc>
          <w:tcPr>
            <w:tcW w:w="4608" w:type="dxa"/>
            <w:noWrap/>
          </w:tcPr>
          <w:p w14:paraId="746B36A0" w14:textId="77777777" w:rsidR="00FD0643" w:rsidRDefault="00FD0643" w:rsidP="00337890">
            <w:pPr>
              <w:pStyle w:val="TableText"/>
            </w:pPr>
            <w:r>
              <w:t>Not homeless</w:t>
            </w:r>
          </w:p>
        </w:tc>
        <w:tc>
          <w:tcPr>
            <w:tcW w:w="2232" w:type="dxa"/>
            <w:noWrap/>
          </w:tcPr>
          <w:p w14:paraId="501B9B53" w14:textId="77777777" w:rsidR="00FD0643" w:rsidRDefault="00FD0643" w:rsidP="00337890">
            <w:pPr>
              <w:pStyle w:val="TableText"/>
              <w:ind w:right="288"/>
            </w:pPr>
            <w:r>
              <w:t>27,648</w:t>
            </w:r>
          </w:p>
        </w:tc>
        <w:tc>
          <w:tcPr>
            <w:tcW w:w="1584" w:type="dxa"/>
            <w:noWrap/>
          </w:tcPr>
          <w:p w14:paraId="4E22A97A" w14:textId="77777777" w:rsidR="00FD0643" w:rsidRDefault="00FD0643" w:rsidP="00337890">
            <w:pPr>
              <w:pStyle w:val="TableText"/>
            </w:pPr>
            <w:r>
              <w:t>22,862</w:t>
            </w:r>
          </w:p>
        </w:tc>
        <w:tc>
          <w:tcPr>
            <w:tcW w:w="1584" w:type="dxa"/>
            <w:noWrap/>
          </w:tcPr>
          <w:p w14:paraId="22CC7D7F" w14:textId="77777777" w:rsidR="00FD0643" w:rsidRPr="00165490" w:rsidRDefault="00FD0643" w:rsidP="00337890">
            <w:pPr>
              <w:pStyle w:val="TableText"/>
              <w:ind w:right="288"/>
              <w:rPr>
                <w:color w:val="000000"/>
                <w:szCs w:val="24"/>
              </w:rPr>
            </w:pPr>
            <w:r>
              <w:rPr>
                <w:color w:val="000000"/>
                <w:szCs w:val="24"/>
              </w:rPr>
              <w:t>82.7</w:t>
            </w:r>
          </w:p>
        </w:tc>
      </w:tr>
    </w:tbl>
    <w:p w14:paraId="3B4F952C" w14:textId="126BB2D6" w:rsidR="00FD0643" w:rsidRDefault="00FD0643" w:rsidP="00FD0643">
      <w:pPr>
        <w:pStyle w:val="Caption"/>
        <w:keepLines/>
      </w:pPr>
      <w:bookmarkStart w:id="504" w:name="_Toc43272595"/>
      <w:bookmarkStart w:id="505" w:name="_Toc182568295"/>
      <w:bookmarkStart w:id="506" w:name="_Toc221178051"/>
      <w:r>
        <w:lastRenderedPageBreak/>
        <w:t>Table 5.A.</w:t>
      </w:r>
      <w:fldSimple w:instr=" SEQ Table_5.A. \* ARABIC ">
        <w:r w:rsidR="00027C54">
          <w:rPr>
            <w:noProof/>
          </w:rPr>
          <w:t>4</w:t>
        </w:r>
      </w:fldSimple>
      <w:r>
        <w:t xml:space="preserve">  </w:t>
      </w:r>
      <w:r w:rsidRPr="008679A1">
        <w:t xml:space="preserve">CAST </w:t>
      </w:r>
      <w:r>
        <w:t>Test-Taking</w:t>
      </w:r>
      <w:r w:rsidRPr="008679A1">
        <w:t xml:space="preserve"> Rates for Grade </w:t>
      </w:r>
      <w:r>
        <w:t>Eleven</w:t>
      </w:r>
      <w:r w:rsidRPr="008679A1">
        <w:t xml:space="preserve"> </w:t>
      </w:r>
      <w:r>
        <w:t>by Student Group</w:t>
      </w:r>
      <w:bookmarkEnd w:id="504"/>
      <w:bookmarkEnd w:id="505"/>
      <w:bookmarkEnd w:id="506"/>
    </w:p>
    <w:tbl>
      <w:tblPr>
        <w:tblStyle w:val="TRs"/>
        <w:tblW w:w="10008" w:type="dxa"/>
        <w:tblLayout w:type="fixed"/>
        <w:tblLook w:val="04A0" w:firstRow="1" w:lastRow="0" w:firstColumn="1" w:lastColumn="0" w:noHBand="0" w:noVBand="1"/>
        <w:tblDescription w:val="CAST Test-Taking Rates for Grade Eleven by Student Group"/>
      </w:tblPr>
      <w:tblGrid>
        <w:gridCol w:w="4608"/>
        <w:gridCol w:w="2232"/>
        <w:gridCol w:w="1584"/>
        <w:gridCol w:w="1584"/>
      </w:tblGrid>
      <w:tr w:rsidR="00FD0643" w:rsidRPr="00D8523F" w14:paraId="01939B79" w14:textId="77777777" w:rsidTr="00BD55DB">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771A7D3E" w14:textId="77777777" w:rsidR="00FD0643" w:rsidRPr="00D8523F" w:rsidRDefault="00FD0643" w:rsidP="00337890">
            <w:pPr>
              <w:pStyle w:val="TableHead"/>
              <w:keepNext/>
              <w:keepLines/>
            </w:pPr>
            <w:r w:rsidRPr="00D8523F">
              <w:t>Group</w:t>
            </w:r>
          </w:p>
        </w:tc>
        <w:tc>
          <w:tcPr>
            <w:tcW w:w="2232" w:type="dxa"/>
            <w:noWrap/>
            <w:hideMark/>
          </w:tcPr>
          <w:p w14:paraId="4E439F92" w14:textId="77777777" w:rsidR="00FD0643" w:rsidRPr="00D8523F" w:rsidRDefault="00FD0643" w:rsidP="00337890">
            <w:pPr>
              <w:pStyle w:val="TableHead"/>
              <w:keepNext/>
              <w:keepLines/>
            </w:pPr>
            <w:r w:rsidRPr="00D8523F">
              <w:t xml:space="preserve">Number of </w:t>
            </w:r>
            <w:r>
              <w:t xml:space="preserve">Eligible </w:t>
            </w:r>
            <w:r w:rsidRPr="00D8523F">
              <w:t>Students</w:t>
            </w:r>
          </w:p>
        </w:tc>
        <w:tc>
          <w:tcPr>
            <w:tcW w:w="1584" w:type="dxa"/>
            <w:noWrap/>
            <w:hideMark/>
          </w:tcPr>
          <w:p w14:paraId="134D7B2F" w14:textId="77777777" w:rsidR="00FD0643" w:rsidRPr="00D8523F" w:rsidRDefault="00FD0643" w:rsidP="00337890">
            <w:pPr>
              <w:pStyle w:val="TableHead"/>
              <w:keepNext/>
              <w:keepLines/>
            </w:pPr>
            <w:r w:rsidRPr="00D8523F">
              <w:t xml:space="preserve">Number of </w:t>
            </w:r>
            <w:r>
              <w:t>Test Takers</w:t>
            </w:r>
          </w:p>
        </w:tc>
        <w:tc>
          <w:tcPr>
            <w:tcW w:w="1584" w:type="dxa"/>
            <w:noWrap/>
            <w:hideMark/>
          </w:tcPr>
          <w:p w14:paraId="1E7B7711" w14:textId="77777777" w:rsidR="00FD0643" w:rsidRPr="00D8523F" w:rsidRDefault="00FD0643" w:rsidP="00337890">
            <w:pPr>
              <w:pStyle w:val="TableHead"/>
              <w:keepNext/>
              <w:keepLines/>
            </w:pPr>
            <w:r w:rsidRPr="00D8523F">
              <w:t xml:space="preserve">Percent of </w:t>
            </w:r>
            <w:r>
              <w:t>Test Taking</w:t>
            </w:r>
          </w:p>
        </w:tc>
      </w:tr>
      <w:tr w:rsidR="00FD0643" w:rsidRPr="008679A1" w14:paraId="63A6ACE9" w14:textId="77777777" w:rsidTr="00BD55DB">
        <w:trPr>
          <w:trHeight w:val="315"/>
        </w:trPr>
        <w:tc>
          <w:tcPr>
            <w:tcW w:w="4608" w:type="dxa"/>
            <w:tcBorders>
              <w:top w:val="single" w:sz="4" w:space="0" w:color="auto"/>
              <w:bottom w:val="single" w:sz="4" w:space="0" w:color="auto"/>
            </w:tcBorders>
            <w:noWrap/>
            <w:hideMark/>
          </w:tcPr>
          <w:p w14:paraId="16C031B3" w14:textId="77777777" w:rsidR="00FD0643" w:rsidRPr="008679A1" w:rsidRDefault="00FD0643" w:rsidP="00337890">
            <w:pPr>
              <w:pStyle w:val="TableText"/>
              <w:keepNext/>
              <w:keepLines/>
            </w:pPr>
            <w:r w:rsidRPr="008679A1">
              <w:t xml:space="preserve">All </w:t>
            </w:r>
            <w:r>
              <w:t>s</w:t>
            </w:r>
            <w:r w:rsidRPr="008679A1">
              <w:t>tudents</w:t>
            </w:r>
          </w:p>
        </w:tc>
        <w:tc>
          <w:tcPr>
            <w:tcW w:w="2232" w:type="dxa"/>
            <w:tcBorders>
              <w:top w:val="single" w:sz="4" w:space="0" w:color="auto"/>
              <w:bottom w:val="single" w:sz="4" w:space="0" w:color="auto"/>
            </w:tcBorders>
            <w:noWrap/>
          </w:tcPr>
          <w:p w14:paraId="663F511B" w14:textId="77777777" w:rsidR="00FD0643" w:rsidRPr="008679A1" w:rsidRDefault="00FD0643" w:rsidP="00337890">
            <w:pPr>
              <w:pStyle w:val="TableText"/>
              <w:keepNext/>
              <w:keepLines/>
              <w:ind w:right="288"/>
            </w:pPr>
            <w:r>
              <w:t>273,743</w:t>
            </w:r>
          </w:p>
        </w:tc>
        <w:tc>
          <w:tcPr>
            <w:tcW w:w="1584" w:type="dxa"/>
            <w:tcBorders>
              <w:top w:val="single" w:sz="4" w:space="0" w:color="auto"/>
              <w:bottom w:val="single" w:sz="4" w:space="0" w:color="auto"/>
            </w:tcBorders>
            <w:noWrap/>
          </w:tcPr>
          <w:p w14:paraId="26175D2D" w14:textId="77777777" w:rsidR="00FD0643" w:rsidRPr="008679A1" w:rsidRDefault="00FD0643" w:rsidP="00337890">
            <w:pPr>
              <w:pStyle w:val="TableText"/>
              <w:keepNext/>
              <w:keepLines/>
            </w:pPr>
            <w:r>
              <w:t>257,271</w:t>
            </w:r>
          </w:p>
        </w:tc>
        <w:tc>
          <w:tcPr>
            <w:tcW w:w="1584" w:type="dxa"/>
            <w:tcBorders>
              <w:top w:val="single" w:sz="4" w:space="0" w:color="auto"/>
              <w:bottom w:val="single" w:sz="4" w:space="0" w:color="auto"/>
            </w:tcBorders>
            <w:noWrap/>
          </w:tcPr>
          <w:p w14:paraId="695E59C4" w14:textId="77777777" w:rsidR="00FD0643" w:rsidRPr="00891AD0" w:rsidRDefault="00FD0643" w:rsidP="00337890">
            <w:pPr>
              <w:pStyle w:val="TableText"/>
              <w:keepNext/>
              <w:keepLines/>
              <w:ind w:right="288"/>
              <w:rPr>
                <w:szCs w:val="24"/>
              </w:rPr>
            </w:pPr>
            <w:r w:rsidRPr="00891AD0">
              <w:rPr>
                <w:color w:val="000000"/>
                <w:szCs w:val="24"/>
              </w:rPr>
              <w:t>94.0</w:t>
            </w:r>
          </w:p>
        </w:tc>
      </w:tr>
      <w:tr w:rsidR="00FD0643" w:rsidRPr="008679A1" w14:paraId="49EB36A4" w14:textId="77777777" w:rsidTr="00BD55DB">
        <w:trPr>
          <w:trHeight w:val="315"/>
        </w:trPr>
        <w:tc>
          <w:tcPr>
            <w:tcW w:w="4608" w:type="dxa"/>
            <w:tcBorders>
              <w:top w:val="single" w:sz="4" w:space="0" w:color="auto"/>
              <w:bottom w:val="nil"/>
            </w:tcBorders>
            <w:noWrap/>
            <w:hideMark/>
          </w:tcPr>
          <w:p w14:paraId="0C445864" w14:textId="77777777" w:rsidR="00FD0643" w:rsidRPr="008679A1" w:rsidRDefault="00FD0643" w:rsidP="00337890">
            <w:pPr>
              <w:pStyle w:val="TableText"/>
              <w:keepNext/>
              <w:keepLines/>
            </w:pPr>
            <w:r w:rsidRPr="008679A1">
              <w:t>Male</w:t>
            </w:r>
          </w:p>
        </w:tc>
        <w:tc>
          <w:tcPr>
            <w:tcW w:w="2232" w:type="dxa"/>
            <w:tcBorders>
              <w:top w:val="single" w:sz="4" w:space="0" w:color="auto"/>
              <w:bottom w:val="nil"/>
            </w:tcBorders>
            <w:noWrap/>
          </w:tcPr>
          <w:p w14:paraId="34FF9D77" w14:textId="77777777" w:rsidR="00FD0643" w:rsidRPr="008679A1" w:rsidRDefault="00FD0643" w:rsidP="00337890">
            <w:pPr>
              <w:pStyle w:val="TableText"/>
              <w:keepNext/>
              <w:keepLines/>
              <w:ind w:right="288"/>
            </w:pPr>
            <w:r>
              <w:t>138,226</w:t>
            </w:r>
          </w:p>
        </w:tc>
        <w:tc>
          <w:tcPr>
            <w:tcW w:w="1584" w:type="dxa"/>
            <w:tcBorders>
              <w:top w:val="single" w:sz="4" w:space="0" w:color="auto"/>
              <w:bottom w:val="nil"/>
            </w:tcBorders>
            <w:noWrap/>
          </w:tcPr>
          <w:p w14:paraId="4D48AD5B" w14:textId="77777777" w:rsidR="00FD0643" w:rsidRPr="008679A1" w:rsidRDefault="00FD0643" w:rsidP="00337890">
            <w:pPr>
              <w:pStyle w:val="TableText"/>
              <w:keepNext/>
              <w:keepLines/>
            </w:pPr>
            <w:r>
              <w:t>129,928</w:t>
            </w:r>
          </w:p>
        </w:tc>
        <w:tc>
          <w:tcPr>
            <w:tcW w:w="1584" w:type="dxa"/>
            <w:tcBorders>
              <w:top w:val="single" w:sz="4" w:space="0" w:color="auto"/>
              <w:bottom w:val="nil"/>
            </w:tcBorders>
            <w:noWrap/>
          </w:tcPr>
          <w:p w14:paraId="782F4EB4" w14:textId="77777777" w:rsidR="00FD0643" w:rsidRPr="00891AD0" w:rsidRDefault="00FD0643" w:rsidP="00337890">
            <w:pPr>
              <w:pStyle w:val="TableText"/>
              <w:keepNext/>
              <w:keepLines/>
              <w:ind w:right="288"/>
              <w:rPr>
                <w:szCs w:val="24"/>
              </w:rPr>
            </w:pPr>
            <w:r w:rsidRPr="00891AD0">
              <w:rPr>
                <w:color w:val="000000"/>
                <w:szCs w:val="24"/>
              </w:rPr>
              <w:t>94.0</w:t>
            </w:r>
          </w:p>
        </w:tc>
      </w:tr>
      <w:tr w:rsidR="00FD0643" w:rsidRPr="008679A1" w14:paraId="2C35029F" w14:textId="77777777" w:rsidTr="00BD55DB">
        <w:trPr>
          <w:trHeight w:val="315"/>
        </w:trPr>
        <w:tc>
          <w:tcPr>
            <w:tcW w:w="4608" w:type="dxa"/>
            <w:tcBorders>
              <w:top w:val="nil"/>
              <w:bottom w:val="single" w:sz="4" w:space="0" w:color="auto"/>
            </w:tcBorders>
            <w:noWrap/>
            <w:hideMark/>
          </w:tcPr>
          <w:p w14:paraId="5F9C171B" w14:textId="77777777" w:rsidR="00FD0643" w:rsidRPr="008679A1" w:rsidRDefault="00FD0643" w:rsidP="00337890">
            <w:pPr>
              <w:pStyle w:val="TableText"/>
              <w:keepNext/>
              <w:keepLines/>
            </w:pPr>
            <w:r w:rsidRPr="008679A1">
              <w:t>Female</w:t>
            </w:r>
          </w:p>
        </w:tc>
        <w:tc>
          <w:tcPr>
            <w:tcW w:w="2232" w:type="dxa"/>
            <w:tcBorders>
              <w:top w:val="nil"/>
              <w:bottom w:val="single" w:sz="4" w:space="0" w:color="auto"/>
            </w:tcBorders>
            <w:noWrap/>
          </w:tcPr>
          <w:p w14:paraId="022F455F" w14:textId="77777777" w:rsidR="00FD0643" w:rsidRPr="008679A1" w:rsidRDefault="00FD0643" w:rsidP="00337890">
            <w:pPr>
              <w:pStyle w:val="TableText"/>
              <w:keepNext/>
              <w:keepLines/>
              <w:ind w:right="288"/>
            </w:pPr>
            <w:r>
              <w:t>135,517</w:t>
            </w:r>
          </w:p>
        </w:tc>
        <w:tc>
          <w:tcPr>
            <w:tcW w:w="1584" w:type="dxa"/>
            <w:tcBorders>
              <w:top w:val="nil"/>
              <w:bottom w:val="single" w:sz="4" w:space="0" w:color="auto"/>
            </w:tcBorders>
            <w:noWrap/>
          </w:tcPr>
          <w:p w14:paraId="6A8509D4" w14:textId="77777777" w:rsidR="00FD0643" w:rsidRPr="008679A1" w:rsidRDefault="00FD0643" w:rsidP="00337890">
            <w:pPr>
              <w:pStyle w:val="TableText"/>
              <w:keepNext/>
              <w:keepLines/>
            </w:pPr>
            <w:r>
              <w:t>127,343</w:t>
            </w:r>
          </w:p>
        </w:tc>
        <w:tc>
          <w:tcPr>
            <w:tcW w:w="1584" w:type="dxa"/>
            <w:tcBorders>
              <w:top w:val="nil"/>
              <w:bottom w:val="single" w:sz="4" w:space="0" w:color="auto"/>
            </w:tcBorders>
            <w:noWrap/>
          </w:tcPr>
          <w:p w14:paraId="0CD6EC54" w14:textId="77777777" w:rsidR="00FD0643" w:rsidRPr="00891AD0" w:rsidRDefault="00FD0643" w:rsidP="00337890">
            <w:pPr>
              <w:pStyle w:val="TableText"/>
              <w:keepNext/>
              <w:keepLines/>
              <w:ind w:right="288"/>
              <w:rPr>
                <w:szCs w:val="24"/>
              </w:rPr>
            </w:pPr>
            <w:r w:rsidRPr="00891AD0">
              <w:rPr>
                <w:color w:val="000000"/>
                <w:szCs w:val="24"/>
              </w:rPr>
              <w:t>94.0</w:t>
            </w:r>
          </w:p>
        </w:tc>
      </w:tr>
      <w:tr w:rsidR="00FD0643" w:rsidRPr="008679A1" w14:paraId="1183465E" w14:textId="77777777" w:rsidTr="00BD55DB">
        <w:trPr>
          <w:trHeight w:val="300"/>
        </w:trPr>
        <w:tc>
          <w:tcPr>
            <w:tcW w:w="4608" w:type="dxa"/>
            <w:tcBorders>
              <w:top w:val="single" w:sz="4" w:space="0" w:color="auto"/>
            </w:tcBorders>
            <w:noWrap/>
            <w:hideMark/>
          </w:tcPr>
          <w:p w14:paraId="08B258C5" w14:textId="77777777" w:rsidR="00FD0643" w:rsidRPr="008679A1" w:rsidRDefault="00FD0643" w:rsidP="00337890">
            <w:pPr>
              <w:pStyle w:val="TableText"/>
              <w:keepNext/>
              <w:keepLines/>
            </w:pPr>
            <w:r w:rsidRPr="008679A1">
              <w:t>Engli</w:t>
            </w:r>
            <w:r>
              <w:t>s</w:t>
            </w:r>
            <w:r w:rsidRPr="008679A1">
              <w:t xml:space="preserve">h </w:t>
            </w:r>
            <w:r>
              <w:t>l</w:t>
            </w:r>
            <w:r w:rsidRPr="008679A1">
              <w:t>earner</w:t>
            </w:r>
          </w:p>
        </w:tc>
        <w:tc>
          <w:tcPr>
            <w:tcW w:w="2232" w:type="dxa"/>
            <w:tcBorders>
              <w:top w:val="single" w:sz="4" w:space="0" w:color="auto"/>
            </w:tcBorders>
            <w:noWrap/>
          </w:tcPr>
          <w:p w14:paraId="3D042A39" w14:textId="77777777" w:rsidR="00FD0643" w:rsidRPr="008679A1" w:rsidRDefault="00FD0643" w:rsidP="00337890">
            <w:pPr>
              <w:pStyle w:val="TableText"/>
              <w:keepNext/>
              <w:keepLines/>
              <w:ind w:right="288"/>
            </w:pPr>
            <w:r>
              <w:t>24,698</w:t>
            </w:r>
          </w:p>
        </w:tc>
        <w:tc>
          <w:tcPr>
            <w:tcW w:w="1584" w:type="dxa"/>
            <w:tcBorders>
              <w:top w:val="single" w:sz="4" w:space="0" w:color="auto"/>
            </w:tcBorders>
            <w:noWrap/>
          </w:tcPr>
          <w:p w14:paraId="63D4B06F" w14:textId="77777777" w:rsidR="00FD0643" w:rsidRPr="008679A1" w:rsidRDefault="00FD0643" w:rsidP="00337890">
            <w:pPr>
              <w:pStyle w:val="TableText"/>
              <w:keepNext/>
              <w:keepLines/>
            </w:pPr>
            <w:r>
              <w:t>22,279</w:t>
            </w:r>
          </w:p>
        </w:tc>
        <w:tc>
          <w:tcPr>
            <w:tcW w:w="1584" w:type="dxa"/>
            <w:tcBorders>
              <w:top w:val="single" w:sz="4" w:space="0" w:color="auto"/>
            </w:tcBorders>
            <w:noWrap/>
          </w:tcPr>
          <w:p w14:paraId="71818975" w14:textId="77777777" w:rsidR="00FD0643" w:rsidRPr="00891AD0" w:rsidRDefault="00FD0643" w:rsidP="00337890">
            <w:pPr>
              <w:pStyle w:val="TableText"/>
              <w:keepNext/>
              <w:keepLines/>
              <w:ind w:right="288"/>
              <w:rPr>
                <w:szCs w:val="24"/>
              </w:rPr>
            </w:pPr>
            <w:r w:rsidRPr="00891AD0">
              <w:rPr>
                <w:color w:val="000000"/>
                <w:szCs w:val="24"/>
              </w:rPr>
              <w:t>90.2</w:t>
            </w:r>
          </w:p>
        </w:tc>
      </w:tr>
      <w:tr w:rsidR="00FD0643" w:rsidRPr="008679A1" w14:paraId="167D0C43" w14:textId="77777777" w:rsidTr="00BD55DB">
        <w:trPr>
          <w:trHeight w:val="300"/>
        </w:trPr>
        <w:tc>
          <w:tcPr>
            <w:tcW w:w="4608" w:type="dxa"/>
            <w:noWrap/>
            <w:hideMark/>
          </w:tcPr>
          <w:p w14:paraId="742F372C" w14:textId="77777777" w:rsidR="00FD0643" w:rsidRPr="008679A1" w:rsidRDefault="00FD0643" w:rsidP="00337890">
            <w:pPr>
              <w:pStyle w:val="TableText"/>
              <w:keepNext/>
              <w:keepLines/>
            </w:pPr>
            <w:r w:rsidRPr="008679A1">
              <w:t xml:space="preserve">English </w:t>
            </w:r>
            <w:r>
              <w:t>o</w:t>
            </w:r>
            <w:r w:rsidRPr="008679A1">
              <w:t>nly</w:t>
            </w:r>
          </w:p>
        </w:tc>
        <w:tc>
          <w:tcPr>
            <w:tcW w:w="2232" w:type="dxa"/>
            <w:noWrap/>
          </w:tcPr>
          <w:p w14:paraId="52648792" w14:textId="77777777" w:rsidR="00FD0643" w:rsidRPr="008679A1" w:rsidRDefault="00FD0643" w:rsidP="00337890">
            <w:pPr>
              <w:pStyle w:val="TableText"/>
              <w:keepNext/>
              <w:keepLines/>
              <w:ind w:right="288"/>
            </w:pPr>
            <w:r>
              <w:t>144,498</w:t>
            </w:r>
          </w:p>
        </w:tc>
        <w:tc>
          <w:tcPr>
            <w:tcW w:w="1584" w:type="dxa"/>
            <w:noWrap/>
          </w:tcPr>
          <w:p w14:paraId="75B1DE27" w14:textId="77777777" w:rsidR="00FD0643" w:rsidRPr="008679A1" w:rsidRDefault="00FD0643" w:rsidP="00337890">
            <w:pPr>
              <w:pStyle w:val="TableText"/>
              <w:keepNext/>
              <w:keepLines/>
            </w:pPr>
            <w:r>
              <w:t>134,806</w:t>
            </w:r>
          </w:p>
        </w:tc>
        <w:tc>
          <w:tcPr>
            <w:tcW w:w="1584" w:type="dxa"/>
            <w:noWrap/>
          </w:tcPr>
          <w:p w14:paraId="43A47082" w14:textId="77777777" w:rsidR="00FD0643" w:rsidRPr="00891AD0" w:rsidRDefault="00FD0643" w:rsidP="00337890">
            <w:pPr>
              <w:pStyle w:val="TableText"/>
              <w:keepNext/>
              <w:keepLines/>
              <w:ind w:right="288"/>
              <w:rPr>
                <w:szCs w:val="24"/>
              </w:rPr>
            </w:pPr>
            <w:r w:rsidRPr="00891AD0">
              <w:rPr>
                <w:color w:val="000000"/>
                <w:szCs w:val="24"/>
              </w:rPr>
              <w:t>93.3</w:t>
            </w:r>
          </w:p>
        </w:tc>
      </w:tr>
      <w:tr w:rsidR="00FD0643" w:rsidRPr="008679A1" w14:paraId="67B938C2" w14:textId="77777777" w:rsidTr="00BD55DB">
        <w:trPr>
          <w:trHeight w:val="300"/>
        </w:trPr>
        <w:tc>
          <w:tcPr>
            <w:tcW w:w="4608" w:type="dxa"/>
            <w:noWrap/>
            <w:hideMark/>
          </w:tcPr>
          <w:p w14:paraId="564C226E" w14:textId="77777777" w:rsidR="00FD0643" w:rsidRPr="008679A1" w:rsidRDefault="00FD0643" w:rsidP="00337890">
            <w:pPr>
              <w:pStyle w:val="TableText"/>
              <w:keepNext/>
              <w:keepLines/>
            </w:pPr>
            <w:r w:rsidRPr="008679A1">
              <w:t xml:space="preserve">Reclassified </w:t>
            </w:r>
            <w:r>
              <w:t>f</w:t>
            </w:r>
            <w:r w:rsidRPr="008679A1">
              <w:t xml:space="preserve">luent English </w:t>
            </w:r>
            <w:r>
              <w:t>p</w:t>
            </w:r>
            <w:r w:rsidRPr="008679A1">
              <w:t>roficient</w:t>
            </w:r>
          </w:p>
        </w:tc>
        <w:tc>
          <w:tcPr>
            <w:tcW w:w="2232" w:type="dxa"/>
            <w:noWrap/>
          </w:tcPr>
          <w:p w14:paraId="41D1C9BA" w14:textId="77777777" w:rsidR="00FD0643" w:rsidRPr="008679A1" w:rsidRDefault="00FD0643" w:rsidP="00337890">
            <w:pPr>
              <w:pStyle w:val="TableText"/>
              <w:keepNext/>
              <w:keepLines/>
              <w:ind w:right="288"/>
            </w:pPr>
            <w:r>
              <w:t>90,132</w:t>
            </w:r>
          </w:p>
        </w:tc>
        <w:tc>
          <w:tcPr>
            <w:tcW w:w="1584" w:type="dxa"/>
            <w:noWrap/>
          </w:tcPr>
          <w:p w14:paraId="2834B066" w14:textId="77777777" w:rsidR="00FD0643" w:rsidRPr="008679A1" w:rsidRDefault="00FD0643" w:rsidP="00337890">
            <w:pPr>
              <w:pStyle w:val="TableText"/>
              <w:keepNext/>
              <w:keepLines/>
            </w:pPr>
            <w:r>
              <w:t>86,510</w:t>
            </w:r>
          </w:p>
        </w:tc>
        <w:tc>
          <w:tcPr>
            <w:tcW w:w="1584" w:type="dxa"/>
            <w:noWrap/>
          </w:tcPr>
          <w:p w14:paraId="08600C01" w14:textId="77777777" w:rsidR="00FD0643" w:rsidRPr="00891AD0" w:rsidRDefault="00FD0643" w:rsidP="00337890">
            <w:pPr>
              <w:pStyle w:val="TableText"/>
              <w:keepNext/>
              <w:keepLines/>
              <w:ind w:right="288"/>
              <w:rPr>
                <w:szCs w:val="24"/>
              </w:rPr>
            </w:pPr>
            <w:r w:rsidRPr="00891AD0">
              <w:rPr>
                <w:color w:val="000000"/>
                <w:szCs w:val="24"/>
              </w:rPr>
              <w:t>96.0</w:t>
            </w:r>
          </w:p>
        </w:tc>
      </w:tr>
      <w:tr w:rsidR="00FD0643" w:rsidRPr="008679A1" w14:paraId="1E12E267" w14:textId="77777777" w:rsidTr="00BD55DB">
        <w:trPr>
          <w:trHeight w:val="300"/>
        </w:trPr>
        <w:tc>
          <w:tcPr>
            <w:tcW w:w="4608" w:type="dxa"/>
            <w:noWrap/>
            <w:hideMark/>
          </w:tcPr>
          <w:p w14:paraId="47C365BC" w14:textId="77777777" w:rsidR="00FD0643" w:rsidRPr="008679A1" w:rsidRDefault="00FD0643" w:rsidP="00337890">
            <w:pPr>
              <w:pStyle w:val="TableText"/>
              <w:keepNext/>
              <w:keepLines/>
            </w:pPr>
            <w:r w:rsidRPr="008679A1">
              <w:t xml:space="preserve">Initial </w:t>
            </w:r>
            <w:r>
              <w:t>f</w:t>
            </w:r>
            <w:r w:rsidRPr="008679A1">
              <w:t xml:space="preserve">luent English </w:t>
            </w:r>
            <w:r>
              <w:t>p</w:t>
            </w:r>
            <w:r w:rsidRPr="008679A1">
              <w:t>roficient</w:t>
            </w:r>
          </w:p>
        </w:tc>
        <w:tc>
          <w:tcPr>
            <w:tcW w:w="2232" w:type="dxa"/>
            <w:noWrap/>
          </w:tcPr>
          <w:p w14:paraId="2E22AF6B" w14:textId="77777777" w:rsidR="00FD0643" w:rsidRPr="008679A1" w:rsidRDefault="00FD0643" w:rsidP="00337890">
            <w:pPr>
              <w:pStyle w:val="TableText"/>
              <w:keepNext/>
              <w:keepLines/>
              <w:ind w:right="288"/>
            </w:pPr>
            <w:r>
              <w:t>14,200</w:t>
            </w:r>
          </w:p>
        </w:tc>
        <w:tc>
          <w:tcPr>
            <w:tcW w:w="1584" w:type="dxa"/>
            <w:noWrap/>
          </w:tcPr>
          <w:p w14:paraId="03B078B6" w14:textId="77777777" w:rsidR="00FD0643" w:rsidRPr="008679A1" w:rsidRDefault="00FD0643" w:rsidP="00337890">
            <w:pPr>
              <w:pStyle w:val="TableText"/>
              <w:keepNext/>
              <w:keepLines/>
            </w:pPr>
            <w:r>
              <w:t>13,525</w:t>
            </w:r>
          </w:p>
        </w:tc>
        <w:tc>
          <w:tcPr>
            <w:tcW w:w="1584" w:type="dxa"/>
            <w:noWrap/>
          </w:tcPr>
          <w:p w14:paraId="2413939E" w14:textId="77777777" w:rsidR="00FD0643" w:rsidRPr="00891AD0" w:rsidRDefault="00FD0643" w:rsidP="00337890">
            <w:pPr>
              <w:pStyle w:val="TableText"/>
              <w:keepNext/>
              <w:keepLines/>
              <w:ind w:right="288"/>
              <w:rPr>
                <w:szCs w:val="24"/>
              </w:rPr>
            </w:pPr>
            <w:r w:rsidRPr="00891AD0">
              <w:rPr>
                <w:color w:val="000000"/>
                <w:szCs w:val="24"/>
              </w:rPr>
              <w:t>95.2</w:t>
            </w:r>
          </w:p>
        </w:tc>
      </w:tr>
      <w:tr w:rsidR="00FD0643" w:rsidRPr="008679A1" w14:paraId="57300442" w14:textId="77777777" w:rsidTr="00BD55DB">
        <w:trPr>
          <w:trHeight w:val="300"/>
        </w:trPr>
        <w:tc>
          <w:tcPr>
            <w:tcW w:w="4608" w:type="dxa"/>
            <w:tcBorders>
              <w:bottom w:val="nil"/>
            </w:tcBorders>
            <w:noWrap/>
            <w:hideMark/>
          </w:tcPr>
          <w:p w14:paraId="55844044" w14:textId="77777777" w:rsidR="00FD0643" w:rsidRPr="008679A1" w:rsidRDefault="00FD0643" w:rsidP="00337890">
            <w:pPr>
              <w:pStyle w:val="TableText"/>
              <w:keepNext/>
              <w:keepLines/>
            </w:pPr>
            <w:r w:rsidRPr="008679A1">
              <w:t xml:space="preserve">To </w:t>
            </w:r>
            <w:r>
              <w:t>b</w:t>
            </w:r>
            <w:r w:rsidRPr="008679A1">
              <w:t xml:space="preserve">e </w:t>
            </w:r>
            <w:r>
              <w:t>d</w:t>
            </w:r>
            <w:r w:rsidRPr="008679A1">
              <w:t>etermined</w:t>
            </w:r>
          </w:p>
        </w:tc>
        <w:tc>
          <w:tcPr>
            <w:tcW w:w="2232" w:type="dxa"/>
            <w:tcBorders>
              <w:bottom w:val="nil"/>
            </w:tcBorders>
            <w:noWrap/>
          </w:tcPr>
          <w:p w14:paraId="4DA2490B" w14:textId="77777777" w:rsidR="00FD0643" w:rsidRPr="008679A1" w:rsidRDefault="00FD0643" w:rsidP="00337890">
            <w:pPr>
              <w:pStyle w:val="TableText"/>
              <w:keepNext/>
              <w:keepLines/>
              <w:ind w:right="288"/>
            </w:pPr>
            <w:r>
              <w:t>109</w:t>
            </w:r>
          </w:p>
        </w:tc>
        <w:tc>
          <w:tcPr>
            <w:tcW w:w="1584" w:type="dxa"/>
            <w:tcBorders>
              <w:bottom w:val="nil"/>
            </w:tcBorders>
            <w:noWrap/>
          </w:tcPr>
          <w:p w14:paraId="65D90AC1" w14:textId="77777777" w:rsidR="00FD0643" w:rsidRPr="008679A1" w:rsidRDefault="00FD0643" w:rsidP="00337890">
            <w:pPr>
              <w:pStyle w:val="TableText"/>
              <w:keepNext/>
              <w:keepLines/>
            </w:pPr>
            <w:r>
              <w:t>84</w:t>
            </w:r>
          </w:p>
        </w:tc>
        <w:tc>
          <w:tcPr>
            <w:tcW w:w="1584" w:type="dxa"/>
            <w:tcBorders>
              <w:bottom w:val="nil"/>
            </w:tcBorders>
            <w:noWrap/>
          </w:tcPr>
          <w:p w14:paraId="527E6D32" w14:textId="77777777" w:rsidR="00FD0643" w:rsidRPr="00891AD0" w:rsidRDefault="00FD0643" w:rsidP="00337890">
            <w:pPr>
              <w:pStyle w:val="TableText"/>
              <w:keepNext/>
              <w:keepLines/>
              <w:ind w:right="288"/>
              <w:rPr>
                <w:szCs w:val="24"/>
              </w:rPr>
            </w:pPr>
            <w:r w:rsidRPr="00891AD0">
              <w:rPr>
                <w:color w:val="000000"/>
                <w:szCs w:val="24"/>
              </w:rPr>
              <w:t>77.1</w:t>
            </w:r>
          </w:p>
        </w:tc>
      </w:tr>
      <w:tr w:rsidR="00FD0643" w:rsidRPr="008679A1" w14:paraId="0811F9E4" w14:textId="77777777" w:rsidTr="00BD55DB">
        <w:trPr>
          <w:trHeight w:val="315"/>
        </w:trPr>
        <w:tc>
          <w:tcPr>
            <w:tcW w:w="4608" w:type="dxa"/>
            <w:tcBorders>
              <w:top w:val="nil"/>
              <w:bottom w:val="single" w:sz="4" w:space="0" w:color="auto"/>
            </w:tcBorders>
            <w:noWrap/>
            <w:hideMark/>
          </w:tcPr>
          <w:p w14:paraId="682043CC" w14:textId="77777777" w:rsidR="00FD0643" w:rsidRPr="008679A1" w:rsidRDefault="00FD0643" w:rsidP="00337890">
            <w:pPr>
              <w:pStyle w:val="TableText"/>
              <w:keepNext/>
            </w:pPr>
            <w:r>
              <w:t>English proficiency unknown</w:t>
            </w:r>
          </w:p>
        </w:tc>
        <w:tc>
          <w:tcPr>
            <w:tcW w:w="2232" w:type="dxa"/>
            <w:tcBorders>
              <w:top w:val="nil"/>
              <w:bottom w:val="single" w:sz="4" w:space="0" w:color="auto"/>
            </w:tcBorders>
            <w:noWrap/>
          </w:tcPr>
          <w:p w14:paraId="38D5D18F" w14:textId="77777777" w:rsidR="00FD0643" w:rsidRPr="008679A1" w:rsidRDefault="00FD0643" w:rsidP="00337890">
            <w:pPr>
              <w:pStyle w:val="TableText"/>
              <w:ind w:right="288"/>
            </w:pPr>
            <w:r>
              <w:t>106</w:t>
            </w:r>
          </w:p>
        </w:tc>
        <w:tc>
          <w:tcPr>
            <w:tcW w:w="1584" w:type="dxa"/>
            <w:tcBorders>
              <w:top w:val="nil"/>
              <w:bottom w:val="single" w:sz="4" w:space="0" w:color="auto"/>
            </w:tcBorders>
            <w:noWrap/>
          </w:tcPr>
          <w:p w14:paraId="7DD53CBA" w14:textId="77777777" w:rsidR="00FD0643" w:rsidRPr="008679A1" w:rsidRDefault="00FD0643" w:rsidP="00337890">
            <w:pPr>
              <w:pStyle w:val="TableText"/>
            </w:pPr>
            <w:r>
              <w:t>67</w:t>
            </w:r>
          </w:p>
        </w:tc>
        <w:tc>
          <w:tcPr>
            <w:tcW w:w="1584" w:type="dxa"/>
            <w:tcBorders>
              <w:top w:val="nil"/>
              <w:bottom w:val="single" w:sz="4" w:space="0" w:color="auto"/>
            </w:tcBorders>
            <w:noWrap/>
          </w:tcPr>
          <w:p w14:paraId="7887AD58" w14:textId="77777777" w:rsidR="00FD0643" w:rsidRPr="00891AD0" w:rsidRDefault="00FD0643" w:rsidP="00337890">
            <w:pPr>
              <w:pStyle w:val="TableText"/>
              <w:ind w:right="288"/>
              <w:rPr>
                <w:szCs w:val="24"/>
              </w:rPr>
            </w:pPr>
            <w:r w:rsidRPr="00891AD0">
              <w:rPr>
                <w:color w:val="000000"/>
                <w:szCs w:val="24"/>
              </w:rPr>
              <w:t>63.2</w:t>
            </w:r>
          </w:p>
        </w:tc>
      </w:tr>
      <w:tr w:rsidR="00FD0643" w:rsidRPr="008679A1" w14:paraId="51D64932" w14:textId="77777777" w:rsidTr="00BD55DB">
        <w:trPr>
          <w:trHeight w:val="300"/>
        </w:trPr>
        <w:tc>
          <w:tcPr>
            <w:tcW w:w="4608" w:type="dxa"/>
            <w:tcBorders>
              <w:top w:val="single" w:sz="4" w:space="0" w:color="auto"/>
              <w:bottom w:val="nil"/>
            </w:tcBorders>
            <w:noWrap/>
            <w:hideMark/>
          </w:tcPr>
          <w:p w14:paraId="34AC491D" w14:textId="77777777" w:rsidR="00FD0643" w:rsidRPr="008679A1" w:rsidRDefault="00FD0643" w:rsidP="00337890">
            <w:pPr>
              <w:pStyle w:val="TableText"/>
            </w:pPr>
            <w:r w:rsidRPr="008679A1">
              <w:t xml:space="preserve">Economically </w:t>
            </w:r>
            <w:r>
              <w:t>d</w:t>
            </w:r>
            <w:r w:rsidRPr="008679A1">
              <w:t>isadvantaged</w:t>
            </w:r>
          </w:p>
        </w:tc>
        <w:tc>
          <w:tcPr>
            <w:tcW w:w="2232" w:type="dxa"/>
            <w:tcBorders>
              <w:top w:val="single" w:sz="4" w:space="0" w:color="auto"/>
              <w:bottom w:val="nil"/>
            </w:tcBorders>
            <w:noWrap/>
          </w:tcPr>
          <w:p w14:paraId="507DBA98" w14:textId="77777777" w:rsidR="00FD0643" w:rsidRPr="008679A1" w:rsidRDefault="00FD0643" w:rsidP="00337890">
            <w:pPr>
              <w:pStyle w:val="TableText"/>
              <w:ind w:right="288"/>
            </w:pPr>
            <w:r>
              <w:t>157,956</w:t>
            </w:r>
          </w:p>
        </w:tc>
        <w:tc>
          <w:tcPr>
            <w:tcW w:w="1584" w:type="dxa"/>
            <w:tcBorders>
              <w:top w:val="single" w:sz="4" w:space="0" w:color="auto"/>
              <w:bottom w:val="nil"/>
            </w:tcBorders>
            <w:noWrap/>
          </w:tcPr>
          <w:p w14:paraId="026C49FD" w14:textId="77777777" w:rsidR="00FD0643" w:rsidRPr="008679A1" w:rsidRDefault="00FD0643" w:rsidP="00337890">
            <w:pPr>
              <w:pStyle w:val="TableText"/>
            </w:pPr>
            <w:r>
              <w:t>148,337</w:t>
            </w:r>
          </w:p>
        </w:tc>
        <w:tc>
          <w:tcPr>
            <w:tcW w:w="1584" w:type="dxa"/>
            <w:tcBorders>
              <w:top w:val="single" w:sz="4" w:space="0" w:color="auto"/>
              <w:bottom w:val="nil"/>
            </w:tcBorders>
            <w:noWrap/>
          </w:tcPr>
          <w:p w14:paraId="0F5F308D" w14:textId="77777777" w:rsidR="00FD0643" w:rsidRPr="00891AD0" w:rsidRDefault="00FD0643" w:rsidP="00337890">
            <w:pPr>
              <w:pStyle w:val="TableText"/>
              <w:ind w:right="288"/>
              <w:rPr>
                <w:szCs w:val="24"/>
              </w:rPr>
            </w:pPr>
            <w:r w:rsidRPr="00891AD0">
              <w:rPr>
                <w:color w:val="000000"/>
                <w:szCs w:val="24"/>
              </w:rPr>
              <w:t>93.9</w:t>
            </w:r>
          </w:p>
        </w:tc>
      </w:tr>
      <w:tr w:rsidR="00FD0643" w:rsidRPr="008679A1" w14:paraId="0AB0F764" w14:textId="77777777" w:rsidTr="00BD55DB">
        <w:trPr>
          <w:trHeight w:val="315"/>
        </w:trPr>
        <w:tc>
          <w:tcPr>
            <w:tcW w:w="4608" w:type="dxa"/>
            <w:tcBorders>
              <w:top w:val="nil"/>
              <w:bottom w:val="single" w:sz="4" w:space="0" w:color="auto"/>
            </w:tcBorders>
            <w:noWrap/>
            <w:hideMark/>
          </w:tcPr>
          <w:p w14:paraId="24C2E7F2" w14:textId="77777777" w:rsidR="00FD0643" w:rsidRPr="008679A1" w:rsidRDefault="00FD0643" w:rsidP="00337890">
            <w:pPr>
              <w:pStyle w:val="TableText"/>
            </w:pPr>
            <w:r w:rsidRPr="008679A1">
              <w:t xml:space="preserve">Not </w:t>
            </w:r>
            <w:r>
              <w:t>e</w:t>
            </w:r>
            <w:r w:rsidRPr="008679A1">
              <w:t xml:space="preserve">conomically </w:t>
            </w:r>
            <w:r>
              <w:t>d</w:t>
            </w:r>
            <w:r w:rsidRPr="008679A1">
              <w:t>isadvantaged</w:t>
            </w:r>
          </w:p>
        </w:tc>
        <w:tc>
          <w:tcPr>
            <w:tcW w:w="2232" w:type="dxa"/>
            <w:tcBorders>
              <w:top w:val="nil"/>
              <w:bottom w:val="single" w:sz="4" w:space="0" w:color="auto"/>
            </w:tcBorders>
            <w:noWrap/>
          </w:tcPr>
          <w:p w14:paraId="6448EE27" w14:textId="77777777" w:rsidR="00FD0643" w:rsidRPr="008679A1" w:rsidRDefault="00FD0643" w:rsidP="00337890">
            <w:pPr>
              <w:pStyle w:val="TableText"/>
              <w:ind w:right="288"/>
            </w:pPr>
            <w:r>
              <w:t>115,787</w:t>
            </w:r>
          </w:p>
        </w:tc>
        <w:tc>
          <w:tcPr>
            <w:tcW w:w="1584" w:type="dxa"/>
            <w:tcBorders>
              <w:top w:val="nil"/>
              <w:bottom w:val="single" w:sz="4" w:space="0" w:color="auto"/>
            </w:tcBorders>
            <w:noWrap/>
          </w:tcPr>
          <w:p w14:paraId="5CE533B2" w14:textId="77777777" w:rsidR="00FD0643" w:rsidRPr="008679A1" w:rsidRDefault="00FD0643" w:rsidP="00337890">
            <w:pPr>
              <w:pStyle w:val="TableText"/>
            </w:pPr>
            <w:r>
              <w:t>108,934</w:t>
            </w:r>
          </w:p>
        </w:tc>
        <w:tc>
          <w:tcPr>
            <w:tcW w:w="1584" w:type="dxa"/>
            <w:tcBorders>
              <w:top w:val="nil"/>
              <w:bottom w:val="single" w:sz="4" w:space="0" w:color="auto"/>
            </w:tcBorders>
            <w:noWrap/>
          </w:tcPr>
          <w:p w14:paraId="5FFD1239" w14:textId="77777777" w:rsidR="00FD0643" w:rsidRPr="00891AD0" w:rsidRDefault="00FD0643" w:rsidP="00337890">
            <w:pPr>
              <w:pStyle w:val="TableText"/>
              <w:ind w:right="288"/>
              <w:rPr>
                <w:szCs w:val="24"/>
              </w:rPr>
            </w:pPr>
            <w:r w:rsidRPr="00891AD0">
              <w:rPr>
                <w:color w:val="000000"/>
                <w:szCs w:val="24"/>
              </w:rPr>
              <w:t>94.1</w:t>
            </w:r>
          </w:p>
        </w:tc>
      </w:tr>
      <w:tr w:rsidR="00FD0643" w:rsidRPr="008679A1" w14:paraId="40A273A6" w14:textId="77777777" w:rsidTr="00BD55DB">
        <w:trPr>
          <w:trHeight w:val="300"/>
        </w:trPr>
        <w:tc>
          <w:tcPr>
            <w:tcW w:w="4608" w:type="dxa"/>
            <w:tcBorders>
              <w:top w:val="single" w:sz="4" w:space="0" w:color="auto"/>
            </w:tcBorders>
            <w:noWrap/>
            <w:hideMark/>
          </w:tcPr>
          <w:p w14:paraId="420F7345" w14:textId="77777777" w:rsidR="00FD0643" w:rsidRPr="008679A1" w:rsidRDefault="00FD0643" w:rsidP="00337890">
            <w:pPr>
              <w:pStyle w:val="TableText"/>
            </w:pPr>
            <w:r w:rsidRPr="008679A1">
              <w:t>American Indian</w:t>
            </w:r>
            <w:r>
              <w:t xml:space="preserve"> or </w:t>
            </w:r>
            <w:r w:rsidRPr="008679A1">
              <w:t>Alaska Native</w:t>
            </w:r>
          </w:p>
        </w:tc>
        <w:tc>
          <w:tcPr>
            <w:tcW w:w="2232" w:type="dxa"/>
            <w:tcBorders>
              <w:top w:val="single" w:sz="4" w:space="0" w:color="auto"/>
            </w:tcBorders>
            <w:noWrap/>
          </w:tcPr>
          <w:p w14:paraId="65C603E4" w14:textId="77777777" w:rsidR="00FD0643" w:rsidRPr="008679A1" w:rsidRDefault="00FD0643" w:rsidP="00337890">
            <w:pPr>
              <w:pStyle w:val="TableText"/>
              <w:ind w:right="288"/>
            </w:pPr>
            <w:r>
              <w:t>1,517</w:t>
            </w:r>
          </w:p>
        </w:tc>
        <w:tc>
          <w:tcPr>
            <w:tcW w:w="1584" w:type="dxa"/>
            <w:tcBorders>
              <w:top w:val="single" w:sz="4" w:space="0" w:color="auto"/>
            </w:tcBorders>
            <w:noWrap/>
          </w:tcPr>
          <w:p w14:paraId="78903C42" w14:textId="77777777" w:rsidR="00FD0643" w:rsidRPr="008679A1" w:rsidRDefault="00FD0643" w:rsidP="00337890">
            <w:pPr>
              <w:pStyle w:val="TableText"/>
            </w:pPr>
            <w:r>
              <w:t>1,390</w:t>
            </w:r>
          </w:p>
        </w:tc>
        <w:tc>
          <w:tcPr>
            <w:tcW w:w="1584" w:type="dxa"/>
            <w:tcBorders>
              <w:top w:val="single" w:sz="4" w:space="0" w:color="auto"/>
            </w:tcBorders>
            <w:noWrap/>
          </w:tcPr>
          <w:p w14:paraId="5064A889" w14:textId="77777777" w:rsidR="00FD0643" w:rsidRPr="00891AD0" w:rsidRDefault="00FD0643" w:rsidP="00337890">
            <w:pPr>
              <w:pStyle w:val="TableText"/>
              <w:ind w:right="288"/>
              <w:rPr>
                <w:szCs w:val="24"/>
              </w:rPr>
            </w:pPr>
            <w:r w:rsidRPr="00891AD0">
              <w:rPr>
                <w:color w:val="000000"/>
                <w:szCs w:val="24"/>
              </w:rPr>
              <w:t>91.6</w:t>
            </w:r>
          </w:p>
        </w:tc>
      </w:tr>
      <w:tr w:rsidR="00FD0643" w:rsidRPr="008679A1" w14:paraId="42D54FE4" w14:textId="77777777" w:rsidTr="00BD55DB">
        <w:trPr>
          <w:trHeight w:val="300"/>
        </w:trPr>
        <w:tc>
          <w:tcPr>
            <w:tcW w:w="4608" w:type="dxa"/>
            <w:noWrap/>
            <w:hideMark/>
          </w:tcPr>
          <w:p w14:paraId="333B8604" w14:textId="77777777" w:rsidR="00FD0643" w:rsidRPr="008679A1" w:rsidRDefault="00FD0643" w:rsidP="00337890">
            <w:pPr>
              <w:pStyle w:val="TableText"/>
            </w:pPr>
            <w:r w:rsidRPr="008679A1">
              <w:t>Asian</w:t>
            </w:r>
          </w:p>
        </w:tc>
        <w:tc>
          <w:tcPr>
            <w:tcW w:w="2232" w:type="dxa"/>
            <w:noWrap/>
          </w:tcPr>
          <w:p w14:paraId="0D9111B6" w14:textId="77777777" w:rsidR="00FD0643" w:rsidRPr="008679A1" w:rsidRDefault="00FD0643" w:rsidP="00337890">
            <w:pPr>
              <w:pStyle w:val="TableText"/>
              <w:ind w:right="288"/>
            </w:pPr>
            <w:r>
              <w:t>24,973</w:t>
            </w:r>
          </w:p>
        </w:tc>
        <w:tc>
          <w:tcPr>
            <w:tcW w:w="1584" w:type="dxa"/>
            <w:noWrap/>
          </w:tcPr>
          <w:p w14:paraId="116126D2" w14:textId="77777777" w:rsidR="00FD0643" w:rsidRPr="008679A1" w:rsidRDefault="00FD0643" w:rsidP="00337890">
            <w:pPr>
              <w:pStyle w:val="TableText"/>
            </w:pPr>
            <w:r>
              <w:t>24,201</w:t>
            </w:r>
          </w:p>
        </w:tc>
        <w:tc>
          <w:tcPr>
            <w:tcW w:w="1584" w:type="dxa"/>
            <w:noWrap/>
          </w:tcPr>
          <w:p w14:paraId="571B0680" w14:textId="77777777" w:rsidR="00FD0643" w:rsidRPr="00891AD0" w:rsidRDefault="00FD0643" w:rsidP="00337890">
            <w:pPr>
              <w:pStyle w:val="TableText"/>
              <w:ind w:right="288"/>
              <w:rPr>
                <w:szCs w:val="24"/>
              </w:rPr>
            </w:pPr>
            <w:r w:rsidRPr="00891AD0">
              <w:rPr>
                <w:color w:val="000000"/>
                <w:szCs w:val="24"/>
              </w:rPr>
              <w:t>96.9</w:t>
            </w:r>
          </w:p>
        </w:tc>
      </w:tr>
      <w:tr w:rsidR="00FD0643" w:rsidRPr="008679A1" w14:paraId="470046A5" w14:textId="77777777" w:rsidTr="00BD55DB">
        <w:trPr>
          <w:trHeight w:val="300"/>
        </w:trPr>
        <w:tc>
          <w:tcPr>
            <w:tcW w:w="4608" w:type="dxa"/>
            <w:noWrap/>
            <w:hideMark/>
          </w:tcPr>
          <w:p w14:paraId="0C66AD2E" w14:textId="77777777" w:rsidR="00FD0643" w:rsidRPr="008679A1" w:rsidRDefault="00FD0643" w:rsidP="00337890">
            <w:pPr>
              <w:pStyle w:val="TableText"/>
            </w:pPr>
            <w:r>
              <w:t xml:space="preserve">Native Hawaiian or Other </w:t>
            </w:r>
            <w:r w:rsidRPr="008679A1">
              <w:t>Pacific Islander</w:t>
            </w:r>
          </w:p>
        </w:tc>
        <w:tc>
          <w:tcPr>
            <w:tcW w:w="2232" w:type="dxa"/>
            <w:noWrap/>
          </w:tcPr>
          <w:p w14:paraId="5A0E7EE6" w14:textId="77777777" w:rsidR="00FD0643" w:rsidRPr="008679A1" w:rsidRDefault="00FD0643" w:rsidP="00337890">
            <w:pPr>
              <w:pStyle w:val="TableText"/>
              <w:ind w:right="288"/>
            </w:pPr>
            <w:r>
              <w:t>1,177</w:t>
            </w:r>
          </w:p>
        </w:tc>
        <w:tc>
          <w:tcPr>
            <w:tcW w:w="1584" w:type="dxa"/>
            <w:noWrap/>
          </w:tcPr>
          <w:p w14:paraId="79271871" w14:textId="77777777" w:rsidR="00FD0643" w:rsidRPr="008679A1" w:rsidRDefault="00FD0643" w:rsidP="00337890">
            <w:pPr>
              <w:pStyle w:val="TableText"/>
            </w:pPr>
            <w:r>
              <w:t>1,093</w:t>
            </w:r>
          </w:p>
        </w:tc>
        <w:tc>
          <w:tcPr>
            <w:tcW w:w="1584" w:type="dxa"/>
            <w:noWrap/>
          </w:tcPr>
          <w:p w14:paraId="6BE18D8D" w14:textId="77777777" w:rsidR="00FD0643" w:rsidRPr="00891AD0" w:rsidRDefault="00FD0643" w:rsidP="00337890">
            <w:pPr>
              <w:pStyle w:val="TableText"/>
              <w:ind w:right="288"/>
              <w:rPr>
                <w:szCs w:val="24"/>
              </w:rPr>
            </w:pPr>
            <w:r w:rsidRPr="00891AD0">
              <w:rPr>
                <w:color w:val="000000"/>
                <w:szCs w:val="24"/>
              </w:rPr>
              <w:t>92.9</w:t>
            </w:r>
          </w:p>
        </w:tc>
      </w:tr>
      <w:tr w:rsidR="00FD0643" w:rsidRPr="008679A1" w14:paraId="37E663C4" w14:textId="77777777" w:rsidTr="00BD55DB">
        <w:trPr>
          <w:trHeight w:val="300"/>
        </w:trPr>
        <w:tc>
          <w:tcPr>
            <w:tcW w:w="4608" w:type="dxa"/>
            <w:noWrap/>
            <w:hideMark/>
          </w:tcPr>
          <w:p w14:paraId="70A2FB7C" w14:textId="77777777" w:rsidR="00FD0643" w:rsidRPr="008679A1" w:rsidRDefault="00FD0643" w:rsidP="00337890">
            <w:pPr>
              <w:pStyle w:val="TableText"/>
            </w:pPr>
            <w:r w:rsidRPr="008679A1">
              <w:t>Filipino</w:t>
            </w:r>
          </w:p>
        </w:tc>
        <w:tc>
          <w:tcPr>
            <w:tcW w:w="2232" w:type="dxa"/>
            <w:noWrap/>
          </w:tcPr>
          <w:p w14:paraId="3796B231" w14:textId="77777777" w:rsidR="00FD0643" w:rsidRPr="008679A1" w:rsidRDefault="00FD0643" w:rsidP="00337890">
            <w:pPr>
              <w:pStyle w:val="TableText"/>
              <w:ind w:right="288"/>
            </w:pPr>
            <w:r>
              <w:t>7,591</w:t>
            </w:r>
          </w:p>
        </w:tc>
        <w:tc>
          <w:tcPr>
            <w:tcW w:w="1584" w:type="dxa"/>
            <w:noWrap/>
          </w:tcPr>
          <w:p w14:paraId="2B3EDC3E" w14:textId="77777777" w:rsidR="00FD0643" w:rsidRPr="008679A1" w:rsidRDefault="00FD0643" w:rsidP="00337890">
            <w:pPr>
              <w:pStyle w:val="TableText"/>
            </w:pPr>
            <w:r>
              <w:t>7,312</w:t>
            </w:r>
          </w:p>
        </w:tc>
        <w:tc>
          <w:tcPr>
            <w:tcW w:w="1584" w:type="dxa"/>
            <w:noWrap/>
          </w:tcPr>
          <w:p w14:paraId="2593F338" w14:textId="77777777" w:rsidR="00FD0643" w:rsidRPr="00891AD0" w:rsidRDefault="00FD0643" w:rsidP="00337890">
            <w:pPr>
              <w:pStyle w:val="TableText"/>
              <w:ind w:right="288"/>
              <w:rPr>
                <w:szCs w:val="24"/>
              </w:rPr>
            </w:pPr>
            <w:r w:rsidRPr="00891AD0">
              <w:rPr>
                <w:color w:val="000000"/>
                <w:szCs w:val="24"/>
              </w:rPr>
              <w:t>96.3</w:t>
            </w:r>
          </w:p>
        </w:tc>
      </w:tr>
      <w:tr w:rsidR="00FD0643" w:rsidRPr="008679A1" w14:paraId="3A5D353F" w14:textId="77777777" w:rsidTr="00BD55DB">
        <w:trPr>
          <w:trHeight w:val="300"/>
        </w:trPr>
        <w:tc>
          <w:tcPr>
            <w:tcW w:w="4608" w:type="dxa"/>
            <w:noWrap/>
            <w:hideMark/>
          </w:tcPr>
          <w:p w14:paraId="1C8E276E" w14:textId="77777777" w:rsidR="00FD0643" w:rsidRPr="008679A1" w:rsidRDefault="00FD0643" w:rsidP="00337890">
            <w:pPr>
              <w:pStyle w:val="TableText"/>
            </w:pPr>
            <w:r w:rsidRPr="008679A1">
              <w:t>Hispanic or Latino</w:t>
            </w:r>
          </w:p>
        </w:tc>
        <w:tc>
          <w:tcPr>
            <w:tcW w:w="2232" w:type="dxa"/>
            <w:noWrap/>
          </w:tcPr>
          <w:p w14:paraId="148B568B" w14:textId="77777777" w:rsidR="00FD0643" w:rsidRPr="008679A1" w:rsidRDefault="00FD0643" w:rsidP="00337890">
            <w:pPr>
              <w:pStyle w:val="TableText"/>
              <w:ind w:right="288"/>
            </w:pPr>
            <w:r>
              <w:t>148,037</w:t>
            </w:r>
          </w:p>
        </w:tc>
        <w:tc>
          <w:tcPr>
            <w:tcW w:w="1584" w:type="dxa"/>
            <w:noWrap/>
          </w:tcPr>
          <w:p w14:paraId="4083D316" w14:textId="77777777" w:rsidR="00FD0643" w:rsidRPr="008679A1" w:rsidRDefault="00FD0643" w:rsidP="00337890">
            <w:pPr>
              <w:pStyle w:val="TableText"/>
            </w:pPr>
            <w:r>
              <w:t>139,693</w:t>
            </w:r>
          </w:p>
        </w:tc>
        <w:tc>
          <w:tcPr>
            <w:tcW w:w="1584" w:type="dxa"/>
            <w:noWrap/>
          </w:tcPr>
          <w:p w14:paraId="1C45BC80" w14:textId="77777777" w:rsidR="00FD0643" w:rsidRPr="00891AD0" w:rsidRDefault="00FD0643" w:rsidP="00337890">
            <w:pPr>
              <w:pStyle w:val="TableText"/>
              <w:ind w:right="288"/>
              <w:rPr>
                <w:szCs w:val="24"/>
              </w:rPr>
            </w:pPr>
            <w:r w:rsidRPr="00891AD0">
              <w:rPr>
                <w:color w:val="000000"/>
                <w:szCs w:val="24"/>
              </w:rPr>
              <w:t>94.4</w:t>
            </w:r>
          </w:p>
        </w:tc>
      </w:tr>
      <w:tr w:rsidR="00FD0643" w:rsidRPr="008679A1" w14:paraId="7C11573E" w14:textId="77777777" w:rsidTr="00BD55DB">
        <w:trPr>
          <w:trHeight w:val="300"/>
        </w:trPr>
        <w:tc>
          <w:tcPr>
            <w:tcW w:w="4608" w:type="dxa"/>
            <w:noWrap/>
            <w:hideMark/>
          </w:tcPr>
          <w:p w14:paraId="24D074F3" w14:textId="77777777" w:rsidR="00FD0643" w:rsidRPr="008679A1" w:rsidRDefault="00FD0643" w:rsidP="00337890">
            <w:pPr>
              <w:pStyle w:val="TableText"/>
            </w:pPr>
            <w:r>
              <w:t xml:space="preserve">Black or </w:t>
            </w:r>
            <w:r w:rsidRPr="008679A1">
              <w:t>African American</w:t>
            </w:r>
          </w:p>
        </w:tc>
        <w:tc>
          <w:tcPr>
            <w:tcW w:w="2232" w:type="dxa"/>
            <w:noWrap/>
          </w:tcPr>
          <w:p w14:paraId="6C23578E" w14:textId="77777777" w:rsidR="00FD0643" w:rsidRPr="008679A1" w:rsidRDefault="00FD0643" w:rsidP="00337890">
            <w:pPr>
              <w:pStyle w:val="TableText"/>
              <w:ind w:right="288"/>
            </w:pPr>
            <w:r>
              <w:t>13,540</w:t>
            </w:r>
          </w:p>
        </w:tc>
        <w:tc>
          <w:tcPr>
            <w:tcW w:w="1584" w:type="dxa"/>
            <w:noWrap/>
          </w:tcPr>
          <w:p w14:paraId="22E2D527" w14:textId="77777777" w:rsidR="00FD0643" w:rsidRPr="008679A1" w:rsidRDefault="00FD0643" w:rsidP="00337890">
            <w:pPr>
              <w:pStyle w:val="TableText"/>
            </w:pPr>
            <w:r>
              <w:t>12,240</w:t>
            </w:r>
          </w:p>
        </w:tc>
        <w:tc>
          <w:tcPr>
            <w:tcW w:w="1584" w:type="dxa"/>
            <w:noWrap/>
          </w:tcPr>
          <w:p w14:paraId="731808AA" w14:textId="77777777" w:rsidR="00FD0643" w:rsidRPr="00891AD0" w:rsidRDefault="00FD0643" w:rsidP="00337890">
            <w:pPr>
              <w:pStyle w:val="TableText"/>
              <w:ind w:right="288"/>
              <w:rPr>
                <w:szCs w:val="24"/>
              </w:rPr>
            </w:pPr>
            <w:r w:rsidRPr="00891AD0">
              <w:rPr>
                <w:color w:val="000000"/>
                <w:szCs w:val="24"/>
              </w:rPr>
              <w:t>90.4</w:t>
            </w:r>
          </w:p>
        </w:tc>
      </w:tr>
      <w:tr w:rsidR="00FD0643" w:rsidRPr="008679A1" w14:paraId="1AC53E55" w14:textId="77777777" w:rsidTr="00BD55DB">
        <w:trPr>
          <w:trHeight w:val="300"/>
        </w:trPr>
        <w:tc>
          <w:tcPr>
            <w:tcW w:w="4608" w:type="dxa"/>
            <w:tcBorders>
              <w:bottom w:val="nil"/>
            </w:tcBorders>
            <w:noWrap/>
            <w:hideMark/>
          </w:tcPr>
          <w:p w14:paraId="404CDE88" w14:textId="77777777" w:rsidR="00FD0643" w:rsidRPr="008679A1" w:rsidRDefault="00FD0643" w:rsidP="00337890">
            <w:pPr>
              <w:pStyle w:val="TableText"/>
            </w:pPr>
            <w:r w:rsidRPr="008679A1">
              <w:t>White</w:t>
            </w:r>
          </w:p>
        </w:tc>
        <w:tc>
          <w:tcPr>
            <w:tcW w:w="2232" w:type="dxa"/>
            <w:tcBorders>
              <w:bottom w:val="nil"/>
            </w:tcBorders>
            <w:noWrap/>
          </w:tcPr>
          <w:p w14:paraId="6001EEBB" w14:textId="77777777" w:rsidR="00FD0643" w:rsidRPr="008679A1" w:rsidRDefault="00FD0643" w:rsidP="00337890">
            <w:pPr>
              <w:pStyle w:val="TableText"/>
              <w:ind w:right="288"/>
            </w:pPr>
            <w:r>
              <w:t>66,729</w:t>
            </w:r>
          </w:p>
        </w:tc>
        <w:tc>
          <w:tcPr>
            <w:tcW w:w="1584" w:type="dxa"/>
            <w:tcBorders>
              <w:bottom w:val="nil"/>
            </w:tcBorders>
            <w:noWrap/>
          </w:tcPr>
          <w:p w14:paraId="45306848" w14:textId="77777777" w:rsidR="00FD0643" w:rsidRPr="008679A1" w:rsidRDefault="00FD0643" w:rsidP="00337890">
            <w:pPr>
              <w:pStyle w:val="TableText"/>
            </w:pPr>
            <w:r>
              <w:t>62,065</w:t>
            </w:r>
          </w:p>
        </w:tc>
        <w:tc>
          <w:tcPr>
            <w:tcW w:w="1584" w:type="dxa"/>
            <w:tcBorders>
              <w:bottom w:val="nil"/>
            </w:tcBorders>
            <w:noWrap/>
          </w:tcPr>
          <w:p w14:paraId="6D1D5EA8" w14:textId="77777777" w:rsidR="00FD0643" w:rsidRPr="00891AD0" w:rsidRDefault="00FD0643" w:rsidP="00337890">
            <w:pPr>
              <w:pStyle w:val="TableText"/>
              <w:ind w:right="288"/>
              <w:rPr>
                <w:szCs w:val="24"/>
              </w:rPr>
            </w:pPr>
            <w:r w:rsidRPr="00891AD0">
              <w:rPr>
                <w:color w:val="000000"/>
                <w:szCs w:val="24"/>
              </w:rPr>
              <w:t>93.0</w:t>
            </w:r>
          </w:p>
        </w:tc>
      </w:tr>
      <w:tr w:rsidR="00FD0643" w:rsidRPr="008679A1" w14:paraId="767F28A7" w14:textId="77777777" w:rsidTr="00BD55DB">
        <w:trPr>
          <w:trHeight w:val="300"/>
        </w:trPr>
        <w:tc>
          <w:tcPr>
            <w:tcW w:w="4608" w:type="dxa"/>
            <w:tcBorders>
              <w:top w:val="nil"/>
              <w:bottom w:val="single" w:sz="4" w:space="0" w:color="auto"/>
            </w:tcBorders>
            <w:noWrap/>
            <w:hideMark/>
          </w:tcPr>
          <w:p w14:paraId="1BF4FA8E" w14:textId="77777777" w:rsidR="00FD0643" w:rsidRPr="008679A1" w:rsidRDefault="00FD0643" w:rsidP="00337890">
            <w:pPr>
              <w:pStyle w:val="TableText"/>
            </w:pPr>
            <w:r w:rsidRPr="008679A1">
              <w:t xml:space="preserve">Two or </w:t>
            </w:r>
            <w:r>
              <w:t>m</w:t>
            </w:r>
            <w:r w:rsidRPr="008679A1">
              <w:t xml:space="preserve">ore </w:t>
            </w:r>
            <w:r>
              <w:t>r</w:t>
            </w:r>
            <w:r w:rsidRPr="008679A1">
              <w:t>aces</w:t>
            </w:r>
          </w:p>
        </w:tc>
        <w:tc>
          <w:tcPr>
            <w:tcW w:w="2232" w:type="dxa"/>
            <w:tcBorders>
              <w:top w:val="nil"/>
              <w:bottom w:val="single" w:sz="4" w:space="0" w:color="auto"/>
            </w:tcBorders>
            <w:noWrap/>
          </w:tcPr>
          <w:p w14:paraId="203CCB7E" w14:textId="77777777" w:rsidR="00FD0643" w:rsidRPr="008679A1" w:rsidRDefault="00FD0643" w:rsidP="00337890">
            <w:pPr>
              <w:pStyle w:val="TableText"/>
              <w:ind w:right="288"/>
            </w:pPr>
            <w:r>
              <w:t>8,387</w:t>
            </w:r>
          </w:p>
        </w:tc>
        <w:tc>
          <w:tcPr>
            <w:tcW w:w="1584" w:type="dxa"/>
            <w:tcBorders>
              <w:top w:val="nil"/>
              <w:bottom w:val="single" w:sz="4" w:space="0" w:color="auto"/>
            </w:tcBorders>
            <w:noWrap/>
          </w:tcPr>
          <w:p w14:paraId="57575333" w14:textId="77777777" w:rsidR="00FD0643" w:rsidRPr="008679A1" w:rsidRDefault="00FD0643" w:rsidP="00337890">
            <w:pPr>
              <w:pStyle w:val="TableText"/>
            </w:pPr>
            <w:r>
              <w:t>7,676</w:t>
            </w:r>
          </w:p>
        </w:tc>
        <w:tc>
          <w:tcPr>
            <w:tcW w:w="1584" w:type="dxa"/>
            <w:tcBorders>
              <w:top w:val="nil"/>
              <w:bottom w:val="single" w:sz="4" w:space="0" w:color="auto"/>
            </w:tcBorders>
            <w:noWrap/>
          </w:tcPr>
          <w:p w14:paraId="4C1FAEBB" w14:textId="77777777" w:rsidR="00FD0643" w:rsidRPr="00891AD0" w:rsidRDefault="00FD0643" w:rsidP="00337890">
            <w:pPr>
              <w:pStyle w:val="TableText"/>
              <w:ind w:right="288"/>
              <w:rPr>
                <w:szCs w:val="24"/>
              </w:rPr>
            </w:pPr>
            <w:r w:rsidRPr="00891AD0">
              <w:rPr>
                <w:color w:val="000000"/>
                <w:szCs w:val="24"/>
              </w:rPr>
              <w:t>91.5</w:t>
            </w:r>
          </w:p>
        </w:tc>
      </w:tr>
      <w:tr w:rsidR="00FD0643" w:rsidRPr="008679A1" w14:paraId="42D70223" w14:textId="77777777" w:rsidTr="00BD55DB">
        <w:trPr>
          <w:trHeight w:val="300"/>
        </w:trPr>
        <w:tc>
          <w:tcPr>
            <w:tcW w:w="4608" w:type="dxa"/>
            <w:tcBorders>
              <w:top w:val="single" w:sz="4" w:space="0" w:color="auto"/>
              <w:bottom w:val="nil"/>
            </w:tcBorders>
            <w:noWrap/>
            <w:hideMark/>
          </w:tcPr>
          <w:p w14:paraId="07477E04" w14:textId="77777777" w:rsidR="00FD0643" w:rsidRPr="008679A1" w:rsidRDefault="00FD0643" w:rsidP="00337890">
            <w:pPr>
              <w:pStyle w:val="TableText"/>
            </w:pPr>
            <w:r w:rsidRPr="008679A1">
              <w:t xml:space="preserve">Special </w:t>
            </w:r>
            <w:r>
              <w:t>e</w:t>
            </w:r>
            <w:r w:rsidRPr="008679A1">
              <w:t xml:space="preserve">ducation </w:t>
            </w:r>
            <w:r>
              <w:t>s</w:t>
            </w:r>
            <w:r w:rsidRPr="008679A1">
              <w:t>ervices</w:t>
            </w:r>
          </w:p>
        </w:tc>
        <w:tc>
          <w:tcPr>
            <w:tcW w:w="2232" w:type="dxa"/>
            <w:tcBorders>
              <w:top w:val="single" w:sz="4" w:space="0" w:color="auto"/>
              <w:bottom w:val="nil"/>
            </w:tcBorders>
            <w:noWrap/>
          </w:tcPr>
          <w:p w14:paraId="5CBA0FEE" w14:textId="77777777" w:rsidR="00FD0643" w:rsidRPr="008679A1" w:rsidRDefault="00FD0643" w:rsidP="00337890">
            <w:pPr>
              <w:pStyle w:val="TableText"/>
              <w:ind w:right="288"/>
            </w:pPr>
            <w:r>
              <w:t>26,462</w:t>
            </w:r>
          </w:p>
        </w:tc>
        <w:tc>
          <w:tcPr>
            <w:tcW w:w="1584" w:type="dxa"/>
            <w:tcBorders>
              <w:top w:val="single" w:sz="4" w:space="0" w:color="auto"/>
              <w:bottom w:val="nil"/>
            </w:tcBorders>
            <w:noWrap/>
          </w:tcPr>
          <w:p w14:paraId="69020B4E" w14:textId="77777777" w:rsidR="00FD0643" w:rsidRPr="008679A1" w:rsidRDefault="00FD0643" w:rsidP="00337890">
            <w:pPr>
              <w:pStyle w:val="TableText"/>
            </w:pPr>
            <w:r>
              <w:t>23,393</w:t>
            </w:r>
          </w:p>
        </w:tc>
        <w:tc>
          <w:tcPr>
            <w:tcW w:w="1584" w:type="dxa"/>
            <w:tcBorders>
              <w:top w:val="single" w:sz="4" w:space="0" w:color="auto"/>
              <w:bottom w:val="nil"/>
            </w:tcBorders>
            <w:noWrap/>
          </w:tcPr>
          <w:p w14:paraId="0E78941E" w14:textId="77777777" w:rsidR="00FD0643" w:rsidRPr="00891AD0" w:rsidRDefault="00FD0643" w:rsidP="00337890">
            <w:pPr>
              <w:pStyle w:val="TableText"/>
              <w:ind w:right="288"/>
              <w:rPr>
                <w:szCs w:val="24"/>
              </w:rPr>
            </w:pPr>
            <w:r w:rsidRPr="00891AD0">
              <w:rPr>
                <w:color w:val="000000"/>
                <w:szCs w:val="24"/>
              </w:rPr>
              <w:t>88.4</w:t>
            </w:r>
          </w:p>
        </w:tc>
      </w:tr>
      <w:tr w:rsidR="00FD0643" w:rsidRPr="008679A1" w14:paraId="57439431" w14:textId="77777777" w:rsidTr="00BD55DB">
        <w:trPr>
          <w:trHeight w:val="315"/>
        </w:trPr>
        <w:tc>
          <w:tcPr>
            <w:tcW w:w="4608" w:type="dxa"/>
            <w:tcBorders>
              <w:top w:val="nil"/>
              <w:bottom w:val="single" w:sz="4" w:space="0" w:color="auto"/>
            </w:tcBorders>
            <w:noWrap/>
            <w:hideMark/>
          </w:tcPr>
          <w:p w14:paraId="4D79DE3E" w14:textId="77777777" w:rsidR="00FD0643" w:rsidRPr="008679A1" w:rsidRDefault="00FD0643" w:rsidP="00337890">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2232" w:type="dxa"/>
            <w:tcBorders>
              <w:top w:val="nil"/>
              <w:bottom w:val="single" w:sz="4" w:space="0" w:color="auto"/>
            </w:tcBorders>
            <w:noWrap/>
          </w:tcPr>
          <w:p w14:paraId="574FCF15" w14:textId="77777777" w:rsidR="00FD0643" w:rsidRPr="008679A1" w:rsidRDefault="00FD0643" w:rsidP="00337890">
            <w:pPr>
              <w:pStyle w:val="TableText"/>
              <w:ind w:right="288"/>
            </w:pPr>
            <w:r>
              <w:t>247,281</w:t>
            </w:r>
          </w:p>
        </w:tc>
        <w:tc>
          <w:tcPr>
            <w:tcW w:w="1584" w:type="dxa"/>
            <w:tcBorders>
              <w:top w:val="nil"/>
              <w:bottom w:val="single" w:sz="4" w:space="0" w:color="auto"/>
            </w:tcBorders>
            <w:noWrap/>
          </w:tcPr>
          <w:p w14:paraId="2BC83B50" w14:textId="77777777" w:rsidR="00FD0643" w:rsidRPr="008679A1" w:rsidRDefault="00FD0643" w:rsidP="00337890">
            <w:pPr>
              <w:pStyle w:val="TableText"/>
            </w:pPr>
            <w:r>
              <w:t>233,878</w:t>
            </w:r>
          </w:p>
        </w:tc>
        <w:tc>
          <w:tcPr>
            <w:tcW w:w="1584" w:type="dxa"/>
            <w:tcBorders>
              <w:top w:val="nil"/>
              <w:bottom w:val="single" w:sz="4" w:space="0" w:color="auto"/>
            </w:tcBorders>
            <w:noWrap/>
          </w:tcPr>
          <w:p w14:paraId="3B982801" w14:textId="77777777" w:rsidR="00FD0643" w:rsidRPr="00891AD0" w:rsidRDefault="00FD0643" w:rsidP="00337890">
            <w:pPr>
              <w:pStyle w:val="TableText"/>
              <w:ind w:right="288"/>
              <w:rPr>
                <w:szCs w:val="24"/>
              </w:rPr>
            </w:pPr>
            <w:r w:rsidRPr="00891AD0">
              <w:rPr>
                <w:color w:val="000000"/>
                <w:szCs w:val="24"/>
              </w:rPr>
              <w:t>94.6</w:t>
            </w:r>
          </w:p>
        </w:tc>
      </w:tr>
      <w:tr w:rsidR="00FD0643" w:rsidRPr="008679A1" w14:paraId="46290E2D" w14:textId="77777777" w:rsidTr="00BD55DB">
        <w:trPr>
          <w:trHeight w:val="300"/>
        </w:trPr>
        <w:tc>
          <w:tcPr>
            <w:tcW w:w="4608" w:type="dxa"/>
            <w:tcBorders>
              <w:top w:val="single" w:sz="4" w:space="0" w:color="auto"/>
              <w:bottom w:val="nil"/>
            </w:tcBorders>
            <w:noWrap/>
            <w:hideMark/>
          </w:tcPr>
          <w:p w14:paraId="5698EFDF" w14:textId="77777777" w:rsidR="00FD0643" w:rsidRPr="00027B2E" w:rsidRDefault="00FD0643" w:rsidP="00337890">
            <w:pPr>
              <w:pStyle w:val="TableText"/>
            </w:pPr>
            <w:r w:rsidRPr="00027B2E">
              <w:t>Migrant</w:t>
            </w:r>
          </w:p>
        </w:tc>
        <w:tc>
          <w:tcPr>
            <w:tcW w:w="2232" w:type="dxa"/>
            <w:tcBorders>
              <w:top w:val="single" w:sz="4" w:space="0" w:color="auto"/>
              <w:bottom w:val="nil"/>
            </w:tcBorders>
            <w:noWrap/>
          </w:tcPr>
          <w:p w14:paraId="44371035" w14:textId="77777777" w:rsidR="00FD0643" w:rsidRPr="00027B2E" w:rsidRDefault="00FD0643" w:rsidP="00337890">
            <w:pPr>
              <w:pStyle w:val="TableText"/>
              <w:ind w:right="288"/>
            </w:pPr>
            <w:r>
              <w:t>1,859</w:t>
            </w:r>
          </w:p>
        </w:tc>
        <w:tc>
          <w:tcPr>
            <w:tcW w:w="1584" w:type="dxa"/>
            <w:tcBorders>
              <w:top w:val="single" w:sz="4" w:space="0" w:color="auto"/>
              <w:bottom w:val="nil"/>
            </w:tcBorders>
            <w:noWrap/>
          </w:tcPr>
          <w:p w14:paraId="0F75A510" w14:textId="77777777" w:rsidR="00FD0643" w:rsidRPr="00027B2E" w:rsidRDefault="00FD0643" w:rsidP="00337890">
            <w:pPr>
              <w:pStyle w:val="TableText"/>
            </w:pPr>
            <w:r>
              <w:t>1,769</w:t>
            </w:r>
          </w:p>
        </w:tc>
        <w:tc>
          <w:tcPr>
            <w:tcW w:w="1584" w:type="dxa"/>
            <w:tcBorders>
              <w:top w:val="single" w:sz="4" w:space="0" w:color="auto"/>
              <w:bottom w:val="nil"/>
            </w:tcBorders>
            <w:noWrap/>
          </w:tcPr>
          <w:p w14:paraId="2F4A0831" w14:textId="77777777" w:rsidR="00FD0643" w:rsidRPr="00891AD0" w:rsidRDefault="00FD0643" w:rsidP="00337890">
            <w:pPr>
              <w:pStyle w:val="TableText"/>
              <w:ind w:right="288"/>
              <w:rPr>
                <w:szCs w:val="24"/>
              </w:rPr>
            </w:pPr>
            <w:r w:rsidRPr="00891AD0">
              <w:rPr>
                <w:color w:val="000000"/>
                <w:szCs w:val="24"/>
              </w:rPr>
              <w:t>95.2</w:t>
            </w:r>
          </w:p>
        </w:tc>
      </w:tr>
      <w:tr w:rsidR="00FD0643" w:rsidRPr="008679A1" w14:paraId="4C972526" w14:textId="77777777" w:rsidTr="00BD55DB">
        <w:trPr>
          <w:trHeight w:val="315"/>
        </w:trPr>
        <w:tc>
          <w:tcPr>
            <w:tcW w:w="4608" w:type="dxa"/>
            <w:tcBorders>
              <w:top w:val="nil"/>
              <w:bottom w:val="single" w:sz="4" w:space="0" w:color="auto"/>
            </w:tcBorders>
            <w:noWrap/>
            <w:hideMark/>
          </w:tcPr>
          <w:p w14:paraId="3011AE0A" w14:textId="77777777" w:rsidR="00FD0643" w:rsidRPr="00027B2E" w:rsidRDefault="00FD0643" w:rsidP="00337890">
            <w:pPr>
              <w:pStyle w:val="TableText"/>
            </w:pPr>
            <w:r w:rsidRPr="00027B2E">
              <w:t>No</w:t>
            </w:r>
            <w:r>
              <w:t>nm</w:t>
            </w:r>
            <w:r w:rsidRPr="00027B2E">
              <w:t>igrant</w:t>
            </w:r>
          </w:p>
        </w:tc>
        <w:tc>
          <w:tcPr>
            <w:tcW w:w="2232" w:type="dxa"/>
            <w:tcBorders>
              <w:top w:val="nil"/>
              <w:bottom w:val="single" w:sz="4" w:space="0" w:color="auto"/>
            </w:tcBorders>
            <w:noWrap/>
          </w:tcPr>
          <w:p w14:paraId="314E795F" w14:textId="77777777" w:rsidR="00FD0643" w:rsidRPr="00027B2E" w:rsidRDefault="00FD0643" w:rsidP="00337890">
            <w:pPr>
              <w:pStyle w:val="TableText"/>
              <w:ind w:right="288"/>
            </w:pPr>
            <w:r>
              <w:t>271,884</w:t>
            </w:r>
          </w:p>
        </w:tc>
        <w:tc>
          <w:tcPr>
            <w:tcW w:w="1584" w:type="dxa"/>
            <w:tcBorders>
              <w:top w:val="nil"/>
              <w:bottom w:val="single" w:sz="4" w:space="0" w:color="auto"/>
            </w:tcBorders>
            <w:noWrap/>
          </w:tcPr>
          <w:p w14:paraId="2A92ECC8" w14:textId="77777777" w:rsidR="00FD0643" w:rsidRPr="00027B2E" w:rsidRDefault="00FD0643" w:rsidP="00337890">
            <w:pPr>
              <w:pStyle w:val="TableText"/>
            </w:pPr>
            <w:r>
              <w:t>255,502</w:t>
            </w:r>
          </w:p>
        </w:tc>
        <w:tc>
          <w:tcPr>
            <w:tcW w:w="1584" w:type="dxa"/>
            <w:tcBorders>
              <w:top w:val="nil"/>
              <w:bottom w:val="single" w:sz="4" w:space="0" w:color="auto"/>
            </w:tcBorders>
            <w:noWrap/>
          </w:tcPr>
          <w:p w14:paraId="61928221" w14:textId="77777777" w:rsidR="00FD0643" w:rsidRPr="00891AD0" w:rsidRDefault="00FD0643" w:rsidP="00337890">
            <w:pPr>
              <w:pStyle w:val="TableText"/>
              <w:ind w:right="288"/>
              <w:rPr>
                <w:szCs w:val="24"/>
              </w:rPr>
            </w:pPr>
            <w:r w:rsidRPr="00891AD0">
              <w:rPr>
                <w:color w:val="000000"/>
                <w:szCs w:val="24"/>
              </w:rPr>
              <w:t>94.0</w:t>
            </w:r>
          </w:p>
        </w:tc>
      </w:tr>
      <w:tr w:rsidR="00FD0643" w:rsidRPr="0091060C" w14:paraId="2E85493D" w14:textId="77777777" w:rsidTr="00BD55DB">
        <w:trPr>
          <w:trHeight w:val="315"/>
        </w:trPr>
        <w:tc>
          <w:tcPr>
            <w:tcW w:w="4608" w:type="dxa"/>
            <w:tcBorders>
              <w:top w:val="single" w:sz="4" w:space="0" w:color="auto"/>
              <w:bottom w:val="nil"/>
            </w:tcBorders>
            <w:noWrap/>
          </w:tcPr>
          <w:p w14:paraId="5D78F1A1" w14:textId="77777777" w:rsidR="00FD0643" w:rsidRPr="0091060C" w:rsidRDefault="00FD0643" w:rsidP="00337890">
            <w:pPr>
              <w:pStyle w:val="TableText"/>
            </w:pPr>
            <w:r>
              <w:t>Military</w:t>
            </w:r>
          </w:p>
        </w:tc>
        <w:tc>
          <w:tcPr>
            <w:tcW w:w="2232" w:type="dxa"/>
            <w:tcBorders>
              <w:top w:val="single" w:sz="4" w:space="0" w:color="auto"/>
              <w:bottom w:val="nil"/>
            </w:tcBorders>
            <w:noWrap/>
          </w:tcPr>
          <w:p w14:paraId="03DA8AA1" w14:textId="77777777" w:rsidR="00FD0643" w:rsidRDefault="00FD0643" w:rsidP="00337890">
            <w:pPr>
              <w:pStyle w:val="TableText"/>
              <w:ind w:right="288"/>
            </w:pPr>
            <w:r>
              <w:t>4,176</w:t>
            </w:r>
          </w:p>
        </w:tc>
        <w:tc>
          <w:tcPr>
            <w:tcW w:w="1584" w:type="dxa"/>
            <w:tcBorders>
              <w:top w:val="single" w:sz="4" w:space="0" w:color="auto"/>
              <w:bottom w:val="nil"/>
            </w:tcBorders>
            <w:noWrap/>
          </w:tcPr>
          <w:p w14:paraId="7204ED7F" w14:textId="77777777" w:rsidR="00FD0643" w:rsidRDefault="00FD0643" w:rsidP="00337890">
            <w:pPr>
              <w:pStyle w:val="TableText"/>
            </w:pPr>
            <w:r>
              <w:t>4,016</w:t>
            </w:r>
          </w:p>
        </w:tc>
        <w:tc>
          <w:tcPr>
            <w:tcW w:w="1584" w:type="dxa"/>
            <w:tcBorders>
              <w:top w:val="single" w:sz="4" w:space="0" w:color="auto"/>
              <w:bottom w:val="nil"/>
            </w:tcBorders>
            <w:noWrap/>
          </w:tcPr>
          <w:p w14:paraId="42180504" w14:textId="77777777" w:rsidR="00FD0643" w:rsidRPr="00165490" w:rsidRDefault="00FD0643" w:rsidP="00337890">
            <w:pPr>
              <w:pStyle w:val="TableText"/>
              <w:ind w:right="288"/>
              <w:rPr>
                <w:color w:val="000000"/>
                <w:szCs w:val="24"/>
              </w:rPr>
            </w:pPr>
            <w:r>
              <w:rPr>
                <w:color w:val="000000"/>
                <w:szCs w:val="24"/>
              </w:rPr>
              <w:t>96.2</w:t>
            </w:r>
          </w:p>
        </w:tc>
      </w:tr>
      <w:tr w:rsidR="00FD0643" w:rsidRPr="0091060C" w14:paraId="6D3A8243" w14:textId="77777777" w:rsidTr="00BD55DB">
        <w:trPr>
          <w:trHeight w:val="315"/>
        </w:trPr>
        <w:tc>
          <w:tcPr>
            <w:tcW w:w="4608" w:type="dxa"/>
            <w:tcBorders>
              <w:top w:val="nil"/>
              <w:bottom w:val="single" w:sz="4" w:space="0" w:color="auto"/>
            </w:tcBorders>
            <w:noWrap/>
          </w:tcPr>
          <w:p w14:paraId="4A577A62" w14:textId="77777777" w:rsidR="00FD0643" w:rsidRPr="0091060C" w:rsidRDefault="00FD0643" w:rsidP="00337890">
            <w:pPr>
              <w:pStyle w:val="TableText"/>
            </w:pPr>
            <w:r>
              <w:t>Nonmilitary</w:t>
            </w:r>
          </w:p>
        </w:tc>
        <w:tc>
          <w:tcPr>
            <w:tcW w:w="2232" w:type="dxa"/>
            <w:tcBorders>
              <w:top w:val="nil"/>
              <w:bottom w:val="single" w:sz="4" w:space="0" w:color="auto"/>
            </w:tcBorders>
            <w:noWrap/>
          </w:tcPr>
          <w:p w14:paraId="18FED78C" w14:textId="77777777" w:rsidR="00FD0643" w:rsidRDefault="00FD0643" w:rsidP="00337890">
            <w:pPr>
              <w:pStyle w:val="TableText"/>
              <w:ind w:right="288"/>
            </w:pPr>
            <w:r>
              <w:t>269,567</w:t>
            </w:r>
          </w:p>
        </w:tc>
        <w:tc>
          <w:tcPr>
            <w:tcW w:w="1584" w:type="dxa"/>
            <w:tcBorders>
              <w:top w:val="nil"/>
              <w:bottom w:val="single" w:sz="4" w:space="0" w:color="auto"/>
            </w:tcBorders>
            <w:noWrap/>
          </w:tcPr>
          <w:p w14:paraId="039FD674" w14:textId="77777777" w:rsidR="00FD0643" w:rsidRDefault="00FD0643" w:rsidP="00337890">
            <w:pPr>
              <w:pStyle w:val="TableText"/>
            </w:pPr>
            <w:r>
              <w:t>253,255</w:t>
            </w:r>
          </w:p>
        </w:tc>
        <w:tc>
          <w:tcPr>
            <w:tcW w:w="1584" w:type="dxa"/>
            <w:tcBorders>
              <w:top w:val="nil"/>
              <w:bottom w:val="single" w:sz="4" w:space="0" w:color="auto"/>
            </w:tcBorders>
            <w:noWrap/>
          </w:tcPr>
          <w:p w14:paraId="25F2C349" w14:textId="77777777" w:rsidR="00FD0643" w:rsidRPr="00165490" w:rsidRDefault="00FD0643" w:rsidP="00337890">
            <w:pPr>
              <w:pStyle w:val="TableText"/>
              <w:ind w:right="288"/>
              <w:rPr>
                <w:color w:val="000000"/>
                <w:szCs w:val="24"/>
              </w:rPr>
            </w:pPr>
            <w:r>
              <w:rPr>
                <w:color w:val="000000"/>
                <w:szCs w:val="24"/>
              </w:rPr>
              <w:t>93.9</w:t>
            </w:r>
          </w:p>
        </w:tc>
      </w:tr>
      <w:tr w:rsidR="00FD0643" w:rsidRPr="0091060C" w14:paraId="27772B19" w14:textId="77777777" w:rsidTr="00BD55DB">
        <w:trPr>
          <w:trHeight w:val="315"/>
        </w:trPr>
        <w:tc>
          <w:tcPr>
            <w:tcW w:w="4608" w:type="dxa"/>
            <w:tcBorders>
              <w:top w:val="single" w:sz="4" w:space="0" w:color="auto"/>
            </w:tcBorders>
            <w:noWrap/>
          </w:tcPr>
          <w:p w14:paraId="78A42DC3" w14:textId="77777777" w:rsidR="00FD0643" w:rsidRDefault="00FD0643" w:rsidP="00337890">
            <w:pPr>
              <w:pStyle w:val="TableText"/>
            </w:pPr>
            <w:r>
              <w:t>Homeless</w:t>
            </w:r>
          </w:p>
        </w:tc>
        <w:tc>
          <w:tcPr>
            <w:tcW w:w="2232" w:type="dxa"/>
            <w:tcBorders>
              <w:top w:val="single" w:sz="4" w:space="0" w:color="auto"/>
            </w:tcBorders>
            <w:noWrap/>
          </w:tcPr>
          <w:p w14:paraId="4D7C818F" w14:textId="77777777" w:rsidR="00FD0643" w:rsidRDefault="00FD0643" w:rsidP="00337890">
            <w:pPr>
              <w:pStyle w:val="TableText"/>
              <w:ind w:right="288"/>
            </w:pPr>
            <w:r>
              <w:t>8,052</w:t>
            </w:r>
          </w:p>
        </w:tc>
        <w:tc>
          <w:tcPr>
            <w:tcW w:w="1584" w:type="dxa"/>
            <w:tcBorders>
              <w:top w:val="single" w:sz="4" w:space="0" w:color="auto"/>
            </w:tcBorders>
            <w:noWrap/>
          </w:tcPr>
          <w:p w14:paraId="3C831E32" w14:textId="77777777" w:rsidR="00FD0643" w:rsidRDefault="00FD0643" w:rsidP="00337890">
            <w:pPr>
              <w:pStyle w:val="TableText"/>
            </w:pPr>
            <w:r>
              <w:t>7,252</w:t>
            </w:r>
          </w:p>
        </w:tc>
        <w:tc>
          <w:tcPr>
            <w:tcW w:w="1584" w:type="dxa"/>
            <w:tcBorders>
              <w:top w:val="single" w:sz="4" w:space="0" w:color="auto"/>
            </w:tcBorders>
            <w:noWrap/>
          </w:tcPr>
          <w:p w14:paraId="0D2A3670" w14:textId="77777777" w:rsidR="00FD0643" w:rsidRPr="00165490" w:rsidRDefault="00FD0643" w:rsidP="00337890">
            <w:pPr>
              <w:pStyle w:val="TableText"/>
              <w:ind w:right="288"/>
              <w:rPr>
                <w:color w:val="000000"/>
                <w:szCs w:val="24"/>
              </w:rPr>
            </w:pPr>
            <w:r>
              <w:rPr>
                <w:color w:val="000000"/>
                <w:szCs w:val="24"/>
              </w:rPr>
              <w:t>90.1</w:t>
            </w:r>
          </w:p>
        </w:tc>
      </w:tr>
      <w:tr w:rsidR="00FD0643" w:rsidRPr="0091060C" w14:paraId="3AAED67C" w14:textId="77777777" w:rsidTr="00BD55DB">
        <w:trPr>
          <w:trHeight w:val="315"/>
        </w:trPr>
        <w:tc>
          <w:tcPr>
            <w:tcW w:w="4608" w:type="dxa"/>
            <w:noWrap/>
          </w:tcPr>
          <w:p w14:paraId="21BD31B4" w14:textId="77777777" w:rsidR="00FD0643" w:rsidRDefault="00FD0643" w:rsidP="00337890">
            <w:pPr>
              <w:pStyle w:val="TableText"/>
            </w:pPr>
            <w:r>
              <w:t>Not homeless</w:t>
            </w:r>
          </w:p>
        </w:tc>
        <w:tc>
          <w:tcPr>
            <w:tcW w:w="2232" w:type="dxa"/>
            <w:noWrap/>
          </w:tcPr>
          <w:p w14:paraId="72289523" w14:textId="77777777" w:rsidR="00FD0643" w:rsidRDefault="00FD0643" w:rsidP="00337890">
            <w:pPr>
              <w:pStyle w:val="TableText"/>
              <w:ind w:right="288"/>
            </w:pPr>
            <w:r>
              <w:t>265,691</w:t>
            </w:r>
          </w:p>
        </w:tc>
        <w:tc>
          <w:tcPr>
            <w:tcW w:w="1584" w:type="dxa"/>
            <w:noWrap/>
          </w:tcPr>
          <w:p w14:paraId="19EE5C40" w14:textId="77777777" w:rsidR="00FD0643" w:rsidRDefault="00FD0643" w:rsidP="00337890">
            <w:pPr>
              <w:pStyle w:val="TableText"/>
            </w:pPr>
            <w:r>
              <w:t>250,019</w:t>
            </w:r>
          </w:p>
        </w:tc>
        <w:tc>
          <w:tcPr>
            <w:tcW w:w="1584" w:type="dxa"/>
            <w:noWrap/>
          </w:tcPr>
          <w:p w14:paraId="6855B287" w14:textId="77777777" w:rsidR="00FD0643" w:rsidRPr="00165490" w:rsidRDefault="00FD0643" w:rsidP="00337890">
            <w:pPr>
              <w:pStyle w:val="TableText"/>
              <w:ind w:right="288"/>
              <w:rPr>
                <w:color w:val="000000"/>
                <w:szCs w:val="24"/>
              </w:rPr>
            </w:pPr>
            <w:r>
              <w:rPr>
                <w:color w:val="000000"/>
                <w:szCs w:val="24"/>
              </w:rPr>
              <w:t>94.1</w:t>
            </w:r>
          </w:p>
        </w:tc>
      </w:tr>
    </w:tbl>
    <w:p w14:paraId="60672D09" w14:textId="351C2948" w:rsidR="00FD0643" w:rsidRDefault="00FD0643" w:rsidP="00FD0643">
      <w:pPr>
        <w:pStyle w:val="Caption"/>
        <w:keepLines/>
      </w:pPr>
      <w:bookmarkStart w:id="507" w:name="_Toc43272596"/>
      <w:bookmarkStart w:id="508" w:name="_Toc182568296"/>
      <w:bookmarkStart w:id="509" w:name="_Toc221178052"/>
      <w:r>
        <w:lastRenderedPageBreak/>
        <w:t>Table 5.A.</w:t>
      </w:r>
      <w:fldSimple w:instr=" SEQ Table_5.A. \* ARABIC ">
        <w:r w:rsidR="00027C54">
          <w:rPr>
            <w:noProof/>
          </w:rPr>
          <w:t>5</w:t>
        </w:r>
      </w:fldSimple>
      <w:r>
        <w:t xml:space="preserve">  </w:t>
      </w:r>
      <w:r w:rsidRPr="008679A1">
        <w:t xml:space="preserve">CAST </w:t>
      </w:r>
      <w:r>
        <w:t>Test-Taking</w:t>
      </w:r>
      <w:r w:rsidRPr="008679A1">
        <w:t xml:space="preserve"> Rates for Grade </w:t>
      </w:r>
      <w:r>
        <w:t>Twelve</w:t>
      </w:r>
      <w:r w:rsidRPr="008679A1">
        <w:t xml:space="preserve"> </w:t>
      </w:r>
      <w:r>
        <w:t>by Student Group</w:t>
      </w:r>
      <w:bookmarkEnd w:id="507"/>
      <w:bookmarkEnd w:id="508"/>
      <w:bookmarkEnd w:id="509"/>
    </w:p>
    <w:tbl>
      <w:tblPr>
        <w:tblStyle w:val="TRs"/>
        <w:tblW w:w="10008" w:type="dxa"/>
        <w:tblLayout w:type="fixed"/>
        <w:tblLook w:val="04A0" w:firstRow="1" w:lastRow="0" w:firstColumn="1" w:lastColumn="0" w:noHBand="0" w:noVBand="1"/>
        <w:tblDescription w:val="CAST Test-Taking Rates for Grade Twelve by Student Group"/>
      </w:tblPr>
      <w:tblGrid>
        <w:gridCol w:w="4608"/>
        <w:gridCol w:w="2232"/>
        <w:gridCol w:w="1584"/>
        <w:gridCol w:w="1584"/>
      </w:tblGrid>
      <w:tr w:rsidR="00FD0643" w:rsidRPr="00D8523F" w14:paraId="063706CF" w14:textId="77777777" w:rsidTr="00963348">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713791E0" w14:textId="77777777" w:rsidR="00FD0643" w:rsidRPr="00D8523F" w:rsidRDefault="00FD0643" w:rsidP="00337890">
            <w:pPr>
              <w:pStyle w:val="TableHead"/>
              <w:keepNext/>
              <w:keepLines/>
            </w:pPr>
            <w:r w:rsidRPr="00D8523F">
              <w:t>Group</w:t>
            </w:r>
          </w:p>
        </w:tc>
        <w:tc>
          <w:tcPr>
            <w:tcW w:w="2232" w:type="dxa"/>
            <w:noWrap/>
            <w:hideMark/>
          </w:tcPr>
          <w:p w14:paraId="7BE435E2" w14:textId="77777777" w:rsidR="00FD0643" w:rsidRPr="00D8523F" w:rsidRDefault="00FD0643" w:rsidP="00337890">
            <w:pPr>
              <w:pStyle w:val="TableHead"/>
              <w:keepNext/>
              <w:keepLines/>
            </w:pPr>
            <w:r w:rsidRPr="00D8523F">
              <w:t xml:space="preserve">Number of </w:t>
            </w:r>
            <w:r>
              <w:t xml:space="preserve">Eligible </w:t>
            </w:r>
            <w:r w:rsidRPr="00D8523F">
              <w:t>Students</w:t>
            </w:r>
          </w:p>
        </w:tc>
        <w:tc>
          <w:tcPr>
            <w:tcW w:w="1584" w:type="dxa"/>
            <w:noWrap/>
            <w:hideMark/>
          </w:tcPr>
          <w:p w14:paraId="7CF41483" w14:textId="77777777" w:rsidR="00FD0643" w:rsidRPr="00D8523F" w:rsidRDefault="00FD0643" w:rsidP="00337890">
            <w:pPr>
              <w:pStyle w:val="TableHead"/>
              <w:keepNext/>
              <w:keepLines/>
            </w:pPr>
            <w:r w:rsidRPr="00D8523F">
              <w:t xml:space="preserve">Number of </w:t>
            </w:r>
            <w:r>
              <w:t>Test Takers</w:t>
            </w:r>
          </w:p>
        </w:tc>
        <w:tc>
          <w:tcPr>
            <w:tcW w:w="1584" w:type="dxa"/>
            <w:noWrap/>
            <w:hideMark/>
          </w:tcPr>
          <w:p w14:paraId="3AC3D7B5" w14:textId="77777777" w:rsidR="00FD0643" w:rsidRPr="00D8523F" w:rsidRDefault="00FD0643" w:rsidP="00337890">
            <w:pPr>
              <w:pStyle w:val="TableHead"/>
              <w:keepNext/>
              <w:keepLines/>
            </w:pPr>
            <w:r w:rsidRPr="00D8523F">
              <w:t xml:space="preserve">Percent of </w:t>
            </w:r>
            <w:r>
              <w:t>Test Taking</w:t>
            </w:r>
          </w:p>
        </w:tc>
      </w:tr>
      <w:tr w:rsidR="00FD0643" w:rsidRPr="008679A1" w14:paraId="1F498EF1" w14:textId="77777777" w:rsidTr="00963348">
        <w:trPr>
          <w:trHeight w:val="224"/>
        </w:trPr>
        <w:tc>
          <w:tcPr>
            <w:tcW w:w="4608" w:type="dxa"/>
            <w:tcBorders>
              <w:top w:val="single" w:sz="4" w:space="0" w:color="auto"/>
              <w:bottom w:val="single" w:sz="4" w:space="0" w:color="auto"/>
            </w:tcBorders>
            <w:noWrap/>
            <w:hideMark/>
          </w:tcPr>
          <w:p w14:paraId="080CF4B1" w14:textId="77777777" w:rsidR="00FD0643" w:rsidRPr="008679A1" w:rsidRDefault="00FD0643" w:rsidP="00337890">
            <w:pPr>
              <w:pStyle w:val="TableText"/>
              <w:keepNext/>
              <w:keepLines/>
            </w:pPr>
            <w:r w:rsidRPr="008679A1">
              <w:t xml:space="preserve">All </w:t>
            </w:r>
            <w:r>
              <w:t>s</w:t>
            </w:r>
            <w:r w:rsidRPr="008679A1">
              <w:t>tudents</w:t>
            </w:r>
          </w:p>
        </w:tc>
        <w:tc>
          <w:tcPr>
            <w:tcW w:w="2232" w:type="dxa"/>
            <w:tcBorders>
              <w:top w:val="single" w:sz="4" w:space="0" w:color="auto"/>
              <w:bottom w:val="single" w:sz="4" w:space="0" w:color="auto"/>
            </w:tcBorders>
            <w:noWrap/>
          </w:tcPr>
          <w:p w14:paraId="7413D455" w14:textId="77777777" w:rsidR="00FD0643" w:rsidRPr="008679A1" w:rsidRDefault="00FD0643" w:rsidP="00337890">
            <w:pPr>
              <w:pStyle w:val="TableText"/>
              <w:keepNext/>
              <w:keepLines/>
              <w:ind w:right="288"/>
            </w:pPr>
            <w:r>
              <w:t>323,195</w:t>
            </w:r>
          </w:p>
        </w:tc>
        <w:tc>
          <w:tcPr>
            <w:tcW w:w="1584" w:type="dxa"/>
            <w:tcBorders>
              <w:top w:val="single" w:sz="4" w:space="0" w:color="auto"/>
              <w:bottom w:val="single" w:sz="4" w:space="0" w:color="auto"/>
            </w:tcBorders>
            <w:noWrap/>
          </w:tcPr>
          <w:p w14:paraId="37C5BD43" w14:textId="77777777" w:rsidR="00FD0643" w:rsidRPr="008679A1" w:rsidRDefault="00FD0643" w:rsidP="00337890">
            <w:pPr>
              <w:pStyle w:val="TableText"/>
              <w:keepNext/>
              <w:keepLines/>
            </w:pPr>
            <w:r>
              <w:t>276,628</w:t>
            </w:r>
          </w:p>
        </w:tc>
        <w:tc>
          <w:tcPr>
            <w:tcW w:w="1584" w:type="dxa"/>
            <w:tcBorders>
              <w:top w:val="single" w:sz="4" w:space="0" w:color="auto"/>
              <w:bottom w:val="single" w:sz="4" w:space="0" w:color="auto"/>
            </w:tcBorders>
            <w:noWrap/>
          </w:tcPr>
          <w:p w14:paraId="37FA7AE6" w14:textId="77777777" w:rsidR="00FD0643" w:rsidRPr="000A562B" w:rsidRDefault="00FD0643" w:rsidP="00337890">
            <w:pPr>
              <w:pStyle w:val="TableText"/>
              <w:keepNext/>
              <w:keepLines/>
              <w:ind w:right="288"/>
              <w:rPr>
                <w:szCs w:val="24"/>
              </w:rPr>
            </w:pPr>
            <w:r w:rsidRPr="000A562B">
              <w:rPr>
                <w:color w:val="000000"/>
                <w:szCs w:val="24"/>
              </w:rPr>
              <w:t>85.6</w:t>
            </w:r>
          </w:p>
        </w:tc>
      </w:tr>
      <w:tr w:rsidR="00FD0643" w:rsidRPr="008679A1" w14:paraId="671F0C0C" w14:textId="77777777" w:rsidTr="00963348">
        <w:trPr>
          <w:trHeight w:val="315"/>
        </w:trPr>
        <w:tc>
          <w:tcPr>
            <w:tcW w:w="4608" w:type="dxa"/>
            <w:tcBorders>
              <w:top w:val="single" w:sz="4" w:space="0" w:color="auto"/>
              <w:bottom w:val="nil"/>
            </w:tcBorders>
            <w:noWrap/>
            <w:hideMark/>
          </w:tcPr>
          <w:p w14:paraId="63FD6EAB" w14:textId="77777777" w:rsidR="00FD0643" w:rsidRPr="008679A1" w:rsidRDefault="00FD0643" w:rsidP="00337890">
            <w:pPr>
              <w:pStyle w:val="TableText"/>
              <w:keepNext/>
              <w:keepLines/>
            </w:pPr>
            <w:r w:rsidRPr="008679A1">
              <w:t>Male</w:t>
            </w:r>
          </w:p>
        </w:tc>
        <w:tc>
          <w:tcPr>
            <w:tcW w:w="2232" w:type="dxa"/>
            <w:tcBorders>
              <w:top w:val="single" w:sz="4" w:space="0" w:color="auto"/>
              <w:bottom w:val="nil"/>
            </w:tcBorders>
            <w:noWrap/>
          </w:tcPr>
          <w:p w14:paraId="0C8B7C07" w14:textId="77777777" w:rsidR="00FD0643" w:rsidRPr="008679A1" w:rsidRDefault="00FD0643" w:rsidP="00337890">
            <w:pPr>
              <w:pStyle w:val="TableText"/>
              <w:keepNext/>
              <w:keepLines/>
              <w:ind w:right="288"/>
            </w:pPr>
            <w:r>
              <w:t>165,212</w:t>
            </w:r>
          </w:p>
        </w:tc>
        <w:tc>
          <w:tcPr>
            <w:tcW w:w="1584" w:type="dxa"/>
            <w:tcBorders>
              <w:top w:val="single" w:sz="4" w:space="0" w:color="auto"/>
              <w:bottom w:val="nil"/>
            </w:tcBorders>
            <w:noWrap/>
          </w:tcPr>
          <w:p w14:paraId="5E21CD37" w14:textId="77777777" w:rsidR="00FD0643" w:rsidRPr="008679A1" w:rsidRDefault="00FD0643" w:rsidP="00337890">
            <w:pPr>
              <w:pStyle w:val="TableText"/>
              <w:keepNext/>
              <w:keepLines/>
            </w:pPr>
            <w:r>
              <w:t>140,368</w:t>
            </w:r>
          </w:p>
        </w:tc>
        <w:tc>
          <w:tcPr>
            <w:tcW w:w="1584" w:type="dxa"/>
            <w:tcBorders>
              <w:top w:val="single" w:sz="4" w:space="0" w:color="auto"/>
              <w:bottom w:val="nil"/>
            </w:tcBorders>
            <w:noWrap/>
          </w:tcPr>
          <w:p w14:paraId="51CAAB6B" w14:textId="77777777" w:rsidR="00FD0643" w:rsidRPr="000A562B" w:rsidRDefault="00FD0643" w:rsidP="00337890">
            <w:pPr>
              <w:pStyle w:val="TableText"/>
              <w:keepNext/>
              <w:keepLines/>
              <w:ind w:right="288"/>
              <w:rPr>
                <w:szCs w:val="24"/>
              </w:rPr>
            </w:pPr>
            <w:r w:rsidRPr="000A562B">
              <w:rPr>
                <w:color w:val="000000"/>
                <w:szCs w:val="24"/>
              </w:rPr>
              <w:t>85.0</w:t>
            </w:r>
          </w:p>
        </w:tc>
      </w:tr>
      <w:tr w:rsidR="00FD0643" w:rsidRPr="008679A1" w14:paraId="012C0355" w14:textId="77777777" w:rsidTr="00963348">
        <w:trPr>
          <w:trHeight w:val="315"/>
        </w:trPr>
        <w:tc>
          <w:tcPr>
            <w:tcW w:w="4608" w:type="dxa"/>
            <w:tcBorders>
              <w:top w:val="nil"/>
              <w:bottom w:val="single" w:sz="4" w:space="0" w:color="auto"/>
            </w:tcBorders>
            <w:noWrap/>
            <w:hideMark/>
          </w:tcPr>
          <w:p w14:paraId="2D1E22F2" w14:textId="77777777" w:rsidR="00FD0643" w:rsidRPr="008679A1" w:rsidRDefault="00FD0643" w:rsidP="00337890">
            <w:pPr>
              <w:pStyle w:val="TableText"/>
              <w:keepNext/>
              <w:keepLines/>
            </w:pPr>
            <w:r w:rsidRPr="008679A1">
              <w:t>Female</w:t>
            </w:r>
          </w:p>
        </w:tc>
        <w:tc>
          <w:tcPr>
            <w:tcW w:w="2232" w:type="dxa"/>
            <w:tcBorders>
              <w:top w:val="nil"/>
              <w:bottom w:val="single" w:sz="4" w:space="0" w:color="auto"/>
            </w:tcBorders>
            <w:noWrap/>
          </w:tcPr>
          <w:p w14:paraId="782F57AE" w14:textId="77777777" w:rsidR="00FD0643" w:rsidRPr="008679A1" w:rsidRDefault="00FD0643" w:rsidP="00337890">
            <w:pPr>
              <w:pStyle w:val="TableText"/>
              <w:keepNext/>
              <w:keepLines/>
              <w:ind w:right="288"/>
            </w:pPr>
            <w:r>
              <w:t>157,983</w:t>
            </w:r>
          </w:p>
        </w:tc>
        <w:tc>
          <w:tcPr>
            <w:tcW w:w="1584" w:type="dxa"/>
            <w:tcBorders>
              <w:top w:val="nil"/>
              <w:bottom w:val="single" w:sz="4" w:space="0" w:color="auto"/>
            </w:tcBorders>
            <w:noWrap/>
          </w:tcPr>
          <w:p w14:paraId="4B43B023" w14:textId="77777777" w:rsidR="00FD0643" w:rsidRPr="008679A1" w:rsidRDefault="00FD0643" w:rsidP="00337890">
            <w:pPr>
              <w:pStyle w:val="TableText"/>
              <w:keepNext/>
              <w:keepLines/>
            </w:pPr>
            <w:r>
              <w:t>136,260</w:t>
            </w:r>
          </w:p>
        </w:tc>
        <w:tc>
          <w:tcPr>
            <w:tcW w:w="1584" w:type="dxa"/>
            <w:tcBorders>
              <w:top w:val="nil"/>
              <w:bottom w:val="single" w:sz="4" w:space="0" w:color="auto"/>
            </w:tcBorders>
            <w:noWrap/>
          </w:tcPr>
          <w:p w14:paraId="7EC9075A" w14:textId="77777777" w:rsidR="00FD0643" w:rsidRPr="000A562B" w:rsidRDefault="00FD0643" w:rsidP="00337890">
            <w:pPr>
              <w:pStyle w:val="TableText"/>
              <w:keepNext/>
              <w:keepLines/>
              <w:ind w:right="288"/>
              <w:rPr>
                <w:szCs w:val="24"/>
              </w:rPr>
            </w:pPr>
            <w:r w:rsidRPr="000A562B">
              <w:rPr>
                <w:color w:val="000000"/>
                <w:szCs w:val="24"/>
              </w:rPr>
              <w:t>86.2</w:t>
            </w:r>
          </w:p>
        </w:tc>
      </w:tr>
      <w:tr w:rsidR="00FD0643" w:rsidRPr="008679A1" w14:paraId="795DD887" w14:textId="77777777" w:rsidTr="00963348">
        <w:trPr>
          <w:trHeight w:val="300"/>
        </w:trPr>
        <w:tc>
          <w:tcPr>
            <w:tcW w:w="4608" w:type="dxa"/>
            <w:tcBorders>
              <w:top w:val="single" w:sz="4" w:space="0" w:color="auto"/>
            </w:tcBorders>
            <w:noWrap/>
            <w:hideMark/>
          </w:tcPr>
          <w:p w14:paraId="10887C45" w14:textId="77777777" w:rsidR="00FD0643" w:rsidRPr="008679A1" w:rsidRDefault="00FD0643" w:rsidP="00337890">
            <w:pPr>
              <w:pStyle w:val="TableText"/>
              <w:keepNext/>
              <w:keepLines/>
            </w:pPr>
            <w:r w:rsidRPr="008679A1">
              <w:t>Engli</w:t>
            </w:r>
            <w:r>
              <w:t>s</w:t>
            </w:r>
            <w:r w:rsidRPr="008679A1">
              <w:t xml:space="preserve">h </w:t>
            </w:r>
            <w:r>
              <w:t>l</w:t>
            </w:r>
            <w:r w:rsidRPr="008679A1">
              <w:t>earner</w:t>
            </w:r>
          </w:p>
        </w:tc>
        <w:tc>
          <w:tcPr>
            <w:tcW w:w="2232" w:type="dxa"/>
            <w:tcBorders>
              <w:top w:val="single" w:sz="4" w:space="0" w:color="auto"/>
            </w:tcBorders>
            <w:noWrap/>
          </w:tcPr>
          <w:p w14:paraId="5F1412DF" w14:textId="77777777" w:rsidR="00FD0643" w:rsidRPr="008679A1" w:rsidRDefault="00FD0643" w:rsidP="00337890">
            <w:pPr>
              <w:pStyle w:val="TableText"/>
              <w:keepNext/>
              <w:keepLines/>
              <w:ind w:right="288"/>
            </w:pPr>
            <w:r>
              <w:t>28,249</w:t>
            </w:r>
          </w:p>
        </w:tc>
        <w:tc>
          <w:tcPr>
            <w:tcW w:w="1584" w:type="dxa"/>
            <w:tcBorders>
              <w:top w:val="single" w:sz="4" w:space="0" w:color="auto"/>
            </w:tcBorders>
            <w:noWrap/>
          </w:tcPr>
          <w:p w14:paraId="2024D602" w14:textId="77777777" w:rsidR="00FD0643" w:rsidRPr="008679A1" w:rsidRDefault="00FD0643" w:rsidP="00337890">
            <w:pPr>
              <w:pStyle w:val="TableText"/>
              <w:keepNext/>
              <w:keepLines/>
            </w:pPr>
            <w:r>
              <w:t>21,726</w:t>
            </w:r>
          </w:p>
        </w:tc>
        <w:tc>
          <w:tcPr>
            <w:tcW w:w="1584" w:type="dxa"/>
            <w:tcBorders>
              <w:top w:val="single" w:sz="4" w:space="0" w:color="auto"/>
            </w:tcBorders>
            <w:noWrap/>
          </w:tcPr>
          <w:p w14:paraId="4032D68E" w14:textId="77777777" w:rsidR="00FD0643" w:rsidRPr="000A562B" w:rsidRDefault="00FD0643" w:rsidP="00337890">
            <w:pPr>
              <w:pStyle w:val="TableText"/>
              <w:keepNext/>
              <w:keepLines/>
              <w:ind w:right="288"/>
              <w:rPr>
                <w:szCs w:val="24"/>
              </w:rPr>
            </w:pPr>
            <w:r w:rsidRPr="000A562B">
              <w:rPr>
                <w:color w:val="000000"/>
                <w:szCs w:val="24"/>
              </w:rPr>
              <w:t>76.9</w:t>
            </w:r>
          </w:p>
        </w:tc>
      </w:tr>
      <w:tr w:rsidR="00FD0643" w:rsidRPr="008679A1" w14:paraId="34466DEE" w14:textId="77777777" w:rsidTr="00963348">
        <w:trPr>
          <w:trHeight w:val="300"/>
        </w:trPr>
        <w:tc>
          <w:tcPr>
            <w:tcW w:w="4608" w:type="dxa"/>
            <w:noWrap/>
            <w:hideMark/>
          </w:tcPr>
          <w:p w14:paraId="2048B62B" w14:textId="77777777" w:rsidR="00FD0643" w:rsidRPr="008679A1" w:rsidRDefault="00FD0643" w:rsidP="00337890">
            <w:pPr>
              <w:pStyle w:val="TableText"/>
              <w:keepNext/>
              <w:keepLines/>
            </w:pPr>
            <w:r w:rsidRPr="008679A1">
              <w:t xml:space="preserve">English </w:t>
            </w:r>
            <w:r>
              <w:t>o</w:t>
            </w:r>
            <w:r w:rsidRPr="008679A1">
              <w:t>nly</w:t>
            </w:r>
          </w:p>
        </w:tc>
        <w:tc>
          <w:tcPr>
            <w:tcW w:w="2232" w:type="dxa"/>
            <w:noWrap/>
          </w:tcPr>
          <w:p w14:paraId="208164AB" w14:textId="77777777" w:rsidR="00FD0643" w:rsidRPr="008679A1" w:rsidRDefault="00FD0643" w:rsidP="00337890">
            <w:pPr>
              <w:pStyle w:val="TableText"/>
              <w:keepNext/>
              <w:keepLines/>
              <w:ind w:right="288"/>
            </w:pPr>
            <w:r>
              <w:t>176,198</w:t>
            </w:r>
          </w:p>
        </w:tc>
        <w:tc>
          <w:tcPr>
            <w:tcW w:w="1584" w:type="dxa"/>
            <w:noWrap/>
          </w:tcPr>
          <w:p w14:paraId="1EFFADD1" w14:textId="77777777" w:rsidR="00FD0643" w:rsidRPr="008679A1" w:rsidRDefault="00FD0643" w:rsidP="00337890">
            <w:pPr>
              <w:pStyle w:val="TableText"/>
              <w:keepNext/>
              <w:keepLines/>
            </w:pPr>
            <w:r>
              <w:t>148,906</w:t>
            </w:r>
          </w:p>
        </w:tc>
        <w:tc>
          <w:tcPr>
            <w:tcW w:w="1584" w:type="dxa"/>
            <w:noWrap/>
          </w:tcPr>
          <w:p w14:paraId="51BBFF85" w14:textId="77777777" w:rsidR="00FD0643" w:rsidRPr="000A562B" w:rsidRDefault="00FD0643" w:rsidP="00337890">
            <w:pPr>
              <w:pStyle w:val="TableText"/>
              <w:keepNext/>
              <w:keepLines/>
              <w:ind w:right="288"/>
              <w:rPr>
                <w:szCs w:val="24"/>
              </w:rPr>
            </w:pPr>
            <w:r w:rsidRPr="000A562B">
              <w:rPr>
                <w:color w:val="000000"/>
                <w:szCs w:val="24"/>
              </w:rPr>
              <w:t>84.5</w:t>
            </w:r>
          </w:p>
        </w:tc>
      </w:tr>
      <w:tr w:rsidR="00FD0643" w:rsidRPr="008679A1" w14:paraId="6D363492" w14:textId="77777777" w:rsidTr="00963348">
        <w:trPr>
          <w:trHeight w:val="300"/>
        </w:trPr>
        <w:tc>
          <w:tcPr>
            <w:tcW w:w="4608" w:type="dxa"/>
            <w:noWrap/>
            <w:hideMark/>
          </w:tcPr>
          <w:p w14:paraId="0CF40A6C" w14:textId="77777777" w:rsidR="00FD0643" w:rsidRPr="008679A1" w:rsidRDefault="00FD0643" w:rsidP="00337890">
            <w:pPr>
              <w:pStyle w:val="TableText"/>
              <w:keepNext/>
              <w:keepLines/>
            </w:pPr>
            <w:r w:rsidRPr="008679A1">
              <w:t xml:space="preserve">Reclassified </w:t>
            </w:r>
            <w:r>
              <w:t>f</w:t>
            </w:r>
            <w:r w:rsidRPr="008679A1">
              <w:t xml:space="preserve">luent English </w:t>
            </w:r>
            <w:r>
              <w:t>p</w:t>
            </w:r>
            <w:r w:rsidRPr="008679A1">
              <w:t>roficient</w:t>
            </w:r>
          </w:p>
        </w:tc>
        <w:tc>
          <w:tcPr>
            <w:tcW w:w="2232" w:type="dxa"/>
            <w:noWrap/>
          </w:tcPr>
          <w:p w14:paraId="0940853D" w14:textId="77777777" w:rsidR="00FD0643" w:rsidRPr="008679A1" w:rsidRDefault="00FD0643" w:rsidP="00337890">
            <w:pPr>
              <w:pStyle w:val="TableText"/>
              <w:keepNext/>
              <w:keepLines/>
              <w:ind w:right="288"/>
            </w:pPr>
            <w:r>
              <w:t>100,749</w:t>
            </w:r>
          </w:p>
        </w:tc>
        <w:tc>
          <w:tcPr>
            <w:tcW w:w="1584" w:type="dxa"/>
            <w:noWrap/>
          </w:tcPr>
          <w:p w14:paraId="0B442AE3" w14:textId="77777777" w:rsidR="00FD0643" w:rsidRPr="008679A1" w:rsidRDefault="00FD0643" w:rsidP="00337890">
            <w:pPr>
              <w:pStyle w:val="TableText"/>
              <w:keepNext/>
              <w:keepLines/>
            </w:pPr>
            <w:r>
              <w:t>90,795</w:t>
            </w:r>
          </w:p>
        </w:tc>
        <w:tc>
          <w:tcPr>
            <w:tcW w:w="1584" w:type="dxa"/>
            <w:noWrap/>
          </w:tcPr>
          <w:p w14:paraId="512E0302" w14:textId="77777777" w:rsidR="00FD0643" w:rsidRPr="000A562B" w:rsidRDefault="00FD0643" w:rsidP="00337890">
            <w:pPr>
              <w:pStyle w:val="TableText"/>
              <w:keepNext/>
              <w:keepLines/>
              <w:ind w:right="288"/>
              <w:rPr>
                <w:szCs w:val="24"/>
              </w:rPr>
            </w:pPr>
            <w:r w:rsidRPr="000A562B">
              <w:rPr>
                <w:color w:val="000000"/>
                <w:szCs w:val="24"/>
              </w:rPr>
              <w:t>90.1</w:t>
            </w:r>
          </w:p>
        </w:tc>
      </w:tr>
      <w:tr w:rsidR="00FD0643" w:rsidRPr="008679A1" w14:paraId="0E00B3E1" w14:textId="77777777" w:rsidTr="00963348">
        <w:trPr>
          <w:trHeight w:val="300"/>
        </w:trPr>
        <w:tc>
          <w:tcPr>
            <w:tcW w:w="4608" w:type="dxa"/>
            <w:noWrap/>
            <w:hideMark/>
          </w:tcPr>
          <w:p w14:paraId="538BC4DE" w14:textId="77777777" w:rsidR="00FD0643" w:rsidRPr="008679A1" w:rsidRDefault="00FD0643" w:rsidP="00337890">
            <w:pPr>
              <w:pStyle w:val="TableText"/>
              <w:keepNext/>
              <w:keepLines/>
            </w:pPr>
            <w:r w:rsidRPr="008679A1">
              <w:t xml:space="preserve">Initial </w:t>
            </w:r>
            <w:r>
              <w:t>f</w:t>
            </w:r>
            <w:r w:rsidRPr="008679A1">
              <w:t xml:space="preserve">luent English </w:t>
            </w:r>
            <w:r>
              <w:t>p</w:t>
            </w:r>
            <w:r w:rsidRPr="008679A1">
              <w:t>roficient</w:t>
            </w:r>
          </w:p>
        </w:tc>
        <w:tc>
          <w:tcPr>
            <w:tcW w:w="2232" w:type="dxa"/>
            <w:noWrap/>
          </w:tcPr>
          <w:p w14:paraId="340C4DFE" w14:textId="77777777" w:rsidR="00FD0643" w:rsidRPr="008679A1" w:rsidRDefault="00FD0643" w:rsidP="00337890">
            <w:pPr>
              <w:pStyle w:val="TableText"/>
              <w:keepNext/>
              <w:keepLines/>
              <w:ind w:right="288"/>
            </w:pPr>
            <w:r>
              <w:t>16,735</w:t>
            </w:r>
          </w:p>
        </w:tc>
        <w:tc>
          <w:tcPr>
            <w:tcW w:w="1584" w:type="dxa"/>
            <w:noWrap/>
          </w:tcPr>
          <w:p w14:paraId="5718DED7" w14:textId="77777777" w:rsidR="00FD0643" w:rsidRPr="008679A1" w:rsidRDefault="00FD0643" w:rsidP="00337890">
            <w:pPr>
              <w:pStyle w:val="TableText"/>
              <w:keepNext/>
              <w:keepLines/>
            </w:pPr>
            <w:r>
              <w:t>14,893</w:t>
            </w:r>
          </w:p>
        </w:tc>
        <w:tc>
          <w:tcPr>
            <w:tcW w:w="1584" w:type="dxa"/>
            <w:noWrap/>
          </w:tcPr>
          <w:p w14:paraId="7029C893" w14:textId="77777777" w:rsidR="00FD0643" w:rsidRPr="000A562B" w:rsidRDefault="00FD0643" w:rsidP="00337890">
            <w:pPr>
              <w:pStyle w:val="TableText"/>
              <w:keepNext/>
              <w:keepLines/>
              <w:ind w:right="288"/>
              <w:rPr>
                <w:szCs w:val="24"/>
              </w:rPr>
            </w:pPr>
            <w:r w:rsidRPr="000A562B">
              <w:rPr>
                <w:color w:val="000000"/>
                <w:szCs w:val="24"/>
              </w:rPr>
              <w:t>89.0</w:t>
            </w:r>
          </w:p>
        </w:tc>
      </w:tr>
      <w:tr w:rsidR="00FD0643" w:rsidRPr="008679A1" w14:paraId="2A16210A" w14:textId="77777777" w:rsidTr="00963348">
        <w:trPr>
          <w:trHeight w:val="300"/>
        </w:trPr>
        <w:tc>
          <w:tcPr>
            <w:tcW w:w="4608" w:type="dxa"/>
            <w:tcBorders>
              <w:bottom w:val="nil"/>
            </w:tcBorders>
            <w:noWrap/>
            <w:hideMark/>
          </w:tcPr>
          <w:p w14:paraId="4C01779C" w14:textId="77777777" w:rsidR="00FD0643" w:rsidRPr="008679A1" w:rsidRDefault="00FD0643" w:rsidP="00337890">
            <w:pPr>
              <w:pStyle w:val="TableText"/>
              <w:keepNext/>
              <w:keepLines/>
            </w:pPr>
            <w:r w:rsidRPr="008679A1">
              <w:t xml:space="preserve">To </w:t>
            </w:r>
            <w:r>
              <w:t>b</w:t>
            </w:r>
            <w:r w:rsidRPr="008679A1">
              <w:t xml:space="preserve">e </w:t>
            </w:r>
            <w:r>
              <w:t>d</w:t>
            </w:r>
            <w:r w:rsidRPr="008679A1">
              <w:t>etermined</w:t>
            </w:r>
          </w:p>
        </w:tc>
        <w:tc>
          <w:tcPr>
            <w:tcW w:w="2232" w:type="dxa"/>
            <w:tcBorders>
              <w:bottom w:val="nil"/>
            </w:tcBorders>
            <w:noWrap/>
          </w:tcPr>
          <w:p w14:paraId="6F567057" w14:textId="77777777" w:rsidR="00FD0643" w:rsidRPr="008679A1" w:rsidRDefault="00FD0643" w:rsidP="00337890">
            <w:pPr>
              <w:pStyle w:val="TableText"/>
              <w:keepNext/>
              <w:keepLines/>
              <w:ind w:right="288"/>
            </w:pPr>
            <w:r>
              <w:t>240</w:t>
            </w:r>
          </w:p>
        </w:tc>
        <w:tc>
          <w:tcPr>
            <w:tcW w:w="1584" w:type="dxa"/>
            <w:tcBorders>
              <w:bottom w:val="nil"/>
            </w:tcBorders>
            <w:noWrap/>
          </w:tcPr>
          <w:p w14:paraId="62209D2F" w14:textId="77777777" w:rsidR="00FD0643" w:rsidRPr="008679A1" w:rsidRDefault="00FD0643" w:rsidP="00337890">
            <w:pPr>
              <w:pStyle w:val="TableText"/>
              <w:keepNext/>
              <w:keepLines/>
            </w:pPr>
            <w:r>
              <w:t>117</w:t>
            </w:r>
          </w:p>
        </w:tc>
        <w:tc>
          <w:tcPr>
            <w:tcW w:w="1584" w:type="dxa"/>
            <w:tcBorders>
              <w:bottom w:val="nil"/>
            </w:tcBorders>
            <w:noWrap/>
          </w:tcPr>
          <w:p w14:paraId="183AFD5A" w14:textId="77777777" w:rsidR="00FD0643" w:rsidRPr="000A562B" w:rsidRDefault="00FD0643" w:rsidP="00337890">
            <w:pPr>
              <w:pStyle w:val="TableText"/>
              <w:keepNext/>
              <w:keepLines/>
              <w:ind w:right="288"/>
              <w:rPr>
                <w:szCs w:val="24"/>
              </w:rPr>
            </w:pPr>
            <w:r w:rsidRPr="000A562B">
              <w:rPr>
                <w:color w:val="000000"/>
                <w:szCs w:val="24"/>
              </w:rPr>
              <w:t>48.8</w:t>
            </w:r>
          </w:p>
        </w:tc>
      </w:tr>
      <w:tr w:rsidR="00FD0643" w:rsidRPr="008679A1" w14:paraId="082703EB" w14:textId="77777777" w:rsidTr="00963348">
        <w:trPr>
          <w:trHeight w:val="315"/>
        </w:trPr>
        <w:tc>
          <w:tcPr>
            <w:tcW w:w="4608" w:type="dxa"/>
            <w:tcBorders>
              <w:top w:val="nil"/>
              <w:bottom w:val="single" w:sz="4" w:space="0" w:color="auto"/>
            </w:tcBorders>
            <w:noWrap/>
            <w:hideMark/>
          </w:tcPr>
          <w:p w14:paraId="2DFE5114" w14:textId="77777777" w:rsidR="00FD0643" w:rsidRPr="008679A1" w:rsidRDefault="00FD0643" w:rsidP="00337890">
            <w:pPr>
              <w:pStyle w:val="TableText"/>
              <w:keepNext/>
            </w:pPr>
            <w:r>
              <w:t>English proficiency unknown</w:t>
            </w:r>
          </w:p>
        </w:tc>
        <w:tc>
          <w:tcPr>
            <w:tcW w:w="2232" w:type="dxa"/>
            <w:tcBorders>
              <w:top w:val="nil"/>
              <w:bottom w:val="single" w:sz="4" w:space="0" w:color="auto"/>
            </w:tcBorders>
            <w:noWrap/>
          </w:tcPr>
          <w:p w14:paraId="10793AF2" w14:textId="77777777" w:rsidR="00FD0643" w:rsidRPr="008679A1" w:rsidRDefault="00FD0643" w:rsidP="00337890">
            <w:pPr>
              <w:pStyle w:val="TableText"/>
              <w:ind w:right="288"/>
            </w:pPr>
            <w:r>
              <w:t>1,024</w:t>
            </w:r>
          </w:p>
        </w:tc>
        <w:tc>
          <w:tcPr>
            <w:tcW w:w="1584" w:type="dxa"/>
            <w:tcBorders>
              <w:top w:val="nil"/>
              <w:bottom w:val="single" w:sz="4" w:space="0" w:color="auto"/>
            </w:tcBorders>
            <w:noWrap/>
          </w:tcPr>
          <w:p w14:paraId="15D6FEC1" w14:textId="77777777" w:rsidR="00FD0643" w:rsidRPr="008679A1" w:rsidRDefault="00FD0643" w:rsidP="00337890">
            <w:pPr>
              <w:pStyle w:val="TableText"/>
            </w:pPr>
            <w:r>
              <w:t>191</w:t>
            </w:r>
          </w:p>
        </w:tc>
        <w:tc>
          <w:tcPr>
            <w:tcW w:w="1584" w:type="dxa"/>
            <w:tcBorders>
              <w:top w:val="nil"/>
              <w:bottom w:val="single" w:sz="4" w:space="0" w:color="auto"/>
            </w:tcBorders>
            <w:noWrap/>
          </w:tcPr>
          <w:p w14:paraId="73F7E55D" w14:textId="77777777" w:rsidR="00FD0643" w:rsidRPr="000A562B" w:rsidRDefault="00FD0643" w:rsidP="00337890">
            <w:pPr>
              <w:pStyle w:val="TableText"/>
              <w:ind w:right="288"/>
              <w:rPr>
                <w:szCs w:val="24"/>
              </w:rPr>
            </w:pPr>
            <w:r w:rsidRPr="000A562B">
              <w:rPr>
                <w:color w:val="000000"/>
                <w:szCs w:val="24"/>
              </w:rPr>
              <w:t>18.7</w:t>
            </w:r>
          </w:p>
        </w:tc>
      </w:tr>
      <w:tr w:rsidR="00FD0643" w:rsidRPr="008679A1" w14:paraId="1A68BAE6" w14:textId="77777777" w:rsidTr="00963348">
        <w:trPr>
          <w:trHeight w:val="300"/>
        </w:trPr>
        <w:tc>
          <w:tcPr>
            <w:tcW w:w="4608" w:type="dxa"/>
            <w:tcBorders>
              <w:top w:val="single" w:sz="4" w:space="0" w:color="auto"/>
              <w:bottom w:val="nil"/>
            </w:tcBorders>
            <w:noWrap/>
            <w:hideMark/>
          </w:tcPr>
          <w:p w14:paraId="5BCE0DD6" w14:textId="77777777" w:rsidR="00FD0643" w:rsidRPr="008679A1" w:rsidRDefault="00FD0643" w:rsidP="00337890">
            <w:pPr>
              <w:pStyle w:val="TableText"/>
            </w:pPr>
            <w:r w:rsidRPr="008679A1">
              <w:t xml:space="preserve">Economically </w:t>
            </w:r>
            <w:r>
              <w:t>d</w:t>
            </w:r>
            <w:r w:rsidRPr="008679A1">
              <w:t>isadvantaged</w:t>
            </w:r>
          </w:p>
        </w:tc>
        <w:tc>
          <w:tcPr>
            <w:tcW w:w="2232" w:type="dxa"/>
            <w:tcBorders>
              <w:top w:val="single" w:sz="4" w:space="0" w:color="auto"/>
              <w:bottom w:val="nil"/>
            </w:tcBorders>
            <w:noWrap/>
          </w:tcPr>
          <w:p w14:paraId="0AF59ED1" w14:textId="77777777" w:rsidR="00FD0643" w:rsidRPr="008679A1" w:rsidRDefault="00FD0643" w:rsidP="00337890">
            <w:pPr>
              <w:pStyle w:val="TableText"/>
              <w:ind w:right="288"/>
            </w:pPr>
            <w:r>
              <w:t>178,252</w:t>
            </w:r>
          </w:p>
        </w:tc>
        <w:tc>
          <w:tcPr>
            <w:tcW w:w="1584" w:type="dxa"/>
            <w:tcBorders>
              <w:top w:val="single" w:sz="4" w:space="0" w:color="auto"/>
              <w:bottom w:val="nil"/>
            </w:tcBorders>
            <w:noWrap/>
          </w:tcPr>
          <w:p w14:paraId="0BDA63C3" w14:textId="77777777" w:rsidR="00FD0643" w:rsidRPr="008679A1" w:rsidRDefault="00FD0643" w:rsidP="00337890">
            <w:pPr>
              <w:pStyle w:val="TableText"/>
            </w:pPr>
            <w:r>
              <w:t>152,072</w:t>
            </w:r>
          </w:p>
        </w:tc>
        <w:tc>
          <w:tcPr>
            <w:tcW w:w="1584" w:type="dxa"/>
            <w:tcBorders>
              <w:top w:val="single" w:sz="4" w:space="0" w:color="auto"/>
              <w:bottom w:val="nil"/>
            </w:tcBorders>
            <w:noWrap/>
          </w:tcPr>
          <w:p w14:paraId="5431ED48" w14:textId="77777777" w:rsidR="00FD0643" w:rsidRPr="000A562B" w:rsidRDefault="00FD0643" w:rsidP="00337890">
            <w:pPr>
              <w:pStyle w:val="TableText"/>
              <w:ind w:right="288"/>
              <w:rPr>
                <w:szCs w:val="24"/>
              </w:rPr>
            </w:pPr>
            <w:r w:rsidRPr="000A562B">
              <w:rPr>
                <w:color w:val="000000"/>
                <w:szCs w:val="24"/>
              </w:rPr>
              <w:t>85.3</w:t>
            </w:r>
          </w:p>
        </w:tc>
      </w:tr>
      <w:tr w:rsidR="00FD0643" w:rsidRPr="008679A1" w14:paraId="0440DFB4" w14:textId="77777777" w:rsidTr="00963348">
        <w:trPr>
          <w:trHeight w:val="315"/>
        </w:trPr>
        <w:tc>
          <w:tcPr>
            <w:tcW w:w="4608" w:type="dxa"/>
            <w:tcBorders>
              <w:top w:val="nil"/>
              <w:bottom w:val="single" w:sz="4" w:space="0" w:color="auto"/>
            </w:tcBorders>
            <w:noWrap/>
            <w:hideMark/>
          </w:tcPr>
          <w:p w14:paraId="3ED6D7EE" w14:textId="77777777" w:rsidR="00FD0643" w:rsidRPr="008679A1" w:rsidRDefault="00FD0643" w:rsidP="00337890">
            <w:pPr>
              <w:pStyle w:val="TableText"/>
            </w:pPr>
            <w:r w:rsidRPr="008679A1">
              <w:t xml:space="preserve">Not </w:t>
            </w:r>
            <w:r>
              <w:t>e</w:t>
            </w:r>
            <w:r w:rsidRPr="008679A1">
              <w:t xml:space="preserve">conomically </w:t>
            </w:r>
            <w:r>
              <w:t>d</w:t>
            </w:r>
            <w:r w:rsidRPr="008679A1">
              <w:t>isadvantaged</w:t>
            </w:r>
          </w:p>
        </w:tc>
        <w:tc>
          <w:tcPr>
            <w:tcW w:w="2232" w:type="dxa"/>
            <w:tcBorders>
              <w:top w:val="nil"/>
              <w:bottom w:val="single" w:sz="4" w:space="0" w:color="auto"/>
            </w:tcBorders>
            <w:noWrap/>
          </w:tcPr>
          <w:p w14:paraId="53269F26" w14:textId="77777777" w:rsidR="00FD0643" w:rsidRPr="008679A1" w:rsidRDefault="00FD0643" w:rsidP="00337890">
            <w:pPr>
              <w:pStyle w:val="TableText"/>
              <w:ind w:right="288"/>
            </w:pPr>
            <w:r>
              <w:t>144,943</w:t>
            </w:r>
          </w:p>
        </w:tc>
        <w:tc>
          <w:tcPr>
            <w:tcW w:w="1584" w:type="dxa"/>
            <w:tcBorders>
              <w:top w:val="nil"/>
              <w:bottom w:val="single" w:sz="4" w:space="0" w:color="auto"/>
            </w:tcBorders>
            <w:noWrap/>
          </w:tcPr>
          <w:p w14:paraId="0BB45EE8" w14:textId="77777777" w:rsidR="00FD0643" w:rsidRPr="008679A1" w:rsidRDefault="00FD0643" w:rsidP="00337890">
            <w:pPr>
              <w:pStyle w:val="TableText"/>
            </w:pPr>
            <w:r>
              <w:t>124,556</w:t>
            </w:r>
          </w:p>
        </w:tc>
        <w:tc>
          <w:tcPr>
            <w:tcW w:w="1584" w:type="dxa"/>
            <w:tcBorders>
              <w:top w:val="nil"/>
              <w:bottom w:val="single" w:sz="4" w:space="0" w:color="auto"/>
            </w:tcBorders>
            <w:noWrap/>
          </w:tcPr>
          <w:p w14:paraId="21A9A58D" w14:textId="77777777" w:rsidR="00FD0643" w:rsidRPr="000A562B" w:rsidRDefault="00FD0643" w:rsidP="00337890">
            <w:pPr>
              <w:pStyle w:val="TableText"/>
              <w:ind w:right="288"/>
              <w:rPr>
                <w:szCs w:val="24"/>
              </w:rPr>
            </w:pPr>
            <w:r w:rsidRPr="000A562B">
              <w:rPr>
                <w:color w:val="000000"/>
                <w:szCs w:val="24"/>
              </w:rPr>
              <w:t>85.9</w:t>
            </w:r>
          </w:p>
        </w:tc>
      </w:tr>
      <w:tr w:rsidR="00FD0643" w:rsidRPr="008679A1" w14:paraId="53CC0020" w14:textId="77777777" w:rsidTr="00963348">
        <w:trPr>
          <w:trHeight w:val="300"/>
        </w:trPr>
        <w:tc>
          <w:tcPr>
            <w:tcW w:w="4608" w:type="dxa"/>
            <w:tcBorders>
              <w:top w:val="single" w:sz="4" w:space="0" w:color="auto"/>
            </w:tcBorders>
            <w:noWrap/>
            <w:hideMark/>
          </w:tcPr>
          <w:p w14:paraId="47D2A8D3" w14:textId="77777777" w:rsidR="00FD0643" w:rsidRPr="008679A1" w:rsidRDefault="00FD0643" w:rsidP="00337890">
            <w:pPr>
              <w:pStyle w:val="TableText"/>
            </w:pPr>
            <w:r w:rsidRPr="008679A1">
              <w:t>American Indian</w:t>
            </w:r>
            <w:r>
              <w:t xml:space="preserve"> or </w:t>
            </w:r>
            <w:r w:rsidRPr="008679A1">
              <w:t>Alaska Native</w:t>
            </w:r>
          </w:p>
        </w:tc>
        <w:tc>
          <w:tcPr>
            <w:tcW w:w="2232" w:type="dxa"/>
            <w:tcBorders>
              <w:top w:val="single" w:sz="4" w:space="0" w:color="auto"/>
            </w:tcBorders>
            <w:noWrap/>
          </w:tcPr>
          <w:p w14:paraId="77A37579" w14:textId="77777777" w:rsidR="00FD0643" w:rsidRPr="008679A1" w:rsidRDefault="00FD0643" w:rsidP="00337890">
            <w:pPr>
              <w:pStyle w:val="TableText"/>
              <w:ind w:right="288"/>
            </w:pPr>
            <w:r>
              <w:t>1,756</w:t>
            </w:r>
          </w:p>
        </w:tc>
        <w:tc>
          <w:tcPr>
            <w:tcW w:w="1584" w:type="dxa"/>
            <w:tcBorders>
              <w:top w:val="single" w:sz="4" w:space="0" w:color="auto"/>
            </w:tcBorders>
            <w:noWrap/>
          </w:tcPr>
          <w:p w14:paraId="54DEA675" w14:textId="77777777" w:rsidR="00FD0643" w:rsidRPr="008679A1" w:rsidRDefault="00FD0643" w:rsidP="00337890">
            <w:pPr>
              <w:pStyle w:val="TableText"/>
            </w:pPr>
            <w:r>
              <w:t>1,356</w:t>
            </w:r>
          </w:p>
        </w:tc>
        <w:tc>
          <w:tcPr>
            <w:tcW w:w="1584" w:type="dxa"/>
            <w:tcBorders>
              <w:top w:val="single" w:sz="4" w:space="0" w:color="auto"/>
            </w:tcBorders>
            <w:noWrap/>
          </w:tcPr>
          <w:p w14:paraId="7CA4A7F3" w14:textId="77777777" w:rsidR="00FD0643" w:rsidRPr="000A562B" w:rsidRDefault="00FD0643" w:rsidP="00337890">
            <w:pPr>
              <w:pStyle w:val="TableText"/>
              <w:ind w:right="288"/>
              <w:rPr>
                <w:szCs w:val="24"/>
              </w:rPr>
            </w:pPr>
            <w:r w:rsidRPr="000A562B">
              <w:rPr>
                <w:color w:val="000000"/>
                <w:szCs w:val="24"/>
              </w:rPr>
              <w:t>77.2</w:t>
            </w:r>
          </w:p>
        </w:tc>
      </w:tr>
      <w:tr w:rsidR="00FD0643" w:rsidRPr="008679A1" w14:paraId="19183E27" w14:textId="77777777" w:rsidTr="00963348">
        <w:trPr>
          <w:trHeight w:val="300"/>
        </w:trPr>
        <w:tc>
          <w:tcPr>
            <w:tcW w:w="4608" w:type="dxa"/>
            <w:noWrap/>
            <w:hideMark/>
          </w:tcPr>
          <w:p w14:paraId="542DA65D" w14:textId="77777777" w:rsidR="00FD0643" w:rsidRPr="008679A1" w:rsidRDefault="00FD0643" w:rsidP="00337890">
            <w:pPr>
              <w:pStyle w:val="TableText"/>
            </w:pPr>
            <w:r w:rsidRPr="008679A1">
              <w:t>Asian</w:t>
            </w:r>
          </w:p>
        </w:tc>
        <w:tc>
          <w:tcPr>
            <w:tcW w:w="2232" w:type="dxa"/>
            <w:noWrap/>
          </w:tcPr>
          <w:p w14:paraId="76541659" w14:textId="77777777" w:rsidR="00FD0643" w:rsidRPr="008679A1" w:rsidRDefault="00FD0643" w:rsidP="00337890">
            <w:pPr>
              <w:pStyle w:val="TableText"/>
              <w:ind w:right="288"/>
            </w:pPr>
            <w:r>
              <w:t>32,019</w:t>
            </w:r>
          </w:p>
        </w:tc>
        <w:tc>
          <w:tcPr>
            <w:tcW w:w="1584" w:type="dxa"/>
            <w:noWrap/>
          </w:tcPr>
          <w:p w14:paraId="12EA4900" w14:textId="77777777" w:rsidR="00FD0643" w:rsidRPr="008679A1" w:rsidRDefault="00FD0643" w:rsidP="00337890">
            <w:pPr>
              <w:pStyle w:val="TableText"/>
            </w:pPr>
            <w:r>
              <w:t>29,236</w:t>
            </w:r>
          </w:p>
        </w:tc>
        <w:tc>
          <w:tcPr>
            <w:tcW w:w="1584" w:type="dxa"/>
            <w:noWrap/>
          </w:tcPr>
          <w:p w14:paraId="40FF316F" w14:textId="77777777" w:rsidR="00FD0643" w:rsidRPr="000A562B" w:rsidRDefault="00FD0643" w:rsidP="00337890">
            <w:pPr>
              <w:pStyle w:val="TableText"/>
              <w:ind w:right="288"/>
              <w:rPr>
                <w:szCs w:val="24"/>
              </w:rPr>
            </w:pPr>
            <w:r w:rsidRPr="000A562B">
              <w:rPr>
                <w:color w:val="000000"/>
                <w:szCs w:val="24"/>
              </w:rPr>
              <w:t>91.3</w:t>
            </w:r>
          </w:p>
        </w:tc>
      </w:tr>
      <w:tr w:rsidR="00FD0643" w:rsidRPr="008679A1" w14:paraId="40661DA4" w14:textId="77777777" w:rsidTr="00963348">
        <w:trPr>
          <w:trHeight w:val="300"/>
        </w:trPr>
        <w:tc>
          <w:tcPr>
            <w:tcW w:w="4608" w:type="dxa"/>
            <w:noWrap/>
            <w:hideMark/>
          </w:tcPr>
          <w:p w14:paraId="521514F1" w14:textId="77777777" w:rsidR="00FD0643" w:rsidRPr="008679A1" w:rsidRDefault="00FD0643" w:rsidP="00337890">
            <w:pPr>
              <w:pStyle w:val="TableText"/>
            </w:pPr>
            <w:r>
              <w:t xml:space="preserve">Native Hawaiian or Other </w:t>
            </w:r>
            <w:r w:rsidRPr="008679A1">
              <w:t>Pacific Islander</w:t>
            </w:r>
          </w:p>
        </w:tc>
        <w:tc>
          <w:tcPr>
            <w:tcW w:w="2232" w:type="dxa"/>
            <w:noWrap/>
          </w:tcPr>
          <w:p w14:paraId="0DD132ED" w14:textId="77777777" w:rsidR="00FD0643" w:rsidRPr="008679A1" w:rsidRDefault="00FD0643" w:rsidP="00337890">
            <w:pPr>
              <w:pStyle w:val="TableText"/>
              <w:ind w:right="288"/>
            </w:pPr>
            <w:r>
              <w:t>1,680</w:t>
            </w:r>
          </w:p>
        </w:tc>
        <w:tc>
          <w:tcPr>
            <w:tcW w:w="1584" w:type="dxa"/>
            <w:noWrap/>
          </w:tcPr>
          <w:p w14:paraId="2D9B6B9E" w14:textId="77777777" w:rsidR="00FD0643" w:rsidRPr="008679A1" w:rsidRDefault="00FD0643" w:rsidP="00337890">
            <w:pPr>
              <w:pStyle w:val="TableText"/>
            </w:pPr>
            <w:r>
              <w:t>1,430</w:t>
            </w:r>
          </w:p>
        </w:tc>
        <w:tc>
          <w:tcPr>
            <w:tcW w:w="1584" w:type="dxa"/>
            <w:noWrap/>
          </w:tcPr>
          <w:p w14:paraId="3E7C44BF" w14:textId="77777777" w:rsidR="00FD0643" w:rsidRPr="000A562B" w:rsidRDefault="00FD0643" w:rsidP="00337890">
            <w:pPr>
              <w:pStyle w:val="TableText"/>
              <w:ind w:right="288"/>
              <w:rPr>
                <w:szCs w:val="24"/>
              </w:rPr>
            </w:pPr>
            <w:r w:rsidRPr="000A562B">
              <w:rPr>
                <w:color w:val="000000"/>
                <w:szCs w:val="24"/>
              </w:rPr>
              <w:t>85.1</w:t>
            </w:r>
          </w:p>
        </w:tc>
      </w:tr>
      <w:tr w:rsidR="00FD0643" w:rsidRPr="008679A1" w14:paraId="29800F29" w14:textId="77777777" w:rsidTr="00963348">
        <w:trPr>
          <w:trHeight w:val="300"/>
        </w:trPr>
        <w:tc>
          <w:tcPr>
            <w:tcW w:w="4608" w:type="dxa"/>
            <w:noWrap/>
            <w:hideMark/>
          </w:tcPr>
          <w:p w14:paraId="288BF6A5" w14:textId="77777777" w:rsidR="00FD0643" w:rsidRPr="008679A1" w:rsidRDefault="00FD0643" w:rsidP="00337890">
            <w:pPr>
              <w:pStyle w:val="TableText"/>
            </w:pPr>
            <w:r w:rsidRPr="008679A1">
              <w:t>Filipino</w:t>
            </w:r>
          </w:p>
        </w:tc>
        <w:tc>
          <w:tcPr>
            <w:tcW w:w="2232" w:type="dxa"/>
            <w:noWrap/>
          </w:tcPr>
          <w:p w14:paraId="1C81D828" w14:textId="77777777" w:rsidR="00FD0643" w:rsidRPr="008679A1" w:rsidRDefault="00FD0643" w:rsidP="00337890">
            <w:pPr>
              <w:pStyle w:val="TableText"/>
              <w:ind w:right="288"/>
            </w:pPr>
            <w:r>
              <w:t>9,766</w:t>
            </w:r>
          </w:p>
        </w:tc>
        <w:tc>
          <w:tcPr>
            <w:tcW w:w="1584" w:type="dxa"/>
            <w:noWrap/>
          </w:tcPr>
          <w:p w14:paraId="3C4E438F" w14:textId="77777777" w:rsidR="00FD0643" w:rsidRPr="008679A1" w:rsidRDefault="00FD0643" w:rsidP="00337890">
            <w:pPr>
              <w:pStyle w:val="TableText"/>
            </w:pPr>
            <w:r>
              <w:t>8,927</w:t>
            </w:r>
          </w:p>
        </w:tc>
        <w:tc>
          <w:tcPr>
            <w:tcW w:w="1584" w:type="dxa"/>
            <w:noWrap/>
          </w:tcPr>
          <w:p w14:paraId="2182944D" w14:textId="77777777" w:rsidR="00FD0643" w:rsidRPr="000A562B" w:rsidRDefault="00FD0643" w:rsidP="00337890">
            <w:pPr>
              <w:pStyle w:val="TableText"/>
              <w:ind w:right="288"/>
              <w:rPr>
                <w:szCs w:val="24"/>
              </w:rPr>
            </w:pPr>
            <w:r w:rsidRPr="000A562B">
              <w:rPr>
                <w:color w:val="000000"/>
                <w:szCs w:val="24"/>
              </w:rPr>
              <w:t>91.4</w:t>
            </w:r>
          </w:p>
        </w:tc>
      </w:tr>
      <w:tr w:rsidR="00FD0643" w:rsidRPr="008679A1" w14:paraId="3A319459" w14:textId="77777777" w:rsidTr="00963348">
        <w:trPr>
          <w:trHeight w:val="300"/>
        </w:trPr>
        <w:tc>
          <w:tcPr>
            <w:tcW w:w="4608" w:type="dxa"/>
            <w:noWrap/>
            <w:hideMark/>
          </w:tcPr>
          <w:p w14:paraId="30D272C9" w14:textId="77777777" w:rsidR="00FD0643" w:rsidRPr="008679A1" w:rsidRDefault="00FD0643" w:rsidP="00337890">
            <w:pPr>
              <w:pStyle w:val="TableText"/>
            </w:pPr>
            <w:r w:rsidRPr="008679A1">
              <w:t>Hispanic or Latino</w:t>
            </w:r>
          </w:p>
        </w:tc>
        <w:tc>
          <w:tcPr>
            <w:tcW w:w="2232" w:type="dxa"/>
            <w:noWrap/>
          </w:tcPr>
          <w:p w14:paraId="148A4929" w14:textId="77777777" w:rsidR="00FD0643" w:rsidRPr="008679A1" w:rsidRDefault="00FD0643" w:rsidP="00337890">
            <w:pPr>
              <w:pStyle w:val="TableText"/>
              <w:ind w:right="288"/>
            </w:pPr>
            <w:r>
              <w:t>165,681</w:t>
            </w:r>
          </w:p>
        </w:tc>
        <w:tc>
          <w:tcPr>
            <w:tcW w:w="1584" w:type="dxa"/>
            <w:noWrap/>
          </w:tcPr>
          <w:p w14:paraId="18256FF5" w14:textId="77777777" w:rsidR="00FD0643" w:rsidRPr="008679A1" w:rsidRDefault="00FD0643" w:rsidP="00337890">
            <w:pPr>
              <w:pStyle w:val="TableText"/>
            </w:pPr>
            <w:r>
              <w:t>141,679</w:t>
            </w:r>
          </w:p>
        </w:tc>
        <w:tc>
          <w:tcPr>
            <w:tcW w:w="1584" w:type="dxa"/>
            <w:noWrap/>
          </w:tcPr>
          <w:p w14:paraId="6F44B71C" w14:textId="77777777" w:rsidR="00FD0643" w:rsidRPr="000A562B" w:rsidRDefault="00FD0643" w:rsidP="00337890">
            <w:pPr>
              <w:pStyle w:val="TableText"/>
              <w:ind w:right="288"/>
              <w:rPr>
                <w:szCs w:val="24"/>
              </w:rPr>
            </w:pPr>
            <w:r w:rsidRPr="000A562B">
              <w:rPr>
                <w:color w:val="000000"/>
                <w:szCs w:val="24"/>
              </w:rPr>
              <w:t>85.5</w:t>
            </w:r>
          </w:p>
        </w:tc>
      </w:tr>
      <w:tr w:rsidR="00FD0643" w:rsidRPr="008679A1" w14:paraId="01218380" w14:textId="77777777" w:rsidTr="00963348">
        <w:trPr>
          <w:trHeight w:val="300"/>
        </w:trPr>
        <w:tc>
          <w:tcPr>
            <w:tcW w:w="4608" w:type="dxa"/>
            <w:noWrap/>
            <w:hideMark/>
          </w:tcPr>
          <w:p w14:paraId="1B14F8D2" w14:textId="77777777" w:rsidR="00FD0643" w:rsidRPr="008679A1" w:rsidRDefault="00FD0643" w:rsidP="00337890">
            <w:pPr>
              <w:pStyle w:val="TableText"/>
            </w:pPr>
            <w:r>
              <w:t xml:space="preserve">Black or </w:t>
            </w:r>
            <w:r w:rsidRPr="008679A1">
              <w:t>African American</w:t>
            </w:r>
          </w:p>
        </w:tc>
        <w:tc>
          <w:tcPr>
            <w:tcW w:w="2232" w:type="dxa"/>
            <w:noWrap/>
          </w:tcPr>
          <w:p w14:paraId="0E9A45A4" w14:textId="77777777" w:rsidR="00FD0643" w:rsidRPr="008679A1" w:rsidRDefault="00FD0643" w:rsidP="00337890">
            <w:pPr>
              <w:pStyle w:val="TableText"/>
              <w:ind w:right="288"/>
            </w:pPr>
            <w:r>
              <w:t>19,725</w:t>
            </w:r>
          </w:p>
        </w:tc>
        <w:tc>
          <w:tcPr>
            <w:tcW w:w="1584" w:type="dxa"/>
            <w:noWrap/>
          </w:tcPr>
          <w:p w14:paraId="4F6E64A4" w14:textId="77777777" w:rsidR="00FD0643" w:rsidRPr="008679A1" w:rsidRDefault="00FD0643" w:rsidP="00337890">
            <w:pPr>
              <w:pStyle w:val="TableText"/>
            </w:pPr>
            <w:r>
              <w:t>15,726</w:t>
            </w:r>
          </w:p>
        </w:tc>
        <w:tc>
          <w:tcPr>
            <w:tcW w:w="1584" w:type="dxa"/>
            <w:noWrap/>
          </w:tcPr>
          <w:p w14:paraId="5917CD08" w14:textId="77777777" w:rsidR="00FD0643" w:rsidRPr="000A562B" w:rsidRDefault="00FD0643" w:rsidP="00337890">
            <w:pPr>
              <w:pStyle w:val="TableText"/>
              <w:ind w:right="288"/>
              <w:rPr>
                <w:szCs w:val="24"/>
              </w:rPr>
            </w:pPr>
            <w:r w:rsidRPr="000A562B">
              <w:rPr>
                <w:color w:val="000000"/>
                <w:szCs w:val="24"/>
              </w:rPr>
              <w:t>79.7</w:t>
            </w:r>
          </w:p>
        </w:tc>
      </w:tr>
      <w:tr w:rsidR="00FD0643" w:rsidRPr="008679A1" w14:paraId="371550B0" w14:textId="77777777" w:rsidTr="00963348">
        <w:trPr>
          <w:trHeight w:val="300"/>
        </w:trPr>
        <w:tc>
          <w:tcPr>
            <w:tcW w:w="4608" w:type="dxa"/>
            <w:tcBorders>
              <w:bottom w:val="nil"/>
            </w:tcBorders>
            <w:noWrap/>
            <w:hideMark/>
          </w:tcPr>
          <w:p w14:paraId="7DBE85EF" w14:textId="77777777" w:rsidR="00FD0643" w:rsidRPr="008679A1" w:rsidRDefault="00FD0643" w:rsidP="00337890">
            <w:pPr>
              <w:pStyle w:val="TableText"/>
            </w:pPr>
            <w:r w:rsidRPr="008679A1">
              <w:t>White</w:t>
            </w:r>
          </w:p>
        </w:tc>
        <w:tc>
          <w:tcPr>
            <w:tcW w:w="2232" w:type="dxa"/>
            <w:tcBorders>
              <w:bottom w:val="nil"/>
            </w:tcBorders>
            <w:noWrap/>
          </w:tcPr>
          <w:p w14:paraId="11252A20" w14:textId="77777777" w:rsidR="00FD0643" w:rsidRPr="008679A1" w:rsidRDefault="00FD0643" w:rsidP="00337890">
            <w:pPr>
              <w:pStyle w:val="TableText"/>
              <w:ind w:right="288"/>
            </w:pPr>
            <w:r>
              <w:t>79,236</w:t>
            </w:r>
          </w:p>
        </w:tc>
        <w:tc>
          <w:tcPr>
            <w:tcW w:w="1584" w:type="dxa"/>
            <w:tcBorders>
              <w:bottom w:val="nil"/>
            </w:tcBorders>
            <w:noWrap/>
          </w:tcPr>
          <w:p w14:paraId="59CDB5DC" w14:textId="77777777" w:rsidR="00FD0643" w:rsidRPr="008679A1" w:rsidRDefault="00FD0643" w:rsidP="00337890">
            <w:pPr>
              <w:pStyle w:val="TableText"/>
            </w:pPr>
            <w:r>
              <w:t>67,409</w:t>
            </w:r>
          </w:p>
        </w:tc>
        <w:tc>
          <w:tcPr>
            <w:tcW w:w="1584" w:type="dxa"/>
            <w:tcBorders>
              <w:bottom w:val="nil"/>
            </w:tcBorders>
            <w:noWrap/>
          </w:tcPr>
          <w:p w14:paraId="43C6A784" w14:textId="77777777" w:rsidR="00FD0643" w:rsidRPr="000A562B" w:rsidRDefault="00FD0643" w:rsidP="00337890">
            <w:pPr>
              <w:pStyle w:val="TableText"/>
              <w:ind w:right="288"/>
              <w:rPr>
                <w:szCs w:val="24"/>
              </w:rPr>
            </w:pPr>
            <w:r w:rsidRPr="000A562B">
              <w:rPr>
                <w:color w:val="000000"/>
                <w:szCs w:val="24"/>
              </w:rPr>
              <w:t>85.1</w:t>
            </w:r>
          </w:p>
        </w:tc>
      </w:tr>
      <w:tr w:rsidR="00FD0643" w:rsidRPr="008679A1" w14:paraId="7238B812" w14:textId="77777777" w:rsidTr="00963348">
        <w:trPr>
          <w:trHeight w:val="300"/>
        </w:trPr>
        <w:tc>
          <w:tcPr>
            <w:tcW w:w="4608" w:type="dxa"/>
            <w:tcBorders>
              <w:top w:val="nil"/>
              <w:bottom w:val="single" w:sz="4" w:space="0" w:color="auto"/>
            </w:tcBorders>
            <w:noWrap/>
            <w:hideMark/>
          </w:tcPr>
          <w:p w14:paraId="47C552B1" w14:textId="77777777" w:rsidR="00FD0643" w:rsidRPr="008679A1" w:rsidRDefault="00FD0643" w:rsidP="00337890">
            <w:pPr>
              <w:pStyle w:val="TableText"/>
            </w:pPr>
            <w:r w:rsidRPr="008679A1">
              <w:t xml:space="preserve">Two or </w:t>
            </w:r>
            <w:r>
              <w:t>m</w:t>
            </w:r>
            <w:r w:rsidRPr="008679A1">
              <w:t xml:space="preserve">ore </w:t>
            </w:r>
            <w:r>
              <w:t>r</w:t>
            </w:r>
            <w:r w:rsidRPr="008679A1">
              <w:t>aces</w:t>
            </w:r>
          </w:p>
        </w:tc>
        <w:tc>
          <w:tcPr>
            <w:tcW w:w="2232" w:type="dxa"/>
            <w:tcBorders>
              <w:top w:val="nil"/>
              <w:bottom w:val="single" w:sz="4" w:space="0" w:color="auto"/>
            </w:tcBorders>
            <w:noWrap/>
          </w:tcPr>
          <w:p w14:paraId="78023992" w14:textId="77777777" w:rsidR="00FD0643" w:rsidRPr="008679A1" w:rsidRDefault="00FD0643" w:rsidP="00337890">
            <w:pPr>
              <w:pStyle w:val="TableText"/>
              <w:ind w:right="288"/>
            </w:pPr>
            <w:r>
              <w:t>10,729</w:t>
            </w:r>
          </w:p>
        </w:tc>
        <w:tc>
          <w:tcPr>
            <w:tcW w:w="1584" w:type="dxa"/>
            <w:tcBorders>
              <w:top w:val="nil"/>
              <w:bottom w:val="single" w:sz="4" w:space="0" w:color="auto"/>
            </w:tcBorders>
            <w:noWrap/>
          </w:tcPr>
          <w:p w14:paraId="08679E1D" w14:textId="77777777" w:rsidR="00FD0643" w:rsidRPr="008679A1" w:rsidRDefault="00FD0643" w:rsidP="00337890">
            <w:pPr>
              <w:pStyle w:val="TableText"/>
            </w:pPr>
            <w:r>
              <w:t>9,076</w:t>
            </w:r>
          </w:p>
        </w:tc>
        <w:tc>
          <w:tcPr>
            <w:tcW w:w="1584" w:type="dxa"/>
            <w:tcBorders>
              <w:top w:val="nil"/>
              <w:bottom w:val="single" w:sz="4" w:space="0" w:color="auto"/>
            </w:tcBorders>
            <w:noWrap/>
          </w:tcPr>
          <w:p w14:paraId="0A296C9F" w14:textId="77777777" w:rsidR="00FD0643" w:rsidRPr="000A562B" w:rsidRDefault="00FD0643" w:rsidP="00337890">
            <w:pPr>
              <w:pStyle w:val="TableText"/>
              <w:ind w:right="288"/>
              <w:rPr>
                <w:szCs w:val="24"/>
              </w:rPr>
            </w:pPr>
            <w:r w:rsidRPr="000A562B">
              <w:rPr>
                <w:color w:val="000000"/>
                <w:szCs w:val="24"/>
              </w:rPr>
              <w:t>84.6</w:t>
            </w:r>
          </w:p>
        </w:tc>
      </w:tr>
      <w:tr w:rsidR="00FD0643" w:rsidRPr="008679A1" w14:paraId="5B86DF9E" w14:textId="77777777" w:rsidTr="00963348">
        <w:trPr>
          <w:trHeight w:val="300"/>
        </w:trPr>
        <w:tc>
          <w:tcPr>
            <w:tcW w:w="4608" w:type="dxa"/>
            <w:tcBorders>
              <w:top w:val="single" w:sz="4" w:space="0" w:color="auto"/>
              <w:bottom w:val="nil"/>
            </w:tcBorders>
            <w:noWrap/>
            <w:hideMark/>
          </w:tcPr>
          <w:p w14:paraId="04FA801B" w14:textId="77777777" w:rsidR="00FD0643" w:rsidRPr="008679A1" w:rsidRDefault="00FD0643" w:rsidP="00337890">
            <w:pPr>
              <w:pStyle w:val="TableText"/>
            </w:pPr>
            <w:r w:rsidRPr="008679A1">
              <w:t xml:space="preserve">Special </w:t>
            </w:r>
            <w:r>
              <w:t>e</w:t>
            </w:r>
            <w:r w:rsidRPr="008679A1">
              <w:t xml:space="preserve">ducation </w:t>
            </w:r>
            <w:r>
              <w:t>s</w:t>
            </w:r>
            <w:r w:rsidRPr="008679A1">
              <w:t>ervices</w:t>
            </w:r>
          </w:p>
        </w:tc>
        <w:tc>
          <w:tcPr>
            <w:tcW w:w="2232" w:type="dxa"/>
            <w:tcBorders>
              <w:top w:val="single" w:sz="4" w:space="0" w:color="auto"/>
              <w:bottom w:val="nil"/>
            </w:tcBorders>
            <w:noWrap/>
          </w:tcPr>
          <w:p w14:paraId="19113F23" w14:textId="77777777" w:rsidR="00FD0643" w:rsidRPr="008679A1" w:rsidRDefault="00FD0643" w:rsidP="00337890">
            <w:pPr>
              <w:pStyle w:val="TableText"/>
              <w:ind w:right="288"/>
            </w:pPr>
            <w:r>
              <w:t>36,647</w:t>
            </w:r>
          </w:p>
        </w:tc>
        <w:tc>
          <w:tcPr>
            <w:tcW w:w="1584" w:type="dxa"/>
            <w:tcBorders>
              <w:top w:val="single" w:sz="4" w:space="0" w:color="auto"/>
              <w:bottom w:val="nil"/>
            </w:tcBorders>
            <w:noWrap/>
          </w:tcPr>
          <w:p w14:paraId="45AFE573" w14:textId="77777777" w:rsidR="00FD0643" w:rsidRPr="008679A1" w:rsidRDefault="00FD0643" w:rsidP="00337890">
            <w:pPr>
              <w:pStyle w:val="TableText"/>
            </w:pPr>
            <w:r>
              <w:t>25,205</w:t>
            </w:r>
          </w:p>
        </w:tc>
        <w:tc>
          <w:tcPr>
            <w:tcW w:w="1584" w:type="dxa"/>
            <w:tcBorders>
              <w:top w:val="single" w:sz="4" w:space="0" w:color="auto"/>
              <w:bottom w:val="nil"/>
            </w:tcBorders>
            <w:noWrap/>
          </w:tcPr>
          <w:p w14:paraId="08024E6A" w14:textId="77777777" w:rsidR="00FD0643" w:rsidRPr="000A562B" w:rsidRDefault="00FD0643" w:rsidP="00337890">
            <w:pPr>
              <w:pStyle w:val="TableText"/>
              <w:ind w:right="288"/>
              <w:rPr>
                <w:szCs w:val="24"/>
              </w:rPr>
            </w:pPr>
            <w:r w:rsidRPr="000A562B">
              <w:rPr>
                <w:color w:val="000000"/>
                <w:szCs w:val="24"/>
              </w:rPr>
              <w:t>68.8</w:t>
            </w:r>
          </w:p>
        </w:tc>
      </w:tr>
      <w:tr w:rsidR="00FD0643" w:rsidRPr="008679A1" w14:paraId="65F05DBD" w14:textId="77777777" w:rsidTr="00963348">
        <w:trPr>
          <w:trHeight w:val="315"/>
        </w:trPr>
        <w:tc>
          <w:tcPr>
            <w:tcW w:w="4608" w:type="dxa"/>
            <w:tcBorders>
              <w:top w:val="nil"/>
              <w:bottom w:val="single" w:sz="4" w:space="0" w:color="auto"/>
            </w:tcBorders>
            <w:noWrap/>
            <w:hideMark/>
          </w:tcPr>
          <w:p w14:paraId="603DA98E" w14:textId="77777777" w:rsidR="00FD0643" w:rsidRPr="008679A1" w:rsidRDefault="00FD0643" w:rsidP="00337890">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2232" w:type="dxa"/>
            <w:tcBorders>
              <w:top w:val="nil"/>
              <w:bottom w:val="single" w:sz="4" w:space="0" w:color="auto"/>
            </w:tcBorders>
            <w:noWrap/>
          </w:tcPr>
          <w:p w14:paraId="389EA1C6" w14:textId="77777777" w:rsidR="00FD0643" w:rsidRPr="008679A1" w:rsidRDefault="00FD0643" w:rsidP="00337890">
            <w:pPr>
              <w:pStyle w:val="TableText"/>
              <w:ind w:right="288"/>
            </w:pPr>
            <w:r>
              <w:t>286,548</w:t>
            </w:r>
          </w:p>
        </w:tc>
        <w:tc>
          <w:tcPr>
            <w:tcW w:w="1584" w:type="dxa"/>
            <w:tcBorders>
              <w:top w:val="nil"/>
              <w:bottom w:val="single" w:sz="4" w:space="0" w:color="auto"/>
            </w:tcBorders>
            <w:noWrap/>
          </w:tcPr>
          <w:p w14:paraId="38B10611" w14:textId="77777777" w:rsidR="00FD0643" w:rsidRPr="008679A1" w:rsidRDefault="00FD0643" w:rsidP="00337890">
            <w:pPr>
              <w:pStyle w:val="TableText"/>
            </w:pPr>
            <w:r>
              <w:t>251,423</w:t>
            </w:r>
          </w:p>
        </w:tc>
        <w:tc>
          <w:tcPr>
            <w:tcW w:w="1584" w:type="dxa"/>
            <w:tcBorders>
              <w:top w:val="nil"/>
              <w:bottom w:val="single" w:sz="4" w:space="0" w:color="auto"/>
            </w:tcBorders>
            <w:noWrap/>
          </w:tcPr>
          <w:p w14:paraId="7A428B8B" w14:textId="77777777" w:rsidR="00FD0643" w:rsidRPr="000A562B" w:rsidRDefault="00FD0643" w:rsidP="00337890">
            <w:pPr>
              <w:pStyle w:val="TableText"/>
              <w:ind w:right="288"/>
              <w:rPr>
                <w:szCs w:val="24"/>
              </w:rPr>
            </w:pPr>
            <w:r w:rsidRPr="000A562B">
              <w:rPr>
                <w:color w:val="000000"/>
                <w:szCs w:val="24"/>
              </w:rPr>
              <w:t>87.7</w:t>
            </w:r>
          </w:p>
        </w:tc>
      </w:tr>
      <w:tr w:rsidR="00FD0643" w:rsidRPr="008679A1" w14:paraId="7D25A26B" w14:textId="77777777" w:rsidTr="00963348">
        <w:trPr>
          <w:trHeight w:val="300"/>
        </w:trPr>
        <w:tc>
          <w:tcPr>
            <w:tcW w:w="4608" w:type="dxa"/>
            <w:tcBorders>
              <w:top w:val="single" w:sz="4" w:space="0" w:color="auto"/>
              <w:bottom w:val="nil"/>
            </w:tcBorders>
            <w:noWrap/>
            <w:hideMark/>
          </w:tcPr>
          <w:p w14:paraId="5148FA72" w14:textId="77777777" w:rsidR="00FD0643" w:rsidRPr="00027B2E" w:rsidRDefault="00FD0643" w:rsidP="00337890">
            <w:pPr>
              <w:pStyle w:val="TableText"/>
            </w:pPr>
            <w:r w:rsidRPr="00027B2E">
              <w:t>Migrant</w:t>
            </w:r>
          </w:p>
        </w:tc>
        <w:tc>
          <w:tcPr>
            <w:tcW w:w="2232" w:type="dxa"/>
            <w:tcBorders>
              <w:top w:val="single" w:sz="4" w:space="0" w:color="auto"/>
              <w:bottom w:val="nil"/>
            </w:tcBorders>
            <w:noWrap/>
          </w:tcPr>
          <w:p w14:paraId="77BCB8A2" w14:textId="77777777" w:rsidR="00FD0643" w:rsidRPr="00027B2E" w:rsidRDefault="00FD0643" w:rsidP="00337890">
            <w:pPr>
              <w:pStyle w:val="TableText"/>
              <w:ind w:right="288"/>
            </w:pPr>
            <w:r>
              <w:t>2,161</w:t>
            </w:r>
          </w:p>
        </w:tc>
        <w:tc>
          <w:tcPr>
            <w:tcW w:w="1584" w:type="dxa"/>
            <w:tcBorders>
              <w:top w:val="single" w:sz="4" w:space="0" w:color="auto"/>
              <w:bottom w:val="nil"/>
            </w:tcBorders>
            <w:noWrap/>
          </w:tcPr>
          <w:p w14:paraId="1E041B29" w14:textId="77777777" w:rsidR="00FD0643" w:rsidRPr="00027B2E" w:rsidRDefault="00FD0643" w:rsidP="00337890">
            <w:pPr>
              <w:pStyle w:val="TableText"/>
            </w:pPr>
            <w:r>
              <w:t>1,881</w:t>
            </w:r>
          </w:p>
        </w:tc>
        <w:tc>
          <w:tcPr>
            <w:tcW w:w="1584" w:type="dxa"/>
            <w:tcBorders>
              <w:top w:val="single" w:sz="4" w:space="0" w:color="auto"/>
              <w:bottom w:val="nil"/>
            </w:tcBorders>
            <w:noWrap/>
          </w:tcPr>
          <w:p w14:paraId="1E92B48F" w14:textId="77777777" w:rsidR="00FD0643" w:rsidRPr="000A562B" w:rsidRDefault="00FD0643" w:rsidP="00337890">
            <w:pPr>
              <w:pStyle w:val="TableText"/>
              <w:ind w:right="288"/>
              <w:rPr>
                <w:szCs w:val="24"/>
              </w:rPr>
            </w:pPr>
            <w:r w:rsidRPr="000A562B">
              <w:rPr>
                <w:color w:val="000000"/>
                <w:szCs w:val="24"/>
              </w:rPr>
              <w:t>87.0</w:t>
            </w:r>
          </w:p>
        </w:tc>
      </w:tr>
      <w:tr w:rsidR="00FD0643" w:rsidRPr="008679A1" w14:paraId="1A0DFBEA" w14:textId="77777777" w:rsidTr="00963348">
        <w:trPr>
          <w:trHeight w:val="315"/>
        </w:trPr>
        <w:tc>
          <w:tcPr>
            <w:tcW w:w="4608" w:type="dxa"/>
            <w:tcBorders>
              <w:top w:val="nil"/>
              <w:bottom w:val="single" w:sz="4" w:space="0" w:color="auto"/>
            </w:tcBorders>
            <w:noWrap/>
            <w:hideMark/>
          </w:tcPr>
          <w:p w14:paraId="27D4E639" w14:textId="77777777" w:rsidR="00FD0643" w:rsidRPr="00027B2E" w:rsidRDefault="00FD0643" w:rsidP="00337890">
            <w:pPr>
              <w:pStyle w:val="TableText"/>
            </w:pPr>
            <w:r w:rsidRPr="00027B2E">
              <w:t>No</w:t>
            </w:r>
            <w:r>
              <w:t>nm</w:t>
            </w:r>
            <w:r w:rsidRPr="00027B2E">
              <w:t>igrant</w:t>
            </w:r>
          </w:p>
        </w:tc>
        <w:tc>
          <w:tcPr>
            <w:tcW w:w="2232" w:type="dxa"/>
            <w:tcBorders>
              <w:top w:val="nil"/>
              <w:bottom w:val="single" w:sz="4" w:space="0" w:color="auto"/>
            </w:tcBorders>
            <w:noWrap/>
          </w:tcPr>
          <w:p w14:paraId="2D90DC38" w14:textId="77777777" w:rsidR="00FD0643" w:rsidRPr="00027B2E" w:rsidRDefault="00FD0643" w:rsidP="00337890">
            <w:pPr>
              <w:pStyle w:val="TableText"/>
              <w:ind w:right="288"/>
            </w:pPr>
            <w:r>
              <w:t>321,034</w:t>
            </w:r>
          </w:p>
        </w:tc>
        <w:tc>
          <w:tcPr>
            <w:tcW w:w="1584" w:type="dxa"/>
            <w:tcBorders>
              <w:top w:val="nil"/>
              <w:bottom w:val="single" w:sz="4" w:space="0" w:color="auto"/>
            </w:tcBorders>
            <w:noWrap/>
          </w:tcPr>
          <w:p w14:paraId="295D1D12" w14:textId="77777777" w:rsidR="00FD0643" w:rsidRPr="00027B2E" w:rsidRDefault="00FD0643" w:rsidP="00337890">
            <w:pPr>
              <w:pStyle w:val="TableText"/>
            </w:pPr>
            <w:r>
              <w:t>274,747</w:t>
            </w:r>
          </w:p>
        </w:tc>
        <w:tc>
          <w:tcPr>
            <w:tcW w:w="1584" w:type="dxa"/>
            <w:tcBorders>
              <w:top w:val="nil"/>
              <w:bottom w:val="single" w:sz="4" w:space="0" w:color="auto"/>
            </w:tcBorders>
            <w:noWrap/>
          </w:tcPr>
          <w:p w14:paraId="74311560" w14:textId="77777777" w:rsidR="00FD0643" w:rsidRPr="000A562B" w:rsidRDefault="00FD0643" w:rsidP="00337890">
            <w:pPr>
              <w:pStyle w:val="TableText"/>
              <w:ind w:right="288"/>
              <w:rPr>
                <w:szCs w:val="24"/>
              </w:rPr>
            </w:pPr>
            <w:r w:rsidRPr="000A562B">
              <w:rPr>
                <w:color w:val="000000"/>
                <w:szCs w:val="24"/>
              </w:rPr>
              <w:t>85.6</w:t>
            </w:r>
          </w:p>
        </w:tc>
      </w:tr>
      <w:tr w:rsidR="00FD0643" w:rsidRPr="0091060C" w14:paraId="5AA39D74" w14:textId="77777777" w:rsidTr="00963348">
        <w:trPr>
          <w:trHeight w:val="315"/>
        </w:trPr>
        <w:tc>
          <w:tcPr>
            <w:tcW w:w="4608" w:type="dxa"/>
            <w:tcBorders>
              <w:top w:val="single" w:sz="4" w:space="0" w:color="auto"/>
              <w:bottom w:val="nil"/>
            </w:tcBorders>
            <w:noWrap/>
          </w:tcPr>
          <w:p w14:paraId="2585F330" w14:textId="77777777" w:rsidR="00FD0643" w:rsidRPr="0091060C" w:rsidRDefault="00FD0643" w:rsidP="00337890">
            <w:pPr>
              <w:pStyle w:val="TableText"/>
            </w:pPr>
            <w:r>
              <w:t>Military</w:t>
            </w:r>
          </w:p>
        </w:tc>
        <w:tc>
          <w:tcPr>
            <w:tcW w:w="2232" w:type="dxa"/>
            <w:tcBorders>
              <w:top w:val="single" w:sz="4" w:space="0" w:color="auto"/>
              <w:bottom w:val="nil"/>
            </w:tcBorders>
            <w:noWrap/>
          </w:tcPr>
          <w:p w14:paraId="1ECF2E3D" w14:textId="77777777" w:rsidR="00FD0643" w:rsidRDefault="00FD0643" w:rsidP="00337890">
            <w:pPr>
              <w:pStyle w:val="TableText"/>
              <w:ind w:right="288"/>
            </w:pPr>
            <w:r>
              <w:t>4,310</w:t>
            </w:r>
          </w:p>
        </w:tc>
        <w:tc>
          <w:tcPr>
            <w:tcW w:w="1584" w:type="dxa"/>
            <w:tcBorders>
              <w:top w:val="single" w:sz="4" w:space="0" w:color="auto"/>
              <w:bottom w:val="nil"/>
            </w:tcBorders>
            <w:noWrap/>
          </w:tcPr>
          <w:p w14:paraId="0D2D9DAD" w14:textId="77777777" w:rsidR="00FD0643" w:rsidRDefault="00FD0643" w:rsidP="00337890">
            <w:pPr>
              <w:pStyle w:val="TableText"/>
            </w:pPr>
            <w:r>
              <w:t>3,935</w:t>
            </w:r>
          </w:p>
        </w:tc>
        <w:tc>
          <w:tcPr>
            <w:tcW w:w="1584" w:type="dxa"/>
            <w:tcBorders>
              <w:top w:val="single" w:sz="4" w:space="0" w:color="auto"/>
              <w:bottom w:val="nil"/>
            </w:tcBorders>
            <w:noWrap/>
          </w:tcPr>
          <w:p w14:paraId="2A069C36" w14:textId="77777777" w:rsidR="00FD0643" w:rsidRPr="00165490" w:rsidRDefault="00FD0643" w:rsidP="00337890">
            <w:pPr>
              <w:pStyle w:val="TableText"/>
              <w:ind w:right="288"/>
              <w:rPr>
                <w:color w:val="000000"/>
                <w:szCs w:val="24"/>
              </w:rPr>
            </w:pPr>
            <w:r>
              <w:rPr>
                <w:color w:val="000000"/>
                <w:szCs w:val="24"/>
              </w:rPr>
              <w:t>91.3</w:t>
            </w:r>
          </w:p>
        </w:tc>
      </w:tr>
      <w:tr w:rsidR="00FD0643" w:rsidRPr="0091060C" w14:paraId="28FCA653" w14:textId="77777777" w:rsidTr="00963348">
        <w:trPr>
          <w:trHeight w:val="315"/>
        </w:trPr>
        <w:tc>
          <w:tcPr>
            <w:tcW w:w="4608" w:type="dxa"/>
            <w:tcBorders>
              <w:top w:val="nil"/>
              <w:bottom w:val="single" w:sz="4" w:space="0" w:color="auto"/>
            </w:tcBorders>
            <w:noWrap/>
          </w:tcPr>
          <w:p w14:paraId="51DC632D" w14:textId="77777777" w:rsidR="00FD0643" w:rsidRPr="0091060C" w:rsidRDefault="00FD0643" w:rsidP="00337890">
            <w:pPr>
              <w:pStyle w:val="TableText"/>
            </w:pPr>
            <w:r>
              <w:t>Nonmilitary</w:t>
            </w:r>
          </w:p>
        </w:tc>
        <w:tc>
          <w:tcPr>
            <w:tcW w:w="2232" w:type="dxa"/>
            <w:tcBorders>
              <w:top w:val="nil"/>
              <w:bottom w:val="single" w:sz="4" w:space="0" w:color="auto"/>
            </w:tcBorders>
            <w:noWrap/>
          </w:tcPr>
          <w:p w14:paraId="0ED58EBE" w14:textId="77777777" w:rsidR="00FD0643" w:rsidRDefault="00FD0643" w:rsidP="00337890">
            <w:pPr>
              <w:pStyle w:val="TableText"/>
              <w:ind w:right="288"/>
            </w:pPr>
            <w:r>
              <w:t>318,885</w:t>
            </w:r>
          </w:p>
        </w:tc>
        <w:tc>
          <w:tcPr>
            <w:tcW w:w="1584" w:type="dxa"/>
            <w:tcBorders>
              <w:top w:val="nil"/>
              <w:bottom w:val="single" w:sz="4" w:space="0" w:color="auto"/>
            </w:tcBorders>
            <w:noWrap/>
          </w:tcPr>
          <w:p w14:paraId="31D1B6E3" w14:textId="77777777" w:rsidR="00FD0643" w:rsidRDefault="00FD0643" w:rsidP="00337890">
            <w:pPr>
              <w:pStyle w:val="TableText"/>
            </w:pPr>
            <w:r>
              <w:t>272,693</w:t>
            </w:r>
          </w:p>
        </w:tc>
        <w:tc>
          <w:tcPr>
            <w:tcW w:w="1584" w:type="dxa"/>
            <w:tcBorders>
              <w:top w:val="nil"/>
              <w:bottom w:val="single" w:sz="4" w:space="0" w:color="auto"/>
            </w:tcBorders>
            <w:noWrap/>
          </w:tcPr>
          <w:p w14:paraId="5561EE37" w14:textId="77777777" w:rsidR="00FD0643" w:rsidRPr="00165490" w:rsidRDefault="00FD0643" w:rsidP="00337890">
            <w:pPr>
              <w:pStyle w:val="TableText"/>
              <w:ind w:right="288"/>
              <w:rPr>
                <w:color w:val="000000"/>
                <w:szCs w:val="24"/>
              </w:rPr>
            </w:pPr>
            <w:r>
              <w:rPr>
                <w:color w:val="000000"/>
                <w:szCs w:val="24"/>
              </w:rPr>
              <w:t>85.5</w:t>
            </w:r>
          </w:p>
        </w:tc>
      </w:tr>
      <w:tr w:rsidR="00FD0643" w:rsidRPr="0091060C" w14:paraId="78ACEED2" w14:textId="77777777" w:rsidTr="00963348">
        <w:trPr>
          <w:trHeight w:val="315"/>
        </w:trPr>
        <w:tc>
          <w:tcPr>
            <w:tcW w:w="4608" w:type="dxa"/>
            <w:tcBorders>
              <w:top w:val="single" w:sz="4" w:space="0" w:color="auto"/>
            </w:tcBorders>
            <w:noWrap/>
          </w:tcPr>
          <w:p w14:paraId="7F8578AB" w14:textId="77777777" w:rsidR="00FD0643" w:rsidRDefault="00FD0643" w:rsidP="00337890">
            <w:pPr>
              <w:pStyle w:val="TableText"/>
            </w:pPr>
            <w:r>
              <w:t>Homeless</w:t>
            </w:r>
          </w:p>
        </w:tc>
        <w:tc>
          <w:tcPr>
            <w:tcW w:w="2232" w:type="dxa"/>
            <w:tcBorders>
              <w:top w:val="single" w:sz="4" w:space="0" w:color="auto"/>
            </w:tcBorders>
            <w:noWrap/>
          </w:tcPr>
          <w:p w14:paraId="3E733301" w14:textId="77777777" w:rsidR="00FD0643" w:rsidRDefault="00FD0643" w:rsidP="00337890">
            <w:pPr>
              <w:pStyle w:val="TableText"/>
              <w:ind w:right="288"/>
            </w:pPr>
            <w:r>
              <w:t>11,559</w:t>
            </w:r>
          </w:p>
        </w:tc>
        <w:tc>
          <w:tcPr>
            <w:tcW w:w="1584" w:type="dxa"/>
            <w:tcBorders>
              <w:top w:val="single" w:sz="4" w:space="0" w:color="auto"/>
            </w:tcBorders>
            <w:noWrap/>
          </w:tcPr>
          <w:p w14:paraId="64788301" w14:textId="77777777" w:rsidR="00FD0643" w:rsidRDefault="00FD0643" w:rsidP="00337890">
            <w:pPr>
              <w:pStyle w:val="TableText"/>
            </w:pPr>
            <w:r>
              <w:t>9,363</w:t>
            </w:r>
          </w:p>
        </w:tc>
        <w:tc>
          <w:tcPr>
            <w:tcW w:w="1584" w:type="dxa"/>
            <w:tcBorders>
              <w:top w:val="single" w:sz="4" w:space="0" w:color="auto"/>
            </w:tcBorders>
            <w:noWrap/>
          </w:tcPr>
          <w:p w14:paraId="7E46AECD" w14:textId="77777777" w:rsidR="00FD0643" w:rsidRPr="00165490" w:rsidRDefault="00FD0643" w:rsidP="00337890">
            <w:pPr>
              <w:pStyle w:val="TableText"/>
              <w:ind w:right="288"/>
              <w:rPr>
                <w:color w:val="000000"/>
                <w:szCs w:val="24"/>
              </w:rPr>
            </w:pPr>
            <w:r>
              <w:rPr>
                <w:color w:val="000000"/>
                <w:szCs w:val="24"/>
              </w:rPr>
              <w:t>81.0</w:t>
            </w:r>
          </w:p>
        </w:tc>
      </w:tr>
      <w:tr w:rsidR="00FD0643" w:rsidRPr="0091060C" w14:paraId="560BA48C" w14:textId="77777777" w:rsidTr="00963348">
        <w:trPr>
          <w:trHeight w:val="315"/>
        </w:trPr>
        <w:tc>
          <w:tcPr>
            <w:tcW w:w="4608" w:type="dxa"/>
            <w:noWrap/>
          </w:tcPr>
          <w:p w14:paraId="1D52F457" w14:textId="77777777" w:rsidR="00FD0643" w:rsidRDefault="00FD0643" w:rsidP="00337890">
            <w:pPr>
              <w:pStyle w:val="TableText"/>
            </w:pPr>
            <w:r>
              <w:t>Not homeless</w:t>
            </w:r>
          </w:p>
        </w:tc>
        <w:tc>
          <w:tcPr>
            <w:tcW w:w="2232" w:type="dxa"/>
            <w:noWrap/>
          </w:tcPr>
          <w:p w14:paraId="12745F70" w14:textId="77777777" w:rsidR="00FD0643" w:rsidRDefault="00FD0643" w:rsidP="00337890">
            <w:pPr>
              <w:pStyle w:val="TableText"/>
              <w:ind w:right="288"/>
            </w:pPr>
            <w:r>
              <w:t>311,636</w:t>
            </w:r>
          </w:p>
        </w:tc>
        <w:tc>
          <w:tcPr>
            <w:tcW w:w="1584" w:type="dxa"/>
            <w:noWrap/>
          </w:tcPr>
          <w:p w14:paraId="157DF726" w14:textId="77777777" w:rsidR="00FD0643" w:rsidRDefault="00FD0643" w:rsidP="00337890">
            <w:pPr>
              <w:pStyle w:val="TableText"/>
            </w:pPr>
            <w:r>
              <w:t>267,265</w:t>
            </w:r>
          </w:p>
        </w:tc>
        <w:tc>
          <w:tcPr>
            <w:tcW w:w="1584" w:type="dxa"/>
            <w:noWrap/>
          </w:tcPr>
          <w:p w14:paraId="1C7F2DC5" w14:textId="77777777" w:rsidR="00FD0643" w:rsidRPr="00165490" w:rsidRDefault="00FD0643" w:rsidP="00337890">
            <w:pPr>
              <w:pStyle w:val="TableText"/>
              <w:ind w:right="288"/>
              <w:rPr>
                <w:color w:val="000000"/>
                <w:szCs w:val="24"/>
              </w:rPr>
            </w:pPr>
            <w:r>
              <w:rPr>
                <w:color w:val="000000"/>
                <w:szCs w:val="24"/>
              </w:rPr>
              <w:t>85.8</w:t>
            </w:r>
          </w:p>
        </w:tc>
      </w:tr>
    </w:tbl>
    <w:p w14:paraId="17B481BA" w14:textId="54344288" w:rsidR="00FD0643" w:rsidRDefault="00FD0643" w:rsidP="00FD0643">
      <w:pPr>
        <w:pStyle w:val="Caption"/>
        <w:keepLines/>
      </w:pPr>
      <w:bookmarkStart w:id="510" w:name="_Ref182568485"/>
      <w:bookmarkStart w:id="511" w:name="_Toc43272597"/>
      <w:bookmarkStart w:id="512" w:name="_Toc182568297"/>
      <w:bookmarkStart w:id="513" w:name="_Toc221178053"/>
      <w:r>
        <w:lastRenderedPageBreak/>
        <w:t>Table 5.A.</w:t>
      </w:r>
      <w:fldSimple w:instr=" SEQ Table_5.A. \* ARABIC ">
        <w:r w:rsidR="00027C54">
          <w:rPr>
            <w:noProof/>
          </w:rPr>
          <w:t>6</w:t>
        </w:r>
      </w:fldSimple>
      <w:bookmarkEnd w:id="510"/>
      <w:r>
        <w:t xml:space="preserve">  </w:t>
      </w:r>
      <w:r w:rsidRPr="008679A1">
        <w:t xml:space="preserve">CAST </w:t>
      </w:r>
      <w:r>
        <w:t>Test-Taking</w:t>
      </w:r>
      <w:r w:rsidRPr="008679A1">
        <w:t xml:space="preserve"> Rates for </w:t>
      </w:r>
      <w:r>
        <w:t>High School (All Grades Tested)</w:t>
      </w:r>
      <w:r w:rsidRPr="008679A1">
        <w:t xml:space="preserve"> </w:t>
      </w:r>
      <w:r>
        <w:t>by Student Group</w:t>
      </w:r>
      <w:bookmarkEnd w:id="511"/>
      <w:bookmarkEnd w:id="512"/>
      <w:bookmarkEnd w:id="513"/>
    </w:p>
    <w:tbl>
      <w:tblPr>
        <w:tblStyle w:val="TRs"/>
        <w:tblW w:w="10008" w:type="dxa"/>
        <w:tblLayout w:type="fixed"/>
        <w:tblLook w:val="04A0" w:firstRow="1" w:lastRow="0" w:firstColumn="1" w:lastColumn="0" w:noHBand="0" w:noVBand="1"/>
        <w:tblDescription w:val="CAST Test-Taking Rates for High School by Student Group"/>
      </w:tblPr>
      <w:tblGrid>
        <w:gridCol w:w="4608"/>
        <w:gridCol w:w="2232"/>
        <w:gridCol w:w="1584"/>
        <w:gridCol w:w="1584"/>
      </w:tblGrid>
      <w:tr w:rsidR="00FD0643" w:rsidRPr="00D8523F" w14:paraId="61CC19C4" w14:textId="77777777" w:rsidTr="00F85268">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02E18182" w14:textId="77777777" w:rsidR="00FD0643" w:rsidRPr="00D8523F" w:rsidRDefault="00FD0643" w:rsidP="00337890">
            <w:pPr>
              <w:pStyle w:val="TableHead"/>
              <w:keepNext/>
              <w:keepLines/>
            </w:pPr>
            <w:r w:rsidRPr="00D8523F">
              <w:t>Group</w:t>
            </w:r>
          </w:p>
        </w:tc>
        <w:tc>
          <w:tcPr>
            <w:tcW w:w="2232" w:type="dxa"/>
            <w:noWrap/>
            <w:hideMark/>
          </w:tcPr>
          <w:p w14:paraId="20320FE7" w14:textId="77777777" w:rsidR="00FD0643" w:rsidRPr="00D8523F" w:rsidRDefault="00FD0643" w:rsidP="00337890">
            <w:pPr>
              <w:pStyle w:val="TableHead"/>
              <w:keepNext/>
              <w:keepLines/>
            </w:pPr>
            <w:r w:rsidRPr="00D8523F">
              <w:t xml:space="preserve">Number of </w:t>
            </w:r>
            <w:r>
              <w:t xml:space="preserve">Eligible </w:t>
            </w:r>
            <w:r w:rsidRPr="00D8523F">
              <w:t>Students</w:t>
            </w:r>
          </w:p>
        </w:tc>
        <w:tc>
          <w:tcPr>
            <w:tcW w:w="1584" w:type="dxa"/>
            <w:noWrap/>
            <w:hideMark/>
          </w:tcPr>
          <w:p w14:paraId="3B98C2D3" w14:textId="77777777" w:rsidR="00FD0643" w:rsidRPr="00D8523F" w:rsidRDefault="00FD0643" w:rsidP="00337890">
            <w:pPr>
              <w:pStyle w:val="TableHead"/>
              <w:keepNext/>
              <w:keepLines/>
            </w:pPr>
            <w:r w:rsidRPr="00D8523F">
              <w:t xml:space="preserve">Number of </w:t>
            </w:r>
            <w:r>
              <w:t>Test Takers</w:t>
            </w:r>
          </w:p>
        </w:tc>
        <w:tc>
          <w:tcPr>
            <w:tcW w:w="1584" w:type="dxa"/>
            <w:noWrap/>
            <w:hideMark/>
          </w:tcPr>
          <w:p w14:paraId="6E76E214" w14:textId="77777777" w:rsidR="00FD0643" w:rsidRPr="00D8523F" w:rsidRDefault="00FD0643" w:rsidP="00337890">
            <w:pPr>
              <w:pStyle w:val="TableHead"/>
              <w:keepNext/>
              <w:keepLines/>
            </w:pPr>
            <w:r w:rsidRPr="00D8523F">
              <w:t xml:space="preserve">Percent of </w:t>
            </w:r>
            <w:r>
              <w:t>Test Taking</w:t>
            </w:r>
          </w:p>
        </w:tc>
      </w:tr>
      <w:tr w:rsidR="00FD0643" w:rsidRPr="0091060C" w14:paraId="165A5FE1" w14:textId="77777777" w:rsidTr="00F85268">
        <w:trPr>
          <w:trHeight w:val="315"/>
        </w:trPr>
        <w:tc>
          <w:tcPr>
            <w:tcW w:w="4608" w:type="dxa"/>
            <w:tcBorders>
              <w:top w:val="single" w:sz="4" w:space="0" w:color="auto"/>
              <w:bottom w:val="single" w:sz="4" w:space="0" w:color="auto"/>
            </w:tcBorders>
            <w:noWrap/>
            <w:hideMark/>
          </w:tcPr>
          <w:p w14:paraId="6E0561D2" w14:textId="77777777" w:rsidR="00FD0643" w:rsidRPr="0091060C" w:rsidRDefault="00FD0643" w:rsidP="00337890">
            <w:pPr>
              <w:pStyle w:val="TableText"/>
              <w:keepNext/>
              <w:keepLines/>
            </w:pPr>
            <w:r w:rsidRPr="0091060C">
              <w:t>All students</w:t>
            </w:r>
          </w:p>
        </w:tc>
        <w:tc>
          <w:tcPr>
            <w:tcW w:w="2232" w:type="dxa"/>
            <w:tcBorders>
              <w:top w:val="single" w:sz="4" w:space="0" w:color="auto"/>
              <w:bottom w:val="single" w:sz="4" w:space="0" w:color="auto"/>
            </w:tcBorders>
            <w:noWrap/>
          </w:tcPr>
          <w:p w14:paraId="5F86AB86" w14:textId="77777777" w:rsidR="00FD0643" w:rsidRPr="0091060C" w:rsidRDefault="00FD0643" w:rsidP="00337890">
            <w:pPr>
              <w:pStyle w:val="TableText"/>
              <w:keepNext/>
              <w:keepLines/>
              <w:ind w:right="288"/>
            </w:pPr>
            <w:r>
              <w:t>625,185</w:t>
            </w:r>
          </w:p>
        </w:tc>
        <w:tc>
          <w:tcPr>
            <w:tcW w:w="1584" w:type="dxa"/>
            <w:tcBorders>
              <w:top w:val="single" w:sz="4" w:space="0" w:color="auto"/>
              <w:bottom w:val="single" w:sz="4" w:space="0" w:color="auto"/>
            </w:tcBorders>
            <w:noWrap/>
          </w:tcPr>
          <w:p w14:paraId="4C6F25CC" w14:textId="77777777" w:rsidR="00FD0643" w:rsidRPr="0091060C" w:rsidRDefault="00FD0643" w:rsidP="00337890">
            <w:pPr>
              <w:pStyle w:val="TableText"/>
              <w:keepNext/>
              <w:keepLines/>
            </w:pPr>
            <w:r>
              <w:t>557,251</w:t>
            </w:r>
          </w:p>
        </w:tc>
        <w:tc>
          <w:tcPr>
            <w:tcW w:w="1584" w:type="dxa"/>
            <w:tcBorders>
              <w:top w:val="single" w:sz="4" w:space="0" w:color="auto"/>
              <w:bottom w:val="single" w:sz="4" w:space="0" w:color="auto"/>
            </w:tcBorders>
            <w:noWrap/>
          </w:tcPr>
          <w:p w14:paraId="5F09CF16" w14:textId="77777777" w:rsidR="00FD0643" w:rsidRPr="00165490" w:rsidRDefault="00FD0643" w:rsidP="00337890">
            <w:pPr>
              <w:pStyle w:val="TableText"/>
              <w:keepNext/>
              <w:keepLines/>
              <w:ind w:right="288"/>
              <w:rPr>
                <w:szCs w:val="24"/>
              </w:rPr>
            </w:pPr>
            <w:r w:rsidRPr="00165490">
              <w:rPr>
                <w:color w:val="000000"/>
                <w:szCs w:val="24"/>
              </w:rPr>
              <w:t>89.1</w:t>
            </w:r>
          </w:p>
        </w:tc>
      </w:tr>
      <w:tr w:rsidR="00FD0643" w:rsidRPr="0091060C" w14:paraId="738F2F66" w14:textId="77777777" w:rsidTr="00F85268">
        <w:trPr>
          <w:trHeight w:val="315"/>
        </w:trPr>
        <w:tc>
          <w:tcPr>
            <w:tcW w:w="4608" w:type="dxa"/>
            <w:tcBorders>
              <w:top w:val="single" w:sz="4" w:space="0" w:color="auto"/>
              <w:bottom w:val="nil"/>
            </w:tcBorders>
            <w:noWrap/>
            <w:hideMark/>
          </w:tcPr>
          <w:p w14:paraId="241CE8E5" w14:textId="77777777" w:rsidR="00FD0643" w:rsidRPr="0091060C" w:rsidRDefault="00FD0643" w:rsidP="00337890">
            <w:pPr>
              <w:pStyle w:val="TableText"/>
              <w:keepNext/>
              <w:keepLines/>
            </w:pPr>
            <w:r w:rsidRPr="0091060C">
              <w:t>Male</w:t>
            </w:r>
          </w:p>
        </w:tc>
        <w:tc>
          <w:tcPr>
            <w:tcW w:w="2232" w:type="dxa"/>
            <w:tcBorders>
              <w:top w:val="single" w:sz="4" w:space="0" w:color="auto"/>
              <w:bottom w:val="nil"/>
            </w:tcBorders>
            <w:noWrap/>
          </w:tcPr>
          <w:p w14:paraId="041F6ED7" w14:textId="77777777" w:rsidR="00FD0643" w:rsidRPr="0091060C" w:rsidRDefault="00FD0643" w:rsidP="00337890">
            <w:pPr>
              <w:pStyle w:val="TableText"/>
              <w:keepNext/>
              <w:keepLines/>
              <w:ind w:right="288"/>
            </w:pPr>
            <w:r>
              <w:t>317,771</w:t>
            </w:r>
          </w:p>
        </w:tc>
        <w:tc>
          <w:tcPr>
            <w:tcW w:w="1584" w:type="dxa"/>
            <w:tcBorders>
              <w:top w:val="single" w:sz="4" w:space="0" w:color="auto"/>
              <w:bottom w:val="nil"/>
            </w:tcBorders>
            <w:noWrap/>
          </w:tcPr>
          <w:p w14:paraId="44EBD2D2" w14:textId="77777777" w:rsidR="00FD0643" w:rsidRPr="0091060C" w:rsidRDefault="00FD0643" w:rsidP="00337890">
            <w:pPr>
              <w:pStyle w:val="TableText"/>
              <w:keepNext/>
              <w:keepLines/>
            </w:pPr>
            <w:r>
              <w:t>282,238</w:t>
            </w:r>
          </w:p>
        </w:tc>
        <w:tc>
          <w:tcPr>
            <w:tcW w:w="1584" w:type="dxa"/>
            <w:tcBorders>
              <w:top w:val="single" w:sz="4" w:space="0" w:color="auto"/>
              <w:bottom w:val="nil"/>
            </w:tcBorders>
            <w:noWrap/>
          </w:tcPr>
          <w:p w14:paraId="26039C48" w14:textId="77777777" w:rsidR="00FD0643" w:rsidRPr="00165490" w:rsidRDefault="00FD0643" w:rsidP="00337890">
            <w:pPr>
              <w:pStyle w:val="TableText"/>
              <w:keepNext/>
              <w:keepLines/>
              <w:ind w:right="288"/>
              <w:rPr>
                <w:szCs w:val="24"/>
              </w:rPr>
            </w:pPr>
            <w:r w:rsidRPr="00165490">
              <w:rPr>
                <w:color w:val="000000"/>
                <w:szCs w:val="24"/>
              </w:rPr>
              <w:t>88.8</w:t>
            </w:r>
          </w:p>
        </w:tc>
      </w:tr>
      <w:tr w:rsidR="00FD0643" w:rsidRPr="0091060C" w14:paraId="33A2E7FB" w14:textId="77777777" w:rsidTr="00F85268">
        <w:trPr>
          <w:trHeight w:val="315"/>
        </w:trPr>
        <w:tc>
          <w:tcPr>
            <w:tcW w:w="4608" w:type="dxa"/>
            <w:tcBorders>
              <w:top w:val="nil"/>
              <w:bottom w:val="single" w:sz="4" w:space="0" w:color="auto"/>
            </w:tcBorders>
            <w:noWrap/>
            <w:hideMark/>
          </w:tcPr>
          <w:p w14:paraId="571A5390" w14:textId="77777777" w:rsidR="00FD0643" w:rsidRPr="0091060C" w:rsidRDefault="00FD0643" w:rsidP="00337890">
            <w:pPr>
              <w:pStyle w:val="TableText"/>
              <w:keepNext/>
              <w:keepLines/>
            </w:pPr>
            <w:r w:rsidRPr="0091060C">
              <w:t>Female</w:t>
            </w:r>
          </w:p>
        </w:tc>
        <w:tc>
          <w:tcPr>
            <w:tcW w:w="2232" w:type="dxa"/>
            <w:tcBorders>
              <w:top w:val="nil"/>
              <w:bottom w:val="single" w:sz="4" w:space="0" w:color="auto"/>
            </w:tcBorders>
            <w:noWrap/>
          </w:tcPr>
          <w:p w14:paraId="2804B0BA" w14:textId="77777777" w:rsidR="00FD0643" w:rsidRPr="0091060C" w:rsidRDefault="00FD0643" w:rsidP="00337890">
            <w:pPr>
              <w:pStyle w:val="TableText"/>
              <w:keepNext/>
              <w:keepLines/>
              <w:ind w:right="288"/>
            </w:pPr>
            <w:r>
              <w:t>307,414</w:t>
            </w:r>
          </w:p>
        </w:tc>
        <w:tc>
          <w:tcPr>
            <w:tcW w:w="1584" w:type="dxa"/>
            <w:tcBorders>
              <w:top w:val="nil"/>
              <w:bottom w:val="single" w:sz="4" w:space="0" w:color="auto"/>
            </w:tcBorders>
            <w:noWrap/>
          </w:tcPr>
          <w:p w14:paraId="56FC9B3F" w14:textId="77777777" w:rsidR="00FD0643" w:rsidRPr="0091060C" w:rsidRDefault="00FD0643" w:rsidP="00337890">
            <w:pPr>
              <w:pStyle w:val="TableText"/>
              <w:keepNext/>
              <w:keepLines/>
            </w:pPr>
            <w:r>
              <w:t>275,013</w:t>
            </w:r>
          </w:p>
        </w:tc>
        <w:tc>
          <w:tcPr>
            <w:tcW w:w="1584" w:type="dxa"/>
            <w:tcBorders>
              <w:top w:val="nil"/>
              <w:bottom w:val="single" w:sz="4" w:space="0" w:color="auto"/>
            </w:tcBorders>
            <w:noWrap/>
          </w:tcPr>
          <w:p w14:paraId="33DCAB43" w14:textId="77777777" w:rsidR="00FD0643" w:rsidRPr="00165490" w:rsidRDefault="00FD0643" w:rsidP="00337890">
            <w:pPr>
              <w:pStyle w:val="TableText"/>
              <w:keepNext/>
              <w:keepLines/>
              <w:ind w:right="288"/>
              <w:rPr>
                <w:szCs w:val="24"/>
              </w:rPr>
            </w:pPr>
            <w:r w:rsidRPr="00165490">
              <w:rPr>
                <w:color w:val="000000"/>
                <w:szCs w:val="24"/>
              </w:rPr>
              <w:t>89.5</w:t>
            </w:r>
          </w:p>
        </w:tc>
      </w:tr>
      <w:tr w:rsidR="00FD0643" w:rsidRPr="0091060C" w14:paraId="0FDECF8E" w14:textId="77777777" w:rsidTr="00F85268">
        <w:trPr>
          <w:trHeight w:val="300"/>
        </w:trPr>
        <w:tc>
          <w:tcPr>
            <w:tcW w:w="4608" w:type="dxa"/>
            <w:tcBorders>
              <w:top w:val="single" w:sz="4" w:space="0" w:color="auto"/>
            </w:tcBorders>
            <w:noWrap/>
            <w:hideMark/>
          </w:tcPr>
          <w:p w14:paraId="0BAA5C55" w14:textId="77777777" w:rsidR="00FD0643" w:rsidRPr="0091060C" w:rsidRDefault="00FD0643" w:rsidP="00337890">
            <w:pPr>
              <w:pStyle w:val="TableText"/>
              <w:keepNext/>
              <w:keepLines/>
            </w:pPr>
            <w:r w:rsidRPr="0091060C">
              <w:t>English learner</w:t>
            </w:r>
          </w:p>
        </w:tc>
        <w:tc>
          <w:tcPr>
            <w:tcW w:w="2232" w:type="dxa"/>
            <w:tcBorders>
              <w:top w:val="single" w:sz="4" w:space="0" w:color="auto"/>
            </w:tcBorders>
            <w:noWrap/>
          </w:tcPr>
          <w:p w14:paraId="21A4DBAF" w14:textId="77777777" w:rsidR="00FD0643" w:rsidRPr="0091060C" w:rsidRDefault="00FD0643" w:rsidP="00337890">
            <w:pPr>
              <w:pStyle w:val="TableText"/>
              <w:keepNext/>
              <w:keepLines/>
              <w:ind w:right="288"/>
            </w:pPr>
            <w:r>
              <w:t>55,355</w:t>
            </w:r>
          </w:p>
        </w:tc>
        <w:tc>
          <w:tcPr>
            <w:tcW w:w="1584" w:type="dxa"/>
            <w:tcBorders>
              <w:top w:val="single" w:sz="4" w:space="0" w:color="auto"/>
            </w:tcBorders>
            <w:noWrap/>
          </w:tcPr>
          <w:p w14:paraId="4C8C81E5" w14:textId="77777777" w:rsidR="00FD0643" w:rsidRPr="0091060C" w:rsidRDefault="00FD0643" w:rsidP="00337890">
            <w:pPr>
              <w:pStyle w:val="TableText"/>
              <w:keepNext/>
              <w:keepLines/>
            </w:pPr>
            <w:r>
              <w:t>46,002</w:t>
            </w:r>
          </w:p>
        </w:tc>
        <w:tc>
          <w:tcPr>
            <w:tcW w:w="1584" w:type="dxa"/>
            <w:tcBorders>
              <w:top w:val="single" w:sz="4" w:space="0" w:color="auto"/>
            </w:tcBorders>
            <w:noWrap/>
          </w:tcPr>
          <w:p w14:paraId="4560064F" w14:textId="77777777" w:rsidR="00FD0643" w:rsidRPr="00165490" w:rsidRDefault="00FD0643" w:rsidP="00337890">
            <w:pPr>
              <w:pStyle w:val="TableText"/>
              <w:keepNext/>
              <w:keepLines/>
              <w:ind w:right="288"/>
              <w:rPr>
                <w:szCs w:val="24"/>
              </w:rPr>
            </w:pPr>
            <w:r w:rsidRPr="00165490">
              <w:rPr>
                <w:color w:val="000000"/>
                <w:szCs w:val="24"/>
              </w:rPr>
              <w:t>83.1</w:t>
            </w:r>
          </w:p>
        </w:tc>
      </w:tr>
      <w:tr w:rsidR="00FD0643" w:rsidRPr="0091060C" w14:paraId="644B775D" w14:textId="77777777" w:rsidTr="00F85268">
        <w:trPr>
          <w:trHeight w:val="300"/>
        </w:trPr>
        <w:tc>
          <w:tcPr>
            <w:tcW w:w="4608" w:type="dxa"/>
            <w:noWrap/>
            <w:hideMark/>
          </w:tcPr>
          <w:p w14:paraId="71CD3FAB" w14:textId="77777777" w:rsidR="00FD0643" w:rsidRPr="0091060C" w:rsidRDefault="00FD0643" w:rsidP="00337890">
            <w:pPr>
              <w:pStyle w:val="TableText"/>
              <w:keepNext/>
              <w:keepLines/>
            </w:pPr>
            <w:r w:rsidRPr="0091060C">
              <w:t>English only</w:t>
            </w:r>
          </w:p>
        </w:tc>
        <w:tc>
          <w:tcPr>
            <w:tcW w:w="2232" w:type="dxa"/>
            <w:noWrap/>
          </w:tcPr>
          <w:p w14:paraId="6A106F17" w14:textId="77777777" w:rsidR="00FD0643" w:rsidRPr="0091060C" w:rsidRDefault="00FD0643" w:rsidP="00337890">
            <w:pPr>
              <w:pStyle w:val="TableText"/>
              <w:keepNext/>
              <w:keepLines/>
              <w:ind w:right="288"/>
            </w:pPr>
            <w:r>
              <w:t>337,090</w:t>
            </w:r>
          </w:p>
        </w:tc>
        <w:tc>
          <w:tcPr>
            <w:tcW w:w="1584" w:type="dxa"/>
            <w:noWrap/>
          </w:tcPr>
          <w:p w14:paraId="1382BBD2" w14:textId="77777777" w:rsidR="00FD0643" w:rsidRPr="0091060C" w:rsidRDefault="00FD0643" w:rsidP="00337890">
            <w:pPr>
              <w:pStyle w:val="TableText"/>
              <w:keepNext/>
              <w:keepLines/>
            </w:pPr>
            <w:r>
              <w:t>297,065</w:t>
            </w:r>
          </w:p>
        </w:tc>
        <w:tc>
          <w:tcPr>
            <w:tcW w:w="1584" w:type="dxa"/>
            <w:noWrap/>
          </w:tcPr>
          <w:p w14:paraId="196C2170" w14:textId="77777777" w:rsidR="00FD0643" w:rsidRPr="00165490" w:rsidRDefault="00FD0643" w:rsidP="00337890">
            <w:pPr>
              <w:pStyle w:val="TableText"/>
              <w:keepNext/>
              <w:keepLines/>
              <w:ind w:right="288"/>
              <w:rPr>
                <w:szCs w:val="24"/>
              </w:rPr>
            </w:pPr>
            <w:r w:rsidRPr="00165490">
              <w:rPr>
                <w:color w:val="000000"/>
                <w:szCs w:val="24"/>
              </w:rPr>
              <w:t>88.1</w:t>
            </w:r>
          </w:p>
        </w:tc>
      </w:tr>
      <w:tr w:rsidR="00FD0643" w:rsidRPr="0091060C" w14:paraId="5F2BB322" w14:textId="77777777" w:rsidTr="00F85268">
        <w:trPr>
          <w:trHeight w:val="300"/>
        </w:trPr>
        <w:tc>
          <w:tcPr>
            <w:tcW w:w="4608" w:type="dxa"/>
            <w:noWrap/>
            <w:hideMark/>
          </w:tcPr>
          <w:p w14:paraId="3E2F1509" w14:textId="77777777" w:rsidR="00FD0643" w:rsidRPr="0091060C" w:rsidRDefault="00FD0643" w:rsidP="00337890">
            <w:pPr>
              <w:pStyle w:val="TableText"/>
              <w:keepNext/>
              <w:keepLines/>
            </w:pPr>
            <w:r w:rsidRPr="0091060C">
              <w:t>Reclassified fluent English proficient</w:t>
            </w:r>
          </w:p>
        </w:tc>
        <w:tc>
          <w:tcPr>
            <w:tcW w:w="2232" w:type="dxa"/>
            <w:noWrap/>
          </w:tcPr>
          <w:p w14:paraId="2F46C37A" w14:textId="77777777" w:rsidR="00FD0643" w:rsidRPr="0091060C" w:rsidRDefault="00FD0643" w:rsidP="00337890">
            <w:pPr>
              <w:pStyle w:val="TableText"/>
              <w:keepNext/>
              <w:keepLines/>
              <w:ind w:right="288"/>
            </w:pPr>
            <w:r>
              <w:t>199,131</w:t>
            </w:r>
          </w:p>
        </w:tc>
        <w:tc>
          <w:tcPr>
            <w:tcW w:w="1584" w:type="dxa"/>
            <w:noWrap/>
          </w:tcPr>
          <w:p w14:paraId="48C5E48E" w14:textId="77777777" w:rsidR="00FD0643" w:rsidRPr="0091060C" w:rsidRDefault="00FD0643" w:rsidP="00337890">
            <w:pPr>
              <w:pStyle w:val="TableText"/>
              <w:keepNext/>
              <w:keepLines/>
            </w:pPr>
            <w:r>
              <w:t>184,286</w:t>
            </w:r>
          </w:p>
        </w:tc>
        <w:tc>
          <w:tcPr>
            <w:tcW w:w="1584" w:type="dxa"/>
            <w:noWrap/>
          </w:tcPr>
          <w:p w14:paraId="6ADDEF21" w14:textId="77777777" w:rsidR="00FD0643" w:rsidRPr="00165490" w:rsidRDefault="00FD0643" w:rsidP="00337890">
            <w:pPr>
              <w:pStyle w:val="TableText"/>
              <w:keepNext/>
              <w:keepLines/>
              <w:ind w:right="288"/>
              <w:rPr>
                <w:szCs w:val="24"/>
              </w:rPr>
            </w:pPr>
            <w:r w:rsidRPr="00165490">
              <w:rPr>
                <w:color w:val="000000"/>
                <w:szCs w:val="24"/>
              </w:rPr>
              <w:t>92.5</w:t>
            </w:r>
          </w:p>
        </w:tc>
      </w:tr>
      <w:tr w:rsidR="00FD0643" w:rsidRPr="0091060C" w14:paraId="7AFC31A7" w14:textId="77777777" w:rsidTr="00F85268">
        <w:trPr>
          <w:trHeight w:val="300"/>
        </w:trPr>
        <w:tc>
          <w:tcPr>
            <w:tcW w:w="4608" w:type="dxa"/>
            <w:noWrap/>
            <w:hideMark/>
          </w:tcPr>
          <w:p w14:paraId="2A83F9CB" w14:textId="77777777" w:rsidR="00FD0643" w:rsidRPr="0091060C" w:rsidRDefault="00FD0643" w:rsidP="00337890">
            <w:pPr>
              <w:pStyle w:val="TableText"/>
              <w:keepNext/>
              <w:keepLines/>
            </w:pPr>
            <w:r w:rsidRPr="0091060C">
              <w:t>Initial fluent English proficient</w:t>
            </w:r>
          </w:p>
        </w:tc>
        <w:tc>
          <w:tcPr>
            <w:tcW w:w="2232" w:type="dxa"/>
            <w:noWrap/>
          </w:tcPr>
          <w:p w14:paraId="24129D71" w14:textId="77777777" w:rsidR="00FD0643" w:rsidRPr="0091060C" w:rsidRDefault="00FD0643" w:rsidP="00337890">
            <w:pPr>
              <w:pStyle w:val="TableText"/>
              <w:keepNext/>
              <w:keepLines/>
              <w:ind w:right="288"/>
            </w:pPr>
            <w:r>
              <w:t>32,089</w:t>
            </w:r>
          </w:p>
        </w:tc>
        <w:tc>
          <w:tcPr>
            <w:tcW w:w="1584" w:type="dxa"/>
            <w:noWrap/>
          </w:tcPr>
          <w:p w14:paraId="792EB078" w14:textId="77777777" w:rsidR="00FD0643" w:rsidRPr="0091060C" w:rsidRDefault="00FD0643" w:rsidP="00337890">
            <w:pPr>
              <w:pStyle w:val="TableText"/>
              <w:keepNext/>
              <w:keepLines/>
            </w:pPr>
            <w:r>
              <w:t>29,406</w:t>
            </w:r>
          </w:p>
        </w:tc>
        <w:tc>
          <w:tcPr>
            <w:tcW w:w="1584" w:type="dxa"/>
            <w:noWrap/>
          </w:tcPr>
          <w:p w14:paraId="0F34E32F" w14:textId="77777777" w:rsidR="00FD0643" w:rsidRPr="00165490" w:rsidRDefault="00FD0643" w:rsidP="00337890">
            <w:pPr>
              <w:pStyle w:val="TableText"/>
              <w:keepNext/>
              <w:keepLines/>
              <w:ind w:right="288"/>
              <w:rPr>
                <w:szCs w:val="24"/>
              </w:rPr>
            </w:pPr>
            <w:r w:rsidRPr="00165490">
              <w:rPr>
                <w:color w:val="000000"/>
                <w:szCs w:val="24"/>
              </w:rPr>
              <w:t>91.6</w:t>
            </w:r>
          </w:p>
        </w:tc>
      </w:tr>
      <w:tr w:rsidR="00FD0643" w:rsidRPr="0091060C" w14:paraId="74D61DCF" w14:textId="77777777" w:rsidTr="00F85268">
        <w:trPr>
          <w:trHeight w:val="300"/>
        </w:trPr>
        <w:tc>
          <w:tcPr>
            <w:tcW w:w="4608" w:type="dxa"/>
            <w:tcBorders>
              <w:bottom w:val="nil"/>
            </w:tcBorders>
            <w:noWrap/>
            <w:hideMark/>
          </w:tcPr>
          <w:p w14:paraId="3809BA9F" w14:textId="77777777" w:rsidR="00FD0643" w:rsidRPr="0091060C" w:rsidRDefault="00FD0643" w:rsidP="00337890">
            <w:pPr>
              <w:pStyle w:val="TableText"/>
              <w:keepNext/>
            </w:pPr>
            <w:r w:rsidRPr="0091060C">
              <w:t>To be determined</w:t>
            </w:r>
          </w:p>
        </w:tc>
        <w:tc>
          <w:tcPr>
            <w:tcW w:w="2232" w:type="dxa"/>
            <w:tcBorders>
              <w:bottom w:val="nil"/>
            </w:tcBorders>
            <w:noWrap/>
          </w:tcPr>
          <w:p w14:paraId="68492F6A" w14:textId="77777777" w:rsidR="00FD0643" w:rsidRPr="0091060C" w:rsidRDefault="00FD0643" w:rsidP="00337890">
            <w:pPr>
              <w:pStyle w:val="TableText"/>
              <w:ind w:right="288"/>
            </w:pPr>
            <w:r>
              <w:t>364</w:t>
            </w:r>
          </w:p>
        </w:tc>
        <w:tc>
          <w:tcPr>
            <w:tcW w:w="1584" w:type="dxa"/>
            <w:tcBorders>
              <w:bottom w:val="nil"/>
            </w:tcBorders>
            <w:noWrap/>
          </w:tcPr>
          <w:p w14:paraId="5AACE48D" w14:textId="77777777" w:rsidR="00FD0643" w:rsidRPr="0091060C" w:rsidRDefault="00FD0643" w:rsidP="00337890">
            <w:pPr>
              <w:pStyle w:val="TableText"/>
            </w:pPr>
            <w:r>
              <w:t>213</w:t>
            </w:r>
          </w:p>
        </w:tc>
        <w:tc>
          <w:tcPr>
            <w:tcW w:w="1584" w:type="dxa"/>
            <w:tcBorders>
              <w:bottom w:val="nil"/>
            </w:tcBorders>
            <w:noWrap/>
          </w:tcPr>
          <w:p w14:paraId="35C8D668" w14:textId="77777777" w:rsidR="00FD0643" w:rsidRPr="00165490" w:rsidRDefault="00FD0643" w:rsidP="00337890">
            <w:pPr>
              <w:pStyle w:val="TableText"/>
              <w:ind w:right="288"/>
              <w:rPr>
                <w:szCs w:val="24"/>
              </w:rPr>
            </w:pPr>
            <w:r w:rsidRPr="00165490">
              <w:rPr>
                <w:color w:val="000000"/>
                <w:szCs w:val="24"/>
              </w:rPr>
              <w:t>58.5</w:t>
            </w:r>
          </w:p>
        </w:tc>
      </w:tr>
      <w:tr w:rsidR="00FD0643" w:rsidRPr="0091060C" w14:paraId="093FDFE5" w14:textId="77777777" w:rsidTr="00F85268">
        <w:trPr>
          <w:trHeight w:val="315"/>
        </w:trPr>
        <w:tc>
          <w:tcPr>
            <w:tcW w:w="4608" w:type="dxa"/>
            <w:tcBorders>
              <w:top w:val="nil"/>
              <w:bottom w:val="single" w:sz="4" w:space="0" w:color="auto"/>
            </w:tcBorders>
            <w:noWrap/>
            <w:hideMark/>
          </w:tcPr>
          <w:p w14:paraId="554279B8" w14:textId="77777777" w:rsidR="00FD0643" w:rsidRPr="0091060C" w:rsidRDefault="00FD0643" w:rsidP="00337890">
            <w:pPr>
              <w:pStyle w:val="TableText"/>
            </w:pPr>
            <w:r w:rsidRPr="0091060C">
              <w:t>English proficiency unknown</w:t>
            </w:r>
          </w:p>
        </w:tc>
        <w:tc>
          <w:tcPr>
            <w:tcW w:w="2232" w:type="dxa"/>
            <w:tcBorders>
              <w:top w:val="nil"/>
              <w:bottom w:val="single" w:sz="4" w:space="0" w:color="auto"/>
            </w:tcBorders>
            <w:noWrap/>
          </w:tcPr>
          <w:p w14:paraId="72447ADB" w14:textId="77777777" w:rsidR="00FD0643" w:rsidRPr="0091060C" w:rsidRDefault="00FD0643" w:rsidP="00337890">
            <w:pPr>
              <w:pStyle w:val="TableText"/>
              <w:ind w:right="288"/>
            </w:pPr>
            <w:r>
              <w:t>1,156</w:t>
            </w:r>
          </w:p>
        </w:tc>
        <w:tc>
          <w:tcPr>
            <w:tcW w:w="1584" w:type="dxa"/>
            <w:tcBorders>
              <w:top w:val="nil"/>
              <w:bottom w:val="single" w:sz="4" w:space="0" w:color="auto"/>
            </w:tcBorders>
            <w:noWrap/>
          </w:tcPr>
          <w:p w14:paraId="482A1CCB" w14:textId="77777777" w:rsidR="00FD0643" w:rsidRPr="0091060C" w:rsidRDefault="00FD0643" w:rsidP="00337890">
            <w:pPr>
              <w:pStyle w:val="TableText"/>
            </w:pPr>
            <w:r>
              <w:t>279</w:t>
            </w:r>
          </w:p>
        </w:tc>
        <w:tc>
          <w:tcPr>
            <w:tcW w:w="1584" w:type="dxa"/>
            <w:tcBorders>
              <w:top w:val="nil"/>
              <w:bottom w:val="single" w:sz="4" w:space="0" w:color="auto"/>
            </w:tcBorders>
            <w:noWrap/>
          </w:tcPr>
          <w:p w14:paraId="129F6DB1" w14:textId="77777777" w:rsidR="00FD0643" w:rsidRPr="00165490" w:rsidRDefault="00FD0643" w:rsidP="00337890">
            <w:pPr>
              <w:pStyle w:val="TableText"/>
              <w:ind w:right="288"/>
              <w:rPr>
                <w:szCs w:val="24"/>
              </w:rPr>
            </w:pPr>
            <w:r w:rsidRPr="00165490">
              <w:rPr>
                <w:color w:val="000000"/>
                <w:szCs w:val="24"/>
              </w:rPr>
              <w:t>24.1</w:t>
            </w:r>
          </w:p>
        </w:tc>
      </w:tr>
      <w:tr w:rsidR="00FD0643" w:rsidRPr="0091060C" w14:paraId="1465F7DD" w14:textId="77777777" w:rsidTr="00F85268">
        <w:trPr>
          <w:trHeight w:val="300"/>
        </w:trPr>
        <w:tc>
          <w:tcPr>
            <w:tcW w:w="4608" w:type="dxa"/>
            <w:tcBorders>
              <w:top w:val="single" w:sz="4" w:space="0" w:color="auto"/>
              <w:bottom w:val="nil"/>
            </w:tcBorders>
            <w:noWrap/>
            <w:hideMark/>
          </w:tcPr>
          <w:p w14:paraId="727CF754" w14:textId="77777777" w:rsidR="00FD0643" w:rsidRPr="0091060C" w:rsidRDefault="00FD0643" w:rsidP="00337890">
            <w:pPr>
              <w:pStyle w:val="TableText"/>
            </w:pPr>
            <w:r w:rsidRPr="0091060C">
              <w:t>Economically disadvantaged</w:t>
            </w:r>
          </w:p>
        </w:tc>
        <w:tc>
          <w:tcPr>
            <w:tcW w:w="2232" w:type="dxa"/>
            <w:tcBorders>
              <w:top w:val="single" w:sz="4" w:space="0" w:color="auto"/>
              <w:bottom w:val="nil"/>
            </w:tcBorders>
            <w:noWrap/>
          </w:tcPr>
          <w:p w14:paraId="3F2958FD" w14:textId="77777777" w:rsidR="00FD0643" w:rsidRPr="0091060C" w:rsidRDefault="00FD0643" w:rsidP="00337890">
            <w:pPr>
              <w:pStyle w:val="TableText"/>
              <w:ind w:right="288"/>
            </w:pPr>
            <w:r>
              <w:t>352,950</w:t>
            </w:r>
          </w:p>
        </w:tc>
        <w:tc>
          <w:tcPr>
            <w:tcW w:w="1584" w:type="dxa"/>
            <w:tcBorders>
              <w:top w:val="single" w:sz="4" w:space="0" w:color="auto"/>
              <w:bottom w:val="nil"/>
            </w:tcBorders>
            <w:noWrap/>
          </w:tcPr>
          <w:p w14:paraId="3047A4F9" w14:textId="77777777" w:rsidR="00FD0643" w:rsidRPr="0091060C" w:rsidRDefault="00FD0643" w:rsidP="00337890">
            <w:pPr>
              <w:pStyle w:val="TableText"/>
            </w:pPr>
            <w:r>
              <w:t>314,309</w:t>
            </w:r>
          </w:p>
        </w:tc>
        <w:tc>
          <w:tcPr>
            <w:tcW w:w="1584" w:type="dxa"/>
            <w:tcBorders>
              <w:top w:val="single" w:sz="4" w:space="0" w:color="auto"/>
              <w:bottom w:val="nil"/>
            </w:tcBorders>
            <w:noWrap/>
          </w:tcPr>
          <w:p w14:paraId="4790ADBD" w14:textId="77777777" w:rsidR="00FD0643" w:rsidRPr="00165490" w:rsidRDefault="00FD0643" w:rsidP="00337890">
            <w:pPr>
              <w:pStyle w:val="TableText"/>
              <w:ind w:right="288"/>
              <w:rPr>
                <w:szCs w:val="24"/>
              </w:rPr>
            </w:pPr>
            <w:r w:rsidRPr="00165490">
              <w:rPr>
                <w:color w:val="000000"/>
                <w:szCs w:val="24"/>
              </w:rPr>
              <w:t>89.1</w:t>
            </w:r>
          </w:p>
        </w:tc>
      </w:tr>
      <w:tr w:rsidR="00FD0643" w:rsidRPr="0091060C" w14:paraId="70257B88" w14:textId="77777777" w:rsidTr="00F85268">
        <w:trPr>
          <w:trHeight w:val="315"/>
        </w:trPr>
        <w:tc>
          <w:tcPr>
            <w:tcW w:w="4608" w:type="dxa"/>
            <w:tcBorders>
              <w:top w:val="nil"/>
              <w:bottom w:val="single" w:sz="4" w:space="0" w:color="auto"/>
            </w:tcBorders>
            <w:noWrap/>
            <w:hideMark/>
          </w:tcPr>
          <w:p w14:paraId="26E2A8B6" w14:textId="77777777" w:rsidR="00FD0643" w:rsidRPr="0091060C" w:rsidRDefault="00FD0643" w:rsidP="00337890">
            <w:pPr>
              <w:pStyle w:val="TableText"/>
            </w:pPr>
            <w:r w:rsidRPr="0091060C">
              <w:t>Not economically disadvantaged</w:t>
            </w:r>
          </w:p>
        </w:tc>
        <w:tc>
          <w:tcPr>
            <w:tcW w:w="2232" w:type="dxa"/>
            <w:tcBorders>
              <w:top w:val="nil"/>
              <w:bottom w:val="single" w:sz="4" w:space="0" w:color="auto"/>
            </w:tcBorders>
            <w:noWrap/>
          </w:tcPr>
          <w:p w14:paraId="606F1645" w14:textId="77777777" w:rsidR="00FD0643" w:rsidRPr="0091060C" w:rsidRDefault="00FD0643" w:rsidP="00337890">
            <w:pPr>
              <w:pStyle w:val="TableText"/>
              <w:ind w:right="288"/>
            </w:pPr>
            <w:r>
              <w:t>272,235</w:t>
            </w:r>
          </w:p>
        </w:tc>
        <w:tc>
          <w:tcPr>
            <w:tcW w:w="1584" w:type="dxa"/>
            <w:tcBorders>
              <w:top w:val="nil"/>
              <w:bottom w:val="single" w:sz="4" w:space="0" w:color="auto"/>
            </w:tcBorders>
            <w:noWrap/>
          </w:tcPr>
          <w:p w14:paraId="20B65233" w14:textId="77777777" w:rsidR="00FD0643" w:rsidRPr="0091060C" w:rsidRDefault="00FD0643" w:rsidP="00337890">
            <w:pPr>
              <w:pStyle w:val="TableText"/>
            </w:pPr>
            <w:r>
              <w:t>242,942</w:t>
            </w:r>
          </w:p>
        </w:tc>
        <w:tc>
          <w:tcPr>
            <w:tcW w:w="1584" w:type="dxa"/>
            <w:tcBorders>
              <w:top w:val="nil"/>
              <w:bottom w:val="single" w:sz="4" w:space="0" w:color="auto"/>
            </w:tcBorders>
            <w:noWrap/>
          </w:tcPr>
          <w:p w14:paraId="0D7C2F0B" w14:textId="77777777" w:rsidR="00FD0643" w:rsidRPr="00165490" w:rsidRDefault="00FD0643" w:rsidP="00337890">
            <w:pPr>
              <w:pStyle w:val="TableText"/>
              <w:ind w:right="288"/>
              <w:rPr>
                <w:szCs w:val="24"/>
              </w:rPr>
            </w:pPr>
            <w:r w:rsidRPr="00165490">
              <w:rPr>
                <w:color w:val="000000"/>
                <w:szCs w:val="24"/>
              </w:rPr>
              <w:t>89.2</w:t>
            </w:r>
          </w:p>
        </w:tc>
      </w:tr>
      <w:tr w:rsidR="00FD0643" w:rsidRPr="0091060C" w14:paraId="7A7F157E" w14:textId="77777777" w:rsidTr="00F85268">
        <w:trPr>
          <w:trHeight w:val="300"/>
        </w:trPr>
        <w:tc>
          <w:tcPr>
            <w:tcW w:w="4608" w:type="dxa"/>
            <w:tcBorders>
              <w:top w:val="single" w:sz="4" w:space="0" w:color="auto"/>
            </w:tcBorders>
            <w:noWrap/>
            <w:hideMark/>
          </w:tcPr>
          <w:p w14:paraId="6900F5A2" w14:textId="77777777" w:rsidR="00FD0643" w:rsidRPr="0091060C" w:rsidRDefault="00FD0643" w:rsidP="00337890">
            <w:pPr>
              <w:pStyle w:val="TableText"/>
            </w:pPr>
            <w:r w:rsidRPr="0091060C">
              <w:t>American Indian or Alaska Native</w:t>
            </w:r>
          </w:p>
        </w:tc>
        <w:tc>
          <w:tcPr>
            <w:tcW w:w="2232" w:type="dxa"/>
            <w:tcBorders>
              <w:top w:val="single" w:sz="4" w:space="0" w:color="auto"/>
            </w:tcBorders>
            <w:noWrap/>
          </w:tcPr>
          <w:p w14:paraId="64DC30F9" w14:textId="77777777" w:rsidR="00FD0643" w:rsidRPr="0091060C" w:rsidRDefault="00FD0643" w:rsidP="00337890">
            <w:pPr>
              <w:pStyle w:val="TableText"/>
              <w:ind w:right="288"/>
            </w:pPr>
            <w:r>
              <w:t>3,474</w:t>
            </w:r>
          </w:p>
        </w:tc>
        <w:tc>
          <w:tcPr>
            <w:tcW w:w="1584" w:type="dxa"/>
            <w:tcBorders>
              <w:top w:val="single" w:sz="4" w:space="0" w:color="auto"/>
            </w:tcBorders>
            <w:noWrap/>
          </w:tcPr>
          <w:p w14:paraId="6E4FBA96" w14:textId="77777777" w:rsidR="00FD0643" w:rsidRPr="0091060C" w:rsidRDefault="00FD0643" w:rsidP="00337890">
            <w:pPr>
              <w:pStyle w:val="TableText"/>
            </w:pPr>
            <w:r>
              <w:t>2,909</w:t>
            </w:r>
          </w:p>
        </w:tc>
        <w:tc>
          <w:tcPr>
            <w:tcW w:w="1584" w:type="dxa"/>
            <w:tcBorders>
              <w:top w:val="single" w:sz="4" w:space="0" w:color="auto"/>
            </w:tcBorders>
            <w:noWrap/>
          </w:tcPr>
          <w:p w14:paraId="03B60F8C" w14:textId="77777777" w:rsidR="00FD0643" w:rsidRPr="00165490" w:rsidRDefault="00FD0643" w:rsidP="00337890">
            <w:pPr>
              <w:pStyle w:val="TableText"/>
              <w:ind w:right="288"/>
              <w:rPr>
                <w:szCs w:val="24"/>
              </w:rPr>
            </w:pPr>
            <w:r w:rsidRPr="00165490">
              <w:rPr>
                <w:color w:val="000000"/>
                <w:szCs w:val="24"/>
              </w:rPr>
              <w:t>83.7</w:t>
            </w:r>
          </w:p>
        </w:tc>
      </w:tr>
      <w:tr w:rsidR="00FD0643" w:rsidRPr="0091060C" w14:paraId="5F26184B" w14:textId="77777777" w:rsidTr="00F85268">
        <w:trPr>
          <w:trHeight w:val="300"/>
        </w:trPr>
        <w:tc>
          <w:tcPr>
            <w:tcW w:w="4608" w:type="dxa"/>
            <w:noWrap/>
            <w:hideMark/>
          </w:tcPr>
          <w:p w14:paraId="78688658" w14:textId="77777777" w:rsidR="00FD0643" w:rsidRPr="0091060C" w:rsidRDefault="00FD0643" w:rsidP="00337890">
            <w:pPr>
              <w:pStyle w:val="TableText"/>
            </w:pPr>
            <w:r w:rsidRPr="0091060C">
              <w:t>Asian</w:t>
            </w:r>
          </w:p>
        </w:tc>
        <w:tc>
          <w:tcPr>
            <w:tcW w:w="2232" w:type="dxa"/>
            <w:noWrap/>
          </w:tcPr>
          <w:p w14:paraId="5CF6DCAC" w14:textId="77777777" w:rsidR="00FD0643" w:rsidRPr="0091060C" w:rsidRDefault="00FD0643" w:rsidP="00337890">
            <w:pPr>
              <w:pStyle w:val="TableText"/>
              <w:ind w:right="288"/>
            </w:pPr>
            <w:r>
              <w:t>58,342</w:t>
            </w:r>
          </w:p>
        </w:tc>
        <w:tc>
          <w:tcPr>
            <w:tcW w:w="1584" w:type="dxa"/>
            <w:noWrap/>
          </w:tcPr>
          <w:p w14:paraId="057C9252" w14:textId="77777777" w:rsidR="00FD0643" w:rsidRPr="0091060C" w:rsidRDefault="00FD0643" w:rsidP="00337890">
            <w:pPr>
              <w:pStyle w:val="TableText"/>
            </w:pPr>
            <w:r>
              <w:t>54,656</w:t>
            </w:r>
          </w:p>
        </w:tc>
        <w:tc>
          <w:tcPr>
            <w:tcW w:w="1584" w:type="dxa"/>
            <w:noWrap/>
          </w:tcPr>
          <w:p w14:paraId="1706137B" w14:textId="77777777" w:rsidR="00FD0643" w:rsidRPr="00165490" w:rsidRDefault="00FD0643" w:rsidP="00337890">
            <w:pPr>
              <w:pStyle w:val="TableText"/>
              <w:ind w:right="288"/>
              <w:rPr>
                <w:szCs w:val="24"/>
              </w:rPr>
            </w:pPr>
            <w:r w:rsidRPr="00165490">
              <w:rPr>
                <w:color w:val="000000"/>
                <w:szCs w:val="24"/>
              </w:rPr>
              <w:t>93.7</w:t>
            </w:r>
          </w:p>
        </w:tc>
      </w:tr>
      <w:tr w:rsidR="00FD0643" w:rsidRPr="0091060C" w14:paraId="25DB5724" w14:textId="77777777" w:rsidTr="00F85268">
        <w:trPr>
          <w:trHeight w:val="300"/>
        </w:trPr>
        <w:tc>
          <w:tcPr>
            <w:tcW w:w="4608" w:type="dxa"/>
            <w:noWrap/>
            <w:hideMark/>
          </w:tcPr>
          <w:p w14:paraId="537EE171" w14:textId="77777777" w:rsidR="00FD0643" w:rsidRPr="0091060C" w:rsidRDefault="00FD0643" w:rsidP="00337890">
            <w:pPr>
              <w:pStyle w:val="TableText"/>
            </w:pPr>
            <w:r w:rsidRPr="0091060C">
              <w:t>Native Hawaiian or Other Pacific Islander</w:t>
            </w:r>
          </w:p>
        </w:tc>
        <w:tc>
          <w:tcPr>
            <w:tcW w:w="2232" w:type="dxa"/>
            <w:noWrap/>
          </w:tcPr>
          <w:p w14:paraId="459B90FB" w14:textId="77777777" w:rsidR="00FD0643" w:rsidRPr="0091060C" w:rsidRDefault="00FD0643" w:rsidP="00337890">
            <w:pPr>
              <w:pStyle w:val="TableText"/>
              <w:ind w:right="288"/>
            </w:pPr>
            <w:r>
              <w:t>2,960</w:t>
            </w:r>
          </w:p>
        </w:tc>
        <w:tc>
          <w:tcPr>
            <w:tcW w:w="1584" w:type="dxa"/>
            <w:noWrap/>
          </w:tcPr>
          <w:p w14:paraId="7C15BA5B" w14:textId="77777777" w:rsidR="00FD0643" w:rsidRPr="0091060C" w:rsidRDefault="00FD0643" w:rsidP="00337890">
            <w:pPr>
              <w:pStyle w:val="TableText"/>
            </w:pPr>
            <w:r>
              <w:t>2,599</w:t>
            </w:r>
          </w:p>
        </w:tc>
        <w:tc>
          <w:tcPr>
            <w:tcW w:w="1584" w:type="dxa"/>
            <w:noWrap/>
          </w:tcPr>
          <w:p w14:paraId="689B38B5" w14:textId="77777777" w:rsidR="00FD0643" w:rsidRPr="00165490" w:rsidRDefault="00FD0643" w:rsidP="00337890">
            <w:pPr>
              <w:pStyle w:val="TableText"/>
              <w:ind w:right="288"/>
              <w:rPr>
                <w:szCs w:val="24"/>
              </w:rPr>
            </w:pPr>
            <w:r w:rsidRPr="00165490">
              <w:rPr>
                <w:color w:val="000000"/>
                <w:szCs w:val="24"/>
              </w:rPr>
              <w:t>87.8</w:t>
            </w:r>
          </w:p>
        </w:tc>
      </w:tr>
      <w:tr w:rsidR="00FD0643" w:rsidRPr="0091060C" w14:paraId="743175CC" w14:textId="77777777" w:rsidTr="00F85268">
        <w:trPr>
          <w:trHeight w:val="300"/>
        </w:trPr>
        <w:tc>
          <w:tcPr>
            <w:tcW w:w="4608" w:type="dxa"/>
            <w:noWrap/>
            <w:hideMark/>
          </w:tcPr>
          <w:p w14:paraId="6AAABC51" w14:textId="77777777" w:rsidR="00FD0643" w:rsidRPr="0091060C" w:rsidRDefault="00FD0643" w:rsidP="00337890">
            <w:pPr>
              <w:pStyle w:val="TableText"/>
            </w:pPr>
            <w:r w:rsidRPr="0091060C">
              <w:t>Filipino</w:t>
            </w:r>
          </w:p>
        </w:tc>
        <w:tc>
          <w:tcPr>
            <w:tcW w:w="2232" w:type="dxa"/>
            <w:noWrap/>
          </w:tcPr>
          <w:p w14:paraId="33077121" w14:textId="77777777" w:rsidR="00FD0643" w:rsidRPr="0091060C" w:rsidRDefault="00FD0643" w:rsidP="00337890">
            <w:pPr>
              <w:pStyle w:val="TableText"/>
              <w:ind w:right="288"/>
            </w:pPr>
            <w:r>
              <w:t>18,035</w:t>
            </w:r>
          </w:p>
        </w:tc>
        <w:tc>
          <w:tcPr>
            <w:tcW w:w="1584" w:type="dxa"/>
            <w:noWrap/>
          </w:tcPr>
          <w:p w14:paraId="3F8BC293" w14:textId="77777777" w:rsidR="00FD0643" w:rsidRPr="0091060C" w:rsidRDefault="00FD0643" w:rsidP="00337890">
            <w:pPr>
              <w:pStyle w:val="TableText"/>
            </w:pPr>
            <w:r>
              <w:t>16,825</w:t>
            </w:r>
          </w:p>
        </w:tc>
        <w:tc>
          <w:tcPr>
            <w:tcW w:w="1584" w:type="dxa"/>
            <w:noWrap/>
          </w:tcPr>
          <w:p w14:paraId="6FB45518" w14:textId="77777777" w:rsidR="00FD0643" w:rsidRPr="00165490" w:rsidRDefault="00FD0643" w:rsidP="00337890">
            <w:pPr>
              <w:pStyle w:val="TableText"/>
              <w:ind w:right="288"/>
              <w:rPr>
                <w:szCs w:val="24"/>
              </w:rPr>
            </w:pPr>
            <w:r w:rsidRPr="00165490">
              <w:rPr>
                <w:color w:val="000000"/>
                <w:szCs w:val="24"/>
              </w:rPr>
              <w:t>93.3</w:t>
            </w:r>
          </w:p>
        </w:tc>
      </w:tr>
      <w:tr w:rsidR="00FD0643" w:rsidRPr="0091060C" w14:paraId="0474D495" w14:textId="77777777" w:rsidTr="00F85268">
        <w:trPr>
          <w:trHeight w:val="300"/>
        </w:trPr>
        <w:tc>
          <w:tcPr>
            <w:tcW w:w="4608" w:type="dxa"/>
            <w:noWrap/>
            <w:hideMark/>
          </w:tcPr>
          <w:p w14:paraId="28810B85" w14:textId="77777777" w:rsidR="00FD0643" w:rsidRPr="0091060C" w:rsidRDefault="00FD0643" w:rsidP="00337890">
            <w:pPr>
              <w:pStyle w:val="TableText"/>
            </w:pPr>
            <w:r w:rsidRPr="0091060C">
              <w:t>Hispanic or Latino</w:t>
            </w:r>
          </w:p>
        </w:tc>
        <w:tc>
          <w:tcPr>
            <w:tcW w:w="2232" w:type="dxa"/>
            <w:noWrap/>
          </w:tcPr>
          <w:p w14:paraId="79A3C342" w14:textId="77777777" w:rsidR="00FD0643" w:rsidRPr="0091060C" w:rsidRDefault="00FD0643" w:rsidP="00337890">
            <w:pPr>
              <w:pStyle w:val="TableText"/>
              <w:ind w:right="288"/>
            </w:pPr>
            <w:r>
              <w:t>328,993</w:t>
            </w:r>
          </w:p>
        </w:tc>
        <w:tc>
          <w:tcPr>
            <w:tcW w:w="1584" w:type="dxa"/>
            <w:noWrap/>
          </w:tcPr>
          <w:p w14:paraId="1A86A1EE" w14:textId="77777777" w:rsidR="00FD0643" w:rsidRPr="0091060C" w:rsidRDefault="00FD0643" w:rsidP="00337890">
            <w:pPr>
              <w:pStyle w:val="TableText"/>
            </w:pPr>
            <w:r>
              <w:t>294,092</w:t>
            </w:r>
          </w:p>
        </w:tc>
        <w:tc>
          <w:tcPr>
            <w:tcW w:w="1584" w:type="dxa"/>
            <w:noWrap/>
          </w:tcPr>
          <w:p w14:paraId="39FEF11E" w14:textId="77777777" w:rsidR="00FD0643" w:rsidRPr="00165490" w:rsidRDefault="00FD0643" w:rsidP="00337890">
            <w:pPr>
              <w:pStyle w:val="TableText"/>
              <w:ind w:right="288"/>
              <w:rPr>
                <w:szCs w:val="24"/>
              </w:rPr>
            </w:pPr>
            <w:r w:rsidRPr="00165490">
              <w:rPr>
                <w:color w:val="000000"/>
                <w:szCs w:val="24"/>
              </w:rPr>
              <w:t>89.4</w:t>
            </w:r>
          </w:p>
        </w:tc>
      </w:tr>
      <w:tr w:rsidR="00FD0643" w:rsidRPr="0091060C" w14:paraId="36479767" w14:textId="77777777" w:rsidTr="00F85268">
        <w:trPr>
          <w:trHeight w:val="300"/>
        </w:trPr>
        <w:tc>
          <w:tcPr>
            <w:tcW w:w="4608" w:type="dxa"/>
            <w:noWrap/>
            <w:hideMark/>
          </w:tcPr>
          <w:p w14:paraId="110C12F3" w14:textId="77777777" w:rsidR="00FD0643" w:rsidRPr="0091060C" w:rsidRDefault="00FD0643" w:rsidP="00337890">
            <w:pPr>
              <w:pStyle w:val="TableText"/>
            </w:pPr>
            <w:r w:rsidRPr="0091060C">
              <w:t>Black or African American</w:t>
            </w:r>
          </w:p>
        </w:tc>
        <w:tc>
          <w:tcPr>
            <w:tcW w:w="2232" w:type="dxa"/>
            <w:noWrap/>
          </w:tcPr>
          <w:p w14:paraId="173FBE4F" w14:textId="77777777" w:rsidR="00FD0643" w:rsidRPr="0091060C" w:rsidRDefault="00FD0643" w:rsidP="00337890">
            <w:pPr>
              <w:pStyle w:val="TableText"/>
              <w:ind w:right="288"/>
            </w:pPr>
            <w:r>
              <w:t>34,983</w:t>
            </w:r>
          </w:p>
        </w:tc>
        <w:tc>
          <w:tcPr>
            <w:tcW w:w="1584" w:type="dxa"/>
            <w:noWrap/>
          </w:tcPr>
          <w:p w14:paraId="0374A1DD" w14:textId="77777777" w:rsidR="00FD0643" w:rsidRPr="0091060C" w:rsidRDefault="00FD0643" w:rsidP="00337890">
            <w:pPr>
              <w:pStyle w:val="TableText"/>
            </w:pPr>
            <w:r>
              <w:t>29,478</w:t>
            </w:r>
          </w:p>
        </w:tc>
        <w:tc>
          <w:tcPr>
            <w:tcW w:w="1584" w:type="dxa"/>
            <w:noWrap/>
          </w:tcPr>
          <w:p w14:paraId="2C724180" w14:textId="77777777" w:rsidR="00FD0643" w:rsidRPr="00165490" w:rsidRDefault="00FD0643" w:rsidP="00337890">
            <w:pPr>
              <w:pStyle w:val="TableText"/>
              <w:ind w:right="288"/>
              <w:rPr>
                <w:szCs w:val="24"/>
              </w:rPr>
            </w:pPr>
            <w:r w:rsidRPr="00165490">
              <w:rPr>
                <w:color w:val="000000"/>
                <w:szCs w:val="24"/>
              </w:rPr>
              <w:t>84.3</w:t>
            </w:r>
          </w:p>
        </w:tc>
      </w:tr>
      <w:tr w:rsidR="00FD0643" w:rsidRPr="0091060C" w14:paraId="0737B7D8" w14:textId="77777777" w:rsidTr="00F85268">
        <w:trPr>
          <w:trHeight w:val="300"/>
        </w:trPr>
        <w:tc>
          <w:tcPr>
            <w:tcW w:w="4608" w:type="dxa"/>
            <w:tcBorders>
              <w:bottom w:val="nil"/>
            </w:tcBorders>
            <w:noWrap/>
            <w:hideMark/>
          </w:tcPr>
          <w:p w14:paraId="73882454" w14:textId="77777777" w:rsidR="00FD0643" w:rsidRPr="0091060C" w:rsidRDefault="00FD0643" w:rsidP="00337890">
            <w:pPr>
              <w:pStyle w:val="TableText"/>
            </w:pPr>
            <w:r w:rsidRPr="0091060C">
              <w:t>White</w:t>
            </w:r>
          </w:p>
        </w:tc>
        <w:tc>
          <w:tcPr>
            <w:tcW w:w="2232" w:type="dxa"/>
            <w:tcBorders>
              <w:bottom w:val="nil"/>
            </w:tcBorders>
            <w:noWrap/>
          </w:tcPr>
          <w:p w14:paraId="48E6A985" w14:textId="77777777" w:rsidR="00FD0643" w:rsidRPr="0091060C" w:rsidRDefault="00FD0643" w:rsidP="00337890">
            <w:pPr>
              <w:pStyle w:val="TableText"/>
              <w:ind w:right="288"/>
            </w:pPr>
            <w:r>
              <w:t>153,665</w:t>
            </w:r>
          </w:p>
        </w:tc>
        <w:tc>
          <w:tcPr>
            <w:tcW w:w="1584" w:type="dxa"/>
            <w:tcBorders>
              <w:bottom w:val="nil"/>
            </w:tcBorders>
            <w:noWrap/>
          </w:tcPr>
          <w:p w14:paraId="540228A9" w14:textId="77777777" w:rsidR="00FD0643" w:rsidRPr="0091060C" w:rsidRDefault="00FD0643" w:rsidP="00337890">
            <w:pPr>
              <w:pStyle w:val="TableText"/>
            </w:pPr>
            <w:r>
              <w:t>135,533</w:t>
            </w:r>
          </w:p>
        </w:tc>
        <w:tc>
          <w:tcPr>
            <w:tcW w:w="1584" w:type="dxa"/>
            <w:tcBorders>
              <w:bottom w:val="nil"/>
            </w:tcBorders>
            <w:noWrap/>
          </w:tcPr>
          <w:p w14:paraId="71DEB0F6" w14:textId="77777777" w:rsidR="00FD0643" w:rsidRPr="00165490" w:rsidRDefault="00FD0643" w:rsidP="00337890">
            <w:pPr>
              <w:pStyle w:val="TableText"/>
              <w:ind w:right="288"/>
              <w:rPr>
                <w:szCs w:val="24"/>
              </w:rPr>
            </w:pPr>
            <w:r w:rsidRPr="00165490">
              <w:rPr>
                <w:color w:val="000000"/>
                <w:szCs w:val="24"/>
              </w:rPr>
              <w:t>88.2</w:t>
            </w:r>
          </w:p>
        </w:tc>
      </w:tr>
      <w:tr w:rsidR="00FD0643" w:rsidRPr="0091060C" w14:paraId="5501952C" w14:textId="77777777" w:rsidTr="00F85268">
        <w:trPr>
          <w:trHeight w:val="300"/>
        </w:trPr>
        <w:tc>
          <w:tcPr>
            <w:tcW w:w="4608" w:type="dxa"/>
            <w:tcBorders>
              <w:top w:val="nil"/>
              <w:bottom w:val="single" w:sz="4" w:space="0" w:color="auto"/>
            </w:tcBorders>
            <w:noWrap/>
            <w:hideMark/>
          </w:tcPr>
          <w:p w14:paraId="7F949149" w14:textId="77777777" w:rsidR="00FD0643" w:rsidRPr="0091060C" w:rsidRDefault="00FD0643" w:rsidP="00337890">
            <w:pPr>
              <w:pStyle w:val="TableText"/>
            </w:pPr>
            <w:r w:rsidRPr="0091060C">
              <w:t>Two or more races</w:t>
            </w:r>
          </w:p>
        </w:tc>
        <w:tc>
          <w:tcPr>
            <w:tcW w:w="2232" w:type="dxa"/>
            <w:tcBorders>
              <w:top w:val="nil"/>
              <w:bottom w:val="single" w:sz="4" w:space="0" w:color="auto"/>
            </w:tcBorders>
            <w:noWrap/>
          </w:tcPr>
          <w:p w14:paraId="0196AA17" w14:textId="77777777" w:rsidR="00FD0643" w:rsidRPr="0091060C" w:rsidRDefault="00FD0643" w:rsidP="00337890">
            <w:pPr>
              <w:pStyle w:val="TableText"/>
              <w:ind w:right="288"/>
            </w:pPr>
            <w:r>
              <w:t>20,145</w:t>
            </w:r>
          </w:p>
        </w:tc>
        <w:tc>
          <w:tcPr>
            <w:tcW w:w="1584" w:type="dxa"/>
            <w:tcBorders>
              <w:top w:val="nil"/>
              <w:bottom w:val="single" w:sz="4" w:space="0" w:color="auto"/>
            </w:tcBorders>
            <w:noWrap/>
          </w:tcPr>
          <w:p w14:paraId="0C07DE8B" w14:textId="77777777" w:rsidR="00FD0643" w:rsidRPr="0091060C" w:rsidRDefault="00FD0643" w:rsidP="00337890">
            <w:pPr>
              <w:pStyle w:val="TableText"/>
            </w:pPr>
            <w:r>
              <w:t>17,612</w:t>
            </w:r>
          </w:p>
        </w:tc>
        <w:tc>
          <w:tcPr>
            <w:tcW w:w="1584" w:type="dxa"/>
            <w:tcBorders>
              <w:top w:val="nil"/>
              <w:bottom w:val="single" w:sz="4" w:space="0" w:color="auto"/>
            </w:tcBorders>
            <w:noWrap/>
          </w:tcPr>
          <w:p w14:paraId="24F13817" w14:textId="77777777" w:rsidR="00FD0643" w:rsidRPr="00165490" w:rsidRDefault="00FD0643" w:rsidP="00337890">
            <w:pPr>
              <w:pStyle w:val="TableText"/>
              <w:ind w:right="288"/>
              <w:rPr>
                <w:szCs w:val="24"/>
              </w:rPr>
            </w:pPr>
            <w:r w:rsidRPr="00165490">
              <w:rPr>
                <w:color w:val="000000"/>
                <w:szCs w:val="24"/>
              </w:rPr>
              <w:t>87.4</w:t>
            </w:r>
          </w:p>
        </w:tc>
      </w:tr>
      <w:tr w:rsidR="00FD0643" w:rsidRPr="0091060C" w14:paraId="1AB42074" w14:textId="77777777" w:rsidTr="00F85268">
        <w:trPr>
          <w:trHeight w:val="300"/>
        </w:trPr>
        <w:tc>
          <w:tcPr>
            <w:tcW w:w="4608" w:type="dxa"/>
            <w:tcBorders>
              <w:top w:val="single" w:sz="4" w:space="0" w:color="auto"/>
              <w:bottom w:val="nil"/>
            </w:tcBorders>
            <w:noWrap/>
            <w:hideMark/>
          </w:tcPr>
          <w:p w14:paraId="38C48DC4" w14:textId="77777777" w:rsidR="00FD0643" w:rsidRPr="0091060C" w:rsidRDefault="00FD0643" w:rsidP="00337890">
            <w:pPr>
              <w:pStyle w:val="TableText"/>
            </w:pPr>
            <w:r w:rsidRPr="0091060C">
              <w:t>Special education services</w:t>
            </w:r>
          </w:p>
        </w:tc>
        <w:tc>
          <w:tcPr>
            <w:tcW w:w="2232" w:type="dxa"/>
            <w:tcBorders>
              <w:top w:val="single" w:sz="4" w:space="0" w:color="auto"/>
              <w:bottom w:val="nil"/>
            </w:tcBorders>
            <w:noWrap/>
          </w:tcPr>
          <w:p w14:paraId="677F7304" w14:textId="77777777" w:rsidR="00FD0643" w:rsidRPr="0091060C" w:rsidRDefault="00FD0643" w:rsidP="00337890">
            <w:pPr>
              <w:pStyle w:val="TableText"/>
              <w:ind w:right="288"/>
            </w:pPr>
            <w:r>
              <w:t>66,327</w:t>
            </w:r>
          </w:p>
        </w:tc>
        <w:tc>
          <w:tcPr>
            <w:tcW w:w="1584" w:type="dxa"/>
            <w:tcBorders>
              <w:top w:val="single" w:sz="4" w:space="0" w:color="auto"/>
              <w:bottom w:val="nil"/>
            </w:tcBorders>
            <w:noWrap/>
          </w:tcPr>
          <w:p w14:paraId="1F6C3FFD" w14:textId="77777777" w:rsidR="00FD0643" w:rsidRPr="0091060C" w:rsidRDefault="00FD0643" w:rsidP="00337890">
            <w:pPr>
              <w:pStyle w:val="TableText"/>
            </w:pPr>
            <w:r>
              <w:t>51,239</w:t>
            </w:r>
          </w:p>
        </w:tc>
        <w:tc>
          <w:tcPr>
            <w:tcW w:w="1584" w:type="dxa"/>
            <w:tcBorders>
              <w:top w:val="single" w:sz="4" w:space="0" w:color="auto"/>
              <w:bottom w:val="nil"/>
            </w:tcBorders>
            <w:noWrap/>
          </w:tcPr>
          <w:p w14:paraId="16DF9718" w14:textId="77777777" w:rsidR="00FD0643" w:rsidRPr="00165490" w:rsidRDefault="00FD0643" w:rsidP="00337890">
            <w:pPr>
              <w:pStyle w:val="TableText"/>
              <w:ind w:right="288"/>
              <w:rPr>
                <w:szCs w:val="24"/>
              </w:rPr>
            </w:pPr>
            <w:r w:rsidRPr="00165490">
              <w:rPr>
                <w:color w:val="000000"/>
                <w:szCs w:val="24"/>
              </w:rPr>
              <w:t>77.3</w:t>
            </w:r>
          </w:p>
        </w:tc>
      </w:tr>
      <w:tr w:rsidR="00FD0643" w:rsidRPr="0091060C" w14:paraId="44F570B7" w14:textId="77777777" w:rsidTr="00F85268">
        <w:trPr>
          <w:trHeight w:val="315"/>
        </w:trPr>
        <w:tc>
          <w:tcPr>
            <w:tcW w:w="4608" w:type="dxa"/>
            <w:tcBorders>
              <w:top w:val="nil"/>
              <w:bottom w:val="single" w:sz="4" w:space="0" w:color="auto"/>
            </w:tcBorders>
            <w:noWrap/>
            <w:hideMark/>
          </w:tcPr>
          <w:p w14:paraId="0B4DC67B" w14:textId="77777777" w:rsidR="00FD0643" w:rsidRPr="0091060C" w:rsidRDefault="00FD0643" w:rsidP="00337890">
            <w:pPr>
              <w:pStyle w:val="TableText"/>
            </w:pPr>
            <w:r w:rsidRPr="0091060C">
              <w:t>No special education services</w:t>
            </w:r>
          </w:p>
        </w:tc>
        <w:tc>
          <w:tcPr>
            <w:tcW w:w="2232" w:type="dxa"/>
            <w:tcBorders>
              <w:top w:val="nil"/>
              <w:bottom w:val="single" w:sz="4" w:space="0" w:color="auto"/>
            </w:tcBorders>
            <w:noWrap/>
          </w:tcPr>
          <w:p w14:paraId="41C402F9" w14:textId="77777777" w:rsidR="00FD0643" w:rsidRPr="0091060C" w:rsidRDefault="00FD0643" w:rsidP="00337890">
            <w:pPr>
              <w:pStyle w:val="TableText"/>
              <w:ind w:right="288"/>
            </w:pPr>
            <w:r>
              <w:t>558,858</w:t>
            </w:r>
          </w:p>
        </w:tc>
        <w:tc>
          <w:tcPr>
            <w:tcW w:w="1584" w:type="dxa"/>
            <w:tcBorders>
              <w:top w:val="nil"/>
              <w:bottom w:val="single" w:sz="4" w:space="0" w:color="auto"/>
            </w:tcBorders>
            <w:noWrap/>
          </w:tcPr>
          <w:p w14:paraId="17B2DD55" w14:textId="77777777" w:rsidR="00FD0643" w:rsidRPr="0091060C" w:rsidRDefault="00FD0643" w:rsidP="00337890">
            <w:pPr>
              <w:pStyle w:val="TableText"/>
            </w:pPr>
            <w:r>
              <w:t>506,012</w:t>
            </w:r>
          </w:p>
        </w:tc>
        <w:tc>
          <w:tcPr>
            <w:tcW w:w="1584" w:type="dxa"/>
            <w:tcBorders>
              <w:top w:val="nil"/>
              <w:bottom w:val="single" w:sz="4" w:space="0" w:color="auto"/>
            </w:tcBorders>
            <w:noWrap/>
          </w:tcPr>
          <w:p w14:paraId="43E1B54F" w14:textId="77777777" w:rsidR="00FD0643" w:rsidRPr="00165490" w:rsidRDefault="00FD0643" w:rsidP="00337890">
            <w:pPr>
              <w:pStyle w:val="TableText"/>
              <w:ind w:right="288"/>
              <w:rPr>
                <w:szCs w:val="24"/>
              </w:rPr>
            </w:pPr>
            <w:r w:rsidRPr="00165490">
              <w:rPr>
                <w:color w:val="000000"/>
                <w:szCs w:val="24"/>
              </w:rPr>
              <w:t>90.5</w:t>
            </w:r>
          </w:p>
        </w:tc>
      </w:tr>
      <w:tr w:rsidR="00FD0643" w:rsidRPr="0091060C" w14:paraId="0D5E89CC" w14:textId="77777777" w:rsidTr="00F85268">
        <w:trPr>
          <w:trHeight w:val="300"/>
        </w:trPr>
        <w:tc>
          <w:tcPr>
            <w:tcW w:w="4608" w:type="dxa"/>
            <w:tcBorders>
              <w:top w:val="single" w:sz="4" w:space="0" w:color="auto"/>
              <w:bottom w:val="nil"/>
            </w:tcBorders>
            <w:noWrap/>
            <w:hideMark/>
          </w:tcPr>
          <w:p w14:paraId="16F1EE3B" w14:textId="77777777" w:rsidR="00FD0643" w:rsidRPr="0091060C" w:rsidRDefault="00FD0643" w:rsidP="00337890">
            <w:pPr>
              <w:pStyle w:val="TableText"/>
            </w:pPr>
            <w:r w:rsidRPr="0091060C">
              <w:t>Migrant</w:t>
            </w:r>
          </w:p>
        </w:tc>
        <w:tc>
          <w:tcPr>
            <w:tcW w:w="2232" w:type="dxa"/>
            <w:tcBorders>
              <w:top w:val="single" w:sz="4" w:space="0" w:color="auto"/>
              <w:bottom w:val="nil"/>
            </w:tcBorders>
            <w:noWrap/>
          </w:tcPr>
          <w:p w14:paraId="5A4D076D" w14:textId="77777777" w:rsidR="00FD0643" w:rsidRPr="0091060C" w:rsidRDefault="00FD0643" w:rsidP="00337890">
            <w:pPr>
              <w:pStyle w:val="TableText"/>
              <w:ind w:right="288"/>
            </w:pPr>
            <w:r>
              <w:t>4,268</w:t>
            </w:r>
          </w:p>
        </w:tc>
        <w:tc>
          <w:tcPr>
            <w:tcW w:w="1584" w:type="dxa"/>
            <w:tcBorders>
              <w:top w:val="single" w:sz="4" w:space="0" w:color="auto"/>
              <w:bottom w:val="nil"/>
            </w:tcBorders>
            <w:noWrap/>
          </w:tcPr>
          <w:p w14:paraId="5822D110" w14:textId="77777777" w:rsidR="00FD0643" w:rsidRPr="0091060C" w:rsidRDefault="00FD0643" w:rsidP="00337890">
            <w:pPr>
              <w:pStyle w:val="TableText"/>
            </w:pPr>
            <w:r>
              <w:t>3,829</w:t>
            </w:r>
          </w:p>
        </w:tc>
        <w:tc>
          <w:tcPr>
            <w:tcW w:w="1584" w:type="dxa"/>
            <w:tcBorders>
              <w:top w:val="single" w:sz="4" w:space="0" w:color="auto"/>
              <w:bottom w:val="nil"/>
            </w:tcBorders>
            <w:noWrap/>
          </w:tcPr>
          <w:p w14:paraId="4ABB454D" w14:textId="77777777" w:rsidR="00FD0643" w:rsidRPr="00165490" w:rsidRDefault="00FD0643" w:rsidP="00337890">
            <w:pPr>
              <w:pStyle w:val="TableText"/>
              <w:ind w:right="288"/>
              <w:rPr>
                <w:szCs w:val="24"/>
              </w:rPr>
            </w:pPr>
            <w:r w:rsidRPr="00165490">
              <w:rPr>
                <w:color w:val="000000"/>
                <w:szCs w:val="24"/>
              </w:rPr>
              <w:t>89.7</w:t>
            </w:r>
          </w:p>
        </w:tc>
      </w:tr>
      <w:tr w:rsidR="00FD0643" w:rsidRPr="0091060C" w14:paraId="6F167142" w14:textId="77777777" w:rsidTr="00F85268">
        <w:trPr>
          <w:trHeight w:val="315"/>
        </w:trPr>
        <w:tc>
          <w:tcPr>
            <w:tcW w:w="4608" w:type="dxa"/>
            <w:tcBorders>
              <w:top w:val="nil"/>
              <w:bottom w:val="single" w:sz="4" w:space="0" w:color="auto"/>
            </w:tcBorders>
            <w:noWrap/>
            <w:hideMark/>
          </w:tcPr>
          <w:p w14:paraId="7ED8FD05" w14:textId="77777777" w:rsidR="00FD0643" w:rsidRPr="0091060C" w:rsidRDefault="00FD0643" w:rsidP="00337890">
            <w:pPr>
              <w:pStyle w:val="TableText"/>
            </w:pPr>
            <w:r w:rsidRPr="0091060C">
              <w:t>Nonmigrant</w:t>
            </w:r>
          </w:p>
        </w:tc>
        <w:tc>
          <w:tcPr>
            <w:tcW w:w="2232" w:type="dxa"/>
            <w:tcBorders>
              <w:top w:val="nil"/>
              <w:bottom w:val="single" w:sz="4" w:space="0" w:color="auto"/>
            </w:tcBorders>
            <w:noWrap/>
          </w:tcPr>
          <w:p w14:paraId="656FA592" w14:textId="77777777" w:rsidR="00FD0643" w:rsidRPr="0091060C" w:rsidRDefault="00FD0643" w:rsidP="00337890">
            <w:pPr>
              <w:pStyle w:val="TableText"/>
              <w:ind w:right="288"/>
            </w:pPr>
            <w:r>
              <w:t>620,917</w:t>
            </w:r>
          </w:p>
        </w:tc>
        <w:tc>
          <w:tcPr>
            <w:tcW w:w="1584" w:type="dxa"/>
            <w:tcBorders>
              <w:top w:val="nil"/>
              <w:bottom w:val="single" w:sz="4" w:space="0" w:color="auto"/>
            </w:tcBorders>
            <w:noWrap/>
          </w:tcPr>
          <w:p w14:paraId="072FBC84" w14:textId="77777777" w:rsidR="00FD0643" w:rsidRPr="0091060C" w:rsidRDefault="00FD0643" w:rsidP="00337890">
            <w:pPr>
              <w:pStyle w:val="TableText"/>
            </w:pPr>
            <w:r>
              <w:t>553,422</w:t>
            </w:r>
          </w:p>
        </w:tc>
        <w:tc>
          <w:tcPr>
            <w:tcW w:w="1584" w:type="dxa"/>
            <w:tcBorders>
              <w:top w:val="nil"/>
              <w:bottom w:val="single" w:sz="4" w:space="0" w:color="auto"/>
            </w:tcBorders>
            <w:noWrap/>
          </w:tcPr>
          <w:p w14:paraId="4D5FCBB3" w14:textId="77777777" w:rsidR="00FD0643" w:rsidRPr="00165490" w:rsidRDefault="00FD0643" w:rsidP="00337890">
            <w:pPr>
              <w:pStyle w:val="TableText"/>
              <w:ind w:right="288"/>
              <w:rPr>
                <w:szCs w:val="24"/>
              </w:rPr>
            </w:pPr>
            <w:r w:rsidRPr="00165490">
              <w:rPr>
                <w:color w:val="000000"/>
                <w:szCs w:val="24"/>
              </w:rPr>
              <w:t>89.1</w:t>
            </w:r>
          </w:p>
        </w:tc>
      </w:tr>
      <w:tr w:rsidR="00FD0643" w:rsidRPr="0091060C" w14:paraId="3E9A0AF0" w14:textId="77777777" w:rsidTr="00F85268">
        <w:trPr>
          <w:trHeight w:val="315"/>
        </w:trPr>
        <w:tc>
          <w:tcPr>
            <w:tcW w:w="4608" w:type="dxa"/>
            <w:tcBorders>
              <w:top w:val="single" w:sz="4" w:space="0" w:color="auto"/>
              <w:bottom w:val="nil"/>
            </w:tcBorders>
            <w:noWrap/>
          </w:tcPr>
          <w:p w14:paraId="4B03EC02" w14:textId="77777777" w:rsidR="00FD0643" w:rsidRPr="0091060C" w:rsidRDefault="00FD0643" w:rsidP="00337890">
            <w:pPr>
              <w:pStyle w:val="TableText"/>
            </w:pPr>
            <w:bookmarkStart w:id="514" w:name="_Hlk33634370"/>
            <w:r>
              <w:t>Military</w:t>
            </w:r>
          </w:p>
        </w:tc>
        <w:tc>
          <w:tcPr>
            <w:tcW w:w="2232" w:type="dxa"/>
            <w:tcBorders>
              <w:top w:val="single" w:sz="4" w:space="0" w:color="auto"/>
              <w:bottom w:val="nil"/>
            </w:tcBorders>
            <w:noWrap/>
          </w:tcPr>
          <w:p w14:paraId="7081EC74" w14:textId="77777777" w:rsidR="00FD0643" w:rsidRDefault="00FD0643" w:rsidP="00337890">
            <w:pPr>
              <w:pStyle w:val="TableText"/>
              <w:ind w:right="288"/>
            </w:pPr>
            <w:r>
              <w:t>8,667</w:t>
            </w:r>
          </w:p>
        </w:tc>
        <w:tc>
          <w:tcPr>
            <w:tcW w:w="1584" w:type="dxa"/>
            <w:tcBorders>
              <w:top w:val="single" w:sz="4" w:space="0" w:color="auto"/>
              <w:bottom w:val="nil"/>
            </w:tcBorders>
            <w:noWrap/>
          </w:tcPr>
          <w:p w14:paraId="43591547" w14:textId="77777777" w:rsidR="00FD0643" w:rsidRDefault="00FD0643" w:rsidP="00337890">
            <w:pPr>
              <w:pStyle w:val="TableText"/>
            </w:pPr>
            <w:r>
              <w:t>8,124</w:t>
            </w:r>
          </w:p>
        </w:tc>
        <w:tc>
          <w:tcPr>
            <w:tcW w:w="1584" w:type="dxa"/>
            <w:tcBorders>
              <w:top w:val="single" w:sz="4" w:space="0" w:color="auto"/>
              <w:bottom w:val="nil"/>
            </w:tcBorders>
            <w:noWrap/>
          </w:tcPr>
          <w:p w14:paraId="4B921770" w14:textId="77777777" w:rsidR="00FD0643" w:rsidRPr="00165490" w:rsidRDefault="00FD0643" w:rsidP="00337890">
            <w:pPr>
              <w:pStyle w:val="TableText"/>
              <w:ind w:right="288"/>
              <w:rPr>
                <w:color w:val="000000"/>
                <w:szCs w:val="24"/>
              </w:rPr>
            </w:pPr>
            <w:r>
              <w:rPr>
                <w:color w:val="000000"/>
                <w:szCs w:val="24"/>
              </w:rPr>
              <w:t>93.7</w:t>
            </w:r>
          </w:p>
        </w:tc>
      </w:tr>
      <w:tr w:rsidR="00FD0643" w:rsidRPr="0091060C" w14:paraId="205D9764" w14:textId="77777777" w:rsidTr="00F85268">
        <w:trPr>
          <w:trHeight w:val="315"/>
        </w:trPr>
        <w:tc>
          <w:tcPr>
            <w:tcW w:w="4608" w:type="dxa"/>
            <w:tcBorders>
              <w:top w:val="nil"/>
              <w:bottom w:val="single" w:sz="4" w:space="0" w:color="auto"/>
            </w:tcBorders>
            <w:noWrap/>
          </w:tcPr>
          <w:p w14:paraId="36A27E91" w14:textId="77777777" w:rsidR="00FD0643" w:rsidRPr="0091060C" w:rsidRDefault="00FD0643" w:rsidP="00337890">
            <w:pPr>
              <w:pStyle w:val="TableText"/>
            </w:pPr>
            <w:r>
              <w:t>Nonmilitary</w:t>
            </w:r>
          </w:p>
        </w:tc>
        <w:tc>
          <w:tcPr>
            <w:tcW w:w="2232" w:type="dxa"/>
            <w:tcBorders>
              <w:top w:val="nil"/>
              <w:bottom w:val="single" w:sz="4" w:space="0" w:color="auto"/>
            </w:tcBorders>
            <w:noWrap/>
          </w:tcPr>
          <w:p w14:paraId="12DE514D" w14:textId="77777777" w:rsidR="00FD0643" w:rsidRDefault="00FD0643" w:rsidP="00337890">
            <w:pPr>
              <w:pStyle w:val="TableText"/>
              <w:ind w:right="288"/>
            </w:pPr>
            <w:r>
              <w:t>616,518</w:t>
            </w:r>
          </w:p>
        </w:tc>
        <w:tc>
          <w:tcPr>
            <w:tcW w:w="1584" w:type="dxa"/>
            <w:tcBorders>
              <w:top w:val="nil"/>
              <w:bottom w:val="single" w:sz="4" w:space="0" w:color="auto"/>
            </w:tcBorders>
            <w:noWrap/>
          </w:tcPr>
          <w:p w14:paraId="75E1BB87" w14:textId="77777777" w:rsidR="00FD0643" w:rsidRDefault="00FD0643" w:rsidP="00337890">
            <w:pPr>
              <w:pStyle w:val="TableText"/>
            </w:pPr>
            <w:r>
              <w:t>549,127</w:t>
            </w:r>
          </w:p>
        </w:tc>
        <w:tc>
          <w:tcPr>
            <w:tcW w:w="1584" w:type="dxa"/>
            <w:tcBorders>
              <w:top w:val="nil"/>
              <w:bottom w:val="single" w:sz="4" w:space="0" w:color="auto"/>
            </w:tcBorders>
            <w:noWrap/>
          </w:tcPr>
          <w:p w14:paraId="6FE431F6" w14:textId="77777777" w:rsidR="00FD0643" w:rsidRPr="00165490" w:rsidRDefault="00FD0643" w:rsidP="00337890">
            <w:pPr>
              <w:pStyle w:val="TableText"/>
              <w:ind w:right="288"/>
              <w:rPr>
                <w:color w:val="000000"/>
                <w:szCs w:val="24"/>
              </w:rPr>
            </w:pPr>
            <w:r>
              <w:rPr>
                <w:color w:val="000000"/>
                <w:szCs w:val="24"/>
              </w:rPr>
              <w:t>89.1</w:t>
            </w:r>
          </w:p>
        </w:tc>
      </w:tr>
      <w:tr w:rsidR="00FD0643" w:rsidRPr="0091060C" w14:paraId="3EF0057D" w14:textId="77777777" w:rsidTr="00F85268">
        <w:trPr>
          <w:trHeight w:val="315"/>
        </w:trPr>
        <w:tc>
          <w:tcPr>
            <w:tcW w:w="4608" w:type="dxa"/>
            <w:tcBorders>
              <w:top w:val="single" w:sz="4" w:space="0" w:color="auto"/>
            </w:tcBorders>
            <w:noWrap/>
          </w:tcPr>
          <w:p w14:paraId="418595E5" w14:textId="77777777" w:rsidR="00FD0643" w:rsidRDefault="00FD0643" w:rsidP="00337890">
            <w:pPr>
              <w:pStyle w:val="TableText"/>
            </w:pPr>
            <w:r>
              <w:t>Homeless</w:t>
            </w:r>
          </w:p>
        </w:tc>
        <w:tc>
          <w:tcPr>
            <w:tcW w:w="2232" w:type="dxa"/>
            <w:tcBorders>
              <w:top w:val="single" w:sz="4" w:space="0" w:color="auto"/>
            </w:tcBorders>
            <w:noWrap/>
          </w:tcPr>
          <w:p w14:paraId="3CD43F5E" w14:textId="77777777" w:rsidR="00FD0643" w:rsidRDefault="00FD0643" w:rsidP="00337890">
            <w:pPr>
              <w:pStyle w:val="TableText"/>
              <w:ind w:right="288"/>
            </w:pPr>
            <w:r>
              <w:t>20,210</w:t>
            </w:r>
          </w:p>
        </w:tc>
        <w:tc>
          <w:tcPr>
            <w:tcW w:w="1584" w:type="dxa"/>
            <w:tcBorders>
              <w:top w:val="single" w:sz="4" w:space="0" w:color="auto"/>
            </w:tcBorders>
            <w:noWrap/>
          </w:tcPr>
          <w:p w14:paraId="358FD66F" w14:textId="77777777" w:rsidR="00FD0643" w:rsidRDefault="00FD0643" w:rsidP="00337890">
            <w:pPr>
              <w:pStyle w:val="TableText"/>
            </w:pPr>
            <w:r>
              <w:t>17,105</w:t>
            </w:r>
          </w:p>
        </w:tc>
        <w:tc>
          <w:tcPr>
            <w:tcW w:w="1584" w:type="dxa"/>
            <w:tcBorders>
              <w:top w:val="single" w:sz="4" w:space="0" w:color="auto"/>
            </w:tcBorders>
            <w:noWrap/>
          </w:tcPr>
          <w:p w14:paraId="6A223FA1" w14:textId="77777777" w:rsidR="00FD0643" w:rsidRPr="00165490" w:rsidRDefault="00FD0643" w:rsidP="00337890">
            <w:pPr>
              <w:pStyle w:val="TableText"/>
              <w:ind w:right="288"/>
              <w:rPr>
                <w:color w:val="000000"/>
                <w:szCs w:val="24"/>
              </w:rPr>
            </w:pPr>
            <w:r>
              <w:rPr>
                <w:color w:val="000000"/>
                <w:szCs w:val="24"/>
              </w:rPr>
              <w:t>84.6</w:t>
            </w:r>
          </w:p>
        </w:tc>
      </w:tr>
      <w:tr w:rsidR="00FD0643" w:rsidRPr="0091060C" w14:paraId="2129A1A0" w14:textId="77777777" w:rsidTr="00F85268">
        <w:trPr>
          <w:trHeight w:val="315"/>
        </w:trPr>
        <w:tc>
          <w:tcPr>
            <w:tcW w:w="4608" w:type="dxa"/>
            <w:noWrap/>
          </w:tcPr>
          <w:p w14:paraId="190F6BDF" w14:textId="77777777" w:rsidR="00FD0643" w:rsidRDefault="00FD0643" w:rsidP="00337890">
            <w:pPr>
              <w:pStyle w:val="TableText"/>
            </w:pPr>
            <w:r>
              <w:t>Not homeless</w:t>
            </w:r>
          </w:p>
        </w:tc>
        <w:tc>
          <w:tcPr>
            <w:tcW w:w="2232" w:type="dxa"/>
            <w:noWrap/>
          </w:tcPr>
          <w:p w14:paraId="7FAA0D38" w14:textId="77777777" w:rsidR="00FD0643" w:rsidRDefault="00FD0643" w:rsidP="00337890">
            <w:pPr>
              <w:pStyle w:val="TableText"/>
              <w:ind w:right="288"/>
            </w:pPr>
            <w:r>
              <w:t>604,975</w:t>
            </w:r>
          </w:p>
        </w:tc>
        <w:tc>
          <w:tcPr>
            <w:tcW w:w="1584" w:type="dxa"/>
            <w:noWrap/>
          </w:tcPr>
          <w:p w14:paraId="39CA1AED" w14:textId="77777777" w:rsidR="00FD0643" w:rsidRDefault="00FD0643" w:rsidP="00337890">
            <w:pPr>
              <w:pStyle w:val="TableText"/>
            </w:pPr>
            <w:r>
              <w:t>540,146</w:t>
            </w:r>
          </w:p>
        </w:tc>
        <w:tc>
          <w:tcPr>
            <w:tcW w:w="1584" w:type="dxa"/>
            <w:noWrap/>
          </w:tcPr>
          <w:p w14:paraId="1977BA0F" w14:textId="77777777" w:rsidR="00FD0643" w:rsidRPr="00165490" w:rsidRDefault="00FD0643" w:rsidP="00337890">
            <w:pPr>
              <w:pStyle w:val="TableText"/>
              <w:ind w:right="288"/>
              <w:rPr>
                <w:color w:val="000000"/>
                <w:szCs w:val="24"/>
              </w:rPr>
            </w:pPr>
            <w:r>
              <w:rPr>
                <w:color w:val="000000"/>
                <w:szCs w:val="24"/>
              </w:rPr>
              <w:t>89.3</w:t>
            </w:r>
          </w:p>
        </w:tc>
      </w:tr>
    </w:tbl>
    <w:p w14:paraId="1BD5DA03" w14:textId="77777777" w:rsidR="00FD0643" w:rsidRDefault="00FD0643" w:rsidP="00FD0643">
      <w:pPr>
        <w:pStyle w:val="Heading3"/>
        <w:pageBreakBefore/>
        <w:numPr>
          <w:ilvl w:val="0"/>
          <w:numId w:val="0"/>
        </w:numPr>
        <w:ind w:left="360" w:hanging="360"/>
      </w:pPr>
      <w:bookmarkStart w:id="515" w:name="_Appendix_5.B:_Demographic"/>
      <w:bookmarkStart w:id="516" w:name="_Toc43272589"/>
      <w:bookmarkStart w:id="517" w:name="_Toc184118531"/>
      <w:bookmarkEnd w:id="514"/>
      <w:bookmarkEnd w:id="515"/>
      <w:r>
        <w:lastRenderedPageBreak/>
        <w:t>Appendix 5.B: Demographic Summary</w:t>
      </w:r>
      <w:bookmarkStart w:id="518" w:name="Five_B_Demographic"/>
      <w:bookmarkEnd w:id="516"/>
      <w:bookmarkEnd w:id="517"/>
      <w:bookmarkEnd w:id="518"/>
    </w:p>
    <w:p w14:paraId="761966F3" w14:textId="77777777" w:rsidR="00FD0643" w:rsidRPr="00AD0355" w:rsidRDefault="00FD0643" w:rsidP="00FD0643">
      <w:pPr>
        <w:rPr>
          <w:b/>
          <w:bCs/>
        </w:rPr>
      </w:pPr>
      <w:r w:rsidRPr="00AD0355">
        <w:rPr>
          <w:b/>
          <w:bCs/>
        </w:rPr>
        <w:t>Notes:</w:t>
      </w:r>
    </w:p>
    <w:p w14:paraId="478F6B84" w14:textId="77777777" w:rsidR="00FD0643" w:rsidRDefault="00FD0643" w:rsidP="00FD0643">
      <w:pPr>
        <w:pStyle w:val="bullets"/>
        <w:tabs>
          <w:tab w:val="num" w:pos="727"/>
        </w:tabs>
        <w:spacing w:before="0"/>
        <w:ind w:left="720"/>
      </w:pPr>
      <w:r>
        <w:t>The following tables are based on students with valid test scores and are presented separately for grades five, eight, and high school, which shows categories for grades ten, eleven, and twelve.</w:t>
      </w:r>
    </w:p>
    <w:p w14:paraId="641C8EE0" w14:textId="77777777" w:rsidR="00FD0643" w:rsidRDefault="00FD0643" w:rsidP="00FD0643">
      <w:pPr>
        <w:pStyle w:val="bullets"/>
        <w:tabs>
          <w:tab w:val="num" w:pos="727"/>
        </w:tabs>
        <w:spacing w:before="0"/>
        <w:ind w:left="720"/>
      </w:pPr>
      <w:r>
        <w:t>The percentages of student groups may not sum to 100 due to rounding. In addition, t</w:t>
      </w:r>
      <w:r w:rsidRPr="00CF2F46">
        <w:t xml:space="preserve">he percentages of </w:t>
      </w:r>
      <w:r>
        <w:t>students within a race or ethnicity category</w:t>
      </w:r>
      <w:r w:rsidRPr="00CF2F46">
        <w:t xml:space="preserve"> may not sum to 100 due to </w:t>
      </w:r>
      <w:r>
        <w:t>missing race or ethnicity data for some</w:t>
      </w:r>
      <w:r w:rsidRPr="00CF2F46">
        <w:t xml:space="preserve"> students.</w:t>
      </w:r>
    </w:p>
    <w:p w14:paraId="36A2251B" w14:textId="668D68DA" w:rsidR="00FD0643" w:rsidRDefault="00FD0643" w:rsidP="00FD0643">
      <w:pPr>
        <w:pStyle w:val="Caption"/>
      </w:pPr>
      <w:bookmarkStart w:id="519" w:name="_Ref35521030"/>
      <w:bookmarkStart w:id="520" w:name="_Toc43272598"/>
      <w:bookmarkStart w:id="521" w:name="_Toc182568298"/>
      <w:bookmarkStart w:id="522" w:name="_Toc221178054"/>
      <w:r>
        <w:t>Table 5.B.</w:t>
      </w:r>
      <w:fldSimple w:instr=" SEQ Table_5.B. \* ARABIC ">
        <w:r w:rsidR="00027C54">
          <w:rPr>
            <w:noProof/>
          </w:rPr>
          <w:t>1</w:t>
        </w:r>
      </w:fldSimple>
      <w:bookmarkEnd w:id="519"/>
      <w:r>
        <w:t xml:space="preserve">  </w:t>
      </w:r>
      <w:r w:rsidRPr="008679A1">
        <w:t xml:space="preserve">Demographic Summary for Grade </w:t>
      </w:r>
      <w:r>
        <w:t>Five</w:t>
      </w:r>
      <w:bookmarkEnd w:id="520"/>
      <w:bookmarkEnd w:id="521"/>
      <w:bookmarkEnd w:id="522"/>
    </w:p>
    <w:tbl>
      <w:tblPr>
        <w:tblStyle w:val="TRs"/>
        <w:tblW w:w="10113" w:type="dxa"/>
        <w:tblLook w:val="04A0" w:firstRow="1" w:lastRow="0" w:firstColumn="1" w:lastColumn="0" w:noHBand="0" w:noVBand="1"/>
        <w:tblDescription w:val="Demographic Summary for Grade Five"/>
      </w:tblPr>
      <w:tblGrid>
        <w:gridCol w:w="6336"/>
        <w:gridCol w:w="1227"/>
        <w:gridCol w:w="1097"/>
        <w:gridCol w:w="1456"/>
      </w:tblGrid>
      <w:tr w:rsidR="00FD0643" w:rsidRPr="0091060C" w14:paraId="2BF4A91C" w14:textId="77777777" w:rsidTr="00793DB5">
        <w:trPr>
          <w:cnfStyle w:val="100000000000" w:firstRow="1" w:lastRow="0" w:firstColumn="0" w:lastColumn="0" w:oddVBand="0" w:evenVBand="0" w:oddHBand="0" w:evenHBand="0" w:firstRowFirstColumn="0" w:firstRowLastColumn="0" w:lastRowFirstColumn="0" w:lastRowLastColumn="0"/>
        </w:trPr>
        <w:tc>
          <w:tcPr>
            <w:tcW w:w="6336" w:type="dxa"/>
            <w:noWrap/>
            <w:hideMark/>
          </w:tcPr>
          <w:p w14:paraId="05764EB6" w14:textId="77777777" w:rsidR="00FD0643" w:rsidRPr="0091060C" w:rsidRDefault="00FD0643" w:rsidP="00337890">
            <w:pPr>
              <w:pStyle w:val="TableHead"/>
            </w:pPr>
            <w:r w:rsidRPr="0091060C">
              <w:t>Group</w:t>
            </w:r>
          </w:p>
        </w:tc>
        <w:tc>
          <w:tcPr>
            <w:tcW w:w="1227" w:type="dxa"/>
            <w:noWrap/>
            <w:hideMark/>
          </w:tcPr>
          <w:p w14:paraId="26B63DB0" w14:textId="77777777" w:rsidR="00FD0643" w:rsidRPr="0091060C" w:rsidRDefault="00FD0643" w:rsidP="00337890">
            <w:pPr>
              <w:pStyle w:val="TableHead"/>
            </w:pPr>
            <w:r w:rsidRPr="0091060C">
              <w:t>Number of Valid Scores</w:t>
            </w:r>
          </w:p>
        </w:tc>
        <w:tc>
          <w:tcPr>
            <w:tcW w:w="1094" w:type="dxa"/>
            <w:noWrap/>
            <w:hideMark/>
          </w:tcPr>
          <w:p w14:paraId="38694ACD" w14:textId="77777777" w:rsidR="00FD0643" w:rsidRPr="0091060C" w:rsidRDefault="00FD0643" w:rsidP="00337890">
            <w:pPr>
              <w:pStyle w:val="TableHead"/>
            </w:pPr>
            <w:r w:rsidRPr="0091060C">
              <w:t>Percent of Valid Scores</w:t>
            </w:r>
          </w:p>
        </w:tc>
        <w:tc>
          <w:tcPr>
            <w:tcW w:w="1456" w:type="dxa"/>
          </w:tcPr>
          <w:p w14:paraId="3A67675A" w14:textId="77777777" w:rsidR="00FD0643" w:rsidRPr="0091060C" w:rsidRDefault="00FD0643" w:rsidP="00337890">
            <w:pPr>
              <w:pStyle w:val="TableHead"/>
            </w:pPr>
            <w:r>
              <w:t>Population Percent</w:t>
            </w:r>
          </w:p>
        </w:tc>
      </w:tr>
      <w:tr w:rsidR="00FD0643" w:rsidRPr="0091060C" w14:paraId="6EF88956" w14:textId="77777777" w:rsidTr="00793DB5">
        <w:tc>
          <w:tcPr>
            <w:tcW w:w="6336" w:type="dxa"/>
            <w:tcBorders>
              <w:top w:val="single" w:sz="4" w:space="0" w:color="auto"/>
              <w:bottom w:val="single" w:sz="4" w:space="0" w:color="auto"/>
            </w:tcBorders>
            <w:noWrap/>
            <w:hideMark/>
          </w:tcPr>
          <w:p w14:paraId="6408609A" w14:textId="77777777" w:rsidR="00FD0643" w:rsidRPr="0091060C" w:rsidRDefault="00FD0643" w:rsidP="00337890">
            <w:pPr>
              <w:pStyle w:val="TableText"/>
            </w:pPr>
            <w:r w:rsidRPr="0091060C">
              <w:t>All students</w:t>
            </w:r>
          </w:p>
        </w:tc>
        <w:tc>
          <w:tcPr>
            <w:tcW w:w="1227" w:type="dxa"/>
            <w:tcBorders>
              <w:top w:val="single" w:sz="4" w:space="0" w:color="auto"/>
              <w:bottom w:val="single" w:sz="4" w:space="0" w:color="auto"/>
            </w:tcBorders>
            <w:noWrap/>
          </w:tcPr>
          <w:p w14:paraId="306ECE16" w14:textId="77777777" w:rsidR="00FD0643" w:rsidRPr="0091060C" w:rsidRDefault="00FD0643" w:rsidP="00337890">
            <w:pPr>
              <w:pStyle w:val="TableText"/>
            </w:pPr>
            <w:r>
              <w:t>456,221</w:t>
            </w:r>
          </w:p>
        </w:tc>
        <w:tc>
          <w:tcPr>
            <w:tcW w:w="1094" w:type="dxa"/>
            <w:tcBorders>
              <w:top w:val="single" w:sz="4" w:space="0" w:color="auto"/>
              <w:bottom w:val="single" w:sz="4" w:space="0" w:color="auto"/>
            </w:tcBorders>
            <w:noWrap/>
          </w:tcPr>
          <w:p w14:paraId="25E4E92D" w14:textId="77777777" w:rsidR="00FD0643" w:rsidRPr="0091060C" w:rsidRDefault="00FD0643" w:rsidP="00337890">
            <w:pPr>
              <w:pStyle w:val="TableText"/>
            </w:pPr>
            <w:r>
              <w:t>100.0</w:t>
            </w:r>
          </w:p>
        </w:tc>
        <w:tc>
          <w:tcPr>
            <w:tcW w:w="1456" w:type="dxa"/>
            <w:tcBorders>
              <w:top w:val="single" w:sz="4" w:space="0" w:color="auto"/>
              <w:bottom w:val="single" w:sz="4" w:space="0" w:color="auto"/>
            </w:tcBorders>
          </w:tcPr>
          <w:p w14:paraId="59D22C40" w14:textId="77777777" w:rsidR="00FD0643" w:rsidRDefault="00FD0643" w:rsidP="00337890">
            <w:pPr>
              <w:pStyle w:val="TableText"/>
            </w:pPr>
            <w:r>
              <w:t>100.0</w:t>
            </w:r>
          </w:p>
        </w:tc>
      </w:tr>
      <w:tr w:rsidR="00FD0643" w:rsidRPr="0091060C" w14:paraId="27FCAF4E" w14:textId="77777777" w:rsidTr="00793DB5">
        <w:tc>
          <w:tcPr>
            <w:tcW w:w="6336" w:type="dxa"/>
            <w:tcBorders>
              <w:top w:val="single" w:sz="4" w:space="0" w:color="auto"/>
              <w:bottom w:val="nil"/>
            </w:tcBorders>
            <w:noWrap/>
            <w:hideMark/>
          </w:tcPr>
          <w:p w14:paraId="4FB98C45" w14:textId="77777777" w:rsidR="00FD0643" w:rsidRPr="0091060C" w:rsidRDefault="00FD0643" w:rsidP="00337890">
            <w:pPr>
              <w:pStyle w:val="TableText"/>
            </w:pPr>
            <w:r w:rsidRPr="0091060C">
              <w:t>Male</w:t>
            </w:r>
          </w:p>
        </w:tc>
        <w:tc>
          <w:tcPr>
            <w:tcW w:w="1227" w:type="dxa"/>
            <w:tcBorders>
              <w:top w:val="single" w:sz="4" w:space="0" w:color="auto"/>
              <w:bottom w:val="nil"/>
            </w:tcBorders>
            <w:noWrap/>
          </w:tcPr>
          <w:p w14:paraId="1C471FCA" w14:textId="77777777" w:rsidR="00FD0643" w:rsidRPr="0091060C" w:rsidRDefault="00FD0643" w:rsidP="00337890">
            <w:pPr>
              <w:pStyle w:val="TableText"/>
            </w:pPr>
            <w:r>
              <w:t>234,372</w:t>
            </w:r>
          </w:p>
        </w:tc>
        <w:tc>
          <w:tcPr>
            <w:tcW w:w="1094" w:type="dxa"/>
            <w:tcBorders>
              <w:top w:val="single" w:sz="4" w:space="0" w:color="auto"/>
              <w:bottom w:val="nil"/>
            </w:tcBorders>
            <w:noWrap/>
          </w:tcPr>
          <w:p w14:paraId="6F9B515C" w14:textId="77777777" w:rsidR="00FD0643" w:rsidRPr="0091060C" w:rsidRDefault="00FD0643" w:rsidP="00337890">
            <w:pPr>
              <w:pStyle w:val="TableText"/>
            </w:pPr>
            <w:r>
              <w:t>51.4</w:t>
            </w:r>
          </w:p>
        </w:tc>
        <w:tc>
          <w:tcPr>
            <w:tcW w:w="1456" w:type="dxa"/>
            <w:tcBorders>
              <w:top w:val="single" w:sz="4" w:space="0" w:color="auto"/>
              <w:bottom w:val="nil"/>
            </w:tcBorders>
          </w:tcPr>
          <w:p w14:paraId="348D337A" w14:textId="77777777" w:rsidR="00FD0643" w:rsidRDefault="00FD0643" w:rsidP="00337890">
            <w:pPr>
              <w:pStyle w:val="TableText"/>
            </w:pPr>
            <w:r>
              <w:t>51.6</w:t>
            </w:r>
          </w:p>
        </w:tc>
      </w:tr>
      <w:tr w:rsidR="00FD0643" w:rsidRPr="0091060C" w14:paraId="021E1A4B" w14:textId="77777777" w:rsidTr="00793DB5">
        <w:tc>
          <w:tcPr>
            <w:tcW w:w="6336" w:type="dxa"/>
            <w:tcBorders>
              <w:top w:val="nil"/>
              <w:bottom w:val="single" w:sz="4" w:space="0" w:color="auto"/>
            </w:tcBorders>
            <w:noWrap/>
            <w:hideMark/>
          </w:tcPr>
          <w:p w14:paraId="23DE10F7" w14:textId="77777777" w:rsidR="00FD0643" w:rsidRPr="0091060C" w:rsidRDefault="00FD0643" w:rsidP="00337890">
            <w:pPr>
              <w:pStyle w:val="TableText"/>
            </w:pPr>
            <w:r w:rsidRPr="0091060C">
              <w:t>Female</w:t>
            </w:r>
          </w:p>
        </w:tc>
        <w:tc>
          <w:tcPr>
            <w:tcW w:w="1227" w:type="dxa"/>
            <w:tcBorders>
              <w:top w:val="nil"/>
              <w:bottom w:val="single" w:sz="4" w:space="0" w:color="auto"/>
            </w:tcBorders>
            <w:noWrap/>
          </w:tcPr>
          <w:p w14:paraId="193D8E1A" w14:textId="77777777" w:rsidR="00FD0643" w:rsidRPr="0091060C" w:rsidRDefault="00FD0643" w:rsidP="00337890">
            <w:pPr>
              <w:pStyle w:val="TableText"/>
            </w:pPr>
            <w:r>
              <w:t>221,849</w:t>
            </w:r>
          </w:p>
        </w:tc>
        <w:tc>
          <w:tcPr>
            <w:tcW w:w="1094" w:type="dxa"/>
            <w:tcBorders>
              <w:top w:val="nil"/>
              <w:bottom w:val="single" w:sz="4" w:space="0" w:color="auto"/>
            </w:tcBorders>
            <w:noWrap/>
          </w:tcPr>
          <w:p w14:paraId="69814207" w14:textId="77777777" w:rsidR="00FD0643" w:rsidRPr="0091060C" w:rsidRDefault="00FD0643" w:rsidP="00337890">
            <w:pPr>
              <w:pStyle w:val="TableText"/>
            </w:pPr>
            <w:r>
              <w:t>48.6</w:t>
            </w:r>
          </w:p>
        </w:tc>
        <w:tc>
          <w:tcPr>
            <w:tcW w:w="1456" w:type="dxa"/>
            <w:tcBorders>
              <w:top w:val="nil"/>
              <w:bottom w:val="single" w:sz="4" w:space="0" w:color="auto"/>
            </w:tcBorders>
          </w:tcPr>
          <w:p w14:paraId="1ECEE46E" w14:textId="77777777" w:rsidR="00FD0643" w:rsidRDefault="00FD0643" w:rsidP="00337890">
            <w:pPr>
              <w:pStyle w:val="TableText"/>
            </w:pPr>
            <w:r>
              <w:t>48.4</w:t>
            </w:r>
          </w:p>
        </w:tc>
      </w:tr>
      <w:tr w:rsidR="00FD0643" w:rsidRPr="0091060C" w14:paraId="24121698" w14:textId="77777777" w:rsidTr="00793DB5">
        <w:tc>
          <w:tcPr>
            <w:tcW w:w="6336" w:type="dxa"/>
            <w:tcBorders>
              <w:top w:val="single" w:sz="4" w:space="0" w:color="auto"/>
            </w:tcBorders>
            <w:noWrap/>
            <w:hideMark/>
          </w:tcPr>
          <w:p w14:paraId="57E369EA" w14:textId="77777777" w:rsidR="00FD0643" w:rsidRPr="0091060C" w:rsidRDefault="00FD0643" w:rsidP="00337890">
            <w:pPr>
              <w:pStyle w:val="TableText"/>
            </w:pPr>
            <w:r w:rsidRPr="0091060C">
              <w:t>English learner</w:t>
            </w:r>
          </w:p>
        </w:tc>
        <w:tc>
          <w:tcPr>
            <w:tcW w:w="1227" w:type="dxa"/>
            <w:tcBorders>
              <w:top w:val="single" w:sz="4" w:space="0" w:color="auto"/>
            </w:tcBorders>
            <w:noWrap/>
          </w:tcPr>
          <w:p w14:paraId="4A631877" w14:textId="77777777" w:rsidR="00FD0643" w:rsidRPr="0091060C" w:rsidRDefault="00FD0643" w:rsidP="00337890">
            <w:pPr>
              <w:pStyle w:val="TableText"/>
            </w:pPr>
            <w:r>
              <w:t>87,766</w:t>
            </w:r>
          </w:p>
        </w:tc>
        <w:tc>
          <w:tcPr>
            <w:tcW w:w="1094" w:type="dxa"/>
            <w:tcBorders>
              <w:top w:val="single" w:sz="4" w:space="0" w:color="auto"/>
            </w:tcBorders>
            <w:noWrap/>
          </w:tcPr>
          <w:p w14:paraId="56AE71A2" w14:textId="77777777" w:rsidR="00FD0643" w:rsidRPr="0091060C" w:rsidRDefault="00FD0643" w:rsidP="00337890">
            <w:pPr>
              <w:pStyle w:val="TableText"/>
            </w:pPr>
            <w:r>
              <w:t>19.2</w:t>
            </w:r>
          </w:p>
        </w:tc>
        <w:tc>
          <w:tcPr>
            <w:tcW w:w="1456" w:type="dxa"/>
            <w:tcBorders>
              <w:top w:val="single" w:sz="4" w:space="0" w:color="auto"/>
            </w:tcBorders>
          </w:tcPr>
          <w:p w14:paraId="7D4A3CF9" w14:textId="77777777" w:rsidR="00FD0643" w:rsidRDefault="00FD0643" w:rsidP="00337890">
            <w:pPr>
              <w:pStyle w:val="TableText"/>
            </w:pPr>
            <w:r>
              <w:t>19.5</w:t>
            </w:r>
          </w:p>
        </w:tc>
      </w:tr>
      <w:tr w:rsidR="00FD0643" w:rsidRPr="0091060C" w14:paraId="17F11CC8" w14:textId="77777777" w:rsidTr="00793DB5">
        <w:tc>
          <w:tcPr>
            <w:tcW w:w="6336" w:type="dxa"/>
            <w:noWrap/>
            <w:hideMark/>
          </w:tcPr>
          <w:p w14:paraId="64F97BB1" w14:textId="77777777" w:rsidR="00FD0643" w:rsidRPr="0091060C" w:rsidRDefault="00FD0643" w:rsidP="00337890">
            <w:pPr>
              <w:pStyle w:val="TableText"/>
            </w:pPr>
            <w:r w:rsidRPr="0091060C">
              <w:t>English only</w:t>
            </w:r>
          </w:p>
        </w:tc>
        <w:tc>
          <w:tcPr>
            <w:tcW w:w="1227" w:type="dxa"/>
            <w:noWrap/>
          </w:tcPr>
          <w:p w14:paraId="520B1129" w14:textId="77777777" w:rsidR="00FD0643" w:rsidRPr="0091060C" w:rsidRDefault="00FD0643" w:rsidP="00337890">
            <w:pPr>
              <w:pStyle w:val="TableText"/>
            </w:pPr>
            <w:r>
              <w:t>263,402</w:t>
            </w:r>
          </w:p>
        </w:tc>
        <w:tc>
          <w:tcPr>
            <w:tcW w:w="1094" w:type="dxa"/>
            <w:noWrap/>
          </w:tcPr>
          <w:p w14:paraId="0D9E4643" w14:textId="77777777" w:rsidR="00FD0643" w:rsidRPr="0091060C" w:rsidRDefault="00FD0643" w:rsidP="00337890">
            <w:pPr>
              <w:pStyle w:val="TableText"/>
            </w:pPr>
            <w:r>
              <w:t>57.7</w:t>
            </w:r>
          </w:p>
        </w:tc>
        <w:tc>
          <w:tcPr>
            <w:tcW w:w="1456" w:type="dxa"/>
          </w:tcPr>
          <w:p w14:paraId="0BFA2F31" w14:textId="77777777" w:rsidR="00FD0643" w:rsidRDefault="00FD0643" w:rsidP="00337890">
            <w:pPr>
              <w:pStyle w:val="TableText"/>
            </w:pPr>
            <w:r>
              <w:t>58.0</w:t>
            </w:r>
          </w:p>
        </w:tc>
      </w:tr>
      <w:tr w:rsidR="00FD0643" w:rsidRPr="0091060C" w14:paraId="0D15FD9D" w14:textId="77777777" w:rsidTr="00793DB5">
        <w:tc>
          <w:tcPr>
            <w:tcW w:w="6336" w:type="dxa"/>
            <w:noWrap/>
            <w:hideMark/>
          </w:tcPr>
          <w:p w14:paraId="17E9DE0E" w14:textId="77777777" w:rsidR="00FD0643" w:rsidRPr="0091060C" w:rsidRDefault="00FD0643" w:rsidP="00337890">
            <w:pPr>
              <w:pStyle w:val="TableText"/>
            </w:pPr>
            <w:r w:rsidRPr="0091060C">
              <w:t>Reclassified fluent English proficient</w:t>
            </w:r>
          </w:p>
        </w:tc>
        <w:tc>
          <w:tcPr>
            <w:tcW w:w="1227" w:type="dxa"/>
            <w:noWrap/>
          </w:tcPr>
          <w:p w14:paraId="01F877D0" w14:textId="77777777" w:rsidR="00FD0643" w:rsidRPr="0091060C" w:rsidRDefault="00FD0643" w:rsidP="00337890">
            <w:pPr>
              <w:pStyle w:val="TableText"/>
            </w:pPr>
            <w:r>
              <w:t>86,694</w:t>
            </w:r>
          </w:p>
        </w:tc>
        <w:tc>
          <w:tcPr>
            <w:tcW w:w="1094" w:type="dxa"/>
            <w:noWrap/>
          </w:tcPr>
          <w:p w14:paraId="341906EF" w14:textId="77777777" w:rsidR="00FD0643" w:rsidRPr="0091060C" w:rsidRDefault="00FD0643" w:rsidP="00337890">
            <w:pPr>
              <w:pStyle w:val="TableText"/>
            </w:pPr>
            <w:r>
              <w:t>19.0</w:t>
            </w:r>
          </w:p>
        </w:tc>
        <w:tc>
          <w:tcPr>
            <w:tcW w:w="1456" w:type="dxa"/>
          </w:tcPr>
          <w:p w14:paraId="3F2BC449" w14:textId="77777777" w:rsidR="00FD0643" w:rsidRDefault="00FD0643" w:rsidP="00337890">
            <w:pPr>
              <w:pStyle w:val="TableText"/>
            </w:pPr>
            <w:r>
              <w:t>18.5</w:t>
            </w:r>
          </w:p>
        </w:tc>
      </w:tr>
      <w:tr w:rsidR="00FD0643" w:rsidRPr="0091060C" w14:paraId="0C0D631E" w14:textId="77777777" w:rsidTr="00793DB5">
        <w:tc>
          <w:tcPr>
            <w:tcW w:w="6336" w:type="dxa"/>
            <w:noWrap/>
            <w:hideMark/>
          </w:tcPr>
          <w:p w14:paraId="1FAF2264" w14:textId="77777777" w:rsidR="00FD0643" w:rsidRPr="0091060C" w:rsidRDefault="00FD0643" w:rsidP="00337890">
            <w:pPr>
              <w:pStyle w:val="TableText"/>
            </w:pPr>
            <w:r w:rsidRPr="0091060C">
              <w:t>Initial fluent English proficient</w:t>
            </w:r>
          </w:p>
        </w:tc>
        <w:tc>
          <w:tcPr>
            <w:tcW w:w="1227" w:type="dxa"/>
            <w:noWrap/>
          </w:tcPr>
          <w:p w14:paraId="1CC70C34" w14:textId="77777777" w:rsidR="00FD0643" w:rsidRPr="0091060C" w:rsidRDefault="00FD0643" w:rsidP="00337890">
            <w:pPr>
              <w:pStyle w:val="TableText"/>
            </w:pPr>
            <w:r>
              <w:t>17,976</w:t>
            </w:r>
          </w:p>
        </w:tc>
        <w:tc>
          <w:tcPr>
            <w:tcW w:w="1094" w:type="dxa"/>
            <w:noWrap/>
          </w:tcPr>
          <w:p w14:paraId="1B2BF15F" w14:textId="77777777" w:rsidR="00FD0643" w:rsidRPr="0091060C" w:rsidRDefault="00FD0643" w:rsidP="00337890">
            <w:pPr>
              <w:pStyle w:val="TableText"/>
            </w:pPr>
            <w:r>
              <w:t>3.9</w:t>
            </w:r>
          </w:p>
        </w:tc>
        <w:tc>
          <w:tcPr>
            <w:tcW w:w="1456" w:type="dxa"/>
          </w:tcPr>
          <w:p w14:paraId="7FD7921D" w14:textId="77777777" w:rsidR="00FD0643" w:rsidRDefault="00FD0643" w:rsidP="00337890">
            <w:pPr>
              <w:pStyle w:val="TableText"/>
            </w:pPr>
            <w:r>
              <w:t>3.9</w:t>
            </w:r>
          </w:p>
        </w:tc>
      </w:tr>
      <w:tr w:rsidR="00FD0643" w:rsidRPr="0091060C" w14:paraId="3A454C4B" w14:textId="77777777" w:rsidTr="00793DB5">
        <w:tc>
          <w:tcPr>
            <w:tcW w:w="6336" w:type="dxa"/>
            <w:tcBorders>
              <w:bottom w:val="nil"/>
            </w:tcBorders>
            <w:noWrap/>
            <w:hideMark/>
          </w:tcPr>
          <w:p w14:paraId="78A01DAF" w14:textId="77777777" w:rsidR="00FD0643" w:rsidRPr="0091060C" w:rsidRDefault="00FD0643" w:rsidP="00337890">
            <w:pPr>
              <w:pStyle w:val="TableText"/>
            </w:pPr>
            <w:r w:rsidRPr="0091060C">
              <w:t>To be determined</w:t>
            </w:r>
          </w:p>
        </w:tc>
        <w:tc>
          <w:tcPr>
            <w:tcW w:w="1227" w:type="dxa"/>
            <w:tcBorders>
              <w:bottom w:val="nil"/>
            </w:tcBorders>
            <w:noWrap/>
          </w:tcPr>
          <w:p w14:paraId="319FADB9" w14:textId="77777777" w:rsidR="00FD0643" w:rsidRPr="0091060C" w:rsidRDefault="00FD0643" w:rsidP="00337890">
            <w:pPr>
              <w:pStyle w:val="TableText"/>
            </w:pPr>
            <w:r>
              <w:t>175</w:t>
            </w:r>
          </w:p>
        </w:tc>
        <w:tc>
          <w:tcPr>
            <w:tcW w:w="1094" w:type="dxa"/>
            <w:tcBorders>
              <w:bottom w:val="nil"/>
            </w:tcBorders>
            <w:noWrap/>
          </w:tcPr>
          <w:p w14:paraId="55D86274" w14:textId="77777777" w:rsidR="00FD0643" w:rsidRPr="0091060C" w:rsidRDefault="00FD0643" w:rsidP="00337890">
            <w:pPr>
              <w:pStyle w:val="TableText"/>
            </w:pPr>
            <w:r>
              <w:t>0.0</w:t>
            </w:r>
          </w:p>
        </w:tc>
        <w:tc>
          <w:tcPr>
            <w:tcW w:w="1456" w:type="dxa"/>
            <w:tcBorders>
              <w:bottom w:val="nil"/>
            </w:tcBorders>
          </w:tcPr>
          <w:p w14:paraId="6945EA95" w14:textId="77777777" w:rsidR="00FD0643" w:rsidRDefault="00FD0643" w:rsidP="00337890">
            <w:pPr>
              <w:pStyle w:val="TableText"/>
            </w:pPr>
            <w:r>
              <w:t>0.1</w:t>
            </w:r>
          </w:p>
        </w:tc>
      </w:tr>
      <w:tr w:rsidR="00FD0643" w:rsidRPr="0091060C" w14:paraId="1832483C" w14:textId="77777777" w:rsidTr="00793DB5">
        <w:tc>
          <w:tcPr>
            <w:tcW w:w="6336" w:type="dxa"/>
            <w:tcBorders>
              <w:top w:val="nil"/>
              <w:bottom w:val="single" w:sz="4" w:space="0" w:color="auto"/>
            </w:tcBorders>
            <w:noWrap/>
            <w:hideMark/>
          </w:tcPr>
          <w:p w14:paraId="0F8C9DE2" w14:textId="77777777" w:rsidR="00FD0643" w:rsidRPr="0091060C" w:rsidRDefault="00FD0643" w:rsidP="00337890">
            <w:pPr>
              <w:pStyle w:val="TableText"/>
            </w:pPr>
            <w:r w:rsidRPr="0091060C">
              <w:t>English proficiency unknown</w:t>
            </w:r>
          </w:p>
        </w:tc>
        <w:tc>
          <w:tcPr>
            <w:tcW w:w="1227" w:type="dxa"/>
            <w:tcBorders>
              <w:top w:val="nil"/>
              <w:bottom w:val="single" w:sz="4" w:space="0" w:color="auto"/>
            </w:tcBorders>
            <w:noWrap/>
          </w:tcPr>
          <w:p w14:paraId="2091A944" w14:textId="77777777" w:rsidR="00FD0643" w:rsidRPr="0091060C" w:rsidRDefault="00FD0643" w:rsidP="00337890">
            <w:pPr>
              <w:pStyle w:val="TableText"/>
            </w:pPr>
            <w:r>
              <w:t>208</w:t>
            </w:r>
          </w:p>
        </w:tc>
        <w:tc>
          <w:tcPr>
            <w:tcW w:w="1094" w:type="dxa"/>
            <w:tcBorders>
              <w:top w:val="nil"/>
              <w:bottom w:val="single" w:sz="4" w:space="0" w:color="auto"/>
            </w:tcBorders>
            <w:noWrap/>
          </w:tcPr>
          <w:p w14:paraId="0F175818" w14:textId="77777777" w:rsidR="00FD0643" w:rsidRPr="0091060C" w:rsidRDefault="00FD0643" w:rsidP="00337890">
            <w:pPr>
              <w:pStyle w:val="TableText"/>
            </w:pPr>
            <w:r>
              <w:t>0.0</w:t>
            </w:r>
          </w:p>
        </w:tc>
        <w:tc>
          <w:tcPr>
            <w:tcW w:w="1456" w:type="dxa"/>
            <w:tcBorders>
              <w:top w:val="nil"/>
              <w:bottom w:val="single" w:sz="4" w:space="0" w:color="auto"/>
            </w:tcBorders>
          </w:tcPr>
          <w:p w14:paraId="0D9B41A6" w14:textId="77777777" w:rsidR="00FD0643" w:rsidRDefault="00FD0643" w:rsidP="00337890">
            <w:pPr>
              <w:pStyle w:val="TableText"/>
            </w:pPr>
            <w:r>
              <w:t>0.1</w:t>
            </w:r>
          </w:p>
        </w:tc>
      </w:tr>
      <w:tr w:rsidR="00FD0643" w:rsidRPr="0091060C" w14:paraId="149DCBE1" w14:textId="77777777" w:rsidTr="00793DB5">
        <w:tc>
          <w:tcPr>
            <w:tcW w:w="6336" w:type="dxa"/>
            <w:tcBorders>
              <w:top w:val="single" w:sz="4" w:space="0" w:color="auto"/>
              <w:bottom w:val="nil"/>
            </w:tcBorders>
            <w:noWrap/>
            <w:hideMark/>
          </w:tcPr>
          <w:p w14:paraId="5C09F1D9" w14:textId="77777777" w:rsidR="00FD0643" w:rsidRPr="0091060C" w:rsidRDefault="00FD0643" w:rsidP="00337890">
            <w:pPr>
              <w:pStyle w:val="TableText"/>
            </w:pPr>
            <w:r w:rsidRPr="0091060C">
              <w:t>Economically disadvantaged</w:t>
            </w:r>
          </w:p>
        </w:tc>
        <w:tc>
          <w:tcPr>
            <w:tcW w:w="1227" w:type="dxa"/>
            <w:tcBorders>
              <w:top w:val="single" w:sz="4" w:space="0" w:color="auto"/>
              <w:bottom w:val="nil"/>
            </w:tcBorders>
            <w:noWrap/>
          </w:tcPr>
          <w:p w14:paraId="048FF9B0" w14:textId="77777777" w:rsidR="00FD0643" w:rsidRPr="0091060C" w:rsidRDefault="00FD0643" w:rsidP="00337890">
            <w:pPr>
              <w:pStyle w:val="TableText"/>
            </w:pPr>
            <w:r>
              <w:t>283,407</w:t>
            </w:r>
          </w:p>
        </w:tc>
        <w:tc>
          <w:tcPr>
            <w:tcW w:w="1094" w:type="dxa"/>
            <w:tcBorders>
              <w:top w:val="single" w:sz="4" w:space="0" w:color="auto"/>
              <w:bottom w:val="nil"/>
            </w:tcBorders>
            <w:noWrap/>
          </w:tcPr>
          <w:p w14:paraId="226A7EF9" w14:textId="77777777" w:rsidR="00FD0643" w:rsidRPr="0091060C" w:rsidRDefault="00FD0643" w:rsidP="00337890">
            <w:pPr>
              <w:pStyle w:val="TableText"/>
            </w:pPr>
            <w:r>
              <w:t>62.1</w:t>
            </w:r>
          </w:p>
        </w:tc>
        <w:tc>
          <w:tcPr>
            <w:tcW w:w="1456" w:type="dxa"/>
            <w:tcBorders>
              <w:top w:val="single" w:sz="4" w:space="0" w:color="auto"/>
              <w:bottom w:val="nil"/>
            </w:tcBorders>
          </w:tcPr>
          <w:p w14:paraId="6A95EC79" w14:textId="77777777" w:rsidR="00FD0643" w:rsidRDefault="00FD0643" w:rsidP="00337890">
            <w:pPr>
              <w:pStyle w:val="TableText"/>
            </w:pPr>
            <w:r>
              <w:t>62.2</w:t>
            </w:r>
          </w:p>
        </w:tc>
      </w:tr>
      <w:tr w:rsidR="00FD0643" w:rsidRPr="0091060C" w14:paraId="4A0EF7DD" w14:textId="77777777" w:rsidTr="00793DB5">
        <w:tc>
          <w:tcPr>
            <w:tcW w:w="6336" w:type="dxa"/>
            <w:tcBorders>
              <w:top w:val="nil"/>
              <w:bottom w:val="single" w:sz="4" w:space="0" w:color="auto"/>
            </w:tcBorders>
            <w:noWrap/>
            <w:hideMark/>
          </w:tcPr>
          <w:p w14:paraId="04A33C20" w14:textId="77777777" w:rsidR="00FD0643" w:rsidRPr="0091060C" w:rsidRDefault="00FD0643" w:rsidP="00337890">
            <w:pPr>
              <w:pStyle w:val="TableText"/>
            </w:pPr>
            <w:r w:rsidRPr="0091060C">
              <w:t>Not economically disadvantaged</w:t>
            </w:r>
          </w:p>
        </w:tc>
        <w:tc>
          <w:tcPr>
            <w:tcW w:w="1227" w:type="dxa"/>
            <w:tcBorders>
              <w:top w:val="nil"/>
              <w:bottom w:val="single" w:sz="4" w:space="0" w:color="auto"/>
            </w:tcBorders>
            <w:noWrap/>
          </w:tcPr>
          <w:p w14:paraId="054652BF" w14:textId="77777777" w:rsidR="00FD0643" w:rsidRPr="0091060C" w:rsidRDefault="00FD0643" w:rsidP="00337890">
            <w:pPr>
              <w:pStyle w:val="TableText"/>
            </w:pPr>
            <w:r>
              <w:t>172,814</w:t>
            </w:r>
          </w:p>
        </w:tc>
        <w:tc>
          <w:tcPr>
            <w:tcW w:w="1094" w:type="dxa"/>
            <w:tcBorders>
              <w:top w:val="nil"/>
              <w:bottom w:val="single" w:sz="4" w:space="0" w:color="auto"/>
            </w:tcBorders>
            <w:noWrap/>
          </w:tcPr>
          <w:p w14:paraId="75E128EC" w14:textId="77777777" w:rsidR="00FD0643" w:rsidRPr="0091060C" w:rsidRDefault="00FD0643" w:rsidP="00337890">
            <w:pPr>
              <w:pStyle w:val="TableText"/>
            </w:pPr>
            <w:r>
              <w:t>37.9</w:t>
            </w:r>
          </w:p>
        </w:tc>
        <w:tc>
          <w:tcPr>
            <w:tcW w:w="1456" w:type="dxa"/>
            <w:tcBorders>
              <w:top w:val="nil"/>
              <w:bottom w:val="single" w:sz="4" w:space="0" w:color="auto"/>
            </w:tcBorders>
          </w:tcPr>
          <w:p w14:paraId="59EBE722" w14:textId="77777777" w:rsidR="00FD0643" w:rsidRDefault="00FD0643" w:rsidP="00337890">
            <w:pPr>
              <w:pStyle w:val="TableText"/>
            </w:pPr>
            <w:r>
              <w:t>37.8</w:t>
            </w:r>
          </w:p>
        </w:tc>
      </w:tr>
      <w:tr w:rsidR="00FD0643" w:rsidRPr="0091060C" w14:paraId="4E11C20F" w14:textId="77777777" w:rsidTr="00793DB5">
        <w:tc>
          <w:tcPr>
            <w:tcW w:w="6336" w:type="dxa"/>
            <w:tcBorders>
              <w:top w:val="single" w:sz="4" w:space="0" w:color="auto"/>
            </w:tcBorders>
            <w:noWrap/>
            <w:hideMark/>
          </w:tcPr>
          <w:p w14:paraId="3B47C46F" w14:textId="77777777" w:rsidR="00FD0643" w:rsidRPr="0091060C" w:rsidRDefault="00FD0643" w:rsidP="00337890">
            <w:pPr>
              <w:pStyle w:val="TableText"/>
            </w:pPr>
            <w:r w:rsidRPr="0091060C">
              <w:t>American Indian or Alaska Native</w:t>
            </w:r>
            <w:r>
              <w:t xml:space="preserve"> (All)</w:t>
            </w:r>
          </w:p>
        </w:tc>
        <w:tc>
          <w:tcPr>
            <w:tcW w:w="1227" w:type="dxa"/>
            <w:tcBorders>
              <w:top w:val="single" w:sz="4" w:space="0" w:color="auto"/>
            </w:tcBorders>
            <w:noWrap/>
          </w:tcPr>
          <w:p w14:paraId="4B47A66C" w14:textId="77777777" w:rsidR="00FD0643" w:rsidRPr="0091060C" w:rsidRDefault="00FD0643" w:rsidP="00337890">
            <w:pPr>
              <w:pStyle w:val="TableText"/>
            </w:pPr>
            <w:r>
              <w:t>2,185</w:t>
            </w:r>
          </w:p>
        </w:tc>
        <w:tc>
          <w:tcPr>
            <w:tcW w:w="1094" w:type="dxa"/>
            <w:tcBorders>
              <w:top w:val="single" w:sz="4" w:space="0" w:color="auto"/>
            </w:tcBorders>
            <w:noWrap/>
          </w:tcPr>
          <w:p w14:paraId="16C85DBF" w14:textId="77777777" w:rsidR="00FD0643" w:rsidRPr="0091060C" w:rsidRDefault="00FD0643" w:rsidP="00337890">
            <w:pPr>
              <w:pStyle w:val="TableText"/>
            </w:pPr>
            <w:r>
              <w:t>0.5</w:t>
            </w:r>
          </w:p>
        </w:tc>
        <w:tc>
          <w:tcPr>
            <w:tcW w:w="1456" w:type="dxa"/>
            <w:tcBorders>
              <w:top w:val="single" w:sz="4" w:space="0" w:color="auto"/>
            </w:tcBorders>
          </w:tcPr>
          <w:p w14:paraId="1FC11A11" w14:textId="77777777" w:rsidR="00FD0643" w:rsidRDefault="00FD0643" w:rsidP="00337890">
            <w:pPr>
              <w:pStyle w:val="TableText"/>
            </w:pPr>
            <w:r>
              <w:t>0.5</w:t>
            </w:r>
          </w:p>
        </w:tc>
      </w:tr>
      <w:tr w:rsidR="00FD0643" w:rsidRPr="0091060C" w14:paraId="38314D1F" w14:textId="77777777" w:rsidTr="00793DB5">
        <w:tc>
          <w:tcPr>
            <w:tcW w:w="6336" w:type="dxa"/>
            <w:noWrap/>
            <w:hideMark/>
          </w:tcPr>
          <w:p w14:paraId="1A4EA905" w14:textId="77777777" w:rsidR="00FD0643" w:rsidRPr="0091060C" w:rsidRDefault="00FD0643" w:rsidP="00337890">
            <w:pPr>
              <w:pStyle w:val="TableText"/>
            </w:pPr>
            <w:r w:rsidRPr="0091060C">
              <w:t>Asian</w:t>
            </w:r>
            <w:r>
              <w:t xml:space="preserve"> (All)</w:t>
            </w:r>
          </w:p>
        </w:tc>
        <w:tc>
          <w:tcPr>
            <w:tcW w:w="1227" w:type="dxa"/>
            <w:noWrap/>
          </w:tcPr>
          <w:p w14:paraId="56B6EA0D" w14:textId="77777777" w:rsidR="00FD0643" w:rsidRPr="0091060C" w:rsidRDefault="00FD0643" w:rsidP="00337890">
            <w:pPr>
              <w:pStyle w:val="TableText"/>
            </w:pPr>
            <w:r>
              <w:t>42,684</w:t>
            </w:r>
          </w:p>
        </w:tc>
        <w:tc>
          <w:tcPr>
            <w:tcW w:w="1094" w:type="dxa"/>
            <w:noWrap/>
          </w:tcPr>
          <w:p w14:paraId="423DC845" w14:textId="77777777" w:rsidR="00FD0643" w:rsidRPr="0091060C" w:rsidRDefault="00FD0643" w:rsidP="00337890">
            <w:pPr>
              <w:pStyle w:val="TableText"/>
            </w:pPr>
            <w:r>
              <w:t>9.4</w:t>
            </w:r>
          </w:p>
        </w:tc>
        <w:tc>
          <w:tcPr>
            <w:tcW w:w="1456" w:type="dxa"/>
          </w:tcPr>
          <w:p w14:paraId="5738C6D9" w14:textId="77777777" w:rsidR="00FD0643" w:rsidRDefault="00FD0643" w:rsidP="00337890">
            <w:pPr>
              <w:pStyle w:val="TableText"/>
            </w:pPr>
            <w:r>
              <w:t>9.3</w:t>
            </w:r>
          </w:p>
        </w:tc>
      </w:tr>
      <w:tr w:rsidR="00FD0643" w:rsidRPr="0091060C" w14:paraId="129BE011" w14:textId="77777777" w:rsidTr="00793DB5">
        <w:tc>
          <w:tcPr>
            <w:tcW w:w="6336" w:type="dxa"/>
            <w:noWrap/>
            <w:hideMark/>
          </w:tcPr>
          <w:p w14:paraId="56687361" w14:textId="77777777" w:rsidR="00FD0643" w:rsidRPr="0091060C" w:rsidRDefault="00FD0643" w:rsidP="00337890">
            <w:pPr>
              <w:pStyle w:val="TableText"/>
            </w:pPr>
            <w:r w:rsidRPr="0091060C">
              <w:t>Native Hawaiian or Other Pacific Islander</w:t>
            </w:r>
            <w:r>
              <w:t xml:space="preserve"> (All)</w:t>
            </w:r>
          </w:p>
        </w:tc>
        <w:tc>
          <w:tcPr>
            <w:tcW w:w="1227" w:type="dxa"/>
            <w:noWrap/>
          </w:tcPr>
          <w:p w14:paraId="001F3745" w14:textId="77777777" w:rsidR="00FD0643" w:rsidRPr="0091060C" w:rsidRDefault="00FD0643" w:rsidP="00337890">
            <w:pPr>
              <w:pStyle w:val="TableText"/>
            </w:pPr>
            <w:r>
              <w:t>2,075</w:t>
            </w:r>
          </w:p>
        </w:tc>
        <w:tc>
          <w:tcPr>
            <w:tcW w:w="1094" w:type="dxa"/>
            <w:noWrap/>
          </w:tcPr>
          <w:p w14:paraId="4897FC2D" w14:textId="77777777" w:rsidR="00FD0643" w:rsidRPr="0091060C" w:rsidRDefault="00FD0643" w:rsidP="00337890">
            <w:pPr>
              <w:pStyle w:val="TableText"/>
            </w:pPr>
            <w:r>
              <w:t>0.5</w:t>
            </w:r>
          </w:p>
        </w:tc>
        <w:tc>
          <w:tcPr>
            <w:tcW w:w="1456" w:type="dxa"/>
          </w:tcPr>
          <w:p w14:paraId="09B22757" w14:textId="77777777" w:rsidR="00FD0643" w:rsidRDefault="00FD0643" w:rsidP="00337890">
            <w:pPr>
              <w:pStyle w:val="TableText"/>
            </w:pPr>
            <w:r>
              <w:t>0.5</w:t>
            </w:r>
          </w:p>
        </w:tc>
      </w:tr>
      <w:tr w:rsidR="00FD0643" w:rsidRPr="0091060C" w14:paraId="686253A2" w14:textId="77777777" w:rsidTr="00793DB5">
        <w:tc>
          <w:tcPr>
            <w:tcW w:w="6336" w:type="dxa"/>
            <w:noWrap/>
            <w:hideMark/>
          </w:tcPr>
          <w:p w14:paraId="00EFAD25" w14:textId="77777777" w:rsidR="00FD0643" w:rsidRPr="0091060C" w:rsidRDefault="00FD0643" w:rsidP="00337890">
            <w:pPr>
              <w:pStyle w:val="TableText"/>
            </w:pPr>
            <w:r w:rsidRPr="0091060C">
              <w:t>Filipino</w:t>
            </w:r>
            <w:r>
              <w:t xml:space="preserve"> (All)</w:t>
            </w:r>
          </w:p>
        </w:tc>
        <w:tc>
          <w:tcPr>
            <w:tcW w:w="1227" w:type="dxa"/>
            <w:noWrap/>
          </w:tcPr>
          <w:p w14:paraId="05D20411" w14:textId="77777777" w:rsidR="00FD0643" w:rsidRPr="0091060C" w:rsidRDefault="00FD0643" w:rsidP="00337890">
            <w:pPr>
              <w:pStyle w:val="TableText"/>
            </w:pPr>
            <w:r>
              <w:t>9,215</w:t>
            </w:r>
          </w:p>
        </w:tc>
        <w:tc>
          <w:tcPr>
            <w:tcW w:w="1094" w:type="dxa"/>
            <w:noWrap/>
          </w:tcPr>
          <w:p w14:paraId="64F2A650" w14:textId="77777777" w:rsidR="00FD0643" w:rsidRPr="0091060C" w:rsidRDefault="00FD0643" w:rsidP="00337890">
            <w:pPr>
              <w:pStyle w:val="TableText"/>
            </w:pPr>
            <w:r>
              <w:t>2.0</w:t>
            </w:r>
          </w:p>
        </w:tc>
        <w:tc>
          <w:tcPr>
            <w:tcW w:w="1456" w:type="dxa"/>
          </w:tcPr>
          <w:p w14:paraId="4BE341DB" w14:textId="77777777" w:rsidR="00FD0643" w:rsidRDefault="00FD0643" w:rsidP="00337890">
            <w:pPr>
              <w:pStyle w:val="TableText"/>
            </w:pPr>
            <w:r>
              <w:t>2.0</w:t>
            </w:r>
          </w:p>
        </w:tc>
      </w:tr>
      <w:tr w:rsidR="00FD0643" w:rsidRPr="0091060C" w14:paraId="34C8D725" w14:textId="77777777" w:rsidTr="00793DB5">
        <w:tc>
          <w:tcPr>
            <w:tcW w:w="6336" w:type="dxa"/>
            <w:noWrap/>
            <w:hideMark/>
          </w:tcPr>
          <w:p w14:paraId="1F2F6F54" w14:textId="77777777" w:rsidR="00FD0643" w:rsidRPr="0091060C" w:rsidRDefault="00FD0643" w:rsidP="00337890">
            <w:pPr>
              <w:pStyle w:val="TableText"/>
            </w:pPr>
            <w:r w:rsidRPr="0091060C">
              <w:t>Hispanic or Latino</w:t>
            </w:r>
            <w:r>
              <w:t xml:space="preserve"> (All)</w:t>
            </w:r>
          </w:p>
        </w:tc>
        <w:tc>
          <w:tcPr>
            <w:tcW w:w="1227" w:type="dxa"/>
            <w:noWrap/>
          </w:tcPr>
          <w:p w14:paraId="79CEBE8E" w14:textId="77777777" w:rsidR="00FD0643" w:rsidRPr="0091060C" w:rsidRDefault="00FD0643" w:rsidP="00337890">
            <w:pPr>
              <w:pStyle w:val="TableText"/>
            </w:pPr>
            <w:r>
              <w:t>253,459</w:t>
            </w:r>
          </w:p>
        </w:tc>
        <w:tc>
          <w:tcPr>
            <w:tcW w:w="1094" w:type="dxa"/>
            <w:noWrap/>
          </w:tcPr>
          <w:p w14:paraId="0B715403" w14:textId="77777777" w:rsidR="00FD0643" w:rsidRPr="0091060C" w:rsidRDefault="00FD0643" w:rsidP="00337890">
            <w:pPr>
              <w:pStyle w:val="TableText"/>
            </w:pPr>
            <w:r>
              <w:t>55.6</w:t>
            </w:r>
          </w:p>
        </w:tc>
        <w:tc>
          <w:tcPr>
            <w:tcW w:w="1456" w:type="dxa"/>
          </w:tcPr>
          <w:p w14:paraId="15B0A579" w14:textId="77777777" w:rsidR="00FD0643" w:rsidRDefault="00FD0643" w:rsidP="00337890">
            <w:pPr>
              <w:pStyle w:val="TableText"/>
            </w:pPr>
            <w:r>
              <w:t>55.3</w:t>
            </w:r>
          </w:p>
        </w:tc>
      </w:tr>
      <w:tr w:rsidR="00FD0643" w:rsidRPr="0091060C" w14:paraId="4C7B75E7" w14:textId="77777777" w:rsidTr="00793DB5">
        <w:tc>
          <w:tcPr>
            <w:tcW w:w="6336" w:type="dxa"/>
            <w:noWrap/>
            <w:hideMark/>
          </w:tcPr>
          <w:p w14:paraId="17F26529" w14:textId="77777777" w:rsidR="00FD0643" w:rsidRPr="0091060C" w:rsidRDefault="00FD0643" w:rsidP="00337890">
            <w:pPr>
              <w:pStyle w:val="TableText"/>
            </w:pPr>
            <w:r w:rsidRPr="0091060C">
              <w:t>Black or African American</w:t>
            </w:r>
            <w:r>
              <w:t xml:space="preserve"> (All)</w:t>
            </w:r>
          </w:p>
        </w:tc>
        <w:tc>
          <w:tcPr>
            <w:tcW w:w="1227" w:type="dxa"/>
            <w:noWrap/>
          </w:tcPr>
          <w:p w14:paraId="491F8AA5" w14:textId="77777777" w:rsidR="00FD0643" w:rsidRPr="0091060C" w:rsidRDefault="00FD0643" w:rsidP="00337890">
            <w:pPr>
              <w:pStyle w:val="TableText"/>
            </w:pPr>
            <w:r>
              <w:t>24,287</w:t>
            </w:r>
          </w:p>
        </w:tc>
        <w:tc>
          <w:tcPr>
            <w:tcW w:w="1094" w:type="dxa"/>
            <w:noWrap/>
          </w:tcPr>
          <w:p w14:paraId="5A16B0FC" w14:textId="77777777" w:rsidR="00FD0643" w:rsidRPr="0091060C" w:rsidRDefault="00FD0643" w:rsidP="00337890">
            <w:pPr>
              <w:pStyle w:val="TableText"/>
            </w:pPr>
            <w:r>
              <w:t>5.3</w:t>
            </w:r>
          </w:p>
        </w:tc>
        <w:tc>
          <w:tcPr>
            <w:tcW w:w="1456" w:type="dxa"/>
          </w:tcPr>
          <w:p w14:paraId="3390939B" w14:textId="77777777" w:rsidR="00FD0643" w:rsidRDefault="00FD0643" w:rsidP="00337890">
            <w:pPr>
              <w:pStyle w:val="TableText"/>
            </w:pPr>
            <w:r>
              <w:t>5.4</w:t>
            </w:r>
          </w:p>
        </w:tc>
      </w:tr>
      <w:tr w:rsidR="00FD0643" w:rsidRPr="0091060C" w14:paraId="67FA93BB" w14:textId="77777777" w:rsidTr="00793DB5">
        <w:tc>
          <w:tcPr>
            <w:tcW w:w="6336" w:type="dxa"/>
            <w:tcBorders>
              <w:bottom w:val="nil"/>
            </w:tcBorders>
            <w:noWrap/>
            <w:hideMark/>
          </w:tcPr>
          <w:p w14:paraId="3766FB88" w14:textId="77777777" w:rsidR="00FD0643" w:rsidRPr="0091060C" w:rsidRDefault="00FD0643" w:rsidP="00337890">
            <w:pPr>
              <w:pStyle w:val="TableText"/>
            </w:pPr>
            <w:r w:rsidRPr="0091060C">
              <w:t>White</w:t>
            </w:r>
            <w:r>
              <w:t xml:space="preserve"> (All)</w:t>
            </w:r>
          </w:p>
        </w:tc>
        <w:tc>
          <w:tcPr>
            <w:tcW w:w="1227" w:type="dxa"/>
            <w:tcBorders>
              <w:bottom w:val="nil"/>
            </w:tcBorders>
            <w:noWrap/>
          </w:tcPr>
          <w:p w14:paraId="04CC575E" w14:textId="77777777" w:rsidR="00FD0643" w:rsidRPr="0091060C" w:rsidRDefault="00FD0643" w:rsidP="00337890">
            <w:pPr>
              <w:pStyle w:val="TableText"/>
            </w:pPr>
            <w:r>
              <w:t>100,720</w:t>
            </w:r>
          </w:p>
        </w:tc>
        <w:tc>
          <w:tcPr>
            <w:tcW w:w="1094" w:type="dxa"/>
            <w:tcBorders>
              <w:bottom w:val="nil"/>
            </w:tcBorders>
            <w:noWrap/>
          </w:tcPr>
          <w:p w14:paraId="2E406526" w14:textId="77777777" w:rsidR="00FD0643" w:rsidRPr="0091060C" w:rsidRDefault="00FD0643" w:rsidP="00337890">
            <w:pPr>
              <w:pStyle w:val="TableText"/>
            </w:pPr>
            <w:r>
              <w:t>22.1</w:t>
            </w:r>
          </w:p>
        </w:tc>
        <w:tc>
          <w:tcPr>
            <w:tcW w:w="1456" w:type="dxa"/>
            <w:tcBorders>
              <w:bottom w:val="nil"/>
            </w:tcBorders>
          </w:tcPr>
          <w:p w14:paraId="77753EE3" w14:textId="77777777" w:rsidR="00FD0643" w:rsidRDefault="00FD0643" w:rsidP="00337890">
            <w:pPr>
              <w:pStyle w:val="TableText"/>
            </w:pPr>
            <w:r>
              <w:t>22.3</w:t>
            </w:r>
          </w:p>
        </w:tc>
      </w:tr>
      <w:tr w:rsidR="00FD0643" w:rsidRPr="0091060C" w14:paraId="01B388FF" w14:textId="77777777" w:rsidTr="00793DB5">
        <w:tc>
          <w:tcPr>
            <w:tcW w:w="6336" w:type="dxa"/>
            <w:tcBorders>
              <w:top w:val="nil"/>
              <w:bottom w:val="single" w:sz="4" w:space="0" w:color="auto"/>
            </w:tcBorders>
            <w:noWrap/>
            <w:hideMark/>
          </w:tcPr>
          <w:p w14:paraId="13026426" w14:textId="77777777" w:rsidR="00FD0643" w:rsidRPr="0091060C" w:rsidRDefault="00FD0643" w:rsidP="00337890">
            <w:pPr>
              <w:pStyle w:val="TableText"/>
            </w:pPr>
            <w:r w:rsidRPr="0091060C">
              <w:t>Two or more races</w:t>
            </w:r>
            <w:r>
              <w:t xml:space="preserve"> (All)</w:t>
            </w:r>
          </w:p>
        </w:tc>
        <w:tc>
          <w:tcPr>
            <w:tcW w:w="1227" w:type="dxa"/>
            <w:tcBorders>
              <w:top w:val="nil"/>
              <w:bottom w:val="single" w:sz="4" w:space="0" w:color="auto"/>
            </w:tcBorders>
            <w:noWrap/>
          </w:tcPr>
          <w:p w14:paraId="5DC8B8E7" w14:textId="77777777" w:rsidR="00FD0643" w:rsidRPr="0091060C" w:rsidRDefault="00FD0643" w:rsidP="00337890">
            <w:pPr>
              <w:pStyle w:val="TableText"/>
            </w:pPr>
            <w:r>
              <w:t>18,719</w:t>
            </w:r>
          </w:p>
        </w:tc>
        <w:tc>
          <w:tcPr>
            <w:tcW w:w="1094" w:type="dxa"/>
            <w:tcBorders>
              <w:top w:val="nil"/>
              <w:bottom w:val="single" w:sz="4" w:space="0" w:color="auto"/>
            </w:tcBorders>
            <w:noWrap/>
          </w:tcPr>
          <w:p w14:paraId="786A7179" w14:textId="77777777" w:rsidR="00FD0643" w:rsidRPr="0091060C" w:rsidRDefault="00FD0643" w:rsidP="00337890">
            <w:pPr>
              <w:pStyle w:val="TableText"/>
            </w:pPr>
            <w:r>
              <w:t>4.1</w:t>
            </w:r>
          </w:p>
        </w:tc>
        <w:tc>
          <w:tcPr>
            <w:tcW w:w="1456" w:type="dxa"/>
            <w:tcBorders>
              <w:top w:val="nil"/>
              <w:bottom w:val="single" w:sz="4" w:space="0" w:color="auto"/>
            </w:tcBorders>
          </w:tcPr>
          <w:p w14:paraId="26901CF4" w14:textId="77777777" w:rsidR="00FD0643" w:rsidRDefault="00FD0643" w:rsidP="00337890">
            <w:pPr>
              <w:pStyle w:val="TableText"/>
            </w:pPr>
            <w:r>
              <w:t>4.1</w:t>
            </w:r>
          </w:p>
        </w:tc>
      </w:tr>
      <w:tr w:rsidR="00FD0643" w:rsidRPr="0091060C" w14:paraId="2C448A27" w14:textId="77777777" w:rsidTr="00793DB5">
        <w:tc>
          <w:tcPr>
            <w:tcW w:w="6336" w:type="dxa"/>
            <w:tcBorders>
              <w:top w:val="single" w:sz="4" w:space="0" w:color="auto"/>
              <w:bottom w:val="nil"/>
            </w:tcBorders>
            <w:noWrap/>
            <w:hideMark/>
          </w:tcPr>
          <w:p w14:paraId="5F9B55A2" w14:textId="77777777" w:rsidR="00FD0643" w:rsidRPr="0091060C" w:rsidRDefault="00FD0643" w:rsidP="00337890">
            <w:pPr>
              <w:pStyle w:val="TableText"/>
            </w:pPr>
            <w:r w:rsidRPr="0091060C">
              <w:t>Special education services</w:t>
            </w:r>
          </w:p>
        </w:tc>
        <w:tc>
          <w:tcPr>
            <w:tcW w:w="1227" w:type="dxa"/>
            <w:tcBorders>
              <w:top w:val="single" w:sz="4" w:space="0" w:color="auto"/>
              <w:bottom w:val="nil"/>
            </w:tcBorders>
            <w:noWrap/>
          </w:tcPr>
          <w:p w14:paraId="65310E21" w14:textId="77777777" w:rsidR="00FD0643" w:rsidRPr="0091060C" w:rsidRDefault="00FD0643" w:rsidP="00337890">
            <w:pPr>
              <w:pStyle w:val="TableText"/>
            </w:pPr>
            <w:r>
              <w:t>57,067</w:t>
            </w:r>
          </w:p>
        </w:tc>
        <w:tc>
          <w:tcPr>
            <w:tcW w:w="1094" w:type="dxa"/>
            <w:tcBorders>
              <w:top w:val="single" w:sz="4" w:space="0" w:color="auto"/>
              <w:bottom w:val="nil"/>
            </w:tcBorders>
            <w:noWrap/>
          </w:tcPr>
          <w:p w14:paraId="25F7F682" w14:textId="77777777" w:rsidR="00FD0643" w:rsidRPr="0091060C" w:rsidRDefault="00FD0643" w:rsidP="00337890">
            <w:pPr>
              <w:pStyle w:val="TableText"/>
            </w:pPr>
            <w:r>
              <w:t>12.5</w:t>
            </w:r>
          </w:p>
        </w:tc>
        <w:tc>
          <w:tcPr>
            <w:tcW w:w="1456" w:type="dxa"/>
            <w:tcBorders>
              <w:top w:val="single" w:sz="4" w:space="0" w:color="auto"/>
              <w:bottom w:val="nil"/>
            </w:tcBorders>
          </w:tcPr>
          <w:p w14:paraId="34B8AFFF" w14:textId="77777777" w:rsidR="00FD0643" w:rsidRDefault="00FD0643" w:rsidP="00337890">
            <w:pPr>
              <w:pStyle w:val="TableText"/>
            </w:pPr>
            <w:r>
              <w:t>14.0</w:t>
            </w:r>
          </w:p>
        </w:tc>
      </w:tr>
      <w:tr w:rsidR="00FD0643" w:rsidRPr="0091060C" w14:paraId="40DC8EA6" w14:textId="77777777" w:rsidTr="00793DB5">
        <w:tc>
          <w:tcPr>
            <w:tcW w:w="6336" w:type="dxa"/>
            <w:tcBorders>
              <w:top w:val="nil"/>
              <w:bottom w:val="single" w:sz="4" w:space="0" w:color="auto"/>
            </w:tcBorders>
            <w:noWrap/>
            <w:hideMark/>
          </w:tcPr>
          <w:p w14:paraId="5C74BCB4" w14:textId="77777777" w:rsidR="00FD0643" w:rsidRPr="0091060C" w:rsidRDefault="00FD0643" w:rsidP="00337890">
            <w:pPr>
              <w:pStyle w:val="TableText"/>
            </w:pPr>
            <w:r w:rsidRPr="0091060C">
              <w:t>No special education services</w:t>
            </w:r>
          </w:p>
        </w:tc>
        <w:tc>
          <w:tcPr>
            <w:tcW w:w="1227" w:type="dxa"/>
            <w:tcBorders>
              <w:top w:val="nil"/>
              <w:bottom w:val="single" w:sz="4" w:space="0" w:color="auto"/>
            </w:tcBorders>
            <w:noWrap/>
          </w:tcPr>
          <w:p w14:paraId="05782A9F" w14:textId="77777777" w:rsidR="00FD0643" w:rsidRPr="0091060C" w:rsidRDefault="00FD0643" w:rsidP="00337890">
            <w:pPr>
              <w:pStyle w:val="TableText"/>
            </w:pPr>
            <w:r>
              <w:t>399,154</w:t>
            </w:r>
          </w:p>
        </w:tc>
        <w:tc>
          <w:tcPr>
            <w:tcW w:w="1094" w:type="dxa"/>
            <w:tcBorders>
              <w:top w:val="nil"/>
              <w:bottom w:val="single" w:sz="4" w:space="0" w:color="auto"/>
            </w:tcBorders>
            <w:noWrap/>
          </w:tcPr>
          <w:p w14:paraId="6E07D872" w14:textId="77777777" w:rsidR="00FD0643" w:rsidRPr="0091060C" w:rsidRDefault="00FD0643" w:rsidP="00337890">
            <w:pPr>
              <w:pStyle w:val="TableText"/>
            </w:pPr>
            <w:r>
              <w:t>87.5</w:t>
            </w:r>
          </w:p>
        </w:tc>
        <w:tc>
          <w:tcPr>
            <w:tcW w:w="1456" w:type="dxa"/>
            <w:tcBorders>
              <w:top w:val="nil"/>
              <w:bottom w:val="single" w:sz="4" w:space="0" w:color="auto"/>
            </w:tcBorders>
          </w:tcPr>
          <w:p w14:paraId="3E078094" w14:textId="77777777" w:rsidR="00FD0643" w:rsidRDefault="00FD0643" w:rsidP="00337890">
            <w:pPr>
              <w:pStyle w:val="TableText"/>
            </w:pPr>
            <w:r>
              <w:t>86.0</w:t>
            </w:r>
          </w:p>
        </w:tc>
      </w:tr>
      <w:tr w:rsidR="00FD0643" w:rsidRPr="0091060C" w14:paraId="7901E4B4" w14:textId="77777777" w:rsidTr="00793DB5">
        <w:tc>
          <w:tcPr>
            <w:tcW w:w="6336" w:type="dxa"/>
            <w:tcBorders>
              <w:top w:val="single" w:sz="4" w:space="0" w:color="auto"/>
              <w:bottom w:val="nil"/>
            </w:tcBorders>
            <w:noWrap/>
            <w:hideMark/>
          </w:tcPr>
          <w:p w14:paraId="68594AD2" w14:textId="77777777" w:rsidR="00FD0643" w:rsidRPr="0091060C" w:rsidRDefault="00FD0643" w:rsidP="00337890">
            <w:pPr>
              <w:pStyle w:val="TableText"/>
            </w:pPr>
            <w:r w:rsidRPr="0091060C">
              <w:t>Migrant</w:t>
            </w:r>
          </w:p>
        </w:tc>
        <w:tc>
          <w:tcPr>
            <w:tcW w:w="1227" w:type="dxa"/>
            <w:tcBorders>
              <w:top w:val="single" w:sz="4" w:space="0" w:color="auto"/>
              <w:bottom w:val="nil"/>
            </w:tcBorders>
            <w:noWrap/>
          </w:tcPr>
          <w:p w14:paraId="4498564C" w14:textId="77777777" w:rsidR="00FD0643" w:rsidRPr="0091060C" w:rsidRDefault="00FD0643" w:rsidP="00337890">
            <w:pPr>
              <w:pStyle w:val="TableText"/>
            </w:pPr>
            <w:r>
              <w:t>3,851</w:t>
            </w:r>
          </w:p>
        </w:tc>
        <w:tc>
          <w:tcPr>
            <w:tcW w:w="1094" w:type="dxa"/>
            <w:tcBorders>
              <w:top w:val="single" w:sz="4" w:space="0" w:color="auto"/>
              <w:bottom w:val="nil"/>
            </w:tcBorders>
            <w:noWrap/>
          </w:tcPr>
          <w:p w14:paraId="23336CB1" w14:textId="77777777" w:rsidR="00FD0643" w:rsidRPr="0091060C" w:rsidRDefault="00FD0643" w:rsidP="00337890">
            <w:pPr>
              <w:pStyle w:val="TableText"/>
            </w:pPr>
            <w:r>
              <w:t>0.8</w:t>
            </w:r>
          </w:p>
        </w:tc>
        <w:tc>
          <w:tcPr>
            <w:tcW w:w="1456" w:type="dxa"/>
            <w:tcBorders>
              <w:top w:val="single" w:sz="4" w:space="0" w:color="auto"/>
              <w:bottom w:val="nil"/>
            </w:tcBorders>
          </w:tcPr>
          <w:p w14:paraId="06DD75EE" w14:textId="77777777" w:rsidR="00FD0643" w:rsidRDefault="00FD0643" w:rsidP="00337890">
            <w:pPr>
              <w:pStyle w:val="TableText"/>
            </w:pPr>
            <w:r>
              <w:t>0.8</w:t>
            </w:r>
          </w:p>
        </w:tc>
      </w:tr>
      <w:tr w:rsidR="00FD0643" w:rsidRPr="0091060C" w14:paraId="04FE0932" w14:textId="77777777" w:rsidTr="00793DB5">
        <w:tc>
          <w:tcPr>
            <w:tcW w:w="6336" w:type="dxa"/>
            <w:tcBorders>
              <w:top w:val="nil"/>
              <w:bottom w:val="single" w:sz="4" w:space="0" w:color="auto"/>
            </w:tcBorders>
            <w:noWrap/>
            <w:hideMark/>
          </w:tcPr>
          <w:p w14:paraId="58AFC4E6" w14:textId="77777777" w:rsidR="00FD0643" w:rsidRPr="0091060C" w:rsidRDefault="00FD0643" w:rsidP="00337890">
            <w:pPr>
              <w:pStyle w:val="TableText"/>
            </w:pPr>
            <w:r w:rsidRPr="0091060C">
              <w:t>Nonmigrant</w:t>
            </w:r>
          </w:p>
        </w:tc>
        <w:tc>
          <w:tcPr>
            <w:tcW w:w="1227" w:type="dxa"/>
            <w:tcBorders>
              <w:top w:val="nil"/>
              <w:bottom w:val="single" w:sz="4" w:space="0" w:color="auto"/>
            </w:tcBorders>
            <w:noWrap/>
          </w:tcPr>
          <w:p w14:paraId="6A21A0F7" w14:textId="77777777" w:rsidR="00FD0643" w:rsidRPr="0091060C" w:rsidRDefault="00FD0643" w:rsidP="00337890">
            <w:pPr>
              <w:pStyle w:val="TableText"/>
            </w:pPr>
            <w:r>
              <w:t>452,370</w:t>
            </w:r>
          </w:p>
        </w:tc>
        <w:tc>
          <w:tcPr>
            <w:tcW w:w="1094" w:type="dxa"/>
            <w:tcBorders>
              <w:top w:val="nil"/>
              <w:bottom w:val="single" w:sz="4" w:space="0" w:color="auto"/>
            </w:tcBorders>
            <w:noWrap/>
          </w:tcPr>
          <w:p w14:paraId="272915C6" w14:textId="77777777" w:rsidR="00FD0643" w:rsidRPr="0091060C" w:rsidRDefault="00FD0643" w:rsidP="00337890">
            <w:pPr>
              <w:pStyle w:val="TableText"/>
            </w:pPr>
            <w:r>
              <w:t>99.2</w:t>
            </w:r>
          </w:p>
        </w:tc>
        <w:tc>
          <w:tcPr>
            <w:tcW w:w="1456" w:type="dxa"/>
            <w:tcBorders>
              <w:top w:val="nil"/>
              <w:bottom w:val="single" w:sz="4" w:space="0" w:color="auto"/>
            </w:tcBorders>
          </w:tcPr>
          <w:p w14:paraId="6E3511F0" w14:textId="77777777" w:rsidR="00FD0643" w:rsidRDefault="00FD0643" w:rsidP="00337890">
            <w:pPr>
              <w:pStyle w:val="TableText"/>
            </w:pPr>
            <w:r>
              <w:t>99.2</w:t>
            </w:r>
          </w:p>
        </w:tc>
      </w:tr>
      <w:tr w:rsidR="00FD0643" w:rsidRPr="0091060C" w14:paraId="1654368C" w14:textId="77777777" w:rsidTr="00793DB5">
        <w:tc>
          <w:tcPr>
            <w:tcW w:w="6336" w:type="dxa"/>
            <w:tcBorders>
              <w:top w:val="single" w:sz="4" w:space="0" w:color="auto"/>
              <w:bottom w:val="nil"/>
            </w:tcBorders>
            <w:noWrap/>
          </w:tcPr>
          <w:p w14:paraId="20B370F3" w14:textId="77777777" w:rsidR="00FD0643" w:rsidRPr="0091060C" w:rsidRDefault="00FD0643" w:rsidP="00337890">
            <w:pPr>
              <w:pStyle w:val="TableText"/>
            </w:pPr>
            <w:r>
              <w:t>Military</w:t>
            </w:r>
          </w:p>
        </w:tc>
        <w:tc>
          <w:tcPr>
            <w:tcW w:w="1227" w:type="dxa"/>
            <w:tcBorders>
              <w:top w:val="single" w:sz="4" w:space="0" w:color="auto"/>
              <w:bottom w:val="nil"/>
            </w:tcBorders>
            <w:noWrap/>
          </w:tcPr>
          <w:p w14:paraId="1F00CD15" w14:textId="77777777" w:rsidR="00FD0643" w:rsidRDefault="00FD0643" w:rsidP="00337890">
            <w:pPr>
              <w:pStyle w:val="TableText"/>
            </w:pPr>
            <w:r>
              <w:t>4,561</w:t>
            </w:r>
          </w:p>
        </w:tc>
        <w:tc>
          <w:tcPr>
            <w:tcW w:w="1094" w:type="dxa"/>
            <w:tcBorders>
              <w:top w:val="single" w:sz="4" w:space="0" w:color="auto"/>
              <w:bottom w:val="nil"/>
            </w:tcBorders>
            <w:noWrap/>
          </w:tcPr>
          <w:p w14:paraId="7CC857F2" w14:textId="77777777" w:rsidR="00FD0643" w:rsidRDefault="00FD0643" w:rsidP="00337890">
            <w:pPr>
              <w:pStyle w:val="TableText"/>
            </w:pPr>
            <w:r>
              <w:t>1.0</w:t>
            </w:r>
          </w:p>
        </w:tc>
        <w:tc>
          <w:tcPr>
            <w:tcW w:w="1456" w:type="dxa"/>
            <w:tcBorders>
              <w:top w:val="single" w:sz="4" w:space="0" w:color="auto"/>
              <w:bottom w:val="nil"/>
            </w:tcBorders>
          </w:tcPr>
          <w:p w14:paraId="2CE2DD65" w14:textId="77777777" w:rsidR="00FD0643" w:rsidRDefault="00FD0643" w:rsidP="00337890">
            <w:pPr>
              <w:pStyle w:val="TableText"/>
            </w:pPr>
            <w:r>
              <w:t>1.0</w:t>
            </w:r>
          </w:p>
        </w:tc>
      </w:tr>
      <w:tr w:rsidR="00FD0643" w:rsidRPr="0091060C" w14:paraId="26FBEEA0" w14:textId="77777777" w:rsidTr="00793DB5">
        <w:tc>
          <w:tcPr>
            <w:tcW w:w="6336" w:type="dxa"/>
            <w:tcBorders>
              <w:top w:val="nil"/>
              <w:bottom w:val="single" w:sz="4" w:space="0" w:color="auto"/>
            </w:tcBorders>
            <w:noWrap/>
          </w:tcPr>
          <w:p w14:paraId="37BD5DF2" w14:textId="77777777" w:rsidR="00FD0643" w:rsidRDefault="00FD0643" w:rsidP="00337890">
            <w:pPr>
              <w:pStyle w:val="TableText"/>
            </w:pPr>
            <w:r>
              <w:t>Nonmilitary</w:t>
            </w:r>
          </w:p>
        </w:tc>
        <w:tc>
          <w:tcPr>
            <w:tcW w:w="1227" w:type="dxa"/>
            <w:tcBorders>
              <w:top w:val="nil"/>
              <w:bottom w:val="single" w:sz="4" w:space="0" w:color="auto"/>
            </w:tcBorders>
            <w:noWrap/>
          </w:tcPr>
          <w:p w14:paraId="76C9D285" w14:textId="77777777" w:rsidR="00FD0643" w:rsidRDefault="00FD0643" w:rsidP="00337890">
            <w:pPr>
              <w:pStyle w:val="TableText"/>
            </w:pPr>
            <w:r>
              <w:t>451,660</w:t>
            </w:r>
          </w:p>
        </w:tc>
        <w:tc>
          <w:tcPr>
            <w:tcW w:w="1094" w:type="dxa"/>
            <w:tcBorders>
              <w:top w:val="nil"/>
              <w:bottom w:val="single" w:sz="4" w:space="0" w:color="auto"/>
            </w:tcBorders>
            <w:noWrap/>
          </w:tcPr>
          <w:p w14:paraId="379E2EB4" w14:textId="77777777" w:rsidR="00FD0643" w:rsidRDefault="00FD0643" w:rsidP="00337890">
            <w:pPr>
              <w:pStyle w:val="TableText"/>
            </w:pPr>
            <w:r>
              <w:t>99.0</w:t>
            </w:r>
          </w:p>
        </w:tc>
        <w:tc>
          <w:tcPr>
            <w:tcW w:w="1456" w:type="dxa"/>
            <w:tcBorders>
              <w:top w:val="nil"/>
              <w:bottom w:val="single" w:sz="4" w:space="0" w:color="auto"/>
            </w:tcBorders>
          </w:tcPr>
          <w:p w14:paraId="4A7288EE" w14:textId="77777777" w:rsidR="00FD0643" w:rsidRDefault="00FD0643" w:rsidP="00337890">
            <w:pPr>
              <w:pStyle w:val="TableText"/>
            </w:pPr>
            <w:r>
              <w:t>99.0</w:t>
            </w:r>
          </w:p>
        </w:tc>
      </w:tr>
      <w:tr w:rsidR="00FD0643" w:rsidRPr="0091060C" w14:paraId="63D65E63" w14:textId="77777777" w:rsidTr="00793DB5">
        <w:tc>
          <w:tcPr>
            <w:tcW w:w="6336" w:type="dxa"/>
            <w:tcBorders>
              <w:top w:val="single" w:sz="4" w:space="0" w:color="auto"/>
            </w:tcBorders>
            <w:noWrap/>
          </w:tcPr>
          <w:p w14:paraId="29FE33A3" w14:textId="77777777" w:rsidR="00FD0643" w:rsidRDefault="00FD0643" w:rsidP="00337890">
            <w:pPr>
              <w:pStyle w:val="TableText"/>
            </w:pPr>
            <w:r>
              <w:t>Homeless</w:t>
            </w:r>
          </w:p>
        </w:tc>
        <w:tc>
          <w:tcPr>
            <w:tcW w:w="1227" w:type="dxa"/>
            <w:tcBorders>
              <w:top w:val="single" w:sz="4" w:space="0" w:color="auto"/>
            </w:tcBorders>
            <w:noWrap/>
          </w:tcPr>
          <w:p w14:paraId="180FC0F2" w14:textId="77777777" w:rsidR="00FD0643" w:rsidRDefault="00FD0643" w:rsidP="00337890">
            <w:pPr>
              <w:pStyle w:val="TableText"/>
            </w:pPr>
            <w:r>
              <w:t>18,224</w:t>
            </w:r>
          </w:p>
        </w:tc>
        <w:tc>
          <w:tcPr>
            <w:tcW w:w="1094" w:type="dxa"/>
            <w:tcBorders>
              <w:top w:val="single" w:sz="4" w:space="0" w:color="auto"/>
            </w:tcBorders>
            <w:noWrap/>
          </w:tcPr>
          <w:p w14:paraId="2F69B764" w14:textId="77777777" w:rsidR="00FD0643" w:rsidRDefault="00FD0643" w:rsidP="00337890">
            <w:pPr>
              <w:pStyle w:val="TableText"/>
            </w:pPr>
            <w:r>
              <w:t>4.0</w:t>
            </w:r>
          </w:p>
        </w:tc>
        <w:tc>
          <w:tcPr>
            <w:tcW w:w="1456" w:type="dxa"/>
            <w:tcBorders>
              <w:top w:val="single" w:sz="4" w:space="0" w:color="auto"/>
            </w:tcBorders>
          </w:tcPr>
          <w:p w14:paraId="05AD4901" w14:textId="77777777" w:rsidR="00FD0643" w:rsidRDefault="00FD0643" w:rsidP="00337890">
            <w:pPr>
              <w:pStyle w:val="TableText"/>
            </w:pPr>
            <w:r>
              <w:t>4.0</w:t>
            </w:r>
          </w:p>
        </w:tc>
      </w:tr>
      <w:tr w:rsidR="00FD0643" w:rsidRPr="0091060C" w14:paraId="133414B0" w14:textId="77777777" w:rsidTr="00793DB5">
        <w:tc>
          <w:tcPr>
            <w:tcW w:w="6336" w:type="dxa"/>
            <w:noWrap/>
          </w:tcPr>
          <w:p w14:paraId="31EFF08E" w14:textId="77777777" w:rsidR="00FD0643" w:rsidRDefault="00FD0643" w:rsidP="00337890">
            <w:pPr>
              <w:pStyle w:val="TableText"/>
            </w:pPr>
            <w:r>
              <w:t>Not homeless</w:t>
            </w:r>
          </w:p>
        </w:tc>
        <w:tc>
          <w:tcPr>
            <w:tcW w:w="1227" w:type="dxa"/>
            <w:noWrap/>
          </w:tcPr>
          <w:p w14:paraId="5CEC4356" w14:textId="77777777" w:rsidR="00FD0643" w:rsidRDefault="00FD0643" w:rsidP="00337890">
            <w:pPr>
              <w:pStyle w:val="TableText"/>
            </w:pPr>
            <w:r>
              <w:t>437,997</w:t>
            </w:r>
          </w:p>
        </w:tc>
        <w:tc>
          <w:tcPr>
            <w:tcW w:w="1094" w:type="dxa"/>
            <w:noWrap/>
          </w:tcPr>
          <w:p w14:paraId="6EE02C95" w14:textId="77777777" w:rsidR="00FD0643" w:rsidRDefault="00FD0643" w:rsidP="00337890">
            <w:pPr>
              <w:pStyle w:val="TableText"/>
            </w:pPr>
            <w:r>
              <w:t>96.0</w:t>
            </w:r>
          </w:p>
        </w:tc>
        <w:tc>
          <w:tcPr>
            <w:tcW w:w="1456" w:type="dxa"/>
          </w:tcPr>
          <w:p w14:paraId="291B3103" w14:textId="77777777" w:rsidR="00FD0643" w:rsidRDefault="00FD0643" w:rsidP="00337890">
            <w:pPr>
              <w:pStyle w:val="TableText"/>
            </w:pPr>
            <w:r>
              <w:t>96.0</w:t>
            </w:r>
          </w:p>
        </w:tc>
      </w:tr>
      <w:tr w:rsidR="00FD0643" w:rsidRPr="0091060C" w14:paraId="297072E4" w14:textId="77777777" w:rsidTr="00793DB5">
        <w:tc>
          <w:tcPr>
            <w:tcW w:w="6336" w:type="dxa"/>
            <w:noWrap/>
          </w:tcPr>
          <w:p w14:paraId="500A5A2F" w14:textId="77777777" w:rsidR="00FD0643" w:rsidRPr="00BB5B35" w:rsidRDefault="00FD0643" w:rsidP="00337890">
            <w:pPr>
              <w:pStyle w:val="TableText"/>
              <w:keepNext/>
            </w:pPr>
            <w:r w:rsidRPr="00BB5B35">
              <w:lastRenderedPageBreak/>
              <w:t>American Indian</w:t>
            </w:r>
            <w:r>
              <w:t xml:space="preserve"> or </w:t>
            </w:r>
            <w:r w:rsidRPr="00BB5B35">
              <w:t>Alaska Native</w:t>
            </w:r>
            <w:r>
              <w:t xml:space="preserve"> (Primary ethnicity—not economically disadvantaged)</w:t>
            </w:r>
          </w:p>
        </w:tc>
        <w:tc>
          <w:tcPr>
            <w:tcW w:w="1227" w:type="dxa"/>
            <w:noWrap/>
          </w:tcPr>
          <w:p w14:paraId="3832AA65" w14:textId="77777777" w:rsidR="00FD0643" w:rsidRDefault="00FD0643" w:rsidP="00337890">
            <w:pPr>
              <w:pStyle w:val="TableText"/>
              <w:keepNext/>
            </w:pPr>
            <w:r>
              <w:t>718</w:t>
            </w:r>
          </w:p>
        </w:tc>
        <w:tc>
          <w:tcPr>
            <w:tcW w:w="1094" w:type="dxa"/>
          </w:tcPr>
          <w:p w14:paraId="0ABFBF0F" w14:textId="77777777" w:rsidR="00FD0643" w:rsidRPr="00FC00E7" w:rsidRDefault="00FD0643" w:rsidP="00337890">
            <w:pPr>
              <w:pStyle w:val="TableText"/>
              <w:keepNext/>
            </w:pPr>
            <w:r w:rsidRPr="00FC00E7">
              <w:t>0.2</w:t>
            </w:r>
          </w:p>
        </w:tc>
        <w:tc>
          <w:tcPr>
            <w:tcW w:w="1456" w:type="dxa"/>
            <w:noWrap/>
          </w:tcPr>
          <w:p w14:paraId="7911582B" w14:textId="77777777" w:rsidR="00FD0643" w:rsidRDefault="00FD0643" w:rsidP="00337890">
            <w:pPr>
              <w:pStyle w:val="TableText"/>
              <w:keepNext/>
            </w:pPr>
            <w:r w:rsidRPr="00FC00E7">
              <w:t>0.2</w:t>
            </w:r>
          </w:p>
        </w:tc>
      </w:tr>
      <w:tr w:rsidR="00FD0643" w:rsidRPr="0091060C" w14:paraId="00E48107" w14:textId="77777777" w:rsidTr="00793DB5">
        <w:tc>
          <w:tcPr>
            <w:tcW w:w="6336" w:type="dxa"/>
            <w:noWrap/>
          </w:tcPr>
          <w:p w14:paraId="59F465AD" w14:textId="77777777" w:rsidR="00FD0643" w:rsidRPr="0091060C" w:rsidRDefault="00FD0643" w:rsidP="00337890">
            <w:pPr>
              <w:pStyle w:val="TableText"/>
            </w:pPr>
            <w:r w:rsidRPr="00BB5B35">
              <w:t>American Indian</w:t>
            </w:r>
            <w:r>
              <w:t xml:space="preserve"> or </w:t>
            </w:r>
            <w:r w:rsidRPr="00BB5B35">
              <w:t>Alaska Native</w:t>
            </w:r>
            <w:r>
              <w:t xml:space="preserve"> (Primary ethnicity—economically disadvantaged)</w:t>
            </w:r>
          </w:p>
        </w:tc>
        <w:tc>
          <w:tcPr>
            <w:tcW w:w="1227" w:type="dxa"/>
            <w:noWrap/>
          </w:tcPr>
          <w:p w14:paraId="0FED7751" w14:textId="77777777" w:rsidR="00FD0643" w:rsidRDefault="00FD0643" w:rsidP="00337890">
            <w:pPr>
              <w:pStyle w:val="TableText"/>
            </w:pPr>
            <w:r>
              <w:t>1,467</w:t>
            </w:r>
          </w:p>
        </w:tc>
        <w:tc>
          <w:tcPr>
            <w:tcW w:w="1094" w:type="dxa"/>
          </w:tcPr>
          <w:p w14:paraId="24070D42" w14:textId="77777777" w:rsidR="00FD0643" w:rsidRPr="00FC00E7" w:rsidRDefault="00FD0643" w:rsidP="00337890">
            <w:pPr>
              <w:pStyle w:val="TableText"/>
            </w:pPr>
            <w:r w:rsidRPr="00FC00E7">
              <w:t>0.3</w:t>
            </w:r>
          </w:p>
        </w:tc>
        <w:tc>
          <w:tcPr>
            <w:tcW w:w="1456" w:type="dxa"/>
            <w:noWrap/>
          </w:tcPr>
          <w:p w14:paraId="3D94649C" w14:textId="77777777" w:rsidR="00FD0643" w:rsidRDefault="00FD0643" w:rsidP="00337890">
            <w:pPr>
              <w:pStyle w:val="TableText"/>
            </w:pPr>
            <w:r w:rsidRPr="00FC00E7">
              <w:t>0.3</w:t>
            </w:r>
          </w:p>
        </w:tc>
      </w:tr>
      <w:tr w:rsidR="00FD0643" w:rsidRPr="0091060C" w14:paraId="29D45665" w14:textId="77777777" w:rsidTr="00793DB5">
        <w:tc>
          <w:tcPr>
            <w:tcW w:w="6336" w:type="dxa"/>
            <w:noWrap/>
          </w:tcPr>
          <w:p w14:paraId="5936A08A" w14:textId="77777777" w:rsidR="00FD0643" w:rsidRPr="00BB5B35" w:rsidRDefault="00FD0643" w:rsidP="00337890">
            <w:pPr>
              <w:pStyle w:val="TableText"/>
            </w:pPr>
            <w:r w:rsidRPr="00BB5B35">
              <w:t>Asian</w:t>
            </w:r>
            <w:r>
              <w:t xml:space="preserve"> (Primary ethnicity—not economically disadvantaged)</w:t>
            </w:r>
          </w:p>
        </w:tc>
        <w:tc>
          <w:tcPr>
            <w:tcW w:w="1227" w:type="dxa"/>
            <w:noWrap/>
          </w:tcPr>
          <w:p w14:paraId="1FB9B46A" w14:textId="77777777" w:rsidR="00FD0643" w:rsidRDefault="00FD0643" w:rsidP="00337890">
            <w:pPr>
              <w:pStyle w:val="TableText"/>
            </w:pPr>
            <w:r>
              <w:t>27,110</w:t>
            </w:r>
          </w:p>
        </w:tc>
        <w:tc>
          <w:tcPr>
            <w:tcW w:w="1094" w:type="dxa"/>
          </w:tcPr>
          <w:p w14:paraId="324B0320" w14:textId="77777777" w:rsidR="00FD0643" w:rsidRPr="00FC00E7" w:rsidRDefault="00FD0643" w:rsidP="00337890">
            <w:pPr>
              <w:pStyle w:val="TableText"/>
            </w:pPr>
            <w:r w:rsidRPr="00FC00E7">
              <w:t>5.9</w:t>
            </w:r>
          </w:p>
        </w:tc>
        <w:tc>
          <w:tcPr>
            <w:tcW w:w="1456" w:type="dxa"/>
            <w:noWrap/>
          </w:tcPr>
          <w:p w14:paraId="02C3BA72" w14:textId="77777777" w:rsidR="00FD0643" w:rsidRDefault="00FD0643" w:rsidP="00337890">
            <w:pPr>
              <w:pStyle w:val="TableText"/>
            </w:pPr>
            <w:r>
              <w:t>5.8</w:t>
            </w:r>
          </w:p>
        </w:tc>
      </w:tr>
      <w:tr w:rsidR="00FD0643" w:rsidRPr="0091060C" w14:paraId="313809F2" w14:textId="77777777" w:rsidTr="00793DB5">
        <w:tc>
          <w:tcPr>
            <w:tcW w:w="6336" w:type="dxa"/>
            <w:noWrap/>
          </w:tcPr>
          <w:p w14:paraId="52033643" w14:textId="77777777" w:rsidR="00FD0643" w:rsidRPr="0091060C" w:rsidRDefault="00FD0643" w:rsidP="00337890">
            <w:pPr>
              <w:pStyle w:val="TableText"/>
            </w:pPr>
            <w:r w:rsidRPr="00BB5B35">
              <w:t>Asian</w:t>
            </w:r>
            <w:r>
              <w:t xml:space="preserve"> (Primary ethnicity—economically disadvantaged)</w:t>
            </w:r>
          </w:p>
        </w:tc>
        <w:tc>
          <w:tcPr>
            <w:tcW w:w="1227" w:type="dxa"/>
            <w:noWrap/>
          </w:tcPr>
          <w:p w14:paraId="60458373" w14:textId="77777777" w:rsidR="00FD0643" w:rsidRDefault="00FD0643" w:rsidP="00337890">
            <w:pPr>
              <w:pStyle w:val="TableText"/>
            </w:pPr>
            <w:r>
              <w:t>15,574</w:t>
            </w:r>
          </w:p>
        </w:tc>
        <w:tc>
          <w:tcPr>
            <w:tcW w:w="1094" w:type="dxa"/>
          </w:tcPr>
          <w:p w14:paraId="65D0CE2F" w14:textId="77777777" w:rsidR="00FD0643" w:rsidRPr="00FC00E7" w:rsidRDefault="00FD0643" w:rsidP="00337890">
            <w:pPr>
              <w:pStyle w:val="TableText"/>
            </w:pPr>
            <w:r w:rsidRPr="00FC00E7">
              <w:t>3.4</w:t>
            </w:r>
          </w:p>
        </w:tc>
        <w:tc>
          <w:tcPr>
            <w:tcW w:w="1456" w:type="dxa"/>
            <w:noWrap/>
          </w:tcPr>
          <w:p w14:paraId="1682C123" w14:textId="77777777" w:rsidR="00FD0643" w:rsidRDefault="00FD0643" w:rsidP="00337890">
            <w:pPr>
              <w:pStyle w:val="TableText"/>
            </w:pPr>
            <w:r w:rsidRPr="00FC00E7">
              <w:t>3.4</w:t>
            </w:r>
          </w:p>
        </w:tc>
      </w:tr>
      <w:tr w:rsidR="00FD0643" w:rsidRPr="0091060C" w14:paraId="11C1C16B" w14:textId="77777777" w:rsidTr="00793DB5">
        <w:tc>
          <w:tcPr>
            <w:tcW w:w="6336" w:type="dxa"/>
            <w:noWrap/>
          </w:tcPr>
          <w:p w14:paraId="4DE26586" w14:textId="77777777" w:rsidR="00FD0643" w:rsidRPr="00BB5B35" w:rsidRDefault="00FD0643" w:rsidP="00337890">
            <w:pPr>
              <w:pStyle w:val="TableText"/>
            </w:pPr>
            <w:r>
              <w:t xml:space="preserve">Native Hawaiian or Other </w:t>
            </w:r>
            <w:r w:rsidRPr="00BB5B35">
              <w:t>Pacific Islander</w:t>
            </w:r>
            <w:r>
              <w:t xml:space="preserve"> (Primary ethnicity—not economically disadvantaged)</w:t>
            </w:r>
          </w:p>
        </w:tc>
        <w:tc>
          <w:tcPr>
            <w:tcW w:w="1227" w:type="dxa"/>
            <w:noWrap/>
          </w:tcPr>
          <w:p w14:paraId="015DB301" w14:textId="77777777" w:rsidR="00FD0643" w:rsidRDefault="00FD0643" w:rsidP="00337890">
            <w:pPr>
              <w:pStyle w:val="TableText"/>
            </w:pPr>
            <w:r>
              <w:t>673</w:t>
            </w:r>
          </w:p>
        </w:tc>
        <w:tc>
          <w:tcPr>
            <w:tcW w:w="1094" w:type="dxa"/>
          </w:tcPr>
          <w:p w14:paraId="02A8E15E" w14:textId="77777777" w:rsidR="00FD0643" w:rsidRPr="00FC00E7" w:rsidRDefault="00FD0643" w:rsidP="00337890">
            <w:pPr>
              <w:pStyle w:val="TableText"/>
            </w:pPr>
            <w:r w:rsidRPr="00FC00E7">
              <w:t>0.1</w:t>
            </w:r>
          </w:p>
        </w:tc>
        <w:tc>
          <w:tcPr>
            <w:tcW w:w="1456" w:type="dxa"/>
            <w:noWrap/>
          </w:tcPr>
          <w:p w14:paraId="23DA88E0" w14:textId="77777777" w:rsidR="00FD0643" w:rsidRDefault="00FD0643" w:rsidP="00337890">
            <w:pPr>
              <w:pStyle w:val="TableText"/>
            </w:pPr>
            <w:r w:rsidRPr="00FC00E7">
              <w:t>0.1</w:t>
            </w:r>
          </w:p>
        </w:tc>
      </w:tr>
      <w:tr w:rsidR="00FD0643" w:rsidRPr="0091060C" w14:paraId="44ACBF4E" w14:textId="77777777" w:rsidTr="00793DB5">
        <w:tc>
          <w:tcPr>
            <w:tcW w:w="6336" w:type="dxa"/>
            <w:noWrap/>
          </w:tcPr>
          <w:p w14:paraId="5125EE5D" w14:textId="77777777" w:rsidR="00FD0643" w:rsidRPr="00BB5B35" w:rsidRDefault="00FD0643" w:rsidP="00337890">
            <w:pPr>
              <w:pStyle w:val="TableText"/>
            </w:pPr>
            <w:r>
              <w:t xml:space="preserve">Native Hawaiian or Other </w:t>
            </w:r>
            <w:r w:rsidRPr="00BB5B35">
              <w:t>Pacific Islander</w:t>
            </w:r>
            <w:r>
              <w:t xml:space="preserve"> (Primary ethnicity—economically disadvantaged)</w:t>
            </w:r>
          </w:p>
        </w:tc>
        <w:tc>
          <w:tcPr>
            <w:tcW w:w="1227" w:type="dxa"/>
            <w:noWrap/>
          </w:tcPr>
          <w:p w14:paraId="373648BB" w14:textId="77777777" w:rsidR="00FD0643" w:rsidRDefault="00FD0643" w:rsidP="00337890">
            <w:pPr>
              <w:pStyle w:val="TableText"/>
            </w:pPr>
            <w:r>
              <w:t>1,402</w:t>
            </w:r>
          </w:p>
        </w:tc>
        <w:tc>
          <w:tcPr>
            <w:tcW w:w="1094" w:type="dxa"/>
          </w:tcPr>
          <w:p w14:paraId="3890EF1F" w14:textId="77777777" w:rsidR="00FD0643" w:rsidRPr="00FC00E7" w:rsidRDefault="00FD0643" w:rsidP="00337890">
            <w:pPr>
              <w:pStyle w:val="TableText"/>
            </w:pPr>
            <w:r w:rsidRPr="00FC00E7">
              <w:t>0.3</w:t>
            </w:r>
          </w:p>
        </w:tc>
        <w:tc>
          <w:tcPr>
            <w:tcW w:w="1456" w:type="dxa"/>
            <w:noWrap/>
          </w:tcPr>
          <w:p w14:paraId="2B325327" w14:textId="77777777" w:rsidR="00FD0643" w:rsidRDefault="00FD0643" w:rsidP="00337890">
            <w:pPr>
              <w:pStyle w:val="TableText"/>
            </w:pPr>
            <w:r w:rsidRPr="00FC00E7">
              <w:t>0.3</w:t>
            </w:r>
          </w:p>
        </w:tc>
      </w:tr>
      <w:tr w:rsidR="00FD0643" w:rsidRPr="0091060C" w14:paraId="6116AEF2" w14:textId="77777777" w:rsidTr="00793DB5">
        <w:tc>
          <w:tcPr>
            <w:tcW w:w="6336" w:type="dxa"/>
            <w:noWrap/>
          </w:tcPr>
          <w:p w14:paraId="3233FFC2" w14:textId="77777777" w:rsidR="00FD0643" w:rsidRPr="00BB5B35" w:rsidRDefault="00FD0643" w:rsidP="00337890">
            <w:pPr>
              <w:pStyle w:val="TableText"/>
            </w:pPr>
            <w:r w:rsidRPr="00BB5B35">
              <w:t>Filipino</w:t>
            </w:r>
            <w:r>
              <w:t xml:space="preserve"> (Primary ethnicity—not economically disadvantaged)</w:t>
            </w:r>
          </w:p>
        </w:tc>
        <w:tc>
          <w:tcPr>
            <w:tcW w:w="1227" w:type="dxa"/>
            <w:noWrap/>
          </w:tcPr>
          <w:p w14:paraId="0FE788F3" w14:textId="77777777" w:rsidR="00FD0643" w:rsidRDefault="00FD0643" w:rsidP="00337890">
            <w:pPr>
              <w:pStyle w:val="TableText"/>
            </w:pPr>
            <w:r>
              <w:t>5,896</w:t>
            </w:r>
          </w:p>
        </w:tc>
        <w:tc>
          <w:tcPr>
            <w:tcW w:w="1094" w:type="dxa"/>
          </w:tcPr>
          <w:p w14:paraId="407D9317" w14:textId="77777777" w:rsidR="00FD0643" w:rsidRPr="00FC00E7" w:rsidRDefault="00FD0643" w:rsidP="00337890">
            <w:pPr>
              <w:pStyle w:val="TableText"/>
            </w:pPr>
            <w:r w:rsidRPr="00FC00E7">
              <w:t>1.3</w:t>
            </w:r>
          </w:p>
        </w:tc>
        <w:tc>
          <w:tcPr>
            <w:tcW w:w="1456" w:type="dxa"/>
            <w:noWrap/>
          </w:tcPr>
          <w:p w14:paraId="2C80B7C4" w14:textId="77777777" w:rsidR="00FD0643" w:rsidRDefault="00FD0643" w:rsidP="00337890">
            <w:pPr>
              <w:pStyle w:val="TableText"/>
            </w:pPr>
            <w:r w:rsidRPr="00FC00E7">
              <w:t>1.3</w:t>
            </w:r>
          </w:p>
        </w:tc>
      </w:tr>
      <w:tr w:rsidR="00FD0643" w:rsidRPr="0091060C" w14:paraId="5AE8F18D" w14:textId="77777777" w:rsidTr="00793DB5">
        <w:tc>
          <w:tcPr>
            <w:tcW w:w="6336" w:type="dxa"/>
            <w:noWrap/>
          </w:tcPr>
          <w:p w14:paraId="3E426476" w14:textId="77777777" w:rsidR="00FD0643" w:rsidRPr="00BB5B35" w:rsidRDefault="00FD0643" w:rsidP="00337890">
            <w:pPr>
              <w:pStyle w:val="TableText"/>
            </w:pPr>
            <w:r w:rsidRPr="00BB5B35">
              <w:t>Filipino</w:t>
            </w:r>
            <w:r>
              <w:t xml:space="preserve"> (Primary ethnicity—economically disadvantaged)</w:t>
            </w:r>
          </w:p>
        </w:tc>
        <w:tc>
          <w:tcPr>
            <w:tcW w:w="1227" w:type="dxa"/>
            <w:noWrap/>
          </w:tcPr>
          <w:p w14:paraId="1414E7F3" w14:textId="77777777" w:rsidR="00FD0643" w:rsidRDefault="00FD0643" w:rsidP="00337890">
            <w:pPr>
              <w:pStyle w:val="TableText"/>
            </w:pPr>
            <w:r>
              <w:t>3,319</w:t>
            </w:r>
          </w:p>
        </w:tc>
        <w:tc>
          <w:tcPr>
            <w:tcW w:w="1094" w:type="dxa"/>
          </w:tcPr>
          <w:p w14:paraId="01130A08" w14:textId="77777777" w:rsidR="00FD0643" w:rsidRPr="00FC00E7" w:rsidRDefault="00FD0643" w:rsidP="00337890">
            <w:pPr>
              <w:pStyle w:val="TableText"/>
            </w:pPr>
            <w:r w:rsidRPr="00FC00E7">
              <w:t>0.7</w:t>
            </w:r>
          </w:p>
        </w:tc>
        <w:tc>
          <w:tcPr>
            <w:tcW w:w="1456" w:type="dxa"/>
            <w:noWrap/>
          </w:tcPr>
          <w:p w14:paraId="52748396" w14:textId="77777777" w:rsidR="00FD0643" w:rsidRDefault="00FD0643" w:rsidP="00337890">
            <w:pPr>
              <w:pStyle w:val="TableText"/>
            </w:pPr>
            <w:r w:rsidRPr="00FC00E7">
              <w:t>0.7</w:t>
            </w:r>
          </w:p>
        </w:tc>
      </w:tr>
      <w:tr w:rsidR="00FD0643" w:rsidRPr="0091060C" w14:paraId="0BDEA764" w14:textId="77777777" w:rsidTr="00793DB5">
        <w:tc>
          <w:tcPr>
            <w:tcW w:w="6336" w:type="dxa"/>
            <w:noWrap/>
          </w:tcPr>
          <w:p w14:paraId="35878E48" w14:textId="77777777" w:rsidR="00FD0643" w:rsidRPr="00BB5B35" w:rsidRDefault="00FD0643" w:rsidP="00337890">
            <w:pPr>
              <w:pStyle w:val="TableText"/>
            </w:pPr>
            <w:r w:rsidRPr="00BB5B35">
              <w:t>Hispanic or Latino</w:t>
            </w:r>
            <w:r>
              <w:t xml:space="preserve"> (Primary ethnicity—not economically disadvantaged)</w:t>
            </w:r>
          </w:p>
        </w:tc>
        <w:tc>
          <w:tcPr>
            <w:tcW w:w="1227" w:type="dxa"/>
            <w:noWrap/>
          </w:tcPr>
          <w:p w14:paraId="2C6A34C0" w14:textId="77777777" w:rsidR="00FD0643" w:rsidRDefault="00FD0643" w:rsidP="00337890">
            <w:pPr>
              <w:pStyle w:val="TableText"/>
            </w:pPr>
            <w:r>
              <w:t>49,984</w:t>
            </w:r>
          </w:p>
        </w:tc>
        <w:tc>
          <w:tcPr>
            <w:tcW w:w="1094" w:type="dxa"/>
          </w:tcPr>
          <w:p w14:paraId="0176865E" w14:textId="77777777" w:rsidR="00FD0643" w:rsidRPr="00FC00E7" w:rsidRDefault="00FD0643" w:rsidP="00337890">
            <w:pPr>
              <w:pStyle w:val="TableText"/>
            </w:pPr>
            <w:r w:rsidRPr="00FC00E7">
              <w:t>11.0</w:t>
            </w:r>
          </w:p>
        </w:tc>
        <w:tc>
          <w:tcPr>
            <w:tcW w:w="1456" w:type="dxa"/>
            <w:noWrap/>
          </w:tcPr>
          <w:p w14:paraId="3B0D64BE" w14:textId="77777777" w:rsidR="00FD0643" w:rsidRDefault="00FD0643" w:rsidP="00337890">
            <w:pPr>
              <w:pStyle w:val="TableText"/>
            </w:pPr>
            <w:r>
              <w:t>10.9</w:t>
            </w:r>
          </w:p>
        </w:tc>
      </w:tr>
      <w:tr w:rsidR="00FD0643" w:rsidRPr="0091060C" w14:paraId="436FB14B" w14:textId="77777777" w:rsidTr="00793DB5">
        <w:tc>
          <w:tcPr>
            <w:tcW w:w="6336" w:type="dxa"/>
            <w:noWrap/>
          </w:tcPr>
          <w:p w14:paraId="77C86883" w14:textId="77777777" w:rsidR="00FD0643" w:rsidRPr="00BB5B35" w:rsidRDefault="00FD0643" w:rsidP="00337890">
            <w:pPr>
              <w:pStyle w:val="TableText"/>
            </w:pPr>
            <w:r w:rsidRPr="00BB5B35">
              <w:t>Hispanic or Latino</w:t>
            </w:r>
            <w:r>
              <w:t xml:space="preserve"> (Primary ethnicity—economically disadvantaged)</w:t>
            </w:r>
          </w:p>
        </w:tc>
        <w:tc>
          <w:tcPr>
            <w:tcW w:w="1227" w:type="dxa"/>
            <w:noWrap/>
          </w:tcPr>
          <w:p w14:paraId="5E5E6AD7" w14:textId="77777777" w:rsidR="00FD0643" w:rsidRDefault="00FD0643" w:rsidP="00337890">
            <w:pPr>
              <w:pStyle w:val="TableText"/>
            </w:pPr>
            <w:r>
              <w:t>203,475</w:t>
            </w:r>
          </w:p>
        </w:tc>
        <w:tc>
          <w:tcPr>
            <w:tcW w:w="1094" w:type="dxa"/>
          </w:tcPr>
          <w:p w14:paraId="6735A0AE" w14:textId="77777777" w:rsidR="00FD0643" w:rsidRPr="00FC00E7" w:rsidRDefault="00FD0643" w:rsidP="00337890">
            <w:pPr>
              <w:pStyle w:val="TableText"/>
            </w:pPr>
            <w:r w:rsidRPr="00FC00E7">
              <w:t>44.6</w:t>
            </w:r>
          </w:p>
        </w:tc>
        <w:tc>
          <w:tcPr>
            <w:tcW w:w="1456" w:type="dxa"/>
            <w:noWrap/>
          </w:tcPr>
          <w:p w14:paraId="0F62269B" w14:textId="77777777" w:rsidR="00FD0643" w:rsidRDefault="00FD0643" w:rsidP="00337890">
            <w:pPr>
              <w:pStyle w:val="TableText"/>
            </w:pPr>
            <w:r>
              <w:t>44.4</w:t>
            </w:r>
          </w:p>
        </w:tc>
      </w:tr>
      <w:tr w:rsidR="00FD0643" w:rsidRPr="0091060C" w14:paraId="6D65D32F" w14:textId="77777777" w:rsidTr="00793DB5">
        <w:tc>
          <w:tcPr>
            <w:tcW w:w="6336" w:type="dxa"/>
            <w:noWrap/>
          </w:tcPr>
          <w:p w14:paraId="2EF171CC" w14:textId="77777777" w:rsidR="00FD0643" w:rsidRPr="00BB5B35" w:rsidRDefault="00FD0643" w:rsidP="00337890">
            <w:pPr>
              <w:pStyle w:val="TableText"/>
            </w:pPr>
            <w:r>
              <w:t xml:space="preserve">Black or </w:t>
            </w:r>
            <w:r w:rsidRPr="00BB5B35">
              <w:t>African American</w:t>
            </w:r>
            <w:r>
              <w:t xml:space="preserve"> (Primary ethnicity—not economically disadvantaged)</w:t>
            </w:r>
          </w:p>
        </w:tc>
        <w:tc>
          <w:tcPr>
            <w:tcW w:w="1227" w:type="dxa"/>
            <w:noWrap/>
          </w:tcPr>
          <w:p w14:paraId="7FA779FE" w14:textId="77777777" w:rsidR="00FD0643" w:rsidRDefault="00FD0643" w:rsidP="00337890">
            <w:pPr>
              <w:pStyle w:val="TableText"/>
            </w:pPr>
            <w:r>
              <w:t>5,768</w:t>
            </w:r>
          </w:p>
        </w:tc>
        <w:tc>
          <w:tcPr>
            <w:tcW w:w="1094" w:type="dxa"/>
          </w:tcPr>
          <w:p w14:paraId="57001223" w14:textId="77777777" w:rsidR="00FD0643" w:rsidRPr="00FC00E7" w:rsidRDefault="00FD0643" w:rsidP="00337890">
            <w:pPr>
              <w:pStyle w:val="TableText"/>
            </w:pPr>
            <w:r w:rsidRPr="00FC00E7">
              <w:t>1.3</w:t>
            </w:r>
          </w:p>
        </w:tc>
        <w:tc>
          <w:tcPr>
            <w:tcW w:w="1456" w:type="dxa"/>
            <w:noWrap/>
          </w:tcPr>
          <w:p w14:paraId="38C4B523" w14:textId="77777777" w:rsidR="00FD0643" w:rsidRDefault="00FD0643" w:rsidP="00337890">
            <w:pPr>
              <w:pStyle w:val="TableText"/>
            </w:pPr>
            <w:r w:rsidRPr="00FC00E7">
              <w:t>1.3</w:t>
            </w:r>
          </w:p>
        </w:tc>
      </w:tr>
      <w:tr w:rsidR="00FD0643" w:rsidRPr="0091060C" w14:paraId="448D2883" w14:textId="77777777" w:rsidTr="00793DB5">
        <w:tc>
          <w:tcPr>
            <w:tcW w:w="6336" w:type="dxa"/>
            <w:noWrap/>
          </w:tcPr>
          <w:p w14:paraId="7663993F" w14:textId="77777777" w:rsidR="00FD0643" w:rsidRPr="00BB5B35" w:rsidRDefault="00FD0643" w:rsidP="00337890">
            <w:pPr>
              <w:pStyle w:val="TableText"/>
            </w:pPr>
            <w:r>
              <w:t xml:space="preserve">Black or </w:t>
            </w:r>
            <w:r w:rsidRPr="00BB5B35">
              <w:t>African American</w:t>
            </w:r>
            <w:r>
              <w:t xml:space="preserve"> (Primary ethnicity—economically disadvantaged)</w:t>
            </w:r>
          </w:p>
        </w:tc>
        <w:tc>
          <w:tcPr>
            <w:tcW w:w="1227" w:type="dxa"/>
            <w:noWrap/>
          </w:tcPr>
          <w:p w14:paraId="65FB0ABC" w14:textId="77777777" w:rsidR="00FD0643" w:rsidRDefault="00FD0643" w:rsidP="00337890">
            <w:pPr>
              <w:pStyle w:val="TableText"/>
            </w:pPr>
            <w:r>
              <w:t>18,519</w:t>
            </w:r>
          </w:p>
        </w:tc>
        <w:tc>
          <w:tcPr>
            <w:tcW w:w="1094" w:type="dxa"/>
          </w:tcPr>
          <w:p w14:paraId="6AD7AA15" w14:textId="77777777" w:rsidR="00FD0643" w:rsidRPr="00FC00E7" w:rsidRDefault="00FD0643" w:rsidP="00337890">
            <w:pPr>
              <w:pStyle w:val="TableText"/>
            </w:pPr>
            <w:r w:rsidRPr="00FC00E7">
              <w:t>4.1</w:t>
            </w:r>
          </w:p>
        </w:tc>
        <w:tc>
          <w:tcPr>
            <w:tcW w:w="1456" w:type="dxa"/>
            <w:noWrap/>
          </w:tcPr>
          <w:p w14:paraId="6EA4D506" w14:textId="77777777" w:rsidR="00FD0643" w:rsidRDefault="00FD0643" w:rsidP="00337890">
            <w:pPr>
              <w:pStyle w:val="TableText"/>
            </w:pPr>
            <w:r w:rsidRPr="00FC00E7">
              <w:t>4.1</w:t>
            </w:r>
          </w:p>
        </w:tc>
      </w:tr>
      <w:tr w:rsidR="00FD0643" w:rsidRPr="0091060C" w14:paraId="59C9006D" w14:textId="77777777" w:rsidTr="00793DB5">
        <w:tc>
          <w:tcPr>
            <w:tcW w:w="6336" w:type="dxa"/>
            <w:noWrap/>
          </w:tcPr>
          <w:p w14:paraId="765801A1" w14:textId="77777777" w:rsidR="00FD0643" w:rsidRPr="00BB5B35" w:rsidRDefault="00FD0643" w:rsidP="00337890">
            <w:pPr>
              <w:pStyle w:val="TableText"/>
            </w:pPr>
            <w:r w:rsidRPr="00BB5B35">
              <w:t>White</w:t>
            </w:r>
            <w:r>
              <w:t xml:space="preserve"> (Primary ethnicity—not economically disadvantaged)</w:t>
            </w:r>
          </w:p>
        </w:tc>
        <w:tc>
          <w:tcPr>
            <w:tcW w:w="1227" w:type="dxa"/>
            <w:noWrap/>
          </w:tcPr>
          <w:p w14:paraId="294367BD" w14:textId="77777777" w:rsidR="00FD0643" w:rsidRDefault="00FD0643" w:rsidP="00337890">
            <w:pPr>
              <w:pStyle w:val="TableText"/>
            </w:pPr>
            <w:r>
              <w:t>69,278</w:t>
            </w:r>
          </w:p>
        </w:tc>
        <w:tc>
          <w:tcPr>
            <w:tcW w:w="1094" w:type="dxa"/>
          </w:tcPr>
          <w:p w14:paraId="19EF8705" w14:textId="77777777" w:rsidR="00FD0643" w:rsidRPr="00FC00E7" w:rsidRDefault="00FD0643" w:rsidP="00337890">
            <w:pPr>
              <w:pStyle w:val="TableText"/>
            </w:pPr>
            <w:r w:rsidRPr="00FC00E7">
              <w:t>15.2</w:t>
            </w:r>
          </w:p>
        </w:tc>
        <w:tc>
          <w:tcPr>
            <w:tcW w:w="1456" w:type="dxa"/>
            <w:noWrap/>
          </w:tcPr>
          <w:p w14:paraId="151B77A0" w14:textId="77777777" w:rsidR="00FD0643" w:rsidRDefault="00FD0643" w:rsidP="00337890">
            <w:pPr>
              <w:pStyle w:val="TableText"/>
            </w:pPr>
            <w:r w:rsidRPr="00FC00E7">
              <w:t>15.2</w:t>
            </w:r>
          </w:p>
        </w:tc>
      </w:tr>
      <w:tr w:rsidR="00FD0643" w:rsidRPr="0091060C" w14:paraId="28DF7FD3" w14:textId="77777777" w:rsidTr="00793DB5">
        <w:tc>
          <w:tcPr>
            <w:tcW w:w="6336" w:type="dxa"/>
            <w:noWrap/>
          </w:tcPr>
          <w:p w14:paraId="0F22447F" w14:textId="77777777" w:rsidR="00FD0643" w:rsidRPr="00BB5B35" w:rsidRDefault="00FD0643" w:rsidP="00337890">
            <w:pPr>
              <w:pStyle w:val="TableText"/>
            </w:pPr>
            <w:r w:rsidRPr="00BB5B35">
              <w:t>White</w:t>
            </w:r>
            <w:r>
              <w:t xml:space="preserve"> (Primary ethnicity—economically disadvantaged)</w:t>
            </w:r>
          </w:p>
        </w:tc>
        <w:tc>
          <w:tcPr>
            <w:tcW w:w="1227" w:type="dxa"/>
            <w:noWrap/>
          </w:tcPr>
          <w:p w14:paraId="30AA6905" w14:textId="77777777" w:rsidR="00FD0643" w:rsidRDefault="00FD0643" w:rsidP="00337890">
            <w:pPr>
              <w:pStyle w:val="TableText"/>
            </w:pPr>
            <w:r>
              <w:t>31,442</w:t>
            </w:r>
          </w:p>
        </w:tc>
        <w:tc>
          <w:tcPr>
            <w:tcW w:w="1094" w:type="dxa"/>
          </w:tcPr>
          <w:p w14:paraId="148BB717" w14:textId="77777777" w:rsidR="00FD0643" w:rsidRPr="00FC00E7" w:rsidRDefault="00FD0643" w:rsidP="00337890">
            <w:pPr>
              <w:pStyle w:val="TableText"/>
            </w:pPr>
            <w:r w:rsidRPr="00FC00E7">
              <w:t>6.9</w:t>
            </w:r>
          </w:p>
        </w:tc>
        <w:tc>
          <w:tcPr>
            <w:tcW w:w="1456" w:type="dxa"/>
            <w:noWrap/>
          </w:tcPr>
          <w:p w14:paraId="4EFBB1C4" w14:textId="77777777" w:rsidR="00FD0643" w:rsidRDefault="00FD0643" w:rsidP="00337890">
            <w:pPr>
              <w:pStyle w:val="TableText"/>
            </w:pPr>
            <w:r>
              <w:t>7.0</w:t>
            </w:r>
          </w:p>
        </w:tc>
      </w:tr>
      <w:tr w:rsidR="00FD0643" w:rsidRPr="0091060C" w14:paraId="48104FD3" w14:textId="77777777" w:rsidTr="00793DB5">
        <w:tc>
          <w:tcPr>
            <w:tcW w:w="6336" w:type="dxa"/>
            <w:noWrap/>
          </w:tcPr>
          <w:p w14:paraId="21379067" w14:textId="77777777" w:rsidR="00FD0643" w:rsidRPr="00BB5B35" w:rsidRDefault="00FD0643" w:rsidP="00337890">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227" w:type="dxa"/>
            <w:noWrap/>
          </w:tcPr>
          <w:p w14:paraId="6BAB9595" w14:textId="77777777" w:rsidR="00FD0643" w:rsidRDefault="00FD0643" w:rsidP="00337890">
            <w:pPr>
              <w:pStyle w:val="TableText"/>
            </w:pPr>
            <w:r>
              <w:t>12,016</w:t>
            </w:r>
          </w:p>
        </w:tc>
        <w:tc>
          <w:tcPr>
            <w:tcW w:w="1094" w:type="dxa"/>
          </w:tcPr>
          <w:p w14:paraId="309670FD" w14:textId="77777777" w:rsidR="00FD0643" w:rsidRPr="00FC00E7" w:rsidRDefault="00FD0643" w:rsidP="00337890">
            <w:pPr>
              <w:pStyle w:val="TableText"/>
            </w:pPr>
            <w:r w:rsidRPr="00FC00E7">
              <w:t>2.6</w:t>
            </w:r>
          </w:p>
        </w:tc>
        <w:tc>
          <w:tcPr>
            <w:tcW w:w="1456" w:type="dxa"/>
            <w:noWrap/>
          </w:tcPr>
          <w:p w14:paraId="16795721" w14:textId="77777777" w:rsidR="00FD0643" w:rsidRDefault="00FD0643" w:rsidP="00337890">
            <w:pPr>
              <w:pStyle w:val="TableText"/>
            </w:pPr>
            <w:r w:rsidRPr="00FC00E7">
              <w:t>2.6</w:t>
            </w:r>
          </w:p>
        </w:tc>
      </w:tr>
      <w:tr w:rsidR="00FD0643" w:rsidRPr="0091060C" w14:paraId="05849AFF" w14:textId="77777777" w:rsidTr="00793DB5">
        <w:tc>
          <w:tcPr>
            <w:tcW w:w="6336" w:type="dxa"/>
            <w:noWrap/>
          </w:tcPr>
          <w:p w14:paraId="34D32C64" w14:textId="77777777" w:rsidR="00FD0643" w:rsidRPr="00BB5B35" w:rsidRDefault="00FD0643" w:rsidP="00337890">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227" w:type="dxa"/>
            <w:noWrap/>
          </w:tcPr>
          <w:p w14:paraId="245AD0E5" w14:textId="77777777" w:rsidR="00FD0643" w:rsidRDefault="00FD0643" w:rsidP="00337890">
            <w:pPr>
              <w:pStyle w:val="TableText"/>
            </w:pPr>
            <w:r>
              <w:t>6,703</w:t>
            </w:r>
          </w:p>
        </w:tc>
        <w:tc>
          <w:tcPr>
            <w:tcW w:w="1094" w:type="dxa"/>
          </w:tcPr>
          <w:p w14:paraId="4B0CAF7E" w14:textId="77777777" w:rsidR="00FD0643" w:rsidRPr="00FC00E7" w:rsidRDefault="00FD0643" w:rsidP="00337890">
            <w:pPr>
              <w:pStyle w:val="TableText"/>
            </w:pPr>
            <w:r w:rsidRPr="00FC00E7">
              <w:t>1.5</w:t>
            </w:r>
          </w:p>
        </w:tc>
        <w:tc>
          <w:tcPr>
            <w:tcW w:w="1456" w:type="dxa"/>
            <w:noWrap/>
          </w:tcPr>
          <w:p w14:paraId="40B5477F" w14:textId="77777777" w:rsidR="00FD0643" w:rsidRDefault="00FD0643" w:rsidP="00337890">
            <w:pPr>
              <w:pStyle w:val="TableText"/>
            </w:pPr>
            <w:r w:rsidRPr="00FC00E7">
              <w:t>1.5</w:t>
            </w:r>
          </w:p>
        </w:tc>
      </w:tr>
    </w:tbl>
    <w:p w14:paraId="4B3AE388" w14:textId="06A7EA20" w:rsidR="00FD0643" w:rsidRDefault="00FD0643" w:rsidP="00FD0643">
      <w:pPr>
        <w:pStyle w:val="Caption"/>
        <w:keepLines/>
        <w:pageBreakBefore/>
      </w:pPr>
      <w:bookmarkStart w:id="523" w:name="_Ref35521396"/>
      <w:bookmarkStart w:id="524" w:name="_Toc43272599"/>
      <w:bookmarkStart w:id="525" w:name="_Toc182568299"/>
      <w:bookmarkStart w:id="526" w:name="_Toc221178055"/>
      <w:r>
        <w:lastRenderedPageBreak/>
        <w:t>Table 5.B.</w:t>
      </w:r>
      <w:fldSimple w:instr=" SEQ Table_5.B. \* ARABIC ">
        <w:r w:rsidR="00027C54">
          <w:rPr>
            <w:noProof/>
          </w:rPr>
          <w:t>2</w:t>
        </w:r>
      </w:fldSimple>
      <w:bookmarkEnd w:id="523"/>
      <w:r>
        <w:t xml:space="preserve">  </w:t>
      </w:r>
      <w:r w:rsidRPr="008679A1">
        <w:t xml:space="preserve">Demographic Summary for Grade </w:t>
      </w:r>
      <w:r>
        <w:t>Eight</w:t>
      </w:r>
      <w:bookmarkEnd w:id="524"/>
      <w:bookmarkEnd w:id="525"/>
      <w:bookmarkEnd w:id="526"/>
    </w:p>
    <w:tbl>
      <w:tblPr>
        <w:tblStyle w:val="TRs"/>
        <w:tblW w:w="9738" w:type="dxa"/>
        <w:tblLook w:val="04A0" w:firstRow="1" w:lastRow="0" w:firstColumn="1" w:lastColumn="0" w:noHBand="0" w:noVBand="1"/>
        <w:tblDescription w:val="Demographic Summary for Grade Eight"/>
      </w:tblPr>
      <w:tblGrid>
        <w:gridCol w:w="5958"/>
        <w:gridCol w:w="1227"/>
        <w:gridCol w:w="1097"/>
        <w:gridCol w:w="1456"/>
      </w:tblGrid>
      <w:tr w:rsidR="00FD0643" w:rsidRPr="0091060C" w14:paraId="34C0E797" w14:textId="77777777" w:rsidTr="001C020E">
        <w:trPr>
          <w:cnfStyle w:val="100000000000" w:firstRow="1" w:lastRow="0" w:firstColumn="0" w:lastColumn="0" w:oddVBand="0" w:evenVBand="0" w:oddHBand="0" w:evenHBand="0" w:firstRowFirstColumn="0" w:firstRowLastColumn="0" w:lastRowFirstColumn="0" w:lastRowLastColumn="0"/>
        </w:trPr>
        <w:tc>
          <w:tcPr>
            <w:tcW w:w="5958" w:type="dxa"/>
            <w:noWrap/>
            <w:hideMark/>
          </w:tcPr>
          <w:p w14:paraId="2D37A968" w14:textId="77777777" w:rsidR="00FD0643" w:rsidRPr="0091060C" w:rsidRDefault="00FD0643" w:rsidP="00337890">
            <w:pPr>
              <w:pStyle w:val="TableHead"/>
              <w:keepNext/>
              <w:keepLines/>
            </w:pPr>
            <w:r w:rsidRPr="0091060C">
              <w:t>Group</w:t>
            </w:r>
          </w:p>
        </w:tc>
        <w:tc>
          <w:tcPr>
            <w:tcW w:w="1227" w:type="dxa"/>
            <w:noWrap/>
            <w:hideMark/>
          </w:tcPr>
          <w:p w14:paraId="4B6ABBD2" w14:textId="77777777" w:rsidR="00FD0643" w:rsidRPr="0091060C" w:rsidRDefault="00FD0643" w:rsidP="00337890">
            <w:pPr>
              <w:pStyle w:val="TableHead"/>
              <w:keepNext/>
              <w:keepLines/>
            </w:pPr>
            <w:r w:rsidRPr="0091060C">
              <w:t>Number of Valid Scores</w:t>
            </w:r>
          </w:p>
        </w:tc>
        <w:tc>
          <w:tcPr>
            <w:tcW w:w="1097" w:type="dxa"/>
          </w:tcPr>
          <w:p w14:paraId="58B4343D" w14:textId="77777777" w:rsidR="00FD0643" w:rsidRPr="0091060C" w:rsidRDefault="00FD0643" w:rsidP="00337890">
            <w:pPr>
              <w:pStyle w:val="TableHead"/>
              <w:keepNext/>
              <w:keepLines/>
            </w:pPr>
            <w:r w:rsidRPr="0091060C">
              <w:t>Percent of Valid Scores</w:t>
            </w:r>
          </w:p>
        </w:tc>
        <w:tc>
          <w:tcPr>
            <w:tcW w:w="1456" w:type="dxa"/>
            <w:noWrap/>
            <w:hideMark/>
          </w:tcPr>
          <w:p w14:paraId="1444F6E8" w14:textId="77777777" w:rsidR="00FD0643" w:rsidRPr="0091060C" w:rsidRDefault="00FD0643" w:rsidP="00337890">
            <w:pPr>
              <w:pStyle w:val="TableHead"/>
              <w:keepNext/>
              <w:keepLines/>
            </w:pPr>
            <w:r>
              <w:t>Population Percent</w:t>
            </w:r>
          </w:p>
        </w:tc>
      </w:tr>
      <w:tr w:rsidR="00FD0643" w:rsidRPr="0091060C" w14:paraId="2BCA8557" w14:textId="77777777" w:rsidTr="001C020E">
        <w:tc>
          <w:tcPr>
            <w:tcW w:w="5958" w:type="dxa"/>
            <w:tcBorders>
              <w:top w:val="single" w:sz="4" w:space="0" w:color="auto"/>
              <w:bottom w:val="single" w:sz="4" w:space="0" w:color="auto"/>
            </w:tcBorders>
            <w:noWrap/>
            <w:hideMark/>
          </w:tcPr>
          <w:p w14:paraId="6781665E" w14:textId="77777777" w:rsidR="00FD0643" w:rsidRPr="0091060C" w:rsidRDefault="00FD0643" w:rsidP="00337890">
            <w:pPr>
              <w:pStyle w:val="TableText"/>
              <w:keepNext/>
              <w:keepLines/>
            </w:pPr>
            <w:r w:rsidRPr="0091060C">
              <w:t>All students</w:t>
            </w:r>
          </w:p>
        </w:tc>
        <w:tc>
          <w:tcPr>
            <w:tcW w:w="1227" w:type="dxa"/>
            <w:tcBorders>
              <w:top w:val="single" w:sz="4" w:space="0" w:color="auto"/>
              <w:bottom w:val="single" w:sz="4" w:space="0" w:color="auto"/>
            </w:tcBorders>
            <w:noWrap/>
          </w:tcPr>
          <w:p w14:paraId="6A410E2B" w14:textId="77777777" w:rsidR="00FD0643" w:rsidRPr="0091060C" w:rsidRDefault="00FD0643" w:rsidP="00337890">
            <w:pPr>
              <w:pStyle w:val="TableText"/>
              <w:keepNext/>
              <w:keepLines/>
            </w:pPr>
            <w:r>
              <w:t>462,504</w:t>
            </w:r>
          </w:p>
        </w:tc>
        <w:tc>
          <w:tcPr>
            <w:tcW w:w="1097" w:type="dxa"/>
            <w:tcBorders>
              <w:top w:val="single" w:sz="4" w:space="0" w:color="auto"/>
              <w:bottom w:val="single" w:sz="4" w:space="0" w:color="auto"/>
            </w:tcBorders>
          </w:tcPr>
          <w:p w14:paraId="5CC988A5" w14:textId="77777777" w:rsidR="00FD0643" w:rsidRDefault="00FD0643" w:rsidP="00337890">
            <w:pPr>
              <w:pStyle w:val="TableText"/>
              <w:keepNext/>
              <w:keepLines/>
            </w:pPr>
            <w:r>
              <w:t>100.0</w:t>
            </w:r>
          </w:p>
        </w:tc>
        <w:tc>
          <w:tcPr>
            <w:tcW w:w="1456" w:type="dxa"/>
            <w:tcBorders>
              <w:top w:val="single" w:sz="4" w:space="0" w:color="auto"/>
              <w:bottom w:val="single" w:sz="4" w:space="0" w:color="auto"/>
            </w:tcBorders>
            <w:noWrap/>
          </w:tcPr>
          <w:p w14:paraId="3A8C19E7" w14:textId="77777777" w:rsidR="00FD0643" w:rsidRPr="0091060C" w:rsidRDefault="00FD0643" w:rsidP="00337890">
            <w:pPr>
              <w:pStyle w:val="TableText"/>
              <w:keepNext/>
              <w:keepLines/>
            </w:pPr>
            <w:r>
              <w:t>100.0</w:t>
            </w:r>
          </w:p>
        </w:tc>
      </w:tr>
      <w:tr w:rsidR="00FD0643" w:rsidRPr="0091060C" w14:paraId="1591BCBE" w14:textId="77777777" w:rsidTr="001C020E">
        <w:tc>
          <w:tcPr>
            <w:tcW w:w="5958" w:type="dxa"/>
            <w:tcBorders>
              <w:top w:val="single" w:sz="4" w:space="0" w:color="auto"/>
              <w:bottom w:val="nil"/>
            </w:tcBorders>
            <w:noWrap/>
            <w:hideMark/>
          </w:tcPr>
          <w:p w14:paraId="136A2CF4" w14:textId="77777777" w:rsidR="00FD0643" w:rsidRPr="0091060C" w:rsidRDefault="00FD0643" w:rsidP="00337890">
            <w:pPr>
              <w:pStyle w:val="TableText"/>
              <w:keepNext/>
              <w:keepLines/>
            </w:pPr>
            <w:r w:rsidRPr="0091060C">
              <w:t>Male</w:t>
            </w:r>
          </w:p>
        </w:tc>
        <w:tc>
          <w:tcPr>
            <w:tcW w:w="1227" w:type="dxa"/>
            <w:tcBorders>
              <w:top w:val="single" w:sz="4" w:space="0" w:color="auto"/>
              <w:bottom w:val="nil"/>
            </w:tcBorders>
            <w:noWrap/>
          </w:tcPr>
          <w:p w14:paraId="6B4B5804" w14:textId="77777777" w:rsidR="00FD0643" w:rsidRPr="0091060C" w:rsidRDefault="00FD0643" w:rsidP="00337890">
            <w:pPr>
              <w:pStyle w:val="TableText"/>
              <w:keepNext/>
              <w:keepLines/>
            </w:pPr>
            <w:r>
              <w:t>235,792</w:t>
            </w:r>
          </w:p>
        </w:tc>
        <w:tc>
          <w:tcPr>
            <w:tcW w:w="1097" w:type="dxa"/>
            <w:tcBorders>
              <w:top w:val="single" w:sz="4" w:space="0" w:color="auto"/>
              <w:bottom w:val="nil"/>
            </w:tcBorders>
          </w:tcPr>
          <w:p w14:paraId="447C8751" w14:textId="77777777" w:rsidR="00FD0643" w:rsidRDefault="00FD0643" w:rsidP="00337890">
            <w:pPr>
              <w:pStyle w:val="TableText"/>
              <w:keepNext/>
              <w:keepLines/>
            </w:pPr>
            <w:r>
              <w:t>51.0</w:t>
            </w:r>
          </w:p>
        </w:tc>
        <w:tc>
          <w:tcPr>
            <w:tcW w:w="1456" w:type="dxa"/>
            <w:tcBorders>
              <w:top w:val="single" w:sz="4" w:space="0" w:color="auto"/>
              <w:bottom w:val="nil"/>
            </w:tcBorders>
            <w:noWrap/>
          </w:tcPr>
          <w:p w14:paraId="785FFD9F" w14:textId="77777777" w:rsidR="00FD0643" w:rsidRPr="0091060C" w:rsidRDefault="00FD0643" w:rsidP="00337890">
            <w:pPr>
              <w:pStyle w:val="TableText"/>
              <w:keepNext/>
              <w:keepLines/>
            </w:pPr>
            <w:r>
              <w:t>51.2</w:t>
            </w:r>
          </w:p>
        </w:tc>
      </w:tr>
      <w:tr w:rsidR="00FD0643" w:rsidRPr="0091060C" w14:paraId="29BC80F4" w14:textId="77777777" w:rsidTr="001C020E">
        <w:tc>
          <w:tcPr>
            <w:tcW w:w="5958" w:type="dxa"/>
            <w:tcBorders>
              <w:top w:val="nil"/>
              <w:bottom w:val="single" w:sz="4" w:space="0" w:color="auto"/>
            </w:tcBorders>
            <w:noWrap/>
            <w:hideMark/>
          </w:tcPr>
          <w:p w14:paraId="130281CB" w14:textId="77777777" w:rsidR="00FD0643" w:rsidRPr="0091060C" w:rsidRDefault="00FD0643" w:rsidP="00337890">
            <w:pPr>
              <w:pStyle w:val="TableText"/>
              <w:keepNext/>
              <w:keepLines/>
            </w:pPr>
            <w:r w:rsidRPr="0091060C">
              <w:t>Female</w:t>
            </w:r>
          </w:p>
        </w:tc>
        <w:tc>
          <w:tcPr>
            <w:tcW w:w="1227" w:type="dxa"/>
            <w:tcBorders>
              <w:top w:val="nil"/>
              <w:bottom w:val="single" w:sz="4" w:space="0" w:color="auto"/>
            </w:tcBorders>
            <w:noWrap/>
          </w:tcPr>
          <w:p w14:paraId="623A0822" w14:textId="77777777" w:rsidR="00FD0643" w:rsidRPr="0091060C" w:rsidRDefault="00FD0643" w:rsidP="00337890">
            <w:pPr>
              <w:pStyle w:val="TableText"/>
              <w:keepNext/>
              <w:keepLines/>
            </w:pPr>
            <w:r>
              <w:t>226,712</w:t>
            </w:r>
          </w:p>
        </w:tc>
        <w:tc>
          <w:tcPr>
            <w:tcW w:w="1097" w:type="dxa"/>
            <w:tcBorders>
              <w:top w:val="nil"/>
              <w:bottom w:val="single" w:sz="4" w:space="0" w:color="auto"/>
            </w:tcBorders>
          </w:tcPr>
          <w:p w14:paraId="6756F3D0" w14:textId="77777777" w:rsidR="00FD0643" w:rsidRDefault="00FD0643" w:rsidP="00337890">
            <w:pPr>
              <w:pStyle w:val="TableText"/>
              <w:keepNext/>
              <w:keepLines/>
            </w:pPr>
            <w:r>
              <w:t>49.0</w:t>
            </w:r>
          </w:p>
        </w:tc>
        <w:tc>
          <w:tcPr>
            <w:tcW w:w="1456" w:type="dxa"/>
            <w:tcBorders>
              <w:top w:val="nil"/>
              <w:bottom w:val="single" w:sz="4" w:space="0" w:color="auto"/>
            </w:tcBorders>
            <w:noWrap/>
          </w:tcPr>
          <w:p w14:paraId="0DD46F3F" w14:textId="77777777" w:rsidR="00FD0643" w:rsidRPr="0091060C" w:rsidRDefault="00FD0643" w:rsidP="00337890">
            <w:pPr>
              <w:pStyle w:val="TableText"/>
              <w:keepNext/>
              <w:keepLines/>
            </w:pPr>
            <w:r>
              <w:t>48.8</w:t>
            </w:r>
          </w:p>
        </w:tc>
      </w:tr>
      <w:tr w:rsidR="00FD0643" w:rsidRPr="0091060C" w14:paraId="59D63620" w14:textId="77777777" w:rsidTr="001C020E">
        <w:tc>
          <w:tcPr>
            <w:tcW w:w="5958" w:type="dxa"/>
            <w:tcBorders>
              <w:top w:val="single" w:sz="4" w:space="0" w:color="auto"/>
            </w:tcBorders>
            <w:noWrap/>
            <w:hideMark/>
          </w:tcPr>
          <w:p w14:paraId="3FABEBE7" w14:textId="77777777" w:rsidR="00FD0643" w:rsidRPr="0091060C" w:rsidRDefault="00FD0643" w:rsidP="00337890">
            <w:pPr>
              <w:pStyle w:val="TableText"/>
              <w:keepNext/>
              <w:keepLines/>
            </w:pPr>
            <w:r w:rsidRPr="0091060C">
              <w:t>English learner</w:t>
            </w:r>
          </w:p>
        </w:tc>
        <w:tc>
          <w:tcPr>
            <w:tcW w:w="1227" w:type="dxa"/>
            <w:tcBorders>
              <w:top w:val="single" w:sz="4" w:space="0" w:color="auto"/>
            </w:tcBorders>
            <w:noWrap/>
          </w:tcPr>
          <w:p w14:paraId="4185DFE6" w14:textId="77777777" w:rsidR="00FD0643" w:rsidRPr="0091060C" w:rsidRDefault="00FD0643" w:rsidP="00337890">
            <w:pPr>
              <w:pStyle w:val="TableText"/>
              <w:keepNext/>
              <w:keepLines/>
            </w:pPr>
            <w:r>
              <w:t>56,702</w:t>
            </w:r>
          </w:p>
        </w:tc>
        <w:tc>
          <w:tcPr>
            <w:tcW w:w="1097" w:type="dxa"/>
            <w:tcBorders>
              <w:top w:val="single" w:sz="4" w:space="0" w:color="auto"/>
            </w:tcBorders>
          </w:tcPr>
          <w:p w14:paraId="47EB525F" w14:textId="77777777" w:rsidR="00FD0643" w:rsidRDefault="00FD0643" w:rsidP="00337890">
            <w:pPr>
              <w:pStyle w:val="TableText"/>
              <w:keepNext/>
              <w:keepLines/>
            </w:pPr>
            <w:r>
              <w:t>12.3</w:t>
            </w:r>
          </w:p>
        </w:tc>
        <w:tc>
          <w:tcPr>
            <w:tcW w:w="1456" w:type="dxa"/>
            <w:tcBorders>
              <w:top w:val="single" w:sz="4" w:space="0" w:color="auto"/>
            </w:tcBorders>
            <w:noWrap/>
          </w:tcPr>
          <w:p w14:paraId="29C3DBDB" w14:textId="77777777" w:rsidR="00FD0643" w:rsidRPr="0091060C" w:rsidRDefault="00FD0643" w:rsidP="00337890">
            <w:pPr>
              <w:pStyle w:val="TableText"/>
              <w:keepNext/>
              <w:keepLines/>
            </w:pPr>
            <w:r>
              <w:t>12.5</w:t>
            </w:r>
          </w:p>
        </w:tc>
      </w:tr>
      <w:tr w:rsidR="00FD0643" w:rsidRPr="0091060C" w14:paraId="542207C4" w14:textId="77777777" w:rsidTr="001C020E">
        <w:tc>
          <w:tcPr>
            <w:tcW w:w="5958" w:type="dxa"/>
            <w:noWrap/>
            <w:hideMark/>
          </w:tcPr>
          <w:p w14:paraId="09E7541A" w14:textId="77777777" w:rsidR="00FD0643" w:rsidRPr="0091060C" w:rsidRDefault="00FD0643" w:rsidP="00337890">
            <w:pPr>
              <w:pStyle w:val="TableText"/>
              <w:keepNext/>
              <w:keepLines/>
            </w:pPr>
            <w:r w:rsidRPr="0091060C">
              <w:t>English only</w:t>
            </w:r>
          </w:p>
        </w:tc>
        <w:tc>
          <w:tcPr>
            <w:tcW w:w="1227" w:type="dxa"/>
            <w:noWrap/>
          </w:tcPr>
          <w:p w14:paraId="0A922132" w14:textId="77777777" w:rsidR="00FD0643" w:rsidRPr="0091060C" w:rsidRDefault="00FD0643" w:rsidP="00337890">
            <w:pPr>
              <w:pStyle w:val="TableText"/>
              <w:keepNext/>
              <w:keepLines/>
            </w:pPr>
            <w:r>
              <w:t>252,726</w:t>
            </w:r>
          </w:p>
        </w:tc>
        <w:tc>
          <w:tcPr>
            <w:tcW w:w="1097" w:type="dxa"/>
          </w:tcPr>
          <w:p w14:paraId="23103409" w14:textId="77777777" w:rsidR="00FD0643" w:rsidRDefault="00FD0643" w:rsidP="00337890">
            <w:pPr>
              <w:pStyle w:val="TableText"/>
              <w:keepNext/>
              <w:keepLines/>
            </w:pPr>
            <w:r>
              <w:t>54.6</w:t>
            </w:r>
          </w:p>
        </w:tc>
        <w:tc>
          <w:tcPr>
            <w:tcW w:w="1456" w:type="dxa"/>
            <w:noWrap/>
          </w:tcPr>
          <w:p w14:paraId="3FA911F0" w14:textId="77777777" w:rsidR="00FD0643" w:rsidRPr="0091060C" w:rsidRDefault="00FD0643" w:rsidP="00337890">
            <w:pPr>
              <w:pStyle w:val="TableText"/>
              <w:keepNext/>
              <w:keepLines/>
            </w:pPr>
            <w:r>
              <w:t>55.1</w:t>
            </w:r>
          </w:p>
        </w:tc>
      </w:tr>
      <w:tr w:rsidR="00FD0643" w:rsidRPr="0091060C" w14:paraId="6B113F52" w14:textId="77777777" w:rsidTr="001C020E">
        <w:tc>
          <w:tcPr>
            <w:tcW w:w="5958" w:type="dxa"/>
            <w:noWrap/>
            <w:hideMark/>
          </w:tcPr>
          <w:p w14:paraId="3890D367" w14:textId="77777777" w:rsidR="00FD0643" w:rsidRPr="0091060C" w:rsidRDefault="00FD0643" w:rsidP="00337890">
            <w:pPr>
              <w:pStyle w:val="TableText"/>
              <w:keepNext/>
              <w:keepLines/>
            </w:pPr>
            <w:r w:rsidRPr="0091060C">
              <w:t>Reclassified fluent English proficient</w:t>
            </w:r>
          </w:p>
        </w:tc>
        <w:tc>
          <w:tcPr>
            <w:tcW w:w="1227" w:type="dxa"/>
            <w:noWrap/>
          </w:tcPr>
          <w:p w14:paraId="270AF128" w14:textId="77777777" w:rsidR="00FD0643" w:rsidRPr="0091060C" w:rsidRDefault="00FD0643" w:rsidP="00337890">
            <w:pPr>
              <w:pStyle w:val="TableText"/>
              <w:keepNext/>
              <w:keepLines/>
            </w:pPr>
            <w:r>
              <w:t>132,718</w:t>
            </w:r>
          </w:p>
        </w:tc>
        <w:tc>
          <w:tcPr>
            <w:tcW w:w="1097" w:type="dxa"/>
          </w:tcPr>
          <w:p w14:paraId="69D26418" w14:textId="77777777" w:rsidR="00FD0643" w:rsidRDefault="00FD0643" w:rsidP="00337890">
            <w:pPr>
              <w:pStyle w:val="TableText"/>
              <w:keepNext/>
              <w:keepLines/>
            </w:pPr>
            <w:r>
              <w:t>28.7</w:t>
            </w:r>
          </w:p>
        </w:tc>
        <w:tc>
          <w:tcPr>
            <w:tcW w:w="1456" w:type="dxa"/>
            <w:noWrap/>
          </w:tcPr>
          <w:p w14:paraId="4756E162" w14:textId="77777777" w:rsidR="00FD0643" w:rsidRPr="0091060C" w:rsidRDefault="00FD0643" w:rsidP="00337890">
            <w:pPr>
              <w:pStyle w:val="TableText"/>
              <w:keepNext/>
              <w:keepLines/>
            </w:pPr>
            <w:r>
              <w:t>28.0</w:t>
            </w:r>
          </w:p>
        </w:tc>
      </w:tr>
      <w:tr w:rsidR="00FD0643" w:rsidRPr="0091060C" w14:paraId="63426373" w14:textId="77777777" w:rsidTr="001C020E">
        <w:tc>
          <w:tcPr>
            <w:tcW w:w="5958" w:type="dxa"/>
            <w:noWrap/>
            <w:hideMark/>
          </w:tcPr>
          <w:p w14:paraId="0FB71B03" w14:textId="77777777" w:rsidR="00FD0643" w:rsidRPr="0091060C" w:rsidRDefault="00FD0643" w:rsidP="00337890">
            <w:pPr>
              <w:pStyle w:val="TableText"/>
            </w:pPr>
            <w:r w:rsidRPr="0091060C">
              <w:t>Initial fluent English proficient</w:t>
            </w:r>
          </w:p>
        </w:tc>
        <w:tc>
          <w:tcPr>
            <w:tcW w:w="1227" w:type="dxa"/>
            <w:noWrap/>
          </w:tcPr>
          <w:p w14:paraId="7E93FD0E" w14:textId="77777777" w:rsidR="00FD0643" w:rsidRPr="0091060C" w:rsidRDefault="00FD0643" w:rsidP="00337890">
            <w:pPr>
              <w:pStyle w:val="TableText"/>
            </w:pPr>
            <w:r>
              <w:t>20,008</w:t>
            </w:r>
          </w:p>
        </w:tc>
        <w:tc>
          <w:tcPr>
            <w:tcW w:w="1097" w:type="dxa"/>
          </w:tcPr>
          <w:p w14:paraId="0E60006B" w14:textId="77777777" w:rsidR="00FD0643" w:rsidRDefault="00FD0643" w:rsidP="00337890">
            <w:pPr>
              <w:pStyle w:val="TableText"/>
            </w:pPr>
            <w:r>
              <w:t>4.3</w:t>
            </w:r>
          </w:p>
        </w:tc>
        <w:tc>
          <w:tcPr>
            <w:tcW w:w="1456" w:type="dxa"/>
            <w:noWrap/>
          </w:tcPr>
          <w:p w14:paraId="13FCC5F1" w14:textId="77777777" w:rsidR="00FD0643" w:rsidRPr="0091060C" w:rsidRDefault="00FD0643" w:rsidP="00337890">
            <w:pPr>
              <w:pStyle w:val="TableText"/>
            </w:pPr>
            <w:r>
              <w:t>4.2</w:t>
            </w:r>
          </w:p>
        </w:tc>
      </w:tr>
      <w:tr w:rsidR="00FD0643" w:rsidRPr="0091060C" w14:paraId="4926D0B5" w14:textId="77777777" w:rsidTr="001C020E">
        <w:tc>
          <w:tcPr>
            <w:tcW w:w="5958" w:type="dxa"/>
            <w:tcBorders>
              <w:bottom w:val="nil"/>
            </w:tcBorders>
            <w:noWrap/>
            <w:hideMark/>
          </w:tcPr>
          <w:p w14:paraId="04EE15C3" w14:textId="77777777" w:rsidR="00FD0643" w:rsidRPr="0091060C" w:rsidRDefault="00FD0643" w:rsidP="00337890">
            <w:pPr>
              <w:pStyle w:val="TableText"/>
            </w:pPr>
            <w:r w:rsidRPr="0091060C">
              <w:t>To be determined</w:t>
            </w:r>
          </w:p>
        </w:tc>
        <w:tc>
          <w:tcPr>
            <w:tcW w:w="1227" w:type="dxa"/>
            <w:tcBorders>
              <w:bottom w:val="nil"/>
            </w:tcBorders>
            <w:noWrap/>
          </w:tcPr>
          <w:p w14:paraId="3CC58B4B" w14:textId="77777777" w:rsidR="00FD0643" w:rsidRPr="0091060C" w:rsidRDefault="00FD0643" w:rsidP="00337890">
            <w:pPr>
              <w:pStyle w:val="TableText"/>
            </w:pPr>
            <w:r>
              <w:t>184</w:t>
            </w:r>
          </w:p>
        </w:tc>
        <w:tc>
          <w:tcPr>
            <w:tcW w:w="1097" w:type="dxa"/>
            <w:tcBorders>
              <w:bottom w:val="nil"/>
            </w:tcBorders>
          </w:tcPr>
          <w:p w14:paraId="017D9198" w14:textId="77777777" w:rsidR="00FD0643" w:rsidRDefault="00FD0643" w:rsidP="00337890">
            <w:pPr>
              <w:pStyle w:val="TableText"/>
            </w:pPr>
            <w:r>
              <w:t>0.0</w:t>
            </w:r>
          </w:p>
        </w:tc>
        <w:tc>
          <w:tcPr>
            <w:tcW w:w="1456" w:type="dxa"/>
            <w:tcBorders>
              <w:bottom w:val="nil"/>
            </w:tcBorders>
            <w:noWrap/>
          </w:tcPr>
          <w:p w14:paraId="4947236C" w14:textId="77777777" w:rsidR="00FD0643" w:rsidRPr="0091060C" w:rsidRDefault="00FD0643" w:rsidP="00337890">
            <w:pPr>
              <w:pStyle w:val="TableText"/>
            </w:pPr>
            <w:r>
              <w:t>0.1</w:t>
            </w:r>
          </w:p>
        </w:tc>
      </w:tr>
      <w:tr w:rsidR="00FD0643" w:rsidRPr="0091060C" w14:paraId="2A027749" w14:textId="77777777" w:rsidTr="001C020E">
        <w:tc>
          <w:tcPr>
            <w:tcW w:w="5958" w:type="dxa"/>
            <w:tcBorders>
              <w:top w:val="nil"/>
              <w:bottom w:val="single" w:sz="4" w:space="0" w:color="auto"/>
            </w:tcBorders>
            <w:noWrap/>
            <w:hideMark/>
          </w:tcPr>
          <w:p w14:paraId="71219953" w14:textId="77777777" w:rsidR="00FD0643" w:rsidRPr="0091060C" w:rsidRDefault="00FD0643" w:rsidP="00337890">
            <w:pPr>
              <w:pStyle w:val="TableText"/>
            </w:pPr>
            <w:r w:rsidRPr="0091060C">
              <w:t>English proficiency unknown</w:t>
            </w:r>
          </w:p>
        </w:tc>
        <w:tc>
          <w:tcPr>
            <w:tcW w:w="1227" w:type="dxa"/>
            <w:tcBorders>
              <w:top w:val="nil"/>
              <w:bottom w:val="single" w:sz="4" w:space="0" w:color="auto"/>
            </w:tcBorders>
            <w:noWrap/>
          </w:tcPr>
          <w:p w14:paraId="310402BC" w14:textId="77777777" w:rsidR="00FD0643" w:rsidRPr="0091060C" w:rsidRDefault="00FD0643" w:rsidP="00337890">
            <w:pPr>
              <w:pStyle w:val="TableText"/>
            </w:pPr>
            <w:r>
              <w:t>166</w:t>
            </w:r>
          </w:p>
        </w:tc>
        <w:tc>
          <w:tcPr>
            <w:tcW w:w="1097" w:type="dxa"/>
            <w:tcBorders>
              <w:top w:val="nil"/>
              <w:bottom w:val="single" w:sz="4" w:space="0" w:color="auto"/>
            </w:tcBorders>
          </w:tcPr>
          <w:p w14:paraId="01E9AA43" w14:textId="77777777" w:rsidR="00FD0643" w:rsidRDefault="00FD0643" w:rsidP="00337890">
            <w:pPr>
              <w:pStyle w:val="TableText"/>
            </w:pPr>
            <w:r>
              <w:t>0.0</w:t>
            </w:r>
          </w:p>
        </w:tc>
        <w:tc>
          <w:tcPr>
            <w:tcW w:w="1456" w:type="dxa"/>
            <w:tcBorders>
              <w:top w:val="nil"/>
              <w:bottom w:val="single" w:sz="4" w:space="0" w:color="auto"/>
            </w:tcBorders>
            <w:noWrap/>
          </w:tcPr>
          <w:p w14:paraId="7C357626" w14:textId="77777777" w:rsidR="00FD0643" w:rsidRPr="0091060C" w:rsidRDefault="00FD0643" w:rsidP="00337890">
            <w:pPr>
              <w:pStyle w:val="TableText"/>
            </w:pPr>
            <w:r>
              <w:t>0.1</w:t>
            </w:r>
          </w:p>
        </w:tc>
      </w:tr>
      <w:tr w:rsidR="00FD0643" w:rsidRPr="0091060C" w14:paraId="25E8C604" w14:textId="77777777" w:rsidTr="001C020E">
        <w:tc>
          <w:tcPr>
            <w:tcW w:w="5958" w:type="dxa"/>
            <w:tcBorders>
              <w:top w:val="single" w:sz="4" w:space="0" w:color="auto"/>
              <w:bottom w:val="nil"/>
            </w:tcBorders>
            <w:noWrap/>
            <w:hideMark/>
          </w:tcPr>
          <w:p w14:paraId="3BA6F014" w14:textId="77777777" w:rsidR="00FD0643" w:rsidRPr="0091060C" w:rsidRDefault="00FD0643" w:rsidP="00337890">
            <w:pPr>
              <w:pStyle w:val="TableText"/>
            </w:pPr>
            <w:r w:rsidRPr="0091060C">
              <w:t>Economically disadvantaged</w:t>
            </w:r>
          </w:p>
        </w:tc>
        <w:tc>
          <w:tcPr>
            <w:tcW w:w="1227" w:type="dxa"/>
            <w:tcBorders>
              <w:top w:val="single" w:sz="4" w:space="0" w:color="auto"/>
              <w:bottom w:val="nil"/>
            </w:tcBorders>
            <w:noWrap/>
          </w:tcPr>
          <w:p w14:paraId="0E5510D3" w14:textId="77777777" w:rsidR="00FD0643" w:rsidRPr="0091060C" w:rsidRDefault="00FD0643" w:rsidP="00337890">
            <w:pPr>
              <w:pStyle w:val="TableText"/>
            </w:pPr>
            <w:r>
              <w:t>279,357</w:t>
            </w:r>
          </w:p>
        </w:tc>
        <w:tc>
          <w:tcPr>
            <w:tcW w:w="1097" w:type="dxa"/>
            <w:tcBorders>
              <w:top w:val="single" w:sz="4" w:space="0" w:color="auto"/>
              <w:bottom w:val="nil"/>
            </w:tcBorders>
          </w:tcPr>
          <w:p w14:paraId="70733528" w14:textId="77777777" w:rsidR="00FD0643" w:rsidRDefault="00FD0643" w:rsidP="00337890">
            <w:pPr>
              <w:pStyle w:val="TableText"/>
            </w:pPr>
            <w:r>
              <w:t>60.4</w:t>
            </w:r>
          </w:p>
        </w:tc>
        <w:tc>
          <w:tcPr>
            <w:tcW w:w="1456" w:type="dxa"/>
            <w:tcBorders>
              <w:top w:val="single" w:sz="4" w:space="0" w:color="auto"/>
              <w:bottom w:val="nil"/>
            </w:tcBorders>
            <w:noWrap/>
          </w:tcPr>
          <w:p w14:paraId="0ECB3CD1" w14:textId="77777777" w:rsidR="00FD0643" w:rsidRPr="0091060C" w:rsidRDefault="00FD0643" w:rsidP="00337890">
            <w:pPr>
              <w:pStyle w:val="TableText"/>
            </w:pPr>
            <w:r>
              <w:t>60.5</w:t>
            </w:r>
          </w:p>
        </w:tc>
      </w:tr>
      <w:tr w:rsidR="00FD0643" w:rsidRPr="0091060C" w14:paraId="5C3E2578" w14:textId="77777777" w:rsidTr="001C020E">
        <w:tc>
          <w:tcPr>
            <w:tcW w:w="5958" w:type="dxa"/>
            <w:tcBorders>
              <w:top w:val="nil"/>
              <w:bottom w:val="single" w:sz="4" w:space="0" w:color="auto"/>
            </w:tcBorders>
            <w:noWrap/>
            <w:hideMark/>
          </w:tcPr>
          <w:p w14:paraId="6E0141BF" w14:textId="77777777" w:rsidR="00FD0643" w:rsidRPr="0091060C" w:rsidRDefault="00FD0643" w:rsidP="00337890">
            <w:pPr>
              <w:pStyle w:val="TableText"/>
            </w:pPr>
            <w:r w:rsidRPr="0091060C">
              <w:t>Not economically disadvantaged</w:t>
            </w:r>
          </w:p>
        </w:tc>
        <w:tc>
          <w:tcPr>
            <w:tcW w:w="1227" w:type="dxa"/>
            <w:tcBorders>
              <w:top w:val="nil"/>
              <w:bottom w:val="single" w:sz="4" w:space="0" w:color="auto"/>
            </w:tcBorders>
            <w:noWrap/>
          </w:tcPr>
          <w:p w14:paraId="4144225D" w14:textId="77777777" w:rsidR="00FD0643" w:rsidRPr="0091060C" w:rsidRDefault="00FD0643" w:rsidP="00337890">
            <w:pPr>
              <w:pStyle w:val="TableText"/>
            </w:pPr>
            <w:r>
              <w:t>183,147</w:t>
            </w:r>
          </w:p>
        </w:tc>
        <w:tc>
          <w:tcPr>
            <w:tcW w:w="1097" w:type="dxa"/>
            <w:tcBorders>
              <w:top w:val="nil"/>
              <w:bottom w:val="single" w:sz="4" w:space="0" w:color="auto"/>
            </w:tcBorders>
          </w:tcPr>
          <w:p w14:paraId="6DE72BDD" w14:textId="77777777" w:rsidR="00FD0643" w:rsidRDefault="00FD0643" w:rsidP="00337890">
            <w:pPr>
              <w:pStyle w:val="TableText"/>
            </w:pPr>
            <w:r>
              <w:t>39.6</w:t>
            </w:r>
          </w:p>
        </w:tc>
        <w:tc>
          <w:tcPr>
            <w:tcW w:w="1456" w:type="dxa"/>
            <w:tcBorders>
              <w:top w:val="nil"/>
              <w:bottom w:val="single" w:sz="4" w:space="0" w:color="auto"/>
            </w:tcBorders>
            <w:noWrap/>
          </w:tcPr>
          <w:p w14:paraId="588AB492" w14:textId="77777777" w:rsidR="00FD0643" w:rsidRPr="0091060C" w:rsidRDefault="00FD0643" w:rsidP="00337890">
            <w:pPr>
              <w:pStyle w:val="TableText"/>
            </w:pPr>
            <w:r>
              <w:t>39.5</w:t>
            </w:r>
          </w:p>
        </w:tc>
      </w:tr>
      <w:tr w:rsidR="00FD0643" w:rsidRPr="0091060C" w14:paraId="62A0C712" w14:textId="77777777" w:rsidTr="001C020E">
        <w:tc>
          <w:tcPr>
            <w:tcW w:w="5958" w:type="dxa"/>
            <w:tcBorders>
              <w:top w:val="single" w:sz="4" w:space="0" w:color="auto"/>
            </w:tcBorders>
            <w:noWrap/>
            <w:hideMark/>
          </w:tcPr>
          <w:p w14:paraId="57306407" w14:textId="77777777" w:rsidR="00FD0643" w:rsidRPr="0091060C" w:rsidRDefault="00FD0643" w:rsidP="00337890">
            <w:pPr>
              <w:pStyle w:val="TableText"/>
            </w:pPr>
            <w:r w:rsidRPr="0091060C">
              <w:t>American Indian or Alaska Native</w:t>
            </w:r>
            <w:r>
              <w:t xml:space="preserve"> (All)</w:t>
            </w:r>
          </w:p>
        </w:tc>
        <w:tc>
          <w:tcPr>
            <w:tcW w:w="1227" w:type="dxa"/>
            <w:tcBorders>
              <w:top w:val="single" w:sz="4" w:space="0" w:color="auto"/>
            </w:tcBorders>
            <w:noWrap/>
          </w:tcPr>
          <w:p w14:paraId="767A4EE9" w14:textId="77777777" w:rsidR="00FD0643" w:rsidRPr="0091060C" w:rsidRDefault="00FD0643" w:rsidP="00337890">
            <w:pPr>
              <w:pStyle w:val="TableText"/>
            </w:pPr>
            <w:r>
              <w:t>2,384</w:t>
            </w:r>
          </w:p>
        </w:tc>
        <w:tc>
          <w:tcPr>
            <w:tcW w:w="1097" w:type="dxa"/>
            <w:tcBorders>
              <w:top w:val="single" w:sz="4" w:space="0" w:color="auto"/>
            </w:tcBorders>
          </w:tcPr>
          <w:p w14:paraId="4D322FD6" w14:textId="77777777" w:rsidR="00FD0643" w:rsidRDefault="00FD0643" w:rsidP="00337890">
            <w:pPr>
              <w:pStyle w:val="TableText"/>
            </w:pPr>
            <w:r>
              <w:t>0.5</w:t>
            </w:r>
          </w:p>
        </w:tc>
        <w:tc>
          <w:tcPr>
            <w:tcW w:w="1456" w:type="dxa"/>
            <w:tcBorders>
              <w:top w:val="single" w:sz="4" w:space="0" w:color="auto"/>
            </w:tcBorders>
            <w:noWrap/>
          </w:tcPr>
          <w:p w14:paraId="196213DD" w14:textId="77777777" w:rsidR="00FD0643" w:rsidRPr="0091060C" w:rsidRDefault="00FD0643" w:rsidP="00337890">
            <w:pPr>
              <w:pStyle w:val="TableText"/>
            </w:pPr>
            <w:r>
              <w:t>0.5</w:t>
            </w:r>
          </w:p>
        </w:tc>
      </w:tr>
      <w:tr w:rsidR="00FD0643" w:rsidRPr="0091060C" w14:paraId="4FAC20A9" w14:textId="77777777" w:rsidTr="001C020E">
        <w:tc>
          <w:tcPr>
            <w:tcW w:w="5958" w:type="dxa"/>
            <w:noWrap/>
            <w:hideMark/>
          </w:tcPr>
          <w:p w14:paraId="4D01E9CF" w14:textId="77777777" w:rsidR="00FD0643" w:rsidRPr="0091060C" w:rsidRDefault="00FD0643" w:rsidP="00337890">
            <w:pPr>
              <w:pStyle w:val="TableText"/>
            </w:pPr>
            <w:r w:rsidRPr="0091060C">
              <w:t>Asian</w:t>
            </w:r>
            <w:r>
              <w:t xml:space="preserve"> (All)</w:t>
            </w:r>
          </w:p>
        </w:tc>
        <w:tc>
          <w:tcPr>
            <w:tcW w:w="1227" w:type="dxa"/>
            <w:noWrap/>
          </w:tcPr>
          <w:p w14:paraId="5D739618" w14:textId="77777777" w:rsidR="00FD0643" w:rsidRPr="0091060C" w:rsidRDefault="00FD0643" w:rsidP="00337890">
            <w:pPr>
              <w:pStyle w:val="TableText"/>
            </w:pPr>
            <w:r>
              <w:t>43,645</w:t>
            </w:r>
          </w:p>
        </w:tc>
        <w:tc>
          <w:tcPr>
            <w:tcW w:w="1097" w:type="dxa"/>
          </w:tcPr>
          <w:p w14:paraId="36520623" w14:textId="77777777" w:rsidR="00FD0643" w:rsidRDefault="00FD0643" w:rsidP="00337890">
            <w:pPr>
              <w:pStyle w:val="TableText"/>
            </w:pPr>
            <w:r>
              <w:t>9.4</w:t>
            </w:r>
          </w:p>
        </w:tc>
        <w:tc>
          <w:tcPr>
            <w:tcW w:w="1456" w:type="dxa"/>
            <w:noWrap/>
          </w:tcPr>
          <w:p w14:paraId="03C24A61" w14:textId="77777777" w:rsidR="00FD0643" w:rsidRPr="0091060C" w:rsidRDefault="00FD0643" w:rsidP="00337890">
            <w:pPr>
              <w:pStyle w:val="TableText"/>
            </w:pPr>
            <w:r>
              <w:t>9.3</w:t>
            </w:r>
          </w:p>
        </w:tc>
      </w:tr>
      <w:tr w:rsidR="00FD0643" w:rsidRPr="0091060C" w14:paraId="380793FE" w14:textId="77777777" w:rsidTr="001C020E">
        <w:tc>
          <w:tcPr>
            <w:tcW w:w="5958" w:type="dxa"/>
            <w:noWrap/>
            <w:hideMark/>
          </w:tcPr>
          <w:p w14:paraId="196DE0CB" w14:textId="77777777" w:rsidR="00FD0643" w:rsidRPr="0091060C" w:rsidRDefault="00FD0643" w:rsidP="00337890">
            <w:pPr>
              <w:pStyle w:val="TableText"/>
            </w:pPr>
            <w:r w:rsidRPr="0091060C">
              <w:t>Native Hawaiian or Other Pacific Islander</w:t>
            </w:r>
            <w:r>
              <w:t xml:space="preserve"> (All)</w:t>
            </w:r>
          </w:p>
        </w:tc>
        <w:tc>
          <w:tcPr>
            <w:tcW w:w="1227" w:type="dxa"/>
            <w:noWrap/>
          </w:tcPr>
          <w:p w14:paraId="275586B7" w14:textId="77777777" w:rsidR="00FD0643" w:rsidRPr="0091060C" w:rsidRDefault="00FD0643" w:rsidP="00337890">
            <w:pPr>
              <w:pStyle w:val="TableText"/>
            </w:pPr>
            <w:r>
              <w:t>2,192</w:t>
            </w:r>
          </w:p>
        </w:tc>
        <w:tc>
          <w:tcPr>
            <w:tcW w:w="1097" w:type="dxa"/>
          </w:tcPr>
          <w:p w14:paraId="171DF273" w14:textId="77777777" w:rsidR="00FD0643" w:rsidRDefault="00FD0643" w:rsidP="00337890">
            <w:pPr>
              <w:pStyle w:val="TableText"/>
            </w:pPr>
            <w:r>
              <w:t>0.5</w:t>
            </w:r>
          </w:p>
        </w:tc>
        <w:tc>
          <w:tcPr>
            <w:tcW w:w="1456" w:type="dxa"/>
            <w:noWrap/>
          </w:tcPr>
          <w:p w14:paraId="72EAE2B1" w14:textId="77777777" w:rsidR="00FD0643" w:rsidRPr="0091060C" w:rsidRDefault="00FD0643" w:rsidP="00337890">
            <w:pPr>
              <w:pStyle w:val="TableText"/>
            </w:pPr>
            <w:r>
              <w:t>0.5</w:t>
            </w:r>
          </w:p>
        </w:tc>
      </w:tr>
      <w:tr w:rsidR="00FD0643" w:rsidRPr="0091060C" w14:paraId="7442A30D" w14:textId="77777777" w:rsidTr="001C020E">
        <w:tc>
          <w:tcPr>
            <w:tcW w:w="5958" w:type="dxa"/>
            <w:noWrap/>
            <w:hideMark/>
          </w:tcPr>
          <w:p w14:paraId="15C53C23" w14:textId="77777777" w:rsidR="00FD0643" w:rsidRPr="0091060C" w:rsidRDefault="00FD0643" w:rsidP="00337890">
            <w:pPr>
              <w:pStyle w:val="TableText"/>
            </w:pPr>
            <w:r w:rsidRPr="0091060C">
              <w:t>Filipino</w:t>
            </w:r>
            <w:r>
              <w:t xml:space="preserve"> (All)</w:t>
            </w:r>
          </w:p>
        </w:tc>
        <w:tc>
          <w:tcPr>
            <w:tcW w:w="1227" w:type="dxa"/>
            <w:noWrap/>
          </w:tcPr>
          <w:p w14:paraId="4AA0BB6B" w14:textId="77777777" w:rsidR="00FD0643" w:rsidRPr="0091060C" w:rsidRDefault="00FD0643" w:rsidP="00337890">
            <w:pPr>
              <w:pStyle w:val="TableText"/>
            </w:pPr>
            <w:r>
              <w:t>10,842</w:t>
            </w:r>
          </w:p>
        </w:tc>
        <w:tc>
          <w:tcPr>
            <w:tcW w:w="1097" w:type="dxa"/>
          </w:tcPr>
          <w:p w14:paraId="1342D443" w14:textId="77777777" w:rsidR="00FD0643" w:rsidRDefault="00FD0643" w:rsidP="00337890">
            <w:pPr>
              <w:pStyle w:val="TableText"/>
            </w:pPr>
            <w:r>
              <w:t>2.3</w:t>
            </w:r>
          </w:p>
        </w:tc>
        <w:tc>
          <w:tcPr>
            <w:tcW w:w="1456" w:type="dxa"/>
            <w:noWrap/>
          </w:tcPr>
          <w:p w14:paraId="05D5C065" w14:textId="77777777" w:rsidR="00FD0643" w:rsidRPr="0091060C" w:rsidRDefault="00FD0643" w:rsidP="00337890">
            <w:pPr>
              <w:pStyle w:val="TableText"/>
            </w:pPr>
            <w:r>
              <w:t>2.3</w:t>
            </w:r>
          </w:p>
        </w:tc>
      </w:tr>
      <w:tr w:rsidR="00FD0643" w:rsidRPr="0091060C" w14:paraId="0CD02321" w14:textId="77777777" w:rsidTr="001C020E">
        <w:tc>
          <w:tcPr>
            <w:tcW w:w="5958" w:type="dxa"/>
            <w:noWrap/>
            <w:hideMark/>
          </w:tcPr>
          <w:p w14:paraId="3B762B0D" w14:textId="77777777" w:rsidR="00FD0643" w:rsidRPr="0091060C" w:rsidRDefault="00FD0643" w:rsidP="00337890">
            <w:pPr>
              <w:pStyle w:val="TableText"/>
            </w:pPr>
            <w:r w:rsidRPr="0091060C">
              <w:t>Hispanic or Latino</w:t>
            </w:r>
            <w:r>
              <w:t xml:space="preserve"> (All)</w:t>
            </w:r>
          </w:p>
        </w:tc>
        <w:tc>
          <w:tcPr>
            <w:tcW w:w="1227" w:type="dxa"/>
            <w:noWrap/>
          </w:tcPr>
          <w:p w14:paraId="3F5E58FB" w14:textId="77777777" w:rsidR="00FD0643" w:rsidRPr="0091060C" w:rsidRDefault="00FD0643" w:rsidP="00337890">
            <w:pPr>
              <w:pStyle w:val="TableText"/>
            </w:pPr>
            <w:r>
              <w:t>254,424</w:t>
            </w:r>
          </w:p>
        </w:tc>
        <w:tc>
          <w:tcPr>
            <w:tcW w:w="1097" w:type="dxa"/>
          </w:tcPr>
          <w:p w14:paraId="2188650F" w14:textId="77777777" w:rsidR="00FD0643" w:rsidRDefault="00FD0643" w:rsidP="00337890">
            <w:pPr>
              <w:pStyle w:val="TableText"/>
            </w:pPr>
            <w:r>
              <w:t>55.0</w:t>
            </w:r>
          </w:p>
        </w:tc>
        <w:tc>
          <w:tcPr>
            <w:tcW w:w="1456" w:type="dxa"/>
            <w:noWrap/>
          </w:tcPr>
          <w:p w14:paraId="0899BC0E" w14:textId="77777777" w:rsidR="00FD0643" w:rsidRPr="0091060C" w:rsidRDefault="00FD0643" w:rsidP="00337890">
            <w:pPr>
              <w:pStyle w:val="TableText"/>
            </w:pPr>
            <w:r>
              <w:t>54.7</w:t>
            </w:r>
          </w:p>
        </w:tc>
      </w:tr>
      <w:tr w:rsidR="00FD0643" w:rsidRPr="0091060C" w14:paraId="2E3F4C20" w14:textId="77777777" w:rsidTr="001C020E">
        <w:tc>
          <w:tcPr>
            <w:tcW w:w="5958" w:type="dxa"/>
            <w:noWrap/>
            <w:hideMark/>
          </w:tcPr>
          <w:p w14:paraId="27E06BC0" w14:textId="77777777" w:rsidR="00FD0643" w:rsidRPr="0091060C" w:rsidRDefault="00FD0643" w:rsidP="00337890">
            <w:pPr>
              <w:pStyle w:val="TableText"/>
            </w:pPr>
            <w:r w:rsidRPr="0091060C">
              <w:t>Black or African American</w:t>
            </w:r>
            <w:r>
              <w:t xml:space="preserve"> (All)</w:t>
            </w:r>
          </w:p>
        </w:tc>
        <w:tc>
          <w:tcPr>
            <w:tcW w:w="1227" w:type="dxa"/>
            <w:noWrap/>
          </w:tcPr>
          <w:p w14:paraId="67927885" w14:textId="77777777" w:rsidR="00FD0643" w:rsidRPr="0091060C" w:rsidRDefault="00FD0643" w:rsidP="00337890">
            <w:pPr>
              <w:pStyle w:val="TableText"/>
            </w:pPr>
            <w:r>
              <w:t>24,277</w:t>
            </w:r>
          </w:p>
        </w:tc>
        <w:tc>
          <w:tcPr>
            <w:tcW w:w="1097" w:type="dxa"/>
          </w:tcPr>
          <w:p w14:paraId="79266300" w14:textId="77777777" w:rsidR="00FD0643" w:rsidRDefault="00FD0643" w:rsidP="00337890">
            <w:pPr>
              <w:pStyle w:val="TableText"/>
            </w:pPr>
            <w:r>
              <w:t>5.2</w:t>
            </w:r>
          </w:p>
        </w:tc>
        <w:tc>
          <w:tcPr>
            <w:tcW w:w="1456" w:type="dxa"/>
            <w:noWrap/>
          </w:tcPr>
          <w:p w14:paraId="50B0EB4A" w14:textId="77777777" w:rsidR="00FD0643" w:rsidRPr="0091060C" w:rsidRDefault="00FD0643" w:rsidP="00337890">
            <w:pPr>
              <w:pStyle w:val="TableText"/>
            </w:pPr>
            <w:r>
              <w:t>5.4</w:t>
            </w:r>
          </w:p>
        </w:tc>
      </w:tr>
      <w:tr w:rsidR="00FD0643" w:rsidRPr="0091060C" w14:paraId="421613D7" w14:textId="77777777" w:rsidTr="001C020E">
        <w:tc>
          <w:tcPr>
            <w:tcW w:w="5958" w:type="dxa"/>
            <w:tcBorders>
              <w:bottom w:val="nil"/>
            </w:tcBorders>
            <w:noWrap/>
            <w:hideMark/>
          </w:tcPr>
          <w:p w14:paraId="4D584416" w14:textId="77777777" w:rsidR="00FD0643" w:rsidRPr="0091060C" w:rsidRDefault="00FD0643" w:rsidP="00337890">
            <w:pPr>
              <w:pStyle w:val="TableText"/>
            </w:pPr>
            <w:r w:rsidRPr="0091060C">
              <w:t>White</w:t>
            </w:r>
            <w:r>
              <w:t xml:space="preserve"> (All)</w:t>
            </w:r>
          </w:p>
        </w:tc>
        <w:tc>
          <w:tcPr>
            <w:tcW w:w="1227" w:type="dxa"/>
            <w:tcBorders>
              <w:bottom w:val="nil"/>
            </w:tcBorders>
            <w:noWrap/>
          </w:tcPr>
          <w:p w14:paraId="4E38DF60" w14:textId="77777777" w:rsidR="00FD0643" w:rsidRPr="0091060C" w:rsidRDefault="00FD0643" w:rsidP="00337890">
            <w:pPr>
              <w:pStyle w:val="TableText"/>
            </w:pPr>
            <w:r>
              <w:t>105,433</w:t>
            </w:r>
          </w:p>
        </w:tc>
        <w:tc>
          <w:tcPr>
            <w:tcW w:w="1097" w:type="dxa"/>
            <w:tcBorders>
              <w:bottom w:val="nil"/>
            </w:tcBorders>
          </w:tcPr>
          <w:p w14:paraId="76DE487A" w14:textId="77777777" w:rsidR="00FD0643" w:rsidRDefault="00FD0643" w:rsidP="00337890">
            <w:pPr>
              <w:pStyle w:val="TableText"/>
            </w:pPr>
            <w:r>
              <w:t>22.8</w:t>
            </w:r>
          </w:p>
        </w:tc>
        <w:tc>
          <w:tcPr>
            <w:tcW w:w="1456" w:type="dxa"/>
            <w:tcBorders>
              <w:bottom w:val="nil"/>
            </w:tcBorders>
            <w:noWrap/>
          </w:tcPr>
          <w:p w14:paraId="488F7205" w14:textId="77777777" w:rsidR="00FD0643" w:rsidRPr="0091060C" w:rsidRDefault="00FD0643" w:rsidP="00337890">
            <w:pPr>
              <w:pStyle w:val="TableText"/>
            </w:pPr>
            <w:r>
              <w:t>23.0</w:t>
            </w:r>
          </w:p>
        </w:tc>
      </w:tr>
      <w:tr w:rsidR="00FD0643" w:rsidRPr="0091060C" w14:paraId="70E52B66" w14:textId="77777777" w:rsidTr="001C020E">
        <w:tc>
          <w:tcPr>
            <w:tcW w:w="5958" w:type="dxa"/>
            <w:tcBorders>
              <w:top w:val="nil"/>
              <w:bottom w:val="single" w:sz="4" w:space="0" w:color="auto"/>
            </w:tcBorders>
            <w:noWrap/>
            <w:hideMark/>
          </w:tcPr>
          <w:p w14:paraId="6403F9C4" w14:textId="77777777" w:rsidR="00FD0643" w:rsidRPr="0091060C" w:rsidRDefault="00FD0643" w:rsidP="00337890">
            <w:pPr>
              <w:pStyle w:val="TableText"/>
            </w:pPr>
            <w:r w:rsidRPr="0091060C">
              <w:t>Two or more races</w:t>
            </w:r>
            <w:r>
              <w:t xml:space="preserve"> (All)</w:t>
            </w:r>
          </w:p>
        </w:tc>
        <w:tc>
          <w:tcPr>
            <w:tcW w:w="1227" w:type="dxa"/>
            <w:tcBorders>
              <w:top w:val="nil"/>
              <w:bottom w:val="single" w:sz="4" w:space="0" w:color="auto"/>
            </w:tcBorders>
            <w:noWrap/>
          </w:tcPr>
          <w:p w14:paraId="0791CC2B" w14:textId="77777777" w:rsidR="00FD0643" w:rsidRPr="0091060C" w:rsidRDefault="00FD0643" w:rsidP="00337890">
            <w:pPr>
              <w:pStyle w:val="TableText"/>
            </w:pPr>
            <w:r>
              <w:t>16,911</w:t>
            </w:r>
          </w:p>
        </w:tc>
        <w:tc>
          <w:tcPr>
            <w:tcW w:w="1097" w:type="dxa"/>
            <w:tcBorders>
              <w:top w:val="nil"/>
              <w:bottom w:val="single" w:sz="4" w:space="0" w:color="auto"/>
            </w:tcBorders>
          </w:tcPr>
          <w:p w14:paraId="7F5239AD" w14:textId="77777777" w:rsidR="00FD0643" w:rsidRDefault="00FD0643" w:rsidP="00337890">
            <w:pPr>
              <w:pStyle w:val="TableText"/>
            </w:pPr>
            <w:r>
              <w:t>3.7</w:t>
            </w:r>
          </w:p>
        </w:tc>
        <w:tc>
          <w:tcPr>
            <w:tcW w:w="1456" w:type="dxa"/>
            <w:tcBorders>
              <w:top w:val="nil"/>
              <w:bottom w:val="single" w:sz="4" w:space="0" w:color="auto"/>
            </w:tcBorders>
            <w:noWrap/>
          </w:tcPr>
          <w:p w14:paraId="107B9A8F" w14:textId="77777777" w:rsidR="00FD0643" w:rsidRPr="0091060C" w:rsidRDefault="00FD0643" w:rsidP="00337890">
            <w:pPr>
              <w:pStyle w:val="TableText"/>
            </w:pPr>
            <w:r>
              <w:t>3.7</w:t>
            </w:r>
          </w:p>
        </w:tc>
      </w:tr>
      <w:tr w:rsidR="00FD0643" w:rsidRPr="0091060C" w14:paraId="03353F63" w14:textId="77777777" w:rsidTr="001C020E">
        <w:tc>
          <w:tcPr>
            <w:tcW w:w="5958" w:type="dxa"/>
            <w:tcBorders>
              <w:top w:val="single" w:sz="4" w:space="0" w:color="auto"/>
              <w:bottom w:val="nil"/>
            </w:tcBorders>
            <w:noWrap/>
            <w:hideMark/>
          </w:tcPr>
          <w:p w14:paraId="22BEE4E3" w14:textId="77777777" w:rsidR="00FD0643" w:rsidRPr="0091060C" w:rsidRDefault="00FD0643" w:rsidP="00337890">
            <w:pPr>
              <w:pStyle w:val="TableText"/>
            </w:pPr>
            <w:r w:rsidRPr="0091060C">
              <w:t>Special education services</w:t>
            </w:r>
          </w:p>
        </w:tc>
        <w:tc>
          <w:tcPr>
            <w:tcW w:w="1227" w:type="dxa"/>
            <w:tcBorders>
              <w:top w:val="single" w:sz="4" w:space="0" w:color="auto"/>
              <w:bottom w:val="nil"/>
            </w:tcBorders>
            <w:noWrap/>
          </w:tcPr>
          <w:p w14:paraId="105FA39F" w14:textId="77777777" w:rsidR="00FD0643" w:rsidRPr="0091060C" w:rsidRDefault="00FD0643" w:rsidP="00337890">
            <w:pPr>
              <w:pStyle w:val="TableText"/>
            </w:pPr>
            <w:r>
              <w:t>52,205</w:t>
            </w:r>
          </w:p>
        </w:tc>
        <w:tc>
          <w:tcPr>
            <w:tcW w:w="1097" w:type="dxa"/>
            <w:tcBorders>
              <w:top w:val="single" w:sz="4" w:space="0" w:color="auto"/>
              <w:bottom w:val="nil"/>
            </w:tcBorders>
          </w:tcPr>
          <w:p w14:paraId="4014C55B" w14:textId="77777777" w:rsidR="00FD0643" w:rsidRDefault="00FD0643" w:rsidP="00337890">
            <w:pPr>
              <w:pStyle w:val="TableText"/>
            </w:pPr>
            <w:r>
              <w:t>11.3</w:t>
            </w:r>
          </w:p>
        </w:tc>
        <w:tc>
          <w:tcPr>
            <w:tcW w:w="1456" w:type="dxa"/>
            <w:tcBorders>
              <w:top w:val="single" w:sz="4" w:space="0" w:color="auto"/>
              <w:bottom w:val="nil"/>
            </w:tcBorders>
            <w:noWrap/>
          </w:tcPr>
          <w:p w14:paraId="77E40F8B" w14:textId="77777777" w:rsidR="00FD0643" w:rsidRPr="0091060C" w:rsidRDefault="00FD0643" w:rsidP="00337890">
            <w:pPr>
              <w:pStyle w:val="TableText"/>
            </w:pPr>
            <w:r>
              <w:t>12.8</w:t>
            </w:r>
          </w:p>
        </w:tc>
      </w:tr>
      <w:tr w:rsidR="00FD0643" w:rsidRPr="0091060C" w14:paraId="7F1AC389" w14:textId="77777777" w:rsidTr="001C020E">
        <w:tc>
          <w:tcPr>
            <w:tcW w:w="5958" w:type="dxa"/>
            <w:tcBorders>
              <w:top w:val="nil"/>
              <w:bottom w:val="single" w:sz="4" w:space="0" w:color="auto"/>
            </w:tcBorders>
            <w:noWrap/>
            <w:hideMark/>
          </w:tcPr>
          <w:p w14:paraId="2CCD5E0E" w14:textId="77777777" w:rsidR="00FD0643" w:rsidRPr="0091060C" w:rsidRDefault="00FD0643" w:rsidP="00337890">
            <w:pPr>
              <w:pStyle w:val="TableText"/>
            </w:pPr>
            <w:r w:rsidRPr="0091060C">
              <w:t>No special education services</w:t>
            </w:r>
          </w:p>
        </w:tc>
        <w:tc>
          <w:tcPr>
            <w:tcW w:w="1227" w:type="dxa"/>
            <w:tcBorders>
              <w:top w:val="nil"/>
              <w:bottom w:val="single" w:sz="4" w:space="0" w:color="auto"/>
            </w:tcBorders>
            <w:noWrap/>
          </w:tcPr>
          <w:p w14:paraId="5D9E158E" w14:textId="77777777" w:rsidR="00FD0643" w:rsidRPr="0091060C" w:rsidRDefault="00FD0643" w:rsidP="00337890">
            <w:pPr>
              <w:pStyle w:val="TableText"/>
            </w:pPr>
            <w:r>
              <w:t>410,299</w:t>
            </w:r>
          </w:p>
        </w:tc>
        <w:tc>
          <w:tcPr>
            <w:tcW w:w="1097" w:type="dxa"/>
            <w:tcBorders>
              <w:top w:val="nil"/>
              <w:bottom w:val="single" w:sz="4" w:space="0" w:color="auto"/>
            </w:tcBorders>
          </w:tcPr>
          <w:p w14:paraId="14ADCA98" w14:textId="77777777" w:rsidR="00FD0643" w:rsidRDefault="00FD0643" w:rsidP="00337890">
            <w:pPr>
              <w:pStyle w:val="TableText"/>
            </w:pPr>
            <w:r>
              <w:t>88.7</w:t>
            </w:r>
          </w:p>
        </w:tc>
        <w:tc>
          <w:tcPr>
            <w:tcW w:w="1456" w:type="dxa"/>
            <w:tcBorders>
              <w:top w:val="nil"/>
              <w:bottom w:val="single" w:sz="4" w:space="0" w:color="auto"/>
            </w:tcBorders>
            <w:noWrap/>
          </w:tcPr>
          <w:p w14:paraId="6A41F32C" w14:textId="77777777" w:rsidR="00FD0643" w:rsidRPr="0091060C" w:rsidRDefault="00FD0643" w:rsidP="00337890">
            <w:pPr>
              <w:pStyle w:val="TableText"/>
            </w:pPr>
            <w:r>
              <w:t>87.2</w:t>
            </w:r>
          </w:p>
        </w:tc>
      </w:tr>
      <w:tr w:rsidR="00FD0643" w:rsidRPr="0091060C" w14:paraId="4FA9B42B" w14:textId="77777777" w:rsidTr="001C020E">
        <w:tc>
          <w:tcPr>
            <w:tcW w:w="5958" w:type="dxa"/>
            <w:tcBorders>
              <w:top w:val="single" w:sz="4" w:space="0" w:color="auto"/>
              <w:bottom w:val="nil"/>
            </w:tcBorders>
            <w:noWrap/>
            <w:hideMark/>
          </w:tcPr>
          <w:p w14:paraId="40CC55D5" w14:textId="77777777" w:rsidR="00FD0643" w:rsidRPr="0091060C" w:rsidRDefault="00FD0643" w:rsidP="00337890">
            <w:pPr>
              <w:pStyle w:val="TableText"/>
            </w:pPr>
            <w:r w:rsidRPr="0091060C">
              <w:t>Migrant</w:t>
            </w:r>
          </w:p>
        </w:tc>
        <w:tc>
          <w:tcPr>
            <w:tcW w:w="1227" w:type="dxa"/>
            <w:tcBorders>
              <w:top w:val="single" w:sz="4" w:space="0" w:color="auto"/>
              <w:bottom w:val="nil"/>
            </w:tcBorders>
            <w:noWrap/>
          </w:tcPr>
          <w:p w14:paraId="7A0597FA" w14:textId="77777777" w:rsidR="00FD0643" w:rsidRPr="0091060C" w:rsidRDefault="00FD0643" w:rsidP="00337890">
            <w:pPr>
              <w:pStyle w:val="TableText"/>
            </w:pPr>
            <w:r>
              <w:t>3,782</w:t>
            </w:r>
          </w:p>
        </w:tc>
        <w:tc>
          <w:tcPr>
            <w:tcW w:w="1097" w:type="dxa"/>
            <w:tcBorders>
              <w:top w:val="single" w:sz="4" w:space="0" w:color="auto"/>
              <w:bottom w:val="nil"/>
            </w:tcBorders>
          </w:tcPr>
          <w:p w14:paraId="43A45C96" w14:textId="77777777" w:rsidR="00FD0643" w:rsidRDefault="00FD0643" w:rsidP="00337890">
            <w:pPr>
              <w:pStyle w:val="TableText"/>
            </w:pPr>
            <w:r>
              <w:t>0.8</w:t>
            </w:r>
          </w:p>
        </w:tc>
        <w:tc>
          <w:tcPr>
            <w:tcW w:w="1456" w:type="dxa"/>
            <w:tcBorders>
              <w:top w:val="single" w:sz="4" w:space="0" w:color="auto"/>
              <w:bottom w:val="nil"/>
            </w:tcBorders>
            <w:noWrap/>
          </w:tcPr>
          <w:p w14:paraId="1380CF9F" w14:textId="77777777" w:rsidR="00FD0643" w:rsidRPr="0091060C" w:rsidRDefault="00FD0643" w:rsidP="00337890">
            <w:pPr>
              <w:pStyle w:val="TableText"/>
            </w:pPr>
            <w:r>
              <w:t>0.8</w:t>
            </w:r>
          </w:p>
        </w:tc>
      </w:tr>
      <w:tr w:rsidR="00FD0643" w:rsidRPr="0091060C" w14:paraId="6C5FDFED" w14:textId="77777777" w:rsidTr="001C020E">
        <w:tc>
          <w:tcPr>
            <w:tcW w:w="5958" w:type="dxa"/>
            <w:tcBorders>
              <w:top w:val="nil"/>
              <w:bottom w:val="single" w:sz="4" w:space="0" w:color="auto"/>
            </w:tcBorders>
            <w:noWrap/>
            <w:hideMark/>
          </w:tcPr>
          <w:p w14:paraId="3C71B24F" w14:textId="77777777" w:rsidR="00FD0643" w:rsidRPr="0091060C" w:rsidRDefault="00FD0643" w:rsidP="00337890">
            <w:pPr>
              <w:pStyle w:val="TableText"/>
            </w:pPr>
            <w:r w:rsidRPr="0091060C">
              <w:t>Nonmigrant</w:t>
            </w:r>
          </w:p>
        </w:tc>
        <w:tc>
          <w:tcPr>
            <w:tcW w:w="1227" w:type="dxa"/>
            <w:tcBorders>
              <w:top w:val="nil"/>
              <w:bottom w:val="single" w:sz="4" w:space="0" w:color="auto"/>
            </w:tcBorders>
            <w:noWrap/>
          </w:tcPr>
          <w:p w14:paraId="70D24E9F" w14:textId="77777777" w:rsidR="00FD0643" w:rsidRPr="0091060C" w:rsidRDefault="00FD0643" w:rsidP="00337890">
            <w:pPr>
              <w:pStyle w:val="TableText"/>
            </w:pPr>
            <w:r>
              <w:t>458,722</w:t>
            </w:r>
          </w:p>
        </w:tc>
        <w:tc>
          <w:tcPr>
            <w:tcW w:w="1097" w:type="dxa"/>
            <w:tcBorders>
              <w:top w:val="nil"/>
              <w:bottom w:val="single" w:sz="4" w:space="0" w:color="auto"/>
            </w:tcBorders>
          </w:tcPr>
          <w:p w14:paraId="4F1F265E" w14:textId="77777777" w:rsidR="00FD0643" w:rsidRDefault="00FD0643" w:rsidP="00337890">
            <w:pPr>
              <w:pStyle w:val="TableText"/>
            </w:pPr>
            <w:r>
              <w:t>99.2</w:t>
            </w:r>
          </w:p>
        </w:tc>
        <w:tc>
          <w:tcPr>
            <w:tcW w:w="1456" w:type="dxa"/>
            <w:tcBorders>
              <w:top w:val="nil"/>
              <w:bottom w:val="single" w:sz="4" w:space="0" w:color="auto"/>
            </w:tcBorders>
            <w:noWrap/>
          </w:tcPr>
          <w:p w14:paraId="790FC0AF" w14:textId="77777777" w:rsidR="00FD0643" w:rsidRPr="0091060C" w:rsidRDefault="00FD0643" w:rsidP="00337890">
            <w:pPr>
              <w:pStyle w:val="TableText"/>
            </w:pPr>
            <w:r>
              <w:t>99.2</w:t>
            </w:r>
          </w:p>
        </w:tc>
      </w:tr>
      <w:tr w:rsidR="00FD0643" w:rsidRPr="0091060C" w14:paraId="78A42A73" w14:textId="77777777" w:rsidTr="001C020E">
        <w:tc>
          <w:tcPr>
            <w:tcW w:w="5958" w:type="dxa"/>
            <w:tcBorders>
              <w:top w:val="single" w:sz="4" w:space="0" w:color="auto"/>
              <w:bottom w:val="nil"/>
            </w:tcBorders>
            <w:noWrap/>
          </w:tcPr>
          <w:p w14:paraId="351E65BC" w14:textId="77777777" w:rsidR="00FD0643" w:rsidRPr="0091060C" w:rsidRDefault="00FD0643" w:rsidP="00337890">
            <w:pPr>
              <w:pStyle w:val="TableText"/>
            </w:pPr>
            <w:r>
              <w:t>Military</w:t>
            </w:r>
          </w:p>
        </w:tc>
        <w:tc>
          <w:tcPr>
            <w:tcW w:w="1227" w:type="dxa"/>
            <w:tcBorders>
              <w:top w:val="single" w:sz="4" w:space="0" w:color="auto"/>
              <w:bottom w:val="nil"/>
            </w:tcBorders>
            <w:noWrap/>
          </w:tcPr>
          <w:p w14:paraId="6A31A0A8" w14:textId="77777777" w:rsidR="00FD0643" w:rsidRDefault="00FD0643" w:rsidP="00337890">
            <w:pPr>
              <w:pStyle w:val="TableText"/>
            </w:pPr>
            <w:r>
              <w:t>4,793</w:t>
            </w:r>
          </w:p>
        </w:tc>
        <w:tc>
          <w:tcPr>
            <w:tcW w:w="1097" w:type="dxa"/>
            <w:tcBorders>
              <w:top w:val="single" w:sz="4" w:space="0" w:color="auto"/>
              <w:bottom w:val="nil"/>
            </w:tcBorders>
          </w:tcPr>
          <w:p w14:paraId="0CED3230" w14:textId="77777777" w:rsidR="00FD0643" w:rsidRDefault="00FD0643" w:rsidP="00337890">
            <w:pPr>
              <w:pStyle w:val="TableText"/>
            </w:pPr>
            <w:r>
              <w:t>1.0</w:t>
            </w:r>
          </w:p>
        </w:tc>
        <w:tc>
          <w:tcPr>
            <w:tcW w:w="1456" w:type="dxa"/>
            <w:tcBorders>
              <w:top w:val="single" w:sz="4" w:space="0" w:color="auto"/>
              <w:bottom w:val="nil"/>
            </w:tcBorders>
            <w:noWrap/>
          </w:tcPr>
          <w:p w14:paraId="02AB1729" w14:textId="77777777" w:rsidR="00FD0643" w:rsidRDefault="00FD0643" w:rsidP="00337890">
            <w:pPr>
              <w:pStyle w:val="TableText"/>
            </w:pPr>
            <w:r>
              <w:t>1.0</w:t>
            </w:r>
          </w:p>
        </w:tc>
      </w:tr>
      <w:tr w:rsidR="00FD0643" w:rsidRPr="0091060C" w14:paraId="79A65C55" w14:textId="77777777" w:rsidTr="001C020E">
        <w:tc>
          <w:tcPr>
            <w:tcW w:w="5958" w:type="dxa"/>
            <w:tcBorders>
              <w:top w:val="nil"/>
              <w:bottom w:val="single" w:sz="4" w:space="0" w:color="auto"/>
            </w:tcBorders>
            <w:noWrap/>
          </w:tcPr>
          <w:p w14:paraId="4CFD8493" w14:textId="77777777" w:rsidR="00FD0643" w:rsidRDefault="00FD0643" w:rsidP="00337890">
            <w:pPr>
              <w:pStyle w:val="TableText"/>
            </w:pPr>
            <w:r>
              <w:t>Nonmilitary</w:t>
            </w:r>
          </w:p>
        </w:tc>
        <w:tc>
          <w:tcPr>
            <w:tcW w:w="1227" w:type="dxa"/>
            <w:tcBorders>
              <w:top w:val="nil"/>
              <w:bottom w:val="single" w:sz="4" w:space="0" w:color="auto"/>
            </w:tcBorders>
            <w:noWrap/>
          </w:tcPr>
          <w:p w14:paraId="34D3E37B" w14:textId="77777777" w:rsidR="00FD0643" w:rsidRDefault="00FD0643" w:rsidP="00337890">
            <w:pPr>
              <w:pStyle w:val="TableText"/>
            </w:pPr>
            <w:r>
              <w:t>457,711</w:t>
            </w:r>
          </w:p>
        </w:tc>
        <w:tc>
          <w:tcPr>
            <w:tcW w:w="1097" w:type="dxa"/>
            <w:tcBorders>
              <w:top w:val="nil"/>
              <w:bottom w:val="single" w:sz="4" w:space="0" w:color="auto"/>
            </w:tcBorders>
          </w:tcPr>
          <w:p w14:paraId="3FCAA4A0" w14:textId="77777777" w:rsidR="00FD0643" w:rsidRDefault="00FD0643" w:rsidP="00337890">
            <w:pPr>
              <w:pStyle w:val="TableText"/>
            </w:pPr>
            <w:r>
              <w:t>99.0</w:t>
            </w:r>
          </w:p>
        </w:tc>
        <w:tc>
          <w:tcPr>
            <w:tcW w:w="1456" w:type="dxa"/>
            <w:tcBorders>
              <w:top w:val="nil"/>
              <w:bottom w:val="single" w:sz="4" w:space="0" w:color="auto"/>
            </w:tcBorders>
            <w:noWrap/>
          </w:tcPr>
          <w:p w14:paraId="5C1A57C7" w14:textId="77777777" w:rsidR="00FD0643" w:rsidRDefault="00FD0643" w:rsidP="00337890">
            <w:pPr>
              <w:pStyle w:val="TableText"/>
            </w:pPr>
            <w:r>
              <w:t>99.0</w:t>
            </w:r>
          </w:p>
        </w:tc>
      </w:tr>
      <w:tr w:rsidR="00FD0643" w:rsidRPr="0091060C" w14:paraId="0E43781A" w14:textId="77777777" w:rsidTr="001C020E">
        <w:tc>
          <w:tcPr>
            <w:tcW w:w="5958" w:type="dxa"/>
            <w:tcBorders>
              <w:top w:val="single" w:sz="4" w:space="0" w:color="auto"/>
              <w:bottom w:val="nil"/>
            </w:tcBorders>
            <w:noWrap/>
          </w:tcPr>
          <w:p w14:paraId="7E31306C" w14:textId="77777777" w:rsidR="00FD0643" w:rsidRDefault="00FD0643" w:rsidP="00337890">
            <w:pPr>
              <w:pStyle w:val="TableText"/>
            </w:pPr>
            <w:r>
              <w:t>Homeless</w:t>
            </w:r>
          </w:p>
        </w:tc>
        <w:tc>
          <w:tcPr>
            <w:tcW w:w="1227" w:type="dxa"/>
            <w:tcBorders>
              <w:top w:val="single" w:sz="4" w:space="0" w:color="auto"/>
              <w:bottom w:val="nil"/>
            </w:tcBorders>
            <w:noWrap/>
          </w:tcPr>
          <w:p w14:paraId="401B8FB4" w14:textId="77777777" w:rsidR="00FD0643" w:rsidRDefault="00FD0643" w:rsidP="00337890">
            <w:pPr>
              <w:pStyle w:val="TableText"/>
            </w:pPr>
            <w:r>
              <w:t>15,360</w:t>
            </w:r>
          </w:p>
        </w:tc>
        <w:tc>
          <w:tcPr>
            <w:tcW w:w="1097" w:type="dxa"/>
            <w:tcBorders>
              <w:top w:val="single" w:sz="4" w:space="0" w:color="auto"/>
              <w:bottom w:val="nil"/>
            </w:tcBorders>
          </w:tcPr>
          <w:p w14:paraId="7C64B897" w14:textId="77777777" w:rsidR="00FD0643" w:rsidRDefault="00FD0643" w:rsidP="00337890">
            <w:pPr>
              <w:pStyle w:val="TableText"/>
            </w:pPr>
            <w:r>
              <w:t>3.3</w:t>
            </w:r>
          </w:p>
        </w:tc>
        <w:tc>
          <w:tcPr>
            <w:tcW w:w="1456" w:type="dxa"/>
            <w:tcBorders>
              <w:top w:val="single" w:sz="4" w:space="0" w:color="auto"/>
              <w:bottom w:val="nil"/>
            </w:tcBorders>
            <w:noWrap/>
          </w:tcPr>
          <w:p w14:paraId="3F0A6EA5" w14:textId="77777777" w:rsidR="00FD0643" w:rsidRDefault="00FD0643" w:rsidP="00337890">
            <w:pPr>
              <w:pStyle w:val="TableText"/>
            </w:pPr>
            <w:r>
              <w:t>3.3</w:t>
            </w:r>
          </w:p>
        </w:tc>
      </w:tr>
      <w:tr w:rsidR="00FD0643" w:rsidRPr="0091060C" w14:paraId="5ABBB53D" w14:textId="77777777" w:rsidTr="001C020E">
        <w:tc>
          <w:tcPr>
            <w:tcW w:w="5958" w:type="dxa"/>
            <w:tcBorders>
              <w:top w:val="nil"/>
              <w:bottom w:val="single" w:sz="4" w:space="0" w:color="auto"/>
            </w:tcBorders>
            <w:noWrap/>
          </w:tcPr>
          <w:p w14:paraId="4D632DD9" w14:textId="77777777" w:rsidR="00FD0643" w:rsidRDefault="00FD0643" w:rsidP="00337890">
            <w:pPr>
              <w:pStyle w:val="TableText"/>
            </w:pPr>
            <w:r>
              <w:t>Not homeless</w:t>
            </w:r>
          </w:p>
        </w:tc>
        <w:tc>
          <w:tcPr>
            <w:tcW w:w="1227" w:type="dxa"/>
            <w:tcBorders>
              <w:top w:val="nil"/>
              <w:bottom w:val="single" w:sz="4" w:space="0" w:color="auto"/>
            </w:tcBorders>
            <w:noWrap/>
          </w:tcPr>
          <w:p w14:paraId="70E2C4B5" w14:textId="77777777" w:rsidR="00FD0643" w:rsidRDefault="00FD0643" w:rsidP="00337890">
            <w:pPr>
              <w:pStyle w:val="TableText"/>
            </w:pPr>
            <w:r>
              <w:t>447,144</w:t>
            </w:r>
          </w:p>
        </w:tc>
        <w:tc>
          <w:tcPr>
            <w:tcW w:w="1097" w:type="dxa"/>
            <w:tcBorders>
              <w:top w:val="nil"/>
              <w:bottom w:val="single" w:sz="4" w:space="0" w:color="auto"/>
            </w:tcBorders>
          </w:tcPr>
          <w:p w14:paraId="46A13CA7" w14:textId="77777777" w:rsidR="00FD0643" w:rsidRDefault="00FD0643" w:rsidP="00337890">
            <w:pPr>
              <w:pStyle w:val="TableText"/>
            </w:pPr>
            <w:r>
              <w:t>96.7</w:t>
            </w:r>
          </w:p>
        </w:tc>
        <w:tc>
          <w:tcPr>
            <w:tcW w:w="1456" w:type="dxa"/>
            <w:tcBorders>
              <w:top w:val="nil"/>
              <w:bottom w:val="single" w:sz="4" w:space="0" w:color="auto"/>
            </w:tcBorders>
            <w:noWrap/>
          </w:tcPr>
          <w:p w14:paraId="32A0B7E6" w14:textId="77777777" w:rsidR="00FD0643" w:rsidRDefault="00FD0643" w:rsidP="00337890">
            <w:pPr>
              <w:pStyle w:val="TableText"/>
            </w:pPr>
            <w:r>
              <w:t>96.7</w:t>
            </w:r>
          </w:p>
        </w:tc>
      </w:tr>
      <w:tr w:rsidR="00FD0643" w:rsidRPr="0091060C" w14:paraId="7589986A" w14:textId="77777777" w:rsidTr="001C020E">
        <w:tc>
          <w:tcPr>
            <w:tcW w:w="5958" w:type="dxa"/>
            <w:tcBorders>
              <w:top w:val="single" w:sz="4" w:space="0" w:color="auto"/>
            </w:tcBorders>
            <w:noWrap/>
          </w:tcPr>
          <w:p w14:paraId="6E24D853" w14:textId="77777777" w:rsidR="00FD0643" w:rsidRPr="00BB5B35" w:rsidRDefault="00FD0643" w:rsidP="00337890">
            <w:pPr>
              <w:pStyle w:val="TableText"/>
            </w:pPr>
            <w:r w:rsidRPr="00BB5B35">
              <w:t>American Indian</w:t>
            </w:r>
            <w:r>
              <w:t xml:space="preserve"> or </w:t>
            </w:r>
            <w:r w:rsidRPr="00BB5B35">
              <w:t>Alaska Native</w:t>
            </w:r>
            <w:r>
              <w:t xml:space="preserve"> (Primary ethnicity—not economically disadvantaged)</w:t>
            </w:r>
          </w:p>
        </w:tc>
        <w:tc>
          <w:tcPr>
            <w:tcW w:w="1227" w:type="dxa"/>
            <w:tcBorders>
              <w:top w:val="single" w:sz="4" w:space="0" w:color="auto"/>
            </w:tcBorders>
            <w:noWrap/>
          </w:tcPr>
          <w:p w14:paraId="168BC8F6" w14:textId="77777777" w:rsidR="00FD0643" w:rsidRDefault="00FD0643" w:rsidP="00337890">
            <w:pPr>
              <w:pStyle w:val="TableText"/>
            </w:pPr>
            <w:r>
              <w:t>857</w:t>
            </w:r>
          </w:p>
        </w:tc>
        <w:tc>
          <w:tcPr>
            <w:tcW w:w="1097" w:type="dxa"/>
            <w:tcBorders>
              <w:top w:val="single" w:sz="4" w:space="0" w:color="auto"/>
            </w:tcBorders>
          </w:tcPr>
          <w:p w14:paraId="0BA952EC" w14:textId="77777777" w:rsidR="00FD0643" w:rsidRPr="00AC4525" w:rsidRDefault="00FD0643" w:rsidP="00337890">
            <w:pPr>
              <w:pStyle w:val="TableText"/>
            </w:pPr>
            <w:r w:rsidRPr="00AC4525">
              <w:t>0.2</w:t>
            </w:r>
          </w:p>
        </w:tc>
        <w:tc>
          <w:tcPr>
            <w:tcW w:w="1456" w:type="dxa"/>
            <w:tcBorders>
              <w:top w:val="single" w:sz="4" w:space="0" w:color="auto"/>
            </w:tcBorders>
            <w:noWrap/>
          </w:tcPr>
          <w:p w14:paraId="79DEDB22" w14:textId="77777777" w:rsidR="00FD0643" w:rsidRDefault="00FD0643" w:rsidP="00337890">
            <w:pPr>
              <w:pStyle w:val="TableText"/>
            </w:pPr>
            <w:r w:rsidRPr="00AC4525">
              <w:t>0.2</w:t>
            </w:r>
          </w:p>
        </w:tc>
      </w:tr>
      <w:tr w:rsidR="00FD0643" w:rsidRPr="0091060C" w14:paraId="1E98B7F0" w14:textId="77777777" w:rsidTr="001C020E">
        <w:tc>
          <w:tcPr>
            <w:tcW w:w="5958" w:type="dxa"/>
            <w:noWrap/>
          </w:tcPr>
          <w:p w14:paraId="3AA91E75" w14:textId="77777777" w:rsidR="00FD0643" w:rsidRPr="0091060C" w:rsidRDefault="00FD0643" w:rsidP="00337890">
            <w:pPr>
              <w:pStyle w:val="TableText"/>
            </w:pPr>
            <w:r w:rsidRPr="00BB5B35">
              <w:t>American Indian</w:t>
            </w:r>
            <w:r>
              <w:t xml:space="preserve"> or </w:t>
            </w:r>
            <w:r w:rsidRPr="00BB5B35">
              <w:t>Alaska Native</w:t>
            </w:r>
            <w:r>
              <w:t xml:space="preserve"> (Primary ethnicity—economically disadvantaged)</w:t>
            </w:r>
          </w:p>
        </w:tc>
        <w:tc>
          <w:tcPr>
            <w:tcW w:w="1227" w:type="dxa"/>
            <w:noWrap/>
          </w:tcPr>
          <w:p w14:paraId="05024367" w14:textId="77777777" w:rsidR="00FD0643" w:rsidRDefault="00FD0643" w:rsidP="00337890">
            <w:pPr>
              <w:pStyle w:val="TableText"/>
            </w:pPr>
            <w:r>
              <w:t>1,527</w:t>
            </w:r>
          </w:p>
        </w:tc>
        <w:tc>
          <w:tcPr>
            <w:tcW w:w="1097" w:type="dxa"/>
          </w:tcPr>
          <w:p w14:paraId="42E0722D" w14:textId="77777777" w:rsidR="00FD0643" w:rsidRPr="00AC4525" w:rsidRDefault="00FD0643" w:rsidP="00337890">
            <w:pPr>
              <w:pStyle w:val="TableText"/>
            </w:pPr>
            <w:r w:rsidRPr="00AC4525">
              <w:t>0.3</w:t>
            </w:r>
          </w:p>
        </w:tc>
        <w:tc>
          <w:tcPr>
            <w:tcW w:w="1456" w:type="dxa"/>
            <w:noWrap/>
          </w:tcPr>
          <w:p w14:paraId="3789052F" w14:textId="77777777" w:rsidR="00FD0643" w:rsidRDefault="00FD0643" w:rsidP="00337890">
            <w:pPr>
              <w:pStyle w:val="TableText"/>
            </w:pPr>
            <w:r w:rsidRPr="00AC4525">
              <w:t>0.3</w:t>
            </w:r>
          </w:p>
        </w:tc>
      </w:tr>
      <w:tr w:rsidR="00FD0643" w:rsidRPr="0091060C" w14:paraId="08294544" w14:textId="77777777" w:rsidTr="001C020E">
        <w:tc>
          <w:tcPr>
            <w:tcW w:w="5958" w:type="dxa"/>
            <w:noWrap/>
          </w:tcPr>
          <w:p w14:paraId="63D54030" w14:textId="77777777" w:rsidR="00FD0643" w:rsidRPr="00BB5B35" w:rsidRDefault="00FD0643" w:rsidP="00337890">
            <w:pPr>
              <w:pStyle w:val="TableText"/>
            </w:pPr>
            <w:r w:rsidRPr="00BB5B35">
              <w:t>Asian</w:t>
            </w:r>
            <w:r>
              <w:t xml:space="preserve"> (Primary ethnicity—not economically disadvantaged)</w:t>
            </w:r>
          </w:p>
        </w:tc>
        <w:tc>
          <w:tcPr>
            <w:tcW w:w="1227" w:type="dxa"/>
            <w:noWrap/>
          </w:tcPr>
          <w:p w14:paraId="070C4EA7" w14:textId="77777777" w:rsidR="00FD0643" w:rsidRDefault="00FD0643" w:rsidP="00337890">
            <w:pPr>
              <w:pStyle w:val="TableText"/>
            </w:pPr>
            <w:r>
              <w:t>27,205</w:t>
            </w:r>
          </w:p>
        </w:tc>
        <w:tc>
          <w:tcPr>
            <w:tcW w:w="1097" w:type="dxa"/>
          </w:tcPr>
          <w:p w14:paraId="7E320EA4" w14:textId="77777777" w:rsidR="00FD0643" w:rsidRPr="00AC4525" w:rsidRDefault="00FD0643" w:rsidP="00337890">
            <w:pPr>
              <w:pStyle w:val="TableText"/>
            </w:pPr>
            <w:r w:rsidRPr="00AC4525">
              <w:t>5.9</w:t>
            </w:r>
          </w:p>
        </w:tc>
        <w:tc>
          <w:tcPr>
            <w:tcW w:w="1456" w:type="dxa"/>
            <w:noWrap/>
          </w:tcPr>
          <w:p w14:paraId="6168AFB3" w14:textId="77777777" w:rsidR="00FD0643" w:rsidRDefault="00FD0643" w:rsidP="00337890">
            <w:pPr>
              <w:pStyle w:val="TableText"/>
            </w:pPr>
            <w:r>
              <w:t>5.8</w:t>
            </w:r>
          </w:p>
        </w:tc>
      </w:tr>
      <w:tr w:rsidR="00FD0643" w:rsidRPr="0091060C" w14:paraId="5A19EECA" w14:textId="77777777" w:rsidTr="001C020E">
        <w:tc>
          <w:tcPr>
            <w:tcW w:w="5958" w:type="dxa"/>
            <w:noWrap/>
          </w:tcPr>
          <w:p w14:paraId="3252F003" w14:textId="77777777" w:rsidR="00FD0643" w:rsidRPr="0091060C" w:rsidRDefault="00FD0643" w:rsidP="00337890">
            <w:pPr>
              <w:pStyle w:val="TableText"/>
            </w:pPr>
            <w:r w:rsidRPr="00BB5B35">
              <w:t>Asian</w:t>
            </w:r>
            <w:r>
              <w:t xml:space="preserve"> (Primary ethnicity—economically disadvantaged)</w:t>
            </w:r>
          </w:p>
        </w:tc>
        <w:tc>
          <w:tcPr>
            <w:tcW w:w="1227" w:type="dxa"/>
            <w:noWrap/>
          </w:tcPr>
          <w:p w14:paraId="32CE604F" w14:textId="77777777" w:rsidR="00FD0643" w:rsidRDefault="00FD0643" w:rsidP="00337890">
            <w:pPr>
              <w:pStyle w:val="TableText"/>
            </w:pPr>
            <w:r>
              <w:t>16,440</w:t>
            </w:r>
          </w:p>
        </w:tc>
        <w:tc>
          <w:tcPr>
            <w:tcW w:w="1097" w:type="dxa"/>
          </w:tcPr>
          <w:p w14:paraId="32517989" w14:textId="77777777" w:rsidR="00FD0643" w:rsidRPr="00AC4525" w:rsidRDefault="00FD0643" w:rsidP="00337890">
            <w:pPr>
              <w:pStyle w:val="TableText"/>
            </w:pPr>
            <w:r w:rsidRPr="00AC4525">
              <w:t>3.6</w:t>
            </w:r>
          </w:p>
        </w:tc>
        <w:tc>
          <w:tcPr>
            <w:tcW w:w="1456" w:type="dxa"/>
            <w:noWrap/>
          </w:tcPr>
          <w:p w14:paraId="7AB05781" w14:textId="77777777" w:rsidR="00FD0643" w:rsidRDefault="00FD0643" w:rsidP="00337890">
            <w:pPr>
              <w:pStyle w:val="TableText"/>
            </w:pPr>
            <w:r>
              <w:t>3.5</w:t>
            </w:r>
          </w:p>
        </w:tc>
      </w:tr>
      <w:tr w:rsidR="00FD0643" w:rsidRPr="0091060C" w14:paraId="0EB0EE13" w14:textId="77777777" w:rsidTr="001C020E">
        <w:tc>
          <w:tcPr>
            <w:tcW w:w="5958" w:type="dxa"/>
            <w:noWrap/>
          </w:tcPr>
          <w:p w14:paraId="2FEAB033" w14:textId="77777777" w:rsidR="00FD0643" w:rsidRPr="00BB5B35" w:rsidRDefault="00FD0643" w:rsidP="00337890">
            <w:pPr>
              <w:pStyle w:val="TableText"/>
            </w:pPr>
            <w:r>
              <w:t xml:space="preserve">Native Hawaiian or Other </w:t>
            </w:r>
            <w:r w:rsidRPr="00BB5B35">
              <w:t>Pacific Islander</w:t>
            </w:r>
            <w:r>
              <w:t xml:space="preserve"> (Primary ethnicity—not economically disadvantaged)</w:t>
            </w:r>
          </w:p>
        </w:tc>
        <w:tc>
          <w:tcPr>
            <w:tcW w:w="1227" w:type="dxa"/>
            <w:noWrap/>
          </w:tcPr>
          <w:p w14:paraId="59764ED2" w14:textId="77777777" w:rsidR="00FD0643" w:rsidRDefault="00FD0643" w:rsidP="00337890">
            <w:pPr>
              <w:pStyle w:val="TableText"/>
            </w:pPr>
            <w:r>
              <w:t>791</w:t>
            </w:r>
          </w:p>
        </w:tc>
        <w:tc>
          <w:tcPr>
            <w:tcW w:w="1097" w:type="dxa"/>
          </w:tcPr>
          <w:p w14:paraId="2ABAB445" w14:textId="77777777" w:rsidR="00FD0643" w:rsidRPr="00AC4525" w:rsidRDefault="00FD0643" w:rsidP="00337890">
            <w:pPr>
              <w:pStyle w:val="TableText"/>
            </w:pPr>
            <w:r w:rsidRPr="00AC4525">
              <w:t>0.2</w:t>
            </w:r>
          </w:p>
        </w:tc>
        <w:tc>
          <w:tcPr>
            <w:tcW w:w="1456" w:type="dxa"/>
            <w:noWrap/>
          </w:tcPr>
          <w:p w14:paraId="57A276B5" w14:textId="77777777" w:rsidR="00FD0643" w:rsidRDefault="00FD0643" w:rsidP="00337890">
            <w:pPr>
              <w:pStyle w:val="TableText"/>
            </w:pPr>
            <w:r w:rsidRPr="00AC4525">
              <w:t>0.2</w:t>
            </w:r>
          </w:p>
        </w:tc>
      </w:tr>
      <w:tr w:rsidR="00FD0643" w:rsidRPr="0091060C" w14:paraId="4E8D94BB" w14:textId="77777777" w:rsidTr="001C020E">
        <w:tc>
          <w:tcPr>
            <w:tcW w:w="5958" w:type="dxa"/>
            <w:noWrap/>
          </w:tcPr>
          <w:p w14:paraId="34AA0D18" w14:textId="77777777" w:rsidR="00FD0643" w:rsidRPr="0091060C" w:rsidRDefault="00FD0643" w:rsidP="00337890">
            <w:pPr>
              <w:pStyle w:val="TableText"/>
            </w:pPr>
            <w:r>
              <w:t xml:space="preserve">Native Hawaiian or Other </w:t>
            </w:r>
            <w:r w:rsidRPr="00BB5B35">
              <w:t>Pacific Islander</w:t>
            </w:r>
            <w:r>
              <w:t xml:space="preserve"> (Primary ethnicity—economically disadvantaged)</w:t>
            </w:r>
          </w:p>
        </w:tc>
        <w:tc>
          <w:tcPr>
            <w:tcW w:w="1227" w:type="dxa"/>
            <w:noWrap/>
          </w:tcPr>
          <w:p w14:paraId="7AC5226A" w14:textId="77777777" w:rsidR="00FD0643" w:rsidRDefault="00FD0643" w:rsidP="00337890">
            <w:pPr>
              <w:pStyle w:val="TableText"/>
            </w:pPr>
            <w:r>
              <w:t>1,401</w:t>
            </w:r>
          </w:p>
        </w:tc>
        <w:tc>
          <w:tcPr>
            <w:tcW w:w="1097" w:type="dxa"/>
          </w:tcPr>
          <w:p w14:paraId="77C62E65" w14:textId="77777777" w:rsidR="00FD0643" w:rsidRPr="00AC4525" w:rsidRDefault="00FD0643" w:rsidP="00337890">
            <w:pPr>
              <w:pStyle w:val="TableText"/>
            </w:pPr>
            <w:r w:rsidRPr="00AC4525">
              <w:t>0.3</w:t>
            </w:r>
          </w:p>
        </w:tc>
        <w:tc>
          <w:tcPr>
            <w:tcW w:w="1456" w:type="dxa"/>
            <w:noWrap/>
          </w:tcPr>
          <w:p w14:paraId="08EEDC7E" w14:textId="77777777" w:rsidR="00FD0643" w:rsidRDefault="00FD0643" w:rsidP="00337890">
            <w:pPr>
              <w:pStyle w:val="TableText"/>
            </w:pPr>
            <w:r w:rsidRPr="00AC4525">
              <w:t>0.3</w:t>
            </w:r>
          </w:p>
        </w:tc>
      </w:tr>
      <w:tr w:rsidR="00FD0643" w:rsidRPr="0091060C" w14:paraId="22A390EE" w14:textId="77777777" w:rsidTr="001C020E">
        <w:tc>
          <w:tcPr>
            <w:tcW w:w="5958" w:type="dxa"/>
            <w:noWrap/>
          </w:tcPr>
          <w:p w14:paraId="288FA44D" w14:textId="77777777" w:rsidR="00FD0643" w:rsidRPr="00BB5B35" w:rsidRDefault="00FD0643" w:rsidP="00337890">
            <w:pPr>
              <w:pStyle w:val="TableText"/>
            </w:pPr>
            <w:r w:rsidRPr="00BB5B35">
              <w:lastRenderedPageBreak/>
              <w:t>Filipino</w:t>
            </w:r>
            <w:r>
              <w:t xml:space="preserve"> (Primary ethnicity—not economically disadvantaged)</w:t>
            </w:r>
          </w:p>
        </w:tc>
        <w:tc>
          <w:tcPr>
            <w:tcW w:w="1227" w:type="dxa"/>
            <w:noWrap/>
          </w:tcPr>
          <w:p w14:paraId="299ED3B3" w14:textId="77777777" w:rsidR="00FD0643" w:rsidRDefault="00FD0643" w:rsidP="00337890">
            <w:pPr>
              <w:pStyle w:val="TableText"/>
            </w:pPr>
            <w:r>
              <w:t>7,127</w:t>
            </w:r>
          </w:p>
        </w:tc>
        <w:tc>
          <w:tcPr>
            <w:tcW w:w="1097" w:type="dxa"/>
          </w:tcPr>
          <w:p w14:paraId="4D2C3692" w14:textId="77777777" w:rsidR="00FD0643" w:rsidRPr="00AC4525" w:rsidRDefault="00FD0643" w:rsidP="00337890">
            <w:pPr>
              <w:pStyle w:val="TableText"/>
            </w:pPr>
            <w:r w:rsidRPr="00AC4525">
              <w:t>1.5</w:t>
            </w:r>
          </w:p>
        </w:tc>
        <w:tc>
          <w:tcPr>
            <w:tcW w:w="1456" w:type="dxa"/>
            <w:noWrap/>
          </w:tcPr>
          <w:p w14:paraId="34364FE3" w14:textId="77777777" w:rsidR="00FD0643" w:rsidRDefault="00FD0643" w:rsidP="00337890">
            <w:pPr>
              <w:pStyle w:val="TableText"/>
            </w:pPr>
            <w:r w:rsidRPr="00AC4525">
              <w:t>1.5</w:t>
            </w:r>
          </w:p>
        </w:tc>
      </w:tr>
      <w:tr w:rsidR="00FD0643" w:rsidRPr="0091060C" w14:paraId="348373AF" w14:textId="77777777" w:rsidTr="001C020E">
        <w:tc>
          <w:tcPr>
            <w:tcW w:w="5958" w:type="dxa"/>
            <w:noWrap/>
          </w:tcPr>
          <w:p w14:paraId="77FBCFA7" w14:textId="77777777" w:rsidR="00FD0643" w:rsidRPr="0091060C" w:rsidRDefault="00FD0643" w:rsidP="00337890">
            <w:pPr>
              <w:pStyle w:val="TableText"/>
            </w:pPr>
            <w:r w:rsidRPr="00BB5B35">
              <w:t>Filipino</w:t>
            </w:r>
            <w:r>
              <w:t xml:space="preserve"> (Primary ethnicity—economically disadvantaged)</w:t>
            </w:r>
          </w:p>
        </w:tc>
        <w:tc>
          <w:tcPr>
            <w:tcW w:w="1227" w:type="dxa"/>
            <w:noWrap/>
          </w:tcPr>
          <w:p w14:paraId="125A27AA" w14:textId="77777777" w:rsidR="00FD0643" w:rsidRDefault="00FD0643" w:rsidP="00337890">
            <w:pPr>
              <w:pStyle w:val="TableText"/>
            </w:pPr>
            <w:r>
              <w:t>3,715</w:t>
            </w:r>
          </w:p>
        </w:tc>
        <w:tc>
          <w:tcPr>
            <w:tcW w:w="1097" w:type="dxa"/>
          </w:tcPr>
          <w:p w14:paraId="27B0711D" w14:textId="77777777" w:rsidR="00FD0643" w:rsidRPr="00AC4525" w:rsidRDefault="00FD0643" w:rsidP="00337890">
            <w:pPr>
              <w:pStyle w:val="TableText"/>
            </w:pPr>
            <w:r w:rsidRPr="00AC4525">
              <w:t>0.8</w:t>
            </w:r>
          </w:p>
        </w:tc>
        <w:tc>
          <w:tcPr>
            <w:tcW w:w="1456" w:type="dxa"/>
            <w:noWrap/>
          </w:tcPr>
          <w:p w14:paraId="36F01C89" w14:textId="77777777" w:rsidR="00FD0643" w:rsidRDefault="00FD0643" w:rsidP="00337890">
            <w:pPr>
              <w:pStyle w:val="TableText"/>
            </w:pPr>
            <w:r w:rsidRPr="00AC4525">
              <w:t>0.8</w:t>
            </w:r>
          </w:p>
        </w:tc>
      </w:tr>
      <w:tr w:rsidR="00FD0643" w:rsidRPr="0091060C" w14:paraId="18F630CD" w14:textId="77777777" w:rsidTr="001C020E">
        <w:tc>
          <w:tcPr>
            <w:tcW w:w="5958" w:type="dxa"/>
            <w:noWrap/>
          </w:tcPr>
          <w:p w14:paraId="31F9D817" w14:textId="77777777" w:rsidR="00FD0643" w:rsidRPr="00BB5B35" w:rsidRDefault="00FD0643" w:rsidP="00337890">
            <w:pPr>
              <w:pStyle w:val="TableText"/>
            </w:pPr>
            <w:r w:rsidRPr="00BB5B35">
              <w:t>Hispanic or Latino</w:t>
            </w:r>
            <w:r>
              <w:t xml:space="preserve"> (Primary ethnicity—not economically disadvantaged)</w:t>
            </w:r>
          </w:p>
        </w:tc>
        <w:tc>
          <w:tcPr>
            <w:tcW w:w="1227" w:type="dxa"/>
            <w:noWrap/>
          </w:tcPr>
          <w:p w14:paraId="58E3CA30" w14:textId="77777777" w:rsidR="00FD0643" w:rsidRDefault="00FD0643" w:rsidP="00337890">
            <w:pPr>
              <w:pStyle w:val="TableText"/>
            </w:pPr>
            <w:r>
              <w:t>53,868</w:t>
            </w:r>
          </w:p>
        </w:tc>
        <w:tc>
          <w:tcPr>
            <w:tcW w:w="1097" w:type="dxa"/>
          </w:tcPr>
          <w:p w14:paraId="35D0797E" w14:textId="77777777" w:rsidR="00FD0643" w:rsidRPr="00AC4525" w:rsidRDefault="00FD0643" w:rsidP="00337890">
            <w:pPr>
              <w:pStyle w:val="TableText"/>
            </w:pPr>
            <w:r w:rsidRPr="00AC4525">
              <w:t>11.6</w:t>
            </w:r>
          </w:p>
        </w:tc>
        <w:tc>
          <w:tcPr>
            <w:tcW w:w="1456" w:type="dxa"/>
            <w:noWrap/>
          </w:tcPr>
          <w:p w14:paraId="19D19963" w14:textId="77777777" w:rsidR="00FD0643" w:rsidRDefault="00FD0643" w:rsidP="00337890">
            <w:pPr>
              <w:pStyle w:val="TableText"/>
            </w:pPr>
            <w:r>
              <w:t>11.5</w:t>
            </w:r>
          </w:p>
        </w:tc>
      </w:tr>
      <w:tr w:rsidR="00FD0643" w:rsidRPr="0091060C" w14:paraId="633D27B2" w14:textId="77777777" w:rsidTr="001C020E">
        <w:tc>
          <w:tcPr>
            <w:tcW w:w="5958" w:type="dxa"/>
            <w:noWrap/>
          </w:tcPr>
          <w:p w14:paraId="37BAE70A" w14:textId="77777777" w:rsidR="00FD0643" w:rsidRPr="0091060C" w:rsidRDefault="00FD0643" w:rsidP="00337890">
            <w:pPr>
              <w:pStyle w:val="TableText"/>
            </w:pPr>
            <w:r w:rsidRPr="00BB5B35">
              <w:t>Hispanic or Latino</w:t>
            </w:r>
            <w:r>
              <w:t xml:space="preserve"> (Primary ethnicity—economically disadvantaged)</w:t>
            </w:r>
          </w:p>
        </w:tc>
        <w:tc>
          <w:tcPr>
            <w:tcW w:w="1227" w:type="dxa"/>
            <w:noWrap/>
          </w:tcPr>
          <w:p w14:paraId="183E37D0" w14:textId="77777777" w:rsidR="00FD0643" w:rsidRDefault="00FD0643" w:rsidP="00337890">
            <w:pPr>
              <w:pStyle w:val="TableText"/>
            </w:pPr>
            <w:r>
              <w:t>200,556</w:t>
            </w:r>
          </w:p>
        </w:tc>
        <w:tc>
          <w:tcPr>
            <w:tcW w:w="1097" w:type="dxa"/>
          </w:tcPr>
          <w:p w14:paraId="25EFDD7D" w14:textId="77777777" w:rsidR="00FD0643" w:rsidRPr="00AC4525" w:rsidRDefault="00FD0643" w:rsidP="00337890">
            <w:pPr>
              <w:pStyle w:val="TableText"/>
            </w:pPr>
            <w:r w:rsidRPr="00AC4525">
              <w:t>43.4</w:t>
            </w:r>
          </w:p>
        </w:tc>
        <w:tc>
          <w:tcPr>
            <w:tcW w:w="1456" w:type="dxa"/>
            <w:noWrap/>
          </w:tcPr>
          <w:p w14:paraId="7E10BD5A" w14:textId="77777777" w:rsidR="00FD0643" w:rsidRDefault="00FD0643" w:rsidP="00337890">
            <w:pPr>
              <w:pStyle w:val="TableText"/>
            </w:pPr>
            <w:r>
              <w:t>43.2</w:t>
            </w:r>
          </w:p>
        </w:tc>
      </w:tr>
      <w:tr w:rsidR="00FD0643" w:rsidRPr="0091060C" w14:paraId="1D581B86" w14:textId="77777777" w:rsidTr="001C020E">
        <w:tc>
          <w:tcPr>
            <w:tcW w:w="5958" w:type="dxa"/>
            <w:noWrap/>
          </w:tcPr>
          <w:p w14:paraId="3C28B733" w14:textId="77777777" w:rsidR="00FD0643" w:rsidRPr="00BB5B35" w:rsidRDefault="00FD0643" w:rsidP="00337890">
            <w:pPr>
              <w:pStyle w:val="TableText"/>
            </w:pPr>
            <w:r>
              <w:t xml:space="preserve">Black or </w:t>
            </w:r>
            <w:r w:rsidRPr="00BB5B35">
              <w:t>African American</w:t>
            </w:r>
            <w:r>
              <w:t xml:space="preserve"> (Primary ethnicity—not economically disadvantaged)</w:t>
            </w:r>
          </w:p>
        </w:tc>
        <w:tc>
          <w:tcPr>
            <w:tcW w:w="1227" w:type="dxa"/>
            <w:noWrap/>
          </w:tcPr>
          <w:p w14:paraId="0108E9B6" w14:textId="77777777" w:rsidR="00FD0643" w:rsidRDefault="00FD0643" w:rsidP="00337890">
            <w:pPr>
              <w:pStyle w:val="TableText"/>
            </w:pPr>
            <w:r>
              <w:t>6,678</w:t>
            </w:r>
          </w:p>
        </w:tc>
        <w:tc>
          <w:tcPr>
            <w:tcW w:w="1097" w:type="dxa"/>
          </w:tcPr>
          <w:p w14:paraId="4DFA97D9" w14:textId="77777777" w:rsidR="00FD0643" w:rsidRPr="00AC4525" w:rsidRDefault="00FD0643" w:rsidP="00337890">
            <w:pPr>
              <w:pStyle w:val="TableText"/>
            </w:pPr>
            <w:r w:rsidRPr="00AC4525">
              <w:t>1.4</w:t>
            </w:r>
          </w:p>
        </w:tc>
        <w:tc>
          <w:tcPr>
            <w:tcW w:w="1456" w:type="dxa"/>
            <w:noWrap/>
          </w:tcPr>
          <w:p w14:paraId="21A04A89" w14:textId="77777777" w:rsidR="00FD0643" w:rsidRDefault="00FD0643" w:rsidP="00337890">
            <w:pPr>
              <w:pStyle w:val="TableText"/>
            </w:pPr>
            <w:r>
              <w:t>1.5</w:t>
            </w:r>
          </w:p>
        </w:tc>
      </w:tr>
      <w:tr w:rsidR="00FD0643" w:rsidRPr="0091060C" w14:paraId="1C0B497C" w14:textId="77777777" w:rsidTr="001C020E">
        <w:tc>
          <w:tcPr>
            <w:tcW w:w="5958" w:type="dxa"/>
            <w:noWrap/>
          </w:tcPr>
          <w:p w14:paraId="5824AE88" w14:textId="77777777" w:rsidR="00FD0643" w:rsidRPr="0091060C" w:rsidRDefault="00FD0643" w:rsidP="00337890">
            <w:pPr>
              <w:pStyle w:val="TableText"/>
            </w:pPr>
            <w:r>
              <w:t xml:space="preserve">Black or </w:t>
            </w:r>
            <w:r w:rsidRPr="00BB5B35">
              <w:t>African American</w:t>
            </w:r>
            <w:r>
              <w:t xml:space="preserve"> (Primary ethnicity—economically disadvantaged)</w:t>
            </w:r>
          </w:p>
        </w:tc>
        <w:tc>
          <w:tcPr>
            <w:tcW w:w="1227" w:type="dxa"/>
            <w:noWrap/>
          </w:tcPr>
          <w:p w14:paraId="124882DB" w14:textId="77777777" w:rsidR="00FD0643" w:rsidRDefault="00FD0643" w:rsidP="00337890">
            <w:pPr>
              <w:pStyle w:val="TableText"/>
            </w:pPr>
            <w:r>
              <w:t>17,599</w:t>
            </w:r>
          </w:p>
        </w:tc>
        <w:tc>
          <w:tcPr>
            <w:tcW w:w="1097" w:type="dxa"/>
          </w:tcPr>
          <w:p w14:paraId="02D0D12C" w14:textId="77777777" w:rsidR="00FD0643" w:rsidRPr="00AC4525" w:rsidRDefault="00FD0643" w:rsidP="00337890">
            <w:pPr>
              <w:pStyle w:val="TableText"/>
            </w:pPr>
            <w:r w:rsidRPr="00AC4525">
              <w:t>3.8</w:t>
            </w:r>
          </w:p>
        </w:tc>
        <w:tc>
          <w:tcPr>
            <w:tcW w:w="1456" w:type="dxa"/>
            <w:noWrap/>
          </w:tcPr>
          <w:p w14:paraId="1FF52EA6" w14:textId="77777777" w:rsidR="00FD0643" w:rsidRDefault="00FD0643" w:rsidP="00337890">
            <w:pPr>
              <w:pStyle w:val="TableText"/>
            </w:pPr>
            <w:r>
              <w:t>3.9</w:t>
            </w:r>
          </w:p>
        </w:tc>
      </w:tr>
      <w:tr w:rsidR="00FD0643" w:rsidRPr="0091060C" w14:paraId="5D3A3DB0" w14:textId="77777777" w:rsidTr="001C020E">
        <w:tc>
          <w:tcPr>
            <w:tcW w:w="5958" w:type="dxa"/>
            <w:noWrap/>
          </w:tcPr>
          <w:p w14:paraId="780EE6D8" w14:textId="77777777" w:rsidR="00FD0643" w:rsidRPr="00BB5B35" w:rsidRDefault="00FD0643" w:rsidP="00337890">
            <w:pPr>
              <w:pStyle w:val="TableText"/>
            </w:pPr>
            <w:r w:rsidRPr="00BB5B35">
              <w:t>White</w:t>
            </w:r>
            <w:r>
              <w:t xml:space="preserve"> (Primary ethnicity—not economically disadvantaged)</w:t>
            </w:r>
          </w:p>
        </w:tc>
        <w:tc>
          <w:tcPr>
            <w:tcW w:w="1227" w:type="dxa"/>
            <w:noWrap/>
          </w:tcPr>
          <w:p w14:paraId="6EBAF3A3" w14:textId="77777777" w:rsidR="00FD0643" w:rsidRDefault="00FD0643" w:rsidP="00337890">
            <w:pPr>
              <w:pStyle w:val="TableText"/>
            </w:pPr>
            <w:r>
              <w:t>74,285</w:t>
            </w:r>
          </w:p>
        </w:tc>
        <w:tc>
          <w:tcPr>
            <w:tcW w:w="1097" w:type="dxa"/>
          </w:tcPr>
          <w:p w14:paraId="1521A822" w14:textId="77777777" w:rsidR="00FD0643" w:rsidRPr="00AC4525" w:rsidRDefault="00FD0643" w:rsidP="00337890">
            <w:pPr>
              <w:pStyle w:val="TableText"/>
            </w:pPr>
            <w:r w:rsidRPr="00AC4525">
              <w:t>16.1</w:t>
            </w:r>
          </w:p>
        </w:tc>
        <w:tc>
          <w:tcPr>
            <w:tcW w:w="1456" w:type="dxa"/>
            <w:noWrap/>
          </w:tcPr>
          <w:p w14:paraId="473BD3D4" w14:textId="77777777" w:rsidR="00FD0643" w:rsidRDefault="00FD0643" w:rsidP="00337890">
            <w:pPr>
              <w:pStyle w:val="TableText"/>
            </w:pPr>
            <w:r w:rsidRPr="00AC4525">
              <w:t>16.1</w:t>
            </w:r>
          </w:p>
        </w:tc>
      </w:tr>
      <w:tr w:rsidR="00FD0643" w:rsidRPr="0091060C" w14:paraId="39EDD7D2" w14:textId="77777777" w:rsidTr="001C020E">
        <w:tc>
          <w:tcPr>
            <w:tcW w:w="5958" w:type="dxa"/>
            <w:noWrap/>
          </w:tcPr>
          <w:p w14:paraId="1E5D6254" w14:textId="77777777" w:rsidR="00FD0643" w:rsidRPr="0091060C" w:rsidRDefault="00FD0643" w:rsidP="00337890">
            <w:pPr>
              <w:pStyle w:val="TableText"/>
            </w:pPr>
            <w:r w:rsidRPr="00BB5B35">
              <w:t>White</w:t>
            </w:r>
            <w:r>
              <w:t xml:space="preserve"> (Primary ethnicity—economically disadvantaged)</w:t>
            </w:r>
          </w:p>
        </w:tc>
        <w:tc>
          <w:tcPr>
            <w:tcW w:w="1227" w:type="dxa"/>
            <w:noWrap/>
          </w:tcPr>
          <w:p w14:paraId="7F91FEBD" w14:textId="77777777" w:rsidR="00FD0643" w:rsidRDefault="00FD0643" w:rsidP="00337890">
            <w:pPr>
              <w:pStyle w:val="TableText"/>
            </w:pPr>
            <w:r>
              <w:t>31,148</w:t>
            </w:r>
          </w:p>
        </w:tc>
        <w:tc>
          <w:tcPr>
            <w:tcW w:w="1097" w:type="dxa"/>
          </w:tcPr>
          <w:p w14:paraId="1EE68AC7" w14:textId="77777777" w:rsidR="00FD0643" w:rsidRPr="00AC4525" w:rsidRDefault="00FD0643" w:rsidP="00337890">
            <w:pPr>
              <w:pStyle w:val="TableText"/>
            </w:pPr>
            <w:r w:rsidRPr="00AC4525">
              <w:t>6.7</w:t>
            </w:r>
          </w:p>
        </w:tc>
        <w:tc>
          <w:tcPr>
            <w:tcW w:w="1456" w:type="dxa"/>
            <w:noWrap/>
          </w:tcPr>
          <w:p w14:paraId="0D66C059" w14:textId="77777777" w:rsidR="00FD0643" w:rsidRDefault="00FD0643" w:rsidP="00337890">
            <w:pPr>
              <w:pStyle w:val="TableText"/>
            </w:pPr>
            <w:r>
              <w:t>6.9</w:t>
            </w:r>
          </w:p>
        </w:tc>
      </w:tr>
      <w:tr w:rsidR="00FD0643" w:rsidRPr="0091060C" w14:paraId="3B18AD25" w14:textId="77777777" w:rsidTr="001C020E">
        <w:tc>
          <w:tcPr>
            <w:tcW w:w="5958" w:type="dxa"/>
            <w:noWrap/>
          </w:tcPr>
          <w:p w14:paraId="747D63AF" w14:textId="77777777" w:rsidR="00FD0643" w:rsidRPr="00BB5B35" w:rsidRDefault="00FD0643" w:rsidP="00337890">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227" w:type="dxa"/>
            <w:noWrap/>
          </w:tcPr>
          <w:p w14:paraId="09662CF5" w14:textId="77777777" w:rsidR="00FD0643" w:rsidRDefault="00FD0643" w:rsidP="00337890">
            <w:pPr>
              <w:pStyle w:val="TableText"/>
            </w:pPr>
            <w:r>
              <w:t>11,217</w:t>
            </w:r>
          </w:p>
        </w:tc>
        <w:tc>
          <w:tcPr>
            <w:tcW w:w="1097" w:type="dxa"/>
          </w:tcPr>
          <w:p w14:paraId="2FD77A90" w14:textId="77777777" w:rsidR="00FD0643" w:rsidRPr="00AC4525" w:rsidRDefault="00FD0643" w:rsidP="00337890">
            <w:pPr>
              <w:pStyle w:val="TableText"/>
            </w:pPr>
            <w:r w:rsidRPr="00AC4525">
              <w:t>2.4</w:t>
            </w:r>
          </w:p>
        </w:tc>
        <w:tc>
          <w:tcPr>
            <w:tcW w:w="1456" w:type="dxa"/>
            <w:noWrap/>
          </w:tcPr>
          <w:p w14:paraId="7885ABB1" w14:textId="77777777" w:rsidR="00FD0643" w:rsidRDefault="00FD0643" w:rsidP="00337890">
            <w:pPr>
              <w:pStyle w:val="TableText"/>
            </w:pPr>
            <w:r w:rsidRPr="00AC4525">
              <w:t>2.4</w:t>
            </w:r>
          </w:p>
        </w:tc>
      </w:tr>
      <w:tr w:rsidR="00FD0643" w:rsidRPr="0091060C" w14:paraId="4AC56968" w14:textId="77777777" w:rsidTr="001C020E">
        <w:tc>
          <w:tcPr>
            <w:tcW w:w="5958" w:type="dxa"/>
            <w:noWrap/>
          </w:tcPr>
          <w:p w14:paraId="3CB74A6B" w14:textId="77777777" w:rsidR="00FD0643" w:rsidRPr="0091060C" w:rsidRDefault="00FD0643" w:rsidP="00337890">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227" w:type="dxa"/>
            <w:noWrap/>
          </w:tcPr>
          <w:p w14:paraId="5EAECCE0" w14:textId="77777777" w:rsidR="00FD0643" w:rsidRDefault="00FD0643" w:rsidP="00337890">
            <w:pPr>
              <w:pStyle w:val="TableText"/>
            </w:pPr>
            <w:r>
              <w:t>5,694</w:t>
            </w:r>
          </w:p>
        </w:tc>
        <w:tc>
          <w:tcPr>
            <w:tcW w:w="1097" w:type="dxa"/>
          </w:tcPr>
          <w:p w14:paraId="72F69DB1" w14:textId="77777777" w:rsidR="00FD0643" w:rsidRPr="00AC4525" w:rsidRDefault="00FD0643" w:rsidP="00337890">
            <w:pPr>
              <w:pStyle w:val="TableText"/>
            </w:pPr>
            <w:r w:rsidRPr="00AC4525">
              <w:t>1.2</w:t>
            </w:r>
          </w:p>
        </w:tc>
        <w:tc>
          <w:tcPr>
            <w:tcW w:w="1456" w:type="dxa"/>
            <w:noWrap/>
          </w:tcPr>
          <w:p w14:paraId="7A0C73DA" w14:textId="77777777" w:rsidR="00FD0643" w:rsidRDefault="00FD0643" w:rsidP="00337890">
            <w:pPr>
              <w:pStyle w:val="TableText"/>
            </w:pPr>
            <w:r>
              <w:t>1.3</w:t>
            </w:r>
          </w:p>
        </w:tc>
      </w:tr>
    </w:tbl>
    <w:p w14:paraId="12699453" w14:textId="53D949D8" w:rsidR="00FD0643" w:rsidRDefault="00FD0643" w:rsidP="00FD0643">
      <w:pPr>
        <w:pStyle w:val="Caption"/>
        <w:keepLines/>
      </w:pPr>
      <w:bookmarkStart w:id="527" w:name="_Ref35521578"/>
      <w:bookmarkStart w:id="528" w:name="_Toc43272600"/>
      <w:bookmarkStart w:id="529" w:name="_Toc182568300"/>
      <w:bookmarkStart w:id="530" w:name="_Toc221178056"/>
      <w:r>
        <w:lastRenderedPageBreak/>
        <w:t>Table 5.B.</w:t>
      </w:r>
      <w:fldSimple w:instr=" SEQ Table_5.B. \* ARABIC ">
        <w:r w:rsidR="00027C54">
          <w:rPr>
            <w:noProof/>
          </w:rPr>
          <w:t>3</w:t>
        </w:r>
      </w:fldSimple>
      <w:bookmarkEnd w:id="527"/>
      <w:r>
        <w:t xml:space="preserve">  </w:t>
      </w:r>
      <w:r w:rsidRPr="008679A1">
        <w:t xml:space="preserve">Demographic Summary for Grade </w:t>
      </w:r>
      <w:r>
        <w:t>Ten</w:t>
      </w:r>
      <w:bookmarkEnd w:id="528"/>
      <w:bookmarkEnd w:id="529"/>
      <w:bookmarkEnd w:id="530"/>
    </w:p>
    <w:tbl>
      <w:tblPr>
        <w:tblStyle w:val="TRs"/>
        <w:tblW w:w="9865" w:type="dxa"/>
        <w:tblLook w:val="04A0" w:firstRow="1" w:lastRow="0" w:firstColumn="1" w:lastColumn="0" w:noHBand="0" w:noVBand="1"/>
        <w:tblDescription w:val="Demographic Summary for Grade Ten"/>
      </w:tblPr>
      <w:tblGrid>
        <w:gridCol w:w="5958"/>
        <w:gridCol w:w="1227"/>
        <w:gridCol w:w="1224"/>
        <w:gridCol w:w="1456"/>
      </w:tblGrid>
      <w:tr w:rsidR="00FD0643" w:rsidRPr="0091060C" w14:paraId="21FEC579" w14:textId="77777777" w:rsidTr="00861809">
        <w:trPr>
          <w:cnfStyle w:val="100000000000" w:firstRow="1" w:lastRow="0" w:firstColumn="0" w:lastColumn="0" w:oddVBand="0" w:evenVBand="0" w:oddHBand="0" w:evenHBand="0" w:firstRowFirstColumn="0" w:firstRowLastColumn="0" w:lastRowFirstColumn="0" w:lastRowLastColumn="0"/>
        </w:trPr>
        <w:tc>
          <w:tcPr>
            <w:tcW w:w="5958" w:type="dxa"/>
            <w:noWrap/>
            <w:hideMark/>
          </w:tcPr>
          <w:p w14:paraId="776BE9F3" w14:textId="77777777" w:rsidR="00FD0643" w:rsidRPr="0091060C" w:rsidRDefault="00FD0643" w:rsidP="00337890">
            <w:pPr>
              <w:pStyle w:val="TableHead"/>
              <w:keepNext/>
              <w:keepLines/>
            </w:pPr>
            <w:r w:rsidRPr="0091060C">
              <w:t>Group</w:t>
            </w:r>
          </w:p>
        </w:tc>
        <w:tc>
          <w:tcPr>
            <w:tcW w:w="1227" w:type="dxa"/>
            <w:noWrap/>
            <w:hideMark/>
          </w:tcPr>
          <w:p w14:paraId="01FAF928" w14:textId="77777777" w:rsidR="00FD0643" w:rsidRPr="0091060C" w:rsidRDefault="00FD0643" w:rsidP="00337890">
            <w:pPr>
              <w:pStyle w:val="TableHead"/>
              <w:keepNext/>
              <w:keepLines/>
            </w:pPr>
            <w:r w:rsidRPr="0091060C">
              <w:t>Number of Valid Scores</w:t>
            </w:r>
          </w:p>
        </w:tc>
        <w:tc>
          <w:tcPr>
            <w:tcW w:w="1224" w:type="dxa"/>
            <w:noWrap/>
            <w:hideMark/>
          </w:tcPr>
          <w:p w14:paraId="143519F9" w14:textId="77777777" w:rsidR="00FD0643" w:rsidRPr="0091060C" w:rsidRDefault="00FD0643" w:rsidP="00337890">
            <w:pPr>
              <w:pStyle w:val="TableHead"/>
              <w:keepNext/>
              <w:keepLines/>
            </w:pPr>
            <w:r w:rsidRPr="0091060C">
              <w:t>Percent of Valid Scores</w:t>
            </w:r>
          </w:p>
        </w:tc>
        <w:tc>
          <w:tcPr>
            <w:tcW w:w="1456" w:type="dxa"/>
            <w:noWrap/>
            <w:hideMark/>
          </w:tcPr>
          <w:p w14:paraId="54321FE7" w14:textId="77777777" w:rsidR="00FD0643" w:rsidRPr="0091060C" w:rsidRDefault="00FD0643" w:rsidP="00337890">
            <w:pPr>
              <w:pStyle w:val="TableHead"/>
              <w:keepNext/>
              <w:keepLines/>
            </w:pPr>
            <w:r w:rsidRPr="0091060C">
              <w:t>Population Percent</w:t>
            </w:r>
          </w:p>
        </w:tc>
      </w:tr>
      <w:tr w:rsidR="00FD0643" w:rsidRPr="0091060C" w14:paraId="0A50B23B" w14:textId="77777777" w:rsidTr="00861809">
        <w:tc>
          <w:tcPr>
            <w:tcW w:w="5958" w:type="dxa"/>
            <w:tcBorders>
              <w:top w:val="single" w:sz="4" w:space="0" w:color="auto"/>
              <w:bottom w:val="single" w:sz="4" w:space="0" w:color="auto"/>
            </w:tcBorders>
            <w:noWrap/>
            <w:hideMark/>
          </w:tcPr>
          <w:p w14:paraId="45EA83A8" w14:textId="77777777" w:rsidR="00FD0643" w:rsidRPr="0091060C" w:rsidRDefault="00FD0643" w:rsidP="00337890">
            <w:pPr>
              <w:pStyle w:val="TableText"/>
              <w:keepNext/>
              <w:keepLines/>
            </w:pPr>
            <w:r w:rsidRPr="0091060C">
              <w:t>All students</w:t>
            </w:r>
          </w:p>
        </w:tc>
        <w:tc>
          <w:tcPr>
            <w:tcW w:w="1227" w:type="dxa"/>
            <w:tcBorders>
              <w:top w:val="single" w:sz="4" w:space="0" w:color="auto"/>
              <w:bottom w:val="single" w:sz="4" w:space="0" w:color="auto"/>
            </w:tcBorders>
            <w:noWrap/>
          </w:tcPr>
          <w:p w14:paraId="50C98F8F" w14:textId="77777777" w:rsidR="00FD0643" w:rsidRPr="0091060C" w:rsidRDefault="00FD0643" w:rsidP="00337890">
            <w:pPr>
              <w:pStyle w:val="TableText"/>
              <w:keepNext/>
              <w:keepLines/>
            </w:pPr>
            <w:r>
              <w:t>23,322</w:t>
            </w:r>
          </w:p>
        </w:tc>
        <w:tc>
          <w:tcPr>
            <w:tcW w:w="1224" w:type="dxa"/>
            <w:tcBorders>
              <w:top w:val="single" w:sz="4" w:space="0" w:color="auto"/>
              <w:bottom w:val="single" w:sz="4" w:space="0" w:color="auto"/>
            </w:tcBorders>
            <w:noWrap/>
          </w:tcPr>
          <w:p w14:paraId="5F953E62" w14:textId="77777777" w:rsidR="00FD0643" w:rsidRPr="0091060C" w:rsidRDefault="00FD0643" w:rsidP="00337890">
            <w:pPr>
              <w:pStyle w:val="TableText"/>
              <w:keepNext/>
              <w:keepLines/>
            </w:pPr>
            <w:r>
              <w:t>100.0</w:t>
            </w:r>
          </w:p>
        </w:tc>
        <w:tc>
          <w:tcPr>
            <w:tcW w:w="1456" w:type="dxa"/>
            <w:tcBorders>
              <w:top w:val="single" w:sz="4" w:space="0" w:color="auto"/>
              <w:bottom w:val="single" w:sz="4" w:space="0" w:color="auto"/>
            </w:tcBorders>
            <w:noWrap/>
          </w:tcPr>
          <w:p w14:paraId="7B8722D8" w14:textId="77777777" w:rsidR="00FD0643" w:rsidRPr="00FD5081" w:rsidRDefault="00FD0643" w:rsidP="00337890">
            <w:pPr>
              <w:pStyle w:val="TableText"/>
              <w:keepNext/>
              <w:keepLines/>
            </w:pPr>
            <w:r w:rsidRPr="00FD5081">
              <w:t>100.0</w:t>
            </w:r>
          </w:p>
        </w:tc>
      </w:tr>
      <w:tr w:rsidR="00FD0643" w:rsidRPr="0091060C" w14:paraId="16E399A8" w14:textId="77777777" w:rsidTr="00861809">
        <w:tc>
          <w:tcPr>
            <w:tcW w:w="5958" w:type="dxa"/>
            <w:tcBorders>
              <w:top w:val="single" w:sz="4" w:space="0" w:color="auto"/>
              <w:bottom w:val="nil"/>
            </w:tcBorders>
            <w:noWrap/>
            <w:hideMark/>
          </w:tcPr>
          <w:p w14:paraId="54D23B5A" w14:textId="77777777" w:rsidR="00FD0643" w:rsidRPr="0091060C" w:rsidRDefault="00FD0643" w:rsidP="00337890">
            <w:pPr>
              <w:pStyle w:val="TableText"/>
              <w:keepNext/>
              <w:keepLines/>
            </w:pPr>
            <w:r w:rsidRPr="0091060C">
              <w:t>Male</w:t>
            </w:r>
          </w:p>
        </w:tc>
        <w:tc>
          <w:tcPr>
            <w:tcW w:w="1227" w:type="dxa"/>
            <w:tcBorders>
              <w:top w:val="single" w:sz="4" w:space="0" w:color="auto"/>
              <w:bottom w:val="nil"/>
            </w:tcBorders>
            <w:noWrap/>
          </w:tcPr>
          <w:p w14:paraId="203BD532" w14:textId="77777777" w:rsidR="00FD0643" w:rsidRPr="0091060C" w:rsidRDefault="00FD0643" w:rsidP="00337890">
            <w:pPr>
              <w:pStyle w:val="TableText"/>
              <w:keepNext/>
              <w:keepLines/>
            </w:pPr>
            <w:r>
              <w:t>11,923</w:t>
            </w:r>
          </w:p>
        </w:tc>
        <w:tc>
          <w:tcPr>
            <w:tcW w:w="1224" w:type="dxa"/>
            <w:tcBorders>
              <w:top w:val="single" w:sz="4" w:space="0" w:color="auto"/>
              <w:bottom w:val="nil"/>
            </w:tcBorders>
            <w:noWrap/>
          </w:tcPr>
          <w:p w14:paraId="326EAF6A" w14:textId="77777777" w:rsidR="00FD0643" w:rsidRPr="0091060C" w:rsidRDefault="00FD0643" w:rsidP="00337890">
            <w:pPr>
              <w:pStyle w:val="TableText"/>
              <w:keepNext/>
              <w:keepLines/>
            </w:pPr>
            <w:r>
              <w:t>51.1</w:t>
            </w:r>
          </w:p>
        </w:tc>
        <w:tc>
          <w:tcPr>
            <w:tcW w:w="1456" w:type="dxa"/>
            <w:tcBorders>
              <w:top w:val="single" w:sz="4" w:space="0" w:color="auto"/>
              <w:bottom w:val="nil"/>
            </w:tcBorders>
            <w:noWrap/>
          </w:tcPr>
          <w:p w14:paraId="5B4C3D96" w14:textId="77777777" w:rsidR="00FD0643" w:rsidRPr="00FD5081" w:rsidRDefault="00FD0643" w:rsidP="00337890">
            <w:pPr>
              <w:pStyle w:val="TableText"/>
              <w:keepNext/>
              <w:keepLines/>
            </w:pPr>
            <w:r w:rsidRPr="00FD5081">
              <w:t>50</w:t>
            </w:r>
            <w:r>
              <w:t>.5</w:t>
            </w:r>
          </w:p>
        </w:tc>
      </w:tr>
      <w:tr w:rsidR="00FD0643" w:rsidRPr="0091060C" w14:paraId="49C63355" w14:textId="77777777" w:rsidTr="00861809">
        <w:tc>
          <w:tcPr>
            <w:tcW w:w="5958" w:type="dxa"/>
            <w:tcBorders>
              <w:top w:val="nil"/>
              <w:bottom w:val="single" w:sz="4" w:space="0" w:color="auto"/>
            </w:tcBorders>
            <w:noWrap/>
            <w:hideMark/>
          </w:tcPr>
          <w:p w14:paraId="348A86AB" w14:textId="77777777" w:rsidR="00FD0643" w:rsidRPr="0091060C" w:rsidRDefault="00FD0643" w:rsidP="00337890">
            <w:pPr>
              <w:pStyle w:val="TableText"/>
              <w:keepNext/>
              <w:keepLines/>
            </w:pPr>
            <w:r w:rsidRPr="0091060C">
              <w:t>Female</w:t>
            </w:r>
          </w:p>
        </w:tc>
        <w:tc>
          <w:tcPr>
            <w:tcW w:w="1227" w:type="dxa"/>
            <w:tcBorders>
              <w:top w:val="nil"/>
              <w:bottom w:val="single" w:sz="4" w:space="0" w:color="auto"/>
            </w:tcBorders>
            <w:noWrap/>
          </w:tcPr>
          <w:p w14:paraId="415D1048" w14:textId="77777777" w:rsidR="00FD0643" w:rsidRPr="0091060C" w:rsidRDefault="00FD0643" w:rsidP="00337890">
            <w:pPr>
              <w:pStyle w:val="TableText"/>
              <w:keepNext/>
              <w:keepLines/>
            </w:pPr>
            <w:r>
              <w:t>11,399</w:t>
            </w:r>
          </w:p>
        </w:tc>
        <w:tc>
          <w:tcPr>
            <w:tcW w:w="1224" w:type="dxa"/>
            <w:tcBorders>
              <w:top w:val="nil"/>
              <w:bottom w:val="single" w:sz="4" w:space="0" w:color="auto"/>
            </w:tcBorders>
            <w:noWrap/>
          </w:tcPr>
          <w:p w14:paraId="2A4682E8" w14:textId="77777777" w:rsidR="00FD0643" w:rsidRPr="0091060C" w:rsidRDefault="00FD0643" w:rsidP="00337890">
            <w:pPr>
              <w:pStyle w:val="TableText"/>
              <w:keepNext/>
              <w:keepLines/>
            </w:pPr>
            <w:r>
              <w:t>48.9</w:t>
            </w:r>
          </w:p>
        </w:tc>
        <w:tc>
          <w:tcPr>
            <w:tcW w:w="1456" w:type="dxa"/>
            <w:tcBorders>
              <w:top w:val="nil"/>
              <w:bottom w:val="single" w:sz="4" w:space="0" w:color="auto"/>
            </w:tcBorders>
            <w:noWrap/>
          </w:tcPr>
          <w:p w14:paraId="6E18D592" w14:textId="77777777" w:rsidR="00FD0643" w:rsidRPr="00FD5081" w:rsidRDefault="00FD0643" w:rsidP="00337890">
            <w:pPr>
              <w:pStyle w:val="TableText"/>
              <w:keepNext/>
              <w:keepLines/>
            </w:pPr>
            <w:r>
              <w:t>49.0</w:t>
            </w:r>
          </w:p>
        </w:tc>
      </w:tr>
      <w:tr w:rsidR="00FD0643" w:rsidRPr="0091060C" w14:paraId="3F32CE06" w14:textId="77777777" w:rsidTr="00861809">
        <w:tc>
          <w:tcPr>
            <w:tcW w:w="5958" w:type="dxa"/>
            <w:tcBorders>
              <w:top w:val="single" w:sz="4" w:space="0" w:color="auto"/>
            </w:tcBorders>
            <w:noWrap/>
            <w:hideMark/>
          </w:tcPr>
          <w:p w14:paraId="53AC0FEE" w14:textId="77777777" w:rsidR="00FD0643" w:rsidRPr="0091060C" w:rsidRDefault="00FD0643" w:rsidP="00337890">
            <w:pPr>
              <w:pStyle w:val="TableText"/>
              <w:keepNext/>
              <w:keepLines/>
            </w:pPr>
            <w:r w:rsidRPr="0091060C">
              <w:t>English learner</w:t>
            </w:r>
          </w:p>
        </w:tc>
        <w:tc>
          <w:tcPr>
            <w:tcW w:w="1227" w:type="dxa"/>
            <w:tcBorders>
              <w:top w:val="single" w:sz="4" w:space="0" w:color="auto"/>
            </w:tcBorders>
            <w:noWrap/>
          </w:tcPr>
          <w:p w14:paraId="0AEC0551" w14:textId="77777777" w:rsidR="00FD0643" w:rsidRPr="0091060C" w:rsidRDefault="00FD0643" w:rsidP="00337890">
            <w:pPr>
              <w:pStyle w:val="TableText"/>
              <w:keepNext/>
              <w:keepLines/>
            </w:pPr>
            <w:r>
              <w:t>1,992</w:t>
            </w:r>
          </w:p>
        </w:tc>
        <w:tc>
          <w:tcPr>
            <w:tcW w:w="1224" w:type="dxa"/>
            <w:tcBorders>
              <w:top w:val="single" w:sz="4" w:space="0" w:color="auto"/>
            </w:tcBorders>
            <w:noWrap/>
          </w:tcPr>
          <w:p w14:paraId="1B949E77" w14:textId="77777777" w:rsidR="00FD0643" w:rsidRPr="0091060C" w:rsidRDefault="00FD0643" w:rsidP="00337890">
            <w:pPr>
              <w:pStyle w:val="TableText"/>
              <w:keepNext/>
              <w:keepLines/>
            </w:pPr>
            <w:r>
              <w:t>8.5</w:t>
            </w:r>
          </w:p>
        </w:tc>
        <w:tc>
          <w:tcPr>
            <w:tcW w:w="1456" w:type="dxa"/>
            <w:tcBorders>
              <w:top w:val="single" w:sz="4" w:space="0" w:color="auto"/>
            </w:tcBorders>
            <w:noWrap/>
          </w:tcPr>
          <w:p w14:paraId="2F8FEAE3" w14:textId="77777777" w:rsidR="00FD0643" w:rsidRPr="00FD5081" w:rsidRDefault="00FD0643" w:rsidP="00337890">
            <w:pPr>
              <w:pStyle w:val="TableText"/>
              <w:keepNext/>
              <w:keepLines/>
            </w:pPr>
            <w:r>
              <w:t>8.5</w:t>
            </w:r>
          </w:p>
        </w:tc>
      </w:tr>
      <w:tr w:rsidR="00FD0643" w:rsidRPr="0091060C" w14:paraId="7DBB200A" w14:textId="77777777" w:rsidTr="00861809">
        <w:tc>
          <w:tcPr>
            <w:tcW w:w="5958" w:type="dxa"/>
            <w:noWrap/>
            <w:hideMark/>
          </w:tcPr>
          <w:p w14:paraId="1B168191" w14:textId="77777777" w:rsidR="00FD0643" w:rsidRPr="0091060C" w:rsidRDefault="00FD0643" w:rsidP="00337890">
            <w:pPr>
              <w:pStyle w:val="TableText"/>
              <w:keepNext/>
              <w:keepLines/>
            </w:pPr>
            <w:r w:rsidRPr="0091060C">
              <w:t>English only</w:t>
            </w:r>
          </w:p>
        </w:tc>
        <w:tc>
          <w:tcPr>
            <w:tcW w:w="1227" w:type="dxa"/>
            <w:noWrap/>
          </w:tcPr>
          <w:p w14:paraId="497552CB" w14:textId="77777777" w:rsidR="00FD0643" w:rsidRPr="0091060C" w:rsidRDefault="00FD0643" w:rsidP="00337890">
            <w:pPr>
              <w:pStyle w:val="TableText"/>
              <w:keepNext/>
              <w:keepLines/>
            </w:pPr>
            <w:r>
              <w:t>13,338</w:t>
            </w:r>
          </w:p>
        </w:tc>
        <w:tc>
          <w:tcPr>
            <w:tcW w:w="1224" w:type="dxa"/>
            <w:noWrap/>
          </w:tcPr>
          <w:p w14:paraId="34F61BA6" w14:textId="77777777" w:rsidR="00FD0643" w:rsidRPr="0091060C" w:rsidRDefault="00FD0643" w:rsidP="00337890">
            <w:pPr>
              <w:pStyle w:val="TableText"/>
              <w:keepNext/>
              <w:keepLines/>
            </w:pPr>
            <w:r>
              <w:t>57.2</w:t>
            </w:r>
          </w:p>
        </w:tc>
        <w:tc>
          <w:tcPr>
            <w:tcW w:w="1456" w:type="dxa"/>
            <w:noWrap/>
          </w:tcPr>
          <w:p w14:paraId="608F8A57" w14:textId="77777777" w:rsidR="00FD0643" w:rsidRPr="00FD5081" w:rsidRDefault="00FD0643" w:rsidP="00337890">
            <w:pPr>
              <w:pStyle w:val="TableText"/>
              <w:keepNext/>
              <w:keepLines/>
            </w:pPr>
            <w:r>
              <w:t>57.8</w:t>
            </w:r>
          </w:p>
        </w:tc>
      </w:tr>
      <w:tr w:rsidR="00FD0643" w:rsidRPr="0091060C" w14:paraId="2A16CF89" w14:textId="77777777" w:rsidTr="00861809">
        <w:tc>
          <w:tcPr>
            <w:tcW w:w="5958" w:type="dxa"/>
            <w:noWrap/>
            <w:hideMark/>
          </w:tcPr>
          <w:p w14:paraId="0EC92A2E" w14:textId="77777777" w:rsidR="00FD0643" w:rsidRPr="0091060C" w:rsidRDefault="00FD0643" w:rsidP="00337890">
            <w:pPr>
              <w:pStyle w:val="TableText"/>
              <w:keepNext/>
              <w:keepLines/>
            </w:pPr>
            <w:r w:rsidRPr="0091060C">
              <w:t>Reclassified fluent English proficient</w:t>
            </w:r>
          </w:p>
        </w:tc>
        <w:tc>
          <w:tcPr>
            <w:tcW w:w="1227" w:type="dxa"/>
            <w:noWrap/>
          </w:tcPr>
          <w:p w14:paraId="5663D4A4" w14:textId="77777777" w:rsidR="00FD0643" w:rsidRPr="0091060C" w:rsidRDefault="00FD0643" w:rsidP="00337890">
            <w:pPr>
              <w:pStyle w:val="TableText"/>
              <w:keepNext/>
              <w:keepLines/>
            </w:pPr>
            <w:r>
              <w:t>6,972</w:t>
            </w:r>
          </w:p>
        </w:tc>
        <w:tc>
          <w:tcPr>
            <w:tcW w:w="1224" w:type="dxa"/>
            <w:noWrap/>
          </w:tcPr>
          <w:p w14:paraId="4EE17EAE" w14:textId="77777777" w:rsidR="00FD0643" w:rsidRPr="0091060C" w:rsidRDefault="00FD0643" w:rsidP="00337890">
            <w:pPr>
              <w:pStyle w:val="TableText"/>
              <w:keepNext/>
              <w:keepLines/>
            </w:pPr>
            <w:r>
              <w:t>29.9</w:t>
            </w:r>
          </w:p>
        </w:tc>
        <w:tc>
          <w:tcPr>
            <w:tcW w:w="1456" w:type="dxa"/>
            <w:noWrap/>
          </w:tcPr>
          <w:p w14:paraId="3BC5B0A7" w14:textId="77777777" w:rsidR="00FD0643" w:rsidRPr="00FD5081" w:rsidRDefault="00FD0643" w:rsidP="00337890">
            <w:pPr>
              <w:pStyle w:val="TableText"/>
              <w:keepNext/>
              <w:keepLines/>
            </w:pPr>
            <w:r>
              <w:t>29.0</w:t>
            </w:r>
          </w:p>
        </w:tc>
      </w:tr>
      <w:tr w:rsidR="00FD0643" w:rsidRPr="0091060C" w14:paraId="22C50F93" w14:textId="77777777" w:rsidTr="00861809">
        <w:tc>
          <w:tcPr>
            <w:tcW w:w="5958" w:type="dxa"/>
            <w:tcBorders>
              <w:bottom w:val="nil"/>
            </w:tcBorders>
            <w:noWrap/>
            <w:hideMark/>
          </w:tcPr>
          <w:p w14:paraId="48247E94" w14:textId="77777777" w:rsidR="00FD0643" w:rsidRPr="0091060C" w:rsidRDefault="00FD0643" w:rsidP="00337890">
            <w:pPr>
              <w:pStyle w:val="TableText"/>
              <w:keepNext/>
              <w:keepLines/>
            </w:pPr>
            <w:r w:rsidRPr="0091060C">
              <w:t>Initial fluent English proficient</w:t>
            </w:r>
          </w:p>
        </w:tc>
        <w:tc>
          <w:tcPr>
            <w:tcW w:w="1227" w:type="dxa"/>
            <w:tcBorders>
              <w:bottom w:val="nil"/>
            </w:tcBorders>
            <w:noWrap/>
          </w:tcPr>
          <w:p w14:paraId="3B18DC5E" w14:textId="77777777" w:rsidR="00FD0643" w:rsidRPr="0091060C" w:rsidRDefault="00FD0643" w:rsidP="00337890">
            <w:pPr>
              <w:pStyle w:val="TableText"/>
              <w:keepNext/>
              <w:keepLines/>
            </w:pPr>
            <w:r>
              <w:t>987</w:t>
            </w:r>
          </w:p>
        </w:tc>
        <w:tc>
          <w:tcPr>
            <w:tcW w:w="1224" w:type="dxa"/>
            <w:tcBorders>
              <w:bottom w:val="nil"/>
            </w:tcBorders>
            <w:noWrap/>
          </w:tcPr>
          <w:p w14:paraId="43CACB81" w14:textId="77777777" w:rsidR="00FD0643" w:rsidRPr="0091060C" w:rsidRDefault="00FD0643" w:rsidP="00337890">
            <w:pPr>
              <w:pStyle w:val="TableText"/>
              <w:keepNext/>
              <w:keepLines/>
            </w:pPr>
            <w:r>
              <w:t>4.2</w:t>
            </w:r>
          </w:p>
        </w:tc>
        <w:tc>
          <w:tcPr>
            <w:tcW w:w="1456" w:type="dxa"/>
            <w:tcBorders>
              <w:bottom w:val="nil"/>
            </w:tcBorders>
            <w:noWrap/>
          </w:tcPr>
          <w:p w14:paraId="55EDE708" w14:textId="77777777" w:rsidR="00FD0643" w:rsidRPr="00FD5081" w:rsidRDefault="00FD0643" w:rsidP="00337890">
            <w:pPr>
              <w:pStyle w:val="TableText"/>
              <w:keepNext/>
              <w:keepLines/>
            </w:pPr>
            <w:r>
              <w:t>4.1</w:t>
            </w:r>
          </w:p>
        </w:tc>
      </w:tr>
      <w:tr w:rsidR="00FD0643" w:rsidRPr="0091060C" w14:paraId="73C51AF7" w14:textId="77777777" w:rsidTr="00861809">
        <w:tc>
          <w:tcPr>
            <w:tcW w:w="5958" w:type="dxa"/>
            <w:tcBorders>
              <w:top w:val="nil"/>
              <w:bottom w:val="single" w:sz="4" w:space="0" w:color="auto"/>
            </w:tcBorders>
            <w:noWrap/>
            <w:hideMark/>
          </w:tcPr>
          <w:p w14:paraId="7CF342EE" w14:textId="77777777" w:rsidR="00FD0643" w:rsidRPr="0091060C" w:rsidRDefault="00FD0643" w:rsidP="00337890">
            <w:pPr>
              <w:pStyle w:val="TableText"/>
              <w:keepNext/>
              <w:keepLines/>
            </w:pPr>
            <w:r w:rsidRPr="0091060C">
              <w:t>To be determined</w:t>
            </w:r>
          </w:p>
        </w:tc>
        <w:tc>
          <w:tcPr>
            <w:tcW w:w="1227" w:type="dxa"/>
            <w:tcBorders>
              <w:top w:val="nil"/>
              <w:bottom w:val="single" w:sz="4" w:space="0" w:color="auto"/>
            </w:tcBorders>
            <w:noWrap/>
          </w:tcPr>
          <w:p w14:paraId="1B5B9E12" w14:textId="77777777" w:rsidR="00FD0643" w:rsidRPr="0091060C" w:rsidRDefault="00FD0643" w:rsidP="00337890">
            <w:pPr>
              <w:pStyle w:val="TableText"/>
              <w:keepNext/>
              <w:keepLines/>
            </w:pPr>
            <w:r>
              <w:t>12</w:t>
            </w:r>
          </w:p>
        </w:tc>
        <w:tc>
          <w:tcPr>
            <w:tcW w:w="1224" w:type="dxa"/>
            <w:tcBorders>
              <w:top w:val="nil"/>
              <w:bottom w:val="single" w:sz="4" w:space="0" w:color="auto"/>
            </w:tcBorders>
            <w:noWrap/>
          </w:tcPr>
          <w:p w14:paraId="24CBEAE3" w14:textId="77777777" w:rsidR="00FD0643" w:rsidRPr="0091060C" w:rsidRDefault="00FD0643" w:rsidP="00337890">
            <w:pPr>
              <w:pStyle w:val="TableText"/>
              <w:keepNext/>
              <w:keepLines/>
            </w:pPr>
            <w:r>
              <w:t>0.1</w:t>
            </w:r>
          </w:p>
        </w:tc>
        <w:tc>
          <w:tcPr>
            <w:tcW w:w="1456" w:type="dxa"/>
            <w:tcBorders>
              <w:top w:val="nil"/>
              <w:bottom w:val="single" w:sz="4" w:space="0" w:color="auto"/>
            </w:tcBorders>
            <w:noWrap/>
          </w:tcPr>
          <w:p w14:paraId="3DFED1D8" w14:textId="77777777" w:rsidR="00FD0643" w:rsidRPr="00FD5081" w:rsidRDefault="00FD0643" w:rsidP="00337890">
            <w:pPr>
              <w:pStyle w:val="TableText"/>
              <w:keepNext/>
              <w:keepLines/>
            </w:pPr>
            <w:r>
              <w:t>0.1</w:t>
            </w:r>
          </w:p>
        </w:tc>
      </w:tr>
      <w:tr w:rsidR="00FD0643" w:rsidRPr="0091060C" w14:paraId="241DDBF2" w14:textId="77777777" w:rsidTr="00861809">
        <w:tc>
          <w:tcPr>
            <w:tcW w:w="5958" w:type="dxa"/>
            <w:tcBorders>
              <w:top w:val="single" w:sz="4" w:space="0" w:color="auto"/>
              <w:bottom w:val="nil"/>
            </w:tcBorders>
            <w:noWrap/>
            <w:hideMark/>
          </w:tcPr>
          <w:p w14:paraId="6BA86B37" w14:textId="77777777" w:rsidR="00FD0643" w:rsidRPr="0091060C" w:rsidRDefault="00FD0643" w:rsidP="00337890">
            <w:pPr>
              <w:pStyle w:val="TableText"/>
              <w:keepNext/>
              <w:keepLines/>
            </w:pPr>
            <w:r w:rsidRPr="0091060C">
              <w:t>English proficiency unknown</w:t>
            </w:r>
          </w:p>
        </w:tc>
        <w:tc>
          <w:tcPr>
            <w:tcW w:w="1227" w:type="dxa"/>
            <w:tcBorders>
              <w:top w:val="single" w:sz="4" w:space="0" w:color="auto"/>
              <w:bottom w:val="nil"/>
            </w:tcBorders>
            <w:noWrap/>
          </w:tcPr>
          <w:p w14:paraId="372615FE" w14:textId="77777777" w:rsidR="00FD0643" w:rsidRPr="0091060C" w:rsidRDefault="00FD0643" w:rsidP="00337890">
            <w:pPr>
              <w:pStyle w:val="TableText"/>
              <w:keepNext/>
              <w:keepLines/>
            </w:pPr>
            <w:r>
              <w:t>21</w:t>
            </w:r>
          </w:p>
        </w:tc>
        <w:tc>
          <w:tcPr>
            <w:tcW w:w="1224" w:type="dxa"/>
            <w:tcBorders>
              <w:top w:val="single" w:sz="4" w:space="0" w:color="auto"/>
              <w:bottom w:val="nil"/>
            </w:tcBorders>
            <w:noWrap/>
          </w:tcPr>
          <w:p w14:paraId="4B26723C" w14:textId="77777777" w:rsidR="00FD0643" w:rsidRPr="0091060C" w:rsidRDefault="00FD0643" w:rsidP="00337890">
            <w:pPr>
              <w:pStyle w:val="TableText"/>
              <w:keepNext/>
              <w:keepLines/>
            </w:pPr>
            <w:r>
              <w:t>0.1</w:t>
            </w:r>
          </w:p>
        </w:tc>
        <w:tc>
          <w:tcPr>
            <w:tcW w:w="1456" w:type="dxa"/>
            <w:tcBorders>
              <w:top w:val="single" w:sz="4" w:space="0" w:color="auto"/>
              <w:bottom w:val="nil"/>
            </w:tcBorders>
            <w:noWrap/>
          </w:tcPr>
          <w:p w14:paraId="1CF95425" w14:textId="77777777" w:rsidR="00FD0643" w:rsidRPr="00FD5081" w:rsidRDefault="00FD0643" w:rsidP="00337890">
            <w:pPr>
              <w:pStyle w:val="TableText"/>
              <w:keepNext/>
              <w:keepLines/>
            </w:pPr>
            <w:r>
              <w:t>0.6</w:t>
            </w:r>
          </w:p>
        </w:tc>
      </w:tr>
      <w:tr w:rsidR="00FD0643" w:rsidRPr="0091060C" w14:paraId="44334751" w14:textId="77777777" w:rsidTr="00861809">
        <w:tc>
          <w:tcPr>
            <w:tcW w:w="5958" w:type="dxa"/>
            <w:tcBorders>
              <w:top w:val="nil"/>
              <w:bottom w:val="single" w:sz="4" w:space="0" w:color="auto"/>
            </w:tcBorders>
            <w:noWrap/>
            <w:hideMark/>
          </w:tcPr>
          <w:p w14:paraId="288B97DA" w14:textId="77777777" w:rsidR="00FD0643" w:rsidRPr="0091060C" w:rsidRDefault="00FD0643" w:rsidP="00337890">
            <w:pPr>
              <w:pStyle w:val="TableText"/>
              <w:keepNext/>
              <w:keepLines/>
            </w:pPr>
            <w:r w:rsidRPr="0091060C">
              <w:t>Economically disadvantaged</w:t>
            </w:r>
          </w:p>
        </w:tc>
        <w:tc>
          <w:tcPr>
            <w:tcW w:w="1227" w:type="dxa"/>
            <w:tcBorders>
              <w:top w:val="nil"/>
              <w:bottom w:val="single" w:sz="4" w:space="0" w:color="auto"/>
            </w:tcBorders>
            <w:noWrap/>
          </w:tcPr>
          <w:p w14:paraId="0E4D3DDF" w14:textId="77777777" w:rsidR="00FD0643" w:rsidRPr="0091060C" w:rsidRDefault="00FD0643" w:rsidP="00337890">
            <w:pPr>
              <w:pStyle w:val="TableText"/>
              <w:keepNext/>
              <w:keepLines/>
            </w:pPr>
            <w:r>
              <w:t>13,880</w:t>
            </w:r>
          </w:p>
        </w:tc>
        <w:tc>
          <w:tcPr>
            <w:tcW w:w="1224" w:type="dxa"/>
            <w:tcBorders>
              <w:top w:val="nil"/>
              <w:bottom w:val="single" w:sz="4" w:space="0" w:color="auto"/>
            </w:tcBorders>
            <w:noWrap/>
          </w:tcPr>
          <w:p w14:paraId="444B45EA" w14:textId="77777777" w:rsidR="00FD0643" w:rsidRPr="0091060C" w:rsidRDefault="00FD0643" w:rsidP="00337890">
            <w:pPr>
              <w:pStyle w:val="TableText"/>
              <w:keepNext/>
              <w:keepLines/>
            </w:pPr>
            <w:r>
              <w:t>59.5</w:t>
            </w:r>
          </w:p>
        </w:tc>
        <w:tc>
          <w:tcPr>
            <w:tcW w:w="1456" w:type="dxa"/>
            <w:tcBorders>
              <w:top w:val="nil"/>
              <w:bottom w:val="single" w:sz="4" w:space="0" w:color="auto"/>
            </w:tcBorders>
            <w:noWrap/>
          </w:tcPr>
          <w:p w14:paraId="16C5FACD" w14:textId="77777777" w:rsidR="00FD0643" w:rsidRPr="00FD5081" w:rsidRDefault="00FD0643" w:rsidP="00337890">
            <w:pPr>
              <w:pStyle w:val="TableText"/>
              <w:keepNext/>
              <w:keepLines/>
            </w:pPr>
            <w:r>
              <w:t>59.1</w:t>
            </w:r>
          </w:p>
        </w:tc>
      </w:tr>
      <w:tr w:rsidR="00FD0643" w:rsidRPr="0091060C" w14:paraId="26F0420F" w14:textId="77777777" w:rsidTr="00861809">
        <w:tc>
          <w:tcPr>
            <w:tcW w:w="5958" w:type="dxa"/>
            <w:tcBorders>
              <w:top w:val="single" w:sz="4" w:space="0" w:color="auto"/>
            </w:tcBorders>
            <w:noWrap/>
            <w:hideMark/>
          </w:tcPr>
          <w:p w14:paraId="7E43B4C8" w14:textId="77777777" w:rsidR="00FD0643" w:rsidRPr="0091060C" w:rsidRDefault="00FD0643" w:rsidP="00337890">
            <w:pPr>
              <w:pStyle w:val="TableText"/>
              <w:keepNext/>
              <w:keepLines/>
            </w:pPr>
            <w:r w:rsidRPr="0091060C">
              <w:t>Not economically disadvantaged</w:t>
            </w:r>
          </w:p>
        </w:tc>
        <w:tc>
          <w:tcPr>
            <w:tcW w:w="1227" w:type="dxa"/>
            <w:tcBorders>
              <w:top w:val="single" w:sz="4" w:space="0" w:color="auto"/>
            </w:tcBorders>
            <w:noWrap/>
          </w:tcPr>
          <w:p w14:paraId="067B4C01" w14:textId="77777777" w:rsidR="00FD0643" w:rsidRPr="0091060C" w:rsidRDefault="00FD0643" w:rsidP="00337890">
            <w:pPr>
              <w:pStyle w:val="TableText"/>
              <w:keepNext/>
              <w:keepLines/>
            </w:pPr>
            <w:r>
              <w:t>9,442</w:t>
            </w:r>
          </w:p>
        </w:tc>
        <w:tc>
          <w:tcPr>
            <w:tcW w:w="1224" w:type="dxa"/>
            <w:tcBorders>
              <w:top w:val="single" w:sz="4" w:space="0" w:color="auto"/>
            </w:tcBorders>
            <w:noWrap/>
          </w:tcPr>
          <w:p w14:paraId="431F72D8" w14:textId="77777777" w:rsidR="00FD0643" w:rsidRPr="0091060C" w:rsidRDefault="00FD0643" w:rsidP="00337890">
            <w:pPr>
              <w:pStyle w:val="TableText"/>
              <w:keepNext/>
              <w:keepLines/>
            </w:pPr>
            <w:r>
              <w:t>40.5</w:t>
            </w:r>
          </w:p>
        </w:tc>
        <w:tc>
          <w:tcPr>
            <w:tcW w:w="1456" w:type="dxa"/>
            <w:tcBorders>
              <w:top w:val="single" w:sz="4" w:space="0" w:color="auto"/>
            </w:tcBorders>
            <w:noWrap/>
          </w:tcPr>
          <w:p w14:paraId="28858FF4" w14:textId="77777777" w:rsidR="00FD0643" w:rsidRPr="00FD5081" w:rsidRDefault="00FD0643" w:rsidP="00337890">
            <w:pPr>
              <w:pStyle w:val="TableText"/>
              <w:keepNext/>
              <w:keepLines/>
            </w:pPr>
            <w:r>
              <w:t>40.4</w:t>
            </w:r>
          </w:p>
        </w:tc>
      </w:tr>
      <w:tr w:rsidR="00FD0643" w:rsidRPr="0091060C" w14:paraId="30EF2C32" w14:textId="77777777" w:rsidTr="00861809">
        <w:tc>
          <w:tcPr>
            <w:tcW w:w="5958" w:type="dxa"/>
            <w:noWrap/>
            <w:hideMark/>
          </w:tcPr>
          <w:p w14:paraId="6A22F8B0" w14:textId="77777777" w:rsidR="00FD0643" w:rsidRPr="0091060C" w:rsidRDefault="00FD0643" w:rsidP="00337890">
            <w:pPr>
              <w:pStyle w:val="TableText"/>
              <w:keepNext/>
              <w:keepLines/>
            </w:pPr>
            <w:r w:rsidRPr="0091060C">
              <w:t>American Indian or Alaska Native</w:t>
            </w:r>
            <w:r>
              <w:t xml:space="preserve"> (All)</w:t>
            </w:r>
          </w:p>
        </w:tc>
        <w:tc>
          <w:tcPr>
            <w:tcW w:w="1227" w:type="dxa"/>
            <w:noWrap/>
          </w:tcPr>
          <w:p w14:paraId="5AAB5D77" w14:textId="77777777" w:rsidR="00FD0643" w:rsidRPr="0091060C" w:rsidRDefault="00FD0643" w:rsidP="00337890">
            <w:pPr>
              <w:pStyle w:val="TableText"/>
              <w:keepNext/>
              <w:keepLines/>
            </w:pPr>
            <w:r>
              <w:t>161</w:t>
            </w:r>
          </w:p>
        </w:tc>
        <w:tc>
          <w:tcPr>
            <w:tcW w:w="1224" w:type="dxa"/>
            <w:noWrap/>
          </w:tcPr>
          <w:p w14:paraId="7B2D7CC9" w14:textId="77777777" w:rsidR="00FD0643" w:rsidRPr="0091060C" w:rsidRDefault="00FD0643" w:rsidP="00337890">
            <w:pPr>
              <w:pStyle w:val="TableText"/>
              <w:keepNext/>
              <w:keepLines/>
            </w:pPr>
            <w:r>
              <w:t>0.7</w:t>
            </w:r>
          </w:p>
        </w:tc>
        <w:tc>
          <w:tcPr>
            <w:tcW w:w="1456" w:type="dxa"/>
            <w:noWrap/>
          </w:tcPr>
          <w:p w14:paraId="1B193411" w14:textId="77777777" w:rsidR="00FD0643" w:rsidRPr="00FD5081" w:rsidRDefault="00FD0643" w:rsidP="00337890">
            <w:pPr>
              <w:pStyle w:val="TableText"/>
              <w:keepNext/>
              <w:keepLines/>
            </w:pPr>
            <w:r>
              <w:t>0.7</w:t>
            </w:r>
          </w:p>
        </w:tc>
      </w:tr>
      <w:tr w:rsidR="00FD0643" w:rsidRPr="0091060C" w14:paraId="28FA65F2" w14:textId="77777777" w:rsidTr="00861809">
        <w:tc>
          <w:tcPr>
            <w:tcW w:w="5958" w:type="dxa"/>
            <w:noWrap/>
            <w:hideMark/>
          </w:tcPr>
          <w:p w14:paraId="627F4098" w14:textId="77777777" w:rsidR="00FD0643" w:rsidRPr="0091060C" w:rsidRDefault="00FD0643" w:rsidP="00337890">
            <w:pPr>
              <w:pStyle w:val="TableText"/>
              <w:keepNext/>
              <w:keepLines/>
            </w:pPr>
            <w:r w:rsidRPr="0091060C">
              <w:t>Asian</w:t>
            </w:r>
            <w:r>
              <w:t xml:space="preserve"> (All)</w:t>
            </w:r>
          </w:p>
        </w:tc>
        <w:tc>
          <w:tcPr>
            <w:tcW w:w="1227" w:type="dxa"/>
            <w:noWrap/>
          </w:tcPr>
          <w:p w14:paraId="46DDFD88" w14:textId="77777777" w:rsidR="00FD0643" w:rsidRPr="0091060C" w:rsidRDefault="00FD0643" w:rsidP="00337890">
            <w:pPr>
              <w:pStyle w:val="TableText"/>
              <w:keepNext/>
              <w:keepLines/>
            </w:pPr>
            <w:r>
              <w:t>1,217</w:t>
            </w:r>
          </w:p>
        </w:tc>
        <w:tc>
          <w:tcPr>
            <w:tcW w:w="1224" w:type="dxa"/>
            <w:noWrap/>
          </w:tcPr>
          <w:p w14:paraId="4D541CFA" w14:textId="77777777" w:rsidR="00FD0643" w:rsidRPr="0091060C" w:rsidRDefault="00FD0643" w:rsidP="00337890">
            <w:pPr>
              <w:pStyle w:val="TableText"/>
              <w:keepNext/>
              <w:keepLines/>
            </w:pPr>
            <w:r>
              <w:t>5.2</w:t>
            </w:r>
          </w:p>
        </w:tc>
        <w:tc>
          <w:tcPr>
            <w:tcW w:w="1456" w:type="dxa"/>
            <w:noWrap/>
          </w:tcPr>
          <w:p w14:paraId="2EE8831B" w14:textId="77777777" w:rsidR="00FD0643" w:rsidRPr="00FD5081" w:rsidRDefault="00FD0643" w:rsidP="00337890">
            <w:pPr>
              <w:pStyle w:val="TableText"/>
              <w:keepNext/>
              <w:keepLines/>
            </w:pPr>
            <w:r>
              <w:t>4.6</w:t>
            </w:r>
          </w:p>
        </w:tc>
      </w:tr>
      <w:tr w:rsidR="00FD0643" w:rsidRPr="0091060C" w14:paraId="6E961208" w14:textId="77777777" w:rsidTr="00861809">
        <w:tc>
          <w:tcPr>
            <w:tcW w:w="5958" w:type="dxa"/>
            <w:noWrap/>
            <w:hideMark/>
          </w:tcPr>
          <w:p w14:paraId="2925C52A" w14:textId="77777777" w:rsidR="00FD0643" w:rsidRPr="0091060C" w:rsidRDefault="00FD0643" w:rsidP="00337890">
            <w:pPr>
              <w:pStyle w:val="TableText"/>
              <w:keepNext/>
              <w:keepLines/>
            </w:pPr>
            <w:r w:rsidRPr="0091060C">
              <w:t>Native Hawaiian or Other Pacific Islander</w:t>
            </w:r>
            <w:r>
              <w:t xml:space="preserve"> (All)</w:t>
            </w:r>
          </w:p>
        </w:tc>
        <w:tc>
          <w:tcPr>
            <w:tcW w:w="1227" w:type="dxa"/>
            <w:noWrap/>
          </w:tcPr>
          <w:p w14:paraId="2909A457" w14:textId="77777777" w:rsidR="00FD0643" w:rsidRPr="0091060C" w:rsidRDefault="00FD0643" w:rsidP="00337890">
            <w:pPr>
              <w:pStyle w:val="TableText"/>
              <w:keepNext/>
              <w:keepLines/>
            </w:pPr>
            <w:r>
              <w:t>76</w:t>
            </w:r>
          </w:p>
        </w:tc>
        <w:tc>
          <w:tcPr>
            <w:tcW w:w="1224" w:type="dxa"/>
            <w:noWrap/>
          </w:tcPr>
          <w:p w14:paraId="71F26D67" w14:textId="77777777" w:rsidR="00FD0643" w:rsidRPr="0091060C" w:rsidRDefault="00FD0643" w:rsidP="00337890">
            <w:pPr>
              <w:pStyle w:val="TableText"/>
              <w:keepNext/>
              <w:keepLines/>
            </w:pPr>
            <w:r>
              <w:t>0.3</w:t>
            </w:r>
          </w:p>
        </w:tc>
        <w:tc>
          <w:tcPr>
            <w:tcW w:w="1456" w:type="dxa"/>
            <w:noWrap/>
          </w:tcPr>
          <w:p w14:paraId="7C5BF36A" w14:textId="77777777" w:rsidR="00FD0643" w:rsidRPr="00FD5081" w:rsidRDefault="00FD0643" w:rsidP="00337890">
            <w:pPr>
              <w:pStyle w:val="TableText"/>
              <w:keepNext/>
              <w:keepLines/>
            </w:pPr>
            <w:r>
              <w:t>0.4</w:t>
            </w:r>
          </w:p>
        </w:tc>
      </w:tr>
      <w:tr w:rsidR="00FD0643" w:rsidRPr="0091060C" w14:paraId="4068CBA2" w14:textId="77777777" w:rsidTr="00861809">
        <w:tc>
          <w:tcPr>
            <w:tcW w:w="5958" w:type="dxa"/>
            <w:noWrap/>
            <w:hideMark/>
          </w:tcPr>
          <w:p w14:paraId="0E3EA5BC" w14:textId="77777777" w:rsidR="00FD0643" w:rsidRPr="0091060C" w:rsidRDefault="00FD0643" w:rsidP="00337890">
            <w:pPr>
              <w:pStyle w:val="TableText"/>
              <w:keepNext/>
              <w:keepLines/>
            </w:pPr>
            <w:r w:rsidRPr="0091060C">
              <w:t>Filipino</w:t>
            </w:r>
            <w:r>
              <w:t xml:space="preserve"> (All)</w:t>
            </w:r>
          </w:p>
        </w:tc>
        <w:tc>
          <w:tcPr>
            <w:tcW w:w="1227" w:type="dxa"/>
            <w:noWrap/>
          </w:tcPr>
          <w:p w14:paraId="1468D545" w14:textId="77777777" w:rsidR="00FD0643" w:rsidRPr="0091060C" w:rsidRDefault="00FD0643" w:rsidP="00337890">
            <w:pPr>
              <w:pStyle w:val="TableText"/>
              <w:keepNext/>
              <w:keepLines/>
            </w:pPr>
            <w:r>
              <w:t>586</w:t>
            </w:r>
          </w:p>
        </w:tc>
        <w:tc>
          <w:tcPr>
            <w:tcW w:w="1224" w:type="dxa"/>
            <w:noWrap/>
          </w:tcPr>
          <w:p w14:paraId="14CA85D8" w14:textId="77777777" w:rsidR="00FD0643" w:rsidRPr="0091060C" w:rsidRDefault="00FD0643" w:rsidP="00337890">
            <w:pPr>
              <w:pStyle w:val="TableText"/>
              <w:keepNext/>
              <w:keepLines/>
            </w:pPr>
            <w:r>
              <w:t>2.5</w:t>
            </w:r>
          </w:p>
        </w:tc>
        <w:tc>
          <w:tcPr>
            <w:tcW w:w="1456" w:type="dxa"/>
            <w:noWrap/>
          </w:tcPr>
          <w:p w14:paraId="387D77C6" w14:textId="77777777" w:rsidR="00FD0643" w:rsidRPr="00FD5081" w:rsidRDefault="00FD0643" w:rsidP="00337890">
            <w:pPr>
              <w:pStyle w:val="TableText"/>
              <w:keepNext/>
              <w:keepLines/>
            </w:pPr>
            <w:r>
              <w:t>2.4</w:t>
            </w:r>
          </w:p>
        </w:tc>
      </w:tr>
      <w:tr w:rsidR="00FD0643" w:rsidRPr="0091060C" w14:paraId="78B8FCD0" w14:textId="77777777" w:rsidTr="00861809">
        <w:tc>
          <w:tcPr>
            <w:tcW w:w="5958" w:type="dxa"/>
            <w:noWrap/>
            <w:hideMark/>
          </w:tcPr>
          <w:p w14:paraId="0F58E47D" w14:textId="77777777" w:rsidR="00FD0643" w:rsidRPr="0091060C" w:rsidRDefault="00FD0643" w:rsidP="00337890">
            <w:pPr>
              <w:pStyle w:val="TableText"/>
              <w:keepNext/>
              <w:keepLines/>
            </w:pPr>
            <w:r w:rsidRPr="0091060C">
              <w:t>Hispanic or Latino</w:t>
            </w:r>
            <w:r>
              <w:t xml:space="preserve"> (All)</w:t>
            </w:r>
          </w:p>
        </w:tc>
        <w:tc>
          <w:tcPr>
            <w:tcW w:w="1227" w:type="dxa"/>
            <w:noWrap/>
          </w:tcPr>
          <w:p w14:paraId="604252B2" w14:textId="77777777" w:rsidR="00FD0643" w:rsidRPr="0091060C" w:rsidRDefault="00FD0643" w:rsidP="00337890">
            <w:pPr>
              <w:pStyle w:val="TableText"/>
              <w:keepNext/>
              <w:keepLines/>
            </w:pPr>
            <w:r>
              <w:t>12,703</w:t>
            </w:r>
          </w:p>
        </w:tc>
        <w:tc>
          <w:tcPr>
            <w:tcW w:w="1224" w:type="dxa"/>
            <w:noWrap/>
          </w:tcPr>
          <w:p w14:paraId="6B6B54D9" w14:textId="77777777" w:rsidR="00FD0643" w:rsidRPr="0091060C" w:rsidRDefault="00FD0643" w:rsidP="00337890">
            <w:pPr>
              <w:pStyle w:val="TableText"/>
              <w:keepNext/>
              <w:keepLines/>
            </w:pPr>
            <w:r>
              <w:t>54.5</w:t>
            </w:r>
          </w:p>
        </w:tc>
        <w:tc>
          <w:tcPr>
            <w:tcW w:w="1456" w:type="dxa"/>
            <w:noWrap/>
          </w:tcPr>
          <w:p w14:paraId="0FA2EF0A" w14:textId="77777777" w:rsidR="00FD0643" w:rsidRPr="00FD5081" w:rsidRDefault="00FD0643" w:rsidP="00337890">
            <w:pPr>
              <w:pStyle w:val="TableText"/>
              <w:keepNext/>
              <w:keepLines/>
            </w:pPr>
            <w:r>
              <w:t>54.1</w:t>
            </w:r>
          </w:p>
        </w:tc>
      </w:tr>
      <w:tr w:rsidR="00FD0643" w:rsidRPr="0091060C" w14:paraId="2781CEFA" w14:textId="77777777" w:rsidTr="00861809">
        <w:tc>
          <w:tcPr>
            <w:tcW w:w="5958" w:type="dxa"/>
            <w:noWrap/>
            <w:hideMark/>
          </w:tcPr>
          <w:p w14:paraId="6BC7C1E1" w14:textId="77777777" w:rsidR="00FD0643" w:rsidRPr="0091060C" w:rsidRDefault="00FD0643" w:rsidP="00337890">
            <w:pPr>
              <w:pStyle w:val="TableText"/>
              <w:keepNext/>
              <w:keepLines/>
            </w:pPr>
            <w:r w:rsidRPr="0091060C">
              <w:t>Black or African American</w:t>
            </w:r>
            <w:r>
              <w:t xml:space="preserve"> (All)</w:t>
            </w:r>
          </w:p>
        </w:tc>
        <w:tc>
          <w:tcPr>
            <w:tcW w:w="1227" w:type="dxa"/>
            <w:noWrap/>
          </w:tcPr>
          <w:p w14:paraId="6965BA90" w14:textId="77777777" w:rsidR="00FD0643" w:rsidRPr="0091060C" w:rsidRDefault="00FD0643" w:rsidP="00337890">
            <w:pPr>
              <w:pStyle w:val="TableText"/>
              <w:keepNext/>
              <w:keepLines/>
            </w:pPr>
            <w:r>
              <w:t>1,510</w:t>
            </w:r>
          </w:p>
        </w:tc>
        <w:tc>
          <w:tcPr>
            <w:tcW w:w="1224" w:type="dxa"/>
            <w:noWrap/>
          </w:tcPr>
          <w:p w14:paraId="7EB320D1" w14:textId="77777777" w:rsidR="00FD0643" w:rsidRPr="0091060C" w:rsidRDefault="00FD0643" w:rsidP="00337890">
            <w:pPr>
              <w:pStyle w:val="TableText"/>
              <w:keepNext/>
              <w:keepLines/>
            </w:pPr>
            <w:r>
              <w:t>6.5</w:t>
            </w:r>
          </w:p>
        </w:tc>
        <w:tc>
          <w:tcPr>
            <w:tcW w:w="1456" w:type="dxa"/>
            <w:noWrap/>
          </w:tcPr>
          <w:p w14:paraId="38FEF174" w14:textId="77777777" w:rsidR="00FD0643" w:rsidRPr="00FD5081" w:rsidRDefault="00FD0643" w:rsidP="00337890">
            <w:pPr>
              <w:pStyle w:val="TableText"/>
              <w:keepNext/>
              <w:keepLines/>
            </w:pPr>
            <w:r>
              <w:t>6.0</w:t>
            </w:r>
          </w:p>
        </w:tc>
      </w:tr>
      <w:tr w:rsidR="00FD0643" w:rsidRPr="0091060C" w14:paraId="35AA41F8" w14:textId="77777777" w:rsidTr="00861809">
        <w:tc>
          <w:tcPr>
            <w:tcW w:w="5958" w:type="dxa"/>
            <w:tcBorders>
              <w:bottom w:val="nil"/>
            </w:tcBorders>
            <w:noWrap/>
            <w:hideMark/>
          </w:tcPr>
          <w:p w14:paraId="39EE0C83" w14:textId="77777777" w:rsidR="00FD0643" w:rsidRPr="0091060C" w:rsidRDefault="00FD0643" w:rsidP="00337890">
            <w:pPr>
              <w:pStyle w:val="TableText"/>
            </w:pPr>
            <w:r w:rsidRPr="0091060C">
              <w:t>White</w:t>
            </w:r>
            <w:r>
              <w:t xml:space="preserve"> (All)</w:t>
            </w:r>
          </w:p>
        </w:tc>
        <w:tc>
          <w:tcPr>
            <w:tcW w:w="1227" w:type="dxa"/>
            <w:tcBorders>
              <w:bottom w:val="nil"/>
            </w:tcBorders>
            <w:noWrap/>
          </w:tcPr>
          <w:p w14:paraId="7C62C033" w14:textId="77777777" w:rsidR="00FD0643" w:rsidRPr="0091060C" w:rsidRDefault="00FD0643" w:rsidP="00337890">
            <w:pPr>
              <w:pStyle w:val="TableText"/>
            </w:pPr>
            <w:r>
              <w:t>6,054</w:t>
            </w:r>
          </w:p>
        </w:tc>
        <w:tc>
          <w:tcPr>
            <w:tcW w:w="1224" w:type="dxa"/>
            <w:tcBorders>
              <w:bottom w:val="nil"/>
            </w:tcBorders>
            <w:noWrap/>
          </w:tcPr>
          <w:p w14:paraId="737450B9" w14:textId="77777777" w:rsidR="00FD0643" w:rsidRPr="0091060C" w:rsidRDefault="00FD0643" w:rsidP="00337890">
            <w:pPr>
              <w:pStyle w:val="TableText"/>
            </w:pPr>
            <w:r>
              <w:t>26.0</w:t>
            </w:r>
          </w:p>
        </w:tc>
        <w:tc>
          <w:tcPr>
            <w:tcW w:w="1456" w:type="dxa"/>
            <w:tcBorders>
              <w:bottom w:val="nil"/>
            </w:tcBorders>
            <w:noWrap/>
          </w:tcPr>
          <w:p w14:paraId="5049AE23" w14:textId="77777777" w:rsidR="00FD0643" w:rsidRPr="00FD5081" w:rsidRDefault="00FD0643" w:rsidP="00337890">
            <w:pPr>
              <w:pStyle w:val="TableText"/>
            </w:pPr>
            <w:r>
              <w:t>27.0</w:t>
            </w:r>
          </w:p>
        </w:tc>
      </w:tr>
      <w:tr w:rsidR="00FD0643" w:rsidRPr="0091060C" w14:paraId="0D1F0E30" w14:textId="77777777" w:rsidTr="00861809">
        <w:tc>
          <w:tcPr>
            <w:tcW w:w="5958" w:type="dxa"/>
            <w:tcBorders>
              <w:top w:val="nil"/>
              <w:bottom w:val="single" w:sz="4" w:space="0" w:color="auto"/>
            </w:tcBorders>
            <w:noWrap/>
            <w:hideMark/>
          </w:tcPr>
          <w:p w14:paraId="5FB184FC" w14:textId="77777777" w:rsidR="00FD0643" w:rsidRPr="0091060C" w:rsidRDefault="00FD0643" w:rsidP="00337890">
            <w:pPr>
              <w:pStyle w:val="TableText"/>
            </w:pPr>
            <w:r w:rsidRPr="0091060C">
              <w:t>Two or more races</w:t>
            </w:r>
            <w:r>
              <w:t xml:space="preserve"> (All)</w:t>
            </w:r>
          </w:p>
        </w:tc>
        <w:tc>
          <w:tcPr>
            <w:tcW w:w="1227" w:type="dxa"/>
            <w:tcBorders>
              <w:top w:val="nil"/>
              <w:bottom w:val="single" w:sz="4" w:space="0" w:color="auto"/>
            </w:tcBorders>
            <w:noWrap/>
          </w:tcPr>
          <w:p w14:paraId="384792BC" w14:textId="77777777" w:rsidR="00FD0643" w:rsidRPr="0091060C" w:rsidRDefault="00FD0643" w:rsidP="00337890">
            <w:pPr>
              <w:pStyle w:val="TableText"/>
            </w:pPr>
            <w:r>
              <w:t>858</w:t>
            </w:r>
          </w:p>
        </w:tc>
        <w:tc>
          <w:tcPr>
            <w:tcW w:w="1224" w:type="dxa"/>
            <w:tcBorders>
              <w:top w:val="nil"/>
              <w:bottom w:val="single" w:sz="4" w:space="0" w:color="auto"/>
            </w:tcBorders>
            <w:noWrap/>
          </w:tcPr>
          <w:p w14:paraId="2CD5124F" w14:textId="77777777" w:rsidR="00FD0643" w:rsidRPr="0091060C" w:rsidRDefault="00FD0643" w:rsidP="00337890">
            <w:pPr>
              <w:pStyle w:val="TableText"/>
            </w:pPr>
            <w:r>
              <w:t>3.7</w:t>
            </w:r>
          </w:p>
        </w:tc>
        <w:tc>
          <w:tcPr>
            <w:tcW w:w="1456" w:type="dxa"/>
            <w:tcBorders>
              <w:top w:val="nil"/>
              <w:bottom w:val="single" w:sz="4" w:space="0" w:color="auto"/>
            </w:tcBorders>
            <w:noWrap/>
          </w:tcPr>
          <w:p w14:paraId="052C3CA4" w14:textId="77777777" w:rsidR="00FD0643" w:rsidRPr="00FD5081" w:rsidRDefault="00FD0643" w:rsidP="00337890">
            <w:pPr>
              <w:pStyle w:val="TableText"/>
            </w:pPr>
            <w:r>
              <w:t>3.6</w:t>
            </w:r>
          </w:p>
        </w:tc>
      </w:tr>
      <w:tr w:rsidR="00FD0643" w:rsidRPr="0091060C" w14:paraId="74ABE40B" w14:textId="77777777" w:rsidTr="00861809">
        <w:tc>
          <w:tcPr>
            <w:tcW w:w="5958" w:type="dxa"/>
            <w:tcBorders>
              <w:top w:val="single" w:sz="4" w:space="0" w:color="auto"/>
              <w:bottom w:val="nil"/>
            </w:tcBorders>
            <w:noWrap/>
            <w:hideMark/>
          </w:tcPr>
          <w:p w14:paraId="7B6FFA29" w14:textId="77777777" w:rsidR="00FD0643" w:rsidRPr="0091060C" w:rsidRDefault="00FD0643" w:rsidP="00337890">
            <w:pPr>
              <w:pStyle w:val="TableText"/>
            </w:pPr>
            <w:r w:rsidRPr="0091060C">
              <w:t>Special education services</w:t>
            </w:r>
          </w:p>
        </w:tc>
        <w:tc>
          <w:tcPr>
            <w:tcW w:w="1227" w:type="dxa"/>
            <w:tcBorders>
              <w:top w:val="single" w:sz="4" w:space="0" w:color="auto"/>
              <w:bottom w:val="nil"/>
            </w:tcBorders>
            <w:noWrap/>
          </w:tcPr>
          <w:p w14:paraId="11DCF5FA" w14:textId="77777777" w:rsidR="00FD0643" w:rsidRPr="0091060C" w:rsidRDefault="00FD0643" w:rsidP="00337890">
            <w:pPr>
              <w:pStyle w:val="TableText"/>
            </w:pPr>
            <w:r>
              <w:t>2,631</w:t>
            </w:r>
          </w:p>
        </w:tc>
        <w:tc>
          <w:tcPr>
            <w:tcW w:w="1224" w:type="dxa"/>
            <w:tcBorders>
              <w:top w:val="single" w:sz="4" w:space="0" w:color="auto"/>
              <w:bottom w:val="nil"/>
            </w:tcBorders>
            <w:noWrap/>
          </w:tcPr>
          <w:p w14:paraId="64D52DB1" w14:textId="77777777" w:rsidR="00FD0643" w:rsidRPr="0091060C" w:rsidRDefault="00FD0643" w:rsidP="00337890">
            <w:pPr>
              <w:pStyle w:val="TableText"/>
            </w:pPr>
            <w:r>
              <w:t>11.3</w:t>
            </w:r>
          </w:p>
        </w:tc>
        <w:tc>
          <w:tcPr>
            <w:tcW w:w="1456" w:type="dxa"/>
            <w:tcBorders>
              <w:top w:val="single" w:sz="4" w:space="0" w:color="auto"/>
              <w:bottom w:val="nil"/>
            </w:tcBorders>
            <w:noWrap/>
          </w:tcPr>
          <w:p w14:paraId="6146D024" w14:textId="77777777" w:rsidR="00FD0643" w:rsidRPr="00FD5081" w:rsidRDefault="00FD0643" w:rsidP="00337890">
            <w:pPr>
              <w:pStyle w:val="TableText"/>
            </w:pPr>
            <w:r>
              <w:t>11.4</w:t>
            </w:r>
          </w:p>
        </w:tc>
      </w:tr>
      <w:tr w:rsidR="00FD0643" w:rsidRPr="0091060C" w14:paraId="1D769865" w14:textId="77777777" w:rsidTr="00861809">
        <w:tc>
          <w:tcPr>
            <w:tcW w:w="5958" w:type="dxa"/>
            <w:tcBorders>
              <w:top w:val="nil"/>
              <w:bottom w:val="single" w:sz="4" w:space="0" w:color="auto"/>
            </w:tcBorders>
            <w:noWrap/>
            <w:hideMark/>
          </w:tcPr>
          <w:p w14:paraId="01587A94" w14:textId="77777777" w:rsidR="00FD0643" w:rsidRPr="0091060C" w:rsidRDefault="00FD0643" w:rsidP="00337890">
            <w:pPr>
              <w:pStyle w:val="TableText"/>
            </w:pPr>
            <w:r w:rsidRPr="0091060C">
              <w:t>No special education services</w:t>
            </w:r>
          </w:p>
        </w:tc>
        <w:tc>
          <w:tcPr>
            <w:tcW w:w="1227" w:type="dxa"/>
            <w:tcBorders>
              <w:top w:val="nil"/>
              <w:bottom w:val="single" w:sz="4" w:space="0" w:color="auto"/>
            </w:tcBorders>
            <w:noWrap/>
          </w:tcPr>
          <w:p w14:paraId="3A63278E" w14:textId="77777777" w:rsidR="00FD0643" w:rsidRPr="0091060C" w:rsidRDefault="00FD0643" w:rsidP="00337890">
            <w:pPr>
              <w:pStyle w:val="TableText"/>
            </w:pPr>
            <w:r>
              <w:t>20,691</w:t>
            </w:r>
          </w:p>
        </w:tc>
        <w:tc>
          <w:tcPr>
            <w:tcW w:w="1224" w:type="dxa"/>
            <w:tcBorders>
              <w:top w:val="nil"/>
              <w:bottom w:val="single" w:sz="4" w:space="0" w:color="auto"/>
            </w:tcBorders>
            <w:noWrap/>
          </w:tcPr>
          <w:p w14:paraId="08F13760" w14:textId="77777777" w:rsidR="00FD0643" w:rsidRPr="0091060C" w:rsidRDefault="00FD0643" w:rsidP="00337890">
            <w:pPr>
              <w:pStyle w:val="TableText"/>
            </w:pPr>
            <w:r>
              <w:t>88.7</w:t>
            </w:r>
          </w:p>
        </w:tc>
        <w:tc>
          <w:tcPr>
            <w:tcW w:w="1456" w:type="dxa"/>
            <w:tcBorders>
              <w:top w:val="nil"/>
              <w:bottom w:val="single" w:sz="4" w:space="0" w:color="auto"/>
            </w:tcBorders>
            <w:noWrap/>
          </w:tcPr>
          <w:p w14:paraId="28E61313" w14:textId="77777777" w:rsidR="00FD0643" w:rsidRPr="00FD5081" w:rsidRDefault="00FD0643" w:rsidP="00337890">
            <w:pPr>
              <w:pStyle w:val="TableText"/>
            </w:pPr>
            <w:r>
              <w:t>88.1</w:t>
            </w:r>
          </w:p>
        </w:tc>
      </w:tr>
      <w:tr w:rsidR="00FD0643" w:rsidRPr="0091060C" w14:paraId="63031DA9" w14:textId="77777777" w:rsidTr="00861809">
        <w:tc>
          <w:tcPr>
            <w:tcW w:w="5958" w:type="dxa"/>
            <w:tcBorders>
              <w:top w:val="single" w:sz="4" w:space="0" w:color="auto"/>
              <w:bottom w:val="nil"/>
            </w:tcBorders>
            <w:noWrap/>
            <w:hideMark/>
          </w:tcPr>
          <w:p w14:paraId="69C12205" w14:textId="77777777" w:rsidR="00FD0643" w:rsidRPr="0091060C" w:rsidRDefault="00FD0643" w:rsidP="00337890">
            <w:pPr>
              <w:pStyle w:val="TableText"/>
            </w:pPr>
            <w:r w:rsidRPr="0091060C">
              <w:t>Migrant</w:t>
            </w:r>
          </w:p>
        </w:tc>
        <w:tc>
          <w:tcPr>
            <w:tcW w:w="1227" w:type="dxa"/>
            <w:tcBorders>
              <w:top w:val="single" w:sz="4" w:space="0" w:color="auto"/>
              <w:bottom w:val="nil"/>
            </w:tcBorders>
            <w:noWrap/>
          </w:tcPr>
          <w:p w14:paraId="31431706" w14:textId="77777777" w:rsidR="00FD0643" w:rsidRPr="0091060C" w:rsidRDefault="00FD0643" w:rsidP="00337890">
            <w:pPr>
              <w:pStyle w:val="TableText"/>
            </w:pPr>
            <w:r>
              <w:t>179</w:t>
            </w:r>
          </w:p>
        </w:tc>
        <w:tc>
          <w:tcPr>
            <w:tcW w:w="1224" w:type="dxa"/>
            <w:tcBorders>
              <w:top w:val="single" w:sz="4" w:space="0" w:color="auto"/>
              <w:bottom w:val="nil"/>
            </w:tcBorders>
            <w:noWrap/>
          </w:tcPr>
          <w:p w14:paraId="75D708A9" w14:textId="77777777" w:rsidR="00FD0643" w:rsidRPr="0091060C" w:rsidRDefault="00FD0643" w:rsidP="00337890">
            <w:pPr>
              <w:pStyle w:val="TableText"/>
            </w:pPr>
            <w:r>
              <w:t>0.8</w:t>
            </w:r>
          </w:p>
        </w:tc>
        <w:tc>
          <w:tcPr>
            <w:tcW w:w="1456" w:type="dxa"/>
            <w:tcBorders>
              <w:top w:val="single" w:sz="4" w:space="0" w:color="auto"/>
              <w:bottom w:val="nil"/>
            </w:tcBorders>
            <w:noWrap/>
          </w:tcPr>
          <w:p w14:paraId="5574202C" w14:textId="77777777" w:rsidR="00FD0643" w:rsidRPr="00FD5081" w:rsidRDefault="00FD0643" w:rsidP="00337890">
            <w:pPr>
              <w:pStyle w:val="TableText"/>
            </w:pPr>
            <w:r>
              <w:t>0.8</w:t>
            </w:r>
          </w:p>
        </w:tc>
      </w:tr>
      <w:tr w:rsidR="00FD0643" w:rsidRPr="0091060C" w14:paraId="27D1B490" w14:textId="77777777" w:rsidTr="00861809">
        <w:tc>
          <w:tcPr>
            <w:tcW w:w="5958" w:type="dxa"/>
            <w:tcBorders>
              <w:top w:val="nil"/>
              <w:bottom w:val="single" w:sz="4" w:space="0" w:color="auto"/>
            </w:tcBorders>
            <w:noWrap/>
            <w:hideMark/>
          </w:tcPr>
          <w:p w14:paraId="0995C8E5" w14:textId="77777777" w:rsidR="00FD0643" w:rsidRPr="0091060C" w:rsidRDefault="00FD0643" w:rsidP="00337890">
            <w:pPr>
              <w:pStyle w:val="TableText"/>
            </w:pPr>
            <w:r w:rsidRPr="0091060C">
              <w:t>Nonmigrant</w:t>
            </w:r>
          </w:p>
        </w:tc>
        <w:tc>
          <w:tcPr>
            <w:tcW w:w="1227" w:type="dxa"/>
            <w:tcBorders>
              <w:top w:val="nil"/>
              <w:bottom w:val="single" w:sz="4" w:space="0" w:color="auto"/>
            </w:tcBorders>
            <w:noWrap/>
          </w:tcPr>
          <w:p w14:paraId="5248AD44" w14:textId="77777777" w:rsidR="00FD0643" w:rsidRPr="0091060C" w:rsidRDefault="00FD0643" w:rsidP="00337890">
            <w:pPr>
              <w:pStyle w:val="TableText"/>
            </w:pPr>
            <w:r>
              <w:t>23,143</w:t>
            </w:r>
          </w:p>
        </w:tc>
        <w:tc>
          <w:tcPr>
            <w:tcW w:w="1224" w:type="dxa"/>
            <w:tcBorders>
              <w:top w:val="nil"/>
              <w:bottom w:val="single" w:sz="4" w:space="0" w:color="auto"/>
            </w:tcBorders>
            <w:noWrap/>
          </w:tcPr>
          <w:p w14:paraId="492BECC2" w14:textId="77777777" w:rsidR="00FD0643" w:rsidRPr="0091060C" w:rsidRDefault="00FD0643" w:rsidP="00337890">
            <w:pPr>
              <w:pStyle w:val="TableText"/>
            </w:pPr>
            <w:r>
              <w:t>99.2</w:t>
            </w:r>
          </w:p>
        </w:tc>
        <w:tc>
          <w:tcPr>
            <w:tcW w:w="1456" w:type="dxa"/>
            <w:tcBorders>
              <w:top w:val="nil"/>
              <w:bottom w:val="single" w:sz="4" w:space="0" w:color="auto"/>
            </w:tcBorders>
            <w:noWrap/>
          </w:tcPr>
          <w:p w14:paraId="3526AD43" w14:textId="77777777" w:rsidR="00FD0643" w:rsidRPr="00FD5081" w:rsidRDefault="00FD0643" w:rsidP="00337890">
            <w:pPr>
              <w:pStyle w:val="TableText"/>
            </w:pPr>
            <w:r>
              <w:t>98.7</w:t>
            </w:r>
          </w:p>
        </w:tc>
      </w:tr>
      <w:tr w:rsidR="00FD0643" w:rsidRPr="0091060C" w14:paraId="7ECCB238" w14:textId="77777777" w:rsidTr="00861809">
        <w:tc>
          <w:tcPr>
            <w:tcW w:w="5958" w:type="dxa"/>
            <w:tcBorders>
              <w:top w:val="single" w:sz="4" w:space="0" w:color="auto"/>
              <w:bottom w:val="nil"/>
            </w:tcBorders>
            <w:noWrap/>
          </w:tcPr>
          <w:p w14:paraId="3308CE42" w14:textId="77777777" w:rsidR="00FD0643" w:rsidRPr="0091060C" w:rsidRDefault="00FD0643" w:rsidP="00337890">
            <w:pPr>
              <w:pStyle w:val="TableText"/>
            </w:pPr>
            <w:bookmarkStart w:id="531" w:name="_Hlk33697760"/>
            <w:r>
              <w:t>Military</w:t>
            </w:r>
          </w:p>
        </w:tc>
        <w:tc>
          <w:tcPr>
            <w:tcW w:w="1227" w:type="dxa"/>
            <w:tcBorders>
              <w:top w:val="single" w:sz="4" w:space="0" w:color="auto"/>
              <w:bottom w:val="nil"/>
            </w:tcBorders>
            <w:noWrap/>
          </w:tcPr>
          <w:p w14:paraId="73DD7A90" w14:textId="77777777" w:rsidR="00FD0643" w:rsidRDefault="00FD0643" w:rsidP="00337890">
            <w:pPr>
              <w:pStyle w:val="TableText"/>
            </w:pPr>
            <w:r>
              <w:t>173</w:t>
            </w:r>
          </w:p>
        </w:tc>
        <w:tc>
          <w:tcPr>
            <w:tcW w:w="1224" w:type="dxa"/>
            <w:tcBorders>
              <w:top w:val="single" w:sz="4" w:space="0" w:color="auto"/>
              <w:bottom w:val="nil"/>
            </w:tcBorders>
            <w:noWrap/>
          </w:tcPr>
          <w:p w14:paraId="12B3D62F" w14:textId="77777777" w:rsidR="00FD0643" w:rsidRDefault="00FD0643" w:rsidP="00337890">
            <w:pPr>
              <w:pStyle w:val="TableText"/>
            </w:pPr>
            <w:r>
              <w:t>0.7</w:t>
            </w:r>
          </w:p>
        </w:tc>
        <w:tc>
          <w:tcPr>
            <w:tcW w:w="1456" w:type="dxa"/>
            <w:tcBorders>
              <w:top w:val="single" w:sz="4" w:space="0" w:color="auto"/>
              <w:bottom w:val="nil"/>
            </w:tcBorders>
            <w:noWrap/>
          </w:tcPr>
          <w:p w14:paraId="182C83E5" w14:textId="77777777" w:rsidR="00FD0643" w:rsidRDefault="00FD0643" w:rsidP="00337890">
            <w:pPr>
              <w:pStyle w:val="TableText"/>
            </w:pPr>
            <w:r>
              <w:t>0.6</w:t>
            </w:r>
          </w:p>
        </w:tc>
      </w:tr>
      <w:tr w:rsidR="00FD0643" w:rsidRPr="0091060C" w14:paraId="5FDCA15A" w14:textId="77777777" w:rsidTr="00861809">
        <w:tc>
          <w:tcPr>
            <w:tcW w:w="5958" w:type="dxa"/>
            <w:tcBorders>
              <w:top w:val="nil"/>
              <w:bottom w:val="single" w:sz="4" w:space="0" w:color="auto"/>
            </w:tcBorders>
            <w:noWrap/>
          </w:tcPr>
          <w:p w14:paraId="0DDDF9DF" w14:textId="77777777" w:rsidR="00FD0643" w:rsidRPr="0091060C" w:rsidRDefault="00FD0643" w:rsidP="00337890">
            <w:pPr>
              <w:pStyle w:val="TableText"/>
            </w:pPr>
            <w:r>
              <w:t>Nonmilitary</w:t>
            </w:r>
          </w:p>
        </w:tc>
        <w:tc>
          <w:tcPr>
            <w:tcW w:w="1227" w:type="dxa"/>
            <w:tcBorders>
              <w:top w:val="nil"/>
              <w:bottom w:val="single" w:sz="4" w:space="0" w:color="auto"/>
            </w:tcBorders>
            <w:noWrap/>
          </w:tcPr>
          <w:p w14:paraId="17C7864E" w14:textId="77777777" w:rsidR="00FD0643" w:rsidRDefault="00FD0643" w:rsidP="00337890">
            <w:pPr>
              <w:pStyle w:val="TableText"/>
            </w:pPr>
            <w:r>
              <w:t>23,149</w:t>
            </w:r>
          </w:p>
        </w:tc>
        <w:tc>
          <w:tcPr>
            <w:tcW w:w="1224" w:type="dxa"/>
            <w:tcBorders>
              <w:top w:val="nil"/>
              <w:bottom w:val="single" w:sz="4" w:space="0" w:color="auto"/>
            </w:tcBorders>
            <w:noWrap/>
          </w:tcPr>
          <w:p w14:paraId="5C780AD8" w14:textId="77777777" w:rsidR="00FD0643" w:rsidRDefault="00FD0643" w:rsidP="00337890">
            <w:pPr>
              <w:pStyle w:val="TableText"/>
            </w:pPr>
            <w:r>
              <w:t>99.3</w:t>
            </w:r>
          </w:p>
        </w:tc>
        <w:tc>
          <w:tcPr>
            <w:tcW w:w="1456" w:type="dxa"/>
            <w:tcBorders>
              <w:top w:val="nil"/>
              <w:bottom w:val="single" w:sz="4" w:space="0" w:color="auto"/>
            </w:tcBorders>
            <w:noWrap/>
          </w:tcPr>
          <w:p w14:paraId="0444D644" w14:textId="77777777" w:rsidR="00FD0643" w:rsidRDefault="00FD0643" w:rsidP="00337890">
            <w:pPr>
              <w:pStyle w:val="TableText"/>
            </w:pPr>
            <w:r>
              <w:t>98.9</w:t>
            </w:r>
          </w:p>
        </w:tc>
      </w:tr>
      <w:tr w:rsidR="00FD0643" w:rsidRPr="0091060C" w14:paraId="7097019E" w14:textId="77777777" w:rsidTr="00861809">
        <w:tc>
          <w:tcPr>
            <w:tcW w:w="5958" w:type="dxa"/>
            <w:tcBorders>
              <w:top w:val="single" w:sz="4" w:space="0" w:color="auto"/>
              <w:bottom w:val="nil"/>
            </w:tcBorders>
            <w:noWrap/>
          </w:tcPr>
          <w:p w14:paraId="2E26F1CF" w14:textId="77777777" w:rsidR="00FD0643" w:rsidRDefault="00FD0643" w:rsidP="00337890">
            <w:pPr>
              <w:pStyle w:val="TableText"/>
            </w:pPr>
            <w:r>
              <w:t>Homeless</w:t>
            </w:r>
          </w:p>
        </w:tc>
        <w:tc>
          <w:tcPr>
            <w:tcW w:w="1227" w:type="dxa"/>
            <w:tcBorders>
              <w:top w:val="single" w:sz="4" w:space="0" w:color="auto"/>
              <w:bottom w:val="nil"/>
            </w:tcBorders>
            <w:noWrap/>
          </w:tcPr>
          <w:p w14:paraId="27174C32" w14:textId="77777777" w:rsidR="00FD0643" w:rsidRDefault="00FD0643" w:rsidP="00337890">
            <w:pPr>
              <w:pStyle w:val="TableText"/>
            </w:pPr>
            <w:r>
              <w:t>487</w:t>
            </w:r>
          </w:p>
        </w:tc>
        <w:tc>
          <w:tcPr>
            <w:tcW w:w="1224" w:type="dxa"/>
            <w:tcBorders>
              <w:top w:val="single" w:sz="4" w:space="0" w:color="auto"/>
              <w:bottom w:val="nil"/>
            </w:tcBorders>
            <w:noWrap/>
          </w:tcPr>
          <w:p w14:paraId="43D2E445" w14:textId="77777777" w:rsidR="00FD0643" w:rsidRDefault="00FD0643" w:rsidP="00337890">
            <w:pPr>
              <w:pStyle w:val="TableText"/>
            </w:pPr>
            <w:r>
              <w:t>2.1</w:t>
            </w:r>
          </w:p>
        </w:tc>
        <w:tc>
          <w:tcPr>
            <w:tcW w:w="1456" w:type="dxa"/>
            <w:tcBorders>
              <w:top w:val="single" w:sz="4" w:space="0" w:color="auto"/>
              <w:bottom w:val="nil"/>
            </w:tcBorders>
            <w:noWrap/>
          </w:tcPr>
          <w:p w14:paraId="0C8BF732" w14:textId="77777777" w:rsidR="00FD0643" w:rsidRDefault="00FD0643" w:rsidP="00337890">
            <w:pPr>
              <w:pStyle w:val="TableText"/>
            </w:pPr>
            <w:r>
              <w:t>2.0</w:t>
            </w:r>
          </w:p>
        </w:tc>
      </w:tr>
      <w:tr w:rsidR="00FD0643" w:rsidRPr="0091060C" w14:paraId="0F0DB0F0" w14:textId="77777777" w:rsidTr="00861809">
        <w:tc>
          <w:tcPr>
            <w:tcW w:w="5958" w:type="dxa"/>
            <w:tcBorders>
              <w:top w:val="nil"/>
              <w:bottom w:val="single" w:sz="4" w:space="0" w:color="auto"/>
            </w:tcBorders>
            <w:noWrap/>
          </w:tcPr>
          <w:p w14:paraId="6C25FD09" w14:textId="77777777" w:rsidR="00FD0643" w:rsidRDefault="00FD0643" w:rsidP="00337890">
            <w:pPr>
              <w:pStyle w:val="TableText"/>
            </w:pPr>
            <w:r>
              <w:t>Not homeless</w:t>
            </w:r>
          </w:p>
        </w:tc>
        <w:tc>
          <w:tcPr>
            <w:tcW w:w="1227" w:type="dxa"/>
            <w:tcBorders>
              <w:top w:val="nil"/>
              <w:bottom w:val="single" w:sz="4" w:space="0" w:color="auto"/>
            </w:tcBorders>
            <w:noWrap/>
          </w:tcPr>
          <w:p w14:paraId="08693F2E" w14:textId="77777777" w:rsidR="00FD0643" w:rsidRDefault="00FD0643" w:rsidP="00337890">
            <w:pPr>
              <w:pStyle w:val="TableText"/>
            </w:pPr>
            <w:r>
              <w:t>22,835</w:t>
            </w:r>
          </w:p>
        </w:tc>
        <w:tc>
          <w:tcPr>
            <w:tcW w:w="1224" w:type="dxa"/>
            <w:tcBorders>
              <w:top w:val="nil"/>
              <w:bottom w:val="single" w:sz="4" w:space="0" w:color="auto"/>
            </w:tcBorders>
            <w:noWrap/>
          </w:tcPr>
          <w:p w14:paraId="48A97365" w14:textId="77777777" w:rsidR="00FD0643" w:rsidRDefault="00FD0643" w:rsidP="00337890">
            <w:pPr>
              <w:pStyle w:val="TableText"/>
            </w:pPr>
            <w:r>
              <w:t>97.9</w:t>
            </w:r>
          </w:p>
        </w:tc>
        <w:tc>
          <w:tcPr>
            <w:tcW w:w="1456" w:type="dxa"/>
            <w:tcBorders>
              <w:top w:val="nil"/>
              <w:bottom w:val="single" w:sz="4" w:space="0" w:color="auto"/>
            </w:tcBorders>
            <w:noWrap/>
          </w:tcPr>
          <w:p w14:paraId="27BCBF90" w14:textId="77777777" w:rsidR="00FD0643" w:rsidRDefault="00FD0643" w:rsidP="00337890">
            <w:pPr>
              <w:pStyle w:val="TableText"/>
            </w:pPr>
            <w:r>
              <w:t>97.5</w:t>
            </w:r>
          </w:p>
        </w:tc>
      </w:tr>
      <w:tr w:rsidR="00FD0643" w:rsidRPr="0091060C" w14:paraId="66829814" w14:textId="77777777" w:rsidTr="00861809">
        <w:tc>
          <w:tcPr>
            <w:tcW w:w="5958" w:type="dxa"/>
            <w:tcBorders>
              <w:top w:val="single" w:sz="4" w:space="0" w:color="auto"/>
            </w:tcBorders>
            <w:noWrap/>
          </w:tcPr>
          <w:p w14:paraId="1B498E74" w14:textId="77777777" w:rsidR="00FD0643" w:rsidRPr="00BB5B35" w:rsidRDefault="00FD0643" w:rsidP="00337890">
            <w:pPr>
              <w:pStyle w:val="TableText"/>
            </w:pPr>
            <w:r w:rsidRPr="00BB5B35">
              <w:t>American Indian</w:t>
            </w:r>
            <w:r>
              <w:t xml:space="preserve"> or </w:t>
            </w:r>
            <w:r w:rsidRPr="00BB5B35">
              <w:t>Alaska Native</w:t>
            </w:r>
            <w:r>
              <w:t xml:space="preserve"> (Primary ethnicity—not economically disadvantaged)</w:t>
            </w:r>
          </w:p>
        </w:tc>
        <w:tc>
          <w:tcPr>
            <w:tcW w:w="1227" w:type="dxa"/>
            <w:tcBorders>
              <w:top w:val="single" w:sz="4" w:space="0" w:color="auto"/>
            </w:tcBorders>
            <w:noWrap/>
          </w:tcPr>
          <w:p w14:paraId="6FEAB282" w14:textId="77777777" w:rsidR="00FD0643" w:rsidRDefault="00FD0643" w:rsidP="00337890">
            <w:pPr>
              <w:pStyle w:val="TableText"/>
            </w:pPr>
            <w:r>
              <w:t>62</w:t>
            </w:r>
          </w:p>
        </w:tc>
        <w:tc>
          <w:tcPr>
            <w:tcW w:w="1224" w:type="dxa"/>
            <w:tcBorders>
              <w:top w:val="single" w:sz="4" w:space="0" w:color="auto"/>
            </w:tcBorders>
            <w:noWrap/>
          </w:tcPr>
          <w:p w14:paraId="19CF122D" w14:textId="77777777" w:rsidR="00FD0643" w:rsidRDefault="00FD0643" w:rsidP="00337890">
            <w:pPr>
              <w:pStyle w:val="TableText"/>
            </w:pPr>
            <w:r w:rsidRPr="006942C8">
              <w:t>0.3</w:t>
            </w:r>
          </w:p>
        </w:tc>
        <w:tc>
          <w:tcPr>
            <w:tcW w:w="1456" w:type="dxa"/>
            <w:tcBorders>
              <w:top w:val="single" w:sz="4" w:space="0" w:color="auto"/>
            </w:tcBorders>
            <w:noWrap/>
          </w:tcPr>
          <w:p w14:paraId="37F90005" w14:textId="77777777" w:rsidR="00FD0643" w:rsidRDefault="00FD0643" w:rsidP="00337890">
            <w:pPr>
              <w:pStyle w:val="TableText"/>
            </w:pPr>
            <w:r>
              <w:t>0.3</w:t>
            </w:r>
          </w:p>
        </w:tc>
      </w:tr>
      <w:tr w:rsidR="00FD0643" w:rsidRPr="0091060C" w14:paraId="54E81880" w14:textId="77777777" w:rsidTr="00861809">
        <w:tc>
          <w:tcPr>
            <w:tcW w:w="5958" w:type="dxa"/>
            <w:noWrap/>
          </w:tcPr>
          <w:p w14:paraId="3B11366B" w14:textId="77777777" w:rsidR="00FD0643" w:rsidRPr="0091060C" w:rsidRDefault="00FD0643" w:rsidP="00337890">
            <w:pPr>
              <w:pStyle w:val="TableText"/>
            </w:pPr>
            <w:bookmarkStart w:id="532" w:name="_Hlk33027186"/>
            <w:bookmarkEnd w:id="531"/>
            <w:r w:rsidRPr="00BB5B35">
              <w:t>American Indian</w:t>
            </w:r>
            <w:r>
              <w:t xml:space="preserve"> or </w:t>
            </w:r>
            <w:r w:rsidRPr="00BB5B35">
              <w:t>Alaska Native</w:t>
            </w:r>
            <w:r>
              <w:t xml:space="preserve"> (Primary ethnicity—economically disadvantaged)</w:t>
            </w:r>
          </w:p>
        </w:tc>
        <w:tc>
          <w:tcPr>
            <w:tcW w:w="1227" w:type="dxa"/>
            <w:noWrap/>
          </w:tcPr>
          <w:p w14:paraId="1E618A14" w14:textId="77777777" w:rsidR="00FD0643" w:rsidRDefault="00FD0643" w:rsidP="00337890">
            <w:pPr>
              <w:pStyle w:val="TableText"/>
            </w:pPr>
            <w:r>
              <w:t>99</w:t>
            </w:r>
          </w:p>
        </w:tc>
        <w:tc>
          <w:tcPr>
            <w:tcW w:w="1224" w:type="dxa"/>
            <w:noWrap/>
          </w:tcPr>
          <w:p w14:paraId="1EFAE7A0" w14:textId="77777777" w:rsidR="00FD0643" w:rsidRDefault="00FD0643" w:rsidP="00337890">
            <w:pPr>
              <w:pStyle w:val="TableText"/>
            </w:pPr>
            <w:r w:rsidRPr="006942C8">
              <w:t>0.4</w:t>
            </w:r>
          </w:p>
        </w:tc>
        <w:tc>
          <w:tcPr>
            <w:tcW w:w="1456" w:type="dxa"/>
            <w:noWrap/>
          </w:tcPr>
          <w:p w14:paraId="1A94AE1C" w14:textId="77777777" w:rsidR="00FD0643" w:rsidRDefault="00FD0643" w:rsidP="00337890">
            <w:pPr>
              <w:pStyle w:val="TableText"/>
            </w:pPr>
            <w:r>
              <w:t>0.4</w:t>
            </w:r>
          </w:p>
        </w:tc>
      </w:tr>
      <w:tr w:rsidR="00FD0643" w:rsidRPr="0091060C" w14:paraId="7C987B9C" w14:textId="77777777" w:rsidTr="00861809">
        <w:tc>
          <w:tcPr>
            <w:tcW w:w="5958" w:type="dxa"/>
            <w:noWrap/>
          </w:tcPr>
          <w:p w14:paraId="6700C668" w14:textId="77777777" w:rsidR="00FD0643" w:rsidRPr="00BB5B35" w:rsidRDefault="00FD0643" w:rsidP="00337890">
            <w:pPr>
              <w:pStyle w:val="TableText"/>
            </w:pPr>
            <w:r w:rsidRPr="00BB5B35">
              <w:t>Asian</w:t>
            </w:r>
            <w:r>
              <w:t xml:space="preserve"> (Primary ethnicity—not economically disadvantaged)</w:t>
            </w:r>
          </w:p>
        </w:tc>
        <w:tc>
          <w:tcPr>
            <w:tcW w:w="1227" w:type="dxa"/>
            <w:noWrap/>
          </w:tcPr>
          <w:p w14:paraId="23C870CE" w14:textId="77777777" w:rsidR="00FD0643" w:rsidRDefault="00FD0643" w:rsidP="00337890">
            <w:pPr>
              <w:pStyle w:val="TableText"/>
            </w:pPr>
            <w:r>
              <w:t>814</w:t>
            </w:r>
          </w:p>
        </w:tc>
        <w:tc>
          <w:tcPr>
            <w:tcW w:w="1224" w:type="dxa"/>
            <w:noWrap/>
          </w:tcPr>
          <w:p w14:paraId="5B9C4D53" w14:textId="77777777" w:rsidR="00FD0643" w:rsidRDefault="00FD0643" w:rsidP="00337890">
            <w:pPr>
              <w:pStyle w:val="TableText"/>
            </w:pPr>
            <w:r w:rsidRPr="006942C8">
              <w:t>3.5</w:t>
            </w:r>
          </w:p>
        </w:tc>
        <w:tc>
          <w:tcPr>
            <w:tcW w:w="1456" w:type="dxa"/>
            <w:noWrap/>
          </w:tcPr>
          <w:p w14:paraId="164F55BA" w14:textId="77777777" w:rsidR="00FD0643" w:rsidRDefault="00FD0643" w:rsidP="00337890">
            <w:pPr>
              <w:pStyle w:val="TableText"/>
            </w:pPr>
            <w:r>
              <w:t>3.2</w:t>
            </w:r>
          </w:p>
        </w:tc>
      </w:tr>
      <w:tr w:rsidR="00FD0643" w:rsidRPr="0091060C" w14:paraId="2D3E260E" w14:textId="77777777" w:rsidTr="00861809">
        <w:tc>
          <w:tcPr>
            <w:tcW w:w="5958" w:type="dxa"/>
            <w:noWrap/>
          </w:tcPr>
          <w:p w14:paraId="00CB14F9" w14:textId="77777777" w:rsidR="00FD0643" w:rsidRPr="0091060C" w:rsidRDefault="00FD0643" w:rsidP="00337890">
            <w:pPr>
              <w:pStyle w:val="TableText"/>
            </w:pPr>
            <w:r w:rsidRPr="00BB5B35">
              <w:t>Asian</w:t>
            </w:r>
            <w:r>
              <w:t xml:space="preserve"> (Primary ethnicity—economically disadvantaged)</w:t>
            </w:r>
          </w:p>
        </w:tc>
        <w:tc>
          <w:tcPr>
            <w:tcW w:w="1227" w:type="dxa"/>
            <w:noWrap/>
          </w:tcPr>
          <w:p w14:paraId="09F04D55" w14:textId="77777777" w:rsidR="00FD0643" w:rsidRDefault="00FD0643" w:rsidP="00337890">
            <w:pPr>
              <w:pStyle w:val="TableText"/>
            </w:pPr>
            <w:r>
              <w:t>403</w:t>
            </w:r>
          </w:p>
        </w:tc>
        <w:tc>
          <w:tcPr>
            <w:tcW w:w="1224" w:type="dxa"/>
            <w:noWrap/>
          </w:tcPr>
          <w:p w14:paraId="62D3642F" w14:textId="77777777" w:rsidR="00FD0643" w:rsidRDefault="00FD0643" w:rsidP="00337890">
            <w:pPr>
              <w:pStyle w:val="TableText"/>
            </w:pPr>
            <w:r w:rsidRPr="006942C8">
              <w:t>1.7</w:t>
            </w:r>
          </w:p>
        </w:tc>
        <w:tc>
          <w:tcPr>
            <w:tcW w:w="1456" w:type="dxa"/>
            <w:noWrap/>
          </w:tcPr>
          <w:p w14:paraId="62B74E27" w14:textId="77777777" w:rsidR="00FD0643" w:rsidRDefault="00FD0643" w:rsidP="00337890">
            <w:pPr>
              <w:pStyle w:val="TableText"/>
            </w:pPr>
            <w:r>
              <w:t>1.5</w:t>
            </w:r>
          </w:p>
        </w:tc>
      </w:tr>
      <w:tr w:rsidR="00FD0643" w:rsidRPr="0091060C" w14:paraId="2935A457" w14:textId="77777777" w:rsidTr="00861809">
        <w:tc>
          <w:tcPr>
            <w:tcW w:w="5958" w:type="dxa"/>
            <w:noWrap/>
          </w:tcPr>
          <w:p w14:paraId="4446B28A" w14:textId="77777777" w:rsidR="00FD0643" w:rsidRPr="00BB5B35" w:rsidRDefault="00FD0643" w:rsidP="00337890">
            <w:pPr>
              <w:pStyle w:val="TableText"/>
            </w:pPr>
            <w:r>
              <w:t xml:space="preserve">Native Hawaiian or Other </w:t>
            </w:r>
            <w:r w:rsidRPr="00BB5B35">
              <w:t>Pacific Islander</w:t>
            </w:r>
            <w:r>
              <w:t xml:space="preserve"> (Primary ethnicity—not economically disadvantaged)</w:t>
            </w:r>
          </w:p>
        </w:tc>
        <w:tc>
          <w:tcPr>
            <w:tcW w:w="1227" w:type="dxa"/>
            <w:noWrap/>
          </w:tcPr>
          <w:p w14:paraId="673C2E99" w14:textId="77777777" w:rsidR="00FD0643" w:rsidRDefault="00FD0643" w:rsidP="00337890">
            <w:pPr>
              <w:pStyle w:val="TableText"/>
            </w:pPr>
            <w:r>
              <w:t>37</w:t>
            </w:r>
          </w:p>
        </w:tc>
        <w:tc>
          <w:tcPr>
            <w:tcW w:w="1224" w:type="dxa"/>
            <w:noWrap/>
          </w:tcPr>
          <w:p w14:paraId="0AD494F4" w14:textId="77777777" w:rsidR="00FD0643" w:rsidRDefault="00FD0643" w:rsidP="00337890">
            <w:pPr>
              <w:pStyle w:val="TableText"/>
            </w:pPr>
            <w:r w:rsidRPr="006942C8">
              <w:t>0.2</w:t>
            </w:r>
          </w:p>
        </w:tc>
        <w:tc>
          <w:tcPr>
            <w:tcW w:w="1456" w:type="dxa"/>
            <w:noWrap/>
          </w:tcPr>
          <w:p w14:paraId="1863014D" w14:textId="77777777" w:rsidR="00FD0643" w:rsidRDefault="00FD0643" w:rsidP="00337890">
            <w:pPr>
              <w:pStyle w:val="TableText"/>
            </w:pPr>
            <w:r>
              <w:t>0.2</w:t>
            </w:r>
          </w:p>
        </w:tc>
      </w:tr>
      <w:tr w:rsidR="00FD0643" w:rsidRPr="0091060C" w14:paraId="634CE51E" w14:textId="77777777" w:rsidTr="00861809">
        <w:tc>
          <w:tcPr>
            <w:tcW w:w="5958" w:type="dxa"/>
            <w:noWrap/>
          </w:tcPr>
          <w:p w14:paraId="09EE6E62" w14:textId="77777777" w:rsidR="00FD0643" w:rsidRPr="0091060C" w:rsidRDefault="00FD0643" w:rsidP="00337890">
            <w:pPr>
              <w:pStyle w:val="TableText"/>
            </w:pPr>
            <w:r>
              <w:t xml:space="preserve">Native Hawaiian or Other </w:t>
            </w:r>
            <w:r w:rsidRPr="00BB5B35">
              <w:t>Pacific Islander</w:t>
            </w:r>
            <w:r>
              <w:t xml:space="preserve"> (Primary ethnicity—economically disadvantaged)</w:t>
            </w:r>
          </w:p>
        </w:tc>
        <w:tc>
          <w:tcPr>
            <w:tcW w:w="1227" w:type="dxa"/>
            <w:noWrap/>
          </w:tcPr>
          <w:p w14:paraId="1B0D51BD" w14:textId="77777777" w:rsidR="00FD0643" w:rsidRDefault="00FD0643" w:rsidP="00337890">
            <w:pPr>
              <w:pStyle w:val="TableText"/>
            </w:pPr>
            <w:r>
              <w:t>39</w:t>
            </w:r>
          </w:p>
        </w:tc>
        <w:tc>
          <w:tcPr>
            <w:tcW w:w="1224" w:type="dxa"/>
            <w:noWrap/>
          </w:tcPr>
          <w:p w14:paraId="6905729C" w14:textId="77777777" w:rsidR="00FD0643" w:rsidRDefault="00FD0643" w:rsidP="00337890">
            <w:pPr>
              <w:pStyle w:val="TableText"/>
            </w:pPr>
            <w:r w:rsidRPr="006942C8">
              <w:t>0.2</w:t>
            </w:r>
          </w:p>
        </w:tc>
        <w:tc>
          <w:tcPr>
            <w:tcW w:w="1456" w:type="dxa"/>
            <w:noWrap/>
          </w:tcPr>
          <w:p w14:paraId="110AB84C" w14:textId="77777777" w:rsidR="00FD0643" w:rsidRDefault="00FD0643" w:rsidP="00337890">
            <w:pPr>
              <w:pStyle w:val="TableText"/>
            </w:pPr>
            <w:r>
              <w:t>0.2</w:t>
            </w:r>
          </w:p>
        </w:tc>
      </w:tr>
      <w:tr w:rsidR="00FD0643" w:rsidRPr="0091060C" w14:paraId="44FCB1D1" w14:textId="77777777" w:rsidTr="00861809">
        <w:tc>
          <w:tcPr>
            <w:tcW w:w="5958" w:type="dxa"/>
            <w:noWrap/>
          </w:tcPr>
          <w:p w14:paraId="17FEA1DE" w14:textId="77777777" w:rsidR="00FD0643" w:rsidRPr="00BB5B35" w:rsidRDefault="00FD0643" w:rsidP="00337890">
            <w:pPr>
              <w:pStyle w:val="TableText"/>
            </w:pPr>
            <w:r w:rsidRPr="00BB5B35">
              <w:lastRenderedPageBreak/>
              <w:t>Filipino</w:t>
            </w:r>
            <w:r>
              <w:t xml:space="preserve"> (Primary ethnicity—not economically disadvantaged)</w:t>
            </w:r>
          </w:p>
        </w:tc>
        <w:tc>
          <w:tcPr>
            <w:tcW w:w="1227" w:type="dxa"/>
            <w:noWrap/>
          </w:tcPr>
          <w:p w14:paraId="1E947FB1" w14:textId="77777777" w:rsidR="00FD0643" w:rsidRDefault="00FD0643" w:rsidP="00337890">
            <w:pPr>
              <w:pStyle w:val="TableText"/>
            </w:pPr>
            <w:r>
              <w:t>411</w:t>
            </w:r>
          </w:p>
        </w:tc>
        <w:tc>
          <w:tcPr>
            <w:tcW w:w="1224" w:type="dxa"/>
            <w:noWrap/>
          </w:tcPr>
          <w:p w14:paraId="41F36C10" w14:textId="77777777" w:rsidR="00FD0643" w:rsidRDefault="00FD0643" w:rsidP="00337890">
            <w:pPr>
              <w:pStyle w:val="TableText"/>
            </w:pPr>
            <w:r w:rsidRPr="006942C8">
              <w:t>1.8</w:t>
            </w:r>
          </w:p>
        </w:tc>
        <w:tc>
          <w:tcPr>
            <w:tcW w:w="1456" w:type="dxa"/>
            <w:noWrap/>
          </w:tcPr>
          <w:p w14:paraId="32857595" w14:textId="77777777" w:rsidR="00FD0643" w:rsidRDefault="00FD0643" w:rsidP="00337890">
            <w:pPr>
              <w:pStyle w:val="TableText"/>
            </w:pPr>
            <w:r>
              <w:t>1.7</w:t>
            </w:r>
          </w:p>
        </w:tc>
      </w:tr>
      <w:tr w:rsidR="00FD0643" w:rsidRPr="0091060C" w14:paraId="6F85FF1E" w14:textId="77777777" w:rsidTr="00861809">
        <w:tc>
          <w:tcPr>
            <w:tcW w:w="5958" w:type="dxa"/>
            <w:noWrap/>
          </w:tcPr>
          <w:p w14:paraId="2D3E6CDA" w14:textId="77777777" w:rsidR="00FD0643" w:rsidRPr="0091060C" w:rsidRDefault="00FD0643" w:rsidP="00337890">
            <w:pPr>
              <w:pStyle w:val="TableText"/>
            </w:pPr>
            <w:r w:rsidRPr="00BB5B35">
              <w:t>Filipino</w:t>
            </w:r>
            <w:r>
              <w:t xml:space="preserve"> (Primary ethnicity—economically disadvantaged)</w:t>
            </w:r>
          </w:p>
        </w:tc>
        <w:tc>
          <w:tcPr>
            <w:tcW w:w="1227" w:type="dxa"/>
            <w:noWrap/>
          </w:tcPr>
          <w:p w14:paraId="4EE2BD70" w14:textId="77777777" w:rsidR="00FD0643" w:rsidRDefault="00FD0643" w:rsidP="00337890">
            <w:pPr>
              <w:pStyle w:val="TableText"/>
            </w:pPr>
            <w:r>
              <w:t>175</w:t>
            </w:r>
          </w:p>
        </w:tc>
        <w:tc>
          <w:tcPr>
            <w:tcW w:w="1224" w:type="dxa"/>
            <w:noWrap/>
          </w:tcPr>
          <w:p w14:paraId="6B8A4E26" w14:textId="77777777" w:rsidR="00FD0643" w:rsidRDefault="00FD0643" w:rsidP="00337890">
            <w:pPr>
              <w:pStyle w:val="TableText"/>
            </w:pPr>
            <w:r w:rsidRPr="006942C8">
              <w:t>0.8</w:t>
            </w:r>
          </w:p>
        </w:tc>
        <w:tc>
          <w:tcPr>
            <w:tcW w:w="1456" w:type="dxa"/>
            <w:noWrap/>
          </w:tcPr>
          <w:p w14:paraId="33E4E731" w14:textId="77777777" w:rsidR="00FD0643" w:rsidRDefault="00FD0643" w:rsidP="00337890">
            <w:pPr>
              <w:pStyle w:val="TableText"/>
            </w:pPr>
            <w:r>
              <w:t>0.7</w:t>
            </w:r>
          </w:p>
        </w:tc>
      </w:tr>
      <w:tr w:rsidR="00FD0643" w:rsidRPr="0091060C" w14:paraId="4B1467FE" w14:textId="77777777" w:rsidTr="00861809">
        <w:tc>
          <w:tcPr>
            <w:tcW w:w="5958" w:type="dxa"/>
            <w:noWrap/>
          </w:tcPr>
          <w:p w14:paraId="02990435" w14:textId="77777777" w:rsidR="00FD0643" w:rsidRPr="00BB5B35" w:rsidRDefault="00FD0643" w:rsidP="00337890">
            <w:pPr>
              <w:pStyle w:val="TableText"/>
            </w:pPr>
            <w:r w:rsidRPr="00BB5B35">
              <w:t>Hispanic or Latino</w:t>
            </w:r>
            <w:r>
              <w:t xml:space="preserve"> (Primary ethnicity—not economically disadvantaged)</w:t>
            </w:r>
          </w:p>
        </w:tc>
        <w:tc>
          <w:tcPr>
            <w:tcW w:w="1227" w:type="dxa"/>
            <w:noWrap/>
          </w:tcPr>
          <w:p w14:paraId="434324B8" w14:textId="77777777" w:rsidR="00FD0643" w:rsidRDefault="00FD0643" w:rsidP="00337890">
            <w:pPr>
              <w:pStyle w:val="TableText"/>
            </w:pPr>
            <w:r>
              <w:t>3,038</w:t>
            </w:r>
          </w:p>
        </w:tc>
        <w:tc>
          <w:tcPr>
            <w:tcW w:w="1224" w:type="dxa"/>
            <w:noWrap/>
          </w:tcPr>
          <w:p w14:paraId="01E47AEB" w14:textId="77777777" w:rsidR="00FD0643" w:rsidRDefault="00FD0643" w:rsidP="00337890">
            <w:pPr>
              <w:pStyle w:val="TableText"/>
            </w:pPr>
            <w:r w:rsidRPr="006942C8">
              <w:t>13.0</w:t>
            </w:r>
          </w:p>
        </w:tc>
        <w:tc>
          <w:tcPr>
            <w:tcW w:w="1456" w:type="dxa"/>
            <w:noWrap/>
          </w:tcPr>
          <w:p w14:paraId="354C4C35" w14:textId="77777777" w:rsidR="00FD0643" w:rsidRDefault="00FD0643" w:rsidP="00337890">
            <w:pPr>
              <w:pStyle w:val="TableText"/>
            </w:pPr>
            <w:r>
              <w:t>13.0</w:t>
            </w:r>
          </w:p>
        </w:tc>
      </w:tr>
      <w:tr w:rsidR="00FD0643" w:rsidRPr="0091060C" w14:paraId="5CF26F62" w14:textId="77777777" w:rsidTr="00861809">
        <w:tc>
          <w:tcPr>
            <w:tcW w:w="5958" w:type="dxa"/>
            <w:noWrap/>
          </w:tcPr>
          <w:p w14:paraId="68E66AD7" w14:textId="77777777" w:rsidR="00FD0643" w:rsidRPr="0091060C" w:rsidRDefault="00FD0643" w:rsidP="00337890">
            <w:pPr>
              <w:pStyle w:val="TableText"/>
            </w:pPr>
            <w:r w:rsidRPr="00BB5B35">
              <w:t>Hispanic or Latino</w:t>
            </w:r>
            <w:r>
              <w:t xml:space="preserve"> (Primary ethnicity—economically disadvantaged)</w:t>
            </w:r>
          </w:p>
        </w:tc>
        <w:tc>
          <w:tcPr>
            <w:tcW w:w="1227" w:type="dxa"/>
            <w:noWrap/>
          </w:tcPr>
          <w:p w14:paraId="6A9DA5B3" w14:textId="77777777" w:rsidR="00FD0643" w:rsidRDefault="00FD0643" w:rsidP="00337890">
            <w:pPr>
              <w:pStyle w:val="TableText"/>
            </w:pPr>
            <w:r>
              <w:t>9,665</w:t>
            </w:r>
          </w:p>
        </w:tc>
        <w:tc>
          <w:tcPr>
            <w:tcW w:w="1224" w:type="dxa"/>
            <w:noWrap/>
          </w:tcPr>
          <w:p w14:paraId="3CEABDF0" w14:textId="77777777" w:rsidR="00FD0643" w:rsidRDefault="00FD0643" w:rsidP="00337890">
            <w:pPr>
              <w:pStyle w:val="TableText"/>
            </w:pPr>
            <w:r w:rsidRPr="006942C8">
              <w:t>41.4</w:t>
            </w:r>
          </w:p>
        </w:tc>
        <w:tc>
          <w:tcPr>
            <w:tcW w:w="1456" w:type="dxa"/>
            <w:noWrap/>
          </w:tcPr>
          <w:p w14:paraId="148567F9" w14:textId="77777777" w:rsidR="00FD0643" w:rsidRDefault="00FD0643" w:rsidP="00337890">
            <w:pPr>
              <w:pStyle w:val="TableText"/>
            </w:pPr>
            <w:r>
              <w:t>41.0</w:t>
            </w:r>
          </w:p>
        </w:tc>
      </w:tr>
      <w:tr w:rsidR="00FD0643" w:rsidRPr="0091060C" w14:paraId="3B1BBDB5" w14:textId="77777777" w:rsidTr="00861809">
        <w:tc>
          <w:tcPr>
            <w:tcW w:w="5958" w:type="dxa"/>
            <w:noWrap/>
          </w:tcPr>
          <w:p w14:paraId="5BA7D7B8" w14:textId="77777777" w:rsidR="00FD0643" w:rsidRPr="00BB5B35" w:rsidRDefault="00FD0643" w:rsidP="00337890">
            <w:pPr>
              <w:pStyle w:val="TableText"/>
            </w:pPr>
            <w:r>
              <w:t xml:space="preserve">Black or </w:t>
            </w:r>
            <w:r w:rsidRPr="00BB5B35">
              <w:t>African American</w:t>
            </w:r>
            <w:r>
              <w:t xml:space="preserve"> (Primary ethnicity—not economically disadvantaged)</w:t>
            </w:r>
          </w:p>
        </w:tc>
        <w:tc>
          <w:tcPr>
            <w:tcW w:w="1227" w:type="dxa"/>
            <w:noWrap/>
          </w:tcPr>
          <w:p w14:paraId="510B94DF" w14:textId="77777777" w:rsidR="00FD0643" w:rsidRDefault="00FD0643" w:rsidP="00337890">
            <w:pPr>
              <w:pStyle w:val="TableText"/>
            </w:pPr>
            <w:r>
              <w:t>432</w:t>
            </w:r>
          </w:p>
        </w:tc>
        <w:tc>
          <w:tcPr>
            <w:tcW w:w="1224" w:type="dxa"/>
            <w:noWrap/>
          </w:tcPr>
          <w:p w14:paraId="445AFF7C" w14:textId="77777777" w:rsidR="00FD0643" w:rsidRDefault="00FD0643" w:rsidP="00337890">
            <w:pPr>
              <w:pStyle w:val="TableText"/>
            </w:pPr>
            <w:r w:rsidRPr="006942C8">
              <w:t>1.9</w:t>
            </w:r>
          </w:p>
        </w:tc>
        <w:tc>
          <w:tcPr>
            <w:tcW w:w="1456" w:type="dxa"/>
            <w:noWrap/>
          </w:tcPr>
          <w:p w14:paraId="72081508" w14:textId="77777777" w:rsidR="00FD0643" w:rsidRDefault="00FD0643" w:rsidP="00337890">
            <w:pPr>
              <w:pStyle w:val="TableText"/>
            </w:pPr>
            <w:r>
              <w:t>1.7</w:t>
            </w:r>
          </w:p>
        </w:tc>
      </w:tr>
      <w:tr w:rsidR="00FD0643" w:rsidRPr="0091060C" w14:paraId="3D7BBDE7" w14:textId="77777777" w:rsidTr="00861809">
        <w:tc>
          <w:tcPr>
            <w:tcW w:w="5958" w:type="dxa"/>
            <w:noWrap/>
          </w:tcPr>
          <w:p w14:paraId="32498E83" w14:textId="77777777" w:rsidR="00FD0643" w:rsidRPr="0091060C" w:rsidRDefault="00FD0643" w:rsidP="00337890">
            <w:pPr>
              <w:pStyle w:val="TableText"/>
            </w:pPr>
            <w:r>
              <w:t xml:space="preserve">Black or </w:t>
            </w:r>
            <w:r w:rsidRPr="00BB5B35">
              <w:t>African American</w:t>
            </w:r>
            <w:r>
              <w:t xml:space="preserve"> (Primary ethnicity—economically disadvantaged)</w:t>
            </w:r>
          </w:p>
        </w:tc>
        <w:tc>
          <w:tcPr>
            <w:tcW w:w="1227" w:type="dxa"/>
            <w:noWrap/>
          </w:tcPr>
          <w:p w14:paraId="4AED158D" w14:textId="77777777" w:rsidR="00FD0643" w:rsidRDefault="00FD0643" w:rsidP="00337890">
            <w:pPr>
              <w:pStyle w:val="TableText"/>
            </w:pPr>
            <w:r>
              <w:t>1,078</w:t>
            </w:r>
          </w:p>
        </w:tc>
        <w:tc>
          <w:tcPr>
            <w:tcW w:w="1224" w:type="dxa"/>
            <w:noWrap/>
          </w:tcPr>
          <w:p w14:paraId="04609386" w14:textId="77777777" w:rsidR="00FD0643" w:rsidRDefault="00FD0643" w:rsidP="00337890">
            <w:pPr>
              <w:pStyle w:val="TableText"/>
            </w:pPr>
            <w:r w:rsidRPr="006942C8">
              <w:t>4.6</w:t>
            </w:r>
          </w:p>
        </w:tc>
        <w:tc>
          <w:tcPr>
            <w:tcW w:w="1456" w:type="dxa"/>
            <w:noWrap/>
          </w:tcPr>
          <w:p w14:paraId="0808323B" w14:textId="77777777" w:rsidR="00FD0643" w:rsidRDefault="00FD0643" w:rsidP="00337890">
            <w:pPr>
              <w:pStyle w:val="TableText"/>
            </w:pPr>
            <w:r>
              <w:t>4.3</w:t>
            </w:r>
          </w:p>
        </w:tc>
      </w:tr>
      <w:tr w:rsidR="00FD0643" w:rsidRPr="0091060C" w14:paraId="310AE97C" w14:textId="77777777" w:rsidTr="00861809">
        <w:tc>
          <w:tcPr>
            <w:tcW w:w="5958" w:type="dxa"/>
            <w:noWrap/>
          </w:tcPr>
          <w:p w14:paraId="4F3110CC" w14:textId="77777777" w:rsidR="00FD0643" w:rsidRPr="00BB5B35" w:rsidRDefault="00FD0643" w:rsidP="00337890">
            <w:pPr>
              <w:pStyle w:val="TableText"/>
            </w:pPr>
            <w:r w:rsidRPr="00BB5B35">
              <w:t>White</w:t>
            </w:r>
            <w:r>
              <w:t xml:space="preserve"> (Primary ethnicity—not economically disadvantaged)</w:t>
            </w:r>
          </w:p>
        </w:tc>
        <w:tc>
          <w:tcPr>
            <w:tcW w:w="1227" w:type="dxa"/>
            <w:noWrap/>
          </w:tcPr>
          <w:p w14:paraId="285E3FB2" w14:textId="77777777" w:rsidR="00FD0643" w:rsidRDefault="00FD0643" w:rsidP="00337890">
            <w:pPr>
              <w:pStyle w:val="TableText"/>
            </w:pPr>
            <w:r>
              <w:t>4,063</w:t>
            </w:r>
          </w:p>
        </w:tc>
        <w:tc>
          <w:tcPr>
            <w:tcW w:w="1224" w:type="dxa"/>
            <w:noWrap/>
          </w:tcPr>
          <w:p w14:paraId="42BE647C" w14:textId="77777777" w:rsidR="00FD0643" w:rsidRDefault="00FD0643" w:rsidP="00337890">
            <w:pPr>
              <w:pStyle w:val="TableText"/>
            </w:pPr>
            <w:r w:rsidRPr="006942C8">
              <w:t>17.4</w:t>
            </w:r>
          </w:p>
        </w:tc>
        <w:tc>
          <w:tcPr>
            <w:tcW w:w="1456" w:type="dxa"/>
            <w:noWrap/>
          </w:tcPr>
          <w:p w14:paraId="1D21B434" w14:textId="77777777" w:rsidR="00FD0643" w:rsidRDefault="00FD0643" w:rsidP="00337890">
            <w:pPr>
              <w:pStyle w:val="TableText"/>
            </w:pPr>
            <w:r>
              <w:t>17.9</w:t>
            </w:r>
          </w:p>
        </w:tc>
      </w:tr>
      <w:tr w:rsidR="00FD0643" w:rsidRPr="0091060C" w14:paraId="5A836224" w14:textId="77777777" w:rsidTr="00861809">
        <w:tc>
          <w:tcPr>
            <w:tcW w:w="5958" w:type="dxa"/>
            <w:noWrap/>
          </w:tcPr>
          <w:p w14:paraId="0AAC158A" w14:textId="77777777" w:rsidR="00FD0643" w:rsidRPr="0091060C" w:rsidRDefault="00FD0643" w:rsidP="00337890">
            <w:pPr>
              <w:pStyle w:val="TableText"/>
            </w:pPr>
            <w:r w:rsidRPr="00BB5B35">
              <w:t>White</w:t>
            </w:r>
            <w:r>
              <w:t xml:space="preserve"> (Primary ethnicity—economically disadvantaged)</w:t>
            </w:r>
          </w:p>
        </w:tc>
        <w:tc>
          <w:tcPr>
            <w:tcW w:w="1227" w:type="dxa"/>
            <w:noWrap/>
          </w:tcPr>
          <w:p w14:paraId="06C2FA4C" w14:textId="77777777" w:rsidR="00FD0643" w:rsidRDefault="00FD0643" w:rsidP="00337890">
            <w:pPr>
              <w:pStyle w:val="TableText"/>
            </w:pPr>
            <w:r>
              <w:t>1,991</w:t>
            </w:r>
          </w:p>
        </w:tc>
        <w:tc>
          <w:tcPr>
            <w:tcW w:w="1224" w:type="dxa"/>
            <w:noWrap/>
          </w:tcPr>
          <w:p w14:paraId="0108DAB4" w14:textId="77777777" w:rsidR="00FD0643" w:rsidRDefault="00FD0643" w:rsidP="00337890">
            <w:pPr>
              <w:pStyle w:val="TableText"/>
            </w:pPr>
            <w:r w:rsidRPr="006942C8">
              <w:t>8.5</w:t>
            </w:r>
          </w:p>
        </w:tc>
        <w:tc>
          <w:tcPr>
            <w:tcW w:w="1456" w:type="dxa"/>
            <w:noWrap/>
          </w:tcPr>
          <w:p w14:paraId="4BBADB7F" w14:textId="77777777" w:rsidR="00FD0643" w:rsidRDefault="00FD0643" w:rsidP="00337890">
            <w:pPr>
              <w:pStyle w:val="TableText"/>
            </w:pPr>
            <w:r>
              <w:t>9.1</w:t>
            </w:r>
          </w:p>
        </w:tc>
      </w:tr>
      <w:tr w:rsidR="00FD0643" w:rsidRPr="0091060C" w14:paraId="6AF81C94" w14:textId="77777777" w:rsidTr="00861809">
        <w:tc>
          <w:tcPr>
            <w:tcW w:w="5958" w:type="dxa"/>
            <w:noWrap/>
          </w:tcPr>
          <w:p w14:paraId="7D58DD8F" w14:textId="77777777" w:rsidR="00FD0643" w:rsidRPr="00BB5B35" w:rsidRDefault="00FD0643" w:rsidP="00337890">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227" w:type="dxa"/>
            <w:noWrap/>
          </w:tcPr>
          <w:p w14:paraId="5538B906" w14:textId="77777777" w:rsidR="00FD0643" w:rsidRDefault="00FD0643" w:rsidP="00337890">
            <w:pPr>
              <w:pStyle w:val="TableText"/>
            </w:pPr>
            <w:r>
              <w:t>495</w:t>
            </w:r>
          </w:p>
        </w:tc>
        <w:tc>
          <w:tcPr>
            <w:tcW w:w="1224" w:type="dxa"/>
            <w:noWrap/>
          </w:tcPr>
          <w:p w14:paraId="7C1F019A" w14:textId="77777777" w:rsidR="00FD0643" w:rsidRDefault="00FD0643" w:rsidP="00337890">
            <w:pPr>
              <w:pStyle w:val="TableText"/>
            </w:pPr>
            <w:r w:rsidRPr="006942C8">
              <w:t>2.1</w:t>
            </w:r>
          </w:p>
        </w:tc>
        <w:tc>
          <w:tcPr>
            <w:tcW w:w="1456" w:type="dxa"/>
            <w:noWrap/>
          </w:tcPr>
          <w:p w14:paraId="4C8D7CC3" w14:textId="77777777" w:rsidR="00FD0643" w:rsidRDefault="00FD0643" w:rsidP="00337890">
            <w:pPr>
              <w:pStyle w:val="TableText"/>
            </w:pPr>
            <w:r>
              <w:t>2.1</w:t>
            </w:r>
          </w:p>
        </w:tc>
      </w:tr>
      <w:tr w:rsidR="00FD0643" w:rsidRPr="0091060C" w14:paraId="3F45731E" w14:textId="77777777" w:rsidTr="00861809">
        <w:tc>
          <w:tcPr>
            <w:tcW w:w="5958" w:type="dxa"/>
            <w:noWrap/>
          </w:tcPr>
          <w:p w14:paraId="4B6D4E81" w14:textId="77777777" w:rsidR="00FD0643" w:rsidRPr="0091060C" w:rsidRDefault="00FD0643" w:rsidP="00337890">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227" w:type="dxa"/>
            <w:noWrap/>
          </w:tcPr>
          <w:p w14:paraId="3B6984B4" w14:textId="77777777" w:rsidR="00FD0643" w:rsidRDefault="00FD0643" w:rsidP="00337890">
            <w:pPr>
              <w:pStyle w:val="TableText"/>
            </w:pPr>
            <w:r>
              <w:t>363</w:t>
            </w:r>
          </w:p>
        </w:tc>
        <w:tc>
          <w:tcPr>
            <w:tcW w:w="1224" w:type="dxa"/>
            <w:noWrap/>
          </w:tcPr>
          <w:p w14:paraId="5A14BF10" w14:textId="77777777" w:rsidR="00FD0643" w:rsidRDefault="00FD0643" w:rsidP="00337890">
            <w:pPr>
              <w:pStyle w:val="TableText"/>
            </w:pPr>
            <w:r w:rsidRPr="006942C8">
              <w:t>1.6</w:t>
            </w:r>
          </w:p>
        </w:tc>
        <w:tc>
          <w:tcPr>
            <w:tcW w:w="1456" w:type="dxa"/>
            <w:noWrap/>
          </w:tcPr>
          <w:p w14:paraId="68F2A233" w14:textId="77777777" w:rsidR="00FD0643" w:rsidRDefault="00FD0643" w:rsidP="00337890">
            <w:pPr>
              <w:pStyle w:val="TableText"/>
            </w:pPr>
            <w:r>
              <w:t>1.5</w:t>
            </w:r>
          </w:p>
        </w:tc>
      </w:tr>
    </w:tbl>
    <w:p w14:paraId="665E11A6" w14:textId="2C1B333C" w:rsidR="00FD0643" w:rsidRDefault="00FD0643" w:rsidP="00FD0643">
      <w:pPr>
        <w:pStyle w:val="Caption"/>
        <w:pageBreakBefore/>
      </w:pPr>
      <w:bookmarkStart w:id="533" w:name="_Ref35521678"/>
      <w:bookmarkStart w:id="534" w:name="_Toc43272601"/>
      <w:bookmarkStart w:id="535" w:name="_Toc182568301"/>
      <w:bookmarkStart w:id="536" w:name="_Toc221178057"/>
      <w:bookmarkEnd w:id="532"/>
      <w:r>
        <w:lastRenderedPageBreak/>
        <w:t>Table 5.B.</w:t>
      </w:r>
      <w:fldSimple w:instr=" SEQ Table_5.B. \* ARABIC ">
        <w:r w:rsidR="00027C54">
          <w:rPr>
            <w:noProof/>
          </w:rPr>
          <w:t>4</w:t>
        </w:r>
      </w:fldSimple>
      <w:bookmarkEnd w:id="533"/>
      <w:r>
        <w:t xml:space="preserve">  </w:t>
      </w:r>
      <w:r w:rsidRPr="008679A1">
        <w:t xml:space="preserve">Demographic Summary for Grade </w:t>
      </w:r>
      <w:r>
        <w:t>Eleven</w:t>
      </w:r>
      <w:bookmarkEnd w:id="534"/>
      <w:bookmarkEnd w:id="535"/>
      <w:bookmarkEnd w:id="536"/>
    </w:p>
    <w:tbl>
      <w:tblPr>
        <w:tblStyle w:val="TRs"/>
        <w:tblW w:w="9865" w:type="dxa"/>
        <w:tblLook w:val="04A0" w:firstRow="1" w:lastRow="0" w:firstColumn="1" w:lastColumn="0" w:noHBand="0" w:noVBand="1"/>
        <w:tblDescription w:val="Demographic Summary for Grade Eleven"/>
      </w:tblPr>
      <w:tblGrid>
        <w:gridCol w:w="5958"/>
        <w:gridCol w:w="1227"/>
        <w:gridCol w:w="1224"/>
        <w:gridCol w:w="1456"/>
      </w:tblGrid>
      <w:tr w:rsidR="00FD0643" w:rsidRPr="0091060C" w14:paraId="262B00A5" w14:textId="77777777" w:rsidTr="000D0CCE">
        <w:trPr>
          <w:cnfStyle w:val="100000000000" w:firstRow="1" w:lastRow="0" w:firstColumn="0" w:lastColumn="0" w:oddVBand="0" w:evenVBand="0" w:oddHBand="0" w:evenHBand="0" w:firstRowFirstColumn="0" w:firstRowLastColumn="0" w:lastRowFirstColumn="0" w:lastRowLastColumn="0"/>
        </w:trPr>
        <w:tc>
          <w:tcPr>
            <w:tcW w:w="5958" w:type="dxa"/>
            <w:noWrap/>
            <w:hideMark/>
          </w:tcPr>
          <w:p w14:paraId="41D7FFA5" w14:textId="77777777" w:rsidR="00FD0643" w:rsidRPr="0091060C" w:rsidRDefault="00FD0643" w:rsidP="00337890">
            <w:pPr>
              <w:pStyle w:val="TableHead"/>
            </w:pPr>
            <w:r w:rsidRPr="0091060C">
              <w:t>Group</w:t>
            </w:r>
          </w:p>
        </w:tc>
        <w:tc>
          <w:tcPr>
            <w:tcW w:w="1227" w:type="dxa"/>
            <w:noWrap/>
            <w:hideMark/>
          </w:tcPr>
          <w:p w14:paraId="16773DD4" w14:textId="77777777" w:rsidR="00FD0643" w:rsidRPr="0091060C" w:rsidRDefault="00FD0643" w:rsidP="00337890">
            <w:pPr>
              <w:pStyle w:val="TableHead"/>
            </w:pPr>
            <w:r w:rsidRPr="0091060C">
              <w:t>Number of Valid Scores</w:t>
            </w:r>
          </w:p>
        </w:tc>
        <w:tc>
          <w:tcPr>
            <w:tcW w:w="1224" w:type="dxa"/>
            <w:noWrap/>
            <w:hideMark/>
          </w:tcPr>
          <w:p w14:paraId="778B9C2B" w14:textId="77777777" w:rsidR="00FD0643" w:rsidRPr="0091060C" w:rsidRDefault="00FD0643" w:rsidP="00337890">
            <w:pPr>
              <w:pStyle w:val="TableHead"/>
            </w:pPr>
            <w:r w:rsidRPr="0091060C">
              <w:t>Percent of Valid Scores</w:t>
            </w:r>
          </w:p>
        </w:tc>
        <w:tc>
          <w:tcPr>
            <w:tcW w:w="1456" w:type="dxa"/>
            <w:noWrap/>
            <w:hideMark/>
          </w:tcPr>
          <w:p w14:paraId="41F319A1" w14:textId="77777777" w:rsidR="00FD0643" w:rsidRPr="0091060C" w:rsidRDefault="00FD0643" w:rsidP="00337890">
            <w:pPr>
              <w:pStyle w:val="TableHead"/>
            </w:pPr>
            <w:r w:rsidRPr="0091060C">
              <w:t>Population Percent</w:t>
            </w:r>
          </w:p>
        </w:tc>
      </w:tr>
      <w:tr w:rsidR="00FD0643" w:rsidRPr="0091060C" w14:paraId="23479C1C" w14:textId="77777777" w:rsidTr="000D0CCE">
        <w:tc>
          <w:tcPr>
            <w:tcW w:w="5958" w:type="dxa"/>
            <w:tcBorders>
              <w:top w:val="single" w:sz="4" w:space="0" w:color="auto"/>
              <w:bottom w:val="single" w:sz="4" w:space="0" w:color="auto"/>
            </w:tcBorders>
            <w:noWrap/>
            <w:hideMark/>
          </w:tcPr>
          <w:p w14:paraId="5AC47489" w14:textId="77777777" w:rsidR="00FD0643" w:rsidRPr="0091060C" w:rsidRDefault="00FD0643" w:rsidP="00337890">
            <w:pPr>
              <w:pStyle w:val="TableText"/>
            </w:pPr>
            <w:r w:rsidRPr="0091060C">
              <w:t>All students</w:t>
            </w:r>
          </w:p>
        </w:tc>
        <w:tc>
          <w:tcPr>
            <w:tcW w:w="1227" w:type="dxa"/>
            <w:tcBorders>
              <w:top w:val="single" w:sz="4" w:space="0" w:color="auto"/>
              <w:bottom w:val="single" w:sz="4" w:space="0" w:color="auto"/>
            </w:tcBorders>
            <w:noWrap/>
          </w:tcPr>
          <w:p w14:paraId="3DB78742" w14:textId="77777777" w:rsidR="00FD0643" w:rsidRPr="0091060C" w:rsidRDefault="00FD0643" w:rsidP="00337890">
            <w:pPr>
              <w:pStyle w:val="TableText"/>
            </w:pPr>
            <w:r>
              <w:t>256,842</w:t>
            </w:r>
          </w:p>
        </w:tc>
        <w:tc>
          <w:tcPr>
            <w:tcW w:w="1224" w:type="dxa"/>
            <w:tcBorders>
              <w:top w:val="single" w:sz="4" w:space="0" w:color="auto"/>
              <w:bottom w:val="single" w:sz="4" w:space="0" w:color="auto"/>
            </w:tcBorders>
            <w:noWrap/>
          </w:tcPr>
          <w:p w14:paraId="44CCC080" w14:textId="77777777" w:rsidR="00FD0643" w:rsidRPr="0091060C" w:rsidRDefault="00FD0643" w:rsidP="00337890">
            <w:pPr>
              <w:pStyle w:val="TableText"/>
            </w:pPr>
            <w:r>
              <w:t>100.0</w:t>
            </w:r>
          </w:p>
        </w:tc>
        <w:tc>
          <w:tcPr>
            <w:tcW w:w="1456" w:type="dxa"/>
            <w:tcBorders>
              <w:top w:val="single" w:sz="4" w:space="0" w:color="auto"/>
              <w:bottom w:val="single" w:sz="4" w:space="0" w:color="auto"/>
            </w:tcBorders>
            <w:noWrap/>
          </w:tcPr>
          <w:p w14:paraId="7E01B9F3" w14:textId="77777777" w:rsidR="00FD0643" w:rsidRPr="005741B2" w:rsidRDefault="00FD0643" w:rsidP="00337890">
            <w:pPr>
              <w:pStyle w:val="TableText"/>
            </w:pPr>
            <w:r w:rsidRPr="005741B2">
              <w:t>100.0</w:t>
            </w:r>
          </w:p>
        </w:tc>
      </w:tr>
      <w:tr w:rsidR="00FD0643" w:rsidRPr="0091060C" w14:paraId="13ADB9C6" w14:textId="77777777" w:rsidTr="000D0CCE">
        <w:tc>
          <w:tcPr>
            <w:tcW w:w="5958" w:type="dxa"/>
            <w:tcBorders>
              <w:top w:val="single" w:sz="4" w:space="0" w:color="auto"/>
              <w:bottom w:val="nil"/>
            </w:tcBorders>
            <w:noWrap/>
            <w:hideMark/>
          </w:tcPr>
          <w:p w14:paraId="0D3CA954" w14:textId="77777777" w:rsidR="00FD0643" w:rsidRPr="0091060C" w:rsidRDefault="00FD0643" w:rsidP="00337890">
            <w:pPr>
              <w:pStyle w:val="TableText"/>
            </w:pPr>
            <w:r w:rsidRPr="0091060C">
              <w:t>Male</w:t>
            </w:r>
          </w:p>
        </w:tc>
        <w:tc>
          <w:tcPr>
            <w:tcW w:w="1227" w:type="dxa"/>
            <w:tcBorders>
              <w:top w:val="single" w:sz="4" w:space="0" w:color="auto"/>
              <w:bottom w:val="nil"/>
            </w:tcBorders>
            <w:noWrap/>
          </w:tcPr>
          <w:p w14:paraId="6B38B61B" w14:textId="77777777" w:rsidR="00FD0643" w:rsidRPr="0091060C" w:rsidRDefault="00FD0643" w:rsidP="00337890">
            <w:pPr>
              <w:pStyle w:val="TableText"/>
            </w:pPr>
            <w:r>
              <w:t>129,696</w:t>
            </w:r>
          </w:p>
        </w:tc>
        <w:tc>
          <w:tcPr>
            <w:tcW w:w="1224" w:type="dxa"/>
            <w:tcBorders>
              <w:top w:val="single" w:sz="4" w:space="0" w:color="auto"/>
              <w:bottom w:val="nil"/>
            </w:tcBorders>
            <w:noWrap/>
          </w:tcPr>
          <w:p w14:paraId="79AF2BA8" w14:textId="77777777" w:rsidR="00FD0643" w:rsidRPr="0091060C" w:rsidRDefault="00FD0643" w:rsidP="00337890">
            <w:pPr>
              <w:pStyle w:val="TableText"/>
            </w:pPr>
            <w:r>
              <w:t>50.5</w:t>
            </w:r>
          </w:p>
        </w:tc>
        <w:tc>
          <w:tcPr>
            <w:tcW w:w="1456" w:type="dxa"/>
            <w:tcBorders>
              <w:top w:val="single" w:sz="4" w:space="0" w:color="auto"/>
              <w:bottom w:val="nil"/>
            </w:tcBorders>
            <w:noWrap/>
          </w:tcPr>
          <w:p w14:paraId="502AC3FE" w14:textId="77777777" w:rsidR="00FD0643" w:rsidRPr="005741B2" w:rsidRDefault="00FD0643" w:rsidP="00337890">
            <w:pPr>
              <w:pStyle w:val="TableText"/>
            </w:pPr>
            <w:r>
              <w:t>50.1</w:t>
            </w:r>
          </w:p>
        </w:tc>
      </w:tr>
      <w:tr w:rsidR="00FD0643" w:rsidRPr="0091060C" w14:paraId="169F2BC4" w14:textId="77777777" w:rsidTr="000D0CCE">
        <w:tc>
          <w:tcPr>
            <w:tcW w:w="5958" w:type="dxa"/>
            <w:tcBorders>
              <w:top w:val="nil"/>
              <w:bottom w:val="single" w:sz="4" w:space="0" w:color="auto"/>
            </w:tcBorders>
            <w:noWrap/>
            <w:hideMark/>
          </w:tcPr>
          <w:p w14:paraId="0ABC93E2" w14:textId="77777777" w:rsidR="00FD0643" w:rsidRPr="0091060C" w:rsidRDefault="00FD0643" w:rsidP="00337890">
            <w:pPr>
              <w:pStyle w:val="TableText"/>
            </w:pPr>
            <w:r w:rsidRPr="0091060C">
              <w:t>Female</w:t>
            </w:r>
          </w:p>
        </w:tc>
        <w:tc>
          <w:tcPr>
            <w:tcW w:w="1227" w:type="dxa"/>
            <w:tcBorders>
              <w:top w:val="nil"/>
              <w:bottom w:val="single" w:sz="4" w:space="0" w:color="auto"/>
            </w:tcBorders>
            <w:noWrap/>
          </w:tcPr>
          <w:p w14:paraId="7F820C5B" w14:textId="77777777" w:rsidR="00FD0643" w:rsidRPr="0091060C" w:rsidRDefault="00FD0643" w:rsidP="00337890">
            <w:pPr>
              <w:pStyle w:val="TableText"/>
            </w:pPr>
            <w:r>
              <w:t>127,146</w:t>
            </w:r>
          </w:p>
        </w:tc>
        <w:tc>
          <w:tcPr>
            <w:tcW w:w="1224" w:type="dxa"/>
            <w:tcBorders>
              <w:top w:val="nil"/>
              <w:bottom w:val="single" w:sz="4" w:space="0" w:color="auto"/>
            </w:tcBorders>
            <w:noWrap/>
          </w:tcPr>
          <w:p w14:paraId="3B20F54C" w14:textId="77777777" w:rsidR="00FD0643" w:rsidRPr="0091060C" w:rsidRDefault="00FD0643" w:rsidP="00337890">
            <w:pPr>
              <w:pStyle w:val="TableText"/>
            </w:pPr>
            <w:r>
              <w:t>49.5</w:t>
            </w:r>
          </w:p>
        </w:tc>
        <w:tc>
          <w:tcPr>
            <w:tcW w:w="1456" w:type="dxa"/>
            <w:tcBorders>
              <w:top w:val="nil"/>
              <w:bottom w:val="single" w:sz="4" w:space="0" w:color="auto"/>
            </w:tcBorders>
            <w:noWrap/>
          </w:tcPr>
          <w:p w14:paraId="7A6F305C" w14:textId="77777777" w:rsidR="00FD0643" w:rsidRPr="005741B2" w:rsidRDefault="00FD0643" w:rsidP="00337890">
            <w:pPr>
              <w:pStyle w:val="TableText"/>
            </w:pPr>
            <w:r>
              <w:t>49.2</w:t>
            </w:r>
          </w:p>
        </w:tc>
      </w:tr>
      <w:tr w:rsidR="00FD0643" w:rsidRPr="0091060C" w14:paraId="1FBDF6F6" w14:textId="77777777" w:rsidTr="000D0CCE">
        <w:tc>
          <w:tcPr>
            <w:tcW w:w="5958" w:type="dxa"/>
            <w:tcBorders>
              <w:top w:val="single" w:sz="4" w:space="0" w:color="auto"/>
            </w:tcBorders>
            <w:noWrap/>
            <w:hideMark/>
          </w:tcPr>
          <w:p w14:paraId="735EB8DF" w14:textId="77777777" w:rsidR="00FD0643" w:rsidRPr="0091060C" w:rsidRDefault="00FD0643" w:rsidP="00337890">
            <w:pPr>
              <w:pStyle w:val="TableText"/>
            </w:pPr>
            <w:r w:rsidRPr="0091060C">
              <w:t>English learner</w:t>
            </w:r>
          </w:p>
        </w:tc>
        <w:tc>
          <w:tcPr>
            <w:tcW w:w="1227" w:type="dxa"/>
            <w:tcBorders>
              <w:top w:val="single" w:sz="4" w:space="0" w:color="auto"/>
            </w:tcBorders>
            <w:noWrap/>
          </w:tcPr>
          <w:p w14:paraId="13E72578" w14:textId="77777777" w:rsidR="00FD0643" w:rsidRPr="0091060C" w:rsidRDefault="00FD0643" w:rsidP="00337890">
            <w:pPr>
              <w:pStyle w:val="TableText"/>
            </w:pPr>
            <w:r>
              <w:t>22,214</w:t>
            </w:r>
          </w:p>
        </w:tc>
        <w:tc>
          <w:tcPr>
            <w:tcW w:w="1224" w:type="dxa"/>
            <w:tcBorders>
              <w:top w:val="single" w:sz="4" w:space="0" w:color="auto"/>
            </w:tcBorders>
            <w:noWrap/>
          </w:tcPr>
          <w:p w14:paraId="25953A25" w14:textId="77777777" w:rsidR="00FD0643" w:rsidRPr="0091060C" w:rsidRDefault="00FD0643" w:rsidP="00337890">
            <w:pPr>
              <w:pStyle w:val="TableText"/>
            </w:pPr>
            <w:r>
              <w:t>8.6</w:t>
            </w:r>
          </w:p>
        </w:tc>
        <w:tc>
          <w:tcPr>
            <w:tcW w:w="1456" w:type="dxa"/>
            <w:tcBorders>
              <w:top w:val="single" w:sz="4" w:space="0" w:color="auto"/>
            </w:tcBorders>
            <w:noWrap/>
          </w:tcPr>
          <w:p w14:paraId="68E47734" w14:textId="77777777" w:rsidR="00FD0643" w:rsidRPr="005741B2" w:rsidRDefault="00FD0643" w:rsidP="00337890">
            <w:pPr>
              <w:pStyle w:val="TableText"/>
            </w:pPr>
            <w:r>
              <w:t>8.9</w:t>
            </w:r>
          </w:p>
        </w:tc>
      </w:tr>
      <w:tr w:rsidR="00FD0643" w:rsidRPr="0091060C" w14:paraId="68606E32" w14:textId="77777777" w:rsidTr="000D0CCE">
        <w:tc>
          <w:tcPr>
            <w:tcW w:w="5958" w:type="dxa"/>
            <w:noWrap/>
            <w:hideMark/>
          </w:tcPr>
          <w:p w14:paraId="55B7F283" w14:textId="77777777" w:rsidR="00FD0643" w:rsidRPr="0091060C" w:rsidRDefault="00FD0643" w:rsidP="00337890">
            <w:pPr>
              <w:pStyle w:val="TableText"/>
            </w:pPr>
            <w:r w:rsidRPr="0091060C">
              <w:t>English only</w:t>
            </w:r>
          </w:p>
        </w:tc>
        <w:tc>
          <w:tcPr>
            <w:tcW w:w="1227" w:type="dxa"/>
            <w:noWrap/>
          </w:tcPr>
          <w:p w14:paraId="0CDF7FCF" w14:textId="77777777" w:rsidR="00FD0643" w:rsidRPr="0091060C" w:rsidRDefault="00FD0643" w:rsidP="00337890">
            <w:pPr>
              <w:pStyle w:val="TableText"/>
            </w:pPr>
            <w:r>
              <w:t>134,546</w:t>
            </w:r>
          </w:p>
        </w:tc>
        <w:tc>
          <w:tcPr>
            <w:tcW w:w="1224" w:type="dxa"/>
            <w:noWrap/>
          </w:tcPr>
          <w:p w14:paraId="7536D11B" w14:textId="77777777" w:rsidR="00FD0643" w:rsidRPr="0091060C" w:rsidRDefault="00FD0643" w:rsidP="00337890">
            <w:pPr>
              <w:pStyle w:val="TableText"/>
            </w:pPr>
            <w:r>
              <w:t>52.4</w:t>
            </w:r>
          </w:p>
        </w:tc>
        <w:tc>
          <w:tcPr>
            <w:tcW w:w="1456" w:type="dxa"/>
            <w:noWrap/>
          </w:tcPr>
          <w:p w14:paraId="5300FFC1" w14:textId="77777777" w:rsidR="00FD0643" w:rsidRPr="005741B2" w:rsidRDefault="00FD0643" w:rsidP="00337890">
            <w:pPr>
              <w:pStyle w:val="TableText"/>
            </w:pPr>
            <w:r>
              <w:t>52.3</w:t>
            </w:r>
          </w:p>
        </w:tc>
      </w:tr>
      <w:tr w:rsidR="00FD0643" w:rsidRPr="0091060C" w14:paraId="617E9A58" w14:textId="77777777" w:rsidTr="000D0CCE">
        <w:tc>
          <w:tcPr>
            <w:tcW w:w="5958" w:type="dxa"/>
            <w:noWrap/>
            <w:hideMark/>
          </w:tcPr>
          <w:p w14:paraId="56706142" w14:textId="77777777" w:rsidR="00FD0643" w:rsidRPr="0091060C" w:rsidRDefault="00FD0643" w:rsidP="00337890">
            <w:pPr>
              <w:pStyle w:val="TableText"/>
            </w:pPr>
            <w:r w:rsidRPr="0091060C">
              <w:t>Reclassified fluent English proficient</w:t>
            </w:r>
          </w:p>
        </w:tc>
        <w:tc>
          <w:tcPr>
            <w:tcW w:w="1227" w:type="dxa"/>
            <w:noWrap/>
          </w:tcPr>
          <w:p w14:paraId="30500CCD" w14:textId="77777777" w:rsidR="00FD0643" w:rsidRPr="0091060C" w:rsidRDefault="00FD0643" w:rsidP="00337890">
            <w:pPr>
              <w:pStyle w:val="TableText"/>
            </w:pPr>
            <w:r>
              <w:t>86,417</w:t>
            </w:r>
          </w:p>
        </w:tc>
        <w:tc>
          <w:tcPr>
            <w:tcW w:w="1224" w:type="dxa"/>
            <w:noWrap/>
          </w:tcPr>
          <w:p w14:paraId="0A07D690" w14:textId="77777777" w:rsidR="00FD0643" w:rsidRPr="0091060C" w:rsidRDefault="00FD0643" w:rsidP="00337890">
            <w:pPr>
              <w:pStyle w:val="TableText"/>
            </w:pPr>
            <w:r>
              <w:t>33.6</w:t>
            </w:r>
          </w:p>
        </w:tc>
        <w:tc>
          <w:tcPr>
            <w:tcW w:w="1456" w:type="dxa"/>
            <w:noWrap/>
          </w:tcPr>
          <w:p w14:paraId="69BF0DBA" w14:textId="77777777" w:rsidR="00FD0643" w:rsidRPr="005741B2" w:rsidRDefault="00FD0643" w:rsidP="00337890">
            <w:pPr>
              <w:pStyle w:val="TableText"/>
            </w:pPr>
            <w:r>
              <w:t>32.8</w:t>
            </w:r>
          </w:p>
        </w:tc>
      </w:tr>
      <w:tr w:rsidR="00FD0643" w:rsidRPr="0091060C" w14:paraId="24B84959" w14:textId="77777777" w:rsidTr="000D0CCE">
        <w:tc>
          <w:tcPr>
            <w:tcW w:w="5958" w:type="dxa"/>
            <w:noWrap/>
            <w:hideMark/>
          </w:tcPr>
          <w:p w14:paraId="50F412E3" w14:textId="77777777" w:rsidR="00FD0643" w:rsidRPr="0091060C" w:rsidRDefault="00FD0643" w:rsidP="00337890">
            <w:pPr>
              <w:pStyle w:val="TableText"/>
            </w:pPr>
            <w:r w:rsidRPr="0091060C">
              <w:t>Initial fluent English proficient</w:t>
            </w:r>
          </w:p>
        </w:tc>
        <w:tc>
          <w:tcPr>
            <w:tcW w:w="1227" w:type="dxa"/>
            <w:noWrap/>
          </w:tcPr>
          <w:p w14:paraId="3E855E0A" w14:textId="77777777" w:rsidR="00FD0643" w:rsidRPr="0091060C" w:rsidRDefault="00FD0643" w:rsidP="00337890">
            <w:pPr>
              <w:pStyle w:val="TableText"/>
            </w:pPr>
            <w:r>
              <w:t>13,514</w:t>
            </w:r>
          </w:p>
        </w:tc>
        <w:tc>
          <w:tcPr>
            <w:tcW w:w="1224" w:type="dxa"/>
            <w:noWrap/>
          </w:tcPr>
          <w:p w14:paraId="1D757BBA" w14:textId="77777777" w:rsidR="00FD0643" w:rsidRPr="0091060C" w:rsidRDefault="00FD0643" w:rsidP="00337890">
            <w:pPr>
              <w:pStyle w:val="TableText"/>
            </w:pPr>
            <w:r>
              <w:t>5.3</w:t>
            </w:r>
          </w:p>
        </w:tc>
        <w:tc>
          <w:tcPr>
            <w:tcW w:w="1456" w:type="dxa"/>
            <w:noWrap/>
          </w:tcPr>
          <w:p w14:paraId="3F185D18" w14:textId="77777777" w:rsidR="00FD0643" w:rsidRPr="005741B2" w:rsidRDefault="00FD0643" w:rsidP="00337890">
            <w:pPr>
              <w:pStyle w:val="TableText"/>
            </w:pPr>
            <w:r>
              <w:t>5.2</w:t>
            </w:r>
          </w:p>
        </w:tc>
      </w:tr>
      <w:tr w:rsidR="00FD0643" w:rsidRPr="0091060C" w14:paraId="7B5A332C" w14:textId="77777777" w:rsidTr="000D0CCE">
        <w:tc>
          <w:tcPr>
            <w:tcW w:w="5958" w:type="dxa"/>
            <w:tcBorders>
              <w:bottom w:val="nil"/>
            </w:tcBorders>
            <w:noWrap/>
            <w:hideMark/>
          </w:tcPr>
          <w:p w14:paraId="4CE296D3" w14:textId="77777777" w:rsidR="00FD0643" w:rsidRPr="0091060C" w:rsidRDefault="00FD0643" w:rsidP="00337890">
            <w:pPr>
              <w:pStyle w:val="TableText"/>
            </w:pPr>
            <w:r w:rsidRPr="0091060C">
              <w:t>To be determined</w:t>
            </w:r>
          </w:p>
        </w:tc>
        <w:tc>
          <w:tcPr>
            <w:tcW w:w="1227" w:type="dxa"/>
            <w:tcBorders>
              <w:bottom w:val="nil"/>
            </w:tcBorders>
            <w:noWrap/>
          </w:tcPr>
          <w:p w14:paraId="2BC0FF09" w14:textId="77777777" w:rsidR="00FD0643" w:rsidRPr="0091060C" w:rsidRDefault="00FD0643" w:rsidP="00337890">
            <w:pPr>
              <w:pStyle w:val="TableText"/>
            </w:pPr>
            <w:r>
              <w:t>84</w:t>
            </w:r>
          </w:p>
        </w:tc>
        <w:tc>
          <w:tcPr>
            <w:tcW w:w="1224" w:type="dxa"/>
            <w:tcBorders>
              <w:bottom w:val="nil"/>
            </w:tcBorders>
            <w:noWrap/>
          </w:tcPr>
          <w:p w14:paraId="2604C2B4" w14:textId="77777777" w:rsidR="00FD0643" w:rsidRPr="0091060C" w:rsidRDefault="00FD0643" w:rsidP="00337890">
            <w:pPr>
              <w:pStyle w:val="TableText"/>
            </w:pPr>
            <w:r>
              <w:t>0.0</w:t>
            </w:r>
          </w:p>
        </w:tc>
        <w:tc>
          <w:tcPr>
            <w:tcW w:w="1456" w:type="dxa"/>
            <w:tcBorders>
              <w:bottom w:val="nil"/>
            </w:tcBorders>
            <w:noWrap/>
          </w:tcPr>
          <w:p w14:paraId="1FAE4357" w14:textId="77777777" w:rsidR="00FD0643" w:rsidRPr="005741B2" w:rsidRDefault="00FD0643" w:rsidP="00337890">
            <w:pPr>
              <w:pStyle w:val="TableText"/>
            </w:pPr>
            <w:r>
              <w:t>0.0</w:t>
            </w:r>
          </w:p>
        </w:tc>
      </w:tr>
      <w:tr w:rsidR="00FD0643" w:rsidRPr="0091060C" w14:paraId="12D8BED3" w14:textId="77777777" w:rsidTr="000D0CCE">
        <w:tc>
          <w:tcPr>
            <w:tcW w:w="5958" w:type="dxa"/>
            <w:tcBorders>
              <w:top w:val="nil"/>
              <w:bottom w:val="single" w:sz="4" w:space="0" w:color="auto"/>
            </w:tcBorders>
            <w:noWrap/>
            <w:hideMark/>
          </w:tcPr>
          <w:p w14:paraId="4E6A25A1" w14:textId="77777777" w:rsidR="00FD0643" w:rsidRPr="0091060C" w:rsidRDefault="00FD0643" w:rsidP="00337890">
            <w:pPr>
              <w:pStyle w:val="TableText"/>
            </w:pPr>
            <w:r w:rsidRPr="0091060C">
              <w:t>English proficiency unknown</w:t>
            </w:r>
          </w:p>
        </w:tc>
        <w:tc>
          <w:tcPr>
            <w:tcW w:w="1227" w:type="dxa"/>
            <w:tcBorders>
              <w:top w:val="nil"/>
              <w:bottom w:val="single" w:sz="4" w:space="0" w:color="auto"/>
            </w:tcBorders>
            <w:noWrap/>
          </w:tcPr>
          <w:p w14:paraId="59327B10" w14:textId="77777777" w:rsidR="00FD0643" w:rsidRPr="0091060C" w:rsidRDefault="00FD0643" w:rsidP="00337890">
            <w:pPr>
              <w:pStyle w:val="TableText"/>
            </w:pPr>
            <w:r>
              <w:t>67</w:t>
            </w:r>
          </w:p>
        </w:tc>
        <w:tc>
          <w:tcPr>
            <w:tcW w:w="1224" w:type="dxa"/>
            <w:tcBorders>
              <w:top w:val="nil"/>
              <w:bottom w:val="single" w:sz="4" w:space="0" w:color="auto"/>
            </w:tcBorders>
            <w:noWrap/>
          </w:tcPr>
          <w:p w14:paraId="00A7EC09" w14:textId="77777777" w:rsidR="00FD0643" w:rsidRPr="0091060C" w:rsidRDefault="00FD0643" w:rsidP="00337890">
            <w:pPr>
              <w:pStyle w:val="TableText"/>
            </w:pPr>
            <w:r>
              <w:t>0.0</w:t>
            </w:r>
          </w:p>
        </w:tc>
        <w:tc>
          <w:tcPr>
            <w:tcW w:w="1456" w:type="dxa"/>
            <w:tcBorders>
              <w:top w:val="nil"/>
              <w:bottom w:val="single" w:sz="4" w:space="0" w:color="auto"/>
            </w:tcBorders>
            <w:noWrap/>
          </w:tcPr>
          <w:p w14:paraId="4516B2DE" w14:textId="77777777" w:rsidR="00FD0643" w:rsidRPr="005741B2" w:rsidRDefault="00FD0643" w:rsidP="00337890">
            <w:pPr>
              <w:pStyle w:val="TableText"/>
            </w:pPr>
            <w:r>
              <w:t>0.8</w:t>
            </w:r>
          </w:p>
        </w:tc>
      </w:tr>
      <w:tr w:rsidR="00FD0643" w:rsidRPr="0091060C" w14:paraId="7FD85D40" w14:textId="77777777" w:rsidTr="000D0CCE">
        <w:tc>
          <w:tcPr>
            <w:tcW w:w="5958" w:type="dxa"/>
            <w:tcBorders>
              <w:top w:val="single" w:sz="4" w:space="0" w:color="auto"/>
              <w:bottom w:val="nil"/>
            </w:tcBorders>
            <w:noWrap/>
            <w:hideMark/>
          </w:tcPr>
          <w:p w14:paraId="201D713B" w14:textId="77777777" w:rsidR="00FD0643" w:rsidRPr="0091060C" w:rsidRDefault="00FD0643" w:rsidP="00337890">
            <w:pPr>
              <w:pStyle w:val="TableText"/>
            </w:pPr>
            <w:r w:rsidRPr="0091060C">
              <w:t>Economically disadvantaged</w:t>
            </w:r>
          </w:p>
        </w:tc>
        <w:tc>
          <w:tcPr>
            <w:tcW w:w="1227" w:type="dxa"/>
            <w:tcBorders>
              <w:top w:val="single" w:sz="4" w:space="0" w:color="auto"/>
              <w:bottom w:val="nil"/>
            </w:tcBorders>
            <w:noWrap/>
          </w:tcPr>
          <w:p w14:paraId="248DB057" w14:textId="77777777" w:rsidR="00FD0643" w:rsidRPr="0091060C" w:rsidRDefault="00FD0643" w:rsidP="00337890">
            <w:pPr>
              <w:pStyle w:val="TableText"/>
            </w:pPr>
            <w:r>
              <w:t>148,053</w:t>
            </w:r>
          </w:p>
        </w:tc>
        <w:tc>
          <w:tcPr>
            <w:tcW w:w="1224" w:type="dxa"/>
            <w:tcBorders>
              <w:top w:val="single" w:sz="4" w:space="0" w:color="auto"/>
              <w:bottom w:val="nil"/>
            </w:tcBorders>
            <w:noWrap/>
          </w:tcPr>
          <w:p w14:paraId="6AB2AD27" w14:textId="77777777" w:rsidR="00FD0643" w:rsidRPr="0091060C" w:rsidRDefault="00FD0643" w:rsidP="00337890">
            <w:pPr>
              <w:pStyle w:val="TableText"/>
            </w:pPr>
            <w:r>
              <w:t>57.6</w:t>
            </w:r>
          </w:p>
        </w:tc>
        <w:tc>
          <w:tcPr>
            <w:tcW w:w="1456" w:type="dxa"/>
            <w:tcBorders>
              <w:top w:val="single" w:sz="4" w:space="0" w:color="auto"/>
              <w:bottom w:val="nil"/>
            </w:tcBorders>
            <w:noWrap/>
          </w:tcPr>
          <w:p w14:paraId="63A9B02B" w14:textId="77777777" w:rsidR="00FD0643" w:rsidRPr="005741B2" w:rsidRDefault="00FD0643" w:rsidP="00337890">
            <w:pPr>
              <w:pStyle w:val="TableText"/>
            </w:pPr>
            <w:r>
              <w:t>57.7</w:t>
            </w:r>
          </w:p>
        </w:tc>
      </w:tr>
      <w:tr w:rsidR="00FD0643" w:rsidRPr="0091060C" w14:paraId="73DDD840" w14:textId="77777777" w:rsidTr="000D0CCE">
        <w:tc>
          <w:tcPr>
            <w:tcW w:w="5958" w:type="dxa"/>
            <w:tcBorders>
              <w:top w:val="nil"/>
              <w:bottom w:val="single" w:sz="4" w:space="0" w:color="auto"/>
            </w:tcBorders>
            <w:noWrap/>
            <w:hideMark/>
          </w:tcPr>
          <w:p w14:paraId="2A7E5537" w14:textId="77777777" w:rsidR="00FD0643" w:rsidRPr="0091060C" w:rsidRDefault="00FD0643" w:rsidP="00337890">
            <w:pPr>
              <w:pStyle w:val="TableText"/>
            </w:pPr>
            <w:r w:rsidRPr="0091060C">
              <w:t>Not economically disadvantaged</w:t>
            </w:r>
          </w:p>
        </w:tc>
        <w:tc>
          <w:tcPr>
            <w:tcW w:w="1227" w:type="dxa"/>
            <w:tcBorders>
              <w:top w:val="nil"/>
              <w:bottom w:val="single" w:sz="4" w:space="0" w:color="auto"/>
            </w:tcBorders>
            <w:noWrap/>
          </w:tcPr>
          <w:p w14:paraId="4B97E749" w14:textId="77777777" w:rsidR="00FD0643" w:rsidRPr="0091060C" w:rsidRDefault="00FD0643" w:rsidP="00337890">
            <w:pPr>
              <w:pStyle w:val="TableText"/>
            </w:pPr>
            <w:r>
              <w:t>108,789</w:t>
            </w:r>
          </w:p>
        </w:tc>
        <w:tc>
          <w:tcPr>
            <w:tcW w:w="1224" w:type="dxa"/>
            <w:tcBorders>
              <w:top w:val="nil"/>
              <w:bottom w:val="single" w:sz="4" w:space="0" w:color="auto"/>
            </w:tcBorders>
            <w:noWrap/>
          </w:tcPr>
          <w:p w14:paraId="1D90C03A" w14:textId="77777777" w:rsidR="00FD0643" w:rsidRPr="0091060C" w:rsidRDefault="00FD0643" w:rsidP="00337890">
            <w:pPr>
              <w:pStyle w:val="TableText"/>
            </w:pPr>
            <w:r>
              <w:t>42.4</w:t>
            </w:r>
          </w:p>
        </w:tc>
        <w:tc>
          <w:tcPr>
            <w:tcW w:w="1456" w:type="dxa"/>
            <w:tcBorders>
              <w:top w:val="nil"/>
              <w:bottom w:val="single" w:sz="4" w:space="0" w:color="auto"/>
            </w:tcBorders>
            <w:noWrap/>
          </w:tcPr>
          <w:p w14:paraId="552B2957" w14:textId="77777777" w:rsidR="00FD0643" w:rsidRPr="005741B2" w:rsidRDefault="00FD0643" w:rsidP="00337890">
            <w:pPr>
              <w:pStyle w:val="TableText"/>
            </w:pPr>
            <w:r>
              <w:t>41.6</w:t>
            </w:r>
          </w:p>
        </w:tc>
      </w:tr>
      <w:tr w:rsidR="00FD0643" w:rsidRPr="0091060C" w14:paraId="5FF3B401" w14:textId="77777777" w:rsidTr="000D0CCE">
        <w:tc>
          <w:tcPr>
            <w:tcW w:w="5958" w:type="dxa"/>
            <w:tcBorders>
              <w:top w:val="single" w:sz="4" w:space="0" w:color="auto"/>
            </w:tcBorders>
            <w:noWrap/>
            <w:hideMark/>
          </w:tcPr>
          <w:p w14:paraId="20BE13CD" w14:textId="77777777" w:rsidR="00FD0643" w:rsidRPr="0091060C" w:rsidRDefault="00FD0643" w:rsidP="00337890">
            <w:pPr>
              <w:pStyle w:val="TableText"/>
            </w:pPr>
            <w:r w:rsidRPr="0091060C">
              <w:t>American Indian or Alaska Native</w:t>
            </w:r>
            <w:r>
              <w:t xml:space="preserve"> (All)</w:t>
            </w:r>
          </w:p>
        </w:tc>
        <w:tc>
          <w:tcPr>
            <w:tcW w:w="1227" w:type="dxa"/>
            <w:tcBorders>
              <w:top w:val="single" w:sz="4" w:space="0" w:color="auto"/>
            </w:tcBorders>
            <w:noWrap/>
          </w:tcPr>
          <w:p w14:paraId="370A5F63" w14:textId="77777777" w:rsidR="00FD0643" w:rsidRPr="0091060C" w:rsidRDefault="00FD0643" w:rsidP="00337890">
            <w:pPr>
              <w:pStyle w:val="TableText"/>
            </w:pPr>
            <w:r>
              <w:t>1,386</w:t>
            </w:r>
          </w:p>
        </w:tc>
        <w:tc>
          <w:tcPr>
            <w:tcW w:w="1224" w:type="dxa"/>
            <w:tcBorders>
              <w:top w:val="single" w:sz="4" w:space="0" w:color="auto"/>
            </w:tcBorders>
            <w:noWrap/>
          </w:tcPr>
          <w:p w14:paraId="23FA307C" w14:textId="77777777" w:rsidR="00FD0643" w:rsidRPr="0091060C" w:rsidRDefault="00FD0643" w:rsidP="00337890">
            <w:pPr>
              <w:pStyle w:val="TableText"/>
            </w:pPr>
            <w:r>
              <w:t>0.5</w:t>
            </w:r>
          </w:p>
        </w:tc>
        <w:tc>
          <w:tcPr>
            <w:tcW w:w="1456" w:type="dxa"/>
            <w:tcBorders>
              <w:top w:val="single" w:sz="4" w:space="0" w:color="auto"/>
            </w:tcBorders>
            <w:noWrap/>
          </w:tcPr>
          <w:p w14:paraId="5022BE84" w14:textId="77777777" w:rsidR="00FD0643" w:rsidRPr="005741B2" w:rsidRDefault="00FD0643" w:rsidP="00337890">
            <w:pPr>
              <w:pStyle w:val="TableText"/>
            </w:pPr>
            <w:r>
              <w:t>0.5</w:t>
            </w:r>
          </w:p>
        </w:tc>
      </w:tr>
      <w:tr w:rsidR="00FD0643" w:rsidRPr="0091060C" w14:paraId="5140D9A2" w14:textId="77777777" w:rsidTr="000D0CCE">
        <w:tc>
          <w:tcPr>
            <w:tcW w:w="5958" w:type="dxa"/>
            <w:noWrap/>
            <w:hideMark/>
          </w:tcPr>
          <w:p w14:paraId="234D7357" w14:textId="77777777" w:rsidR="00FD0643" w:rsidRPr="0091060C" w:rsidRDefault="00FD0643" w:rsidP="00337890">
            <w:pPr>
              <w:pStyle w:val="TableText"/>
            </w:pPr>
            <w:r w:rsidRPr="0091060C">
              <w:t>Asian</w:t>
            </w:r>
            <w:r>
              <w:t xml:space="preserve"> (All)</w:t>
            </w:r>
          </w:p>
        </w:tc>
        <w:tc>
          <w:tcPr>
            <w:tcW w:w="1227" w:type="dxa"/>
            <w:noWrap/>
          </w:tcPr>
          <w:p w14:paraId="6D4E9670" w14:textId="77777777" w:rsidR="00FD0643" w:rsidRPr="0091060C" w:rsidRDefault="00FD0643" w:rsidP="00337890">
            <w:pPr>
              <w:pStyle w:val="TableText"/>
            </w:pPr>
            <w:r>
              <w:t>24,191</w:t>
            </w:r>
          </w:p>
        </w:tc>
        <w:tc>
          <w:tcPr>
            <w:tcW w:w="1224" w:type="dxa"/>
            <w:noWrap/>
          </w:tcPr>
          <w:p w14:paraId="7AEE2B9D" w14:textId="77777777" w:rsidR="00FD0643" w:rsidRPr="0091060C" w:rsidRDefault="00FD0643" w:rsidP="00337890">
            <w:pPr>
              <w:pStyle w:val="TableText"/>
            </w:pPr>
            <w:r>
              <w:t>9.4</w:t>
            </w:r>
          </w:p>
        </w:tc>
        <w:tc>
          <w:tcPr>
            <w:tcW w:w="1456" w:type="dxa"/>
            <w:noWrap/>
          </w:tcPr>
          <w:p w14:paraId="1E0C19A7" w14:textId="77777777" w:rsidR="00FD0643" w:rsidRPr="005741B2" w:rsidRDefault="00FD0643" w:rsidP="00337890">
            <w:pPr>
              <w:pStyle w:val="TableText"/>
            </w:pPr>
            <w:r>
              <w:t>9.2</w:t>
            </w:r>
          </w:p>
        </w:tc>
      </w:tr>
      <w:tr w:rsidR="00FD0643" w:rsidRPr="0091060C" w14:paraId="768D7D28" w14:textId="77777777" w:rsidTr="000D0CCE">
        <w:tc>
          <w:tcPr>
            <w:tcW w:w="5958" w:type="dxa"/>
            <w:noWrap/>
            <w:hideMark/>
          </w:tcPr>
          <w:p w14:paraId="3FE9FE02" w14:textId="77777777" w:rsidR="00FD0643" w:rsidRPr="0091060C" w:rsidRDefault="00FD0643" w:rsidP="00337890">
            <w:pPr>
              <w:pStyle w:val="TableText"/>
            </w:pPr>
            <w:r w:rsidRPr="0091060C">
              <w:t>Native Hawaiian or Other Pacific Islander</w:t>
            </w:r>
            <w:r>
              <w:t xml:space="preserve"> (All)</w:t>
            </w:r>
          </w:p>
        </w:tc>
        <w:tc>
          <w:tcPr>
            <w:tcW w:w="1227" w:type="dxa"/>
            <w:noWrap/>
          </w:tcPr>
          <w:p w14:paraId="0EC26A9F" w14:textId="77777777" w:rsidR="00FD0643" w:rsidRPr="0091060C" w:rsidRDefault="00FD0643" w:rsidP="00337890">
            <w:pPr>
              <w:pStyle w:val="TableText"/>
            </w:pPr>
            <w:r>
              <w:t>1,089</w:t>
            </w:r>
          </w:p>
        </w:tc>
        <w:tc>
          <w:tcPr>
            <w:tcW w:w="1224" w:type="dxa"/>
            <w:noWrap/>
          </w:tcPr>
          <w:p w14:paraId="53810BB6" w14:textId="77777777" w:rsidR="00FD0643" w:rsidRPr="0091060C" w:rsidRDefault="00FD0643" w:rsidP="00337890">
            <w:pPr>
              <w:pStyle w:val="TableText"/>
            </w:pPr>
            <w:r>
              <w:t>0.4</w:t>
            </w:r>
          </w:p>
        </w:tc>
        <w:tc>
          <w:tcPr>
            <w:tcW w:w="1456" w:type="dxa"/>
            <w:noWrap/>
          </w:tcPr>
          <w:p w14:paraId="18AB1691" w14:textId="77777777" w:rsidR="00FD0643" w:rsidRPr="005741B2" w:rsidRDefault="00FD0643" w:rsidP="00337890">
            <w:pPr>
              <w:pStyle w:val="TableText"/>
            </w:pPr>
            <w:r>
              <w:t>0.4</w:t>
            </w:r>
          </w:p>
        </w:tc>
      </w:tr>
      <w:tr w:rsidR="00FD0643" w:rsidRPr="0091060C" w14:paraId="19315D14" w14:textId="77777777" w:rsidTr="000D0CCE">
        <w:tc>
          <w:tcPr>
            <w:tcW w:w="5958" w:type="dxa"/>
            <w:noWrap/>
            <w:hideMark/>
          </w:tcPr>
          <w:p w14:paraId="2D07687C" w14:textId="77777777" w:rsidR="00FD0643" w:rsidRPr="0091060C" w:rsidRDefault="00FD0643" w:rsidP="00337890">
            <w:pPr>
              <w:pStyle w:val="TableText"/>
            </w:pPr>
            <w:r w:rsidRPr="0091060C">
              <w:t>Filipino</w:t>
            </w:r>
            <w:r>
              <w:t xml:space="preserve"> (All)</w:t>
            </w:r>
          </w:p>
        </w:tc>
        <w:tc>
          <w:tcPr>
            <w:tcW w:w="1227" w:type="dxa"/>
            <w:noWrap/>
          </w:tcPr>
          <w:p w14:paraId="104027C1" w14:textId="77777777" w:rsidR="00FD0643" w:rsidRPr="0091060C" w:rsidRDefault="00FD0643" w:rsidP="00337890">
            <w:pPr>
              <w:pStyle w:val="TableText"/>
            </w:pPr>
            <w:r>
              <w:t>7,310</w:t>
            </w:r>
          </w:p>
        </w:tc>
        <w:tc>
          <w:tcPr>
            <w:tcW w:w="1224" w:type="dxa"/>
            <w:noWrap/>
          </w:tcPr>
          <w:p w14:paraId="0841CE44" w14:textId="77777777" w:rsidR="00FD0643" w:rsidRPr="0091060C" w:rsidRDefault="00FD0643" w:rsidP="00337890">
            <w:pPr>
              <w:pStyle w:val="TableText"/>
            </w:pPr>
            <w:r>
              <w:t>2.8</w:t>
            </w:r>
          </w:p>
        </w:tc>
        <w:tc>
          <w:tcPr>
            <w:tcW w:w="1456" w:type="dxa"/>
            <w:noWrap/>
          </w:tcPr>
          <w:p w14:paraId="5F92AE30" w14:textId="77777777" w:rsidR="00FD0643" w:rsidRPr="005741B2" w:rsidRDefault="00FD0643" w:rsidP="00337890">
            <w:pPr>
              <w:pStyle w:val="TableText"/>
            </w:pPr>
            <w:r>
              <w:t>2.8</w:t>
            </w:r>
          </w:p>
        </w:tc>
      </w:tr>
      <w:tr w:rsidR="00FD0643" w:rsidRPr="0091060C" w14:paraId="2D5A7E07" w14:textId="77777777" w:rsidTr="000D0CCE">
        <w:tc>
          <w:tcPr>
            <w:tcW w:w="5958" w:type="dxa"/>
            <w:noWrap/>
            <w:hideMark/>
          </w:tcPr>
          <w:p w14:paraId="15CC827D" w14:textId="77777777" w:rsidR="00FD0643" w:rsidRPr="0091060C" w:rsidRDefault="00FD0643" w:rsidP="00337890">
            <w:pPr>
              <w:pStyle w:val="TableText"/>
            </w:pPr>
            <w:r w:rsidRPr="0091060C">
              <w:t>Hispanic or Latino</w:t>
            </w:r>
            <w:r>
              <w:t xml:space="preserve"> (All)</w:t>
            </w:r>
          </w:p>
        </w:tc>
        <w:tc>
          <w:tcPr>
            <w:tcW w:w="1227" w:type="dxa"/>
            <w:noWrap/>
          </w:tcPr>
          <w:p w14:paraId="61B6AE0E" w14:textId="77777777" w:rsidR="00FD0643" w:rsidRPr="0091060C" w:rsidRDefault="00FD0643" w:rsidP="00337890">
            <w:pPr>
              <w:pStyle w:val="TableText"/>
            </w:pPr>
            <w:r>
              <w:t>139,474</w:t>
            </w:r>
          </w:p>
        </w:tc>
        <w:tc>
          <w:tcPr>
            <w:tcW w:w="1224" w:type="dxa"/>
            <w:noWrap/>
          </w:tcPr>
          <w:p w14:paraId="38403537" w14:textId="77777777" w:rsidR="00FD0643" w:rsidRPr="0091060C" w:rsidRDefault="00FD0643" w:rsidP="00337890">
            <w:pPr>
              <w:pStyle w:val="TableText"/>
            </w:pPr>
            <w:r>
              <w:t>54.3</w:t>
            </w:r>
          </w:p>
        </w:tc>
        <w:tc>
          <w:tcPr>
            <w:tcW w:w="1456" w:type="dxa"/>
            <w:noWrap/>
          </w:tcPr>
          <w:p w14:paraId="12464890" w14:textId="77777777" w:rsidR="00FD0643" w:rsidRPr="005741B2" w:rsidRDefault="00FD0643" w:rsidP="00337890">
            <w:pPr>
              <w:pStyle w:val="TableText"/>
            </w:pPr>
            <w:r>
              <w:t>53.9</w:t>
            </w:r>
          </w:p>
        </w:tc>
      </w:tr>
      <w:tr w:rsidR="00FD0643" w:rsidRPr="0091060C" w14:paraId="455F7350" w14:textId="77777777" w:rsidTr="000D0CCE">
        <w:tc>
          <w:tcPr>
            <w:tcW w:w="5958" w:type="dxa"/>
            <w:noWrap/>
            <w:hideMark/>
          </w:tcPr>
          <w:p w14:paraId="03A1917D" w14:textId="77777777" w:rsidR="00FD0643" w:rsidRPr="0091060C" w:rsidRDefault="00FD0643" w:rsidP="00337890">
            <w:pPr>
              <w:pStyle w:val="TableText"/>
            </w:pPr>
            <w:r w:rsidRPr="0091060C">
              <w:t>Black or African American</w:t>
            </w:r>
            <w:r>
              <w:t xml:space="preserve"> (All)</w:t>
            </w:r>
          </w:p>
        </w:tc>
        <w:tc>
          <w:tcPr>
            <w:tcW w:w="1227" w:type="dxa"/>
            <w:noWrap/>
          </w:tcPr>
          <w:p w14:paraId="68570BB3" w14:textId="77777777" w:rsidR="00FD0643" w:rsidRPr="0091060C" w:rsidRDefault="00FD0643" w:rsidP="00337890">
            <w:pPr>
              <w:pStyle w:val="TableText"/>
            </w:pPr>
            <w:r>
              <w:t>12,186</w:t>
            </w:r>
          </w:p>
        </w:tc>
        <w:tc>
          <w:tcPr>
            <w:tcW w:w="1224" w:type="dxa"/>
            <w:noWrap/>
          </w:tcPr>
          <w:p w14:paraId="6E68C112" w14:textId="77777777" w:rsidR="00FD0643" w:rsidRPr="0091060C" w:rsidRDefault="00FD0643" w:rsidP="00337890">
            <w:pPr>
              <w:pStyle w:val="TableText"/>
            </w:pPr>
            <w:r>
              <w:t>4.7</w:t>
            </w:r>
          </w:p>
        </w:tc>
        <w:tc>
          <w:tcPr>
            <w:tcW w:w="1456" w:type="dxa"/>
            <w:noWrap/>
          </w:tcPr>
          <w:p w14:paraId="43C3B0B9" w14:textId="77777777" w:rsidR="00FD0643" w:rsidRPr="005741B2" w:rsidRDefault="00FD0643" w:rsidP="00337890">
            <w:pPr>
              <w:pStyle w:val="TableText"/>
            </w:pPr>
            <w:r>
              <w:t>4.8</w:t>
            </w:r>
          </w:p>
        </w:tc>
      </w:tr>
      <w:tr w:rsidR="00FD0643" w:rsidRPr="0091060C" w14:paraId="63909EA6" w14:textId="77777777" w:rsidTr="000D0CCE">
        <w:tc>
          <w:tcPr>
            <w:tcW w:w="5958" w:type="dxa"/>
            <w:tcBorders>
              <w:bottom w:val="nil"/>
            </w:tcBorders>
            <w:noWrap/>
            <w:hideMark/>
          </w:tcPr>
          <w:p w14:paraId="79D79030" w14:textId="77777777" w:rsidR="00FD0643" w:rsidRPr="0091060C" w:rsidRDefault="00FD0643" w:rsidP="00337890">
            <w:pPr>
              <w:pStyle w:val="TableText"/>
            </w:pPr>
            <w:r w:rsidRPr="0091060C">
              <w:t>White</w:t>
            </w:r>
            <w:r>
              <w:t xml:space="preserve"> (All)</w:t>
            </w:r>
          </w:p>
        </w:tc>
        <w:tc>
          <w:tcPr>
            <w:tcW w:w="1227" w:type="dxa"/>
            <w:tcBorders>
              <w:bottom w:val="nil"/>
            </w:tcBorders>
            <w:noWrap/>
          </w:tcPr>
          <w:p w14:paraId="5DC37041" w14:textId="77777777" w:rsidR="00FD0643" w:rsidRPr="0091060C" w:rsidRDefault="00FD0643" w:rsidP="00337890">
            <w:pPr>
              <w:pStyle w:val="TableText"/>
            </w:pPr>
            <w:r>
              <w:t>61,954</w:t>
            </w:r>
          </w:p>
        </w:tc>
        <w:tc>
          <w:tcPr>
            <w:tcW w:w="1224" w:type="dxa"/>
            <w:tcBorders>
              <w:bottom w:val="nil"/>
            </w:tcBorders>
            <w:noWrap/>
          </w:tcPr>
          <w:p w14:paraId="2DB66054" w14:textId="77777777" w:rsidR="00FD0643" w:rsidRPr="0091060C" w:rsidRDefault="00FD0643" w:rsidP="00337890">
            <w:pPr>
              <w:pStyle w:val="TableText"/>
            </w:pPr>
            <w:r>
              <w:t>24.1</w:t>
            </w:r>
          </w:p>
        </w:tc>
        <w:tc>
          <w:tcPr>
            <w:tcW w:w="1456" w:type="dxa"/>
            <w:tcBorders>
              <w:bottom w:val="nil"/>
            </w:tcBorders>
            <w:noWrap/>
          </w:tcPr>
          <w:p w14:paraId="489A53E0" w14:textId="77777777" w:rsidR="00FD0643" w:rsidRPr="005741B2" w:rsidRDefault="00FD0643" w:rsidP="00337890">
            <w:pPr>
              <w:pStyle w:val="TableText"/>
            </w:pPr>
            <w:r>
              <w:t>24.0</w:t>
            </w:r>
          </w:p>
        </w:tc>
      </w:tr>
      <w:tr w:rsidR="00FD0643" w:rsidRPr="0091060C" w14:paraId="00451879" w14:textId="77777777" w:rsidTr="000D0CCE">
        <w:tc>
          <w:tcPr>
            <w:tcW w:w="5958" w:type="dxa"/>
            <w:tcBorders>
              <w:top w:val="nil"/>
              <w:bottom w:val="single" w:sz="4" w:space="0" w:color="auto"/>
            </w:tcBorders>
            <w:noWrap/>
            <w:hideMark/>
          </w:tcPr>
          <w:p w14:paraId="3E23442F" w14:textId="77777777" w:rsidR="00FD0643" w:rsidRPr="0091060C" w:rsidRDefault="00FD0643" w:rsidP="00337890">
            <w:pPr>
              <w:pStyle w:val="TableText"/>
            </w:pPr>
            <w:r w:rsidRPr="0091060C">
              <w:t>Two or more races</w:t>
            </w:r>
            <w:r>
              <w:t xml:space="preserve"> (All)</w:t>
            </w:r>
          </w:p>
        </w:tc>
        <w:tc>
          <w:tcPr>
            <w:tcW w:w="1227" w:type="dxa"/>
            <w:tcBorders>
              <w:top w:val="nil"/>
              <w:bottom w:val="single" w:sz="4" w:space="0" w:color="auto"/>
            </w:tcBorders>
            <w:noWrap/>
          </w:tcPr>
          <w:p w14:paraId="69FB9EE8" w14:textId="77777777" w:rsidR="00FD0643" w:rsidRPr="0091060C" w:rsidRDefault="00FD0643" w:rsidP="00337890">
            <w:pPr>
              <w:pStyle w:val="TableText"/>
            </w:pPr>
            <w:r>
              <w:t>7,658</w:t>
            </w:r>
          </w:p>
        </w:tc>
        <w:tc>
          <w:tcPr>
            <w:tcW w:w="1224" w:type="dxa"/>
            <w:tcBorders>
              <w:top w:val="nil"/>
              <w:bottom w:val="single" w:sz="4" w:space="0" w:color="auto"/>
            </w:tcBorders>
            <w:noWrap/>
          </w:tcPr>
          <w:p w14:paraId="750C1055" w14:textId="77777777" w:rsidR="00FD0643" w:rsidRPr="0091060C" w:rsidRDefault="00FD0643" w:rsidP="00337890">
            <w:pPr>
              <w:pStyle w:val="TableText"/>
            </w:pPr>
            <w:r>
              <w:t>3.0</w:t>
            </w:r>
          </w:p>
        </w:tc>
        <w:tc>
          <w:tcPr>
            <w:tcW w:w="1456" w:type="dxa"/>
            <w:tcBorders>
              <w:top w:val="nil"/>
              <w:bottom w:val="single" w:sz="4" w:space="0" w:color="auto"/>
            </w:tcBorders>
            <w:noWrap/>
          </w:tcPr>
          <w:p w14:paraId="6ADB75DA" w14:textId="77777777" w:rsidR="00FD0643" w:rsidRPr="005741B2" w:rsidRDefault="00FD0643" w:rsidP="00337890">
            <w:pPr>
              <w:pStyle w:val="TableText"/>
            </w:pPr>
            <w:r>
              <w:t>3.0</w:t>
            </w:r>
          </w:p>
        </w:tc>
      </w:tr>
      <w:tr w:rsidR="00FD0643" w:rsidRPr="0091060C" w14:paraId="7E83B4B2" w14:textId="77777777" w:rsidTr="000D0CCE">
        <w:tc>
          <w:tcPr>
            <w:tcW w:w="5958" w:type="dxa"/>
            <w:tcBorders>
              <w:top w:val="single" w:sz="4" w:space="0" w:color="auto"/>
              <w:bottom w:val="nil"/>
            </w:tcBorders>
            <w:noWrap/>
            <w:hideMark/>
          </w:tcPr>
          <w:p w14:paraId="75C87933" w14:textId="77777777" w:rsidR="00FD0643" w:rsidRPr="0091060C" w:rsidRDefault="00FD0643" w:rsidP="00337890">
            <w:pPr>
              <w:pStyle w:val="TableText"/>
            </w:pPr>
            <w:r w:rsidRPr="0091060C">
              <w:t>Special education services</w:t>
            </w:r>
          </w:p>
        </w:tc>
        <w:tc>
          <w:tcPr>
            <w:tcW w:w="1227" w:type="dxa"/>
            <w:tcBorders>
              <w:top w:val="single" w:sz="4" w:space="0" w:color="auto"/>
              <w:bottom w:val="nil"/>
            </w:tcBorders>
            <w:noWrap/>
          </w:tcPr>
          <w:p w14:paraId="26DE8FEB" w14:textId="77777777" w:rsidR="00FD0643" w:rsidRPr="0091060C" w:rsidRDefault="00FD0643" w:rsidP="00337890">
            <w:pPr>
              <w:pStyle w:val="TableText"/>
            </w:pPr>
            <w:r>
              <w:t>23,287</w:t>
            </w:r>
          </w:p>
        </w:tc>
        <w:tc>
          <w:tcPr>
            <w:tcW w:w="1224" w:type="dxa"/>
            <w:tcBorders>
              <w:top w:val="single" w:sz="4" w:space="0" w:color="auto"/>
              <w:bottom w:val="nil"/>
            </w:tcBorders>
            <w:noWrap/>
          </w:tcPr>
          <w:p w14:paraId="4343EBEF" w14:textId="77777777" w:rsidR="00FD0643" w:rsidRPr="0091060C" w:rsidRDefault="00FD0643" w:rsidP="00337890">
            <w:pPr>
              <w:pStyle w:val="TableText"/>
            </w:pPr>
            <w:r>
              <w:t>9.1</w:t>
            </w:r>
          </w:p>
        </w:tc>
        <w:tc>
          <w:tcPr>
            <w:tcW w:w="1456" w:type="dxa"/>
            <w:tcBorders>
              <w:top w:val="single" w:sz="4" w:space="0" w:color="auto"/>
              <w:bottom w:val="nil"/>
            </w:tcBorders>
            <w:noWrap/>
          </w:tcPr>
          <w:p w14:paraId="1FBF0731" w14:textId="77777777" w:rsidR="00FD0643" w:rsidRPr="005741B2" w:rsidRDefault="00FD0643" w:rsidP="00337890">
            <w:pPr>
              <w:pStyle w:val="TableText"/>
            </w:pPr>
            <w:r>
              <w:t>9.6</w:t>
            </w:r>
          </w:p>
        </w:tc>
      </w:tr>
      <w:tr w:rsidR="00FD0643" w:rsidRPr="0091060C" w14:paraId="1CFA54C1" w14:textId="77777777" w:rsidTr="000D0CCE">
        <w:tc>
          <w:tcPr>
            <w:tcW w:w="5958" w:type="dxa"/>
            <w:tcBorders>
              <w:top w:val="nil"/>
              <w:bottom w:val="single" w:sz="4" w:space="0" w:color="auto"/>
            </w:tcBorders>
            <w:noWrap/>
            <w:hideMark/>
          </w:tcPr>
          <w:p w14:paraId="1DB7FEF6" w14:textId="77777777" w:rsidR="00FD0643" w:rsidRPr="0091060C" w:rsidRDefault="00FD0643" w:rsidP="00337890">
            <w:pPr>
              <w:pStyle w:val="TableText"/>
            </w:pPr>
            <w:r w:rsidRPr="0091060C">
              <w:t>No special education services</w:t>
            </w:r>
          </w:p>
        </w:tc>
        <w:tc>
          <w:tcPr>
            <w:tcW w:w="1227" w:type="dxa"/>
            <w:tcBorders>
              <w:top w:val="nil"/>
              <w:bottom w:val="single" w:sz="4" w:space="0" w:color="auto"/>
            </w:tcBorders>
            <w:noWrap/>
          </w:tcPr>
          <w:p w14:paraId="36BCE53B" w14:textId="77777777" w:rsidR="00FD0643" w:rsidRPr="0091060C" w:rsidRDefault="00FD0643" w:rsidP="00337890">
            <w:pPr>
              <w:pStyle w:val="TableText"/>
            </w:pPr>
            <w:r>
              <w:t>233,555</w:t>
            </w:r>
          </w:p>
        </w:tc>
        <w:tc>
          <w:tcPr>
            <w:tcW w:w="1224" w:type="dxa"/>
            <w:tcBorders>
              <w:top w:val="nil"/>
              <w:bottom w:val="single" w:sz="4" w:space="0" w:color="auto"/>
            </w:tcBorders>
            <w:noWrap/>
          </w:tcPr>
          <w:p w14:paraId="07B2D550" w14:textId="77777777" w:rsidR="00FD0643" w:rsidRPr="0091060C" w:rsidRDefault="00FD0643" w:rsidP="00337890">
            <w:pPr>
              <w:pStyle w:val="TableText"/>
            </w:pPr>
            <w:r>
              <w:t>90.9</w:t>
            </w:r>
          </w:p>
        </w:tc>
        <w:tc>
          <w:tcPr>
            <w:tcW w:w="1456" w:type="dxa"/>
            <w:tcBorders>
              <w:top w:val="nil"/>
              <w:bottom w:val="single" w:sz="4" w:space="0" w:color="auto"/>
            </w:tcBorders>
            <w:noWrap/>
          </w:tcPr>
          <w:p w14:paraId="72AE1F79" w14:textId="77777777" w:rsidR="00FD0643" w:rsidRPr="005741B2" w:rsidRDefault="00FD0643" w:rsidP="00337890">
            <w:pPr>
              <w:pStyle w:val="TableText"/>
            </w:pPr>
            <w:r>
              <w:t>89.6</w:t>
            </w:r>
          </w:p>
        </w:tc>
      </w:tr>
      <w:tr w:rsidR="00FD0643" w:rsidRPr="0091060C" w14:paraId="4ED87B74" w14:textId="77777777" w:rsidTr="000D0CCE">
        <w:tc>
          <w:tcPr>
            <w:tcW w:w="5958" w:type="dxa"/>
            <w:tcBorders>
              <w:top w:val="single" w:sz="4" w:space="0" w:color="auto"/>
              <w:bottom w:val="nil"/>
            </w:tcBorders>
            <w:noWrap/>
            <w:hideMark/>
          </w:tcPr>
          <w:p w14:paraId="4A9223E3" w14:textId="77777777" w:rsidR="00FD0643" w:rsidRPr="0091060C" w:rsidRDefault="00FD0643" w:rsidP="00337890">
            <w:pPr>
              <w:pStyle w:val="TableText"/>
            </w:pPr>
            <w:r w:rsidRPr="0091060C">
              <w:t>Migrant</w:t>
            </w:r>
          </w:p>
        </w:tc>
        <w:tc>
          <w:tcPr>
            <w:tcW w:w="1227" w:type="dxa"/>
            <w:tcBorders>
              <w:top w:val="single" w:sz="4" w:space="0" w:color="auto"/>
              <w:bottom w:val="nil"/>
            </w:tcBorders>
            <w:noWrap/>
          </w:tcPr>
          <w:p w14:paraId="6377A902" w14:textId="77777777" w:rsidR="00FD0643" w:rsidRPr="0091060C" w:rsidRDefault="00FD0643" w:rsidP="00337890">
            <w:pPr>
              <w:pStyle w:val="TableText"/>
            </w:pPr>
            <w:r>
              <w:t>1,765</w:t>
            </w:r>
          </w:p>
        </w:tc>
        <w:tc>
          <w:tcPr>
            <w:tcW w:w="1224" w:type="dxa"/>
            <w:tcBorders>
              <w:top w:val="single" w:sz="4" w:space="0" w:color="auto"/>
              <w:bottom w:val="nil"/>
            </w:tcBorders>
            <w:noWrap/>
          </w:tcPr>
          <w:p w14:paraId="009BA100" w14:textId="77777777" w:rsidR="00FD0643" w:rsidRPr="0091060C" w:rsidRDefault="00FD0643" w:rsidP="00337890">
            <w:pPr>
              <w:pStyle w:val="TableText"/>
            </w:pPr>
            <w:r>
              <w:t>0.7</w:t>
            </w:r>
          </w:p>
        </w:tc>
        <w:tc>
          <w:tcPr>
            <w:tcW w:w="1456" w:type="dxa"/>
            <w:tcBorders>
              <w:top w:val="single" w:sz="4" w:space="0" w:color="auto"/>
              <w:bottom w:val="nil"/>
            </w:tcBorders>
            <w:noWrap/>
          </w:tcPr>
          <w:p w14:paraId="6D7C265C" w14:textId="77777777" w:rsidR="00FD0643" w:rsidRPr="005741B2" w:rsidRDefault="00FD0643" w:rsidP="00337890">
            <w:pPr>
              <w:pStyle w:val="TableText"/>
            </w:pPr>
            <w:r>
              <w:t>0.7</w:t>
            </w:r>
          </w:p>
        </w:tc>
      </w:tr>
      <w:tr w:rsidR="00FD0643" w:rsidRPr="0091060C" w14:paraId="472CD573" w14:textId="77777777" w:rsidTr="000D0CCE">
        <w:tc>
          <w:tcPr>
            <w:tcW w:w="5958" w:type="dxa"/>
            <w:tcBorders>
              <w:top w:val="nil"/>
              <w:bottom w:val="single" w:sz="4" w:space="0" w:color="auto"/>
            </w:tcBorders>
            <w:noWrap/>
            <w:hideMark/>
          </w:tcPr>
          <w:p w14:paraId="6204E309" w14:textId="77777777" w:rsidR="00FD0643" w:rsidRPr="0091060C" w:rsidRDefault="00FD0643" w:rsidP="00337890">
            <w:pPr>
              <w:pStyle w:val="TableText"/>
            </w:pPr>
            <w:r w:rsidRPr="0091060C">
              <w:t>Nonmigrant</w:t>
            </w:r>
          </w:p>
        </w:tc>
        <w:tc>
          <w:tcPr>
            <w:tcW w:w="1227" w:type="dxa"/>
            <w:tcBorders>
              <w:top w:val="nil"/>
              <w:bottom w:val="single" w:sz="4" w:space="0" w:color="auto"/>
            </w:tcBorders>
            <w:noWrap/>
          </w:tcPr>
          <w:p w14:paraId="7086BE90" w14:textId="77777777" w:rsidR="00FD0643" w:rsidRPr="0091060C" w:rsidRDefault="00FD0643" w:rsidP="00337890">
            <w:pPr>
              <w:pStyle w:val="TableText"/>
            </w:pPr>
            <w:r>
              <w:t>255,077</w:t>
            </w:r>
          </w:p>
        </w:tc>
        <w:tc>
          <w:tcPr>
            <w:tcW w:w="1224" w:type="dxa"/>
            <w:tcBorders>
              <w:top w:val="nil"/>
              <w:bottom w:val="single" w:sz="4" w:space="0" w:color="auto"/>
            </w:tcBorders>
            <w:noWrap/>
          </w:tcPr>
          <w:p w14:paraId="7C498289" w14:textId="77777777" w:rsidR="00FD0643" w:rsidRPr="0091060C" w:rsidRDefault="00FD0643" w:rsidP="00337890">
            <w:pPr>
              <w:pStyle w:val="TableText"/>
            </w:pPr>
            <w:r>
              <w:t>99.3</w:t>
            </w:r>
          </w:p>
        </w:tc>
        <w:tc>
          <w:tcPr>
            <w:tcW w:w="1456" w:type="dxa"/>
            <w:tcBorders>
              <w:top w:val="nil"/>
              <w:bottom w:val="single" w:sz="4" w:space="0" w:color="auto"/>
            </w:tcBorders>
            <w:noWrap/>
          </w:tcPr>
          <w:p w14:paraId="2B21B516" w14:textId="77777777" w:rsidR="00FD0643" w:rsidRPr="005741B2" w:rsidRDefault="00FD0643" w:rsidP="00337890">
            <w:pPr>
              <w:pStyle w:val="TableText"/>
            </w:pPr>
            <w:r>
              <w:t>98.6</w:t>
            </w:r>
          </w:p>
        </w:tc>
      </w:tr>
      <w:tr w:rsidR="00FD0643" w:rsidRPr="0091060C" w14:paraId="188B71E8" w14:textId="77777777" w:rsidTr="000D0CCE">
        <w:tc>
          <w:tcPr>
            <w:tcW w:w="5958" w:type="dxa"/>
            <w:tcBorders>
              <w:top w:val="single" w:sz="4" w:space="0" w:color="auto"/>
              <w:bottom w:val="nil"/>
            </w:tcBorders>
            <w:noWrap/>
          </w:tcPr>
          <w:p w14:paraId="1E05690F" w14:textId="77777777" w:rsidR="00FD0643" w:rsidRPr="0091060C" w:rsidRDefault="00FD0643" w:rsidP="00337890">
            <w:pPr>
              <w:pStyle w:val="TableText"/>
            </w:pPr>
            <w:r>
              <w:t>Military</w:t>
            </w:r>
          </w:p>
        </w:tc>
        <w:tc>
          <w:tcPr>
            <w:tcW w:w="1227" w:type="dxa"/>
            <w:tcBorders>
              <w:top w:val="single" w:sz="4" w:space="0" w:color="auto"/>
              <w:bottom w:val="nil"/>
            </w:tcBorders>
            <w:noWrap/>
          </w:tcPr>
          <w:p w14:paraId="509C147A" w14:textId="77777777" w:rsidR="00FD0643" w:rsidRDefault="00FD0643" w:rsidP="00337890">
            <w:pPr>
              <w:pStyle w:val="TableText"/>
            </w:pPr>
            <w:r>
              <w:t>4,007</w:t>
            </w:r>
          </w:p>
        </w:tc>
        <w:tc>
          <w:tcPr>
            <w:tcW w:w="1224" w:type="dxa"/>
            <w:tcBorders>
              <w:top w:val="single" w:sz="4" w:space="0" w:color="auto"/>
              <w:bottom w:val="nil"/>
            </w:tcBorders>
            <w:noWrap/>
          </w:tcPr>
          <w:p w14:paraId="0ECA76B9" w14:textId="77777777" w:rsidR="00FD0643" w:rsidRDefault="00FD0643" w:rsidP="00337890">
            <w:pPr>
              <w:pStyle w:val="TableText"/>
            </w:pPr>
            <w:r>
              <w:t>1.6</w:t>
            </w:r>
          </w:p>
        </w:tc>
        <w:tc>
          <w:tcPr>
            <w:tcW w:w="1456" w:type="dxa"/>
            <w:tcBorders>
              <w:top w:val="single" w:sz="4" w:space="0" w:color="auto"/>
              <w:bottom w:val="nil"/>
            </w:tcBorders>
            <w:noWrap/>
          </w:tcPr>
          <w:p w14:paraId="083947FD" w14:textId="77777777" w:rsidR="00FD0643" w:rsidRDefault="00FD0643" w:rsidP="00337890">
            <w:pPr>
              <w:pStyle w:val="TableText"/>
            </w:pPr>
            <w:r>
              <w:t>1.5</w:t>
            </w:r>
          </w:p>
        </w:tc>
      </w:tr>
      <w:tr w:rsidR="00FD0643" w:rsidRPr="0091060C" w14:paraId="78197DC6" w14:textId="77777777" w:rsidTr="000D0CCE">
        <w:tc>
          <w:tcPr>
            <w:tcW w:w="5958" w:type="dxa"/>
            <w:tcBorders>
              <w:top w:val="nil"/>
              <w:bottom w:val="single" w:sz="4" w:space="0" w:color="auto"/>
            </w:tcBorders>
            <w:noWrap/>
          </w:tcPr>
          <w:p w14:paraId="389D7F37" w14:textId="77777777" w:rsidR="00FD0643" w:rsidRPr="0091060C" w:rsidRDefault="00FD0643" w:rsidP="00337890">
            <w:pPr>
              <w:pStyle w:val="TableText"/>
            </w:pPr>
            <w:r>
              <w:t>Nonmilitary</w:t>
            </w:r>
          </w:p>
        </w:tc>
        <w:tc>
          <w:tcPr>
            <w:tcW w:w="1227" w:type="dxa"/>
            <w:tcBorders>
              <w:top w:val="nil"/>
              <w:bottom w:val="single" w:sz="4" w:space="0" w:color="auto"/>
            </w:tcBorders>
            <w:noWrap/>
          </w:tcPr>
          <w:p w14:paraId="0D2621B9" w14:textId="77777777" w:rsidR="00FD0643" w:rsidRDefault="00FD0643" w:rsidP="00337890">
            <w:pPr>
              <w:pStyle w:val="TableText"/>
            </w:pPr>
            <w:r>
              <w:t>252,835</w:t>
            </w:r>
          </w:p>
        </w:tc>
        <w:tc>
          <w:tcPr>
            <w:tcW w:w="1224" w:type="dxa"/>
            <w:tcBorders>
              <w:top w:val="nil"/>
              <w:bottom w:val="single" w:sz="4" w:space="0" w:color="auto"/>
            </w:tcBorders>
            <w:noWrap/>
          </w:tcPr>
          <w:p w14:paraId="0AE8674A" w14:textId="77777777" w:rsidR="00FD0643" w:rsidRDefault="00FD0643" w:rsidP="00337890">
            <w:pPr>
              <w:pStyle w:val="TableText"/>
            </w:pPr>
            <w:r>
              <w:t>98.4</w:t>
            </w:r>
          </w:p>
        </w:tc>
        <w:tc>
          <w:tcPr>
            <w:tcW w:w="1456" w:type="dxa"/>
            <w:tcBorders>
              <w:top w:val="nil"/>
              <w:bottom w:val="single" w:sz="4" w:space="0" w:color="auto"/>
            </w:tcBorders>
            <w:noWrap/>
          </w:tcPr>
          <w:p w14:paraId="10CF3463" w14:textId="77777777" w:rsidR="00FD0643" w:rsidRDefault="00FD0643" w:rsidP="00337890">
            <w:pPr>
              <w:pStyle w:val="TableText"/>
            </w:pPr>
            <w:r>
              <w:t>97.8</w:t>
            </w:r>
          </w:p>
        </w:tc>
      </w:tr>
      <w:tr w:rsidR="00FD0643" w:rsidRPr="0091060C" w14:paraId="74283C38" w14:textId="77777777" w:rsidTr="000D0CCE">
        <w:tc>
          <w:tcPr>
            <w:tcW w:w="5958" w:type="dxa"/>
            <w:tcBorders>
              <w:top w:val="single" w:sz="4" w:space="0" w:color="auto"/>
              <w:bottom w:val="nil"/>
            </w:tcBorders>
            <w:noWrap/>
          </w:tcPr>
          <w:p w14:paraId="04FAFD89" w14:textId="77777777" w:rsidR="00FD0643" w:rsidRDefault="00FD0643" w:rsidP="00337890">
            <w:pPr>
              <w:pStyle w:val="TableText"/>
            </w:pPr>
            <w:r>
              <w:t>Homeless</w:t>
            </w:r>
          </w:p>
        </w:tc>
        <w:tc>
          <w:tcPr>
            <w:tcW w:w="1227" w:type="dxa"/>
            <w:tcBorders>
              <w:top w:val="single" w:sz="4" w:space="0" w:color="auto"/>
              <w:bottom w:val="nil"/>
            </w:tcBorders>
            <w:noWrap/>
          </w:tcPr>
          <w:p w14:paraId="2BDD13C3" w14:textId="77777777" w:rsidR="00FD0643" w:rsidRDefault="00FD0643" w:rsidP="00337890">
            <w:pPr>
              <w:pStyle w:val="TableText"/>
            </w:pPr>
            <w:r>
              <w:t>7,228</w:t>
            </w:r>
          </w:p>
        </w:tc>
        <w:tc>
          <w:tcPr>
            <w:tcW w:w="1224" w:type="dxa"/>
            <w:tcBorders>
              <w:top w:val="single" w:sz="4" w:space="0" w:color="auto"/>
              <w:bottom w:val="nil"/>
            </w:tcBorders>
            <w:noWrap/>
          </w:tcPr>
          <w:p w14:paraId="5B4BF302" w14:textId="77777777" w:rsidR="00FD0643" w:rsidRDefault="00FD0643" w:rsidP="00337890">
            <w:pPr>
              <w:pStyle w:val="TableText"/>
            </w:pPr>
            <w:r>
              <w:t>2.8</w:t>
            </w:r>
          </w:p>
        </w:tc>
        <w:tc>
          <w:tcPr>
            <w:tcW w:w="1456" w:type="dxa"/>
            <w:tcBorders>
              <w:top w:val="single" w:sz="4" w:space="0" w:color="auto"/>
              <w:bottom w:val="nil"/>
            </w:tcBorders>
            <w:noWrap/>
          </w:tcPr>
          <w:p w14:paraId="0BB68565" w14:textId="77777777" w:rsidR="00FD0643" w:rsidRDefault="00FD0643" w:rsidP="00337890">
            <w:pPr>
              <w:pStyle w:val="TableText"/>
            </w:pPr>
            <w:r>
              <w:t>2.9</w:t>
            </w:r>
          </w:p>
        </w:tc>
      </w:tr>
      <w:tr w:rsidR="00FD0643" w:rsidRPr="0091060C" w14:paraId="69118CB9" w14:textId="77777777" w:rsidTr="000D0CCE">
        <w:tc>
          <w:tcPr>
            <w:tcW w:w="5958" w:type="dxa"/>
            <w:tcBorders>
              <w:top w:val="nil"/>
              <w:bottom w:val="single" w:sz="4" w:space="0" w:color="auto"/>
            </w:tcBorders>
            <w:noWrap/>
          </w:tcPr>
          <w:p w14:paraId="469B29F4" w14:textId="77777777" w:rsidR="00FD0643" w:rsidRDefault="00FD0643" w:rsidP="00337890">
            <w:pPr>
              <w:pStyle w:val="TableText"/>
            </w:pPr>
            <w:r>
              <w:t>Not homeless</w:t>
            </w:r>
          </w:p>
        </w:tc>
        <w:tc>
          <w:tcPr>
            <w:tcW w:w="1227" w:type="dxa"/>
            <w:tcBorders>
              <w:top w:val="nil"/>
              <w:bottom w:val="single" w:sz="4" w:space="0" w:color="auto"/>
            </w:tcBorders>
            <w:noWrap/>
          </w:tcPr>
          <w:p w14:paraId="49A547FD" w14:textId="77777777" w:rsidR="00FD0643" w:rsidRDefault="00FD0643" w:rsidP="00337890">
            <w:pPr>
              <w:pStyle w:val="TableText"/>
            </w:pPr>
            <w:r>
              <w:t>249,614</w:t>
            </w:r>
          </w:p>
        </w:tc>
        <w:tc>
          <w:tcPr>
            <w:tcW w:w="1224" w:type="dxa"/>
            <w:tcBorders>
              <w:top w:val="nil"/>
              <w:bottom w:val="single" w:sz="4" w:space="0" w:color="auto"/>
            </w:tcBorders>
            <w:noWrap/>
          </w:tcPr>
          <w:p w14:paraId="64C78049" w14:textId="77777777" w:rsidR="00FD0643" w:rsidRDefault="00FD0643" w:rsidP="00337890">
            <w:pPr>
              <w:pStyle w:val="TableText"/>
            </w:pPr>
            <w:r>
              <w:t>97.2</w:t>
            </w:r>
          </w:p>
        </w:tc>
        <w:tc>
          <w:tcPr>
            <w:tcW w:w="1456" w:type="dxa"/>
            <w:tcBorders>
              <w:top w:val="nil"/>
              <w:bottom w:val="single" w:sz="4" w:space="0" w:color="auto"/>
            </w:tcBorders>
            <w:noWrap/>
          </w:tcPr>
          <w:p w14:paraId="54916661" w14:textId="77777777" w:rsidR="00FD0643" w:rsidRDefault="00FD0643" w:rsidP="00337890">
            <w:pPr>
              <w:pStyle w:val="TableText"/>
            </w:pPr>
            <w:r>
              <w:t>96.4</w:t>
            </w:r>
          </w:p>
        </w:tc>
      </w:tr>
      <w:tr w:rsidR="00FD0643" w:rsidRPr="0091060C" w14:paraId="3C8AC4FF" w14:textId="77777777" w:rsidTr="000D0CCE">
        <w:tc>
          <w:tcPr>
            <w:tcW w:w="5958" w:type="dxa"/>
            <w:tcBorders>
              <w:top w:val="single" w:sz="4" w:space="0" w:color="auto"/>
            </w:tcBorders>
            <w:noWrap/>
          </w:tcPr>
          <w:p w14:paraId="61508E37" w14:textId="77777777" w:rsidR="00FD0643" w:rsidRPr="00BB5B35" w:rsidRDefault="00FD0643" w:rsidP="00337890">
            <w:pPr>
              <w:pStyle w:val="TableText"/>
            </w:pPr>
            <w:r w:rsidRPr="00BB5B35">
              <w:t>American Indian</w:t>
            </w:r>
            <w:r>
              <w:t xml:space="preserve"> or </w:t>
            </w:r>
            <w:r w:rsidRPr="00BB5B35">
              <w:t>Alaska Native</w:t>
            </w:r>
            <w:r>
              <w:t xml:space="preserve"> (Primary ethnicity—not economically disadvantaged)</w:t>
            </w:r>
          </w:p>
        </w:tc>
        <w:tc>
          <w:tcPr>
            <w:tcW w:w="1227" w:type="dxa"/>
            <w:tcBorders>
              <w:top w:val="single" w:sz="4" w:space="0" w:color="auto"/>
            </w:tcBorders>
            <w:noWrap/>
          </w:tcPr>
          <w:p w14:paraId="6A6CBB3B" w14:textId="77777777" w:rsidR="00FD0643" w:rsidRDefault="00FD0643" w:rsidP="00337890">
            <w:pPr>
              <w:pStyle w:val="TableText"/>
            </w:pPr>
            <w:r>
              <w:t>564</w:t>
            </w:r>
          </w:p>
        </w:tc>
        <w:tc>
          <w:tcPr>
            <w:tcW w:w="1224" w:type="dxa"/>
            <w:tcBorders>
              <w:top w:val="single" w:sz="4" w:space="0" w:color="auto"/>
            </w:tcBorders>
            <w:noWrap/>
          </w:tcPr>
          <w:p w14:paraId="6857ABCF" w14:textId="77777777" w:rsidR="00FD0643" w:rsidRDefault="00FD0643" w:rsidP="00337890">
            <w:pPr>
              <w:pStyle w:val="TableText"/>
            </w:pPr>
            <w:r w:rsidRPr="00364B7C">
              <w:t>0.2</w:t>
            </w:r>
          </w:p>
        </w:tc>
        <w:tc>
          <w:tcPr>
            <w:tcW w:w="1456" w:type="dxa"/>
            <w:tcBorders>
              <w:top w:val="single" w:sz="4" w:space="0" w:color="auto"/>
            </w:tcBorders>
            <w:noWrap/>
          </w:tcPr>
          <w:p w14:paraId="06671B30" w14:textId="77777777" w:rsidR="00FD0643" w:rsidRDefault="00FD0643" w:rsidP="00337890">
            <w:pPr>
              <w:pStyle w:val="TableText"/>
            </w:pPr>
            <w:r>
              <w:t>0.2</w:t>
            </w:r>
          </w:p>
        </w:tc>
      </w:tr>
      <w:tr w:rsidR="00FD0643" w:rsidRPr="0091060C" w14:paraId="7403F34E" w14:textId="77777777" w:rsidTr="000D0CCE">
        <w:tc>
          <w:tcPr>
            <w:tcW w:w="5958" w:type="dxa"/>
            <w:noWrap/>
          </w:tcPr>
          <w:p w14:paraId="32B44C32" w14:textId="77777777" w:rsidR="00FD0643" w:rsidRPr="0091060C" w:rsidRDefault="00FD0643" w:rsidP="00337890">
            <w:pPr>
              <w:pStyle w:val="TableText"/>
            </w:pPr>
            <w:r w:rsidRPr="00BB5B35">
              <w:t>American Indian</w:t>
            </w:r>
            <w:r>
              <w:t xml:space="preserve"> or </w:t>
            </w:r>
            <w:r w:rsidRPr="00BB5B35">
              <w:t>Alaska Native</w:t>
            </w:r>
            <w:r>
              <w:t xml:space="preserve"> (Primary ethnicity—economically disadvantaged)</w:t>
            </w:r>
          </w:p>
        </w:tc>
        <w:tc>
          <w:tcPr>
            <w:tcW w:w="1227" w:type="dxa"/>
            <w:noWrap/>
          </w:tcPr>
          <w:p w14:paraId="49DBE0AC" w14:textId="77777777" w:rsidR="00FD0643" w:rsidRDefault="00FD0643" w:rsidP="00337890">
            <w:pPr>
              <w:pStyle w:val="TableText"/>
            </w:pPr>
            <w:r>
              <w:t>822</w:t>
            </w:r>
          </w:p>
        </w:tc>
        <w:tc>
          <w:tcPr>
            <w:tcW w:w="1224" w:type="dxa"/>
            <w:noWrap/>
          </w:tcPr>
          <w:p w14:paraId="1346FD67" w14:textId="77777777" w:rsidR="00FD0643" w:rsidRDefault="00FD0643" w:rsidP="00337890">
            <w:pPr>
              <w:pStyle w:val="TableText"/>
            </w:pPr>
            <w:r w:rsidRPr="00364B7C">
              <w:t>0.3</w:t>
            </w:r>
          </w:p>
        </w:tc>
        <w:tc>
          <w:tcPr>
            <w:tcW w:w="1456" w:type="dxa"/>
            <w:noWrap/>
          </w:tcPr>
          <w:p w14:paraId="257426DF" w14:textId="77777777" w:rsidR="00FD0643" w:rsidRDefault="00FD0643" w:rsidP="00337890">
            <w:pPr>
              <w:pStyle w:val="TableText"/>
            </w:pPr>
            <w:r>
              <w:t>0.3</w:t>
            </w:r>
          </w:p>
        </w:tc>
      </w:tr>
      <w:tr w:rsidR="00FD0643" w:rsidRPr="0091060C" w14:paraId="6045C96A" w14:textId="77777777" w:rsidTr="000D0CCE">
        <w:tc>
          <w:tcPr>
            <w:tcW w:w="5958" w:type="dxa"/>
            <w:noWrap/>
          </w:tcPr>
          <w:p w14:paraId="5699DD50" w14:textId="77777777" w:rsidR="00FD0643" w:rsidRPr="00BB5B35" w:rsidRDefault="00FD0643" w:rsidP="00337890">
            <w:pPr>
              <w:pStyle w:val="TableText"/>
            </w:pPr>
            <w:r w:rsidRPr="00BB5B35">
              <w:t>Asian</w:t>
            </w:r>
            <w:r>
              <w:t xml:space="preserve"> (Primary ethnicity—not economically disadvantaged)</w:t>
            </w:r>
          </w:p>
        </w:tc>
        <w:tc>
          <w:tcPr>
            <w:tcW w:w="1227" w:type="dxa"/>
            <w:noWrap/>
          </w:tcPr>
          <w:p w14:paraId="67CC2824" w14:textId="77777777" w:rsidR="00FD0643" w:rsidRDefault="00FD0643" w:rsidP="00337890">
            <w:pPr>
              <w:pStyle w:val="TableText"/>
            </w:pPr>
            <w:r>
              <w:t>13,879</w:t>
            </w:r>
          </w:p>
        </w:tc>
        <w:tc>
          <w:tcPr>
            <w:tcW w:w="1224" w:type="dxa"/>
            <w:noWrap/>
          </w:tcPr>
          <w:p w14:paraId="1E2CE45E" w14:textId="77777777" w:rsidR="00FD0643" w:rsidRDefault="00FD0643" w:rsidP="00337890">
            <w:pPr>
              <w:pStyle w:val="TableText"/>
            </w:pPr>
            <w:r w:rsidRPr="00364B7C">
              <w:t>5.4</w:t>
            </w:r>
          </w:p>
        </w:tc>
        <w:tc>
          <w:tcPr>
            <w:tcW w:w="1456" w:type="dxa"/>
            <w:noWrap/>
          </w:tcPr>
          <w:p w14:paraId="3B41A438" w14:textId="77777777" w:rsidR="00FD0643" w:rsidRDefault="00FD0643" w:rsidP="00337890">
            <w:pPr>
              <w:pStyle w:val="TableText"/>
            </w:pPr>
            <w:r>
              <w:t>5.2</w:t>
            </w:r>
          </w:p>
        </w:tc>
      </w:tr>
      <w:tr w:rsidR="00FD0643" w:rsidRPr="0091060C" w14:paraId="788F7A76" w14:textId="77777777" w:rsidTr="000D0CCE">
        <w:tc>
          <w:tcPr>
            <w:tcW w:w="5958" w:type="dxa"/>
            <w:noWrap/>
          </w:tcPr>
          <w:p w14:paraId="704CD5E0" w14:textId="77777777" w:rsidR="00FD0643" w:rsidRPr="0091060C" w:rsidRDefault="00FD0643" w:rsidP="00337890">
            <w:pPr>
              <w:pStyle w:val="TableText"/>
            </w:pPr>
            <w:r w:rsidRPr="00BB5B35">
              <w:t>Asian</w:t>
            </w:r>
            <w:r>
              <w:t xml:space="preserve"> (Primary ethnicity—economically disadvantaged)</w:t>
            </w:r>
          </w:p>
        </w:tc>
        <w:tc>
          <w:tcPr>
            <w:tcW w:w="1227" w:type="dxa"/>
            <w:noWrap/>
          </w:tcPr>
          <w:p w14:paraId="4EB5E191" w14:textId="77777777" w:rsidR="00FD0643" w:rsidRDefault="00FD0643" w:rsidP="00337890">
            <w:pPr>
              <w:pStyle w:val="TableText"/>
            </w:pPr>
            <w:r>
              <w:t>10,312</w:t>
            </w:r>
          </w:p>
        </w:tc>
        <w:tc>
          <w:tcPr>
            <w:tcW w:w="1224" w:type="dxa"/>
            <w:noWrap/>
          </w:tcPr>
          <w:p w14:paraId="329B66CC" w14:textId="77777777" w:rsidR="00FD0643" w:rsidRDefault="00FD0643" w:rsidP="00337890">
            <w:pPr>
              <w:pStyle w:val="TableText"/>
            </w:pPr>
            <w:r w:rsidRPr="00364B7C">
              <w:t>4.0</w:t>
            </w:r>
          </w:p>
        </w:tc>
        <w:tc>
          <w:tcPr>
            <w:tcW w:w="1456" w:type="dxa"/>
            <w:noWrap/>
          </w:tcPr>
          <w:p w14:paraId="0EC361E6" w14:textId="77777777" w:rsidR="00FD0643" w:rsidRDefault="00FD0643" w:rsidP="00337890">
            <w:pPr>
              <w:pStyle w:val="TableText"/>
            </w:pPr>
            <w:r>
              <w:t>4.0</w:t>
            </w:r>
          </w:p>
        </w:tc>
      </w:tr>
      <w:tr w:rsidR="00FD0643" w:rsidRPr="0091060C" w14:paraId="1A396F66" w14:textId="77777777" w:rsidTr="000D0CCE">
        <w:tc>
          <w:tcPr>
            <w:tcW w:w="5958" w:type="dxa"/>
            <w:noWrap/>
          </w:tcPr>
          <w:p w14:paraId="3359ECC4" w14:textId="77777777" w:rsidR="00FD0643" w:rsidRPr="00BB5B35" w:rsidRDefault="00FD0643" w:rsidP="00337890">
            <w:pPr>
              <w:pStyle w:val="TableText"/>
            </w:pPr>
            <w:r>
              <w:t xml:space="preserve">Native Hawaiian or Other </w:t>
            </w:r>
            <w:r w:rsidRPr="00BB5B35">
              <w:t>Pacific Islander</w:t>
            </w:r>
            <w:r>
              <w:t xml:space="preserve"> (Primary ethnicity—not economically disadvantaged)</w:t>
            </w:r>
          </w:p>
        </w:tc>
        <w:tc>
          <w:tcPr>
            <w:tcW w:w="1227" w:type="dxa"/>
            <w:noWrap/>
          </w:tcPr>
          <w:p w14:paraId="1BDCE443" w14:textId="77777777" w:rsidR="00FD0643" w:rsidRDefault="00FD0643" w:rsidP="00337890">
            <w:pPr>
              <w:pStyle w:val="TableText"/>
            </w:pPr>
            <w:r>
              <w:t>446</w:t>
            </w:r>
          </w:p>
        </w:tc>
        <w:tc>
          <w:tcPr>
            <w:tcW w:w="1224" w:type="dxa"/>
            <w:noWrap/>
          </w:tcPr>
          <w:p w14:paraId="042D95A4" w14:textId="77777777" w:rsidR="00FD0643" w:rsidRDefault="00FD0643" w:rsidP="00337890">
            <w:pPr>
              <w:pStyle w:val="TableText"/>
            </w:pPr>
            <w:r w:rsidRPr="00364B7C">
              <w:t>0.2</w:t>
            </w:r>
          </w:p>
        </w:tc>
        <w:tc>
          <w:tcPr>
            <w:tcW w:w="1456" w:type="dxa"/>
            <w:noWrap/>
          </w:tcPr>
          <w:p w14:paraId="63D26A00" w14:textId="77777777" w:rsidR="00FD0643" w:rsidRDefault="00FD0643" w:rsidP="00337890">
            <w:pPr>
              <w:pStyle w:val="TableText"/>
            </w:pPr>
            <w:r>
              <w:t>0.2</w:t>
            </w:r>
          </w:p>
        </w:tc>
      </w:tr>
      <w:tr w:rsidR="00FD0643" w:rsidRPr="0091060C" w14:paraId="174EF581" w14:textId="77777777" w:rsidTr="000D0CCE">
        <w:tc>
          <w:tcPr>
            <w:tcW w:w="5958" w:type="dxa"/>
            <w:noWrap/>
          </w:tcPr>
          <w:p w14:paraId="28735706" w14:textId="77777777" w:rsidR="00FD0643" w:rsidRPr="0091060C" w:rsidRDefault="00FD0643" w:rsidP="00337890">
            <w:pPr>
              <w:pStyle w:val="TableText"/>
            </w:pPr>
            <w:r>
              <w:t xml:space="preserve">Native Hawaiian or Other </w:t>
            </w:r>
            <w:r w:rsidRPr="00BB5B35">
              <w:t>Pacific Islander</w:t>
            </w:r>
            <w:r>
              <w:t xml:space="preserve"> (Primary ethnicity—economically disadvantaged)</w:t>
            </w:r>
          </w:p>
        </w:tc>
        <w:tc>
          <w:tcPr>
            <w:tcW w:w="1227" w:type="dxa"/>
            <w:noWrap/>
          </w:tcPr>
          <w:p w14:paraId="6BDE5925" w14:textId="77777777" w:rsidR="00FD0643" w:rsidRDefault="00FD0643" w:rsidP="00337890">
            <w:pPr>
              <w:pStyle w:val="TableText"/>
            </w:pPr>
            <w:r>
              <w:t>643</w:t>
            </w:r>
          </w:p>
        </w:tc>
        <w:tc>
          <w:tcPr>
            <w:tcW w:w="1224" w:type="dxa"/>
            <w:noWrap/>
          </w:tcPr>
          <w:p w14:paraId="4C0EC3B9" w14:textId="77777777" w:rsidR="00FD0643" w:rsidRDefault="00FD0643" w:rsidP="00337890">
            <w:pPr>
              <w:pStyle w:val="TableText"/>
            </w:pPr>
            <w:r w:rsidRPr="00364B7C">
              <w:t>0.3</w:t>
            </w:r>
          </w:p>
        </w:tc>
        <w:tc>
          <w:tcPr>
            <w:tcW w:w="1456" w:type="dxa"/>
            <w:noWrap/>
          </w:tcPr>
          <w:p w14:paraId="6D775D9B" w14:textId="77777777" w:rsidR="00FD0643" w:rsidRDefault="00FD0643" w:rsidP="00337890">
            <w:pPr>
              <w:pStyle w:val="TableText"/>
            </w:pPr>
            <w:r>
              <w:t>0.3</w:t>
            </w:r>
          </w:p>
        </w:tc>
      </w:tr>
      <w:tr w:rsidR="00FD0643" w:rsidRPr="0091060C" w14:paraId="3B6D89C7" w14:textId="77777777" w:rsidTr="000D0CCE">
        <w:tc>
          <w:tcPr>
            <w:tcW w:w="5958" w:type="dxa"/>
            <w:noWrap/>
          </w:tcPr>
          <w:p w14:paraId="4B2D0272" w14:textId="77777777" w:rsidR="00FD0643" w:rsidRPr="00BB5B35" w:rsidRDefault="00FD0643" w:rsidP="00337890">
            <w:pPr>
              <w:pStyle w:val="TableText"/>
            </w:pPr>
            <w:r w:rsidRPr="00BB5B35">
              <w:lastRenderedPageBreak/>
              <w:t>Filipino</w:t>
            </w:r>
            <w:r>
              <w:t xml:space="preserve"> (Primary ethnicity—not economically disadvantaged)</w:t>
            </w:r>
          </w:p>
        </w:tc>
        <w:tc>
          <w:tcPr>
            <w:tcW w:w="1227" w:type="dxa"/>
            <w:noWrap/>
          </w:tcPr>
          <w:p w14:paraId="18C3AC2E" w14:textId="77777777" w:rsidR="00FD0643" w:rsidRDefault="00FD0643" w:rsidP="00337890">
            <w:pPr>
              <w:pStyle w:val="TableText"/>
            </w:pPr>
            <w:r>
              <w:t>4,748</w:t>
            </w:r>
          </w:p>
        </w:tc>
        <w:tc>
          <w:tcPr>
            <w:tcW w:w="1224" w:type="dxa"/>
            <w:noWrap/>
          </w:tcPr>
          <w:p w14:paraId="25B10F3E" w14:textId="77777777" w:rsidR="00FD0643" w:rsidRDefault="00FD0643" w:rsidP="00337890">
            <w:pPr>
              <w:pStyle w:val="TableText"/>
            </w:pPr>
            <w:r w:rsidRPr="00364B7C">
              <w:t>1.8</w:t>
            </w:r>
          </w:p>
        </w:tc>
        <w:tc>
          <w:tcPr>
            <w:tcW w:w="1456" w:type="dxa"/>
            <w:noWrap/>
          </w:tcPr>
          <w:p w14:paraId="14A28FA6" w14:textId="77777777" w:rsidR="00FD0643" w:rsidRDefault="00FD0643" w:rsidP="00337890">
            <w:pPr>
              <w:pStyle w:val="TableText"/>
            </w:pPr>
            <w:r>
              <w:t>1.8</w:t>
            </w:r>
          </w:p>
        </w:tc>
      </w:tr>
      <w:tr w:rsidR="00FD0643" w:rsidRPr="0091060C" w14:paraId="72ED7A4E" w14:textId="77777777" w:rsidTr="000D0CCE">
        <w:tc>
          <w:tcPr>
            <w:tcW w:w="5958" w:type="dxa"/>
            <w:noWrap/>
          </w:tcPr>
          <w:p w14:paraId="744B7327" w14:textId="77777777" w:rsidR="00FD0643" w:rsidRPr="0091060C" w:rsidRDefault="00FD0643" w:rsidP="00337890">
            <w:pPr>
              <w:pStyle w:val="TableText"/>
            </w:pPr>
            <w:r w:rsidRPr="00BB5B35">
              <w:t>Filipino</w:t>
            </w:r>
            <w:r>
              <w:t xml:space="preserve"> (Primary ethnicity—economically disadvantaged)</w:t>
            </w:r>
          </w:p>
        </w:tc>
        <w:tc>
          <w:tcPr>
            <w:tcW w:w="1227" w:type="dxa"/>
            <w:noWrap/>
          </w:tcPr>
          <w:p w14:paraId="0D8D9389" w14:textId="77777777" w:rsidR="00FD0643" w:rsidRDefault="00FD0643" w:rsidP="00337890">
            <w:pPr>
              <w:pStyle w:val="TableText"/>
            </w:pPr>
            <w:r>
              <w:t>2,562</w:t>
            </w:r>
          </w:p>
        </w:tc>
        <w:tc>
          <w:tcPr>
            <w:tcW w:w="1224" w:type="dxa"/>
            <w:noWrap/>
          </w:tcPr>
          <w:p w14:paraId="0B61A5B2" w14:textId="77777777" w:rsidR="00FD0643" w:rsidRDefault="00FD0643" w:rsidP="00337890">
            <w:pPr>
              <w:pStyle w:val="TableText"/>
            </w:pPr>
            <w:r w:rsidRPr="00364B7C">
              <w:t>1.0</w:t>
            </w:r>
          </w:p>
        </w:tc>
        <w:tc>
          <w:tcPr>
            <w:tcW w:w="1456" w:type="dxa"/>
            <w:noWrap/>
          </w:tcPr>
          <w:p w14:paraId="3C1E569C" w14:textId="77777777" w:rsidR="00FD0643" w:rsidRDefault="00FD0643" w:rsidP="00337890">
            <w:pPr>
              <w:pStyle w:val="TableText"/>
            </w:pPr>
            <w:r>
              <w:t>1.0</w:t>
            </w:r>
          </w:p>
        </w:tc>
      </w:tr>
      <w:tr w:rsidR="00FD0643" w:rsidRPr="0091060C" w14:paraId="23EDA072" w14:textId="77777777" w:rsidTr="000D0CCE">
        <w:tc>
          <w:tcPr>
            <w:tcW w:w="5958" w:type="dxa"/>
            <w:noWrap/>
          </w:tcPr>
          <w:p w14:paraId="1B7A0829" w14:textId="77777777" w:rsidR="00FD0643" w:rsidRPr="00BB5B35" w:rsidRDefault="00FD0643" w:rsidP="00337890">
            <w:pPr>
              <w:pStyle w:val="TableText"/>
            </w:pPr>
            <w:r w:rsidRPr="00BB5B35">
              <w:t>Hispanic or Latino</w:t>
            </w:r>
            <w:r>
              <w:t xml:space="preserve"> (Primary ethnicity—not economically disadvantaged)</w:t>
            </w:r>
          </w:p>
        </w:tc>
        <w:tc>
          <w:tcPr>
            <w:tcW w:w="1227" w:type="dxa"/>
            <w:noWrap/>
          </w:tcPr>
          <w:p w14:paraId="3397D042" w14:textId="77777777" w:rsidR="00FD0643" w:rsidRDefault="00FD0643" w:rsidP="00337890">
            <w:pPr>
              <w:pStyle w:val="TableText"/>
            </w:pPr>
            <w:r>
              <w:t>33,406</w:t>
            </w:r>
          </w:p>
        </w:tc>
        <w:tc>
          <w:tcPr>
            <w:tcW w:w="1224" w:type="dxa"/>
            <w:noWrap/>
          </w:tcPr>
          <w:p w14:paraId="621D32C4" w14:textId="77777777" w:rsidR="00FD0643" w:rsidRDefault="00FD0643" w:rsidP="00337890">
            <w:pPr>
              <w:pStyle w:val="TableText"/>
            </w:pPr>
            <w:r w:rsidRPr="00364B7C">
              <w:t>13.0</w:t>
            </w:r>
          </w:p>
        </w:tc>
        <w:tc>
          <w:tcPr>
            <w:tcW w:w="1456" w:type="dxa"/>
            <w:noWrap/>
          </w:tcPr>
          <w:p w14:paraId="15316B4A" w14:textId="77777777" w:rsidR="00FD0643" w:rsidRDefault="00FD0643" w:rsidP="00337890">
            <w:pPr>
              <w:pStyle w:val="TableText"/>
            </w:pPr>
            <w:r>
              <w:t>12.8</w:t>
            </w:r>
          </w:p>
        </w:tc>
      </w:tr>
      <w:tr w:rsidR="00FD0643" w:rsidRPr="0091060C" w14:paraId="564D0917" w14:textId="77777777" w:rsidTr="000D0CCE">
        <w:tc>
          <w:tcPr>
            <w:tcW w:w="5958" w:type="dxa"/>
            <w:noWrap/>
          </w:tcPr>
          <w:p w14:paraId="6E30EF7B" w14:textId="77777777" w:rsidR="00FD0643" w:rsidRPr="0091060C" w:rsidRDefault="00FD0643" w:rsidP="00337890">
            <w:pPr>
              <w:pStyle w:val="TableText"/>
            </w:pPr>
            <w:r w:rsidRPr="00BB5B35">
              <w:t>Hispanic or Latino</w:t>
            </w:r>
            <w:r>
              <w:t xml:space="preserve"> (Primary ethnicity—economically disadvantaged)</w:t>
            </w:r>
          </w:p>
        </w:tc>
        <w:tc>
          <w:tcPr>
            <w:tcW w:w="1227" w:type="dxa"/>
            <w:noWrap/>
          </w:tcPr>
          <w:p w14:paraId="6660391E" w14:textId="77777777" w:rsidR="00FD0643" w:rsidRDefault="00FD0643" w:rsidP="00337890">
            <w:pPr>
              <w:pStyle w:val="TableText"/>
            </w:pPr>
            <w:r>
              <w:t>106,068</w:t>
            </w:r>
          </w:p>
        </w:tc>
        <w:tc>
          <w:tcPr>
            <w:tcW w:w="1224" w:type="dxa"/>
            <w:noWrap/>
          </w:tcPr>
          <w:p w14:paraId="147C226C" w14:textId="77777777" w:rsidR="00FD0643" w:rsidRDefault="00FD0643" w:rsidP="00337890">
            <w:pPr>
              <w:pStyle w:val="TableText"/>
            </w:pPr>
            <w:r w:rsidRPr="00364B7C">
              <w:t>41.3</w:t>
            </w:r>
          </w:p>
        </w:tc>
        <w:tc>
          <w:tcPr>
            <w:tcW w:w="1456" w:type="dxa"/>
            <w:noWrap/>
          </w:tcPr>
          <w:p w14:paraId="794139A3" w14:textId="77777777" w:rsidR="00FD0643" w:rsidRDefault="00FD0643" w:rsidP="00337890">
            <w:pPr>
              <w:pStyle w:val="TableText"/>
            </w:pPr>
            <w:r>
              <w:t>41.1</w:t>
            </w:r>
          </w:p>
        </w:tc>
      </w:tr>
      <w:tr w:rsidR="00FD0643" w:rsidRPr="0091060C" w14:paraId="6761E70E" w14:textId="77777777" w:rsidTr="000D0CCE">
        <w:tc>
          <w:tcPr>
            <w:tcW w:w="5958" w:type="dxa"/>
            <w:noWrap/>
          </w:tcPr>
          <w:p w14:paraId="6462A054" w14:textId="77777777" w:rsidR="00FD0643" w:rsidRPr="00BB5B35" w:rsidRDefault="00FD0643" w:rsidP="00337890">
            <w:pPr>
              <w:pStyle w:val="TableText"/>
            </w:pPr>
            <w:r>
              <w:t xml:space="preserve">Black or </w:t>
            </w:r>
            <w:r w:rsidRPr="00BB5B35">
              <w:t>African American</w:t>
            </w:r>
            <w:r>
              <w:t xml:space="preserve"> (Primary ethnicity—not economically disadvantaged)</w:t>
            </w:r>
          </w:p>
        </w:tc>
        <w:tc>
          <w:tcPr>
            <w:tcW w:w="1227" w:type="dxa"/>
            <w:noWrap/>
          </w:tcPr>
          <w:p w14:paraId="36ADA2B7" w14:textId="77777777" w:rsidR="00FD0643" w:rsidRDefault="00FD0643" w:rsidP="00337890">
            <w:pPr>
              <w:pStyle w:val="TableText"/>
            </w:pPr>
            <w:r>
              <w:t>4,087</w:t>
            </w:r>
          </w:p>
        </w:tc>
        <w:tc>
          <w:tcPr>
            <w:tcW w:w="1224" w:type="dxa"/>
            <w:noWrap/>
          </w:tcPr>
          <w:p w14:paraId="3E48050C" w14:textId="77777777" w:rsidR="00FD0643" w:rsidRDefault="00FD0643" w:rsidP="00337890">
            <w:pPr>
              <w:pStyle w:val="TableText"/>
            </w:pPr>
            <w:r w:rsidRPr="00364B7C">
              <w:t>1.6</w:t>
            </w:r>
          </w:p>
        </w:tc>
        <w:tc>
          <w:tcPr>
            <w:tcW w:w="1456" w:type="dxa"/>
            <w:noWrap/>
          </w:tcPr>
          <w:p w14:paraId="6BF66A88" w14:textId="77777777" w:rsidR="00FD0643" w:rsidRDefault="00FD0643" w:rsidP="00337890">
            <w:pPr>
              <w:pStyle w:val="TableText"/>
            </w:pPr>
            <w:r>
              <w:t>1.6</w:t>
            </w:r>
          </w:p>
        </w:tc>
      </w:tr>
      <w:tr w:rsidR="00FD0643" w:rsidRPr="0091060C" w14:paraId="4F2DF95D" w14:textId="77777777" w:rsidTr="000D0CCE">
        <w:tc>
          <w:tcPr>
            <w:tcW w:w="5958" w:type="dxa"/>
            <w:noWrap/>
          </w:tcPr>
          <w:p w14:paraId="31E9E379" w14:textId="77777777" w:rsidR="00FD0643" w:rsidRPr="0091060C" w:rsidRDefault="00FD0643" w:rsidP="00337890">
            <w:pPr>
              <w:pStyle w:val="TableText"/>
            </w:pPr>
            <w:r>
              <w:t xml:space="preserve">Black or </w:t>
            </w:r>
            <w:r w:rsidRPr="00BB5B35">
              <w:t>African American</w:t>
            </w:r>
            <w:r>
              <w:t xml:space="preserve"> (Primary ethnicity—economically disadvantaged)</w:t>
            </w:r>
          </w:p>
        </w:tc>
        <w:tc>
          <w:tcPr>
            <w:tcW w:w="1227" w:type="dxa"/>
            <w:noWrap/>
          </w:tcPr>
          <w:p w14:paraId="74C85532" w14:textId="77777777" w:rsidR="00FD0643" w:rsidRDefault="00FD0643" w:rsidP="00337890">
            <w:pPr>
              <w:pStyle w:val="TableText"/>
            </w:pPr>
            <w:r>
              <w:t>8,099</w:t>
            </w:r>
          </w:p>
        </w:tc>
        <w:tc>
          <w:tcPr>
            <w:tcW w:w="1224" w:type="dxa"/>
            <w:noWrap/>
          </w:tcPr>
          <w:p w14:paraId="447960DD" w14:textId="77777777" w:rsidR="00FD0643" w:rsidRDefault="00FD0643" w:rsidP="00337890">
            <w:pPr>
              <w:pStyle w:val="TableText"/>
            </w:pPr>
            <w:r w:rsidRPr="00364B7C">
              <w:t>3.2</w:t>
            </w:r>
          </w:p>
        </w:tc>
        <w:tc>
          <w:tcPr>
            <w:tcW w:w="1456" w:type="dxa"/>
            <w:noWrap/>
          </w:tcPr>
          <w:p w14:paraId="7F85E84E" w14:textId="77777777" w:rsidR="00FD0643" w:rsidRDefault="00FD0643" w:rsidP="00337890">
            <w:pPr>
              <w:pStyle w:val="TableText"/>
            </w:pPr>
            <w:r>
              <w:t>3.3</w:t>
            </w:r>
          </w:p>
        </w:tc>
      </w:tr>
      <w:tr w:rsidR="00FD0643" w:rsidRPr="0091060C" w14:paraId="0EE2F379" w14:textId="77777777" w:rsidTr="000D0CCE">
        <w:tc>
          <w:tcPr>
            <w:tcW w:w="5958" w:type="dxa"/>
            <w:noWrap/>
          </w:tcPr>
          <w:p w14:paraId="31C43688" w14:textId="77777777" w:rsidR="00FD0643" w:rsidRPr="00BB5B35" w:rsidRDefault="00FD0643" w:rsidP="00337890">
            <w:pPr>
              <w:pStyle w:val="TableText"/>
            </w:pPr>
            <w:r w:rsidRPr="00BB5B35">
              <w:t>White</w:t>
            </w:r>
            <w:r>
              <w:t xml:space="preserve"> (Primary ethnicity—not economically disadvantaged)</w:t>
            </w:r>
          </w:p>
        </w:tc>
        <w:tc>
          <w:tcPr>
            <w:tcW w:w="1227" w:type="dxa"/>
            <w:noWrap/>
          </w:tcPr>
          <w:p w14:paraId="4F6CDFC3" w14:textId="77777777" w:rsidR="00FD0643" w:rsidRDefault="00FD0643" w:rsidP="00337890">
            <w:pPr>
              <w:pStyle w:val="TableText"/>
            </w:pPr>
            <w:r>
              <w:t>45,531</w:t>
            </w:r>
          </w:p>
        </w:tc>
        <w:tc>
          <w:tcPr>
            <w:tcW w:w="1224" w:type="dxa"/>
            <w:noWrap/>
          </w:tcPr>
          <w:p w14:paraId="1ED12C4F" w14:textId="77777777" w:rsidR="00FD0643" w:rsidRDefault="00FD0643" w:rsidP="00337890">
            <w:pPr>
              <w:pStyle w:val="TableText"/>
            </w:pPr>
            <w:r w:rsidRPr="00364B7C">
              <w:t>17.7</w:t>
            </w:r>
          </w:p>
        </w:tc>
        <w:tc>
          <w:tcPr>
            <w:tcW w:w="1456" w:type="dxa"/>
            <w:noWrap/>
          </w:tcPr>
          <w:p w14:paraId="599D9ED3" w14:textId="77777777" w:rsidR="00FD0643" w:rsidRDefault="00FD0643" w:rsidP="00337890">
            <w:pPr>
              <w:pStyle w:val="TableText"/>
            </w:pPr>
            <w:r>
              <w:t>17.5</w:t>
            </w:r>
          </w:p>
        </w:tc>
      </w:tr>
      <w:tr w:rsidR="00FD0643" w:rsidRPr="0091060C" w14:paraId="2845A575" w14:textId="77777777" w:rsidTr="000D0CCE">
        <w:tc>
          <w:tcPr>
            <w:tcW w:w="5958" w:type="dxa"/>
            <w:noWrap/>
          </w:tcPr>
          <w:p w14:paraId="33A3353C" w14:textId="77777777" w:rsidR="00FD0643" w:rsidRPr="0091060C" w:rsidRDefault="00FD0643" w:rsidP="00337890">
            <w:pPr>
              <w:pStyle w:val="TableText"/>
            </w:pPr>
            <w:r w:rsidRPr="00BB5B35">
              <w:t>White</w:t>
            </w:r>
            <w:r>
              <w:t xml:space="preserve"> (Primary ethnicity—economically disadvantaged)</w:t>
            </w:r>
          </w:p>
        </w:tc>
        <w:tc>
          <w:tcPr>
            <w:tcW w:w="1227" w:type="dxa"/>
            <w:noWrap/>
          </w:tcPr>
          <w:p w14:paraId="173E1531" w14:textId="77777777" w:rsidR="00FD0643" w:rsidRDefault="00FD0643" w:rsidP="00337890">
            <w:pPr>
              <w:pStyle w:val="TableText"/>
            </w:pPr>
            <w:r>
              <w:t>16,423</w:t>
            </w:r>
          </w:p>
        </w:tc>
        <w:tc>
          <w:tcPr>
            <w:tcW w:w="1224" w:type="dxa"/>
            <w:noWrap/>
          </w:tcPr>
          <w:p w14:paraId="43BFBCD6" w14:textId="77777777" w:rsidR="00FD0643" w:rsidRDefault="00FD0643" w:rsidP="00337890">
            <w:pPr>
              <w:pStyle w:val="TableText"/>
            </w:pPr>
            <w:r w:rsidRPr="00364B7C">
              <w:t>6.4</w:t>
            </w:r>
          </w:p>
        </w:tc>
        <w:tc>
          <w:tcPr>
            <w:tcW w:w="1456" w:type="dxa"/>
            <w:noWrap/>
          </w:tcPr>
          <w:p w14:paraId="2DBC34E3" w14:textId="77777777" w:rsidR="00FD0643" w:rsidRDefault="00FD0643" w:rsidP="00337890">
            <w:pPr>
              <w:pStyle w:val="TableText"/>
            </w:pPr>
            <w:r>
              <w:t>6.5</w:t>
            </w:r>
          </w:p>
        </w:tc>
      </w:tr>
      <w:tr w:rsidR="00FD0643" w:rsidRPr="0091060C" w14:paraId="5DDB8062" w14:textId="77777777" w:rsidTr="000D0CCE">
        <w:tc>
          <w:tcPr>
            <w:tcW w:w="5958" w:type="dxa"/>
            <w:noWrap/>
          </w:tcPr>
          <w:p w14:paraId="12E94DCD" w14:textId="77777777" w:rsidR="00FD0643" w:rsidRPr="00BB5B35" w:rsidRDefault="00FD0643" w:rsidP="00337890">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227" w:type="dxa"/>
            <w:noWrap/>
          </w:tcPr>
          <w:p w14:paraId="1B5A7237" w14:textId="77777777" w:rsidR="00FD0643" w:rsidRDefault="00FD0643" w:rsidP="00337890">
            <w:pPr>
              <w:pStyle w:val="TableText"/>
            </w:pPr>
            <w:r>
              <w:t>5,244</w:t>
            </w:r>
          </w:p>
        </w:tc>
        <w:tc>
          <w:tcPr>
            <w:tcW w:w="1224" w:type="dxa"/>
            <w:noWrap/>
          </w:tcPr>
          <w:p w14:paraId="77DC590E" w14:textId="77777777" w:rsidR="00FD0643" w:rsidRDefault="00FD0643" w:rsidP="00337890">
            <w:pPr>
              <w:pStyle w:val="TableText"/>
            </w:pPr>
            <w:r w:rsidRPr="00364B7C">
              <w:t>2.0</w:t>
            </w:r>
          </w:p>
        </w:tc>
        <w:tc>
          <w:tcPr>
            <w:tcW w:w="1456" w:type="dxa"/>
            <w:noWrap/>
          </w:tcPr>
          <w:p w14:paraId="5B516D50" w14:textId="77777777" w:rsidR="00FD0643" w:rsidRDefault="00FD0643" w:rsidP="00337890">
            <w:pPr>
              <w:pStyle w:val="TableText"/>
            </w:pPr>
            <w:r>
              <w:t>2.0</w:t>
            </w:r>
          </w:p>
        </w:tc>
      </w:tr>
      <w:tr w:rsidR="00FD0643" w:rsidRPr="0091060C" w14:paraId="5593B15A" w14:textId="77777777" w:rsidTr="000D0CCE">
        <w:tc>
          <w:tcPr>
            <w:tcW w:w="5958" w:type="dxa"/>
            <w:noWrap/>
          </w:tcPr>
          <w:p w14:paraId="48D92623" w14:textId="77777777" w:rsidR="00FD0643" w:rsidRPr="0091060C" w:rsidRDefault="00FD0643" w:rsidP="00337890">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227" w:type="dxa"/>
            <w:noWrap/>
          </w:tcPr>
          <w:p w14:paraId="4D98F431" w14:textId="77777777" w:rsidR="00FD0643" w:rsidRDefault="00FD0643" w:rsidP="00337890">
            <w:pPr>
              <w:pStyle w:val="TableText"/>
            </w:pPr>
            <w:r>
              <w:t>2,414</w:t>
            </w:r>
          </w:p>
        </w:tc>
        <w:tc>
          <w:tcPr>
            <w:tcW w:w="1224" w:type="dxa"/>
            <w:noWrap/>
          </w:tcPr>
          <w:p w14:paraId="7FDCCFB8" w14:textId="77777777" w:rsidR="00FD0643" w:rsidRDefault="00FD0643" w:rsidP="00337890">
            <w:pPr>
              <w:pStyle w:val="TableText"/>
            </w:pPr>
            <w:r w:rsidRPr="00364B7C">
              <w:t>0.9</w:t>
            </w:r>
          </w:p>
        </w:tc>
        <w:tc>
          <w:tcPr>
            <w:tcW w:w="1456" w:type="dxa"/>
            <w:noWrap/>
          </w:tcPr>
          <w:p w14:paraId="5519B077" w14:textId="77777777" w:rsidR="00FD0643" w:rsidRDefault="00FD0643" w:rsidP="00337890">
            <w:pPr>
              <w:pStyle w:val="TableText"/>
            </w:pPr>
            <w:r>
              <w:t>1.0</w:t>
            </w:r>
          </w:p>
        </w:tc>
      </w:tr>
    </w:tbl>
    <w:p w14:paraId="1E07A7A8" w14:textId="67FDE22F" w:rsidR="00FD0643" w:rsidRDefault="00FD0643" w:rsidP="00FD0643">
      <w:pPr>
        <w:pStyle w:val="Caption"/>
        <w:pageBreakBefore/>
      </w:pPr>
      <w:bookmarkStart w:id="537" w:name="_Ref35521741"/>
      <w:bookmarkStart w:id="538" w:name="_Toc43272602"/>
      <w:bookmarkStart w:id="539" w:name="_Toc182568302"/>
      <w:bookmarkStart w:id="540" w:name="_Toc221178058"/>
      <w:r>
        <w:lastRenderedPageBreak/>
        <w:t>Table 5.B.</w:t>
      </w:r>
      <w:fldSimple w:instr=" SEQ Table_5.B. \* ARABIC ">
        <w:r w:rsidR="00027C54">
          <w:rPr>
            <w:noProof/>
          </w:rPr>
          <w:t>5</w:t>
        </w:r>
      </w:fldSimple>
      <w:bookmarkEnd w:id="537"/>
      <w:r>
        <w:t xml:space="preserve">  </w:t>
      </w:r>
      <w:r w:rsidRPr="008679A1">
        <w:t xml:space="preserve">Demographic Summary for Grade </w:t>
      </w:r>
      <w:r>
        <w:t>Twelve</w:t>
      </w:r>
      <w:bookmarkEnd w:id="538"/>
      <w:bookmarkEnd w:id="539"/>
      <w:bookmarkEnd w:id="540"/>
    </w:p>
    <w:tbl>
      <w:tblPr>
        <w:tblStyle w:val="TRs"/>
        <w:tblW w:w="9865" w:type="dxa"/>
        <w:tblLook w:val="04A0" w:firstRow="1" w:lastRow="0" w:firstColumn="1" w:lastColumn="0" w:noHBand="0" w:noVBand="1"/>
        <w:tblDescription w:val="Demographic Summary for Grade Twelve"/>
      </w:tblPr>
      <w:tblGrid>
        <w:gridCol w:w="5958"/>
        <w:gridCol w:w="1227"/>
        <w:gridCol w:w="1224"/>
        <w:gridCol w:w="1456"/>
      </w:tblGrid>
      <w:tr w:rsidR="00FD0643" w:rsidRPr="00724AE6" w14:paraId="44A03690" w14:textId="77777777" w:rsidTr="00C17413">
        <w:trPr>
          <w:cnfStyle w:val="100000000000" w:firstRow="1" w:lastRow="0" w:firstColumn="0" w:lastColumn="0" w:oddVBand="0" w:evenVBand="0" w:oddHBand="0" w:evenHBand="0" w:firstRowFirstColumn="0" w:firstRowLastColumn="0" w:lastRowFirstColumn="0" w:lastRowLastColumn="0"/>
        </w:trPr>
        <w:tc>
          <w:tcPr>
            <w:tcW w:w="5958" w:type="dxa"/>
            <w:noWrap/>
            <w:hideMark/>
          </w:tcPr>
          <w:p w14:paraId="26B7A955" w14:textId="77777777" w:rsidR="00FD0643" w:rsidRPr="00724AE6" w:rsidRDefault="00FD0643" w:rsidP="00337890">
            <w:pPr>
              <w:pStyle w:val="TableHead"/>
            </w:pPr>
            <w:r w:rsidRPr="00724AE6">
              <w:t>Group</w:t>
            </w:r>
          </w:p>
        </w:tc>
        <w:tc>
          <w:tcPr>
            <w:tcW w:w="1227" w:type="dxa"/>
            <w:noWrap/>
            <w:hideMark/>
          </w:tcPr>
          <w:p w14:paraId="6EE7D86D" w14:textId="77777777" w:rsidR="00FD0643" w:rsidRPr="00724AE6" w:rsidRDefault="00FD0643" w:rsidP="00337890">
            <w:pPr>
              <w:pStyle w:val="TableHead"/>
            </w:pPr>
            <w:r w:rsidRPr="00724AE6">
              <w:t>Number of Valid Scores</w:t>
            </w:r>
          </w:p>
        </w:tc>
        <w:tc>
          <w:tcPr>
            <w:tcW w:w="1224" w:type="dxa"/>
            <w:noWrap/>
            <w:hideMark/>
          </w:tcPr>
          <w:p w14:paraId="4F66B06D" w14:textId="77777777" w:rsidR="00FD0643" w:rsidRPr="00724AE6" w:rsidRDefault="00FD0643" w:rsidP="00337890">
            <w:pPr>
              <w:pStyle w:val="TableHead"/>
            </w:pPr>
            <w:r w:rsidRPr="00724AE6">
              <w:t>Percent of Valid Scores</w:t>
            </w:r>
          </w:p>
        </w:tc>
        <w:tc>
          <w:tcPr>
            <w:tcW w:w="1456" w:type="dxa"/>
            <w:noWrap/>
            <w:hideMark/>
          </w:tcPr>
          <w:p w14:paraId="318B35EB" w14:textId="77777777" w:rsidR="00FD0643" w:rsidRPr="00724AE6" w:rsidRDefault="00FD0643" w:rsidP="00337890">
            <w:pPr>
              <w:pStyle w:val="TableHead"/>
            </w:pPr>
            <w:r w:rsidRPr="00724AE6">
              <w:t>Population Percent</w:t>
            </w:r>
          </w:p>
        </w:tc>
      </w:tr>
      <w:tr w:rsidR="00FD0643" w:rsidRPr="0090715E" w14:paraId="5D7548AB" w14:textId="77777777" w:rsidTr="00C17413">
        <w:tc>
          <w:tcPr>
            <w:tcW w:w="5958" w:type="dxa"/>
            <w:tcBorders>
              <w:top w:val="single" w:sz="4" w:space="0" w:color="auto"/>
              <w:bottom w:val="single" w:sz="4" w:space="0" w:color="auto"/>
            </w:tcBorders>
            <w:noWrap/>
            <w:hideMark/>
          </w:tcPr>
          <w:p w14:paraId="515A0302" w14:textId="77777777" w:rsidR="00FD0643" w:rsidRPr="0090715E" w:rsidRDefault="00FD0643" w:rsidP="00337890">
            <w:pPr>
              <w:pStyle w:val="TableText"/>
            </w:pPr>
            <w:r w:rsidRPr="0090715E">
              <w:t>All students</w:t>
            </w:r>
          </w:p>
        </w:tc>
        <w:tc>
          <w:tcPr>
            <w:tcW w:w="1227" w:type="dxa"/>
            <w:tcBorders>
              <w:top w:val="single" w:sz="4" w:space="0" w:color="auto"/>
              <w:bottom w:val="single" w:sz="4" w:space="0" w:color="auto"/>
            </w:tcBorders>
            <w:noWrap/>
          </w:tcPr>
          <w:p w14:paraId="0532559F" w14:textId="77777777" w:rsidR="00FD0643" w:rsidRPr="0090715E" w:rsidRDefault="00FD0643" w:rsidP="00337890">
            <w:pPr>
              <w:pStyle w:val="TableText"/>
            </w:pPr>
            <w:r>
              <w:t>276,105</w:t>
            </w:r>
          </w:p>
        </w:tc>
        <w:tc>
          <w:tcPr>
            <w:tcW w:w="1224" w:type="dxa"/>
            <w:tcBorders>
              <w:top w:val="single" w:sz="4" w:space="0" w:color="auto"/>
              <w:bottom w:val="single" w:sz="4" w:space="0" w:color="auto"/>
            </w:tcBorders>
            <w:noWrap/>
          </w:tcPr>
          <w:p w14:paraId="770B6BD5" w14:textId="77777777" w:rsidR="00FD0643" w:rsidRPr="0090715E" w:rsidRDefault="00FD0643" w:rsidP="00337890">
            <w:pPr>
              <w:pStyle w:val="TableText"/>
            </w:pPr>
            <w:r>
              <w:t>100.0</w:t>
            </w:r>
          </w:p>
        </w:tc>
        <w:tc>
          <w:tcPr>
            <w:tcW w:w="1456" w:type="dxa"/>
            <w:tcBorders>
              <w:top w:val="single" w:sz="4" w:space="0" w:color="auto"/>
              <w:bottom w:val="single" w:sz="4" w:space="0" w:color="auto"/>
            </w:tcBorders>
            <w:noWrap/>
          </w:tcPr>
          <w:p w14:paraId="0C34B7A1" w14:textId="77777777" w:rsidR="00FD0643" w:rsidRPr="002A7C26" w:rsidRDefault="00FD0643" w:rsidP="00337890">
            <w:pPr>
              <w:pStyle w:val="TableText"/>
            </w:pPr>
            <w:r w:rsidRPr="002A7C26">
              <w:t>100.0</w:t>
            </w:r>
          </w:p>
        </w:tc>
      </w:tr>
      <w:tr w:rsidR="00FD0643" w:rsidRPr="0090715E" w14:paraId="188DE96D" w14:textId="77777777" w:rsidTr="00C17413">
        <w:tc>
          <w:tcPr>
            <w:tcW w:w="5958" w:type="dxa"/>
            <w:tcBorders>
              <w:top w:val="single" w:sz="4" w:space="0" w:color="auto"/>
              <w:bottom w:val="nil"/>
            </w:tcBorders>
            <w:noWrap/>
            <w:hideMark/>
          </w:tcPr>
          <w:p w14:paraId="7771B643" w14:textId="77777777" w:rsidR="00FD0643" w:rsidRPr="0090715E" w:rsidRDefault="00FD0643" w:rsidP="00337890">
            <w:pPr>
              <w:pStyle w:val="TableText"/>
            </w:pPr>
            <w:r w:rsidRPr="0090715E">
              <w:t>Male</w:t>
            </w:r>
          </w:p>
        </w:tc>
        <w:tc>
          <w:tcPr>
            <w:tcW w:w="1227" w:type="dxa"/>
            <w:tcBorders>
              <w:top w:val="single" w:sz="4" w:space="0" w:color="auto"/>
              <w:bottom w:val="nil"/>
            </w:tcBorders>
            <w:noWrap/>
          </w:tcPr>
          <w:p w14:paraId="606A28FD" w14:textId="77777777" w:rsidR="00FD0643" w:rsidRPr="0090715E" w:rsidRDefault="00FD0643" w:rsidP="00337890">
            <w:pPr>
              <w:pStyle w:val="TableText"/>
            </w:pPr>
            <w:r>
              <w:t>140,079</w:t>
            </w:r>
          </w:p>
        </w:tc>
        <w:tc>
          <w:tcPr>
            <w:tcW w:w="1224" w:type="dxa"/>
            <w:tcBorders>
              <w:top w:val="single" w:sz="4" w:space="0" w:color="auto"/>
              <w:bottom w:val="nil"/>
            </w:tcBorders>
            <w:noWrap/>
          </w:tcPr>
          <w:p w14:paraId="63B36D77" w14:textId="77777777" w:rsidR="00FD0643" w:rsidRPr="0090715E" w:rsidRDefault="00FD0643" w:rsidP="00337890">
            <w:pPr>
              <w:pStyle w:val="TableText"/>
            </w:pPr>
            <w:r>
              <w:t>50.7</w:t>
            </w:r>
          </w:p>
        </w:tc>
        <w:tc>
          <w:tcPr>
            <w:tcW w:w="1456" w:type="dxa"/>
            <w:tcBorders>
              <w:top w:val="single" w:sz="4" w:space="0" w:color="auto"/>
              <w:bottom w:val="nil"/>
            </w:tcBorders>
            <w:noWrap/>
          </w:tcPr>
          <w:p w14:paraId="757B5C39" w14:textId="77777777" w:rsidR="00FD0643" w:rsidRPr="002A7C26" w:rsidRDefault="00FD0643" w:rsidP="00337890">
            <w:pPr>
              <w:pStyle w:val="TableText"/>
            </w:pPr>
            <w:r>
              <w:t>49.0</w:t>
            </w:r>
          </w:p>
        </w:tc>
      </w:tr>
      <w:tr w:rsidR="00FD0643" w:rsidRPr="0090715E" w14:paraId="743472EB" w14:textId="77777777" w:rsidTr="00C17413">
        <w:tc>
          <w:tcPr>
            <w:tcW w:w="5958" w:type="dxa"/>
            <w:tcBorders>
              <w:top w:val="nil"/>
              <w:bottom w:val="single" w:sz="4" w:space="0" w:color="auto"/>
            </w:tcBorders>
            <w:noWrap/>
            <w:hideMark/>
          </w:tcPr>
          <w:p w14:paraId="1740B1AC" w14:textId="77777777" w:rsidR="00FD0643" w:rsidRPr="0090715E" w:rsidRDefault="00FD0643" w:rsidP="00337890">
            <w:pPr>
              <w:pStyle w:val="TableText"/>
            </w:pPr>
            <w:r w:rsidRPr="0090715E">
              <w:t>Female</w:t>
            </w:r>
          </w:p>
        </w:tc>
        <w:tc>
          <w:tcPr>
            <w:tcW w:w="1227" w:type="dxa"/>
            <w:tcBorders>
              <w:top w:val="nil"/>
              <w:bottom w:val="single" w:sz="4" w:space="0" w:color="auto"/>
            </w:tcBorders>
            <w:noWrap/>
          </w:tcPr>
          <w:p w14:paraId="27ECDA5E" w14:textId="77777777" w:rsidR="00FD0643" w:rsidRPr="0090715E" w:rsidRDefault="00FD0643" w:rsidP="00337890">
            <w:pPr>
              <w:pStyle w:val="TableText"/>
            </w:pPr>
            <w:r>
              <w:t>136,026</w:t>
            </w:r>
          </w:p>
        </w:tc>
        <w:tc>
          <w:tcPr>
            <w:tcW w:w="1224" w:type="dxa"/>
            <w:tcBorders>
              <w:top w:val="nil"/>
              <w:bottom w:val="single" w:sz="4" w:space="0" w:color="auto"/>
            </w:tcBorders>
            <w:noWrap/>
          </w:tcPr>
          <w:p w14:paraId="44821B8B" w14:textId="77777777" w:rsidR="00FD0643" w:rsidRPr="0090715E" w:rsidRDefault="00FD0643" w:rsidP="00337890">
            <w:pPr>
              <w:pStyle w:val="TableText"/>
            </w:pPr>
            <w:r>
              <w:t>49.3</w:t>
            </w:r>
          </w:p>
        </w:tc>
        <w:tc>
          <w:tcPr>
            <w:tcW w:w="1456" w:type="dxa"/>
            <w:tcBorders>
              <w:top w:val="nil"/>
              <w:bottom w:val="single" w:sz="4" w:space="0" w:color="auto"/>
            </w:tcBorders>
            <w:noWrap/>
          </w:tcPr>
          <w:p w14:paraId="4E6783B4" w14:textId="77777777" w:rsidR="00FD0643" w:rsidRPr="002A7C26" w:rsidRDefault="00FD0643" w:rsidP="00337890">
            <w:pPr>
              <w:pStyle w:val="TableText"/>
            </w:pPr>
            <w:r>
              <w:t>47.3</w:t>
            </w:r>
          </w:p>
        </w:tc>
      </w:tr>
      <w:tr w:rsidR="00FD0643" w:rsidRPr="0090715E" w14:paraId="73EE932D" w14:textId="77777777" w:rsidTr="00C17413">
        <w:tc>
          <w:tcPr>
            <w:tcW w:w="5958" w:type="dxa"/>
            <w:tcBorders>
              <w:top w:val="single" w:sz="4" w:space="0" w:color="auto"/>
            </w:tcBorders>
            <w:noWrap/>
            <w:hideMark/>
          </w:tcPr>
          <w:p w14:paraId="1B299C1B" w14:textId="77777777" w:rsidR="00FD0643" w:rsidRPr="0090715E" w:rsidRDefault="00FD0643" w:rsidP="00337890">
            <w:pPr>
              <w:pStyle w:val="TableText"/>
            </w:pPr>
            <w:r w:rsidRPr="0090715E">
              <w:t>English learner</w:t>
            </w:r>
          </w:p>
        </w:tc>
        <w:tc>
          <w:tcPr>
            <w:tcW w:w="1227" w:type="dxa"/>
            <w:tcBorders>
              <w:top w:val="single" w:sz="4" w:space="0" w:color="auto"/>
            </w:tcBorders>
            <w:noWrap/>
          </w:tcPr>
          <w:p w14:paraId="26567FAB" w14:textId="77777777" w:rsidR="00FD0643" w:rsidRPr="0090715E" w:rsidRDefault="00FD0643" w:rsidP="00337890">
            <w:pPr>
              <w:pStyle w:val="TableText"/>
            </w:pPr>
            <w:r>
              <w:t>21,623</w:t>
            </w:r>
          </w:p>
        </w:tc>
        <w:tc>
          <w:tcPr>
            <w:tcW w:w="1224" w:type="dxa"/>
            <w:tcBorders>
              <w:top w:val="single" w:sz="4" w:space="0" w:color="auto"/>
            </w:tcBorders>
            <w:noWrap/>
          </w:tcPr>
          <w:p w14:paraId="5F6C7E03" w14:textId="77777777" w:rsidR="00FD0643" w:rsidRPr="0090715E" w:rsidRDefault="00FD0643" w:rsidP="00337890">
            <w:pPr>
              <w:pStyle w:val="TableText"/>
            </w:pPr>
            <w:r>
              <w:t>7.8</w:t>
            </w:r>
          </w:p>
        </w:tc>
        <w:tc>
          <w:tcPr>
            <w:tcW w:w="1456" w:type="dxa"/>
            <w:tcBorders>
              <w:top w:val="single" w:sz="4" w:space="0" w:color="auto"/>
            </w:tcBorders>
            <w:noWrap/>
          </w:tcPr>
          <w:p w14:paraId="602B3073" w14:textId="77777777" w:rsidR="00FD0643" w:rsidRPr="002A7C26" w:rsidRDefault="00FD0643" w:rsidP="00337890">
            <w:pPr>
              <w:pStyle w:val="TableText"/>
            </w:pPr>
            <w:r>
              <w:t>8.2</w:t>
            </w:r>
          </w:p>
        </w:tc>
      </w:tr>
      <w:tr w:rsidR="00FD0643" w:rsidRPr="0090715E" w14:paraId="7E4B4E8B" w14:textId="77777777" w:rsidTr="00C17413">
        <w:tc>
          <w:tcPr>
            <w:tcW w:w="5958" w:type="dxa"/>
            <w:noWrap/>
            <w:hideMark/>
          </w:tcPr>
          <w:p w14:paraId="229118AA" w14:textId="77777777" w:rsidR="00FD0643" w:rsidRPr="0090715E" w:rsidRDefault="00FD0643" w:rsidP="00337890">
            <w:pPr>
              <w:pStyle w:val="TableText"/>
            </w:pPr>
            <w:r w:rsidRPr="0090715E">
              <w:t>English only</w:t>
            </w:r>
          </w:p>
        </w:tc>
        <w:tc>
          <w:tcPr>
            <w:tcW w:w="1227" w:type="dxa"/>
            <w:noWrap/>
          </w:tcPr>
          <w:p w14:paraId="336BFA37" w14:textId="77777777" w:rsidR="00FD0643" w:rsidRPr="0090715E" w:rsidRDefault="00FD0643" w:rsidP="00337890">
            <w:pPr>
              <w:pStyle w:val="TableText"/>
            </w:pPr>
            <w:r>
              <w:t>148,653</w:t>
            </w:r>
          </w:p>
        </w:tc>
        <w:tc>
          <w:tcPr>
            <w:tcW w:w="1224" w:type="dxa"/>
            <w:noWrap/>
          </w:tcPr>
          <w:p w14:paraId="506ADC42" w14:textId="77777777" w:rsidR="00FD0643" w:rsidRPr="0090715E" w:rsidRDefault="00FD0643" w:rsidP="00337890">
            <w:pPr>
              <w:pStyle w:val="TableText"/>
            </w:pPr>
            <w:r>
              <w:t>53.8</w:t>
            </w:r>
          </w:p>
        </w:tc>
        <w:tc>
          <w:tcPr>
            <w:tcW w:w="1456" w:type="dxa"/>
            <w:noWrap/>
          </w:tcPr>
          <w:p w14:paraId="2E90A65F" w14:textId="77777777" w:rsidR="00FD0643" w:rsidRPr="002A7C26" w:rsidRDefault="00FD0643" w:rsidP="00337890">
            <w:pPr>
              <w:pStyle w:val="TableText"/>
            </w:pPr>
            <w:r>
              <w:t>52.5</w:t>
            </w:r>
          </w:p>
        </w:tc>
      </w:tr>
      <w:tr w:rsidR="00FD0643" w:rsidRPr="0090715E" w14:paraId="6D19F67E" w14:textId="77777777" w:rsidTr="00C17413">
        <w:tc>
          <w:tcPr>
            <w:tcW w:w="5958" w:type="dxa"/>
            <w:noWrap/>
            <w:hideMark/>
          </w:tcPr>
          <w:p w14:paraId="2A112801" w14:textId="77777777" w:rsidR="00FD0643" w:rsidRPr="0090715E" w:rsidRDefault="00FD0643" w:rsidP="00337890">
            <w:pPr>
              <w:pStyle w:val="TableText"/>
            </w:pPr>
            <w:r w:rsidRPr="0090715E">
              <w:t>Reclassified fluent English proficient</w:t>
            </w:r>
          </w:p>
        </w:tc>
        <w:tc>
          <w:tcPr>
            <w:tcW w:w="1227" w:type="dxa"/>
            <w:noWrap/>
          </w:tcPr>
          <w:p w14:paraId="6F386B6D" w14:textId="77777777" w:rsidR="00FD0643" w:rsidRPr="0090715E" w:rsidRDefault="00FD0643" w:rsidP="00337890">
            <w:pPr>
              <w:pStyle w:val="TableText"/>
            </w:pPr>
            <w:r>
              <w:t>90,641</w:t>
            </w:r>
          </w:p>
        </w:tc>
        <w:tc>
          <w:tcPr>
            <w:tcW w:w="1224" w:type="dxa"/>
            <w:noWrap/>
          </w:tcPr>
          <w:p w14:paraId="627E3639" w14:textId="77777777" w:rsidR="00FD0643" w:rsidRPr="0090715E" w:rsidRDefault="00FD0643" w:rsidP="00337890">
            <w:pPr>
              <w:pStyle w:val="TableText"/>
            </w:pPr>
            <w:r>
              <w:t>32.8</w:t>
            </w:r>
          </w:p>
        </w:tc>
        <w:tc>
          <w:tcPr>
            <w:tcW w:w="1456" w:type="dxa"/>
            <w:noWrap/>
          </w:tcPr>
          <w:p w14:paraId="1EF30BD7" w14:textId="77777777" w:rsidR="00FD0643" w:rsidRPr="002A7C26" w:rsidRDefault="00FD0643" w:rsidP="00337890">
            <w:pPr>
              <w:pStyle w:val="TableText"/>
            </w:pPr>
            <w:r>
              <w:t>30.3</w:t>
            </w:r>
          </w:p>
        </w:tc>
      </w:tr>
      <w:tr w:rsidR="00FD0643" w:rsidRPr="0090715E" w14:paraId="27B56B46" w14:textId="77777777" w:rsidTr="00C17413">
        <w:tc>
          <w:tcPr>
            <w:tcW w:w="5958" w:type="dxa"/>
            <w:noWrap/>
            <w:hideMark/>
          </w:tcPr>
          <w:p w14:paraId="1812333E" w14:textId="77777777" w:rsidR="00FD0643" w:rsidRPr="0090715E" w:rsidRDefault="00FD0643" w:rsidP="00337890">
            <w:pPr>
              <w:pStyle w:val="TableText"/>
            </w:pPr>
            <w:r w:rsidRPr="0090715E">
              <w:t>Initial fluent English proficient</w:t>
            </w:r>
          </w:p>
        </w:tc>
        <w:tc>
          <w:tcPr>
            <w:tcW w:w="1227" w:type="dxa"/>
            <w:noWrap/>
          </w:tcPr>
          <w:p w14:paraId="0D44818E" w14:textId="77777777" w:rsidR="00FD0643" w:rsidRPr="0090715E" w:rsidRDefault="00FD0643" w:rsidP="00337890">
            <w:pPr>
              <w:pStyle w:val="TableText"/>
            </w:pPr>
            <w:r>
              <w:t>14,884</w:t>
            </w:r>
          </w:p>
        </w:tc>
        <w:tc>
          <w:tcPr>
            <w:tcW w:w="1224" w:type="dxa"/>
            <w:noWrap/>
          </w:tcPr>
          <w:p w14:paraId="182AE8A0" w14:textId="77777777" w:rsidR="00FD0643" w:rsidRPr="0090715E" w:rsidRDefault="00FD0643" w:rsidP="00337890">
            <w:pPr>
              <w:pStyle w:val="TableText"/>
            </w:pPr>
            <w:r>
              <w:t>5.4</w:t>
            </w:r>
          </w:p>
        </w:tc>
        <w:tc>
          <w:tcPr>
            <w:tcW w:w="1456" w:type="dxa"/>
            <w:noWrap/>
          </w:tcPr>
          <w:p w14:paraId="412AF2E7" w14:textId="77777777" w:rsidR="00FD0643" w:rsidRPr="002A7C26" w:rsidRDefault="00FD0643" w:rsidP="00337890">
            <w:pPr>
              <w:pStyle w:val="TableText"/>
            </w:pPr>
            <w:r>
              <w:t>5.1</w:t>
            </w:r>
          </w:p>
        </w:tc>
      </w:tr>
      <w:tr w:rsidR="00FD0643" w:rsidRPr="0090715E" w14:paraId="72A91EB9" w14:textId="77777777" w:rsidTr="00C17413">
        <w:tc>
          <w:tcPr>
            <w:tcW w:w="5958" w:type="dxa"/>
            <w:tcBorders>
              <w:bottom w:val="nil"/>
            </w:tcBorders>
            <w:noWrap/>
            <w:hideMark/>
          </w:tcPr>
          <w:p w14:paraId="75E130B9" w14:textId="77777777" w:rsidR="00FD0643" w:rsidRPr="0090715E" w:rsidRDefault="00FD0643" w:rsidP="00337890">
            <w:pPr>
              <w:pStyle w:val="TableText"/>
            </w:pPr>
            <w:r w:rsidRPr="0090715E">
              <w:t>To be determined</w:t>
            </w:r>
          </w:p>
        </w:tc>
        <w:tc>
          <w:tcPr>
            <w:tcW w:w="1227" w:type="dxa"/>
            <w:tcBorders>
              <w:bottom w:val="nil"/>
            </w:tcBorders>
            <w:noWrap/>
          </w:tcPr>
          <w:p w14:paraId="5B17104F" w14:textId="77777777" w:rsidR="00FD0643" w:rsidRPr="0090715E" w:rsidRDefault="00FD0643" w:rsidP="00337890">
            <w:pPr>
              <w:pStyle w:val="TableText"/>
            </w:pPr>
            <w:r>
              <w:t>114</w:t>
            </w:r>
          </w:p>
        </w:tc>
        <w:tc>
          <w:tcPr>
            <w:tcW w:w="1224" w:type="dxa"/>
            <w:tcBorders>
              <w:bottom w:val="nil"/>
            </w:tcBorders>
            <w:noWrap/>
          </w:tcPr>
          <w:p w14:paraId="1ED97E25" w14:textId="77777777" w:rsidR="00FD0643" w:rsidRPr="0090715E" w:rsidRDefault="00FD0643" w:rsidP="00337890">
            <w:pPr>
              <w:pStyle w:val="TableText"/>
            </w:pPr>
            <w:r>
              <w:t>0.0</w:t>
            </w:r>
          </w:p>
        </w:tc>
        <w:tc>
          <w:tcPr>
            <w:tcW w:w="1456" w:type="dxa"/>
            <w:tcBorders>
              <w:bottom w:val="nil"/>
            </w:tcBorders>
            <w:noWrap/>
          </w:tcPr>
          <w:p w14:paraId="18C903F2" w14:textId="77777777" w:rsidR="00FD0643" w:rsidRPr="002A7C26" w:rsidRDefault="00FD0643" w:rsidP="00337890">
            <w:pPr>
              <w:pStyle w:val="TableText"/>
            </w:pPr>
            <w:r>
              <w:t>0.1</w:t>
            </w:r>
          </w:p>
        </w:tc>
      </w:tr>
      <w:tr w:rsidR="00FD0643" w:rsidRPr="0090715E" w14:paraId="7D7CB130" w14:textId="77777777" w:rsidTr="00C17413">
        <w:tc>
          <w:tcPr>
            <w:tcW w:w="5958" w:type="dxa"/>
            <w:tcBorders>
              <w:top w:val="nil"/>
              <w:bottom w:val="single" w:sz="4" w:space="0" w:color="auto"/>
            </w:tcBorders>
            <w:noWrap/>
            <w:hideMark/>
          </w:tcPr>
          <w:p w14:paraId="5D0C87CE" w14:textId="77777777" w:rsidR="00FD0643" w:rsidRPr="0090715E" w:rsidRDefault="00FD0643" w:rsidP="00337890">
            <w:pPr>
              <w:pStyle w:val="TableText"/>
            </w:pPr>
            <w:r w:rsidRPr="0090715E">
              <w:t>English proficiency unknown</w:t>
            </w:r>
          </w:p>
        </w:tc>
        <w:tc>
          <w:tcPr>
            <w:tcW w:w="1227" w:type="dxa"/>
            <w:tcBorders>
              <w:top w:val="nil"/>
              <w:bottom w:val="single" w:sz="4" w:space="0" w:color="auto"/>
            </w:tcBorders>
            <w:noWrap/>
          </w:tcPr>
          <w:p w14:paraId="44C2D98E" w14:textId="77777777" w:rsidR="00FD0643" w:rsidRPr="0090715E" w:rsidRDefault="00FD0643" w:rsidP="00337890">
            <w:pPr>
              <w:pStyle w:val="TableText"/>
            </w:pPr>
            <w:r>
              <w:t>190</w:t>
            </w:r>
          </w:p>
        </w:tc>
        <w:tc>
          <w:tcPr>
            <w:tcW w:w="1224" w:type="dxa"/>
            <w:tcBorders>
              <w:top w:val="nil"/>
              <w:bottom w:val="single" w:sz="4" w:space="0" w:color="auto"/>
            </w:tcBorders>
            <w:noWrap/>
          </w:tcPr>
          <w:p w14:paraId="0220EFC3" w14:textId="77777777" w:rsidR="00FD0643" w:rsidRPr="0090715E" w:rsidRDefault="00FD0643" w:rsidP="00337890">
            <w:pPr>
              <w:pStyle w:val="TableText"/>
            </w:pPr>
            <w:r>
              <w:t>0.1</w:t>
            </w:r>
          </w:p>
        </w:tc>
        <w:tc>
          <w:tcPr>
            <w:tcW w:w="1456" w:type="dxa"/>
            <w:tcBorders>
              <w:top w:val="nil"/>
              <w:bottom w:val="single" w:sz="4" w:space="0" w:color="auto"/>
            </w:tcBorders>
            <w:noWrap/>
          </w:tcPr>
          <w:p w14:paraId="449AB0C8" w14:textId="77777777" w:rsidR="00FD0643" w:rsidRPr="002A7C26" w:rsidRDefault="00FD0643" w:rsidP="00337890">
            <w:pPr>
              <w:pStyle w:val="TableText"/>
            </w:pPr>
            <w:r>
              <w:t>3.9</w:t>
            </w:r>
          </w:p>
        </w:tc>
      </w:tr>
      <w:tr w:rsidR="00FD0643" w:rsidRPr="0090715E" w14:paraId="3F37CFE1" w14:textId="77777777" w:rsidTr="00C17413">
        <w:tc>
          <w:tcPr>
            <w:tcW w:w="5958" w:type="dxa"/>
            <w:tcBorders>
              <w:top w:val="single" w:sz="4" w:space="0" w:color="auto"/>
              <w:bottom w:val="nil"/>
            </w:tcBorders>
            <w:noWrap/>
            <w:hideMark/>
          </w:tcPr>
          <w:p w14:paraId="33A668B0" w14:textId="77777777" w:rsidR="00FD0643" w:rsidRPr="0090715E" w:rsidRDefault="00FD0643" w:rsidP="00337890">
            <w:pPr>
              <w:pStyle w:val="TableText"/>
            </w:pPr>
            <w:r w:rsidRPr="0090715E">
              <w:t>Economically disadvantaged</w:t>
            </w:r>
          </w:p>
        </w:tc>
        <w:tc>
          <w:tcPr>
            <w:tcW w:w="1227" w:type="dxa"/>
            <w:tcBorders>
              <w:top w:val="single" w:sz="4" w:space="0" w:color="auto"/>
              <w:bottom w:val="nil"/>
            </w:tcBorders>
            <w:noWrap/>
          </w:tcPr>
          <w:p w14:paraId="120AF14C" w14:textId="77777777" w:rsidR="00FD0643" w:rsidRPr="0090715E" w:rsidRDefault="00FD0643" w:rsidP="00337890">
            <w:pPr>
              <w:pStyle w:val="TableText"/>
            </w:pPr>
            <w:r>
              <w:t>151,700</w:t>
            </w:r>
          </w:p>
        </w:tc>
        <w:tc>
          <w:tcPr>
            <w:tcW w:w="1224" w:type="dxa"/>
            <w:tcBorders>
              <w:top w:val="single" w:sz="4" w:space="0" w:color="auto"/>
              <w:bottom w:val="nil"/>
            </w:tcBorders>
            <w:noWrap/>
          </w:tcPr>
          <w:p w14:paraId="48D79D6B" w14:textId="77777777" w:rsidR="00FD0643" w:rsidRPr="0090715E" w:rsidRDefault="00FD0643" w:rsidP="00337890">
            <w:pPr>
              <w:pStyle w:val="TableText"/>
            </w:pPr>
            <w:r>
              <w:t>54.9</w:t>
            </w:r>
          </w:p>
        </w:tc>
        <w:tc>
          <w:tcPr>
            <w:tcW w:w="1456" w:type="dxa"/>
            <w:tcBorders>
              <w:top w:val="single" w:sz="4" w:space="0" w:color="auto"/>
              <w:bottom w:val="nil"/>
            </w:tcBorders>
            <w:noWrap/>
          </w:tcPr>
          <w:p w14:paraId="12BEDD2D" w14:textId="77777777" w:rsidR="00FD0643" w:rsidRPr="002A7C26" w:rsidRDefault="00FD0643" w:rsidP="00337890">
            <w:pPr>
              <w:pStyle w:val="TableText"/>
            </w:pPr>
            <w:r>
              <w:t>53.0</w:t>
            </w:r>
          </w:p>
        </w:tc>
      </w:tr>
      <w:tr w:rsidR="00FD0643" w:rsidRPr="0090715E" w14:paraId="57D04F0E" w14:textId="77777777" w:rsidTr="00C17413">
        <w:tc>
          <w:tcPr>
            <w:tcW w:w="5958" w:type="dxa"/>
            <w:tcBorders>
              <w:top w:val="nil"/>
              <w:bottom w:val="single" w:sz="4" w:space="0" w:color="auto"/>
            </w:tcBorders>
            <w:noWrap/>
            <w:hideMark/>
          </w:tcPr>
          <w:p w14:paraId="5B2EBDFB" w14:textId="77777777" w:rsidR="00FD0643" w:rsidRPr="0090715E" w:rsidRDefault="00FD0643" w:rsidP="00337890">
            <w:pPr>
              <w:pStyle w:val="TableText"/>
            </w:pPr>
            <w:r w:rsidRPr="0090715E">
              <w:t>Not economically disadvantaged</w:t>
            </w:r>
          </w:p>
        </w:tc>
        <w:tc>
          <w:tcPr>
            <w:tcW w:w="1227" w:type="dxa"/>
            <w:tcBorders>
              <w:top w:val="nil"/>
              <w:bottom w:val="single" w:sz="4" w:space="0" w:color="auto"/>
            </w:tcBorders>
            <w:noWrap/>
          </w:tcPr>
          <w:p w14:paraId="2B3B3ED2" w14:textId="77777777" w:rsidR="00FD0643" w:rsidRPr="0090715E" w:rsidRDefault="00FD0643" w:rsidP="00337890">
            <w:pPr>
              <w:pStyle w:val="TableText"/>
            </w:pPr>
            <w:r>
              <w:t>124,405</w:t>
            </w:r>
          </w:p>
        </w:tc>
        <w:tc>
          <w:tcPr>
            <w:tcW w:w="1224" w:type="dxa"/>
            <w:tcBorders>
              <w:top w:val="nil"/>
              <w:bottom w:val="single" w:sz="4" w:space="0" w:color="auto"/>
            </w:tcBorders>
            <w:noWrap/>
          </w:tcPr>
          <w:p w14:paraId="1AE5C2B4" w14:textId="77777777" w:rsidR="00FD0643" w:rsidRPr="0090715E" w:rsidRDefault="00FD0643" w:rsidP="00337890">
            <w:pPr>
              <w:pStyle w:val="TableText"/>
            </w:pPr>
            <w:r>
              <w:t>45.1</w:t>
            </w:r>
          </w:p>
        </w:tc>
        <w:tc>
          <w:tcPr>
            <w:tcW w:w="1456" w:type="dxa"/>
            <w:tcBorders>
              <w:top w:val="nil"/>
              <w:bottom w:val="single" w:sz="4" w:space="0" w:color="auto"/>
            </w:tcBorders>
            <w:noWrap/>
          </w:tcPr>
          <w:p w14:paraId="7B6B20A5" w14:textId="77777777" w:rsidR="00FD0643" w:rsidRPr="002A7C26" w:rsidRDefault="00FD0643" w:rsidP="00337890">
            <w:pPr>
              <w:pStyle w:val="TableText"/>
            </w:pPr>
            <w:r>
              <w:t>43.3</w:t>
            </w:r>
          </w:p>
        </w:tc>
      </w:tr>
      <w:tr w:rsidR="00FD0643" w:rsidRPr="0090715E" w14:paraId="5DA79241" w14:textId="77777777" w:rsidTr="00C17413">
        <w:tc>
          <w:tcPr>
            <w:tcW w:w="5958" w:type="dxa"/>
            <w:tcBorders>
              <w:top w:val="single" w:sz="4" w:space="0" w:color="auto"/>
            </w:tcBorders>
            <w:noWrap/>
            <w:hideMark/>
          </w:tcPr>
          <w:p w14:paraId="6D75A253" w14:textId="77777777" w:rsidR="00FD0643" w:rsidRPr="0090715E" w:rsidRDefault="00FD0643" w:rsidP="00337890">
            <w:pPr>
              <w:pStyle w:val="TableText"/>
            </w:pPr>
            <w:r w:rsidRPr="0090715E">
              <w:t>American Indian or Alaska Native</w:t>
            </w:r>
            <w:r>
              <w:t xml:space="preserve"> (All)</w:t>
            </w:r>
          </w:p>
        </w:tc>
        <w:tc>
          <w:tcPr>
            <w:tcW w:w="1227" w:type="dxa"/>
            <w:tcBorders>
              <w:top w:val="single" w:sz="4" w:space="0" w:color="auto"/>
            </w:tcBorders>
            <w:noWrap/>
          </w:tcPr>
          <w:p w14:paraId="54E14CFA" w14:textId="77777777" w:rsidR="00FD0643" w:rsidRPr="0090715E" w:rsidRDefault="00FD0643" w:rsidP="00337890">
            <w:pPr>
              <w:pStyle w:val="TableText"/>
            </w:pPr>
            <w:r>
              <w:t>1,351</w:t>
            </w:r>
          </w:p>
        </w:tc>
        <w:tc>
          <w:tcPr>
            <w:tcW w:w="1224" w:type="dxa"/>
            <w:tcBorders>
              <w:top w:val="single" w:sz="4" w:space="0" w:color="auto"/>
            </w:tcBorders>
            <w:noWrap/>
          </w:tcPr>
          <w:p w14:paraId="6252F25A" w14:textId="77777777" w:rsidR="00FD0643" w:rsidRPr="0090715E" w:rsidRDefault="00FD0643" w:rsidP="00337890">
            <w:pPr>
              <w:pStyle w:val="TableText"/>
            </w:pPr>
            <w:r>
              <w:t>0.5</w:t>
            </w:r>
          </w:p>
        </w:tc>
        <w:tc>
          <w:tcPr>
            <w:tcW w:w="1456" w:type="dxa"/>
            <w:tcBorders>
              <w:top w:val="single" w:sz="4" w:space="0" w:color="auto"/>
            </w:tcBorders>
            <w:noWrap/>
          </w:tcPr>
          <w:p w14:paraId="2328573D" w14:textId="77777777" w:rsidR="00FD0643" w:rsidRPr="002A7C26" w:rsidRDefault="00FD0643" w:rsidP="00337890">
            <w:pPr>
              <w:pStyle w:val="TableText"/>
            </w:pPr>
            <w:r>
              <w:t>0.5</w:t>
            </w:r>
          </w:p>
        </w:tc>
      </w:tr>
      <w:tr w:rsidR="00FD0643" w:rsidRPr="0090715E" w14:paraId="31A7C083" w14:textId="77777777" w:rsidTr="00C17413">
        <w:tc>
          <w:tcPr>
            <w:tcW w:w="5958" w:type="dxa"/>
            <w:noWrap/>
            <w:hideMark/>
          </w:tcPr>
          <w:p w14:paraId="00A2B251" w14:textId="77777777" w:rsidR="00FD0643" w:rsidRPr="0090715E" w:rsidRDefault="00FD0643" w:rsidP="00337890">
            <w:pPr>
              <w:pStyle w:val="TableText"/>
            </w:pPr>
            <w:r w:rsidRPr="0090715E">
              <w:t>Asian</w:t>
            </w:r>
            <w:r>
              <w:t xml:space="preserve"> (All)</w:t>
            </w:r>
          </w:p>
        </w:tc>
        <w:tc>
          <w:tcPr>
            <w:tcW w:w="1227" w:type="dxa"/>
            <w:noWrap/>
          </w:tcPr>
          <w:p w14:paraId="7C9F73B6" w14:textId="77777777" w:rsidR="00FD0643" w:rsidRPr="0090715E" w:rsidRDefault="00FD0643" w:rsidP="00337890">
            <w:pPr>
              <w:pStyle w:val="TableText"/>
            </w:pPr>
            <w:r>
              <w:t>29,220</w:t>
            </w:r>
          </w:p>
        </w:tc>
        <w:tc>
          <w:tcPr>
            <w:tcW w:w="1224" w:type="dxa"/>
            <w:noWrap/>
          </w:tcPr>
          <w:p w14:paraId="0C27065B" w14:textId="77777777" w:rsidR="00FD0643" w:rsidRPr="0090715E" w:rsidRDefault="00FD0643" w:rsidP="00337890">
            <w:pPr>
              <w:pStyle w:val="TableText"/>
            </w:pPr>
            <w:r>
              <w:t>10.6</w:t>
            </w:r>
          </w:p>
        </w:tc>
        <w:tc>
          <w:tcPr>
            <w:tcW w:w="1456" w:type="dxa"/>
            <w:noWrap/>
          </w:tcPr>
          <w:p w14:paraId="502B8C07" w14:textId="77777777" w:rsidR="00FD0643" w:rsidRPr="002A7C26" w:rsidRDefault="00FD0643" w:rsidP="00337890">
            <w:pPr>
              <w:pStyle w:val="TableText"/>
            </w:pPr>
            <w:r>
              <w:t>9.8</w:t>
            </w:r>
          </w:p>
        </w:tc>
      </w:tr>
      <w:tr w:rsidR="00FD0643" w:rsidRPr="0090715E" w14:paraId="770A5911" w14:textId="77777777" w:rsidTr="00C17413">
        <w:tc>
          <w:tcPr>
            <w:tcW w:w="5958" w:type="dxa"/>
            <w:noWrap/>
            <w:hideMark/>
          </w:tcPr>
          <w:p w14:paraId="0B911E83" w14:textId="77777777" w:rsidR="00FD0643" w:rsidRPr="0090715E" w:rsidRDefault="00FD0643" w:rsidP="00337890">
            <w:pPr>
              <w:pStyle w:val="TableText"/>
            </w:pPr>
            <w:r w:rsidRPr="0090715E">
              <w:t>Native Hawaiian or Other Pacific Islander</w:t>
            </w:r>
            <w:r>
              <w:t xml:space="preserve"> (All)</w:t>
            </w:r>
          </w:p>
        </w:tc>
        <w:tc>
          <w:tcPr>
            <w:tcW w:w="1227" w:type="dxa"/>
            <w:noWrap/>
          </w:tcPr>
          <w:p w14:paraId="594C2E8D" w14:textId="77777777" w:rsidR="00FD0643" w:rsidRPr="0090715E" w:rsidRDefault="00FD0643" w:rsidP="00337890">
            <w:pPr>
              <w:pStyle w:val="TableText"/>
            </w:pPr>
            <w:r>
              <w:t>1,423</w:t>
            </w:r>
          </w:p>
        </w:tc>
        <w:tc>
          <w:tcPr>
            <w:tcW w:w="1224" w:type="dxa"/>
            <w:noWrap/>
          </w:tcPr>
          <w:p w14:paraId="5AA2C272" w14:textId="77777777" w:rsidR="00FD0643" w:rsidRPr="0090715E" w:rsidRDefault="00FD0643" w:rsidP="00337890">
            <w:pPr>
              <w:pStyle w:val="TableText"/>
            </w:pPr>
            <w:r>
              <w:t>0.5</w:t>
            </w:r>
          </w:p>
        </w:tc>
        <w:tc>
          <w:tcPr>
            <w:tcW w:w="1456" w:type="dxa"/>
            <w:noWrap/>
          </w:tcPr>
          <w:p w14:paraId="310A667B" w14:textId="77777777" w:rsidR="00FD0643" w:rsidRPr="002A7C26" w:rsidRDefault="00FD0643" w:rsidP="00337890">
            <w:pPr>
              <w:pStyle w:val="TableText"/>
            </w:pPr>
            <w:r>
              <w:t>0.5</w:t>
            </w:r>
          </w:p>
        </w:tc>
      </w:tr>
      <w:tr w:rsidR="00FD0643" w:rsidRPr="0090715E" w14:paraId="1C2159E1" w14:textId="77777777" w:rsidTr="00C17413">
        <w:tc>
          <w:tcPr>
            <w:tcW w:w="5958" w:type="dxa"/>
            <w:noWrap/>
            <w:hideMark/>
          </w:tcPr>
          <w:p w14:paraId="6307DFF4" w14:textId="77777777" w:rsidR="00FD0643" w:rsidRPr="0090715E" w:rsidRDefault="00FD0643" w:rsidP="00337890">
            <w:pPr>
              <w:pStyle w:val="TableText"/>
            </w:pPr>
            <w:r w:rsidRPr="0090715E">
              <w:t>Filipino</w:t>
            </w:r>
            <w:r>
              <w:t xml:space="preserve"> (All)</w:t>
            </w:r>
          </w:p>
        </w:tc>
        <w:tc>
          <w:tcPr>
            <w:tcW w:w="1227" w:type="dxa"/>
            <w:noWrap/>
          </w:tcPr>
          <w:p w14:paraId="40277A5E" w14:textId="77777777" w:rsidR="00FD0643" w:rsidRPr="0090715E" w:rsidRDefault="00FD0643" w:rsidP="00337890">
            <w:pPr>
              <w:pStyle w:val="TableText"/>
            </w:pPr>
            <w:r>
              <w:t>8,922</w:t>
            </w:r>
          </w:p>
        </w:tc>
        <w:tc>
          <w:tcPr>
            <w:tcW w:w="1224" w:type="dxa"/>
            <w:noWrap/>
          </w:tcPr>
          <w:p w14:paraId="458E431D" w14:textId="77777777" w:rsidR="00FD0643" w:rsidRPr="0090715E" w:rsidRDefault="00FD0643" w:rsidP="00337890">
            <w:pPr>
              <w:pStyle w:val="TableText"/>
            </w:pPr>
            <w:r>
              <w:t>3.2</w:t>
            </w:r>
          </w:p>
        </w:tc>
        <w:tc>
          <w:tcPr>
            <w:tcW w:w="1456" w:type="dxa"/>
            <w:noWrap/>
          </w:tcPr>
          <w:p w14:paraId="7DB176A3" w14:textId="77777777" w:rsidR="00FD0643" w:rsidRPr="002A7C26" w:rsidRDefault="00FD0643" w:rsidP="00337890">
            <w:pPr>
              <w:pStyle w:val="TableText"/>
            </w:pPr>
            <w:r>
              <w:t>3.0</w:t>
            </w:r>
          </w:p>
        </w:tc>
      </w:tr>
      <w:tr w:rsidR="00FD0643" w:rsidRPr="0090715E" w14:paraId="5E66ABE0" w14:textId="77777777" w:rsidTr="00C17413">
        <w:tc>
          <w:tcPr>
            <w:tcW w:w="5958" w:type="dxa"/>
            <w:noWrap/>
            <w:hideMark/>
          </w:tcPr>
          <w:p w14:paraId="4681E095" w14:textId="77777777" w:rsidR="00FD0643" w:rsidRPr="0090715E" w:rsidRDefault="00FD0643" w:rsidP="00337890">
            <w:pPr>
              <w:pStyle w:val="TableText"/>
            </w:pPr>
            <w:r w:rsidRPr="0090715E">
              <w:t>Hispanic or Latino</w:t>
            </w:r>
            <w:r>
              <w:t xml:space="preserve"> (All)</w:t>
            </w:r>
          </w:p>
        </w:tc>
        <w:tc>
          <w:tcPr>
            <w:tcW w:w="1227" w:type="dxa"/>
            <w:noWrap/>
          </w:tcPr>
          <w:p w14:paraId="7F9197C8" w14:textId="77777777" w:rsidR="00FD0643" w:rsidRPr="0090715E" w:rsidRDefault="00FD0643" w:rsidP="00337890">
            <w:pPr>
              <w:pStyle w:val="TableText"/>
            </w:pPr>
            <w:r>
              <w:t>141,358</w:t>
            </w:r>
          </w:p>
        </w:tc>
        <w:tc>
          <w:tcPr>
            <w:tcW w:w="1224" w:type="dxa"/>
            <w:noWrap/>
          </w:tcPr>
          <w:p w14:paraId="0F78C3D4" w14:textId="77777777" w:rsidR="00FD0643" w:rsidRPr="0090715E" w:rsidRDefault="00FD0643" w:rsidP="00337890">
            <w:pPr>
              <w:pStyle w:val="TableText"/>
            </w:pPr>
            <w:r>
              <w:t>51.2</w:t>
            </w:r>
          </w:p>
        </w:tc>
        <w:tc>
          <w:tcPr>
            <w:tcW w:w="1456" w:type="dxa"/>
            <w:noWrap/>
          </w:tcPr>
          <w:p w14:paraId="26FD4C59" w14:textId="77777777" w:rsidR="00FD0643" w:rsidRPr="002A7C26" w:rsidRDefault="00FD0643" w:rsidP="00337890">
            <w:pPr>
              <w:pStyle w:val="TableText"/>
            </w:pPr>
            <w:r>
              <w:t>49.0</w:t>
            </w:r>
          </w:p>
        </w:tc>
      </w:tr>
      <w:tr w:rsidR="00FD0643" w:rsidRPr="0090715E" w14:paraId="4E34A510" w14:textId="77777777" w:rsidTr="00C17413">
        <w:tc>
          <w:tcPr>
            <w:tcW w:w="5958" w:type="dxa"/>
            <w:noWrap/>
            <w:hideMark/>
          </w:tcPr>
          <w:p w14:paraId="23DC9D66" w14:textId="77777777" w:rsidR="00FD0643" w:rsidRPr="0090715E" w:rsidRDefault="00FD0643" w:rsidP="00337890">
            <w:pPr>
              <w:pStyle w:val="TableText"/>
            </w:pPr>
            <w:r w:rsidRPr="0090715E">
              <w:t>Black or African American</w:t>
            </w:r>
            <w:r>
              <w:t xml:space="preserve"> (All)</w:t>
            </w:r>
          </w:p>
        </w:tc>
        <w:tc>
          <w:tcPr>
            <w:tcW w:w="1227" w:type="dxa"/>
            <w:noWrap/>
          </w:tcPr>
          <w:p w14:paraId="618F108B" w14:textId="77777777" w:rsidR="00FD0643" w:rsidRPr="0090715E" w:rsidRDefault="00FD0643" w:rsidP="00337890">
            <w:pPr>
              <w:pStyle w:val="TableText"/>
            </w:pPr>
            <w:r>
              <w:t>15,659</w:t>
            </w:r>
          </w:p>
        </w:tc>
        <w:tc>
          <w:tcPr>
            <w:tcW w:w="1224" w:type="dxa"/>
            <w:noWrap/>
          </w:tcPr>
          <w:p w14:paraId="487A9111" w14:textId="77777777" w:rsidR="00FD0643" w:rsidRPr="0090715E" w:rsidRDefault="00FD0643" w:rsidP="00337890">
            <w:pPr>
              <w:pStyle w:val="TableText"/>
            </w:pPr>
            <w:r>
              <w:t>5.7</w:t>
            </w:r>
          </w:p>
        </w:tc>
        <w:tc>
          <w:tcPr>
            <w:tcW w:w="1456" w:type="dxa"/>
            <w:noWrap/>
          </w:tcPr>
          <w:p w14:paraId="211C1A96" w14:textId="77777777" w:rsidR="00FD0643" w:rsidRPr="002A7C26" w:rsidRDefault="00FD0643" w:rsidP="00337890">
            <w:pPr>
              <w:pStyle w:val="TableText"/>
            </w:pPr>
            <w:r>
              <w:t>5.7</w:t>
            </w:r>
          </w:p>
        </w:tc>
      </w:tr>
      <w:tr w:rsidR="00FD0643" w:rsidRPr="0090715E" w14:paraId="5747F33C" w14:textId="77777777" w:rsidTr="00C17413">
        <w:tc>
          <w:tcPr>
            <w:tcW w:w="5958" w:type="dxa"/>
            <w:tcBorders>
              <w:bottom w:val="nil"/>
            </w:tcBorders>
            <w:noWrap/>
            <w:hideMark/>
          </w:tcPr>
          <w:p w14:paraId="54AD35F8" w14:textId="77777777" w:rsidR="00FD0643" w:rsidRPr="0090715E" w:rsidRDefault="00FD0643" w:rsidP="00337890">
            <w:pPr>
              <w:pStyle w:val="TableText"/>
            </w:pPr>
            <w:r w:rsidRPr="0090715E">
              <w:t>White</w:t>
            </w:r>
            <w:r>
              <w:t xml:space="preserve"> (All)</w:t>
            </w:r>
          </w:p>
        </w:tc>
        <w:tc>
          <w:tcPr>
            <w:tcW w:w="1227" w:type="dxa"/>
            <w:tcBorders>
              <w:bottom w:val="nil"/>
            </w:tcBorders>
            <w:noWrap/>
          </w:tcPr>
          <w:p w14:paraId="13FC5F29" w14:textId="77777777" w:rsidR="00FD0643" w:rsidRPr="0090715E" w:rsidRDefault="00FD0643" w:rsidP="00337890">
            <w:pPr>
              <w:pStyle w:val="TableText"/>
            </w:pPr>
            <w:r>
              <w:t>67,338</w:t>
            </w:r>
          </w:p>
        </w:tc>
        <w:tc>
          <w:tcPr>
            <w:tcW w:w="1224" w:type="dxa"/>
            <w:tcBorders>
              <w:bottom w:val="nil"/>
            </w:tcBorders>
            <w:noWrap/>
          </w:tcPr>
          <w:p w14:paraId="53DB693B" w14:textId="77777777" w:rsidR="00FD0643" w:rsidRPr="0090715E" w:rsidRDefault="00FD0643" w:rsidP="00337890">
            <w:pPr>
              <w:pStyle w:val="TableText"/>
            </w:pPr>
            <w:r>
              <w:t>24.4</w:t>
            </w:r>
          </w:p>
        </w:tc>
        <w:tc>
          <w:tcPr>
            <w:tcW w:w="1456" w:type="dxa"/>
            <w:tcBorders>
              <w:bottom w:val="nil"/>
            </w:tcBorders>
            <w:noWrap/>
          </w:tcPr>
          <w:p w14:paraId="2360E543" w14:textId="77777777" w:rsidR="00FD0643" w:rsidRPr="002A7C26" w:rsidRDefault="00FD0643" w:rsidP="00337890">
            <w:pPr>
              <w:pStyle w:val="TableText"/>
            </w:pPr>
            <w:r>
              <w:t>23.8</w:t>
            </w:r>
          </w:p>
        </w:tc>
      </w:tr>
      <w:tr w:rsidR="00FD0643" w:rsidRPr="0090715E" w14:paraId="10F4F3FA" w14:textId="77777777" w:rsidTr="00C17413">
        <w:tc>
          <w:tcPr>
            <w:tcW w:w="5958" w:type="dxa"/>
            <w:tcBorders>
              <w:top w:val="nil"/>
              <w:bottom w:val="single" w:sz="4" w:space="0" w:color="auto"/>
            </w:tcBorders>
            <w:noWrap/>
            <w:hideMark/>
          </w:tcPr>
          <w:p w14:paraId="7E4B31F7" w14:textId="77777777" w:rsidR="00FD0643" w:rsidRPr="0090715E" w:rsidRDefault="00FD0643" w:rsidP="00337890">
            <w:pPr>
              <w:pStyle w:val="TableText"/>
            </w:pPr>
            <w:r w:rsidRPr="0090715E">
              <w:t>Two or more races</w:t>
            </w:r>
            <w:r>
              <w:t xml:space="preserve"> (All)</w:t>
            </w:r>
          </w:p>
        </w:tc>
        <w:tc>
          <w:tcPr>
            <w:tcW w:w="1227" w:type="dxa"/>
            <w:tcBorders>
              <w:top w:val="nil"/>
              <w:bottom w:val="single" w:sz="4" w:space="0" w:color="auto"/>
            </w:tcBorders>
            <w:noWrap/>
          </w:tcPr>
          <w:p w14:paraId="25C8C386" w14:textId="77777777" w:rsidR="00FD0643" w:rsidRPr="0090715E" w:rsidRDefault="00FD0643" w:rsidP="00337890">
            <w:pPr>
              <w:pStyle w:val="TableText"/>
            </w:pPr>
            <w:r>
              <w:t>9,053</w:t>
            </w:r>
          </w:p>
        </w:tc>
        <w:tc>
          <w:tcPr>
            <w:tcW w:w="1224" w:type="dxa"/>
            <w:tcBorders>
              <w:top w:val="nil"/>
              <w:bottom w:val="single" w:sz="4" w:space="0" w:color="auto"/>
            </w:tcBorders>
            <w:noWrap/>
          </w:tcPr>
          <w:p w14:paraId="2201A9A6" w14:textId="77777777" w:rsidR="00FD0643" w:rsidRPr="0090715E" w:rsidRDefault="00FD0643" w:rsidP="00337890">
            <w:pPr>
              <w:pStyle w:val="TableText"/>
            </w:pPr>
            <w:r>
              <w:t>3.3</w:t>
            </w:r>
          </w:p>
        </w:tc>
        <w:tc>
          <w:tcPr>
            <w:tcW w:w="1456" w:type="dxa"/>
            <w:tcBorders>
              <w:top w:val="nil"/>
              <w:bottom w:val="single" w:sz="4" w:space="0" w:color="auto"/>
            </w:tcBorders>
            <w:noWrap/>
          </w:tcPr>
          <w:p w14:paraId="34D60119" w14:textId="77777777" w:rsidR="00FD0643" w:rsidRPr="002A7C26" w:rsidRDefault="00FD0643" w:rsidP="00337890">
            <w:pPr>
              <w:pStyle w:val="TableText"/>
            </w:pPr>
            <w:r>
              <w:t>3.2</w:t>
            </w:r>
          </w:p>
        </w:tc>
      </w:tr>
      <w:tr w:rsidR="00FD0643" w:rsidRPr="0090715E" w14:paraId="2CC224FF" w14:textId="77777777" w:rsidTr="00C17413">
        <w:tc>
          <w:tcPr>
            <w:tcW w:w="5958" w:type="dxa"/>
            <w:tcBorders>
              <w:top w:val="single" w:sz="4" w:space="0" w:color="auto"/>
              <w:bottom w:val="nil"/>
            </w:tcBorders>
            <w:noWrap/>
            <w:hideMark/>
          </w:tcPr>
          <w:p w14:paraId="204073C5" w14:textId="77777777" w:rsidR="00FD0643" w:rsidRPr="0090715E" w:rsidRDefault="00FD0643" w:rsidP="00337890">
            <w:pPr>
              <w:pStyle w:val="TableText"/>
            </w:pPr>
            <w:r w:rsidRPr="0090715E">
              <w:t>Special education services</w:t>
            </w:r>
          </w:p>
        </w:tc>
        <w:tc>
          <w:tcPr>
            <w:tcW w:w="1227" w:type="dxa"/>
            <w:tcBorders>
              <w:top w:val="single" w:sz="4" w:space="0" w:color="auto"/>
              <w:bottom w:val="nil"/>
            </w:tcBorders>
            <w:noWrap/>
          </w:tcPr>
          <w:p w14:paraId="63A61E03" w14:textId="77777777" w:rsidR="00FD0643" w:rsidRPr="0090715E" w:rsidRDefault="00FD0643" w:rsidP="00337890">
            <w:pPr>
              <w:pStyle w:val="TableText"/>
            </w:pPr>
            <w:r>
              <w:t>25,068</w:t>
            </w:r>
          </w:p>
        </w:tc>
        <w:tc>
          <w:tcPr>
            <w:tcW w:w="1224" w:type="dxa"/>
            <w:tcBorders>
              <w:top w:val="single" w:sz="4" w:space="0" w:color="auto"/>
              <w:bottom w:val="nil"/>
            </w:tcBorders>
            <w:noWrap/>
          </w:tcPr>
          <w:p w14:paraId="76DA43EF" w14:textId="77777777" w:rsidR="00FD0643" w:rsidRPr="0090715E" w:rsidRDefault="00FD0643" w:rsidP="00337890">
            <w:pPr>
              <w:pStyle w:val="TableText"/>
            </w:pPr>
            <w:r>
              <w:t>9.1</w:t>
            </w:r>
          </w:p>
        </w:tc>
        <w:tc>
          <w:tcPr>
            <w:tcW w:w="1456" w:type="dxa"/>
            <w:tcBorders>
              <w:top w:val="single" w:sz="4" w:space="0" w:color="auto"/>
              <w:bottom w:val="nil"/>
            </w:tcBorders>
            <w:noWrap/>
          </w:tcPr>
          <w:p w14:paraId="2E6D28C7" w14:textId="77777777" w:rsidR="00FD0643" w:rsidRPr="002A7C26" w:rsidRDefault="00FD0643" w:rsidP="00337890">
            <w:pPr>
              <w:pStyle w:val="TableText"/>
            </w:pPr>
            <w:r>
              <w:t>10.9</w:t>
            </w:r>
          </w:p>
        </w:tc>
      </w:tr>
      <w:tr w:rsidR="00FD0643" w:rsidRPr="0090715E" w14:paraId="5BDA6561" w14:textId="77777777" w:rsidTr="00C17413">
        <w:tc>
          <w:tcPr>
            <w:tcW w:w="5958" w:type="dxa"/>
            <w:tcBorders>
              <w:top w:val="nil"/>
              <w:bottom w:val="single" w:sz="4" w:space="0" w:color="auto"/>
            </w:tcBorders>
            <w:noWrap/>
            <w:hideMark/>
          </w:tcPr>
          <w:p w14:paraId="2F122826" w14:textId="77777777" w:rsidR="00FD0643" w:rsidRPr="0090715E" w:rsidRDefault="00FD0643" w:rsidP="00337890">
            <w:pPr>
              <w:pStyle w:val="TableText"/>
            </w:pPr>
            <w:r w:rsidRPr="0090715E">
              <w:t>No special education services</w:t>
            </w:r>
          </w:p>
        </w:tc>
        <w:tc>
          <w:tcPr>
            <w:tcW w:w="1227" w:type="dxa"/>
            <w:tcBorders>
              <w:top w:val="nil"/>
              <w:bottom w:val="single" w:sz="4" w:space="0" w:color="auto"/>
            </w:tcBorders>
            <w:noWrap/>
          </w:tcPr>
          <w:p w14:paraId="669B07A7" w14:textId="77777777" w:rsidR="00FD0643" w:rsidRPr="0090715E" w:rsidRDefault="00FD0643" w:rsidP="00337890">
            <w:pPr>
              <w:pStyle w:val="TableText"/>
            </w:pPr>
            <w:r>
              <w:t>251,037</w:t>
            </w:r>
          </w:p>
        </w:tc>
        <w:tc>
          <w:tcPr>
            <w:tcW w:w="1224" w:type="dxa"/>
            <w:tcBorders>
              <w:top w:val="nil"/>
              <w:bottom w:val="single" w:sz="4" w:space="0" w:color="auto"/>
            </w:tcBorders>
            <w:noWrap/>
          </w:tcPr>
          <w:p w14:paraId="6481874E" w14:textId="77777777" w:rsidR="00FD0643" w:rsidRPr="0090715E" w:rsidRDefault="00FD0643" w:rsidP="00337890">
            <w:pPr>
              <w:pStyle w:val="TableText"/>
            </w:pPr>
            <w:r>
              <w:t>90.9</w:t>
            </w:r>
          </w:p>
        </w:tc>
        <w:tc>
          <w:tcPr>
            <w:tcW w:w="1456" w:type="dxa"/>
            <w:tcBorders>
              <w:top w:val="nil"/>
              <w:bottom w:val="single" w:sz="4" w:space="0" w:color="auto"/>
            </w:tcBorders>
            <w:noWrap/>
          </w:tcPr>
          <w:p w14:paraId="58309BEB" w14:textId="77777777" w:rsidR="00FD0643" w:rsidRPr="002A7C26" w:rsidRDefault="00FD0643" w:rsidP="00337890">
            <w:pPr>
              <w:pStyle w:val="TableText"/>
            </w:pPr>
            <w:r>
              <w:t>85.4</w:t>
            </w:r>
          </w:p>
        </w:tc>
      </w:tr>
      <w:tr w:rsidR="00FD0643" w:rsidRPr="0090715E" w14:paraId="6372B78A" w14:textId="77777777" w:rsidTr="00C17413">
        <w:tc>
          <w:tcPr>
            <w:tcW w:w="5958" w:type="dxa"/>
            <w:tcBorders>
              <w:top w:val="single" w:sz="4" w:space="0" w:color="auto"/>
              <w:bottom w:val="nil"/>
            </w:tcBorders>
            <w:noWrap/>
            <w:hideMark/>
          </w:tcPr>
          <w:p w14:paraId="6470205D" w14:textId="77777777" w:rsidR="00FD0643" w:rsidRPr="0090715E" w:rsidRDefault="00FD0643" w:rsidP="00337890">
            <w:pPr>
              <w:pStyle w:val="TableText"/>
            </w:pPr>
            <w:r w:rsidRPr="0090715E">
              <w:t>Migrant</w:t>
            </w:r>
          </w:p>
        </w:tc>
        <w:tc>
          <w:tcPr>
            <w:tcW w:w="1227" w:type="dxa"/>
            <w:tcBorders>
              <w:top w:val="single" w:sz="4" w:space="0" w:color="auto"/>
              <w:bottom w:val="nil"/>
            </w:tcBorders>
            <w:noWrap/>
          </w:tcPr>
          <w:p w14:paraId="3C967FBB" w14:textId="77777777" w:rsidR="00FD0643" w:rsidRPr="0090715E" w:rsidRDefault="00FD0643" w:rsidP="00337890">
            <w:pPr>
              <w:pStyle w:val="TableText"/>
            </w:pPr>
            <w:r>
              <w:t>1,879</w:t>
            </w:r>
          </w:p>
        </w:tc>
        <w:tc>
          <w:tcPr>
            <w:tcW w:w="1224" w:type="dxa"/>
            <w:tcBorders>
              <w:top w:val="single" w:sz="4" w:space="0" w:color="auto"/>
              <w:bottom w:val="nil"/>
            </w:tcBorders>
            <w:noWrap/>
          </w:tcPr>
          <w:p w14:paraId="74AEEAA5" w14:textId="77777777" w:rsidR="00FD0643" w:rsidRPr="0090715E" w:rsidRDefault="00FD0643" w:rsidP="00337890">
            <w:pPr>
              <w:pStyle w:val="TableText"/>
            </w:pPr>
            <w:r>
              <w:t>0.7</w:t>
            </w:r>
          </w:p>
        </w:tc>
        <w:tc>
          <w:tcPr>
            <w:tcW w:w="1456" w:type="dxa"/>
            <w:tcBorders>
              <w:top w:val="single" w:sz="4" w:space="0" w:color="auto"/>
              <w:bottom w:val="nil"/>
            </w:tcBorders>
            <w:noWrap/>
          </w:tcPr>
          <w:p w14:paraId="756CA13E" w14:textId="77777777" w:rsidR="00FD0643" w:rsidRPr="002A7C26" w:rsidRDefault="00FD0643" w:rsidP="00337890">
            <w:pPr>
              <w:pStyle w:val="TableText"/>
            </w:pPr>
            <w:r>
              <w:t>0.7</w:t>
            </w:r>
          </w:p>
        </w:tc>
      </w:tr>
      <w:tr w:rsidR="00FD0643" w:rsidRPr="0090715E" w14:paraId="240FD7C8" w14:textId="77777777" w:rsidTr="00C17413">
        <w:tc>
          <w:tcPr>
            <w:tcW w:w="5958" w:type="dxa"/>
            <w:tcBorders>
              <w:top w:val="nil"/>
              <w:bottom w:val="single" w:sz="4" w:space="0" w:color="auto"/>
            </w:tcBorders>
            <w:noWrap/>
            <w:hideMark/>
          </w:tcPr>
          <w:p w14:paraId="42F81840" w14:textId="77777777" w:rsidR="00FD0643" w:rsidRPr="0090715E" w:rsidRDefault="00FD0643" w:rsidP="00337890">
            <w:pPr>
              <w:pStyle w:val="TableText"/>
            </w:pPr>
            <w:r w:rsidRPr="0090715E">
              <w:t>Nonmigrant</w:t>
            </w:r>
          </w:p>
        </w:tc>
        <w:tc>
          <w:tcPr>
            <w:tcW w:w="1227" w:type="dxa"/>
            <w:tcBorders>
              <w:top w:val="nil"/>
              <w:bottom w:val="single" w:sz="4" w:space="0" w:color="auto"/>
            </w:tcBorders>
            <w:noWrap/>
          </w:tcPr>
          <w:p w14:paraId="42C73767" w14:textId="77777777" w:rsidR="00FD0643" w:rsidRPr="0090715E" w:rsidRDefault="00FD0643" w:rsidP="00337890">
            <w:pPr>
              <w:pStyle w:val="TableText"/>
            </w:pPr>
            <w:r>
              <w:t>274,226</w:t>
            </w:r>
          </w:p>
        </w:tc>
        <w:tc>
          <w:tcPr>
            <w:tcW w:w="1224" w:type="dxa"/>
            <w:tcBorders>
              <w:top w:val="nil"/>
              <w:bottom w:val="single" w:sz="4" w:space="0" w:color="auto"/>
            </w:tcBorders>
            <w:noWrap/>
          </w:tcPr>
          <w:p w14:paraId="6FA53053" w14:textId="77777777" w:rsidR="00FD0643" w:rsidRPr="0090715E" w:rsidRDefault="00FD0643" w:rsidP="00337890">
            <w:pPr>
              <w:pStyle w:val="TableText"/>
            </w:pPr>
            <w:r>
              <w:t>99.3</w:t>
            </w:r>
          </w:p>
        </w:tc>
        <w:tc>
          <w:tcPr>
            <w:tcW w:w="1456" w:type="dxa"/>
            <w:tcBorders>
              <w:top w:val="nil"/>
              <w:bottom w:val="single" w:sz="4" w:space="0" w:color="auto"/>
            </w:tcBorders>
            <w:noWrap/>
          </w:tcPr>
          <w:p w14:paraId="2F3BCC0D" w14:textId="77777777" w:rsidR="00FD0643" w:rsidRPr="002A7C26" w:rsidRDefault="00FD0643" w:rsidP="00337890">
            <w:pPr>
              <w:pStyle w:val="TableText"/>
            </w:pPr>
            <w:r>
              <w:t>95.6</w:t>
            </w:r>
          </w:p>
        </w:tc>
      </w:tr>
      <w:tr w:rsidR="00FD0643" w:rsidRPr="0091060C" w14:paraId="37457746" w14:textId="77777777" w:rsidTr="00C17413">
        <w:tc>
          <w:tcPr>
            <w:tcW w:w="5958" w:type="dxa"/>
            <w:tcBorders>
              <w:top w:val="single" w:sz="4" w:space="0" w:color="auto"/>
              <w:bottom w:val="nil"/>
            </w:tcBorders>
            <w:noWrap/>
          </w:tcPr>
          <w:p w14:paraId="0ED5CAF5" w14:textId="77777777" w:rsidR="00FD0643" w:rsidRPr="0091060C" w:rsidRDefault="00FD0643" w:rsidP="00337890">
            <w:pPr>
              <w:pStyle w:val="TableText"/>
            </w:pPr>
            <w:r>
              <w:t>Military</w:t>
            </w:r>
          </w:p>
        </w:tc>
        <w:tc>
          <w:tcPr>
            <w:tcW w:w="1227" w:type="dxa"/>
            <w:tcBorders>
              <w:top w:val="single" w:sz="4" w:space="0" w:color="auto"/>
              <w:bottom w:val="nil"/>
            </w:tcBorders>
            <w:noWrap/>
          </w:tcPr>
          <w:p w14:paraId="3AD7CE6E" w14:textId="77777777" w:rsidR="00FD0643" w:rsidRDefault="00FD0643" w:rsidP="00337890">
            <w:pPr>
              <w:pStyle w:val="TableText"/>
            </w:pPr>
            <w:r>
              <w:t>3,928</w:t>
            </w:r>
          </w:p>
        </w:tc>
        <w:tc>
          <w:tcPr>
            <w:tcW w:w="1224" w:type="dxa"/>
            <w:tcBorders>
              <w:top w:val="single" w:sz="4" w:space="0" w:color="auto"/>
              <w:bottom w:val="nil"/>
            </w:tcBorders>
            <w:noWrap/>
          </w:tcPr>
          <w:p w14:paraId="041718FF" w14:textId="77777777" w:rsidR="00FD0643" w:rsidRDefault="00FD0643" w:rsidP="00337890">
            <w:pPr>
              <w:pStyle w:val="TableText"/>
            </w:pPr>
            <w:r>
              <w:t>1.4</w:t>
            </w:r>
          </w:p>
        </w:tc>
        <w:tc>
          <w:tcPr>
            <w:tcW w:w="1456" w:type="dxa"/>
            <w:tcBorders>
              <w:top w:val="single" w:sz="4" w:space="0" w:color="auto"/>
              <w:bottom w:val="nil"/>
            </w:tcBorders>
            <w:noWrap/>
          </w:tcPr>
          <w:p w14:paraId="0526A99C" w14:textId="77777777" w:rsidR="00FD0643" w:rsidRDefault="00FD0643" w:rsidP="00337890">
            <w:pPr>
              <w:pStyle w:val="TableText"/>
            </w:pPr>
            <w:r>
              <w:t>1.3</w:t>
            </w:r>
          </w:p>
        </w:tc>
      </w:tr>
      <w:tr w:rsidR="00FD0643" w:rsidRPr="0091060C" w14:paraId="797C7C85" w14:textId="77777777" w:rsidTr="00C17413">
        <w:tc>
          <w:tcPr>
            <w:tcW w:w="5958" w:type="dxa"/>
            <w:tcBorders>
              <w:top w:val="nil"/>
              <w:bottom w:val="single" w:sz="4" w:space="0" w:color="auto"/>
            </w:tcBorders>
            <w:noWrap/>
          </w:tcPr>
          <w:p w14:paraId="7EFD9BB5" w14:textId="77777777" w:rsidR="00FD0643" w:rsidRPr="0091060C" w:rsidRDefault="00FD0643" w:rsidP="00337890">
            <w:pPr>
              <w:pStyle w:val="TableText"/>
            </w:pPr>
            <w:r>
              <w:t>Nonmilitary</w:t>
            </w:r>
          </w:p>
        </w:tc>
        <w:tc>
          <w:tcPr>
            <w:tcW w:w="1227" w:type="dxa"/>
            <w:tcBorders>
              <w:top w:val="nil"/>
              <w:bottom w:val="single" w:sz="4" w:space="0" w:color="auto"/>
            </w:tcBorders>
            <w:noWrap/>
          </w:tcPr>
          <w:p w14:paraId="624B6271" w14:textId="77777777" w:rsidR="00FD0643" w:rsidRDefault="00FD0643" w:rsidP="00337890">
            <w:pPr>
              <w:pStyle w:val="TableText"/>
            </w:pPr>
            <w:r>
              <w:t>272,177</w:t>
            </w:r>
          </w:p>
        </w:tc>
        <w:tc>
          <w:tcPr>
            <w:tcW w:w="1224" w:type="dxa"/>
            <w:tcBorders>
              <w:top w:val="nil"/>
              <w:bottom w:val="single" w:sz="4" w:space="0" w:color="auto"/>
            </w:tcBorders>
            <w:noWrap/>
          </w:tcPr>
          <w:p w14:paraId="010C7447" w14:textId="77777777" w:rsidR="00FD0643" w:rsidRDefault="00FD0643" w:rsidP="00337890">
            <w:pPr>
              <w:pStyle w:val="TableText"/>
            </w:pPr>
            <w:r>
              <w:t>98.6</w:t>
            </w:r>
          </w:p>
        </w:tc>
        <w:tc>
          <w:tcPr>
            <w:tcW w:w="1456" w:type="dxa"/>
            <w:tcBorders>
              <w:top w:val="nil"/>
              <w:bottom w:val="single" w:sz="4" w:space="0" w:color="auto"/>
            </w:tcBorders>
            <w:noWrap/>
          </w:tcPr>
          <w:p w14:paraId="55D5787F" w14:textId="77777777" w:rsidR="00FD0643" w:rsidRDefault="00FD0643" w:rsidP="00337890">
            <w:pPr>
              <w:pStyle w:val="TableText"/>
            </w:pPr>
            <w:r>
              <w:t>95.0</w:t>
            </w:r>
          </w:p>
        </w:tc>
      </w:tr>
      <w:tr w:rsidR="00FD0643" w:rsidRPr="0091060C" w14:paraId="381A63EE" w14:textId="77777777" w:rsidTr="00C17413">
        <w:tc>
          <w:tcPr>
            <w:tcW w:w="5958" w:type="dxa"/>
            <w:tcBorders>
              <w:top w:val="single" w:sz="4" w:space="0" w:color="auto"/>
              <w:bottom w:val="nil"/>
            </w:tcBorders>
            <w:noWrap/>
          </w:tcPr>
          <w:p w14:paraId="37C2048F" w14:textId="77777777" w:rsidR="00FD0643" w:rsidRDefault="00FD0643" w:rsidP="00337890">
            <w:pPr>
              <w:pStyle w:val="TableText"/>
            </w:pPr>
            <w:r>
              <w:t>Homeless</w:t>
            </w:r>
          </w:p>
        </w:tc>
        <w:tc>
          <w:tcPr>
            <w:tcW w:w="1227" w:type="dxa"/>
            <w:tcBorders>
              <w:top w:val="single" w:sz="4" w:space="0" w:color="auto"/>
              <w:bottom w:val="nil"/>
            </w:tcBorders>
            <w:noWrap/>
          </w:tcPr>
          <w:p w14:paraId="2935C0BC" w14:textId="77777777" w:rsidR="00FD0643" w:rsidRDefault="00FD0643" w:rsidP="00337890">
            <w:pPr>
              <w:pStyle w:val="TableText"/>
            </w:pPr>
            <w:r>
              <w:t>9,323</w:t>
            </w:r>
          </w:p>
        </w:tc>
        <w:tc>
          <w:tcPr>
            <w:tcW w:w="1224" w:type="dxa"/>
            <w:tcBorders>
              <w:top w:val="single" w:sz="4" w:space="0" w:color="auto"/>
              <w:bottom w:val="nil"/>
            </w:tcBorders>
            <w:noWrap/>
          </w:tcPr>
          <w:p w14:paraId="0E2FBD86" w14:textId="77777777" w:rsidR="00FD0643" w:rsidRDefault="00FD0643" w:rsidP="00337890">
            <w:pPr>
              <w:pStyle w:val="TableText"/>
            </w:pPr>
            <w:r>
              <w:t>3.4</w:t>
            </w:r>
          </w:p>
        </w:tc>
        <w:tc>
          <w:tcPr>
            <w:tcW w:w="1456" w:type="dxa"/>
            <w:tcBorders>
              <w:top w:val="single" w:sz="4" w:space="0" w:color="auto"/>
              <w:bottom w:val="nil"/>
            </w:tcBorders>
            <w:noWrap/>
          </w:tcPr>
          <w:p w14:paraId="58866D42" w14:textId="77777777" w:rsidR="00FD0643" w:rsidRDefault="00FD0643" w:rsidP="00337890">
            <w:pPr>
              <w:pStyle w:val="TableText"/>
            </w:pPr>
            <w:r>
              <w:t>3.3</w:t>
            </w:r>
          </w:p>
        </w:tc>
      </w:tr>
      <w:tr w:rsidR="00FD0643" w:rsidRPr="0091060C" w14:paraId="36758D1F" w14:textId="77777777" w:rsidTr="00C17413">
        <w:tc>
          <w:tcPr>
            <w:tcW w:w="5958" w:type="dxa"/>
            <w:tcBorders>
              <w:top w:val="nil"/>
              <w:bottom w:val="single" w:sz="4" w:space="0" w:color="auto"/>
            </w:tcBorders>
            <w:noWrap/>
          </w:tcPr>
          <w:p w14:paraId="67786AF7" w14:textId="77777777" w:rsidR="00FD0643" w:rsidRDefault="00FD0643" w:rsidP="00337890">
            <w:pPr>
              <w:pStyle w:val="TableText"/>
            </w:pPr>
            <w:r>
              <w:t>Not homeless</w:t>
            </w:r>
          </w:p>
        </w:tc>
        <w:tc>
          <w:tcPr>
            <w:tcW w:w="1227" w:type="dxa"/>
            <w:tcBorders>
              <w:top w:val="nil"/>
              <w:bottom w:val="single" w:sz="4" w:space="0" w:color="auto"/>
            </w:tcBorders>
            <w:noWrap/>
          </w:tcPr>
          <w:p w14:paraId="11AC66D7" w14:textId="77777777" w:rsidR="00FD0643" w:rsidRDefault="00FD0643" w:rsidP="00337890">
            <w:pPr>
              <w:pStyle w:val="TableText"/>
            </w:pPr>
            <w:r>
              <w:t>266,782</w:t>
            </w:r>
          </w:p>
        </w:tc>
        <w:tc>
          <w:tcPr>
            <w:tcW w:w="1224" w:type="dxa"/>
            <w:tcBorders>
              <w:top w:val="nil"/>
              <w:bottom w:val="single" w:sz="4" w:space="0" w:color="auto"/>
            </w:tcBorders>
            <w:noWrap/>
          </w:tcPr>
          <w:p w14:paraId="1DF2092B" w14:textId="77777777" w:rsidR="00FD0643" w:rsidRDefault="00FD0643" w:rsidP="00337890">
            <w:pPr>
              <w:pStyle w:val="TableText"/>
            </w:pPr>
            <w:r>
              <w:t>96.6</w:t>
            </w:r>
          </w:p>
        </w:tc>
        <w:tc>
          <w:tcPr>
            <w:tcW w:w="1456" w:type="dxa"/>
            <w:tcBorders>
              <w:top w:val="nil"/>
              <w:bottom w:val="single" w:sz="4" w:space="0" w:color="auto"/>
            </w:tcBorders>
            <w:noWrap/>
          </w:tcPr>
          <w:p w14:paraId="69567FE6" w14:textId="77777777" w:rsidR="00FD0643" w:rsidRDefault="00FD0643" w:rsidP="00337890">
            <w:pPr>
              <w:pStyle w:val="TableText"/>
            </w:pPr>
            <w:r>
              <w:t>93.0</w:t>
            </w:r>
          </w:p>
        </w:tc>
      </w:tr>
      <w:tr w:rsidR="00FD0643" w:rsidRPr="0090715E" w14:paraId="1F0B21A3" w14:textId="77777777" w:rsidTr="00C17413">
        <w:tc>
          <w:tcPr>
            <w:tcW w:w="5958" w:type="dxa"/>
            <w:tcBorders>
              <w:top w:val="single" w:sz="4" w:space="0" w:color="auto"/>
            </w:tcBorders>
            <w:noWrap/>
          </w:tcPr>
          <w:p w14:paraId="56B3ADAF" w14:textId="77777777" w:rsidR="00FD0643" w:rsidRPr="00BB5B35" w:rsidRDefault="00FD0643" w:rsidP="00337890">
            <w:pPr>
              <w:pStyle w:val="TableText"/>
            </w:pPr>
            <w:r w:rsidRPr="00BB5B35">
              <w:t>American Indian</w:t>
            </w:r>
            <w:r>
              <w:t xml:space="preserve"> or </w:t>
            </w:r>
            <w:r w:rsidRPr="00BB5B35">
              <w:t>Alaska Native</w:t>
            </w:r>
            <w:r>
              <w:t xml:space="preserve"> (Primary ethnicity—not economically disadvantaged)</w:t>
            </w:r>
          </w:p>
        </w:tc>
        <w:tc>
          <w:tcPr>
            <w:tcW w:w="1227" w:type="dxa"/>
            <w:tcBorders>
              <w:top w:val="single" w:sz="4" w:space="0" w:color="auto"/>
            </w:tcBorders>
            <w:noWrap/>
          </w:tcPr>
          <w:p w14:paraId="461B0118" w14:textId="77777777" w:rsidR="00FD0643" w:rsidRDefault="00FD0643" w:rsidP="00337890">
            <w:pPr>
              <w:pStyle w:val="TableText"/>
            </w:pPr>
            <w:r>
              <w:t>578</w:t>
            </w:r>
          </w:p>
        </w:tc>
        <w:tc>
          <w:tcPr>
            <w:tcW w:w="1224" w:type="dxa"/>
            <w:tcBorders>
              <w:top w:val="single" w:sz="4" w:space="0" w:color="auto"/>
            </w:tcBorders>
            <w:noWrap/>
          </w:tcPr>
          <w:p w14:paraId="1505CC7D" w14:textId="77777777" w:rsidR="00FD0643" w:rsidRDefault="00FD0643" w:rsidP="00337890">
            <w:pPr>
              <w:pStyle w:val="TableText"/>
            </w:pPr>
            <w:r w:rsidRPr="005C7E26">
              <w:t>0.2</w:t>
            </w:r>
          </w:p>
        </w:tc>
        <w:tc>
          <w:tcPr>
            <w:tcW w:w="1456" w:type="dxa"/>
            <w:tcBorders>
              <w:top w:val="single" w:sz="4" w:space="0" w:color="auto"/>
            </w:tcBorders>
            <w:noWrap/>
          </w:tcPr>
          <w:p w14:paraId="1A8297ED" w14:textId="77777777" w:rsidR="00FD0643" w:rsidRDefault="00FD0643" w:rsidP="00337890">
            <w:pPr>
              <w:pStyle w:val="TableText"/>
            </w:pPr>
            <w:r>
              <w:t>0.2</w:t>
            </w:r>
          </w:p>
        </w:tc>
      </w:tr>
      <w:tr w:rsidR="00FD0643" w:rsidRPr="0090715E" w14:paraId="0774A34B" w14:textId="77777777" w:rsidTr="00C17413">
        <w:tc>
          <w:tcPr>
            <w:tcW w:w="5958" w:type="dxa"/>
            <w:noWrap/>
          </w:tcPr>
          <w:p w14:paraId="09162915" w14:textId="77777777" w:rsidR="00FD0643" w:rsidRPr="0090715E" w:rsidRDefault="00FD0643" w:rsidP="00337890">
            <w:pPr>
              <w:pStyle w:val="TableText"/>
            </w:pPr>
            <w:r w:rsidRPr="00BB5B35">
              <w:t>American Indian</w:t>
            </w:r>
            <w:r>
              <w:t xml:space="preserve"> or </w:t>
            </w:r>
            <w:r w:rsidRPr="00BB5B35">
              <w:t>Alaska Native</w:t>
            </w:r>
            <w:r>
              <w:t xml:space="preserve"> (Primary ethnicity—economically disadvantaged)</w:t>
            </w:r>
          </w:p>
        </w:tc>
        <w:tc>
          <w:tcPr>
            <w:tcW w:w="1227" w:type="dxa"/>
            <w:noWrap/>
          </w:tcPr>
          <w:p w14:paraId="3232CD51" w14:textId="77777777" w:rsidR="00FD0643" w:rsidRDefault="00FD0643" w:rsidP="00337890">
            <w:pPr>
              <w:pStyle w:val="TableText"/>
            </w:pPr>
            <w:r>
              <w:t>773</w:t>
            </w:r>
          </w:p>
        </w:tc>
        <w:tc>
          <w:tcPr>
            <w:tcW w:w="1224" w:type="dxa"/>
            <w:noWrap/>
          </w:tcPr>
          <w:p w14:paraId="61FB693A" w14:textId="77777777" w:rsidR="00FD0643" w:rsidRDefault="00FD0643" w:rsidP="00337890">
            <w:pPr>
              <w:pStyle w:val="TableText"/>
            </w:pPr>
            <w:r w:rsidRPr="005C7E26">
              <w:t>0.3</w:t>
            </w:r>
          </w:p>
        </w:tc>
        <w:tc>
          <w:tcPr>
            <w:tcW w:w="1456" w:type="dxa"/>
            <w:noWrap/>
          </w:tcPr>
          <w:p w14:paraId="0500B6E2" w14:textId="77777777" w:rsidR="00FD0643" w:rsidRDefault="00FD0643" w:rsidP="00337890">
            <w:pPr>
              <w:pStyle w:val="TableText"/>
            </w:pPr>
            <w:r>
              <w:t>0.3</w:t>
            </w:r>
          </w:p>
        </w:tc>
      </w:tr>
      <w:tr w:rsidR="00FD0643" w:rsidRPr="0090715E" w14:paraId="7E68545C" w14:textId="77777777" w:rsidTr="00C17413">
        <w:tc>
          <w:tcPr>
            <w:tcW w:w="5958" w:type="dxa"/>
            <w:noWrap/>
          </w:tcPr>
          <w:p w14:paraId="20A927A6" w14:textId="77777777" w:rsidR="00FD0643" w:rsidRPr="00BB5B35" w:rsidRDefault="00FD0643" w:rsidP="00337890">
            <w:pPr>
              <w:pStyle w:val="TableText"/>
            </w:pPr>
            <w:r w:rsidRPr="00BB5B35">
              <w:t>Asian</w:t>
            </w:r>
            <w:r>
              <w:t xml:space="preserve"> (Primary ethnicity—not economically disadvantaged)</w:t>
            </w:r>
          </w:p>
        </w:tc>
        <w:tc>
          <w:tcPr>
            <w:tcW w:w="1227" w:type="dxa"/>
            <w:noWrap/>
          </w:tcPr>
          <w:p w14:paraId="1462D603" w14:textId="77777777" w:rsidR="00FD0643" w:rsidRDefault="00FD0643" w:rsidP="00337890">
            <w:pPr>
              <w:pStyle w:val="TableText"/>
            </w:pPr>
            <w:r>
              <w:t>17,676</w:t>
            </w:r>
          </w:p>
        </w:tc>
        <w:tc>
          <w:tcPr>
            <w:tcW w:w="1224" w:type="dxa"/>
            <w:noWrap/>
          </w:tcPr>
          <w:p w14:paraId="2EB8E83D" w14:textId="77777777" w:rsidR="00FD0643" w:rsidRDefault="00FD0643" w:rsidP="00337890">
            <w:pPr>
              <w:pStyle w:val="TableText"/>
            </w:pPr>
            <w:r w:rsidRPr="005C7E26">
              <w:t>6.4</w:t>
            </w:r>
          </w:p>
        </w:tc>
        <w:tc>
          <w:tcPr>
            <w:tcW w:w="1456" w:type="dxa"/>
            <w:noWrap/>
          </w:tcPr>
          <w:p w14:paraId="06B23A04" w14:textId="77777777" w:rsidR="00FD0643" w:rsidRDefault="00FD0643" w:rsidP="00337890">
            <w:pPr>
              <w:pStyle w:val="TableText"/>
            </w:pPr>
            <w:r>
              <w:t>5.9</w:t>
            </w:r>
          </w:p>
        </w:tc>
      </w:tr>
      <w:tr w:rsidR="00FD0643" w:rsidRPr="0090715E" w14:paraId="207015D0" w14:textId="77777777" w:rsidTr="00C17413">
        <w:tc>
          <w:tcPr>
            <w:tcW w:w="5958" w:type="dxa"/>
            <w:noWrap/>
          </w:tcPr>
          <w:p w14:paraId="0379545F" w14:textId="77777777" w:rsidR="00FD0643" w:rsidRPr="0090715E" w:rsidRDefault="00FD0643" w:rsidP="00337890">
            <w:pPr>
              <w:pStyle w:val="TableText"/>
            </w:pPr>
            <w:r w:rsidRPr="00BB5B35">
              <w:t>Asian</w:t>
            </w:r>
            <w:r>
              <w:t xml:space="preserve"> (Primary ethnicity—economically disadvantaged)</w:t>
            </w:r>
          </w:p>
        </w:tc>
        <w:tc>
          <w:tcPr>
            <w:tcW w:w="1227" w:type="dxa"/>
            <w:noWrap/>
          </w:tcPr>
          <w:p w14:paraId="60A6793B" w14:textId="77777777" w:rsidR="00FD0643" w:rsidRDefault="00FD0643" w:rsidP="00337890">
            <w:pPr>
              <w:pStyle w:val="TableText"/>
            </w:pPr>
            <w:r>
              <w:t>11,544</w:t>
            </w:r>
          </w:p>
        </w:tc>
        <w:tc>
          <w:tcPr>
            <w:tcW w:w="1224" w:type="dxa"/>
            <w:noWrap/>
          </w:tcPr>
          <w:p w14:paraId="6D85B987" w14:textId="77777777" w:rsidR="00FD0643" w:rsidRDefault="00FD0643" w:rsidP="00337890">
            <w:pPr>
              <w:pStyle w:val="TableText"/>
            </w:pPr>
            <w:r w:rsidRPr="005C7E26">
              <w:t>4.2</w:t>
            </w:r>
          </w:p>
        </w:tc>
        <w:tc>
          <w:tcPr>
            <w:tcW w:w="1456" w:type="dxa"/>
            <w:noWrap/>
          </w:tcPr>
          <w:p w14:paraId="3E2B5BDD" w14:textId="77777777" w:rsidR="00FD0643" w:rsidRDefault="00FD0643" w:rsidP="00337890">
            <w:pPr>
              <w:pStyle w:val="TableText"/>
            </w:pPr>
            <w:r>
              <w:t>3.9</w:t>
            </w:r>
          </w:p>
        </w:tc>
      </w:tr>
      <w:tr w:rsidR="00FD0643" w:rsidRPr="0090715E" w14:paraId="1059474C" w14:textId="77777777" w:rsidTr="00C17413">
        <w:tc>
          <w:tcPr>
            <w:tcW w:w="5958" w:type="dxa"/>
            <w:noWrap/>
          </w:tcPr>
          <w:p w14:paraId="07018EF4" w14:textId="77777777" w:rsidR="00FD0643" w:rsidRPr="00BB5B35" w:rsidRDefault="00FD0643" w:rsidP="00337890">
            <w:pPr>
              <w:pStyle w:val="TableText"/>
            </w:pPr>
            <w:r>
              <w:t xml:space="preserve">Native Hawaiian or Other </w:t>
            </w:r>
            <w:r w:rsidRPr="00BB5B35">
              <w:t>Pacific Islander</w:t>
            </w:r>
            <w:r>
              <w:t xml:space="preserve"> (Primary ethnicity—not economically disadvantaged)</w:t>
            </w:r>
          </w:p>
        </w:tc>
        <w:tc>
          <w:tcPr>
            <w:tcW w:w="1227" w:type="dxa"/>
            <w:noWrap/>
          </w:tcPr>
          <w:p w14:paraId="61D5D791" w14:textId="77777777" w:rsidR="00FD0643" w:rsidRDefault="00FD0643" w:rsidP="00337890">
            <w:pPr>
              <w:pStyle w:val="TableText"/>
            </w:pPr>
            <w:r>
              <w:t>619</w:t>
            </w:r>
          </w:p>
        </w:tc>
        <w:tc>
          <w:tcPr>
            <w:tcW w:w="1224" w:type="dxa"/>
            <w:noWrap/>
          </w:tcPr>
          <w:p w14:paraId="63BBC6F7" w14:textId="77777777" w:rsidR="00FD0643" w:rsidRDefault="00FD0643" w:rsidP="00337890">
            <w:pPr>
              <w:pStyle w:val="TableText"/>
            </w:pPr>
            <w:r w:rsidRPr="005C7E26">
              <w:t>0.2</w:t>
            </w:r>
          </w:p>
        </w:tc>
        <w:tc>
          <w:tcPr>
            <w:tcW w:w="1456" w:type="dxa"/>
            <w:noWrap/>
          </w:tcPr>
          <w:p w14:paraId="35CCE426" w14:textId="77777777" w:rsidR="00FD0643" w:rsidRDefault="00FD0643" w:rsidP="00337890">
            <w:pPr>
              <w:pStyle w:val="TableText"/>
            </w:pPr>
            <w:r>
              <w:t>0.2</w:t>
            </w:r>
          </w:p>
        </w:tc>
      </w:tr>
      <w:tr w:rsidR="00FD0643" w:rsidRPr="0090715E" w14:paraId="1FA9BC2B" w14:textId="77777777" w:rsidTr="00C17413">
        <w:tc>
          <w:tcPr>
            <w:tcW w:w="5958" w:type="dxa"/>
            <w:noWrap/>
          </w:tcPr>
          <w:p w14:paraId="4C10D8A5" w14:textId="77777777" w:rsidR="00FD0643" w:rsidRPr="0090715E" w:rsidRDefault="00FD0643" w:rsidP="00337890">
            <w:pPr>
              <w:pStyle w:val="TableText"/>
            </w:pPr>
            <w:r>
              <w:t xml:space="preserve">Native Hawaiian or Other </w:t>
            </w:r>
            <w:r w:rsidRPr="00BB5B35">
              <w:t>Pacific Islander</w:t>
            </w:r>
            <w:r>
              <w:t xml:space="preserve"> (Primary ethnicity—economically disadvantaged)</w:t>
            </w:r>
          </w:p>
        </w:tc>
        <w:tc>
          <w:tcPr>
            <w:tcW w:w="1227" w:type="dxa"/>
            <w:noWrap/>
          </w:tcPr>
          <w:p w14:paraId="3D5407F6" w14:textId="77777777" w:rsidR="00FD0643" w:rsidRDefault="00FD0643" w:rsidP="00337890">
            <w:pPr>
              <w:pStyle w:val="TableText"/>
            </w:pPr>
            <w:r>
              <w:t>804</w:t>
            </w:r>
          </w:p>
        </w:tc>
        <w:tc>
          <w:tcPr>
            <w:tcW w:w="1224" w:type="dxa"/>
            <w:noWrap/>
          </w:tcPr>
          <w:p w14:paraId="5BC22FEC" w14:textId="77777777" w:rsidR="00FD0643" w:rsidRDefault="00FD0643" w:rsidP="00337890">
            <w:pPr>
              <w:pStyle w:val="TableText"/>
            </w:pPr>
            <w:r w:rsidRPr="005C7E26">
              <w:t>0.3</w:t>
            </w:r>
          </w:p>
        </w:tc>
        <w:tc>
          <w:tcPr>
            <w:tcW w:w="1456" w:type="dxa"/>
            <w:noWrap/>
          </w:tcPr>
          <w:p w14:paraId="43B55C7B" w14:textId="77777777" w:rsidR="00FD0643" w:rsidRDefault="00FD0643" w:rsidP="00337890">
            <w:pPr>
              <w:pStyle w:val="TableText"/>
            </w:pPr>
            <w:r>
              <w:t>0.3</w:t>
            </w:r>
          </w:p>
        </w:tc>
      </w:tr>
      <w:tr w:rsidR="00FD0643" w:rsidRPr="0090715E" w14:paraId="5FDD2597" w14:textId="77777777" w:rsidTr="00C17413">
        <w:tc>
          <w:tcPr>
            <w:tcW w:w="5958" w:type="dxa"/>
            <w:noWrap/>
          </w:tcPr>
          <w:p w14:paraId="4DA47D29" w14:textId="77777777" w:rsidR="00FD0643" w:rsidRPr="00BB5B35" w:rsidRDefault="00FD0643" w:rsidP="00337890">
            <w:pPr>
              <w:pStyle w:val="TableText"/>
            </w:pPr>
            <w:r w:rsidRPr="00BB5B35">
              <w:lastRenderedPageBreak/>
              <w:t>Filipino</w:t>
            </w:r>
            <w:r>
              <w:t xml:space="preserve"> (Primary ethnicity—not economically disadvantaged)</w:t>
            </w:r>
          </w:p>
        </w:tc>
        <w:tc>
          <w:tcPr>
            <w:tcW w:w="1227" w:type="dxa"/>
            <w:noWrap/>
          </w:tcPr>
          <w:p w14:paraId="3A6268EF" w14:textId="77777777" w:rsidR="00FD0643" w:rsidRDefault="00FD0643" w:rsidP="00337890">
            <w:pPr>
              <w:pStyle w:val="TableText"/>
            </w:pPr>
            <w:r>
              <w:t>6,118</w:t>
            </w:r>
          </w:p>
        </w:tc>
        <w:tc>
          <w:tcPr>
            <w:tcW w:w="1224" w:type="dxa"/>
            <w:noWrap/>
          </w:tcPr>
          <w:p w14:paraId="6C6066E6" w14:textId="77777777" w:rsidR="00FD0643" w:rsidRDefault="00FD0643" w:rsidP="00337890">
            <w:pPr>
              <w:pStyle w:val="TableText"/>
            </w:pPr>
            <w:r w:rsidRPr="005C7E26">
              <w:t>2.2</w:t>
            </w:r>
          </w:p>
        </w:tc>
        <w:tc>
          <w:tcPr>
            <w:tcW w:w="1456" w:type="dxa"/>
            <w:noWrap/>
          </w:tcPr>
          <w:p w14:paraId="495869BC" w14:textId="77777777" w:rsidR="00FD0643" w:rsidRDefault="00FD0643" w:rsidP="00337890">
            <w:pPr>
              <w:pStyle w:val="TableText"/>
            </w:pPr>
            <w:r>
              <w:t>2.0</w:t>
            </w:r>
          </w:p>
        </w:tc>
      </w:tr>
      <w:tr w:rsidR="00FD0643" w:rsidRPr="0090715E" w14:paraId="50054154" w14:textId="77777777" w:rsidTr="00C17413">
        <w:tc>
          <w:tcPr>
            <w:tcW w:w="5958" w:type="dxa"/>
            <w:noWrap/>
          </w:tcPr>
          <w:p w14:paraId="41F7F8F5" w14:textId="77777777" w:rsidR="00FD0643" w:rsidRPr="0090715E" w:rsidRDefault="00FD0643" w:rsidP="00337890">
            <w:pPr>
              <w:pStyle w:val="TableText"/>
            </w:pPr>
            <w:r w:rsidRPr="00BB5B35">
              <w:t>Filipino</w:t>
            </w:r>
            <w:r>
              <w:t xml:space="preserve"> (Primary ethnicity—economically disadvantaged)</w:t>
            </w:r>
          </w:p>
        </w:tc>
        <w:tc>
          <w:tcPr>
            <w:tcW w:w="1227" w:type="dxa"/>
            <w:noWrap/>
          </w:tcPr>
          <w:p w14:paraId="6116A672" w14:textId="77777777" w:rsidR="00FD0643" w:rsidRDefault="00FD0643" w:rsidP="00337890">
            <w:pPr>
              <w:pStyle w:val="TableText"/>
            </w:pPr>
            <w:r>
              <w:t>2,804</w:t>
            </w:r>
          </w:p>
        </w:tc>
        <w:tc>
          <w:tcPr>
            <w:tcW w:w="1224" w:type="dxa"/>
            <w:noWrap/>
          </w:tcPr>
          <w:p w14:paraId="3CFC3C48" w14:textId="77777777" w:rsidR="00FD0643" w:rsidRDefault="00FD0643" w:rsidP="00337890">
            <w:pPr>
              <w:pStyle w:val="TableText"/>
            </w:pPr>
            <w:r w:rsidRPr="005C7E26">
              <w:t>1.0</w:t>
            </w:r>
          </w:p>
        </w:tc>
        <w:tc>
          <w:tcPr>
            <w:tcW w:w="1456" w:type="dxa"/>
            <w:noWrap/>
          </w:tcPr>
          <w:p w14:paraId="33A159F8" w14:textId="77777777" w:rsidR="00FD0643" w:rsidRDefault="00FD0643" w:rsidP="00337890">
            <w:pPr>
              <w:pStyle w:val="TableText"/>
            </w:pPr>
            <w:r>
              <w:t>1.0</w:t>
            </w:r>
          </w:p>
        </w:tc>
      </w:tr>
      <w:tr w:rsidR="00FD0643" w:rsidRPr="0090715E" w14:paraId="47CC2E64" w14:textId="77777777" w:rsidTr="00C17413">
        <w:tc>
          <w:tcPr>
            <w:tcW w:w="5958" w:type="dxa"/>
            <w:noWrap/>
          </w:tcPr>
          <w:p w14:paraId="74A8233B" w14:textId="77777777" w:rsidR="00FD0643" w:rsidRPr="00BB5B35" w:rsidRDefault="00FD0643" w:rsidP="00337890">
            <w:pPr>
              <w:pStyle w:val="TableText"/>
            </w:pPr>
            <w:r w:rsidRPr="00BB5B35">
              <w:t>Hispanic or Latino</w:t>
            </w:r>
            <w:r>
              <w:t xml:space="preserve"> (Primary ethnicity—not economically disadvantaged)</w:t>
            </w:r>
          </w:p>
        </w:tc>
        <w:tc>
          <w:tcPr>
            <w:tcW w:w="1227" w:type="dxa"/>
            <w:noWrap/>
          </w:tcPr>
          <w:p w14:paraId="715C87F7" w14:textId="77777777" w:rsidR="00FD0643" w:rsidRDefault="00FD0643" w:rsidP="00337890">
            <w:pPr>
              <w:pStyle w:val="TableText"/>
            </w:pPr>
            <w:r>
              <w:t>36,641</w:t>
            </w:r>
          </w:p>
        </w:tc>
        <w:tc>
          <w:tcPr>
            <w:tcW w:w="1224" w:type="dxa"/>
            <w:noWrap/>
          </w:tcPr>
          <w:p w14:paraId="05D9008D" w14:textId="77777777" w:rsidR="00FD0643" w:rsidRDefault="00FD0643" w:rsidP="00337890">
            <w:pPr>
              <w:pStyle w:val="TableText"/>
            </w:pPr>
            <w:r w:rsidRPr="005C7E26">
              <w:t>13.3</w:t>
            </w:r>
          </w:p>
        </w:tc>
        <w:tc>
          <w:tcPr>
            <w:tcW w:w="1456" w:type="dxa"/>
            <w:noWrap/>
          </w:tcPr>
          <w:p w14:paraId="70F6D166" w14:textId="77777777" w:rsidR="00FD0643" w:rsidRDefault="00FD0643" w:rsidP="00337890">
            <w:pPr>
              <w:pStyle w:val="TableText"/>
            </w:pPr>
            <w:r>
              <w:t>12.6</w:t>
            </w:r>
          </w:p>
        </w:tc>
      </w:tr>
      <w:tr w:rsidR="00FD0643" w:rsidRPr="0090715E" w14:paraId="27FBB973" w14:textId="77777777" w:rsidTr="00C17413">
        <w:tc>
          <w:tcPr>
            <w:tcW w:w="5958" w:type="dxa"/>
            <w:noWrap/>
          </w:tcPr>
          <w:p w14:paraId="7F1C8160" w14:textId="77777777" w:rsidR="00FD0643" w:rsidRPr="0090715E" w:rsidRDefault="00FD0643" w:rsidP="00337890">
            <w:pPr>
              <w:pStyle w:val="TableText"/>
            </w:pPr>
            <w:r w:rsidRPr="00BB5B35">
              <w:t>Hispanic or Latino</w:t>
            </w:r>
            <w:r>
              <w:t xml:space="preserve"> (Primary ethnicity—economically disadvantaged)</w:t>
            </w:r>
          </w:p>
        </w:tc>
        <w:tc>
          <w:tcPr>
            <w:tcW w:w="1227" w:type="dxa"/>
            <w:noWrap/>
          </w:tcPr>
          <w:p w14:paraId="039C31EB" w14:textId="77777777" w:rsidR="00FD0643" w:rsidRDefault="00FD0643" w:rsidP="00337890">
            <w:pPr>
              <w:pStyle w:val="TableText"/>
            </w:pPr>
            <w:r>
              <w:t>104,717</w:t>
            </w:r>
          </w:p>
        </w:tc>
        <w:tc>
          <w:tcPr>
            <w:tcW w:w="1224" w:type="dxa"/>
            <w:noWrap/>
          </w:tcPr>
          <w:p w14:paraId="1A33C988" w14:textId="77777777" w:rsidR="00FD0643" w:rsidRDefault="00FD0643" w:rsidP="00337890">
            <w:pPr>
              <w:pStyle w:val="TableText"/>
            </w:pPr>
            <w:r w:rsidRPr="005C7E26">
              <w:t>37.9</w:t>
            </w:r>
          </w:p>
        </w:tc>
        <w:tc>
          <w:tcPr>
            <w:tcW w:w="1456" w:type="dxa"/>
            <w:noWrap/>
          </w:tcPr>
          <w:p w14:paraId="4FC732FB" w14:textId="77777777" w:rsidR="00FD0643" w:rsidRDefault="00FD0643" w:rsidP="00337890">
            <w:pPr>
              <w:pStyle w:val="TableText"/>
            </w:pPr>
            <w:r>
              <w:t>36.4</w:t>
            </w:r>
          </w:p>
        </w:tc>
      </w:tr>
      <w:tr w:rsidR="00FD0643" w:rsidRPr="0090715E" w14:paraId="44240CF3" w14:textId="77777777" w:rsidTr="00C17413">
        <w:tc>
          <w:tcPr>
            <w:tcW w:w="5958" w:type="dxa"/>
            <w:noWrap/>
          </w:tcPr>
          <w:p w14:paraId="7F064AB0" w14:textId="77777777" w:rsidR="00FD0643" w:rsidRPr="00BB5B35" w:rsidRDefault="00FD0643" w:rsidP="00337890">
            <w:pPr>
              <w:pStyle w:val="TableText"/>
            </w:pPr>
            <w:r>
              <w:t xml:space="preserve">Black or </w:t>
            </w:r>
            <w:r w:rsidRPr="00BB5B35">
              <w:t>African American</w:t>
            </w:r>
            <w:r>
              <w:t xml:space="preserve"> (Primary ethnicity—not economically disadvantaged)</w:t>
            </w:r>
          </w:p>
        </w:tc>
        <w:tc>
          <w:tcPr>
            <w:tcW w:w="1227" w:type="dxa"/>
            <w:noWrap/>
          </w:tcPr>
          <w:p w14:paraId="2F6C40F1" w14:textId="77777777" w:rsidR="00FD0643" w:rsidRDefault="00FD0643" w:rsidP="00337890">
            <w:pPr>
              <w:pStyle w:val="TableText"/>
            </w:pPr>
            <w:r>
              <w:t>5,448</w:t>
            </w:r>
          </w:p>
        </w:tc>
        <w:tc>
          <w:tcPr>
            <w:tcW w:w="1224" w:type="dxa"/>
            <w:noWrap/>
          </w:tcPr>
          <w:p w14:paraId="670432E4" w14:textId="77777777" w:rsidR="00FD0643" w:rsidRDefault="00FD0643" w:rsidP="00337890">
            <w:pPr>
              <w:pStyle w:val="TableText"/>
            </w:pPr>
            <w:r w:rsidRPr="005C7E26">
              <w:t>2.0</w:t>
            </w:r>
          </w:p>
        </w:tc>
        <w:tc>
          <w:tcPr>
            <w:tcW w:w="1456" w:type="dxa"/>
            <w:noWrap/>
          </w:tcPr>
          <w:p w14:paraId="272150C3" w14:textId="77777777" w:rsidR="00FD0643" w:rsidRDefault="00FD0643" w:rsidP="00337890">
            <w:pPr>
              <w:pStyle w:val="TableText"/>
            </w:pPr>
            <w:r>
              <w:t>2.0</w:t>
            </w:r>
          </w:p>
        </w:tc>
      </w:tr>
      <w:tr w:rsidR="00FD0643" w:rsidRPr="0090715E" w14:paraId="38B40D39" w14:textId="77777777" w:rsidTr="00C17413">
        <w:tc>
          <w:tcPr>
            <w:tcW w:w="5958" w:type="dxa"/>
            <w:noWrap/>
          </w:tcPr>
          <w:p w14:paraId="3611A463" w14:textId="77777777" w:rsidR="00FD0643" w:rsidRPr="0090715E" w:rsidRDefault="00FD0643" w:rsidP="00337890">
            <w:pPr>
              <w:pStyle w:val="TableText"/>
            </w:pPr>
            <w:r>
              <w:t xml:space="preserve">Black or </w:t>
            </w:r>
            <w:r w:rsidRPr="00BB5B35">
              <w:t>African American</w:t>
            </w:r>
            <w:r>
              <w:t xml:space="preserve"> (Primary ethnicity—economically disadvantaged)</w:t>
            </w:r>
          </w:p>
        </w:tc>
        <w:tc>
          <w:tcPr>
            <w:tcW w:w="1227" w:type="dxa"/>
            <w:noWrap/>
          </w:tcPr>
          <w:p w14:paraId="5DDC4932" w14:textId="77777777" w:rsidR="00FD0643" w:rsidRDefault="00FD0643" w:rsidP="00337890">
            <w:pPr>
              <w:pStyle w:val="TableText"/>
            </w:pPr>
            <w:r>
              <w:t>10,211</w:t>
            </w:r>
          </w:p>
        </w:tc>
        <w:tc>
          <w:tcPr>
            <w:tcW w:w="1224" w:type="dxa"/>
            <w:noWrap/>
          </w:tcPr>
          <w:p w14:paraId="66F0FE32" w14:textId="77777777" w:rsidR="00FD0643" w:rsidRDefault="00FD0643" w:rsidP="00337890">
            <w:pPr>
              <w:pStyle w:val="TableText"/>
            </w:pPr>
            <w:r w:rsidRPr="005C7E26">
              <w:t>3.7</w:t>
            </w:r>
          </w:p>
        </w:tc>
        <w:tc>
          <w:tcPr>
            <w:tcW w:w="1456" w:type="dxa"/>
            <w:noWrap/>
          </w:tcPr>
          <w:p w14:paraId="4654A7BE" w14:textId="77777777" w:rsidR="00FD0643" w:rsidRDefault="00FD0643" w:rsidP="00337890">
            <w:pPr>
              <w:pStyle w:val="TableText"/>
            </w:pPr>
            <w:r>
              <w:t>3.8</w:t>
            </w:r>
          </w:p>
        </w:tc>
      </w:tr>
      <w:tr w:rsidR="00FD0643" w:rsidRPr="0090715E" w14:paraId="0A12AE35" w14:textId="77777777" w:rsidTr="00C17413">
        <w:tc>
          <w:tcPr>
            <w:tcW w:w="5958" w:type="dxa"/>
            <w:noWrap/>
          </w:tcPr>
          <w:p w14:paraId="6E6C1E71" w14:textId="77777777" w:rsidR="00FD0643" w:rsidRPr="00BB5B35" w:rsidRDefault="00FD0643" w:rsidP="00337890">
            <w:pPr>
              <w:pStyle w:val="TableText"/>
            </w:pPr>
            <w:r w:rsidRPr="00BB5B35">
              <w:t>White</w:t>
            </w:r>
            <w:r>
              <w:t xml:space="preserve"> (Primary ethnicity—not economically disadvantaged)</w:t>
            </w:r>
          </w:p>
        </w:tc>
        <w:tc>
          <w:tcPr>
            <w:tcW w:w="1227" w:type="dxa"/>
            <w:noWrap/>
          </w:tcPr>
          <w:p w14:paraId="44D8D3FB" w14:textId="77777777" w:rsidR="00FD0643" w:rsidRDefault="00FD0643" w:rsidP="00337890">
            <w:pPr>
              <w:pStyle w:val="TableText"/>
            </w:pPr>
            <w:r>
              <w:t>50,274</w:t>
            </w:r>
          </w:p>
        </w:tc>
        <w:tc>
          <w:tcPr>
            <w:tcW w:w="1224" w:type="dxa"/>
            <w:noWrap/>
          </w:tcPr>
          <w:p w14:paraId="4D4912A2" w14:textId="77777777" w:rsidR="00FD0643" w:rsidRDefault="00FD0643" w:rsidP="00337890">
            <w:pPr>
              <w:pStyle w:val="TableText"/>
            </w:pPr>
            <w:r w:rsidRPr="005C7E26">
              <w:t>18.2</w:t>
            </w:r>
          </w:p>
        </w:tc>
        <w:tc>
          <w:tcPr>
            <w:tcW w:w="1456" w:type="dxa"/>
            <w:noWrap/>
          </w:tcPr>
          <w:p w14:paraId="075CB183" w14:textId="77777777" w:rsidR="00FD0643" w:rsidRDefault="00FD0643" w:rsidP="00337890">
            <w:pPr>
              <w:pStyle w:val="TableText"/>
            </w:pPr>
            <w:r>
              <w:t>17.7</w:t>
            </w:r>
          </w:p>
        </w:tc>
      </w:tr>
      <w:tr w:rsidR="00FD0643" w:rsidRPr="0090715E" w14:paraId="28E4D197" w14:textId="77777777" w:rsidTr="00C17413">
        <w:tc>
          <w:tcPr>
            <w:tcW w:w="5958" w:type="dxa"/>
            <w:noWrap/>
          </w:tcPr>
          <w:p w14:paraId="09B1E2E7" w14:textId="77777777" w:rsidR="00FD0643" w:rsidRPr="0090715E" w:rsidRDefault="00FD0643" w:rsidP="00337890">
            <w:pPr>
              <w:pStyle w:val="TableText"/>
            </w:pPr>
            <w:r w:rsidRPr="00BB5B35">
              <w:t>White</w:t>
            </w:r>
            <w:r>
              <w:t xml:space="preserve"> (Primary ethnicity—economically disadvantaged)</w:t>
            </w:r>
          </w:p>
        </w:tc>
        <w:tc>
          <w:tcPr>
            <w:tcW w:w="1227" w:type="dxa"/>
            <w:noWrap/>
          </w:tcPr>
          <w:p w14:paraId="085A5B83" w14:textId="77777777" w:rsidR="00FD0643" w:rsidRDefault="00FD0643" w:rsidP="00337890">
            <w:pPr>
              <w:pStyle w:val="TableText"/>
            </w:pPr>
            <w:r>
              <w:t>17,064</w:t>
            </w:r>
          </w:p>
        </w:tc>
        <w:tc>
          <w:tcPr>
            <w:tcW w:w="1224" w:type="dxa"/>
            <w:noWrap/>
          </w:tcPr>
          <w:p w14:paraId="0D756EC9" w14:textId="77777777" w:rsidR="00FD0643" w:rsidRDefault="00FD0643" w:rsidP="00337890">
            <w:pPr>
              <w:pStyle w:val="TableText"/>
            </w:pPr>
            <w:r w:rsidRPr="005C7E26">
              <w:t>6.2</w:t>
            </w:r>
          </w:p>
        </w:tc>
        <w:tc>
          <w:tcPr>
            <w:tcW w:w="1456" w:type="dxa"/>
            <w:noWrap/>
          </w:tcPr>
          <w:p w14:paraId="6D27BF5A" w14:textId="77777777" w:rsidR="00FD0643" w:rsidRDefault="00FD0643" w:rsidP="00337890">
            <w:pPr>
              <w:pStyle w:val="TableText"/>
            </w:pPr>
            <w:r>
              <w:t>6.1</w:t>
            </w:r>
          </w:p>
        </w:tc>
      </w:tr>
      <w:tr w:rsidR="00FD0643" w:rsidRPr="0090715E" w14:paraId="3A410D96" w14:textId="77777777" w:rsidTr="00C17413">
        <w:tc>
          <w:tcPr>
            <w:tcW w:w="5958" w:type="dxa"/>
            <w:noWrap/>
          </w:tcPr>
          <w:p w14:paraId="6D4944ED" w14:textId="77777777" w:rsidR="00FD0643" w:rsidRPr="00BB5B35" w:rsidRDefault="00FD0643" w:rsidP="00337890">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227" w:type="dxa"/>
            <w:noWrap/>
          </w:tcPr>
          <w:p w14:paraId="2EE62558" w14:textId="77777777" w:rsidR="00FD0643" w:rsidRDefault="00FD0643" w:rsidP="00337890">
            <w:pPr>
              <w:pStyle w:val="TableText"/>
            </w:pPr>
            <w:r>
              <w:t>6,082</w:t>
            </w:r>
          </w:p>
        </w:tc>
        <w:tc>
          <w:tcPr>
            <w:tcW w:w="1224" w:type="dxa"/>
            <w:noWrap/>
          </w:tcPr>
          <w:p w14:paraId="4E337483" w14:textId="77777777" w:rsidR="00FD0643" w:rsidRDefault="00FD0643" w:rsidP="00337890">
            <w:pPr>
              <w:pStyle w:val="TableText"/>
            </w:pPr>
            <w:r w:rsidRPr="005C7E26">
              <w:t>2.2</w:t>
            </w:r>
          </w:p>
        </w:tc>
        <w:tc>
          <w:tcPr>
            <w:tcW w:w="1456" w:type="dxa"/>
            <w:noWrap/>
          </w:tcPr>
          <w:p w14:paraId="2709B3BC" w14:textId="77777777" w:rsidR="00FD0643" w:rsidRDefault="00FD0643" w:rsidP="00337890">
            <w:pPr>
              <w:pStyle w:val="TableText"/>
            </w:pPr>
            <w:r>
              <w:t>2.1</w:t>
            </w:r>
          </w:p>
        </w:tc>
      </w:tr>
      <w:tr w:rsidR="00FD0643" w:rsidRPr="0090715E" w14:paraId="02B0CDBE" w14:textId="77777777" w:rsidTr="00C17413">
        <w:tc>
          <w:tcPr>
            <w:tcW w:w="5958" w:type="dxa"/>
            <w:noWrap/>
          </w:tcPr>
          <w:p w14:paraId="6CB3089C" w14:textId="77777777" w:rsidR="00FD0643" w:rsidRPr="0090715E" w:rsidRDefault="00FD0643" w:rsidP="00337890">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227" w:type="dxa"/>
            <w:noWrap/>
          </w:tcPr>
          <w:p w14:paraId="2B5E2FB3" w14:textId="77777777" w:rsidR="00FD0643" w:rsidRDefault="00FD0643" w:rsidP="00337890">
            <w:pPr>
              <w:pStyle w:val="TableText"/>
            </w:pPr>
            <w:r>
              <w:t>2,971</w:t>
            </w:r>
          </w:p>
        </w:tc>
        <w:tc>
          <w:tcPr>
            <w:tcW w:w="1224" w:type="dxa"/>
            <w:noWrap/>
          </w:tcPr>
          <w:p w14:paraId="5758B693" w14:textId="77777777" w:rsidR="00FD0643" w:rsidRDefault="00FD0643" w:rsidP="00337890">
            <w:pPr>
              <w:pStyle w:val="TableText"/>
            </w:pPr>
            <w:r w:rsidRPr="005C7E26">
              <w:t>1.1</w:t>
            </w:r>
          </w:p>
        </w:tc>
        <w:tc>
          <w:tcPr>
            <w:tcW w:w="1456" w:type="dxa"/>
            <w:noWrap/>
          </w:tcPr>
          <w:p w14:paraId="0161095C" w14:textId="77777777" w:rsidR="00FD0643" w:rsidRDefault="00FD0643" w:rsidP="00337890">
            <w:pPr>
              <w:pStyle w:val="TableText"/>
            </w:pPr>
            <w:r>
              <w:t>1.1</w:t>
            </w:r>
          </w:p>
        </w:tc>
      </w:tr>
    </w:tbl>
    <w:p w14:paraId="53D191CB" w14:textId="6E835733" w:rsidR="00FD0643" w:rsidRDefault="00FD0643" w:rsidP="00FD0643">
      <w:pPr>
        <w:pStyle w:val="Caption"/>
        <w:pageBreakBefore/>
      </w:pPr>
      <w:bookmarkStart w:id="541" w:name="_Ref35521828"/>
      <w:bookmarkStart w:id="542" w:name="_Toc43272603"/>
      <w:bookmarkStart w:id="543" w:name="_Toc182568303"/>
      <w:bookmarkStart w:id="544" w:name="_Toc221178059"/>
      <w:r>
        <w:lastRenderedPageBreak/>
        <w:t>Table 5.B.</w:t>
      </w:r>
      <w:fldSimple w:instr=" SEQ Table_5.B. \* ARABIC ">
        <w:r w:rsidR="00027C54">
          <w:rPr>
            <w:noProof/>
          </w:rPr>
          <w:t>6</w:t>
        </w:r>
      </w:fldSimple>
      <w:bookmarkEnd w:id="541"/>
      <w:r>
        <w:t xml:space="preserve">  </w:t>
      </w:r>
      <w:r w:rsidRPr="008679A1">
        <w:t xml:space="preserve">Demographic Summary for </w:t>
      </w:r>
      <w:r>
        <w:t>High School (All Grades Tested)</w:t>
      </w:r>
      <w:bookmarkEnd w:id="542"/>
      <w:bookmarkEnd w:id="543"/>
      <w:bookmarkEnd w:id="544"/>
    </w:p>
    <w:tbl>
      <w:tblPr>
        <w:tblStyle w:val="TRs"/>
        <w:tblW w:w="9865" w:type="dxa"/>
        <w:tblLook w:val="04A0" w:firstRow="1" w:lastRow="0" w:firstColumn="1" w:lastColumn="0" w:noHBand="0" w:noVBand="1"/>
        <w:tblDescription w:val="Demographic Summary for High School (All Grades Tested)"/>
      </w:tblPr>
      <w:tblGrid>
        <w:gridCol w:w="5958"/>
        <w:gridCol w:w="1227"/>
        <w:gridCol w:w="1224"/>
        <w:gridCol w:w="1456"/>
      </w:tblGrid>
      <w:tr w:rsidR="00FD0643" w:rsidRPr="008679A1" w14:paraId="4E808D1A" w14:textId="77777777" w:rsidTr="001F46CB">
        <w:trPr>
          <w:cnfStyle w:val="100000000000" w:firstRow="1" w:lastRow="0" w:firstColumn="0" w:lastColumn="0" w:oddVBand="0" w:evenVBand="0" w:oddHBand="0" w:evenHBand="0" w:firstRowFirstColumn="0" w:firstRowLastColumn="0" w:lastRowFirstColumn="0" w:lastRowLastColumn="0"/>
        </w:trPr>
        <w:tc>
          <w:tcPr>
            <w:tcW w:w="5958" w:type="dxa"/>
            <w:noWrap/>
            <w:hideMark/>
          </w:tcPr>
          <w:p w14:paraId="29D2FEAF" w14:textId="77777777" w:rsidR="00FD0643" w:rsidRPr="008679A1" w:rsidRDefault="00FD0643" w:rsidP="00337890">
            <w:pPr>
              <w:pStyle w:val="TableHead"/>
            </w:pPr>
            <w:r w:rsidRPr="008679A1">
              <w:t>Group</w:t>
            </w:r>
          </w:p>
        </w:tc>
        <w:tc>
          <w:tcPr>
            <w:tcW w:w="1227" w:type="dxa"/>
            <w:noWrap/>
            <w:hideMark/>
          </w:tcPr>
          <w:p w14:paraId="1E815A51" w14:textId="77777777" w:rsidR="00FD0643" w:rsidRPr="008679A1" w:rsidRDefault="00FD0643" w:rsidP="00337890">
            <w:pPr>
              <w:pStyle w:val="TableHead"/>
            </w:pPr>
            <w:r w:rsidRPr="008679A1">
              <w:t>Number of Valid Scores</w:t>
            </w:r>
          </w:p>
        </w:tc>
        <w:tc>
          <w:tcPr>
            <w:tcW w:w="1224" w:type="dxa"/>
            <w:noWrap/>
            <w:hideMark/>
          </w:tcPr>
          <w:p w14:paraId="637287A0" w14:textId="77777777" w:rsidR="00FD0643" w:rsidRPr="008679A1" w:rsidRDefault="00FD0643" w:rsidP="00337890">
            <w:pPr>
              <w:pStyle w:val="TableHead"/>
            </w:pPr>
            <w:r w:rsidRPr="008679A1">
              <w:t>Percent</w:t>
            </w:r>
            <w:r>
              <w:t xml:space="preserve"> of Valid Scores</w:t>
            </w:r>
          </w:p>
        </w:tc>
        <w:tc>
          <w:tcPr>
            <w:tcW w:w="1456" w:type="dxa"/>
            <w:noWrap/>
            <w:hideMark/>
          </w:tcPr>
          <w:p w14:paraId="3BC9F9CA" w14:textId="77777777" w:rsidR="00FD0643" w:rsidRPr="008679A1" w:rsidRDefault="00FD0643" w:rsidP="00337890">
            <w:pPr>
              <w:pStyle w:val="TableHead"/>
            </w:pPr>
            <w:r w:rsidRPr="008679A1">
              <w:t>Population Percent</w:t>
            </w:r>
          </w:p>
        </w:tc>
      </w:tr>
      <w:tr w:rsidR="00FD0643" w:rsidRPr="008679A1" w14:paraId="510A35A9" w14:textId="77777777" w:rsidTr="001F46CB">
        <w:tc>
          <w:tcPr>
            <w:tcW w:w="5958" w:type="dxa"/>
            <w:tcBorders>
              <w:top w:val="single" w:sz="4" w:space="0" w:color="auto"/>
              <w:bottom w:val="single" w:sz="4" w:space="0" w:color="auto"/>
            </w:tcBorders>
            <w:noWrap/>
            <w:hideMark/>
          </w:tcPr>
          <w:p w14:paraId="34B20CAA" w14:textId="77777777" w:rsidR="00FD0643" w:rsidRPr="0025535B" w:rsidRDefault="00FD0643" w:rsidP="00337890">
            <w:pPr>
              <w:pStyle w:val="TableText"/>
              <w:keepNext/>
            </w:pPr>
            <w:r w:rsidRPr="008679A1">
              <w:t xml:space="preserve">All </w:t>
            </w:r>
            <w:r>
              <w:t>s</w:t>
            </w:r>
            <w:r w:rsidRPr="008679A1">
              <w:t>tudents</w:t>
            </w:r>
          </w:p>
        </w:tc>
        <w:tc>
          <w:tcPr>
            <w:tcW w:w="1227" w:type="dxa"/>
            <w:tcBorders>
              <w:top w:val="single" w:sz="4" w:space="0" w:color="auto"/>
              <w:bottom w:val="single" w:sz="4" w:space="0" w:color="auto"/>
            </w:tcBorders>
            <w:noWrap/>
          </w:tcPr>
          <w:p w14:paraId="2D9CB704" w14:textId="77777777" w:rsidR="00FD0643" w:rsidRPr="0025535B" w:rsidRDefault="00FD0643" w:rsidP="00337890">
            <w:pPr>
              <w:pStyle w:val="TableText"/>
            </w:pPr>
            <w:r>
              <w:t>556,269</w:t>
            </w:r>
          </w:p>
        </w:tc>
        <w:tc>
          <w:tcPr>
            <w:tcW w:w="1224" w:type="dxa"/>
            <w:tcBorders>
              <w:top w:val="single" w:sz="4" w:space="0" w:color="auto"/>
              <w:bottom w:val="single" w:sz="4" w:space="0" w:color="auto"/>
            </w:tcBorders>
            <w:noWrap/>
          </w:tcPr>
          <w:p w14:paraId="7025E573" w14:textId="77777777" w:rsidR="00FD0643" w:rsidRPr="0025535B" w:rsidRDefault="00FD0643" w:rsidP="00337890">
            <w:pPr>
              <w:pStyle w:val="TableText"/>
            </w:pPr>
            <w:r>
              <w:t>100.0</w:t>
            </w:r>
          </w:p>
        </w:tc>
        <w:tc>
          <w:tcPr>
            <w:tcW w:w="1456" w:type="dxa"/>
            <w:tcBorders>
              <w:top w:val="single" w:sz="4" w:space="0" w:color="auto"/>
              <w:bottom w:val="single" w:sz="4" w:space="0" w:color="auto"/>
            </w:tcBorders>
            <w:noWrap/>
          </w:tcPr>
          <w:p w14:paraId="78E0542D" w14:textId="77777777" w:rsidR="00FD0643" w:rsidRPr="008F5678" w:rsidRDefault="00FD0643" w:rsidP="00337890">
            <w:pPr>
              <w:pStyle w:val="TableText"/>
            </w:pPr>
            <w:r w:rsidRPr="008F5678">
              <w:t>100.0</w:t>
            </w:r>
          </w:p>
        </w:tc>
      </w:tr>
      <w:tr w:rsidR="00FD0643" w:rsidRPr="008679A1" w14:paraId="577D0100" w14:textId="77777777" w:rsidTr="001F46CB">
        <w:tc>
          <w:tcPr>
            <w:tcW w:w="5958" w:type="dxa"/>
            <w:tcBorders>
              <w:top w:val="single" w:sz="4" w:space="0" w:color="auto"/>
              <w:bottom w:val="nil"/>
            </w:tcBorders>
            <w:noWrap/>
            <w:hideMark/>
          </w:tcPr>
          <w:p w14:paraId="0FB98337" w14:textId="77777777" w:rsidR="00FD0643" w:rsidRPr="0025535B" w:rsidRDefault="00FD0643" w:rsidP="00337890">
            <w:pPr>
              <w:pStyle w:val="TableText"/>
            </w:pPr>
            <w:r w:rsidRPr="008679A1">
              <w:t>Male</w:t>
            </w:r>
          </w:p>
        </w:tc>
        <w:tc>
          <w:tcPr>
            <w:tcW w:w="1227" w:type="dxa"/>
            <w:tcBorders>
              <w:top w:val="single" w:sz="4" w:space="0" w:color="auto"/>
              <w:bottom w:val="nil"/>
            </w:tcBorders>
            <w:noWrap/>
          </w:tcPr>
          <w:p w14:paraId="5AEBA142" w14:textId="77777777" w:rsidR="00FD0643" w:rsidRPr="0025535B" w:rsidRDefault="00FD0643" w:rsidP="00337890">
            <w:pPr>
              <w:pStyle w:val="TableText"/>
            </w:pPr>
            <w:r>
              <w:t>281,698</w:t>
            </w:r>
          </w:p>
        </w:tc>
        <w:tc>
          <w:tcPr>
            <w:tcW w:w="1224" w:type="dxa"/>
            <w:tcBorders>
              <w:top w:val="single" w:sz="4" w:space="0" w:color="auto"/>
              <w:bottom w:val="nil"/>
            </w:tcBorders>
            <w:noWrap/>
          </w:tcPr>
          <w:p w14:paraId="1C96375F" w14:textId="77777777" w:rsidR="00FD0643" w:rsidRPr="0025535B" w:rsidRDefault="00FD0643" w:rsidP="00337890">
            <w:pPr>
              <w:pStyle w:val="TableText"/>
            </w:pPr>
            <w:r>
              <w:t>50.6</w:t>
            </w:r>
          </w:p>
        </w:tc>
        <w:tc>
          <w:tcPr>
            <w:tcW w:w="1456" w:type="dxa"/>
            <w:tcBorders>
              <w:top w:val="single" w:sz="4" w:space="0" w:color="auto"/>
              <w:bottom w:val="nil"/>
            </w:tcBorders>
            <w:noWrap/>
          </w:tcPr>
          <w:p w14:paraId="49D6FB8C" w14:textId="77777777" w:rsidR="00FD0643" w:rsidRPr="008F5678" w:rsidRDefault="00FD0643" w:rsidP="00337890">
            <w:pPr>
              <w:pStyle w:val="TableText"/>
            </w:pPr>
            <w:r>
              <w:t>49.6</w:t>
            </w:r>
          </w:p>
        </w:tc>
      </w:tr>
      <w:tr w:rsidR="00FD0643" w:rsidRPr="008679A1" w14:paraId="615ED6FA" w14:textId="77777777" w:rsidTr="001F46CB">
        <w:tc>
          <w:tcPr>
            <w:tcW w:w="5958" w:type="dxa"/>
            <w:tcBorders>
              <w:top w:val="nil"/>
              <w:bottom w:val="single" w:sz="4" w:space="0" w:color="auto"/>
            </w:tcBorders>
            <w:noWrap/>
            <w:hideMark/>
          </w:tcPr>
          <w:p w14:paraId="719C405A" w14:textId="77777777" w:rsidR="00FD0643" w:rsidRPr="0025535B" w:rsidRDefault="00FD0643" w:rsidP="00337890">
            <w:pPr>
              <w:pStyle w:val="TableText"/>
            </w:pPr>
            <w:r w:rsidRPr="008679A1">
              <w:t>Female</w:t>
            </w:r>
          </w:p>
        </w:tc>
        <w:tc>
          <w:tcPr>
            <w:tcW w:w="1227" w:type="dxa"/>
            <w:tcBorders>
              <w:top w:val="nil"/>
              <w:bottom w:val="single" w:sz="4" w:space="0" w:color="auto"/>
            </w:tcBorders>
            <w:noWrap/>
          </w:tcPr>
          <w:p w14:paraId="125DB75B" w14:textId="77777777" w:rsidR="00FD0643" w:rsidRPr="0025535B" w:rsidRDefault="00FD0643" w:rsidP="00337890">
            <w:pPr>
              <w:pStyle w:val="TableText"/>
            </w:pPr>
            <w:r>
              <w:t>274,571</w:t>
            </w:r>
          </w:p>
        </w:tc>
        <w:tc>
          <w:tcPr>
            <w:tcW w:w="1224" w:type="dxa"/>
            <w:tcBorders>
              <w:top w:val="nil"/>
              <w:bottom w:val="single" w:sz="4" w:space="0" w:color="auto"/>
            </w:tcBorders>
            <w:noWrap/>
          </w:tcPr>
          <w:p w14:paraId="304FDEDF" w14:textId="77777777" w:rsidR="00FD0643" w:rsidRPr="0025535B" w:rsidRDefault="00FD0643" w:rsidP="00337890">
            <w:pPr>
              <w:pStyle w:val="TableText"/>
            </w:pPr>
            <w:r>
              <w:t>49.4</w:t>
            </w:r>
          </w:p>
        </w:tc>
        <w:tc>
          <w:tcPr>
            <w:tcW w:w="1456" w:type="dxa"/>
            <w:tcBorders>
              <w:top w:val="nil"/>
              <w:bottom w:val="single" w:sz="4" w:space="0" w:color="auto"/>
            </w:tcBorders>
            <w:noWrap/>
          </w:tcPr>
          <w:p w14:paraId="0325EF6D" w14:textId="77777777" w:rsidR="00FD0643" w:rsidRPr="008F5678" w:rsidRDefault="00FD0643" w:rsidP="00337890">
            <w:pPr>
              <w:pStyle w:val="TableText"/>
            </w:pPr>
            <w:r>
              <w:t>48.2</w:t>
            </w:r>
          </w:p>
        </w:tc>
      </w:tr>
      <w:tr w:rsidR="00FD0643" w:rsidRPr="008679A1" w14:paraId="4D100F35" w14:textId="77777777" w:rsidTr="001F46CB">
        <w:tc>
          <w:tcPr>
            <w:tcW w:w="5958" w:type="dxa"/>
            <w:tcBorders>
              <w:top w:val="single" w:sz="4" w:space="0" w:color="auto"/>
            </w:tcBorders>
            <w:noWrap/>
            <w:hideMark/>
          </w:tcPr>
          <w:p w14:paraId="0E6A1F60" w14:textId="77777777" w:rsidR="00FD0643" w:rsidRPr="0025535B" w:rsidRDefault="00FD0643" w:rsidP="00337890">
            <w:pPr>
              <w:pStyle w:val="TableText"/>
            </w:pPr>
            <w:r w:rsidRPr="008679A1">
              <w:t>Engli</w:t>
            </w:r>
            <w:r>
              <w:t>s</w:t>
            </w:r>
            <w:r w:rsidRPr="008679A1">
              <w:t xml:space="preserve">h </w:t>
            </w:r>
            <w:r>
              <w:t>l</w:t>
            </w:r>
            <w:r w:rsidRPr="008679A1">
              <w:t>earner</w:t>
            </w:r>
          </w:p>
        </w:tc>
        <w:tc>
          <w:tcPr>
            <w:tcW w:w="1227" w:type="dxa"/>
            <w:tcBorders>
              <w:top w:val="single" w:sz="4" w:space="0" w:color="auto"/>
            </w:tcBorders>
            <w:noWrap/>
          </w:tcPr>
          <w:p w14:paraId="1842553C" w14:textId="77777777" w:rsidR="00FD0643" w:rsidRPr="0025535B" w:rsidRDefault="00FD0643" w:rsidP="00337890">
            <w:pPr>
              <w:pStyle w:val="TableText"/>
            </w:pPr>
            <w:r>
              <w:t>45,829</w:t>
            </w:r>
          </w:p>
        </w:tc>
        <w:tc>
          <w:tcPr>
            <w:tcW w:w="1224" w:type="dxa"/>
            <w:tcBorders>
              <w:top w:val="single" w:sz="4" w:space="0" w:color="auto"/>
            </w:tcBorders>
            <w:noWrap/>
          </w:tcPr>
          <w:p w14:paraId="43CC8A7B" w14:textId="77777777" w:rsidR="00FD0643" w:rsidRPr="0025535B" w:rsidRDefault="00FD0643" w:rsidP="00337890">
            <w:pPr>
              <w:pStyle w:val="TableText"/>
            </w:pPr>
            <w:r>
              <w:t>8.2</w:t>
            </w:r>
          </w:p>
        </w:tc>
        <w:tc>
          <w:tcPr>
            <w:tcW w:w="1456" w:type="dxa"/>
            <w:tcBorders>
              <w:top w:val="single" w:sz="4" w:space="0" w:color="auto"/>
            </w:tcBorders>
            <w:noWrap/>
          </w:tcPr>
          <w:p w14:paraId="18E9668E" w14:textId="77777777" w:rsidR="00FD0643" w:rsidRPr="008F5678" w:rsidRDefault="00FD0643" w:rsidP="00337890">
            <w:pPr>
              <w:pStyle w:val="TableText"/>
            </w:pPr>
            <w:r>
              <w:t>8.5</w:t>
            </w:r>
          </w:p>
        </w:tc>
      </w:tr>
      <w:tr w:rsidR="00FD0643" w:rsidRPr="008679A1" w14:paraId="53C3F109" w14:textId="77777777" w:rsidTr="001F46CB">
        <w:tc>
          <w:tcPr>
            <w:tcW w:w="5958" w:type="dxa"/>
            <w:noWrap/>
            <w:hideMark/>
          </w:tcPr>
          <w:p w14:paraId="7C2431E0" w14:textId="77777777" w:rsidR="00FD0643" w:rsidRPr="0025535B" w:rsidRDefault="00FD0643" w:rsidP="00337890">
            <w:pPr>
              <w:pStyle w:val="TableText"/>
            </w:pPr>
            <w:r w:rsidRPr="008679A1">
              <w:t xml:space="preserve">English </w:t>
            </w:r>
            <w:r>
              <w:t>o</w:t>
            </w:r>
            <w:r w:rsidRPr="008679A1">
              <w:t>nly</w:t>
            </w:r>
          </w:p>
        </w:tc>
        <w:tc>
          <w:tcPr>
            <w:tcW w:w="1227" w:type="dxa"/>
            <w:noWrap/>
          </w:tcPr>
          <w:p w14:paraId="139A6579" w14:textId="77777777" w:rsidR="00FD0643" w:rsidRPr="0025535B" w:rsidRDefault="00FD0643" w:rsidP="00337890">
            <w:pPr>
              <w:pStyle w:val="TableText"/>
            </w:pPr>
            <w:r>
              <w:t>296,537</w:t>
            </w:r>
          </w:p>
        </w:tc>
        <w:tc>
          <w:tcPr>
            <w:tcW w:w="1224" w:type="dxa"/>
            <w:noWrap/>
          </w:tcPr>
          <w:p w14:paraId="2533999E" w14:textId="77777777" w:rsidR="00FD0643" w:rsidRPr="0025535B" w:rsidRDefault="00FD0643" w:rsidP="00337890">
            <w:pPr>
              <w:pStyle w:val="TableText"/>
            </w:pPr>
            <w:r>
              <w:t>53.3</w:t>
            </w:r>
          </w:p>
        </w:tc>
        <w:tc>
          <w:tcPr>
            <w:tcW w:w="1456" w:type="dxa"/>
            <w:noWrap/>
          </w:tcPr>
          <w:p w14:paraId="479900E3" w14:textId="77777777" w:rsidR="00FD0643" w:rsidRPr="008F5678" w:rsidRDefault="00FD0643" w:rsidP="00337890">
            <w:pPr>
              <w:pStyle w:val="TableText"/>
            </w:pPr>
            <w:r>
              <w:t>52.6</w:t>
            </w:r>
          </w:p>
        </w:tc>
      </w:tr>
      <w:tr w:rsidR="00FD0643" w:rsidRPr="008679A1" w14:paraId="5BD361D3" w14:textId="77777777" w:rsidTr="001F46CB">
        <w:tc>
          <w:tcPr>
            <w:tcW w:w="5958" w:type="dxa"/>
            <w:noWrap/>
            <w:hideMark/>
          </w:tcPr>
          <w:p w14:paraId="1F02C7AE" w14:textId="77777777" w:rsidR="00FD0643" w:rsidRPr="0025535B" w:rsidRDefault="00FD0643" w:rsidP="00337890">
            <w:pPr>
              <w:pStyle w:val="TableText"/>
            </w:pPr>
            <w:r w:rsidRPr="008679A1">
              <w:t xml:space="preserve">Reclassified </w:t>
            </w:r>
            <w:r>
              <w:t>f</w:t>
            </w:r>
            <w:r w:rsidRPr="008679A1">
              <w:t xml:space="preserve">luent English </w:t>
            </w:r>
            <w:r>
              <w:t>p</w:t>
            </w:r>
            <w:r w:rsidRPr="008679A1">
              <w:t>roficient</w:t>
            </w:r>
          </w:p>
        </w:tc>
        <w:tc>
          <w:tcPr>
            <w:tcW w:w="1227" w:type="dxa"/>
            <w:noWrap/>
          </w:tcPr>
          <w:p w14:paraId="48B316C8" w14:textId="77777777" w:rsidR="00FD0643" w:rsidRPr="0025535B" w:rsidRDefault="00FD0643" w:rsidP="00337890">
            <w:pPr>
              <w:pStyle w:val="TableText"/>
            </w:pPr>
            <w:r>
              <w:t>184,030</w:t>
            </w:r>
          </w:p>
        </w:tc>
        <w:tc>
          <w:tcPr>
            <w:tcW w:w="1224" w:type="dxa"/>
            <w:noWrap/>
          </w:tcPr>
          <w:p w14:paraId="197DD5D1" w14:textId="77777777" w:rsidR="00FD0643" w:rsidRPr="0025535B" w:rsidRDefault="00FD0643" w:rsidP="00337890">
            <w:pPr>
              <w:pStyle w:val="TableText"/>
            </w:pPr>
            <w:r>
              <w:t>33.1</w:t>
            </w:r>
          </w:p>
        </w:tc>
        <w:tc>
          <w:tcPr>
            <w:tcW w:w="1456" w:type="dxa"/>
            <w:noWrap/>
          </w:tcPr>
          <w:p w14:paraId="0B8080A1" w14:textId="77777777" w:rsidR="00FD0643" w:rsidRPr="008F5678" w:rsidRDefault="00FD0643" w:rsidP="00337890">
            <w:pPr>
              <w:pStyle w:val="TableText"/>
            </w:pPr>
            <w:r>
              <w:t>31.3</w:t>
            </w:r>
          </w:p>
        </w:tc>
      </w:tr>
      <w:tr w:rsidR="00FD0643" w:rsidRPr="008679A1" w14:paraId="2C726E5E" w14:textId="77777777" w:rsidTr="001F46CB">
        <w:tc>
          <w:tcPr>
            <w:tcW w:w="5958" w:type="dxa"/>
            <w:noWrap/>
            <w:hideMark/>
          </w:tcPr>
          <w:p w14:paraId="575CC47A" w14:textId="77777777" w:rsidR="00FD0643" w:rsidRPr="0025535B" w:rsidRDefault="00FD0643" w:rsidP="00337890">
            <w:pPr>
              <w:pStyle w:val="TableText"/>
            </w:pPr>
            <w:r w:rsidRPr="008679A1">
              <w:t xml:space="preserve">Initial </w:t>
            </w:r>
            <w:r>
              <w:t>f</w:t>
            </w:r>
            <w:r w:rsidRPr="008679A1">
              <w:t xml:space="preserve">luent English </w:t>
            </w:r>
            <w:r>
              <w:t>p</w:t>
            </w:r>
            <w:r w:rsidRPr="008679A1">
              <w:t>roficient</w:t>
            </w:r>
          </w:p>
        </w:tc>
        <w:tc>
          <w:tcPr>
            <w:tcW w:w="1227" w:type="dxa"/>
            <w:noWrap/>
          </w:tcPr>
          <w:p w14:paraId="1CEA5A95" w14:textId="77777777" w:rsidR="00FD0643" w:rsidRPr="0025535B" w:rsidRDefault="00FD0643" w:rsidP="00337890">
            <w:pPr>
              <w:pStyle w:val="TableText"/>
            </w:pPr>
            <w:r>
              <w:t>29,385</w:t>
            </w:r>
          </w:p>
        </w:tc>
        <w:tc>
          <w:tcPr>
            <w:tcW w:w="1224" w:type="dxa"/>
            <w:noWrap/>
          </w:tcPr>
          <w:p w14:paraId="65A1CCEF" w14:textId="77777777" w:rsidR="00FD0643" w:rsidRPr="0025535B" w:rsidRDefault="00FD0643" w:rsidP="00337890">
            <w:pPr>
              <w:pStyle w:val="TableText"/>
            </w:pPr>
            <w:r>
              <w:t>5.3</w:t>
            </w:r>
          </w:p>
        </w:tc>
        <w:tc>
          <w:tcPr>
            <w:tcW w:w="1456" w:type="dxa"/>
            <w:noWrap/>
          </w:tcPr>
          <w:p w14:paraId="0B3FDF9E" w14:textId="77777777" w:rsidR="00FD0643" w:rsidRPr="008F5678" w:rsidRDefault="00FD0643" w:rsidP="00337890">
            <w:pPr>
              <w:pStyle w:val="TableText"/>
            </w:pPr>
            <w:r>
              <w:t>5.1</w:t>
            </w:r>
          </w:p>
        </w:tc>
      </w:tr>
      <w:tr w:rsidR="00FD0643" w:rsidRPr="008679A1" w14:paraId="5EC78248" w14:textId="77777777" w:rsidTr="001F46CB">
        <w:tc>
          <w:tcPr>
            <w:tcW w:w="5958" w:type="dxa"/>
            <w:tcBorders>
              <w:bottom w:val="nil"/>
            </w:tcBorders>
            <w:noWrap/>
            <w:hideMark/>
          </w:tcPr>
          <w:p w14:paraId="3D00C7F1" w14:textId="77777777" w:rsidR="00FD0643" w:rsidRPr="0025535B" w:rsidRDefault="00FD0643" w:rsidP="00337890">
            <w:pPr>
              <w:pStyle w:val="TableText"/>
            </w:pPr>
            <w:r w:rsidRPr="008679A1">
              <w:t xml:space="preserve">To </w:t>
            </w:r>
            <w:r>
              <w:t>b</w:t>
            </w:r>
            <w:r w:rsidRPr="008679A1">
              <w:t xml:space="preserve">e </w:t>
            </w:r>
            <w:r>
              <w:t>d</w:t>
            </w:r>
            <w:r w:rsidRPr="008679A1">
              <w:t>etermined</w:t>
            </w:r>
          </w:p>
        </w:tc>
        <w:tc>
          <w:tcPr>
            <w:tcW w:w="1227" w:type="dxa"/>
            <w:tcBorders>
              <w:bottom w:val="nil"/>
            </w:tcBorders>
            <w:noWrap/>
          </w:tcPr>
          <w:p w14:paraId="62034071" w14:textId="77777777" w:rsidR="00FD0643" w:rsidRPr="0025535B" w:rsidRDefault="00FD0643" w:rsidP="00337890">
            <w:pPr>
              <w:pStyle w:val="TableText"/>
            </w:pPr>
            <w:r>
              <w:t>210</w:t>
            </w:r>
          </w:p>
        </w:tc>
        <w:tc>
          <w:tcPr>
            <w:tcW w:w="1224" w:type="dxa"/>
            <w:tcBorders>
              <w:bottom w:val="nil"/>
            </w:tcBorders>
            <w:noWrap/>
          </w:tcPr>
          <w:p w14:paraId="31CC0B5D" w14:textId="77777777" w:rsidR="00FD0643" w:rsidRPr="0025535B" w:rsidRDefault="00FD0643" w:rsidP="00337890">
            <w:pPr>
              <w:pStyle w:val="TableText"/>
            </w:pPr>
            <w:r>
              <w:t>0.0</w:t>
            </w:r>
          </w:p>
        </w:tc>
        <w:tc>
          <w:tcPr>
            <w:tcW w:w="1456" w:type="dxa"/>
            <w:tcBorders>
              <w:bottom w:val="nil"/>
            </w:tcBorders>
            <w:noWrap/>
          </w:tcPr>
          <w:p w14:paraId="7BDCC03B" w14:textId="77777777" w:rsidR="00FD0643" w:rsidRPr="008F5678" w:rsidRDefault="00FD0643" w:rsidP="00337890">
            <w:pPr>
              <w:pStyle w:val="TableText"/>
            </w:pPr>
            <w:r>
              <w:t>0.1</w:t>
            </w:r>
          </w:p>
        </w:tc>
      </w:tr>
      <w:tr w:rsidR="00FD0643" w:rsidRPr="008679A1" w14:paraId="16B23D50" w14:textId="77777777" w:rsidTr="001F46CB">
        <w:tc>
          <w:tcPr>
            <w:tcW w:w="5958" w:type="dxa"/>
            <w:tcBorders>
              <w:top w:val="nil"/>
              <w:bottom w:val="single" w:sz="4" w:space="0" w:color="auto"/>
            </w:tcBorders>
            <w:noWrap/>
            <w:hideMark/>
          </w:tcPr>
          <w:p w14:paraId="26DDDEE5" w14:textId="77777777" w:rsidR="00FD0643" w:rsidRPr="008679A1" w:rsidRDefault="00FD0643" w:rsidP="00337890">
            <w:pPr>
              <w:pStyle w:val="TableText"/>
            </w:pPr>
            <w:r>
              <w:t>English proficiency unknown</w:t>
            </w:r>
          </w:p>
        </w:tc>
        <w:tc>
          <w:tcPr>
            <w:tcW w:w="1227" w:type="dxa"/>
            <w:tcBorders>
              <w:top w:val="nil"/>
              <w:bottom w:val="single" w:sz="4" w:space="0" w:color="auto"/>
            </w:tcBorders>
            <w:noWrap/>
          </w:tcPr>
          <w:p w14:paraId="28BCCFC2" w14:textId="77777777" w:rsidR="00FD0643" w:rsidRPr="008679A1" w:rsidRDefault="00FD0643" w:rsidP="00337890">
            <w:pPr>
              <w:pStyle w:val="TableText"/>
            </w:pPr>
            <w:r>
              <w:t>278</w:t>
            </w:r>
          </w:p>
        </w:tc>
        <w:tc>
          <w:tcPr>
            <w:tcW w:w="1224" w:type="dxa"/>
            <w:tcBorders>
              <w:top w:val="nil"/>
              <w:bottom w:val="single" w:sz="4" w:space="0" w:color="auto"/>
            </w:tcBorders>
            <w:noWrap/>
          </w:tcPr>
          <w:p w14:paraId="6E7B13C6" w14:textId="77777777" w:rsidR="00FD0643" w:rsidRPr="008679A1" w:rsidRDefault="00FD0643" w:rsidP="00337890">
            <w:pPr>
              <w:pStyle w:val="TableText"/>
            </w:pPr>
            <w:r>
              <w:t>0.0</w:t>
            </w:r>
          </w:p>
        </w:tc>
        <w:tc>
          <w:tcPr>
            <w:tcW w:w="1456" w:type="dxa"/>
            <w:tcBorders>
              <w:top w:val="nil"/>
              <w:bottom w:val="single" w:sz="4" w:space="0" w:color="auto"/>
            </w:tcBorders>
            <w:noWrap/>
          </w:tcPr>
          <w:p w14:paraId="02B28C05" w14:textId="77777777" w:rsidR="00FD0643" w:rsidRPr="008F5678" w:rsidRDefault="00FD0643" w:rsidP="00337890">
            <w:pPr>
              <w:pStyle w:val="TableText"/>
            </w:pPr>
            <w:r>
              <w:t>2.4</w:t>
            </w:r>
          </w:p>
        </w:tc>
      </w:tr>
      <w:tr w:rsidR="00FD0643" w:rsidRPr="008679A1" w14:paraId="5749E624" w14:textId="77777777" w:rsidTr="001F46CB">
        <w:tc>
          <w:tcPr>
            <w:tcW w:w="5958" w:type="dxa"/>
            <w:tcBorders>
              <w:top w:val="single" w:sz="4" w:space="0" w:color="auto"/>
              <w:bottom w:val="nil"/>
            </w:tcBorders>
            <w:noWrap/>
            <w:hideMark/>
          </w:tcPr>
          <w:p w14:paraId="4EE6E0F5" w14:textId="77777777" w:rsidR="00FD0643" w:rsidRPr="008679A1" w:rsidRDefault="00FD0643" w:rsidP="00337890">
            <w:pPr>
              <w:pStyle w:val="TableText"/>
            </w:pPr>
            <w:r w:rsidRPr="008679A1">
              <w:t xml:space="preserve">Economically </w:t>
            </w:r>
            <w:r>
              <w:t>d</w:t>
            </w:r>
            <w:r w:rsidRPr="008679A1">
              <w:t>isadvantaged</w:t>
            </w:r>
          </w:p>
        </w:tc>
        <w:tc>
          <w:tcPr>
            <w:tcW w:w="1227" w:type="dxa"/>
            <w:tcBorders>
              <w:top w:val="single" w:sz="4" w:space="0" w:color="auto"/>
              <w:bottom w:val="nil"/>
            </w:tcBorders>
            <w:noWrap/>
          </w:tcPr>
          <w:p w14:paraId="0A50FF02" w14:textId="77777777" w:rsidR="00FD0643" w:rsidRPr="008679A1" w:rsidRDefault="00FD0643" w:rsidP="00337890">
            <w:pPr>
              <w:pStyle w:val="TableText"/>
            </w:pPr>
            <w:r>
              <w:t>313,633</w:t>
            </w:r>
          </w:p>
        </w:tc>
        <w:tc>
          <w:tcPr>
            <w:tcW w:w="1224" w:type="dxa"/>
            <w:tcBorders>
              <w:top w:val="single" w:sz="4" w:space="0" w:color="auto"/>
              <w:bottom w:val="nil"/>
            </w:tcBorders>
            <w:noWrap/>
          </w:tcPr>
          <w:p w14:paraId="6053A7B2" w14:textId="77777777" w:rsidR="00FD0643" w:rsidRPr="008679A1" w:rsidRDefault="00FD0643" w:rsidP="00337890">
            <w:pPr>
              <w:pStyle w:val="TableText"/>
            </w:pPr>
            <w:r>
              <w:t>56.4</w:t>
            </w:r>
          </w:p>
        </w:tc>
        <w:tc>
          <w:tcPr>
            <w:tcW w:w="1456" w:type="dxa"/>
            <w:tcBorders>
              <w:top w:val="single" w:sz="4" w:space="0" w:color="auto"/>
              <w:bottom w:val="nil"/>
            </w:tcBorders>
            <w:noWrap/>
          </w:tcPr>
          <w:p w14:paraId="04554BCF" w14:textId="77777777" w:rsidR="00FD0643" w:rsidRPr="008F5678" w:rsidRDefault="00FD0643" w:rsidP="00337890">
            <w:pPr>
              <w:pStyle w:val="TableText"/>
            </w:pPr>
            <w:r>
              <w:t>55.3</w:t>
            </w:r>
          </w:p>
        </w:tc>
      </w:tr>
      <w:tr w:rsidR="00FD0643" w:rsidRPr="008679A1" w14:paraId="15D62410" w14:textId="77777777" w:rsidTr="001F46CB">
        <w:tc>
          <w:tcPr>
            <w:tcW w:w="5958" w:type="dxa"/>
            <w:tcBorders>
              <w:top w:val="nil"/>
              <w:bottom w:val="single" w:sz="4" w:space="0" w:color="auto"/>
            </w:tcBorders>
            <w:noWrap/>
            <w:hideMark/>
          </w:tcPr>
          <w:p w14:paraId="490ED7C8" w14:textId="77777777" w:rsidR="00FD0643" w:rsidRPr="008679A1" w:rsidRDefault="00FD0643" w:rsidP="00337890">
            <w:pPr>
              <w:pStyle w:val="TableText"/>
            </w:pPr>
            <w:r w:rsidRPr="008679A1">
              <w:t xml:space="preserve">Not </w:t>
            </w:r>
            <w:r>
              <w:t>e</w:t>
            </w:r>
            <w:r w:rsidRPr="008679A1">
              <w:t xml:space="preserve">conomically </w:t>
            </w:r>
            <w:r>
              <w:t>d</w:t>
            </w:r>
            <w:r w:rsidRPr="008679A1">
              <w:t>isadvantaged</w:t>
            </w:r>
          </w:p>
        </w:tc>
        <w:tc>
          <w:tcPr>
            <w:tcW w:w="1227" w:type="dxa"/>
            <w:tcBorders>
              <w:top w:val="nil"/>
              <w:bottom w:val="single" w:sz="4" w:space="0" w:color="auto"/>
            </w:tcBorders>
            <w:noWrap/>
          </w:tcPr>
          <w:p w14:paraId="5978F24A" w14:textId="77777777" w:rsidR="00FD0643" w:rsidRPr="008679A1" w:rsidRDefault="00FD0643" w:rsidP="00337890">
            <w:pPr>
              <w:pStyle w:val="TableText"/>
            </w:pPr>
            <w:r>
              <w:t>242,636</w:t>
            </w:r>
          </w:p>
        </w:tc>
        <w:tc>
          <w:tcPr>
            <w:tcW w:w="1224" w:type="dxa"/>
            <w:tcBorders>
              <w:top w:val="nil"/>
              <w:bottom w:val="single" w:sz="4" w:space="0" w:color="auto"/>
            </w:tcBorders>
            <w:noWrap/>
          </w:tcPr>
          <w:p w14:paraId="0FF3EA89" w14:textId="77777777" w:rsidR="00FD0643" w:rsidRPr="008679A1" w:rsidRDefault="00FD0643" w:rsidP="00337890">
            <w:pPr>
              <w:pStyle w:val="TableText"/>
            </w:pPr>
            <w:r>
              <w:t>43.6</w:t>
            </w:r>
          </w:p>
        </w:tc>
        <w:tc>
          <w:tcPr>
            <w:tcW w:w="1456" w:type="dxa"/>
            <w:tcBorders>
              <w:top w:val="nil"/>
              <w:bottom w:val="single" w:sz="4" w:space="0" w:color="auto"/>
            </w:tcBorders>
            <w:noWrap/>
          </w:tcPr>
          <w:p w14:paraId="1B794198" w14:textId="77777777" w:rsidR="00FD0643" w:rsidRPr="008F5678" w:rsidRDefault="00FD0643" w:rsidP="00337890">
            <w:pPr>
              <w:pStyle w:val="TableText"/>
            </w:pPr>
            <w:r>
              <w:t>42.4</w:t>
            </w:r>
          </w:p>
        </w:tc>
      </w:tr>
      <w:tr w:rsidR="00FD0643" w:rsidRPr="008679A1" w14:paraId="44DBBC5B" w14:textId="77777777" w:rsidTr="001F46CB">
        <w:tc>
          <w:tcPr>
            <w:tcW w:w="5958" w:type="dxa"/>
            <w:tcBorders>
              <w:top w:val="single" w:sz="4" w:space="0" w:color="auto"/>
            </w:tcBorders>
            <w:noWrap/>
            <w:hideMark/>
          </w:tcPr>
          <w:p w14:paraId="533223FF" w14:textId="77777777" w:rsidR="00FD0643" w:rsidRPr="008679A1" w:rsidRDefault="00FD0643" w:rsidP="00337890">
            <w:pPr>
              <w:pStyle w:val="TableText"/>
            </w:pPr>
            <w:r w:rsidRPr="008679A1">
              <w:t>American Indian</w:t>
            </w:r>
            <w:r>
              <w:t xml:space="preserve"> or </w:t>
            </w:r>
            <w:r w:rsidRPr="008679A1">
              <w:t>Alaska Native</w:t>
            </w:r>
            <w:r>
              <w:t xml:space="preserve"> (All)</w:t>
            </w:r>
          </w:p>
        </w:tc>
        <w:tc>
          <w:tcPr>
            <w:tcW w:w="1227" w:type="dxa"/>
            <w:tcBorders>
              <w:top w:val="single" w:sz="4" w:space="0" w:color="auto"/>
            </w:tcBorders>
            <w:noWrap/>
          </w:tcPr>
          <w:p w14:paraId="459BD197" w14:textId="77777777" w:rsidR="00FD0643" w:rsidRPr="008679A1" w:rsidRDefault="00FD0643" w:rsidP="00337890">
            <w:pPr>
              <w:pStyle w:val="TableText"/>
            </w:pPr>
            <w:r>
              <w:t>2,898</w:t>
            </w:r>
          </w:p>
        </w:tc>
        <w:tc>
          <w:tcPr>
            <w:tcW w:w="1224" w:type="dxa"/>
            <w:tcBorders>
              <w:top w:val="single" w:sz="4" w:space="0" w:color="auto"/>
            </w:tcBorders>
            <w:noWrap/>
          </w:tcPr>
          <w:p w14:paraId="05C47389" w14:textId="77777777" w:rsidR="00FD0643" w:rsidRPr="008679A1" w:rsidRDefault="00FD0643" w:rsidP="00337890">
            <w:pPr>
              <w:pStyle w:val="TableText"/>
            </w:pPr>
            <w:r>
              <w:t>0.5</w:t>
            </w:r>
          </w:p>
        </w:tc>
        <w:tc>
          <w:tcPr>
            <w:tcW w:w="1456" w:type="dxa"/>
            <w:tcBorders>
              <w:top w:val="single" w:sz="4" w:space="0" w:color="auto"/>
            </w:tcBorders>
            <w:noWrap/>
          </w:tcPr>
          <w:p w14:paraId="5C9114E7" w14:textId="77777777" w:rsidR="00FD0643" w:rsidRPr="008F5678" w:rsidRDefault="00FD0643" w:rsidP="00337890">
            <w:pPr>
              <w:pStyle w:val="TableText"/>
            </w:pPr>
            <w:r>
              <w:t>0.5</w:t>
            </w:r>
          </w:p>
        </w:tc>
      </w:tr>
      <w:tr w:rsidR="00FD0643" w:rsidRPr="008679A1" w14:paraId="1DB956DC" w14:textId="77777777" w:rsidTr="001F46CB">
        <w:tc>
          <w:tcPr>
            <w:tcW w:w="5958" w:type="dxa"/>
            <w:noWrap/>
            <w:hideMark/>
          </w:tcPr>
          <w:p w14:paraId="3CD5D21D" w14:textId="77777777" w:rsidR="00FD0643" w:rsidRPr="008679A1" w:rsidRDefault="00FD0643" w:rsidP="00337890">
            <w:pPr>
              <w:pStyle w:val="TableText"/>
            </w:pPr>
            <w:r w:rsidRPr="008679A1">
              <w:t>Asian</w:t>
            </w:r>
            <w:r>
              <w:t xml:space="preserve"> (All)</w:t>
            </w:r>
          </w:p>
        </w:tc>
        <w:tc>
          <w:tcPr>
            <w:tcW w:w="1227" w:type="dxa"/>
            <w:noWrap/>
          </w:tcPr>
          <w:p w14:paraId="71EA8151" w14:textId="77777777" w:rsidR="00FD0643" w:rsidRPr="008679A1" w:rsidRDefault="00FD0643" w:rsidP="00337890">
            <w:pPr>
              <w:pStyle w:val="TableText"/>
            </w:pPr>
            <w:r>
              <w:t>54,628</w:t>
            </w:r>
          </w:p>
        </w:tc>
        <w:tc>
          <w:tcPr>
            <w:tcW w:w="1224" w:type="dxa"/>
            <w:noWrap/>
          </w:tcPr>
          <w:p w14:paraId="4C6FF803" w14:textId="77777777" w:rsidR="00FD0643" w:rsidRPr="008679A1" w:rsidRDefault="00FD0643" w:rsidP="00337890">
            <w:pPr>
              <w:pStyle w:val="TableText"/>
            </w:pPr>
            <w:r>
              <w:t>9.8</w:t>
            </w:r>
          </w:p>
        </w:tc>
        <w:tc>
          <w:tcPr>
            <w:tcW w:w="1456" w:type="dxa"/>
            <w:noWrap/>
          </w:tcPr>
          <w:p w14:paraId="7E8A6107" w14:textId="77777777" w:rsidR="00FD0643" w:rsidRPr="008F5678" w:rsidRDefault="00FD0643" w:rsidP="00337890">
            <w:pPr>
              <w:pStyle w:val="TableText"/>
            </w:pPr>
            <w:r>
              <w:t>9.3</w:t>
            </w:r>
          </w:p>
        </w:tc>
      </w:tr>
      <w:tr w:rsidR="00FD0643" w:rsidRPr="008679A1" w14:paraId="1E08EA32" w14:textId="77777777" w:rsidTr="001F46CB">
        <w:tc>
          <w:tcPr>
            <w:tcW w:w="5958" w:type="dxa"/>
            <w:noWrap/>
            <w:hideMark/>
          </w:tcPr>
          <w:p w14:paraId="6A45FF93" w14:textId="77777777" w:rsidR="00FD0643" w:rsidRPr="008679A1" w:rsidRDefault="00FD0643" w:rsidP="00337890">
            <w:pPr>
              <w:pStyle w:val="TableText"/>
            </w:pPr>
            <w:r>
              <w:t xml:space="preserve">Native Hawaiian or Other </w:t>
            </w:r>
            <w:r w:rsidRPr="008679A1">
              <w:t>Pacific Islander</w:t>
            </w:r>
            <w:r>
              <w:t xml:space="preserve"> (All)</w:t>
            </w:r>
          </w:p>
        </w:tc>
        <w:tc>
          <w:tcPr>
            <w:tcW w:w="1227" w:type="dxa"/>
            <w:noWrap/>
          </w:tcPr>
          <w:p w14:paraId="1A6A9973" w14:textId="77777777" w:rsidR="00FD0643" w:rsidRPr="008679A1" w:rsidRDefault="00FD0643" w:rsidP="00337890">
            <w:pPr>
              <w:pStyle w:val="TableText"/>
            </w:pPr>
            <w:r>
              <w:t>2,588</w:t>
            </w:r>
          </w:p>
        </w:tc>
        <w:tc>
          <w:tcPr>
            <w:tcW w:w="1224" w:type="dxa"/>
            <w:noWrap/>
          </w:tcPr>
          <w:p w14:paraId="068D8B9A" w14:textId="77777777" w:rsidR="00FD0643" w:rsidRPr="008679A1" w:rsidRDefault="00FD0643" w:rsidP="00337890">
            <w:pPr>
              <w:pStyle w:val="TableText"/>
            </w:pPr>
            <w:r>
              <w:t>0.5</w:t>
            </w:r>
          </w:p>
        </w:tc>
        <w:tc>
          <w:tcPr>
            <w:tcW w:w="1456" w:type="dxa"/>
            <w:noWrap/>
          </w:tcPr>
          <w:p w14:paraId="7F31369C" w14:textId="77777777" w:rsidR="00FD0643" w:rsidRPr="008F5678" w:rsidRDefault="00FD0643" w:rsidP="00337890">
            <w:pPr>
              <w:pStyle w:val="TableText"/>
            </w:pPr>
            <w:r>
              <w:t>0.5</w:t>
            </w:r>
          </w:p>
        </w:tc>
      </w:tr>
      <w:tr w:rsidR="00FD0643" w:rsidRPr="008679A1" w14:paraId="5B7D1F92" w14:textId="77777777" w:rsidTr="001F46CB">
        <w:tc>
          <w:tcPr>
            <w:tcW w:w="5958" w:type="dxa"/>
            <w:noWrap/>
            <w:hideMark/>
          </w:tcPr>
          <w:p w14:paraId="570D4CD1" w14:textId="77777777" w:rsidR="00FD0643" w:rsidRPr="008679A1" w:rsidRDefault="00FD0643" w:rsidP="00337890">
            <w:pPr>
              <w:pStyle w:val="TableText"/>
            </w:pPr>
            <w:r w:rsidRPr="008679A1">
              <w:t>Filipino</w:t>
            </w:r>
            <w:r>
              <w:t xml:space="preserve"> (All)</w:t>
            </w:r>
          </w:p>
        </w:tc>
        <w:tc>
          <w:tcPr>
            <w:tcW w:w="1227" w:type="dxa"/>
            <w:noWrap/>
          </w:tcPr>
          <w:p w14:paraId="3448C0CC" w14:textId="77777777" w:rsidR="00FD0643" w:rsidRPr="008679A1" w:rsidRDefault="00FD0643" w:rsidP="00337890">
            <w:pPr>
              <w:pStyle w:val="TableText"/>
            </w:pPr>
            <w:r>
              <w:t>16,818</w:t>
            </w:r>
          </w:p>
        </w:tc>
        <w:tc>
          <w:tcPr>
            <w:tcW w:w="1224" w:type="dxa"/>
            <w:noWrap/>
          </w:tcPr>
          <w:p w14:paraId="661927E6" w14:textId="77777777" w:rsidR="00FD0643" w:rsidRPr="008679A1" w:rsidRDefault="00FD0643" w:rsidP="00337890">
            <w:pPr>
              <w:pStyle w:val="TableText"/>
            </w:pPr>
            <w:r>
              <w:t>3.0</w:t>
            </w:r>
          </w:p>
        </w:tc>
        <w:tc>
          <w:tcPr>
            <w:tcW w:w="1456" w:type="dxa"/>
            <w:noWrap/>
          </w:tcPr>
          <w:p w14:paraId="6E1CA1EE" w14:textId="77777777" w:rsidR="00FD0643" w:rsidRPr="008F5678" w:rsidRDefault="00FD0643" w:rsidP="00337890">
            <w:pPr>
              <w:pStyle w:val="TableText"/>
            </w:pPr>
            <w:r>
              <w:t>2.9</w:t>
            </w:r>
          </w:p>
        </w:tc>
      </w:tr>
      <w:tr w:rsidR="00FD0643" w:rsidRPr="008679A1" w14:paraId="146602BC" w14:textId="77777777" w:rsidTr="001F46CB">
        <w:tc>
          <w:tcPr>
            <w:tcW w:w="5958" w:type="dxa"/>
            <w:noWrap/>
            <w:hideMark/>
          </w:tcPr>
          <w:p w14:paraId="6A310478" w14:textId="77777777" w:rsidR="00FD0643" w:rsidRPr="008679A1" w:rsidRDefault="00FD0643" w:rsidP="00337890">
            <w:pPr>
              <w:pStyle w:val="TableText"/>
            </w:pPr>
            <w:r w:rsidRPr="008679A1">
              <w:t>Hispanic or Latino</w:t>
            </w:r>
            <w:r>
              <w:t xml:space="preserve"> (All)</w:t>
            </w:r>
          </w:p>
        </w:tc>
        <w:tc>
          <w:tcPr>
            <w:tcW w:w="1227" w:type="dxa"/>
            <w:noWrap/>
          </w:tcPr>
          <w:p w14:paraId="75856707" w14:textId="77777777" w:rsidR="00FD0643" w:rsidRPr="008679A1" w:rsidRDefault="00FD0643" w:rsidP="00337890">
            <w:pPr>
              <w:pStyle w:val="TableText"/>
            </w:pPr>
            <w:r>
              <w:t>293,535</w:t>
            </w:r>
          </w:p>
        </w:tc>
        <w:tc>
          <w:tcPr>
            <w:tcW w:w="1224" w:type="dxa"/>
            <w:noWrap/>
          </w:tcPr>
          <w:p w14:paraId="19CE65EA" w14:textId="77777777" w:rsidR="00FD0643" w:rsidRPr="008679A1" w:rsidRDefault="00FD0643" w:rsidP="00337890">
            <w:pPr>
              <w:pStyle w:val="TableText"/>
            </w:pPr>
            <w:r>
              <w:t>52.8</w:t>
            </w:r>
          </w:p>
        </w:tc>
        <w:tc>
          <w:tcPr>
            <w:tcW w:w="1456" w:type="dxa"/>
            <w:noWrap/>
          </w:tcPr>
          <w:p w14:paraId="1E288AEA" w14:textId="77777777" w:rsidR="00FD0643" w:rsidRPr="008F5678" w:rsidRDefault="00FD0643" w:rsidP="00337890">
            <w:pPr>
              <w:pStyle w:val="TableText"/>
            </w:pPr>
            <w:r>
              <w:t>51.4</w:t>
            </w:r>
          </w:p>
        </w:tc>
      </w:tr>
      <w:tr w:rsidR="00FD0643" w:rsidRPr="008679A1" w14:paraId="57D5ED87" w14:textId="77777777" w:rsidTr="001F46CB">
        <w:tc>
          <w:tcPr>
            <w:tcW w:w="5958" w:type="dxa"/>
            <w:noWrap/>
            <w:hideMark/>
          </w:tcPr>
          <w:p w14:paraId="2883A3F7" w14:textId="77777777" w:rsidR="00FD0643" w:rsidRPr="008679A1" w:rsidRDefault="00FD0643" w:rsidP="00337890">
            <w:pPr>
              <w:pStyle w:val="TableText"/>
            </w:pPr>
            <w:r>
              <w:t xml:space="preserve">Black or </w:t>
            </w:r>
            <w:r w:rsidRPr="008679A1">
              <w:t>African American</w:t>
            </w:r>
            <w:r>
              <w:t xml:space="preserve"> (All)</w:t>
            </w:r>
          </w:p>
        </w:tc>
        <w:tc>
          <w:tcPr>
            <w:tcW w:w="1227" w:type="dxa"/>
            <w:noWrap/>
          </w:tcPr>
          <w:p w14:paraId="5D360103" w14:textId="77777777" w:rsidR="00FD0643" w:rsidRPr="008679A1" w:rsidRDefault="00FD0643" w:rsidP="00337890">
            <w:pPr>
              <w:pStyle w:val="TableText"/>
            </w:pPr>
            <w:r>
              <w:t>29,355</w:t>
            </w:r>
          </w:p>
        </w:tc>
        <w:tc>
          <w:tcPr>
            <w:tcW w:w="1224" w:type="dxa"/>
            <w:noWrap/>
          </w:tcPr>
          <w:p w14:paraId="7BD1B876" w14:textId="77777777" w:rsidR="00FD0643" w:rsidRPr="008679A1" w:rsidRDefault="00FD0643" w:rsidP="00337890">
            <w:pPr>
              <w:pStyle w:val="TableText"/>
            </w:pPr>
            <w:r>
              <w:t>5.3</w:t>
            </w:r>
          </w:p>
        </w:tc>
        <w:tc>
          <w:tcPr>
            <w:tcW w:w="1456" w:type="dxa"/>
            <w:noWrap/>
          </w:tcPr>
          <w:p w14:paraId="379E880B" w14:textId="77777777" w:rsidR="00FD0643" w:rsidRPr="008F5678" w:rsidRDefault="00FD0643" w:rsidP="00337890">
            <w:pPr>
              <w:pStyle w:val="TableText"/>
            </w:pPr>
            <w:r>
              <w:t>5.4</w:t>
            </w:r>
          </w:p>
        </w:tc>
      </w:tr>
      <w:tr w:rsidR="00FD0643" w:rsidRPr="008679A1" w14:paraId="2C749B03" w14:textId="77777777" w:rsidTr="001F46CB">
        <w:tc>
          <w:tcPr>
            <w:tcW w:w="5958" w:type="dxa"/>
            <w:tcBorders>
              <w:bottom w:val="nil"/>
            </w:tcBorders>
            <w:noWrap/>
            <w:hideMark/>
          </w:tcPr>
          <w:p w14:paraId="45064496" w14:textId="77777777" w:rsidR="00FD0643" w:rsidRPr="008679A1" w:rsidRDefault="00FD0643" w:rsidP="00337890">
            <w:pPr>
              <w:pStyle w:val="TableText"/>
            </w:pPr>
            <w:r w:rsidRPr="008679A1">
              <w:t>White</w:t>
            </w:r>
            <w:r>
              <w:t xml:space="preserve"> (All)</w:t>
            </w:r>
          </w:p>
        </w:tc>
        <w:tc>
          <w:tcPr>
            <w:tcW w:w="1227" w:type="dxa"/>
            <w:tcBorders>
              <w:bottom w:val="nil"/>
            </w:tcBorders>
            <w:noWrap/>
          </w:tcPr>
          <w:p w14:paraId="1C820197" w14:textId="77777777" w:rsidR="00FD0643" w:rsidRPr="008679A1" w:rsidRDefault="00FD0643" w:rsidP="00337890">
            <w:pPr>
              <w:pStyle w:val="TableText"/>
            </w:pPr>
            <w:r>
              <w:t>135,346</w:t>
            </w:r>
          </w:p>
        </w:tc>
        <w:tc>
          <w:tcPr>
            <w:tcW w:w="1224" w:type="dxa"/>
            <w:tcBorders>
              <w:bottom w:val="nil"/>
            </w:tcBorders>
            <w:noWrap/>
          </w:tcPr>
          <w:p w14:paraId="4283C231" w14:textId="77777777" w:rsidR="00FD0643" w:rsidRPr="008679A1" w:rsidRDefault="00FD0643" w:rsidP="00337890">
            <w:pPr>
              <w:pStyle w:val="TableText"/>
            </w:pPr>
            <w:r>
              <w:t>24.3</w:t>
            </w:r>
          </w:p>
        </w:tc>
        <w:tc>
          <w:tcPr>
            <w:tcW w:w="1456" w:type="dxa"/>
            <w:tcBorders>
              <w:bottom w:val="nil"/>
            </w:tcBorders>
            <w:noWrap/>
          </w:tcPr>
          <w:p w14:paraId="53BD9E74" w14:textId="77777777" w:rsidR="00FD0643" w:rsidRPr="008F5678" w:rsidRDefault="00FD0643" w:rsidP="00337890">
            <w:pPr>
              <w:pStyle w:val="TableText"/>
            </w:pPr>
            <w:r>
              <w:t>24.0</w:t>
            </w:r>
          </w:p>
        </w:tc>
      </w:tr>
      <w:tr w:rsidR="00FD0643" w:rsidRPr="008679A1" w14:paraId="32BDF014" w14:textId="77777777" w:rsidTr="001F46CB">
        <w:tc>
          <w:tcPr>
            <w:tcW w:w="5958" w:type="dxa"/>
            <w:tcBorders>
              <w:top w:val="nil"/>
              <w:bottom w:val="single" w:sz="4" w:space="0" w:color="auto"/>
            </w:tcBorders>
            <w:noWrap/>
            <w:hideMark/>
          </w:tcPr>
          <w:p w14:paraId="106B97E3" w14:textId="77777777" w:rsidR="00FD0643" w:rsidRPr="008679A1" w:rsidRDefault="00FD0643" w:rsidP="00337890">
            <w:pPr>
              <w:pStyle w:val="TableText"/>
            </w:pPr>
            <w:r w:rsidRPr="008679A1">
              <w:t xml:space="preserve">Two or </w:t>
            </w:r>
            <w:r>
              <w:t>m</w:t>
            </w:r>
            <w:r w:rsidRPr="008679A1">
              <w:t xml:space="preserve">ore </w:t>
            </w:r>
            <w:r>
              <w:t>r</w:t>
            </w:r>
            <w:r w:rsidRPr="008679A1">
              <w:t>aces</w:t>
            </w:r>
            <w:r>
              <w:t xml:space="preserve"> (All)</w:t>
            </w:r>
          </w:p>
        </w:tc>
        <w:tc>
          <w:tcPr>
            <w:tcW w:w="1227" w:type="dxa"/>
            <w:tcBorders>
              <w:top w:val="nil"/>
              <w:bottom w:val="single" w:sz="4" w:space="0" w:color="auto"/>
            </w:tcBorders>
            <w:noWrap/>
          </w:tcPr>
          <w:p w14:paraId="0AAE921F" w14:textId="77777777" w:rsidR="00FD0643" w:rsidRPr="008679A1" w:rsidRDefault="00FD0643" w:rsidP="00337890">
            <w:pPr>
              <w:pStyle w:val="TableText"/>
            </w:pPr>
            <w:r>
              <w:t>17,569</w:t>
            </w:r>
          </w:p>
        </w:tc>
        <w:tc>
          <w:tcPr>
            <w:tcW w:w="1224" w:type="dxa"/>
            <w:tcBorders>
              <w:top w:val="nil"/>
              <w:bottom w:val="single" w:sz="4" w:space="0" w:color="auto"/>
            </w:tcBorders>
            <w:noWrap/>
          </w:tcPr>
          <w:p w14:paraId="66285AA5" w14:textId="77777777" w:rsidR="00FD0643" w:rsidRPr="008679A1" w:rsidRDefault="00FD0643" w:rsidP="00337890">
            <w:pPr>
              <w:pStyle w:val="TableText"/>
            </w:pPr>
            <w:r>
              <w:t>3.2</w:t>
            </w:r>
          </w:p>
        </w:tc>
        <w:tc>
          <w:tcPr>
            <w:tcW w:w="1456" w:type="dxa"/>
            <w:tcBorders>
              <w:top w:val="nil"/>
              <w:bottom w:val="single" w:sz="4" w:space="0" w:color="auto"/>
            </w:tcBorders>
            <w:noWrap/>
          </w:tcPr>
          <w:p w14:paraId="352A4C4D" w14:textId="77777777" w:rsidR="00FD0643" w:rsidRPr="008F5678" w:rsidRDefault="00FD0643" w:rsidP="00337890">
            <w:pPr>
              <w:pStyle w:val="TableText"/>
            </w:pPr>
            <w:r>
              <w:t>3.1</w:t>
            </w:r>
          </w:p>
        </w:tc>
      </w:tr>
      <w:tr w:rsidR="00FD0643" w:rsidRPr="008679A1" w14:paraId="2A9BA637" w14:textId="77777777" w:rsidTr="001F46CB">
        <w:tc>
          <w:tcPr>
            <w:tcW w:w="5958" w:type="dxa"/>
            <w:tcBorders>
              <w:top w:val="single" w:sz="4" w:space="0" w:color="auto"/>
              <w:bottom w:val="nil"/>
            </w:tcBorders>
            <w:noWrap/>
            <w:hideMark/>
          </w:tcPr>
          <w:p w14:paraId="3BAFFB65" w14:textId="77777777" w:rsidR="00FD0643" w:rsidRPr="008679A1" w:rsidRDefault="00FD0643" w:rsidP="00337890">
            <w:pPr>
              <w:pStyle w:val="TableText"/>
            </w:pPr>
            <w:r w:rsidRPr="008679A1">
              <w:t xml:space="preserve">Special </w:t>
            </w:r>
            <w:r>
              <w:t>e</w:t>
            </w:r>
            <w:r w:rsidRPr="008679A1">
              <w:t xml:space="preserve">ducation </w:t>
            </w:r>
            <w:r>
              <w:t>s</w:t>
            </w:r>
            <w:r w:rsidRPr="008679A1">
              <w:t>ervices</w:t>
            </w:r>
          </w:p>
        </w:tc>
        <w:tc>
          <w:tcPr>
            <w:tcW w:w="1227" w:type="dxa"/>
            <w:tcBorders>
              <w:top w:val="single" w:sz="4" w:space="0" w:color="auto"/>
              <w:bottom w:val="nil"/>
            </w:tcBorders>
            <w:noWrap/>
          </w:tcPr>
          <w:p w14:paraId="694C1A25" w14:textId="77777777" w:rsidR="00FD0643" w:rsidRPr="008679A1" w:rsidRDefault="00FD0643" w:rsidP="00337890">
            <w:pPr>
              <w:pStyle w:val="TableText"/>
            </w:pPr>
            <w:r>
              <w:t>50,986</w:t>
            </w:r>
          </w:p>
        </w:tc>
        <w:tc>
          <w:tcPr>
            <w:tcW w:w="1224" w:type="dxa"/>
            <w:tcBorders>
              <w:top w:val="single" w:sz="4" w:space="0" w:color="auto"/>
              <w:bottom w:val="nil"/>
            </w:tcBorders>
            <w:noWrap/>
          </w:tcPr>
          <w:p w14:paraId="2793F015" w14:textId="77777777" w:rsidR="00FD0643" w:rsidRPr="008679A1" w:rsidRDefault="00FD0643" w:rsidP="00337890">
            <w:pPr>
              <w:pStyle w:val="TableText"/>
            </w:pPr>
            <w:r>
              <w:t>9.2</w:t>
            </w:r>
          </w:p>
        </w:tc>
        <w:tc>
          <w:tcPr>
            <w:tcW w:w="1456" w:type="dxa"/>
            <w:tcBorders>
              <w:top w:val="single" w:sz="4" w:space="0" w:color="auto"/>
              <w:bottom w:val="nil"/>
            </w:tcBorders>
            <w:noWrap/>
          </w:tcPr>
          <w:p w14:paraId="716E2C05" w14:textId="77777777" w:rsidR="00FD0643" w:rsidRPr="008F5678" w:rsidRDefault="00FD0643" w:rsidP="00337890">
            <w:pPr>
              <w:pStyle w:val="TableText"/>
            </w:pPr>
            <w:r>
              <w:t>10.4</w:t>
            </w:r>
          </w:p>
        </w:tc>
      </w:tr>
      <w:tr w:rsidR="00FD0643" w:rsidRPr="008679A1" w14:paraId="71C4A3DB" w14:textId="77777777" w:rsidTr="001F46CB">
        <w:tc>
          <w:tcPr>
            <w:tcW w:w="5958" w:type="dxa"/>
            <w:tcBorders>
              <w:top w:val="nil"/>
              <w:bottom w:val="single" w:sz="4" w:space="0" w:color="auto"/>
            </w:tcBorders>
            <w:noWrap/>
            <w:hideMark/>
          </w:tcPr>
          <w:p w14:paraId="30446320" w14:textId="77777777" w:rsidR="00FD0643" w:rsidRPr="008679A1" w:rsidRDefault="00FD0643" w:rsidP="00337890">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227" w:type="dxa"/>
            <w:tcBorders>
              <w:top w:val="nil"/>
              <w:bottom w:val="single" w:sz="4" w:space="0" w:color="auto"/>
            </w:tcBorders>
            <w:noWrap/>
          </w:tcPr>
          <w:p w14:paraId="4A9B7F9E" w14:textId="77777777" w:rsidR="00FD0643" w:rsidRPr="008679A1" w:rsidRDefault="00FD0643" w:rsidP="00337890">
            <w:pPr>
              <w:pStyle w:val="TableText"/>
            </w:pPr>
            <w:r>
              <w:t>505,283</w:t>
            </w:r>
          </w:p>
        </w:tc>
        <w:tc>
          <w:tcPr>
            <w:tcW w:w="1224" w:type="dxa"/>
            <w:tcBorders>
              <w:top w:val="nil"/>
              <w:bottom w:val="single" w:sz="4" w:space="0" w:color="auto"/>
            </w:tcBorders>
            <w:noWrap/>
          </w:tcPr>
          <w:p w14:paraId="4A7BA4B1" w14:textId="77777777" w:rsidR="00FD0643" w:rsidRPr="008679A1" w:rsidRDefault="00FD0643" w:rsidP="00337890">
            <w:pPr>
              <w:pStyle w:val="TableText"/>
            </w:pPr>
            <w:r>
              <w:t>90.8</w:t>
            </w:r>
          </w:p>
        </w:tc>
        <w:tc>
          <w:tcPr>
            <w:tcW w:w="1456" w:type="dxa"/>
            <w:tcBorders>
              <w:top w:val="nil"/>
              <w:bottom w:val="single" w:sz="4" w:space="0" w:color="auto"/>
            </w:tcBorders>
            <w:noWrap/>
          </w:tcPr>
          <w:p w14:paraId="046A0168" w14:textId="77777777" w:rsidR="00FD0643" w:rsidRPr="008F5678" w:rsidRDefault="00FD0643" w:rsidP="00337890">
            <w:pPr>
              <w:pStyle w:val="TableText"/>
            </w:pPr>
            <w:r>
              <w:t>87.4</w:t>
            </w:r>
          </w:p>
        </w:tc>
      </w:tr>
      <w:tr w:rsidR="00FD0643" w:rsidRPr="008679A1" w14:paraId="572E9B81" w14:textId="77777777" w:rsidTr="001F46CB">
        <w:tc>
          <w:tcPr>
            <w:tcW w:w="5958" w:type="dxa"/>
            <w:tcBorders>
              <w:top w:val="single" w:sz="4" w:space="0" w:color="auto"/>
              <w:bottom w:val="nil"/>
            </w:tcBorders>
            <w:noWrap/>
            <w:hideMark/>
          </w:tcPr>
          <w:p w14:paraId="1FCF07CA" w14:textId="77777777" w:rsidR="00FD0643" w:rsidRPr="008679A1" w:rsidRDefault="00FD0643" w:rsidP="00337890">
            <w:pPr>
              <w:pStyle w:val="TableText"/>
            </w:pPr>
            <w:r w:rsidRPr="00027B2E">
              <w:t>Migrant</w:t>
            </w:r>
          </w:p>
        </w:tc>
        <w:tc>
          <w:tcPr>
            <w:tcW w:w="1227" w:type="dxa"/>
            <w:tcBorders>
              <w:top w:val="single" w:sz="4" w:space="0" w:color="auto"/>
              <w:bottom w:val="nil"/>
            </w:tcBorders>
            <w:noWrap/>
          </w:tcPr>
          <w:p w14:paraId="646A9457" w14:textId="77777777" w:rsidR="00FD0643" w:rsidRPr="008679A1" w:rsidRDefault="00FD0643" w:rsidP="00337890">
            <w:pPr>
              <w:pStyle w:val="TableText"/>
            </w:pPr>
            <w:r>
              <w:t>3,823</w:t>
            </w:r>
          </w:p>
        </w:tc>
        <w:tc>
          <w:tcPr>
            <w:tcW w:w="1224" w:type="dxa"/>
            <w:tcBorders>
              <w:top w:val="single" w:sz="4" w:space="0" w:color="auto"/>
              <w:bottom w:val="nil"/>
            </w:tcBorders>
            <w:noWrap/>
          </w:tcPr>
          <w:p w14:paraId="67C9C424" w14:textId="77777777" w:rsidR="00FD0643" w:rsidRPr="008679A1" w:rsidRDefault="00FD0643" w:rsidP="00337890">
            <w:pPr>
              <w:pStyle w:val="TableText"/>
            </w:pPr>
            <w:r>
              <w:t>0.7</w:t>
            </w:r>
          </w:p>
        </w:tc>
        <w:tc>
          <w:tcPr>
            <w:tcW w:w="1456" w:type="dxa"/>
            <w:tcBorders>
              <w:top w:val="single" w:sz="4" w:space="0" w:color="auto"/>
              <w:bottom w:val="nil"/>
            </w:tcBorders>
            <w:noWrap/>
          </w:tcPr>
          <w:p w14:paraId="4276808E" w14:textId="77777777" w:rsidR="00FD0643" w:rsidRPr="008F5678" w:rsidRDefault="00FD0643" w:rsidP="00337890">
            <w:pPr>
              <w:pStyle w:val="TableText"/>
            </w:pPr>
            <w:r>
              <w:t>0.7</w:t>
            </w:r>
          </w:p>
        </w:tc>
      </w:tr>
      <w:tr w:rsidR="00FD0643" w:rsidRPr="008679A1" w14:paraId="5F9ACD4E" w14:textId="77777777" w:rsidTr="001F46CB">
        <w:tc>
          <w:tcPr>
            <w:tcW w:w="5958" w:type="dxa"/>
            <w:tcBorders>
              <w:top w:val="nil"/>
              <w:bottom w:val="single" w:sz="4" w:space="0" w:color="auto"/>
            </w:tcBorders>
            <w:noWrap/>
            <w:hideMark/>
          </w:tcPr>
          <w:p w14:paraId="32108E7D" w14:textId="77777777" w:rsidR="00FD0643" w:rsidRPr="008679A1" w:rsidRDefault="00FD0643" w:rsidP="00337890">
            <w:pPr>
              <w:pStyle w:val="TableText"/>
            </w:pPr>
            <w:r w:rsidRPr="00027B2E">
              <w:t>No</w:t>
            </w:r>
            <w:r>
              <w:t>nm</w:t>
            </w:r>
            <w:r w:rsidRPr="00027B2E">
              <w:t>igrant</w:t>
            </w:r>
          </w:p>
        </w:tc>
        <w:tc>
          <w:tcPr>
            <w:tcW w:w="1227" w:type="dxa"/>
            <w:tcBorders>
              <w:top w:val="nil"/>
              <w:bottom w:val="single" w:sz="4" w:space="0" w:color="auto"/>
            </w:tcBorders>
            <w:noWrap/>
          </w:tcPr>
          <w:p w14:paraId="40371718" w14:textId="77777777" w:rsidR="00FD0643" w:rsidRPr="008679A1" w:rsidRDefault="00FD0643" w:rsidP="00337890">
            <w:pPr>
              <w:pStyle w:val="TableText"/>
            </w:pPr>
            <w:r>
              <w:t>552,446</w:t>
            </w:r>
          </w:p>
        </w:tc>
        <w:tc>
          <w:tcPr>
            <w:tcW w:w="1224" w:type="dxa"/>
            <w:tcBorders>
              <w:top w:val="nil"/>
              <w:bottom w:val="single" w:sz="4" w:space="0" w:color="auto"/>
            </w:tcBorders>
            <w:noWrap/>
          </w:tcPr>
          <w:p w14:paraId="1C7DCAB7" w14:textId="77777777" w:rsidR="00FD0643" w:rsidRPr="008679A1" w:rsidRDefault="00FD0643" w:rsidP="00337890">
            <w:pPr>
              <w:pStyle w:val="TableText"/>
            </w:pPr>
            <w:r>
              <w:t>99.3</w:t>
            </w:r>
          </w:p>
        </w:tc>
        <w:tc>
          <w:tcPr>
            <w:tcW w:w="1456" w:type="dxa"/>
            <w:tcBorders>
              <w:top w:val="nil"/>
              <w:bottom w:val="single" w:sz="4" w:space="0" w:color="auto"/>
            </w:tcBorders>
            <w:noWrap/>
          </w:tcPr>
          <w:p w14:paraId="20D67D8A" w14:textId="77777777" w:rsidR="00FD0643" w:rsidRPr="008F5678" w:rsidRDefault="00FD0643" w:rsidP="00337890">
            <w:pPr>
              <w:pStyle w:val="TableText"/>
            </w:pPr>
            <w:r>
              <w:t>97.1</w:t>
            </w:r>
          </w:p>
        </w:tc>
      </w:tr>
      <w:tr w:rsidR="00FD0643" w:rsidRPr="0091060C" w14:paraId="0CDD8010" w14:textId="77777777" w:rsidTr="001F46CB">
        <w:tc>
          <w:tcPr>
            <w:tcW w:w="5958" w:type="dxa"/>
            <w:tcBorders>
              <w:top w:val="single" w:sz="4" w:space="0" w:color="auto"/>
              <w:bottom w:val="nil"/>
            </w:tcBorders>
            <w:noWrap/>
          </w:tcPr>
          <w:p w14:paraId="50C30FB0" w14:textId="77777777" w:rsidR="00FD0643" w:rsidRPr="0091060C" w:rsidRDefault="00FD0643" w:rsidP="00337890">
            <w:pPr>
              <w:pStyle w:val="TableText"/>
            </w:pPr>
            <w:r>
              <w:t>Military</w:t>
            </w:r>
          </w:p>
        </w:tc>
        <w:tc>
          <w:tcPr>
            <w:tcW w:w="1227" w:type="dxa"/>
            <w:tcBorders>
              <w:top w:val="single" w:sz="4" w:space="0" w:color="auto"/>
              <w:bottom w:val="nil"/>
            </w:tcBorders>
            <w:noWrap/>
          </w:tcPr>
          <w:p w14:paraId="663DB16C" w14:textId="77777777" w:rsidR="00FD0643" w:rsidRDefault="00FD0643" w:rsidP="00337890">
            <w:pPr>
              <w:pStyle w:val="TableText"/>
            </w:pPr>
            <w:r>
              <w:t>8,108</w:t>
            </w:r>
          </w:p>
        </w:tc>
        <w:tc>
          <w:tcPr>
            <w:tcW w:w="1224" w:type="dxa"/>
            <w:tcBorders>
              <w:top w:val="single" w:sz="4" w:space="0" w:color="auto"/>
              <w:bottom w:val="nil"/>
            </w:tcBorders>
            <w:noWrap/>
          </w:tcPr>
          <w:p w14:paraId="67CC57F2" w14:textId="77777777" w:rsidR="00FD0643" w:rsidRDefault="00FD0643" w:rsidP="00337890">
            <w:pPr>
              <w:pStyle w:val="TableText"/>
            </w:pPr>
            <w:r>
              <w:t>1.5</w:t>
            </w:r>
          </w:p>
        </w:tc>
        <w:tc>
          <w:tcPr>
            <w:tcW w:w="1456" w:type="dxa"/>
            <w:tcBorders>
              <w:top w:val="single" w:sz="4" w:space="0" w:color="auto"/>
              <w:bottom w:val="nil"/>
            </w:tcBorders>
            <w:noWrap/>
          </w:tcPr>
          <w:p w14:paraId="2556C558" w14:textId="77777777" w:rsidR="00FD0643" w:rsidRDefault="00FD0643" w:rsidP="00337890">
            <w:pPr>
              <w:pStyle w:val="TableText"/>
            </w:pPr>
            <w:r>
              <w:t>1.3</w:t>
            </w:r>
          </w:p>
        </w:tc>
      </w:tr>
      <w:tr w:rsidR="00FD0643" w:rsidRPr="0091060C" w14:paraId="554AFD0B" w14:textId="77777777" w:rsidTr="001F46CB">
        <w:tc>
          <w:tcPr>
            <w:tcW w:w="5958" w:type="dxa"/>
            <w:tcBorders>
              <w:top w:val="nil"/>
              <w:bottom w:val="single" w:sz="4" w:space="0" w:color="auto"/>
            </w:tcBorders>
            <w:noWrap/>
          </w:tcPr>
          <w:p w14:paraId="2886970B" w14:textId="77777777" w:rsidR="00FD0643" w:rsidRPr="0091060C" w:rsidRDefault="00FD0643" w:rsidP="00337890">
            <w:pPr>
              <w:pStyle w:val="TableText"/>
            </w:pPr>
            <w:r>
              <w:t>Nonmilitary</w:t>
            </w:r>
          </w:p>
        </w:tc>
        <w:tc>
          <w:tcPr>
            <w:tcW w:w="1227" w:type="dxa"/>
            <w:tcBorders>
              <w:top w:val="nil"/>
              <w:bottom w:val="single" w:sz="4" w:space="0" w:color="auto"/>
            </w:tcBorders>
            <w:noWrap/>
          </w:tcPr>
          <w:p w14:paraId="4E5D416F" w14:textId="77777777" w:rsidR="00FD0643" w:rsidRDefault="00FD0643" w:rsidP="00337890">
            <w:pPr>
              <w:pStyle w:val="TableText"/>
            </w:pPr>
            <w:r>
              <w:t>548,161</w:t>
            </w:r>
          </w:p>
        </w:tc>
        <w:tc>
          <w:tcPr>
            <w:tcW w:w="1224" w:type="dxa"/>
            <w:tcBorders>
              <w:top w:val="nil"/>
              <w:bottom w:val="single" w:sz="4" w:space="0" w:color="auto"/>
            </w:tcBorders>
            <w:noWrap/>
          </w:tcPr>
          <w:p w14:paraId="6AA42141" w14:textId="77777777" w:rsidR="00FD0643" w:rsidRDefault="00FD0643" w:rsidP="00337890">
            <w:pPr>
              <w:pStyle w:val="TableText"/>
            </w:pPr>
            <w:r>
              <w:t>98.5</w:t>
            </w:r>
          </w:p>
        </w:tc>
        <w:tc>
          <w:tcPr>
            <w:tcW w:w="1456" w:type="dxa"/>
            <w:tcBorders>
              <w:top w:val="nil"/>
              <w:bottom w:val="single" w:sz="4" w:space="0" w:color="auto"/>
            </w:tcBorders>
            <w:noWrap/>
          </w:tcPr>
          <w:p w14:paraId="359CA3F7" w14:textId="77777777" w:rsidR="00FD0643" w:rsidRDefault="00FD0643" w:rsidP="00337890">
            <w:pPr>
              <w:pStyle w:val="TableText"/>
            </w:pPr>
            <w:r>
              <w:t>96.4</w:t>
            </w:r>
          </w:p>
        </w:tc>
      </w:tr>
      <w:tr w:rsidR="00FD0643" w:rsidRPr="0091060C" w14:paraId="36C7278C" w14:textId="77777777" w:rsidTr="001F46CB">
        <w:tc>
          <w:tcPr>
            <w:tcW w:w="5958" w:type="dxa"/>
            <w:tcBorders>
              <w:top w:val="single" w:sz="4" w:space="0" w:color="auto"/>
              <w:bottom w:val="nil"/>
            </w:tcBorders>
            <w:noWrap/>
          </w:tcPr>
          <w:p w14:paraId="38DA5F52" w14:textId="77777777" w:rsidR="00FD0643" w:rsidRDefault="00FD0643" w:rsidP="00337890">
            <w:pPr>
              <w:pStyle w:val="TableText"/>
            </w:pPr>
            <w:r>
              <w:t>Homeless</w:t>
            </w:r>
          </w:p>
        </w:tc>
        <w:tc>
          <w:tcPr>
            <w:tcW w:w="1227" w:type="dxa"/>
            <w:tcBorders>
              <w:top w:val="single" w:sz="4" w:space="0" w:color="auto"/>
              <w:bottom w:val="nil"/>
            </w:tcBorders>
            <w:noWrap/>
          </w:tcPr>
          <w:p w14:paraId="2C879BD7" w14:textId="77777777" w:rsidR="00FD0643" w:rsidRDefault="00FD0643" w:rsidP="00337890">
            <w:pPr>
              <w:pStyle w:val="TableText"/>
            </w:pPr>
            <w:r>
              <w:t>17,038</w:t>
            </w:r>
          </w:p>
        </w:tc>
        <w:tc>
          <w:tcPr>
            <w:tcW w:w="1224" w:type="dxa"/>
            <w:tcBorders>
              <w:top w:val="single" w:sz="4" w:space="0" w:color="auto"/>
              <w:bottom w:val="nil"/>
            </w:tcBorders>
            <w:noWrap/>
          </w:tcPr>
          <w:p w14:paraId="697252C8" w14:textId="77777777" w:rsidR="00FD0643" w:rsidRDefault="00FD0643" w:rsidP="00337890">
            <w:pPr>
              <w:pStyle w:val="TableText"/>
            </w:pPr>
            <w:r>
              <w:t>3.1</w:t>
            </w:r>
          </w:p>
        </w:tc>
        <w:tc>
          <w:tcPr>
            <w:tcW w:w="1456" w:type="dxa"/>
            <w:tcBorders>
              <w:top w:val="single" w:sz="4" w:space="0" w:color="auto"/>
              <w:bottom w:val="nil"/>
            </w:tcBorders>
            <w:noWrap/>
          </w:tcPr>
          <w:p w14:paraId="61DEAE07" w14:textId="77777777" w:rsidR="00FD0643" w:rsidRDefault="00FD0643" w:rsidP="00337890">
            <w:pPr>
              <w:pStyle w:val="TableText"/>
            </w:pPr>
            <w:r>
              <w:t>3.1</w:t>
            </w:r>
          </w:p>
        </w:tc>
      </w:tr>
      <w:tr w:rsidR="00FD0643" w:rsidRPr="0091060C" w14:paraId="1CAA24CB" w14:textId="77777777" w:rsidTr="001F46CB">
        <w:tc>
          <w:tcPr>
            <w:tcW w:w="5958" w:type="dxa"/>
            <w:tcBorders>
              <w:top w:val="nil"/>
              <w:bottom w:val="single" w:sz="4" w:space="0" w:color="auto"/>
            </w:tcBorders>
            <w:noWrap/>
          </w:tcPr>
          <w:p w14:paraId="1144FA02" w14:textId="77777777" w:rsidR="00FD0643" w:rsidRDefault="00FD0643" w:rsidP="00337890">
            <w:pPr>
              <w:pStyle w:val="TableText"/>
            </w:pPr>
            <w:r>
              <w:t>Not homeless</w:t>
            </w:r>
          </w:p>
        </w:tc>
        <w:tc>
          <w:tcPr>
            <w:tcW w:w="1227" w:type="dxa"/>
            <w:tcBorders>
              <w:top w:val="nil"/>
              <w:bottom w:val="single" w:sz="4" w:space="0" w:color="auto"/>
            </w:tcBorders>
            <w:noWrap/>
          </w:tcPr>
          <w:p w14:paraId="1E37D188" w14:textId="77777777" w:rsidR="00FD0643" w:rsidRDefault="00FD0643" w:rsidP="00337890">
            <w:pPr>
              <w:pStyle w:val="TableText"/>
            </w:pPr>
            <w:r>
              <w:t>539,231</w:t>
            </w:r>
          </w:p>
        </w:tc>
        <w:tc>
          <w:tcPr>
            <w:tcW w:w="1224" w:type="dxa"/>
            <w:tcBorders>
              <w:top w:val="nil"/>
              <w:bottom w:val="single" w:sz="4" w:space="0" w:color="auto"/>
            </w:tcBorders>
            <w:noWrap/>
          </w:tcPr>
          <w:p w14:paraId="5E6E07BA" w14:textId="77777777" w:rsidR="00FD0643" w:rsidRDefault="00FD0643" w:rsidP="00337890">
            <w:pPr>
              <w:pStyle w:val="TableText"/>
            </w:pPr>
            <w:r>
              <w:t>96.9</w:t>
            </w:r>
          </w:p>
        </w:tc>
        <w:tc>
          <w:tcPr>
            <w:tcW w:w="1456" w:type="dxa"/>
            <w:tcBorders>
              <w:top w:val="nil"/>
              <w:bottom w:val="single" w:sz="4" w:space="0" w:color="auto"/>
            </w:tcBorders>
            <w:noWrap/>
          </w:tcPr>
          <w:p w14:paraId="3E2B42B0" w14:textId="77777777" w:rsidR="00FD0643" w:rsidRDefault="00FD0643" w:rsidP="00337890">
            <w:pPr>
              <w:pStyle w:val="TableText"/>
            </w:pPr>
            <w:r>
              <w:t>94.7</w:t>
            </w:r>
          </w:p>
        </w:tc>
      </w:tr>
      <w:tr w:rsidR="00FD0643" w:rsidRPr="008679A1" w14:paraId="0D51C2F3" w14:textId="77777777" w:rsidTr="001F46CB">
        <w:tc>
          <w:tcPr>
            <w:tcW w:w="5958" w:type="dxa"/>
            <w:tcBorders>
              <w:top w:val="single" w:sz="4" w:space="0" w:color="auto"/>
            </w:tcBorders>
            <w:noWrap/>
          </w:tcPr>
          <w:p w14:paraId="465244D4" w14:textId="77777777" w:rsidR="00FD0643" w:rsidRPr="00BB5B35" w:rsidRDefault="00FD0643" w:rsidP="00337890">
            <w:pPr>
              <w:pStyle w:val="TableText"/>
            </w:pPr>
            <w:r w:rsidRPr="00BB5B35">
              <w:t>American Indian</w:t>
            </w:r>
            <w:r>
              <w:t xml:space="preserve"> or </w:t>
            </w:r>
            <w:r w:rsidRPr="00BB5B35">
              <w:t>Alaska Native</w:t>
            </w:r>
            <w:r>
              <w:t xml:space="preserve"> (Primary ethnicity—not economically disadvantaged)</w:t>
            </w:r>
          </w:p>
        </w:tc>
        <w:tc>
          <w:tcPr>
            <w:tcW w:w="1227" w:type="dxa"/>
            <w:tcBorders>
              <w:top w:val="single" w:sz="4" w:space="0" w:color="auto"/>
            </w:tcBorders>
            <w:noWrap/>
          </w:tcPr>
          <w:p w14:paraId="5D2764FC" w14:textId="77777777" w:rsidR="00FD0643" w:rsidRDefault="00FD0643" w:rsidP="00337890">
            <w:pPr>
              <w:pStyle w:val="TableText"/>
            </w:pPr>
            <w:r>
              <w:t>1,204</w:t>
            </w:r>
          </w:p>
        </w:tc>
        <w:tc>
          <w:tcPr>
            <w:tcW w:w="1224" w:type="dxa"/>
            <w:tcBorders>
              <w:top w:val="single" w:sz="4" w:space="0" w:color="auto"/>
            </w:tcBorders>
            <w:noWrap/>
          </w:tcPr>
          <w:p w14:paraId="4B5A0DEF" w14:textId="77777777" w:rsidR="00FD0643" w:rsidRDefault="00FD0643" w:rsidP="00337890">
            <w:pPr>
              <w:pStyle w:val="TableText"/>
            </w:pPr>
            <w:r w:rsidRPr="00FE7E6E">
              <w:t>0.2</w:t>
            </w:r>
          </w:p>
        </w:tc>
        <w:tc>
          <w:tcPr>
            <w:tcW w:w="1456" w:type="dxa"/>
            <w:tcBorders>
              <w:top w:val="single" w:sz="4" w:space="0" w:color="auto"/>
            </w:tcBorders>
            <w:noWrap/>
          </w:tcPr>
          <w:p w14:paraId="58D5635D" w14:textId="77777777" w:rsidR="00FD0643" w:rsidRDefault="00FD0643" w:rsidP="00337890">
            <w:pPr>
              <w:pStyle w:val="TableText"/>
            </w:pPr>
            <w:r>
              <w:t>0.2</w:t>
            </w:r>
          </w:p>
        </w:tc>
      </w:tr>
      <w:tr w:rsidR="00FD0643" w:rsidRPr="008679A1" w14:paraId="0CA2E33C" w14:textId="77777777" w:rsidTr="001F46CB">
        <w:tc>
          <w:tcPr>
            <w:tcW w:w="5958" w:type="dxa"/>
            <w:noWrap/>
          </w:tcPr>
          <w:p w14:paraId="14B0A7CA" w14:textId="77777777" w:rsidR="00FD0643" w:rsidRPr="00027B2E" w:rsidRDefault="00FD0643" w:rsidP="00337890">
            <w:pPr>
              <w:pStyle w:val="TableText"/>
            </w:pPr>
            <w:r w:rsidRPr="00BB5B35">
              <w:t>American Indian</w:t>
            </w:r>
            <w:r>
              <w:t xml:space="preserve"> or </w:t>
            </w:r>
            <w:r w:rsidRPr="00BB5B35">
              <w:t>Alaska Native</w:t>
            </w:r>
            <w:r>
              <w:t xml:space="preserve"> (Primary ethnicity—economically disadvantaged)</w:t>
            </w:r>
          </w:p>
        </w:tc>
        <w:tc>
          <w:tcPr>
            <w:tcW w:w="1227" w:type="dxa"/>
            <w:noWrap/>
          </w:tcPr>
          <w:p w14:paraId="5821BD1C" w14:textId="77777777" w:rsidR="00FD0643" w:rsidRDefault="00FD0643" w:rsidP="00337890">
            <w:pPr>
              <w:pStyle w:val="TableText"/>
            </w:pPr>
            <w:r>
              <w:t>1,694</w:t>
            </w:r>
          </w:p>
        </w:tc>
        <w:tc>
          <w:tcPr>
            <w:tcW w:w="1224" w:type="dxa"/>
            <w:noWrap/>
          </w:tcPr>
          <w:p w14:paraId="2160B503" w14:textId="77777777" w:rsidR="00FD0643" w:rsidRDefault="00FD0643" w:rsidP="00337890">
            <w:pPr>
              <w:pStyle w:val="TableText"/>
            </w:pPr>
            <w:r w:rsidRPr="00FE7E6E">
              <w:t>0.3</w:t>
            </w:r>
          </w:p>
        </w:tc>
        <w:tc>
          <w:tcPr>
            <w:tcW w:w="1456" w:type="dxa"/>
            <w:noWrap/>
          </w:tcPr>
          <w:p w14:paraId="160D05C4" w14:textId="77777777" w:rsidR="00FD0643" w:rsidRDefault="00FD0643" w:rsidP="00337890">
            <w:pPr>
              <w:pStyle w:val="TableText"/>
            </w:pPr>
            <w:r>
              <w:t>0.3</w:t>
            </w:r>
          </w:p>
        </w:tc>
      </w:tr>
      <w:tr w:rsidR="00FD0643" w:rsidRPr="008679A1" w14:paraId="6B3AF3A6" w14:textId="77777777" w:rsidTr="001F46CB">
        <w:tc>
          <w:tcPr>
            <w:tcW w:w="5958" w:type="dxa"/>
            <w:noWrap/>
          </w:tcPr>
          <w:p w14:paraId="5FF41CA8" w14:textId="77777777" w:rsidR="00FD0643" w:rsidRPr="00BB5B35" w:rsidRDefault="00FD0643" w:rsidP="00337890">
            <w:pPr>
              <w:pStyle w:val="TableText"/>
            </w:pPr>
            <w:r w:rsidRPr="00BB5B35">
              <w:t>Asian</w:t>
            </w:r>
            <w:r>
              <w:t xml:space="preserve"> (Primary ethnicity—not economically disadvantaged)</w:t>
            </w:r>
          </w:p>
        </w:tc>
        <w:tc>
          <w:tcPr>
            <w:tcW w:w="1227" w:type="dxa"/>
            <w:noWrap/>
          </w:tcPr>
          <w:p w14:paraId="32FC4B26" w14:textId="77777777" w:rsidR="00FD0643" w:rsidRDefault="00FD0643" w:rsidP="00337890">
            <w:pPr>
              <w:pStyle w:val="TableText"/>
            </w:pPr>
            <w:r>
              <w:t>32,369</w:t>
            </w:r>
          </w:p>
        </w:tc>
        <w:tc>
          <w:tcPr>
            <w:tcW w:w="1224" w:type="dxa"/>
            <w:noWrap/>
          </w:tcPr>
          <w:p w14:paraId="13DBBCC9" w14:textId="77777777" w:rsidR="00FD0643" w:rsidRDefault="00FD0643" w:rsidP="00337890">
            <w:pPr>
              <w:pStyle w:val="TableText"/>
            </w:pPr>
            <w:r w:rsidRPr="00FE7E6E">
              <w:t>5.8</w:t>
            </w:r>
          </w:p>
        </w:tc>
        <w:tc>
          <w:tcPr>
            <w:tcW w:w="1456" w:type="dxa"/>
            <w:noWrap/>
          </w:tcPr>
          <w:p w14:paraId="6FE62589" w14:textId="77777777" w:rsidR="00FD0643" w:rsidRDefault="00FD0643" w:rsidP="00337890">
            <w:pPr>
              <w:pStyle w:val="TableText"/>
            </w:pPr>
            <w:r>
              <w:t>5.5</w:t>
            </w:r>
          </w:p>
        </w:tc>
      </w:tr>
      <w:tr w:rsidR="00FD0643" w:rsidRPr="008679A1" w14:paraId="52F91172" w14:textId="77777777" w:rsidTr="001F46CB">
        <w:tc>
          <w:tcPr>
            <w:tcW w:w="5958" w:type="dxa"/>
            <w:noWrap/>
          </w:tcPr>
          <w:p w14:paraId="4FA2234F" w14:textId="77777777" w:rsidR="00FD0643" w:rsidRPr="00027B2E" w:rsidRDefault="00FD0643" w:rsidP="00337890">
            <w:pPr>
              <w:pStyle w:val="TableText"/>
            </w:pPr>
            <w:r w:rsidRPr="00BB5B35">
              <w:t>Asian</w:t>
            </w:r>
            <w:r>
              <w:t xml:space="preserve"> (Primary ethnicity—economically disadvantaged)</w:t>
            </w:r>
          </w:p>
        </w:tc>
        <w:tc>
          <w:tcPr>
            <w:tcW w:w="1227" w:type="dxa"/>
            <w:noWrap/>
          </w:tcPr>
          <w:p w14:paraId="1A317F38" w14:textId="77777777" w:rsidR="00FD0643" w:rsidRDefault="00FD0643" w:rsidP="00337890">
            <w:pPr>
              <w:pStyle w:val="TableText"/>
            </w:pPr>
            <w:r>
              <w:t>22,259</w:t>
            </w:r>
          </w:p>
        </w:tc>
        <w:tc>
          <w:tcPr>
            <w:tcW w:w="1224" w:type="dxa"/>
            <w:noWrap/>
          </w:tcPr>
          <w:p w14:paraId="77EA41EF" w14:textId="77777777" w:rsidR="00FD0643" w:rsidRDefault="00FD0643" w:rsidP="00337890">
            <w:pPr>
              <w:pStyle w:val="TableText"/>
            </w:pPr>
            <w:r w:rsidRPr="00FE7E6E">
              <w:t>4.0</w:t>
            </w:r>
          </w:p>
        </w:tc>
        <w:tc>
          <w:tcPr>
            <w:tcW w:w="1456" w:type="dxa"/>
            <w:noWrap/>
          </w:tcPr>
          <w:p w14:paraId="70F06FAC" w14:textId="77777777" w:rsidR="00FD0643" w:rsidRDefault="00FD0643" w:rsidP="00337890">
            <w:pPr>
              <w:pStyle w:val="TableText"/>
            </w:pPr>
            <w:r>
              <w:t>3.8</w:t>
            </w:r>
          </w:p>
        </w:tc>
      </w:tr>
      <w:tr w:rsidR="00FD0643" w:rsidRPr="008679A1" w14:paraId="2D26149B" w14:textId="77777777" w:rsidTr="001F46CB">
        <w:tc>
          <w:tcPr>
            <w:tcW w:w="5958" w:type="dxa"/>
            <w:noWrap/>
          </w:tcPr>
          <w:p w14:paraId="381F14E9" w14:textId="77777777" w:rsidR="00FD0643" w:rsidRPr="00BB5B35" w:rsidRDefault="00FD0643" w:rsidP="00337890">
            <w:pPr>
              <w:pStyle w:val="TableText"/>
            </w:pPr>
            <w:r>
              <w:t xml:space="preserve">Native Hawaiian or Other </w:t>
            </w:r>
            <w:r w:rsidRPr="00BB5B35">
              <w:t>Pacific Islander</w:t>
            </w:r>
            <w:r>
              <w:t xml:space="preserve"> (Primary ethnicity—not economically disadvantaged)</w:t>
            </w:r>
          </w:p>
        </w:tc>
        <w:tc>
          <w:tcPr>
            <w:tcW w:w="1227" w:type="dxa"/>
            <w:noWrap/>
          </w:tcPr>
          <w:p w14:paraId="1B7207F6" w14:textId="77777777" w:rsidR="00FD0643" w:rsidRDefault="00FD0643" w:rsidP="00337890">
            <w:pPr>
              <w:pStyle w:val="TableText"/>
            </w:pPr>
            <w:r>
              <w:t>1,102</w:t>
            </w:r>
          </w:p>
        </w:tc>
        <w:tc>
          <w:tcPr>
            <w:tcW w:w="1224" w:type="dxa"/>
            <w:noWrap/>
          </w:tcPr>
          <w:p w14:paraId="00A82FA1" w14:textId="77777777" w:rsidR="00FD0643" w:rsidRDefault="00FD0643" w:rsidP="00337890">
            <w:pPr>
              <w:pStyle w:val="TableText"/>
            </w:pPr>
            <w:r w:rsidRPr="00FE7E6E">
              <w:t>0.2</w:t>
            </w:r>
          </w:p>
        </w:tc>
        <w:tc>
          <w:tcPr>
            <w:tcW w:w="1456" w:type="dxa"/>
            <w:noWrap/>
          </w:tcPr>
          <w:p w14:paraId="4F37DCFF" w14:textId="77777777" w:rsidR="00FD0643" w:rsidRDefault="00FD0643" w:rsidP="00337890">
            <w:pPr>
              <w:pStyle w:val="TableText"/>
            </w:pPr>
            <w:r>
              <w:t>0.2</w:t>
            </w:r>
          </w:p>
        </w:tc>
      </w:tr>
      <w:tr w:rsidR="00FD0643" w:rsidRPr="008679A1" w14:paraId="2A9D2948" w14:textId="77777777" w:rsidTr="001F46CB">
        <w:tc>
          <w:tcPr>
            <w:tcW w:w="5958" w:type="dxa"/>
            <w:noWrap/>
          </w:tcPr>
          <w:p w14:paraId="28F147D1" w14:textId="77777777" w:rsidR="00FD0643" w:rsidRPr="00027B2E" w:rsidRDefault="00FD0643" w:rsidP="00337890">
            <w:pPr>
              <w:pStyle w:val="TableText"/>
            </w:pPr>
            <w:r>
              <w:t xml:space="preserve">Native Hawaiian or Other </w:t>
            </w:r>
            <w:r w:rsidRPr="00BB5B35">
              <w:t>Pacific Islander</w:t>
            </w:r>
            <w:r>
              <w:t xml:space="preserve"> (Primary ethnicity—economically disadvantaged)</w:t>
            </w:r>
          </w:p>
        </w:tc>
        <w:tc>
          <w:tcPr>
            <w:tcW w:w="1227" w:type="dxa"/>
            <w:noWrap/>
          </w:tcPr>
          <w:p w14:paraId="4B5CD7AB" w14:textId="77777777" w:rsidR="00FD0643" w:rsidRDefault="00FD0643" w:rsidP="00337890">
            <w:pPr>
              <w:pStyle w:val="TableText"/>
            </w:pPr>
            <w:r>
              <w:t>1,486</w:t>
            </w:r>
          </w:p>
        </w:tc>
        <w:tc>
          <w:tcPr>
            <w:tcW w:w="1224" w:type="dxa"/>
            <w:noWrap/>
          </w:tcPr>
          <w:p w14:paraId="43CAA48C" w14:textId="77777777" w:rsidR="00FD0643" w:rsidRDefault="00FD0643" w:rsidP="00337890">
            <w:pPr>
              <w:pStyle w:val="TableText"/>
            </w:pPr>
            <w:r w:rsidRPr="00FE7E6E">
              <w:t>0.3</w:t>
            </w:r>
          </w:p>
        </w:tc>
        <w:tc>
          <w:tcPr>
            <w:tcW w:w="1456" w:type="dxa"/>
            <w:noWrap/>
          </w:tcPr>
          <w:p w14:paraId="50175823" w14:textId="77777777" w:rsidR="00FD0643" w:rsidRDefault="00FD0643" w:rsidP="00337890">
            <w:pPr>
              <w:pStyle w:val="TableText"/>
            </w:pPr>
            <w:r>
              <w:t>0.3</w:t>
            </w:r>
          </w:p>
        </w:tc>
      </w:tr>
      <w:tr w:rsidR="00FD0643" w:rsidRPr="008679A1" w14:paraId="4B42CFAA" w14:textId="77777777" w:rsidTr="001F46CB">
        <w:tc>
          <w:tcPr>
            <w:tcW w:w="5958" w:type="dxa"/>
            <w:noWrap/>
          </w:tcPr>
          <w:p w14:paraId="6A457E94" w14:textId="77777777" w:rsidR="00FD0643" w:rsidRPr="00BB5B35" w:rsidRDefault="00FD0643" w:rsidP="00337890">
            <w:pPr>
              <w:pStyle w:val="TableText"/>
            </w:pPr>
            <w:r w:rsidRPr="00BB5B35">
              <w:lastRenderedPageBreak/>
              <w:t>Filipino</w:t>
            </w:r>
            <w:r>
              <w:t xml:space="preserve"> (Primary ethnicity—not economically disadvantaged)</w:t>
            </w:r>
          </w:p>
        </w:tc>
        <w:tc>
          <w:tcPr>
            <w:tcW w:w="1227" w:type="dxa"/>
            <w:noWrap/>
          </w:tcPr>
          <w:p w14:paraId="0715E24A" w14:textId="77777777" w:rsidR="00FD0643" w:rsidRDefault="00FD0643" w:rsidP="00337890">
            <w:pPr>
              <w:pStyle w:val="TableText"/>
            </w:pPr>
            <w:r>
              <w:t>11,277</w:t>
            </w:r>
          </w:p>
        </w:tc>
        <w:tc>
          <w:tcPr>
            <w:tcW w:w="1224" w:type="dxa"/>
            <w:noWrap/>
          </w:tcPr>
          <w:p w14:paraId="6D96E149" w14:textId="77777777" w:rsidR="00FD0643" w:rsidRDefault="00FD0643" w:rsidP="00337890">
            <w:pPr>
              <w:pStyle w:val="TableText"/>
            </w:pPr>
            <w:r w:rsidRPr="00FE7E6E">
              <w:t>2.0</w:t>
            </w:r>
          </w:p>
        </w:tc>
        <w:tc>
          <w:tcPr>
            <w:tcW w:w="1456" w:type="dxa"/>
            <w:noWrap/>
          </w:tcPr>
          <w:p w14:paraId="504D9465" w14:textId="77777777" w:rsidR="00FD0643" w:rsidRDefault="00FD0643" w:rsidP="00337890">
            <w:pPr>
              <w:pStyle w:val="TableText"/>
            </w:pPr>
            <w:r>
              <w:t>1.9</w:t>
            </w:r>
          </w:p>
        </w:tc>
      </w:tr>
      <w:tr w:rsidR="00FD0643" w:rsidRPr="008679A1" w14:paraId="14ACDE04" w14:textId="77777777" w:rsidTr="001F46CB">
        <w:tc>
          <w:tcPr>
            <w:tcW w:w="5958" w:type="dxa"/>
            <w:noWrap/>
          </w:tcPr>
          <w:p w14:paraId="5D2598F4" w14:textId="77777777" w:rsidR="00FD0643" w:rsidRPr="00027B2E" w:rsidRDefault="00FD0643" w:rsidP="00337890">
            <w:pPr>
              <w:pStyle w:val="TableText"/>
            </w:pPr>
            <w:r w:rsidRPr="00BB5B35">
              <w:t>Filipino</w:t>
            </w:r>
            <w:r>
              <w:t xml:space="preserve"> (Primary ethnicity—economically disadvantaged)</w:t>
            </w:r>
          </w:p>
        </w:tc>
        <w:tc>
          <w:tcPr>
            <w:tcW w:w="1227" w:type="dxa"/>
            <w:noWrap/>
          </w:tcPr>
          <w:p w14:paraId="0669AD93" w14:textId="77777777" w:rsidR="00FD0643" w:rsidRDefault="00FD0643" w:rsidP="00337890">
            <w:pPr>
              <w:pStyle w:val="TableText"/>
            </w:pPr>
            <w:r>
              <w:t>5,541</w:t>
            </w:r>
          </w:p>
        </w:tc>
        <w:tc>
          <w:tcPr>
            <w:tcW w:w="1224" w:type="dxa"/>
            <w:noWrap/>
          </w:tcPr>
          <w:p w14:paraId="1F348738" w14:textId="77777777" w:rsidR="00FD0643" w:rsidRDefault="00FD0643" w:rsidP="00337890">
            <w:pPr>
              <w:pStyle w:val="TableText"/>
            </w:pPr>
            <w:r w:rsidRPr="00FE7E6E">
              <w:t>1.0</w:t>
            </w:r>
          </w:p>
        </w:tc>
        <w:tc>
          <w:tcPr>
            <w:tcW w:w="1456" w:type="dxa"/>
            <w:noWrap/>
          </w:tcPr>
          <w:p w14:paraId="3D342644" w14:textId="77777777" w:rsidR="00FD0643" w:rsidRDefault="00FD0643" w:rsidP="00337890">
            <w:pPr>
              <w:pStyle w:val="TableText"/>
            </w:pPr>
            <w:r>
              <w:t>1.0</w:t>
            </w:r>
          </w:p>
        </w:tc>
      </w:tr>
      <w:tr w:rsidR="00FD0643" w:rsidRPr="008679A1" w14:paraId="0F0995DD" w14:textId="77777777" w:rsidTr="001F46CB">
        <w:tc>
          <w:tcPr>
            <w:tcW w:w="5958" w:type="dxa"/>
            <w:noWrap/>
          </w:tcPr>
          <w:p w14:paraId="46CDF4BA" w14:textId="77777777" w:rsidR="00FD0643" w:rsidRPr="00BB5B35" w:rsidRDefault="00FD0643" w:rsidP="00337890">
            <w:pPr>
              <w:pStyle w:val="TableText"/>
            </w:pPr>
            <w:r w:rsidRPr="00BB5B35">
              <w:t>Hispanic or Latino</w:t>
            </w:r>
            <w:r>
              <w:t xml:space="preserve"> (Primary ethnicity—not economically disadvantaged)</w:t>
            </w:r>
          </w:p>
        </w:tc>
        <w:tc>
          <w:tcPr>
            <w:tcW w:w="1227" w:type="dxa"/>
            <w:noWrap/>
          </w:tcPr>
          <w:p w14:paraId="66326307" w14:textId="77777777" w:rsidR="00FD0643" w:rsidRDefault="00FD0643" w:rsidP="00337890">
            <w:pPr>
              <w:pStyle w:val="TableText"/>
            </w:pPr>
            <w:r>
              <w:t>73,085</w:t>
            </w:r>
          </w:p>
        </w:tc>
        <w:tc>
          <w:tcPr>
            <w:tcW w:w="1224" w:type="dxa"/>
            <w:noWrap/>
          </w:tcPr>
          <w:p w14:paraId="360DED1E" w14:textId="77777777" w:rsidR="00FD0643" w:rsidRDefault="00FD0643" w:rsidP="00337890">
            <w:pPr>
              <w:pStyle w:val="TableText"/>
            </w:pPr>
            <w:r w:rsidRPr="00FE7E6E">
              <w:t>13.1</w:t>
            </w:r>
          </w:p>
        </w:tc>
        <w:tc>
          <w:tcPr>
            <w:tcW w:w="1456" w:type="dxa"/>
            <w:noWrap/>
          </w:tcPr>
          <w:p w14:paraId="4F4E6F1D" w14:textId="77777777" w:rsidR="00FD0643" w:rsidRDefault="00FD0643" w:rsidP="00337890">
            <w:pPr>
              <w:pStyle w:val="TableText"/>
            </w:pPr>
            <w:r>
              <w:t>12.7</w:t>
            </w:r>
          </w:p>
        </w:tc>
      </w:tr>
      <w:tr w:rsidR="00FD0643" w:rsidRPr="008679A1" w14:paraId="7486D82F" w14:textId="77777777" w:rsidTr="001F46CB">
        <w:tc>
          <w:tcPr>
            <w:tcW w:w="5958" w:type="dxa"/>
            <w:noWrap/>
          </w:tcPr>
          <w:p w14:paraId="7DC6E917" w14:textId="77777777" w:rsidR="00FD0643" w:rsidRPr="00027B2E" w:rsidRDefault="00FD0643" w:rsidP="00337890">
            <w:pPr>
              <w:pStyle w:val="TableText"/>
            </w:pPr>
            <w:r w:rsidRPr="00BB5B35">
              <w:t>Hispanic or Latino</w:t>
            </w:r>
            <w:r>
              <w:t xml:space="preserve"> (Primary ethnicity—economically disadvantaged)</w:t>
            </w:r>
          </w:p>
        </w:tc>
        <w:tc>
          <w:tcPr>
            <w:tcW w:w="1227" w:type="dxa"/>
            <w:noWrap/>
          </w:tcPr>
          <w:p w14:paraId="52E92532" w14:textId="77777777" w:rsidR="00FD0643" w:rsidRDefault="00FD0643" w:rsidP="00337890">
            <w:pPr>
              <w:pStyle w:val="TableText"/>
            </w:pPr>
            <w:r>
              <w:t>220,450</w:t>
            </w:r>
          </w:p>
        </w:tc>
        <w:tc>
          <w:tcPr>
            <w:tcW w:w="1224" w:type="dxa"/>
            <w:noWrap/>
          </w:tcPr>
          <w:p w14:paraId="5544C328" w14:textId="77777777" w:rsidR="00FD0643" w:rsidRDefault="00FD0643" w:rsidP="00337890">
            <w:pPr>
              <w:pStyle w:val="TableText"/>
            </w:pPr>
            <w:r w:rsidRPr="00FE7E6E">
              <w:t>39.6</w:t>
            </w:r>
          </w:p>
        </w:tc>
        <w:tc>
          <w:tcPr>
            <w:tcW w:w="1456" w:type="dxa"/>
            <w:noWrap/>
          </w:tcPr>
          <w:p w14:paraId="49FFC71F" w14:textId="77777777" w:rsidR="00FD0643" w:rsidRDefault="00FD0643" w:rsidP="00337890">
            <w:pPr>
              <w:pStyle w:val="TableText"/>
            </w:pPr>
            <w:r>
              <w:t>38.6</w:t>
            </w:r>
          </w:p>
        </w:tc>
      </w:tr>
      <w:tr w:rsidR="00FD0643" w:rsidRPr="008679A1" w14:paraId="523453C8" w14:textId="77777777" w:rsidTr="001F46CB">
        <w:tc>
          <w:tcPr>
            <w:tcW w:w="5958" w:type="dxa"/>
            <w:noWrap/>
          </w:tcPr>
          <w:p w14:paraId="742080CD" w14:textId="77777777" w:rsidR="00FD0643" w:rsidRPr="00BB5B35" w:rsidRDefault="00FD0643" w:rsidP="00337890">
            <w:pPr>
              <w:pStyle w:val="TableText"/>
            </w:pPr>
            <w:r>
              <w:t xml:space="preserve">Black or </w:t>
            </w:r>
            <w:r w:rsidRPr="00BB5B35">
              <w:t>African American</w:t>
            </w:r>
            <w:r>
              <w:t xml:space="preserve"> (Primary ethnicity—not economically disadvantaged)</w:t>
            </w:r>
          </w:p>
        </w:tc>
        <w:tc>
          <w:tcPr>
            <w:tcW w:w="1227" w:type="dxa"/>
            <w:noWrap/>
          </w:tcPr>
          <w:p w14:paraId="1DFA30E3" w14:textId="77777777" w:rsidR="00FD0643" w:rsidRDefault="00FD0643" w:rsidP="00337890">
            <w:pPr>
              <w:pStyle w:val="TableText"/>
            </w:pPr>
            <w:r>
              <w:t>9,967</w:t>
            </w:r>
          </w:p>
        </w:tc>
        <w:tc>
          <w:tcPr>
            <w:tcW w:w="1224" w:type="dxa"/>
            <w:noWrap/>
          </w:tcPr>
          <w:p w14:paraId="2232240C" w14:textId="77777777" w:rsidR="00FD0643" w:rsidRDefault="00FD0643" w:rsidP="00337890">
            <w:pPr>
              <w:pStyle w:val="TableText"/>
            </w:pPr>
            <w:r w:rsidRPr="00FE7E6E">
              <w:t>1.8</w:t>
            </w:r>
          </w:p>
        </w:tc>
        <w:tc>
          <w:tcPr>
            <w:tcW w:w="1456" w:type="dxa"/>
            <w:noWrap/>
          </w:tcPr>
          <w:p w14:paraId="789DA0F2" w14:textId="77777777" w:rsidR="00FD0643" w:rsidRDefault="00FD0643" w:rsidP="00337890">
            <w:pPr>
              <w:pStyle w:val="TableText"/>
            </w:pPr>
            <w:r>
              <w:t>1.8</w:t>
            </w:r>
          </w:p>
        </w:tc>
      </w:tr>
      <w:tr w:rsidR="00FD0643" w:rsidRPr="008679A1" w14:paraId="7B556A7C" w14:textId="77777777" w:rsidTr="001F46CB">
        <w:tc>
          <w:tcPr>
            <w:tcW w:w="5958" w:type="dxa"/>
            <w:noWrap/>
          </w:tcPr>
          <w:p w14:paraId="3C7F00D7" w14:textId="77777777" w:rsidR="00FD0643" w:rsidRPr="00027B2E" w:rsidRDefault="00FD0643" w:rsidP="00337890">
            <w:pPr>
              <w:pStyle w:val="TableText"/>
            </w:pPr>
            <w:r>
              <w:t xml:space="preserve">Black or </w:t>
            </w:r>
            <w:r w:rsidRPr="00BB5B35">
              <w:t>African American</w:t>
            </w:r>
            <w:r>
              <w:t xml:space="preserve"> (Primary ethnicity—economically disadvantaged)</w:t>
            </w:r>
          </w:p>
        </w:tc>
        <w:tc>
          <w:tcPr>
            <w:tcW w:w="1227" w:type="dxa"/>
            <w:noWrap/>
          </w:tcPr>
          <w:p w14:paraId="6F500222" w14:textId="77777777" w:rsidR="00FD0643" w:rsidRDefault="00FD0643" w:rsidP="00337890">
            <w:pPr>
              <w:pStyle w:val="TableText"/>
            </w:pPr>
            <w:r>
              <w:t>19,388</w:t>
            </w:r>
          </w:p>
        </w:tc>
        <w:tc>
          <w:tcPr>
            <w:tcW w:w="1224" w:type="dxa"/>
            <w:noWrap/>
          </w:tcPr>
          <w:p w14:paraId="6B6EBDDF" w14:textId="77777777" w:rsidR="00FD0643" w:rsidRDefault="00FD0643" w:rsidP="00337890">
            <w:pPr>
              <w:pStyle w:val="TableText"/>
            </w:pPr>
            <w:r w:rsidRPr="00FE7E6E">
              <w:t>3.5</w:t>
            </w:r>
          </w:p>
        </w:tc>
        <w:tc>
          <w:tcPr>
            <w:tcW w:w="1456" w:type="dxa"/>
            <w:noWrap/>
          </w:tcPr>
          <w:p w14:paraId="12770708" w14:textId="77777777" w:rsidR="00FD0643" w:rsidRDefault="00FD0643" w:rsidP="00337890">
            <w:pPr>
              <w:pStyle w:val="TableText"/>
            </w:pPr>
            <w:r>
              <w:t>3.6</w:t>
            </w:r>
          </w:p>
        </w:tc>
      </w:tr>
      <w:tr w:rsidR="00FD0643" w:rsidRPr="008679A1" w14:paraId="3F2E79BF" w14:textId="77777777" w:rsidTr="001F46CB">
        <w:tc>
          <w:tcPr>
            <w:tcW w:w="5958" w:type="dxa"/>
            <w:noWrap/>
          </w:tcPr>
          <w:p w14:paraId="16E31A2D" w14:textId="77777777" w:rsidR="00FD0643" w:rsidRPr="00BB5B35" w:rsidRDefault="00FD0643" w:rsidP="00337890">
            <w:pPr>
              <w:pStyle w:val="TableText"/>
            </w:pPr>
            <w:r w:rsidRPr="00BB5B35">
              <w:t>White</w:t>
            </w:r>
            <w:r>
              <w:t xml:space="preserve"> (Primary ethnicity—not economically disadvantaged)</w:t>
            </w:r>
          </w:p>
        </w:tc>
        <w:tc>
          <w:tcPr>
            <w:tcW w:w="1227" w:type="dxa"/>
            <w:noWrap/>
          </w:tcPr>
          <w:p w14:paraId="216FDF08" w14:textId="77777777" w:rsidR="00FD0643" w:rsidRDefault="00FD0643" w:rsidP="00337890">
            <w:pPr>
              <w:pStyle w:val="TableText"/>
            </w:pPr>
            <w:r>
              <w:t>99,868</w:t>
            </w:r>
          </w:p>
        </w:tc>
        <w:tc>
          <w:tcPr>
            <w:tcW w:w="1224" w:type="dxa"/>
            <w:noWrap/>
          </w:tcPr>
          <w:p w14:paraId="5BCBEF9A" w14:textId="77777777" w:rsidR="00FD0643" w:rsidRDefault="00FD0643" w:rsidP="00337890">
            <w:pPr>
              <w:pStyle w:val="TableText"/>
            </w:pPr>
            <w:r w:rsidRPr="00FE7E6E">
              <w:t>18.0</w:t>
            </w:r>
          </w:p>
        </w:tc>
        <w:tc>
          <w:tcPr>
            <w:tcW w:w="1456" w:type="dxa"/>
            <w:noWrap/>
          </w:tcPr>
          <w:p w14:paraId="39B3BB8A" w14:textId="77777777" w:rsidR="00FD0643" w:rsidRDefault="00FD0643" w:rsidP="00337890">
            <w:pPr>
              <w:pStyle w:val="TableText"/>
            </w:pPr>
            <w:r>
              <w:t>17.6</w:t>
            </w:r>
          </w:p>
        </w:tc>
      </w:tr>
      <w:tr w:rsidR="00FD0643" w:rsidRPr="008679A1" w14:paraId="645174D8" w14:textId="77777777" w:rsidTr="001F46CB">
        <w:tc>
          <w:tcPr>
            <w:tcW w:w="5958" w:type="dxa"/>
            <w:noWrap/>
          </w:tcPr>
          <w:p w14:paraId="75015B57" w14:textId="77777777" w:rsidR="00FD0643" w:rsidRPr="00027B2E" w:rsidRDefault="00FD0643" w:rsidP="00337890">
            <w:pPr>
              <w:pStyle w:val="TableText"/>
            </w:pPr>
            <w:r w:rsidRPr="00BB5B35">
              <w:t>White</w:t>
            </w:r>
            <w:r>
              <w:t xml:space="preserve"> (Primary ethnicity—economically disadvantaged)</w:t>
            </w:r>
          </w:p>
        </w:tc>
        <w:tc>
          <w:tcPr>
            <w:tcW w:w="1227" w:type="dxa"/>
            <w:noWrap/>
          </w:tcPr>
          <w:p w14:paraId="501A1955" w14:textId="77777777" w:rsidR="00FD0643" w:rsidRDefault="00FD0643" w:rsidP="00337890">
            <w:pPr>
              <w:pStyle w:val="TableText"/>
            </w:pPr>
            <w:r>
              <w:t>35,478</w:t>
            </w:r>
          </w:p>
        </w:tc>
        <w:tc>
          <w:tcPr>
            <w:tcW w:w="1224" w:type="dxa"/>
            <w:noWrap/>
          </w:tcPr>
          <w:p w14:paraId="144AAE1E" w14:textId="77777777" w:rsidR="00FD0643" w:rsidRDefault="00FD0643" w:rsidP="00337890">
            <w:pPr>
              <w:pStyle w:val="TableText"/>
            </w:pPr>
            <w:r w:rsidRPr="00FE7E6E">
              <w:t>6.4</w:t>
            </w:r>
          </w:p>
        </w:tc>
        <w:tc>
          <w:tcPr>
            <w:tcW w:w="1456" w:type="dxa"/>
            <w:noWrap/>
          </w:tcPr>
          <w:p w14:paraId="10067F61" w14:textId="77777777" w:rsidR="00FD0643" w:rsidRDefault="00FD0643" w:rsidP="00337890">
            <w:pPr>
              <w:pStyle w:val="TableText"/>
            </w:pPr>
            <w:r>
              <w:t>6.4</w:t>
            </w:r>
          </w:p>
        </w:tc>
      </w:tr>
      <w:tr w:rsidR="00FD0643" w:rsidRPr="008679A1" w14:paraId="4503A91D" w14:textId="77777777" w:rsidTr="001F46CB">
        <w:tc>
          <w:tcPr>
            <w:tcW w:w="5958" w:type="dxa"/>
            <w:noWrap/>
          </w:tcPr>
          <w:p w14:paraId="23FC5CAF" w14:textId="77777777" w:rsidR="00FD0643" w:rsidRPr="00BB5B35" w:rsidRDefault="00FD0643" w:rsidP="00337890">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227" w:type="dxa"/>
            <w:noWrap/>
          </w:tcPr>
          <w:p w14:paraId="237C73BA" w14:textId="77777777" w:rsidR="00FD0643" w:rsidRDefault="00FD0643" w:rsidP="00337890">
            <w:pPr>
              <w:pStyle w:val="TableText"/>
            </w:pPr>
            <w:r>
              <w:t>11,821</w:t>
            </w:r>
          </w:p>
        </w:tc>
        <w:tc>
          <w:tcPr>
            <w:tcW w:w="1224" w:type="dxa"/>
            <w:noWrap/>
          </w:tcPr>
          <w:p w14:paraId="78706B5A" w14:textId="77777777" w:rsidR="00FD0643" w:rsidRDefault="00FD0643" w:rsidP="00337890">
            <w:pPr>
              <w:pStyle w:val="TableText"/>
            </w:pPr>
            <w:r w:rsidRPr="00FE7E6E">
              <w:t>2.1</w:t>
            </w:r>
          </w:p>
        </w:tc>
        <w:tc>
          <w:tcPr>
            <w:tcW w:w="1456" w:type="dxa"/>
            <w:noWrap/>
          </w:tcPr>
          <w:p w14:paraId="0BD35229" w14:textId="77777777" w:rsidR="00FD0643" w:rsidRDefault="00FD0643" w:rsidP="00337890">
            <w:pPr>
              <w:pStyle w:val="TableText"/>
            </w:pPr>
            <w:r>
              <w:t>2.1</w:t>
            </w:r>
          </w:p>
        </w:tc>
      </w:tr>
      <w:tr w:rsidR="00FD0643" w:rsidRPr="008679A1" w14:paraId="5C825059" w14:textId="77777777" w:rsidTr="001F46CB">
        <w:tc>
          <w:tcPr>
            <w:tcW w:w="5958" w:type="dxa"/>
            <w:noWrap/>
          </w:tcPr>
          <w:p w14:paraId="387B9C8C" w14:textId="77777777" w:rsidR="00FD0643" w:rsidRPr="00027B2E" w:rsidRDefault="00FD0643" w:rsidP="00337890">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227" w:type="dxa"/>
            <w:noWrap/>
          </w:tcPr>
          <w:p w14:paraId="7931669F" w14:textId="77777777" w:rsidR="00FD0643" w:rsidRDefault="00FD0643" w:rsidP="00337890">
            <w:pPr>
              <w:pStyle w:val="TableText"/>
            </w:pPr>
            <w:r>
              <w:t>5,748</w:t>
            </w:r>
          </w:p>
        </w:tc>
        <w:tc>
          <w:tcPr>
            <w:tcW w:w="1224" w:type="dxa"/>
            <w:noWrap/>
          </w:tcPr>
          <w:p w14:paraId="773AD1B4" w14:textId="77777777" w:rsidR="00FD0643" w:rsidRDefault="00FD0643" w:rsidP="00337890">
            <w:pPr>
              <w:pStyle w:val="TableText"/>
            </w:pPr>
            <w:r w:rsidRPr="00FE7E6E">
              <w:t>1.0</w:t>
            </w:r>
          </w:p>
        </w:tc>
        <w:tc>
          <w:tcPr>
            <w:tcW w:w="1456" w:type="dxa"/>
            <w:noWrap/>
          </w:tcPr>
          <w:p w14:paraId="268BCE9E" w14:textId="77777777" w:rsidR="00FD0643" w:rsidRDefault="00FD0643" w:rsidP="00337890">
            <w:pPr>
              <w:pStyle w:val="TableText"/>
            </w:pPr>
            <w:r>
              <w:t>1.0</w:t>
            </w:r>
          </w:p>
        </w:tc>
      </w:tr>
    </w:tbl>
    <w:p w14:paraId="19DAA556" w14:textId="1231AB72" w:rsidR="00AD128C" w:rsidRDefault="00AD128C" w:rsidP="00AD128C">
      <w:pPr>
        <w:pStyle w:val="Heading2"/>
      </w:pPr>
      <w:bookmarkStart w:id="545" w:name="_Standard_Setting"/>
      <w:bookmarkStart w:id="546" w:name="_Toc39066672"/>
      <w:bookmarkStart w:id="547" w:name="_Toc184118532"/>
      <w:bookmarkEnd w:id="545"/>
      <w:r>
        <w:lastRenderedPageBreak/>
        <w:t>Standard Setting</w:t>
      </w:r>
      <w:bookmarkEnd w:id="546"/>
      <w:bookmarkEnd w:id="547"/>
    </w:p>
    <w:p w14:paraId="74058445" w14:textId="4C2ECAE8" w:rsidR="00AD128C" w:rsidRPr="00F7798A" w:rsidRDefault="00AD128C" w:rsidP="00AD128C">
      <w:r w:rsidRPr="7572C1EC">
        <w:rPr>
          <w:rFonts w:eastAsiaTheme="minorEastAsia"/>
          <w:lang w:eastAsia="ko-KR"/>
        </w:rPr>
        <w:t>This chapter summarizes the standard</w:t>
      </w:r>
      <w:r>
        <w:rPr>
          <w:rFonts w:eastAsiaTheme="minorEastAsia"/>
          <w:lang w:eastAsia="ko-KR"/>
        </w:rPr>
        <w:t xml:space="preserve"> </w:t>
      </w:r>
      <w:r w:rsidRPr="7572C1EC">
        <w:rPr>
          <w:rFonts w:eastAsiaTheme="minorEastAsia"/>
          <w:lang w:eastAsia="ko-KR"/>
        </w:rPr>
        <w:t xml:space="preserve">setting process through which </w:t>
      </w:r>
      <w:r>
        <w:rPr>
          <w:rFonts w:eastAsiaTheme="minorEastAsia"/>
          <w:lang w:eastAsia="ko-KR"/>
        </w:rPr>
        <w:t>California Science Test</w:t>
      </w:r>
      <w:r w:rsidRPr="7572C1EC">
        <w:rPr>
          <w:rFonts w:eastAsiaTheme="minorEastAsia"/>
          <w:lang w:eastAsia="ko-KR"/>
        </w:rPr>
        <w:t xml:space="preserve"> </w:t>
      </w:r>
      <w:r>
        <w:rPr>
          <w:rFonts w:eastAsiaTheme="minorEastAsia"/>
          <w:lang w:eastAsia="ko-KR"/>
        </w:rPr>
        <w:t>(</w:t>
      </w:r>
      <w:r w:rsidRPr="7572C1EC">
        <w:rPr>
          <w:rFonts w:eastAsiaTheme="minorEastAsia"/>
          <w:lang w:eastAsia="ko-KR"/>
        </w:rPr>
        <w:t>CAST</w:t>
      </w:r>
      <w:r>
        <w:rPr>
          <w:rFonts w:eastAsiaTheme="minorEastAsia"/>
          <w:lang w:eastAsia="ko-KR"/>
        </w:rPr>
        <w:t>)</w:t>
      </w:r>
      <w:r w:rsidRPr="7572C1EC">
        <w:rPr>
          <w:rFonts w:eastAsiaTheme="minorEastAsia"/>
          <w:lang w:eastAsia="ko-KR"/>
        </w:rPr>
        <w:t xml:space="preserve"> threshold scores </w:t>
      </w:r>
      <w:r>
        <w:rPr>
          <w:rFonts w:eastAsiaTheme="minorEastAsia"/>
          <w:lang w:eastAsia="ko-KR"/>
        </w:rPr>
        <w:t xml:space="preserve">and </w:t>
      </w:r>
      <w:r w:rsidRPr="7572C1EC">
        <w:rPr>
          <w:rFonts w:eastAsiaTheme="minorEastAsia"/>
          <w:lang w:eastAsia="ko-KR"/>
        </w:rPr>
        <w:t xml:space="preserve">achievement levels </w:t>
      </w:r>
      <w:r w:rsidRPr="7572C1EC">
        <w:rPr>
          <w:rFonts w:eastAsiaTheme="minorEastAsia"/>
          <w:noProof/>
          <w:lang w:eastAsia="ko-KR"/>
        </w:rPr>
        <w:t xml:space="preserve">were </w:t>
      </w:r>
      <w:r>
        <w:rPr>
          <w:rFonts w:eastAsiaTheme="minorEastAsia"/>
          <w:noProof/>
          <w:lang w:eastAsia="ko-KR"/>
        </w:rPr>
        <w:t>established</w:t>
      </w:r>
      <w:r w:rsidRPr="7572C1EC">
        <w:rPr>
          <w:rFonts w:eastAsiaTheme="minorEastAsia"/>
          <w:lang w:eastAsia="ko-KR"/>
        </w:rPr>
        <w:t xml:space="preserve">. Included are </w:t>
      </w:r>
      <w:r>
        <w:rPr>
          <w:rFonts w:eastAsiaTheme="minorEastAsia"/>
          <w:lang w:eastAsia="ko-KR"/>
        </w:rPr>
        <w:t>a</w:t>
      </w:r>
      <w:r w:rsidRPr="7572C1EC">
        <w:rPr>
          <w:rFonts w:eastAsiaTheme="minorEastAsia"/>
          <w:lang w:eastAsia="ko-KR"/>
        </w:rPr>
        <w:t xml:space="preserve"> </w:t>
      </w:r>
      <w:r>
        <w:t xml:space="preserve">background of the development of the CAST, </w:t>
      </w:r>
      <w:r w:rsidRPr="7572C1EC">
        <w:rPr>
          <w:rFonts w:eastAsiaTheme="minorEastAsia"/>
          <w:lang w:eastAsia="ko-KR"/>
        </w:rPr>
        <w:t>an overview of the standard</w:t>
      </w:r>
      <w:r>
        <w:rPr>
          <w:rFonts w:eastAsiaTheme="minorEastAsia"/>
          <w:lang w:eastAsia="ko-KR"/>
        </w:rPr>
        <w:t xml:space="preserve"> </w:t>
      </w:r>
      <w:r w:rsidRPr="7572C1EC">
        <w:rPr>
          <w:rFonts w:eastAsiaTheme="minorEastAsia"/>
          <w:lang w:eastAsia="ko-KR"/>
        </w:rPr>
        <w:t>setting methodology, a summary of the standard</w:t>
      </w:r>
      <w:r>
        <w:rPr>
          <w:rFonts w:eastAsiaTheme="minorEastAsia"/>
          <w:lang w:eastAsia="ko-KR"/>
        </w:rPr>
        <w:t xml:space="preserve"> </w:t>
      </w:r>
      <w:r w:rsidRPr="7572C1EC">
        <w:rPr>
          <w:rFonts w:eastAsiaTheme="minorEastAsia"/>
          <w:lang w:eastAsia="ko-KR"/>
        </w:rPr>
        <w:t>setting procedure, the description of the achievement level descriptors (</w:t>
      </w:r>
      <w:r>
        <w:rPr>
          <w:rFonts w:eastAsiaTheme="minorEastAsia"/>
          <w:lang w:eastAsia="ko-KR"/>
        </w:rPr>
        <w:t>ALDs) (Cal</w:t>
      </w:r>
      <w:r w:rsidRPr="0001480A">
        <w:t>ifornia Department of Education [CDE], 201</w:t>
      </w:r>
      <w:r>
        <w:rPr>
          <w:rFonts w:eastAsiaTheme="minorEastAsia"/>
          <w:lang w:eastAsia="ko-KR"/>
        </w:rPr>
        <w:t>9</w:t>
      </w:r>
      <w:r w:rsidRPr="7572C1EC">
        <w:rPr>
          <w:rFonts w:eastAsiaTheme="minorEastAsia"/>
          <w:lang w:eastAsia="ko-KR"/>
        </w:rPr>
        <w:t xml:space="preserve">), </w:t>
      </w:r>
      <w:r>
        <w:rPr>
          <w:rFonts w:eastAsiaTheme="minorEastAsia"/>
          <w:lang w:eastAsia="ko-KR"/>
        </w:rPr>
        <w:t xml:space="preserve">the panel recommendations, </w:t>
      </w:r>
      <w:r w:rsidRPr="7572C1EC">
        <w:rPr>
          <w:rFonts w:eastAsiaTheme="minorEastAsia"/>
          <w:lang w:eastAsia="ko-KR"/>
        </w:rPr>
        <w:t>and the results.</w:t>
      </w:r>
      <w:r>
        <w:rPr>
          <w:rFonts w:eastAsiaTheme="minorEastAsia"/>
          <w:lang w:eastAsia="ko-KR"/>
        </w:rPr>
        <w:t xml:space="preserve"> </w:t>
      </w:r>
      <w:r w:rsidRPr="008C252B">
        <w:t>The detailed standard</w:t>
      </w:r>
      <w:r>
        <w:t xml:space="preserve"> </w:t>
      </w:r>
      <w:r w:rsidRPr="008C252B">
        <w:t xml:space="preserve">setting information for </w:t>
      </w:r>
      <w:r>
        <w:t>the CAST</w:t>
      </w:r>
      <w:r w:rsidRPr="008C252B">
        <w:t xml:space="preserve"> is described in the </w:t>
      </w:r>
      <w:r w:rsidRPr="00ED0053">
        <w:rPr>
          <w:i/>
        </w:rPr>
        <w:t>Standard</w:t>
      </w:r>
      <w:r>
        <w:rPr>
          <w:i/>
        </w:rPr>
        <w:t xml:space="preserve"> </w:t>
      </w:r>
      <w:r w:rsidRPr="00ED0053">
        <w:rPr>
          <w:i/>
        </w:rPr>
        <w:t xml:space="preserve">Setting Technical Report for the </w:t>
      </w:r>
      <w:r>
        <w:rPr>
          <w:i/>
        </w:rPr>
        <w:t>California Science Test</w:t>
      </w:r>
      <w:r w:rsidRPr="008C252B">
        <w:t xml:space="preserve"> (</w:t>
      </w:r>
      <w:r>
        <w:rPr>
          <w:rFonts w:cs="Calibri"/>
          <w:color w:val="auto"/>
        </w:rPr>
        <w:t>Educational Testing Service [</w:t>
      </w:r>
      <w:r w:rsidRPr="008C252B">
        <w:t>ETS</w:t>
      </w:r>
      <w:r>
        <w:t>], 2019</w:t>
      </w:r>
      <w:r w:rsidRPr="008C252B">
        <w:t>).</w:t>
      </w:r>
    </w:p>
    <w:p w14:paraId="12B03578" w14:textId="13C393E2" w:rsidR="00AD128C" w:rsidRDefault="00AD128C" w:rsidP="00AD128C">
      <w:pPr>
        <w:pStyle w:val="Heading3"/>
      </w:pPr>
      <w:bookmarkStart w:id="548" w:name="_Toc39066673"/>
      <w:bookmarkStart w:id="549" w:name="_Toc184118533"/>
      <w:r>
        <w:t>Background</w:t>
      </w:r>
      <w:bookmarkEnd w:id="548"/>
      <w:bookmarkEnd w:id="549"/>
    </w:p>
    <w:p w14:paraId="0CFFED60" w14:textId="0F53D8C1" w:rsidR="00AD128C" w:rsidRPr="004B0A43" w:rsidRDefault="00AD128C" w:rsidP="00AD128C">
      <w:pPr>
        <w:rPr>
          <w:color w:val="auto"/>
        </w:rPr>
      </w:pPr>
      <w:r w:rsidRPr="006A3EB3">
        <w:rPr>
          <w:szCs w:val="22"/>
        </w:rPr>
        <w:t>The CAST is an online assessment aligned with the</w:t>
      </w:r>
      <w:r w:rsidRPr="006A3EB3">
        <w:t xml:space="preserve"> </w:t>
      </w:r>
      <w:r w:rsidRPr="001A1D9A">
        <w:t>California Next Generation Science Standards</w:t>
      </w:r>
      <w:r w:rsidRPr="006A3EB3">
        <w:t xml:space="preserve"> (CA NGSS) (CDE, 2019).</w:t>
      </w:r>
      <w:r>
        <w:t xml:space="preserve"> </w:t>
      </w:r>
      <w:r w:rsidRPr="006A3EB3">
        <w:t>The first operational administration of the CAST occurred during the 2018–</w:t>
      </w:r>
      <w:r>
        <w:t>20</w:t>
      </w:r>
      <w:r w:rsidRPr="006A3EB3">
        <w:t xml:space="preserve">19 CAASPP administration. Standard setting </w:t>
      </w:r>
      <w:r>
        <w:t>was</w:t>
      </w:r>
      <w:r w:rsidRPr="006A3EB3">
        <w:t xml:space="preserve"> required so that threshold scores and achievement levels </w:t>
      </w:r>
      <w:r>
        <w:t>were</w:t>
      </w:r>
      <w:r w:rsidRPr="006A3EB3">
        <w:t xml:space="preserve"> available for the fall 2019 release of results in </w:t>
      </w:r>
      <w:r>
        <w:t xml:space="preserve">the </w:t>
      </w:r>
      <w:r w:rsidRPr="006A3EB3">
        <w:t>CAST score reports.</w:t>
      </w:r>
      <w:r>
        <w:t xml:space="preserve"> </w:t>
      </w:r>
      <w:r w:rsidRPr="004B0A43">
        <w:rPr>
          <w:color w:val="auto"/>
        </w:rPr>
        <w:t>Achievement levels for the CAST are as follows:</w:t>
      </w:r>
    </w:p>
    <w:p w14:paraId="514238DE" w14:textId="77777777" w:rsidR="00AD128C" w:rsidRPr="004B0A43" w:rsidRDefault="00AD128C" w:rsidP="00FD0643">
      <w:pPr>
        <w:numPr>
          <w:ilvl w:val="0"/>
          <w:numId w:val="69"/>
        </w:numPr>
        <w:spacing w:before="0"/>
        <w:contextualSpacing/>
        <w:rPr>
          <w:rFonts w:eastAsia="Times New Roman"/>
          <w:color w:val="auto"/>
        </w:rPr>
      </w:pPr>
      <w:r w:rsidRPr="004B0A43">
        <w:rPr>
          <w:rFonts w:eastAsia="Times New Roman"/>
          <w:color w:val="auto"/>
        </w:rPr>
        <w:t>Level 4—Standard Exceeded</w:t>
      </w:r>
    </w:p>
    <w:p w14:paraId="748C70F1" w14:textId="77777777" w:rsidR="00AD128C" w:rsidRPr="004B0A43" w:rsidRDefault="00AD128C" w:rsidP="00FD0643">
      <w:pPr>
        <w:numPr>
          <w:ilvl w:val="0"/>
          <w:numId w:val="69"/>
        </w:numPr>
        <w:spacing w:before="0"/>
        <w:contextualSpacing/>
        <w:rPr>
          <w:rFonts w:eastAsia="Times New Roman"/>
          <w:color w:val="auto"/>
        </w:rPr>
      </w:pPr>
      <w:r w:rsidRPr="004B0A43">
        <w:rPr>
          <w:rFonts w:eastAsia="Times New Roman"/>
          <w:color w:val="auto"/>
        </w:rPr>
        <w:t>Level 3—Standard Met</w:t>
      </w:r>
    </w:p>
    <w:p w14:paraId="4AD5B4A7" w14:textId="77777777" w:rsidR="00AD128C" w:rsidRPr="004B0A43" w:rsidRDefault="00AD128C" w:rsidP="00FD0643">
      <w:pPr>
        <w:numPr>
          <w:ilvl w:val="0"/>
          <w:numId w:val="69"/>
        </w:numPr>
        <w:spacing w:before="0"/>
        <w:contextualSpacing/>
        <w:rPr>
          <w:rFonts w:eastAsia="Times New Roman"/>
          <w:color w:val="auto"/>
        </w:rPr>
      </w:pPr>
      <w:r w:rsidRPr="004B0A43">
        <w:rPr>
          <w:rFonts w:eastAsia="Times New Roman"/>
          <w:color w:val="auto"/>
        </w:rPr>
        <w:t>Level 2—Standard Nearly Met</w:t>
      </w:r>
    </w:p>
    <w:p w14:paraId="0380421D" w14:textId="77777777" w:rsidR="00AD128C" w:rsidRPr="004B0A43" w:rsidRDefault="00AD128C" w:rsidP="00FD0643">
      <w:pPr>
        <w:numPr>
          <w:ilvl w:val="0"/>
          <w:numId w:val="69"/>
        </w:numPr>
        <w:spacing w:before="0"/>
        <w:rPr>
          <w:rFonts w:eastAsia="Times New Roman"/>
          <w:color w:val="auto"/>
        </w:rPr>
      </w:pPr>
      <w:r w:rsidRPr="004B0A43">
        <w:rPr>
          <w:rFonts w:eastAsia="Times New Roman"/>
          <w:color w:val="auto"/>
        </w:rPr>
        <w:t>Level 1—Standard Not Met</w:t>
      </w:r>
    </w:p>
    <w:p w14:paraId="264F1472" w14:textId="20BC08AF" w:rsidR="00AD128C" w:rsidRDefault="00AD128C" w:rsidP="007F1896">
      <w:pPr>
        <w:spacing w:before="120"/>
      </w:pPr>
      <w:r w:rsidRPr="001A1D9A">
        <w:rPr>
          <w:rStyle w:val="Cross-Reference"/>
        </w:rPr>
        <w:fldChar w:fldCharType="begin"/>
      </w:r>
      <w:r w:rsidRPr="001A1D9A">
        <w:rPr>
          <w:rStyle w:val="Cross-Reference"/>
        </w:rPr>
        <w:instrText xml:space="preserve"> REF _Ref35609864 \h </w:instrText>
      </w:r>
      <w:r>
        <w:rPr>
          <w:rStyle w:val="Cross-Reference"/>
        </w:rPr>
        <w:instrText xml:space="preserve"> \* MERGEFORMAT </w:instrText>
      </w:r>
      <w:r w:rsidRPr="001A1D9A">
        <w:rPr>
          <w:rStyle w:val="Cross-Reference"/>
        </w:rPr>
      </w:r>
      <w:r w:rsidRPr="001A1D9A">
        <w:rPr>
          <w:rStyle w:val="Cross-Reference"/>
        </w:rPr>
        <w:fldChar w:fldCharType="separate"/>
      </w:r>
      <w:r w:rsidR="0047745F" w:rsidRPr="0047745F">
        <w:rPr>
          <w:rStyle w:val="Cross-Reference"/>
        </w:rPr>
        <w:t>Figure 6.1</w:t>
      </w:r>
      <w:r w:rsidRPr="001A1D9A">
        <w:rPr>
          <w:rStyle w:val="Cross-Reference"/>
        </w:rPr>
        <w:fldChar w:fldCharType="end"/>
      </w:r>
      <w:r>
        <w:t xml:space="preserve"> </w:t>
      </w:r>
      <w:r w:rsidRPr="005778DA">
        <w:t xml:space="preserve">presents the score reporting hierarchy for </w:t>
      </w:r>
      <w:r>
        <w:t>the CAST</w:t>
      </w:r>
      <w:r w:rsidRPr="005778DA">
        <w:t xml:space="preserve">, which was approved in </w:t>
      </w:r>
      <w:r>
        <w:t>November</w:t>
      </w:r>
      <w:r w:rsidRPr="005778DA">
        <w:t xml:space="preserve"> 201</w:t>
      </w:r>
      <w:r>
        <w:t>9</w:t>
      </w:r>
      <w:r w:rsidRPr="005778DA">
        <w:t xml:space="preserve"> by the California </w:t>
      </w:r>
      <w:r w:rsidRPr="005778DA">
        <w:rPr>
          <w:snapToGrid w:val="0"/>
        </w:rPr>
        <w:t xml:space="preserve">State Board of Education (SBE), along with the General (Policy) </w:t>
      </w:r>
      <w:r>
        <w:rPr>
          <w:snapToGrid w:val="0"/>
        </w:rPr>
        <w:t>ALDs</w:t>
      </w:r>
      <w:r w:rsidRPr="005778DA">
        <w:rPr>
          <w:snapToGrid w:val="0"/>
        </w:rPr>
        <w:t xml:space="preserve"> describing the expectations at each performance level </w:t>
      </w:r>
      <w:r>
        <w:rPr>
          <w:snapToGrid w:val="0"/>
        </w:rPr>
        <w:t>across grade five, grade eight, and high school</w:t>
      </w:r>
      <w:r w:rsidRPr="005778DA">
        <w:rPr>
          <w:snapToGrid w:val="0"/>
        </w:rPr>
        <w:t>.</w:t>
      </w:r>
    </w:p>
    <w:p w14:paraId="42D01BA7" w14:textId="3B8E67E9" w:rsidR="00AD128C" w:rsidRDefault="00AD128C" w:rsidP="00AD128C">
      <w:pPr>
        <w:keepNext/>
      </w:pPr>
      <w:r w:rsidRPr="00387C22">
        <w:rPr>
          <w:noProof/>
        </w:rPr>
        <w:drawing>
          <wp:inline distT="0" distB="0" distL="0" distR="0" wp14:anchorId="6343036B" wp14:editId="223EEA09">
            <wp:extent cx="5900420" cy="1692275"/>
            <wp:effectExtent l="0" t="0" r="0" b="22225"/>
            <wp:docPr id="3" name="Diagram 3" descr="CAST score reporting hierarchy, which has two levels. Top level is Overall Scale Score; lower level has three domain scores: Life Sciences, Physical Sciences, and Earth and Space Scien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4C19F06" w14:textId="75B5AC3C" w:rsidR="00AD128C" w:rsidRPr="00EE767E" w:rsidRDefault="00AD128C" w:rsidP="00AD128C">
      <w:pPr>
        <w:pStyle w:val="Captionwide"/>
      </w:pPr>
      <w:bookmarkStart w:id="550" w:name="_Ref35609864"/>
      <w:bookmarkStart w:id="551" w:name="_Toc39066861"/>
      <w:bookmarkStart w:id="552" w:name="_Toc184118788"/>
      <w:r>
        <w:t xml:space="preserve">Figure </w:t>
      </w:r>
      <w:r>
        <w:fldChar w:fldCharType="begin"/>
      </w:r>
      <w:r>
        <w:instrText>STYLEREF 2 \s</w:instrText>
      </w:r>
      <w:r>
        <w:fldChar w:fldCharType="separate"/>
      </w:r>
      <w:r w:rsidR="00027C54">
        <w:rPr>
          <w:noProof/>
        </w:rPr>
        <w:t>6</w:t>
      </w:r>
      <w:r>
        <w:fldChar w:fldCharType="end"/>
      </w:r>
      <w:r w:rsidR="002A4E84">
        <w:t>.</w:t>
      </w:r>
      <w:r>
        <w:fldChar w:fldCharType="begin"/>
      </w:r>
      <w:r>
        <w:instrText>SEQ Figure \* ARABIC \s 2</w:instrText>
      </w:r>
      <w:r>
        <w:fldChar w:fldCharType="separate"/>
      </w:r>
      <w:r w:rsidR="00027C54">
        <w:rPr>
          <w:noProof/>
        </w:rPr>
        <w:t>1</w:t>
      </w:r>
      <w:r>
        <w:fldChar w:fldCharType="end"/>
      </w:r>
      <w:bookmarkEnd w:id="550"/>
      <w:r>
        <w:t xml:space="preserve">  </w:t>
      </w:r>
      <w:r w:rsidRPr="00EE767E">
        <w:t xml:space="preserve">CAST </w:t>
      </w:r>
      <w:r w:rsidR="007C738B">
        <w:t>s</w:t>
      </w:r>
      <w:r w:rsidRPr="00EE767E">
        <w:t xml:space="preserve">core </w:t>
      </w:r>
      <w:r w:rsidR="007C738B">
        <w:t>r</w:t>
      </w:r>
      <w:r w:rsidRPr="00EE767E">
        <w:t xml:space="preserve">eporting </w:t>
      </w:r>
      <w:r w:rsidR="007C738B">
        <w:t>h</w:t>
      </w:r>
      <w:r w:rsidRPr="00EE767E">
        <w:t>ierarchy</w:t>
      </w:r>
      <w:bookmarkEnd w:id="551"/>
      <w:bookmarkEnd w:id="552"/>
    </w:p>
    <w:p w14:paraId="52FE7C59" w14:textId="43ED5E51" w:rsidR="00AD128C" w:rsidRPr="00A24D0A" w:rsidRDefault="00AD128C" w:rsidP="00AD128C">
      <w:r w:rsidRPr="00AE0C2C">
        <w:t>To develop threshold-score recommendations aligned to the score-reporting hierarchy, ETS conducted standard</w:t>
      </w:r>
      <w:r>
        <w:t xml:space="preserve"> </w:t>
      </w:r>
      <w:r w:rsidRPr="00AE0C2C">
        <w:t xml:space="preserve">setting workshops in Sacramento, California, for the </w:t>
      </w:r>
      <w:r>
        <w:t>CAST for grade five, grade eight, and high school</w:t>
      </w:r>
      <w:r w:rsidRPr="00AE0C2C">
        <w:t xml:space="preserve"> on </w:t>
      </w:r>
      <w:r>
        <w:t>August</w:t>
      </w:r>
      <w:r w:rsidRPr="00AE0C2C">
        <w:t xml:space="preserve"> 6–9, 201</w:t>
      </w:r>
      <w:r>
        <w:t>9.</w:t>
      </w:r>
      <w:r w:rsidRPr="00AE0C2C">
        <w:t xml:space="preserve"> </w:t>
      </w:r>
      <w:r w:rsidRPr="00AE0C2C">
        <w:rPr>
          <w:rFonts w:eastAsia="Times New Roman" w:cs="Calibri"/>
          <w:color w:val="151515"/>
          <w:szCs w:val="22"/>
        </w:rPr>
        <w:t>The overall score w</w:t>
      </w:r>
      <w:r>
        <w:rPr>
          <w:rFonts w:eastAsia="Times New Roman" w:cs="Calibri"/>
          <w:color w:val="151515"/>
          <w:szCs w:val="22"/>
        </w:rPr>
        <w:t>as</w:t>
      </w:r>
      <w:r w:rsidRPr="00AE0C2C">
        <w:rPr>
          <w:rFonts w:eastAsia="Times New Roman" w:cs="Calibri"/>
          <w:color w:val="151515"/>
          <w:szCs w:val="22"/>
        </w:rPr>
        <w:t xml:space="preserve"> considered in the standard setting </w:t>
      </w:r>
      <w:r w:rsidRPr="00AE0C2C">
        <w:t>process.</w:t>
      </w:r>
    </w:p>
    <w:p w14:paraId="07F55401" w14:textId="77393CA5" w:rsidR="00AD128C" w:rsidRDefault="00AD128C" w:rsidP="00AD128C">
      <w:pPr>
        <w:pStyle w:val="Heading3"/>
      </w:pPr>
      <w:bookmarkStart w:id="553" w:name="_Toc39066674"/>
      <w:bookmarkStart w:id="554" w:name="_Toc184118534"/>
      <w:r>
        <w:t>Achievement Level Descriptors (ALDs)</w:t>
      </w:r>
      <w:bookmarkEnd w:id="553"/>
      <w:bookmarkEnd w:id="554"/>
    </w:p>
    <w:p w14:paraId="69A44C87" w14:textId="77777777" w:rsidR="00AD128C" w:rsidRDefault="00AD128C" w:rsidP="00AD128C">
      <w:r>
        <w:t xml:space="preserve">The CAST General ALDs are descriptors that convey the expectation at each achievement level across grade five, grade eight, and high </w:t>
      </w:r>
      <w:r w:rsidRPr="00E84C4E">
        <w:t>sc</w:t>
      </w:r>
      <w:r w:rsidRPr="00FB14A7">
        <w:t>hool (CDE, 201</w:t>
      </w:r>
      <w:r>
        <w:t>8</w:t>
      </w:r>
      <w:r w:rsidRPr="00FB14A7">
        <w:t>).</w:t>
      </w:r>
      <w:r>
        <w:t xml:space="preserve"> </w:t>
      </w:r>
      <w:r w:rsidRPr="005D1BCD">
        <w:t xml:space="preserve">They were provided to the panelists </w:t>
      </w:r>
      <w:r>
        <w:t xml:space="preserve">for prereading </w:t>
      </w:r>
      <w:r w:rsidRPr="005D1BCD">
        <w:t>prior to the standard</w:t>
      </w:r>
      <w:r>
        <w:t xml:space="preserve"> </w:t>
      </w:r>
      <w:r w:rsidRPr="005D1BCD">
        <w:t>setting workshop</w:t>
      </w:r>
      <w:r>
        <w:t>.</w:t>
      </w:r>
    </w:p>
    <w:p w14:paraId="5F18D0A6" w14:textId="32B07C0C" w:rsidR="00AD128C" w:rsidRPr="008D2043" w:rsidRDefault="00AD128C" w:rsidP="00AD128C">
      <w:r>
        <w:lastRenderedPageBreak/>
        <w:t>Using the General ALDs, as well as the blueprint, a panel of educators familiar with both students taking the CAST and the CA NGSS were recruited to develop CAST Range ALDs, which include more detailed expectations for each domain and are grade specific. The panel reviewed t</w:t>
      </w:r>
      <w:r w:rsidRPr="00186882">
        <w:t>he</w:t>
      </w:r>
      <w:r>
        <w:t xml:space="preserve"> SBE-approved general ALDs and a draft of</w:t>
      </w:r>
      <w:r w:rsidRPr="00516C53">
        <w:t xml:space="preserve"> </w:t>
      </w:r>
      <w:r>
        <w:t>CAST</w:t>
      </w:r>
      <w:r w:rsidRPr="00516C53">
        <w:t xml:space="preserve"> </w:t>
      </w:r>
      <w:r>
        <w:t>Range</w:t>
      </w:r>
      <w:r w:rsidRPr="00516C53">
        <w:t xml:space="preserve"> </w:t>
      </w:r>
      <w:r>
        <w:t>A</w:t>
      </w:r>
      <w:r w:rsidRPr="00516C53">
        <w:t>LDs</w:t>
      </w:r>
      <w:r>
        <w:t>. The result of the panel meeting was a revised draft; these Range ALDs</w:t>
      </w:r>
      <w:r w:rsidRPr="00516C53">
        <w:t xml:space="preserve"> were reviewed and approved by the CDE following the educator panel </w:t>
      </w:r>
      <w:r w:rsidRPr="00E47C22">
        <w:t xml:space="preserve">review, on </w:t>
      </w:r>
      <w:r w:rsidRPr="00A24D0A">
        <w:t>May</w:t>
      </w:r>
      <w:r w:rsidRPr="00E47C22">
        <w:t xml:space="preserve"> 24, 201</w:t>
      </w:r>
      <w:r w:rsidRPr="00AA364B">
        <w:t>9. Panelists</w:t>
      </w:r>
      <w:r w:rsidRPr="005D1BCD">
        <w:t xml:space="preserve"> referenced the </w:t>
      </w:r>
      <w:r>
        <w:t>SBE-a</w:t>
      </w:r>
      <w:r w:rsidRPr="005D1BCD">
        <w:t xml:space="preserve">pproved general </w:t>
      </w:r>
      <w:r>
        <w:t>A</w:t>
      </w:r>
      <w:r w:rsidRPr="005D1BCD">
        <w:t xml:space="preserve">LDs </w:t>
      </w:r>
      <w:r>
        <w:t>and the Range ALDs as part of the</w:t>
      </w:r>
      <w:r w:rsidRPr="000C5C38">
        <w:t xml:space="preserve"> </w:t>
      </w:r>
      <w:r>
        <w:t>standard setting process, to develop definitions of the expectations at the threshold of the performance levels, called the borderline student definitions.</w:t>
      </w:r>
    </w:p>
    <w:p w14:paraId="560968F0" w14:textId="4A499C70" w:rsidR="00AD128C" w:rsidRDefault="00AD128C" w:rsidP="00AD128C">
      <w:pPr>
        <w:pStyle w:val="Heading3"/>
      </w:pPr>
      <w:bookmarkStart w:id="555" w:name="_Toc39066675"/>
      <w:bookmarkStart w:id="556" w:name="_Toc184118535"/>
      <w:r>
        <w:t>Standard Setting Methodology</w:t>
      </w:r>
      <w:bookmarkEnd w:id="555"/>
      <w:bookmarkEnd w:id="556"/>
    </w:p>
    <w:p w14:paraId="420BA9F6" w14:textId="77777777" w:rsidR="00AD128C" w:rsidRPr="00ED0053" w:rsidRDefault="00AD128C" w:rsidP="00AD128C">
      <w:pPr>
        <w:rPr>
          <w:rFonts w:eastAsiaTheme="minorEastAsia"/>
          <w:lang w:eastAsia="ko-KR"/>
        </w:rPr>
      </w:pPr>
      <w:r w:rsidRPr="008C252B">
        <w:t>Standard setting refers to a class of methodologies</w:t>
      </w:r>
      <w:r>
        <w:t xml:space="preserve">, the result of </w:t>
      </w:r>
      <w:r w:rsidRPr="008C252B">
        <w:t xml:space="preserve">which </w:t>
      </w:r>
      <w:r>
        <w:t xml:space="preserve">is that </w:t>
      </w:r>
      <w:r w:rsidRPr="008C252B">
        <w:t xml:space="preserve">one or more </w:t>
      </w:r>
      <w:r>
        <w:t>achievement</w:t>
      </w:r>
      <w:r w:rsidRPr="008C252B">
        <w:t xml:space="preserve"> threshold scores are </w:t>
      </w:r>
      <w:r>
        <w:t>applied to a scale score</w:t>
      </w:r>
      <w:r w:rsidRPr="008C252B">
        <w:t xml:space="preserve"> to </w:t>
      </w:r>
      <w:r>
        <w:t>report</w:t>
      </w:r>
      <w:r w:rsidRPr="008C252B">
        <w:t xml:space="preserve"> </w:t>
      </w:r>
      <w:r>
        <w:t>achievement</w:t>
      </w:r>
      <w:r w:rsidRPr="008C252B">
        <w:t xml:space="preserve"> levels. The purpose of the standard</w:t>
      </w:r>
      <w:r>
        <w:t xml:space="preserve"> </w:t>
      </w:r>
      <w:r w:rsidRPr="008C252B">
        <w:t xml:space="preserve">setting process for the </w:t>
      </w:r>
      <w:r>
        <w:t>CAST</w:t>
      </w:r>
      <w:r w:rsidRPr="008C252B">
        <w:t xml:space="preserve"> was to collect recommendations from California educators for the placement of the threshold scores for review by the CDE, with final determination</w:t>
      </w:r>
      <w:r>
        <w:t xml:space="preserve"> and approval</w:t>
      </w:r>
      <w:r w:rsidRPr="008C252B">
        <w:t xml:space="preserve"> by the SBE.</w:t>
      </w:r>
    </w:p>
    <w:p w14:paraId="548415FC" w14:textId="741C1382" w:rsidR="00AD128C" w:rsidRDefault="00AD128C" w:rsidP="00AD128C">
      <w:r w:rsidRPr="00186882">
        <w:t xml:space="preserve">For </w:t>
      </w:r>
      <w:r>
        <w:t>the</w:t>
      </w:r>
      <w:r w:rsidDel="009F447A">
        <w:t xml:space="preserve"> </w:t>
      </w:r>
      <w:r>
        <w:t>overall score</w:t>
      </w:r>
      <w:r w:rsidRPr="00186882">
        <w:t xml:space="preserve">, </w:t>
      </w:r>
      <w:r>
        <w:t xml:space="preserve">the standard setting panel </w:t>
      </w:r>
      <w:r w:rsidRPr="00186882">
        <w:t>recommend</w:t>
      </w:r>
      <w:r>
        <w:t>ed threshold scores to</w:t>
      </w:r>
      <w:r w:rsidRPr="00186882">
        <w:t xml:space="preserve"> indicate the score that must be earned for a student to reach the beginning (i.e., threshold) of </w:t>
      </w:r>
      <w:r>
        <w:t>three</w:t>
      </w:r>
      <w:r w:rsidRPr="00603087">
        <w:t xml:space="preserve"> </w:t>
      </w:r>
      <w:r>
        <w:t>of the four</w:t>
      </w:r>
      <w:r w:rsidRPr="00603087">
        <w:t xml:space="preserve"> </w:t>
      </w:r>
      <w:r>
        <w:t>achievement</w:t>
      </w:r>
      <w:r w:rsidRPr="00186882">
        <w:t xml:space="preserve"> levels</w:t>
      </w:r>
      <w:r>
        <w:t xml:space="preserve"> (levels 2 through 4); final recommendations were made for the overall score</w:t>
      </w:r>
      <w:r w:rsidRPr="00186882">
        <w:t>.</w:t>
      </w:r>
    </w:p>
    <w:p w14:paraId="6A4C59A8" w14:textId="42977607" w:rsidR="00AD128C" w:rsidRPr="00ED0053" w:rsidRDefault="00AD128C" w:rsidP="00AD128C">
      <w:pPr>
        <w:rPr>
          <w:snapToGrid w:val="0"/>
        </w:rPr>
      </w:pPr>
      <w:r w:rsidRPr="00ED0053">
        <w:rPr>
          <w:snapToGrid w:val="0"/>
        </w:rPr>
        <w:t xml:space="preserve">Specifically, </w:t>
      </w:r>
      <w:r>
        <w:rPr>
          <w:snapToGrid w:val="0"/>
        </w:rPr>
        <w:t xml:space="preserve">the </w:t>
      </w:r>
      <w:r>
        <w:t xml:space="preserve">Modified Angoff and the Extended Angoff methods </w:t>
      </w:r>
      <w:r w:rsidRPr="00ED0053">
        <w:rPr>
          <w:snapToGrid w:val="0"/>
        </w:rPr>
        <w:t>w</w:t>
      </w:r>
      <w:r>
        <w:rPr>
          <w:snapToGrid w:val="0"/>
        </w:rPr>
        <w:t>ere</w:t>
      </w:r>
      <w:r w:rsidRPr="00ED0053">
        <w:rPr>
          <w:snapToGrid w:val="0"/>
        </w:rPr>
        <w:t xml:space="preserve"> </w:t>
      </w:r>
      <w:r>
        <w:rPr>
          <w:snapToGrid w:val="0"/>
        </w:rPr>
        <w:t>implemented</w:t>
      </w:r>
      <w:r w:rsidRPr="00ED0053">
        <w:rPr>
          <w:snapToGrid w:val="0"/>
        </w:rPr>
        <w:t xml:space="preserve"> to </w:t>
      </w:r>
      <w:r>
        <w:rPr>
          <w:snapToGrid w:val="0"/>
        </w:rPr>
        <w:t xml:space="preserve">collect panelists’ judgments on </w:t>
      </w:r>
      <w:r w:rsidR="00D56A72">
        <w:rPr>
          <w:snapToGrid w:val="0"/>
        </w:rPr>
        <w:t>1</w:t>
      </w:r>
      <w:r>
        <w:rPr>
          <w:snapToGrid w:val="0"/>
        </w:rPr>
        <w:t>-point and 2-point items, respectively.</w:t>
      </w:r>
    </w:p>
    <w:p w14:paraId="0E187E91" w14:textId="77777777" w:rsidR="00AD128C" w:rsidRDefault="00AD128C" w:rsidP="00AD128C">
      <w:pPr>
        <w:pStyle w:val="Heading4"/>
      </w:pPr>
      <w:r w:rsidRPr="00374668">
        <w:t>Modified and Extended Angoff Methods</w:t>
      </w:r>
    </w:p>
    <w:p w14:paraId="5CBC2FCE" w14:textId="13EF5A44" w:rsidR="00AD128C" w:rsidRPr="00840C73" w:rsidRDefault="00AD128C" w:rsidP="00AD128C">
      <w:r w:rsidRPr="00840C73">
        <w:t xml:space="preserve">The </w:t>
      </w:r>
      <w:r>
        <w:t xml:space="preserve">Modified Angoff method </w:t>
      </w:r>
      <w:r w:rsidRPr="00922F9F">
        <w:t>(</w:t>
      </w:r>
      <w:r>
        <w:t xml:space="preserve">Angoff, 1971; </w:t>
      </w:r>
      <w:r w:rsidRPr="00922F9F">
        <w:t xml:space="preserve">Brandon, 2004; Hambleton &amp; Pitoniak, 2006) </w:t>
      </w:r>
      <w:r w:rsidRPr="00840C73">
        <w:t xml:space="preserve">is a probability-based </w:t>
      </w:r>
      <w:r>
        <w:t>standard setting</w:t>
      </w:r>
      <w:r w:rsidRPr="00075D10">
        <w:t xml:space="preserve"> </w:t>
      </w:r>
      <w:r w:rsidRPr="00840C73">
        <w:t>method</w:t>
      </w:r>
      <w:r>
        <w:t xml:space="preserve">. For 1-point items, </w:t>
      </w:r>
      <w:r w:rsidRPr="00840C73">
        <w:t>each panelist judge</w:t>
      </w:r>
      <w:r>
        <w:t>d</w:t>
      </w:r>
      <w:r w:rsidRPr="00840C73">
        <w:t xml:space="preserve"> </w:t>
      </w:r>
      <w:r>
        <w:t>the</w:t>
      </w:r>
      <w:r w:rsidRPr="00840C73">
        <w:t xml:space="preserve"> item on the likelihood that the borderline student would answer the item correctly.</w:t>
      </w:r>
    </w:p>
    <w:p w14:paraId="483F4CD6" w14:textId="5A7A76D8" w:rsidR="00AD128C" w:rsidRDefault="00AD128C" w:rsidP="00AD128C">
      <w:r>
        <w:t>The</w:t>
      </w:r>
      <w:r w:rsidRPr="00840C73">
        <w:t xml:space="preserve"> Extended Angoff</w:t>
      </w:r>
      <w:r w:rsidRPr="00840C73">
        <w:rPr>
          <w:b/>
        </w:rPr>
        <w:t xml:space="preserve"> </w:t>
      </w:r>
      <w:r w:rsidRPr="00840C73">
        <w:t xml:space="preserve">method (Cizek &amp; Bunch, 2007; Hambleton &amp; Plake, 1995) </w:t>
      </w:r>
      <w:r>
        <w:t>was</w:t>
      </w:r>
      <w:r w:rsidRPr="00840C73">
        <w:t xml:space="preserve"> used for the </w:t>
      </w:r>
      <w:r>
        <w:t>2-point</w:t>
      </w:r>
      <w:r w:rsidRPr="00840C73">
        <w:t xml:space="preserve"> items. For </w:t>
      </w:r>
      <w:r>
        <w:t>these items</w:t>
      </w:r>
      <w:r w:rsidRPr="00840C73">
        <w:t xml:space="preserve">, </w:t>
      </w:r>
      <w:r>
        <w:t>the task was to</w:t>
      </w:r>
      <w:r w:rsidRPr="00840C73">
        <w:t xml:space="preserve"> decide on the assigned score value that would most likely be earned by the borderline student for each constructed-response item</w:t>
      </w:r>
      <w:r>
        <w:t>; panelists reviewed the scoring rules or scoring rubric for each of these items</w:t>
      </w:r>
      <w:r w:rsidRPr="00840C73">
        <w:t>.</w:t>
      </w:r>
      <w:r w:rsidR="001936A0">
        <w:t xml:space="preserve"> </w:t>
      </w:r>
      <w:r>
        <w:t>In standard setting, one of the critical components is to include a standard setting panel of experts who can provide appropriate consideration and judgments. The panel begins by becoming familiar with the test and considering the content assessed and the relative difficulty of the items. The test-familiarization stage also allows the panelists to experience the test in a manner that is similar to an operational test administration, which allows the panelists to get a sense of the test taker’s experience. After independently reviewing the assessment, the panelists discuss the content measured and the relative difficulty of the items.</w:t>
      </w:r>
    </w:p>
    <w:p w14:paraId="3F738C9A" w14:textId="5654C31A" w:rsidR="00AD128C" w:rsidRDefault="00AD128C" w:rsidP="00AD128C">
      <w:r>
        <w:t xml:space="preserve">Following a discussion about the test content and the students who would take the test, the panelists review and discuss the Range ALDs. The panelists work together in small and large groups to draft and reach consensus on the borderline student definition for each achievement level. These definitions are the operational description of the threshold scores and are used by the panelists as they make three rounds of judgments. </w:t>
      </w:r>
    </w:p>
    <w:p w14:paraId="1813C3B4" w14:textId="77777777" w:rsidR="00796A82" w:rsidRDefault="00AD128C" w:rsidP="00AD128C">
      <w:r w:rsidRPr="0021153D">
        <w:t>During this review, each panelist independently consider</w:t>
      </w:r>
      <w:r>
        <w:t>s</w:t>
      </w:r>
      <w:r w:rsidRPr="0021153D">
        <w:t xml:space="preserve"> the level of knowledge and skill</w:t>
      </w:r>
      <w:r>
        <w:t>s</w:t>
      </w:r>
      <w:r w:rsidRPr="0021153D">
        <w:t xml:space="preserve"> required to respond to the item as well as the features of a response that would earn a particular score as defined by the scoring rubric. Each panelist decide</w:t>
      </w:r>
      <w:r>
        <w:t>s</w:t>
      </w:r>
      <w:r w:rsidRPr="0021153D">
        <w:t xml:space="preserve"> on the score most </w:t>
      </w:r>
      <w:r w:rsidRPr="0021153D">
        <w:lastRenderedPageBreak/>
        <w:t xml:space="preserve">likely to be earned by each borderline student from the possible values a student can earn. Panelists </w:t>
      </w:r>
      <w:r>
        <w:t>are</w:t>
      </w:r>
      <w:r w:rsidRPr="0021153D">
        <w:t xml:space="preserve"> reminded to refer to the knowledge and skills of the borderline student definition and the scoring rules and not to expect the three levels to match to the three possible scores.</w:t>
      </w:r>
      <w:r>
        <w:t xml:space="preserve"> </w:t>
      </w:r>
    </w:p>
    <w:p w14:paraId="603BB889" w14:textId="0BFD9D37" w:rsidR="00AD128C" w:rsidRDefault="00AD128C" w:rsidP="00AD128C">
      <w:bookmarkStart w:id="557" w:name="_Hlk38986438"/>
      <w:r>
        <w:t xml:space="preserve">Prior to making judgments, panelists are trained and have an opportunity to practice using training materials. Once the training is completed and all panelists have indicated on the training evaluations a readiness to proceed, the first round of independent judgments takes place without discussion. Before the Round 2 and final Round 3 judgments take place, panelists are presented with more feedback data on the panel judgments. Before Round 3, panelists also </w:t>
      </w:r>
      <w:r w:rsidR="001F1942">
        <w:t xml:space="preserve">review </w:t>
      </w:r>
      <w:r>
        <w:t>impact data. Once the data is presented, panelists engage in room-level discussions about the data. The</w:t>
      </w:r>
      <w:r w:rsidRPr="00D1765F">
        <w:t xml:space="preserve"> panel</w:t>
      </w:r>
      <w:r w:rsidDel="009F447A">
        <w:t xml:space="preserve"> </w:t>
      </w:r>
      <w:r>
        <w:t>discussion focuses on the rationales behind the judgments prior to the next round of judgments. Presenting more information prior to each round of judgments allows the panelists to become more informed judges. Any subsequent adjustments the panelists’ make to the judgments are refinements informed by new information, including the rationales of colleagues.</w:t>
      </w:r>
    </w:p>
    <w:bookmarkEnd w:id="557"/>
    <w:p w14:paraId="6E234718" w14:textId="363426C4" w:rsidR="00AD128C" w:rsidRDefault="00AD128C" w:rsidP="00AD128C">
      <w:r>
        <w:t>At the conclusion of the standard setting, a final evaluation is administered to obtain feedback concerning the panelists’ perspectives on the standard setting procedures, instructions, and materials. In addition to procedural feedback, the panelists also provide their opinions of the final recommended threshold scores.</w:t>
      </w:r>
    </w:p>
    <w:p w14:paraId="5A6B5010" w14:textId="5E4DCE46" w:rsidR="00AD128C" w:rsidRDefault="00AD128C" w:rsidP="00AD128C">
      <w:pPr>
        <w:pStyle w:val="Heading3"/>
      </w:pPr>
      <w:bookmarkStart w:id="558" w:name="_Toc39066676"/>
      <w:bookmarkStart w:id="559" w:name="_Toc184118536"/>
      <w:r>
        <w:t>Standard Setting Procedures</w:t>
      </w:r>
      <w:bookmarkEnd w:id="558"/>
      <w:bookmarkEnd w:id="559"/>
    </w:p>
    <w:p w14:paraId="61EB68D3" w14:textId="25C5C852" w:rsidR="00AD128C" w:rsidRDefault="00AD128C" w:rsidP="00AD128C">
      <w:r>
        <w:t>This section describes what occurred prior to, and during, the standard setting workshop.</w:t>
      </w:r>
    </w:p>
    <w:p w14:paraId="1F215FE3" w14:textId="77777777" w:rsidR="00AD128C" w:rsidRDefault="00AD128C" w:rsidP="00AD128C">
      <w:pPr>
        <w:pStyle w:val="Heading4"/>
      </w:pPr>
      <w:r>
        <w:t>Panelists</w:t>
      </w:r>
    </w:p>
    <w:p w14:paraId="5E685D42" w14:textId="77777777" w:rsidR="00AD128C" w:rsidRPr="007A50C2" w:rsidRDefault="00AD128C" w:rsidP="00AD128C">
      <w:r>
        <w:t>Prior to the standard setting, p</w:t>
      </w:r>
      <w:r w:rsidRPr="0047602D">
        <w:t>anelists</w:t>
      </w:r>
      <w:r>
        <w:t xml:space="preserve"> were recruited</w:t>
      </w:r>
      <w:r w:rsidRPr="0047602D">
        <w:t xml:space="preserve"> to include a diverse, representative group of California educators </w:t>
      </w:r>
      <w:r>
        <w:t>who have</w:t>
      </w:r>
      <w:r w:rsidRPr="0047602D">
        <w:t xml:space="preserve"> experience in the </w:t>
      </w:r>
      <w:r>
        <w:t xml:space="preserve">science </w:t>
      </w:r>
      <w:r w:rsidRPr="0047602D">
        <w:t xml:space="preserve">education of students </w:t>
      </w:r>
      <w:r>
        <w:t>in grades five or eight or high school</w:t>
      </w:r>
      <w:r w:rsidRPr="0047602D">
        <w:t xml:space="preserve"> </w:t>
      </w:r>
      <w:r>
        <w:t>who take the CAST as well as</w:t>
      </w:r>
      <w:r w:rsidRPr="0047602D">
        <w:t xml:space="preserve"> familiar</w:t>
      </w:r>
      <w:r>
        <w:t>ity</w:t>
      </w:r>
      <w:r w:rsidRPr="0047602D">
        <w:t xml:space="preserve"> with the </w:t>
      </w:r>
      <w:r>
        <w:t>CA NGSS.</w:t>
      </w:r>
    </w:p>
    <w:p w14:paraId="64CE85FD" w14:textId="77777777" w:rsidR="00AD128C" w:rsidRPr="00B77665" w:rsidRDefault="00AD128C" w:rsidP="00AD128C">
      <w:r w:rsidRPr="00B77665">
        <w:t xml:space="preserve">Panelists were assigned to one of three panels of educators; each panel focused on one grade-level CAST: grade five, grade eight, or high school. The number of panelists from this population of educators was 15 </w:t>
      </w:r>
      <w:r>
        <w:t>for grades five and eight and 16 for high school</w:t>
      </w:r>
      <w:r w:rsidRPr="00B77665">
        <w:t>.</w:t>
      </w:r>
    </w:p>
    <w:p w14:paraId="61F73305" w14:textId="36BC31DB" w:rsidR="00AD128C" w:rsidRPr="001F2424" w:rsidRDefault="00AD128C" w:rsidP="00AD128C">
      <w:r w:rsidRPr="006177B2">
        <w:t xml:space="preserve">Because standard setting is based on expert judgment—informed by student performance data—it is important that panelists collectively reflect the diversity of the </w:t>
      </w:r>
      <w:r>
        <w:t xml:space="preserve">students and the </w:t>
      </w:r>
      <w:r w:rsidRPr="006177B2">
        <w:t xml:space="preserve">educators working with students who take the assessment. Special efforts were made to assemble panels that were representative of the geographic and socioeconomic diversity of California in general and the CAST </w:t>
      </w:r>
      <w:r>
        <w:t xml:space="preserve">student and </w:t>
      </w:r>
      <w:r w:rsidRPr="006177B2">
        <w:t>educator population.</w:t>
      </w:r>
      <w:r>
        <w:t xml:space="preserve"> </w:t>
      </w:r>
      <w:r w:rsidRPr="001F2424">
        <w:t xml:space="preserve">Panels included a sample across genders, ethnic and racial backgrounds, and geographical regions in California. </w:t>
      </w:r>
      <w:r>
        <w:t>A majority</w:t>
      </w:r>
      <w:r w:rsidRPr="001F2424">
        <w:t xml:space="preserve"> of the educators indicated they had more than </w:t>
      </w:r>
      <w:r>
        <w:t>10</w:t>
      </w:r>
      <w:r w:rsidRPr="001F2424">
        <w:t xml:space="preserve"> years’ experience </w:t>
      </w:r>
      <w:r>
        <w:t>teaching science</w:t>
      </w:r>
      <w:r w:rsidRPr="001F2424">
        <w:t xml:space="preserve">. </w:t>
      </w:r>
      <w:r>
        <w:t>A</w:t>
      </w:r>
      <w:r w:rsidRPr="009D4DBF">
        <w:t xml:space="preserve">ll panels were primarily comprised of teachers currently teaching science. </w:t>
      </w:r>
      <w:r w:rsidRPr="001F2424">
        <w:t>More detailed information about panelists</w:t>
      </w:r>
      <w:r w:rsidR="00A76298">
        <w:t>’</w:t>
      </w:r>
      <w:r w:rsidRPr="001F2424">
        <w:t xml:space="preserve"> demographic characteristics and background is provided in S</w:t>
      </w:r>
      <w:r w:rsidRPr="001F2424">
        <w:rPr>
          <w:i/>
        </w:rPr>
        <w:t xml:space="preserve">tandard Setting Technical Report for the </w:t>
      </w:r>
      <w:r>
        <w:rPr>
          <w:i/>
        </w:rPr>
        <w:t>California Science Test</w:t>
      </w:r>
      <w:r w:rsidRPr="001F2424">
        <w:t xml:space="preserve"> (ETS, 201</w:t>
      </w:r>
      <w:r>
        <w:t>9</w:t>
      </w:r>
      <w:r w:rsidRPr="001F2424">
        <w:t>).</w:t>
      </w:r>
    </w:p>
    <w:p w14:paraId="636D272C" w14:textId="77777777" w:rsidR="00AD128C" w:rsidRDefault="00AD128C" w:rsidP="00AD128C">
      <w:pPr>
        <w:pStyle w:val="Heading4"/>
      </w:pPr>
      <w:r>
        <w:lastRenderedPageBreak/>
        <w:t>Materials</w:t>
      </w:r>
    </w:p>
    <w:p w14:paraId="6D84B373" w14:textId="4DB5F567" w:rsidR="00AD128C" w:rsidRPr="00CE6343" w:rsidRDefault="00AD128C" w:rsidP="009C6FBC">
      <w:pPr>
        <w:keepLines/>
      </w:pPr>
      <w:r w:rsidRPr="00CE6343">
        <w:t>At the standard setting workshop, panelists received training materials and a set of operational materials. Materials and data were based on the pool of items administered in 2018</w:t>
      </w:r>
      <w:bookmarkStart w:id="560" w:name="_Hlk35115443"/>
      <w:r w:rsidRPr="00CE6343">
        <w:t>–</w:t>
      </w:r>
      <w:bookmarkEnd w:id="560"/>
      <w:r>
        <w:t>20</w:t>
      </w:r>
      <w:r w:rsidRPr="00CE6343">
        <w:t>19. For each CAST assessment, the following materials were provided to each panelist:</w:t>
      </w:r>
    </w:p>
    <w:p w14:paraId="16E53545" w14:textId="119C49C0" w:rsidR="00AD128C" w:rsidRPr="00CE6343" w:rsidRDefault="00AD128C" w:rsidP="004F625C">
      <w:pPr>
        <w:pStyle w:val="bullets"/>
        <w:contextualSpacing/>
      </w:pPr>
      <w:r w:rsidRPr="00CE6343">
        <w:t>CAST general and range ALDs</w:t>
      </w:r>
    </w:p>
    <w:p w14:paraId="72396085" w14:textId="77777777" w:rsidR="00AD128C" w:rsidRPr="00CE6343" w:rsidRDefault="00AD128C" w:rsidP="004F625C">
      <w:pPr>
        <w:pStyle w:val="bullets"/>
        <w:contextualSpacing/>
      </w:pPr>
      <w:r w:rsidRPr="00CE6343">
        <w:t>Test familiarization materials</w:t>
      </w:r>
    </w:p>
    <w:p w14:paraId="1E38C0F6" w14:textId="77777777" w:rsidR="00AD128C" w:rsidRDefault="00AD128C" w:rsidP="000A7621">
      <w:pPr>
        <w:pStyle w:val="bullets2-one"/>
      </w:pPr>
      <w:r w:rsidRPr="00CE6343">
        <w:t>Paper assessment for entering answers and notes</w:t>
      </w:r>
    </w:p>
    <w:p w14:paraId="024F4D8D" w14:textId="77777777" w:rsidR="00AD128C" w:rsidRDefault="00AD128C" w:rsidP="000A7621">
      <w:pPr>
        <w:pStyle w:val="bullets2-one"/>
      </w:pPr>
      <w:r w:rsidRPr="00CE6343">
        <w:t>Answer key with scoring rules where appropriate</w:t>
      </w:r>
    </w:p>
    <w:p w14:paraId="375EC5D5" w14:textId="77777777" w:rsidR="00AD128C" w:rsidRPr="00CE6343" w:rsidRDefault="00AD128C" w:rsidP="000A7621">
      <w:pPr>
        <w:pStyle w:val="bullets2-one"/>
      </w:pPr>
      <w:r w:rsidRPr="00CE6343">
        <w:t>Rubrics</w:t>
      </w:r>
    </w:p>
    <w:p w14:paraId="49D84B48" w14:textId="77777777" w:rsidR="00AD128C" w:rsidRPr="00CE6343" w:rsidRDefault="00AD128C" w:rsidP="004F625C">
      <w:pPr>
        <w:pStyle w:val="bullets"/>
        <w:contextualSpacing/>
      </w:pPr>
      <w:r w:rsidRPr="00CE6343">
        <w:t>Judgment materials</w:t>
      </w:r>
    </w:p>
    <w:p w14:paraId="09CCDDE7" w14:textId="77777777" w:rsidR="00AD128C" w:rsidRPr="00CE6343" w:rsidRDefault="00AD128C" w:rsidP="000A7621">
      <w:pPr>
        <w:pStyle w:val="bullets2-one"/>
      </w:pPr>
      <w:r w:rsidRPr="00CE6343">
        <w:t>Survey forms on tablets, one per panelist</w:t>
      </w:r>
    </w:p>
    <w:p w14:paraId="1369AB1B" w14:textId="77777777" w:rsidR="00AD128C" w:rsidRPr="00CE6343" w:rsidRDefault="00AD128C" w:rsidP="004F625C">
      <w:pPr>
        <w:pStyle w:val="bullets"/>
        <w:contextualSpacing/>
      </w:pPr>
      <w:r w:rsidRPr="00CE6343">
        <w:t>Practice and training materials</w:t>
      </w:r>
    </w:p>
    <w:p w14:paraId="57D5E986" w14:textId="77777777" w:rsidR="00AD128C" w:rsidRPr="00CE6343" w:rsidRDefault="00AD128C" w:rsidP="004F625C">
      <w:pPr>
        <w:pStyle w:val="bullets"/>
        <w:contextualSpacing/>
      </w:pPr>
      <w:r w:rsidRPr="00CE6343">
        <w:t>Impact data based on the 2018–</w:t>
      </w:r>
      <w:r>
        <w:t>20</w:t>
      </w:r>
      <w:r w:rsidRPr="00CE6343">
        <w:t>19 administration of the CAST</w:t>
      </w:r>
    </w:p>
    <w:p w14:paraId="446C94CB" w14:textId="77777777" w:rsidR="00AD128C" w:rsidRPr="00CE6343" w:rsidRDefault="00AD128C" w:rsidP="004F625C">
      <w:pPr>
        <w:pStyle w:val="bullets"/>
        <w:contextualSpacing/>
      </w:pPr>
      <w:r w:rsidRPr="00CE6343">
        <w:t>Evaluation forms</w:t>
      </w:r>
    </w:p>
    <w:p w14:paraId="149504CB" w14:textId="77777777" w:rsidR="00AD128C" w:rsidRDefault="00AD128C" w:rsidP="000A7621">
      <w:pPr>
        <w:pStyle w:val="bullets2-one"/>
      </w:pPr>
      <w:r w:rsidRPr="00CE6343">
        <w:t>Training evaluation form</w:t>
      </w:r>
    </w:p>
    <w:p w14:paraId="33E59971" w14:textId="77777777" w:rsidR="00AD128C" w:rsidRPr="00CE6343" w:rsidRDefault="00AD128C" w:rsidP="000A7621">
      <w:pPr>
        <w:pStyle w:val="bullets2-one"/>
      </w:pPr>
      <w:r w:rsidRPr="00CE6343">
        <w:t>Final evaluation form</w:t>
      </w:r>
    </w:p>
    <w:p w14:paraId="0A3C58A6" w14:textId="77777777" w:rsidR="00AD128C" w:rsidRPr="00CE6343" w:rsidRDefault="00AD128C" w:rsidP="004F625C">
      <w:pPr>
        <w:pStyle w:val="bullets"/>
        <w:contextualSpacing/>
      </w:pPr>
      <w:r w:rsidRPr="00CE6343">
        <w:t>Workshop agenda</w:t>
      </w:r>
    </w:p>
    <w:p w14:paraId="48218E8D" w14:textId="77777777" w:rsidR="00AD128C" w:rsidRDefault="00AD128C" w:rsidP="00AD128C">
      <w:pPr>
        <w:pStyle w:val="Heading4"/>
      </w:pPr>
      <w:r>
        <w:t>Process</w:t>
      </w:r>
    </w:p>
    <w:p w14:paraId="4A66A48B" w14:textId="77777777" w:rsidR="00AD128C" w:rsidDel="00C003C8" w:rsidRDefault="00AD128C" w:rsidP="00AD128C">
      <w:r w:rsidRPr="00823A50">
        <w:t>The workshop process included a general session, where all panelists were provided an overview of the purpose of the meeting, their role and the roles of facilitators</w:t>
      </w:r>
      <w:r>
        <w:t xml:space="preserve"> and observers</w:t>
      </w:r>
      <w:r w:rsidRPr="00823A50">
        <w:t xml:space="preserve">, and an explanation of the approach used in the standard setting for </w:t>
      </w:r>
      <w:r>
        <w:t>the CAST</w:t>
      </w:r>
      <w:r w:rsidRPr="00823A50">
        <w:t xml:space="preserve">. Educators were then guided to </w:t>
      </w:r>
      <w:r>
        <w:t>grade-</w:t>
      </w:r>
      <w:r w:rsidRPr="00823A50">
        <w:t>specific panel rooms</w:t>
      </w:r>
      <w:r>
        <w:t>, where they</w:t>
      </w:r>
      <w:r w:rsidRPr="00823A50">
        <w:t xml:space="preserve"> completed the training and judgment process</w:t>
      </w:r>
      <w:r>
        <w:t xml:space="preserve"> (</w:t>
      </w:r>
      <w:r w:rsidRPr="00922F9F">
        <w:t>Brandon, 2004; Cizek &amp; Bunch, 2007</w:t>
      </w:r>
      <w:r>
        <w:t>).</w:t>
      </w:r>
    </w:p>
    <w:p w14:paraId="5EC342DC" w14:textId="77777777" w:rsidR="00AD128C" w:rsidRDefault="00AD128C" w:rsidP="000A7621">
      <w:pPr>
        <w:pStyle w:val="Heading5"/>
        <w:jc w:val="both"/>
      </w:pPr>
      <w:r>
        <w:t>Training</w:t>
      </w:r>
    </w:p>
    <w:p w14:paraId="03E8CE03" w14:textId="77777777" w:rsidR="00AD128C" w:rsidRPr="00D67DCB" w:rsidRDefault="00AD128C" w:rsidP="00AD128C">
      <w:r w:rsidRPr="00D67DCB">
        <w:t>Training was provided on the following topics:</w:t>
      </w:r>
    </w:p>
    <w:p w14:paraId="153405A3" w14:textId="77777777" w:rsidR="00AD128C" w:rsidRDefault="00AD128C" w:rsidP="00AD128C">
      <w:pPr>
        <w:pStyle w:val="bullets-one"/>
      </w:pPr>
      <w:r w:rsidRPr="00D67DCB">
        <w:t>Test familiarization</w:t>
      </w:r>
    </w:p>
    <w:p w14:paraId="07C8E8B4" w14:textId="07225C4B" w:rsidR="00AD128C" w:rsidRPr="00D67DCB" w:rsidRDefault="00AD128C" w:rsidP="00AD128C">
      <w:pPr>
        <w:pStyle w:val="bullets-one"/>
      </w:pPr>
      <w:r>
        <w:t>CAST general and range ALD</w:t>
      </w:r>
      <w:r w:rsidRPr="00186882">
        <w:t>s</w:t>
      </w:r>
      <w:r>
        <w:t xml:space="preserve"> for the panelists’ assigned grade and the CA NGSS</w:t>
      </w:r>
    </w:p>
    <w:p w14:paraId="4193F47E" w14:textId="72BED685" w:rsidR="00AD128C" w:rsidRPr="00D67DCB" w:rsidRDefault="00AD128C" w:rsidP="00AD128C">
      <w:pPr>
        <w:pStyle w:val="bullets-one"/>
      </w:pPr>
      <w:r w:rsidRPr="00D67DCB">
        <w:t xml:space="preserve">Development of </w:t>
      </w:r>
      <w:r w:rsidR="000A7621">
        <w:t>b</w:t>
      </w:r>
      <w:r w:rsidRPr="00D67DCB">
        <w:t xml:space="preserve">orderline </w:t>
      </w:r>
      <w:r w:rsidR="000A7621">
        <w:t>s</w:t>
      </w:r>
      <w:r w:rsidRPr="00D67DCB">
        <w:t xml:space="preserve">tudent </w:t>
      </w:r>
      <w:r w:rsidR="000A7621">
        <w:t>d</w:t>
      </w:r>
      <w:r w:rsidRPr="00D67DCB">
        <w:t>efinitions</w:t>
      </w:r>
    </w:p>
    <w:p w14:paraId="64175AF7" w14:textId="77777777" w:rsidR="00AD128C" w:rsidRPr="00D67DCB" w:rsidRDefault="00AD128C" w:rsidP="004F625C">
      <w:pPr>
        <w:pStyle w:val="bullets-one"/>
        <w:spacing w:after="0"/>
      </w:pPr>
      <w:r w:rsidRPr="00D67DCB">
        <w:t xml:space="preserve">Standard setting judgment process for the </w:t>
      </w:r>
      <w:r>
        <w:t>modified and extended Angoff methods</w:t>
      </w:r>
    </w:p>
    <w:p w14:paraId="6F09A3B9" w14:textId="77777777" w:rsidR="00AD128C" w:rsidRPr="00D67DCB" w:rsidRDefault="00AD128C" w:rsidP="000A7621">
      <w:pPr>
        <w:pStyle w:val="bullets2-one"/>
        <w:spacing w:after="0"/>
      </w:pPr>
      <w:r w:rsidRPr="00D67DCB">
        <w:t>Training and practice prior to the first round of judgments</w:t>
      </w:r>
    </w:p>
    <w:p w14:paraId="5FDAE2EC" w14:textId="5548FFEE" w:rsidR="00AD128C" w:rsidRPr="00D67DCB" w:rsidRDefault="00AD128C" w:rsidP="00AD128C">
      <w:pPr>
        <w:pStyle w:val="bullets-one"/>
      </w:pPr>
      <w:r>
        <w:t>Interpretation of f</w:t>
      </w:r>
      <w:r w:rsidRPr="00D67DCB">
        <w:t xml:space="preserve">eedback </w:t>
      </w:r>
      <w:r>
        <w:t>data</w:t>
      </w:r>
      <w:r w:rsidRPr="00D67DCB">
        <w:t xml:space="preserve"> for </w:t>
      </w:r>
      <w:r>
        <w:t xml:space="preserve">the </w:t>
      </w:r>
      <w:r w:rsidR="000A7621">
        <w:t>1</w:t>
      </w:r>
      <w:r>
        <w:t>-point and 2-point items</w:t>
      </w:r>
    </w:p>
    <w:p w14:paraId="6B40552B" w14:textId="77777777" w:rsidR="00AD128C" w:rsidRPr="00D67DCB" w:rsidRDefault="00AD128C" w:rsidP="00AD128C">
      <w:pPr>
        <w:pStyle w:val="Heading5"/>
      </w:pPr>
      <w:r w:rsidRPr="00D67DCB">
        <w:t>Judgments and Feedback</w:t>
      </w:r>
    </w:p>
    <w:p w14:paraId="5DD5BC90" w14:textId="77777777" w:rsidR="008B5631" w:rsidRDefault="00AD128C" w:rsidP="00AD128C">
      <w:r w:rsidRPr="00D67DCB">
        <w:t xml:space="preserve">Feedback was provided to the panelists based on Round 1 judgments. </w:t>
      </w:r>
      <w:r>
        <w:rPr>
          <w:szCs w:val="22"/>
        </w:rPr>
        <w:t>Panelists reviewed item-level judgment information for each item; this allowed panelists to identify where their judgment was closer to other panelists or more diverse. Panelists discussed judgments and rationales and made notes. Additionally, the</w:t>
      </w:r>
      <w:r w:rsidRPr="00186882">
        <w:rPr>
          <w:szCs w:val="22"/>
        </w:rPr>
        <w:t xml:space="preserve"> </w:t>
      </w:r>
      <w:r>
        <w:rPr>
          <w:szCs w:val="22"/>
        </w:rPr>
        <w:t>mean, minimum, maximum,</w:t>
      </w:r>
      <w:r w:rsidRPr="00186882">
        <w:rPr>
          <w:szCs w:val="22"/>
        </w:rPr>
        <w:t xml:space="preserve"> and range of the </w:t>
      </w:r>
      <w:r>
        <w:rPr>
          <w:szCs w:val="22"/>
        </w:rPr>
        <w:t xml:space="preserve">overall score based on </w:t>
      </w:r>
      <w:r w:rsidRPr="00186882">
        <w:rPr>
          <w:szCs w:val="22"/>
        </w:rPr>
        <w:t>panel judgments</w:t>
      </w:r>
      <w:r>
        <w:rPr>
          <w:szCs w:val="22"/>
        </w:rPr>
        <w:t xml:space="preserve"> (from low to high) were projected in the room. </w:t>
      </w:r>
      <w:r w:rsidRPr="00D67DCB">
        <w:t>After</w:t>
      </w:r>
      <w:r w:rsidRPr="00D67DCB" w:rsidDel="00940722">
        <w:t xml:space="preserve"> </w:t>
      </w:r>
      <w:r w:rsidRPr="00D67DCB">
        <w:t>discussi</w:t>
      </w:r>
      <w:r>
        <w:t>ng all of this feedback</w:t>
      </w:r>
      <w:r w:rsidRPr="00D67DCB">
        <w:t xml:space="preserve">, panelists were asked to make an independent Round 2 judgment on the </w:t>
      </w:r>
      <w:r>
        <w:t>items</w:t>
      </w:r>
      <w:r w:rsidRPr="00D67DCB">
        <w:t xml:space="preserve"> for all levels.</w:t>
      </w:r>
      <w:r>
        <w:t xml:space="preserve"> </w:t>
      </w:r>
    </w:p>
    <w:p w14:paraId="1E103FDE" w14:textId="63DAD978" w:rsidR="00AD128C" w:rsidRDefault="00AD128C" w:rsidP="00AD128C">
      <w:pPr>
        <w:rPr>
          <w:szCs w:val="22"/>
        </w:rPr>
      </w:pPr>
      <w:r>
        <w:t xml:space="preserve">Round 2 results were again displayed and discussed. </w:t>
      </w:r>
      <w:r>
        <w:rPr>
          <w:szCs w:val="22"/>
        </w:rPr>
        <w:t>After the panelists discussed the data, the</w:t>
      </w:r>
      <w:r w:rsidRPr="00186882">
        <w:rPr>
          <w:szCs w:val="22"/>
        </w:rPr>
        <w:t xml:space="preserve"> </w:t>
      </w:r>
      <w:r>
        <w:rPr>
          <w:szCs w:val="22"/>
        </w:rPr>
        <w:t>student performance</w:t>
      </w:r>
      <w:r w:rsidRPr="00186882">
        <w:rPr>
          <w:szCs w:val="22"/>
        </w:rPr>
        <w:t xml:space="preserve"> data showing the impact</w:t>
      </w:r>
      <w:r w:rsidR="001728F7">
        <w:rPr>
          <w:szCs w:val="22"/>
        </w:rPr>
        <w:t xml:space="preserve"> (</w:t>
      </w:r>
      <w:r w:rsidRPr="00186882">
        <w:rPr>
          <w:szCs w:val="22"/>
        </w:rPr>
        <w:t>or consequence</w:t>
      </w:r>
      <w:r w:rsidR="001728F7">
        <w:rPr>
          <w:szCs w:val="22"/>
        </w:rPr>
        <w:t xml:space="preserve">) </w:t>
      </w:r>
      <w:r>
        <w:rPr>
          <w:szCs w:val="22"/>
        </w:rPr>
        <w:t>data</w:t>
      </w:r>
      <w:r w:rsidRPr="00186882">
        <w:rPr>
          <w:szCs w:val="22"/>
        </w:rPr>
        <w:t xml:space="preserve"> </w:t>
      </w:r>
      <w:r>
        <w:rPr>
          <w:szCs w:val="22"/>
        </w:rPr>
        <w:t>for</w:t>
      </w:r>
      <w:r w:rsidRPr="00186882">
        <w:rPr>
          <w:szCs w:val="22"/>
        </w:rPr>
        <w:t xml:space="preserve"> the </w:t>
      </w:r>
      <w:r w:rsidRPr="00186882">
        <w:rPr>
          <w:szCs w:val="22"/>
        </w:rPr>
        <w:lastRenderedPageBreak/>
        <w:t xml:space="preserve">Round </w:t>
      </w:r>
      <w:r>
        <w:rPr>
          <w:szCs w:val="22"/>
        </w:rPr>
        <w:t>2</w:t>
      </w:r>
      <w:r w:rsidRPr="00186882">
        <w:rPr>
          <w:szCs w:val="22"/>
        </w:rPr>
        <w:t xml:space="preserve"> judgments </w:t>
      </w:r>
      <w:r>
        <w:rPr>
          <w:szCs w:val="22"/>
        </w:rPr>
        <w:t>was presented</w:t>
      </w:r>
      <w:r w:rsidRPr="00186882">
        <w:rPr>
          <w:szCs w:val="22"/>
        </w:rPr>
        <w:t xml:space="preserve">. This </w:t>
      </w:r>
      <w:r>
        <w:rPr>
          <w:szCs w:val="22"/>
        </w:rPr>
        <w:t>performance data was based on 2018–</w:t>
      </w:r>
      <w:r w:rsidR="001728F7">
        <w:rPr>
          <w:szCs w:val="22"/>
        </w:rPr>
        <w:t>20</w:t>
      </w:r>
      <w:r>
        <w:rPr>
          <w:szCs w:val="22"/>
        </w:rPr>
        <w:t>19 CAST student performance. The</w:t>
      </w:r>
      <w:r w:rsidRPr="00186882">
        <w:rPr>
          <w:szCs w:val="22"/>
        </w:rPr>
        <w:t xml:space="preserve"> feedback show</w:t>
      </w:r>
      <w:r>
        <w:rPr>
          <w:szCs w:val="22"/>
        </w:rPr>
        <w:t>ed</w:t>
      </w:r>
      <w:r w:rsidRPr="00186882">
        <w:rPr>
          <w:szCs w:val="22"/>
        </w:rPr>
        <w:t xml:space="preserve"> what percentage of students </w:t>
      </w:r>
      <w:r>
        <w:rPr>
          <w:szCs w:val="22"/>
        </w:rPr>
        <w:t>would</w:t>
      </w:r>
      <w:r w:rsidRPr="00186882">
        <w:rPr>
          <w:szCs w:val="22"/>
        </w:rPr>
        <w:t xml:space="preserve"> fall into each </w:t>
      </w:r>
      <w:r>
        <w:rPr>
          <w:szCs w:val="22"/>
        </w:rPr>
        <w:t>level</w:t>
      </w:r>
      <w:r w:rsidRPr="00186882">
        <w:rPr>
          <w:szCs w:val="22"/>
        </w:rPr>
        <w:t xml:space="preserve"> based on these decisions.</w:t>
      </w:r>
      <w:r w:rsidR="001728F7">
        <w:rPr>
          <w:szCs w:val="22"/>
        </w:rPr>
        <w:t xml:space="preserve"> </w:t>
      </w:r>
      <w:r w:rsidRPr="00186882">
        <w:rPr>
          <w:szCs w:val="22"/>
        </w:rPr>
        <w:t xml:space="preserve">After </w:t>
      </w:r>
      <w:r>
        <w:rPr>
          <w:szCs w:val="22"/>
        </w:rPr>
        <w:t>the room-level</w:t>
      </w:r>
      <w:r w:rsidRPr="00186882">
        <w:rPr>
          <w:szCs w:val="22"/>
        </w:rPr>
        <w:t xml:space="preserve"> discussion</w:t>
      </w:r>
      <w:r>
        <w:rPr>
          <w:szCs w:val="22"/>
        </w:rPr>
        <w:t>s, panelists were invited to continue with table-level discussions as needed.</w:t>
      </w:r>
    </w:p>
    <w:p w14:paraId="706EFB31" w14:textId="424CCCE3" w:rsidR="00AD128C" w:rsidRPr="00AE791D" w:rsidRDefault="00AD128C" w:rsidP="00AD128C">
      <w:pPr>
        <w:rPr>
          <w:szCs w:val="22"/>
        </w:rPr>
      </w:pPr>
      <w:r>
        <w:rPr>
          <w:szCs w:val="22"/>
        </w:rPr>
        <w:t>Once all discussions were concluded</w:t>
      </w:r>
      <w:r w:rsidRPr="00186882">
        <w:rPr>
          <w:szCs w:val="22"/>
        </w:rPr>
        <w:t xml:space="preserve">, panelists </w:t>
      </w:r>
      <w:r>
        <w:rPr>
          <w:szCs w:val="22"/>
        </w:rPr>
        <w:t>were</w:t>
      </w:r>
      <w:r w:rsidRPr="00186882">
        <w:rPr>
          <w:szCs w:val="22"/>
        </w:rPr>
        <w:t xml:space="preserve"> asked to make </w:t>
      </w:r>
      <w:r>
        <w:rPr>
          <w:szCs w:val="22"/>
        </w:rPr>
        <w:t>a final round of judgments</w:t>
      </w:r>
      <w:r w:rsidRPr="00186882">
        <w:rPr>
          <w:szCs w:val="22"/>
        </w:rPr>
        <w:t xml:space="preserve">. </w:t>
      </w:r>
      <w:r>
        <w:rPr>
          <w:szCs w:val="22"/>
        </w:rPr>
        <w:t>The results</w:t>
      </w:r>
      <w:r w:rsidRPr="00186882">
        <w:rPr>
          <w:szCs w:val="22"/>
        </w:rPr>
        <w:t xml:space="preserve"> from the Round </w:t>
      </w:r>
      <w:r>
        <w:rPr>
          <w:szCs w:val="22"/>
        </w:rPr>
        <w:t>3</w:t>
      </w:r>
      <w:r w:rsidRPr="00186882">
        <w:rPr>
          <w:szCs w:val="22"/>
        </w:rPr>
        <w:t xml:space="preserve"> judgments </w:t>
      </w:r>
      <w:r>
        <w:rPr>
          <w:szCs w:val="22"/>
        </w:rPr>
        <w:t>were considered the final threshold score recommendations from the standard setting panel</w:t>
      </w:r>
      <w:r w:rsidRPr="00186882">
        <w:rPr>
          <w:szCs w:val="22"/>
        </w:rPr>
        <w:t>.</w:t>
      </w:r>
      <w:r>
        <w:rPr>
          <w:szCs w:val="22"/>
        </w:rPr>
        <w:t xml:space="preserve"> Panelists reviewed Round 3 feedback and responded to a final, confidential evaluation form.</w:t>
      </w:r>
    </w:p>
    <w:p w14:paraId="428459D3" w14:textId="7C4DC370" w:rsidR="00AD128C" w:rsidRPr="00D67DCB" w:rsidRDefault="00AD128C" w:rsidP="00AD128C">
      <w:r w:rsidRPr="00D67DCB">
        <w:t xml:space="preserve">Panelists were reminded at this time that there would be additional reviews by the CDE and </w:t>
      </w:r>
      <w:r>
        <w:t>final approval by</w:t>
      </w:r>
      <w:r w:rsidRPr="00D67DCB">
        <w:t xml:space="preserve"> </w:t>
      </w:r>
      <w:r w:rsidR="001728F7">
        <w:t xml:space="preserve">the </w:t>
      </w:r>
      <w:r w:rsidRPr="00D67DCB">
        <w:t>SBE.</w:t>
      </w:r>
    </w:p>
    <w:p w14:paraId="6A76D97A" w14:textId="42C4DA05" w:rsidR="00AD128C" w:rsidRDefault="00AD128C" w:rsidP="00AD128C">
      <w:pPr>
        <w:pStyle w:val="Heading3"/>
      </w:pPr>
      <w:bookmarkStart w:id="561" w:name="_Toc39066677"/>
      <w:bookmarkStart w:id="562" w:name="_Toc184118537"/>
      <w:r>
        <w:t>Results of the Standard Setting</w:t>
      </w:r>
      <w:bookmarkEnd w:id="561"/>
      <w:bookmarkEnd w:id="562"/>
    </w:p>
    <w:p w14:paraId="6C8217C0" w14:textId="77777777" w:rsidR="00AD128C" w:rsidRDefault="00AD128C" w:rsidP="00AD128C">
      <w:r w:rsidRPr="00823A50">
        <w:t xml:space="preserve">Results from </w:t>
      </w:r>
      <w:r w:rsidRPr="00823A50" w:rsidDel="00AE18EB">
        <w:t>the</w:t>
      </w:r>
      <w:r w:rsidDel="00AE18EB">
        <w:t xml:space="preserve"> </w:t>
      </w:r>
      <w:r>
        <w:t>CAST</w:t>
      </w:r>
      <w:r w:rsidRPr="00823A50">
        <w:t xml:space="preserve"> standard setting after Round 3 included recommended threshold</w:t>
      </w:r>
      <w:r>
        <w:t>s for</w:t>
      </w:r>
      <w:r w:rsidRPr="00823A50">
        <w:t xml:space="preserve"> each test (</w:t>
      </w:r>
      <w:r>
        <w:t>grade five, grade eight, and high school</w:t>
      </w:r>
      <w:r w:rsidRPr="00823A50">
        <w:t>).</w:t>
      </w:r>
      <w:r>
        <w:t xml:space="preserve"> The</w:t>
      </w:r>
      <w:r w:rsidRPr="00823A50">
        <w:t xml:space="preserve"> </w:t>
      </w:r>
      <w:r w:rsidRPr="00823A50">
        <w:rPr>
          <w:i/>
        </w:rPr>
        <w:t>Standard</w:t>
      </w:r>
      <w:r>
        <w:rPr>
          <w:i/>
        </w:rPr>
        <w:t xml:space="preserve"> </w:t>
      </w:r>
      <w:r w:rsidRPr="00823A50">
        <w:rPr>
          <w:i/>
        </w:rPr>
        <w:t xml:space="preserve">Setting Technical Report for </w:t>
      </w:r>
      <w:r w:rsidRPr="00ED0053">
        <w:rPr>
          <w:i/>
        </w:rPr>
        <w:t xml:space="preserve">the </w:t>
      </w:r>
      <w:r>
        <w:rPr>
          <w:i/>
        </w:rPr>
        <w:t>California Science Test</w:t>
      </w:r>
      <w:r w:rsidRPr="008C252B">
        <w:t xml:space="preserve"> </w:t>
      </w:r>
      <w:r>
        <w:t>(ETS, 2019</w:t>
      </w:r>
      <w:r w:rsidRPr="00823A50">
        <w:t>)</w:t>
      </w:r>
      <w:r>
        <w:t xml:space="preserve"> presents details about the following results from the standard setting workshops:</w:t>
      </w:r>
    </w:p>
    <w:p w14:paraId="55D6194F" w14:textId="77777777" w:rsidR="00AD128C" w:rsidRDefault="00AD128C" w:rsidP="00AD128C">
      <w:pPr>
        <w:pStyle w:val="bullets"/>
      </w:pPr>
      <w:r w:rsidRPr="00823A50">
        <w:t>The me</w:t>
      </w:r>
      <w:r>
        <w:t>an</w:t>
      </w:r>
      <w:r w:rsidRPr="00823A50">
        <w:t xml:space="preserve"> threshold score recommendations for each </w:t>
      </w:r>
      <w:r>
        <w:t>test</w:t>
      </w:r>
      <w:r w:rsidRPr="00823A50">
        <w:t xml:space="preserve"> at the end of each round</w:t>
      </w:r>
    </w:p>
    <w:p w14:paraId="1195CF95" w14:textId="77777777" w:rsidR="00AD128C" w:rsidRPr="00823A50" w:rsidRDefault="00AD128C" w:rsidP="00AD128C">
      <w:pPr>
        <w:pStyle w:val="bullets"/>
      </w:pPr>
      <w:r>
        <w:t>S</w:t>
      </w:r>
      <w:r w:rsidRPr="00823A50">
        <w:t>tandard errors of judgment, scale score</w:t>
      </w:r>
      <w:r>
        <w:t>s,</w:t>
      </w:r>
      <w:r w:rsidRPr="00823A50">
        <w:t xml:space="preserve"> and conditional standard error</w:t>
      </w:r>
      <w:r>
        <w:t>s</w:t>
      </w:r>
      <w:r w:rsidRPr="00823A50">
        <w:t xml:space="preserve"> of measurement </w:t>
      </w:r>
      <w:r>
        <w:t>at or above the recommended threshold scores</w:t>
      </w:r>
    </w:p>
    <w:p w14:paraId="3B493F7A" w14:textId="19AF1FD0" w:rsidR="00AD128C" w:rsidRDefault="00AD128C" w:rsidP="00AD128C">
      <w:r w:rsidRPr="00C63178">
        <w:rPr>
          <w:rStyle w:val="Cross-Reference"/>
        </w:rPr>
        <w:fldChar w:fldCharType="begin"/>
      </w:r>
      <w:r w:rsidRPr="00C63178">
        <w:rPr>
          <w:rStyle w:val="Cross-Reference"/>
        </w:rPr>
        <w:instrText xml:space="preserve"> REF _Ref35843616 \h </w:instrText>
      </w:r>
      <w:r>
        <w:rPr>
          <w:rStyle w:val="Cross-Reference"/>
        </w:rPr>
        <w:instrText xml:space="preserve"> \* MERGEFORMAT </w:instrText>
      </w:r>
      <w:r w:rsidRPr="00C63178">
        <w:rPr>
          <w:rStyle w:val="Cross-Reference"/>
        </w:rPr>
      </w:r>
      <w:r w:rsidRPr="00C63178">
        <w:rPr>
          <w:rStyle w:val="Cross-Reference"/>
        </w:rPr>
        <w:fldChar w:fldCharType="separate"/>
      </w:r>
      <w:r w:rsidR="0047745F" w:rsidRPr="0047745F">
        <w:rPr>
          <w:rStyle w:val="Cross-Reference"/>
        </w:rPr>
        <w:t>Table 6.1</w:t>
      </w:r>
      <w:r w:rsidRPr="00C63178">
        <w:rPr>
          <w:rStyle w:val="Cross-Reference"/>
        </w:rPr>
        <w:fldChar w:fldCharType="end"/>
      </w:r>
      <w:r>
        <w:t xml:space="preserve"> through </w:t>
      </w:r>
      <w:r w:rsidRPr="00C63178">
        <w:rPr>
          <w:rStyle w:val="Cross-Reference"/>
        </w:rPr>
        <w:fldChar w:fldCharType="begin"/>
      </w:r>
      <w:r w:rsidRPr="00C63178">
        <w:rPr>
          <w:rStyle w:val="Cross-Reference"/>
        </w:rPr>
        <w:instrText xml:space="preserve"> REF  _Ref35843649 \* Lower \h </w:instrText>
      </w:r>
      <w:r>
        <w:rPr>
          <w:rStyle w:val="Cross-Reference"/>
        </w:rPr>
        <w:instrText xml:space="preserve"> \* MERGEFORMAT </w:instrText>
      </w:r>
      <w:r w:rsidRPr="00C63178">
        <w:rPr>
          <w:rStyle w:val="Cross-Reference"/>
        </w:rPr>
      </w:r>
      <w:r w:rsidRPr="00C63178">
        <w:rPr>
          <w:rStyle w:val="Cross-Reference"/>
        </w:rPr>
        <w:fldChar w:fldCharType="separate"/>
      </w:r>
      <w:r w:rsidR="0047745F" w:rsidRPr="0047745F">
        <w:rPr>
          <w:rStyle w:val="Cross-Reference"/>
        </w:rPr>
        <w:t>table 6.3</w:t>
      </w:r>
      <w:r w:rsidRPr="00C63178">
        <w:rPr>
          <w:rStyle w:val="Cross-Reference"/>
        </w:rPr>
        <w:fldChar w:fldCharType="end"/>
      </w:r>
      <w:r>
        <w:t xml:space="preserve"> show the projected percentage of students statewide who would be placed at each achievement level based on the results of the 2018–2019 operational test administration of the CAST</w:t>
      </w:r>
      <w:r w:rsidR="00AD7234">
        <w:t xml:space="preserve"> in each of the administered grade levels</w:t>
      </w:r>
      <w:r>
        <w:t>. The threshold score is the minimum score (on standard setting scale score metric) needed to achieve an achievement level.</w:t>
      </w:r>
    </w:p>
    <w:p w14:paraId="0414F594" w14:textId="0A26C8DD" w:rsidR="00AD128C" w:rsidRDefault="00AD128C" w:rsidP="00AD128C">
      <w:r>
        <w:t>S</w:t>
      </w:r>
      <w:r w:rsidRPr="00823A50">
        <w:t>cale</w:t>
      </w:r>
      <w:r>
        <w:t>s provided in these tables were presented and used in the standard setting process and are more user-friendly than scores in the theta metric. However, it should be noted that the</w:t>
      </w:r>
      <w:r w:rsidRPr="00823A50">
        <w:t xml:space="preserve"> scores presented are </w:t>
      </w:r>
      <w:r w:rsidRPr="00E300B9">
        <w:rPr>
          <w:b/>
          <w:i/>
        </w:rPr>
        <w:t>not</w:t>
      </w:r>
      <w:r w:rsidRPr="00823A50">
        <w:t xml:space="preserve"> the reported scale scores</w:t>
      </w:r>
      <w:r>
        <w:t xml:space="preserve"> for the CAST</w:t>
      </w:r>
      <w:r w:rsidRPr="00823A50">
        <w:t xml:space="preserve">. The scale </w:t>
      </w:r>
      <w:r>
        <w:t xml:space="preserve">used in the tables </w:t>
      </w:r>
      <w:r w:rsidRPr="00823A50">
        <w:t>was created, based on the 201</w:t>
      </w:r>
      <w:r>
        <w:t>8–20</w:t>
      </w:r>
      <w:r w:rsidRPr="00823A50">
        <w:t>1</w:t>
      </w:r>
      <w:r>
        <w:t>9</w:t>
      </w:r>
      <w:r w:rsidRPr="00823A50">
        <w:t xml:space="preserve"> </w:t>
      </w:r>
      <w:r>
        <w:t>operational</w:t>
      </w:r>
      <w:r w:rsidRPr="00823A50">
        <w:t xml:space="preserve"> test data, for standard setting </w:t>
      </w:r>
      <w:r>
        <w:t>(</w:t>
      </w:r>
      <w:r w:rsidRPr="00823A50">
        <w:t xml:space="preserve">prior to the approval of the official scale for </w:t>
      </w:r>
      <w:r>
        <w:t>the CAST)</w:t>
      </w:r>
      <w:r w:rsidRPr="00823A50">
        <w:t xml:space="preserve"> and was used as a tool for the standard</w:t>
      </w:r>
      <w:r>
        <w:t xml:space="preserve"> </w:t>
      </w:r>
      <w:r w:rsidRPr="00823A50">
        <w:t>setting process.</w:t>
      </w:r>
    </w:p>
    <w:p w14:paraId="331DE278" w14:textId="67C2D010" w:rsidR="00AD128C" w:rsidRDefault="00AD128C" w:rsidP="00AD128C">
      <w:pPr>
        <w:pStyle w:val="Caption"/>
      </w:pPr>
      <w:bookmarkStart w:id="563" w:name="_Ref35843616"/>
      <w:bookmarkStart w:id="564" w:name="_Toc39066807"/>
      <w:bookmarkStart w:id="565" w:name="_Toc182568304"/>
      <w:bookmarkStart w:id="566" w:name="_Toc221178060"/>
      <w:r>
        <w:t xml:space="preserve">Table </w:t>
      </w:r>
      <w:fldSimple w:instr=" STYLEREF 2 \s ">
        <w:r w:rsidR="00DC2046">
          <w:rPr>
            <w:noProof/>
          </w:rPr>
          <w:t>6</w:t>
        </w:r>
      </w:fldSimple>
      <w:r w:rsidR="00DC2046">
        <w:t>.</w:t>
      </w:r>
      <w:fldSimple w:instr=" SEQ Table \* ARABIC \s 2 ">
        <w:r w:rsidR="00DC2046">
          <w:rPr>
            <w:noProof/>
          </w:rPr>
          <w:t>1</w:t>
        </w:r>
      </w:fldSimple>
      <w:bookmarkEnd w:id="563"/>
      <w:r>
        <w:t xml:space="preserve">  </w:t>
      </w:r>
      <w:r w:rsidRPr="00D32A56">
        <w:t>Projected Distribution of 2018–</w:t>
      </w:r>
      <w:r>
        <w:t>20</w:t>
      </w:r>
      <w:r w:rsidRPr="00D32A56">
        <w:t>19 Students Based on Round 3 Recommendations: Grade Five</w:t>
      </w:r>
      <w:bookmarkEnd w:id="564"/>
      <w:bookmarkEnd w:id="565"/>
      <w:bookmarkEnd w:id="566"/>
    </w:p>
    <w:tbl>
      <w:tblPr>
        <w:tblStyle w:val="TRs"/>
        <w:tblW w:w="4849" w:type="dxa"/>
        <w:tblLook w:val="04A0" w:firstRow="1" w:lastRow="0" w:firstColumn="1" w:lastColumn="0" w:noHBand="0" w:noVBand="1"/>
        <w:tblDescription w:val="Projected Distribution of 2018–2019 Students Based on Round 3 Recommendations: Grade Five"/>
      </w:tblPr>
      <w:tblGrid>
        <w:gridCol w:w="1710"/>
        <w:gridCol w:w="1629"/>
        <w:gridCol w:w="1510"/>
      </w:tblGrid>
      <w:tr w:rsidR="00AD128C" w:rsidRPr="00D16104" w14:paraId="2C637B6C" w14:textId="77777777" w:rsidTr="00173506">
        <w:trPr>
          <w:cnfStyle w:val="100000000000" w:firstRow="1" w:lastRow="0" w:firstColumn="0" w:lastColumn="0" w:oddVBand="0" w:evenVBand="0" w:oddHBand="0" w:evenHBand="0" w:firstRowFirstColumn="0" w:firstRowLastColumn="0" w:lastRowFirstColumn="0" w:lastRowLastColumn="0"/>
          <w:trHeight w:val="314"/>
        </w:trPr>
        <w:tc>
          <w:tcPr>
            <w:tcW w:w="1710" w:type="dxa"/>
            <w:noWrap/>
            <w:hideMark/>
          </w:tcPr>
          <w:p w14:paraId="1C85D5CF" w14:textId="77777777" w:rsidR="00AD128C" w:rsidRPr="00D16104" w:rsidRDefault="00AD128C" w:rsidP="007B6AA5">
            <w:pPr>
              <w:pStyle w:val="TableHead"/>
              <w:rPr>
                <w:b w:val="0"/>
                <w:lang w:eastAsia="ko-KR"/>
              </w:rPr>
            </w:pPr>
            <w:r w:rsidRPr="00D16104">
              <w:rPr>
                <w:lang w:eastAsia="ko-KR"/>
              </w:rPr>
              <w:t>Achievement Level</w:t>
            </w:r>
          </w:p>
        </w:tc>
        <w:tc>
          <w:tcPr>
            <w:tcW w:w="1629" w:type="dxa"/>
            <w:noWrap/>
            <w:hideMark/>
          </w:tcPr>
          <w:p w14:paraId="55683339" w14:textId="77777777" w:rsidR="00AD128C" w:rsidRPr="00D16104" w:rsidRDefault="00AD128C" w:rsidP="007B6AA5">
            <w:pPr>
              <w:pStyle w:val="TableHead"/>
              <w:rPr>
                <w:b w:val="0"/>
                <w:lang w:eastAsia="ko-KR"/>
              </w:rPr>
            </w:pPr>
            <w:r w:rsidRPr="00D16104">
              <w:rPr>
                <w:lang w:eastAsia="ko-KR"/>
              </w:rPr>
              <w:t>Threshold Score</w:t>
            </w:r>
          </w:p>
        </w:tc>
        <w:tc>
          <w:tcPr>
            <w:tcW w:w="1510" w:type="dxa"/>
          </w:tcPr>
          <w:p w14:paraId="1982076C" w14:textId="77777777" w:rsidR="00AD128C" w:rsidRPr="00D16104" w:rsidRDefault="00AD128C" w:rsidP="007B6AA5">
            <w:pPr>
              <w:pStyle w:val="TableHead"/>
              <w:rPr>
                <w:b w:val="0"/>
                <w:lang w:eastAsia="ko-KR"/>
              </w:rPr>
            </w:pPr>
            <w:r w:rsidRPr="00D16104">
              <w:rPr>
                <w:lang w:eastAsia="ko-KR"/>
              </w:rPr>
              <w:t>Percentage</w:t>
            </w:r>
          </w:p>
        </w:tc>
      </w:tr>
      <w:tr w:rsidR="00AD128C" w:rsidRPr="00D16104" w14:paraId="3D5F0ECF" w14:textId="77777777" w:rsidTr="00173506">
        <w:trPr>
          <w:trHeight w:val="314"/>
        </w:trPr>
        <w:tc>
          <w:tcPr>
            <w:tcW w:w="1710" w:type="dxa"/>
            <w:noWrap/>
            <w:hideMark/>
          </w:tcPr>
          <w:p w14:paraId="7F82B91E" w14:textId="77777777" w:rsidR="00AD128C" w:rsidRPr="00D16104" w:rsidRDefault="00AD128C" w:rsidP="007B6AA5">
            <w:pPr>
              <w:pStyle w:val="TableText"/>
              <w:ind w:right="288"/>
              <w:rPr>
                <w:lang w:eastAsia="ko-KR"/>
              </w:rPr>
            </w:pPr>
            <w:r w:rsidRPr="00D16104">
              <w:rPr>
                <w:lang w:eastAsia="ko-KR"/>
              </w:rPr>
              <w:t>Level 1</w:t>
            </w:r>
          </w:p>
        </w:tc>
        <w:tc>
          <w:tcPr>
            <w:tcW w:w="1629" w:type="dxa"/>
            <w:noWrap/>
          </w:tcPr>
          <w:p w14:paraId="5504C0C3" w14:textId="77777777" w:rsidR="00AD128C" w:rsidRPr="00D16104" w:rsidRDefault="00AD128C" w:rsidP="007B6AA5">
            <w:pPr>
              <w:pStyle w:val="TableText"/>
              <w:ind w:right="432"/>
            </w:pPr>
            <w:r w:rsidRPr="00D16104">
              <w:t>N</w:t>
            </w:r>
            <w:r>
              <w:t>/</w:t>
            </w:r>
            <w:r w:rsidRPr="00D16104">
              <w:t>A</w:t>
            </w:r>
          </w:p>
        </w:tc>
        <w:tc>
          <w:tcPr>
            <w:tcW w:w="1510" w:type="dxa"/>
          </w:tcPr>
          <w:p w14:paraId="3263E543" w14:textId="77777777" w:rsidR="00AD128C" w:rsidRPr="00D16104" w:rsidRDefault="00AD128C" w:rsidP="007B6AA5">
            <w:pPr>
              <w:pStyle w:val="TableText"/>
              <w:ind w:right="432"/>
            </w:pPr>
            <w:r w:rsidRPr="00D16104">
              <w:t>18.1</w:t>
            </w:r>
          </w:p>
        </w:tc>
      </w:tr>
      <w:tr w:rsidR="00AD128C" w:rsidRPr="00D16104" w14:paraId="55D2AFE4" w14:textId="77777777" w:rsidTr="00173506">
        <w:trPr>
          <w:trHeight w:val="314"/>
        </w:trPr>
        <w:tc>
          <w:tcPr>
            <w:tcW w:w="1710" w:type="dxa"/>
            <w:noWrap/>
            <w:hideMark/>
          </w:tcPr>
          <w:p w14:paraId="02C80261" w14:textId="77777777" w:rsidR="00AD128C" w:rsidRPr="00D16104" w:rsidRDefault="00AD128C" w:rsidP="007B6AA5">
            <w:pPr>
              <w:pStyle w:val="TableText"/>
              <w:ind w:right="288"/>
              <w:rPr>
                <w:lang w:eastAsia="ko-KR"/>
              </w:rPr>
            </w:pPr>
            <w:r w:rsidRPr="00D16104">
              <w:rPr>
                <w:lang w:eastAsia="ko-KR"/>
              </w:rPr>
              <w:t>Level 2</w:t>
            </w:r>
          </w:p>
        </w:tc>
        <w:tc>
          <w:tcPr>
            <w:tcW w:w="1629" w:type="dxa"/>
            <w:noWrap/>
          </w:tcPr>
          <w:p w14:paraId="4E0FFB49" w14:textId="77777777" w:rsidR="00AD128C" w:rsidRPr="00D16104" w:rsidRDefault="00AD128C" w:rsidP="007B6AA5">
            <w:pPr>
              <w:pStyle w:val="TableText"/>
              <w:ind w:right="432"/>
            </w:pPr>
            <w:r w:rsidRPr="00D16104">
              <w:t>177</w:t>
            </w:r>
          </w:p>
        </w:tc>
        <w:tc>
          <w:tcPr>
            <w:tcW w:w="1510" w:type="dxa"/>
          </w:tcPr>
          <w:p w14:paraId="5627F444" w14:textId="77777777" w:rsidR="00AD128C" w:rsidRPr="00D16104" w:rsidRDefault="00AD128C" w:rsidP="007B6AA5">
            <w:pPr>
              <w:pStyle w:val="TableText"/>
              <w:ind w:right="432"/>
            </w:pPr>
            <w:r w:rsidRPr="00D16104">
              <w:t>44.4</w:t>
            </w:r>
          </w:p>
        </w:tc>
      </w:tr>
      <w:tr w:rsidR="00AD128C" w:rsidRPr="00D16104" w14:paraId="0BBDDFF9" w14:textId="77777777" w:rsidTr="00173506">
        <w:trPr>
          <w:trHeight w:val="314"/>
        </w:trPr>
        <w:tc>
          <w:tcPr>
            <w:tcW w:w="1710" w:type="dxa"/>
            <w:noWrap/>
          </w:tcPr>
          <w:p w14:paraId="0EB299D8" w14:textId="77777777" w:rsidR="00AD128C" w:rsidRPr="00D16104" w:rsidRDefault="00AD128C" w:rsidP="007B6AA5">
            <w:pPr>
              <w:pStyle w:val="TableText"/>
              <w:ind w:right="288"/>
              <w:rPr>
                <w:lang w:eastAsia="ko-KR"/>
              </w:rPr>
            </w:pPr>
            <w:r w:rsidRPr="00D16104">
              <w:rPr>
                <w:lang w:eastAsia="ko-KR"/>
              </w:rPr>
              <w:t>Level 3</w:t>
            </w:r>
          </w:p>
        </w:tc>
        <w:tc>
          <w:tcPr>
            <w:tcW w:w="1629" w:type="dxa"/>
            <w:noWrap/>
          </w:tcPr>
          <w:p w14:paraId="74C4A90A" w14:textId="77777777" w:rsidR="00AD128C" w:rsidRPr="00D16104" w:rsidRDefault="00AD128C" w:rsidP="007B6AA5">
            <w:pPr>
              <w:pStyle w:val="TableText"/>
              <w:ind w:right="432"/>
            </w:pPr>
            <w:r w:rsidRPr="00D16104">
              <w:t>207</w:t>
            </w:r>
          </w:p>
        </w:tc>
        <w:tc>
          <w:tcPr>
            <w:tcW w:w="1510" w:type="dxa"/>
          </w:tcPr>
          <w:p w14:paraId="3795DFF7" w14:textId="77777777" w:rsidR="00AD128C" w:rsidRPr="00D16104" w:rsidRDefault="00AD128C" w:rsidP="007B6AA5">
            <w:pPr>
              <w:pStyle w:val="TableText"/>
              <w:ind w:right="432"/>
            </w:pPr>
            <w:r w:rsidRPr="00D16104">
              <w:t>25.2</w:t>
            </w:r>
          </w:p>
        </w:tc>
      </w:tr>
      <w:tr w:rsidR="00AD128C" w:rsidRPr="00D16104" w14:paraId="71ECA8F0" w14:textId="77777777" w:rsidTr="00173506">
        <w:trPr>
          <w:trHeight w:val="314"/>
        </w:trPr>
        <w:tc>
          <w:tcPr>
            <w:tcW w:w="1710" w:type="dxa"/>
            <w:noWrap/>
            <w:hideMark/>
          </w:tcPr>
          <w:p w14:paraId="0E4613C0" w14:textId="77777777" w:rsidR="00AD128C" w:rsidRPr="00D16104" w:rsidRDefault="00AD128C" w:rsidP="007B6AA5">
            <w:pPr>
              <w:pStyle w:val="TableText"/>
              <w:ind w:right="288"/>
              <w:rPr>
                <w:lang w:eastAsia="ko-KR"/>
              </w:rPr>
            </w:pPr>
            <w:r w:rsidRPr="00D16104">
              <w:rPr>
                <w:lang w:eastAsia="ko-KR"/>
              </w:rPr>
              <w:t>Level 4</w:t>
            </w:r>
          </w:p>
        </w:tc>
        <w:tc>
          <w:tcPr>
            <w:tcW w:w="1629" w:type="dxa"/>
            <w:noWrap/>
          </w:tcPr>
          <w:p w14:paraId="31705A62" w14:textId="77777777" w:rsidR="00AD128C" w:rsidRPr="00D16104" w:rsidRDefault="00AD128C" w:rsidP="007B6AA5">
            <w:pPr>
              <w:pStyle w:val="TableText"/>
              <w:ind w:right="432"/>
            </w:pPr>
            <w:r w:rsidRPr="00D16104">
              <w:t>229</w:t>
            </w:r>
          </w:p>
        </w:tc>
        <w:tc>
          <w:tcPr>
            <w:tcW w:w="1510" w:type="dxa"/>
          </w:tcPr>
          <w:p w14:paraId="3E482CD4" w14:textId="77777777" w:rsidR="00AD128C" w:rsidRPr="00D16104" w:rsidRDefault="00AD128C" w:rsidP="007B6AA5">
            <w:pPr>
              <w:pStyle w:val="TableText"/>
              <w:ind w:right="432"/>
            </w:pPr>
            <w:r w:rsidRPr="00D16104">
              <w:t>12.3</w:t>
            </w:r>
          </w:p>
        </w:tc>
      </w:tr>
    </w:tbl>
    <w:p w14:paraId="1F19FCEB" w14:textId="2CC56483" w:rsidR="00AD128C" w:rsidRDefault="00AD128C" w:rsidP="002C530B">
      <w:pPr>
        <w:pStyle w:val="Caption"/>
        <w:keepLines/>
      </w:pPr>
      <w:bookmarkStart w:id="567" w:name="_Toc39066808"/>
      <w:bookmarkStart w:id="568" w:name="_Toc182568305"/>
      <w:bookmarkStart w:id="569" w:name="_Toc221178061"/>
      <w:r>
        <w:lastRenderedPageBreak/>
        <w:t xml:space="preserve">Table </w:t>
      </w:r>
      <w:fldSimple w:instr=" STYLEREF 2 \s ">
        <w:r w:rsidR="00DC2046">
          <w:rPr>
            <w:noProof/>
          </w:rPr>
          <w:t>6</w:t>
        </w:r>
      </w:fldSimple>
      <w:r w:rsidR="00DC2046">
        <w:t>.</w:t>
      </w:r>
      <w:fldSimple w:instr=" SEQ Table \* ARABIC \s 2 ">
        <w:r w:rsidR="00DC2046">
          <w:rPr>
            <w:noProof/>
          </w:rPr>
          <w:t>2</w:t>
        </w:r>
      </w:fldSimple>
      <w:r>
        <w:t xml:space="preserve">  </w:t>
      </w:r>
      <w:r w:rsidRPr="00D32A56">
        <w:t>Projected Distribution of 2018–</w:t>
      </w:r>
      <w:r>
        <w:t>20</w:t>
      </w:r>
      <w:r w:rsidRPr="00D32A56">
        <w:t>19 Students Based on Round 3 Recommendations: Grade Eight</w:t>
      </w:r>
      <w:bookmarkEnd w:id="567"/>
      <w:bookmarkEnd w:id="568"/>
      <w:bookmarkEnd w:id="569"/>
    </w:p>
    <w:tbl>
      <w:tblPr>
        <w:tblStyle w:val="TRs"/>
        <w:tblW w:w="4821" w:type="dxa"/>
        <w:tblLook w:val="04A0" w:firstRow="1" w:lastRow="0" w:firstColumn="1" w:lastColumn="0" w:noHBand="0" w:noVBand="1"/>
        <w:tblDescription w:val="Projected Distribution of 2018–2019 Students Based on Round 3 Recommendations: Grade Eight"/>
      </w:tblPr>
      <w:tblGrid>
        <w:gridCol w:w="1793"/>
        <w:gridCol w:w="1444"/>
        <w:gridCol w:w="1584"/>
      </w:tblGrid>
      <w:tr w:rsidR="00AD128C" w:rsidRPr="00D16104" w14:paraId="24ABE892" w14:textId="77777777" w:rsidTr="00173506">
        <w:trPr>
          <w:cnfStyle w:val="100000000000" w:firstRow="1" w:lastRow="0" w:firstColumn="0" w:lastColumn="0" w:oddVBand="0" w:evenVBand="0" w:oddHBand="0" w:evenHBand="0" w:firstRowFirstColumn="0" w:firstRowLastColumn="0" w:lastRowFirstColumn="0" w:lastRowLastColumn="0"/>
          <w:trHeight w:val="284"/>
        </w:trPr>
        <w:tc>
          <w:tcPr>
            <w:tcW w:w="1793" w:type="dxa"/>
            <w:noWrap/>
            <w:hideMark/>
          </w:tcPr>
          <w:p w14:paraId="4308956B" w14:textId="77777777" w:rsidR="00AD128C" w:rsidRPr="00D16104" w:rsidRDefault="00AD128C" w:rsidP="002C530B">
            <w:pPr>
              <w:pStyle w:val="TableHead"/>
              <w:keepNext/>
              <w:keepLines/>
              <w:rPr>
                <w:b w:val="0"/>
                <w:lang w:eastAsia="ko-KR"/>
              </w:rPr>
            </w:pPr>
            <w:r w:rsidRPr="00D16104">
              <w:rPr>
                <w:lang w:eastAsia="ko-KR"/>
              </w:rPr>
              <w:t>Achievement Level</w:t>
            </w:r>
          </w:p>
        </w:tc>
        <w:tc>
          <w:tcPr>
            <w:tcW w:w="1444" w:type="dxa"/>
            <w:noWrap/>
            <w:hideMark/>
          </w:tcPr>
          <w:p w14:paraId="3B58FFBD" w14:textId="77777777" w:rsidR="00AD128C" w:rsidRPr="00D16104" w:rsidRDefault="00AD128C" w:rsidP="002C530B">
            <w:pPr>
              <w:pStyle w:val="TableHead"/>
              <w:keepNext/>
              <w:keepLines/>
              <w:rPr>
                <w:b w:val="0"/>
                <w:lang w:eastAsia="ko-KR"/>
              </w:rPr>
            </w:pPr>
            <w:r w:rsidRPr="00D16104">
              <w:rPr>
                <w:lang w:eastAsia="ko-KR"/>
              </w:rPr>
              <w:t>Threshold Score</w:t>
            </w:r>
          </w:p>
        </w:tc>
        <w:tc>
          <w:tcPr>
            <w:tcW w:w="1584" w:type="dxa"/>
          </w:tcPr>
          <w:p w14:paraId="6057D5A4" w14:textId="77777777" w:rsidR="00AD128C" w:rsidRPr="00D16104" w:rsidRDefault="00AD128C" w:rsidP="002C530B">
            <w:pPr>
              <w:pStyle w:val="TableHead"/>
              <w:keepNext/>
              <w:keepLines/>
              <w:rPr>
                <w:b w:val="0"/>
                <w:lang w:eastAsia="ko-KR"/>
              </w:rPr>
            </w:pPr>
            <w:r w:rsidRPr="00D16104">
              <w:rPr>
                <w:lang w:eastAsia="ko-KR"/>
              </w:rPr>
              <w:t>Percentage</w:t>
            </w:r>
          </w:p>
        </w:tc>
      </w:tr>
      <w:tr w:rsidR="00AD128C" w:rsidRPr="00D16104" w14:paraId="44D03C93" w14:textId="77777777" w:rsidTr="00173506">
        <w:trPr>
          <w:trHeight w:val="284"/>
        </w:trPr>
        <w:tc>
          <w:tcPr>
            <w:tcW w:w="1793" w:type="dxa"/>
            <w:noWrap/>
            <w:hideMark/>
          </w:tcPr>
          <w:p w14:paraId="7205E368" w14:textId="77777777" w:rsidR="00AD128C" w:rsidRPr="00D16104" w:rsidRDefault="00AD128C" w:rsidP="00AD7234">
            <w:pPr>
              <w:pStyle w:val="TableText"/>
              <w:keepNext/>
              <w:ind w:right="288"/>
              <w:rPr>
                <w:lang w:eastAsia="ko-KR"/>
              </w:rPr>
            </w:pPr>
            <w:r w:rsidRPr="00D16104">
              <w:rPr>
                <w:lang w:eastAsia="ko-KR"/>
              </w:rPr>
              <w:t>Level 1</w:t>
            </w:r>
          </w:p>
        </w:tc>
        <w:tc>
          <w:tcPr>
            <w:tcW w:w="1444" w:type="dxa"/>
            <w:noWrap/>
          </w:tcPr>
          <w:p w14:paraId="66F1F9BA" w14:textId="77777777" w:rsidR="00AD128C" w:rsidRPr="00D16104" w:rsidRDefault="00AD128C" w:rsidP="007B6AA5">
            <w:pPr>
              <w:pStyle w:val="TableText"/>
              <w:ind w:right="432"/>
            </w:pPr>
            <w:r w:rsidRPr="00D16104">
              <w:t>N</w:t>
            </w:r>
            <w:r>
              <w:t>/</w:t>
            </w:r>
            <w:r w:rsidRPr="00D16104">
              <w:t>A</w:t>
            </w:r>
          </w:p>
        </w:tc>
        <w:tc>
          <w:tcPr>
            <w:tcW w:w="1584" w:type="dxa"/>
          </w:tcPr>
          <w:p w14:paraId="6C06329A" w14:textId="77777777" w:rsidR="00AD128C" w:rsidRPr="00D16104" w:rsidRDefault="00AD128C" w:rsidP="007B6AA5">
            <w:pPr>
              <w:pStyle w:val="TableText"/>
              <w:ind w:right="432"/>
            </w:pPr>
            <w:r w:rsidRPr="00D16104">
              <w:t>8.8</w:t>
            </w:r>
          </w:p>
        </w:tc>
      </w:tr>
      <w:tr w:rsidR="00AD128C" w:rsidRPr="00D16104" w14:paraId="7A7F4B60" w14:textId="77777777" w:rsidTr="00173506">
        <w:trPr>
          <w:trHeight w:val="284"/>
        </w:trPr>
        <w:tc>
          <w:tcPr>
            <w:tcW w:w="1793" w:type="dxa"/>
            <w:noWrap/>
            <w:hideMark/>
          </w:tcPr>
          <w:p w14:paraId="03B0AC59" w14:textId="77777777" w:rsidR="00AD128C" w:rsidRPr="00D16104" w:rsidRDefault="00AD128C" w:rsidP="007B6AA5">
            <w:pPr>
              <w:pStyle w:val="TableText"/>
              <w:ind w:right="288"/>
              <w:rPr>
                <w:lang w:eastAsia="ko-KR"/>
              </w:rPr>
            </w:pPr>
            <w:r w:rsidRPr="00D16104">
              <w:rPr>
                <w:lang w:eastAsia="ko-KR"/>
              </w:rPr>
              <w:t>Level 2</w:t>
            </w:r>
          </w:p>
        </w:tc>
        <w:tc>
          <w:tcPr>
            <w:tcW w:w="1444" w:type="dxa"/>
            <w:noWrap/>
          </w:tcPr>
          <w:p w14:paraId="2BD076C0" w14:textId="77777777" w:rsidR="00AD128C" w:rsidRPr="00D16104" w:rsidRDefault="00AD128C" w:rsidP="007B6AA5">
            <w:pPr>
              <w:pStyle w:val="TableText"/>
              <w:ind w:right="432"/>
            </w:pPr>
            <w:r w:rsidRPr="00D16104">
              <w:t>170</w:t>
            </w:r>
          </w:p>
        </w:tc>
        <w:tc>
          <w:tcPr>
            <w:tcW w:w="1584" w:type="dxa"/>
          </w:tcPr>
          <w:p w14:paraId="776861DD" w14:textId="77777777" w:rsidR="00AD128C" w:rsidRPr="00D16104" w:rsidRDefault="00AD128C" w:rsidP="007B6AA5">
            <w:pPr>
              <w:pStyle w:val="TableText"/>
              <w:ind w:right="432"/>
            </w:pPr>
            <w:r w:rsidRPr="00D16104">
              <w:t>54.4</w:t>
            </w:r>
          </w:p>
        </w:tc>
      </w:tr>
      <w:tr w:rsidR="00AD128C" w:rsidRPr="00D16104" w14:paraId="236EDFCF" w14:textId="77777777" w:rsidTr="00173506">
        <w:trPr>
          <w:trHeight w:val="284"/>
        </w:trPr>
        <w:tc>
          <w:tcPr>
            <w:tcW w:w="1793" w:type="dxa"/>
            <w:noWrap/>
          </w:tcPr>
          <w:p w14:paraId="007B97E4" w14:textId="77777777" w:rsidR="00AD128C" w:rsidRPr="00D16104" w:rsidRDefault="00AD128C" w:rsidP="007B6AA5">
            <w:pPr>
              <w:pStyle w:val="TableText"/>
              <w:ind w:right="288"/>
              <w:rPr>
                <w:lang w:eastAsia="ko-KR"/>
              </w:rPr>
            </w:pPr>
            <w:r w:rsidRPr="00D16104">
              <w:rPr>
                <w:lang w:eastAsia="ko-KR"/>
              </w:rPr>
              <w:t>Level 3</w:t>
            </w:r>
          </w:p>
        </w:tc>
        <w:tc>
          <w:tcPr>
            <w:tcW w:w="1444" w:type="dxa"/>
            <w:noWrap/>
          </w:tcPr>
          <w:p w14:paraId="207EBC9A" w14:textId="77777777" w:rsidR="00AD128C" w:rsidRPr="00D16104" w:rsidRDefault="00AD128C" w:rsidP="007B6AA5">
            <w:pPr>
              <w:pStyle w:val="TableText"/>
              <w:ind w:right="432"/>
            </w:pPr>
            <w:r w:rsidRPr="00D16104">
              <w:t>209</w:t>
            </w:r>
          </w:p>
        </w:tc>
        <w:tc>
          <w:tcPr>
            <w:tcW w:w="1584" w:type="dxa"/>
          </w:tcPr>
          <w:p w14:paraId="39163152" w14:textId="77777777" w:rsidR="00AD128C" w:rsidRPr="00D16104" w:rsidRDefault="00AD128C" w:rsidP="007B6AA5">
            <w:pPr>
              <w:pStyle w:val="TableText"/>
              <w:ind w:right="432"/>
            </w:pPr>
            <w:r w:rsidRPr="00D16104">
              <w:t>26.7</w:t>
            </w:r>
          </w:p>
        </w:tc>
      </w:tr>
      <w:tr w:rsidR="00AD128C" w:rsidRPr="00D16104" w14:paraId="1EF3B2C6" w14:textId="77777777" w:rsidTr="00173506">
        <w:trPr>
          <w:trHeight w:val="284"/>
        </w:trPr>
        <w:tc>
          <w:tcPr>
            <w:tcW w:w="1793" w:type="dxa"/>
            <w:noWrap/>
            <w:hideMark/>
          </w:tcPr>
          <w:p w14:paraId="6F8CCF3B" w14:textId="77777777" w:rsidR="00AD128C" w:rsidRPr="00D16104" w:rsidRDefault="00AD128C" w:rsidP="007B6AA5">
            <w:pPr>
              <w:pStyle w:val="TableText"/>
              <w:ind w:right="288"/>
              <w:rPr>
                <w:lang w:eastAsia="ko-KR"/>
              </w:rPr>
            </w:pPr>
            <w:r w:rsidRPr="00D16104">
              <w:rPr>
                <w:lang w:eastAsia="ko-KR"/>
              </w:rPr>
              <w:t>Level 4</w:t>
            </w:r>
          </w:p>
        </w:tc>
        <w:tc>
          <w:tcPr>
            <w:tcW w:w="1444" w:type="dxa"/>
            <w:noWrap/>
          </w:tcPr>
          <w:p w14:paraId="07F6EBC5" w14:textId="77777777" w:rsidR="00AD128C" w:rsidRPr="00D16104" w:rsidRDefault="00AD128C" w:rsidP="007B6AA5">
            <w:pPr>
              <w:pStyle w:val="TableText"/>
              <w:ind w:right="432"/>
            </w:pPr>
            <w:r w:rsidRPr="00D16104">
              <w:t>231</w:t>
            </w:r>
          </w:p>
        </w:tc>
        <w:tc>
          <w:tcPr>
            <w:tcW w:w="1584" w:type="dxa"/>
          </w:tcPr>
          <w:p w14:paraId="26BF963F" w14:textId="77777777" w:rsidR="00AD128C" w:rsidRPr="00D16104" w:rsidRDefault="00AD128C" w:rsidP="007B6AA5">
            <w:pPr>
              <w:pStyle w:val="TableText"/>
              <w:ind w:right="432"/>
            </w:pPr>
            <w:r w:rsidRPr="00D16104">
              <w:t>10.1</w:t>
            </w:r>
          </w:p>
        </w:tc>
      </w:tr>
    </w:tbl>
    <w:p w14:paraId="061E1F23" w14:textId="57858270" w:rsidR="00AD128C" w:rsidRDefault="00AD128C" w:rsidP="00AD128C">
      <w:pPr>
        <w:pStyle w:val="Caption"/>
      </w:pPr>
      <w:bookmarkStart w:id="570" w:name="_Ref35843649"/>
      <w:bookmarkStart w:id="571" w:name="_Toc39066809"/>
      <w:bookmarkStart w:id="572" w:name="_Toc182568306"/>
      <w:bookmarkStart w:id="573" w:name="_Toc221178062"/>
      <w:r>
        <w:t xml:space="preserve">Table </w:t>
      </w:r>
      <w:fldSimple w:instr=" STYLEREF 2 \s ">
        <w:r w:rsidR="00DC2046">
          <w:rPr>
            <w:noProof/>
          </w:rPr>
          <w:t>6</w:t>
        </w:r>
      </w:fldSimple>
      <w:r w:rsidR="00DC2046">
        <w:t>.</w:t>
      </w:r>
      <w:fldSimple w:instr=" SEQ Table \* ARABIC \s 2 ">
        <w:r w:rsidR="00DC2046">
          <w:rPr>
            <w:noProof/>
          </w:rPr>
          <w:t>3</w:t>
        </w:r>
      </w:fldSimple>
      <w:bookmarkEnd w:id="570"/>
      <w:r>
        <w:t xml:space="preserve">  </w:t>
      </w:r>
      <w:r w:rsidRPr="00D32A56">
        <w:t>Projected Distribution of 2018–</w:t>
      </w:r>
      <w:r>
        <w:t>20</w:t>
      </w:r>
      <w:r w:rsidRPr="00D32A56">
        <w:t>19 Students Based on Round 3 Recommendations: High School</w:t>
      </w:r>
      <w:bookmarkEnd w:id="571"/>
      <w:bookmarkEnd w:id="572"/>
      <w:bookmarkEnd w:id="573"/>
    </w:p>
    <w:tbl>
      <w:tblPr>
        <w:tblStyle w:val="TRs"/>
        <w:tblW w:w="4847" w:type="dxa"/>
        <w:tblLook w:val="04A0" w:firstRow="1" w:lastRow="0" w:firstColumn="1" w:lastColumn="0" w:noHBand="0" w:noVBand="1"/>
        <w:tblDescription w:val="Projected Distribution of 2018–2019 Students Based on Round 3 Recommendations: High School"/>
      </w:tblPr>
      <w:tblGrid>
        <w:gridCol w:w="1710"/>
        <w:gridCol w:w="1627"/>
        <w:gridCol w:w="1510"/>
      </w:tblGrid>
      <w:tr w:rsidR="00AD128C" w:rsidRPr="00D16104" w14:paraId="57D6CD9D" w14:textId="77777777" w:rsidTr="00173506">
        <w:trPr>
          <w:cnfStyle w:val="100000000000" w:firstRow="1" w:lastRow="0" w:firstColumn="0" w:lastColumn="0" w:oddVBand="0" w:evenVBand="0" w:oddHBand="0" w:evenHBand="0" w:firstRowFirstColumn="0" w:firstRowLastColumn="0" w:lastRowFirstColumn="0" w:lastRowLastColumn="0"/>
          <w:trHeight w:val="185"/>
        </w:trPr>
        <w:tc>
          <w:tcPr>
            <w:tcW w:w="1710" w:type="dxa"/>
            <w:noWrap/>
            <w:hideMark/>
          </w:tcPr>
          <w:p w14:paraId="4C9D46F3" w14:textId="77777777" w:rsidR="00AD128C" w:rsidRPr="00D16104" w:rsidRDefault="00AD128C" w:rsidP="007B6AA5">
            <w:pPr>
              <w:pStyle w:val="TableHead"/>
              <w:rPr>
                <w:b w:val="0"/>
                <w:lang w:eastAsia="ko-KR"/>
              </w:rPr>
            </w:pPr>
            <w:r w:rsidRPr="00D16104">
              <w:rPr>
                <w:lang w:eastAsia="ko-KR"/>
              </w:rPr>
              <w:t>Achievement Level</w:t>
            </w:r>
          </w:p>
        </w:tc>
        <w:tc>
          <w:tcPr>
            <w:tcW w:w="1627" w:type="dxa"/>
            <w:noWrap/>
            <w:hideMark/>
          </w:tcPr>
          <w:p w14:paraId="48B7ABD2" w14:textId="77777777" w:rsidR="00AD128C" w:rsidRPr="00D16104" w:rsidRDefault="00AD128C" w:rsidP="007B6AA5">
            <w:pPr>
              <w:pStyle w:val="TableHead"/>
              <w:rPr>
                <w:b w:val="0"/>
                <w:lang w:eastAsia="ko-KR"/>
              </w:rPr>
            </w:pPr>
            <w:r w:rsidRPr="00D16104">
              <w:rPr>
                <w:lang w:eastAsia="ko-KR"/>
              </w:rPr>
              <w:t>Threshold Score</w:t>
            </w:r>
          </w:p>
        </w:tc>
        <w:tc>
          <w:tcPr>
            <w:tcW w:w="1510" w:type="dxa"/>
          </w:tcPr>
          <w:p w14:paraId="4947856F" w14:textId="77777777" w:rsidR="00AD128C" w:rsidRPr="00D16104" w:rsidRDefault="00AD128C" w:rsidP="007B6AA5">
            <w:pPr>
              <w:pStyle w:val="TableHead"/>
              <w:rPr>
                <w:b w:val="0"/>
                <w:lang w:eastAsia="ko-KR"/>
              </w:rPr>
            </w:pPr>
            <w:r w:rsidRPr="00D16104">
              <w:rPr>
                <w:lang w:eastAsia="ko-KR"/>
              </w:rPr>
              <w:t>Percentage</w:t>
            </w:r>
          </w:p>
        </w:tc>
      </w:tr>
      <w:tr w:rsidR="00AD128C" w:rsidRPr="00D16104" w14:paraId="1542C034" w14:textId="77777777" w:rsidTr="00173506">
        <w:trPr>
          <w:trHeight w:val="185"/>
        </w:trPr>
        <w:tc>
          <w:tcPr>
            <w:tcW w:w="1710" w:type="dxa"/>
            <w:noWrap/>
            <w:hideMark/>
          </w:tcPr>
          <w:p w14:paraId="669AD527" w14:textId="77777777" w:rsidR="00AD128C" w:rsidRPr="00D16104" w:rsidRDefault="00AD128C" w:rsidP="007B6AA5">
            <w:pPr>
              <w:pStyle w:val="TableText"/>
              <w:ind w:right="288"/>
              <w:rPr>
                <w:lang w:eastAsia="ko-KR"/>
              </w:rPr>
            </w:pPr>
            <w:r w:rsidRPr="00D16104">
              <w:rPr>
                <w:lang w:eastAsia="ko-KR"/>
              </w:rPr>
              <w:t>Level 1</w:t>
            </w:r>
          </w:p>
        </w:tc>
        <w:tc>
          <w:tcPr>
            <w:tcW w:w="1627" w:type="dxa"/>
            <w:noWrap/>
          </w:tcPr>
          <w:p w14:paraId="5CF02031" w14:textId="77777777" w:rsidR="00AD128C" w:rsidRPr="00D16104" w:rsidRDefault="00AD128C" w:rsidP="007B6AA5">
            <w:pPr>
              <w:pStyle w:val="TableText"/>
              <w:ind w:right="432"/>
            </w:pPr>
            <w:r w:rsidRPr="00D16104">
              <w:t>N</w:t>
            </w:r>
            <w:r>
              <w:t>/</w:t>
            </w:r>
            <w:r w:rsidRPr="00D16104">
              <w:t>A</w:t>
            </w:r>
          </w:p>
        </w:tc>
        <w:tc>
          <w:tcPr>
            <w:tcW w:w="1510" w:type="dxa"/>
          </w:tcPr>
          <w:p w14:paraId="030FEEA4" w14:textId="77777777" w:rsidR="00AD128C" w:rsidRPr="00D16104" w:rsidRDefault="00AD128C" w:rsidP="007B6AA5">
            <w:pPr>
              <w:pStyle w:val="TableText"/>
              <w:ind w:right="432"/>
            </w:pPr>
            <w:r w:rsidRPr="00D16104">
              <w:t>16.5</w:t>
            </w:r>
          </w:p>
        </w:tc>
      </w:tr>
      <w:tr w:rsidR="00AD128C" w:rsidRPr="00D16104" w14:paraId="23759B10" w14:textId="77777777" w:rsidTr="00173506">
        <w:trPr>
          <w:trHeight w:val="185"/>
        </w:trPr>
        <w:tc>
          <w:tcPr>
            <w:tcW w:w="1710" w:type="dxa"/>
            <w:noWrap/>
            <w:hideMark/>
          </w:tcPr>
          <w:p w14:paraId="3CD44E54" w14:textId="77777777" w:rsidR="00AD128C" w:rsidRPr="00D16104" w:rsidRDefault="00AD128C" w:rsidP="007B6AA5">
            <w:pPr>
              <w:pStyle w:val="TableText"/>
              <w:ind w:right="288"/>
              <w:rPr>
                <w:lang w:eastAsia="ko-KR"/>
              </w:rPr>
            </w:pPr>
            <w:r w:rsidRPr="00D16104">
              <w:rPr>
                <w:lang w:eastAsia="ko-KR"/>
              </w:rPr>
              <w:t>Level 2</w:t>
            </w:r>
          </w:p>
        </w:tc>
        <w:tc>
          <w:tcPr>
            <w:tcW w:w="1627" w:type="dxa"/>
            <w:noWrap/>
          </w:tcPr>
          <w:p w14:paraId="37CDC947" w14:textId="77777777" w:rsidR="00AD128C" w:rsidRPr="00D16104" w:rsidRDefault="00AD128C" w:rsidP="007B6AA5">
            <w:pPr>
              <w:pStyle w:val="TableText"/>
              <w:ind w:right="432"/>
            </w:pPr>
            <w:r w:rsidRPr="00D16104">
              <w:t>174</w:t>
            </w:r>
          </w:p>
        </w:tc>
        <w:tc>
          <w:tcPr>
            <w:tcW w:w="1510" w:type="dxa"/>
          </w:tcPr>
          <w:p w14:paraId="6CAF7DAF" w14:textId="77777777" w:rsidR="00AD128C" w:rsidRPr="00D16104" w:rsidRDefault="00AD128C" w:rsidP="007B6AA5">
            <w:pPr>
              <w:pStyle w:val="TableText"/>
              <w:ind w:right="432"/>
            </w:pPr>
            <w:r w:rsidRPr="00D16104">
              <w:t>55.8</w:t>
            </w:r>
          </w:p>
        </w:tc>
      </w:tr>
      <w:tr w:rsidR="00AD128C" w:rsidRPr="00D16104" w14:paraId="218B5CF9" w14:textId="77777777" w:rsidTr="00173506">
        <w:trPr>
          <w:trHeight w:val="185"/>
        </w:trPr>
        <w:tc>
          <w:tcPr>
            <w:tcW w:w="1710" w:type="dxa"/>
            <w:noWrap/>
          </w:tcPr>
          <w:p w14:paraId="71CA6B48" w14:textId="77777777" w:rsidR="00AD128C" w:rsidRPr="00D16104" w:rsidRDefault="00AD128C" w:rsidP="007B6AA5">
            <w:pPr>
              <w:pStyle w:val="TableText"/>
              <w:ind w:right="288"/>
              <w:rPr>
                <w:lang w:eastAsia="ko-KR"/>
              </w:rPr>
            </w:pPr>
            <w:r w:rsidRPr="00D16104">
              <w:rPr>
                <w:lang w:eastAsia="ko-KR"/>
              </w:rPr>
              <w:t>Level 3</w:t>
            </w:r>
          </w:p>
        </w:tc>
        <w:tc>
          <w:tcPr>
            <w:tcW w:w="1627" w:type="dxa"/>
            <w:noWrap/>
          </w:tcPr>
          <w:p w14:paraId="7D82AB61" w14:textId="77777777" w:rsidR="00AD128C" w:rsidRPr="00D16104" w:rsidRDefault="00AD128C" w:rsidP="007B6AA5">
            <w:pPr>
              <w:pStyle w:val="TableText"/>
              <w:ind w:right="432"/>
            </w:pPr>
            <w:r w:rsidRPr="00D16104">
              <w:t>213</w:t>
            </w:r>
          </w:p>
        </w:tc>
        <w:tc>
          <w:tcPr>
            <w:tcW w:w="1510" w:type="dxa"/>
          </w:tcPr>
          <w:p w14:paraId="18F59CC1" w14:textId="77777777" w:rsidR="00AD128C" w:rsidRPr="00D16104" w:rsidRDefault="00AD128C" w:rsidP="007B6AA5">
            <w:pPr>
              <w:pStyle w:val="TableText"/>
              <w:ind w:right="432"/>
            </w:pPr>
            <w:r w:rsidRPr="00D16104">
              <w:t>23.3</w:t>
            </w:r>
          </w:p>
        </w:tc>
      </w:tr>
      <w:tr w:rsidR="00AD128C" w:rsidRPr="00D16104" w14:paraId="769CD373" w14:textId="77777777" w:rsidTr="00173506">
        <w:trPr>
          <w:trHeight w:val="185"/>
        </w:trPr>
        <w:tc>
          <w:tcPr>
            <w:tcW w:w="1710" w:type="dxa"/>
            <w:noWrap/>
            <w:hideMark/>
          </w:tcPr>
          <w:p w14:paraId="7A7A9385" w14:textId="77777777" w:rsidR="00AD128C" w:rsidRPr="00D16104" w:rsidRDefault="00AD128C" w:rsidP="007B6AA5">
            <w:pPr>
              <w:pStyle w:val="TableText"/>
              <w:ind w:right="288"/>
              <w:rPr>
                <w:lang w:eastAsia="ko-KR"/>
              </w:rPr>
            </w:pPr>
            <w:r w:rsidRPr="00D16104">
              <w:rPr>
                <w:lang w:eastAsia="ko-KR"/>
              </w:rPr>
              <w:t>Level 4</w:t>
            </w:r>
          </w:p>
        </w:tc>
        <w:tc>
          <w:tcPr>
            <w:tcW w:w="1627" w:type="dxa"/>
            <w:noWrap/>
          </w:tcPr>
          <w:p w14:paraId="4B7A5811" w14:textId="77777777" w:rsidR="00AD128C" w:rsidRPr="00D16104" w:rsidRDefault="00AD128C" w:rsidP="007B6AA5">
            <w:pPr>
              <w:pStyle w:val="TableText"/>
              <w:ind w:right="432"/>
            </w:pPr>
            <w:r w:rsidRPr="00D16104">
              <w:t>238</w:t>
            </w:r>
          </w:p>
        </w:tc>
        <w:tc>
          <w:tcPr>
            <w:tcW w:w="1510" w:type="dxa"/>
          </w:tcPr>
          <w:p w14:paraId="2F915CAB" w14:textId="77777777" w:rsidR="00AD128C" w:rsidRPr="00D16104" w:rsidRDefault="00AD128C" w:rsidP="007B6AA5">
            <w:pPr>
              <w:pStyle w:val="TableText"/>
              <w:ind w:right="432"/>
            </w:pPr>
            <w:r w:rsidRPr="00D16104">
              <w:t>4.4</w:t>
            </w:r>
          </w:p>
        </w:tc>
      </w:tr>
    </w:tbl>
    <w:p w14:paraId="7968DFFB" w14:textId="77777777" w:rsidR="00AD128C" w:rsidRPr="008D2043" w:rsidRDefault="00AD128C" w:rsidP="00AD7234">
      <w:pPr>
        <w:spacing w:before="120"/>
      </w:pPr>
      <w:r w:rsidRPr="006A6C34">
        <w:t xml:space="preserve">Results presented in the </w:t>
      </w:r>
      <w:r w:rsidRPr="006A6C34">
        <w:rPr>
          <w:i/>
        </w:rPr>
        <w:t xml:space="preserve">Standard-Setting Technical Report for </w:t>
      </w:r>
      <w:r w:rsidRPr="00ED0053">
        <w:rPr>
          <w:i/>
        </w:rPr>
        <w:t xml:space="preserve">the </w:t>
      </w:r>
      <w:r>
        <w:rPr>
          <w:i/>
        </w:rPr>
        <w:t>California Science Test</w:t>
      </w:r>
      <w:r w:rsidRPr="008C252B">
        <w:t xml:space="preserve"> </w:t>
      </w:r>
      <w:r w:rsidRPr="006A6C34">
        <w:t>(ETS, 201</w:t>
      </w:r>
      <w:r>
        <w:t>9</w:t>
      </w:r>
      <w:r w:rsidRPr="006A6C34">
        <w:t xml:space="preserve">) are based on the standard setting workshop and panel-recommended threshold scores at the end of the workshop. This consisted of recommended threshold scores for each performance level for the </w:t>
      </w:r>
      <w:r>
        <w:t>overall</w:t>
      </w:r>
      <w:r w:rsidRPr="006A6C34">
        <w:t xml:space="preserve"> scores</w:t>
      </w:r>
      <w:r>
        <w:t xml:space="preserve"> for each grade</w:t>
      </w:r>
      <w:r w:rsidRPr="006A6C34">
        <w:t xml:space="preserve">. Following the standard setting workshop, the SBE reviewed both the panel recommendations and the State Superintendent of Public Instruction’s recommendations for threshold scores. The final threshold values were established by </w:t>
      </w:r>
      <w:r>
        <w:t>the</w:t>
      </w:r>
      <w:r w:rsidRPr="006A6C34">
        <w:t xml:space="preserve"> SBE.</w:t>
      </w:r>
    </w:p>
    <w:p w14:paraId="47658E1A" w14:textId="1773CBAE" w:rsidR="00AD128C" w:rsidRDefault="00AD128C" w:rsidP="00AD128C">
      <w:pPr>
        <w:pStyle w:val="Heading3"/>
        <w:pageBreakBefore/>
        <w:numPr>
          <w:ilvl w:val="0"/>
          <w:numId w:val="0"/>
        </w:numPr>
      </w:pPr>
      <w:bookmarkStart w:id="574" w:name="_Toc39066678"/>
      <w:bookmarkStart w:id="575" w:name="_Toc184118538"/>
      <w:r>
        <w:lastRenderedPageBreak/>
        <w:t>References</w:t>
      </w:r>
      <w:bookmarkEnd w:id="574"/>
      <w:bookmarkEnd w:id="575"/>
    </w:p>
    <w:p w14:paraId="1E096745" w14:textId="5E9612F4" w:rsidR="00AD128C" w:rsidRDefault="00AD128C" w:rsidP="00EB7CCD">
      <w:pPr>
        <w:pStyle w:val="References"/>
      </w:pPr>
      <w:r>
        <w:t>Angoff, W.H. (1971). Scales, norms and equivalent scores. In R.L. Thorndike (Ed.), Educational measurement (2nd ed., pp. 508</w:t>
      </w:r>
      <w:r w:rsidR="00AD7234">
        <w:t>–</w:t>
      </w:r>
      <w:r>
        <w:t>600). Washington, DC: American Council on Education.</w:t>
      </w:r>
    </w:p>
    <w:p w14:paraId="69CB8427" w14:textId="77777777" w:rsidR="00AD128C" w:rsidRPr="00430FE3" w:rsidRDefault="00AD128C" w:rsidP="00EB7CCD">
      <w:pPr>
        <w:pStyle w:val="References"/>
        <w:rPr>
          <w:szCs w:val="22"/>
        </w:rPr>
      </w:pPr>
      <w:r w:rsidRPr="00430FE3">
        <w:t>Brandon, P. R. (2004). Conclusi</w:t>
      </w:r>
      <w:r w:rsidRPr="00430FE3">
        <w:rPr>
          <w:szCs w:val="22"/>
        </w:rPr>
        <w:t xml:space="preserve">ons about frequently studied modified Angoff standard setting topics. </w:t>
      </w:r>
      <w:r w:rsidRPr="00430FE3">
        <w:rPr>
          <w:i/>
          <w:szCs w:val="22"/>
        </w:rPr>
        <w:t>Applied Measurement in Education, 17</w:t>
      </w:r>
      <w:r w:rsidRPr="00430FE3">
        <w:rPr>
          <w:szCs w:val="22"/>
        </w:rPr>
        <w:t>(1), 59–88.</w:t>
      </w:r>
    </w:p>
    <w:p w14:paraId="3F99ADF3" w14:textId="629F9326" w:rsidR="00AD128C" w:rsidRPr="00EE296F" w:rsidRDefault="00AD128C" w:rsidP="00EB7CCD">
      <w:pPr>
        <w:pStyle w:val="References"/>
      </w:pPr>
      <w:r w:rsidRPr="005554CF">
        <w:rPr>
          <w:rFonts w:eastAsia="Times New Roman"/>
        </w:rPr>
        <w:t xml:space="preserve">California Department of Education. </w:t>
      </w:r>
      <w:r w:rsidRPr="005554CF">
        <w:rPr>
          <w:rFonts w:eastAsia="Times New Roman"/>
          <w:color w:val="151515"/>
          <w:szCs w:val="22"/>
        </w:rPr>
        <w:t xml:space="preserve">(2018). </w:t>
      </w:r>
      <w:r w:rsidRPr="005554CF">
        <w:rPr>
          <w:i/>
          <w:iCs/>
        </w:rPr>
        <w:t>CAST</w:t>
      </w:r>
      <w:r w:rsidRPr="005554CF">
        <w:rPr>
          <w:rFonts w:eastAsia="Times New Roman"/>
          <w:i/>
          <w:color w:val="151515"/>
          <w:szCs w:val="22"/>
        </w:rPr>
        <w:t xml:space="preserve"> </w:t>
      </w:r>
      <w:r w:rsidRPr="005554CF">
        <w:rPr>
          <w:rFonts w:eastAsia="Times New Roman"/>
          <w:i/>
        </w:rPr>
        <w:t xml:space="preserve">achievement </w:t>
      </w:r>
      <w:r w:rsidRPr="005554CF">
        <w:rPr>
          <w:rFonts w:eastAsia="Times New Roman"/>
          <w:i/>
          <w:color w:val="151515"/>
          <w:szCs w:val="22"/>
        </w:rPr>
        <w:t>level descriptors</w:t>
      </w:r>
      <w:r w:rsidRPr="005554CF">
        <w:rPr>
          <w:rFonts w:eastAsia="Times New Roman"/>
          <w:color w:val="151515"/>
          <w:szCs w:val="22"/>
        </w:rPr>
        <w:t xml:space="preserve">. </w:t>
      </w:r>
    </w:p>
    <w:p w14:paraId="05B31EB2" w14:textId="174B83B4" w:rsidR="00AD128C" w:rsidRPr="00EE296F" w:rsidRDefault="00AD128C" w:rsidP="00EB7CCD">
      <w:pPr>
        <w:pStyle w:val="References"/>
      </w:pPr>
      <w:r w:rsidRPr="0064173A">
        <w:t xml:space="preserve">California Department of Education. (2019). </w:t>
      </w:r>
      <w:r w:rsidRPr="0064173A">
        <w:rPr>
          <w:rFonts w:eastAsia="Times New Roman"/>
          <w:i/>
        </w:rPr>
        <w:t xml:space="preserve">NGSS for California public schools, K-12. </w:t>
      </w:r>
      <w:r w:rsidRPr="0064173A">
        <w:rPr>
          <w:rFonts w:eastAsia="Times New Roman"/>
        </w:rPr>
        <w:t>Sacramento, CA</w:t>
      </w:r>
      <w:r w:rsidRPr="0064173A">
        <w:rPr>
          <w:rFonts w:eastAsia="Times New Roman"/>
          <w:i/>
        </w:rPr>
        <w:t xml:space="preserve">: </w:t>
      </w:r>
      <w:r w:rsidRPr="0064173A">
        <w:rPr>
          <w:rFonts w:eastAsia="Times New Roman"/>
        </w:rPr>
        <w:t>California Department of Education</w:t>
      </w:r>
      <w:r w:rsidRPr="0064173A">
        <w:rPr>
          <w:rFonts w:eastAsia="Times New Roman"/>
          <w:i/>
        </w:rPr>
        <w:t xml:space="preserve">. </w:t>
      </w:r>
    </w:p>
    <w:p w14:paraId="43AD36DB" w14:textId="77777777" w:rsidR="00AD128C" w:rsidRDefault="00AD128C" w:rsidP="00EB7CCD">
      <w:pPr>
        <w:pStyle w:val="References"/>
      </w:pPr>
      <w:r w:rsidRPr="00014E79">
        <w:t xml:space="preserve">Cizek, G. J., &amp; Bunch, M. B. (2007). </w:t>
      </w:r>
      <w:r w:rsidRPr="00014E79">
        <w:rPr>
          <w:i/>
        </w:rPr>
        <w:t>Standard setting: A guide to establishing and evaluating performance standards on tests.</w:t>
      </w:r>
      <w:r w:rsidRPr="00014E79">
        <w:t xml:space="preserve"> Thousand Oaks, CA: Sage Publications.</w:t>
      </w:r>
    </w:p>
    <w:p w14:paraId="671E3F21" w14:textId="77777777" w:rsidR="00AD128C" w:rsidRPr="00014E79" w:rsidRDefault="00AD128C" w:rsidP="00EB7CCD">
      <w:pPr>
        <w:pStyle w:val="References"/>
        <w:rPr>
          <w:rFonts w:cs="Calibri"/>
        </w:rPr>
      </w:pPr>
      <w:r w:rsidRPr="00E66771">
        <w:rPr>
          <w:rFonts w:cs="Calibri"/>
        </w:rPr>
        <w:t>Educational Testing Service (201</w:t>
      </w:r>
      <w:r>
        <w:rPr>
          <w:rFonts w:cs="Calibri"/>
        </w:rPr>
        <w:t>9</w:t>
      </w:r>
      <w:r w:rsidRPr="00E66771">
        <w:rPr>
          <w:rFonts w:cs="Calibri"/>
        </w:rPr>
        <w:t xml:space="preserve">). </w:t>
      </w:r>
      <w:r w:rsidRPr="00E66771">
        <w:rPr>
          <w:rFonts w:cs="Calibri"/>
          <w:i/>
        </w:rPr>
        <w:t>Standard</w:t>
      </w:r>
      <w:r>
        <w:rPr>
          <w:rFonts w:cs="Calibri"/>
          <w:i/>
        </w:rPr>
        <w:t xml:space="preserve"> S</w:t>
      </w:r>
      <w:r w:rsidRPr="00E66771">
        <w:rPr>
          <w:rFonts w:cs="Calibri"/>
          <w:i/>
        </w:rPr>
        <w:t xml:space="preserve">etting </w:t>
      </w:r>
      <w:r>
        <w:rPr>
          <w:rFonts w:cs="Calibri"/>
          <w:i/>
        </w:rPr>
        <w:t>T</w:t>
      </w:r>
      <w:r w:rsidRPr="00E66771">
        <w:rPr>
          <w:rFonts w:cs="Calibri"/>
          <w:i/>
        </w:rPr>
        <w:t xml:space="preserve">echnical </w:t>
      </w:r>
      <w:r>
        <w:rPr>
          <w:rFonts w:cs="Calibri"/>
          <w:i/>
        </w:rPr>
        <w:t>R</w:t>
      </w:r>
      <w:r w:rsidRPr="00E66771">
        <w:rPr>
          <w:rFonts w:cs="Calibri"/>
          <w:i/>
        </w:rPr>
        <w:t xml:space="preserve">eport </w:t>
      </w:r>
      <w:r>
        <w:rPr>
          <w:rFonts w:cs="Calibri"/>
          <w:i/>
        </w:rPr>
        <w:t xml:space="preserve">for the </w:t>
      </w:r>
      <w:r w:rsidRPr="00E66771">
        <w:rPr>
          <w:rFonts w:cs="Calibri"/>
          <w:i/>
        </w:rPr>
        <w:t xml:space="preserve">California </w:t>
      </w:r>
      <w:r w:rsidRPr="00A07F7D">
        <w:rPr>
          <w:rFonts w:cs="Calibri"/>
          <w:i/>
        </w:rPr>
        <w:t>Science Test</w:t>
      </w:r>
      <w:r w:rsidRPr="00E66771">
        <w:rPr>
          <w:rFonts w:cs="Calibri"/>
        </w:rPr>
        <w:t>. Princeton, NJ: Educational Testing Service.</w:t>
      </w:r>
    </w:p>
    <w:p w14:paraId="6A3D3105" w14:textId="77777777" w:rsidR="00F15EF8" w:rsidRDefault="00F15EF8" w:rsidP="002B0994">
      <w:pPr>
        <w:pStyle w:val="References"/>
      </w:pPr>
      <w:bookmarkStart w:id="576" w:name="_Scoring_and_Reporting"/>
      <w:bookmarkStart w:id="577" w:name="_Toc39066679"/>
      <w:bookmarkStart w:id="578" w:name="_Toc184118539"/>
      <w:bookmarkEnd w:id="576"/>
      <w:r w:rsidRPr="00014E79">
        <w:t xml:space="preserve">Hambleton, R. K., &amp; Pitoniak, M. J. (2006). Setting performance standards. In R. L. Brennan (Ed.). </w:t>
      </w:r>
      <w:r w:rsidRPr="00014E79">
        <w:rPr>
          <w:i/>
        </w:rPr>
        <w:t xml:space="preserve">Educational Measurement </w:t>
      </w:r>
      <w:r w:rsidRPr="00014E79">
        <w:t>(4th ed., pp. 433–70). Westport,</w:t>
      </w:r>
      <w:r w:rsidRPr="00014E79" w:rsidDel="00ED52B8">
        <w:t xml:space="preserve"> </w:t>
      </w:r>
      <w:r w:rsidRPr="00014E79">
        <w:t>CT: Praeger.</w:t>
      </w:r>
    </w:p>
    <w:p w14:paraId="756C6063" w14:textId="17F7FC06" w:rsidR="00F15EF8" w:rsidRPr="007B7B73" w:rsidRDefault="00F15EF8" w:rsidP="002B0994">
      <w:pPr>
        <w:pStyle w:val="References"/>
        <w:rPr>
          <w:i/>
          <w:color w:val="222222"/>
        </w:rPr>
      </w:pPr>
      <w:r w:rsidRPr="00014E79">
        <w:rPr>
          <w:szCs w:val="22"/>
        </w:rPr>
        <w:t xml:space="preserve">Hambleton, R. K., &amp; </w:t>
      </w:r>
      <w:r w:rsidRPr="00840C73">
        <w:t>Plake</w:t>
      </w:r>
      <w:r>
        <w:t>, B.S.</w:t>
      </w:r>
      <w:r w:rsidRPr="00014E79">
        <w:rPr>
          <w:szCs w:val="22"/>
        </w:rPr>
        <w:t xml:space="preserve"> (</w:t>
      </w:r>
      <w:r>
        <w:rPr>
          <w:szCs w:val="22"/>
        </w:rPr>
        <w:t>1995</w:t>
      </w:r>
      <w:r w:rsidRPr="00014E79">
        <w:rPr>
          <w:szCs w:val="22"/>
        </w:rPr>
        <w:t xml:space="preserve">). </w:t>
      </w:r>
      <w:r w:rsidRPr="007B7B73">
        <w:t>Using an extended Angoff procedure to set standards on complex performance assessments</w:t>
      </w:r>
      <w:r>
        <w:rPr>
          <w:i/>
          <w:color w:val="222222"/>
        </w:rPr>
        <w:t xml:space="preserve">. </w:t>
      </w:r>
      <w:r w:rsidRPr="00987A52">
        <w:rPr>
          <w:i/>
          <w:szCs w:val="22"/>
        </w:rPr>
        <w:t>Applied Measurement in Education</w:t>
      </w:r>
      <w:r>
        <w:rPr>
          <w:i/>
          <w:szCs w:val="22"/>
        </w:rPr>
        <w:t>,</w:t>
      </w:r>
      <w:r w:rsidRPr="007D7372">
        <w:rPr>
          <w:rFonts w:ascii="Open Sans" w:hAnsi="Open Sans" w:cs="Open Sans"/>
          <w:color w:val="333333"/>
          <w:shd w:val="clear" w:color="auto" w:fill="FFFFFF"/>
        </w:rPr>
        <w:t xml:space="preserve"> </w:t>
      </w:r>
      <w:r w:rsidRPr="007D7372">
        <w:rPr>
          <w:i/>
          <w:color w:val="333333"/>
          <w:shd w:val="clear" w:color="auto" w:fill="FFFFFF"/>
        </w:rPr>
        <w:t>8:1</w:t>
      </w:r>
      <w:r w:rsidRPr="007D7372">
        <w:rPr>
          <w:color w:val="333333"/>
          <w:shd w:val="clear" w:color="auto" w:fill="FFFFFF"/>
        </w:rPr>
        <w:t>, 41</w:t>
      </w:r>
      <w:r>
        <w:rPr>
          <w:color w:val="333333"/>
          <w:shd w:val="clear" w:color="auto" w:fill="FFFFFF"/>
        </w:rPr>
        <w:t>–</w:t>
      </w:r>
      <w:r w:rsidRPr="007D7372">
        <w:rPr>
          <w:color w:val="333333"/>
          <w:shd w:val="clear" w:color="auto" w:fill="FFFFFF"/>
        </w:rPr>
        <w:t>55</w:t>
      </w:r>
      <w:r w:rsidRPr="007D7372">
        <w:rPr>
          <w:i/>
          <w:szCs w:val="22"/>
        </w:rPr>
        <w:t>.</w:t>
      </w:r>
    </w:p>
    <w:p w14:paraId="65A1559F" w14:textId="42848DB7" w:rsidR="00143A3F" w:rsidRPr="00143A3F" w:rsidRDefault="00E16AE1" w:rsidP="00994371">
      <w:pPr>
        <w:pStyle w:val="Heading2"/>
      </w:pPr>
      <w:r w:rsidRPr="00121A0F">
        <w:lastRenderedPageBreak/>
        <w:t>Scoring</w:t>
      </w:r>
      <w:r w:rsidR="00EA2CD9">
        <w:t xml:space="preserve"> and Reporting</w:t>
      </w:r>
      <w:bookmarkEnd w:id="486"/>
      <w:bookmarkEnd w:id="487"/>
      <w:bookmarkEnd w:id="577"/>
      <w:bookmarkEnd w:id="578"/>
    </w:p>
    <w:p w14:paraId="2A0DE815" w14:textId="284E78F9" w:rsidR="003D1AF0" w:rsidRDefault="00F613B4" w:rsidP="00DF5DC6">
      <w:pPr>
        <w:keepNext/>
      </w:pPr>
      <w:r w:rsidRPr="00121A0F">
        <w:t>This chapter</w:t>
      </w:r>
      <w:r w:rsidR="002F564E" w:rsidRPr="00121A0F">
        <w:t xml:space="preserve"> summarizes the </w:t>
      </w:r>
      <w:r w:rsidR="00E33C93">
        <w:t xml:space="preserve">scoring at the item level, including the </w:t>
      </w:r>
      <w:r w:rsidR="002F564E" w:rsidRPr="00121A0F">
        <w:t xml:space="preserve">types of scoring </w:t>
      </w:r>
      <w:r w:rsidR="001B51BC" w:rsidRPr="00121A0F">
        <w:t xml:space="preserve">approaches </w:t>
      </w:r>
      <w:r w:rsidR="002F564E" w:rsidRPr="00121A0F">
        <w:t xml:space="preserve">that are used </w:t>
      </w:r>
      <w:r w:rsidR="001B51BC" w:rsidRPr="00121A0F">
        <w:t xml:space="preserve">for each </w:t>
      </w:r>
      <w:r w:rsidR="00FE7E5F">
        <w:t xml:space="preserve">item </w:t>
      </w:r>
      <w:r w:rsidR="001B51BC" w:rsidRPr="00121A0F">
        <w:t xml:space="preserve">type in the </w:t>
      </w:r>
      <w:r w:rsidR="00C63178">
        <w:t>California Science Test (</w:t>
      </w:r>
      <w:r w:rsidR="002F564E" w:rsidRPr="00121A0F">
        <w:t>CAST</w:t>
      </w:r>
      <w:r w:rsidR="00C63178">
        <w:t>)</w:t>
      </w:r>
      <w:r w:rsidR="002F564E" w:rsidRPr="00121A0F">
        <w:t xml:space="preserve"> </w:t>
      </w:r>
      <w:r w:rsidR="007669B4">
        <w:t>operational</w:t>
      </w:r>
      <w:r w:rsidR="00B835BF">
        <w:t xml:space="preserve"> test </w:t>
      </w:r>
      <w:r w:rsidR="00C377BF">
        <w:t xml:space="preserve">and the </w:t>
      </w:r>
      <w:r w:rsidR="00E33C93">
        <w:t>approach implemented</w:t>
      </w:r>
      <w:r w:rsidR="00C377BF">
        <w:t xml:space="preserve"> to produce student scores.</w:t>
      </w:r>
      <w:r w:rsidR="00110844">
        <w:t xml:space="preserve"> This chapter also describes </w:t>
      </w:r>
      <w:r w:rsidR="00AF3EC4">
        <w:t xml:space="preserve">scores reported at the individual student level and </w:t>
      </w:r>
      <w:r w:rsidR="00110844">
        <w:t>various reports that are generated.</w:t>
      </w:r>
    </w:p>
    <w:p w14:paraId="64C622D6" w14:textId="3A489580" w:rsidR="001560F1" w:rsidRDefault="00755931" w:rsidP="00502EBD">
      <w:pPr>
        <w:pStyle w:val="Heading3"/>
      </w:pPr>
      <w:bookmarkStart w:id="579" w:name="_Toc39066680"/>
      <w:bookmarkStart w:id="580" w:name="_Toc184118540"/>
      <w:r>
        <w:t>Scoring for Constructed-Response Items</w:t>
      </w:r>
      <w:bookmarkEnd w:id="579"/>
      <w:bookmarkEnd w:id="580"/>
    </w:p>
    <w:p w14:paraId="61B0B17B" w14:textId="2E10598A" w:rsidR="003901D8" w:rsidRDefault="003901D8" w:rsidP="003901D8">
      <w:r w:rsidRPr="00907C29">
        <w:t xml:space="preserve">The CAST at each tested grade level included selected-response (SR) and </w:t>
      </w:r>
      <w:r w:rsidR="00F63733">
        <w:t>c</w:t>
      </w:r>
      <w:r>
        <w:t>onstructed</w:t>
      </w:r>
      <w:r w:rsidR="00091B39">
        <w:t>-</w:t>
      </w:r>
      <w:r w:rsidR="00F63733">
        <w:t>r</w:t>
      </w:r>
      <w:r>
        <w:t>esponse (CR)</w:t>
      </w:r>
      <w:r w:rsidRPr="00907C29">
        <w:t xml:space="preserve"> items. </w:t>
      </w:r>
      <w:r>
        <w:t xml:space="preserve">The SR items are machine-scored and the CR items are scored by either human </w:t>
      </w:r>
      <w:r w:rsidR="00F63733">
        <w:t>scoring</w:t>
      </w:r>
      <w:r>
        <w:t xml:space="preserve"> or the artificial intelligence (AI) scoring engine.</w:t>
      </w:r>
    </w:p>
    <w:p w14:paraId="46F2639D" w14:textId="4CE6AC03" w:rsidR="00091B39" w:rsidRDefault="003901D8" w:rsidP="003901D8">
      <w:r>
        <w:t>All the CR items used in the operational segments (i.e., segments A and B) were field</w:t>
      </w:r>
      <w:r w:rsidR="005A1862">
        <w:t>-</w:t>
      </w:r>
      <w:r>
        <w:t xml:space="preserve">tested </w:t>
      </w:r>
      <w:r w:rsidR="00091B39">
        <w:t xml:space="preserve">during </w:t>
      </w:r>
      <w:r w:rsidR="00F63733">
        <w:t>the</w:t>
      </w:r>
      <w:r>
        <w:t xml:space="preserve"> 2017–</w:t>
      </w:r>
      <w:r w:rsidR="003A7C98">
        <w:t>20</w:t>
      </w:r>
      <w:r>
        <w:t xml:space="preserve">18 administration </w:t>
      </w:r>
      <w:r w:rsidR="008F6EE0">
        <w:t>in which</w:t>
      </w:r>
      <w:r>
        <w:t xml:space="preserve"> AI models were built and evaluated. Some CR items have AI models approved for operational use. </w:t>
      </w:r>
    </w:p>
    <w:p w14:paraId="52959945" w14:textId="1A0D1B2D" w:rsidR="003901D8" w:rsidRDefault="003901D8" w:rsidP="003901D8">
      <w:r>
        <w:t xml:space="preserve">Out </w:t>
      </w:r>
      <w:r w:rsidRPr="00FF43DA">
        <w:t xml:space="preserve">of </w:t>
      </w:r>
      <w:r w:rsidRPr="00EC7B7B">
        <w:t xml:space="preserve">the 27 </w:t>
      </w:r>
      <w:r w:rsidRPr="00FF43DA">
        <w:t>CR items</w:t>
      </w:r>
      <w:r>
        <w:t xml:space="preserve"> used in segments A and B of the 2018–</w:t>
      </w:r>
      <w:r w:rsidR="003A7C98">
        <w:t>20</w:t>
      </w:r>
      <w:r>
        <w:t xml:space="preserve">19 operational forms across three grades, </w:t>
      </w:r>
      <w:r w:rsidR="00DD5C46">
        <w:t xml:space="preserve">14 </w:t>
      </w:r>
      <w:r>
        <w:t xml:space="preserve">of them were </w:t>
      </w:r>
      <w:r w:rsidR="00DD5C46">
        <w:t xml:space="preserve">human-scored and 13 were </w:t>
      </w:r>
      <w:r>
        <w:t xml:space="preserve">AI-scored. </w:t>
      </w:r>
      <w:r w:rsidR="00286DE6">
        <w:t>A</w:t>
      </w:r>
      <w:r w:rsidR="004161D8">
        <w:t xml:space="preserve"> random sample of a</w:t>
      </w:r>
      <w:r w:rsidR="00286DE6">
        <w:t xml:space="preserve">pproximately 9,600 </w:t>
      </w:r>
      <w:r w:rsidR="00B03BAF">
        <w:t>r</w:t>
      </w:r>
      <w:r w:rsidR="00664787">
        <w:t xml:space="preserve">esponses </w:t>
      </w:r>
      <w:r w:rsidR="00D42F61">
        <w:t>for</w:t>
      </w:r>
      <w:r w:rsidR="00474758">
        <w:t xml:space="preserve"> </w:t>
      </w:r>
      <w:r w:rsidR="001E2A8F">
        <w:t>e</w:t>
      </w:r>
      <w:r w:rsidR="00401CCA">
        <w:t>ach</w:t>
      </w:r>
      <w:r w:rsidR="00955971">
        <w:t xml:space="preserve"> </w:t>
      </w:r>
      <w:r w:rsidR="00FC779D">
        <w:t>CR prompt</w:t>
      </w:r>
      <w:r w:rsidR="00085F39">
        <w:t xml:space="preserve"> were double-scored by </w:t>
      </w:r>
      <w:r w:rsidR="00975F3E">
        <w:t>human rat</w:t>
      </w:r>
      <w:r w:rsidR="007126DF">
        <w:t>ers</w:t>
      </w:r>
      <w:r w:rsidR="00975F3E">
        <w:t xml:space="preserve">. </w:t>
      </w:r>
      <w:r w:rsidR="00091B39">
        <w:t>Items were double-scored</w:t>
      </w:r>
      <w:r w:rsidR="00D42F61">
        <w:t xml:space="preserve"> </w:t>
      </w:r>
      <w:r>
        <w:t xml:space="preserve">to </w:t>
      </w:r>
      <w:r w:rsidR="002655B8">
        <w:t xml:space="preserve">provide a measure of interrater reliability </w:t>
      </w:r>
      <w:r w:rsidR="00CD69AB">
        <w:t>for</w:t>
      </w:r>
      <w:r w:rsidR="00421B0D">
        <w:t xml:space="preserve"> </w:t>
      </w:r>
      <w:r w:rsidR="00B20562">
        <w:t>quality control</w:t>
      </w:r>
      <w:r w:rsidR="00421B0D">
        <w:t xml:space="preserve"> of the </w:t>
      </w:r>
      <w:r w:rsidR="0049345B">
        <w:t xml:space="preserve">CR </w:t>
      </w:r>
      <w:r w:rsidR="003157F7">
        <w:t xml:space="preserve">item </w:t>
      </w:r>
      <w:r w:rsidR="00421B0D">
        <w:t>scoring</w:t>
      </w:r>
      <w:r>
        <w:t>.</w:t>
      </w:r>
    </w:p>
    <w:p w14:paraId="7C355E02" w14:textId="7F385BDF" w:rsidR="0040752E" w:rsidRDefault="0040752E" w:rsidP="003901D8">
      <w:r>
        <w:t>For all the field test CR prompts, not all students’ responses were scored</w:t>
      </w:r>
      <w:r w:rsidR="00DF4210">
        <w:t xml:space="preserve"> by human raters</w:t>
      </w:r>
      <w:r>
        <w:t xml:space="preserve">. Instead, a random sample of responses drawn </w:t>
      </w:r>
      <w:r w:rsidR="00D42F61">
        <w:t xml:space="preserve">from </w:t>
      </w:r>
      <w:r>
        <w:t xml:space="preserve">each field test CR item were scored </w:t>
      </w:r>
      <w:r w:rsidR="009B4A2C">
        <w:t>and th</w:t>
      </w:r>
      <w:r w:rsidR="009A1754">
        <w:t>ose</w:t>
      </w:r>
      <w:r w:rsidR="00545123">
        <w:t xml:space="preserve"> </w:t>
      </w:r>
      <w:r w:rsidR="00543B52">
        <w:t xml:space="preserve">first </w:t>
      </w:r>
      <w:r w:rsidR="009B4A2C">
        <w:t xml:space="preserve">human ratings </w:t>
      </w:r>
      <w:r w:rsidR="00E708AE">
        <w:t xml:space="preserve">were </w:t>
      </w:r>
      <w:r w:rsidR="00D42F61">
        <w:t xml:space="preserve">used </w:t>
      </w:r>
      <w:r>
        <w:t xml:space="preserve">to support the item analyses, </w:t>
      </w:r>
      <w:r w:rsidR="00110D53">
        <w:t>item response theory (</w:t>
      </w:r>
      <w:r>
        <w:t>IRT</w:t>
      </w:r>
      <w:r w:rsidR="00110D53">
        <w:t>)</w:t>
      </w:r>
      <w:r>
        <w:t xml:space="preserve"> </w:t>
      </w:r>
      <w:r w:rsidR="00306B5C">
        <w:t>analyses</w:t>
      </w:r>
      <w:r>
        <w:t xml:space="preserve">, and construction of AI scoring models for potential use in future operational administrations. </w:t>
      </w:r>
      <w:r w:rsidR="00F83239">
        <w:t>A</w:t>
      </w:r>
      <w:r>
        <w:t xml:space="preserve"> portion of </w:t>
      </w:r>
      <w:r w:rsidR="00B31C10">
        <w:t>th</w:t>
      </w:r>
      <w:r w:rsidR="00F83239">
        <w:t>e sampled responses</w:t>
      </w:r>
      <w:r>
        <w:t xml:space="preserve"> </w:t>
      </w:r>
      <w:r w:rsidR="00466E4C">
        <w:t xml:space="preserve">was </w:t>
      </w:r>
      <w:r>
        <w:t xml:space="preserve">randomly selected </w:t>
      </w:r>
      <w:r w:rsidR="001A2A47">
        <w:t>and</w:t>
      </w:r>
      <w:r>
        <w:t xml:space="preserve"> double</w:t>
      </w:r>
      <w:r w:rsidR="00091B39">
        <w:t>-</w:t>
      </w:r>
      <w:r>
        <w:t>scored</w:t>
      </w:r>
      <w:r w:rsidR="00BC6F88">
        <w:t xml:space="preserve"> </w:t>
      </w:r>
      <w:r w:rsidR="008E1D74">
        <w:t xml:space="preserve">(second human ratings) </w:t>
      </w:r>
      <w:r w:rsidR="00BC6F88">
        <w:t xml:space="preserve">for </w:t>
      </w:r>
      <w:r w:rsidR="00BC6F88">
        <w:rPr>
          <w:lang w:bidi="en-US"/>
        </w:rPr>
        <w:t>validat</w:t>
      </w:r>
      <w:r w:rsidR="00B94563">
        <w:rPr>
          <w:lang w:bidi="en-US"/>
        </w:rPr>
        <w:t>ing the</w:t>
      </w:r>
      <w:r w:rsidR="00BC6F88">
        <w:rPr>
          <w:lang w:bidi="en-US"/>
        </w:rPr>
        <w:t xml:space="preserve"> </w:t>
      </w:r>
      <w:r w:rsidR="00E708AE">
        <w:rPr>
          <w:lang w:bidi="en-US"/>
        </w:rPr>
        <w:t xml:space="preserve">first </w:t>
      </w:r>
      <w:r w:rsidR="00BC6F88">
        <w:rPr>
          <w:lang w:bidi="en-US"/>
        </w:rPr>
        <w:t>human ratings</w:t>
      </w:r>
      <w:r w:rsidR="00223D18">
        <w:rPr>
          <w:lang w:bidi="en-US"/>
        </w:rPr>
        <w:t>.</w:t>
      </w:r>
    </w:p>
    <w:p w14:paraId="3D399CF5" w14:textId="29AF512E" w:rsidR="000F2BA0" w:rsidRPr="002B7096" w:rsidRDefault="000F2BA0" w:rsidP="009E0485">
      <w:pPr>
        <w:pStyle w:val="Heading4"/>
      </w:pPr>
      <w:bookmarkStart w:id="581" w:name="_Sampling_Process"/>
      <w:bookmarkEnd w:id="581"/>
      <w:r>
        <w:t>Sampling Process</w:t>
      </w:r>
    </w:p>
    <w:p w14:paraId="66472982" w14:textId="34183EF5" w:rsidR="000F2BA0" w:rsidRDefault="000F2BA0" w:rsidP="000F2BA0">
      <w:r>
        <w:t>There were two CR item sampling processes for the 2018</w:t>
      </w:r>
      <w:r w:rsidRPr="000513F1">
        <w:t>–</w:t>
      </w:r>
      <w:r w:rsidR="001C23A6">
        <w:t>20</w:t>
      </w:r>
      <w:r>
        <w:t>19 administration</w:t>
      </w:r>
      <w:r w:rsidR="00091B39">
        <w:t>:</w:t>
      </w:r>
      <w:r>
        <w:t xml:space="preserve"> one for operational items (for double scoring only) and the other for field test items (for both first and second human ratings). The simple random sampling and</w:t>
      </w:r>
      <w:r w:rsidR="00091B39">
        <w:t>,</w:t>
      </w:r>
      <w:r>
        <w:t xml:space="preserve"> in some case</w:t>
      </w:r>
      <w:r w:rsidR="00091B39">
        <w:t>s,</w:t>
      </w:r>
      <w:r>
        <w:t xml:space="preserve"> stratified sampling methods for demographic </w:t>
      </w:r>
      <w:r w:rsidR="00091B39">
        <w:t xml:space="preserve">student </w:t>
      </w:r>
      <w:r>
        <w:t>groups were used.</w:t>
      </w:r>
    </w:p>
    <w:p w14:paraId="35E012AD" w14:textId="20502AA8" w:rsidR="000F2BA0" w:rsidRPr="00F4596F" w:rsidRDefault="000F2BA0" w:rsidP="00091B39">
      <w:pPr>
        <w:pStyle w:val="Heading5"/>
      </w:pPr>
      <w:r w:rsidRPr="00455B14">
        <w:t>Sa</w:t>
      </w:r>
      <w:r w:rsidRPr="00CD5B85">
        <w:t>mpling Proc</w:t>
      </w:r>
      <w:r w:rsidRPr="00F4596F">
        <w:t xml:space="preserve">ess for </w:t>
      </w:r>
      <w:r w:rsidRPr="00905F23">
        <w:t>Double Scoring</w:t>
      </w:r>
      <w:r>
        <w:t xml:space="preserve"> of Operational </w:t>
      </w:r>
      <w:r w:rsidR="002B7CBA">
        <w:t>C</w:t>
      </w:r>
      <w:r w:rsidR="0041102F">
        <w:t>onstructed-Response</w:t>
      </w:r>
      <w:r w:rsidR="002B7CBA">
        <w:t xml:space="preserve"> </w:t>
      </w:r>
      <w:r>
        <w:t>Items</w:t>
      </w:r>
    </w:p>
    <w:p w14:paraId="70395781" w14:textId="71B7FD71" w:rsidR="000F2BA0" w:rsidRDefault="000F2BA0" w:rsidP="000F2BA0">
      <w:r>
        <w:t>For the 2018</w:t>
      </w:r>
      <w:r w:rsidRPr="000513F1">
        <w:t>–</w:t>
      </w:r>
      <w:r w:rsidR="001C23A6">
        <w:t>20</w:t>
      </w:r>
      <w:r>
        <w:t>19 administration, the CAST program double</w:t>
      </w:r>
      <w:r w:rsidR="00091B39">
        <w:t>-</w:t>
      </w:r>
      <w:r>
        <w:t>scor</w:t>
      </w:r>
      <w:r w:rsidR="00091B39">
        <w:t>ed</w:t>
      </w:r>
      <w:r>
        <w:t xml:space="preserve"> </w:t>
      </w:r>
      <w:r w:rsidR="00F3239E">
        <w:t xml:space="preserve">approximately </w:t>
      </w:r>
      <w:r>
        <w:t>9,600 students for each operational CR item for the purpose</w:t>
      </w:r>
      <w:r w:rsidR="00091B39">
        <w:t>s</w:t>
      </w:r>
      <w:r>
        <w:t xml:space="preserve"> of reporting interrater agreement statistics and quality control of CR item scoring. The double scoring also supported the evaluation of new AI models</w:t>
      </w:r>
      <w:r w:rsidR="00B014A4">
        <w:t>.</w:t>
      </w:r>
    </w:p>
    <w:p w14:paraId="3B88B15C" w14:textId="633C9A90" w:rsidR="000F2BA0" w:rsidRDefault="000F2BA0" w:rsidP="000F2BA0">
      <w:r>
        <w:t>The sampling for double scoring of operational CR items w</w:t>
      </w:r>
      <w:r w:rsidR="00721ADA">
        <w:t>as</w:t>
      </w:r>
      <w:r>
        <w:t xml:space="preserve"> conducted randomly</w:t>
      </w:r>
      <w:r w:rsidR="00091B39">
        <w:t>,</w:t>
      </w:r>
      <w:r>
        <w:t xml:space="preserve"> by item</w:t>
      </w:r>
      <w:r w:rsidR="00091B39">
        <w:t>,</w:t>
      </w:r>
      <w:r>
        <w:t xml:space="preserve"> at the time of scoring in </w:t>
      </w:r>
      <w:r w:rsidR="00721ADA">
        <w:t xml:space="preserve">the </w:t>
      </w:r>
      <w:r w:rsidR="009839E7">
        <w:t xml:space="preserve">Educational Testing Service (ETS) </w:t>
      </w:r>
      <w:r w:rsidR="00721ADA">
        <w:t>Online Network for Evaluation (</w:t>
      </w:r>
      <w:r>
        <w:t>ONE</w:t>
      </w:r>
      <w:r w:rsidR="00721ADA">
        <w:t>)</w:t>
      </w:r>
      <w:r>
        <w:t>. The sample was</w:t>
      </w:r>
      <w:r w:rsidR="005A3227">
        <w:t xml:space="preserve"> </w:t>
      </w:r>
      <w:r w:rsidR="007B778D">
        <w:t xml:space="preserve">a </w:t>
      </w:r>
      <w:r>
        <w:t>representation of population demographics</w:t>
      </w:r>
      <w:r w:rsidR="00091B39">
        <w:t>,</w:t>
      </w:r>
      <w:r>
        <w:t xml:space="preserve"> including gender, ethnicity, special education</w:t>
      </w:r>
      <w:r w:rsidR="00196A5C">
        <w:t xml:space="preserve"> services status</w:t>
      </w:r>
      <w:r>
        <w:t>, English language fluency, and economic status.</w:t>
      </w:r>
    </w:p>
    <w:p w14:paraId="0608F6DC" w14:textId="6FB43456" w:rsidR="000F2BA0" w:rsidRDefault="000F2BA0" w:rsidP="00091B39">
      <w:pPr>
        <w:pStyle w:val="Heading5"/>
      </w:pPr>
      <w:bookmarkStart w:id="582" w:name="_Sampling_Process_for"/>
      <w:bookmarkEnd w:id="582"/>
      <w:r>
        <w:lastRenderedPageBreak/>
        <w:t>Sampling Process for Field</w:t>
      </w:r>
      <w:r w:rsidR="00196A5C">
        <w:t xml:space="preserve"> </w:t>
      </w:r>
      <w:r>
        <w:t xml:space="preserve">Test </w:t>
      </w:r>
      <w:r w:rsidR="00C24F7C">
        <w:t xml:space="preserve">Constructed-Response </w:t>
      </w:r>
      <w:r>
        <w:t>Items</w:t>
      </w:r>
    </w:p>
    <w:p w14:paraId="08CBA527" w14:textId="3295999F" w:rsidR="00091B39" w:rsidRDefault="000F2BA0" w:rsidP="00D70419">
      <w:r>
        <w:t>Each student taking the CAST was expected to receive five blocks</w:t>
      </w:r>
      <w:r w:rsidR="00091B39">
        <w:t>:</w:t>
      </w:r>
      <w:r>
        <w:t xml:space="preserve"> two discrete blocks in </w:t>
      </w:r>
      <w:r w:rsidR="00196A5C">
        <w:t>S</w:t>
      </w:r>
      <w:r>
        <w:t xml:space="preserve">egment A, two performance tasks (PTs) in </w:t>
      </w:r>
      <w:r w:rsidR="00196A5C">
        <w:t>S</w:t>
      </w:r>
      <w:r>
        <w:t xml:space="preserve">egment B, and one discrete block or one PT in </w:t>
      </w:r>
      <w:r w:rsidR="00196A5C">
        <w:t>S</w:t>
      </w:r>
      <w:r>
        <w:t xml:space="preserve">egment C. </w:t>
      </w:r>
      <w:r w:rsidR="00091B39">
        <w:t>Field</w:t>
      </w:r>
      <w:r>
        <w:t xml:space="preserve"> test CR items </w:t>
      </w:r>
      <w:r w:rsidR="00091B39">
        <w:t>were</w:t>
      </w:r>
      <w:r>
        <w:t xml:space="preserve"> sampl</w:t>
      </w:r>
      <w:r w:rsidR="00091B39">
        <w:t>ed</w:t>
      </w:r>
      <w:r>
        <w:t xml:space="preserve"> </w:t>
      </w:r>
      <w:r w:rsidRPr="009D3496">
        <w:t>by block</w:t>
      </w:r>
      <w:r w:rsidR="00091B39">
        <w:t>, meaning</w:t>
      </w:r>
      <w:r>
        <w:t xml:space="preserve"> if a student </w:t>
      </w:r>
      <w:r w:rsidR="00091B39">
        <w:t>was</w:t>
      </w:r>
      <w:r>
        <w:t xml:space="preserve"> sampled for a block, </w:t>
      </w:r>
      <w:r w:rsidR="001E2FA9">
        <w:t>th</w:t>
      </w:r>
      <w:r w:rsidR="00F23AA2">
        <w:t>at</w:t>
      </w:r>
      <w:r w:rsidR="001E2FA9">
        <w:t xml:space="preserve"> student</w:t>
      </w:r>
      <w:r w:rsidR="00F23AA2">
        <w:t>’s</w:t>
      </w:r>
      <w:r>
        <w:t xml:space="preserve"> responses to all CR items in that block </w:t>
      </w:r>
      <w:r w:rsidR="00091B39">
        <w:t>were</w:t>
      </w:r>
      <w:r w:rsidR="003B4655">
        <w:t xml:space="preserve"> </w:t>
      </w:r>
      <w:r>
        <w:t xml:space="preserve">scored. </w:t>
      </w:r>
    </w:p>
    <w:p w14:paraId="1CCF64D8" w14:textId="4E39C4DE" w:rsidR="003359BB" w:rsidRDefault="000F2BA0" w:rsidP="00D70419">
      <w:r>
        <w:t>For CR prompts in grades five and eight assessments, 1,800 responses per prompt w</w:t>
      </w:r>
      <w:r w:rsidR="001E2FA9">
        <w:t>ere</w:t>
      </w:r>
      <w:r>
        <w:t xml:space="preserve"> sampled. For high school, </w:t>
      </w:r>
      <w:r w:rsidR="00091B39">
        <w:t xml:space="preserve">because </w:t>
      </w:r>
      <w:r>
        <w:t>students may test in grade ten, eleven, or twelve</w:t>
      </w:r>
      <w:r w:rsidR="00091B39">
        <w:t>,</w:t>
      </w:r>
      <w:r>
        <w:t xml:space="preserve"> </w:t>
      </w:r>
      <w:r w:rsidR="00091B39">
        <w:t>t</w:t>
      </w:r>
      <w:r>
        <w:t xml:space="preserve">he percentage of students from each grade taking the test could be drastically different. To account for the uncertainty in sampling composition by grades, 2,500 </w:t>
      </w:r>
      <w:r w:rsidR="00DE2D1E">
        <w:t>responses per prompt</w:t>
      </w:r>
      <w:r w:rsidR="008B1C06">
        <w:t xml:space="preserve"> were sampled</w:t>
      </w:r>
      <w:r>
        <w:t xml:space="preserve"> for high school. Out of these sampled responses</w:t>
      </w:r>
      <w:r w:rsidR="00173506">
        <w:t>—</w:t>
      </w:r>
      <w:r w:rsidR="00443251">
        <w:t xml:space="preserve">for grades five and eight </w:t>
      </w:r>
      <w:r w:rsidR="00173506">
        <w:t xml:space="preserve">(1,800 for each prompt) </w:t>
      </w:r>
      <w:r w:rsidR="00443251">
        <w:t>and for high school</w:t>
      </w:r>
      <w:r w:rsidR="00173506">
        <w:t xml:space="preserve"> (2,500 for each prompt)—</w:t>
      </w:r>
      <w:r w:rsidR="00C314AB">
        <w:t xml:space="preserve">approximately </w:t>
      </w:r>
      <w:r>
        <w:t xml:space="preserve">800 responses per prompt were randomly selected </w:t>
      </w:r>
      <w:r w:rsidR="00651C8E">
        <w:t>and</w:t>
      </w:r>
      <w:r>
        <w:t xml:space="preserve"> double</w:t>
      </w:r>
      <w:r w:rsidR="00091B39">
        <w:t>-</w:t>
      </w:r>
      <w:r>
        <w:t>scored.</w:t>
      </w:r>
    </w:p>
    <w:p w14:paraId="256C0EDC" w14:textId="5EE42B75" w:rsidR="000F2BA0" w:rsidRPr="009D3496" w:rsidRDefault="000F2BA0" w:rsidP="00945BFA">
      <w:pPr>
        <w:pStyle w:val="Heading6"/>
      </w:pPr>
      <w:r w:rsidRPr="009D3496">
        <w:t xml:space="preserve">Creating </w:t>
      </w:r>
      <w:r w:rsidR="00855F69">
        <w:t xml:space="preserve">the </w:t>
      </w:r>
      <w:r w:rsidRPr="009D3496">
        <w:t>Sampling Frame</w:t>
      </w:r>
    </w:p>
    <w:p w14:paraId="3D82D6C1" w14:textId="49A17C0B" w:rsidR="000F2BA0" w:rsidRPr="00907C29" w:rsidRDefault="000F2BA0" w:rsidP="000F2BA0">
      <w:r>
        <w:t xml:space="preserve">The </w:t>
      </w:r>
      <w:r w:rsidRPr="00907C29">
        <w:t>sampl</w:t>
      </w:r>
      <w:r>
        <w:t>ing</w:t>
      </w:r>
      <w:r w:rsidRPr="00907C29">
        <w:t xml:space="preserve"> involved first creating the sampling frame and then drawing the samples at each tested grade level for each block. The </w:t>
      </w:r>
      <w:r>
        <w:t>sampling frame was established when</w:t>
      </w:r>
      <w:r w:rsidRPr="00907C29">
        <w:t xml:space="preserve"> the available set of tested students roughly matched the overall testing population by demographics</w:t>
      </w:r>
      <w:r w:rsidR="00855F69">
        <w:t>—</w:t>
      </w:r>
      <w:r w:rsidRPr="00907C29">
        <w:t xml:space="preserve">within </w:t>
      </w:r>
      <w:r w:rsidR="00611F5E">
        <w:t>a</w:t>
      </w:r>
      <w:r w:rsidRPr="00907C29">
        <w:t xml:space="preserve"> 5 percent </w:t>
      </w:r>
      <w:r w:rsidR="00602E76">
        <w:t xml:space="preserve">difference </w:t>
      </w:r>
      <w:r w:rsidRPr="00907C29">
        <w:t>of the population compositions found in the California Longitudinal Pupil Achievement Data System</w:t>
      </w:r>
      <w:r w:rsidR="00855F69">
        <w:t>—</w:t>
      </w:r>
      <w:r w:rsidRPr="00907C29">
        <w:t xml:space="preserve">to ensure that the sampling frames were sufficiently representative of the population. In a few instances, the available tested students’ demographic composition differed by more than 5 percentage points from the population composition, but these instances were expected due to the assignment rules of the blocks. For instance, of the </w:t>
      </w:r>
      <w:r>
        <w:t>fifteen</w:t>
      </w:r>
      <w:r w:rsidRPr="00907C29">
        <w:t xml:space="preserve"> discrete-item C blocks, only C1 in each grade was assigned to students who needed certain accommodations</w:t>
      </w:r>
      <w:r>
        <w:t>;</w:t>
      </w:r>
      <w:r w:rsidRPr="00907C29">
        <w:t xml:space="preserve"> thus it was expected that the percentage of students in </w:t>
      </w:r>
      <w:r w:rsidR="00CB1219">
        <w:t>s</w:t>
      </w:r>
      <w:r w:rsidRPr="00907C29">
        <w:t xml:space="preserve">pecial </w:t>
      </w:r>
      <w:r w:rsidR="00CB1219">
        <w:t>e</w:t>
      </w:r>
      <w:r w:rsidRPr="00907C29">
        <w:t>ducation programs receiving C1 would be higher than the general population</w:t>
      </w:r>
      <w:r>
        <w:t>,</w:t>
      </w:r>
      <w:r w:rsidRPr="00907C29">
        <w:t xml:space="preserve"> and the percentage of </w:t>
      </w:r>
      <w:r w:rsidR="00CB1219">
        <w:t>s</w:t>
      </w:r>
      <w:r w:rsidRPr="00907C29">
        <w:t xml:space="preserve">pecial </w:t>
      </w:r>
      <w:r w:rsidR="00CB1219">
        <w:t>e</w:t>
      </w:r>
      <w:r w:rsidRPr="00907C29">
        <w:t>ducation students would be lower for those students receiving blocks C2 to C</w:t>
      </w:r>
      <w:r>
        <w:t>15</w:t>
      </w:r>
      <w:r w:rsidRPr="00907C29">
        <w:t>.</w:t>
      </w:r>
    </w:p>
    <w:p w14:paraId="5F7572DE" w14:textId="479F18F9" w:rsidR="000F2BA0" w:rsidRPr="003A1A47" w:rsidRDefault="000F2BA0" w:rsidP="000F2BA0">
      <w:r>
        <w:t>C</w:t>
      </w:r>
      <w:r w:rsidRPr="00907C29">
        <w:t xml:space="preserve">ertain exclusion rules were applied </w:t>
      </w:r>
      <w:r>
        <w:t>when creating the sampling frame</w:t>
      </w:r>
      <w:r w:rsidRPr="00907C29">
        <w:t xml:space="preserve"> to remove cases that were more likely to confound</w:t>
      </w:r>
      <w:r>
        <w:t>,</w:t>
      </w:r>
      <w:r w:rsidRPr="00907C29">
        <w:t xml:space="preserve"> rather than inform</w:t>
      </w:r>
      <w:r>
        <w:t>,</w:t>
      </w:r>
      <w:r w:rsidRPr="00907C29">
        <w:t xml:space="preserve"> the results. For</w:t>
      </w:r>
      <w:r w:rsidR="00131C71">
        <w:t xml:space="preserve"> example, for</w:t>
      </w:r>
      <w:r w:rsidRPr="00907C29">
        <w:t xml:space="preserve"> each block within each grade</w:t>
      </w:r>
      <w:r>
        <w:t xml:space="preserve"> </w:t>
      </w:r>
      <w:r w:rsidRPr="00907C29">
        <w:t xml:space="preserve">level, </w:t>
      </w:r>
      <w:r>
        <w:t>s</w:t>
      </w:r>
      <w:r w:rsidRPr="003A1A47">
        <w:t>tudents who completed their assigned items in less than the minimum testing time for the block</w:t>
      </w:r>
      <w:r>
        <w:t xml:space="preserve"> </w:t>
      </w:r>
      <w:r w:rsidR="008B71F6">
        <w:t>we</w:t>
      </w:r>
      <w:r>
        <w:t>re considered unmotivated</w:t>
      </w:r>
      <w:r w:rsidR="002B3074">
        <w:t>. T</w:t>
      </w:r>
      <w:r w:rsidRPr="003A1A47">
        <w:t xml:space="preserve">he first percentile of average </w:t>
      </w:r>
      <w:r w:rsidR="00AE1546">
        <w:t xml:space="preserve">item </w:t>
      </w:r>
      <w:r w:rsidR="00EF0465">
        <w:t xml:space="preserve">time for </w:t>
      </w:r>
      <w:r w:rsidR="00A30342">
        <w:t>multiple</w:t>
      </w:r>
      <w:r w:rsidR="00A30342">
        <w:noBreakHyphen/>
        <w:t>choice (</w:t>
      </w:r>
      <w:r>
        <w:t>MC</w:t>
      </w:r>
      <w:r w:rsidR="00A30342">
        <w:t>)</w:t>
      </w:r>
      <w:r w:rsidRPr="003A1A47">
        <w:t xml:space="preserve"> item</w:t>
      </w:r>
      <w:r w:rsidR="002E0065">
        <w:t>s</w:t>
      </w:r>
      <w:r w:rsidRPr="003A1A47">
        <w:t xml:space="preserve"> from the CAST </w:t>
      </w:r>
      <w:r>
        <w:t xml:space="preserve">field </w:t>
      </w:r>
      <w:r w:rsidRPr="003A1A47">
        <w:t>test in 201</w:t>
      </w:r>
      <w:r>
        <w:t>7–</w:t>
      </w:r>
      <w:r w:rsidR="003A7C98">
        <w:t>20</w:t>
      </w:r>
      <w:r w:rsidRPr="003A1A47">
        <w:t>1</w:t>
      </w:r>
      <w:r>
        <w:t>8</w:t>
      </w:r>
      <w:r w:rsidRPr="003A1A47">
        <w:t xml:space="preserve"> for each grade level</w:t>
      </w:r>
      <w:r w:rsidR="002B3074">
        <w:t xml:space="preserve"> </w:t>
      </w:r>
      <w:r w:rsidR="00755D3A">
        <w:t>multipl</w:t>
      </w:r>
      <w:r w:rsidR="00131C71">
        <w:t>ied</w:t>
      </w:r>
      <w:r w:rsidR="00755D3A">
        <w:t xml:space="preserve"> by the total number of items in a </w:t>
      </w:r>
      <w:r w:rsidR="00D91D2E">
        <w:t xml:space="preserve">block </w:t>
      </w:r>
      <w:r w:rsidR="002B3074">
        <w:t>was used</w:t>
      </w:r>
      <w:r w:rsidRPr="003A1A47">
        <w:t xml:space="preserve"> to provide conservative estimates of the minimum time a student who </w:t>
      </w:r>
      <w:r w:rsidR="00461F69">
        <w:t>was</w:t>
      </w:r>
      <w:r w:rsidRPr="003A1A47">
        <w:t xml:space="preserve"> not motivated would take to complete a </w:t>
      </w:r>
      <w:r w:rsidR="00BC34B5">
        <w:t>block</w:t>
      </w:r>
      <w:r w:rsidRPr="003A1A47">
        <w:t xml:space="preserve">. These minimum times per item </w:t>
      </w:r>
      <w:r w:rsidR="001372BE">
        <w:t>were</w:t>
      </w:r>
      <w:r w:rsidRPr="003A1A47">
        <w:t xml:space="preserve"> </w:t>
      </w:r>
      <w:r>
        <w:t>3</w:t>
      </w:r>
      <w:r w:rsidRPr="003A1A47">
        <w:t xml:space="preserve"> seconds for grade five, </w:t>
      </w:r>
      <w:r>
        <w:t>2.4</w:t>
      </w:r>
      <w:r w:rsidRPr="003A1A47">
        <w:t xml:space="preserve"> seconds for grade eight, and </w:t>
      </w:r>
      <w:r>
        <w:t>1.8</w:t>
      </w:r>
      <w:r w:rsidRPr="003A1A47">
        <w:t xml:space="preserve"> seconds for high school.</w:t>
      </w:r>
    </w:p>
    <w:p w14:paraId="0BD9FC62" w14:textId="5814A72B" w:rsidR="000F2BA0" w:rsidRPr="009D3496" w:rsidRDefault="000F2BA0" w:rsidP="00945BFA">
      <w:pPr>
        <w:pStyle w:val="Heading6"/>
      </w:pPr>
      <w:r w:rsidRPr="009D3496">
        <w:t>Selection of Random Sample</w:t>
      </w:r>
      <w:r w:rsidR="00CB1219">
        <w:t>s</w:t>
      </w:r>
    </w:p>
    <w:p w14:paraId="44B40123" w14:textId="3CE23970" w:rsidR="000F2BA0" w:rsidRDefault="000F2BA0" w:rsidP="000F2BA0">
      <w:r>
        <w:t xml:space="preserve">Simple random sampling was used to draw samples. The demographic compositions for the selected samples were then checked against the population demographics. If the difference </w:t>
      </w:r>
      <w:r w:rsidR="00131C71">
        <w:t>was</w:t>
      </w:r>
      <w:r>
        <w:t xml:space="preserve"> </w:t>
      </w:r>
      <w:r w:rsidR="00F256B4">
        <w:t xml:space="preserve">less than </w:t>
      </w:r>
      <w:r w:rsidR="00611F5E">
        <w:t>5</w:t>
      </w:r>
      <w:r w:rsidR="00F256B4">
        <w:t xml:space="preserve"> percent</w:t>
      </w:r>
      <w:r w:rsidR="00F44D51">
        <w:t>,</w:t>
      </w:r>
      <w:r>
        <w:t xml:space="preserve"> the sam</w:t>
      </w:r>
      <w:r w:rsidR="006D3041">
        <w:t>ple</w:t>
      </w:r>
      <w:r>
        <w:t xml:space="preserve"> was accepted. However, </w:t>
      </w:r>
      <w:r w:rsidRPr="00907C29">
        <w:t>as previously mentioned, only certain blocks</w:t>
      </w:r>
      <w:r>
        <w:t xml:space="preserve"> </w:t>
      </w:r>
      <w:r w:rsidRPr="00907C29">
        <w:t>had designated supports and accommodations available, including text</w:t>
      </w:r>
      <w:r w:rsidR="00CB1219">
        <w:noBreakHyphen/>
      </w:r>
      <w:r w:rsidRPr="00907C29">
        <w:t>to</w:t>
      </w:r>
      <w:r w:rsidR="00CB1219">
        <w:noBreakHyphen/>
      </w:r>
      <w:r w:rsidRPr="00907C29">
        <w:t>speech, American Sign Language, stacked Spanish</w:t>
      </w:r>
      <w:r>
        <w:t xml:space="preserve"> translations</w:t>
      </w:r>
      <w:r w:rsidRPr="00907C29">
        <w:t>, and translation glossaries. Accordingly, certain student groups that were more likely to need these supports or accommodations were over</w:t>
      </w:r>
      <w:r>
        <w:t>-</w:t>
      </w:r>
      <w:r w:rsidRPr="00907C29">
        <w:t>assigned to these blocks and under</w:t>
      </w:r>
      <w:r>
        <w:t>-</w:t>
      </w:r>
      <w:r w:rsidRPr="00907C29">
        <w:t xml:space="preserve">assigned to other blocks, resulting in deviations from the population demographic composition. The most affected student group was students in </w:t>
      </w:r>
      <w:r w:rsidR="00CB1219">
        <w:t>s</w:t>
      </w:r>
      <w:r w:rsidRPr="00907C29">
        <w:t xml:space="preserve">pecial </w:t>
      </w:r>
      <w:r w:rsidR="00CB1219">
        <w:t>e</w:t>
      </w:r>
      <w:r w:rsidRPr="00907C29">
        <w:t>ducati</w:t>
      </w:r>
      <w:r>
        <w:t>on programs. Thus, for these blocks</w:t>
      </w:r>
      <w:r w:rsidRPr="00907C29">
        <w:t xml:space="preserve">, stratified samples by </w:t>
      </w:r>
      <w:r w:rsidR="00CB1219">
        <w:t>s</w:t>
      </w:r>
      <w:r w:rsidRPr="00907C29">
        <w:t xml:space="preserve">pecial </w:t>
      </w:r>
      <w:r w:rsidR="00CB1219">
        <w:t>e</w:t>
      </w:r>
      <w:r w:rsidRPr="00907C29">
        <w:t xml:space="preserve">ducation status were drawn to ensure the samples were </w:t>
      </w:r>
      <w:r w:rsidRPr="00907C29">
        <w:lastRenderedPageBreak/>
        <w:t xml:space="preserve">representative of the population. In some cases, samples were further stratified by English </w:t>
      </w:r>
      <w:r>
        <w:t>l</w:t>
      </w:r>
      <w:r w:rsidRPr="00907C29">
        <w:t xml:space="preserve">earners (versus </w:t>
      </w:r>
      <w:r>
        <w:t xml:space="preserve">students who are </w:t>
      </w:r>
      <w:r w:rsidRPr="00907C29">
        <w:t xml:space="preserve">not English </w:t>
      </w:r>
      <w:r>
        <w:t>l</w:t>
      </w:r>
      <w:r w:rsidRPr="00907C29">
        <w:t>earners)</w:t>
      </w:r>
      <w:r>
        <w:t>,</w:t>
      </w:r>
      <w:r w:rsidRPr="00907C29">
        <w:t xml:space="preserve"> as this group was also affected, but to a lesser degree, to these systematic assignments of blocks.</w:t>
      </w:r>
    </w:p>
    <w:p w14:paraId="40B96475" w14:textId="4BA25C31" w:rsidR="002425DA" w:rsidRDefault="002425DA" w:rsidP="00EF564D">
      <w:pPr>
        <w:pStyle w:val="Heading4"/>
      </w:pPr>
      <w:bookmarkStart w:id="583" w:name="_Human_Scoring"/>
      <w:bookmarkEnd w:id="583"/>
      <w:r>
        <w:t>Human Scoring</w:t>
      </w:r>
    </w:p>
    <w:p w14:paraId="6522D70D" w14:textId="0C88F322" w:rsidR="00642246" w:rsidRDefault="007C29AF" w:rsidP="003D0ABA">
      <w:pPr>
        <w:pStyle w:val="Heading5"/>
      </w:pPr>
      <w:r w:rsidRPr="00642246">
        <w:t>Scoring Rubric Development</w:t>
      </w:r>
    </w:p>
    <w:p w14:paraId="7CE40A82" w14:textId="3A454330" w:rsidR="00502EBD" w:rsidRPr="00502EBD" w:rsidRDefault="006C5D6D" w:rsidP="00502EBD">
      <w:r w:rsidRPr="005E6171">
        <w:t>During item development, draft scoring metrics (rubrics) were created with the point scale and descriptions. ETS included these rubrics with the associated items in the internal and external review processes described in</w:t>
      </w:r>
      <w:r w:rsidRPr="0AD64A57">
        <w:rPr>
          <w:i/>
        </w:rPr>
        <w:t xml:space="preserve"> </w:t>
      </w:r>
      <w:r w:rsidRPr="005E6171">
        <w:t>s</w:t>
      </w:r>
      <w:r w:rsidRPr="00977A9C">
        <w:t xml:space="preserve">ection </w:t>
      </w:r>
      <w:hyperlink w:anchor="_Content_Expert_Review" w:history="1">
        <w:r w:rsidR="00834DCA">
          <w:rPr>
            <w:rStyle w:val="Hyperlink"/>
            <w:i/>
          </w:rPr>
          <w:t>3.4 Content Expert Review</w:t>
        </w:r>
      </w:hyperlink>
      <w:r w:rsidRPr="00CB1219">
        <w:t>.</w:t>
      </w:r>
      <w:r w:rsidRPr="005E6171">
        <w:t xml:space="preserve"> Rubrics were edited as needed on</w:t>
      </w:r>
      <w:r>
        <w:t xml:space="preserve"> the basis of</w:t>
      </w:r>
      <w:r w:rsidRPr="005E6171">
        <w:t xml:space="preserve"> feedback from the </w:t>
      </w:r>
      <w:r w:rsidR="004436C5">
        <w:t>California Department of Education (</w:t>
      </w:r>
      <w:r w:rsidRPr="005E6171">
        <w:t>CDE</w:t>
      </w:r>
      <w:r w:rsidR="004436C5">
        <w:t>)</w:t>
      </w:r>
      <w:r w:rsidRPr="005E6171">
        <w:t xml:space="preserve"> and California teachers during the item</w:t>
      </w:r>
      <w:r w:rsidR="00131C71">
        <w:t xml:space="preserve"> </w:t>
      </w:r>
      <w:r w:rsidRPr="005E6171">
        <w:t>review and range</w:t>
      </w:r>
      <w:r w:rsidR="00131C71">
        <w:t xml:space="preserve"> </w:t>
      </w:r>
      <w:r w:rsidRPr="005E6171">
        <w:t>finding process</w:t>
      </w:r>
      <w:r>
        <w:t>es</w:t>
      </w:r>
      <w:r w:rsidRPr="005E6171">
        <w:t>. Exemplar responses of each score point were provided for scoring guidance as benchmarks.</w:t>
      </w:r>
    </w:p>
    <w:p w14:paraId="1F18BA3E" w14:textId="22DF5A1F" w:rsidR="00642246" w:rsidRDefault="007C29AF" w:rsidP="003D0ABA">
      <w:pPr>
        <w:pStyle w:val="Heading5"/>
      </w:pPr>
      <w:r w:rsidRPr="00642246">
        <w:t>Range Finding</w:t>
      </w:r>
    </w:p>
    <w:p w14:paraId="0B377571" w14:textId="77777777" w:rsidR="003C3D25" w:rsidRDefault="003C3D25" w:rsidP="003C3D25">
      <w:r>
        <w:t xml:space="preserve">Range finding is the process of identifying student responses that will be used as anchor (benchmark) samples to help ensure that CR items are scored consistently and reliably. </w:t>
      </w:r>
    </w:p>
    <w:p w14:paraId="5BDFAE96" w14:textId="7D24AC00" w:rsidR="006C5D6D" w:rsidRPr="005E6171" w:rsidRDefault="006C5D6D" w:rsidP="006C5D6D">
      <w:r w:rsidRPr="005E6171">
        <w:t>Soon after receiving a large volume of CR responses from California schools, ETS began the range</w:t>
      </w:r>
      <w:r w:rsidR="00082DF3">
        <w:t xml:space="preserve"> </w:t>
      </w:r>
      <w:r w:rsidRPr="005E6171">
        <w:t xml:space="preserve">finding process </w:t>
      </w:r>
      <w:r>
        <w:t>by</w:t>
      </w:r>
      <w:r w:rsidRPr="005E6171">
        <w:t xml:space="preserve"> randomly selecting a wide variety of student response samples</w:t>
      </w:r>
      <w:r>
        <w:t>. The goal was to ensure</w:t>
      </w:r>
      <w:r w:rsidRPr="005E6171">
        <w:t xml:space="preserve"> sufficient responses at each score point on the rubric to create sets of responses for training and certifying (qualifying) raters (scorers) and for monitoring raters during the scoring process. </w:t>
      </w:r>
      <w:r>
        <w:t>Another p</w:t>
      </w:r>
      <w:r w:rsidRPr="005E6171">
        <w:t>art of the range</w:t>
      </w:r>
      <w:r w:rsidR="00082DF3">
        <w:t xml:space="preserve"> </w:t>
      </w:r>
      <w:r w:rsidRPr="005E6171">
        <w:t>finding process included annotating responses to provide further guidance on why a response received a certain rating. The following steps describe how the range</w:t>
      </w:r>
      <w:r>
        <w:t xml:space="preserve"> </w:t>
      </w:r>
      <w:r w:rsidRPr="005E6171">
        <w:t>finding process was implemented</w:t>
      </w:r>
      <w:r w:rsidR="00170DD2">
        <w:t>:</w:t>
      </w:r>
    </w:p>
    <w:p w14:paraId="2F398F21" w14:textId="3E5875A9" w:rsidR="006C5D6D" w:rsidRPr="005E6171" w:rsidRDefault="006C5D6D" w:rsidP="00FD0643">
      <w:pPr>
        <w:pStyle w:val="Numbered"/>
        <w:numPr>
          <w:ilvl w:val="0"/>
          <w:numId w:val="55"/>
        </w:numPr>
        <w:ind w:left="864" w:hanging="288"/>
        <w:rPr>
          <w:lang w:bidi="en-US"/>
        </w:rPr>
      </w:pPr>
      <w:r w:rsidRPr="005E6171">
        <w:t xml:space="preserve">ETS </w:t>
      </w:r>
      <w:r w:rsidR="009865A2" w:rsidRPr="009B592F">
        <w:t xml:space="preserve">Assessment </w:t>
      </w:r>
      <w:r w:rsidR="009865A2">
        <w:t>&amp;</w:t>
      </w:r>
      <w:r w:rsidR="009865A2" w:rsidRPr="009B592F">
        <w:t xml:space="preserve"> Learning Technology Development</w:t>
      </w:r>
      <w:r w:rsidR="009865A2" w:rsidRPr="005E6171">
        <w:t xml:space="preserve"> </w:t>
      </w:r>
      <w:r w:rsidR="009865A2">
        <w:t>(</w:t>
      </w:r>
      <w:r w:rsidRPr="005E6171">
        <w:t>A</w:t>
      </w:r>
      <w:r w:rsidR="009865A2">
        <w:t>LT</w:t>
      </w:r>
      <w:r w:rsidRPr="005E6171">
        <w:t>D</w:t>
      </w:r>
      <w:r w:rsidR="009865A2">
        <w:t>)</w:t>
      </w:r>
      <w:r w:rsidRPr="005E6171">
        <w:t xml:space="preserve"> staff used the rubric (scoring guide) for each item to randomly select and score responses to represent each score point on an item’s rubric. The number of responses selected varied by prompt and was based on the number of points and the prompts that were preselected for certifying and training raters. Scored samples needed for various purposes </w:t>
      </w:r>
      <w:r w:rsidR="00E25239">
        <w:t xml:space="preserve">are </w:t>
      </w:r>
      <w:r w:rsidRPr="005E6171">
        <w:t xml:space="preserve">summarized in </w:t>
      </w:r>
      <w:r w:rsidR="009865A2" w:rsidRPr="009865A2">
        <w:rPr>
          <w:rStyle w:val="Cross-Reference"/>
        </w:rPr>
        <w:fldChar w:fldCharType="begin"/>
      </w:r>
      <w:r w:rsidR="009865A2" w:rsidRPr="009865A2">
        <w:rPr>
          <w:rStyle w:val="Cross-Reference"/>
        </w:rPr>
        <w:instrText xml:space="preserve"> REF  _Ref35849500 \* Lower \h </w:instrText>
      </w:r>
      <w:r w:rsidR="009865A2">
        <w:rPr>
          <w:rStyle w:val="Cross-Reference"/>
        </w:rPr>
        <w:instrText xml:space="preserve"> \* MERGEFORMAT </w:instrText>
      </w:r>
      <w:r w:rsidR="009865A2" w:rsidRPr="009865A2">
        <w:rPr>
          <w:rStyle w:val="Cross-Reference"/>
        </w:rPr>
      </w:r>
      <w:r w:rsidR="009865A2" w:rsidRPr="009865A2">
        <w:rPr>
          <w:rStyle w:val="Cross-Reference"/>
        </w:rPr>
        <w:fldChar w:fldCharType="separate"/>
      </w:r>
      <w:r w:rsidR="0080197D" w:rsidRPr="0080197D">
        <w:rPr>
          <w:rStyle w:val="Cross-Reference"/>
        </w:rPr>
        <w:t>table 7.1</w:t>
      </w:r>
      <w:r w:rsidR="009865A2" w:rsidRPr="009865A2">
        <w:rPr>
          <w:rStyle w:val="Cross-Reference"/>
        </w:rPr>
        <w:fldChar w:fldCharType="end"/>
      </w:r>
      <w:r w:rsidRPr="005E6171">
        <w:t>.</w:t>
      </w:r>
    </w:p>
    <w:p w14:paraId="57754836" w14:textId="46CF668A" w:rsidR="00546DDD" w:rsidRDefault="00546DDD" w:rsidP="00546DDD">
      <w:pPr>
        <w:pStyle w:val="Caption"/>
      </w:pPr>
      <w:bookmarkStart w:id="584" w:name="_Ref35849500"/>
      <w:bookmarkStart w:id="585" w:name="_Toc39066810"/>
      <w:bookmarkStart w:id="586" w:name="_Toc182568307"/>
      <w:bookmarkStart w:id="587" w:name="_Toc221178063"/>
      <w:r>
        <w:t xml:space="preserve">Table </w:t>
      </w:r>
      <w:fldSimple w:instr=" STYLEREF 2 \s ">
        <w:r w:rsidR="00DC2046">
          <w:rPr>
            <w:noProof/>
          </w:rPr>
          <w:t>7</w:t>
        </w:r>
      </w:fldSimple>
      <w:r w:rsidR="00DC2046">
        <w:t>.</w:t>
      </w:r>
      <w:fldSimple w:instr=" SEQ Table \* ARABIC \s 2 ">
        <w:r w:rsidR="00DC2046">
          <w:rPr>
            <w:noProof/>
          </w:rPr>
          <w:t>1</w:t>
        </w:r>
      </w:fldSimple>
      <w:bookmarkEnd w:id="584"/>
      <w:r>
        <w:t xml:space="preserve">  </w:t>
      </w:r>
      <w:r w:rsidRPr="005E6171">
        <w:rPr>
          <w:rFonts w:cs="Calibri"/>
        </w:rPr>
        <w:t>CAST Sample Selection for Human Scoring Procedures</w:t>
      </w:r>
      <w:bookmarkEnd w:id="585"/>
      <w:bookmarkEnd w:id="586"/>
      <w:bookmarkEnd w:id="587"/>
    </w:p>
    <w:tbl>
      <w:tblPr>
        <w:tblStyle w:val="TRsBorders"/>
        <w:tblW w:w="9792" w:type="dxa"/>
        <w:tblLayout w:type="fixed"/>
        <w:tblLook w:val="04A0" w:firstRow="1" w:lastRow="0" w:firstColumn="1" w:lastColumn="0" w:noHBand="0" w:noVBand="1"/>
        <w:tblDescription w:val="CAST Sample Selection for Human Scoring Procedures"/>
      </w:tblPr>
      <w:tblGrid>
        <w:gridCol w:w="2016"/>
        <w:gridCol w:w="2592"/>
        <w:gridCol w:w="2592"/>
        <w:gridCol w:w="2592"/>
      </w:tblGrid>
      <w:tr w:rsidR="00D85A53" w:rsidRPr="0090715E" w14:paraId="682FA46E" w14:textId="77777777" w:rsidTr="00733139">
        <w:trPr>
          <w:cnfStyle w:val="100000000000" w:firstRow="1" w:lastRow="0" w:firstColumn="0" w:lastColumn="0" w:oddVBand="0" w:evenVBand="0" w:oddHBand="0" w:evenHBand="0" w:firstRowFirstColumn="0" w:firstRowLastColumn="0" w:lastRowFirstColumn="0" w:lastRowLastColumn="0"/>
          <w:cantSplit/>
        </w:trPr>
        <w:tc>
          <w:tcPr>
            <w:tcW w:w="2016" w:type="dxa"/>
          </w:tcPr>
          <w:p w14:paraId="5528639D" w14:textId="77777777" w:rsidR="006C5D6D" w:rsidRPr="009865A2" w:rsidRDefault="006C5D6D" w:rsidP="006C5D6D">
            <w:pPr>
              <w:pStyle w:val="TableHead"/>
              <w:rPr>
                <w:b w:val="0"/>
              </w:rPr>
            </w:pPr>
            <w:r w:rsidRPr="009865A2">
              <w:t>Sample Type</w:t>
            </w:r>
          </w:p>
        </w:tc>
        <w:tc>
          <w:tcPr>
            <w:tcW w:w="2592" w:type="dxa"/>
          </w:tcPr>
          <w:p w14:paraId="0982643E" w14:textId="77777777" w:rsidR="006C5D6D" w:rsidRPr="009865A2" w:rsidRDefault="006C5D6D" w:rsidP="006C5D6D">
            <w:pPr>
              <w:pStyle w:val="TableHead"/>
              <w:rPr>
                <w:b w:val="0"/>
              </w:rPr>
            </w:pPr>
            <w:r w:rsidRPr="009865A2">
              <w:t>Purpose</w:t>
            </w:r>
          </w:p>
        </w:tc>
        <w:tc>
          <w:tcPr>
            <w:tcW w:w="2592" w:type="dxa"/>
          </w:tcPr>
          <w:p w14:paraId="6A4C48B5" w14:textId="77777777" w:rsidR="006C5D6D" w:rsidRPr="009865A2" w:rsidRDefault="006C5D6D" w:rsidP="006C5D6D">
            <w:pPr>
              <w:pStyle w:val="TableHead"/>
              <w:rPr>
                <w:b w:val="0"/>
              </w:rPr>
            </w:pPr>
            <w:r w:rsidRPr="009865A2">
              <w:t>Number of Sets and Samples in Sets</w:t>
            </w:r>
          </w:p>
        </w:tc>
        <w:tc>
          <w:tcPr>
            <w:tcW w:w="2592" w:type="dxa"/>
          </w:tcPr>
          <w:p w14:paraId="0B8E2BB6" w14:textId="77777777" w:rsidR="006C5D6D" w:rsidRPr="009865A2" w:rsidRDefault="006C5D6D" w:rsidP="006C5D6D">
            <w:pPr>
              <w:pStyle w:val="TableHead"/>
              <w:rPr>
                <w:b w:val="0"/>
              </w:rPr>
            </w:pPr>
            <w:r w:rsidRPr="009865A2">
              <w:t>Configuration of Sets</w:t>
            </w:r>
          </w:p>
        </w:tc>
      </w:tr>
      <w:tr w:rsidR="002F2841" w:rsidRPr="005E6171" w14:paraId="623DE75D" w14:textId="77777777" w:rsidTr="00733139">
        <w:tc>
          <w:tcPr>
            <w:tcW w:w="2016" w:type="dxa"/>
          </w:tcPr>
          <w:p w14:paraId="06C3FC76" w14:textId="77777777" w:rsidR="006C5D6D" w:rsidRPr="005E6171" w:rsidRDefault="006C5D6D" w:rsidP="006C5D6D">
            <w:pPr>
              <w:pStyle w:val="TableText"/>
              <w:jc w:val="left"/>
              <w:rPr>
                <w:lang w:bidi="en-US"/>
              </w:rPr>
            </w:pPr>
            <w:r w:rsidRPr="005E6171">
              <w:rPr>
                <w:lang w:bidi="en-US"/>
              </w:rPr>
              <w:t>Certification</w:t>
            </w:r>
          </w:p>
        </w:tc>
        <w:tc>
          <w:tcPr>
            <w:tcW w:w="2592" w:type="dxa"/>
          </w:tcPr>
          <w:p w14:paraId="27B8EEF2" w14:textId="4637EF0D" w:rsidR="006C5D6D" w:rsidRPr="005E6171" w:rsidRDefault="006C5D6D" w:rsidP="006C5D6D">
            <w:pPr>
              <w:pStyle w:val="TableText"/>
              <w:jc w:val="left"/>
              <w:rPr>
                <w:lang w:bidi="en-US"/>
              </w:rPr>
            </w:pPr>
            <w:r w:rsidRPr="005E6171">
              <w:rPr>
                <w:rFonts w:cs="Calibri"/>
              </w:rPr>
              <w:t xml:space="preserve">Certification samples for verifying scoring accuracy of potential raters and </w:t>
            </w:r>
            <w:r w:rsidR="00CF22FB">
              <w:rPr>
                <w:rFonts w:cs="Calibri"/>
              </w:rPr>
              <w:t>s</w:t>
            </w:r>
            <w:r w:rsidRPr="005E6171">
              <w:rPr>
                <w:rFonts w:cs="Calibri"/>
              </w:rPr>
              <w:t xml:space="preserve">coring </w:t>
            </w:r>
            <w:r w:rsidR="00CF22FB">
              <w:rPr>
                <w:rFonts w:cs="Calibri"/>
              </w:rPr>
              <w:t>l</w:t>
            </w:r>
            <w:r w:rsidRPr="005E6171">
              <w:rPr>
                <w:rFonts w:cs="Calibri"/>
              </w:rPr>
              <w:t>eaders</w:t>
            </w:r>
          </w:p>
        </w:tc>
        <w:tc>
          <w:tcPr>
            <w:tcW w:w="2592" w:type="dxa"/>
          </w:tcPr>
          <w:p w14:paraId="0BD9F719" w14:textId="6653CE84" w:rsidR="006C5D6D" w:rsidRPr="005E6171" w:rsidRDefault="006C5D6D" w:rsidP="000E0754">
            <w:pPr>
              <w:pStyle w:val="TableText"/>
              <w:jc w:val="left"/>
              <w:rPr>
                <w:lang w:bidi="en-US"/>
              </w:rPr>
            </w:pPr>
            <w:r>
              <w:rPr>
                <w:lang w:bidi="en-US"/>
              </w:rPr>
              <w:t>Two</w:t>
            </w:r>
            <w:r w:rsidRPr="005E6171">
              <w:rPr>
                <w:lang w:bidi="en-US"/>
              </w:rPr>
              <w:t xml:space="preserve"> sets of 10 samples per set for </w:t>
            </w:r>
            <w:r w:rsidRPr="00502B4B">
              <w:rPr>
                <w:lang w:bidi="en-US"/>
              </w:rPr>
              <w:t>one high school 2</w:t>
            </w:r>
            <w:r>
              <w:rPr>
                <w:lang w:bidi="en-US"/>
              </w:rPr>
              <w:noBreakHyphen/>
            </w:r>
            <w:r w:rsidRPr="00502B4B">
              <w:rPr>
                <w:lang w:bidi="en-US"/>
              </w:rPr>
              <w:t>point prompt</w:t>
            </w:r>
          </w:p>
        </w:tc>
        <w:tc>
          <w:tcPr>
            <w:tcW w:w="2592" w:type="dxa"/>
          </w:tcPr>
          <w:p w14:paraId="43E92504" w14:textId="3C437991" w:rsidR="006C5D6D" w:rsidRPr="005E6171" w:rsidRDefault="006C5D6D" w:rsidP="006C5D6D">
            <w:pPr>
              <w:pStyle w:val="TableText"/>
              <w:jc w:val="left"/>
              <w:rPr>
                <w:lang w:bidi="en-US"/>
              </w:rPr>
            </w:pPr>
            <w:r>
              <w:rPr>
                <w:lang w:bidi="en-US"/>
              </w:rPr>
              <w:t>T</w:t>
            </w:r>
            <w:r w:rsidR="003037B5">
              <w:rPr>
                <w:lang w:bidi="en-US"/>
              </w:rPr>
              <w:t>wo</w:t>
            </w:r>
            <w:r>
              <w:rPr>
                <w:lang w:bidi="en-US"/>
              </w:rPr>
              <w:t xml:space="preserve"> to </w:t>
            </w:r>
            <w:r w:rsidR="003037B5">
              <w:rPr>
                <w:lang w:bidi="en-US"/>
              </w:rPr>
              <w:t>four</w:t>
            </w:r>
            <w:r w:rsidRPr="005E6171">
              <w:rPr>
                <w:lang w:bidi="en-US"/>
              </w:rPr>
              <w:t xml:space="preserve"> samples for each score point </w:t>
            </w:r>
            <w:r w:rsidR="003037B5">
              <w:rPr>
                <w:lang w:bidi="en-US"/>
              </w:rPr>
              <w:t xml:space="preserve">represented </w:t>
            </w:r>
            <w:r w:rsidRPr="005E6171">
              <w:rPr>
                <w:lang w:bidi="en-US"/>
              </w:rPr>
              <w:t>per set</w:t>
            </w:r>
          </w:p>
        </w:tc>
      </w:tr>
      <w:tr w:rsidR="002F2841" w:rsidRPr="005E6171" w14:paraId="3DBB8439" w14:textId="77777777" w:rsidTr="00733139">
        <w:tc>
          <w:tcPr>
            <w:tcW w:w="2016" w:type="dxa"/>
          </w:tcPr>
          <w:p w14:paraId="7BE1BD9D" w14:textId="77777777" w:rsidR="006C5D6D" w:rsidRPr="005E6171" w:rsidRDefault="006C5D6D" w:rsidP="006C5D6D">
            <w:pPr>
              <w:pStyle w:val="TableText"/>
              <w:jc w:val="left"/>
              <w:rPr>
                <w:lang w:bidi="en-US"/>
              </w:rPr>
            </w:pPr>
            <w:r w:rsidRPr="005E6171">
              <w:rPr>
                <w:lang w:bidi="en-US"/>
              </w:rPr>
              <w:t>Training</w:t>
            </w:r>
          </w:p>
        </w:tc>
        <w:tc>
          <w:tcPr>
            <w:tcW w:w="2592" w:type="dxa"/>
          </w:tcPr>
          <w:p w14:paraId="1E342048" w14:textId="77777777" w:rsidR="006C5D6D" w:rsidRPr="005E6171" w:rsidRDefault="006C5D6D" w:rsidP="006C5D6D">
            <w:pPr>
              <w:pStyle w:val="TableText"/>
              <w:jc w:val="left"/>
              <w:rPr>
                <w:lang w:bidi="en-US"/>
              </w:rPr>
            </w:pPr>
            <w:r w:rsidRPr="005E6171">
              <w:rPr>
                <w:rFonts w:cs="Calibri"/>
              </w:rPr>
              <w:t>Training samples with annotations for rater training and scoring practice</w:t>
            </w:r>
          </w:p>
        </w:tc>
        <w:tc>
          <w:tcPr>
            <w:tcW w:w="2592" w:type="dxa"/>
          </w:tcPr>
          <w:p w14:paraId="6F36ED62" w14:textId="57CB2FE9" w:rsidR="006C5D6D" w:rsidRPr="005E6171" w:rsidRDefault="4F1803E0" w:rsidP="000E0754">
            <w:pPr>
              <w:pStyle w:val="TableText"/>
              <w:jc w:val="left"/>
              <w:rPr>
                <w:lang w:bidi="en-US"/>
              </w:rPr>
            </w:pPr>
            <w:r w:rsidRPr="00D740F3">
              <w:rPr>
                <w:lang w:bidi="en-US"/>
              </w:rPr>
              <w:t>One set of 10</w:t>
            </w:r>
            <w:r w:rsidR="006C5D6D" w:rsidRPr="00D740F3">
              <w:rPr>
                <w:lang w:bidi="en-US"/>
              </w:rPr>
              <w:t xml:space="preserve"> </w:t>
            </w:r>
            <w:r w:rsidR="006C5D6D" w:rsidRPr="000E0754">
              <w:rPr>
                <w:rFonts w:cs="Calibri"/>
              </w:rPr>
              <w:t>samples</w:t>
            </w:r>
            <w:r w:rsidR="006C5D6D" w:rsidRPr="00D740F3">
              <w:rPr>
                <w:lang w:bidi="en-US"/>
              </w:rPr>
              <w:t xml:space="preserve"> per grade</w:t>
            </w:r>
            <w:r w:rsidR="1EFF1686" w:rsidRPr="00D740F3">
              <w:rPr>
                <w:lang w:bidi="en-US"/>
              </w:rPr>
              <w:t xml:space="preserve"> for each prompt</w:t>
            </w:r>
          </w:p>
        </w:tc>
        <w:tc>
          <w:tcPr>
            <w:tcW w:w="2592" w:type="dxa"/>
          </w:tcPr>
          <w:p w14:paraId="293DAA50" w14:textId="4DC26444" w:rsidR="006C5D6D" w:rsidRPr="005E6171" w:rsidRDefault="006C5D6D" w:rsidP="006C5D6D">
            <w:pPr>
              <w:pStyle w:val="TableText"/>
              <w:jc w:val="left"/>
              <w:rPr>
                <w:lang w:bidi="en-US"/>
              </w:rPr>
            </w:pPr>
            <w:r>
              <w:rPr>
                <w:lang w:bidi="en-US"/>
              </w:rPr>
              <w:t xml:space="preserve">Two to </w:t>
            </w:r>
            <w:r w:rsidR="00A71B15">
              <w:rPr>
                <w:lang w:bidi="en-US"/>
              </w:rPr>
              <w:t>four</w:t>
            </w:r>
            <w:r w:rsidRPr="005E6171">
              <w:rPr>
                <w:lang w:bidi="en-US"/>
              </w:rPr>
              <w:t xml:space="preserve"> samples for each score point per set</w:t>
            </w:r>
          </w:p>
        </w:tc>
      </w:tr>
      <w:tr w:rsidR="002F2841" w:rsidRPr="005E6171" w14:paraId="4E141025" w14:textId="77777777" w:rsidTr="00733139">
        <w:tc>
          <w:tcPr>
            <w:tcW w:w="2016" w:type="dxa"/>
          </w:tcPr>
          <w:p w14:paraId="5DCC4B48" w14:textId="77777777" w:rsidR="006C5D6D" w:rsidRPr="005E6171" w:rsidRDefault="006C5D6D" w:rsidP="006C5D6D">
            <w:pPr>
              <w:pStyle w:val="TableText"/>
              <w:jc w:val="left"/>
              <w:rPr>
                <w:lang w:bidi="en-US"/>
              </w:rPr>
            </w:pPr>
            <w:r w:rsidRPr="005E6171">
              <w:rPr>
                <w:lang w:bidi="en-US"/>
              </w:rPr>
              <w:lastRenderedPageBreak/>
              <w:t>Benchmarks</w:t>
            </w:r>
          </w:p>
        </w:tc>
        <w:tc>
          <w:tcPr>
            <w:tcW w:w="2592" w:type="dxa"/>
          </w:tcPr>
          <w:p w14:paraId="0170FB6D" w14:textId="2F986728" w:rsidR="006C5D6D" w:rsidRPr="005E6171" w:rsidRDefault="006C5D6D" w:rsidP="006C5D6D">
            <w:pPr>
              <w:pStyle w:val="TableText"/>
              <w:jc w:val="left"/>
              <w:rPr>
                <w:lang w:bidi="en-US"/>
              </w:rPr>
            </w:pPr>
            <w:r w:rsidRPr="005E6171">
              <w:rPr>
                <w:rFonts w:cs="Calibri"/>
              </w:rPr>
              <w:t>Benchmark samples with annotations that represent exemplar responses at each score point on the rubric</w:t>
            </w:r>
          </w:p>
        </w:tc>
        <w:tc>
          <w:tcPr>
            <w:tcW w:w="2592" w:type="dxa"/>
          </w:tcPr>
          <w:p w14:paraId="666A3825" w14:textId="48CF16E5" w:rsidR="006C5D6D" w:rsidRPr="005E6171" w:rsidRDefault="006C5D6D" w:rsidP="000E0754">
            <w:pPr>
              <w:pStyle w:val="TableText"/>
              <w:jc w:val="left"/>
              <w:rPr>
                <w:lang w:bidi="en-US"/>
              </w:rPr>
            </w:pPr>
            <w:r>
              <w:rPr>
                <w:lang w:bidi="en-US"/>
              </w:rPr>
              <w:t>One</w:t>
            </w:r>
            <w:r w:rsidRPr="005E6171">
              <w:rPr>
                <w:lang w:bidi="en-US"/>
              </w:rPr>
              <w:t xml:space="preserve"> set of </w:t>
            </w:r>
            <w:r w:rsidR="004436C5">
              <w:rPr>
                <w:lang w:bidi="en-US"/>
              </w:rPr>
              <w:t>six to eight</w:t>
            </w:r>
            <w:r>
              <w:rPr>
                <w:lang w:bidi="en-US"/>
              </w:rPr>
              <w:t xml:space="preserve"> </w:t>
            </w:r>
            <w:r w:rsidRPr="005E6171">
              <w:rPr>
                <w:lang w:bidi="en-US"/>
              </w:rPr>
              <w:t xml:space="preserve">samples per </w:t>
            </w:r>
            <w:r w:rsidRPr="000E0754">
              <w:rPr>
                <w:rFonts w:cs="Calibri"/>
              </w:rPr>
              <w:t>unique</w:t>
            </w:r>
            <w:r w:rsidRPr="005E6171">
              <w:rPr>
                <w:lang w:bidi="en-US"/>
              </w:rPr>
              <w:t xml:space="preserve"> prompt per grade (</w:t>
            </w:r>
            <w:r>
              <w:rPr>
                <w:lang w:bidi="en-US"/>
              </w:rPr>
              <w:t>60</w:t>
            </w:r>
            <w:r w:rsidRPr="005E6171">
              <w:rPr>
                <w:lang w:bidi="en-US"/>
              </w:rPr>
              <w:t xml:space="preserve"> unique prompts total)</w:t>
            </w:r>
          </w:p>
        </w:tc>
        <w:tc>
          <w:tcPr>
            <w:tcW w:w="2592" w:type="dxa"/>
          </w:tcPr>
          <w:p w14:paraId="13F8E273" w14:textId="77777777" w:rsidR="006C5D6D" w:rsidRPr="005E6171" w:rsidRDefault="006C5D6D" w:rsidP="006C5D6D">
            <w:pPr>
              <w:pStyle w:val="TableText"/>
              <w:jc w:val="left"/>
              <w:rPr>
                <w:lang w:bidi="en-US"/>
              </w:rPr>
            </w:pPr>
            <w:r>
              <w:rPr>
                <w:lang w:bidi="en-US"/>
              </w:rPr>
              <w:t>Two to three</w:t>
            </w:r>
            <w:r w:rsidRPr="005E6171">
              <w:rPr>
                <w:lang w:bidi="en-US"/>
              </w:rPr>
              <w:t xml:space="preserve"> samples for each score point</w:t>
            </w:r>
          </w:p>
        </w:tc>
      </w:tr>
      <w:tr w:rsidR="002F2841" w:rsidRPr="005E6171" w14:paraId="6CD31E01" w14:textId="77777777" w:rsidTr="00733139">
        <w:tc>
          <w:tcPr>
            <w:tcW w:w="2016" w:type="dxa"/>
          </w:tcPr>
          <w:p w14:paraId="72BC4862" w14:textId="77777777" w:rsidR="006C5D6D" w:rsidRPr="005E6171" w:rsidRDefault="006C5D6D" w:rsidP="006C5D6D">
            <w:pPr>
              <w:pStyle w:val="TableText"/>
              <w:jc w:val="left"/>
              <w:rPr>
                <w:lang w:bidi="en-US"/>
              </w:rPr>
            </w:pPr>
            <w:r w:rsidRPr="005E6171">
              <w:rPr>
                <w:lang w:bidi="en-US"/>
              </w:rPr>
              <w:t>Calibration</w:t>
            </w:r>
          </w:p>
        </w:tc>
        <w:tc>
          <w:tcPr>
            <w:tcW w:w="2592" w:type="dxa"/>
          </w:tcPr>
          <w:p w14:paraId="3C31DBDA" w14:textId="77777777" w:rsidR="006C5D6D" w:rsidRPr="005E6171" w:rsidRDefault="006C5D6D" w:rsidP="006C5D6D">
            <w:pPr>
              <w:pStyle w:val="TableText"/>
              <w:jc w:val="left"/>
              <w:rPr>
                <w:lang w:bidi="en-US"/>
              </w:rPr>
            </w:pPr>
            <w:r w:rsidRPr="005E6171">
              <w:rPr>
                <w:rFonts w:cs="Calibri"/>
              </w:rPr>
              <w:t>Calibration samples for evaluating rater scoring performance on specific prompts</w:t>
            </w:r>
          </w:p>
        </w:tc>
        <w:tc>
          <w:tcPr>
            <w:tcW w:w="2592" w:type="dxa"/>
          </w:tcPr>
          <w:p w14:paraId="30D94995" w14:textId="34904C64" w:rsidR="006C5D6D" w:rsidRPr="005E6171" w:rsidRDefault="006C5D6D" w:rsidP="000E0754">
            <w:pPr>
              <w:pStyle w:val="TableText"/>
              <w:jc w:val="left"/>
              <w:rPr>
                <w:lang w:bidi="en-US"/>
              </w:rPr>
            </w:pPr>
            <w:r>
              <w:rPr>
                <w:lang w:bidi="en-US"/>
              </w:rPr>
              <w:t>Two</w:t>
            </w:r>
            <w:r w:rsidRPr="00E55939">
              <w:rPr>
                <w:lang w:bidi="en-US"/>
              </w:rPr>
              <w:t xml:space="preserve"> sets of </w:t>
            </w:r>
            <w:r>
              <w:rPr>
                <w:lang w:bidi="en-US"/>
              </w:rPr>
              <w:t>five</w:t>
            </w:r>
            <w:r w:rsidRPr="00E55939">
              <w:rPr>
                <w:lang w:bidi="en-US"/>
              </w:rPr>
              <w:t xml:space="preserve"> </w:t>
            </w:r>
            <w:r w:rsidRPr="000E0754">
              <w:rPr>
                <w:rFonts w:cs="Calibri"/>
              </w:rPr>
              <w:t>samples</w:t>
            </w:r>
            <w:r w:rsidRPr="00E55939">
              <w:rPr>
                <w:lang w:bidi="en-US"/>
              </w:rPr>
              <w:t xml:space="preserve"> per set for one prompt per grade</w:t>
            </w:r>
          </w:p>
        </w:tc>
        <w:tc>
          <w:tcPr>
            <w:tcW w:w="2592" w:type="dxa"/>
          </w:tcPr>
          <w:p w14:paraId="1AE8B777" w14:textId="77777777" w:rsidR="006C5D6D" w:rsidRPr="005E6171" w:rsidRDefault="006C5D6D" w:rsidP="006C5D6D">
            <w:pPr>
              <w:pStyle w:val="TableText"/>
              <w:jc w:val="left"/>
              <w:rPr>
                <w:lang w:bidi="en-US"/>
              </w:rPr>
            </w:pPr>
            <w:r>
              <w:rPr>
                <w:lang w:bidi="en-US"/>
              </w:rPr>
              <w:t>One to three</w:t>
            </w:r>
            <w:r w:rsidRPr="005E6171">
              <w:rPr>
                <w:lang w:bidi="en-US"/>
              </w:rPr>
              <w:t xml:space="preserve"> samples for each score point per set</w:t>
            </w:r>
          </w:p>
        </w:tc>
      </w:tr>
      <w:tr w:rsidR="002F2841" w:rsidRPr="005E6171" w14:paraId="433DC5D3" w14:textId="77777777" w:rsidTr="00733139">
        <w:trPr>
          <w:trHeight w:val="557"/>
        </w:trPr>
        <w:tc>
          <w:tcPr>
            <w:tcW w:w="2016" w:type="dxa"/>
          </w:tcPr>
          <w:p w14:paraId="7A32FB07" w14:textId="77777777" w:rsidR="006C5D6D" w:rsidRPr="005E6171" w:rsidRDefault="006C5D6D" w:rsidP="006C5D6D">
            <w:pPr>
              <w:pStyle w:val="TableText"/>
              <w:jc w:val="left"/>
              <w:rPr>
                <w:lang w:bidi="en-US"/>
              </w:rPr>
            </w:pPr>
            <w:r w:rsidRPr="005E6171">
              <w:rPr>
                <w:lang w:bidi="en-US"/>
              </w:rPr>
              <w:t>Validity</w:t>
            </w:r>
          </w:p>
        </w:tc>
        <w:tc>
          <w:tcPr>
            <w:tcW w:w="2592" w:type="dxa"/>
          </w:tcPr>
          <w:p w14:paraId="10D546B0" w14:textId="77777777" w:rsidR="006C5D6D" w:rsidRPr="005E6171" w:rsidRDefault="006C5D6D" w:rsidP="006C5D6D">
            <w:pPr>
              <w:pStyle w:val="TableText"/>
              <w:jc w:val="left"/>
              <w:rPr>
                <w:lang w:bidi="en-US"/>
              </w:rPr>
            </w:pPr>
            <w:r w:rsidRPr="005E6171">
              <w:rPr>
                <w:rFonts w:cs="Calibri"/>
              </w:rPr>
              <w:t>Validity samples inserted into rater’s scoring queue to monitor the quality of scoring</w:t>
            </w:r>
          </w:p>
        </w:tc>
        <w:tc>
          <w:tcPr>
            <w:tcW w:w="2592" w:type="dxa"/>
          </w:tcPr>
          <w:p w14:paraId="61058D40" w14:textId="0DB9DF5B" w:rsidR="006C5D6D" w:rsidRPr="005E6171" w:rsidRDefault="006C5D6D" w:rsidP="000E0754">
            <w:pPr>
              <w:pStyle w:val="TableText"/>
              <w:jc w:val="left"/>
              <w:rPr>
                <w:lang w:bidi="en-US"/>
              </w:rPr>
            </w:pPr>
            <w:r>
              <w:rPr>
                <w:lang w:bidi="en-US"/>
              </w:rPr>
              <w:t>One</w:t>
            </w:r>
            <w:r w:rsidRPr="005E6171">
              <w:rPr>
                <w:lang w:bidi="en-US"/>
              </w:rPr>
              <w:t xml:space="preserve"> set of 20 </w:t>
            </w:r>
            <w:r w:rsidRPr="000E0754">
              <w:rPr>
                <w:rFonts w:cs="Calibri"/>
              </w:rPr>
              <w:t>samples</w:t>
            </w:r>
            <w:r w:rsidRPr="005E6171">
              <w:rPr>
                <w:lang w:bidi="en-US"/>
              </w:rPr>
              <w:t xml:space="preserve"> per prompt</w:t>
            </w:r>
          </w:p>
        </w:tc>
        <w:tc>
          <w:tcPr>
            <w:tcW w:w="2592" w:type="dxa"/>
          </w:tcPr>
          <w:p w14:paraId="2D08BCBF" w14:textId="21E557FF" w:rsidR="006C5D6D" w:rsidRPr="005E6171" w:rsidRDefault="333BBBA6" w:rsidP="006C5D6D">
            <w:pPr>
              <w:pStyle w:val="TableText"/>
              <w:jc w:val="left"/>
              <w:rPr>
                <w:lang w:bidi="en-US"/>
              </w:rPr>
            </w:pPr>
            <w:r>
              <w:rPr>
                <w:lang w:bidi="en-US"/>
              </w:rPr>
              <w:t>Four</w:t>
            </w:r>
            <w:r w:rsidR="006C5D6D">
              <w:rPr>
                <w:lang w:bidi="en-US"/>
              </w:rPr>
              <w:t xml:space="preserve"> to</w:t>
            </w:r>
            <w:r w:rsidR="006C5D6D" w:rsidRPr="005E6171">
              <w:rPr>
                <w:lang w:bidi="en-US"/>
              </w:rPr>
              <w:t xml:space="preserve"> </w:t>
            </w:r>
            <w:r w:rsidR="004436C5">
              <w:rPr>
                <w:lang w:bidi="en-US"/>
              </w:rPr>
              <w:t>ten</w:t>
            </w:r>
            <w:r w:rsidR="006C5D6D" w:rsidRPr="005E6171">
              <w:rPr>
                <w:lang w:bidi="en-US"/>
              </w:rPr>
              <w:t xml:space="preserve"> samples for each score point</w:t>
            </w:r>
          </w:p>
        </w:tc>
      </w:tr>
    </w:tbl>
    <w:p w14:paraId="33DB12B5" w14:textId="5476E468" w:rsidR="006C5D6D" w:rsidRPr="005E6171" w:rsidRDefault="006C5D6D" w:rsidP="0047745F">
      <w:pPr>
        <w:pStyle w:val="Numbered"/>
        <w:spacing w:before="120"/>
        <w:rPr>
          <w:lang w:bidi="en-US"/>
        </w:rPr>
      </w:pPr>
      <w:r w:rsidRPr="005E6171">
        <w:rPr>
          <w:rFonts w:cs="Calibri"/>
        </w:rPr>
        <w:t xml:space="preserve">Responses were scored by two independent, experienced </w:t>
      </w:r>
      <w:r>
        <w:rPr>
          <w:rFonts w:cs="Calibri"/>
        </w:rPr>
        <w:t>raters</w:t>
      </w:r>
      <w:r w:rsidRPr="005E6171">
        <w:rPr>
          <w:rFonts w:cs="Calibri"/>
        </w:rPr>
        <w:t xml:space="preserve"> using the </w:t>
      </w:r>
      <w:r w:rsidRPr="005E6171">
        <w:rPr>
          <w:lang w:bidi="en-US"/>
        </w:rPr>
        <w:t>ONE system</w:t>
      </w:r>
      <w:r w:rsidRPr="005E6171">
        <w:rPr>
          <w:rFonts w:cs="Calibri"/>
        </w:rPr>
        <w:t>. ETS A</w:t>
      </w:r>
      <w:r w:rsidR="009865A2">
        <w:rPr>
          <w:rFonts w:cs="Calibri"/>
        </w:rPr>
        <w:t>LT</w:t>
      </w:r>
      <w:r w:rsidRPr="005E6171">
        <w:rPr>
          <w:rFonts w:cs="Calibri"/>
        </w:rPr>
        <w:t>D staff also wrote annotations, or short notes, with each score point to explain why a response earned a particular rating. Annotations help</w:t>
      </w:r>
      <w:r>
        <w:rPr>
          <w:rFonts w:cs="Calibri"/>
        </w:rPr>
        <w:t>ed</w:t>
      </w:r>
      <w:r w:rsidRPr="005E6171">
        <w:rPr>
          <w:rFonts w:cs="Calibri"/>
        </w:rPr>
        <w:t xml:space="preserve"> </w:t>
      </w:r>
      <w:r w:rsidRPr="005E6171">
        <w:t>raters make explicit connections between the scoring guide and responses, and thus inform</w:t>
      </w:r>
      <w:r>
        <w:t>ed</w:t>
      </w:r>
      <w:r w:rsidRPr="005E6171">
        <w:t xml:space="preserve"> their careful and accurate scoring of responses. </w:t>
      </w:r>
      <w:r w:rsidRPr="005E6171">
        <w:rPr>
          <w:rFonts w:cs="Calibri"/>
        </w:rPr>
        <w:t xml:space="preserve">ETS provided the CDE with the independent ratings, scored </w:t>
      </w:r>
      <w:r w:rsidRPr="00F40182">
        <w:t>samples</w:t>
      </w:r>
      <w:r w:rsidRPr="005E6171">
        <w:rPr>
          <w:rFonts w:cs="Calibri"/>
        </w:rPr>
        <w:t>, annotations, and recommendations for which responses would go in the different scoring materials (i.e., certification, benchmark, training, calibration, and validity</w:t>
      </w:r>
      <w:r>
        <w:rPr>
          <w:rFonts w:cs="Calibri"/>
        </w:rPr>
        <w:t>,</w:t>
      </w:r>
      <w:r w:rsidRPr="005E6171">
        <w:rPr>
          <w:rFonts w:cs="Calibri"/>
        </w:rPr>
        <w:t xml:space="preserve"> as summarized in </w:t>
      </w:r>
      <w:r w:rsidR="004436C5" w:rsidRPr="004436C5">
        <w:rPr>
          <w:rStyle w:val="Cross-Reference"/>
        </w:rPr>
        <w:fldChar w:fldCharType="begin"/>
      </w:r>
      <w:r w:rsidR="004436C5" w:rsidRPr="004436C5">
        <w:rPr>
          <w:rStyle w:val="Cross-Reference"/>
        </w:rPr>
        <w:instrText xml:space="preserve"> REF  _Ref35849500 \* Lower \h </w:instrText>
      </w:r>
      <w:r w:rsidR="004436C5">
        <w:rPr>
          <w:rStyle w:val="Cross-Reference"/>
        </w:rPr>
        <w:instrText xml:space="preserve"> \* MERGEFORMAT </w:instrText>
      </w:r>
      <w:r w:rsidR="004436C5" w:rsidRPr="004436C5">
        <w:rPr>
          <w:rStyle w:val="Cross-Reference"/>
        </w:rPr>
      </w:r>
      <w:r w:rsidR="004436C5" w:rsidRPr="004436C5">
        <w:rPr>
          <w:rStyle w:val="Cross-Reference"/>
        </w:rPr>
        <w:fldChar w:fldCharType="separate"/>
      </w:r>
      <w:r w:rsidR="0080197D" w:rsidRPr="0080197D">
        <w:rPr>
          <w:rStyle w:val="Cross-Reference"/>
        </w:rPr>
        <w:t>table 7.1</w:t>
      </w:r>
      <w:r w:rsidR="004436C5" w:rsidRPr="004436C5">
        <w:rPr>
          <w:rStyle w:val="Cross-Reference"/>
        </w:rPr>
        <w:fldChar w:fldCharType="end"/>
      </w:r>
      <w:r w:rsidRPr="005E6171">
        <w:rPr>
          <w:rFonts w:cs="Calibri"/>
        </w:rPr>
        <w:t>).</w:t>
      </w:r>
    </w:p>
    <w:p w14:paraId="76698889" w14:textId="35630A85" w:rsidR="006C5D6D" w:rsidRPr="005E6171" w:rsidRDefault="006C5D6D" w:rsidP="006C5D6D">
      <w:pPr>
        <w:pStyle w:val="Numbered"/>
        <w:rPr>
          <w:lang w:bidi="en-US"/>
        </w:rPr>
      </w:pPr>
      <w:r w:rsidRPr="005E6171">
        <w:rPr>
          <w:lang w:bidi="en-US"/>
        </w:rPr>
        <w:t xml:space="preserve">CDE and ETS content experts reviewed the samples, scores, and rationale for all set designations to </w:t>
      </w:r>
      <w:r w:rsidRPr="005E6171">
        <w:t>agree</w:t>
      </w:r>
      <w:r w:rsidRPr="005E6171">
        <w:rPr>
          <w:lang w:bidi="en-US"/>
        </w:rPr>
        <w:t xml:space="preserve"> upon the scores and samples to use for specific sets. The annotations for the samples also were reviewed and refined as needed.</w:t>
      </w:r>
    </w:p>
    <w:p w14:paraId="49A7E75B" w14:textId="5380349F" w:rsidR="006C5D6D" w:rsidRPr="005E6171" w:rsidRDefault="006C5D6D" w:rsidP="006C5D6D">
      <w:pPr>
        <w:pStyle w:val="Numbered"/>
        <w:rPr>
          <w:lang w:bidi="en-US"/>
        </w:rPr>
      </w:pPr>
      <w:r w:rsidRPr="005E6171">
        <w:rPr>
          <w:lang w:bidi="en-US"/>
        </w:rPr>
        <w:t xml:space="preserve">ETS obtained feedback on the rubrics, benchmarks, </w:t>
      </w:r>
      <w:r>
        <w:rPr>
          <w:lang w:bidi="en-US"/>
        </w:rPr>
        <w:t xml:space="preserve">and </w:t>
      </w:r>
      <w:r w:rsidRPr="005E6171">
        <w:rPr>
          <w:lang w:bidi="en-US"/>
        </w:rPr>
        <w:t>training samples</w:t>
      </w:r>
      <w:r>
        <w:rPr>
          <w:lang w:bidi="en-US"/>
        </w:rPr>
        <w:t xml:space="preserve"> </w:t>
      </w:r>
      <w:r w:rsidRPr="005E6171">
        <w:t>from</w:t>
      </w:r>
      <w:r w:rsidRPr="005E6171">
        <w:rPr>
          <w:lang w:bidi="en-US"/>
        </w:rPr>
        <w:t xml:space="preserve"> </w:t>
      </w:r>
      <w:r>
        <w:rPr>
          <w:lang w:bidi="en-US"/>
        </w:rPr>
        <w:t>a total of seven teachers</w:t>
      </w:r>
      <w:r w:rsidRPr="005E6171">
        <w:rPr>
          <w:lang w:bidi="en-US"/>
        </w:rPr>
        <w:t xml:space="preserve">. The teachers were recruited from the existing </w:t>
      </w:r>
      <w:r>
        <w:rPr>
          <w:lang w:bidi="en-US"/>
        </w:rPr>
        <w:t>California Assessment of Student Performance and Progress (</w:t>
      </w:r>
      <w:r w:rsidRPr="005E6171">
        <w:rPr>
          <w:lang w:bidi="en-US"/>
        </w:rPr>
        <w:t>CAASPP</w:t>
      </w:r>
      <w:r>
        <w:rPr>
          <w:lang w:bidi="en-US"/>
        </w:rPr>
        <w:t>)</w:t>
      </w:r>
      <w:r w:rsidRPr="005E6171">
        <w:rPr>
          <w:lang w:bidi="en-US"/>
        </w:rPr>
        <w:t xml:space="preserve"> rater pool based on their background in teaching science and experience with CR scoring. ETS compiled written and verbal feedback from the teachers and provided it to the CDE.</w:t>
      </w:r>
    </w:p>
    <w:p w14:paraId="6172DE30" w14:textId="1B8CC596" w:rsidR="006C5D6D" w:rsidRPr="006C5D6D" w:rsidRDefault="006C5D6D" w:rsidP="006C5D6D">
      <w:pPr>
        <w:pStyle w:val="Numbered"/>
        <w:rPr>
          <w:lang w:bidi="en-US"/>
        </w:rPr>
      </w:pPr>
      <w:r w:rsidRPr="005E6171">
        <w:rPr>
          <w:rFonts w:cs="Calibri"/>
        </w:rPr>
        <w:t xml:space="preserve">The </w:t>
      </w:r>
      <w:r w:rsidRPr="00F40182">
        <w:t>CDE</w:t>
      </w:r>
      <w:r w:rsidRPr="005E6171">
        <w:rPr>
          <w:rFonts w:cs="Calibri"/>
        </w:rPr>
        <w:t xml:space="preserve"> </w:t>
      </w:r>
      <w:r w:rsidRPr="00255D83">
        <w:t>reviewed</w:t>
      </w:r>
      <w:r w:rsidRPr="005E6171">
        <w:rPr>
          <w:rFonts w:cs="Calibri"/>
        </w:rPr>
        <w:t xml:space="preserve"> the teacher feedback and made final decisions about prompts, </w:t>
      </w:r>
      <w:r>
        <w:rPr>
          <w:rFonts w:cs="Calibri"/>
        </w:rPr>
        <w:t>rubrics, and scoring materials.</w:t>
      </w:r>
    </w:p>
    <w:p w14:paraId="6D911680" w14:textId="4CB54708" w:rsidR="00502EBD" w:rsidRPr="00502EBD" w:rsidRDefault="006C5D6D" w:rsidP="006C5D6D">
      <w:pPr>
        <w:pStyle w:val="Numbered"/>
        <w:rPr>
          <w:lang w:bidi="en-US"/>
        </w:rPr>
      </w:pPr>
      <w:r w:rsidRPr="005E6171">
        <w:rPr>
          <w:lang w:bidi="en-US"/>
        </w:rPr>
        <w:t>ETS created all final sample sets in the ONE system and</w:t>
      </w:r>
      <w:r w:rsidRPr="005E6171">
        <w:t xml:space="preserve"> used these samples as part of a system of training and controls for verifying the quality and consistency of pilot scoring.</w:t>
      </w:r>
    </w:p>
    <w:p w14:paraId="4497CF85" w14:textId="5ACEF328" w:rsidR="00642246" w:rsidRDefault="007C29AF" w:rsidP="003D0ABA">
      <w:pPr>
        <w:pStyle w:val="Heading5"/>
      </w:pPr>
      <w:r w:rsidRPr="00642246">
        <w:t>Rater Recruitment and Certification process</w:t>
      </w:r>
    </w:p>
    <w:p w14:paraId="45BA6BDC" w14:textId="14F938AD" w:rsidR="003C3D25" w:rsidRDefault="006C5D6D" w:rsidP="006F5B6E">
      <w:r w:rsidRPr="005E6171">
        <w:t>Several weeks prior to the start of CR scoring, ETS recruited a pool of eligible CAST raters from</w:t>
      </w:r>
      <w:r>
        <w:t xml:space="preserve"> invited California science teachers as well as</w:t>
      </w:r>
      <w:r w:rsidRPr="005E6171">
        <w:t xml:space="preserve"> </w:t>
      </w:r>
      <w:r>
        <w:t xml:space="preserve">from </w:t>
      </w:r>
      <w:r w:rsidRPr="005E6171">
        <w:t xml:space="preserve">the current CAASPP </w:t>
      </w:r>
      <w:r w:rsidRPr="00EF1463">
        <w:t>Smarter Balanced pool of eligible raters from California. All CAST raters were required to have a bachelor’s degree to be eligible to attempt certification.</w:t>
      </w:r>
      <w:r w:rsidRPr="005E6171">
        <w:t xml:space="preserve"> </w:t>
      </w:r>
      <w:r>
        <w:t>T</w:t>
      </w:r>
      <w:r w:rsidRPr="00EB54C9">
        <w:t xml:space="preserve">he scoring pool </w:t>
      </w:r>
      <w:r w:rsidR="00E43E9D">
        <w:t>included</w:t>
      </w:r>
      <w:r w:rsidRPr="00EB54C9">
        <w:t xml:space="preserve"> California educators </w:t>
      </w:r>
      <w:r w:rsidR="002C1B1E">
        <w:t>as well as other</w:t>
      </w:r>
      <w:r w:rsidRPr="00EB54C9">
        <w:t xml:space="preserve"> raters represent</w:t>
      </w:r>
      <w:r w:rsidR="002C1B1E">
        <w:t>ing</w:t>
      </w:r>
      <w:r w:rsidRPr="00EB54C9">
        <w:t xml:space="preserve"> a variety of backgrounds in business, education, and</w:t>
      </w:r>
      <w:r>
        <w:t xml:space="preserve"> other fields. </w:t>
      </w:r>
    </w:p>
    <w:p w14:paraId="1F262668" w14:textId="154C2980" w:rsidR="00C60E76" w:rsidRDefault="006F5B6E" w:rsidP="006F5B6E">
      <w:r w:rsidRPr="006F5B6E">
        <w:rPr>
          <w:rStyle w:val="Cross-Reference"/>
        </w:rPr>
        <w:lastRenderedPageBreak/>
        <w:fldChar w:fldCharType="begin"/>
      </w:r>
      <w:r w:rsidRPr="006F5B6E">
        <w:rPr>
          <w:rStyle w:val="Cross-Reference"/>
        </w:rPr>
        <w:instrText xml:space="preserve"> REF _Ref36624677 \h </w:instrText>
      </w:r>
      <w:r>
        <w:rPr>
          <w:rStyle w:val="Cross-Reference"/>
        </w:rPr>
        <w:instrText xml:space="preserve"> \* MERGEFORMAT </w:instrText>
      </w:r>
      <w:r w:rsidRPr="006F5B6E">
        <w:rPr>
          <w:rStyle w:val="Cross-Reference"/>
        </w:rPr>
      </w:r>
      <w:r w:rsidRPr="006F5B6E">
        <w:rPr>
          <w:rStyle w:val="Cross-Reference"/>
        </w:rPr>
        <w:fldChar w:fldCharType="separate"/>
      </w:r>
      <w:r w:rsidR="0080197D" w:rsidRPr="0080197D">
        <w:rPr>
          <w:rStyle w:val="Cross-Reference"/>
        </w:rPr>
        <w:t>Table 7.2</w:t>
      </w:r>
      <w:r w:rsidRPr="006F5B6E">
        <w:rPr>
          <w:rStyle w:val="Cross-Reference"/>
        </w:rPr>
        <w:fldChar w:fldCharType="end"/>
      </w:r>
      <w:r w:rsidR="00067B68">
        <w:t xml:space="preserve"> shows the ch</w:t>
      </w:r>
      <w:r w:rsidR="0006088D">
        <w:t>aracteristics of the</w:t>
      </w:r>
      <w:r w:rsidR="003C3D25">
        <w:t xml:space="preserve"> CAST</w:t>
      </w:r>
      <w:r w:rsidR="0006088D">
        <w:t xml:space="preserve"> raters. </w:t>
      </w:r>
      <w:r w:rsidR="00A60DD4">
        <w:t>A</w:t>
      </w:r>
      <w:r w:rsidR="007A3F37">
        <w:t xml:space="preserve">mong </w:t>
      </w:r>
      <w:r w:rsidR="00A60DD4">
        <w:t xml:space="preserve">the </w:t>
      </w:r>
      <w:r w:rsidR="00F02EED">
        <w:t xml:space="preserve">459 raters </w:t>
      </w:r>
      <w:r w:rsidR="003C3D25">
        <w:t>with</w:t>
      </w:r>
      <w:r w:rsidR="00F02EED">
        <w:t xml:space="preserve"> teaching experience</w:t>
      </w:r>
      <w:r w:rsidR="00D979CE">
        <w:t xml:space="preserve"> in science</w:t>
      </w:r>
      <w:r w:rsidR="007A3F37">
        <w:t xml:space="preserve">, </w:t>
      </w:r>
      <w:r w:rsidR="00E42502" w:rsidRPr="00E42502">
        <w:t xml:space="preserve">61 </w:t>
      </w:r>
      <w:r w:rsidR="007010A9">
        <w:t>c</w:t>
      </w:r>
      <w:r w:rsidR="00E42502" w:rsidRPr="00E42502">
        <w:t>urrently work</w:t>
      </w:r>
      <w:r w:rsidR="003C3D25">
        <w:t>ed</w:t>
      </w:r>
      <w:r w:rsidR="00E42502" w:rsidRPr="00E42502">
        <w:t xml:space="preserve"> in a K</w:t>
      </w:r>
      <w:r w:rsidR="00BF0390">
        <w:t>–</w:t>
      </w:r>
      <w:r w:rsidR="00B6388E">
        <w:t>‍</w:t>
      </w:r>
      <w:r w:rsidR="00E42502" w:rsidRPr="00E42502">
        <w:t>12 school in California, 5</w:t>
      </w:r>
      <w:r w:rsidR="007A3F37">
        <w:t xml:space="preserve"> </w:t>
      </w:r>
      <w:r w:rsidR="003C3D25">
        <w:t>were</w:t>
      </w:r>
      <w:r w:rsidR="003C3D25" w:rsidRPr="00E42502">
        <w:t xml:space="preserve"> </w:t>
      </w:r>
      <w:r w:rsidR="00BF0390">
        <w:t>f</w:t>
      </w:r>
      <w:r w:rsidR="00E42502" w:rsidRPr="00E42502">
        <w:t xml:space="preserve">luent in Spanish, and 393 </w:t>
      </w:r>
      <w:r w:rsidR="003C3D25">
        <w:t xml:space="preserve">had </w:t>
      </w:r>
      <w:r w:rsidR="00BF0390">
        <w:t>e</w:t>
      </w:r>
      <w:r w:rsidR="00E42502" w:rsidRPr="00E42502">
        <w:t>xperience teaching in a K</w:t>
      </w:r>
      <w:r w:rsidR="00BF0390">
        <w:t>–</w:t>
      </w:r>
      <w:r w:rsidR="00E42502" w:rsidRPr="00E42502">
        <w:t xml:space="preserve">12 </w:t>
      </w:r>
      <w:r w:rsidR="003C3D25">
        <w:t>s</w:t>
      </w:r>
      <w:r w:rsidR="00E42502" w:rsidRPr="00E42502">
        <w:t>chool</w:t>
      </w:r>
      <w:r w:rsidR="007010A9">
        <w:t xml:space="preserve">. </w:t>
      </w:r>
      <w:r w:rsidR="006C5D6D">
        <w:t xml:space="preserve">Approximately </w:t>
      </w:r>
      <w:r w:rsidR="006631AE">
        <w:t>1,500</w:t>
      </w:r>
      <w:r w:rsidR="006631AE" w:rsidRPr="00EB54C9">
        <w:t xml:space="preserve"> </w:t>
      </w:r>
      <w:r w:rsidR="006C5D6D" w:rsidRPr="00EB54C9">
        <w:t xml:space="preserve">raters were </w:t>
      </w:r>
      <w:r w:rsidR="006C5D6D">
        <w:t>used</w:t>
      </w:r>
      <w:r w:rsidR="006C5D6D" w:rsidRPr="00EB54C9">
        <w:t xml:space="preserve"> for the 201</w:t>
      </w:r>
      <w:r w:rsidR="00D7792A">
        <w:t>8</w:t>
      </w:r>
      <w:r w:rsidR="006C5D6D">
        <w:t>–</w:t>
      </w:r>
      <w:r w:rsidR="004436C5">
        <w:t>‍</w:t>
      </w:r>
      <w:r w:rsidR="000265AA">
        <w:t>20</w:t>
      </w:r>
      <w:r w:rsidR="006C5D6D">
        <w:t>1</w:t>
      </w:r>
      <w:r w:rsidR="00D7792A">
        <w:t>9</w:t>
      </w:r>
      <w:r w:rsidR="006C5D6D" w:rsidRPr="00EB54C9">
        <w:t xml:space="preserve"> </w:t>
      </w:r>
      <w:r w:rsidR="006C5D6D">
        <w:t>CAST</w:t>
      </w:r>
      <w:r w:rsidR="006C5D6D" w:rsidRPr="00FE4824">
        <w:t xml:space="preserve">, </w:t>
      </w:r>
      <w:r w:rsidR="006C5D6D">
        <w:t xml:space="preserve">scoring </w:t>
      </w:r>
      <w:r w:rsidR="006631AE">
        <w:t>9,522,138 operational</w:t>
      </w:r>
      <w:r w:rsidR="006C5D6D">
        <w:t xml:space="preserve"> responses </w:t>
      </w:r>
      <w:r w:rsidR="006631AE">
        <w:t xml:space="preserve">as well as 98,104 field test </w:t>
      </w:r>
      <w:r w:rsidR="00E25239">
        <w:t xml:space="preserve">responses </w:t>
      </w:r>
      <w:r w:rsidR="006C5D6D" w:rsidDel="00E25239">
        <w:t>across the three grade levels</w:t>
      </w:r>
      <w:r w:rsidR="006C5D6D" w:rsidDel="006631AE">
        <w:t>.</w:t>
      </w:r>
    </w:p>
    <w:p w14:paraId="660F7031" w14:textId="320A1124" w:rsidR="006F5B6E" w:rsidRDefault="006F5B6E" w:rsidP="006F5B6E">
      <w:pPr>
        <w:pStyle w:val="Caption"/>
      </w:pPr>
      <w:bookmarkStart w:id="588" w:name="_Ref36624677"/>
      <w:bookmarkStart w:id="589" w:name="_Toc39066811"/>
      <w:bookmarkStart w:id="590" w:name="_Toc182568308"/>
      <w:bookmarkStart w:id="591" w:name="_Toc221178064"/>
      <w:r>
        <w:t xml:space="preserve">Table </w:t>
      </w:r>
      <w:fldSimple w:instr=" STYLEREF 2 \s ">
        <w:r w:rsidR="00DC2046">
          <w:rPr>
            <w:noProof/>
          </w:rPr>
          <w:t>7</w:t>
        </w:r>
      </w:fldSimple>
      <w:r w:rsidR="00DC2046">
        <w:t>.</w:t>
      </w:r>
      <w:fldSimple w:instr=" SEQ Table \* ARABIC \s 2 ">
        <w:r w:rsidR="00DC2046">
          <w:rPr>
            <w:noProof/>
          </w:rPr>
          <w:t>2</w:t>
        </w:r>
      </w:fldSimple>
      <w:bookmarkEnd w:id="588"/>
      <w:r>
        <w:t xml:space="preserve">  Summary of Characteristics of Human Raters Scoring the CAST</w:t>
      </w:r>
      <w:bookmarkEnd w:id="589"/>
      <w:bookmarkEnd w:id="590"/>
      <w:bookmarkEnd w:id="591"/>
    </w:p>
    <w:tbl>
      <w:tblPr>
        <w:tblStyle w:val="TRs"/>
        <w:tblW w:w="6721" w:type="dxa"/>
        <w:tblLook w:val="04A0" w:firstRow="1" w:lastRow="0" w:firstColumn="1" w:lastColumn="0" w:noHBand="0" w:noVBand="1"/>
        <w:tblDescription w:val="Summary of Characteristics of Human Raters Scoring the CAST"/>
      </w:tblPr>
      <w:tblGrid>
        <w:gridCol w:w="5904"/>
        <w:gridCol w:w="817"/>
      </w:tblGrid>
      <w:tr w:rsidR="00D21F47" w:rsidRPr="00442E53" w14:paraId="25BECA8B" w14:textId="77777777" w:rsidTr="00380208">
        <w:trPr>
          <w:cnfStyle w:val="100000000000" w:firstRow="1" w:lastRow="0" w:firstColumn="0" w:lastColumn="0" w:oddVBand="0" w:evenVBand="0" w:oddHBand="0" w:evenHBand="0" w:firstRowFirstColumn="0" w:firstRowLastColumn="0" w:lastRowFirstColumn="0" w:lastRowLastColumn="0"/>
          <w:trHeight w:val="315"/>
        </w:trPr>
        <w:tc>
          <w:tcPr>
            <w:tcW w:w="5904" w:type="dxa"/>
            <w:noWrap/>
            <w:hideMark/>
          </w:tcPr>
          <w:p w14:paraId="2FE5200F" w14:textId="77777777" w:rsidR="00442E53" w:rsidRPr="00442E53" w:rsidRDefault="00442E53" w:rsidP="00442E53">
            <w:pPr>
              <w:spacing w:after="10"/>
              <w:ind w:left="0"/>
              <w:rPr>
                <w:rFonts w:cs="Times New Roman"/>
                <w:b w:val="0"/>
                <w:bCs/>
                <w:noProof/>
                <w:color w:val="auto"/>
                <w:szCs w:val="20"/>
              </w:rPr>
            </w:pPr>
            <w:r w:rsidRPr="00442E53">
              <w:rPr>
                <w:rFonts w:cs="Times New Roman"/>
                <w:bCs/>
                <w:noProof/>
                <w:color w:val="auto"/>
                <w:szCs w:val="20"/>
              </w:rPr>
              <w:t>Characteristic</w:t>
            </w:r>
          </w:p>
        </w:tc>
        <w:tc>
          <w:tcPr>
            <w:tcW w:w="817" w:type="dxa"/>
            <w:noWrap/>
            <w:hideMark/>
          </w:tcPr>
          <w:p w14:paraId="040BBE63" w14:textId="77777777" w:rsidR="00442E53" w:rsidRPr="00442E53" w:rsidRDefault="00442E53" w:rsidP="00380208">
            <w:pPr>
              <w:spacing w:after="10"/>
              <w:ind w:left="0"/>
              <w:rPr>
                <w:rFonts w:cs="Times New Roman"/>
                <w:b w:val="0"/>
                <w:bCs/>
                <w:noProof/>
                <w:color w:val="auto"/>
                <w:szCs w:val="20"/>
              </w:rPr>
            </w:pPr>
            <w:r w:rsidRPr="00442E53">
              <w:rPr>
                <w:rFonts w:cs="Times New Roman"/>
                <w:bCs/>
                <w:noProof/>
                <w:color w:val="auto"/>
                <w:szCs w:val="20"/>
              </w:rPr>
              <w:t>N</w:t>
            </w:r>
          </w:p>
        </w:tc>
      </w:tr>
      <w:tr w:rsidR="000838F5" w:rsidRPr="00442E53" w14:paraId="3D96C7E1" w14:textId="77777777" w:rsidTr="00F42F80">
        <w:trPr>
          <w:trHeight w:val="300"/>
        </w:trPr>
        <w:tc>
          <w:tcPr>
            <w:tcW w:w="5904" w:type="dxa"/>
            <w:noWrap/>
          </w:tcPr>
          <w:p w14:paraId="183554E2" w14:textId="77A95769" w:rsidR="000838F5" w:rsidRPr="00442E53" w:rsidRDefault="002A549B" w:rsidP="008027DE">
            <w:pPr>
              <w:spacing w:before="20" w:after="20"/>
              <w:ind w:left="0"/>
              <w:rPr>
                <w:rFonts w:cs="Times New Roman"/>
                <w:noProof/>
                <w:color w:val="auto"/>
                <w:szCs w:val="20"/>
              </w:rPr>
            </w:pPr>
            <w:r>
              <w:rPr>
                <w:rFonts w:cs="Times New Roman"/>
                <w:noProof/>
                <w:color w:val="auto"/>
                <w:szCs w:val="20"/>
              </w:rPr>
              <w:t>Experience teaching in Science</w:t>
            </w:r>
          </w:p>
        </w:tc>
        <w:tc>
          <w:tcPr>
            <w:tcW w:w="817" w:type="dxa"/>
            <w:noWrap/>
          </w:tcPr>
          <w:p w14:paraId="51061B32" w14:textId="04BB0409" w:rsidR="000838F5" w:rsidRDefault="002A549B" w:rsidP="00413FD4">
            <w:pPr>
              <w:spacing w:before="20" w:after="20"/>
              <w:ind w:left="0"/>
              <w:jc w:val="right"/>
            </w:pPr>
            <w:r>
              <w:t>459</w:t>
            </w:r>
          </w:p>
        </w:tc>
      </w:tr>
      <w:tr w:rsidR="00D21F47" w:rsidRPr="00442E53" w14:paraId="79E72C9A" w14:textId="77777777" w:rsidTr="00F42F80">
        <w:trPr>
          <w:trHeight w:val="300"/>
        </w:trPr>
        <w:tc>
          <w:tcPr>
            <w:tcW w:w="5904" w:type="dxa"/>
            <w:noWrap/>
            <w:hideMark/>
          </w:tcPr>
          <w:p w14:paraId="3C3E253F" w14:textId="32C5E865" w:rsidR="008027DE" w:rsidRPr="00442E53" w:rsidRDefault="008027DE" w:rsidP="008027DE">
            <w:pPr>
              <w:spacing w:before="20" w:after="20"/>
              <w:ind w:left="0"/>
              <w:rPr>
                <w:rFonts w:cs="Times New Roman"/>
                <w:noProof/>
                <w:color w:val="auto"/>
                <w:szCs w:val="20"/>
              </w:rPr>
            </w:pPr>
            <w:r w:rsidRPr="00442E53">
              <w:rPr>
                <w:rFonts w:cs="Times New Roman"/>
                <w:noProof/>
                <w:color w:val="auto"/>
                <w:szCs w:val="20"/>
              </w:rPr>
              <w:t xml:space="preserve">Fluent in Spanish </w:t>
            </w:r>
          </w:p>
        </w:tc>
        <w:tc>
          <w:tcPr>
            <w:tcW w:w="817" w:type="dxa"/>
            <w:noWrap/>
          </w:tcPr>
          <w:p w14:paraId="3727C637" w14:textId="6C234DBF" w:rsidR="008027DE" w:rsidRPr="00442E53" w:rsidRDefault="008027DE" w:rsidP="00413FD4">
            <w:pPr>
              <w:spacing w:before="20" w:after="20"/>
              <w:ind w:left="0"/>
              <w:jc w:val="right"/>
              <w:rPr>
                <w:rFonts w:cs="Times New Roman"/>
                <w:noProof/>
                <w:color w:val="auto"/>
                <w:szCs w:val="20"/>
              </w:rPr>
            </w:pPr>
            <w:r>
              <w:rPr>
                <w:rFonts w:hint="eastAsia"/>
              </w:rPr>
              <w:t>37</w:t>
            </w:r>
          </w:p>
        </w:tc>
      </w:tr>
      <w:tr w:rsidR="00D21F47" w:rsidRPr="00442E53" w14:paraId="66369308" w14:textId="77777777" w:rsidTr="00F42F80">
        <w:trPr>
          <w:trHeight w:val="300"/>
        </w:trPr>
        <w:tc>
          <w:tcPr>
            <w:tcW w:w="5904" w:type="dxa"/>
            <w:noWrap/>
            <w:hideMark/>
          </w:tcPr>
          <w:p w14:paraId="34A7129F" w14:textId="77777777" w:rsidR="008027DE" w:rsidRPr="00442E53" w:rsidRDefault="008027DE" w:rsidP="008027DE">
            <w:pPr>
              <w:spacing w:before="20" w:after="20"/>
              <w:ind w:left="0"/>
              <w:rPr>
                <w:rFonts w:cs="Times New Roman"/>
                <w:noProof/>
                <w:color w:val="auto"/>
                <w:szCs w:val="20"/>
              </w:rPr>
            </w:pPr>
            <w:r w:rsidRPr="00442E53">
              <w:rPr>
                <w:rFonts w:cs="Times New Roman"/>
                <w:noProof/>
                <w:color w:val="auto"/>
                <w:szCs w:val="20"/>
              </w:rPr>
              <w:t>Experience teaching in a kindergarten (K)–12 school</w:t>
            </w:r>
          </w:p>
        </w:tc>
        <w:tc>
          <w:tcPr>
            <w:tcW w:w="817" w:type="dxa"/>
            <w:noWrap/>
          </w:tcPr>
          <w:p w14:paraId="08822F36" w14:textId="0D8FD718" w:rsidR="008027DE" w:rsidRPr="00442E53" w:rsidRDefault="008027DE" w:rsidP="00413FD4">
            <w:pPr>
              <w:spacing w:before="20" w:after="20"/>
              <w:ind w:left="0"/>
              <w:jc w:val="right"/>
              <w:rPr>
                <w:rFonts w:cs="Times New Roman"/>
                <w:noProof/>
                <w:color w:val="auto"/>
                <w:szCs w:val="20"/>
              </w:rPr>
            </w:pPr>
            <w:r>
              <w:rPr>
                <w:rFonts w:hint="eastAsia"/>
              </w:rPr>
              <w:t>272</w:t>
            </w:r>
          </w:p>
        </w:tc>
      </w:tr>
      <w:tr w:rsidR="00D21F47" w:rsidRPr="00442E53" w14:paraId="0FA584FD" w14:textId="77777777" w:rsidTr="00F42F80">
        <w:trPr>
          <w:trHeight w:val="300"/>
        </w:trPr>
        <w:tc>
          <w:tcPr>
            <w:tcW w:w="5904" w:type="dxa"/>
            <w:noWrap/>
            <w:hideMark/>
          </w:tcPr>
          <w:p w14:paraId="56B38AE6" w14:textId="77777777" w:rsidR="008027DE" w:rsidRPr="00442E53" w:rsidRDefault="008027DE" w:rsidP="008027DE">
            <w:pPr>
              <w:spacing w:before="20" w:after="20"/>
              <w:ind w:left="0"/>
              <w:rPr>
                <w:rFonts w:cs="Times New Roman"/>
                <w:noProof/>
                <w:color w:val="auto"/>
                <w:szCs w:val="20"/>
              </w:rPr>
            </w:pPr>
            <w:r w:rsidRPr="00442E53">
              <w:rPr>
                <w:rFonts w:cs="Times New Roman"/>
                <w:noProof/>
                <w:color w:val="auto"/>
                <w:szCs w:val="20"/>
              </w:rPr>
              <w:t>Currently works in a K–12 school in California</w:t>
            </w:r>
          </w:p>
        </w:tc>
        <w:tc>
          <w:tcPr>
            <w:tcW w:w="817" w:type="dxa"/>
            <w:noWrap/>
          </w:tcPr>
          <w:p w14:paraId="40E47019" w14:textId="1CA7D2B1" w:rsidR="008027DE" w:rsidRPr="00442E53" w:rsidRDefault="008027DE" w:rsidP="00413FD4">
            <w:pPr>
              <w:spacing w:before="20" w:after="20"/>
              <w:ind w:left="0"/>
              <w:jc w:val="right"/>
              <w:rPr>
                <w:rFonts w:cs="Times New Roman"/>
                <w:noProof/>
                <w:color w:val="auto"/>
                <w:szCs w:val="20"/>
              </w:rPr>
            </w:pPr>
            <w:r>
              <w:rPr>
                <w:rFonts w:hint="eastAsia"/>
              </w:rPr>
              <w:t>230</w:t>
            </w:r>
          </w:p>
        </w:tc>
      </w:tr>
      <w:tr w:rsidR="00332F7C" w:rsidRPr="00442E53" w14:paraId="67CC5676" w14:textId="77777777" w:rsidTr="00F42F80">
        <w:trPr>
          <w:trHeight w:val="300"/>
        </w:trPr>
        <w:tc>
          <w:tcPr>
            <w:tcW w:w="5904" w:type="dxa"/>
            <w:noWrap/>
          </w:tcPr>
          <w:p w14:paraId="5BEB9BA6" w14:textId="77777777" w:rsidR="008027DE" w:rsidRPr="00442E53" w:rsidRDefault="008027DE" w:rsidP="008027DE">
            <w:pPr>
              <w:spacing w:before="20" w:after="20"/>
              <w:ind w:left="0"/>
              <w:rPr>
                <w:rFonts w:cs="Times New Roman"/>
                <w:noProof/>
                <w:color w:val="auto"/>
                <w:szCs w:val="20"/>
              </w:rPr>
            </w:pPr>
            <w:r w:rsidRPr="00442E53">
              <w:rPr>
                <w:rFonts w:cs="Times New Roman"/>
                <w:noProof/>
                <w:color w:val="auto"/>
                <w:szCs w:val="20"/>
              </w:rPr>
              <w:t>Others—Not meeting any of the previous criteria</w:t>
            </w:r>
          </w:p>
        </w:tc>
        <w:tc>
          <w:tcPr>
            <w:tcW w:w="817" w:type="dxa"/>
            <w:noWrap/>
          </w:tcPr>
          <w:p w14:paraId="78BF22EA" w14:textId="5D419562" w:rsidR="008027DE" w:rsidRPr="00442E53" w:rsidRDefault="00103350" w:rsidP="00413FD4">
            <w:pPr>
              <w:spacing w:before="20" w:after="20"/>
              <w:ind w:left="0"/>
              <w:jc w:val="right"/>
              <w:rPr>
                <w:rFonts w:cs="Times New Roman"/>
                <w:noProof/>
                <w:color w:val="auto"/>
                <w:szCs w:val="20"/>
              </w:rPr>
            </w:pPr>
            <w:r>
              <w:t>500</w:t>
            </w:r>
          </w:p>
        </w:tc>
      </w:tr>
      <w:tr w:rsidR="006F5B6E" w:rsidRPr="00442E53" w14:paraId="64CD836F" w14:textId="77777777" w:rsidTr="00F42F80">
        <w:trPr>
          <w:trHeight w:val="300"/>
        </w:trPr>
        <w:tc>
          <w:tcPr>
            <w:tcW w:w="5904" w:type="dxa"/>
            <w:noWrap/>
            <w:hideMark/>
          </w:tcPr>
          <w:p w14:paraId="330B95C7" w14:textId="77777777" w:rsidR="006F5B6E" w:rsidRPr="00442E53" w:rsidRDefault="006F5B6E" w:rsidP="008E11A9">
            <w:pPr>
              <w:spacing w:before="20" w:after="20"/>
              <w:ind w:left="0"/>
              <w:rPr>
                <w:rFonts w:cs="Times New Roman"/>
                <w:b/>
                <w:noProof/>
                <w:color w:val="auto"/>
                <w:szCs w:val="20"/>
              </w:rPr>
            </w:pPr>
            <w:r w:rsidRPr="00442E53">
              <w:rPr>
                <w:rFonts w:cs="Times New Roman"/>
                <w:b/>
                <w:noProof/>
                <w:color w:val="auto"/>
                <w:szCs w:val="20"/>
              </w:rPr>
              <w:t>Total raters scoring in 2018–2019</w:t>
            </w:r>
          </w:p>
        </w:tc>
        <w:tc>
          <w:tcPr>
            <w:tcW w:w="817" w:type="dxa"/>
            <w:noWrap/>
          </w:tcPr>
          <w:p w14:paraId="5E7DB959" w14:textId="77777777" w:rsidR="006F5B6E" w:rsidRPr="00442E53" w:rsidRDefault="006F5B6E" w:rsidP="008E11A9">
            <w:pPr>
              <w:spacing w:before="20" w:after="20"/>
              <w:ind w:left="0"/>
              <w:jc w:val="right"/>
              <w:rPr>
                <w:rFonts w:cs="Times New Roman"/>
                <w:b/>
                <w:noProof/>
                <w:color w:val="auto"/>
                <w:szCs w:val="20"/>
              </w:rPr>
            </w:pPr>
            <w:r>
              <w:rPr>
                <w:rFonts w:cs="Times New Roman"/>
                <w:b/>
                <w:noProof/>
                <w:color w:val="auto"/>
                <w:szCs w:val="20"/>
              </w:rPr>
              <w:t>1,498</w:t>
            </w:r>
          </w:p>
        </w:tc>
      </w:tr>
    </w:tbl>
    <w:p w14:paraId="6D31213E" w14:textId="49A43C16" w:rsidR="006C5D6D" w:rsidRPr="005E6171" w:rsidRDefault="006C5D6D" w:rsidP="006F5B6E">
      <w:pPr>
        <w:spacing w:before="120"/>
      </w:pPr>
      <w:r w:rsidRPr="005E6171">
        <w:t xml:space="preserve">Certification served as an initial screening to ensure that ETS’ </w:t>
      </w:r>
      <w:r w:rsidR="008948DF">
        <w:t xml:space="preserve">Scoring and Reporting Operations (SRO) </w:t>
      </w:r>
      <w:r>
        <w:t>team</w:t>
      </w:r>
      <w:r w:rsidRPr="005E6171">
        <w:t xml:space="preserve"> had a sufficient number of qualified raters in place to meet the demands of scoring.</w:t>
      </w:r>
      <w:r>
        <w:t xml:space="preserve"> One</w:t>
      </w:r>
      <w:r w:rsidRPr="005E6171">
        <w:t xml:space="preserve"> </w:t>
      </w:r>
      <w:r>
        <w:t>2</w:t>
      </w:r>
      <w:r w:rsidRPr="005E6171">
        <w:t>-point prompt (</w:t>
      </w:r>
      <w:r w:rsidR="00F20475">
        <w:t>i</w:t>
      </w:r>
      <w:r w:rsidRPr="005E6171">
        <w:t>.</w:t>
      </w:r>
      <w:r w:rsidR="00F20475">
        <w:t>e</w:t>
      </w:r>
      <w:r w:rsidRPr="005E6171">
        <w:t xml:space="preserve">., </w:t>
      </w:r>
      <w:r>
        <w:t xml:space="preserve">a </w:t>
      </w:r>
      <w:r w:rsidRPr="005E6171">
        <w:t>response that can earn 0</w:t>
      </w:r>
      <w:r>
        <w:t xml:space="preserve">, </w:t>
      </w:r>
      <w:r w:rsidRPr="005E6171">
        <w:t>1</w:t>
      </w:r>
      <w:r>
        <w:t>, or 2 points</w:t>
      </w:r>
      <w:r w:rsidRPr="005E6171">
        <w:t xml:space="preserve">) selected from among the high school prompts was </w:t>
      </w:r>
      <w:r>
        <w:t>used</w:t>
      </w:r>
      <w:r w:rsidRPr="005E6171">
        <w:t xml:space="preserve"> for certification.</w:t>
      </w:r>
      <w:r w:rsidRPr="00AD5B43">
        <w:t xml:space="preserve"> </w:t>
      </w:r>
      <w:r w:rsidRPr="005E6171">
        <w:t xml:space="preserve">Training samples were provided for the rater to review and practice rating before attempting certification. If a rater passed certification on the high school prompt, </w:t>
      </w:r>
      <w:r w:rsidR="00F20475">
        <w:t>the rater</w:t>
      </w:r>
      <w:r w:rsidRPr="005E6171">
        <w:t xml:space="preserve"> was eligible to calibrate on the grade-specific prompts once scoring began.</w:t>
      </w:r>
    </w:p>
    <w:p w14:paraId="50533A1E" w14:textId="172FF9A7" w:rsidR="00502EBD" w:rsidRPr="00502EBD" w:rsidRDefault="006C5D6D" w:rsidP="006C5D6D">
      <w:r w:rsidRPr="005E6171">
        <w:t xml:space="preserve">Raters were required to achieve an 80 percent exact match to the CDE-approved rating for the responses on at least one of the certification sets to be eligible for calibration on a specific grade-level test prompt. If raters did not pass either certification set, they were excused from scoring </w:t>
      </w:r>
      <w:r w:rsidR="00553E73">
        <w:t xml:space="preserve">the </w:t>
      </w:r>
      <w:r>
        <w:t>201</w:t>
      </w:r>
      <w:r w:rsidR="00D7792A">
        <w:t>8</w:t>
      </w:r>
      <w:r>
        <w:t>–</w:t>
      </w:r>
      <w:r w:rsidR="000265AA">
        <w:t>20</w:t>
      </w:r>
      <w:r>
        <w:t>1</w:t>
      </w:r>
      <w:r w:rsidR="00D7792A">
        <w:t>9</w:t>
      </w:r>
      <w:r w:rsidRPr="005E6171">
        <w:t xml:space="preserve"> CAST </w:t>
      </w:r>
      <w:r>
        <w:t>items.</w:t>
      </w:r>
    </w:p>
    <w:p w14:paraId="4017844C" w14:textId="15F1E8F3" w:rsidR="00642246" w:rsidRDefault="007C29AF" w:rsidP="003D0ABA">
      <w:pPr>
        <w:pStyle w:val="Heading5"/>
      </w:pPr>
      <w:r w:rsidRPr="00642246">
        <w:t>Rater and Scoring Leader Training</w:t>
      </w:r>
    </w:p>
    <w:p w14:paraId="7C82654D" w14:textId="25FAB796" w:rsidR="00502EBD" w:rsidRPr="002F06CE" w:rsidRDefault="006C5D6D" w:rsidP="00502EBD">
      <w:r w:rsidRPr="004056CC">
        <w:t xml:space="preserve">ETS selected scoring leaders to oversee a group of raters during the scoring process. Scoring leaders </w:t>
      </w:r>
      <w:r w:rsidR="00C952BB">
        <w:t>were</w:t>
      </w:r>
      <w:r w:rsidR="00C952BB" w:rsidRPr="004056CC">
        <w:t xml:space="preserve"> </w:t>
      </w:r>
      <w:r w:rsidRPr="004056CC">
        <w:t xml:space="preserve">experienced raters who </w:t>
      </w:r>
      <w:r w:rsidR="00C952BB">
        <w:t>had</w:t>
      </w:r>
      <w:r w:rsidR="00C952BB" w:rsidRPr="004056CC">
        <w:t xml:space="preserve"> </w:t>
      </w:r>
      <w:r w:rsidRPr="004056CC">
        <w:t xml:space="preserve">demonstrated high scoring accuracy from previous scoring projects at ETS and </w:t>
      </w:r>
      <w:r w:rsidR="00C952BB">
        <w:t>were</w:t>
      </w:r>
      <w:r w:rsidR="00C952BB" w:rsidRPr="004056CC">
        <w:t xml:space="preserve"> </w:t>
      </w:r>
      <w:r w:rsidRPr="004056CC">
        <w:t>invited to act as a scoring leader on a project. For the 201</w:t>
      </w:r>
      <w:r w:rsidR="00D7792A">
        <w:t>8</w:t>
      </w:r>
      <w:r>
        <w:t>–</w:t>
      </w:r>
      <w:r w:rsidR="000265AA">
        <w:t>20</w:t>
      </w:r>
      <w:r>
        <w:t>1</w:t>
      </w:r>
      <w:r w:rsidR="00D7792A">
        <w:t>9</w:t>
      </w:r>
      <w:r w:rsidRPr="004056CC">
        <w:t xml:space="preserve"> CAST administration, the scoring leader backread (read behind), guided, and retrained raters as needed. Scoring leaders monitored the small group of raters </w:t>
      </w:r>
      <w:r w:rsidRPr="003E4E4F">
        <w:t xml:space="preserve">on a shift, usually up to 10 raters, to </w:t>
      </w:r>
      <w:r w:rsidRPr="002F06CE">
        <w:t xml:space="preserve">assist </w:t>
      </w:r>
      <w:r w:rsidR="00717E32" w:rsidRPr="002F06CE">
        <w:t xml:space="preserve">SRO </w:t>
      </w:r>
      <w:r w:rsidRPr="002F06CE">
        <w:t>with scoring quality.</w:t>
      </w:r>
    </w:p>
    <w:p w14:paraId="13A472E3" w14:textId="77777777" w:rsidR="00B65A36" w:rsidRPr="002F06CE" w:rsidRDefault="00B65A36" w:rsidP="00B65A36">
      <w:pPr>
        <w:pStyle w:val="Heading5"/>
        <w:ind w:left="864" w:hanging="720"/>
      </w:pPr>
      <w:bookmarkStart w:id="592" w:name="_Toc512424587"/>
      <w:r w:rsidRPr="002F06CE">
        <w:t>Training for Scoring Leaders</w:t>
      </w:r>
      <w:bookmarkEnd w:id="592"/>
    </w:p>
    <w:p w14:paraId="26D81F0F" w14:textId="14CBD8FE" w:rsidR="00B65A36" w:rsidRPr="002F06CE" w:rsidRDefault="00B65A36" w:rsidP="00B65A36">
      <w:r w:rsidRPr="003E4E4F">
        <w:t>ETS assessment specialists conducted</w:t>
      </w:r>
      <w:r w:rsidRPr="004056CC">
        <w:t xml:space="preserve"> virtual training sessions for scoring leaders by means of conference calls using online conferencing tools. The purpose of the training was to discuss the duties of scoring leaders and to provide specific grade-level guidance on particular prompts. The training included guidance on </w:t>
      </w:r>
      <w:r w:rsidRPr="000F70FF">
        <w:t>communication with raters</w:t>
      </w:r>
      <w:r w:rsidR="00F20475">
        <w:t>,</w:t>
      </w:r>
      <w:r w:rsidRPr="000F70FF">
        <w:t xml:space="preserve"> how to monitor ra</w:t>
      </w:r>
      <w:r w:rsidRPr="002F06CE">
        <w:t>ters</w:t>
      </w:r>
      <w:r w:rsidR="00F20475">
        <w:t>,</w:t>
      </w:r>
      <w:r w:rsidRPr="002F06CE">
        <w:t xml:space="preserve"> and other information necessary for their role during scoring.</w:t>
      </w:r>
    </w:p>
    <w:p w14:paraId="4C2C4134" w14:textId="77777777" w:rsidR="00B65A36" w:rsidRPr="002F06CE" w:rsidRDefault="00B65A36" w:rsidP="00B65A36">
      <w:pPr>
        <w:pStyle w:val="Heading5"/>
        <w:ind w:left="864" w:hanging="720"/>
      </w:pPr>
      <w:bookmarkStart w:id="593" w:name="_Training_for_Raters"/>
      <w:bookmarkStart w:id="594" w:name="_Toc512424588"/>
      <w:bookmarkEnd w:id="593"/>
      <w:r w:rsidRPr="002F06CE">
        <w:lastRenderedPageBreak/>
        <w:t>Training for Raters</w:t>
      </w:r>
      <w:bookmarkEnd w:id="594"/>
    </w:p>
    <w:p w14:paraId="58CE334E" w14:textId="4D0BA46B" w:rsidR="00B65A36" w:rsidRPr="002F06CE" w:rsidRDefault="00B65A36" w:rsidP="001350F8">
      <w:pPr>
        <w:keepLines/>
        <w:rPr>
          <w:b/>
        </w:rPr>
      </w:pPr>
      <w:r w:rsidRPr="000F70FF">
        <w:t>Training for raters occurred within the ONE system. Raters were provided ONE system training documents as well as program-specific information that they could refe</w:t>
      </w:r>
      <w:r w:rsidRPr="002F06CE">
        <w:t>r to at any time. Prior to attempting calibration, raters were given a window of time to review all training materials in the system and practice scoring using the prescored training sets. After raters completed a training set, they were provided with annotations for each response as a rationale for the rating assigned.</w:t>
      </w:r>
    </w:p>
    <w:p w14:paraId="79931D89" w14:textId="1ADE04DD" w:rsidR="00B65A36" w:rsidRPr="002F06CE" w:rsidRDefault="00B65A36" w:rsidP="00B65A36">
      <w:r w:rsidRPr="002F06CE">
        <w:t>The scoring training provided for each potential rater was designed using CDE-approved materials developed by ETS and followed the three-step progression noted.</w:t>
      </w:r>
    </w:p>
    <w:p w14:paraId="1BE107AF" w14:textId="3A648C3F" w:rsidR="00B65A36" w:rsidRPr="002F06CE" w:rsidRDefault="00B65A36" w:rsidP="00945BFA">
      <w:pPr>
        <w:pStyle w:val="Heading6"/>
      </w:pPr>
      <w:r w:rsidRPr="002F06CE">
        <w:t xml:space="preserve">Step One: Review the </w:t>
      </w:r>
      <w:r w:rsidR="00F20475">
        <w:t>S</w:t>
      </w:r>
      <w:r w:rsidRPr="002F06CE">
        <w:t xml:space="preserve">coring </w:t>
      </w:r>
      <w:r w:rsidR="00F20475">
        <w:t>G</w:t>
      </w:r>
      <w:r w:rsidRPr="002F06CE">
        <w:t xml:space="preserve">uide and </w:t>
      </w:r>
      <w:r w:rsidR="00F20475">
        <w:t>B</w:t>
      </w:r>
      <w:r w:rsidRPr="002F06CE">
        <w:t>enchmarks</w:t>
      </w:r>
    </w:p>
    <w:p w14:paraId="22F0823E" w14:textId="669676E4" w:rsidR="00B65A36" w:rsidRPr="002F06CE" w:rsidRDefault="00B65A36" w:rsidP="00B65A36">
      <w:r w:rsidRPr="000F70FF">
        <w:t>Training for scoring began with an overview of the scoring guide, or rubric, and benchmarks. In the ONE system, the rubric was accessed through a tab called [</w:t>
      </w:r>
      <w:r w:rsidRPr="000F70FF">
        <w:rPr>
          <w:b/>
        </w:rPr>
        <w:t>Scoring Guide</w:t>
      </w:r>
      <w:r w:rsidRPr="000F70FF">
        <w:t>]</w:t>
      </w:r>
      <w:r w:rsidRPr="003E4E4F">
        <w:t>. The benchmarks, also called anchors, were accessed in ONE through</w:t>
      </w:r>
      <w:r w:rsidRPr="002F06CE">
        <w:t xml:space="preserve"> the [</w:t>
      </w:r>
      <w:r w:rsidRPr="002F06CE">
        <w:rPr>
          <w:b/>
        </w:rPr>
        <w:t>Benchmarks</w:t>
      </w:r>
      <w:r w:rsidRPr="002F06CE">
        <w:t>] tab. The benchmarks had annotations associated with them to call the rater’s attention to specific content in the sample responses.</w:t>
      </w:r>
    </w:p>
    <w:p w14:paraId="7FC14ACD" w14:textId="1F49C36E" w:rsidR="00B65A36" w:rsidRPr="002F06CE" w:rsidRDefault="00B65A36" w:rsidP="00945BFA">
      <w:pPr>
        <w:pStyle w:val="Heading6"/>
      </w:pPr>
      <w:r w:rsidRPr="002F06CE">
        <w:t xml:space="preserve">Step Two: Score </w:t>
      </w:r>
      <w:r w:rsidR="00F20475">
        <w:t>T</w:t>
      </w:r>
      <w:r w:rsidRPr="002F06CE">
        <w:t xml:space="preserve">raining </w:t>
      </w:r>
      <w:r w:rsidR="00F20475">
        <w:t>S</w:t>
      </w:r>
      <w:r w:rsidRPr="002F06CE">
        <w:t>ets</w:t>
      </w:r>
    </w:p>
    <w:p w14:paraId="355FA936" w14:textId="29F8679C" w:rsidR="00B65A36" w:rsidRPr="002F06CE" w:rsidRDefault="00B65A36" w:rsidP="00B65A36">
      <w:r w:rsidRPr="000F70FF">
        <w:t>After orientation to the scoring guide and the benchmark function, raters progressed through an online content training in the ONE system</w:t>
      </w:r>
      <w:r w:rsidR="00945BFA">
        <w:t>,</w:t>
      </w:r>
      <w:r w:rsidRPr="000F70FF">
        <w:t xml:space="preserve"> in which they reviewed several sets of sample responses, assigned scores, and received feedback on their scores based on the CDE</w:t>
      </w:r>
      <w:r w:rsidR="00F20475">
        <w:noBreakHyphen/>
      </w:r>
      <w:r w:rsidRPr="000F70FF">
        <w:t>approved rating for each response and</w:t>
      </w:r>
      <w:r w:rsidRPr="002F06CE">
        <w:t xml:space="preserve"> applicable supporting annotation. Training sets, also called feedback sets, are samples of responses that provided the rater annotations after each sample was completed. The feedback sets for the 201</w:t>
      </w:r>
      <w:r w:rsidR="00D7792A" w:rsidRPr="002F06CE">
        <w:t>8</w:t>
      </w:r>
      <w:r w:rsidRPr="002F06CE">
        <w:t>–</w:t>
      </w:r>
      <w:r w:rsidR="000265AA">
        <w:t>20</w:t>
      </w:r>
      <w:r w:rsidRPr="002F06CE">
        <w:t>1</w:t>
      </w:r>
      <w:r w:rsidR="00D7792A" w:rsidRPr="002F06CE">
        <w:t>9</w:t>
      </w:r>
      <w:r w:rsidRPr="002F06CE">
        <w:t xml:space="preserve"> CAST administration contained a mixed set of sample responses for each score point on the rubric as well as feedback in the form of annotations after a rater submitted a score. When raters completed the feedback sets, they could attempt calibration.</w:t>
      </w:r>
    </w:p>
    <w:p w14:paraId="31EB5782" w14:textId="4F4A6910" w:rsidR="00B65A36" w:rsidRPr="002F06CE" w:rsidRDefault="00B65A36" w:rsidP="00945BFA">
      <w:pPr>
        <w:pStyle w:val="Heading6"/>
      </w:pPr>
      <w:r w:rsidRPr="002F06CE">
        <w:t xml:space="preserve">Step Three: Set </w:t>
      </w:r>
      <w:r w:rsidR="00F20475">
        <w:t>C</w:t>
      </w:r>
      <w:r w:rsidRPr="002F06CE">
        <w:t>alibration</w:t>
      </w:r>
    </w:p>
    <w:p w14:paraId="2C88D65E" w14:textId="2F93B137" w:rsidR="00B65A36" w:rsidRPr="002F06CE" w:rsidRDefault="00B65A36" w:rsidP="00B65A36">
      <w:r w:rsidRPr="000F70FF">
        <w:t>Calibration is a system-supported control to ensure raters meet a specified standard of accuracy when scoring a series of prescored responses. Raters calibrated before they were allowed to score, meaning they scored a certain percentage of responses accurately from a set of respon</w:t>
      </w:r>
      <w:r w:rsidRPr="002F06CE">
        <w:t>ses called a calibration set. The passing percentage was determined by the program and number of responses in a set.</w:t>
      </w:r>
    </w:p>
    <w:p w14:paraId="18949A36" w14:textId="755CFF21" w:rsidR="00B65A36" w:rsidRPr="005C197A" w:rsidRDefault="00B65A36" w:rsidP="00B65A36">
      <w:r w:rsidRPr="00E45B50">
        <w:t>In general, calibration can be put in place at the beginning of a four- or eight-hour scoring shift prior to starting a new grade or new promp</w:t>
      </w:r>
      <w:r w:rsidRPr="008D79E7">
        <w:t xml:space="preserve">t or at specified intervals during a scoring window. </w:t>
      </w:r>
      <w:r w:rsidR="00F055F6">
        <w:t>R</w:t>
      </w:r>
      <w:r w:rsidRPr="008D79E7">
        <w:t xml:space="preserve">aters </w:t>
      </w:r>
      <w:r w:rsidR="00F055F6">
        <w:t>typically</w:t>
      </w:r>
      <w:r w:rsidRPr="008D79E7">
        <w:t xml:space="preserve">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17ECB6BA" w14:textId="2C2E75DD" w:rsidR="00B65A36" w:rsidRPr="000F70FF" w:rsidRDefault="00B65A36" w:rsidP="00B65A36">
      <w:r w:rsidRPr="00757D39">
        <w:t>Calibration can be used as a means to control rater and group drift, which are changes in</w:t>
      </w:r>
      <w:r w:rsidRPr="001D481C">
        <w:t xml:space="preserve"> behavior that affect scoring accuracy between test administrations. Calibration can be used throughout a scoring season (e.g., January through July) to check scoring accuracy on a prescored set of responses. In the case of the 201</w:t>
      </w:r>
      <w:r w:rsidR="00D7792A" w:rsidRPr="001D481C">
        <w:t>8</w:t>
      </w:r>
      <w:r w:rsidRPr="001D481C">
        <w:t>–</w:t>
      </w:r>
      <w:r w:rsidR="000265AA">
        <w:t>20</w:t>
      </w:r>
      <w:r w:rsidRPr="001D481C">
        <w:t>1</w:t>
      </w:r>
      <w:r w:rsidR="00D7792A" w:rsidRPr="00914702">
        <w:t>9</w:t>
      </w:r>
      <w:r w:rsidRPr="00914702">
        <w:t xml:space="preserve"> CAST, calibration was set at once per </w:t>
      </w:r>
      <w:r w:rsidR="00717E32" w:rsidRPr="00914702">
        <w:t xml:space="preserve">item </w:t>
      </w:r>
      <w:r w:rsidRPr="00914702">
        <w:t xml:space="preserve">during a </w:t>
      </w:r>
      <w:r w:rsidR="00717E32" w:rsidRPr="00914702">
        <w:t>three</w:t>
      </w:r>
      <w:r w:rsidRPr="000F70FF">
        <w:t>-day period.</w:t>
      </w:r>
    </w:p>
    <w:p w14:paraId="6F2ABE61" w14:textId="045DAB48" w:rsidR="00B65A36" w:rsidRPr="00E45B50" w:rsidRDefault="00B65A36" w:rsidP="000D32F1">
      <w:pPr>
        <w:keepLines/>
        <w:rPr>
          <w:lang w:bidi="en-US"/>
        </w:rPr>
      </w:pPr>
      <w:r w:rsidRPr="00E35417">
        <w:rPr>
          <w:lang w:bidi="en-US"/>
        </w:rPr>
        <w:lastRenderedPageBreak/>
        <w:t>For the 201</w:t>
      </w:r>
      <w:r w:rsidR="00D7792A" w:rsidRPr="00E35417">
        <w:rPr>
          <w:lang w:bidi="en-US"/>
        </w:rPr>
        <w:t>8</w:t>
      </w:r>
      <w:r w:rsidRPr="00E35417">
        <w:rPr>
          <w:lang w:bidi="en-US"/>
        </w:rPr>
        <w:t>–</w:t>
      </w:r>
      <w:r w:rsidR="000265AA">
        <w:rPr>
          <w:lang w:bidi="en-US"/>
        </w:rPr>
        <w:t>20</w:t>
      </w:r>
      <w:r w:rsidRPr="00E35417">
        <w:rPr>
          <w:lang w:bidi="en-US"/>
        </w:rPr>
        <w:t>1</w:t>
      </w:r>
      <w:r w:rsidR="00D7792A" w:rsidRPr="00E35417">
        <w:rPr>
          <w:lang w:bidi="en-US"/>
        </w:rPr>
        <w:t>9</w:t>
      </w:r>
      <w:r w:rsidRPr="00E35417">
        <w:rPr>
          <w:lang w:bidi="en-US"/>
        </w:rPr>
        <w:t xml:space="preserve"> CAST administration, raters were permitted to score any prompt for a grade if they passed calibration on their first prompt</w:t>
      </w:r>
      <w:bookmarkStart w:id="595" w:name="_Hlk35853069"/>
      <w:r w:rsidRPr="00E35417">
        <w:rPr>
          <w:lang w:bidi="en-US"/>
        </w:rPr>
        <w:t xml:space="preserve"> with a 90 percent exact match for items that are scored 0 or 1 point or an 80 percent match for items that are scored 0, 1, or 2 points.</w:t>
      </w:r>
      <w:bookmarkEnd w:id="595"/>
    </w:p>
    <w:p w14:paraId="55D69403" w14:textId="77777777" w:rsidR="00B65A36" w:rsidRPr="008E3814" w:rsidRDefault="00B65A36" w:rsidP="008E11A9">
      <w:pPr>
        <w:pStyle w:val="Heading5"/>
        <w:keepLines/>
        <w:ind w:left="864" w:hanging="720"/>
      </w:pPr>
      <w:r w:rsidRPr="008E3814">
        <w:t>Scoring Rules and Processes</w:t>
      </w:r>
    </w:p>
    <w:p w14:paraId="23F90BD6" w14:textId="50DEBE6C" w:rsidR="00B65A36" w:rsidRPr="004056CC" w:rsidRDefault="00B65A36" w:rsidP="008E11A9">
      <w:pPr>
        <w:keepNext/>
        <w:keepLines/>
      </w:pPr>
      <w:r w:rsidRPr="000F70FF">
        <w:t xml:space="preserve">ETS implemented the following scoring rules and processes for CAST </w:t>
      </w:r>
      <w:r w:rsidR="00CB685B" w:rsidRPr="000F70FF">
        <w:t xml:space="preserve">operational and field test </w:t>
      </w:r>
      <w:r w:rsidRPr="003E4E4F">
        <w:t>scoring:</w:t>
      </w:r>
    </w:p>
    <w:p w14:paraId="1647CD6E" w14:textId="64EE4D87" w:rsidR="00951F1C" w:rsidRDefault="00951F1C" w:rsidP="00B85F93">
      <w:pPr>
        <w:pStyle w:val="bullets"/>
        <w:keepNext/>
        <w:keepLines/>
      </w:pPr>
      <w:r>
        <w:t xml:space="preserve">Operational responses were scored via </w:t>
      </w:r>
      <w:r w:rsidR="000235D1">
        <w:t xml:space="preserve">both </w:t>
      </w:r>
      <w:r>
        <w:t xml:space="preserve">human </w:t>
      </w:r>
      <w:r w:rsidR="000235D1">
        <w:t>and</w:t>
      </w:r>
      <w:r>
        <w:t xml:space="preserve"> AI scoring</w:t>
      </w:r>
      <w:r w:rsidR="00F055F6">
        <w:t>.</w:t>
      </w:r>
    </w:p>
    <w:p w14:paraId="14320760" w14:textId="0F8835C9" w:rsidR="00951F1C" w:rsidRDefault="00951F1C" w:rsidP="006C3036">
      <w:pPr>
        <w:pStyle w:val="bullets2-one"/>
        <w:contextualSpacing w:val="0"/>
      </w:pPr>
      <w:r>
        <w:t xml:space="preserve">Human scoring </w:t>
      </w:r>
      <w:r w:rsidR="00F055F6">
        <w:t>was</w:t>
      </w:r>
      <w:r>
        <w:t xml:space="preserve"> comprised of approximately 57 percent of all responses</w:t>
      </w:r>
      <w:r w:rsidR="00F055F6">
        <w:t>,</w:t>
      </w:r>
      <w:r>
        <w:t xml:space="preserve"> with AI scoring </w:t>
      </w:r>
      <w:r w:rsidR="000235D1">
        <w:t>accounting for the remaining</w:t>
      </w:r>
      <w:r>
        <w:t xml:space="preserve"> 43 percent</w:t>
      </w:r>
      <w:r w:rsidR="00F055F6">
        <w:t>.</w:t>
      </w:r>
    </w:p>
    <w:p w14:paraId="56491F6E" w14:textId="4A89BC66" w:rsidR="000235D1" w:rsidRDefault="00951F1C" w:rsidP="006C3036">
      <w:pPr>
        <w:pStyle w:val="bullets2-one"/>
      </w:pPr>
      <w:r>
        <w:t>Approximately 9,600 responses per item were double-scored as part of continuous quality management</w:t>
      </w:r>
      <w:r w:rsidR="000235D1">
        <w:t>. Raters were not aware when a second scoring was occurring and did not have access to the first score.</w:t>
      </w:r>
    </w:p>
    <w:p w14:paraId="709C9926" w14:textId="0C1E6E9F" w:rsidR="00B11B2C" w:rsidRDefault="00B11B2C" w:rsidP="00465901">
      <w:pPr>
        <w:pStyle w:val="bullets"/>
      </w:pPr>
      <w:r>
        <w:t>F</w:t>
      </w:r>
      <w:r w:rsidR="00951F1C">
        <w:t xml:space="preserve">ield test responses were </w:t>
      </w:r>
      <w:r>
        <w:t>only scored via human scoring</w:t>
      </w:r>
      <w:r w:rsidR="00F055F6">
        <w:t>.</w:t>
      </w:r>
    </w:p>
    <w:p w14:paraId="5B293276" w14:textId="7F00DBF2" w:rsidR="00B65A36" w:rsidRPr="004056CC" w:rsidRDefault="00B65A36" w:rsidP="00A563E2">
      <w:pPr>
        <w:pStyle w:val="bullets2-one"/>
      </w:pPr>
      <w:r w:rsidRPr="004056CC">
        <w:t xml:space="preserve">Approximately </w:t>
      </w:r>
      <w:r w:rsidR="00951F1C">
        <w:t>40</w:t>
      </w:r>
      <w:r w:rsidR="00951F1C" w:rsidRPr="004056CC">
        <w:t xml:space="preserve"> </w:t>
      </w:r>
      <w:r w:rsidRPr="004056CC">
        <w:t xml:space="preserve">percent of responses were double-scored to facilitate the building of AI scoring models. </w:t>
      </w:r>
      <w:r w:rsidRPr="00284E91">
        <w:t>Raters were not aware when a second scoring was occurring and so did not have access to the first score.</w:t>
      </w:r>
    </w:p>
    <w:p w14:paraId="5010EFB3" w14:textId="4DFE77AA" w:rsidR="00CB685B" w:rsidRDefault="00CB685B" w:rsidP="00A2258F">
      <w:pPr>
        <w:pStyle w:val="bullets"/>
      </w:pPr>
      <w:r>
        <w:t>For the 2018</w:t>
      </w:r>
      <w:r w:rsidR="00677107" w:rsidRPr="00CE6343">
        <w:t>–</w:t>
      </w:r>
      <w:r>
        <w:t xml:space="preserve">2019 CAST scoring, </w:t>
      </w:r>
      <w:r w:rsidR="00B11B2C">
        <w:t xml:space="preserve">the use of </w:t>
      </w:r>
      <w:r>
        <w:t xml:space="preserve">condition codes </w:t>
      </w:r>
      <w:r w:rsidR="00B11B2C">
        <w:t>was retired</w:t>
      </w:r>
      <w:r>
        <w:t xml:space="preserve">. </w:t>
      </w:r>
      <w:r w:rsidR="00B65A36" w:rsidRPr="004056CC">
        <w:t>Raters were instructed to apply zero (0) scores when there was an attempt to answer the question but the information was incorrect</w:t>
      </w:r>
      <w:r w:rsidR="00F06B6C">
        <w:t xml:space="preserve">. </w:t>
      </w:r>
      <w:r w:rsidR="00B65A36" w:rsidRPr="004056CC">
        <w:t xml:space="preserve">If the rater was unsure, </w:t>
      </w:r>
      <w:r w:rsidR="00A563E2">
        <w:t>the rater</w:t>
      </w:r>
      <w:r w:rsidR="00B65A36" w:rsidRPr="004056CC">
        <w:t xml:space="preserve"> deferred responses to the scoring leader.</w:t>
      </w:r>
    </w:p>
    <w:p w14:paraId="05209890" w14:textId="0DE7E278" w:rsidR="00B65A36" w:rsidRPr="004056CC" w:rsidRDefault="00CB685B" w:rsidP="00A2258F">
      <w:pPr>
        <w:pStyle w:val="bullets"/>
      </w:pPr>
      <w:r>
        <w:t xml:space="preserve">For field test items only, </w:t>
      </w:r>
      <w:r w:rsidRPr="004056CC">
        <w:t xml:space="preserve">ETS psychometric staff provided a sampling plan </w:t>
      </w:r>
      <w:r>
        <w:t>that include</w:t>
      </w:r>
      <w:r w:rsidR="00A563E2">
        <w:t>d</w:t>
      </w:r>
      <w:r>
        <w:t xml:space="preserve"> the responses selected to</w:t>
      </w:r>
      <w:r w:rsidRPr="004056CC">
        <w:t xml:space="preserve"> be scored. </w:t>
      </w:r>
      <w:r>
        <w:t>Refer to</w:t>
      </w:r>
      <w:r w:rsidRPr="004056CC">
        <w:t xml:space="preserve"> subsecti</w:t>
      </w:r>
      <w:r w:rsidRPr="00A563E2">
        <w:t xml:space="preserve">on </w:t>
      </w:r>
      <w:hyperlink w:anchor="_Sampling_Process_for" w:history="1">
        <w:r w:rsidR="006D5600" w:rsidRPr="0080197D" w:rsidDel="002F42CC">
          <w:rPr>
            <w:rStyle w:val="Hyperlink"/>
            <w:i/>
            <w:iCs/>
          </w:rPr>
          <w:t>7</w:t>
        </w:r>
        <w:r w:rsidRPr="0080197D" w:rsidDel="002F42CC">
          <w:rPr>
            <w:rStyle w:val="Hyperlink"/>
            <w:i/>
            <w:iCs/>
          </w:rPr>
          <w:t>.</w:t>
        </w:r>
        <w:r w:rsidR="00D408B1" w:rsidRPr="0080197D">
          <w:rPr>
            <w:rStyle w:val="Hyperlink"/>
            <w:i/>
            <w:iCs/>
          </w:rPr>
          <w:t>1.1.2</w:t>
        </w:r>
        <w:r w:rsidRPr="0080197D">
          <w:rPr>
            <w:rStyle w:val="Hyperlink"/>
            <w:i/>
            <w:iCs/>
          </w:rPr>
          <w:t xml:space="preserve"> Sampling Proces</w:t>
        </w:r>
        <w:r w:rsidR="00D169A7" w:rsidRPr="0080197D">
          <w:rPr>
            <w:rStyle w:val="Hyperlink"/>
            <w:i/>
            <w:iCs/>
          </w:rPr>
          <w:t>s for Field</w:t>
        </w:r>
        <w:r w:rsidR="00A563E2" w:rsidRPr="0080197D">
          <w:rPr>
            <w:rStyle w:val="Hyperlink"/>
            <w:i/>
            <w:iCs/>
          </w:rPr>
          <w:t xml:space="preserve"> </w:t>
        </w:r>
        <w:r w:rsidR="00D169A7" w:rsidRPr="0080197D">
          <w:rPr>
            <w:rStyle w:val="Hyperlink"/>
            <w:i/>
            <w:iCs/>
          </w:rPr>
          <w:t xml:space="preserve">Test </w:t>
        </w:r>
        <w:r w:rsidR="00B74A4E" w:rsidRPr="0080197D">
          <w:rPr>
            <w:rStyle w:val="Hyperlink"/>
            <w:i/>
            <w:iCs/>
          </w:rPr>
          <w:t>C</w:t>
        </w:r>
        <w:r w:rsidR="00C24F7C" w:rsidRPr="0080197D">
          <w:rPr>
            <w:rStyle w:val="Hyperlink"/>
            <w:i/>
            <w:iCs/>
          </w:rPr>
          <w:t>onstructed-Response</w:t>
        </w:r>
        <w:r w:rsidR="00B74A4E" w:rsidRPr="0080197D">
          <w:rPr>
            <w:rStyle w:val="Hyperlink"/>
            <w:i/>
            <w:iCs/>
          </w:rPr>
          <w:t xml:space="preserve"> </w:t>
        </w:r>
        <w:r w:rsidR="00D169A7" w:rsidRPr="0080197D">
          <w:rPr>
            <w:rStyle w:val="Hyperlink"/>
            <w:i/>
            <w:iCs/>
          </w:rPr>
          <w:t>Item</w:t>
        </w:r>
        <w:r w:rsidRPr="0080197D">
          <w:rPr>
            <w:rStyle w:val="Hyperlink"/>
            <w:i/>
            <w:iCs/>
          </w:rPr>
          <w:t>s</w:t>
        </w:r>
      </w:hyperlink>
      <w:r w:rsidRPr="00A563E2">
        <w:t xml:space="preserve"> for th</w:t>
      </w:r>
      <w:r w:rsidRPr="004056CC">
        <w:t>e sampling plan.</w:t>
      </w:r>
      <w:r w:rsidRPr="004056CC" w:rsidDel="00CB685B">
        <w:t xml:space="preserve"> </w:t>
      </w:r>
      <w:r w:rsidR="00951F1C" w:rsidRPr="004056CC">
        <w:t>The sampling plan was uploaded to ONE to activate the responses for scoring.</w:t>
      </w:r>
    </w:p>
    <w:p w14:paraId="6E60CAB9" w14:textId="5EFF0A4A" w:rsidR="00642246" w:rsidRDefault="007C29AF" w:rsidP="006C1322">
      <w:pPr>
        <w:pStyle w:val="Heading5"/>
      </w:pPr>
      <w:bookmarkStart w:id="596" w:name="_Scoring_Monitoring_and"/>
      <w:bookmarkEnd w:id="596"/>
      <w:r w:rsidRPr="00642246">
        <w:t>Scoring Monitoring and Quality Management</w:t>
      </w:r>
    </w:p>
    <w:p w14:paraId="79E6D269" w14:textId="1B873F70" w:rsidR="000439AF" w:rsidRPr="005E6171" w:rsidRDefault="000439AF" w:rsidP="000439AF">
      <w:r w:rsidRPr="00455439">
        <w:t xml:space="preserve">In addition to the calibration function described previously, raters were monitored closely for the quality of their scoring throughout the scoring window. During a scoring shift, scoring leaders </w:t>
      </w:r>
      <w:r>
        <w:t>read behind raters at a rate of</w:t>
      </w:r>
      <w:r w:rsidRPr="00455439">
        <w:t xml:space="preserve"> 10 percent or more </w:t>
      </w:r>
      <w:r>
        <w:t xml:space="preserve">of the </w:t>
      </w:r>
      <w:r w:rsidRPr="00455439">
        <w:t>responses scored by each individual rater to determine if raters were applying the scoring guide and benchmarks accurately and consistently. When necessary, the scoring leader redirected the rater by referencing the rubric</w:t>
      </w:r>
      <w:r>
        <w:t>,</w:t>
      </w:r>
      <w:r w:rsidRPr="00455439">
        <w:t xml:space="preserve"> benchmarks</w:t>
      </w:r>
      <w:r>
        <w:t>, or both the rubric and benchmarks</w:t>
      </w:r>
      <w:r w:rsidRPr="00455439">
        <w:t xml:space="preserve"> to explain why a response should have received a different score. When a rater was scoring inconsistently, the backreading proportion </w:t>
      </w:r>
      <w:r w:rsidR="008A0E9F">
        <w:t>might</w:t>
      </w:r>
      <w:r w:rsidR="008A0E9F" w:rsidRPr="00455439">
        <w:t xml:space="preserve"> </w:t>
      </w:r>
      <w:r w:rsidRPr="00455439">
        <w:t>be more than 10 percent.</w:t>
      </w:r>
    </w:p>
    <w:p w14:paraId="2722EFB8" w14:textId="247926A9" w:rsidR="000439AF" w:rsidRPr="005E6171" w:rsidRDefault="000439AF" w:rsidP="000439AF">
      <w:r w:rsidRPr="005E6171">
        <w:t xml:space="preserve">Prescored responses from validity sets were also inserted into the rater’s queue for every 10 responses scored. These </w:t>
      </w:r>
      <w:r>
        <w:t>were</w:t>
      </w:r>
      <w:r w:rsidRPr="005E6171">
        <w:t xml:space="preserve"> inserted in random positions and not fixed</w:t>
      </w:r>
      <w:r w:rsidR="008A0E9F">
        <w:t>,</w:t>
      </w:r>
      <w:r w:rsidRPr="005E6171">
        <w:t xml:space="preserve"> so a rater </w:t>
      </w:r>
      <w:r>
        <w:t>was</w:t>
      </w:r>
      <w:r w:rsidRPr="005E6171">
        <w:t xml:space="preserve"> unaware which response </w:t>
      </w:r>
      <w:r>
        <w:t>was</w:t>
      </w:r>
      <w:r w:rsidRPr="005E6171">
        <w:t xml:space="preserve"> a validity response. The ETS </w:t>
      </w:r>
      <w:r>
        <w:t>CR Performance Measures and Analytics group, in conjunction with A</w:t>
      </w:r>
      <w:r w:rsidR="009865A2">
        <w:t>LT</w:t>
      </w:r>
      <w:r>
        <w:t>D,</w:t>
      </w:r>
      <w:r w:rsidRPr="005E6171">
        <w:t xml:space="preserve"> review</w:t>
      </w:r>
      <w:r>
        <w:t>ed</w:t>
      </w:r>
      <w:r w:rsidRPr="005E6171">
        <w:t xml:space="preserve"> the statistics on the validity responses daily to determine if raters need</w:t>
      </w:r>
      <w:r>
        <w:t>ed</w:t>
      </w:r>
      <w:r w:rsidRPr="005E6171">
        <w:t xml:space="preserve"> retraining.</w:t>
      </w:r>
    </w:p>
    <w:p w14:paraId="793AB316" w14:textId="02533D24" w:rsidR="00502EBD" w:rsidRPr="00502EBD" w:rsidRDefault="000439AF" w:rsidP="000D32F1">
      <w:pPr>
        <w:keepLines/>
      </w:pPr>
      <w:r w:rsidRPr="005E6171">
        <w:lastRenderedPageBreak/>
        <w:t xml:space="preserve">The ONE system offers a comprehensive set of tools that the scoring leaders and scoring management staff </w:t>
      </w:r>
      <w:r>
        <w:t>used</w:t>
      </w:r>
      <w:r w:rsidRPr="005E6171">
        <w:t xml:space="preserve"> to monitor the progress and accuracy of individual raters and raters in aggregate. Reports </w:t>
      </w:r>
      <w:r>
        <w:t>produced to show</w:t>
      </w:r>
      <w:r w:rsidRPr="005E6171">
        <w:t xml:space="preserve"> rater productivity and performance </w:t>
      </w:r>
      <w:r>
        <w:t>presented</w:t>
      </w:r>
      <w:r w:rsidRPr="005E6171">
        <w:t xml:space="preserve"> how many responses a rater scored during a shift and how two raters scored the same response (i.e., interrater reliability).</w:t>
      </w:r>
    </w:p>
    <w:p w14:paraId="00B57326" w14:textId="226C771A" w:rsidR="00642246" w:rsidRDefault="004E4CE8" w:rsidP="0056125D">
      <w:pPr>
        <w:pStyle w:val="Heading5"/>
      </w:pPr>
      <w:bookmarkStart w:id="597" w:name="_Interrater_Reliability_for"/>
      <w:bookmarkEnd w:id="597"/>
      <w:r w:rsidRPr="00642246">
        <w:t>Interrater Reliability</w:t>
      </w:r>
      <w:r w:rsidR="00E57AE3">
        <w:t xml:space="preserve"> for Operational </w:t>
      </w:r>
      <w:r w:rsidR="002C1D84">
        <w:t>Items</w:t>
      </w:r>
    </w:p>
    <w:p w14:paraId="63AB838A" w14:textId="11EDB355" w:rsidR="00AB0973" w:rsidRDefault="000439AF" w:rsidP="001C6947">
      <w:r w:rsidRPr="005E6171">
        <w:t>The ONE system capture</w:t>
      </w:r>
      <w:r w:rsidR="001248DF">
        <w:t>d</w:t>
      </w:r>
      <w:r w:rsidRPr="005E6171">
        <w:t xml:space="preserve"> interrater reliability by monitoring data for responses that are double</w:t>
      </w:r>
      <w:r>
        <w:t>-</w:t>
      </w:r>
      <w:r w:rsidRPr="005E6171">
        <w:t xml:space="preserve">scored. </w:t>
      </w:r>
      <w:r w:rsidR="001417CE">
        <w:t>Approximately</w:t>
      </w:r>
      <w:r w:rsidR="009A5471">
        <w:t xml:space="preserve"> 9,600 </w:t>
      </w:r>
      <w:r w:rsidR="001248DF">
        <w:t xml:space="preserve">CAST </w:t>
      </w:r>
      <w:r w:rsidR="009A5471">
        <w:t>responses per item were</w:t>
      </w:r>
      <w:r w:rsidR="00B31B51">
        <w:t xml:space="preserve"> double scored</w:t>
      </w:r>
      <w:r w:rsidRPr="005E6171">
        <w:t>.</w:t>
      </w:r>
      <w:r w:rsidR="00A16E68">
        <w:t xml:space="preserve"> </w:t>
      </w:r>
      <w:r w:rsidRPr="005E6171">
        <w:t xml:space="preserve">The </w:t>
      </w:r>
      <w:r w:rsidR="005B3B70">
        <w:t>statistics</w:t>
      </w:r>
      <w:r w:rsidRPr="005E6171">
        <w:t xml:space="preserve"> include</w:t>
      </w:r>
      <w:r>
        <w:t>d</w:t>
      </w:r>
      <w:r w:rsidRPr="005E6171">
        <w:t xml:space="preserve"> </w:t>
      </w:r>
      <w:r w:rsidR="00B00414">
        <w:t>the percent</w:t>
      </w:r>
      <w:r w:rsidR="00AF4608">
        <w:t>age</w:t>
      </w:r>
      <w:r w:rsidR="002A5C0C">
        <w:t xml:space="preserve"> </w:t>
      </w:r>
      <w:r w:rsidR="00520FD4">
        <w:t xml:space="preserve">agreement </w:t>
      </w:r>
      <w:r w:rsidR="00666E50">
        <w:t xml:space="preserve">between </w:t>
      </w:r>
      <w:r w:rsidR="0059338D">
        <w:t>the two</w:t>
      </w:r>
      <w:r w:rsidRPr="005E6171">
        <w:t xml:space="preserve"> rater</w:t>
      </w:r>
      <w:r w:rsidR="0059338D">
        <w:t>s</w:t>
      </w:r>
      <w:r w:rsidR="00552E79">
        <w:t xml:space="preserve">, </w:t>
      </w:r>
      <w:r w:rsidR="009A0115">
        <w:t>k</w:t>
      </w:r>
      <w:r w:rsidR="00552E79">
        <w:t>appa</w:t>
      </w:r>
      <w:r w:rsidR="003D6BA8">
        <w:t>,</w:t>
      </w:r>
      <w:r w:rsidR="00E41AE8">
        <w:t xml:space="preserve"> </w:t>
      </w:r>
      <w:r w:rsidR="00666E50">
        <w:t xml:space="preserve">and </w:t>
      </w:r>
      <w:r w:rsidRPr="005E6171">
        <w:t xml:space="preserve">the </w:t>
      </w:r>
      <w:r w:rsidR="00DA7F3C">
        <w:t xml:space="preserve">quadratic-weighted </w:t>
      </w:r>
      <w:r w:rsidR="009A0115">
        <w:t>k</w:t>
      </w:r>
      <w:r w:rsidR="00DA7F3C">
        <w:t>appa</w:t>
      </w:r>
      <w:r w:rsidR="009A0115">
        <w:t xml:space="preserve"> (QWK)</w:t>
      </w:r>
      <w:r w:rsidRPr="005E6171">
        <w:t xml:space="preserve">. </w:t>
      </w:r>
      <w:r w:rsidR="00DE6CE1">
        <w:t>For detailed description</w:t>
      </w:r>
      <w:r w:rsidR="00183D80">
        <w:t>s</w:t>
      </w:r>
      <w:r w:rsidR="00DE6CE1">
        <w:t xml:space="preserve"> of these statistics, refer to </w:t>
      </w:r>
      <w:r w:rsidR="00D056F1">
        <w:t xml:space="preserve">subsection </w:t>
      </w:r>
      <w:hyperlink w:anchor="_Interrater_Agreement" w:history="1">
        <w:r w:rsidR="00183D80" w:rsidRPr="004C030E">
          <w:rPr>
            <w:rStyle w:val="Hyperlink"/>
            <w:i/>
          </w:rPr>
          <w:t>8.7.2.1</w:t>
        </w:r>
        <w:r w:rsidR="00466999" w:rsidRPr="004C030E">
          <w:rPr>
            <w:rStyle w:val="Hyperlink"/>
            <w:i/>
          </w:rPr>
          <w:t xml:space="preserve"> Interrater Agreement</w:t>
        </w:r>
      </w:hyperlink>
      <w:r w:rsidR="00183D80">
        <w:t xml:space="preserve"> in </w:t>
      </w:r>
      <w:hyperlink w:anchor="_Analyses" w:history="1">
        <w:r w:rsidR="00183D80" w:rsidRPr="004C030E">
          <w:rPr>
            <w:rStyle w:val="Hyperlink"/>
            <w:i/>
          </w:rPr>
          <w:t>Chapter 8: Analyses</w:t>
        </w:r>
      </w:hyperlink>
      <w:r w:rsidR="00183D80">
        <w:t xml:space="preserve">. </w:t>
      </w:r>
      <w:r w:rsidRPr="005E6171">
        <w:t>Scoring management review</w:t>
      </w:r>
      <w:r>
        <w:t>ed</w:t>
      </w:r>
      <w:r w:rsidRPr="005E6171">
        <w:t xml:space="preserve"> the interrater reliability statistics for each prompt to determine if there </w:t>
      </w:r>
      <w:r>
        <w:t>were</w:t>
      </w:r>
      <w:r w:rsidRPr="005E6171">
        <w:t xml:space="preserve"> any issues that need</w:t>
      </w:r>
      <w:r>
        <w:t>ed</w:t>
      </w:r>
      <w:r w:rsidRPr="005E6171">
        <w:t xml:space="preserve"> to be addressed during scoring.</w:t>
      </w:r>
    </w:p>
    <w:p w14:paraId="3A021122" w14:textId="413D9846" w:rsidR="001248DF" w:rsidRDefault="000439AF" w:rsidP="001C6947">
      <w:r w:rsidRPr="002825CB">
        <w:t xml:space="preserve">The interrater reliability statistics </w:t>
      </w:r>
      <w:r w:rsidR="00C95501" w:rsidRPr="002825CB">
        <w:t xml:space="preserve">are shown in </w:t>
      </w:r>
      <w:r w:rsidR="004C030E" w:rsidRPr="004C030E">
        <w:rPr>
          <w:rStyle w:val="Cross-Reference"/>
        </w:rPr>
        <w:fldChar w:fldCharType="begin"/>
      </w:r>
      <w:r w:rsidR="004C030E" w:rsidRPr="004C030E">
        <w:rPr>
          <w:rStyle w:val="Cross-Reference"/>
        </w:rPr>
        <w:instrText xml:space="preserve"> REF  _Ref35854018 \* Lower \h </w:instrText>
      </w:r>
      <w:r w:rsidR="004C030E">
        <w:rPr>
          <w:rStyle w:val="Cross-Reference"/>
        </w:rPr>
        <w:instrText xml:space="preserve"> \* MERGEFORMAT </w:instrText>
      </w:r>
      <w:r w:rsidR="004C030E" w:rsidRPr="004C030E">
        <w:rPr>
          <w:rStyle w:val="Cross-Reference"/>
        </w:rPr>
      </w:r>
      <w:r w:rsidR="004C030E" w:rsidRPr="004C030E">
        <w:rPr>
          <w:rStyle w:val="Cross-Reference"/>
        </w:rPr>
        <w:fldChar w:fldCharType="separate"/>
      </w:r>
      <w:r w:rsidR="0080197D" w:rsidRPr="0080197D">
        <w:rPr>
          <w:rStyle w:val="Cross-Reference"/>
        </w:rPr>
        <w:t>table 7.3</w:t>
      </w:r>
      <w:r w:rsidR="004C030E" w:rsidRPr="004C030E">
        <w:rPr>
          <w:rStyle w:val="Cross-Reference"/>
        </w:rPr>
        <w:fldChar w:fldCharType="end"/>
      </w:r>
      <w:r w:rsidR="00C95501" w:rsidRPr="002825CB">
        <w:t xml:space="preserve"> through</w:t>
      </w:r>
      <w:r w:rsidR="004C030E">
        <w:t xml:space="preserve"> </w:t>
      </w:r>
      <w:r w:rsidR="004C030E" w:rsidRPr="004C030E">
        <w:rPr>
          <w:rStyle w:val="Cross-Reference"/>
        </w:rPr>
        <w:fldChar w:fldCharType="begin"/>
      </w:r>
      <w:r w:rsidR="004C030E" w:rsidRPr="004C030E">
        <w:rPr>
          <w:rStyle w:val="Cross-Reference"/>
        </w:rPr>
        <w:instrText xml:space="preserve"> REF  _Ref35854057 \* Lower \h </w:instrText>
      </w:r>
      <w:r w:rsidR="004C030E">
        <w:rPr>
          <w:rStyle w:val="Cross-Reference"/>
        </w:rPr>
        <w:instrText xml:space="preserve"> \* MERGEFORMAT </w:instrText>
      </w:r>
      <w:r w:rsidR="004C030E" w:rsidRPr="004C030E">
        <w:rPr>
          <w:rStyle w:val="Cross-Reference"/>
        </w:rPr>
      </w:r>
      <w:r w:rsidR="004C030E" w:rsidRPr="004C030E">
        <w:rPr>
          <w:rStyle w:val="Cross-Reference"/>
        </w:rPr>
        <w:fldChar w:fldCharType="separate"/>
      </w:r>
      <w:r w:rsidR="0080197D" w:rsidRPr="0080197D">
        <w:rPr>
          <w:rStyle w:val="Cross-Reference"/>
        </w:rPr>
        <w:t>table 7.8</w:t>
      </w:r>
      <w:r w:rsidR="004C030E" w:rsidRPr="004C030E">
        <w:rPr>
          <w:rStyle w:val="Cross-Reference"/>
        </w:rPr>
        <w:fldChar w:fldCharType="end"/>
      </w:r>
      <w:r w:rsidR="00511BFF">
        <w:t xml:space="preserve">. </w:t>
      </w:r>
      <w:r w:rsidR="00154347" w:rsidRPr="00D64F0E">
        <w:rPr>
          <w:rStyle w:val="Cross-Reference"/>
        </w:rPr>
        <w:fldChar w:fldCharType="begin"/>
      </w:r>
      <w:r w:rsidR="00154347" w:rsidRPr="00D64F0E">
        <w:rPr>
          <w:rStyle w:val="Cross-Reference"/>
        </w:rPr>
        <w:instrText xml:space="preserve"> REF _Ref35854018 \h </w:instrText>
      </w:r>
      <w:r w:rsidR="00D64F0E">
        <w:rPr>
          <w:rStyle w:val="Cross-Reference"/>
        </w:rPr>
        <w:instrText xml:space="preserve"> \* MERGEFORMAT </w:instrText>
      </w:r>
      <w:r w:rsidR="00154347" w:rsidRPr="00D64F0E">
        <w:rPr>
          <w:rStyle w:val="Cross-Reference"/>
        </w:rPr>
      </w:r>
      <w:r w:rsidR="00154347" w:rsidRPr="00D64F0E">
        <w:rPr>
          <w:rStyle w:val="Cross-Reference"/>
        </w:rPr>
        <w:fldChar w:fldCharType="separate"/>
      </w:r>
      <w:r w:rsidR="0080197D" w:rsidRPr="0080197D">
        <w:rPr>
          <w:rStyle w:val="Cross-Reference"/>
        </w:rPr>
        <w:t>Table 7.3</w:t>
      </w:r>
      <w:r w:rsidR="00154347" w:rsidRPr="00D64F0E">
        <w:rPr>
          <w:rStyle w:val="Cross-Reference"/>
        </w:rPr>
        <w:fldChar w:fldCharType="end"/>
      </w:r>
      <w:r w:rsidR="00511BFF">
        <w:t xml:space="preserve"> through </w:t>
      </w:r>
      <w:r w:rsidR="004C030E" w:rsidRPr="004C030E">
        <w:rPr>
          <w:rStyle w:val="Cross-Reference"/>
        </w:rPr>
        <w:fldChar w:fldCharType="begin"/>
      </w:r>
      <w:r w:rsidR="004C030E" w:rsidRPr="004C030E">
        <w:rPr>
          <w:rStyle w:val="Cross-Reference"/>
        </w:rPr>
        <w:instrText xml:space="preserve"> REF  _Ref35854141 \* Lower \h </w:instrText>
      </w:r>
      <w:r w:rsidR="004C030E">
        <w:rPr>
          <w:rStyle w:val="Cross-Reference"/>
        </w:rPr>
        <w:instrText xml:space="preserve"> \* MERGEFORMAT </w:instrText>
      </w:r>
      <w:r w:rsidR="004C030E" w:rsidRPr="004C030E">
        <w:rPr>
          <w:rStyle w:val="Cross-Reference"/>
        </w:rPr>
      </w:r>
      <w:r w:rsidR="004C030E" w:rsidRPr="004C030E">
        <w:rPr>
          <w:rStyle w:val="Cross-Reference"/>
        </w:rPr>
        <w:fldChar w:fldCharType="separate"/>
      </w:r>
      <w:r w:rsidR="00027C54" w:rsidRPr="00027C54">
        <w:rPr>
          <w:rStyle w:val="Cross-Reference"/>
        </w:rPr>
        <w:t>table 7.5</w:t>
      </w:r>
      <w:r w:rsidR="004C030E" w:rsidRPr="004C030E">
        <w:rPr>
          <w:rStyle w:val="Cross-Reference"/>
        </w:rPr>
        <w:fldChar w:fldCharType="end"/>
      </w:r>
      <w:r w:rsidR="00511BFF">
        <w:t xml:space="preserve"> include the operational items that were human-scored</w:t>
      </w:r>
      <w:r w:rsidR="005D482C">
        <w:t xml:space="preserve">. </w:t>
      </w:r>
      <w:r w:rsidR="004C030E" w:rsidRPr="004C030E">
        <w:rPr>
          <w:rStyle w:val="Cross-Reference"/>
        </w:rPr>
        <w:fldChar w:fldCharType="begin"/>
      </w:r>
      <w:r w:rsidR="004C030E" w:rsidRPr="004C030E">
        <w:rPr>
          <w:rStyle w:val="Cross-Reference"/>
        </w:rPr>
        <w:instrText xml:space="preserve"> REF _Ref35854200 \h </w:instrText>
      </w:r>
      <w:r w:rsidR="004C030E">
        <w:rPr>
          <w:rStyle w:val="Cross-Reference"/>
        </w:rPr>
        <w:instrText xml:space="preserve"> \* MERGEFORMAT </w:instrText>
      </w:r>
      <w:r w:rsidR="004C030E" w:rsidRPr="004C030E">
        <w:rPr>
          <w:rStyle w:val="Cross-Reference"/>
        </w:rPr>
      </w:r>
      <w:r w:rsidR="004C030E" w:rsidRPr="004C030E">
        <w:rPr>
          <w:rStyle w:val="Cross-Reference"/>
        </w:rPr>
        <w:fldChar w:fldCharType="separate"/>
      </w:r>
      <w:r w:rsidR="00F01F5A" w:rsidRPr="00F01F5A">
        <w:rPr>
          <w:rStyle w:val="Cross-Reference"/>
        </w:rPr>
        <w:t>Table 7.6</w:t>
      </w:r>
      <w:r w:rsidR="004C030E" w:rsidRPr="004C030E">
        <w:rPr>
          <w:rStyle w:val="Cross-Reference"/>
        </w:rPr>
        <w:fldChar w:fldCharType="end"/>
      </w:r>
      <w:r w:rsidR="005D482C">
        <w:t xml:space="preserve"> through</w:t>
      </w:r>
      <w:r w:rsidR="004C030E">
        <w:t xml:space="preserve"> </w:t>
      </w:r>
      <w:r w:rsidR="004C030E" w:rsidRPr="004C030E">
        <w:rPr>
          <w:rStyle w:val="Cross-Reference"/>
        </w:rPr>
        <w:fldChar w:fldCharType="begin"/>
      </w:r>
      <w:r w:rsidR="004C030E" w:rsidRPr="004C030E">
        <w:rPr>
          <w:rStyle w:val="Cross-Reference"/>
        </w:rPr>
        <w:instrText xml:space="preserve"> REF  _Ref35854057 \* Lower \h </w:instrText>
      </w:r>
      <w:r w:rsidR="004C030E">
        <w:rPr>
          <w:rStyle w:val="Cross-Reference"/>
        </w:rPr>
        <w:instrText xml:space="preserve"> \* MERGEFORMAT </w:instrText>
      </w:r>
      <w:r w:rsidR="004C030E" w:rsidRPr="004C030E">
        <w:rPr>
          <w:rStyle w:val="Cross-Reference"/>
        </w:rPr>
      </w:r>
      <w:r w:rsidR="004C030E" w:rsidRPr="004C030E">
        <w:rPr>
          <w:rStyle w:val="Cross-Reference"/>
        </w:rPr>
        <w:fldChar w:fldCharType="separate"/>
      </w:r>
      <w:r w:rsidR="00F01F5A" w:rsidRPr="00F01F5A">
        <w:rPr>
          <w:rStyle w:val="Cross-Reference"/>
        </w:rPr>
        <w:t>table 7.8</w:t>
      </w:r>
      <w:r w:rsidR="004C030E" w:rsidRPr="004C030E">
        <w:rPr>
          <w:rStyle w:val="Cross-Reference"/>
        </w:rPr>
        <w:fldChar w:fldCharType="end"/>
      </w:r>
      <w:r w:rsidR="005D482C">
        <w:t xml:space="preserve"> include the operational items that were AI-scored, where Rater 1 scores in these tables refer to the AI scores.</w:t>
      </w:r>
      <w:r w:rsidR="00C95501" w:rsidRPr="002825CB">
        <w:t xml:space="preserve"> </w:t>
      </w:r>
    </w:p>
    <w:p w14:paraId="638AFAB2" w14:textId="77777777" w:rsidR="001248DF" w:rsidRDefault="00950A11" w:rsidP="001C6947">
      <w:r>
        <w:t>These table</w:t>
      </w:r>
      <w:r w:rsidRPr="004C030E">
        <w:t>s show tha</w:t>
      </w:r>
      <w:r>
        <w:t>t t</w:t>
      </w:r>
      <w:r w:rsidRPr="006C07AD">
        <w:t>he</w:t>
      </w:r>
      <w:r w:rsidRPr="006C07AD">
        <w:rPr>
          <w:color w:val="365F91"/>
        </w:rPr>
        <w:t xml:space="preserve"> </w:t>
      </w:r>
      <w:r w:rsidRPr="006C07AD">
        <w:t xml:space="preserve">percentage of students for whom the </w:t>
      </w:r>
      <w:r w:rsidR="004E1921">
        <w:t>human</w:t>
      </w:r>
      <w:r w:rsidR="00750EFE">
        <w:t xml:space="preserve"> </w:t>
      </w:r>
      <w:r w:rsidRPr="006C07AD">
        <w:t xml:space="preserve">raters </w:t>
      </w:r>
      <w:r w:rsidR="00877DAA">
        <w:t>were</w:t>
      </w:r>
      <w:r w:rsidRPr="006C07AD">
        <w:t xml:space="preserve"> in exact agreement range</w:t>
      </w:r>
      <w:r w:rsidR="00877DAA">
        <w:t>d</w:t>
      </w:r>
      <w:r w:rsidRPr="006C07AD">
        <w:t xml:space="preserve"> from </w:t>
      </w:r>
      <w:r w:rsidR="00503349" w:rsidDel="001E5E82">
        <w:t>77.65</w:t>
      </w:r>
      <w:r>
        <w:t xml:space="preserve"> percent to </w:t>
      </w:r>
      <w:r w:rsidR="005066C1">
        <w:t>97.10</w:t>
      </w:r>
      <w:r>
        <w:t xml:space="preserve"> percent for </w:t>
      </w:r>
      <w:r w:rsidR="004C030E">
        <w:t>1</w:t>
      </w:r>
      <w:r>
        <w:t xml:space="preserve">-point items and </w:t>
      </w:r>
      <w:r w:rsidR="005B1AE0">
        <w:t>63.99</w:t>
      </w:r>
      <w:r>
        <w:t xml:space="preserve"> percent to </w:t>
      </w:r>
      <w:r w:rsidR="000D0A78">
        <w:t>91.9</w:t>
      </w:r>
      <w:r w:rsidR="00406E79">
        <w:t>5</w:t>
      </w:r>
      <w:r>
        <w:t xml:space="preserve"> percent for </w:t>
      </w:r>
      <w:r w:rsidR="004C030E">
        <w:t>2</w:t>
      </w:r>
      <w:r>
        <w:t>-point items across all grade levels</w:t>
      </w:r>
      <w:r w:rsidR="002A1B44">
        <w:t>. T</w:t>
      </w:r>
      <w:r w:rsidR="00D7032B">
        <w:t>he percentage</w:t>
      </w:r>
      <w:r w:rsidR="00F27DC6">
        <w:t xml:space="preserve"> of students</w:t>
      </w:r>
      <w:r w:rsidR="00A67019">
        <w:t xml:space="preserve"> for whom </w:t>
      </w:r>
      <w:r w:rsidR="000612F0">
        <w:t>the human</w:t>
      </w:r>
      <w:r w:rsidR="00584294">
        <w:t xml:space="preserve"> and </w:t>
      </w:r>
      <w:r w:rsidR="000612F0">
        <w:t xml:space="preserve">AI raters </w:t>
      </w:r>
      <w:r w:rsidR="002A1B44">
        <w:t>were</w:t>
      </w:r>
      <w:r w:rsidR="000612F0">
        <w:t xml:space="preserve"> </w:t>
      </w:r>
      <w:r w:rsidR="0003602D">
        <w:t xml:space="preserve">in </w:t>
      </w:r>
      <w:r w:rsidR="0003602D" w:rsidRPr="006C07AD">
        <w:t>exact agreement range</w:t>
      </w:r>
      <w:r w:rsidR="002A1B44">
        <w:t>d</w:t>
      </w:r>
      <w:r w:rsidR="0003602D" w:rsidRPr="006C07AD">
        <w:t xml:space="preserve"> from </w:t>
      </w:r>
      <w:r w:rsidR="00611DF1">
        <w:t>78.75</w:t>
      </w:r>
      <w:r w:rsidR="0003602D">
        <w:t xml:space="preserve"> percent to </w:t>
      </w:r>
      <w:bookmarkStart w:id="598" w:name="_Hlk35504980"/>
      <w:r w:rsidR="00611DF1">
        <w:t>95.63</w:t>
      </w:r>
      <w:r w:rsidR="0003602D">
        <w:t xml:space="preserve"> </w:t>
      </w:r>
      <w:bookmarkEnd w:id="598"/>
      <w:r w:rsidR="0003602D">
        <w:t xml:space="preserve">percent for </w:t>
      </w:r>
      <w:r w:rsidR="004C030E">
        <w:t>1</w:t>
      </w:r>
      <w:r w:rsidR="0003602D">
        <w:t xml:space="preserve">-point items and </w:t>
      </w:r>
      <w:r w:rsidR="00D6779B">
        <w:t xml:space="preserve">74.77 </w:t>
      </w:r>
      <w:r w:rsidR="0003602D">
        <w:t xml:space="preserve">percent to </w:t>
      </w:r>
      <w:r w:rsidR="00D6779B">
        <w:t xml:space="preserve">86.90 </w:t>
      </w:r>
      <w:r w:rsidR="0003602D">
        <w:t xml:space="preserve">percent for </w:t>
      </w:r>
      <w:r w:rsidR="004C030E">
        <w:t>2</w:t>
      </w:r>
      <w:r w:rsidR="0003602D">
        <w:t>-point items</w:t>
      </w:r>
      <w:r w:rsidR="003B0BE3">
        <w:t>.</w:t>
      </w:r>
      <w:r w:rsidR="0003602D">
        <w:t xml:space="preserve"> </w:t>
      </w:r>
      <w:r w:rsidR="00B7360A">
        <w:t xml:space="preserve">The exception was one 2-point item in high school where the exact agreement was 48.12 percent. </w:t>
      </w:r>
    </w:p>
    <w:p w14:paraId="28403FA6" w14:textId="11ACB0A4" w:rsidR="001C6947" w:rsidRPr="001A084D" w:rsidRDefault="00AB4E2F" w:rsidP="001C6947">
      <w:r>
        <w:t xml:space="preserve">These tables also </w:t>
      </w:r>
      <w:r w:rsidRPr="00D64F0E">
        <w:t xml:space="preserve">show </w:t>
      </w:r>
      <w:r>
        <w:t xml:space="preserve">that </w:t>
      </w:r>
      <w:r w:rsidR="001C6947" w:rsidRPr="00D64F0E">
        <w:t xml:space="preserve">the </w:t>
      </w:r>
      <w:r w:rsidR="009A0115" w:rsidRPr="00D64F0E">
        <w:t>QWK</w:t>
      </w:r>
      <w:r w:rsidR="001C6947" w:rsidRPr="00D64F0E">
        <w:t xml:space="preserve"> range</w:t>
      </w:r>
      <w:r w:rsidR="002A1B44" w:rsidRPr="00D64F0E">
        <w:t>d</w:t>
      </w:r>
      <w:r w:rsidR="001C6947" w:rsidRPr="00D64F0E">
        <w:t xml:space="preserve"> from 0.</w:t>
      </w:r>
      <w:r w:rsidR="009B229B" w:rsidRPr="00D64F0E">
        <w:t>51</w:t>
      </w:r>
      <w:r w:rsidR="001C6947" w:rsidRPr="00D64F0E">
        <w:t xml:space="preserve"> to 0.</w:t>
      </w:r>
      <w:r w:rsidR="009B229B" w:rsidRPr="00D64F0E">
        <w:t>94</w:t>
      </w:r>
      <w:r w:rsidR="001C6947">
        <w:t xml:space="preserve"> for</w:t>
      </w:r>
      <w:r w:rsidR="001C6947" w:rsidRPr="00596FBE">
        <w:t xml:space="preserve"> </w:t>
      </w:r>
      <w:r w:rsidR="001C6947">
        <w:t>human-scored items and 0.</w:t>
      </w:r>
      <w:r w:rsidR="00176718">
        <w:t>56</w:t>
      </w:r>
      <w:r w:rsidR="001C6947">
        <w:t xml:space="preserve"> to 0.</w:t>
      </w:r>
      <w:r w:rsidR="00176718">
        <w:t>90</w:t>
      </w:r>
      <w:r w:rsidR="001C6947">
        <w:t xml:space="preserve"> for AI-scored items, which indicate</w:t>
      </w:r>
      <w:r w:rsidR="001248DF">
        <w:t>s</w:t>
      </w:r>
      <w:r w:rsidR="004C030E">
        <w:t xml:space="preserve"> a</w:t>
      </w:r>
      <w:r w:rsidR="001C6947">
        <w:t xml:space="preserve"> moderate</w:t>
      </w:r>
      <w:r w:rsidR="001248DF">
        <w:t>-</w:t>
      </w:r>
      <w:r w:rsidR="001C6947">
        <w:t>to</w:t>
      </w:r>
      <w:r w:rsidR="001248DF">
        <w:t>-</w:t>
      </w:r>
      <w:r w:rsidR="001C6947">
        <w:t xml:space="preserve">high level of agreement </w:t>
      </w:r>
      <w:r w:rsidR="001C6947" w:rsidRPr="001A084D">
        <w:t>between two raters.</w:t>
      </w:r>
    </w:p>
    <w:p w14:paraId="7AB8E011" w14:textId="498B1B6F" w:rsidR="00C47CE2" w:rsidRPr="001A084D" w:rsidRDefault="00C47CE2" w:rsidP="008F409F">
      <w:pPr>
        <w:sectPr w:rsidR="00C47CE2" w:rsidRPr="001A084D" w:rsidSect="00E245A0">
          <w:pgSz w:w="12240" w:h="15840" w:code="1"/>
          <w:pgMar w:top="1152" w:right="1152" w:bottom="1152" w:left="1152" w:header="576" w:footer="360" w:gutter="0"/>
          <w:cols w:space="720"/>
          <w:docGrid w:linePitch="360"/>
        </w:sectPr>
      </w:pPr>
    </w:p>
    <w:p w14:paraId="504C1592" w14:textId="68E7102F" w:rsidR="00C47CE2" w:rsidRDefault="00C47CE2" w:rsidP="00C47CE2">
      <w:pPr>
        <w:pStyle w:val="Caption"/>
      </w:pPr>
      <w:bookmarkStart w:id="599" w:name="_Ref35854018"/>
      <w:bookmarkStart w:id="600" w:name="_Toc39066812"/>
      <w:bookmarkStart w:id="601" w:name="_Toc182568309"/>
      <w:bookmarkStart w:id="602" w:name="_Toc221178065"/>
      <w:r>
        <w:lastRenderedPageBreak/>
        <w:t xml:space="preserve">Table </w:t>
      </w:r>
      <w:fldSimple w:instr=" STYLEREF 2 \s ">
        <w:r w:rsidR="00DC2046">
          <w:rPr>
            <w:noProof/>
          </w:rPr>
          <w:t>7</w:t>
        </w:r>
      </w:fldSimple>
      <w:r w:rsidR="00DC2046">
        <w:t>.</w:t>
      </w:r>
      <w:fldSimple w:instr=" SEQ Table \* ARABIC \s 2 ">
        <w:r w:rsidR="00DC2046">
          <w:rPr>
            <w:noProof/>
          </w:rPr>
          <w:t>3</w:t>
        </w:r>
      </w:fldSimple>
      <w:bookmarkEnd w:id="599"/>
      <w:r>
        <w:t xml:space="preserve">  Interrater Reliabilit</w:t>
      </w:r>
      <w:r w:rsidRPr="00830E38">
        <w:t>y and Descriptive Statistics for the Ratings by Two Raters in</w:t>
      </w:r>
      <w:r w:rsidR="00D613B0">
        <w:t> </w:t>
      </w:r>
      <w:r w:rsidRPr="00830E38">
        <w:t>Human-Scoring of Operational Items for Grade Five</w:t>
      </w:r>
      <w:bookmarkEnd w:id="600"/>
      <w:bookmarkEnd w:id="601"/>
      <w:bookmarkEnd w:id="602"/>
    </w:p>
    <w:tbl>
      <w:tblPr>
        <w:tblStyle w:val="TRs"/>
        <w:tblW w:w="0" w:type="auto"/>
        <w:tblLook w:val="04A0" w:firstRow="1" w:lastRow="0" w:firstColumn="1" w:lastColumn="0" w:noHBand="0" w:noVBand="1"/>
        <w:tblDescription w:val="Interrater Reliability and Descriptive Statistics for the Ratings by Two Raters in Human-Scoring of Operational Items for Grade Five"/>
      </w:tblPr>
      <w:tblGrid>
        <w:gridCol w:w="720"/>
        <w:gridCol w:w="1440"/>
        <w:gridCol w:w="720"/>
        <w:gridCol w:w="864"/>
        <w:gridCol w:w="864"/>
        <w:gridCol w:w="720"/>
        <w:gridCol w:w="720"/>
        <w:gridCol w:w="864"/>
        <w:gridCol w:w="864"/>
        <w:gridCol w:w="1008"/>
        <w:gridCol w:w="720"/>
        <w:gridCol w:w="720"/>
        <w:gridCol w:w="720"/>
        <w:gridCol w:w="720"/>
      </w:tblGrid>
      <w:tr w:rsidR="00D87A6F" w:rsidRPr="00762939" w14:paraId="3956AB35" w14:textId="77777777" w:rsidTr="0080197D">
        <w:trPr>
          <w:cnfStyle w:val="100000000000" w:firstRow="1" w:lastRow="0" w:firstColumn="0" w:lastColumn="0" w:oddVBand="0" w:evenVBand="0" w:oddHBand="0" w:evenHBand="0" w:firstRowFirstColumn="0" w:firstRowLastColumn="0" w:lastRowFirstColumn="0" w:lastRowLastColumn="0"/>
          <w:trHeight w:val="2175"/>
        </w:trPr>
        <w:tc>
          <w:tcPr>
            <w:tcW w:w="720" w:type="dxa"/>
            <w:textDirection w:val="btLr"/>
            <w:vAlign w:val="center"/>
            <w:hideMark/>
          </w:tcPr>
          <w:p w14:paraId="3D653D04" w14:textId="77777777" w:rsidR="00C95501" w:rsidRPr="00762939" w:rsidRDefault="00C95501" w:rsidP="008F001B">
            <w:pPr>
              <w:pStyle w:val="TableHead"/>
              <w:ind w:left="72"/>
              <w:jc w:val="left"/>
              <w:rPr>
                <w:noProof w:val="0"/>
              </w:rPr>
            </w:pPr>
            <w:r w:rsidRPr="00762939">
              <w:rPr>
                <w:noProof w:val="0"/>
              </w:rPr>
              <w:t>Prompt</w:t>
            </w:r>
          </w:p>
        </w:tc>
        <w:tc>
          <w:tcPr>
            <w:tcW w:w="1440" w:type="dxa"/>
            <w:hideMark/>
          </w:tcPr>
          <w:p w14:paraId="6FE2A009" w14:textId="77777777" w:rsidR="00C95501" w:rsidRPr="00762939" w:rsidRDefault="00C95501" w:rsidP="0080197D">
            <w:pPr>
              <w:pStyle w:val="TableHead"/>
              <w:ind w:left="72"/>
              <w:rPr>
                <w:noProof w:val="0"/>
              </w:rPr>
            </w:pPr>
            <w:r w:rsidRPr="00762939">
              <w:rPr>
                <w:noProof w:val="0"/>
              </w:rPr>
              <w:t>Item ID</w:t>
            </w:r>
          </w:p>
        </w:tc>
        <w:tc>
          <w:tcPr>
            <w:tcW w:w="720" w:type="dxa"/>
            <w:textDirection w:val="btLr"/>
            <w:vAlign w:val="center"/>
            <w:hideMark/>
          </w:tcPr>
          <w:p w14:paraId="64227473" w14:textId="77777777" w:rsidR="00C95501" w:rsidRPr="00762939" w:rsidRDefault="00C95501" w:rsidP="008F001B">
            <w:pPr>
              <w:pStyle w:val="TableHead"/>
              <w:ind w:left="72"/>
              <w:jc w:val="left"/>
              <w:rPr>
                <w:noProof w:val="0"/>
              </w:rPr>
            </w:pPr>
            <w:r w:rsidRPr="00762939">
              <w:rPr>
                <w:noProof w:val="0"/>
              </w:rPr>
              <w:t>Score Points</w:t>
            </w:r>
          </w:p>
        </w:tc>
        <w:tc>
          <w:tcPr>
            <w:tcW w:w="864" w:type="dxa"/>
            <w:textDirection w:val="btLr"/>
            <w:vAlign w:val="center"/>
            <w:hideMark/>
          </w:tcPr>
          <w:p w14:paraId="18DA514C" w14:textId="77777777" w:rsidR="00C95501" w:rsidRPr="00762939" w:rsidRDefault="00C95501" w:rsidP="008F001B">
            <w:pPr>
              <w:pStyle w:val="TableHead"/>
              <w:ind w:left="72"/>
              <w:jc w:val="left"/>
              <w:rPr>
                <w:noProof w:val="0"/>
              </w:rPr>
            </w:pPr>
            <w:r w:rsidRPr="00762939">
              <w:rPr>
                <w:noProof w:val="0"/>
              </w:rPr>
              <w:t>Rater 1 N</w:t>
            </w:r>
          </w:p>
        </w:tc>
        <w:tc>
          <w:tcPr>
            <w:tcW w:w="864" w:type="dxa"/>
            <w:textDirection w:val="btLr"/>
            <w:vAlign w:val="center"/>
            <w:hideMark/>
          </w:tcPr>
          <w:p w14:paraId="0A6D8B35" w14:textId="77777777" w:rsidR="00C95501" w:rsidRPr="00762939" w:rsidRDefault="00C95501" w:rsidP="008F001B">
            <w:pPr>
              <w:pStyle w:val="TableHead"/>
              <w:ind w:left="72"/>
              <w:jc w:val="left"/>
              <w:rPr>
                <w:noProof w:val="0"/>
              </w:rPr>
            </w:pPr>
            <w:r w:rsidRPr="00762939">
              <w:rPr>
                <w:noProof w:val="0"/>
              </w:rPr>
              <w:t>Rater 2 N</w:t>
            </w:r>
          </w:p>
        </w:tc>
        <w:tc>
          <w:tcPr>
            <w:tcW w:w="720" w:type="dxa"/>
            <w:textDirection w:val="btLr"/>
            <w:vAlign w:val="center"/>
            <w:hideMark/>
          </w:tcPr>
          <w:p w14:paraId="27822561" w14:textId="77777777" w:rsidR="00C95501" w:rsidRPr="00762939" w:rsidRDefault="00C95501" w:rsidP="008F001B">
            <w:pPr>
              <w:pStyle w:val="TableHead"/>
              <w:ind w:left="72"/>
              <w:jc w:val="left"/>
              <w:rPr>
                <w:noProof w:val="0"/>
              </w:rPr>
            </w:pPr>
            <w:r w:rsidRPr="00762939">
              <w:rPr>
                <w:noProof w:val="0"/>
              </w:rPr>
              <w:t>Kappa</w:t>
            </w:r>
          </w:p>
        </w:tc>
        <w:tc>
          <w:tcPr>
            <w:tcW w:w="720" w:type="dxa"/>
            <w:textDirection w:val="btLr"/>
            <w:vAlign w:val="center"/>
            <w:hideMark/>
          </w:tcPr>
          <w:p w14:paraId="46E0CBC3" w14:textId="6C94ADA7" w:rsidR="00C95501" w:rsidRPr="00762939" w:rsidRDefault="00B5762F" w:rsidP="008F001B">
            <w:pPr>
              <w:pStyle w:val="TableHead"/>
              <w:ind w:left="72"/>
              <w:jc w:val="left"/>
              <w:rPr>
                <w:noProof w:val="0"/>
              </w:rPr>
            </w:pPr>
            <w:r>
              <w:rPr>
                <w:noProof w:val="0"/>
              </w:rPr>
              <w:t>QWK</w:t>
            </w:r>
          </w:p>
        </w:tc>
        <w:tc>
          <w:tcPr>
            <w:tcW w:w="864" w:type="dxa"/>
            <w:textDirection w:val="btLr"/>
            <w:vAlign w:val="center"/>
            <w:hideMark/>
          </w:tcPr>
          <w:p w14:paraId="38F5C34B" w14:textId="77777777" w:rsidR="00C95501" w:rsidRPr="00762939" w:rsidRDefault="00C95501" w:rsidP="008F001B">
            <w:pPr>
              <w:pStyle w:val="TableHead"/>
              <w:ind w:left="72"/>
              <w:jc w:val="left"/>
              <w:rPr>
                <w:noProof w:val="0"/>
              </w:rPr>
            </w:pPr>
            <w:r>
              <w:rPr>
                <w:noProof w:val="0"/>
              </w:rPr>
              <w:t>Percent Exact</w:t>
            </w:r>
          </w:p>
        </w:tc>
        <w:tc>
          <w:tcPr>
            <w:tcW w:w="864" w:type="dxa"/>
            <w:textDirection w:val="btLr"/>
            <w:vAlign w:val="center"/>
            <w:hideMark/>
          </w:tcPr>
          <w:p w14:paraId="4751EAB7" w14:textId="77777777" w:rsidR="00C95501" w:rsidRPr="00762939" w:rsidRDefault="00C95501" w:rsidP="008F001B">
            <w:pPr>
              <w:pStyle w:val="TableHead"/>
              <w:ind w:left="72"/>
              <w:jc w:val="left"/>
              <w:rPr>
                <w:noProof w:val="0"/>
              </w:rPr>
            </w:pPr>
            <w:r w:rsidRPr="00762939">
              <w:rPr>
                <w:noProof w:val="0"/>
              </w:rPr>
              <w:t>Percent Adjacent</w:t>
            </w:r>
          </w:p>
        </w:tc>
        <w:tc>
          <w:tcPr>
            <w:tcW w:w="1008" w:type="dxa"/>
            <w:textDirection w:val="btLr"/>
            <w:vAlign w:val="center"/>
            <w:hideMark/>
          </w:tcPr>
          <w:p w14:paraId="2CA6397C" w14:textId="77777777" w:rsidR="00C95501" w:rsidRPr="00762939" w:rsidRDefault="00C95501" w:rsidP="008F001B">
            <w:pPr>
              <w:pStyle w:val="TableHead"/>
              <w:ind w:left="72"/>
              <w:jc w:val="left"/>
              <w:rPr>
                <w:noProof w:val="0"/>
              </w:rPr>
            </w:pPr>
            <w:r w:rsidRPr="00762939">
              <w:rPr>
                <w:noProof w:val="0"/>
              </w:rPr>
              <w:t>Percent Exact + Adjacent</w:t>
            </w:r>
          </w:p>
        </w:tc>
        <w:tc>
          <w:tcPr>
            <w:tcW w:w="720" w:type="dxa"/>
            <w:textDirection w:val="btLr"/>
            <w:vAlign w:val="center"/>
            <w:hideMark/>
          </w:tcPr>
          <w:p w14:paraId="7FF81D10" w14:textId="77777777" w:rsidR="00C95501" w:rsidRPr="00762939" w:rsidRDefault="00C95501" w:rsidP="008F001B">
            <w:pPr>
              <w:pStyle w:val="TableHead"/>
              <w:ind w:left="72" w:right="113"/>
              <w:jc w:val="left"/>
              <w:rPr>
                <w:noProof w:val="0"/>
              </w:rPr>
            </w:pPr>
            <w:r w:rsidRPr="00762939">
              <w:rPr>
                <w:noProof w:val="0"/>
              </w:rPr>
              <w:t>Rater 1</w:t>
            </w:r>
            <w:r>
              <w:rPr>
                <w:noProof w:val="0"/>
              </w:rPr>
              <w:t xml:space="preserve"> Item Score </w:t>
            </w:r>
            <w:r w:rsidRPr="00EA31E4">
              <w:rPr>
                <w:noProof w:val="0"/>
              </w:rPr>
              <w:t>Mean</w:t>
            </w:r>
          </w:p>
        </w:tc>
        <w:tc>
          <w:tcPr>
            <w:tcW w:w="720" w:type="dxa"/>
            <w:textDirection w:val="btLr"/>
            <w:vAlign w:val="center"/>
            <w:hideMark/>
          </w:tcPr>
          <w:p w14:paraId="6C7FF8E7" w14:textId="77777777" w:rsidR="00C95501" w:rsidRPr="00762939" w:rsidRDefault="00C95501" w:rsidP="008F001B">
            <w:pPr>
              <w:pStyle w:val="TableHead"/>
              <w:ind w:left="72" w:right="113"/>
              <w:jc w:val="left"/>
              <w:rPr>
                <w:noProof w:val="0"/>
              </w:rPr>
            </w:pPr>
            <w:r w:rsidRPr="00762939">
              <w:rPr>
                <w:noProof w:val="0"/>
              </w:rPr>
              <w:t>Rater 1</w:t>
            </w:r>
            <w:r>
              <w:rPr>
                <w:noProof w:val="0"/>
              </w:rPr>
              <w:t xml:space="preserve"> Item Score </w:t>
            </w:r>
            <w:r w:rsidRPr="00EA31E4">
              <w:rPr>
                <w:noProof w:val="0"/>
              </w:rPr>
              <w:t>SD</w:t>
            </w:r>
          </w:p>
        </w:tc>
        <w:tc>
          <w:tcPr>
            <w:tcW w:w="720" w:type="dxa"/>
            <w:textDirection w:val="btLr"/>
            <w:vAlign w:val="center"/>
            <w:hideMark/>
          </w:tcPr>
          <w:p w14:paraId="047CAD22" w14:textId="77777777" w:rsidR="00C95501" w:rsidRPr="00762939" w:rsidRDefault="00C95501" w:rsidP="008F001B">
            <w:pPr>
              <w:pStyle w:val="TableHead"/>
              <w:ind w:left="72" w:right="113"/>
              <w:jc w:val="left"/>
              <w:rPr>
                <w:noProof w:val="0"/>
              </w:rPr>
            </w:pPr>
            <w:r w:rsidRPr="00762939">
              <w:rPr>
                <w:noProof w:val="0"/>
              </w:rPr>
              <w:t>Rater 2</w:t>
            </w:r>
            <w:r>
              <w:rPr>
                <w:noProof w:val="0"/>
              </w:rPr>
              <w:t xml:space="preserve"> Item Score </w:t>
            </w:r>
            <w:r w:rsidRPr="00EA31E4">
              <w:rPr>
                <w:noProof w:val="0"/>
              </w:rPr>
              <w:t>Mean</w:t>
            </w:r>
          </w:p>
        </w:tc>
        <w:tc>
          <w:tcPr>
            <w:tcW w:w="720" w:type="dxa"/>
            <w:textDirection w:val="btLr"/>
            <w:vAlign w:val="center"/>
            <w:hideMark/>
          </w:tcPr>
          <w:p w14:paraId="3E0AA487" w14:textId="77777777" w:rsidR="00C95501" w:rsidRPr="00762939" w:rsidRDefault="00C95501" w:rsidP="008F001B">
            <w:pPr>
              <w:pStyle w:val="TableHead"/>
              <w:ind w:left="72" w:right="113"/>
              <w:jc w:val="left"/>
              <w:rPr>
                <w:noProof w:val="0"/>
              </w:rPr>
            </w:pPr>
            <w:r w:rsidRPr="00762939">
              <w:rPr>
                <w:noProof w:val="0"/>
              </w:rPr>
              <w:t>Rater 2</w:t>
            </w:r>
            <w:r>
              <w:rPr>
                <w:noProof w:val="0"/>
              </w:rPr>
              <w:t xml:space="preserve"> Item Score </w:t>
            </w:r>
            <w:r w:rsidRPr="00EA31E4">
              <w:rPr>
                <w:noProof w:val="0"/>
              </w:rPr>
              <w:t>SD</w:t>
            </w:r>
          </w:p>
        </w:tc>
      </w:tr>
      <w:tr w:rsidR="00C95501" w:rsidRPr="00762939" w14:paraId="6A6E6BC0" w14:textId="77777777" w:rsidTr="004C030E">
        <w:tc>
          <w:tcPr>
            <w:tcW w:w="720" w:type="dxa"/>
            <w:noWrap/>
          </w:tcPr>
          <w:p w14:paraId="4CF2D3C4" w14:textId="77777777" w:rsidR="00C95501" w:rsidRPr="000333DB" w:rsidRDefault="00C95501" w:rsidP="008F001B">
            <w:pPr>
              <w:pStyle w:val="TableText"/>
            </w:pPr>
            <w:r w:rsidRPr="00077018">
              <w:t>1</w:t>
            </w:r>
          </w:p>
        </w:tc>
        <w:tc>
          <w:tcPr>
            <w:tcW w:w="1440" w:type="dxa"/>
            <w:noWrap/>
          </w:tcPr>
          <w:p w14:paraId="1AB2D2EF" w14:textId="77777777" w:rsidR="00C95501" w:rsidRPr="000333DB" w:rsidRDefault="00C95501" w:rsidP="008F001B">
            <w:pPr>
              <w:pStyle w:val="TableText"/>
            </w:pPr>
            <w:r w:rsidRPr="00077018">
              <w:t>VH709025</w:t>
            </w:r>
          </w:p>
        </w:tc>
        <w:tc>
          <w:tcPr>
            <w:tcW w:w="720" w:type="dxa"/>
            <w:noWrap/>
          </w:tcPr>
          <w:p w14:paraId="5952CE4C" w14:textId="77777777" w:rsidR="00C95501" w:rsidRPr="000333DB" w:rsidRDefault="00C95501" w:rsidP="008F001B">
            <w:pPr>
              <w:pStyle w:val="TableText"/>
            </w:pPr>
            <w:r w:rsidRPr="00077018">
              <w:t>2</w:t>
            </w:r>
          </w:p>
        </w:tc>
        <w:tc>
          <w:tcPr>
            <w:tcW w:w="864" w:type="dxa"/>
            <w:noWrap/>
          </w:tcPr>
          <w:p w14:paraId="58C131A5" w14:textId="77777777" w:rsidR="00C95501" w:rsidRPr="000333DB" w:rsidRDefault="00C95501" w:rsidP="008F001B">
            <w:pPr>
              <w:pStyle w:val="TableText"/>
            </w:pPr>
            <w:r w:rsidRPr="00077018">
              <w:t>9</w:t>
            </w:r>
            <w:r>
              <w:t>,</w:t>
            </w:r>
            <w:r w:rsidRPr="00077018">
              <w:t>598</w:t>
            </w:r>
          </w:p>
        </w:tc>
        <w:tc>
          <w:tcPr>
            <w:tcW w:w="864" w:type="dxa"/>
            <w:noWrap/>
          </w:tcPr>
          <w:p w14:paraId="069A6056" w14:textId="77777777" w:rsidR="00C95501" w:rsidRPr="000333DB" w:rsidRDefault="00C95501" w:rsidP="008F001B">
            <w:pPr>
              <w:pStyle w:val="TableText"/>
            </w:pPr>
            <w:r w:rsidRPr="00077018">
              <w:t>9</w:t>
            </w:r>
            <w:r>
              <w:t>,</w:t>
            </w:r>
            <w:r w:rsidRPr="00077018">
              <w:t>598</w:t>
            </w:r>
          </w:p>
        </w:tc>
        <w:tc>
          <w:tcPr>
            <w:tcW w:w="720" w:type="dxa"/>
            <w:noWrap/>
          </w:tcPr>
          <w:p w14:paraId="6B6E6B1A" w14:textId="77777777" w:rsidR="00C95501" w:rsidRPr="000333DB" w:rsidRDefault="00C95501" w:rsidP="008F001B">
            <w:pPr>
              <w:pStyle w:val="TableText"/>
            </w:pPr>
            <w:r w:rsidRPr="00077018">
              <w:t>0.87</w:t>
            </w:r>
          </w:p>
        </w:tc>
        <w:tc>
          <w:tcPr>
            <w:tcW w:w="720" w:type="dxa"/>
            <w:noWrap/>
          </w:tcPr>
          <w:p w14:paraId="060FB691" w14:textId="77777777" w:rsidR="00C95501" w:rsidRPr="000333DB" w:rsidRDefault="00C95501" w:rsidP="008F001B">
            <w:pPr>
              <w:pStyle w:val="TableText"/>
            </w:pPr>
            <w:r w:rsidRPr="00077018">
              <w:t>0.91</w:t>
            </w:r>
          </w:p>
        </w:tc>
        <w:tc>
          <w:tcPr>
            <w:tcW w:w="864" w:type="dxa"/>
            <w:noWrap/>
          </w:tcPr>
          <w:p w14:paraId="23DB7E5E" w14:textId="5ABC7E99" w:rsidR="00C95501" w:rsidRPr="000333DB" w:rsidRDefault="00C95501" w:rsidP="008F001B">
            <w:pPr>
              <w:pStyle w:val="TableText"/>
            </w:pPr>
            <w:r w:rsidRPr="00077018">
              <w:t>91.95</w:t>
            </w:r>
          </w:p>
        </w:tc>
        <w:tc>
          <w:tcPr>
            <w:tcW w:w="864" w:type="dxa"/>
            <w:noWrap/>
          </w:tcPr>
          <w:p w14:paraId="368B9DA3" w14:textId="77777777" w:rsidR="00C95501" w:rsidRPr="000333DB" w:rsidRDefault="00C95501" w:rsidP="008F001B">
            <w:pPr>
              <w:pStyle w:val="TableText"/>
            </w:pPr>
            <w:r w:rsidRPr="00077018">
              <w:t xml:space="preserve"> 7.97</w:t>
            </w:r>
          </w:p>
        </w:tc>
        <w:tc>
          <w:tcPr>
            <w:tcW w:w="1008" w:type="dxa"/>
            <w:noWrap/>
          </w:tcPr>
          <w:p w14:paraId="252B469D" w14:textId="77777777" w:rsidR="00C95501" w:rsidRPr="000333DB" w:rsidRDefault="00C95501" w:rsidP="008F001B">
            <w:pPr>
              <w:pStyle w:val="TableText"/>
            </w:pPr>
            <w:r w:rsidRPr="00077018">
              <w:t xml:space="preserve"> 99.92</w:t>
            </w:r>
          </w:p>
        </w:tc>
        <w:tc>
          <w:tcPr>
            <w:tcW w:w="720" w:type="dxa"/>
            <w:noWrap/>
          </w:tcPr>
          <w:p w14:paraId="0840CB0E" w14:textId="77777777" w:rsidR="00C95501" w:rsidRPr="000333DB" w:rsidRDefault="00C95501" w:rsidP="008F001B">
            <w:pPr>
              <w:pStyle w:val="TableText"/>
            </w:pPr>
            <w:r w:rsidRPr="00077018">
              <w:t>0.67</w:t>
            </w:r>
          </w:p>
        </w:tc>
        <w:tc>
          <w:tcPr>
            <w:tcW w:w="720" w:type="dxa"/>
            <w:noWrap/>
          </w:tcPr>
          <w:p w14:paraId="38BA9FA5" w14:textId="77777777" w:rsidR="00C95501" w:rsidRPr="000333DB" w:rsidRDefault="00C95501" w:rsidP="008F001B">
            <w:pPr>
              <w:pStyle w:val="TableText"/>
            </w:pPr>
            <w:r w:rsidRPr="00077018">
              <w:t>0.70</w:t>
            </w:r>
          </w:p>
        </w:tc>
        <w:tc>
          <w:tcPr>
            <w:tcW w:w="720" w:type="dxa"/>
            <w:noWrap/>
          </w:tcPr>
          <w:p w14:paraId="6A8B4253" w14:textId="77777777" w:rsidR="00C95501" w:rsidRPr="000333DB" w:rsidRDefault="00C95501" w:rsidP="008F001B">
            <w:pPr>
              <w:pStyle w:val="TableText"/>
            </w:pPr>
            <w:r w:rsidRPr="00077018">
              <w:t>0.66</w:t>
            </w:r>
          </w:p>
        </w:tc>
        <w:tc>
          <w:tcPr>
            <w:tcW w:w="720" w:type="dxa"/>
            <w:noWrap/>
          </w:tcPr>
          <w:p w14:paraId="7B7C4BA1" w14:textId="77777777" w:rsidR="00C95501" w:rsidRPr="000333DB" w:rsidRDefault="00C95501" w:rsidP="008F001B">
            <w:pPr>
              <w:pStyle w:val="TableText"/>
            </w:pPr>
            <w:r w:rsidRPr="00077018">
              <w:t>0.70</w:t>
            </w:r>
          </w:p>
        </w:tc>
      </w:tr>
      <w:tr w:rsidR="00C95501" w:rsidRPr="00762939" w14:paraId="23CAF7A2" w14:textId="77777777" w:rsidTr="004C030E">
        <w:tc>
          <w:tcPr>
            <w:tcW w:w="720" w:type="dxa"/>
            <w:noWrap/>
          </w:tcPr>
          <w:p w14:paraId="2928A627" w14:textId="77777777" w:rsidR="00C95501" w:rsidRPr="000333DB" w:rsidRDefault="00C95501" w:rsidP="008F001B">
            <w:pPr>
              <w:pStyle w:val="TableText"/>
            </w:pPr>
            <w:r w:rsidRPr="00077018">
              <w:t>2</w:t>
            </w:r>
          </w:p>
        </w:tc>
        <w:tc>
          <w:tcPr>
            <w:tcW w:w="1440" w:type="dxa"/>
            <w:noWrap/>
          </w:tcPr>
          <w:p w14:paraId="177AF43F" w14:textId="77777777" w:rsidR="00C95501" w:rsidRPr="000333DB" w:rsidRDefault="00C95501" w:rsidP="008F001B">
            <w:pPr>
              <w:pStyle w:val="TableText"/>
            </w:pPr>
            <w:r w:rsidRPr="00077018">
              <w:t>VH733167</w:t>
            </w:r>
          </w:p>
        </w:tc>
        <w:tc>
          <w:tcPr>
            <w:tcW w:w="720" w:type="dxa"/>
            <w:noWrap/>
          </w:tcPr>
          <w:p w14:paraId="62F8D2B3" w14:textId="77777777" w:rsidR="00C95501" w:rsidRPr="000333DB" w:rsidRDefault="00C95501" w:rsidP="008F001B">
            <w:pPr>
              <w:pStyle w:val="TableText"/>
            </w:pPr>
            <w:r w:rsidRPr="00077018">
              <w:t>2</w:t>
            </w:r>
          </w:p>
        </w:tc>
        <w:tc>
          <w:tcPr>
            <w:tcW w:w="864" w:type="dxa"/>
            <w:noWrap/>
          </w:tcPr>
          <w:p w14:paraId="7EB8179B" w14:textId="77777777" w:rsidR="00C95501" w:rsidRPr="000333DB" w:rsidRDefault="00C95501" w:rsidP="008F001B">
            <w:pPr>
              <w:pStyle w:val="TableText"/>
            </w:pPr>
            <w:r w:rsidRPr="00077018">
              <w:t>9</w:t>
            </w:r>
            <w:r>
              <w:t>,</w:t>
            </w:r>
            <w:r w:rsidRPr="00077018">
              <w:t>599</w:t>
            </w:r>
          </w:p>
        </w:tc>
        <w:tc>
          <w:tcPr>
            <w:tcW w:w="864" w:type="dxa"/>
            <w:noWrap/>
          </w:tcPr>
          <w:p w14:paraId="776E9BCD" w14:textId="77777777" w:rsidR="00C95501" w:rsidRPr="000333DB" w:rsidRDefault="00C95501" w:rsidP="008F001B">
            <w:pPr>
              <w:pStyle w:val="TableText"/>
            </w:pPr>
            <w:r w:rsidRPr="00077018">
              <w:t>9</w:t>
            </w:r>
            <w:r>
              <w:t>,</w:t>
            </w:r>
            <w:r w:rsidRPr="00077018">
              <w:t>599</w:t>
            </w:r>
          </w:p>
        </w:tc>
        <w:tc>
          <w:tcPr>
            <w:tcW w:w="720" w:type="dxa"/>
            <w:noWrap/>
          </w:tcPr>
          <w:p w14:paraId="695C0979" w14:textId="2A88F15B" w:rsidR="00C95501" w:rsidRPr="000333DB" w:rsidRDefault="00C95501" w:rsidP="008F001B">
            <w:pPr>
              <w:pStyle w:val="TableText"/>
            </w:pPr>
            <w:r w:rsidRPr="00077018">
              <w:t>0.44</w:t>
            </w:r>
          </w:p>
        </w:tc>
        <w:tc>
          <w:tcPr>
            <w:tcW w:w="720" w:type="dxa"/>
            <w:noWrap/>
          </w:tcPr>
          <w:p w14:paraId="0AE4467F" w14:textId="77777777" w:rsidR="00C95501" w:rsidRPr="000333DB" w:rsidRDefault="00C95501" w:rsidP="008F001B">
            <w:pPr>
              <w:pStyle w:val="TableText"/>
            </w:pPr>
            <w:r w:rsidRPr="00077018">
              <w:t>0.62</w:t>
            </w:r>
          </w:p>
        </w:tc>
        <w:tc>
          <w:tcPr>
            <w:tcW w:w="864" w:type="dxa"/>
            <w:noWrap/>
          </w:tcPr>
          <w:p w14:paraId="727119F3" w14:textId="2A0D3FFD" w:rsidR="00C95501" w:rsidRPr="000333DB" w:rsidRDefault="00C95501" w:rsidP="008F001B">
            <w:pPr>
              <w:pStyle w:val="TableText"/>
            </w:pPr>
            <w:r w:rsidRPr="00077018">
              <w:t>63.99</w:t>
            </w:r>
          </w:p>
        </w:tc>
        <w:tc>
          <w:tcPr>
            <w:tcW w:w="864" w:type="dxa"/>
            <w:noWrap/>
          </w:tcPr>
          <w:p w14:paraId="77FD78BC" w14:textId="77777777" w:rsidR="00C95501" w:rsidRPr="000333DB" w:rsidRDefault="00C95501" w:rsidP="008F001B">
            <w:pPr>
              <w:pStyle w:val="TableText"/>
            </w:pPr>
            <w:r w:rsidRPr="00077018">
              <w:t>33.39</w:t>
            </w:r>
          </w:p>
        </w:tc>
        <w:tc>
          <w:tcPr>
            <w:tcW w:w="1008" w:type="dxa"/>
            <w:noWrap/>
          </w:tcPr>
          <w:p w14:paraId="520DAF12" w14:textId="77777777" w:rsidR="00C95501" w:rsidRPr="000333DB" w:rsidRDefault="00C95501" w:rsidP="008F001B">
            <w:pPr>
              <w:pStyle w:val="TableText"/>
            </w:pPr>
            <w:r w:rsidRPr="00077018">
              <w:t xml:space="preserve"> 97.37</w:t>
            </w:r>
          </w:p>
        </w:tc>
        <w:tc>
          <w:tcPr>
            <w:tcW w:w="720" w:type="dxa"/>
            <w:noWrap/>
          </w:tcPr>
          <w:p w14:paraId="7202193B" w14:textId="77777777" w:rsidR="00C95501" w:rsidRPr="000333DB" w:rsidRDefault="00C95501" w:rsidP="008F001B">
            <w:pPr>
              <w:pStyle w:val="TableText"/>
            </w:pPr>
            <w:r w:rsidRPr="00077018">
              <w:t>0.79</w:t>
            </w:r>
          </w:p>
        </w:tc>
        <w:tc>
          <w:tcPr>
            <w:tcW w:w="720" w:type="dxa"/>
            <w:noWrap/>
          </w:tcPr>
          <w:p w14:paraId="558EE884" w14:textId="77777777" w:rsidR="00C95501" w:rsidRPr="000333DB" w:rsidRDefault="00C95501" w:rsidP="008F001B">
            <w:pPr>
              <w:pStyle w:val="TableText"/>
            </w:pPr>
            <w:r w:rsidRPr="00077018">
              <w:t>0.76</w:t>
            </w:r>
          </w:p>
        </w:tc>
        <w:tc>
          <w:tcPr>
            <w:tcW w:w="720" w:type="dxa"/>
            <w:noWrap/>
          </w:tcPr>
          <w:p w14:paraId="667AE1FF" w14:textId="77777777" w:rsidR="00C95501" w:rsidRPr="000333DB" w:rsidRDefault="00C95501" w:rsidP="008F001B">
            <w:pPr>
              <w:pStyle w:val="TableText"/>
            </w:pPr>
            <w:r w:rsidRPr="00077018">
              <w:t>0.78</w:t>
            </w:r>
          </w:p>
        </w:tc>
        <w:tc>
          <w:tcPr>
            <w:tcW w:w="720" w:type="dxa"/>
            <w:noWrap/>
          </w:tcPr>
          <w:p w14:paraId="133CEFDF" w14:textId="77777777" w:rsidR="00C95501" w:rsidRPr="000333DB" w:rsidRDefault="00C95501" w:rsidP="008F001B">
            <w:pPr>
              <w:pStyle w:val="TableText"/>
            </w:pPr>
            <w:r w:rsidRPr="00077018">
              <w:t>0.76</w:t>
            </w:r>
          </w:p>
        </w:tc>
      </w:tr>
      <w:tr w:rsidR="00C95501" w:rsidRPr="00762939" w14:paraId="4F1D5BE5" w14:textId="77777777" w:rsidTr="004C030E">
        <w:tc>
          <w:tcPr>
            <w:tcW w:w="720" w:type="dxa"/>
            <w:noWrap/>
          </w:tcPr>
          <w:p w14:paraId="3C8ACF7A" w14:textId="77777777" w:rsidR="00C95501" w:rsidRPr="000333DB" w:rsidRDefault="00C95501" w:rsidP="008F001B">
            <w:pPr>
              <w:pStyle w:val="TableText"/>
            </w:pPr>
            <w:r w:rsidRPr="00077018">
              <w:t>3</w:t>
            </w:r>
          </w:p>
        </w:tc>
        <w:tc>
          <w:tcPr>
            <w:tcW w:w="1440" w:type="dxa"/>
            <w:noWrap/>
          </w:tcPr>
          <w:p w14:paraId="34465C0E" w14:textId="77777777" w:rsidR="00C95501" w:rsidRPr="000333DB" w:rsidRDefault="00C95501" w:rsidP="008F001B">
            <w:pPr>
              <w:pStyle w:val="TableText"/>
            </w:pPr>
            <w:r w:rsidRPr="00077018">
              <w:t>VH737471</w:t>
            </w:r>
          </w:p>
        </w:tc>
        <w:tc>
          <w:tcPr>
            <w:tcW w:w="720" w:type="dxa"/>
            <w:noWrap/>
          </w:tcPr>
          <w:p w14:paraId="0A464BAC" w14:textId="77777777" w:rsidR="00C95501" w:rsidRPr="000333DB" w:rsidRDefault="00C95501" w:rsidP="008F001B">
            <w:pPr>
              <w:pStyle w:val="TableText"/>
            </w:pPr>
            <w:r w:rsidRPr="00077018">
              <w:t>1</w:t>
            </w:r>
          </w:p>
        </w:tc>
        <w:tc>
          <w:tcPr>
            <w:tcW w:w="864" w:type="dxa"/>
            <w:noWrap/>
          </w:tcPr>
          <w:p w14:paraId="45D1BD02" w14:textId="77777777" w:rsidR="00C95501" w:rsidRPr="000333DB" w:rsidRDefault="00C95501" w:rsidP="008F001B">
            <w:pPr>
              <w:pStyle w:val="TableText"/>
            </w:pPr>
            <w:r w:rsidRPr="00077018">
              <w:t>9</w:t>
            </w:r>
            <w:r>
              <w:t>,</w:t>
            </w:r>
            <w:r w:rsidRPr="00077018">
              <w:t>599</w:t>
            </w:r>
          </w:p>
        </w:tc>
        <w:tc>
          <w:tcPr>
            <w:tcW w:w="864" w:type="dxa"/>
            <w:noWrap/>
          </w:tcPr>
          <w:p w14:paraId="1A4CC00F" w14:textId="77777777" w:rsidR="00C95501" w:rsidRPr="000333DB" w:rsidRDefault="00C95501" w:rsidP="008F001B">
            <w:pPr>
              <w:pStyle w:val="TableText"/>
            </w:pPr>
            <w:r w:rsidRPr="00077018">
              <w:t>9</w:t>
            </w:r>
            <w:r>
              <w:t>,</w:t>
            </w:r>
            <w:r w:rsidRPr="00077018">
              <w:t>599</w:t>
            </w:r>
          </w:p>
        </w:tc>
        <w:tc>
          <w:tcPr>
            <w:tcW w:w="720" w:type="dxa"/>
            <w:noWrap/>
          </w:tcPr>
          <w:p w14:paraId="0D70BA1F" w14:textId="77777777" w:rsidR="00C95501" w:rsidRPr="000333DB" w:rsidRDefault="00C95501" w:rsidP="008F001B">
            <w:pPr>
              <w:pStyle w:val="TableText"/>
            </w:pPr>
            <w:r w:rsidRPr="00077018">
              <w:t>0.54</w:t>
            </w:r>
          </w:p>
        </w:tc>
        <w:tc>
          <w:tcPr>
            <w:tcW w:w="720" w:type="dxa"/>
            <w:noWrap/>
          </w:tcPr>
          <w:p w14:paraId="38A0F35B" w14:textId="77777777" w:rsidR="00C95501" w:rsidRPr="000333DB" w:rsidRDefault="00C95501" w:rsidP="008F001B">
            <w:pPr>
              <w:pStyle w:val="TableText"/>
            </w:pPr>
            <w:r w:rsidRPr="00077018">
              <w:t>0.54</w:t>
            </w:r>
          </w:p>
        </w:tc>
        <w:tc>
          <w:tcPr>
            <w:tcW w:w="864" w:type="dxa"/>
            <w:noWrap/>
          </w:tcPr>
          <w:p w14:paraId="11A4B776" w14:textId="7AFEE640" w:rsidR="00C95501" w:rsidRPr="000333DB" w:rsidRDefault="00C95501" w:rsidP="008F001B">
            <w:pPr>
              <w:pStyle w:val="TableText"/>
            </w:pPr>
            <w:r w:rsidRPr="00077018">
              <w:t>77.65</w:t>
            </w:r>
          </w:p>
        </w:tc>
        <w:tc>
          <w:tcPr>
            <w:tcW w:w="864" w:type="dxa"/>
            <w:noWrap/>
          </w:tcPr>
          <w:p w14:paraId="771EF5B1" w14:textId="77777777" w:rsidR="00C95501" w:rsidRPr="000333DB" w:rsidRDefault="00C95501" w:rsidP="008F001B">
            <w:pPr>
              <w:pStyle w:val="TableText"/>
            </w:pPr>
            <w:r w:rsidRPr="00077018">
              <w:t>22.35</w:t>
            </w:r>
          </w:p>
        </w:tc>
        <w:tc>
          <w:tcPr>
            <w:tcW w:w="1008" w:type="dxa"/>
            <w:noWrap/>
          </w:tcPr>
          <w:p w14:paraId="79C4809B" w14:textId="77777777" w:rsidR="00C95501" w:rsidRPr="000333DB" w:rsidRDefault="00C95501" w:rsidP="008F001B">
            <w:pPr>
              <w:pStyle w:val="TableText"/>
            </w:pPr>
            <w:r w:rsidRPr="00077018">
              <w:t>100.00</w:t>
            </w:r>
          </w:p>
        </w:tc>
        <w:tc>
          <w:tcPr>
            <w:tcW w:w="720" w:type="dxa"/>
            <w:noWrap/>
          </w:tcPr>
          <w:p w14:paraId="0286BD83" w14:textId="77777777" w:rsidR="00C95501" w:rsidRPr="000333DB" w:rsidRDefault="00C95501" w:rsidP="008F001B">
            <w:pPr>
              <w:pStyle w:val="TableText"/>
            </w:pPr>
            <w:r w:rsidRPr="00077018">
              <w:t>0.59</w:t>
            </w:r>
          </w:p>
        </w:tc>
        <w:tc>
          <w:tcPr>
            <w:tcW w:w="720" w:type="dxa"/>
            <w:noWrap/>
          </w:tcPr>
          <w:p w14:paraId="0621002B" w14:textId="77777777" w:rsidR="00C95501" w:rsidRPr="000333DB" w:rsidRDefault="00C95501" w:rsidP="008F001B">
            <w:pPr>
              <w:pStyle w:val="TableText"/>
            </w:pPr>
            <w:r w:rsidRPr="00077018">
              <w:t>0.49</w:t>
            </w:r>
          </w:p>
        </w:tc>
        <w:tc>
          <w:tcPr>
            <w:tcW w:w="720" w:type="dxa"/>
            <w:noWrap/>
          </w:tcPr>
          <w:p w14:paraId="3B10203B" w14:textId="77777777" w:rsidR="00C95501" w:rsidRPr="000333DB" w:rsidRDefault="00C95501" w:rsidP="008F001B">
            <w:pPr>
              <w:pStyle w:val="TableText"/>
            </w:pPr>
            <w:r w:rsidRPr="00077018">
              <w:t>0.59</w:t>
            </w:r>
          </w:p>
        </w:tc>
        <w:tc>
          <w:tcPr>
            <w:tcW w:w="720" w:type="dxa"/>
            <w:noWrap/>
          </w:tcPr>
          <w:p w14:paraId="74B14127" w14:textId="77777777" w:rsidR="00C95501" w:rsidRPr="000333DB" w:rsidRDefault="00C95501" w:rsidP="008F001B">
            <w:pPr>
              <w:pStyle w:val="TableText"/>
            </w:pPr>
            <w:r w:rsidRPr="00077018">
              <w:t>0.49</w:t>
            </w:r>
          </w:p>
        </w:tc>
      </w:tr>
      <w:tr w:rsidR="00C95501" w:rsidRPr="00762939" w14:paraId="649B8A3D" w14:textId="77777777" w:rsidTr="004C030E">
        <w:tc>
          <w:tcPr>
            <w:tcW w:w="720" w:type="dxa"/>
            <w:noWrap/>
          </w:tcPr>
          <w:p w14:paraId="47D04DA6" w14:textId="204CB1B7" w:rsidR="00C95501" w:rsidRPr="000333DB" w:rsidRDefault="0020127C" w:rsidP="008F001B">
            <w:pPr>
              <w:pStyle w:val="TableText"/>
            </w:pPr>
            <w:r>
              <w:t>4</w:t>
            </w:r>
          </w:p>
        </w:tc>
        <w:tc>
          <w:tcPr>
            <w:tcW w:w="1440" w:type="dxa"/>
            <w:noWrap/>
          </w:tcPr>
          <w:p w14:paraId="1D3FB385" w14:textId="77777777" w:rsidR="00C95501" w:rsidRPr="000333DB" w:rsidRDefault="00C95501" w:rsidP="008F001B">
            <w:pPr>
              <w:pStyle w:val="TableText"/>
            </w:pPr>
            <w:r w:rsidRPr="00077018">
              <w:t>VH811101</w:t>
            </w:r>
          </w:p>
        </w:tc>
        <w:tc>
          <w:tcPr>
            <w:tcW w:w="720" w:type="dxa"/>
            <w:noWrap/>
          </w:tcPr>
          <w:p w14:paraId="2FD6C378" w14:textId="77777777" w:rsidR="00C95501" w:rsidRPr="000333DB" w:rsidRDefault="00C95501" w:rsidP="008F001B">
            <w:pPr>
              <w:pStyle w:val="TableText"/>
            </w:pPr>
            <w:r w:rsidRPr="00077018">
              <w:t>1</w:t>
            </w:r>
          </w:p>
        </w:tc>
        <w:tc>
          <w:tcPr>
            <w:tcW w:w="864" w:type="dxa"/>
            <w:noWrap/>
          </w:tcPr>
          <w:p w14:paraId="5D159760" w14:textId="77777777" w:rsidR="00C95501" w:rsidRPr="000333DB" w:rsidRDefault="00C95501" w:rsidP="008F001B">
            <w:pPr>
              <w:pStyle w:val="TableText"/>
            </w:pPr>
            <w:r w:rsidRPr="00077018">
              <w:t>9</w:t>
            </w:r>
            <w:r>
              <w:t>,</w:t>
            </w:r>
            <w:r w:rsidRPr="00077018">
              <w:t>598</w:t>
            </w:r>
          </w:p>
        </w:tc>
        <w:tc>
          <w:tcPr>
            <w:tcW w:w="864" w:type="dxa"/>
            <w:noWrap/>
          </w:tcPr>
          <w:p w14:paraId="205D3457" w14:textId="77777777" w:rsidR="00C95501" w:rsidRPr="000333DB" w:rsidRDefault="00C95501" w:rsidP="008F001B">
            <w:pPr>
              <w:pStyle w:val="TableText"/>
            </w:pPr>
            <w:r w:rsidRPr="00077018">
              <w:t>9</w:t>
            </w:r>
            <w:r>
              <w:t>,</w:t>
            </w:r>
            <w:r w:rsidRPr="00077018">
              <w:t>598</w:t>
            </w:r>
          </w:p>
        </w:tc>
        <w:tc>
          <w:tcPr>
            <w:tcW w:w="720" w:type="dxa"/>
            <w:noWrap/>
          </w:tcPr>
          <w:p w14:paraId="32ADA7C0" w14:textId="77777777" w:rsidR="00C95501" w:rsidRPr="000333DB" w:rsidRDefault="00C95501" w:rsidP="008F001B">
            <w:pPr>
              <w:pStyle w:val="TableText"/>
            </w:pPr>
            <w:r w:rsidRPr="00077018">
              <w:t>0.51</w:t>
            </w:r>
          </w:p>
        </w:tc>
        <w:tc>
          <w:tcPr>
            <w:tcW w:w="720" w:type="dxa"/>
            <w:noWrap/>
          </w:tcPr>
          <w:p w14:paraId="4B0948CA" w14:textId="77777777" w:rsidR="00C95501" w:rsidRPr="000333DB" w:rsidRDefault="00C95501" w:rsidP="008F001B">
            <w:pPr>
              <w:pStyle w:val="TableText"/>
            </w:pPr>
            <w:r w:rsidRPr="00077018">
              <w:t>0.51</w:t>
            </w:r>
          </w:p>
        </w:tc>
        <w:tc>
          <w:tcPr>
            <w:tcW w:w="864" w:type="dxa"/>
            <w:noWrap/>
          </w:tcPr>
          <w:p w14:paraId="3E3A57A2" w14:textId="1A28729A" w:rsidR="00C95501" w:rsidRPr="000333DB" w:rsidRDefault="00C95501" w:rsidP="008F001B">
            <w:pPr>
              <w:pStyle w:val="TableText"/>
            </w:pPr>
            <w:r w:rsidRPr="00077018">
              <w:t>80.46</w:t>
            </w:r>
          </w:p>
        </w:tc>
        <w:tc>
          <w:tcPr>
            <w:tcW w:w="864" w:type="dxa"/>
            <w:noWrap/>
          </w:tcPr>
          <w:p w14:paraId="5F40AB0E" w14:textId="77777777" w:rsidR="00C95501" w:rsidRPr="000333DB" w:rsidRDefault="00C95501" w:rsidP="008F001B">
            <w:pPr>
              <w:pStyle w:val="TableText"/>
            </w:pPr>
            <w:r w:rsidRPr="00077018">
              <w:t>19.54</w:t>
            </w:r>
          </w:p>
        </w:tc>
        <w:tc>
          <w:tcPr>
            <w:tcW w:w="1008" w:type="dxa"/>
            <w:noWrap/>
          </w:tcPr>
          <w:p w14:paraId="4EEF23AF" w14:textId="77777777" w:rsidR="00C95501" w:rsidRPr="000333DB" w:rsidRDefault="00C95501" w:rsidP="008F001B">
            <w:pPr>
              <w:pStyle w:val="TableText"/>
            </w:pPr>
            <w:r w:rsidRPr="00077018">
              <w:t>100.00</w:t>
            </w:r>
          </w:p>
        </w:tc>
        <w:tc>
          <w:tcPr>
            <w:tcW w:w="720" w:type="dxa"/>
            <w:noWrap/>
          </w:tcPr>
          <w:p w14:paraId="4738C41F" w14:textId="77777777" w:rsidR="00C95501" w:rsidRPr="000333DB" w:rsidRDefault="00C95501" w:rsidP="008F001B">
            <w:pPr>
              <w:pStyle w:val="TableText"/>
            </w:pPr>
            <w:r w:rsidRPr="00077018">
              <w:t>0.28</w:t>
            </w:r>
          </w:p>
        </w:tc>
        <w:tc>
          <w:tcPr>
            <w:tcW w:w="720" w:type="dxa"/>
            <w:noWrap/>
          </w:tcPr>
          <w:p w14:paraId="67C8A10A" w14:textId="77777777" w:rsidR="00C95501" w:rsidRPr="000333DB" w:rsidRDefault="00C95501" w:rsidP="008F001B">
            <w:pPr>
              <w:pStyle w:val="TableText"/>
            </w:pPr>
            <w:r w:rsidRPr="00077018">
              <w:t>0.45</w:t>
            </w:r>
          </w:p>
        </w:tc>
        <w:tc>
          <w:tcPr>
            <w:tcW w:w="720" w:type="dxa"/>
            <w:noWrap/>
          </w:tcPr>
          <w:p w14:paraId="16D6FD4A" w14:textId="77777777" w:rsidR="00C95501" w:rsidRPr="000333DB" w:rsidRDefault="00C95501" w:rsidP="008F001B">
            <w:pPr>
              <w:pStyle w:val="TableText"/>
            </w:pPr>
            <w:r w:rsidRPr="00077018">
              <w:t>0.27</w:t>
            </w:r>
          </w:p>
        </w:tc>
        <w:tc>
          <w:tcPr>
            <w:tcW w:w="720" w:type="dxa"/>
            <w:noWrap/>
          </w:tcPr>
          <w:p w14:paraId="50BFAEA3" w14:textId="77777777" w:rsidR="00C95501" w:rsidRPr="000333DB" w:rsidRDefault="00C95501" w:rsidP="008F001B">
            <w:pPr>
              <w:pStyle w:val="TableText"/>
            </w:pPr>
            <w:r w:rsidRPr="00077018">
              <w:t>0.44</w:t>
            </w:r>
          </w:p>
        </w:tc>
      </w:tr>
      <w:tr w:rsidR="00C95501" w:rsidRPr="00762939" w14:paraId="1D1FBE19" w14:textId="77777777" w:rsidTr="001C3280">
        <w:tc>
          <w:tcPr>
            <w:tcW w:w="720" w:type="dxa"/>
            <w:tcBorders>
              <w:bottom w:val="single" w:sz="4" w:space="0" w:color="auto"/>
            </w:tcBorders>
            <w:noWrap/>
          </w:tcPr>
          <w:p w14:paraId="3E133CFF" w14:textId="394A866F" w:rsidR="00C95501" w:rsidRPr="000333DB" w:rsidRDefault="0020127C" w:rsidP="008F001B">
            <w:pPr>
              <w:pStyle w:val="TableText"/>
            </w:pPr>
            <w:r>
              <w:t>5</w:t>
            </w:r>
          </w:p>
        </w:tc>
        <w:tc>
          <w:tcPr>
            <w:tcW w:w="1440" w:type="dxa"/>
            <w:tcBorders>
              <w:bottom w:val="single" w:sz="4" w:space="0" w:color="auto"/>
            </w:tcBorders>
            <w:noWrap/>
          </w:tcPr>
          <w:p w14:paraId="0317DFA0" w14:textId="77777777" w:rsidR="00C95501" w:rsidRPr="000333DB" w:rsidRDefault="00C95501" w:rsidP="008F001B">
            <w:pPr>
              <w:pStyle w:val="TableText"/>
            </w:pPr>
            <w:r w:rsidRPr="00077018">
              <w:t>VH813229</w:t>
            </w:r>
          </w:p>
        </w:tc>
        <w:tc>
          <w:tcPr>
            <w:tcW w:w="720" w:type="dxa"/>
            <w:tcBorders>
              <w:bottom w:val="single" w:sz="4" w:space="0" w:color="auto"/>
            </w:tcBorders>
            <w:noWrap/>
          </w:tcPr>
          <w:p w14:paraId="45EAC08F" w14:textId="77777777" w:rsidR="00C95501" w:rsidRPr="000333DB" w:rsidRDefault="00C95501" w:rsidP="008F001B">
            <w:pPr>
              <w:pStyle w:val="TableText"/>
            </w:pPr>
            <w:r w:rsidRPr="00077018">
              <w:t>2</w:t>
            </w:r>
          </w:p>
        </w:tc>
        <w:tc>
          <w:tcPr>
            <w:tcW w:w="864" w:type="dxa"/>
            <w:tcBorders>
              <w:bottom w:val="single" w:sz="4" w:space="0" w:color="auto"/>
            </w:tcBorders>
            <w:noWrap/>
          </w:tcPr>
          <w:p w14:paraId="59EA1A12" w14:textId="77777777" w:rsidR="00C95501" w:rsidRPr="000333DB" w:rsidRDefault="00C95501" w:rsidP="008F001B">
            <w:pPr>
              <w:pStyle w:val="TableText"/>
            </w:pPr>
            <w:r w:rsidRPr="00077018">
              <w:t>9</w:t>
            </w:r>
            <w:r>
              <w:t>,</w:t>
            </w:r>
            <w:r w:rsidRPr="00077018">
              <w:t>597</w:t>
            </w:r>
          </w:p>
        </w:tc>
        <w:tc>
          <w:tcPr>
            <w:tcW w:w="864" w:type="dxa"/>
            <w:tcBorders>
              <w:bottom w:val="single" w:sz="4" w:space="0" w:color="auto"/>
            </w:tcBorders>
            <w:noWrap/>
          </w:tcPr>
          <w:p w14:paraId="04F71982" w14:textId="77777777" w:rsidR="00C95501" w:rsidRPr="000333DB" w:rsidRDefault="00C95501" w:rsidP="008F001B">
            <w:pPr>
              <w:pStyle w:val="TableText"/>
            </w:pPr>
            <w:r w:rsidRPr="00077018">
              <w:t>9</w:t>
            </w:r>
            <w:r>
              <w:t>,</w:t>
            </w:r>
            <w:r w:rsidRPr="00077018">
              <w:t>597</w:t>
            </w:r>
          </w:p>
        </w:tc>
        <w:tc>
          <w:tcPr>
            <w:tcW w:w="720" w:type="dxa"/>
            <w:tcBorders>
              <w:bottom w:val="single" w:sz="4" w:space="0" w:color="auto"/>
            </w:tcBorders>
            <w:noWrap/>
          </w:tcPr>
          <w:p w14:paraId="169A3219" w14:textId="77777777" w:rsidR="00C95501" w:rsidRPr="000333DB" w:rsidRDefault="00C95501" w:rsidP="008F001B">
            <w:pPr>
              <w:pStyle w:val="TableText"/>
            </w:pPr>
            <w:r w:rsidRPr="00077018">
              <w:t>0.79</w:t>
            </w:r>
          </w:p>
        </w:tc>
        <w:tc>
          <w:tcPr>
            <w:tcW w:w="720" w:type="dxa"/>
            <w:tcBorders>
              <w:bottom w:val="single" w:sz="4" w:space="0" w:color="auto"/>
            </w:tcBorders>
            <w:noWrap/>
          </w:tcPr>
          <w:p w14:paraId="3480A074" w14:textId="77777777" w:rsidR="00C95501" w:rsidRPr="000333DB" w:rsidRDefault="00C95501" w:rsidP="008F001B">
            <w:pPr>
              <w:pStyle w:val="TableText"/>
            </w:pPr>
            <w:r w:rsidRPr="00077018">
              <w:t>0.91</w:t>
            </w:r>
          </w:p>
        </w:tc>
        <w:tc>
          <w:tcPr>
            <w:tcW w:w="864" w:type="dxa"/>
            <w:tcBorders>
              <w:bottom w:val="single" w:sz="4" w:space="0" w:color="auto"/>
            </w:tcBorders>
            <w:noWrap/>
          </w:tcPr>
          <w:p w14:paraId="459864E5" w14:textId="530F9108" w:rsidR="00C95501" w:rsidRPr="000333DB" w:rsidRDefault="00C95501" w:rsidP="008F001B">
            <w:pPr>
              <w:pStyle w:val="TableText"/>
            </w:pPr>
            <w:r w:rsidRPr="00077018">
              <w:t>86.77</w:t>
            </w:r>
          </w:p>
        </w:tc>
        <w:tc>
          <w:tcPr>
            <w:tcW w:w="864" w:type="dxa"/>
            <w:tcBorders>
              <w:bottom w:val="single" w:sz="4" w:space="0" w:color="auto"/>
            </w:tcBorders>
            <w:noWrap/>
          </w:tcPr>
          <w:p w14:paraId="02638E78" w14:textId="77777777" w:rsidR="00C95501" w:rsidRPr="000333DB" w:rsidRDefault="00C95501" w:rsidP="008F001B">
            <w:pPr>
              <w:pStyle w:val="TableText"/>
            </w:pPr>
            <w:r w:rsidRPr="00077018">
              <w:t>12.90</w:t>
            </w:r>
          </w:p>
        </w:tc>
        <w:tc>
          <w:tcPr>
            <w:tcW w:w="1008" w:type="dxa"/>
            <w:tcBorders>
              <w:bottom w:val="single" w:sz="4" w:space="0" w:color="auto"/>
            </w:tcBorders>
            <w:noWrap/>
          </w:tcPr>
          <w:p w14:paraId="405D4CF0" w14:textId="77777777" w:rsidR="00C95501" w:rsidRPr="000333DB" w:rsidRDefault="00C95501" w:rsidP="008F001B">
            <w:pPr>
              <w:pStyle w:val="TableText"/>
            </w:pPr>
            <w:r w:rsidRPr="00077018">
              <w:t xml:space="preserve"> 99.67</w:t>
            </w:r>
          </w:p>
        </w:tc>
        <w:tc>
          <w:tcPr>
            <w:tcW w:w="720" w:type="dxa"/>
            <w:tcBorders>
              <w:bottom w:val="single" w:sz="4" w:space="0" w:color="auto"/>
            </w:tcBorders>
            <w:noWrap/>
          </w:tcPr>
          <w:p w14:paraId="565D67A2" w14:textId="77777777" w:rsidR="00C95501" w:rsidRPr="000333DB" w:rsidRDefault="00C95501" w:rsidP="008F001B">
            <w:pPr>
              <w:pStyle w:val="TableText"/>
            </w:pPr>
            <w:r w:rsidRPr="00077018">
              <w:t>1.14</w:t>
            </w:r>
          </w:p>
        </w:tc>
        <w:tc>
          <w:tcPr>
            <w:tcW w:w="720" w:type="dxa"/>
            <w:tcBorders>
              <w:bottom w:val="single" w:sz="4" w:space="0" w:color="auto"/>
            </w:tcBorders>
            <w:noWrap/>
          </w:tcPr>
          <w:p w14:paraId="585D9787" w14:textId="77777777" w:rsidR="00C95501" w:rsidRPr="000333DB" w:rsidRDefault="00C95501" w:rsidP="008F001B">
            <w:pPr>
              <w:pStyle w:val="TableText"/>
            </w:pPr>
            <w:r w:rsidRPr="00077018">
              <w:t>0.89</w:t>
            </w:r>
          </w:p>
        </w:tc>
        <w:tc>
          <w:tcPr>
            <w:tcW w:w="720" w:type="dxa"/>
            <w:tcBorders>
              <w:bottom w:val="single" w:sz="4" w:space="0" w:color="auto"/>
            </w:tcBorders>
            <w:noWrap/>
          </w:tcPr>
          <w:p w14:paraId="198B028B" w14:textId="77777777" w:rsidR="00C95501" w:rsidRPr="000333DB" w:rsidRDefault="00C95501" w:rsidP="008F001B">
            <w:pPr>
              <w:pStyle w:val="TableText"/>
            </w:pPr>
            <w:r w:rsidRPr="00077018">
              <w:t>1.14</w:t>
            </w:r>
          </w:p>
        </w:tc>
        <w:tc>
          <w:tcPr>
            <w:tcW w:w="720" w:type="dxa"/>
            <w:tcBorders>
              <w:bottom w:val="single" w:sz="4" w:space="0" w:color="auto"/>
            </w:tcBorders>
            <w:noWrap/>
          </w:tcPr>
          <w:p w14:paraId="04ED4293" w14:textId="77777777" w:rsidR="00C95501" w:rsidRPr="000333DB" w:rsidRDefault="00C95501" w:rsidP="008F001B">
            <w:pPr>
              <w:pStyle w:val="TableText"/>
            </w:pPr>
            <w:r w:rsidRPr="00077018">
              <w:t>0.89</w:t>
            </w:r>
          </w:p>
        </w:tc>
      </w:tr>
      <w:tr w:rsidR="00C95501" w:rsidRPr="003E2B0A" w14:paraId="7E868A49" w14:textId="77777777" w:rsidTr="001C3280">
        <w:tc>
          <w:tcPr>
            <w:tcW w:w="720" w:type="dxa"/>
            <w:tcBorders>
              <w:top w:val="single" w:sz="4" w:space="0" w:color="auto"/>
              <w:bottom w:val="single" w:sz="12" w:space="0" w:color="auto"/>
            </w:tcBorders>
            <w:noWrap/>
          </w:tcPr>
          <w:p w14:paraId="65CC7D80" w14:textId="5AEBB611" w:rsidR="00C95501" w:rsidRPr="009072C1" w:rsidRDefault="00C95501" w:rsidP="008F001B">
            <w:pPr>
              <w:pStyle w:val="TableText"/>
              <w:rPr>
                <w:b/>
              </w:rPr>
            </w:pPr>
            <w:r>
              <w:t>N</w:t>
            </w:r>
            <w:r w:rsidR="000F22B6">
              <w:t>/</w:t>
            </w:r>
            <w:r>
              <w:t>A</w:t>
            </w:r>
          </w:p>
        </w:tc>
        <w:tc>
          <w:tcPr>
            <w:tcW w:w="1440" w:type="dxa"/>
            <w:tcBorders>
              <w:top w:val="single" w:sz="4" w:space="0" w:color="auto"/>
              <w:bottom w:val="single" w:sz="12" w:space="0" w:color="auto"/>
            </w:tcBorders>
          </w:tcPr>
          <w:p w14:paraId="70F78F15" w14:textId="2570776D" w:rsidR="00C95501" w:rsidRPr="009072C1" w:rsidRDefault="00C95501" w:rsidP="008F001B">
            <w:pPr>
              <w:pStyle w:val="TableText"/>
              <w:rPr>
                <w:b/>
              </w:rPr>
            </w:pPr>
            <w:r w:rsidRPr="009072C1">
              <w:rPr>
                <w:b/>
              </w:rPr>
              <w:t>AVERAGE</w:t>
            </w:r>
          </w:p>
        </w:tc>
        <w:tc>
          <w:tcPr>
            <w:tcW w:w="720" w:type="dxa"/>
            <w:tcBorders>
              <w:top w:val="single" w:sz="4" w:space="0" w:color="auto"/>
              <w:bottom w:val="single" w:sz="12" w:space="0" w:color="auto"/>
            </w:tcBorders>
          </w:tcPr>
          <w:p w14:paraId="643914EF" w14:textId="4B2F0F13" w:rsidR="00C95501" w:rsidRPr="005B01BE" w:rsidRDefault="00C95501" w:rsidP="008F001B">
            <w:pPr>
              <w:pStyle w:val="TableText"/>
            </w:pPr>
            <w:r>
              <w:t>N</w:t>
            </w:r>
            <w:r w:rsidR="000F22B6">
              <w:t>/</w:t>
            </w:r>
            <w:r>
              <w:t>A</w:t>
            </w:r>
          </w:p>
        </w:tc>
        <w:tc>
          <w:tcPr>
            <w:tcW w:w="864" w:type="dxa"/>
            <w:tcBorders>
              <w:top w:val="single" w:sz="4" w:space="0" w:color="auto"/>
              <w:bottom w:val="single" w:sz="12" w:space="0" w:color="auto"/>
            </w:tcBorders>
            <w:noWrap/>
          </w:tcPr>
          <w:p w14:paraId="7CE4FBD9" w14:textId="074BC433" w:rsidR="00C95501" w:rsidRPr="0003572F" w:rsidRDefault="00C6454A" w:rsidP="008F001B">
            <w:pPr>
              <w:pStyle w:val="TableText"/>
            </w:pPr>
            <w:r w:rsidRPr="00F26290">
              <w:t>9</w:t>
            </w:r>
            <w:r>
              <w:t>,</w:t>
            </w:r>
            <w:r w:rsidRPr="00F26290">
              <w:t>598</w:t>
            </w:r>
          </w:p>
        </w:tc>
        <w:tc>
          <w:tcPr>
            <w:tcW w:w="864" w:type="dxa"/>
            <w:tcBorders>
              <w:top w:val="single" w:sz="4" w:space="0" w:color="auto"/>
              <w:bottom w:val="single" w:sz="12" w:space="0" w:color="auto"/>
            </w:tcBorders>
            <w:noWrap/>
          </w:tcPr>
          <w:p w14:paraId="779EAAAA" w14:textId="17D712A4" w:rsidR="00C95501" w:rsidRPr="0003572F" w:rsidRDefault="00C6454A" w:rsidP="008F001B">
            <w:pPr>
              <w:pStyle w:val="TableText"/>
            </w:pPr>
            <w:r w:rsidRPr="00F26290">
              <w:t>9</w:t>
            </w:r>
            <w:r>
              <w:t>,</w:t>
            </w:r>
            <w:r w:rsidRPr="00F26290">
              <w:t>598</w:t>
            </w:r>
          </w:p>
        </w:tc>
        <w:tc>
          <w:tcPr>
            <w:tcW w:w="720" w:type="dxa"/>
            <w:tcBorders>
              <w:top w:val="single" w:sz="4" w:space="0" w:color="auto"/>
              <w:bottom w:val="single" w:sz="12" w:space="0" w:color="auto"/>
            </w:tcBorders>
            <w:noWrap/>
          </w:tcPr>
          <w:p w14:paraId="1D063F42" w14:textId="30F2D254" w:rsidR="00C95501" w:rsidRPr="0003572F" w:rsidRDefault="00C6454A" w:rsidP="008F001B">
            <w:pPr>
              <w:pStyle w:val="TableText"/>
            </w:pPr>
            <w:r w:rsidRPr="00F26290">
              <w:t>0.63</w:t>
            </w:r>
          </w:p>
        </w:tc>
        <w:tc>
          <w:tcPr>
            <w:tcW w:w="720" w:type="dxa"/>
            <w:tcBorders>
              <w:top w:val="single" w:sz="4" w:space="0" w:color="auto"/>
              <w:bottom w:val="single" w:sz="12" w:space="0" w:color="auto"/>
            </w:tcBorders>
            <w:noWrap/>
          </w:tcPr>
          <w:p w14:paraId="13B5986D" w14:textId="6E7BB58F" w:rsidR="00C95501" w:rsidRPr="0003572F" w:rsidRDefault="00C6454A" w:rsidP="008F001B">
            <w:pPr>
              <w:pStyle w:val="TableText"/>
            </w:pPr>
            <w:r w:rsidRPr="00F26290">
              <w:t>0.70</w:t>
            </w:r>
          </w:p>
        </w:tc>
        <w:tc>
          <w:tcPr>
            <w:tcW w:w="864" w:type="dxa"/>
            <w:tcBorders>
              <w:top w:val="single" w:sz="4" w:space="0" w:color="auto"/>
              <w:bottom w:val="single" w:sz="12" w:space="0" w:color="auto"/>
            </w:tcBorders>
            <w:noWrap/>
          </w:tcPr>
          <w:p w14:paraId="38A55215" w14:textId="1AF10F03" w:rsidR="00C95501" w:rsidRPr="0003572F" w:rsidRDefault="00C6454A" w:rsidP="008F001B">
            <w:pPr>
              <w:pStyle w:val="TableText"/>
            </w:pPr>
            <w:r w:rsidRPr="00F26290">
              <w:t>80.16</w:t>
            </w:r>
          </w:p>
        </w:tc>
        <w:tc>
          <w:tcPr>
            <w:tcW w:w="864" w:type="dxa"/>
            <w:tcBorders>
              <w:top w:val="single" w:sz="4" w:space="0" w:color="auto"/>
              <w:bottom w:val="single" w:sz="12" w:space="0" w:color="auto"/>
            </w:tcBorders>
            <w:noWrap/>
          </w:tcPr>
          <w:p w14:paraId="394ACA38" w14:textId="2CD99479" w:rsidR="00C95501" w:rsidRPr="0003572F" w:rsidRDefault="00C6454A" w:rsidP="008F001B">
            <w:pPr>
              <w:pStyle w:val="TableText"/>
            </w:pPr>
            <w:r w:rsidRPr="00F26290">
              <w:t>19.23</w:t>
            </w:r>
          </w:p>
        </w:tc>
        <w:tc>
          <w:tcPr>
            <w:tcW w:w="1008" w:type="dxa"/>
            <w:tcBorders>
              <w:top w:val="single" w:sz="4" w:space="0" w:color="auto"/>
              <w:bottom w:val="single" w:sz="12" w:space="0" w:color="auto"/>
            </w:tcBorders>
            <w:noWrap/>
          </w:tcPr>
          <w:p w14:paraId="053C90FA" w14:textId="3221AA25" w:rsidR="00C95501" w:rsidRPr="0003572F" w:rsidRDefault="00C6454A" w:rsidP="008F001B">
            <w:pPr>
              <w:pStyle w:val="TableText"/>
            </w:pPr>
            <w:r w:rsidRPr="00F26290">
              <w:t xml:space="preserve"> 99.39</w:t>
            </w:r>
          </w:p>
        </w:tc>
        <w:tc>
          <w:tcPr>
            <w:tcW w:w="720" w:type="dxa"/>
            <w:tcBorders>
              <w:top w:val="single" w:sz="4" w:space="0" w:color="auto"/>
              <w:bottom w:val="single" w:sz="12" w:space="0" w:color="auto"/>
            </w:tcBorders>
            <w:noWrap/>
          </w:tcPr>
          <w:p w14:paraId="7F9276FF" w14:textId="50890C28" w:rsidR="00C95501" w:rsidRPr="0003572F" w:rsidRDefault="00C6454A" w:rsidP="008F001B">
            <w:pPr>
              <w:pStyle w:val="TableText"/>
            </w:pPr>
            <w:r w:rsidRPr="00F26290">
              <w:t>0.69</w:t>
            </w:r>
          </w:p>
        </w:tc>
        <w:tc>
          <w:tcPr>
            <w:tcW w:w="720" w:type="dxa"/>
            <w:tcBorders>
              <w:top w:val="single" w:sz="4" w:space="0" w:color="auto"/>
              <w:bottom w:val="single" w:sz="12" w:space="0" w:color="auto"/>
            </w:tcBorders>
            <w:noWrap/>
          </w:tcPr>
          <w:p w14:paraId="30EC0CF9" w14:textId="34A435A5" w:rsidR="00C95501" w:rsidRPr="0003572F" w:rsidRDefault="00C6454A" w:rsidP="008F001B">
            <w:pPr>
              <w:pStyle w:val="TableText"/>
            </w:pPr>
            <w:r w:rsidRPr="00F26290">
              <w:t>0.66</w:t>
            </w:r>
          </w:p>
        </w:tc>
        <w:tc>
          <w:tcPr>
            <w:tcW w:w="720" w:type="dxa"/>
            <w:tcBorders>
              <w:top w:val="single" w:sz="4" w:space="0" w:color="auto"/>
              <w:bottom w:val="single" w:sz="12" w:space="0" w:color="auto"/>
            </w:tcBorders>
            <w:noWrap/>
          </w:tcPr>
          <w:p w14:paraId="6ABA7B81" w14:textId="1AAACFFD" w:rsidR="00C95501" w:rsidRPr="0003572F" w:rsidRDefault="00C6454A" w:rsidP="008F001B">
            <w:pPr>
              <w:pStyle w:val="TableText"/>
            </w:pPr>
            <w:r w:rsidRPr="00F26290">
              <w:t>0.69</w:t>
            </w:r>
          </w:p>
        </w:tc>
        <w:tc>
          <w:tcPr>
            <w:tcW w:w="720" w:type="dxa"/>
            <w:tcBorders>
              <w:top w:val="single" w:sz="4" w:space="0" w:color="auto"/>
              <w:bottom w:val="single" w:sz="12" w:space="0" w:color="auto"/>
            </w:tcBorders>
            <w:noWrap/>
          </w:tcPr>
          <w:p w14:paraId="0F20F5E8" w14:textId="25F9D69B" w:rsidR="00C95501" w:rsidRDefault="00C6454A" w:rsidP="008F001B">
            <w:pPr>
              <w:pStyle w:val="TableText"/>
              <w:keepNext/>
            </w:pPr>
            <w:r w:rsidRPr="00F26290">
              <w:t>0.66</w:t>
            </w:r>
          </w:p>
        </w:tc>
      </w:tr>
    </w:tbl>
    <w:p w14:paraId="76B3801C" w14:textId="18FA3D5C" w:rsidR="00C47CE2" w:rsidRDefault="00C47CE2" w:rsidP="00C47CE2">
      <w:pPr>
        <w:pStyle w:val="Caption"/>
        <w:keepLines/>
      </w:pPr>
      <w:bookmarkStart w:id="603" w:name="_Toc39066813"/>
      <w:bookmarkStart w:id="604" w:name="_Toc182568310"/>
      <w:bookmarkStart w:id="605" w:name="_Toc221178066"/>
      <w:r>
        <w:lastRenderedPageBreak/>
        <w:t xml:space="preserve">Table </w:t>
      </w:r>
      <w:fldSimple w:instr=" STYLEREF 2 \s ">
        <w:r w:rsidR="00DC2046">
          <w:rPr>
            <w:noProof/>
          </w:rPr>
          <w:t>7</w:t>
        </w:r>
      </w:fldSimple>
      <w:r w:rsidR="00DC2046">
        <w:t>.</w:t>
      </w:r>
      <w:fldSimple w:instr=" SEQ Table \* ARABIC \s 2 ">
        <w:r w:rsidR="00DC2046">
          <w:rPr>
            <w:noProof/>
          </w:rPr>
          <w:t>4</w:t>
        </w:r>
      </w:fldSimple>
      <w:r>
        <w:t xml:space="preserve">  Interrater Reliabilit</w:t>
      </w:r>
      <w:r w:rsidRPr="00830E38">
        <w:t>y and Descriptive Statistics for the Ratings by Two Raters in</w:t>
      </w:r>
      <w:r w:rsidR="00D613B0">
        <w:t> </w:t>
      </w:r>
      <w:r w:rsidRPr="00830E38">
        <w:t xml:space="preserve">Human-Scoring of Operational Items for Grade </w:t>
      </w:r>
      <w:r>
        <w:t>Eight</w:t>
      </w:r>
      <w:bookmarkEnd w:id="603"/>
      <w:bookmarkEnd w:id="604"/>
      <w:bookmarkEnd w:id="605"/>
    </w:p>
    <w:tbl>
      <w:tblPr>
        <w:tblStyle w:val="TRs"/>
        <w:tblW w:w="0" w:type="auto"/>
        <w:tblLook w:val="04A0" w:firstRow="1" w:lastRow="0" w:firstColumn="1" w:lastColumn="0" w:noHBand="0" w:noVBand="1"/>
        <w:tblDescription w:val="Interrater Reliability and Descriptive Statistics for the Ratings by Two Raters in Human-Scoring of Operational Items for Grade Eight"/>
      </w:tblPr>
      <w:tblGrid>
        <w:gridCol w:w="720"/>
        <w:gridCol w:w="1440"/>
        <w:gridCol w:w="720"/>
        <w:gridCol w:w="864"/>
        <w:gridCol w:w="864"/>
        <w:gridCol w:w="720"/>
        <w:gridCol w:w="720"/>
        <w:gridCol w:w="864"/>
        <w:gridCol w:w="864"/>
        <w:gridCol w:w="1008"/>
        <w:gridCol w:w="720"/>
        <w:gridCol w:w="720"/>
        <w:gridCol w:w="720"/>
        <w:gridCol w:w="720"/>
      </w:tblGrid>
      <w:tr w:rsidR="00D87A6F" w:rsidRPr="00762939" w14:paraId="2411D1F2" w14:textId="77777777" w:rsidTr="0080197D">
        <w:trPr>
          <w:cnfStyle w:val="100000000000" w:firstRow="1" w:lastRow="0" w:firstColumn="0" w:lastColumn="0" w:oddVBand="0" w:evenVBand="0" w:oddHBand="0" w:evenHBand="0" w:firstRowFirstColumn="0" w:firstRowLastColumn="0" w:lastRowFirstColumn="0" w:lastRowLastColumn="0"/>
          <w:trHeight w:val="2175"/>
        </w:trPr>
        <w:tc>
          <w:tcPr>
            <w:tcW w:w="720" w:type="dxa"/>
            <w:textDirection w:val="btLr"/>
            <w:vAlign w:val="center"/>
            <w:hideMark/>
          </w:tcPr>
          <w:p w14:paraId="70D7A2E9" w14:textId="77777777" w:rsidR="00C95501" w:rsidRPr="00762939" w:rsidRDefault="00C95501" w:rsidP="00C47CE2">
            <w:pPr>
              <w:pStyle w:val="TableHead"/>
              <w:keepNext/>
              <w:keepLines/>
              <w:ind w:left="72"/>
              <w:jc w:val="left"/>
              <w:rPr>
                <w:noProof w:val="0"/>
              </w:rPr>
            </w:pPr>
            <w:r w:rsidRPr="00762939">
              <w:rPr>
                <w:noProof w:val="0"/>
              </w:rPr>
              <w:t>Prompt</w:t>
            </w:r>
          </w:p>
        </w:tc>
        <w:tc>
          <w:tcPr>
            <w:tcW w:w="1440" w:type="dxa"/>
            <w:hideMark/>
          </w:tcPr>
          <w:p w14:paraId="1B91C141" w14:textId="77777777" w:rsidR="00C95501" w:rsidRPr="00762939" w:rsidRDefault="00C95501" w:rsidP="0080197D">
            <w:pPr>
              <w:pStyle w:val="TableHead"/>
              <w:keepNext/>
              <w:keepLines/>
              <w:ind w:left="72"/>
              <w:rPr>
                <w:noProof w:val="0"/>
              </w:rPr>
            </w:pPr>
            <w:r w:rsidRPr="00762939">
              <w:rPr>
                <w:noProof w:val="0"/>
              </w:rPr>
              <w:t>Item ID</w:t>
            </w:r>
          </w:p>
        </w:tc>
        <w:tc>
          <w:tcPr>
            <w:tcW w:w="720" w:type="dxa"/>
            <w:textDirection w:val="btLr"/>
            <w:vAlign w:val="center"/>
            <w:hideMark/>
          </w:tcPr>
          <w:p w14:paraId="41AF90C9" w14:textId="77777777" w:rsidR="00C95501" w:rsidRPr="00762939" w:rsidRDefault="00C95501" w:rsidP="00C47CE2">
            <w:pPr>
              <w:pStyle w:val="TableHead"/>
              <w:keepNext/>
              <w:keepLines/>
              <w:ind w:left="72"/>
              <w:jc w:val="left"/>
              <w:rPr>
                <w:noProof w:val="0"/>
              </w:rPr>
            </w:pPr>
            <w:r w:rsidRPr="00762939">
              <w:rPr>
                <w:noProof w:val="0"/>
              </w:rPr>
              <w:t>Score Points</w:t>
            </w:r>
          </w:p>
        </w:tc>
        <w:tc>
          <w:tcPr>
            <w:tcW w:w="864" w:type="dxa"/>
            <w:textDirection w:val="btLr"/>
            <w:vAlign w:val="center"/>
            <w:hideMark/>
          </w:tcPr>
          <w:p w14:paraId="07525560" w14:textId="77777777" w:rsidR="00C95501" w:rsidRPr="00762939" w:rsidRDefault="00C95501" w:rsidP="00C47CE2">
            <w:pPr>
              <w:pStyle w:val="TableHead"/>
              <w:keepNext/>
              <w:keepLines/>
              <w:ind w:left="72"/>
              <w:jc w:val="left"/>
              <w:rPr>
                <w:noProof w:val="0"/>
              </w:rPr>
            </w:pPr>
            <w:r w:rsidRPr="00762939">
              <w:rPr>
                <w:noProof w:val="0"/>
              </w:rPr>
              <w:t>Rater 1 N</w:t>
            </w:r>
          </w:p>
        </w:tc>
        <w:tc>
          <w:tcPr>
            <w:tcW w:w="864" w:type="dxa"/>
            <w:textDirection w:val="btLr"/>
            <w:vAlign w:val="center"/>
            <w:hideMark/>
          </w:tcPr>
          <w:p w14:paraId="7CA1FBFE" w14:textId="77777777" w:rsidR="00C95501" w:rsidRPr="00762939" w:rsidRDefault="00C95501" w:rsidP="00C47CE2">
            <w:pPr>
              <w:pStyle w:val="TableHead"/>
              <w:keepNext/>
              <w:keepLines/>
              <w:ind w:left="72"/>
              <w:jc w:val="left"/>
              <w:rPr>
                <w:noProof w:val="0"/>
              </w:rPr>
            </w:pPr>
            <w:r w:rsidRPr="00762939">
              <w:rPr>
                <w:noProof w:val="0"/>
              </w:rPr>
              <w:t>Rater 2 N</w:t>
            </w:r>
          </w:p>
        </w:tc>
        <w:tc>
          <w:tcPr>
            <w:tcW w:w="720" w:type="dxa"/>
            <w:textDirection w:val="btLr"/>
            <w:vAlign w:val="center"/>
            <w:hideMark/>
          </w:tcPr>
          <w:p w14:paraId="6D4D4159" w14:textId="77777777" w:rsidR="00C95501" w:rsidRPr="00762939" w:rsidRDefault="00C95501" w:rsidP="00C47CE2">
            <w:pPr>
              <w:pStyle w:val="TableHead"/>
              <w:keepNext/>
              <w:keepLines/>
              <w:ind w:left="72"/>
              <w:jc w:val="left"/>
              <w:rPr>
                <w:noProof w:val="0"/>
              </w:rPr>
            </w:pPr>
            <w:r w:rsidRPr="00762939">
              <w:rPr>
                <w:noProof w:val="0"/>
              </w:rPr>
              <w:t>Kappa</w:t>
            </w:r>
          </w:p>
        </w:tc>
        <w:tc>
          <w:tcPr>
            <w:tcW w:w="720" w:type="dxa"/>
            <w:textDirection w:val="btLr"/>
            <w:vAlign w:val="center"/>
            <w:hideMark/>
          </w:tcPr>
          <w:p w14:paraId="47D0D9C2" w14:textId="5E291133" w:rsidR="00C95501" w:rsidRPr="00762939" w:rsidRDefault="00B5762F" w:rsidP="00C47CE2">
            <w:pPr>
              <w:pStyle w:val="TableHead"/>
              <w:keepNext/>
              <w:keepLines/>
              <w:ind w:left="72"/>
              <w:jc w:val="left"/>
              <w:rPr>
                <w:noProof w:val="0"/>
              </w:rPr>
            </w:pPr>
            <w:r>
              <w:rPr>
                <w:noProof w:val="0"/>
              </w:rPr>
              <w:t>QWK</w:t>
            </w:r>
          </w:p>
        </w:tc>
        <w:tc>
          <w:tcPr>
            <w:tcW w:w="864" w:type="dxa"/>
            <w:textDirection w:val="btLr"/>
            <w:vAlign w:val="center"/>
            <w:hideMark/>
          </w:tcPr>
          <w:p w14:paraId="323ECD01" w14:textId="77777777" w:rsidR="00C95501" w:rsidRPr="00762939" w:rsidRDefault="00C95501" w:rsidP="00C47CE2">
            <w:pPr>
              <w:pStyle w:val="TableHead"/>
              <w:keepNext/>
              <w:keepLines/>
              <w:ind w:left="72"/>
              <w:jc w:val="left"/>
              <w:rPr>
                <w:noProof w:val="0"/>
              </w:rPr>
            </w:pPr>
            <w:r>
              <w:rPr>
                <w:noProof w:val="0"/>
              </w:rPr>
              <w:t>Percent Exact</w:t>
            </w:r>
          </w:p>
        </w:tc>
        <w:tc>
          <w:tcPr>
            <w:tcW w:w="864" w:type="dxa"/>
            <w:textDirection w:val="btLr"/>
            <w:vAlign w:val="center"/>
            <w:hideMark/>
          </w:tcPr>
          <w:p w14:paraId="2E4B7DED" w14:textId="77777777" w:rsidR="00C95501" w:rsidRPr="00762939" w:rsidRDefault="00C95501" w:rsidP="00C47CE2">
            <w:pPr>
              <w:pStyle w:val="TableHead"/>
              <w:keepNext/>
              <w:keepLines/>
              <w:ind w:left="72"/>
              <w:jc w:val="left"/>
              <w:rPr>
                <w:noProof w:val="0"/>
              </w:rPr>
            </w:pPr>
            <w:r w:rsidRPr="00762939">
              <w:rPr>
                <w:noProof w:val="0"/>
              </w:rPr>
              <w:t>Percent Adjacent</w:t>
            </w:r>
          </w:p>
        </w:tc>
        <w:tc>
          <w:tcPr>
            <w:tcW w:w="1008" w:type="dxa"/>
            <w:textDirection w:val="btLr"/>
            <w:vAlign w:val="center"/>
            <w:hideMark/>
          </w:tcPr>
          <w:p w14:paraId="212AA96B" w14:textId="77777777" w:rsidR="00C95501" w:rsidRPr="00762939" w:rsidRDefault="00C95501" w:rsidP="00C47CE2">
            <w:pPr>
              <w:pStyle w:val="TableHead"/>
              <w:keepNext/>
              <w:keepLines/>
              <w:ind w:left="72"/>
              <w:jc w:val="left"/>
              <w:rPr>
                <w:noProof w:val="0"/>
              </w:rPr>
            </w:pPr>
            <w:r w:rsidRPr="00762939">
              <w:rPr>
                <w:noProof w:val="0"/>
              </w:rPr>
              <w:t>Percent Exact + Adjacent</w:t>
            </w:r>
          </w:p>
        </w:tc>
        <w:tc>
          <w:tcPr>
            <w:tcW w:w="720" w:type="dxa"/>
            <w:textDirection w:val="btLr"/>
            <w:vAlign w:val="center"/>
            <w:hideMark/>
          </w:tcPr>
          <w:p w14:paraId="7CB229CF" w14:textId="77777777" w:rsidR="00C95501" w:rsidRPr="00762939" w:rsidRDefault="00C95501" w:rsidP="00C47CE2">
            <w:pPr>
              <w:pStyle w:val="TableHead"/>
              <w:keepNext/>
              <w:keepLines/>
              <w:ind w:left="72" w:right="113"/>
              <w:jc w:val="left"/>
              <w:rPr>
                <w:noProof w:val="0"/>
              </w:rPr>
            </w:pPr>
            <w:r w:rsidRPr="00762939">
              <w:rPr>
                <w:noProof w:val="0"/>
              </w:rPr>
              <w:t>Rater 1</w:t>
            </w:r>
            <w:r>
              <w:rPr>
                <w:noProof w:val="0"/>
              </w:rPr>
              <w:t xml:space="preserve"> Item Score </w:t>
            </w:r>
            <w:r w:rsidRPr="00EA31E4">
              <w:rPr>
                <w:noProof w:val="0"/>
              </w:rPr>
              <w:t>Mean</w:t>
            </w:r>
          </w:p>
        </w:tc>
        <w:tc>
          <w:tcPr>
            <w:tcW w:w="720" w:type="dxa"/>
            <w:textDirection w:val="btLr"/>
            <w:vAlign w:val="center"/>
            <w:hideMark/>
          </w:tcPr>
          <w:p w14:paraId="59FAF664" w14:textId="77777777" w:rsidR="00C95501" w:rsidRPr="00762939" w:rsidRDefault="00C95501" w:rsidP="00C47CE2">
            <w:pPr>
              <w:pStyle w:val="TableHead"/>
              <w:keepNext/>
              <w:keepLines/>
              <w:ind w:left="72" w:right="113"/>
              <w:jc w:val="left"/>
              <w:rPr>
                <w:noProof w:val="0"/>
              </w:rPr>
            </w:pPr>
            <w:r w:rsidRPr="00762939">
              <w:rPr>
                <w:noProof w:val="0"/>
              </w:rPr>
              <w:t>Rater 1</w:t>
            </w:r>
            <w:r>
              <w:rPr>
                <w:noProof w:val="0"/>
              </w:rPr>
              <w:t xml:space="preserve"> Item Score </w:t>
            </w:r>
            <w:r w:rsidRPr="00EA31E4">
              <w:rPr>
                <w:noProof w:val="0"/>
              </w:rPr>
              <w:t>SD</w:t>
            </w:r>
          </w:p>
        </w:tc>
        <w:tc>
          <w:tcPr>
            <w:tcW w:w="720" w:type="dxa"/>
            <w:textDirection w:val="btLr"/>
            <w:vAlign w:val="center"/>
            <w:hideMark/>
          </w:tcPr>
          <w:p w14:paraId="0BCB2E7A" w14:textId="77777777" w:rsidR="00C95501" w:rsidRPr="00762939" w:rsidRDefault="00C95501" w:rsidP="00C47CE2">
            <w:pPr>
              <w:pStyle w:val="TableHead"/>
              <w:keepNext/>
              <w:keepLines/>
              <w:ind w:left="72" w:right="113"/>
              <w:jc w:val="left"/>
              <w:rPr>
                <w:noProof w:val="0"/>
              </w:rPr>
            </w:pPr>
            <w:r w:rsidRPr="00762939">
              <w:rPr>
                <w:noProof w:val="0"/>
              </w:rPr>
              <w:t>Rater 2</w:t>
            </w:r>
            <w:r>
              <w:rPr>
                <w:noProof w:val="0"/>
              </w:rPr>
              <w:t xml:space="preserve"> Item Score </w:t>
            </w:r>
            <w:r w:rsidRPr="00EA31E4">
              <w:rPr>
                <w:noProof w:val="0"/>
              </w:rPr>
              <w:t>Mean</w:t>
            </w:r>
          </w:p>
        </w:tc>
        <w:tc>
          <w:tcPr>
            <w:tcW w:w="720" w:type="dxa"/>
            <w:textDirection w:val="btLr"/>
            <w:vAlign w:val="center"/>
            <w:hideMark/>
          </w:tcPr>
          <w:p w14:paraId="0CC2B120" w14:textId="77777777" w:rsidR="00C95501" w:rsidRPr="00762939" w:rsidRDefault="00C95501" w:rsidP="00C47CE2">
            <w:pPr>
              <w:pStyle w:val="TableHead"/>
              <w:keepNext/>
              <w:keepLines/>
              <w:ind w:left="72" w:right="113"/>
              <w:jc w:val="left"/>
              <w:rPr>
                <w:noProof w:val="0"/>
              </w:rPr>
            </w:pPr>
            <w:r w:rsidRPr="00762939">
              <w:rPr>
                <w:noProof w:val="0"/>
              </w:rPr>
              <w:t>Rater 2</w:t>
            </w:r>
            <w:r>
              <w:rPr>
                <w:noProof w:val="0"/>
              </w:rPr>
              <w:t xml:space="preserve"> Item Score </w:t>
            </w:r>
            <w:r w:rsidRPr="00EA31E4">
              <w:rPr>
                <w:noProof w:val="0"/>
              </w:rPr>
              <w:t>SD</w:t>
            </w:r>
          </w:p>
        </w:tc>
      </w:tr>
      <w:tr w:rsidR="00C95501" w:rsidRPr="00762939" w14:paraId="16173CC9" w14:textId="77777777" w:rsidTr="00C66B39">
        <w:tc>
          <w:tcPr>
            <w:tcW w:w="720" w:type="dxa"/>
            <w:noWrap/>
          </w:tcPr>
          <w:p w14:paraId="43AFAE22" w14:textId="27E95FC1" w:rsidR="00C95501" w:rsidRPr="000333DB" w:rsidRDefault="0020127C" w:rsidP="00C47CE2">
            <w:pPr>
              <w:pStyle w:val="TableText"/>
              <w:keepNext/>
              <w:keepLines/>
            </w:pPr>
            <w:r>
              <w:t>1</w:t>
            </w:r>
          </w:p>
        </w:tc>
        <w:tc>
          <w:tcPr>
            <w:tcW w:w="1440" w:type="dxa"/>
            <w:noWrap/>
          </w:tcPr>
          <w:p w14:paraId="45B82485" w14:textId="77777777" w:rsidR="00C95501" w:rsidRPr="000333DB" w:rsidRDefault="00C95501" w:rsidP="00C47CE2">
            <w:pPr>
              <w:pStyle w:val="TableText"/>
              <w:keepNext/>
              <w:keepLines/>
            </w:pPr>
            <w:r w:rsidRPr="00A41C19">
              <w:t>VH738912</w:t>
            </w:r>
          </w:p>
        </w:tc>
        <w:tc>
          <w:tcPr>
            <w:tcW w:w="720" w:type="dxa"/>
            <w:noWrap/>
          </w:tcPr>
          <w:p w14:paraId="445DD7CF" w14:textId="77777777" w:rsidR="00C95501" w:rsidRPr="000333DB" w:rsidRDefault="00C95501" w:rsidP="00C47CE2">
            <w:pPr>
              <w:pStyle w:val="TableText"/>
              <w:keepNext/>
              <w:keepLines/>
            </w:pPr>
            <w:r w:rsidRPr="00A41C19">
              <w:t>2</w:t>
            </w:r>
          </w:p>
        </w:tc>
        <w:tc>
          <w:tcPr>
            <w:tcW w:w="864" w:type="dxa"/>
            <w:noWrap/>
          </w:tcPr>
          <w:p w14:paraId="5F2D03B4" w14:textId="77777777" w:rsidR="00C95501" w:rsidRPr="000333DB" w:rsidRDefault="00C95501" w:rsidP="00C47CE2">
            <w:pPr>
              <w:pStyle w:val="TableText"/>
              <w:keepNext/>
              <w:keepLines/>
            </w:pPr>
            <w:r w:rsidRPr="00A41C19">
              <w:t>9</w:t>
            </w:r>
            <w:r>
              <w:t>,</w:t>
            </w:r>
            <w:r w:rsidRPr="00A41C19">
              <w:t>599</w:t>
            </w:r>
          </w:p>
        </w:tc>
        <w:tc>
          <w:tcPr>
            <w:tcW w:w="864" w:type="dxa"/>
            <w:noWrap/>
          </w:tcPr>
          <w:p w14:paraId="5CF3F29F" w14:textId="77777777" w:rsidR="00C95501" w:rsidRPr="000333DB" w:rsidRDefault="00C95501" w:rsidP="00C47CE2">
            <w:pPr>
              <w:pStyle w:val="TableText"/>
              <w:keepNext/>
              <w:keepLines/>
            </w:pPr>
            <w:r w:rsidRPr="00A41C19">
              <w:t>9</w:t>
            </w:r>
            <w:r>
              <w:t>,</w:t>
            </w:r>
            <w:r w:rsidRPr="00A41C19">
              <w:t>599</w:t>
            </w:r>
          </w:p>
        </w:tc>
        <w:tc>
          <w:tcPr>
            <w:tcW w:w="720" w:type="dxa"/>
            <w:noWrap/>
          </w:tcPr>
          <w:p w14:paraId="15AF9CA0" w14:textId="77777777" w:rsidR="00C95501" w:rsidRPr="000333DB" w:rsidRDefault="00C95501" w:rsidP="00C47CE2">
            <w:pPr>
              <w:pStyle w:val="TableText"/>
              <w:keepNext/>
              <w:keepLines/>
            </w:pPr>
            <w:r w:rsidRPr="00A41C19">
              <w:t>0.83</w:t>
            </w:r>
          </w:p>
        </w:tc>
        <w:tc>
          <w:tcPr>
            <w:tcW w:w="720" w:type="dxa"/>
            <w:noWrap/>
          </w:tcPr>
          <w:p w14:paraId="0D1857F5" w14:textId="77777777" w:rsidR="00C95501" w:rsidRPr="000333DB" w:rsidRDefault="00C95501" w:rsidP="00C47CE2">
            <w:pPr>
              <w:pStyle w:val="TableText"/>
              <w:keepNext/>
              <w:keepLines/>
            </w:pPr>
            <w:r w:rsidRPr="00A41C19">
              <w:t>0.94</w:t>
            </w:r>
          </w:p>
        </w:tc>
        <w:tc>
          <w:tcPr>
            <w:tcW w:w="864" w:type="dxa"/>
            <w:noWrap/>
          </w:tcPr>
          <w:p w14:paraId="79F2FD76" w14:textId="77777777" w:rsidR="00C95501" w:rsidRPr="000333DB" w:rsidRDefault="00C95501" w:rsidP="00C47CE2">
            <w:pPr>
              <w:pStyle w:val="TableText"/>
              <w:keepNext/>
              <w:keepLines/>
            </w:pPr>
            <w:r w:rsidRPr="00A41C19">
              <w:t>90.09</w:t>
            </w:r>
          </w:p>
        </w:tc>
        <w:tc>
          <w:tcPr>
            <w:tcW w:w="864" w:type="dxa"/>
            <w:noWrap/>
          </w:tcPr>
          <w:p w14:paraId="79F27F31" w14:textId="76322CC6" w:rsidR="00C95501" w:rsidRPr="000333DB" w:rsidRDefault="00C95501" w:rsidP="00C47CE2">
            <w:pPr>
              <w:pStyle w:val="TableText"/>
              <w:keepNext/>
              <w:keepLines/>
            </w:pPr>
            <w:r w:rsidRPr="00A41C19">
              <w:t>9.72</w:t>
            </w:r>
          </w:p>
        </w:tc>
        <w:tc>
          <w:tcPr>
            <w:tcW w:w="1008" w:type="dxa"/>
            <w:noWrap/>
          </w:tcPr>
          <w:p w14:paraId="67066738" w14:textId="3DD611D5" w:rsidR="00C95501" w:rsidRPr="000333DB" w:rsidRDefault="00C95501" w:rsidP="00C47CE2">
            <w:pPr>
              <w:pStyle w:val="TableText"/>
              <w:keepNext/>
              <w:keepLines/>
            </w:pPr>
            <w:r w:rsidRPr="00A41C19">
              <w:t>99.81</w:t>
            </w:r>
          </w:p>
        </w:tc>
        <w:tc>
          <w:tcPr>
            <w:tcW w:w="720" w:type="dxa"/>
            <w:noWrap/>
          </w:tcPr>
          <w:p w14:paraId="7BB2C940" w14:textId="77777777" w:rsidR="00C95501" w:rsidRPr="000333DB" w:rsidRDefault="00C95501" w:rsidP="00C47CE2">
            <w:pPr>
              <w:pStyle w:val="TableText"/>
              <w:keepNext/>
              <w:keepLines/>
            </w:pPr>
            <w:r w:rsidRPr="00A41C19">
              <w:t>1.01</w:t>
            </w:r>
          </w:p>
        </w:tc>
        <w:tc>
          <w:tcPr>
            <w:tcW w:w="720" w:type="dxa"/>
            <w:noWrap/>
          </w:tcPr>
          <w:p w14:paraId="14DF8A66" w14:textId="77777777" w:rsidR="00C95501" w:rsidRPr="000333DB" w:rsidRDefault="00C95501" w:rsidP="00C47CE2">
            <w:pPr>
              <w:pStyle w:val="TableText"/>
              <w:keepNext/>
              <w:keepLines/>
            </w:pPr>
            <w:r w:rsidRPr="00A41C19">
              <w:t>0.94</w:t>
            </w:r>
          </w:p>
        </w:tc>
        <w:tc>
          <w:tcPr>
            <w:tcW w:w="720" w:type="dxa"/>
            <w:noWrap/>
          </w:tcPr>
          <w:p w14:paraId="5ECD1F21" w14:textId="77777777" w:rsidR="00C95501" w:rsidRPr="000333DB" w:rsidRDefault="00C95501" w:rsidP="00C47CE2">
            <w:pPr>
              <w:pStyle w:val="TableText"/>
              <w:keepNext/>
              <w:keepLines/>
            </w:pPr>
            <w:r w:rsidRPr="00A41C19">
              <w:t>1.01</w:t>
            </w:r>
          </w:p>
        </w:tc>
        <w:tc>
          <w:tcPr>
            <w:tcW w:w="720" w:type="dxa"/>
            <w:noWrap/>
          </w:tcPr>
          <w:p w14:paraId="7E30180A" w14:textId="77777777" w:rsidR="00C95501" w:rsidRPr="000333DB" w:rsidRDefault="00C95501" w:rsidP="00C47CE2">
            <w:pPr>
              <w:pStyle w:val="TableText"/>
              <w:keepNext/>
              <w:keepLines/>
            </w:pPr>
            <w:r w:rsidRPr="00A41C19">
              <w:t>0.94</w:t>
            </w:r>
          </w:p>
        </w:tc>
      </w:tr>
      <w:tr w:rsidR="00C95501" w:rsidRPr="00762939" w14:paraId="766CA7E5" w14:textId="77777777" w:rsidTr="00C66B39">
        <w:tc>
          <w:tcPr>
            <w:tcW w:w="720" w:type="dxa"/>
            <w:noWrap/>
          </w:tcPr>
          <w:p w14:paraId="148395F5" w14:textId="3F0B34DF" w:rsidR="00C95501" w:rsidRPr="000333DB" w:rsidRDefault="0020127C" w:rsidP="00C47CE2">
            <w:pPr>
              <w:pStyle w:val="TableText"/>
              <w:keepNext/>
              <w:keepLines/>
            </w:pPr>
            <w:r>
              <w:t>2</w:t>
            </w:r>
          </w:p>
        </w:tc>
        <w:tc>
          <w:tcPr>
            <w:tcW w:w="1440" w:type="dxa"/>
            <w:noWrap/>
          </w:tcPr>
          <w:p w14:paraId="171C8E8E" w14:textId="77777777" w:rsidR="00C95501" w:rsidRPr="000333DB" w:rsidRDefault="00C95501" w:rsidP="00C47CE2">
            <w:pPr>
              <w:pStyle w:val="TableText"/>
              <w:keepNext/>
              <w:keepLines/>
            </w:pPr>
            <w:r w:rsidRPr="00A41C19">
              <w:t>VH803496</w:t>
            </w:r>
          </w:p>
        </w:tc>
        <w:tc>
          <w:tcPr>
            <w:tcW w:w="720" w:type="dxa"/>
            <w:noWrap/>
          </w:tcPr>
          <w:p w14:paraId="3D959A0E" w14:textId="77777777" w:rsidR="00C95501" w:rsidRPr="000333DB" w:rsidRDefault="00C95501" w:rsidP="00C47CE2">
            <w:pPr>
              <w:pStyle w:val="TableText"/>
              <w:keepNext/>
              <w:keepLines/>
            </w:pPr>
            <w:r w:rsidRPr="00A41C19">
              <w:t>1</w:t>
            </w:r>
          </w:p>
        </w:tc>
        <w:tc>
          <w:tcPr>
            <w:tcW w:w="864" w:type="dxa"/>
            <w:noWrap/>
          </w:tcPr>
          <w:p w14:paraId="2F43D4F7" w14:textId="77777777" w:rsidR="00C95501" w:rsidRPr="000333DB" w:rsidRDefault="00C95501" w:rsidP="00C47CE2">
            <w:pPr>
              <w:pStyle w:val="TableText"/>
              <w:keepNext/>
              <w:keepLines/>
            </w:pPr>
            <w:r w:rsidRPr="00A41C19">
              <w:t>9</w:t>
            </w:r>
            <w:r>
              <w:t>,</w:t>
            </w:r>
            <w:r w:rsidRPr="00A41C19">
              <w:t>597</w:t>
            </w:r>
          </w:p>
        </w:tc>
        <w:tc>
          <w:tcPr>
            <w:tcW w:w="864" w:type="dxa"/>
            <w:noWrap/>
          </w:tcPr>
          <w:p w14:paraId="584DE551" w14:textId="77777777" w:rsidR="00C95501" w:rsidRPr="000333DB" w:rsidRDefault="00C95501" w:rsidP="00C47CE2">
            <w:pPr>
              <w:pStyle w:val="TableText"/>
              <w:keepNext/>
              <w:keepLines/>
            </w:pPr>
            <w:r w:rsidRPr="00A41C19">
              <w:t>9</w:t>
            </w:r>
            <w:r>
              <w:t>,</w:t>
            </w:r>
            <w:r w:rsidRPr="00A41C19">
              <w:t>597</w:t>
            </w:r>
          </w:p>
        </w:tc>
        <w:tc>
          <w:tcPr>
            <w:tcW w:w="720" w:type="dxa"/>
            <w:noWrap/>
          </w:tcPr>
          <w:p w14:paraId="3F63293F" w14:textId="77777777" w:rsidR="00C95501" w:rsidRPr="000333DB" w:rsidRDefault="00C95501" w:rsidP="00C47CE2">
            <w:pPr>
              <w:pStyle w:val="TableText"/>
              <w:keepNext/>
              <w:keepLines/>
            </w:pPr>
            <w:r w:rsidRPr="00A41C19">
              <w:t>0.66</w:t>
            </w:r>
          </w:p>
        </w:tc>
        <w:tc>
          <w:tcPr>
            <w:tcW w:w="720" w:type="dxa"/>
            <w:noWrap/>
          </w:tcPr>
          <w:p w14:paraId="5A32210A" w14:textId="77777777" w:rsidR="00C95501" w:rsidRPr="000333DB" w:rsidRDefault="00C95501" w:rsidP="00C47CE2">
            <w:pPr>
              <w:pStyle w:val="TableText"/>
              <w:keepNext/>
              <w:keepLines/>
            </w:pPr>
            <w:r w:rsidRPr="00A41C19">
              <w:t>0.66</w:t>
            </w:r>
          </w:p>
        </w:tc>
        <w:tc>
          <w:tcPr>
            <w:tcW w:w="864" w:type="dxa"/>
            <w:noWrap/>
          </w:tcPr>
          <w:p w14:paraId="502A5D97" w14:textId="77777777" w:rsidR="00C95501" w:rsidRPr="000333DB" w:rsidRDefault="00C95501" w:rsidP="00C47CE2">
            <w:pPr>
              <w:pStyle w:val="TableText"/>
              <w:keepNext/>
              <w:keepLines/>
            </w:pPr>
            <w:r w:rsidRPr="00A41C19">
              <w:t>86.44</w:t>
            </w:r>
          </w:p>
        </w:tc>
        <w:tc>
          <w:tcPr>
            <w:tcW w:w="864" w:type="dxa"/>
            <w:noWrap/>
          </w:tcPr>
          <w:p w14:paraId="04554559" w14:textId="77777777" w:rsidR="00C95501" w:rsidRPr="000333DB" w:rsidRDefault="00C95501" w:rsidP="00C47CE2">
            <w:pPr>
              <w:pStyle w:val="TableText"/>
              <w:keepNext/>
              <w:keepLines/>
            </w:pPr>
            <w:r w:rsidRPr="00A41C19">
              <w:t>13.56</w:t>
            </w:r>
          </w:p>
        </w:tc>
        <w:tc>
          <w:tcPr>
            <w:tcW w:w="1008" w:type="dxa"/>
            <w:noWrap/>
          </w:tcPr>
          <w:p w14:paraId="5652127D" w14:textId="77777777" w:rsidR="00C95501" w:rsidRPr="000333DB" w:rsidRDefault="00C95501" w:rsidP="00C47CE2">
            <w:pPr>
              <w:pStyle w:val="TableText"/>
              <w:keepNext/>
              <w:keepLines/>
            </w:pPr>
            <w:r w:rsidRPr="00A41C19">
              <w:t>100.00</w:t>
            </w:r>
          </w:p>
        </w:tc>
        <w:tc>
          <w:tcPr>
            <w:tcW w:w="720" w:type="dxa"/>
            <w:noWrap/>
          </w:tcPr>
          <w:p w14:paraId="259C373A" w14:textId="77777777" w:rsidR="00C95501" w:rsidRPr="000333DB" w:rsidRDefault="00C95501" w:rsidP="00C47CE2">
            <w:pPr>
              <w:pStyle w:val="TableText"/>
              <w:keepNext/>
              <w:keepLines/>
            </w:pPr>
            <w:r w:rsidRPr="00A41C19">
              <w:t>0.28</w:t>
            </w:r>
          </w:p>
        </w:tc>
        <w:tc>
          <w:tcPr>
            <w:tcW w:w="720" w:type="dxa"/>
            <w:noWrap/>
          </w:tcPr>
          <w:p w14:paraId="74FF8289" w14:textId="77777777" w:rsidR="00C95501" w:rsidRPr="000333DB" w:rsidRDefault="00C95501" w:rsidP="00C47CE2">
            <w:pPr>
              <w:pStyle w:val="TableText"/>
              <w:keepNext/>
              <w:keepLines/>
            </w:pPr>
            <w:r w:rsidRPr="00A41C19">
              <w:t>0.45</w:t>
            </w:r>
          </w:p>
        </w:tc>
        <w:tc>
          <w:tcPr>
            <w:tcW w:w="720" w:type="dxa"/>
            <w:noWrap/>
          </w:tcPr>
          <w:p w14:paraId="093FB324" w14:textId="77777777" w:rsidR="00C95501" w:rsidRPr="000333DB" w:rsidRDefault="00C95501" w:rsidP="00C47CE2">
            <w:pPr>
              <w:pStyle w:val="TableText"/>
              <w:keepNext/>
              <w:keepLines/>
            </w:pPr>
            <w:r w:rsidRPr="00A41C19">
              <w:t>0.28</w:t>
            </w:r>
          </w:p>
        </w:tc>
        <w:tc>
          <w:tcPr>
            <w:tcW w:w="720" w:type="dxa"/>
            <w:noWrap/>
          </w:tcPr>
          <w:p w14:paraId="6BC818CF" w14:textId="77777777" w:rsidR="00C95501" w:rsidRPr="000333DB" w:rsidRDefault="00C95501" w:rsidP="00C47CE2">
            <w:pPr>
              <w:pStyle w:val="TableText"/>
              <w:keepNext/>
              <w:keepLines/>
            </w:pPr>
            <w:r w:rsidRPr="00A41C19">
              <w:t>0.45</w:t>
            </w:r>
          </w:p>
        </w:tc>
      </w:tr>
      <w:tr w:rsidR="00C95501" w:rsidRPr="00762939" w14:paraId="369DFF2A" w14:textId="77777777" w:rsidTr="00C66B39">
        <w:tc>
          <w:tcPr>
            <w:tcW w:w="720" w:type="dxa"/>
            <w:noWrap/>
          </w:tcPr>
          <w:p w14:paraId="12D0B683" w14:textId="3240809C" w:rsidR="00C95501" w:rsidRPr="000333DB" w:rsidRDefault="0020127C" w:rsidP="00C47CE2">
            <w:pPr>
              <w:pStyle w:val="TableText"/>
              <w:keepNext/>
              <w:keepLines/>
            </w:pPr>
            <w:r>
              <w:t>3</w:t>
            </w:r>
          </w:p>
        </w:tc>
        <w:tc>
          <w:tcPr>
            <w:tcW w:w="1440" w:type="dxa"/>
            <w:noWrap/>
          </w:tcPr>
          <w:p w14:paraId="6BF680B3" w14:textId="77777777" w:rsidR="00C95501" w:rsidRPr="000333DB" w:rsidRDefault="00C95501" w:rsidP="00C47CE2">
            <w:pPr>
              <w:pStyle w:val="TableText"/>
              <w:keepNext/>
              <w:keepLines/>
            </w:pPr>
            <w:r w:rsidRPr="00A41C19">
              <w:t>VH804554</w:t>
            </w:r>
          </w:p>
        </w:tc>
        <w:tc>
          <w:tcPr>
            <w:tcW w:w="720" w:type="dxa"/>
            <w:noWrap/>
          </w:tcPr>
          <w:p w14:paraId="6AB44D4F" w14:textId="77777777" w:rsidR="00C95501" w:rsidRPr="000333DB" w:rsidRDefault="00C95501" w:rsidP="00C47CE2">
            <w:pPr>
              <w:pStyle w:val="TableText"/>
              <w:keepNext/>
              <w:keepLines/>
            </w:pPr>
            <w:r w:rsidRPr="00A41C19">
              <w:t>2</w:t>
            </w:r>
          </w:p>
        </w:tc>
        <w:tc>
          <w:tcPr>
            <w:tcW w:w="864" w:type="dxa"/>
            <w:noWrap/>
          </w:tcPr>
          <w:p w14:paraId="2206BA53" w14:textId="77777777" w:rsidR="00C95501" w:rsidRPr="000333DB" w:rsidRDefault="00C95501" w:rsidP="00C47CE2">
            <w:pPr>
              <w:pStyle w:val="TableText"/>
              <w:keepNext/>
              <w:keepLines/>
            </w:pPr>
            <w:r w:rsidRPr="00A41C19">
              <w:t>9</w:t>
            </w:r>
            <w:r>
              <w:t>,</w:t>
            </w:r>
            <w:r w:rsidRPr="00A41C19">
              <w:t>600</w:t>
            </w:r>
          </w:p>
        </w:tc>
        <w:tc>
          <w:tcPr>
            <w:tcW w:w="864" w:type="dxa"/>
            <w:noWrap/>
          </w:tcPr>
          <w:p w14:paraId="7726C7D5" w14:textId="77777777" w:rsidR="00C95501" w:rsidRPr="000333DB" w:rsidRDefault="00C95501" w:rsidP="00C47CE2">
            <w:pPr>
              <w:pStyle w:val="TableText"/>
              <w:keepNext/>
              <w:keepLines/>
            </w:pPr>
            <w:r w:rsidRPr="00A41C19">
              <w:t>9</w:t>
            </w:r>
            <w:r>
              <w:t>,</w:t>
            </w:r>
            <w:r w:rsidRPr="00A41C19">
              <w:t>600</w:t>
            </w:r>
          </w:p>
        </w:tc>
        <w:tc>
          <w:tcPr>
            <w:tcW w:w="720" w:type="dxa"/>
            <w:noWrap/>
          </w:tcPr>
          <w:p w14:paraId="25CD33BC" w14:textId="77777777" w:rsidR="00C95501" w:rsidRPr="000333DB" w:rsidRDefault="00C95501" w:rsidP="00C47CE2">
            <w:pPr>
              <w:pStyle w:val="TableText"/>
              <w:keepNext/>
              <w:keepLines/>
            </w:pPr>
            <w:r w:rsidRPr="00A41C19">
              <w:t>0.57</w:t>
            </w:r>
          </w:p>
        </w:tc>
        <w:tc>
          <w:tcPr>
            <w:tcW w:w="720" w:type="dxa"/>
            <w:noWrap/>
          </w:tcPr>
          <w:p w14:paraId="4C4688CA" w14:textId="77777777" w:rsidR="00C95501" w:rsidRPr="000333DB" w:rsidRDefault="00C95501" w:rsidP="00C47CE2">
            <w:pPr>
              <w:pStyle w:val="TableText"/>
              <w:keepNext/>
              <w:keepLines/>
            </w:pPr>
            <w:r w:rsidRPr="00A41C19">
              <w:t>0.71</w:t>
            </w:r>
          </w:p>
        </w:tc>
        <w:tc>
          <w:tcPr>
            <w:tcW w:w="864" w:type="dxa"/>
            <w:noWrap/>
          </w:tcPr>
          <w:p w14:paraId="48FA90E3" w14:textId="77777777" w:rsidR="00C95501" w:rsidRPr="000333DB" w:rsidRDefault="00C95501" w:rsidP="00C47CE2">
            <w:pPr>
              <w:pStyle w:val="TableText"/>
              <w:keepNext/>
              <w:keepLines/>
            </w:pPr>
            <w:r w:rsidRPr="00A41C19">
              <w:t>73.69</w:t>
            </w:r>
          </w:p>
        </w:tc>
        <w:tc>
          <w:tcPr>
            <w:tcW w:w="864" w:type="dxa"/>
            <w:noWrap/>
          </w:tcPr>
          <w:p w14:paraId="4F9536B2" w14:textId="77777777" w:rsidR="00C95501" w:rsidRPr="000333DB" w:rsidRDefault="00C95501" w:rsidP="00C47CE2">
            <w:pPr>
              <w:pStyle w:val="TableText"/>
              <w:keepNext/>
              <w:keepLines/>
            </w:pPr>
            <w:r w:rsidRPr="00A41C19">
              <w:t>25.63</w:t>
            </w:r>
          </w:p>
        </w:tc>
        <w:tc>
          <w:tcPr>
            <w:tcW w:w="1008" w:type="dxa"/>
            <w:noWrap/>
          </w:tcPr>
          <w:p w14:paraId="2A602986" w14:textId="6807518C" w:rsidR="00C95501" w:rsidRPr="000333DB" w:rsidRDefault="00C95501" w:rsidP="00C47CE2">
            <w:pPr>
              <w:pStyle w:val="TableText"/>
              <w:keepNext/>
              <w:keepLines/>
            </w:pPr>
            <w:r w:rsidRPr="00A41C19">
              <w:t>99.31</w:t>
            </w:r>
          </w:p>
        </w:tc>
        <w:tc>
          <w:tcPr>
            <w:tcW w:w="720" w:type="dxa"/>
            <w:noWrap/>
          </w:tcPr>
          <w:p w14:paraId="4625D1DF" w14:textId="77777777" w:rsidR="00C95501" w:rsidRPr="000333DB" w:rsidRDefault="00C95501" w:rsidP="00C47CE2">
            <w:pPr>
              <w:pStyle w:val="TableText"/>
              <w:keepNext/>
              <w:keepLines/>
            </w:pPr>
            <w:r w:rsidRPr="00A41C19">
              <w:t>0.72</w:t>
            </w:r>
          </w:p>
        </w:tc>
        <w:tc>
          <w:tcPr>
            <w:tcW w:w="720" w:type="dxa"/>
            <w:noWrap/>
          </w:tcPr>
          <w:p w14:paraId="33F129D6" w14:textId="77777777" w:rsidR="00C95501" w:rsidRPr="000333DB" w:rsidRDefault="00C95501" w:rsidP="00C47CE2">
            <w:pPr>
              <w:pStyle w:val="TableText"/>
              <w:keepNext/>
              <w:keepLines/>
            </w:pPr>
            <w:r w:rsidRPr="00A41C19">
              <w:t>0.69</w:t>
            </w:r>
          </w:p>
        </w:tc>
        <w:tc>
          <w:tcPr>
            <w:tcW w:w="720" w:type="dxa"/>
            <w:noWrap/>
          </w:tcPr>
          <w:p w14:paraId="45DEB7B4" w14:textId="77777777" w:rsidR="00C95501" w:rsidRPr="000333DB" w:rsidRDefault="00C95501" w:rsidP="00C47CE2">
            <w:pPr>
              <w:pStyle w:val="TableText"/>
              <w:keepNext/>
              <w:keepLines/>
            </w:pPr>
            <w:r w:rsidRPr="00A41C19">
              <w:t>0.73</w:t>
            </w:r>
          </w:p>
        </w:tc>
        <w:tc>
          <w:tcPr>
            <w:tcW w:w="720" w:type="dxa"/>
            <w:noWrap/>
          </w:tcPr>
          <w:p w14:paraId="0C3A60BE" w14:textId="77777777" w:rsidR="00C95501" w:rsidRPr="000333DB" w:rsidRDefault="00C95501" w:rsidP="00C47CE2">
            <w:pPr>
              <w:pStyle w:val="TableText"/>
              <w:keepNext/>
              <w:keepLines/>
            </w:pPr>
            <w:r w:rsidRPr="00A41C19">
              <w:t>0.70</w:t>
            </w:r>
          </w:p>
        </w:tc>
      </w:tr>
      <w:tr w:rsidR="00C95501" w:rsidRPr="00762939" w14:paraId="1EF6F0AC" w14:textId="77777777" w:rsidTr="00C66B39">
        <w:tc>
          <w:tcPr>
            <w:tcW w:w="720" w:type="dxa"/>
            <w:noWrap/>
          </w:tcPr>
          <w:p w14:paraId="6652B331" w14:textId="6F92B6E9" w:rsidR="00C95501" w:rsidRPr="00077018" w:rsidRDefault="0020127C" w:rsidP="00C47CE2">
            <w:pPr>
              <w:pStyle w:val="TableText"/>
              <w:keepNext/>
              <w:keepLines/>
            </w:pPr>
            <w:r>
              <w:t>4</w:t>
            </w:r>
          </w:p>
        </w:tc>
        <w:tc>
          <w:tcPr>
            <w:tcW w:w="1440" w:type="dxa"/>
            <w:noWrap/>
          </w:tcPr>
          <w:p w14:paraId="0DB13CD7" w14:textId="77777777" w:rsidR="00C95501" w:rsidRPr="00077018" w:rsidRDefault="00C95501" w:rsidP="00C47CE2">
            <w:pPr>
              <w:pStyle w:val="TableText"/>
              <w:keepNext/>
              <w:keepLines/>
            </w:pPr>
            <w:r w:rsidRPr="00A41C19">
              <w:t>VH809423</w:t>
            </w:r>
          </w:p>
        </w:tc>
        <w:tc>
          <w:tcPr>
            <w:tcW w:w="720" w:type="dxa"/>
            <w:noWrap/>
          </w:tcPr>
          <w:p w14:paraId="6377B602" w14:textId="77777777" w:rsidR="00C95501" w:rsidRPr="00077018" w:rsidRDefault="00C95501" w:rsidP="00C47CE2">
            <w:pPr>
              <w:pStyle w:val="TableText"/>
              <w:keepNext/>
              <w:keepLines/>
            </w:pPr>
            <w:r w:rsidRPr="00A41C19">
              <w:t>2</w:t>
            </w:r>
          </w:p>
        </w:tc>
        <w:tc>
          <w:tcPr>
            <w:tcW w:w="864" w:type="dxa"/>
            <w:noWrap/>
          </w:tcPr>
          <w:p w14:paraId="028E4385" w14:textId="77777777" w:rsidR="00C95501" w:rsidRPr="00077018" w:rsidRDefault="00C95501" w:rsidP="00C47CE2">
            <w:pPr>
              <w:pStyle w:val="TableText"/>
              <w:keepNext/>
              <w:keepLines/>
            </w:pPr>
            <w:r w:rsidRPr="00A41C19">
              <w:t>9</w:t>
            </w:r>
            <w:r>
              <w:t>,</w:t>
            </w:r>
            <w:r w:rsidRPr="00A41C19">
              <w:t>600</w:t>
            </w:r>
          </w:p>
        </w:tc>
        <w:tc>
          <w:tcPr>
            <w:tcW w:w="864" w:type="dxa"/>
            <w:noWrap/>
          </w:tcPr>
          <w:p w14:paraId="26C10229" w14:textId="77777777" w:rsidR="00C95501" w:rsidRPr="00077018" w:rsidRDefault="00C95501" w:rsidP="00C47CE2">
            <w:pPr>
              <w:pStyle w:val="TableText"/>
              <w:keepNext/>
              <w:keepLines/>
            </w:pPr>
            <w:r w:rsidRPr="00A41C19">
              <w:t>9</w:t>
            </w:r>
            <w:r>
              <w:t>,</w:t>
            </w:r>
            <w:r w:rsidRPr="00A41C19">
              <w:t>600</w:t>
            </w:r>
          </w:p>
        </w:tc>
        <w:tc>
          <w:tcPr>
            <w:tcW w:w="720" w:type="dxa"/>
            <w:noWrap/>
          </w:tcPr>
          <w:p w14:paraId="557CA541" w14:textId="77777777" w:rsidR="00C95501" w:rsidRPr="00077018" w:rsidRDefault="00C95501" w:rsidP="00C47CE2">
            <w:pPr>
              <w:pStyle w:val="TableText"/>
              <w:keepNext/>
              <w:keepLines/>
            </w:pPr>
            <w:r w:rsidRPr="00A41C19">
              <w:t>0.73</w:t>
            </w:r>
          </w:p>
        </w:tc>
        <w:tc>
          <w:tcPr>
            <w:tcW w:w="720" w:type="dxa"/>
            <w:noWrap/>
          </w:tcPr>
          <w:p w14:paraId="29DC8E99" w14:textId="77777777" w:rsidR="00C95501" w:rsidRPr="00077018" w:rsidRDefault="00C95501" w:rsidP="00C47CE2">
            <w:pPr>
              <w:pStyle w:val="TableText"/>
              <w:keepNext/>
              <w:keepLines/>
            </w:pPr>
            <w:r w:rsidRPr="00A41C19">
              <w:t>0.88</w:t>
            </w:r>
          </w:p>
        </w:tc>
        <w:tc>
          <w:tcPr>
            <w:tcW w:w="864" w:type="dxa"/>
            <w:noWrap/>
          </w:tcPr>
          <w:p w14:paraId="0D575136" w14:textId="77777777" w:rsidR="00C95501" w:rsidRPr="00077018" w:rsidRDefault="00C95501" w:rsidP="00C47CE2">
            <w:pPr>
              <w:pStyle w:val="TableText"/>
              <w:keepNext/>
              <w:keepLines/>
            </w:pPr>
            <w:r w:rsidRPr="00A41C19">
              <w:t>82.51</w:t>
            </w:r>
          </w:p>
        </w:tc>
        <w:tc>
          <w:tcPr>
            <w:tcW w:w="864" w:type="dxa"/>
            <w:noWrap/>
          </w:tcPr>
          <w:p w14:paraId="69D33EFC" w14:textId="77777777" w:rsidR="00C95501" w:rsidRPr="00077018" w:rsidRDefault="00C95501" w:rsidP="00C47CE2">
            <w:pPr>
              <w:pStyle w:val="TableText"/>
              <w:keepNext/>
              <w:keepLines/>
            </w:pPr>
            <w:r w:rsidRPr="00A41C19">
              <w:t>17.36</w:t>
            </w:r>
          </w:p>
        </w:tc>
        <w:tc>
          <w:tcPr>
            <w:tcW w:w="1008" w:type="dxa"/>
            <w:noWrap/>
          </w:tcPr>
          <w:p w14:paraId="6824367E" w14:textId="755CA035" w:rsidR="00C95501" w:rsidRPr="00077018" w:rsidRDefault="00C95501" w:rsidP="00C47CE2">
            <w:pPr>
              <w:pStyle w:val="TableText"/>
              <w:keepNext/>
              <w:keepLines/>
            </w:pPr>
            <w:r w:rsidRPr="00A41C19">
              <w:t>99.88</w:t>
            </w:r>
          </w:p>
        </w:tc>
        <w:tc>
          <w:tcPr>
            <w:tcW w:w="720" w:type="dxa"/>
            <w:noWrap/>
          </w:tcPr>
          <w:p w14:paraId="504B5DA8" w14:textId="77777777" w:rsidR="00C95501" w:rsidRPr="00077018" w:rsidRDefault="00C95501" w:rsidP="00C47CE2">
            <w:pPr>
              <w:pStyle w:val="TableText"/>
              <w:keepNext/>
              <w:keepLines/>
            </w:pPr>
            <w:r w:rsidRPr="00A41C19">
              <w:t>1.00</w:t>
            </w:r>
          </w:p>
        </w:tc>
        <w:tc>
          <w:tcPr>
            <w:tcW w:w="720" w:type="dxa"/>
            <w:noWrap/>
          </w:tcPr>
          <w:p w14:paraId="7654E6B8" w14:textId="77777777" w:rsidR="00C95501" w:rsidRPr="00077018" w:rsidRDefault="00C95501" w:rsidP="00C47CE2">
            <w:pPr>
              <w:pStyle w:val="TableText"/>
              <w:keepNext/>
              <w:keepLines/>
            </w:pPr>
            <w:r w:rsidRPr="00A41C19">
              <w:t>0.88</w:t>
            </w:r>
          </w:p>
        </w:tc>
        <w:tc>
          <w:tcPr>
            <w:tcW w:w="720" w:type="dxa"/>
            <w:noWrap/>
          </w:tcPr>
          <w:p w14:paraId="3224283E" w14:textId="77777777" w:rsidR="00C95501" w:rsidRPr="00077018" w:rsidRDefault="00C95501" w:rsidP="00C47CE2">
            <w:pPr>
              <w:pStyle w:val="TableText"/>
              <w:keepNext/>
              <w:keepLines/>
            </w:pPr>
            <w:r w:rsidRPr="00A41C19">
              <w:t>1.00</w:t>
            </w:r>
          </w:p>
        </w:tc>
        <w:tc>
          <w:tcPr>
            <w:tcW w:w="720" w:type="dxa"/>
            <w:noWrap/>
          </w:tcPr>
          <w:p w14:paraId="30288EB1" w14:textId="77777777" w:rsidR="00C95501" w:rsidRPr="00077018" w:rsidRDefault="00C95501" w:rsidP="00C47CE2">
            <w:pPr>
              <w:pStyle w:val="TableText"/>
              <w:keepNext/>
              <w:keepLines/>
            </w:pPr>
            <w:r w:rsidRPr="00A41C19">
              <w:t>0.88</w:t>
            </w:r>
          </w:p>
        </w:tc>
      </w:tr>
      <w:tr w:rsidR="00C95501" w:rsidRPr="00762939" w14:paraId="26879F80" w14:textId="77777777" w:rsidTr="00C66B39">
        <w:tc>
          <w:tcPr>
            <w:tcW w:w="720" w:type="dxa"/>
            <w:noWrap/>
          </w:tcPr>
          <w:p w14:paraId="027BBE32" w14:textId="6A800B78" w:rsidR="00C95501" w:rsidRPr="00077018" w:rsidRDefault="0020127C" w:rsidP="00C47CE2">
            <w:pPr>
              <w:pStyle w:val="TableText"/>
              <w:keepNext/>
              <w:keepLines/>
            </w:pPr>
            <w:r>
              <w:t>5</w:t>
            </w:r>
          </w:p>
        </w:tc>
        <w:tc>
          <w:tcPr>
            <w:tcW w:w="1440" w:type="dxa"/>
            <w:noWrap/>
          </w:tcPr>
          <w:p w14:paraId="603C311F" w14:textId="77777777" w:rsidR="00C95501" w:rsidRPr="00077018" w:rsidRDefault="00C95501" w:rsidP="00C47CE2">
            <w:pPr>
              <w:pStyle w:val="TableText"/>
              <w:keepNext/>
              <w:keepLines/>
            </w:pPr>
            <w:r w:rsidRPr="00A41C19">
              <w:t>VH809632</w:t>
            </w:r>
          </w:p>
        </w:tc>
        <w:tc>
          <w:tcPr>
            <w:tcW w:w="720" w:type="dxa"/>
            <w:noWrap/>
          </w:tcPr>
          <w:p w14:paraId="00354B82" w14:textId="77777777" w:rsidR="00C95501" w:rsidRPr="00077018" w:rsidRDefault="00C95501" w:rsidP="00C47CE2">
            <w:pPr>
              <w:pStyle w:val="TableText"/>
              <w:keepNext/>
              <w:keepLines/>
            </w:pPr>
            <w:r w:rsidRPr="00A41C19">
              <w:t>1</w:t>
            </w:r>
          </w:p>
        </w:tc>
        <w:tc>
          <w:tcPr>
            <w:tcW w:w="864" w:type="dxa"/>
            <w:noWrap/>
          </w:tcPr>
          <w:p w14:paraId="179E6B28" w14:textId="77777777" w:rsidR="00C95501" w:rsidRPr="00077018" w:rsidRDefault="00C95501" w:rsidP="00C47CE2">
            <w:pPr>
              <w:pStyle w:val="TableText"/>
              <w:keepNext/>
              <w:keepLines/>
            </w:pPr>
            <w:r w:rsidRPr="00A41C19">
              <w:t>9</w:t>
            </w:r>
            <w:r>
              <w:t>,</w:t>
            </w:r>
            <w:r w:rsidRPr="00A41C19">
              <w:t>599</w:t>
            </w:r>
          </w:p>
        </w:tc>
        <w:tc>
          <w:tcPr>
            <w:tcW w:w="864" w:type="dxa"/>
            <w:noWrap/>
          </w:tcPr>
          <w:p w14:paraId="3381A876" w14:textId="77777777" w:rsidR="00C95501" w:rsidRPr="00077018" w:rsidRDefault="00C95501" w:rsidP="00C47CE2">
            <w:pPr>
              <w:pStyle w:val="TableText"/>
              <w:keepNext/>
              <w:keepLines/>
            </w:pPr>
            <w:r w:rsidRPr="00A41C19">
              <w:t>9</w:t>
            </w:r>
            <w:r>
              <w:t>,</w:t>
            </w:r>
            <w:r w:rsidRPr="00A41C19">
              <w:t>599</w:t>
            </w:r>
          </w:p>
        </w:tc>
        <w:tc>
          <w:tcPr>
            <w:tcW w:w="720" w:type="dxa"/>
            <w:noWrap/>
          </w:tcPr>
          <w:p w14:paraId="1028914A" w14:textId="77777777" w:rsidR="00C95501" w:rsidRPr="00077018" w:rsidRDefault="00C95501" w:rsidP="00C47CE2">
            <w:pPr>
              <w:pStyle w:val="TableText"/>
              <w:keepNext/>
              <w:keepLines/>
            </w:pPr>
            <w:r w:rsidRPr="00A41C19">
              <w:t>0.59</w:t>
            </w:r>
          </w:p>
        </w:tc>
        <w:tc>
          <w:tcPr>
            <w:tcW w:w="720" w:type="dxa"/>
            <w:noWrap/>
          </w:tcPr>
          <w:p w14:paraId="7F5A8870" w14:textId="77777777" w:rsidR="00C95501" w:rsidRPr="00077018" w:rsidRDefault="00C95501" w:rsidP="00C47CE2">
            <w:pPr>
              <w:pStyle w:val="TableText"/>
              <w:keepNext/>
              <w:keepLines/>
            </w:pPr>
            <w:r w:rsidRPr="00A41C19">
              <w:t>0.59</w:t>
            </w:r>
          </w:p>
        </w:tc>
        <w:tc>
          <w:tcPr>
            <w:tcW w:w="864" w:type="dxa"/>
            <w:noWrap/>
          </w:tcPr>
          <w:p w14:paraId="4F31389B" w14:textId="77777777" w:rsidR="00C95501" w:rsidRPr="00077018" w:rsidRDefault="00C95501" w:rsidP="00C47CE2">
            <w:pPr>
              <w:pStyle w:val="TableText"/>
              <w:keepNext/>
              <w:keepLines/>
            </w:pPr>
            <w:r w:rsidRPr="00A41C19">
              <w:t>84.20</w:t>
            </w:r>
          </w:p>
        </w:tc>
        <w:tc>
          <w:tcPr>
            <w:tcW w:w="864" w:type="dxa"/>
            <w:noWrap/>
          </w:tcPr>
          <w:p w14:paraId="2E557F55" w14:textId="77777777" w:rsidR="00C95501" w:rsidRPr="00077018" w:rsidRDefault="00C95501" w:rsidP="00C47CE2">
            <w:pPr>
              <w:pStyle w:val="TableText"/>
              <w:keepNext/>
              <w:keepLines/>
            </w:pPr>
            <w:r w:rsidRPr="00A41C19">
              <w:t>15.80</w:t>
            </w:r>
          </w:p>
        </w:tc>
        <w:tc>
          <w:tcPr>
            <w:tcW w:w="1008" w:type="dxa"/>
            <w:noWrap/>
          </w:tcPr>
          <w:p w14:paraId="21029E5F" w14:textId="77777777" w:rsidR="00C95501" w:rsidRPr="00077018" w:rsidRDefault="00C95501" w:rsidP="00C47CE2">
            <w:pPr>
              <w:pStyle w:val="TableText"/>
              <w:keepNext/>
              <w:keepLines/>
            </w:pPr>
            <w:r w:rsidRPr="00A41C19">
              <w:t>100.00</w:t>
            </w:r>
          </w:p>
        </w:tc>
        <w:tc>
          <w:tcPr>
            <w:tcW w:w="720" w:type="dxa"/>
            <w:noWrap/>
          </w:tcPr>
          <w:p w14:paraId="7C8268B7" w14:textId="77777777" w:rsidR="00C95501" w:rsidRPr="00077018" w:rsidRDefault="00C95501" w:rsidP="00C47CE2">
            <w:pPr>
              <w:pStyle w:val="TableText"/>
              <w:keepNext/>
              <w:keepLines/>
            </w:pPr>
            <w:r w:rsidRPr="00A41C19">
              <w:t>0.26</w:t>
            </w:r>
          </w:p>
        </w:tc>
        <w:tc>
          <w:tcPr>
            <w:tcW w:w="720" w:type="dxa"/>
            <w:noWrap/>
          </w:tcPr>
          <w:p w14:paraId="31F83C40" w14:textId="77777777" w:rsidR="00C95501" w:rsidRPr="00077018" w:rsidRDefault="00C95501" w:rsidP="00C47CE2">
            <w:pPr>
              <w:pStyle w:val="TableText"/>
              <w:keepNext/>
              <w:keepLines/>
            </w:pPr>
            <w:r w:rsidRPr="00A41C19">
              <w:t>0.44</w:t>
            </w:r>
          </w:p>
        </w:tc>
        <w:tc>
          <w:tcPr>
            <w:tcW w:w="720" w:type="dxa"/>
            <w:noWrap/>
          </w:tcPr>
          <w:p w14:paraId="1B2C4230" w14:textId="77777777" w:rsidR="00C95501" w:rsidRPr="00077018" w:rsidRDefault="00C95501" w:rsidP="00C47CE2">
            <w:pPr>
              <w:pStyle w:val="TableText"/>
              <w:keepNext/>
              <w:keepLines/>
            </w:pPr>
            <w:r w:rsidRPr="00A41C19">
              <w:t>0.26</w:t>
            </w:r>
          </w:p>
        </w:tc>
        <w:tc>
          <w:tcPr>
            <w:tcW w:w="720" w:type="dxa"/>
            <w:noWrap/>
          </w:tcPr>
          <w:p w14:paraId="0BF3E43D" w14:textId="77777777" w:rsidR="00C95501" w:rsidRPr="00077018" w:rsidRDefault="00C95501" w:rsidP="00C47CE2">
            <w:pPr>
              <w:pStyle w:val="TableText"/>
              <w:keepNext/>
              <w:keepLines/>
            </w:pPr>
            <w:r w:rsidRPr="00A41C19">
              <w:t>0.44</w:t>
            </w:r>
          </w:p>
        </w:tc>
      </w:tr>
      <w:tr w:rsidR="00C95501" w:rsidRPr="00762939" w14:paraId="79D85BD9" w14:textId="77777777" w:rsidTr="001C3280">
        <w:tc>
          <w:tcPr>
            <w:tcW w:w="720" w:type="dxa"/>
            <w:tcBorders>
              <w:bottom w:val="single" w:sz="4" w:space="0" w:color="auto"/>
            </w:tcBorders>
            <w:noWrap/>
          </w:tcPr>
          <w:p w14:paraId="3BFEB2D7" w14:textId="4D44DA20" w:rsidR="00C95501" w:rsidRPr="000333DB" w:rsidRDefault="0020127C" w:rsidP="00C47CE2">
            <w:pPr>
              <w:pStyle w:val="TableText"/>
              <w:keepNext/>
              <w:keepLines/>
            </w:pPr>
            <w:r>
              <w:t>6</w:t>
            </w:r>
          </w:p>
        </w:tc>
        <w:tc>
          <w:tcPr>
            <w:tcW w:w="1440" w:type="dxa"/>
            <w:tcBorders>
              <w:bottom w:val="single" w:sz="4" w:space="0" w:color="auto"/>
            </w:tcBorders>
            <w:noWrap/>
          </w:tcPr>
          <w:p w14:paraId="351FA491" w14:textId="77777777" w:rsidR="00C95501" w:rsidRPr="000333DB" w:rsidRDefault="00C95501" w:rsidP="00C47CE2">
            <w:pPr>
              <w:pStyle w:val="TableText"/>
              <w:keepNext/>
              <w:keepLines/>
            </w:pPr>
            <w:r w:rsidRPr="00A41C19">
              <w:t>VH811932</w:t>
            </w:r>
          </w:p>
        </w:tc>
        <w:tc>
          <w:tcPr>
            <w:tcW w:w="720" w:type="dxa"/>
            <w:tcBorders>
              <w:bottom w:val="single" w:sz="4" w:space="0" w:color="auto"/>
            </w:tcBorders>
            <w:noWrap/>
          </w:tcPr>
          <w:p w14:paraId="19F92CF0" w14:textId="77777777" w:rsidR="00C95501" w:rsidRPr="000333DB" w:rsidRDefault="00C95501" w:rsidP="00C47CE2">
            <w:pPr>
              <w:pStyle w:val="TableText"/>
              <w:keepNext/>
              <w:keepLines/>
            </w:pPr>
            <w:r w:rsidRPr="00A41C19">
              <w:t>2</w:t>
            </w:r>
          </w:p>
        </w:tc>
        <w:tc>
          <w:tcPr>
            <w:tcW w:w="864" w:type="dxa"/>
            <w:tcBorders>
              <w:bottom w:val="single" w:sz="4" w:space="0" w:color="auto"/>
            </w:tcBorders>
            <w:noWrap/>
          </w:tcPr>
          <w:p w14:paraId="073DBA00" w14:textId="77777777" w:rsidR="00C95501" w:rsidRPr="000333DB" w:rsidRDefault="00C95501" w:rsidP="00C47CE2">
            <w:pPr>
              <w:pStyle w:val="TableText"/>
              <w:keepNext/>
              <w:keepLines/>
            </w:pPr>
            <w:r w:rsidRPr="00A41C19">
              <w:t>9</w:t>
            </w:r>
            <w:r>
              <w:t>,</w:t>
            </w:r>
            <w:r w:rsidRPr="00A41C19">
              <w:t>597</w:t>
            </w:r>
          </w:p>
        </w:tc>
        <w:tc>
          <w:tcPr>
            <w:tcW w:w="864" w:type="dxa"/>
            <w:tcBorders>
              <w:bottom w:val="single" w:sz="4" w:space="0" w:color="auto"/>
            </w:tcBorders>
            <w:noWrap/>
          </w:tcPr>
          <w:p w14:paraId="66153810" w14:textId="77777777" w:rsidR="00C95501" w:rsidRPr="000333DB" w:rsidRDefault="00C95501" w:rsidP="00C47CE2">
            <w:pPr>
              <w:pStyle w:val="TableText"/>
              <w:keepNext/>
              <w:keepLines/>
            </w:pPr>
            <w:r w:rsidRPr="00A41C19">
              <w:t>9</w:t>
            </w:r>
            <w:r>
              <w:t>,</w:t>
            </w:r>
            <w:r w:rsidRPr="00A41C19">
              <w:t>597</w:t>
            </w:r>
          </w:p>
        </w:tc>
        <w:tc>
          <w:tcPr>
            <w:tcW w:w="720" w:type="dxa"/>
            <w:tcBorders>
              <w:bottom w:val="single" w:sz="4" w:space="0" w:color="auto"/>
            </w:tcBorders>
            <w:noWrap/>
          </w:tcPr>
          <w:p w14:paraId="5714A224" w14:textId="77777777" w:rsidR="00C95501" w:rsidRPr="000333DB" w:rsidRDefault="00C95501" w:rsidP="00C47CE2">
            <w:pPr>
              <w:pStyle w:val="TableText"/>
              <w:keepNext/>
              <w:keepLines/>
            </w:pPr>
            <w:r w:rsidRPr="00A41C19">
              <w:t>0.64</w:t>
            </w:r>
          </w:p>
        </w:tc>
        <w:tc>
          <w:tcPr>
            <w:tcW w:w="720" w:type="dxa"/>
            <w:tcBorders>
              <w:bottom w:val="single" w:sz="4" w:space="0" w:color="auto"/>
            </w:tcBorders>
            <w:noWrap/>
          </w:tcPr>
          <w:p w14:paraId="4D9D213C" w14:textId="77777777" w:rsidR="00C95501" w:rsidRPr="000333DB" w:rsidRDefault="00C95501" w:rsidP="00C47CE2">
            <w:pPr>
              <w:pStyle w:val="TableText"/>
              <w:keepNext/>
              <w:keepLines/>
            </w:pPr>
            <w:r w:rsidRPr="00A41C19">
              <w:t>0.77</w:t>
            </w:r>
          </w:p>
        </w:tc>
        <w:tc>
          <w:tcPr>
            <w:tcW w:w="864" w:type="dxa"/>
            <w:tcBorders>
              <w:bottom w:val="single" w:sz="4" w:space="0" w:color="auto"/>
            </w:tcBorders>
            <w:noWrap/>
          </w:tcPr>
          <w:p w14:paraId="2010D2B1" w14:textId="77777777" w:rsidR="00C95501" w:rsidRPr="000333DB" w:rsidRDefault="00C95501" w:rsidP="00C47CE2">
            <w:pPr>
              <w:pStyle w:val="TableText"/>
              <w:keepNext/>
              <w:keepLines/>
            </w:pPr>
            <w:r w:rsidRPr="00A41C19">
              <w:t>81.28</w:t>
            </w:r>
          </w:p>
        </w:tc>
        <w:tc>
          <w:tcPr>
            <w:tcW w:w="864" w:type="dxa"/>
            <w:tcBorders>
              <w:bottom w:val="single" w:sz="4" w:space="0" w:color="auto"/>
            </w:tcBorders>
            <w:noWrap/>
          </w:tcPr>
          <w:p w14:paraId="406F8640" w14:textId="77777777" w:rsidR="00C95501" w:rsidRPr="000333DB" w:rsidRDefault="00C95501" w:rsidP="00C47CE2">
            <w:pPr>
              <w:pStyle w:val="TableText"/>
              <w:keepNext/>
              <w:keepLines/>
            </w:pPr>
            <w:r w:rsidRPr="00A41C19">
              <w:t>16.64</w:t>
            </w:r>
          </w:p>
        </w:tc>
        <w:tc>
          <w:tcPr>
            <w:tcW w:w="1008" w:type="dxa"/>
            <w:tcBorders>
              <w:bottom w:val="single" w:sz="4" w:space="0" w:color="auto"/>
            </w:tcBorders>
            <w:noWrap/>
          </w:tcPr>
          <w:p w14:paraId="117E16B3" w14:textId="12F700CB" w:rsidR="00C95501" w:rsidRPr="000333DB" w:rsidRDefault="00C95501" w:rsidP="00C47CE2">
            <w:pPr>
              <w:pStyle w:val="TableText"/>
              <w:keepNext/>
              <w:keepLines/>
            </w:pPr>
            <w:r w:rsidRPr="00A41C19">
              <w:t>97.92</w:t>
            </w:r>
          </w:p>
        </w:tc>
        <w:tc>
          <w:tcPr>
            <w:tcW w:w="720" w:type="dxa"/>
            <w:tcBorders>
              <w:bottom w:val="single" w:sz="4" w:space="0" w:color="auto"/>
            </w:tcBorders>
            <w:noWrap/>
          </w:tcPr>
          <w:p w14:paraId="2D399583" w14:textId="77777777" w:rsidR="00C95501" w:rsidRPr="000333DB" w:rsidRDefault="00C95501" w:rsidP="00C47CE2">
            <w:pPr>
              <w:pStyle w:val="TableText"/>
              <w:keepNext/>
              <w:keepLines/>
            </w:pPr>
            <w:r w:rsidRPr="00A41C19">
              <w:t>0.50</w:t>
            </w:r>
          </w:p>
        </w:tc>
        <w:tc>
          <w:tcPr>
            <w:tcW w:w="720" w:type="dxa"/>
            <w:tcBorders>
              <w:bottom w:val="single" w:sz="4" w:space="0" w:color="auto"/>
            </w:tcBorders>
            <w:noWrap/>
          </w:tcPr>
          <w:p w14:paraId="15299D2E" w14:textId="77777777" w:rsidR="00C95501" w:rsidRPr="000333DB" w:rsidRDefault="00C95501" w:rsidP="00C47CE2">
            <w:pPr>
              <w:pStyle w:val="TableText"/>
              <w:keepNext/>
              <w:keepLines/>
            </w:pPr>
            <w:r w:rsidRPr="00A41C19">
              <w:t>0.73</w:t>
            </w:r>
          </w:p>
        </w:tc>
        <w:tc>
          <w:tcPr>
            <w:tcW w:w="720" w:type="dxa"/>
            <w:tcBorders>
              <w:bottom w:val="single" w:sz="4" w:space="0" w:color="auto"/>
            </w:tcBorders>
            <w:noWrap/>
          </w:tcPr>
          <w:p w14:paraId="787FB856" w14:textId="77777777" w:rsidR="00C95501" w:rsidRPr="000333DB" w:rsidRDefault="00C95501" w:rsidP="00C47CE2">
            <w:pPr>
              <w:pStyle w:val="TableText"/>
              <w:keepNext/>
              <w:keepLines/>
            </w:pPr>
            <w:r w:rsidRPr="00A41C19">
              <w:t>0.50</w:t>
            </w:r>
          </w:p>
        </w:tc>
        <w:tc>
          <w:tcPr>
            <w:tcW w:w="720" w:type="dxa"/>
            <w:tcBorders>
              <w:bottom w:val="single" w:sz="4" w:space="0" w:color="auto"/>
            </w:tcBorders>
            <w:noWrap/>
          </w:tcPr>
          <w:p w14:paraId="56CFB826" w14:textId="77777777" w:rsidR="00C95501" w:rsidRPr="000333DB" w:rsidRDefault="00C95501" w:rsidP="00C47CE2">
            <w:pPr>
              <w:pStyle w:val="TableText"/>
              <w:keepNext/>
              <w:keepLines/>
            </w:pPr>
            <w:r w:rsidRPr="00A41C19">
              <w:t>0.73</w:t>
            </w:r>
          </w:p>
        </w:tc>
      </w:tr>
      <w:tr w:rsidR="00C95501" w:rsidRPr="003E2B0A" w14:paraId="57289FEA" w14:textId="77777777" w:rsidTr="001C3280">
        <w:tc>
          <w:tcPr>
            <w:tcW w:w="720" w:type="dxa"/>
            <w:tcBorders>
              <w:top w:val="single" w:sz="4" w:space="0" w:color="auto"/>
              <w:bottom w:val="single" w:sz="12" w:space="0" w:color="auto"/>
            </w:tcBorders>
            <w:noWrap/>
          </w:tcPr>
          <w:p w14:paraId="7C48900F" w14:textId="3C840AB1" w:rsidR="00C95501" w:rsidRPr="009072C1" w:rsidRDefault="00C95501" w:rsidP="008F001B">
            <w:pPr>
              <w:pStyle w:val="TableText"/>
              <w:rPr>
                <w:b/>
              </w:rPr>
            </w:pPr>
            <w:r>
              <w:t>N</w:t>
            </w:r>
            <w:r w:rsidR="000F22B6">
              <w:t>/</w:t>
            </w:r>
            <w:r>
              <w:t>A</w:t>
            </w:r>
          </w:p>
        </w:tc>
        <w:tc>
          <w:tcPr>
            <w:tcW w:w="1440" w:type="dxa"/>
            <w:tcBorders>
              <w:top w:val="single" w:sz="4" w:space="0" w:color="auto"/>
              <w:bottom w:val="single" w:sz="12" w:space="0" w:color="auto"/>
            </w:tcBorders>
          </w:tcPr>
          <w:p w14:paraId="06CB95F3" w14:textId="77777777" w:rsidR="00C95501" w:rsidRPr="009072C1" w:rsidRDefault="00C95501" w:rsidP="008F001B">
            <w:pPr>
              <w:pStyle w:val="TableText"/>
              <w:rPr>
                <w:b/>
              </w:rPr>
            </w:pPr>
            <w:r w:rsidRPr="009072C1">
              <w:rPr>
                <w:b/>
              </w:rPr>
              <w:t>AVERAGE</w:t>
            </w:r>
          </w:p>
        </w:tc>
        <w:tc>
          <w:tcPr>
            <w:tcW w:w="720" w:type="dxa"/>
            <w:tcBorders>
              <w:top w:val="single" w:sz="4" w:space="0" w:color="auto"/>
              <w:bottom w:val="single" w:sz="12" w:space="0" w:color="auto"/>
            </w:tcBorders>
          </w:tcPr>
          <w:p w14:paraId="4B44408D" w14:textId="5BF8825E" w:rsidR="00C95501" w:rsidRPr="005B01BE" w:rsidRDefault="00C95501" w:rsidP="008F001B">
            <w:pPr>
              <w:pStyle w:val="TableText"/>
            </w:pPr>
            <w:r>
              <w:t>N</w:t>
            </w:r>
            <w:r w:rsidR="000F22B6">
              <w:t>/</w:t>
            </w:r>
            <w:r>
              <w:t>A</w:t>
            </w:r>
          </w:p>
        </w:tc>
        <w:tc>
          <w:tcPr>
            <w:tcW w:w="864" w:type="dxa"/>
            <w:tcBorders>
              <w:top w:val="single" w:sz="4" w:space="0" w:color="auto"/>
              <w:bottom w:val="single" w:sz="12" w:space="0" w:color="auto"/>
            </w:tcBorders>
            <w:noWrap/>
          </w:tcPr>
          <w:p w14:paraId="146D40AF" w14:textId="08DB14EF" w:rsidR="00C95501" w:rsidRPr="0003572F" w:rsidRDefault="00B9738D" w:rsidP="008F001B">
            <w:pPr>
              <w:pStyle w:val="TableText"/>
            </w:pPr>
            <w:r w:rsidRPr="001405CB">
              <w:t>9</w:t>
            </w:r>
            <w:r>
              <w:t>,</w:t>
            </w:r>
            <w:r w:rsidRPr="001405CB">
              <w:t>599</w:t>
            </w:r>
          </w:p>
        </w:tc>
        <w:tc>
          <w:tcPr>
            <w:tcW w:w="864" w:type="dxa"/>
            <w:tcBorders>
              <w:top w:val="single" w:sz="4" w:space="0" w:color="auto"/>
              <w:bottom w:val="single" w:sz="12" w:space="0" w:color="auto"/>
            </w:tcBorders>
            <w:noWrap/>
          </w:tcPr>
          <w:p w14:paraId="3E573CC9" w14:textId="10761EA7" w:rsidR="00C95501" w:rsidRPr="0003572F" w:rsidRDefault="00B9738D" w:rsidP="008F001B">
            <w:pPr>
              <w:pStyle w:val="TableText"/>
            </w:pPr>
            <w:r w:rsidRPr="001405CB">
              <w:t>9</w:t>
            </w:r>
            <w:r>
              <w:t>,</w:t>
            </w:r>
            <w:r w:rsidRPr="001405CB">
              <w:t>599</w:t>
            </w:r>
          </w:p>
        </w:tc>
        <w:tc>
          <w:tcPr>
            <w:tcW w:w="720" w:type="dxa"/>
            <w:tcBorders>
              <w:top w:val="single" w:sz="4" w:space="0" w:color="auto"/>
              <w:bottom w:val="single" w:sz="12" w:space="0" w:color="auto"/>
            </w:tcBorders>
            <w:noWrap/>
          </w:tcPr>
          <w:p w14:paraId="33C3C23D" w14:textId="1E82B19B" w:rsidR="00C95501" w:rsidRPr="0003572F" w:rsidRDefault="00B9738D" w:rsidP="008F001B">
            <w:pPr>
              <w:pStyle w:val="TableText"/>
            </w:pPr>
            <w:r w:rsidRPr="001405CB">
              <w:t>0.67</w:t>
            </w:r>
          </w:p>
        </w:tc>
        <w:tc>
          <w:tcPr>
            <w:tcW w:w="720" w:type="dxa"/>
            <w:tcBorders>
              <w:top w:val="single" w:sz="4" w:space="0" w:color="auto"/>
              <w:bottom w:val="single" w:sz="12" w:space="0" w:color="auto"/>
            </w:tcBorders>
            <w:noWrap/>
          </w:tcPr>
          <w:p w14:paraId="77FF621E" w14:textId="16E43EFC" w:rsidR="00C95501" w:rsidRPr="0003572F" w:rsidRDefault="00B9738D" w:rsidP="008F001B">
            <w:pPr>
              <w:pStyle w:val="TableText"/>
            </w:pPr>
            <w:r w:rsidRPr="001405CB">
              <w:t>0.76</w:t>
            </w:r>
          </w:p>
        </w:tc>
        <w:tc>
          <w:tcPr>
            <w:tcW w:w="864" w:type="dxa"/>
            <w:tcBorders>
              <w:top w:val="single" w:sz="4" w:space="0" w:color="auto"/>
              <w:bottom w:val="single" w:sz="12" w:space="0" w:color="auto"/>
            </w:tcBorders>
            <w:noWrap/>
          </w:tcPr>
          <w:p w14:paraId="1B640F70" w14:textId="4D50FB73" w:rsidR="00C95501" w:rsidRPr="0003572F" w:rsidRDefault="00B9738D" w:rsidP="008F001B">
            <w:pPr>
              <w:pStyle w:val="TableText"/>
            </w:pPr>
            <w:r w:rsidRPr="001405CB">
              <w:t>83.03</w:t>
            </w:r>
          </w:p>
        </w:tc>
        <w:tc>
          <w:tcPr>
            <w:tcW w:w="864" w:type="dxa"/>
            <w:tcBorders>
              <w:top w:val="single" w:sz="4" w:space="0" w:color="auto"/>
              <w:bottom w:val="single" w:sz="12" w:space="0" w:color="auto"/>
            </w:tcBorders>
            <w:noWrap/>
          </w:tcPr>
          <w:p w14:paraId="68B0FCF3" w14:textId="36CB4391" w:rsidR="00C95501" w:rsidRPr="0003572F" w:rsidRDefault="00B9738D" w:rsidP="008F001B">
            <w:pPr>
              <w:pStyle w:val="TableText"/>
            </w:pPr>
            <w:r w:rsidRPr="001405CB">
              <w:t>16.45</w:t>
            </w:r>
          </w:p>
        </w:tc>
        <w:tc>
          <w:tcPr>
            <w:tcW w:w="1008" w:type="dxa"/>
            <w:tcBorders>
              <w:top w:val="single" w:sz="4" w:space="0" w:color="auto"/>
              <w:bottom w:val="single" w:sz="12" w:space="0" w:color="auto"/>
            </w:tcBorders>
            <w:noWrap/>
          </w:tcPr>
          <w:p w14:paraId="68E4D822" w14:textId="2EEBF4E2" w:rsidR="00C95501" w:rsidRPr="0003572F" w:rsidRDefault="00B9738D" w:rsidP="008F001B">
            <w:pPr>
              <w:pStyle w:val="TableText"/>
            </w:pPr>
            <w:r w:rsidRPr="001405CB">
              <w:t xml:space="preserve"> 99.49</w:t>
            </w:r>
          </w:p>
        </w:tc>
        <w:tc>
          <w:tcPr>
            <w:tcW w:w="720" w:type="dxa"/>
            <w:tcBorders>
              <w:top w:val="single" w:sz="4" w:space="0" w:color="auto"/>
              <w:bottom w:val="single" w:sz="12" w:space="0" w:color="auto"/>
            </w:tcBorders>
            <w:noWrap/>
          </w:tcPr>
          <w:p w14:paraId="2E4472BC" w14:textId="2D1E4876" w:rsidR="00C95501" w:rsidRPr="0003572F" w:rsidRDefault="00C95501" w:rsidP="008F001B">
            <w:pPr>
              <w:pStyle w:val="TableText"/>
            </w:pPr>
            <w:r w:rsidRPr="009C5008">
              <w:t>0.63</w:t>
            </w:r>
          </w:p>
        </w:tc>
        <w:tc>
          <w:tcPr>
            <w:tcW w:w="720" w:type="dxa"/>
            <w:tcBorders>
              <w:top w:val="single" w:sz="4" w:space="0" w:color="auto"/>
              <w:bottom w:val="single" w:sz="12" w:space="0" w:color="auto"/>
            </w:tcBorders>
            <w:noWrap/>
          </w:tcPr>
          <w:p w14:paraId="12F25CBC" w14:textId="7DCE9FD8" w:rsidR="00C95501" w:rsidRPr="0003572F" w:rsidRDefault="00B9738D" w:rsidP="008F001B">
            <w:pPr>
              <w:pStyle w:val="TableText"/>
            </w:pPr>
            <w:r w:rsidRPr="001405CB">
              <w:t>0.69</w:t>
            </w:r>
          </w:p>
        </w:tc>
        <w:tc>
          <w:tcPr>
            <w:tcW w:w="720" w:type="dxa"/>
            <w:tcBorders>
              <w:top w:val="single" w:sz="4" w:space="0" w:color="auto"/>
              <w:bottom w:val="single" w:sz="12" w:space="0" w:color="auto"/>
            </w:tcBorders>
            <w:noWrap/>
          </w:tcPr>
          <w:p w14:paraId="76DC41E1" w14:textId="7AD71E85" w:rsidR="00C95501" w:rsidRPr="0003572F" w:rsidRDefault="00B9738D" w:rsidP="008F001B">
            <w:pPr>
              <w:pStyle w:val="TableText"/>
            </w:pPr>
            <w:r w:rsidRPr="001405CB">
              <w:t>0.63</w:t>
            </w:r>
          </w:p>
        </w:tc>
        <w:tc>
          <w:tcPr>
            <w:tcW w:w="720" w:type="dxa"/>
            <w:tcBorders>
              <w:top w:val="single" w:sz="4" w:space="0" w:color="auto"/>
              <w:bottom w:val="single" w:sz="12" w:space="0" w:color="auto"/>
            </w:tcBorders>
            <w:noWrap/>
          </w:tcPr>
          <w:p w14:paraId="7AD84DAB" w14:textId="29BADAAA" w:rsidR="00C95501" w:rsidRDefault="00B9738D" w:rsidP="008F001B">
            <w:pPr>
              <w:pStyle w:val="TableText"/>
              <w:keepNext/>
            </w:pPr>
            <w:r w:rsidRPr="001405CB">
              <w:t>0.69</w:t>
            </w:r>
          </w:p>
        </w:tc>
      </w:tr>
    </w:tbl>
    <w:p w14:paraId="310CF749" w14:textId="69C66D52" w:rsidR="00C47CE2" w:rsidRDefault="00C47CE2" w:rsidP="00C47CE2">
      <w:pPr>
        <w:pStyle w:val="Caption"/>
      </w:pPr>
      <w:bookmarkStart w:id="606" w:name="_Ref35854141"/>
      <w:bookmarkStart w:id="607" w:name="_Toc39066814"/>
      <w:bookmarkStart w:id="608" w:name="_Toc182568311"/>
      <w:bookmarkStart w:id="609" w:name="_Toc221178067"/>
      <w:r>
        <w:t xml:space="preserve">Table </w:t>
      </w:r>
      <w:fldSimple w:instr=" STYLEREF 2 \s ">
        <w:r w:rsidR="00DC2046">
          <w:rPr>
            <w:noProof/>
          </w:rPr>
          <w:t>7</w:t>
        </w:r>
      </w:fldSimple>
      <w:r w:rsidR="00DC2046">
        <w:t>.</w:t>
      </w:r>
      <w:fldSimple w:instr=" SEQ Table \* ARABIC \s 2 ">
        <w:r w:rsidR="00DC2046">
          <w:rPr>
            <w:noProof/>
          </w:rPr>
          <w:t>5</w:t>
        </w:r>
      </w:fldSimple>
      <w:bookmarkEnd w:id="606"/>
      <w:r>
        <w:t xml:space="preserve">  Interrater Reliabilit</w:t>
      </w:r>
      <w:r w:rsidRPr="00830E38">
        <w:t>y and Descriptive Statistics for the Ratings by Two Raters in</w:t>
      </w:r>
      <w:r w:rsidR="00D613B0">
        <w:t> </w:t>
      </w:r>
      <w:r w:rsidRPr="00830E38">
        <w:t xml:space="preserve">Human-Scoring of Operational Items for </w:t>
      </w:r>
      <w:r>
        <w:t>High School</w:t>
      </w:r>
      <w:bookmarkEnd w:id="607"/>
      <w:bookmarkEnd w:id="608"/>
      <w:bookmarkEnd w:id="609"/>
    </w:p>
    <w:tbl>
      <w:tblPr>
        <w:tblStyle w:val="TRs"/>
        <w:tblW w:w="0" w:type="auto"/>
        <w:tblLook w:val="04A0" w:firstRow="1" w:lastRow="0" w:firstColumn="1" w:lastColumn="0" w:noHBand="0" w:noVBand="1"/>
        <w:tblDescription w:val="Interrater Reliability and Descriptive Statistics for the Ratings by Two Raters in Human-Scoring of Operational Items for High School"/>
      </w:tblPr>
      <w:tblGrid>
        <w:gridCol w:w="720"/>
        <w:gridCol w:w="1440"/>
        <w:gridCol w:w="720"/>
        <w:gridCol w:w="864"/>
        <w:gridCol w:w="864"/>
        <w:gridCol w:w="720"/>
        <w:gridCol w:w="720"/>
        <w:gridCol w:w="864"/>
        <w:gridCol w:w="864"/>
        <w:gridCol w:w="1008"/>
        <w:gridCol w:w="720"/>
        <w:gridCol w:w="720"/>
        <w:gridCol w:w="720"/>
        <w:gridCol w:w="720"/>
      </w:tblGrid>
      <w:tr w:rsidR="00D87A6F" w:rsidRPr="00762939" w14:paraId="277CE2BB" w14:textId="77777777" w:rsidTr="0080197D">
        <w:trPr>
          <w:cnfStyle w:val="100000000000" w:firstRow="1" w:lastRow="0" w:firstColumn="0" w:lastColumn="0" w:oddVBand="0" w:evenVBand="0" w:oddHBand="0" w:evenHBand="0" w:firstRowFirstColumn="0" w:firstRowLastColumn="0" w:lastRowFirstColumn="0" w:lastRowLastColumn="0"/>
          <w:trHeight w:val="2175"/>
        </w:trPr>
        <w:tc>
          <w:tcPr>
            <w:tcW w:w="720" w:type="dxa"/>
            <w:textDirection w:val="btLr"/>
            <w:vAlign w:val="center"/>
            <w:hideMark/>
          </w:tcPr>
          <w:p w14:paraId="010111DD" w14:textId="77777777" w:rsidR="00C95501" w:rsidRPr="00762939" w:rsidRDefault="00C95501" w:rsidP="008F001B">
            <w:pPr>
              <w:pStyle w:val="TableHead"/>
              <w:ind w:left="72"/>
              <w:jc w:val="left"/>
              <w:rPr>
                <w:noProof w:val="0"/>
              </w:rPr>
            </w:pPr>
            <w:r w:rsidRPr="00762939">
              <w:rPr>
                <w:noProof w:val="0"/>
              </w:rPr>
              <w:t>Prompt</w:t>
            </w:r>
          </w:p>
        </w:tc>
        <w:tc>
          <w:tcPr>
            <w:tcW w:w="1440" w:type="dxa"/>
            <w:hideMark/>
          </w:tcPr>
          <w:p w14:paraId="2116EB95" w14:textId="77777777" w:rsidR="00C95501" w:rsidRPr="00762939" w:rsidRDefault="00C95501" w:rsidP="0080197D">
            <w:pPr>
              <w:pStyle w:val="TableHead"/>
              <w:ind w:left="72"/>
              <w:rPr>
                <w:noProof w:val="0"/>
              </w:rPr>
            </w:pPr>
            <w:r w:rsidRPr="00762939">
              <w:rPr>
                <w:noProof w:val="0"/>
              </w:rPr>
              <w:t>Item ID</w:t>
            </w:r>
          </w:p>
        </w:tc>
        <w:tc>
          <w:tcPr>
            <w:tcW w:w="720" w:type="dxa"/>
            <w:textDirection w:val="btLr"/>
            <w:vAlign w:val="center"/>
            <w:hideMark/>
          </w:tcPr>
          <w:p w14:paraId="075871A0" w14:textId="77777777" w:rsidR="00C95501" w:rsidRPr="00762939" w:rsidRDefault="00C95501" w:rsidP="008F001B">
            <w:pPr>
              <w:pStyle w:val="TableHead"/>
              <w:ind w:left="72"/>
              <w:jc w:val="left"/>
              <w:rPr>
                <w:noProof w:val="0"/>
              </w:rPr>
            </w:pPr>
            <w:r w:rsidRPr="00762939">
              <w:rPr>
                <w:noProof w:val="0"/>
              </w:rPr>
              <w:t>Score Points</w:t>
            </w:r>
          </w:p>
        </w:tc>
        <w:tc>
          <w:tcPr>
            <w:tcW w:w="864" w:type="dxa"/>
            <w:textDirection w:val="btLr"/>
            <w:vAlign w:val="center"/>
            <w:hideMark/>
          </w:tcPr>
          <w:p w14:paraId="670BB278" w14:textId="77777777" w:rsidR="00C95501" w:rsidRPr="00762939" w:rsidRDefault="00C95501" w:rsidP="008F001B">
            <w:pPr>
              <w:pStyle w:val="TableHead"/>
              <w:ind w:left="72"/>
              <w:jc w:val="left"/>
              <w:rPr>
                <w:noProof w:val="0"/>
              </w:rPr>
            </w:pPr>
            <w:r w:rsidRPr="00762939">
              <w:rPr>
                <w:noProof w:val="0"/>
              </w:rPr>
              <w:t>Rater 1 N</w:t>
            </w:r>
          </w:p>
        </w:tc>
        <w:tc>
          <w:tcPr>
            <w:tcW w:w="864" w:type="dxa"/>
            <w:textDirection w:val="btLr"/>
            <w:vAlign w:val="center"/>
            <w:hideMark/>
          </w:tcPr>
          <w:p w14:paraId="46CA95A6" w14:textId="77777777" w:rsidR="00C95501" w:rsidRPr="00762939" w:rsidRDefault="00C95501" w:rsidP="008F001B">
            <w:pPr>
              <w:pStyle w:val="TableHead"/>
              <w:ind w:left="72"/>
              <w:jc w:val="left"/>
              <w:rPr>
                <w:noProof w:val="0"/>
              </w:rPr>
            </w:pPr>
            <w:r w:rsidRPr="00762939">
              <w:rPr>
                <w:noProof w:val="0"/>
              </w:rPr>
              <w:t>Rater 2 N</w:t>
            </w:r>
          </w:p>
        </w:tc>
        <w:tc>
          <w:tcPr>
            <w:tcW w:w="720" w:type="dxa"/>
            <w:textDirection w:val="btLr"/>
            <w:vAlign w:val="center"/>
            <w:hideMark/>
          </w:tcPr>
          <w:p w14:paraId="64DBE09D" w14:textId="77777777" w:rsidR="00C95501" w:rsidRPr="00762939" w:rsidRDefault="00C95501" w:rsidP="008F001B">
            <w:pPr>
              <w:pStyle w:val="TableHead"/>
              <w:ind w:left="72"/>
              <w:jc w:val="left"/>
              <w:rPr>
                <w:noProof w:val="0"/>
              </w:rPr>
            </w:pPr>
            <w:r w:rsidRPr="00762939">
              <w:rPr>
                <w:noProof w:val="0"/>
              </w:rPr>
              <w:t>Kappa</w:t>
            </w:r>
          </w:p>
        </w:tc>
        <w:tc>
          <w:tcPr>
            <w:tcW w:w="720" w:type="dxa"/>
            <w:textDirection w:val="btLr"/>
            <w:vAlign w:val="center"/>
            <w:hideMark/>
          </w:tcPr>
          <w:p w14:paraId="6244C2AC" w14:textId="27DB320F" w:rsidR="00C95501" w:rsidRPr="00762939" w:rsidRDefault="00B5762F" w:rsidP="008F001B">
            <w:pPr>
              <w:pStyle w:val="TableHead"/>
              <w:ind w:left="72"/>
              <w:jc w:val="left"/>
              <w:rPr>
                <w:noProof w:val="0"/>
              </w:rPr>
            </w:pPr>
            <w:r>
              <w:rPr>
                <w:noProof w:val="0"/>
              </w:rPr>
              <w:t>QWK</w:t>
            </w:r>
          </w:p>
        </w:tc>
        <w:tc>
          <w:tcPr>
            <w:tcW w:w="864" w:type="dxa"/>
            <w:textDirection w:val="btLr"/>
            <w:vAlign w:val="center"/>
            <w:hideMark/>
          </w:tcPr>
          <w:p w14:paraId="02ED1FF2" w14:textId="77777777" w:rsidR="00C95501" w:rsidRPr="00762939" w:rsidRDefault="00C95501" w:rsidP="008F001B">
            <w:pPr>
              <w:pStyle w:val="TableHead"/>
              <w:ind w:left="72"/>
              <w:jc w:val="left"/>
              <w:rPr>
                <w:noProof w:val="0"/>
              </w:rPr>
            </w:pPr>
            <w:r>
              <w:rPr>
                <w:noProof w:val="0"/>
              </w:rPr>
              <w:t>Percent Exact</w:t>
            </w:r>
          </w:p>
        </w:tc>
        <w:tc>
          <w:tcPr>
            <w:tcW w:w="864" w:type="dxa"/>
            <w:textDirection w:val="btLr"/>
            <w:vAlign w:val="center"/>
            <w:hideMark/>
          </w:tcPr>
          <w:p w14:paraId="5DEF4A20" w14:textId="77777777" w:rsidR="00C95501" w:rsidRPr="00762939" w:rsidRDefault="00C95501" w:rsidP="008F001B">
            <w:pPr>
              <w:pStyle w:val="TableHead"/>
              <w:ind w:left="72"/>
              <w:jc w:val="left"/>
              <w:rPr>
                <w:noProof w:val="0"/>
              </w:rPr>
            </w:pPr>
            <w:r w:rsidRPr="00762939">
              <w:rPr>
                <w:noProof w:val="0"/>
              </w:rPr>
              <w:t>Percent Adjacent</w:t>
            </w:r>
          </w:p>
        </w:tc>
        <w:tc>
          <w:tcPr>
            <w:tcW w:w="1008" w:type="dxa"/>
            <w:textDirection w:val="btLr"/>
            <w:vAlign w:val="center"/>
            <w:hideMark/>
          </w:tcPr>
          <w:p w14:paraId="3FFB84D8" w14:textId="77777777" w:rsidR="00C95501" w:rsidRPr="00762939" w:rsidRDefault="00C95501" w:rsidP="008F001B">
            <w:pPr>
              <w:pStyle w:val="TableHead"/>
              <w:ind w:left="72"/>
              <w:jc w:val="left"/>
              <w:rPr>
                <w:noProof w:val="0"/>
              </w:rPr>
            </w:pPr>
            <w:r w:rsidRPr="00762939">
              <w:rPr>
                <w:noProof w:val="0"/>
              </w:rPr>
              <w:t>Percent Exact + Adjacent</w:t>
            </w:r>
          </w:p>
        </w:tc>
        <w:tc>
          <w:tcPr>
            <w:tcW w:w="720" w:type="dxa"/>
            <w:textDirection w:val="btLr"/>
            <w:vAlign w:val="center"/>
            <w:hideMark/>
          </w:tcPr>
          <w:p w14:paraId="2F242D6F" w14:textId="77777777" w:rsidR="00C95501" w:rsidRPr="00762939" w:rsidRDefault="00C95501" w:rsidP="008F001B">
            <w:pPr>
              <w:pStyle w:val="TableHead"/>
              <w:ind w:left="72" w:right="113"/>
              <w:jc w:val="left"/>
              <w:rPr>
                <w:noProof w:val="0"/>
              </w:rPr>
            </w:pPr>
            <w:r w:rsidRPr="00762939">
              <w:rPr>
                <w:noProof w:val="0"/>
              </w:rPr>
              <w:t>Rater 1</w:t>
            </w:r>
            <w:r>
              <w:rPr>
                <w:noProof w:val="0"/>
              </w:rPr>
              <w:t xml:space="preserve"> Item Score </w:t>
            </w:r>
            <w:r w:rsidRPr="00EA31E4">
              <w:rPr>
                <w:noProof w:val="0"/>
              </w:rPr>
              <w:t>Mean</w:t>
            </w:r>
          </w:p>
        </w:tc>
        <w:tc>
          <w:tcPr>
            <w:tcW w:w="720" w:type="dxa"/>
            <w:textDirection w:val="btLr"/>
            <w:vAlign w:val="center"/>
            <w:hideMark/>
          </w:tcPr>
          <w:p w14:paraId="19EFC26F" w14:textId="77777777" w:rsidR="00C95501" w:rsidRPr="00762939" w:rsidRDefault="00C95501" w:rsidP="008F001B">
            <w:pPr>
              <w:pStyle w:val="TableHead"/>
              <w:ind w:left="72" w:right="113"/>
              <w:jc w:val="left"/>
              <w:rPr>
                <w:noProof w:val="0"/>
              </w:rPr>
            </w:pPr>
            <w:r w:rsidRPr="00762939">
              <w:rPr>
                <w:noProof w:val="0"/>
              </w:rPr>
              <w:t>Rater 1</w:t>
            </w:r>
            <w:r>
              <w:rPr>
                <w:noProof w:val="0"/>
              </w:rPr>
              <w:t xml:space="preserve"> Item Score </w:t>
            </w:r>
            <w:r w:rsidRPr="00EA31E4">
              <w:rPr>
                <w:noProof w:val="0"/>
              </w:rPr>
              <w:t>SD</w:t>
            </w:r>
          </w:p>
        </w:tc>
        <w:tc>
          <w:tcPr>
            <w:tcW w:w="720" w:type="dxa"/>
            <w:textDirection w:val="btLr"/>
            <w:vAlign w:val="center"/>
            <w:hideMark/>
          </w:tcPr>
          <w:p w14:paraId="1E02DE43" w14:textId="77777777" w:rsidR="00C95501" w:rsidRPr="00762939" w:rsidRDefault="00C95501" w:rsidP="008F001B">
            <w:pPr>
              <w:pStyle w:val="TableHead"/>
              <w:ind w:left="72" w:right="113"/>
              <w:jc w:val="left"/>
              <w:rPr>
                <w:noProof w:val="0"/>
              </w:rPr>
            </w:pPr>
            <w:r w:rsidRPr="00762939">
              <w:rPr>
                <w:noProof w:val="0"/>
              </w:rPr>
              <w:t>Rater 2</w:t>
            </w:r>
            <w:r>
              <w:rPr>
                <w:noProof w:val="0"/>
              </w:rPr>
              <w:t xml:space="preserve"> Item Score </w:t>
            </w:r>
            <w:r w:rsidRPr="00EA31E4">
              <w:rPr>
                <w:noProof w:val="0"/>
              </w:rPr>
              <w:t>Mean</w:t>
            </w:r>
          </w:p>
        </w:tc>
        <w:tc>
          <w:tcPr>
            <w:tcW w:w="720" w:type="dxa"/>
            <w:textDirection w:val="btLr"/>
            <w:vAlign w:val="center"/>
            <w:hideMark/>
          </w:tcPr>
          <w:p w14:paraId="6F15842F" w14:textId="77777777" w:rsidR="00C95501" w:rsidRPr="00762939" w:rsidRDefault="00C95501" w:rsidP="008F001B">
            <w:pPr>
              <w:pStyle w:val="TableHead"/>
              <w:ind w:left="72" w:right="113"/>
              <w:jc w:val="left"/>
              <w:rPr>
                <w:noProof w:val="0"/>
              </w:rPr>
            </w:pPr>
            <w:r w:rsidRPr="00762939">
              <w:rPr>
                <w:noProof w:val="0"/>
              </w:rPr>
              <w:t>Rater 2</w:t>
            </w:r>
            <w:r>
              <w:rPr>
                <w:noProof w:val="0"/>
              </w:rPr>
              <w:t xml:space="preserve"> Item Score </w:t>
            </w:r>
            <w:r w:rsidRPr="00EA31E4">
              <w:rPr>
                <w:noProof w:val="0"/>
              </w:rPr>
              <w:t>SD</w:t>
            </w:r>
          </w:p>
        </w:tc>
      </w:tr>
      <w:tr w:rsidR="00C95501" w:rsidRPr="00762939" w14:paraId="07C397CD" w14:textId="77777777" w:rsidTr="00C66B39">
        <w:tc>
          <w:tcPr>
            <w:tcW w:w="720" w:type="dxa"/>
            <w:noWrap/>
          </w:tcPr>
          <w:p w14:paraId="7D12E9E2" w14:textId="77777777" w:rsidR="00C95501" w:rsidRPr="000333DB" w:rsidRDefault="00C95501" w:rsidP="008F001B">
            <w:pPr>
              <w:pStyle w:val="TableText"/>
            </w:pPr>
            <w:r w:rsidRPr="00D2736E">
              <w:t>1</w:t>
            </w:r>
          </w:p>
        </w:tc>
        <w:tc>
          <w:tcPr>
            <w:tcW w:w="1440" w:type="dxa"/>
            <w:noWrap/>
          </w:tcPr>
          <w:p w14:paraId="59A38E04" w14:textId="77777777" w:rsidR="00C95501" w:rsidRPr="000333DB" w:rsidRDefault="00C95501" w:rsidP="008F001B">
            <w:pPr>
              <w:pStyle w:val="TableText"/>
            </w:pPr>
            <w:r w:rsidRPr="00D2736E">
              <w:t>VH702164</w:t>
            </w:r>
          </w:p>
        </w:tc>
        <w:tc>
          <w:tcPr>
            <w:tcW w:w="720" w:type="dxa"/>
            <w:noWrap/>
          </w:tcPr>
          <w:p w14:paraId="728C26A9" w14:textId="77777777" w:rsidR="00C95501" w:rsidRPr="000333DB" w:rsidRDefault="00C95501" w:rsidP="008F001B">
            <w:pPr>
              <w:pStyle w:val="TableText"/>
            </w:pPr>
            <w:r w:rsidRPr="00D2736E">
              <w:t>2</w:t>
            </w:r>
          </w:p>
        </w:tc>
        <w:tc>
          <w:tcPr>
            <w:tcW w:w="864" w:type="dxa"/>
            <w:noWrap/>
          </w:tcPr>
          <w:p w14:paraId="05B4213A" w14:textId="77777777" w:rsidR="00C95501" w:rsidRPr="000333DB" w:rsidRDefault="00C95501" w:rsidP="008F001B">
            <w:pPr>
              <w:pStyle w:val="TableText"/>
            </w:pPr>
            <w:r w:rsidRPr="00D2736E">
              <w:t>9</w:t>
            </w:r>
            <w:r>
              <w:t>,</w:t>
            </w:r>
            <w:r w:rsidRPr="00D2736E">
              <w:t>600</w:t>
            </w:r>
          </w:p>
        </w:tc>
        <w:tc>
          <w:tcPr>
            <w:tcW w:w="864" w:type="dxa"/>
            <w:noWrap/>
          </w:tcPr>
          <w:p w14:paraId="6A6B5D0C" w14:textId="77777777" w:rsidR="00C95501" w:rsidRPr="000333DB" w:rsidRDefault="00C95501" w:rsidP="008F001B">
            <w:pPr>
              <w:pStyle w:val="TableText"/>
            </w:pPr>
            <w:r w:rsidRPr="00D2736E">
              <w:t>9</w:t>
            </w:r>
            <w:r>
              <w:t>,</w:t>
            </w:r>
            <w:r w:rsidRPr="00D2736E">
              <w:t>600</w:t>
            </w:r>
          </w:p>
        </w:tc>
        <w:tc>
          <w:tcPr>
            <w:tcW w:w="720" w:type="dxa"/>
            <w:noWrap/>
          </w:tcPr>
          <w:p w14:paraId="33DD914B" w14:textId="77777777" w:rsidR="00C95501" w:rsidRPr="000333DB" w:rsidRDefault="00C95501" w:rsidP="008F001B">
            <w:pPr>
              <w:pStyle w:val="TableText"/>
            </w:pPr>
            <w:r w:rsidRPr="00D2736E">
              <w:t>0.54</w:t>
            </w:r>
          </w:p>
        </w:tc>
        <w:tc>
          <w:tcPr>
            <w:tcW w:w="720" w:type="dxa"/>
            <w:noWrap/>
          </w:tcPr>
          <w:p w14:paraId="561BAE5B" w14:textId="77777777" w:rsidR="00C95501" w:rsidRPr="000333DB" w:rsidRDefault="00C95501" w:rsidP="008F001B">
            <w:pPr>
              <w:pStyle w:val="TableText"/>
            </w:pPr>
            <w:r w:rsidRPr="00D2736E">
              <w:t>0.67</w:t>
            </w:r>
          </w:p>
        </w:tc>
        <w:tc>
          <w:tcPr>
            <w:tcW w:w="864" w:type="dxa"/>
            <w:noWrap/>
          </w:tcPr>
          <w:p w14:paraId="7EFCB72A" w14:textId="77777777" w:rsidR="00C95501" w:rsidRPr="000333DB" w:rsidRDefault="00C95501" w:rsidP="008F001B">
            <w:pPr>
              <w:pStyle w:val="TableText"/>
            </w:pPr>
            <w:r w:rsidRPr="00D2736E">
              <w:t>75.23</w:t>
            </w:r>
          </w:p>
        </w:tc>
        <w:tc>
          <w:tcPr>
            <w:tcW w:w="864" w:type="dxa"/>
            <w:noWrap/>
          </w:tcPr>
          <w:p w14:paraId="400BCBDB" w14:textId="77777777" w:rsidR="00C95501" w:rsidRPr="000333DB" w:rsidRDefault="00C95501" w:rsidP="008F001B">
            <w:pPr>
              <w:pStyle w:val="TableText"/>
            </w:pPr>
            <w:r w:rsidRPr="00D2736E">
              <w:t>23.65</w:t>
            </w:r>
          </w:p>
        </w:tc>
        <w:tc>
          <w:tcPr>
            <w:tcW w:w="1008" w:type="dxa"/>
            <w:noWrap/>
          </w:tcPr>
          <w:p w14:paraId="1F98654E" w14:textId="77777777" w:rsidR="00C95501" w:rsidRPr="000333DB" w:rsidRDefault="00C95501" w:rsidP="008F001B">
            <w:pPr>
              <w:pStyle w:val="TableText"/>
            </w:pPr>
            <w:r w:rsidRPr="00D2736E">
              <w:t xml:space="preserve"> 98.88</w:t>
            </w:r>
          </w:p>
        </w:tc>
        <w:tc>
          <w:tcPr>
            <w:tcW w:w="720" w:type="dxa"/>
            <w:noWrap/>
          </w:tcPr>
          <w:p w14:paraId="34732586" w14:textId="77777777" w:rsidR="00C95501" w:rsidRPr="000333DB" w:rsidRDefault="00C95501" w:rsidP="008F001B">
            <w:pPr>
              <w:pStyle w:val="TableText"/>
            </w:pPr>
            <w:r w:rsidRPr="00D2736E">
              <w:t>0.49</w:t>
            </w:r>
          </w:p>
        </w:tc>
        <w:tc>
          <w:tcPr>
            <w:tcW w:w="720" w:type="dxa"/>
            <w:noWrap/>
          </w:tcPr>
          <w:p w14:paraId="40734465" w14:textId="77777777" w:rsidR="00C95501" w:rsidRPr="000333DB" w:rsidRDefault="00C95501" w:rsidP="008F001B">
            <w:pPr>
              <w:pStyle w:val="TableText"/>
            </w:pPr>
            <w:r w:rsidRPr="00D2736E">
              <w:t>0.65</w:t>
            </w:r>
          </w:p>
        </w:tc>
        <w:tc>
          <w:tcPr>
            <w:tcW w:w="720" w:type="dxa"/>
            <w:noWrap/>
          </w:tcPr>
          <w:p w14:paraId="2113B1CE" w14:textId="77777777" w:rsidR="00C95501" w:rsidRPr="000333DB" w:rsidRDefault="00C95501" w:rsidP="008F001B">
            <w:pPr>
              <w:pStyle w:val="TableText"/>
            </w:pPr>
            <w:r w:rsidRPr="00D2736E">
              <w:t>0.49</w:t>
            </w:r>
          </w:p>
        </w:tc>
        <w:tc>
          <w:tcPr>
            <w:tcW w:w="720" w:type="dxa"/>
            <w:noWrap/>
          </w:tcPr>
          <w:p w14:paraId="0B9900E2" w14:textId="77777777" w:rsidR="00C95501" w:rsidRPr="000333DB" w:rsidRDefault="00C95501" w:rsidP="008F001B">
            <w:pPr>
              <w:pStyle w:val="TableText"/>
            </w:pPr>
            <w:r w:rsidRPr="00D2736E">
              <w:t>0.65</w:t>
            </w:r>
          </w:p>
        </w:tc>
      </w:tr>
      <w:tr w:rsidR="00C95501" w:rsidRPr="00762939" w14:paraId="15F449D8" w14:textId="77777777" w:rsidTr="00C66B39">
        <w:tc>
          <w:tcPr>
            <w:tcW w:w="720" w:type="dxa"/>
            <w:noWrap/>
          </w:tcPr>
          <w:p w14:paraId="75A341B3" w14:textId="77777777" w:rsidR="00C95501" w:rsidRPr="000333DB" w:rsidRDefault="00C95501" w:rsidP="008F001B">
            <w:pPr>
              <w:pStyle w:val="TableText"/>
            </w:pPr>
            <w:r w:rsidRPr="00D2736E">
              <w:t>2</w:t>
            </w:r>
          </w:p>
        </w:tc>
        <w:tc>
          <w:tcPr>
            <w:tcW w:w="1440" w:type="dxa"/>
            <w:noWrap/>
          </w:tcPr>
          <w:p w14:paraId="131C7301" w14:textId="77777777" w:rsidR="00C95501" w:rsidRPr="000333DB" w:rsidRDefault="00C95501" w:rsidP="008F001B">
            <w:pPr>
              <w:pStyle w:val="TableText"/>
            </w:pPr>
            <w:r w:rsidRPr="00D2736E">
              <w:t>VH804669</w:t>
            </w:r>
          </w:p>
        </w:tc>
        <w:tc>
          <w:tcPr>
            <w:tcW w:w="720" w:type="dxa"/>
            <w:noWrap/>
          </w:tcPr>
          <w:p w14:paraId="4574B452" w14:textId="77777777" w:rsidR="00C95501" w:rsidRPr="000333DB" w:rsidRDefault="00C95501" w:rsidP="008F001B">
            <w:pPr>
              <w:pStyle w:val="TableText"/>
            </w:pPr>
            <w:r w:rsidRPr="00D2736E">
              <w:t>1</w:t>
            </w:r>
          </w:p>
        </w:tc>
        <w:tc>
          <w:tcPr>
            <w:tcW w:w="864" w:type="dxa"/>
            <w:noWrap/>
          </w:tcPr>
          <w:p w14:paraId="29368828" w14:textId="77777777" w:rsidR="00C95501" w:rsidRPr="000333DB" w:rsidRDefault="00C95501" w:rsidP="008F001B">
            <w:pPr>
              <w:pStyle w:val="TableText"/>
            </w:pPr>
            <w:r w:rsidRPr="00D2736E">
              <w:t>9</w:t>
            </w:r>
            <w:r>
              <w:t>,</w:t>
            </w:r>
            <w:r w:rsidRPr="00D2736E">
              <w:t>599</w:t>
            </w:r>
          </w:p>
        </w:tc>
        <w:tc>
          <w:tcPr>
            <w:tcW w:w="864" w:type="dxa"/>
            <w:noWrap/>
          </w:tcPr>
          <w:p w14:paraId="2C121C42" w14:textId="77777777" w:rsidR="00C95501" w:rsidRPr="000333DB" w:rsidRDefault="00C95501" w:rsidP="008F001B">
            <w:pPr>
              <w:pStyle w:val="TableText"/>
            </w:pPr>
            <w:r w:rsidRPr="00D2736E">
              <w:t>9</w:t>
            </w:r>
            <w:r>
              <w:t>,</w:t>
            </w:r>
            <w:r w:rsidRPr="00D2736E">
              <w:t>599</w:t>
            </w:r>
          </w:p>
        </w:tc>
        <w:tc>
          <w:tcPr>
            <w:tcW w:w="720" w:type="dxa"/>
            <w:noWrap/>
          </w:tcPr>
          <w:p w14:paraId="4DD2CC85" w14:textId="77777777" w:rsidR="00C95501" w:rsidRPr="000333DB" w:rsidRDefault="00C95501" w:rsidP="008F001B">
            <w:pPr>
              <w:pStyle w:val="TableText"/>
            </w:pPr>
            <w:r w:rsidRPr="00D2736E">
              <w:t>0.77</w:t>
            </w:r>
          </w:p>
        </w:tc>
        <w:tc>
          <w:tcPr>
            <w:tcW w:w="720" w:type="dxa"/>
            <w:noWrap/>
          </w:tcPr>
          <w:p w14:paraId="2AFCDB2A" w14:textId="77777777" w:rsidR="00C95501" w:rsidRPr="000333DB" w:rsidRDefault="00C95501" w:rsidP="008F001B">
            <w:pPr>
              <w:pStyle w:val="TableText"/>
            </w:pPr>
            <w:r w:rsidRPr="00D2736E">
              <w:t>0.77</w:t>
            </w:r>
          </w:p>
        </w:tc>
        <w:tc>
          <w:tcPr>
            <w:tcW w:w="864" w:type="dxa"/>
            <w:noWrap/>
          </w:tcPr>
          <w:p w14:paraId="4170B3B9" w14:textId="77777777" w:rsidR="00C95501" w:rsidRPr="000333DB" w:rsidRDefault="00C95501" w:rsidP="008F001B">
            <w:pPr>
              <w:pStyle w:val="TableText"/>
            </w:pPr>
            <w:r w:rsidRPr="00D2736E">
              <w:t>97.10</w:t>
            </w:r>
          </w:p>
        </w:tc>
        <w:tc>
          <w:tcPr>
            <w:tcW w:w="864" w:type="dxa"/>
            <w:noWrap/>
          </w:tcPr>
          <w:p w14:paraId="1BAB9567" w14:textId="77777777" w:rsidR="00C95501" w:rsidRPr="000333DB" w:rsidRDefault="00C95501" w:rsidP="008F001B">
            <w:pPr>
              <w:pStyle w:val="TableText"/>
            </w:pPr>
            <w:r w:rsidRPr="00D2736E">
              <w:t xml:space="preserve"> 2.90</w:t>
            </w:r>
          </w:p>
        </w:tc>
        <w:tc>
          <w:tcPr>
            <w:tcW w:w="1008" w:type="dxa"/>
            <w:noWrap/>
          </w:tcPr>
          <w:p w14:paraId="208F580D" w14:textId="77777777" w:rsidR="00C95501" w:rsidRPr="000333DB" w:rsidRDefault="00C95501" w:rsidP="008F001B">
            <w:pPr>
              <w:pStyle w:val="TableText"/>
            </w:pPr>
            <w:r w:rsidRPr="00D2736E">
              <w:t>100.00</w:t>
            </w:r>
          </w:p>
        </w:tc>
        <w:tc>
          <w:tcPr>
            <w:tcW w:w="720" w:type="dxa"/>
            <w:noWrap/>
          </w:tcPr>
          <w:p w14:paraId="3631B713" w14:textId="77777777" w:rsidR="00C95501" w:rsidRPr="000333DB" w:rsidRDefault="00C95501" w:rsidP="008F001B">
            <w:pPr>
              <w:pStyle w:val="TableText"/>
            </w:pPr>
            <w:r w:rsidRPr="00D2736E">
              <w:t>0.07</w:t>
            </w:r>
          </w:p>
        </w:tc>
        <w:tc>
          <w:tcPr>
            <w:tcW w:w="720" w:type="dxa"/>
            <w:noWrap/>
          </w:tcPr>
          <w:p w14:paraId="2C493144" w14:textId="77777777" w:rsidR="00C95501" w:rsidRPr="000333DB" w:rsidRDefault="00C95501" w:rsidP="008F001B">
            <w:pPr>
              <w:pStyle w:val="TableText"/>
            </w:pPr>
            <w:r w:rsidRPr="00D2736E">
              <w:t>0.25</w:t>
            </w:r>
          </w:p>
        </w:tc>
        <w:tc>
          <w:tcPr>
            <w:tcW w:w="720" w:type="dxa"/>
            <w:noWrap/>
          </w:tcPr>
          <w:p w14:paraId="0EF3BD9F" w14:textId="77777777" w:rsidR="00C95501" w:rsidRPr="000333DB" w:rsidRDefault="00C95501" w:rsidP="008F001B">
            <w:pPr>
              <w:pStyle w:val="TableText"/>
            </w:pPr>
            <w:r w:rsidRPr="00D2736E">
              <w:t>0.07</w:t>
            </w:r>
          </w:p>
        </w:tc>
        <w:tc>
          <w:tcPr>
            <w:tcW w:w="720" w:type="dxa"/>
            <w:noWrap/>
          </w:tcPr>
          <w:p w14:paraId="37BE2DEA" w14:textId="77777777" w:rsidR="00C95501" w:rsidRPr="000333DB" w:rsidRDefault="00C95501" w:rsidP="008F001B">
            <w:pPr>
              <w:pStyle w:val="TableText"/>
            </w:pPr>
            <w:r w:rsidRPr="00D2736E">
              <w:t>0.25</w:t>
            </w:r>
          </w:p>
        </w:tc>
      </w:tr>
      <w:tr w:rsidR="00C95501" w:rsidRPr="00762939" w14:paraId="706E52BE" w14:textId="77777777" w:rsidTr="001C3280">
        <w:tc>
          <w:tcPr>
            <w:tcW w:w="720" w:type="dxa"/>
            <w:tcBorders>
              <w:bottom w:val="single" w:sz="4" w:space="0" w:color="auto"/>
            </w:tcBorders>
            <w:noWrap/>
          </w:tcPr>
          <w:p w14:paraId="57C1A328" w14:textId="77777777" w:rsidR="00C95501" w:rsidRPr="000333DB" w:rsidRDefault="00C95501" w:rsidP="008F001B">
            <w:pPr>
              <w:pStyle w:val="TableText"/>
            </w:pPr>
            <w:r w:rsidRPr="00D2736E">
              <w:t>3</w:t>
            </w:r>
          </w:p>
        </w:tc>
        <w:tc>
          <w:tcPr>
            <w:tcW w:w="1440" w:type="dxa"/>
            <w:tcBorders>
              <w:bottom w:val="single" w:sz="4" w:space="0" w:color="auto"/>
            </w:tcBorders>
            <w:noWrap/>
          </w:tcPr>
          <w:p w14:paraId="3A9D1E82" w14:textId="77777777" w:rsidR="00C95501" w:rsidRPr="000333DB" w:rsidRDefault="00C95501" w:rsidP="008F001B">
            <w:pPr>
              <w:pStyle w:val="TableText"/>
            </w:pPr>
            <w:r w:rsidRPr="00D2736E">
              <w:t>VH807293</w:t>
            </w:r>
          </w:p>
        </w:tc>
        <w:tc>
          <w:tcPr>
            <w:tcW w:w="720" w:type="dxa"/>
            <w:tcBorders>
              <w:bottom w:val="single" w:sz="4" w:space="0" w:color="auto"/>
            </w:tcBorders>
            <w:noWrap/>
          </w:tcPr>
          <w:p w14:paraId="38A8270F" w14:textId="77777777" w:rsidR="00C95501" w:rsidRPr="000333DB" w:rsidRDefault="00C95501" w:rsidP="008F001B">
            <w:pPr>
              <w:pStyle w:val="TableText"/>
            </w:pPr>
            <w:r w:rsidRPr="00D2736E">
              <w:t>2</w:t>
            </w:r>
          </w:p>
        </w:tc>
        <w:tc>
          <w:tcPr>
            <w:tcW w:w="864" w:type="dxa"/>
            <w:tcBorders>
              <w:bottom w:val="single" w:sz="4" w:space="0" w:color="auto"/>
            </w:tcBorders>
            <w:noWrap/>
          </w:tcPr>
          <w:p w14:paraId="25EF4F61" w14:textId="77777777" w:rsidR="00C95501" w:rsidRPr="000333DB" w:rsidRDefault="00C95501" w:rsidP="008F001B">
            <w:pPr>
              <w:pStyle w:val="TableText"/>
            </w:pPr>
            <w:r w:rsidRPr="00D2736E">
              <w:t>9</w:t>
            </w:r>
            <w:r>
              <w:t>,</w:t>
            </w:r>
            <w:r w:rsidRPr="00D2736E">
              <w:t>602</w:t>
            </w:r>
          </w:p>
        </w:tc>
        <w:tc>
          <w:tcPr>
            <w:tcW w:w="864" w:type="dxa"/>
            <w:tcBorders>
              <w:bottom w:val="single" w:sz="4" w:space="0" w:color="auto"/>
            </w:tcBorders>
            <w:noWrap/>
          </w:tcPr>
          <w:p w14:paraId="68C5096A" w14:textId="77777777" w:rsidR="00C95501" w:rsidRPr="000333DB" w:rsidRDefault="00C95501" w:rsidP="008F001B">
            <w:pPr>
              <w:pStyle w:val="TableText"/>
            </w:pPr>
            <w:r w:rsidRPr="00D2736E">
              <w:t>9</w:t>
            </w:r>
            <w:r>
              <w:t>,</w:t>
            </w:r>
            <w:r w:rsidRPr="00D2736E">
              <w:t>602</w:t>
            </w:r>
          </w:p>
        </w:tc>
        <w:tc>
          <w:tcPr>
            <w:tcW w:w="720" w:type="dxa"/>
            <w:tcBorders>
              <w:bottom w:val="single" w:sz="4" w:space="0" w:color="auto"/>
            </w:tcBorders>
            <w:noWrap/>
          </w:tcPr>
          <w:p w14:paraId="6A0704CB" w14:textId="77777777" w:rsidR="00C95501" w:rsidRPr="000333DB" w:rsidRDefault="00C95501" w:rsidP="008F001B">
            <w:pPr>
              <w:pStyle w:val="TableText"/>
            </w:pPr>
            <w:r w:rsidRPr="00D2736E">
              <w:t>0.44</w:t>
            </w:r>
          </w:p>
        </w:tc>
        <w:tc>
          <w:tcPr>
            <w:tcW w:w="720" w:type="dxa"/>
            <w:tcBorders>
              <w:bottom w:val="single" w:sz="4" w:space="0" w:color="auto"/>
            </w:tcBorders>
            <w:noWrap/>
          </w:tcPr>
          <w:p w14:paraId="2A4FBF0E" w14:textId="77777777" w:rsidR="00C95501" w:rsidRPr="000333DB" w:rsidRDefault="00C95501" w:rsidP="008F001B">
            <w:pPr>
              <w:pStyle w:val="TableText"/>
            </w:pPr>
            <w:r w:rsidRPr="00D2736E">
              <w:t>0.61</w:t>
            </w:r>
          </w:p>
        </w:tc>
        <w:tc>
          <w:tcPr>
            <w:tcW w:w="864" w:type="dxa"/>
            <w:tcBorders>
              <w:bottom w:val="single" w:sz="4" w:space="0" w:color="auto"/>
            </w:tcBorders>
            <w:noWrap/>
          </w:tcPr>
          <w:p w14:paraId="506157B9" w14:textId="77777777" w:rsidR="00C95501" w:rsidRPr="000333DB" w:rsidRDefault="00C95501" w:rsidP="008F001B">
            <w:pPr>
              <w:pStyle w:val="TableText"/>
            </w:pPr>
            <w:r w:rsidRPr="00D2736E">
              <w:t>70.07</w:t>
            </w:r>
          </w:p>
        </w:tc>
        <w:tc>
          <w:tcPr>
            <w:tcW w:w="864" w:type="dxa"/>
            <w:tcBorders>
              <w:bottom w:val="single" w:sz="4" w:space="0" w:color="auto"/>
            </w:tcBorders>
            <w:noWrap/>
          </w:tcPr>
          <w:p w14:paraId="416F33AA" w14:textId="77777777" w:rsidR="00C95501" w:rsidRPr="000333DB" w:rsidRDefault="00C95501" w:rsidP="008F001B">
            <w:pPr>
              <w:pStyle w:val="TableText"/>
            </w:pPr>
            <w:r w:rsidRPr="00D2736E">
              <w:t>27.71</w:t>
            </w:r>
          </w:p>
        </w:tc>
        <w:tc>
          <w:tcPr>
            <w:tcW w:w="1008" w:type="dxa"/>
            <w:tcBorders>
              <w:bottom w:val="single" w:sz="4" w:space="0" w:color="auto"/>
            </w:tcBorders>
            <w:noWrap/>
          </w:tcPr>
          <w:p w14:paraId="621DEA54" w14:textId="77777777" w:rsidR="00C95501" w:rsidRPr="000333DB" w:rsidRDefault="00C95501" w:rsidP="008F001B">
            <w:pPr>
              <w:pStyle w:val="TableText"/>
            </w:pPr>
            <w:r w:rsidRPr="00D2736E">
              <w:t xml:space="preserve"> 97.78</w:t>
            </w:r>
          </w:p>
        </w:tc>
        <w:tc>
          <w:tcPr>
            <w:tcW w:w="720" w:type="dxa"/>
            <w:tcBorders>
              <w:bottom w:val="single" w:sz="4" w:space="0" w:color="auto"/>
            </w:tcBorders>
            <w:noWrap/>
          </w:tcPr>
          <w:p w14:paraId="30B39619" w14:textId="77777777" w:rsidR="00C95501" w:rsidRPr="000333DB" w:rsidRDefault="00C95501" w:rsidP="008F001B">
            <w:pPr>
              <w:pStyle w:val="TableText"/>
            </w:pPr>
            <w:r w:rsidRPr="00D2736E">
              <w:t>0.50</w:t>
            </w:r>
          </w:p>
        </w:tc>
        <w:tc>
          <w:tcPr>
            <w:tcW w:w="720" w:type="dxa"/>
            <w:tcBorders>
              <w:bottom w:val="single" w:sz="4" w:space="0" w:color="auto"/>
            </w:tcBorders>
            <w:noWrap/>
          </w:tcPr>
          <w:p w14:paraId="7492010A" w14:textId="77777777" w:rsidR="00C95501" w:rsidRPr="000333DB" w:rsidRDefault="00C95501" w:rsidP="008F001B">
            <w:pPr>
              <w:pStyle w:val="TableText"/>
            </w:pPr>
            <w:r w:rsidRPr="00D2736E">
              <w:t>0.69</w:t>
            </w:r>
          </w:p>
        </w:tc>
        <w:tc>
          <w:tcPr>
            <w:tcW w:w="720" w:type="dxa"/>
            <w:tcBorders>
              <w:bottom w:val="single" w:sz="4" w:space="0" w:color="auto"/>
            </w:tcBorders>
            <w:noWrap/>
          </w:tcPr>
          <w:p w14:paraId="203ED32C" w14:textId="77777777" w:rsidR="00C95501" w:rsidRPr="000333DB" w:rsidRDefault="00C95501" w:rsidP="008F001B">
            <w:pPr>
              <w:pStyle w:val="TableText"/>
            </w:pPr>
            <w:r w:rsidRPr="00D2736E">
              <w:t>0.49</w:t>
            </w:r>
          </w:p>
        </w:tc>
        <w:tc>
          <w:tcPr>
            <w:tcW w:w="720" w:type="dxa"/>
            <w:tcBorders>
              <w:bottom w:val="single" w:sz="4" w:space="0" w:color="auto"/>
            </w:tcBorders>
            <w:noWrap/>
          </w:tcPr>
          <w:p w14:paraId="25380040" w14:textId="77777777" w:rsidR="00C95501" w:rsidRPr="000333DB" w:rsidRDefault="00C95501" w:rsidP="008F001B">
            <w:pPr>
              <w:pStyle w:val="TableText"/>
            </w:pPr>
            <w:r w:rsidRPr="00D2736E">
              <w:t>0.69</w:t>
            </w:r>
          </w:p>
        </w:tc>
      </w:tr>
      <w:tr w:rsidR="00C95501" w:rsidRPr="003E2B0A" w14:paraId="231F00CF" w14:textId="77777777" w:rsidTr="001C3280">
        <w:tc>
          <w:tcPr>
            <w:tcW w:w="720" w:type="dxa"/>
            <w:tcBorders>
              <w:top w:val="single" w:sz="4" w:space="0" w:color="auto"/>
              <w:bottom w:val="single" w:sz="12" w:space="0" w:color="auto"/>
            </w:tcBorders>
            <w:noWrap/>
          </w:tcPr>
          <w:p w14:paraId="53692567" w14:textId="22106879" w:rsidR="00C95501" w:rsidRPr="009072C1" w:rsidRDefault="00C95501" w:rsidP="008F001B">
            <w:pPr>
              <w:pStyle w:val="TableText"/>
              <w:rPr>
                <w:b/>
              </w:rPr>
            </w:pPr>
            <w:r>
              <w:t>N</w:t>
            </w:r>
            <w:r w:rsidR="000F22B6">
              <w:t>/</w:t>
            </w:r>
            <w:r>
              <w:t>A</w:t>
            </w:r>
          </w:p>
        </w:tc>
        <w:tc>
          <w:tcPr>
            <w:tcW w:w="1440" w:type="dxa"/>
            <w:tcBorders>
              <w:top w:val="single" w:sz="4" w:space="0" w:color="auto"/>
              <w:bottom w:val="single" w:sz="12" w:space="0" w:color="auto"/>
            </w:tcBorders>
          </w:tcPr>
          <w:p w14:paraId="03CCCD4B" w14:textId="77777777" w:rsidR="00C95501" w:rsidRPr="009072C1" w:rsidRDefault="00C95501" w:rsidP="008F001B">
            <w:pPr>
              <w:pStyle w:val="TableText"/>
              <w:rPr>
                <w:b/>
              </w:rPr>
            </w:pPr>
            <w:r w:rsidRPr="009072C1">
              <w:rPr>
                <w:b/>
              </w:rPr>
              <w:t>AVERAGE</w:t>
            </w:r>
          </w:p>
        </w:tc>
        <w:tc>
          <w:tcPr>
            <w:tcW w:w="720" w:type="dxa"/>
            <w:tcBorders>
              <w:top w:val="single" w:sz="4" w:space="0" w:color="auto"/>
              <w:bottom w:val="single" w:sz="12" w:space="0" w:color="auto"/>
            </w:tcBorders>
          </w:tcPr>
          <w:p w14:paraId="62EC66CC" w14:textId="4B9EA675" w:rsidR="00C95501" w:rsidRPr="005B01BE" w:rsidRDefault="00C95501" w:rsidP="008F001B">
            <w:pPr>
              <w:pStyle w:val="TableText"/>
            </w:pPr>
            <w:r>
              <w:t>N</w:t>
            </w:r>
            <w:r w:rsidR="000F22B6">
              <w:t>/</w:t>
            </w:r>
            <w:r>
              <w:t>A</w:t>
            </w:r>
          </w:p>
        </w:tc>
        <w:tc>
          <w:tcPr>
            <w:tcW w:w="864" w:type="dxa"/>
            <w:tcBorders>
              <w:top w:val="single" w:sz="4" w:space="0" w:color="auto"/>
              <w:bottom w:val="single" w:sz="12" w:space="0" w:color="auto"/>
            </w:tcBorders>
            <w:noWrap/>
          </w:tcPr>
          <w:p w14:paraId="223094ED" w14:textId="77777777" w:rsidR="00C95501" w:rsidRPr="0003572F" w:rsidRDefault="00C95501" w:rsidP="008F001B">
            <w:pPr>
              <w:pStyle w:val="TableText"/>
            </w:pPr>
            <w:r w:rsidRPr="009B1896">
              <w:t>9</w:t>
            </w:r>
            <w:r>
              <w:t>,</w:t>
            </w:r>
            <w:r w:rsidRPr="009B1896">
              <w:t>600</w:t>
            </w:r>
          </w:p>
        </w:tc>
        <w:tc>
          <w:tcPr>
            <w:tcW w:w="864" w:type="dxa"/>
            <w:tcBorders>
              <w:top w:val="single" w:sz="4" w:space="0" w:color="auto"/>
              <w:bottom w:val="single" w:sz="12" w:space="0" w:color="auto"/>
            </w:tcBorders>
            <w:noWrap/>
          </w:tcPr>
          <w:p w14:paraId="3CCE0264" w14:textId="77777777" w:rsidR="00C95501" w:rsidRPr="0003572F" w:rsidRDefault="00C95501" w:rsidP="008F001B">
            <w:pPr>
              <w:pStyle w:val="TableText"/>
            </w:pPr>
            <w:r w:rsidRPr="009B1896">
              <w:t>9</w:t>
            </w:r>
            <w:r>
              <w:t>,</w:t>
            </w:r>
            <w:r w:rsidRPr="009B1896">
              <w:t>600</w:t>
            </w:r>
          </w:p>
        </w:tc>
        <w:tc>
          <w:tcPr>
            <w:tcW w:w="720" w:type="dxa"/>
            <w:tcBorders>
              <w:top w:val="single" w:sz="4" w:space="0" w:color="auto"/>
              <w:bottom w:val="single" w:sz="12" w:space="0" w:color="auto"/>
            </w:tcBorders>
            <w:noWrap/>
          </w:tcPr>
          <w:p w14:paraId="463E9C4E" w14:textId="77777777" w:rsidR="00C95501" w:rsidRPr="0003572F" w:rsidRDefault="00C95501" w:rsidP="008F001B">
            <w:pPr>
              <w:pStyle w:val="TableText"/>
            </w:pPr>
            <w:r w:rsidRPr="009B1896">
              <w:t>0.58</w:t>
            </w:r>
          </w:p>
        </w:tc>
        <w:tc>
          <w:tcPr>
            <w:tcW w:w="720" w:type="dxa"/>
            <w:tcBorders>
              <w:top w:val="single" w:sz="4" w:space="0" w:color="auto"/>
              <w:bottom w:val="single" w:sz="12" w:space="0" w:color="auto"/>
            </w:tcBorders>
            <w:noWrap/>
          </w:tcPr>
          <w:p w14:paraId="6AFF3E57" w14:textId="77777777" w:rsidR="00C95501" w:rsidRPr="0003572F" w:rsidRDefault="00C95501" w:rsidP="008F001B">
            <w:pPr>
              <w:pStyle w:val="TableText"/>
            </w:pPr>
            <w:r w:rsidRPr="009B1896">
              <w:t>0.68</w:t>
            </w:r>
          </w:p>
        </w:tc>
        <w:tc>
          <w:tcPr>
            <w:tcW w:w="864" w:type="dxa"/>
            <w:tcBorders>
              <w:top w:val="single" w:sz="4" w:space="0" w:color="auto"/>
              <w:bottom w:val="single" w:sz="12" w:space="0" w:color="auto"/>
            </w:tcBorders>
            <w:noWrap/>
          </w:tcPr>
          <w:p w14:paraId="5D077FEC" w14:textId="77777777" w:rsidR="00C95501" w:rsidRPr="0003572F" w:rsidRDefault="00C95501" w:rsidP="008F001B">
            <w:pPr>
              <w:pStyle w:val="TableText"/>
            </w:pPr>
            <w:r w:rsidRPr="009B1896">
              <w:t>80.80</w:t>
            </w:r>
          </w:p>
        </w:tc>
        <w:tc>
          <w:tcPr>
            <w:tcW w:w="864" w:type="dxa"/>
            <w:tcBorders>
              <w:top w:val="single" w:sz="4" w:space="0" w:color="auto"/>
              <w:bottom w:val="single" w:sz="12" w:space="0" w:color="auto"/>
            </w:tcBorders>
            <w:noWrap/>
          </w:tcPr>
          <w:p w14:paraId="03C3655E" w14:textId="77777777" w:rsidR="00C95501" w:rsidRPr="0003572F" w:rsidRDefault="00C95501" w:rsidP="008F001B">
            <w:pPr>
              <w:pStyle w:val="TableText"/>
            </w:pPr>
            <w:r w:rsidRPr="009B1896">
              <w:t>18.08</w:t>
            </w:r>
          </w:p>
        </w:tc>
        <w:tc>
          <w:tcPr>
            <w:tcW w:w="1008" w:type="dxa"/>
            <w:tcBorders>
              <w:top w:val="single" w:sz="4" w:space="0" w:color="auto"/>
              <w:bottom w:val="single" w:sz="12" w:space="0" w:color="auto"/>
            </w:tcBorders>
            <w:noWrap/>
          </w:tcPr>
          <w:p w14:paraId="7A147873" w14:textId="77777777" w:rsidR="00C95501" w:rsidRPr="0003572F" w:rsidRDefault="00C95501" w:rsidP="008F001B">
            <w:pPr>
              <w:pStyle w:val="TableText"/>
            </w:pPr>
            <w:r w:rsidRPr="009B1896">
              <w:t xml:space="preserve"> 98.89</w:t>
            </w:r>
          </w:p>
        </w:tc>
        <w:tc>
          <w:tcPr>
            <w:tcW w:w="720" w:type="dxa"/>
            <w:tcBorders>
              <w:top w:val="single" w:sz="4" w:space="0" w:color="auto"/>
              <w:bottom w:val="single" w:sz="12" w:space="0" w:color="auto"/>
            </w:tcBorders>
            <w:noWrap/>
          </w:tcPr>
          <w:p w14:paraId="7E5DC18B" w14:textId="77777777" w:rsidR="00C95501" w:rsidRPr="0003572F" w:rsidRDefault="00C95501" w:rsidP="008F001B">
            <w:pPr>
              <w:pStyle w:val="TableText"/>
            </w:pPr>
            <w:r w:rsidRPr="009B1896">
              <w:t>0.35</w:t>
            </w:r>
          </w:p>
        </w:tc>
        <w:tc>
          <w:tcPr>
            <w:tcW w:w="720" w:type="dxa"/>
            <w:tcBorders>
              <w:top w:val="single" w:sz="4" w:space="0" w:color="auto"/>
              <w:bottom w:val="single" w:sz="12" w:space="0" w:color="auto"/>
            </w:tcBorders>
            <w:noWrap/>
          </w:tcPr>
          <w:p w14:paraId="6DD6F5BE" w14:textId="77777777" w:rsidR="00C95501" w:rsidRPr="0003572F" w:rsidRDefault="00C95501" w:rsidP="008F001B">
            <w:pPr>
              <w:pStyle w:val="TableText"/>
            </w:pPr>
            <w:r w:rsidRPr="009B1896">
              <w:t>0.53</w:t>
            </w:r>
          </w:p>
        </w:tc>
        <w:tc>
          <w:tcPr>
            <w:tcW w:w="720" w:type="dxa"/>
            <w:tcBorders>
              <w:top w:val="single" w:sz="4" w:space="0" w:color="auto"/>
              <w:bottom w:val="single" w:sz="12" w:space="0" w:color="auto"/>
            </w:tcBorders>
            <w:noWrap/>
          </w:tcPr>
          <w:p w14:paraId="6A9E6ACA" w14:textId="77777777" w:rsidR="00C95501" w:rsidRPr="0003572F" w:rsidRDefault="00C95501" w:rsidP="008F001B">
            <w:pPr>
              <w:pStyle w:val="TableText"/>
            </w:pPr>
            <w:r w:rsidRPr="009B1896">
              <w:t>0.35</w:t>
            </w:r>
          </w:p>
        </w:tc>
        <w:tc>
          <w:tcPr>
            <w:tcW w:w="720" w:type="dxa"/>
            <w:tcBorders>
              <w:top w:val="single" w:sz="4" w:space="0" w:color="auto"/>
              <w:bottom w:val="single" w:sz="12" w:space="0" w:color="auto"/>
            </w:tcBorders>
            <w:noWrap/>
          </w:tcPr>
          <w:p w14:paraId="5A73AF75" w14:textId="77777777" w:rsidR="00C95501" w:rsidRDefault="00C95501" w:rsidP="008F001B">
            <w:pPr>
              <w:pStyle w:val="TableText"/>
              <w:keepNext/>
            </w:pPr>
            <w:r w:rsidRPr="009B1896">
              <w:t>0.53</w:t>
            </w:r>
          </w:p>
        </w:tc>
      </w:tr>
    </w:tbl>
    <w:p w14:paraId="59230AF6" w14:textId="3A3B7180" w:rsidR="00280674" w:rsidRDefault="00280674" w:rsidP="00280674">
      <w:pPr>
        <w:pStyle w:val="Caption"/>
      </w:pPr>
      <w:bookmarkStart w:id="610" w:name="_Ref35854200"/>
      <w:bookmarkStart w:id="611" w:name="_Toc39066815"/>
      <w:bookmarkStart w:id="612" w:name="_Toc182568312"/>
      <w:bookmarkStart w:id="613" w:name="_Toc221178068"/>
      <w:r>
        <w:lastRenderedPageBreak/>
        <w:t xml:space="preserve">Table </w:t>
      </w:r>
      <w:fldSimple w:instr=" STYLEREF 2 \s ">
        <w:r w:rsidR="00DC2046">
          <w:rPr>
            <w:noProof/>
          </w:rPr>
          <w:t>7</w:t>
        </w:r>
      </w:fldSimple>
      <w:r w:rsidR="00DC2046">
        <w:t>.</w:t>
      </w:r>
      <w:fldSimple w:instr=" SEQ Table \* ARABIC \s 2 ">
        <w:r w:rsidR="00DC2046">
          <w:rPr>
            <w:noProof/>
          </w:rPr>
          <w:t>6</w:t>
        </w:r>
      </w:fldSimple>
      <w:bookmarkEnd w:id="610"/>
      <w:r>
        <w:t xml:space="preserve">  Interrater Reliabilit</w:t>
      </w:r>
      <w:r w:rsidRPr="00830E38">
        <w:t xml:space="preserve">y and Descriptive Statistics for the Ratings by </w:t>
      </w:r>
      <w:r>
        <w:t>AI and</w:t>
      </w:r>
      <w:r w:rsidR="00D93CD4">
        <w:t xml:space="preserve"> </w:t>
      </w:r>
      <w:r>
        <w:t>Human</w:t>
      </w:r>
      <w:r w:rsidR="00D93CD4">
        <w:t> </w:t>
      </w:r>
      <w:r>
        <w:t>Raters in</w:t>
      </w:r>
      <w:r w:rsidR="00D613B0">
        <w:t> </w:t>
      </w:r>
      <w:r>
        <w:t>AI</w:t>
      </w:r>
      <w:r w:rsidRPr="00830E38">
        <w:t>-Scoring of Operational Items for Grade Five</w:t>
      </w:r>
      <w:bookmarkEnd w:id="611"/>
      <w:bookmarkEnd w:id="612"/>
      <w:bookmarkEnd w:id="613"/>
    </w:p>
    <w:tbl>
      <w:tblPr>
        <w:tblStyle w:val="TRs"/>
        <w:tblW w:w="0" w:type="auto"/>
        <w:tblLayout w:type="fixed"/>
        <w:tblLook w:val="04A0" w:firstRow="1" w:lastRow="0" w:firstColumn="1" w:lastColumn="0" w:noHBand="0" w:noVBand="1"/>
        <w:tblDescription w:val="Interrater Reliability and Descriptive Statistics for the Ratings by AI and Human Raters in AI-Scoring of Operational Items for Grade Five"/>
      </w:tblPr>
      <w:tblGrid>
        <w:gridCol w:w="720"/>
        <w:gridCol w:w="1584"/>
        <w:gridCol w:w="720"/>
        <w:gridCol w:w="864"/>
        <w:gridCol w:w="864"/>
        <w:gridCol w:w="720"/>
        <w:gridCol w:w="720"/>
        <w:gridCol w:w="864"/>
        <w:gridCol w:w="864"/>
        <w:gridCol w:w="1008"/>
        <w:gridCol w:w="720"/>
        <w:gridCol w:w="720"/>
        <w:gridCol w:w="720"/>
        <w:gridCol w:w="720"/>
      </w:tblGrid>
      <w:tr w:rsidR="00D87A6F" w:rsidRPr="00762939" w14:paraId="7E1CB0E9" w14:textId="77777777" w:rsidTr="0080197D">
        <w:trPr>
          <w:cnfStyle w:val="100000000000" w:firstRow="1" w:lastRow="0" w:firstColumn="0" w:lastColumn="0" w:oddVBand="0" w:evenVBand="0" w:oddHBand="0" w:evenHBand="0" w:firstRowFirstColumn="0" w:firstRowLastColumn="0" w:lastRowFirstColumn="0" w:lastRowLastColumn="0"/>
          <w:trHeight w:val="2174"/>
        </w:trPr>
        <w:tc>
          <w:tcPr>
            <w:tcW w:w="720" w:type="dxa"/>
            <w:textDirection w:val="btLr"/>
            <w:vAlign w:val="center"/>
            <w:hideMark/>
          </w:tcPr>
          <w:p w14:paraId="0371B804" w14:textId="77777777" w:rsidR="00050521" w:rsidRPr="00762939" w:rsidRDefault="00050521" w:rsidP="0080197D">
            <w:pPr>
              <w:pStyle w:val="TableHead"/>
              <w:ind w:left="72"/>
              <w:jc w:val="left"/>
              <w:rPr>
                <w:noProof w:val="0"/>
              </w:rPr>
            </w:pPr>
            <w:r w:rsidRPr="00762939">
              <w:rPr>
                <w:noProof w:val="0"/>
              </w:rPr>
              <w:t>Prompt</w:t>
            </w:r>
          </w:p>
        </w:tc>
        <w:tc>
          <w:tcPr>
            <w:tcW w:w="1584" w:type="dxa"/>
            <w:hideMark/>
          </w:tcPr>
          <w:p w14:paraId="3CAD1246" w14:textId="77777777" w:rsidR="00050521" w:rsidRPr="00762939" w:rsidRDefault="00050521" w:rsidP="0080197D">
            <w:pPr>
              <w:pStyle w:val="TableHead"/>
              <w:ind w:left="72"/>
              <w:rPr>
                <w:noProof w:val="0"/>
              </w:rPr>
            </w:pPr>
            <w:r w:rsidRPr="00762939">
              <w:rPr>
                <w:noProof w:val="0"/>
              </w:rPr>
              <w:t>Item ID</w:t>
            </w:r>
          </w:p>
        </w:tc>
        <w:tc>
          <w:tcPr>
            <w:tcW w:w="720" w:type="dxa"/>
            <w:textDirection w:val="btLr"/>
            <w:vAlign w:val="center"/>
            <w:hideMark/>
          </w:tcPr>
          <w:p w14:paraId="56A2D055" w14:textId="77777777" w:rsidR="00050521" w:rsidRPr="00762939" w:rsidRDefault="00050521" w:rsidP="0080197D">
            <w:pPr>
              <w:pStyle w:val="TableHead"/>
              <w:ind w:left="72"/>
              <w:jc w:val="left"/>
              <w:rPr>
                <w:noProof w:val="0"/>
              </w:rPr>
            </w:pPr>
            <w:r w:rsidRPr="00762939">
              <w:rPr>
                <w:noProof w:val="0"/>
              </w:rPr>
              <w:t>Score Points</w:t>
            </w:r>
          </w:p>
        </w:tc>
        <w:tc>
          <w:tcPr>
            <w:tcW w:w="864" w:type="dxa"/>
            <w:textDirection w:val="btLr"/>
            <w:vAlign w:val="center"/>
            <w:hideMark/>
          </w:tcPr>
          <w:p w14:paraId="3F1F42F7" w14:textId="177E9A22" w:rsidR="00050521" w:rsidRPr="00762939" w:rsidRDefault="00E65C87" w:rsidP="0080197D">
            <w:pPr>
              <w:pStyle w:val="TableHead"/>
              <w:ind w:left="72"/>
              <w:jc w:val="left"/>
              <w:rPr>
                <w:noProof w:val="0"/>
              </w:rPr>
            </w:pPr>
            <w:r>
              <w:rPr>
                <w:noProof w:val="0"/>
              </w:rPr>
              <w:t>Rater</w:t>
            </w:r>
            <w:r w:rsidR="004E4FB8">
              <w:rPr>
                <w:noProof w:val="0"/>
              </w:rPr>
              <w:t xml:space="preserve"> 1</w:t>
            </w:r>
            <w:r w:rsidRPr="00762939">
              <w:rPr>
                <w:noProof w:val="0"/>
              </w:rPr>
              <w:t xml:space="preserve"> </w:t>
            </w:r>
            <w:r w:rsidR="00EE5DC3" w:rsidRPr="00762939">
              <w:rPr>
                <w:noProof w:val="0"/>
              </w:rPr>
              <w:t>N</w:t>
            </w:r>
          </w:p>
        </w:tc>
        <w:tc>
          <w:tcPr>
            <w:tcW w:w="864" w:type="dxa"/>
            <w:textDirection w:val="btLr"/>
            <w:vAlign w:val="center"/>
            <w:hideMark/>
          </w:tcPr>
          <w:p w14:paraId="2D58E1C3" w14:textId="77777777" w:rsidR="00050521" w:rsidRPr="00762939" w:rsidRDefault="00050521" w:rsidP="0080197D">
            <w:pPr>
              <w:pStyle w:val="TableHead"/>
              <w:ind w:left="72"/>
              <w:jc w:val="left"/>
              <w:rPr>
                <w:noProof w:val="0"/>
              </w:rPr>
            </w:pPr>
            <w:r w:rsidRPr="00762939">
              <w:rPr>
                <w:noProof w:val="0"/>
              </w:rPr>
              <w:t>Rater 2 N</w:t>
            </w:r>
          </w:p>
        </w:tc>
        <w:tc>
          <w:tcPr>
            <w:tcW w:w="720" w:type="dxa"/>
            <w:textDirection w:val="btLr"/>
            <w:vAlign w:val="center"/>
            <w:hideMark/>
          </w:tcPr>
          <w:p w14:paraId="45D9BC1F" w14:textId="77777777" w:rsidR="00050521" w:rsidRPr="00762939" w:rsidRDefault="00050521" w:rsidP="0080197D">
            <w:pPr>
              <w:pStyle w:val="TableHead"/>
              <w:ind w:left="72"/>
              <w:jc w:val="left"/>
              <w:rPr>
                <w:noProof w:val="0"/>
              </w:rPr>
            </w:pPr>
            <w:r w:rsidRPr="00762939">
              <w:rPr>
                <w:noProof w:val="0"/>
              </w:rPr>
              <w:t>Kappa</w:t>
            </w:r>
          </w:p>
        </w:tc>
        <w:tc>
          <w:tcPr>
            <w:tcW w:w="720" w:type="dxa"/>
            <w:textDirection w:val="btLr"/>
            <w:vAlign w:val="center"/>
            <w:hideMark/>
          </w:tcPr>
          <w:p w14:paraId="4D12D9A3" w14:textId="43996D20" w:rsidR="00050521" w:rsidRPr="00762939" w:rsidRDefault="00B5762F" w:rsidP="0080197D">
            <w:pPr>
              <w:pStyle w:val="TableHead"/>
              <w:ind w:left="72"/>
              <w:jc w:val="left"/>
              <w:rPr>
                <w:noProof w:val="0"/>
              </w:rPr>
            </w:pPr>
            <w:r>
              <w:rPr>
                <w:noProof w:val="0"/>
              </w:rPr>
              <w:t>QWK</w:t>
            </w:r>
          </w:p>
        </w:tc>
        <w:tc>
          <w:tcPr>
            <w:tcW w:w="864" w:type="dxa"/>
            <w:textDirection w:val="btLr"/>
            <w:vAlign w:val="center"/>
            <w:hideMark/>
          </w:tcPr>
          <w:p w14:paraId="67341D07" w14:textId="77777777" w:rsidR="00050521" w:rsidRPr="00762939" w:rsidRDefault="00050521" w:rsidP="0080197D">
            <w:pPr>
              <w:pStyle w:val="TableHead"/>
              <w:ind w:left="72"/>
              <w:jc w:val="left"/>
              <w:rPr>
                <w:noProof w:val="0"/>
              </w:rPr>
            </w:pPr>
            <w:r>
              <w:rPr>
                <w:noProof w:val="0"/>
              </w:rPr>
              <w:t>Percent Exact</w:t>
            </w:r>
          </w:p>
        </w:tc>
        <w:tc>
          <w:tcPr>
            <w:tcW w:w="864" w:type="dxa"/>
            <w:textDirection w:val="btLr"/>
            <w:vAlign w:val="center"/>
            <w:hideMark/>
          </w:tcPr>
          <w:p w14:paraId="554A7513" w14:textId="77777777" w:rsidR="00050521" w:rsidRPr="00762939" w:rsidRDefault="00050521" w:rsidP="0080197D">
            <w:pPr>
              <w:pStyle w:val="TableHead"/>
              <w:ind w:left="72"/>
              <w:jc w:val="left"/>
              <w:rPr>
                <w:noProof w:val="0"/>
              </w:rPr>
            </w:pPr>
            <w:r w:rsidRPr="00762939">
              <w:rPr>
                <w:noProof w:val="0"/>
              </w:rPr>
              <w:t>Percent Adjacent</w:t>
            </w:r>
          </w:p>
        </w:tc>
        <w:tc>
          <w:tcPr>
            <w:tcW w:w="1008" w:type="dxa"/>
            <w:textDirection w:val="btLr"/>
            <w:vAlign w:val="center"/>
            <w:hideMark/>
          </w:tcPr>
          <w:p w14:paraId="247A4A72" w14:textId="77777777" w:rsidR="00050521" w:rsidRPr="00762939" w:rsidRDefault="00050521" w:rsidP="0080197D">
            <w:pPr>
              <w:pStyle w:val="TableHead"/>
              <w:ind w:left="72"/>
              <w:jc w:val="left"/>
              <w:rPr>
                <w:noProof w:val="0"/>
              </w:rPr>
            </w:pPr>
            <w:r w:rsidRPr="00762939">
              <w:rPr>
                <w:noProof w:val="0"/>
              </w:rPr>
              <w:t>Percent Exact + Adjacent</w:t>
            </w:r>
          </w:p>
        </w:tc>
        <w:tc>
          <w:tcPr>
            <w:tcW w:w="720" w:type="dxa"/>
            <w:textDirection w:val="btLr"/>
            <w:vAlign w:val="center"/>
            <w:hideMark/>
          </w:tcPr>
          <w:p w14:paraId="0286CA83" w14:textId="6EEBC58B" w:rsidR="00050521" w:rsidRPr="00762939" w:rsidRDefault="004E4FB8" w:rsidP="0080197D">
            <w:pPr>
              <w:pStyle w:val="TableHead"/>
              <w:ind w:left="72" w:right="113"/>
              <w:jc w:val="left"/>
              <w:rPr>
                <w:noProof w:val="0"/>
              </w:rPr>
            </w:pPr>
            <w:r>
              <w:rPr>
                <w:noProof w:val="0"/>
              </w:rPr>
              <w:t>Rater 1</w:t>
            </w:r>
            <w:r w:rsidR="00050521">
              <w:rPr>
                <w:noProof w:val="0"/>
              </w:rPr>
              <w:t xml:space="preserve"> Item Score </w:t>
            </w:r>
            <w:r w:rsidR="00050521" w:rsidRPr="00EA31E4">
              <w:rPr>
                <w:noProof w:val="0"/>
              </w:rPr>
              <w:t>Mean</w:t>
            </w:r>
          </w:p>
        </w:tc>
        <w:tc>
          <w:tcPr>
            <w:tcW w:w="720" w:type="dxa"/>
            <w:textDirection w:val="btLr"/>
            <w:vAlign w:val="center"/>
            <w:hideMark/>
          </w:tcPr>
          <w:p w14:paraId="0813C7EE" w14:textId="6606525D" w:rsidR="00050521" w:rsidRPr="00762939" w:rsidRDefault="004E4FB8" w:rsidP="0080197D">
            <w:pPr>
              <w:pStyle w:val="TableHead"/>
              <w:ind w:left="72" w:right="113"/>
              <w:jc w:val="left"/>
              <w:rPr>
                <w:noProof w:val="0"/>
              </w:rPr>
            </w:pPr>
            <w:r>
              <w:rPr>
                <w:noProof w:val="0"/>
              </w:rPr>
              <w:t>Rater 1</w:t>
            </w:r>
            <w:r w:rsidR="00050521">
              <w:rPr>
                <w:noProof w:val="0"/>
              </w:rPr>
              <w:t xml:space="preserve"> Item Score </w:t>
            </w:r>
            <w:r w:rsidR="00050521" w:rsidRPr="00EA31E4">
              <w:rPr>
                <w:noProof w:val="0"/>
              </w:rPr>
              <w:t>SD</w:t>
            </w:r>
          </w:p>
        </w:tc>
        <w:tc>
          <w:tcPr>
            <w:tcW w:w="720" w:type="dxa"/>
            <w:textDirection w:val="btLr"/>
            <w:vAlign w:val="center"/>
            <w:hideMark/>
          </w:tcPr>
          <w:p w14:paraId="79E99BC0" w14:textId="77777777" w:rsidR="00050521" w:rsidRPr="00762939" w:rsidRDefault="00050521" w:rsidP="0080197D">
            <w:pPr>
              <w:pStyle w:val="TableHead"/>
              <w:ind w:left="72" w:right="113"/>
              <w:jc w:val="left"/>
              <w:rPr>
                <w:noProof w:val="0"/>
              </w:rPr>
            </w:pPr>
            <w:r w:rsidRPr="00762939">
              <w:rPr>
                <w:noProof w:val="0"/>
              </w:rPr>
              <w:t>Rater 2</w:t>
            </w:r>
            <w:r>
              <w:rPr>
                <w:noProof w:val="0"/>
              </w:rPr>
              <w:t xml:space="preserve"> Item Score </w:t>
            </w:r>
            <w:r w:rsidRPr="00EA31E4">
              <w:rPr>
                <w:noProof w:val="0"/>
              </w:rPr>
              <w:t>Mean</w:t>
            </w:r>
          </w:p>
        </w:tc>
        <w:tc>
          <w:tcPr>
            <w:tcW w:w="720" w:type="dxa"/>
            <w:textDirection w:val="btLr"/>
            <w:vAlign w:val="center"/>
            <w:hideMark/>
          </w:tcPr>
          <w:p w14:paraId="1208FE9E" w14:textId="77777777" w:rsidR="00050521" w:rsidRPr="00762939" w:rsidRDefault="00050521" w:rsidP="0080197D">
            <w:pPr>
              <w:pStyle w:val="TableHead"/>
              <w:ind w:left="72" w:right="113"/>
              <w:jc w:val="left"/>
              <w:rPr>
                <w:noProof w:val="0"/>
              </w:rPr>
            </w:pPr>
            <w:r w:rsidRPr="00762939">
              <w:rPr>
                <w:noProof w:val="0"/>
              </w:rPr>
              <w:t>Rater 2</w:t>
            </w:r>
            <w:r>
              <w:rPr>
                <w:noProof w:val="0"/>
              </w:rPr>
              <w:t xml:space="preserve"> Item Score </w:t>
            </w:r>
            <w:r w:rsidRPr="00EA31E4">
              <w:rPr>
                <w:noProof w:val="0"/>
              </w:rPr>
              <w:t>SD</w:t>
            </w:r>
          </w:p>
        </w:tc>
      </w:tr>
      <w:tr w:rsidR="00050521" w:rsidRPr="000333DB" w14:paraId="536A647B" w14:textId="77777777" w:rsidTr="00C66B39">
        <w:tc>
          <w:tcPr>
            <w:tcW w:w="720" w:type="dxa"/>
            <w:noWrap/>
          </w:tcPr>
          <w:p w14:paraId="2DBBDFB8" w14:textId="77777777" w:rsidR="00050521" w:rsidRPr="000333DB" w:rsidRDefault="00050521" w:rsidP="00F5267F">
            <w:pPr>
              <w:pStyle w:val="TableText"/>
            </w:pPr>
            <w:r w:rsidRPr="006863C7">
              <w:t>1</w:t>
            </w:r>
          </w:p>
        </w:tc>
        <w:tc>
          <w:tcPr>
            <w:tcW w:w="1584" w:type="dxa"/>
            <w:noWrap/>
          </w:tcPr>
          <w:p w14:paraId="1B82601A" w14:textId="67E3EA66" w:rsidR="00050521" w:rsidRPr="000333DB" w:rsidRDefault="00050521" w:rsidP="00F5267F">
            <w:pPr>
              <w:pStyle w:val="TableText"/>
            </w:pPr>
            <w:r w:rsidRPr="006863C7">
              <w:t>VH667949</w:t>
            </w:r>
          </w:p>
        </w:tc>
        <w:tc>
          <w:tcPr>
            <w:tcW w:w="720" w:type="dxa"/>
            <w:noWrap/>
          </w:tcPr>
          <w:p w14:paraId="73AD7925" w14:textId="77777777" w:rsidR="00050521" w:rsidRPr="000333DB" w:rsidRDefault="00050521" w:rsidP="00F5267F">
            <w:pPr>
              <w:pStyle w:val="TableText"/>
            </w:pPr>
            <w:r w:rsidRPr="006863C7">
              <w:t>1</w:t>
            </w:r>
          </w:p>
        </w:tc>
        <w:tc>
          <w:tcPr>
            <w:tcW w:w="864" w:type="dxa"/>
            <w:noWrap/>
          </w:tcPr>
          <w:p w14:paraId="610D6704" w14:textId="376CF7BF" w:rsidR="00050521" w:rsidRPr="000333DB" w:rsidRDefault="00EE5DC3" w:rsidP="00F5267F">
            <w:pPr>
              <w:pStyle w:val="TableText"/>
            </w:pPr>
            <w:r w:rsidRPr="005A6FCA">
              <w:t>9</w:t>
            </w:r>
            <w:r>
              <w:t>,</w:t>
            </w:r>
            <w:r w:rsidRPr="005A6FCA">
              <w:t>516</w:t>
            </w:r>
          </w:p>
        </w:tc>
        <w:tc>
          <w:tcPr>
            <w:tcW w:w="864" w:type="dxa"/>
            <w:noWrap/>
          </w:tcPr>
          <w:p w14:paraId="5A35F7EB" w14:textId="5FD1D494" w:rsidR="00050521" w:rsidRPr="000333DB" w:rsidRDefault="00EE5DC3" w:rsidP="00F5267F">
            <w:pPr>
              <w:pStyle w:val="TableText"/>
            </w:pPr>
            <w:r w:rsidRPr="005A6FCA">
              <w:t>9</w:t>
            </w:r>
            <w:r>
              <w:t>,</w:t>
            </w:r>
            <w:r w:rsidRPr="005A6FCA">
              <w:t>516</w:t>
            </w:r>
          </w:p>
        </w:tc>
        <w:tc>
          <w:tcPr>
            <w:tcW w:w="720" w:type="dxa"/>
            <w:noWrap/>
          </w:tcPr>
          <w:p w14:paraId="6374C8B0" w14:textId="7DF10B09" w:rsidR="00050521" w:rsidRPr="000333DB" w:rsidRDefault="00050521" w:rsidP="00F5267F">
            <w:pPr>
              <w:pStyle w:val="TableText"/>
            </w:pPr>
            <w:r w:rsidRPr="006863C7">
              <w:t>0.76</w:t>
            </w:r>
          </w:p>
        </w:tc>
        <w:tc>
          <w:tcPr>
            <w:tcW w:w="720" w:type="dxa"/>
            <w:noWrap/>
          </w:tcPr>
          <w:p w14:paraId="1243EB5F" w14:textId="19C9EFB7" w:rsidR="00050521" w:rsidRPr="000333DB" w:rsidRDefault="00050521" w:rsidP="00F5267F">
            <w:pPr>
              <w:pStyle w:val="TableText"/>
            </w:pPr>
            <w:r w:rsidRPr="006863C7">
              <w:t>0.76</w:t>
            </w:r>
          </w:p>
        </w:tc>
        <w:tc>
          <w:tcPr>
            <w:tcW w:w="864" w:type="dxa"/>
            <w:noWrap/>
          </w:tcPr>
          <w:p w14:paraId="52A95069" w14:textId="13221565" w:rsidR="00050521" w:rsidRPr="000333DB" w:rsidRDefault="00EE5DC3" w:rsidP="00F5267F">
            <w:pPr>
              <w:pStyle w:val="TableText"/>
            </w:pPr>
            <w:r w:rsidRPr="005A6FCA">
              <w:t>87.84</w:t>
            </w:r>
          </w:p>
        </w:tc>
        <w:tc>
          <w:tcPr>
            <w:tcW w:w="864" w:type="dxa"/>
            <w:noWrap/>
          </w:tcPr>
          <w:p w14:paraId="447EAF20" w14:textId="71A1ADFF" w:rsidR="00050521" w:rsidRPr="000333DB" w:rsidRDefault="00EE5DC3" w:rsidP="00F5267F">
            <w:pPr>
              <w:pStyle w:val="TableText"/>
            </w:pPr>
            <w:r w:rsidRPr="005A6FCA">
              <w:t>12.16</w:t>
            </w:r>
          </w:p>
        </w:tc>
        <w:tc>
          <w:tcPr>
            <w:tcW w:w="1008" w:type="dxa"/>
            <w:noWrap/>
          </w:tcPr>
          <w:p w14:paraId="4B113671" w14:textId="3B50A110" w:rsidR="00050521" w:rsidRPr="000333DB" w:rsidRDefault="00050521" w:rsidP="00F5267F">
            <w:pPr>
              <w:pStyle w:val="TableText"/>
            </w:pPr>
            <w:r w:rsidRPr="006863C7">
              <w:t>100.00</w:t>
            </w:r>
          </w:p>
        </w:tc>
        <w:tc>
          <w:tcPr>
            <w:tcW w:w="720" w:type="dxa"/>
            <w:noWrap/>
          </w:tcPr>
          <w:p w14:paraId="6E626264" w14:textId="6CA233EA" w:rsidR="00050521" w:rsidRPr="000333DB" w:rsidRDefault="00050521" w:rsidP="00F5267F">
            <w:pPr>
              <w:pStyle w:val="TableText"/>
            </w:pPr>
            <w:r w:rsidRPr="006863C7">
              <w:t>0.</w:t>
            </w:r>
            <w:r w:rsidR="00EE5DC3" w:rsidRPr="005A6FCA">
              <w:t>49</w:t>
            </w:r>
          </w:p>
        </w:tc>
        <w:tc>
          <w:tcPr>
            <w:tcW w:w="720" w:type="dxa"/>
            <w:noWrap/>
          </w:tcPr>
          <w:p w14:paraId="4F659242" w14:textId="324F2C9D" w:rsidR="00050521" w:rsidRPr="000333DB" w:rsidRDefault="00050521" w:rsidP="00F5267F">
            <w:pPr>
              <w:pStyle w:val="TableText"/>
            </w:pPr>
            <w:r w:rsidRPr="006863C7">
              <w:t>0.50</w:t>
            </w:r>
          </w:p>
        </w:tc>
        <w:tc>
          <w:tcPr>
            <w:tcW w:w="720" w:type="dxa"/>
            <w:noWrap/>
          </w:tcPr>
          <w:p w14:paraId="06A8D89A" w14:textId="252570BB" w:rsidR="00050521" w:rsidRPr="000333DB" w:rsidRDefault="00050521" w:rsidP="00F5267F">
            <w:pPr>
              <w:pStyle w:val="TableText"/>
            </w:pPr>
            <w:r w:rsidRPr="006863C7">
              <w:t>0.</w:t>
            </w:r>
            <w:r w:rsidR="00EE5DC3" w:rsidRPr="005A6FCA">
              <w:t>47</w:t>
            </w:r>
          </w:p>
        </w:tc>
        <w:tc>
          <w:tcPr>
            <w:tcW w:w="720" w:type="dxa"/>
            <w:noWrap/>
          </w:tcPr>
          <w:p w14:paraId="168A51A2" w14:textId="64A8F956" w:rsidR="00050521" w:rsidRPr="000333DB" w:rsidRDefault="00050521" w:rsidP="00F5267F">
            <w:pPr>
              <w:pStyle w:val="TableText"/>
            </w:pPr>
            <w:r w:rsidRPr="006863C7">
              <w:t>0.50</w:t>
            </w:r>
          </w:p>
        </w:tc>
      </w:tr>
      <w:tr w:rsidR="00050521" w:rsidRPr="000333DB" w14:paraId="33C27788" w14:textId="77777777" w:rsidTr="00C66B39">
        <w:tc>
          <w:tcPr>
            <w:tcW w:w="720" w:type="dxa"/>
            <w:noWrap/>
          </w:tcPr>
          <w:p w14:paraId="339D981A" w14:textId="77777777" w:rsidR="00050521" w:rsidRPr="000333DB" w:rsidRDefault="00050521" w:rsidP="00F5267F">
            <w:pPr>
              <w:pStyle w:val="TableText"/>
            </w:pPr>
            <w:r w:rsidRPr="006863C7">
              <w:t>2</w:t>
            </w:r>
          </w:p>
        </w:tc>
        <w:tc>
          <w:tcPr>
            <w:tcW w:w="1584" w:type="dxa"/>
            <w:noWrap/>
          </w:tcPr>
          <w:p w14:paraId="3FE0F9FB" w14:textId="77777777" w:rsidR="00050521" w:rsidRPr="000333DB" w:rsidRDefault="00050521" w:rsidP="00F5267F">
            <w:pPr>
              <w:pStyle w:val="TableText"/>
            </w:pPr>
            <w:r w:rsidRPr="006863C7">
              <w:t>VH668026</w:t>
            </w:r>
          </w:p>
        </w:tc>
        <w:tc>
          <w:tcPr>
            <w:tcW w:w="720" w:type="dxa"/>
            <w:noWrap/>
          </w:tcPr>
          <w:p w14:paraId="34E2F889" w14:textId="77777777" w:rsidR="00050521" w:rsidRPr="000333DB" w:rsidRDefault="00050521" w:rsidP="00F5267F">
            <w:pPr>
              <w:pStyle w:val="TableText"/>
            </w:pPr>
            <w:r w:rsidRPr="006863C7">
              <w:t>1</w:t>
            </w:r>
          </w:p>
        </w:tc>
        <w:tc>
          <w:tcPr>
            <w:tcW w:w="864" w:type="dxa"/>
            <w:noWrap/>
          </w:tcPr>
          <w:p w14:paraId="02657E42" w14:textId="2B608445" w:rsidR="00050521" w:rsidRPr="000333DB" w:rsidRDefault="00EE5DC3" w:rsidP="00F5267F">
            <w:pPr>
              <w:pStyle w:val="TableText"/>
            </w:pPr>
            <w:r w:rsidRPr="005A6FCA">
              <w:t>9</w:t>
            </w:r>
            <w:r>
              <w:t>,</w:t>
            </w:r>
            <w:r w:rsidRPr="005A6FCA">
              <w:t>524</w:t>
            </w:r>
          </w:p>
        </w:tc>
        <w:tc>
          <w:tcPr>
            <w:tcW w:w="864" w:type="dxa"/>
            <w:noWrap/>
          </w:tcPr>
          <w:p w14:paraId="0AA95F54" w14:textId="5738C9A3" w:rsidR="00050521" w:rsidRPr="000333DB" w:rsidRDefault="00EE5DC3" w:rsidP="00F5267F">
            <w:pPr>
              <w:pStyle w:val="TableText"/>
            </w:pPr>
            <w:r w:rsidRPr="005A6FCA">
              <w:t>9</w:t>
            </w:r>
            <w:r>
              <w:t>,</w:t>
            </w:r>
            <w:r w:rsidRPr="005A6FCA">
              <w:t>524</w:t>
            </w:r>
          </w:p>
        </w:tc>
        <w:tc>
          <w:tcPr>
            <w:tcW w:w="720" w:type="dxa"/>
            <w:noWrap/>
          </w:tcPr>
          <w:p w14:paraId="1EBAD996" w14:textId="5C0C1823" w:rsidR="00050521" w:rsidRPr="000333DB" w:rsidRDefault="00050521" w:rsidP="00F5267F">
            <w:pPr>
              <w:pStyle w:val="TableText"/>
            </w:pPr>
            <w:r w:rsidRPr="006863C7">
              <w:t>0.</w:t>
            </w:r>
            <w:r w:rsidR="00EE5DC3" w:rsidRPr="005A6FCA">
              <w:t>58</w:t>
            </w:r>
          </w:p>
        </w:tc>
        <w:tc>
          <w:tcPr>
            <w:tcW w:w="720" w:type="dxa"/>
            <w:noWrap/>
          </w:tcPr>
          <w:p w14:paraId="0139FF37" w14:textId="32E96268" w:rsidR="00050521" w:rsidRPr="000333DB" w:rsidRDefault="00050521" w:rsidP="00F5267F">
            <w:pPr>
              <w:pStyle w:val="TableText"/>
            </w:pPr>
            <w:r w:rsidRPr="006863C7">
              <w:t>0.</w:t>
            </w:r>
            <w:r w:rsidR="00EE5DC3" w:rsidRPr="005A6FCA">
              <w:t>58</w:t>
            </w:r>
          </w:p>
        </w:tc>
        <w:tc>
          <w:tcPr>
            <w:tcW w:w="864" w:type="dxa"/>
            <w:noWrap/>
          </w:tcPr>
          <w:p w14:paraId="2900A042" w14:textId="26AF537A" w:rsidR="00050521" w:rsidRPr="000333DB" w:rsidRDefault="00EE5DC3" w:rsidP="00F5267F">
            <w:pPr>
              <w:pStyle w:val="TableText"/>
            </w:pPr>
            <w:r w:rsidRPr="005A6FCA">
              <w:t>78.75</w:t>
            </w:r>
          </w:p>
        </w:tc>
        <w:tc>
          <w:tcPr>
            <w:tcW w:w="864" w:type="dxa"/>
            <w:noWrap/>
          </w:tcPr>
          <w:p w14:paraId="1810D9D0" w14:textId="2F0AA237" w:rsidR="00050521" w:rsidRPr="000333DB" w:rsidRDefault="00EE5DC3" w:rsidP="00F5267F">
            <w:pPr>
              <w:pStyle w:val="TableText"/>
            </w:pPr>
            <w:r w:rsidRPr="005A6FCA">
              <w:t>21.25</w:t>
            </w:r>
          </w:p>
        </w:tc>
        <w:tc>
          <w:tcPr>
            <w:tcW w:w="1008" w:type="dxa"/>
            <w:noWrap/>
          </w:tcPr>
          <w:p w14:paraId="5980AF04" w14:textId="14B2DB7E" w:rsidR="00050521" w:rsidRPr="000333DB" w:rsidRDefault="00050521" w:rsidP="00F5267F">
            <w:pPr>
              <w:pStyle w:val="TableText"/>
            </w:pPr>
            <w:r w:rsidRPr="006863C7">
              <w:t>100.00</w:t>
            </w:r>
          </w:p>
        </w:tc>
        <w:tc>
          <w:tcPr>
            <w:tcW w:w="720" w:type="dxa"/>
            <w:noWrap/>
          </w:tcPr>
          <w:p w14:paraId="38C71DF8" w14:textId="4951C111" w:rsidR="00050521" w:rsidRPr="000333DB" w:rsidRDefault="00050521" w:rsidP="00F5267F">
            <w:pPr>
              <w:pStyle w:val="TableText"/>
            </w:pPr>
            <w:r w:rsidRPr="006863C7">
              <w:t>0.</w:t>
            </w:r>
            <w:r w:rsidR="00EE5DC3" w:rsidRPr="005A6FCA">
              <w:t>61</w:t>
            </w:r>
          </w:p>
        </w:tc>
        <w:tc>
          <w:tcPr>
            <w:tcW w:w="720" w:type="dxa"/>
            <w:noWrap/>
          </w:tcPr>
          <w:p w14:paraId="49D5940D" w14:textId="30F9C3BE" w:rsidR="00050521" w:rsidRPr="000333DB" w:rsidRDefault="00050521" w:rsidP="00F5267F">
            <w:pPr>
              <w:pStyle w:val="TableText"/>
            </w:pPr>
            <w:r w:rsidRPr="006863C7">
              <w:t>0.</w:t>
            </w:r>
            <w:r w:rsidR="00EE5DC3" w:rsidRPr="005A6FCA">
              <w:t>49</w:t>
            </w:r>
          </w:p>
        </w:tc>
        <w:tc>
          <w:tcPr>
            <w:tcW w:w="720" w:type="dxa"/>
            <w:noWrap/>
          </w:tcPr>
          <w:p w14:paraId="219D9236" w14:textId="732AEE0B" w:rsidR="00050521" w:rsidRPr="000333DB" w:rsidRDefault="00050521" w:rsidP="00F5267F">
            <w:pPr>
              <w:pStyle w:val="TableText"/>
            </w:pPr>
            <w:r w:rsidRPr="006863C7">
              <w:t>0.</w:t>
            </w:r>
            <w:r w:rsidR="00EE5DC3" w:rsidRPr="005A6FCA">
              <w:t>45</w:t>
            </w:r>
          </w:p>
        </w:tc>
        <w:tc>
          <w:tcPr>
            <w:tcW w:w="720" w:type="dxa"/>
            <w:noWrap/>
          </w:tcPr>
          <w:p w14:paraId="34FEF324" w14:textId="596F0CF1" w:rsidR="00050521" w:rsidRPr="000333DB" w:rsidRDefault="00050521" w:rsidP="00F5267F">
            <w:pPr>
              <w:pStyle w:val="TableText"/>
            </w:pPr>
            <w:r w:rsidRPr="006863C7">
              <w:t>0.</w:t>
            </w:r>
            <w:r w:rsidR="00EE5DC3" w:rsidRPr="005A6FCA">
              <w:t>50</w:t>
            </w:r>
          </w:p>
        </w:tc>
      </w:tr>
      <w:tr w:rsidR="00050521" w:rsidRPr="000333DB" w14:paraId="1EC61917" w14:textId="77777777" w:rsidTr="00C66B39">
        <w:tc>
          <w:tcPr>
            <w:tcW w:w="720" w:type="dxa"/>
            <w:noWrap/>
          </w:tcPr>
          <w:p w14:paraId="467072E0" w14:textId="77777777" w:rsidR="00050521" w:rsidRPr="000333DB" w:rsidRDefault="00050521" w:rsidP="00F5267F">
            <w:pPr>
              <w:pStyle w:val="TableText"/>
            </w:pPr>
            <w:r w:rsidRPr="006863C7">
              <w:t>3</w:t>
            </w:r>
          </w:p>
        </w:tc>
        <w:tc>
          <w:tcPr>
            <w:tcW w:w="1584" w:type="dxa"/>
            <w:noWrap/>
          </w:tcPr>
          <w:p w14:paraId="62F3C660" w14:textId="77777777" w:rsidR="00050521" w:rsidRPr="000333DB" w:rsidRDefault="00050521" w:rsidP="00F5267F">
            <w:pPr>
              <w:pStyle w:val="TableText"/>
            </w:pPr>
            <w:r w:rsidRPr="006863C7">
              <w:t>VH810103</w:t>
            </w:r>
          </w:p>
        </w:tc>
        <w:tc>
          <w:tcPr>
            <w:tcW w:w="720" w:type="dxa"/>
            <w:noWrap/>
          </w:tcPr>
          <w:p w14:paraId="3D0E4A42" w14:textId="77777777" w:rsidR="00050521" w:rsidRPr="000333DB" w:rsidRDefault="00050521" w:rsidP="00F5267F">
            <w:pPr>
              <w:pStyle w:val="TableText"/>
            </w:pPr>
            <w:r w:rsidRPr="006863C7">
              <w:t>1</w:t>
            </w:r>
          </w:p>
        </w:tc>
        <w:tc>
          <w:tcPr>
            <w:tcW w:w="864" w:type="dxa"/>
            <w:noWrap/>
          </w:tcPr>
          <w:p w14:paraId="6843A9B4" w14:textId="4AE6AD9F" w:rsidR="00050521" w:rsidRPr="000333DB" w:rsidRDefault="00EE5DC3" w:rsidP="00F5267F">
            <w:pPr>
              <w:pStyle w:val="TableText"/>
            </w:pPr>
            <w:r w:rsidRPr="005A6FCA">
              <w:t>9</w:t>
            </w:r>
            <w:r>
              <w:t>,</w:t>
            </w:r>
            <w:r w:rsidRPr="005A6FCA">
              <w:t>510</w:t>
            </w:r>
          </w:p>
        </w:tc>
        <w:tc>
          <w:tcPr>
            <w:tcW w:w="864" w:type="dxa"/>
            <w:noWrap/>
          </w:tcPr>
          <w:p w14:paraId="06D25588" w14:textId="19BF0AD3" w:rsidR="00050521" w:rsidRPr="000333DB" w:rsidRDefault="00EE5DC3" w:rsidP="00F5267F">
            <w:pPr>
              <w:pStyle w:val="TableText"/>
            </w:pPr>
            <w:r w:rsidRPr="005A6FCA">
              <w:t>9</w:t>
            </w:r>
            <w:r>
              <w:t>,</w:t>
            </w:r>
            <w:r w:rsidRPr="005A6FCA">
              <w:t>510</w:t>
            </w:r>
          </w:p>
        </w:tc>
        <w:tc>
          <w:tcPr>
            <w:tcW w:w="720" w:type="dxa"/>
            <w:noWrap/>
          </w:tcPr>
          <w:p w14:paraId="4E27EE8A" w14:textId="49A67A65" w:rsidR="00050521" w:rsidRPr="000333DB" w:rsidRDefault="00050521" w:rsidP="00F5267F">
            <w:pPr>
              <w:pStyle w:val="TableText"/>
            </w:pPr>
            <w:r w:rsidRPr="006863C7">
              <w:t>0.</w:t>
            </w:r>
            <w:r w:rsidR="00EE5DC3" w:rsidRPr="005A6FCA">
              <w:t>85</w:t>
            </w:r>
          </w:p>
        </w:tc>
        <w:tc>
          <w:tcPr>
            <w:tcW w:w="720" w:type="dxa"/>
            <w:noWrap/>
          </w:tcPr>
          <w:p w14:paraId="6CF6FD72" w14:textId="5FBA6F36" w:rsidR="00050521" w:rsidRPr="000333DB" w:rsidRDefault="00050521" w:rsidP="00F5267F">
            <w:pPr>
              <w:pStyle w:val="TableText"/>
            </w:pPr>
            <w:r w:rsidRPr="006863C7">
              <w:t>0.</w:t>
            </w:r>
            <w:r w:rsidR="00EE5DC3" w:rsidRPr="005A6FCA">
              <w:t>85</w:t>
            </w:r>
          </w:p>
        </w:tc>
        <w:tc>
          <w:tcPr>
            <w:tcW w:w="864" w:type="dxa"/>
            <w:noWrap/>
          </w:tcPr>
          <w:p w14:paraId="5A65EC08" w14:textId="2EB9ACD0" w:rsidR="00050521" w:rsidRPr="000333DB" w:rsidRDefault="00050521" w:rsidP="00F5267F">
            <w:pPr>
              <w:pStyle w:val="TableText"/>
            </w:pPr>
            <w:r w:rsidRPr="006863C7">
              <w:t>95.</w:t>
            </w:r>
            <w:r w:rsidR="00EE5DC3" w:rsidRPr="005A6FCA">
              <w:t>63</w:t>
            </w:r>
          </w:p>
        </w:tc>
        <w:tc>
          <w:tcPr>
            <w:tcW w:w="864" w:type="dxa"/>
            <w:noWrap/>
          </w:tcPr>
          <w:p w14:paraId="131CE539" w14:textId="4C831797" w:rsidR="00050521" w:rsidRPr="000333DB" w:rsidRDefault="00050521" w:rsidP="00F5267F">
            <w:pPr>
              <w:pStyle w:val="TableText"/>
            </w:pPr>
            <w:r w:rsidRPr="006863C7">
              <w:t>4.</w:t>
            </w:r>
            <w:r w:rsidR="00EE5DC3" w:rsidRPr="005A6FCA">
              <w:t>37</w:t>
            </w:r>
          </w:p>
        </w:tc>
        <w:tc>
          <w:tcPr>
            <w:tcW w:w="1008" w:type="dxa"/>
            <w:noWrap/>
          </w:tcPr>
          <w:p w14:paraId="569267EA" w14:textId="190BAF2F" w:rsidR="00050521" w:rsidRPr="000333DB" w:rsidRDefault="00050521" w:rsidP="00F5267F">
            <w:pPr>
              <w:pStyle w:val="TableText"/>
            </w:pPr>
            <w:r w:rsidRPr="006863C7">
              <w:t>100.00</w:t>
            </w:r>
          </w:p>
        </w:tc>
        <w:tc>
          <w:tcPr>
            <w:tcW w:w="720" w:type="dxa"/>
            <w:noWrap/>
          </w:tcPr>
          <w:p w14:paraId="49A95C4A" w14:textId="3F5F2C2A" w:rsidR="00050521" w:rsidRPr="000333DB" w:rsidRDefault="00050521" w:rsidP="00F5267F">
            <w:pPr>
              <w:pStyle w:val="TableText"/>
            </w:pPr>
            <w:r w:rsidRPr="006863C7">
              <w:t>0.</w:t>
            </w:r>
            <w:r w:rsidR="00EE5DC3" w:rsidRPr="005A6FCA">
              <w:t>18</w:t>
            </w:r>
          </w:p>
        </w:tc>
        <w:tc>
          <w:tcPr>
            <w:tcW w:w="720" w:type="dxa"/>
            <w:noWrap/>
          </w:tcPr>
          <w:p w14:paraId="01466C63" w14:textId="21DB0C34" w:rsidR="00050521" w:rsidRPr="000333DB" w:rsidRDefault="00050521" w:rsidP="00F5267F">
            <w:pPr>
              <w:pStyle w:val="TableText"/>
            </w:pPr>
            <w:r w:rsidRPr="006863C7">
              <w:t>0.</w:t>
            </w:r>
            <w:r w:rsidR="00EE5DC3" w:rsidRPr="005A6FCA">
              <w:t>38</w:t>
            </w:r>
          </w:p>
        </w:tc>
        <w:tc>
          <w:tcPr>
            <w:tcW w:w="720" w:type="dxa"/>
            <w:noWrap/>
          </w:tcPr>
          <w:p w14:paraId="05B8BBDB" w14:textId="411E2B86" w:rsidR="00050521" w:rsidRPr="000333DB" w:rsidRDefault="00050521" w:rsidP="00F5267F">
            <w:pPr>
              <w:pStyle w:val="TableText"/>
            </w:pPr>
            <w:r w:rsidRPr="006863C7">
              <w:t>0.</w:t>
            </w:r>
            <w:r w:rsidR="00EE5DC3" w:rsidRPr="005A6FCA">
              <w:t>17</w:t>
            </w:r>
          </w:p>
        </w:tc>
        <w:tc>
          <w:tcPr>
            <w:tcW w:w="720" w:type="dxa"/>
            <w:noWrap/>
          </w:tcPr>
          <w:p w14:paraId="1B0B6248" w14:textId="52281807" w:rsidR="00050521" w:rsidRPr="000333DB" w:rsidRDefault="00050521" w:rsidP="00F5267F">
            <w:pPr>
              <w:pStyle w:val="TableText"/>
            </w:pPr>
            <w:r w:rsidRPr="006863C7">
              <w:t>0.</w:t>
            </w:r>
            <w:r w:rsidR="00EE5DC3" w:rsidRPr="005A6FCA">
              <w:t>37</w:t>
            </w:r>
          </w:p>
        </w:tc>
      </w:tr>
      <w:tr w:rsidR="00050521" w:rsidRPr="000333DB" w14:paraId="0B164DE6" w14:textId="77777777" w:rsidTr="001C3280">
        <w:tc>
          <w:tcPr>
            <w:tcW w:w="720" w:type="dxa"/>
            <w:tcBorders>
              <w:bottom w:val="single" w:sz="4" w:space="0" w:color="auto"/>
            </w:tcBorders>
            <w:noWrap/>
          </w:tcPr>
          <w:p w14:paraId="30BD52FF" w14:textId="77777777" w:rsidR="00050521" w:rsidRPr="000333DB" w:rsidRDefault="00050521" w:rsidP="00F5267F">
            <w:pPr>
              <w:pStyle w:val="TableText"/>
            </w:pPr>
            <w:r w:rsidRPr="006863C7">
              <w:t>4</w:t>
            </w:r>
          </w:p>
        </w:tc>
        <w:tc>
          <w:tcPr>
            <w:tcW w:w="1584" w:type="dxa"/>
            <w:tcBorders>
              <w:bottom w:val="single" w:sz="4" w:space="0" w:color="auto"/>
            </w:tcBorders>
            <w:noWrap/>
          </w:tcPr>
          <w:p w14:paraId="6A25D557" w14:textId="77777777" w:rsidR="00050521" w:rsidRPr="000333DB" w:rsidRDefault="00050521" w:rsidP="00F5267F">
            <w:pPr>
              <w:pStyle w:val="TableText"/>
            </w:pPr>
            <w:r w:rsidRPr="006863C7">
              <w:t>VH810308</w:t>
            </w:r>
          </w:p>
        </w:tc>
        <w:tc>
          <w:tcPr>
            <w:tcW w:w="720" w:type="dxa"/>
            <w:tcBorders>
              <w:bottom w:val="single" w:sz="4" w:space="0" w:color="auto"/>
            </w:tcBorders>
            <w:noWrap/>
          </w:tcPr>
          <w:p w14:paraId="487664DA" w14:textId="77777777" w:rsidR="00050521" w:rsidRPr="000333DB" w:rsidRDefault="00050521" w:rsidP="00F5267F">
            <w:pPr>
              <w:pStyle w:val="TableText"/>
            </w:pPr>
            <w:r w:rsidRPr="006863C7">
              <w:t>1</w:t>
            </w:r>
          </w:p>
        </w:tc>
        <w:tc>
          <w:tcPr>
            <w:tcW w:w="864" w:type="dxa"/>
            <w:tcBorders>
              <w:bottom w:val="single" w:sz="4" w:space="0" w:color="auto"/>
            </w:tcBorders>
            <w:noWrap/>
          </w:tcPr>
          <w:p w14:paraId="0107D31F" w14:textId="012BB68A" w:rsidR="00050521" w:rsidRPr="000333DB" w:rsidRDefault="00EE5DC3" w:rsidP="00F5267F">
            <w:pPr>
              <w:pStyle w:val="TableText"/>
            </w:pPr>
            <w:r w:rsidRPr="005A6FCA">
              <w:t>9</w:t>
            </w:r>
            <w:r>
              <w:t>,</w:t>
            </w:r>
            <w:r w:rsidRPr="005A6FCA">
              <w:t>510</w:t>
            </w:r>
          </w:p>
        </w:tc>
        <w:tc>
          <w:tcPr>
            <w:tcW w:w="864" w:type="dxa"/>
            <w:tcBorders>
              <w:bottom w:val="single" w:sz="4" w:space="0" w:color="auto"/>
            </w:tcBorders>
            <w:noWrap/>
          </w:tcPr>
          <w:p w14:paraId="243AEA29" w14:textId="636BEB96" w:rsidR="00050521" w:rsidRPr="000333DB" w:rsidRDefault="00EE5DC3" w:rsidP="00F5267F">
            <w:pPr>
              <w:pStyle w:val="TableText"/>
            </w:pPr>
            <w:r w:rsidRPr="005A6FCA">
              <w:t>9</w:t>
            </w:r>
            <w:r>
              <w:t>,</w:t>
            </w:r>
            <w:r w:rsidRPr="005A6FCA">
              <w:t>510</w:t>
            </w:r>
          </w:p>
        </w:tc>
        <w:tc>
          <w:tcPr>
            <w:tcW w:w="720" w:type="dxa"/>
            <w:tcBorders>
              <w:bottom w:val="single" w:sz="4" w:space="0" w:color="auto"/>
            </w:tcBorders>
            <w:noWrap/>
          </w:tcPr>
          <w:p w14:paraId="0335EC95" w14:textId="4B06C4F3" w:rsidR="00050521" w:rsidRPr="000333DB" w:rsidRDefault="00050521" w:rsidP="00F5267F">
            <w:pPr>
              <w:pStyle w:val="TableText"/>
            </w:pPr>
            <w:r w:rsidRPr="006863C7">
              <w:t>0.</w:t>
            </w:r>
            <w:r w:rsidR="00EE5DC3" w:rsidRPr="005A6FCA">
              <w:t>74</w:t>
            </w:r>
          </w:p>
        </w:tc>
        <w:tc>
          <w:tcPr>
            <w:tcW w:w="720" w:type="dxa"/>
            <w:tcBorders>
              <w:bottom w:val="single" w:sz="4" w:space="0" w:color="auto"/>
            </w:tcBorders>
            <w:noWrap/>
          </w:tcPr>
          <w:p w14:paraId="46C1CC42" w14:textId="71ED07B8" w:rsidR="00050521" w:rsidRPr="000333DB" w:rsidRDefault="00050521" w:rsidP="00F5267F">
            <w:pPr>
              <w:pStyle w:val="TableText"/>
            </w:pPr>
            <w:r w:rsidRPr="006863C7">
              <w:t>0.</w:t>
            </w:r>
            <w:r w:rsidR="00EE5DC3" w:rsidRPr="005A6FCA">
              <w:t>74</w:t>
            </w:r>
          </w:p>
        </w:tc>
        <w:tc>
          <w:tcPr>
            <w:tcW w:w="864" w:type="dxa"/>
            <w:tcBorders>
              <w:bottom w:val="single" w:sz="4" w:space="0" w:color="auto"/>
            </w:tcBorders>
            <w:noWrap/>
          </w:tcPr>
          <w:p w14:paraId="13C5E40C" w14:textId="272E97C4" w:rsidR="00050521" w:rsidRPr="000333DB" w:rsidRDefault="00EE5DC3" w:rsidP="00F5267F">
            <w:pPr>
              <w:pStyle w:val="TableText"/>
            </w:pPr>
            <w:r w:rsidRPr="005A6FCA">
              <w:t>89.98</w:t>
            </w:r>
          </w:p>
        </w:tc>
        <w:tc>
          <w:tcPr>
            <w:tcW w:w="864" w:type="dxa"/>
            <w:tcBorders>
              <w:bottom w:val="single" w:sz="4" w:space="0" w:color="auto"/>
            </w:tcBorders>
            <w:noWrap/>
          </w:tcPr>
          <w:p w14:paraId="29CA6DE9" w14:textId="0D07FCE8" w:rsidR="00050521" w:rsidRPr="000333DB" w:rsidRDefault="00EE5DC3" w:rsidP="00F5267F">
            <w:pPr>
              <w:pStyle w:val="TableText"/>
            </w:pPr>
            <w:r w:rsidRPr="005A6FCA">
              <w:t>10.02</w:t>
            </w:r>
          </w:p>
        </w:tc>
        <w:tc>
          <w:tcPr>
            <w:tcW w:w="1008" w:type="dxa"/>
            <w:tcBorders>
              <w:bottom w:val="single" w:sz="4" w:space="0" w:color="auto"/>
            </w:tcBorders>
            <w:noWrap/>
          </w:tcPr>
          <w:p w14:paraId="55E75D68" w14:textId="2ECFB3B5" w:rsidR="00050521" w:rsidRPr="000333DB" w:rsidRDefault="00050521" w:rsidP="00F5267F">
            <w:pPr>
              <w:pStyle w:val="TableText"/>
            </w:pPr>
            <w:r w:rsidRPr="006863C7">
              <w:t>100.00</w:t>
            </w:r>
          </w:p>
        </w:tc>
        <w:tc>
          <w:tcPr>
            <w:tcW w:w="720" w:type="dxa"/>
            <w:tcBorders>
              <w:bottom w:val="single" w:sz="4" w:space="0" w:color="auto"/>
            </w:tcBorders>
            <w:noWrap/>
          </w:tcPr>
          <w:p w14:paraId="27F74FDA" w14:textId="08646C3D" w:rsidR="00050521" w:rsidRPr="000333DB" w:rsidRDefault="00050521" w:rsidP="00F5267F">
            <w:pPr>
              <w:pStyle w:val="TableText"/>
            </w:pPr>
            <w:r w:rsidRPr="006863C7">
              <w:t>0.</w:t>
            </w:r>
            <w:r w:rsidR="00EE5DC3" w:rsidRPr="005A6FCA">
              <w:t>25</w:t>
            </w:r>
          </w:p>
        </w:tc>
        <w:tc>
          <w:tcPr>
            <w:tcW w:w="720" w:type="dxa"/>
            <w:tcBorders>
              <w:bottom w:val="single" w:sz="4" w:space="0" w:color="auto"/>
            </w:tcBorders>
            <w:noWrap/>
          </w:tcPr>
          <w:p w14:paraId="55BF1557" w14:textId="7C7C7DF0" w:rsidR="00050521" w:rsidRPr="000333DB" w:rsidRDefault="00050521" w:rsidP="00F5267F">
            <w:pPr>
              <w:pStyle w:val="TableText"/>
            </w:pPr>
            <w:r w:rsidRPr="006863C7">
              <w:t>0.</w:t>
            </w:r>
            <w:r w:rsidR="00EE5DC3" w:rsidRPr="005A6FCA">
              <w:t>44</w:t>
            </w:r>
          </w:p>
        </w:tc>
        <w:tc>
          <w:tcPr>
            <w:tcW w:w="720" w:type="dxa"/>
            <w:tcBorders>
              <w:bottom w:val="single" w:sz="4" w:space="0" w:color="auto"/>
            </w:tcBorders>
            <w:noWrap/>
          </w:tcPr>
          <w:p w14:paraId="1EA29ED2" w14:textId="2968B025" w:rsidR="00050521" w:rsidRPr="000333DB" w:rsidRDefault="00050521" w:rsidP="00F5267F">
            <w:pPr>
              <w:pStyle w:val="TableText"/>
            </w:pPr>
            <w:r w:rsidRPr="006863C7">
              <w:t>0.</w:t>
            </w:r>
            <w:r w:rsidR="00EE5DC3" w:rsidRPr="005A6FCA">
              <w:t>28</w:t>
            </w:r>
          </w:p>
        </w:tc>
        <w:tc>
          <w:tcPr>
            <w:tcW w:w="720" w:type="dxa"/>
            <w:tcBorders>
              <w:bottom w:val="single" w:sz="4" w:space="0" w:color="auto"/>
            </w:tcBorders>
            <w:noWrap/>
          </w:tcPr>
          <w:p w14:paraId="5FB3AD90" w14:textId="4842A433" w:rsidR="00050521" w:rsidRPr="000333DB" w:rsidRDefault="00050521" w:rsidP="00F5267F">
            <w:pPr>
              <w:pStyle w:val="TableText"/>
            </w:pPr>
            <w:r w:rsidRPr="006863C7">
              <w:t>0.</w:t>
            </w:r>
            <w:r w:rsidR="00EE5DC3" w:rsidRPr="005A6FCA">
              <w:t>45</w:t>
            </w:r>
          </w:p>
        </w:tc>
      </w:tr>
      <w:tr w:rsidR="00050521" w14:paraId="598E5635" w14:textId="77777777" w:rsidTr="001C3280">
        <w:tc>
          <w:tcPr>
            <w:tcW w:w="720" w:type="dxa"/>
            <w:tcBorders>
              <w:top w:val="single" w:sz="4" w:space="0" w:color="auto"/>
              <w:bottom w:val="single" w:sz="12" w:space="0" w:color="auto"/>
            </w:tcBorders>
            <w:noWrap/>
          </w:tcPr>
          <w:p w14:paraId="71B72933" w14:textId="7AE175EB" w:rsidR="00050521" w:rsidRPr="009072C1" w:rsidRDefault="00EE5DC3" w:rsidP="00F5267F">
            <w:pPr>
              <w:pStyle w:val="TableText"/>
              <w:rPr>
                <w:b/>
              </w:rPr>
            </w:pPr>
            <w:r>
              <w:t>N</w:t>
            </w:r>
            <w:r w:rsidR="000F22B6">
              <w:t>/</w:t>
            </w:r>
            <w:r>
              <w:t>A</w:t>
            </w:r>
          </w:p>
        </w:tc>
        <w:tc>
          <w:tcPr>
            <w:tcW w:w="1584" w:type="dxa"/>
            <w:tcBorders>
              <w:top w:val="single" w:sz="4" w:space="0" w:color="auto"/>
              <w:bottom w:val="single" w:sz="12" w:space="0" w:color="auto"/>
            </w:tcBorders>
          </w:tcPr>
          <w:p w14:paraId="1AB46FA8" w14:textId="77777777" w:rsidR="00050521" w:rsidRPr="009072C1" w:rsidRDefault="00050521" w:rsidP="00F5267F">
            <w:pPr>
              <w:pStyle w:val="TableText"/>
              <w:rPr>
                <w:b/>
              </w:rPr>
            </w:pPr>
            <w:r w:rsidRPr="009072C1">
              <w:rPr>
                <w:b/>
              </w:rPr>
              <w:t>AVERAGE</w:t>
            </w:r>
          </w:p>
        </w:tc>
        <w:tc>
          <w:tcPr>
            <w:tcW w:w="720" w:type="dxa"/>
            <w:tcBorders>
              <w:top w:val="single" w:sz="4" w:space="0" w:color="auto"/>
              <w:bottom w:val="single" w:sz="12" w:space="0" w:color="auto"/>
            </w:tcBorders>
          </w:tcPr>
          <w:p w14:paraId="172C49B0" w14:textId="564C83DD" w:rsidR="00050521" w:rsidRPr="005B01BE" w:rsidRDefault="00EE5DC3" w:rsidP="00F5267F">
            <w:pPr>
              <w:pStyle w:val="TableText"/>
            </w:pPr>
            <w:r>
              <w:t>N</w:t>
            </w:r>
            <w:r w:rsidR="000F22B6">
              <w:t>/</w:t>
            </w:r>
            <w:r>
              <w:t>A</w:t>
            </w:r>
          </w:p>
        </w:tc>
        <w:tc>
          <w:tcPr>
            <w:tcW w:w="864" w:type="dxa"/>
            <w:tcBorders>
              <w:top w:val="single" w:sz="4" w:space="0" w:color="auto"/>
              <w:bottom w:val="single" w:sz="12" w:space="0" w:color="auto"/>
            </w:tcBorders>
            <w:noWrap/>
          </w:tcPr>
          <w:p w14:paraId="1913AD9F" w14:textId="484B4A73" w:rsidR="00050521" w:rsidRPr="0003572F" w:rsidRDefault="00EE5DC3" w:rsidP="00F5267F">
            <w:pPr>
              <w:pStyle w:val="TableText"/>
            </w:pPr>
            <w:r w:rsidRPr="002E6463">
              <w:t>9</w:t>
            </w:r>
            <w:r>
              <w:t>,</w:t>
            </w:r>
            <w:r w:rsidRPr="002E6463">
              <w:t>515</w:t>
            </w:r>
          </w:p>
        </w:tc>
        <w:tc>
          <w:tcPr>
            <w:tcW w:w="864" w:type="dxa"/>
            <w:tcBorders>
              <w:top w:val="single" w:sz="4" w:space="0" w:color="auto"/>
              <w:bottom w:val="single" w:sz="12" w:space="0" w:color="auto"/>
            </w:tcBorders>
            <w:noWrap/>
          </w:tcPr>
          <w:p w14:paraId="22F86795" w14:textId="7A28E2FE" w:rsidR="00050521" w:rsidRPr="0003572F" w:rsidRDefault="00EE5DC3" w:rsidP="00F5267F">
            <w:pPr>
              <w:pStyle w:val="TableText"/>
            </w:pPr>
            <w:r w:rsidRPr="002E6463">
              <w:t>9</w:t>
            </w:r>
            <w:r>
              <w:t>,</w:t>
            </w:r>
            <w:r w:rsidRPr="002E6463">
              <w:t>515</w:t>
            </w:r>
          </w:p>
        </w:tc>
        <w:tc>
          <w:tcPr>
            <w:tcW w:w="720" w:type="dxa"/>
            <w:tcBorders>
              <w:top w:val="single" w:sz="4" w:space="0" w:color="auto"/>
              <w:bottom w:val="single" w:sz="12" w:space="0" w:color="auto"/>
            </w:tcBorders>
            <w:noWrap/>
          </w:tcPr>
          <w:p w14:paraId="2EAA8929" w14:textId="448CE3B2" w:rsidR="00050521" w:rsidRPr="0003572F" w:rsidRDefault="00050521" w:rsidP="00F5267F">
            <w:pPr>
              <w:pStyle w:val="TableText"/>
            </w:pPr>
            <w:r w:rsidRPr="00BA3D16">
              <w:t>0.73</w:t>
            </w:r>
          </w:p>
        </w:tc>
        <w:tc>
          <w:tcPr>
            <w:tcW w:w="720" w:type="dxa"/>
            <w:tcBorders>
              <w:top w:val="single" w:sz="4" w:space="0" w:color="auto"/>
              <w:bottom w:val="single" w:sz="12" w:space="0" w:color="auto"/>
            </w:tcBorders>
            <w:noWrap/>
          </w:tcPr>
          <w:p w14:paraId="5F5CAF0D" w14:textId="096431BD" w:rsidR="00050521" w:rsidRPr="0003572F" w:rsidRDefault="00050521" w:rsidP="00F5267F">
            <w:pPr>
              <w:pStyle w:val="TableText"/>
            </w:pPr>
            <w:r w:rsidRPr="00BA3D16">
              <w:t>0.73</w:t>
            </w:r>
          </w:p>
        </w:tc>
        <w:tc>
          <w:tcPr>
            <w:tcW w:w="864" w:type="dxa"/>
            <w:tcBorders>
              <w:top w:val="single" w:sz="4" w:space="0" w:color="auto"/>
              <w:bottom w:val="single" w:sz="12" w:space="0" w:color="auto"/>
            </w:tcBorders>
            <w:noWrap/>
          </w:tcPr>
          <w:p w14:paraId="01B478AB" w14:textId="75A6838A" w:rsidR="00050521" w:rsidRPr="0003572F" w:rsidRDefault="00050521" w:rsidP="00F5267F">
            <w:pPr>
              <w:pStyle w:val="TableText"/>
            </w:pPr>
            <w:r w:rsidRPr="00BA3D16">
              <w:t>88.</w:t>
            </w:r>
            <w:r w:rsidR="00EE5DC3" w:rsidRPr="002E6463">
              <w:t>05</w:t>
            </w:r>
          </w:p>
        </w:tc>
        <w:tc>
          <w:tcPr>
            <w:tcW w:w="864" w:type="dxa"/>
            <w:tcBorders>
              <w:top w:val="single" w:sz="4" w:space="0" w:color="auto"/>
              <w:bottom w:val="single" w:sz="12" w:space="0" w:color="auto"/>
            </w:tcBorders>
            <w:noWrap/>
          </w:tcPr>
          <w:p w14:paraId="0385DDAA" w14:textId="021C404D" w:rsidR="00050521" w:rsidRPr="0003572F" w:rsidRDefault="00050521" w:rsidP="00F5267F">
            <w:pPr>
              <w:pStyle w:val="TableText"/>
            </w:pPr>
            <w:r w:rsidRPr="00BA3D16">
              <w:t>11.</w:t>
            </w:r>
            <w:r w:rsidR="00EE5DC3" w:rsidRPr="002E6463">
              <w:t>95</w:t>
            </w:r>
          </w:p>
        </w:tc>
        <w:tc>
          <w:tcPr>
            <w:tcW w:w="1008" w:type="dxa"/>
            <w:tcBorders>
              <w:top w:val="single" w:sz="4" w:space="0" w:color="auto"/>
              <w:bottom w:val="single" w:sz="12" w:space="0" w:color="auto"/>
            </w:tcBorders>
            <w:noWrap/>
          </w:tcPr>
          <w:p w14:paraId="41957650" w14:textId="51F4F918" w:rsidR="00050521" w:rsidRPr="0003572F" w:rsidRDefault="00050521" w:rsidP="00F5267F">
            <w:pPr>
              <w:pStyle w:val="TableText"/>
            </w:pPr>
            <w:r w:rsidRPr="00BA3D16">
              <w:t>100.00</w:t>
            </w:r>
          </w:p>
        </w:tc>
        <w:tc>
          <w:tcPr>
            <w:tcW w:w="720" w:type="dxa"/>
            <w:tcBorders>
              <w:top w:val="single" w:sz="4" w:space="0" w:color="auto"/>
              <w:bottom w:val="single" w:sz="12" w:space="0" w:color="auto"/>
            </w:tcBorders>
            <w:noWrap/>
          </w:tcPr>
          <w:p w14:paraId="1DE8A456" w14:textId="5E5F1D2B" w:rsidR="00050521" w:rsidRPr="0003572F" w:rsidRDefault="00050521" w:rsidP="00F5267F">
            <w:pPr>
              <w:pStyle w:val="TableText"/>
            </w:pPr>
            <w:r w:rsidRPr="00BA3D16">
              <w:t>0.</w:t>
            </w:r>
            <w:r w:rsidR="00EE5DC3" w:rsidRPr="002E6463">
              <w:t>38</w:t>
            </w:r>
          </w:p>
        </w:tc>
        <w:tc>
          <w:tcPr>
            <w:tcW w:w="720" w:type="dxa"/>
            <w:tcBorders>
              <w:top w:val="single" w:sz="4" w:space="0" w:color="auto"/>
              <w:bottom w:val="single" w:sz="12" w:space="0" w:color="auto"/>
            </w:tcBorders>
            <w:noWrap/>
          </w:tcPr>
          <w:p w14:paraId="00F5342A" w14:textId="470B0E7B" w:rsidR="00050521" w:rsidRPr="0003572F" w:rsidRDefault="00050521" w:rsidP="00F5267F">
            <w:pPr>
              <w:pStyle w:val="TableText"/>
            </w:pPr>
            <w:r w:rsidRPr="00BA3D16">
              <w:t>0.</w:t>
            </w:r>
            <w:r w:rsidR="00EE5DC3" w:rsidRPr="002E6463">
              <w:t>45</w:t>
            </w:r>
          </w:p>
        </w:tc>
        <w:tc>
          <w:tcPr>
            <w:tcW w:w="720" w:type="dxa"/>
            <w:tcBorders>
              <w:top w:val="single" w:sz="4" w:space="0" w:color="auto"/>
              <w:bottom w:val="single" w:sz="12" w:space="0" w:color="auto"/>
            </w:tcBorders>
            <w:noWrap/>
          </w:tcPr>
          <w:p w14:paraId="59DED638" w14:textId="7DB09DA9" w:rsidR="00050521" w:rsidRPr="0003572F" w:rsidRDefault="00050521" w:rsidP="00F5267F">
            <w:pPr>
              <w:pStyle w:val="TableText"/>
            </w:pPr>
            <w:r w:rsidRPr="00BA3D16">
              <w:t>0.</w:t>
            </w:r>
            <w:r w:rsidR="00EE5DC3" w:rsidRPr="002E6463">
              <w:t>34</w:t>
            </w:r>
          </w:p>
        </w:tc>
        <w:tc>
          <w:tcPr>
            <w:tcW w:w="720" w:type="dxa"/>
            <w:tcBorders>
              <w:top w:val="single" w:sz="4" w:space="0" w:color="auto"/>
              <w:bottom w:val="single" w:sz="12" w:space="0" w:color="auto"/>
            </w:tcBorders>
            <w:noWrap/>
          </w:tcPr>
          <w:p w14:paraId="54CD0D91" w14:textId="5F1B8992" w:rsidR="00050521" w:rsidRDefault="00050521" w:rsidP="00F5267F">
            <w:pPr>
              <w:pStyle w:val="TableText"/>
              <w:keepNext/>
            </w:pPr>
            <w:r w:rsidRPr="00BA3D16">
              <w:t>0.</w:t>
            </w:r>
            <w:r w:rsidR="00EE5DC3" w:rsidRPr="002E6463">
              <w:t>45</w:t>
            </w:r>
          </w:p>
        </w:tc>
      </w:tr>
    </w:tbl>
    <w:p w14:paraId="5BFC3DBD" w14:textId="7D049777" w:rsidR="00280674" w:rsidRDefault="00280674" w:rsidP="00280674">
      <w:pPr>
        <w:pStyle w:val="Caption"/>
      </w:pPr>
      <w:bookmarkStart w:id="614" w:name="_Toc39066816"/>
      <w:bookmarkStart w:id="615" w:name="_Toc182568313"/>
      <w:bookmarkStart w:id="616" w:name="_Toc221178069"/>
      <w:r>
        <w:t xml:space="preserve">Table </w:t>
      </w:r>
      <w:fldSimple w:instr=" STYLEREF 2 \s ">
        <w:r w:rsidR="00DC2046">
          <w:rPr>
            <w:noProof/>
          </w:rPr>
          <w:t>7</w:t>
        </w:r>
      </w:fldSimple>
      <w:r w:rsidR="00DC2046">
        <w:t>.</w:t>
      </w:r>
      <w:fldSimple w:instr=" SEQ Table \* ARABIC \s 2 ">
        <w:r w:rsidR="00DC2046">
          <w:rPr>
            <w:noProof/>
          </w:rPr>
          <w:t>7</w:t>
        </w:r>
      </w:fldSimple>
      <w:r>
        <w:t xml:space="preserve">  Interrater Reliabilit</w:t>
      </w:r>
      <w:r w:rsidRPr="00830E38">
        <w:t xml:space="preserve">y and Descriptive Statistics for the Ratings by </w:t>
      </w:r>
      <w:r>
        <w:t>AI and</w:t>
      </w:r>
      <w:r w:rsidR="00D93CD4">
        <w:t xml:space="preserve"> </w:t>
      </w:r>
      <w:r>
        <w:t>Human</w:t>
      </w:r>
      <w:r w:rsidR="00D93CD4">
        <w:t> </w:t>
      </w:r>
      <w:r>
        <w:t>Raters in</w:t>
      </w:r>
      <w:r w:rsidR="00D613B0">
        <w:t> </w:t>
      </w:r>
      <w:r>
        <w:t>AI</w:t>
      </w:r>
      <w:r w:rsidRPr="00830E38">
        <w:t xml:space="preserve">-Scoring of Operational Items for Grade </w:t>
      </w:r>
      <w:r>
        <w:t>Eight</w:t>
      </w:r>
      <w:bookmarkEnd w:id="614"/>
      <w:bookmarkEnd w:id="615"/>
      <w:bookmarkEnd w:id="616"/>
    </w:p>
    <w:tbl>
      <w:tblPr>
        <w:tblStyle w:val="TRs"/>
        <w:tblW w:w="0" w:type="auto"/>
        <w:tblLayout w:type="fixed"/>
        <w:tblLook w:val="04A0" w:firstRow="1" w:lastRow="0" w:firstColumn="1" w:lastColumn="0" w:noHBand="0" w:noVBand="1"/>
        <w:tblDescription w:val="Interrater Reliability and Descriptive Statistics for the Ratings by AI and Human Raters in AI-Scoring of Operational Items for Grade Eight"/>
      </w:tblPr>
      <w:tblGrid>
        <w:gridCol w:w="720"/>
        <w:gridCol w:w="1584"/>
        <w:gridCol w:w="720"/>
        <w:gridCol w:w="864"/>
        <w:gridCol w:w="864"/>
        <w:gridCol w:w="720"/>
        <w:gridCol w:w="720"/>
        <w:gridCol w:w="864"/>
        <w:gridCol w:w="864"/>
        <w:gridCol w:w="1008"/>
        <w:gridCol w:w="720"/>
        <w:gridCol w:w="720"/>
        <w:gridCol w:w="720"/>
        <w:gridCol w:w="720"/>
      </w:tblGrid>
      <w:tr w:rsidR="00D87A6F" w:rsidRPr="00762939" w14:paraId="304593AC" w14:textId="77777777" w:rsidTr="0080197D">
        <w:trPr>
          <w:cnfStyle w:val="100000000000" w:firstRow="1" w:lastRow="0" w:firstColumn="0" w:lastColumn="0" w:oddVBand="0" w:evenVBand="0" w:oddHBand="0" w:evenHBand="0" w:firstRowFirstColumn="0" w:firstRowLastColumn="0" w:lastRowFirstColumn="0" w:lastRowLastColumn="0"/>
          <w:trHeight w:val="2175"/>
        </w:trPr>
        <w:tc>
          <w:tcPr>
            <w:tcW w:w="720" w:type="dxa"/>
            <w:textDirection w:val="btLr"/>
            <w:vAlign w:val="center"/>
            <w:hideMark/>
          </w:tcPr>
          <w:p w14:paraId="597AD787" w14:textId="77777777" w:rsidR="00050521" w:rsidRPr="00762939" w:rsidRDefault="00050521" w:rsidP="0080197D">
            <w:pPr>
              <w:pStyle w:val="TableHead"/>
              <w:ind w:left="72"/>
              <w:jc w:val="left"/>
              <w:rPr>
                <w:noProof w:val="0"/>
              </w:rPr>
            </w:pPr>
            <w:r w:rsidRPr="00762939">
              <w:rPr>
                <w:noProof w:val="0"/>
              </w:rPr>
              <w:t>Prompt</w:t>
            </w:r>
          </w:p>
        </w:tc>
        <w:tc>
          <w:tcPr>
            <w:tcW w:w="1584" w:type="dxa"/>
            <w:hideMark/>
          </w:tcPr>
          <w:p w14:paraId="58AB2ED5" w14:textId="77777777" w:rsidR="00050521" w:rsidRPr="00762939" w:rsidRDefault="00050521" w:rsidP="0080197D">
            <w:pPr>
              <w:pStyle w:val="TableHead"/>
              <w:ind w:left="72"/>
              <w:rPr>
                <w:noProof w:val="0"/>
              </w:rPr>
            </w:pPr>
            <w:r w:rsidRPr="00762939">
              <w:rPr>
                <w:noProof w:val="0"/>
              </w:rPr>
              <w:t>Item ID</w:t>
            </w:r>
          </w:p>
        </w:tc>
        <w:tc>
          <w:tcPr>
            <w:tcW w:w="720" w:type="dxa"/>
            <w:textDirection w:val="btLr"/>
            <w:vAlign w:val="center"/>
            <w:hideMark/>
          </w:tcPr>
          <w:p w14:paraId="3A308496" w14:textId="77777777" w:rsidR="00050521" w:rsidRPr="00762939" w:rsidRDefault="00050521" w:rsidP="0080197D">
            <w:pPr>
              <w:pStyle w:val="TableHead"/>
              <w:ind w:left="72"/>
              <w:jc w:val="left"/>
              <w:rPr>
                <w:noProof w:val="0"/>
              </w:rPr>
            </w:pPr>
            <w:r w:rsidRPr="00762939">
              <w:rPr>
                <w:noProof w:val="0"/>
              </w:rPr>
              <w:t>Score Points</w:t>
            </w:r>
          </w:p>
        </w:tc>
        <w:tc>
          <w:tcPr>
            <w:tcW w:w="864" w:type="dxa"/>
            <w:textDirection w:val="btLr"/>
            <w:vAlign w:val="center"/>
            <w:hideMark/>
          </w:tcPr>
          <w:p w14:paraId="725B34D9" w14:textId="65EAF422" w:rsidR="00050521" w:rsidRPr="00762939" w:rsidRDefault="00926687" w:rsidP="0080197D">
            <w:pPr>
              <w:pStyle w:val="TableHead"/>
              <w:ind w:left="72"/>
              <w:jc w:val="left"/>
              <w:rPr>
                <w:noProof w:val="0"/>
              </w:rPr>
            </w:pPr>
            <w:r>
              <w:rPr>
                <w:noProof w:val="0"/>
              </w:rPr>
              <w:t>Rater 1</w:t>
            </w:r>
            <w:r w:rsidRPr="00762939">
              <w:rPr>
                <w:noProof w:val="0"/>
              </w:rPr>
              <w:t xml:space="preserve"> </w:t>
            </w:r>
            <w:r w:rsidR="00050521" w:rsidRPr="00762939">
              <w:rPr>
                <w:noProof w:val="0"/>
              </w:rPr>
              <w:t>N</w:t>
            </w:r>
          </w:p>
        </w:tc>
        <w:tc>
          <w:tcPr>
            <w:tcW w:w="864" w:type="dxa"/>
            <w:textDirection w:val="btLr"/>
            <w:vAlign w:val="center"/>
            <w:hideMark/>
          </w:tcPr>
          <w:p w14:paraId="3007582D" w14:textId="77777777" w:rsidR="00050521" w:rsidRPr="00762939" w:rsidRDefault="00050521" w:rsidP="0080197D">
            <w:pPr>
              <w:pStyle w:val="TableHead"/>
              <w:ind w:left="72"/>
              <w:jc w:val="left"/>
              <w:rPr>
                <w:noProof w:val="0"/>
              </w:rPr>
            </w:pPr>
            <w:r w:rsidRPr="00762939">
              <w:rPr>
                <w:noProof w:val="0"/>
              </w:rPr>
              <w:t>Rater 2 N</w:t>
            </w:r>
          </w:p>
        </w:tc>
        <w:tc>
          <w:tcPr>
            <w:tcW w:w="720" w:type="dxa"/>
            <w:textDirection w:val="btLr"/>
            <w:vAlign w:val="center"/>
            <w:hideMark/>
          </w:tcPr>
          <w:p w14:paraId="24CE8D31" w14:textId="77777777" w:rsidR="00050521" w:rsidRPr="00762939" w:rsidRDefault="00050521" w:rsidP="0080197D">
            <w:pPr>
              <w:pStyle w:val="TableHead"/>
              <w:ind w:left="72"/>
              <w:jc w:val="left"/>
              <w:rPr>
                <w:noProof w:val="0"/>
              </w:rPr>
            </w:pPr>
            <w:r w:rsidRPr="00762939">
              <w:rPr>
                <w:noProof w:val="0"/>
              </w:rPr>
              <w:t>Kappa</w:t>
            </w:r>
          </w:p>
        </w:tc>
        <w:tc>
          <w:tcPr>
            <w:tcW w:w="720" w:type="dxa"/>
            <w:textDirection w:val="btLr"/>
            <w:vAlign w:val="center"/>
            <w:hideMark/>
          </w:tcPr>
          <w:p w14:paraId="230B5849" w14:textId="3C43AD5F" w:rsidR="00050521" w:rsidRPr="00762939" w:rsidRDefault="00B5762F" w:rsidP="0080197D">
            <w:pPr>
              <w:pStyle w:val="TableHead"/>
              <w:ind w:left="72"/>
              <w:jc w:val="left"/>
              <w:rPr>
                <w:noProof w:val="0"/>
              </w:rPr>
            </w:pPr>
            <w:r>
              <w:rPr>
                <w:noProof w:val="0"/>
              </w:rPr>
              <w:t>QWK</w:t>
            </w:r>
          </w:p>
        </w:tc>
        <w:tc>
          <w:tcPr>
            <w:tcW w:w="864" w:type="dxa"/>
            <w:textDirection w:val="btLr"/>
            <w:vAlign w:val="center"/>
            <w:hideMark/>
          </w:tcPr>
          <w:p w14:paraId="0546A6F0" w14:textId="77777777" w:rsidR="00050521" w:rsidRPr="00762939" w:rsidRDefault="00050521" w:rsidP="0080197D">
            <w:pPr>
              <w:pStyle w:val="TableHead"/>
              <w:ind w:left="72"/>
              <w:jc w:val="left"/>
              <w:rPr>
                <w:noProof w:val="0"/>
              </w:rPr>
            </w:pPr>
            <w:r>
              <w:rPr>
                <w:noProof w:val="0"/>
              </w:rPr>
              <w:t>Percent Exact</w:t>
            </w:r>
          </w:p>
        </w:tc>
        <w:tc>
          <w:tcPr>
            <w:tcW w:w="864" w:type="dxa"/>
            <w:textDirection w:val="btLr"/>
            <w:vAlign w:val="center"/>
            <w:hideMark/>
          </w:tcPr>
          <w:p w14:paraId="027F046E" w14:textId="77777777" w:rsidR="00050521" w:rsidRPr="00762939" w:rsidRDefault="00050521" w:rsidP="0080197D">
            <w:pPr>
              <w:pStyle w:val="TableHead"/>
              <w:ind w:left="72"/>
              <w:jc w:val="left"/>
              <w:rPr>
                <w:noProof w:val="0"/>
              </w:rPr>
            </w:pPr>
            <w:r w:rsidRPr="00762939">
              <w:rPr>
                <w:noProof w:val="0"/>
              </w:rPr>
              <w:t>Percent Adjacent</w:t>
            </w:r>
          </w:p>
        </w:tc>
        <w:tc>
          <w:tcPr>
            <w:tcW w:w="1008" w:type="dxa"/>
            <w:textDirection w:val="btLr"/>
            <w:vAlign w:val="center"/>
            <w:hideMark/>
          </w:tcPr>
          <w:p w14:paraId="5DD9AF20" w14:textId="77777777" w:rsidR="00050521" w:rsidRPr="00762939" w:rsidRDefault="00050521" w:rsidP="0080197D">
            <w:pPr>
              <w:pStyle w:val="TableHead"/>
              <w:ind w:left="72"/>
              <w:jc w:val="left"/>
              <w:rPr>
                <w:noProof w:val="0"/>
              </w:rPr>
            </w:pPr>
            <w:r w:rsidRPr="00762939">
              <w:rPr>
                <w:noProof w:val="0"/>
              </w:rPr>
              <w:t>Percent Exact + Adjacent</w:t>
            </w:r>
          </w:p>
        </w:tc>
        <w:tc>
          <w:tcPr>
            <w:tcW w:w="720" w:type="dxa"/>
            <w:textDirection w:val="btLr"/>
            <w:vAlign w:val="center"/>
            <w:hideMark/>
          </w:tcPr>
          <w:p w14:paraId="03203D31" w14:textId="227603B9" w:rsidR="00050521" w:rsidRPr="00762939" w:rsidRDefault="00926687" w:rsidP="0080197D">
            <w:pPr>
              <w:pStyle w:val="TableHead"/>
              <w:ind w:left="72" w:right="113"/>
              <w:jc w:val="left"/>
              <w:rPr>
                <w:noProof w:val="0"/>
              </w:rPr>
            </w:pPr>
            <w:r>
              <w:rPr>
                <w:noProof w:val="0"/>
              </w:rPr>
              <w:t>Rater 1</w:t>
            </w:r>
            <w:r w:rsidR="00050521">
              <w:rPr>
                <w:noProof w:val="0"/>
              </w:rPr>
              <w:t xml:space="preserve"> Item Score </w:t>
            </w:r>
            <w:r w:rsidR="00050521" w:rsidRPr="00EA31E4">
              <w:rPr>
                <w:noProof w:val="0"/>
              </w:rPr>
              <w:t>Mean</w:t>
            </w:r>
          </w:p>
        </w:tc>
        <w:tc>
          <w:tcPr>
            <w:tcW w:w="720" w:type="dxa"/>
            <w:textDirection w:val="btLr"/>
            <w:vAlign w:val="center"/>
            <w:hideMark/>
          </w:tcPr>
          <w:p w14:paraId="06D82DC3" w14:textId="69C293F0" w:rsidR="00050521" w:rsidRPr="00762939" w:rsidRDefault="00926687" w:rsidP="0080197D">
            <w:pPr>
              <w:pStyle w:val="TableHead"/>
              <w:ind w:left="72" w:right="113"/>
              <w:jc w:val="left"/>
              <w:rPr>
                <w:noProof w:val="0"/>
              </w:rPr>
            </w:pPr>
            <w:r>
              <w:rPr>
                <w:noProof w:val="0"/>
              </w:rPr>
              <w:t>Rater 1</w:t>
            </w:r>
            <w:r w:rsidR="00050521">
              <w:rPr>
                <w:noProof w:val="0"/>
              </w:rPr>
              <w:t xml:space="preserve"> Item Score </w:t>
            </w:r>
            <w:r w:rsidR="00050521" w:rsidRPr="00EA31E4">
              <w:rPr>
                <w:noProof w:val="0"/>
              </w:rPr>
              <w:t>SD</w:t>
            </w:r>
          </w:p>
        </w:tc>
        <w:tc>
          <w:tcPr>
            <w:tcW w:w="720" w:type="dxa"/>
            <w:textDirection w:val="btLr"/>
            <w:vAlign w:val="center"/>
            <w:hideMark/>
          </w:tcPr>
          <w:p w14:paraId="2E6044B8" w14:textId="77777777" w:rsidR="00050521" w:rsidRPr="00762939" w:rsidRDefault="00050521" w:rsidP="0080197D">
            <w:pPr>
              <w:pStyle w:val="TableHead"/>
              <w:ind w:left="72" w:right="113"/>
              <w:jc w:val="left"/>
              <w:rPr>
                <w:noProof w:val="0"/>
              </w:rPr>
            </w:pPr>
            <w:r w:rsidRPr="00762939">
              <w:rPr>
                <w:noProof w:val="0"/>
              </w:rPr>
              <w:t>Rater 2</w:t>
            </w:r>
            <w:r>
              <w:rPr>
                <w:noProof w:val="0"/>
              </w:rPr>
              <w:t xml:space="preserve"> Item Score </w:t>
            </w:r>
            <w:r w:rsidRPr="00EA31E4">
              <w:rPr>
                <w:noProof w:val="0"/>
              </w:rPr>
              <w:t>Mean</w:t>
            </w:r>
          </w:p>
        </w:tc>
        <w:tc>
          <w:tcPr>
            <w:tcW w:w="720" w:type="dxa"/>
            <w:textDirection w:val="btLr"/>
            <w:vAlign w:val="center"/>
            <w:hideMark/>
          </w:tcPr>
          <w:p w14:paraId="3E391E20" w14:textId="77777777" w:rsidR="00050521" w:rsidRPr="00762939" w:rsidRDefault="00050521" w:rsidP="0080197D">
            <w:pPr>
              <w:pStyle w:val="TableHead"/>
              <w:ind w:left="72" w:right="113"/>
              <w:jc w:val="left"/>
              <w:rPr>
                <w:noProof w:val="0"/>
              </w:rPr>
            </w:pPr>
            <w:r w:rsidRPr="00762939">
              <w:rPr>
                <w:noProof w:val="0"/>
              </w:rPr>
              <w:t>Rater 2</w:t>
            </w:r>
            <w:r>
              <w:rPr>
                <w:noProof w:val="0"/>
              </w:rPr>
              <w:t xml:space="preserve"> Item Score </w:t>
            </w:r>
            <w:r w:rsidRPr="00EA31E4">
              <w:rPr>
                <w:noProof w:val="0"/>
              </w:rPr>
              <w:t>SD</w:t>
            </w:r>
          </w:p>
        </w:tc>
      </w:tr>
      <w:tr w:rsidR="00050521" w:rsidRPr="000333DB" w14:paraId="54CDFAD7" w14:textId="77777777" w:rsidTr="00C66B39">
        <w:tc>
          <w:tcPr>
            <w:tcW w:w="720" w:type="dxa"/>
            <w:noWrap/>
          </w:tcPr>
          <w:p w14:paraId="783EE7C7" w14:textId="77777777" w:rsidR="00050521" w:rsidRPr="000333DB" w:rsidRDefault="00050521" w:rsidP="00F5267F">
            <w:pPr>
              <w:pStyle w:val="TableText"/>
            </w:pPr>
            <w:r w:rsidRPr="00A80959">
              <w:t>1</w:t>
            </w:r>
          </w:p>
        </w:tc>
        <w:tc>
          <w:tcPr>
            <w:tcW w:w="1584" w:type="dxa"/>
            <w:noWrap/>
          </w:tcPr>
          <w:p w14:paraId="204EA346" w14:textId="55982A83" w:rsidR="00050521" w:rsidRPr="000333DB" w:rsidRDefault="00050521" w:rsidP="00F5267F">
            <w:pPr>
              <w:pStyle w:val="TableText"/>
            </w:pPr>
            <w:r w:rsidRPr="00A80959">
              <w:t>VH695226</w:t>
            </w:r>
          </w:p>
        </w:tc>
        <w:tc>
          <w:tcPr>
            <w:tcW w:w="720" w:type="dxa"/>
            <w:noWrap/>
          </w:tcPr>
          <w:p w14:paraId="03DA7027" w14:textId="77777777" w:rsidR="00050521" w:rsidRPr="000333DB" w:rsidRDefault="00050521" w:rsidP="00F5267F">
            <w:pPr>
              <w:pStyle w:val="TableText"/>
            </w:pPr>
            <w:r w:rsidRPr="00CC6BA4">
              <w:t>2</w:t>
            </w:r>
          </w:p>
        </w:tc>
        <w:tc>
          <w:tcPr>
            <w:tcW w:w="864" w:type="dxa"/>
            <w:noWrap/>
          </w:tcPr>
          <w:p w14:paraId="6E0D32BA" w14:textId="2F768B1A" w:rsidR="00050521" w:rsidRPr="000333DB" w:rsidRDefault="00D54919" w:rsidP="00F5267F">
            <w:pPr>
              <w:pStyle w:val="TableText"/>
            </w:pPr>
            <w:r w:rsidRPr="000A6D53">
              <w:t>9</w:t>
            </w:r>
            <w:r>
              <w:t>,</w:t>
            </w:r>
            <w:r w:rsidRPr="000A6D53">
              <w:t>508</w:t>
            </w:r>
          </w:p>
        </w:tc>
        <w:tc>
          <w:tcPr>
            <w:tcW w:w="864" w:type="dxa"/>
            <w:noWrap/>
          </w:tcPr>
          <w:p w14:paraId="0B5FEA02" w14:textId="66C11027" w:rsidR="00050521" w:rsidRPr="000333DB" w:rsidRDefault="00D54919" w:rsidP="00F5267F">
            <w:pPr>
              <w:pStyle w:val="TableText"/>
            </w:pPr>
            <w:r w:rsidRPr="000A6D53">
              <w:t>9</w:t>
            </w:r>
            <w:r>
              <w:t>,</w:t>
            </w:r>
            <w:r w:rsidRPr="000A6D53">
              <w:t>508</w:t>
            </w:r>
          </w:p>
        </w:tc>
        <w:tc>
          <w:tcPr>
            <w:tcW w:w="720" w:type="dxa"/>
            <w:noWrap/>
          </w:tcPr>
          <w:p w14:paraId="79A0F982" w14:textId="5EB78C3D" w:rsidR="00050521" w:rsidRPr="000333DB" w:rsidRDefault="00050521" w:rsidP="00F5267F">
            <w:pPr>
              <w:pStyle w:val="TableText"/>
            </w:pPr>
            <w:r w:rsidRPr="00CC6BA4">
              <w:t>0.</w:t>
            </w:r>
            <w:r w:rsidR="00D54919" w:rsidRPr="000A6D53">
              <w:t>67</w:t>
            </w:r>
          </w:p>
        </w:tc>
        <w:tc>
          <w:tcPr>
            <w:tcW w:w="720" w:type="dxa"/>
            <w:noWrap/>
          </w:tcPr>
          <w:p w14:paraId="2F90E591" w14:textId="0F55C8B4" w:rsidR="00050521" w:rsidRPr="000333DB" w:rsidRDefault="00050521" w:rsidP="00F5267F">
            <w:pPr>
              <w:pStyle w:val="TableText"/>
            </w:pPr>
            <w:r w:rsidRPr="00CC6BA4">
              <w:t>0.</w:t>
            </w:r>
            <w:r w:rsidR="00D54919" w:rsidRPr="000A6D53">
              <w:t>83</w:t>
            </w:r>
          </w:p>
        </w:tc>
        <w:tc>
          <w:tcPr>
            <w:tcW w:w="864" w:type="dxa"/>
            <w:noWrap/>
          </w:tcPr>
          <w:p w14:paraId="64C3B088" w14:textId="73275A0F" w:rsidR="00050521" w:rsidRPr="000333DB" w:rsidRDefault="00D54919" w:rsidP="00F5267F">
            <w:pPr>
              <w:pStyle w:val="TableText"/>
            </w:pPr>
            <w:r w:rsidRPr="000A6D53">
              <w:t>82.11</w:t>
            </w:r>
          </w:p>
        </w:tc>
        <w:tc>
          <w:tcPr>
            <w:tcW w:w="864" w:type="dxa"/>
            <w:noWrap/>
          </w:tcPr>
          <w:p w14:paraId="42584ED6" w14:textId="4F13F46A" w:rsidR="00050521" w:rsidRPr="000333DB" w:rsidRDefault="00D54919" w:rsidP="00F5267F">
            <w:pPr>
              <w:pStyle w:val="TableText"/>
            </w:pPr>
            <w:r w:rsidRPr="000A6D53">
              <w:t>17.33</w:t>
            </w:r>
          </w:p>
        </w:tc>
        <w:tc>
          <w:tcPr>
            <w:tcW w:w="1008" w:type="dxa"/>
            <w:noWrap/>
          </w:tcPr>
          <w:p w14:paraId="50D54421" w14:textId="19E17E3C" w:rsidR="00050521" w:rsidRPr="000333DB" w:rsidRDefault="00050521" w:rsidP="00F5267F">
            <w:pPr>
              <w:pStyle w:val="TableText"/>
            </w:pPr>
            <w:r w:rsidRPr="00CC6BA4">
              <w:t xml:space="preserve"> 99.</w:t>
            </w:r>
            <w:r w:rsidR="00D54919" w:rsidRPr="000A6D53">
              <w:t>44</w:t>
            </w:r>
          </w:p>
        </w:tc>
        <w:tc>
          <w:tcPr>
            <w:tcW w:w="720" w:type="dxa"/>
            <w:noWrap/>
          </w:tcPr>
          <w:p w14:paraId="20A37E68" w14:textId="79FCD6D4" w:rsidR="00050521" w:rsidRPr="000333DB" w:rsidRDefault="00050521" w:rsidP="00F5267F">
            <w:pPr>
              <w:pStyle w:val="TableText"/>
            </w:pPr>
            <w:r w:rsidRPr="00CC6BA4">
              <w:t>1.</w:t>
            </w:r>
            <w:r w:rsidR="00D54919" w:rsidRPr="000A6D53">
              <w:t>46</w:t>
            </w:r>
          </w:p>
        </w:tc>
        <w:tc>
          <w:tcPr>
            <w:tcW w:w="720" w:type="dxa"/>
            <w:noWrap/>
          </w:tcPr>
          <w:p w14:paraId="3B351C25" w14:textId="3B01CE20" w:rsidR="00050521" w:rsidRPr="000333DB" w:rsidRDefault="00050521" w:rsidP="00F5267F">
            <w:pPr>
              <w:pStyle w:val="TableText"/>
            </w:pPr>
            <w:r w:rsidRPr="00CC6BA4">
              <w:t>0.</w:t>
            </w:r>
            <w:r w:rsidR="00D54919" w:rsidRPr="000A6D53">
              <w:t>73</w:t>
            </w:r>
          </w:p>
        </w:tc>
        <w:tc>
          <w:tcPr>
            <w:tcW w:w="720" w:type="dxa"/>
            <w:noWrap/>
          </w:tcPr>
          <w:p w14:paraId="7F859267" w14:textId="6AB453D5" w:rsidR="00050521" w:rsidRPr="000333DB" w:rsidRDefault="00050521" w:rsidP="00F5267F">
            <w:pPr>
              <w:pStyle w:val="TableText"/>
            </w:pPr>
            <w:r w:rsidRPr="00CC6BA4">
              <w:t>1.</w:t>
            </w:r>
            <w:r w:rsidR="00D54919" w:rsidRPr="000A6D53">
              <w:t>44</w:t>
            </w:r>
          </w:p>
        </w:tc>
        <w:tc>
          <w:tcPr>
            <w:tcW w:w="720" w:type="dxa"/>
            <w:noWrap/>
          </w:tcPr>
          <w:p w14:paraId="424E66E3" w14:textId="76FFA02A" w:rsidR="00050521" w:rsidRPr="000333DB" w:rsidRDefault="00050521" w:rsidP="00F5267F">
            <w:pPr>
              <w:pStyle w:val="TableText"/>
            </w:pPr>
            <w:r w:rsidRPr="00CC6BA4">
              <w:t>0.</w:t>
            </w:r>
            <w:r w:rsidR="00D54919" w:rsidRPr="000A6D53">
              <w:t>78</w:t>
            </w:r>
          </w:p>
        </w:tc>
      </w:tr>
      <w:tr w:rsidR="00050521" w:rsidRPr="000333DB" w14:paraId="6200B3C5" w14:textId="77777777" w:rsidTr="00C66B39">
        <w:tc>
          <w:tcPr>
            <w:tcW w:w="720" w:type="dxa"/>
            <w:noWrap/>
          </w:tcPr>
          <w:p w14:paraId="7D1CE4EA" w14:textId="77777777" w:rsidR="00050521" w:rsidRPr="000333DB" w:rsidRDefault="00050521" w:rsidP="00F5267F">
            <w:pPr>
              <w:pStyle w:val="TableText"/>
            </w:pPr>
            <w:r w:rsidRPr="00A80959">
              <w:t>2</w:t>
            </w:r>
          </w:p>
        </w:tc>
        <w:tc>
          <w:tcPr>
            <w:tcW w:w="1584" w:type="dxa"/>
            <w:noWrap/>
          </w:tcPr>
          <w:p w14:paraId="5886EAE7" w14:textId="77777777" w:rsidR="00050521" w:rsidRPr="000333DB" w:rsidRDefault="00050521" w:rsidP="00F5267F">
            <w:pPr>
              <w:pStyle w:val="TableText"/>
            </w:pPr>
            <w:r w:rsidRPr="00A80959">
              <w:t>VH728143</w:t>
            </w:r>
          </w:p>
        </w:tc>
        <w:tc>
          <w:tcPr>
            <w:tcW w:w="720" w:type="dxa"/>
            <w:noWrap/>
          </w:tcPr>
          <w:p w14:paraId="4AEE9089" w14:textId="77777777" w:rsidR="00050521" w:rsidRPr="000333DB" w:rsidRDefault="00050521" w:rsidP="00F5267F">
            <w:pPr>
              <w:pStyle w:val="TableText"/>
            </w:pPr>
            <w:r w:rsidRPr="00CC6BA4">
              <w:t>2</w:t>
            </w:r>
          </w:p>
        </w:tc>
        <w:tc>
          <w:tcPr>
            <w:tcW w:w="864" w:type="dxa"/>
            <w:noWrap/>
          </w:tcPr>
          <w:p w14:paraId="3D2BB1D5" w14:textId="5708D4C0" w:rsidR="00050521" w:rsidRPr="000333DB" w:rsidRDefault="00D54919" w:rsidP="00F5267F">
            <w:pPr>
              <w:pStyle w:val="TableText"/>
            </w:pPr>
            <w:r w:rsidRPr="000A6D53">
              <w:t>9</w:t>
            </w:r>
            <w:r>
              <w:t>,</w:t>
            </w:r>
            <w:r w:rsidRPr="000A6D53">
              <w:t>536</w:t>
            </w:r>
          </w:p>
        </w:tc>
        <w:tc>
          <w:tcPr>
            <w:tcW w:w="864" w:type="dxa"/>
            <w:noWrap/>
          </w:tcPr>
          <w:p w14:paraId="50521EF4" w14:textId="2E263FD4" w:rsidR="00050521" w:rsidRPr="000333DB" w:rsidRDefault="00D54919" w:rsidP="00F5267F">
            <w:pPr>
              <w:pStyle w:val="TableText"/>
            </w:pPr>
            <w:r w:rsidRPr="000A6D53">
              <w:t>9</w:t>
            </w:r>
            <w:r>
              <w:t>,</w:t>
            </w:r>
            <w:r w:rsidRPr="000A6D53">
              <w:t>536</w:t>
            </w:r>
          </w:p>
        </w:tc>
        <w:tc>
          <w:tcPr>
            <w:tcW w:w="720" w:type="dxa"/>
            <w:noWrap/>
          </w:tcPr>
          <w:p w14:paraId="797A6A07" w14:textId="12FCE4C3" w:rsidR="00050521" w:rsidRPr="000333DB" w:rsidRDefault="00050521" w:rsidP="00F5267F">
            <w:pPr>
              <w:pStyle w:val="TableText"/>
            </w:pPr>
            <w:r w:rsidRPr="00CC6BA4">
              <w:t>0.</w:t>
            </w:r>
            <w:r w:rsidR="00D54919" w:rsidRPr="000A6D53">
              <w:t>61</w:t>
            </w:r>
          </w:p>
        </w:tc>
        <w:tc>
          <w:tcPr>
            <w:tcW w:w="720" w:type="dxa"/>
            <w:noWrap/>
          </w:tcPr>
          <w:p w14:paraId="68428441" w14:textId="69CBE5C7" w:rsidR="00050521" w:rsidRPr="000333DB" w:rsidRDefault="00050521" w:rsidP="00F5267F">
            <w:pPr>
              <w:pStyle w:val="TableText"/>
            </w:pPr>
            <w:r w:rsidRPr="00CC6BA4">
              <w:t>0.</w:t>
            </w:r>
            <w:r w:rsidR="00D54919" w:rsidRPr="000A6D53">
              <w:t>83</w:t>
            </w:r>
          </w:p>
        </w:tc>
        <w:tc>
          <w:tcPr>
            <w:tcW w:w="864" w:type="dxa"/>
            <w:noWrap/>
          </w:tcPr>
          <w:p w14:paraId="5AD8993D" w14:textId="481EDB06" w:rsidR="00050521" w:rsidRPr="000333DB" w:rsidRDefault="00D54919" w:rsidP="00F5267F">
            <w:pPr>
              <w:pStyle w:val="TableText"/>
            </w:pPr>
            <w:r w:rsidRPr="000A6D53">
              <w:t>74.77</w:t>
            </w:r>
          </w:p>
        </w:tc>
        <w:tc>
          <w:tcPr>
            <w:tcW w:w="864" w:type="dxa"/>
            <w:noWrap/>
          </w:tcPr>
          <w:p w14:paraId="427B9B04" w14:textId="492FC510" w:rsidR="00050521" w:rsidRPr="000333DB" w:rsidRDefault="00D54919" w:rsidP="00F5267F">
            <w:pPr>
              <w:pStyle w:val="TableText"/>
            </w:pPr>
            <w:r w:rsidRPr="000A6D53">
              <w:t>24.73</w:t>
            </w:r>
          </w:p>
        </w:tc>
        <w:tc>
          <w:tcPr>
            <w:tcW w:w="1008" w:type="dxa"/>
            <w:noWrap/>
          </w:tcPr>
          <w:p w14:paraId="1AF6CAD6" w14:textId="6852CFF8" w:rsidR="00050521" w:rsidRPr="000333DB" w:rsidRDefault="00D54919" w:rsidP="00F5267F">
            <w:pPr>
              <w:pStyle w:val="TableText"/>
            </w:pPr>
            <w:r w:rsidRPr="000A6D53">
              <w:t xml:space="preserve"> 99.50</w:t>
            </w:r>
          </w:p>
        </w:tc>
        <w:tc>
          <w:tcPr>
            <w:tcW w:w="720" w:type="dxa"/>
            <w:noWrap/>
          </w:tcPr>
          <w:p w14:paraId="08D03A2E" w14:textId="67854AE6" w:rsidR="00050521" w:rsidRPr="000333DB" w:rsidRDefault="00050521" w:rsidP="00F5267F">
            <w:pPr>
              <w:pStyle w:val="TableText"/>
            </w:pPr>
            <w:r w:rsidRPr="00CC6BA4">
              <w:t>0.</w:t>
            </w:r>
            <w:r w:rsidR="00D54919" w:rsidRPr="000A6D53">
              <w:t>95</w:t>
            </w:r>
          </w:p>
        </w:tc>
        <w:tc>
          <w:tcPr>
            <w:tcW w:w="720" w:type="dxa"/>
            <w:noWrap/>
          </w:tcPr>
          <w:p w14:paraId="3754A04C" w14:textId="66E35821" w:rsidR="00050521" w:rsidRPr="000333DB" w:rsidRDefault="00050521" w:rsidP="00F5267F">
            <w:pPr>
              <w:pStyle w:val="TableText"/>
            </w:pPr>
            <w:r w:rsidRPr="00CC6BA4">
              <w:t>0.86</w:t>
            </w:r>
          </w:p>
        </w:tc>
        <w:tc>
          <w:tcPr>
            <w:tcW w:w="720" w:type="dxa"/>
            <w:noWrap/>
          </w:tcPr>
          <w:p w14:paraId="4496562E" w14:textId="5EFDD983" w:rsidR="00050521" w:rsidRPr="000333DB" w:rsidRDefault="00050521" w:rsidP="00F5267F">
            <w:pPr>
              <w:pStyle w:val="TableText"/>
            </w:pPr>
            <w:r w:rsidRPr="00CC6BA4">
              <w:t>0.</w:t>
            </w:r>
            <w:r w:rsidR="00D54919" w:rsidRPr="000A6D53">
              <w:t>93</w:t>
            </w:r>
          </w:p>
        </w:tc>
        <w:tc>
          <w:tcPr>
            <w:tcW w:w="720" w:type="dxa"/>
            <w:noWrap/>
          </w:tcPr>
          <w:p w14:paraId="567502FE" w14:textId="2F038E60" w:rsidR="00050521" w:rsidRPr="000333DB" w:rsidRDefault="00050521" w:rsidP="00F5267F">
            <w:pPr>
              <w:pStyle w:val="TableText"/>
            </w:pPr>
            <w:r w:rsidRPr="00CC6BA4">
              <w:t>0.</w:t>
            </w:r>
            <w:r w:rsidR="00D54919" w:rsidRPr="000A6D53">
              <w:t>92</w:t>
            </w:r>
          </w:p>
        </w:tc>
      </w:tr>
      <w:tr w:rsidR="00050521" w:rsidRPr="000333DB" w14:paraId="7A755761" w14:textId="77777777" w:rsidTr="00C66B39">
        <w:tc>
          <w:tcPr>
            <w:tcW w:w="720" w:type="dxa"/>
            <w:noWrap/>
          </w:tcPr>
          <w:p w14:paraId="4FFD832D" w14:textId="77777777" w:rsidR="00050521" w:rsidRPr="000333DB" w:rsidRDefault="00050521" w:rsidP="00F5267F">
            <w:pPr>
              <w:pStyle w:val="TableText"/>
            </w:pPr>
            <w:r w:rsidRPr="00A80959">
              <w:t>3</w:t>
            </w:r>
          </w:p>
        </w:tc>
        <w:tc>
          <w:tcPr>
            <w:tcW w:w="1584" w:type="dxa"/>
            <w:noWrap/>
          </w:tcPr>
          <w:p w14:paraId="4B9E43CB" w14:textId="77777777" w:rsidR="00050521" w:rsidRPr="000333DB" w:rsidRDefault="00050521" w:rsidP="00F5267F">
            <w:pPr>
              <w:pStyle w:val="TableText"/>
            </w:pPr>
            <w:r w:rsidRPr="00A80959">
              <w:t>VH803535</w:t>
            </w:r>
          </w:p>
        </w:tc>
        <w:tc>
          <w:tcPr>
            <w:tcW w:w="720" w:type="dxa"/>
            <w:noWrap/>
          </w:tcPr>
          <w:p w14:paraId="119B928C" w14:textId="77777777" w:rsidR="00050521" w:rsidRPr="000333DB" w:rsidRDefault="00050521" w:rsidP="00F5267F">
            <w:pPr>
              <w:pStyle w:val="TableText"/>
            </w:pPr>
            <w:r w:rsidRPr="00CC6BA4">
              <w:t>2</w:t>
            </w:r>
          </w:p>
        </w:tc>
        <w:tc>
          <w:tcPr>
            <w:tcW w:w="864" w:type="dxa"/>
            <w:noWrap/>
          </w:tcPr>
          <w:p w14:paraId="1851C97F" w14:textId="76A1B5AC" w:rsidR="00050521" w:rsidRPr="000333DB" w:rsidRDefault="00D54919" w:rsidP="00F5267F">
            <w:pPr>
              <w:pStyle w:val="TableText"/>
            </w:pPr>
            <w:r w:rsidRPr="000A6D53">
              <w:t>9</w:t>
            </w:r>
            <w:r>
              <w:t>,</w:t>
            </w:r>
            <w:r w:rsidRPr="000A6D53">
              <w:t>539</w:t>
            </w:r>
          </w:p>
        </w:tc>
        <w:tc>
          <w:tcPr>
            <w:tcW w:w="864" w:type="dxa"/>
            <w:noWrap/>
          </w:tcPr>
          <w:p w14:paraId="14ABCF4D" w14:textId="4B1409E0" w:rsidR="00050521" w:rsidRPr="000333DB" w:rsidRDefault="00D54919" w:rsidP="00F5267F">
            <w:pPr>
              <w:pStyle w:val="TableText"/>
            </w:pPr>
            <w:r w:rsidRPr="000A6D53">
              <w:t>9</w:t>
            </w:r>
            <w:r>
              <w:t>,</w:t>
            </w:r>
            <w:r w:rsidRPr="000A6D53">
              <w:t>539</w:t>
            </w:r>
          </w:p>
        </w:tc>
        <w:tc>
          <w:tcPr>
            <w:tcW w:w="720" w:type="dxa"/>
            <w:noWrap/>
          </w:tcPr>
          <w:p w14:paraId="1E3C7F5D" w14:textId="53EED73F" w:rsidR="00050521" w:rsidRPr="000333DB" w:rsidRDefault="00050521" w:rsidP="00F5267F">
            <w:pPr>
              <w:pStyle w:val="TableText"/>
            </w:pPr>
            <w:r w:rsidRPr="00CC6BA4">
              <w:t>0.</w:t>
            </w:r>
            <w:r w:rsidR="00D54919" w:rsidRPr="000A6D53">
              <w:t>79</w:t>
            </w:r>
          </w:p>
        </w:tc>
        <w:tc>
          <w:tcPr>
            <w:tcW w:w="720" w:type="dxa"/>
            <w:noWrap/>
          </w:tcPr>
          <w:p w14:paraId="11EEC3B7" w14:textId="658801DA" w:rsidR="00050521" w:rsidRPr="000333DB" w:rsidRDefault="00050521" w:rsidP="00F5267F">
            <w:pPr>
              <w:pStyle w:val="TableText"/>
            </w:pPr>
            <w:r w:rsidRPr="00CC6BA4">
              <w:t>0.</w:t>
            </w:r>
            <w:r w:rsidR="00D54919" w:rsidRPr="000A6D53">
              <w:t>90</w:t>
            </w:r>
          </w:p>
        </w:tc>
        <w:tc>
          <w:tcPr>
            <w:tcW w:w="864" w:type="dxa"/>
            <w:noWrap/>
          </w:tcPr>
          <w:p w14:paraId="0FD70E69" w14:textId="1FAF78D8" w:rsidR="00050521" w:rsidRPr="000333DB" w:rsidRDefault="00050521" w:rsidP="00F5267F">
            <w:pPr>
              <w:pStyle w:val="TableText"/>
            </w:pPr>
            <w:r w:rsidRPr="00CC6BA4">
              <w:t>86.</w:t>
            </w:r>
            <w:r w:rsidR="00D54919" w:rsidRPr="000A6D53">
              <w:t>90</w:t>
            </w:r>
          </w:p>
        </w:tc>
        <w:tc>
          <w:tcPr>
            <w:tcW w:w="864" w:type="dxa"/>
            <w:noWrap/>
          </w:tcPr>
          <w:p w14:paraId="48509E32" w14:textId="218182EC" w:rsidR="00050521" w:rsidRPr="000333DB" w:rsidRDefault="00D54919" w:rsidP="00F5267F">
            <w:pPr>
              <w:pStyle w:val="TableText"/>
            </w:pPr>
            <w:r w:rsidRPr="000A6D53">
              <w:t>13.00</w:t>
            </w:r>
          </w:p>
        </w:tc>
        <w:tc>
          <w:tcPr>
            <w:tcW w:w="1008" w:type="dxa"/>
            <w:noWrap/>
          </w:tcPr>
          <w:p w14:paraId="57D1CC03" w14:textId="099FF270" w:rsidR="00050521" w:rsidRPr="000333DB" w:rsidRDefault="00050521" w:rsidP="00F5267F">
            <w:pPr>
              <w:pStyle w:val="TableText"/>
            </w:pPr>
            <w:r w:rsidRPr="00CC6BA4">
              <w:t xml:space="preserve"> 99.</w:t>
            </w:r>
            <w:r w:rsidR="00D54919" w:rsidRPr="000A6D53">
              <w:t>90</w:t>
            </w:r>
          </w:p>
        </w:tc>
        <w:tc>
          <w:tcPr>
            <w:tcW w:w="720" w:type="dxa"/>
            <w:noWrap/>
          </w:tcPr>
          <w:p w14:paraId="268C85DA" w14:textId="067BE16D" w:rsidR="00050521" w:rsidRPr="000333DB" w:rsidRDefault="00050521" w:rsidP="00F5267F">
            <w:pPr>
              <w:pStyle w:val="TableText"/>
            </w:pPr>
            <w:r w:rsidRPr="00CC6BA4">
              <w:t>0.</w:t>
            </w:r>
            <w:r w:rsidR="00D54919" w:rsidRPr="000A6D53">
              <w:t>70</w:t>
            </w:r>
          </w:p>
        </w:tc>
        <w:tc>
          <w:tcPr>
            <w:tcW w:w="720" w:type="dxa"/>
            <w:noWrap/>
          </w:tcPr>
          <w:p w14:paraId="77F7D236" w14:textId="32355757" w:rsidR="00050521" w:rsidRPr="000333DB" w:rsidRDefault="00050521" w:rsidP="00F5267F">
            <w:pPr>
              <w:pStyle w:val="TableText"/>
            </w:pPr>
            <w:r w:rsidRPr="00CC6BA4">
              <w:t>0.</w:t>
            </w:r>
            <w:r w:rsidR="00D54919" w:rsidRPr="000A6D53">
              <w:t>80</w:t>
            </w:r>
          </w:p>
        </w:tc>
        <w:tc>
          <w:tcPr>
            <w:tcW w:w="720" w:type="dxa"/>
            <w:noWrap/>
          </w:tcPr>
          <w:p w14:paraId="79484F89" w14:textId="7DC47614" w:rsidR="00050521" w:rsidRPr="000333DB" w:rsidRDefault="00050521" w:rsidP="00F5267F">
            <w:pPr>
              <w:pStyle w:val="TableText"/>
            </w:pPr>
            <w:r w:rsidRPr="00CC6BA4">
              <w:t>0.</w:t>
            </w:r>
            <w:r w:rsidR="00D54919" w:rsidRPr="000A6D53">
              <w:t>70</w:t>
            </w:r>
          </w:p>
        </w:tc>
        <w:tc>
          <w:tcPr>
            <w:tcW w:w="720" w:type="dxa"/>
            <w:noWrap/>
          </w:tcPr>
          <w:p w14:paraId="66202697" w14:textId="2463738D" w:rsidR="00050521" w:rsidRPr="000333DB" w:rsidRDefault="00050521" w:rsidP="00F5267F">
            <w:pPr>
              <w:pStyle w:val="TableText"/>
            </w:pPr>
            <w:r w:rsidRPr="00CC6BA4">
              <w:t>0.</w:t>
            </w:r>
            <w:r w:rsidR="00D54919" w:rsidRPr="000A6D53">
              <w:t>81</w:t>
            </w:r>
          </w:p>
        </w:tc>
      </w:tr>
      <w:tr w:rsidR="00050521" w:rsidRPr="000333DB" w14:paraId="2419DF05" w14:textId="77777777" w:rsidTr="001C3280">
        <w:tc>
          <w:tcPr>
            <w:tcW w:w="720" w:type="dxa"/>
            <w:tcBorders>
              <w:bottom w:val="single" w:sz="4" w:space="0" w:color="auto"/>
            </w:tcBorders>
            <w:noWrap/>
          </w:tcPr>
          <w:p w14:paraId="02A60CFE" w14:textId="77777777" w:rsidR="00050521" w:rsidRPr="000333DB" w:rsidRDefault="00050521" w:rsidP="00F5267F">
            <w:pPr>
              <w:pStyle w:val="TableText"/>
            </w:pPr>
            <w:r w:rsidRPr="00A80959">
              <w:t>4</w:t>
            </w:r>
          </w:p>
        </w:tc>
        <w:tc>
          <w:tcPr>
            <w:tcW w:w="1584" w:type="dxa"/>
            <w:tcBorders>
              <w:bottom w:val="single" w:sz="4" w:space="0" w:color="auto"/>
            </w:tcBorders>
            <w:noWrap/>
          </w:tcPr>
          <w:p w14:paraId="374D1D5A" w14:textId="77777777" w:rsidR="00050521" w:rsidRPr="000333DB" w:rsidRDefault="00050521" w:rsidP="00F5267F">
            <w:pPr>
              <w:pStyle w:val="TableText"/>
            </w:pPr>
            <w:r w:rsidRPr="00A80959">
              <w:t>VH803647</w:t>
            </w:r>
          </w:p>
        </w:tc>
        <w:tc>
          <w:tcPr>
            <w:tcW w:w="720" w:type="dxa"/>
            <w:tcBorders>
              <w:bottom w:val="single" w:sz="4" w:space="0" w:color="auto"/>
            </w:tcBorders>
            <w:noWrap/>
          </w:tcPr>
          <w:p w14:paraId="246BDE91" w14:textId="77777777" w:rsidR="00050521" w:rsidRPr="000333DB" w:rsidRDefault="00050521" w:rsidP="00F5267F">
            <w:pPr>
              <w:pStyle w:val="TableText"/>
            </w:pPr>
            <w:r w:rsidRPr="00CC6BA4">
              <w:t>1</w:t>
            </w:r>
          </w:p>
        </w:tc>
        <w:tc>
          <w:tcPr>
            <w:tcW w:w="864" w:type="dxa"/>
            <w:tcBorders>
              <w:bottom w:val="single" w:sz="4" w:space="0" w:color="auto"/>
            </w:tcBorders>
            <w:noWrap/>
          </w:tcPr>
          <w:p w14:paraId="59461520" w14:textId="4B1EC313" w:rsidR="00050521" w:rsidRPr="000333DB" w:rsidRDefault="00D54919" w:rsidP="00F5267F">
            <w:pPr>
              <w:pStyle w:val="TableText"/>
            </w:pPr>
            <w:r w:rsidRPr="000A6D53">
              <w:t>9</w:t>
            </w:r>
            <w:r>
              <w:t>,</w:t>
            </w:r>
            <w:r w:rsidRPr="000A6D53">
              <w:t>538</w:t>
            </w:r>
          </w:p>
        </w:tc>
        <w:tc>
          <w:tcPr>
            <w:tcW w:w="864" w:type="dxa"/>
            <w:tcBorders>
              <w:bottom w:val="single" w:sz="4" w:space="0" w:color="auto"/>
            </w:tcBorders>
            <w:noWrap/>
          </w:tcPr>
          <w:p w14:paraId="70A54C28" w14:textId="7016EA55" w:rsidR="00050521" w:rsidRPr="000333DB" w:rsidRDefault="00D54919" w:rsidP="00F5267F">
            <w:pPr>
              <w:pStyle w:val="TableText"/>
            </w:pPr>
            <w:r w:rsidRPr="000A6D53">
              <w:t>9</w:t>
            </w:r>
            <w:r>
              <w:t>,</w:t>
            </w:r>
            <w:r w:rsidRPr="000A6D53">
              <w:t>538</w:t>
            </w:r>
          </w:p>
        </w:tc>
        <w:tc>
          <w:tcPr>
            <w:tcW w:w="720" w:type="dxa"/>
            <w:tcBorders>
              <w:bottom w:val="single" w:sz="4" w:space="0" w:color="auto"/>
            </w:tcBorders>
            <w:noWrap/>
          </w:tcPr>
          <w:p w14:paraId="10678B14" w14:textId="48E3D29E" w:rsidR="00050521" w:rsidRPr="000333DB" w:rsidRDefault="00050521" w:rsidP="00F5267F">
            <w:pPr>
              <w:pStyle w:val="TableText"/>
            </w:pPr>
            <w:r w:rsidRPr="00CC6BA4">
              <w:t>0.</w:t>
            </w:r>
            <w:r w:rsidR="00D54919" w:rsidRPr="000A6D53">
              <w:t>76</w:t>
            </w:r>
          </w:p>
        </w:tc>
        <w:tc>
          <w:tcPr>
            <w:tcW w:w="720" w:type="dxa"/>
            <w:tcBorders>
              <w:bottom w:val="single" w:sz="4" w:space="0" w:color="auto"/>
            </w:tcBorders>
            <w:noWrap/>
          </w:tcPr>
          <w:p w14:paraId="6F4F2B25" w14:textId="7CB99510" w:rsidR="00050521" w:rsidRPr="000333DB" w:rsidRDefault="00050521" w:rsidP="00F5267F">
            <w:pPr>
              <w:pStyle w:val="TableText"/>
            </w:pPr>
            <w:r w:rsidRPr="00CC6BA4">
              <w:t>0.</w:t>
            </w:r>
            <w:r w:rsidR="00D54919" w:rsidRPr="000A6D53">
              <w:t>76</w:t>
            </w:r>
          </w:p>
        </w:tc>
        <w:tc>
          <w:tcPr>
            <w:tcW w:w="864" w:type="dxa"/>
            <w:tcBorders>
              <w:bottom w:val="single" w:sz="4" w:space="0" w:color="auto"/>
            </w:tcBorders>
            <w:noWrap/>
          </w:tcPr>
          <w:p w14:paraId="4B372313" w14:textId="5546CD33" w:rsidR="00050521" w:rsidRPr="000333DB" w:rsidRDefault="00D54919" w:rsidP="00F5267F">
            <w:pPr>
              <w:pStyle w:val="TableText"/>
            </w:pPr>
            <w:r w:rsidRPr="000A6D53">
              <w:t>89.33</w:t>
            </w:r>
          </w:p>
        </w:tc>
        <w:tc>
          <w:tcPr>
            <w:tcW w:w="864" w:type="dxa"/>
            <w:tcBorders>
              <w:bottom w:val="single" w:sz="4" w:space="0" w:color="auto"/>
            </w:tcBorders>
            <w:noWrap/>
          </w:tcPr>
          <w:p w14:paraId="1D497AD4" w14:textId="2C837C8B" w:rsidR="00050521" w:rsidRPr="000333DB" w:rsidRDefault="00D54919" w:rsidP="00F5267F">
            <w:pPr>
              <w:pStyle w:val="TableText"/>
            </w:pPr>
            <w:r w:rsidRPr="000A6D53">
              <w:t>10.67</w:t>
            </w:r>
          </w:p>
        </w:tc>
        <w:tc>
          <w:tcPr>
            <w:tcW w:w="1008" w:type="dxa"/>
            <w:tcBorders>
              <w:bottom w:val="single" w:sz="4" w:space="0" w:color="auto"/>
            </w:tcBorders>
            <w:noWrap/>
          </w:tcPr>
          <w:p w14:paraId="26F9D236" w14:textId="7B4C3C74" w:rsidR="00050521" w:rsidRPr="000333DB" w:rsidRDefault="00050521" w:rsidP="00F5267F">
            <w:pPr>
              <w:pStyle w:val="TableText"/>
            </w:pPr>
            <w:r w:rsidRPr="00CC6BA4">
              <w:t>100.00</w:t>
            </w:r>
          </w:p>
        </w:tc>
        <w:tc>
          <w:tcPr>
            <w:tcW w:w="720" w:type="dxa"/>
            <w:tcBorders>
              <w:bottom w:val="single" w:sz="4" w:space="0" w:color="auto"/>
            </w:tcBorders>
            <w:noWrap/>
          </w:tcPr>
          <w:p w14:paraId="59022820" w14:textId="4FBD5B69" w:rsidR="00050521" w:rsidRPr="000333DB" w:rsidRDefault="00050521" w:rsidP="00F5267F">
            <w:pPr>
              <w:pStyle w:val="TableText"/>
            </w:pPr>
            <w:r w:rsidRPr="00CC6BA4">
              <w:t>0.</w:t>
            </w:r>
            <w:r w:rsidR="00D54919" w:rsidRPr="000A6D53">
              <w:t>70</w:t>
            </w:r>
          </w:p>
        </w:tc>
        <w:tc>
          <w:tcPr>
            <w:tcW w:w="720" w:type="dxa"/>
            <w:tcBorders>
              <w:bottom w:val="single" w:sz="4" w:space="0" w:color="auto"/>
            </w:tcBorders>
            <w:noWrap/>
          </w:tcPr>
          <w:p w14:paraId="42CA2A8B" w14:textId="7E82D53E" w:rsidR="00050521" w:rsidRPr="000333DB" w:rsidRDefault="00050521" w:rsidP="00F5267F">
            <w:pPr>
              <w:pStyle w:val="TableText"/>
            </w:pPr>
            <w:r w:rsidRPr="00CC6BA4">
              <w:t>0.</w:t>
            </w:r>
            <w:r w:rsidR="00D54919" w:rsidRPr="000A6D53">
              <w:t>46</w:t>
            </w:r>
          </w:p>
        </w:tc>
        <w:tc>
          <w:tcPr>
            <w:tcW w:w="720" w:type="dxa"/>
            <w:tcBorders>
              <w:bottom w:val="single" w:sz="4" w:space="0" w:color="auto"/>
            </w:tcBorders>
            <w:noWrap/>
          </w:tcPr>
          <w:p w14:paraId="60CEE4F2" w14:textId="181831AB" w:rsidR="00050521" w:rsidRPr="000333DB" w:rsidRDefault="00050521" w:rsidP="00F5267F">
            <w:pPr>
              <w:pStyle w:val="TableText"/>
            </w:pPr>
            <w:r w:rsidRPr="00CC6BA4">
              <w:t>0.</w:t>
            </w:r>
            <w:r w:rsidR="00D54919" w:rsidRPr="000A6D53">
              <w:t>63</w:t>
            </w:r>
          </w:p>
        </w:tc>
        <w:tc>
          <w:tcPr>
            <w:tcW w:w="720" w:type="dxa"/>
            <w:tcBorders>
              <w:bottom w:val="single" w:sz="4" w:space="0" w:color="auto"/>
            </w:tcBorders>
            <w:noWrap/>
          </w:tcPr>
          <w:p w14:paraId="7C31F891" w14:textId="7F8A53DF" w:rsidR="00050521" w:rsidRPr="000333DB" w:rsidRDefault="00050521" w:rsidP="00F5267F">
            <w:pPr>
              <w:pStyle w:val="TableText"/>
            </w:pPr>
            <w:r w:rsidRPr="00CC6BA4">
              <w:t>0.</w:t>
            </w:r>
            <w:r w:rsidR="00D54919" w:rsidRPr="000A6D53">
              <w:t>48</w:t>
            </w:r>
          </w:p>
        </w:tc>
      </w:tr>
      <w:tr w:rsidR="00050521" w14:paraId="721C2128" w14:textId="77777777" w:rsidTr="001C3280">
        <w:tc>
          <w:tcPr>
            <w:tcW w:w="720" w:type="dxa"/>
            <w:tcBorders>
              <w:top w:val="single" w:sz="4" w:space="0" w:color="auto"/>
              <w:bottom w:val="single" w:sz="12" w:space="0" w:color="auto"/>
            </w:tcBorders>
            <w:noWrap/>
          </w:tcPr>
          <w:p w14:paraId="0F8D7E8A" w14:textId="414FBEE3" w:rsidR="00050521" w:rsidRPr="009072C1" w:rsidRDefault="00050521" w:rsidP="00F5267F">
            <w:pPr>
              <w:pStyle w:val="TableText"/>
              <w:rPr>
                <w:b/>
              </w:rPr>
            </w:pPr>
            <w:r>
              <w:t>N</w:t>
            </w:r>
            <w:r w:rsidR="000F22B6">
              <w:t>/</w:t>
            </w:r>
            <w:r>
              <w:t>A</w:t>
            </w:r>
          </w:p>
        </w:tc>
        <w:tc>
          <w:tcPr>
            <w:tcW w:w="1584" w:type="dxa"/>
            <w:tcBorders>
              <w:top w:val="single" w:sz="4" w:space="0" w:color="auto"/>
              <w:bottom w:val="single" w:sz="12" w:space="0" w:color="auto"/>
            </w:tcBorders>
          </w:tcPr>
          <w:p w14:paraId="423C1EB1" w14:textId="77777777" w:rsidR="00050521" w:rsidRPr="009072C1" w:rsidRDefault="00050521" w:rsidP="00F5267F">
            <w:pPr>
              <w:pStyle w:val="TableText"/>
              <w:rPr>
                <w:b/>
              </w:rPr>
            </w:pPr>
            <w:r w:rsidRPr="009072C1">
              <w:rPr>
                <w:b/>
              </w:rPr>
              <w:t>AVERAGE</w:t>
            </w:r>
          </w:p>
        </w:tc>
        <w:tc>
          <w:tcPr>
            <w:tcW w:w="720" w:type="dxa"/>
            <w:tcBorders>
              <w:top w:val="single" w:sz="4" w:space="0" w:color="auto"/>
              <w:bottom w:val="single" w:sz="12" w:space="0" w:color="auto"/>
            </w:tcBorders>
          </w:tcPr>
          <w:p w14:paraId="17724CBC" w14:textId="1E8A4003" w:rsidR="00050521" w:rsidRPr="005B01BE" w:rsidRDefault="00050521" w:rsidP="00F5267F">
            <w:pPr>
              <w:pStyle w:val="TableText"/>
            </w:pPr>
            <w:r w:rsidRPr="00CC6BA4">
              <w:t>N</w:t>
            </w:r>
            <w:r w:rsidR="000F22B6">
              <w:t>/</w:t>
            </w:r>
            <w:r w:rsidRPr="00CC6BA4">
              <w:t>A</w:t>
            </w:r>
          </w:p>
        </w:tc>
        <w:tc>
          <w:tcPr>
            <w:tcW w:w="864" w:type="dxa"/>
            <w:tcBorders>
              <w:top w:val="single" w:sz="4" w:space="0" w:color="auto"/>
              <w:bottom w:val="single" w:sz="12" w:space="0" w:color="auto"/>
            </w:tcBorders>
            <w:noWrap/>
          </w:tcPr>
          <w:p w14:paraId="16F6995F" w14:textId="0C0FB840" w:rsidR="00050521" w:rsidRPr="0003572F" w:rsidRDefault="00D54919" w:rsidP="00F5267F">
            <w:pPr>
              <w:pStyle w:val="TableText"/>
            </w:pPr>
            <w:r w:rsidRPr="00C0295B">
              <w:t>9</w:t>
            </w:r>
            <w:r>
              <w:t>,</w:t>
            </w:r>
            <w:r w:rsidRPr="00C0295B">
              <w:t>530</w:t>
            </w:r>
          </w:p>
        </w:tc>
        <w:tc>
          <w:tcPr>
            <w:tcW w:w="864" w:type="dxa"/>
            <w:tcBorders>
              <w:top w:val="single" w:sz="4" w:space="0" w:color="auto"/>
              <w:bottom w:val="single" w:sz="12" w:space="0" w:color="auto"/>
            </w:tcBorders>
            <w:noWrap/>
          </w:tcPr>
          <w:p w14:paraId="0D669985" w14:textId="1F6F6896" w:rsidR="00050521" w:rsidRPr="0003572F" w:rsidRDefault="00D54919" w:rsidP="00F5267F">
            <w:pPr>
              <w:pStyle w:val="TableText"/>
            </w:pPr>
            <w:r w:rsidRPr="00C0295B">
              <w:t>9</w:t>
            </w:r>
            <w:r>
              <w:t>,</w:t>
            </w:r>
            <w:r w:rsidRPr="00C0295B">
              <w:t>530</w:t>
            </w:r>
          </w:p>
        </w:tc>
        <w:tc>
          <w:tcPr>
            <w:tcW w:w="720" w:type="dxa"/>
            <w:tcBorders>
              <w:top w:val="single" w:sz="4" w:space="0" w:color="auto"/>
              <w:bottom w:val="single" w:sz="12" w:space="0" w:color="auto"/>
            </w:tcBorders>
            <w:noWrap/>
          </w:tcPr>
          <w:p w14:paraId="341C4C26" w14:textId="370D2F93" w:rsidR="00050521" w:rsidRPr="0003572F" w:rsidRDefault="00050521" w:rsidP="00F5267F">
            <w:pPr>
              <w:pStyle w:val="TableText"/>
            </w:pPr>
            <w:r w:rsidRPr="00CC6BA4">
              <w:t>0.</w:t>
            </w:r>
            <w:r w:rsidR="00D54919" w:rsidRPr="00C0295B">
              <w:t>71</w:t>
            </w:r>
          </w:p>
        </w:tc>
        <w:tc>
          <w:tcPr>
            <w:tcW w:w="720" w:type="dxa"/>
            <w:tcBorders>
              <w:top w:val="single" w:sz="4" w:space="0" w:color="auto"/>
              <w:bottom w:val="single" w:sz="12" w:space="0" w:color="auto"/>
            </w:tcBorders>
            <w:noWrap/>
          </w:tcPr>
          <w:p w14:paraId="3CA21690" w14:textId="2A62BE21" w:rsidR="00050521" w:rsidRPr="0003572F" w:rsidRDefault="00050521" w:rsidP="00F5267F">
            <w:pPr>
              <w:pStyle w:val="TableText"/>
            </w:pPr>
            <w:r w:rsidRPr="00CC6BA4">
              <w:t>0.</w:t>
            </w:r>
            <w:r w:rsidR="00D54919" w:rsidRPr="00C0295B">
              <w:t>83</w:t>
            </w:r>
          </w:p>
        </w:tc>
        <w:tc>
          <w:tcPr>
            <w:tcW w:w="864" w:type="dxa"/>
            <w:tcBorders>
              <w:top w:val="single" w:sz="4" w:space="0" w:color="auto"/>
              <w:bottom w:val="single" w:sz="12" w:space="0" w:color="auto"/>
            </w:tcBorders>
            <w:noWrap/>
          </w:tcPr>
          <w:p w14:paraId="3148541A" w14:textId="005F740F" w:rsidR="00050521" w:rsidRPr="0003572F" w:rsidRDefault="00D54919" w:rsidP="00F5267F">
            <w:pPr>
              <w:pStyle w:val="TableText"/>
            </w:pPr>
            <w:r w:rsidRPr="00C0295B">
              <w:t>83.28</w:t>
            </w:r>
          </w:p>
        </w:tc>
        <w:tc>
          <w:tcPr>
            <w:tcW w:w="864" w:type="dxa"/>
            <w:tcBorders>
              <w:top w:val="single" w:sz="4" w:space="0" w:color="auto"/>
              <w:bottom w:val="single" w:sz="12" w:space="0" w:color="auto"/>
            </w:tcBorders>
            <w:noWrap/>
          </w:tcPr>
          <w:p w14:paraId="3ECF2F5B" w14:textId="7811C8E8" w:rsidR="00050521" w:rsidRPr="0003572F" w:rsidRDefault="00D54919" w:rsidP="00F5267F">
            <w:pPr>
              <w:pStyle w:val="TableText"/>
            </w:pPr>
            <w:r w:rsidRPr="00C0295B">
              <w:t>16.43</w:t>
            </w:r>
          </w:p>
        </w:tc>
        <w:tc>
          <w:tcPr>
            <w:tcW w:w="1008" w:type="dxa"/>
            <w:tcBorders>
              <w:top w:val="single" w:sz="4" w:space="0" w:color="auto"/>
              <w:bottom w:val="single" w:sz="12" w:space="0" w:color="auto"/>
            </w:tcBorders>
            <w:noWrap/>
          </w:tcPr>
          <w:p w14:paraId="2D587B98" w14:textId="2D640E82" w:rsidR="00050521" w:rsidRPr="0003572F" w:rsidRDefault="00050521" w:rsidP="00F5267F">
            <w:pPr>
              <w:pStyle w:val="TableText"/>
            </w:pPr>
            <w:r w:rsidRPr="00CC6BA4">
              <w:t xml:space="preserve"> 99.</w:t>
            </w:r>
            <w:r w:rsidR="00D54919" w:rsidRPr="00C0295B">
              <w:t>71</w:t>
            </w:r>
          </w:p>
        </w:tc>
        <w:tc>
          <w:tcPr>
            <w:tcW w:w="720" w:type="dxa"/>
            <w:tcBorders>
              <w:top w:val="single" w:sz="4" w:space="0" w:color="auto"/>
              <w:bottom w:val="single" w:sz="12" w:space="0" w:color="auto"/>
            </w:tcBorders>
            <w:noWrap/>
          </w:tcPr>
          <w:p w14:paraId="368A3F46" w14:textId="3351BF61" w:rsidR="00050521" w:rsidRPr="0003572F" w:rsidRDefault="00050521" w:rsidP="00F5267F">
            <w:pPr>
              <w:pStyle w:val="TableText"/>
            </w:pPr>
            <w:r w:rsidRPr="00CC6BA4">
              <w:t>0.</w:t>
            </w:r>
            <w:r w:rsidR="00D54919" w:rsidRPr="00C0295B">
              <w:t>95</w:t>
            </w:r>
          </w:p>
        </w:tc>
        <w:tc>
          <w:tcPr>
            <w:tcW w:w="720" w:type="dxa"/>
            <w:tcBorders>
              <w:top w:val="single" w:sz="4" w:space="0" w:color="auto"/>
              <w:bottom w:val="single" w:sz="12" w:space="0" w:color="auto"/>
            </w:tcBorders>
            <w:noWrap/>
          </w:tcPr>
          <w:p w14:paraId="70AA3E16" w14:textId="2903D4AA" w:rsidR="00050521" w:rsidRPr="0003572F" w:rsidRDefault="00050521" w:rsidP="00F5267F">
            <w:pPr>
              <w:pStyle w:val="TableText"/>
            </w:pPr>
            <w:r w:rsidRPr="00CC6BA4">
              <w:t>0.</w:t>
            </w:r>
            <w:r w:rsidR="00D54919" w:rsidRPr="00C0295B">
              <w:t>71</w:t>
            </w:r>
          </w:p>
        </w:tc>
        <w:tc>
          <w:tcPr>
            <w:tcW w:w="720" w:type="dxa"/>
            <w:tcBorders>
              <w:top w:val="single" w:sz="4" w:space="0" w:color="auto"/>
              <w:bottom w:val="single" w:sz="12" w:space="0" w:color="auto"/>
            </w:tcBorders>
            <w:noWrap/>
          </w:tcPr>
          <w:p w14:paraId="4E1CD424" w14:textId="5C1B17ED" w:rsidR="00050521" w:rsidRPr="0003572F" w:rsidRDefault="00050521" w:rsidP="00F5267F">
            <w:pPr>
              <w:pStyle w:val="TableText"/>
            </w:pPr>
            <w:r w:rsidRPr="00CC6BA4">
              <w:t>0.</w:t>
            </w:r>
            <w:r w:rsidR="00D54919" w:rsidRPr="00C0295B">
              <w:t>92</w:t>
            </w:r>
          </w:p>
        </w:tc>
        <w:tc>
          <w:tcPr>
            <w:tcW w:w="720" w:type="dxa"/>
            <w:tcBorders>
              <w:top w:val="single" w:sz="4" w:space="0" w:color="auto"/>
              <w:bottom w:val="single" w:sz="12" w:space="0" w:color="auto"/>
            </w:tcBorders>
            <w:noWrap/>
          </w:tcPr>
          <w:p w14:paraId="4303568C" w14:textId="24211D3E" w:rsidR="00050521" w:rsidRDefault="00050521" w:rsidP="00F5267F">
            <w:pPr>
              <w:pStyle w:val="TableText"/>
              <w:keepNext/>
            </w:pPr>
            <w:r w:rsidRPr="00CC6BA4">
              <w:t>0.</w:t>
            </w:r>
            <w:r w:rsidR="00D54919" w:rsidRPr="00C0295B">
              <w:t>75</w:t>
            </w:r>
          </w:p>
        </w:tc>
      </w:tr>
    </w:tbl>
    <w:p w14:paraId="426EE216" w14:textId="720E8D5C" w:rsidR="00280674" w:rsidRDefault="00280674" w:rsidP="00280674">
      <w:pPr>
        <w:pStyle w:val="Caption"/>
      </w:pPr>
      <w:bookmarkStart w:id="617" w:name="_Ref35854057"/>
      <w:bookmarkStart w:id="618" w:name="_Toc39066817"/>
      <w:bookmarkStart w:id="619" w:name="_Toc182568314"/>
      <w:bookmarkStart w:id="620" w:name="_Toc221178070"/>
      <w:r>
        <w:lastRenderedPageBreak/>
        <w:t xml:space="preserve">Table </w:t>
      </w:r>
      <w:fldSimple w:instr=" STYLEREF 2 \s ">
        <w:r w:rsidR="00DC2046">
          <w:rPr>
            <w:noProof/>
          </w:rPr>
          <w:t>7</w:t>
        </w:r>
      </w:fldSimple>
      <w:r w:rsidR="00DC2046">
        <w:t>.</w:t>
      </w:r>
      <w:fldSimple w:instr=" SEQ Table \* ARABIC \s 2 ">
        <w:r w:rsidR="00DC2046">
          <w:rPr>
            <w:noProof/>
          </w:rPr>
          <w:t>8</w:t>
        </w:r>
      </w:fldSimple>
      <w:bookmarkEnd w:id="617"/>
      <w:r>
        <w:t xml:space="preserve">  Interrater Reliabilit</w:t>
      </w:r>
      <w:r w:rsidRPr="00830E38">
        <w:t xml:space="preserve">y and Descriptive Statistics for the Ratings by </w:t>
      </w:r>
      <w:r>
        <w:t>AI and</w:t>
      </w:r>
      <w:r w:rsidR="00D93CD4">
        <w:t xml:space="preserve"> </w:t>
      </w:r>
      <w:r>
        <w:t>Human</w:t>
      </w:r>
      <w:r w:rsidR="00D93CD4">
        <w:t> </w:t>
      </w:r>
      <w:r>
        <w:t>Raters in</w:t>
      </w:r>
      <w:r w:rsidR="00D613B0">
        <w:t> </w:t>
      </w:r>
      <w:r>
        <w:t>AI</w:t>
      </w:r>
      <w:r w:rsidRPr="00830E38">
        <w:t xml:space="preserve">-Scoring of Operational Items for </w:t>
      </w:r>
      <w:r>
        <w:t>High School</w:t>
      </w:r>
      <w:bookmarkEnd w:id="618"/>
      <w:bookmarkEnd w:id="619"/>
      <w:bookmarkEnd w:id="620"/>
    </w:p>
    <w:tbl>
      <w:tblPr>
        <w:tblStyle w:val="TRs"/>
        <w:tblW w:w="0" w:type="auto"/>
        <w:tblLayout w:type="fixed"/>
        <w:tblLook w:val="04A0" w:firstRow="1" w:lastRow="0" w:firstColumn="1" w:lastColumn="0" w:noHBand="0" w:noVBand="1"/>
        <w:tblDescription w:val="Interrater Reliability and Descriptive Statistics for the Ratings by AI and Human Raters in AI-Scoring of Operational Items for High School"/>
      </w:tblPr>
      <w:tblGrid>
        <w:gridCol w:w="720"/>
        <w:gridCol w:w="1584"/>
        <w:gridCol w:w="720"/>
        <w:gridCol w:w="864"/>
        <w:gridCol w:w="864"/>
        <w:gridCol w:w="720"/>
        <w:gridCol w:w="720"/>
        <w:gridCol w:w="864"/>
        <w:gridCol w:w="864"/>
        <w:gridCol w:w="1008"/>
        <w:gridCol w:w="720"/>
        <w:gridCol w:w="720"/>
        <w:gridCol w:w="720"/>
        <w:gridCol w:w="720"/>
      </w:tblGrid>
      <w:tr w:rsidR="00D87A6F" w:rsidRPr="00762939" w14:paraId="1A6228F0" w14:textId="77777777" w:rsidTr="0080197D">
        <w:trPr>
          <w:cnfStyle w:val="100000000000" w:firstRow="1" w:lastRow="0" w:firstColumn="0" w:lastColumn="0" w:oddVBand="0" w:evenVBand="0" w:oddHBand="0" w:evenHBand="0" w:firstRowFirstColumn="0" w:firstRowLastColumn="0" w:lastRowFirstColumn="0" w:lastRowLastColumn="0"/>
          <w:trHeight w:val="2175"/>
        </w:trPr>
        <w:tc>
          <w:tcPr>
            <w:tcW w:w="720" w:type="dxa"/>
            <w:textDirection w:val="btLr"/>
            <w:vAlign w:val="center"/>
            <w:hideMark/>
          </w:tcPr>
          <w:p w14:paraId="136978F7" w14:textId="77777777" w:rsidR="00050521" w:rsidRPr="00762939" w:rsidRDefault="00050521" w:rsidP="0080197D">
            <w:pPr>
              <w:pStyle w:val="TableHead"/>
              <w:ind w:left="72"/>
              <w:jc w:val="left"/>
              <w:rPr>
                <w:noProof w:val="0"/>
              </w:rPr>
            </w:pPr>
            <w:r w:rsidRPr="00762939">
              <w:rPr>
                <w:noProof w:val="0"/>
              </w:rPr>
              <w:t>Prompt</w:t>
            </w:r>
          </w:p>
        </w:tc>
        <w:tc>
          <w:tcPr>
            <w:tcW w:w="1584" w:type="dxa"/>
            <w:hideMark/>
          </w:tcPr>
          <w:p w14:paraId="505261F0" w14:textId="77777777" w:rsidR="00050521" w:rsidRPr="00762939" w:rsidRDefault="00050521" w:rsidP="0080197D">
            <w:pPr>
              <w:pStyle w:val="TableHead"/>
              <w:ind w:left="72"/>
              <w:rPr>
                <w:noProof w:val="0"/>
              </w:rPr>
            </w:pPr>
            <w:r w:rsidRPr="00762939">
              <w:rPr>
                <w:noProof w:val="0"/>
              </w:rPr>
              <w:t>Item ID</w:t>
            </w:r>
          </w:p>
        </w:tc>
        <w:tc>
          <w:tcPr>
            <w:tcW w:w="720" w:type="dxa"/>
            <w:textDirection w:val="btLr"/>
            <w:vAlign w:val="center"/>
            <w:hideMark/>
          </w:tcPr>
          <w:p w14:paraId="03841599" w14:textId="77777777" w:rsidR="00050521" w:rsidRPr="00762939" w:rsidRDefault="00050521" w:rsidP="0080197D">
            <w:pPr>
              <w:pStyle w:val="TableHead"/>
              <w:ind w:left="72"/>
              <w:jc w:val="left"/>
              <w:rPr>
                <w:noProof w:val="0"/>
              </w:rPr>
            </w:pPr>
            <w:r w:rsidRPr="00762939">
              <w:rPr>
                <w:noProof w:val="0"/>
              </w:rPr>
              <w:t>Score Points</w:t>
            </w:r>
          </w:p>
        </w:tc>
        <w:tc>
          <w:tcPr>
            <w:tcW w:w="864" w:type="dxa"/>
            <w:textDirection w:val="btLr"/>
            <w:vAlign w:val="center"/>
            <w:hideMark/>
          </w:tcPr>
          <w:p w14:paraId="7D3D4726" w14:textId="62388E01" w:rsidR="00050521" w:rsidRPr="00762939" w:rsidRDefault="00B11A22" w:rsidP="0080197D">
            <w:pPr>
              <w:pStyle w:val="TableHead"/>
              <w:ind w:left="72"/>
              <w:jc w:val="left"/>
              <w:rPr>
                <w:noProof w:val="0"/>
              </w:rPr>
            </w:pPr>
            <w:r>
              <w:rPr>
                <w:noProof w:val="0"/>
              </w:rPr>
              <w:t>Rater 1</w:t>
            </w:r>
            <w:r w:rsidRPr="00762939">
              <w:rPr>
                <w:noProof w:val="0"/>
              </w:rPr>
              <w:t xml:space="preserve"> </w:t>
            </w:r>
            <w:r w:rsidR="00050521" w:rsidRPr="00762939">
              <w:rPr>
                <w:noProof w:val="0"/>
              </w:rPr>
              <w:t>N</w:t>
            </w:r>
          </w:p>
        </w:tc>
        <w:tc>
          <w:tcPr>
            <w:tcW w:w="864" w:type="dxa"/>
            <w:textDirection w:val="btLr"/>
            <w:vAlign w:val="center"/>
            <w:hideMark/>
          </w:tcPr>
          <w:p w14:paraId="32DF8254" w14:textId="77777777" w:rsidR="00050521" w:rsidRPr="00762939" w:rsidRDefault="00050521" w:rsidP="0080197D">
            <w:pPr>
              <w:pStyle w:val="TableHead"/>
              <w:ind w:left="72"/>
              <w:jc w:val="left"/>
              <w:rPr>
                <w:noProof w:val="0"/>
              </w:rPr>
            </w:pPr>
            <w:r w:rsidRPr="00762939">
              <w:rPr>
                <w:noProof w:val="0"/>
              </w:rPr>
              <w:t>Rater 2 N</w:t>
            </w:r>
          </w:p>
        </w:tc>
        <w:tc>
          <w:tcPr>
            <w:tcW w:w="720" w:type="dxa"/>
            <w:textDirection w:val="btLr"/>
            <w:vAlign w:val="center"/>
            <w:hideMark/>
          </w:tcPr>
          <w:p w14:paraId="43979E5E" w14:textId="77777777" w:rsidR="00050521" w:rsidRPr="00762939" w:rsidRDefault="00050521" w:rsidP="0080197D">
            <w:pPr>
              <w:pStyle w:val="TableHead"/>
              <w:ind w:left="72"/>
              <w:jc w:val="left"/>
              <w:rPr>
                <w:noProof w:val="0"/>
              </w:rPr>
            </w:pPr>
            <w:r w:rsidRPr="00762939">
              <w:rPr>
                <w:noProof w:val="0"/>
              </w:rPr>
              <w:t>Kappa</w:t>
            </w:r>
          </w:p>
        </w:tc>
        <w:tc>
          <w:tcPr>
            <w:tcW w:w="720" w:type="dxa"/>
            <w:textDirection w:val="btLr"/>
            <w:vAlign w:val="center"/>
            <w:hideMark/>
          </w:tcPr>
          <w:p w14:paraId="2AA34B6D" w14:textId="7D745F00" w:rsidR="00050521" w:rsidRPr="00762939" w:rsidRDefault="00B5762F" w:rsidP="0080197D">
            <w:pPr>
              <w:pStyle w:val="TableHead"/>
              <w:ind w:left="72"/>
              <w:jc w:val="left"/>
              <w:rPr>
                <w:noProof w:val="0"/>
              </w:rPr>
            </w:pPr>
            <w:r>
              <w:rPr>
                <w:noProof w:val="0"/>
              </w:rPr>
              <w:t>QWK</w:t>
            </w:r>
          </w:p>
        </w:tc>
        <w:tc>
          <w:tcPr>
            <w:tcW w:w="864" w:type="dxa"/>
            <w:textDirection w:val="btLr"/>
            <w:vAlign w:val="center"/>
            <w:hideMark/>
          </w:tcPr>
          <w:p w14:paraId="55914ED1" w14:textId="77777777" w:rsidR="00050521" w:rsidRPr="00762939" w:rsidRDefault="00050521" w:rsidP="0080197D">
            <w:pPr>
              <w:pStyle w:val="TableHead"/>
              <w:ind w:left="72"/>
              <w:jc w:val="left"/>
              <w:rPr>
                <w:noProof w:val="0"/>
              </w:rPr>
            </w:pPr>
            <w:r>
              <w:rPr>
                <w:noProof w:val="0"/>
              </w:rPr>
              <w:t>Percent Exact</w:t>
            </w:r>
          </w:p>
        </w:tc>
        <w:tc>
          <w:tcPr>
            <w:tcW w:w="864" w:type="dxa"/>
            <w:textDirection w:val="btLr"/>
            <w:vAlign w:val="center"/>
            <w:hideMark/>
          </w:tcPr>
          <w:p w14:paraId="428986EF" w14:textId="77777777" w:rsidR="00050521" w:rsidRPr="00762939" w:rsidRDefault="00050521" w:rsidP="0080197D">
            <w:pPr>
              <w:pStyle w:val="TableHead"/>
              <w:ind w:left="72"/>
              <w:jc w:val="left"/>
              <w:rPr>
                <w:noProof w:val="0"/>
              </w:rPr>
            </w:pPr>
            <w:r w:rsidRPr="00762939">
              <w:rPr>
                <w:noProof w:val="0"/>
              </w:rPr>
              <w:t>Percent Adjacent</w:t>
            </w:r>
          </w:p>
        </w:tc>
        <w:tc>
          <w:tcPr>
            <w:tcW w:w="1008" w:type="dxa"/>
            <w:textDirection w:val="btLr"/>
            <w:vAlign w:val="center"/>
            <w:hideMark/>
          </w:tcPr>
          <w:p w14:paraId="310A64F4" w14:textId="77777777" w:rsidR="00050521" w:rsidRPr="00762939" w:rsidRDefault="00050521" w:rsidP="0080197D">
            <w:pPr>
              <w:pStyle w:val="TableHead"/>
              <w:ind w:left="72"/>
              <w:jc w:val="left"/>
              <w:rPr>
                <w:noProof w:val="0"/>
              </w:rPr>
            </w:pPr>
            <w:r w:rsidRPr="00762939">
              <w:rPr>
                <w:noProof w:val="0"/>
              </w:rPr>
              <w:t>Percent Exact + Adjacent</w:t>
            </w:r>
          </w:p>
        </w:tc>
        <w:tc>
          <w:tcPr>
            <w:tcW w:w="720" w:type="dxa"/>
            <w:textDirection w:val="btLr"/>
            <w:vAlign w:val="center"/>
            <w:hideMark/>
          </w:tcPr>
          <w:p w14:paraId="76CFAE38" w14:textId="2F83A99F" w:rsidR="00050521" w:rsidRPr="00762939" w:rsidRDefault="00B11A22" w:rsidP="0080197D">
            <w:pPr>
              <w:pStyle w:val="TableHead"/>
              <w:ind w:left="72" w:right="113"/>
              <w:jc w:val="left"/>
              <w:rPr>
                <w:noProof w:val="0"/>
              </w:rPr>
            </w:pPr>
            <w:r>
              <w:rPr>
                <w:noProof w:val="0"/>
              </w:rPr>
              <w:t xml:space="preserve">Rater </w:t>
            </w:r>
            <w:r w:rsidR="00AB1412">
              <w:rPr>
                <w:noProof w:val="0"/>
              </w:rPr>
              <w:t>1</w:t>
            </w:r>
            <w:r w:rsidR="00050521">
              <w:rPr>
                <w:noProof w:val="0"/>
              </w:rPr>
              <w:t xml:space="preserve"> Item Score </w:t>
            </w:r>
            <w:r w:rsidR="00050521" w:rsidRPr="00EA31E4">
              <w:rPr>
                <w:noProof w:val="0"/>
              </w:rPr>
              <w:t>Mean</w:t>
            </w:r>
          </w:p>
        </w:tc>
        <w:tc>
          <w:tcPr>
            <w:tcW w:w="720" w:type="dxa"/>
            <w:textDirection w:val="btLr"/>
            <w:vAlign w:val="center"/>
            <w:hideMark/>
          </w:tcPr>
          <w:p w14:paraId="185B826C" w14:textId="01CDD52F" w:rsidR="00050521" w:rsidRPr="00762939" w:rsidRDefault="00B11A22" w:rsidP="0080197D">
            <w:pPr>
              <w:pStyle w:val="TableHead"/>
              <w:ind w:left="72" w:right="113"/>
              <w:jc w:val="left"/>
              <w:rPr>
                <w:noProof w:val="0"/>
              </w:rPr>
            </w:pPr>
            <w:r>
              <w:rPr>
                <w:noProof w:val="0"/>
              </w:rPr>
              <w:t>Rater</w:t>
            </w:r>
            <w:r w:rsidR="00AB1412">
              <w:rPr>
                <w:noProof w:val="0"/>
              </w:rPr>
              <w:t xml:space="preserve"> 1</w:t>
            </w:r>
            <w:r w:rsidR="00050521">
              <w:rPr>
                <w:noProof w:val="0"/>
              </w:rPr>
              <w:t xml:space="preserve"> Item Score </w:t>
            </w:r>
            <w:r w:rsidR="00050521" w:rsidRPr="00EA31E4">
              <w:rPr>
                <w:noProof w:val="0"/>
              </w:rPr>
              <w:t>SD</w:t>
            </w:r>
          </w:p>
        </w:tc>
        <w:tc>
          <w:tcPr>
            <w:tcW w:w="720" w:type="dxa"/>
            <w:textDirection w:val="btLr"/>
            <w:vAlign w:val="center"/>
            <w:hideMark/>
          </w:tcPr>
          <w:p w14:paraId="09A72841" w14:textId="77777777" w:rsidR="00050521" w:rsidRPr="00762939" w:rsidRDefault="00050521" w:rsidP="0080197D">
            <w:pPr>
              <w:pStyle w:val="TableHead"/>
              <w:ind w:left="72" w:right="113"/>
              <w:jc w:val="left"/>
              <w:rPr>
                <w:noProof w:val="0"/>
              </w:rPr>
            </w:pPr>
            <w:r w:rsidRPr="00762939">
              <w:rPr>
                <w:noProof w:val="0"/>
              </w:rPr>
              <w:t>Rater 2</w:t>
            </w:r>
            <w:r>
              <w:rPr>
                <w:noProof w:val="0"/>
              </w:rPr>
              <w:t xml:space="preserve"> Item Score </w:t>
            </w:r>
            <w:r w:rsidRPr="00EA31E4">
              <w:rPr>
                <w:noProof w:val="0"/>
              </w:rPr>
              <w:t>Mean</w:t>
            </w:r>
          </w:p>
        </w:tc>
        <w:tc>
          <w:tcPr>
            <w:tcW w:w="720" w:type="dxa"/>
            <w:textDirection w:val="btLr"/>
            <w:vAlign w:val="center"/>
            <w:hideMark/>
          </w:tcPr>
          <w:p w14:paraId="6CBFEFDF" w14:textId="77777777" w:rsidR="00050521" w:rsidRPr="00762939" w:rsidRDefault="00050521" w:rsidP="0080197D">
            <w:pPr>
              <w:pStyle w:val="TableHead"/>
              <w:ind w:left="72" w:right="113"/>
              <w:jc w:val="left"/>
              <w:rPr>
                <w:noProof w:val="0"/>
              </w:rPr>
            </w:pPr>
            <w:r w:rsidRPr="00762939">
              <w:rPr>
                <w:noProof w:val="0"/>
              </w:rPr>
              <w:t>Rater 2</w:t>
            </w:r>
            <w:r>
              <w:rPr>
                <w:noProof w:val="0"/>
              </w:rPr>
              <w:t xml:space="preserve"> Item Score </w:t>
            </w:r>
            <w:r w:rsidRPr="00EA31E4">
              <w:rPr>
                <w:noProof w:val="0"/>
              </w:rPr>
              <w:t>SD</w:t>
            </w:r>
          </w:p>
        </w:tc>
      </w:tr>
      <w:tr w:rsidR="00050521" w:rsidRPr="000333DB" w14:paraId="22D09191" w14:textId="77777777" w:rsidTr="00C66B39">
        <w:tc>
          <w:tcPr>
            <w:tcW w:w="720" w:type="dxa"/>
            <w:noWrap/>
          </w:tcPr>
          <w:p w14:paraId="42C93A75" w14:textId="77777777" w:rsidR="00050521" w:rsidRPr="000333DB" w:rsidRDefault="00050521" w:rsidP="00F5267F">
            <w:pPr>
              <w:pStyle w:val="TableText"/>
            </w:pPr>
            <w:r w:rsidRPr="009D12F3">
              <w:t>1</w:t>
            </w:r>
          </w:p>
        </w:tc>
        <w:tc>
          <w:tcPr>
            <w:tcW w:w="1584" w:type="dxa"/>
            <w:noWrap/>
          </w:tcPr>
          <w:p w14:paraId="3CD467FB" w14:textId="6272FDCE" w:rsidR="00050521" w:rsidRPr="000333DB" w:rsidRDefault="00050521" w:rsidP="00F5267F">
            <w:pPr>
              <w:pStyle w:val="TableText"/>
            </w:pPr>
            <w:r w:rsidRPr="009D12F3">
              <w:t>VH651810</w:t>
            </w:r>
          </w:p>
        </w:tc>
        <w:tc>
          <w:tcPr>
            <w:tcW w:w="720" w:type="dxa"/>
            <w:noWrap/>
          </w:tcPr>
          <w:p w14:paraId="3BA5DAFB" w14:textId="77777777" w:rsidR="00050521" w:rsidRPr="000333DB" w:rsidRDefault="00050521" w:rsidP="00F5267F">
            <w:pPr>
              <w:pStyle w:val="TableText"/>
            </w:pPr>
            <w:r w:rsidRPr="009D12F3">
              <w:t>1</w:t>
            </w:r>
          </w:p>
        </w:tc>
        <w:tc>
          <w:tcPr>
            <w:tcW w:w="864" w:type="dxa"/>
            <w:noWrap/>
          </w:tcPr>
          <w:p w14:paraId="64CE9E02" w14:textId="5B3ADA7A" w:rsidR="00050521" w:rsidRPr="000333DB" w:rsidRDefault="00D54919" w:rsidP="00F5267F">
            <w:pPr>
              <w:pStyle w:val="TableText"/>
            </w:pPr>
            <w:r w:rsidRPr="009C1B67">
              <w:t>9</w:t>
            </w:r>
            <w:r>
              <w:t>,</w:t>
            </w:r>
            <w:r w:rsidRPr="009C1B67">
              <w:t>452</w:t>
            </w:r>
          </w:p>
        </w:tc>
        <w:tc>
          <w:tcPr>
            <w:tcW w:w="864" w:type="dxa"/>
            <w:noWrap/>
          </w:tcPr>
          <w:p w14:paraId="65908FDC" w14:textId="4E0E60A5" w:rsidR="00050521" w:rsidRPr="000333DB" w:rsidRDefault="00D54919" w:rsidP="00F5267F">
            <w:pPr>
              <w:pStyle w:val="TableText"/>
            </w:pPr>
            <w:r w:rsidRPr="009C1B67">
              <w:t>9</w:t>
            </w:r>
            <w:r>
              <w:t>,</w:t>
            </w:r>
            <w:r w:rsidRPr="009C1B67">
              <w:t>452</w:t>
            </w:r>
          </w:p>
        </w:tc>
        <w:tc>
          <w:tcPr>
            <w:tcW w:w="720" w:type="dxa"/>
            <w:noWrap/>
          </w:tcPr>
          <w:p w14:paraId="75EBE2A8" w14:textId="12060EBF" w:rsidR="00050521" w:rsidRPr="000333DB" w:rsidRDefault="00050521" w:rsidP="00F5267F">
            <w:pPr>
              <w:pStyle w:val="TableText"/>
            </w:pPr>
            <w:r w:rsidRPr="007C6788">
              <w:t>0.90</w:t>
            </w:r>
          </w:p>
        </w:tc>
        <w:tc>
          <w:tcPr>
            <w:tcW w:w="720" w:type="dxa"/>
            <w:noWrap/>
          </w:tcPr>
          <w:p w14:paraId="75632AE8" w14:textId="2B880290" w:rsidR="00050521" w:rsidRPr="000333DB" w:rsidRDefault="00050521" w:rsidP="00F5267F">
            <w:pPr>
              <w:pStyle w:val="TableText"/>
            </w:pPr>
            <w:r w:rsidRPr="007C6788">
              <w:t>0.90</w:t>
            </w:r>
          </w:p>
        </w:tc>
        <w:tc>
          <w:tcPr>
            <w:tcW w:w="864" w:type="dxa"/>
            <w:noWrap/>
          </w:tcPr>
          <w:p w14:paraId="78720B6D" w14:textId="27013F4B" w:rsidR="00050521" w:rsidRPr="000333DB" w:rsidRDefault="00050521" w:rsidP="00F5267F">
            <w:pPr>
              <w:pStyle w:val="TableText"/>
            </w:pPr>
            <w:r w:rsidRPr="007C6788">
              <w:t>95.</w:t>
            </w:r>
            <w:r w:rsidR="00D54919" w:rsidRPr="009C1B67">
              <w:t>10</w:t>
            </w:r>
          </w:p>
        </w:tc>
        <w:tc>
          <w:tcPr>
            <w:tcW w:w="864" w:type="dxa"/>
            <w:noWrap/>
          </w:tcPr>
          <w:p w14:paraId="4A2D4C42" w14:textId="0DE3E747" w:rsidR="00050521" w:rsidRPr="000333DB" w:rsidRDefault="00050521" w:rsidP="00F5267F">
            <w:pPr>
              <w:pStyle w:val="TableText"/>
            </w:pPr>
            <w:r w:rsidRPr="007C6788">
              <w:t xml:space="preserve"> 4.</w:t>
            </w:r>
            <w:r w:rsidR="00D54919" w:rsidRPr="009C1B67">
              <w:t>90</w:t>
            </w:r>
          </w:p>
        </w:tc>
        <w:tc>
          <w:tcPr>
            <w:tcW w:w="1008" w:type="dxa"/>
            <w:noWrap/>
          </w:tcPr>
          <w:p w14:paraId="46D35CF6" w14:textId="6CFF96D6" w:rsidR="00050521" w:rsidRPr="000333DB" w:rsidRDefault="00050521" w:rsidP="00F5267F">
            <w:pPr>
              <w:pStyle w:val="TableText"/>
            </w:pPr>
            <w:r w:rsidRPr="007C6788">
              <w:t>100.00</w:t>
            </w:r>
          </w:p>
        </w:tc>
        <w:tc>
          <w:tcPr>
            <w:tcW w:w="720" w:type="dxa"/>
            <w:noWrap/>
          </w:tcPr>
          <w:p w14:paraId="35A2332B" w14:textId="5C22016B" w:rsidR="00050521" w:rsidRPr="000333DB" w:rsidRDefault="00050521" w:rsidP="00F5267F">
            <w:pPr>
              <w:pStyle w:val="TableText"/>
            </w:pPr>
            <w:r w:rsidRPr="007C6788">
              <w:t>0.</w:t>
            </w:r>
            <w:r w:rsidR="00D54919" w:rsidRPr="009C1B67">
              <w:t>43</w:t>
            </w:r>
          </w:p>
        </w:tc>
        <w:tc>
          <w:tcPr>
            <w:tcW w:w="720" w:type="dxa"/>
            <w:noWrap/>
          </w:tcPr>
          <w:p w14:paraId="2A91BE62" w14:textId="6F851092" w:rsidR="00050521" w:rsidRPr="000333DB" w:rsidRDefault="00050521" w:rsidP="00F5267F">
            <w:pPr>
              <w:pStyle w:val="TableText"/>
            </w:pPr>
            <w:r w:rsidRPr="007C6788">
              <w:t>0.</w:t>
            </w:r>
            <w:r w:rsidR="00D54919" w:rsidRPr="009C1B67">
              <w:t>49</w:t>
            </w:r>
          </w:p>
        </w:tc>
        <w:tc>
          <w:tcPr>
            <w:tcW w:w="720" w:type="dxa"/>
            <w:noWrap/>
          </w:tcPr>
          <w:p w14:paraId="34416D33" w14:textId="5D946A2C" w:rsidR="00050521" w:rsidRPr="000333DB" w:rsidRDefault="00050521" w:rsidP="00F5267F">
            <w:pPr>
              <w:pStyle w:val="TableText"/>
            </w:pPr>
            <w:r w:rsidRPr="007C6788">
              <w:t>0.</w:t>
            </w:r>
            <w:r w:rsidR="00D54919" w:rsidRPr="009C1B67">
              <w:t>44</w:t>
            </w:r>
          </w:p>
        </w:tc>
        <w:tc>
          <w:tcPr>
            <w:tcW w:w="720" w:type="dxa"/>
            <w:noWrap/>
          </w:tcPr>
          <w:p w14:paraId="4D070ED3" w14:textId="77FC3E1A" w:rsidR="00050521" w:rsidRPr="000333DB" w:rsidRDefault="00050521" w:rsidP="00F5267F">
            <w:pPr>
              <w:pStyle w:val="TableText"/>
            </w:pPr>
            <w:r w:rsidRPr="007C6788">
              <w:t>0.</w:t>
            </w:r>
            <w:r w:rsidR="00D54919" w:rsidRPr="009C1B67">
              <w:t>50</w:t>
            </w:r>
          </w:p>
        </w:tc>
      </w:tr>
      <w:tr w:rsidR="00050521" w:rsidRPr="000333DB" w14:paraId="66D68573" w14:textId="77777777" w:rsidTr="00C66B39">
        <w:tc>
          <w:tcPr>
            <w:tcW w:w="720" w:type="dxa"/>
            <w:noWrap/>
          </w:tcPr>
          <w:p w14:paraId="366D2425" w14:textId="77777777" w:rsidR="00050521" w:rsidRPr="000333DB" w:rsidRDefault="00050521" w:rsidP="00F5267F">
            <w:pPr>
              <w:pStyle w:val="TableText"/>
            </w:pPr>
            <w:r w:rsidRPr="009D12F3">
              <w:t>2</w:t>
            </w:r>
          </w:p>
        </w:tc>
        <w:tc>
          <w:tcPr>
            <w:tcW w:w="1584" w:type="dxa"/>
            <w:noWrap/>
          </w:tcPr>
          <w:p w14:paraId="14106953" w14:textId="77777777" w:rsidR="00050521" w:rsidRPr="000333DB" w:rsidRDefault="00050521" w:rsidP="00F5267F">
            <w:pPr>
              <w:pStyle w:val="TableText"/>
            </w:pPr>
            <w:r w:rsidRPr="009D12F3">
              <w:t>VH651815</w:t>
            </w:r>
          </w:p>
        </w:tc>
        <w:tc>
          <w:tcPr>
            <w:tcW w:w="720" w:type="dxa"/>
            <w:noWrap/>
          </w:tcPr>
          <w:p w14:paraId="54A54C60" w14:textId="77777777" w:rsidR="00050521" w:rsidRPr="000333DB" w:rsidRDefault="00050521" w:rsidP="00F5267F">
            <w:pPr>
              <w:pStyle w:val="TableText"/>
            </w:pPr>
            <w:r w:rsidRPr="009D12F3">
              <w:t>2</w:t>
            </w:r>
          </w:p>
        </w:tc>
        <w:tc>
          <w:tcPr>
            <w:tcW w:w="864" w:type="dxa"/>
            <w:noWrap/>
          </w:tcPr>
          <w:p w14:paraId="646FD3B1" w14:textId="2355EE43" w:rsidR="00050521" w:rsidRPr="000333DB" w:rsidRDefault="00D54919" w:rsidP="00F5267F">
            <w:pPr>
              <w:pStyle w:val="TableText"/>
            </w:pPr>
            <w:r w:rsidRPr="009C1B67">
              <w:t>9</w:t>
            </w:r>
            <w:r>
              <w:t>,</w:t>
            </w:r>
            <w:r w:rsidRPr="009C1B67">
              <w:t>523</w:t>
            </w:r>
          </w:p>
        </w:tc>
        <w:tc>
          <w:tcPr>
            <w:tcW w:w="864" w:type="dxa"/>
            <w:noWrap/>
          </w:tcPr>
          <w:p w14:paraId="31191ED2" w14:textId="17E09A1A" w:rsidR="00050521" w:rsidRPr="000333DB" w:rsidRDefault="00D54919" w:rsidP="00F5267F">
            <w:pPr>
              <w:pStyle w:val="TableText"/>
            </w:pPr>
            <w:r w:rsidRPr="009C1B67">
              <w:t>9</w:t>
            </w:r>
            <w:r>
              <w:t>,</w:t>
            </w:r>
            <w:r w:rsidRPr="009C1B67">
              <w:t>523</w:t>
            </w:r>
          </w:p>
        </w:tc>
        <w:tc>
          <w:tcPr>
            <w:tcW w:w="720" w:type="dxa"/>
            <w:noWrap/>
          </w:tcPr>
          <w:p w14:paraId="2BC018E2" w14:textId="61E002B8" w:rsidR="00050521" w:rsidRPr="000333DB" w:rsidRDefault="00050521" w:rsidP="00F5267F">
            <w:pPr>
              <w:pStyle w:val="TableText"/>
            </w:pPr>
            <w:r w:rsidRPr="007C6788">
              <w:t>0.</w:t>
            </w:r>
            <w:r w:rsidR="00D54919" w:rsidRPr="009C1B67">
              <w:t>71</w:t>
            </w:r>
          </w:p>
        </w:tc>
        <w:tc>
          <w:tcPr>
            <w:tcW w:w="720" w:type="dxa"/>
            <w:noWrap/>
          </w:tcPr>
          <w:p w14:paraId="03877198" w14:textId="326D6B69" w:rsidR="00050521" w:rsidRPr="000333DB" w:rsidRDefault="00050521" w:rsidP="00F5267F">
            <w:pPr>
              <w:pStyle w:val="TableText"/>
            </w:pPr>
            <w:r w:rsidRPr="007C6788">
              <w:t>0.75</w:t>
            </w:r>
          </w:p>
        </w:tc>
        <w:tc>
          <w:tcPr>
            <w:tcW w:w="864" w:type="dxa"/>
            <w:noWrap/>
          </w:tcPr>
          <w:p w14:paraId="7E1D7F60" w14:textId="64B23AB6" w:rsidR="00050521" w:rsidRPr="000333DB" w:rsidRDefault="00D54919" w:rsidP="00F5267F">
            <w:pPr>
              <w:pStyle w:val="TableText"/>
            </w:pPr>
            <w:r w:rsidRPr="009C1B67">
              <w:t>84.44</w:t>
            </w:r>
          </w:p>
        </w:tc>
        <w:tc>
          <w:tcPr>
            <w:tcW w:w="864" w:type="dxa"/>
            <w:noWrap/>
          </w:tcPr>
          <w:p w14:paraId="4CAC77B1" w14:textId="5CC94001" w:rsidR="00050521" w:rsidRPr="000333DB" w:rsidRDefault="00D54919" w:rsidP="00F5267F">
            <w:pPr>
              <w:pStyle w:val="TableText"/>
            </w:pPr>
            <w:r w:rsidRPr="009C1B67">
              <w:t>15.54</w:t>
            </w:r>
          </w:p>
        </w:tc>
        <w:tc>
          <w:tcPr>
            <w:tcW w:w="1008" w:type="dxa"/>
            <w:noWrap/>
          </w:tcPr>
          <w:p w14:paraId="0F7897D9" w14:textId="0D69A189" w:rsidR="00050521" w:rsidRPr="000333DB" w:rsidRDefault="00050521" w:rsidP="00F5267F">
            <w:pPr>
              <w:pStyle w:val="TableText"/>
            </w:pPr>
            <w:r w:rsidRPr="007C6788">
              <w:t xml:space="preserve"> 99.</w:t>
            </w:r>
            <w:r w:rsidR="00D54919" w:rsidRPr="009C1B67">
              <w:t>98</w:t>
            </w:r>
          </w:p>
        </w:tc>
        <w:tc>
          <w:tcPr>
            <w:tcW w:w="720" w:type="dxa"/>
            <w:noWrap/>
          </w:tcPr>
          <w:p w14:paraId="20660B71" w14:textId="0ACD96FF" w:rsidR="00050521" w:rsidRPr="000333DB" w:rsidRDefault="00050521" w:rsidP="00F5267F">
            <w:pPr>
              <w:pStyle w:val="TableText"/>
            </w:pPr>
            <w:r w:rsidRPr="007C6788">
              <w:t>0.</w:t>
            </w:r>
            <w:r w:rsidR="00D54919" w:rsidRPr="009C1B67">
              <w:t>56</w:t>
            </w:r>
          </w:p>
        </w:tc>
        <w:tc>
          <w:tcPr>
            <w:tcW w:w="720" w:type="dxa"/>
            <w:noWrap/>
          </w:tcPr>
          <w:p w14:paraId="05D1BCF4" w14:textId="3B073498" w:rsidR="00050521" w:rsidRPr="000333DB" w:rsidRDefault="00050521" w:rsidP="00F5267F">
            <w:pPr>
              <w:pStyle w:val="TableText"/>
            </w:pPr>
            <w:r w:rsidRPr="007C6788">
              <w:t>0.</w:t>
            </w:r>
            <w:r w:rsidR="00D54919" w:rsidRPr="009C1B67">
              <w:t>54</w:t>
            </w:r>
          </w:p>
        </w:tc>
        <w:tc>
          <w:tcPr>
            <w:tcW w:w="720" w:type="dxa"/>
            <w:noWrap/>
          </w:tcPr>
          <w:p w14:paraId="5A4A9A61" w14:textId="336EAA9A" w:rsidR="00050521" w:rsidRPr="000333DB" w:rsidRDefault="00050521" w:rsidP="00F5267F">
            <w:pPr>
              <w:pStyle w:val="TableText"/>
            </w:pPr>
            <w:r w:rsidRPr="007C6788">
              <w:t>0.</w:t>
            </w:r>
            <w:r w:rsidR="00D54919" w:rsidRPr="009C1B67">
              <w:t>51</w:t>
            </w:r>
          </w:p>
        </w:tc>
        <w:tc>
          <w:tcPr>
            <w:tcW w:w="720" w:type="dxa"/>
            <w:noWrap/>
          </w:tcPr>
          <w:p w14:paraId="7B116ED9" w14:textId="358F7D6E" w:rsidR="00050521" w:rsidRPr="000333DB" w:rsidRDefault="00050521" w:rsidP="00F5267F">
            <w:pPr>
              <w:pStyle w:val="TableText"/>
            </w:pPr>
            <w:r w:rsidRPr="007C6788">
              <w:t>0.</w:t>
            </w:r>
            <w:r w:rsidR="00D54919" w:rsidRPr="009C1B67">
              <w:t>57</w:t>
            </w:r>
          </w:p>
        </w:tc>
      </w:tr>
      <w:tr w:rsidR="00050521" w:rsidRPr="000333DB" w14:paraId="2C291A23" w14:textId="77777777" w:rsidTr="00C66B39">
        <w:tc>
          <w:tcPr>
            <w:tcW w:w="720" w:type="dxa"/>
            <w:noWrap/>
          </w:tcPr>
          <w:p w14:paraId="4ECA681D" w14:textId="77777777" w:rsidR="00050521" w:rsidRPr="000333DB" w:rsidRDefault="00050521" w:rsidP="00F5267F">
            <w:pPr>
              <w:pStyle w:val="TableText"/>
            </w:pPr>
            <w:r w:rsidRPr="009D12F3">
              <w:t>3</w:t>
            </w:r>
          </w:p>
        </w:tc>
        <w:tc>
          <w:tcPr>
            <w:tcW w:w="1584" w:type="dxa"/>
            <w:noWrap/>
          </w:tcPr>
          <w:p w14:paraId="46090A7C" w14:textId="77777777" w:rsidR="00050521" w:rsidRPr="000333DB" w:rsidRDefault="00050521" w:rsidP="00F5267F">
            <w:pPr>
              <w:pStyle w:val="TableText"/>
            </w:pPr>
            <w:r w:rsidRPr="009D12F3">
              <w:t>VH696269</w:t>
            </w:r>
          </w:p>
        </w:tc>
        <w:tc>
          <w:tcPr>
            <w:tcW w:w="720" w:type="dxa"/>
            <w:noWrap/>
          </w:tcPr>
          <w:p w14:paraId="63E40ABD" w14:textId="77777777" w:rsidR="00050521" w:rsidRPr="000333DB" w:rsidRDefault="00050521" w:rsidP="00F5267F">
            <w:pPr>
              <w:pStyle w:val="TableText"/>
            </w:pPr>
            <w:r w:rsidRPr="009D12F3">
              <w:t>2</w:t>
            </w:r>
          </w:p>
        </w:tc>
        <w:tc>
          <w:tcPr>
            <w:tcW w:w="864" w:type="dxa"/>
            <w:noWrap/>
          </w:tcPr>
          <w:p w14:paraId="3E7CF0BE" w14:textId="0BBD5A2E" w:rsidR="00050521" w:rsidRPr="000333DB" w:rsidRDefault="00D54919" w:rsidP="00F5267F">
            <w:pPr>
              <w:pStyle w:val="TableText"/>
            </w:pPr>
            <w:r w:rsidRPr="009C1B67">
              <w:t>9</w:t>
            </w:r>
            <w:r>
              <w:t>,</w:t>
            </w:r>
            <w:r w:rsidRPr="009C1B67">
              <w:t>447</w:t>
            </w:r>
          </w:p>
        </w:tc>
        <w:tc>
          <w:tcPr>
            <w:tcW w:w="864" w:type="dxa"/>
            <w:noWrap/>
          </w:tcPr>
          <w:p w14:paraId="5A2C7B12" w14:textId="024D4BB6" w:rsidR="00050521" w:rsidRPr="000333DB" w:rsidRDefault="00D54919" w:rsidP="00F5267F">
            <w:pPr>
              <w:pStyle w:val="TableText"/>
            </w:pPr>
            <w:r w:rsidRPr="009C1B67">
              <w:t>9</w:t>
            </w:r>
            <w:r>
              <w:t>,</w:t>
            </w:r>
            <w:r w:rsidRPr="009C1B67">
              <w:t>447</w:t>
            </w:r>
          </w:p>
        </w:tc>
        <w:tc>
          <w:tcPr>
            <w:tcW w:w="720" w:type="dxa"/>
            <w:noWrap/>
          </w:tcPr>
          <w:p w14:paraId="777A3767" w14:textId="38A01412" w:rsidR="00050521" w:rsidRPr="000333DB" w:rsidRDefault="00050521" w:rsidP="00F5267F">
            <w:pPr>
              <w:pStyle w:val="TableText"/>
            </w:pPr>
            <w:r w:rsidRPr="007C6788">
              <w:t>0.</w:t>
            </w:r>
            <w:r w:rsidR="00D54919" w:rsidRPr="009C1B67">
              <w:t>23</w:t>
            </w:r>
          </w:p>
        </w:tc>
        <w:tc>
          <w:tcPr>
            <w:tcW w:w="720" w:type="dxa"/>
            <w:noWrap/>
          </w:tcPr>
          <w:p w14:paraId="26AC70C4" w14:textId="4DE057B6" w:rsidR="00050521" w:rsidRPr="000333DB" w:rsidRDefault="00050521" w:rsidP="00F5267F">
            <w:pPr>
              <w:pStyle w:val="TableText"/>
            </w:pPr>
            <w:r w:rsidRPr="007C6788">
              <w:t>0.</w:t>
            </w:r>
            <w:r w:rsidR="00D54919" w:rsidRPr="009C1B67">
              <w:t>56</w:t>
            </w:r>
          </w:p>
        </w:tc>
        <w:tc>
          <w:tcPr>
            <w:tcW w:w="864" w:type="dxa"/>
            <w:noWrap/>
          </w:tcPr>
          <w:p w14:paraId="406EDCE7" w14:textId="1F55F14B" w:rsidR="00050521" w:rsidRPr="000333DB" w:rsidRDefault="00D54919" w:rsidP="00F5267F">
            <w:pPr>
              <w:pStyle w:val="TableText"/>
            </w:pPr>
            <w:r w:rsidRPr="009C1B67">
              <w:t>48.12</w:t>
            </w:r>
          </w:p>
        </w:tc>
        <w:tc>
          <w:tcPr>
            <w:tcW w:w="864" w:type="dxa"/>
            <w:noWrap/>
          </w:tcPr>
          <w:p w14:paraId="781D719E" w14:textId="60688B45" w:rsidR="00050521" w:rsidRPr="000333DB" w:rsidRDefault="00D54919" w:rsidP="00F5267F">
            <w:pPr>
              <w:pStyle w:val="TableText"/>
            </w:pPr>
            <w:r w:rsidRPr="009C1B67">
              <w:t>50.99</w:t>
            </w:r>
          </w:p>
        </w:tc>
        <w:tc>
          <w:tcPr>
            <w:tcW w:w="1008" w:type="dxa"/>
            <w:noWrap/>
          </w:tcPr>
          <w:p w14:paraId="1C9CA33A" w14:textId="7AEB97E1" w:rsidR="00050521" w:rsidRPr="000333DB" w:rsidRDefault="00D54919" w:rsidP="00F5267F">
            <w:pPr>
              <w:pStyle w:val="TableText"/>
            </w:pPr>
            <w:r w:rsidRPr="009C1B67">
              <w:t xml:space="preserve"> 99.11</w:t>
            </w:r>
          </w:p>
        </w:tc>
        <w:tc>
          <w:tcPr>
            <w:tcW w:w="720" w:type="dxa"/>
            <w:noWrap/>
          </w:tcPr>
          <w:p w14:paraId="402EA00B" w14:textId="03AE45FA" w:rsidR="00050521" w:rsidRPr="000333DB" w:rsidRDefault="00050521" w:rsidP="00F5267F">
            <w:pPr>
              <w:pStyle w:val="TableText"/>
            </w:pPr>
            <w:r w:rsidRPr="007C6788">
              <w:t>0.</w:t>
            </w:r>
            <w:r w:rsidR="00D54919" w:rsidRPr="009C1B67">
              <w:t>73</w:t>
            </w:r>
          </w:p>
        </w:tc>
        <w:tc>
          <w:tcPr>
            <w:tcW w:w="720" w:type="dxa"/>
            <w:noWrap/>
          </w:tcPr>
          <w:p w14:paraId="57BE93C5" w14:textId="74951853" w:rsidR="00050521" w:rsidRPr="000333DB" w:rsidRDefault="00050521" w:rsidP="00F5267F">
            <w:pPr>
              <w:pStyle w:val="TableText"/>
            </w:pPr>
            <w:r w:rsidRPr="007C6788">
              <w:t>0.</w:t>
            </w:r>
            <w:r w:rsidR="00D54919" w:rsidRPr="009C1B67">
              <w:t>69</w:t>
            </w:r>
          </w:p>
        </w:tc>
        <w:tc>
          <w:tcPr>
            <w:tcW w:w="720" w:type="dxa"/>
            <w:noWrap/>
          </w:tcPr>
          <w:p w14:paraId="4537DB3C" w14:textId="3BAC34CE" w:rsidR="00050521" w:rsidRPr="000333DB" w:rsidRDefault="00D54919" w:rsidP="00F5267F">
            <w:pPr>
              <w:pStyle w:val="TableText"/>
            </w:pPr>
            <w:r w:rsidRPr="009C1B67">
              <w:t>1.14</w:t>
            </w:r>
          </w:p>
        </w:tc>
        <w:tc>
          <w:tcPr>
            <w:tcW w:w="720" w:type="dxa"/>
            <w:noWrap/>
          </w:tcPr>
          <w:p w14:paraId="0AE27181" w14:textId="413BFBA6" w:rsidR="00050521" w:rsidRPr="000333DB" w:rsidRDefault="00050521" w:rsidP="00F5267F">
            <w:pPr>
              <w:pStyle w:val="TableText"/>
            </w:pPr>
            <w:r w:rsidRPr="007C6788">
              <w:t>0.</w:t>
            </w:r>
            <w:r w:rsidR="00D54919" w:rsidRPr="009C1B67">
              <w:t>76</w:t>
            </w:r>
          </w:p>
        </w:tc>
      </w:tr>
      <w:tr w:rsidR="00050521" w:rsidRPr="000333DB" w14:paraId="662AF96C" w14:textId="77777777" w:rsidTr="00C66B39">
        <w:tc>
          <w:tcPr>
            <w:tcW w:w="720" w:type="dxa"/>
            <w:noWrap/>
          </w:tcPr>
          <w:p w14:paraId="3FDC7400" w14:textId="77777777" w:rsidR="00050521" w:rsidRPr="000333DB" w:rsidRDefault="00050521" w:rsidP="00F5267F">
            <w:pPr>
              <w:pStyle w:val="TableText"/>
            </w:pPr>
            <w:r w:rsidRPr="009D12F3">
              <w:t>4</w:t>
            </w:r>
          </w:p>
        </w:tc>
        <w:tc>
          <w:tcPr>
            <w:tcW w:w="1584" w:type="dxa"/>
            <w:noWrap/>
          </w:tcPr>
          <w:p w14:paraId="075B0230" w14:textId="77777777" w:rsidR="00050521" w:rsidRPr="000333DB" w:rsidRDefault="00050521" w:rsidP="00F5267F">
            <w:pPr>
              <w:pStyle w:val="TableText"/>
            </w:pPr>
            <w:r w:rsidRPr="009D12F3">
              <w:t>VH730945</w:t>
            </w:r>
          </w:p>
        </w:tc>
        <w:tc>
          <w:tcPr>
            <w:tcW w:w="720" w:type="dxa"/>
            <w:noWrap/>
          </w:tcPr>
          <w:p w14:paraId="496FAB47" w14:textId="77777777" w:rsidR="00050521" w:rsidRPr="000333DB" w:rsidRDefault="00050521" w:rsidP="00F5267F">
            <w:pPr>
              <w:pStyle w:val="TableText"/>
            </w:pPr>
            <w:r w:rsidRPr="009D12F3">
              <w:t>2</w:t>
            </w:r>
          </w:p>
        </w:tc>
        <w:tc>
          <w:tcPr>
            <w:tcW w:w="864" w:type="dxa"/>
            <w:noWrap/>
          </w:tcPr>
          <w:p w14:paraId="5C0A9357" w14:textId="54B07A4C" w:rsidR="00050521" w:rsidRPr="000333DB" w:rsidRDefault="00D54919" w:rsidP="00F5267F">
            <w:pPr>
              <w:pStyle w:val="TableText"/>
            </w:pPr>
            <w:r w:rsidRPr="009C1B67">
              <w:t>9</w:t>
            </w:r>
            <w:r>
              <w:t>,</w:t>
            </w:r>
            <w:r w:rsidRPr="009C1B67">
              <w:t>522</w:t>
            </w:r>
          </w:p>
        </w:tc>
        <w:tc>
          <w:tcPr>
            <w:tcW w:w="864" w:type="dxa"/>
            <w:noWrap/>
          </w:tcPr>
          <w:p w14:paraId="1CC35490" w14:textId="5B0C1B67" w:rsidR="00050521" w:rsidRPr="000333DB" w:rsidRDefault="00D54919" w:rsidP="00F5267F">
            <w:pPr>
              <w:pStyle w:val="TableText"/>
            </w:pPr>
            <w:r w:rsidRPr="009C1B67">
              <w:t>9</w:t>
            </w:r>
            <w:r>
              <w:t>,</w:t>
            </w:r>
            <w:r w:rsidRPr="009C1B67">
              <w:t>522</w:t>
            </w:r>
          </w:p>
        </w:tc>
        <w:tc>
          <w:tcPr>
            <w:tcW w:w="720" w:type="dxa"/>
            <w:noWrap/>
          </w:tcPr>
          <w:p w14:paraId="0C8FD7A1" w14:textId="3D3B18C1" w:rsidR="00050521" w:rsidRPr="000333DB" w:rsidRDefault="00050521" w:rsidP="00F5267F">
            <w:pPr>
              <w:pStyle w:val="TableText"/>
            </w:pPr>
            <w:r w:rsidRPr="007C6788">
              <w:t>0.</w:t>
            </w:r>
            <w:r w:rsidR="00D54919" w:rsidRPr="009C1B67">
              <w:t>61</w:t>
            </w:r>
          </w:p>
        </w:tc>
        <w:tc>
          <w:tcPr>
            <w:tcW w:w="720" w:type="dxa"/>
            <w:noWrap/>
          </w:tcPr>
          <w:p w14:paraId="055001A0" w14:textId="490A47B1" w:rsidR="00050521" w:rsidRPr="000333DB" w:rsidRDefault="00050521" w:rsidP="00F5267F">
            <w:pPr>
              <w:pStyle w:val="TableText"/>
            </w:pPr>
            <w:r w:rsidRPr="007C6788">
              <w:t>0.</w:t>
            </w:r>
            <w:r w:rsidR="00D54919" w:rsidRPr="009C1B67">
              <w:t>74</w:t>
            </w:r>
          </w:p>
        </w:tc>
        <w:tc>
          <w:tcPr>
            <w:tcW w:w="864" w:type="dxa"/>
            <w:noWrap/>
          </w:tcPr>
          <w:p w14:paraId="695B0B33" w14:textId="3900170B" w:rsidR="00050521" w:rsidRPr="000333DB" w:rsidRDefault="00D54919" w:rsidP="00F5267F">
            <w:pPr>
              <w:pStyle w:val="TableText"/>
            </w:pPr>
            <w:r w:rsidRPr="009C1B67">
              <w:t>76.89</w:t>
            </w:r>
          </w:p>
        </w:tc>
        <w:tc>
          <w:tcPr>
            <w:tcW w:w="864" w:type="dxa"/>
            <w:noWrap/>
          </w:tcPr>
          <w:p w14:paraId="64C98695" w14:textId="11B41147" w:rsidR="00050521" w:rsidRPr="000333DB" w:rsidRDefault="00D54919" w:rsidP="00F5267F">
            <w:pPr>
              <w:pStyle w:val="TableText"/>
            </w:pPr>
            <w:r w:rsidRPr="009C1B67">
              <w:t>22.95</w:t>
            </w:r>
          </w:p>
        </w:tc>
        <w:tc>
          <w:tcPr>
            <w:tcW w:w="1008" w:type="dxa"/>
            <w:noWrap/>
          </w:tcPr>
          <w:p w14:paraId="223CE0EA" w14:textId="7294B844" w:rsidR="00050521" w:rsidRPr="000333DB" w:rsidRDefault="00D54919" w:rsidP="00F5267F">
            <w:pPr>
              <w:pStyle w:val="TableText"/>
            </w:pPr>
            <w:r w:rsidRPr="009C1B67">
              <w:t xml:space="preserve"> 99.83</w:t>
            </w:r>
          </w:p>
        </w:tc>
        <w:tc>
          <w:tcPr>
            <w:tcW w:w="720" w:type="dxa"/>
            <w:noWrap/>
          </w:tcPr>
          <w:p w14:paraId="148D423C" w14:textId="6C981233" w:rsidR="00050521" w:rsidRPr="000333DB" w:rsidRDefault="00050521" w:rsidP="00F5267F">
            <w:pPr>
              <w:pStyle w:val="TableText"/>
            </w:pPr>
            <w:r w:rsidRPr="007C6788">
              <w:t>0.</w:t>
            </w:r>
            <w:r w:rsidR="00D54919" w:rsidRPr="009C1B67">
              <w:t>61</w:t>
            </w:r>
          </w:p>
        </w:tc>
        <w:tc>
          <w:tcPr>
            <w:tcW w:w="720" w:type="dxa"/>
            <w:noWrap/>
          </w:tcPr>
          <w:p w14:paraId="0A32A761" w14:textId="7846328A" w:rsidR="00050521" w:rsidRPr="000333DB" w:rsidRDefault="00050521" w:rsidP="00F5267F">
            <w:pPr>
              <w:pStyle w:val="TableText"/>
            </w:pPr>
            <w:r w:rsidRPr="007C6788">
              <w:t>0.</w:t>
            </w:r>
            <w:r w:rsidR="00D54919" w:rsidRPr="009C1B67">
              <w:t>59</w:t>
            </w:r>
          </w:p>
        </w:tc>
        <w:tc>
          <w:tcPr>
            <w:tcW w:w="720" w:type="dxa"/>
            <w:noWrap/>
          </w:tcPr>
          <w:p w14:paraId="544BF4D3" w14:textId="025179AF" w:rsidR="00050521" w:rsidRPr="000333DB" w:rsidRDefault="00050521" w:rsidP="00F5267F">
            <w:pPr>
              <w:pStyle w:val="TableText"/>
            </w:pPr>
            <w:r w:rsidRPr="007C6788">
              <w:t>0.</w:t>
            </w:r>
            <w:r w:rsidR="00D54919" w:rsidRPr="009C1B67">
              <w:t>66</w:t>
            </w:r>
          </w:p>
        </w:tc>
        <w:tc>
          <w:tcPr>
            <w:tcW w:w="720" w:type="dxa"/>
            <w:noWrap/>
          </w:tcPr>
          <w:p w14:paraId="00FC3286" w14:textId="010C631D" w:rsidR="00050521" w:rsidRPr="000333DB" w:rsidRDefault="00050521" w:rsidP="00F5267F">
            <w:pPr>
              <w:pStyle w:val="TableText"/>
            </w:pPr>
            <w:r w:rsidRPr="007C6788">
              <w:t>0.</w:t>
            </w:r>
            <w:r w:rsidR="00D54919" w:rsidRPr="009C1B67">
              <w:t>73</w:t>
            </w:r>
          </w:p>
        </w:tc>
      </w:tr>
      <w:tr w:rsidR="00050521" w:rsidRPr="000333DB" w14:paraId="1DBAD47A" w14:textId="77777777" w:rsidTr="001C3280">
        <w:tc>
          <w:tcPr>
            <w:tcW w:w="720" w:type="dxa"/>
            <w:tcBorders>
              <w:bottom w:val="single" w:sz="4" w:space="0" w:color="auto"/>
            </w:tcBorders>
            <w:noWrap/>
          </w:tcPr>
          <w:p w14:paraId="19AF8DAA" w14:textId="77777777" w:rsidR="00050521" w:rsidRPr="000333DB" w:rsidRDefault="00050521" w:rsidP="00F5267F">
            <w:pPr>
              <w:pStyle w:val="TableText"/>
            </w:pPr>
            <w:r w:rsidRPr="009D12F3">
              <w:t>5</w:t>
            </w:r>
          </w:p>
        </w:tc>
        <w:tc>
          <w:tcPr>
            <w:tcW w:w="1584" w:type="dxa"/>
            <w:tcBorders>
              <w:bottom w:val="single" w:sz="4" w:space="0" w:color="auto"/>
            </w:tcBorders>
            <w:noWrap/>
          </w:tcPr>
          <w:p w14:paraId="7EDA6123" w14:textId="77777777" w:rsidR="00050521" w:rsidRPr="000333DB" w:rsidRDefault="00050521" w:rsidP="00F5267F">
            <w:pPr>
              <w:pStyle w:val="TableText"/>
            </w:pPr>
            <w:r w:rsidRPr="009D12F3">
              <w:t>VH804572</w:t>
            </w:r>
          </w:p>
        </w:tc>
        <w:tc>
          <w:tcPr>
            <w:tcW w:w="720" w:type="dxa"/>
            <w:tcBorders>
              <w:bottom w:val="single" w:sz="4" w:space="0" w:color="auto"/>
            </w:tcBorders>
            <w:noWrap/>
          </w:tcPr>
          <w:p w14:paraId="1ACD6644" w14:textId="77777777" w:rsidR="00050521" w:rsidRPr="000333DB" w:rsidRDefault="00050521" w:rsidP="00F5267F">
            <w:pPr>
              <w:pStyle w:val="TableText"/>
            </w:pPr>
            <w:r w:rsidRPr="009D12F3">
              <w:t>1</w:t>
            </w:r>
          </w:p>
        </w:tc>
        <w:tc>
          <w:tcPr>
            <w:tcW w:w="864" w:type="dxa"/>
            <w:tcBorders>
              <w:bottom w:val="single" w:sz="4" w:space="0" w:color="auto"/>
            </w:tcBorders>
            <w:noWrap/>
          </w:tcPr>
          <w:p w14:paraId="54D8FD91" w14:textId="4C6404F4" w:rsidR="00050521" w:rsidRPr="000333DB" w:rsidRDefault="00D54919" w:rsidP="00F5267F">
            <w:pPr>
              <w:pStyle w:val="TableText"/>
            </w:pPr>
            <w:r w:rsidRPr="009C1B67">
              <w:t>9</w:t>
            </w:r>
            <w:r>
              <w:t>,</w:t>
            </w:r>
            <w:r w:rsidRPr="009C1B67">
              <w:t>565</w:t>
            </w:r>
          </w:p>
        </w:tc>
        <w:tc>
          <w:tcPr>
            <w:tcW w:w="864" w:type="dxa"/>
            <w:tcBorders>
              <w:bottom w:val="single" w:sz="4" w:space="0" w:color="auto"/>
            </w:tcBorders>
            <w:noWrap/>
          </w:tcPr>
          <w:p w14:paraId="23848CBA" w14:textId="1DB1B8B9" w:rsidR="00050521" w:rsidRPr="000333DB" w:rsidRDefault="00D54919" w:rsidP="00F5267F">
            <w:pPr>
              <w:pStyle w:val="TableText"/>
            </w:pPr>
            <w:r w:rsidRPr="009C1B67">
              <w:t>9</w:t>
            </w:r>
            <w:r>
              <w:t>,</w:t>
            </w:r>
            <w:r w:rsidRPr="009C1B67">
              <w:t>565</w:t>
            </w:r>
          </w:p>
        </w:tc>
        <w:tc>
          <w:tcPr>
            <w:tcW w:w="720" w:type="dxa"/>
            <w:tcBorders>
              <w:bottom w:val="single" w:sz="4" w:space="0" w:color="auto"/>
            </w:tcBorders>
            <w:noWrap/>
          </w:tcPr>
          <w:p w14:paraId="2F178860" w14:textId="47A42F36" w:rsidR="00050521" w:rsidRPr="000333DB" w:rsidRDefault="00050521" w:rsidP="00F5267F">
            <w:pPr>
              <w:pStyle w:val="TableText"/>
            </w:pPr>
            <w:r w:rsidRPr="007C6788">
              <w:t>0.</w:t>
            </w:r>
            <w:r w:rsidR="00D54919" w:rsidRPr="009C1B67">
              <w:t>84</w:t>
            </w:r>
          </w:p>
        </w:tc>
        <w:tc>
          <w:tcPr>
            <w:tcW w:w="720" w:type="dxa"/>
            <w:tcBorders>
              <w:bottom w:val="single" w:sz="4" w:space="0" w:color="auto"/>
            </w:tcBorders>
            <w:noWrap/>
          </w:tcPr>
          <w:p w14:paraId="34D78552" w14:textId="1333242A" w:rsidR="00050521" w:rsidRPr="000333DB" w:rsidRDefault="00050521" w:rsidP="00F5267F">
            <w:pPr>
              <w:pStyle w:val="TableText"/>
            </w:pPr>
            <w:r w:rsidRPr="007C6788">
              <w:t>0.</w:t>
            </w:r>
            <w:r w:rsidR="00D54919" w:rsidRPr="009C1B67">
              <w:t>84</w:t>
            </w:r>
          </w:p>
        </w:tc>
        <w:tc>
          <w:tcPr>
            <w:tcW w:w="864" w:type="dxa"/>
            <w:tcBorders>
              <w:bottom w:val="single" w:sz="4" w:space="0" w:color="auto"/>
            </w:tcBorders>
            <w:noWrap/>
          </w:tcPr>
          <w:p w14:paraId="4B226857" w14:textId="74EE82EA" w:rsidR="00050521" w:rsidRPr="000333DB" w:rsidRDefault="00050521" w:rsidP="00F5267F">
            <w:pPr>
              <w:pStyle w:val="TableText"/>
            </w:pPr>
            <w:r w:rsidRPr="007C6788">
              <w:t>91.</w:t>
            </w:r>
            <w:r w:rsidR="00D54919" w:rsidRPr="009C1B67">
              <w:t>96</w:t>
            </w:r>
          </w:p>
        </w:tc>
        <w:tc>
          <w:tcPr>
            <w:tcW w:w="864" w:type="dxa"/>
            <w:tcBorders>
              <w:bottom w:val="single" w:sz="4" w:space="0" w:color="auto"/>
            </w:tcBorders>
            <w:noWrap/>
          </w:tcPr>
          <w:p w14:paraId="0209AB60" w14:textId="7F20118D" w:rsidR="00050521" w:rsidRPr="000333DB" w:rsidRDefault="00050521" w:rsidP="00F5267F">
            <w:pPr>
              <w:pStyle w:val="TableText"/>
            </w:pPr>
            <w:r w:rsidRPr="007C6788">
              <w:t xml:space="preserve"> 8.</w:t>
            </w:r>
            <w:r w:rsidR="00D54919" w:rsidRPr="009C1B67">
              <w:t>04</w:t>
            </w:r>
          </w:p>
        </w:tc>
        <w:tc>
          <w:tcPr>
            <w:tcW w:w="1008" w:type="dxa"/>
            <w:tcBorders>
              <w:bottom w:val="single" w:sz="4" w:space="0" w:color="auto"/>
            </w:tcBorders>
            <w:noWrap/>
          </w:tcPr>
          <w:p w14:paraId="48002637" w14:textId="34097300" w:rsidR="00050521" w:rsidRPr="000333DB" w:rsidRDefault="00050521" w:rsidP="00F5267F">
            <w:pPr>
              <w:pStyle w:val="TableText"/>
            </w:pPr>
            <w:r w:rsidRPr="007C6788">
              <w:t>100.00</w:t>
            </w:r>
          </w:p>
        </w:tc>
        <w:tc>
          <w:tcPr>
            <w:tcW w:w="720" w:type="dxa"/>
            <w:tcBorders>
              <w:bottom w:val="single" w:sz="4" w:space="0" w:color="auto"/>
            </w:tcBorders>
            <w:noWrap/>
          </w:tcPr>
          <w:p w14:paraId="48C6E97E" w14:textId="76F065D7" w:rsidR="00050521" w:rsidRPr="000333DB" w:rsidRDefault="00050521" w:rsidP="00F5267F">
            <w:pPr>
              <w:pStyle w:val="TableText"/>
            </w:pPr>
            <w:r w:rsidRPr="007C6788">
              <w:t>0.</w:t>
            </w:r>
            <w:r w:rsidR="00D54919" w:rsidRPr="009C1B67">
              <w:t>49</w:t>
            </w:r>
          </w:p>
        </w:tc>
        <w:tc>
          <w:tcPr>
            <w:tcW w:w="720" w:type="dxa"/>
            <w:tcBorders>
              <w:bottom w:val="single" w:sz="4" w:space="0" w:color="auto"/>
            </w:tcBorders>
            <w:noWrap/>
          </w:tcPr>
          <w:p w14:paraId="11F86BA1" w14:textId="651E5BCC" w:rsidR="00050521" w:rsidRPr="000333DB" w:rsidRDefault="00050521" w:rsidP="00F5267F">
            <w:pPr>
              <w:pStyle w:val="TableText"/>
            </w:pPr>
            <w:r w:rsidRPr="007C6788">
              <w:t>0.</w:t>
            </w:r>
            <w:r w:rsidR="00D54919" w:rsidRPr="009C1B67">
              <w:t>50</w:t>
            </w:r>
          </w:p>
        </w:tc>
        <w:tc>
          <w:tcPr>
            <w:tcW w:w="720" w:type="dxa"/>
            <w:tcBorders>
              <w:bottom w:val="single" w:sz="4" w:space="0" w:color="auto"/>
            </w:tcBorders>
            <w:noWrap/>
          </w:tcPr>
          <w:p w14:paraId="0245C5B3" w14:textId="220DE939" w:rsidR="00050521" w:rsidRPr="000333DB" w:rsidRDefault="00050521" w:rsidP="00F5267F">
            <w:pPr>
              <w:pStyle w:val="TableText"/>
            </w:pPr>
            <w:r w:rsidRPr="007C6788">
              <w:t>0.</w:t>
            </w:r>
            <w:r w:rsidR="00D54919" w:rsidRPr="009C1B67">
              <w:t>46</w:t>
            </w:r>
          </w:p>
        </w:tc>
        <w:tc>
          <w:tcPr>
            <w:tcW w:w="720" w:type="dxa"/>
            <w:tcBorders>
              <w:bottom w:val="single" w:sz="4" w:space="0" w:color="auto"/>
            </w:tcBorders>
            <w:noWrap/>
          </w:tcPr>
          <w:p w14:paraId="49BE1F12" w14:textId="74B373EE" w:rsidR="00050521" w:rsidRPr="000333DB" w:rsidRDefault="00050521" w:rsidP="00F5267F">
            <w:pPr>
              <w:pStyle w:val="TableText"/>
            </w:pPr>
            <w:r w:rsidRPr="007C6788">
              <w:t>0.</w:t>
            </w:r>
            <w:r w:rsidR="00D54919" w:rsidRPr="009C1B67">
              <w:t>50</w:t>
            </w:r>
          </w:p>
        </w:tc>
      </w:tr>
      <w:tr w:rsidR="00050521" w14:paraId="38DEF932" w14:textId="77777777" w:rsidTr="001C3280">
        <w:tc>
          <w:tcPr>
            <w:tcW w:w="720" w:type="dxa"/>
            <w:tcBorders>
              <w:top w:val="single" w:sz="4" w:space="0" w:color="auto"/>
              <w:bottom w:val="single" w:sz="12" w:space="0" w:color="auto"/>
            </w:tcBorders>
            <w:noWrap/>
          </w:tcPr>
          <w:p w14:paraId="23761C1F" w14:textId="75FCBE10" w:rsidR="00050521" w:rsidRPr="009072C1" w:rsidRDefault="00050521" w:rsidP="00F5267F">
            <w:pPr>
              <w:pStyle w:val="TableText"/>
              <w:rPr>
                <w:b/>
              </w:rPr>
            </w:pPr>
            <w:r>
              <w:t>N</w:t>
            </w:r>
            <w:r w:rsidR="000F22B6">
              <w:t>/</w:t>
            </w:r>
            <w:r>
              <w:t>A</w:t>
            </w:r>
          </w:p>
        </w:tc>
        <w:tc>
          <w:tcPr>
            <w:tcW w:w="1584" w:type="dxa"/>
            <w:tcBorders>
              <w:top w:val="single" w:sz="4" w:space="0" w:color="auto"/>
              <w:bottom w:val="single" w:sz="12" w:space="0" w:color="auto"/>
            </w:tcBorders>
          </w:tcPr>
          <w:p w14:paraId="052195E6" w14:textId="77777777" w:rsidR="00050521" w:rsidRPr="009072C1" w:rsidRDefault="00050521" w:rsidP="00F5267F">
            <w:pPr>
              <w:pStyle w:val="TableText"/>
              <w:rPr>
                <w:b/>
              </w:rPr>
            </w:pPr>
            <w:r w:rsidRPr="009072C1">
              <w:rPr>
                <w:b/>
              </w:rPr>
              <w:t>AVERAGE</w:t>
            </w:r>
          </w:p>
        </w:tc>
        <w:tc>
          <w:tcPr>
            <w:tcW w:w="720" w:type="dxa"/>
            <w:tcBorders>
              <w:top w:val="single" w:sz="4" w:space="0" w:color="auto"/>
              <w:bottom w:val="single" w:sz="12" w:space="0" w:color="auto"/>
            </w:tcBorders>
          </w:tcPr>
          <w:p w14:paraId="74805AB7" w14:textId="30D59D1A" w:rsidR="00050521" w:rsidRPr="005B01BE" w:rsidRDefault="00050521" w:rsidP="00F5267F">
            <w:pPr>
              <w:pStyle w:val="TableText"/>
            </w:pPr>
            <w:r>
              <w:t>N</w:t>
            </w:r>
            <w:r w:rsidR="000F22B6">
              <w:t>/</w:t>
            </w:r>
            <w:r>
              <w:t>A</w:t>
            </w:r>
          </w:p>
        </w:tc>
        <w:tc>
          <w:tcPr>
            <w:tcW w:w="864" w:type="dxa"/>
            <w:tcBorders>
              <w:top w:val="single" w:sz="4" w:space="0" w:color="auto"/>
              <w:bottom w:val="single" w:sz="12" w:space="0" w:color="auto"/>
            </w:tcBorders>
            <w:noWrap/>
          </w:tcPr>
          <w:p w14:paraId="7B25073A" w14:textId="1C58757A" w:rsidR="00050521" w:rsidRPr="0003572F" w:rsidRDefault="00D54919" w:rsidP="00F5267F">
            <w:pPr>
              <w:pStyle w:val="TableText"/>
            </w:pPr>
            <w:r w:rsidRPr="00EC1514">
              <w:t>9</w:t>
            </w:r>
            <w:r>
              <w:t>,</w:t>
            </w:r>
            <w:r w:rsidRPr="00EC1514">
              <w:t>502</w:t>
            </w:r>
          </w:p>
        </w:tc>
        <w:tc>
          <w:tcPr>
            <w:tcW w:w="864" w:type="dxa"/>
            <w:tcBorders>
              <w:top w:val="single" w:sz="4" w:space="0" w:color="auto"/>
              <w:bottom w:val="single" w:sz="12" w:space="0" w:color="auto"/>
            </w:tcBorders>
            <w:noWrap/>
          </w:tcPr>
          <w:p w14:paraId="569339E0" w14:textId="6AD98064" w:rsidR="00050521" w:rsidRPr="0003572F" w:rsidRDefault="00D54919" w:rsidP="00F5267F">
            <w:pPr>
              <w:pStyle w:val="TableText"/>
            </w:pPr>
            <w:r w:rsidRPr="00EC1514">
              <w:t>9</w:t>
            </w:r>
            <w:r>
              <w:t>,</w:t>
            </w:r>
            <w:r w:rsidRPr="00EC1514">
              <w:t>502</w:t>
            </w:r>
          </w:p>
        </w:tc>
        <w:tc>
          <w:tcPr>
            <w:tcW w:w="720" w:type="dxa"/>
            <w:tcBorders>
              <w:top w:val="single" w:sz="4" w:space="0" w:color="auto"/>
              <w:bottom w:val="single" w:sz="12" w:space="0" w:color="auto"/>
            </w:tcBorders>
            <w:noWrap/>
          </w:tcPr>
          <w:p w14:paraId="69201F50" w14:textId="0F6753B8" w:rsidR="00050521" w:rsidRPr="0003572F" w:rsidRDefault="00050521" w:rsidP="00F5267F">
            <w:pPr>
              <w:pStyle w:val="TableText"/>
            </w:pPr>
            <w:r w:rsidRPr="007C6788">
              <w:t>0.</w:t>
            </w:r>
            <w:r w:rsidR="00D54919" w:rsidRPr="00EC1514">
              <w:t>66</w:t>
            </w:r>
          </w:p>
        </w:tc>
        <w:tc>
          <w:tcPr>
            <w:tcW w:w="720" w:type="dxa"/>
            <w:tcBorders>
              <w:top w:val="single" w:sz="4" w:space="0" w:color="auto"/>
              <w:bottom w:val="single" w:sz="12" w:space="0" w:color="auto"/>
            </w:tcBorders>
            <w:noWrap/>
          </w:tcPr>
          <w:p w14:paraId="105E3135" w14:textId="3ED967BB" w:rsidR="00050521" w:rsidRPr="0003572F" w:rsidRDefault="00050521" w:rsidP="00F5267F">
            <w:pPr>
              <w:pStyle w:val="TableText"/>
            </w:pPr>
            <w:r w:rsidRPr="007C6788">
              <w:t>0.</w:t>
            </w:r>
            <w:r w:rsidR="00D54919" w:rsidRPr="00EC1514">
              <w:t>76</w:t>
            </w:r>
          </w:p>
        </w:tc>
        <w:tc>
          <w:tcPr>
            <w:tcW w:w="864" w:type="dxa"/>
            <w:tcBorders>
              <w:top w:val="single" w:sz="4" w:space="0" w:color="auto"/>
              <w:bottom w:val="single" w:sz="12" w:space="0" w:color="auto"/>
            </w:tcBorders>
            <w:noWrap/>
          </w:tcPr>
          <w:p w14:paraId="08927C60" w14:textId="3CD1BFFD" w:rsidR="00050521" w:rsidRPr="0003572F" w:rsidRDefault="00D54919" w:rsidP="00F5267F">
            <w:pPr>
              <w:pStyle w:val="TableText"/>
            </w:pPr>
            <w:r w:rsidRPr="00EC1514">
              <w:t>79.30</w:t>
            </w:r>
          </w:p>
        </w:tc>
        <w:tc>
          <w:tcPr>
            <w:tcW w:w="864" w:type="dxa"/>
            <w:tcBorders>
              <w:top w:val="single" w:sz="4" w:space="0" w:color="auto"/>
              <w:bottom w:val="single" w:sz="12" w:space="0" w:color="auto"/>
            </w:tcBorders>
            <w:noWrap/>
          </w:tcPr>
          <w:p w14:paraId="76BA123D" w14:textId="230770DC" w:rsidR="00050521" w:rsidRPr="0003572F" w:rsidRDefault="00D54919" w:rsidP="00F5267F">
            <w:pPr>
              <w:pStyle w:val="TableText"/>
            </w:pPr>
            <w:r w:rsidRPr="00EC1514">
              <w:t>20.48</w:t>
            </w:r>
          </w:p>
        </w:tc>
        <w:tc>
          <w:tcPr>
            <w:tcW w:w="1008" w:type="dxa"/>
            <w:tcBorders>
              <w:top w:val="single" w:sz="4" w:space="0" w:color="auto"/>
              <w:bottom w:val="single" w:sz="12" w:space="0" w:color="auto"/>
            </w:tcBorders>
            <w:noWrap/>
          </w:tcPr>
          <w:p w14:paraId="5B5AA42C" w14:textId="55D4CD97" w:rsidR="00050521" w:rsidRPr="0003572F" w:rsidRDefault="00050521" w:rsidP="00F5267F">
            <w:pPr>
              <w:pStyle w:val="TableText"/>
            </w:pPr>
            <w:r w:rsidRPr="007C6788">
              <w:t xml:space="preserve"> 99.</w:t>
            </w:r>
            <w:r w:rsidR="00D54919" w:rsidRPr="00EC1514">
              <w:t>78</w:t>
            </w:r>
          </w:p>
        </w:tc>
        <w:tc>
          <w:tcPr>
            <w:tcW w:w="720" w:type="dxa"/>
            <w:tcBorders>
              <w:top w:val="single" w:sz="4" w:space="0" w:color="auto"/>
              <w:bottom w:val="single" w:sz="12" w:space="0" w:color="auto"/>
            </w:tcBorders>
            <w:noWrap/>
          </w:tcPr>
          <w:p w14:paraId="3F59091F" w14:textId="2DCE42C0" w:rsidR="00050521" w:rsidRPr="0003572F" w:rsidRDefault="00050521" w:rsidP="00F5267F">
            <w:pPr>
              <w:pStyle w:val="TableText"/>
            </w:pPr>
            <w:r w:rsidRPr="007C6788">
              <w:t>0.</w:t>
            </w:r>
            <w:r w:rsidR="00D54919" w:rsidRPr="00EC1514">
              <w:t>56</w:t>
            </w:r>
          </w:p>
        </w:tc>
        <w:tc>
          <w:tcPr>
            <w:tcW w:w="720" w:type="dxa"/>
            <w:tcBorders>
              <w:top w:val="single" w:sz="4" w:space="0" w:color="auto"/>
              <w:bottom w:val="single" w:sz="12" w:space="0" w:color="auto"/>
            </w:tcBorders>
            <w:noWrap/>
          </w:tcPr>
          <w:p w14:paraId="55BFBBA2" w14:textId="219C5222" w:rsidR="00050521" w:rsidRPr="0003572F" w:rsidRDefault="00050521" w:rsidP="00F5267F">
            <w:pPr>
              <w:pStyle w:val="TableText"/>
            </w:pPr>
            <w:r w:rsidRPr="007C6788">
              <w:t>0.</w:t>
            </w:r>
            <w:r w:rsidR="00D54919" w:rsidRPr="00EC1514">
              <w:t>56</w:t>
            </w:r>
          </w:p>
        </w:tc>
        <w:tc>
          <w:tcPr>
            <w:tcW w:w="720" w:type="dxa"/>
            <w:tcBorders>
              <w:top w:val="single" w:sz="4" w:space="0" w:color="auto"/>
              <w:bottom w:val="single" w:sz="12" w:space="0" w:color="auto"/>
            </w:tcBorders>
            <w:noWrap/>
          </w:tcPr>
          <w:p w14:paraId="378E19BB" w14:textId="13A082ED" w:rsidR="00050521" w:rsidRPr="0003572F" w:rsidRDefault="00050521" w:rsidP="00F5267F">
            <w:pPr>
              <w:pStyle w:val="TableText"/>
            </w:pPr>
            <w:r w:rsidRPr="007C6788">
              <w:t>0.</w:t>
            </w:r>
            <w:r w:rsidR="00D54919" w:rsidRPr="00EC1514">
              <w:t>64</w:t>
            </w:r>
          </w:p>
        </w:tc>
        <w:tc>
          <w:tcPr>
            <w:tcW w:w="720" w:type="dxa"/>
            <w:tcBorders>
              <w:top w:val="single" w:sz="4" w:space="0" w:color="auto"/>
              <w:bottom w:val="single" w:sz="12" w:space="0" w:color="auto"/>
            </w:tcBorders>
            <w:noWrap/>
          </w:tcPr>
          <w:p w14:paraId="617DF9A4" w14:textId="0BBC9B79" w:rsidR="00050521" w:rsidRDefault="00050521" w:rsidP="00F5267F">
            <w:pPr>
              <w:pStyle w:val="TableText"/>
              <w:keepNext/>
            </w:pPr>
            <w:r w:rsidRPr="007C6788">
              <w:t>0.</w:t>
            </w:r>
            <w:r w:rsidR="00D54919" w:rsidRPr="00EC1514">
              <w:t>61</w:t>
            </w:r>
          </w:p>
        </w:tc>
      </w:tr>
    </w:tbl>
    <w:p w14:paraId="75722C45" w14:textId="77777777" w:rsidR="00C47CE2" w:rsidRDefault="00C47CE2" w:rsidP="00C47CE2">
      <w:pPr>
        <w:spacing w:before="120"/>
        <w:sectPr w:rsidR="00C47CE2" w:rsidSect="00C47CE2">
          <w:pgSz w:w="15840" w:h="12240" w:orient="landscape" w:code="1"/>
          <w:pgMar w:top="1152" w:right="1152" w:bottom="1152" w:left="1152" w:header="576" w:footer="360" w:gutter="0"/>
          <w:cols w:space="720"/>
          <w:docGrid w:linePitch="360"/>
        </w:sectPr>
      </w:pPr>
    </w:p>
    <w:p w14:paraId="21362C92" w14:textId="36392311" w:rsidR="00FA1C0D" w:rsidRDefault="00C66B39" w:rsidP="00C47CE2">
      <w:pPr>
        <w:spacing w:before="120"/>
      </w:pPr>
      <w:r>
        <w:lastRenderedPageBreak/>
        <w:t xml:space="preserve">The </w:t>
      </w:r>
      <w:r w:rsidR="00E003D8">
        <w:t>CAST</w:t>
      </w:r>
      <w:r w:rsidR="0004549D" w:rsidRPr="0004549D">
        <w:t xml:space="preserve"> provides </w:t>
      </w:r>
      <w:r w:rsidR="005B7B5B">
        <w:t xml:space="preserve">the following </w:t>
      </w:r>
      <w:r w:rsidR="0004549D" w:rsidRPr="0004549D">
        <w:t xml:space="preserve">flagging criteria </w:t>
      </w:r>
      <w:r w:rsidR="005B7B5B">
        <w:t>to identify</w:t>
      </w:r>
      <w:r w:rsidR="0004549D" w:rsidRPr="0004549D">
        <w:t xml:space="preserve"> </w:t>
      </w:r>
      <w:r w:rsidR="00922BBA">
        <w:t xml:space="preserve">operational </w:t>
      </w:r>
      <w:r w:rsidR="0004549D" w:rsidRPr="0004549D">
        <w:t xml:space="preserve">items to be reviewed for potential elimination after scoring is completed. </w:t>
      </w:r>
      <w:r w:rsidR="00D86DC4">
        <w:t xml:space="preserve">ETS </w:t>
      </w:r>
      <w:r w:rsidR="006F053A">
        <w:t xml:space="preserve">monitored CAST </w:t>
      </w:r>
      <w:r w:rsidR="000827E2">
        <w:t xml:space="preserve">activity </w:t>
      </w:r>
      <w:r w:rsidR="006F053A">
        <w:t>throughout the scoring period and adjust</w:t>
      </w:r>
      <w:r w:rsidR="008528D2">
        <w:t>ed</w:t>
      </w:r>
      <w:r w:rsidR="006F053A">
        <w:t xml:space="preserve"> the training and scoring process</w:t>
      </w:r>
      <w:r w:rsidR="008528D2">
        <w:t>es</w:t>
      </w:r>
      <w:r w:rsidR="006F053A">
        <w:t xml:space="preserve">. </w:t>
      </w:r>
      <w:r w:rsidR="00FC4917">
        <w:t xml:space="preserve">ETS will continue the monitoring process and make improvements </w:t>
      </w:r>
      <w:r w:rsidR="000827E2">
        <w:t>as needed</w:t>
      </w:r>
      <w:r w:rsidR="00FC4917">
        <w:t>.</w:t>
      </w:r>
      <w:r w:rsidR="006F053A">
        <w:t xml:space="preserve"> </w:t>
      </w:r>
    </w:p>
    <w:p w14:paraId="718DE3D9" w14:textId="6CEA5C56" w:rsidR="0004549D" w:rsidRPr="0004549D" w:rsidRDefault="0004549D" w:rsidP="0004549D">
      <w:r w:rsidRPr="0004549D">
        <w:t>Polytomous items are flagged if any of the following conditions occur:</w:t>
      </w:r>
    </w:p>
    <w:p w14:paraId="6B6AFE0E" w14:textId="5C3ECBDF" w:rsidR="0004549D" w:rsidRPr="00FA1C0D" w:rsidRDefault="00610D8C" w:rsidP="00C66B39">
      <w:pPr>
        <w:pStyle w:val="bullets-one"/>
      </w:pPr>
      <w:r>
        <w:t>Exact</w:t>
      </w:r>
      <w:r w:rsidR="00C431AC">
        <w:t xml:space="preserve"> </w:t>
      </w:r>
      <w:r>
        <w:t>+</w:t>
      </w:r>
      <w:r w:rsidR="00C431AC">
        <w:t xml:space="preserve"> a</w:t>
      </w:r>
      <w:r w:rsidR="0004549D" w:rsidRPr="00FA1C0D">
        <w:t>djacent agreement &lt; 0.80</w:t>
      </w:r>
    </w:p>
    <w:p w14:paraId="02A1539A" w14:textId="31E4BCF6" w:rsidR="0004549D" w:rsidRPr="009072B4" w:rsidRDefault="0004549D" w:rsidP="00C66B39">
      <w:pPr>
        <w:pStyle w:val="bullets-one"/>
      </w:pPr>
      <w:r w:rsidRPr="009072B4">
        <w:t>Exact agreement &lt; 0.</w:t>
      </w:r>
      <w:r w:rsidR="003B74A8">
        <w:t>7</w:t>
      </w:r>
      <w:r w:rsidR="003B74A8" w:rsidRPr="009072B4">
        <w:t>0</w:t>
      </w:r>
    </w:p>
    <w:p w14:paraId="0210FFCF" w14:textId="19063527" w:rsidR="0004549D" w:rsidRPr="009B59C9" w:rsidRDefault="009A0115" w:rsidP="00C66B39">
      <w:pPr>
        <w:pStyle w:val="bullets-one"/>
      </w:pPr>
      <w:r>
        <w:t>QWK</w:t>
      </w:r>
      <w:r w:rsidR="0004549D" w:rsidRPr="009B59C9">
        <w:t xml:space="preserve"> &lt; 0.70</w:t>
      </w:r>
    </w:p>
    <w:p w14:paraId="613258E7" w14:textId="77777777" w:rsidR="0004549D" w:rsidRPr="0004549D" w:rsidRDefault="0004549D" w:rsidP="0004549D">
      <w:pPr>
        <w:keepNext/>
      </w:pPr>
      <w:r w:rsidRPr="0004549D">
        <w:t>Dichotomous items are flagged if either of the following conditions occur:</w:t>
      </w:r>
    </w:p>
    <w:p w14:paraId="6389894D" w14:textId="499A963F" w:rsidR="0004549D" w:rsidRPr="00FA1C0D" w:rsidRDefault="0004549D" w:rsidP="00C66B39">
      <w:pPr>
        <w:pStyle w:val="bullets-one"/>
      </w:pPr>
      <w:r w:rsidRPr="00FA1C0D">
        <w:t>Exact agreement &lt; 0.80</w:t>
      </w:r>
    </w:p>
    <w:p w14:paraId="43191C16" w14:textId="1E31E765" w:rsidR="00C47CE2" w:rsidRPr="00C47CE2" w:rsidRDefault="009A0115" w:rsidP="00C66B39">
      <w:pPr>
        <w:pStyle w:val="bullets-one"/>
      </w:pPr>
      <w:r>
        <w:t>QWK</w:t>
      </w:r>
      <w:r w:rsidR="0004549D" w:rsidRPr="00C47CE2">
        <w:t xml:space="preserve"> &lt; 0.70</w:t>
      </w:r>
    </w:p>
    <w:p w14:paraId="7CE3A250" w14:textId="7784D920" w:rsidR="0004549D" w:rsidRDefault="00C66B39" w:rsidP="00C47CE2">
      <w:pPr>
        <w:contextualSpacing/>
      </w:pPr>
      <w:r w:rsidRPr="00C66B39">
        <w:rPr>
          <w:rStyle w:val="Cross-Reference"/>
        </w:rPr>
        <w:fldChar w:fldCharType="begin"/>
      </w:r>
      <w:r w:rsidRPr="00C66B39">
        <w:rPr>
          <w:rStyle w:val="Cross-Reference"/>
        </w:rPr>
        <w:instrText xml:space="preserve"> REF _Ref35855266 \h </w:instrText>
      </w:r>
      <w:r>
        <w:rPr>
          <w:rStyle w:val="Cross-Reference"/>
        </w:rPr>
        <w:instrText xml:space="preserve"> \* MERGEFORMAT </w:instrText>
      </w:r>
      <w:r w:rsidRPr="00C66B39">
        <w:rPr>
          <w:rStyle w:val="Cross-Reference"/>
        </w:rPr>
      </w:r>
      <w:r w:rsidRPr="00C66B39">
        <w:rPr>
          <w:rStyle w:val="Cross-Reference"/>
        </w:rPr>
        <w:fldChar w:fldCharType="separate"/>
      </w:r>
      <w:r w:rsidR="00F01F5A" w:rsidRPr="00F01F5A">
        <w:rPr>
          <w:rStyle w:val="Cross-Reference"/>
        </w:rPr>
        <w:t>Table 7.9</w:t>
      </w:r>
      <w:r w:rsidRPr="00C66B39">
        <w:rPr>
          <w:rStyle w:val="Cross-Reference"/>
        </w:rPr>
        <w:fldChar w:fldCharType="end"/>
      </w:r>
      <w:r w:rsidR="0004549D" w:rsidRPr="0004549D">
        <w:t xml:space="preserve"> shows the number of items flagged by grade and </w:t>
      </w:r>
      <w:r w:rsidR="004A01DB">
        <w:t>by</w:t>
      </w:r>
      <w:r w:rsidR="00F3282A">
        <w:t xml:space="preserve"> </w:t>
      </w:r>
      <w:r w:rsidR="0004549D" w:rsidRPr="0004549D">
        <w:t xml:space="preserve">scoring method. There were </w:t>
      </w:r>
      <w:r>
        <w:t>nine</w:t>
      </w:r>
      <w:r w:rsidR="0004549D" w:rsidRPr="0004549D">
        <w:t xml:space="preserve"> flagged </w:t>
      </w:r>
      <w:r w:rsidR="00606675">
        <w:t xml:space="preserve">items </w:t>
      </w:r>
      <w:r w:rsidR="0004549D" w:rsidRPr="0004549D">
        <w:t xml:space="preserve">among </w:t>
      </w:r>
      <w:r w:rsidR="00F060C0">
        <w:t xml:space="preserve">the </w:t>
      </w:r>
      <w:r w:rsidR="000A255A">
        <w:t xml:space="preserve">27 </w:t>
      </w:r>
      <w:r w:rsidR="00F060C0">
        <w:t>operational</w:t>
      </w:r>
      <w:r w:rsidR="0004549D" w:rsidRPr="0004549D">
        <w:t xml:space="preserve"> items across grade</w:t>
      </w:r>
      <w:r w:rsidR="00C13D42">
        <w:t xml:space="preserve"> levels</w:t>
      </w:r>
      <w:r w:rsidR="0004549D" w:rsidRPr="0004549D">
        <w:t xml:space="preserve">. </w:t>
      </w:r>
      <w:r w:rsidR="00C13D42">
        <w:t xml:space="preserve">Of the </w:t>
      </w:r>
      <w:r>
        <w:t>nine</w:t>
      </w:r>
      <w:r w:rsidR="0004549D" w:rsidRPr="0004549D">
        <w:t xml:space="preserve"> flagged </w:t>
      </w:r>
      <w:r w:rsidR="00C13D42">
        <w:t xml:space="preserve">items, </w:t>
      </w:r>
      <w:r>
        <w:t>seven</w:t>
      </w:r>
      <w:r w:rsidR="00C13D42">
        <w:t xml:space="preserve"> w</w:t>
      </w:r>
      <w:r>
        <w:t>ere</w:t>
      </w:r>
      <w:r w:rsidR="0004549D" w:rsidRPr="0004549D">
        <w:t xml:space="preserve"> </w:t>
      </w:r>
      <w:r w:rsidR="00606675">
        <w:t>flagged for</w:t>
      </w:r>
      <w:r w:rsidR="0004549D" w:rsidRPr="0004549D">
        <w:t xml:space="preserve"> </w:t>
      </w:r>
      <w:r w:rsidR="004506EF">
        <w:t>human-human</w:t>
      </w:r>
      <w:r w:rsidR="00417343">
        <w:t xml:space="preserve"> ratings</w:t>
      </w:r>
      <w:r w:rsidR="0004549D" w:rsidRPr="0004549D">
        <w:t xml:space="preserve"> </w:t>
      </w:r>
      <w:r w:rsidR="00C13D42">
        <w:t xml:space="preserve">and </w:t>
      </w:r>
      <w:r>
        <w:t>two</w:t>
      </w:r>
      <w:r w:rsidR="00C13D42">
        <w:t xml:space="preserve"> for</w:t>
      </w:r>
      <w:r w:rsidR="0004549D" w:rsidRPr="0004549D">
        <w:t xml:space="preserve"> </w:t>
      </w:r>
      <w:r w:rsidR="00417343">
        <w:t>human-AI ratings</w:t>
      </w:r>
      <w:r w:rsidR="008C0CEE">
        <w:t>.</w:t>
      </w:r>
      <w:r w:rsidR="00AB0E24">
        <w:t xml:space="preserve"> </w:t>
      </w:r>
      <w:r w:rsidR="004942CD">
        <w:t xml:space="preserve">Flagged </w:t>
      </w:r>
      <w:r w:rsidR="00104340">
        <w:t>i</w:t>
      </w:r>
      <w:r w:rsidR="00992390">
        <w:t>tems</w:t>
      </w:r>
      <w:r w:rsidR="004942CD">
        <w:t xml:space="preserve"> </w:t>
      </w:r>
      <w:r w:rsidR="004D58DE">
        <w:t>we</w:t>
      </w:r>
      <w:r w:rsidR="004942CD">
        <w:t>re subsequently reviewed by content specialists.</w:t>
      </w:r>
    </w:p>
    <w:p w14:paraId="6B4475C5" w14:textId="49F222B7" w:rsidR="00280674" w:rsidRDefault="00280674" w:rsidP="00280674">
      <w:pPr>
        <w:pStyle w:val="Caption"/>
      </w:pPr>
      <w:bookmarkStart w:id="621" w:name="_Ref35855266"/>
      <w:bookmarkStart w:id="622" w:name="_Toc39066818"/>
      <w:bookmarkStart w:id="623" w:name="_Toc182568315"/>
      <w:bookmarkStart w:id="624" w:name="_Toc221178071"/>
      <w:r>
        <w:t xml:space="preserve">Table </w:t>
      </w:r>
      <w:fldSimple w:instr=" STYLEREF 2 \s ">
        <w:r w:rsidR="00DC2046">
          <w:rPr>
            <w:noProof/>
          </w:rPr>
          <w:t>7</w:t>
        </w:r>
      </w:fldSimple>
      <w:r w:rsidR="00DC2046">
        <w:t>.</w:t>
      </w:r>
      <w:fldSimple w:instr=" SEQ Table \* ARABIC \s 2 ">
        <w:r w:rsidR="00DC2046">
          <w:rPr>
            <w:noProof/>
          </w:rPr>
          <w:t>9</w:t>
        </w:r>
      </w:fldSimple>
      <w:bookmarkEnd w:id="621"/>
      <w:r>
        <w:t xml:space="preserve">  Number of Operational Constructed-Response Items Flagged by Scoring Method</w:t>
      </w:r>
      <w:bookmarkEnd w:id="622"/>
      <w:bookmarkEnd w:id="623"/>
      <w:bookmarkEnd w:id="624"/>
    </w:p>
    <w:tbl>
      <w:tblPr>
        <w:tblStyle w:val="TRs"/>
        <w:tblW w:w="0" w:type="auto"/>
        <w:tblLayout w:type="fixed"/>
        <w:tblLook w:val="04A0" w:firstRow="1" w:lastRow="0" w:firstColumn="1" w:lastColumn="0" w:noHBand="0" w:noVBand="1"/>
        <w:tblDescription w:val="Number of Operational Constructed-Response Items Flagged by Scoring Method"/>
      </w:tblPr>
      <w:tblGrid>
        <w:gridCol w:w="2030"/>
        <w:gridCol w:w="1872"/>
        <w:gridCol w:w="720"/>
        <w:gridCol w:w="720"/>
        <w:gridCol w:w="720"/>
        <w:gridCol w:w="720"/>
        <w:gridCol w:w="720"/>
      </w:tblGrid>
      <w:tr w:rsidR="00310828" w:rsidRPr="002F0DDC" w14:paraId="352E1EFF" w14:textId="77777777" w:rsidTr="001F1A3A">
        <w:trPr>
          <w:cnfStyle w:val="100000000000" w:firstRow="1" w:lastRow="0" w:firstColumn="0" w:lastColumn="0" w:oddVBand="0" w:evenVBand="0" w:oddHBand="0" w:evenHBand="0" w:firstRowFirstColumn="0" w:firstRowLastColumn="0" w:lastRowFirstColumn="0" w:lastRowLastColumn="0"/>
          <w:trHeight w:val="2160"/>
        </w:trPr>
        <w:tc>
          <w:tcPr>
            <w:tcW w:w="2030" w:type="dxa"/>
            <w:hideMark/>
          </w:tcPr>
          <w:p w14:paraId="55AC8A9F" w14:textId="611D9E0D" w:rsidR="002F0DDC" w:rsidRPr="002F0DDC" w:rsidRDefault="002F0DDC" w:rsidP="00C66B39">
            <w:pPr>
              <w:pStyle w:val="TableHead"/>
              <w:rPr>
                <w:rFonts w:eastAsia="Times New Roman"/>
                <w:b w:val="0"/>
                <w:bCs w:val="0"/>
              </w:rPr>
            </w:pPr>
            <w:r w:rsidRPr="00C66B39">
              <w:t>Scoring Method</w:t>
            </w:r>
          </w:p>
        </w:tc>
        <w:tc>
          <w:tcPr>
            <w:tcW w:w="1872" w:type="dxa"/>
            <w:hideMark/>
          </w:tcPr>
          <w:p w14:paraId="574EC82F" w14:textId="77777777" w:rsidR="002F0DDC" w:rsidRPr="002F0DDC" w:rsidRDefault="002F0DDC" w:rsidP="00C66B39">
            <w:pPr>
              <w:pStyle w:val="TableHead"/>
              <w:rPr>
                <w:rFonts w:eastAsia="Times New Roman"/>
                <w:b w:val="0"/>
                <w:bCs w:val="0"/>
              </w:rPr>
            </w:pPr>
            <w:r w:rsidRPr="00C66B39">
              <w:t>Grade or Grade Level</w:t>
            </w:r>
          </w:p>
        </w:tc>
        <w:tc>
          <w:tcPr>
            <w:tcW w:w="720" w:type="dxa"/>
            <w:textDirection w:val="btLr"/>
            <w:hideMark/>
          </w:tcPr>
          <w:p w14:paraId="0462856D" w14:textId="77777777" w:rsidR="002F0DDC" w:rsidRPr="002F0DDC" w:rsidRDefault="002F0DDC" w:rsidP="000827E2">
            <w:pPr>
              <w:pStyle w:val="TableHead"/>
              <w:ind w:left="72"/>
              <w:jc w:val="left"/>
              <w:rPr>
                <w:rFonts w:eastAsia="Times New Roman"/>
                <w:b w:val="0"/>
                <w:bCs w:val="0"/>
              </w:rPr>
            </w:pPr>
            <w:r w:rsidRPr="00C66B39">
              <w:t>Flagged Polytomous Items</w:t>
            </w:r>
          </w:p>
        </w:tc>
        <w:tc>
          <w:tcPr>
            <w:tcW w:w="720" w:type="dxa"/>
            <w:textDirection w:val="btLr"/>
            <w:hideMark/>
          </w:tcPr>
          <w:p w14:paraId="52A54B9D" w14:textId="77777777" w:rsidR="002F0DDC" w:rsidRPr="002F0DDC" w:rsidRDefault="002F0DDC" w:rsidP="000827E2">
            <w:pPr>
              <w:pStyle w:val="TableHead"/>
              <w:ind w:left="72"/>
              <w:jc w:val="left"/>
              <w:rPr>
                <w:rFonts w:eastAsia="Times New Roman"/>
                <w:b w:val="0"/>
                <w:bCs w:val="0"/>
              </w:rPr>
            </w:pPr>
            <w:r w:rsidRPr="00C66B39">
              <w:t>Flagged Dichotomous Items</w:t>
            </w:r>
          </w:p>
        </w:tc>
        <w:tc>
          <w:tcPr>
            <w:tcW w:w="720" w:type="dxa"/>
            <w:textDirection w:val="btLr"/>
            <w:hideMark/>
          </w:tcPr>
          <w:p w14:paraId="2A529589" w14:textId="77777777" w:rsidR="002F0DDC" w:rsidRPr="002F0DDC" w:rsidRDefault="002F0DDC" w:rsidP="000827E2">
            <w:pPr>
              <w:pStyle w:val="TableHead"/>
              <w:ind w:left="72"/>
              <w:jc w:val="left"/>
              <w:rPr>
                <w:rFonts w:eastAsia="Times New Roman"/>
                <w:b w:val="0"/>
                <w:bCs w:val="0"/>
              </w:rPr>
            </w:pPr>
            <w:r w:rsidRPr="00C66B39">
              <w:t>Total Flagged Items</w:t>
            </w:r>
          </w:p>
        </w:tc>
        <w:tc>
          <w:tcPr>
            <w:tcW w:w="720" w:type="dxa"/>
            <w:textDirection w:val="btLr"/>
            <w:hideMark/>
          </w:tcPr>
          <w:p w14:paraId="3D3F77E5" w14:textId="77777777" w:rsidR="002F0DDC" w:rsidRPr="002F0DDC" w:rsidRDefault="002F0DDC" w:rsidP="000827E2">
            <w:pPr>
              <w:pStyle w:val="TableHead"/>
              <w:ind w:left="72"/>
              <w:jc w:val="left"/>
              <w:rPr>
                <w:rFonts w:eastAsia="Times New Roman"/>
                <w:b w:val="0"/>
                <w:bCs w:val="0"/>
              </w:rPr>
            </w:pPr>
            <w:r w:rsidRPr="00C66B39">
              <w:t>Total Number of</w:t>
            </w:r>
            <w:r w:rsidRPr="002F0DDC">
              <w:rPr>
                <w:rFonts w:eastAsia="Times New Roman" w:cs="Times New Roman"/>
                <w:b w:val="0"/>
                <w:bCs w:val="0"/>
                <w:szCs w:val="20"/>
              </w:rPr>
              <w:t xml:space="preserve"> </w:t>
            </w:r>
            <w:r w:rsidRPr="00DE6A70">
              <w:rPr>
                <w:rFonts w:eastAsia="Times New Roman" w:cs="Times New Roman"/>
                <w:bCs w:val="0"/>
                <w:szCs w:val="20"/>
              </w:rPr>
              <w:t>Scored Items</w:t>
            </w:r>
          </w:p>
        </w:tc>
        <w:tc>
          <w:tcPr>
            <w:tcW w:w="720" w:type="dxa"/>
            <w:textDirection w:val="btLr"/>
            <w:hideMark/>
          </w:tcPr>
          <w:p w14:paraId="46E75ED6" w14:textId="77777777" w:rsidR="002F0DDC" w:rsidRPr="002F0DDC" w:rsidRDefault="002F0DDC" w:rsidP="000827E2">
            <w:pPr>
              <w:pStyle w:val="TableHead"/>
              <w:ind w:left="72"/>
              <w:jc w:val="left"/>
              <w:rPr>
                <w:rFonts w:eastAsia="Times New Roman"/>
                <w:b w:val="0"/>
                <w:bCs w:val="0"/>
              </w:rPr>
            </w:pPr>
            <w:r w:rsidRPr="00C66B39">
              <w:t>Percentage Flagged</w:t>
            </w:r>
          </w:p>
        </w:tc>
      </w:tr>
      <w:tr w:rsidR="002F0DDC" w:rsidRPr="002F0DDC" w14:paraId="6F9B38F1" w14:textId="77777777" w:rsidTr="001F1A3A">
        <w:trPr>
          <w:trHeight w:val="315"/>
        </w:trPr>
        <w:tc>
          <w:tcPr>
            <w:tcW w:w="2030" w:type="dxa"/>
            <w:noWrap/>
            <w:hideMark/>
          </w:tcPr>
          <w:p w14:paraId="4567DBA7" w14:textId="0ECCFEA3" w:rsidR="002F0DDC" w:rsidRPr="002F0DDC" w:rsidRDefault="002F0DDC" w:rsidP="00280674">
            <w:pPr>
              <w:spacing w:before="0" w:after="0"/>
              <w:ind w:left="0"/>
              <w:jc w:val="right"/>
              <w:rPr>
                <w:rFonts w:eastAsia="Times New Roman"/>
              </w:rPr>
            </w:pPr>
            <w:r w:rsidRPr="002F0DDC">
              <w:rPr>
                <w:rFonts w:eastAsia="Times New Roman"/>
              </w:rPr>
              <w:t xml:space="preserve">Human </w:t>
            </w:r>
            <w:r w:rsidR="005C6D31">
              <w:rPr>
                <w:rFonts w:eastAsia="Times New Roman"/>
              </w:rPr>
              <w:t>scor</w:t>
            </w:r>
            <w:r w:rsidR="003E586C">
              <w:rPr>
                <w:rFonts w:eastAsia="Times New Roman"/>
              </w:rPr>
              <w:t>ing</w:t>
            </w:r>
          </w:p>
        </w:tc>
        <w:tc>
          <w:tcPr>
            <w:tcW w:w="1872" w:type="dxa"/>
            <w:noWrap/>
            <w:hideMark/>
          </w:tcPr>
          <w:p w14:paraId="3C62664B" w14:textId="298F4FCA" w:rsidR="002F0DDC" w:rsidRPr="002F0DDC" w:rsidRDefault="006D6C6B" w:rsidP="002F0DDC">
            <w:pPr>
              <w:spacing w:before="0" w:after="0"/>
              <w:ind w:left="0"/>
              <w:jc w:val="right"/>
              <w:rPr>
                <w:rFonts w:eastAsia="Times New Roman"/>
              </w:rPr>
            </w:pPr>
            <w:r>
              <w:rPr>
                <w:rFonts w:eastAsia="Times New Roman"/>
              </w:rPr>
              <w:t xml:space="preserve">Grade </w:t>
            </w:r>
            <w:r w:rsidR="002F0DDC" w:rsidRPr="002F0DDC">
              <w:rPr>
                <w:rFonts w:eastAsia="Times New Roman"/>
              </w:rPr>
              <w:t>5</w:t>
            </w:r>
          </w:p>
        </w:tc>
        <w:tc>
          <w:tcPr>
            <w:tcW w:w="720" w:type="dxa"/>
            <w:noWrap/>
            <w:hideMark/>
          </w:tcPr>
          <w:p w14:paraId="25FB0FCF" w14:textId="5DA61D72" w:rsidR="002F0DDC" w:rsidRPr="002F0DDC" w:rsidRDefault="002F0DDC" w:rsidP="002F0DDC">
            <w:pPr>
              <w:spacing w:before="0" w:after="0"/>
              <w:ind w:left="0"/>
              <w:jc w:val="center"/>
              <w:rPr>
                <w:rFonts w:eastAsia="Times New Roman"/>
              </w:rPr>
            </w:pPr>
            <w:r w:rsidRPr="004653F3">
              <w:t>1</w:t>
            </w:r>
          </w:p>
        </w:tc>
        <w:tc>
          <w:tcPr>
            <w:tcW w:w="720" w:type="dxa"/>
            <w:noWrap/>
            <w:hideMark/>
          </w:tcPr>
          <w:p w14:paraId="2B9A3365" w14:textId="48C495B3" w:rsidR="002F0DDC" w:rsidRPr="002F0DDC" w:rsidRDefault="003115CA" w:rsidP="002F0DDC">
            <w:pPr>
              <w:spacing w:before="0" w:after="0"/>
              <w:ind w:left="0"/>
              <w:jc w:val="center"/>
              <w:rPr>
                <w:rFonts w:eastAsia="Times New Roman"/>
              </w:rPr>
            </w:pPr>
            <w:r w:rsidRPr="004653F3">
              <w:t>2</w:t>
            </w:r>
          </w:p>
        </w:tc>
        <w:tc>
          <w:tcPr>
            <w:tcW w:w="720" w:type="dxa"/>
            <w:noWrap/>
            <w:hideMark/>
          </w:tcPr>
          <w:p w14:paraId="55B27033" w14:textId="38AFD476" w:rsidR="002F0DDC" w:rsidRPr="002F0DDC" w:rsidRDefault="003115CA" w:rsidP="002F0DDC">
            <w:pPr>
              <w:spacing w:before="0" w:after="0"/>
              <w:ind w:left="0"/>
              <w:jc w:val="center"/>
              <w:rPr>
                <w:rFonts w:eastAsia="Times New Roman"/>
              </w:rPr>
            </w:pPr>
            <w:r w:rsidRPr="004653F3">
              <w:t>3</w:t>
            </w:r>
          </w:p>
        </w:tc>
        <w:tc>
          <w:tcPr>
            <w:tcW w:w="720" w:type="dxa"/>
            <w:noWrap/>
            <w:hideMark/>
          </w:tcPr>
          <w:p w14:paraId="39872B72" w14:textId="4C7683F0" w:rsidR="002F0DDC" w:rsidRPr="002F0DDC" w:rsidRDefault="003115CA" w:rsidP="002F0DDC">
            <w:pPr>
              <w:spacing w:before="0" w:after="0"/>
              <w:ind w:left="0"/>
              <w:jc w:val="center"/>
              <w:rPr>
                <w:rFonts w:eastAsia="Times New Roman"/>
              </w:rPr>
            </w:pPr>
            <w:r w:rsidRPr="004653F3">
              <w:t>5</w:t>
            </w:r>
          </w:p>
        </w:tc>
        <w:tc>
          <w:tcPr>
            <w:tcW w:w="720" w:type="dxa"/>
            <w:noWrap/>
            <w:hideMark/>
          </w:tcPr>
          <w:p w14:paraId="119A82DE" w14:textId="79B07C8E" w:rsidR="002F0DDC" w:rsidRPr="002F0DDC" w:rsidRDefault="003115CA" w:rsidP="002F0DDC">
            <w:pPr>
              <w:spacing w:before="0" w:after="0"/>
              <w:ind w:left="0"/>
              <w:jc w:val="center"/>
              <w:rPr>
                <w:rFonts w:eastAsia="Times New Roman"/>
              </w:rPr>
            </w:pPr>
            <w:r w:rsidRPr="004653F3">
              <w:t>60</w:t>
            </w:r>
          </w:p>
        </w:tc>
      </w:tr>
      <w:tr w:rsidR="002F0DDC" w:rsidRPr="002F0DDC" w14:paraId="022ABA4F" w14:textId="77777777" w:rsidTr="001F1A3A">
        <w:trPr>
          <w:trHeight w:val="315"/>
        </w:trPr>
        <w:tc>
          <w:tcPr>
            <w:tcW w:w="2030" w:type="dxa"/>
            <w:noWrap/>
            <w:hideMark/>
          </w:tcPr>
          <w:p w14:paraId="30E45B88" w14:textId="1A75E473" w:rsidR="002F0DDC" w:rsidRPr="002F0DDC" w:rsidRDefault="002F0DDC" w:rsidP="00280674">
            <w:pPr>
              <w:spacing w:before="0" w:after="0"/>
              <w:ind w:left="0"/>
              <w:jc w:val="right"/>
              <w:rPr>
                <w:rFonts w:eastAsia="Times New Roman"/>
              </w:rPr>
            </w:pPr>
            <w:r w:rsidRPr="002F0DDC">
              <w:rPr>
                <w:rFonts w:eastAsia="Times New Roman"/>
              </w:rPr>
              <w:t xml:space="preserve">Human </w:t>
            </w:r>
            <w:r w:rsidR="005C6D31">
              <w:rPr>
                <w:rFonts w:eastAsia="Times New Roman"/>
              </w:rPr>
              <w:t>scor</w:t>
            </w:r>
            <w:r w:rsidR="003E586C">
              <w:rPr>
                <w:rFonts w:eastAsia="Times New Roman"/>
              </w:rPr>
              <w:t>ing</w:t>
            </w:r>
          </w:p>
        </w:tc>
        <w:tc>
          <w:tcPr>
            <w:tcW w:w="1872" w:type="dxa"/>
            <w:noWrap/>
            <w:hideMark/>
          </w:tcPr>
          <w:p w14:paraId="43982C20" w14:textId="2CB0E687" w:rsidR="002F0DDC" w:rsidRPr="002F0DDC" w:rsidRDefault="006D6C6B" w:rsidP="002F0DDC">
            <w:pPr>
              <w:spacing w:before="0" w:after="0"/>
              <w:ind w:left="0"/>
              <w:jc w:val="right"/>
              <w:rPr>
                <w:rFonts w:eastAsia="Times New Roman"/>
              </w:rPr>
            </w:pPr>
            <w:r>
              <w:rPr>
                <w:rFonts w:eastAsia="Times New Roman"/>
              </w:rPr>
              <w:t xml:space="preserve">Grade </w:t>
            </w:r>
            <w:r w:rsidR="002F0DDC" w:rsidRPr="002F0DDC">
              <w:rPr>
                <w:rFonts w:eastAsia="Times New Roman"/>
              </w:rPr>
              <w:t>8</w:t>
            </w:r>
          </w:p>
        </w:tc>
        <w:tc>
          <w:tcPr>
            <w:tcW w:w="720" w:type="dxa"/>
            <w:noWrap/>
            <w:hideMark/>
          </w:tcPr>
          <w:p w14:paraId="3FE1988C" w14:textId="02A742C9" w:rsidR="002F0DDC" w:rsidRPr="002F0DDC" w:rsidRDefault="002F0DDC" w:rsidP="002F0DDC">
            <w:pPr>
              <w:spacing w:before="0" w:after="0"/>
              <w:ind w:left="0"/>
              <w:jc w:val="center"/>
              <w:rPr>
                <w:rFonts w:eastAsia="Times New Roman"/>
              </w:rPr>
            </w:pPr>
            <w:r w:rsidRPr="004653F3">
              <w:t>0</w:t>
            </w:r>
          </w:p>
        </w:tc>
        <w:tc>
          <w:tcPr>
            <w:tcW w:w="720" w:type="dxa"/>
            <w:noWrap/>
            <w:hideMark/>
          </w:tcPr>
          <w:p w14:paraId="4CA6134B" w14:textId="65B9BB69" w:rsidR="002F0DDC" w:rsidRPr="002F0DDC" w:rsidRDefault="002F0DDC" w:rsidP="002F0DDC">
            <w:pPr>
              <w:spacing w:before="0" w:after="0"/>
              <w:ind w:left="0"/>
              <w:jc w:val="center"/>
              <w:rPr>
                <w:rFonts w:eastAsia="Times New Roman"/>
              </w:rPr>
            </w:pPr>
            <w:r w:rsidRPr="004653F3">
              <w:t>2</w:t>
            </w:r>
          </w:p>
        </w:tc>
        <w:tc>
          <w:tcPr>
            <w:tcW w:w="720" w:type="dxa"/>
            <w:noWrap/>
            <w:hideMark/>
          </w:tcPr>
          <w:p w14:paraId="1A3EF552" w14:textId="2157934D" w:rsidR="002F0DDC" w:rsidRPr="002F0DDC" w:rsidRDefault="002F0DDC" w:rsidP="002F0DDC">
            <w:pPr>
              <w:spacing w:before="0" w:after="0"/>
              <w:ind w:left="0"/>
              <w:jc w:val="center"/>
              <w:rPr>
                <w:rFonts w:eastAsia="Times New Roman"/>
              </w:rPr>
            </w:pPr>
            <w:r w:rsidRPr="004653F3">
              <w:t>2</w:t>
            </w:r>
          </w:p>
        </w:tc>
        <w:tc>
          <w:tcPr>
            <w:tcW w:w="720" w:type="dxa"/>
            <w:noWrap/>
            <w:hideMark/>
          </w:tcPr>
          <w:p w14:paraId="7C5612CB" w14:textId="37BAA785" w:rsidR="002F0DDC" w:rsidRPr="002F0DDC" w:rsidRDefault="003115CA" w:rsidP="002F0DDC">
            <w:pPr>
              <w:spacing w:before="0" w:after="0"/>
              <w:ind w:left="0"/>
              <w:jc w:val="center"/>
              <w:rPr>
                <w:rFonts w:eastAsia="Times New Roman"/>
              </w:rPr>
            </w:pPr>
            <w:r w:rsidRPr="004653F3">
              <w:t>6</w:t>
            </w:r>
          </w:p>
        </w:tc>
        <w:tc>
          <w:tcPr>
            <w:tcW w:w="720" w:type="dxa"/>
            <w:noWrap/>
            <w:hideMark/>
          </w:tcPr>
          <w:p w14:paraId="0D1BE4F1" w14:textId="0EB97C26" w:rsidR="002F0DDC" w:rsidRPr="002F0DDC" w:rsidRDefault="003115CA" w:rsidP="002F0DDC">
            <w:pPr>
              <w:spacing w:before="0" w:after="0"/>
              <w:ind w:left="0"/>
              <w:jc w:val="center"/>
              <w:rPr>
                <w:rFonts w:eastAsia="Times New Roman"/>
              </w:rPr>
            </w:pPr>
            <w:r w:rsidRPr="004653F3">
              <w:t>33</w:t>
            </w:r>
          </w:p>
        </w:tc>
      </w:tr>
      <w:tr w:rsidR="002F0DDC" w:rsidRPr="002F0DDC" w14:paraId="583AA0B0" w14:textId="77777777" w:rsidTr="001F1A3A">
        <w:trPr>
          <w:trHeight w:val="315"/>
        </w:trPr>
        <w:tc>
          <w:tcPr>
            <w:tcW w:w="2030" w:type="dxa"/>
            <w:noWrap/>
            <w:hideMark/>
          </w:tcPr>
          <w:p w14:paraId="3C3A2A7D" w14:textId="75166742" w:rsidR="002F0DDC" w:rsidRPr="002F0DDC" w:rsidRDefault="002F0DDC" w:rsidP="00280674">
            <w:pPr>
              <w:spacing w:before="0" w:after="0"/>
              <w:ind w:left="0"/>
              <w:jc w:val="right"/>
              <w:rPr>
                <w:rFonts w:eastAsia="Times New Roman"/>
              </w:rPr>
            </w:pPr>
            <w:r w:rsidRPr="002F0DDC">
              <w:rPr>
                <w:rFonts w:eastAsia="Times New Roman"/>
              </w:rPr>
              <w:t xml:space="preserve">Human </w:t>
            </w:r>
            <w:r w:rsidR="005C6D31">
              <w:rPr>
                <w:rFonts w:eastAsia="Times New Roman"/>
              </w:rPr>
              <w:t>scor</w:t>
            </w:r>
            <w:r w:rsidR="003E586C">
              <w:rPr>
                <w:rFonts w:eastAsia="Times New Roman"/>
              </w:rPr>
              <w:t>ing</w:t>
            </w:r>
          </w:p>
        </w:tc>
        <w:tc>
          <w:tcPr>
            <w:tcW w:w="1872" w:type="dxa"/>
            <w:noWrap/>
            <w:hideMark/>
          </w:tcPr>
          <w:p w14:paraId="1E7CC353" w14:textId="77777777" w:rsidR="002F0DDC" w:rsidRPr="002F0DDC" w:rsidRDefault="002F0DDC" w:rsidP="002F0DDC">
            <w:pPr>
              <w:spacing w:before="0" w:after="0"/>
              <w:ind w:left="0"/>
              <w:jc w:val="right"/>
              <w:rPr>
                <w:rFonts w:eastAsia="Times New Roman"/>
              </w:rPr>
            </w:pPr>
            <w:r w:rsidRPr="002F0DDC">
              <w:rPr>
                <w:rFonts w:eastAsia="Times New Roman"/>
              </w:rPr>
              <w:t>High School</w:t>
            </w:r>
          </w:p>
        </w:tc>
        <w:tc>
          <w:tcPr>
            <w:tcW w:w="720" w:type="dxa"/>
            <w:noWrap/>
            <w:hideMark/>
          </w:tcPr>
          <w:p w14:paraId="335DFD54" w14:textId="7CDC87AE" w:rsidR="002F0DDC" w:rsidRPr="002F0DDC" w:rsidRDefault="002F0DDC" w:rsidP="002F0DDC">
            <w:pPr>
              <w:spacing w:before="0" w:after="0"/>
              <w:ind w:left="0"/>
              <w:jc w:val="center"/>
              <w:rPr>
                <w:rFonts w:eastAsia="Times New Roman"/>
              </w:rPr>
            </w:pPr>
            <w:r w:rsidRPr="004653F3">
              <w:t>2</w:t>
            </w:r>
          </w:p>
        </w:tc>
        <w:tc>
          <w:tcPr>
            <w:tcW w:w="720" w:type="dxa"/>
            <w:noWrap/>
            <w:hideMark/>
          </w:tcPr>
          <w:p w14:paraId="37CC3F81" w14:textId="334E2229" w:rsidR="002F0DDC" w:rsidRPr="002F0DDC" w:rsidRDefault="002F0DDC" w:rsidP="002F0DDC">
            <w:pPr>
              <w:spacing w:before="0" w:after="0"/>
              <w:ind w:left="0"/>
              <w:jc w:val="center"/>
              <w:rPr>
                <w:rFonts w:eastAsia="Times New Roman"/>
              </w:rPr>
            </w:pPr>
            <w:r w:rsidRPr="004653F3">
              <w:t>0</w:t>
            </w:r>
          </w:p>
        </w:tc>
        <w:tc>
          <w:tcPr>
            <w:tcW w:w="720" w:type="dxa"/>
            <w:noWrap/>
            <w:hideMark/>
          </w:tcPr>
          <w:p w14:paraId="31AD1659" w14:textId="578153CA" w:rsidR="002F0DDC" w:rsidRPr="002F0DDC" w:rsidRDefault="002F0DDC" w:rsidP="002F0DDC">
            <w:pPr>
              <w:spacing w:before="0" w:after="0"/>
              <w:ind w:left="0"/>
              <w:jc w:val="center"/>
              <w:rPr>
                <w:rFonts w:eastAsia="Times New Roman"/>
              </w:rPr>
            </w:pPr>
            <w:r w:rsidRPr="004653F3">
              <w:t>2</w:t>
            </w:r>
          </w:p>
        </w:tc>
        <w:tc>
          <w:tcPr>
            <w:tcW w:w="720" w:type="dxa"/>
            <w:noWrap/>
            <w:hideMark/>
          </w:tcPr>
          <w:p w14:paraId="583F300B" w14:textId="17783E82" w:rsidR="002F0DDC" w:rsidRPr="002F0DDC" w:rsidRDefault="002F0DDC" w:rsidP="002F0DDC">
            <w:pPr>
              <w:spacing w:before="0" w:after="0"/>
              <w:ind w:left="0"/>
              <w:jc w:val="center"/>
              <w:rPr>
                <w:rFonts w:eastAsia="Times New Roman"/>
              </w:rPr>
            </w:pPr>
            <w:r w:rsidRPr="004653F3">
              <w:t>3</w:t>
            </w:r>
          </w:p>
        </w:tc>
        <w:tc>
          <w:tcPr>
            <w:tcW w:w="720" w:type="dxa"/>
            <w:noWrap/>
            <w:hideMark/>
          </w:tcPr>
          <w:p w14:paraId="0B22FC6D" w14:textId="7B02B7B2" w:rsidR="002F0DDC" w:rsidRPr="002F0DDC" w:rsidRDefault="002F0DDC" w:rsidP="002F0DDC">
            <w:pPr>
              <w:spacing w:before="0" w:after="0"/>
              <w:ind w:left="0"/>
              <w:jc w:val="center"/>
              <w:rPr>
                <w:rFonts w:eastAsia="Times New Roman"/>
              </w:rPr>
            </w:pPr>
            <w:r w:rsidRPr="004653F3">
              <w:t>67</w:t>
            </w:r>
          </w:p>
        </w:tc>
      </w:tr>
      <w:tr w:rsidR="002F0DDC" w:rsidRPr="002F0DDC" w14:paraId="3984B01D" w14:textId="77777777" w:rsidTr="001F1A3A">
        <w:trPr>
          <w:trHeight w:val="315"/>
        </w:trPr>
        <w:tc>
          <w:tcPr>
            <w:tcW w:w="2030" w:type="dxa"/>
            <w:noWrap/>
            <w:hideMark/>
          </w:tcPr>
          <w:p w14:paraId="5C335787" w14:textId="2EB00F7A" w:rsidR="002F0DDC" w:rsidRPr="002F0DDC" w:rsidRDefault="002F0DDC" w:rsidP="00280674">
            <w:pPr>
              <w:spacing w:before="0" w:after="0"/>
              <w:ind w:left="0"/>
              <w:jc w:val="right"/>
              <w:rPr>
                <w:rFonts w:eastAsia="Times New Roman"/>
              </w:rPr>
            </w:pPr>
            <w:r w:rsidRPr="002F0DDC">
              <w:rPr>
                <w:rFonts w:eastAsia="Times New Roman"/>
              </w:rPr>
              <w:t>AI</w:t>
            </w:r>
            <w:r w:rsidR="005C6D31">
              <w:rPr>
                <w:rFonts w:eastAsia="Times New Roman"/>
              </w:rPr>
              <w:t xml:space="preserve"> scor</w:t>
            </w:r>
            <w:r w:rsidR="003E586C">
              <w:rPr>
                <w:rFonts w:eastAsia="Times New Roman"/>
              </w:rPr>
              <w:t>ing</w:t>
            </w:r>
          </w:p>
        </w:tc>
        <w:tc>
          <w:tcPr>
            <w:tcW w:w="1872" w:type="dxa"/>
            <w:noWrap/>
            <w:hideMark/>
          </w:tcPr>
          <w:p w14:paraId="38B1BCD8" w14:textId="46171B9E" w:rsidR="002F0DDC" w:rsidRPr="002F0DDC" w:rsidRDefault="006D6C6B" w:rsidP="002F0DDC">
            <w:pPr>
              <w:spacing w:before="0" w:after="0"/>
              <w:ind w:left="0"/>
              <w:jc w:val="right"/>
              <w:rPr>
                <w:rFonts w:eastAsia="Times New Roman"/>
              </w:rPr>
            </w:pPr>
            <w:r>
              <w:rPr>
                <w:rFonts w:eastAsia="Times New Roman"/>
              </w:rPr>
              <w:t xml:space="preserve">Grade </w:t>
            </w:r>
            <w:r w:rsidR="002F0DDC" w:rsidRPr="002F0DDC">
              <w:rPr>
                <w:rFonts w:eastAsia="Times New Roman"/>
              </w:rPr>
              <w:t>5</w:t>
            </w:r>
          </w:p>
        </w:tc>
        <w:tc>
          <w:tcPr>
            <w:tcW w:w="720" w:type="dxa"/>
            <w:noWrap/>
            <w:hideMark/>
          </w:tcPr>
          <w:p w14:paraId="15A68C67" w14:textId="77777777" w:rsidR="002F0DDC" w:rsidRPr="002F0DDC" w:rsidRDefault="002F0DDC" w:rsidP="002F0DDC">
            <w:pPr>
              <w:spacing w:before="0" w:after="0"/>
              <w:ind w:left="0"/>
              <w:jc w:val="center"/>
              <w:rPr>
                <w:rFonts w:eastAsia="Times New Roman"/>
              </w:rPr>
            </w:pPr>
            <w:r w:rsidRPr="002F0DDC">
              <w:rPr>
                <w:rFonts w:eastAsia="Times New Roman"/>
              </w:rPr>
              <w:t>0</w:t>
            </w:r>
          </w:p>
        </w:tc>
        <w:tc>
          <w:tcPr>
            <w:tcW w:w="720" w:type="dxa"/>
            <w:noWrap/>
            <w:hideMark/>
          </w:tcPr>
          <w:p w14:paraId="31650E68" w14:textId="77777777" w:rsidR="002F0DDC" w:rsidRPr="002F0DDC" w:rsidRDefault="002F0DDC" w:rsidP="002F0DDC">
            <w:pPr>
              <w:spacing w:before="0" w:after="0"/>
              <w:ind w:left="0"/>
              <w:jc w:val="center"/>
              <w:rPr>
                <w:rFonts w:eastAsia="Times New Roman"/>
              </w:rPr>
            </w:pPr>
            <w:r w:rsidRPr="002F0DDC">
              <w:rPr>
                <w:rFonts w:eastAsia="Times New Roman"/>
              </w:rPr>
              <w:t>1</w:t>
            </w:r>
          </w:p>
        </w:tc>
        <w:tc>
          <w:tcPr>
            <w:tcW w:w="720" w:type="dxa"/>
            <w:noWrap/>
            <w:hideMark/>
          </w:tcPr>
          <w:p w14:paraId="0CE66E19" w14:textId="77777777" w:rsidR="002F0DDC" w:rsidRPr="002F0DDC" w:rsidRDefault="002F0DDC" w:rsidP="002F0DDC">
            <w:pPr>
              <w:spacing w:before="0" w:after="0"/>
              <w:ind w:left="0"/>
              <w:jc w:val="center"/>
              <w:rPr>
                <w:rFonts w:eastAsia="Times New Roman"/>
              </w:rPr>
            </w:pPr>
            <w:r w:rsidRPr="002F0DDC">
              <w:rPr>
                <w:rFonts w:eastAsia="Times New Roman"/>
              </w:rPr>
              <w:t>1</w:t>
            </w:r>
          </w:p>
        </w:tc>
        <w:tc>
          <w:tcPr>
            <w:tcW w:w="720" w:type="dxa"/>
            <w:noWrap/>
            <w:hideMark/>
          </w:tcPr>
          <w:p w14:paraId="7F1A5F0A" w14:textId="77777777" w:rsidR="002F0DDC" w:rsidRPr="002F0DDC" w:rsidRDefault="002F0DDC" w:rsidP="002F0DDC">
            <w:pPr>
              <w:spacing w:before="0" w:after="0"/>
              <w:ind w:left="0"/>
              <w:jc w:val="center"/>
              <w:rPr>
                <w:rFonts w:eastAsia="Times New Roman"/>
              </w:rPr>
            </w:pPr>
            <w:r w:rsidRPr="002F0DDC">
              <w:rPr>
                <w:rFonts w:eastAsia="Times New Roman"/>
              </w:rPr>
              <w:t>4</w:t>
            </w:r>
          </w:p>
        </w:tc>
        <w:tc>
          <w:tcPr>
            <w:tcW w:w="720" w:type="dxa"/>
            <w:noWrap/>
            <w:hideMark/>
          </w:tcPr>
          <w:p w14:paraId="31BCF80C" w14:textId="77777777" w:rsidR="002F0DDC" w:rsidRPr="002F0DDC" w:rsidRDefault="002F0DDC" w:rsidP="002F0DDC">
            <w:pPr>
              <w:spacing w:before="0" w:after="0"/>
              <w:ind w:left="0"/>
              <w:jc w:val="center"/>
              <w:rPr>
                <w:rFonts w:eastAsia="Times New Roman"/>
              </w:rPr>
            </w:pPr>
            <w:r w:rsidRPr="002F0DDC">
              <w:rPr>
                <w:rFonts w:eastAsia="Times New Roman"/>
              </w:rPr>
              <w:t>25</w:t>
            </w:r>
          </w:p>
        </w:tc>
      </w:tr>
      <w:tr w:rsidR="002F0DDC" w:rsidRPr="002F0DDC" w14:paraId="0383A883" w14:textId="77777777" w:rsidTr="001F1A3A">
        <w:trPr>
          <w:trHeight w:val="315"/>
        </w:trPr>
        <w:tc>
          <w:tcPr>
            <w:tcW w:w="2030" w:type="dxa"/>
            <w:noWrap/>
            <w:hideMark/>
          </w:tcPr>
          <w:p w14:paraId="32651483" w14:textId="75BC0338" w:rsidR="002F0DDC" w:rsidRPr="002F0DDC" w:rsidRDefault="002F0DDC" w:rsidP="00280674">
            <w:pPr>
              <w:spacing w:before="0" w:after="0"/>
              <w:ind w:left="0"/>
              <w:jc w:val="right"/>
              <w:rPr>
                <w:rFonts w:eastAsia="Times New Roman"/>
              </w:rPr>
            </w:pPr>
            <w:r w:rsidRPr="002F0DDC">
              <w:rPr>
                <w:rFonts w:eastAsia="Times New Roman"/>
              </w:rPr>
              <w:t>AI</w:t>
            </w:r>
            <w:r w:rsidR="005C6D31">
              <w:rPr>
                <w:rFonts w:eastAsia="Times New Roman"/>
              </w:rPr>
              <w:t xml:space="preserve"> scor</w:t>
            </w:r>
            <w:r w:rsidR="003E586C">
              <w:rPr>
                <w:rFonts w:eastAsia="Times New Roman"/>
              </w:rPr>
              <w:t>ing</w:t>
            </w:r>
          </w:p>
        </w:tc>
        <w:tc>
          <w:tcPr>
            <w:tcW w:w="1872" w:type="dxa"/>
            <w:noWrap/>
            <w:hideMark/>
          </w:tcPr>
          <w:p w14:paraId="6AD0C678" w14:textId="52C8CB19" w:rsidR="002F0DDC" w:rsidRPr="002F0DDC" w:rsidRDefault="006D6C6B" w:rsidP="002F0DDC">
            <w:pPr>
              <w:spacing w:before="0" w:after="0"/>
              <w:ind w:left="0"/>
              <w:jc w:val="right"/>
              <w:rPr>
                <w:rFonts w:eastAsia="Times New Roman"/>
              </w:rPr>
            </w:pPr>
            <w:r>
              <w:rPr>
                <w:rFonts w:eastAsia="Times New Roman"/>
              </w:rPr>
              <w:t xml:space="preserve">Grade </w:t>
            </w:r>
            <w:r w:rsidR="002F0DDC" w:rsidRPr="002F0DDC">
              <w:rPr>
                <w:rFonts w:eastAsia="Times New Roman"/>
              </w:rPr>
              <w:t>8</w:t>
            </w:r>
          </w:p>
        </w:tc>
        <w:tc>
          <w:tcPr>
            <w:tcW w:w="720" w:type="dxa"/>
            <w:noWrap/>
            <w:hideMark/>
          </w:tcPr>
          <w:p w14:paraId="665AE479" w14:textId="77777777" w:rsidR="002F0DDC" w:rsidRPr="002F0DDC" w:rsidRDefault="002F0DDC" w:rsidP="002F0DDC">
            <w:pPr>
              <w:spacing w:before="0" w:after="0"/>
              <w:ind w:left="0"/>
              <w:jc w:val="center"/>
              <w:rPr>
                <w:rFonts w:eastAsia="Times New Roman"/>
              </w:rPr>
            </w:pPr>
            <w:r w:rsidRPr="002F0DDC">
              <w:rPr>
                <w:rFonts w:eastAsia="Times New Roman"/>
              </w:rPr>
              <w:t>0</w:t>
            </w:r>
          </w:p>
        </w:tc>
        <w:tc>
          <w:tcPr>
            <w:tcW w:w="720" w:type="dxa"/>
            <w:noWrap/>
            <w:hideMark/>
          </w:tcPr>
          <w:p w14:paraId="47FBF1F7" w14:textId="77777777" w:rsidR="002F0DDC" w:rsidRPr="002F0DDC" w:rsidRDefault="002F0DDC" w:rsidP="002F0DDC">
            <w:pPr>
              <w:spacing w:before="0" w:after="0"/>
              <w:ind w:left="0"/>
              <w:jc w:val="center"/>
              <w:rPr>
                <w:rFonts w:eastAsia="Times New Roman"/>
              </w:rPr>
            </w:pPr>
            <w:r w:rsidRPr="002F0DDC">
              <w:rPr>
                <w:rFonts w:eastAsia="Times New Roman"/>
              </w:rPr>
              <w:t>0</w:t>
            </w:r>
          </w:p>
        </w:tc>
        <w:tc>
          <w:tcPr>
            <w:tcW w:w="720" w:type="dxa"/>
            <w:noWrap/>
            <w:hideMark/>
          </w:tcPr>
          <w:p w14:paraId="277E5BCF" w14:textId="77777777" w:rsidR="002F0DDC" w:rsidRPr="002F0DDC" w:rsidRDefault="002F0DDC" w:rsidP="002F0DDC">
            <w:pPr>
              <w:spacing w:before="0" w:after="0"/>
              <w:ind w:left="0"/>
              <w:jc w:val="center"/>
              <w:rPr>
                <w:rFonts w:eastAsia="Times New Roman"/>
              </w:rPr>
            </w:pPr>
            <w:r w:rsidRPr="002F0DDC">
              <w:rPr>
                <w:rFonts w:eastAsia="Times New Roman"/>
              </w:rPr>
              <w:t>0</w:t>
            </w:r>
          </w:p>
        </w:tc>
        <w:tc>
          <w:tcPr>
            <w:tcW w:w="720" w:type="dxa"/>
            <w:noWrap/>
            <w:hideMark/>
          </w:tcPr>
          <w:p w14:paraId="3594EE30" w14:textId="77777777" w:rsidR="002F0DDC" w:rsidRPr="002F0DDC" w:rsidRDefault="002F0DDC" w:rsidP="002F0DDC">
            <w:pPr>
              <w:spacing w:before="0" w:after="0"/>
              <w:ind w:left="0"/>
              <w:jc w:val="center"/>
              <w:rPr>
                <w:rFonts w:eastAsia="Times New Roman"/>
              </w:rPr>
            </w:pPr>
            <w:r w:rsidRPr="002F0DDC">
              <w:rPr>
                <w:rFonts w:eastAsia="Times New Roman"/>
              </w:rPr>
              <w:t>4</w:t>
            </w:r>
          </w:p>
        </w:tc>
        <w:tc>
          <w:tcPr>
            <w:tcW w:w="720" w:type="dxa"/>
            <w:noWrap/>
            <w:hideMark/>
          </w:tcPr>
          <w:p w14:paraId="2D82870C" w14:textId="77777777" w:rsidR="002F0DDC" w:rsidRPr="002F0DDC" w:rsidRDefault="002F0DDC" w:rsidP="002F0DDC">
            <w:pPr>
              <w:spacing w:before="0" w:after="0"/>
              <w:ind w:left="0"/>
              <w:jc w:val="center"/>
              <w:rPr>
                <w:rFonts w:eastAsia="Times New Roman"/>
              </w:rPr>
            </w:pPr>
            <w:r w:rsidRPr="002F0DDC">
              <w:rPr>
                <w:rFonts w:eastAsia="Times New Roman"/>
              </w:rPr>
              <w:t>0</w:t>
            </w:r>
          </w:p>
        </w:tc>
      </w:tr>
      <w:tr w:rsidR="002F0DDC" w:rsidRPr="002F0DDC" w14:paraId="4ADBD827" w14:textId="77777777" w:rsidTr="001F1A3A">
        <w:trPr>
          <w:trHeight w:val="330"/>
        </w:trPr>
        <w:tc>
          <w:tcPr>
            <w:tcW w:w="2030" w:type="dxa"/>
            <w:noWrap/>
            <w:hideMark/>
          </w:tcPr>
          <w:p w14:paraId="6CE45233" w14:textId="363E881B" w:rsidR="002F0DDC" w:rsidRPr="002F0DDC" w:rsidRDefault="002F0DDC" w:rsidP="00280674">
            <w:pPr>
              <w:spacing w:before="0" w:after="0"/>
              <w:ind w:left="0"/>
              <w:jc w:val="right"/>
              <w:rPr>
                <w:rFonts w:eastAsia="Times New Roman"/>
              </w:rPr>
            </w:pPr>
            <w:r w:rsidRPr="002F0DDC">
              <w:rPr>
                <w:rFonts w:eastAsia="Times New Roman"/>
              </w:rPr>
              <w:t>AI</w:t>
            </w:r>
            <w:r w:rsidR="005C6D31">
              <w:rPr>
                <w:rFonts w:eastAsia="Times New Roman"/>
              </w:rPr>
              <w:t xml:space="preserve"> scor</w:t>
            </w:r>
            <w:r w:rsidR="003E586C">
              <w:rPr>
                <w:rFonts w:eastAsia="Times New Roman"/>
              </w:rPr>
              <w:t>ing</w:t>
            </w:r>
          </w:p>
        </w:tc>
        <w:tc>
          <w:tcPr>
            <w:tcW w:w="1872" w:type="dxa"/>
            <w:noWrap/>
            <w:hideMark/>
          </w:tcPr>
          <w:p w14:paraId="0E32599A" w14:textId="77777777" w:rsidR="002F0DDC" w:rsidRPr="002F0DDC" w:rsidRDefault="002F0DDC" w:rsidP="002F0DDC">
            <w:pPr>
              <w:spacing w:before="0" w:after="0"/>
              <w:ind w:left="0"/>
              <w:jc w:val="right"/>
              <w:rPr>
                <w:rFonts w:eastAsia="Times New Roman"/>
              </w:rPr>
            </w:pPr>
            <w:r w:rsidRPr="002F0DDC">
              <w:rPr>
                <w:rFonts w:eastAsia="Times New Roman"/>
              </w:rPr>
              <w:t>High School</w:t>
            </w:r>
          </w:p>
        </w:tc>
        <w:tc>
          <w:tcPr>
            <w:tcW w:w="720" w:type="dxa"/>
            <w:noWrap/>
            <w:hideMark/>
          </w:tcPr>
          <w:p w14:paraId="3CA43227" w14:textId="77777777" w:rsidR="002F0DDC" w:rsidRPr="002F0DDC" w:rsidRDefault="002F0DDC" w:rsidP="002F0DDC">
            <w:pPr>
              <w:spacing w:before="0" w:after="0"/>
              <w:ind w:left="0"/>
              <w:jc w:val="center"/>
              <w:rPr>
                <w:rFonts w:eastAsia="Times New Roman"/>
              </w:rPr>
            </w:pPr>
            <w:r w:rsidRPr="002F0DDC">
              <w:rPr>
                <w:rFonts w:eastAsia="Times New Roman"/>
              </w:rPr>
              <w:t>1</w:t>
            </w:r>
          </w:p>
        </w:tc>
        <w:tc>
          <w:tcPr>
            <w:tcW w:w="720" w:type="dxa"/>
            <w:noWrap/>
            <w:hideMark/>
          </w:tcPr>
          <w:p w14:paraId="0224C768" w14:textId="77777777" w:rsidR="002F0DDC" w:rsidRPr="002F0DDC" w:rsidRDefault="002F0DDC" w:rsidP="002F0DDC">
            <w:pPr>
              <w:spacing w:before="0" w:after="0"/>
              <w:ind w:left="0"/>
              <w:jc w:val="center"/>
              <w:rPr>
                <w:rFonts w:eastAsia="Times New Roman"/>
              </w:rPr>
            </w:pPr>
            <w:r w:rsidRPr="002F0DDC">
              <w:rPr>
                <w:rFonts w:eastAsia="Times New Roman"/>
              </w:rPr>
              <w:t>0</w:t>
            </w:r>
          </w:p>
        </w:tc>
        <w:tc>
          <w:tcPr>
            <w:tcW w:w="720" w:type="dxa"/>
            <w:noWrap/>
            <w:hideMark/>
          </w:tcPr>
          <w:p w14:paraId="58028DF6" w14:textId="77777777" w:rsidR="002F0DDC" w:rsidRPr="002F0DDC" w:rsidRDefault="002F0DDC" w:rsidP="002F0DDC">
            <w:pPr>
              <w:spacing w:before="0" w:after="0"/>
              <w:ind w:left="0"/>
              <w:jc w:val="center"/>
              <w:rPr>
                <w:rFonts w:eastAsia="Times New Roman"/>
              </w:rPr>
            </w:pPr>
            <w:r w:rsidRPr="002F0DDC">
              <w:rPr>
                <w:rFonts w:eastAsia="Times New Roman"/>
              </w:rPr>
              <w:t>1</w:t>
            </w:r>
          </w:p>
        </w:tc>
        <w:tc>
          <w:tcPr>
            <w:tcW w:w="720" w:type="dxa"/>
            <w:noWrap/>
            <w:hideMark/>
          </w:tcPr>
          <w:p w14:paraId="750D0483" w14:textId="77777777" w:rsidR="002F0DDC" w:rsidRPr="002F0DDC" w:rsidRDefault="002F0DDC" w:rsidP="002F0DDC">
            <w:pPr>
              <w:spacing w:before="0" w:after="0"/>
              <w:ind w:left="0"/>
              <w:jc w:val="center"/>
              <w:rPr>
                <w:rFonts w:eastAsia="Times New Roman"/>
              </w:rPr>
            </w:pPr>
            <w:r w:rsidRPr="002F0DDC">
              <w:rPr>
                <w:rFonts w:eastAsia="Times New Roman"/>
              </w:rPr>
              <w:t>5</w:t>
            </w:r>
          </w:p>
        </w:tc>
        <w:tc>
          <w:tcPr>
            <w:tcW w:w="720" w:type="dxa"/>
            <w:noWrap/>
            <w:hideMark/>
          </w:tcPr>
          <w:p w14:paraId="0F7306E2" w14:textId="77777777" w:rsidR="002F0DDC" w:rsidRPr="002F0DDC" w:rsidRDefault="002F0DDC" w:rsidP="002F0DDC">
            <w:pPr>
              <w:spacing w:before="0" w:after="0"/>
              <w:ind w:left="0"/>
              <w:jc w:val="center"/>
              <w:rPr>
                <w:rFonts w:eastAsia="Times New Roman"/>
              </w:rPr>
            </w:pPr>
            <w:r w:rsidRPr="002F0DDC">
              <w:rPr>
                <w:rFonts w:eastAsia="Times New Roman"/>
              </w:rPr>
              <w:t>20</w:t>
            </w:r>
          </w:p>
        </w:tc>
      </w:tr>
    </w:tbl>
    <w:p w14:paraId="7CD1CC48" w14:textId="76142AF0" w:rsidR="004F721E" w:rsidRPr="00502EBD" w:rsidRDefault="004F721E" w:rsidP="00280674">
      <w:pPr>
        <w:spacing w:before="120"/>
      </w:pPr>
      <w:r>
        <w:t xml:space="preserve">The </w:t>
      </w:r>
      <w:r w:rsidR="00834375">
        <w:t>evaluation of CR items with new</w:t>
      </w:r>
      <w:r w:rsidR="00C66B39">
        <w:t>,</w:t>
      </w:r>
      <w:r w:rsidR="00834375">
        <w:t xml:space="preserve"> approved</w:t>
      </w:r>
      <w:r w:rsidR="00C66B39">
        <w:t>,</w:t>
      </w:r>
      <w:r w:rsidR="00834375">
        <w:t xml:space="preserve"> AI models are presented in </w:t>
      </w:r>
      <w:r w:rsidR="00C91F1E">
        <w:t xml:space="preserve">subsection </w:t>
      </w:r>
      <w:hyperlink w:anchor="_Model_Evaluation" w:history="1">
        <w:r w:rsidR="00C91F1E" w:rsidRPr="00C66B39">
          <w:rPr>
            <w:rStyle w:val="Hyperlink"/>
            <w:i/>
          </w:rPr>
          <w:t>7.5.3</w:t>
        </w:r>
        <w:r w:rsidR="00950C01" w:rsidRPr="00C66B39">
          <w:rPr>
            <w:rStyle w:val="Hyperlink"/>
            <w:i/>
          </w:rPr>
          <w:t xml:space="preserve"> Model Evaluation</w:t>
        </w:r>
      </w:hyperlink>
      <w:r w:rsidR="00950C01">
        <w:t>.</w:t>
      </w:r>
    </w:p>
    <w:p w14:paraId="36F2FCD6" w14:textId="060D4EC4" w:rsidR="004E4CE8" w:rsidRDefault="004E4CE8" w:rsidP="0056125D">
      <w:pPr>
        <w:pStyle w:val="Heading5"/>
      </w:pPr>
      <w:bookmarkStart w:id="625" w:name="_Validity_Responses_and"/>
      <w:bookmarkEnd w:id="625"/>
      <w:r w:rsidRPr="00642246">
        <w:t>Validity Responses and Sets</w:t>
      </w:r>
    </w:p>
    <w:p w14:paraId="3303B607" w14:textId="26B6E213" w:rsidR="000439AF" w:rsidRPr="00D5465E" w:rsidRDefault="000439AF" w:rsidP="000439AF">
      <w:r w:rsidRPr="005E6171">
        <w:t>High interrater reliability is an important goal, and the analysis of related data helps to identify errant scoring</w:t>
      </w:r>
      <w:r>
        <w:t>.</w:t>
      </w:r>
      <w:r w:rsidRPr="005E6171">
        <w:t xml:space="preserve"> </w:t>
      </w:r>
      <w:r>
        <w:t>H</w:t>
      </w:r>
      <w:r w:rsidRPr="005E6171">
        <w:t>owever, validity responses and sets are the most important tools in ensuring scoring accuracy.</w:t>
      </w:r>
    </w:p>
    <w:p w14:paraId="306AEC55" w14:textId="77777777" w:rsidR="000439AF" w:rsidRPr="005E6171" w:rsidRDefault="000439AF" w:rsidP="000439AF">
      <w:r w:rsidRPr="005E6171">
        <w:t>Unlike interrater data</w:t>
      </w:r>
      <w:r>
        <w:t xml:space="preserve">, </w:t>
      </w:r>
      <w:r w:rsidRPr="005E6171">
        <w:t>which show a comparison of one rater versus another</w:t>
      </w:r>
      <w:r>
        <w:t xml:space="preserve">, </w:t>
      </w:r>
      <w:r w:rsidRPr="005E6171">
        <w:t>validity data indicate the rater’s ongoing ability to match CDE-approved scores when scoring prescored validity responses that are indistinguishable from live responses.</w:t>
      </w:r>
    </w:p>
    <w:p w14:paraId="10F955CB" w14:textId="1F64865C" w:rsidR="000439AF" w:rsidRPr="00D5465E" w:rsidRDefault="000439AF" w:rsidP="000439AF">
      <w:r w:rsidRPr="005E6171">
        <w:lastRenderedPageBreak/>
        <w:t>ETS</w:t>
      </w:r>
      <w:r w:rsidRPr="005E6171" w:rsidDel="0005276B">
        <w:t xml:space="preserve"> </w:t>
      </w:r>
      <w:r w:rsidR="0005276B">
        <w:t>us</w:t>
      </w:r>
      <w:r w:rsidR="0005276B" w:rsidRPr="005E6171">
        <w:t xml:space="preserve">ed </w:t>
      </w:r>
      <w:r w:rsidRPr="005E6171">
        <w:t>sample responses approved during the range</w:t>
      </w:r>
      <w:r w:rsidR="00E71BD2">
        <w:t xml:space="preserve"> </w:t>
      </w:r>
      <w:r w:rsidRPr="005E6171">
        <w:t>finding process to create an initial set of 20 validity responses per prompt to represent all points across the score scale. ETS estimated 20 validity responses per prompt would be sufficient for the scoring window.</w:t>
      </w:r>
    </w:p>
    <w:p w14:paraId="485D0937" w14:textId="29E69952" w:rsidR="000439AF" w:rsidRPr="005E6171" w:rsidRDefault="000439AF" w:rsidP="000439AF">
      <w:r w:rsidRPr="005E6171">
        <w:t>Review of incorrectly scored validity responses was an ongoing process that alerted scoring leaders to specific needs for monitoring and retraining. Routine procedures included focused backr</w:t>
      </w:r>
      <w:r>
        <w:t>ead</w:t>
      </w:r>
      <w:r w:rsidRPr="005E6171">
        <w:t xml:space="preserve">ing that could lead to one-on-one retraining sessions between scoring leaders and individual raters. Additionally, </w:t>
      </w:r>
      <w:r>
        <w:t>s</w:t>
      </w:r>
      <w:r w:rsidRPr="005E6171">
        <w:t xml:space="preserve">coring </w:t>
      </w:r>
      <w:r>
        <w:t>l</w:t>
      </w:r>
      <w:r w:rsidRPr="005E6171">
        <w:t>eaders and ETS A</w:t>
      </w:r>
      <w:r w:rsidR="009865A2">
        <w:t>LT</w:t>
      </w:r>
      <w:r w:rsidRPr="005E6171">
        <w:t>D staff worked together to identify any trends in errant scoring patterns to determine if a broader retraining effort would be beneficial, such as the creation of an additional training set to reanchor, or refocus, the group in the accurate application of a particular aspect of the scoring guide.</w:t>
      </w:r>
    </w:p>
    <w:p w14:paraId="34374CDC" w14:textId="2D0E8FD7" w:rsidR="000439AF" w:rsidRPr="005E6171" w:rsidRDefault="000439AF" w:rsidP="000439AF">
      <w:r w:rsidRPr="005E6171">
        <w:t>ETS A</w:t>
      </w:r>
      <w:r w:rsidR="009865A2">
        <w:t>LT</w:t>
      </w:r>
      <w:r w:rsidRPr="005E6171">
        <w:t xml:space="preserve">D and </w:t>
      </w:r>
      <w:r w:rsidR="00A515FD" w:rsidRPr="00167F57">
        <w:t>CR Scoring Systems and Capabilities</w:t>
      </w:r>
      <w:r w:rsidRPr="005E6171">
        <w:t xml:space="preserve"> staff reviewed raters’ scoring patterns and ma</w:t>
      </w:r>
      <w:r w:rsidR="00A515FD">
        <w:t>de</w:t>
      </w:r>
      <w:r w:rsidRPr="005E6171">
        <w:t xml:space="preserve"> judgment calls on whether to dismiss a rater. Raters who were unable to maintain an adequate standard of accuracy after retraining were disqualified from scoring the item. When a rater </w:t>
      </w:r>
      <w:r>
        <w:t>was</w:t>
      </w:r>
      <w:r w:rsidRPr="005E6171">
        <w:t xml:space="preserve"> dismissed, ETS scoring leadership review</w:t>
      </w:r>
      <w:r>
        <w:t>ed</w:t>
      </w:r>
      <w:r w:rsidRPr="005E6171">
        <w:t xml:space="preserve"> the rater’s scoring patterns to determine if all scores assigned by the rater during the time period in question should be nullified and the responses routed for rescoring.</w:t>
      </w:r>
    </w:p>
    <w:p w14:paraId="5EFCCEAE" w14:textId="3A66757C" w:rsidR="00914702" w:rsidRPr="00914702" w:rsidRDefault="000439AF" w:rsidP="00305D62">
      <w:r w:rsidRPr="005E6171">
        <w:t>Features such as backr</w:t>
      </w:r>
      <w:r>
        <w:t>ead</w:t>
      </w:r>
      <w:r w:rsidRPr="005E6171">
        <w:t>ing, interrater reliability reporting functions, and validity response insertion and reporting functions allow</w:t>
      </w:r>
      <w:r>
        <w:t>ed</w:t>
      </w:r>
      <w:r w:rsidRPr="005E6171">
        <w:t xml:space="preserve"> scoring leaders to quickly identify inaccurate scoring patterns and take appropriate corrective actions.</w:t>
      </w:r>
    </w:p>
    <w:p w14:paraId="57B42EA4" w14:textId="07F3B0A6" w:rsidR="00945163" w:rsidRDefault="00945163" w:rsidP="00502EBD">
      <w:pPr>
        <w:pStyle w:val="Heading3"/>
      </w:pPr>
      <w:bookmarkStart w:id="626" w:name="_Toc39066681"/>
      <w:bookmarkStart w:id="627" w:name="_Toc184118541"/>
      <w:r w:rsidRPr="00642246">
        <w:t>Scoring for Selected</w:t>
      </w:r>
      <w:r w:rsidR="00F63733">
        <w:t>-</w:t>
      </w:r>
      <w:r w:rsidRPr="00642246">
        <w:t>Response Items</w:t>
      </w:r>
      <w:bookmarkEnd w:id="626"/>
      <w:bookmarkEnd w:id="627"/>
    </w:p>
    <w:p w14:paraId="04A2DF75" w14:textId="2F07A76B" w:rsidR="00502EBD" w:rsidRPr="00502EBD" w:rsidRDefault="008C27F2" w:rsidP="00502EBD">
      <w:r>
        <w:t xml:space="preserve">CAST </w:t>
      </w:r>
      <w:r w:rsidR="00873221">
        <w:t>2018</w:t>
      </w:r>
      <w:r w:rsidR="00F16CFA" w:rsidRPr="00770282">
        <w:t>–</w:t>
      </w:r>
      <w:r w:rsidR="000265AA">
        <w:t>20</w:t>
      </w:r>
      <w:r w:rsidR="00873221">
        <w:t>19</w:t>
      </w:r>
      <w:r w:rsidRPr="005E6171">
        <w:t xml:space="preserve"> </w:t>
      </w:r>
      <w:r>
        <w:t>assessments</w:t>
      </w:r>
      <w:r w:rsidRPr="005E6171" w:rsidDel="00C05FEF">
        <w:t xml:space="preserve"> include</w:t>
      </w:r>
      <w:r>
        <w:t>d</w:t>
      </w:r>
      <w:r w:rsidRPr="005E6171" w:rsidDel="00C05FEF">
        <w:t xml:space="preserve"> machine</w:t>
      </w:r>
      <w:r>
        <w:t>-</w:t>
      </w:r>
      <w:r w:rsidRPr="005E6171" w:rsidDel="00C05FEF">
        <w:t>scorable</w:t>
      </w:r>
      <w:r>
        <w:t>,</w:t>
      </w:r>
      <w:r w:rsidRPr="005E6171" w:rsidDel="00C05FEF">
        <w:t xml:space="preserve"> traditional </w:t>
      </w:r>
      <w:r w:rsidRPr="005E6171">
        <w:t xml:space="preserve">MC items and </w:t>
      </w:r>
      <w:r w:rsidR="00B3397E" w:rsidRPr="00167F57">
        <w:t xml:space="preserve">technology-enhanced </w:t>
      </w:r>
      <w:r w:rsidRPr="005E6171" w:rsidDel="00C05FEF">
        <w:t>items that were scored by the test delivery system (TDS).</w:t>
      </w:r>
      <w:r w:rsidRPr="005E6171">
        <w:t xml:space="preserve"> In the TDS, responses to the test forms were compared with the answer keys or scoring rubrics embedded in the TDS to determine the score points. A real-time, quality-monitoring component was built into the TDS. After a test was administered to a student, the TDS passed the resulting data to the Quality Assurance </w:t>
      </w:r>
      <w:r w:rsidR="00144245">
        <w:t>S</w:t>
      </w:r>
      <w:r w:rsidRPr="005E6171">
        <w:t>ystem to ensure a score from the machine</w:t>
      </w:r>
      <w:r>
        <w:t>-</w:t>
      </w:r>
      <w:r w:rsidRPr="005E6171">
        <w:t xml:space="preserve">scoring system was scored accurately. The details of quality control are provided in section </w:t>
      </w:r>
      <w:hyperlink w:anchor="_Quality_Control_of_2" w:history="1">
        <w:r w:rsidR="00604DF6">
          <w:rPr>
            <w:rStyle w:val="Hyperlink"/>
            <w:i/>
          </w:rPr>
          <w:t>9</w:t>
        </w:r>
        <w:r w:rsidRPr="00CC2F49">
          <w:rPr>
            <w:rStyle w:val="Hyperlink"/>
            <w:i/>
          </w:rPr>
          <w:t xml:space="preserve">.5 </w:t>
        </w:r>
        <w:bookmarkStart w:id="628" w:name="_Toc483239799"/>
        <w:r w:rsidRPr="00CC2F49">
          <w:rPr>
            <w:rStyle w:val="Hyperlink"/>
            <w:i/>
          </w:rPr>
          <w:t xml:space="preserve">Quality Control </w:t>
        </w:r>
        <w:bookmarkEnd w:id="628"/>
        <w:r w:rsidRPr="00CC2F49">
          <w:rPr>
            <w:rStyle w:val="Hyperlink"/>
            <w:i/>
          </w:rPr>
          <w:t>of Scoring</w:t>
        </w:r>
      </w:hyperlink>
      <w:r w:rsidRPr="005E6171">
        <w:t>.</w:t>
      </w:r>
    </w:p>
    <w:p w14:paraId="160E79B5" w14:textId="3FA48D7C" w:rsidR="00AF3EC4" w:rsidRDefault="00AF3EC4" w:rsidP="00502EBD">
      <w:pPr>
        <w:pStyle w:val="Heading3"/>
      </w:pPr>
      <w:bookmarkStart w:id="629" w:name="_Student_Test_Scores"/>
      <w:bookmarkStart w:id="630" w:name="_Toc39066682"/>
      <w:bookmarkStart w:id="631" w:name="_Toc184118542"/>
      <w:bookmarkEnd w:id="629"/>
      <w:r>
        <w:t>Student Test Scores</w:t>
      </w:r>
      <w:bookmarkEnd w:id="630"/>
      <w:bookmarkEnd w:id="631"/>
    </w:p>
    <w:p w14:paraId="104163C5" w14:textId="38171A02" w:rsidR="00CA55C9" w:rsidRPr="00596FBE" w:rsidRDefault="00CA55C9" w:rsidP="00CA55C9">
      <w:r w:rsidRPr="00596FBE">
        <w:t xml:space="preserve">ETS developed two parallel scoring systems to produce students’ scores: the </w:t>
      </w:r>
      <w:r w:rsidR="006673AA" w:rsidRPr="00167F57">
        <w:t>Enter</w:t>
      </w:r>
      <w:r w:rsidR="006673AA">
        <w:t>prise Score Key Management (</w:t>
      </w:r>
      <w:r w:rsidRPr="00596FBE">
        <w:t>eSKM</w:t>
      </w:r>
      <w:r w:rsidR="006673AA">
        <w:t>)</w:t>
      </w:r>
      <w:r w:rsidRPr="00596FBE">
        <w:t xml:space="preserve"> scoring system, which scores and delivers individual students’ scores to the ETS reporting system; and the parallel scoring system developed by ETS </w:t>
      </w:r>
      <w:r w:rsidR="00537111" w:rsidRPr="00596FBE">
        <w:rPr>
          <w:rFonts w:cs="Times New Roman"/>
          <w:color w:val="auto"/>
        </w:rPr>
        <w:t>Psychometric Analysis and Research</w:t>
      </w:r>
      <w:r w:rsidR="00537111">
        <w:t xml:space="preserve"> (</w:t>
      </w:r>
      <w:r>
        <w:t>PAR</w:t>
      </w:r>
      <w:r w:rsidR="00537111">
        <w:t>)</w:t>
      </w:r>
      <w:r w:rsidR="0066065E">
        <w:t>,</w:t>
      </w:r>
      <w:r w:rsidRPr="00596FBE">
        <w:t xml:space="preserve"> which computes individual students’ scores. The two scoring systems independently appl</w:t>
      </w:r>
      <w:r w:rsidR="00E71BD2">
        <w:t>ied</w:t>
      </w:r>
      <w:r w:rsidRPr="00596FBE">
        <w:t xml:space="preserve"> the same scoring algorithms and specifications. ETS psychometricians verif</w:t>
      </w:r>
      <w:r w:rsidR="00E71BD2">
        <w:t>ied</w:t>
      </w:r>
      <w:r w:rsidRPr="00596FBE">
        <w:t xml:space="preserve"> the eSKM scoring by comparing all individual student scores from </w:t>
      </w:r>
      <w:r w:rsidR="00217AD0">
        <w:t>PAR</w:t>
      </w:r>
      <w:r w:rsidRPr="00596FBE">
        <w:t xml:space="preserve"> and resolving any discrepancies. This process </w:t>
      </w:r>
      <w:r w:rsidR="00E71BD2">
        <w:t>was</w:t>
      </w:r>
      <w:r w:rsidR="00E71BD2" w:rsidRPr="00596FBE">
        <w:t xml:space="preserve"> </w:t>
      </w:r>
      <w:r w:rsidRPr="00596FBE">
        <w:t>an internal quality</w:t>
      </w:r>
      <w:r w:rsidR="00406F21">
        <w:t xml:space="preserve"> </w:t>
      </w:r>
      <w:r w:rsidRPr="00596FBE">
        <w:t xml:space="preserve">control step that is in place to verify the accuracy of scoring. Students’ scores </w:t>
      </w:r>
      <w:r w:rsidR="00E71BD2">
        <w:t>were</w:t>
      </w:r>
      <w:r w:rsidR="00E71BD2" w:rsidRPr="00596FBE">
        <w:t xml:space="preserve"> </w:t>
      </w:r>
      <w:r w:rsidRPr="00596FBE">
        <w:t>reported only when the two parallel systems produce</w:t>
      </w:r>
      <w:r w:rsidR="00E71BD2">
        <w:t>d</w:t>
      </w:r>
      <w:r w:rsidRPr="00596FBE">
        <w:t xml:space="preserve"> identical results with acceptable tolerance.</w:t>
      </w:r>
    </w:p>
    <w:p w14:paraId="0467EB7E" w14:textId="475F0404" w:rsidR="00502EBD" w:rsidRPr="00502EBD" w:rsidRDefault="00CA55C9" w:rsidP="00416012">
      <w:pPr>
        <w:rPr>
          <w:lang w:eastAsia="zh-CN"/>
        </w:rPr>
      </w:pPr>
      <w:r w:rsidRPr="00596FBE">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3AD83579" w14:textId="3DD9C4B0" w:rsidR="00820137" w:rsidRPr="00CE1DF5" w:rsidRDefault="00820137" w:rsidP="00280674">
      <w:pPr>
        <w:pStyle w:val="Heading4"/>
      </w:pPr>
      <w:r>
        <w:lastRenderedPageBreak/>
        <w:t>Theta Scores</w:t>
      </w:r>
    </w:p>
    <w:p w14:paraId="08BCCDA3" w14:textId="69E9D783" w:rsidR="008F001B" w:rsidRDefault="006F5824" w:rsidP="008F001B">
      <w:r>
        <w:t xml:space="preserve">After </w:t>
      </w:r>
      <w:r w:rsidR="004C3804">
        <w:t xml:space="preserve">IRT </w:t>
      </w:r>
      <w:r>
        <w:t xml:space="preserve">item calibration </w:t>
      </w:r>
      <w:r w:rsidR="00E71BD2">
        <w:t xml:space="preserve">is </w:t>
      </w:r>
      <w:r>
        <w:t>conducted to obtain item parameter estimates, t</w:t>
      </w:r>
      <w:r w:rsidR="008F001B" w:rsidRPr="00B72A9D">
        <w:t xml:space="preserve">he student’s </w:t>
      </w:r>
      <w:r w:rsidR="008F001B">
        <w:t xml:space="preserve">theta </w:t>
      </w:r>
      <w:r w:rsidR="008F001B" w:rsidRPr="00B72A9D">
        <w:t xml:space="preserve">score is </w:t>
      </w:r>
      <w:r>
        <w:t xml:space="preserve">then </w:t>
      </w:r>
      <w:r w:rsidR="008F001B" w:rsidRPr="00B72A9D">
        <w:t>computed by the inverse test characteristic curve method (Stocking, 1996)</w:t>
      </w:r>
      <w:r w:rsidR="008F001B">
        <w:t xml:space="preserve"> via an iterative process</w:t>
      </w:r>
      <w:r w:rsidR="008F001B" w:rsidRPr="00B72A9D">
        <w:t xml:space="preserve">. </w:t>
      </w:r>
      <w:r w:rsidR="003624AA">
        <w:t xml:space="preserve">Refer to section </w:t>
      </w:r>
      <w:hyperlink w:anchor="_IRT_Analyses" w:history="1">
        <w:r w:rsidR="003624AA" w:rsidRPr="00EC024C">
          <w:rPr>
            <w:rStyle w:val="Hyperlink"/>
            <w:i/>
          </w:rPr>
          <w:t>8.5 IRT Analyses</w:t>
        </w:r>
      </w:hyperlink>
      <w:r w:rsidR="003624AA">
        <w:t xml:space="preserve"> for more details on the IRT models and calibration.</w:t>
      </w:r>
      <w:r w:rsidR="000B78DC">
        <w:t xml:space="preserve"> </w:t>
      </w:r>
      <w:r w:rsidR="008F001B" w:rsidRPr="00B72A9D">
        <w:t xml:space="preserve">This method transforms the sum of the student’s item scores into an ability estimate. That estimate is the ability level at which the sum of the expected scores on the items </w:t>
      </w:r>
      <w:r w:rsidR="00E621E5">
        <w:t xml:space="preserve">that </w:t>
      </w:r>
      <w:r w:rsidR="008F001B" w:rsidRPr="00B72A9D">
        <w:t xml:space="preserve">the student took is equal to the sum of the </w:t>
      </w:r>
      <w:r w:rsidR="00E621E5">
        <w:t xml:space="preserve">raw </w:t>
      </w:r>
      <w:r w:rsidR="008F001B" w:rsidRPr="00B72A9D">
        <w:t xml:space="preserve">scores that the student actually earned on those items. </w:t>
      </w:r>
      <w:r w:rsidR="00FB5569">
        <w:t xml:space="preserve">The range of theta scores is </w:t>
      </w:r>
      <w:r w:rsidR="00E621E5">
        <w:t>-</w:t>
      </w:r>
      <w:r w:rsidR="00FB5569">
        <w:t>4 to 4.</w:t>
      </w:r>
    </w:p>
    <w:p w14:paraId="77C5BB78" w14:textId="3E65B4D7" w:rsidR="004E5B0E" w:rsidRDefault="004E5B0E" w:rsidP="008F001B">
      <w:r>
        <w:t xml:space="preserve">The same method is used to estimate a student’s theta score for </w:t>
      </w:r>
      <w:r w:rsidR="003056A9">
        <w:t xml:space="preserve">both </w:t>
      </w:r>
      <w:r>
        <w:t xml:space="preserve">the overall test </w:t>
      </w:r>
      <w:r w:rsidR="003056A9">
        <w:t>and</w:t>
      </w:r>
      <w:r>
        <w:t xml:space="preserve"> domain</w:t>
      </w:r>
      <w:r w:rsidR="001C0AB2">
        <w:t xml:space="preserve"> scores</w:t>
      </w:r>
      <w:r>
        <w:t>.</w:t>
      </w:r>
    </w:p>
    <w:p w14:paraId="228D5069" w14:textId="5BCD118F" w:rsidR="006808A7" w:rsidRPr="00820137" w:rsidRDefault="006808A7" w:rsidP="008F001B">
      <w:r>
        <w:t xml:space="preserve">Individual student theta score distributions are presented in </w:t>
      </w:r>
      <w:r w:rsidR="00252518" w:rsidRPr="00252518">
        <w:rPr>
          <w:rStyle w:val="Cross-Reference"/>
        </w:rPr>
        <w:fldChar w:fldCharType="begin"/>
      </w:r>
      <w:r w:rsidR="00252518" w:rsidRPr="00252518">
        <w:rPr>
          <w:rStyle w:val="Cross-Reference"/>
        </w:rPr>
        <w:instrText xml:space="preserve"> REF _Ref183157351 \h </w:instrText>
      </w:r>
      <w:r w:rsidR="00252518">
        <w:rPr>
          <w:rStyle w:val="Cross-Reference"/>
        </w:rPr>
        <w:instrText xml:space="preserve"> \* MERGEFORMAT </w:instrText>
      </w:r>
      <w:r w:rsidR="00252518" w:rsidRPr="00252518">
        <w:rPr>
          <w:rStyle w:val="Cross-Reference"/>
        </w:rPr>
      </w:r>
      <w:r w:rsidR="00252518" w:rsidRPr="00252518">
        <w:rPr>
          <w:rStyle w:val="Cross-Reference"/>
        </w:rPr>
        <w:fldChar w:fldCharType="separate"/>
      </w:r>
      <w:r w:rsidR="00252518" w:rsidRPr="00252518">
        <w:rPr>
          <w:rStyle w:val="Cross-Reference"/>
        </w:rPr>
        <w:t>table 7.A.1</w:t>
      </w:r>
      <w:r w:rsidR="00252518" w:rsidRPr="00252518">
        <w:rPr>
          <w:rStyle w:val="Cross-Reference"/>
        </w:rPr>
        <w:fldChar w:fldCharType="end"/>
      </w:r>
      <w:r w:rsidR="00537739">
        <w:t xml:space="preserve"> through </w:t>
      </w:r>
      <w:r w:rsidR="00252518" w:rsidRPr="00252518">
        <w:rPr>
          <w:rStyle w:val="Cross-Reference"/>
        </w:rPr>
        <w:fldChar w:fldCharType="begin"/>
      </w:r>
      <w:r w:rsidR="00252518" w:rsidRPr="00252518">
        <w:rPr>
          <w:rStyle w:val="Cross-Reference"/>
        </w:rPr>
        <w:instrText xml:space="preserve"> REF _Ref183157464 \h </w:instrText>
      </w:r>
      <w:r w:rsidR="00252518">
        <w:rPr>
          <w:rStyle w:val="Cross-Reference"/>
        </w:rPr>
        <w:instrText xml:space="preserve"> \* MERGEFORMAT </w:instrText>
      </w:r>
      <w:r w:rsidR="00252518" w:rsidRPr="00252518">
        <w:rPr>
          <w:rStyle w:val="Cross-Reference"/>
        </w:rPr>
      </w:r>
      <w:r w:rsidR="00252518" w:rsidRPr="00252518">
        <w:rPr>
          <w:rStyle w:val="Cross-Reference"/>
        </w:rPr>
        <w:fldChar w:fldCharType="separate"/>
      </w:r>
      <w:r w:rsidR="00252518" w:rsidRPr="00252518">
        <w:rPr>
          <w:rStyle w:val="Cross-Reference"/>
        </w:rPr>
        <w:t>table 7.A.6</w:t>
      </w:r>
      <w:r w:rsidR="00252518" w:rsidRPr="00252518">
        <w:rPr>
          <w:rStyle w:val="Cross-Reference"/>
        </w:rPr>
        <w:fldChar w:fldCharType="end"/>
      </w:r>
      <w:r w:rsidR="00537739">
        <w:t xml:space="preserve"> </w:t>
      </w:r>
      <w:r w:rsidR="001E7754">
        <w:t>i</w:t>
      </w:r>
      <w:r w:rsidR="001E7754" w:rsidRPr="00987FC8">
        <w:t xml:space="preserve">n </w:t>
      </w:r>
      <w:hyperlink w:anchor="_Appendix_7.A:_Overall" w:history="1">
        <w:r w:rsidR="003868C1" w:rsidRPr="00987FC8">
          <w:rPr>
            <w:rStyle w:val="Hyperlink"/>
          </w:rPr>
          <w:t>a</w:t>
        </w:r>
        <w:r w:rsidR="001E7754" w:rsidRPr="00987FC8">
          <w:rPr>
            <w:rStyle w:val="Hyperlink"/>
          </w:rPr>
          <w:t xml:space="preserve">ppendix </w:t>
        </w:r>
        <w:r w:rsidR="00131511" w:rsidRPr="00987FC8">
          <w:rPr>
            <w:rStyle w:val="Hyperlink"/>
          </w:rPr>
          <w:t>7.</w:t>
        </w:r>
        <w:r w:rsidR="001E7754" w:rsidRPr="00987FC8">
          <w:rPr>
            <w:rStyle w:val="Hyperlink"/>
          </w:rPr>
          <w:t>A</w:t>
        </w:r>
      </w:hyperlink>
      <w:r w:rsidR="001E7754" w:rsidRPr="00987FC8">
        <w:t xml:space="preserve"> </w:t>
      </w:r>
      <w:r w:rsidR="00537739" w:rsidRPr="00987FC8">
        <w:t>fo</w:t>
      </w:r>
      <w:r w:rsidR="00537739">
        <w:t xml:space="preserve">r grades five, eight, ten, eleven, </w:t>
      </w:r>
      <w:r w:rsidR="00E71BD2">
        <w:t xml:space="preserve">and </w:t>
      </w:r>
      <w:r w:rsidR="00537739">
        <w:t>twelve and high school</w:t>
      </w:r>
      <w:r w:rsidR="00466AE8">
        <w:t>, respectively</w:t>
      </w:r>
      <w:r>
        <w:t>.</w:t>
      </w:r>
    </w:p>
    <w:p w14:paraId="393EE5A5" w14:textId="77777777" w:rsidR="005A13AB" w:rsidRPr="00CE1DF5" w:rsidRDefault="005A13AB" w:rsidP="00280674">
      <w:pPr>
        <w:pStyle w:val="Heading4"/>
      </w:pPr>
      <w:r>
        <w:t>Scale Scores</w:t>
      </w:r>
    </w:p>
    <w:p w14:paraId="5DF91073" w14:textId="1C155AD6" w:rsidR="003F1753" w:rsidRDefault="003F1753" w:rsidP="003F1753">
      <w:r>
        <w:t>The CAST uses the IRT model to estimate students’ abilities (i.e., theta scores) and then uses the IRT true score equating method to convert the theta scores to number right (NR) scores on a base form</w:t>
      </w:r>
      <w:r w:rsidR="00FF403A">
        <w:t>, which</w:t>
      </w:r>
      <w:r w:rsidR="00E55C4F">
        <w:t xml:space="preserve"> is</w:t>
      </w:r>
      <w:r w:rsidR="00FF403A">
        <w:t xml:space="preserve"> comprise</w:t>
      </w:r>
      <w:r w:rsidR="00E55C4F">
        <w:t>d</w:t>
      </w:r>
      <w:r w:rsidR="00FF403A">
        <w:t xml:space="preserve"> of 100 Rasch items</w:t>
      </w:r>
      <w:r w:rsidR="00D45FD2">
        <w:t xml:space="preserve"> with a diffic</w:t>
      </w:r>
      <w:r w:rsidR="001A53D1">
        <w:t>u</w:t>
      </w:r>
      <w:r w:rsidR="00D45FD2">
        <w:t>lty of 0</w:t>
      </w:r>
      <w:r>
        <w:t xml:space="preserve">. </w:t>
      </w:r>
      <w:r w:rsidR="00603995">
        <w:t>A</w:t>
      </w:r>
      <w:r w:rsidR="00A11EBB">
        <w:t xml:space="preserve"> </w:t>
      </w:r>
      <w:r w:rsidR="00782653">
        <w:t>total</w:t>
      </w:r>
      <w:r w:rsidR="00A11EBB">
        <w:t xml:space="preserve"> theta score </w:t>
      </w:r>
      <w:r w:rsidR="00603995">
        <w:t xml:space="preserve">is converted </w:t>
      </w:r>
      <w:r w:rsidR="00A11EBB">
        <w:t xml:space="preserve">to an NR score </w:t>
      </w:r>
      <w:r w:rsidR="00A5682F">
        <w:t>using equation 7.1.</w:t>
      </w:r>
      <w:r w:rsidR="00A5682F" w:rsidRPr="00A5682F">
        <w:rPr>
          <w:i/>
          <w:iCs/>
        </w:rPr>
        <w:t xml:space="preserve"> </w:t>
      </w:r>
      <w:r w:rsidR="00A5682F" w:rsidRPr="0072030A">
        <w:rPr>
          <w:i/>
          <w:iCs/>
        </w:rPr>
        <w:t xml:space="preserve">Refer to the </w:t>
      </w:r>
      <w:hyperlink w:anchor="_Alternative_Text_for_7" w:history="1">
        <w:r w:rsidR="00A5682F" w:rsidRPr="0072030A">
          <w:rPr>
            <w:rStyle w:val="Hyperlink"/>
            <w:i/>
            <w:iCs/>
          </w:rPr>
          <w:t>Alternative Text for Equation 7.1</w:t>
        </w:r>
      </w:hyperlink>
      <w:r w:rsidR="00A5682F" w:rsidRPr="0072030A">
        <w:rPr>
          <w:i/>
          <w:iCs/>
        </w:rPr>
        <w:t xml:space="preserve"> for a description of this equation.</w:t>
      </w:r>
    </w:p>
    <w:bookmarkStart w:id="632" w:name="_MON_1791102639"/>
    <w:bookmarkEnd w:id="632"/>
    <w:p w14:paraId="36973E04" w14:textId="1116251B" w:rsidR="00E55C4F" w:rsidRDefault="00A5682F" w:rsidP="009F10D8">
      <w:pPr>
        <w:pStyle w:val="NormalIndent2"/>
      </w:pPr>
      <w:r>
        <w:object w:dxaOrig="1590" w:dyaOrig="623" w14:anchorId="3D4AF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77pt;height:30.7pt" o:ole="">
            <v:imagedata r:id="rId33" o:title=""/>
          </v:shape>
          <o:OLEObject Type="Embed" ProgID="Word.Document.12" ShapeID="_x0000_i1025" DrawAspect="Content" ObjectID="_1837944118" r:id="rId34">
            <o:FieldCodes>\s</o:FieldCodes>
          </o:OLEObject>
        </w:object>
      </w:r>
      <w:r w:rsidR="00E55C4F">
        <w:tab/>
      </w:r>
      <w:bookmarkStart w:id="633" w:name="EQ7_1"/>
      <w:r w:rsidR="006C7D1B">
        <w:t>(7.</w:t>
      </w:r>
      <w:r w:rsidR="00A20235">
        <w:t>1</w:t>
      </w:r>
      <w:r w:rsidR="006C7D1B">
        <w:t>)</w:t>
      </w:r>
      <w:bookmarkEnd w:id="633"/>
    </w:p>
    <w:p w14:paraId="7953D13E" w14:textId="77777777" w:rsidR="00E71BD2" w:rsidRDefault="00E71BD2" w:rsidP="0072030A">
      <w:pPr>
        <w:pStyle w:val="NormalIndent2"/>
      </w:pPr>
      <w:r>
        <w:t>W</w:t>
      </w:r>
      <w:r w:rsidR="0044284C">
        <w:t>here</w:t>
      </w:r>
      <w:r>
        <w:t>,</w:t>
      </w:r>
    </w:p>
    <w:p w14:paraId="0DB79E5D" w14:textId="0D98446B" w:rsidR="004B7952" w:rsidRDefault="0044284C" w:rsidP="008528D2">
      <w:pPr>
        <w:pStyle w:val="equation"/>
      </w:pPr>
      <w:r w:rsidRPr="00573BA6">
        <w:rPr>
          <w:rFonts w:ascii="Times New Roman" w:hAnsi="Times New Roman" w:cs="Times New Roman"/>
          <w:i/>
          <w:sz w:val="26"/>
          <w:szCs w:val="26"/>
        </w:rPr>
        <w:t>n</w:t>
      </w:r>
      <w:r>
        <w:t xml:space="preserve"> = 100.</w:t>
      </w:r>
    </w:p>
    <w:p w14:paraId="6BA57426" w14:textId="005E2D3C" w:rsidR="00BC6366" w:rsidRDefault="00746B8B" w:rsidP="00F1504A">
      <w:r>
        <w:t>Because all forms are equated to one base form, t</w:t>
      </w:r>
      <w:r w:rsidR="00E815E0">
        <w:t>he NR scores account for the form difficulty differences and are comparable across forms. Because the NR scores can easily be misinterpreted as raw scores, a transformation is needed to convert them to scale scores to facilitate score interpretation.</w:t>
      </w:r>
      <w:r w:rsidR="006A765A">
        <w:t xml:space="preserve"> </w:t>
      </w:r>
      <w:r w:rsidR="00820B53" w:rsidRPr="00981F0C">
        <w:rPr>
          <w:rStyle w:val="Cross-Reference"/>
        </w:rPr>
        <w:fldChar w:fldCharType="begin"/>
      </w:r>
      <w:r w:rsidR="00820B53" w:rsidRPr="00981F0C">
        <w:rPr>
          <w:rStyle w:val="Cross-Reference"/>
        </w:rPr>
        <w:instrText xml:space="preserve"> REF _Ref39038067 \h  \* MERGEFORMAT </w:instrText>
      </w:r>
      <w:r w:rsidR="00820B53" w:rsidRPr="00981F0C">
        <w:rPr>
          <w:rStyle w:val="Cross-Reference"/>
        </w:rPr>
      </w:r>
      <w:r w:rsidR="00820B53" w:rsidRPr="00981F0C">
        <w:rPr>
          <w:rStyle w:val="Cross-Reference"/>
        </w:rPr>
        <w:fldChar w:fldCharType="separate"/>
      </w:r>
      <w:r w:rsidR="005570F1" w:rsidRPr="005570F1">
        <w:rPr>
          <w:rStyle w:val="Cross-Reference"/>
        </w:rPr>
        <w:t>Table 7.10</w:t>
      </w:r>
      <w:r w:rsidR="00820B53" w:rsidRPr="00981F0C">
        <w:rPr>
          <w:rStyle w:val="Cross-Reference"/>
        </w:rPr>
        <w:fldChar w:fldCharType="end"/>
      </w:r>
      <w:r w:rsidR="00602B43" w:rsidRPr="00E55C4F">
        <w:t xml:space="preserve"> shows the scaling constants </w:t>
      </w:r>
      <w:r w:rsidR="000C4FA7" w:rsidRPr="00E55C4F">
        <w:t>for the linear transformation of an NR score to a scale score.</w:t>
      </w:r>
      <w:r w:rsidR="00F1504A" w:rsidRPr="00E55C4F">
        <w:t xml:space="preserve"> </w:t>
      </w:r>
    </w:p>
    <w:p w14:paraId="3383C2C2" w14:textId="4A5F5B48" w:rsidR="00BC6366" w:rsidRDefault="00BC6366" w:rsidP="00BC6366">
      <w:pPr>
        <w:pStyle w:val="Caption"/>
      </w:pPr>
      <w:bookmarkStart w:id="634" w:name="_Ref39038067"/>
      <w:bookmarkStart w:id="635" w:name="_Toc39066819"/>
      <w:bookmarkStart w:id="636" w:name="_Toc182568316"/>
      <w:bookmarkStart w:id="637" w:name="_Toc221178072"/>
      <w:r>
        <w:t xml:space="preserve">Table </w:t>
      </w:r>
      <w:fldSimple w:instr=" STYLEREF 2 \s ">
        <w:r w:rsidR="00DC2046">
          <w:rPr>
            <w:noProof/>
          </w:rPr>
          <w:t>7</w:t>
        </w:r>
      </w:fldSimple>
      <w:r w:rsidR="00DC2046">
        <w:t>.</w:t>
      </w:r>
      <w:fldSimple w:instr=" SEQ Table \* ARABIC \s 2 ">
        <w:r w:rsidR="00DC2046">
          <w:rPr>
            <w:noProof/>
          </w:rPr>
          <w:t>10</w:t>
        </w:r>
      </w:fldSimple>
      <w:bookmarkEnd w:id="634"/>
      <w:r w:rsidRPr="003C3CE8">
        <w:t xml:space="preserve"> </w:t>
      </w:r>
      <w:r>
        <w:t xml:space="preserve"> Scaling Constants</w:t>
      </w:r>
      <w:bookmarkEnd w:id="635"/>
      <w:bookmarkEnd w:id="636"/>
      <w:bookmarkEnd w:id="637"/>
    </w:p>
    <w:tbl>
      <w:tblPr>
        <w:tblStyle w:val="TRs"/>
        <w:tblW w:w="4328" w:type="dxa"/>
        <w:tblLook w:val="04A0" w:firstRow="1" w:lastRow="0" w:firstColumn="1" w:lastColumn="0" w:noHBand="0" w:noVBand="1"/>
        <w:tblDescription w:val="Scaling constants"/>
      </w:tblPr>
      <w:tblGrid>
        <w:gridCol w:w="1728"/>
        <w:gridCol w:w="1020"/>
        <w:gridCol w:w="1580"/>
      </w:tblGrid>
      <w:tr w:rsidR="00BC6366" w:rsidRPr="00D053ED" w14:paraId="6165293F" w14:textId="77777777" w:rsidTr="00D31C9B">
        <w:trPr>
          <w:cnfStyle w:val="100000000000" w:firstRow="1" w:lastRow="0" w:firstColumn="0" w:lastColumn="0" w:oddVBand="0" w:evenVBand="0" w:oddHBand="0" w:evenHBand="0" w:firstRowFirstColumn="0" w:firstRowLastColumn="0" w:lastRowFirstColumn="0" w:lastRowLastColumn="0"/>
        </w:trPr>
        <w:tc>
          <w:tcPr>
            <w:tcW w:w="1728" w:type="dxa"/>
            <w:hideMark/>
          </w:tcPr>
          <w:p w14:paraId="60D362A4" w14:textId="77777777" w:rsidR="00BC6366" w:rsidRPr="00D053ED" w:rsidRDefault="00BC6366" w:rsidP="00364136">
            <w:pPr>
              <w:pStyle w:val="TableHead"/>
              <w:rPr>
                <w:rFonts w:eastAsia="Times New Roman"/>
                <w:b w:val="0"/>
                <w:bCs w:val="0"/>
              </w:rPr>
            </w:pPr>
            <w:r w:rsidRPr="001D03A6">
              <w:rPr>
                <w:rFonts w:eastAsia="Times New Roman"/>
              </w:rPr>
              <w:t>Grade or Grade Level</w:t>
            </w:r>
          </w:p>
        </w:tc>
        <w:tc>
          <w:tcPr>
            <w:tcW w:w="1020" w:type="dxa"/>
            <w:hideMark/>
          </w:tcPr>
          <w:p w14:paraId="287C2970" w14:textId="77777777" w:rsidR="00BC6366" w:rsidRPr="00D053ED" w:rsidRDefault="00BC6366" w:rsidP="00364136">
            <w:pPr>
              <w:pStyle w:val="TableHead"/>
              <w:rPr>
                <w:rFonts w:eastAsia="Times New Roman"/>
                <w:b w:val="0"/>
                <w:bCs w:val="0"/>
              </w:rPr>
            </w:pPr>
            <w:r w:rsidRPr="001D03A6">
              <w:rPr>
                <w:rFonts w:eastAsia="Times New Roman"/>
              </w:rPr>
              <w:t>Slope</w:t>
            </w:r>
          </w:p>
        </w:tc>
        <w:tc>
          <w:tcPr>
            <w:tcW w:w="1580" w:type="dxa"/>
            <w:hideMark/>
          </w:tcPr>
          <w:p w14:paraId="3E4E6AD4" w14:textId="77777777" w:rsidR="00BC6366" w:rsidRPr="00D053ED" w:rsidRDefault="00BC6366" w:rsidP="00364136">
            <w:pPr>
              <w:pStyle w:val="TableHead"/>
              <w:rPr>
                <w:rFonts w:eastAsia="Times New Roman"/>
                <w:b w:val="0"/>
                <w:bCs w:val="0"/>
              </w:rPr>
            </w:pPr>
            <w:r w:rsidRPr="001D03A6">
              <w:rPr>
                <w:rFonts w:eastAsia="Times New Roman"/>
              </w:rPr>
              <w:t>Intercept</w:t>
            </w:r>
          </w:p>
        </w:tc>
      </w:tr>
      <w:tr w:rsidR="00BC6366" w:rsidRPr="00D053ED" w14:paraId="4B5A8351" w14:textId="77777777" w:rsidTr="00D31C9B">
        <w:tc>
          <w:tcPr>
            <w:tcW w:w="1728" w:type="dxa"/>
            <w:noWrap/>
            <w:hideMark/>
          </w:tcPr>
          <w:p w14:paraId="00EC34C0" w14:textId="77777777" w:rsidR="00BC6366" w:rsidRPr="00D053ED" w:rsidRDefault="00BC6366" w:rsidP="00364136">
            <w:pPr>
              <w:spacing w:before="0" w:after="0"/>
              <w:ind w:left="0"/>
              <w:jc w:val="right"/>
              <w:rPr>
                <w:rFonts w:eastAsia="Times New Roman"/>
              </w:rPr>
            </w:pPr>
            <w:r>
              <w:rPr>
                <w:rFonts w:eastAsia="Times New Roman"/>
              </w:rPr>
              <w:t xml:space="preserve">Grade </w:t>
            </w:r>
            <w:r w:rsidRPr="00D053ED">
              <w:rPr>
                <w:rFonts w:eastAsia="Times New Roman"/>
              </w:rPr>
              <w:t>5</w:t>
            </w:r>
          </w:p>
        </w:tc>
        <w:tc>
          <w:tcPr>
            <w:tcW w:w="1020" w:type="dxa"/>
            <w:noWrap/>
            <w:hideMark/>
          </w:tcPr>
          <w:p w14:paraId="00B05B95" w14:textId="77777777" w:rsidR="00BC6366" w:rsidRPr="00D053ED" w:rsidRDefault="00BC6366" w:rsidP="00364136">
            <w:pPr>
              <w:spacing w:before="0" w:after="0"/>
              <w:ind w:left="0"/>
              <w:jc w:val="center"/>
              <w:rPr>
                <w:rFonts w:eastAsia="Times New Roman"/>
              </w:rPr>
            </w:pPr>
            <w:r w:rsidRPr="00D053ED">
              <w:rPr>
                <w:rFonts w:eastAsia="Times New Roman"/>
              </w:rPr>
              <w:t>1.0081</w:t>
            </w:r>
          </w:p>
        </w:tc>
        <w:tc>
          <w:tcPr>
            <w:tcW w:w="1580" w:type="dxa"/>
            <w:noWrap/>
            <w:hideMark/>
          </w:tcPr>
          <w:p w14:paraId="08B60E98" w14:textId="77777777" w:rsidR="00BC6366" w:rsidRPr="00D053ED" w:rsidRDefault="00BC6366" w:rsidP="00364136">
            <w:pPr>
              <w:spacing w:before="0" w:after="0"/>
              <w:ind w:left="0"/>
              <w:jc w:val="center"/>
              <w:rPr>
                <w:rFonts w:eastAsia="Times New Roman"/>
              </w:rPr>
            </w:pPr>
            <w:r w:rsidRPr="00D053ED">
              <w:rPr>
                <w:rFonts w:eastAsia="Times New Roman"/>
              </w:rPr>
              <w:t>151</w:t>
            </w:r>
          </w:p>
        </w:tc>
      </w:tr>
      <w:tr w:rsidR="00BC6366" w:rsidRPr="00D053ED" w14:paraId="63B27131" w14:textId="77777777" w:rsidTr="00D31C9B">
        <w:tc>
          <w:tcPr>
            <w:tcW w:w="1728" w:type="dxa"/>
            <w:noWrap/>
            <w:hideMark/>
          </w:tcPr>
          <w:p w14:paraId="6A6C9E6D" w14:textId="77777777" w:rsidR="00BC6366" w:rsidRPr="00D053ED" w:rsidRDefault="00BC6366" w:rsidP="00364136">
            <w:pPr>
              <w:spacing w:before="0" w:after="0"/>
              <w:ind w:left="0"/>
              <w:jc w:val="right"/>
              <w:rPr>
                <w:rFonts w:eastAsia="Times New Roman"/>
              </w:rPr>
            </w:pPr>
            <w:r>
              <w:rPr>
                <w:rFonts w:eastAsia="Times New Roman"/>
              </w:rPr>
              <w:t xml:space="preserve">Grade </w:t>
            </w:r>
            <w:r w:rsidRPr="00D053ED">
              <w:rPr>
                <w:rFonts w:eastAsia="Times New Roman"/>
              </w:rPr>
              <w:t>8</w:t>
            </w:r>
          </w:p>
        </w:tc>
        <w:tc>
          <w:tcPr>
            <w:tcW w:w="1020" w:type="dxa"/>
            <w:noWrap/>
            <w:hideMark/>
          </w:tcPr>
          <w:p w14:paraId="6406A0D3" w14:textId="77777777" w:rsidR="00BC6366" w:rsidRPr="00D053ED" w:rsidRDefault="00BC6366" w:rsidP="00364136">
            <w:pPr>
              <w:spacing w:before="0" w:after="0"/>
              <w:ind w:left="0"/>
              <w:jc w:val="center"/>
              <w:rPr>
                <w:rFonts w:eastAsia="Times New Roman"/>
              </w:rPr>
            </w:pPr>
            <w:r w:rsidRPr="00D053ED">
              <w:rPr>
                <w:rFonts w:eastAsia="Times New Roman"/>
              </w:rPr>
              <w:t>1.0081</w:t>
            </w:r>
          </w:p>
        </w:tc>
        <w:tc>
          <w:tcPr>
            <w:tcW w:w="1580" w:type="dxa"/>
            <w:noWrap/>
            <w:hideMark/>
          </w:tcPr>
          <w:p w14:paraId="6D54A7B3" w14:textId="77777777" w:rsidR="00BC6366" w:rsidRPr="00D053ED" w:rsidRDefault="00BC6366" w:rsidP="00364136">
            <w:pPr>
              <w:spacing w:before="0" w:after="0"/>
              <w:ind w:left="0"/>
              <w:jc w:val="center"/>
              <w:rPr>
                <w:rFonts w:eastAsia="Times New Roman"/>
              </w:rPr>
            </w:pPr>
            <w:r w:rsidRPr="00D053ED">
              <w:rPr>
                <w:rFonts w:eastAsia="Times New Roman"/>
              </w:rPr>
              <w:t>351</w:t>
            </w:r>
          </w:p>
        </w:tc>
      </w:tr>
      <w:tr w:rsidR="00BC6366" w:rsidRPr="00D053ED" w14:paraId="44B107DD" w14:textId="77777777" w:rsidTr="00D31C9B">
        <w:tc>
          <w:tcPr>
            <w:tcW w:w="1728" w:type="dxa"/>
            <w:noWrap/>
            <w:hideMark/>
          </w:tcPr>
          <w:p w14:paraId="4FAD45AF" w14:textId="77777777" w:rsidR="00BC6366" w:rsidRPr="00D053ED" w:rsidRDefault="00BC6366" w:rsidP="00364136">
            <w:pPr>
              <w:spacing w:before="0" w:after="0"/>
              <w:ind w:left="0"/>
              <w:jc w:val="right"/>
              <w:rPr>
                <w:rFonts w:eastAsia="Times New Roman"/>
              </w:rPr>
            </w:pPr>
            <w:r w:rsidRPr="00D053ED">
              <w:rPr>
                <w:rFonts w:eastAsia="Times New Roman"/>
              </w:rPr>
              <w:t>High school</w:t>
            </w:r>
          </w:p>
        </w:tc>
        <w:tc>
          <w:tcPr>
            <w:tcW w:w="1020" w:type="dxa"/>
            <w:noWrap/>
            <w:hideMark/>
          </w:tcPr>
          <w:p w14:paraId="45571F18" w14:textId="77777777" w:rsidR="00BC6366" w:rsidRPr="00D053ED" w:rsidRDefault="00BC6366" w:rsidP="00364136">
            <w:pPr>
              <w:spacing w:before="0" w:after="0"/>
              <w:ind w:left="0"/>
              <w:jc w:val="center"/>
              <w:rPr>
                <w:rFonts w:eastAsia="Times New Roman"/>
              </w:rPr>
            </w:pPr>
            <w:r w:rsidRPr="00D053ED">
              <w:rPr>
                <w:rFonts w:eastAsia="Times New Roman"/>
              </w:rPr>
              <w:t>1.0081</w:t>
            </w:r>
          </w:p>
        </w:tc>
        <w:tc>
          <w:tcPr>
            <w:tcW w:w="1580" w:type="dxa"/>
            <w:noWrap/>
            <w:hideMark/>
          </w:tcPr>
          <w:p w14:paraId="3A50B15D" w14:textId="77777777" w:rsidR="00BC6366" w:rsidRPr="00D053ED" w:rsidRDefault="00BC6366" w:rsidP="00364136">
            <w:pPr>
              <w:spacing w:before="0" w:after="0"/>
              <w:ind w:left="0"/>
              <w:jc w:val="center"/>
              <w:rPr>
                <w:rFonts w:eastAsia="Times New Roman"/>
              </w:rPr>
            </w:pPr>
            <w:r w:rsidRPr="00D053ED">
              <w:rPr>
                <w:rFonts w:eastAsia="Times New Roman"/>
              </w:rPr>
              <w:t>551</w:t>
            </w:r>
          </w:p>
        </w:tc>
      </w:tr>
    </w:tbl>
    <w:p w14:paraId="50ABE0F8" w14:textId="0E98D04B" w:rsidR="00F1504A" w:rsidRDefault="1A825792" w:rsidP="00BC6366">
      <w:pPr>
        <w:spacing w:before="120"/>
      </w:pPr>
      <w:r w:rsidRPr="00E55C4F">
        <w:t xml:space="preserve">The transformation constants are derived by mapping the lowest obtainable NR score </w:t>
      </w:r>
      <w:r w:rsidRPr="006A5661">
        <w:t>to the lowest obtainable scale score (LOSS) plus one</w:t>
      </w:r>
      <w:r w:rsidR="56D0876C" w:rsidRPr="000A70FF">
        <w:t>,</w:t>
      </w:r>
      <w:r w:rsidRPr="00E55C4F">
        <w:t xml:space="preserve"> and </w:t>
      </w:r>
      <w:r w:rsidRPr="000A70FF">
        <w:t xml:space="preserve">the highest obtainable </w:t>
      </w:r>
      <w:r w:rsidR="56D0876C" w:rsidRPr="000A70FF">
        <w:t xml:space="preserve">NR score </w:t>
      </w:r>
      <w:r w:rsidR="4F56D4CD" w:rsidRPr="000A70FF">
        <w:t xml:space="preserve">to </w:t>
      </w:r>
      <w:r w:rsidRPr="00E55C4F">
        <w:t xml:space="preserve">the highest obtainable scale score. The solutions to these linear equations are the transformation constants as shown in </w:t>
      </w:r>
      <w:r w:rsidR="00820B53" w:rsidRPr="004868A4">
        <w:rPr>
          <w:rStyle w:val="Cross-Reference"/>
        </w:rPr>
        <w:fldChar w:fldCharType="begin"/>
      </w:r>
      <w:r w:rsidR="00820B53" w:rsidRPr="004868A4">
        <w:rPr>
          <w:rStyle w:val="Cross-Reference"/>
        </w:rPr>
        <w:instrText xml:space="preserve"> REF  _Ref39038067 \* Lower \h  \* MERGEFORMAT </w:instrText>
      </w:r>
      <w:r w:rsidR="00820B53" w:rsidRPr="004868A4">
        <w:rPr>
          <w:rStyle w:val="Cross-Reference"/>
        </w:rPr>
      </w:r>
      <w:r w:rsidR="00820B53" w:rsidRPr="004868A4">
        <w:rPr>
          <w:rStyle w:val="Cross-Reference"/>
        </w:rPr>
        <w:fldChar w:fldCharType="separate"/>
      </w:r>
      <w:r w:rsidR="00027C54" w:rsidRPr="004868A4">
        <w:rPr>
          <w:rStyle w:val="Cross-Reference"/>
        </w:rPr>
        <w:t>table 7.10</w:t>
      </w:r>
      <w:r w:rsidR="00820B53" w:rsidRPr="004868A4">
        <w:rPr>
          <w:rStyle w:val="Cross-Reference"/>
        </w:rPr>
        <w:fldChar w:fldCharType="end"/>
      </w:r>
      <w:r w:rsidRPr="00E55C4F">
        <w:t>.</w:t>
      </w:r>
    </w:p>
    <w:p w14:paraId="102364B0" w14:textId="08CDE343" w:rsidR="00DF0E1B" w:rsidRDefault="00DF0E1B" w:rsidP="00DF0E1B">
      <w:r>
        <w:t xml:space="preserve">The ranges of </w:t>
      </w:r>
      <w:r w:rsidR="007907F4">
        <w:t xml:space="preserve">the reporting </w:t>
      </w:r>
      <w:r>
        <w:t xml:space="preserve">scale scores are </w:t>
      </w:r>
      <w:r w:rsidRPr="0039426C">
        <w:rPr>
          <w:color w:val="auto"/>
        </w:rPr>
        <w:t>150</w:t>
      </w:r>
      <w:r>
        <w:t>–</w:t>
      </w:r>
      <w:r w:rsidRPr="0039426C">
        <w:rPr>
          <w:color w:val="auto"/>
        </w:rPr>
        <w:t>250, 350</w:t>
      </w:r>
      <w:r>
        <w:t>–</w:t>
      </w:r>
      <w:r w:rsidRPr="0039426C">
        <w:rPr>
          <w:color w:val="auto"/>
        </w:rPr>
        <w:t>450, and 550</w:t>
      </w:r>
      <w:r>
        <w:t>–</w:t>
      </w:r>
      <w:r w:rsidRPr="0039426C">
        <w:rPr>
          <w:color w:val="auto"/>
        </w:rPr>
        <w:t xml:space="preserve">650 for </w:t>
      </w:r>
      <w:r>
        <w:t xml:space="preserve">grade </w:t>
      </w:r>
      <w:r w:rsidR="001D03A6">
        <w:t>five</w:t>
      </w:r>
      <w:r>
        <w:t xml:space="preserve">, grade </w:t>
      </w:r>
      <w:r w:rsidR="001D03A6">
        <w:t>eight</w:t>
      </w:r>
      <w:r>
        <w:t>, and high school, respectively.</w:t>
      </w:r>
    </w:p>
    <w:p w14:paraId="6FCCABFC" w14:textId="400C2094" w:rsidR="0029553C" w:rsidRDefault="001D03A6" w:rsidP="00BC6366">
      <w:r>
        <w:t xml:space="preserve">The </w:t>
      </w:r>
      <w:r w:rsidR="00545524">
        <w:t xml:space="preserve">CAST reports scale scores for the total test for students who have answered at least 10 items. Those who did not answer any items on the test received NS </w:t>
      </w:r>
      <w:r w:rsidR="00321BCE">
        <w:t>(no score)</w:t>
      </w:r>
      <w:r w:rsidR="00545524">
        <w:t xml:space="preserve"> in their score </w:t>
      </w:r>
      <w:r w:rsidR="00545524">
        <w:lastRenderedPageBreak/>
        <w:t xml:space="preserve">report. Those who answered </w:t>
      </w:r>
      <w:r>
        <w:t>one</w:t>
      </w:r>
      <w:r w:rsidR="00545524">
        <w:t xml:space="preserve"> to </w:t>
      </w:r>
      <w:r>
        <w:t>nine</w:t>
      </w:r>
      <w:r w:rsidR="00545524">
        <w:t xml:space="preserve"> items received the LOSS. The LOSS for</w:t>
      </w:r>
      <w:r w:rsidR="00545524" w:rsidDel="001D03A6">
        <w:t xml:space="preserve"> </w:t>
      </w:r>
      <w:r w:rsidR="00545524">
        <w:t>grade</w:t>
      </w:r>
      <w:r>
        <w:t xml:space="preserve"> five, grade eight, and high school</w:t>
      </w:r>
      <w:r w:rsidR="00545524">
        <w:t xml:space="preserve"> is 150, 350, and 550, respectively.</w:t>
      </w:r>
    </w:p>
    <w:p w14:paraId="26F220A0" w14:textId="048BB3DB" w:rsidR="00FE528E" w:rsidRDefault="00FE528E" w:rsidP="00280674">
      <w:r>
        <w:t>The CAST is</w:t>
      </w:r>
      <w:r w:rsidRPr="005A13AB">
        <w:t xml:space="preserve"> </w:t>
      </w:r>
      <w:r>
        <w:t xml:space="preserve">only </w:t>
      </w:r>
      <w:r w:rsidRPr="005A13AB">
        <w:t xml:space="preserve">considered “complete” if </w:t>
      </w:r>
      <w:r>
        <w:t xml:space="preserve">a </w:t>
      </w:r>
      <w:r w:rsidRPr="005A13AB">
        <w:t>student respond</w:t>
      </w:r>
      <w:r>
        <w:t>s</w:t>
      </w:r>
      <w:r w:rsidRPr="005A13AB">
        <w:t xml:space="preserve"> to at least </w:t>
      </w:r>
      <w:r>
        <w:t>a</w:t>
      </w:r>
      <w:r w:rsidRPr="005A13AB">
        <w:t xml:space="preserve"> </w:t>
      </w:r>
      <w:r>
        <w:t xml:space="preserve">minimum </w:t>
      </w:r>
      <w:r w:rsidRPr="005A13AB">
        <w:t xml:space="preserve">number </w:t>
      </w:r>
      <w:r>
        <w:t xml:space="preserve">of </w:t>
      </w:r>
      <w:r w:rsidRPr="005A13AB">
        <w:t>operational items</w:t>
      </w:r>
      <w:r>
        <w:t xml:space="preserve"> for the total test</w:t>
      </w:r>
      <w:r w:rsidRPr="005A13AB">
        <w:t xml:space="preserve">. </w:t>
      </w:r>
      <w:r w:rsidR="00BE35D6" w:rsidRPr="0086594F">
        <w:rPr>
          <w:rStyle w:val="Cross-Reference"/>
        </w:rPr>
        <w:fldChar w:fldCharType="begin"/>
      </w:r>
      <w:r w:rsidR="00BE35D6" w:rsidRPr="0086594F">
        <w:rPr>
          <w:rStyle w:val="Cross-Reference"/>
        </w:rPr>
        <w:instrText xml:space="preserve"> REF _Ref35860758 \h </w:instrText>
      </w:r>
      <w:r w:rsidR="0086594F">
        <w:rPr>
          <w:rStyle w:val="Cross-Reference"/>
        </w:rPr>
        <w:instrText xml:space="preserve"> \* MERGEFORMAT </w:instrText>
      </w:r>
      <w:r w:rsidR="00BE35D6" w:rsidRPr="0086594F">
        <w:rPr>
          <w:rStyle w:val="Cross-Reference"/>
        </w:rPr>
      </w:r>
      <w:r w:rsidR="00BE35D6" w:rsidRPr="0086594F">
        <w:rPr>
          <w:rStyle w:val="Cross-Reference"/>
        </w:rPr>
        <w:fldChar w:fldCharType="separate"/>
      </w:r>
      <w:r w:rsidR="00F01F5A" w:rsidRPr="00F01F5A">
        <w:rPr>
          <w:rStyle w:val="Cross-Reference"/>
        </w:rPr>
        <w:t>Table 7.11</w:t>
      </w:r>
      <w:r w:rsidR="00BE35D6" w:rsidRPr="0086594F">
        <w:rPr>
          <w:rStyle w:val="Cross-Reference"/>
        </w:rPr>
        <w:fldChar w:fldCharType="end"/>
      </w:r>
      <w:r>
        <w:t xml:space="preserve"> lists</w:t>
      </w:r>
      <w:r w:rsidRPr="005A13AB" w:rsidDel="00105F0D">
        <w:t xml:space="preserve"> </w:t>
      </w:r>
      <w:r>
        <w:t xml:space="preserve">the </w:t>
      </w:r>
      <w:r w:rsidRPr="005A13AB">
        <w:t xml:space="preserve">minimum number of operational items </w:t>
      </w:r>
      <w:r>
        <w:t>required to fulfill the completion requirement for the CAST for the 2018–</w:t>
      </w:r>
      <w:r w:rsidR="0086594F">
        <w:t>‍</w:t>
      </w:r>
      <w:r>
        <w:t>2019 administration.</w:t>
      </w:r>
      <w:r w:rsidRPr="005A13AB">
        <w:t xml:space="preserve"> </w:t>
      </w:r>
      <w:r>
        <w:t>For example, the minimum number of item</w:t>
      </w:r>
      <w:r w:rsidR="00807645">
        <w:t xml:space="preserve"> requirements</w:t>
      </w:r>
      <w:r>
        <w:t xml:space="preserve"> </w:t>
      </w:r>
      <w:r w:rsidR="00161E9E">
        <w:t xml:space="preserve">for grade five </w:t>
      </w:r>
      <w:r>
        <w:t>is 46.</w:t>
      </w:r>
    </w:p>
    <w:p w14:paraId="0826AC32" w14:textId="577FCDFE" w:rsidR="00E61B9E" w:rsidRDefault="00E61B9E" w:rsidP="00E61B9E">
      <w:pPr>
        <w:pStyle w:val="Caption"/>
      </w:pPr>
      <w:bookmarkStart w:id="638" w:name="_Ref35860758"/>
      <w:bookmarkStart w:id="639" w:name="_Toc39066820"/>
      <w:bookmarkStart w:id="640" w:name="_Toc182568317"/>
      <w:bookmarkStart w:id="641" w:name="_Toc221178073"/>
      <w:r w:rsidRPr="00E61B9E">
        <w:t xml:space="preserve">Table </w:t>
      </w:r>
      <w:fldSimple w:instr=" STYLEREF 2 \s ">
        <w:r w:rsidR="00DC2046">
          <w:rPr>
            <w:noProof/>
          </w:rPr>
          <w:t>7</w:t>
        </w:r>
      </w:fldSimple>
      <w:r w:rsidR="00DC2046">
        <w:t>.</w:t>
      </w:r>
      <w:fldSimple w:instr=" SEQ Table \* ARABIC \s 2 ">
        <w:r w:rsidR="00DC2046">
          <w:rPr>
            <w:noProof/>
          </w:rPr>
          <w:t>11</w:t>
        </w:r>
      </w:fldSimple>
      <w:bookmarkEnd w:id="638"/>
      <w:r w:rsidRPr="00E61B9E">
        <w:t xml:space="preserve">  </w:t>
      </w:r>
      <w:r w:rsidR="005C70DC">
        <w:t xml:space="preserve">Minimum Number of Item </w:t>
      </w:r>
      <w:r w:rsidR="004E3703">
        <w:t>Requirement</w:t>
      </w:r>
      <w:r w:rsidR="00F01346">
        <w:t>s</w:t>
      </w:r>
      <w:r w:rsidR="004E3703">
        <w:t xml:space="preserve"> for </w:t>
      </w:r>
      <w:r w:rsidR="0000638A">
        <w:t>Test Completion</w:t>
      </w:r>
      <w:bookmarkEnd w:id="639"/>
      <w:bookmarkEnd w:id="640"/>
      <w:bookmarkEnd w:id="641"/>
    </w:p>
    <w:tbl>
      <w:tblPr>
        <w:tblStyle w:val="TRs"/>
        <w:tblW w:w="0" w:type="auto"/>
        <w:tblLayout w:type="fixed"/>
        <w:tblLook w:val="04A0" w:firstRow="1" w:lastRow="0" w:firstColumn="1" w:lastColumn="0" w:noHBand="0" w:noVBand="1"/>
        <w:tblDescription w:val="Minimum Number of Item Requirements for Test Completion"/>
      </w:tblPr>
      <w:tblGrid>
        <w:gridCol w:w="1728"/>
        <w:gridCol w:w="2160"/>
        <w:gridCol w:w="1296"/>
        <w:gridCol w:w="1586"/>
        <w:gridCol w:w="2160"/>
      </w:tblGrid>
      <w:tr w:rsidR="00310828" w:rsidRPr="00E21AB8" w14:paraId="418149CA" w14:textId="77777777" w:rsidTr="001812D8">
        <w:trPr>
          <w:cnfStyle w:val="100000000000" w:firstRow="1" w:lastRow="0" w:firstColumn="0" w:lastColumn="0" w:oddVBand="0" w:evenVBand="0" w:oddHBand="0" w:evenHBand="0" w:firstRowFirstColumn="0" w:firstRowLastColumn="0" w:lastRowFirstColumn="0" w:lastRowLastColumn="0"/>
          <w:trHeight w:val="578"/>
        </w:trPr>
        <w:tc>
          <w:tcPr>
            <w:tcW w:w="1728" w:type="dxa"/>
            <w:hideMark/>
          </w:tcPr>
          <w:p w14:paraId="7D23B445" w14:textId="77777777" w:rsidR="005C70DC" w:rsidRPr="00E21AB8" w:rsidRDefault="005C70DC" w:rsidP="0086594F">
            <w:pPr>
              <w:pStyle w:val="TableHead"/>
            </w:pPr>
            <w:r w:rsidRPr="00E21AB8">
              <w:t>Grade or Grade Level</w:t>
            </w:r>
          </w:p>
        </w:tc>
        <w:tc>
          <w:tcPr>
            <w:tcW w:w="2160" w:type="dxa"/>
            <w:noWrap/>
            <w:hideMark/>
          </w:tcPr>
          <w:p w14:paraId="5DC7B041" w14:textId="268B6EA3" w:rsidR="005C70DC" w:rsidRPr="00E21AB8" w:rsidRDefault="003C208A" w:rsidP="0086594F">
            <w:pPr>
              <w:pStyle w:val="TableHead"/>
            </w:pPr>
            <w:r>
              <w:t>Minimum Number of Items</w:t>
            </w:r>
          </w:p>
        </w:tc>
        <w:tc>
          <w:tcPr>
            <w:tcW w:w="1296" w:type="dxa"/>
            <w:hideMark/>
          </w:tcPr>
          <w:p w14:paraId="50C18AC0" w14:textId="77777777" w:rsidR="005C70DC" w:rsidRPr="00E21AB8" w:rsidRDefault="005C70DC" w:rsidP="0086594F">
            <w:pPr>
              <w:pStyle w:val="TableHead"/>
            </w:pPr>
            <w:r w:rsidRPr="00E21AB8">
              <w:t>Life Sciences</w:t>
            </w:r>
          </w:p>
        </w:tc>
        <w:tc>
          <w:tcPr>
            <w:tcW w:w="1586" w:type="dxa"/>
            <w:hideMark/>
          </w:tcPr>
          <w:p w14:paraId="2BF4B920" w14:textId="77777777" w:rsidR="005C70DC" w:rsidRPr="00E21AB8" w:rsidRDefault="005C70DC" w:rsidP="0086594F">
            <w:pPr>
              <w:pStyle w:val="TableHead"/>
            </w:pPr>
            <w:r w:rsidRPr="00E21AB8">
              <w:t>Physical Sciences</w:t>
            </w:r>
          </w:p>
        </w:tc>
        <w:tc>
          <w:tcPr>
            <w:tcW w:w="2160" w:type="dxa"/>
            <w:hideMark/>
          </w:tcPr>
          <w:p w14:paraId="666EBE24" w14:textId="77777777" w:rsidR="005C70DC" w:rsidRPr="00E21AB8" w:rsidRDefault="005C70DC" w:rsidP="0086594F">
            <w:pPr>
              <w:pStyle w:val="TableHead"/>
            </w:pPr>
            <w:r w:rsidRPr="00E21AB8">
              <w:t>Earth and Space Sciences</w:t>
            </w:r>
          </w:p>
        </w:tc>
      </w:tr>
      <w:tr w:rsidR="005C70DC" w:rsidRPr="00E21AB8" w14:paraId="6BCD7D3B" w14:textId="77777777" w:rsidTr="001812D8">
        <w:trPr>
          <w:trHeight w:val="308"/>
        </w:trPr>
        <w:tc>
          <w:tcPr>
            <w:tcW w:w="1728" w:type="dxa"/>
            <w:noWrap/>
            <w:hideMark/>
          </w:tcPr>
          <w:p w14:paraId="17F894A4" w14:textId="3895B514" w:rsidR="005C70DC" w:rsidRPr="00E21AB8" w:rsidRDefault="006D6C6B" w:rsidP="0086594F">
            <w:pPr>
              <w:pStyle w:val="TableText"/>
              <w:rPr>
                <w:rFonts w:eastAsia="Times New Roman"/>
              </w:rPr>
            </w:pPr>
            <w:r>
              <w:rPr>
                <w:rFonts w:eastAsia="Times New Roman"/>
              </w:rPr>
              <w:t xml:space="preserve">Grade </w:t>
            </w:r>
            <w:r w:rsidR="005C70DC" w:rsidRPr="00E21AB8">
              <w:rPr>
                <w:rFonts w:eastAsia="Times New Roman"/>
              </w:rPr>
              <w:t>5</w:t>
            </w:r>
          </w:p>
        </w:tc>
        <w:tc>
          <w:tcPr>
            <w:tcW w:w="2160" w:type="dxa"/>
            <w:noWrap/>
            <w:hideMark/>
          </w:tcPr>
          <w:p w14:paraId="366B0B48" w14:textId="77777777" w:rsidR="005C70DC" w:rsidRPr="00E21AB8" w:rsidRDefault="005C70DC" w:rsidP="00FB1A62">
            <w:pPr>
              <w:pStyle w:val="TableText"/>
              <w:ind w:right="792"/>
              <w:rPr>
                <w:rFonts w:eastAsia="Times New Roman"/>
              </w:rPr>
            </w:pPr>
            <w:r w:rsidRPr="00E21AB8">
              <w:rPr>
                <w:rFonts w:eastAsia="Times New Roman"/>
              </w:rPr>
              <w:t>46</w:t>
            </w:r>
          </w:p>
        </w:tc>
        <w:tc>
          <w:tcPr>
            <w:tcW w:w="1296" w:type="dxa"/>
            <w:noWrap/>
            <w:hideMark/>
          </w:tcPr>
          <w:p w14:paraId="439C895F" w14:textId="77777777" w:rsidR="005C70DC" w:rsidRPr="00E21AB8" w:rsidRDefault="005C70DC" w:rsidP="0086594F">
            <w:pPr>
              <w:pStyle w:val="TableText"/>
              <w:ind w:right="432"/>
              <w:rPr>
                <w:rFonts w:eastAsia="Times New Roman"/>
              </w:rPr>
            </w:pPr>
            <w:r w:rsidRPr="00E21AB8">
              <w:rPr>
                <w:rFonts w:eastAsia="Times New Roman"/>
              </w:rPr>
              <w:t>7</w:t>
            </w:r>
          </w:p>
        </w:tc>
        <w:tc>
          <w:tcPr>
            <w:tcW w:w="1586" w:type="dxa"/>
            <w:noWrap/>
            <w:hideMark/>
          </w:tcPr>
          <w:p w14:paraId="674ECE89" w14:textId="77777777" w:rsidR="005C70DC" w:rsidRPr="00E21AB8" w:rsidRDefault="005C70DC" w:rsidP="0086594F">
            <w:pPr>
              <w:pStyle w:val="TableText"/>
              <w:ind w:right="576"/>
              <w:rPr>
                <w:rFonts w:eastAsia="Times New Roman"/>
              </w:rPr>
            </w:pPr>
            <w:r w:rsidRPr="00E21AB8">
              <w:rPr>
                <w:rFonts w:eastAsia="Times New Roman"/>
              </w:rPr>
              <w:t>13</w:t>
            </w:r>
          </w:p>
        </w:tc>
        <w:tc>
          <w:tcPr>
            <w:tcW w:w="2160" w:type="dxa"/>
            <w:noWrap/>
            <w:hideMark/>
          </w:tcPr>
          <w:p w14:paraId="5556537B" w14:textId="77777777" w:rsidR="005C70DC" w:rsidRPr="00E21AB8" w:rsidRDefault="005C70DC" w:rsidP="0086594F">
            <w:pPr>
              <w:pStyle w:val="TableText"/>
              <w:ind w:right="864"/>
              <w:rPr>
                <w:rFonts w:eastAsia="Times New Roman"/>
              </w:rPr>
            </w:pPr>
            <w:r w:rsidRPr="00E21AB8">
              <w:rPr>
                <w:rFonts w:eastAsia="Times New Roman"/>
              </w:rPr>
              <w:t>8</w:t>
            </w:r>
          </w:p>
        </w:tc>
      </w:tr>
      <w:tr w:rsidR="005C70DC" w:rsidRPr="00E21AB8" w14:paraId="5896DFD6" w14:textId="77777777" w:rsidTr="001812D8">
        <w:trPr>
          <w:trHeight w:val="308"/>
        </w:trPr>
        <w:tc>
          <w:tcPr>
            <w:tcW w:w="1728" w:type="dxa"/>
            <w:noWrap/>
            <w:hideMark/>
          </w:tcPr>
          <w:p w14:paraId="454A41AF" w14:textId="29B0F08A" w:rsidR="005C70DC" w:rsidRPr="00E21AB8" w:rsidRDefault="006D6C6B" w:rsidP="0086594F">
            <w:pPr>
              <w:pStyle w:val="TableText"/>
              <w:rPr>
                <w:rFonts w:eastAsia="Times New Roman"/>
              </w:rPr>
            </w:pPr>
            <w:r>
              <w:rPr>
                <w:rFonts w:eastAsia="Times New Roman"/>
              </w:rPr>
              <w:t xml:space="preserve">Grade </w:t>
            </w:r>
            <w:r w:rsidR="005C70DC" w:rsidRPr="00E21AB8">
              <w:rPr>
                <w:rFonts w:eastAsia="Times New Roman"/>
              </w:rPr>
              <w:t>8</w:t>
            </w:r>
          </w:p>
        </w:tc>
        <w:tc>
          <w:tcPr>
            <w:tcW w:w="2160" w:type="dxa"/>
            <w:noWrap/>
            <w:hideMark/>
          </w:tcPr>
          <w:p w14:paraId="4CC6BD27" w14:textId="77777777" w:rsidR="005C70DC" w:rsidRPr="00E21AB8" w:rsidRDefault="005C70DC" w:rsidP="00FB1A62">
            <w:pPr>
              <w:pStyle w:val="TableText"/>
              <w:ind w:right="792"/>
              <w:rPr>
                <w:rFonts w:eastAsia="Times New Roman"/>
              </w:rPr>
            </w:pPr>
            <w:r w:rsidRPr="00E21AB8">
              <w:rPr>
                <w:rFonts w:eastAsia="Times New Roman"/>
              </w:rPr>
              <w:t>43</w:t>
            </w:r>
          </w:p>
        </w:tc>
        <w:tc>
          <w:tcPr>
            <w:tcW w:w="1296" w:type="dxa"/>
            <w:noWrap/>
            <w:hideMark/>
          </w:tcPr>
          <w:p w14:paraId="7F534E31" w14:textId="77777777" w:rsidR="005C70DC" w:rsidRPr="00E21AB8" w:rsidRDefault="005C70DC" w:rsidP="0086594F">
            <w:pPr>
              <w:pStyle w:val="TableText"/>
              <w:ind w:right="432"/>
              <w:rPr>
                <w:rFonts w:eastAsia="Times New Roman"/>
              </w:rPr>
            </w:pPr>
            <w:r w:rsidRPr="00E21AB8">
              <w:rPr>
                <w:rFonts w:eastAsia="Times New Roman"/>
              </w:rPr>
              <w:t>7</w:t>
            </w:r>
          </w:p>
        </w:tc>
        <w:tc>
          <w:tcPr>
            <w:tcW w:w="1586" w:type="dxa"/>
            <w:noWrap/>
            <w:hideMark/>
          </w:tcPr>
          <w:p w14:paraId="39EBA384" w14:textId="77777777" w:rsidR="005C70DC" w:rsidRPr="00E21AB8" w:rsidRDefault="005C70DC" w:rsidP="0086594F">
            <w:pPr>
              <w:pStyle w:val="TableText"/>
              <w:ind w:right="576"/>
              <w:rPr>
                <w:rFonts w:eastAsia="Times New Roman"/>
              </w:rPr>
            </w:pPr>
            <w:r w:rsidRPr="00E21AB8">
              <w:rPr>
                <w:rFonts w:eastAsia="Times New Roman"/>
              </w:rPr>
              <w:t>8</w:t>
            </w:r>
          </w:p>
        </w:tc>
        <w:tc>
          <w:tcPr>
            <w:tcW w:w="2160" w:type="dxa"/>
            <w:noWrap/>
            <w:hideMark/>
          </w:tcPr>
          <w:p w14:paraId="1FECC038" w14:textId="77777777" w:rsidR="005C70DC" w:rsidRPr="00E21AB8" w:rsidRDefault="005C70DC" w:rsidP="0086594F">
            <w:pPr>
              <w:pStyle w:val="TableText"/>
              <w:ind w:right="864"/>
              <w:rPr>
                <w:rFonts w:eastAsia="Times New Roman"/>
              </w:rPr>
            </w:pPr>
            <w:r w:rsidRPr="00E21AB8">
              <w:rPr>
                <w:rFonts w:eastAsia="Times New Roman"/>
              </w:rPr>
              <w:t>7</w:t>
            </w:r>
          </w:p>
        </w:tc>
      </w:tr>
      <w:tr w:rsidR="005C70DC" w:rsidRPr="00E21AB8" w14:paraId="39F57652" w14:textId="77777777" w:rsidTr="001812D8">
        <w:trPr>
          <w:trHeight w:val="315"/>
        </w:trPr>
        <w:tc>
          <w:tcPr>
            <w:tcW w:w="1728" w:type="dxa"/>
            <w:noWrap/>
            <w:hideMark/>
          </w:tcPr>
          <w:p w14:paraId="2F15F720" w14:textId="77777777" w:rsidR="005C70DC" w:rsidRPr="00E21AB8" w:rsidRDefault="005C70DC" w:rsidP="0086594F">
            <w:pPr>
              <w:pStyle w:val="TableText"/>
              <w:rPr>
                <w:rFonts w:eastAsia="Times New Roman"/>
              </w:rPr>
            </w:pPr>
            <w:r w:rsidRPr="00E21AB8">
              <w:rPr>
                <w:rFonts w:eastAsia="Times New Roman"/>
              </w:rPr>
              <w:t>High school</w:t>
            </w:r>
          </w:p>
        </w:tc>
        <w:tc>
          <w:tcPr>
            <w:tcW w:w="2160" w:type="dxa"/>
            <w:noWrap/>
            <w:hideMark/>
          </w:tcPr>
          <w:p w14:paraId="78B64D0E" w14:textId="77777777" w:rsidR="005C70DC" w:rsidRPr="00E21AB8" w:rsidRDefault="005C70DC" w:rsidP="00FB1A62">
            <w:pPr>
              <w:pStyle w:val="TableText"/>
              <w:ind w:right="792"/>
              <w:rPr>
                <w:rFonts w:eastAsia="Times New Roman"/>
              </w:rPr>
            </w:pPr>
            <w:r w:rsidRPr="00E21AB8">
              <w:rPr>
                <w:rFonts w:eastAsia="Times New Roman"/>
              </w:rPr>
              <w:t>46</w:t>
            </w:r>
          </w:p>
        </w:tc>
        <w:tc>
          <w:tcPr>
            <w:tcW w:w="1296" w:type="dxa"/>
            <w:noWrap/>
            <w:hideMark/>
          </w:tcPr>
          <w:p w14:paraId="04B70867" w14:textId="77777777" w:rsidR="005C70DC" w:rsidRPr="00E21AB8" w:rsidRDefault="005C70DC" w:rsidP="0086594F">
            <w:pPr>
              <w:pStyle w:val="TableText"/>
              <w:ind w:right="432"/>
              <w:rPr>
                <w:rFonts w:eastAsia="Times New Roman"/>
              </w:rPr>
            </w:pPr>
            <w:r w:rsidRPr="00E21AB8">
              <w:rPr>
                <w:rFonts w:eastAsia="Times New Roman"/>
              </w:rPr>
              <w:t>8</w:t>
            </w:r>
          </w:p>
        </w:tc>
        <w:tc>
          <w:tcPr>
            <w:tcW w:w="1586" w:type="dxa"/>
            <w:noWrap/>
            <w:hideMark/>
          </w:tcPr>
          <w:p w14:paraId="7CCA03B2" w14:textId="77777777" w:rsidR="005C70DC" w:rsidRPr="00E21AB8" w:rsidRDefault="005C70DC" w:rsidP="0086594F">
            <w:pPr>
              <w:pStyle w:val="TableText"/>
              <w:ind w:right="576"/>
              <w:rPr>
                <w:rFonts w:eastAsia="Times New Roman"/>
              </w:rPr>
            </w:pPr>
            <w:r w:rsidRPr="00E21AB8">
              <w:rPr>
                <w:rFonts w:eastAsia="Times New Roman"/>
              </w:rPr>
              <w:t>8</w:t>
            </w:r>
          </w:p>
        </w:tc>
        <w:tc>
          <w:tcPr>
            <w:tcW w:w="2160" w:type="dxa"/>
            <w:noWrap/>
            <w:hideMark/>
          </w:tcPr>
          <w:p w14:paraId="6CFCD147" w14:textId="77777777" w:rsidR="005C70DC" w:rsidRPr="00E21AB8" w:rsidRDefault="005C70DC" w:rsidP="0086594F">
            <w:pPr>
              <w:pStyle w:val="TableText"/>
              <w:ind w:right="864"/>
              <w:rPr>
                <w:rFonts w:eastAsia="Times New Roman"/>
              </w:rPr>
            </w:pPr>
            <w:r w:rsidRPr="00E21AB8">
              <w:rPr>
                <w:rFonts w:eastAsia="Times New Roman"/>
              </w:rPr>
              <w:t>8</w:t>
            </w:r>
          </w:p>
        </w:tc>
      </w:tr>
    </w:tbl>
    <w:p w14:paraId="2D836319" w14:textId="0BDDB9FF" w:rsidR="000D3B58" w:rsidRDefault="00BE6480" w:rsidP="00321BCE">
      <w:pPr>
        <w:spacing w:before="120"/>
      </w:pPr>
      <w:r>
        <w:t>For</w:t>
      </w:r>
      <w:r w:rsidR="000D3B58">
        <w:t xml:space="preserve"> students </w:t>
      </w:r>
      <w:r>
        <w:t>who answered at least 10 items but</w:t>
      </w:r>
      <w:r w:rsidR="000D3B58">
        <w:t xml:space="preserve"> did not complete the test, a proportional adjustment on NR is used to provide an equitable score to all students. The </w:t>
      </w:r>
      <w:r w:rsidR="009B7EB8">
        <w:t xml:space="preserve">amount of </w:t>
      </w:r>
      <w:r w:rsidR="000D3B58">
        <w:t>adjustment for incomplete test takers is proportional to the fraction of the test completed.</w:t>
      </w:r>
    </w:p>
    <w:p w14:paraId="3E3784B0" w14:textId="4E63BE6F" w:rsidR="00CC115F" w:rsidRDefault="00535957" w:rsidP="00E61B9E">
      <w:pPr>
        <w:spacing w:before="120"/>
      </w:pPr>
      <w:r w:rsidRPr="00535957">
        <w:rPr>
          <w:rStyle w:val="Cross-Reference"/>
        </w:rPr>
        <w:fldChar w:fldCharType="begin"/>
      </w:r>
      <w:r w:rsidRPr="00535957">
        <w:rPr>
          <w:rStyle w:val="Cross-Reference"/>
        </w:rPr>
        <w:instrText xml:space="preserve"> REF _Ref35861112 \h </w:instrText>
      </w:r>
      <w:r>
        <w:rPr>
          <w:rStyle w:val="Cross-Reference"/>
        </w:rPr>
        <w:instrText xml:space="preserve"> \* MERGEFORMAT </w:instrText>
      </w:r>
      <w:r w:rsidRPr="00535957">
        <w:rPr>
          <w:rStyle w:val="Cross-Reference"/>
        </w:rPr>
      </w:r>
      <w:r w:rsidRPr="00535957">
        <w:rPr>
          <w:rStyle w:val="Cross-Reference"/>
        </w:rPr>
        <w:fldChar w:fldCharType="separate"/>
      </w:r>
      <w:r w:rsidR="00027C54" w:rsidRPr="00027C54">
        <w:rPr>
          <w:rStyle w:val="Cross-Reference"/>
        </w:rPr>
        <w:t>Table 7.12</w:t>
      </w:r>
      <w:r w:rsidRPr="00535957">
        <w:rPr>
          <w:rStyle w:val="Cross-Reference"/>
        </w:rPr>
        <w:fldChar w:fldCharType="end"/>
      </w:r>
      <w:r w:rsidR="00AE2DC0">
        <w:t xml:space="preserve"> </w:t>
      </w:r>
      <w:r w:rsidR="00CC115F">
        <w:t>shows the mean and standard deviation of</w:t>
      </w:r>
      <w:r w:rsidR="00BA4E78">
        <w:t xml:space="preserve"> both</w:t>
      </w:r>
      <w:r w:rsidR="00CC115F">
        <w:t xml:space="preserve"> scale score and theta scores for the CAST.</w:t>
      </w:r>
    </w:p>
    <w:p w14:paraId="1242804C" w14:textId="7F9A51A6" w:rsidR="00BF3884" w:rsidRDefault="00BF3884" w:rsidP="00BF3884">
      <w:pPr>
        <w:pStyle w:val="Caption"/>
      </w:pPr>
      <w:bookmarkStart w:id="642" w:name="_Ref35861112"/>
      <w:bookmarkStart w:id="643" w:name="_Toc39066821"/>
      <w:bookmarkStart w:id="644" w:name="_Toc182568318"/>
      <w:bookmarkStart w:id="645" w:name="_Toc221178074"/>
      <w:r>
        <w:t xml:space="preserve">Table </w:t>
      </w:r>
      <w:fldSimple w:instr=" STYLEREF 2 \s ">
        <w:r w:rsidR="00DC2046">
          <w:rPr>
            <w:noProof/>
          </w:rPr>
          <w:t>7</w:t>
        </w:r>
      </w:fldSimple>
      <w:r w:rsidR="00DC2046">
        <w:t>.</w:t>
      </w:r>
      <w:fldSimple w:instr=" SEQ Table \* ARABIC \s 2 ">
        <w:r w:rsidR="00DC2046">
          <w:rPr>
            <w:noProof/>
          </w:rPr>
          <w:t>12</w:t>
        </w:r>
      </w:fldSimple>
      <w:bookmarkEnd w:id="642"/>
      <w:r>
        <w:t xml:space="preserve">  </w:t>
      </w:r>
      <w:r>
        <w:rPr>
          <w:lang w:bidi="en-US"/>
        </w:rPr>
        <w:t>Mean and Standard Deviation of Theta Scores and Scale Scores</w:t>
      </w:r>
      <w:bookmarkEnd w:id="643"/>
      <w:bookmarkEnd w:id="644"/>
      <w:bookmarkEnd w:id="645"/>
    </w:p>
    <w:tbl>
      <w:tblPr>
        <w:tblStyle w:val="TRs"/>
        <w:tblW w:w="4737" w:type="pct"/>
        <w:tblLook w:val="04A0" w:firstRow="1" w:lastRow="0" w:firstColumn="1" w:lastColumn="0" w:noHBand="0" w:noVBand="1"/>
        <w:tblDescription w:val="Performance Expectations Assessed on CAST Pilot—Grade Five"/>
      </w:tblPr>
      <w:tblGrid>
        <w:gridCol w:w="2881"/>
        <w:gridCol w:w="1529"/>
        <w:gridCol w:w="1197"/>
        <w:gridCol w:w="1376"/>
        <w:gridCol w:w="939"/>
        <w:gridCol w:w="1491"/>
      </w:tblGrid>
      <w:tr w:rsidR="00310828" w:rsidRPr="004C46B3" w14:paraId="1C8CF517" w14:textId="77777777" w:rsidTr="001812D8">
        <w:trPr>
          <w:cnfStyle w:val="100000000000" w:firstRow="1" w:lastRow="0" w:firstColumn="0" w:lastColumn="0" w:oddVBand="0" w:evenVBand="0" w:oddHBand="0" w:evenHBand="0" w:firstRowFirstColumn="0" w:firstRowLastColumn="0" w:lastRowFirstColumn="0" w:lastRowLastColumn="0"/>
          <w:trHeight w:val="870"/>
        </w:trPr>
        <w:tc>
          <w:tcPr>
            <w:tcW w:w="1530" w:type="pct"/>
          </w:tcPr>
          <w:p w14:paraId="3B4C6395" w14:textId="43BD53FC" w:rsidR="00CC115F" w:rsidRPr="004C46B3" w:rsidRDefault="000A7CBE" w:rsidP="000A7CBE">
            <w:pPr>
              <w:spacing w:before="0" w:after="0"/>
              <w:ind w:left="0"/>
            </w:pPr>
            <w:r w:rsidRPr="00535957">
              <w:rPr>
                <w:rFonts w:eastAsia="Times New Roman"/>
              </w:rPr>
              <w:t>Grade or Grade Level</w:t>
            </w:r>
          </w:p>
        </w:tc>
        <w:tc>
          <w:tcPr>
            <w:tcW w:w="812" w:type="pct"/>
          </w:tcPr>
          <w:p w14:paraId="7C95274A" w14:textId="56B396E7" w:rsidR="00CC115F" w:rsidRPr="004C46B3" w:rsidRDefault="00CC115F" w:rsidP="00CC115F">
            <w:pPr>
              <w:pStyle w:val="TableHead"/>
            </w:pPr>
            <w:r>
              <w:t xml:space="preserve">Number of Students </w:t>
            </w:r>
          </w:p>
        </w:tc>
        <w:tc>
          <w:tcPr>
            <w:tcW w:w="636" w:type="pct"/>
          </w:tcPr>
          <w:p w14:paraId="01112BC3" w14:textId="77777777" w:rsidR="00CC115F" w:rsidRPr="004C46B3" w:rsidRDefault="00CC115F" w:rsidP="00CC115F">
            <w:pPr>
              <w:pStyle w:val="TableHead"/>
            </w:pPr>
            <w:r>
              <w:t>Scale Score Mean</w:t>
            </w:r>
          </w:p>
        </w:tc>
        <w:tc>
          <w:tcPr>
            <w:tcW w:w="731" w:type="pct"/>
          </w:tcPr>
          <w:p w14:paraId="0AC87E48" w14:textId="77777777" w:rsidR="00CC115F" w:rsidDel="00F46A6A" w:rsidRDefault="00CC115F" w:rsidP="00CC115F">
            <w:pPr>
              <w:pStyle w:val="TableHead"/>
            </w:pPr>
            <w:r>
              <w:t>Scale Score SD</w:t>
            </w:r>
          </w:p>
        </w:tc>
        <w:tc>
          <w:tcPr>
            <w:tcW w:w="499" w:type="pct"/>
          </w:tcPr>
          <w:p w14:paraId="48A14A9A" w14:textId="77777777" w:rsidR="00CC115F" w:rsidRDefault="00CC115F" w:rsidP="00CC115F">
            <w:pPr>
              <w:pStyle w:val="TableHead"/>
            </w:pPr>
            <w:r>
              <w:t>Theta Score Mean</w:t>
            </w:r>
          </w:p>
        </w:tc>
        <w:tc>
          <w:tcPr>
            <w:tcW w:w="793" w:type="pct"/>
          </w:tcPr>
          <w:p w14:paraId="6EB7CEFF" w14:textId="77777777" w:rsidR="00CC115F" w:rsidRDefault="00CC115F" w:rsidP="00CC115F">
            <w:pPr>
              <w:pStyle w:val="TableHead"/>
            </w:pPr>
            <w:r>
              <w:t>Theta Score SD</w:t>
            </w:r>
          </w:p>
        </w:tc>
      </w:tr>
      <w:tr w:rsidR="0038567C" w14:paraId="16B8F3BB" w14:textId="77777777" w:rsidTr="001812D8">
        <w:tc>
          <w:tcPr>
            <w:tcW w:w="1530" w:type="pct"/>
          </w:tcPr>
          <w:p w14:paraId="66A32EEC" w14:textId="77777777" w:rsidR="00CC115F" w:rsidRPr="00295158" w:rsidRDefault="00CC115F" w:rsidP="00CC115F">
            <w:pPr>
              <w:pStyle w:val="TableText"/>
              <w:keepNext/>
            </w:pPr>
            <w:r>
              <w:t>Grade 5</w:t>
            </w:r>
          </w:p>
        </w:tc>
        <w:tc>
          <w:tcPr>
            <w:tcW w:w="812" w:type="pct"/>
          </w:tcPr>
          <w:p w14:paraId="1D4BFD16" w14:textId="77777777" w:rsidR="00CC115F" w:rsidRDefault="00CC115F" w:rsidP="00CC115F">
            <w:pPr>
              <w:pStyle w:val="TableText"/>
            </w:pPr>
            <w:r>
              <w:t>456,221</w:t>
            </w:r>
          </w:p>
        </w:tc>
        <w:tc>
          <w:tcPr>
            <w:tcW w:w="636" w:type="pct"/>
          </w:tcPr>
          <w:p w14:paraId="0738F74F" w14:textId="77777777" w:rsidR="00CC115F" w:rsidRDefault="00CC115F" w:rsidP="00535957">
            <w:pPr>
              <w:pStyle w:val="TableText"/>
              <w:ind w:right="144"/>
            </w:pPr>
            <w:r>
              <w:t>201</w:t>
            </w:r>
          </w:p>
        </w:tc>
        <w:tc>
          <w:tcPr>
            <w:tcW w:w="731" w:type="pct"/>
          </w:tcPr>
          <w:p w14:paraId="2F743BA9" w14:textId="77777777" w:rsidR="00CC115F" w:rsidRDefault="00CC115F" w:rsidP="00535957">
            <w:pPr>
              <w:pStyle w:val="TableText"/>
              <w:ind w:right="288"/>
            </w:pPr>
            <w:r>
              <w:t>22.2</w:t>
            </w:r>
          </w:p>
        </w:tc>
        <w:tc>
          <w:tcPr>
            <w:tcW w:w="499" w:type="pct"/>
          </w:tcPr>
          <w:p w14:paraId="19219172" w14:textId="77777777" w:rsidR="00CC115F" w:rsidRDefault="00CC115F" w:rsidP="00535957">
            <w:pPr>
              <w:pStyle w:val="TableText"/>
              <w:ind w:right="144"/>
            </w:pPr>
            <w:r>
              <w:t>0.0</w:t>
            </w:r>
          </w:p>
        </w:tc>
        <w:tc>
          <w:tcPr>
            <w:tcW w:w="793" w:type="pct"/>
          </w:tcPr>
          <w:p w14:paraId="37D58E18" w14:textId="77777777" w:rsidR="00CC115F" w:rsidRDefault="00CC115F" w:rsidP="00535957">
            <w:pPr>
              <w:pStyle w:val="TableText"/>
              <w:ind w:right="432"/>
            </w:pPr>
            <w:r>
              <w:t>1.1</w:t>
            </w:r>
          </w:p>
        </w:tc>
      </w:tr>
      <w:tr w:rsidR="0038567C" w14:paraId="7C3C3983" w14:textId="77777777" w:rsidTr="001812D8">
        <w:tc>
          <w:tcPr>
            <w:tcW w:w="1530" w:type="pct"/>
          </w:tcPr>
          <w:p w14:paraId="506B0B93" w14:textId="77777777" w:rsidR="00CC115F" w:rsidRPr="00295158" w:rsidRDefault="00CC115F" w:rsidP="00CC115F">
            <w:pPr>
              <w:pStyle w:val="TableText"/>
              <w:keepNext/>
            </w:pPr>
            <w:r>
              <w:t>Grade 8</w:t>
            </w:r>
          </w:p>
        </w:tc>
        <w:tc>
          <w:tcPr>
            <w:tcW w:w="812" w:type="pct"/>
          </w:tcPr>
          <w:p w14:paraId="35A7DA8C" w14:textId="77777777" w:rsidR="00CC115F" w:rsidRDefault="00CC115F" w:rsidP="00CC115F">
            <w:pPr>
              <w:pStyle w:val="TableText"/>
            </w:pPr>
            <w:r>
              <w:t>462,504</w:t>
            </w:r>
          </w:p>
        </w:tc>
        <w:tc>
          <w:tcPr>
            <w:tcW w:w="636" w:type="pct"/>
          </w:tcPr>
          <w:p w14:paraId="03780607" w14:textId="77777777" w:rsidR="00CC115F" w:rsidRDefault="00CC115F" w:rsidP="00535957">
            <w:pPr>
              <w:pStyle w:val="TableText"/>
              <w:ind w:right="144"/>
            </w:pPr>
            <w:r>
              <w:t>401</w:t>
            </w:r>
          </w:p>
        </w:tc>
        <w:tc>
          <w:tcPr>
            <w:tcW w:w="731" w:type="pct"/>
          </w:tcPr>
          <w:p w14:paraId="2E8BF3DD" w14:textId="77777777" w:rsidR="00CC115F" w:rsidRDefault="00CC115F" w:rsidP="00535957">
            <w:pPr>
              <w:pStyle w:val="TableText"/>
              <w:ind w:right="288"/>
            </w:pPr>
            <w:r>
              <w:t>22.5</w:t>
            </w:r>
          </w:p>
        </w:tc>
        <w:tc>
          <w:tcPr>
            <w:tcW w:w="499" w:type="pct"/>
          </w:tcPr>
          <w:p w14:paraId="4A173D67" w14:textId="77777777" w:rsidR="00CC115F" w:rsidRDefault="00CC115F" w:rsidP="00535957">
            <w:pPr>
              <w:pStyle w:val="TableText"/>
              <w:ind w:right="144"/>
            </w:pPr>
            <w:r>
              <w:t>0.0</w:t>
            </w:r>
          </w:p>
        </w:tc>
        <w:tc>
          <w:tcPr>
            <w:tcW w:w="793" w:type="pct"/>
          </w:tcPr>
          <w:p w14:paraId="789B6345" w14:textId="77777777" w:rsidR="00CC115F" w:rsidRDefault="00CC115F" w:rsidP="00535957">
            <w:pPr>
              <w:pStyle w:val="TableText"/>
              <w:ind w:right="432"/>
            </w:pPr>
            <w:r>
              <w:t>1.1</w:t>
            </w:r>
          </w:p>
        </w:tc>
      </w:tr>
      <w:tr w:rsidR="0038567C" w14:paraId="5D238B95" w14:textId="77777777" w:rsidTr="001812D8">
        <w:tc>
          <w:tcPr>
            <w:tcW w:w="1530" w:type="pct"/>
          </w:tcPr>
          <w:p w14:paraId="2D7742B6" w14:textId="77777777" w:rsidR="00CC115F" w:rsidRPr="00295158" w:rsidRDefault="00CC115F" w:rsidP="00CC115F">
            <w:pPr>
              <w:pStyle w:val="TableText"/>
            </w:pPr>
            <w:r>
              <w:t>High School—Grade 10</w:t>
            </w:r>
          </w:p>
        </w:tc>
        <w:tc>
          <w:tcPr>
            <w:tcW w:w="812" w:type="pct"/>
          </w:tcPr>
          <w:p w14:paraId="53471E27" w14:textId="77777777" w:rsidR="00CC115F" w:rsidRDefault="00CC115F" w:rsidP="00CC115F">
            <w:pPr>
              <w:pStyle w:val="TableText"/>
            </w:pPr>
            <w:r>
              <w:t>23,322</w:t>
            </w:r>
          </w:p>
        </w:tc>
        <w:tc>
          <w:tcPr>
            <w:tcW w:w="636" w:type="pct"/>
          </w:tcPr>
          <w:p w14:paraId="6A5C966E" w14:textId="77777777" w:rsidR="00CC115F" w:rsidRDefault="00CC115F" w:rsidP="00535957">
            <w:pPr>
              <w:pStyle w:val="TableText"/>
              <w:ind w:right="144"/>
            </w:pPr>
            <w:r>
              <w:t>597</w:t>
            </w:r>
          </w:p>
        </w:tc>
        <w:tc>
          <w:tcPr>
            <w:tcW w:w="731" w:type="pct"/>
          </w:tcPr>
          <w:p w14:paraId="7D03F91C" w14:textId="77777777" w:rsidR="00CC115F" w:rsidRDefault="00CC115F" w:rsidP="00535957">
            <w:pPr>
              <w:pStyle w:val="TableText"/>
              <w:ind w:right="288"/>
            </w:pPr>
            <w:r>
              <w:t>21.4</w:t>
            </w:r>
          </w:p>
        </w:tc>
        <w:tc>
          <w:tcPr>
            <w:tcW w:w="499" w:type="pct"/>
          </w:tcPr>
          <w:p w14:paraId="1C78B0BE" w14:textId="77777777" w:rsidR="00CC115F" w:rsidRDefault="00CC115F" w:rsidP="00535957">
            <w:pPr>
              <w:pStyle w:val="TableText"/>
              <w:ind w:right="144"/>
            </w:pPr>
            <w:r>
              <w:t>-0.2</w:t>
            </w:r>
          </w:p>
        </w:tc>
        <w:tc>
          <w:tcPr>
            <w:tcW w:w="793" w:type="pct"/>
          </w:tcPr>
          <w:p w14:paraId="5D212F61" w14:textId="77777777" w:rsidR="00CC115F" w:rsidRDefault="00CC115F" w:rsidP="00535957">
            <w:pPr>
              <w:pStyle w:val="TableText"/>
              <w:ind w:right="432"/>
            </w:pPr>
            <w:r>
              <w:t>1.0</w:t>
            </w:r>
          </w:p>
        </w:tc>
      </w:tr>
      <w:tr w:rsidR="0038567C" w14:paraId="53DBE5FA" w14:textId="77777777" w:rsidTr="001812D8">
        <w:tc>
          <w:tcPr>
            <w:tcW w:w="1530" w:type="pct"/>
          </w:tcPr>
          <w:p w14:paraId="37AEA9D2" w14:textId="77777777" w:rsidR="00CC115F" w:rsidRDefault="00CC115F" w:rsidP="00CC115F">
            <w:pPr>
              <w:pStyle w:val="TableText"/>
            </w:pPr>
            <w:r>
              <w:t>High School—Grade 11</w:t>
            </w:r>
          </w:p>
        </w:tc>
        <w:tc>
          <w:tcPr>
            <w:tcW w:w="812" w:type="pct"/>
          </w:tcPr>
          <w:p w14:paraId="42B5BD33" w14:textId="77777777" w:rsidR="00CC115F" w:rsidRDefault="00CC115F" w:rsidP="00CC115F">
            <w:pPr>
              <w:pStyle w:val="TableText"/>
            </w:pPr>
            <w:r>
              <w:t>256,842</w:t>
            </w:r>
          </w:p>
        </w:tc>
        <w:tc>
          <w:tcPr>
            <w:tcW w:w="636" w:type="pct"/>
          </w:tcPr>
          <w:p w14:paraId="5128142F" w14:textId="77777777" w:rsidR="00CC115F" w:rsidRDefault="00CC115F" w:rsidP="00535957">
            <w:pPr>
              <w:pStyle w:val="TableText"/>
              <w:ind w:right="144"/>
            </w:pPr>
            <w:r>
              <w:t>601</w:t>
            </w:r>
          </w:p>
        </w:tc>
        <w:tc>
          <w:tcPr>
            <w:tcW w:w="731" w:type="pct"/>
          </w:tcPr>
          <w:p w14:paraId="099B33EE" w14:textId="77777777" w:rsidR="00CC115F" w:rsidRDefault="00CC115F" w:rsidP="00535957">
            <w:pPr>
              <w:pStyle w:val="TableText"/>
              <w:ind w:right="288"/>
            </w:pPr>
            <w:r>
              <w:t>22.4</w:t>
            </w:r>
          </w:p>
        </w:tc>
        <w:tc>
          <w:tcPr>
            <w:tcW w:w="499" w:type="pct"/>
          </w:tcPr>
          <w:p w14:paraId="2223F7AC" w14:textId="4A28CEE1" w:rsidR="00CC115F" w:rsidRDefault="00CC115F" w:rsidP="00535957">
            <w:pPr>
              <w:pStyle w:val="TableText"/>
              <w:ind w:right="144"/>
            </w:pPr>
            <w:r>
              <w:t>0.0</w:t>
            </w:r>
          </w:p>
        </w:tc>
        <w:tc>
          <w:tcPr>
            <w:tcW w:w="793" w:type="pct"/>
          </w:tcPr>
          <w:p w14:paraId="58E13C87" w14:textId="77777777" w:rsidR="00CC115F" w:rsidRDefault="00CC115F" w:rsidP="00535957">
            <w:pPr>
              <w:pStyle w:val="TableText"/>
              <w:ind w:right="432"/>
            </w:pPr>
            <w:r>
              <w:t>1.1</w:t>
            </w:r>
          </w:p>
        </w:tc>
      </w:tr>
      <w:tr w:rsidR="0038567C" w14:paraId="28894CCB" w14:textId="77777777" w:rsidTr="001812D8">
        <w:tc>
          <w:tcPr>
            <w:tcW w:w="1530" w:type="pct"/>
          </w:tcPr>
          <w:p w14:paraId="361286FB" w14:textId="77777777" w:rsidR="00CC115F" w:rsidRDefault="00CC115F" w:rsidP="00CC115F">
            <w:pPr>
              <w:pStyle w:val="TableText"/>
            </w:pPr>
            <w:r>
              <w:t>High School—Grade 12</w:t>
            </w:r>
          </w:p>
        </w:tc>
        <w:tc>
          <w:tcPr>
            <w:tcW w:w="812" w:type="pct"/>
          </w:tcPr>
          <w:p w14:paraId="7FD118E1" w14:textId="77777777" w:rsidR="00CC115F" w:rsidRDefault="00CC115F" w:rsidP="00CC115F">
            <w:pPr>
              <w:pStyle w:val="TableText"/>
            </w:pPr>
            <w:r>
              <w:t>276,105</w:t>
            </w:r>
          </w:p>
        </w:tc>
        <w:tc>
          <w:tcPr>
            <w:tcW w:w="636" w:type="pct"/>
          </w:tcPr>
          <w:p w14:paraId="13B47DCE" w14:textId="77777777" w:rsidR="00CC115F" w:rsidRDefault="00CC115F" w:rsidP="00535957">
            <w:pPr>
              <w:pStyle w:val="TableText"/>
              <w:ind w:right="144"/>
            </w:pPr>
            <w:r>
              <w:t>597</w:t>
            </w:r>
          </w:p>
        </w:tc>
        <w:tc>
          <w:tcPr>
            <w:tcW w:w="731" w:type="pct"/>
          </w:tcPr>
          <w:p w14:paraId="0E4B0A4D" w14:textId="77777777" w:rsidR="00CC115F" w:rsidRDefault="00CC115F" w:rsidP="00535957">
            <w:pPr>
              <w:pStyle w:val="TableText"/>
              <w:ind w:right="288"/>
            </w:pPr>
            <w:r>
              <w:t>22.7</w:t>
            </w:r>
          </w:p>
        </w:tc>
        <w:tc>
          <w:tcPr>
            <w:tcW w:w="499" w:type="pct"/>
          </w:tcPr>
          <w:p w14:paraId="6FD6E3DE" w14:textId="77777777" w:rsidR="00CC115F" w:rsidRDefault="00CC115F" w:rsidP="00535957">
            <w:pPr>
              <w:pStyle w:val="TableText"/>
              <w:ind w:right="144"/>
            </w:pPr>
            <w:r>
              <w:t>-0.2</w:t>
            </w:r>
          </w:p>
        </w:tc>
        <w:tc>
          <w:tcPr>
            <w:tcW w:w="793" w:type="pct"/>
          </w:tcPr>
          <w:p w14:paraId="21F0A8D2" w14:textId="77777777" w:rsidR="00CC115F" w:rsidRDefault="00CC115F" w:rsidP="00535957">
            <w:pPr>
              <w:pStyle w:val="TableText"/>
              <w:ind w:right="432"/>
            </w:pPr>
            <w:r>
              <w:t>1.1</w:t>
            </w:r>
          </w:p>
        </w:tc>
      </w:tr>
      <w:tr w:rsidR="0038567C" w14:paraId="26E4EEB1" w14:textId="77777777" w:rsidTr="001812D8">
        <w:tc>
          <w:tcPr>
            <w:tcW w:w="1530" w:type="pct"/>
          </w:tcPr>
          <w:p w14:paraId="3653CCAE" w14:textId="77777777" w:rsidR="00CC115F" w:rsidRDefault="00CC115F" w:rsidP="00CC115F">
            <w:pPr>
              <w:pStyle w:val="TableText"/>
            </w:pPr>
            <w:r>
              <w:t>High School—All Grades</w:t>
            </w:r>
          </w:p>
        </w:tc>
        <w:tc>
          <w:tcPr>
            <w:tcW w:w="812" w:type="pct"/>
          </w:tcPr>
          <w:p w14:paraId="47E00D3F" w14:textId="77777777" w:rsidR="00CC115F" w:rsidRDefault="00CC115F" w:rsidP="00CC115F">
            <w:pPr>
              <w:pStyle w:val="TableText"/>
            </w:pPr>
            <w:r>
              <w:t>556,269</w:t>
            </w:r>
          </w:p>
        </w:tc>
        <w:tc>
          <w:tcPr>
            <w:tcW w:w="636" w:type="pct"/>
          </w:tcPr>
          <w:p w14:paraId="79690226" w14:textId="77777777" w:rsidR="00CC115F" w:rsidRDefault="00CC115F" w:rsidP="00535957">
            <w:pPr>
              <w:pStyle w:val="TableText"/>
              <w:ind w:right="144"/>
            </w:pPr>
            <w:r>
              <w:t>599</w:t>
            </w:r>
          </w:p>
        </w:tc>
        <w:tc>
          <w:tcPr>
            <w:tcW w:w="731" w:type="pct"/>
          </w:tcPr>
          <w:p w14:paraId="4C846AF5" w14:textId="77777777" w:rsidR="00CC115F" w:rsidRDefault="00CC115F" w:rsidP="00535957">
            <w:pPr>
              <w:pStyle w:val="TableText"/>
              <w:ind w:right="288"/>
            </w:pPr>
            <w:r>
              <w:t>22.6</w:t>
            </w:r>
          </w:p>
        </w:tc>
        <w:tc>
          <w:tcPr>
            <w:tcW w:w="499" w:type="pct"/>
          </w:tcPr>
          <w:p w14:paraId="0F081C4A" w14:textId="77777777" w:rsidR="00CC115F" w:rsidRDefault="00CC115F" w:rsidP="00535957">
            <w:pPr>
              <w:pStyle w:val="TableText"/>
              <w:ind w:right="144"/>
            </w:pPr>
            <w:r>
              <w:t>-0.1</w:t>
            </w:r>
          </w:p>
        </w:tc>
        <w:tc>
          <w:tcPr>
            <w:tcW w:w="793" w:type="pct"/>
          </w:tcPr>
          <w:p w14:paraId="4531E9D8" w14:textId="77777777" w:rsidR="00CC115F" w:rsidRDefault="00CC115F" w:rsidP="00535957">
            <w:pPr>
              <w:pStyle w:val="TableText"/>
              <w:ind w:right="432"/>
            </w:pPr>
            <w:r>
              <w:t>1.1</w:t>
            </w:r>
          </w:p>
        </w:tc>
      </w:tr>
    </w:tbl>
    <w:p w14:paraId="4D1B6A07" w14:textId="3C388BC6" w:rsidR="006808A7" w:rsidRPr="00987FC8" w:rsidRDefault="006808A7" w:rsidP="00E61B9E">
      <w:pPr>
        <w:spacing w:before="120"/>
      </w:pPr>
      <w:r>
        <w:t xml:space="preserve">Individual student scale score distributions are presented in </w:t>
      </w:r>
      <w:r w:rsidR="004868A4" w:rsidRPr="004868A4">
        <w:rPr>
          <w:rStyle w:val="Cross-Reference"/>
        </w:rPr>
        <w:fldChar w:fldCharType="begin"/>
      </w:r>
      <w:r w:rsidR="004868A4" w:rsidRPr="004868A4">
        <w:rPr>
          <w:rStyle w:val="Cross-Reference"/>
        </w:rPr>
        <w:instrText xml:space="preserve"> REF _Ref36128409 \h </w:instrText>
      </w:r>
      <w:r w:rsidR="004868A4">
        <w:rPr>
          <w:rStyle w:val="Cross-Reference"/>
        </w:rPr>
        <w:instrText xml:space="preserve"> \* MERGEFORMAT </w:instrText>
      </w:r>
      <w:r w:rsidR="004868A4" w:rsidRPr="004868A4">
        <w:rPr>
          <w:rStyle w:val="Cross-Reference"/>
        </w:rPr>
      </w:r>
      <w:r w:rsidR="004868A4" w:rsidRPr="004868A4">
        <w:rPr>
          <w:rStyle w:val="Cross-Reference"/>
        </w:rPr>
        <w:fldChar w:fldCharType="separate"/>
      </w:r>
      <w:r w:rsidR="004868A4" w:rsidRPr="004868A4">
        <w:rPr>
          <w:rStyle w:val="Cross-Reference"/>
        </w:rPr>
        <w:t>table 7.B.1</w:t>
      </w:r>
      <w:r w:rsidR="004868A4" w:rsidRPr="004868A4">
        <w:rPr>
          <w:rStyle w:val="Cross-Reference"/>
        </w:rPr>
        <w:fldChar w:fldCharType="end"/>
      </w:r>
      <w:r w:rsidR="00466AE8">
        <w:t xml:space="preserve"> through </w:t>
      </w:r>
      <w:r w:rsidR="004868A4" w:rsidRPr="004868A4">
        <w:rPr>
          <w:rStyle w:val="Cross-Reference"/>
        </w:rPr>
        <w:fldChar w:fldCharType="begin"/>
      </w:r>
      <w:r w:rsidR="004868A4" w:rsidRPr="004868A4">
        <w:rPr>
          <w:rStyle w:val="Cross-Reference"/>
        </w:rPr>
        <w:instrText xml:space="preserve"> REF _Ref36128914 \h </w:instrText>
      </w:r>
      <w:r w:rsidR="004868A4">
        <w:rPr>
          <w:rStyle w:val="Cross-Reference"/>
        </w:rPr>
        <w:instrText xml:space="preserve"> \* MERGEFORMAT </w:instrText>
      </w:r>
      <w:r w:rsidR="004868A4" w:rsidRPr="004868A4">
        <w:rPr>
          <w:rStyle w:val="Cross-Reference"/>
        </w:rPr>
      </w:r>
      <w:r w:rsidR="004868A4" w:rsidRPr="004868A4">
        <w:rPr>
          <w:rStyle w:val="Cross-Reference"/>
        </w:rPr>
        <w:fldChar w:fldCharType="separate"/>
      </w:r>
      <w:r w:rsidR="004868A4" w:rsidRPr="004868A4">
        <w:rPr>
          <w:rStyle w:val="Cross-Reference"/>
        </w:rPr>
        <w:t>table 7.B.6</w:t>
      </w:r>
      <w:r w:rsidR="004868A4" w:rsidRPr="004868A4">
        <w:rPr>
          <w:rStyle w:val="Cross-Reference"/>
        </w:rPr>
        <w:fldChar w:fldCharType="end"/>
      </w:r>
      <w:r w:rsidR="00466AE8">
        <w:t xml:space="preserve"> </w:t>
      </w:r>
      <w:r w:rsidR="001E7754" w:rsidRPr="00987FC8">
        <w:t xml:space="preserve">in </w:t>
      </w:r>
      <w:hyperlink w:anchor="_Appendix_7.B:_Overall" w:history="1">
        <w:r w:rsidR="003868C1" w:rsidRPr="00987FC8">
          <w:rPr>
            <w:rStyle w:val="Hyperlink"/>
          </w:rPr>
          <w:t>a</w:t>
        </w:r>
        <w:r w:rsidR="001E7754" w:rsidRPr="00987FC8">
          <w:rPr>
            <w:rStyle w:val="Hyperlink"/>
          </w:rPr>
          <w:t xml:space="preserve">ppendix </w:t>
        </w:r>
        <w:r w:rsidR="00D16AF7" w:rsidRPr="00987FC8">
          <w:rPr>
            <w:rStyle w:val="Hyperlink"/>
          </w:rPr>
          <w:t>7.</w:t>
        </w:r>
        <w:r w:rsidR="001E7754" w:rsidRPr="00987FC8">
          <w:rPr>
            <w:rStyle w:val="Hyperlink"/>
          </w:rPr>
          <w:t>B</w:t>
        </w:r>
      </w:hyperlink>
      <w:r w:rsidR="001E7754" w:rsidRPr="00987FC8">
        <w:t xml:space="preserve"> </w:t>
      </w:r>
      <w:r w:rsidR="00466AE8" w:rsidRPr="00987FC8">
        <w:t xml:space="preserve">for grades five, eight, ten, eleven, </w:t>
      </w:r>
      <w:r w:rsidR="007F452D" w:rsidRPr="00987FC8">
        <w:t>and</w:t>
      </w:r>
      <w:r w:rsidR="00466AE8" w:rsidRPr="00987FC8">
        <w:t xml:space="preserve"> twelve and high school, respectively</w:t>
      </w:r>
      <w:r w:rsidRPr="00987FC8">
        <w:t>.</w:t>
      </w:r>
    </w:p>
    <w:p w14:paraId="089B8D7A" w14:textId="3C0F88A9" w:rsidR="00820137" w:rsidRPr="00CE1DF5" w:rsidRDefault="00820137" w:rsidP="00E61B9E">
      <w:pPr>
        <w:pStyle w:val="Heading4"/>
      </w:pPr>
      <w:bookmarkStart w:id="646" w:name="_Achievement_Levels"/>
      <w:bookmarkEnd w:id="646"/>
      <w:r w:rsidRPr="00987FC8">
        <w:t>Achievemen</w:t>
      </w:r>
      <w:r>
        <w:t>t Levels</w:t>
      </w:r>
    </w:p>
    <w:p w14:paraId="492FCA11" w14:textId="6F3D3C61" w:rsidR="00B13A8E" w:rsidRDefault="00522F27" w:rsidP="00F83BC6">
      <w:r w:rsidRPr="006C0274">
        <w:t>After the 2018</w:t>
      </w:r>
      <w:r w:rsidR="000265AA" w:rsidRPr="00CE6343">
        <w:t>–</w:t>
      </w:r>
      <w:r w:rsidR="000265AA">
        <w:t>20</w:t>
      </w:r>
      <w:r w:rsidRPr="006C0274">
        <w:t xml:space="preserve">19 first operational test administration, </w:t>
      </w:r>
      <w:r w:rsidR="007F452D">
        <w:t xml:space="preserve">a </w:t>
      </w:r>
      <w:r w:rsidRPr="006C0274">
        <w:t>standard setting was conducted, and achievement levels were established.</w:t>
      </w:r>
      <w:r>
        <w:t xml:space="preserve"> </w:t>
      </w:r>
      <w:r w:rsidRPr="006C0274">
        <w:rPr>
          <w:rFonts w:eastAsiaTheme="minorEastAsia"/>
          <w:lang w:eastAsia="ko-KR"/>
        </w:rPr>
        <w:t xml:space="preserve">Student performance on the reporting scale is designated into one of </w:t>
      </w:r>
      <w:r>
        <w:rPr>
          <w:rFonts w:eastAsiaTheme="minorEastAsia"/>
          <w:lang w:eastAsia="ko-KR"/>
        </w:rPr>
        <w:t xml:space="preserve">four </w:t>
      </w:r>
      <w:r w:rsidRPr="006C0274">
        <w:rPr>
          <w:rFonts w:eastAsiaTheme="minorEastAsia"/>
          <w:lang w:eastAsia="ko-KR"/>
        </w:rPr>
        <w:t>achievement levels</w:t>
      </w:r>
      <w:r w:rsidR="00B13A8E">
        <w:t>:</w:t>
      </w:r>
    </w:p>
    <w:p w14:paraId="67AF6F5E" w14:textId="463EB08E" w:rsidR="00C24C79" w:rsidRPr="00C24C79" w:rsidRDefault="00C24C79" w:rsidP="00A2258F">
      <w:pPr>
        <w:pStyle w:val="bullets"/>
      </w:pPr>
      <w:r w:rsidRPr="00C24C79">
        <w:rPr>
          <w:b/>
        </w:rPr>
        <w:t>Level 1—Standard Not Met</w:t>
      </w:r>
      <w:r w:rsidR="007F452D">
        <w:rPr>
          <w:b/>
        </w:rPr>
        <w:t>:</w:t>
      </w:r>
      <w:r w:rsidRPr="00C24C79">
        <w:t xml:space="preserve"> Student demonstrates </w:t>
      </w:r>
      <w:r w:rsidR="00245081">
        <w:t xml:space="preserve">a </w:t>
      </w:r>
      <w:r w:rsidR="00245081" w:rsidRPr="00245081">
        <w:t>minimal understanding of and ability to apply the knowledge and skills associated with the performance expectations of the California Next Generation Science Standards</w:t>
      </w:r>
      <w:r w:rsidR="00535957">
        <w:t xml:space="preserve"> (CA NGSS)</w:t>
      </w:r>
      <w:r w:rsidRPr="00C24C79">
        <w:t>.</w:t>
      </w:r>
    </w:p>
    <w:p w14:paraId="50505592" w14:textId="4BF85073" w:rsidR="00C24C79" w:rsidRPr="00C24C79" w:rsidRDefault="00C24C79" w:rsidP="00A2258F">
      <w:pPr>
        <w:pStyle w:val="bullets"/>
      </w:pPr>
      <w:r w:rsidRPr="00C24C79">
        <w:rPr>
          <w:b/>
        </w:rPr>
        <w:t>Level 2—Standard Nearly Met</w:t>
      </w:r>
      <w:r w:rsidR="007F452D">
        <w:rPr>
          <w:b/>
        </w:rPr>
        <w:t>:</w:t>
      </w:r>
      <w:r w:rsidRPr="00C24C79">
        <w:t xml:space="preserve"> </w:t>
      </w:r>
      <w:r w:rsidR="00245081">
        <w:t>Student</w:t>
      </w:r>
      <w:r w:rsidR="00245081" w:rsidRPr="00245081">
        <w:t xml:space="preserve"> demonstrates a partial understanding of and ability to apply the knowledge and skills associated with the performance expectations of the </w:t>
      </w:r>
      <w:r w:rsidR="00535957">
        <w:t>CA NGSS</w:t>
      </w:r>
      <w:r w:rsidRPr="00C24C79">
        <w:t>.</w:t>
      </w:r>
    </w:p>
    <w:p w14:paraId="34EF9583" w14:textId="3682CD0C" w:rsidR="00C24C79" w:rsidRPr="00C24C79" w:rsidRDefault="00C24C79" w:rsidP="007A2F51">
      <w:pPr>
        <w:pStyle w:val="bullets"/>
        <w:keepNext/>
      </w:pPr>
      <w:r w:rsidRPr="00C24C79">
        <w:rPr>
          <w:b/>
        </w:rPr>
        <w:lastRenderedPageBreak/>
        <w:t>Level 3—Standard Met</w:t>
      </w:r>
      <w:r w:rsidR="007F452D">
        <w:rPr>
          <w:b/>
        </w:rPr>
        <w:t>:</w:t>
      </w:r>
      <w:r w:rsidRPr="00C24C79">
        <w:t xml:space="preserve"> </w:t>
      </w:r>
      <w:r w:rsidR="00C703DE">
        <w:t>S</w:t>
      </w:r>
      <w:r w:rsidR="00C703DE" w:rsidRPr="00C703DE">
        <w:t xml:space="preserve">tudent demonstrates an adequate understanding of and ability to apply the knowledge and skills associated with the performance expectations of the </w:t>
      </w:r>
      <w:r w:rsidR="00535957">
        <w:t>CA NGSS</w:t>
      </w:r>
      <w:r w:rsidRPr="00C24C79">
        <w:t>.</w:t>
      </w:r>
    </w:p>
    <w:p w14:paraId="66478367" w14:textId="202F59AF" w:rsidR="00C24C79" w:rsidRPr="00C24C79" w:rsidRDefault="00C24C79" w:rsidP="00A2258F">
      <w:pPr>
        <w:pStyle w:val="bullets"/>
      </w:pPr>
      <w:r w:rsidRPr="00C24C79">
        <w:rPr>
          <w:b/>
        </w:rPr>
        <w:t>Level 4—Standard Exceeded</w:t>
      </w:r>
      <w:r w:rsidR="007F452D">
        <w:rPr>
          <w:b/>
        </w:rPr>
        <w:t>:</w:t>
      </w:r>
      <w:r w:rsidRPr="00C24C79">
        <w:t xml:space="preserve"> </w:t>
      </w:r>
      <w:r w:rsidR="00C703DE" w:rsidRPr="00C24C79">
        <w:t>Student</w:t>
      </w:r>
      <w:r w:rsidR="00C703DE" w:rsidRPr="00C703DE">
        <w:t xml:space="preserve"> demonstrates a thorough understanding of and ability to apply the knowledge and skills associated with the performance expectations of the </w:t>
      </w:r>
      <w:r w:rsidR="00535957">
        <w:t>CA NGSS</w:t>
      </w:r>
      <w:r w:rsidRPr="00C24C79">
        <w:t>.</w:t>
      </w:r>
    </w:p>
    <w:p w14:paraId="51724769" w14:textId="79782D6C" w:rsidR="00502EBD" w:rsidRDefault="007F397B" w:rsidP="00820137">
      <w:r>
        <w:t xml:space="preserve">The </w:t>
      </w:r>
      <w:r w:rsidR="00203139">
        <w:t xml:space="preserve">scale score ranges for achievement levels are shown in </w:t>
      </w:r>
      <w:r w:rsidR="00BE6054" w:rsidRPr="00BE6054">
        <w:rPr>
          <w:rStyle w:val="Cross-Reference"/>
        </w:rPr>
        <w:fldChar w:fldCharType="begin"/>
      </w:r>
      <w:r w:rsidR="00BE6054" w:rsidRPr="00BE6054">
        <w:rPr>
          <w:rStyle w:val="Cross-Reference"/>
        </w:rPr>
        <w:instrText xml:space="preserve"> REF  _Ref35862438 \* Lower \h </w:instrText>
      </w:r>
      <w:r w:rsidR="00BE6054">
        <w:rPr>
          <w:rStyle w:val="Cross-Reference"/>
        </w:rPr>
        <w:instrText xml:space="preserve"> \* MERGEFORMAT </w:instrText>
      </w:r>
      <w:r w:rsidR="00BE6054" w:rsidRPr="00BE6054">
        <w:rPr>
          <w:rStyle w:val="Cross-Reference"/>
        </w:rPr>
      </w:r>
      <w:r w:rsidR="00BE6054" w:rsidRPr="00BE6054">
        <w:rPr>
          <w:rStyle w:val="Cross-Reference"/>
        </w:rPr>
        <w:fldChar w:fldCharType="separate"/>
      </w:r>
      <w:r w:rsidR="00027C54" w:rsidRPr="00027C54">
        <w:rPr>
          <w:rStyle w:val="Cross-Reference"/>
        </w:rPr>
        <w:t>table 7.13</w:t>
      </w:r>
      <w:r w:rsidR="00BE6054" w:rsidRPr="00BE6054">
        <w:rPr>
          <w:rStyle w:val="Cross-Reference"/>
        </w:rPr>
        <w:fldChar w:fldCharType="end"/>
      </w:r>
      <w:r w:rsidR="00203139">
        <w:t xml:space="preserve">. Percentages of students in each achievement level are in </w:t>
      </w:r>
      <w:r w:rsidR="00BE6054" w:rsidRPr="00BE6054">
        <w:rPr>
          <w:rStyle w:val="Cross-Reference"/>
        </w:rPr>
        <w:fldChar w:fldCharType="begin"/>
      </w:r>
      <w:r w:rsidR="00BE6054" w:rsidRPr="00BE6054">
        <w:rPr>
          <w:rStyle w:val="Cross-Reference"/>
        </w:rPr>
        <w:instrText xml:space="preserve"> REF  _Ref35862447 \* Lower \h </w:instrText>
      </w:r>
      <w:r w:rsidR="00BE6054">
        <w:rPr>
          <w:rStyle w:val="Cross-Reference"/>
        </w:rPr>
        <w:instrText xml:space="preserve"> \* MERGEFORMAT </w:instrText>
      </w:r>
      <w:r w:rsidR="00BE6054" w:rsidRPr="00BE6054">
        <w:rPr>
          <w:rStyle w:val="Cross-Reference"/>
        </w:rPr>
      </w:r>
      <w:r w:rsidR="00BE6054" w:rsidRPr="00BE6054">
        <w:rPr>
          <w:rStyle w:val="Cross-Reference"/>
        </w:rPr>
        <w:fldChar w:fldCharType="separate"/>
      </w:r>
      <w:r w:rsidR="00027C54" w:rsidRPr="00027C54">
        <w:rPr>
          <w:rStyle w:val="Cross-Reference"/>
        </w:rPr>
        <w:t>table 7.14</w:t>
      </w:r>
      <w:r w:rsidR="00BE6054" w:rsidRPr="00BE6054">
        <w:rPr>
          <w:rStyle w:val="Cross-Reference"/>
        </w:rPr>
        <w:fldChar w:fldCharType="end"/>
      </w:r>
      <w:r w:rsidR="0029593A">
        <w:t xml:space="preserve"> </w:t>
      </w:r>
      <w:r w:rsidR="00203139">
        <w:t xml:space="preserve">and their graphic representation is displayed in </w:t>
      </w:r>
      <w:r w:rsidR="00BE6054" w:rsidRPr="00BE6054">
        <w:rPr>
          <w:rStyle w:val="Cross-Reference"/>
        </w:rPr>
        <w:fldChar w:fldCharType="begin"/>
      </w:r>
      <w:r w:rsidR="00BE6054" w:rsidRPr="00BE6054">
        <w:rPr>
          <w:rStyle w:val="Cross-Reference"/>
        </w:rPr>
        <w:instrText xml:space="preserve"> REF  _Ref35862457 \* Lower \h </w:instrText>
      </w:r>
      <w:r w:rsidR="00BE6054">
        <w:rPr>
          <w:rStyle w:val="Cross-Reference"/>
        </w:rPr>
        <w:instrText xml:space="preserve"> \* MERGEFORMAT </w:instrText>
      </w:r>
      <w:r w:rsidR="00BE6054" w:rsidRPr="00BE6054">
        <w:rPr>
          <w:rStyle w:val="Cross-Reference"/>
        </w:rPr>
      </w:r>
      <w:r w:rsidR="00BE6054" w:rsidRPr="00BE6054">
        <w:rPr>
          <w:rStyle w:val="Cross-Reference"/>
        </w:rPr>
        <w:fldChar w:fldCharType="separate"/>
      </w:r>
      <w:r w:rsidR="005570F1" w:rsidRPr="005570F1">
        <w:rPr>
          <w:rStyle w:val="Cross-Reference"/>
        </w:rPr>
        <w:t>figure 7.1</w:t>
      </w:r>
      <w:r w:rsidR="00BE6054" w:rsidRPr="00BE6054">
        <w:rPr>
          <w:rStyle w:val="Cross-Reference"/>
        </w:rPr>
        <w:fldChar w:fldCharType="end"/>
      </w:r>
      <w:r w:rsidR="00203139">
        <w:t>.</w:t>
      </w:r>
    </w:p>
    <w:p w14:paraId="6DE9AB8B" w14:textId="705A434F" w:rsidR="00BF3884" w:rsidRDefault="00BF3884" w:rsidP="00BF3884">
      <w:pPr>
        <w:pStyle w:val="Caption"/>
      </w:pPr>
      <w:bookmarkStart w:id="647" w:name="_Ref35862438"/>
      <w:bookmarkStart w:id="648" w:name="_Toc39066822"/>
      <w:bookmarkStart w:id="649" w:name="_Toc182568319"/>
      <w:bookmarkStart w:id="650" w:name="_Toc221178075"/>
      <w:r>
        <w:t xml:space="preserve">Table </w:t>
      </w:r>
      <w:fldSimple w:instr=" STYLEREF 2 \s ">
        <w:r w:rsidR="00DC2046">
          <w:rPr>
            <w:noProof/>
          </w:rPr>
          <w:t>7</w:t>
        </w:r>
      </w:fldSimple>
      <w:r w:rsidR="00DC2046">
        <w:t>.</w:t>
      </w:r>
      <w:fldSimple w:instr=" SEQ Table \* ARABIC \s 2 ">
        <w:r w:rsidR="00DC2046">
          <w:rPr>
            <w:noProof/>
          </w:rPr>
          <w:t>13</w:t>
        </w:r>
      </w:fldSimple>
      <w:bookmarkEnd w:id="647"/>
      <w:r>
        <w:t xml:space="preserve">  Scale Score Ranges for Achievement Levels</w:t>
      </w:r>
      <w:bookmarkEnd w:id="648"/>
      <w:bookmarkEnd w:id="649"/>
      <w:bookmarkEnd w:id="650"/>
    </w:p>
    <w:tbl>
      <w:tblPr>
        <w:tblStyle w:val="TRs"/>
        <w:tblW w:w="6899" w:type="dxa"/>
        <w:tblLook w:val="04A0" w:firstRow="1" w:lastRow="0" w:firstColumn="1" w:lastColumn="0" w:noHBand="0" w:noVBand="1"/>
        <w:tblDescription w:val="Scale Score Ranges for Achievement Levels"/>
      </w:tblPr>
      <w:tblGrid>
        <w:gridCol w:w="1728"/>
        <w:gridCol w:w="1257"/>
        <w:gridCol w:w="1320"/>
        <w:gridCol w:w="1257"/>
        <w:gridCol w:w="1337"/>
      </w:tblGrid>
      <w:tr w:rsidR="00310828" w:rsidRPr="00473F18" w14:paraId="6799A4BF" w14:textId="77777777" w:rsidTr="002E163C">
        <w:trPr>
          <w:cnfStyle w:val="100000000000" w:firstRow="1" w:lastRow="0" w:firstColumn="0" w:lastColumn="0" w:oddVBand="0" w:evenVBand="0" w:oddHBand="0" w:evenHBand="0" w:firstRowFirstColumn="0" w:firstRowLastColumn="0" w:lastRowFirstColumn="0" w:lastRowLastColumn="0"/>
          <w:trHeight w:val="864"/>
        </w:trPr>
        <w:tc>
          <w:tcPr>
            <w:tcW w:w="1728" w:type="dxa"/>
            <w:hideMark/>
          </w:tcPr>
          <w:p w14:paraId="6A489C90" w14:textId="77777777" w:rsidR="00473F18" w:rsidRPr="00473F18" w:rsidRDefault="00473F18" w:rsidP="00BF3884">
            <w:pPr>
              <w:pStyle w:val="TableHead"/>
              <w:rPr>
                <w:rFonts w:eastAsia="Times New Roman"/>
                <w:b w:val="0"/>
                <w:bCs w:val="0"/>
              </w:rPr>
            </w:pPr>
            <w:r w:rsidRPr="00BE6054">
              <w:rPr>
                <w:rFonts w:eastAsia="Times New Roman" w:cs="Times New Roman"/>
              </w:rPr>
              <w:t>Grade or Grade Level</w:t>
            </w:r>
          </w:p>
        </w:tc>
        <w:tc>
          <w:tcPr>
            <w:tcW w:w="1257" w:type="dxa"/>
            <w:hideMark/>
          </w:tcPr>
          <w:p w14:paraId="7EAB3D24" w14:textId="77777777" w:rsidR="00473F18" w:rsidRPr="00473F18" w:rsidRDefault="00473F18" w:rsidP="00BF3884">
            <w:pPr>
              <w:pStyle w:val="TableHead"/>
              <w:rPr>
                <w:rFonts w:eastAsia="Times New Roman"/>
                <w:b w:val="0"/>
                <w:bCs w:val="0"/>
              </w:rPr>
            </w:pPr>
            <w:r w:rsidRPr="00BE6054">
              <w:rPr>
                <w:rFonts w:eastAsia="Times New Roman" w:cs="Times New Roman"/>
              </w:rPr>
              <w:t>Standard Not Met</w:t>
            </w:r>
          </w:p>
        </w:tc>
        <w:tc>
          <w:tcPr>
            <w:tcW w:w="1320" w:type="dxa"/>
            <w:hideMark/>
          </w:tcPr>
          <w:p w14:paraId="0A557F73" w14:textId="77777777" w:rsidR="00473F18" w:rsidRPr="00473F18" w:rsidRDefault="00473F18" w:rsidP="00BF3884">
            <w:pPr>
              <w:pStyle w:val="TableHead"/>
              <w:rPr>
                <w:rFonts w:eastAsia="Times New Roman"/>
                <w:b w:val="0"/>
                <w:bCs w:val="0"/>
              </w:rPr>
            </w:pPr>
            <w:r w:rsidRPr="00BE6054">
              <w:rPr>
                <w:rFonts w:eastAsia="Times New Roman" w:cs="Times New Roman"/>
              </w:rPr>
              <w:t>Standard Nearly Met</w:t>
            </w:r>
          </w:p>
        </w:tc>
        <w:tc>
          <w:tcPr>
            <w:tcW w:w="1257" w:type="dxa"/>
            <w:hideMark/>
          </w:tcPr>
          <w:p w14:paraId="0D070B83" w14:textId="77777777" w:rsidR="00473F18" w:rsidRPr="00473F18" w:rsidRDefault="00473F18" w:rsidP="00BF3884">
            <w:pPr>
              <w:pStyle w:val="TableHead"/>
              <w:rPr>
                <w:rFonts w:eastAsia="Times New Roman"/>
                <w:b w:val="0"/>
                <w:bCs w:val="0"/>
              </w:rPr>
            </w:pPr>
            <w:r w:rsidRPr="00BE6054">
              <w:rPr>
                <w:rFonts w:eastAsia="Times New Roman" w:cs="Times New Roman"/>
              </w:rPr>
              <w:t>Standard Met</w:t>
            </w:r>
          </w:p>
        </w:tc>
        <w:tc>
          <w:tcPr>
            <w:tcW w:w="1337" w:type="dxa"/>
            <w:hideMark/>
          </w:tcPr>
          <w:p w14:paraId="625164EC" w14:textId="77777777" w:rsidR="00473F18" w:rsidRPr="00473F18" w:rsidRDefault="00473F18" w:rsidP="00BF3884">
            <w:pPr>
              <w:pStyle w:val="TableHead"/>
              <w:rPr>
                <w:rFonts w:eastAsia="Times New Roman"/>
                <w:b w:val="0"/>
                <w:bCs w:val="0"/>
              </w:rPr>
            </w:pPr>
            <w:r w:rsidRPr="00BE6054">
              <w:rPr>
                <w:rFonts w:eastAsia="Times New Roman" w:cs="Times New Roman"/>
              </w:rPr>
              <w:t>Standard Exceeded</w:t>
            </w:r>
          </w:p>
        </w:tc>
      </w:tr>
      <w:tr w:rsidR="00473F18" w:rsidRPr="00473F18" w14:paraId="3DD44D80" w14:textId="77777777" w:rsidTr="00D31C9B">
        <w:trPr>
          <w:trHeight w:val="300"/>
        </w:trPr>
        <w:tc>
          <w:tcPr>
            <w:tcW w:w="1728" w:type="dxa"/>
            <w:noWrap/>
            <w:hideMark/>
          </w:tcPr>
          <w:p w14:paraId="0C522CA0" w14:textId="1C43C64A" w:rsidR="00473F18" w:rsidRPr="00473F18" w:rsidRDefault="006D6C6B" w:rsidP="00BE6054">
            <w:pPr>
              <w:pStyle w:val="TableText"/>
              <w:rPr>
                <w:rFonts w:eastAsia="Times New Roman"/>
              </w:rPr>
            </w:pPr>
            <w:r>
              <w:rPr>
                <w:rFonts w:eastAsia="Times New Roman" w:cs="Times New Roman"/>
                <w:szCs w:val="20"/>
              </w:rPr>
              <w:t xml:space="preserve">Grade </w:t>
            </w:r>
            <w:r w:rsidR="00473F18" w:rsidRPr="00473F18">
              <w:rPr>
                <w:rFonts w:eastAsia="Times New Roman" w:cs="Times New Roman"/>
                <w:szCs w:val="20"/>
              </w:rPr>
              <w:t>5</w:t>
            </w:r>
          </w:p>
        </w:tc>
        <w:tc>
          <w:tcPr>
            <w:tcW w:w="1257" w:type="dxa"/>
            <w:noWrap/>
            <w:hideMark/>
          </w:tcPr>
          <w:p w14:paraId="4786A58E" w14:textId="77777777" w:rsidR="00473F18" w:rsidRPr="00473F18" w:rsidRDefault="00473F18" w:rsidP="00BE6054">
            <w:pPr>
              <w:pStyle w:val="TableText"/>
              <w:rPr>
                <w:rFonts w:eastAsia="Times New Roman"/>
              </w:rPr>
            </w:pPr>
            <w:r w:rsidRPr="00473F18">
              <w:rPr>
                <w:rFonts w:eastAsia="Times New Roman" w:cs="Times New Roman"/>
                <w:szCs w:val="20"/>
              </w:rPr>
              <w:t>150–178</w:t>
            </w:r>
          </w:p>
        </w:tc>
        <w:tc>
          <w:tcPr>
            <w:tcW w:w="1320" w:type="dxa"/>
            <w:noWrap/>
            <w:hideMark/>
          </w:tcPr>
          <w:p w14:paraId="138A119B" w14:textId="77777777" w:rsidR="00473F18" w:rsidRPr="00473F18" w:rsidRDefault="00473F18" w:rsidP="00BE6054">
            <w:pPr>
              <w:pStyle w:val="TableText"/>
              <w:rPr>
                <w:rFonts w:eastAsia="Times New Roman"/>
              </w:rPr>
            </w:pPr>
            <w:r w:rsidRPr="00473F18">
              <w:rPr>
                <w:rFonts w:eastAsia="Times New Roman" w:cs="Times New Roman"/>
                <w:szCs w:val="20"/>
              </w:rPr>
              <w:t>179–213</w:t>
            </w:r>
          </w:p>
        </w:tc>
        <w:tc>
          <w:tcPr>
            <w:tcW w:w="1257" w:type="dxa"/>
            <w:noWrap/>
            <w:hideMark/>
          </w:tcPr>
          <w:p w14:paraId="32D212B1" w14:textId="77777777" w:rsidR="00473F18" w:rsidRPr="00473F18" w:rsidRDefault="00473F18" w:rsidP="00BE6054">
            <w:pPr>
              <w:pStyle w:val="TableText"/>
              <w:rPr>
                <w:rFonts w:eastAsia="Times New Roman"/>
              </w:rPr>
            </w:pPr>
            <w:r w:rsidRPr="00473F18">
              <w:rPr>
                <w:rFonts w:eastAsia="Times New Roman" w:cs="Times New Roman"/>
                <w:szCs w:val="20"/>
              </w:rPr>
              <w:t>214–230</w:t>
            </w:r>
          </w:p>
        </w:tc>
        <w:tc>
          <w:tcPr>
            <w:tcW w:w="1337" w:type="dxa"/>
            <w:noWrap/>
            <w:hideMark/>
          </w:tcPr>
          <w:p w14:paraId="4023F0A9" w14:textId="77777777" w:rsidR="00473F18" w:rsidRPr="00473F18" w:rsidRDefault="00473F18" w:rsidP="00BE6054">
            <w:pPr>
              <w:pStyle w:val="TableText"/>
              <w:rPr>
                <w:rFonts w:eastAsia="Times New Roman"/>
              </w:rPr>
            </w:pPr>
            <w:r w:rsidRPr="00473F18">
              <w:rPr>
                <w:rFonts w:eastAsia="Times New Roman" w:cs="Times New Roman"/>
                <w:szCs w:val="20"/>
              </w:rPr>
              <w:t>231–250</w:t>
            </w:r>
          </w:p>
        </w:tc>
      </w:tr>
      <w:tr w:rsidR="00473F18" w:rsidRPr="00473F18" w14:paraId="67041673" w14:textId="77777777" w:rsidTr="00D31C9B">
        <w:trPr>
          <w:trHeight w:val="300"/>
        </w:trPr>
        <w:tc>
          <w:tcPr>
            <w:tcW w:w="1728" w:type="dxa"/>
            <w:noWrap/>
            <w:hideMark/>
          </w:tcPr>
          <w:p w14:paraId="14ADF3A1" w14:textId="76B49FEE" w:rsidR="00473F18" w:rsidRPr="00473F18" w:rsidRDefault="006D6C6B" w:rsidP="00BE6054">
            <w:pPr>
              <w:pStyle w:val="TableText"/>
              <w:rPr>
                <w:rFonts w:eastAsia="Times New Roman"/>
              </w:rPr>
            </w:pPr>
            <w:r>
              <w:rPr>
                <w:rFonts w:eastAsia="Times New Roman" w:cs="Times New Roman"/>
                <w:szCs w:val="20"/>
              </w:rPr>
              <w:t xml:space="preserve">Grade </w:t>
            </w:r>
            <w:r w:rsidR="00473F18" w:rsidRPr="00473F18">
              <w:rPr>
                <w:rFonts w:eastAsia="Times New Roman" w:cs="Times New Roman"/>
                <w:szCs w:val="20"/>
              </w:rPr>
              <w:t>8</w:t>
            </w:r>
          </w:p>
        </w:tc>
        <w:tc>
          <w:tcPr>
            <w:tcW w:w="1257" w:type="dxa"/>
            <w:noWrap/>
            <w:hideMark/>
          </w:tcPr>
          <w:p w14:paraId="70682FF1" w14:textId="77777777" w:rsidR="00473F18" w:rsidRPr="00473F18" w:rsidRDefault="00473F18" w:rsidP="00BE6054">
            <w:pPr>
              <w:pStyle w:val="TableText"/>
              <w:rPr>
                <w:rFonts w:eastAsia="Times New Roman"/>
              </w:rPr>
            </w:pPr>
            <w:r w:rsidRPr="00473F18">
              <w:rPr>
                <w:rFonts w:eastAsia="Times New Roman" w:cs="Times New Roman"/>
                <w:szCs w:val="20"/>
              </w:rPr>
              <w:t>350–377</w:t>
            </w:r>
          </w:p>
        </w:tc>
        <w:tc>
          <w:tcPr>
            <w:tcW w:w="1320" w:type="dxa"/>
            <w:noWrap/>
            <w:hideMark/>
          </w:tcPr>
          <w:p w14:paraId="68042330" w14:textId="77777777" w:rsidR="00473F18" w:rsidRPr="00473F18" w:rsidRDefault="00473F18" w:rsidP="00BE6054">
            <w:pPr>
              <w:pStyle w:val="TableText"/>
              <w:rPr>
                <w:rFonts w:eastAsia="Times New Roman"/>
              </w:rPr>
            </w:pPr>
            <w:r w:rsidRPr="00473F18">
              <w:rPr>
                <w:rFonts w:eastAsia="Times New Roman" w:cs="Times New Roman"/>
                <w:szCs w:val="20"/>
              </w:rPr>
              <w:t>378–414</w:t>
            </w:r>
          </w:p>
        </w:tc>
        <w:tc>
          <w:tcPr>
            <w:tcW w:w="1257" w:type="dxa"/>
            <w:noWrap/>
            <w:hideMark/>
          </w:tcPr>
          <w:p w14:paraId="01C6E559" w14:textId="77777777" w:rsidR="00473F18" w:rsidRPr="00473F18" w:rsidRDefault="00473F18" w:rsidP="00BE6054">
            <w:pPr>
              <w:pStyle w:val="TableText"/>
              <w:rPr>
                <w:rFonts w:eastAsia="Times New Roman"/>
              </w:rPr>
            </w:pPr>
            <w:r w:rsidRPr="00473F18">
              <w:rPr>
                <w:rFonts w:eastAsia="Times New Roman" w:cs="Times New Roman"/>
                <w:szCs w:val="20"/>
              </w:rPr>
              <w:t>415–432</w:t>
            </w:r>
          </w:p>
        </w:tc>
        <w:tc>
          <w:tcPr>
            <w:tcW w:w="1337" w:type="dxa"/>
            <w:noWrap/>
            <w:hideMark/>
          </w:tcPr>
          <w:p w14:paraId="465932F1" w14:textId="77777777" w:rsidR="00473F18" w:rsidRPr="00473F18" w:rsidRDefault="00473F18" w:rsidP="00BE6054">
            <w:pPr>
              <w:pStyle w:val="TableText"/>
              <w:rPr>
                <w:rFonts w:eastAsia="Times New Roman"/>
              </w:rPr>
            </w:pPr>
            <w:r w:rsidRPr="00473F18">
              <w:rPr>
                <w:rFonts w:eastAsia="Times New Roman" w:cs="Times New Roman"/>
                <w:szCs w:val="20"/>
              </w:rPr>
              <w:t>433–450</w:t>
            </w:r>
          </w:p>
        </w:tc>
      </w:tr>
      <w:tr w:rsidR="00473F18" w:rsidRPr="00473F18" w14:paraId="401C30BD" w14:textId="77777777" w:rsidTr="00D31C9B">
        <w:trPr>
          <w:trHeight w:val="308"/>
        </w:trPr>
        <w:tc>
          <w:tcPr>
            <w:tcW w:w="1728" w:type="dxa"/>
            <w:noWrap/>
            <w:hideMark/>
          </w:tcPr>
          <w:p w14:paraId="22DE34E3" w14:textId="77777777" w:rsidR="00473F18" w:rsidRPr="00473F18" w:rsidRDefault="00473F18" w:rsidP="00BE6054">
            <w:pPr>
              <w:pStyle w:val="TableText"/>
              <w:rPr>
                <w:rFonts w:eastAsia="Times New Roman"/>
              </w:rPr>
            </w:pPr>
            <w:r w:rsidRPr="00473F18">
              <w:rPr>
                <w:rFonts w:eastAsia="Times New Roman" w:cs="Times New Roman"/>
                <w:szCs w:val="20"/>
              </w:rPr>
              <w:t>High school</w:t>
            </w:r>
          </w:p>
        </w:tc>
        <w:tc>
          <w:tcPr>
            <w:tcW w:w="1257" w:type="dxa"/>
            <w:noWrap/>
            <w:hideMark/>
          </w:tcPr>
          <w:p w14:paraId="419FACA6" w14:textId="77777777" w:rsidR="00473F18" w:rsidRPr="00473F18" w:rsidRDefault="00473F18" w:rsidP="00BE6054">
            <w:pPr>
              <w:pStyle w:val="TableText"/>
              <w:rPr>
                <w:rFonts w:eastAsia="Times New Roman"/>
              </w:rPr>
            </w:pPr>
            <w:r w:rsidRPr="00473F18">
              <w:rPr>
                <w:rFonts w:eastAsia="Times New Roman" w:cs="Times New Roman"/>
                <w:szCs w:val="20"/>
              </w:rPr>
              <w:t>550–575</w:t>
            </w:r>
          </w:p>
        </w:tc>
        <w:tc>
          <w:tcPr>
            <w:tcW w:w="1320" w:type="dxa"/>
            <w:noWrap/>
            <w:hideMark/>
          </w:tcPr>
          <w:p w14:paraId="25AF4163" w14:textId="77777777" w:rsidR="00473F18" w:rsidRPr="00473F18" w:rsidRDefault="00473F18" w:rsidP="00BE6054">
            <w:pPr>
              <w:pStyle w:val="TableText"/>
              <w:rPr>
                <w:rFonts w:eastAsia="Times New Roman"/>
              </w:rPr>
            </w:pPr>
            <w:r w:rsidRPr="00473F18">
              <w:rPr>
                <w:rFonts w:eastAsia="Times New Roman" w:cs="Times New Roman"/>
                <w:szCs w:val="20"/>
              </w:rPr>
              <w:t>576–614</w:t>
            </w:r>
          </w:p>
        </w:tc>
        <w:tc>
          <w:tcPr>
            <w:tcW w:w="1257" w:type="dxa"/>
            <w:noWrap/>
            <w:hideMark/>
          </w:tcPr>
          <w:p w14:paraId="4F6C27B7" w14:textId="77777777" w:rsidR="00473F18" w:rsidRPr="00473F18" w:rsidRDefault="00473F18" w:rsidP="00BE6054">
            <w:pPr>
              <w:pStyle w:val="TableText"/>
              <w:rPr>
                <w:rFonts w:eastAsia="Times New Roman"/>
              </w:rPr>
            </w:pPr>
            <w:r w:rsidRPr="00473F18">
              <w:rPr>
                <w:rFonts w:eastAsia="Times New Roman" w:cs="Times New Roman"/>
                <w:szCs w:val="20"/>
              </w:rPr>
              <w:t>615–635</w:t>
            </w:r>
          </w:p>
        </w:tc>
        <w:tc>
          <w:tcPr>
            <w:tcW w:w="1337" w:type="dxa"/>
            <w:noWrap/>
            <w:hideMark/>
          </w:tcPr>
          <w:p w14:paraId="033C6C87" w14:textId="77777777" w:rsidR="00473F18" w:rsidRPr="00473F18" w:rsidRDefault="00473F18" w:rsidP="00BE6054">
            <w:pPr>
              <w:pStyle w:val="TableText"/>
              <w:rPr>
                <w:rFonts w:eastAsia="Times New Roman"/>
              </w:rPr>
            </w:pPr>
            <w:r w:rsidRPr="00473F18">
              <w:rPr>
                <w:rFonts w:eastAsia="Times New Roman" w:cs="Times New Roman"/>
                <w:szCs w:val="20"/>
              </w:rPr>
              <w:t>636–650</w:t>
            </w:r>
          </w:p>
        </w:tc>
      </w:tr>
    </w:tbl>
    <w:p w14:paraId="4F3C4AE6" w14:textId="41CBAE78" w:rsidR="00BF3884" w:rsidRDefault="00BF3884" w:rsidP="00BF3884">
      <w:pPr>
        <w:pStyle w:val="Caption"/>
      </w:pPr>
      <w:bookmarkStart w:id="651" w:name="_Ref35862447"/>
      <w:bookmarkStart w:id="652" w:name="_Toc39066823"/>
      <w:bookmarkStart w:id="653" w:name="_Toc182568320"/>
      <w:bookmarkStart w:id="654" w:name="_Toc221178076"/>
      <w:r>
        <w:t xml:space="preserve">Table </w:t>
      </w:r>
      <w:fldSimple w:instr=" STYLEREF 2 \s ">
        <w:r w:rsidR="00DC2046">
          <w:rPr>
            <w:noProof/>
          </w:rPr>
          <w:t>7</w:t>
        </w:r>
      </w:fldSimple>
      <w:r w:rsidR="00DC2046">
        <w:t>.</w:t>
      </w:r>
      <w:fldSimple w:instr=" SEQ Table \* ARABIC \s 2 ">
        <w:r w:rsidR="00DC2046">
          <w:rPr>
            <w:noProof/>
          </w:rPr>
          <w:t>14</w:t>
        </w:r>
      </w:fldSimple>
      <w:bookmarkEnd w:id="651"/>
      <w:r>
        <w:t xml:space="preserve">  </w:t>
      </w:r>
      <w:r w:rsidRPr="008C40F6">
        <w:rPr>
          <w:rFonts w:eastAsiaTheme="minorHAnsi"/>
        </w:rPr>
        <w:t>Percent of Students in Each Achievement Level for Total Scores</w:t>
      </w:r>
      <w:bookmarkEnd w:id="652"/>
      <w:bookmarkEnd w:id="653"/>
      <w:bookmarkEnd w:id="654"/>
    </w:p>
    <w:tbl>
      <w:tblPr>
        <w:tblStyle w:val="TRs"/>
        <w:tblW w:w="4480" w:type="pct"/>
        <w:tblLayout w:type="fixed"/>
        <w:tblLook w:val="04A0" w:firstRow="1" w:lastRow="0" w:firstColumn="1" w:lastColumn="0" w:noHBand="0" w:noVBand="1"/>
        <w:tblDescription w:val="Percent of Students in Each Achievement Level for Total Scores"/>
      </w:tblPr>
      <w:tblGrid>
        <w:gridCol w:w="2878"/>
        <w:gridCol w:w="1722"/>
        <w:gridCol w:w="862"/>
        <w:gridCol w:w="862"/>
        <w:gridCol w:w="862"/>
        <w:gridCol w:w="862"/>
        <w:gridCol w:w="855"/>
      </w:tblGrid>
      <w:tr w:rsidR="00310828" w:rsidRPr="008C40F6" w14:paraId="76628647" w14:textId="77777777" w:rsidTr="00D31C9B">
        <w:trPr>
          <w:cnfStyle w:val="100000000000" w:firstRow="1" w:lastRow="0" w:firstColumn="0" w:lastColumn="0" w:oddVBand="0" w:evenVBand="0" w:oddHBand="0" w:evenHBand="0" w:firstRowFirstColumn="0" w:firstRowLastColumn="0" w:lastRowFirstColumn="0" w:lastRowLastColumn="0"/>
          <w:trHeight w:val="3300"/>
        </w:trPr>
        <w:tc>
          <w:tcPr>
            <w:tcW w:w="1617" w:type="pct"/>
            <w:noWrap/>
            <w:hideMark/>
          </w:tcPr>
          <w:p w14:paraId="369D7FA1" w14:textId="3FCFB3B5" w:rsidR="008C40F6" w:rsidRPr="008C40F6" w:rsidRDefault="00F34105" w:rsidP="00BC5136">
            <w:pPr>
              <w:pStyle w:val="TableHead"/>
              <w:rPr>
                <w:b w:val="0"/>
                <w:lang w:eastAsia="zh-CN"/>
              </w:rPr>
            </w:pPr>
            <w:r w:rsidRPr="00473F18">
              <w:t>Grade or Grade Level</w:t>
            </w:r>
          </w:p>
        </w:tc>
        <w:tc>
          <w:tcPr>
            <w:tcW w:w="967" w:type="pct"/>
          </w:tcPr>
          <w:p w14:paraId="53360978" w14:textId="77777777" w:rsidR="008C40F6" w:rsidRPr="008C40F6" w:rsidRDefault="008C40F6" w:rsidP="00BC5136">
            <w:pPr>
              <w:pStyle w:val="TableHead"/>
              <w:rPr>
                <w:b w:val="0"/>
                <w:lang w:eastAsia="zh-CN"/>
              </w:rPr>
            </w:pPr>
            <w:r w:rsidRPr="008C40F6">
              <w:rPr>
                <w:lang w:eastAsia="zh-CN"/>
              </w:rPr>
              <w:t>Number of Students Tested</w:t>
            </w:r>
          </w:p>
        </w:tc>
        <w:tc>
          <w:tcPr>
            <w:tcW w:w="484" w:type="pct"/>
            <w:noWrap/>
            <w:textDirection w:val="btLr"/>
            <w:hideMark/>
          </w:tcPr>
          <w:p w14:paraId="5B163375" w14:textId="77777777" w:rsidR="008C40F6" w:rsidRPr="008C40F6" w:rsidRDefault="008C40F6" w:rsidP="00D31C9B">
            <w:pPr>
              <w:pStyle w:val="TableHead"/>
              <w:ind w:left="72"/>
              <w:jc w:val="left"/>
              <w:rPr>
                <w:b w:val="0"/>
                <w:lang w:eastAsia="zh-CN"/>
              </w:rPr>
            </w:pPr>
            <w:r w:rsidRPr="008C40F6">
              <w:rPr>
                <w:lang w:eastAsia="zh-CN"/>
              </w:rPr>
              <w:t xml:space="preserve">Percent in Achievement Level </w:t>
            </w:r>
            <w:r w:rsidRPr="00B90DAA">
              <w:rPr>
                <w:lang w:eastAsia="zh-CN"/>
              </w:rPr>
              <w:t>Standard Not Met</w:t>
            </w:r>
          </w:p>
        </w:tc>
        <w:tc>
          <w:tcPr>
            <w:tcW w:w="484" w:type="pct"/>
            <w:noWrap/>
            <w:textDirection w:val="btLr"/>
          </w:tcPr>
          <w:p w14:paraId="7DC0FACC" w14:textId="77777777" w:rsidR="008C40F6" w:rsidRPr="008C40F6" w:rsidRDefault="008C40F6" w:rsidP="00D31C9B">
            <w:pPr>
              <w:pStyle w:val="TableHead"/>
              <w:ind w:left="72"/>
              <w:jc w:val="left"/>
              <w:rPr>
                <w:b w:val="0"/>
                <w:lang w:eastAsia="zh-CN"/>
              </w:rPr>
            </w:pPr>
            <w:r w:rsidRPr="008C40F6">
              <w:rPr>
                <w:lang w:eastAsia="zh-CN"/>
              </w:rPr>
              <w:t>Percent in Achievement Level Standard Nearly Met</w:t>
            </w:r>
          </w:p>
        </w:tc>
        <w:tc>
          <w:tcPr>
            <w:tcW w:w="484" w:type="pct"/>
            <w:textDirection w:val="btLr"/>
          </w:tcPr>
          <w:p w14:paraId="6F626881" w14:textId="77777777" w:rsidR="008C40F6" w:rsidRPr="008C40F6" w:rsidRDefault="008C40F6" w:rsidP="00D31C9B">
            <w:pPr>
              <w:pStyle w:val="TableHead"/>
              <w:ind w:left="72"/>
              <w:jc w:val="left"/>
              <w:rPr>
                <w:b w:val="0"/>
                <w:lang w:eastAsia="zh-CN"/>
              </w:rPr>
            </w:pPr>
            <w:r w:rsidRPr="008C40F6">
              <w:rPr>
                <w:lang w:eastAsia="zh-CN"/>
              </w:rPr>
              <w:t>Percent in Achievement Level Standard Met</w:t>
            </w:r>
          </w:p>
        </w:tc>
        <w:tc>
          <w:tcPr>
            <w:tcW w:w="484" w:type="pct"/>
            <w:textDirection w:val="btLr"/>
          </w:tcPr>
          <w:p w14:paraId="2D501B92" w14:textId="77777777" w:rsidR="008C40F6" w:rsidRPr="008C40F6" w:rsidRDefault="008C40F6" w:rsidP="00D31C9B">
            <w:pPr>
              <w:pStyle w:val="TableHead"/>
              <w:ind w:left="72"/>
              <w:jc w:val="left"/>
              <w:rPr>
                <w:b w:val="0"/>
                <w:lang w:eastAsia="zh-CN"/>
              </w:rPr>
            </w:pPr>
            <w:r w:rsidRPr="008C40F6">
              <w:rPr>
                <w:lang w:eastAsia="zh-CN"/>
              </w:rPr>
              <w:t>Percent in Aachievement Level Exceeded</w:t>
            </w:r>
          </w:p>
        </w:tc>
        <w:tc>
          <w:tcPr>
            <w:tcW w:w="482" w:type="pct"/>
            <w:noWrap/>
            <w:textDirection w:val="btLr"/>
          </w:tcPr>
          <w:p w14:paraId="753E6982" w14:textId="77777777" w:rsidR="008C40F6" w:rsidRPr="008C40F6" w:rsidRDefault="008C40F6" w:rsidP="00D31C9B">
            <w:pPr>
              <w:pStyle w:val="TableHead"/>
              <w:ind w:left="72"/>
              <w:jc w:val="left"/>
              <w:rPr>
                <w:b w:val="0"/>
                <w:lang w:eastAsia="zh-CN"/>
              </w:rPr>
            </w:pPr>
            <w:r w:rsidRPr="008C40F6">
              <w:rPr>
                <w:lang w:eastAsia="zh-CN"/>
              </w:rPr>
              <w:t>Percent in Aachievement Level Met/Exceeded</w:t>
            </w:r>
          </w:p>
        </w:tc>
      </w:tr>
      <w:tr w:rsidR="008C40F6" w:rsidRPr="008C40F6" w14:paraId="7DCE0641" w14:textId="77777777" w:rsidTr="00D31C9B">
        <w:trPr>
          <w:trHeight w:val="263"/>
        </w:trPr>
        <w:tc>
          <w:tcPr>
            <w:tcW w:w="1617" w:type="pct"/>
            <w:noWrap/>
            <w:hideMark/>
          </w:tcPr>
          <w:p w14:paraId="3CC63AEB" w14:textId="77777777" w:rsidR="008C40F6" w:rsidRPr="008C40F6" w:rsidRDefault="008C40F6" w:rsidP="00BC5136">
            <w:pPr>
              <w:spacing w:before="20" w:after="20"/>
              <w:ind w:left="0"/>
              <w:jc w:val="right"/>
              <w:rPr>
                <w:noProof/>
                <w:color w:val="auto"/>
                <w:szCs w:val="22"/>
                <w:lang w:eastAsia="zh-CN"/>
              </w:rPr>
            </w:pPr>
            <w:r w:rsidRPr="008C40F6">
              <w:rPr>
                <w:noProof/>
                <w:color w:val="auto"/>
                <w:szCs w:val="22"/>
                <w:lang w:eastAsia="zh-CN"/>
              </w:rPr>
              <w:t>Grade 5</w:t>
            </w:r>
          </w:p>
        </w:tc>
        <w:tc>
          <w:tcPr>
            <w:tcW w:w="967" w:type="pct"/>
          </w:tcPr>
          <w:p w14:paraId="1BCF1D38" w14:textId="77777777" w:rsidR="008C40F6" w:rsidRPr="008C40F6" w:rsidRDefault="008C40F6" w:rsidP="00BC5136">
            <w:pPr>
              <w:spacing w:before="20" w:after="20"/>
              <w:ind w:left="0" w:right="288"/>
              <w:jc w:val="right"/>
              <w:rPr>
                <w:noProof/>
                <w:color w:val="auto"/>
                <w:szCs w:val="22"/>
                <w:lang w:eastAsia="zh-CN"/>
              </w:rPr>
            </w:pPr>
            <w:r w:rsidRPr="008C40F6">
              <w:rPr>
                <w:noProof/>
                <w:color w:val="auto"/>
                <w:szCs w:val="22"/>
                <w:lang w:eastAsia="zh-CN"/>
              </w:rPr>
              <w:t>456,221</w:t>
            </w:r>
          </w:p>
        </w:tc>
        <w:tc>
          <w:tcPr>
            <w:tcW w:w="484" w:type="pct"/>
            <w:noWrap/>
            <w:hideMark/>
          </w:tcPr>
          <w:p w14:paraId="73A0AAA2"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18.9</w:t>
            </w:r>
          </w:p>
        </w:tc>
        <w:tc>
          <w:tcPr>
            <w:tcW w:w="484" w:type="pct"/>
            <w:noWrap/>
            <w:hideMark/>
          </w:tcPr>
          <w:p w14:paraId="75BEF904" w14:textId="77777777" w:rsidR="008C40F6" w:rsidRPr="008C40F6" w:rsidRDefault="008C40F6" w:rsidP="008C40F6">
            <w:pPr>
              <w:spacing w:before="20" w:after="20"/>
              <w:ind w:left="0"/>
              <w:jc w:val="center"/>
              <w:rPr>
                <w:rFonts w:ascii="Times New Roman" w:hAnsi="Times New Roman"/>
                <w:noProof/>
                <w:color w:val="auto"/>
                <w:szCs w:val="22"/>
                <w:lang w:eastAsia="zh-CN"/>
              </w:rPr>
            </w:pPr>
            <w:r w:rsidRPr="008C40F6">
              <w:rPr>
                <w:noProof/>
                <w:color w:val="auto"/>
                <w:szCs w:val="22"/>
                <w:lang w:eastAsia="zh-CN"/>
              </w:rPr>
              <w:t>49.4</w:t>
            </w:r>
          </w:p>
        </w:tc>
        <w:tc>
          <w:tcPr>
            <w:tcW w:w="484" w:type="pct"/>
          </w:tcPr>
          <w:p w14:paraId="3A640B82"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19.7</w:t>
            </w:r>
          </w:p>
        </w:tc>
        <w:tc>
          <w:tcPr>
            <w:tcW w:w="484" w:type="pct"/>
          </w:tcPr>
          <w:p w14:paraId="2B1A5A36"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12.0</w:t>
            </w:r>
          </w:p>
        </w:tc>
        <w:tc>
          <w:tcPr>
            <w:tcW w:w="482" w:type="pct"/>
            <w:noWrap/>
          </w:tcPr>
          <w:p w14:paraId="2D03973F"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31.7</w:t>
            </w:r>
          </w:p>
        </w:tc>
      </w:tr>
      <w:tr w:rsidR="008C40F6" w:rsidRPr="008C40F6" w14:paraId="1DEFEBA0" w14:textId="77777777" w:rsidTr="00D31C9B">
        <w:trPr>
          <w:trHeight w:val="263"/>
        </w:trPr>
        <w:tc>
          <w:tcPr>
            <w:tcW w:w="1617" w:type="pct"/>
            <w:noWrap/>
            <w:hideMark/>
          </w:tcPr>
          <w:p w14:paraId="63D2D88F" w14:textId="77777777" w:rsidR="008C40F6" w:rsidRPr="008C40F6" w:rsidRDefault="008C40F6" w:rsidP="00BC5136">
            <w:pPr>
              <w:spacing w:before="20" w:after="20"/>
              <w:ind w:left="0"/>
              <w:jc w:val="right"/>
              <w:rPr>
                <w:noProof/>
                <w:color w:val="auto"/>
                <w:szCs w:val="22"/>
                <w:lang w:eastAsia="zh-CN"/>
              </w:rPr>
            </w:pPr>
            <w:r w:rsidRPr="008C40F6">
              <w:rPr>
                <w:noProof/>
                <w:color w:val="auto"/>
                <w:szCs w:val="22"/>
                <w:lang w:eastAsia="zh-CN"/>
              </w:rPr>
              <w:t>Grade 8</w:t>
            </w:r>
          </w:p>
        </w:tc>
        <w:tc>
          <w:tcPr>
            <w:tcW w:w="967" w:type="pct"/>
          </w:tcPr>
          <w:p w14:paraId="2ACAC3FC" w14:textId="77777777" w:rsidR="008C40F6" w:rsidRPr="008C40F6" w:rsidRDefault="008C40F6" w:rsidP="00BC5136">
            <w:pPr>
              <w:spacing w:before="20" w:after="20"/>
              <w:ind w:left="0" w:right="288"/>
              <w:jc w:val="right"/>
              <w:rPr>
                <w:noProof/>
                <w:color w:val="auto"/>
                <w:szCs w:val="22"/>
                <w:lang w:eastAsia="zh-CN"/>
              </w:rPr>
            </w:pPr>
            <w:r w:rsidRPr="008C40F6">
              <w:rPr>
                <w:noProof/>
                <w:color w:val="auto"/>
                <w:szCs w:val="22"/>
                <w:lang w:eastAsia="zh-CN"/>
              </w:rPr>
              <w:t>462,504</w:t>
            </w:r>
          </w:p>
        </w:tc>
        <w:tc>
          <w:tcPr>
            <w:tcW w:w="484" w:type="pct"/>
            <w:noWrap/>
            <w:hideMark/>
          </w:tcPr>
          <w:p w14:paraId="3FCD72D0"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18.1</w:t>
            </w:r>
          </w:p>
        </w:tc>
        <w:tc>
          <w:tcPr>
            <w:tcW w:w="484" w:type="pct"/>
            <w:noWrap/>
            <w:hideMark/>
          </w:tcPr>
          <w:p w14:paraId="47BA6E5A" w14:textId="77777777" w:rsidR="008C40F6" w:rsidRPr="008C40F6" w:rsidRDefault="008C40F6" w:rsidP="008C40F6">
            <w:pPr>
              <w:spacing w:before="20" w:after="20"/>
              <w:ind w:left="0"/>
              <w:jc w:val="center"/>
              <w:rPr>
                <w:rFonts w:ascii="Times New Roman" w:hAnsi="Times New Roman"/>
                <w:noProof/>
                <w:color w:val="auto"/>
                <w:szCs w:val="22"/>
                <w:lang w:eastAsia="zh-CN"/>
              </w:rPr>
            </w:pPr>
            <w:r w:rsidRPr="008C40F6">
              <w:rPr>
                <w:noProof/>
                <w:color w:val="auto"/>
                <w:szCs w:val="22"/>
                <w:lang w:eastAsia="zh-CN"/>
              </w:rPr>
              <w:t>51.0</w:t>
            </w:r>
          </w:p>
        </w:tc>
        <w:tc>
          <w:tcPr>
            <w:tcW w:w="484" w:type="pct"/>
          </w:tcPr>
          <w:p w14:paraId="562855E6"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20.8</w:t>
            </w:r>
          </w:p>
        </w:tc>
        <w:tc>
          <w:tcPr>
            <w:tcW w:w="484" w:type="pct"/>
          </w:tcPr>
          <w:p w14:paraId="64744546"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10.0</w:t>
            </w:r>
          </w:p>
        </w:tc>
        <w:tc>
          <w:tcPr>
            <w:tcW w:w="482" w:type="pct"/>
            <w:noWrap/>
          </w:tcPr>
          <w:p w14:paraId="5B927DC6"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30.8</w:t>
            </w:r>
          </w:p>
        </w:tc>
      </w:tr>
      <w:tr w:rsidR="008C40F6" w:rsidRPr="008C40F6" w14:paraId="11A572D0" w14:textId="77777777" w:rsidTr="00D31C9B">
        <w:trPr>
          <w:trHeight w:val="263"/>
        </w:trPr>
        <w:tc>
          <w:tcPr>
            <w:tcW w:w="1617" w:type="pct"/>
            <w:noWrap/>
            <w:hideMark/>
          </w:tcPr>
          <w:p w14:paraId="182F12AC" w14:textId="12D0A223" w:rsidR="008C40F6" w:rsidRPr="008C40F6" w:rsidRDefault="008C40F6" w:rsidP="00BC5136">
            <w:pPr>
              <w:spacing w:before="20" w:after="20"/>
              <w:ind w:left="0"/>
              <w:jc w:val="right"/>
              <w:rPr>
                <w:noProof/>
                <w:color w:val="auto"/>
                <w:szCs w:val="22"/>
                <w:lang w:eastAsia="zh-CN"/>
              </w:rPr>
            </w:pPr>
            <w:r w:rsidRPr="008C40F6">
              <w:rPr>
                <w:noProof/>
                <w:color w:val="auto"/>
                <w:szCs w:val="22"/>
                <w:lang w:eastAsia="zh-CN"/>
              </w:rPr>
              <w:t xml:space="preserve">High </w:t>
            </w:r>
            <w:r w:rsidR="007F452D">
              <w:rPr>
                <w:noProof/>
                <w:color w:val="auto"/>
                <w:szCs w:val="22"/>
                <w:lang w:eastAsia="zh-CN"/>
              </w:rPr>
              <w:t>s</w:t>
            </w:r>
            <w:r w:rsidRPr="008C40F6">
              <w:rPr>
                <w:noProof/>
                <w:color w:val="auto"/>
                <w:szCs w:val="22"/>
                <w:lang w:eastAsia="zh-CN"/>
              </w:rPr>
              <w:t>chool—Grade 10</w:t>
            </w:r>
          </w:p>
        </w:tc>
        <w:tc>
          <w:tcPr>
            <w:tcW w:w="967" w:type="pct"/>
          </w:tcPr>
          <w:p w14:paraId="60EC1724" w14:textId="35AA1FF6" w:rsidR="008C40F6" w:rsidRPr="008C40F6" w:rsidRDefault="008C40F6" w:rsidP="00BC5136">
            <w:pPr>
              <w:spacing w:before="20" w:after="20"/>
              <w:ind w:left="0" w:right="288"/>
              <w:jc w:val="right"/>
              <w:rPr>
                <w:noProof/>
                <w:color w:val="auto"/>
                <w:szCs w:val="22"/>
                <w:lang w:eastAsia="zh-CN"/>
              </w:rPr>
            </w:pPr>
            <w:r w:rsidRPr="008C40F6">
              <w:rPr>
                <w:noProof/>
                <w:color w:val="auto"/>
                <w:szCs w:val="22"/>
                <w:lang w:eastAsia="zh-CN"/>
              </w:rPr>
              <w:t>23</w:t>
            </w:r>
            <w:r w:rsidR="00160C97">
              <w:rPr>
                <w:noProof/>
                <w:color w:val="auto"/>
                <w:szCs w:val="22"/>
                <w:lang w:eastAsia="zh-CN"/>
              </w:rPr>
              <w:t>,</w:t>
            </w:r>
            <w:r w:rsidRPr="008C40F6">
              <w:rPr>
                <w:noProof/>
                <w:color w:val="auto"/>
                <w:szCs w:val="22"/>
                <w:lang w:eastAsia="zh-CN"/>
              </w:rPr>
              <w:t>322</w:t>
            </w:r>
          </w:p>
        </w:tc>
        <w:tc>
          <w:tcPr>
            <w:tcW w:w="484" w:type="pct"/>
            <w:noWrap/>
            <w:hideMark/>
          </w:tcPr>
          <w:p w14:paraId="5C40A4EE"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19.5</w:t>
            </w:r>
          </w:p>
        </w:tc>
        <w:tc>
          <w:tcPr>
            <w:tcW w:w="484" w:type="pct"/>
            <w:noWrap/>
            <w:hideMark/>
          </w:tcPr>
          <w:p w14:paraId="37042B08" w14:textId="77777777" w:rsidR="008C40F6" w:rsidRPr="008C40F6" w:rsidRDefault="008C40F6" w:rsidP="008C40F6">
            <w:pPr>
              <w:spacing w:before="20" w:after="20"/>
              <w:ind w:left="0"/>
              <w:jc w:val="center"/>
              <w:rPr>
                <w:rFonts w:ascii="Times New Roman" w:hAnsi="Times New Roman"/>
                <w:noProof/>
                <w:color w:val="auto"/>
                <w:szCs w:val="22"/>
                <w:lang w:eastAsia="zh-CN"/>
              </w:rPr>
            </w:pPr>
            <w:r w:rsidRPr="008C40F6">
              <w:rPr>
                <w:noProof/>
                <w:color w:val="auto"/>
                <w:szCs w:val="22"/>
                <w:lang w:eastAsia="zh-CN"/>
              </w:rPr>
              <w:t>57.4</w:t>
            </w:r>
          </w:p>
        </w:tc>
        <w:tc>
          <w:tcPr>
            <w:tcW w:w="484" w:type="pct"/>
          </w:tcPr>
          <w:p w14:paraId="35F3B350"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18.9</w:t>
            </w:r>
          </w:p>
        </w:tc>
        <w:tc>
          <w:tcPr>
            <w:tcW w:w="484" w:type="pct"/>
          </w:tcPr>
          <w:p w14:paraId="6132E2FF"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4.3</w:t>
            </w:r>
          </w:p>
        </w:tc>
        <w:tc>
          <w:tcPr>
            <w:tcW w:w="482" w:type="pct"/>
            <w:noWrap/>
          </w:tcPr>
          <w:p w14:paraId="783B2FCB"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23.1</w:t>
            </w:r>
          </w:p>
        </w:tc>
      </w:tr>
      <w:tr w:rsidR="008C40F6" w:rsidRPr="008C40F6" w14:paraId="19FDE4ED" w14:textId="77777777" w:rsidTr="00D31C9B">
        <w:trPr>
          <w:trHeight w:val="263"/>
        </w:trPr>
        <w:tc>
          <w:tcPr>
            <w:tcW w:w="1617" w:type="pct"/>
            <w:noWrap/>
            <w:hideMark/>
          </w:tcPr>
          <w:p w14:paraId="133256FA" w14:textId="730C358A" w:rsidR="008C40F6" w:rsidRPr="008C40F6" w:rsidRDefault="008C40F6" w:rsidP="00BC5136">
            <w:pPr>
              <w:spacing w:before="20" w:after="20"/>
              <w:ind w:left="0"/>
              <w:jc w:val="right"/>
              <w:rPr>
                <w:noProof/>
                <w:color w:val="auto"/>
                <w:szCs w:val="22"/>
                <w:lang w:eastAsia="zh-CN"/>
              </w:rPr>
            </w:pPr>
            <w:r w:rsidRPr="008C40F6">
              <w:rPr>
                <w:noProof/>
                <w:color w:val="auto"/>
                <w:szCs w:val="22"/>
                <w:lang w:eastAsia="zh-CN"/>
              </w:rPr>
              <w:t xml:space="preserve">High </w:t>
            </w:r>
            <w:r w:rsidR="007F452D">
              <w:rPr>
                <w:noProof/>
                <w:color w:val="auto"/>
                <w:szCs w:val="22"/>
                <w:lang w:eastAsia="zh-CN"/>
              </w:rPr>
              <w:t>s</w:t>
            </w:r>
            <w:r w:rsidRPr="008C40F6">
              <w:rPr>
                <w:noProof/>
                <w:color w:val="auto"/>
                <w:szCs w:val="22"/>
                <w:lang w:eastAsia="zh-CN"/>
              </w:rPr>
              <w:t>chool—Grade 11</w:t>
            </w:r>
          </w:p>
        </w:tc>
        <w:tc>
          <w:tcPr>
            <w:tcW w:w="967" w:type="pct"/>
          </w:tcPr>
          <w:p w14:paraId="0D3F7E41" w14:textId="77777777" w:rsidR="008C40F6" w:rsidRPr="008C40F6" w:rsidRDefault="008C40F6" w:rsidP="00BC5136">
            <w:pPr>
              <w:spacing w:before="20" w:after="20"/>
              <w:ind w:left="0" w:right="288"/>
              <w:jc w:val="right"/>
              <w:rPr>
                <w:noProof/>
                <w:color w:val="auto"/>
                <w:szCs w:val="22"/>
                <w:lang w:eastAsia="zh-CN"/>
              </w:rPr>
            </w:pPr>
            <w:r w:rsidRPr="008C40F6">
              <w:rPr>
                <w:noProof/>
                <w:color w:val="auto"/>
                <w:szCs w:val="22"/>
                <w:lang w:eastAsia="zh-CN"/>
              </w:rPr>
              <w:t>256,842</w:t>
            </w:r>
          </w:p>
        </w:tc>
        <w:tc>
          <w:tcPr>
            <w:tcW w:w="484" w:type="pct"/>
            <w:noWrap/>
            <w:hideMark/>
          </w:tcPr>
          <w:p w14:paraId="57DB3763"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15.4</w:t>
            </w:r>
          </w:p>
        </w:tc>
        <w:tc>
          <w:tcPr>
            <w:tcW w:w="484" w:type="pct"/>
            <w:noWrap/>
            <w:hideMark/>
          </w:tcPr>
          <w:p w14:paraId="0FE8BE83" w14:textId="77777777" w:rsidR="008C40F6" w:rsidRPr="008C40F6" w:rsidRDefault="008C40F6" w:rsidP="008C40F6">
            <w:pPr>
              <w:spacing w:before="20" w:after="20"/>
              <w:ind w:left="0"/>
              <w:jc w:val="center"/>
              <w:rPr>
                <w:rFonts w:ascii="Times New Roman" w:hAnsi="Times New Roman"/>
                <w:noProof/>
                <w:color w:val="auto"/>
                <w:szCs w:val="22"/>
                <w:lang w:eastAsia="zh-CN"/>
              </w:rPr>
            </w:pPr>
            <w:r w:rsidRPr="008C40F6">
              <w:rPr>
                <w:noProof/>
                <w:color w:val="auto"/>
                <w:szCs w:val="22"/>
                <w:lang w:eastAsia="zh-CN"/>
              </w:rPr>
              <w:t>54.2</w:t>
            </w:r>
          </w:p>
        </w:tc>
        <w:tc>
          <w:tcPr>
            <w:tcW w:w="484" w:type="pct"/>
          </w:tcPr>
          <w:p w14:paraId="6EE1707E"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23.2</w:t>
            </w:r>
          </w:p>
        </w:tc>
        <w:tc>
          <w:tcPr>
            <w:tcW w:w="484" w:type="pct"/>
          </w:tcPr>
          <w:p w14:paraId="59A587DC"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7.2</w:t>
            </w:r>
          </w:p>
        </w:tc>
        <w:tc>
          <w:tcPr>
            <w:tcW w:w="482" w:type="pct"/>
            <w:noWrap/>
          </w:tcPr>
          <w:p w14:paraId="3E59E6F4"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30.4</w:t>
            </w:r>
          </w:p>
        </w:tc>
      </w:tr>
      <w:tr w:rsidR="008C40F6" w:rsidRPr="008C40F6" w14:paraId="081128F5" w14:textId="77777777" w:rsidTr="00D31C9B">
        <w:trPr>
          <w:trHeight w:val="263"/>
        </w:trPr>
        <w:tc>
          <w:tcPr>
            <w:tcW w:w="1617" w:type="pct"/>
            <w:noWrap/>
            <w:hideMark/>
          </w:tcPr>
          <w:p w14:paraId="3C441A1C" w14:textId="1B7B6BE4" w:rsidR="008C40F6" w:rsidRPr="008C40F6" w:rsidRDefault="008C40F6" w:rsidP="00BC5136">
            <w:pPr>
              <w:spacing w:before="20" w:after="20"/>
              <w:ind w:left="0"/>
              <w:jc w:val="right"/>
              <w:rPr>
                <w:noProof/>
                <w:color w:val="auto"/>
                <w:szCs w:val="22"/>
                <w:lang w:eastAsia="zh-CN"/>
              </w:rPr>
            </w:pPr>
            <w:r w:rsidRPr="008C40F6">
              <w:rPr>
                <w:noProof/>
                <w:color w:val="auto"/>
                <w:szCs w:val="22"/>
                <w:lang w:eastAsia="zh-CN"/>
              </w:rPr>
              <w:t xml:space="preserve">High </w:t>
            </w:r>
            <w:r w:rsidR="007F452D">
              <w:rPr>
                <w:noProof/>
                <w:color w:val="auto"/>
                <w:szCs w:val="22"/>
                <w:lang w:eastAsia="zh-CN"/>
              </w:rPr>
              <w:t>s</w:t>
            </w:r>
            <w:r w:rsidRPr="008C40F6">
              <w:rPr>
                <w:noProof/>
                <w:color w:val="auto"/>
                <w:szCs w:val="22"/>
                <w:lang w:eastAsia="zh-CN"/>
              </w:rPr>
              <w:t>chool—Grade 12</w:t>
            </w:r>
          </w:p>
        </w:tc>
        <w:tc>
          <w:tcPr>
            <w:tcW w:w="967" w:type="pct"/>
          </w:tcPr>
          <w:p w14:paraId="1BAA7EFD" w14:textId="77777777" w:rsidR="008C40F6" w:rsidRPr="008C40F6" w:rsidRDefault="008C40F6" w:rsidP="00BC5136">
            <w:pPr>
              <w:spacing w:before="20" w:after="20"/>
              <w:ind w:left="0" w:right="288"/>
              <w:jc w:val="right"/>
              <w:rPr>
                <w:noProof/>
                <w:color w:val="auto"/>
                <w:szCs w:val="22"/>
                <w:lang w:eastAsia="zh-CN"/>
              </w:rPr>
            </w:pPr>
            <w:r w:rsidRPr="008C40F6">
              <w:rPr>
                <w:noProof/>
                <w:color w:val="auto"/>
                <w:szCs w:val="22"/>
                <w:lang w:eastAsia="zh-CN"/>
              </w:rPr>
              <w:t>276,105</w:t>
            </w:r>
          </w:p>
        </w:tc>
        <w:tc>
          <w:tcPr>
            <w:tcW w:w="484" w:type="pct"/>
            <w:noWrap/>
            <w:hideMark/>
          </w:tcPr>
          <w:p w14:paraId="76D66914"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19.8</w:t>
            </w:r>
          </w:p>
        </w:tc>
        <w:tc>
          <w:tcPr>
            <w:tcW w:w="484" w:type="pct"/>
            <w:noWrap/>
            <w:hideMark/>
          </w:tcPr>
          <w:p w14:paraId="1A8A14CF" w14:textId="77777777" w:rsidR="008C40F6" w:rsidRPr="008C40F6" w:rsidRDefault="008C40F6" w:rsidP="008C40F6">
            <w:pPr>
              <w:spacing w:before="20" w:after="20"/>
              <w:ind w:left="0"/>
              <w:jc w:val="center"/>
              <w:rPr>
                <w:rFonts w:ascii="Times New Roman" w:hAnsi="Times New Roman"/>
                <w:noProof/>
                <w:color w:val="auto"/>
                <w:szCs w:val="22"/>
                <w:lang w:eastAsia="zh-CN"/>
              </w:rPr>
            </w:pPr>
            <w:r w:rsidRPr="008C40F6">
              <w:rPr>
                <w:noProof/>
                <w:color w:val="auto"/>
                <w:szCs w:val="22"/>
                <w:lang w:eastAsia="zh-CN"/>
              </w:rPr>
              <w:t>54.5</w:t>
            </w:r>
          </w:p>
        </w:tc>
        <w:tc>
          <w:tcPr>
            <w:tcW w:w="484" w:type="pct"/>
          </w:tcPr>
          <w:p w14:paraId="3E4D1C72"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19.1</w:t>
            </w:r>
          </w:p>
        </w:tc>
        <w:tc>
          <w:tcPr>
            <w:tcW w:w="484" w:type="pct"/>
          </w:tcPr>
          <w:p w14:paraId="2F4913B0"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6.6</w:t>
            </w:r>
          </w:p>
        </w:tc>
        <w:tc>
          <w:tcPr>
            <w:tcW w:w="482" w:type="pct"/>
            <w:noWrap/>
          </w:tcPr>
          <w:p w14:paraId="21850B59"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25.6</w:t>
            </w:r>
          </w:p>
        </w:tc>
      </w:tr>
      <w:tr w:rsidR="008C40F6" w:rsidRPr="008C40F6" w14:paraId="54D40DE0" w14:textId="77777777" w:rsidTr="00D31C9B">
        <w:trPr>
          <w:trHeight w:val="263"/>
        </w:trPr>
        <w:tc>
          <w:tcPr>
            <w:tcW w:w="1617" w:type="pct"/>
            <w:noWrap/>
            <w:hideMark/>
          </w:tcPr>
          <w:p w14:paraId="155CE765" w14:textId="55CB524C" w:rsidR="008C40F6" w:rsidRPr="008C40F6" w:rsidRDefault="008C40F6" w:rsidP="00BC5136">
            <w:pPr>
              <w:spacing w:before="20" w:after="20"/>
              <w:ind w:left="0"/>
              <w:jc w:val="right"/>
              <w:rPr>
                <w:noProof/>
                <w:color w:val="auto"/>
                <w:szCs w:val="22"/>
                <w:lang w:eastAsia="zh-CN"/>
              </w:rPr>
            </w:pPr>
            <w:r w:rsidRPr="008C40F6">
              <w:rPr>
                <w:noProof/>
                <w:color w:val="auto"/>
                <w:szCs w:val="22"/>
                <w:lang w:eastAsia="zh-CN"/>
              </w:rPr>
              <w:t xml:space="preserve">High </w:t>
            </w:r>
            <w:r w:rsidR="007F452D">
              <w:rPr>
                <w:noProof/>
                <w:color w:val="auto"/>
                <w:szCs w:val="22"/>
                <w:lang w:eastAsia="zh-CN"/>
              </w:rPr>
              <w:t>s</w:t>
            </w:r>
            <w:r w:rsidRPr="008C40F6">
              <w:rPr>
                <w:noProof/>
                <w:color w:val="auto"/>
                <w:szCs w:val="22"/>
                <w:lang w:eastAsia="zh-CN"/>
              </w:rPr>
              <w:t xml:space="preserve">chool—All </w:t>
            </w:r>
            <w:r w:rsidR="007F452D">
              <w:rPr>
                <w:noProof/>
                <w:color w:val="auto"/>
                <w:szCs w:val="22"/>
                <w:lang w:eastAsia="zh-CN"/>
              </w:rPr>
              <w:t>g</w:t>
            </w:r>
            <w:r w:rsidRPr="008C40F6">
              <w:rPr>
                <w:noProof/>
                <w:color w:val="auto"/>
                <w:szCs w:val="22"/>
                <w:lang w:eastAsia="zh-CN"/>
              </w:rPr>
              <w:t>rades</w:t>
            </w:r>
          </w:p>
        </w:tc>
        <w:tc>
          <w:tcPr>
            <w:tcW w:w="967" w:type="pct"/>
          </w:tcPr>
          <w:p w14:paraId="2825BD7F" w14:textId="77777777" w:rsidR="008C40F6" w:rsidRPr="008C40F6" w:rsidRDefault="008C40F6" w:rsidP="00BC5136">
            <w:pPr>
              <w:spacing w:before="20" w:after="20"/>
              <w:ind w:left="0" w:right="288"/>
              <w:jc w:val="right"/>
              <w:rPr>
                <w:noProof/>
                <w:color w:val="auto"/>
                <w:szCs w:val="22"/>
                <w:lang w:eastAsia="zh-CN"/>
              </w:rPr>
            </w:pPr>
            <w:r w:rsidRPr="008C40F6">
              <w:rPr>
                <w:noProof/>
                <w:color w:val="auto"/>
                <w:szCs w:val="22"/>
                <w:lang w:eastAsia="zh-CN"/>
              </w:rPr>
              <w:t>556,269</w:t>
            </w:r>
          </w:p>
        </w:tc>
        <w:tc>
          <w:tcPr>
            <w:tcW w:w="484" w:type="pct"/>
            <w:noWrap/>
            <w:hideMark/>
          </w:tcPr>
          <w:p w14:paraId="4AE386A1"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17.8</w:t>
            </w:r>
          </w:p>
        </w:tc>
        <w:tc>
          <w:tcPr>
            <w:tcW w:w="484" w:type="pct"/>
            <w:noWrap/>
            <w:hideMark/>
          </w:tcPr>
          <w:p w14:paraId="15B0B1FF"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54.5</w:t>
            </w:r>
          </w:p>
        </w:tc>
        <w:tc>
          <w:tcPr>
            <w:tcW w:w="484" w:type="pct"/>
          </w:tcPr>
          <w:p w14:paraId="36A93F81"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20.9</w:t>
            </w:r>
          </w:p>
        </w:tc>
        <w:tc>
          <w:tcPr>
            <w:tcW w:w="484" w:type="pct"/>
          </w:tcPr>
          <w:p w14:paraId="15F616BA"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6.8</w:t>
            </w:r>
          </w:p>
        </w:tc>
        <w:tc>
          <w:tcPr>
            <w:tcW w:w="482" w:type="pct"/>
            <w:noWrap/>
          </w:tcPr>
          <w:p w14:paraId="1CD28F66" w14:textId="77777777" w:rsidR="008C40F6" w:rsidRPr="008C40F6" w:rsidRDefault="008C40F6" w:rsidP="008C40F6">
            <w:pPr>
              <w:spacing w:before="20" w:after="20"/>
              <w:ind w:left="0"/>
              <w:jc w:val="center"/>
              <w:rPr>
                <w:noProof/>
                <w:color w:val="auto"/>
                <w:szCs w:val="22"/>
                <w:lang w:eastAsia="zh-CN"/>
              </w:rPr>
            </w:pPr>
            <w:r w:rsidRPr="008C40F6">
              <w:rPr>
                <w:noProof/>
                <w:color w:val="auto"/>
                <w:szCs w:val="22"/>
                <w:lang w:eastAsia="zh-CN"/>
              </w:rPr>
              <w:t>27.7</w:t>
            </w:r>
          </w:p>
        </w:tc>
      </w:tr>
    </w:tbl>
    <w:p w14:paraId="30E54D3C" w14:textId="77777777" w:rsidR="00BF3884" w:rsidRDefault="004D524B" w:rsidP="00BF3884">
      <w:pPr>
        <w:pStyle w:val="Image"/>
      </w:pPr>
      <w:r>
        <w:rPr>
          <w:noProof/>
        </w:rPr>
        <w:lastRenderedPageBreak/>
        <w:drawing>
          <wp:inline distT="0" distB="0" distL="0" distR="0" wp14:anchorId="28C9E840" wp14:editId="65E132C4">
            <wp:extent cx="4000500" cy="2743200"/>
            <wp:effectExtent l="0" t="0" r="0" b="0"/>
            <wp:docPr id="1" name="Chart 1" descr="Percentage of achievement levels bar graph for CAST grade five, grade eight, and high school, with data derived from table 7.1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FFCE3E" w14:textId="6FEBF608" w:rsidR="00E22E86" w:rsidRDefault="00BF3884" w:rsidP="00BF3884">
      <w:pPr>
        <w:pStyle w:val="Captionwide"/>
      </w:pPr>
      <w:bookmarkStart w:id="655" w:name="_Ref35862457"/>
      <w:bookmarkStart w:id="656" w:name="_Toc39066862"/>
      <w:bookmarkStart w:id="657" w:name="_Toc184118789"/>
      <w:r>
        <w:t xml:space="preserve">Figure </w:t>
      </w:r>
      <w:r>
        <w:fldChar w:fldCharType="begin"/>
      </w:r>
      <w:r>
        <w:instrText>STYLEREF 2 \s</w:instrText>
      </w:r>
      <w:r>
        <w:fldChar w:fldCharType="separate"/>
      </w:r>
      <w:r w:rsidR="00027C54">
        <w:rPr>
          <w:noProof/>
        </w:rPr>
        <w:t>7</w:t>
      </w:r>
      <w:r>
        <w:fldChar w:fldCharType="end"/>
      </w:r>
      <w:r w:rsidR="002A4E84">
        <w:t>.</w:t>
      </w:r>
      <w:r>
        <w:fldChar w:fldCharType="begin"/>
      </w:r>
      <w:r>
        <w:instrText>SEQ Figure \* ARABIC \s 2</w:instrText>
      </w:r>
      <w:r>
        <w:fldChar w:fldCharType="separate"/>
      </w:r>
      <w:r w:rsidR="00027C54">
        <w:rPr>
          <w:noProof/>
        </w:rPr>
        <w:t>1</w:t>
      </w:r>
      <w:r>
        <w:fldChar w:fldCharType="end"/>
      </w:r>
      <w:bookmarkEnd w:id="655"/>
      <w:r>
        <w:t xml:space="preserve">  </w:t>
      </w:r>
      <w:r w:rsidRPr="00F1666A">
        <w:t xml:space="preserve">Percentage of </w:t>
      </w:r>
      <w:r w:rsidR="007C738B">
        <w:t>a</w:t>
      </w:r>
      <w:r w:rsidRPr="00F1666A">
        <w:t>chievement levels</w:t>
      </w:r>
      <w:bookmarkEnd w:id="656"/>
      <w:bookmarkEnd w:id="657"/>
    </w:p>
    <w:p w14:paraId="1A98E959" w14:textId="68369610" w:rsidR="006A2FD9" w:rsidRDefault="003D2960" w:rsidP="00202271">
      <w:r>
        <w:t xml:space="preserve">Overall, </w:t>
      </w:r>
      <w:r w:rsidR="00686D2C">
        <w:t>about</w:t>
      </w:r>
      <w:r w:rsidR="00EF14DE">
        <w:t xml:space="preserve"> one third of </w:t>
      </w:r>
      <w:r w:rsidR="00A8081D">
        <w:t xml:space="preserve">grade </w:t>
      </w:r>
      <w:r w:rsidR="008E11A9">
        <w:t>five</w:t>
      </w:r>
      <w:r w:rsidR="00A8081D">
        <w:t xml:space="preserve"> </w:t>
      </w:r>
      <w:r w:rsidR="00C06F70">
        <w:t>(</w:t>
      </w:r>
      <w:r w:rsidR="00541074">
        <w:t>31.7</w:t>
      </w:r>
      <w:r w:rsidR="00541074" w:rsidDel="009B742F">
        <w:t>%</w:t>
      </w:r>
      <w:r w:rsidR="00541074">
        <w:t xml:space="preserve">) </w:t>
      </w:r>
      <w:r w:rsidR="00A8081D">
        <w:t xml:space="preserve">and </w:t>
      </w:r>
      <w:r w:rsidR="008E11A9">
        <w:t>grade</w:t>
      </w:r>
      <w:r w:rsidR="00A8081D">
        <w:t xml:space="preserve"> </w:t>
      </w:r>
      <w:r w:rsidR="008E11A9">
        <w:t>eight</w:t>
      </w:r>
      <w:r w:rsidR="00A8081D">
        <w:t xml:space="preserve"> </w:t>
      </w:r>
      <w:r w:rsidR="00541074">
        <w:t>(30.8</w:t>
      </w:r>
      <w:r w:rsidR="00541074" w:rsidDel="009B742F">
        <w:t>%</w:t>
      </w:r>
      <w:r w:rsidR="00541074">
        <w:t>)</w:t>
      </w:r>
      <w:r w:rsidR="00A8081D">
        <w:t xml:space="preserve"> students </w:t>
      </w:r>
      <w:r w:rsidR="00891CC2">
        <w:t xml:space="preserve">met or exceeded the </w:t>
      </w:r>
      <w:r>
        <w:t xml:space="preserve">standards, but </w:t>
      </w:r>
      <w:r w:rsidR="00A26CE0">
        <w:t xml:space="preserve">slightly more than one quarter of high school students </w:t>
      </w:r>
      <w:r w:rsidR="00541074">
        <w:t>(27.7%)</w:t>
      </w:r>
      <w:r w:rsidR="00A26CE0">
        <w:t xml:space="preserve"> </w:t>
      </w:r>
      <w:r w:rsidR="001D7141">
        <w:t xml:space="preserve">met or exceeded the standards. </w:t>
      </w:r>
      <w:r w:rsidR="00701FD9">
        <w:t>For high school students, the percentage</w:t>
      </w:r>
      <w:r w:rsidR="00080221">
        <w:t xml:space="preserve"> was the lowest</w:t>
      </w:r>
      <w:r w:rsidR="00D61A58">
        <w:t xml:space="preserve"> for grade ten and </w:t>
      </w:r>
      <w:r w:rsidR="003764CA">
        <w:t xml:space="preserve">the </w:t>
      </w:r>
      <w:r w:rsidR="00D61A58">
        <w:t>highest for grade eleven.</w:t>
      </w:r>
    </w:p>
    <w:p w14:paraId="04348385" w14:textId="49196C4C" w:rsidR="00A55E06" w:rsidRDefault="002D524E" w:rsidP="00B0503F">
      <w:pPr>
        <w:spacing w:before="0"/>
      </w:pPr>
      <w:r>
        <w:t xml:space="preserve">Demographic summaries of achievement levels of total scores are presented </w:t>
      </w:r>
      <w:r w:rsidR="00DD1821">
        <w:t xml:space="preserve">in </w:t>
      </w:r>
      <w:r w:rsidR="00EE7C03" w:rsidRPr="00EE7C03">
        <w:rPr>
          <w:rStyle w:val="Cross-Reference"/>
        </w:rPr>
        <w:fldChar w:fldCharType="begin"/>
      </w:r>
      <w:r w:rsidR="00EE7C03" w:rsidRPr="00EE7C03">
        <w:rPr>
          <w:rStyle w:val="Cross-Reference"/>
        </w:rPr>
        <w:instrText xml:space="preserve"> REF _Ref36129851 \h </w:instrText>
      </w:r>
      <w:r w:rsidR="00EE7C03">
        <w:rPr>
          <w:rStyle w:val="Cross-Reference"/>
        </w:rPr>
        <w:instrText xml:space="preserve"> \* MERGEFORMAT </w:instrText>
      </w:r>
      <w:r w:rsidR="00EE7C03" w:rsidRPr="00EE7C03">
        <w:rPr>
          <w:rStyle w:val="Cross-Reference"/>
        </w:rPr>
      </w:r>
      <w:r w:rsidR="00EE7C03" w:rsidRPr="00EE7C03">
        <w:rPr>
          <w:rStyle w:val="Cross-Reference"/>
        </w:rPr>
        <w:fldChar w:fldCharType="separate"/>
      </w:r>
      <w:r w:rsidR="00EE7C03" w:rsidRPr="00EE7C03">
        <w:rPr>
          <w:rStyle w:val="Cross-Reference"/>
        </w:rPr>
        <w:t>table 7.C.1</w:t>
      </w:r>
      <w:r w:rsidR="00EE7C03" w:rsidRPr="00EE7C03">
        <w:rPr>
          <w:rStyle w:val="Cross-Reference"/>
        </w:rPr>
        <w:fldChar w:fldCharType="end"/>
      </w:r>
      <w:r w:rsidR="00202271">
        <w:t xml:space="preserve"> through </w:t>
      </w:r>
      <w:r w:rsidR="00EE7C03" w:rsidRPr="00EE7C03">
        <w:rPr>
          <w:rStyle w:val="Cross-Reference"/>
        </w:rPr>
        <w:fldChar w:fldCharType="begin"/>
      </w:r>
      <w:r w:rsidR="00EE7C03" w:rsidRPr="00EE7C03">
        <w:rPr>
          <w:rStyle w:val="Cross-Reference"/>
        </w:rPr>
        <w:instrText xml:space="preserve"> REF _Ref36130703 \h </w:instrText>
      </w:r>
      <w:r w:rsidR="00EE7C03">
        <w:rPr>
          <w:rStyle w:val="Cross-Reference"/>
        </w:rPr>
        <w:instrText xml:space="preserve"> \* MERGEFORMAT </w:instrText>
      </w:r>
      <w:r w:rsidR="00EE7C03" w:rsidRPr="00EE7C03">
        <w:rPr>
          <w:rStyle w:val="Cross-Reference"/>
        </w:rPr>
      </w:r>
      <w:r w:rsidR="00EE7C03" w:rsidRPr="00EE7C03">
        <w:rPr>
          <w:rStyle w:val="Cross-Reference"/>
        </w:rPr>
        <w:fldChar w:fldCharType="separate"/>
      </w:r>
      <w:r w:rsidR="00EE7C03" w:rsidRPr="00EE7C03">
        <w:rPr>
          <w:rStyle w:val="Cross-Reference"/>
        </w:rPr>
        <w:t>table 7.C.6</w:t>
      </w:r>
      <w:r w:rsidR="00EE7C03" w:rsidRPr="00EE7C03">
        <w:rPr>
          <w:rStyle w:val="Cross-Reference"/>
        </w:rPr>
        <w:fldChar w:fldCharType="end"/>
      </w:r>
      <w:r w:rsidR="00202271">
        <w:t xml:space="preserve"> </w:t>
      </w:r>
      <w:r w:rsidR="00894BD1" w:rsidRPr="00987FC8">
        <w:t xml:space="preserve">in </w:t>
      </w:r>
      <w:hyperlink w:anchor="_Appendix_7.C:_Demographic" w:history="1">
        <w:r w:rsidR="003868C1" w:rsidRPr="00987FC8">
          <w:rPr>
            <w:rStyle w:val="Hyperlink"/>
          </w:rPr>
          <w:t>a</w:t>
        </w:r>
        <w:r w:rsidR="00894BD1" w:rsidRPr="00987FC8">
          <w:rPr>
            <w:rStyle w:val="Hyperlink"/>
          </w:rPr>
          <w:t xml:space="preserve">ppendix </w:t>
        </w:r>
        <w:r w:rsidR="002B212F" w:rsidRPr="00987FC8">
          <w:rPr>
            <w:rStyle w:val="Hyperlink"/>
          </w:rPr>
          <w:t>7.</w:t>
        </w:r>
        <w:r w:rsidR="00894BD1" w:rsidRPr="00987FC8">
          <w:rPr>
            <w:rStyle w:val="Hyperlink"/>
          </w:rPr>
          <w:t>C</w:t>
        </w:r>
      </w:hyperlink>
      <w:r w:rsidR="00894BD1" w:rsidRPr="00987FC8">
        <w:t xml:space="preserve"> </w:t>
      </w:r>
      <w:r w:rsidR="00202271" w:rsidRPr="00987FC8">
        <w:t>for gra</w:t>
      </w:r>
      <w:r w:rsidR="00202271">
        <w:t xml:space="preserve">des five, eight, ten, eleven, </w:t>
      </w:r>
      <w:r w:rsidR="009519BA">
        <w:t xml:space="preserve">and </w:t>
      </w:r>
      <w:r w:rsidR="00202271">
        <w:t>twelve and high school, respectively.</w:t>
      </w:r>
      <w:r w:rsidR="00B0503F">
        <w:t xml:space="preserve"> </w:t>
      </w:r>
      <w:r w:rsidR="00320D0C">
        <w:t xml:space="preserve">The </w:t>
      </w:r>
      <w:r w:rsidR="007263DD">
        <w:t>description</w:t>
      </w:r>
      <w:r w:rsidR="00DA0BE6">
        <w:t xml:space="preserve"> of t</w:t>
      </w:r>
      <w:r w:rsidR="00D97289">
        <w:t xml:space="preserve">he demographic </w:t>
      </w:r>
      <w:r w:rsidR="00B0503F">
        <w:t>student groups include</w:t>
      </w:r>
      <w:r w:rsidR="00283892">
        <w:t>d</w:t>
      </w:r>
      <w:r w:rsidR="00B0503F">
        <w:t xml:space="preserve"> </w:t>
      </w:r>
      <w:r w:rsidR="00DA0BE6">
        <w:t xml:space="preserve">in these tables are </w:t>
      </w:r>
      <w:r w:rsidR="007263DD">
        <w:t xml:space="preserve">shown in </w:t>
      </w:r>
      <w:r w:rsidR="00C57C85" w:rsidRPr="00C57C85">
        <w:rPr>
          <w:rStyle w:val="Cross-Reference"/>
        </w:rPr>
        <w:fldChar w:fldCharType="begin"/>
      </w:r>
      <w:r w:rsidR="00C57C85" w:rsidRPr="00C57C85">
        <w:rPr>
          <w:rStyle w:val="Cross-Reference"/>
        </w:rPr>
        <w:instrText xml:space="preserve"> REF  _Ref35347803 \* Lower \h </w:instrText>
      </w:r>
      <w:r w:rsidR="00C57C85">
        <w:rPr>
          <w:rStyle w:val="Cross-Reference"/>
        </w:rPr>
        <w:instrText xml:space="preserve"> \* MERGEFORMAT </w:instrText>
      </w:r>
      <w:r w:rsidR="00C57C85" w:rsidRPr="00C57C85">
        <w:rPr>
          <w:rStyle w:val="Cross-Reference"/>
        </w:rPr>
      </w:r>
      <w:r w:rsidR="00C57C85" w:rsidRPr="00C57C85">
        <w:rPr>
          <w:rStyle w:val="Cross-Reference"/>
        </w:rPr>
        <w:fldChar w:fldCharType="separate"/>
      </w:r>
      <w:r w:rsidR="00027C54" w:rsidRPr="00027C54">
        <w:rPr>
          <w:rStyle w:val="Cross-Reference"/>
        </w:rPr>
        <w:t>table 5.3</w:t>
      </w:r>
      <w:r w:rsidR="00C57C85" w:rsidRPr="00C57C85">
        <w:rPr>
          <w:rStyle w:val="Cross-Reference"/>
        </w:rPr>
        <w:fldChar w:fldCharType="end"/>
      </w:r>
      <w:r w:rsidR="007263DD">
        <w:t xml:space="preserve"> in </w:t>
      </w:r>
      <w:hyperlink w:anchor="_Test_Administration_1" w:history="1">
        <w:r w:rsidR="007263DD" w:rsidRPr="00C57C85">
          <w:rPr>
            <w:rStyle w:val="Hyperlink"/>
            <w:i/>
          </w:rPr>
          <w:t>Chapter 5</w:t>
        </w:r>
        <w:r w:rsidR="00153EEB" w:rsidRPr="00C57C85">
          <w:rPr>
            <w:rStyle w:val="Hyperlink"/>
            <w:i/>
          </w:rPr>
          <w:t>: Test Administration</w:t>
        </w:r>
      </w:hyperlink>
      <w:r w:rsidR="007263DD">
        <w:t>.</w:t>
      </w:r>
      <w:r w:rsidR="00A2677F">
        <w:t xml:space="preserve"> The </w:t>
      </w:r>
      <w:r w:rsidR="005F420B">
        <w:t xml:space="preserve">percentages of </w:t>
      </w:r>
      <w:r w:rsidR="00D80B42">
        <w:t>students</w:t>
      </w:r>
      <w:r w:rsidR="005F420B">
        <w:t xml:space="preserve"> who met or exceeded standards </w:t>
      </w:r>
      <w:r w:rsidR="00A2677F">
        <w:t>w</w:t>
      </w:r>
      <w:r w:rsidR="005E0A83">
        <w:t>ere</w:t>
      </w:r>
      <w:r w:rsidR="00A2677F">
        <w:t xml:space="preserve"> </w:t>
      </w:r>
      <w:r w:rsidR="00A2677F" w:rsidDel="00CC1364">
        <w:t>sim</w:t>
      </w:r>
      <w:r w:rsidR="00834C5D" w:rsidDel="00CC1364">
        <w:t xml:space="preserve">ilar </w:t>
      </w:r>
      <w:r w:rsidR="003126E9">
        <w:t xml:space="preserve">between male and female students. </w:t>
      </w:r>
    </w:p>
    <w:p w14:paraId="2C4D9626" w14:textId="5A05566B" w:rsidR="00B0503F" w:rsidRPr="000F1B79" w:rsidDel="00CF0B2F" w:rsidRDefault="003126E9" w:rsidP="00B0503F">
      <w:pPr>
        <w:spacing w:before="0"/>
      </w:pPr>
      <w:r>
        <w:t>Those</w:t>
      </w:r>
      <w:r w:rsidR="00A55E06">
        <w:t xml:space="preserve"> student</w:t>
      </w:r>
      <w:r>
        <w:t xml:space="preserve"> groups with high percentages of students who met or exceeded standards were initial fluent English proficient, Asian, or not economically disadvantaged. In contrast, those groups with low percentages of students who met or exceeded standards were English learner</w:t>
      </w:r>
      <w:r w:rsidR="00154BB6">
        <w:t>s</w:t>
      </w:r>
      <w:r>
        <w:t>, African American</w:t>
      </w:r>
      <w:r w:rsidR="00155EB4">
        <w:t>s</w:t>
      </w:r>
      <w:r>
        <w:t>, or</w:t>
      </w:r>
      <w:r w:rsidR="00155EB4">
        <w:t xml:space="preserve"> </w:t>
      </w:r>
      <w:r>
        <w:t>economically disadvantaged</w:t>
      </w:r>
      <w:r w:rsidR="00CF0B2F">
        <w:t>.</w:t>
      </w:r>
    </w:p>
    <w:p w14:paraId="2AD162E1" w14:textId="194587D8" w:rsidR="006A4C06" w:rsidRDefault="00745B00" w:rsidP="00BF3884">
      <w:pPr>
        <w:pStyle w:val="Heading4"/>
      </w:pPr>
      <w:r>
        <w:t>Domain A</w:t>
      </w:r>
      <w:r w:rsidR="006A4C06">
        <w:t>chievement Levels</w:t>
      </w:r>
    </w:p>
    <w:p w14:paraId="0907C818" w14:textId="6585A3F0" w:rsidR="00A62A00" w:rsidRDefault="00B8564C" w:rsidP="008E1680">
      <w:pPr>
        <w:rPr>
          <w:lang w:eastAsia="zh-CN"/>
        </w:rPr>
      </w:pPr>
      <w:r>
        <w:rPr>
          <w:lang w:eastAsia="zh-CN"/>
        </w:rPr>
        <w:t xml:space="preserve">Domain achievement levels </w:t>
      </w:r>
      <w:r w:rsidR="009960E1">
        <w:rPr>
          <w:lang w:eastAsia="zh-CN"/>
        </w:rPr>
        <w:t xml:space="preserve">are reported for students who have met the minimum number </w:t>
      </w:r>
      <w:r w:rsidR="005810CD">
        <w:rPr>
          <w:lang w:eastAsia="zh-CN"/>
        </w:rPr>
        <w:t xml:space="preserve">of item </w:t>
      </w:r>
      <w:r w:rsidR="009960E1">
        <w:rPr>
          <w:lang w:eastAsia="zh-CN"/>
        </w:rPr>
        <w:t xml:space="preserve">requirements </w:t>
      </w:r>
      <w:r w:rsidR="005810CD">
        <w:rPr>
          <w:lang w:eastAsia="zh-CN"/>
        </w:rPr>
        <w:t xml:space="preserve">for the </w:t>
      </w:r>
      <w:r w:rsidR="002D599C">
        <w:rPr>
          <w:lang w:eastAsia="zh-CN"/>
        </w:rPr>
        <w:t xml:space="preserve">domain </w:t>
      </w:r>
      <w:r w:rsidR="00E62D54">
        <w:rPr>
          <w:lang w:eastAsia="zh-CN"/>
        </w:rPr>
        <w:t xml:space="preserve">as listed in </w:t>
      </w:r>
      <w:r w:rsidR="00C57C85" w:rsidRPr="00C57C85">
        <w:rPr>
          <w:rStyle w:val="Cross-Reference"/>
        </w:rPr>
        <w:fldChar w:fldCharType="begin"/>
      </w:r>
      <w:r w:rsidR="00C57C85" w:rsidRPr="00C57C85">
        <w:rPr>
          <w:rStyle w:val="Cross-Reference"/>
        </w:rPr>
        <w:instrText xml:space="preserve"> REF  _Ref35860758 \* Lower \h </w:instrText>
      </w:r>
      <w:r w:rsidR="00C57C85">
        <w:rPr>
          <w:rStyle w:val="Cross-Reference"/>
        </w:rPr>
        <w:instrText xml:space="preserve"> \* MERGEFORMAT </w:instrText>
      </w:r>
      <w:r w:rsidR="00C57C85" w:rsidRPr="00C57C85">
        <w:rPr>
          <w:rStyle w:val="Cross-Reference"/>
        </w:rPr>
      </w:r>
      <w:r w:rsidR="00C57C85" w:rsidRPr="00C57C85">
        <w:rPr>
          <w:rStyle w:val="Cross-Reference"/>
        </w:rPr>
        <w:fldChar w:fldCharType="separate"/>
      </w:r>
      <w:r w:rsidR="006023A8" w:rsidRPr="006023A8">
        <w:rPr>
          <w:rStyle w:val="Cross-Reference"/>
        </w:rPr>
        <w:t>table 7.11</w:t>
      </w:r>
      <w:r w:rsidR="00C57C85" w:rsidRPr="00C57C85">
        <w:rPr>
          <w:rStyle w:val="Cross-Reference"/>
        </w:rPr>
        <w:fldChar w:fldCharType="end"/>
      </w:r>
      <w:r w:rsidR="00711921">
        <w:rPr>
          <w:lang w:eastAsia="zh-CN"/>
        </w:rPr>
        <w:t xml:space="preserve">. </w:t>
      </w:r>
      <w:r w:rsidR="008932FC">
        <w:rPr>
          <w:lang w:eastAsia="zh-CN"/>
        </w:rPr>
        <w:t xml:space="preserve">Students might receive domain achievement levels for some domain(s) but not the others depending on the number of items they completed for different domains. </w:t>
      </w:r>
      <w:r w:rsidR="00517528">
        <w:rPr>
          <w:lang w:eastAsia="zh-CN"/>
        </w:rPr>
        <w:t>Domain achievement levels are not reported for s</w:t>
      </w:r>
      <w:r w:rsidR="00711921">
        <w:rPr>
          <w:lang w:eastAsia="zh-CN"/>
        </w:rPr>
        <w:t xml:space="preserve">tudents who are in the LOSS condition (i.e., </w:t>
      </w:r>
      <w:r w:rsidR="00430628">
        <w:rPr>
          <w:lang w:eastAsia="zh-CN"/>
        </w:rPr>
        <w:t xml:space="preserve">answered </w:t>
      </w:r>
      <w:r w:rsidR="003C208A">
        <w:rPr>
          <w:lang w:eastAsia="zh-CN"/>
        </w:rPr>
        <w:t>f</w:t>
      </w:r>
      <w:r w:rsidR="00430628">
        <w:rPr>
          <w:lang w:eastAsia="zh-CN"/>
        </w:rPr>
        <w:t>e</w:t>
      </w:r>
      <w:r w:rsidR="003C208A">
        <w:rPr>
          <w:lang w:eastAsia="zh-CN"/>
        </w:rPr>
        <w:t>wer</w:t>
      </w:r>
      <w:r w:rsidR="00430628">
        <w:rPr>
          <w:lang w:eastAsia="zh-CN"/>
        </w:rPr>
        <w:t xml:space="preserve"> than 10 items for the total test)</w:t>
      </w:r>
      <w:r w:rsidR="00A62A00">
        <w:rPr>
          <w:lang w:eastAsia="zh-CN"/>
        </w:rPr>
        <w:t>.</w:t>
      </w:r>
    </w:p>
    <w:p w14:paraId="6FE757A3" w14:textId="11D44FC3" w:rsidR="006A0CF6" w:rsidRPr="00DF78D2" w:rsidRDefault="00981F39" w:rsidP="00C57C85">
      <w:pPr>
        <w:keepNext/>
        <w:keepLines/>
        <w:rPr>
          <w:lang w:eastAsia="zh-CN"/>
        </w:rPr>
      </w:pPr>
      <w:r>
        <w:lastRenderedPageBreak/>
        <w:t xml:space="preserve">There are three </w:t>
      </w:r>
      <w:r w:rsidR="002B212F">
        <w:t xml:space="preserve">domains for each test: </w:t>
      </w:r>
      <w:r w:rsidR="009D5549">
        <w:t>L</w:t>
      </w:r>
      <w:r w:rsidR="002B212F">
        <w:t xml:space="preserve">ife </w:t>
      </w:r>
      <w:r w:rsidR="009D5549">
        <w:t>S</w:t>
      </w:r>
      <w:r w:rsidR="002B212F">
        <w:t xml:space="preserve">ciences, </w:t>
      </w:r>
      <w:r w:rsidR="009D5549">
        <w:t>P</w:t>
      </w:r>
      <w:r w:rsidR="002B212F">
        <w:t xml:space="preserve">hysical </w:t>
      </w:r>
      <w:r w:rsidR="009D5549">
        <w:t>S</w:t>
      </w:r>
      <w:r w:rsidR="002B212F">
        <w:t xml:space="preserve">ciences, and </w:t>
      </w:r>
      <w:r w:rsidR="009D5549">
        <w:t>E</w:t>
      </w:r>
      <w:r w:rsidR="002B212F">
        <w:t xml:space="preserve">arth and </w:t>
      </w:r>
      <w:r w:rsidR="009D5549">
        <w:t>S</w:t>
      </w:r>
      <w:r w:rsidR="002B212F">
        <w:t xml:space="preserve">pace </w:t>
      </w:r>
      <w:r w:rsidR="009D5549">
        <w:t>S</w:t>
      </w:r>
      <w:r w:rsidR="002B212F">
        <w:t>ciences</w:t>
      </w:r>
      <w:r w:rsidR="000164B6">
        <w:t>.</w:t>
      </w:r>
      <w:r w:rsidR="002B212F">
        <w:t xml:space="preserve"> </w:t>
      </w:r>
      <w:r w:rsidR="00B06954">
        <w:t>The</w:t>
      </w:r>
      <w:r w:rsidR="00874747">
        <w:t xml:space="preserve"> </w:t>
      </w:r>
      <w:r w:rsidR="00413FFA">
        <w:t xml:space="preserve">detailed </w:t>
      </w:r>
      <w:r w:rsidR="00874747">
        <w:t>descriptions of the</w:t>
      </w:r>
      <w:r w:rsidR="002B212F">
        <w:t xml:space="preserve"> three </w:t>
      </w:r>
      <w:r>
        <w:t>achievement levels for each domain</w:t>
      </w:r>
      <w:r w:rsidR="003C1E82">
        <w:t xml:space="preserve"> </w:t>
      </w:r>
      <w:r w:rsidR="002304E8">
        <w:t>are shown</w:t>
      </w:r>
      <w:r w:rsidR="003C1E82">
        <w:t xml:space="preserve"> in </w:t>
      </w:r>
      <w:r w:rsidR="00C57C85" w:rsidRPr="00C57C85">
        <w:rPr>
          <w:rStyle w:val="Cross-Reference"/>
        </w:rPr>
        <w:fldChar w:fldCharType="begin"/>
      </w:r>
      <w:r w:rsidR="00C57C85" w:rsidRPr="00C57C85">
        <w:rPr>
          <w:rStyle w:val="Cross-Reference"/>
        </w:rPr>
        <w:instrText xml:space="preserve"> REF  _Ref35863433 \* Lower \h </w:instrText>
      </w:r>
      <w:r w:rsidR="00C57C85">
        <w:rPr>
          <w:rStyle w:val="Cross-Reference"/>
        </w:rPr>
        <w:instrText xml:space="preserve"> \* MERGEFORMAT </w:instrText>
      </w:r>
      <w:r w:rsidR="00C57C85" w:rsidRPr="00C57C85">
        <w:rPr>
          <w:rStyle w:val="Cross-Reference"/>
        </w:rPr>
      </w:r>
      <w:r w:rsidR="00C57C85" w:rsidRPr="00C57C85">
        <w:rPr>
          <w:rStyle w:val="Cross-Reference"/>
        </w:rPr>
        <w:fldChar w:fldCharType="separate"/>
      </w:r>
      <w:r w:rsidR="006023A8" w:rsidRPr="006023A8">
        <w:rPr>
          <w:rStyle w:val="Cross-Reference"/>
        </w:rPr>
        <w:t>table 7.15</w:t>
      </w:r>
      <w:r w:rsidR="00C57C85" w:rsidRPr="00C57C85">
        <w:rPr>
          <w:rStyle w:val="Cross-Reference"/>
        </w:rPr>
        <w:fldChar w:fldCharType="end"/>
      </w:r>
      <w:r w:rsidR="00C058AA">
        <w:t>.</w:t>
      </w:r>
    </w:p>
    <w:p w14:paraId="380CA523" w14:textId="27F6D783" w:rsidR="00590CED" w:rsidRDefault="00590CED" w:rsidP="00C57C85">
      <w:pPr>
        <w:pStyle w:val="Caption"/>
        <w:keepLines/>
      </w:pPr>
      <w:bookmarkStart w:id="658" w:name="_Ref35863433"/>
      <w:bookmarkStart w:id="659" w:name="_Toc39066824"/>
      <w:bookmarkStart w:id="660" w:name="_Toc182568321"/>
      <w:bookmarkStart w:id="661" w:name="_Toc221178077"/>
      <w:r>
        <w:t xml:space="preserve">Table </w:t>
      </w:r>
      <w:fldSimple w:instr=" STYLEREF 2 \s ">
        <w:r w:rsidR="00DC2046">
          <w:rPr>
            <w:noProof/>
          </w:rPr>
          <w:t>7</w:t>
        </w:r>
      </w:fldSimple>
      <w:r w:rsidR="00DC2046">
        <w:t>.</w:t>
      </w:r>
      <w:fldSimple w:instr=" SEQ Table \* ARABIC \s 2 ">
        <w:r w:rsidR="00DC2046">
          <w:rPr>
            <w:noProof/>
          </w:rPr>
          <w:t>15</w:t>
        </w:r>
      </w:fldSimple>
      <w:bookmarkEnd w:id="658"/>
      <w:r>
        <w:t xml:space="preserve">  Description of Domain Achievement Levels</w:t>
      </w:r>
      <w:bookmarkEnd w:id="659"/>
      <w:bookmarkEnd w:id="660"/>
      <w:bookmarkEnd w:id="661"/>
    </w:p>
    <w:tbl>
      <w:tblPr>
        <w:tblStyle w:val="TRsBorders"/>
        <w:tblW w:w="5000" w:type="pct"/>
        <w:tblLook w:val="04A0" w:firstRow="1" w:lastRow="0" w:firstColumn="1" w:lastColumn="0" w:noHBand="0" w:noVBand="1"/>
        <w:tblDescription w:val="Description of Domain Achievement Levels"/>
      </w:tblPr>
      <w:tblGrid>
        <w:gridCol w:w="2163"/>
        <w:gridCol w:w="2593"/>
        <w:gridCol w:w="2593"/>
        <w:gridCol w:w="2587"/>
      </w:tblGrid>
      <w:tr w:rsidR="003C208A" w:rsidRPr="00A40DA0" w14:paraId="1E8A99F2" w14:textId="77777777" w:rsidTr="002E163C">
        <w:trPr>
          <w:cnfStyle w:val="100000000000" w:firstRow="1" w:lastRow="0" w:firstColumn="0" w:lastColumn="0" w:oddVBand="0" w:evenVBand="0" w:oddHBand="0" w:evenHBand="0" w:firstRowFirstColumn="0" w:firstRowLastColumn="0" w:lastRowFirstColumn="0" w:lastRowLastColumn="0"/>
          <w:cantSplit/>
          <w:trHeight w:val="293"/>
        </w:trPr>
        <w:tc>
          <w:tcPr>
            <w:tcW w:w="1088" w:type="pct"/>
            <w:noWrap/>
            <w:hideMark/>
          </w:tcPr>
          <w:p w14:paraId="2D1AE913" w14:textId="77777777" w:rsidR="00A40DA0" w:rsidRPr="00A40DA0" w:rsidRDefault="00A40DA0" w:rsidP="00103B33">
            <w:pPr>
              <w:pStyle w:val="TableHead"/>
              <w:keepNext/>
              <w:keepLines/>
            </w:pPr>
            <w:r w:rsidRPr="00A40DA0">
              <w:t>Science Domain</w:t>
            </w:r>
          </w:p>
        </w:tc>
        <w:tc>
          <w:tcPr>
            <w:tcW w:w="1304" w:type="pct"/>
            <w:noWrap/>
            <w:hideMark/>
          </w:tcPr>
          <w:p w14:paraId="7C6C54BE" w14:textId="77777777" w:rsidR="00A40DA0" w:rsidRPr="00A40DA0" w:rsidRDefault="00A40DA0" w:rsidP="00103B33">
            <w:pPr>
              <w:pStyle w:val="TableHead"/>
              <w:keepNext/>
              <w:keepLines/>
            </w:pPr>
            <w:r w:rsidRPr="00A40DA0">
              <w:t>Below Standard</w:t>
            </w:r>
          </w:p>
        </w:tc>
        <w:tc>
          <w:tcPr>
            <w:tcW w:w="1304" w:type="pct"/>
            <w:noWrap/>
            <w:hideMark/>
          </w:tcPr>
          <w:p w14:paraId="62FBEADE" w14:textId="77777777" w:rsidR="00A40DA0" w:rsidRPr="00A40DA0" w:rsidRDefault="00A40DA0" w:rsidP="00103B33">
            <w:pPr>
              <w:pStyle w:val="TableHead"/>
              <w:keepNext/>
              <w:keepLines/>
            </w:pPr>
            <w:r w:rsidRPr="00A40DA0">
              <w:t>Near Standard</w:t>
            </w:r>
          </w:p>
        </w:tc>
        <w:tc>
          <w:tcPr>
            <w:tcW w:w="1304" w:type="pct"/>
            <w:noWrap/>
            <w:hideMark/>
          </w:tcPr>
          <w:p w14:paraId="756E2B93" w14:textId="77777777" w:rsidR="00A40DA0" w:rsidRPr="00A40DA0" w:rsidRDefault="00A40DA0" w:rsidP="00103B33">
            <w:pPr>
              <w:pStyle w:val="TableHead"/>
              <w:keepNext/>
              <w:keepLines/>
            </w:pPr>
            <w:r w:rsidRPr="00A40DA0">
              <w:t>Above Standard</w:t>
            </w:r>
          </w:p>
        </w:tc>
      </w:tr>
      <w:tr w:rsidR="003C208A" w:rsidRPr="00A40DA0" w14:paraId="502B8A0D" w14:textId="77777777" w:rsidTr="002E163C">
        <w:trPr>
          <w:trHeight w:val="980"/>
        </w:trPr>
        <w:tc>
          <w:tcPr>
            <w:tcW w:w="1088" w:type="pct"/>
            <w:noWrap/>
            <w:hideMark/>
          </w:tcPr>
          <w:p w14:paraId="46408FFC" w14:textId="77777777" w:rsidR="00A40DA0" w:rsidRPr="00A40DA0" w:rsidRDefault="00A40DA0" w:rsidP="00A55E06">
            <w:pPr>
              <w:pStyle w:val="TableText"/>
              <w:jc w:val="left"/>
            </w:pPr>
            <w:r w:rsidRPr="00A40DA0">
              <w:t>Life Sciences</w:t>
            </w:r>
          </w:p>
        </w:tc>
        <w:tc>
          <w:tcPr>
            <w:tcW w:w="1304" w:type="pct"/>
            <w:hideMark/>
          </w:tcPr>
          <w:p w14:paraId="35E0A3CB" w14:textId="77777777" w:rsidR="00A40DA0" w:rsidRPr="00A40DA0" w:rsidRDefault="00A40DA0" w:rsidP="00A55E06">
            <w:pPr>
              <w:pStyle w:val="TableText"/>
              <w:jc w:val="left"/>
            </w:pPr>
            <w:r w:rsidRPr="00A40DA0">
              <w:t>The student demonstrates minimal understanding of and ability to apply the knowledge and skills associated with the core ideas, concepts, and practices in the Life Sciences, which focus on structures and processes in living things, ecosystems, heredity, and biological evolution.</w:t>
            </w:r>
          </w:p>
        </w:tc>
        <w:tc>
          <w:tcPr>
            <w:tcW w:w="1304" w:type="pct"/>
            <w:hideMark/>
          </w:tcPr>
          <w:p w14:paraId="05F87625" w14:textId="77777777" w:rsidR="00A40DA0" w:rsidRPr="00A40DA0" w:rsidRDefault="00A40DA0" w:rsidP="00A55E06">
            <w:pPr>
              <w:pStyle w:val="TableText"/>
              <w:jc w:val="left"/>
            </w:pPr>
            <w:r w:rsidRPr="00A40DA0">
              <w:t>The student demonstrates some understanding of and ability to apply the knowledge and skills associated with the core ideas, concepts, and practices in the Life Sciences, which focus on structures and processes in living things, ecosystems, heredity, and biological evolution.</w:t>
            </w:r>
          </w:p>
        </w:tc>
        <w:tc>
          <w:tcPr>
            <w:tcW w:w="1304" w:type="pct"/>
            <w:hideMark/>
          </w:tcPr>
          <w:p w14:paraId="27D9234A" w14:textId="77777777" w:rsidR="00A40DA0" w:rsidRPr="00A40DA0" w:rsidRDefault="00A40DA0" w:rsidP="00A55E06">
            <w:pPr>
              <w:pStyle w:val="TableText"/>
              <w:jc w:val="left"/>
            </w:pPr>
            <w:r w:rsidRPr="00A40DA0">
              <w:t>The student demonstrates a thorough understanding of and ability to apply the knowledge and skills associated with the core ideas, concepts, and practices in the Life Sciences, which focus on structures and processes in living things, ecosystems, heredity, and biological evolution.</w:t>
            </w:r>
          </w:p>
        </w:tc>
      </w:tr>
      <w:tr w:rsidR="00AD7E7E" w:rsidRPr="00A40DA0" w14:paraId="43CC1F4A" w14:textId="77777777" w:rsidTr="002E163C">
        <w:trPr>
          <w:trHeight w:val="2003"/>
        </w:trPr>
        <w:tc>
          <w:tcPr>
            <w:tcW w:w="1088" w:type="pct"/>
            <w:noWrap/>
            <w:hideMark/>
          </w:tcPr>
          <w:p w14:paraId="28E963B6" w14:textId="77777777" w:rsidR="00AD7E7E" w:rsidRPr="00A40DA0" w:rsidRDefault="00AD7E7E" w:rsidP="00AD7E7E">
            <w:pPr>
              <w:pStyle w:val="TableText"/>
              <w:jc w:val="left"/>
            </w:pPr>
            <w:r w:rsidRPr="00A40DA0">
              <w:t>Physical Sciences</w:t>
            </w:r>
          </w:p>
        </w:tc>
        <w:tc>
          <w:tcPr>
            <w:tcW w:w="1304" w:type="pct"/>
            <w:hideMark/>
          </w:tcPr>
          <w:p w14:paraId="1CA31456" w14:textId="77777777" w:rsidR="00AD7E7E" w:rsidRPr="00A40DA0" w:rsidRDefault="00AD7E7E" w:rsidP="00AD7E7E">
            <w:pPr>
              <w:pStyle w:val="TableText"/>
              <w:jc w:val="left"/>
            </w:pPr>
            <w:r w:rsidRPr="00A40DA0">
              <w:t>The student demonstrates minimal understanding of and ability to apply the knowledge and skills associated with the core ideas, concepts, and practices in Physical Sciences, which focus on matter and its interactions, motion and stability, energy, and waves and their applications.</w:t>
            </w:r>
          </w:p>
        </w:tc>
        <w:tc>
          <w:tcPr>
            <w:tcW w:w="1304" w:type="pct"/>
            <w:hideMark/>
          </w:tcPr>
          <w:p w14:paraId="374FEB34" w14:textId="77777777" w:rsidR="00AD7E7E" w:rsidRPr="00A40DA0" w:rsidRDefault="00AD7E7E" w:rsidP="00AD7E7E">
            <w:pPr>
              <w:pStyle w:val="TableText"/>
              <w:jc w:val="left"/>
            </w:pPr>
            <w:r w:rsidRPr="00A40DA0">
              <w:t>The student demonstrates some understanding of and ability to apply the knowledge and skills associated with the core ideas, concepts, and practices in the Physical Sciences, which focus on matter and its interactions, motion and stability, energy, and waves and their applications.</w:t>
            </w:r>
          </w:p>
        </w:tc>
        <w:tc>
          <w:tcPr>
            <w:tcW w:w="1304" w:type="pct"/>
            <w:hideMark/>
          </w:tcPr>
          <w:p w14:paraId="0FFEFA11" w14:textId="77777777" w:rsidR="00AD7E7E" w:rsidRPr="00A40DA0" w:rsidRDefault="00AD7E7E" w:rsidP="00AD7E7E">
            <w:pPr>
              <w:pStyle w:val="TableText"/>
              <w:jc w:val="left"/>
            </w:pPr>
            <w:r w:rsidRPr="00A40DA0">
              <w:t>The student demonstrates a thorough understanding of and ability to apply the knowledge and skills associated with the core ideas, concepts, and practices in the Physical Sciences, which focus on matter and its interactions, motion and stability, energy, and waves and their applications.</w:t>
            </w:r>
          </w:p>
        </w:tc>
      </w:tr>
      <w:tr w:rsidR="00773C6B" w:rsidRPr="00A40DA0" w14:paraId="602A0248" w14:textId="77777777" w:rsidTr="002E163C">
        <w:trPr>
          <w:trHeight w:val="2003"/>
        </w:trPr>
        <w:tc>
          <w:tcPr>
            <w:tcW w:w="1086" w:type="pct"/>
            <w:hideMark/>
          </w:tcPr>
          <w:p w14:paraId="23607C26" w14:textId="77777777" w:rsidR="00A40DA0" w:rsidRPr="00A40DA0" w:rsidRDefault="00A40DA0" w:rsidP="00A55E06">
            <w:pPr>
              <w:pStyle w:val="TableText"/>
              <w:jc w:val="left"/>
            </w:pPr>
            <w:r w:rsidRPr="00A40DA0">
              <w:lastRenderedPageBreak/>
              <w:t>Earth and Space Sciences</w:t>
            </w:r>
          </w:p>
        </w:tc>
        <w:tc>
          <w:tcPr>
            <w:tcW w:w="1305" w:type="pct"/>
            <w:hideMark/>
          </w:tcPr>
          <w:p w14:paraId="47878908" w14:textId="5972C3A4" w:rsidR="00A40DA0" w:rsidRPr="00A40DA0" w:rsidRDefault="00A40DA0" w:rsidP="00A55E06">
            <w:pPr>
              <w:pStyle w:val="TableText"/>
              <w:jc w:val="left"/>
            </w:pPr>
            <w:r w:rsidRPr="00A40DA0">
              <w:t>The student demonstrates minimal understanding of and ability to apply the knowledge and skills associated with the core ideas, concepts, and practices in Earth and Spaces Sciences, which focus on Earth</w:t>
            </w:r>
            <w:r w:rsidR="001C1AFD">
              <w:t>’</w:t>
            </w:r>
            <w:r w:rsidRPr="00A40DA0">
              <w:t>s place in the universe, Earth</w:t>
            </w:r>
            <w:r w:rsidR="001C1AFD">
              <w:t>’</w:t>
            </w:r>
            <w:r w:rsidRPr="00A40DA0">
              <w:t>s systems, and Earth and human activity.</w:t>
            </w:r>
          </w:p>
        </w:tc>
        <w:tc>
          <w:tcPr>
            <w:tcW w:w="1305" w:type="pct"/>
            <w:hideMark/>
          </w:tcPr>
          <w:p w14:paraId="35A0DFD5" w14:textId="38A49E62" w:rsidR="00A40DA0" w:rsidRPr="00A40DA0" w:rsidRDefault="00A40DA0" w:rsidP="00A55E06">
            <w:pPr>
              <w:pStyle w:val="TableText"/>
              <w:jc w:val="left"/>
            </w:pPr>
            <w:r w:rsidRPr="00A40DA0">
              <w:t>The student demonstrates some understanding of and ability to apply the knowledge and skills associated with the core ideas, concepts, and practices in the Earth and Space Sciences, which focus on Earth</w:t>
            </w:r>
            <w:r w:rsidR="001C1AFD">
              <w:t>’</w:t>
            </w:r>
            <w:r w:rsidRPr="00A40DA0">
              <w:t>s place in the universe, Earth</w:t>
            </w:r>
            <w:r w:rsidR="001C1AFD">
              <w:t>’</w:t>
            </w:r>
            <w:r w:rsidRPr="00A40DA0">
              <w:t>s systems, and Earth and human activity.</w:t>
            </w:r>
          </w:p>
        </w:tc>
        <w:tc>
          <w:tcPr>
            <w:tcW w:w="1303" w:type="pct"/>
            <w:hideMark/>
          </w:tcPr>
          <w:p w14:paraId="77B7C5BE" w14:textId="0E3A40E7" w:rsidR="00A40DA0" w:rsidRPr="00A40DA0" w:rsidRDefault="00A40DA0" w:rsidP="00A55E06">
            <w:pPr>
              <w:pStyle w:val="TableText"/>
              <w:jc w:val="left"/>
            </w:pPr>
            <w:r w:rsidRPr="00A40DA0">
              <w:t>The student demonstrates a thorough understanding of and ability to apply the knowledge and skills associated with the core ideas, concepts, and practices in the Earth and Spaces Sciences, which focus on Earth</w:t>
            </w:r>
            <w:r w:rsidR="001C1AFD">
              <w:t>’</w:t>
            </w:r>
            <w:r w:rsidRPr="00A40DA0">
              <w:t>s place in the universe, Earth</w:t>
            </w:r>
            <w:r w:rsidR="001C1AFD">
              <w:t>’</w:t>
            </w:r>
            <w:r w:rsidRPr="00A40DA0">
              <w:t>s systems, and Earth and human activity.</w:t>
            </w:r>
          </w:p>
        </w:tc>
      </w:tr>
    </w:tbl>
    <w:p w14:paraId="416BBF31" w14:textId="62171238" w:rsidR="00AF6B70" w:rsidRPr="00AF6B70" w:rsidRDefault="00AF6B70" w:rsidP="001C1AFD">
      <w:pPr>
        <w:keepNext/>
        <w:spacing w:before="120"/>
        <w:rPr>
          <w:rFonts w:ascii="Calibri" w:eastAsia="Times New Roman" w:hAnsi="Calibri" w:cs="Times New Roman"/>
          <w:color w:val="auto"/>
          <w:lang w:eastAsia="zh-CN"/>
        </w:rPr>
      </w:pPr>
      <w:r>
        <w:rPr>
          <w:rFonts w:eastAsia="Times New Roman"/>
          <w:color w:val="auto"/>
          <w:lang w:eastAsia="zh-CN"/>
        </w:rPr>
        <w:t>A</w:t>
      </w:r>
      <w:r w:rsidRPr="00AF6B70">
        <w:rPr>
          <w:rFonts w:eastAsia="Times New Roman"/>
          <w:color w:val="auto"/>
          <w:lang w:eastAsia="zh-CN"/>
        </w:rPr>
        <w:t xml:space="preserve"> student is assigned to one of the three achievement levels for a domain according to the following rules:</w:t>
      </w:r>
    </w:p>
    <w:p w14:paraId="5D927F0F" w14:textId="5C63128B" w:rsidR="00AF6B70" w:rsidRPr="00AF6B70" w:rsidRDefault="00AF6B70" w:rsidP="00DE5BE1">
      <w:pPr>
        <w:pStyle w:val="bullets-one"/>
        <w:keepNext/>
        <w:rPr>
          <w:lang w:eastAsia="zh-CN"/>
        </w:rPr>
      </w:pPr>
      <w:r w:rsidRPr="00AF6B70">
        <w:rPr>
          <w:lang w:eastAsia="zh-CN"/>
        </w:rPr>
        <w:t>Place in the Below Standard level if θ</w:t>
      </w:r>
      <w:r w:rsidRPr="00AF6B70">
        <w:rPr>
          <w:vertAlign w:val="subscript"/>
          <w:lang w:eastAsia="zh-CN"/>
        </w:rPr>
        <w:t>d</w:t>
      </w:r>
      <w:r w:rsidRPr="00AF6B70">
        <w:rPr>
          <w:lang w:eastAsia="zh-CN"/>
        </w:rPr>
        <w:t> &lt; θ</w:t>
      </w:r>
      <w:r w:rsidRPr="00AF6B70">
        <w:rPr>
          <w:vertAlign w:val="subscript"/>
          <w:lang w:eastAsia="zh-CN"/>
        </w:rPr>
        <w:t xml:space="preserve">L3 </w:t>
      </w:r>
      <w:r w:rsidRPr="00AF6B70">
        <w:rPr>
          <w:lang w:eastAsia="zh-CN"/>
        </w:rPr>
        <w:t xml:space="preserve">− </w:t>
      </w:r>
      <w:r w:rsidRPr="00882024">
        <w:rPr>
          <w:lang w:eastAsia="zh-CN"/>
        </w:rPr>
        <w:t>1.5</w:t>
      </w:r>
      <w:r w:rsidRPr="00AF6B70">
        <w:rPr>
          <w:lang w:eastAsia="zh-CN"/>
        </w:rPr>
        <w:t xml:space="preserve"> </w:t>
      </w:r>
      <w:bookmarkStart w:id="662" w:name="_MON_1791114678"/>
      <w:bookmarkEnd w:id="662"/>
      <w:r w:rsidR="000973D8">
        <w:rPr>
          <w:lang w:eastAsia="zh-CN"/>
        </w:rPr>
        <w:object w:dxaOrig="903" w:dyaOrig="296" w14:anchorId="722CCB2B">
          <v:shape id="_x0000_i1026" type="#_x0000_t75" alt="Mean standard error of the domain theta scores" style="width:46.35pt;height:15.65pt" o:ole="">
            <v:imagedata r:id="rId36" o:title=""/>
          </v:shape>
          <o:OLEObject Type="Embed" ProgID="Word.Document.12" ShapeID="_x0000_i1026" DrawAspect="Content" ObjectID="_1837944119" r:id="rId37">
            <o:FieldCodes>\s</o:FieldCodes>
          </o:OLEObject>
        </w:object>
      </w:r>
    </w:p>
    <w:p w14:paraId="58214E7F" w14:textId="0FE0C51B" w:rsidR="00AF6B70" w:rsidRPr="00AF6B70" w:rsidRDefault="00AF6B70" w:rsidP="00BE1F4B">
      <w:pPr>
        <w:pStyle w:val="bullets-one"/>
        <w:rPr>
          <w:lang w:eastAsia="zh-CN"/>
        </w:rPr>
      </w:pPr>
      <w:r w:rsidRPr="00AF6B70">
        <w:rPr>
          <w:lang w:eastAsia="zh-CN"/>
        </w:rPr>
        <w:t>Place in the Near Standard level if θ</w:t>
      </w:r>
      <w:r w:rsidRPr="00AF6B70">
        <w:rPr>
          <w:vertAlign w:val="subscript"/>
          <w:lang w:eastAsia="zh-CN"/>
        </w:rPr>
        <w:t xml:space="preserve">L3 </w:t>
      </w:r>
      <w:r w:rsidRPr="00AF6B70">
        <w:rPr>
          <w:lang w:eastAsia="zh-CN"/>
        </w:rPr>
        <w:t xml:space="preserve">− 1.5 </w:t>
      </w:r>
      <w:bookmarkStart w:id="663" w:name="_MON_1791114679"/>
      <w:bookmarkEnd w:id="663"/>
      <w:r w:rsidR="000973D8">
        <w:rPr>
          <w:lang w:eastAsia="zh-CN"/>
        </w:rPr>
        <w:object w:dxaOrig="903" w:dyaOrig="296" w14:anchorId="7A7B5F13">
          <v:shape id="_x0000_i1027" type="#_x0000_t75" alt="Mean standard error of the domain theta scores" style="width:46.35pt;height:15.65pt" o:ole="">
            <v:imagedata r:id="rId36" o:title=""/>
          </v:shape>
          <o:OLEObject Type="Embed" ProgID="Word.Document.12" ShapeID="_x0000_i1027" DrawAspect="Content" ObjectID="_1837944120" r:id="rId38">
            <o:FieldCodes>\s</o:FieldCodes>
          </o:OLEObject>
        </w:object>
      </w:r>
      <w:r w:rsidR="000973D8">
        <w:rPr>
          <w:lang w:eastAsia="zh-CN"/>
        </w:rPr>
        <w:t xml:space="preserve"> </w:t>
      </w:r>
      <w:r w:rsidRPr="00AF6B70">
        <w:rPr>
          <w:rFonts w:ascii="SimSun" w:hAnsi="SimSun" w:hint="eastAsia"/>
          <w:lang w:eastAsia="zh-CN"/>
        </w:rPr>
        <w:t>≤</w:t>
      </w:r>
      <w:r w:rsidRPr="00AF6B70">
        <w:rPr>
          <w:lang w:eastAsia="zh-CN"/>
        </w:rPr>
        <w:t xml:space="preserve"> θ</w:t>
      </w:r>
      <w:r w:rsidRPr="00AF6B70">
        <w:rPr>
          <w:vertAlign w:val="subscript"/>
          <w:lang w:eastAsia="zh-CN"/>
        </w:rPr>
        <w:t>d</w:t>
      </w:r>
      <w:r w:rsidRPr="00AF6B70">
        <w:rPr>
          <w:lang w:eastAsia="zh-CN"/>
        </w:rPr>
        <w:t xml:space="preserve"> &lt; θ</w:t>
      </w:r>
      <w:r w:rsidRPr="00AF6B70">
        <w:rPr>
          <w:vertAlign w:val="subscript"/>
          <w:lang w:eastAsia="zh-CN"/>
        </w:rPr>
        <w:t>L3</w:t>
      </w:r>
      <w:r w:rsidRPr="00AF6B70">
        <w:rPr>
          <w:rFonts w:ascii="Calibri" w:hAnsi="Calibri"/>
          <w:vertAlign w:val="subscript"/>
          <w:lang w:eastAsia="zh-CN"/>
        </w:rPr>
        <w:t xml:space="preserve"> </w:t>
      </w:r>
      <w:r w:rsidRPr="00AF6B70">
        <w:rPr>
          <w:lang w:eastAsia="zh-CN"/>
        </w:rPr>
        <w:t>+ 1.5</w:t>
      </w:r>
      <w:r w:rsidR="000973D8">
        <w:rPr>
          <w:lang w:eastAsia="zh-CN"/>
        </w:rPr>
        <w:t xml:space="preserve"> </w:t>
      </w:r>
      <w:bookmarkStart w:id="664" w:name="_MON_1831716032"/>
      <w:bookmarkEnd w:id="664"/>
      <w:r w:rsidR="000973D8">
        <w:rPr>
          <w:lang w:eastAsia="zh-CN"/>
        </w:rPr>
        <w:object w:dxaOrig="903" w:dyaOrig="296" w14:anchorId="034FF23A">
          <v:shape id="_x0000_i1028" type="#_x0000_t75" alt="Mean standard error of the domain theta scores" style="width:46.35pt;height:15.65pt" o:ole="">
            <v:imagedata r:id="rId36" o:title=""/>
          </v:shape>
          <o:OLEObject Type="Embed" ProgID="Word.Document.12" ShapeID="_x0000_i1028" DrawAspect="Content" ObjectID="_1837944121" r:id="rId39">
            <o:FieldCodes>\s</o:FieldCodes>
          </o:OLEObject>
        </w:object>
      </w:r>
    </w:p>
    <w:p w14:paraId="10CD3522" w14:textId="1539C1DC" w:rsidR="00AF6B70" w:rsidRPr="00AF6B70" w:rsidRDefault="00AF6B70" w:rsidP="00BE1F4B">
      <w:pPr>
        <w:pStyle w:val="bullets-one"/>
        <w:rPr>
          <w:rFonts w:ascii="Calibri" w:hAnsi="Calibri"/>
          <w:lang w:eastAsia="zh-CN"/>
        </w:rPr>
      </w:pPr>
      <w:r w:rsidRPr="00AF6B70">
        <w:rPr>
          <w:lang w:eastAsia="zh-CN"/>
        </w:rPr>
        <w:t>Place in the Above Standard level if θ</w:t>
      </w:r>
      <w:r w:rsidRPr="00AF6B70">
        <w:rPr>
          <w:vertAlign w:val="subscript"/>
          <w:lang w:eastAsia="zh-CN"/>
        </w:rPr>
        <w:t>d</w:t>
      </w:r>
      <w:r w:rsidRPr="00AF6B70">
        <w:rPr>
          <w:lang w:eastAsia="zh-CN"/>
        </w:rPr>
        <w:t> </w:t>
      </w:r>
      <w:r w:rsidRPr="00AF6B70">
        <w:rPr>
          <w:rFonts w:ascii="SimSun" w:hAnsi="SimSun" w:hint="eastAsia"/>
          <w:lang w:eastAsia="zh-CN"/>
        </w:rPr>
        <w:t>≥</w:t>
      </w:r>
      <w:r w:rsidRPr="00AF6B70">
        <w:rPr>
          <w:lang w:eastAsia="zh-CN"/>
        </w:rPr>
        <w:t xml:space="preserve"> θ</w:t>
      </w:r>
      <w:r w:rsidRPr="00AF6B70">
        <w:rPr>
          <w:vertAlign w:val="subscript"/>
          <w:lang w:eastAsia="zh-CN"/>
        </w:rPr>
        <w:t xml:space="preserve">L3 </w:t>
      </w:r>
      <w:r w:rsidRPr="00AF6B70">
        <w:rPr>
          <w:lang w:eastAsia="zh-CN"/>
        </w:rPr>
        <w:t>+ 1.5</w:t>
      </w:r>
      <w:r w:rsidR="000973D8">
        <w:rPr>
          <w:lang w:eastAsia="zh-CN"/>
        </w:rPr>
        <w:t xml:space="preserve"> </w:t>
      </w:r>
      <w:bookmarkStart w:id="665" w:name="_MON_1791114680"/>
      <w:bookmarkEnd w:id="665"/>
      <w:r w:rsidR="000973D8">
        <w:rPr>
          <w:lang w:eastAsia="zh-CN"/>
        </w:rPr>
        <w:object w:dxaOrig="903" w:dyaOrig="296" w14:anchorId="2714C9C7">
          <v:shape id="_x0000_i1029" type="#_x0000_t75" alt="Mean standard error of the domain theta scores" style="width:46.35pt;height:15.65pt" o:ole="">
            <v:imagedata r:id="rId36" o:title=""/>
          </v:shape>
          <o:OLEObject Type="Embed" ProgID="Word.Document.12" ShapeID="_x0000_i1029" DrawAspect="Content" ObjectID="_1837944122" r:id="rId40">
            <o:FieldCodes>\s</o:FieldCodes>
          </o:OLEObject>
        </w:object>
      </w:r>
    </w:p>
    <w:p w14:paraId="5D47DE0F" w14:textId="77777777" w:rsidR="001C1AFD" w:rsidRDefault="00675F7F" w:rsidP="000E5945">
      <w:pPr>
        <w:pStyle w:val="NormalIndent2"/>
        <w:rPr>
          <w:lang w:eastAsia="zh-CN"/>
        </w:rPr>
      </w:pPr>
      <w:r>
        <w:rPr>
          <w:lang w:eastAsia="zh-CN"/>
        </w:rPr>
        <w:t>w</w:t>
      </w:r>
      <w:r w:rsidR="00AF6B70" w:rsidRPr="00292111">
        <w:rPr>
          <w:lang w:eastAsia="zh-CN"/>
        </w:rPr>
        <w:t xml:space="preserve">here </w:t>
      </w:r>
    </w:p>
    <w:p w14:paraId="0C30C05E" w14:textId="77777777" w:rsidR="001C1AFD" w:rsidRDefault="00292111" w:rsidP="001C1AFD">
      <w:pPr>
        <w:pStyle w:val="equation"/>
        <w:rPr>
          <w:lang w:eastAsia="zh-CN"/>
        </w:rPr>
      </w:pPr>
      <w:r w:rsidRPr="00292111">
        <w:t>θ</w:t>
      </w:r>
      <w:r w:rsidRPr="00292111">
        <w:rPr>
          <w:vertAlign w:val="subscript"/>
        </w:rPr>
        <w:t>d</w:t>
      </w:r>
      <w:r>
        <w:rPr>
          <w:rFonts w:ascii="Calibri" w:eastAsia="Times New Roman" w:hAnsi="Calibri" w:cs="Times New Roman"/>
        </w:rPr>
        <w:t xml:space="preserve"> </w:t>
      </w:r>
      <w:r w:rsidRPr="00292111">
        <w:rPr>
          <w:rFonts w:eastAsia="Times New Roman"/>
        </w:rPr>
        <w:t>is a domain</w:t>
      </w:r>
      <w:r w:rsidRPr="00292111">
        <w:rPr>
          <w:lang w:eastAsia="zh-CN"/>
        </w:rPr>
        <w:t xml:space="preserve"> </w:t>
      </w:r>
      <w:r w:rsidR="00034A53">
        <w:rPr>
          <w:lang w:eastAsia="zh-CN"/>
        </w:rPr>
        <w:t>theta</w:t>
      </w:r>
      <w:r w:rsidRPr="00292111">
        <w:rPr>
          <w:lang w:eastAsia="zh-CN"/>
        </w:rPr>
        <w:t xml:space="preserve"> score</w:t>
      </w:r>
      <w:r>
        <w:rPr>
          <w:lang w:eastAsia="zh-CN"/>
        </w:rPr>
        <w:t>,</w:t>
      </w:r>
      <w:r w:rsidRPr="00292111">
        <w:rPr>
          <w:lang w:eastAsia="zh-CN"/>
        </w:rPr>
        <w:t xml:space="preserve"> </w:t>
      </w:r>
    </w:p>
    <w:bookmarkStart w:id="666" w:name="_MON_1791109276"/>
    <w:bookmarkEnd w:id="666"/>
    <w:p w14:paraId="6B71BAB8" w14:textId="70C43DE8" w:rsidR="001C1AFD" w:rsidRDefault="000973D8" w:rsidP="001C1AFD">
      <w:pPr>
        <w:pStyle w:val="equation"/>
        <w:rPr>
          <w:lang w:eastAsia="zh-CN"/>
        </w:rPr>
      </w:pPr>
      <w:r>
        <w:rPr>
          <w:lang w:eastAsia="zh-CN"/>
        </w:rPr>
        <w:object w:dxaOrig="903" w:dyaOrig="296" w14:anchorId="242FF74D">
          <v:shape id="_x0000_i1030" type="#_x0000_t75" alt="Mean standard error of the domain theta scores" style="width:46.35pt;height:15.65pt" o:ole="">
            <v:imagedata r:id="rId41" o:title=""/>
          </v:shape>
          <o:OLEObject Type="Embed" ProgID="Word.Document.12" ShapeID="_x0000_i1030" DrawAspect="Content" ObjectID="_1837944123" r:id="rId42">
            <o:FieldCodes>\s</o:FieldCodes>
          </o:OLEObject>
        </w:object>
      </w:r>
      <w:r w:rsidR="00E27A4C">
        <w:rPr>
          <w:lang w:eastAsia="zh-CN"/>
        </w:rPr>
        <w:t xml:space="preserve"> </w:t>
      </w:r>
      <w:r w:rsidR="00292111">
        <w:rPr>
          <w:lang w:eastAsia="zh-CN"/>
        </w:rPr>
        <w:t xml:space="preserve">is the mean standard error of the domain </w:t>
      </w:r>
      <w:r w:rsidR="00034A53">
        <w:rPr>
          <w:lang w:eastAsia="zh-CN"/>
        </w:rPr>
        <w:t xml:space="preserve">theta </w:t>
      </w:r>
      <w:r w:rsidR="00292111">
        <w:rPr>
          <w:lang w:eastAsia="zh-CN"/>
        </w:rPr>
        <w:t xml:space="preserve">scores, and </w:t>
      </w:r>
    </w:p>
    <w:p w14:paraId="200F6EFC" w14:textId="47A6F780" w:rsidR="00292111" w:rsidRDefault="00292111" w:rsidP="000E5945">
      <w:pPr>
        <w:pStyle w:val="equation"/>
        <w:rPr>
          <w:lang w:eastAsia="zh-CN"/>
        </w:rPr>
      </w:pPr>
      <w:r w:rsidRPr="00AF6B70">
        <w:rPr>
          <w:lang w:eastAsia="zh-CN"/>
        </w:rPr>
        <w:t>θ</w:t>
      </w:r>
      <w:r w:rsidRPr="00AF6B70">
        <w:rPr>
          <w:vertAlign w:val="subscript"/>
          <w:lang w:eastAsia="zh-CN"/>
        </w:rPr>
        <w:t>L3</w:t>
      </w:r>
      <w:r w:rsidRPr="00292111">
        <w:rPr>
          <w:lang w:eastAsia="zh-CN"/>
        </w:rPr>
        <w:t xml:space="preserve"> </w:t>
      </w:r>
      <w:r>
        <w:rPr>
          <w:lang w:eastAsia="zh-CN"/>
        </w:rPr>
        <w:t>is the level 3</w:t>
      </w:r>
      <w:r w:rsidR="00034A53">
        <w:rPr>
          <w:lang w:eastAsia="zh-CN"/>
        </w:rPr>
        <w:t xml:space="preserve"> theta</w:t>
      </w:r>
      <w:r>
        <w:rPr>
          <w:lang w:eastAsia="zh-CN"/>
        </w:rPr>
        <w:t xml:space="preserve"> </w:t>
      </w:r>
      <w:r w:rsidR="00675F7F">
        <w:rPr>
          <w:lang w:eastAsia="zh-CN"/>
        </w:rPr>
        <w:t>threshold</w:t>
      </w:r>
      <w:r>
        <w:rPr>
          <w:lang w:eastAsia="zh-CN"/>
        </w:rPr>
        <w:t xml:space="preserve"> score of the total test</w:t>
      </w:r>
      <w:r w:rsidR="0056209D">
        <w:rPr>
          <w:lang w:eastAsia="zh-CN"/>
        </w:rPr>
        <w:t>.</w:t>
      </w:r>
    </w:p>
    <w:p w14:paraId="0B860CF1" w14:textId="68F32D52" w:rsidR="00981F39" w:rsidRDefault="00292111" w:rsidP="00981F39">
      <w:r>
        <w:rPr>
          <w:lang w:eastAsia="zh-CN"/>
        </w:rPr>
        <w:t xml:space="preserve">This </w:t>
      </w:r>
      <w:r w:rsidR="00675F7F">
        <w:rPr>
          <w:lang w:eastAsia="zh-CN"/>
        </w:rPr>
        <w:t xml:space="preserve">domain </w:t>
      </w:r>
      <w:r w:rsidR="006D0224">
        <w:rPr>
          <w:lang w:eastAsia="zh-CN"/>
        </w:rPr>
        <w:t xml:space="preserve">achievement </w:t>
      </w:r>
      <w:r w:rsidR="00675F7F">
        <w:rPr>
          <w:lang w:eastAsia="zh-CN"/>
        </w:rPr>
        <w:t xml:space="preserve">level estimation </w:t>
      </w:r>
      <w:r>
        <w:rPr>
          <w:lang w:eastAsia="zh-CN"/>
        </w:rPr>
        <w:t xml:space="preserve">method </w:t>
      </w:r>
      <w:r w:rsidR="00675F7F">
        <w:rPr>
          <w:lang w:eastAsia="zh-CN"/>
        </w:rPr>
        <w:t xml:space="preserve">for CAST </w:t>
      </w:r>
      <w:r>
        <w:rPr>
          <w:lang w:eastAsia="zh-CN"/>
        </w:rPr>
        <w:t xml:space="preserve">is </w:t>
      </w:r>
      <w:r w:rsidR="00675F7F">
        <w:rPr>
          <w:lang w:eastAsia="zh-CN"/>
        </w:rPr>
        <w:t>similar to</w:t>
      </w:r>
      <w:r>
        <w:rPr>
          <w:lang w:eastAsia="zh-CN"/>
        </w:rPr>
        <w:t xml:space="preserve"> </w:t>
      </w:r>
      <w:r w:rsidR="00D009F4">
        <w:rPr>
          <w:lang w:eastAsia="zh-CN"/>
        </w:rPr>
        <w:t xml:space="preserve">but slightly different from </w:t>
      </w:r>
      <w:r w:rsidR="00DE5BE1">
        <w:rPr>
          <w:lang w:eastAsia="zh-CN"/>
        </w:rPr>
        <w:t>the</w:t>
      </w:r>
      <w:r w:rsidR="00D009F4">
        <w:rPr>
          <w:lang w:eastAsia="zh-CN"/>
        </w:rPr>
        <w:t xml:space="preserve"> </w:t>
      </w:r>
      <w:r>
        <w:rPr>
          <w:lang w:eastAsia="zh-CN"/>
        </w:rPr>
        <w:t xml:space="preserve">Smarter Balanced </w:t>
      </w:r>
      <w:r w:rsidR="005A1B7F">
        <w:rPr>
          <w:lang w:eastAsia="zh-CN"/>
        </w:rPr>
        <w:t xml:space="preserve">approach </w:t>
      </w:r>
      <w:r w:rsidR="00362386">
        <w:rPr>
          <w:lang w:eastAsia="zh-CN"/>
        </w:rPr>
        <w:t>for</w:t>
      </w:r>
      <w:r>
        <w:rPr>
          <w:lang w:eastAsia="zh-CN"/>
        </w:rPr>
        <w:t xml:space="preserve"> </w:t>
      </w:r>
      <w:r w:rsidR="00C80C6C">
        <w:rPr>
          <w:lang w:eastAsia="zh-CN"/>
        </w:rPr>
        <w:t xml:space="preserve">a </w:t>
      </w:r>
      <w:r>
        <w:rPr>
          <w:lang w:eastAsia="zh-CN"/>
        </w:rPr>
        <w:t>claim performance level</w:t>
      </w:r>
      <w:r w:rsidR="00D009F4">
        <w:rPr>
          <w:lang w:eastAsia="zh-CN"/>
        </w:rPr>
        <w:t>.</w:t>
      </w:r>
      <w:r w:rsidR="00675F7F">
        <w:rPr>
          <w:lang w:eastAsia="zh-CN"/>
        </w:rPr>
        <w:t xml:space="preserve"> </w:t>
      </w:r>
      <w:r w:rsidR="005A1B7F">
        <w:rPr>
          <w:lang w:eastAsia="zh-CN"/>
        </w:rPr>
        <w:t>CAST uses</w:t>
      </w:r>
      <w:r w:rsidR="00D009F4">
        <w:rPr>
          <w:lang w:eastAsia="zh-CN"/>
        </w:rPr>
        <w:t xml:space="preserve"> t</w:t>
      </w:r>
      <w:r w:rsidR="00034A53">
        <w:rPr>
          <w:lang w:eastAsia="zh-CN"/>
        </w:rPr>
        <w:t>he mean standard error of domain theta scores</w:t>
      </w:r>
      <w:r w:rsidR="001C1AFD">
        <w:rPr>
          <w:lang w:eastAsia="zh-CN"/>
        </w:rPr>
        <w:t>,</w:t>
      </w:r>
      <w:r w:rsidR="00034A53">
        <w:rPr>
          <w:lang w:eastAsia="zh-CN"/>
        </w:rPr>
        <w:t xml:space="preserve"> </w:t>
      </w:r>
      <w:r w:rsidR="005A1B7F">
        <w:rPr>
          <w:lang w:eastAsia="zh-CN"/>
        </w:rPr>
        <w:t>while Smarter Balanced uses the</w:t>
      </w:r>
      <w:r w:rsidR="00034A53">
        <w:rPr>
          <w:lang w:eastAsia="zh-CN"/>
        </w:rPr>
        <w:t xml:space="preserve"> </w:t>
      </w:r>
      <w:r w:rsidR="00D009F4">
        <w:rPr>
          <w:lang w:eastAsia="zh-CN"/>
        </w:rPr>
        <w:t xml:space="preserve">standard error of </w:t>
      </w:r>
      <w:r w:rsidR="00221F54">
        <w:rPr>
          <w:lang w:eastAsia="zh-CN"/>
        </w:rPr>
        <w:t xml:space="preserve">an </w:t>
      </w:r>
      <w:r w:rsidR="00034A53">
        <w:rPr>
          <w:lang w:eastAsia="zh-CN"/>
        </w:rPr>
        <w:t xml:space="preserve">individual </w:t>
      </w:r>
      <w:r w:rsidR="00221F54">
        <w:rPr>
          <w:lang w:eastAsia="zh-CN"/>
        </w:rPr>
        <w:t xml:space="preserve">student </w:t>
      </w:r>
      <w:r w:rsidR="00FE0600">
        <w:rPr>
          <w:lang w:eastAsia="zh-CN"/>
        </w:rPr>
        <w:t>claim</w:t>
      </w:r>
      <w:r w:rsidR="00034A53">
        <w:rPr>
          <w:lang w:eastAsia="zh-CN"/>
        </w:rPr>
        <w:t xml:space="preserve"> theta score.</w:t>
      </w:r>
    </w:p>
    <w:p w14:paraId="677590B4" w14:textId="62215BC2" w:rsidR="00F26836" w:rsidRDefault="002D1CA6" w:rsidP="00B80BD7">
      <w:r>
        <w:t xml:space="preserve">Across </w:t>
      </w:r>
      <w:r w:rsidR="006075D4">
        <w:t>all</w:t>
      </w:r>
      <w:r>
        <w:t xml:space="preserve"> grade levels, </w:t>
      </w:r>
      <w:r w:rsidR="006075D4">
        <w:t>t</w:t>
      </w:r>
      <w:r w:rsidR="000008AA">
        <w:t>he percentage</w:t>
      </w:r>
      <w:r w:rsidR="006075D4">
        <w:t>s</w:t>
      </w:r>
      <w:r w:rsidR="000008AA">
        <w:t xml:space="preserve"> of students </w:t>
      </w:r>
      <w:r w:rsidR="001A643F">
        <w:t xml:space="preserve">in the </w:t>
      </w:r>
      <w:r w:rsidR="00965921">
        <w:t>A</w:t>
      </w:r>
      <w:r w:rsidR="001A643F">
        <w:t xml:space="preserve">bove </w:t>
      </w:r>
      <w:r w:rsidR="00BD135B">
        <w:t>S</w:t>
      </w:r>
      <w:r w:rsidR="001A643F">
        <w:t xml:space="preserve">tandard </w:t>
      </w:r>
      <w:r w:rsidR="00361338">
        <w:t>achievement level</w:t>
      </w:r>
      <w:r w:rsidR="001A643F">
        <w:t xml:space="preserve"> </w:t>
      </w:r>
      <w:r w:rsidR="007622CA">
        <w:t>ranged from</w:t>
      </w:r>
      <w:r w:rsidR="001A643F">
        <w:t xml:space="preserve"> </w:t>
      </w:r>
      <w:r w:rsidR="005D6707">
        <w:t>9.2</w:t>
      </w:r>
      <w:r w:rsidR="001355AE">
        <w:t xml:space="preserve"> t</w:t>
      </w:r>
      <w:r w:rsidR="00A6727B">
        <w:t xml:space="preserve">o </w:t>
      </w:r>
      <w:r w:rsidR="005D6707">
        <w:t>12.3</w:t>
      </w:r>
      <w:r w:rsidR="009D584E">
        <w:t xml:space="preserve"> for </w:t>
      </w:r>
      <w:r w:rsidR="0012213C">
        <w:t>Life Sciences</w:t>
      </w:r>
      <w:r w:rsidR="009D584E">
        <w:t xml:space="preserve">, </w:t>
      </w:r>
      <w:r w:rsidR="004C14ED">
        <w:t xml:space="preserve">from </w:t>
      </w:r>
      <w:r w:rsidR="009D584E">
        <w:t xml:space="preserve">6.1 to 14.3 for </w:t>
      </w:r>
      <w:r w:rsidR="006F7A0F">
        <w:t>P</w:t>
      </w:r>
      <w:r w:rsidR="0012213C">
        <w:t xml:space="preserve">hysical </w:t>
      </w:r>
      <w:r w:rsidR="006F7A0F">
        <w:t>S</w:t>
      </w:r>
      <w:r w:rsidR="0012213C">
        <w:t>ciences</w:t>
      </w:r>
      <w:r w:rsidR="009D584E">
        <w:t xml:space="preserve">, and </w:t>
      </w:r>
      <w:r w:rsidR="004C14ED">
        <w:t xml:space="preserve">from </w:t>
      </w:r>
      <w:r>
        <w:t xml:space="preserve">6.7 to 15.2 </w:t>
      </w:r>
      <w:r w:rsidR="00A6727B">
        <w:t xml:space="preserve">for </w:t>
      </w:r>
      <w:r w:rsidR="0060528C">
        <w:t>E</w:t>
      </w:r>
      <w:r w:rsidR="0012213C">
        <w:t xml:space="preserve">arth and </w:t>
      </w:r>
      <w:r w:rsidR="006F7A0F">
        <w:t>S</w:t>
      </w:r>
      <w:r w:rsidR="0012213C">
        <w:t xml:space="preserve">pace </w:t>
      </w:r>
      <w:r w:rsidR="006F7A0F">
        <w:t>S</w:t>
      </w:r>
      <w:r w:rsidR="0012213C">
        <w:t>ciences</w:t>
      </w:r>
      <w:r w:rsidR="00A6727B">
        <w:t>.</w:t>
      </w:r>
      <w:r w:rsidR="007441F7">
        <w:t xml:space="preserve"> </w:t>
      </w:r>
      <w:r w:rsidR="00B618F5">
        <w:t>The majority of</w:t>
      </w:r>
      <w:r w:rsidR="00527EC8">
        <w:t xml:space="preserve"> students </w:t>
      </w:r>
      <w:r w:rsidR="00F26836">
        <w:t>achieved</w:t>
      </w:r>
      <w:r w:rsidR="00527EC8">
        <w:t xml:space="preserve"> </w:t>
      </w:r>
      <w:r w:rsidR="00E85B95">
        <w:t xml:space="preserve">either </w:t>
      </w:r>
      <w:r w:rsidR="00671082">
        <w:t xml:space="preserve">Near Standard or </w:t>
      </w:r>
      <w:r w:rsidR="00B618F5">
        <w:t>Above</w:t>
      </w:r>
      <w:r w:rsidR="00671082">
        <w:t xml:space="preserve"> Standard levels</w:t>
      </w:r>
      <w:r w:rsidR="009A6D11">
        <w:t xml:space="preserve">. </w:t>
      </w:r>
    </w:p>
    <w:p w14:paraId="01033E7A" w14:textId="53F48A96" w:rsidR="001C1AFD" w:rsidRPr="00F26836" w:rsidRDefault="006A3C1B" w:rsidP="00B80BD7">
      <w:r>
        <w:t xml:space="preserve">Compared with </w:t>
      </w:r>
      <w:r w:rsidR="001D2555">
        <w:t xml:space="preserve">the </w:t>
      </w:r>
      <w:r w:rsidR="004B77DB">
        <w:t xml:space="preserve">percentages of </w:t>
      </w:r>
      <w:r w:rsidR="00092C03">
        <w:t>Below</w:t>
      </w:r>
      <w:r w:rsidR="007A03C7">
        <w:t xml:space="preserve"> Standard, the</w:t>
      </w:r>
      <w:r w:rsidR="00436810">
        <w:t xml:space="preserve"> percentages </w:t>
      </w:r>
      <w:r w:rsidR="001D2555">
        <w:t>of</w:t>
      </w:r>
      <w:r w:rsidR="007A03C7">
        <w:t xml:space="preserve"> </w:t>
      </w:r>
      <w:r w:rsidR="00092C03">
        <w:t>Near</w:t>
      </w:r>
      <w:r w:rsidR="007A03C7">
        <w:t xml:space="preserve"> Standard were</w:t>
      </w:r>
      <w:r w:rsidR="00436810">
        <w:t xml:space="preserve"> </w:t>
      </w:r>
      <w:r w:rsidR="00E61AA4">
        <w:t xml:space="preserve">higher </w:t>
      </w:r>
      <w:r w:rsidR="000A434B">
        <w:t xml:space="preserve">in </w:t>
      </w:r>
      <w:r w:rsidR="0012213C">
        <w:t>Life Sciences</w:t>
      </w:r>
      <w:r w:rsidR="006F7A0F">
        <w:t xml:space="preserve"> </w:t>
      </w:r>
      <w:r w:rsidR="000D0B70">
        <w:t xml:space="preserve">(except for grade </w:t>
      </w:r>
      <w:r w:rsidR="001F603E">
        <w:t xml:space="preserve">five) </w:t>
      </w:r>
      <w:r w:rsidR="006F7A0F">
        <w:t xml:space="preserve">and </w:t>
      </w:r>
      <w:r w:rsidR="0012213C">
        <w:t>Earth and Space Sciences</w:t>
      </w:r>
      <w:r w:rsidR="007441F7">
        <w:t xml:space="preserve"> </w:t>
      </w:r>
      <w:r w:rsidR="00373A8D">
        <w:t xml:space="preserve">but lower in </w:t>
      </w:r>
      <w:r w:rsidR="0012213C">
        <w:t>Physical Sciences</w:t>
      </w:r>
      <w:r w:rsidR="00373A8D">
        <w:t>.</w:t>
      </w:r>
      <w:r w:rsidR="001C1AFD" w:rsidRPr="00F26836">
        <w:t xml:space="preserve"> </w:t>
      </w:r>
    </w:p>
    <w:p w14:paraId="7BAA58C1" w14:textId="71A1A324" w:rsidR="00335C48" w:rsidRPr="00335C48" w:rsidRDefault="001C1AFD" w:rsidP="000E5945">
      <w:pPr>
        <w:keepNext/>
      </w:pPr>
      <w:r w:rsidRPr="0074156B">
        <w:rPr>
          <w:rStyle w:val="Cross-Reference"/>
        </w:rPr>
        <w:lastRenderedPageBreak/>
        <w:fldChar w:fldCharType="begin"/>
      </w:r>
      <w:r w:rsidRPr="0074156B">
        <w:rPr>
          <w:rStyle w:val="Cross-Reference"/>
        </w:rPr>
        <w:instrText xml:space="preserve"> REF _Ref35865366 \h </w:instrText>
      </w:r>
      <w:r>
        <w:rPr>
          <w:rStyle w:val="Cross-Reference"/>
        </w:rPr>
        <w:instrText xml:space="preserve"> \* MERGEFORMAT </w:instrText>
      </w:r>
      <w:r w:rsidRPr="0074156B">
        <w:rPr>
          <w:rStyle w:val="Cross-Reference"/>
        </w:rPr>
      </w:r>
      <w:r w:rsidRPr="0074156B">
        <w:rPr>
          <w:rStyle w:val="Cross-Reference"/>
        </w:rPr>
        <w:fldChar w:fldCharType="separate"/>
      </w:r>
      <w:r w:rsidR="006023A8" w:rsidRPr="006023A8">
        <w:rPr>
          <w:rStyle w:val="Cross-Reference"/>
        </w:rPr>
        <w:t>Table 7.16</w:t>
      </w:r>
      <w:r w:rsidRPr="0074156B">
        <w:rPr>
          <w:rStyle w:val="Cross-Reference"/>
        </w:rPr>
        <w:fldChar w:fldCharType="end"/>
      </w:r>
      <w:r>
        <w:t xml:space="preserve"> through </w:t>
      </w:r>
      <w:r w:rsidRPr="0074156B">
        <w:rPr>
          <w:rStyle w:val="Cross-Reference"/>
        </w:rPr>
        <w:fldChar w:fldCharType="begin"/>
      </w:r>
      <w:r w:rsidRPr="0074156B">
        <w:rPr>
          <w:rStyle w:val="Cross-Reference"/>
        </w:rPr>
        <w:instrText xml:space="preserve"> REF  _Ref35865388 \* Lower \h </w:instrText>
      </w:r>
      <w:r>
        <w:rPr>
          <w:rStyle w:val="Cross-Reference"/>
        </w:rPr>
        <w:instrText xml:space="preserve"> \* MERGEFORMAT </w:instrText>
      </w:r>
      <w:r w:rsidRPr="0074156B">
        <w:rPr>
          <w:rStyle w:val="Cross-Reference"/>
        </w:rPr>
      </w:r>
      <w:r w:rsidRPr="0074156B">
        <w:rPr>
          <w:rStyle w:val="Cross-Reference"/>
        </w:rPr>
        <w:fldChar w:fldCharType="separate"/>
      </w:r>
      <w:r w:rsidR="006023A8" w:rsidRPr="006023A8">
        <w:rPr>
          <w:rStyle w:val="Cross-Reference"/>
        </w:rPr>
        <w:t>table 7.18</w:t>
      </w:r>
      <w:r w:rsidRPr="0074156B">
        <w:rPr>
          <w:rStyle w:val="Cross-Reference"/>
        </w:rPr>
        <w:fldChar w:fldCharType="end"/>
      </w:r>
      <w:r>
        <w:t xml:space="preserve"> show the percentages of domain achievement levels for Life Sciences, Physical Sciences, and Earth and Space Sciences, respectively.</w:t>
      </w:r>
    </w:p>
    <w:p w14:paraId="5DCBC335" w14:textId="5D5662B0" w:rsidR="00590CED" w:rsidRDefault="00590CED" w:rsidP="00590CED">
      <w:pPr>
        <w:pStyle w:val="Caption"/>
      </w:pPr>
      <w:bookmarkStart w:id="667" w:name="_Ref35865366"/>
      <w:bookmarkStart w:id="668" w:name="_Toc39066825"/>
      <w:bookmarkStart w:id="669" w:name="_Toc182568322"/>
      <w:bookmarkStart w:id="670" w:name="_Toc221178078"/>
      <w:r>
        <w:t xml:space="preserve">Table </w:t>
      </w:r>
      <w:fldSimple w:instr=" STYLEREF 2 \s ">
        <w:r w:rsidR="00DC2046">
          <w:rPr>
            <w:noProof/>
          </w:rPr>
          <w:t>7</w:t>
        </w:r>
      </w:fldSimple>
      <w:r w:rsidR="00DC2046">
        <w:t>.</w:t>
      </w:r>
      <w:fldSimple w:instr=" SEQ Table \* ARABIC \s 2 ">
        <w:r w:rsidR="00DC2046">
          <w:rPr>
            <w:noProof/>
          </w:rPr>
          <w:t>16</w:t>
        </w:r>
      </w:fldSimple>
      <w:bookmarkEnd w:id="667"/>
      <w:r>
        <w:t xml:space="preserve">  </w:t>
      </w:r>
      <w:r w:rsidRPr="006808A7">
        <w:rPr>
          <w:rFonts w:eastAsiaTheme="minorHAnsi"/>
        </w:rPr>
        <w:t xml:space="preserve">Percent of Students in Each Achievement Level for </w:t>
      </w:r>
      <w:r w:rsidR="00F26836">
        <w:rPr>
          <w:rFonts w:eastAsiaTheme="minorHAnsi"/>
        </w:rPr>
        <w:t xml:space="preserve">the </w:t>
      </w:r>
      <w:r w:rsidRPr="006808A7">
        <w:rPr>
          <w:rFonts w:eastAsiaTheme="minorHAnsi"/>
        </w:rPr>
        <w:t>Life Sciences Domain</w:t>
      </w:r>
      <w:bookmarkEnd w:id="668"/>
      <w:bookmarkEnd w:id="669"/>
      <w:bookmarkEnd w:id="670"/>
    </w:p>
    <w:tbl>
      <w:tblPr>
        <w:tblStyle w:val="TRs"/>
        <w:tblW w:w="0" w:type="auto"/>
        <w:tblLayout w:type="fixed"/>
        <w:tblLook w:val="04A0" w:firstRow="1" w:lastRow="0" w:firstColumn="1" w:lastColumn="0" w:noHBand="0" w:noVBand="1"/>
        <w:tblDescription w:val="Percent of Students in Each Achievement Level for Life Sciences Domain"/>
      </w:tblPr>
      <w:tblGrid>
        <w:gridCol w:w="2880"/>
        <w:gridCol w:w="2169"/>
        <w:gridCol w:w="1728"/>
        <w:gridCol w:w="1257"/>
        <w:gridCol w:w="1609"/>
      </w:tblGrid>
      <w:tr w:rsidR="00310828" w:rsidRPr="006808A7" w14:paraId="72A16E75" w14:textId="77777777" w:rsidTr="00D31C9B">
        <w:trPr>
          <w:cnfStyle w:val="100000000000" w:firstRow="1" w:lastRow="0" w:firstColumn="0" w:lastColumn="0" w:oddVBand="0" w:evenVBand="0" w:oddHBand="0" w:evenHBand="0" w:firstRowFirstColumn="0" w:firstRowLastColumn="0" w:lastRowFirstColumn="0" w:lastRowLastColumn="0"/>
          <w:trHeight w:val="263"/>
        </w:trPr>
        <w:tc>
          <w:tcPr>
            <w:tcW w:w="2880" w:type="dxa"/>
            <w:noWrap/>
            <w:hideMark/>
          </w:tcPr>
          <w:p w14:paraId="3C50EAED" w14:textId="454F8BA9" w:rsidR="00D5509D" w:rsidRPr="006808A7" w:rsidRDefault="00D5509D" w:rsidP="00DE5BE1">
            <w:pPr>
              <w:pStyle w:val="TableHead"/>
              <w:rPr>
                <w:lang w:eastAsia="zh-CN"/>
              </w:rPr>
            </w:pPr>
            <w:r w:rsidRPr="006808A7">
              <w:rPr>
                <w:lang w:eastAsia="zh-CN"/>
              </w:rPr>
              <w:t>Grade</w:t>
            </w:r>
            <w:r w:rsidR="00E42032">
              <w:rPr>
                <w:lang w:eastAsia="zh-CN"/>
              </w:rPr>
              <w:t xml:space="preserve"> or Grade Level</w:t>
            </w:r>
          </w:p>
        </w:tc>
        <w:tc>
          <w:tcPr>
            <w:tcW w:w="2169" w:type="dxa"/>
          </w:tcPr>
          <w:p w14:paraId="07515D78" w14:textId="77777777" w:rsidR="00D5509D" w:rsidRPr="006808A7" w:rsidRDefault="00D5509D" w:rsidP="00DE5BE1">
            <w:pPr>
              <w:pStyle w:val="TableHead"/>
              <w:rPr>
                <w:lang w:eastAsia="zh-CN"/>
              </w:rPr>
            </w:pPr>
            <w:r w:rsidRPr="006808A7">
              <w:rPr>
                <w:lang w:eastAsia="zh-CN"/>
              </w:rPr>
              <w:t>Number of Students Tested</w:t>
            </w:r>
          </w:p>
        </w:tc>
        <w:tc>
          <w:tcPr>
            <w:tcW w:w="1728" w:type="dxa"/>
            <w:noWrap/>
            <w:hideMark/>
          </w:tcPr>
          <w:p w14:paraId="577B7020" w14:textId="05899BEE" w:rsidR="00D5509D" w:rsidRPr="006808A7" w:rsidRDefault="00D5509D" w:rsidP="00DE5BE1">
            <w:pPr>
              <w:pStyle w:val="TableHead"/>
              <w:rPr>
                <w:lang w:eastAsia="zh-CN"/>
              </w:rPr>
            </w:pPr>
            <w:r>
              <w:rPr>
                <w:lang w:eastAsia="zh-CN"/>
              </w:rPr>
              <w:t>Below Standard</w:t>
            </w:r>
          </w:p>
        </w:tc>
        <w:tc>
          <w:tcPr>
            <w:tcW w:w="1257" w:type="dxa"/>
            <w:noWrap/>
          </w:tcPr>
          <w:p w14:paraId="358969EC" w14:textId="0EF821A2" w:rsidR="00D5509D" w:rsidRPr="006808A7" w:rsidRDefault="00D5509D" w:rsidP="00DE5BE1">
            <w:pPr>
              <w:pStyle w:val="TableHead"/>
              <w:rPr>
                <w:lang w:eastAsia="zh-CN"/>
              </w:rPr>
            </w:pPr>
            <w:r>
              <w:rPr>
                <w:lang w:eastAsia="zh-CN"/>
              </w:rPr>
              <w:t>Near Standard</w:t>
            </w:r>
          </w:p>
        </w:tc>
        <w:tc>
          <w:tcPr>
            <w:tcW w:w="1609" w:type="dxa"/>
          </w:tcPr>
          <w:p w14:paraId="73B14498" w14:textId="1B35DD24" w:rsidR="00D5509D" w:rsidRPr="006808A7" w:rsidRDefault="00B30AC7" w:rsidP="00DE5BE1">
            <w:pPr>
              <w:pStyle w:val="TableHead"/>
              <w:rPr>
                <w:lang w:eastAsia="zh-CN"/>
              </w:rPr>
            </w:pPr>
            <w:r>
              <w:rPr>
                <w:lang w:eastAsia="zh-CN"/>
              </w:rPr>
              <w:t>Above</w:t>
            </w:r>
            <w:r w:rsidR="00D5509D">
              <w:rPr>
                <w:lang w:eastAsia="zh-CN"/>
              </w:rPr>
              <w:t xml:space="preserve"> Standard</w:t>
            </w:r>
          </w:p>
        </w:tc>
      </w:tr>
      <w:tr w:rsidR="003A2D1E" w:rsidRPr="006808A7" w14:paraId="2B635841" w14:textId="77777777" w:rsidTr="00D31C9B">
        <w:trPr>
          <w:trHeight w:val="263"/>
        </w:trPr>
        <w:tc>
          <w:tcPr>
            <w:tcW w:w="2880" w:type="dxa"/>
            <w:noWrap/>
            <w:hideMark/>
          </w:tcPr>
          <w:p w14:paraId="3617666E" w14:textId="77777777" w:rsidR="003A2D1E" w:rsidRPr="006808A7" w:rsidRDefault="003A2D1E" w:rsidP="001C1AFD">
            <w:pPr>
              <w:pStyle w:val="TableText"/>
              <w:keepNext/>
              <w:rPr>
                <w:lang w:eastAsia="zh-CN"/>
              </w:rPr>
            </w:pPr>
            <w:r w:rsidRPr="006808A7">
              <w:rPr>
                <w:lang w:eastAsia="zh-CN"/>
              </w:rPr>
              <w:t>Grade 5</w:t>
            </w:r>
          </w:p>
        </w:tc>
        <w:tc>
          <w:tcPr>
            <w:tcW w:w="2169" w:type="dxa"/>
          </w:tcPr>
          <w:p w14:paraId="3AC16167" w14:textId="09234950" w:rsidR="003A2D1E" w:rsidRPr="006808A7" w:rsidRDefault="003A2D1E" w:rsidP="0074156B">
            <w:pPr>
              <w:pStyle w:val="TableText"/>
              <w:ind w:right="432"/>
              <w:rPr>
                <w:lang w:eastAsia="zh-CN"/>
              </w:rPr>
            </w:pPr>
            <w:r w:rsidRPr="00CB7670">
              <w:t>455,748</w:t>
            </w:r>
          </w:p>
        </w:tc>
        <w:tc>
          <w:tcPr>
            <w:tcW w:w="1728" w:type="dxa"/>
            <w:noWrap/>
            <w:hideMark/>
          </w:tcPr>
          <w:p w14:paraId="27C28549" w14:textId="4FEC489F" w:rsidR="003A2D1E" w:rsidRPr="006808A7" w:rsidRDefault="003A2D1E" w:rsidP="0074156B">
            <w:pPr>
              <w:pStyle w:val="TableText"/>
              <w:ind w:right="432"/>
              <w:rPr>
                <w:lang w:eastAsia="zh-CN"/>
              </w:rPr>
            </w:pPr>
            <w:r w:rsidRPr="00CB7670">
              <w:t>45.1</w:t>
            </w:r>
          </w:p>
        </w:tc>
        <w:tc>
          <w:tcPr>
            <w:tcW w:w="1257" w:type="dxa"/>
            <w:noWrap/>
            <w:hideMark/>
          </w:tcPr>
          <w:p w14:paraId="6C800554" w14:textId="523EAD36" w:rsidR="003A2D1E" w:rsidRPr="006808A7" w:rsidRDefault="003A2D1E" w:rsidP="0074156B">
            <w:pPr>
              <w:pStyle w:val="TableText"/>
              <w:ind w:right="288"/>
              <w:rPr>
                <w:rFonts w:ascii="Times New Roman" w:hAnsi="Times New Roman"/>
                <w:lang w:eastAsia="zh-CN"/>
              </w:rPr>
            </w:pPr>
            <w:r w:rsidRPr="00CB7670">
              <w:t>42.6</w:t>
            </w:r>
          </w:p>
        </w:tc>
        <w:tc>
          <w:tcPr>
            <w:tcW w:w="1609" w:type="dxa"/>
          </w:tcPr>
          <w:p w14:paraId="0659501F" w14:textId="7C1DBD43" w:rsidR="003A2D1E" w:rsidRPr="006808A7" w:rsidRDefault="003A2D1E" w:rsidP="0074156B">
            <w:pPr>
              <w:pStyle w:val="TableText"/>
              <w:ind w:right="432"/>
              <w:rPr>
                <w:lang w:eastAsia="zh-CN"/>
              </w:rPr>
            </w:pPr>
            <w:r w:rsidRPr="00CB7670">
              <w:t>12.3</w:t>
            </w:r>
          </w:p>
        </w:tc>
      </w:tr>
      <w:tr w:rsidR="003A2D1E" w:rsidRPr="006808A7" w14:paraId="6DFDB0B8" w14:textId="77777777" w:rsidTr="00D31C9B">
        <w:trPr>
          <w:trHeight w:val="263"/>
        </w:trPr>
        <w:tc>
          <w:tcPr>
            <w:tcW w:w="2880" w:type="dxa"/>
            <w:noWrap/>
            <w:hideMark/>
          </w:tcPr>
          <w:p w14:paraId="1D3D88C9" w14:textId="77777777" w:rsidR="003A2D1E" w:rsidRPr="006808A7" w:rsidRDefault="003A2D1E" w:rsidP="001C1AFD">
            <w:pPr>
              <w:pStyle w:val="TableText"/>
              <w:keepNext/>
              <w:rPr>
                <w:lang w:eastAsia="zh-CN"/>
              </w:rPr>
            </w:pPr>
            <w:r w:rsidRPr="006808A7">
              <w:rPr>
                <w:lang w:eastAsia="zh-CN"/>
              </w:rPr>
              <w:t>Grade 8</w:t>
            </w:r>
          </w:p>
        </w:tc>
        <w:tc>
          <w:tcPr>
            <w:tcW w:w="2169" w:type="dxa"/>
          </w:tcPr>
          <w:p w14:paraId="5CB55252" w14:textId="4AAD7859" w:rsidR="003A2D1E" w:rsidRPr="006808A7" w:rsidRDefault="003A2D1E" w:rsidP="0074156B">
            <w:pPr>
              <w:pStyle w:val="TableText"/>
              <w:ind w:right="432"/>
              <w:rPr>
                <w:lang w:eastAsia="zh-CN"/>
              </w:rPr>
            </w:pPr>
            <w:r w:rsidRPr="00CB7670">
              <w:t>461,580</w:t>
            </w:r>
          </w:p>
        </w:tc>
        <w:tc>
          <w:tcPr>
            <w:tcW w:w="1728" w:type="dxa"/>
            <w:noWrap/>
            <w:hideMark/>
          </w:tcPr>
          <w:p w14:paraId="332402AF" w14:textId="10BEC5F7" w:rsidR="003A2D1E" w:rsidRPr="006808A7" w:rsidRDefault="003A2D1E" w:rsidP="0074156B">
            <w:pPr>
              <w:pStyle w:val="TableText"/>
              <w:ind w:right="432"/>
              <w:rPr>
                <w:lang w:eastAsia="zh-CN"/>
              </w:rPr>
            </w:pPr>
            <w:r w:rsidRPr="00CB7670">
              <w:t>39.7</w:t>
            </w:r>
          </w:p>
        </w:tc>
        <w:tc>
          <w:tcPr>
            <w:tcW w:w="1257" w:type="dxa"/>
            <w:noWrap/>
            <w:hideMark/>
          </w:tcPr>
          <w:p w14:paraId="0787C6D3" w14:textId="54B3347F" w:rsidR="003A2D1E" w:rsidRPr="006808A7" w:rsidRDefault="003A2D1E" w:rsidP="0074156B">
            <w:pPr>
              <w:pStyle w:val="TableText"/>
              <w:ind w:right="288"/>
              <w:rPr>
                <w:rFonts w:ascii="Times New Roman" w:hAnsi="Times New Roman"/>
                <w:lang w:eastAsia="zh-CN"/>
              </w:rPr>
            </w:pPr>
            <w:r w:rsidRPr="00CB7670">
              <w:t>48.8</w:t>
            </w:r>
          </w:p>
        </w:tc>
        <w:tc>
          <w:tcPr>
            <w:tcW w:w="1609" w:type="dxa"/>
          </w:tcPr>
          <w:p w14:paraId="7EE3388F" w14:textId="4AE8F4A2" w:rsidR="003A2D1E" w:rsidRPr="006808A7" w:rsidRDefault="003A2D1E" w:rsidP="0074156B">
            <w:pPr>
              <w:pStyle w:val="TableText"/>
              <w:ind w:right="432"/>
              <w:rPr>
                <w:lang w:eastAsia="zh-CN"/>
              </w:rPr>
            </w:pPr>
            <w:r w:rsidRPr="00CB7670">
              <w:t>11.5</w:t>
            </w:r>
          </w:p>
        </w:tc>
      </w:tr>
      <w:tr w:rsidR="003A2D1E" w:rsidRPr="006808A7" w14:paraId="6EB68027" w14:textId="77777777" w:rsidTr="00D31C9B">
        <w:trPr>
          <w:trHeight w:val="263"/>
        </w:trPr>
        <w:tc>
          <w:tcPr>
            <w:tcW w:w="2880" w:type="dxa"/>
            <w:noWrap/>
            <w:hideMark/>
          </w:tcPr>
          <w:p w14:paraId="38717CE7" w14:textId="2A602724" w:rsidR="003A2D1E" w:rsidRPr="006808A7" w:rsidRDefault="003A2D1E" w:rsidP="00DE5BE1">
            <w:pPr>
              <w:pStyle w:val="TableText"/>
              <w:rPr>
                <w:lang w:eastAsia="zh-CN"/>
              </w:rPr>
            </w:pPr>
            <w:r w:rsidRPr="006808A7">
              <w:rPr>
                <w:lang w:eastAsia="zh-CN"/>
              </w:rPr>
              <w:t xml:space="preserve">High </w:t>
            </w:r>
            <w:r w:rsidR="000E5945">
              <w:rPr>
                <w:lang w:eastAsia="zh-CN"/>
              </w:rPr>
              <w:t>s</w:t>
            </w:r>
            <w:r w:rsidRPr="006808A7">
              <w:rPr>
                <w:lang w:eastAsia="zh-CN"/>
              </w:rPr>
              <w:t>chool—Grade 10</w:t>
            </w:r>
          </w:p>
        </w:tc>
        <w:tc>
          <w:tcPr>
            <w:tcW w:w="2169" w:type="dxa"/>
          </w:tcPr>
          <w:p w14:paraId="74D17FB5" w14:textId="54893F4C" w:rsidR="003A2D1E" w:rsidRPr="006808A7" w:rsidRDefault="003A2D1E" w:rsidP="0074156B">
            <w:pPr>
              <w:pStyle w:val="TableText"/>
              <w:ind w:right="432"/>
              <w:rPr>
                <w:lang w:eastAsia="zh-CN"/>
              </w:rPr>
            </w:pPr>
            <w:r w:rsidRPr="00CB7670">
              <w:t>23,247</w:t>
            </w:r>
          </w:p>
        </w:tc>
        <w:tc>
          <w:tcPr>
            <w:tcW w:w="1728" w:type="dxa"/>
            <w:noWrap/>
            <w:hideMark/>
          </w:tcPr>
          <w:p w14:paraId="241D4222" w14:textId="42E60EEE" w:rsidR="003A2D1E" w:rsidRPr="006808A7" w:rsidRDefault="003A2D1E" w:rsidP="0074156B">
            <w:pPr>
              <w:pStyle w:val="TableText"/>
              <w:ind w:right="432"/>
              <w:rPr>
                <w:lang w:eastAsia="zh-CN"/>
              </w:rPr>
            </w:pPr>
            <w:r w:rsidRPr="00CB7670">
              <w:t>38.9</w:t>
            </w:r>
          </w:p>
        </w:tc>
        <w:tc>
          <w:tcPr>
            <w:tcW w:w="1257" w:type="dxa"/>
            <w:noWrap/>
            <w:hideMark/>
          </w:tcPr>
          <w:p w14:paraId="117EE41A" w14:textId="7E30A5B2" w:rsidR="003A2D1E" w:rsidRPr="006808A7" w:rsidRDefault="003A2D1E" w:rsidP="0074156B">
            <w:pPr>
              <w:pStyle w:val="TableText"/>
              <w:ind w:right="288"/>
              <w:rPr>
                <w:rFonts w:ascii="Times New Roman" w:hAnsi="Times New Roman"/>
                <w:lang w:eastAsia="zh-CN"/>
              </w:rPr>
            </w:pPr>
            <w:r w:rsidRPr="00CB7670">
              <w:t>51.9</w:t>
            </w:r>
          </w:p>
        </w:tc>
        <w:tc>
          <w:tcPr>
            <w:tcW w:w="1609" w:type="dxa"/>
          </w:tcPr>
          <w:p w14:paraId="4C017370" w14:textId="74F42176" w:rsidR="003A2D1E" w:rsidRPr="006808A7" w:rsidRDefault="003A2D1E" w:rsidP="0074156B">
            <w:pPr>
              <w:pStyle w:val="TableText"/>
              <w:ind w:right="432"/>
              <w:rPr>
                <w:lang w:eastAsia="zh-CN"/>
              </w:rPr>
            </w:pPr>
            <w:r w:rsidRPr="00CB7670">
              <w:t>9.2</w:t>
            </w:r>
          </w:p>
        </w:tc>
      </w:tr>
      <w:tr w:rsidR="003A2D1E" w:rsidRPr="006808A7" w14:paraId="4AFEB513" w14:textId="77777777" w:rsidTr="00D31C9B">
        <w:trPr>
          <w:trHeight w:val="263"/>
        </w:trPr>
        <w:tc>
          <w:tcPr>
            <w:tcW w:w="2880" w:type="dxa"/>
            <w:noWrap/>
            <w:hideMark/>
          </w:tcPr>
          <w:p w14:paraId="6A5F4AA8" w14:textId="5DFD7F03" w:rsidR="003A2D1E" w:rsidRPr="006808A7" w:rsidRDefault="003A2D1E" w:rsidP="00DE5BE1">
            <w:pPr>
              <w:pStyle w:val="TableText"/>
              <w:rPr>
                <w:lang w:eastAsia="zh-CN"/>
              </w:rPr>
            </w:pPr>
            <w:r w:rsidRPr="006808A7">
              <w:rPr>
                <w:lang w:eastAsia="zh-CN"/>
              </w:rPr>
              <w:t xml:space="preserve">High </w:t>
            </w:r>
            <w:r w:rsidR="000E5945">
              <w:rPr>
                <w:lang w:eastAsia="zh-CN"/>
              </w:rPr>
              <w:t>s</w:t>
            </w:r>
            <w:r w:rsidRPr="006808A7">
              <w:rPr>
                <w:lang w:eastAsia="zh-CN"/>
              </w:rPr>
              <w:t>chool—Grade 11</w:t>
            </w:r>
          </w:p>
        </w:tc>
        <w:tc>
          <w:tcPr>
            <w:tcW w:w="2169" w:type="dxa"/>
          </w:tcPr>
          <w:p w14:paraId="64BFFDD9" w14:textId="319627BC" w:rsidR="003A2D1E" w:rsidRPr="006808A7" w:rsidRDefault="003A2D1E" w:rsidP="0074156B">
            <w:pPr>
              <w:pStyle w:val="TableText"/>
              <w:ind w:right="432"/>
              <w:rPr>
                <w:lang w:eastAsia="zh-CN"/>
              </w:rPr>
            </w:pPr>
            <w:r w:rsidRPr="00CB7670">
              <w:t>256,300</w:t>
            </w:r>
          </w:p>
        </w:tc>
        <w:tc>
          <w:tcPr>
            <w:tcW w:w="1728" w:type="dxa"/>
            <w:noWrap/>
            <w:hideMark/>
          </w:tcPr>
          <w:p w14:paraId="347A6079" w14:textId="6F87A02C" w:rsidR="003A2D1E" w:rsidRPr="006808A7" w:rsidRDefault="003A2D1E" w:rsidP="0074156B">
            <w:pPr>
              <w:pStyle w:val="TableText"/>
              <w:ind w:right="432"/>
              <w:rPr>
                <w:lang w:eastAsia="zh-CN"/>
              </w:rPr>
            </w:pPr>
            <w:r w:rsidRPr="00CB7670">
              <w:t>33.6</w:t>
            </w:r>
          </w:p>
        </w:tc>
        <w:tc>
          <w:tcPr>
            <w:tcW w:w="1257" w:type="dxa"/>
            <w:noWrap/>
            <w:hideMark/>
          </w:tcPr>
          <w:p w14:paraId="55D3D859" w14:textId="6BB542BD" w:rsidR="003A2D1E" w:rsidRPr="006808A7" w:rsidRDefault="003A2D1E" w:rsidP="0074156B">
            <w:pPr>
              <w:pStyle w:val="TableText"/>
              <w:ind w:right="288"/>
              <w:rPr>
                <w:rFonts w:ascii="Times New Roman" w:hAnsi="Times New Roman"/>
                <w:lang w:eastAsia="zh-CN"/>
              </w:rPr>
            </w:pPr>
            <w:r w:rsidRPr="00CB7670">
              <w:t>54.1</w:t>
            </w:r>
          </w:p>
        </w:tc>
        <w:tc>
          <w:tcPr>
            <w:tcW w:w="1609" w:type="dxa"/>
          </w:tcPr>
          <w:p w14:paraId="3B1FB8BB" w14:textId="3887D8BA" w:rsidR="003A2D1E" w:rsidRPr="006808A7" w:rsidRDefault="003A2D1E" w:rsidP="0074156B">
            <w:pPr>
              <w:pStyle w:val="TableText"/>
              <w:ind w:right="432"/>
              <w:rPr>
                <w:lang w:eastAsia="zh-CN"/>
              </w:rPr>
            </w:pPr>
            <w:r w:rsidRPr="00CB7670">
              <w:t>12.3</w:t>
            </w:r>
          </w:p>
        </w:tc>
      </w:tr>
      <w:tr w:rsidR="003A2D1E" w:rsidRPr="006808A7" w14:paraId="66F6D505" w14:textId="77777777" w:rsidTr="00D31C9B">
        <w:trPr>
          <w:trHeight w:val="263"/>
        </w:trPr>
        <w:tc>
          <w:tcPr>
            <w:tcW w:w="2880" w:type="dxa"/>
            <w:noWrap/>
            <w:hideMark/>
          </w:tcPr>
          <w:p w14:paraId="28757D42" w14:textId="4083DAD6" w:rsidR="003A2D1E" w:rsidRPr="006808A7" w:rsidRDefault="003A2D1E" w:rsidP="00DE5BE1">
            <w:pPr>
              <w:pStyle w:val="TableText"/>
              <w:rPr>
                <w:lang w:eastAsia="zh-CN"/>
              </w:rPr>
            </w:pPr>
            <w:r w:rsidRPr="006808A7">
              <w:rPr>
                <w:lang w:eastAsia="zh-CN"/>
              </w:rPr>
              <w:t xml:space="preserve">High </w:t>
            </w:r>
            <w:r w:rsidR="000E5945">
              <w:rPr>
                <w:lang w:eastAsia="zh-CN"/>
              </w:rPr>
              <w:t>s</w:t>
            </w:r>
            <w:r w:rsidRPr="006808A7">
              <w:rPr>
                <w:lang w:eastAsia="zh-CN"/>
              </w:rPr>
              <w:t>chool—Grade 12</w:t>
            </w:r>
          </w:p>
        </w:tc>
        <w:tc>
          <w:tcPr>
            <w:tcW w:w="2169" w:type="dxa"/>
          </w:tcPr>
          <w:p w14:paraId="3E532145" w14:textId="561D21BE" w:rsidR="003A2D1E" w:rsidRPr="006808A7" w:rsidRDefault="003A2D1E" w:rsidP="0074156B">
            <w:pPr>
              <w:pStyle w:val="TableText"/>
              <w:ind w:right="432"/>
              <w:rPr>
                <w:lang w:eastAsia="zh-CN"/>
              </w:rPr>
            </w:pPr>
            <w:r w:rsidRPr="00CB7670">
              <w:t>275,174</w:t>
            </w:r>
          </w:p>
        </w:tc>
        <w:tc>
          <w:tcPr>
            <w:tcW w:w="1728" w:type="dxa"/>
            <w:noWrap/>
            <w:hideMark/>
          </w:tcPr>
          <w:p w14:paraId="16303B2C" w14:textId="5A72ED9E" w:rsidR="003A2D1E" w:rsidRPr="006808A7" w:rsidRDefault="003A2D1E" w:rsidP="0074156B">
            <w:pPr>
              <w:pStyle w:val="TableText"/>
              <w:ind w:right="432"/>
              <w:rPr>
                <w:lang w:eastAsia="zh-CN"/>
              </w:rPr>
            </w:pPr>
            <w:r w:rsidRPr="00CB7670">
              <w:t>39.4</w:t>
            </w:r>
          </w:p>
        </w:tc>
        <w:tc>
          <w:tcPr>
            <w:tcW w:w="1257" w:type="dxa"/>
            <w:noWrap/>
            <w:hideMark/>
          </w:tcPr>
          <w:p w14:paraId="535AB810" w14:textId="151E2460" w:rsidR="003A2D1E" w:rsidRPr="006808A7" w:rsidRDefault="003A2D1E" w:rsidP="0074156B">
            <w:pPr>
              <w:pStyle w:val="TableText"/>
              <w:ind w:right="288"/>
              <w:rPr>
                <w:rFonts w:ascii="Times New Roman" w:hAnsi="Times New Roman"/>
                <w:lang w:eastAsia="zh-CN"/>
              </w:rPr>
            </w:pPr>
            <w:r w:rsidRPr="00CB7670">
              <w:t>49.5</w:t>
            </w:r>
          </w:p>
        </w:tc>
        <w:tc>
          <w:tcPr>
            <w:tcW w:w="1609" w:type="dxa"/>
          </w:tcPr>
          <w:p w14:paraId="5A5416AD" w14:textId="2D3F502B" w:rsidR="003A2D1E" w:rsidRPr="006808A7" w:rsidRDefault="003A2D1E" w:rsidP="0074156B">
            <w:pPr>
              <w:pStyle w:val="TableText"/>
              <w:ind w:right="432"/>
              <w:rPr>
                <w:lang w:eastAsia="zh-CN"/>
              </w:rPr>
            </w:pPr>
            <w:r w:rsidRPr="00CB7670">
              <w:t>11.1</w:t>
            </w:r>
          </w:p>
        </w:tc>
      </w:tr>
      <w:tr w:rsidR="003A2D1E" w:rsidRPr="006808A7" w14:paraId="5563B2E3" w14:textId="77777777" w:rsidTr="00D31C9B">
        <w:trPr>
          <w:trHeight w:val="263"/>
        </w:trPr>
        <w:tc>
          <w:tcPr>
            <w:tcW w:w="2880" w:type="dxa"/>
            <w:noWrap/>
            <w:hideMark/>
          </w:tcPr>
          <w:p w14:paraId="2657096B" w14:textId="421CB1E3" w:rsidR="003A2D1E" w:rsidRPr="006808A7" w:rsidRDefault="003A2D1E" w:rsidP="00DE5BE1">
            <w:pPr>
              <w:pStyle w:val="TableText"/>
              <w:rPr>
                <w:lang w:eastAsia="zh-CN"/>
              </w:rPr>
            </w:pPr>
            <w:r w:rsidRPr="006808A7">
              <w:rPr>
                <w:lang w:eastAsia="zh-CN"/>
              </w:rPr>
              <w:t xml:space="preserve">High </w:t>
            </w:r>
            <w:r w:rsidR="000E5945">
              <w:rPr>
                <w:lang w:eastAsia="zh-CN"/>
              </w:rPr>
              <w:t>s</w:t>
            </w:r>
            <w:r w:rsidRPr="006808A7">
              <w:rPr>
                <w:lang w:eastAsia="zh-CN"/>
              </w:rPr>
              <w:t xml:space="preserve">chool—All </w:t>
            </w:r>
            <w:r w:rsidR="000E5945">
              <w:rPr>
                <w:lang w:eastAsia="zh-CN"/>
              </w:rPr>
              <w:t>g</w:t>
            </w:r>
            <w:r w:rsidRPr="006808A7">
              <w:rPr>
                <w:lang w:eastAsia="zh-CN"/>
              </w:rPr>
              <w:t>rades</w:t>
            </w:r>
          </w:p>
        </w:tc>
        <w:tc>
          <w:tcPr>
            <w:tcW w:w="2169" w:type="dxa"/>
          </w:tcPr>
          <w:p w14:paraId="74111739" w14:textId="3EAA61D9" w:rsidR="003A2D1E" w:rsidRPr="006808A7" w:rsidRDefault="003A2D1E" w:rsidP="0074156B">
            <w:pPr>
              <w:pStyle w:val="TableText"/>
              <w:ind w:right="432"/>
              <w:rPr>
                <w:lang w:eastAsia="zh-CN"/>
              </w:rPr>
            </w:pPr>
            <w:r w:rsidRPr="00CB7670">
              <w:t>554,721</w:t>
            </w:r>
          </w:p>
        </w:tc>
        <w:tc>
          <w:tcPr>
            <w:tcW w:w="1728" w:type="dxa"/>
            <w:noWrap/>
            <w:hideMark/>
          </w:tcPr>
          <w:p w14:paraId="4EB4DF3D" w14:textId="11B135E7" w:rsidR="003A2D1E" w:rsidRPr="006808A7" w:rsidRDefault="003A2D1E" w:rsidP="0074156B">
            <w:pPr>
              <w:pStyle w:val="TableText"/>
              <w:ind w:right="432"/>
              <w:rPr>
                <w:lang w:eastAsia="zh-CN"/>
              </w:rPr>
            </w:pPr>
            <w:r w:rsidRPr="00CB7670">
              <w:t>36.7</w:t>
            </w:r>
          </w:p>
        </w:tc>
        <w:tc>
          <w:tcPr>
            <w:tcW w:w="1257" w:type="dxa"/>
            <w:noWrap/>
            <w:hideMark/>
          </w:tcPr>
          <w:p w14:paraId="0BE518FB" w14:textId="45EEEED8" w:rsidR="003A2D1E" w:rsidRPr="006808A7" w:rsidRDefault="003A2D1E" w:rsidP="0074156B">
            <w:pPr>
              <w:pStyle w:val="TableText"/>
              <w:ind w:right="288"/>
              <w:rPr>
                <w:lang w:eastAsia="zh-CN"/>
              </w:rPr>
            </w:pPr>
            <w:r w:rsidRPr="00CB7670">
              <w:t>51.7</w:t>
            </w:r>
          </w:p>
        </w:tc>
        <w:tc>
          <w:tcPr>
            <w:tcW w:w="1609" w:type="dxa"/>
          </w:tcPr>
          <w:p w14:paraId="6EFC0549" w14:textId="11B497E8" w:rsidR="003A2D1E" w:rsidRPr="006808A7" w:rsidRDefault="003A2D1E" w:rsidP="0074156B">
            <w:pPr>
              <w:pStyle w:val="TableText"/>
              <w:ind w:right="432"/>
              <w:rPr>
                <w:lang w:eastAsia="zh-CN"/>
              </w:rPr>
            </w:pPr>
            <w:r w:rsidRPr="00CB7670">
              <w:t>11.6</w:t>
            </w:r>
          </w:p>
        </w:tc>
      </w:tr>
    </w:tbl>
    <w:p w14:paraId="5979F603" w14:textId="2D0D5CD3" w:rsidR="00590CED" w:rsidRDefault="00590CED" w:rsidP="00590CED">
      <w:pPr>
        <w:pStyle w:val="Caption"/>
      </w:pPr>
      <w:bookmarkStart w:id="671" w:name="_Toc39066826"/>
      <w:bookmarkStart w:id="672" w:name="_Toc182568323"/>
      <w:bookmarkStart w:id="673" w:name="_Toc221178079"/>
      <w:r>
        <w:t xml:space="preserve">Table </w:t>
      </w:r>
      <w:fldSimple w:instr=" STYLEREF 2 \s ">
        <w:r w:rsidR="00DC2046">
          <w:rPr>
            <w:noProof/>
          </w:rPr>
          <w:t>7</w:t>
        </w:r>
      </w:fldSimple>
      <w:r w:rsidR="00DC2046">
        <w:t>.</w:t>
      </w:r>
      <w:fldSimple w:instr=" SEQ Table \* ARABIC \s 2 ">
        <w:r w:rsidR="00DC2046">
          <w:rPr>
            <w:noProof/>
          </w:rPr>
          <w:t>17</w:t>
        </w:r>
      </w:fldSimple>
      <w:r>
        <w:t xml:space="preserve">  </w:t>
      </w:r>
      <w:r w:rsidRPr="006808A7">
        <w:rPr>
          <w:rFonts w:eastAsiaTheme="minorHAnsi"/>
        </w:rPr>
        <w:t xml:space="preserve">Percent of Students in Each Achievement Level for </w:t>
      </w:r>
      <w:r w:rsidR="00F26836">
        <w:rPr>
          <w:rFonts w:eastAsiaTheme="minorHAnsi"/>
        </w:rPr>
        <w:t xml:space="preserve">the </w:t>
      </w:r>
      <w:r w:rsidRPr="006808A7">
        <w:rPr>
          <w:rFonts w:eastAsiaTheme="minorHAnsi"/>
        </w:rPr>
        <w:t>Physical Sciences Domain</w:t>
      </w:r>
      <w:bookmarkEnd w:id="671"/>
      <w:bookmarkEnd w:id="672"/>
      <w:bookmarkEnd w:id="673"/>
    </w:p>
    <w:tbl>
      <w:tblPr>
        <w:tblStyle w:val="TRs"/>
        <w:tblW w:w="0" w:type="auto"/>
        <w:tblLayout w:type="fixed"/>
        <w:tblLook w:val="04A0" w:firstRow="1" w:lastRow="0" w:firstColumn="1" w:lastColumn="0" w:noHBand="0" w:noVBand="1"/>
        <w:tblDescription w:val="Percent of Students in Each Achievement Level for Physical Sciences Domain"/>
      </w:tblPr>
      <w:tblGrid>
        <w:gridCol w:w="2880"/>
        <w:gridCol w:w="2174"/>
        <w:gridCol w:w="1728"/>
        <w:gridCol w:w="1296"/>
        <w:gridCol w:w="1613"/>
      </w:tblGrid>
      <w:tr w:rsidR="00310828" w:rsidRPr="006808A7" w14:paraId="14CC9C8F" w14:textId="77777777" w:rsidTr="001812D8">
        <w:trPr>
          <w:cnfStyle w:val="100000000000" w:firstRow="1" w:lastRow="0" w:firstColumn="0" w:lastColumn="0" w:oddVBand="0" w:evenVBand="0" w:oddHBand="0" w:evenHBand="0" w:firstRowFirstColumn="0" w:firstRowLastColumn="0" w:lastRowFirstColumn="0" w:lastRowLastColumn="0"/>
          <w:trHeight w:val="263"/>
        </w:trPr>
        <w:tc>
          <w:tcPr>
            <w:tcW w:w="2880" w:type="dxa"/>
            <w:noWrap/>
            <w:hideMark/>
          </w:tcPr>
          <w:p w14:paraId="45039CEE" w14:textId="2EDF9F37" w:rsidR="00335C48" w:rsidRPr="006808A7" w:rsidRDefault="00335C48" w:rsidP="00DE5BE1">
            <w:pPr>
              <w:pStyle w:val="TableHead"/>
              <w:rPr>
                <w:lang w:eastAsia="zh-CN"/>
              </w:rPr>
            </w:pPr>
            <w:bookmarkStart w:id="674" w:name="_Hlk31976815"/>
            <w:r w:rsidRPr="006808A7">
              <w:rPr>
                <w:lang w:eastAsia="zh-CN"/>
              </w:rPr>
              <w:t>Grade</w:t>
            </w:r>
            <w:r w:rsidR="00E42032">
              <w:rPr>
                <w:lang w:eastAsia="zh-CN"/>
              </w:rPr>
              <w:t xml:space="preserve"> or Grade Level</w:t>
            </w:r>
          </w:p>
        </w:tc>
        <w:tc>
          <w:tcPr>
            <w:tcW w:w="2174" w:type="dxa"/>
          </w:tcPr>
          <w:p w14:paraId="36A826C9" w14:textId="77777777" w:rsidR="00335C48" w:rsidRPr="006808A7" w:rsidRDefault="00335C48" w:rsidP="00DE5BE1">
            <w:pPr>
              <w:pStyle w:val="TableHead"/>
              <w:rPr>
                <w:lang w:eastAsia="zh-CN"/>
              </w:rPr>
            </w:pPr>
            <w:r w:rsidRPr="006808A7">
              <w:rPr>
                <w:lang w:eastAsia="zh-CN"/>
              </w:rPr>
              <w:t>Number of Students Tested</w:t>
            </w:r>
          </w:p>
        </w:tc>
        <w:tc>
          <w:tcPr>
            <w:tcW w:w="1728" w:type="dxa"/>
            <w:noWrap/>
            <w:hideMark/>
          </w:tcPr>
          <w:p w14:paraId="410FCA38" w14:textId="188C056F" w:rsidR="00335C48" w:rsidRPr="006808A7" w:rsidRDefault="00335C48" w:rsidP="00DE5BE1">
            <w:pPr>
              <w:pStyle w:val="TableHead"/>
              <w:rPr>
                <w:lang w:eastAsia="zh-CN"/>
              </w:rPr>
            </w:pPr>
            <w:r>
              <w:rPr>
                <w:lang w:eastAsia="zh-CN"/>
              </w:rPr>
              <w:t>Below Standard</w:t>
            </w:r>
          </w:p>
        </w:tc>
        <w:tc>
          <w:tcPr>
            <w:tcW w:w="1296" w:type="dxa"/>
            <w:noWrap/>
          </w:tcPr>
          <w:p w14:paraId="096DA072" w14:textId="2B4F2FC9" w:rsidR="00335C48" w:rsidRPr="006808A7" w:rsidRDefault="00335C48" w:rsidP="00DE5BE1">
            <w:pPr>
              <w:pStyle w:val="TableHead"/>
              <w:rPr>
                <w:lang w:eastAsia="zh-CN"/>
              </w:rPr>
            </w:pPr>
            <w:r>
              <w:rPr>
                <w:lang w:eastAsia="zh-CN"/>
              </w:rPr>
              <w:t>Near Standard</w:t>
            </w:r>
          </w:p>
        </w:tc>
        <w:tc>
          <w:tcPr>
            <w:tcW w:w="1613" w:type="dxa"/>
          </w:tcPr>
          <w:p w14:paraId="4DB0DAF4" w14:textId="77777777" w:rsidR="00335C48" w:rsidRPr="006808A7" w:rsidRDefault="00335C48" w:rsidP="00DE5BE1">
            <w:pPr>
              <w:pStyle w:val="TableHead"/>
              <w:rPr>
                <w:lang w:eastAsia="zh-CN"/>
              </w:rPr>
            </w:pPr>
            <w:r>
              <w:rPr>
                <w:lang w:eastAsia="zh-CN"/>
              </w:rPr>
              <w:t>Above Standard</w:t>
            </w:r>
          </w:p>
        </w:tc>
      </w:tr>
      <w:bookmarkEnd w:id="674"/>
      <w:tr w:rsidR="003A2D1E" w:rsidRPr="006808A7" w14:paraId="3DEE006A" w14:textId="77777777" w:rsidTr="001812D8">
        <w:trPr>
          <w:trHeight w:val="263"/>
        </w:trPr>
        <w:tc>
          <w:tcPr>
            <w:tcW w:w="2880" w:type="dxa"/>
            <w:noWrap/>
            <w:hideMark/>
          </w:tcPr>
          <w:p w14:paraId="089ECC3B" w14:textId="77777777" w:rsidR="003A2D1E" w:rsidRPr="006808A7" w:rsidRDefault="003A2D1E" w:rsidP="00AD7E7E">
            <w:pPr>
              <w:pStyle w:val="TableText"/>
              <w:keepNext/>
              <w:rPr>
                <w:lang w:eastAsia="zh-CN"/>
              </w:rPr>
            </w:pPr>
            <w:r w:rsidRPr="006808A7">
              <w:rPr>
                <w:lang w:eastAsia="zh-CN"/>
              </w:rPr>
              <w:t>Grade 5</w:t>
            </w:r>
          </w:p>
        </w:tc>
        <w:tc>
          <w:tcPr>
            <w:tcW w:w="2174" w:type="dxa"/>
          </w:tcPr>
          <w:p w14:paraId="4F0DA257" w14:textId="439914A7" w:rsidR="003A2D1E" w:rsidRPr="006808A7" w:rsidRDefault="003A2D1E" w:rsidP="0074156B">
            <w:pPr>
              <w:pStyle w:val="TableText"/>
              <w:ind w:right="432"/>
              <w:rPr>
                <w:lang w:eastAsia="zh-CN"/>
              </w:rPr>
            </w:pPr>
            <w:r w:rsidRPr="008A18C7">
              <w:t>455,429</w:t>
            </w:r>
          </w:p>
        </w:tc>
        <w:tc>
          <w:tcPr>
            <w:tcW w:w="1728" w:type="dxa"/>
            <w:noWrap/>
            <w:hideMark/>
          </w:tcPr>
          <w:p w14:paraId="5919B234" w14:textId="17A4BD18" w:rsidR="003A2D1E" w:rsidRPr="006808A7" w:rsidRDefault="003A2D1E" w:rsidP="0074156B">
            <w:pPr>
              <w:pStyle w:val="TableText"/>
              <w:ind w:right="432"/>
              <w:rPr>
                <w:lang w:eastAsia="zh-CN"/>
              </w:rPr>
            </w:pPr>
            <w:r w:rsidRPr="008A18C7">
              <w:t>44.1</w:t>
            </w:r>
          </w:p>
        </w:tc>
        <w:tc>
          <w:tcPr>
            <w:tcW w:w="1296" w:type="dxa"/>
            <w:noWrap/>
            <w:hideMark/>
          </w:tcPr>
          <w:p w14:paraId="49D6637C" w14:textId="107F35F0" w:rsidR="003A2D1E" w:rsidRPr="006808A7" w:rsidRDefault="003A2D1E" w:rsidP="0074156B">
            <w:pPr>
              <w:pStyle w:val="TableText"/>
              <w:ind w:right="288"/>
              <w:rPr>
                <w:rFonts w:ascii="Times New Roman" w:hAnsi="Times New Roman"/>
                <w:lang w:eastAsia="zh-CN"/>
              </w:rPr>
            </w:pPr>
            <w:r w:rsidRPr="008A18C7">
              <w:t>41.6</w:t>
            </w:r>
          </w:p>
        </w:tc>
        <w:tc>
          <w:tcPr>
            <w:tcW w:w="1613" w:type="dxa"/>
          </w:tcPr>
          <w:p w14:paraId="40B369C8" w14:textId="21C63FC1" w:rsidR="003A2D1E" w:rsidRPr="006808A7" w:rsidRDefault="003A2D1E" w:rsidP="0074156B">
            <w:pPr>
              <w:pStyle w:val="TableText"/>
              <w:ind w:right="432"/>
              <w:rPr>
                <w:lang w:eastAsia="zh-CN"/>
              </w:rPr>
            </w:pPr>
            <w:r w:rsidRPr="008A18C7">
              <w:t>14.3</w:t>
            </w:r>
          </w:p>
        </w:tc>
      </w:tr>
      <w:tr w:rsidR="003A2D1E" w:rsidRPr="006808A7" w14:paraId="10CD75C6" w14:textId="77777777" w:rsidTr="001812D8">
        <w:trPr>
          <w:trHeight w:val="263"/>
        </w:trPr>
        <w:tc>
          <w:tcPr>
            <w:tcW w:w="2880" w:type="dxa"/>
            <w:noWrap/>
            <w:hideMark/>
          </w:tcPr>
          <w:p w14:paraId="6E92A56B" w14:textId="77777777" w:rsidR="003A2D1E" w:rsidRPr="006808A7" w:rsidRDefault="003A2D1E" w:rsidP="00AD7E7E">
            <w:pPr>
              <w:pStyle w:val="TableText"/>
              <w:keepNext/>
              <w:rPr>
                <w:lang w:eastAsia="zh-CN"/>
              </w:rPr>
            </w:pPr>
            <w:r w:rsidRPr="006808A7">
              <w:rPr>
                <w:lang w:eastAsia="zh-CN"/>
              </w:rPr>
              <w:t>Grade 8</w:t>
            </w:r>
          </w:p>
        </w:tc>
        <w:tc>
          <w:tcPr>
            <w:tcW w:w="2174" w:type="dxa"/>
          </w:tcPr>
          <w:p w14:paraId="0AE0DB95" w14:textId="0C2008D6" w:rsidR="003A2D1E" w:rsidRPr="006808A7" w:rsidRDefault="003A2D1E" w:rsidP="0074156B">
            <w:pPr>
              <w:pStyle w:val="TableText"/>
              <w:ind w:right="432"/>
              <w:rPr>
                <w:lang w:eastAsia="zh-CN"/>
              </w:rPr>
            </w:pPr>
            <w:r w:rsidRPr="008A18C7">
              <w:t>461,484</w:t>
            </w:r>
          </w:p>
        </w:tc>
        <w:tc>
          <w:tcPr>
            <w:tcW w:w="1728" w:type="dxa"/>
            <w:noWrap/>
            <w:hideMark/>
          </w:tcPr>
          <w:p w14:paraId="6F549135" w14:textId="44993883" w:rsidR="003A2D1E" w:rsidRPr="006808A7" w:rsidRDefault="003A2D1E" w:rsidP="0074156B">
            <w:pPr>
              <w:pStyle w:val="TableText"/>
              <w:ind w:right="432"/>
              <w:rPr>
                <w:lang w:eastAsia="zh-CN"/>
              </w:rPr>
            </w:pPr>
            <w:r w:rsidRPr="008A18C7">
              <w:t>43.9</w:t>
            </w:r>
          </w:p>
        </w:tc>
        <w:tc>
          <w:tcPr>
            <w:tcW w:w="1296" w:type="dxa"/>
            <w:noWrap/>
            <w:hideMark/>
          </w:tcPr>
          <w:p w14:paraId="1A53934B" w14:textId="0C85E0FB" w:rsidR="003A2D1E" w:rsidRPr="006808A7" w:rsidRDefault="003A2D1E" w:rsidP="0074156B">
            <w:pPr>
              <w:pStyle w:val="TableText"/>
              <w:ind w:right="288"/>
              <w:rPr>
                <w:rFonts w:ascii="Times New Roman" w:hAnsi="Times New Roman"/>
                <w:lang w:eastAsia="zh-CN"/>
              </w:rPr>
            </w:pPr>
            <w:r w:rsidRPr="008A18C7">
              <w:t>43.9</w:t>
            </w:r>
          </w:p>
        </w:tc>
        <w:tc>
          <w:tcPr>
            <w:tcW w:w="1613" w:type="dxa"/>
          </w:tcPr>
          <w:p w14:paraId="13467399" w14:textId="3DD5EB92" w:rsidR="003A2D1E" w:rsidRPr="006808A7" w:rsidRDefault="003A2D1E" w:rsidP="0074156B">
            <w:pPr>
              <w:pStyle w:val="TableText"/>
              <w:ind w:right="432"/>
              <w:rPr>
                <w:lang w:eastAsia="zh-CN"/>
              </w:rPr>
            </w:pPr>
            <w:r w:rsidRPr="008A18C7">
              <w:t>12.2</w:t>
            </w:r>
          </w:p>
        </w:tc>
      </w:tr>
      <w:tr w:rsidR="003A2D1E" w:rsidRPr="006808A7" w14:paraId="225807BD" w14:textId="77777777" w:rsidTr="001812D8">
        <w:trPr>
          <w:trHeight w:val="263"/>
        </w:trPr>
        <w:tc>
          <w:tcPr>
            <w:tcW w:w="2880" w:type="dxa"/>
            <w:noWrap/>
            <w:hideMark/>
          </w:tcPr>
          <w:p w14:paraId="352BE175" w14:textId="44DCA72A" w:rsidR="003A2D1E" w:rsidRPr="006808A7" w:rsidRDefault="003A2D1E" w:rsidP="00AD7E7E">
            <w:pPr>
              <w:pStyle w:val="TableText"/>
              <w:keepNext/>
              <w:rPr>
                <w:lang w:eastAsia="zh-CN"/>
              </w:rPr>
            </w:pPr>
            <w:r w:rsidRPr="006808A7">
              <w:rPr>
                <w:lang w:eastAsia="zh-CN"/>
              </w:rPr>
              <w:t xml:space="preserve">High </w:t>
            </w:r>
            <w:r w:rsidR="000E5945">
              <w:rPr>
                <w:lang w:eastAsia="zh-CN"/>
              </w:rPr>
              <w:t>s</w:t>
            </w:r>
            <w:r w:rsidRPr="006808A7">
              <w:rPr>
                <w:lang w:eastAsia="zh-CN"/>
              </w:rPr>
              <w:t>chool—Grade 10</w:t>
            </w:r>
          </w:p>
        </w:tc>
        <w:tc>
          <w:tcPr>
            <w:tcW w:w="2174" w:type="dxa"/>
          </w:tcPr>
          <w:p w14:paraId="6F7505A4" w14:textId="6D05339E" w:rsidR="003A2D1E" w:rsidRPr="006808A7" w:rsidRDefault="003A2D1E" w:rsidP="0074156B">
            <w:pPr>
              <w:pStyle w:val="TableText"/>
              <w:ind w:right="432"/>
              <w:rPr>
                <w:lang w:eastAsia="zh-CN"/>
              </w:rPr>
            </w:pPr>
            <w:r w:rsidRPr="008A18C7">
              <w:t>23,237</w:t>
            </w:r>
          </w:p>
        </w:tc>
        <w:tc>
          <w:tcPr>
            <w:tcW w:w="1728" w:type="dxa"/>
            <w:noWrap/>
            <w:hideMark/>
          </w:tcPr>
          <w:p w14:paraId="776650FF" w14:textId="639C23D0" w:rsidR="003A2D1E" w:rsidRPr="006808A7" w:rsidRDefault="003A2D1E" w:rsidP="0074156B">
            <w:pPr>
              <w:pStyle w:val="TableText"/>
              <w:ind w:right="432"/>
              <w:rPr>
                <w:lang w:eastAsia="zh-CN"/>
              </w:rPr>
            </w:pPr>
            <w:r w:rsidRPr="008A18C7">
              <w:t>53.4</w:t>
            </w:r>
          </w:p>
        </w:tc>
        <w:tc>
          <w:tcPr>
            <w:tcW w:w="1296" w:type="dxa"/>
            <w:noWrap/>
            <w:hideMark/>
          </w:tcPr>
          <w:p w14:paraId="2B3E408C" w14:textId="2048936A" w:rsidR="003A2D1E" w:rsidRPr="006808A7" w:rsidRDefault="003A2D1E" w:rsidP="0074156B">
            <w:pPr>
              <w:pStyle w:val="TableText"/>
              <w:ind w:right="288"/>
              <w:rPr>
                <w:rFonts w:ascii="Times New Roman" w:hAnsi="Times New Roman"/>
                <w:lang w:eastAsia="zh-CN"/>
              </w:rPr>
            </w:pPr>
            <w:r w:rsidRPr="008A18C7">
              <w:t>40.6</w:t>
            </w:r>
          </w:p>
        </w:tc>
        <w:tc>
          <w:tcPr>
            <w:tcW w:w="1613" w:type="dxa"/>
          </w:tcPr>
          <w:p w14:paraId="0E3F02B8" w14:textId="4DA81C0C" w:rsidR="003A2D1E" w:rsidRPr="006808A7" w:rsidRDefault="003A2D1E" w:rsidP="0074156B">
            <w:pPr>
              <w:pStyle w:val="TableText"/>
              <w:ind w:right="432"/>
              <w:rPr>
                <w:lang w:eastAsia="zh-CN"/>
              </w:rPr>
            </w:pPr>
            <w:r w:rsidRPr="008A18C7">
              <w:t>6.1</w:t>
            </w:r>
          </w:p>
        </w:tc>
      </w:tr>
      <w:tr w:rsidR="003A2D1E" w:rsidRPr="006808A7" w14:paraId="224DFF8C" w14:textId="77777777" w:rsidTr="001812D8">
        <w:trPr>
          <w:trHeight w:val="263"/>
        </w:trPr>
        <w:tc>
          <w:tcPr>
            <w:tcW w:w="2880" w:type="dxa"/>
            <w:noWrap/>
            <w:hideMark/>
          </w:tcPr>
          <w:p w14:paraId="262DAEA9" w14:textId="367C42B6" w:rsidR="003A2D1E" w:rsidRPr="006808A7" w:rsidRDefault="003A2D1E" w:rsidP="00AD7E7E">
            <w:pPr>
              <w:pStyle w:val="TableText"/>
              <w:keepNext/>
              <w:rPr>
                <w:lang w:eastAsia="zh-CN"/>
              </w:rPr>
            </w:pPr>
            <w:r w:rsidRPr="006808A7">
              <w:rPr>
                <w:lang w:eastAsia="zh-CN"/>
              </w:rPr>
              <w:t xml:space="preserve">High </w:t>
            </w:r>
            <w:r w:rsidR="000E5945">
              <w:rPr>
                <w:lang w:eastAsia="zh-CN"/>
              </w:rPr>
              <w:t>s</w:t>
            </w:r>
            <w:r w:rsidRPr="006808A7">
              <w:rPr>
                <w:lang w:eastAsia="zh-CN"/>
              </w:rPr>
              <w:t>chool—Grade 11</w:t>
            </w:r>
          </w:p>
        </w:tc>
        <w:tc>
          <w:tcPr>
            <w:tcW w:w="2174" w:type="dxa"/>
          </w:tcPr>
          <w:p w14:paraId="41924A6F" w14:textId="13EE94A3" w:rsidR="003A2D1E" w:rsidRPr="006808A7" w:rsidRDefault="003A2D1E" w:rsidP="0074156B">
            <w:pPr>
              <w:pStyle w:val="TableText"/>
              <w:ind w:right="432"/>
              <w:rPr>
                <w:lang w:eastAsia="zh-CN"/>
              </w:rPr>
            </w:pPr>
            <w:r w:rsidRPr="008A18C7">
              <w:t>256,245</w:t>
            </w:r>
          </w:p>
        </w:tc>
        <w:tc>
          <w:tcPr>
            <w:tcW w:w="1728" w:type="dxa"/>
            <w:noWrap/>
            <w:hideMark/>
          </w:tcPr>
          <w:p w14:paraId="243E5147" w14:textId="2FC0AE8F" w:rsidR="003A2D1E" w:rsidRPr="006808A7" w:rsidRDefault="003A2D1E" w:rsidP="0074156B">
            <w:pPr>
              <w:pStyle w:val="TableText"/>
              <w:ind w:right="432"/>
              <w:rPr>
                <w:lang w:eastAsia="zh-CN"/>
              </w:rPr>
            </w:pPr>
            <w:r w:rsidRPr="008A18C7">
              <w:t>45.9</w:t>
            </w:r>
          </w:p>
        </w:tc>
        <w:tc>
          <w:tcPr>
            <w:tcW w:w="1296" w:type="dxa"/>
            <w:noWrap/>
            <w:hideMark/>
          </w:tcPr>
          <w:p w14:paraId="05C0D92D" w14:textId="1EB0B701" w:rsidR="003A2D1E" w:rsidRPr="006808A7" w:rsidRDefault="003A2D1E" w:rsidP="0074156B">
            <w:pPr>
              <w:pStyle w:val="TableText"/>
              <w:ind w:right="288"/>
              <w:rPr>
                <w:rFonts w:ascii="Times New Roman" w:hAnsi="Times New Roman"/>
                <w:lang w:eastAsia="zh-CN"/>
              </w:rPr>
            </w:pPr>
            <w:r w:rsidRPr="008A18C7">
              <w:t>43.9</w:t>
            </w:r>
          </w:p>
        </w:tc>
        <w:tc>
          <w:tcPr>
            <w:tcW w:w="1613" w:type="dxa"/>
          </w:tcPr>
          <w:p w14:paraId="525858A8" w14:textId="729A6EBD" w:rsidR="003A2D1E" w:rsidRPr="006808A7" w:rsidRDefault="003A2D1E" w:rsidP="0074156B">
            <w:pPr>
              <w:pStyle w:val="TableText"/>
              <w:ind w:right="432"/>
              <w:rPr>
                <w:lang w:eastAsia="zh-CN"/>
              </w:rPr>
            </w:pPr>
            <w:r w:rsidRPr="008A18C7">
              <w:t>10.2</w:t>
            </w:r>
          </w:p>
        </w:tc>
      </w:tr>
      <w:tr w:rsidR="003A2D1E" w:rsidRPr="006808A7" w14:paraId="561BDD7D" w14:textId="77777777" w:rsidTr="001812D8">
        <w:trPr>
          <w:trHeight w:val="263"/>
        </w:trPr>
        <w:tc>
          <w:tcPr>
            <w:tcW w:w="2880" w:type="dxa"/>
            <w:noWrap/>
            <w:hideMark/>
          </w:tcPr>
          <w:p w14:paraId="25516186" w14:textId="36252E56" w:rsidR="003A2D1E" w:rsidRPr="006808A7" w:rsidRDefault="003A2D1E" w:rsidP="00DE5BE1">
            <w:pPr>
              <w:pStyle w:val="TableText"/>
              <w:rPr>
                <w:lang w:eastAsia="zh-CN"/>
              </w:rPr>
            </w:pPr>
            <w:r w:rsidRPr="006808A7">
              <w:rPr>
                <w:lang w:eastAsia="zh-CN"/>
              </w:rPr>
              <w:t xml:space="preserve">High </w:t>
            </w:r>
            <w:r w:rsidR="000E5945">
              <w:rPr>
                <w:lang w:eastAsia="zh-CN"/>
              </w:rPr>
              <w:t>s</w:t>
            </w:r>
            <w:r w:rsidRPr="006808A7">
              <w:rPr>
                <w:lang w:eastAsia="zh-CN"/>
              </w:rPr>
              <w:t>chool—Grade 12</w:t>
            </w:r>
          </w:p>
        </w:tc>
        <w:tc>
          <w:tcPr>
            <w:tcW w:w="2174" w:type="dxa"/>
          </w:tcPr>
          <w:p w14:paraId="3E1705FB" w14:textId="2749CC48" w:rsidR="003A2D1E" w:rsidRPr="006808A7" w:rsidRDefault="003A2D1E" w:rsidP="0074156B">
            <w:pPr>
              <w:pStyle w:val="TableText"/>
              <w:ind w:right="432"/>
              <w:rPr>
                <w:lang w:eastAsia="zh-CN"/>
              </w:rPr>
            </w:pPr>
            <w:r w:rsidRPr="008A18C7">
              <w:t>275,087</w:t>
            </w:r>
          </w:p>
        </w:tc>
        <w:tc>
          <w:tcPr>
            <w:tcW w:w="1728" w:type="dxa"/>
            <w:noWrap/>
            <w:hideMark/>
          </w:tcPr>
          <w:p w14:paraId="144D3FC9" w14:textId="7B0D27E3" w:rsidR="003A2D1E" w:rsidRPr="006808A7" w:rsidRDefault="003A2D1E" w:rsidP="0074156B">
            <w:pPr>
              <w:pStyle w:val="TableText"/>
              <w:ind w:right="432"/>
              <w:rPr>
                <w:lang w:eastAsia="zh-CN"/>
              </w:rPr>
            </w:pPr>
            <w:r w:rsidRPr="008A18C7">
              <w:t>53.0</w:t>
            </w:r>
          </w:p>
        </w:tc>
        <w:tc>
          <w:tcPr>
            <w:tcW w:w="1296" w:type="dxa"/>
            <w:noWrap/>
            <w:hideMark/>
          </w:tcPr>
          <w:p w14:paraId="7294AE13" w14:textId="6061F6C4" w:rsidR="003A2D1E" w:rsidRPr="006808A7" w:rsidRDefault="003A2D1E" w:rsidP="0074156B">
            <w:pPr>
              <w:pStyle w:val="TableText"/>
              <w:ind w:right="288"/>
              <w:rPr>
                <w:rFonts w:ascii="Times New Roman" w:hAnsi="Times New Roman"/>
                <w:lang w:eastAsia="zh-CN"/>
              </w:rPr>
            </w:pPr>
            <w:r w:rsidRPr="008A18C7">
              <w:t>38.2</w:t>
            </w:r>
          </w:p>
        </w:tc>
        <w:tc>
          <w:tcPr>
            <w:tcW w:w="1613" w:type="dxa"/>
          </w:tcPr>
          <w:p w14:paraId="4CE7079D" w14:textId="4CAD35C1" w:rsidR="003A2D1E" w:rsidRPr="006808A7" w:rsidRDefault="003A2D1E" w:rsidP="0074156B">
            <w:pPr>
              <w:pStyle w:val="TableText"/>
              <w:ind w:right="432"/>
              <w:rPr>
                <w:lang w:eastAsia="zh-CN"/>
              </w:rPr>
            </w:pPr>
            <w:r w:rsidRPr="008A18C7">
              <w:t>8.8</w:t>
            </w:r>
          </w:p>
        </w:tc>
      </w:tr>
      <w:tr w:rsidR="003A2D1E" w:rsidRPr="006808A7" w14:paraId="0002F378" w14:textId="77777777" w:rsidTr="001812D8">
        <w:trPr>
          <w:trHeight w:val="263"/>
        </w:trPr>
        <w:tc>
          <w:tcPr>
            <w:tcW w:w="2880" w:type="dxa"/>
            <w:noWrap/>
            <w:hideMark/>
          </w:tcPr>
          <w:p w14:paraId="060CDAE2" w14:textId="02C4BD15" w:rsidR="003A2D1E" w:rsidRPr="006808A7" w:rsidRDefault="003A2D1E" w:rsidP="00DE5BE1">
            <w:pPr>
              <w:pStyle w:val="TableText"/>
              <w:rPr>
                <w:lang w:eastAsia="zh-CN"/>
              </w:rPr>
            </w:pPr>
            <w:r w:rsidRPr="006808A7">
              <w:rPr>
                <w:lang w:eastAsia="zh-CN"/>
              </w:rPr>
              <w:t xml:space="preserve">High </w:t>
            </w:r>
            <w:r w:rsidR="000E5945">
              <w:rPr>
                <w:lang w:eastAsia="zh-CN"/>
              </w:rPr>
              <w:t>s</w:t>
            </w:r>
            <w:r w:rsidRPr="006808A7">
              <w:rPr>
                <w:lang w:eastAsia="zh-CN"/>
              </w:rPr>
              <w:t xml:space="preserve">chool—All </w:t>
            </w:r>
            <w:r w:rsidR="000E5945">
              <w:rPr>
                <w:lang w:eastAsia="zh-CN"/>
              </w:rPr>
              <w:t>g</w:t>
            </w:r>
            <w:r w:rsidRPr="006808A7">
              <w:rPr>
                <w:lang w:eastAsia="zh-CN"/>
              </w:rPr>
              <w:t>rades</w:t>
            </w:r>
          </w:p>
        </w:tc>
        <w:tc>
          <w:tcPr>
            <w:tcW w:w="2174" w:type="dxa"/>
          </w:tcPr>
          <w:p w14:paraId="3635B4BE" w14:textId="4DFD5651" w:rsidR="003A2D1E" w:rsidRPr="006808A7" w:rsidRDefault="003A2D1E" w:rsidP="0074156B">
            <w:pPr>
              <w:pStyle w:val="TableText"/>
              <w:ind w:right="432"/>
              <w:rPr>
                <w:lang w:eastAsia="zh-CN"/>
              </w:rPr>
            </w:pPr>
            <w:r w:rsidRPr="008A18C7">
              <w:t>554,569</w:t>
            </w:r>
          </w:p>
        </w:tc>
        <w:tc>
          <w:tcPr>
            <w:tcW w:w="1728" w:type="dxa"/>
            <w:noWrap/>
            <w:hideMark/>
          </w:tcPr>
          <w:p w14:paraId="4563B00B" w14:textId="1966F720" w:rsidR="003A2D1E" w:rsidRPr="006808A7" w:rsidRDefault="003A2D1E" w:rsidP="0074156B">
            <w:pPr>
              <w:pStyle w:val="TableText"/>
              <w:ind w:right="432"/>
              <w:rPr>
                <w:lang w:eastAsia="zh-CN"/>
              </w:rPr>
            </w:pPr>
            <w:r w:rsidRPr="008A18C7">
              <w:t>49.8</w:t>
            </w:r>
          </w:p>
        </w:tc>
        <w:tc>
          <w:tcPr>
            <w:tcW w:w="1296" w:type="dxa"/>
            <w:noWrap/>
            <w:hideMark/>
          </w:tcPr>
          <w:p w14:paraId="1C6579BA" w14:textId="49841D17" w:rsidR="003A2D1E" w:rsidRPr="006808A7" w:rsidRDefault="003A2D1E" w:rsidP="0074156B">
            <w:pPr>
              <w:pStyle w:val="TableText"/>
              <w:ind w:right="288"/>
              <w:rPr>
                <w:lang w:eastAsia="zh-CN"/>
              </w:rPr>
            </w:pPr>
            <w:r w:rsidRPr="008A18C7">
              <w:t>40.9</w:t>
            </w:r>
          </w:p>
        </w:tc>
        <w:tc>
          <w:tcPr>
            <w:tcW w:w="1613" w:type="dxa"/>
          </w:tcPr>
          <w:p w14:paraId="7BFBA557" w14:textId="4068D0F7" w:rsidR="003A2D1E" w:rsidRPr="006808A7" w:rsidRDefault="003A2D1E" w:rsidP="0074156B">
            <w:pPr>
              <w:pStyle w:val="TableText"/>
              <w:ind w:right="432"/>
              <w:rPr>
                <w:lang w:eastAsia="zh-CN"/>
              </w:rPr>
            </w:pPr>
            <w:r w:rsidRPr="008A18C7">
              <w:t>9.3</w:t>
            </w:r>
          </w:p>
        </w:tc>
      </w:tr>
    </w:tbl>
    <w:p w14:paraId="7E3C07FD" w14:textId="6F669869" w:rsidR="00590CED" w:rsidRDefault="00590CED" w:rsidP="0074156B">
      <w:pPr>
        <w:pStyle w:val="Caption"/>
        <w:keepLines/>
      </w:pPr>
      <w:bookmarkStart w:id="675" w:name="_Ref35865388"/>
      <w:bookmarkStart w:id="676" w:name="_Toc39066827"/>
      <w:bookmarkStart w:id="677" w:name="_Toc182568324"/>
      <w:bookmarkStart w:id="678" w:name="_Toc221178080"/>
      <w:r>
        <w:t xml:space="preserve">Table </w:t>
      </w:r>
      <w:fldSimple w:instr=" STYLEREF 2 \s ">
        <w:r w:rsidR="00DC2046">
          <w:rPr>
            <w:noProof/>
          </w:rPr>
          <w:t>7</w:t>
        </w:r>
      </w:fldSimple>
      <w:r w:rsidR="00DC2046">
        <w:t>.</w:t>
      </w:r>
      <w:fldSimple w:instr=" SEQ Table \* ARABIC \s 2 ">
        <w:r w:rsidR="00DC2046">
          <w:rPr>
            <w:noProof/>
          </w:rPr>
          <w:t>18</w:t>
        </w:r>
      </w:fldSimple>
      <w:bookmarkEnd w:id="675"/>
      <w:r>
        <w:t xml:space="preserve">  </w:t>
      </w:r>
      <w:r w:rsidRPr="006808A7">
        <w:rPr>
          <w:rFonts w:eastAsiaTheme="minorHAnsi"/>
        </w:rPr>
        <w:t xml:space="preserve">Percent of Students in Each Achievement Level for </w:t>
      </w:r>
      <w:r w:rsidR="00F26836">
        <w:rPr>
          <w:rFonts w:eastAsiaTheme="minorHAnsi"/>
        </w:rPr>
        <w:t xml:space="preserve">the </w:t>
      </w:r>
      <w:r w:rsidRPr="006808A7">
        <w:rPr>
          <w:rFonts w:eastAsiaTheme="minorHAnsi"/>
        </w:rPr>
        <w:t>Earth and Space Sciences Domain</w:t>
      </w:r>
      <w:bookmarkEnd w:id="676"/>
      <w:bookmarkEnd w:id="677"/>
      <w:bookmarkEnd w:id="678"/>
    </w:p>
    <w:tbl>
      <w:tblPr>
        <w:tblStyle w:val="TRs"/>
        <w:tblW w:w="0" w:type="auto"/>
        <w:tblLayout w:type="fixed"/>
        <w:tblLook w:val="04A0" w:firstRow="1" w:lastRow="0" w:firstColumn="1" w:lastColumn="0" w:noHBand="0" w:noVBand="1"/>
        <w:tblDescription w:val="Percent of Students in Each Achievement Level for Earth and Space Sciences Domain"/>
      </w:tblPr>
      <w:tblGrid>
        <w:gridCol w:w="2880"/>
        <w:gridCol w:w="2174"/>
        <w:gridCol w:w="1728"/>
        <w:gridCol w:w="1296"/>
        <w:gridCol w:w="1613"/>
      </w:tblGrid>
      <w:tr w:rsidR="00310828" w:rsidRPr="006808A7" w14:paraId="0E5C29F7" w14:textId="77777777" w:rsidTr="001812D8">
        <w:trPr>
          <w:cnfStyle w:val="100000000000" w:firstRow="1" w:lastRow="0" w:firstColumn="0" w:lastColumn="0" w:oddVBand="0" w:evenVBand="0" w:oddHBand="0" w:evenHBand="0" w:firstRowFirstColumn="0" w:firstRowLastColumn="0" w:lastRowFirstColumn="0" w:lastRowLastColumn="0"/>
          <w:trHeight w:val="263"/>
        </w:trPr>
        <w:tc>
          <w:tcPr>
            <w:tcW w:w="2880" w:type="dxa"/>
            <w:noWrap/>
            <w:hideMark/>
          </w:tcPr>
          <w:p w14:paraId="62C135A5" w14:textId="3ADCF6BD" w:rsidR="00D5509D" w:rsidRPr="006808A7" w:rsidRDefault="00D5509D" w:rsidP="0074156B">
            <w:pPr>
              <w:pStyle w:val="TableHead"/>
              <w:keepNext/>
              <w:keepLines/>
              <w:rPr>
                <w:lang w:eastAsia="zh-CN"/>
              </w:rPr>
            </w:pPr>
            <w:r w:rsidRPr="006808A7">
              <w:rPr>
                <w:lang w:eastAsia="zh-CN"/>
              </w:rPr>
              <w:t>Grade</w:t>
            </w:r>
            <w:r w:rsidR="00E42032">
              <w:rPr>
                <w:lang w:eastAsia="zh-CN"/>
              </w:rPr>
              <w:t xml:space="preserve"> or Grade Level</w:t>
            </w:r>
          </w:p>
        </w:tc>
        <w:tc>
          <w:tcPr>
            <w:tcW w:w="2174" w:type="dxa"/>
          </w:tcPr>
          <w:p w14:paraId="2933EDF5" w14:textId="77777777" w:rsidR="00D5509D" w:rsidRPr="006808A7" w:rsidRDefault="00D5509D" w:rsidP="0074156B">
            <w:pPr>
              <w:pStyle w:val="TableHead"/>
              <w:keepNext/>
              <w:keepLines/>
              <w:rPr>
                <w:lang w:eastAsia="zh-CN"/>
              </w:rPr>
            </w:pPr>
            <w:r w:rsidRPr="006808A7">
              <w:rPr>
                <w:lang w:eastAsia="zh-CN"/>
              </w:rPr>
              <w:t>Number of Students Tested</w:t>
            </w:r>
          </w:p>
        </w:tc>
        <w:tc>
          <w:tcPr>
            <w:tcW w:w="1728" w:type="dxa"/>
            <w:noWrap/>
            <w:hideMark/>
          </w:tcPr>
          <w:p w14:paraId="483CA2E0" w14:textId="20C6BD24" w:rsidR="00D5509D" w:rsidRPr="006808A7" w:rsidRDefault="00D5509D" w:rsidP="0074156B">
            <w:pPr>
              <w:pStyle w:val="TableHead"/>
              <w:keepNext/>
              <w:keepLines/>
              <w:rPr>
                <w:lang w:eastAsia="zh-CN"/>
              </w:rPr>
            </w:pPr>
            <w:r>
              <w:rPr>
                <w:lang w:eastAsia="zh-CN"/>
              </w:rPr>
              <w:t>Below Standard</w:t>
            </w:r>
          </w:p>
        </w:tc>
        <w:tc>
          <w:tcPr>
            <w:tcW w:w="1296" w:type="dxa"/>
            <w:noWrap/>
          </w:tcPr>
          <w:p w14:paraId="5941412B" w14:textId="3EC4A012" w:rsidR="00D5509D" w:rsidRPr="006808A7" w:rsidRDefault="00D5509D" w:rsidP="0074156B">
            <w:pPr>
              <w:pStyle w:val="TableHead"/>
              <w:keepNext/>
              <w:keepLines/>
              <w:rPr>
                <w:lang w:eastAsia="zh-CN"/>
              </w:rPr>
            </w:pPr>
            <w:r>
              <w:rPr>
                <w:lang w:eastAsia="zh-CN"/>
              </w:rPr>
              <w:t>Near Standard</w:t>
            </w:r>
          </w:p>
        </w:tc>
        <w:tc>
          <w:tcPr>
            <w:tcW w:w="1613" w:type="dxa"/>
          </w:tcPr>
          <w:p w14:paraId="376DE7A3" w14:textId="287F4266" w:rsidR="00D5509D" w:rsidRPr="006808A7" w:rsidRDefault="00B30AC7" w:rsidP="0074156B">
            <w:pPr>
              <w:pStyle w:val="TableHead"/>
              <w:keepNext/>
              <w:keepLines/>
              <w:rPr>
                <w:lang w:eastAsia="zh-CN"/>
              </w:rPr>
            </w:pPr>
            <w:r>
              <w:rPr>
                <w:lang w:eastAsia="zh-CN"/>
              </w:rPr>
              <w:t>Above</w:t>
            </w:r>
            <w:r w:rsidR="00D5509D">
              <w:rPr>
                <w:lang w:eastAsia="zh-CN"/>
              </w:rPr>
              <w:t xml:space="preserve"> Standard</w:t>
            </w:r>
          </w:p>
        </w:tc>
      </w:tr>
      <w:tr w:rsidR="006808A7" w:rsidRPr="006808A7" w14:paraId="20198435" w14:textId="77777777" w:rsidTr="001812D8">
        <w:trPr>
          <w:trHeight w:val="263"/>
        </w:trPr>
        <w:tc>
          <w:tcPr>
            <w:tcW w:w="2880" w:type="dxa"/>
            <w:noWrap/>
            <w:hideMark/>
          </w:tcPr>
          <w:p w14:paraId="00C2A2BB" w14:textId="77777777" w:rsidR="006808A7" w:rsidRPr="006808A7" w:rsidRDefault="006808A7" w:rsidP="0074156B">
            <w:pPr>
              <w:pStyle w:val="TableText"/>
              <w:keepNext/>
              <w:keepLines/>
              <w:rPr>
                <w:lang w:eastAsia="zh-CN"/>
              </w:rPr>
            </w:pPr>
            <w:r w:rsidRPr="006808A7">
              <w:rPr>
                <w:lang w:eastAsia="zh-CN"/>
              </w:rPr>
              <w:t>Grade 5</w:t>
            </w:r>
          </w:p>
        </w:tc>
        <w:tc>
          <w:tcPr>
            <w:tcW w:w="2174" w:type="dxa"/>
          </w:tcPr>
          <w:p w14:paraId="45E983AD" w14:textId="77777777" w:rsidR="006808A7" w:rsidRPr="006808A7" w:rsidRDefault="006808A7" w:rsidP="0074156B">
            <w:pPr>
              <w:pStyle w:val="TableText"/>
              <w:keepNext/>
              <w:keepLines/>
              <w:ind w:right="432"/>
              <w:rPr>
                <w:lang w:eastAsia="zh-CN"/>
              </w:rPr>
            </w:pPr>
            <w:r w:rsidRPr="006808A7">
              <w:rPr>
                <w:lang w:eastAsia="zh-CN"/>
              </w:rPr>
              <w:t>455,804</w:t>
            </w:r>
          </w:p>
        </w:tc>
        <w:tc>
          <w:tcPr>
            <w:tcW w:w="1728" w:type="dxa"/>
            <w:noWrap/>
            <w:hideMark/>
          </w:tcPr>
          <w:p w14:paraId="2A6D4FFA" w14:textId="77777777" w:rsidR="006808A7" w:rsidRPr="006808A7" w:rsidRDefault="006808A7" w:rsidP="0074156B">
            <w:pPr>
              <w:pStyle w:val="TableText"/>
              <w:keepNext/>
              <w:keepLines/>
              <w:ind w:right="432"/>
              <w:rPr>
                <w:lang w:eastAsia="zh-CN"/>
              </w:rPr>
            </w:pPr>
            <w:r w:rsidRPr="006808A7">
              <w:rPr>
                <w:lang w:eastAsia="zh-CN"/>
              </w:rPr>
              <w:t>41.6</w:t>
            </w:r>
          </w:p>
        </w:tc>
        <w:tc>
          <w:tcPr>
            <w:tcW w:w="1296" w:type="dxa"/>
            <w:noWrap/>
            <w:hideMark/>
          </w:tcPr>
          <w:p w14:paraId="3EA1FDBE" w14:textId="77777777" w:rsidR="006808A7" w:rsidRPr="006808A7" w:rsidRDefault="006808A7" w:rsidP="0074156B">
            <w:pPr>
              <w:pStyle w:val="TableText"/>
              <w:keepNext/>
              <w:keepLines/>
              <w:ind w:right="288"/>
              <w:rPr>
                <w:rFonts w:ascii="Times New Roman" w:hAnsi="Times New Roman"/>
                <w:lang w:eastAsia="zh-CN"/>
              </w:rPr>
            </w:pPr>
            <w:r w:rsidRPr="006808A7">
              <w:rPr>
                <w:lang w:eastAsia="zh-CN"/>
              </w:rPr>
              <w:t>46.7</w:t>
            </w:r>
          </w:p>
        </w:tc>
        <w:tc>
          <w:tcPr>
            <w:tcW w:w="1613" w:type="dxa"/>
          </w:tcPr>
          <w:p w14:paraId="67902648" w14:textId="77777777" w:rsidR="006808A7" w:rsidRPr="006808A7" w:rsidRDefault="006808A7" w:rsidP="0074156B">
            <w:pPr>
              <w:pStyle w:val="TableText"/>
              <w:keepNext/>
              <w:keepLines/>
              <w:ind w:right="432"/>
              <w:rPr>
                <w:lang w:eastAsia="zh-CN"/>
              </w:rPr>
            </w:pPr>
            <w:r w:rsidRPr="006808A7">
              <w:rPr>
                <w:lang w:eastAsia="zh-CN"/>
              </w:rPr>
              <w:t>11.7</w:t>
            </w:r>
          </w:p>
        </w:tc>
      </w:tr>
      <w:tr w:rsidR="006808A7" w:rsidRPr="006808A7" w14:paraId="3D1BBFAE" w14:textId="77777777" w:rsidTr="001812D8">
        <w:trPr>
          <w:trHeight w:val="263"/>
        </w:trPr>
        <w:tc>
          <w:tcPr>
            <w:tcW w:w="2880" w:type="dxa"/>
            <w:noWrap/>
            <w:hideMark/>
          </w:tcPr>
          <w:p w14:paraId="0DF195E3" w14:textId="77777777" w:rsidR="006808A7" w:rsidRPr="006808A7" w:rsidRDefault="006808A7" w:rsidP="0074156B">
            <w:pPr>
              <w:pStyle w:val="TableText"/>
              <w:keepNext/>
              <w:keepLines/>
              <w:rPr>
                <w:lang w:eastAsia="zh-CN"/>
              </w:rPr>
            </w:pPr>
            <w:r w:rsidRPr="006808A7">
              <w:rPr>
                <w:lang w:eastAsia="zh-CN"/>
              </w:rPr>
              <w:t>Grade 8</w:t>
            </w:r>
          </w:p>
        </w:tc>
        <w:tc>
          <w:tcPr>
            <w:tcW w:w="2174" w:type="dxa"/>
          </w:tcPr>
          <w:p w14:paraId="080FD486" w14:textId="77777777" w:rsidR="006808A7" w:rsidRPr="006808A7" w:rsidRDefault="006808A7" w:rsidP="0074156B">
            <w:pPr>
              <w:pStyle w:val="TableText"/>
              <w:keepNext/>
              <w:keepLines/>
              <w:ind w:right="432"/>
              <w:rPr>
                <w:lang w:eastAsia="zh-CN"/>
              </w:rPr>
            </w:pPr>
            <w:r w:rsidRPr="006808A7">
              <w:rPr>
                <w:lang w:eastAsia="zh-CN"/>
              </w:rPr>
              <w:t>461,231</w:t>
            </w:r>
          </w:p>
        </w:tc>
        <w:tc>
          <w:tcPr>
            <w:tcW w:w="1728" w:type="dxa"/>
            <w:noWrap/>
            <w:hideMark/>
          </w:tcPr>
          <w:p w14:paraId="6258CEDA" w14:textId="77777777" w:rsidR="006808A7" w:rsidRPr="006808A7" w:rsidRDefault="006808A7" w:rsidP="0074156B">
            <w:pPr>
              <w:pStyle w:val="TableText"/>
              <w:keepNext/>
              <w:keepLines/>
              <w:ind w:right="432"/>
              <w:rPr>
                <w:lang w:eastAsia="zh-CN"/>
              </w:rPr>
            </w:pPr>
            <w:r w:rsidRPr="006808A7">
              <w:rPr>
                <w:lang w:eastAsia="zh-CN"/>
              </w:rPr>
              <w:t>42.0</w:t>
            </w:r>
          </w:p>
        </w:tc>
        <w:tc>
          <w:tcPr>
            <w:tcW w:w="1296" w:type="dxa"/>
            <w:noWrap/>
            <w:hideMark/>
          </w:tcPr>
          <w:p w14:paraId="0404678D" w14:textId="77777777" w:rsidR="006808A7" w:rsidRPr="006808A7" w:rsidRDefault="006808A7" w:rsidP="0074156B">
            <w:pPr>
              <w:pStyle w:val="TableText"/>
              <w:keepNext/>
              <w:keepLines/>
              <w:ind w:right="288"/>
              <w:rPr>
                <w:rFonts w:ascii="Times New Roman" w:hAnsi="Times New Roman"/>
                <w:lang w:eastAsia="zh-CN"/>
              </w:rPr>
            </w:pPr>
            <w:r w:rsidRPr="006808A7">
              <w:rPr>
                <w:lang w:eastAsia="zh-CN"/>
              </w:rPr>
              <w:t>42.8</w:t>
            </w:r>
          </w:p>
        </w:tc>
        <w:tc>
          <w:tcPr>
            <w:tcW w:w="1613" w:type="dxa"/>
          </w:tcPr>
          <w:p w14:paraId="38054458" w14:textId="77777777" w:rsidR="006808A7" w:rsidRPr="006808A7" w:rsidRDefault="006808A7" w:rsidP="0074156B">
            <w:pPr>
              <w:pStyle w:val="TableText"/>
              <w:keepNext/>
              <w:keepLines/>
              <w:ind w:right="432"/>
              <w:rPr>
                <w:lang w:eastAsia="zh-CN"/>
              </w:rPr>
            </w:pPr>
            <w:r w:rsidRPr="006808A7">
              <w:rPr>
                <w:lang w:eastAsia="zh-CN"/>
              </w:rPr>
              <w:t>15.2</w:t>
            </w:r>
          </w:p>
        </w:tc>
      </w:tr>
      <w:tr w:rsidR="006808A7" w:rsidRPr="006808A7" w14:paraId="49EB25BA" w14:textId="77777777" w:rsidTr="001812D8">
        <w:trPr>
          <w:trHeight w:val="263"/>
        </w:trPr>
        <w:tc>
          <w:tcPr>
            <w:tcW w:w="2880" w:type="dxa"/>
            <w:noWrap/>
            <w:hideMark/>
          </w:tcPr>
          <w:p w14:paraId="6C955CA3" w14:textId="39E898D7" w:rsidR="006808A7" w:rsidRPr="006808A7" w:rsidRDefault="006808A7" w:rsidP="0074156B">
            <w:pPr>
              <w:pStyle w:val="TableText"/>
              <w:keepNext/>
              <w:keepLines/>
              <w:rPr>
                <w:lang w:eastAsia="zh-CN"/>
              </w:rPr>
            </w:pPr>
            <w:r w:rsidRPr="006808A7">
              <w:rPr>
                <w:lang w:eastAsia="zh-CN"/>
              </w:rPr>
              <w:t xml:space="preserve">High </w:t>
            </w:r>
            <w:r w:rsidR="000E5945">
              <w:rPr>
                <w:lang w:eastAsia="zh-CN"/>
              </w:rPr>
              <w:t>s</w:t>
            </w:r>
            <w:r w:rsidRPr="006808A7">
              <w:rPr>
                <w:lang w:eastAsia="zh-CN"/>
              </w:rPr>
              <w:t>chool—Grade 10</w:t>
            </w:r>
          </w:p>
        </w:tc>
        <w:tc>
          <w:tcPr>
            <w:tcW w:w="2174" w:type="dxa"/>
          </w:tcPr>
          <w:p w14:paraId="390FBEAB" w14:textId="77777777" w:rsidR="006808A7" w:rsidRPr="006808A7" w:rsidRDefault="006808A7" w:rsidP="0074156B">
            <w:pPr>
              <w:pStyle w:val="TableText"/>
              <w:keepNext/>
              <w:keepLines/>
              <w:ind w:right="432"/>
              <w:rPr>
                <w:lang w:eastAsia="zh-CN"/>
              </w:rPr>
            </w:pPr>
            <w:r w:rsidRPr="006808A7">
              <w:rPr>
                <w:lang w:eastAsia="zh-CN"/>
              </w:rPr>
              <w:t>23,243</w:t>
            </w:r>
          </w:p>
        </w:tc>
        <w:tc>
          <w:tcPr>
            <w:tcW w:w="1728" w:type="dxa"/>
            <w:noWrap/>
            <w:hideMark/>
          </w:tcPr>
          <w:p w14:paraId="2C127DDD" w14:textId="77777777" w:rsidR="006808A7" w:rsidRPr="006808A7" w:rsidRDefault="006808A7" w:rsidP="0074156B">
            <w:pPr>
              <w:pStyle w:val="TableText"/>
              <w:keepNext/>
              <w:keepLines/>
              <w:ind w:right="432"/>
              <w:rPr>
                <w:lang w:eastAsia="zh-CN"/>
              </w:rPr>
            </w:pPr>
            <w:r w:rsidRPr="006808A7">
              <w:rPr>
                <w:lang w:eastAsia="zh-CN"/>
              </w:rPr>
              <w:t>44.7</w:t>
            </w:r>
          </w:p>
        </w:tc>
        <w:tc>
          <w:tcPr>
            <w:tcW w:w="1296" w:type="dxa"/>
            <w:noWrap/>
            <w:hideMark/>
          </w:tcPr>
          <w:p w14:paraId="5C7355A9" w14:textId="77777777" w:rsidR="006808A7" w:rsidRPr="006808A7" w:rsidRDefault="006808A7" w:rsidP="0074156B">
            <w:pPr>
              <w:pStyle w:val="TableText"/>
              <w:keepNext/>
              <w:keepLines/>
              <w:ind w:right="288"/>
              <w:rPr>
                <w:rFonts w:ascii="Times New Roman" w:hAnsi="Times New Roman"/>
                <w:lang w:eastAsia="zh-CN"/>
              </w:rPr>
            </w:pPr>
            <w:r w:rsidRPr="006808A7">
              <w:rPr>
                <w:lang w:eastAsia="zh-CN"/>
              </w:rPr>
              <w:t>48.6</w:t>
            </w:r>
          </w:p>
        </w:tc>
        <w:tc>
          <w:tcPr>
            <w:tcW w:w="1613" w:type="dxa"/>
          </w:tcPr>
          <w:p w14:paraId="4FAA0E15" w14:textId="77777777" w:rsidR="006808A7" w:rsidRPr="006808A7" w:rsidRDefault="006808A7" w:rsidP="0074156B">
            <w:pPr>
              <w:pStyle w:val="TableText"/>
              <w:keepNext/>
              <w:keepLines/>
              <w:ind w:right="432"/>
              <w:rPr>
                <w:lang w:eastAsia="zh-CN"/>
              </w:rPr>
            </w:pPr>
            <w:r w:rsidRPr="006808A7">
              <w:rPr>
                <w:lang w:eastAsia="zh-CN"/>
              </w:rPr>
              <w:t>6.7</w:t>
            </w:r>
          </w:p>
        </w:tc>
      </w:tr>
      <w:tr w:rsidR="006808A7" w:rsidRPr="006808A7" w14:paraId="0128827C" w14:textId="77777777" w:rsidTr="001812D8">
        <w:trPr>
          <w:trHeight w:val="263"/>
        </w:trPr>
        <w:tc>
          <w:tcPr>
            <w:tcW w:w="2880" w:type="dxa"/>
            <w:noWrap/>
            <w:hideMark/>
          </w:tcPr>
          <w:p w14:paraId="5D133233" w14:textId="3F5727C0" w:rsidR="006808A7" w:rsidRPr="006808A7" w:rsidRDefault="006808A7" w:rsidP="0074156B">
            <w:pPr>
              <w:pStyle w:val="TableText"/>
              <w:keepNext/>
              <w:keepLines/>
              <w:rPr>
                <w:lang w:eastAsia="zh-CN"/>
              </w:rPr>
            </w:pPr>
            <w:r w:rsidRPr="006808A7">
              <w:rPr>
                <w:lang w:eastAsia="zh-CN"/>
              </w:rPr>
              <w:t xml:space="preserve">High </w:t>
            </w:r>
            <w:r w:rsidR="000E5945">
              <w:rPr>
                <w:lang w:eastAsia="zh-CN"/>
              </w:rPr>
              <w:t>s</w:t>
            </w:r>
            <w:r w:rsidRPr="006808A7">
              <w:rPr>
                <w:lang w:eastAsia="zh-CN"/>
              </w:rPr>
              <w:t>chool—Grade 11</w:t>
            </w:r>
          </w:p>
        </w:tc>
        <w:tc>
          <w:tcPr>
            <w:tcW w:w="2174" w:type="dxa"/>
          </w:tcPr>
          <w:p w14:paraId="4479C25E" w14:textId="77777777" w:rsidR="006808A7" w:rsidRPr="006808A7" w:rsidRDefault="006808A7" w:rsidP="0074156B">
            <w:pPr>
              <w:pStyle w:val="TableText"/>
              <w:keepNext/>
              <w:keepLines/>
              <w:ind w:right="432"/>
              <w:rPr>
                <w:lang w:eastAsia="zh-CN"/>
              </w:rPr>
            </w:pPr>
            <w:r w:rsidRPr="006808A7">
              <w:rPr>
                <w:lang w:eastAsia="zh-CN"/>
              </w:rPr>
              <w:t>256,297</w:t>
            </w:r>
          </w:p>
        </w:tc>
        <w:tc>
          <w:tcPr>
            <w:tcW w:w="1728" w:type="dxa"/>
            <w:noWrap/>
            <w:hideMark/>
          </w:tcPr>
          <w:p w14:paraId="0E2262F3" w14:textId="77777777" w:rsidR="006808A7" w:rsidRPr="006808A7" w:rsidRDefault="006808A7" w:rsidP="0074156B">
            <w:pPr>
              <w:pStyle w:val="TableText"/>
              <w:keepNext/>
              <w:keepLines/>
              <w:ind w:right="432"/>
              <w:rPr>
                <w:lang w:eastAsia="zh-CN"/>
              </w:rPr>
            </w:pPr>
            <w:r w:rsidRPr="006808A7">
              <w:rPr>
                <w:lang w:eastAsia="zh-CN"/>
              </w:rPr>
              <w:t>38.9</w:t>
            </w:r>
          </w:p>
        </w:tc>
        <w:tc>
          <w:tcPr>
            <w:tcW w:w="1296" w:type="dxa"/>
            <w:noWrap/>
            <w:hideMark/>
          </w:tcPr>
          <w:p w14:paraId="583AACBD" w14:textId="77777777" w:rsidR="006808A7" w:rsidRPr="006808A7" w:rsidRDefault="006808A7" w:rsidP="0074156B">
            <w:pPr>
              <w:pStyle w:val="TableText"/>
              <w:keepNext/>
              <w:keepLines/>
              <w:ind w:right="288"/>
              <w:rPr>
                <w:rFonts w:ascii="Times New Roman" w:hAnsi="Times New Roman"/>
                <w:lang w:eastAsia="zh-CN"/>
              </w:rPr>
            </w:pPr>
            <w:r w:rsidRPr="006808A7">
              <w:rPr>
                <w:lang w:eastAsia="zh-CN"/>
              </w:rPr>
              <w:t>51.1</w:t>
            </w:r>
          </w:p>
        </w:tc>
        <w:tc>
          <w:tcPr>
            <w:tcW w:w="1613" w:type="dxa"/>
          </w:tcPr>
          <w:p w14:paraId="5E01ABCB" w14:textId="77777777" w:rsidR="006808A7" w:rsidRPr="006808A7" w:rsidRDefault="006808A7" w:rsidP="0074156B">
            <w:pPr>
              <w:pStyle w:val="TableText"/>
              <w:keepNext/>
              <w:keepLines/>
              <w:ind w:right="432"/>
              <w:rPr>
                <w:lang w:eastAsia="zh-CN"/>
              </w:rPr>
            </w:pPr>
            <w:r w:rsidRPr="006808A7">
              <w:rPr>
                <w:lang w:eastAsia="zh-CN"/>
              </w:rPr>
              <w:t>10.0</w:t>
            </w:r>
          </w:p>
        </w:tc>
      </w:tr>
      <w:tr w:rsidR="006808A7" w:rsidRPr="006808A7" w14:paraId="2B2F4456" w14:textId="77777777" w:rsidTr="001812D8">
        <w:trPr>
          <w:trHeight w:val="263"/>
        </w:trPr>
        <w:tc>
          <w:tcPr>
            <w:tcW w:w="2880" w:type="dxa"/>
            <w:noWrap/>
            <w:hideMark/>
          </w:tcPr>
          <w:p w14:paraId="0A228C91" w14:textId="069AC4C5" w:rsidR="006808A7" w:rsidRPr="006808A7" w:rsidRDefault="006808A7" w:rsidP="00DE5BE1">
            <w:pPr>
              <w:pStyle w:val="TableText"/>
              <w:rPr>
                <w:lang w:eastAsia="zh-CN"/>
              </w:rPr>
            </w:pPr>
            <w:r w:rsidRPr="006808A7">
              <w:rPr>
                <w:lang w:eastAsia="zh-CN"/>
              </w:rPr>
              <w:t xml:space="preserve">High </w:t>
            </w:r>
            <w:r w:rsidR="000E5945">
              <w:rPr>
                <w:lang w:eastAsia="zh-CN"/>
              </w:rPr>
              <w:t>s</w:t>
            </w:r>
            <w:r w:rsidRPr="006808A7">
              <w:rPr>
                <w:lang w:eastAsia="zh-CN"/>
              </w:rPr>
              <w:t>chool—Grade 12</w:t>
            </w:r>
          </w:p>
        </w:tc>
        <w:tc>
          <w:tcPr>
            <w:tcW w:w="2174" w:type="dxa"/>
          </w:tcPr>
          <w:p w14:paraId="6A774F05" w14:textId="77777777" w:rsidR="006808A7" w:rsidRPr="006808A7" w:rsidRDefault="006808A7" w:rsidP="0074156B">
            <w:pPr>
              <w:pStyle w:val="TableText"/>
              <w:ind w:right="432"/>
              <w:rPr>
                <w:lang w:eastAsia="zh-CN"/>
              </w:rPr>
            </w:pPr>
            <w:r w:rsidRPr="006808A7">
              <w:rPr>
                <w:lang w:eastAsia="zh-CN"/>
              </w:rPr>
              <w:t>275,206</w:t>
            </w:r>
          </w:p>
        </w:tc>
        <w:tc>
          <w:tcPr>
            <w:tcW w:w="1728" w:type="dxa"/>
            <w:noWrap/>
            <w:hideMark/>
          </w:tcPr>
          <w:p w14:paraId="7E1F6EEF" w14:textId="77777777" w:rsidR="006808A7" w:rsidRPr="006808A7" w:rsidRDefault="006808A7" w:rsidP="0074156B">
            <w:pPr>
              <w:pStyle w:val="TableText"/>
              <w:ind w:right="432"/>
              <w:rPr>
                <w:lang w:eastAsia="zh-CN"/>
              </w:rPr>
            </w:pPr>
            <w:r w:rsidRPr="006808A7">
              <w:rPr>
                <w:lang w:eastAsia="zh-CN"/>
              </w:rPr>
              <w:t>44.2</w:t>
            </w:r>
          </w:p>
        </w:tc>
        <w:tc>
          <w:tcPr>
            <w:tcW w:w="1296" w:type="dxa"/>
            <w:noWrap/>
            <w:hideMark/>
          </w:tcPr>
          <w:p w14:paraId="16EFAF94" w14:textId="77777777" w:rsidR="006808A7" w:rsidRPr="006808A7" w:rsidRDefault="006808A7" w:rsidP="0074156B">
            <w:pPr>
              <w:pStyle w:val="TableText"/>
              <w:ind w:right="288"/>
              <w:rPr>
                <w:rFonts w:ascii="Times New Roman" w:hAnsi="Times New Roman"/>
                <w:lang w:eastAsia="zh-CN"/>
              </w:rPr>
            </w:pPr>
            <w:r w:rsidRPr="006808A7">
              <w:rPr>
                <w:lang w:eastAsia="zh-CN"/>
              </w:rPr>
              <w:t>46.9</w:t>
            </w:r>
          </w:p>
        </w:tc>
        <w:tc>
          <w:tcPr>
            <w:tcW w:w="1613" w:type="dxa"/>
          </w:tcPr>
          <w:p w14:paraId="042F71D9" w14:textId="77777777" w:rsidR="006808A7" w:rsidRPr="006808A7" w:rsidRDefault="006808A7" w:rsidP="0074156B">
            <w:pPr>
              <w:pStyle w:val="TableText"/>
              <w:ind w:right="432"/>
              <w:rPr>
                <w:lang w:eastAsia="zh-CN"/>
              </w:rPr>
            </w:pPr>
            <w:r w:rsidRPr="006808A7">
              <w:rPr>
                <w:lang w:eastAsia="zh-CN"/>
              </w:rPr>
              <w:t>8.9</w:t>
            </w:r>
          </w:p>
        </w:tc>
      </w:tr>
      <w:tr w:rsidR="006808A7" w:rsidRPr="006808A7" w14:paraId="01BE3AF5" w14:textId="77777777" w:rsidTr="001812D8">
        <w:trPr>
          <w:trHeight w:val="263"/>
        </w:trPr>
        <w:tc>
          <w:tcPr>
            <w:tcW w:w="2880" w:type="dxa"/>
            <w:noWrap/>
            <w:hideMark/>
          </w:tcPr>
          <w:p w14:paraId="4F5D5B0D" w14:textId="5A8E250D" w:rsidR="006808A7" w:rsidRPr="006808A7" w:rsidRDefault="006808A7" w:rsidP="00DE5BE1">
            <w:pPr>
              <w:pStyle w:val="TableText"/>
              <w:rPr>
                <w:lang w:eastAsia="zh-CN"/>
              </w:rPr>
            </w:pPr>
            <w:r w:rsidRPr="006808A7">
              <w:rPr>
                <w:lang w:eastAsia="zh-CN"/>
              </w:rPr>
              <w:t xml:space="preserve">High </w:t>
            </w:r>
            <w:r w:rsidR="000E5945">
              <w:rPr>
                <w:lang w:eastAsia="zh-CN"/>
              </w:rPr>
              <w:t>s</w:t>
            </w:r>
            <w:r w:rsidRPr="006808A7">
              <w:rPr>
                <w:lang w:eastAsia="zh-CN"/>
              </w:rPr>
              <w:t xml:space="preserve">chool—All </w:t>
            </w:r>
            <w:r w:rsidR="000E5945">
              <w:rPr>
                <w:lang w:eastAsia="zh-CN"/>
              </w:rPr>
              <w:t>g</w:t>
            </w:r>
            <w:r w:rsidRPr="006808A7">
              <w:rPr>
                <w:lang w:eastAsia="zh-CN"/>
              </w:rPr>
              <w:t>rades</w:t>
            </w:r>
          </w:p>
        </w:tc>
        <w:tc>
          <w:tcPr>
            <w:tcW w:w="2174" w:type="dxa"/>
          </w:tcPr>
          <w:p w14:paraId="4B7AEA52" w14:textId="77777777" w:rsidR="006808A7" w:rsidRPr="006808A7" w:rsidRDefault="006808A7" w:rsidP="0074156B">
            <w:pPr>
              <w:pStyle w:val="TableText"/>
              <w:ind w:right="432"/>
              <w:rPr>
                <w:lang w:eastAsia="zh-CN"/>
              </w:rPr>
            </w:pPr>
            <w:r w:rsidRPr="006808A7">
              <w:rPr>
                <w:lang w:eastAsia="zh-CN"/>
              </w:rPr>
              <w:t>554,746</w:t>
            </w:r>
          </w:p>
        </w:tc>
        <w:tc>
          <w:tcPr>
            <w:tcW w:w="1728" w:type="dxa"/>
            <w:noWrap/>
            <w:hideMark/>
          </w:tcPr>
          <w:p w14:paraId="457C3B82" w14:textId="77777777" w:rsidR="006808A7" w:rsidRPr="006808A7" w:rsidRDefault="006808A7" w:rsidP="0074156B">
            <w:pPr>
              <w:pStyle w:val="TableText"/>
              <w:ind w:right="432"/>
              <w:rPr>
                <w:lang w:eastAsia="zh-CN"/>
              </w:rPr>
            </w:pPr>
            <w:r w:rsidRPr="006808A7">
              <w:rPr>
                <w:lang w:eastAsia="zh-CN"/>
              </w:rPr>
              <w:t>41.8</w:t>
            </w:r>
          </w:p>
        </w:tc>
        <w:tc>
          <w:tcPr>
            <w:tcW w:w="1296" w:type="dxa"/>
            <w:noWrap/>
            <w:hideMark/>
          </w:tcPr>
          <w:p w14:paraId="4A03BD66" w14:textId="77777777" w:rsidR="006808A7" w:rsidRPr="006808A7" w:rsidRDefault="006808A7" w:rsidP="0074156B">
            <w:pPr>
              <w:pStyle w:val="TableText"/>
              <w:ind w:right="288"/>
              <w:rPr>
                <w:lang w:eastAsia="zh-CN"/>
              </w:rPr>
            </w:pPr>
            <w:r w:rsidRPr="006808A7">
              <w:rPr>
                <w:lang w:eastAsia="zh-CN"/>
              </w:rPr>
              <w:t>48.9</w:t>
            </w:r>
          </w:p>
        </w:tc>
        <w:tc>
          <w:tcPr>
            <w:tcW w:w="1613" w:type="dxa"/>
          </w:tcPr>
          <w:p w14:paraId="0C85BD5C" w14:textId="77777777" w:rsidR="006808A7" w:rsidRPr="006808A7" w:rsidRDefault="006808A7" w:rsidP="0074156B">
            <w:pPr>
              <w:pStyle w:val="TableText"/>
              <w:ind w:right="432"/>
              <w:rPr>
                <w:lang w:eastAsia="zh-CN"/>
              </w:rPr>
            </w:pPr>
            <w:r w:rsidRPr="006808A7">
              <w:rPr>
                <w:lang w:eastAsia="zh-CN"/>
              </w:rPr>
              <w:t>9.3</w:t>
            </w:r>
          </w:p>
        </w:tc>
      </w:tr>
    </w:tbl>
    <w:p w14:paraId="1C4BDB97" w14:textId="17C2A151" w:rsidR="00153EEB" w:rsidRPr="000F1B79" w:rsidRDefault="002D524E" w:rsidP="00590CED">
      <w:pPr>
        <w:spacing w:before="120"/>
      </w:pPr>
      <w:r>
        <w:t xml:space="preserve">Demographic summaries of domain achievement levels </w:t>
      </w:r>
      <w:r w:rsidR="001E7754">
        <w:t>are presented i</w:t>
      </w:r>
      <w:r w:rsidR="001E7754" w:rsidRPr="00987FC8">
        <w:t xml:space="preserve">n </w:t>
      </w:r>
      <w:hyperlink w:anchor="_Appendix_7.D:_Demographic" w:history="1">
        <w:r w:rsidR="003868C1" w:rsidRPr="00987FC8">
          <w:rPr>
            <w:rStyle w:val="Hyperlink"/>
          </w:rPr>
          <w:t>a</w:t>
        </w:r>
        <w:r w:rsidR="001E7754" w:rsidRPr="00987FC8">
          <w:rPr>
            <w:rStyle w:val="Hyperlink"/>
          </w:rPr>
          <w:t xml:space="preserve">ppendix </w:t>
        </w:r>
        <w:r w:rsidR="00BD0EB2" w:rsidRPr="00987FC8">
          <w:rPr>
            <w:rStyle w:val="Hyperlink"/>
          </w:rPr>
          <w:t>7.</w:t>
        </w:r>
        <w:r w:rsidR="001E7754" w:rsidRPr="00987FC8">
          <w:rPr>
            <w:rStyle w:val="Hyperlink"/>
          </w:rPr>
          <w:t>D</w:t>
        </w:r>
      </w:hyperlink>
      <w:r w:rsidR="001E7754" w:rsidRPr="00987FC8">
        <w:t xml:space="preserve"> </w:t>
      </w:r>
      <w:r w:rsidR="00BD0EB2" w:rsidRPr="00987FC8">
        <w:t>for</w:t>
      </w:r>
      <w:r w:rsidR="00BD0EB2">
        <w:t xml:space="preserve"> </w:t>
      </w:r>
      <w:r w:rsidR="001E7754">
        <w:t xml:space="preserve">grades five, eight, ten, eleven, </w:t>
      </w:r>
      <w:r w:rsidR="00A55E06">
        <w:t xml:space="preserve">and </w:t>
      </w:r>
      <w:r w:rsidR="001E7754">
        <w:t xml:space="preserve">twelve and high school. </w:t>
      </w:r>
      <w:r w:rsidR="005B096A" w:rsidRPr="005B096A">
        <w:rPr>
          <w:rStyle w:val="Cross-Reference"/>
        </w:rPr>
        <w:fldChar w:fldCharType="begin"/>
      </w:r>
      <w:r w:rsidR="005B096A" w:rsidRPr="005B096A">
        <w:rPr>
          <w:rStyle w:val="Cross-Reference"/>
        </w:rPr>
        <w:instrText xml:space="preserve"> REF _Ref36130885 \h </w:instrText>
      </w:r>
      <w:r w:rsidR="005B096A">
        <w:rPr>
          <w:rStyle w:val="Cross-Reference"/>
        </w:rPr>
        <w:instrText xml:space="preserve"> \* MERGEFORMAT </w:instrText>
      </w:r>
      <w:r w:rsidR="005B096A" w:rsidRPr="005B096A">
        <w:rPr>
          <w:rStyle w:val="Cross-Reference"/>
        </w:rPr>
      </w:r>
      <w:r w:rsidR="005B096A" w:rsidRPr="005B096A">
        <w:rPr>
          <w:rStyle w:val="Cross-Reference"/>
        </w:rPr>
        <w:fldChar w:fldCharType="separate"/>
      </w:r>
      <w:r w:rsidR="005B096A" w:rsidRPr="005B096A">
        <w:rPr>
          <w:rStyle w:val="Cross-Reference"/>
        </w:rPr>
        <w:t>Table 7.D.1</w:t>
      </w:r>
      <w:r w:rsidR="005B096A" w:rsidRPr="005B096A">
        <w:rPr>
          <w:rStyle w:val="Cross-Reference"/>
        </w:rPr>
        <w:fldChar w:fldCharType="end"/>
      </w:r>
      <w:r w:rsidR="00202271">
        <w:t xml:space="preserve"> through </w:t>
      </w:r>
      <w:r w:rsidR="005B096A" w:rsidRPr="005B096A">
        <w:rPr>
          <w:rStyle w:val="Cross-Reference"/>
        </w:rPr>
        <w:fldChar w:fldCharType="begin"/>
      </w:r>
      <w:r w:rsidR="005B096A" w:rsidRPr="005B096A">
        <w:rPr>
          <w:rStyle w:val="Cross-Reference"/>
        </w:rPr>
        <w:instrText xml:space="preserve"> REF _Ref36131454 \h </w:instrText>
      </w:r>
      <w:r w:rsidR="005B096A">
        <w:rPr>
          <w:rStyle w:val="Cross-Reference"/>
        </w:rPr>
        <w:instrText xml:space="preserve"> \* MERGEFORMAT </w:instrText>
      </w:r>
      <w:r w:rsidR="005B096A" w:rsidRPr="005B096A">
        <w:rPr>
          <w:rStyle w:val="Cross-Reference"/>
        </w:rPr>
      </w:r>
      <w:r w:rsidR="005B096A" w:rsidRPr="005B096A">
        <w:rPr>
          <w:rStyle w:val="Cross-Reference"/>
        </w:rPr>
        <w:fldChar w:fldCharType="separate"/>
      </w:r>
      <w:r w:rsidR="005B096A" w:rsidRPr="005B096A">
        <w:rPr>
          <w:rStyle w:val="Cross-Reference"/>
        </w:rPr>
        <w:t>table 7.D.6</w:t>
      </w:r>
      <w:r w:rsidR="005B096A" w:rsidRPr="005B096A">
        <w:rPr>
          <w:rStyle w:val="Cross-Reference"/>
        </w:rPr>
        <w:fldChar w:fldCharType="end"/>
      </w:r>
      <w:r w:rsidR="00202271">
        <w:t xml:space="preserve"> </w:t>
      </w:r>
      <w:r w:rsidR="001E7754">
        <w:t xml:space="preserve">are for </w:t>
      </w:r>
      <w:r w:rsidR="009D5549">
        <w:t>L</w:t>
      </w:r>
      <w:r w:rsidR="001E7754">
        <w:t xml:space="preserve">ife </w:t>
      </w:r>
      <w:r w:rsidR="009D5549">
        <w:t>S</w:t>
      </w:r>
      <w:r w:rsidR="001E7754">
        <w:t>cience</w:t>
      </w:r>
      <w:r w:rsidR="00BD0EB2">
        <w:t>s</w:t>
      </w:r>
      <w:r w:rsidR="001E7754">
        <w:t xml:space="preserve">, </w:t>
      </w:r>
      <w:r w:rsidR="00DC1521" w:rsidRPr="00DC1521">
        <w:rPr>
          <w:rStyle w:val="Cross-Reference"/>
        </w:rPr>
        <w:fldChar w:fldCharType="begin"/>
      </w:r>
      <w:r w:rsidR="00DC1521" w:rsidRPr="00DC1521">
        <w:rPr>
          <w:rStyle w:val="Cross-Reference"/>
        </w:rPr>
        <w:instrText xml:space="preserve"> REF _Ref36131577 \h </w:instrText>
      </w:r>
      <w:r w:rsidR="00DC1521">
        <w:rPr>
          <w:rStyle w:val="Cross-Reference"/>
        </w:rPr>
        <w:instrText xml:space="preserve"> \* MERGEFORMAT </w:instrText>
      </w:r>
      <w:r w:rsidR="00DC1521" w:rsidRPr="00DC1521">
        <w:rPr>
          <w:rStyle w:val="Cross-Reference"/>
        </w:rPr>
      </w:r>
      <w:r w:rsidR="00DC1521" w:rsidRPr="00DC1521">
        <w:rPr>
          <w:rStyle w:val="Cross-Reference"/>
        </w:rPr>
        <w:fldChar w:fldCharType="separate"/>
      </w:r>
      <w:r w:rsidR="00DC1521" w:rsidRPr="00DC1521">
        <w:rPr>
          <w:rStyle w:val="Cross-Reference"/>
        </w:rPr>
        <w:t>table 7.D.7</w:t>
      </w:r>
      <w:r w:rsidR="00DC1521" w:rsidRPr="00DC1521">
        <w:rPr>
          <w:rStyle w:val="Cross-Reference"/>
        </w:rPr>
        <w:fldChar w:fldCharType="end"/>
      </w:r>
      <w:r w:rsidR="00215749">
        <w:t xml:space="preserve"> through </w:t>
      </w:r>
      <w:r w:rsidR="00DC1521" w:rsidRPr="00DC1521">
        <w:rPr>
          <w:rStyle w:val="Cross-Reference"/>
        </w:rPr>
        <w:fldChar w:fldCharType="begin"/>
      </w:r>
      <w:r w:rsidR="00DC1521" w:rsidRPr="00DC1521">
        <w:rPr>
          <w:rStyle w:val="Cross-Reference"/>
        </w:rPr>
        <w:instrText xml:space="preserve"> REF _Ref36132036 \h </w:instrText>
      </w:r>
      <w:r w:rsidR="00DC1521">
        <w:rPr>
          <w:rStyle w:val="Cross-Reference"/>
        </w:rPr>
        <w:instrText xml:space="preserve"> \* MERGEFORMAT </w:instrText>
      </w:r>
      <w:r w:rsidR="00DC1521" w:rsidRPr="00DC1521">
        <w:rPr>
          <w:rStyle w:val="Cross-Reference"/>
        </w:rPr>
      </w:r>
      <w:r w:rsidR="00DC1521" w:rsidRPr="00DC1521">
        <w:rPr>
          <w:rStyle w:val="Cross-Reference"/>
        </w:rPr>
        <w:fldChar w:fldCharType="separate"/>
      </w:r>
      <w:r w:rsidR="00DC1521" w:rsidRPr="00DC1521">
        <w:rPr>
          <w:rStyle w:val="Cross-Reference"/>
        </w:rPr>
        <w:t>table 7.D.12</w:t>
      </w:r>
      <w:r w:rsidR="00DC1521" w:rsidRPr="00DC1521">
        <w:rPr>
          <w:rStyle w:val="Cross-Reference"/>
        </w:rPr>
        <w:fldChar w:fldCharType="end"/>
      </w:r>
      <w:r w:rsidR="00215749">
        <w:t xml:space="preserve"> </w:t>
      </w:r>
      <w:r w:rsidR="0074156B">
        <w:t xml:space="preserve">are </w:t>
      </w:r>
      <w:r w:rsidR="001E7754">
        <w:t xml:space="preserve">for </w:t>
      </w:r>
      <w:r w:rsidR="009D5549">
        <w:t>P</w:t>
      </w:r>
      <w:r w:rsidR="001E7754">
        <w:t xml:space="preserve">hysical </w:t>
      </w:r>
      <w:r w:rsidR="009D5549">
        <w:t>S</w:t>
      </w:r>
      <w:r w:rsidR="001E7754">
        <w:t>ciences</w:t>
      </w:r>
      <w:r w:rsidR="0074156B">
        <w:t>,</w:t>
      </w:r>
      <w:r w:rsidR="001E7754">
        <w:t xml:space="preserve"> and </w:t>
      </w:r>
      <w:r w:rsidR="00DC1521" w:rsidRPr="00DC1521">
        <w:rPr>
          <w:rStyle w:val="Cross-Reference"/>
        </w:rPr>
        <w:fldChar w:fldCharType="begin"/>
      </w:r>
      <w:r w:rsidR="00DC1521" w:rsidRPr="00DC1521">
        <w:rPr>
          <w:rStyle w:val="Cross-Reference"/>
        </w:rPr>
        <w:instrText xml:space="preserve"> REF _Ref36132138 \h </w:instrText>
      </w:r>
      <w:r w:rsidR="00DC1521">
        <w:rPr>
          <w:rStyle w:val="Cross-Reference"/>
        </w:rPr>
        <w:instrText xml:space="preserve"> \* MERGEFORMAT </w:instrText>
      </w:r>
      <w:r w:rsidR="00DC1521" w:rsidRPr="00DC1521">
        <w:rPr>
          <w:rStyle w:val="Cross-Reference"/>
        </w:rPr>
      </w:r>
      <w:r w:rsidR="00DC1521" w:rsidRPr="00DC1521">
        <w:rPr>
          <w:rStyle w:val="Cross-Reference"/>
        </w:rPr>
        <w:fldChar w:fldCharType="separate"/>
      </w:r>
      <w:r w:rsidR="00DC1521" w:rsidRPr="00DC1521">
        <w:rPr>
          <w:rStyle w:val="Cross-Reference"/>
        </w:rPr>
        <w:t>table 7.D.13</w:t>
      </w:r>
      <w:r w:rsidR="00DC1521" w:rsidRPr="00DC1521">
        <w:rPr>
          <w:rStyle w:val="Cross-Reference"/>
        </w:rPr>
        <w:fldChar w:fldCharType="end"/>
      </w:r>
      <w:r w:rsidR="00215749">
        <w:t xml:space="preserve"> through </w:t>
      </w:r>
      <w:r w:rsidR="00DC1521" w:rsidRPr="00DC1521">
        <w:rPr>
          <w:rStyle w:val="Cross-Reference"/>
        </w:rPr>
        <w:fldChar w:fldCharType="begin"/>
      </w:r>
      <w:r w:rsidR="00DC1521" w:rsidRPr="00DC1521">
        <w:rPr>
          <w:rStyle w:val="Cross-Reference"/>
        </w:rPr>
        <w:instrText xml:space="preserve"> REF _Ref36132647 \h </w:instrText>
      </w:r>
      <w:r w:rsidR="00DC1521">
        <w:rPr>
          <w:rStyle w:val="Cross-Reference"/>
        </w:rPr>
        <w:instrText xml:space="preserve"> \* MERGEFORMAT </w:instrText>
      </w:r>
      <w:r w:rsidR="00DC1521" w:rsidRPr="00DC1521">
        <w:rPr>
          <w:rStyle w:val="Cross-Reference"/>
        </w:rPr>
      </w:r>
      <w:r w:rsidR="00DC1521" w:rsidRPr="00DC1521">
        <w:rPr>
          <w:rStyle w:val="Cross-Reference"/>
        </w:rPr>
        <w:fldChar w:fldCharType="separate"/>
      </w:r>
      <w:r w:rsidR="00DC1521" w:rsidRPr="00DC1521">
        <w:rPr>
          <w:rStyle w:val="Cross-Reference"/>
        </w:rPr>
        <w:t>table 7.D.18</w:t>
      </w:r>
      <w:r w:rsidR="00DC1521" w:rsidRPr="00DC1521">
        <w:rPr>
          <w:rStyle w:val="Cross-Reference"/>
        </w:rPr>
        <w:fldChar w:fldCharType="end"/>
      </w:r>
      <w:r w:rsidR="001E7754">
        <w:t xml:space="preserve"> </w:t>
      </w:r>
      <w:r w:rsidR="0074156B">
        <w:t>are</w:t>
      </w:r>
      <w:r w:rsidR="001E7754">
        <w:t xml:space="preserve"> for</w:t>
      </w:r>
      <w:r w:rsidR="001E7754" w:rsidRPr="001E7754">
        <w:t xml:space="preserve"> </w:t>
      </w:r>
      <w:r w:rsidR="009D5549">
        <w:t>E</w:t>
      </w:r>
      <w:r w:rsidR="001E7754">
        <w:t xml:space="preserve">arth and </w:t>
      </w:r>
      <w:r w:rsidR="009D5549">
        <w:t>S</w:t>
      </w:r>
      <w:r w:rsidR="001E7754">
        <w:t xml:space="preserve">pace </w:t>
      </w:r>
      <w:r w:rsidR="009D5549">
        <w:t>S</w:t>
      </w:r>
      <w:r w:rsidR="001E7754">
        <w:t>ciences</w:t>
      </w:r>
      <w:r w:rsidR="00215749">
        <w:t>.</w:t>
      </w:r>
      <w:r w:rsidR="00153EEB">
        <w:t xml:space="preserve"> </w:t>
      </w:r>
      <w:r w:rsidR="00FB3CD2">
        <w:t>The</w:t>
      </w:r>
      <w:r w:rsidR="00153EEB">
        <w:t xml:space="preserve"> description of the demographic student groups include</w:t>
      </w:r>
      <w:r w:rsidR="0074156B">
        <w:t>d</w:t>
      </w:r>
      <w:r w:rsidR="00153EEB">
        <w:t xml:space="preserve"> in these tables are shown in </w:t>
      </w:r>
      <w:r w:rsidR="0074156B" w:rsidRPr="00C74A5A">
        <w:rPr>
          <w:rStyle w:val="Cross-Reference"/>
        </w:rPr>
        <w:fldChar w:fldCharType="begin"/>
      </w:r>
      <w:r w:rsidR="0074156B" w:rsidRPr="00C74A5A">
        <w:rPr>
          <w:rStyle w:val="Cross-Reference"/>
        </w:rPr>
        <w:instrText xml:space="preserve"> REF  _Ref35347803 \* Lower \h </w:instrText>
      </w:r>
      <w:r w:rsidR="0074156B">
        <w:rPr>
          <w:rStyle w:val="Cross-Reference"/>
        </w:rPr>
        <w:instrText xml:space="preserve"> \* MERGEFORMAT </w:instrText>
      </w:r>
      <w:r w:rsidR="0074156B" w:rsidRPr="00C74A5A">
        <w:rPr>
          <w:rStyle w:val="Cross-Reference"/>
        </w:rPr>
      </w:r>
      <w:r w:rsidR="0074156B" w:rsidRPr="00C74A5A">
        <w:rPr>
          <w:rStyle w:val="Cross-Reference"/>
        </w:rPr>
        <w:fldChar w:fldCharType="separate"/>
      </w:r>
      <w:r w:rsidR="00F83167" w:rsidRPr="00F83167">
        <w:rPr>
          <w:rStyle w:val="Cross-Reference"/>
        </w:rPr>
        <w:t>table 5.3</w:t>
      </w:r>
      <w:r w:rsidR="0074156B" w:rsidRPr="00C74A5A">
        <w:rPr>
          <w:rStyle w:val="Cross-Reference"/>
        </w:rPr>
        <w:fldChar w:fldCharType="end"/>
      </w:r>
      <w:r w:rsidR="00153EEB">
        <w:t xml:space="preserve"> in </w:t>
      </w:r>
      <w:hyperlink w:anchor="_Test_Administration_1" w:history="1">
        <w:r w:rsidR="00153EEB" w:rsidRPr="00C74A5A">
          <w:rPr>
            <w:rStyle w:val="Hyperlink"/>
            <w:i/>
          </w:rPr>
          <w:t>Chapter 5: Test Administration</w:t>
        </w:r>
      </w:hyperlink>
      <w:r w:rsidR="00153EEB">
        <w:t>.</w:t>
      </w:r>
    </w:p>
    <w:p w14:paraId="6802DE0D" w14:textId="3193706D" w:rsidR="00C66810" w:rsidRPr="00C66810" w:rsidRDefault="00C66810" w:rsidP="008A2BF2">
      <w:pPr>
        <w:pStyle w:val="Heading4"/>
      </w:pPr>
      <w:bookmarkStart w:id="679" w:name="_Toc445908396"/>
      <w:bookmarkStart w:id="680" w:name="_Toc445909638"/>
      <w:bookmarkStart w:id="681" w:name="_Toc445914988"/>
      <w:bookmarkStart w:id="682" w:name="_Toc447131327"/>
      <w:bookmarkStart w:id="683" w:name="_Ref447357428"/>
      <w:bookmarkStart w:id="684" w:name="_Ref447357446"/>
      <w:bookmarkStart w:id="685" w:name="_Ref447460640"/>
      <w:bookmarkStart w:id="686" w:name="_Toc459039236"/>
      <w:bookmarkStart w:id="687" w:name="_Toc520202753"/>
      <w:bookmarkStart w:id="688" w:name="_Toc31956227"/>
      <w:r w:rsidRPr="00C66810">
        <w:lastRenderedPageBreak/>
        <w:t>Theta Scores</w:t>
      </w:r>
      <w:bookmarkEnd w:id="679"/>
      <w:bookmarkEnd w:id="680"/>
      <w:bookmarkEnd w:id="681"/>
      <w:bookmarkEnd w:id="682"/>
      <w:bookmarkEnd w:id="683"/>
      <w:bookmarkEnd w:id="684"/>
      <w:r w:rsidRPr="00C66810">
        <w:t xml:space="preserve"> Standard Error</w:t>
      </w:r>
      <w:r w:rsidR="00BF3E91">
        <w:t>s</w:t>
      </w:r>
      <w:bookmarkEnd w:id="685"/>
      <w:bookmarkEnd w:id="686"/>
      <w:bookmarkEnd w:id="687"/>
      <w:bookmarkEnd w:id="688"/>
    </w:p>
    <w:p w14:paraId="510D7ABA" w14:textId="38D75BA5" w:rsidR="00C66810" w:rsidRPr="00C66810" w:rsidRDefault="00C66810" w:rsidP="00F26836">
      <w:pPr>
        <w:keepNext/>
        <w:keepLines/>
      </w:pPr>
      <w:r w:rsidRPr="00C66810">
        <w:t xml:space="preserve">The </w:t>
      </w:r>
      <w:r w:rsidR="007C31C0">
        <w:t xml:space="preserve">conditional </w:t>
      </w:r>
      <w:r w:rsidRPr="00C66810">
        <w:t>standard error of measurement (</w:t>
      </w:r>
      <w:r w:rsidR="007C31C0">
        <w:t>C</w:t>
      </w:r>
      <w:r w:rsidRPr="00C66810">
        <w:t>SEM) is the standard deviation of the distribution of theta scores that the student would earn under different testing conditions.</w:t>
      </w:r>
    </w:p>
    <w:p w14:paraId="0D2A21E4" w14:textId="1C099ED4" w:rsidR="0058756A" w:rsidRPr="0058756A" w:rsidRDefault="00C66810" w:rsidP="0058756A">
      <w:r w:rsidRPr="00C66810">
        <w:t xml:space="preserve">In the framework of IRT, the </w:t>
      </w:r>
      <w:r w:rsidR="008F4DB5">
        <w:t>C</w:t>
      </w:r>
      <w:r w:rsidRPr="00C66810">
        <w:t xml:space="preserve">SEM is the reciprocal of the square root of the test information function (TIF) based on the items taken by each student. It is also the estimate of standard error for the estimate of theta. The TIF is the sum of information from each item on the test. </w:t>
      </w:r>
      <w:r w:rsidR="003A1CC3">
        <w:t>T</w:t>
      </w:r>
      <w:r w:rsidRPr="00C66810">
        <w:t xml:space="preserve">he </w:t>
      </w:r>
      <w:r w:rsidR="008F4DB5">
        <w:t>C</w:t>
      </w:r>
      <w:r w:rsidRPr="00C66810">
        <w:t xml:space="preserve">SEM for a student with proficiency </w:t>
      </w:r>
      <w:bookmarkStart w:id="689" w:name="_Hlk8374657"/>
      <w:r w:rsidRPr="00C66810">
        <w:rPr>
          <w:rFonts w:ascii="Times New Roman" w:hAnsi="Times New Roman" w:cs="Times New Roman"/>
          <w:i/>
          <w:sz w:val="26"/>
          <w:szCs w:val="26"/>
        </w:rPr>
        <w:t>θ</w:t>
      </w:r>
      <w:r w:rsidRPr="00C66810">
        <w:rPr>
          <w:rFonts w:ascii="Times New Roman" w:hAnsi="Times New Roman" w:cs="Times New Roman"/>
          <w:i/>
          <w:sz w:val="26"/>
          <w:szCs w:val="26"/>
          <w:vertAlign w:val="subscript"/>
        </w:rPr>
        <w:t>j</w:t>
      </w:r>
      <w:bookmarkEnd w:id="689"/>
      <w:r w:rsidRPr="00C66810">
        <w:t xml:space="preserve"> is</w:t>
      </w:r>
      <w:r w:rsidR="00A5682F">
        <w:t xml:space="preserve"> presented in equation 7.2. </w:t>
      </w:r>
      <w:r w:rsidR="00A5682F" w:rsidRPr="00D40703">
        <w:rPr>
          <w:i/>
        </w:rPr>
        <w:t xml:space="preserve">Refer to the </w:t>
      </w:r>
      <w:hyperlink w:anchor="_Alternative_Text_for_8" w:history="1">
        <w:r w:rsidR="00A5682F" w:rsidRPr="00D40703">
          <w:rPr>
            <w:rStyle w:val="Hyperlink"/>
            <w:i/>
          </w:rPr>
          <w:t>Alternative Text for Equation 7.2</w:t>
        </w:r>
      </w:hyperlink>
      <w:r w:rsidR="00A5682F" w:rsidRPr="00D40703">
        <w:rPr>
          <w:i/>
        </w:rPr>
        <w:t xml:space="preserve"> for a description of this equation.</w:t>
      </w:r>
    </w:p>
    <w:bookmarkStart w:id="690" w:name="_MON_1791109526"/>
    <w:bookmarkEnd w:id="690"/>
    <w:p w14:paraId="5E65214C" w14:textId="1D75B84C" w:rsidR="00925CF3" w:rsidRDefault="00A5682F" w:rsidP="000973D8">
      <w:pPr>
        <w:pStyle w:val="NormalIndent2"/>
      </w:pPr>
      <w:r>
        <w:object w:dxaOrig="1510" w:dyaOrig="662" w14:anchorId="72EF2BC6">
          <v:shape id="_x0000_i1031" type="#_x0000_t75" alt="Equation 7.2; a link to the long description for this equation is found in the preceding paragraph." style="width:77pt;height:36.3pt;mso-position-vertical:absolute" o:ole="">
            <v:imagedata r:id="rId43" o:title=""/>
          </v:shape>
          <o:OLEObject Type="Embed" ProgID="Word.Document.12" ShapeID="_x0000_i1031" DrawAspect="Content" ObjectID="_1837944124" r:id="rId44">
            <o:FieldCodes>\s</o:FieldCodes>
          </o:OLEObject>
        </w:object>
      </w:r>
      <w:r w:rsidR="00925CF3" w:rsidRPr="00925CF3">
        <w:tab/>
      </w:r>
      <w:bookmarkStart w:id="691" w:name="EQ7_2"/>
      <w:r w:rsidR="00C93BF4">
        <w:t>(7.</w:t>
      </w:r>
      <w:r w:rsidR="00D95B6F">
        <w:t>2</w:t>
      </w:r>
      <w:r w:rsidR="00C93BF4">
        <w:t>)</w:t>
      </w:r>
      <w:bookmarkEnd w:id="691"/>
    </w:p>
    <w:p w14:paraId="3FA3F21A" w14:textId="29B842A2" w:rsidR="00C66810" w:rsidRPr="00C66810" w:rsidRDefault="00C66810" w:rsidP="00EE570D">
      <w:pPr>
        <w:pStyle w:val="NormalIndent2"/>
      </w:pPr>
      <w:r w:rsidRPr="00C66810">
        <w:t>where,</w:t>
      </w:r>
    </w:p>
    <w:p w14:paraId="0F8BAA09" w14:textId="47999BDA" w:rsidR="00C66810" w:rsidRPr="00A5682F" w:rsidRDefault="00C66810" w:rsidP="002F6E6B">
      <w:pPr>
        <w:pStyle w:val="equation"/>
        <w:rPr>
          <w:i/>
          <w:iCs/>
        </w:rPr>
      </w:pPr>
      <w:r w:rsidRPr="00C66810">
        <w:rPr>
          <w:rFonts w:ascii="Times New Roman" w:hAnsi="Times New Roman" w:cs="Times New Roman"/>
          <w:i/>
          <w:sz w:val="26"/>
          <w:szCs w:val="26"/>
        </w:rPr>
        <w:t>I(θ</w:t>
      </w:r>
      <w:r w:rsidRPr="00C66810">
        <w:rPr>
          <w:rFonts w:ascii="Times New Roman" w:hAnsi="Times New Roman" w:cs="Times New Roman"/>
          <w:i/>
          <w:sz w:val="26"/>
          <w:szCs w:val="26"/>
          <w:vertAlign w:val="subscript"/>
        </w:rPr>
        <w:t>j</w:t>
      </w:r>
      <w:r w:rsidRPr="00C66810">
        <w:rPr>
          <w:rFonts w:ascii="Times New Roman" w:hAnsi="Times New Roman" w:cs="Times New Roman"/>
          <w:i/>
          <w:sz w:val="26"/>
          <w:szCs w:val="26"/>
        </w:rPr>
        <w:t>)</w:t>
      </w:r>
      <w:r w:rsidRPr="00C66810">
        <w:t xml:space="preserve"> is the test information for student</w:t>
      </w:r>
      <w:r w:rsidRPr="00C66810">
        <w:rPr>
          <w:i/>
        </w:rPr>
        <w:t xml:space="preserve"> </w:t>
      </w:r>
      <w:r w:rsidRPr="00C66810">
        <w:rPr>
          <w:rFonts w:ascii="Times New Roman" w:hAnsi="Times New Roman" w:cs="Times New Roman"/>
          <w:i/>
        </w:rPr>
        <w:t>j</w:t>
      </w:r>
      <w:r w:rsidRPr="00C66810">
        <w:t>, calculated as</w:t>
      </w:r>
      <w:r w:rsidR="005C2FDB">
        <w:t xml:space="preserve"> presented </w:t>
      </w:r>
      <w:r w:rsidR="00A5682F">
        <w:t xml:space="preserve">in equation 7.3 </w:t>
      </w:r>
      <w:r w:rsidR="00A5682F">
        <w:rPr>
          <w:i/>
          <w:iCs/>
        </w:rPr>
        <w:t>(</w:t>
      </w:r>
      <w:r w:rsidR="00A5682F" w:rsidRPr="00D40703">
        <w:rPr>
          <w:i/>
        </w:rPr>
        <w:t xml:space="preserve">Refer to the </w:t>
      </w:r>
      <w:hyperlink w:anchor="_Alternative_Text_for_9" w:history="1">
        <w:r w:rsidR="00A5682F" w:rsidRPr="00D40703">
          <w:rPr>
            <w:rStyle w:val="Hyperlink"/>
            <w:i/>
          </w:rPr>
          <w:t>Alternative Text for Equation 7.3</w:t>
        </w:r>
      </w:hyperlink>
      <w:r w:rsidR="00A5682F" w:rsidRPr="00D40703">
        <w:rPr>
          <w:i/>
        </w:rPr>
        <w:t xml:space="preserve"> for a description of this equation.</w:t>
      </w:r>
      <w:r w:rsidR="00A5682F">
        <w:rPr>
          <w:i/>
        </w:rPr>
        <w:t>)</w:t>
      </w:r>
    </w:p>
    <w:bookmarkStart w:id="692" w:name="_Hlk35327048"/>
    <w:bookmarkStart w:id="693" w:name="_MON_1791109680"/>
    <w:bookmarkEnd w:id="693"/>
    <w:p w14:paraId="7C06E5E5" w14:textId="36003B14" w:rsidR="00C66810" w:rsidRPr="00C66810" w:rsidRDefault="00A5682F" w:rsidP="002D11BE">
      <w:pPr>
        <w:pStyle w:val="NormalIndent2"/>
      </w:pPr>
      <w:r>
        <w:object w:dxaOrig="1760" w:dyaOrig="790" w14:anchorId="2D177527">
          <v:shape id="_x0000_i1032" type="#_x0000_t75" alt="Equation 7.3; a link to the long description for this equation is found in the preceding paragraph." style="width:87.65pt;height:41.3pt" o:ole="">
            <v:imagedata r:id="rId45" o:title=""/>
          </v:shape>
          <o:OLEObject Type="Embed" ProgID="Word.Document.12" ShapeID="_x0000_i1032" DrawAspect="Content" ObjectID="_1837944125" r:id="rId46">
            <o:FieldCodes>\s</o:FieldCodes>
          </o:OLEObject>
        </w:object>
      </w:r>
      <w:r w:rsidR="00180050" w:rsidRPr="00180050">
        <w:tab/>
      </w:r>
      <w:bookmarkStart w:id="694" w:name="EQ7_3"/>
      <w:bookmarkEnd w:id="692"/>
      <w:r w:rsidR="00D14FC4">
        <w:t>(</w:t>
      </w:r>
      <w:r w:rsidR="00C93BF4">
        <w:t>7.</w:t>
      </w:r>
      <w:r w:rsidR="00D95B6F">
        <w:t>3</w:t>
      </w:r>
      <w:r w:rsidR="00C93BF4">
        <w:t>)</w:t>
      </w:r>
      <w:bookmarkEnd w:id="694"/>
    </w:p>
    <w:p w14:paraId="2FAE7F19" w14:textId="114916A8" w:rsidR="00C66810" w:rsidRPr="00C66810" w:rsidRDefault="00C66810" w:rsidP="002F6E6B">
      <w:pPr>
        <w:pStyle w:val="equation"/>
      </w:pPr>
      <w:r w:rsidRPr="00C66810">
        <w:t xml:space="preserve">and </w:t>
      </w:r>
      <w:r w:rsidRPr="00C66810">
        <w:rPr>
          <w:rFonts w:ascii="Times New Roman" w:hAnsi="Times New Roman" w:cs="Times New Roman"/>
          <w:i/>
          <w:sz w:val="26"/>
          <w:szCs w:val="26"/>
        </w:rPr>
        <w:t>I</w:t>
      </w:r>
      <w:r w:rsidRPr="00C66810">
        <w:rPr>
          <w:rFonts w:ascii="Times New Roman" w:hAnsi="Times New Roman" w:cs="Times New Roman"/>
          <w:i/>
          <w:spacing w:val="20"/>
          <w:sz w:val="26"/>
          <w:szCs w:val="26"/>
          <w:vertAlign w:val="subscript"/>
        </w:rPr>
        <w:t>i</w:t>
      </w:r>
      <w:r w:rsidRPr="00C66810">
        <w:rPr>
          <w:rFonts w:ascii="Times New Roman" w:hAnsi="Times New Roman" w:cs="Times New Roman"/>
          <w:sz w:val="26"/>
          <w:szCs w:val="26"/>
        </w:rPr>
        <w:t>(</w:t>
      </w:r>
      <w:r w:rsidRPr="00C66810">
        <w:rPr>
          <w:rFonts w:ascii="Times New Roman" w:hAnsi="Times New Roman" w:cs="Times New Roman"/>
          <w:i/>
          <w:sz w:val="26"/>
          <w:szCs w:val="26"/>
        </w:rPr>
        <w:t>θ</w:t>
      </w:r>
      <w:r w:rsidRPr="00C66810">
        <w:rPr>
          <w:rFonts w:ascii="Times New Roman" w:hAnsi="Times New Roman" w:cs="Times New Roman"/>
          <w:i/>
          <w:sz w:val="26"/>
          <w:szCs w:val="26"/>
          <w:vertAlign w:val="subscript"/>
        </w:rPr>
        <w:t>j</w:t>
      </w:r>
      <w:r w:rsidRPr="00C66810">
        <w:rPr>
          <w:rFonts w:ascii="Times New Roman" w:hAnsi="Times New Roman" w:cs="Times New Roman"/>
          <w:sz w:val="26"/>
          <w:szCs w:val="26"/>
        </w:rPr>
        <w:t>)</w:t>
      </w:r>
      <w:r w:rsidRPr="00C66810">
        <w:rPr>
          <w:rFonts w:ascii="Times New Roman" w:hAnsi="Times New Roman" w:cs="Times New Roman"/>
          <w:i/>
          <w:sz w:val="26"/>
          <w:szCs w:val="26"/>
        </w:rPr>
        <w:t xml:space="preserve"> </w:t>
      </w:r>
      <w:r w:rsidRPr="00C66810">
        <w:t xml:space="preserve">is the item information of item </w:t>
      </w:r>
      <w:r w:rsidRPr="00C66810">
        <w:rPr>
          <w:rFonts w:ascii="Times New Roman" w:hAnsi="Times New Roman" w:cs="Times New Roman"/>
          <w:i/>
        </w:rPr>
        <w:t>i</w:t>
      </w:r>
      <w:r w:rsidRPr="00C66810">
        <w:rPr>
          <w:i/>
        </w:rPr>
        <w:t xml:space="preserve"> </w:t>
      </w:r>
      <w:r w:rsidRPr="00C66810">
        <w:t xml:space="preserve">for student </w:t>
      </w:r>
      <w:r w:rsidRPr="00C66810">
        <w:rPr>
          <w:rFonts w:ascii="Times New Roman" w:hAnsi="Times New Roman" w:cs="Times New Roman"/>
          <w:i/>
        </w:rPr>
        <w:t>j</w:t>
      </w:r>
      <w:r w:rsidRPr="00C66810">
        <w:t>.</w:t>
      </w:r>
    </w:p>
    <w:p w14:paraId="544EB421" w14:textId="660C0F6F" w:rsidR="00C66810" w:rsidRPr="00C66810" w:rsidRDefault="00967CE9" w:rsidP="008A52AC">
      <w:pPr>
        <w:spacing w:after="60"/>
      </w:pPr>
      <w:r>
        <w:t>I</w:t>
      </w:r>
      <w:r w:rsidR="00C66810" w:rsidRPr="00C66810">
        <w:t>tem information based on the generalized partial credit model for both dichotomous and polytomous items is calculated as</w:t>
      </w:r>
      <w:r w:rsidR="00652577">
        <w:t xml:space="preserve"> presented in equation 7.4. </w:t>
      </w:r>
      <w:r w:rsidR="00652577" w:rsidRPr="00D40703">
        <w:rPr>
          <w:i/>
        </w:rPr>
        <w:t xml:space="preserve">Refer to the </w:t>
      </w:r>
      <w:hyperlink w:anchor="_Alternative_Text_for_10" w:history="1">
        <w:r w:rsidR="00652577" w:rsidRPr="00D40703">
          <w:rPr>
            <w:rStyle w:val="Hyperlink"/>
            <w:i/>
          </w:rPr>
          <w:t>Alternative Text for Equation 7.4</w:t>
        </w:r>
      </w:hyperlink>
      <w:r w:rsidR="00652577" w:rsidRPr="00D40703">
        <w:rPr>
          <w:i/>
        </w:rPr>
        <w:t xml:space="preserve"> for a description of this equation.</w:t>
      </w:r>
    </w:p>
    <w:bookmarkStart w:id="695" w:name="_MON_1791109833"/>
    <w:bookmarkEnd w:id="695"/>
    <w:p w14:paraId="33DF0225" w14:textId="5C855DEA" w:rsidR="00180050" w:rsidRPr="00C66810" w:rsidRDefault="00BB43EB" w:rsidP="00711965">
      <w:pPr>
        <w:pStyle w:val="NormalIndent2"/>
      </w:pPr>
      <w:r>
        <w:object w:dxaOrig="3390" w:dyaOrig="320" w14:anchorId="30F1BC3C">
          <v:shape id="_x0000_i1033" type="#_x0000_t75" alt="Equation 7.4; a link to the long description for this equation is found in the preceding paragraph." style="width:169.65pt;height:16.3pt" o:ole="">
            <v:imagedata r:id="rId47" o:title=""/>
          </v:shape>
          <o:OLEObject Type="Embed" ProgID="Word.Document.12" ShapeID="_x0000_i1033" DrawAspect="Content" ObjectID="_1837944126" r:id="rId48">
            <o:FieldCodes>\s</o:FieldCodes>
          </o:OLEObject>
        </w:object>
      </w:r>
      <w:r w:rsidR="00D14FC4" w:rsidRPr="00180050">
        <w:tab/>
      </w:r>
      <w:bookmarkStart w:id="696" w:name="EQ7_4"/>
      <w:r w:rsidR="00C93BF4">
        <w:t>(7.</w:t>
      </w:r>
      <w:r w:rsidR="00D95B6F">
        <w:t>4</w:t>
      </w:r>
      <w:r w:rsidR="00C93BF4">
        <w:t>)</w:t>
      </w:r>
      <w:bookmarkEnd w:id="696"/>
    </w:p>
    <w:p w14:paraId="313099A8" w14:textId="06D8478F" w:rsidR="00BD16BC" w:rsidRPr="00BD16BC" w:rsidRDefault="00BD16BC" w:rsidP="00EE570D">
      <w:pPr>
        <w:pStyle w:val="NormalIndent2"/>
      </w:pPr>
      <w:r w:rsidRPr="00BD16BC">
        <w:t>where,</w:t>
      </w:r>
    </w:p>
    <w:p w14:paraId="3083A23E" w14:textId="67E7FE3C" w:rsidR="00BD16BC" w:rsidRPr="00BD16BC" w:rsidRDefault="00BD16BC" w:rsidP="002F6E6B">
      <w:pPr>
        <w:pStyle w:val="equation"/>
      </w:pPr>
      <w:r w:rsidRPr="00BD16BC">
        <w:rPr>
          <w:rFonts w:ascii="Times New Roman" w:hAnsi="Times New Roman" w:cs="Times New Roman"/>
          <w:i/>
          <w:sz w:val="26"/>
          <w:szCs w:val="26"/>
        </w:rPr>
        <w:t>S</w:t>
      </w:r>
      <w:r w:rsidRPr="00BD16BC">
        <w:rPr>
          <w:rFonts w:ascii="Times New Roman" w:hAnsi="Times New Roman" w:cs="Times New Roman"/>
          <w:i/>
          <w:spacing w:val="20"/>
          <w:sz w:val="26"/>
          <w:szCs w:val="26"/>
          <w:vertAlign w:val="subscript"/>
        </w:rPr>
        <w:t>i</w:t>
      </w:r>
      <w:r w:rsidRPr="00BD16BC">
        <w:rPr>
          <w:rFonts w:ascii="Times New Roman" w:hAnsi="Times New Roman" w:cs="Times New Roman"/>
          <w:sz w:val="26"/>
          <w:szCs w:val="26"/>
        </w:rPr>
        <w:t>(</w:t>
      </w:r>
      <w:r w:rsidRPr="00BD16BC">
        <w:rPr>
          <w:rFonts w:ascii="Times New Roman" w:hAnsi="Times New Roman" w:cs="Times New Roman"/>
          <w:i/>
          <w:sz w:val="26"/>
          <w:szCs w:val="26"/>
        </w:rPr>
        <w:t>θ</w:t>
      </w:r>
      <w:r w:rsidRPr="00BD16BC">
        <w:rPr>
          <w:rFonts w:ascii="Times New Roman" w:hAnsi="Times New Roman" w:cs="Times New Roman"/>
          <w:i/>
          <w:sz w:val="26"/>
          <w:szCs w:val="26"/>
          <w:vertAlign w:val="subscript"/>
        </w:rPr>
        <w:t>j</w:t>
      </w:r>
      <w:r w:rsidRPr="00BD16BC">
        <w:rPr>
          <w:rFonts w:ascii="Times New Roman" w:hAnsi="Times New Roman" w:cs="Times New Roman"/>
          <w:sz w:val="26"/>
          <w:szCs w:val="26"/>
        </w:rPr>
        <w:t>)</w:t>
      </w:r>
      <w:r w:rsidRPr="00BD16BC">
        <w:t xml:space="preserve"> is the expected item score for item </w:t>
      </w:r>
      <w:r w:rsidRPr="00BD16BC">
        <w:rPr>
          <w:rFonts w:ascii="Times New Roman" w:hAnsi="Times New Roman" w:cs="Times New Roman"/>
          <w:i/>
          <w:sz w:val="26"/>
          <w:szCs w:val="26"/>
        </w:rPr>
        <w:t>i</w:t>
      </w:r>
      <w:r w:rsidRPr="00BD16BC">
        <w:t xml:space="preserve"> on a theta score </w:t>
      </w:r>
      <w:r w:rsidRPr="00BD16BC">
        <w:rPr>
          <w:rFonts w:ascii="Times New Roman" w:hAnsi="Times New Roman" w:cs="Times New Roman"/>
          <w:i/>
          <w:sz w:val="26"/>
          <w:szCs w:val="26"/>
        </w:rPr>
        <w:t>θ</w:t>
      </w:r>
      <w:r w:rsidRPr="00BD16BC">
        <w:rPr>
          <w:rFonts w:ascii="Times New Roman" w:hAnsi="Times New Roman" w:cs="Times New Roman"/>
          <w:i/>
          <w:sz w:val="26"/>
          <w:szCs w:val="26"/>
          <w:vertAlign w:val="subscript"/>
        </w:rPr>
        <w:t>j</w:t>
      </w:r>
      <w:r w:rsidRPr="00BD16BC">
        <w:t>, calculated as</w:t>
      </w:r>
      <w:r w:rsidR="00652577">
        <w:t xml:space="preserve"> presented in equation 7.5 </w:t>
      </w:r>
      <w:r w:rsidR="00652577">
        <w:rPr>
          <w:i/>
        </w:rPr>
        <w:t>(</w:t>
      </w:r>
      <w:r w:rsidR="00652577" w:rsidRPr="00D40703">
        <w:rPr>
          <w:i/>
        </w:rPr>
        <w:t xml:space="preserve">Refer to the </w:t>
      </w:r>
      <w:hyperlink w:anchor="_Alternative_Text_for_11" w:history="1">
        <w:r w:rsidR="00652577" w:rsidRPr="00D40703">
          <w:rPr>
            <w:rStyle w:val="Hyperlink"/>
            <w:i/>
          </w:rPr>
          <w:t>Alternative Text for Equation 7.5</w:t>
        </w:r>
      </w:hyperlink>
      <w:r w:rsidR="00652577" w:rsidRPr="00D40703">
        <w:rPr>
          <w:i/>
        </w:rPr>
        <w:t xml:space="preserve"> for a description of this equation.</w:t>
      </w:r>
      <w:r w:rsidR="00652577">
        <w:rPr>
          <w:i/>
        </w:rPr>
        <w:t>)</w:t>
      </w:r>
    </w:p>
    <w:bookmarkStart w:id="697" w:name="_MON_1791109996"/>
    <w:bookmarkEnd w:id="697"/>
    <w:p w14:paraId="524E3316" w14:textId="5A340F69" w:rsidR="00F6262A" w:rsidRDefault="00A5682F" w:rsidP="001909D5">
      <w:pPr>
        <w:pStyle w:val="NormalIndent2"/>
      </w:pPr>
      <w:r>
        <w:object w:dxaOrig="2190" w:dyaOrig="822" w14:anchorId="322115F0">
          <v:shape id="_x0000_i1034" type="#_x0000_t75" alt="Equation 7.5; a link to the long description for this equation is found in the preceding paragraph." style="width:107.7pt;height:41.3pt" o:ole="">
            <v:imagedata r:id="rId49" o:title=""/>
          </v:shape>
          <o:OLEObject Type="Embed" ProgID="Word.Document.12" ShapeID="_x0000_i1034" DrawAspect="Content" ObjectID="_1837944127" r:id="rId50">
            <o:FieldCodes>\s</o:FieldCodes>
          </o:OLEObject>
        </w:object>
      </w:r>
      <w:r w:rsidR="00D14FC4">
        <w:tab/>
      </w:r>
      <w:bookmarkStart w:id="698" w:name="EQ7_5"/>
      <w:r w:rsidR="00655DC4">
        <w:t>(7.</w:t>
      </w:r>
      <w:r w:rsidR="00D95B6F">
        <w:t>5</w:t>
      </w:r>
      <w:r w:rsidR="00655DC4">
        <w:t>)</w:t>
      </w:r>
      <w:bookmarkEnd w:id="698"/>
    </w:p>
    <w:p w14:paraId="6B199127" w14:textId="4EEFC372" w:rsidR="00F6262A" w:rsidRDefault="00F6262A" w:rsidP="00EE570D">
      <w:pPr>
        <w:pStyle w:val="NormalIndent2"/>
      </w:pPr>
      <w:r>
        <w:t>and</w:t>
      </w:r>
      <w:r w:rsidR="0054408F">
        <w:t xml:space="preserve"> equation 7.6.</w:t>
      </w:r>
      <w:r w:rsidR="0054408F" w:rsidRPr="0054408F">
        <w:rPr>
          <w:i/>
        </w:rPr>
        <w:t xml:space="preserve"> </w:t>
      </w:r>
      <w:r w:rsidR="0054408F">
        <w:rPr>
          <w:i/>
        </w:rPr>
        <w:t>(</w:t>
      </w:r>
      <w:r w:rsidR="0054408F" w:rsidRPr="00D40703">
        <w:rPr>
          <w:i/>
        </w:rPr>
        <w:t xml:space="preserve">Refer to the </w:t>
      </w:r>
      <w:hyperlink w:anchor="_Alternative_Text_for_12" w:history="1">
        <w:r w:rsidR="0054408F" w:rsidRPr="00D40703">
          <w:rPr>
            <w:rStyle w:val="Hyperlink"/>
            <w:i/>
          </w:rPr>
          <w:t>Alternative Text for Equation 7.6</w:t>
        </w:r>
      </w:hyperlink>
      <w:r w:rsidR="0054408F" w:rsidRPr="00D40703">
        <w:rPr>
          <w:i/>
        </w:rPr>
        <w:t xml:space="preserve"> for a description of this equation.</w:t>
      </w:r>
      <w:r w:rsidR="0054408F">
        <w:rPr>
          <w:i/>
        </w:rPr>
        <w:t>)</w:t>
      </w:r>
    </w:p>
    <w:bookmarkStart w:id="699" w:name="_MON_1791110146"/>
    <w:bookmarkEnd w:id="699"/>
    <w:p w14:paraId="02FFA72C" w14:textId="0B4CBA75" w:rsidR="00C66810" w:rsidRPr="00C66810" w:rsidRDefault="00A5682F" w:rsidP="000C5499">
      <w:pPr>
        <w:pStyle w:val="NormalIndent2"/>
      </w:pPr>
      <w:r>
        <w:object w:dxaOrig="2470" w:dyaOrig="822" w14:anchorId="7090B46D">
          <v:shape id="_x0000_i1035" type="#_x0000_t75" alt="Equation 7.6; a link to the long description for this equation is found in the preceding paragraph." style="width:123.95pt;height:41.3pt" o:ole="">
            <v:imagedata r:id="rId51" o:title=""/>
          </v:shape>
          <o:OLEObject Type="Embed" ProgID="Word.Document.12" ShapeID="_x0000_i1035" DrawAspect="Content" ObjectID="_1837944128" r:id="rId52">
            <o:FieldCodes>\s</o:FieldCodes>
          </o:OLEObject>
        </w:object>
      </w:r>
      <w:r w:rsidR="00C66810" w:rsidRPr="00C66810">
        <w:tab/>
      </w:r>
      <w:bookmarkStart w:id="700" w:name="EQ7_6"/>
      <w:r w:rsidR="00655DC4">
        <w:t>(7.</w:t>
      </w:r>
      <w:r w:rsidR="00D95B6F">
        <w:t>6</w:t>
      </w:r>
      <w:r w:rsidR="00655DC4">
        <w:t>)</w:t>
      </w:r>
      <w:bookmarkEnd w:id="700"/>
    </w:p>
    <w:p w14:paraId="779F9F8C" w14:textId="65E418D8" w:rsidR="00C66810" w:rsidRPr="00C66810" w:rsidRDefault="00C66810" w:rsidP="00EE570D">
      <w:pPr>
        <w:pStyle w:val="NormalIndent2"/>
        <w:rPr>
          <w:lang w:eastAsia="zh-CN"/>
        </w:rPr>
      </w:pPr>
      <w:r w:rsidRPr="00C66810">
        <w:rPr>
          <w:lang w:eastAsia="zh-CN"/>
        </w:rPr>
        <w:t>where,</w:t>
      </w:r>
    </w:p>
    <w:p w14:paraId="41B8B166" w14:textId="02212753" w:rsidR="00C66810" w:rsidRPr="00C66810" w:rsidRDefault="00C66810" w:rsidP="003D2D7C">
      <w:pPr>
        <w:pStyle w:val="equation"/>
      </w:pPr>
      <w:r w:rsidRPr="00C66810">
        <w:rPr>
          <w:rFonts w:ascii="Times New Roman" w:hAnsi="Times New Roman" w:cs="Times New Roman"/>
          <w:i/>
          <w:sz w:val="26"/>
          <w:szCs w:val="26"/>
        </w:rPr>
        <w:t>P</w:t>
      </w:r>
      <w:r w:rsidRPr="00C66810">
        <w:rPr>
          <w:rFonts w:ascii="Times New Roman" w:hAnsi="Times New Roman" w:cs="Times New Roman"/>
          <w:i/>
          <w:sz w:val="26"/>
          <w:szCs w:val="26"/>
          <w:vertAlign w:val="subscript"/>
        </w:rPr>
        <w:t>ih</w:t>
      </w:r>
      <w:r w:rsidRPr="00C66810">
        <w:rPr>
          <w:rFonts w:ascii="Times New Roman" w:hAnsi="Times New Roman" w:cs="Times New Roman"/>
          <w:sz w:val="26"/>
          <w:szCs w:val="26"/>
        </w:rPr>
        <w:t>(</w:t>
      </w:r>
      <w:r w:rsidRPr="00C66810">
        <w:rPr>
          <w:rFonts w:ascii="Times New Roman" w:hAnsi="Times New Roman" w:cs="Times New Roman"/>
          <w:i/>
          <w:sz w:val="26"/>
          <w:szCs w:val="26"/>
        </w:rPr>
        <w:t>θ</w:t>
      </w:r>
      <w:r w:rsidRPr="00C66810">
        <w:rPr>
          <w:rFonts w:ascii="Times New Roman" w:hAnsi="Times New Roman" w:cs="Times New Roman"/>
          <w:i/>
          <w:sz w:val="26"/>
          <w:szCs w:val="26"/>
          <w:vertAlign w:val="subscript"/>
        </w:rPr>
        <w:t>j</w:t>
      </w:r>
      <w:r w:rsidRPr="00C66810">
        <w:rPr>
          <w:rFonts w:ascii="Times New Roman" w:hAnsi="Times New Roman" w:cs="Times New Roman"/>
          <w:sz w:val="26"/>
          <w:szCs w:val="26"/>
        </w:rPr>
        <w:t>)</w:t>
      </w:r>
      <w:r w:rsidRPr="00C66810">
        <w:t xml:space="preserve"> is the probability of an examinee with </w:t>
      </w:r>
      <w:r w:rsidRPr="00C66810">
        <w:rPr>
          <w:rFonts w:ascii="Times New Roman" w:hAnsi="Times New Roman" w:cs="Times New Roman"/>
          <w:i/>
          <w:sz w:val="26"/>
          <w:szCs w:val="26"/>
        </w:rPr>
        <w:t>θ</w:t>
      </w:r>
      <w:r w:rsidRPr="00C66810">
        <w:rPr>
          <w:rFonts w:ascii="Times New Roman" w:hAnsi="Times New Roman" w:cs="Times New Roman"/>
          <w:i/>
          <w:sz w:val="26"/>
          <w:szCs w:val="26"/>
          <w:vertAlign w:val="subscript"/>
        </w:rPr>
        <w:t>j</w:t>
      </w:r>
      <w:r w:rsidRPr="00C66810">
        <w:t xml:space="preserve"> getting score </w:t>
      </w:r>
      <w:r w:rsidRPr="00C66810">
        <w:rPr>
          <w:rFonts w:ascii="Times New Roman" w:hAnsi="Times New Roman" w:cs="Times New Roman"/>
          <w:i/>
          <w:sz w:val="26"/>
          <w:szCs w:val="26"/>
        </w:rPr>
        <w:t>h</w:t>
      </w:r>
      <w:r w:rsidRPr="00C66810">
        <w:t xml:space="preserve"> on item </w:t>
      </w:r>
      <w:r w:rsidRPr="00C66810">
        <w:rPr>
          <w:rFonts w:ascii="Times New Roman" w:hAnsi="Times New Roman" w:cs="Times New Roman"/>
          <w:i/>
          <w:sz w:val="26"/>
          <w:szCs w:val="26"/>
        </w:rPr>
        <w:t>i</w:t>
      </w:r>
      <w:r w:rsidRPr="00C66810">
        <w:t xml:space="preserve">, the computation of which is shown in equation </w:t>
      </w:r>
      <w:r w:rsidR="002A5D94">
        <w:t>8.7</w:t>
      </w:r>
      <w:r w:rsidRPr="00C66810">
        <w:t>,</w:t>
      </w:r>
    </w:p>
    <w:p w14:paraId="329846F0" w14:textId="2468D953" w:rsidR="008839DF" w:rsidRDefault="00C66810" w:rsidP="003D2D7C">
      <w:pPr>
        <w:pStyle w:val="equation"/>
      </w:pPr>
      <w:r w:rsidRPr="00C66810">
        <w:rPr>
          <w:rFonts w:ascii="Times New Roman" w:hAnsi="Times New Roman" w:cs="Times New Roman"/>
          <w:i/>
          <w:sz w:val="26"/>
          <w:szCs w:val="26"/>
        </w:rPr>
        <w:t>n</w:t>
      </w:r>
      <w:r w:rsidRPr="00C66810">
        <w:rPr>
          <w:rFonts w:ascii="Times New Roman" w:hAnsi="Times New Roman" w:cs="Times New Roman"/>
          <w:i/>
          <w:sz w:val="26"/>
          <w:szCs w:val="26"/>
          <w:vertAlign w:val="subscript"/>
        </w:rPr>
        <w:t>i</w:t>
      </w:r>
      <w:r w:rsidRPr="00C66810">
        <w:t xml:space="preserve"> is the maximum number of score points for item </w:t>
      </w:r>
      <w:r w:rsidRPr="00C66810">
        <w:rPr>
          <w:rFonts w:ascii="Times New Roman" w:hAnsi="Times New Roman" w:cs="Times New Roman"/>
          <w:i/>
          <w:sz w:val="26"/>
          <w:szCs w:val="26"/>
        </w:rPr>
        <w:t>i</w:t>
      </w:r>
      <w:r w:rsidR="008839DF">
        <w:t>, and</w:t>
      </w:r>
    </w:p>
    <w:p w14:paraId="657A737D" w14:textId="7A044BCE" w:rsidR="00C66810" w:rsidRPr="00C66810" w:rsidRDefault="00FE2BE9" w:rsidP="003D2D7C">
      <w:pPr>
        <w:pStyle w:val="equation"/>
      </w:pPr>
      <w:r w:rsidRPr="00820137">
        <w:rPr>
          <w:rFonts w:ascii="Times New Roman" w:hAnsi="Times New Roman" w:cs="Times New Roman"/>
          <w:i/>
        </w:rPr>
        <w:t>D</w:t>
      </w:r>
      <w:r w:rsidRPr="00820137">
        <w:t xml:space="preserve"> is a scaling constant of 1.7 that makes the logistic model approximate the normal ogive model</w:t>
      </w:r>
      <w:r>
        <w:t>.</w:t>
      </w:r>
    </w:p>
    <w:p w14:paraId="38F0185C" w14:textId="73CFD3EE" w:rsidR="009F6FEC" w:rsidRPr="009F6FEC" w:rsidRDefault="00C66810" w:rsidP="009F6FEC">
      <w:r w:rsidRPr="00C66810">
        <w:lastRenderedPageBreak/>
        <w:t xml:space="preserve">The </w:t>
      </w:r>
      <w:r w:rsidR="007C31C0">
        <w:t>C</w:t>
      </w:r>
      <w:r w:rsidRPr="00C66810">
        <w:t>SEM is calculated based only on the answered item(s) for both complete and incomplete tests.</w:t>
      </w:r>
    </w:p>
    <w:p w14:paraId="5F1E8272" w14:textId="7BFB4953" w:rsidR="00A331D5" w:rsidRPr="00A331D5" w:rsidRDefault="00A331D5" w:rsidP="00FD0643">
      <w:pPr>
        <w:keepNext/>
        <w:numPr>
          <w:ilvl w:val="2"/>
          <w:numId w:val="58"/>
        </w:numPr>
        <w:spacing w:before="120" w:after="0"/>
        <w:ind w:left="900" w:hanging="900"/>
        <w:outlineLvl w:val="3"/>
        <w:rPr>
          <w:b/>
          <w:bCs/>
          <w:sz w:val="28"/>
        </w:rPr>
      </w:pPr>
      <w:bookmarkStart w:id="701" w:name="_Toc445908397"/>
      <w:bookmarkStart w:id="702" w:name="_Toc445909639"/>
      <w:bookmarkStart w:id="703" w:name="_Toc445914989"/>
      <w:bookmarkStart w:id="704" w:name="_Toc447131328"/>
      <w:bookmarkStart w:id="705" w:name="_Toc459039237"/>
      <w:bookmarkStart w:id="706" w:name="_Toc520202754"/>
      <w:bookmarkStart w:id="707" w:name="_Toc31956228"/>
      <w:r w:rsidRPr="00A331D5">
        <w:rPr>
          <w:b/>
          <w:bCs/>
          <w:sz w:val="28"/>
        </w:rPr>
        <w:t>Scale Score Standard Errors</w:t>
      </w:r>
      <w:bookmarkEnd w:id="701"/>
      <w:bookmarkEnd w:id="702"/>
      <w:bookmarkEnd w:id="703"/>
      <w:bookmarkEnd w:id="704"/>
      <w:bookmarkEnd w:id="705"/>
      <w:bookmarkEnd w:id="706"/>
      <w:bookmarkEnd w:id="707"/>
    </w:p>
    <w:p w14:paraId="307F48B9" w14:textId="1AF84466" w:rsidR="00703EB7" w:rsidRPr="00703EB7" w:rsidRDefault="00EF4EF7" w:rsidP="00703EB7">
      <w:pPr>
        <w:keepNext/>
      </w:pPr>
      <w:r>
        <w:t>The conditional s</w:t>
      </w:r>
      <w:r w:rsidR="00A331D5" w:rsidRPr="00A331D5">
        <w:t xml:space="preserve">tandard errors of </w:t>
      </w:r>
      <w:r>
        <w:t xml:space="preserve">theta </w:t>
      </w:r>
      <w:r w:rsidR="008C472D">
        <w:t>score</w:t>
      </w:r>
      <w:r w:rsidR="00A331D5" w:rsidRPr="00A331D5">
        <w:t xml:space="preserve"> </w:t>
      </w:r>
      <w:r>
        <w:t xml:space="preserve">can be transformed </w:t>
      </w:r>
      <w:r w:rsidR="00A331D5" w:rsidRPr="00A331D5">
        <w:t>onto the reporting scale. This transformation is</w:t>
      </w:r>
      <w:r w:rsidR="00A5682F">
        <w:t xml:space="preserve"> presented in equation 7.7. </w:t>
      </w:r>
      <w:r w:rsidR="00A5682F" w:rsidRPr="00D40703">
        <w:rPr>
          <w:i/>
        </w:rPr>
        <w:t xml:space="preserve">Refer to the </w:t>
      </w:r>
      <w:hyperlink w:anchor="_Alternative_Text_for_13" w:history="1">
        <w:r w:rsidR="00A5682F" w:rsidRPr="00D40703">
          <w:rPr>
            <w:rStyle w:val="Hyperlink"/>
            <w:i/>
          </w:rPr>
          <w:t>Alternative Text for Equation</w:t>
        </w:r>
        <w:r w:rsidR="00A5682F">
          <w:rPr>
            <w:rStyle w:val="Hyperlink"/>
            <w:i/>
          </w:rPr>
          <w:t> </w:t>
        </w:r>
        <w:r w:rsidR="00A5682F" w:rsidRPr="00D40703">
          <w:rPr>
            <w:rStyle w:val="Hyperlink"/>
            <w:i/>
          </w:rPr>
          <w:t>7.7</w:t>
        </w:r>
      </w:hyperlink>
      <w:r w:rsidR="00A5682F" w:rsidRPr="00D40703">
        <w:rPr>
          <w:i/>
        </w:rPr>
        <w:t xml:space="preserve"> for a description of this equation.</w:t>
      </w:r>
    </w:p>
    <w:bookmarkStart w:id="708" w:name="_MON_1791110311"/>
    <w:bookmarkEnd w:id="708"/>
    <w:p w14:paraId="00CBC7F2" w14:textId="35600610" w:rsidR="004F74DD" w:rsidRDefault="00A5682F" w:rsidP="002561EE">
      <w:pPr>
        <w:pStyle w:val="NormalIndent2"/>
      </w:pPr>
      <w:r>
        <w:object w:dxaOrig="3610" w:dyaOrig="669" w14:anchorId="70564356">
          <v:shape id="_x0000_i1036" type="#_x0000_t75" alt="Equation 7.7; a link to the long description for this equation is found in the preceding paragraph." style="width:179.7pt;height:35.7pt" o:ole="">
            <v:imagedata r:id="rId53" o:title=""/>
          </v:shape>
          <o:OLEObject Type="Embed" ProgID="Word.Document.12" ShapeID="_x0000_i1036" DrawAspect="Content" ObjectID="_1837944129" r:id="rId54">
            <o:FieldCodes>\s</o:FieldCodes>
          </o:OLEObject>
        </w:object>
      </w:r>
      <w:r w:rsidR="00D14FC4">
        <w:tab/>
      </w:r>
      <w:bookmarkStart w:id="709" w:name="EQ7_7"/>
      <w:r w:rsidR="007B70FF">
        <w:t>(7.</w:t>
      </w:r>
      <w:r w:rsidR="00D95B6F">
        <w:t>7</w:t>
      </w:r>
      <w:r w:rsidR="007B70FF">
        <w:t>)</w:t>
      </w:r>
      <w:bookmarkEnd w:id="709"/>
    </w:p>
    <w:p w14:paraId="42B90918" w14:textId="4EEC77E2" w:rsidR="00897E83" w:rsidRDefault="00897E83" w:rsidP="00897E83">
      <w:pPr>
        <w:pStyle w:val="NormalIndent2"/>
      </w:pPr>
      <w:r>
        <w:t>where,</w:t>
      </w:r>
    </w:p>
    <w:p w14:paraId="450B48F7" w14:textId="114FA605" w:rsidR="00897E83" w:rsidRDefault="007B70FF" w:rsidP="00897E83">
      <w:pPr>
        <w:pStyle w:val="equation"/>
      </w:pPr>
      <w:r w:rsidRPr="00B85F27">
        <w:rPr>
          <w:rFonts w:ascii="Times New Roman" w:hAnsi="Times New Roman"/>
          <w:i/>
          <w:sz w:val="28"/>
        </w:rPr>
        <w:t>n</w:t>
      </w:r>
      <w:r>
        <w:t>=100</w:t>
      </w:r>
      <w:r w:rsidR="000F3820">
        <w:t xml:space="preserve">, </w:t>
      </w:r>
    </w:p>
    <w:p w14:paraId="7B9CAFE3" w14:textId="0EDB9E7B" w:rsidR="00897E83" w:rsidRDefault="0068308E" w:rsidP="00897E83">
      <w:pPr>
        <w:pStyle w:val="equation"/>
      </w:pPr>
      <w:r w:rsidRPr="00B85F27">
        <w:rPr>
          <w:rFonts w:ascii="Times New Roman" w:hAnsi="Times New Roman"/>
          <w:i/>
          <w:sz w:val="28"/>
        </w:rPr>
        <w:t>A</w:t>
      </w:r>
      <w:r>
        <w:t xml:space="preserve"> is</w:t>
      </w:r>
      <w:r w:rsidR="00392C02">
        <w:t xml:space="preserve"> </w:t>
      </w:r>
      <w:r w:rsidR="00DA1E93">
        <w:t>the scaling constant</w:t>
      </w:r>
      <w:r w:rsidR="0056373F">
        <w:t xml:space="preserve"> </w:t>
      </w:r>
      <w:r w:rsidR="00897E83">
        <w:t xml:space="preserve">that </w:t>
      </w:r>
      <w:r w:rsidR="0056373F">
        <w:t>equals</w:t>
      </w:r>
      <w:r w:rsidR="006D1DEF">
        <w:t xml:space="preserve"> to </w:t>
      </w:r>
      <w:r w:rsidR="0056373F">
        <w:t>1.00</w:t>
      </w:r>
      <w:r w:rsidR="00C62E6F">
        <w:t xml:space="preserve">81 as defined in </w:t>
      </w:r>
      <w:r w:rsidR="00111532" w:rsidRPr="000354CA">
        <w:rPr>
          <w:rStyle w:val="Cross-Reference"/>
        </w:rPr>
        <w:fldChar w:fldCharType="begin"/>
      </w:r>
      <w:r w:rsidR="00111532" w:rsidRPr="000354CA">
        <w:rPr>
          <w:rStyle w:val="Cross-Reference"/>
        </w:rPr>
        <w:instrText xml:space="preserve"> REF  _Ref39038067 \* Lower \h  \* MERGEFORMAT </w:instrText>
      </w:r>
      <w:r w:rsidR="00111532" w:rsidRPr="000354CA">
        <w:rPr>
          <w:rStyle w:val="Cross-Reference"/>
        </w:rPr>
      </w:r>
      <w:r w:rsidR="00111532" w:rsidRPr="000354CA">
        <w:rPr>
          <w:rStyle w:val="Cross-Reference"/>
        </w:rPr>
        <w:fldChar w:fldCharType="separate"/>
      </w:r>
      <w:r w:rsidR="006023A8" w:rsidRPr="006023A8">
        <w:rPr>
          <w:rStyle w:val="Cross-Reference"/>
        </w:rPr>
        <w:t>table 7.10</w:t>
      </w:r>
      <w:r w:rsidR="00111532" w:rsidRPr="000354CA">
        <w:rPr>
          <w:rStyle w:val="Cross-Reference"/>
        </w:rPr>
        <w:fldChar w:fldCharType="end"/>
      </w:r>
      <w:r w:rsidR="00C7777E">
        <w:t xml:space="preserve">, and </w:t>
      </w:r>
    </w:p>
    <w:p w14:paraId="081B7E14" w14:textId="1FDDFCAF" w:rsidR="00585082" w:rsidRPr="00502EBD" w:rsidRDefault="002460C5" w:rsidP="00897E83">
      <w:pPr>
        <w:pStyle w:val="equation"/>
      </w:pPr>
      <w:r w:rsidRPr="001C55F7">
        <w:rPr>
          <w:noProof/>
          <w:position w:val="-16"/>
        </w:rPr>
        <w:drawing>
          <wp:inline distT="0" distB="0" distL="0" distR="0" wp14:anchorId="0A930B12" wp14:editId="6C9FCDD7">
            <wp:extent cx="262255" cy="262255"/>
            <wp:effectExtent l="0" t="0" r="0" b="4445"/>
            <wp:docPr id="93" name="Object 93" descr="SE sub theta sub j"/>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93" descr="SE sub theta sub j"/>
                    <pic:cNvPicPr>
                      <a:picLocks noGrp="1" noRot="1" noChangeAspect="1" noEditPoints="1" noAdjustHandles="1" noChangeArrowheads="1" noChangeShapeType="1" noCrop="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74025C7E">
        <w:t xml:space="preserve">is </w:t>
      </w:r>
      <w:r w:rsidR="429BF34C">
        <w:t xml:space="preserve">the standard error estimate of </w:t>
      </w:r>
      <w:r w:rsidR="65CAD98D" w:rsidRPr="5851A349">
        <w:rPr>
          <w:rFonts w:ascii="Times New Roman" w:hAnsi="Times New Roman" w:cs="Times New Roman"/>
          <w:i/>
          <w:iCs/>
          <w:sz w:val="26"/>
          <w:szCs w:val="26"/>
        </w:rPr>
        <w:t>θ</w:t>
      </w:r>
      <w:r w:rsidR="65CAD98D" w:rsidRPr="5851A349">
        <w:rPr>
          <w:rFonts w:ascii="Times New Roman" w:hAnsi="Times New Roman" w:cs="Times New Roman"/>
          <w:i/>
          <w:iCs/>
          <w:sz w:val="26"/>
          <w:szCs w:val="26"/>
          <w:vertAlign w:val="subscript"/>
        </w:rPr>
        <w:t>j</w:t>
      </w:r>
      <w:r w:rsidR="65CAD98D" w:rsidRPr="00C66810">
        <w:t xml:space="preserve"> </w:t>
      </w:r>
      <w:r w:rsidR="74025C7E">
        <w:t xml:space="preserve">defined in </w:t>
      </w:r>
      <w:r w:rsidR="60D45531">
        <w:t>e</w:t>
      </w:r>
      <w:r w:rsidR="74025C7E">
        <w:t xml:space="preserve">quation </w:t>
      </w:r>
      <w:r w:rsidR="74025C7E" w:rsidDel="00F12594">
        <w:t>7.</w:t>
      </w:r>
      <w:r w:rsidR="2BF56CE6">
        <w:t>2</w:t>
      </w:r>
      <w:r w:rsidR="76100A3B">
        <w:t>.</w:t>
      </w:r>
    </w:p>
    <w:p w14:paraId="70BC555B" w14:textId="5F9F0571" w:rsidR="00AF3EC4" w:rsidRDefault="00AF3EC4" w:rsidP="00502EBD">
      <w:pPr>
        <w:pStyle w:val="Heading3"/>
      </w:pPr>
      <w:bookmarkStart w:id="710" w:name="_Toc39066683"/>
      <w:bookmarkStart w:id="711" w:name="_Toc184118543"/>
      <w:r w:rsidRPr="00110844">
        <w:t>Reports Produced and Scores for Each Report</w:t>
      </w:r>
      <w:bookmarkEnd w:id="710"/>
      <w:bookmarkEnd w:id="711"/>
    </w:p>
    <w:p w14:paraId="42CB98BC" w14:textId="053F8DA1" w:rsidR="00CE1DF5" w:rsidRPr="00CE1DF5" w:rsidRDefault="00CE1DF5" w:rsidP="00CE1DF5">
      <w:r w:rsidRPr="00CE1DF5">
        <w:t xml:space="preserve">The </w:t>
      </w:r>
      <w:r w:rsidR="000440A3">
        <w:t>CAST</w:t>
      </w:r>
      <w:r w:rsidR="000440A3" w:rsidRPr="00CE1DF5">
        <w:t xml:space="preserve"> </w:t>
      </w:r>
      <w:r w:rsidRPr="00CE1DF5">
        <w:t>provide</w:t>
      </w:r>
      <w:r w:rsidR="002F6E6B">
        <w:t>s</w:t>
      </w:r>
      <w:r w:rsidRPr="00CE1DF5">
        <w:t xml:space="preserve"> results or score summaries that are reported for different purposes. The four major purposes are to</w:t>
      </w:r>
    </w:p>
    <w:p w14:paraId="17AF3346" w14:textId="77777777" w:rsidR="00CE1DF5" w:rsidRPr="00CE1DF5" w:rsidRDefault="00CE1DF5" w:rsidP="00FD0643">
      <w:pPr>
        <w:pStyle w:val="Numbered"/>
        <w:numPr>
          <w:ilvl w:val="0"/>
          <w:numId w:val="64"/>
        </w:numPr>
        <w:ind w:left="864" w:hanging="288"/>
      </w:pPr>
      <w:r w:rsidRPr="00CE1DF5">
        <w:t>help facilitate conversations between parents/guardians and teachers about student performance,</w:t>
      </w:r>
    </w:p>
    <w:p w14:paraId="374EC924" w14:textId="77777777" w:rsidR="00CE1DF5" w:rsidRPr="00CE1DF5" w:rsidRDefault="00CE1DF5" w:rsidP="00CF50A9">
      <w:pPr>
        <w:pStyle w:val="Numbered"/>
      </w:pPr>
      <w:r w:rsidRPr="00CE1DF5">
        <w:t>serve as a tool to help parents/guardians and teachers work together to improve student learning,</w:t>
      </w:r>
    </w:p>
    <w:p w14:paraId="64873335" w14:textId="77777777" w:rsidR="00CE1DF5" w:rsidRPr="00CE1DF5" w:rsidRDefault="00CE1DF5" w:rsidP="00CF50A9">
      <w:pPr>
        <w:pStyle w:val="Numbered"/>
      </w:pPr>
      <w:r w:rsidRPr="00CE1DF5">
        <w:t>help schools and school districts identify strengths and areas that need improvement in their educational programs, and</w:t>
      </w:r>
    </w:p>
    <w:p w14:paraId="31C45CE2" w14:textId="77777777" w:rsidR="00CE1DF5" w:rsidRPr="00CE1DF5" w:rsidRDefault="00CE1DF5" w:rsidP="00CF50A9">
      <w:pPr>
        <w:pStyle w:val="Numbered"/>
      </w:pPr>
      <w:r w:rsidRPr="00CE1DF5">
        <w:t>provide the public and policymakers with information about student achievement.</w:t>
      </w:r>
    </w:p>
    <w:p w14:paraId="552C21C4" w14:textId="02FE1263" w:rsidR="00CE1DF5" w:rsidRPr="00CE1DF5" w:rsidRDefault="00CE1DF5" w:rsidP="00CE1DF5">
      <w:r w:rsidRPr="00CE1DF5">
        <w:t xml:space="preserve">This section provides detailed descriptions of the uses and applications of </w:t>
      </w:r>
      <w:r w:rsidR="004111FB">
        <w:t xml:space="preserve">the </w:t>
      </w:r>
      <w:r w:rsidR="00FF30C4">
        <w:t>CAST</w:t>
      </w:r>
      <w:r w:rsidR="00FF30C4" w:rsidRPr="00CE1DF5">
        <w:t xml:space="preserve"> </w:t>
      </w:r>
      <w:r w:rsidRPr="00CE1DF5">
        <w:t>reporting for students.</w:t>
      </w:r>
    </w:p>
    <w:p w14:paraId="191849FA" w14:textId="77777777" w:rsidR="00CE1DF5" w:rsidRPr="00CE1DF5" w:rsidRDefault="00CE1DF5" w:rsidP="00400659">
      <w:pPr>
        <w:pStyle w:val="Heading4"/>
      </w:pPr>
      <w:bookmarkStart w:id="712" w:name="_Online_Reporting"/>
      <w:bookmarkStart w:id="713" w:name="_Toc445909645"/>
      <w:bookmarkStart w:id="714" w:name="_Toc445914995"/>
      <w:bookmarkStart w:id="715" w:name="_Toc447131334"/>
      <w:bookmarkStart w:id="716" w:name="_Toc459039243"/>
      <w:bookmarkStart w:id="717" w:name="_Ref478748821"/>
      <w:bookmarkStart w:id="718" w:name="_Toc520202764"/>
      <w:bookmarkStart w:id="719" w:name="_Toc10617316"/>
      <w:bookmarkEnd w:id="712"/>
      <w:r w:rsidRPr="00CE1DF5">
        <w:t>Online Reporting</w:t>
      </w:r>
      <w:bookmarkEnd w:id="713"/>
      <w:bookmarkEnd w:id="714"/>
      <w:bookmarkEnd w:id="715"/>
      <w:bookmarkEnd w:id="716"/>
      <w:bookmarkEnd w:id="717"/>
      <w:bookmarkEnd w:id="718"/>
      <w:bookmarkEnd w:id="719"/>
    </w:p>
    <w:p w14:paraId="53DAB344" w14:textId="1AF83544" w:rsidR="00CE1DF5" w:rsidRPr="00CE1DF5" w:rsidRDefault="00CE1DF5" w:rsidP="00CE1DF5">
      <w:pPr>
        <w:rPr>
          <w:b/>
        </w:rPr>
      </w:pPr>
      <w:bookmarkStart w:id="720" w:name="_Toc430787045"/>
      <w:bookmarkStart w:id="721" w:name="_Toc430770993"/>
      <w:bookmarkStart w:id="722" w:name="_Toc432504886"/>
      <w:bookmarkStart w:id="723" w:name="_Toc432434247"/>
      <w:r w:rsidRPr="00CE1DF5">
        <w:t xml:space="preserve">TOMS is a secure website hosted by ETS that permits </w:t>
      </w:r>
      <w:r w:rsidR="002E4A09">
        <w:t>local educational agency (</w:t>
      </w:r>
      <w:r w:rsidRPr="00CE1DF5">
        <w:t>LEA</w:t>
      </w:r>
      <w:r w:rsidR="002E4A09">
        <w:t>)</w:t>
      </w:r>
      <w:r w:rsidRPr="00CE1DF5">
        <w:t xml:space="preserve"> users to manage the </w:t>
      </w:r>
      <w:r w:rsidR="00FF30C4">
        <w:t>CAST</w:t>
      </w:r>
      <w:r w:rsidR="00FF30C4" w:rsidRPr="00CE1DF5">
        <w:t xml:space="preserve"> </w:t>
      </w:r>
      <w:r w:rsidRPr="00CE1DF5">
        <w:t xml:space="preserve">online assessments and to inform the </w:t>
      </w:r>
      <w:r w:rsidR="00A30342">
        <w:t>TDS</w:t>
      </w:r>
      <w:r w:rsidRPr="00CE1DF5">
        <w:t xml:space="preserve">. This system uses a role-specific design to restrict access to certain tools and applications based on the user’s designated role. Specific functions of TOMS </w:t>
      </w:r>
      <w:bookmarkEnd w:id="720"/>
      <w:bookmarkEnd w:id="721"/>
      <w:r w:rsidRPr="00CE1DF5">
        <w:t>include the following:</w:t>
      </w:r>
      <w:bookmarkEnd w:id="722"/>
      <w:bookmarkEnd w:id="723"/>
    </w:p>
    <w:p w14:paraId="081C216E" w14:textId="77777777" w:rsidR="00CE1DF5" w:rsidRPr="00CE1DF5" w:rsidRDefault="00CE1DF5" w:rsidP="00A2258F">
      <w:pPr>
        <w:pStyle w:val="bullets"/>
      </w:pPr>
      <w:r w:rsidRPr="00CE1DF5">
        <w:t>Manage user access privileges</w:t>
      </w:r>
    </w:p>
    <w:p w14:paraId="3A3B37C0" w14:textId="77777777" w:rsidR="00CE1DF5" w:rsidRPr="00CE1DF5" w:rsidRDefault="00CE1DF5" w:rsidP="00A2258F">
      <w:pPr>
        <w:pStyle w:val="bullets"/>
      </w:pPr>
      <w:r w:rsidRPr="00CE1DF5">
        <w:t>Manage test administration calendars and testing windows</w:t>
      </w:r>
    </w:p>
    <w:p w14:paraId="0CD6A2D6" w14:textId="77777777" w:rsidR="00CE1DF5" w:rsidRPr="00CE1DF5" w:rsidRDefault="00CE1DF5" w:rsidP="00A2258F">
      <w:pPr>
        <w:pStyle w:val="bullets"/>
      </w:pPr>
      <w:r w:rsidRPr="00CE1DF5">
        <w:t>Manage student test assignments</w:t>
      </w:r>
    </w:p>
    <w:p w14:paraId="2131964E" w14:textId="77777777" w:rsidR="00CE1DF5" w:rsidRPr="00CE1DF5" w:rsidRDefault="00CE1DF5" w:rsidP="00A2258F">
      <w:pPr>
        <w:pStyle w:val="bullets"/>
      </w:pPr>
      <w:r w:rsidRPr="00CE1DF5">
        <w:t>Manage and confirm the accuracy of students’ test settings (i.e., designated supports and accommodations) prior to testing</w:t>
      </w:r>
    </w:p>
    <w:p w14:paraId="065FE869" w14:textId="51F4143D" w:rsidR="00CE1DF5" w:rsidRPr="00CE1DF5" w:rsidRDefault="00430F8C" w:rsidP="00A2258F">
      <w:pPr>
        <w:pStyle w:val="bullets"/>
      </w:pPr>
      <w:r>
        <w:t>Generate</w:t>
      </w:r>
      <w:r w:rsidRPr="00CE1DF5">
        <w:t xml:space="preserve"> </w:t>
      </w:r>
      <w:r w:rsidR="00CE1DF5" w:rsidRPr="00CE1DF5">
        <w:t>and download various reports</w:t>
      </w:r>
    </w:p>
    <w:p w14:paraId="3C233BA9" w14:textId="14CA9556" w:rsidR="001D45F1" w:rsidRPr="005137BB" w:rsidRDefault="001D45F1" w:rsidP="003841F2">
      <w:r w:rsidRPr="005137BB">
        <w:rPr>
          <w:noProof/>
        </w:rPr>
        <w:t>In addition</w:t>
      </w:r>
      <w:r w:rsidRPr="005137BB">
        <w:t xml:space="preserve"> to TOMS, </w:t>
      </w:r>
      <w:r w:rsidRPr="005137BB">
        <w:rPr>
          <w:lang w:eastAsia="zh-CN"/>
        </w:rPr>
        <w:t>there are two California online reporting systems: the Online Reporting System (ORS) and the California Educator Reporting System.</w:t>
      </w:r>
    </w:p>
    <w:p w14:paraId="2863AEDB" w14:textId="5AF59C78" w:rsidR="00CE1DF5" w:rsidRPr="00CE1DF5" w:rsidRDefault="00CE1DF5" w:rsidP="00CE1DF5">
      <w:r w:rsidRPr="00CE1DF5">
        <w:lastRenderedPageBreak/>
        <w:t>TOMS communicates with the ORS</w:t>
      </w:r>
      <w:r w:rsidR="00C462E0">
        <w:t>,</w:t>
      </w:r>
      <w:r w:rsidRPr="00CE1DF5">
        <w:t xml:space="preserve"> </w:t>
      </w:r>
      <w:r w:rsidR="00C462E0">
        <w:t>which</w:t>
      </w:r>
      <w:r w:rsidRPr="00CE1DF5">
        <w:t xml:space="preserve"> provides authorized users with interactive and cumulative online reports for </w:t>
      </w:r>
      <w:r w:rsidR="00DE78BF">
        <w:t>the CAST</w:t>
      </w:r>
      <w:r w:rsidRPr="00CE1DF5">
        <w:t xml:space="preserve"> at the student, school, and LEA levels. The ORS provides access to two </w:t>
      </w:r>
      <w:r w:rsidR="00DC52AC">
        <w:t>CAST</w:t>
      </w:r>
      <w:r w:rsidR="00DC52AC" w:rsidRPr="00CE1DF5">
        <w:t xml:space="preserve"> </w:t>
      </w:r>
      <w:r w:rsidR="00430F8C">
        <w:t>reports</w:t>
      </w:r>
      <w:r w:rsidRPr="00CE1DF5">
        <w:t>: Score Reports, which provide preliminary score data for each administered test available in the reporting system; and the Completion Status Reports, which provide completion data in the reporting system for students taking an assessment.</w:t>
      </w:r>
    </w:p>
    <w:p w14:paraId="1337CF91" w14:textId="7908A9BE" w:rsidR="00CE1DF5" w:rsidRPr="00CE1DF5" w:rsidRDefault="00CE1DF5" w:rsidP="00CE1DF5">
      <w:r w:rsidRPr="00CE1DF5">
        <w:t xml:space="preserve">Based on the </w:t>
      </w:r>
      <w:r w:rsidR="00DC52AC">
        <w:t>CAST</w:t>
      </w:r>
      <w:r w:rsidRPr="00CE1DF5">
        <w:t xml:space="preserve"> reporting requirements, the ORS provides the preliminary summative reports containing information outlining student knowledge and skills, as well as performance levels aligned to the assessment-specific claims. The online aggregate reports provide functionality at the student, classroom, school, and LEA levels. The online aggregate reports are available to be downloaded in PDF, Excel, and comma-separated value formats.</w:t>
      </w:r>
    </w:p>
    <w:p w14:paraId="5F22B681" w14:textId="77777777" w:rsidR="00CE1DF5" w:rsidRPr="00CE1DF5" w:rsidRDefault="00CE1DF5" w:rsidP="007F7411">
      <w:pPr>
        <w:pStyle w:val="Heading4"/>
      </w:pPr>
      <w:bookmarkStart w:id="724" w:name="_Special_Cases"/>
      <w:bookmarkStart w:id="725" w:name="_Toc445909646"/>
      <w:bookmarkStart w:id="726" w:name="_Toc445914996"/>
      <w:bookmarkStart w:id="727" w:name="_Toc447131335"/>
      <w:bookmarkStart w:id="728" w:name="_Ref447364220"/>
      <w:bookmarkStart w:id="729" w:name="_Ref447364233"/>
      <w:bookmarkStart w:id="730" w:name="_Ref447364254"/>
      <w:bookmarkStart w:id="731" w:name="_Toc459039244"/>
      <w:bookmarkStart w:id="732" w:name="_Ref478753126"/>
      <w:bookmarkStart w:id="733" w:name="_Toc520202765"/>
      <w:bookmarkStart w:id="734" w:name="_Toc10617317"/>
      <w:bookmarkEnd w:id="724"/>
      <w:r w:rsidRPr="00CE1DF5">
        <w:t>Special Cases</w:t>
      </w:r>
      <w:bookmarkEnd w:id="725"/>
      <w:bookmarkEnd w:id="726"/>
      <w:bookmarkEnd w:id="727"/>
      <w:bookmarkEnd w:id="728"/>
      <w:bookmarkEnd w:id="729"/>
      <w:bookmarkEnd w:id="730"/>
      <w:bookmarkEnd w:id="731"/>
      <w:bookmarkEnd w:id="732"/>
      <w:bookmarkEnd w:id="733"/>
      <w:bookmarkEnd w:id="734"/>
    </w:p>
    <w:p w14:paraId="51C061FB" w14:textId="77777777" w:rsidR="00CE1DF5" w:rsidRPr="00CE1DF5" w:rsidRDefault="00CE1DF5" w:rsidP="00BC7880">
      <w:pPr>
        <w:keepNext/>
      </w:pPr>
      <w:r w:rsidRPr="00CE1DF5">
        <w:t>Student scores are not reported for the following cases:</w:t>
      </w:r>
    </w:p>
    <w:p w14:paraId="404E9C85" w14:textId="77777777" w:rsidR="00430F8C" w:rsidRPr="005137BB" w:rsidRDefault="00430F8C" w:rsidP="000F4312">
      <w:pPr>
        <w:pStyle w:val="bullets-one"/>
      </w:pPr>
      <w:r w:rsidRPr="005137BB">
        <w:t>Student was absent from the test administration</w:t>
      </w:r>
    </w:p>
    <w:p w14:paraId="22D77DD3" w14:textId="77777777" w:rsidR="00430F8C" w:rsidRPr="005137BB" w:rsidRDefault="00430F8C" w:rsidP="000F4312">
      <w:pPr>
        <w:pStyle w:val="bullets-one"/>
      </w:pPr>
      <w:r w:rsidRPr="005137BB">
        <w:t>Student moved or had a medical emergency during testing</w:t>
      </w:r>
    </w:p>
    <w:p w14:paraId="4002C385" w14:textId="77777777" w:rsidR="00430F8C" w:rsidRPr="005137BB" w:rsidRDefault="00430F8C" w:rsidP="000F4312">
      <w:pPr>
        <w:pStyle w:val="bullets-one"/>
      </w:pPr>
      <w:r w:rsidRPr="005137BB">
        <w:t>Student’s parent/guardian requested exemption from testing</w:t>
      </w:r>
    </w:p>
    <w:p w14:paraId="4513A42D" w14:textId="77777777" w:rsidR="00430F8C" w:rsidRPr="005137BB" w:rsidRDefault="00430F8C" w:rsidP="000F4312">
      <w:pPr>
        <w:pStyle w:val="bullets-one"/>
      </w:pPr>
      <w:r w:rsidRPr="005137BB">
        <w:t>Student did not log on to test systems</w:t>
      </w:r>
    </w:p>
    <w:p w14:paraId="7202C1F4" w14:textId="77777777" w:rsidR="00430F8C" w:rsidRPr="005137BB" w:rsidRDefault="00430F8C" w:rsidP="000F4312">
      <w:pPr>
        <w:pStyle w:val="bullets-one"/>
      </w:pPr>
      <w:r w:rsidRPr="005137BB">
        <w:t>Student was invalidated in the system (not reported in aggregated reporting)</w:t>
      </w:r>
    </w:p>
    <w:p w14:paraId="70273DB8" w14:textId="77777777" w:rsidR="00CE1DF5" w:rsidRPr="00CE1DF5" w:rsidRDefault="00CE1DF5" w:rsidP="007F7411">
      <w:pPr>
        <w:pStyle w:val="Heading4"/>
      </w:pPr>
      <w:bookmarkStart w:id="735" w:name="_Types_of_Score"/>
      <w:bookmarkStart w:id="736" w:name="_Toc244586079"/>
      <w:bookmarkStart w:id="737" w:name="_Toc342154122"/>
      <w:bookmarkStart w:id="738" w:name="_Toc445909647"/>
      <w:bookmarkStart w:id="739" w:name="_Toc445914997"/>
      <w:bookmarkStart w:id="740" w:name="_Toc447131336"/>
      <w:bookmarkStart w:id="741" w:name="_Toc459039245"/>
      <w:bookmarkStart w:id="742" w:name="_Ref478748830"/>
      <w:bookmarkStart w:id="743" w:name="_Toc520202766"/>
      <w:bookmarkStart w:id="744" w:name="_Toc10617318"/>
      <w:bookmarkEnd w:id="735"/>
      <w:r w:rsidRPr="00CE1DF5">
        <w:t>Types of Score Reports</w:t>
      </w:r>
      <w:bookmarkEnd w:id="736"/>
      <w:bookmarkEnd w:id="737"/>
      <w:bookmarkEnd w:id="738"/>
      <w:bookmarkEnd w:id="739"/>
      <w:bookmarkEnd w:id="740"/>
      <w:bookmarkEnd w:id="741"/>
      <w:bookmarkEnd w:id="742"/>
      <w:bookmarkEnd w:id="743"/>
      <w:bookmarkEnd w:id="744"/>
    </w:p>
    <w:p w14:paraId="2C77AA5D" w14:textId="7C37C116" w:rsidR="00CE1DF5" w:rsidRPr="00CE1DF5" w:rsidRDefault="00CE1DF5" w:rsidP="00CE1DF5">
      <w:r w:rsidRPr="00CE1DF5">
        <w:t xml:space="preserve">There are three categories of </w:t>
      </w:r>
      <w:r w:rsidR="00EE78C7">
        <w:t>CAST</w:t>
      </w:r>
      <w:r w:rsidR="00EE78C7" w:rsidRPr="00CE1DF5">
        <w:t xml:space="preserve"> </w:t>
      </w:r>
      <w:r w:rsidRPr="00CE1DF5">
        <w:t xml:space="preserve">reports. </w:t>
      </w:r>
      <w:r w:rsidR="006A288A" w:rsidRPr="005137BB">
        <w:t>The specific reports within each category are presented in this subsection.</w:t>
      </w:r>
    </w:p>
    <w:p w14:paraId="332F57BE" w14:textId="77777777" w:rsidR="006A288A" w:rsidRPr="005137BB" w:rsidRDefault="006A288A" w:rsidP="00BC7880">
      <w:pPr>
        <w:pStyle w:val="Heading5"/>
      </w:pPr>
      <w:r w:rsidRPr="005137BB">
        <w:t>Student Score Report</w:t>
      </w:r>
    </w:p>
    <w:p w14:paraId="5D37C71B" w14:textId="171894A9" w:rsidR="006A288A" w:rsidRPr="004111FB" w:rsidRDefault="006A288A" w:rsidP="006A288A">
      <w:r w:rsidRPr="005137BB">
        <w:t xml:space="preserve">The </w:t>
      </w:r>
      <w:r>
        <w:t>CAST</w:t>
      </w:r>
      <w:r w:rsidRPr="005137BB">
        <w:t xml:space="preserve"> Student Score Report is the official score report for parents or guardians and </w:t>
      </w:r>
      <w:r w:rsidRPr="004111FB">
        <w:t>include</w:t>
      </w:r>
      <w:r w:rsidR="004D1CC6">
        <w:t>s</w:t>
      </w:r>
      <w:r w:rsidRPr="004111FB">
        <w:t xml:space="preserve"> the following metrics:</w:t>
      </w:r>
    </w:p>
    <w:p w14:paraId="3FDE4135" w14:textId="77777777" w:rsidR="006A288A" w:rsidRPr="004111FB" w:rsidRDefault="006A288A" w:rsidP="006A288A">
      <w:pPr>
        <w:pStyle w:val="bullets"/>
      </w:pPr>
      <w:r w:rsidRPr="004111FB">
        <w:t>Scale score for the CAST reported</w:t>
      </w:r>
    </w:p>
    <w:p w14:paraId="4C786565" w14:textId="77777777" w:rsidR="006A288A" w:rsidRPr="00CE1DF5" w:rsidRDefault="006A288A" w:rsidP="006A288A">
      <w:pPr>
        <w:pStyle w:val="bullets"/>
      </w:pPr>
      <w:r w:rsidRPr="00CE1DF5">
        <w:t>Achievement level</w:t>
      </w:r>
      <w:r>
        <w:t>s</w:t>
      </w:r>
      <w:r w:rsidRPr="00CE1DF5">
        <w:t xml:space="preserve"> for </w:t>
      </w:r>
      <w:r>
        <w:t xml:space="preserve">the CAST </w:t>
      </w:r>
      <w:r w:rsidRPr="00CE1DF5">
        <w:t>reported (</w:t>
      </w:r>
      <w:r>
        <w:t>CAST</w:t>
      </w:r>
      <w:r w:rsidRPr="00CE1DF5">
        <w:t xml:space="preserve"> achievement levels are “Standard Exceeded,” “Standard Met,” “Standard Nearly Met,” and “Standard Not Met.”)</w:t>
      </w:r>
    </w:p>
    <w:p w14:paraId="41D6B70C" w14:textId="77777777" w:rsidR="006A288A" w:rsidRPr="00CE1DF5" w:rsidRDefault="006A288A" w:rsidP="006A288A">
      <w:pPr>
        <w:pStyle w:val="bullets"/>
      </w:pPr>
      <w:r>
        <w:t>Domain-specific achievement levels</w:t>
      </w:r>
      <w:r w:rsidRPr="00CE1DF5">
        <w:t xml:space="preserve"> </w:t>
      </w:r>
      <w:r>
        <w:t xml:space="preserve">for CAST </w:t>
      </w:r>
      <w:r w:rsidRPr="00CE1DF5">
        <w:t>reported (</w:t>
      </w:r>
      <w:r>
        <w:t>The domain-specific achievement levels</w:t>
      </w:r>
      <w:r w:rsidRPr="00CE1DF5">
        <w:t xml:space="preserve"> are “Above Standard,” “Near Standard,” and “Below Standard.”)</w:t>
      </w:r>
    </w:p>
    <w:p w14:paraId="264D59C5" w14:textId="60C1089F" w:rsidR="006A288A" w:rsidRPr="005137BB" w:rsidRDefault="006A288A" w:rsidP="006A288A">
      <w:r w:rsidRPr="005137BB">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Universal_Tools,_Designated_1" w:history="1">
        <w:r w:rsidRPr="00664ECC">
          <w:rPr>
            <w:rStyle w:val="Hyperlink"/>
            <w:i/>
            <w:iCs/>
          </w:rPr>
          <w:t>2.4 Universal Tools, Designated Supports, and Accommodations</w:t>
        </w:r>
      </w:hyperlink>
      <w:r w:rsidRPr="005137BB">
        <w:t>.</w:t>
      </w:r>
    </w:p>
    <w:p w14:paraId="0079B29D" w14:textId="77777777" w:rsidR="006A288A" w:rsidRPr="005137BB" w:rsidRDefault="006A288A" w:rsidP="006A288A">
      <w:pPr>
        <w:keepNext/>
      </w:pPr>
      <w:r w:rsidRPr="005137BB">
        <w:t>In all, LEAs had four options for accessing and distributing Student Score Reports to parents/guardians:</w:t>
      </w:r>
    </w:p>
    <w:p w14:paraId="57C5CE8E" w14:textId="77777777" w:rsidR="006A288A" w:rsidRPr="009C5CA5" w:rsidRDefault="006A288A" w:rsidP="00FD0643">
      <w:pPr>
        <w:pStyle w:val="Numbered"/>
        <w:numPr>
          <w:ilvl w:val="0"/>
          <w:numId w:val="71"/>
        </w:numPr>
        <w:spacing w:before="10"/>
        <w:ind w:left="864" w:hanging="288"/>
      </w:pPr>
      <w:r w:rsidRPr="009C5CA5">
        <w:t>Accessing electronic Student Score Reports using a locally provided parent or student portal</w:t>
      </w:r>
    </w:p>
    <w:p w14:paraId="5A920D27" w14:textId="77777777" w:rsidR="006A288A" w:rsidRPr="009C5CA5" w:rsidRDefault="006A288A" w:rsidP="00FD0643">
      <w:pPr>
        <w:pStyle w:val="Numbered"/>
        <w:numPr>
          <w:ilvl w:val="0"/>
          <w:numId w:val="71"/>
        </w:numPr>
        <w:spacing w:before="10"/>
        <w:ind w:left="864" w:hanging="288"/>
      </w:pPr>
      <w:r w:rsidRPr="009C5CA5">
        <w:t>Downloading Student Score Reports from TOMS and making them available electronically using a secure local method</w:t>
      </w:r>
    </w:p>
    <w:p w14:paraId="300F883B" w14:textId="77777777" w:rsidR="006A288A" w:rsidRPr="009C5CA5" w:rsidRDefault="006A288A" w:rsidP="00662D86">
      <w:pPr>
        <w:pStyle w:val="Numbered"/>
        <w:keepNext/>
        <w:numPr>
          <w:ilvl w:val="0"/>
          <w:numId w:val="71"/>
        </w:numPr>
        <w:spacing w:before="10"/>
        <w:ind w:left="864" w:hanging="288"/>
      </w:pPr>
      <w:r w:rsidRPr="009C5CA5">
        <w:lastRenderedPageBreak/>
        <w:t>Downloading Student Score Reports from TOMS, printing them, and making them available locally</w:t>
      </w:r>
    </w:p>
    <w:p w14:paraId="5EEA0AF6" w14:textId="77777777" w:rsidR="006A288A" w:rsidRPr="009C5CA5" w:rsidRDefault="006A288A" w:rsidP="00FD0643">
      <w:pPr>
        <w:pStyle w:val="Numbered"/>
        <w:numPr>
          <w:ilvl w:val="0"/>
          <w:numId w:val="71"/>
        </w:numPr>
        <w:spacing w:before="10"/>
        <w:ind w:left="864" w:hanging="288"/>
      </w:pPr>
      <w:r w:rsidRPr="009C5CA5">
        <w:t>Purchasing paper Student Score Reports from Educational Testing Service</w:t>
      </w:r>
    </w:p>
    <w:p w14:paraId="53B35CCD" w14:textId="34C352BA" w:rsidR="006A288A" w:rsidRPr="005137BB" w:rsidRDefault="006A288A" w:rsidP="006A288A">
      <w:r w:rsidRPr="005137BB">
        <w:t xml:space="preserve">Further information about the Student Score Report and other reports </w:t>
      </w:r>
      <w:r w:rsidRPr="005137BB">
        <w:rPr>
          <w:noProof/>
        </w:rPr>
        <w:t>is provided</w:t>
      </w:r>
      <w:r w:rsidRPr="005137BB">
        <w:t xml:space="preserve"> on the CDE CAASPP Student Score Report Information web page. </w:t>
      </w:r>
    </w:p>
    <w:p w14:paraId="0792E870" w14:textId="77777777" w:rsidR="006A288A" w:rsidRPr="005137BB" w:rsidRDefault="006A288A" w:rsidP="00BC7880">
      <w:pPr>
        <w:pStyle w:val="Heading5"/>
      </w:pPr>
      <w:bookmarkStart w:id="745" w:name="_Toc130865901"/>
      <w:bookmarkStart w:id="746" w:name="_Toc131573566"/>
      <w:bookmarkStart w:id="747" w:name="_Toc159476044"/>
      <w:bookmarkStart w:id="748" w:name="_Toc222544061"/>
      <w:bookmarkStart w:id="749" w:name="_Toc244586080"/>
      <w:bookmarkStart w:id="750" w:name="_Toc342154123"/>
      <w:r>
        <w:t>School Report</w:t>
      </w:r>
    </w:p>
    <w:p w14:paraId="29EBB448" w14:textId="77777777" w:rsidR="006A288A" w:rsidRPr="005137BB" w:rsidRDefault="006A288A" w:rsidP="006A288A">
      <w:r>
        <w:t xml:space="preserve">The school performance report provides group information by content area, including the school’s average scale score and the percentage of students at each achievement level. This report also provides a list of students’ scale </w:t>
      </w:r>
      <w:r w:rsidRPr="638E329A">
        <w:rPr>
          <w:noProof/>
        </w:rPr>
        <w:t>scores</w:t>
      </w:r>
      <w:r>
        <w:t xml:space="preserve"> and achievement levels.</w:t>
      </w:r>
    </w:p>
    <w:p w14:paraId="526FEC59" w14:textId="77777777" w:rsidR="006A288A" w:rsidRPr="005137BB" w:rsidRDefault="006A288A" w:rsidP="00B34154">
      <w:pPr>
        <w:keepNext/>
        <w:keepLines/>
      </w:pPr>
      <w:r w:rsidRPr="005137BB">
        <w:t>The school scale score report is presented as a dashboard to provide group information by content area. It includes a histogram showing the distribution of students’ scale scores.</w:t>
      </w:r>
    </w:p>
    <w:p w14:paraId="2ACAE308" w14:textId="4710C7C4" w:rsidR="006A288A" w:rsidRPr="005137BB" w:rsidRDefault="006A288A" w:rsidP="006A288A">
      <w:r>
        <w:t xml:space="preserve">These reports may be found in the </w:t>
      </w:r>
      <w:r w:rsidR="00220DE3">
        <w:t>ORS</w:t>
      </w:r>
      <w:r>
        <w:t xml:space="preserve">. </w:t>
      </w:r>
    </w:p>
    <w:p w14:paraId="4474756F" w14:textId="77777777" w:rsidR="006A288A" w:rsidRPr="005137BB" w:rsidRDefault="006A288A" w:rsidP="00BC7880">
      <w:pPr>
        <w:pStyle w:val="Heading5"/>
      </w:pPr>
      <w:r w:rsidRPr="005137BB">
        <w:t>District Report</w:t>
      </w:r>
    </w:p>
    <w:p w14:paraId="42CA00C3" w14:textId="77777777" w:rsidR="006A288A" w:rsidRPr="005137BB" w:rsidRDefault="006A288A" w:rsidP="006A288A">
      <w:r w:rsidRPr="005137BB">
        <w:t>The district performance report provides school-level information by content area, including the school average scale score and the percentage of students at each achievement level.</w:t>
      </w:r>
    </w:p>
    <w:p w14:paraId="5A8BFFB9" w14:textId="5CE0D800" w:rsidR="006A288A" w:rsidRPr="005137BB" w:rsidRDefault="006A288A" w:rsidP="006A288A">
      <w:r w:rsidRPr="005137BB">
        <w:t xml:space="preserve">This report lists all the proficiency information for each school, including the testing status as shown in subsection </w:t>
      </w:r>
      <w:hyperlink w:anchor="_Special_Cases" w:history="1">
        <w:r w:rsidR="00220DE3">
          <w:rPr>
            <w:rStyle w:val="Hyperlink"/>
            <w:i/>
          </w:rPr>
          <w:t>7.4.2 Special Cases</w:t>
        </w:r>
      </w:hyperlink>
      <w:r w:rsidRPr="005137BB">
        <w:t xml:space="preserve">, </w:t>
      </w:r>
      <w:r w:rsidRPr="005137BB">
        <w:rPr>
          <w:noProof/>
        </w:rPr>
        <w:t>number</w:t>
      </w:r>
      <w:r w:rsidRPr="005137BB">
        <w:t xml:space="preserve"> of students who completed testing, average scale score, and percentage of students in each achievement level.</w:t>
      </w:r>
    </w:p>
    <w:p w14:paraId="47DE2F9A" w14:textId="77777777" w:rsidR="006A288A" w:rsidRPr="005137BB" w:rsidRDefault="006A288A" w:rsidP="006A288A">
      <w:r w:rsidRPr="005137BB">
        <w:t>The district scale score report is presented as a dashboard to provide cumulative information. A histogram is included to show the frequency of schools with mean scale scores in</w:t>
      </w:r>
      <w:r w:rsidRPr="005137BB">
        <w:rPr>
          <w:color w:val="C00000"/>
        </w:rPr>
        <w:t xml:space="preserve"> </w:t>
      </w:r>
      <w:r w:rsidRPr="005137BB">
        <w:t>each score interval.</w:t>
      </w:r>
    </w:p>
    <w:p w14:paraId="31D50728" w14:textId="099BDECD" w:rsidR="006A288A" w:rsidRPr="005137BB" w:rsidRDefault="006A288A" w:rsidP="006A288A">
      <w:r>
        <w:t>The CAASPP student data files for the LEA are available for the LEA CAASPP coordinator to download from TOMS. The LEA CAASPP coordinator forwards the appropriate reports to test sites.</w:t>
      </w:r>
    </w:p>
    <w:p w14:paraId="548045B3" w14:textId="27CEE080" w:rsidR="006A288A" w:rsidRPr="005137BB" w:rsidRDefault="006A288A" w:rsidP="006A288A">
      <w:r w:rsidRPr="005137BB">
        <w:t>Internet reports are accessible to the public online on the Test Results for California’s Assessments website.</w:t>
      </w:r>
    </w:p>
    <w:p w14:paraId="57FEB865" w14:textId="77777777" w:rsidR="006A288A" w:rsidRPr="005137BB" w:rsidRDefault="006A288A" w:rsidP="006A288A">
      <w:r w:rsidRPr="005137BB">
        <w:t xml:space="preserve">Preliminary individual student scores are also available to LEAs </w:t>
      </w:r>
      <w:r w:rsidRPr="005137BB">
        <w:rPr>
          <w:noProof/>
        </w:rPr>
        <w:t>prior to</w:t>
      </w:r>
      <w:r w:rsidRPr="005137BB">
        <w:t xml:space="preserve"> the release of final reports via electronic reporting that can be accessed using the ORS. This application permits LEAs to view preliminary results for all tests taken.</w:t>
      </w:r>
    </w:p>
    <w:p w14:paraId="4C961D47" w14:textId="77777777" w:rsidR="00CE1DF5" w:rsidRPr="00CE1DF5" w:rsidRDefault="00CE1DF5" w:rsidP="007F7411">
      <w:pPr>
        <w:pStyle w:val="Heading4"/>
      </w:pPr>
      <w:bookmarkStart w:id="751" w:name="_Toc130865900"/>
      <w:bookmarkStart w:id="752" w:name="_Toc131573565"/>
      <w:bookmarkStart w:id="753" w:name="_Toc159476043"/>
      <w:bookmarkStart w:id="754" w:name="_Toc222544060"/>
      <w:bookmarkStart w:id="755" w:name="_Toc244586081"/>
      <w:bookmarkStart w:id="756" w:name="_Toc342154124"/>
      <w:bookmarkStart w:id="757" w:name="_Ref342216777"/>
      <w:bookmarkStart w:id="758" w:name="_Toc445908402"/>
      <w:bookmarkStart w:id="759" w:name="_Toc445909648"/>
      <w:bookmarkStart w:id="760" w:name="_Toc445914998"/>
      <w:bookmarkStart w:id="761" w:name="_Toc447131337"/>
      <w:bookmarkStart w:id="762" w:name="_Toc459039246"/>
      <w:bookmarkStart w:id="763" w:name="_Toc520202767"/>
      <w:bookmarkStart w:id="764" w:name="_Toc10617319"/>
      <w:bookmarkEnd w:id="745"/>
      <w:bookmarkEnd w:id="746"/>
      <w:bookmarkEnd w:id="747"/>
      <w:bookmarkEnd w:id="748"/>
      <w:bookmarkEnd w:id="749"/>
      <w:bookmarkEnd w:id="750"/>
      <w:r w:rsidRPr="00CE1DF5">
        <w:t>Score Report Applications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35EE0416" w14:textId="09E54212" w:rsidR="00CE1DF5" w:rsidRPr="00CE1DF5" w:rsidRDefault="00377F41" w:rsidP="00CE1DF5">
      <w:r>
        <w:rPr>
          <w:bCs/>
        </w:rPr>
        <w:t>CAST</w:t>
      </w:r>
      <w:r w:rsidR="00CE1DF5" w:rsidRPr="00CE1DF5">
        <w:t xml:space="preserve"> results provide parents and guardians with information about their child’s progress. The results are a tool for increasing communication and collaboration between parents</w:t>
      </w:r>
      <w:r w:rsidR="00AC71C6">
        <w:t>/</w:t>
      </w:r>
      <w:r w:rsidR="00344EDE">
        <w:t>‌</w:t>
      </w:r>
      <w:r w:rsidR="00CE1DF5" w:rsidRPr="00CE1DF5">
        <w:t>guardians and</w:t>
      </w:r>
      <w:r w:rsidR="00551025">
        <w:t xml:space="preserve"> </w:t>
      </w:r>
      <w:r w:rsidR="00CE1DF5" w:rsidRPr="00CE1DF5">
        <w:t xml:space="preserve">teachers. </w:t>
      </w:r>
      <w:r w:rsidR="00A63779">
        <w:t>T</w:t>
      </w:r>
      <w:r w:rsidR="00CE1DF5" w:rsidRPr="00CE1DF5">
        <w:t xml:space="preserve">he Student Score Report can be used by parents and guardians while talking with teachers about ways to improve their child’s achievement of the </w:t>
      </w:r>
      <w:r w:rsidR="00AC71C6">
        <w:t xml:space="preserve">CA </w:t>
      </w:r>
      <w:r>
        <w:t>NGSS</w:t>
      </w:r>
      <w:r w:rsidR="00CE1DF5" w:rsidRPr="00CE1DF5">
        <w:t>.</w:t>
      </w:r>
    </w:p>
    <w:p w14:paraId="071F8AED" w14:textId="3F4D97E1" w:rsidR="00CE1DF5" w:rsidRPr="00CE1DF5" w:rsidRDefault="00CE1DF5" w:rsidP="00CE1DF5">
      <w:r w:rsidRPr="00CE1DF5">
        <w:t xml:space="preserve">Schools may use the </w:t>
      </w:r>
      <w:r w:rsidR="00FC3888">
        <w:rPr>
          <w:bCs/>
        </w:rPr>
        <w:t>CAST</w:t>
      </w:r>
      <w:r w:rsidR="00FC3888" w:rsidRPr="00CE1DF5">
        <w:rPr>
          <w:bCs/>
        </w:rPr>
        <w:t xml:space="preserve"> </w:t>
      </w:r>
      <w:r w:rsidRPr="00CE1DF5">
        <w:t xml:space="preserve">results to help make decisions about how best to support student achievement. </w:t>
      </w:r>
      <w:r w:rsidR="00FC3888">
        <w:rPr>
          <w:bCs/>
        </w:rPr>
        <w:t>CAST</w:t>
      </w:r>
      <w:r w:rsidR="00FC3888" w:rsidRPr="00CE1DF5">
        <w:rPr>
          <w:bCs/>
        </w:rPr>
        <w:t xml:space="preserve"> </w:t>
      </w:r>
      <w:r w:rsidRPr="00CE1DF5">
        <w:t>results, however, should never be used as the only source of information to make important decisions about a child’s education.</w:t>
      </w:r>
    </w:p>
    <w:p w14:paraId="60214BC9" w14:textId="064B956F" w:rsidR="00CE1DF5" w:rsidRPr="00CE1DF5" w:rsidRDefault="00FC3888" w:rsidP="00662D86">
      <w:pPr>
        <w:keepNext/>
        <w:keepLines/>
      </w:pPr>
      <w:r>
        <w:rPr>
          <w:bCs/>
        </w:rPr>
        <w:lastRenderedPageBreak/>
        <w:t>CAST</w:t>
      </w:r>
      <w:r w:rsidRPr="00CE1DF5">
        <w:rPr>
          <w:bCs/>
        </w:rPr>
        <w:t xml:space="preserve"> </w:t>
      </w:r>
      <w:r w:rsidR="00CE1DF5" w:rsidRPr="00CE1DF5">
        <w:t xml:space="preserve">results help schools and LEAs identify strengths and weaknesses in their instructional programs. Each year, staff from schools and LEAs examine </w:t>
      </w:r>
      <w:r>
        <w:rPr>
          <w:bCs/>
        </w:rPr>
        <w:t>CAST</w:t>
      </w:r>
      <w:r w:rsidRPr="00CE1DF5">
        <w:rPr>
          <w:bCs/>
        </w:rPr>
        <w:t xml:space="preserve"> </w:t>
      </w:r>
      <w:r w:rsidR="00CE1DF5" w:rsidRPr="00CE1DF5">
        <w:t>results at each grade level tested. Their findings are used to help determine</w:t>
      </w:r>
    </w:p>
    <w:p w14:paraId="786545DE" w14:textId="77777777" w:rsidR="00CE1DF5" w:rsidRPr="00CE1DF5" w:rsidRDefault="00CE1DF5" w:rsidP="00BE1F4B">
      <w:pPr>
        <w:pStyle w:val="bullets-one"/>
      </w:pPr>
      <w:r w:rsidRPr="00CE1DF5">
        <w:t>the extent to which students are learning the academic standards,</w:t>
      </w:r>
    </w:p>
    <w:p w14:paraId="60364C68" w14:textId="77777777" w:rsidR="00CE1DF5" w:rsidRPr="00CE1DF5" w:rsidRDefault="00CE1DF5" w:rsidP="00BE1F4B">
      <w:pPr>
        <w:pStyle w:val="bullets-one"/>
      </w:pPr>
      <w:r w:rsidRPr="00CE1DF5">
        <w:t>instructional areas that can be improved,</w:t>
      </w:r>
    </w:p>
    <w:p w14:paraId="1E1E2E3D" w14:textId="65ACB37C" w:rsidR="00CE1DF5" w:rsidRPr="00CE1DF5" w:rsidRDefault="00CE1DF5" w:rsidP="00D31C9B">
      <w:pPr>
        <w:pStyle w:val="bullets-one"/>
        <w:keepNext/>
      </w:pPr>
      <w:r w:rsidRPr="00CE1DF5">
        <w:t>teaching strategies that can be developed to address needs of students, and</w:t>
      </w:r>
    </w:p>
    <w:p w14:paraId="06E0A8B0" w14:textId="77777777" w:rsidR="00CE1DF5" w:rsidRPr="00CE1DF5" w:rsidRDefault="00CE1DF5" w:rsidP="00BE1F4B">
      <w:pPr>
        <w:pStyle w:val="bullets-one"/>
      </w:pPr>
      <w:r w:rsidRPr="00CE1DF5">
        <w:t>decisions about how to use funds to ensure that students achieve the standards.</w:t>
      </w:r>
    </w:p>
    <w:p w14:paraId="619D6B62" w14:textId="3EF5823F" w:rsidR="00CE1DF5" w:rsidRPr="00CE1DF5" w:rsidRDefault="00CE1DF5" w:rsidP="00E94EEA">
      <w:pPr>
        <w:pStyle w:val="Heading4"/>
      </w:pPr>
      <w:bookmarkStart w:id="765" w:name="_Toc244586082"/>
      <w:bookmarkStart w:id="766" w:name="_Ref310696763"/>
      <w:bookmarkStart w:id="767" w:name="_Toc342153957"/>
      <w:bookmarkStart w:id="768" w:name="_Toc342154125"/>
      <w:bookmarkStart w:id="769" w:name="_Toc445908403"/>
      <w:bookmarkStart w:id="770" w:name="_Toc445909649"/>
      <w:bookmarkStart w:id="771" w:name="_Toc445914999"/>
      <w:bookmarkStart w:id="772" w:name="_Toc447131338"/>
      <w:bookmarkStart w:id="773" w:name="_Toc459039247"/>
      <w:bookmarkStart w:id="774" w:name="_Toc520202768"/>
      <w:bookmarkStart w:id="775" w:name="_Toc10617320"/>
      <w:r w:rsidRPr="00CE1DF5">
        <w:t>Criteria for Interpreting Test Scores</w:t>
      </w:r>
      <w:bookmarkEnd w:id="765"/>
      <w:bookmarkEnd w:id="766"/>
      <w:bookmarkEnd w:id="767"/>
      <w:bookmarkEnd w:id="768"/>
      <w:bookmarkEnd w:id="769"/>
      <w:bookmarkEnd w:id="770"/>
      <w:bookmarkEnd w:id="771"/>
      <w:bookmarkEnd w:id="772"/>
      <w:bookmarkEnd w:id="773"/>
      <w:bookmarkEnd w:id="774"/>
      <w:bookmarkEnd w:id="775"/>
    </w:p>
    <w:p w14:paraId="6F2D7121" w14:textId="40E9C3E1" w:rsidR="00CE1DF5" w:rsidRPr="00CE1DF5" w:rsidRDefault="00CE1DF5" w:rsidP="00CE1DF5">
      <w:r w:rsidRPr="00CE1DF5">
        <w:t xml:space="preserve">An LEA may use </w:t>
      </w:r>
      <w:r w:rsidR="00AA4D93">
        <w:rPr>
          <w:bCs/>
        </w:rPr>
        <w:t>CAST</w:t>
      </w:r>
      <w:r w:rsidR="00AA4D93" w:rsidRPr="00CE1DF5">
        <w:rPr>
          <w:bCs/>
        </w:rPr>
        <w:t xml:space="preserve"> </w:t>
      </w:r>
      <w:r w:rsidRPr="00CE1DF5">
        <w:t xml:space="preserve">results to help make decisions about student placement, promotion, retention, or other considerations related to student achievement. However, it is important to remember that a single test can provide only limited information. Other relevant information should be considered as well. </w:t>
      </w:r>
      <w:r w:rsidR="00E442BE">
        <w:t>Additionally, the 2018</w:t>
      </w:r>
      <w:r w:rsidR="00E442BE">
        <w:rPr>
          <w:rFonts w:ascii="Narkisim" w:hAnsi="Narkisim" w:cs="Narkisim" w:hint="cs"/>
        </w:rPr>
        <w:t>–</w:t>
      </w:r>
      <w:r w:rsidR="00FE6ED9" w:rsidRPr="00FE6ED9">
        <w:t>20</w:t>
      </w:r>
      <w:r w:rsidR="00E442BE">
        <w:t xml:space="preserve">19 administration is the first operational administration and it is possible that the </w:t>
      </w:r>
      <w:r w:rsidR="004965FC">
        <w:t xml:space="preserve">CA </w:t>
      </w:r>
      <w:r w:rsidR="00E442BE">
        <w:t xml:space="preserve">NGSS </w:t>
      </w:r>
      <w:r w:rsidR="00AC71C6">
        <w:t>are</w:t>
      </w:r>
      <w:r w:rsidR="00E442BE">
        <w:t xml:space="preserve"> not fully implemented across</w:t>
      </w:r>
      <w:r w:rsidR="00AC71C6">
        <w:t xml:space="preserve"> the</w:t>
      </w:r>
      <w:r w:rsidR="00E442BE">
        <w:t xml:space="preserve"> state. </w:t>
      </w:r>
      <w:r w:rsidRPr="00CE1DF5">
        <w:t xml:space="preserve">It is advisable for parents to evaluate their child’s strengths and weaknesses in the relevant topics by reviewing classroom work and progress reports in addition to the child’s </w:t>
      </w:r>
      <w:r w:rsidR="00AA4D93">
        <w:rPr>
          <w:bCs/>
        </w:rPr>
        <w:t>CAST</w:t>
      </w:r>
      <w:r w:rsidR="00AA4D93" w:rsidRPr="00CE1DF5">
        <w:rPr>
          <w:bCs/>
        </w:rPr>
        <w:t xml:space="preserve"> </w:t>
      </w:r>
      <w:r w:rsidRPr="00CE1DF5">
        <w:t>online</w:t>
      </w:r>
      <w:r w:rsidRPr="00CE1DF5">
        <w:rPr>
          <w:bCs/>
        </w:rPr>
        <w:t xml:space="preserve"> assessment</w:t>
      </w:r>
      <w:r w:rsidRPr="00CE1DF5">
        <w:t xml:space="preserve"> results. It is also important to note that a student’s score could vary somewhat if the student were retested.</w:t>
      </w:r>
    </w:p>
    <w:p w14:paraId="3D59F9B9" w14:textId="2AF40061" w:rsidR="00CE1DF5" w:rsidRPr="00CE1DF5" w:rsidRDefault="00CE1DF5" w:rsidP="00E94EEA">
      <w:pPr>
        <w:pStyle w:val="Heading4"/>
      </w:pPr>
      <w:bookmarkStart w:id="776" w:name="_Toc244586084"/>
      <w:bookmarkStart w:id="777" w:name="_Toc342153958"/>
      <w:bookmarkStart w:id="778" w:name="_Toc342154126"/>
      <w:bookmarkStart w:id="779" w:name="_Toc445908404"/>
      <w:bookmarkStart w:id="780" w:name="_Toc445909650"/>
      <w:bookmarkStart w:id="781" w:name="_Toc445915000"/>
      <w:bookmarkStart w:id="782" w:name="_Toc447131339"/>
      <w:bookmarkStart w:id="783" w:name="_Toc459039248"/>
      <w:bookmarkStart w:id="784" w:name="_Toc520202769"/>
      <w:bookmarkStart w:id="785" w:name="_Toc10617321"/>
      <w:r w:rsidRPr="00CE1DF5">
        <w:t>Criteria for Interpreting Score Reports</w:t>
      </w:r>
      <w:bookmarkEnd w:id="776"/>
      <w:bookmarkEnd w:id="777"/>
      <w:bookmarkEnd w:id="778"/>
      <w:bookmarkEnd w:id="779"/>
      <w:bookmarkEnd w:id="780"/>
      <w:bookmarkEnd w:id="781"/>
      <w:bookmarkEnd w:id="782"/>
      <w:bookmarkEnd w:id="783"/>
      <w:bookmarkEnd w:id="784"/>
      <w:bookmarkEnd w:id="785"/>
    </w:p>
    <w:p w14:paraId="3FCDF610" w14:textId="2C7CB201" w:rsidR="00CE1DF5" w:rsidRPr="00CE1DF5" w:rsidRDefault="00CE1DF5" w:rsidP="00CE1DF5">
      <w:r w:rsidRPr="00CE1DF5">
        <w:t xml:space="preserve">The information presented in various reports must be interpreted with caution when making performance comparisons. When comparing scale score and </w:t>
      </w:r>
      <w:r w:rsidR="006A082F">
        <w:t>achi</w:t>
      </w:r>
      <w:r w:rsidR="006A41F3">
        <w:t>e</w:t>
      </w:r>
      <w:r w:rsidR="006A082F">
        <w:t>vement</w:t>
      </w:r>
      <w:r w:rsidRPr="00CE1DF5">
        <w:t xml:space="preserve">-level results, the user is limited to comparisons within a </w:t>
      </w:r>
      <w:r w:rsidR="006A082F">
        <w:t xml:space="preserve">grade </w:t>
      </w:r>
      <w:r w:rsidR="000C49AD">
        <w:t>or grade band for high school</w:t>
      </w:r>
      <w:r w:rsidRPr="00CE1DF5">
        <w:t>. The user may compare scale scores for the same grade, within a school, between schools, or between a school and its LEA, its county, or the state.</w:t>
      </w:r>
    </w:p>
    <w:p w14:paraId="5B65A511" w14:textId="138D3B6D" w:rsidR="00CE1DF5" w:rsidRPr="00CE1DF5" w:rsidRDefault="00CE1DF5" w:rsidP="00CE1DF5">
      <w:r w:rsidRPr="00CE1DF5">
        <w:t>The user can also make comparisons within the same grade across years. Caution should be taken when comparing scale scores from different grades, because the curricula are different across grade levels.</w:t>
      </w:r>
    </w:p>
    <w:p w14:paraId="23F1394A" w14:textId="00BCE1E4" w:rsidR="00502EBD" w:rsidRDefault="00CE1DF5" w:rsidP="00E94EEA">
      <w:r w:rsidRPr="00CE1DF5">
        <w:t>For more details on the criteria for interpreting information provided on the score reports, refer to</w:t>
      </w:r>
      <w:r w:rsidR="000A73D7">
        <w:t xml:space="preserve"> the Starting Smarter website</w:t>
      </w:r>
      <w:r w:rsidRPr="00CE1DF5">
        <w:t>.</w:t>
      </w:r>
    </w:p>
    <w:p w14:paraId="60C10D3C" w14:textId="77777777" w:rsidR="00820B53" w:rsidRDefault="00820B53" w:rsidP="00FD0643">
      <w:pPr>
        <w:pStyle w:val="Heading3"/>
        <w:numPr>
          <w:ilvl w:val="1"/>
          <w:numId w:val="50"/>
        </w:numPr>
      </w:pPr>
      <w:bookmarkStart w:id="786" w:name="_Exclusion_Rules"/>
      <w:bookmarkStart w:id="787" w:name="_Toc39066684"/>
      <w:bookmarkStart w:id="788" w:name="_Toc184118544"/>
      <w:bookmarkStart w:id="789" w:name="_Toc8975684"/>
      <w:bookmarkEnd w:id="786"/>
      <w:r>
        <w:t>New Artificial Intelligence (AI) Model Building</w:t>
      </w:r>
      <w:bookmarkEnd w:id="787"/>
      <w:bookmarkEnd w:id="788"/>
    </w:p>
    <w:p w14:paraId="6925A337" w14:textId="77777777" w:rsidR="00820B53" w:rsidRDefault="00820B53" w:rsidP="00820B53">
      <w:r>
        <w:t xml:space="preserve">After the 2018–2019 administration, AI models were built and evaluated for operational and new field test items which were human scored in 2018–2019. Approved AI models will be used for future operational scoring. </w:t>
      </w:r>
    </w:p>
    <w:p w14:paraId="63F36ED0" w14:textId="3B711BD3" w:rsidR="00820B53" w:rsidRDefault="00820B53" w:rsidP="00820B53">
      <w:r>
        <w:t>ETS built models for 47 field test items and 9 operational items that were human scored during the 2018</w:t>
      </w:r>
      <w:r w:rsidRPr="000513F1">
        <w:t>–</w:t>
      </w:r>
      <w:r>
        <w:t xml:space="preserve">2019 administration. The breakdown of item counts by grade level is shown in </w:t>
      </w:r>
      <w:r w:rsidR="00394F77" w:rsidRPr="00687216">
        <w:rPr>
          <w:rStyle w:val="Cross-Reference"/>
        </w:rPr>
        <w:fldChar w:fldCharType="begin"/>
      </w:r>
      <w:r w:rsidR="00394F77" w:rsidRPr="00687216">
        <w:rPr>
          <w:rStyle w:val="Cross-Reference"/>
        </w:rPr>
        <w:instrText xml:space="preserve"> REF  _Ref39038200 \* Lower \h  \* MERGEFORMAT </w:instrText>
      </w:r>
      <w:r w:rsidR="00394F77" w:rsidRPr="00687216">
        <w:rPr>
          <w:rStyle w:val="Cross-Reference"/>
        </w:rPr>
      </w:r>
      <w:r w:rsidR="00394F77" w:rsidRPr="00687216">
        <w:rPr>
          <w:rStyle w:val="Cross-Reference"/>
        </w:rPr>
        <w:fldChar w:fldCharType="separate"/>
      </w:r>
      <w:r w:rsidR="006023A8" w:rsidRPr="006023A8">
        <w:rPr>
          <w:rStyle w:val="Cross-Reference"/>
        </w:rPr>
        <w:t>table 7.19</w:t>
      </w:r>
      <w:r w:rsidR="00394F77" w:rsidRPr="00687216">
        <w:rPr>
          <w:rStyle w:val="Cross-Reference"/>
        </w:rPr>
        <w:fldChar w:fldCharType="end"/>
      </w:r>
      <w:r>
        <w:t>:</w:t>
      </w:r>
    </w:p>
    <w:p w14:paraId="0CEF08BE" w14:textId="21166E49" w:rsidR="00820B53" w:rsidRDefault="00820B53" w:rsidP="00820B53">
      <w:pPr>
        <w:pStyle w:val="Caption"/>
      </w:pPr>
      <w:bookmarkStart w:id="790" w:name="_Ref39038200"/>
      <w:bookmarkStart w:id="791" w:name="_Toc39066828"/>
      <w:bookmarkStart w:id="792" w:name="_Toc182568325"/>
      <w:bookmarkStart w:id="793" w:name="_Toc221178081"/>
      <w:r>
        <w:t xml:space="preserve">Table </w:t>
      </w:r>
      <w:fldSimple w:instr=" STYLEREF 2 \s ">
        <w:r w:rsidR="00DC2046">
          <w:rPr>
            <w:noProof/>
          </w:rPr>
          <w:t>7</w:t>
        </w:r>
      </w:fldSimple>
      <w:r w:rsidR="00DC2046">
        <w:t>.</w:t>
      </w:r>
      <w:fldSimple w:instr=" SEQ Table \* ARABIC \s 2 ">
        <w:r w:rsidR="00DC2046">
          <w:rPr>
            <w:noProof/>
          </w:rPr>
          <w:t>19</w:t>
        </w:r>
      </w:fldSimple>
      <w:bookmarkEnd w:id="790"/>
      <w:r>
        <w:t xml:space="preserve">  Number of Items for New AI Model Building by Grade</w:t>
      </w:r>
      <w:bookmarkEnd w:id="791"/>
      <w:bookmarkEnd w:id="792"/>
      <w:bookmarkEnd w:id="793"/>
    </w:p>
    <w:tbl>
      <w:tblPr>
        <w:tblStyle w:val="TRs"/>
        <w:tblW w:w="7284" w:type="dxa"/>
        <w:tblLook w:val="04A0" w:firstRow="1" w:lastRow="0" w:firstColumn="1" w:lastColumn="0" w:noHBand="0" w:noVBand="1"/>
        <w:tblDescription w:val="Number of Items for New AI Model Building by Grade"/>
      </w:tblPr>
      <w:tblGrid>
        <w:gridCol w:w="1800"/>
        <w:gridCol w:w="2160"/>
        <w:gridCol w:w="2304"/>
        <w:gridCol w:w="1020"/>
      </w:tblGrid>
      <w:tr w:rsidR="00820B53" w:rsidRPr="00E21AB8" w14:paraId="3556DCB5" w14:textId="77777777" w:rsidTr="00854381">
        <w:trPr>
          <w:cnfStyle w:val="100000000000" w:firstRow="1" w:lastRow="0" w:firstColumn="0" w:lastColumn="0" w:oddVBand="0" w:evenVBand="0" w:oddHBand="0" w:evenHBand="0" w:firstRowFirstColumn="0" w:firstRowLastColumn="0" w:lastRowFirstColumn="0" w:lastRowLastColumn="0"/>
          <w:trHeight w:val="576"/>
        </w:trPr>
        <w:tc>
          <w:tcPr>
            <w:tcW w:w="1800" w:type="dxa"/>
            <w:hideMark/>
          </w:tcPr>
          <w:p w14:paraId="492F1912" w14:textId="77777777" w:rsidR="00820B53" w:rsidRPr="00E21AB8" w:rsidRDefault="00820B53" w:rsidP="00360908">
            <w:pPr>
              <w:pStyle w:val="TableHead"/>
              <w:rPr>
                <w:rFonts w:eastAsia="Times New Roman"/>
                <w:b w:val="0"/>
                <w:bCs w:val="0"/>
              </w:rPr>
            </w:pPr>
            <w:r w:rsidRPr="00AC71C6">
              <w:rPr>
                <w:rFonts w:eastAsia="Times New Roman"/>
              </w:rPr>
              <w:t>Grade o</w:t>
            </w:r>
            <w:r w:rsidRPr="00EE570D">
              <w:rPr>
                <w:rFonts w:eastAsia="Times New Roman"/>
                <w:bCs w:val="0"/>
              </w:rPr>
              <w:t>r Grade Level</w:t>
            </w:r>
          </w:p>
        </w:tc>
        <w:tc>
          <w:tcPr>
            <w:tcW w:w="2160" w:type="dxa"/>
            <w:hideMark/>
          </w:tcPr>
          <w:p w14:paraId="2EE19C49" w14:textId="77777777" w:rsidR="00820B53" w:rsidRPr="00E21AB8" w:rsidRDefault="00820B53" w:rsidP="00360908">
            <w:pPr>
              <w:pStyle w:val="TableHead"/>
              <w:rPr>
                <w:rFonts w:eastAsia="Times New Roman"/>
                <w:b w:val="0"/>
                <w:bCs w:val="0"/>
              </w:rPr>
            </w:pPr>
            <w:r w:rsidRPr="00AC71C6">
              <w:rPr>
                <w:rFonts w:eastAsia="Times New Roman"/>
              </w:rPr>
              <w:t>Number of Field Test Items</w:t>
            </w:r>
          </w:p>
        </w:tc>
        <w:tc>
          <w:tcPr>
            <w:tcW w:w="2304" w:type="dxa"/>
            <w:hideMark/>
          </w:tcPr>
          <w:p w14:paraId="203560B5" w14:textId="77777777" w:rsidR="00820B53" w:rsidRPr="00E21AB8" w:rsidRDefault="00820B53" w:rsidP="00360908">
            <w:pPr>
              <w:pStyle w:val="TableHead"/>
              <w:rPr>
                <w:rFonts w:eastAsia="Times New Roman"/>
                <w:b w:val="0"/>
                <w:bCs w:val="0"/>
              </w:rPr>
            </w:pPr>
            <w:r w:rsidRPr="00AC71C6">
              <w:rPr>
                <w:rFonts w:eastAsia="Times New Roman"/>
              </w:rPr>
              <w:t>Number of Operational Items</w:t>
            </w:r>
          </w:p>
        </w:tc>
        <w:tc>
          <w:tcPr>
            <w:tcW w:w="1020" w:type="dxa"/>
            <w:hideMark/>
          </w:tcPr>
          <w:p w14:paraId="3ACBBE78" w14:textId="77777777" w:rsidR="00820B53" w:rsidRPr="00E21AB8" w:rsidRDefault="00820B53" w:rsidP="00360908">
            <w:pPr>
              <w:pStyle w:val="TableHead"/>
              <w:rPr>
                <w:rFonts w:eastAsia="Times New Roman"/>
                <w:b w:val="0"/>
                <w:bCs w:val="0"/>
              </w:rPr>
            </w:pPr>
            <w:r w:rsidRPr="00AC71C6">
              <w:rPr>
                <w:rFonts w:eastAsia="Times New Roman"/>
              </w:rPr>
              <w:t>Total</w:t>
            </w:r>
          </w:p>
        </w:tc>
      </w:tr>
      <w:tr w:rsidR="00820B53" w:rsidRPr="00E21AB8" w14:paraId="2B27102D" w14:textId="77777777" w:rsidTr="00854381">
        <w:trPr>
          <w:trHeight w:val="300"/>
        </w:trPr>
        <w:tc>
          <w:tcPr>
            <w:tcW w:w="1800" w:type="dxa"/>
            <w:hideMark/>
          </w:tcPr>
          <w:p w14:paraId="605DE0CC" w14:textId="77777777" w:rsidR="00820B53" w:rsidRPr="00AC71C6" w:rsidRDefault="00820B53" w:rsidP="00360908">
            <w:pPr>
              <w:pStyle w:val="TableText"/>
            </w:pPr>
            <w:r>
              <w:t xml:space="preserve">Grade </w:t>
            </w:r>
            <w:r w:rsidRPr="00AC71C6">
              <w:t>5</w:t>
            </w:r>
          </w:p>
        </w:tc>
        <w:tc>
          <w:tcPr>
            <w:tcW w:w="2160" w:type="dxa"/>
            <w:hideMark/>
          </w:tcPr>
          <w:p w14:paraId="0C85D22C" w14:textId="77777777" w:rsidR="00820B53" w:rsidRPr="00E21AB8" w:rsidRDefault="00820B53" w:rsidP="00360908">
            <w:pPr>
              <w:pStyle w:val="TableText"/>
              <w:ind w:right="864"/>
              <w:rPr>
                <w:rFonts w:eastAsia="Times New Roman"/>
              </w:rPr>
            </w:pPr>
            <w:r w:rsidRPr="00E21AB8">
              <w:rPr>
                <w:rFonts w:eastAsia="Times New Roman"/>
              </w:rPr>
              <w:t>16</w:t>
            </w:r>
          </w:p>
        </w:tc>
        <w:tc>
          <w:tcPr>
            <w:tcW w:w="2304" w:type="dxa"/>
            <w:hideMark/>
          </w:tcPr>
          <w:p w14:paraId="04DC9038" w14:textId="77777777" w:rsidR="00820B53" w:rsidRPr="00E21AB8" w:rsidRDefault="00820B53" w:rsidP="00360908">
            <w:pPr>
              <w:pStyle w:val="TableText"/>
              <w:ind w:right="864"/>
              <w:rPr>
                <w:rFonts w:eastAsia="Times New Roman"/>
              </w:rPr>
            </w:pPr>
            <w:r w:rsidRPr="00E21AB8">
              <w:rPr>
                <w:rFonts w:eastAsia="Times New Roman"/>
              </w:rPr>
              <w:t>3</w:t>
            </w:r>
          </w:p>
        </w:tc>
        <w:tc>
          <w:tcPr>
            <w:tcW w:w="1020" w:type="dxa"/>
            <w:hideMark/>
          </w:tcPr>
          <w:p w14:paraId="1C956A98" w14:textId="77777777" w:rsidR="00820B53" w:rsidRPr="00E21AB8" w:rsidRDefault="00820B53" w:rsidP="00360908">
            <w:pPr>
              <w:pStyle w:val="TableText"/>
              <w:ind w:right="216"/>
              <w:rPr>
                <w:rFonts w:eastAsia="Times New Roman"/>
              </w:rPr>
            </w:pPr>
            <w:r w:rsidRPr="00E21AB8">
              <w:rPr>
                <w:rFonts w:eastAsia="Times New Roman"/>
              </w:rPr>
              <w:t>19</w:t>
            </w:r>
          </w:p>
        </w:tc>
      </w:tr>
      <w:tr w:rsidR="00820B53" w:rsidRPr="00E21AB8" w14:paraId="6CDEA878" w14:textId="77777777" w:rsidTr="00854381">
        <w:trPr>
          <w:trHeight w:val="300"/>
        </w:trPr>
        <w:tc>
          <w:tcPr>
            <w:tcW w:w="1800" w:type="dxa"/>
            <w:hideMark/>
          </w:tcPr>
          <w:p w14:paraId="14A468B7" w14:textId="77777777" w:rsidR="00820B53" w:rsidRPr="00AC71C6" w:rsidRDefault="00820B53" w:rsidP="00360908">
            <w:pPr>
              <w:pStyle w:val="TableText"/>
            </w:pPr>
            <w:r>
              <w:t xml:space="preserve">Grade </w:t>
            </w:r>
            <w:r w:rsidRPr="00AC71C6">
              <w:t>8</w:t>
            </w:r>
          </w:p>
        </w:tc>
        <w:tc>
          <w:tcPr>
            <w:tcW w:w="2160" w:type="dxa"/>
            <w:hideMark/>
          </w:tcPr>
          <w:p w14:paraId="0251EA35" w14:textId="77777777" w:rsidR="00820B53" w:rsidRPr="00E21AB8" w:rsidRDefault="00820B53" w:rsidP="00360908">
            <w:pPr>
              <w:pStyle w:val="TableText"/>
              <w:ind w:right="864"/>
              <w:rPr>
                <w:rFonts w:eastAsia="Times New Roman"/>
              </w:rPr>
            </w:pPr>
            <w:r w:rsidRPr="00E21AB8">
              <w:rPr>
                <w:rFonts w:eastAsia="Times New Roman"/>
              </w:rPr>
              <w:t>15</w:t>
            </w:r>
          </w:p>
        </w:tc>
        <w:tc>
          <w:tcPr>
            <w:tcW w:w="2304" w:type="dxa"/>
            <w:hideMark/>
          </w:tcPr>
          <w:p w14:paraId="1B92AFCC" w14:textId="77777777" w:rsidR="00820B53" w:rsidRPr="00E21AB8" w:rsidRDefault="00820B53" w:rsidP="00360908">
            <w:pPr>
              <w:pStyle w:val="TableText"/>
              <w:ind w:right="864"/>
              <w:rPr>
                <w:rFonts w:eastAsia="Times New Roman"/>
              </w:rPr>
            </w:pPr>
            <w:r w:rsidRPr="00E21AB8">
              <w:rPr>
                <w:rFonts w:eastAsia="Times New Roman"/>
              </w:rPr>
              <w:t>4</w:t>
            </w:r>
          </w:p>
        </w:tc>
        <w:tc>
          <w:tcPr>
            <w:tcW w:w="1020" w:type="dxa"/>
            <w:hideMark/>
          </w:tcPr>
          <w:p w14:paraId="656EF5F5" w14:textId="77777777" w:rsidR="00820B53" w:rsidRPr="00E21AB8" w:rsidRDefault="00820B53" w:rsidP="00360908">
            <w:pPr>
              <w:pStyle w:val="TableText"/>
              <w:ind w:right="216"/>
              <w:rPr>
                <w:rFonts w:eastAsia="Times New Roman"/>
              </w:rPr>
            </w:pPr>
            <w:r w:rsidRPr="00E21AB8">
              <w:rPr>
                <w:rFonts w:eastAsia="Times New Roman"/>
              </w:rPr>
              <w:t>19</w:t>
            </w:r>
          </w:p>
        </w:tc>
      </w:tr>
      <w:tr w:rsidR="00820B53" w:rsidRPr="00E21AB8" w14:paraId="7BF687B7" w14:textId="77777777" w:rsidTr="00854381">
        <w:trPr>
          <w:trHeight w:val="300"/>
        </w:trPr>
        <w:tc>
          <w:tcPr>
            <w:tcW w:w="1800" w:type="dxa"/>
            <w:hideMark/>
          </w:tcPr>
          <w:p w14:paraId="34F1F616" w14:textId="77777777" w:rsidR="00820B53" w:rsidRPr="00AC71C6" w:rsidRDefault="00820B53" w:rsidP="00360908">
            <w:pPr>
              <w:pStyle w:val="TableText"/>
            </w:pPr>
            <w:r w:rsidRPr="00AC71C6">
              <w:t>High school</w:t>
            </w:r>
          </w:p>
        </w:tc>
        <w:tc>
          <w:tcPr>
            <w:tcW w:w="2160" w:type="dxa"/>
            <w:hideMark/>
          </w:tcPr>
          <w:p w14:paraId="417A7273" w14:textId="77777777" w:rsidR="00820B53" w:rsidRPr="00E21AB8" w:rsidRDefault="00820B53" w:rsidP="00360908">
            <w:pPr>
              <w:pStyle w:val="TableText"/>
              <w:ind w:right="864"/>
              <w:rPr>
                <w:rFonts w:eastAsia="Times New Roman"/>
              </w:rPr>
            </w:pPr>
            <w:r w:rsidRPr="00E21AB8">
              <w:rPr>
                <w:rFonts w:eastAsia="Times New Roman"/>
              </w:rPr>
              <w:t>16</w:t>
            </w:r>
          </w:p>
        </w:tc>
        <w:tc>
          <w:tcPr>
            <w:tcW w:w="2304" w:type="dxa"/>
            <w:hideMark/>
          </w:tcPr>
          <w:p w14:paraId="1185720F" w14:textId="77777777" w:rsidR="00820B53" w:rsidRPr="00E21AB8" w:rsidRDefault="00820B53" w:rsidP="00360908">
            <w:pPr>
              <w:pStyle w:val="TableText"/>
              <w:ind w:right="864"/>
              <w:rPr>
                <w:rFonts w:eastAsia="Times New Roman"/>
              </w:rPr>
            </w:pPr>
            <w:r w:rsidRPr="00E21AB8">
              <w:rPr>
                <w:rFonts w:eastAsia="Times New Roman"/>
              </w:rPr>
              <w:t>2</w:t>
            </w:r>
          </w:p>
        </w:tc>
        <w:tc>
          <w:tcPr>
            <w:tcW w:w="1020" w:type="dxa"/>
            <w:hideMark/>
          </w:tcPr>
          <w:p w14:paraId="4775597A" w14:textId="77777777" w:rsidR="00820B53" w:rsidRPr="00E21AB8" w:rsidRDefault="00820B53" w:rsidP="00360908">
            <w:pPr>
              <w:pStyle w:val="TableText"/>
              <w:ind w:right="216"/>
              <w:rPr>
                <w:rFonts w:eastAsia="Times New Roman"/>
              </w:rPr>
            </w:pPr>
            <w:r w:rsidRPr="00E21AB8">
              <w:rPr>
                <w:rFonts w:eastAsia="Times New Roman"/>
              </w:rPr>
              <w:t>18</w:t>
            </w:r>
          </w:p>
        </w:tc>
      </w:tr>
      <w:tr w:rsidR="00820B53" w:rsidRPr="00E21AB8" w14:paraId="0A7C747E" w14:textId="77777777" w:rsidTr="00854381">
        <w:trPr>
          <w:trHeight w:val="308"/>
        </w:trPr>
        <w:tc>
          <w:tcPr>
            <w:tcW w:w="1800" w:type="dxa"/>
            <w:hideMark/>
          </w:tcPr>
          <w:p w14:paraId="3BC174FC" w14:textId="77777777" w:rsidR="00820B53" w:rsidRPr="00E21AB8" w:rsidRDefault="00820B53" w:rsidP="00360908">
            <w:pPr>
              <w:pStyle w:val="TableText"/>
              <w:rPr>
                <w:rFonts w:eastAsia="Times New Roman"/>
                <w:b/>
                <w:bCs/>
              </w:rPr>
            </w:pPr>
            <w:r w:rsidRPr="00E21AB8">
              <w:rPr>
                <w:rFonts w:eastAsia="Times New Roman"/>
                <w:b/>
                <w:bCs/>
              </w:rPr>
              <w:t>Total</w:t>
            </w:r>
          </w:p>
        </w:tc>
        <w:tc>
          <w:tcPr>
            <w:tcW w:w="2160" w:type="dxa"/>
            <w:hideMark/>
          </w:tcPr>
          <w:p w14:paraId="07B1CAFB" w14:textId="77777777" w:rsidR="00820B53" w:rsidRPr="00AC71C6" w:rsidRDefault="00820B53" w:rsidP="00360908">
            <w:pPr>
              <w:pStyle w:val="TableText"/>
              <w:ind w:right="864"/>
              <w:rPr>
                <w:b/>
              </w:rPr>
            </w:pPr>
            <w:r w:rsidRPr="00AC71C6">
              <w:rPr>
                <w:b/>
              </w:rPr>
              <w:t>47</w:t>
            </w:r>
          </w:p>
        </w:tc>
        <w:tc>
          <w:tcPr>
            <w:tcW w:w="2304" w:type="dxa"/>
            <w:hideMark/>
          </w:tcPr>
          <w:p w14:paraId="4AC4B415" w14:textId="77777777" w:rsidR="00820B53" w:rsidRPr="00AC71C6" w:rsidRDefault="00820B53" w:rsidP="00360908">
            <w:pPr>
              <w:pStyle w:val="TableText"/>
              <w:ind w:right="864"/>
              <w:rPr>
                <w:b/>
              </w:rPr>
            </w:pPr>
            <w:r w:rsidRPr="00AC71C6">
              <w:rPr>
                <w:b/>
              </w:rPr>
              <w:t>9</w:t>
            </w:r>
          </w:p>
        </w:tc>
        <w:tc>
          <w:tcPr>
            <w:tcW w:w="1020" w:type="dxa"/>
            <w:hideMark/>
          </w:tcPr>
          <w:p w14:paraId="773D6C9B" w14:textId="77777777" w:rsidR="00820B53" w:rsidRPr="00AC71C6" w:rsidRDefault="00820B53" w:rsidP="00360908">
            <w:pPr>
              <w:pStyle w:val="TableText"/>
              <w:ind w:right="216"/>
              <w:rPr>
                <w:b/>
              </w:rPr>
            </w:pPr>
            <w:r w:rsidRPr="00AC71C6">
              <w:rPr>
                <w:b/>
              </w:rPr>
              <w:t>56</w:t>
            </w:r>
          </w:p>
        </w:tc>
      </w:tr>
    </w:tbl>
    <w:p w14:paraId="638DB4C0" w14:textId="405DEA11" w:rsidR="00820B53" w:rsidRDefault="00820B53" w:rsidP="00820B53">
      <w:pPr>
        <w:spacing w:before="120"/>
      </w:pPr>
      <w:r>
        <w:lastRenderedPageBreak/>
        <w:t xml:space="preserve">Of the 56 AI models that were built, 31 of them were approved. The evaluation process of the 31 AI models is presented in subsection </w:t>
      </w:r>
      <w:hyperlink w:anchor="_Model_Evaluation" w:history="1">
        <w:r w:rsidR="00AD7E7E">
          <w:rPr>
            <w:rStyle w:val="Hyperlink"/>
            <w:i/>
          </w:rPr>
          <w:t>7.5.3 Model Evaluation</w:t>
        </w:r>
      </w:hyperlink>
      <w:r>
        <w:t>.</w:t>
      </w:r>
    </w:p>
    <w:p w14:paraId="4E5C25AE" w14:textId="77777777" w:rsidR="00820B53" w:rsidRDefault="00820B53" w:rsidP="00FD0643">
      <w:pPr>
        <w:pStyle w:val="Heading4"/>
        <w:numPr>
          <w:ilvl w:val="2"/>
          <w:numId w:val="50"/>
        </w:numPr>
      </w:pPr>
      <w:r>
        <w:t>Data Collection</w:t>
      </w:r>
    </w:p>
    <w:p w14:paraId="401E6EAF" w14:textId="2BCA0FD6" w:rsidR="00820B53" w:rsidRDefault="00820B53" w:rsidP="00820B53">
      <w:pPr>
        <w:rPr>
          <w:lang w:bidi="en-US"/>
        </w:rPr>
      </w:pPr>
      <w:r w:rsidRPr="005E6171">
        <w:rPr>
          <w:lang w:bidi="en-US"/>
        </w:rPr>
        <w:t xml:space="preserve">After the </w:t>
      </w:r>
      <w:r>
        <w:rPr>
          <w:lang w:bidi="en-US"/>
        </w:rPr>
        <w:t>CAST</w:t>
      </w:r>
      <w:r w:rsidRPr="005E6171">
        <w:rPr>
          <w:lang w:bidi="en-US"/>
        </w:rPr>
        <w:t xml:space="preserve">, ETS collected a sample of students’ responses to </w:t>
      </w:r>
      <w:r>
        <w:rPr>
          <w:lang w:bidi="en-US"/>
        </w:rPr>
        <w:t>56</w:t>
      </w:r>
      <w:r w:rsidRPr="005E6171">
        <w:rPr>
          <w:lang w:bidi="en-US"/>
        </w:rPr>
        <w:t xml:space="preserve"> CR items with human score(s) assigned, as described in </w:t>
      </w:r>
      <w:r>
        <w:rPr>
          <w:lang w:bidi="en-US"/>
        </w:rPr>
        <w:t>sub</w:t>
      </w:r>
      <w:r w:rsidRPr="005E6171">
        <w:rPr>
          <w:lang w:bidi="en-US"/>
        </w:rPr>
        <w:t>s</w:t>
      </w:r>
      <w:r w:rsidRPr="00977A9C">
        <w:rPr>
          <w:lang w:bidi="en-US"/>
        </w:rPr>
        <w:t>ection</w:t>
      </w:r>
      <w:r>
        <w:rPr>
          <w:lang w:bidi="en-US"/>
        </w:rPr>
        <w:t xml:space="preserve"> </w:t>
      </w:r>
      <w:hyperlink w:anchor="_Sampling_Process" w:history="1">
        <w:r w:rsidRPr="00896FAA">
          <w:rPr>
            <w:rStyle w:val="Hyperlink"/>
            <w:i/>
          </w:rPr>
          <w:t>7.1.1 Sampling Process</w:t>
        </w:r>
      </w:hyperlink>
      <w:r>
        <w:rPr>
          <w:iCs/>
          <w:lang w:bidi="en-US"/>
        </w:rPr>
        <w:t>.</w:t>
      </w:r>
      <w:r w:rsidRPr="00A27231">
        <w:rPr>
          <w:iCs/>
          <w:lang w:bidi="en-US"/>
        </w:rPr>
        <w:t xml:space="preserve"> </w:t>
      </w:r>
    </w:p>
    <w:p w14:paraId="6A890DAF" w14:textId="77777777" w:rsidR="00820B53" w:rsidRPr="00502EBD" w:rsidRDefault="00820B53" w:rsidP="00FD0643">
      <w:pPr>
        <w:pStyle w:val="Heading4"/>
        <w:numPr>
          <w:ilvl w:val="2"/>
          <w:numId w:val="50"/>
        </w:numPr>
      </w:pPr>
      <w:r>
        <w:t>Model Training</w:t>
      </w:r>
    </w:p>
    <w:p w14:paraId="26DED1CF" w14:textId="2A8D7596" w:rsidR="00820B53" w:rsidRDefault="00820B53" w:rsidP="00820B53">
      <w:r w:rsidRPr="005E6171">
        <w:t>At ETS, the steps to build AI scoring models for scoring text-based responses involve</w:t>
      </w:r>
      <w:r>
        <w:t>d</w:t>
      </w:r>
      <w:r w:rsidRPr="005E6171">
        <w:t xml:space="preserve"> the automatic extraction and modeling of linguistic features. Natural </w:t>
      </w:r>
      <w:r>
        <w:t>l</w:t>
      </w:r>
      <w:r w:rsidRPr="005E6171">
        <w:t xml:space="preserve">anguage </w:t>
      </w:r>
      <w:r>
        <w:t>p</w:t>
      </w:r>
      <w:r w:rsidRPr="005E6171">
        <w:t xml:space="preserve">rocessing techniques </w:t>
      </w:r>
      <w:r>
        <w:t>were</w:t>
      </w:r>
      <w:r w:rsidRPr="005E6171">
        <w:t xml:space="preserve"> used to extract construct-relevant linguistic features from a set of human</w:t>
      </w:r>
      <w:r>
        <w:t>-</w:t>
      </w:r>
      <w:r w:rsidRPr="005E6171">
        <w:t xml:space="preserve">scored responses. Using the linguistic features extracted from the data, statistical models </w:t>
      </w:r>
      <w:r>
        <w:t>were</w:t>
      </w:r>
      <w:r w:rsidRPr="005E6171">
        <w:t xml:space="preserve"> built to predict the scores that human raters would assign to that response. Statistical modeling methods include</w:t>
      </w:r>
      <w:r>
        <w:t>d</w:t>
      </w:r>
      <w:r w:rsidRPr="005E6171">
        <w:t xml:space="preserve">, for example, multiple linear regression and support vector </w:t>
      </w:r>
      <w:r w:rsidRPr="0013313E">
        <w:t>machines.</w:t>
      </w:r>
      <w:r w:rsidRPr="0013313E">
        <w:rPr>
          <w:rStyle w:val="FootnoteReference"/>
        </w:rPr>
        <w:footnoteReference w:id="10"/>
      </w:r>
      <w:r w:rsidRPr="0013313E">
        <w:t xml:space="preserve"> Each model</w:t>
      </w:r>
      <w:r>
        <w:t xml:space="preserve"> was built using a 10-fold cross-validation method</w:t>
      </w:r>
      <w:r w:rsidDel="00E3129E">
        <w:t xml:space="preserve"> </w:t>
      </w:r>
      <w:r>
        <w:t xml:space="preserve">that </w:t>
      </w:r>
      <w:r w:rsidRPr="0057086E">
        <w:t xml:space="preserve">randomly splits the </w:t>
      </w:r>
      <w:r>
        <w:t>entire dataset for an item</w:t>
      </w:r>
      <w:r w:rsidRPr="0057086E">
        <w:t xml:space="preserve"> in </w:t>
      </w:r>
      <w:r>
        <w:t>10</w:t>
      </w:r>
      <w:r w:rsidRPr="0057086E">
        <w:t xml:space="preserve"> subsets</w:t>
      </w:r>
      <w:r>
        <w:t xml:space="preserve">. Nine </w:t>
      </w:r>
      <w:r w:rsidRPr="0057086E">
        <w:t>instances of the data are used to train the model</w:t>
      </w:r>
      <w:r>
        <w:t>,</w:t>
      </w:r>
      <w:r w:rsidRPr="0057086E">
        <w:t xml:space="preserve"> while the </w:t>
      </w:r>
      <w:r>
        <w:t>tenth</w:t>
      </w:r>
      <w:r w:rsidRPr="0057086E">
        <w:t xml:space="preserve"> instance is used to test the predictive ability of th</w:t>
      </w:r>
      <w:r>
        <w:t>e</w:t>
      </w:r>
      <w:r w:rsidRPr="0057086E">
        <w:t xml:space="preserve"> mode</w:t>
      </w:r>
      <w:r>
        <w:t>l. The subsets are rotated so the final model for each item uses the entire dataset for training and testing.</w:t>
      </w:r>
    </w:p>
    <w:p w14:paraId="4D23C6DE" w14:textId="77777777" w:rsidR="00820B53" w:rsidRPr="00FB32BD" w:rsidRDefault="00820B53" w:rsidP="00820B53">
      <w:r w:rsidRPr="005E6171">
        <w:t xml:space="preserve">Each model then </w:t>
      </w:r>
      <w:r>
        <w:t>went</w:t>
      </w:r>
      <w:r w:rsidRPr="005E6171">
        <w:t xml:space="preserve"> through an evaluation stage with multiple statistical criteria, such as Pearson’s </w:t>
      </w:r>
      <w:r w:rsidRPr="0AD64A57">
        <w:rPr>
          <w:i/>
        </w:rPr>
        <w:t>r</w:t>
      </w:r>
      <w:r w:rsidRPr="005E6171">
        <w:t xml:space="preserve"> and </w:t>
      </w:r>
      <w:r>
        <w:t>QWK</w:t>
      </w:r>
      <w:r w:rsidRPr="005E6171">
        <w:t>, using</w:t>
      </w:r>
      <w:r>
        <w:t xml:space="preserve"> the predictions from each testing instance</w:t>
      </w:r>
      <w:r w:rsidRPr="005E6171">
        <w:t xml:space="preserve">. </w:t>
      </w:r>
      <w:r w:rsidRPr="009633E1">
        <w:t>The evaluation</w:t>
      </w:r>
      <w:r>
        <w:t>s</w:t>
      </w:r>
      <w:r w:rsidRPr="005E6171">
        <w:t xml:space="preserve"> performed </w:t>
      </w:r>
      <w:r>
        <w:t>are</w:t>
      </w:r>
      <w:r w:rsidRPr="00FB32BD">
        <w:t xml:space="preserve"> reported in the next subsection.</w:t>
      </w:r>
    </w:p>
    <w:p w14:paraId="7091163A" w14:textId="66FEA3A6" w:rsidR="00820B53" w:rsidRDefault="00111532" w:rsidP="00820B53">
      <w:pPr>
        <w:keepNext/>
        <w:keepLines/>
      </w:pPr>
      <w:r w:rsidRPr="00C511A9">
        <w:rPr>
          <w:rStyle w:val="Cross-Reference"/>
        </w:rPr>
        <w:lastRenderedPageBreak/>
        <w:fldChar w:fldCharType="begin"/>
      </w:r>
      <w:r w:rsidRPr="00C511A9">
        <w:rPr>
          <w:rStyle w:val="Cross-Reference"/>
        </w:rPr>
        <w:instrText xml:space="preserve"> REF _Ref45867864 \h  \* MERGEFORMAT </w:instrText>
      </w:r>
      <w:r w:rsidRPr="00C511A9">
        <w:rPr>
          <w:rStyle w:val="Cross-Reference"/>
        </w:rPr>
      </w:r>
      <w:r w:rsidRPr="00C511A9">
        <w:rPr>
          <w:rStyle w:val="Cross-Reference"/>
        </w:rPr>
        <w:fldChar w:fldCharType="separate"/>
      </w:r>
      <w:r w:rsidR="006023A8" w:rsidRPr="006023A8">
        <w:rPr>
          <w:rStyle w:val="Cross-Reference"/>
        </w:rPr>
        <w:t>Figure 7.2</w:t>
      </w:r>
      <w:r w:rsidRPr="00C511A9">
        <w:rPr>
          <w:rStyle w:val="Cross-Reference"/>
        </w:rPr>
        <w:fldChar w:fldCharType="end"/>
      </w:r>
      <w:r w:rsidR="00820B53" w:rsidRPr="00FB32BD">
        <w:t xml:space="preserve"> provides a cycle chart illustrating the primary steps in the model-building and evaluation processes. First, three human-scored responses with scores of 1, 1, and </w:t>
      </w:r>
      <w:r w:rsidR="007C30C1">
        <w:t>2</w:t>
      </w:r>
      <w:r w:rsidR="00820B53" w:rsidRPr="00FB32BD">
        <w:t xml:space="preserve"> are funneled to natural language processing tools to extract linguistic features. An arrow points to the next step, statistical modeling. Here, the model-building process ends. The resulting model</w:t>
      </w:r>
      <w:r w:rsidR="00820B53" w:rsidRPr="001A5DD6">
        <w:t xml:space="preserve"> from the previous steps is sent to model evaluation.</w:t>
      </w:r>
    </w:p>
    <w:p w14:paraId="090E9846" w14:textId="3C9C15F1" w:rsidR="00820B53" w:rsidRDefault="00820B53" w:rsidP="00820B53">
      <w:pPr>
        <w:pStyle w:val="Image"/>
      </w:pPr>
      <w:r w:rsidRPr="00BB48B6">
        <w:rPr>
          <w:noProof/>
        </w:rPr>
        <mc:AlternateContent>
          <mc:Choice Requires="wpg">
            <w:drawing>
              <wp:inline distT="0" distB="0" distL="0" distR="0" wp14:anchorId="1D9D6489" wp14:editId="720A5436">
                <wp:extent cx="5364156" cy="3300093"/>
                <wp:effectExtent l="0" t="0" r="27305" b="0"/>
                <wp:docPr id="22" name="Group 26" descr="This is the model building process described in the previous paragraph."/>
                <wp:cNvGraphicFramePr/>
                <a:graphic xmlns:a="http://schemas.openxmlformats.org/drawingml/2006/main">
                  <a:graphicData uri="http://schemas.microsoft.com/office/word/2010/wordprocessingGroup">
                    <wpg:wgp>
                      <wpg:cNvGrpSpPr/>
                      <wpg:grpSpPr>
                        <a:xfrm>
                          <a:off x="0" y="0"/>
                          <a:ext cx="5364156" cy="3300093"/>
                          <a:chOff x="0" y="-76200"/>
                          <a:chExt cx="5364154" cy="3300093"/>
                        </a:xfrm>
                      </wpg:grpSpPr>
                      <wpg:grpSp>
                        <wpg:cNvPr id="23" name="Group 23"/>
                        <wpg:cNvGrpSpPr/>
                        <wpg:grpSpPr>
                          <a:xfrm>
                            <a:off x="241773" y="-76200"/>
                            <a:ext cx="5122381" cy="3300093"/>
                            <a:chOff x="241758" y="-119954"/>
                            <a:chExt cx="8163641" cy="5194972"/>
                          </a:xfrm>
                        </wpg:grpSpPr>
                        <wpg:graphicFrame>
                          <wpg:cNvPr id="24" name="Diagram 24"/>
                          <wpg:cNvFrPr/>
                          <wpg:xfrm>
                            <a:off x="572420" y="3763630"/>
                            <a:ext cx="5451982" cy="1311388"/>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s:wsp>
                          <wps:cNvPr id="25" name="Straight Connector 25"/>
                          <wps:cNvCnPr/>
                          <wps:spPr>
                            <a:xfrm>
                              <a:off x="420976" y="342703"/>
                              <a:ext cx="4613597" cy="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420976" y="342702"/>
                              <a:ext cx="0" cy="457200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420976" y="4956592"/>
                              <a:ext cx="5754869" cy="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flipV="1">
                              <a:off x="6175844" y="3679764"/>
                              <a:ext cx="3" cy="1234939"/>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a:off x="5034573" y="3679764"/>
                              <a:ext cx="1141271" cy="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5034573" y="363272"/>
                              <a:ext cx="0" cy="3316491"/>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1571970624" name="Text Box 42"/>
                          <wps:cNvSpPr txBox="1"/>
                          <wps:spPr>
                            <a:xfrm>
                              <a:off x="6822617" y="3679765"/>
                              <a:ext cx="1582782" cy="1276828"/>
                            </a:xfrm>
                            <a:prstGeom prst="rect">
                              <a:avLst/>
                            </a:prstGeom>
                            <a:solidFill>
                              <a:schemeClr val="accent4">
                                <a:lumMod val="5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1090E851" w14:textId="77777777" w:rsidR="0030024F" w:rsidRPr="00BB48B6" w:rsidRDefault="0030024F" w:rsidP="00820B53">
                                <w:pPr>
                                  <w:kinsoku w:val="0"/>
                                  <w:overflowPunct w:val="0"/>
                                  <w:spacing w:before="0" w:after="0" w:line="216" w:lineRule="auto"/>
                                  <w:ind w:left="0"/>
                                  <w:jc w:val="center"/>
                                  <w:textAlignment w:val="baseline"/>
                                  <w:rPr>
                                    <w:sz w:val="26"/>
                                    <w:szCs w:val="26"/>
                                  </w:rPr>
                                </w:pPr>
                                <w:r w:rsidRPr="00BB48B6">
                                  <w:rPr>
                                    <w:rFonts w:eastAsia="Calibri"/>
                                    <w:b/>
                                    <w:bCs/>
                                    <w:color w:val="FFFFFF"/>
                                    <w:kern w:val="24"/>
                                    <w:sz w:val="26"/>
                                    <w:szCs w:val="26"/>
                                  </w:rPr>
                                  <w:t>Model Evaluation</w:t>
                                </w:r>
                              </w:p>
                            </w:txbxContent>
                          </wps:txbx>
                          <wps:bodyPr wrap="square" lIns="0" rIns="0" rtlCol="0" anchor="ctr">
                            <a:noAutofit/>
                          </wps:bodyPr>
                        </wps:wsp>
                        <wps:wsp>
                          <wps:cNvPr id="1571970625" name="Right Arrow 13"/>
                          <wps:cNvSpPr/>
                          <wps:spPr>
                            <a:xfrm>
                              <a:off x="6280637" y="4241290"/>
                              <a:ext cx="437189" cy="513320"/>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1970626" name="Right Arrow 14"/>
                          <wps:cNvSpPr/>
                          <wps:spPr>
                            <a:xfrm rot="8863632">
                              <a:off x="4818259" y="361177"/>
                              <a:ext cx="673332" cy="334392"/>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1970627" name="Text Box 47"/>
                          <wps:cNvSpPr txBox="1"/>
                          <wps:spPr>
                            <a:xfrm>
                              <a:off x="5382701" y="-26"/>
                              <a:ext cx="1890781" cy="781284"/>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2D2C9E" w14:textId="77777777" w:rsidR="0030024F" w:rsidRPr="00BB48B6" w:rsidRDefault="0030024F" w:rsidP="00820B53">
                                <w:pPr>
                                  <w:kinsoku w:val="0"/>
                                  <w:overflowPunct w:val="0"/>
                                  <w:spacing w:before="0" w:after="0"/>
                                  <w:ind w:left="0"/>
                                  <w:jc w:val="center"/>
                                  <w:textAlignment w:val="baseline"/>
                                  <w:rPr>
                                    <w:sz w:val="26"/>
                                    <w:szCs w:val="26"/>
                                  </w:rPr>
                                </w:pPr>
                                <w:r w:rsidRPr="00BB48B6">
                                  <w:rPr>
                                    <w:rFonts w:eastAsia="Calibri"/>
                                    <w:b/>
                                    <w:bCs/>
                                    <w:color w:val="FFFFFF"/>
                                    <w:kern w:val="24"/>
                                    <w:sz w:val="26"/>
                                    <w:szCs w:val="26"/>
                                  </w:rPr>
                                  <w:t>Model Building</w:t>
                                </w:r>
                              </w:p>
                            </w:txbxContent>
                          </wps:txbx>
                          <wps:bodyPr wrap="square" lIns="45720" rIns="45720" rtlCol="0" anchor="ctr">
                            <a:noAutofit/>
                          </wps:bodyPr>
                        </wps:wsp>
                        <wps:wsp>
                          <wps:cNvPr id="1571970629" name="Rounded Rectangle 16"/>
                          <wps:cNvSpPr/>
                          <wps:spPr>
                            <a:xfrm>
                              <a:off x="241758" y="-119954"/>
                              <a:ext cx="1726647" cy="859914"/>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55DED" w14:textId="77777777" w:rsidR="0030024F" w:rsidRDefault="0030024F" w:rsidP="00820B53">
                                <w:pPr>
                                  <w:kinsoku w:val="0"/>
                                  <w:overflowPunct w:val="0"/>
                                  <w:spacing w:before="0" w:after="0"/>
                                  <w:ind w:left="0"/>
                                  <w:jc w:val="center"/>
                                  <w:textAlignment w:val="baseline"/>
                                </w:pPr>
                                <w:r>
                                  <w:rPr>
                                    <w:rFonts w:eastAsia="Calibri"/>
                                    <w:b/>
                                    <w:bCs/>
                                    <w:color w:val="FFFFFF"/>
                                    <w:kern w:val="24"/>
                                    <w:sz w:val="28"/>
                                    <w:szCs w:val="28"/>
                                  </w:rPr>
                                  <w:t>Scored Responses</w:t>
                                </w:r>
                              </w:p>
                            </w:txbxContent>
                          </wps:txbx>
                          <wps:bodyPr lIns="0" rIns="0" rtlCol="0" anchor="ctr"/>
                        </wps:wsp>
                        <wps:wsp>
                          <wps:cNvPr id="1571970630" name="Right Arrow 17"/>
                          <wps:cNvSpPr/>
                          <wps:spPr>
                            <a:xfrm rot="3820724">
                              <a:off x="467468" y="841355"/>
                              <a:ext cx="673333" cy="334391"/>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aphicFrame>
                        <wpg:cNvPr id="1571970631" name="Diagram 1571970631"/>
                        <wpg:cNvFrPr/>
                        <wpg:xfrm>
                          <a:off x="0" y="172266"/>
                          <a:ext cx="3249086" cy="2507849"/>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s:wsp>
                        <wps:cNvPr id="1571970632" name="Rectangle 1571970632"/>
                        <wps:cNvSpPr>
                          <a:spLocks noChangeArrowheads="1"/>
                        </wps:cNvSpPr>
                        <wps:spPr bwMode="auto">
                          <a:xfrm>
                            <a:off x="135586" y="230768"/>
                            <a:ext cx="1641513"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wpg:wgp>
                  </a:graphicData>
                </a:graphic>
              </wp:inline>
            </w:drawing>
          </mc:Choice>
          <mc:Fallback>
            <w:pict>
              <v:group w14:anchorId="1D9D6489" id="Group 26" o:spid="_x0000_s1026" alt="This is the model building process described in the previous paragraph." style="width:422.35pt;height:259.85pt;mso-position-horizontal-relative:char;mso-position-vertical-relative:line" coordorigin=",-762" coordsize="53641,33000"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">
                <v:group id="Group 23" o:spid="_x0000_s1027" style="position:absolute;left:2417;top:-762;width:51224;height:33000" coordorigin="2417,-1199" coordsize="81636,5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Diagram 24" o:spid="_x0000_s1028" type="#_x0000_t75" style="position:absolute;left:11194;top:41024;width:47216;height:6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">
                    <v:imagedata r:id="rId66" o:title=""/>
                    <o:lock v:ext="edit" aspectratio="f"/>
                  </v:shape>
                  <v:line id="Straight Connector 25" o:spid="_x0000_s1029" style="position:absolute;visibility:visible;mso-wrap-style:square" from="4209,3427" to="50345,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" strokecolor="#2e74b5 [2404]" strokeweight="2.25pt">
                    <v:stroke joinstyle="bevel" endcap="round"/>
                  </v:line>
                  <v:line id="Straight Connector 26" o:spid="_x0000_s1030" style="position:absolute;visibility:visible;mso-wrap-style:square" from="4209,3427" to="4209,4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" strokecolor="#2e74b5 [2404]" strokeweight="2.25pt">
                    <v:stroke joinstyle="bevel" endcap="round"/>
                  </v:line>
                  <v:line id="Straight Connector 27" o:spid="_x0000_s1031" style="position:absolute;visibility:visible;mso-wrap-style:square" from="4209,49565" to="61758,4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" strokecolor="#2e74b5 [2404]" strokeweight="2.25pt">
                    <v:stroke joinstyle="bevel" endcap="round"/>
                  </v:line>
                  <v:line id="Straight Connector 28" o:spid="_x0000_s1032" style="position:absolute;flip:x y;visibility:visible;mso-wrap-style:square" from="61758,36797" to="61758,4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" strokecolor="#2e74b5 [2404]" strokeweight="2.25pt">
                    <v:stroke joinstyle="bevel" endcap="round"/>
                  </v:line>
                  <v:line id="Straight Connector 30" o:spid="_x0000_s1033" style="position:absolute;flip:x;visibility:visible;mso-wrap-style:square" from="50345,36797" to="61758,3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" strokecolor="#2e74b5 [2404]" strokeweight="2.25pt">
                    <v:stroke joinstyle="bevel" endcap="round"/>
                  </v:line>
                  <v:line id="Straight Connector 31" o:spid="_x0000_s1034" style="position:absolute;visibility:visible;mso-wrap-style:square" from="50345,3632" to="50345,3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" strokecolor="#2e74b5 [2404]" strokeweight="2.25pt">
                    <v:stroke joinstyle="bevel" endcap="round"/>
                  </v:line>
                  <v:shapetype id="_x0000_t202" coordsize="21600,21600" o:spt="202" path="m,l,21600r21600,l21600,xe">
                    <v:stroke joinstyle="miter"/>
                    <v:path gradientshapeok="t" o:connecttype="rect"/>
                  </v:shapetype>
                  <v:shape id="Text Box 42" o:spid="_x0000_s1035" type="#_x0000_t202" style="position:absolute;left:68226;top:36797;width:15827;height:1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" fillcolor="#7f5f00 [1607]" strokecolor="#7f5f00 [1607]" strokeweight="1pt">
                    <v:textbox inset="0,,0">
                      <w:txbxContent>
                        <w:p w14:paraId="1090E851" w14:textId="77777777" w:rsidR="0030024F" w:rsidRPr="00BB48B6" w:rsidRDefault="0030024F" w:rsidP="00820B53">
                          <w:pPr>
                            <w:kinsoku w:val="0"/>
                            <w:overflowPunct w:val="0"/>
                            <w:spacing w:before="0" w:after="0" w:line="216" w:lineRule="auto"/>
                            <w:ind w:left="0"/>
                            <w:jc w:val="center"/>
                            <w:textAlignment w:val="baseline"/>
                            <w:rPr>
                              <w:sz w:val="26"/>
                              <w:szCs w:val="26"/>
                            </w:rPr>
                          </w:pPr>
                          <w:r w:rsidRPr="00BB48B6">
                            <w:rPr>
                              <w:rFonts w:eastAsia="Calibri"/>
                              <w:b/>
                              <w:bCs/>
                              <w:color w:val="FFFFFF"/>
                              <w:kern w:val="24"/>
                              <w:sz w:val="26"/>
                              <w:szCs w:val="26"/>
                            </w:rPr>
                            <w:t>Model Evaluation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36" type="#_x0000_t13" style="position:absolute;left:62806;top:42412;width:4372;height: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" adj="10800" fillcolor="#2e74b5 [2404]" strokecolor="#1f4d78 [1604]" strokeweight="1pt"/>
                  <v:shape id="Right Arrow 14" o:spid="_x0000_s1037" type="#_x0000_t13" style="position:absolute;left:48182;top:3611;width:6733;height:3344;rotation:96814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" adj="16236" fillcolor="#2e74b5 [2404]" strokecolor="#1f4d78 [1604]" strokeweight="1pt"/>
                  <v:shape id="Text Box 47" o:spid="_x0000_s1038" type="#_x0000_t202" style="position:absolute;left:53827;width:18907;height: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" fillcolor="#2e74b5 [2404]" strokecolor="#1f4d78 [1604]" strokeweight="1pt">
                    <v:textbox inset="3.6pt,,3.6pt">
                      <w:txbxContent>
                        <w:p w14:paraId="222D2C9E" w14:textId="77777777" w:rsidR="0030024F" w:rsidRPr="00BB48B6" w:rsidRDefault="0030024F" w:rsidP="00820B53">
                          <w:pPr>
                            <w:kinsoku w:val="0"/>
                            <w:overflowPunct w:val="0"/>
                            <w:spacing w:before="0" w:after="0"/>
                            <w:ind w:left="0"/>
                            <w:jc w:val="center"/>
                            <w:textAlignment w:val="baseline"/>
                            <w:rPr>
                              <w:sz w:val="26"/>
                              <w:szCs w:val="26"/>
                            </w:rPr>
                          </w:pPr>
                          <w:r w:rsidRPr="00BB48B6">
                            <w:rPr>
                              <w:rFonts w:eastAsia="Calibri"/>
                              <w:b/>
                              <w:bCs/>
                              <w:color w:val="FFFFFF"/>
                              <w:kern w:val="24"/>
                              <w:sz w:val="26"/>
                              <w:szCs w:val="26"/>
                            </w:rPr>
                            <w:t>Model Building</w:t>
                          </w:r>
                        </w:p>
                      </w:txbxContent>
                    </v:textbox>
                  </v:shape>
                  <v:roundrect id="Rounded Rectangle 16" o:spid="_x0000_s1039" style="position:absolute;left:2417;top:-1199;width:17267;height:8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" fillcolor="#2e74b5 [2404]" strokecolor="#1f4d78 [1604]" strokeweight="1pt">
                    <v:stroke joinstyle="miter"/>
                    <v:textbox inset="0,,0">
                      <w:txbxContent>
                        <w:p w14:paraId="3A155DED" w14:textId="77777777" w:rsidR="0030024F" w:rsidRDefault="0030024F" w:rsidP="00820B53">
                          <w:pPr>
                            <w:kinsoku w:val="0"/>
                            <w:overflowPunct w:val="0"/>
                            <w:spacing w:before="0" w:after="0"/>
                            <w:ind w:left="0"/>
                            <w:jc w:val="center"/>
                            <w:textAlignment w:val="baseline"/>
                          </w:pPr>
                          <w:r>
                            <w:rPr>
                              <w:rFonts w:eastAsia="Calibri"/>
                              <w:b/>
                              <w:bCs/>
                              <w:color w:val="FFFFFF"/>
                              <w:kern w:val="24"/>
                              <w:sz w:val="28"/>
                              <w:szCs w:val="28"/>
                            </w:rPr>
                            <w:t>Scored Responses</w:t>
                          </w:r>
                        </w:p>
                      </w:txbxContent>
                    </v:textbox>
                  </v:roundrect>
                  <v:shape id="Right Arrow 17" o:spid="_x0000_s1040" type="#_x0000_t13" style="position:absolute;left:4674;top:8413;width:6734;height:3344;rotation:41732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" adj="16236" fillcolor="#2e74b5 [2404]" strokecolor="#1f4d78 [1604]" strokeweight="1pt"/>
                </v:group>
                <v:shape id="Diagram 1571970631" o:spid="_x0000_s1041" type="#_x0000_t75" style="position:absolute;left:5364;top:4114;width:26152;height:22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">
                  <v:imagedata r:id="rId67" o:title=""/>
                  <o:lock v:ext="edit" aspectratio="f"/>
                </v:shape>
                <v:rect id="Rectangle 1571970632" o:spid="_x0000_s1042" style="position:absolute;left:1355;top:2307;width:16415;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" filled="f" fillcolor="#5b9bd5 [3204]" stroked="f" strokecolor="black [3213]">
                  <v:shadow color="#e7e6e6 [3214]"/>
                  <v:textbox style="mso-fit-shape-to-text:t"/>
                </v:rect>
                <w10:anchorlock/>
              </v:group>
            </w:pict>
          </mc:Fallback>
        </mc:AlternateContent>
      </w:r>
    </w:p>
    <w:p w14:paraId="0FF469CF" w14:textId="3207F964" w:rsidR="00820B53" w:rsidRDefault="00820B53" w:rsidP="00820B53">
      <w:pPr>
        <w:pStyle w:val="Captionwide"/>
      </w:pPr>
      <w:bookmarkStart w:id="794" w:name="_Ref45867864"/>
      <w:bookmarkStart w:id="795" w:name="_Toc39066863"/>
      <w:bookmarkStart w:id="796" w:name="_Toc184118790"/>
      <w:r>
        <w:t xml:space="preserve">Figure </w:t>
      </w:r>
      <w:r>
        <w:fldChar w:fldCharType="begin"/>
      </w:r>
      <w:r>
        <w:instrText>STYLEREF 2 \s</w:instrText>
      </w:r>
      <w:r>
        <w:fldChar w:fldCharType="separate"/>
      </w:r>
      <w:r w:rsidR="00027C54">
        <w:rPr>
          <w:noProof/>
        </w:rPr>
        <w:t>7</w:t>
      </w:r>
      <w:r>
        <w:fldChar w:fldCharType="end"/>
      </w:r>
      <w:r w:rsidR="002A4E84">
        <w:t>.</w:t>
      </w:r>
      <w:r>
        <w:fldChar w:fldCharType="begin"/>
      </w:r>
      <w:r>
        <w:instrText>SEQ Figure \* ARABIC \s 2</w:instrText>
      </w:r>
      <w:r>
        <w:fldChar w:fldCharType="separate"/>
      </w:r>
      <w:r w:rsidR="00027C54">
        <w:rPr>
          <w:noProof/>
        </w:rPr>
        <w:t>2</w:t>
      </w:r>
      <w:r>
        <w:fldChar w:fldCharType="end"/>
      </w:r>
      <w:bookmarkEnd w:id="794"/>
      <w:r w:rsidRPr="00D14FC4">
        <w:t xml:space="preserve"> </w:t>
      </w:r>
      <w:r w:rsidR="00111532">
        <w:t xml:space="preserve"> </w:t>
      </w:r>
      <w:r w:rsidRPr="005E6171">
        <w:t xml:space="preserve">Model </w:t>
      </w:r>
      <w:r>
        <w:t>b</w:t>
      </w:r>
      <w:r w:rsidRPr="005E6171">
        <w:t>uilding</w:t>
      </w:r>
      <w:r>
        <w:t xml:space="preserve"> and evaluation process</w:t>
      </w:r>
      <w:bookmarkEnd w:id="795"/>
      <w:bookmarkEnd w:id="796"/>
    </w:p>
    <w:p w14:paraId="2E8BDC67" w14:textId="77777777" w:rsidR="00820B53" w:rsidRPr="00757D39" w:rsidRDefault="00820B53" w:rsidP="00FD0643">
      <w:pPr>
        <w:pStyle w:val="Heading4"/>
        <w:numPr>
          <w:ilvl w:val="2"/>
          <w:numId w:val="50"/>
        </w:numPr>
      </w:pPr>
      <w:bookmarkStart w:id="797" w:name="_Model_Evaluation"/>
      <w:bookmarkEnd w:id="797"/>
      <w:r>
        <w:t>Model Evaluation</w:t>
      </w:r>
    </w:p>
    <w:p w14:paraId="469329B8" w14:textId="77777777" w:rsidR="00820B53" w:rsidRDefault="00820B53" w:rsidP="00820B53">
      <w:pPr>
        <w:rPr>
          <w:lang w:bidi="en-US"/>
        </w:rPr>
      </w:pPr>
      <w:r w:rsidRPr="005E6171">
        <w:rPr>
          <w:lang w:bidi="en-US"/>
        </w:rPr>
        <w:t xml:space="preserve">One of the important factors in building AI scoring models with good performance </w:t>
      </w:r>
      <w:r>
        <w:rPr>
          <w:lang w:bidi="en-US"/>
        </w:rPr>
        <w:t>is</w:t>
      </w:r>
      <w:r w:rsidRPr="005E6171">
        <w:rPr>
          <w:lang w:bidi="en-US"/>
        </w:rPr>
        <w:t xml:space="preserve"> </w:t>
      </w:r>
      <w:r>
        <w:rPr>
          <w:lang w:bidi="en-US"/>
        </w:rPr>
        <w:t>the</w:t>
      </w:r>
      <w:r w:rsidRPr="005E6171">
        <w:rPr>
          <w:lang w:bidi="en-US"/>
        </w:rPr>
        <w:t xml:space="preserve"> use </w:t>
      </w:r>
      <w:r>
        <w:rPr>
          <w:lang w:bidi="en-US"/>
        </w:rPr>
        <w:t xml:space="preserve">of </w:t>
      </w:r>
      <w:r w:rsidRPr="005E6171">
        <w:rPr>
          <w:lang w:bidi="en-US"/>
        </w:rPr>
        <w:t xml:space="preserve">data with reliable human scores. A commonly used indicator for evaluating human scoring reliability is to use </w:t>
      </w:r>
      <w:r>
        <w:rPr>
          <w:lang w:bidi="en-US"/>
        </w:rPr>
        <w:t>multiple</w:t>
      </w:r>
      <w:r w:rsidRPr="005E6171">
        <w:rPr>
          <w:lang w:bidi="en-US"/>
        </w:rPr>
        <w:t xml:space="preserve"> rater</w:t>
      </w:r>
      <w:r>
        <w:rPr>
          <w:lang w:bidi="en-US"/>
        </w:rPr>
        <w:t>s</w:t>
      </w:r>
      <w:r w:rsidRPr="005E6171">
        <w:rPr>
          <w:lang w:bidi="en-US"/>
        </w:rPr>
        <w:t xml:space="preserve"> on a large enough sample of responses and evaluate the extent to which they agree with each other.</w:t>
      </w:r>
    </w:p>
    <w:p w14:paraId="16B44A91" w14:textId="58C9DD5C" w:rsidR="00820B53" w:rsidRDefault="00820B53" w:rsidP="00820B53">
      <w:r>
        <w:rPr>
          <w:lang w:bidi="en-US"/>
        </w:rPr>
        <w:t>Each item response had two human ratings: first and second human ratings. The second human ratings were</w:t>
      </w:r>
      <w:r w:rsidDel="00E3129E">
        <w:rPr>
          <w:lang w:bidi="en-US"/>
        </w:rPr>
        <w:t xml:space="preserve"> </w:t>
      </w:r>
      <w:r>
        <w:rPr>
          <w:lang w:bidi="en-US"/>
        </w:rPr>
        <w:t>available only on those randomly selected item responses that were double scored. The first human ratings were used to build and evaluate an AI model and the second human ratings were used to validate the first human ratings. The evaluation of an AI model includes human-human agreement, human-AI agreement, and the comparison of the two. High human-human agreement indicates that the human ratings used to build the AI model are reliable and high human-AI agreement that is similar to the human-human agreement for the item indicates that the AI model performs as expected</w:t>
      </w:r>
      <w:r w:rsidRPr="00CF5798">
        <w:rPr>
          <w:lang w:bidi="en-US"/>
        </w:rPr>
        <w:t xml:space="preserve">. </w:t>
      </w:r>
    </w:p>
    <w:p w14:paraId="674EC951" w14:textId="7ED10C11" w:rsidR="000439AF" w:rsidRDefault="000439AF" w:rsidP="000439AF">
      <w:pPr>
        <w:pStyle w:val="Heading3"/>
        <w:pageBreakBefore/>
        <w:numPr>
          <w:ilvl w:val="0"/>
          <w:numId w:val="0"/>
        </w:numPr>
        <w:ind w:left="360" w:hanging="360"/>
        <w:rPr>
          <w:lang w:bidi="en-US"/>
        </w:rPr>
      </w:pPr>
      <w:bookmarkStart w:id="798" w:name="_Toc39066685"/>
      <w:bookmarkStart w:id="799" w:name="_Toc184118545"/>
      <w:r>
        <w:rPr>
          <w:lang w:bidi="en-US"/>
        </w:rPr>
        <w:lastRenderedPageBreak/>
        <w:t>References</w:t>
      </w:r>
      <w:bookmarkEnd w:id="789"/>
      <w:bookmarkEnd w:id="798"/>
      <w:bookmarkEnd w:id="799"/>
    </w:p>
    <w:p w14:paraId="548E25A1" w14:textId="6C291D9D" w:rsidR="000439AF" w:rsidRPr="004871FB" w:rsidRDefault="000439AF" w:rsidP="00EB7CCD">
      <w:pPr>
        <w:pStyle w:val="References"/>
      </w:pPr>
      <w:r w:rsidRPr="00FB1EDE">
        <w:rPr>
          <w:shd w:val="clear" w:color="auto" w:fill="FFFFFF"/>
        </w:rPr>
        <w:t xml:space="preserve">Drucker, Harris, Burges, Christopher J. C., Kaufman, Linda, Smola, Alexander J., &amp; Vapnik, Vladimir N. (1997). </w:t>
      </w:r>
      <w:r w:rsidRPr="004871FB">
        <w:rPr>
          <w:i/>
          <w:shd w:val="clear" w:color="auto" w:fill="FFFFFF"/>
        </w:rPr>
        <w:t>Support vector regression machines.</w:t>
      </w:r>
      <w:r w:rsidRPr="00FB1EDE">
        <w:rPr>
          <w:shd w:val="clear" w:color="auto" w:fill="FFFFFF"/>
        </w:rPr>
        <w:t xml:space="preserve"> In Advances in neural information processing systems 9, NIPS 1996 (pp. 155–161). Cambridge, MA: MIT Press.</w:t>
      </w:r>
    </w:p>
    <w:p w14:paraId="16EE7F95" w14:textId="75163028" w:rsidR="00891087" w:rsidRPr="00891087" w:rsidRDefault="00891087" w:rsidP="00EB7CCD">
      <w:pPr>
        <w:pStyle w:val="References"/>
        <w:rPr>
          <w:shd w:val="clear" w:color="auto" w:fill="FFFFFF"/>
        </w:rPr>
      </w:pPr>
      <w:r w:rsidRPr="00891087">
        <w:rPr>
          <w:shd w:val="clear" w:color="auto" w:fill="FFFFFF"/>
        </w:rPr>
        <w:t xml:space="preserve">Stocking, M. L. (1996). </w:t>
      </w:r>
      <w:r w:rsidRPr="004871FB">
        <w:rPr>
          <w:i/>
          <w:shd w:val="clear" w:color="auto" w:fill="FFFFFF"/>
        </w:rPr>
        <w:t>An alternative method for scoring adaptive tests</w:t>
      </w:r>
      <w:r w:rsidRPr="00891087">
        <w:rPr>
          <w:shd w:val="clear" w:color="auto" w:fill="FFFFFF"/>
        </w:rPr>
        <w:t>. Journal of Educational and Behavioral Statistics, 21, 365–389.</w:t>
      </w:r>
    </w:p>
    <w:p w14:paraId="4D5CBAA8" w14:textId="23D780ED" w:rsidR="0074144B" w:rsidRDefault="000439AF" w:rsidP="00EB7CCD">
      <w:pPr>
        <w:pStyle w:val="References"/>
        <w:rPr>
          <w:shd w:val="clear" w:color="auto" w:fill="FFFFFF"/>
        </w:rPr>
      </w:pPr>
      <w:r w:rsidRPr="00FB1EDE">
        <w:rPr>
          <w:shd w:val="clear" w:color="auto" w:fill="FFFFFF"/>
        </w:rPr>
        <w:t xml:space="preserve">Vapnik, Vladimir N. (1995). </w:t>
      </w:r>
      <w:r w:rsidRPr="004871FB">
        <w:rPr>
          <w:i/>
          <w:shd w:val="clear" w:color="auto" w:fill="FFFFFF"/>
        </w:rPr>
        <w:t>The nature of statistical learning theory</w:t>
      </w:r>
      <w:r w:rsidRPr="00FB1EDE">
        <w:rPr>
          <w:shd w:val="clear" w:color="auto" w:fill="FFFFFF"/>
        </w:rPr>
        <w:t>. New York, NY: Springer-Verlag.</w:t>
      </w:r>
    </w:p>
    <w:p w14:paraId="3178BA7A" w14:textId="77777777" w:rsidR="008B4504" w:rsidRDefault="008B4504" w:rsidP="008B4504">
      <w:pPr>
        <w:pStyle w:val="Heading3"/>
        <w:pageBreakBefore/>
        <w:numPr>
          <w:ilvl w:val="0"/>
          <w:numId w:val="0"/>
        </w:numPr>
        <w:ind w:left="360" w:hanging="360"/>
      </w:pPr>
      <w:bookmarkStart w:id="800" w:name="_Toc39066686"/>
      <w:bookmarkStart w:id="801" w:name="_Toc184118546"/>
      <w:r>
        <w:lastRenderedPageBreak/>
        <w:t>Accessibility Information</w:t>
      </w:r>
      <w:bookmarkEnd w:id="800"/>
      <w:bookmarkEnd w:id="801"/>
    </w:p>
    <w:p w14:paraId="7F96AE89" w14:textId="77777777" w:rsidR="008B4504" w:rsidRDefault="008B4504" w:rsidP="008B4504">
      <w:pPr>
        <w:pStyle w:val="Heading4"/>
        <w:numPr>
          <w:ilvl w:val="0"/>
          <w:numId w:val="0"/>
        </w:numPr>
        <w:ind w:left="450" w:hanging="450"/>
      </w:pPr>
      <w:bookmarkStart w:id="802" w:name="_Alternative_Text_for_7"/>
      <w:bookmarkEnd w:id="802"/>
      <w:r>
        <w:t>Alternative Text for Equation 7.1</w:t>
      </w:r>
    </w:p>
    <w:p w14:paraId="52B2C444" w14:textId="26F59A1B" w:rsidR="008B4504" w:rsidRPr="00962883" w:rsidRDefault="00C05A96" w:rsidP="000C4228">
      <w:r>
        <w:t xml:space="preserve">NR </w:t>
      </w:r>
      <w:r w:rsidR="00E267A2">
        <w:t>is</w:t>
      </w:r>
      <w:r>
        <w:t xml:space="preserve"> equal to n times </w:t>
      </w:r>
      <w:r w:rsidR="00282CCD">
        <w:t xml:space="preserve">the </w:t>
      </w:r>
      <w:r w:rsidR="00572695">
        <w:t xml:space="preserve">fraction with the </w:t>
      </w:r>
      <w:r w:rsidR="00282CCD">
        <w:t xml:space="preserve">numerator </w:t>
      </w:r>
      <w:r>
        <w:t xml:space="preserve">exponent based theta </w:t>
      </w:r>
      <w:r w:rsidR="00B279E5">
        <w:t xml:space="preserve">sub j </w:t>
      </w:r>
      <w:r w:rsidR="00572695">
        <w:t xml:space="preserve">and </w:t>
      </w:r>
      <w:r w:rsidR="00282CCD">
        <w:t>the denomi</w:t>
      </w:r>
      <w:r w:rsidR="00886C73">
        <w:t>na</w:t>
      </w:r>
      <w:r w:rsidR="00282CCD">
        <w:t>tor</w:t>
      </w:r>
      <w:r>
        <w:t xml:space="preserve"> one plus exponent theta </w:t>
      </w:r>
      <w:r w:rsidR="00B279E5">
        <w:t>sub j</w:t>
      </w:r>
      <w:r>
        <w:t>.</w:t>
      </w:r>
      <w:r w:rsidR="000C4228">
        <w:t xml:space="preserve"> </w:t>
      </w:r>
      <w:r w:rsidR="000C4228" w:rsidRPr="000C4228">
        <w:rPr>
          <w:i/>
          <w:iCs/>
        </w:rPr>
        <w:t xml:space="preserve">(Return to </w:t>
      </w:r>
      <w:hyperlink w:anchor="EQ7_1" w:history="1">
        <w:r w:rsidR="000C4228" w:rsidRPr="000C4228">
          <w:rPr>
            <w:rStyle w:val="Hyperlink"/>
            <w:i/>
            <w:iCs/>
          </w:rPr>
          <w:t>equation 7.1</w:t>
        </w:r>
      </w:hyperlink>
      <w:r w:rsidR="000C4228" w:rsidRPr="000C4228">
        <w:rPr>
          <w:i/>
          <w:iCs/>
        </w:rPr>
        <w:t>.)</w:t>
      </w:r>
    </w:p>
    <w:p w14:paraId="2F204057" w14:textId="77777777" w:rsidR="008B4504" w:rsidRDefault="008B4504" w:rsidP="008B4504">
      <w:pPr>
        <w:pStyle w:val="Heading4"/>
        <w:numPr>
          <w:ilvl w:val="0"/>
          <w:numId w:val="0"/>
        </w:numPr>
        <w:ind w:left="450" w:hanging="450"/>
      </w:pPr>
      <w:bookmarkStart w:id="803" w:name="_Alternative_Text_for_8"/>
      <w:bookmarkEnd w:id="803"/>
      <w:r>
        <w:t>Alternative Text for Equation 7.2</w:t>
      </w:r>
    </w:p>
    <w:p w14:paraId="03512911" w14:textId="3E31369F" w:rsidR="008B4504" w:rsidRPr="00962883" w:rsidRDefault="008B4504" w:rsidP="008B4504">
      <w:r w:rsidRPr="00A22536">
        <w:t>SEM of Theta sub j equals 1 divided by the square root of I of theta sub j.</w:t>
      </w:r>
      <w:r w:rsidR="000C4228">
        <w:t xml:space="preserve"> </w:t>
      </w:r>
      <w:r w:rsidR="000C4228" w:rsidRPr="000C4228">
        <w:rPr>
          <w:i/>
          <w:iCs/>
        </w:rPr>
        <w:t xml:space="preserve">(Return to </w:t>
      </w:r>
      <w:hyperlink w:anchor="EQ7_2" w:history="1">
        <w:r w:rsidR="000C4228" w:rsidRPr="00816F36">
          <w:rPr>
            <w:rStyle w:val="Hyperlink"/>
            <w:i/>
            <w:iCs/>
          </w:rPr>
          <w:t>equation 7.2</w:t>
        </w:r>
      </w:hyperlink>
      <w:r w:rsidR="000C4228" w:rsidRPr="000C4228">
        <w:rPr>
          <w:i/>
          <w:iCs/>
        </w:rPr>
        <w:t>.)</w:t>
      </w:r>
    </w:p>
    <w:p w14:paraId="5BA13463" w14:textId="77777777" w:rsidR="008B4504" w:rsidRDefault="008B4504" w:rsidP="008B4504">
      <w:pPr>
        <w:pStyle w:val="Heading4"/>
        <w:numPr>
          <w:ilvl w:val="0"/>
          <w:numId w:val="0"/>
        </w:numPr>
        <w:ind w:left="450" w:hanging="450"/>
      </w:pPr>
      <w:bookmarkStart w:id="804" w:name="_Alternative_Text_for_9"/>
      <w:bookmarkEnd w:id="804"/>
      <w:r>
        <w:t>Alternative Text for Equation 7.3</w:t>
      </w:r>
    </w:p>
    <w:p w14:paraId="5263912F" w14:textId="5A39408D" w:rsidR="008B4504" w:rsidRPr="00B67620" w:rsidRDefault="008B4504" w:rsidP="008B4504">
      <w:r w:rsidRPr="0090433C">
        <w:t xml:space="preserve">I of Theta sub j equals the sum from </w:t>
      </w:r>
      <w:r w:rsidR="00AA648B">
        <w:t>i</w:t>
      </w:r>
      <w:r w:rsidRPr="0090433C">
        <w:t xml:space="preserve"> equals 1 to n of I sub</w:t>
      </w:r>
      <w:r w:rsidR="00573127">
        <w:t xml:space="preserve"> i</w:t>
      </w:r>
      <w:r w:rsidRPr="0090433C">
        <w:t xml:space="preserve"> of Theta sub j.</w:t>
      </w:r>
      <w:r w:rsidR="000C4228">
        <w:t xml:space="preserve"> </w:t>
      </w:r>
      <w:r w:rsidR="000C4228" w:rsidRPr="000C4228">
        <w:rPr>
          <w:i/>
          <w:iCs/>
        </w:rPr>
        <w:t xml:space="preserve">(Return to </w:t>
      </w:r>
      <w:hyperlink w:anchor="EQ7_3" w:history="1">
        <w:r w:rsidR="000C4228" w:rsidRPr="00816F36">
          <w:rPr>
            <w:rStyle w:val="Hyperlink"/>
            <w:i/>
            <w:iCs/>
          </w:rPr>
          <w:t>equation 7.3</w:t>
        </w:r>
      </w:hyperlink>
      <w:r w:rsidR="000C4228" w:rsidRPr="000C4228">
        <w:rPr>
          <w:i/>
          <w:iCs/>
        </w:rPr>
        <w:t>.)</w:t>
      </w:r>
    </w:p>
    <w:p w14:paraId="50C59309" w14:textId="77777777" w:rsidR="008B4504" w:rsidRDefault="008B4504" w:rsidP="008B4504">
      <w:pPr>
        <w:pStyle w:val="Heading4"/>
        <w:numPr>
          <w:ilvl w:val="0"/>
          <w:numId w:val="0"/>
        </w:numPr>
        <w:ind w:left="450" w:hanging="450"/>
      </w:pPr>
      <w:bookmarkStart w:id="805" w:name="_Alternative_Text_for_10"/>
      <w:bookmarkEnd w:id="805"/>
      <w:r>
        <w:t>Alternative Text for Equation 7.4</w:t>
      </w:r>
    </w:p>
    <w:p w14:paraId="46A6ADBD" w14:textId="5DF66546" w:rsidR="008B4504" w:rsidRPr="00B67620" w:rsidRDefault="008B4504" w:rsidP="008B4504">
      <w:r w:rsidRPr="0090433C">
        <w:t xml:space="preserve">I sub i of Theta sub j equals open parenthesis D times a sub </w:t>
      </w:r>
      <w:r w:rsidR="006E3AC3">
        <w:t xml:space="preserve">i </w:t>
      </w:r>
      <w:r w:rsidRPr="0090433C">
        <w:t xml:space="preserve">close parenthesis squared times open bracket s sub i2 of theta sub j minus s squared sub </w:t>
      </w:r>
      <w:r w:rsidR="0090777A">
        <w:t>i</w:t>
      </w:r>
      <w:r w:rsidR="0090777A" w:rsidRPr="0090433C">
        <w:t xml:space="preserve"> </w:t>
      </w:r>
      <w:r w:rsidRPr="0090433C">
        <w:t>of theta sub j close bracket.</w:t>
      </w:r>
      <w:r w:rsidR="000C4228">
        <w:t xml:space="preserve"> </w:t>
      </w:r>
      <w:r w:rsidR="000C4228" w:rsidRPr="000C4228">
        <w:rPr>
          <w:i/>
          <w:iCs/>
        </w:rPr>
        <w:t xml:space="preserve">(Return to </w:t>
      </w:r>
      <w:hyperlink w:anchor="EQ7_4" w:history="1">
        <w:r w:rsidR="000C4228" w:rsidRPr="00816F36">
          <w:rPr>
            <w:rStyle w:val="Hyperlink"/>
            <w:i/>
            <w:iCs/>
          </w:rPr>
          <w:t>equation 7.4</w:t>
        </w:r>
      </w:hyperlink>
      <w:r w:rsidR="000C4228" w:rsidRPr="000C4228">
        <w:rPr>
          <w:i/>
          <w:iCs/>
        </w:rPr>
        <w:t>.)</w:t>
      </w:r>
    </w:p>
    <w:p w14:paraId="036413F7" w14:textId="77777777" w:rsidR="008B4504" w:rsidRDefault="008B4504" w:rsidP="008B4504">
      <w:pPr>
        <w:pStyle w:val="Heading4"/>
        <w:numPr>
          <w:ilvl w:val="0"/>
          <w:numId w:val="0"/>
        </w:numPr>
        <w:ind w:left="450" w:hanging="450"/>
      </w:pPr>
      <w:bookmarkStart w:id="806" w:name="_Alternative_Text_for_11"/>
      <w:bookmarkEnd w:id="806"/>
      <w:r>
        <w:t>Alternative Text for Equation 7.5</w:t>
      </w:r>
    </w:p>
    <w:p w14:paraId="315E9837" w14:textId="74F4E00D" w:rsidR="008B4504" w:rsidRPr="00B67620" w:rsidRDefault="008B4504" w:rsidP="008B4504">
      <w:r w:rsidRPr="0090433C">
        <w:t>S sub i of Theta sub j equals the sum from h equals 0 to n sub i of h times p sub ih of theta sub j.</w:t>
      </w:r>
      <w:r w:rsidR="000C4228">
        <w:t xml:space="preserve"> </w:t>
      </w:r>
      <w:r w:rsidR="000C4228" w:rsidRPr="000C4228">
        <w:rPr>
          <w:i/>
          <w:iCs/>
        </w:rPr>
        <w:t xml:space="preserve">(Return to </w:t>
      </w:r>
      <w:hyperlink w:anchor="EQ7_5" w:history="1">
        <w:r w:rsidR="000C4228" w:rsidRPr="00816F36">
          <w:rPr>
            <w:rStyle w:val="Hyperlink"/>
            <w:i/>
            <w:iCs/>
          </w:rPr>
          <w:t>equation 7.5</w:t>
        </w:r>
      </w:hyperlink>
      <w:r w:rsidR="000C4228" w:rsidRPr="000C4228">
        <w:rPr>
          <w:i/>
          <w:iCs/>
        </w:rPr>
        <w:t>.)</w:t>
      </w:r>
    </w:p>
    <w:p w14:paraId="15023346" w14:textId="77777777" w:rsidR="008B4504" w:rsidRDefault="008B4504" w:rsidP="008B4504">
      <w:pPr>
        <w:pStyle w:val="Heading4"/>
        <w:numPr>
          <w:ilvl w:val="0"/>
          <w:numId w:val="0"/>
        </w:numPr>
        <w:ind w:left="450" w:hanging="450"/>
      </w:pPr>
      <w:bookmarkStart w:id="807" w:name="_Alternative_Text_for_12"/>
      <w:bookmarkEnd w:id="807"/>
      <w:r>
        <w:t>Alternative Text for Equation 7.6</w:t>
      </w:r>
    </w:p>
    <w:p w14:paraId="1075CE3D" w14:textId="65EEB741" w:rsidR="008B4504" w:rsidRPr="00962883" w:rsidRDefault="008B4504" w:rsidP="008B4504">
      <w:r w:rsidRPr="0090433C">
        <w:t>S sub i2 of Theta sub j equals the sum from h equals 0 to n sub i of h squared times p sub ih of theta sub j.</w:t>
      </w:r>
      <w:r w:rsidR="000C4228">
        <w:t xml:space="preserve"> </w:t>
      </w:r>
      <w:r w:rsidR="000C4228" w:rsidRPr="000C4228">
        <w:rPr>
          <w:i/>
          <w:iCs/>
        </w:rPr>
        <w:t xml:space="preserve">(Return to </w:t>
      </w:r>
      <w:hyperlink w:anchor="EQ7_6" w:history="1">
        <w:r w:rsidR="000C4228" w:rsidRPr="00816F36">
          <w:rPr>
            <w:rStyle w:val="Hyperlink"/>
            <w:i/>
            <w:iCs/>
          </w:rPr>
          <w:t>equation 7.6</w:t>
        </w:r>
      </w:hyperlink>
      <w:r w:rsidR="000C4228" w:rsidRPr="000C4228">
        <w:rPr>
          <w:i/>
          <w:iCs/>
        </w:rPr>
        <w:t>.)</w:t>
      </w:r>
    </w:p>
    <w:p w14:paraId="1275AA6B" w14:textId="77777777" w:rsidR="008B4504" w:rsidRDefault="008B4504" w:rsidP="008B4504">
      <w:pPr>
        <w:pStyle w:val="Heading4"/>
        <w:numPr>
          <w:ilvl w:val="0"/>
          <w:numId w:val="0"/>
        </w:numPr>
        <w:ind w:left="450" w:hanging="450"/>
      </w:pPr>
      <w:bookmarkStart w:id="808" w:name="_Alternative_Text_for_13"/>
      <w:bookmarkEnd w:id="808"/>
      <w:r>
        <w:t>Alternative Text for Equation 7.7</w:t>
      </w:r>
    </w:p>
    <w:p w14:paraId="1D79D998" w14:textId="1C2BB378" w:rsidR="008B4504" w:rsidRDefault="0048707F" w:rsidP="008B4504">
      <w:pPr>
        <w:rPr>
          <w:i/>
          <w:iCs/>
        </w:rPr>
      </w:pPr>
      <w:r>
        <w:t xml:space="preserve">CSEM </w:t>
      </w:r>
      <w:r w:rsidR="00717297">
        <w:t xml:space="preserve">of </w:t>
      </w:r>
      <w:r w:rsidR="004D6E2E">
        <w:t>sub</w:t>
      </w:r>
      <w:r w:rsidR="00610766">
        <w:t xml:space="preserve"> </w:t>
      </w:r>
      <w:r>
        <w:t xml:space="preserve">scale score equals A times SE </w:t>
      </w:r>
      <w:r w:rsidR="0071204C">
        <w:t xml:space="preserve">of </w:t>
      </w:r>
      <w:r>
        <w:t xml:space="preserve">theta sub j times n </w:t>
      </w:r>
      <w:r w:rsidR="00610766">
        <w:t xml:space="preserve">times </w:t>
      </w:r>
      <w:r w:rsidR="00572695">
        <w:t xml:space="preserve">the fraction with the numerator </w:t>
      </w:r>
      <w:r w:rsidR="00610766">
        <w:t xml:space="preserve">exponent based theta sub j </w:t>
      </w:r>
      <w:r w:rsidR="00572695">
        <w:t>and the denominator</w:t>
      </w:r>
      <w:r w:rsidR="00610766">
        <w:t xml:space="preserve"> </w:t>
      </w:r>
      <w:r w:rsidR="00646E29">
        <w:t xml:space="preserve">open </w:t>
      </w:r>
      <w:r w:rsidR="00610766">
        <w:t>parenthes</w:t>
      </w:r>
      <w:r w:rsidR="00C64F3F">
        <w:t>i</w:t>
      </w:r>
      <w:r w:rsidR="00610766">
        <w:t xml:space="preserve">s of one plus exponent theta sub j </w:t>
      </w:r>
      <w:r w:rsidR="00646E29">
        <w:t>close</w:t>
      </w:r>
      <w:r w:rsidR="00610766">
        <w:t xml:space="preserve"> parenthes</w:t>
      </w:r>
      <w:r w:rsidR="00C64F3F">
        <w:t>i</w:t>
      </w:r>
      <w:r w:rsidR="00610766">
        <w:t>s</w:t>
      </w:r>
      <w:r w:rsidR="003041C4">
        <w:t xml:space="preserve"> </w:t>
      </w:r>
      <w:r w:rsidR="00A2283A">
        <w:t xml:space="preserve">square. </w:t>
      </w:r>
      <w:r w:rsidR="000C4228" w:rsidRPr="000C4228">
        <w:rPr>
          <w:i/>
          <w:iCs/>
        </w:rPr>
        <w:t xml:space="preserve">(Return to </w:t>
      </w:r>
      <w:hyperlink w:anchor="EQ7_7" w:history="1">
        <w:r w:rsidR="000C4228" w:rsidRPr="00816F36">
          <w:rPr>
            <w:rStyle w:val="Hyperlink"/>
            <w:i/>
            <w:iCs/>
          </w:rPr>
          <w:t>equation 7.7</w:t>
        </w:r>
      </w:hyperlink>
      <w:r w:rsidR="000C4228" w:rsidRPr="000C4228">
        <w:rPr>
          <w:i/>
          <w:iCs/>
        </w:rPr>
        <w:t>.)</w:t>
      </w:r>
    </w:p>
    <w:p w14:paraId="4A84ED09" w14:textId="77777777" w:rsidR="004D3BA7" w:rsidRDefault="004D3BA7" w:rsidP="004D3BA7">
      <w:pPr>
        <w:pStyle w:val="Heading3"/>
        <w:pageBreakBefore/>
        <w:numPr>
          <w:ilvl w:val="0"/>
          <w:numId w:val="0"/>
        </w:numPr>
        <w:ind w:left="2246" w:hanging="2246"/>
      </w:pPr>
      <w:bookmarkStart w:id="809" w:name="_Appendix_7.A:_Overall"/>
      <w:bookmarkStart w:id="810" w:name="_Toc43273843"/>
      <w:bookmarkStart w:id="811" w:name="_Toc184118547"/>
      <w:bookmarkEnd w:id="809"/>
      <w:r>
        <w:lastRenderedPageBreak/>
        <w:t>Appendix 7.A: Overall Theta Score Distribution</w:t>
      </w:r>
      <w:bookmarkStart w:id="812" w:name="Seven_A_Theta"/>
      <w:bookmarkEnd w:id="810"/>
      <w:bookmarkEnd w:id="811"/>
      <w:bookmarkEnd w:id="812"/>
    </w:p>
    <w:p w14:paraId="6886485C" w14:textId="77777777" w:rsidR="004D3BA7" w:rsidRDefault="004D3BA7" w:rsidP="004D3BA7">
      <w:pPr>
        <w:pStyle w:val="Caption"/>
      </w:pPr>
      <w:bookmarkStart w:id="813" w:name="_Ref183157351"/>
      <w:bookmarkStart w:id="814" w:name="_Toc43295043"/>
      <w:bookmarkStart w:id="815" w:name="_Toc221178082"/>
      <w:r>
        <w:t>Table 7.A.</w:t>
      </w:r>
      <w:r>
        <w:fldChar w:fldCharType="begin"/>
      </w:r>
      <w:r>
        <w:instrText>SEQ Table_7.A. \* ARABIC</w:instrText>
      </w:r>
      <w:r>
        <w:fldChar w:fldCharType="separate"/>
      </w:r>
      <w:r>
        <w:rPr>
          <w:noProof/>
        </w:rPr>
        <w:t>1</w:t>
      </w:r>
      <w:r>
        <w:fldChar w:fldCharType="end"/>
      </w:r>
      <w:bookmarkEnd w:id="813"/>
      <w:r>
        <w:t xml:space="preserve">  </w:t>
      </w:r>
      <w:r>
        <w:rPr>
          <w:lang w:bidi="en-US"/>
        </w:rPr>
        <w:t>Overall Theta Score Distribution for Grade Five</w:t>
      </w:r>
      <w:bookmarkEnd w:id="814"/>
      <w:bookmarkEnd w:id="815"/>
    </w:p>
    <w:tbl>
      <w:tblPr>
        <w:tblStyle w:val="TRs"/>
        <w:tblW w:w="8730" w:type="dxa"/>
        <w:tblLayout w:type="fixed"/>
        <w:tblLook w:val="04A0" w:firstRow="1" w:lastRow="0" w:firstColumn="1" w:lastColumn="0" w:noHBand="0" w:noVBand="1"/>
        <w:tblDescription w:val="Overall Theta Score Distribution for Grade Five"/>
      </w:tblPr>
      <w:tblGrid>
        <w:gridCol w:w="2340"/>
        <w:gridCol w:w="1440"/>
        <w:gridCol w:w="1530"/>
        <w:gridCol w:w="1620"/>
        <w:gridCol w:w="1800"/>
      </w:tblGrid>
      <w:tr w:rsidR="004D3BA7" w:rsidRPr="004C46B3" w14:paraId="0DB6ABB2" w14:textId="77777777" w:rsidTr="00333453">
        <w:trPr>
          <w:cnfStyle w:val="100000000000" w:firstRow="1" w:lastRow="0" w:firstColumn="0" w:lastColumn="0" w:oddVBand="0" w:evenVBand="0" w:oddHBand="0" w:evenHBand="0" w:firstRowFirstColumn="0" w:firstRowLastColumn="0" w:lastRowFirstColumn="0" w:lastRowLastColumn="0"/>
        </w:trPr>
        <w:tc>
          <w:tcPr>
            <w:tcW w:w="2340" w:type="dxa"/>
          </w:tcPr>
          <w:p w14:paraId="0292E650" w14:textId="77777777" w:rsidR="004D3BA7" w:rsidRPr="004C46B3" w:rsidRDefault="004D3BA7" w:rsidP="00333453">
            <w:pPr>
              <w:pStyle w:val="TableHead"/>
            </w:pPr>
            <w:r>
              <w:t>Theta Score</w:t>
            </w:r>
          </w:p>
        </w:tc>
        <w:tc>
          <w:tcPr>
            <w:tcW w:w="1440" w:type="dxa"/>
          </w:tcPr>
          <w:p w14:paraId="589A4C53" w14:textId="77777777" w:rsidR="004D3BA7" w:rsidRPr="004C46B3" w:rsidRDefault="004D3BA7" w:rsidP="00333453">
            <w:pPr>
              <w:pStyle w:val="TableHead"/>
            </w:pPr>
            <w:r>
              <w:t>N</w:t>
            </w:r>
          </w:p>
        </w:tc>
        <w:tc>
          <w:tcPr>
            <w:tcW w:w="1530" w:type="dxa"/>
          </w:tcPr>
          <w:p w14:paraId="326EEE03" w14:textId="77777777" w:rsidR="004D3BA7" w:rsidRPr="004C46B3" w:rsidRDefault="004D3BA7" w:rsidP="00333453">
            <w:pPr>
              <w:pStyle w:val="TableHead"/>
            </w:pPr>
            <w:r>
              <w:t>Percent</w:t>
            </w:r>
          </w:p>
        </w:tc>
        <w:tc>
          <w:tcPr>
            <w:tcW w:w="1620" w:type="dxa"/>
          </w:tcPr>
          <w:p w14:paraId="64ADBC1C" w14:textId="77777777" w:rsidR="004D3BA7" w:rsidDel="00F46A6A" w:rsidRDefault="004D3BA7" w:rsidP="00333453">
            <w:pPr>
              <w:pStyle w:val="TableHead"/>
            </w:pPr>
            <w:r>
              <w:t>Cumulative Frequency</w:t>
            </w:r>
          </w:p>
        </w:tc>
        <w:tc>
          <w:tcPr>
            <w:tcW w:w="1800" w:type="dxa"/>
          </w:tcPr>
          <w:p w14:paraId="781661E6" w14:textId="77777777" w:rsidR="004D3BA7" w:rsidRDefault="004D3BA7" w:rsidP="00333453">
            <w:pPr>
              <w:pStyle w:val="TableHead"/>
            </w:pPr>
            <w:r>
              <w:t>Cumulative Percent</w:t>
            </w:r>
          </w:p>
        </w:tc>
      </w:tr>
      <w:tr w:rsidR="004D3BA7" w14:paraId="5A500250" w14:textId="77777777" w:rsidTr="00333453">
        <w:tc>
          <w:tcPr>
            <w:tcW w:w="2340" w:type="dxa"/>
            <w:vAlign w:val="center"/>
          </w:tcPr>
          <w:p w14:paraId="33E577F3" w14:textId="77777777" w:rsidR="004D3BA7" w:rsidRDefault="004D3BA7" w:rsidP="00333453">
            <w:pPr>
              <w:pStyle w:val="TableText"/>
            </w:pPr>
            <w:r>
              <w:rPr>
                <w:rFonts w:ascii="Arial Symbol" w:hAnsi="Arial Symbol"/>
              </w:rPr>
              <w:t xml:space="preserve">j </w:t>
            </w:r>
            <w:r>
              <w:t>= -4.0</w:t>
            </w:r>
          </w:p>
        </w:tc>
        <w:tc>
          <w:tcPr>
            <w:tcW w:w="1440" w:type="dxa"/>
          </w:tcPr>
          <w:p w14:paraId="0537662B" w14:textId="77777777" w:rsidR="004D3BA7" w:rsidRDefault="004D3BA7" w:rsidP="00333453">
            <w:pPr>
              <w:pStyle w:val="TableText"/>
            </w:pPr>
            <w:r w:rsidRPr="00C73034">
              <w:t>7</w:t>
            </w:r>
          </w:p>
        </w:tc>
        <w:tc>
          <w:tcPr>
            <w:tcW w:w="1530" w:type="dxa"/>
            <w:tcBorders>
              <w:right w:val="nil"/>
            </w:tcBorders>
          </w:tcPr>
          <w:p w14:paraId="39573EA3" w14:textId="77777777" w:rsidR="004D3BA7" w:rsidRDefault="004D3BA7" w:rsidP="00333453">
            <w:pPr>
              <w:pStyle w:val="TableText"/>
            </w:pPr>
            <w:r w:rsidRPr="00C73034">
              <w:t>0.0</w:t>
            </w:r>
          </w:p>
        </w:tc>
        <w:tc>
          <w:tcPr>
            <w:tcW w:w="1620" w:type="dxa"/>
            <w:tcBorders>
              <w:right w:val="nil"/>
            </w:tcBorders>
          </w:tcPr>
          <w:p w14:paraId="630AC3D6" w14:textId="77777777" w:rsidR="004D3BA7" w:rsidRDefault="004D3BA7" w:rsidP="00333453">
            <w:pPr>
              <w:pStyle w:val="TableText"/>
              <w:ind w:right="72"/>
            </w:pPr>
            <w:r w:rsidRPr="00C73034">
              <w:t>7</w:t>
            </w:r>
          </w:p>
        </w:tc>
        <w:tc>
          <w:tcPr>
            <w:tcW w:w="1800" w:type="dxa"/>
            <w:tcBorders>
              <w:right w:val="nil"/>
            </w:tcBorders>
          </w:tcPr>
          <w:p w14:paraId="2F07D3AB" w14:textId="77777777" w:rsidR="004D3BA7" w:rsidRDefault="004D3BA7" w:rsidP="00333453">
            <w:pPr>
              <w:pStyle w:val="TableText"/>
              <w:ind w:right="72"/>
            </w:pPr>
            <w:r w:rsidRPr="00C73034">
              <w:t>0.0</w:t>
            </w:r>
          </w:p>
        </w:tc>
      </w:tr>
      <w:tr w:rsidR="004D3BA7" w14:paraId="1C152119" w14:textId="77777777" w:rsidTr="00333453">
        <w:tc>
          <w:tcPr>
            <w:tcW w:w="2340" w:type="dxa"/>
            <w:vAlign w:val="center"/>
          </w:tcPr>
          <w:p w14:paraId="4A75A3EF" w14:textId="77777777" w:rsidR="004D3BA7" w:rsidRPr="00295158" w:rsidRDefault="004D3BA7" w:rsidP="00333453">
            <w:pPr>
              <w:pStyle w:val="TableText"/>
              <w:keepNext/>
            </w:pPr>
            <w:r>
              <w:t xml:space="preserve">-4.0 &lt; </w:t>
            </w:r>
            <w:r>
              <w:rPr>
                <w:rFonts w:ascii="Arial Symbol" w:hAnsi="Arial Symbol"/>
              </w:rPr>
              <w:t xml:space="preserve">j </w:t>
            </w:r>
            <w:r>
              <w:t>≤ -3.5</w:t>
            </w:r>
          </w:p>
        </w:tc>
        <w:tc>
          <w:tcPr>
            <w:tcW w:w="1440" w:type="dxa"/>
          </w:tcPr>
          <w:p w14:paraId="1E1EDEBE" w14:textId="77777777" w:rsidR="004D3BA7" w:rsidRDefault="004D3BA7" w:rsidP="00333453">
            <w:pPr>
              <w:pStyle w:val="TableText"/>
            </w:pPr>
            <w:r w:rsidRPr="00C73034">
              <w:t>23</w:t>
            </w:r>
          </w:p>
        </w:tc>
        <w:tc>
          <w:tcPr>
            <w:tcW w:w="1530" w:type="dxa"/>
            <w:tcBorders>
              <w:right w:val="nil"/>
            </w:tcBorders>
          </w:tcPr>
          <w:p w14:paraId="2153ED7A" w14:textId="77777777" w:rsidR="004D3BA7" w:rsidRDefault="004D3BA7" w:rsidP="00333453">
            <w:pPr>
              <w:pStyle w:val="TableText"/>
            </w:pPr>
            <w:r w:rsidRPr="00C73034">
              <w:t>0.0</w:t>
            </w:r>
          </w:p>
        </w:tc>
        <w:tc>
          <w:tcPr>
            <w:tcW w:w="1620" w:type="dxa"/>
            <w:tcBorders>
              <w:right w:val="nil"/>
            </w:tcBorders>
          </w:tcPr>
          <w:p w14:paraId="2BCA1B9E" w14:textId="77777777" w:rsidR="004D3BA7" w:rsidRDefault="004D3BA7" w:rsidP="00333453">
            <w:pPr>
              <w:pStyle w:val="TableText"/>
              <w:ind w:right="72"/>
            </w:pPr>
            <w:r w:rsidRPr="00C73034">
              <w:t>30</w:t>
            </w:r>
          </w:p>
        </w:tc>
        <w:tc>
          <w:tcPr>
            <w:tcW w:w="1800" w:type="dxa"/>
            <w:tcBorders>
              <w:right w:val="nil"/>
            </w:tcBorders>
          </w:tcPr>
          <w:p w14:paraId="03923C04" w14:textId="77777777" w:rsidR="004D3BA7" w:rsidRDefault="004D3BA7" w:rsidP="00333453">
            <w:pPr>
              <w:pStyle w:val="TableText"/>
              <w:ind w:right="72"/>
            </w:pPr>
            <w:r w:rsidRPr="00C73034">
              <w:t>0.0</w:t>
            </w:r>
          </w:p>
        </w:tc>
      </w:tr>
      <w:tr w:rsidR="004D3BA7" w14:paraId="183E0879" w14:textId="77777777" w:rsidTr="00333453">
        <w:tc>
          <w:tcPr>
            <w:tcW w:w="2340" w:type="dxa"/>
            <w:vAlign w:val="center"/>
          </w:tcPr>
          <w:p w14:paraId="71A38609" w14:textId="77777777" w:rsidR="004D3BA7" w:rsidRPr="00295158" w:rsidRDefault="004D3BA7" w:rsidP="00333453">
            <w:pPr>
              <w:pStyle w:val="TableText"/>
            </w:pPr>
            <w:r>
              <w:t xml:space="preserve">-3.5 &lt; </w:t>
            </w:r>
            <w:r>
              <w:rPr>
                <w:rFonts w:ascii="Arial Symbol" w:hAnsi="Arial Symbol"/>
              </w:rPr>
              <w:t xml:space="preserve">j </w:t>
            </w:r>
            <w:r>
              <w:t>≤ -3.0</w:t>
            </w:r>
          </w:p>
        </w:tc>
        <w:tc>
          <w:tcPr>
            <w:tcW w:w="1440" w:type="dxa"/>
          </w:tcPr>
          <w:p w14:paraId="2959EBD3" w14:textId="77777777" w:rsidR="004D3BA7" w:rsidRDefault="004D3BA7" w:rsidP="00333453">
            <w:pPr>
              <w:pStyle w:val="TableText"/>
            </w:pPr>
            <w:r w:rsidRPr="00C73034">
              <w:t>57</w:t>
            </w:r>
          </w:p>
        </w:tc>
        <w:tc>
          <w:tcPr>
            <w:tcW w:w="1530" w:type="dxa"/>
            <w:tcBorders>
              <w:right w:val="nil"/>
            </w:tcBorders>
          </w:tcPr>
          <w:p w14:paraId="79B8CE7F" w14:textId="77777777" w:rsidR="004D3BA7" w:rsidRDefault="004D3BA7" w:rsidP="00333453">
            <w:pPr>
              <w:pStyle w:val="TableText"/>
            </w:pPr>
            <w:r w:rsidRPr="00C73034">
              <w:t>0.0</w:t>
            </w:r>
          </w:p>
        </w:tc>
        <w:tc>
          <w:tcPr>
            <w:tcW w:w="1620" w:type="dxa"/>
            <w:tcBorders>
              <w:right w:val="nil"/>
            </w:tcBorders>
          </w:tcPr>
          <w:p w14:paraId="41D6DDF7" w14:textId="77777777" w:rsidR="004D3BA7" w:rsidRDefault="004D3BA7" w:rsidP="00333453">
            <w:pPr>
              <w:pStyle w:val="TableText"/>
              <w:ind w:right="72"/>
            </w:pPr>
            <w:r w:rsidRPr="00C73034">
              <w:t>87</w:t>
            </w:r>
          </w:p>
        </w:tc>
        <w:tc>
          <w:tcPr>
            <w:tcW w:w="1800" w:type="dxa"/>
            <w:tcBorders>
              <w:right w:val="nil"/>
            </w:tcBorders>
          </w:tcPr>
          <w:p w14:paraId="6B0E2212" w14:textId="77777777" w:rsidR="004D3BA7" w:rsidRDefault="004D3BA7" w:rsidP="00333453">
            <w:pPr>
              <w:pStyle w:val="TableText"/>
              <w:ind w:right="72"/>
            </w:pPr>
            <w:r w:rsidRPr="00C73034">
              <w:t>0.0</w:t>
            </w:r>
          </w:p>
        </w:tc>
      </w:tr>
      <w:tr w:rsidR="004D3BA7" w14:paraId="242063D0" w14:textId="77777777" w:rsidTr="00333453">
        <w:tc>
          <w:tcPr>
            <w:tcW w:w="2340" w:type="dxa"/>
            <w:vAlign w:val="center"/>
          </w:tcPr>
          <w:p w14:paraId="1ED7CE38" w14:textId="77777777" w:rsidR="004D3BA7" w:rsidRDefault="004D3BA7" w:rsidP="00333453">
            <w:pPr>
              <w:pStyle w:val="TableText"/>
            </w:pPr>
            <w:r>
              <w:t xml:space="preserve">-3.0 &lt; </w:t>
            </w:r>
            <w:r>
              <w:rPr>
                <w:rFonts w:ascii="Arial Symbol" w:hAnsi="Arial Symbol"/>
              </w:rPr>
              <w:t xml:space="preserve">j </w:t>
            </w:r>
            <w:r>
              <w:t>≤ -2.5</w:t>
            </w:r>
          </w:p>
        </w:tc>
        <w:tc>
          <w:tcPr>
            <w:tcW w:w="1440" w:type="dxa"/>
          </w:tcPr>
          <w:p w14:paraId="580F0007" w14:textId="77777777" w:rsidR="004D3BA7" w:rsidRDefault="004D3BA7" w:rsidP="00333453">
            <w:pPr>
              <w:pStyle w:val="TableText"/>
            </w:pPr>
            <w:r w:rsidRPr="00C73034">
              <w:t>813</w:t>
            </w:r>
          </w:p>
        </w:tc>
        <w:tc>
          <w:tcPr>
            <w:tcW w:w="1530" w:type="dxa"/>
            <w:tcBorders>
              <w:right w:val="nil"/>
            </w:tcBorders>
          </w:tcPr>
          <w:p w14:paraId="5280E389" w14:textId="77777777" w:rsidR="004D3BA7" w:rsidRDefault="004D3BA7" w:rsidP="00333453">
            <w:pPr>
              <w:pStyle w:val="TableText"/>
            </w:pPr>
            <w:r w:rsidRPr="00C73034">
              <w:t>0.2</w:t>
            </w:r>
          </w:p>
        </w:tc>
        <w:tc>
          <w:tcPr>
            <w:tcW w:w="1620" w:type="dxa"/>
            <w:tcBorders>
              <w:right w:val="nil"/>
            </w:tcBorders>
          </w:tcPr>
          <w:p w14:paraId="35A5D430" w14:textId="77777777" w:rsidR="004D3BA7" w:rsidRDefault="004D3BA7" w:rsidP="00333453">
            <w:pPr>
              <w:pStyle w:val="TableText"/>
              <w:ind w:right="72"/>
            </w:pPr>
            <w:r w:rsidRPr="00C73034">
              <w:t>900</w:t>
            </w:r>
          </w:p>
        </w:tc>
        <w:tc>
          <w:tcPr>
            <w:tcW w:w="1800" w:type="dxa"/>
            <w:tcBorders>
              <w:right w:val="nil"/>
            </w:tcBorders>
          </w:tcPr>
          <w:p w14:paraId="35CA11FA" w14:textId="77777777" w:rsidR="004D3BA7" w:rsidRDefault="004D3BA7" w:rsidP="00333453">
            <w:pPr>
              <w:pStyle w:val="TableText"/>
              <w:ind w:right="72"/>
            </w:pPr>
            <w:r w:rsidRPr="00C73034">
              <w:t>0.2</w:t>
            </w:r>
          </w:p>
        </w:tc>
      </w:tr>
      <w:tr w:rsidR="004D3BA7" w14:paraId="2EF46834" w14:textId="77777777" w:rsidTr="00333453">
        <w:tc>
          <w:tcPr>
            <w:tcW w:w="2340" w:type="dxa"/>
            <w:vAlign w:val="center"/>
          </w:tcPr>
          <w:p w14:paraId="09A1DAB0" w14:textId="77777777" w:rsidR="004D3BA7" w:rsidRDefault="004D3BA7" w:rsidP="00333453">
            <w:pPr>
              <w:pStyle w:val="TableText"/>
            </w:pPr>
            <w:r>
              <w:t xml:space="preserve">-2.5 &lt; </w:t>
            </w:r>
            <w:r>
              <w:rPr>
                <w:rFonts w:ascii="Arial Symbol" w:hAnsi="Arial Symbol"/>
              </w:rPr>
              <w:t xml:space="preserve">j </w:t>
            </w:r>
            <w:r>
              <w:t>≤ -2.0</w:t>
            </w:r>
          </w:p>
        </w:tc>
        <w:tc>
          <w:tcPr>
            <w:tcW w:w="1440" w:type="dxa"/>
          </w:tcPr>
          <w:p w14:paraId="214F474A" w14:textId="77777777" w:rsidR="004D3BA7" w:rsidRDefault="004D3BA7" w:rsidP="00333453">
            <w:pPr>
              <w:pStyle w:val="TableText"/>
            </w:pPr>
            <w:r w:rsidRPr="00C73034">
              <w:t>3,965</w:t>
            </w:r>
          </w:p>
        </w:tc>
        <w:tc>
          <w:tcPr>
            <w:tcW w:w="1530" w:type="dxa"/>
            <w:tcBorders>
              <w:right w:val="nil"/>
            </w:tcBorders>
          </w:tcPr>
          <w:p w14:paraId="796EA1F1" w14:textId="77777777" w:rsidR="004D3BA7" w:rsidRDefault="004D3BA7" w:rsidP="00333453">
            <w:pPr>
              <w:pStyle w:val="TableText"/>
            </w:pPr>
            <w:r w:rsidRPr="00C73034">
              <w:t>0.9</w:t>
            </w:r>
          </w:p>
        </w:tc>
        <w:tc>
          <w:tcPr>
            <w:tcW w:w="1620" w:type="dxa"/>
            <w:tcBorders>
              <w:right w:val="nil"/>
            </w:tcBorders>
          </w:tcPr>
          <w:p w14:paraId="2447A65E" w14:textId="77777777" w:rsidR="004D3BA7" w:rsidRDefault="004D3BA7" w:rsidP="00333453">
            <w:pPr>
              <w:pStyle w:val="TableText"/>
              <w:ind w:right="72"/>
            </w:pPr>
            <w:r w:rsidRPr="00C73034">
              <w:t>4,865</w:t>
            </w:r>
          </w:p>
        </w:tc>
        <w:tc>
          <w:tcPr>
            <w:tcW w:w="1800" w:type="dxa"/>
            <w:tcBorders>
              <w:right w:val="nil"/>
            </w:tcBorders>
          </w:tcPr>
          <w:p w14:paraId="6BC63BE3" w14:textId="77777777" w:rsidR="004D3BA7" w:rsidRDefault="004D3BA7" w:rsidP="00333453">
            <w:pPr>
              <w:pStyle w:val="TableText"/>
              <w:ind w:right="72"/>
            </w:pPr>
            <w:r w:rsidRPr="00C73034">
              <w:t>1.1</w:t>
            </w:r>
          </w:p>
        </w:tc>
      </w:tr>
      <w:tr w:rsidR="004D3BA7" w14:paraId="43885246" w14:textId="77777777" w:rsidTr="00333453">
        <w:tc>
          <w:tcPr>
            <w:tcW w:w="2340" w:type="dxa"/>
            <w:vAlign w:val="center"/>
          </w:tcPr>
          <w:p w14:paraId="714E6CBA" w14:textId="77777777" w:rsidR="004D3BA7" w:rsidRPr="00295158" w:rsidRDefault="004D3BA7" w:rsidP="00333453">
            <w:pPr>
              <w:pStyle w:val="TableText"/>
              <w:keepNext/>
            </w:pPr>
            <w:r>
              <w:t xml:space="preserve">-2.0 &lt; </w:t>
            </w:r>
            <w:r>
              <w:rPr>
                <w:rFonts w:ascii="Arial Symbol" w:hAnsi="Arial Symbol"/>
              </w:rPr>
              <w:t xml:space="preserve">j </w:t>
            </w:r>
            <w:r>
              <w:t>≤ -1.5</w:t>
            </w:r>
          </w:p>
        </w:tc>
        <w:tc>
          <w:tcPr>
            <w:tcW w:w="1440" w:type="dxa"/>
          </w:tcPr>
          <w:p w14:paraId="68AE139A" w14:textId="77777777" w:rsidR="004D3BA7" w:rsidRDefault="004D3BA7" w:rsidP="00333453">
            <w:pPr>
              <w:pStyle w:val="TableText"/>
            </w:pPr>
            <w:r w:rsidRPr="00C73034">
              <w:t>23,615</w:t>
            </w:r>
          </w:p>
        </w:tc>
        <w:tc>
          <w:tcPr>
            <w:tcW w:w="1530" w:type="dxa"/>
            <w:tcBorders>
              <w:right w:val="nil"/>
            </w:tcBorders>
          </w:tcPr>
          <w:p w14:paraId="7932FAD8" w14:textId="77777777" w:rsidR="004D3BA7" w:rsidRDefault="004D3BA7" w:rsidP="00333453">
            <w:pPr>
              <w:pStyle w:val="TableText"/>
            </w:pPr>
            <w:r w:rsidRPr="00C73034">
              <w:t>5.2</w:t>
            </w:r>
          </w:p>
        </w:tc>
        <w:tc>
          <w:tcPr>
            <w:tcW w:w="1620" w:type="dxa"/>
            <w:tcBorders>
              <w:right w:val="nil"/>
            </w:tcBorders>
          </w:tcPr>
          <w:p w14:paraId="33CE32FF" w14:textId="77777777" w:rsidR="004D3BA7" w:rsidRDefault="004D3BA7" w:rsidP="00333453">
            <w:pPr>
              <w:pStyle w:val="TableText"/>
              <w:ind w:right="72"/>
            </w:pPr>
            <w:r w:rsidRPr="00C73034">
              <w:t>28,480</w:t>
            </w:r>
          </w:p>
        </w:tc>
        <w:tc>
          <w:tcPr>
            <w:tcW w:w="1800" w:type="dxa"/>
            <w:tcBorders>
              <w:right w:val="nil"/>
            </w:tcBorders>
          </w:tcPr>
          <w:p w14:paraId="0887244D" w14:textId="77777777" w:rsidR="004D3BA7" w:rsidRDefault="004D3BA7" w:rsidP="00333453">
            <w:pPr>
              <w:pStyle w:val="TableText"/>
              <w:ind w:right="72"/>
            </w:pPr>
            <w:r w:rsidRPr="00C73034">
              <w:t>6.2</w:t>
            </w:r>
          </w:p>
        </w:tc>
      </w:tr>
      <w:tr w:rsidR="004D3BA7" w14:paraId="44F3AE2D" w14:textId="77777777" w:rsidTr="00333453">
        <w:tc>
          <w:tcPr>
            <w:tcW w:w="2340" w:type="dxa"/>
            <w:vAlign w:val="center"/>
          </w:tcPr>
          <w:p w14:paraId="5FC91906" w14:textId="77777777" w:rsidR="004D3BA7" w:rsidRPr="00295158" w:rsidRDefault="004D3BA7" w:rsidP="00333453">
            <w:pPr>
              <w:pStyle w:val="TableText"/>
            </w:pPr>
            <w:r>
              <w:t xml:space="preserve">-1.5 &lt; </w:t>
            </w:r>
            <w:r>
              <w:rPr>
                <w:rFonts w:ascii="Arial Symbol" w:hAnsi="Arial Symbol"/>
              </w:rPr>
              <w:t xml:space="preserve">j </w:t>
            </w:r>
            <w:r>
              <w:t>≤ -1.0</w:t>
            </w:r>
          </w:p>
        </w:tc>
        <w:tc>
          <w:tcPr>
            <w:tcW w:w="1440" w:type="dxa"/>
          </w:tcPr>
          <w:p w14:paraId="40D1F3F7" w14:textId="77777777" w:rsidR="004D3BA7" w:rsidRDefault="004D3BA7" w:rsidP="00333453">
            <w:pPr>
              <w:pStyle w:val="TableText"/>
            </w:pPr>
            <w:r w:rsidRPr="00C73034">
              <w:t>55,259</w:t>
            </w:r>
          </w:p>
        </w:tc>
        <w:tc>
          <w:tcPr>
            <w:tcW w:w="1530" w:type="dxa"/>
            <w:tcBorders>
              <w:right w:val="nil"/>
            </w:tcBorders>
          </w:tcPr>
          <w:p w14:paraId="51891D13" w14:textId="77777777" w:rsidR="004D3BA7" w:rsidRDefault="004D3BA7" w:rsidP="00333453">
            <w:pPr>
              <w:pStyle w:val="TableText"/>
            </w:pPr>
            <w:r w:rsidRPr="00C73034">
              <w:t>12.1</w:t>
            </w:r>
          </w:p>
        </w:tc>
        <w:tc>
          <w:tcPr>
            <w:tcW w:w="1620" w:type="dxa"/>
            <w:tcBorders>
              <w:right w:val="nil"/>
            </w:tcBorders>
          </w:tcPr>
          <w:p w14:paraId="142D53A6" w14:textId="77777777" w:rsidR="004D3BA7" w:rsidRDefault="004D3BA7" w:rsidP="00333453">
            <w:pPr>
              <w:pStyle w:val="TableText"/>
              <w:ind w:right="72"/>
            </w:pPr>
            <w:r w:rsidRPr="00C73034">
              <w:t>83,739</w:t>
            </w:r>
          </w:p>
        </w:tc>
        <w:tc>
          <w:tcPr>
            <w:tcW w:w="1800" w:type="dxa"/>
            <w:tcBorders>
              <w:right w:val="nil"/>
            </w:tcBorders>
          </w:tcPr>
          <w:p w14:paraId="29EEB071" w14:textId="77777777" w:rsidR="004D3BA7" w:rsidRDefault="004D3BA7" w:rsidP="00333453">
            <w:pPr>
              <w:pStyle w:val="TableText"/>
              <w:ind w:right="72"/>
            </w:pPr>
            <w:r w:rsidRPr="00C73034">
              <w:t>18.4</w:t>
            </w:r>
          </w:p>
        </w:tc>
      </w:tr>
      <w:tr w:rsidR="004D3BA7" w14:paraId="6BB6006C" w14:textId="77777777" w:rsidTr="00333453">
        <w:tc>
          <w:tcPr>
            <w:tcW w:w="2340" w:type="dxa"/>
            <w:vAlign w:val="center"/>
          </w:tcPr>
          <w:p w14:paraId="536DC6FE" w14:textId="77777777" w:rsidR="004D3BA7" w:rsidRDefault="004D3BA7" w:rsidP="00333453">
            <w:pPr>
              <w:pStyle w:val="TableText"/>
            </w:pPr>
            <w:r>
              <w:t xml:space="preserve">-1.0 &lt; </w:t>
            </w:r>
            <w:r>
              <w:rPr>
                <w:rFonts w:ascii="Arial Symbol" w:hAnsi="Arial Symbol"/>
              </w:rPr>
              <w:t xml:space="preserve">j </w:t>
            </w:r>
            <w:r>
              <w:t>≤ -0.5</w:t>
            </w:r>
          </w:p>
        </w:tc>
        <w:tc>
          <w:tcPr>
            <w:tcW w:w="1440" w:type="dxa"/>
          </w:tcPr>
          <w:p w14:paraId="3577E587" w14:textId="77777777" w:rsidR="004D3BA7" w:rsidRDefault="004D3BA7" w:rsidP="00333453">
            <w:pPr>
              <w:pStyle w:val="TableText"/>
            </w:pPr>
            <w:r w:rsidRPr="00C73034">
              <w:t>73,905</w:t>
            </w:r>
          </w:p>
        </w:tc>
        <w:tc>
          <w:tcPr>
            <w:tcW w:w="1530" w:type="dxa"/>
            <w:tcBorders>
              <w:right w:val="nil"/>
            </w:tcBorders>
          </w:tcPr>
          <w:p w14:paraId="53AD2B0F" w14:textId="77777777" w:rsidR="004D3BA7" w:rsidRDefault="004D3BA7" w:rsidP="00333453">
            <w:pPr>
              <w:pStyle w:val="TableText"/>
            </w:pPr>
            <w:r w:rsidRPr="00C73034">
              <w:t>16.2</w:t>
            </w:r>
          </w:p>
        </w:tc>
        <w:tc>
          <w:tcPr>
            <w:tcW w:w="1620" w:type="dxa"/>
            <w:tcBorders>
              <w:right w:val="nil"/>
            </w:tcBorders>
          </w:tcPr>
          <w:p w14:paraId="3559AF13" w14:textId="77777777" w:rsidR="004D3BA7" w:rsidRDefault="004D3BA7" w:rsidP="00333453">
            <w:pPr>
              <w:pStyle w:val="TableText"/>
              <w:ind w:right="72"/>
            </w:pPr>
            <w:r w:rsidRPr="00C73034">
              <w:t>157,644</w:t>
            </w:r>
          </w:p>
        </w:tc>
        <w:tc>
          <w:tcPr>
            <w:tcW w:w="1800" w:type="dxa"/>
            <w:tcBorders>
              <w:right w:val="nil"/>
            </w:tcBorders>
          </w:tcPr>
          <w:p w14:paraId="4C9E3076" w14:textId="77777777" w:rsidR="004D3BA7" w:rsidRDefault="004D3BA7" w:rsidP="00333453">
            <w:pPr>
              <w:pStyle w:val="TableText"/>
              <w:ind w:right="72"/>
            </w:pPr>
            <w:r w:rsidRPr="00C73034">
              <w:t>34.6</w:t>
            </w:r>
          </w:p>
        </w:tc>
      </w:tr>
      <w:tr w:rsidR="004D3BA7" w14:paraId="08AE8934" w14:textId="77777777" w:rsidTr="00333453">
        <w:tc>
          <w:tcPr>
            <w:tcW w:w="2340" w:type="dxa"/>
            <w:vAlign w:val="center"/>
          </w:tcPr>
          <w:p w14:paraId="403B1C1B" w14:textId="77777777" w:rsidR="004D3BA7" w:rsidRDefault="004D3BA7" w:rsidP="00333453">
            <w:pPr>
              <w:pStyle w:val="TableText"/>
            </w:pPr>
            <w:r>
              <w:t xml:space="preserve">-0.5 &lt; </w:t>
            </w:r>
            <w:r>
              <w:rPr>
                <w:rFonts w:ascii="Arial Symbol" w:hAnsi="Arial Symbol"/>
              </w:rPr>
              <w:t xml:space="preserve">j </w:t>
            </w:r>
            <w:r>
              <w:t>≤ 0</w:t>
            </w:r>
          </w:p>
        </w:tc>
        <w:tc>
          <w:tcPr>
            <w:tcW w:w="1440" w:type="dxa"/>
          </w:tcPr>
          <w:p w14:paraId="36B20ECD" w14:textId="77777777" w:rsidR="004D3BA7" w:rsidRDefault="004D3BA7" w:rsidP="00333453">
            <w:pPr>
              <w:pStyle w:val="TableText"/>
            </w:pPr>
            <w:r w:rsidRPr="00C73034">
              <w:t>81,824</w:t>
            </w:r>
          </w:p>
        </w:tc>
        <w:tc>
          <w:tcPr>
            <w:tcW w:w="1530" w:type="dxa"/>
            <w:tcBorders>
              <w:right w:val="nil"/>
            </w:tcBorders>
          </w:tcPr>
          <w:p w14:paraId="67EEA3E4" w14:textId="77777777" w:rsidR="004D3BA7" w:rsidRDefault="004D3BA7" w:rsidP="00333453">
            <w:pPr>
              <w:pStyle w:val="TableText"/>
            </w:pPr>
            <w:r w:rsidRPr="00C73034">
              <w:t>17.9</w:t>
            </w:r>
          </w:p>
        </w:tc>
        <w:tc>
          <w:tcPr>
            <w:tcW w:w="1620" w:type="dxa"/>
            <w:tcBorders>
              <w:right w:val="nil"/>
            </w:tcBorders>
          </w:tcPr>
          <w:p w14:paraId="49123E5D" w14:textId="77777777" w:rsidR="004D3BA7" w:rsidRDefault="004D3BA7" w:rsidP="00333453">
            <w:pPr>
              <w:pStyle w:val="TableText"/>
              <w:ind w:right="72"/>
            </w:pPr>
            <w:r w:rsidRPr="00C73034">
              <w:t>239,468</w:t>
            </w:r>
          </w:p>
        </w:tc>
        <w:tc>
          <w:tcPr>
            <w:tcW w:w="1800" w:type="dxa"/>
            <w:tcBorders>
              <w:right w:val="nil"/>
            </w:tcBorders>
          </w:tcPr>
          <w:p w14:paraId="5BEF5C23" w14:textId="77777777" w:rsidR="004D3BA7" w:rsidRDefault="004D3BA7" w:rsidP="00333453">
            <w:pPr>
              <w:pStyle w:val="TableText"/>
              <w:ind w:right="72"/>
            </w:pPr>
            <w:r w:rsidRPr="00C73034">
              <w:t>52.5</w:t>
            </w:r>
          </w:p>
        </w:tc>
      </w:tr>
      <w:tr w:rsidR="004D3BA7" w14:paraId="255DE3B1" w14:textId="77777777" w:rsidTr="00333453">
        <w:tc>
          <w:tcPr>
            <w:tcW w:w="2340" w:type="dxa"/>
            <w:vAlign w:val="center"/>
          </w:tcPr>
          <w:p w14:paraId="2AD2453E" w14:textId="77777777" w:rsidR="004D3BA7" w:rsidRPr="00295158" w:rsidRDefault="004D3BA7" w:rsidP="00333453">
            <w:pPr>
              <w:pStyle w:val="TableText"/>
              <w:keepNext/>
            </w:pPr>
            <w:r>
              <w:t xml:space="preserve">0 &lt; </w:t>
            </w:r>
            <w:r>
              <w:rPr>
                <w:rFonts w:ascii="Arial Symbol" w:hAnsi="Arial Symbol"/>
              </w:rPr>
              <w:t xml:space="preserve">j </w:t>
            </w:r>
            <w:r>
              <w:t>≤ 0.5</w:t>
            </w:r>
          </w:p>
        </w:tc>
        <w:tc>
          <w:tcPr>
            <w:tcW w:w="1440" w:type="dxa"/>
          </w:tcPr>
          <w:p w14:paraId="5FB71B96" w14:textId="77777777" w:rsidR="004D3BA7" w:rsidRDefault="004D3BA7" w:rsidP="00333453">
            <w:pPr>
              <w:pStyle w:val="TableText"/>
            </w:pPr>
            <w:r w:rsidRPr="00C73034">
              <w:t>75,397</w:t>
            </w:r>
          </w:p>
        </w:tc>
        <w:tc>
          <w:tcPr>
            <w:tcW w:w="1530" w:type="dxa"/>
            <w:tcBorders>
              <w:right w:val="nil"/>
            </w:tcBorders>
          </w:tcPr>
          <w:p w14:paraId="0EAA2EF3" w14:textId="77777777" w:rsidR="004D3BA7" w:rsidRDefault="004D3BA7" w:rsidP="00333453">
            <w:pPr>
              <w:pStyle w:val="TableText"/>
            </w:pPr>
            <w:r w:rsidRPr="00C73034">
              <w:t>16.5</w:t>
            </w:r>
          </w:p>
        </w:tc>
        <w:tc>
          <w:tcPr>
            <w:tcW w:w="1620" w:type="dxa"/>
            <w:tcBorders>
              <w:right w:val="nil"/>
            </w:tcBorders>
          </w:tcPr>
          <w:p w14:paraId="31D7D182" w14:textId="77777777" w:rsidR="004D3BA7" w:rsidRDefault="004D3BA7" w:rsidP="00333453">
            <w:pPr>
              <w:pStyle w:val="TableText"/>
              <w:ind w:right="72"/>
            </w:pPr>
            <w:r w:rsidRPr="00C73034">
              <w:t>314,865</w:t>
            </w:r>
          </w:p>
        </w:tc>
        <w:tc>
          <w:tcPr>
            <w:tcW w:w="1800" w:type="dxa"/>
            <w:tcBorders>
              <w:right w:val="nil"/>
            </w:tcBorders>
          </w:tcPr>
          <w:p w14:paraId="3F8D28AA" w14:textId="77777777" w:rsidR="004D3BA7" w:rsidRDefault="004D3BA7" w:rsidP="00333453">
            <w:pPr>
              <w:pStyle w:val="TableText"/>
              <w:ind w:right="72"/>
            </w:pPr>
            <w:r w:rsidRPr="00C73034">
              <w:t>69.0</w:t>
            </w:r>
          </w:p>
        </w:tc>
      </w:tr>
      <w:tr w:rsidR="004D3BA7" w14:paraId="03AABABE" w14:textId="77777777" w:rsidTr="00333453">
        <w:tc>
          <w:tcPr>
            <w:tcW w:w="2340" w:type="dxa"/>
            <w:vAlign w:val="center"/>
          </w:tcPr>
          <w:p w14:paraId="1DF4C04A" w14:textId="77777777" w:rsidR="004D3BA7" w:rsidRPr="00295158" w:rsidRDefault="004D3BA7" w:rsidP="00333453">
            <w:pPr>
              <w:pStyle w:val="TableText"/>
            </w:pPr>
            <w:r>
              <w:t xml:space="preserve">0.5 &lt; </w:t>
            </w:r>
            <w:r>
              <w:rPr>
                <w:rFonts w:ascii="Arial Symbol" w:hAnsi="Arial Symbol"/>
              </w:rPr>
              <w:t xml:space="preserve">j </w:t>
            </w:r>
            <w:r>
              <w:t>≤ 1.0</w:t>
            </w:r>
          </w:p>
        </w:tc>
        <w:tc>
          <w:tcPr>
            <w:tcW w:w="1440" w:type="dxa"/>
          </w:tcPr>
          <w:p w14:paraId="51819932" w14:textId="77777777" w:rsidR="004D3BA7" w:rsidRDefault="004D3BA7" w:rsidP="00333453">
            <w:pPr>
              <w:pStyle w:val="TableText"/>
            </w:pPr>
            <w:r w:rsidRPr="00C73034">
              <w:t>61,858</w:t>
            </w:r>
          </w:p>
        </w:tc>
        <w:tc>
          <w:tcPr>
            <w:tcW w:w="1530" w:type="dxa"/>
            <w:tcBorders>
              <w:right w:val="nil"/>
            </w:tcBorders>
          </w:tcPr>
          <w:p w14:paraId="73DEE37C" w14:textId="77777777" w:rsidR="004D3BA7" w:rsidRDefault="004D3BA7" w:rsidP="00333453">
            <w:pPr>
              <w:pStyle w:val="TableText"/>
            </w:pPr>
            <w:r w:rsidRPr="00C73034">
              <w:t>13.6</w:t>
            </w:r>
          </w:p>
        </w:tc>
        <w:tc>
          <w:tcPr>
            <w:tcW w:w="1620" w:type="dxa"/>
            <w:tcBorders>
              <w:right w:val="nil"/>
            </w:tcBorders>
          </w:tcPr>
          <w:p w14:paraId="48CA0176" w14:textId="77777777" w:rsidR="004D3BA7" w:rsidRDefault="004D3BA7" w:rsidP="00333453">
            <w:pPr>
              <w:pStyle w:val="TableText"/>
              <w:ind w:right="72"/>
            </w:pPr>
            <w:r w:rsidRPr="00C73034">
              <w:t>376,723</w:t>
            </w:r>
          </w:p>
        </w:tc>
        <w:tc>
          <w:tcPr>
            <w:tcW w:w="1800" w:type="dxa"/>
            <w:tcBorders>
              <w:right w:val="nil"/>
            </w:tcBorders>
          </w:tcPr>
          <w:p w14:paraId="08A6D7A0" w14:textId="77777777" w:rsidR="004D3BA7" w:rsidRDefault="004D3BA7" w:rsidP="00333453">
            <w:pPr>
              <w:pStyle w:val="TableText"/>
              <w:ind w:right="72"/>
            </w:pPr>
            <w:r w:rsidRPr="00C73034">
              <w:t>82.6</w:t>
            </w:r>
          </w:p>
        </w:tc>
      </w:tr>
      <w:tr w:rsidR="004D3BA7" w14:paraId="4880F9B6" w14:textId="77777777" w:rsidTr="00333453">
        <w:tc>
          <w:tcPr>
            <w:tcW w:w="2340" w:type="dxa"/>
            <w:vAlign w:val="center"/>
          </w:tcPr>
          <w:p w14:paraId="47CAC58B" w14:textId="77777777" w:rsidR="004D3BA7" w:rsidRDefault="004D3BA7" w:rsidP="00333453">
            <w:pPr>
              <w:pStyle w:val="TableText"/>
            </w:pPr>
            <w:r>
              <w:t xml:space="preserve">1.0 &lt; </w:t>
            </w:r>
            <w:r>
              <w:rPr>
                <w:rFonts w:ascii="Arial Symbol" w:hAnsi="Arial Symbol"/>
              </w:rPr>
              <w:t xml:space="preserve">j </w:t>
            </w:r>
            <w:r>
              <w:t>≤ 1.5</w:t>
            </w:r>
          </w:p>
        </w:tc>
        <w:tc>
          <w:tcPr>
            <w:tcW w:w="1440" w:type="dxa"/>
          </w:tcPr>
          <w:p w14:paraId="49093A04" w14:textId="77777777" w:rsidR="004D3BA7" w:rsidRDefault="004D3BA7" w:rsidP="00333453">
            <w:pPr>
              <w:pStyle w:val="TableText"/>
            </w:pPr>
            <w:r w:rsidRPr="00C73034">
              <w:t>38,616</w:t>
            </w:r>
          </w:p>
        </w:tc>
        <w:tc>
          <w:tcPr>
            <w:tcW w:w="1530" w:type="dxa"/>
            <w:tcBorders>
              <w:right w:val="nil"/>
            </w:tcBorders>
          </w:tcPr>
          <w:p w14:paraId="0203811A" w14:textId="77777777" w:rsidR="004D3BA7" w:rsidRDefault="004D3BA7" w:rsidP="00333453">
            <w:pPr>
              <w:pStyle w:val="TableText"/>
            </w:pPr>
            <w:r w:rsidRPr="00C73034">
              <w:t>8.5</w:t>
            </w:r>
          </w:p>
        </w:tc>
        <w:tc>
          <w:tcPr>
            <w:tcW w:w="1620" w:type="dxa"/>
            <w:tcBorders>
              <w:right w:val="nil"/>
            </w:tcBorders>
          </w:tcPr>
          <w:p w14:paraId="5B7C6729" w14:textId="77777777" w:rsidR="004D3BA7" w:rsidRDefault="004D3BA7" w:rsidP="00333453">
            <w:pPr>
              <w:pStyle w:val="TableText"/>
              <w:ind w:right="72"/>
            </w:pPr>
            <w:r w:rsidRPr="00C73034">
              <w:t>415,339</w:t>
            </w:r>
          </w:p>
        </w:tc>
        <w:tc>
          <w:tcPr>
            <w:tcW w:w="1800" w:type="dxa"/>
            <w:tcBorders>
              <w:right w:val="nil"/>
            </w:tcBorders>
          </w:tcPr>
          <w:p w14:paraId="4E8E69E3" w14:textId="77777777" w:rsidR="004D3BA7" w:rsidRDefault="004D3BA7" w:rsidP="00333453">
            <w:pPr>
              <w:pStyle w:val="TableText"/>
              <w:ind w:right="72"/>
            </w:pPr>
            <w:r w:rsidRPr="00C73034">
              <w:t>91.0</w:t>
            </w:r>
          </w:p>
        </w:tc>
      </w:tr>
      <w:tr w:rsidR="004D3BA7" w14:paraId="6841A717" w14:textId="77777777" w:rsidTr="00333453">
        <w:tc>
          <w:tcPr>
            <w:tcW w:w="2340" w:type="dxa"/>
            <w:vAlign w:val="center"/>
          </w:tcPr>
          <w:p w14:paraId="16F8A990" w14:textId="77777777" w:rsidR="004D3BA7" w:rsidRDefault="004D3BA7" w:rsidP="00333453">
            <w:pPr>
              <w:pStyle w:val="TableText"/>
            </w:pPr>
            <w:r>
              <w:t xml:space="preserve">1.5 &lt; </w:t>
            </w:r>
            <w:r>
              <w:rPr>
                <w:rFonts w:ascii="Arial Symbol" w:hAnsi="Arial Symbol"/>
              </w:rPr>
              <w:t xml:space="preserve">j </w:t>
            </w:r>
            <w:r>
              <w:t>≤ 2.0</w:t>
            </w:r>
          </w:p>
        </w:tc>
        <w:tc>
          <w:tcPr>
            <w:tcW w:w="1440" w:type="dxa"/>
          </w:tcPr>
          <w:p w14:paraId="5C8DC91C" w14:textId="77777777" w:rsidR="004D3BA7" w:rsidRDefault="004D3BA7" w:rsidP="00333453">
            <w:pPr>
              <w:pStyle w:val="TableText"/>
            </w:pPr>
            <w:r w:rsidRPr="00C73034">
              <w:t>21,754</w:t>
            </w:r>
          </w:p>
        </w:tc>
        <w:tc>
          <w:tcPr>
            <w:tcW w:w="1530" w:type="dxa"/>
            <w:tcBorders>
              <w:right w:val="nil"/>
            </w:tcBorders>
          </w:tcPr>
          <w:p w14:paraId="4669222B" w14:textId="77777777" w:rsidR="004D3BA7" w:rsidRDefault="004D3BA7" w:rsidP="00333453">
            <w:pPr>
              <w:pStyle w:val="TableText"/>
            </w:pPr>
            <w:r w:rsidRPr="00C73034">
              <w:t>4.8</w:t>
            </w:r>
          </w:p>
        </w:tc>
        <w:tc>
          <w:tcPr>
            <w:tcW w:w="1620" w:type="dxa"/>
            <w:tcBorders>
              <w:right w:val="nil"/>
            </w:tcBorders>
          </w:tcPr>
          <w:p w14:paraId="4A50B425" w14:textId="77777777" w:rsidR="004D3BA7" w:rsidRDefault="004D3BA7" w:rsidP="00333453">
            <w:pPr>
              <w:pStyle w:val="TableText"/>
              <w:ind w:right="72"/>
            </w:pPr>
            <w:r w:rsidRPr="00C73034">
              <w:t>437,093</w:t>
            </w:r>
          </w:p>
        </w:tc>
        <w:tc>
          <w:tcPr>
            <w:tcW w:w="1800" w:type="dxa"/>
            <w:tcBorders>
              <w:right w:val="nil"/>
            </w:tcBorders>
          </w:tcPr>
          <w:p w14:paraId="151BD832" w14:textId="77777777" w:rsidR="004D3BA7" w:rsidRDefault="004D3BA7" w:rsidP="00333453">
            <w:pPr>
              <w:pStyle w:val="TableText"/>
              <w:ind w:right="72"/>
            </w:pPr>
            <w:r w:rsidRPr="00C73034">
              <w:t>95.8</w:t>
            </w:r>
          </w:p>
        </w:tc>
      </w:tr>
      <w:tr w:rsidR="004D3BA7" w14:paraId="2D845403" w14:textId="77777777" w:rsidTr="00333453">
        <w:tc>
          <w:tcPr>
            <w:tcW w:w="2340" w:type="dxa"/>
            <w:vAlign w:val="center"/>
          </w:tcPr>
          <w:p w14:paraId="39B40EA6" w14:textId="77777777" w:rsidR="004D3BA7" w:rsidRPr="00295158" w:rsidRDefault="004D3BA7" w:rsidP="00333453">
            <w:pPr>
              <w:pStyle w:val="TableText"/>
              <w:keepNext/>
            </w:pPr>
            <w:r>
              <w:t xml:space="preserve">2.0 &lt; </w:t>
            </w:r>
            <w:r>
              <w:rPr>
                <w:rFonts w:ascii="Arial Symbol" w:hAnsi="Arial Symbol"/>
              </w:rPr>
              <w:t xml:space="preserve">j </w:t>
            </w:r>
            <w:r>
              <w:t>≤ 2.5</w:t>
            </w:r>
          </w:p>
        </w:tc>
        <w:tc>
          <w:tcPr>
            <w:tcW w:w="1440" w:type="dxa"/>
          </w:tcPr>
          <w:p w14:paraId="4BA2C25B" w14:textId="77777777" w:rsidR="004D3BA7" w:rsidRDefault="004D3BA7" w:rsidP="00333453">
            <w:pPr>
              <w:pStyle w:val="TableText"/>
            </w:pPr>
            <w:r w:rsidRPr="00C73034">
              <w:t>10,799</w:t>
            </w:r>
          </w:p>
        </w:tc>
        <w:tc>
          <w:tcPr>
            <w:tcW w:w="1530" w:type="dxa"/>
            <w:tcBorders>
              <w:right w:val="nil"/>
            </w:tcBorders>
          </w:tcPr>
          <w:p w14:paraId="3E0704E9" w14:textId="77777777" w:rsidR="004D3BA7" w:rsidRDefault="004D3BA7" w:rsidP="00333453">
            <w:pPr>
              <w:pStyle w:val="TableText"/>
            </w:pPr>
            <w:r w:rsidRPr="00C73034">
              <w:t>2.4</w:t>
            </w:r>
          </w:p>
        </w:tc>
        <w:tc>
          <w:tcPr>
            <w:tcW w:w="1620" w:type="dxa"/>
            <w:tcBorders>
              <w:right w:val="nil"/>
            </w:tcBorders>
          </w:tcPr>
          <w:p w14:paraId="2E542F0B" w14:textId="77777777" w:rsidR="004D3BA7" w:rsidRDefault="004D3BA7" w:rsidP="00333453">
            <w:pPr>
              <w:pStyle w:val="TableText"/>
              <w:ind w:right="72"/>
            </w:pPr>
            <w:r w:rsidRPr="00C73034">
              <w:t>447,892</w:t>
            </w:r>
          </w:p>
        </w:tc>
        <w:tc>
          <w:tcPr>
            <w:tcW w:w="1800" w:type="dxa"/>
            <w:tcBorders>
              <w:right w:val="nil"/>
            </w:tcBorders>
          </w:tcPr>
          <w:p w14:paraId="6E9D8F03" w14:textId="77777777" w:rsidR="004D3BA7" w:rsidRDefault="004D3BA7" w:rsidP="00333453">
            <w:pPr>
              <w:pStyle w:val="TableText"/>
              <w:ind w:right="72"/>
            </w:pPr>
            <w:r w:rsidRPr="00C73034">
              <w:t>98.2</w:t>
            </w:r>
          </w:p>
        </w:tc>
      </w:tr>
      <w:tr w:rsidR="004D3BA7" w14:paraId="149BF9F6" w14:textId="77777777" w:rsidTr="00333453">
        <w:tc>
          <w:tcPr>
            <w:tcW w:w="2340" w:type="dxa"/>
            <w:vAlign w:val="center"/>
          </w:tcPr>
          <w:p w14:paraId="4897BC8C" w14:textId="77777777" w:rsidR="004D3BA7" w:rsidRPr="00295158" w:rsidRDefault="004D3BA7" w:rsidP="00333453">
            <w:pPr>
              <w:pStyle w:val="TableText"/>
            </w:pPr>
            <w:r>
              <w:t xml:space="preserve">2.5 &lt; </w:t>
            </w:r>
            <w:r>
              <w:rPr>
                <w:rFonts w:ascii="Arial Symbol" w:hAnsi="Arial Symbol"/>
              </w:rPr>
              <w:t xml:space="preserve">j </w:t>
            </w:r>
            <w:r>
              <w:t>≤ 3.0</w:t>
            </w:r>
          </w:p>
        </w:tc>
        <w:tc>
          <w:tcPr>
            <w:tcW w:w="1440" w:type="dxa"/>
          </w:tcPr>
          <w:p w14:paraId="00292F50" w14:textId="77777777" w:rsidR="004D3BA7" w:rsidRDefault="004D3BA7" w:rsidP="00333453">
            <w:pPr>
              <w:pStyle w:val="TableText"/>
            </w:pPr>
            <w:r w:rsidRPr="00C73034">
              <w:t>4,391</w:t>
            </w:r>
          </w:p>
        </w:tc>
        <w:tc>
          <w:tcPr>
            <w:tcW w:w="1530" w:type="dxa"/>
            <w:tcBorders>
              <w:right w:val="nil"/>
            </w:tcBorders>
          </w:tcPr>
          <w:p w14:paraId="4708CB7B" w14:textId="77777777" w:rsidR="004D3BA7" w:rsidRDefault="004D3BA7" w:rsidP="00333453">
            <w:pPr>
              <w:pStyle w:val="TableText"/>
            </w:pPr>
            <w:r w:rsidRPr="00C73034">
              <w:t>1.0</w:t>
            </w:r>
          </w:p>
        </w:tc>
        <w:tc>
          <w:tcPr>
            <w:tcW w:w="1620" w:type="dxa"/>
            <w:tcBorders>
              <w:right w:val="nil"/>
            </w:tcBorders>
          </w:tcPr>
          <w:p w14:paraId="37730919" w14:textId="77777777" w:rsidR="004D3BA7" w:rsidRDefault="004D3BA7" w:rsidP="00333453">
            <w:pPr>
              <w:pStyle w:val="TableText"/>
              <w:ind w:right="72"/>
            </w:pPr>
            <w:r w:rsidRPr="00C73034">
              <w:t>452,283</w:t>
            </w:r>
          </w:p>
        </w:tc>
        <w:tc>
          <w:tcPr>
            <w:tcW w:w="1800" w:type="dxa"/>
            <w:tcBorders>
              <w:right w:val="nil"/>
            </w:tcBorders>
          </w:tcPr>
          <w:p w14:paraId="5330DD05" w14:textId="77777777" w:rsidR="004D3BA7" w:rsidRDefault="004D3BA7" w:rsidP="00333453">
            <w:pPr>
              <w:pStyle w:val="TableText"/>
              <w:ind w:right="72"/>
            </w:pPr>
            <w:r w:rsidRPr="00C73034">
              <w:t>99.1</w:t>
            </w:r>
          </w:p>
        </w:tc>
      </w:tr>
      <w:tr w:rsidR="004D3BA7" w14:paraId="6CF88494" w14:textId="77777777" w:rsidTr="00333453">
        <w:tc>
          <w:tcPr>
            <w:tcW w:w="2340" w:type="dxa"/>
            <w:vAlign w:val="center"/>
          </w:tcPr>
          <w:p w14:paraId="3ED1107C" w14:textId="77777777" w:rsidR="004D3BA7" w:rsidRDefault="004D3BA7" w:rsidP="00333453">
            <w:pPr>
              <w:pStyle w:val="TableText"/>
            </w:pPr>
            <w:r>
              <w:t xml:space="preserve">3.0 &lt; </w:t>
            </w:r>
            <w:r>
              <w:rPr>
                <w:rFonts w:ascii="Arial Symbol" w:hAnsi="Arial Symbol"/>
              </w:rPr>
              <w:t xml:space="preserve">j </w:t>
            </w:r>
            <w:r>
              <w:t>≤ 3.5</w:t>
            </w:r>
          </w:p>
        </w:tc>
        <w:tc>
          <w:tcPr>
            <w:tcW w:w="1440" w:type="dxa"/>
          </w:tcPr>
          <w:p w14:paraId="75722EC6" w14:textId="77777777" w:rsidR="004D3BA7" w:rsidRDefault="004D3BA7" w:rsidP="00333453">
            <w:pPr>
              <w:pStyle w:val="TableText"/>
            </w:pPr>
            <w:r w:rsidRPr="00C73034">
              <w:t>2,458</w:t>
            </w:r>
          </w:p>
        </w:tc>
        <w:tc>
          <w:tcPr>
            <w:tcW w:w="1530" w:type="dxa"/>
            <w:tcBorders>
              <w:right w:val="nil"/>
            </w:tcBorders>
          </w:tcPr>
          <w:p w14:paraId="387957F1" w14:textId="77777777" w:rsidR="004D3BA7" w:rsidRDefault="004D3BA7" w:rsidP="00333453">
            <w:pPr>
              <w:pStyle w:val="TableText"/>
            </w:pPr>
            <w:r w:rsidRPr="00C73034">
              <w:t>0.5</w:t>
            </w:r>
          </w:p>
        </w:tc>
        <w:tc>
          <w:tcPr>
            <w:tcW w:w="1620" w:type="dxa"/>
            <w:tcBorders>
              <w:right w:val="nil"/>
            </w:tcBorders>
          </w:tcPr>
          <w:p w14:paraId="222F95B0" w14:textId="77777777" w:rsidR="004D3BA7" w:rsidRDefault="004D3BA7" w:rsidP="00333453">
            <w:pPr>
              <w:pStyle w:val="TableText"/>
              <w:ind w:right="72"/>
            </w:pPr>
            <w:r w:rsidRPr="00C73034">
              <w:t>454,741</w:t>
            </w:r>
          </w:p>
        </w:tc>
        <w:tc>
          <w:tcPr>
            <w:tcW w:w="1800" w:type="dxa"/>
            <w:tcBorders>
              <w:right w:val="nil"/>
            </w:tcBorders>
          </w:tcPr>
          <w:p w14:paraId="168E5250" w14:textId="77777777" w:rsidR="004D3BA7" w:rsidRDefault="004D3BA7" w:rsidP="00333453">
            <w:pPr>
              <w:pStyle w:val="TableText"/>
              <w:ind w:right="72"/>
            </w:pPr>
            <w:r w:rsidRPr="00C73034">
              <w:t>99.7</w:t>
            </w:r>
          </w:p>
        </w:tc>
      </w:tr>
      <w:tr w:rsidR="004D3BA7" w14:paraId="4235B46B" w14:textId="77777777" w:rsidTr="00333453">
        <w:tc>
          <w:tcPr>
            <w:tcW w:w="2340" w:type="dxa"/>
            <w:vAlign w:val="center"/>
          </w:tcPr>
          <w:p w14:paraId="1503007A" w14:textId="77777777" w:rsidR="004D3BA7" w:rsidRDefault="004D3BA7" w:rsidP="00333453">
            <w:pPr>
              <w:pStyle w:val="TableText"/>
            </w:pPr>
            <w:r>
              <w:t xml:space="preserve">3.5 &lt; </w:t>
            </w:r>
            <w:r>
              <w:rPr>
                <w:rFonts w:ascii="Arial Symbol" w:hAnsi="Arial Symbol"/>
              </w:rPr>
              <w:t xml:space="preserve">j </w:t>
            </w:r>
            <w:r>
              <w:t>&lt; 4.0</w:t>
            </w:r>
          </w:p>
        </w:tc>
        <w:tc>
          <w:tcPr>
            <w:tcW w:w="1440" w:type="dxa"/>
          </w:tcPr>
          <w:p w14:paraId="2F361293" w14:textId="77777777" w:rsidR="004D3BA7" w:rsidRDefault="004D3BA7" w:rsidP="00333453">
            <w:pPr>
              <w:pStyle w:val="TableText"/>
            </w:pPr>
            <w:r w:rsidRPr="00C73034">
              <w:t>753</w:t>
            </w:r>
          </w:p>
        </w:tc>
        <w:tc>
          <w:tcPr>
            <w:tcW w:w="1530" w:type="dxa"/>
            <w:tcBorders>
              <w:right w:val="nil"/>
            </w:tcBorders>
          </w:tcPr>
          <w:p w14:paraId="48736B77" w14:textId="77777777" w:rsidR="004D3BA7" w:rsidRDefault="004D3BA7" w:rsidP="00333453">
            <w:pPr>
              <w:pStyle w:val="TableText"/>
            </w:pPr>
            <w:r w:rsidRPr="00C73034">
              <w:t>0.2</w:t>
            </w:r>
          </w:p>
        </w:tc>
        <w:tc>
          <w:tcPr>
            <w:tcW w:w="1620" w:type="dxa"/>
            <w:tcBorders>
              <w:right w:val="nil"/>
            </w:tcBorders>
          </w:tcPr>
          <w:p w14:paraId="0EEE9AD0" w14:textId="77777777" w:rsidR="004D3BA7" w:rsidRDefault="004D3BA7" w:rsidP="00333453">
            <w:pPr>
              <w:pStyle w:val="TableText"/>
              <w:ind w:right="72"/>
            </w:pPr>
            <w:r w:rsidRPr="00C73034">
              <w:t>455,494</w:t>
            </w:r>
          </w:p>
        </w:tc>
        <w:tc>
          <w:tcPr>
            <w:tcW w:w="1800" w:type="dxa"/>
            <w:tcBorders>
              <w:right w:val="nil"/>
            </w:tcBorders>
          </w:tcPr>
          <w:p w14:paraId="72B5C439" w14:textId="77777777" w:rsidR="004D3BA7" w:rsidRDefault="004D3BA7" w:rsidP="00333453">
            <w:pPr>
              <w:pStyle w:val="TableText"/>
              <w:ind w:right="72"/>
            </w:pPr>
            <w:r w:rsidRPr="00C73034">
              <w:t>99.8</w:t>
            </w:r>
          </w:p>
        </w:tc>
      </w:tr>
      <w:tr w:rsidR="004D3BA7" w14:paraId="224A2A49" w14:textId="77777777" w:rsidTr="00333453">
        <w:tc>
          <w:tcPr>
            <w:tcW w:w="2340" w:type="dxa"/>
            <w:vAlign w:val="center"/>
          </w:tcPr>
          <w:p w14:paraId="21575480" w14:textId="77777777" w:rsidR="004D3BA7" w:rsidRPr="00295158" w:rsidRDefault="004D3BA7" w:rsidP="00333453">
            <w:pPr>
              <w:pStyle w:val="TableText"/>
            </w:pPr>
            <w:r>
              <w:t>θ</w:t>
            </w:r>
            <w:r w:rsidRPr="00281438">
              <w:t xml:space="preserve"> = 4.0</w:t>
            </w:r>
          </w:p>
        </w:tc>
        <w:tc>
          <w:tcPr>
            <w:tcW w:w="1440" w:type="dxa"/>
          </w:tcPr>
          <w:p w14:paraId="2E516DFF" w14:textId="77777777" w:rsidR="004D3BA7" w:rsidRDefault="004D3BA7" w:rsidP="00333453">
            <w:pPr>
              <w:pStyle w:val="TableText"/>
            </w:pPr>
            <w:r w:rsidRPr="00C73034">
              <w:t>727</w:t>
            </w:r>
          </w:p>
        </w:tc>
        <w:tc>
          <w:tcPr>
            <w:tcW w:w="1530" w:type="dxa"/>
            <w:tcBorders>
              <w:right w:val="nil"/>
            </w:tcBorders>
          </w:tcPr>
          <w:p w14:paraId="04F58BA9" w14:textId="77777777" w:rsidR="004D3BA7" w:rsidRDefault="004D3BA7" w:rsidP="00333453">
            <w:pPr>
              <w:pStyle w:val="TableText"/>
            </w:pPr>
            <w:r w:rsidRPr="00C73034">
              <w:t>0.2</w:t>
            </w:r>
          </w:p>
        </w:tc>
        <w:tc>
          <w:tcPr>
            <w:tcW w:w="1620" w:type="dxa"/>
            <w:tcBorders>
              <w:right w:val="nil"/>
            </w:tcBorders>
          </w:tcPr>
          <w:p w14:paraId="5AFB7276" w14:textId="77777777" w:rsidR="004D3BA7" w:rsidRDefault="004D3BA7" w:rsidP="00333453">
            <w:pPr>
              <w:pStyle w:val="TableText"/>
              <w:ind w:right="72"/>
            </w:pPr>
            <w:r w:rsidRPr="00C73034">
              <w:t>456,221</w:t>
            </w:r>
          </w:p>
        </w:tc>
        <w:tc>
          <w:tcPr>
            <w:tcW w:w="1800" w:type="dxa"/>
            <w:tcBorders>
              <w:right w:val="nil"/>
            </w:tcBorders>
          </w:tcPr>
          <w:p w14:paraId="7B630F2D" w14:textId="77777777" w:rsidR="004D3BA7" w:rsidRDefault="004D3BA7" w:rsidP="00333453">
            <w:pPr>
              <w:pStyle w:val="TableText"/>
              <w:ind w:right="72"/>
            </w:pPr>
            <w:r w:rsidRPr="00C73034">
              <w:t>100.0</w:t>
            </w:r>
          </w:p>
        </w:tc>
      </w:tr>
    </w:tbl>
    <w:p w14:paraId="1244EC98" w14:textId="77777777" w:rsidR="004D3BA7" w:rsidRDefault="004D3BA7" w:rsidP="004D3BA7">
      <w:pPr>
        <w:pStyle w:val="Caption"/>
        <w:keepLines/>
        <w:pageBreakBefore/>
      </w:pPr>
      <w:bookmarkStart w:id="816" w:name="_Toc43295044"/>
      <w:bookmarkStart w:id="817" w:name="_Toc221178083"/>
      <w:r>
        <w:lastRenderedPageBreak/>
        <w:t>Table 7.A.</w:t>
      </w:r>
      <w:r>
        <w:fldChar w:fldCharType="begin"/>
      </w:r>
      <w:r>
        <w:instrText>SEQ Table_7.A. \* ARABIC</w:instrText>
      </w:r>
      <w:r>
        <w:fldChar w:fldCharType="separate"/>
      </w:r>
      <w:r>
        <w:rPr>
          <w:noProof/>
        </w:rPr>
        <w:t>2</w:t>
      </w:r>
      <w:r>
        <w:fldChar w:fldCharType="end"/>
      </w:r>
      <w:r>
        <w:t xml:space="preserve">  </w:t>
      </w:r>
      <w:r>
        <w:rPr>
          <w:lang w:bidi="en-US"/>
        </w:rPr>
        <w:t>Overall Theta Score Distribution for Grade Eight</w:t>
      </w:r>
      <w:bookmarkEnd w:id="816"/>
      <w:bookmarkEnd w:id="817"/>
    </w:p>
    <w:tbl>
      <w:tblPr>
        <w:tblStyle w:val="TRs"/>
        <w:tblW w:w="8730" w:type="dxa"/>
        <w:tblLayout w:type="fixed"/>
        <w:tblLook w:val="04A0" w:firstRow="1" w:lastRow="0" w:firstColumn="1" w:lastColumn="0" w:noHBand="0" w:noVBand="1"/>
        <w:tblDescription w:val="Overall Theta Score Distribution for Grade Eight"/>
      </w:tblPr>
      <w:tblGrid>
        <w:gridCol w:w="2340"/>
        <w:gridCol w:w="1440"/>
        <w:gridCol w:w="1530"/>
        <w:gridCol w:w="1620"/>
        <w:gridCol w:w="1800"/>
      </w:tblGrid>
      <w:tr w:rsidR="004D3BA7" w:rsidRPr="004C46B3" w14:paraId="73560BF1" w14:textId="77777777" w:rsidTr="00333453">
        <w:trPr>
          <w:cnfStyle w:val="100000000000" w:firstRow="1" w:lastRow="0" w:firstColumn="0" w:lastColumn="0" w:oddVBand="0" w:evenVBand="0" w:oddHBand="0" w:evenHBand="0" w:firstRowFirstColumn="0" w:firstRowLastColumn="0" w:lastRowFirstColumn="0" w:lastRowLastColumn="0"/>
        </w:trPr>
        <w:tc>
          <w:tcPr>
            <w:tcW w:w="2340" w:type="dxa"/>
          </w:tcPr>
          <w:p w14:paraId="79352DED" w14:textId="77777777" w:rsidR="004D3BA7" w:rsidRPr="004C46B3" w:rsidRDefault="004D3BA7" w:rsidP="00333453">
            <w:pPr>
              <w:pStyle w:val="TableHead"/>
              <w:keepNext/>
              <w:keepLines/>
            </w:pPr>
            <w:r>
              <w:t>Theta Score</w:t>
            </w:r>
          </w:p>
        </w:tc>
        <w:tc>
          <w:tcPr>
            <w:tcW w:w="1440" w:type="dxa"/>
          </w:tcPr>
          <w:p w14:paraId="082FCB79" w14:textId="77777777" w:rsidR="004D3BA7" w:rsidRPr="004C46B3" w:rsidRDefault="004D3BA7" w:rsidP="00333453">
            <w:pPr>
              <w:pStyle w:val="TableHead"/>
              <w:keepNext/>
              <w:keepLines/>
            </w:pPr>
            <w:r>
              <w:t>N</w:t>
            </w:r>
          </w:p>
        </w:tc>
        <w:tc>
          <w:tcPr>
            <w:tcW w:w="1530" w:type="dxa"/>
          </w:tcPr>
          <w:p w14:paraId="2C9D8380" w14:textId="77777777" w:rsidR="004D3BA7" w:rsidRPr="004C46B3" w:rsidRDefault="004D3BA7" w:rsidP="00333453">
            <w:pPr>
              <w:pStyle w:val="TableHead"/>
              <w:keepNext/>
              <w:keepLines/>
            </w:pPr>
            <w:r>
              <w:t>Percent</w:t>
            </w:r>
          </w:p>
        </w:tc>
        <w:tc>
          <w:tcPr>
            <w:tcW w:w="1620" w:type="dxa"/>
          </w:tcPr>
          <w:p w14:paraId="31CA953A" w14:textId="77777777" w:rsidR="004D3BA7" w:rsidDel="00F46A6A" w:rsidRDefault="004D3BA7" w:rsidP="00333453">
            <w:pPr>
              <w:pStyle w:val="TableHead"/>
              <w:keepNext/>
              <w:keepLines/>
            </w:pPr>
            <w:r>
              <w:t>Cumulative Frequency</w:t>
            </w:r>
          </w:p>
        </w:tc>
        <w:tc>
          <w:tcPr>
            <w:tcW w:w="1800" w:type="dxa"/>
          </w:tcPr>
          <w:p w14:paraId="43CB8FBD" w14:textId="77777777" w:rsidR="004D3BA7" w:rsidRDefault="004D3BA7" w:rsidP="00333453">
            <w:pPr>
              <w:pStyle w:val="TableHead"/>
              <w:keepNext/>
              <w:keepLines/>
            </w:pPr>
            <w:r>
              <w:t>Cumulative Percent</w:t>
            </w:r>
          </w:p>
        </w:tc>
      </w:tr>
      <w:tr w:rsidR="004D3BA7" w14:paraId="50CFEAAC" w14:textId="77777777" w:rsidTr="00333453">
        <w:tc>
          <w:tcPr>
            <w:tcW w:w="2340" w:type="dxa"/>
            <w:vAlign w:val="center"/>
          </w:tcPr>
          <w:p w14:paraId="471504ED" w14:textId="77777777" w:rsidR="004D3BA7" w:rsidRDefault="004D3BA7" w:rsidP="00333453">
            <w:pPr>
              <w:pStyle w:val="TableText"/>
              <w:keepNext/>
              <w:keepLines/>
            </w:pPr>
            <w:r>
              <w:rPr>
                <w:rFonts w:ascii="Arial Symbol" w:hAnsi="Arial Symbol"/>
              </w:rPr>
              <w:t xml:space="preserve">j </w:t>
            </w:r>
            <w:r>
              <w:t>= -4.0</w:t>
            </w:r>
          </w:p>
        </w:tc>
        <w:tc>
          <w:tcPr>
            <w:tcW w:w="1440" w:type="dxa"/>
          </w:tcPr>
          <w:p w14:paraId="0C6AD2FD" w14:textId="77777777" w:rsidR="004D3BA7" w:rsidRDefault="004D3BA7" w:rsidP="00333453">
            <w:pPr>
              <w:pStyle w:val="TableText"/>
              <w:keepNext/>
              <w:keepLines/>
            </w:pPr>
            <w:r w:rsidRPr="00363473">
              <w:t>49</w:t>
            </w:r>
          </w:p>
        </w:tc>
        <w:tc>
          <w:tcPr>
            <w:tcW w:w="1530" w:type="dxa"/>
            <w:tcBorders>
              <w:right w:val="nil"/>
            </w:tcBorders>
          </w:tcPr>
          <w:p w14:paraId="792CF40C" w14:textId="77777777" w:rsidR="004D3BA7" w:rsidRDefault="004D3BA7" w:rsidP="00333453">
            <w:pPr>
              <w:pStyle w:val="TableText"/>
              <w:keepNext/>
              <w:keepLines/>
            </w:pPr>
            <w:r w:rsidRPr="00363473">
              <w:t>0.0</w:t>
            </w:r>
          </w:p>
        </w:tc>
        <w:tc>
          <w:tcPr>
            <w:tcW w:w="1620" w:type="dxa"/>
            <w:tcBorders>
              <w:right w:val="nil"/>
            </w:tcBorders>
          </w:tcPr>
          <w:p w14:paraId="4C9B5CC8" w14:textId="77777777" w:rsidR="004D3BA7" w:rsidRDefault="004D3BA7" w:rsidP="00333453">
            <w:pPr>
              <w:pStyle w:val="TableText"/>
              <w:keepNext/>
              <w:keepLines/>
              <w:ind w:right="72"/>
            </w:pPr>
            <w:r w:rsidRPr="00363473">
              <w:t>49</w:t>
            </w:r>
          </w:p>
        </w:tc>
        <w:tc>
          <w:tcPr>
            <w:tcW w:w="1800" w:type="dxa"/>
            <w:tcBorders>
              <w:right w:val="nil"/>
            </w:tcBorders>
          </w:tcPr>
          <w:p w14:paraId="7F433833" w14:textId="77777777" w:rsidR="004D3BA7" w:rsidRDefault="004D3BA7" w:rsidP="00333453">
            <w:pPr>
              <w:pStyle w:val="TableText"/>
              <w:keepNext/>
              <w:keepLines/>
              <w:ind w:right="72"/>
            </w:pPr>
            <w:r w:rsidRPr="00363473">
              <w:t>0.0</w:t>
            </w:r>
          </w:p>
        </w:tc>
      </w:tr>
      <w:tr w:rsidR="004D3BA7" w14:paraId="10E54719" w14:textId="77777777" w:rsidTr="00333453">
        <w:tc>
          <w:tcPr>
            <w:tcW w:w="2340" w:type="dxa"/>
            <w:vAlign w:val="center"/>
          </w:tcPr>
          <w:p w14:paraId="536AA2EC" w14:textId="77777777" w:rsidR="004D3BA7" w:rsidRPr="00295158" w:rsidRDefault="004D3BA7" w:rsidP="00333453">
            <w:pPr>
              <w:pStyle w:val="TableText"/>
              <w:keepNext/>
              <w:keepLines/>
            </w:pPr>
            <w:r>
              <w:t xml:space="preserve">-4.0 &lt; </w:t>
            </w:r>
            <w:r>
              <w:rPr>
                <w:rFonts w:ascii="Arial Symbol" w:hAnsi="Arial Symbol"/>
              </w:rPr>
              <w:t xml:space="preserve">j </w:t>
            </w:r>
            <w:r>
              <w:t>≤ -3.5</w:t>
            </w:r>
          </w:p>
        </w:tc>
        <w:tc>
          <w:tcPr>
            <w:tcW w:w="1440" w:type="dxa"/>
          </w:tcPr>
          <w:p w14:paraId="3CF91ACA" w14:textId="77777777" w:rsidR="004D3BA7" w:rsidRDefault="004D3BA7" w:rsidP="00333453">
            <w:pPr>
              <w:pStyle w:val="TableText"/>
              <w:keepNext/>
              <w:keepLines/>
            </w:pPr>
            <w:r w:rsidRPr="00363473">
              <w:t>22</w:t>
            </w:r>
          </w:p>
        </w:tc>
        <w:tc>
          <w:tcPr>
            <w:tcW w:w="1530" w:type="dxa"/>
            <w:tcBorders>
              <w:right w:val="nil"/>
            </w:tcBorders>
          </w:tcPr>
          <w:p w14:paraId="3B85962B" w14:textId="77777777" w:rsidR="004D3BA7" w:rsidRDefault="004D3BA7" w:rsidP="00333453">
            <w:pPr>
              <w:pStyle w:val="TableText"/>
              <w:keepNext/>
              <w:keepLines/>
            </w:pPr>
            <w:r w:rsidRPr="00363473">
              <w:t>0.0</w:t>
            </w:r>
          </w:p>
        </w:tc>
        <w:tc>
          <w:tcPr>
            <w:tcW w:w="1620" w:type="dxa"/>
            <w:tcBorders>
              <w:right w:val="nil"/>
            </w:tcBorders>
          </w:tcPr>
          <w:p w14:paraId="0EDEC0D9" w14:textId="77777777" w:rsidR="004D3BA7" w:rsidRDefault="004D3BA7" w:rsidP="00333453">
            <w:pPr>
              <w:pStyle w:val="TableText"/>
              <w:keepNext/>
              <w:keepLines/>
              <w:ind w:right="72"/>
            </w:pPr>
            <w:r w:rsidRPr="00363473">
              <w:t>71</w:t>
            </w:r>
          </w:p>
        </w:tc>
        <w:tc>
          <w:tcPr>
            <w:tcW w:w="1800" w:type="dxa"/>
            <w:tcBorders>
              <w:right w:val="nil"/>
            </w:tcBorders>
          </w:tcPr>
          <w:p w14:paraId="1298F46A" w14:textId="77777777" w:rsidR="004D3BA7" w:rsidRDefault="004D3BA7" w:rsidP="00333453">
            <w:pPr>
              <w:pStyle w:val="TableText"/>
              <w:keepNext/>
              <w:keepLines/>
              <w:ind w:right="72"/>
            </w:pPr>
            <w:r w:rsidRPr="00363473">
              <w:t>0.0</w:t>
            </w:r>
          </w:p>
        </w:tc>
      </w:tr>
      <w:tr w:rsidR="004D3BA7" w14:paraId="246DCCE3" w14:textId="77777777" w:rsidTr="00333453">
        <w:tc>
          <w:tcPr>
            <w:tcW w:w="2340" w:type="dxa"/>
            <w:vAlign w:val="center"/>
          </w:tcPr>
          <w:p w14:paraId="46E55396" w14:textId="77777777" w:rsidR="004D3BA7" w:rsidRPr="00295158" w:rsidRDefault="004D3BA7" w:rsidP="00333453">
            <w:pPr>
              <w:pStyle w:val="TableText"/>
              <w:keepNext/>
              <w:keepLines/>
            </w:pPr>
            <w:r>
              <w:t xml:space="preserve">-3.5 &lt; </w:t>
            </w:r>
            <w:r>
              <w:rPr>
                <w:rFonts w:ascii="Arial Symbol" w:hAnsi="Arial Symbol"/>
              </w:rPr>
              <w:t xml:space="preserve">j </w:t>
            </w:r>
            <w:r>
              <w:t>≤ -3.0</w:t>
            </w:r>
          </w:p>
        </w:tc>
        <w:tc>
          <w:tcPr>
            <w:tcW w:w="1440" w:type="dxa"/>
          </w:tcPr>
          <w:p w14:paraId="66C48299" w14:textId="77777777" w:rsidR="004D3BA7" w:rsidRDefault="004D3BA7" w:rsidP="00333453">
            <w:pPr>
              <w:pStyle w:val="TableText"/>
              <w:keepNext/>
              <w:keepLines/>
            </w:pPr>
            <w:r w:rsidRPr="00363473">
              <w:t>203</w:t>
            </w:r>
          </w:p>
        </w:tc>
        <w:tc>
          <w:tcPr>
            <w:tcW w:w="1530" w:type="dxa"/>
            <w:tcBorders>
              <w:right w:val="nil"/>
            </w:tcBorders>
          </w:tcPr>
          <w:p w14:paraId="1BD31102" w14:textId="77777777" w:rsidR="004D3BA7" w:rsidRDefault="004D3BA7" w:rsidP="00333453">
            <w:pPr>
              <w:pStyle w:val="TableText"/>
              <w:keepNext/>
              <w:keepLines/>
            </w:pPr>
            <w:r w:rsidRPr="00363473">
              <w:t>0.0</w:t>
            </w:r>
          </w:p>
        </w:tc>
        <w:tc>
          <w:tcPr>
            <w:tcW w:w="1620" w:type="dxa"/>
            <w:tcBorders>
              <w:right w:val="nil"/>
            </w:tcBorders>
          </w:tcPr>
          <w:p w14:paraId="0B404303" w14:textId="77777777" w:rsidR="004D3BA7" w:rsidRDefault="004D3BA7" w:rsidP="00333453">
            <w:pPr>
              <w:pStyle w:val="TableText"/>
              <w:keepNext/>
              <w:keepLines/>
              <w:ind w:right="72"/>
            </w:pPr>
            <w:r w:rsidRPr="00363473">
              <w:t>274</w:t>
            </w:r>
          </w:p>
        </w:tc>
        <w:tc>
          <w:tcPr>
            <w:tcW w:w="1800" w:type="dxa"/>
            <w:tcBorders>
              <w:right w:val="nil"/>
            </w:tcBorders>
          </w:tcPr>
          <w:p w14:paraId="3B576FEE" w14:textId="77777777" w:rsidR="004D3BA7" w:rsidRDefault="004D3BA7" w:rsidP="00333453">
            <w:pPr>
              <w:pStyle w:val="TableText"/>
              <w:keepNext/>
              <w:keepLines/>
              <w:ind w:right="72"/>
            </w:pPr>
            <w:r w:rsidRPr="00363473">
              <w:t>0.1</w:t>
            </w:r>
          </w:p>
        </w:tc>
      </w:tr>
      <w:tr w:rsidR="004D3BA7" w14:paraId="5C38494B" w14:textId="77777777" w:rsidTr="00333453">
        <w:tc>
          <w:tcPr>
            <w:tcW w:w="2340" w:type="dxa"/>
            <w:vAlign w:val="center"/>
          </w:tcPr>
          <w:p w14:paraId="2359E89F" w14:textId="77777777" w:rsidR="004D3BA7" w:rsidRDefault="004D3BA7" w:rsidP="00333453">
            <w:pPr>
              <w:pStyle w:val="TableText"/>
            </w:pPr>
            <w:r>
              <w:t xml:space="preserve">-3.0 &lt; </w:t>
            </w:r>
            <w:r>
              <w:rPr>
                <w:rFonts w:ascii="Arial Symbol" w:hAnsi="Arial Symbol"/>
              </w:rPr>
              <w:t xml:space="preserve">j </w:t>
            </w:r>
            <w:r>
              <w:t>≤ -2.5</w:t>
            </w:r>
          </w:p>
        </w:tc>
        <w:tc>
          <w:tcPr>
            <w:tcW w:w="1440" w:type="dxa"/>
          </w:tcPr>
          <w:p w14:paraId="4B3DF287" w14:textId="77777777" w:rsidR="004D3BA7" w:rsidRDefault="004D3BA7" w:rsidP="00333453">
            <w:pPr>
              <w:pStyle w:val="TableText"/>
            </w:pPr>
            <w:r w:rsidRPr="00363473">
              <w:t>1,008</w:t>
            </w:r>
          </w:p>
        </w:tc>
        <w:tc>
          <w:tcPr>
            <w:tcW w:w="1530" w:type="dxa"/>
            <w:tcBorders>
              <w:right w:val="nil"/>
            </w:tcBorders>
          </w:tcPr>
          <w:p w14:paraId="228E0BEC" w14:textId="77777777" w:rsidR="004D3BA7" w:rsidRDefault="004D3BA7" w:rsidP="00333453">
            <w:pPr>
              <w:pStyle w:val="TableText"/>
            </w:pPr>
            <w:r w:rsidRPr="00363473">
              <w:t>0.2</w:t>
            </w:r>
          </w:p>
        </w:tc>
        <w:tc>
          <w:tcPr>
            <w:tcW w:w="1620" w:type="dxa"/>
            <w:tcBorders>
              <w:right w:val="nil"/>
            </w:tcBorders>
          </w:tcPr>
          <w:p w14:paraId="3E6C1F45" w14:textId="77777777" w:rsidR="004D3BA7" w:rsidRDefault="004D3BA7" w:rsidP="00333453">
            <w:pPr>
              <w:pStyle w:val="TableText"/>
              <w:ind w:right="72"/>
            </w:pPr>
            <w:r w:rsidRPr="00363473">
              <w:t>1,282</w:t>
            </w:r>
          </w:p>
        </w:tc>
        <w:tc>
          <w:tcPr>
            <w:tcW w:w="1800" w:type="dxa"/>
            <w:tcBorders>
              <w:right w:val="nil"/>
            </w:tcBorders>
          </w:tcPr>
          <w:p w14:paraId="54F87F4B" w14:textId="77777777" w:rsidR="004D3BA7" w:rsidRDefault="004D3BA7" w:rsidP="00333453">
            <w:pPr>
              <w:pStyle w:val="TableText"/>
              <w:ind w:right="72"/>
            </w:pPr>
            <w:r w:rsidRPr="00363473">
              <w:t>0.3</w:t>
            </w:r>
          </w:p>
        </w:tc>
      </w:tr>
      <w:tr w:rsidR="004D3BA7" w14:paraId="19AB5DA4" w14:textId="77777777" w:rsidTr="00333453">
        <w:tc>
          <w:tcPr>
            <w:tcW w:w="2340" w:type="dxa"/>
            <w:vAlign w:val="center"/>
          </w:tcPr>
          <w:p w14:paraId="7660B568" w14:textId="77777777" w:rsidR="004D3BA7" w:rsidRDefault="004D3BA7" w:rsidP="00333453">
            <w:pPr>
              <w:pStyle w:val="TableText"/>
            </w:pPr>
            <w:r>
              <w:t xml:space="preserve">-2.5 &lt; </w:t>
            </w:r>
            <w:r>
              <w:rPr>
                <w:rFonts w:ascii="Arial Symbol" w:hAnsi="Arial Symbol"/>
              </w:rPr>
              <w:t xml:space="preserve">j </w:t>
            </w:r>
            <w:r>
              <w:t>≤ -2.0</w:t>
            </w:r>
          </w:p>
        </w:tc>
        <w:tc>
          <w:tcPr>
            <w:tcW w:w="1440" w:type="dxa"/>
          </w:tcPr>
          <w:p w14:paraId="771C5DF3" w14:textId="77777777" w:rsidR="004D3BA7" w:rsidRDefault="004D3BA7" w:rsidP="00333453">
            <w:pPr>
              <w:pStyle w:val="TableText"/>
            </w:pPr>
            <w:r w:rsidRPr="00363473">
              <w:t>5,697</w:t>
            </w:r>
          </w:p>
        </w:tc>
        <w:tc>
          <w:tcPr>
            <w:tcW w:w="1530" w:type="dxa"/>
            <w:tcBorders>
              <w:right w:val="nil"/>
            </w:tcBorders>
          </w:tcPr>
          <w:p w14:paraId="164D2732" w14:textId="77777777" w:rsidR="004D3BA7" w:rsidRDefault="004D3BA7" w:rsidP="00333453">
            <w:pPr>
              <w:pStyle w:val="TableText"/>
            </w:pPr>
            <w:r w:rsidRPr="00363473">
              <w:t>1.2</w:t>
            </w:r>
          </w:p>
        </w:tc>
        <w:tc>
          <w:tcPr>
            <w:tcW w:w="1620" w:type="dxa"/>
            <w:tcBorders>
              <w:right w:val="nil"/>
            </w:tcBorders>
          </w:tcPr>
          <w:p w14:paraId="28E55CA4" w14:textId="77777777" w:rsidR="004D3BA7" w:rsidRDefault="004D3BA7" w:rsidP="00333453">
            <w:pPr>
              <w:pStyle w:val="TableText"/>
              <w:ind w:right="72"/>
            </w:pPr>
            <w:r w:rsidRPr="00363473">
              <w:t>6,979</w:t>
            </w:r>
          </w:p>
        </w:tc>
        <w:tc>
          <w:tcPr>
            <w:tcW w:w="1800" w:type="dxa"/>
            <w:tcBorders>
              <w:right w:val="nil"/>
            </w:tcBorders>
          </w:tcPr>
          <w:p w14:paraId="021FD141" w14:textId="77777777" w:rsidR="004D3BA7" w:rsidRDefault="004D3BA7" w:rsidP="00333453">
            <w:pPr>
              <w:pStyle w:val="TableText"/>
              <w:ind w:right="72"/>
            </w:pPr>
            <w:r w:rsidRPr="00363473">
              <w:t>1.5</w:t>
            </w:r>
          </w:p>
        </w:tc>
      </w:tr>
      <w:tr w:rsidR="004D3BA7" w14:paraId="305AADD9" w14:textId="77777777" w:rsidTr="00333453">
        <w:tc>
          <w:tcPr>
            <w:tcW w:w="2340" w:type="dxa"/>
            <w:vAlign w:val="center"/>
          </w:tcPr>
          <w:p w14:paraId="5E342ACE" w14:textId="77777777" w:rsidR="004D3BA7" w:rsidRPr="00295158" w:rsidRDefault="004D3BA7" w:rsidP="00333453">
            <w:pPr>
              <w:pStyle w:val="TableText"/>
              <w:keepNext/>
            </w:pPr>
            <w:r>
              <w:t xml:space="preserve">-2.0 &lt; </w:t>
            </w:r>
            <w:r>
              <w:rPr>
                <w:rFonts w:ascii="Arial Symbol" w:hAnsi="Arial Symbol"/>
              </w:rPr>
              <w:t xml:space="preserve">j </w:t>
            </w:r>
            <w:r>
              <w:t>≤ -1.5</w:t>
            </w:r>
          </w:p>
        </w:tc>
        <w:tc>
          <w:tcPr>
            <w:tcW w:w="1440" w:type="dxa"/>
          </w:tcPr>
          <w:p w14:paraId="125B0398" w14:textId="77777777" w:rsidR="004D3BA7" w:rsidRDefault="004D3BA7" w:rsidP="00333453">
            <w:pPr>
              <w:pStyle w:val="TableText"/>
            </w:pPr>
            <w:r w:rsidRPr="00363473">
              <w:t>24,445</w:t>
            </w:r>
          </w:p>
        </w:tc>
        <w:tc>
          <w:tcPr>
            <w:tcW w:w="1530" w:type="dxa"/>
            <w:tcBorders>
              <w:right w:val="nil"/>
            </w:tcBorders>
          </w:tcPr>
          <w:p w14:paraId="48A5A121" w14:textId="77777777" w:rsidR="004D3BA7" w:rsidRDefault="004D3BA7" w:rsidP="00333453">
            <w:pPr>
              <w:pStyle w:val="TableText"/>
            </w:pPr>
            <w:r w:rsidRPr="00363473">
              <w:t>5.3</w:t>
            </w:r>
          </w:p>
        </w:tc>
        <w:tc>
          <w:tcPr>
            <w:tcW w:w="1620" w:type="dxa"/>
            <w:tcBorders>
              <w:right w:val="nil"/>
            </w:tcBorders>
          </w:tcPr>
          <w:p w14:paraId="152350B3" w14:textId="77777777" w:rsidR="004D3BA7" w:rsidRDefault="004D3BA7" w:rsidP="00333453">
            <w:pPr>
              <w:pStyle w:val="TableText"/>
              <w:ind w:right="72"/>
            </w:pPr>
            <w:r w:rsidRPr="00363473">
              <w:t>31,424</w:t>
            </w:r>
          </w:p>
        </w:tc>
        <w:tc>
          <w:tcPr>
            <w:tcW w:w="1800" w:type="dxa"/>
            <w:tcBorders>
              <w:right w:val="nil"/>
            </w:tcBorders>
          </w:tcPr>
          <w:p w14:paraId="06DB911D" w14:textId="77777777" w:rsidR="004D3BA7" w:rsidRDefault="004D3BA7" w:rsidP="00333453">
            <w:pPr>
              <w:pStyle w:val="TableText"/>
              <w:ind w:right="72"/>
            </w:pPr>
            <w:r w:rsidRPr="00363473">
              <w:t>6.8</w:t>
            </w:r>
          </w:p>
        </w:tc>
      </w:tr>
      <w:tr w:rsidR="004D3BA7" w14:paraId="7A7CB285" w14:textId="77777777" w:rsidTr="00333453">
        <w:tc>
          <w:tcPr>
            <w:tcW w:w="2340" w:type="dxa"/>
            <w:vAlign w:val="center"/>
          </w:tcPr>
          <w:p w14:paraId="21CC2D09" w14:textId="77777777" w:rsidR="004D3BA7" w:rsidRPr="00295158" w:rsidRDefault="004D3BA7" w:rsidP="00333453">
            <w:pPr>
              <w:pStyle w:val="TableText"/>
            </w:pPr>
            <w:r>
              <w:t xml:space="preserve">-1.5 &lt; </w:t>
            </w:r>
            <w:r>
              <w:rPr>
                <w:rFonts w:ascii="Arial Symbol" w:hAnsi="Arial Symbol"/>
              </w:rPr>
              <w:t xml:space="preserve">j </w:t>
            </w:r>
            <w:r>
              <w:t>≤ -1.0</w:t>
            </w:r>
          </w:p>
        </w:tc>
        <w:tc>
          <w:tcPr>
            <w:tcW w:w="1440" w:type="dxa"/>
          </w:tcPr>
          <w:p w14:paraId="30E86586" w14:textId="77777777" w:rsidR="004D3BA7" w:rsidRDefault="004D3BA7" w:rsidP="00333453">
            <w:pPr>
              <w:pStyle w:val="TableText"/>
            </w:pPr>
            <w:r w:rsidRPr="00363473">
              <w:t>58,865</w:t>
            </w:r>
          </w:p>
        </w:tc>
        <w:tc>
          <w:tcPr>
            <w:tcW w:w="1530" w:type="dxa"/>
            <w:tcBorders>
              <w:right w:val="nil"/>
            </w:tcBorders>
          </w:tcPr>
          <w:p w14:paraId="5E8B8272" w14:textId="77777777" w:rsidR="004D3BA7" w:rsidRDefault="004D3BA7" w:rsidP="00333453">
            <w:pPr>
              <w:pStyle w:val="TableText"/>
            </w:pPr>
            <w:r w:rsidRPr="00363473">
              <w:t>12.7</w:t>
            </w:r>
          </w:p>
        </w:tc>
        <w:tc>
          <w:tcPr>
            <w:tcW w:w="1620" w:type="dxa"/>
            <w:tcBorders>
              <w:right w:val="nil"/>
            </w:tcBorders>
          </w:tcPr>
          <w:p w14:paraId="2918352B" w14:textId="77777777" w:rsidR="004D3BA7" w:rsidRDefault="004D3BA7" w:rsidP="00333453">
            <w:pPr>
              <w:pStyle w:val="TableText"/>
              <w:ind w:right="72"/>
            </w:pPr>
            <w:r w:rsidRPr="00363473">
              <w:t>90,289</w:t>
            </w:r>
          </w:p>
        </w:tc>
        <w:tc>
          <w:tcPr>
            <w:tcW w:w="1800" w:type="dxa"/>
            <w:tcBorders>
              <w:right w:val="nil"/>
            </w:tcBorders>
          </w:tcPr>
          <w:p w14:paraId="20BC7FB9" w14:textId="77777777" w:rsidR="004D3BA7" w:rsidRDefault="004D3BA7" w:rsidP="00333453">
            <w:pPr>
              <w:pStyle w:val="TableText"/>
              <w:ind w:right="72"/>
            </w:pPr>
            <w:r w:rsidRPr="00363473">
              <w:t>19.5</w:t>
            </w:r>
          </w:p>
        </w:tc>
      </w:tr>
      <w:tr w:rsidR="004D3BA7" w14:paraId="07F81F88" w14:textId="77777777" w:rsidTr="00333453">
        <w:tc>
          <w:tcPr>
            <w:tcW w:w="2340" w:type="dxa"/>
            <w:vAlign w:val="center"/>
          </w:tcPr>
          <w:p w14:paraId="1CD9A21D" w14:textId="77777777" w:rsidR="004D3BA7" w:rsidRDefault="004D3BA7" w:rsidP="00333453">
            <w:pPr>
              <w:pStyle w:val="TableText"/>
            </w:pPr>
            <w:r>
              <w:t xml:space="preserve">-1.0 &lt; </w:t>
            </w:r>
            <w:r>
              <w:rPr>
                <w:rFonts w:ascii="Arial Symbol" w:hAnsi="Arial Symbol"/>
              </w:rPr>
              <w:t xml:space="preserve">j </w:t>
            </w:r>
            <w:r>
              <w:t>≤ -0.5</w:t>
            </w:r>
          </w:p>
        </w:tc>
        <w:tc>
          <w:tcPr>
            <w:tcW w:w="1440" w:type="dxa"/>
          </w:tcPr>
          <w:p w14:paraId="642CE782" w14:textId="77777777" w:rsidR="004D3BA7" w:rsidRDefault="004D3BA7" w:rsidP="00333453">
            <w:pPr>
              <w:pStyle w:val="TableText"/>
            </w:pPr>
            <w:r w:rsidRPr="00363473">
              <w:t>72,993</w:t>
            </w:r>
          </w:p>
        </w:tc>
        <w:tc>
          <w:tcPr>
            <w:tcW w:w="1530" w:type="dxa"/>
            <w:tcBorders>
              <w:right w:val="nil"/>
            </w:tcBorders>
          </w:tcPr>
          <w:p w14:paraId="29BA502D" w14:textId="77777777" w:rsidR="004D3BA7" w:rsidRDefault="004D3BA7" w:rsidP="00333453">
            <w:pPr>
              <w:pStyle w:val="TableText"/>
            </w:pPr>
            <w:r w:rsidRPr="00363473">
              <w:t>15.8</w:t>
            </w:r>
          </w:p>
        </w:tc>
        <w:tc>
          <w:tcPr>
            <w:tcW w:w="1620" w:type="dxa"/>
            <w:tcBorders>
              <w:right w:val="nil"/>
            </w:tcBorders>
          </w:tcPr>
          <w:p w14:paraId="6BA2A20A" w14:textId="77777777" w:rsidR="004D3BA7" w:rsidRDefault="004D3BA7" w:rsidP="00333453">
            <w:pPr>
              <w:pStyle w:val="TableText"/>
              <w:ind w:right="72"/>
            </w:pPr>
            <w:r w:rsidRPr="00363473">
              <w:t>163,282</w:t>
            </w:r>
          </w:p>
        </w:tc>
        <w:tc>
          <w:tcPr>
            <w:tcW w:w="1800" w:type="dxa"/>
            <w:tcBorders>
              <w:right w:val="nil"/>
            </w:tcBorders>
          </w:tcPr>
          <w:p w14:paraId="592F55B6" w14:textId="77777777" w:rsidR="004D3BA7" w:rsidRDefault="004D3BA7" w:rsidP="00333453">
            <w:pPr>
              <w:pStyle w:val="TableText"/>
              <w:ind w:right="72"/>
            </w:pPr>
            <w:r w:rsidRPr="00363473">
              <w:t>35.3</w:t>
            </w:r>
          </w:p>
        </w:tc>
      </w:tr>
      <w:tr w:rsidR="004D3BA7" w14:paraId="582D6F30" w14:textId="77777777" w:rsidTr="00333453">
        <w:tc>
          <w:tcPr>
            <w:tcW w:w="2340" w:type="dxa"/>
            <w:vAlign w:val="center"/>
          </w:tcPr>
          <w:p w14:paraId="54DE53E9" w14:textId="77777777" w:rsidR="004D3BA7" w:rsidRDefault="004D3BA7" w:rsidP="00333453">
            <w:pPr>
              <w:pStyle w:val="TableText"/>
            </w:pPr>
            <w:r>
              <w:t xml:space="preserve">-0.5 &lt; </w:t>
            </w:r>
            <w:r>
              <w:rPr>
                <w:rFonts w:ascii="Arial Symbol" w:hAnsi="Arial Symbol"/>
              </w:rPr>
              <w:t xml:space="preserve">j </w:t>
            </w:r>
            <w:r>
              <w:t>≤ 0</w:t>
            </w:r>
          </w:p>
        </w:tc>
        <w:tc>
          <w:tcPr>
            <w:tcW w:w="1440" w:type="dxa"/>
          </w:tcPr>
          <w:p w14:paraId="7045F1A0" w14:textId="77777777" w:rsidR="004D3BA7" w:rsidRDefault="004D3BA7" w:rsidP="00333453">
            <w:pPr>
              <w:pStyle w:val="TableText"/>
            </w:pPr>
            <w:r w:rsidRPr="00363473">
              <w:t>74,421</w:t>
            </w:r>
          </w:p>
        </w:tc>
        <w:tc>
          <w:tcPr>
            <w:tcW w:w="1530" w:type="dxa"/>
            <w:tcBorders>
              <w:right w:val="nil"/>
            </w:tcBorders>
          </w:tcPr>
          <w:p w14:paraId="46537B1D" w14:textId="77777777" w:rsidR="004D3BA7" w:rsidRDefault="004D3BA7" w:rsidP="00333453">
            <w:pPr>
              <w:pStyle w:val="TableText"/>
            </w:pPr>
            <w:r w:rsidRPr="00363473">
              <w:t>16.1</w:t>
            </w:r>
          </w:p>
        </w:tc>
        <w:tc>
          <w:tcPr>
            <w:tcW w:w="1620" w:type="dxa"/>
            <w:tcBorders>
              <w:right w:val="nil"/>
            </w:tcBorders>
          </w:tcPr>
          <w:p w14:paraId="0BA6E845" w14:textId="77777777" w:rsidR="004D3BA7" w:rsidRDefault="004D3BA7" w:rsidP="00333453">
            <w:pPr>
              <w:pStyle w:val="TableText"/>
              <w:ind w:right="72"/>
            </w:pPr>
            <w:r w:rsidRPr="00363473">
              <w:t>237,703</w:t>
            </w:r>
          </w:p>
        </w:tc>
        <w:tc>
          <w:tcPr>
            <w:tcW w:w="1800" w:type="dxa"/>
            <w:tcBorders>
              <w:right w:val="nil"/>
            </w:tcBorders>
          </w:tcPr>
          <w:p w14:paraId="1D2965A7" w14:textId="77777777" w:rsidR="004D3BA7" w:rsidRDefault="004D3BA7" w:rsidP="00333453">
            <w:pPr>
              <w:pStyle w:val="TableText"/>
              <w:ind w:right="72"/>
            </w:pPr>
            <w:r w:rsidRPr="00363473">
              <w:t>51.4</w:t>
            </w:r>
          </w:p>
        </w:tc>
      </w:tr>
      <w:tr w:rsidR="004D3BA7" w14:paraId="4BEA1733" w14:textId="77777777" w:rsidTr="00333453">
        <w:tc>
          <w:tcPr>
            <w:tcW w:w="2340" w:type="dxa"/>
            <w:vAlign w:val="center"/>
          </w:tcPr>
          <w:p w14:paraId="620F7521" w14:textId="77777777" w:rsidR="004D3BA7" w:rsidRPr="00295158" w:rsidRDefault="004D3BA7" w:rsidP="00333453">
            <w:pPr>
              <w:pStyle w:val="TableText"/>
              <w:keepNext/>
            </w:pPr>
            <w:r>
              <w:t xml:space="preserve">0 &lt; </w:t>
            </w:r>
            <w:r>
              <w:rPr>
                <w:rFonts w:ascii="Arial Symbol" w:hAnsi="Arial Symbol"/>
              </w:rPr>
              <w:t xml:space="preserve">j </w:t>
            </w:r>
            <w:r>
              <w:t>≤ 0.5</w:t>
            </w:r>
          </w:p>
        </w:tc>
        <w:tc>
          <w:tcPr>
            <w:tcW w:w="1440" w:type="dxa"/>
          </w:tcPr>
          <w:p w14:paraId="060D5406" w14:textId="77777777" w:rsidR="004D3BA7" w:rsidRDefault="004D3BA7" w:rsidP="00333453">
            <w:pPr>
              <w:pStyle w:val="TableText"/>
            </w:pPr>
            <w:r w:rsidRPr="00363473">
              <w:t>77,204</w:t>
            </w:r>
          </w:p>
        </w:tc>
        <w:tc>
          <w:tcPr>
            <w:tcW w:w="1530" w:type="dxa"/>
            <w:tcBorders>
              <w:right w:val="nil"/>
            </w:tcBorders>
          </w:tcPr>
          <w:p w14:paraId="485D2646" w14:textId="77777777" w:rsidR="004D3BA7" w:rsidRDefault="004D3BA7" w:rsidP="00333453">
            <w:pPr>
              <w:pStyle w:val="TableText"/>
            </w:pPr>
            <w:r w:rsidRPr="00363473">
              <w:t>16.7</w:t>
            </w:r>
          </w:p>
        </w:tc>
        <w:tc>
          <w:tcPr>
            <w:tcW w:w="1620" w:type="dxa"/>
            <w:tcBorders>
              <w:right w:val="nil"/>
            </w:tcBorders>
          </w:tcPr>
          <w:p w14:paraId="389218D5" w14:textId="77777777" w:rsidR="004D3BA7" w:rsidRDefault="004D3BA7" w:rsidP="00333453">
            <w:pPr>
              <w:pStyle w:val="TableText"/>
              <w:ind w:right="72"/>
            </w:pPr>
            <w:r w:rsidRPr="00363473">
              <w:t>314,907</w:t>
            </w:r>
          </w:p>
        </w:tc>
        <w:tc>
          <w:tcPr>
            <w:tcW w:w="1800" w:type="dxa"/>
            <w:tcBorders>
              <w:right w:val="nil"/>
            </w:tcBorders>
          </w:tcPr>
          <w:p w14:paraId="57CF6F35" w14:textId="77777777" w:rsidR="004D3BA7" w:rsidRDefault="004D3BA7" w:rsidP="00333453">
            <w:pPr>
              <w:pStyle w:val="TableText"/>
              <w:ind w:right="72"/>
            </w:pPr>
            <w:r w:rsidRPr="00363473">
              <w:t>68.1</w:t>
            </w:r>
          </w:p>
        </w:tc>
      </w:tr>
      <w:tr w:rsidR="004D3BA7" w14:paraId="5872BAA8" w14:textId="77777777" w:rsidTr="00333453">
        <w:tc>
          <w:tcPr>
            <w:tcW w:w="2340" w:type="dxa"/>
            <w:vAlign w:val="center"/>
          </w:tcPr>
          <w:p w14:paraId="6E88DC49" w14:textId="77777777" w:rsidR="004D3BA7" w:rsidRPr="00295158" w:rsidRDefault="004D3BA7" w:rsidP="00333453">
            <w:pPr>
              <w:pStyle w:val="TableText"/>
            </w:pPr>
            <w:r>
              <w:t xml:space="preserve">0.5 &lt; </w:t>
            </w:r>
            <w:r>
              <w:rPr>
                <w:rFonts w:ascii="Arial Symbol" w:hAnsi="Arial Symbol"/>
              </w:rPr>
              <w:t xml:space="preserve">j </w:t>
            </w:r>
            <w:r>
              <w:t>≤ 1.0</w:t>
            </w:r>
          </w:p>
        </w:tc>
        <w:tc>
          <w:tcPr>
            <w:tcW w:w="1440" w:type="dxa"/>
          </w:tcPr>
          <w:p w14:paraId="1377D7C8" w14:textId="77777777" w:rsidR="004D3BA7" w:rsidRDefault="004D3BA7" w:rsidP="00333453">
            <w:pPr>
              <w:pStyle w:val="TableText"/>
            </w:pPr>
            <w:r w:rsidRPr="00363473">
              <w:t>60,800</w:t>
            </w:r>
          </w:p>
        </w:tc>
        <w:tc>
          <w:tcPr>
            <w:tcW w:w="1530" w:type="dxa"/>
            <w:tcBorders>
              <w:right w:val="nil"/>
            </w:tcBorders>
          </w:tcPr>
          <w:p w14:paraId="779DBF7C" w14:textId="77777777" w:rsidR="004D3BA7" w:rsidRDefault="004D3BA7" w:rsidP="00333453">
            <w:pPr>
              <w:pStyle w:val="TableText"/>
            </w:pPr>
            <w:r w:rsidRPr="00363473">
              <w:t>13.1</w:t>
            </w:r>
          </w:p>
        </w:tc>
        <w:tc>
          <w:tcPr>
            <w:tcW w:w="1620" w:type="dxa"/>
            <w:tcBorders>
              <w:right w:val="nil"/>
            </w:tcBorders>
          </w:tcPr>
          <w:p w14:paraId="79C80236" w14:textId="77777777" w:rsidR="004D3BA7" w:rsidRDefault="004D3BA7" w:rsidP="00333453">
            <w:pPr>
              <w:pStyle w:val="TableText"/>
              <w:ind w:right="72"/>
            </w:pPr>
            <w:r w:rsidRPr="00363473">
              <w:t>375,707</w:t>
            </w:r>
          </w:p>
        </w:tc>
        <w:tc>
          <w:tcPr>
            <w:tcW w:w="1800" w:type="dxa"/>
            <w:tcBorders>
              <w:right w:val="nil"/>
            </w:tcBorders>
          </w:tcPr>
          <w:p w14:paraId="0909CFBA" w14:textId="77777777" w:rsidR="004D3BA7" w:rsidRDefault="004D3BA7" w:rsidP="00333453">
            <w:pPr>
              <w:pStyle w:val="TableText"/>
              <w:ind w:right="72"/>
            </w:pPr>
            <w:r w:rsidRPr="00363473">
              <w:t>81.2</w:t>
            </w:r>
          </w:p>
        </w:tc>
      </w:tr>
      <w:tr w:rsidR="004D3BA7" w14:paraId="6FDC0816" w14:textId="77777777" w:rsidTr="00333453">
        <w:tc>
          <w:tcPr>
            <w:tcW w:w="2340" w:type="dxa"/>
            <w:vAlign w:val="center"/>
          </w:tcPr>
          <w:p w14:paraId="446F9FB0" w14:textId="77777777" w:rsidR="004D3BA7" w:rsidRDefault="004D3BA7" w:rsidP="00333453">
            <w:pPr>
              <w:pStyle w:val="TableText"/>
            </w:pPr>
            <w:r>
              <w:t xml:space="preserve">1.0 &lt; </w:t>
            </w:r>
            <w:r>
              <w:rPr>
                <w:rFonts w:ascii="Arial Symbol" w:hAnsi="Arial Symbol"/>
              </w:rPr>
              <w:t xml:space="preserve">j </w:t>
            </w:r>
            <w:r>
              <w:t>≤ 1.5</w:t>
            </w:r>
          </w:p>
        </w:tc>
        <w:tc>
          <w:tcPr>
            <w:tcW w:w="1440" w:type="dxa"/>
          </w:tcPr>
          <w:p w14:paraId="094E08EB" w14:textId="77777777" w:rsidR="004D3BA7" w:rsidRDefault="004D3BA7" w:rsidP="00333453">
            <w:pPr>
              <w:pStyle w:val="TableText"/>
            </w:pPr>
            <w:r w:rsidRPr="00363473">
              <w:t>45,044</w:t>
            </w:r>
          </w:p>
        </w:tc>
        <w:tc>
          <w:tcPr>
            <w:tcW w:w="1530" w:type="dxa"/>
            <w:tcBorders>
              <w:right w:val="nil"/>
            </w:tcBorders>
          </w:tcPr>
          <w:p w14:paraId="11B8DB04" w14:textId="77777777" w:rsidR="004D3BA7" w:rsidRDefault="004D3BA7" w:rsidP="00333453">
            <w:pPr>
              <w:pStyle w:val="TableText"/>
            </w:pPr>
            <w:r w:rsidRPr="00363473">
              <w:t>9.7</w:t>
            </w:r>
          </w:p>
        </w:tc>
        <w:tc>
          <w:tcPr>
            <w:tcW w:w="1620" w:type="dxa"/>
            <w:tcBorders>
              <w:right w:val="nil"/>
            </w:tcBorders>
          </w:tcPr>
          <w:p w14:paraId="7BB6F267" w14:textId="77777777" w:rsidR="004D3BA7" w:rsidRDefault="004D3BA7" w:rsidP="00333453">
            <w:pPr>
              <w:pStyle w:val="TableText"/>
              <w:ind w:right="72"/>
            </w:pPr>
            <w:r w:rsidRPr="00363473">
              <w:t>420,751</w:t>
            </w:r>
          </w:p>
        </w:tc>
        <w:tc>
          <w:tcPr>
            <w:tcW w:w="1800" w:type="dxa"/>
            <w:tcBorders>
              <w:right w:val="nil"/>
            </w:tcBorders>
          </w:tcPr>
          <w:p w14:paraId="347E6456" w14:textId="77777777" w:rsidR="004D3BA7" w:rsidRDefault="004D3BA7" w:rsidP="00333453">
            <w:pPr>
              <w:pStyle w:val="TableText"/>
              <w:ind w:right="72"/>
            </w:pPr>
            <w:r w:rsidRPr="00363473">
              <w:t>91.0</w:t>
            </w:r>
          </w:p>
        </w:tc>
      </w:tr>
      <w:tr w:rsidR="004D3BA7" w14:paraId="5DA53F5E" w14:textId="77777777" w:rsidTr="00333453">
        <w:tc>
          <w:tcPr>
            <w:tcW w:w="2340" w:type="dxa"/>
            <w:vAlign w:val="center"/>
          </w:tcPr>
          <w:p w14:paraId="672F33D1" w14:textId="77777777" w:rsidR="004D3BA7" w:rsidRDefault="004D3BA7" w:rsidP="00333453">
            <w:pPr>
              <w:pStyle w:val="TableText"/>
            </w:pPr>
            <w:r>
              <w:t xml:space="preserve">1.5 &lt; </w:t>
            </w:r>
            <w:r>
              <w:rPr>
                <w:rFonts w:ascii="Arial Symbol" w:hAnsi="Arial Symbol"/>
              </w:rPr>
              <w:t xml:space="preserve">j </w:t>
            </w:r>
            <w:r>
              <w:t>≤ 2.0</w:t>
            </w:r>
          </w:p>
        </w:tc>
        <w:tc>
          <w:tcPr>
            <w:tcW w:w="1440" w:type="dxa"/>
          </w:tcPr>
          <w:p w14:paraId="18E3D4A3" w14:textId="77777777" w:rsidR="004D3BA7" w:rsidRDefault="004D3BA7" w:rsidP="00333453">
            <w:pPr>
              <w:pStyle w:val="TableText"/>
            </w:pPr>
            <w:r w:rsidRPr="00363473">
              <w:t>23,279</w:t>
            </w:r>
          </w:p>
        </w:tc>
        <w:tc>
          <w:tcPr>
            <w:tcW w:w="1530" w:type="dxa"/>
            <w:tcBorders>
              <w:right w:val="nil"/>
            </w:tcBorders>
          </w:tcPr>
          <w:p w14:paraId="7761206B" w14:textId="77777777" w:rsidR="004D3BA7" w:rsidRDefault="004D3BA7" w:rsidP="00333453">
            <w:pPr>
              <w:pStyle w:val="TableText"/>
            </w:pPr>
            <w:r w:rsidRPr="00363473">
              <w:t>5.0</w:t>
            </w:r>
          </w:p>
        </w:tc>
        <w:tc>
          <w:tcPr>
            <w:tcW w:w="1620" w:type="dxa"/>
            <w:tcBorders>
              <w:right w:val="nil"/>
            </w:tcBorders>
          </w:tcPr>
          <w:p w14:paraId="64259358" w14:textId="77777777" w:rsidR="004D3BA7" w:rsidRDefault="004D3BA7" w:rsidP="00333453">
            <w:pPr>
              <w:pStyle w:val="TableText"/>
              <w:ind w:right="72"/>
            </w:pPr>
            <w:r w:rsidRPr="00363473">
              <w:t>444,030</w:t>
            </w:r>
          </w:p>
        </w:tc>
        <w:tc>
          <w:tcPr>
            <w:tcW w:w="1800" w:type="dxa"/>
            <w:tcBorders>
              <w:right w:val="nil"/>
            </w:tcBorders>
          </w:tcPr>
          <w:p w14:paraId="10927528" w14:textId="77777777" w:rsidR="004D3BA7" w:rsidRDefault="004D3BA7" w:rsidP="00333453">
            <w:pPr>
              <w:pStyle w:val="TableText"/>
              <w:ind w:right="72"/>
            </w:pPr>
            <w:r w:rsidRPr="00363473">
              <w:t>96.0</w:t>
            </w:r>
          </w:p>
        </w:tc>
      </w:tr>
      <w:tr w:rsidR="004D3BA7" w14:paraId="6519C6B0" w14:textId="77777777" w:rsidTr="00333453">
        <w:tc>
          <w:tcPr>
            <w:tcW w:w="2340" w:type="dxa"/>
            <w:vAlign w:val="center"/>
          </w:tcPr>
          <w:p w14:paraId="277CF010" w14:textId="77777777" w:rsidR="004D3BA7" w:rsidRPr="00295158" w:rsidRDefault="004D3BA7" w:rsidP="00333453">
            <w:pPr>
              <w:pStyle w:val="TableText"/>
              <w:keepNext/>
            </w:pPr>
            <w:r>
              <w:t xml:space="preserve">2.0 &lt; </w:t>
            </w:r>
            <w:r>
              <w:rPr>
                <w:rFonts w:ascii="Arial Symbol" w:hAnsi="Arial Symbol"/>
              </w:rPr>
              <w:t xml:space="preserve">j </w:t>
            </w:r>
            <w:r>
              <w:t>≤ 2.5</w:t>
            </w:r>
          </w:p>
        </w:tc>
        <w:tc>
          <w:tcPr>
            <w:tcW w:w="1440" w:type="dxa"/>
          </w:tcPr>
          <w:p w14:paraId="7F125366" w14:textId="77777777" w:rsidR="004D3BA7" w:rsidRDefault="004D3BA7" w:rsidP="00333453">
            <w:pPr>
              <w:pStyle w:val="TableText"/>
            </w:pPr>
            <w:r w:rsidRPr="00363473">
              <w:t>11,868</w:t>
            </w:r>
          </w:p>
        </w:tc>
        <w:tc>
          <w:tcPr>
            <w:tcW w:w="1530" w:type="dxa"/>
            <w:tcBorders>
              <w:right w:val="nil"/>
            </w:tcBorders>
          </w:tcPr>
          <w:p w14:paraId="7D167C18" w14:textId="77777777" w:rsidR="004D3BA7" w:rsidRDefault="004D3BA7" w:rsidP="00333453">
            <w:pPr>
              <w:pStyle w:val="TableText"/>
            </w:pPr>
            <w:r w:rsidRPr="00363473">
              <w:t>2.6</w:t>
            </w:r>
          </w:p>
        </w:tc>
        <w:tc>
          <w:tcPr>
            <w:tcW w:w="1620" w:type="dxa"/>
            <w:tcBorders>
              <w:right w:val="nil"/>
            </w:tcBorders>
          </w:tcPr>
          <w:p w14:paraId="62A3914A" w14:textId="77777777" w:rsidR="004D3BA7" w:rsidRDefault="004D3BA7" w:rsidP="00333453">
            <w:pPr>
              <w:pStyle w:val="TableText"/>
              <w:ind w:right="72"/>
            </w:pPr>
            <w:r w:rsidRPr="00363473">
              <w:t>455,898</w:t>
            </w:r>
          </w:p>
        </w:tc>
        <w:tc>
          <w:tcPr>
            <w:tcW w:w="1800" w:type="dxa"/>
            <w:tcBorders>
              <w:right w:val="nil"/>
            </w:tcBorders>
          </w:tcPr>
          <w:p w14:paraId="3809A55E" w14:textId="77777777" w:rsidR="004D3BA7" w:rsidRDefault="004D3BA7" w:rsidP="00333453">
            <w:pPr>
              <w:pStyle w:val="TableText"/>
              <w:ind w:right="72"/>
            </w:pPr>
            <w:r w:rsidRPr="00363473">
              <w:t>98.6</w:t>
            </w:r>
          </w:p>
        </w:tc>
      </w:tr>
      <w:tr w:rsidR="004D3BA7" w14:paraId="3E6B84A1" w14:textId="77777777" w:rsidTr="00333453">
        <w:tc>
          <w:tcPr>
            <w:tcW w:w="2340" w:type="dxa"/>
            <w:vAlign w:val="center"/>
          </w:tcPr>
          <w:p w14:paraId="28E828FA" w14:textId="77777777" w:rsidR="004D3BA7" w:rsidRPr="00295158" w:rsidRDefault="004D3BA7" w:rsidP="00333453">
            <w:pPr>
              <w:pStyle w:val="TableText"/>
            </w:pPr>
            <w:r>
              <w:t xml:space="preserve">2.5 &lt; </w:t>
            </w:r>
            <w:r>
              <w:rPr>
                <w:rFonts w:ascii="Arial Symbol" w:hAnsi="Arial Symbol"/>
              </w:rPr>
              <w:t xml:space="preserve">j </w:t>
            </w:r>
            <w:r>
              <w:t>≤ 3.0</w:t>
            </w:r>
          </w:p>
        </w:tc>
        <w:tc>
          <w:tcPr>
            <w:tcW w:w="1440" w:type="dxa"/>
          </w:tcPr>
          <w:p w14:paraId="6D78CCE5" w14:textId="77777777" w:rsidR="004D3BA7" w:rsidRDefault="004D3BA7" w:rsidP="00333453">
            <w:pPr>
              <w:pStyle w:val="TableText"/>
            </w:pPr>
            <w:r w:rsidRPr="00363473">
              <w:t>4,318</w:t>
            </w:r>
          </w:p>
        </w:tc>
        <w:tc>
          <w:tcPr>
            <w:tcW w:w="1530" w:type="dxa"/>
            <w:tcBorders>
              <w:right w:val="nil"/>
            </w:tcBorders>
          </w:tcPr>
          <w:p w14:paraId="4E59515F" w14:textId="77777777" w:rsidR="004D3BA7" w:rsidRDefault="004D3BA7" w:rsidP="00333453">
            <w:pPr>
              <w:pStyle w:val="TableText"/>
            </w:pPr>
            <w:r w:rsidRPr="00363473">
              <w:t>0.9</w:t>
            </w:r>
          </w:p>
        </w:tc>
        <w:tc>
          <w:tcPr>
            <w:tcW w:w="1620" w:type="dxa"/>
            <w:tcBorders>
              <w:right w:val="nil"/>
            </w:tcBorders>
          </w:tcPr>
          <w:p w14:paraId="53937DCE" w14:textId="77777777" w:rsidR="004D3BA7" w:rsidRDefault="004D3BA7" w:rsidP="00333453">
            <w:pPr>
              <w:pStyle w:val="TableText"/>
              <w:ind w:right="72"/>
            </w:pPr>
            <w:r w:rsidRPr="00363473">
              <w:t>460,216</w:t>
            </w:r>
          </w:p>
        </w:tc>
        <w:tc>
          <w:tcPr>
            <w:tcW w:w="1800" w:type="dxa"/>
            <w:tcBorders>
              <w:right w:val="nil"/>
            </w:tcBorders>
          </w:tcPr>
          <w:p w14:paraId="5C4E2EF0" w14:textId="77777777" w:rsidR="004D3BA7" w:rsidRDefault="004D3BA7" w:rsidP="00333453">
            <w:pPr>
              <w:pStyle w:val="TableText"/>
              <w:ind w:right="72"/>
            </w:pPr>
            <w:r w:rsidRPr="00363473">
              <w:t>99.5</w:t>
            </w:r>
          </w:p>
        </w:tc>
      </w:tr>
      <w:tr w:rsidR="004D3BA7" w14:paraId="7A13E2FC" w14:textId="77777777" w:rsidTr="00333453">
        <w:tc>
          <w:tcPr>
            <w:tcW w:w="2340" w:type="dxa"/>
            <w:vAlign w:val="center"/>
          </w:tcPr>
          <w:p w14:paraId="3DCBED5B" w14:textId="77777777" w:rsidR="004D3BA7" w:rsidRDefault="004D3BA7" w:rsidP="00333453">
            <w:pPr>
              <w:pStyle w:val="TableText"/>
            </w:pPr>
            <w:r>
              <w:t xml:space="preserve">3.0 &lt; </w:t>
            </w:r>
            <w:r>
              <w:rPr>
                <w:rFonts w:ascii="Arial Symbol" w:hAnsi="Arial Symbol"/>
              </w:rPr>
              <w:t xml:space="preserve">j </w:t>
            </w:r>
            <w:r>
              <w:t>≤ 3.5</w:t>
            </w:r>
          </w:p>
        </w:tc>
        <w:tc>
          <w:tcPr>
            <w:tcW w:w="1440" w:type="dxa"/>
          </w:tcPr>
          <w:p w14:paraId="535D7FDE" w14:textId="77777777" w:rsidR="004D3BA7" w:rsidRDefault="004D3BA7" w:rsidP="00333453">
            <w:pPr>
              <w:pStyle w:val="TableText"/>
            </w:pPr>
            <w:r w:rsidRPr="00363473">
              <w:t>1,520</w:t>
            </w:r>
          </w:p>
        </w:tc>
        <w:tc>
          <w:tcPr>
            <w:tcW w:w="1530" w:type="dxa"/>
            <w:tcBorders>
              <w:right w:val="nil"/>
            </w:tcBorders>
          </w:tcPr>
          <w:p w14:paraId="44FF5040" w14:textId="77777777" w:rsidR="004D3BA7" w:rsidRDefault="004D3BA7" w:rsidP="00333453">
            <w:pPr>
              <w:pStyle w:val="TableText"/>
            </w:pPr>
            <w:r w:rsidRPr="00363473">
              <w:t>0.3</w:t>
            </w:r>
          </w:p>
        </w:tc>
        <w:tc>
          <w:tcPr>
            <w:tcW w:w="1620" w:type="dxa"/>
            <w:tcBorders>
              <w:right w:val="nil"/>
            </w:tcBorders>
          </w:tcPr>
          <w:p w14:paraId="11B6709C" w14:textId="77777777" w:rsidR="004D3BA7" w:rsidRDefault="004D3BA7" w:rsidP="00333453">
            <w:pPr>
              <w:pStyle w:val="TableText"/>
              <w:ind w:right="72"/>
            </w:pPr>
            <w:r w:rsidRPr="00363473">
              <w:t>461,736</w:t>
            </w:r>
          </w:p>
        </w:tc>
        <w:tc>
          <w:tcPr>
            <w:tcW w:w="1800" w:type="dxa"/>
            <w:tcBorders>
              <w:right w:val="nil"/>
            </w:tcBorders>
          </w:tcPr>
          <w:p w14:paraId="1F0ABD7B" w14:textId="77777777" w:rsidR="004D3BA7" w:rsidRDefault="004D3BA7" w:rsidP="00333453">
            <w:pPr>
              <w:pStyle w:val="TableText"/>
              <w:ind w:right="72"/>
            </w:pPr>
            <w:r w:rsidRPr="00363473">
              <w:t>99.8</w:t>
            </w:r>
          </w:p>
        </w:tc>
      </w:tr>
      <w:tr w:rsidR="004D3BA7" w14:paraId="48E6E05E" w14:textId="77777777" w:rsidTr="00333453">
        <w:tc>
          <w:tcPr>
            <w:tcW w:w="2340" w:type="dxa"/>
            <w:vAlign w:val="center"/>
          </w:tcPr>
          <w:p w14:paraId="67F7CC70" w14:textId="77777777" w:rsidR="004D3BA7" w:rsidRDefault="004D3BA7" w:rsidP="00333453">
            <w:pPr>
              <w:pStyle w:val="TableText"/>
            </w:pPr>
            <w:r>
              <w:t xml:space="preserve">3.5 &lt; </w:t>
            </w:r>
            <w:r>
              <w:rPr>
                <w:rFonts w:ascii="Arial Symbol" w:hAnsi="Arial Symbol"/>
              </w:rPr>
              <w:t xml:space="preserve">j </w:t>
            </w:r>
            <w:r>
              <w:t>&lt; 4.0</w:t>
            </w:r>
          </w:p>
        </w:tc>
        <w:tc>
          <w:tcPr>
            <w:tcW w:w="1440" w:type="dxa"/>
          </w:tcPr>
          <w:p w14:paraId="286ADE4C" w14:textId="77777777" w:rsidR="004D3BA7" w:rsidRDefault="004D3BA7" w:rsidP="00333453">
            <w:pPr>
              <w:pStyle w:val="TableText"/>
            </w:pPr>
            <w:r w:rsidRPr="00363473">
              <w:t>475</w:t>
            </w:r>
          </w:p>
        </w:tc>
        <w:tc>
          <w:tcPr>
            <w:tcW w:w="1530" w:type="dxa"/>
            <w:tcBorders>
              <w:right w:val="nil"/>
            </w:tcBorders>
          </w:tcPr>
          <w:p w14:paraId="26DEDBE2" w14:textId="77777777" w:rsidR="004D3BA7" w:rsidRDefault="004D3BA7" w:rsidP="00333453">
            <w:pPr>
              <w:pStyle w:val="TableText"/>
            </w:pPr>
            <w:r w:rsidRPr="00363473">
              <w:t>0.1</w:t>
            </w:r>
          </w:p>
        </w:tc>
        <w:tc>
          <w:tcPr>
            <w:tcW w:w="1620" w:type="dxa"/>
            <w:tcBorders>
              <w:right w:val="nil"/>
            </w:tcBorders>
          </w:tcPr>
          <w:p w14:paraId="4EA63183" w14:textId="77777777" w:rsidR="004D3BA7" w:rsidRDefault="004D3BA7" w:rsidP="00333453">
            <w:pPr>
              <w:pStyle w:val="TableText"/>
              <w:ind w:right="72"/>
            </w:pPr>
            <w:r w:rsidRPr="00363473">
              <w:t>462,211</w:t>
            </w:r>
          </w:p>
        </w:tc>
        <w:tc>
          <w:tcPr>
            <w:tcW w:w="1800" w:type="dxa"/>
            <w:tcBorders>
              <w:right w:val="nil"/>
            </w:tcBorders>
          </w:tcPr>
          <w:p w14:paraId="58C64235" w14:textId="77777777" w:rsidR="004D3BA7" w:rsidRDefault="004D3BA7" w:rsidP="00333453">
            <w:pPr>
              <w:pStyle w:val="TableText"/>
              <w:ind w:right="72"/>
            </w:pPr>
            <w:r w:rsidRPr="00363473">
              <w:t>99.9</w:t>
            </w:r>
          </w:p>
        </w:tc>
      </w:tr>
      <w:tr w:rsidR="004D3BA7" w14:paraId="5178FFD0" w14:textId="77777777" w:rsidTr="00333453">
        <w:tc>
          <w:tcPr>
            <w:tcW w:w="2340" w:type="dxa"/>
            <w:vAlign w:val="center"/>
          </w:tcPr>
          <w:p w14:paraId="5C3A4C51" w14:textId="77777777" w:rsidR="004D3BA7" w:rsidRPr="00295158" w:rsidRDefault="004D3BA7" w:rsidP="00333453">
            <w:pPr>
              <w:pStyle w:val="TableText"/>
            </w:pPr>
            <w:r>
              <w:t>θ</w:t>
            </w:r>
            <w:r w:rsidRPr="00281438">
              <w:t xml:space="preserve"> = 4.0</w:t>
            </w:r>
          </w:p>
        </w:tc>
        <w:tc>
          <w:tcPr>
            <w:tcW w:w="1440" w:type="dxa"/>
          </w:tcPr>
          <w:p w14:paraId="438E94EB" w14:textId="77777777" w:rsidR="004D3BA7" w:rsidRDefault="004D3BA7" w:rsidP="00333453">
            <w:pPr>
              <w:pStyle w:val="TableText"/>
            </w:pPr>
            <w:r w:rsidRPr="00363473">
              <w:t>293</w:t>
            </w:r>
          </w:p>
        </w:tc>
        <w:tc>
          <w:tcPr>
            <w:tcW w:w="1530" w:type="dxa"/>
            <w:tcBorders>
              <w:right w:val="nil"/>
            </w:tcBorders>
          </w:tcPr>
          <w:p w14:paraId="4FF3DEE0" w14:textId="77777777" w:rsidR="004D3BA7" w:rsidRDefault="004D3BA7" w:rsidP="00333453">
            <w:pPr>
              <w:pStyle w:val="TableText"/>
            </w:pPr>
            <w:r w:rsidRPr="00363473">
              <w:t>0.1</w:t>
            </w:r>
          </w:p>
        </w:tc>
        <w:tc>
          <w:tcPr>
            <w:tcW w:w="1620" w:type="dxa"/>
            <w:tcBorders>
              <w:right w:val="nil"/>
            </w:tcBorders>
          </w:tcPr>
          <w:p w14:paraId="59BA199B" w14:textId="77777777" w:rsidR="004D3BA7" w:rsidRDefault="004D3BA7" w:rsidP="00333453">
            <w:pPr>
              <w:pStyle w:val="TableText"/>
              <w:ind w:right="72"/>
            </w:pPr>
            <w:r w:rsidRPr="00363473">
              <w:t>462,504</w:t>
            </w:r>
          </w:p>
        </w:tc>
        <w:tc>
          <w:tcPr>
            <w:tcW w:w="1800" w:type="dxa"/>
            <w:tcBorders>
              <w:right w:val="nil"/>
            </w:tcBorders>
          </w:tcPr>
          <w:p w14:paraId="53752E2B" w14:textId="77777777" w:rsidR="004D3BA7" w:rsidRDefault="004D3BA7" w:rsidP="00333453">
            <w:pPr>
              <w:pStyle w:val="TableText"/>
              <w:ind w:right="72"/>
            </w:pPr>
            <w:r w:rsidRPr="00363473">
              <w:t>100.0</w:t>
            </w:r>
          </w:p>
        </w:tc>
      </w:tr>
    </w:tbl>
    <w:p w14:paraId="29FAA063" w14:textId="77777777" w:rsidR="004D3BA7" w:rsidRDefault="004D3BA7" w:rsidP="004D3BA7">
      <w:pPr>
        <w:pStyle w:val="Caption"/>
        <w:keepLines/>
        <w:pageBreakBefore/>
      </w:pPr>
      <w:bookmarkStart w:id="818" w:name="_Toc43295045"/>
      <w:bookmarkStart w:id="819" w:name="_Toc221178084"/>
      <w:r>
        <w:lastRenderedPageBreak/>
        <w:t>Table 7.A.</w:t>
      </w:r>
      <w:r>
        <w:fldChar w:fldCharType="begin"/>
      </w:r>
      <w:r>
        <w:instrText>SEQ Table_7.A. \* ARABIC</w:instrText>
      </w:r>
      <w:r>
        <w:fldChar w:fldCharType="separate"/>
      </w:r>
      <w:r>
        <w:rPr>
          <w:noProof/>
        </w:rPr>
        <w:t>3</w:t>
      </w:r>
      <w:r>
        <w:fldChar w:fldCharType="end"/>
      </w:r>
      <w:r>
        <w:t xml:space="preserve">  </w:t>
      </w:r>
      <w:r>
        <w:rPr>
          <w:lang w:bidi="en-US"/>
        </w:rPr>
        <w:t>Overall Theta Score Distribution for Grade Ten</w:t>
      </w:r>
      <w:bookmarkEnd w:id="818"/>
      <w:bookmarkEnd w:id="819"/>
    </w:p>
    <w:tbl>
      <w:tblPr>
        <w:tblStyle w:val="TRs"/>
        <w:tblW w:w="8730" w:type="dxa"/>
        <w:tblLayout w:type="fixed"/>
        <w:tblLook w:val="04A0" w:firstRow="1" w:lastRow="0" w:firstColumn="1" w:lastColumn="0" w:noHBand="0" w:noVBand="1"/>
        <w:tblDescription w:val="Overall Theta Score Distribution for Grade Ten"/>
      </w:tblPr>
      <w:tblGrid>
        <w:gridCol w:w="2340"/>
        <w:gridCol w:w="1440"/>
        <w:gridCol w:w="1530"/>
        <w:gridCol w:w="1620"/>
        <w:gridCol w:w="1800"/>
      </w:tblGrid>
      <w:tr w:rsidR="004D3BA7" w:rsidRPr="004C46B3" w14:paraId="0DF7D9C8" w14:textId="77777777" w:rsidTr="00333453">
        <w:trPr>
          <w:cnfStyle w:val="100000000000" w:firstRow="1" w:lastRow="0" w:firstColumn="0" w:lastColumn="0" w:oddVBand="0" w:evenVBand="0" w:oddHBand="0" w:evenHBand="0" w:firstRowFirstColumn="0" w:firstRowLastColumn="0" w:lastRowFirstColumn="0" w:lastRowLastColumn="0"/>
        </w:trPr>
        <w:tc>
          <w:tcPr>
            <w:tcW w:w="2340" w:type="dxa"/>
          </w:tcPr>
          <w:p w14:paraId="0EE7B6EE" w14:textId="77777777" w:rsidR="004D3BA7" w:rsidRPr="004C46B3" w:rsidRDefault="004D3BA7" w:rsidP="00333453">
            <w:pPr>
              <w:pStyle w:val="TableHead"/>
              <w:keepNext/>
              <w:keepLines/>
            </w:pPr>
            <w:r>
              <w:t>Theta Score</w:t>
            </w:r>
          </w:p>
        </w:tc>
        <w:tc>
          <w:tcPr>
            <w:tcW w:w="1440" w:type="dxa"/>
          </w:tcPr>
          <w:p w14:paraId="6A618E71" w14:textId="77777777" w:rsidR="004D3BA7" w:rsidRPr="004C46B3" w:rsidRDefault="004D3BA7" w:rsidP="00333453">
            <w:pPr>
              <w:pStyle w:val="TableHead"/>
              <w:keepNext/>
              <w:keepLines/>
            </w:pPr>
            <w:r>
              <w:t>N</w:t>
            </w:r>
          </w:p>
        </w:tc>
        <w:tc>
          <w:tcPr>
            <w:tcW w:w="1530" w:type="dxa"/>
          </w:tcPr>
          <w:p w14:paraId="3BA277EB" w14:textId="77777777" w:rsidR="004D3BA7" w:rsidRPr="004C46B3" w:rsidRDefault="004D3BA7" w:rsidP="00333453">
            <w:pPr>
              <w:pStyle w:val="TableHead"/>
              <w:keepNext/>
              <w:keepLines/>
            </w:pPr>
            <w:r>
              <w:t>Percent</w:t>
            </w:r>
          </w:p>
        </w:tc>
        <w:tc>
          <w:tcPr>
            <w:tcW w:w="1620" w:type="dxa"/>
          </w:tcPr>
          <w:p w14:paraId="62DF374E" w14:textId="77777777" w:rsidR="004D3BA7" w:rsidDel="00F46A6A" w:rsidRDefault="004D3BA7" w:rsidP="00333453">
            <w:pPr>
              <w:pStyle w:val="TableHead"/>
              <w:keepNext/>
              <w:keepLines/>
            </w:pPr>
            <w:r>
              <w:t>Cumulative Frequency</w:t>
            </w:r>
          </w:p>
        </w:tc>
        <w:tc>
          <w:tcPr>
            <w:tcW w:w="1800" w:type="dxa"/>
          </w:tcPr>
          <w:p w14:paraId="2859895F" w14:textId="77777777" w:rsidR="004D3BA7" w:rsidRDefault="004D3BA7" w:rsidP="00333453">
            <w:pPr>
              <w:pStyle w:val="TableHead"/>
              <w:keepNext/>
              <w:keepLines/>
            </w:pPr>
            <w:r>
              <w:t>Cumulative Percent</w:t>
            </w:r>
          </w:p>
        </w:tc>
      </w:tr>
      <w:tr w:rsidR="004D3BA7" w14:paraId="00549089" w14:textId="77777777" w:rsidTr="00333453">
        <w:tc>
          <w:tcPr>
            <w:tcW w:w="2340" w:type="dxa"/>
            <w:vAlign w:val="center"/>
          </w:tcPr>
          <w:p w14:paraId="786A8014" w14:textId="77777777" w:rsidR="004D3BA7" w:rsidRDefault="004D3BA7" w:rsidP="00333453">
            <w:pPr>
              <w:pStyle w:val="TableText"/>
              <w:keepNext/>
              <w:keepLines/>
            </w:pPr>
            <w:r>
              <w:rPr>
                <w:rFonts w:ascii="Arial Symbol" w:hAnsi="Arial Symbol"/>
              </w:rPr>
              <w:t xml:space="preserve">j </w:t>
            </w:r>
            <w:r>
              <w:t>= -4.0</w:t>
            </w:r>
          </w:p>
        </w:tc>
        <w:tc>
          <w:tcPr>
            <w:tcW w:w="1440" w:type="dxa"/>
          </w:tcPr>
          <w:p w14:paraId="28C088D6" w14:textId="77777777" w:rsidR="004D3BA7" w:rsidRDefault="004D3BA7" w:rsidP="00333453">
            <w:pPr>
              <w:pStyle w:val="TableText"/>
              <w:keepNext/>
              <w:keepLines/>
            </w:pPr>
            <w:r w:rsidRPr="002C4DFB">
              <w:t>15</w:t>
            </w:r>
          </w:p>
        </w:tc>
        <w:tc>
          <w:tcPr>
            <w:tcW w:w="1530" w:type="dxa"/>
            <w:tcBorders>
              <w:right w:val="nil"/>
            </w:tcBorders>
          </w:tcPr>
          <w:p w14:paraId="7D4E4019" w14:textId="77777777" w:rsidR="004D3BA7" w:rsidRDefault="004D3BA7" w:rsidP="00333453">
            <w:pPr>
              <w:pStyle w:val="TableText"/>
              <w:keepNext/>
              <w:keepLines/>
            </w:pPr>
            <w:r w:rsidRPr="002C4DFB">
              <w:t>0.1</w:t>
            </w:r>
          </w:p>
        </w:tc>
        <w:tc>
          <w:tcPr>
            <w:tcW w:w="1620" w:type="dxa"/>
            <w:tcBorders>
              <w:right w:val="nil"/>
            </w:tcBorders>
          </w:tcPr>
          <w:p w14:paraId="3DFDEE6D" w14:textId="77777777" w:rsidR="004D3BA7" w:rsidRDefault="004D3BA7" w:rsidP="00333453">
            <w:pPr>
              <w:pStyle w:val="TableText"/>
              <w:keepNext/>
              <w:keepLines/>
              <w:ind w:right="72"/>
            </w:pPr>
            <w:r w:rsidRPr="002C4DFB">
              <w:t>15</w:t>
            </w:r>
          </w:p>
        </w:tc>
        <w:tc>
          <w:tcPr>
            <w:tcW w:w="1800" w:type="dxa"/>
            <w:tcBorders>
              <w:right w:val="nil"/>
            </w:tcBorders>
          </w:tcPr>
          <w:p w14:paraId="51B0A270" w14:textId="77777777" w:rsidR="004D3BA7" w:rsidRDefault="004D3BA7" w:rsidP="00333453">
            <w:pPr>
              <w:pStyle w:val="TableText"/>
              <w:keepNext/>
              <w:keepLines/>
              <w:ind w:right="72"/>
            </w:pPr>
            <w:r w:rsidRPr="002C4DFB">
              <w:t>0.1</w:t>
            </w:r>
          </w:p>
        </w:tc>
      </w:tr>
      <w:tr w:rsidR="004D3BA7" w14:paraId="77447199" w14:textId="77777777" w:rsidTr="00333453">
        <w:tc>
          <w:tcPr>
            <w:tcW w:w="2340" w:type="dxa"/>
            <w:vAlign w:val="center"/>
          </w:tcPr>
          <w:p w14:paraId="4739962F" w14:textId="77777777" w:rsidR="004D3BA7" w:rsidRPr="00295158" w:rsidRDefault="004D3BA7" w:rsidP="00333453">
            <w:pPr>
              <w:pStyle w:val="TableText"/>
              <w:keepNext/>
              <w:keepLines/>
            </w:pPr>
            <w:r>
              <w:t xml:space="preserve">-4.0 &lt; </w:t>
            </w:r>
            <w:r>
              <w:rPr>
                <w:rFonts w:ascii="Arial Symbol" w:hAnsi="Arial Symbol"/>
              </w:rPr>
              <w:t xml:space="preserve">j </w:t>
            </w:r>
            <w:r>
              <w:t>≤ -3.5</w:t>
            </w:r>
          </w:p>
        </w:tc>
        <w:tc>
          <w:tcPr>
            <w:tcW w:w="1440" w:type="dxa"/>
          </w:tcPr>
          <w:p w14:paraId="07436EAF" w14:textId="77777777" w:rsidR="004D3BA7" w:rsidRDefault="004D3BA7" w:rsidP="00333453">
            <w:pPr>
              <w:pStyle w:val="TableText"/>
              <w:keepNext/>
              <w:keepLines/>
            </w:pPr>
            <w:r>
              <w:t>0</w:t>
            </w:r>
          </w:p>
        </w:tc>
        <w:tc>
          <w:tcPr>
            <w:tcW w:w="1530" w:type="dxa"/>
            <w:tcBorders>
              <w:right w:val="nil"/>
            </w:tcBorders>
          </w:tcPr>
          <w:p w14:paraId="40F9D6C3" w14:textId="77777777" w:rsidR="004D3BA7" w:rsidRDefault="004D3BA7" w:rsidP="00333453">
            <w:pPr>
              <w:pStyle w:val="TableText"/>
              <w:keepNext/>
              <w:keepLines/>
            </w:pPr>
            <w:r w:rsidRPr="00363473">
              <w:t>0.0</w:t>
            </w:r>
          </w:p>
        </w:tc>
        <w:tc>
          <w:tcPr>
            <w:tcW w:w="1620" w:type="dxa"/>
            <w:tcBorders>
              <w:right w:val="nil"/>
            </w:tcBorders>
          </w:tcPr>
          <w:p w14:paraId="4BB0D09B" w14:textId="77777777" w:rsidR="004D3BA7" w:rsidRDefault="004D3BA7" w:rsidP="00333453">
            <w:pPr>
              <w:pStyle w:val="TableText"/>
              <w:keepNext/>
              <w:keepLines/>
              <w:ind w:right="72"/>
            </w:pPr>
            <w:r>
              <w:t>15</w:t>
            </w:r>
          </w:p>
        </w:tc>
        <w:tc>
          <w:tcPr>
            <w:tcW w:w="1800" w:type="dxa"/>
            <w:tcBorders>
              <w:right w:val="nil"/>
            </w:tcBorders>
          </w:tcPr>
          <w:p w14:paraId="593F9503" w14:textId="77777777" w:rsidR="004D3BA7" w:rsidRDefault="004D3BA7" w:rsidP="00333453">
            <w:pPr>
              <w:pStyle w:val="TableText"/>
              <w:keepNext/>
              <w:keepLines/>
              <w:ind w:right="72"/>
            </w:pPr>
            <w:r>
              <w:t>0.1</w:t>
            </w:r>
          </w:p>
        </w:tc>
      </w:tr>
      <w:tr w:rsidR="004D3BA7" w14:paraId="4512C36D" w14:textId="77777777" w:rsidTr="00333453">
        <w:tc>
          <w:tcPr>
            <w:tcW w:w="2340" w:type="dxa"/>
            <w:vAlign w:val="center"/>
          </w:tcPr>
          <w:p w14:paraId="17C6EECC" w14:textId="77777777" w:rsidR="004D3BA7" w:rsidRPr="00295158" w:rsidRDefault="004D3BA7" w:rsidP="00333453">
            <w:pPr>
              <w:pStyle w:val="TableText"/>
              <w:keepNext/>
              <w:keepLines/>
            </w:pPr>
            <w:r>
              <w:t xml:space="preserve">-3.5 &lt; </w:t>
            </w:r>
            <w:r>
              <w:rPr>
                <w:rFonts w:ascii="Arial Symbol" w:hAnsi="Arial Symbol"/>
              </w:rPr>
              <w:t xml:space="preserve">j </w:t>
            </w:r>
            <w:r>
              <w:t>≤ -3.0</w:t>
            </w:r>
          </w:p>
        </w:tc>
        <w:tc>
          <w:tcPr>
            <w:tcW w:w="1440" w:type="dxa"/>
          </w:tcPr>
          <w:p w14:paraId="45C3D775" w14:textId="77777777" w:rsidR="004D3BA7" w:rsidRDefault="004D3BA7" w:rsidP="00333453">
            <w:pPr>
              <w:pStyle w:val="TableText"/>
              <w:keepNext/>
              <w:keepLines/>
            </w:pPr>
            <w:r w:rsidRPr="00B7349B">
              <w:t>40</w:t>
            </w:r>
          </w:p>
        </w:tc>
        <w:tc>
          <w:tcPr>
            <w:tcW w:w="1530" w:type="dxa"/>
            <w:tcBorders>
              <w:right w:val="nil"/>
            </w:tcBorders>
          </w:tcPr>
          <w:p w14:paraId="052D8B0F" w14:textId="77777777" w:rsidR="004D3BA7" w:rsidRDefault="004D3BA7" w:rsidP="00333453">
            <w:pPr>
              <w:pStyle w:val="TableText"/>
              <w:keepNext/>
              <w:keepLines/>
            </w:pPr>
            <w:r w:rsidRPr="00B7349B">
              <w:t>0.2</w:t>
            </w:r>
          </w:p>
        </w:tc>
        <w:tc>
          <w:tcPr>
            <w:tcW w:w="1620" w:type="dxa"/>
            <w:tcBorders>
              <w:right w:val="nil"/>
            </w:tcBorders>
          </w:tcPr>
          <w:p w14:paraId="3F3C72F9" w14:textId="77777777" w:rsidR="004D3BA7" w:rsidRDefault="004D3BA7" w:rsidP="00333453">
            <w:pPr>
              <w:pStyle w:val="TableText"/>
              <w:keepNext/>
              <w:keepLines/>
              <w:ind w:right="72"/>
            </w:pPr>
            <w:r w:rsidRPr="00B7349B">
              <w:t>55</w:t>
            </w:r>
          </w:p>
        </w:tc>
        <w:tc>
          <w:tcPr>
            <w:tcW w:w="1800" w:type="dxa"/>
            <w:tcBorders>
              <w:right w:val="nil"/>
            </w:tcBorders>
          </w:tcPr>
          <w:p w14:paraId="0D13A0F6" w14:textId="77777777" w:rsidR="004D3BA7" w:rsidRDefault="004D3BA7" w:rsidP="00333453">
            <w:pPr>
              <w:pStyle w:val="TableText"/>
              <w:keepNext/>
              <w:keepLines/>
              <w:ind w:right="72"/>
            </w:pPr>
            <w:r w:rsidRPr="00B7349B">
              <w:t>0.2</w:t>
            </w:r>
          </w:p>
        </w:tc>
      </w:tr>
      <w:tr w:rsidR="004D3BA7" w14:paraId="59F443D9" w14:textId="77777777" w:rsidTr="00333453">
        <w:tc>
          <w:tcPr>
            <w:tcW w:w="2340" w:type="dxa"/>
            <w:vAlign w:val="center"/>
          </w:tcPr>
          <w:p w14:paraId="7BE00010" w14:textId="77777777" w:rsidR="004D3BA7" w:rsidRDefault="004D3BA7" w:rsidP="00333453">
            <w:pPr>
              <w:pStyle w:val="TableText"/>
              <w:keepNext/>
              <w:keepLines/>
            </w:pPr>
            <w:r>
              <w:t xml:space="preserve">-3.0 &lt; </w:t>
            </w:r>
            <w:r>
              <w:rPr>
                <w:rFonts w:ascii="Arial Symbol" w:hAnsi="Arial Symbol"/>
              </w:rPr>
              <w:t xml:space="preserve">j </w:t>
            </w:r>
            <w:r>
              <w:t>≤ -2.5</w:t>
            </w:r>
          </w:p>
        </w:tc>
        <w:tc>
          <w:tcPr>
            <w:tcW w:w="1440" w:type="dxa"/>
          </w:tcPr>
          <w:p w14:paraId="5B6F735A" w14:textId="77777777" w:rsidR="004D3BA7" w:rsidRDefault="004D3BA7" w:rsidP="00333453">
            <w:pPr>
              <w:pStyle w:val="TableText"/>
              <w:keepNext/>
              <w:keepLines/>
            </w:pPr>
            <w:r w:rsidRPr="00B7349B">
              <w:t>114</w:t>
            </w:r>
          </w:p>
        </w:tc>
        <w:tc>
          <w:tcPr>
            <w:tcW w:w="1530" w:type="dxa"/>
            <w:tcBorders>
              <w:right w:val="nil"/>
            </w:tcBorders>
          </w:tcPr>
          <w:p w14:paraId="5DA9222E" w14:textId="77777777" w:rsidR="004D3BA7" w:rsidRDefault="004D3BA7" w:rsidP="00333453">
            <w:pPr>
              <w:pStyle w:val="TableText"/>
              <w:keepNext/>
              <w:keepLines/>
            </w:pPr>
            <w:r w:rsidRPr="00B7349B">
              <w:t>0.5</w:t>
            </w:r>
          </w:p>
        </w:tc>
        <w:tc>
          <w:tcPr>
            <w:tcW w:w="1620" w:type="dxa"/>
            <w:tcBorders>
              <w:right w:val="nil"/>
            </w:tcBorders>
          </w:tcPr>
          <w:p w14:paraId="3C911A6C" w14:textId="77777777" w:rsidR="004D3BA7" w:rsidRDefault="004D3BA7" w:rsidP="00333453">
            <w:pPr>
              <w:pStyle w:val="TableText"/>
              <w:keepNext/>
              <w:keepLines/>
              <w:ind w:right="72"/>
            </w:pPr>
            <w:r w:rsidRPr="00B7349B">
              <w:t>169</w:t>
            </w:r>
          </w:p>
        </w:tc>
        <w:tc>
          <w:tcPr>
            <w:tcW w:w="1800" w:type="dxa"/>
            <w:tcBorders>
              <w:right w:val="nil"/>
            </w:tcBorders>
          </w:tcPr>
          <w:p w14:paraId="25AF87AA" w14:textId="77777777" w:rsidR="004D3BA7" w:rsidRDefault="004D3BA7" w:rsidP="00333453">
            <w:pPr>
              <w:pStyle w:val="TableText"/>
              <w:keepNext/>
              <w:keepLines/>
              <w:ind w:right="72"/>
            </w:pPr>
            <w:r w:rsidRPr="00B7349B">
              <w:t>0.7</w:t>
            </w:r>
          </w:p>
        </w:tc>
      </w:tr>
      <w:tr w:rsidR="004D3BA7" w14:paraId="6F199E0B" w14:textId="77777777" w:rsidTr="00333453">
        <w:tc>
          <w:tcPr>
            <w:tcW w:w="2340" w:type="dxa"/>
            <w:vAlign w:val="center"/>
          </w:tcPr>
          <w:p w14:paraId="0ADBB36D" w14:textId="77777777" w:rsidR="004D3BA7" w:rsidRDefault="004D3BA7" w:rsidP="00333453">
            <w:pPr>
              <w:pStyle w:val="TableText"/>
              <w:keepNext/>
              <w:keepLines/>
            </w:pPr>
            <w:r>
              <w:t xml:space="preserve">-2.5 &lt; </w:t>
            </w:r>
            <w:r>
              <w:rPr>
                <w:rFonts w:ascii="Arial Symbol" w:hAnsi="Arial Symbol"/>
              </w:rPr>
              <w:t xml:space="preserve">j </w:t>
            </w:r>
            <w:r>
              <w:t>≤ -2.0</w:t>
            </w:r>
          </w:p>
        </w:tc>
        <w:tc>
          <w:tcPr>
            <w:tcW w:w="1440" w:type="dxa"/>
          </w:tcPr>
          <w:p w14:paraId="297F1D0A" w14:textId="77777777" w:rsidR="004D3BA7" w:rsidRDefault="004D3BA7" w:rsidP="00333453">
            <w:pPr>
              <w:pStyle w:val="TableText"/>
              <w:keepNext/>
              <w:keepLines/>
            </w:pPr>
            <w:r w:rsidRPr="00B7349B">
              <w:t>586</w:t>
            </w:r>
          </w:p>
        </w:tc>
        <w:tc>
          <w:tcPr>
            <w:tcW w:w="1530" w:type="dxa"/>
            <w:tcBorders>
              <w:right w:val="nil"/>
            </w:tcBorders>
          </w:tcPr>
          <w:p w14:paraId="0C89C434" w14:textId="77777777" w:rsidR="004D3BA7" w:rsidRDefault="004D3BA7" w:rsidP="00333453">
            <w:pPr>
              <w:pStyle w:val="TableText"/>
              <w:keepNext/>
              <w:keepLines/>
            </w:pPr>
            <w:r w:rsidRPr="00B7349B">
              <w:t>2.5</w:t>
            </w:r>
          </w:p>
        </w:tc>
        <w:tc>
          <w:tcPr>
            <w:tcW w:w="1620" w:type="dxa"/>
            <w:tcBorders>
              <w:right w:val="nil"/>
            </w:tcBorders>
          </w:tcPr>
          <w:p w14:paraId="1C38C1E1" w14:textId="77777777" w:rsidR="004D3BA7" w:rsidRDefault="004D3BA7" w:rsidP="00333453">
            <w:pPr>
              <w:pStyle w:val="TableText"/>
              <w:keepNext/>
              <w:keepLines/>
              <w:ind w:right="72"/>
            </w:pPr>
            <w:r w:rsidRPr="00B7349B">
              <w:t>755</w:t>
            </w:r>
          </w:p>
        </w:tc>
        <w:tc>
          <w:tcPr>
            <w:tcW w:w="1800" w:type="dxa"/>
            <w:tcBorders>
              <w:right w:val="nil"/>
            </w:tcBorders>
          </w:tcPr>
          <w:p w14:paraId="4872970D" w14:textId="77777777" w:rsidR="004D3BA7" w:rsidRDefault="004D3BA7" w:rsidP="00333453">
            <w:pPr>
              <w:pStyle w:val="TableText"/>
              <w:keepNext/>
              <w:keepLines/>
              <w:ind w:right="72"/>
            </w:pPr>
            <w:r w:rsidRPr="00B7349B">
              <w:t>3.2</w:t>
            </w:r>
          </w:p>
        </w:tc>
      </w:tr>
      <w:tr w:rsidR="004D3BA7" w14:paraId="229EE910" w14:textId="77777777" w:rsidTr="00333453">
        <w:tc>
          <w:tcPr>
            <w:tcW w:w="2340" w:type="dxa"/>
            <w:vAlign w:val="center"/>
          </w:tcPr>
          <w:p w14:paraId="44D10169" w14:textId="77777777" w:rsidR="004D3BA7" w:rsidRPr="00295158" w:rsidRDefault="004D3BA7" w:rsidP="00333453">
            <w:pPr>
              <w:pStyle w:val="TableText"/>
              <w:keepNext/>
            </w:pPr>
            <w:r>
              <w:t xml:space="preserve">-2.0 &lt; </w:t>
            </w:r>
            <w:r>
              <w:rPr>
                <w:rFonts w:ascii="Arial Symbol" w:hAnsi="Arial Symbol"/>
              </w:rPr>
              <w:t xml:space="preserve">j </w:t>
            </w:r>
            <w:r>
              <w:t>≤ -1.5</w:t>
            </w:r>
          </w:p>
        </w:tc>
        <w:tc>
          <w:tcPr>
            <w:tcW w:w="1440" w:type="dxa"/>
          </w:tcPr>
          <w:p w14:paraId="212FE4E6" w14:textId="77777777" w:rsidR="004D3BA7" w:rsidRDefault="004D3BA7" w:rsidP="00333453">
            <w:pPr>
              <w:pStyle w:val="TableText"/>
            </w:pPr>
            <w:r w:rsidRPr="00B7349B">
              <w:t>1,531</w:t>
            </w:r>
          </w:p>
        </w:tc>
        <w:tc>
          <w:tcPr>
            <w:tcW w:w="1530" w:type="dxa"/>
            <w:tcBorders>
              <w:right w:val="nil"/>
            </w:tcBorders>
          </w:tcPr>
          <w:p w14:paraId="456D1788" w14:textId="77777777" w:rsidR="004D3BA7" w:rsidRDefault="004D3BA7" w:rsidP="00333453">
            <w:pPr>
              <w:pStyle w:val="TableText"/>
            </w:pPr>
            <w:r w:rsidRPr="00B7349B">
              <w:t>6.6</w:t>
            </w:r>
          </w:p>
        </w:tc>
        <w:tc>
          <w:tcPr>
            <w:tcW w:w="1620" w:type="dxa"/>
            <w:tcBorders>
              <w:right w:val="nil"/>
            </w:tcBorders>
          </w:tcPr>
          <w:p w14:paraId="052C9D4B" w14:textId="77777777" w:rsidR="004D3BA7" w:rsidRDefault="004D3BA7" w:rsidP="00333453">
            <w:pPr>
              <w:pStyle w:val="TableText"/>
              <w:ind w:right="72"/>
            </w:pPr>
            <w:r w:rsidRPr="00B7349B">
              <w:t>2,286</w:t>
            </w:r>
          </w:p>
        </w:tc>
        <w:tc>
          <w:tcPr>
            <w:tcW w:w="1800" w:type="dxa"/>
            <w:tcBorders>
              <w:right w:val="nil"/>
            </w:tcBorders>
          </w:tcPr>
          <w:p w14:paraId="1B9AF468" w14:textId="77777777" w:rsidR="004D3BA7" w:rsidRDefault="004D3BA7" w:rsidP="00333453">
            <w:pPr>
              <w:pStyle w:val="TableText"/>
              <w:ind w:right="72"/>
            </w:pPr>
            <w:r w:rsidRPr="00B7349B">
              <w:t>9.8</w:t>
            </w:r>
          </w:p>
        </w:tc>
      </w:tr>
      <w:tr w:rsidR="004D3BA7" w14:paraId="1CDDCB0B" w14:textId="77777777" w:rsidTr="00333453">
        <w:tc>
          <w:tcPr>
            <w:tcW w:w="2340" w:type="dxa"/>
            <w:vAlign w:val="center"/>
          </w:tcPr>
          <w:p w14:paraId="455FD5E4" w14:textId="77777777" w:rsidR="004D3BA7" w:rsidRPr="00295158" w:rsidRDefault="004D3BA7" w:rsidP="00333453">
            <w:pPr>
              <w:pStyle w:val="TableText"/>
            </w:pPr>
            <w:r>
              <w:t xml:space="preserve">-1.5 &lt; </w:t>
            </w:r>
            <w:r>
              <w:rPr>
                <w:rFonts w:ascii="Arial Symbol" w:hAnsi="Arial Symbol"/>
              </w:rPr>
              <w:t xml:space="preserve">j </w:t>
            </w:r>
            <w:r>
              <w:t>≤ -1.0</w:t>
            </w:r>
          </w:p>
        </w:tc>
        <w:tc>
          <w:tcPr>
            <w:tcW w:w="1440" w:type="dxa"/>
          </w:tcPr>
          <w:p w14:paraId="089D65D2" w14:textId="77777777" w:rsidR="004D3BA7" w:rsidRDefault="004D3BA7" w:rsidP="00333453">
            <w:pPr>
              <w:pStyle w:val="TableText"/>
            </w:pPr>
            <w:r w:rsidRPr="00B7349B">
              <w:t>3,181</w:t>
            </w:r>
          </w:p>
        </w:tc>
        <w:tc>
          <w:tcPr>
            <w:tcW w:w="1530" w:type="dxa"/>
            <w:tcBorders>
              <w:right w:val="nil"/>
            </w:tcBorders>
          </w:tcPr>
          <w:p w14:paraId="1957E289" w14:textId="77777777" w:rsidR="004D3BA7" w:rsidRDefault="004D3BA7" w:rsidP="00333453">
            <w:pPr>
              <w:pStyle w:val="TableText"/>
            </w:pPr>
            <w:r w:rsidRPr="00B7349B">
              <w:t>13.6</w:t>
            </w:r>
          </w:p>
        </w:tc>
        <w:tc>
          <w:tcPr>
            <w:tcW w:w="1620" w:type="dxa"/>
            <w:tcBorders>
              <w:right w:val="nil"/>
            </w:tcBorders>
          </w:tcPr>
          <w:p w14:paraId="5B9A72EA" w14:textId="77777777" w:rsidR="004D3BA7" w:rsidRDefault="004D3BA7" w:rsidP="00333453">
            <w:pPr>
              <w:pStyle w:val="TableText"/>
              <w:ind w:right="72"/>
            </w:pPr>
            <w:r w:rsidRPr="00B7349B">
              <w:t>5,467</w:t>
            </w:r>
          </w:p>
        </w:tc>
        <w:tc>
          <w:tcPr>
            <w:tcW w:w="1800" w:type="dxa"/>
            <w:tcBorders>
              <w:right w:val="nil"/>
            </w:tcBorders>
          </w:tcPr>
          <w:p w14:paraId="4F377058" w14:textId="77777777" w:rsidR="004D3BA7" w:rsidRDefault="004D3BA7" w:rsidP="00333453">
            <w:pPr>
              <w:pStyle w:val="TableText"/>
              <w:ind w:right="72"/>
            </w:pPr>
            <w:r w:rsidRPr="00B7349B">
              <w:t>23.4</w:t>
            </w:r>
          </w:p>
        </w:tc>
      </w:tr>
      <w:tr w:rsidR="004D3BA7" w14:paraId="1231B4A4" w14:textId="77777777" w:rsidTr="00333453">
        <w:tc>
          <w:tcPr>
            <w:tcW w:w="2340" w:type="dxa"/>
            <w:vAlign w:val="center"/>
          </w:tcPr>
          <w:p w14:paraId="03C32E21" w14:textId="77777777" w:rsidR="004D3BA7" w:rsidRDefault="004D3BA7" w:rsidP="00333453">
            <w:pPr>
              <w:pStyle w:val="TableText"/>
            </w:pPr>
            <w:r>
              <w:t xml:space="preserve">-1.0 &lt; </w:t>
            </w:r>
            <w:r>
              <w:rPr>
                <w:rFonts w:ascii="Arial Symbol" w:hAnsi="Arial Symbol"/>
              </w:rPr>
              <w:t xml:space="preserve">j </w:t>
            </w:r>
            <w:r>
              <w:t>≤ -0.5</w:t>
            </w:r>
          </w:p>
        </w:tc>
        <w:tc>
          <w:tcPr>
            <w:tcW w:w="1440" w:type="dxa"/>
          </w:tcPr>
          <w:p w14:paraId="71CD6640" w14:textId="77777777" w:rsidR="004D3BA7" w:rsidRDefault="004D3BA7" w:rsidP="00333453">
            <w:pPr>
              <w:pStyle w:val="TableText"/>
            </w:pPr>
            <w:r w:rsidRPr="00B7349B">
              <w:t>4,058</w:t>
            </w:r>
          </w:p>
        </w:tc>
        <w:tc>
          <w:tcPr>
            <w:tcW w:w="1530" w:type="dxa"/>
            <w:tcBorders>
              <w:right w:val="nil"/>
            </w:tcBorders>
          </w:tcPr>
          <w:p w14:paraId="6FD8A347" w14:textId="77777777" w:rsidR="004D3BA7" w:rsidRDefault="004D3BA7" w:rsidP="00333453">
            <w:pPr>
              <w:pStyle w:val="TableText"/>
            </w:pPr>
            <w:r w:rsidRPr="00B7349B">
              <w:t>17.4</w:t>
            </w:r>
          </w:p>
        </w:tc>
        <w:tc>
          <w:tcPr>
            <w:tcW w:w="1620" w:type="dxa"/>
            <w:tcBorders>
              <w:right w:val="nil"/>
            </w:tcBorders>
          </w:tcPr>
          <w:p w14:paraId="64FCC8B6" w14:textId="77777777" w:rsidR="004D3BA7" w:rsidRDefault="004D3BA7" w:rsidP="00333453">
            <w:pPr>
              <w:pStyle w:val="TableText"/>
              <w:ind w:right="72"/>
            </w:pPr>
            <w:r w:rsidRPr="00B7349B">
              <w:t>9,525</w:t>
            </w:r>
          </w:p>
        </w:tc>
        <w:tc>
          <w:tcPr>
            <w:tcW w:w="1800" w:type="dxa"/>
            <w:tcBorders>
              <w:right w:val="nil"/>
            </w:tcBorders>
          </w:tcPr>
          <w:p w14:paraId="50ACD9F0" w14:textId="77777777" w:rsidR="004D3BA7" w:rsidRDefault="004D3BA7" w:rsidP="00333453">
            <w:pPr>
              <w:pStyle w:val="TableText"/>
              <w:ind w:right="72"/>
            </w:pPr>
            <w:r w:rsidRPr="00B7349B">
              <w:t>40.8</w:t>
            </w:r>
          </w:p>
        </w:tc>
      </w:tr>
      <w:tr w:rsidR="004D3BA7" w14:paraId="60034D1F" w14:textId="77777777" w:rsidTr="00333453">
        <w:tc>
          <w:tcPr>
            <w:tcW w:w="2340" w:type="dxa"/>
            <w:vAlign w:val="center"/>
          </w:tcPr>
          <w:p w14:paraId="17EBB300" w14:textId="77777777" w:rsidR="004D3BA7" w:rsidRDefault="004D3BA7" w:rsidP="00333453">
            <w:pPr>
              <w:pStyle w:val="TableText"/>
            </w:pPr>
            <w:r>
              <w:t xml:space="preserve">-0.5 &lt; </w:t>
            </w:r>
            <w:r>
              <w:rPr>
                <w:rFonts w:ascii="Arial Symbol" w:hAnsi="Arial Symbol"/>
              </w:rPr>
              <w:t xml:space="preserve">j </w:t>
            </w:r>
            <w:r>
              <w:t>≤ 0</w:t>
            </w:r>
          </w:p>
        </w:tc>
        <w:tc>
          <w:tcPr>
            <w:tcW w:w="1440" w:type="dxa"/>
          </w:tcPr>
          <w:p w14:paraId="483EBC0D" w14:textId="77777777" w:rsidR="004D3BA7" w:rsidRDefault="004D3BA7" w:rsidP="00333453">
            <w:pPr>
              <w:pStyle w:val="TableText"/>
            </w:pPr>
            <w:r w:rsidRPr="00B7349B">
              <w:t>4,197</w:t>
            </w:r>
          </w:p>
        </w:tc>
        <w:tc>
          <w:tcPr>
            <w:tcW w:w="1530" w:type="dxa"/>
            <w:tcBorders>
              <w:right w:val="nil"/>
            </w:tcBorders>
          </w:tcPr>
          <w:p w14:paraId="29C10947" w14:textId="77777777" w:rsidR="004D3BA7" w:rsidRDefault="004D3BA7" w:rsidP="00333453">
            <w:pPr>
              <w:pStyle w:val="TableText"/>
            </w:pPr>
            <w:r w:rsidRPr="00B7349B">
              <w:t>18.0</w:t>
            </w:r>
          </w:p>
        </w:tc>
        <w:tc>
          <w:tcPr>
            <w:tcW w:w="1620" w:type="dxa"/>
            <w:tcBorders>
              <w:right w:val="nil"/>
            </w:tcBorders>
          </w:tcPr>
          <w:p w14:paraId="6D8DB85D" w14:textId="77777777" w:rsidR="004D3BA7" w:rsidRDefault="004D3BA7" w:rsidP="00333453">
            <w:pPr>
              <w:pStyle w:val="TableText"/>
              <w:ind w:right="72"/>
            </w:pPr>
            <w:r w:rsidRPr="00B7349B">
              <w:t>13,722</w:t>
            </w:r>
          </w:p>
        </w:tc>
        <w:tc>
          <w:tcPr>
            <w:tcW w:w="1800" w:type="dxa"/>
            <w:tcBorders>
              <w:right w:val="nil"/>
            </w:tcBorders>
          </w:tcPr>
          <w:p w14:paraId="70E6C43D" w14:textId="77777777" w:rsidR="004D3BA7" w:rsidRDefault="004D3BA7" w:rsidP="00333453">
            <w:pPr>
              <w:pStyle w:val="TableText"/>
              <w:ind w:right="72"/>
            </w:pPr>
            <w:r w:rsidRPr="00B7349B">
              <w:t>58.8</w:t>
            </w:r>
          </w:p>
        </w:tc>
      </w:tr>
      <w:tr w:rsidR="004D3BA7" w14:paraId="7280E523" w14:textId="77777777" w:rsidTr="00333453">
        <w:tc>
          <w:tcPr>
            <w:tcW w:w="2340" w:type="dxa"/>
            <w:vAlign w:val="center"/>
          </w:tcPr>
          <w:p w14:paraId="79B28CED" w14:textId="77777777" w:rsidR="004D3BA7" w:rsidRPr="00295158" w:rsidRDefault="004D3BA7" w:rsidP="00333453">
            <w:pPr>
              <w:pStyle w:val="TableText"/>
              <w:keepNext/>
            </w:pPr>
            <w:r>
              <w:t xml:space="preserve">0 &lt; </w:t>
            </w:r>
            <w:r>
              <w:rPr>
                <w:rFonts w:ascii="Arial Symbol" w:hAnsi="Arial Symbol"/>
              </w:rPr>
              <w:t xml:space="preserve">j </w:t>
            </w:r>
            <w:r>
              <w:t>≤ 0.5</w:t>
            </w:r>
          </w:p>
        </w:tc>
        <w:tc>
          <w:tcPr>
            <w:tcW w:w="1440" w:type="dxa"/>
          </w:tcPr>
          <w:p w14:paraId="51D56B2A" w14:textId="77777777" w:rsidR="004D3BA7" w:rsidRDefault="004D3BA7" w:rsidP="00333453">
            <w:pPr>
              <w:pStyle w:val="TableText"/>
            </w:pPr>
            <w:r w:rsidRPr="00B7349B">
              <w:t>4,113</w:t>
            </w:r>
          </w:p>
        </w:tc>
        <w:tc>
          <w:tcPr>
            <w:tcW w:w="1530" w:type="dxa"/>
            <w:tcBorders>
              <w:right w:val="nil"/>
            </w:tcBorders>
          </w:tcPr>
          <w:p w14:paraId="037D08E5" w14:textId="77777777" w:rsidR="004D3BA7" w:rsidRDefault="004D3BA7" w:rsidP="00333453">
            <w:pPr>
              <w:pStyle w:val="TableText"/>
            </w:pPr>
            <w:r w:rsidRPr="00B7349B">
              <w:t>17.6</w:t>
            </w:r>
          </w:p>
        </w:tc>
        <w:tc>
          <w:tcPr>
            <w:tcW w:w="1620" w:type="dxa"/>
            <w:tcBorders>
              <w:right w:val="nil"/>
            </w:tcBorders>
          </w:tcPr>
          <w:p w14:paraId="6ECAFC79" w14:textId="77777777" w:rsidR="004D3BA7" w:rsidRDefault="004D3BA7" w:rsidP="00333453">
            <w:pPr>
              <w:pStyle w:val="TableText"/>
              <w:ind w:right="72"/>
            </w:pPr>
            <w:r w:rsidRPr="00B7349B">
              <w:t>17,835</w:t>
            </w:r>
          </w:p>
        </w:tc>
        <w:tc>
          <w:tcPr>
            <w:tcW w:w="1800" w:type="dxa"/>
            <w:tcBorders>
              <w:right w:val="nil"/>
            </w:tcBorders>
          </w:tcPr>
          <w:p w14:paraId="7C44B280" w14:textId="77777777" w:rsidR="004D3BA7" w:rsidRDefault="004D3BA7" w:rsidP="00333453">
            <w:pPr>
              <w:pStyle w:val="TableText"/>
              <w:ind w:right="72"/>
            </w:pPr>
            <w:r w:rsidRPr="00B7349B">
              <w:t>76.5</w:t>
            </w:r>
          </w:p>
        </w:tc>
      </w:tr>
      <w:tr w:rsidR="004D3BA7" w14:paraId="2E7A25BE" w14:textId="77777777" w:rsidTr="00333453">
        <w:tc>
          <w:tcPr>
            <w:tcW w:w="2340" w:type="dxa"/>
            <w:vAlign w:val="center"/>
          </w:tcPr>
          <w:p w14:paraId="55E36DAB" w14:textId="77777777" w:rsidR="004D3BA7" w:rsidRPr="00295158" w:rsidRDefault="004D3BA7" w:rsidP="00333453">
            <w:pPr>
              <w:pStyle w:val="TableText"/>
            </w:pPr>
            <w:r>
              <w:t xml:space="preserve">0.5 &lt; </w:t>
            </w:r>
            <w:r>
              <w:rPr>
                <w:rFonts w:ascii="Arial Symbol" w:hAnsi="Arial Symbol"/>
              </w:rPr>
              <w:t xml:space="preserve">j </w:t>
            </w:r>
            <w:r>
              <w:t>≤ 1.0</w:t>
            </w:r>
          </w:p>
        </w:tc>
        <w:tc>
          <w:tcPr>
            <w:tcW w:w="1440" w:type="dxa"/>
          </w:tcPr>
          <w:p w14:paraId="10F32000" w14:textId="77777777" w:rsidR="004D3BA7" w:rsidRDefault="004D3BA7" w:rsidP="00333453">
            <w:pPr>
              <w:pStyle w:val="TableText"/>
            </w:pPr>
            <w:r w:rsidRPr="00B7349B">
              <w:t>2,748</w:t>
            </w:r>
          </w:p>
        </w:tc>
        <w:tc>
          <w:tcPr>
            <w:tcW w:w="1530" w:type="dxa"/>
            <w:tcBorders>
              <w:right w:val="nil"/>
            </w:tcBorders>
          </w:tcPr>
          <w:p w14:paraId="5A1F6289" w14:textId="77777777" w:rsidR="004D3BA7" w:rsidRDefault="004D3BA7" w:rsidP="00333453">
            <w:pPr>
              <w:pStyle w:val="TableText"/>
            </w:pPr>
            <w:r w:rsidRPr="00B7349B">
              <w:t>11.8</w:t>
            </w:r>
          </w:p>
        </w:tc>
        <w:tc>
          <w:tcPr>
            <w:tcW w:w="1620" w:type="dxa"/>
            <w:tcBorders>
              <w:right w:val="nil"/>
            </w:tcBorders>
          </w:tcPr>
          <w:p w14:paraId="01140700" w14:textId="77777777" w:rsidR="004D3BA7" w:rsidRDefault="004D3BA7" w:rsidP="00333453">
            <w:pPr>
              <w:pStyle w:val="TableText"/>
              <w:ind w:right="72"/>
            </w:pPr>
            <w:r w:rsidRPr="00B7349B">
              <w:t>20,583</w:t>
            </w:r>
          </w:p>
        </w:tc>
        <w:tc>
          <w:tcPr>
            <w:tcW w:w="1800" w:type="dxa"/>
            <w:tcBorders>
              <w:right w:val="nil"/>
            </w:tcBorders>
          </w:tcPr>
          <w:p w14:paraId="785D4DAF" w14:textId="77777777" w:rsidR="004D3BA7" w:rsidRDefault="004D3BA7" w:rsidP="00333453">
            <w:pPr>
              <w:pStyle w:val="TableText"/>
              <w:ind w:right="72"/>
            </w:pPr>
            <w:r w:rsidRPr="00B7349B">
              <w:t>88.3</w:t>
            </w:r>
          </w:p>
        </w:tc>
      </w:tr>
      <w:tr w:rsidR="004D3BA7" w14:paraId="2236954E" w14:textId="77777777" w:rsidTr="00333453">
        <w:tc>
          <w:tcPr>
            <w:tcW w:w="2340" w:type="dxa"/>
            <w:vAlign w:val="center"/>
          </w:tcPr>
          <w:p w14:paraId="1F06B015" w14:textId="77777777" w:rsidR="004D3BA7" w:rsidRDefault="004D3BA7" w:rsidP="00333453">
            <w:pPr>
              <w:pStyle w:val="TableText"/>
            </w:pPr>
            <w:r>
              <w:t xml:space="preserve">1.0 &lt; </w:t>
            </w:r>
            <w:r>
              <w:rPr>
                <w:rFonts w:ascii="Arial Symbol" w:hAnsi="Arial Symbol"/>
              </w:rPr>
              <w:t xml:space="preserve">j </w:t>
            </w:r>
            <w:r>
              <w:t>≤ 1.5</w:t>
            </w:r>
          </w:p>
        </w:tc>
        <w:tc>
          <w:tcPr>
            <w:tcW w:w="1440" w:type="dxa"/>
          </w:tcPr>
          <w:p w14:paraId="5E9DE919" w14:textId="77777777" w:rsidR="004D3BA7" w:rsidRDefault="004D3BA7" w:rsidP="00333453">
            <w:pPr>
              <w:pStyle w:val="TableText"/>
            </w:pPr>
            <w:r w:rsidRPr="00B7349B">
              <w:t>1,446</w:t>
            </w:r>
          </w:p>
        </w:tc>
        <w:tc>
          <w:tcPr>
            <w:tcW w:w="1530" w:type="dxa"/>
            <w:tcBorders>
              <w:right w:val="nil"/>
            </w:tcBorders>
          </w:tcPr>
          <w:p w14:paraId="6B044B42" w14:textId="77777777" w:rsidR="004D3BA7" w:rsidRDefault="004D3BA7" w:rsidP="00333453">
            <w:pPr>
              <w:pStyle w:val="TableText"/>
            </w:pPr>
            <w:r w:rsidRPr="00B7349B">
              <w:t>6.2</w:t>
            </w:r>
          </w:p>
        </w:tc>
        <w:tc>
          <w:tcPr>
            <w:tcW w:w="1620" w:type="dxa"/>
            <w:tcBorders>
              <w:right w:val="nil"/>
            </w:tcBorders>
          </w:tcPr>
          <w:p w14:paraId="1EC80163" w14:textId="77777777" w:rsidR="004D3BA7" w:rsidRDefault="004D3BA7" w:rsidP="00333453">
            <w:pPr>
              <w:pStyle w:val="TableText"/>
              <w:ind w:right="72"/>
            </w:pPr>
            <w:r w:rsidRPr="00B7349B">
              <w:t>22,029</w:t>
            </w:r>
          </w:p>
        </w:tc>
        <w:tc>
          <w:tcPr>
            <w:tcW w:w="1800" w:type="dxa"/>
            <w:tcBorders>
              <w:right w:val="nil"/>
            </w:tcBorders>
          </w:tcPr>
          <w:p w14:paraId="79EA07B5" w14:textId="77777777" w:rsidR="004D3BA7" w:rsidRDefault="004D3BA7" w:rsidP="00333453">
            <w:pPr>
              <w:pStyle w:val="TableText"/>
              <w:ind w:right="72"/>
            </w:pPr>
            <w:r w:rsidRPr="00B7349B">
              <w:t>94.5</w:t>
            </w:r>
          </w:p>
        </w:tc>
      </w:tr>
      <w:tr w:rsidR="004D3BA7" w14:paraId="19B96359" w14:textId="77777777" w:rsidTr="00333453">
        <w:tc>
          <w:tcPr>
            <w:tcW w:w="2340" w:type="dxa"/>
            <w:vAlign w:val="center"/>
          </w:tcPr>
          <w:p w14:paraId="230A9034" w14:textId="77777777" w:rsidR="004D3BA7" w:rsidRDefault="004D3BA7" w:rsidP="00333453">
            <w:pPr>
              <w:pStyle w:val="TableText"/>
            </w:pPr>
            <w:r>
              <w:t xml:space="preserve">1.5 &lt; </w:t>
            </w:r>
            <w:r>
              <w:rPr>
                <w:rFonts w:ascii="Arial Symbol" w:hAnsi="Arial Symbol"/>
              </w:rPr>
              <w:t xml:space="preserve">j </w:t>
            </w:r>
            <w:r>
              <w:t>≤ 2.0</w:t>
            </w:r>
          </w:p>
        </w:tc>
        <w:tc>
          <w:tcPr>
            <w:tcW w:w="1440" w:type="dxa"/>
          </w:tcPr>
          <w:p w14:paraId="674ADD93" w14:textId="77777777" w:rsidR="004D3BA7" w:rsidRDefault="004D3BA7" w:rsidP="00333453">
            <w:pPr>
              <w:pStyle w:val="TableText"/>
            </w:pPr>
            <w:r w:rsidRPr="00B7349B">
              <w:t>855</w:t>
            </w:r>
          </w:p>
        </w:tc>
        <w:tc>
          <w:tcPr>
            <w:tcW w:w="1530" w:type="dxa"/>
            <w:tcBorders>
              <w:right w:val="nil"/>
            </w:tcBorders>
          </w:tcPr>
          <w:p w14:paraId="3E234391" w14:textId="77777777" w:rsidR="004D3BA7" w:rsidRDefault="004D3BA7" w:rsidP="00333453">
            <w:pPr>
              <w:pStyle w:val="TableText"/>
            </w:pPr>
            <w:r w:rsidRPr="00B7349B">
              <w:t>3.7</w:t>
            </w:r>
          </w:p>
        </w:tc>
        <w:tc>
          <w:tcPr>
            <w:tcW w:w="1620" w:type="dxa"/>
            <w:tcBorders>
              <w:right w:val="nil"/>
            </w:tcBorders>
          </w:tcPr>
          <w:p w14:paraId="69E3F27B" w14:textId="77777777" w:rsidR="004D3BA7" w:rsidRDefault="004D3BA7" w:rsidP="00333453">
            <w:pPr>
              <w:pStyle w:val="TableText"/>
              <w:ind w:right="72"/>
            </w:pPr>
            <w:r w:rsidRPr="00B7349B">
              <w:t>22,884</w:t>
            </w:r>
          </w:p>
        </w:tc>
        <w:tc>
          <w:tcPr>
            <w:tcW w:w="1800" w:type="dxa"/>
            <w:tcBorders>
              <w:right w:val="nil"/>
            </w:tcBorders>
          </w:tcPr>
          <w:p w14:paraId="68DA4C98" w14:textId="77777777" w:rsidR="004D3BA7" w:rsidRDefault="004D3BA7" w:rsidP="00333453">
            <w:pPr>
              <w:pStyle w:val="TableText"/>
              <w:ind w:right="72"/>
            </w:pPr>
            <w:r w:rsidRPr="00B7349B">
              <w:t>98.1</w:t>
            </w:r>
          </w:p>
        </w:tc>
      </w:tr>
      <w:tr w:rsidR="004D3BA7" w14:paraId="0BBCBDB7" w14:textId="77777777" w:rsidTr="00333453">
        <w:tc>
          <w:tcPr>
            <w:tcW w:w="2340" w:type="dxa"/>
            <w:vAlign w:val="center"/>
          </w:tcPr>
          <w:p w14:paraId="78251808" w14:textId="77777777" w:rsidR="004D3BA7" w:rsidRPr="00295158" w:rsidRDefault="004D3BA7" w:rsidP="00333453">
            <w:pPr>
              <w:pStyle w:val="TableText"/>
              <w:keepNext/>
            </w:pPr>
            <w:r>
              <w:t xml:space="preserve">2.0 &lt; </w:t>
            </w:r>
            <w:r>
              <w:rPr>
                <w:rFonts w:ascii="Arial Symbol" w:hAnsi="Arial Symbol"/>
              </w:rPr>
              <w:t xml:space="preserve">j </w:t>
            </w:r>
            <w:r>
              <w:t>≤ 2.5</w:t>
            </w:r>
          </w:p>
        </w:tc>
        <w:tc>
          <w:tcPr>
            <w:tcW w:w="1440" w:type="dxa"/>
          </w:tcPr>
          <w:p w14:paraId="4217EEC8" w14:textId="77777777" w:rsidR="004D3BA7" w:rsidRDefault="004D3BA7" w:rsidP="00333453">
            <w:pPr>
              <w:pStyle w:val="TableText"/>
            </w:pPr>
            <w:r w:rsidRPr="00B7349B">
              <w:t>263</w:t>
            </w:r>
          </w:p>
        </w:tc>
        <w:tc>
          <w:tcPr>
            <w:tcW w:w="1530" w:type="dxa"/>
            <w:tcBorders>
              <w:right w:val="nil"/>
            </w:tcBorders>
          </w:tcPr>
          <w:p w14:paraId="2B303C82" w14:textId="77777777" w:rsidR="004D3BA7" w:rsidRDefault="004D3BA7" w:rsidP="00333453">
            <w:pPr>
              <w:pStyle w:val="TableText"/>
            </w:pPr>
            <w:r w:rsidRPr="00B7349B">
              <w:t>1.1</w:t>
            </w:r>
          </w:p>
        </w:tc>
        <w:tc>
          <w:tcPr>
            <w:tcW w:w="1620" w:type="dxa"/>
            <w:tcBorders>
              <w:right w:val="nil"/>
            </w:tcBorders>
          </w:tcPr>
          <w:p w14:paraId="748E167F" w14:textId="77777777" w:rsidR="004D3BA7" w:rsidRDefault="004D3BA7" w:rsidP="00333453">
            <w:pPr>
              <w:pStyle w:val="TableText"/>
              <w:ind w:right="72"/>
            </w:pPr>
            <w:r w:rsidRPr="00B7349B">
              <w:t>23,147</w:t>
            </w:r>
          </w:p>
        </w:tc>
        <w:tc>
          <w:tcPr>
            <w:tcW w:w="1800" w:type="dxa"/>
            <w:tcBorders>
              <w:right w:val="nil"/>
            </w:tcBorders>
          </w:tcPr>
          <w:p w14:paraId="0A020D16" w14:textId="77777777" w:rsidR="004D3BA7" w:rsidRDefault="004D3BA7" w:rsidP="00333453">
            <w:pPr>
              <w:pStyle w:val="TableText"/>
              <w:ind w:right="72"/>
            </w:pPr>
            <w:r w:rsidRPr="00B7349B">
              <w:t>99.2</w:t>
            </w:r>
          </w:p>
        </w:tc>
      </w:tr>
      <w:tr w:rsidR="004D3BA7" w14:paraId="48998F26" w14:textId="77777777" w:rsidTr="00333453">
        <w:tc>
          <w:tcPr>
            <w:tcW w:w="2340" w:type="dxa"/>
            <w:vAlign w:val="center"/>
          </w:tcPr>
          <w:p w14:paraId="62C6DC36" w14:textId="77777777" w:rsidR="004D3BA7" w:rsidRPr="00295158" w:rsidRDefault="004D3BA7" w:rsidP="00333453">
            <w:pPr>
              <w:pStyle w:val="TableText"/>
            </w:pPr>
            <w:r>
              <w:t xml:space="preserve">2.5 &lt; </w:t>
            </w:r>
            <w:r>
              <w:rPr>
                <w:rFonts w:ascii="Arial Symbol" w:hAnsi="Arial Symbol"/>
              </w:rPr>
              <w:t xml:space="preserve">j </w:t>
            </w:r>
            <w:r>
              <w:t>≤ 3.0</w:t>
            </w:r>
          </w:p>
        </w:tc>
        <w:tc>
          <w:tcPr>
            <w:tcW w:w="1440" w:type="dxa"/>
          </w:tcPr>
          <w:p w14:paraId="01FAEF71" w14:textId="77777777" w:rsidR="004D3BA7" w:rsidRDefault="004D3BA7" w:rsidP="00333453">
            <w:pPr>
              <w:pStyle w:val="TableText"/>
            </w:pPr>
            <w:r w:rsidRPr="00B7349B">
              <w:t>120</w:t>
            </w:r>
          </w:p>
        </w:tc>
        <w:tc>
          <w:tcPr>
            <w:tcW w:w="1530" w:type="dxa"/>
            <w:tcBorders>
              <w:right w:val="nil"/>
            </w:tcBorders>
          </w:tcPr>
          <w:p w14:paraId="12C08424" w14:textId="77777777" w:rsidR="004D3BA7" w:rsidRDefault="004D3BA7" w:rsidP="00333453">
            <w:pPr>
              <w:pStyle w:val="TableText"/>
            </w:pPr>
            <w:r w:rsidRPr="00B7349B">
              <w:t>0.5</w:t>
            </w:r>
          </w:p>
        </w:tc>
        <w:tc>
          <w:tcPr>
            <w:tcW w:w="1620" w:type="dxa"/>
            <w:tcBorders>
              <w:right w:val="nil"/>
            </w:tcBorders>
          </w:tcPr>
          <w:p w14:paraId="7E9A147F" w14:textId="77777777" w:rsidR="004D3BA7" w:rsidRDefault="004D3BA7" w:rsidP="00333453">
            <w:pPr>
              <w:pStyle w:val="TableText"/>
              <w:ind w:right="72"/>
            </w:pPr>
            <w:r w:rsidRPr="00B7349B">
              <w:t>23,267</w:t>
            </w:r>
          </w:p>
        </w:tc>
        <w:tc>
          <w:tcPr>
            <w:tcW w:w="1800" w:type="dxa"/>
            <w:tcBorders>
              <w:right w:val="nil"/>
            </w:tcBorders>
          </w:tcPr>
          <w:p w14:paraId="78113E8D" w14:textId="77777777" w:rsidR="004D3BA7" w:rsidRDefault="004D3BA7" w:rsidP="00333453">
            <w:pPr>
              <w:pStyle w:val="TableText"/>
              <w:ind w:right="72"/>
            </w:pPr>
            <w:r w:rsidRPr="00B7349B">
              <w:t>99.8</w:t>
            </w:r>
          </w:p>
        </w:tc>
      </w:tr>
      <w:tr w:rsidR="004D3BA7" w14:paraId="74A102C0" w14:textId="77777777" w:rsidTr="00333453">
        <w:tc>
          <w:tcPr>
            <w:tcW w:w="2340" w:type="dxa"/>
            <w:vAlign w:val="center"/>
          </w:tcPr>
          <w:p w14:paraId="46157C3F" w14:textId="77777777" w:rsidR="004D3BA7" w:rsidRDefault="004D3BA7" w:rsidP="00333453">
            <w:pPr>
              <w:pStyle w:val="TableText"/>
            </w:pPr>
            <w:r>
              <w:t xml:space="preserve">3.0 &lt; </w:t>
            </w:r>
            <w:r>
              <w:rPr>
                <w:rFonts w:ascii="Arial Symbol" w:hAnsi="Arial Symbol"/>
              </w:rPr>
              <w:t xml:space="preserve">j </w:t>
            </w:r>
            <w:r>
              <w:t>≤ 3.5</w:t>
            </w:r>
          </w:p>
        </w:tc>
        <w:tc>
          <w:tcPr>
            <w:tcW w:w="1440" w:type="dxa"/>
          </w:tcPr>
          <w:p w14:paraId="414C55C0" w14:textId="77777777" w:rsidR="004D3BA7" w:rsidRDefault="004D3BA7" w:rsidP="00333453">
            <w:pPr>
              <w:pStyle w:val="TableText"/>
            </w:pPr>
            <w:r w:rsidRPr="00B7349B">
              <w:t>30</w:t>
            </w:r>
          </w:p>
        </w:tc>
        <w:tc>
          <w:tcPr>
            <w:tcW w:w="1530" w:type="dxa"/>
            <w:tcBorders>
              <w:right w:val="nil"/>
            </w:tcBorders>
          </w:tcPr>
          <w:p w14:paraId="288290ED" w14:textId="77777777" w:rsidR="004D3BA7" w:rsidRDefault="004D3BA7" w:rsidP="00333453">
            <w:pPr>
              <w:pStyle w:val="TableText"/>
            </w:pPr>
            <w:r w:rsidRPr="00B7349B">
              <w:t>0.1</w:t>
            </w:r>
          </w:p>
        </w:tc>
        <w:tc>
          <w:tcPr>
            <w:tcW w:w="1620" w:type="dxa"/>
            <w:tcBorders>
              <w:right w:val="nil"/>
            </w:tcBorders>
          </w:tcPr>
          <w:p w14:paraId="33FE9656" w14:textId="77777777" w:rsidR="004D3BA7" w:rsidRDefault="004D3BA7" w:rsidP="00333453">
            <w:pPr>
              <w:pStyle w:val="TableText"/>
              <w:ind w:right="72"/>
            </w:pPr>
            <w:r w:rsidRPr="00B7349B">
              <w:t>23,297</w:t>
            </w:r>
          </w:p>
        </w:tc>
        <w:tc>
          <w:tcPr>
            <w:tcW w:w="1800" w:type="dxa"/>
            <w:tcBorders>
              <w:right w:val="nil"/>
            </w:tcBorders>
          </w:tcPr>
          <w:p w14:paraId="48DA2A99" w14:textId="77777777" w:rsidR="004D3BA7" w:rsidRDefault="004D3BA7" w:rsidP="00333453">
            <w:pPr>
              <w:pStyle w:val="TableText"/>
              <w:ind w:right="72"/>
            </w:pPr>
            <w:r w:rsidRPr="00B7349B">
              <w:t>99.9</w:t>
            </w:r>
          </w:p>
        </w:tc>
      </w:tr>
      <w:tr w:rsidR="004D3BA7" w14:paraId="18BABD6B" w14:textId="77777777" w:rsidTr="00333453">
        <w:tc>
          <w:tcPr>
            <w:tcW w:w="2340" w:type="dxa"/>
            <w:vAlign w:val="center"/>
          </w:tcPr>
          <w:p w14:paraId="5FF3716A" w14:textId="77777777" w:rsidR="004D3BA7" w:rsidRDefault="004D3BA7" w:rsidP="00333453">
            <w:pPr>
              <w:pStyle w:val="TableText"/>
            </w:pPr>
            <w:r>
              <w:t xml:space="preserve">3.5 &lt; </w:t>
            </w:r>
            <w:r>
              <w:rPr>
                <w:rFonts w:ascii="Arial Symbol" w:hAnsi="Arial Symbol"/>
              </w:rPr>
              <w:t xml:space="preserve">j </w:t>
            </w:r>
            <w:r>
              <w:t>&lt; 4.0</w:t>
            </w:r>
          </w:p>
        </w:tc>
        <w:tc>
          <w:tcPr>
            <w:tcW w:w="1440" w:type="dxa"/>
          </w:tcPr>
          <w:p w14:paraId="1952DE7B" w14:textId="77777777" w:rsidR="004D3BA7" w:rsidRDefault="004D3BA7" w:rsidP="00333453">
            <w:pPr>
              <w:pStyle w:val="TableText"/>
            </w:pPr>
            <w:r w:rsidRPr="00B7349B">
              <w:t>22</w:t>
            </w:r>
          </w:p>
        </w:tc>
        <w:tc>
          <w:tcPr>
            <w:tcW w:w="1530" w:type="dxa"/>
            <w:tcBorders>
              <w:right w:val="nil"/>
            </w:tcBorders>
          </w:tcPr>
          <w:p w14:paraId="1B2DC889" w14:textId="77777777" w:rsidR="004D3BA7" w:rsidRDefault="004D3BA7" w:rsidP="00333453">
            <w:pPr>
              <w:pStyle w:val="TableText"/>
            </w:pPr>
            <w:r w:rsidRPr="00B7349B">
              <w:t>0.1</w:t>
            </w:r>
          </w:p>
        </w:tc>
        <w:tc>
          <w:tcPr>
            <w:tcW w:w="1620" w:type="dxa"/>
            <w:tcBorders>
              <w:right w:val="nil"/>
            </w:tcBorders>
          </w:tcPr>
          <w:p w14:paraId="4672FDEB" w14:textId="77777777" w:rsidR="004D3BA7" w:rsidRDefault="004D3BA7" w:rsidP="00333453">
            <w:pPr>
              <w:pStyle w:val="TableText"/>
              <w:ind w:right="72"/>
            </w:pPr>
            <w:r w:rsidRPr="00B7349B">
              <w:t>23,319</w:t>
            </w:r>
          </w:p>
        </w:tc>
        <w:tc>
          <w:tcPr>
            <w:tcW w:w="1800" w:type="dxa"/>
            <w:tcBorders>
              <w:right w:val="nil"/>
            </w:tcBorders>
          </w:tcPr>
          <w:p w14:paraId="44840B85" w14:textId="77777777" w:rsidR="004D3BA7" w:rsidRDefault="004D3BA7" w:rsidP="00333453">
            <w:pPr>
              <w:pStyle w:val="TableText"/>
              <w:ind w:right="72"/>
            </w:pPr>
            <w:r w:rsidRPr="00B7349B">
              <w:t>100.0</w:t>
            </w:r>
          </w:p>
        </w:tc>
      </w:tr>
      <w:tr w:rsidR="004D3BA7" w14:paraId="2F1F6713" w14:textId="77777777" w:rsidTr="00333453">
        <w:tc>
          <w:tcPr>
            <w:tcW w:w="2340" w:type="dxa"/>
            <w:vAlign w:val="center"/>
          </w:tcPr>
          <w:p w14:paraId="4F016C04" w14:textId="77777777" w:rsidR="004D3BA7" w:rsidRPr="00295158" w:rsidRDefault="004D3BA7" w:rsidP="00333453">
            <w:pPr>
              <w:pStyle w:val="TableText"/>
            </w:pPr>
            <w:r>
              <w:t>θ</w:t>
            </w:r>
            <w:r w:rsidRPr="00281438">
              <w:t xml:space="preserve"> = 4.0</w:t>
            </w:r>
          </w:p>
        </w:tc>
        <w:tc>
          <w:tcPr>
            <w:tcW w:w="1440" w:type="dxa"/>
          </w:tcPr>
          <w:p w14:paraId="0499AD7F" w14:textId="77777777" w:rsidR="004D3BA7" w:rsidRDefault="004D3BA7" w:rsidP="00333453">
            <w:pPr>
              <w:pStyle w:val="TableText"/>
            </w:pPr>
            <w:r w:rsidRPr="00B7349B">
              <w:t>3</w:t>
            </w:r>
          </w:p>
        </w:tc>
        <w:tc>
          <w:tcPr>
            <w:tcW w:w="1530" w:type="dxa"/>
            <w:tcBorders>
              <w:right w:val="nil"/>
            </w:tcBorders>
          </w:tcPr>
          <w:p w14:paraId="16A1A506" w14:textId="77777777" w:rsidR="004D3BA7" w:rsidRDefault="004D3BA7" w:rsidP="00333453">
            <w:pPr>
              <w:pStyle w:val="TableText"/>
            </w:pPr>
            <w:r w:rsidRPr="00B7349B">
              <w:t>0.0</w:t>
            </w:r>
          </w:p>
        </w:tc>
        <w:tc>
          <w:tcPr>
            <w:tcW w:w="1620" w:type="dxa"/>
            <w:tcBorders>
              <w:right w:val="nil"/>
            </w:tcBorders>
          </w:tcPr>
          <w:p w14:paraId="5244A062" w14:textId="77777777" w:rsidR="004D3BA7" w:rsidRDefault="004D3BA7" w:rsidP="00333453">
            <w:pPr>
              <w:pStyle w:val="TableText"/>
              <w:ind w:right="72"/>
            </w:pPr>
            <w:r w:rsidRPr="00B7349B">
              <w:t>23,322</w:t>
            </w:r>
          </w:p>
        </w:tc>
        <w:tc>
          <w:tcPr>
            <w:tcW w:w="1800" w:type="dxa"/>
            <w:tcBorders>
              <w:right w:val="nil"/>
            </w:tcBorders>
          </w:tcPr>
          <w:p w14:paraId="2DC9BB33" w14:textId="77777777" w:rsidR="004D3BA7" w:rsidRDefault="004D3BA7" w:rsidP="00333453">
            <w:pPr>
              <w:pStyle w:val="TableText"/>
              <w:ind w:right="72"/>
            </w:pPr>
            <w:r w:rsidRPr="00B7349B">
              <w:t>100.0</w:t>
            </w:r>
          </w:p>
        </w:tc>
      </w:tr>
    </w:tbl>
    <w:p w14:paraId="62C20BAF" w14:textId="77777777" w:rsidR="004D3BA7" w:rsidRDefault="004D3BA7" w:rsidP="004D3BA7">
      <w:pPr>
        <w:pStyle w:val="Caption"/>
        <w:keepLines/>
        <w:pageBreakBefore/>
      </w:pPr>
      <w:bookmarkStart w:id="820" w:name="_Toc43295046"/>
      <w:bookmarkStart w:id="821" w:name="_Toc221178085"/>
      <w:r>
        <w:lastRenderedPageBreak/>
        <w:t>Table 7.A.</w:t>
      </w:r>
      <w:r>
        <w:fldChar w:fldCharType="begin"/>
      </w:r>
      <w:r>
        <w:instrText>SEQ Table_7.A. \* ARABIC</w:instrText>
      </w:r>
      <w:r>
        <w:fldChar w:fldCharType="separate"/>
      </w:r>
      <w:r>
        <w:rPr>
          <w:noProof/>
        </w:rPr>
        <w:t>4</w:t>
      </w:r>
      <w:r>
        <w:fldChar w:fldCharType="end"/>
      </w:r>
      <w:r>
        <w:t xml:space="preserve">  </w:t>
      </w:r>
      <w:r>
        <w:rPr>
          <w:lang w:bidi="en-US"/>
        </w:rPr>
        <w:t>Overall Theta Score Distribution for Grade Eleven</w:t>
      </w:r>
      <w:bookmarkEnd w:id="820"/>
      <w:bookmarkEnd w:id="821"/>
    </w:p>
    <w:tbl>
      <w:tblPr>
        <w:tblStyle w:val="TRs"/>
        <w:tblW w:w="8730" w:type="dxa"/>
        <w:tblLayout w:type="fixed"/>
        <w:tblLook w:val="04A0" w:firstRow="1" w:lastRow="0" w:firstColumn="1" w:lastColumn="0" w:noHBand="0" w:noVBand="1"/>
        <w:tblDescription w:val="Overall Theta Score Distribution for Grade Eleven"/>
      </w:tblPr>
      <w:tblGrid>
        <w:gridCol w:w="2340"/>
        <w:gridCol w:w="1440"/>
        <w:gridCol w:w="1530"/>
        <w:gridCol w:w="1620"/>
        <w:gridCol w:w="1800"/>
      </w:tblGrid>
      <w:tr w:rsidR="004D3BA7" w:rsidRPr="004C46B3" w14:paraId="061F6A94" w14:textId="77777777" w:rsidTr="00333453">
        <w:trPr>
          <w:cnfStyle w:val="100000000000" w:firstRow="1" w:lastRow="0" w:firstColumn="0" w:lastColumn="0" w:oddVBand="0" w:evenVBand="0" w:oddHBand="0" w:evenHBand="0" w:firstRowFirstColumn="0" w:firstRowLastColumn="0" w:lastRowFirstColumn="0" w:lastRowLastColumn="0"/>
        </w:trPr>
        <w:tc>
          <w:tcPr>
            <w:tcW w:w="2340" w:type="dxa"/>
          </w:tcPr>
          <w:p w14:paraId="494712DD" w14:textId="77777777" w:rsidR="004D3BA7" w:rsidRPr="004C46B3" w:rsidRDefault="004D3BA7" w:rsidP="00333453">
            <w:pPr>
              <w:pStyle w:val="TableHead"/>
              <w:keepNext/>
              <w:keepLines/>
            </w:pPr>
            <w:r>
              <w:t>Theta Score</w:t>
            </w:r>
          </w:p>
        </w:tc>
        <w:tc>
          <w:tcPr>
            <w:tcW w:w="1440" w:type="dxa"/>
          </w:tcPr>
          <w:p w14:paraId="46AB7D67" w14:textId="77777777" w:rsidR="004D3BA7" w:rsidRPr="004C46B3" w:rsidRDefault="004D3BA7" w:rsidP="00333453">
            <w:pPr>
              <w:pStyle w:val="TableHead"/>
              <w:keepNext/>
              <w:keepLines/>
            </w:pPr>
            <w:r>
              <w:t>N</w:t>
            </w:r>
          </w:p>
        </w:tc>
        <w:tc>
          <w:tcPr>
            <w:tcW w:w="1530" w:type="dxa"/>
          </w:tcPr>
          <w:p w14:paraId="3BF6BF72" w14:textId="77777777" w:rsidR="004D3BA7" w:rsidRPr="004C46B3" w:rsidRDefault="004D3BA7" w:rsidP="00333453">
            <w:pPr>
              <w:pStyle w:val="TableHead"/>
              <w:keepNext/>
              <w:keepLines/>
            </w:pPr>
            <w:r>
              <w:t>Percent</w:t>
            </w:r>
          </w:p>
        </w:tc>
        <w:tc>
          <w:tcPr>
            <w:tcW w:w="1620" w:type="dxa"/>
          </w:tcPr>
          <w:p w14:paraId="041B48E4" w14:textId="77777777" w:rsidR="004D3BA7" w:rsidDel="00F46A6A" w:rsidRDefault="004D3BA7" w:rsidP="00333453">
            <w:pPr>
              <w:pStyle w:val="TableHead"/>
              <w:keepNext/>
              <w:keepLines/>
            </w:pPr>
            <w:r>
              <w:t>Cumulative Frequency</w:t>
            </w:r>
          </w:p>
        </w:tc>
        <w:tc>
          <w:tcPr>
            <w:tcW w:w="1800" w:type="dxa"/>
          </w:tcPr>
          <w:p w14:paraId="25C80974" w14:textId="77777777" w:rsidR="004D3BA7" w:rsidRDefault="004D3BA7" w:rsidP="00333453">
            <w:pPr>
              <w:pStyle w:val="TableHead"/>
              <w:keepNext/>
              <w:keepLines/>
            </w:pPr>
            <w:r>
              <w:t>Cumulative Percent</w:t>
            </w:r>
          </w:p>
        </w:tc>
      </w:tr>
      <w:tr w:rsidR="004D3BA7" w14:paraId="2975C2FB" w14:textId="77777777" w:rsidTr="00333453">
        <w:tc>
          <w:tcPr>
            <w:tcW w:w="2340" w:type="dxa"/>
            <w:vAlign w:val="center"/>
          </w:tcPr>
          <w:p w14:paraId="7E487585" w14:textId="77777777" w:rsidR="004D3BA7" w:rsidRDefault="004D3BA7" w:rsidP="00333453">
            <w:pPr>
              <w:pStyle w:val="TableText"/>
              <w:keepNext/>
              <w:keepLines/>
            </w:pPr>
            <w:r>
              <w:rPr>
                <w:rFonts w:ascii="Arial Symbol" w:hAnsi="Arial Symbol"/>
              </w:rPr>
              <w:t xml:space="preserve">j </w:t>
            </w:r>
            <w:r>
              <w:t>= -4.0</w:t>
            </w:r>
          </w:p>
        </w:tc>
        <w:tc>
          <w:tcPr>
            <w:tcW w:w="1440" w:type="dxa"/>
          </w:tcPr>
          <w:p w14:paraId="3CD173A4" w14:textId="77777777" w:rsidR="004D3BA7" w:rsidRDefault="004D3BA7" w:rsidP="00333453">
            <w:pPr>
              <w:pStyle w:val="TableText"/>
              <w:keepNext/>
              <w:keepLines/>
            </w:pPr>
            <w:r w:rsidRPr="00F60E74">
              <w:t>165</w:t>
            </w:r>
          </w:p>
        </w:tc>
        <w:tc>
          <w:tcPr>
            <w:tcW w:w="1530" w:type="dxa"/>
            <w:tcBorders>
              <w:right w:val="nil"/>
            </w:tcBorders>
          </w:tcPr>
          <w:p w14:paraId="4A4E2C06" w14:textId="77777777" w:rsidR="004D3BA7" w:rsidRDefault="004D3BA7" w:rsidP="00333453">
            <w:pPr>
              <w:pStyle w:val="TableText"/>
              <w:keepNext/>
              <w:keepLines/>
            </w:pPr>
            <w:r w:rsidRPr="00F60E74">
              <w:t>0.1</w:t>
            </w:r>
          </w:p>
        </w:tc>
        <w:tc>
          <w:tcPr>
            <w:tcW w:w="1620" w:type="dxa"/>
            <w:tcBorders>
              <w:right w:val="nil"/>
            </w:tcBorders>
          </w:tcPr>
          <w:p w14:paraId="33FBCD07" w14:textId="77777777" w:rsidR="004D3BA7" w:rsidRDefault="004D3BA7" w:rsidP="00333453">
            <w:pPr>
              <w:pStyle w:val="TableText"/>
              <w:keepNext/>
              <w:keepLines/>
              <w:ind w:right="72"/>
            </w:pPr>
            <w:r w:rsidRPr="00F60E74">
              <w:t>165</w:t>
            </w:r>
          </w:p>
        </w:tc>
        <w:tc>
          <w:tcPr>
            <w:tcW w:w="1800" w:type="dxa"/>
            <w:tcBorders>
              <w:right w:val="nil"/>
            </w:tcBorders>
          </w:tcPr>
          <w:p w14:paraId="5DF56021" w14:textId="77777777" w:rsidR="004D3BA7" w:rsidRDefault="004D3BA7" w:rsidP="00333453">
            <w:pPr>
              <w:pStyle w:val="TableText"/>
              <w:keepNext/>
              <w:keepLines/>
              <w:ind w:right="72"/>
            </w:pPr>
            <w:r w:rsidRPr="00F60E74">
              <w:t>0.1</w:t>
            </w:r>
          </w:p>
        </w:tc>
      </w:tr>
      <w:tr w:rsidR="004D3BA7" w14:paraId="191CFFAE" w14:textId="77777777" w:rsidTr="00333453">
        <w:tc>
          <w:tcPr>
            <w:tcW w:w="2340" w:type="dxa"/>
            <w:vAlign w:val="center"/>
          </w:tcPr>
          <w:p w14:paraId="25C5EDBA" w14:textId="77777777" w:rsidR="004D3BA7" w:rsidRPr="00295158" w:rsidRDefault="004D3BA7" w:rsidP="00333453">
            <w:pPr>
              <w:pStyle w:val="TableText"/>
              <w:keepNext/>
              <w:keepLines/>
            </w:pPr>
            <w:r>
              <w:t xml:space="preserve">-4.0 &lt; </w:t>
            </w:r>
            <w:r>
              <w:rPr>
                <w:rFonts w:ascii="Arial Symbol" w:hAnsi="Arial Symbol"/>
              </w:rPr>
              <w:t xml:space="preserve">j </w:t>
            </w:r>
            <w:r>
              <w:t>≤ -3.5</w:t>
            </w:r>
          </w:p>
        </w:tc>
        <w:tc>
          <w:tcPr>
            <w:tcW w:w="1440" w:type="dxa"/>
          </w:tcPr>
          <w:p w14:paraId="353DCA8B" w14:textId="77777777" w:rsidR="004D3BA7" w:rsidRDefault="004D3BA7" w:rsidP="00333453">
            <w:pPr>
              <w:pStyle w:val="TableText"/>
              <w:keepNext/>
              <w:keepLines/>
            </w:pPr>
            <w:r w:rsidRPr="00F60E74">
              <w:t>6</w:t>
            </w:r>
          </w:p>
        </w:tc>
        <w:tc>
          <w:tcPr>
            <w:tcW w:w="1530" w:type="dxa"/>
            <w:tcBorders>
              <w:right w:val="nil"/>
            </w:tcBorders>
          </w:tcPr>
          <w:p w14:paraId="1E900566" w14:textId="77777777" w:rsidR="004D3BA7" w:rsidRDefault="004D3BA7" w:rsidP="00333453">
            <w:pPr>
              <w:pStyle w:val="TableText"/>
              <w:keepNext/>
              <w:keepLines/>
            </w:pPr>
            <w:r w:rsidRPr="00F60E74">
              <w:t>0.0</w:t>
            </w:r>
          </w:p>
        </w:tc>
        <w:tc>
          <w:tcPr>
            <w:tcW w:w="1620" w:type="dxa"/>
            <w:tcBorders>
              <w:right w:val="nil"/>
            </w:tcBorders>
          </w:tcPr>
          <w:p w14:paraId="162BD7CC" w14:textId="77777777" w:rsidR="004D3BA7" w:rsidRDefault="004D3BA7" w:rsidP="00333453">
            <w:pPr>
              <w:pStyle w:val="TableText"/>
              <w:keepNext/>
              <w:keepLines/>
              <w:ind w:right="72"/>
            </w:pPr>
            <w:r w:rsidRPr="00F60E74">
              <w:t>171</w:t>
            </w:r>
          </w:p>
        </w:tc>
        <w:tc>
          <w:tcPr>
            <w:tcW w:w="1800" w:type="dxa"/>
            <w:tcBorders>
              <w:right w:val="nil"/>
            </w:tcBorders>
          </w:tcPr>
          <w:p w14:paraId="2B027A5D" w14:textId="77777777" w:rsidR="004D3BA7" w:rsidRDefault="004D3BA7" w:rsidP="00333453">
            <w:pPr>
              <w:pStyle w:val="TableText"/>
              <w:keepNext/>
              <w:keepLines/>
              <w:ind w:right="72"/>
            </w:pPr>
            <w:r w:rsidRPr="00F60E74">
              <w:t>0.1</w:t>
            </w:r>
          </w:p>
        </w:tc>
      </w:tr>
      <w:tr w:rsidR="004D3BA7" w14:paraId="4B00C155" w14:textId="77777777" w:rsidTr="00333453">
        <w:tc>
          <w:tcPr>
            <w:tcW w:w="2340" w:type="dxa"/>
            <w:vAlign w:val="center"/>
          </w:tcPr>
          <w:p w14:paraId="08896B0A" w14:textId="77777777" w:rsidR="004D3BA7" w:rsidRPr="00295158" w:rsidRDefault="004D3BA7" w:rsidP="00333453">
            <w:pPr>
              <w:pStyle w:val="TableText"/>
              <w:keepNext/>
              <w:keepLines/>
            </w:pPr>
            <w:r>
              <w:t xml:space="preserve">-3.5 &lt; </w:t>
            </w:r>
            <w:r>
              <w:rPr>
                <w:rFonts w:ascii="Arial Symbol" w:hAnsi="Arial Symbol"/>
              </w:rPr>
              <w:t xml:space="preserve">j </w:t>
            </w:r>
            <w:r>
              <w:t>≤ -3.0</w:t>
            </w:r>
          </w:p>
        </w:tc>
        <w:tc>
          <w:tcPr>
            <w:tcW w:w="1440" w:type="dxa"/>
          </w:tcPr>
          <w:p w14:paraId="1ADC1449" w14:textId="77777777" w:rsidR="004D3BA7" w:rsidRDefault="004D3BA7" w:rsidP="00333453">
            <w:pPr>
              <w:pStyle w:val="TableText"/>
              <w:keepNext/>
              <w:keepLines/>
            </w:pPr>
            <w:r w:rsidRPr="00F60E74">
              <w:t>409</w:t>
            </w:r>
          </w:p>
        </w:tc>
        <w:tc>
          <w:tcPr>
            <w:tcW w:w="1530" w:type="dxa"/>
            <w:tcBorders>
              <w:right w:val="nil"/>
            </w:tcBorders>
          </w:tcPr>
          <w:p w14:paraId="0802EA19" w14:textId="77777777" w:rsidR="004D3BA7" w:rsidRDefault="004D3BA7" w:rsidP="00333453">
            <w:pPr>
              <w:pStyle w:val="TableText"/>
              <w:keepNext/>
              <w:keepLines/>
            </w:pPr>
            <w:r w:rsidRPr="00F60E74">
              <w:t>0.2</w:t>
            </w:r>
          </w:p>
        </w:tc>
        <w:tc>
          <w:tcPr>
            <w:tcW w:w="1620" w:type="dxa"/>
            <w:tcBorders>
              <w:right w:val="nil"/>
            </w:tcBorders>
          </w:tcPr>
          <w:p w14:paraId="72DB6FAF" w14:textId="77777777" w:rsidR="004D3BA7" w:rsidRDefault="004D3BA7" w:rsidP="00333453">
            <w:pPr>
              <w:pStyle w:val="TableText"/>
              <w:keepNext/>
              <w:keepLines/>
              <w:ind w:right="72"/>
            </w:pPr>
            <w:r w:rsidRPr="00F60E74">
              <w:t>580</w:t>
            </w:r>
          </w:p>
        </w:tc>
        <w:tc>
          <w:tcPr>
            <w:tcW w:w="1800" w:type="dxa"/>
            <w:tcBorders>
              <w:right w:val="nil"/>
            </w:tcBorders>
          </w:tcPr>
          <w:p w14:paraId="67588C06" w14:textId="77777777" w:rsidR="004D3BA7" w:rsidRDefault="004D3BA7" w:rsidP="00333453">
            <w:pPr>
              <w:pStyle w:val="TableText"/>
              <w:keepNext/>
              <w:keepLines/>
              <w:ind w:right="72"/>
            </w:pPr>
            <w:r w:rsidRPr="00F60E74">
              <w:t>0.2</w:t>
            </w:r>
          </w:p>
        </w:tc>
      </w:tr>
      <w:tr w:rsidR="004D3BA7" w14:paraId="79E971EE" w14:textId="77777777" w:rsidTr="00333453">
        <w:tc>
          <w:tcPr>
            <w:tcW w:w="2340" w:type="dxa"/>
            <w:vAlign w:val="center"/>
          </w:tcPr>
          <w:p w14:paraId="7705BD15" w14:textId="77777777" w:rsidR="004D3BA7" w:rsidRDefault="004D3BA7" w:rsidP="00333453">
            <w:pPr>
              <w:pStyle w:val="TableText"/>
              <w:keepNext/>
              <w:keepLines/>
            </w:pPr>
            <w:r>
              <w:t xml:space="preserve">-3.0 &lt; </w:t>
            </w:r>
            <w:r>
              <w:rPr>
                <w:rFonts w:ascii="Arial Symbol" w:hAnsi="Arial Symbol"/>
              </w:rPr>
              <w:t xml:space="preserve">j </w:t>
            </w:r>
            <w:r>
              <w:t>≤ -2.5</w:t>
            </w:r>
          </w:p>
        </w:tc>
        <w:tc>
          <w:tcPr>
            <w:tcW w:w="1440" w:type="dxa"/>
          </w:tcPr>
          <w:p w14:paraId="3233BB5A" w14:textId="77777777" w:rsidR="004D3BA7" w:rsidRDefault="004D3BA7" w:rsidP="00333453">
            <w:pPr>
              <w:pStyle w:val="TableText"/>
              <w:keepNext/>
              <w:keepLines/>
            </w:pPr>
            <w:r w:rsidRPr="00F60E74">
              <w:t>902</w:t>
            </w:r>
          </w:p>
        </w:tc>
        <w:tc>
          <w:tcPr>
            <w:tcW w:w="1530" w:type="dxa"/>
            <w:tcBorders>
              <w:right w:val="nil"/>
            </w:tcBorders>
          </w:tcPr>
          <w:p w14:paraId="05A734C1" w14:textId="77777777" w:rsidR="004D3BA7" w:rsidRDefault="004D3BA7" w:rsidP="00333453">
            <w:pPr>
              <w:pStyle w:val="TableText"/>
              <w:keepNext/>
              <w:keepLines/>
            </w:pPr>
            <w:r w:rsidRPr="00F60E74">
              <w:t>0.4</w:t>
            </w:r>
          </w:p>
        </w:tc>
        <w:tc>
          <w:tcPr>
            <w:tcW w:w="1620" w:type="dxa"/>
            <w:tcBorders>
              <w:right w:val="nil"/>
            </w:tcBorders>
          </w:tcPr>
          <w:p w14:paraId="7A9F8768" w14:textId="77777777" w:rsidR="004D3BA7" w:rsidRDefault="004D3BA7" w:rsidP="00333453">
            <w:pPr>
              <w:pStyle w:val="TableText"/>
              <w:keepNext/>
              <w:keepLines/>
              <w:ind w:right="72"/>
            </w:pPr>
            <w:r w:rsidRPr="00F60E74">
              <w:t>1,482</w:t>
            </w:r>
          </w:p>
        </w:tc>
        <w:tc>
          <w:tcPr>
            <w:tcW w:w="1800" w:type="dxa"/>
            <w:tcBorders>
              <w:right w:val="nil"/>
            </w:tcBorders>
          </w:tcPr>
          <w:p w14:paraId="551AA2EE" w14:textId="77777777" w:rsidR="004D3BA7" w:rsidRDefault="004D3BA7" w:rsidP="00333453">
            <w:pPr>
              <w:pStyle w:val="TableText"/>
              <w:keepNext/>
              <w:keepLines/>
              <w:ind w:right="72"/>
            </w:pPr>
            <w:r w:rsidRPr="00F60E74">
              <w:t>0.6</w:t>
            </w:r>
          </w:p>
        </w:tc>
      </w:tr>
      <w:tr w:rsidR="004D3BA7" w14:paraId="0179763D" w14:textId="77777777" w:rsidTr="00333453">
        <w:tc>
          <w:tcPr>
            <w:tcW w:w="2340" w:type="dxa"/>
            <w:vAlign w:val="center"/>
          </w:tcPr>
          <w:p w14:paraId="0BC49FC4" w14:textId="77777777" w:rsidR="004D3BA7" w:rsidRDefault="004D3BA7" w:rsidP="00333453">
            <w:pPr>
              <w:pStyle w:val="TableText"/>
              <w:keepNext/>
              <w:keepLines/>
            </w:pPr>
            <w:r>
              <w:t xml:space="preserve">-2.5 &lt; </w:t>
            </w:r>
            <w:r>
              <w:rPr>
                <w:rFonts w:ascii="Arial Symbol" w:hAnsi="Arial Symbol"/>
              </w:rPr>
              <w:t xml:space="preserve">j </w:t>
            </w:r>
            <w:r>
              <w:t>≤ -2.0</w:t>
            </w:r>
          </w:p>
        </w:tc>
        <w:tc>
          <w:tcPr>
            <w:tcW w:w="1440" w:type="dxa"/>
          </w:tcPr>
          <w:p w14:paraId="1131CFB0" w14:textId="77777777" w:rsidR="004D3BA7" w:rsidRDefault="004D3BA7" w:rsidP="00333453">
            <w:pPr>
              <w:pStyle w:val="TableText"/>
              <w:keepNext/>
              <w:keepLines/>
            </w:pPr>
            <w:r w:rsidRPr="00F60E74">
              <w:t>5,075</w:t>
            </w:r>
          </w:p>
        </w:tc>
        <w:tc>
          <w:tcPr>
            <w:tcW w:w="1530" w:type="dxa"/>
            <w:tcBorders>
              <w:right w:val="nil"/>
            </w:tcBorders>
          </w:tcPr>
          <w:p w14:paraId="3EF9503B" w14:textId="77777777" w:rsidR="004D3BA7" w:rsidRDefault="004D3BA7" w:rsidP="00333453">
            <w:pPr>
              <w:pStyle w:val="TableText"/>
              <w:keepNext/>
              <w:keepLines/>
            </w:pPr>
            <w:r w:rsidRPr="00F60E74">
              <w:t>2.0</w:t>
            </w:r>
          </w:p>
        </w:tc>
        <w:tc>
          <w:tcPr>
            <w:tcW w:w="1620" w:type="dxa"/>
            <w:tcBorders>
              <w:right w:val="nil"/>
            </w:tcBorders>
          </w:tcPr>
          <w:p w14:paraId="7D87B13C" w14:textId="77777777" w:rsidR="004D3BA7" w:rsidRDefault="004D3BA7" w:rsidP="00333453">
            <w:pPr>
              <w:pStyle w:val="TableText"/>
              <w:keepNext/>
              <w:keepLines/>
              <w:ind w:right="72"/>
            </w:pPr>
            <w:r w:rsidRPr="00F60E74">
              <w:t>6,557</w:t>
            </w:r>
          </w:p>
        </w:tc>
        <w:tc>
          <w:tcPr>
            <w:tcW w:w="1800" w:type="dxa"/>
            <w:tcBorders>
              <w:right w:val="nil"/>
            </w:tcBorders>
          </w:tcPr>
          <w:p w14:paraId="59A747C7" w14:textId="77777777" w:rsidR="004D3BA7" w:rsidRDefault="004D3BA7" w:rsidP="00333453">
            <w:pPr>
              <w:pStyle w:val="TableText"/>
              <w:keepNext/>
              <w:keepLines/>
              <w:ind w:right="72"/>
            </w:pPr>
            <w:r w:rsidRPr="00F60E74">
              <w:t>2.6</w:t>
            </w:r>
          </w:p>
        </w:tc>
      </w:tr>
      <w:tr w:rsidR="004D3BA7" w14:paraId="736FCFC5" w14:textId="77777777" w:rsidTr="00333453">
        <w:tc>
          <w:tcPr>
            <w:tcW w:w="2340" w:type="dxa"/>
            <w:vAlign w:val="center"/>
          </w:tcPr>
          <w:p w14:paraId="2BB9A694" w14:textId="77777777" w:rsidR="004D3BA7" w:rsidRPr="00295158" w:rsidRDefault="004D3BA7" w:rsidP="00333453">
            <w:pPr>
              <w:pStyle w:val="TableText"/>
              <w:keepNext/>
            </w:pPr>
            <w:r>
              <w:t xml:space="preserve">-2.0 &lt; </w:t>
            </w:r>
            <w:r>
              <w:rPr>
                <w:rFonts w:ascii="Arial Symbol" w:hAnsi="Arial Symbol"/>
              </w:rPr>
              <w:t xml:space="preserve">j </w:t>
            </w:r>
            <w:r>
              <w:t>≤ -1.5</w:t>
            </w:r>
          </w:p>
        </w:tc>
        <w:tc>
          <w:tcPr>
            <w:tcW w:w="1440" w:type="dxa"/>
          </w:tcPr>
          <w:p w14:paraId="0C3839E3" w14:textId="77777777" w:rsidR="004D3BA7" w:rsidRDefault="004D3BA7" w:rsidP="00333453">
            <w:pPr>
              <w:pStyle w:val="TableText"/>
            </w:pPr>
            <w:r w:rsidRPr="00F60E74">
              <w:t>13,023</w:t>
            </w:r>
          </w:p>
        </w:tc>
        <w:tc>
          <w:tcPr>
            <w:tcW w:w="1530" w:type="dxa"/>
            <w:tcBorders>
              <w:right w:val="nil"/>
            </w:tcBorders>
          </w:tcPr>
          <w:p w14:paraId="64116855" w14:textId="77777777" w:rsidR="004D3BA7" w:rsidRDefault="004D3BA7" w:rsidP="00333453">
            <w:pPr>
              <w:pStyle w:val="TableText"/>
            </w:pPr>
            <w:r w:rsidRPr="00F60E74">
              <w:t>5.1</w:t>
            </w:r>
          </w:p>
        </w:tc>
        <w:tc>
          <w:tcPr>
            <w:tcW w:w="1620" w:type="dxa"/>
            <w:tcBorders>
              <w:right w:val="nil"/>
            </w:tcBorders>
          </w:tcPr>
          <w:p w14:paraId="0ADC632E" w14:textId="77777777" w:rsidR="004D3BA7" w:rsidRDefault="004D3BA7" w:rsidP="00333453">
            <w:pPr>
              <w:pStyle w:val="TableText"/>
              <w:ind w:right="72"/>
            </w:pPr>
            <w:r w:rsidRPr="00F60E74">
              <w:t>19,580</w:t>
            </w:r>
          </w:p>
        </w:tc>
        <w:tc>
          <w:tcPr>
            <w:tcW w:w="1800" w:type="dxa"/>
            <w:tcBorders>
              <w:right w:val="nil"/>
            </w:tcBorders>
          </w:tcPr>
          <w:p w14:paraId="43D592DC" w14:textId="77777777" w:rsidR="004D3BA7" w:rsidRDefault="004D3BA7" w:rsidP="00333453">
            <w:pPr>
              <w:pStyle w:val="TableText"/>
              <w:ind w:right="72"/>
            </w:pPr>
            <w:r w:rsidRPr="00F60E74">
              <w:t>7.6</w:t>
            </w:r>
          </w:p>
        </w:tc>
      </w:tr>
      <w:tr w:rsidR="004D3BA7" w14:paraId="04E68451" w14:textId="77777777" w:rsidTr="00333453">
        <w:tc>
          <w:tcPr>
            <w:tcW w:w="2340" w:type="dxa"/>
            <w:vAlign w:val="center"/>
          </w:tcPr>
          <w:p w14:paraId="2382AE35" w14:textId="77777777" w:rsidR="004D3BA7" w:rsidRPr="00295158" w:rsidRDefault="004D3BA7" w:rsidP="00333453">
            <w:pPr>
              <w:pStyle w:val="TableText"/>
            </w:pPr>
            <w:r>
              <w:t xml:space="preserve">-1.5 &lt; </w:t>
            </w:r>
            <w:r>
              <w:rPr>
                <w:rFonts w:ascii="Arial Symbol" w:hAnsi="Arial Symbol"/>
              </w:rPr>
              <w:t xml:space="preserve">j </w:t>
            </w:r>
            <w:r>
              <w:t>≤ -1.0</w:t>
            </w:r>
          </w:p>
        </w:tc>
        <w:tc>
          <w:tcPr>
            <w:tcW w:w="1440" w:type="dxa"/>
          </w:tcPr>
          <w:p w14:paraId="6761E19F" w14:textId="77777777" w:rsidR="004D3BA7" w:rsidRDefault="004D3BA7" w:rsidP="00333453">
            <w:pPr>
              <w:pStyle w:val="TableText"/>
            </w:pPr>
            <w:r w:rsidRPr="00F60E74">
              <w:t>28,911</w:t>
            </w:r>
          </w:p>
        </w:tc>
        <w:tc>
          <w:tcPr>
            <w:tcW w:w="1530" w:type="dxa"/>
            <w:tcBorders>
              <w:right w:val="nil"/>
            </w:tcBorders>
          </w:tcPr>
          <w:p w14:paraId="31197DB5" w14:textId="77777777" w:rsidR="004D3BA7" w:rsidRDefault="004D3BA7" w:rsidP="00333453">
            <w:pPr>
              <w:pStyle w:val="TableText"/>
            </w:pPr>
            <w:r w:rsidRPr="00F60E74">
              <w:t>11.3</w:t>
            </w:r>
          </w:p>
        </w:tc>
        <w:tc>
          <w:tcPr>
            <w:tcW w:w="1620" w:type="dxa"/>
            <w:tcBorders>
              <w:right w:val="nil"/>
            </w:tcBorders>
          </w:tcPr>
          <w:p w14:paraId="39F866A4" w14:textId="77777777" w:rsidR="004D3BA7" w:rsidRDefault="004D3BA7" w:rsidP="00333453">
            <w:pPr>
              <w:pStyle w:val="TableText"/>
              <w:ind w:right="72"/>
            </w:pPr>
            <w:r w:rsidRPr="00F60E74">
              <w:t>48,491</w:t>
            </w:r>
          </w:p>
        </w:tc>
        <w:tc>
          <w:tcPr>
            <w:tcW w:w="1800" w:type="dxa"/>
            <w:tcBorders>
              <w:right w:val="nil"/>
            </w:tcBorders>
          </w:tcPr>
          <w:p w14:paraId="09866BE9" w14:textId="77777777" w:rsidR="004D3BA7" w:rsidRDefault="004D3BA7" w:rsidP="00333453">
            <w:pPr>
              <w:pStyle w:val="TableText"/>
              <w:ind w:right="72"/>
            </w:pPr>
            <w:r w:rsidRPr="00F60E74">
              <w:t>18.9</w:t>
            </w:r>
          </w:p>
        </w:tc>
      </w:tr>
      <w:tr w:rsidR="004D3BA7" w14:paraId="48E17F40" w14:textId="77777777" w:rsidTr="00333453">
        <w:tc>
          <w:tcPr>
            <w:tcW w:w="2340" w:type="dxa"/>
            <w:vAlign w:val="center"/>
          </w:tcPr>
          <w:p w14:paraId="1A6ED385" w14:textId="77777777" w:rsidR="004D3BA7" w:rsidRDefault="004D3BA7" w:rsidP="00333453">
            <w:pPr>
              <w:pStyle w:val="TableText"/>
            </w:pPr>
            <w:r>
              <w:t xml:space="preserve">-1.0 &lt; </w:t>
            </w:r>
            <w:r>
              <w:rPr>
                <w:rFonts w:ascii="Arial Symbol" w:hAnsi="Arial Symbol"/>
              </w:rPr>
              <w:t xml:space="preserve">j </w:t>
            </w:r>
            <w:r>
              <w:t>≤ -0.5</w:t>
            </w:r>
          </w:p>
        </w:tc>
        <w:tc>
          <w:tcPr>
            <w:tcW w:w="1440" w:type="dxa"/>
          </w:tcPr>
          <w:p w14:paraId="28B562B8" w14:textId="77777777" w:rsidR="004D3BA7" w:rsidRDefault="004D3BA7" w:rsidP="00333453">
            <w:pPr>
              <w:pStyle w:val="TableText"/>
            </w:pPr>
            <w:r w:rsidRPr="00F60E74">
              <w:t>39,336</w:t>
            </w:r>
          </w:p>
        </w:tc>
        <w:tc>
          <w:tcPr>
            <w:tcW w:w="1530" w:type="dxa"/>
            <w:tcBorders>
              <w:right w:val="nil"/>
            </w:tcBorders>
          </w:tcPr>
          <w:p w14:paraId="5198F8AC" w14:textId="77777777" w:rsidR="004D3BA7" w:rsidRDefault="004D3BA7" w:rsidP="00333453">
            <w:pPr>
              <w:pStyle w:val="TableText"/>
            </w:pPr>
            <w:r w:rsidRPr="00F60E74">
              <w:t>15.3</w:t>
            </w:r>
          </w:p>
        </w:tc>
        <w:tc>
          <w:tcPr>
            <w:tcW w:w="1620" w:type="dxa"/>
            <w:tcBorders>
              <w:right w:val="nil"/>
            </w:tcBorders>
          </w:tcPr>
          <w:p w14:paraId="7488B16D" w14:textId="77777777" w:rsidR="004D3BA7" w:rsidRDefault="004D3BA7" w:rsidP="00333453">
            <w:pPr>
              <w:pStyle w:val="TableText"/>
              <w:ind w:right="72"/>
            </w:pPr>
            <w:r w:rsidRPr="00F60E74">
              <w:t>87,827</w:t>
            </w:r>
          </w:p>
        </w:tc>
        <w:tc>
          <w:tcPr>
            <w:tcW w:w="1800" w:type="dxa"/>
            <w:tcBorders>
              <w:right w:val="nil"/>
            </w:tcBorders>
          </w:tcPr>
          <w:p w14:paraId="3B0BA5B9" w14:textId="77777777" w:rsidR="004D3BA7" w:rsidRDefault="004D3BA7" w:rsidP="00333453">
            <w:pPr>
              <w:pStyle w:val="TableText"/>
              <w:ind w:right="72"/>
            </w:pPr>
            <w:r w:rsidRPr="00F60E74">
              <w:t>34.2</w:t>
            </w:r>
          </w:p>
        </w:tc>
      </w:tr>
      <w:tr w:rsidR="004D3BA7" w14:paraId="6A2EA388" w14:textId="77777777" w:rsidTr="00333453">
        <w:tc>
          <w:tcPr>
            <w:tcW w:w="2340" w:type="dxa"/>
            <w:vAlign w:val="center"/>
          </w:tcPr>
          <w:p w14:paraId="0DDB9A50" w14:textId="77777777" w:rsidR="004D3BA7" w:rsidRDefault="004D3BA7" w:rsidP="00333453">
            <w:pPr>
              <w:pStyle w:val="TableText"/>
            </w:pPr>
            <w:r>
              <w:t xml:space="preserve">-0.5 &lt; </w:t>
            </w:r>
            <w:r>
              <w:rPr>
                <w:rFonts w:ascii="Arial Symbol" w:hAnsi="Arial Symbol"/>
              </w:rPr>
              <w:t xml:space="preserve">j </w:t>
            </w:r>
            <w:r>
              <w:t>≤ 0</w:t>
            </w:r>
          </w:p>
        </w:tc>
        <w:tc>
          <w:tcPr>
            <w:tcW w:w="1440" w:type="dxa"/>
          </w:tcPr>
          <w:p w14:paraId="3CBB9D4B" w14:textId="77777777" w:rsidR="004D3BA7" w:rsidRDefault="004D3BA7" w:rsidP="00333453">
            <w:pPr>
              <w:pStyle w:val="TableText"/>
            </w:pPr>
            <w:r w:rsidRPr="00F60E74">
              <w:t>44,563</w:t>
            </w:r>
          </w:p>
        </w:tc>
        <w:tc>
          <w:tcPr>
            <w:tcW w:w="1530" w:type="dxa"/>
            <w:tcBorders>
              <w:right w:val="nil"/>
            </w:tcBorders>
          </w:tcPr>
          <w:p w14:paraId="048E22DD" w14:textId="77777777" w:rsidR="004D3BA7" w:rsidRDefault="004D3BA7" w:rsidP="00333453">
            <w:pPr>
              <w:pStyle w:val="TableText"/>
            </w:pPr>
            <w:r w:rsidRPr="00F60E74">
              <w:t>17.4</w:t>
            </w:r>
          </w:p>
        </w:tc>
        <w:tc>
          <w:tcPr>
            <w:tcW w:w="1620" w:type="dxa"/>
            <w:tcBorders>
              <w:right w:val="nil"/>
            </w:tcBorders>
          </w:tcPr>
          <w:p w14:paraId="5BDC18E1" w14:textId="77777777" w:rsidR="004D3BA7" w:rsidRDefault="004D3BA7" w:rsidP="00333453">
            <w:pPr>
              <w:pStyle w:val="TableText"/>
              <w:ind w:right="72"/>
            </w:pPr>
            <w:r w:rsidRPr="00F60E74">
              <w:t>132,390</w:t>
            </w:r>
          </w:p>
        </w:tc>
        <w:tc>
          <w:tcPr>
            <w:tcW w:w="1800" w:type="dxa"/>
            <w:tcBorders>
              <w:right w:val="nil"/>
            </w:tcBorders>
          </w:tcPr>
          <w:p w14:paraId="25B34A1B" w14:textId="77777777" w:rsidR="004D3BA7" w:rsidRDefault="004D3BA7" w:rsidP="00333453">
            <w:pPr>
              <w:pStyle w:val="TableText"/>
              <w:ind w:right="72"/>
            </w:pPr>
            <w:r w:rsidRPr="00F60E74">
              <w:t>51.5</w:t>
            </w:r>
          </w:p>
        </w:tc>
      </w:tr>
      <w:tr w:rsidR="004D3BA7" w14:paraId="50C79D02" w14:textId="77777777" w:rsidTr="00333453">
        <w:tc>
          <w:tcPr>
            <w:tcW w:w="2340" w:type="dxa"/>
            <w:vAlign w:val="center"/>
          </w:tcPr>
          <w:p w14:paraId="1A447B50" w14:textId="77777777" w:rsidR="004D3BA7" w:rsidRPr="00295158" w:rsidRDefault="004D3BA7" w:rsidP="00333453">
            <w:pPr>
              <w:pStyle w:val="TableText"/>
              <w:keepNext/>
            </w:pPr>
            <w:r>
              <w:t xml:space="preserve">0 &lt; </w:t>
            </w:r>
            <w:r>
              <w:rPr>
                <w:rFonts w:ascii="Arial Symbol" w:hAnsi="Arial Symbol"/>
              </w:rPr>
              <w:t xml:space="preserve">j </w:t>
            </w:r>
            <w:r>
              <w:t>≤ 0.5</w:t>
            </w:r>
          </w:p>
        </w:tc>
        <w:tc>
          <w:tcPr>
            <w:tcW w:w="1440" w:type="dxa"/>
          </w:tcPr>
          <w:p w14:paraId="503B7CE9" w14:textId="77777777" w:rsidR="004D3BA7" w:rsidRDefault="004D3BA7" w:rsidP="00333453">
            <w:pPr>
              <w:pStyle w:val="TableText"/>
            </w:pPr>
            <w:r w:rsidRPr="00F60E74">
              <w:t>46,079</w:t>
            </w:r>
          </w:p>
        </w:tc>
        <w:tc>
          <w:tcPr>
            <w:tcW w:w="1530" w:type="dxa"/>
            <w:tcBorders>
              <w:right w:val="nil"/>
            </w:tcBorders>
          </w:tcPr>
          <w:p w14:paraId="1533D01D" w14:textId="77777777" w:rsidR="004D3BA7" w:rsidRDefault="004D3BA7" w:rsidP="00333453">
            <w:pPr>
              <w:pStyle w:val="TableText"/>
            </w:pPr>
            <w:r w:rsidRPr="00F60E74">
              <w:t>17.9</w:t>
            </w:r>
          </w:p>
        </w:tc>
        <w:tc>
          <w:tcPr>
            <w:tcW w:w="1620" w:type="dxa"/>
            <w:tcBorders>
              <w:right w:val="nil"/>
            </w:tcBorders>
          </w:tcPr>
          <w:p w14:paraId="7FC3975D" w14:textId="77777777" w:rsidR="004D3BA7" w:rsidRDefault="004D3BA7" w:rsidP="00333453">
            <w:pPr>
              <w:pStyle w:val="TableText"/>
              <w:ind w:right="72"/>
            </w:pPr>
            <w:r w:rsidRPr="00F60E74">
              <w:t>178,469</w:t>
            </w:r>
          </w:p>
        </w:tc>
        <w:tc>
          <w:tcPr>
            <w:tcW w:w="1800" w:type="dxa"/>
            <w:tcBorders>
              <w:right w:val="nil"/>
            </w:tcBorders>
          </w:tcPr>
          <w:p w14:paraId="0D92B8C9" w14:textId="77777777" w:rsidR="004D3BA7" w:rsidRDefault="004D3BA7" w:rsidP="00333453">
            <w:pPr>
              <w:pStyle w:val="TableText"/>
              <w:ind w:right="72"/>
            </w:pPr>
            <w:r w:rsidRPr="00F60E74">
              <w:t>69.5</w:t>
            </w:r>
          </w:p>
        </w:tc>
      </w:tr>
      <w:tr w:rsidR="004D3BA7" w14:paraId="073DC2D9" w14:textId="77777777" w:rsidTr="00333453">
        <w:tc>
          <w:tcPr>
            <w:tcW w:w="2340" w:type="dxa"/>
            <w:vAlign w:val="center"/>
          </w:tcPr>
          <w:p w14:paraId="14DF3317" w14:textId="77777777" w:rsidR="004D3BA7" w:rsidRPr="00295158" w:rsidRDefault="004D3BA7" w:rsidP="00333453">
            <w:pPr>
              <w:pStyle w:val="TableText"/>
            </w:pPr>
            <w:r>
              <w:t xml:space="preserve">0.5 &lt; </w:t>
            </w:r>
            <w:r>
              <w:rPr>
                <w:rFonts w:ascii="Arial Symbol" w:hAnsi="Arial Symbol"/>
              </w:rPr>
              <w:t xml:space="preserve">j </w:t>
            </w:r>
            <w:r>
              <w:t>≤ 1.0</w:t>
            </w:r>
          </w:p>
        </w:tc>
        <w:tc>
          <w:tcPr>
            <w:tcW w:w="1440" w:type="dxa"/>
          </w:tcPr>
          <w:p w14:paraId="51B7B945" w14:textId="77777777" w:rsidR="004D3BA7" w:rsidRDefault="004D3BA7" w:rsidP="00333453">
            <w:pPr>
              <w:pStyle w:val="TableText"/>
            </w:pPr>
            <w:r w:rsidRPr="00F60E74">
              <w:t>35,275</w:t>
            </w:r>
          </w:p>
        </w:tc>
        <w:tc>
          <w:tcPr>
            <w:tcW w:w="1530" w:type="dxa"/>
            <w:tcBorders>
              <w:right w:val="nil"/>
            </w:tcBorders>
          </w:tcPr>
          <w:p w14:paraId="104B6396" w14:textId="77777777" w:rsidR="004D3BA7" w:rsidRDefault="004D3BA7" w:rsidP="00333453">
            <w:pPr>
              <w:pStyle w:val="TableText"/>
            </w:pPr>
            <w:r w:rsidRPr="00F60E74">
              <w:t>13.7</w:t>
            </w:r>
          </w:p>
        </w:tc>
        <w:tc>
          <w:tcPr>
            <w:tcW w:w="1620" w:type="dxa"/>
            <w:tcBorders>
              <w:right w:val="nil"/>
            </w:tcBorders>
          </w:tcPr>
          <w:p w14:paraId="37382AF7" w14:textId="77777777" w:rsidR="004D3BA7" w:rsidRDefault="004D3BA7" w:rsidP="00333453">
            <w:pPr>
              <w:pStyle w:val="TableText"/>
              <w:ind w:right="72"/>
            </w:pPr>
            <w:r w:rsidRPr="00F60E74">
              <w:t>213,744</w:t>
            </w:r>
          </w:p>
        </w:tc>
        <w:tc>
          <w:tcPr>
            <w:tcW w:w="1800" w:type="dxa"/>
            <w:tcBorders>
              <w:right w:val="nil"/>
            </w:tcBorders>
          </w:tcPr>
          <w:p w14:paraId="00D5056C" w14:textId="77777777" w:rsidR="004D3BA7" w:rsidRDefault="004D3BA7" w:rsidP="00333453">
            <w:pPr>
              <w:pStyle w:val="TableText"/>
              <w:ind w:right="72"/>
            </w:pPr>
            <w:r w:rsidRPr="00F60E74">
              <w:t>83.2</w:t>
            </w:r>
          </w:p>
        </w:tc>
      </w:tr>
      <w:tr w:rsidR="004D3BA7" w14:paraId="41E53F55" w14:textId="77777777" w:rsidTr="00333453">
        <w:tc>
          <w:tcPr>
            <w:tcW w:w="2340" w:type="dxa"/>
            <w:vAlign w:val="center"/>
          </w:tcPr>
          <w:p w14:paraId="6768C4AA" w14:textId="77777777" w:rsidR="004D3BA7" w:rsidRDefault="004D3BA7" w:rsidP="00333453">
            <w:pPr>
              <w:pStyle w:val="TableText"/>
            </w:pPr>
            <w:r>
              <w:t xml:space="preserve">1.0 &lt; </w:t>
            </w:r>
            <w:r>
              <w:rPr>
                <w:rFonts w:ascii="Arial Symbol" w:hAnsi="Arial Symbol"/>
              </w:rPr>
              <w:t xml:space="preserve">j </w:t>
            </w:r>
            <w:r>
              <w:t>≤ 1.5</w:t>
            </w:r>
          </w:p>
        </w:tc>
        <w:tc>
          <w:tcPr>
            <w:tcW w:w="1440" w:type="dxa"/>
          </w:tcPr>
          <w:p w14:paraId="394D9E30" w14:textId="77777777" w:rsidR="004D3BA7" w:rsidRDefault="004D3BA7" w:rsidP="00333453">
            <w:pPr>
              <w:pStyle w:val="TableText"/>
            </w:pPr>
            <w:r w:rsidRPr="00F60E74">
              <w:t>20,437</w:t>
            </w:r>
          </w:p>
        </w:tc>
        <w:tc>
          <w:tcPr>
            <w:tcW w:w="1530" w:type="dxa"/>
            <w:tcBorders>
              <w:right w:val="nil"/>
            </w:tcBorders>
          </w:tcPr>
          <w:p w14:paraId="71BA734C" w14:textId="77777777" w:rsidR="004D3BA7" w:rsidRDefault="004D3BA7" w:rsidP="00333453">
            <w:pPr>
              <w:pStyle w:val="TableText"/>
            </w:pPr>
            <w:r w:rsidRPr="00F60E74">
              <w:t>8.0</w:t>
            </w:r>
          </w:p>
        </w:tc>
        <w:tc>
          <w:tcPr>
            <w:tcW w:w="1620" w:type="dxa"/>
            <w:tcBorders>
              <w:right w:val="nil"/>
            </w:tcBorders>
          </w:tcPr>
          <w:p w14:paraId="18E61EFA" w14:textId="77777777" w:rsidR="004D3BA7" w:rsidRDefault="004D3BA7" w:rsidP="00333453">
            <w:pPr>
              <w:pStyle w:val="TableText"/>
              <w:ind w:right="72"/>
            </w:pPr>
            <w:r w:rsidRPr="00F60E74">
              <w:t>234,181</w:t>
            </w:r>
          </w:p>
        </w:tc>
        <w:tc>
          <w:tcPr>
            <w:tcW w:w="1800" w:type="dxa"/>
            <w:tcBorders>
              <w:right w:val="nil"/>
            </w:tcBorders>
          </w:tcPr>
          <w:p w14:paraId="4F3F13BE" w14:textId="77777777" w:rsidR="004D3BA7" w:rsidRDefault="004D3BA7" w:rsidP="00333453">
            <w:pPr>
              <w:pStyle w:val="TableText"/>
              <w:ind w:right="72"/>
            </w:pPr>
            <w:r w:rsidRPr="00F60E74">
              <w:t>91.2</w:t>
            </w:r>
          </w:p>
        </w:tc>
      </w:tr>
      <w:tr w:rsidR="004D3BA7" w14:paraId="1EF50A2E" w14:textId="77777777" w:rsidTr="00333453">
        <w:tc>
          <w:tcPr>
            <w:tcW w:w="2340" w:type="dxa"/>
            <w:vAlign w:val="center"/>
          </w:tcPr>
          <w:p w14:paraId="12BB7B85" w14:textId="77777777" w:rsidR="004D3BA7" w:rsidRDefault="004D3BA7" w:rsidP="00333453">
            <w:pPr>
              <w:pStyle w:val="TableText"/>
            </w:pPr>
            <w:r>
              <w:t xml:space="preserve">1.5 &lt; </w:t>
            </w:r>
            <w:r>
              <w:rPr>
                <w:rFonts w:ascii="Arial Symbol" w:hAnsi="Arial Symbol"/>
              </w:rPr>
              <w:t xml:space="preserve">j </w:t>
            </w:r>
            <w:r>
              <w:t>≤ 2.0</w:t>
            </w:r>
          </w:p>
        </w:tc>
        <w:tc>
          <w:tcPr>
            <w:tcW w:w="1440" w:type="dxa"/>
          </w:tcPr>
          <w:p w14:paraId="3D7E566A" w14:textId="77777777" w:rsidR="004D3BA7" w:rsidRDefault="004D3BA7" w:rsidP="00333453">
            <w:pPr>
              <w:pStyle w:val="TableText"/>
            </w:pPr>
            <w:r w:rsidRPr="00F60E74">
              <w:t>13,370</w:t>
            </w:r>
          </w:p>
        </w:tc>
        <w:tc>
          <w:tcPr>
            <w:tcW w:w="1530" w:type="dxa"/>
            <w:tcBorders>
              <w:right w:val="nil"/>
            </w:tcBorders>
          </w:tcPr>
          <w:p w14:paraId="32C5E3B8" w14:textId="77777777" w:rsidR="004D3BA7" w:rsidRDefault="004D3BA7" w:rsidP="00333453">
            <w:pPr>
              <w:pStyle w:val="TableText"/>
            </w:pPr>
            <w:r w:rsidRPr="00F60E74">
              <w:t>5.2</w:t>
            </w:r>
          </w:p>
        </w:tc>
        <w:tc>
          <w:tcPr>
            <w:tcW w:w="1620" w:type="dxa"/>
            <w:tcBorders>
              <w:right w:val="nil"/>
            </w:tcBorders>
          </w:tcPr>
          <w:p w14:paraId="6CBDE10F" w14:textId="77777777" w:rsidR="004D3BA7" w:rsidRDefault="004D3BA7" w:rsidP="00333453">
            <w:pPr>
              <w:pStyle w:val="TableText"/>
              <w:ind w:right="72"/>
            </w:pPr>
            <w:r w:rsidRPr="00F60E74">
              <w:t>247,551</w:t>
            </w:r>
          </w:p>
        </w:tc>
        <w:tc>
          <w:tcPr>
            <w:tcW w:w="1800" w:type="dxa"/>
            <w:tcBorders>
              <w:right w:val="nil"/>
            </w:tcBorders>
          </w:tcPr>
          <w:p w14:paraId="4B6FE6C6" w14:textId="77777777" w:rsidR="004D3BA7" w:rsidRDefault="004D3BA7" w:rsidP="00333453">
            <w:pPr>
              <w:pStyle w:val="TableText"/>
              <w:ind w:right="72"/>
            </w:pPr>
            <w:r w:rsidRPr="00F60E74">
              <w:t>96.4</w:t>
            </w:r>
          </w:p>
        </w:tc>
      </w:tr>
      <w:tr w:rsidR="004D3BA7" w14:paraId="08CAF2B8" w14:textId="77777777" w:rsidTr="00333453">
        <w:tc>
          <w:tcPr>
            <w:tcW w:w="2340" w:type="dxa"/>
            <w:vAlign w:val="center"/>
          </w:tcPr>
          <w:p w14:paraId="39944ECB" w14:textId="77777777" w:rsidR="004D3BA7" w:rsidRPr="00295158" w:rsidRDefault="004D3BA7" w:rsidP="00333453">
            <w:pPr>
              <w:pStyle w:val="TableText"/>
              <w:keepNext/>
            </w:pPr>
            <w:r>
              <w:t xml:space="preserve">2.0 &lt; </w:t>
            </w:r>
            <w:r>
              <w:rPr>
                <w:rFonts w:ascii="Arial Symbol" w:hAnsi="Arial Symbol"/>
              </w:rPr>
              <w:t xml:space="preserve">j </w:t>
            </w:r>
            <w:r>
              <w:t>≤ 2.5</w:t>
            </w:r>
          </w:p>
        </w:tc>
        <w:tc>
          <w:tcPr>
            <w:tcW w:w="1440" w:type="dxa"/>
          </w:tcPr>
          <w:p w14:paraId="099F918C" w14:textId="77777777" w:rsidR="004D3BA7" w:rsidRDefault="004D3BA7" w:rsidP="00333453">
            <w:pPr>
              <w:pStyle w:val="TableText"/>
            </w:pPr>
            <w:r w:rsidRPr="00F60E74">
              <w:t>5,102</w:t>
            </w:r>
          </w:p>
        </w:tc>
        <w:tc>
          <w:tcPr>
            <w:tcW w:w="1530" w:type="dxa"/>
            <w:tcBorders>
              <w:right w:val="nil"/>
            </w:tcBorders>
          </w:tcPr>
          <w:p w14:paraId="499F6C7E" w14:textId="77777777" w:rsidR="004D3BA7" w:rsidRDefault="004D3BA7" w:rsidP="00333453">
            <w:pPr>
              <w:pStyle w:val="TableText"/>
            </w:pPr>
            <w:r w:rsidRPr="00F60E74">
              <w:t>2.0</w:t>
            </w:r>
          </w:p>
        </w:tc>
        <w:tc>
          <w:tcPr>
            <w:tcW w:w="1620" w:type="dxa"/>
            <w:tcBorders>
              <w:right w:val="nil"/>
            </w:tcBorders>
          </w:tcPr>
          <w:p w14:paraId="0412064D" w14:textId="77777777" w:rsidR="004D3BA7" w:rsidRDefault="004D3BA7" w:rsidP="00333453">
            <w:pPr>
              <w:pStyle w:val="TableText"/>
              <w:ind w:right="72"/>
            </w:pPr>
            <w:r w:rsidRPr="00F60E74">
              <w:t>252,653</w:t>
            </w:r>
          </w:p>
        </w:tc>
        <w:tc>
          <w:tcPr>
            <w:tcW w:w="1800" w:type="dxa"/>
            <w:tcBorders>
              <w:right w:val="nil"/>
            </w:tcBorders>
          </w:tcPr>
          <w:p w14:paraId="42887A5C" w14:textId="77777777" w:rsidR="004D3BA7" w:rsidRDefault="004D3BA7" w:rsidP="00333453">
            <w:pPr>
              <w:pStyle w:val="TableText"/>
              <w:ind w:right="72"/>
            </w:pPr>
            <w:r w:rsidRPr="00F60E74">
              <w:t>98.4</w:t>
            </w:r>
          </w:p>
        </w:tc>
      </w:tr>
      <w:tr w:rsidR="004D3BA7" w14:paraId="694AF67B" w14:textId="77777777" w:rsidTr="00333453">
        <w:tc>
          <w:tcPr>
            <w:tcW w:w="2340" w:type="dxa"/>
            <w:vAlign w:val="center"/>
          </w:tcPr>
          <w:p w14:paraId="6CCE2168" w14:textId="77777777" w:rsidR="004D3BA7" w:rsidRPr="00295158" w:rsidRDefault="004D3BA7" w:rsidP="00333453">
            <w:pPr>
              <w:pStyle w:val="TableText"/>
            </w:pPr>
            <w:r>
              <w:t xml:space="preserve">2.5 &lt; </w:t>
            </w:r>
            <w:r>
              <w:rPr>
                <w:rFonts w:ascii="Arial Symbol" w:hAnsi="Arial Symbol"/>
              </w:rPr>
              <w:t xml:space="preserve">j </w:t>
            </w:r>
            <w:r>
              <w:t>≤ 3.0</w:t>
            </w:r>
          </w:p>
        </w:tc>
        <w:tc>
          <w:tcPr>
            <w:tcW w:w="1440" w:type="dxa"/>
          </w:tcPr>
          <w:p w14:paraId="3AE48533" w14:textId="77777777" w:rsidR="004D3BA7" w:rsidRDefault="004D3BA7" w:rsidP="00333453">
            <w:pPr>
              <w:pStyle w:val="TableText"/>
            </w:pPr>
            <w:r w:rsidRPr="00F60E74">
              <w:t>2,635</w:t>
            </w:r>
          </w:p>
        </w:tc>
        <w:tc>
          <w:tcPr>
            <w:tcW w:w="1530" w:type="dxa"/>
            <w:tcBorders>
              <w:right w:val="nil"/>
            </w:tcBorders>
          </w:tcPr>
          <w:p w14:paraId="6BD6B716" w14:textId="77777777" w:rsidR="004D3BA7" w:rsidRDefault="004D3BA7" w:rsidP="00333453">
            <w:pPr>
              <w:pStyle w:val="TableText"/>
            </w:pPr>
            <w:r w:rsidRPr="00F60E74">
              <w:t>1.0</w:t>
            </w:r>
          </w:p>
        </w:tc>
        <w:tc>
          <w:tcPr>
            <w:tcW w:w="1620" w:type="dxa"/>
            <w:tcBorders>
              <w:right w:val="nil"/>
            </w:tcBorders>
          </w:tcPr>
          <w:p w14:paraId="273AC4B9" w14:textId="77777777" w:rsidR="004D3BA7" w:rsidRDefault="004D3BA7" w:rsidP="00333453">
            <w:pPr>
              <w:pStyle w:val="TableText"/>
              <w:ind w:right="72"/>
            </w:pPr>
            <w:r w:rsidRPr="00F60E74">
              <w:t>255,288</w:t>
            </w:r>
          </w:p>
        </w:tc>
        <w:tc>
          <w:tcPr>
            <w:tcW w:w="1800" w:type="dxa"/>
            <w:tcBorders>
              <w:right w:val="nil"/>
            </w:tcBorders>
          </w:tcPr>
          <w:p w14:paraId="1499BF42" w14:textId="77777777" w:rsidR="004D3BA7" w:rsidRDefault="004D3BA7" w:rsidP="00333453">
            <w:pPr>
              <w:pStyle w:val="TableText"/>
              <w:ind w:right="72"/>
            </w:pPr>
            <w:r w:rsidRPr="00F60E74">
              <w:t>99.4</w:t>
            </w:r>
          </w:p>
        </w:tc>
      </w:tr>
      <w:tr w:rsidR="004D3BA7" w14:paraId="729BF562" w14:textId="77777777" w:rsidTr="00333453">
        <w:tc>
          <w:tcPr>
            <w:tcW w:w="2340" w:type="dxa"/>
            <w:vAlign w:val="center"/>
          </w:tcPr>
          <w:p w14:paraId="7BDEACAA" w14:textId="77777777" w:rsidR="004D3BA7" w:rsidRDefault="004D3BA7" w:rsidP="00333453">
            <w:pPr>
              <w:pStyle w:val="TableText"/>
            </w:pPr>
            <w:r>
              <w:t xml:space="preserve">3.0 &lt; </w:t>
            </w:r>
            <w:r>
              <w:rPr>
                <w:rFonts w:ascii="Arial Symbol" w:hAnsi="Arial Symbol"/>
              </w:rPr>
              <w:t xml:space="preserve">j </w:t>
            </w:r>
            <w:r>
              <w:t>≤ 3.5</w:t>
            </w:r>
          </w:p>
        </w:tc>
        <w:tc>
          <w:tcPr>
            <w:tcW w:w="1440" w:type="dxa"/>
          </w:tcPr>
          <w:p w14:paraId="2892E9C0" w14:textId="77777777" w:rsidR="004D3BA7" w:rsidRDefault="004D3BA7" w:rsidP="00333453">
            <w:pPr>
              <w:pStyle w:val="TableText"/>
            </w:pPr>
            <w:r w:rsidRPr="00F60E74">
              <w:t>860</w:t>
            </w:r>
          </w:p>
        </w:tc>
        <w:tc>
          <w:tcPr>
            <w:tcW w:w="1530" w:type="dxa"/>
            <w:tcBorders>
              <w:right w:val="nil"/>
            </w:tcBorders>
          </w:tcPr>
          <w:p w14:paraId="271E251F" w14:textId="77777777" w:rsidR="004D3BA7" w:rsidRDefault="004D3BA7" w:rsidP="00333453">
            <w:pPr>
              <w:pStyle w:val="TableText"/>
            </w:pPr>
            <w:r w:rsidRPr="00F60E74">
              <w:t>0.3</w:t>
            </w:r>
          </w:p>
        </w:tc>
        <w:tc>
          <w:tcPr>
            <w:tcW w:w="1620" w:type="dxa"/>
            <w:tcBorders>
              <w:right w:val="nil"/>
            </w:tcBorders>
          </w:tcPr>
          <w:p w14:paraId="4A82DCD8" w14:textId="77777777" w:rsidR="004D3BA7" w:rsidRDefault="004D3BA7" w:rsidP="00333453">
            <w:pPr>
              <w:pStyle w:val="TableText"/>
              <w:ind w:right="72"/>
            </w:pPr>
            <w:r w:rsidRPr="00F60E74">
              <w:t>256,148</w:t>
            </w:r>
          </w:p>
        </w:tc>
        <w:tc>
          <w:tcPr>
            <w:tcW w:w="1800" w:type="dxa"/>
            <w:tcBorders>
              <w:right w:val="nil"/>
            </w:tcBorders>
          </w:tcPr>
          <w:p w14:paraId="195F285B" w14:textId="77777777" w:rsidR="004D3BA7" w:rsidRDefault="004D3BA7" w:rsidP="00333453">
            <w:pPr>
              <w:pStyle w:val="TableText"/>
              <w:ind w:right="72"/>
            </w:pPr>
            <w:r w:rsidRPr="00F60E74">
              <w:t>99.7</w:t>
            </w:r>
          </w:p>
        </w:tc>
      </w:tr>
      <w:tr w:rsidR="004D3BA7" w14:paraId="51EEADE2" w14:textId="77777777" w:rsidTr="00333453">
        <w:tc>
          <w:tcPr>
            <w:tcW w:w="2340" w:type="dxa"/>
            <w:vAlign w:val="center"/>
          </w:tcPr>
          <w:p w14:paraId="6421B7FF" w14:textId="77777777" w:rsidR="004D3BA7" w:rsidRDefault="004D3BA7" w:rsidP="00333453">
            <w:pPr>
              <w:pStyle w:val="TableText"/>
            </w:pPr>
            <w:r>
              <w:t xml:space="preserve">3.5 &lt; </w:t>
            </w:r>
            <w:r>
              <w:rPr>
                <w:rFonts w:ascii="Arial Symbol" w:hAnsi="Arial Symbol"/>
              </w:rPr>
              <w:t xml:space="preserve">j </w:t>
            </w:r>
            <w:r>
              <w:t>&lt; 4.0</w:t>
            </w:r>
          </w:p>
        </w:tc>
        <w:tc>
          <w:tcPr>
            <w:tcW w:w="1440" w:type="dxa"/>
          </w:tcPr>
          <w:p w14:paraId="7C9C942A" w14:textId="77777777" w:rsidR="004D3BA7" w:rsidRDefault="004D3BA7" w:rsidP="00333453">
            <w:pPr>
              <w:pStyle w:val="TableText"/>
            </w:pPr>
            <w:r w:rsidRPr="00F60E74">
              <w:t>486</w:t>
            </w:r>
          </w:p>
        </w:tc>
        <w:tc>
          <w:tcPr>
            <w:tcW w:w="1530" w:type="dxa"/>
            <w:tcBorders>
              <w:right w:val="nil"/>
            </w:tcBorders>
          </w:tcPr>
          <w:p w14:paraId="1DED09FE" w14:textId="77777777" w:rsidR="004D3BA7" w:rsidRDefault="004D3BA7" w:rsidP="00333453">
            <w:pPr>
              <w:pStyle w:val="TableText"/>
            </w:pPr>
            <w:r w:rsidRPr="00F60E74">
              <w:t>0.2</w:t>
            </w:r>
          </w:p>
        </w:tc>
        <w:tc>
          <w:tcPr>
            <w:tcW w:w="1620" w:type="dxa"/>
            <w:tcBorders>
              <w:right w:val="nil"/>
            </w:tcBorders>
          </w:tcPr>
          <w:p w14:paraId="29A51D22" w14:textId="77777777" w:rsidR="004D3BA7" w:rsidRDefault="004D3BA7" w:rsidP="00333453">
            <w:pPr>
              <w:pStyle w:val="TableText"/>
              <w:ind w:right="72"/>
            </w:pPr>
            <w:r w:rsidRPr="00F60E74">
              <w:t>256,634</w:t>
            </w:r>
          </w:p>
        </w:tc>
        <w:tc>
          <w:tcPr>
            <w:tcW w:w="1800" w:type="dxa"/>
            <w:tcBorders>
              <w:right w:val="nil"/>
            </w:tcBorders>
          </w:tcPr>
          <w:p w14:paraId="3E5B5C3F" w14:textId="77777777" w:rsidR="004D3BA7" w:rsidRDefault="004D3BA7" w:rsidP="00333453">
            <w:pPr>
              <w:pStyle w:val="TableText"/>
              <w:ind w:right="72"/>
            </w:pPr>
            <w:r w:rsidRPr="00F60E74">
              <w:t>99.9</w:t>
            </w:r>
          </w:p>
        </w:tc>
      </w:tr>
      <w:tr w:rsidR="004D3BA7" w14:paraId="0BAB6E30" w14:textId="77777777" w:rsidTr="00333453">
        <w:tc>
          <w:tcPr>
            <w:tcW w:w="2340" w:type="dxa"/>
            <w:vAlign w:val="center"/>
          </w:tcPr>
          <w:p w14:paraId="4C919E81" w14:textId="77777777" w:rsidR="004D3BA7" w:rsidRPr="00295158" w:rsidRDefault="004D3BA7" w:rsidP="00333453">
            <w:pPr>
              <w:pStyle w:val="TableText"/>
            </w:pPr>
            <w:r>
              <w:t>θ</w:t>
            </w:r>
            <w:r w:rsidRPr="00281438">
              <w:t xml:space="preserve"> = 4.0</w:t>
            </w:r>
          </w:p>
        </w:tc>
        <w:tc>
          <w:tcPr>
            <w:tcW w:w="1440" w:type="dxa"/>
          </w:tcPr>
          <w:p w14:paraId="097A87D1" w14:textId="77777777" w:rsidR="004D3BA7" w:rsidRDefault="004D3BA7" w:rsidP="00333453">
            <w:pPr>
              <w:pStyle w:val="TableText"/>
            </w:pPr>
            <w:r w:rsidRPr="00F60E74">
              <w:t>208</w:t>
            </w:r>
          </w:p>
        </w:tc>
        <w:tc>
          <w:tcPr>
            <w:tcW w:w="1530" w:type="dxa"/>
            <w:tcBorders>
              <w:right w:val="nil"/>
            </w:tcBorders>
          </w:tcPr>
          <w:p w14:paraId="3CB9254F" w14:textId="77777777" w:rsidR="004D3BA7" w:rsidRDefault="004D3BA7" w:rsidP="00333453">
            <w:pPr>
              <w:pStyle w:val="TableText"/>
            </w:pPr>
            <w:r w:rsidRPr="00F60E74">
              <w:t>0.1</w:t>
            </w:r>
          </w:p>
        </w:tc>
        <w:tc>
          <w:tcPr>
            <w:tcW w:w="1620" w:type="dxa"/>
            <w:tcBorders>
              <w:right w:val="nil"/>
            </w:tcBorders>
          </w:tcPr>
          <w:p w14:paraId="25D90D03" w14:textId="77777777" w:rsidR="004D3BA7" w:rsidRDefault="004D3BA7" w:rsidP="00333453">
            <w:pPr>
              <w:pStyle w:val="TableText"/>
              <w:ind w:right="72"/>
            </w:pPr>
            <w:r w:rsidRPr="00F60E74">
              <w:t>256,842</w:t>
            </w:r>
          </w:p>
        </w:tc>
        <w:tc>
          <w:tcPr>
            <w:tcW w:w="1800" w:type="dxa"/>
            <w:tcBorders>
              <w:right w:val="nil"/>
            </w:tcBorders>
          </w:tcPr>
          <w:p w14:paraId="12D4E03E" w14:textId="77777777" w:rsidR="004D3BA7" w:rsidRDefault="004D3BA7" w:rsidP="00333453">
            <w:pPr>
              <w:pStyle w:val="TableText"/>
              <w:ind w:right="72"/>
            </w:pPr>
            <w:r w:rsidRPr="00F60E74">
              <w:t>100.0</w:t>
            </w:r>
          </w:p>
        </w:tc>
      </w:tr>
    </w:tbl>
    <w:p w14:paraId="4AAEDBBD" w14:textId="77777777" w:rsidR="004D3BA7" w:rsidRDefault="004D3BA7" w:rsidP="004D3BA7">
      <w:pPr>
        <w:pStyle w:val="Caption"/>
        <w:keepLines/>
        <w:pageBreakBefore/>
      </w:pPr>
      <w:bookmarkStart w:id="822" w:name="_Toc43295047"/>
      <w:bookmarkStart w:id="823" w:name="_Toc221178086"/>
      <w:r>
        <w:lastRenderedPageBreak/>
        <w:t>Table 7.A.</w:t>
      </w:r>
      <w:r>
        <w:fldChar w:fldCharType="begin"/>
      </w:r>
      <w:r>
        <w:instrText>SEQ Table_7.A. \* ARABIC</w:instrText>
      </w:r>
      <w:r>
        <w:fldChar w:fldCharType="separate"/>
      </w:r>
      <w:r>
        <w:rPr>
          <w:noProof/>
        </w:rPr>
        <w:t>5</w:t>
      </w:r>
      <w:r>
        <w:fldChar w:fldCharType="end"/>
      </w:r>
      <w:r>
        <w:t xml:space="preserve">  </w:t>
      </w:r>
      <w:r>
        <w:rPr>
          <w:lang w:bidi="en-US"/>
        </w:rPr>
        <w:t>Overall Theta Score Distribution for Grade Twelve</w:t>
      </w:r>
      <w:bookmarkEnd w:id="822"/>
      <w:bookmarkEnd w:id="823"/>
    </w:p>
    <w:tbl>
      <w:tblPr>
        <w:tblStyle w:val="TRs"/>
        <w:tblW w:w="8730" w:type="dxa"/>
        <w:tblLayout w:type="fixed"/>
        <w:tblLook w:val="04A0" w:firstRow="1" w:lastRow="0" w:firstColumn="1" w:lastColumn="0" w:noHBand="0" w:noVBand="1"/>
        <w:tblDescription w:val="Overall Theta Score Distribution for Grade Twelve"/>
      </w:tblPr>
      <w:tblGrid>
        <w:gridCol w:w="2340"/>
        <w:gridCol w:w="1440"/>
        <w:gridCol w:w="1530"/>
        <w:gridCol w:w="1620"/>
        <w:gridCol w:w="1800"/>
      </w:tblGrid>
      <w:tr w:rsidR="004D3BA7" w:rsidRPr="004C46B3" w14:paraId="06408A9E" w14:textId="77777777" w:rsidTr="00333453">
        <w:trPr>
          <w:cnfStyle w:val="100000000000" w:firstRow="1" w:lastRow="0" w:firstColumn="0" w:lastColumn="0" w:oddVBand="0" w:evenVBand="0" w:oddHBand="0" w:evenHBand="0" w:firstRowFirstColumn="0" w:firstRowLastColumn="0" w:lastRowFirstColumn="0" w:lastRowLastColumn="0"/>
        </w:trPr>
        <w:tc>
          <w:tcPr>
            <w:tcW w:w="2340" w:type="dxa"/>
          </w:tcPr>
          <w:p w14:paraId="3130B342" w14:textId="77777777" w:rsidR="004D3BA7" w:rsidRPr="004C46B3" w:rsidRDefault="004D3BA7" w:rsidP="00333453">
            <w:pPr>
              <w:pStyle w:val="TableHead"/>
              <w:keepNext/>
              <w:keepLines/>
            </w:pPr>
            <w:r>
              <w:t>Theta Score</w:t>
            </w:r>
          </w:p>
        </w:tc>
        <w:tc>
          <w:tcPr>
            <w:tcW w:w="1440" w:type="dxa"/>
          </w:tcPr>
          <w:p w14:paraId="3459BD66" w14:textId="77777777" w:rsidR="004D3BA7" w:rsidRPr="004C46B3" w:rsidRDefault="004D3BA7" w:rsidP="00333453">
            <w:pPr>
              <w:pStyle w:val="TableHead"/>
              <w:keepNext/>
              <w:keepLines/>
            </w:pPr>
            <w:r>
              <w:t>N</w:t>
            </w:r>
          </w:p>
        </w:tc>
        <w:tc>
          <w:tcPr>
            <w:tcW w:w="1530" w:type="dxa"/>
          </w:tcPr>
          <w:p w14:paraId="71C3C466" w14:textId="77777777" w:rsidR="004D3BA7" w:rsidRPr="004C46B3" w:rsidRDefault="004D3BA7" w:rsidP="00333453">
            <w:pPr>
              <w:pStyle w:val="TableHead"/>
              <w:keepNext/>
              <w:keepLines/>
            </w:pPr>
            <w:r>
              <w:t>Percent</w:t>
            </w:r>
          </w:p>
        </w:tc>
        <w:tc>
          <w:tcPr>
            <w:tcW w:w="1620" w:type="dxa"/>
          </w:tcPr>
          <w:p w14:paraId="7E526ECB" w14:textId="77777777" w:rsidR="004D3BA7" w:rsidDel="00F46A6A" w:rsidRDefault="004D3BA7" w:rsidP="00333453">
            <w:pPr>
              <w:pStyle w:val="TableHead"/>
              <w:keepNext/>
              <w:keepLines/>
            </w:pPr>
            <w:r>
              <w:t>Cumulative Frequency</w:t>
            </w:r>
          </w:p>
        </w:tc>
        <w:tc>
          <w:tcPr>
            <w:tcW w:w="1800" w:type="dxa"/>
          </w:tcPr>
          <w:p w14:paraId="3B7157C2" w14:textId="77777777" w:rsidR="004D3BA7" w:rsidRDefault="004D3BA7" w:rsidP="00333453">
            <w:pPr>
              <w:pStyle w:val="TableHead"/>
              <w:keepNext/>
              <w:keepLines/>
            </w:pPr>
            <w:r>
              <w:t>Cumulative Percent</w:t>
            </w:r>
          </w:p>
        </w:tc>
      </w:tr>
      <w:tr w:rsidR="004D3BA7" w14:paraId="3A04663B" w14:textId="77777777" w:rsidTr="00333453">
        <w:tc>
          <w:tcPr>
            <w:tcW w:w="2340" w:type="dxa"/>
            <w:vAlign w:val="center"/>
          </w:tcPr>
          <w:p w14:paraId="75127A68" w14:textId="77777777" w:rsidR="004D3BA7" w:rsidRDefault="004D3BA7" w:rsidP="00333453">
            <w:pPr>
              <w:pStyle w:val="TableText"/>
              <w:keepNext/>
              <w:keepLines/>
            </w:pPr>
            <w:r>
              <w:rPr>
                <w:rFonts w:ascii="Arial Symbol" w:hAnsi="Arial Symbol"/>
              </w:rPr>
              <w:t xml:space="preserve">j </w:t>
            </w:r>
            <w:r>
              <w:t>= -4.0</w:t>
            </w:r>
          </w:p>
        </w:tc>
        <w:tc>
          <w:tcPr>
            <w:tcW w:w="1440" w:type="dxa"/>
          </w:tcPr>
          <w:p w14:paraId="60EECBA9" w14:textId="77777777" w:rsidR="004D3BA7" w:rsidRDefault="004D3BA7" w:rsidP="00333453">
            <w:pPr>
              <w:pStyle w:val="TableText"/>
              <w:keepNext/>
              <w:keepLines/>
            </w:pPr>
            <w:r w:rsidRPr="00017D1C">
              <w:t>235</w:t>
            </w:r>
          </w:p>
        </w:tc>
        <w:tc>
          <w:tcPr>
            <w:tcW w:w="1530" w:type="dxa"/>
            <w:tcBorders>
              <w:right w:val="nil"/>
            </w:tcBorders>
          </w:tcPr>
          <w:p w14:paraId="4407F12E" w14:textId="77777777" w:rsidR="004D3BA7" w:rsidRDefault="004D3BA7" w:rsidP="00333453">
            <w:pPr>
              <w:pStyle w:val="TableText"/>
              <w:keepNext/>
              <w:keepLines/>
            </w:pPr>
            <w:r w:rsidRPr="00017D1C">
              <w:t>0.1</w:t>
            </w:r>
          </w:p>
        </w:tc>
        <w:tc>
          <w:tcPr>
            <w:tcW w:w="1620" w:type="dxa"/>
            <w:tcBorders>
              <w:right w:val="nil"/>
            </w:tcBorders>
          </w:tcPr>
          <w:p w14:paraId="7FBC42EE" w14:textId="77777777" w:rsidR="004D3BA7" w:rsidRDefault="004D3BA7" w:rsidP="00333453">
            <w:pPr>
              <w:pStyle w:val="TableText"/>
              <w:keepNext/>
              <w:keepLines/>
              <w:ind w:right="72"/>
            </w:pPr>
            <w:r w:rsidRPr="00017D1C">
              <w:t>235</w:t>
            </w:r>
          </w:p>
        </w:tc>
        <w:tc>
          <w:tcPr>
            <w:tcW w:w="1800" w:type="dxa"/>
            <w:tcBorders>
              <w:right w:val="nil"/>
            </w:tcBorders>
          </w:tcPr>
          <w:p w14:paraId="7460A0C4" w14:textId="77777777" w:rsidR="004D3BA7" w:rsidRDefault="004D3BA7" w:rsidP="00333453">
            <w:pPr>
              <w:pStyle w:val="TableText"/>
              <w:keepNext/>
              <w:keepLines/>
              <w:ind w:right="72"/>
            </w:pPr>
            <w:r w:rsidRPr="00017D1C">
              <w:t>0.1</w:t>
            </w:r>
          </w:p>
        </w:tc>
      </w:tr>
      <w:tr w:rsidR="004D3BA7" w14:paraId="4BFA087C" w14:textId="77777777" w:rsidTr="00333453">
        <w:tc>
          <w:tcPr>
            <w:tcW w:w="2340" w:type="dxa"/>
            <w:vAlign w:val="center"/>
          </w:tcPr>
          <w:p w14:paraId="55D2B5FB" w14:textId="77777777" w:rsidR="004D3BA7" w:rsidRPr="00295158" w:rsidRDefault="004D3BA7" w:rsidP="00333453">
            <w:pPr>
              <w:pStyle w:val="TableText"/>
              <w:keepNext/>
              <w:keepLines/>
            </w:pPr>
            <w:r>
              <w:t xml:space="preserve">-4.0 &lt; </w:t>
            </w:r>
            <w:r>
              <w:rPr>
                <w:rFonts w:ascii="Arial Symbol" w:hAnsi="Arial Symbol"/>
              </w:rPr>
              <w:t xml:space="preserve">j </w:t>
            </w:r>
            <w:r>
              <w:t>≤ -3.5</w:t>
            </w:r>
          </w:p>
        </w:tc>
        <w:tc>
          <w:tcPr>
            <w:tcW w:w="1440" w:type="dxa"/>
          </w:tcPr>
          <w:p w14:paraId="0F9C4224" w14:textId="77777777" w:rsidR="004D3BA7" w:rsidRDefault="004D3BA7" w:rsidP="00333453">
            <w:pPr>
              <w:pStyle w:val="TableText"/>
              <w:keepNext/>
              <w:keepLines/>
            </w:pPr>
            <w:r w:rsidRPr="00017D1C">
              <w:t>9</w:t>
            </w:r>
          </w:p>
        </w:tc>
        <w:tc>
          <w:tcPr>
            <w:tcW w:w="1530" w:type="dxa"/>
            <w:tcBorders>
              <w:right w:val="nil"/>
            </w:tcBorders>
          </w:tcPr>
          <w:p w14:paraId="78A21E64" w14:textId="77777777" w:rsidR="004D3BA7" w:rsidRDefault="004D3BA7" w:rsidP="00333453">
            <w:pPr>
              <w:pStyle w:val="TableText"/>
              <w:keepNext/>
              <w:keepLines/>
            </w:pPr>
            <w:r w:rsidRPr="00017D1C">
              <w:t>0.0</w:t>
            </w:r>
          </w:p>
        </w:tc>
        <w:tc>
          <w:tcPr>
            <w:tcW w:w="1620" w:type="dxa"/>
            <w:tcBorders>
              <w:right w:val="nil"/>
            </w:tcBorders>
          </w:tcPr>
          <w:p w14:paraId="7E74CED2" w14:textId="77777777" w:rsidR="004D3BA7" w:rsidRDefault="004D3BA7" w:rsidP="00333453">
            <w:pPr>
              <w:pStyle w:val="TableText"/>
              <w:keepNext/>
              <w:keepLines/>
              <w:ind w:right="72"/>
            </w:pPr>
            <w:r w:rsidRPr="00017D1C">
              <w:t>244</w:t>
            </w:r>
          </w:p>
        </w:tc>
        <w:tc>
          <w:tcPr>
            <w:tcW w:w="1800" w:type="dxa"/>
            <w:tcBorders>
              <w:right w:val="nil"/>
            </w:tcBorders>
          </w:tcPr>
          <w:p w14:paraId="622F4F17" w14:textId="77777777" w:rsidR="004D3BA7" w:rsidRDefault="004D3BA7" w:rsidP="00333453">
            <w:pPr>
              <w:pStyle w:val="TableText"/>
              <w:keepNext/>
              <w:keepLines/>
              <w:ind w:right="72"/>
            </w:pPr>
            <w:r w:rsidRPr="00017D1C">
              <w:t>0.1</w:t>
            </w:r>
          </w:p>
        </w:tc>
      </w:tr>
      <w:tr w:rsidR="004D3BA7" w14:paraId="419CA748" w14:textId="77777777" w:rsidTr="00333453">
        <w:tc>
          <w:tcPr>
            <w:tcW w:w="2340" w:type="dxa"/>
            <w:vAlign w:val="center"/>
          </w:tcPr>
          <w:p w14:paraId="522462CC" w14:textId="77777777" w:rsidR="004D3BA7" w:rsidRPr="00295158" w:rsidRDefault="004D3BA7" w:rsidP="00333453">
            <w:pPr>
              <w:pStyle w:val="TableText"/>
              <w:keepNext/>
              <w:keepLines/>
            </w:pPr>
            <w:r>
              <w:t xml:space="preserve">-3.5 &lt; </w:t>
            </w:r>
            <w:r>
              <w:rPr>
                <w:rFonts w:ascii="Arial Symbol" w:hAnsi="Arial Symbol"/>
              </w:rPr>
              <w:t xml:space="preserve">j </w:t>
            </w:r>
            <w:r>
              <w:t>≤ -3.0</w:t>
            </w:r>
          </w:p>
        </w:tc>
        <w:tc>
          <w:tcPr>
            <w:tcW w:w="1440" w:type="dxa"/>
          </w:tcPr>
          <w:p w14:paraId="58EF1F93" w14:textId="77777777" w:rsidR="004D3BA7" w:rsidRDefault="004D3BA7" w:rsidP="00333453">
            <w:pPr>
              <w:pStyle w:val="TableText"/>
              <w:keepNext/>
              <w:keepLines/>
            </w:pPr>
            <w:r w:rsidRPr="00017D1C">
              <w:t>617</w:t>
            </w:r>
          </w:p>
        </w:tc>
        <w:tc>
          <w:tcPr>
            <w:tcW w:w="1530" w:type="dxa"/>
            <w:tcBorders>
              <w:right w:val="nil"/>
            </w:tcBorders>
          </w:tcPr>
          <w:p w14:paraId="689B20B8" w14:textId="77777777" w:rsidR="004D3BA7" w:rsidRDefault="004D3BA7" w:rsidP="00333453">
            <w:pPr>
              <w:pStyle w:val="TableText"/>
              <w:keepNext/>
              <w:keepLines/>
            </w:pPr>
            <w:r w:rsidRPr="00017D1C">
              <w:t>0.2</w:t>
            </w:r>
          </w:p>
        </w:tc>
        <w:tc>
          <w:tcPr>
            <w:tcW w:w="1620" w:type="dxa"/>
            <w:tcBorders>
              <w:right w:val="nil"/>
            </w:tcBorders>
          </w:tcPr>
          <w:p w14:paraId="22431647" w14:textId="77777777" w:rsidR="004D3BA7" w:rsidRDefault="004D3BA7" w:rsidP="00333453">
            <w:pPr>
              <w:pStyle w:val="TableText"/>
              <w:keepNext/>
              <w:keepLines/>
              <w:ind w:right="72"/>
            </w:pPr>
            <w:r w:rsidRPr="00017D1C">
              <w:t>861</w:t>
            </w:r>
          </w:p>
        </w:tc>
        <w:tc>
          <w:tcPr>
            <w:tcW w:w="1800" w:type="dxa"/>
            <w:tcBorders>
              <w:right w:val="nil"/>
            </w:tcBorders>
          </w:tcPr>
          <w:p w14:paraId="02BA56B2" w14:textId="77777777" w:rsidR="004D3BA7" w:rsidRDefault="004D3BA7" w:rsidP="00333453">
            <w:pPr>
              <w:pStyle w:val="TableText"/>
              <w:keepNext/>
              <w:keepLines/>
              <w:ind w:right="72"/>
            </w:pPr>
            <w:r w:rsidRPr="00017D1C">
              <w:t>0.3</w:t>
            </w:r>
          </w:p>
        </w:tc>
      </w:tr>
      <w:tr w:rsidR="004D3BA7" w14:paraId="481592E3" w14:textId="77777777" w:rsidTr="00333453">
        <w:tc>
          <w:tcPr>
            <w:tcW w:w="2340" w:type="dxa"/>
            <w:vAlign w:val="center"/>
          </w:tcPr>
          <w:p w14:paraId="31CA4CFA" w14:textId="77777777" w:rsidR="004D3BA7" w:rsidRDefault="004D3BA7" w:rsidP="00333453">
            <w:pPr>
              <w:pStyle w:val="TableText"/>
              <w:keepNext/>
              <w:keepLines/>
            </w:pPr>
            <w:r>
              <w:t xml:space="preserve">-3.0 &lt; </w:t>
            </w:r>
            <w:r>
              <w:rPr>
                <w:rFonts w:ascii="Arial Symbol" w:hAnsi="Arial Symbol"/>
              </w:rPr>
              <w:t xml:space="preserve">j </w:t>
            </w:r>
            <w:r>
              <w:t>≤ -2.5</w:t>
            </w:r>
          </w:p>
        </w:tc>
        <w:tc>
          <w:tcPr>
            <w:tcW w:w="1440" w:type="dxa"/>
          </w:tcPr>
          <w:p w14:paraId="38F7D8CE" w14:textId="77777777" w:rsidR="004D3BA7" w:rsidRDefault="004D3BA7" w:rsidP="00333453">
            <w:pPr>
              <w:pStyle w:val="TableText"/>
              <w:keepNext/>
              <w:keepLines/>
            </w:pPr>
            <w:r w:rsidRPr="00017D1C">
              <w:t>1,384</w:t>
            </w:r>
          </w:p>
        </w:tc>
        <w:tc>
          <w:tcPr>
            <w:tcW w:w="1530" w:type="dxa"/>
            <w:tcBorders>
              <w:right w:val="nil"/>
            </w:tcBorders>
          </w:tcPr>
          <w:p w14:paraId="17452357" w14:textId="77777777" w:rsidR="004D3BA7" w:rsidRDefault="004D3BA7" w:rsidP="00333453">
            <w:pPr>
              <w:pStyle w:val="TableText"/>
              <w:keepNext/>
              <w:keepLines/>
            </w:pPr>
            <w:r w:rsidRPr="00017D1C">
              <w:t>0.5</w:t>
            </w:r>
          </w:p>
        </w:tc>
        <w:tc>
          <w:tcPr>
            <w:tcW w:w="1620" w:type="dxa"/>
            <w:tcBorders>
              <w:right w:val="nil"/>
            </w:tcBorders>
          </w:tcPr>
          <w:p w14:paraId="5269858A" w14:textId="77777777" w:rsidR="004D3BA7" w:rsidRDefault="004D3BA7" w:rsidP="00333453">
            <w:pPr>
              <w:pStyle w:val="TableText"/>
              <w:keepNext/>
              <w:keepLines/>
              <w:ind w:right="72"/>
            </w:pPr>
            <w:r w:rsidRPr="00017D1C">
              <w:t>2,245</w:t>
            </w:r>
          </w:p>
        </w:tc>
        <w:tc>
          <w:tcPr>
            <w:tcW w:w="1800" w:type="dxa"/>
            <w:tcBorders>
              <w:right w:val="nil"/>
            </w:tcBorders>
          </w:tcPr>
          <w:p w14:paraId="3534DD2B" w14:textId="77777777" w:rsidR="004D3BA7" w:rsidRDefault="004D3BA7" w:rsidP="00333453">
            <w:pPr>
              <w:pStyle w:val="TableText"/>
              <w:keepNext/>
              <w:keepLines/>
              <w:ind w:right="72"/>
            </w:pPr>
            <w:r w:rsidRPr="00017D1C">
              <w:t>0.8</w:t>
            </w:r>
          </w:p>
        </w:tc>
      </w:tr>
      <w:tr w:rsidR="004D3BA7" w14:paraId="4F28A49A" w14:textId="77777777" w:rsidTr="00333453">
        <w:tc>
          <w:tcPr>
            <w:tcW w:w="2340" w:type="dxa"/>
            <w:vAlign w:val="center"/>
          </w:tcPr>
          <w:p w14:paraId="7EB0E740" w14:textId="77777777" w:rsidR="004D3BA7" w:rsidRDefault="004D3BA7" w:rsidP="00333453">
            <w:pPr>
              <w:pStyle w:val="TableText"/>
              <w:keepNext/>
              <w:keepLines/>
            </w:pPr>
            <w:r>
              <w:t xml:space="preserve">-2.5 &lt; </w:t>
            </w:r>
            <w:r>
              <w:rPr>
                <w:rFonts w:ascii="Arial Symbol" w:hAnsi="Arial Symbol"/>
              </w:rPr>
              <w:t xml:space="preserve">j </w:t>
            </w:r>
            <w:r>
              <w:t>≤ -2.0</w:t>
            </w:r>
          </w:p>
        </w:tc>
        <w:tc>
          <w:tcPr>
            <w:tcW w:w="1440" w:type="dxa"/>
          </w:tcPr>
          <w:p w14:paraId="63A48BD1" w14:textId="77777777" w:rsidR="004D3BA7" w:rsidRDefault="004D3BA7" w:rsidP="00333453">
            <w:pPr>
              <w:pStyle w:val="TableText"/>
              <w:keepNext/>
              <w:keepLines/>
            </w:pPr>
            <w:r w:rsidRPr="00017D1C">
              <w:t>7,141</w:t>
            </w:r>
          </w:p>
        </w:tc>
        <w:tc>
          <w:tcPr>
            <w:tcW w:w="1530" w:type="dxa"/>
            <w:tcBorders>
              <w:right w:val="nil"/>
            </w:tcBorders>
          </w:tcPr>
          <w:p w14:paraId="3A94BDA6" w14:textId="77777777" w:rsidR="004D3BA7" w:rsidRDefault="004D3BA7" w:rsidP="00333453">
            <w:pPr>
              <w:pStyle w:val="TableText"/>
              <w:keepNext/>
              <w:keepLines/>
            </w:pPr>
            <w:r w:rsidRPr="00017D1C">
              <w:t>2.6</w:t>
            </w:r>
          </w:p>
        </w:tc>
        <w:tc>
          <w:tcPr>
            <w:tcW w:w="1620" w:type="dxa"/>
            <w:tcBorders>
              <w:right w:val="nil"/>
            </w:tcBorders>
          </w:tcPr>
          <w:p w14:paraId="773C5248" w14:textId="77777777" w:rsidR="004D3BA7" w:rsidRDefault="004D3BA7" w:rsidP="00333453">
            <w:pPr>
              <w:pStyle w:val="TableText"/>
              <w:keepNext/>
              <w:keepLines/>
              <w:ind w:right="72"/>
            </w:pPr>
            <w:r w:rsidRPr="00017D1C">
              <w:t>9,386</w:t>
            </w:r>
          </w:p>
        </w:tc>
        <w:tc>
          <w:tcPr>
            <w:tcW w:w="1800" w:type="dxa"/>
            <w:tcBorders>
              <w:right w:val="nil"/>
            </w:tcBorders>
          </w:tcPr>
          <w:p w14:paraId="602D9136" w14:textId="77777777" w:rsidR="004D3BA7" w:rsidRDefault="004D3BA7" w:rsidP="00333453">
            <w:pPr>
              <w:pStyle w:val="TableText"/>
              <w:keepNext/>
              <w:keepLines/>
              <w:ind w:right="72"/>
            </w:pPr>
            <w:r w:rsidRPr="00017D1C">
              <w:t>3.4</w:t>
            </w:r>
          </w:p>
        </w:tc>
      </w:tr>
      <w:tr w:rsidR="004D3BA7" w14:paraId="62F81E56" w14:textId="77777777" w:rsidTr="00333453">
        <w:tc>
          <w:tcPr>
            <w:tcW w:w="2340" w:type="dxa"/>
            <w:vAlign w:val="center"/>
          </w:tcPr>
          <w:p w14:paraId="653F7592" w14:textId="77777777" w:rsidR="004D3BA7" w:rsidRPr="00295158" w:rsidRDefault="004D3BA7" w:rsidP="00333453">
            <w:pPr>
              <w:pStyle w:val="TableText"/>
              <w:keepNext/>
            </w:pPr>
            <w:r>
              <w:t xml:space="preserve">-2.0 &lt; </w:t>
            </w:r>
            <w:r>
              <w:rPr>
                <w:rFonts w:ascii="Arial Symbol" w:hAnsi="Arial Symbol"/>
              </w:rPr>
              <w:t xml:space="preserve">j </w:t>
            </w:r>
            <w:r>
              <w:t>≤ -1.5</w:t>
            </w:r>
          </w:p>
        </w:tc>
        <w:tc>
          <w:tcPr>
            <w:tcW w:w="1440" w:type="dxa"/>
          </w:tcPr>
          <w:p w14:paraId="4E8E42C5" w14:textId="77777777" w:rsidR="004D3BA7" w:rsidRDefault="004D3BA7" w:rsidP="00333453">
            <w:pPr>
              <w:pStyle w:val="TableText"/>
            </w:pPr>
            <w:r w:rsidRPr="00017D1C">
              <w:t>18,525</w:t>
            </w:r>
          </w:p>
        </w:tc>
        <w:tc>
          <w:tcPr>
            <w:tcW w:w="1530" w:type="dxa"/>
            <w:tcBorders>
              <w:right w:val="nil"/>
            </w:tcBorders>
          </w:tcPr>
          <w:p w14:paraId="42A46C83" w14:textId="77777777" w:rsidR="004D3BA7" w:rsidRDefault="004D3BA7" w:rsidP="00333453">
            <w:pPr>
              <w:pStyle w:val="TableText"/>
            </w:pPr>
            <w:r w:rsidRPr="00017D1C">
              <w:t>6.7</w:t>
            </w:r>
          </w:p>
        </w:tc>
        <w:tc>
          <w:tcPr>
            <w:tcW w:w="1620" w:type="dxa"/>
            <w:tcBorders>
              <w:right w:val="nil"/>
            </w:tcBorders>
          </w:tcPr>
          <w:p w14:paraId="38E3BB7A" w14:textId="77777777" w:rsidR="004D3BA7" w:rsidRDefault="004D3BA7" w:rsidP="00333453">
            <w:pPr>
              <w:pStyle w:val="TableText"/>
              <w:ind w:right="72"/>
            </w:pPr>
            <w:r w:rsidRPr="00017D1C">
              <w:t>27,911</w:t>
            </w:r>
          </w:p>
        </w:tc>
        <w:tc>
          <w:tcPr>
            <w:tcW w:w="1800" w:type="dxa"/>
            <w:tcBorders>
              <w:right w:val="nil"/>
            </w:tcBorders>
          </w:tcPr>
          <w:p w14:paraId="139C01A7" w14:textId="77777777" w:rsidR="004D3BA7" w:rsidRDefault="004D3BA7" w:rsidP="00333453">
            <w:pPr>
              <w:pStyle w:val="TableText"/>
              <w:ind w:right="72"/>
            </w:pPr>
            <w:r w:rsidRPr="00017D1C">
              <w:t>10.1</w:t>
            </w:r>
          </w:p>
        </w:tc>
      </w:tr>
      <w:tr w:rsidR="004D3BA7" w14:paraId="12DC69B1" w14:textId="77777777" w:rsidTr="00333453">
        <w:tc>
          <w:tcPr>
            <w:tcW w:w="2340" w:type="dxa"/>
            <w:vAlign w:val="center"/>
          </w:tcPr>
          <w:p w14:paraId="63B0ABB2" w14:textId="77777777" w:rsidR="004D3BA7" w:rsidRPr="00295158" w:rsidRDefault="004D3BA7" w:rsidP="00333453">
            <w:pPr>
              <w:pStyle w:val="TableText"/>
            </w:pPr>
            <w:r>
              <w:t xml:space="preserve">-1.5 &lt; </w:t>
            </w:r>
            <w:r>
              <w:rPr>
                <w:rFonts w:ascii="Arial Symbol" w:hAnsi="Arial Symbol"/>
              </w:rPr>
              <w:t xml:space="preserve">j </w:t>
            </w:r>
            <w:r>
              <w:t>≤ -1.0</w:t>
            </w:r>
          </w:p>
        </w:tc>
        <w:tc>
          <w:tcPr>
            <w:tcW w:w="1440" w:type="dxa"/>
          </w:tcPr>
          <w:p w14:paraId="0BB7BF6F" w14:textId="77777777" w:rsidR="004D3BA7" w:rsidRDefault="004D3BA7" w:rsidP="00333453">
            <w:pPr>
              <w:pStyle w:val="TableText"/>
            </w:pPr>
            <w:r w:rsidRPr="00017D1C">
              <w:t>38,262</w:t>
            </w:r>
          </w:p>
        </w:tc>
        <w:tc>
          <w:tcPr>
            <w:tcW w:w="1530" w:type="dxa"/>
            <w:tcBorders>
              <w:right w:val="nil"/>
            </w:tcBorders>
          </w:tcPr>
          <w:p w14:paraId="2337AACA" w14:textId="77777777" w:rsidR="004D3BA7" w:rsidRDefault="004D3BA7" w:rsidP="00333453">
            <w:pPr>
              <w:pStyle w:val="TableText"/>
            </w:pPr>
            <w:r w:rsidRPr="00017D1C">
              <w:t>13.9</w:t>
            </w:r>
          </w:p>
        </w:tc>
        <w:tc>
          <w:tcPr>
            <w:tcW w:w="1620" w:type="dxa"/>
            <w:tcBorders>
              <w:right w:val="nil"/>
            </w:tcBorders>
          </w:tcPr>
          <w:p w14:paraId="299FDA55" w14:textId="77777777" w:rsidR="004D3BA7" w:rsidRDefault="004D3BA7" w:rsidP="00333453">
            <w:pPr>
              <w:pStyle w:val="TableText"/>
              <w:ind w:right="72"/>
            </w:pPr>
            <w:r w:rsidRPr="00017D1C">
              <w:t>66,173</w:t>
            </w:r>
          </w:p>
        </w:tc>
        <w:tc>
          <w:tcPr>
            <w:tcW w:w="1800" w:type="dxa"/>
            <w:tcBorders>
              <w:right w:val="nil"/>
            </w:tcBorders>
          </w:tcPr>
          <w:p w14:paraId="7487A546" w14:textId="77777777" w:rsidR="004D3BA7" w:rsidRDefault="004D3BA7" w:rsidP="00333453">
            <w:pPr>
              <w:pStyle w:val="TableText"/>
              <w:ind w:right="72"/>
            </w:pPr>
            <w:r w:rsidRPr="00017D1C">
              <w:t>24.0</w:t>
            </w:r>
          </w:p>
        </w:tc>
      </w:tr>
      <w:tr w:rsidR="004D3BA7" w14:paraId="3C742EC7" w14:textId="77777777" w:rsidTr="00333453">
        <w:tc>
          <w:tcPr>
            <w:tcW w:w="2340" w:type="dxa"/>
            <w:vAlign w:val="center"/>
          </w:tcPr>
          <w:p w14:paraId="2CCF5723" w14:textId="77777777" w:rsidR="004D3BA7" w:rsidRDefault="004D3BA7" w:rsidP="00333453">
            <w:pPr>
              <w:pStyle w:val="TableText"/>
            </w:pPr>
            <w:r>
              <w:t xml:space="preserve">-1.0 &lt; </w:t>
            </w:r>
            <w:r>
              <w:rPr>
                <w:rFonts w:ascii="Arial Symbol" w:hAnsi="Arial Symbol"/>
              </w:rPr>
              <w:t xml:space="preserve">j </w:t>
            </w:r>
            <w:r>
              <w:t>≤ -0.5</w:t>
            </w:r>
          </w:p>
        </w:tc>
        <w:tc>
          <w:tcPr>
            <w:tcW w:w="1440" w:type="dxa"/>
          </w:tcPr>
          <w:p w14:paraId="294E9728" w14:textId="77777777" w:rsidR="004D3BA7" w:rsidRDefault="004D3BA7" w:rsidP="00333453">
            <w:pPr>
              <w:pStyle w:val="TableText"/>
            </w:pPr>
            <w:r w:rsidRPr="00017D1C">
              <w:t>47,375</w:t>
            </w:r>
          </w:p>
        </w:tc>
        <w:tc>
          <w:tcPr>
            <w:tcW w:w="1530" w:type="dxa"/>
            <w:tcBorders>
              <w:right w:val="nil"/>
            </w:tcBorders>
          </w:tcPr>
          <w:p w14:paraId="4709B146" w14:textId="77777777" w:rsidR="004D3BA7" w:rsidRDefault="004D3BA7" w:rsidP="00333453">
            <w:pPr>
              <w:pStyle w:val="TableText"/>
            </w:pPr>
            <w:r w:rsidRPr="00017D1C">
              <w:t>17.2</w:t>
            </w:r>
          </w:p>
        </w:tc>
        <w:tc>
          <w:tcPr>
            <w:tcW w:w="1620" w:type="dxa"/>
            <w:tcBorders>
              <w:right w:val="nil"/>
            </w:tcBorders>
          </w:tcPr>
          <w:p w14:paraId="59E298CE" w14:textId="77777777" w:rsidR="004D3BA7" w:rsidRDefault="004D3BA7" w:rsidP="00333453">
            <w:pPr>
              <w:pStyle w:val="TableText"/>
              <w:ind w:right="72"/>
            </w:pPr>
            <w:r w:rsidRPr="00017D1C">
              <w:t>113,548</w:t>
            </w:r>
          </w:p>
        </w:tc>
        <w:tc>
          <w:tcPr>
            <w:tcW w:w="1800" w:type="dxa"/>
            <w:tcBorders>
              <w:right w:val="nil"/>
            </w:tcBorders>
          </w:tcPr>
          <w:p w14:paraId="650CF086" w14:textId="77777777" w:rsidR="004D3BA7" w:rsidRDefault="004D3BA7" w:rsidP="00333453">
            <w:pPr>
              <w:pStyle w:val="TableText"/>
              <w:ind w:right="72"/>
            </w:pPr>
            <w:r w:rsidRPr="00017D1C">
              <w:t>41.1</w:t>
            </w:r>
          </w:p>
        </w:tc>
      </w:tr>
      <w:tr w:rsidR="004D3BA7" w14:paraId="17A5F4C1" w14:textId="77777777" w:rsidTr="00333453">
        <w:tc>
          <w:tcPr>
            <w:tcW w:w="2340" w:type="dxa"/>
            <w:vAlign w:val="center"/>
          </w:tcPr>
          <w:p w14:paraId="503369ED" w14:textId="77777777" w:rsidR="004D3BA7" w:rsidRDefault="004D3BA7" w:rsidP="00333453">
            <w:pPr>
              <w:pStyle w:val="TableText"/>
            </w:pPr>
            <w:r>
              <w:t xml:space="preserve">-0.5 &lt; </w:t>
            </w:r>
            <w:r>
              <w:rPr>
                <w:rFonts w:ascii="Arial Symbol" w:hAnsi="Arial Symbol"/>
              </w:rPr>
              <w:t xml:space="preserve">j </w:t>
            </w:r>
            <w:r>
              <w:t>≤ 0</w:t>
            </w:r>
          </w:p>
        </w:tc>
        <w:tc>
          <w:tcPr>
            <w:tcW w:w="1440" w:type="dxa"/>
          </w:tcPr>
          <w:p w14:paraId="5F737692" w14:textId="77777777" w:rsidR="004D3BA7" w:rsidRDefault="004D3BA7" w:rsidP="00333453">
            <w:pPr>
              <w:pStyle w:val="TableText"/>
            </w:pPr>
            <w:r w:rsidRPr="00017D1C">
              <w:t>47,510</w:t>
            </w:r>
          </w:p>
        </w:tc>
        <w:tc>
          <w:tcPr>
            <w:tcW w:w="1530" w:type="dxa"/>
            <w:tcBorders>
              <w:right w:val="nil"/>
            </w:tcBorders>
          </w:tcPr>
          <w:p w14:paraId="6B98B832" w14:textId="77777777" w:rsidR="004D3BA7" w:rsidRDefault="004D3BA7" w:rsidP="00333453">
            <w:pPr>
              <w:pStyle w:val="TableText"/>
            </w:pPr>
            <w:r w:rsidRPr="00017D1C">
              <w:t>17.2</w:t>
            </w:r>
          </w:p>
        </w:tc>
        <w:tc>
          <w:tcPr>
            <w:tcW w:w="1620" w:type="dxa"/>
            <w:tcBorders>
              <w:right w:val="nil"/>
            </w:tcBorders>
          </w:tcPr>
          <w:p w14:paraId="5CDF4B5A" w14:textId="77777777" w:rsidR="004D3BA7" w:rsidRDefault="004D3BA7" w:rsidP="00333453">
            <w:pPr>
              <w:pStyle w:val="TableText"/>
              <w:ind w:right="72"/>
            </w:pPr>
            <w:r w:rsidRPr="00017D1C">
              <w:t>161,058</w:t>
            </w:r>
          </w:p>
        </w:tc>
        <w:tc>
          <w:tcPr>
            <w:tcW w:w="1800" w:type="dxa"/>
            <w:tcBorders>
              <w:right w:val="nil"/>
            </w:tcBorders>
          </w:tcPr>
          <w:p w14:paraId="7D5A98D4" w14:textId="77777777" w:rsidR="004D3BA7" w:rsidRDefault="004D3BA7" w:rsidP="00333453">
            <w:pPr>
              <w:pStyle w:val="TableText"/>
              <w:ind w:right="72"/>
            </w:pPr>
            <w:r w:rsidRPr="00017D1C">
              <w:t>58.3</w:t>
            </w:r>
          </w:p>
        </w:tc>
      </w:tr>
      <w:tr w:rsidR="004D3BA7" w14:paraId="4381F713" w14:textId="77777777" w:rsidTr="00333453">
        <w:tc>
          <w:tcPr>
            <w:tcW w:w="2340" w:type="dxa"/>
            <w:vAlign w:val="center"/>
          </w:tcPr>
          <w:p w14:paraId="54AB4DC7" w14:textId="77777777" w:rsidR="004D3BA7" w:rsidRPr="00295158" w:rsidRDefault="004D3BA7" w:rsidP="00333453">
            <w:pPr>
              <w:pStyle w:val="TableText"/>
              <w:keepNext/>
            </w:pPr>
            <w:r>
              <w:t xml:space="preserve">0 &lt; </w:t>
            </w:r>
            <w:r>
              <w:rPr>
                <w:rFonts w:ascii="Arial Symbol" w:hAnsi="Arial Symbol"/>
              </w:rPr>
              <w:t xml:space="preserve">j </w:t>
            </w:r>
            <w:r>
              <w:t>≤ 0.5</w:t>
            </w:r>
          </w:p>
        </w:tc>
        <w:tc>
          <w:tcPr>
            <w:tcW w:w="1440" w:type="dxa"/>
          </w:tcPr>
          <w:p w14:paraId="4AD3B7F0" w14:textId="77777777" w:rsidR="004D3BA7" w:rsidRDefault="004D3BA7" w:rsidP="00333453">
            <w:pPr>
              <w:pStyle w:val="TableText"/>
            </w:pPr>
            <w:r w:rsidRPr="00017D1C">
              <w:t>43,875</w:t>
            </w:r>
          </w:p>
        </w:tc>
        <w:tc>
          <w:tcPr>
            <w:tcW w:w="1530" w:type="dxa"/>
            <w:tcBorders>
              <w:right w:val="nil"/>
            </w:tcBorders>
          </w:tcPr>
          <w:p w14:paraId="37445A90" w14:textId="77777777" w:rsidR="004D3BA7" w:rsidRDefault="004D3BA7" w:rsidP="00333453">
            <w:pPr>
              <w:pStyle w:val="TableText"/>
            </w:pPr>
            <w:r w:rsidRPr="00017D1C">
              <w:t>15.9</w:t>
            </w:r>
          </w:p>
        </w:tc>
        <w:tc>
          <w:tcPr>
            <w:tcW w:w="1620" w:type="dxa"/>
            <w:tcBorders>
              <w:right w:val="nil"/>
            </w:tcBorders>
          </w:tcPr>
          <w:p w14:paraId="54532120" w14:textId="77777777" w:rsidR="004D3BA7" w:rsidRDefault="004D3BA7" w:rsidP="00333453">
            <w:pPr>
              <w:pStyle w:val="TableText"/>
              <w:ind w:right="72"/>
            </w:pPr>
            <w:r w:rsidRPr="00017D1C">
              <w:t>204,933</w:t>
            </w:r>
          </w:p>
        </w:tc>
        <w:tc>
          <w:tcPr>
            <w:tcW w:w="1800" w:type="dxa"/>
            <w:tcBorders>
              <w:right w:val="nil"/>
            </w:tcBorders>
          </w:tcPr>
          <w:p w14:paraId="142AA829" w14:textId="77777777" w:rsidR="004D3BA7" w:rsidRDefault="004D3BA7" w:rsidP="00333453">
            <w:pPr>
              <w:pStyle w:val="TableText"/>
              <w:ind w:right="72"/>
            </w:pPr>
            <w:r w:rsidRPr="00017D1C">
              <w:t>74.2</w:t>
            </w:r>
          </w:p>
        </w:tc>
      </w:tr>
      <w:tr w:rsidR="004D3BA7" w14:paraId="3E715CB0" w14:textId="77777777" w:rsidTr="00333453">
        <w:tc>
          <w:tcPr>
            <w:tcW w:w="2340" w:type="dxa"/>
            <w:vAlign w:val="center"/>
          </w:tcPr>
          <w:p w14:paraId="6BF066FF" w14:textId="77777777" w:rsidR="004D3BA7" w:rsidRPr="00295158" w:rsidRDefault="004D3BA7" w:rsidP="00333453">
            <w:pPr>
              <w:pStyle w:val="TableText"/>
            </w:pPr>
            <w:r>
              <w:t xml:space="preserve">0.5 &lt; </w:t>
            </w:r>
            <w:r>
              <w:rPr>
                <w:rFonts w:ascii="Arial Symbol" w:hAnsi="Arial Symbol"/>
              </w:rPr>
              <w:t xml:space="preserve">j </w:t>
            </w:r>
            <w:r>
              <w:t>≤ 1.0</w:t>
            </w:r>
          </w:p>
        </w:tc>
        <w:tc>
          <w:tcPr>
            <w:tcW w:w="1440" w:type="dxa"/>
          </w:tcPr>
          <w:p w14:paraId="00AC2F57" w14:textId="77777777" w:rsidR="004D3BA7" w:rsidRDefault="004D3BA7" w:rsidP="00333453">
            <w:pPr>
              <w:pStyle w:val="TableText"/>
            </w:pPr>
            <w:r w:rsidRPr="00017D1C">
              <w:t>31,207</w:t>
            </w:r>
          </w:p>
        </w:tc>
        <w:tc>
          <w:tcPr>
            <w:tcW w:w="1530" w:type="dxa"/>
            <w:tcBorders>
              <w:right w:val="nil"/>
            </w:tcBorders>
          </w:tcPr>
          <w:p w14:paraId="68A0C2E4" w14:textId="77777777" w:rsidR="004D3BA7" w:rsidRDefault="004D3BA7" w:rsidP="00333453">
            <w:pPr>
              <w:pStyle w:val="TableText"/>
            </w:pPr>
            <w:r w:rsidRPr="00017D1C">
              <w:t>11.3</w:t>
            </w:r>
          </w:p>
        </w:tc>
        <w:tc>
          <w:tcPr>
            <w:tcW w:w="1620" w:type="dxa"/>
            <w:tcBorders>
              <w:right w:val="nil"/>
            </w:tcBorders>
          </w:tcPr>
          <w:p w14:paraId="7A619E0F" w14:textId="77777777" w:rsidR="004D3BA7" w:rsidRDefault="004D3BA7" w:rsidP="00333453">
            <w:pPr>
              <w:pStyle w:val="TableText"/>
              <w:ind w:right="72"/>
            </w:pPr>
            <w:r w:rsidRPr="00017D1C">
              <w:t>236,140</w:t>
            </w:r>
          </w:p>
        </w:tc>
        <w:tc>
          <w:tcPr>
            <w:tcW w:w="1800" w:type="dxa"/>
            <w:tcBorders>
              <w:right w:val="nil"/>
            </w:tcBorders>
          </w:tcPr>
          <w:p w14:paraId="0DF9AD13" w14:textId="77777777" w:rsidR="004D3BA7" w:rsidRDefault="004D3BA7" w:rsidP="00333453">
            <w:pPr>
              <w:pStyle w:val="TableText"/>
              <w:ind w:right="72"/>
            </w:pPr>
            <w:r w:rsidRPr="00017D1C">
              <w:t>85.5</w:t>
            </w:r>
          </w:p>
        </w:tc>
      </w:tr>
      <w:tr w:rsidR="004D3BA7" w14:paraId="1942ACCE" w14:textId="77777777" w:rsidTr="00333453">
        <w:tc>
          <w:tcPr>
            <w:tcW w:w="2340" w:type="dxa"/>
            <w:vAlign w:val="center"/>
          </w:tcPr>
          <w:p w14:paraId="1DFD9AEA" w14:textId="77777777" w:rsidR="004D3BA7" w:rsidRDefault="004D3BA7" w:rsidP="00333453">
            <w:pPr>
              <w:pStyle w:val="TableText"/>
            </w:pPr>
            <w:r>
              <w:t xml:space="preserve">1.0 &lt; </w:t>
            </w:r>
            <w:r>
              <w:rPr>
                <w:rFonts w:ascii="Arial Symbol" w:hAnsi="Arial Symbol"/>
              </w:rPr>
              <w:t xml:space="preserve">j </w:t>
            </w:r>
            <w:r>
              <w:t>≤ 1.5</w:t>
            </w:r>
          </w:p>
        </w:tc>
        <w:tc>
          <w:tcPr>
            <w:tcW w:w="1440" w:type="dxa"/>
          </w:tcPr>
          <w:p w14:paraId="252CC7B8" w14:textId="77777777" w:rsidR="004D3BA7" w:rsidRDefault="004D3BA7" w:rsidP="00333453">
            <w:pPr>
              <w:pStyle w:val="TableText"/>
            </w:pPr>
            <w:r w:rsidRPr="00017D1C">
              <w:t>18,057</w:t>
            </w:r>
          </w:p>
        </w:tc>
        <w:tc>
          <w:tcPr>
            <w:tcW w:w="1530" w:type="dxa"/>
            <w:tcBorders>
              <w:right w:val="nil"/>
            </w:tcBorders>
          </w:tcPr>
          <w:p w14:paraId="41F6A6F9" w14:textId="77777777" w:rsidR="004D3BA7" w:rsidRDefault="004D3BA7" w:rsidP="00333453">
            <w:pPr>
              <w:pStyle w:val="TableText"/>
            </w:pPr>
            <w:r w:rsidRPr="00017D1C">
              <w:t>6.5</w:t>
            </w:r>
          </w:p>
        </w:tc>
        <w:tc>
          <w:tcPr>
            <w:tcW w:w="1620" w:type="dxa"/>
            <w:tcBorders>
              <w:right w:val="nil"/>
            </w:tcBorders>
          </w:tcPr>
          <w:p w14:paraId="2E708316" w14:textId="77777777" w:rsidR="004D3BA7" w:rsidRDefault="004D3BA7" w:rsidP="00333453">
            <w:pPr>
              <w:pStyle w:val="TableText"/>
              <w:ind w:right="72"/>
            </w:pPr>
            <w:r w:rsidRPr="00017D1C">
              <w:t>254,197</w:t>
            </w:r>
          </w:p>
        </w:tc>
        <w:tc>
          <w:tcPr>
            <w:tcW w:w="1800" w:type="dxa"/>
            <w:tcBorders>
              <w:right w:val="nil"/>
            </w:tcBorders>
          </w:tcPr>
          <w:p w14:paraId="2D61BAA9" w14:textId="77777777" w:rsidR="004D3BA7" w:rsidRDefault="004D3BA7" w:rsidP="00333453">
            <w:pPr>
              <w:pStyle w:val="TableText"/>
              <w:ind w:right="72"/>
            </w:pPr>
            <w:r w:rsidRPr="00017D1C">
              <w:t>92.1</w:t>
            </w:r>
          </w:p>
        </w:tc>
      </w:tr>
      <w:tr w:rsidR="004D3BA7" w14:paraId="42F3CF1C" w14:textId="77777777" w:rsidTr="00333453">
        <w:tc>
          <w:tcPr>
            <w:tcW w:w="2340" w:type="dxa"/>
            <w:vAlign w:val="center"/>
          </w:tcPr>
          <w:p w14:paraId="2DEC1249" w14:textId="77777777" w:rsidR="004D3BA7" w:rsidRDefault="004D3BA7" w:rsidP="00333453">
            <w:pPr>
              <w:pStyle w:val="TableText"/>
            </w:pPr>
            <w:r>
              <w:t xml:space="preserve">1.5 &lt; </w:t>
            </w:r>
            <w:r>
              <w:rPr>
                <w:rFonts w:ascii="Arial Symbol" w:hAnsi="Arial Symbol"/>
              </w:rPr>
              <w:t xml:space="preserve">j </w:t>
            </w:r>
            <w:r>
              <w:t>≤ 2.0</w:t>
            </w:r>
          </w:p>
        </w:tc>
        <w:tc>
          <w:tcPr>
            <w:tcW w:w="1440" w:type="dxa"/>
          </w:tcPr>
          <w:p w14:paraId="54863DE1" w14:textId="77777777" w:rsidR="004D3BA7" w:rsidRDefault="004D3BA7" w:rsidP="00333453">
            <w:pPr>
              <w:pStyle w:val="TableText"/>
            </w:pPr>
            <w:r w:rsidRPr="00017D1C">
              <w:t>12,355</w:t>
            </w:r>
          </w:p>
        </w:tc>
        <w:tc>
          <w:tcPr>
            <w:tcW w:w="1530" w:type="dxa"/>
            <w:tcBorders>
              <w:right w:val="nil"/>
            </w:tcBorders>
          </w:tcPr>
          <w:p w14:paraId="3D00C5E4" w14:textId="77777777" w:rsidR="004D3BA7" w:rsidRDefault="004D3BA7" w:rsidP="00333453">
            <w:pPr>
              <w:pStyle w:val="TableText"/>
            </w:pPr>
            <w:r w:rsidRPr="00017D1C">
              <w:t>4.5</w:t>
            </w:r>
          </w:p>
        </w:tc>
        <w:tc>
          <w:tcPr>
            <w:tcW w:w="1620" w:type="dxa"/>
            <w:tcBorders>
              <w:right w:val="nil"/>
            </w:tcBorders>
          </w:tcPr>
          <w:p w14:paraId="61B49DE8" w14:textId="77777777" w:rsidR="004D3BA7" w:rsidRDefault="004D3BA7" w:rsidP="00333453">
            <w:pPr>
              <w:pStyle w:val="TableText"/>
              <w:ind w:right="72"/>
            </w:pPr>
            <w:r w:rsidRPr="00017D1C">
              <w:t>266,552</w:t>
            </w:r>
          </w:p>
        </w:tc>
        <w:tc>
          <w:tcPr>
            <w:tcW w:w="1800" w:type="dxa"/>
            <w:tcBorders>
              <w:right w:val="nil"/>
            </w:tcBorders>
          </w:tcPr>
          <w:p w14:paraId="691AC491" w14:textId="77777777" w:rsidR="004D3BA7" w:rsidRDefault="004D3BA7" w:rsidP="00333453">
            <w:pPr>
              <w:pStyle w:val="TableText"/>
              <w:ind w:right="72"/>
            </w:pPr>
            <w:r w:rsidRPr="00017D1C">
              <w:t>96.5</w:t>
            </w:r>
          </w:p>
        </w:tc>
      </w:tr>
      <w:tr w:rsidR="004D3BA7" w14:paraId="7442EABA" w14:textId="77777777" w:rsidTr="00333453">
        <w:tc>
          <w:tcPr>
            <w:tcW w:w="2340" w:type="dxa"/>
            <w:vAlign w:val="center"/>
          </w:tcPr>
          <w:p w14:paraId="1E5D363F" w14:textId="77777777" w:rsidR="004D3BA7" w:rsidRPr="00295158" w:rsidRDefault="004D3BA7" w:rsidP="00333453">
            <w:pPr>
              <w:pStyle w:val="TableText"/>
              <w:keepNext/>
            </w:pPr>
            <w:r>
              <w:t xml:space="preserve">2.0 &lt; </w:t>
            </w:r>
            <w:r>
              <w:rPr>
                <w:rFonts w:ascii="Arial Symbol" w:hAnsi="Arial Symbol"/>
              </w:rPr>
              <w:t xml:space="preserve">j </w:t>
            </w:r>
            <w:r>
              <w:t>≤ 2.5</w:t>
            </w:r>
          </w:p>
        </w:tc>
        <w:tc>
          <w:tcPr>
            <w:tcW w:w="1440" w:type="dxa"/>
          </w:tcPr>
          <w:p w14:paraId="78F6D6E4" w14:textId="77777777" w:rsidR="004D3BA7" w:rsidRDefault="004D3BA7" w:rsidP="00333453">
            <w:pPr>
              <w:pStyle w:val="TableText"/>
            </w:pPr>
            <w:r w:rsidRPr="00017D1C">
              <w:t>5,201</w:t>
            </w:r>
          </w:p>
        </w:tc>
        <w:tc>
          <w:tcPr>
            <w:tcW w:w="1530" w:type="dxa"/>
            <w:tcBorders>
              <w:right w:val="nil"/>
            </w:tcBorders>
          </w:tcPr>
          <w:p w14:paraId="309ED806" w14:textId="77777777" w:rsidR="004D3BA7" w:rsidRDefault="004D3BA7" w:rsidP="00333453">
            <w:pPr>
              <w:pStyle w:val="TableText"/>
            </w:pPr>
            <w:r w:rsidRPr="00017D1C">
              <w:t>1.9</w:t>
            </w:r>
          </w:p>
        </w:tc>
        <w:tc>
          <w:tcPr>
            <w:tcW w:w="1620" w:type="dxa"/>
            <w:tcBorders>
              <w:right w:val="nil"/>
            </w:tcBorders>
          </w:tcPr>
          <w:p w14:paraId="58D226EF" w14:textId="77777777" w:rsidR="004D3BA7" w:rsidRDefault="004D3BA7" w:rsidP="00333453">
            <w:pPr>
              <w:pStyle w:val="TableText"/>
              <w:ind w:right="72"/>
            </w:pPr>
            <w:r w:rsidRPr="00017D1C">
              <w:t>271,753</w:t>
            </w:r>
          </w:p>
        </w:tc>
        <w:tc>
          <w:tcPr>
            <w:tcW w:w="1800" w:type="dxa"/>
            <w:tcBorders>
              <w:right w:val="nil"/>
            </w:tcBorders>
          </w:tcPr>
          <w:p w14:paraId="112C86FA" w14:textId="77777777" w:rsidR="004D3BA7" w:rsidRDefault="004D3BA7" w:rsidP="00333453">
            <w:pPr>
              <w:pStyle w:val="TableText"/>
              <w:ind w:right="72"/>
            </w:pPr>
            <w:r w:rsidRPr="00017D1C">
              <w:t>98.4</w:t>
            </w:r>
          </w:p>
        </w:tc>
      </w:tr>
      <w:tr w:rsidR="004D3BA7" w14:paraId="0B848DAB" w14:textId="77777777" w:rsidTr="00333453">
        <w:tc>
          <w:tcPr>
            <w:tcW w:w="2340" w:type="dxa"/>
            <w:vAlign w:val="center"/>
          </w:tcPr>
          <w:p w14:paraId="4633CD78" w14:textId="77777777" w:rsidR="004D3BA7" w:rsidRPr="00295158" w:rsidRDefault="004D3BA7" w:rsidP="00333453">
            <w:pPr>
              <w:pStyle w:val="TableText"/>
            </w:pPr>
            <w:r>
              <w:t xml:space="preserve">2.5 &lt; </w:t>
            </w:r>
            <w:r>
              <w:rPr>
                <w:rFonts w:ascii="Arial Symbol" w:hAnsi="Arial Symbol"/>
              </w:rPr>
              <w:t xml:space="preserve">j </w:t>
            </w:r>
            <w:r>
              <w:t>≤ 3.0</w:t>
            </w:r>
          </w:p>
        </w:tc>
        <w:tc>
          <w:tcPr>
            <w:tcW w:w="1440" w:type="dxa"/>
          </w:tcPr>
          <w:p w14:paraId="4C5E3DA6" w14:textId="77777777" w:rsidR="004D3BA7" w:rsidRDefault="004D3BA7" w:rsidP="00333453">
            <w:pPr>
              <w:pStyle w:val="TableText"/>
            </w:pPr>
            <w:r w:rsidRPr="00017D1C">
              <w:t>2,646</w:t>
            </w:r>
          </w:p>
        </w:tc>
        <w:tc>
          <w:tcPr>
            <w:tcW w:w="1530" w:type="dxa"/>
            <w:tcBorders>
              <w:right w:val="nil"/>
            </w:tcBorders>
          </w:tcPr>
          <w:p w14:paraId="566FE6F7" w14:textId="77777777" w:rsidR="004D3BA7" w:rsidRDefault="004D3BA7" w:rsidP="00333453">
            <w:pPr>
              <w:pStyle w:val="TableText"/>
            </w:pPr>
            <w:r w:rsidRPr="00017D1C">
              <w:t>1.0</w:t>
            </w:r>
          </w:p>
        </w:tc>
        <w:tc>
          <w:tcPr>
            <w:tcW w:w="1620" w:type="dxa"/>
            <w:tcBorders>
              <w:right w:val="nil"/>
            </w:tcBorders>
          </w:tcPr>
          <w:p w14:paraId="1DFC6D85" w14:textId="77777777" w:rsidR="004D3BA7" w:rsidRDefault="004D3BA7" w:rsidP="00333453">
            <w:pPr>
              <w:pStyle w:val="TableText"/>
              <w:ind w:right="72"/>
            </w:pPr>
            <w:r w:rsidRPr="00017D1C">
              <w:t>274,399</w:t>
            </w:r>
          </w:p>
        </w:tc>
        <w:tc>
          <w:tcPr>
            <w:tcW w:w="1800" w:type="dxa"/>
            <w:tcBorders>
              <w:right w:val="nil"/>
            </w:tcBorders>
          </w:tcPr>
          <w:p w14:paraId="78024E58" w14:textId="77777777" w:rsidR="004D3BA7" w:rsidRDefault="004D3BA7" w:rsidP="00333453">
            <w:pPr>
              <w:pStyle w:val="TableText"/>
              <w:ind w:right="72"/>
            </w:pPr>
            <w:r w:rsidRPr="00017D1C">
              <w:t>99.4</w:t>
            </w:r>
          </w:p>
        </w:tc>
      </w:tr>
      <w:tr w:rsidR="004D3BA7" w14:paraId="20C3951E" w14:textId="77777777" w:rsidTr="00333453">
        <w:tc>
          <w:tcPr>
            <w:tcW w:w="2340" w:type="dxa"/>
            <w:vAlign w:val="center"/>
          </w:tcPr>
          <w:p w14:paraId="773B8ACC" w14:textId="77777777" w:rsidR="004D3BA7" w:rsidRDefault="004D3BA7" w:rsidP="00333453">
            <w:pPr>
              <w:pStyle w:val="TableText"/>
            </w:pPr>
            <w:r>
              <w:t xml:space="preserve">3.0 &lt; </w:t>
            </w:r>
            <w:r>
              <w:rPr>
                <w:rFonts w:ascii="Arial Symbol" w:hAnsi="Arial Symbol"/>
              </w:rPr>
              <w:t xml:space="preserve">j </w:t>
            </w:r>
            <w:r>
              <w:t>≤ 3.5</w:t>
            </w:r>
          </w:p>
        </w:tc>
        <w:tc>
          <w:tcPr>
            <w:tcW w:w="1440" w:type="dxa"/>
          </w:tcPr>
          <w:p w14:paraId="42489E5C" w14:textId="77777777" w:rsidR="004D3BA7" w:rsidRDefault="004D3BA7" w:rsidP="00333453">
            <w:pPr>
              <w:pStyle w:val="TableText"/>
            </w:pPr>
            <w:r w:rsidRPr="00017D1C">
              <w:t>947</w:t>
            </w:r>
          </w:p>
        </w:tc>
        <w:tc>
          <w:tcPr>
            <w:tcW w:w="1530" w:type="dxa"/>
            <w:tcBorders>
              <w:right w:val="nil"/>
            </w:tcBorders>
          </w:tcPr>
          <w:p w14:paraId="76EFF8C6" w14:textId="77777777" w:rsidR="004D3BA7" w:rsidRDefault="004D3BA7" w:rsidP="00333453">
            <w:pPr>
              <w:pStyle w:val="TableText"/>
            </w:pPr>
            <w:r w:rsidRPr="00017D1C">
              <w:t>0.3</w:t>
            </w:r>
          </w:p>
        </w:tc>
        <w:tc>
          <w:tcPr>
            <w:tcW w:w="1620" w:type="dxa"/>
            <w:tcBorders>
              <w:right w:val="nil"/>
            </w:tcBorders>
          </w:tcPr>
          <w:p w14:paraId="6F27BD76" w14:textId="77777777" w:rsidR="004D3BA7" w:rsidRDefault="004D3BA7" w:rsidP="00333453">
            <w:pPr>
              <w:pStyle w:val="TableText"/>
              <w:ind w:right="72"/>
            </w:pPr>
            <w:r w:rsidRPr="00017D1C">
              <w:t>275,346</w:t>
            </w:r>
          </w:p>
        </w:tc>
        <w:tc>
          <w:tcPr>
            <w:tcW w:w="1800" w:type="dxa"/>
            <w:tcBorders>
              <w:right w:val="nil"/>
            </w:tcBorders>
          </w:tcPr>
          <w:p w14:paraId="629C49AE" w14:textId="77777777" w:rsidR="004D3BA7" w:rsidRDefault="004D3BA7" w:rsidP="00333453">
            <w:pPr>
              <w:pStyle w:val="TableText"/>
              <w:ind w:right="72"/>
            </w:pPr>
            <w:r w:rsidRPr="00017D1C">
              <w:t>99.7</w:t>
            </w:r>
          </w:p>
        </w:tc>
      </w:tr>
      <w:tr w:rsidR="004D3BA7" w14:paraId="4A4403CD" w14:textId="77777777" w:rsidTr="00333453">
        <w:tc>
          <w:tcPr>
            <w:tcW w:w="2340" w:type="dxa"/>
            <w:vAlign w:val="center"/>
          </w:tcPr>
          <w:p w14:paraId="0A3C71E0" w14:textId="77777777" w:rsidR="004D3BA7" w:rsidRDefault="004D3BA7" w:rsidP="00333453">
            <w:pPr>
              <w:pStyle w:val="TableText"/>
            </w:pPr>
            <w:r>
              <w:t xml:space="preserve">3.5 &lt; </w:t>
            </w:r>
            <w:r>
              <w:rPr>
                <w:rFonts w:ascii="Arial Symbol" w:hAnsi="Arial Symbol"/>
              </w:rPr>
              <w:t xml:space="preserve">j </w:t>
            </w:r>
            <w:r>
              <w:t>&lt; 4.0</w:t>
            </w:r>
          </w:p>
        </w:tc>
        <w:tc>
          <w:tcPr>
            <w:tcW w:w="1440" w:type="dxa"/>
          </w:tcPr>
          <w:p w14:paraId="4BE946E9" w14:textId="77777777" w:rsidR="004D3BA7" w:rsidRDefault="004D3BA7" w:rsidP="00333453">
            <w:pPr>
              <w:pStyle w:val="TableText"/>
            </w:pPr>
            <w:r w:rsidRPr="00017D1C">
              <w:t>516</w:t>
            </w:r>
          </w:p>
        </w:tc>
        <w:tc>
          <w:tcPr>
            <w:tcW w:w="1530" w:type="dxa"/>
            <w:tcBorders>
              <w:right w:val="nil"/>
            </w:tcBorders>
          </w:tcPr>
          <w:p w14:paraId="4F523CC0" w14:textId="77777777" w:rsidR="004D3BA7" w:rsidRDefault="004D3BA7" w:rsidP="00333453">
            <w:pPr>
              <w:pStyle w:val="TableText"/>
            </w:pPr>
            <w:r w:rsidRPr="00017D1C">
              <w:t>0.2</w:t>
            </w:r>
          </w:p>
        </w:tc>
        <w:tc>
          <w:tcPr>
            <w:tcW w:w="1620" w:type="dxa"/>
            <w:tcBorders>
              <w:right w:val="nil"/>
            </w:tcBorders>
          </w:tcPr>
          <w:p w14:paraId="20F15F01" w14:textId="77777777" w:rsidR="004D3BA7" w:rsidRDefault="004D3BA7" w:rsidP="00333453">
            <w:pPr>
              <w:pStyle w:val="TableText"/>
              <w:ind w:right="72"/>
            </w:pPr>
            <w:r w:rsidRPr="00017D1C">
              <w:t>275,862</w:t>
            </w:r>
          </w:p>
        </w:tc>
        <w:tc>
          <w:tcPr>
            <w:tcW w:w="1800" w:type="dxa"/>
            <w:tcBorders>
              <w:right w:val="nil"/>
            </w:tcBorders>
          </w:tcPr>
          <w:p w14:paraId="66D66741" w14:textId="77777777" w:rsidR="004D3BA7" w:rsidRDefault="004D3BA7" w:rsidP="00333453">
            <w:pPr>
              <w:pStyle w:val="TableText"/>
              <w:ind w:right="72"/>
            </w:pPr>
            <w:r w:rsidRPr="00017D1C">
              <w:t>99.9</w:t>
            </w:r>
          </w:p>
        </w:tc>
      </w:tr>
      <w:tr w:rsidR="004D3BA7" w14:paraId="0C2F085B" w14:textId="77777777" w:rsidTr="00333453">
        <w:tc>
          <w:tcPr>
            <w:tcW w:w="2340" w:type="dxa"/>
            <w:vAlign w:val="center"/>
          </w:tcPr>
          <w:p w14:paraId="2E52AB7C" w14:textId="77777777" w:rsidR="004D3BA7" w:rsidRPr="00295158" w:rsidRDefault="004D3BA7" w:rsidP="00333453">
            <w:pPr>
              <w:pStyle w:val="TableText"/>
            </w:pPr>
            <w:r>
              <w:t>θ</w:t>
            </w:r>
            <w:r w:rsidRPr="00281438">
              <w:t xml:space="preserve"> = 4.0</w:t>
            </w:r>
          </w:p>
        </w:tc>
        <w:tc>
          <w:tcPr>
            <w:tcW w:w="1440" w:type="dxa"/>
          </w:tcPr>
          <w:p w14:paraId="34898FFC" w14:textId="77777777" w:rsidR="004D3BA7" w:rsidRDefault="004D3BA7" w:rsidP="00333453">
            <w:pPr>
              <w:pStyle w:val="TableText"/>
            </w:pPr>
            <w:r w:rsidRPr="00017D1C">
              <w:t>243</w:t>
            </w:r>
          </w:p>
        </w:tc>
        <w:tc>
          <w:tcPr>
            <w:tcW w:w="1530" w:type="dxa"/>
            <w:tcBorders>
              <w:right w:val="nil"/>
            </w:tcBorders>
          </w:tcPr>
          <w:p w14:paraId="1C658B85" w14:textId="77777777" w:rsidR="004D3BA7" w:rsidRDefault="004D3BA7" w:rsidP="00333453">
            <w:pPr>
              <w:pStyle w:val="TableText"/>
            </w:pPr>
            <w:r w:rsidRPr="00017D1C">
              <w:t>0.1</w:t>
            </w:r>
          </w:p>
        </w:tc>
        <w:tc>
          <w:tcPr>
            <w:tcW w:w="1620" w:type="dxa"/>
            <w:tcBorders>
              <w:right w:val="nil"/>
            </w:tcBorders>
          </w:tcPr>
          <w:p w14:paraId="7EA6200A" w14:textId="77777777" w:rsidR="004D3BA7" w:rsidRDefault="004D3BA7" w:rsidP="00333453">
            <w:pPr>
              <w:pStyle w:val="TableText"/>
              <w:ind w:right="72"/>
            </w:pPr>
            <w:r w:rsidRPr="00017D1C">
              <w:t>276,105</w:t>
            </w:r>
          </w:p>
        </w:tc>
        <w:tc>
          <w:tcPr>
            <w:tcW w:w="1800" w:type="dxa"/>
            <w:tcBorders>
              <w:right w:val="nil"/>
            </w:tcBorders>
          </w:tcPr>
          <w:p w14:paraId="46281EB6" w14:textId="77777777" w:rsidR="004D3BA7" w:rsidRDefault="004D3BA7" w:rsidP="00333453">
            <w:pPr>
              <w:pStyle w:val="TableText"/>
              <w:ind w:right="72"/>
            </w:pPr>
            <w:r w:rsidRPr="00017D1C">
              <w:t>100.0</w:t>
            </w:r>
          </w:p>
        </w:tc>
      </w:tr>
    </w:tbl>
    <w:p w14:paraId="0360558B" w14:textId="77777777" w:rsidR="004D3BA7" w:rsidRDefault="004D3BA7" w:rsidP="004D3BA7">
      <w:pPr>
        <w:pStyle w:val="Caption"/>
        <w:keepLines/>
        <w:pageBreakBefore/>
      </w:pPr>
      <w:bookmarkStart w:id="824" w:name="_Ref183157464"/>
      <w:bookmarkStart w:id="825" w:name="_Toc43295048"/>
      <w:bookmarkStart w:id="826" w:name="_Toc221178087"/>
      <w:r>
        <w:lastRenderedPageBreak/>
        <w:t>Table 7.A.</w:t>
      </w:r>
      <w:r>
        <w:fldChar w:fldCharType="begin"/>
      </w:r>
      <w:r>
        <w:instrText>SEQ Table_7.A. \* ARABIC</w:instrText>
      </w:r>
      <w:r>
        <w:fldChar w:fldCharType="separate"/>
      </w:r>
      <w:r>
        <w:rPr>
          <w:noProof/>
        </w:rPr>
        <w:t>6</w:t>
      </w:r>
      <w:r>
        <w:fldChar w:fldCharType="end"/>
      </w:r>
      <w:bookmarkEnd w:id="824"/>
      <w:r>
        <w:t xml:space="preserve">  </w:t>
      </w:r>
      <w:r>
        <w:rPr>
          <w:lang w:bidi="en-US"/>
        </w:rPr>
        <w:t>Overall Theta Score Distribution for High School</w:t>
      </w:r>
      <w:bookmarkEnd w:id="825"/>
      <w:bookmarkEnd w:id="826"/>
    </w:p>
    <w:tbl>
      <w:tblPr>
        <w:tblStyle w:val="TRs"/>
        <w:tblW w:w="8730" w:type="dxa"/>
        <w:tblLayout w:type="fixed"/>
        <w:tblLook w:val="04A0" w:firstRow="1" w:lastRow="0" w:firstColumn="1" w:lastColumn="0" w:noHBand="0" w:noVBand="1"/>
        <w:tblDescription w:val="Overall Theta Score Distribution for High School"/>
      </w:tblPr>
      <w:tblGrid>
        <w:gridCol w:w="2340"/>
        <w:gridCol w:w="1440"/>
        <w:gridCol w:w="1530"/>
        <w:gridCol w:w="1620"/>
        <w:gridCol w:w="1800"/>
      </w:tblGrid>
      <w:tr w:rsidR="004D3BA7" w:rsidRPr="004C46B3" w14:paraId="7617E31D" w14:textId="77777777" w:rsidTr="00333453">
        <w:trPr>
          <w:cnfStyle w:val="100000000000" w:firstRow="1" w:lastRow="0" w:firstColumn="0" w:lastColumn="0" w:oddVBand="0" w:evenVBand="0" w:oddHBand="0" w:evenHBand="0" w:firstRowFirstColumn="0" w:firstRowLastColumn="0" w:lastRowFirstColumn="0" w:lastRowLastColumn="0"/>
        </w:trPr>
        <w:tc>
          <w:tcPr>
            <w:tcW w:w="2340" w:type="dxa"/>
          </w:tcPr>
          <w:p w14:paraId="21BE57BE" w14:textId="77777777" w:rsidR="004D3BA7" w:rsidRPr="004C46B3" w:rsidRDefault="004D3BA7" w:rsidP="00333453">
            <w:pPr>
              <w:pStyle w:val="TableHead"/>
              <w:keepNext/>
              <w:keepLines/>
            </w:pPr>
            <w:r>
              <w:t>Theta Score</w:t>
            </w:r>
          </w:p>
        </w:tc>
        <w:tc>
          <w:tcPr>
            <w:tcW w:w="1440" w:type="dxa"/>
          </w:tcPr>
          <w:p w14:paraId="1E38C7E0" w14:textId="77777777" w:rsidR="004D3BA7" w:rsidRPr="004C46B3" w:rsidRDefault="004D3BA7" w:rsidP="00333453">
            <w:pPr>
              <w:pStyle w:val="TableHead"/>
              <w:keepNext/>
              <w:keepLines/>
            </w:pPr>
            <w:r>
              <w:t>N</w:t>
            </w:r>
          </w:p>
        </w:tc>
        <w:tc>
          <w:tcPr>
            <w:tcW w:w="1530" w:type="dxa"/>
          </w:tcPr>
          <w:p w14:paraId="0358AA87" w14:textId="77777777" w:rsidR="004D3BA7" w:rsidRPr="004C46B3" w:rsidRDefault="004D3BA7" w:rsidP="00333453">
            <w:pPr>
              <w:pStyle w:val="TableHead"/>
              <w:keepNext/>
              <w:keepLines/>
            </w:pPr>
            <w:r>
              <w:t>Percent</w:t>
            </w:r>
          </w:p>
        </w:tc>
        <w:tc>
          <w:tcPr>
            <w:tcW w:w="1620" w:type="dxa"/>
          </w:tcPr>
          <w:p w14:paraId="7B92C1D3" w14:textId="77777777" w:rsidR="004D3BA7" w:rsidDel="00F46A6A" w:rsidRDefault="004D3BA7" w:rsidP="00333453">
            <w:pPr>
              <w:pStyle w:val="TableHead"/>
              <w:keepNext/>
              <w:keepLines/>
            </w:pPr>
            <w:r>
              <w:t>Cumulative Frequency</w:t>
            </w:r>
          </w:p>
        </w:tc>
        <w:tc>
          <w:tcPr>
            <w:tcW w:w="1800" w:type="dxa"/>
          </w:tcPr>
          <w:p w14:paraId="4822B21D" w14:textId="77777777" w:rsidR="004D3BA7" w:rsidRDefault="004D3BA7" w:rsidP="00333453">
            <w:pPr>
              <w:pStyle w:val="TableHead"/>
              <w:keepNext/>
              <w:keepLines/>
            </w:pPr>
            <w:r>
              <w:t>Cumulative Percent</w:t>
            </w:r>
          </w:p>
        </w:tc>
      </w:tr>
      <w:tr w:rsidR="004D3BA7" w14:paraId="5A611B85" w14:textId="77777777" w:rsidTr="00333453">
        <w:tc>
          <w:tcPr>
            <w:tcW w:w="2340" w:type="dxa"/>
            <w:vAlign w:val="center"/>
          </w:tcPr>
          <w:p w14:paraId="0D70D4E9" w14:textId="77777777" w:rsidR="004D3BA7" w:rsidRDefault="004D3BA7" w:rsidP="00333453">
            <w:pPr>
              <w:pStyle w:val="TableText"/>
              <w:keepNext/>
              <w:keepLines/>
            </w:pPr>
            <w:r>
              <w:rPr>
                <w:rFonts w:ascii="Arial Symbol" w:hAnsi="Arial Symbol"/>
              </w:rPr>
              <w:t xml:space="preserve">j </w:t>
            </w:r>
            <w:r>
              <w:t>= -4.0</w:t>
            </w:r>
          </w:p>
        </w:tc>
        <w:tc>
          <w:tcPr>
            <w:tcW w:w="1440" w:type="dxa"/>
          </w:tcPr>
          <w:p w14:paraId="3CA4AE69" w14:textId="77777777" w:rsidR="004D3BA7" w:rsidRDefault="004D3BA7" w:rsidP="00333453">
            <w:pPr>
              <w:pStyle w:val="TableText"/>
              <w:keepNext/>
              <w:keepLines/>
            </w:pPr>
            <w:r w:rsidRPr="00D61560">
              <w:t>415</w:t>
            </w:r>
          </w:p>
        </w:tc>
        <w:tc>
          <w:tcPr>
            <w:tcW w:w="1530" w:type="dxa"/>
            <w:tcBorders>
              <w:right w:val="nil"/>
            </w:tcBorders>
          </w:tcPr>
          <w:p w14:paraId="14C3BBBA" w14:textId="77777777" w:rsidR="004D3BA7" w:rsidRDefault="004D3BA7" w:rsidP="00333453">
            <w:pPr>
              <w:pStyle w:val="TableText"/>
              <w:keepNext/>
              <w:keepLines/>
            </w:pPr>
            <w:r w:rsidRPr="00D61560">
              <w:t>0.1</w:t>
            </w:r>
          </w:p>
        </w:tc>
        <w:tc>
          <w:tcPr>
            <w:tcW w:w="1620" w:type="dxa"/>
            <w:tcBorders>
              <w:right w:val="nil"/>
            </w:tcBorders>
          </w:tcPr>
          <w:p w14:paraId="34059049" w14:textId="77777777" w:rsidR="004D3BA7" w:rsidRDefault="004D3BA7" w:rsidP="00333453">
            <w:pPr>
              <w:pStyle w:val="TableText"/>
              <w:keepNext/>
              <w:keepLines/>
              <w:ind w:right="72"/>
            </w:pPr>
            <w:r w:rsidRPr="00D61560">
              <w:t>415</w:t>
            </w:r>
          </w:p>
        </w:tc>
        <w:tc>
          <w:tcPr>
            <w:tcW w:w="1800" w:type="dxa"/>
            <w:tcBorders>
              <w:right w:val="nil"/>
            </w:tcBorders>
          </w:tcPr>
          <w:p w14:paraId="547CFF75" w14:textId="77777777" w:rsidR="004D3BA7" w:rsidRDefault="004D3BA7" w:rsidP="00333453">
            <w:pPr>
              <w:pStyle w:val="TableText"/>
              <w:keepNext/>
              <w:keepLines/>
              <w:ind w:right="72"/>
            </w:pPr>
            <w:r w:rsidRPr="00D61560">
              <w:t>0.1</w:t>
            </w:r>
          </w:p>
        </w:tc>
      </w:tr>
      <w:tr w:rsidR="004D3BA7" w14:paraId="0A5A3B90" w14:textId="77777777" w:rsidTr="00333453">
        <w:tc>
          <w:tcPr>
            <w:tcW w:w="2340" w:type="dxa"/>
            <w:vAlign w:val="center"/>
          </w:tcPr>
          <w:p w14:paraId="5A69AC5C" w14:textId="77777777" w:rsidR="004D3BA7" w:rsidRPr="00295158" w:rsidRDefault="004D3BA7" w:rsidP="00333453">
            <w:pPr>
              <w:pStyle w:val="TableText"/>
              <w:keepNext/>
              <w:keepLines/>
            </w:pPr>
            <w:r>
              <w:t xml:space="preserve">-4.0 &lt; </w:t>
            </w:r>
            <w:r>
              <w:rPr>
                <w:rFonts w:ascii="Arial Symbol" w:hAnsi="Arial Symbol"/>
              </w:rPr>
              <w:t xml:space="preserve">j </w:t>
            </w:r>
            <w:r>
              <w:t>≤ -3.5</w:t>
            </w:r>
          </w:p>
        </w:tc>
        <w:tc>
          <w:tcPr>
            <w:tcW w:w="1440" w:type="dxa"/>
          </w:tcPr>
          <w:p w14:paraId="2306269B" w14:textId="77777777" w:rsidR="004D3BA7" w:rsidRDefault="004D3BA7" w:rsidP="00333453">
            <w:pPr>
              <w:pStyle w:val="TableText"/>
              <w:keepNext/>
              <w:keepLines/>
            </w:pPr>
            <w:r w:rsidRPr="00D61560">
              <w:t>15</w:t>
            </w:r>
          </w:p>
        </w:tc>
        <w:tc>
          <w:tcPr>
            <w:tcW w:w="1530" w:type="dxa"/>
            <w:tcBorders>
              <w:right w:val="nil"/>
            </w:tcBorders>
          </w:tcPr>
          <w:p w14:paraId="3E03D257" w14:textId="77777777" w:rsidR="004D3BA7" w:rsidRDefault="004D3BA7" w:rsidP="00333453">
            <w:pPr>
              <w:pStyle w:val="TableText"/>
              <w:keepNext/>
              <w:keepLines/>
            </w:pPr>
            <w:r w:rsidRPr="00D61560">
              <w:t>0.0</w:t>
            </w:r>
          </w:p>
        </w:tc>
        <w:tc>
          <w:tcPr>
            <w:tcW w:w="1620" w:type="dxa"/>
            <w:tcBorders>
              <w:right w:val="nil"/>
            </w:tcBorders>
          </w:tcPr>
          <w:p w14:paraId="33A918C4" w14:textId="77777777" w:rsidR="004D3BA7" w:rsidRDefault="004D3BA7" w:rsidP="00333453">
            <w:pPr>
              <w:pStyle w:val="TableText"/>
              <w:keepNext/>
              <w:keepLines/>
              <w:ind w:right="72"/>
            </w:pPr>
            <w:r w:rsidRPr="00D61560">
              <w:t>430</w:t>
            </w:r>
          </w:p>
        </w:tc>
        <w:tc>
          <w:tcPr>
            <w:tcW w:w="1800" w:type="dxa"/>
            <w:tcBorders>
              <w:right w:val="nil"/>
            </w:tcBorders>
          </w:tcPr>
          <w:p w14:paraId="7927E3C7" w14:textId="77777777" w:rsidR="004D3BA7" w:rsidRDefault="004D3BA7" w:rsidP="00333453">
            <w:pPr>
              <w:pStyle w:val="TableText"/>
              <w:keepNext/>
              <w:keepLines/>
              <w:ind w:right="72"/>
            </w:pPr>
            <w:r w:rsidRPr="00D61560">
              <w:t>0.1</w:t>
            </w:r>
          </w:p>
        </w:tc>
      </w:tr>
      <w:tr w:rsidR="004D3BA7" w14:paraId="48A90BE6" w14:textId="77777777" w:rsidTr="00333453">
        <w:tc>
          <w:tcPr>
            <w:tcW w:w="2340" w:type="dxa"/>
            <w:vAlign w:val="center"/>
          </w:tcPr>
          <w:p w14:paraId="42ABB6F0" w14:textId="77777777" w:rsidR="004D3BA7" w:rsidRPr="00295158" w:rsidRDefault="004D3BA7" w:rsidP="00333453">
            <w:pPr>
              <w:pStyle w:val="TableText"/>
              <w:keepNext/>
              <w:keepLines/>
            </w:pPr>
            <w:r>
              <w:t xml:space="preserve">-3.5 &lt; </w:t>
            </w:r>
            <w:r>
              <w:rPr>
                <w:rFonts w:ascii="Arial Symbol" w:hAnsi="Arial Symbol"/>
              </w:rPr>
              <w:t xml:space="preserve">j </w:t>
            </w:r>
            <w:r>
              <w:t>≤ -3.0</w:t>
            </w:r>
          </w:p>
        </w:tc>
        <w:tc>
          <w:tcPr>
            <w:tcW w:w="1440" w:type="dxa"/>
          </w:tcPr>
          <w:p w14:paraId="5095F4CC" w14:textId="77777777" w:rsidR="004D3BA7" w:rsidRDefault="004D3BA7" w:rsidP="00333453">
            <w:pPr>
              <w:pStyle w:val="TableText"/>
              <w:keepNext/>
              <w:keepLines/>
            </w:pPr>
            <w:r w:rsidRPr="00D61560">
              <w:t>1,066</w:t>
            </w:r>
          </w:p>
        </w:tc>
        <w:tc>
          <w:tcPr>
            <w:tcW w:w="1530" w:type="dxa"/>
            <w:tcBorders>
              <w:right w:val="nil"/>
            </w:tcBorders>
          </w:tcPr>
          <w:p w14:paraId="23DD0742" w14:textId="77777777" w:rsidR="004D3BA7" w:rsidRDefault="004D3BA7" w:rsidP="00333453">
            <w:pPr>
              <w:pStyle w:val="TableText"/>
              <w:keepNext/>
              <w:keepLines/>
            </w:pPr>
            <w:r w:rsidRPr="00D61560">
              <w:t>0.2</w:t>
            </w:r>
          </w:p>
        </w:tc>
        <w:tc>
          <w:tcPr>
            <w:tcW w:w="1620" w:type="dxa"/>
            <w:tcBorders>
              <w:right w:val="nil"/>
            </w:tcBorders>
          </w:tcPr>
          <w:p w14:paraId="716C3DF3" w14:textId="77777777" w:rsidR="004D3BA7" w:rsidRDefault="004D3BA7" w:rsidP="00333453">
            <w:pPr>
              <w:pStyle w:val="TableText"/>
              <w:keepNext/>
              <w:keepLines/>
              <w:ind w:right="72"/>
            </w:pPr>
            <w:r w:rsidRPr="00D61560">
              <w:t>1,496</w:t>
            </w:r>
          </w:p>
        </w:tc>
        <w:tc>
          <w:tcPr>
            <w:tcW w:w="1800" w:type="dxa"/>
            <w:tcBorders>
              <w:right w:val="nil"/>
            </w:tcBorders>
          </w:tcPr>
          <w:p w14:paraId="60917E59" w14:textId="77777777" w:rsidR="004D3BA7" w:rsidRDefault="004D3BA7" w:rsidP="00333453">
            <w:pPr>
              <w:pStyle w:val="TableText"/>
              <w:keepNext/>
              <w:keepLines/>
              <w:ind w:right="72"/>
            </w:pPr>
            <w:r w:rsidRPr="00D61560">
              <w:t>0.3</w:t>
            </w:r>
          </w:p>
        </w:tc>
      </w:tr>
      <w:tr w:rsidR="004D3BA7" w14:paraId="6EB75F47" w14:textId="77777777" w:rsidTr="00333453">
        <w:tc>
          <w:tcPr>
            <w:tcW w:w="2340" w:type="dxa"/>
            <w:vAlign w:val="center"/>
          </w:tcPr>
          <w:p w14:paraId="183A6228" w14:textId="77777777" w:rsidR="004D3BA7" w:rsidRDefault="004D3BA7" w:rsidP="00333453">
            <w:pPr>
              <w:pStyle w:val="TableText"/>
              <w:keepNext/>
              <w:keepLines/>
            </w:pPr>
            <w:r>
              <w:t xml:space="preserve">-3.0 &lt; </w:t>
            </w:r>
            <w:r>
              <w:rPr>
                <w:rFonts w:ascii="Arial Symbol" w:hAnsi="Arial Symbol"/>
              </w:rPr>
              <w:t xml:space="preserve">j </w:t>
            </w:r>
            <w:r>
              <w:t>≤ -2.5</w:t>
            </w:r>
          </w:p>
        </w:tc>
        <w:tc>
          <w:tcPr>
            <w:tcW w:w="1440" w:type="dxa"/>
          </w:tcPr>
          <w:p w14:paraId="12D445B7" w14:textId="77777777" w:rsidR="004D3BA7" w:rsidRDefault="004D3BA7" w:rsidP="00333453">
            <w:pPr>
              <w:pStyle w:val="TableText"/>
              <w:keepNext/>
              <w:keepLines/>
            </w:pPr>
            <w:r w:rsidRPr="00D61560">
              <w:t>2,400</w:t>
            </w:r>
          </w:p>
        </w:tc>
        <w:tc>
          <w:tcPr>
            <w:tcW w:w="1530" w:type="dxa"/>
            <w:tcBorders>
              <w:right w:val="nil"/>
            </w:tcBorders>
          </w:tcPr>
          <w:p w14:paraId="74834542" w14:textId="77777777" w:rsidR="004D3BA7" w:rsidRDefault="004D3BA7" w:rsidP="00333453">
            <w:pPr>
              <w:pStyle w:val="TableText"/>
              <w:keepNext/>
              <w:keepLines/>
            </w:pPr>
            <w:r w:rsidRPr="00D61560">
              <w:t>0.4</w:t>
            </w:r>
          </w:p>
        </w:tc>
        <w:tc>
          <w:tcPr>
            <w:tcW w:w="1620" w:type="dxa"/>
            <w:tcBorders>
              <w:right w:val="nil"/>
            </w:tcBorders>
          </w:tcPr>
          <w:p w14:paraId="6B04F5A0" w14:textId="77777777" w:rsidR="004D3BA7" w:rsidRDefault="004D3BA7" w:rsidP="00333453">
            <w:pPr>
              <w:pStyle w:val="TableText"/>
              <w:keepNext/>
              <w:keepLines/>
              <w:ind w:right="72"/>
            </w:pPr>
            <w:r w:rsidRPr="00D61560">
              <w:t>3,896</w:t>
            </w:r>
          </w:p>
        </w:tc>
        <w:tc>
          <w:tcPr>
            <w:tcW w:w="1800" w:type="dxa"/>
            <w:tcBorders>
              <w:right w:val="nil"/>
            </w:tcBorders>
          </w:tcPr>
          <w:p w14:paraId="384FF6AF" w14:textId="77777777" w:rsidR="004D3BA7" w:rsidRDefault="004D3BA7" w:rsidP="00333453">
            <w:pPr>
              <w:pStyle w:val="TableText"/>
              <w:keepNext/>
              <w:keepLines/>
              <w:ind w:right="72"/>
            </w:pPr>
            <w:r w:rsidRPr="00D61560">
              <w:t>0.7</w:t>
            </w:r>
          </w:p>
        </w:tc>
      </w:tr>
      <w:tr w:rsidR="004D3BA7" w14:paraId="12579639" w14:textId="77777777" w:rsidTr="00333453">
        <w:tc>
          <w:tcPr>
            <w:tcW w:w="2340" w:type="dxa"/>
            <w:vAlign w:val="center"/>
          </w:tcPr>
          <w:p w14:paraId="0BCF207B" w14:textId="77777777" w:rsidR="004D3BA7" w:rsidRDefault="004D3BA7" w:rsidP="00333453">
            <w:pPr>
              <w:pStyle w:val="TableText"/>
              <w:keepNext/>
              <w:keepLines/>
            </w:pPr>
            <w:r>
              <w:t xml:space="preserve">-2.5 &lt; </w:t>
            </w:r>
            <w:r>
              <w:rPr>
                <w:rFonts w:ascii="Arial Symbol" w:hAnsi="Arial Symbol"/>
              </w:rPr>
              <w:t xml:space="preserve">j </w:t>
            </w:r>
            <w:r>
              <w:t>≤ -2.0</w:t>
            </w:r>
          </w:p>
        </w:tc>
        <w:tc>
          <w:tcPr>
            <w:tcW w:w="1440" w:type="dxa"/>
          </w:tcPr>
          <w:p w14:paraId="241DC190" w14:textId="77777777" w:rsidR="004D3BA7" w:rsidRDefault="004D3BA7" w:rsidP="00333453">
            <w:pPr>
              <w:pStyle w:val="TableText"/>
              <w:keepNext/>
              <w:keepLines/>
            </w:pPr>
            <w:r w:rsidRPr="00D61560">
              <w:t>12,802</w:t>
            </w:r>
          </w:p>
        </w:tc>
        <w:tc>
          <w:tcPr>
            <w:tcW w:w="1530" w:type="dxa"/>
            <w:tcBorders>
              <w:right w:val="nil"/>
            </w:tcBorders>
          </w:tcPr>
          <w:p w14:paraId="2497719A" w14:textId="77777777" w:rsidR="004D3BA7" w:rsidRDefault="004D3BA7" w:rsidP="00333453">
            <w:pPr>
              <w:pStyle w:val="TableText"/>
              <w:keepNext/>
              <w:keepLines/>
            </w:pPr>
            <w:r w:rsidRPr="00D61560">
              <w:t>2.3</w:t>
            </w:r>
          </w:p>
        </w:tc>
        <w:tc>
          <w:tcPr>
            <w:tcW w:w="1620" w:type="dxa"/>
            <w:tcBorders>
              <w:right w:val="nil"/>
            </w:tcBorders>
          </w:tcPr>
          <w:p w14:paraId="60EDF4F0" w14:textId="77777777" w:rsidR="004D3BA7" w:rsidRDefault="004D3BA7" w:rsidP="00333453">
            <w:pPr>
              <w:pStyle w:val="TableText"/>
              <w:keepNext/>
              <w:keepLines/>
              <w:ind w:right="72"/>
            </w:pPr>
            <w:r w:rsidRPr="00D61560">
              <w:t>16,698</w:t>
            </w:r>
          </w:p>
        </w:tc>
        <w:tc>
          <w:tcPr>
            <w:tcW w:w="1800" w:type="dxa"/>
            <w:tcBorders>
              <w:right w:val="nil"/>
            </w:tcBorders>
          </w:tcPr>
          <w:p w14:paraId="23DA8CC8" w14:textId="77777777" w:rsidR="004D3BA7" w:rsidRDefault="004D3BA7" w:rsidP="00333453">
            <w:pPr>
              <w:pStyle w:val="TableText"/>
              <w:keepNext/>
              <w:keepLines/>
              <w:ind w:right="72"/>
            </w:pPr>
            <w:r w:rsidRPr="00D61560">
              <w:t>3.0</w:t>
            </w:r>
          </w:p>
        </w:tc>
      </w:tr>
      <w:tr w:rsidR="004D3BA7" w14:paraId="49E210C1" w14:textId="77777777" w:rsidTr="00333453">
        <w:tc>
          <w:tcPr>
            <w:tcW w:w="2340" w:type="dxa"/>
            <w:vAlign w:val="center"/>
          </w:tcPr>
          <w:p w14:paraId="452AB9B6" w14:textId="77777777" w:rsidR="004D3BA7" w:rsidRPr="00295158" w:rsidRDefault="004D3BA7" w:rsidP="00333453">
            <w:pPr>
              <w:pStyle w:val="TableText"/>
              <w:keepNext/>
            </w:pPr>
            <w:r>
              <w:t xml:space="preserve">-2.0 &lt; </w:t>
            </w:r>
            <w:r>
              <w:rPr>
                <w:rFonts w:ascii="Arial Symbol" w:hAnsi="Arial Symbol"/>
              </w:rPr>
              <w:t xml:space="preserve">j </w:t>
            </w:r>
            <w:r>
              <w:t>≤ -1.5</w:t>
            </w:r>
          </w:p>
        </w:tc>
        <w:tc>
          <w:tcPr>
            <w:tcW w:w="1440" w:type="dxa"/>
          </w:tcPr>
          <w:p w14:paraId="13234D04" w14:textId="77777777" w:rsidR="004D3BA7" w:rsidRDefault="004D3BA7" w:rsidP="00333453">
            <w:pPr>
              <w:pStyle w:val="TableText"/>
            </w:pPr>
            <w:r w:rsidRPr="00D61560">
              <w:t>33,079</w:t>
            </w:r>
          </w:p>
        </w:tc>
        <w:tc>
          <w:tcPr>
            <w:tcW w:w="1530" w:type="dxa"/>
            <w:tcBorders>
              <w:right w:val="nil"/>
            </w:tcBorders>
          </w:tcPr>
          <w:p w14:paraId="4C4E5A62" w14:textId="77777777" w:rsidR="004D3BA7" w:rsidRDefault="004D3BA7" w:rsidP="00333453">
            <w:pPr>
              <w:pStyle w:val="TableText"/>
            </w:pPr>
            <w:r w:rsidRPr="00D61560">
              <w:t>5.9</w:t>
            </w:r>
          </w:p>
        </w:tc>
        <w:tc>
          <w:tcPr>
            <w:tcW w:w="1620" w:type="dxa"/>
            <w:tcBorders>
              <w:right w:val="nil"/>
            </w:tcBorders>
          </w:tcPr>
          <w:p w14:paraId="74EE49D3" w14:textId="77777777" w:rsidR="004D3BA7" w:rsidRDefault="004D3BA7" w:rsidP="00333453">
            <w:pPr>
              <w:pStyle w:val="TableText"/>
              <w:ind w:right="72"/>
            </w:pPr>
            <w:r w:rsidRPr="00D61560">
              <w:t>49,777</w:t>
            </w:r>
          </w:p>
        </w:tc>
        <w:tc>
          <w:tcPr>
            <w:tcW w:w="1800" w:type="dxa"/>
            <w:tcBorders>
              <w:right w:val="nil"/>
            </w:tcBorders>
          </w:tcPr>
          <w:p w14:paraId="749316E4" w14:textId="77777777" w:rsidR="004D3BA7" w:rsidRDefault="004D3BA7" w:rsidP="00333453">
            <w:pPr>
              <w:pStyle w:val="TableText"/>
              <w:ind w:right="72"/>
            </w:pPr>
            <w:r w:rsidRPr="00D61560">
              <w:t>8.9</w:t>
            </w:r>
          </w:p>
        </w:tc>
      </w:tr>
      <w:tr w:rsidR="004D3BA7" w14:paraId="6FDF9885" w14:textId="77777777" w:rsidTr="00333453">
        <w:tc>
          <w:tcPr>
            <w:tcW w:w="2340" w:type="dxa"/>
            <w:vAlign w:val="center"/>
          </w:tcPr>
          <w:p w14:paraId="00A9938F" w14:textId="77777777" w:rsidR="004D3BA7" w:rsidRPr="00295158" w:rsidRDefault="004D3BA7" w:rsidP="00333453">
            <w:pPr>
              <w:pStyle w:val="TableText"/>
            </w:pPr>
            <w:r>
              <w:t xml:space="preserve">-1.5 &lt; </w:t>
            </w:r>
            <w:r>
              <w:rPr>
                <w:rFonts w:ascii="Arial Symbol" w:hAnsi="Arial Symbol"/>
              </w:rPr>
              <w:t xml:space="preserve">j </w:t>
            </w:r>
            <w:r>
              <w:t>≤ -1.0</w:t>
            </w:r>
          </w:p>
        </w:tc>
        <w:tc>
          <w:tcPr>
            <w:tcW w:w="1440" w:type="dxa"/>
          </w:tcPr>
          <w:p w14:paraId="048E8774" w14:textId="77777777" w:rsidR="004D3BA7" w:rsidRDefault="004D3BA7" w:rsidP="00333453">
            <w:pPr>
              <w:pStyle w:val="TableText"/>
            </w:pPr>
            <w:r w:rsidRPr="00D61560">
              <w:t>70,354</w:t>
            </w:r>
          </w:p>
        </w:tc>
        <w:tc>
          <w:tcPr>
            <w:tcW w:w="1530" w:type="dxa"/>
            <w:tcBorders>
              <w:right w:val="nil"/>
            </w:tcBorders>
          </w:tcPr>
          <w:p w14:paraId="6AEF30F3" w14:textId="77777777" w:rsidR="004D3BA7" w:rsidRDefault="004D3BA7" w:rsidP="00333453">
            <w:pPr>
              <w:pStyle w:val="TableText"/>
            </w:pPr>
            <w:r w:rsidRPr="00D61560">
              <w:t>12.6</w:t>
            </w:r>
          </w:p>
        </w:tc>
        <w:tc>
          <w:tcPr>
            <w:tcW w:w="1620" w:type="dxa"/>
            <w:tcBorders>
              <w:right w:val="nil"/>
            </w:tcBorders>
          </w:tcPr>
          <w:p w14:paraId="7535CE5F" w14:textId="77777777" w:rsidR="004D3BA7" w:rsidRDefault="004D3BA7" w:rsidP="00333453">
            <w:pPr>
              <w:pStyle w:val="TableText"/>
              <w:ind w:right="72"/>
            </w:pPr>
            <w:r w:rsidRPr="00D61560">
              <w:t>120,131</w:t>
            </w:r>
          </w:p>
        </w:tc>
        <w:tc>
          <w:tcPr>
            <w:tcW w:w="1800" w:type="dxa"/>
            <w:tcBorders>
              <w:right w:val="nil"/>
            </w:tcBorders>
          </w:tcPr>
          <w:p w14:paraId="2C3B0946" w14:textId="77777777" w:rsidR="004D3BA7" w:rsidRDefault="004D3BA7" w:rsidP="00333453">
            <w:pPr>
              <w:pStyle w:val="TableText"/>
              <w:ind w:right="72"/>
            </w:pPr>
            <w:r w:rsidRPr="00D61560">
              <w:t>21.6</w:t>
            </w:r>
          </w:p>
        </w:tc>
      </w:tr>
      <w:tr w:rsidR="004D3BA7" w14:paraId="6CB92376" w14:textId="77777777" w:rsidTr="00333453">
        <w:tc>
          <w:tcPr>
            <w:tcW w:w="2340" w:type="dxa"/>
            <w:vAlign w:val="center"/>
          </w:tcPr>
          <w:p w14:paraId="6FEB1B34" w14:textId="77777777" w:rsidR="004D3BA7" w:rsidRDefault="004D3BA7" w:rsidP="00333453">
            <w:pPr>
              <w:pStyle w:val="TableText"/>
            </w:pPr>
            <w:r>
              <w:t xml:space="preserve">-1.0 &lt; </w:t>
            </w:r>
            <w:r>
              <w:rPr>
                <w:rFonts w:ascii="Arial Symbol" w:hAnsi="Arial Symbol"/>
              </w:rPr>
              <w:t xml:space="preserve">j </w:t>
            </w:r>
            <w:r>
              <w:t>≤ -0.5</w:t>
            </w:r>
          </w:p>
        </w:tc>
        <w:tc>
          <w:tcPr>
            <w:tcW w:w="1440" w:type="dxa"/>
          </w:tcPr>
          <w:p w14:paraId="297F8185" w14:textId="77777777" w:rsidR="004D3BA7" w:rsidRDefault="004D3BA7" w:rsidP="00333453">
            <w:pPr>
              <w:pStyle w:val="TableText"/>
            </w:pPr>
            <w:r w:rsidRPr="00D61560">
              <w:t>90,769</w:t>
            </w:r>
          </w:p>
        </w:tc>
        <w:tc>
          <w:tcPr>
            <w:tcW w:w="1530" w:type="dxa"/>
            <w:tcBorders>
              <w:right w:val="nil"/>
            </w:tcBorders>
          </w:tcPr>
          <w:p w14:paraId="1B9886E3" w14:textId="77777777" w:rsidR="004D3BA7" w:rsidRDefault="004D3BA7" w:rsidP="00333453">
            <w:pPr>
              <w:pStyle w:val="TableText"/>
            </w:pPr>
            <w:r w:rsidRPr="00D61560">
              <w:t>16.3</w:t>
            </w:r>
          </w:p>
        </w:tc>
        <w:tc>
          <w:tcPr>
            <w:tcW w:w="1620" w:type="dxa"/>
            <w:tcBorders>
              <w:right w:val="nil"/>
            </w:tcBorders>
          </w:tcPr>
          <w:p w14:paraId="457B7573" w14:textId="77777777" w:rsidR="004D3BA7" w:rsidRDefault="004D3BA7" w:rsidP="00333453">
            <w:pPr>
              <w:pStyle w:val="TableText"/>
              <w:ind w:right="72"/>
            </w:pPr>
            <w:r w:rsidRPr="00D61560">
              <w:t>210,900</w:t>
            </w:r>
          </w:p>
        </w:tc>
        <w:tc>
          <w:tcPr>
            <w:tcW w:w="1800" w:type="dxa"/>
            <w:tcBorders>
              <w:right w:val="nil"/>
            </w:tcBorders>
          </w:tcPr>
          <w:p w14:paraId="2C55A574" w14:textId="77777777" w:rsidR="004D3BA7" w:rsidRDefault="004D3BA7" w:rsidP="00333453">
            <w:pPr>
              <w:pStyle w:val="TableText"/>
              <w:ind w:right="72"/>
            </w:pPr>
            <w:r w:rsidRPr="00D61560">
              <w:t>37.9</w:t>
            </w:r>
          </w:p>
        </w:tc>
      </w:tr>
      <w:tr w:rsidR="004D3BA7" w14:paraId="1830E083" w14:textId="77777777" w:rsidTr="00333453">
        <w:tc>
          <w:tcPr>
            <w:tcW w:w="2340" w:type="dxa"/>
            <w:vAlign w:val="center"/>
          </w:tcPr>
          <w:p w14:paraId="15925B48" w14:textId="77777777" w:rsidR="004D3BA7" w:rsidRDefault="004D3BA7" w:rsidP="00333453">
            <w:pPr>
              <w:pStyle w:val="TableText"/>
            </w:pPr>
            <w:r>
              <w:t xml:space="preserve">-0.5 &lt; </w:t>
            </w:r>
            <w:r>
              <w:rPr>
                <w:rFonts w:ascii="Arial Symbol" w:hAnsi="Arial Symbol"/>
              </w:rPr>
              <w:t xml:space="preserve">j </w:t>
            </w:r>
            <w:r>
              <w:t>≤ 0</w:t>
            </w:r>
          </w:p>
        </w:tc>
        <w:tc>
          <w:tcPr>
            <w:tcW w:w="1440" w:type="dxa"/>
          </w:tcPr>
          <w:p w14:paraId="2AC4A4E9" w14:textId="77777777" w:rsidR="004D3BA7" w:rsidRDefault="004D3BA7" w:rsidP="00333453">
            <w:pPr>
              <w:pStyle w:val="TableText"/>
            </w:pPr>
            <w:r w:rsidRPr="00D61560">
              <w:t>96,270</w:t>
            </w:r>
          </w:p>
        </w:tc>
        <w:tc>
          <w:tcPr>
            <w:tcW w:w="1530" w:type="dxa"/>
            <w:tcBorders>
              <w:right w:val="nil"/>
            </w:tcBorders>
          </w:tcPr>
          <w:p w14:paraId="54F74A9F" w14:textId="77777777" w:rsidR="004D3BA7" w:rsidRDefault="004D3BA7" w:rsidP="00333453">
            <w:pPr>
              <w:pStyle w:val="TableText"/>
            </w:pPr>
            <w:r w:rsidRPr="00D61560">
              <w:t>17.3</w:t>
            </w:r>
          </w:p>
        </w:tc>
        <w:tc>
          <w:tcPr>
            <w:tcW w:w="1620" w:type="dxa"/>
            <w:tcBorders>
              <w:right w:val="nil"/>
            </w:tcBorders>
          </w:tcPr>
          <w:p w14:paraId="2DF696A5" w14:textId="77777777" w:rsidR="004D3BA7" w:rsidRDefault="004D3BA7" w:rsidP="00333453">
            <w:pPr>
              <w:pStyle w:val="TableText"/>
              <w:ind w:right="72"/>
            </w:pPr>
            <w:r w:rsidRPr="00D61560">
              <w:t>307,170</w:t>
            </w:r>
          </w:p>
        </w:tc>
        <w:tc>
          <w:tcPr>
            <w:tcW w:w="1800" w:type="dxa"/>
            <w:tcBorders>
              <w:right w:val="nil"/>
            </w:tcBorders>
          </w:tcPr>
          <w:p w14:paraId="67FE0C75" w14:textId="77777777" w:rsidR="004D3BA7" w:rsidRDefault="004D3BA7" w:rsidP="00333453">
            <w:pPr>
              <w:pStyle w:val="TableText"/>
              <w:ind w:right="72"/>
            </w:pPr>
            <w:r w:rsidRPr="00D61560">
              <w:t>55.2</w:t>
            </w:r>
          </w:p>
        </w:tc>
      </w:tr>
      <w:tr w:rsidR="004D3BA7" w14:paraId="63EB6546" w14:textId="77777777" w:rsidTr="00333453">
        <w:tc>
          <w:tcPr>
            <w:tcW w:w="2340" w:type="dxa"/>
            <w:vAlign w:val="center"/>
          </w:tcPr>
          <w:p w14:paraId="2621CCAB" w14:textId="77777777" w:rsidR="004D3BA7" w:rsidRPr="00295158" w:rsidRDefault="004D3BA7" w:rsidP="00333453">
            <w:pPr>
              <w:pStyle w:val="TableText"/>
              <w:keepNext/>
            </w:pPr>
            <w:r>
              <w:t xml:space="preserve">0 &lt; </w:t>
            </w:r>
            <w:r>
              <w:rPr>
                <w:rFonts w:ascii="Arial Symbol" w:hAnsi="Arial Symbol"/>
              </w:rPr>
              <w:t xml:space="preserve">j </w:t>
            </w:r>
            <w:r>
              <w:t>≤ 0.5</w:t>
            </w:r>
          </w:p>
        </w:tc>
        <w:tc>
          <w:tcPr>
            <w:tcW w:w="1440" w:type="dxa"/>
          </w:tcPr>
          <w:p w14:paraId="79B5961B" w14:textId="77777777" w:rsidR="004D3BA7" w:rsidRDefault="004D3BA7" w:rsidP="00333453">
            <w:pPr>
              <w:pStyle w:val="TableText"/>
            </w:pPr>
            <w:r w:rsidRPr="00D61560">
              <w:t>94,067</w:t>
            </w:r>
          </w:p>
        </w:tc>
        <w:tc>
          <w:tcPr>
            <w:tcW w:w="1530" w:type="dxa"/>
            <w:tcBorders>
              <w:right w:val="nil"/>
            </w:tcBorders>
          </w:tcPr>
          <w:p w14:paraId="464C8FC8" w14:textId="77777777" w:rsidR="004D3BA7" w:rsidRDefault="004D3BA7" w:rsidP="00333453">
            <w:pPr>
              <w:pStyle w:val="TableText"/>
            </w:pPr>
            <w:r w:rsidRPr="00D61560">
              <w:t>16.9</w:t>
            </w:r>
          </w:p>
        </w:tc>
        <w:tc>
          <w:tcPr>
            <w:tcW w:w="1620" w:type="dxa"/>
            <w:tcBorders>
              <w:right w:val="nil"/>
            </w:tcBorders>
          </w:tcPr>
          <w:p w14:paraId="0234BCCF" w14:textId="77777777" w:rsidR="004D3BA7" w:rsidRDefault="004D3BA7" w:rsidP="00333453">
            <w:pPr>
              <w:pStyle w:val="TableText"/>
              <w:ind w:right="72"/>
            </w:pPr>
            <w:r w:rsidRPr="00D61560">
              <w:t>401,237</w:t>
            </w:r>
          </w:p>
        </w:tc>
        <w:tc>
          <w:tcPr>
            <w:tcW w:w="1800" w:type="dxa"/>
            <w:tcBorders>
              <w:right w:val="nil"/>
            </w:tcBorders>
          </w:tcPr>
          <w:p w14:paraId="3C3BF9D0" w14:textId="77777777" w:rsidR="004D3BA7" w:rsidRDefault="004D3BA7" w:rsidP="00333453">
            <w:pPr>
              <w:pStyle w:val="TableText"/>
              <w:ind w:right="72"/>
            </w:pPr>
            <w:r w:rsidRPr="00D61560">
              <w:t>72.1</w:t>
            </w:r>
          </w:p>
        </w:tc>
      </w:tr>
      <w:tr w:rsidR="004D3BA7" w14:paraId="2E01B553" w14:textId="77777777" w:rsidTr="00333453">
        <w:tc>
          <w:tcPr>
            <w:tcW w:w="2340" w:type="dxa"/>
            <w:vAlign w:val="center"/>
          </w:tcPr>
          <w:p w14:paraId="58990E90" w14:textId="77777777" w:rsidR="004D3BA7" w:rsidRPr="00295158" w:rsidRDefault="004D3BA7" w:rsidP="00333453">
            <w:pPr>
              <w:pStyle w:val="TableText"/>
            </w:pPr>
            <w:r>
              <w:t xml:space="preserve">0.5 &lt; </w:t>
            </w:r>
            <w:r>
              <w:rPr>
                <w:rFonts w:ascii="Arial Symbol" w:hAnsi="Arial Symbol"/>
              </w:rPr>
              <w:t xml:space="preserve">j </w:t>
            </w:r>
            <w:r>
              <w:t>≤ 1.0</w:t>
            </w:r>
          </w:p>
        </w:tc>
        <w:tc>
          <w:tcPr>
            <w:tcW w:w="1440" w:type="dxa"/>
          </w:tcPr>
          <w:p w14:paraId="02D085E1" w14:textId="77777777" w:rsidR="004D3BA7" w:rsidRDefault="004D3BA7" w:rsidP="00333453">
            <w:pPr>
              <w:pStyle w:val="TableText"/>
            </w:pPr>
            <w:r w:rsidRPr="00D61560">
              <w:t>69,230</w:t>
            </w:r>
          </w:p>
        </w:tc>
        <w:tc>
          <w:tcPr>
            <w:tcW w:w="1530" w:type="dxa"/>
            <w:tcBorders>
              <w:right w:val="nil"/>
            </w:tcBorders>
          </w:tcPr>
          <w:p w14:paraId="14ACBADE" w14:textId="77777777" w:rsidR="004D3BA7" w:rsidRDefault="004D3BA7" w:rsidP="00333453">
            <w:pPr>
              <w:pStyle w:val="TableText"/>
            </w:pPr>
            <w:r w:rsidRPr="00D61560">
              <w:t>12.4</w:t>
            </w:r>
          </w:p>
        </w:tc>
        <w:tc>
          <w:tcPr>
            <w:tcW w:w="1620" w:type="dxa"/>
            <w:tcBorders>
              <w:right w:val="nil"/>
            </w:tcBorders>
          </w:tcPr>
          <w:p w14:paraId="41899DFC" w14:textId="77777777" w:rsidR="004D3BA7" w:rsidRDefault="004D3BA7" w:rsidP="00333453">
            <w:pPr>
              <w:pStyle w:val="TableText"/>
              <w:ind w:right="72"/>
            </w:pPr>
            <w:r w:rsidRPr="00D61560">
              <w:t>470,467</w:t>
            </w:r>
          </w:p>
        </w:tc>
        <w:tc>
          <w:tcPr>
            <w:tcW w:w="1800" w:type="dxa"/>
            <w:tcBorders>
              <w:right w:val="nil"/>
            </w:tcBorders>
          </w:tcPr>
          <w:p w14:paraId="577E9407" w14:textId="77777777" w:rsidR="004D3BA7" w:rsidRDefault="004D3BA7" w:rsidP="00333453">
            <w:pPr>
              <w:pStyle w:val="TableText"/>
              <w:ind w:right="72"/>
            </w:pPr>
            <w:r w:rsidRPr="00D61560">
              <w:t>84.6</w:t>
            </w:r>
          </w:p>
        </w:tc>
      </w:tr>
      <w:tr w:rsidR="004D3BA7" w14:paraId="532EC23D" w14:textId="77777777" w:rsidTr="00333453">
        <w:tc>
          <w:tcPr>
            <w:tcW w:w="2340" w:type="dxa"/>
            <w:vAlign w:val="center"/>
          </w:tcPr>
          <w:p w14:paraId="1295F065" w14:textId="77777777" w:rsidR="004D3BA7" w:rsidRDefault="004D3BA7" w:rsidP="00333453">
            <w:pPr>
              <w:pStyle w:val="TableText"/>
            </w:pPr>
            <w:r>
              <w:t xml:space="preserve">1.0 &lt; </w:t>
            </w:r>
            <w:r>
              <w:rPr>
                <w:rFonts w:ascii="Arial Symbol" w:hAnsi="Arial Symbol"/>
              </w:rPr>
              <w:t xml:space="preserve">j </w:t>
            </w:r>
            <w:r>
              <w:t>≤ 1.5</w:t>
            </w:r>
          </w:p>
        </w:tc>
        <w:tc>
          <w:tcPr>
            <w:tcW w:w="1440" w:type="dxa"/>
          </w:tcPr>
          <w:p w14:paraId="1D3411DC" w14:textId="77777777" w:rsidR="004D3BA7" w:rsidRDefault="004D3BA7" w:rsidP="00333453">
            <w:pPr>
              <w:pStyle w:val="TableText"/>
            </w:pPr>
            <w:r w:rsidRPr="00D61560">
              <w:t>39,940</w:t>
            </w:r>
          </w:p>
        </w:tc>
        <w:tc>
          <w:tcPr>
            <w:tcW w:w="1530" w:type="dxa"/>
            <w:tcBorders>
              <w:right w:val="nil"/>
            </w:tcBorders>
          </w:tcPr>
          <w:p w14:paraId="719DDD1E" w14:textId="77777777" w:rsidR="004D3BA7" w:rsidRDefault="004D3BA7" w:rsidP="00333453">
            <w:pPr>
              <w:pStyle w:val="TableText"/>
            </w:pPr>
            <w:r w:rsidRPr="00D61560">
              <w:t>7.2</w:t>
            </w:r>
          </w:p>
        </w:tc>
        <w:tc>
          <w:tcPr>
            <w:tcW w:w="1620" w:type="dxa"/>
            <w:tcBorders>
              <w:right w:val="nil"/>
            </w:tcBorders>
          </w:tcPr>
          <w:p w14:paraId="5038AA94" w14:textId="77777777" w:rsidR="004D3BA7" w:rsidRDefault="004D3BA7" w:rsidP="00333453">
            <w:pPr>
              <w:pStyle w:val="TableText"/>
              <w:ind w:right="72"/>
            </w:pPr>
            <w:r w:rsidRPr="00D61560">
              <w:t>510,407</w:t>
            </w:r>
          </w:p>
        </w:tc>
        <w:tc>
          <w:tcPr>
            <w:tcW w:w="1800" w:type="dxa"/>
            <w:tcBorders>
              <w:right w:val="nil"/>
            </w:tcBorders>
          </w:tcPr>
          <w:p w14:paraId="28F4D226" w14:textId="77777777" w:rsidR="004D3BA7" w:rsidRDefault="004D3BA7" w:rsidP="00333453">
            <w:pPr>
              <w:pStyle w:val="TableText"/>
              <w:ind w:right="72"/>
            </w:pPr>
            <w:r w:rsidRPr="00D61560">
              <w:t>91.8</w:t>
            </w:r>
          </w:p>
        </w:tc>
      </w:tr>
      <w:tr w:rsidR="004D3BA7" w14:paraId="4DB68D5B" w14:textId="77777777" w:rsidTr="00333453">
        <w:tc>
          <w:tcPr>
            <w:tcW w:w="2340" w:type="dxa"/>
            <w:vAlign w:val="center"/>
          </w:tcPr>
          <w:p w14:paraId="43DE6E1C" w14:textId="77777777" w:rsidR="004D3BA7" w:rsidRDefault="004D3BA7" w:rsidP="00333453">
            <w:pPr>
              <w:pStyle w:val="TableText"/>
            </w:pPr>
            <w:r>
              <w:t xml:space="preserve">1.5 &lt; </w:t>
            </w:r>
            <w:r>
              <w:rPr>
                <w:rFonts w:ascii="Arial Symbol" w:hAnsi="Arial Symbol"/>
              </w:rPr>
              <w:t xml:space="preserve">j </w:t>
            </w:r>
            <w:r>
              <w:t>≤ 2.0</w:t>
            </w:r>
          </w:p>
        </w:tc>
        <w:tc>
          <w:tcPr>
            <w:tcW w:w="1440" w:type="dxa"/>
          </w:tcPr>
          <w:p w14:paraId="4732FABE" w14:textId="77777777" w:rsidR="004D3BA7" w:rsidRDefault="004D3BA7" w:rsidP="00333453">
            <w:pPr>
              <w:pStyle w:val="TableText"/>
            </w:pPr>
            <w:r w:rsidRPr="00D61560">
              <w:t>26,580</w:t>
            </w:r>
          </w:p>
        </w:tc>
        <w:tc>
          <w:tcPr>
            <w:tcW w:w="1530" w:type="dxa"/>
            <w:tcBorders>
              <w:right w:val="nil"/>
            </w:tcBorders>
          </w:tcPr>
          <w:p w14:paraId="09CA2B4F" w14:textId="77777777" w:rsidR="004D3BA7" w:rsidRDefault="004D3BA7" w:rsidP="00333453">
            <w:pPr>
              <w:pStyle w:val="TableText"/>
            </w:pPr>
            <w:r w:rsidRPr="00D61560">
              <w:t>4.8</w:t>
            </w:r>
          </w:p>
        </w:tc>
        <w:tc>
          <w:tcPr>
            <w:tcW w:w="1620" w:type="dxa"/>
            <w:tcBorders>
              <w:right w:val="nil"/>
            </w:tcBorders>
          </w:tcPr>
          <w:p w14:paraId="2BEC38D6" w14:textId="77777777" w:rsidR="004D3BA7" w:rsidRDefault="004D3BA7" w:rsidP="00333453">
            <w:pPr>
              <w:pStyle w:val="TableText"/>
              <w:ind w:right="72"/>
            </w:pPr>
            <w:r w:rsidRPr="00D61560">
              <w:t>536,987</w:t>
            </w:r>
          </w:p>
        </w:tc>
        <w:tc>
          <w:tcPr>
            <w:tcW w:w="1800" w:type="dxa"/>
            <w:tcBorders>
              <w:right w:val="nil"/>
            </w:tcBorders>
          </w:tcPr>
          <w:p w14:paraId="204D39FE" w14:textId="77777777" w:rsidR="004D3BA7" w:rsidRDefault="004D3BA7" w:rsidP="00333453">
            <w:pPr>
              <w:pStyle w:val="TableText"/>
              <w:ind w:right="72"/>
            </w:pPr>
            <w:r w:rsidRPr="00D61560">
              <w:t>96.5</w:t>
            </w:r>
          </w:p>
        </w:tc>
      </w:tr>
      <w:tr w:rsidR="004D3BA7" w14:paraId="77D0FD36" w14:textId="77777777" w:rsidTr="00333453">
        <w:tc>
          <w:tcPr>
            <w:tcW w:w="2340" w:type="dxa"/>
            <w:vAlign w:val="center"/>
          </w:tcPr>
          <w:p w14:paraId="6F59ABDB" w14:textId="77777777" w:rsidR="004D3BA7" w:rsidRPr="00295158" w:rsidRDefault="004D3BA7" w:rsidP="00333453">
            <w:pPr>
              <w:pStyle w:val="TableText"/>
              <w:keepNext/>
            </w:pPr>
            <w:r>
              <w:t xml:space="preserve">2.0 &lt; </w:t>
            </w:r>
            <w:r>
              <w:rPr>
                <w:rFonts w:ascii="Arial Symbol" w:hAnsi="Arial Symbol"/>
              </w:rPr>
              <w:t xml:space="preserve">j </w:t>
            </w:r>
            <w:r>
              <w:t>≤ 2.5</w:t>
            </w:r>
          </w:p>
        </w:tc>
        <w:tc>
          <w:tcPr>
            <w:tcW w:w="1440" w:type="dxa"/>
          </w:tcPr>
          <w:p w14:paraId="5E22DB8E" w14:textId="77777777" w:rsidR="004D3BA7" w:rsidRDefault="004D3BA7" w:rsidP="00333453">
            <w:pPr>
              <w:pStyle w:val="TableText"/>
            </w:pPr>
            <w:r w:rsidRPr="00D61560">
              <w:t>10,566</w:t>
            </w:r>
          </w:p>
        </w:tc>
        <w:tc>
          <w:tcPr>
            <w:tcW w:w="1530" w:type="dxa"/>
            <w:tcBorders>
              <w:right w:val="nil"/>
            </w:tcBorders>
          </w:tcPr>
          <w:p w14:paraId="7A4DBF1C" w14:textId="77777777" w:rsidR="004D3BA7" w:rsidRDefault="004D3BA7" w:rsidP="00333453">
            <w:pPr>
              <w:pStyle w:val="TableText"/>
            </w:pPr>
            <w:r w:rsidRPr="00D61560">
              <w:t>1.9</w:t>
            </w:r>
          </w:p>
        </w:tc>
        <w:tc>
          <w:tcPr>
            <w:tcW w:w="1620" w:type="dxa"/>
            <w:tcBorders>
              <w:right w:val="nil"/>
            </w:tcBorders>
          </w:tcPr>
          <w:p w14:paraId="13A97DED" w14:textId="77777777" w:rsidR="004D3BA7" w:rsidRDefault="004D3BA7" w:rsidP="00333453">
            <w:pPr>
              <w:pStyle w:val="TableText"/>
              <w:ind w:right="72"/>
            </w:pPr>
            <w:r w:rsidRPr="00D61560">
              <w:t>547,553</w:t>
            </w:r>
          </w:p>
        </w:tc>
        <w:tc>
          <w:tcPr>
            <w:tcW w:w="1800" w:type="dxa"/>
            <w:tcBorders>
              <w:right w:val="nil"/>
            </w:tcBorders>
          </w:tcPr>
          <w:p w14:paraId="68509E2C" w14:textId="77777777" w:rsidR="004D3BA7" w:rsidRDefault="004D3BA7" w:rsidP="00333453">
            <w:pPr>
              <w:pStyle w:val="TableText"/>
              <w:ind w:right="72"/>
            </w:pPr>
            <w:r w:rsidRPr="00D61560">
              <w:t>98.4</w:t>
            </w:r>
          </w:p>
        </w:tc>
      </w:tr>
      <w:tr w:rsidR="004D3BA7" w14:paraId="4345F072" w14:textId="77777777" w:rsidTr="00333453">
        <w:tc>
          <w:tcPr>
            <w:tcW w:w="2340" w:type="dxa"/>
            <w:vAlign w:val="center"/>
          </w:tcPr>
          <w:p w14:paraId="278EEACB" w14:textId="77777777" w:rsidR="004D3BA7" w:rsidRPr="00295158" w:rsidRDefault="004D3BA7" w:rsidP="00333453">
            <w:pPr>
              <w:pStyle w:val="TableText"/>
            </w:pPr>
            <w:r>
              <w:t xml:space="preserve">2.5 &lt; </w:t>
            </w:r>
            <w:r>
              <w:rPr>
                <w:rFonts w:ascii="Arial Symbol" w:hAnsi="Arial Symbol"/>
              </w:rPr>
              <w:t xml:space="preserve">j </w:t>
            </w:r>
            <w:r>
              <w:t>≤ 3.0</w:t>
            </w:r>
          </w:p>
        </w:tc>
        <w:tc>
          <w:tcPr>
            <w:tcW w:w="1440" w:type="dxa"/>
          </w:tcPr>
          <w:p w14:paraId="30D2300F" w14:textId="77777777" w:rsidR="004D3BA7" w:rsidRDefault="004D3BA7" w:rsidP="00333453">
            <w:pPr>
              <w:pStyle w:val="TableText"/>
            </w:pPr>
            <w:r w:rsidRPr="00D61560">
              <w:t>5,401</w:t>
            </w:r>
          </w:p>
        </w:tc>
        <w:tc>
          <w:tcPr>
            <w:tcW w:w="1530" w:type="dxa"/>
            <w:tcBorders>
              <w:right w:val="nil"/>
            </w:tcBorders>
          </w:tcPr>
          <w:p w14:paraId="0A8A7FC7" w14:textId="77777777" w:rsidR="004D3BA7" w:rsidRDefault="004D3BA7" w:rsidP="00333453">
            <w:pPr>
              <w:pStyle w:val="TableText"/>
            </w:pPr>
            <w:r w:rsidRPr="00D61560">
              <w:t>1.0</w:t>
            </w:r>
          </w:p>
        </w:tc>
        <w:tc>
          <w:tcPr>
            <w:tcW w:w="1620" w:type="dxa"/>
            <w:tcBorders>
              <w:right w:val="nil"/>
            </w:tcBorders>
          </w:tcPr>
          <w:p w14:paraId="7E549DFA" w14:textId="77777777" w:rsidR="004D3BA7" w:rsidRDefault="004D3BA7" w:rsidP="00333453">
            <w:pPr>
              <w:pStyle w:val="TableText"/>
              <w:ind w:right="72"/>
            </w:pPr>
            <w:r w:rsidRPr="00D61560">
              <w:t>552,954</w:t>
            </w:r>
          </w:p>
        </w:tc>
        <w:tc>
          <w:tcPr>
            <w:tcW w:w="1800" w:type="dxa"/>
            <w:tcBorders>
              <w:right w:val="nil"/>
            </w:tcBorders>
          </w:tcPr>
          <w:p w14:paraId="0F3D71DD" w14:textId="77777777" w:rsidR="004D3BA7" w:rsidRDefault="004D3BA7" w:rsidP="00333453">
            <w:pPr>
              <w:pStyle w:val="TableText"/>
              <w:ind w:right="72"/>
            </w:pPr>
            <w:r w:rsidRPr="00D61560">
              <w:t>99.4</w:t>
            </w:r>
          </w:p>
        </w:tc>
      </w:tr>
      <w:tr w:rsidR="004D3BA7" w14:paraId="1C60ADF2" w14:textId="77777777" w:rsidTr="00333453">
        <w:tc>
          <w:tcPr>
            <w:tcW w:w="2340" w:type="dxa"/>
            <w:vAlign w:val="center"/>
          </w:tcPr>
          <w:p w14:paraId="6D2611FD" w14:textId="77777777" w:rsidR="004D3BA7" w:rsidRDefault="004D3BA7" w:rsidP="00333453">
            <w:pPr>
              <w:pStyle w:val="TableText"/>
            </w:pPr>
            <w:r>
              <w:t xml:space="preserve">3.0 &lt; </w:t>
            </w:r>
            <w:r>
              <w:rPr>
                <w:rFonts w:ascii="Arial Symbol" w:hAnsi="Arial Symbol"/>
              </w:rPr>
              <w:t xml:space="preserve">j </w:t>
            </w:r>
            <w:r>
              <w:t>≤ 3.5</w:t>
            </w:r>
          </w:p>
        </w:tc>
        <w:tc>
          <w:tcPr>
            <w:tcW w:w="1440" w:type="dxa"/>
          </w:tcPr>
          <w:p w14:paraId="688D092C" w14:textId="77777777" w:rsidR="004D3BA7" w:rsidRDefault="004D3BA7" w:rsidP="00333453">
            <w:pPr>
              <w:pStyle w:val="TableText"/>
            </w:pPr>
            <w:r w:rsidRPr="00D61560">
              <w:t>1,837</w:t>
            </w:r>
          </w:p>
        </w:tc>
        <w:tc>
          <w:tcPr>
            <w:tcW w:w="1530" w:type="dxa"/>
            <w:tcBorders>
              <w:right w:val="nil"/>
            </w:tcBorders>
          </w:tcPr>
          <w:p w14:paraId="05A5DD57" w14:textId="77777777" w:rsidR="004D3BA7" w:rsidRDefault="004D3BA7" w:rsidP="00333453">
            <w:pPr>
              <w:pStyle w:val="TableText"/>
            </w:pPr>
            <w:r w:rsidRPr="00D61560">
              <w:t>0.3</w:t>
            </w:r>
          </w:p>
        </w:tc>
        <w:tc>
          <w:tcPr>
            <w:tcW w:w="1620" w:type="dxa"/>
            <w:tcBorders>
              <w:right w:val="nil"/>
            </w:tcBorders>
          </w:tcPr>
          <w:p w14:paraId="47290BDA" w14:textId="77777777" w:rsidR="004D3BA7" w:rsidRDefault="004D3BA7" w:rsidP="00333453">
            <w:pPr>
              <w:pStyle w:val="TableText"/>
              <w:ind w:right="72"/>
            </w:pPr>
            <w:r w:rsidRPr="00D61560">
              <w:t>554,791</w:t>
            </w:r>
          </w:p>
        </w:tc>
        <w:tc>
          <w:tcPr>
            <w:tcW w:w="1800" w:type="dxa"/>
            <w:tcBorders>
              <w:right w:val="nil"/>
            </w:tcBorders>
          </w:tcPr>
          <w:p w14:paraId="0CB87B59" w14:textId="77777777" w:rsidR="004D3BA7" w:rsidRDefault="004D3BA7" w:rsidP="00333453">
            <w:pPr>
              <w:pStyle w:val="TableText"/>
              <w:ind w:right="72"/>
            </w:pPr>
            <w:r w:rsidRPr="00D61560">
              <w:t>99.7</w:t>
            </w:r>
          </w:p>
        </w:tc>
      </w:tr>
      <w:tr w:rsidR="004D3BA7" w14:paraId="367DD7F5" w14:textId="77777777" w:rsidTr="00333453">
        <w:tc>
          <w:tcPr>
            <w:tcW w:w="2340" w:type="dxa"/>
            <w:vAlign w:val="center"/>
          </w:tcPr>
          <w:p w14:paraId="43FDE1A0" w14:textId="77777777" w:rsidR="004D3BA7" w:rsidRDefault="004D3BA7" w:rsidP="00333453">
            <w:pPr>
              <w:pStyle w:val="TableText"/>
            </w:pPr>
            <w:r>
              <w:t xml:space="preserve">3.5 &lt; </w:t>
            </w:r>
            <w:r>
              <w:rPr>
                <w:rFonts w:ascii="Arial Symbol" w:hAnsi="Arial Symbol"/>
              </w:rPr>
              <w:t xml:space="preserve">j </w:t>
            </w:r>
            <w:r>
              <w:t>&lt; 4.0</w:t>
            </w:r>
          </w:p>
        </w:tc>
        <w:tc>
          <w:tcPr>
            <w:tcW w:w="1440" w:type="dxa"/>
          </w:tcPr>
          <w:p w14:paraId="7DC58040" w14:textId="77777777" w:rsidR="004D3BA7" w:rsidRDefault="004D3BA7" w:rsidP="00333453">
            <w:pPr>
              <w:pStyle w:val="TableText"/>
            </w:pPr>
            <w:r w:rsidRPr="00D61560">
              <w:t>1,024</w:t>
            </w:r>
          </w:p>
        </w:tc>
        <w:tc>
          <w:tcPr>
            <w:tcW w:w="1530" w:type="dxa"/>
            <w:tcBorders>
              <w:right w:val="nil"/>
            </w:tcBorders>
          </w:tcPr>
          <w:p w14:paraId="1CD6223F" w14:textId="77777777" w:rsidR="004D3BA7" w:rsidRDefault="004D3BA7" w:rsidP="00333453">
            <w:pPr>
              <w:pStyle w:val="TableText"/>
            </w:pPr>
            <w:r w:rsidRPr="00D61560">
              <w:t>0.2</w:t>
            </w:r>
          </w:p>
        </w:tc>
        <w:tc>
          <w:tcPr>
            <w:tcW w:w="1620" w:type="dxa"/>
            <w:tcBorders>
              <w:right w:val="nil"/>
            </w:tcBorders>
          </w:tcPr>
          <w:p w14:paraId="5DEC7C43" w14:textId="77777777" w:rsidR="004D3BA7" w:rsidRDefault="004D3BA7" w:rsidP="00333453">
            <w:pPr>
              <w:pStyle w:val="TableText"/>
              <w:ind w:right="72"/>
            </w:pPr>
            <w:r w:rsidRPr="00D61560">
              <w:t>555,815</w:t>
            </w:r>
          </w:p>
        </w:tc>
        <w:tc>
          <w:tcPr>
            <w:tcW w:w="1800" w:type="dxa"/>
            <w:tcBorders>
              <w:right w:val="nil"/>
            </w:tcBorders>
          </w:tcPr>
          <w:p w14:paraId="54680B14" w14:textId="77777777" w:rsidR="004D3BA7" w:rsidRDefault="004D3BA7" w:rsidP="00333453">
            <w:pPr>
              <w:pStyle w:val="TableText"/>
              <w:ind w:right="72"/>
            </w:pPr>
            <w:r w:rsidRPr="00D61560">
              <w:t>99.9</w:t>
            </w:r>
          </w:p>
        </w:tc>
      </w:tr>
      <w:tr w:rsidR="004D3BA7" w14:paraId="6E1D665A" w14:textId="77777777" w:rsidTr="00333453">
        <w:tc>
          <w:tcPr>
            <w:tcW w:w="2340" w:type="dxa"/>
            <w:vAlign w:val="center"/>
          </w:tcPr>
          <w:p w14:paraId="14D295BE" w14:textId="77777777" w:rsidR="004D3BA7" w:rsidRPr="00295158" w:rsidRDefault="004D3BA7" w:rsidP="00333453">
            <w:pPr>
              <w:pStyle w:val="TableText"/>
            </w:pPr>
            <w:r>
              <w:t>θ</w:t>
            </w:r>
            <w:r w:rsidRPr="00281438">
              <w:t xml:space="preserve"> = 4.0</w:t>
            </w:r>
          </w:p>
        </w:tc>
        <w:tc>
          <w:tcPr>
            <w:tcW w:w="1440" w:type="dxa"/>
          </w:tcPr>
          <w:p w14:paraId="6DC7554A" w14:textId="77777777" w:rsidR="004D3BA7" w:rsidRDefault="004D3BA7" w:rsidP="00333453">
            <w:pPr>
              <w:pStyle w:val="TableText"/>
            </w:pPr>
            <w:r w:rsidRPr="00D61560">
              <w:t>454</w:t>
            </w:r>
          </w:p>
        </w:tc>
        <w:tc>
          <w:tcPr>
            <w:tcW w:w="1530" w:type="dxa"/>
            <w:tcBorders>
              <w:right w:val="nil"/>
            </w:tcBorders>
          </w:tcPr>
          <w:p w14:paraId="131FEBBA" w14:textId="77777777" w:rsidR="004D3BA7" w:rsidRDefault="004D3BA7" w:rsidP="00333453">
            <w:pPr>
              <w:pStyle w:val="TableText"/>
            </w:pPr>
            <w:r w:rsidRPr="00D61560">
              <w:t>0.1</w:t>
            </w:r>
          </w:p>
        </w:tc>
        <w:tc>
          <w:tcPr>
            <w:tcW w:w="1620" w:type="dxa"/>
            <w:tcBorders>
              <w:right w:val="nil"/>
            </w:tcBorders>
          </w:tcPr>
          <w:p w14:paraId="4AA2EB27" w14:textId="77777777" w:rsidR="004D3BA7" w:rsidRDefault="004D3BA7" w:rsidP="00333453">
            <w:pPr>
              <w:pStyle w:val="TableText"/>
              <w:ind w:right="72"/>
            </w:pPr>
            <w:r w:rsidRPr="00D61560">
              <w:t>556,269</w:t>
            </w:r>
          </w:p>
        </w:tc>
        <w:tc>
          <w:tcPr>
            <w:tcW w:w="1800" w:type="dxa"/>
            <w:tcBorders>
              <w:right w:val="nil"/>
            </w:tcBorders>
          </w:tcPr>
          <w:p w14:paraId="672413ED" w14:textId="77777777" w:rsidR="004D3BA7" w:rsidRDefault="004D3BA7" w:rsidP="00333453">
            <w:pPr>
              <w:pStyle w:val="TableText"/>
              <w:ind w:right="72"/>
            </w:pPr>
            <w:r w:rsidRPr="00D61560">
              <w:t>100.0</w:t>
            </w:r>
          </w:p>
        </w:tc>
      </w:tr>
    </w:tbl>
    <w:p w14:paraId="0BC291AF" w14:textId="77777777" w:rsidR="004D3BA7" w:rsidRDefault="004D3BA7" w:rsidP="004D3BA7">
      <w:pPr>
        <w:pStyle w:val="Heading3"/>
        <w:keepLines/>
        <w:pageBreakBefore/>
        <w:numPr>
          <w:ilvl w:val="0"/>
          <w:numId w:val="0"/>
        </w:numPr>
        <w:spacing w:before="120"/>
      </w:pPr>
      <w:bookmarkStart w:id="827" w:name="_Appendix_7.B:_Overall"/>
      <w:bookmarkStart w:id="828" w:name="_Toc43273844"/>
      <w:bookmarkStart w:id="829" w:name="_Toc184118548"/>
      <w:bookmarkEnd w:id="827"/>
      <w:r>
        <w:lastRenderedPageBreak/>
        <w:t>Appendix 7.B: Overall Scale Score Distribution</w:t>
      </w:r>
      <w:bookmarkStart w:id="830" w:name="Seven_B_Scale"/>
      <w:bookmarkEnd w:id="828"/>
      <w:bookmarkEnd w:id="829"/>
      <w:bookmarkEnd w:id="830"/>
    </w:p>
    <w:p w14:paraId="425BA3F1" w14:textId="77777777" w:rsidR="004D3BA7" w:rsidRPr="00735B1F" w:rsidRDefault="004D3BA7" w:rsidP="004D3BA7">
      <w:pPr>
        <w:pStyle w:val="Caption"/>
      </w:pPr>
      <w:bookmarkStart w:id="831" w:name="_Ref36128409"/>
      <w:bookmarkStart w:id="832" w:name="_Toc43295049"/>
      <w:bookmarkStart w:id="833" w:name="_Toc221178088"/>
      <w:r w:rsidRPr="00735B1F">
        <w:t>Table 7.B.</w:t>
      </w:r>
      <w:r>
        <w:fldChar w:fldCharType="begin"/>
      </w:r>
      <w:r>
        <w:instrText>SEQ Table_7.B. \* ARABIC</w:instrText>
      </w:r>
      <w:r>
        <w:fldChar w:fldCharType="separate"/>
      </w:r>
      <w:r>
        <w:rPr>
          <w:noProof/>
        </w:rPr>
        <w:t>1</w:t>
      </w:r>
      <w:r>
        <w:fldChar w:fldCharType="end"/>
      </w:r>
      <w:bookmarkEnd w:id="831"/>
      <w:r w:rsidRPr="00735B1F">
        <w:t xml:space="preserve">  Overall Scale Score Distribution for Grade Five</w:t>
      </w:r>
      <w:bookmarkEnd w:id="832"/>
      <w:bookmarkEnd w:id="833"/>
    </w:p>
    <w:tbl>
      <w:tblPr>
        <w:tblStyle w:val="TRs"/>
        <w:tblW w:w="6516" w:type="dxa"/>
        <w:tblLayout w:type="fixed"/>
        <w:tblLook w:val="04A0" w:firstRow="1" w:lastRow="0" w:firstColumn="1" w:lastColumn="0" w:noHBand="0" w:noVBand="1"/>
        <w:tblDescription w:val="Overall Scale Score Distribution for Grade Five"/>
      </w:tblPr>
      <w:tblGrid>
        <w:gridCol w:w="1008"/>
        <w:gridCol w:w="1152"/>
        <w:gridCol w:w="1152"/>
        <w:gridCol w:w="1620"/>
        <w:gridCol w:w="1584"/>
      </w:tblGrid>
      <w:tr w:rsidR="004D3BA7" w:rsidRPr="004C46B3" w14:paraId="6F6697C6" w14:textId="77777777" w:rsidTr="00545D19">
        <w:trPr>
          <w:cnfStyle w:val="100000000000" w:firstRow="1" w:lastRow="0" w:firstColumn="0" w:lastColumn="0" w:oddVBand="0" w:evenVBand="0" w:oddHBand="0" w:evenHBand="0" w:firstRowFirstColumn="0" w:firstRowLastColumn="0" w:lastRowFirstColumn="0" w:lastRowLastColumn="0"/>
        </w:trPr>
        <w:tc>
          <w:tcPr>
            <w:tcW w:w="1008" w:type="dxa"/>
          </w:tcPr>
          <w:p w14:paraId="50AD2553" w14:textId="77777777" w:rsidR="004D3BA7" w:rsidRPr="004C46B3" w:rsidRDefault="004D3BA7" w:rsidP="00333453">
            <w:pPr>
              <w:pStyle w:val="TableHead"/>
            </w:pPr>
            <w:r>
              <w:t>Scale Score</w:t>
            </w:r>
          </w:p>
        </w:tc>
        <w:tc>
          <w:tcPr>
            <w:tcW w:w="1152" w:type="dxa"/>
          </w:tcPr>
          <w:p w14:paraId="1D7DB3A7" w14:textId="77777777" w:rsidR="004D3BA7" w:rsidRPr="004C46B3" w:rsidRDefault="004D3BA7" w:rsidP="00333453">
            <w:pPr>
              <w:pStyle w:val="TableHead"/>
            </w:pPr>
            <w:r>
              <w:t>N</w:t>
            </w:r>
          </w:p>
        </w:tc>
        <w:tc>
          <w:tcPr>
            <w:tcW w:w="1152" w:type="dxa"/>
          </w:tcPr>
          <w:p w14:paraId="7A61C09E" w14:textId="77777777" w:rsidR="004D3BA7" w:rsidRPr="004C46B3" w:rsidRDefault="004D3BA7" w:rsidP="00333453">
            <w:pPr>
              <w:pStyle w:val="TableHead"/>
            </w:pPr>
            <w:r>
              <w:t>Percent</w:t>
            </w:r>
          </w:p>
        </w:tc>
        <w:tc>
          <w:tcPr>
            <w:tcW w:w="1620" w:type="dxa"/>
          </w:tcPr>
          <w:p w14:paraId="13275B06" w14:textId="77777777" w:rsidR="004D3BA7" w:rsidDel="00F46A6A" w:rsidRDefault="004D3BA7" w:rsidP="00333453">
            <w:pPr>
              <w:pStyle w:val="TableHead"/>
            </w:pPr>
            <w:r>
              <w:t>Cumulative Frequency</w:t>
            </w:r>
          </w:p>
        </w:tc>
        <w:tc>
          <w:tcPr>
            <w:tcW w:w="1584" w:type="dxa"/>
          </w:tcPr>
          <w:p w14:paraId="67DB9EC3" w14:textId="77777777" w:rsidR="004D3BA7" w:rsidRDefault="004D3BA7" w:rsidP="00333453">
            <w:pPr>
              <w:pStyle w:val="TableHead"/>
            </w:pPr>
            <w:r>
              <w:t>Cumulative Percent</w:t>
            </w:r>
          </w:p>
        </w:tc>
      </w:tr>
      <w:tr w:rsidR="004D3BA7" w14:paraId="368C88B5" w14:textId="77777777" w:rsidTr="00545D19">
        <w:tc>
          <w:tcPr>
            <w:tcW w:w="1008" w:type="dxa"/>
          </w:tcPr>
          <w:p w14:paraId="4DD96736" w14:textId="77777777" w:rsidR="004D3BA7" w:rsidRDefault="004D3BA7" w:rsidP="00333453">
            <w:pPr>
              <w:pStyle w:val="TableText"/>
              <w:keepNext/>
            </w:pPr>
            <w:r>
              <w:t>150</w:t>
            </w:r>
          </w:p>
        </w:tc>
        <w:tc>
          <w:tcPr>
            <w:tcW w:w="1152" w:type="dxa"/>
          </w:tcPr>
          <w:p w14:paraId="28596C31" w14:textId="77777777" w:rsidR="004D3BA7" w:rsidRDefault="004D3BA7" w:rsidP="00333453">
            <w:pPr>
              <w:pStyle w:val="TableText"/>
            </w:pPr>
            <w:r w:rsidRPr="00D73B8A">
              <w:t>219</w:t>
            </w:r>
          </w:p>
        </w:tc>
        <w:tc>
          <w:tcPr>
            <w:tcW w:w="1152" w:type="dxa"/>
            <w:tcBorders>
              <w:right w:val="nil"/>
            </w:tcBorders>
          </w:tcPr>
          <w:p w14:paraId="09986B05" w14:textId="77777777" w:rsidR="004D3BA7" w:rsidRDefault="004D3BA7" w:rsidP="00333453">
            <w:pPr>
              <w:pStyle w:val="TableText"/>
            </w:pPr>
            <w:r w:rsidRPr="00D73B8A">
              <w:t>0.0</w:t>
            </w:r>
          </w:p>
        </w:tc>
        <w:tc>
          <w:tcPr>
            <w:tcW w:w="1620" w:type="dxa"/>
            <w:tcBorders>
              <w:right w:val="nil"/>
            </w:tcBorders>
          </w:tcPr>
          <w:p w14:paraId="374E62C7" w14:textId="77777777" w:rsidR="004D3BA7" w:rsidRDefault="004D3BA7" w:rsidP="00333453">
            <w:pPr>
              <w:pStyle w:val="TableText"/>
              <w:ind w:right="72"/>
            </w:pPr>
            <w:r w:rsidRPr="00D73B8A">
              <w:t>219</w:t>
            </w:r>
          </w:p>
        </w:tc>
        <w:tc>
          <w:tcPr>
            <w:tcW w:w="1584" w:type="dxa"/>
            <w:tcBorders>
              <w:right w:val="nil"/>
            </w:tcBorders>
          </w:tcPr>
          <w:p w14:paraId="55303C77" w14:textId="77777777" w:rsidR="004D3BA7" w:rsidRDefault="004D3BA7" w:rsidP="00333453">
            <w:pPr>
              <w:pStyle w:val="TableText"/>
              <w:ind w:right="72"/>
            </w:pPr>
            <w:r w:rsidRPr="00D73B8A">
              <w:t>0.0</w:t>
            </w:r>
          </w:p>
        </w:tc>
      </w:tr>
      <w:tr w:rsidR="004D3BA7" w14:paraId="49311CE6" w14:textId="77777777" w:rsidTr="00545D19">
        <w:tc>
          <w:tcPr>
            <w:tcW w:w="1008" w:type="dxa"/>
          </w:tcPr>
          <w:p w14:paraId="48655BAC" w14:textId="77777777" w:rsidR="004D3BA7" w:rsidRPr="00BE419B" w:rsidRDefault="004D3BA7" w:rsidP="00333453">
            <w:pPr>
              <w:pStyle w:val="TableText"/>
              <w:keepNext/>
            </w:pPr>
            <w:r>
              <w:t>151</w:t>
            </w:r>
          </w:p>
        </w:tc>
        <w:tc>
          <w:tcPr>
            <w:tcW w:w="1152" w:type="dxa"/>
          </w:tcPr>
          <w:p w14:paraId="737AC01B" w14:textId="77777777" w:rsidR="004D3BA7" w:rsidRPr="001359D8" w:rsidRDefault="004D3BA7" w:rsidP="00333453">
            <w:pPr>
              <w:pStyle w:val="TableText"/>
            </w:pPr>
            <w:r w:rsidRPr="00D73B8A">
              <w:t>0</w:t>
            </w:r>
          </w:p>
        </w:tc>
        <w:tc>
          <w:tcPr>
            <w:tcW w:w="1152" w:type="dxa"/>
            <w:tcBorders>
              <w:right w:val="nil"/>
            </w:tcBorders>
          </w:tcPr>
          <w:p w14:paraId="4728B7DB" w14:textId="77777777" w:rsidR="004D3BA7" w:rsidRPr="00BE419B" w:rsidRDefault="004D3BA7" w:rsidP="00333453">
            <w:pPr>
              <w:pStyle w:val="TableText"/>
            </w:pPr>
            <w:r w:rsidRPr="00D73B8A">
              <w:t>0.0</w:t>
            </w:r>
          </w:p>
        </w:tc>
        <w:tc>
          <w:tcPr>
            <w:tcW w:w="1620" w:type="dxa"/>
            <w:tcBorders>
              <w:right w:val="nil"/>
            </w:tcBorders>
          </w:tcPr>
          <w:p w14:paraId="002223B4" w14:textId="77777777" w:rsidR="004D3BA7" w:rsidRPr="00E63E4F" w:rsidRDefault="004D3BA7" w:rsidP="00333453">
            <w:pPr>
              <w:pStyle w:val="TableText"/>
              <w:ind w:right="72"/>
            </w:pPr>
            <w:r w:rsidRPr="00D73B8A">
              <w:t>219</w:t>
            </w:r>
          </w:p>
        </w:tc>
        <w:tc>
          <w:tcPr>
            <w:tcW w:w="1584" w:type="dxa"/>
            <w:tcBorders>
              <w:right w:val="nil"/>
            </w:tcBorders>
          </w:tcPr>
          <w:p w14:paraId="38C06D62" w14:textId="77777777" w:rsidR="004D3BA7" w:rsidRPr="00BE419B" w:rsidRDefault="004D3BA7" w:rsidP="00333453">
            <w:pPr>
              <w:pStyle w:val="TableText"/>
              <w:ind w:right="72"/>
            </w:pPr>
            <w:r w:rsidRPr="00D73B8A">
              <w:t>0.0</w:t>
            </w:r>
          </w:p>
        </w:tc>
      </w:tr>
      <w:tr w:rsidR="004D3BA7" w14:paraId="6A4F2817" w14:textId="77777777" w:rsidTr="00545D19">
        <w:tc>
          <w:tcPr>
            <w:tcW w:w="1008" w:type="dxa"/>
          </w:tcPr>
          <w:p w14:paraId="7C2E72AD" w14:textId="77777777" w:rsidR="004D3BA7" w:rsidRPr="00644CFE" w:rsidRDefault="004D3BA7" w:rsidP="00333453">
            <w:pPr>
              <w:pStyle w:val="TableText"/>
              <w:keepNext/>
            </w:pPr>
            <w:r w:rsidRPr="00BE419B">
              <w:t>152</w:t>
            </w:r>
          </w:p>
        </w:tc>
        <w:tc>
          <w:tcPr>
            <w:tcW w:w="1152" w:type="dxa"/>
          </w:tcPr>
          <w:p w14:paraId="1CF24FDC" w14:textId="77777777" w:rsidR="004D3BA7" w:rsidRDefault="004D3BA7" w:rsidP="00333453">
            <w:pPr>
              <w:pStyle w:val="TableText"/>
            </w:pPr>
            <w:r w:rsidRPr="00D73B8A">
              <w:t>2</w:t>
            </w:r>
          </w:p>
        </w:tc>
        <w:tc>
          <w:tcPr>
            <w:tcW w:w="1152" w:type="dxa"/>
            <w:tcBorders>
              <w:right w:val="nil"/>
            </w:tcBorders>
          </w:tcPr>
          <w:p w14:paraId="16EE6BE3" w14:textId="77777777" w:rsidR="004D3BA7" w:rsidRDefault="004D3BA7" w:rsidP="00333453">
            <w:pPr>
              <w:pStyle w:val="TableText"/>
            </w:pPr>
            <w:r w:rsidRPr="00D73B8A">
              <w:t>0.0</w:t>
            </w:r>
          </w:p>
        </w:tc>
        <w:tc>
          <w:tcPr>
            <w:tcW w:w="1620" w:type="dxa"/>
            <w:tcBorders>
              <w:right w:val="nil"/>
            </w:tcBorders>
          </w:tcPr>
          <w:p w14:paraId="53ADA972" w14:textId="77777777" w:rsidR="004D3BA7" w:rsidRDefault="004D3BA7" w:rsidP="00333453">
            <w:pPr>
              <w:pStyle w:val="TableText"/>
              <w:ind w:right="72"/>
            </w:pPr>
            <w:r w:rsidRPr="00D73B8A">
              <w:t>221</w:t>
            </w:r>
          </w:p>
        </w:tc>
        <w:tc>
          <w:tcPr>
            <w:tcW w:w="1584" w:type="dxa"/>
            <w:tcBorders>
              <w:right w:val="nil"/>
            </w:tcBorders>
          </w:tcPr>
          <w:p w14:paraId="484A6D47" w14:textId="77777777" w:rsidR="004D3BA7" w:rsidRDefault="004D3BA7" w:rsidP="00333453">
            <w:pPr>
              <w:pStyle w:val="TableText"/>
              <w:ind w:right="72"/>
            </w:pPr>
            <w:r w:rsidRPr="00D73B8A">
              <w:t>0.0</w:t>
            </w:r>
          </w:p>
        </w:tc>
      </w:tr>
      <w:tr w:rsidR="004D3BA7" w14:paraId="369B2234" w14:textId="77777777" w:rsidTr="00545D19">
        <w:tc>
          <w:tcPr>
            <w:tcW w:w="1008" w:type="dxa"/>
          </w:tcPr>
          <w:p w14:paraId="79C1D863" w14:textId="77777777" w:rsidR="004D3BA7" w:rsidRPr="00295158" w:rsidRDefault="004D3BA7" w:rsidP="00333453">
            <w:pPr>
              <w:pStyle w:val="TableText"/>
              <w:keepNext/>
            </w:pPr>
            <w:r w:rsidRPr="00BE419B">
              <w:t>153</w:t>
            </w:r>
          </w:p>
        </w:tc>
        <w:tc>
          <w:tcPr>
            <w:tcW w:w="1152" w:type="dxa"/>
          </w:tcPr>
          <w:p w14:paraId="1C974C99" w14:textId="77777777" w:rsidR="004D3BA7" w:rsidRDefault="004D3BA7" w:rsidP="00333453">
            <w:pPr>
              <w:pStyle w:val="TableText"/>
            </w:pPr>
            <w:r w:rsidRPr="00D73B8A">
              <w:t>21</w:t>
            </w:r>
          </w:p>
        </w:tc>
        <w:tc>
          <w:tcPr>
            <w:tcW w:w="1152" w:type="dxa"/>
            <w:tcBorders>
              <w:right w:val="nil"/>
            </w:tcBorders>
          </w:tcPr>
          <w:p w14:paraId="73623C28" w14:textId="77777777" w:rsidR="004D3BA7" w:rsidRDefault="004D3BA7" w:rsidP="00333453">
            <w:pPr>
              <w:pStyle w:val="TableText"/>
            </w:pPr>
            <w:r w:rsidRPr="00D73B8A">
              <w:t>0.0</w:t>
            </w:r>
          </w:p>
        </w:tc>
        <w:tc>
          <w:tcPr>
            <w:tcW w:w="1620" w:type="dxa"/>
            <w:tcBorders>
              <w:right w:val="nil"/>
            </w:tcBorders>
          </w:tcPr>
          <w:p w14:paraId="1AAABBAD" w14:textId="77777777" w:rsidR="004D3BA7" w:rsidRDefault="004D3BA7" w:rsidP="00333453">
            <w:pPr>
              <w:pStyle w:val="TableText"/>
              <w:ind w:right="72"/>
            </w:pPr>
            <w:r w:rsidRPr="00D73B8A">
              <w:t>242</w:t>
            </w:r>
          </w:p>
        </w:tc>
        <w:tc>
          <w:tcPr>
            <w:tcW w:w="1584" w:type="dxa"/>
            <w:tcBorders>
              <w:right w:val="nil"/>
            </w:tcBorders>
          </w:tcPr>
          <w:p w14:paraId="22EE9A1D" w14:textId="77777777" w:rsidR="004D3BA7" w:rsidRDefault="004D3BA7" w:rsidP="00333453">
            <w:pPr>
              <w:pStyle w:val="TableText"/>
              <w:ind w:right="72"/>
            </w:pPr>
            <w:r w:rsidRPr="00D73B8A">
              <w:t>0.1</w:t>
            </w:r>
          </w:p>
        </w:tc>
      </w:tr>
      <w:tr w:rsidR="004D3BA7" w14:paraId="030DD125" w14:textId="77777777" w:rsidTr="00545D19">
        <w:tc>
          <w:tcPr>
            <w:tcW w:w="1008" w:type="dxa"/>
          </w:tcPr>
          <w:p w14:paraId="787BEC4B" w14:textId="77777777" w:rsidR="004D3BA7" w:rsidRPr="00295158" w:rsidRDefault="004D3BA7" w:rsidP="00333453">
            <w:pPr>
              <w:pStyle w:val="TableText"/>
            </w:pPr>
            <w:r w:rsidRPr="00BE419B">
              <w:t>154</w:t>
            </w:r>
          </w:p>
        </w:tc>
        <w:tc>
          <w:tcPr>
            <w:tcW w:w="1152" w:type="dxa"/>
          </w:tcPr>
          <w:p w14:paraId="4524FD6B" w14:textId="77777777" w:rsidR="004D3BA7" w:rsidRDefault="004D3BA7" w:rsidP="00333453">
            <w:pPr>
              <w:pStyle w:val="TableText"/>
            </w:pPr>
            <w:r w:rsidRPr="00D73B8A">
              <w:t>63</w:t>
            </w:r>
          </w:p>
        </w:tc>
        <w:tc>
          <w:tcPr>
            <w:tcW w:w="1152" w:type="dxa"/>
            <w:tcBorders>
              <w:right w:val="nil"/>
            </w:tcBorders>
          </w:tcPr>
          <w:p w14:paraId="371ADB99" w14:textId="77777777" w:rsidR="004D3BA7" w:rsidRDefault="004D3BA7" w:rsidP="00333453">
            <w:pPr>
              <w:pStyle w:val="TableText"/>
            </w:pPr>
            <w:r w:rsidRPr="00D73B8A">
              <w:t>0.0</w:t>
            </w:r>
          </w:p>
        </w:tc>
        <w:tc>
          <w:tcPr>
            <w:tcW w:w="1620" w:type="dxa"/>
            <w:tcBorders>
              <w:right w:val="nil"/>
            </w:tcBorders>
          </w:tcPr>
          <w:p w14:paraId="1C673B60" w14:textId="77777777" w:rsidR="004D3BA7" w:rsidRDefault="004D3BA7" w:rsidP="00333453">
            <w:pPr>
              <w:pStyle w:val="TableText"/>
              <w:ind w:right="72"/>
            </w:pPr>
            <w:r w:rsidRPr="00D73B8A">
              <w:t>305</w:t>
            </w:r>
          </w:p>
        </w:tc>
        <w:tc>
          <w:tcPr>
            <w:tcW w:w="1584" w:type="dxa"/>
            <w:tcBorders>
              <w:right w:val="nil"/>
            </w:tcBorders>
          </w:tcPr>
          <w:p w14:paraId="3F5D8D98" w14:textId="77777777" w:rsidR="004D3BA7" w:rsidRDefault="004D3BA7" w:rsidP="00333453">
            <w:pPr>
              <w:pStyle w:val="TableText"/>
              <w:ind w:right="72"/>
            </w:pPr>
            <w:r w:rsidRPr="00D73B8A">
              <w:t>0.1</w:t>
            </w:r>
          </w:p>
        </w:tc>
      </w:tr>
      <w:tr w:rsidR="004D3BA7" w14:paraId="35035F95" w14:textId="77777777" w:rsidTr="00545D19">
        <w:tc>
          <w:tcPr>
            <w:tcW w:w="1008" w:type="dxa"/>
          </w:tcPr>
          <w:p w14:paraId="441D3283" w14:textId="77777777" w:rsidR="004D3BA7" w:rsidRDefault="004D3BA7" w:rsidP="00333453">
            <w:pPr>
              <w:pStyle w:val="TableText"/>
            </w:pPr>
            <w:r w:rsidRPr="00BE419B">
              <w:t>155</w:t>
            </w:r>
          </w:p>
        </w:tc>
        <w:tc>
          <w:tcPr>
            <w:tcW w:w="1152" w:type="dxa"/>
          </w:tcPr>
          <w:p w14:paraId="2F279CAA" w14:textId="77777777" w:rsidR="004D3BA7" w:rsidRDefault="004D3BA7" w:rsidP="00333453">
            <w:pPr>
              <w:pStyle w:val="TableText"/>
            </w:pPr>
            <w:r w:rsidRPr="00D73B8A">
              <w:t>19</w:t>
            </w:r>
          </w:p>
        </w:tc>
        <w:tc>
          <w:tcPr>
            <w:tcW w:w="1152" w:type="dxa"/>
            <w:tcBorders>
              <w:right w:val="nil"/>
            </w:tcBorders>
          </w:tcPr>
          <w:p w14:paraId="1DB204C5" w14:textId="77777777" w:rsidR="004D3BA7" w:rsidRDefault="004D3BA7" w:rsidP="00333453">
            <w:pPr>
              <w:pStyle w:val="TableText"/>
            </w:pPr>
            <w:r w:rsidRPr="00D73B8A">
              <w:t>0.0</w:t>
            </w:r>
          </w:p>
        </w:tc>
        <w:tc>
          <w:tcPr>
            <w:tcW w:w="1620" w:type="dxa"/>
            <w:tcBorders>
              <w:right w:val="nil"/>
            </w:tcBorders>
          </w:tcPr>
          <w:p w14:paraId="516DB954" w14:textId="77777777" w:rsidR="004D3BA7" w:rsidRDefault="004D3BA7" w:rsidP="00333453">
            <w:pPr>
              <w:pStyle w:val="TableText"/>
              <w:ind w:right="72"/>
            </w:pPr>
            <w:r w:rsidRPr="00D73B8A">
              <w:t>324</w:t>
            </w:r>
          </w:p>
        </w:tc>
        <w:tc>
          <w:tcPr>
            <w:tcW w:w="1584" w:type="dxa"/>
            <w:tcBorders>
              <w:right w:val="nil"/>
            </w:tcBorders>
          </w:tcPr>
          <w:p w14:paraId="796BBB75" w14:textId="77777777" w:rsidR="004D3BA7" w:rsidRDefault="004D3BA7" w:rsidP="00333453">
            <w:pPr>
              <w:pStyle w:val="TableText"/>
              <w:ind w:right="72"/>
            </w:pPr>
            <w:r w:rsidRPr="00D73B8A">
              <w:t>0.1</w:t>
            </w:r>
          </w:p>
        </w:tc>
      </w:tr>
      <w:tr w:rsidR="004D3BA7" w14:paraId="0FC27119" w14:textId="77777777" w:rsidTr="00545D19">
        <w:tc>
          <w:tcPr>
            <w:tcW w:w="1008" w:type="dxa"/>
          </w:tcPr>
          <w:p w14:paraId="5D769624" w14:textId="77777777" w:rsidR="004D3BA7" w:rsidRDefault="004D3BA7" w:rsidP="00333453">
            <w:pPr>
              <w:pStyle w:val="TableText"/>
            </w:pPr>
            <w:r w:rsidRPr="00BE419B">
              <w:t>156</w:t>
            </w:r>
          </w:p>
        </w:tc>
        <w:tc>
          <w:tcPr>
            <w:tcW w:w="1152" w:type="dxa"/>
          </w:tcPr>
          <w:p w14:paraId="296ADA11" w14:textId="77777777" w:rsidR="004D3BA7" w:rsidRDefault="004D3BA7" w:rsidP="00333453">
            <w:pPr>
              <w:pStyle w:val="TableText"/>
            </w:pPr>
            <w:r w:rsidRPr="00D73B8A">
              <w:t>231</w:t>
            </w:r>
          </w:p>
        </w:tc>
        <w:tc>
          <w:tcPr>
            <w:tcW w:w="1152" w:type="dxa"/>
            <w:tcBorders>
              <w:right w:val="nil"/>
            </w:tcBorders>
          </w:tcPr>
          <w:p w14:paraId="033C82BD" w14:textId="77777777" w:rsidR="004D3BA7" w:rsidRDefault="004D3BA7" w:rsidP="00333453">
            <w:pPr>
              <w:pStyle w:val="TableText"/>
            </w:pPr>
            <w:r w:rsidRPr="00D73B8A">
              <w:t>0.1</w:t>
            </w:r>
          </w:p>
        </w:tc>
        <w:tc>
          <w:tcPr>
            <w:tcW w:w="1620" w:type="dxa"/>
            <w:tcBorders>
              <w:right w:val="nil"/>
            </w:tcBorders>
          </w:tcPr>
          <w:p w14:paraId="437047DB" w14:textId="77777777" w:rsidR="004D3BA7" w:rsidRDefault="004D3BA7" w:rsidP="00333453">
            <w:pPr>
              <w:pStyle w:val="TableText"/>
              <w:ind w:right="72"/>
            </w:pPr>
            <w:r w:rsidRPr="00D73B8A">
              <w:t>555</w:t>
            </w:r>
          </w:p>
        </w:tc>
        <w:tc>
          <w:tcPr>
            <w:tcW w:w="1584" w:type="dxa"/>
            <w:tcBorders>
              <w:right w:val="nil"/>
            </w:tcBorders>
          </w:tcPr>
          <w:p w14:paraId="45816312" w14:textId="77777777" w:rsidR="004D3BA7" w:rsidRDefault="004D3BA7" w:rsidP="00333453">
            <w:pPr>
              <w:pStyle w:val="TableText"/>
              <w:ind w:right="72"/>
            </w:pPr>
            <w:r w:rsidRPr="00D73B8A">
              <w:t>0.1</w:t>
            </w:r>
          </w:p>
        </w:tc>
      </w:tr>
      <w:tr w:rsidR="004D3BA7" w14:paraId="7E2E8707" w14:textId="77777777" w:rsidTr="00545D19">
        <w:tc>
          <w:tcPr>
            <w:tcW w:w="1008" w:type="dxa"/>
          </w:tcPr>
          <w:p w14:paraId="31799178" w14:textId="77777777" w:rsidR="004D3BA7" w:rsidRPr="00295158" w:rsidRDefault="004D3BA7" w:rsidP="00333453">
            <w:pPr>
              <w:pStyle w:val="TableText"/>
              <w:keepNext/>
            </w:pPr>
            <w:r w:rsidRPr="00BE419B">
              <w:t>157</w:t>
            </w:r>
          </w:p>
        </w:tc>
        <w:tc>
          <w:tcPr>
            <w:tcW w:w="1152" w:type="dxa"/>
          </w:tcPr>
          <w:p w14:paraId="1FCE63B7" w14:textId="77777777" w:rsidR="004D3BA7" w:rsidRDefault="004D3BA7" w:rsidP="00333453">
            <w:pPr>
              <w:pStyle w:val="TableText"/>
            </w:pPr>
            <w:r w:rsidRPr="00D73B8A">
              <w:t>32</w:t>
            </w:r>
          </w:p>
        </w:tc>
        <w:tc>
          <w:tcPr>
            <w:tcW w:w="1152" w:type="dxa"/>
            <w:tcBorders>
              <w:right w:val="nil"/>
            </w:tcBorders>
          </w:tcPr>
          <w:p w14:paraId="4BD42305" w14:textId="77777777" w:rsidR="004D3BA7" w:rsidRDefault="004D3BA7" w:rsidP="00333453">
            <w:pPr>
              <w:pStyle w:val="TableText"/>
            </w:pPr>
            <w:r w:rsidRPr="00D73B8A">
              <w:t>0.0</w:t>
            </w:r>
          </w:p>
        </w:tc>
        <w:tc>
          <w:tcPr>
            <w:tcW w:w="1620" w:type="dxa"/>
            <w:tcBorders>
              <w:right w:val="nil"/>
            </w:tcBorders>
          </w:tcPr>
          <w:p w14:paraId="245051DB" w14:textId="77777777" w:rsidR="004D3BA7" w:rsidRDefault="004D3BA7" w:rsidP="00333453">
            <w:pPr>
              <w:pStyle w:val="TableText"/>
              <w:ind w:right="72"/>
            </w:pPr>
            <w:r w:rsidRPr="00D73B8A">
              <w:t>587</w:t>
            </w:r>
          </w:p>
        </w:tc>
        <w:tc>
          <w:tcPr>
            <w:tcW w:w="1584" w:type="dxa"/>
            <w:tcBorders>
              <w:right w:val="nil"/>
            </w:tcBorders>
          </w:tcPr>
          <w:p w14:paraId="38610CA2" w14:textId="77777777" w:rsidR="004D3BA7" w:rsidRDefault="004D3BA7" w:rsidP="00333453">
            <w:pPr>
              <w:pStyle w:val="TableText"/>
              <w:ind w:right="72"/>
            </w:pPr>
            <w:r w:rsidRPr="00D73B8A">
              <w:t>0.1</w:t>
            </w:r>
          </w:p>
        </w:tc>
      </w:tr>
      <w:tr w:rsidR="004D3BA7" w14:paraId="70D47ACA" w14:textId="77777777" w:rsidTr="00545D19">
        <w:tc>
          <w:tcPr>
            <w:tcW w:w="1008" w:type="dxa"/>
          </w:tcPr>
          <w:p w14:paraId="59FF1220" w14:textId="77777777" w:rsidR="004D3BA7" w:rsidRPr="00295158" w:rsidRDefault="004D3BA7" w:rsidP="00333453">
            <w:pPr>
              <w:pStyle w:val="TableText"/>
            </w:pPr>
            <w:r w:rsidRPr="00BE419B">
              <w:t>158</w:t>
            </w:r>
          </w:p>
        </w:tc>
        <w:tc>
          <w:tcPr>
            <w:tcW w:w="1152" w:type="dxa"/>
          </w:tcPr>
          <w:p w14:paraId="296735C2" w14:textId="77777777" w:rsidR="004D3BA7" w:rsidRDefault="004D3BA7" w:rsidP="00333453">
            <w:pPr>
              <w:pStyle w:val="TableText"/>
            </w:pPr>
            <w:r w:rsidRPr="00D73B8A">
              <w:t>636</w:t>
            </w:r>
          </w:p>
        </w:tc>
        <w:tc>
          <w:tcPr>
            <w:tcW w:w="1152" w:type="dxa"/>
            <w:tcBorders>
              <w:right w:val="nil"/>
            </w:tcBorders>
          </w:tcPr>
          <w:p w14:paraId="77862F09" w14:textId="77777777" w:rsidR="004D3BA7" w:rsidRDefault="004D3BA7" w:rsidP="00333453">
            <w:pPr>
              <w:pStyle w:val="TableText"/>
            </w:pPr>
            <w:r w:rsidRPr="00D73B8A">
              <w:t>0.1</w:t>
            </w:r>
          </w:p>
        </w:tc>
        <w:tc>
          <w:tcPr>
            <w:tcW w:w="1620" w:type="dxa"/>
            <w:tcBorders>
              <w:right w:val="nil"/>
            </w:tcBorders>
          </w:tcPr>
          <w:p w14:paraId="71C76B1F" w14:textId="77777777" w:rsidR="004D3BA7" w:rsidRDefault="004D3BA7" w:rsidP="00333453">
            <w:pPr>
              <w:pStyle w:val="TableText"/>
              <w:ind w:right="72"/>
            </w:pPr>
            <w:r w:rsidRPr="00D73B8A">
              <w:t>1,223</w:t>
            </w:r>
          </w:p>
        </w:tc>
        <w:tc>
          <w:tcPr>
            <w:tcW w:w="1584" w:type="dxa"/>
            <w:tcBorders>
              <w:right w:val="nil"/>
            </w:tcBorders>
          </w:tcPr>
          <w:p w14:paraId="0A657209" w14:textId="77777777" w:rsidR="004D3BA7" w:rsidRDefault="004D3BA7" w:rsidP="00333453">
            <w:pPr>
              <w:pStyle w:val="TableText"/>
              <w:ind w:right="72"/>
            </w:pPr>
            <w:r w:rsidRPr="00D73B8A">
              <w:t>0.3</w:t>
            </w:r>
          </w:p>
        </w:tc>
      </w:tr>
      <w:tr w:rsidR="004D3BA7" w14:paraId="2CA9593D" w14:textId="77777777" w:rsidTr="00545D19">
        <w:tc>
          <w:tcPr>
            <w:tcW w:w="1008" w:type="dxa"/>
          </w:tcPr>
          <w:p w14:paraId="22778814" w14:textId="77777777" w:rsidR="004D3BA7" w:rsidRDefault="004D3BA7" w:rsidP="00333453">
            <w:pPr>
              <w:pStyle w:val="TableText"/>
            </w:pPr>
            <w:r w:rsidRPr="00BE419B">
              <w:t>159</w:t>
            </w:r>
          </w:p>
        </w:tc>
        <w:tc>
          <w:tcPr>
            <w:tcW w:w="1152" w:type="dxa"/>
          </w:tcPr>
          <w:p w14:paraId="5EAC21EF" w14:textId="77777777" w:rsidR="004D3BA7" w:rsidRDefault="004D3BA7" w:rsidP="00333453">
            <w:pPr>
              <w:pStyle w:val="TableText"/>
            </w:pPr>
            <w:r w:rsidRPr="00D73B8A">
              <w:t>29</w:t>
            </w:r>
          </w:p>
        </w:tc>
        <w:tc>
          <w:tcPr>
            <w:tcW w:w="1152" w:type="dxa"/>
            <w:tcBorders>
              <w:right w:val="nil"/>
            </w:tcBorders>
          </w:tcPr>
          <w:p w14:paraId="0C9EB049" w14:textId="77777777" w:rsidR="004D3BA7" w:rsidRDefault="004D3BA7" w:rsidP="00333453">
            <w:pPr>
              <w:pStyle w:val="TableText"/>
            </w:pPr>
            <w:r w:rsidRPr="00D73B8A">
              <w:t>0.0</w:t>
            </w:r>
          </w:p>
        </w:tc>
        <w:tc>
          <w:tcPr>
            <w:tcW w:w="1620" w:type="dxa"/>
            <w:tcBorders>
              <w:right w:val="nil"/>
            </w:tcBorders>
          </w:tcPr>
          <w:p w14:paraId="3EDD878F" w14:textId="77777777" w:rsidR="004D3BA7" w:rsidRDefault="004D3BA7" w:rsidP="00333453">
            <w:pPr>
              <w:pStyle w:val="TableText"/>
              <w:ind w:right="72"/>
            </w:pPr>
            <w:r w:rsidRPr="00D73B8A">
              <w:t>1,252</w:t>
            </w:r>
          </w:p>
        </w:tc>
        <w:tc>
          <w:tcPr>
            <w:tcW w:w="1584" w:type="dxa"/>
            <w:tcBorders>
              <w:right w:val="nil"/>
            </w:tcBorders>
          </w:tcPr>
          <w:p w14:paraId="53A644C7" w14:textId="77777777" w:rsidR="004D3BA7" w:rsidRDefault="004D3BA7" w:rsidP="00333453">
            <w:pPr>
              <w:pStyle w:val="TableText"/>
              <w:ind w:right="72"/>
            </w:pPr>
            <w:r w:rsidRPr="00D73B8A">
              <w:t>0.3</w:t>
            </w:r>
          </w:p>
        </w:tc>
      </w:tr>
      <w:tr w:rsidR="004D3BA7" w14:paraId="77FA4D8E" w14:textId="77777777" w:rsidTr="00545D19">
        <w:tc>
          <w:tcPr>
            <w:tcW w:w="1008" w:type="dxa"/>
          </w:tcPr>
          <w:p w14:paraId="77D155EB" w14:textId="77777777" w:rsidR="004D3BA7" w:rsidRDefault="004D3BA7" w:rsidP="00333453">
            <w:pPr>
              <w:pStyle w:val="TableText"/>
            </w:pPr>
            <w:r w:rsidRPr="00BE419B">
              <w:t>160</w:t>
            </w:r>
          </w:p>
        </w:tc>
        <w:tc>
          <w:tcPr>
            <w:tcW w:w="1152" w:type="dxa"/>
          </w:tcPr>
          <w:p w14:paraId="34DA13A1" w14:textId="77777777" w:rsidR="004D3BA7" w:rsidRDefault="004D3BA7" w:rsidP="00333453">
            <w:pPr>
              <w:pStyle w:val="TableText"/>
            </w:pPr>
            <w:r w:rsidRPr="00D73B8A">
              <w:t>1,155</w:t>
            </w:r>
          </w:p>
        </w:tc>
        <w:tc>
          <w:tcPr>
            <w:tcW w:w="1152" w:type="dxa"/>
            <w:tcBorders>
              <w:right w:val="nil"/>
            </w:tcBorders>
          </w:tcPr>
          <w:p w14:paraId="2D2FD9B0" w14:textId="77777777" w:rsidR="004D3BA7" w:rsidRDefault="004D3BA7" w:rsidP="00333453">
            <w:pPr>
              <w:pStyle w:val="TableText"/>
            </w:pPr>
            <w:r w:rsidRPr="00D73B8A">
              <w:t>0.3</w:t>
            </w:r>
          </w:p>
        </w:tc>
        <w:tc>
          <w:tcPr>
            <w:tcW w:w="1620" w:type="dxa"/>
            <w:tcBorders>
              <w:right w:val="nil"/>
            </w:tcBorders>
          </w:tcPr>
          <w:p w14:paraId="1FBEF262" w14:textId="77777777" w:rsidR="004D3BA7" w:rsidRDefault="004D3BA7" w:rsidP="00333453">
            <w:pPr>
              <w:pStyle w:val="TableText"/>
              <w:ind w:right="72"/>
            </w:pPr>
            <w:r w:rsidRPr="00D73B8A">
              <w:t>2,407</w:t>
            </w:r>
          </w:p>
        </w:tc>
        <w:tc>
          <w:tcPr>
            <w:tcW w:w="1584" w:type="dxa"/>
            <w:tcBorders>
              <w:right w:val="nil"/>
            </w:tcBorders>
          </w:tcPr>
          <w:p w14:paraId="7B654AFA" w14:textId="77777777" w:rsidR="004D3BA7" w:rsidRDefault="004D3BA7" w:rsidP="00333453">
            <w:pPr>
              <w:pStyle w:val="TableText"/>
              <w:ind w:right="72"/>
            </w:pPr>
            <w:r w:rsidRPr="00D73B8A">
              <w:t>0.5</w:t>
            </w:r>
          </w:p>
        </w:tc>
      </w:tr>
      <w:tr w:rsidR="004D3BA7" w14:paraId="384BF32A" w14:textId="77777777" w:rsidTr="00545D19">
        <w:tc>
          <w:tcPr>
            <w:tcW w:w="1008" w:type="dxa"/>
          </w:tcPr>
          <w:p w14:paraId="587E40C9" w14:textId="77777777" w:rsidR="004D3BA7" w:rsidRDefault="004D3BA7" w:rsidP="00333453">
            <w:pPr>
              <w:pStyle w:val="TableText"/>
            </w:pPr>
            <w:r w:rsidRPr="00BE419B">
              <w:t>161</w:t>
            </w:r>
          </w:p>
        </w:tc>
        <w:tc>
          <w:tcPr>
            <w:tcW w:w="1152" w:type="dxa"/>
          </w:tcPr>
          <w:p w14:paraId="7E885720" w14:textId="77777777" w:rsidR="004D3BA7" w:rsidRDefault="004D3BA7" w:rsidP="00333453">
            <w:pPr>
              <w:pStyle w:val="TableText"/>
            </w:pPr>
            <w:r w:rsidRPr="00D73B8A">
              <w:t>300</w:t>
            </w:r>
          </w:p>
        </w:tc>
        <w:tc>
          <w:tcPr>
            <w:tcW w:w="1152" w:type="dxa"/>
            <w:tcBorders>
              <w:right w:val="nil"/>
            </w:tcBorders>
          </w:tcPr>
          <w:p w14:paraId="4F836D58" w14:textId="77777777" w:rsidR="004D3BA7" w:rsidRDefault="004D3BA7" w:rsidP="00333453">
            <w:pPr>
              <w:pStyle w:val="TableText"/>
            </w:pPr>
            <w:r w:rsidRPr="00D73B8A">
              <w:t>0.1</w:t>
            </w:r>
          </w:p>
        </w:tc>
        <w:tc>
          <w:tcPr>
            <w:tcW w:w="1620" w:type="dxa"/>
            <w:tcBorders>
              <w:right w:val="nil"/>
            </w:tcBorders>
          </w:tcPr>
          <w:p w14:paraId="0006B997" w14:textId="77777777" w:rsidR="004D3BA7" w:rsidRDefault="004D3BA7" w:rsidP="00333453">
            <w:pPr>
              <w:pStyle w:val="TableText"/>
              <w:ind w:right="72"/>
            </w:pPr>
            <w:r w:rsidRPr="00D73B8A">
              <w:t>2,707</w:t>
            </w:r>
          </w:p>
        </w:tc>
        <w:tc>
          <w:tcPr>
            <w:tcW w:w="1584" w:type="dxa"/>
            <w:tcBorders>
              <w:right w:val="nil"/>
            </w:tcBorders>
          </w:tcPr>
          <w:p w14:paraId="1D0A898F" w14:textId="77777777" w:rsidR="004D3BA7" w:rsidRDefault="004D3BA7" w:rsidP="00333453">
            <w:pPr>
              <w:pStyle w:val="TableText"/>
              <w:ind w:right="72"/>
            </w:pPr>
            <w:r w:rsidRPr="00D73B8A">
              <w:t>0.6</w:t>
            </w:r>
          </w:p>
        </w:tc>
      </w:tr>
      <w:tr w:rsidR="004D3BA7" w14:paraId="1D91441F" w14:textId="77777777" w:rsidTr="00545D19">
        <w:tc>
          <w:tcPr>
            <w:tcW w:w="1008" w:type="dxa"/>
          </w:tcPr>
          <w:p w14:paraId="54BC6CEC" w14:textId="77777777" w:rsidR="004D3BA7" w:rsidRPr="00295158" w:rsidRDefault="004D3BA7" w:rsidP="00333453">
            <w:pPr>
              <w:pStyle w:val="TableText"/>
              <w:keepNext/>
            </w:pPr>
            <w:r w:rsidRPr="00BE419B">
              <w:t>162</w:t>
            </w:r>
          </w:p>
        </w:tc>
        <w:tc>
          <w:tcPr>
            <w:tcW w:w="1152" w:type="dxa"/>
          </w:tcPr>
          <w:p w14:paraId="5BAB6B54" w14:textId="77777777" w:rsidR="004D3BA7" w:rsidRDefault="004D3BA7" w:rsidP="00333453">
            <w:pPr>
              <w:pStyle w:val="TableText"/>
            </w:pPr>
            <w:r w:rsidRPr="00D73B8A">
              <w:t>2,243</w:t>
            </w:r>
          </w:p>
        </w:tc>
        <w:tc>
          <w:tcPr>
            <w:tcW w:w="1152" w:type="dxa"/>
            <w:tcBorders>
              <w:right w:val="nil"/>
            </w:tcBorders>
          </w:tcPr>
          <w:p w14:paraId="5A416E4C" w14:textId="77777777" w:rsidR="004D3BA7" w:rsidRDefault="004D3BA7" w:rsidP="00333453">
            <w:pPr>
              <w:pStyle w:val="TableText"/>
            </w:pPr>
            <w:r w:rsidRPr="00D73B8A">
              <w:t>0.5</w:t>
            </w:r>
          </w:p>
        </w:tc>
        <w:tc>
          <w:tcPr>
            <w:tcW w:w="1620" w:type="dxa"/>
            <w:tcBorders>
              <w:right w:val="nil"/>
            </w:tcBorders>
          </w:tcPr>
          <w:p w14:paraId="1B315252" w14:textId="77777777" w:rsidR="004D3BA7" w:rsidRDefault="004D3BA7" w:rsidP="00333453">
            <w:pPr>
              <w:pStyle w:val="TableText"/>
              <w:ind w:right="72"/>
            </w:pPr>
            <w:r w:rsidRPr="00D73B8A">
              <w:t>4,950</w:t>
            </w:r>
          </w:p>
        </w:tc>
        <w:tc>
          <w:tcPr>
            <w:tcW w:w="1584" w:type="dxa"/>
            <w:tcBorders>
              <w:right w:val="nil"/>
            </w:tcBorders>
          </w:tcPr>
          <w:p w14:paraId="4E2FDF2B" w14:textId="77777777" w:rsidR="004D3BA7" w:rsidRDefault="004D3BA7" w:rsidP="00333453">
            <w:pPr>
              <w:pStyle w:val="TableText"/>
              <w:ind w:right="72"/>
            </w:pPr>
            <w:r w:rsidRPr="00D73B8A">
              <w:t>1.1</w:t>
            </w:r>
          </w:p>
        </w:tc>
      </w:tr>
      <w:tr w:rsidR="004D3BA7" w14:paraId="10E1FC75" w14:textId="77777777" w:rsidTr="00545D19">
        <w:tc>
          <w:tcPr>
            <w:tcW w:w="1008" w:type="dxa"/>
          </w:tcPr>
          <w:p w14:paraId="68EF2862" w14:textId="77777777" w:rsidR="004D3BA7" w:rsidRPr="00295158" w:rsidRDefault="004D3BA7" w:rsidP="00333453">
            <w:pPr>
              <w:pStyle w:val="TableText"/>
            </w:pPr>
            <w:r w:rsidRPr="00BE419B">
              <w:t>163</w:t>
            </w:r>
          </w:p>
        </w:tc>
        <w:tc>
          <w:tcPr>
            <w:tcW w:w="1152" w:type="dxa"/>
          </w:tcPr>
          <w:p w14:paraId="39ED309D" w14:textId="77777777" w:rsidR="004D3BA7" w:rsidRDefault="004D3BA7" w:rsidP="00333453">
            <w:pPr>
              <w:pStyle w:val="TableText"/>
            </w:pPr>
            <w:r w:rsidRPr="00D73B8A">
              <w:t>1,493</w:t>
            </w:r>
          </w:p>
        </w:tc>
        <w:tc>
          <w:tcPr>
            <w:tcW w:w="1152" w:type="dxa"/>
            <w:tcBorders>
              <w:right w:val="nil"/>
            </w:tcBorders>
          </w:tcPr>
          <w:p w14:paraId="5B6EB7EC" w14:textId="77777777" w:rsidR="004D3BA7" w:rsidRDefault="004D3BA7" w:rsidP="00333453">
            <w:pPr>
              <w:pStyle w:val="TableText"/>
            </w:pPr>
            <w:r w:rsidRPr="00D73B8A">
              <w:t>0.3</w:t>
            </w:r>
          </w:p>
        </w:tc>
        <w:tc>
          <w:tcPr>
            <w:tcW w:w="1620" w:type="dxa"/>
            <w:tcBorders>
              <w:right w:val="nil"/>
            </w:tcBorders>
          </w:tcPr>
          <w:p w14:paraId="4192BE1D" w14:textId="77777777" w:rsidR="004D3BA7" w:rsidRDefault="004D3BA7" w:rsidP="00333453">
            <w:pPr>
              <w:pStyle w:val="TableText"/>
              <w:ind w:right="72"/>
            </w:pPr>
            <w:r w:rsidRPr="00D73B8A">
              <w:t>6,443</w:t>
            </w:r>
          </w:p>
        </w:tc>
        <w:tc>
          <w:tcPr>
            <w:tcW w:w="1584" w:type="dxa"/>
            <w:tcBorders>
              <w:right w:val="nil"/>
            </w:tcBorders>
          </w:tcPr>
          <w:p w14:paraId="35942F29" w14:textId="77777777" w:rsidR="004D3BA7" w:rsidRDefault="004D3BA7" w:rsidP="00333453">
            <w:pPr>
              <w:pStyle w:val="TableText"/>
              <w:ind w:right="72"/>
            </w:pPr>
            <w:r w:rsidRPr="00D73B8A">
              <w:t>1.4</w:t>
            </w:r>
          </w:p>
        </w:tc>
      </w:tr>
      <w:tr w:rsidR="004D3BA7" w14:paraId="7BF657BC" w14:textId="77777777" w:rsidTr="00545D19">
        <w:tc>
          <w:tcPr>
            <w:tcW w:w="1008" w:type="dxa"/>
          </w:tcPr>
          <w:p w14:paraId="489ECFB2" w14:textId="77777777" w:rsidR="004D3BA7" w:rsidRDefault="004D3BA7" w:rsidP="00333453">
            <w:pPr>
              <w:pStyle w:val="TableText"/>
            </w:pPr>
            <w:r w:rsidRPr="00BE419B">
              <w:t>164</w:t>
            </w:r>
          </w:p>
        </w:tc>
        <w:tc>
          <w:tcPr>
            <w:tcW w:w="1152" w:type="dxa"/>
          </w:tcPr>
          <w:p w14:paraId="0F92CC8A" w14:textId="77777777" w:rsidR="004D3BA7" w:rsidRDefault="004D3BA7" w:rsidP="00333453">
            <w:pPr>
              <w:pStyle w:val="TableText"/>
            </w:pPr>
            <w:r w:rsidRPr="00D73B8A">
              <w:t>2,562</w:t>
            </w:r>
          </w:p>
        </w:tc>
        <w:tc>
          <w:tcPr>
            <w:tcW w:w="1152" w:type="dxa"/>
            <w:tcBorders>
              <w:right w:val="nil"/>
            </w:tcBorders>
          </w:tcPr>
          <w:p w14:paraId="0DBD7AB1" w14:textId="77777777" w:rsidR="004D3BA7" w:rsidRDefault="004D3BA7" w:rsidP="00333453">
            <w:pPr>
              <w:pStyle w:val="TableText"/>
            </w:pPr>
            <w:r w:rsidRPr="00D73B8A">
              <w:t>0.6</w:t>
            </w:r>
          </w:p>
        </w:tc>
        <w:tc>
          <w:tcPr>
            <w:tcW w:w="1620" w:type="dxa"/>
            <w:tcBorders>
              <w:right w:val="nil"/>
            </w:tcBorders>
          </w:tcPr>
          <w:p w14:paraId="39188063" w14:textId="77777777" w:rsidR="004D3BA7" w:rsidRDefault="004D3BA7" w:rsidP="00333453">
            <w:pPr>
              <w:pStyle w:val="TableText"/>
              <w:ind w:right="72"/>
            </w:pPr>
            <w:r w:rsidRPr="00D73B8A">
              <w:t>9,005</w:t>
            </w:r>
          </w:p>
        </w:tc>
        <w:tc>
          <w:tcPr>
            <w:tcW w:w="1584" w:type="dxa"/>
            <w:tcBorders>
              <w:right w:val="nil"/>
            </w:tcBorders>
          </w:tcPr>
          <w:p w14:paraId="7C02369E" w14:textId="77777777" w:rsidR="004D3BA7" w:rsidRDefault="004D3BA7" w:rsidP="00333453">
            <w:pPr>
              <w:pStyle w:val="TableText"/>
              <w:ind w:right="72"/>
            </w:pPr>
            <w:r w:rsidRPr="00D73B8A">
              <w:t>2.0</w:t>
            </w:r>
          </w:p>
        </w:tc>
      </w:tr>
      <w:tr w:rsidR="004D3BA7" w14:paraId="15783D96" w14:textId="77777777" w:rsidTr="00545D19">
        <w:tc>
          <w:tcPr>
            <w:tcW w:w="1008" w:type="dxa"/>
          </w:tcPr>
          <w:p w14:paraId="3490CFBE" w14:textId="77777777" w:rsidR="004D3BA7" w:rsidRDefault="004D3BA7" w:rsidP="00333453">
            <w:pPr>
              <w:pStyle w:val="TableText"/>
            </w:pPr>
            <w:r w:rsidRPr="00BE419B">
              <w:t>165</w:t>
            </w:r>
          </w:p>
        </w:tc>
        <w:tc>
          <w:tcPr>
            <w:tcW w:w="1152" w:type="dxa"/>
          </w:tcPr>
          <w:p w14:paraId="327E7D06" w14:textId="77777777" w:rsidR="004D3BA7" w:rsidRDefault="004D3BA7" w:rsidP="00333453">
            <w:pPr>
              <w:pStyle w:val="TableText"/>
            </w:pPr>
            <w:r w:rsidRPr="00D73B8A">
              <w:t>2,200</w:t>
            </w:r>
          </w:p>
        </w:tc>
        <w:tc>
          <w:tcPr>
            <w:tcW w:w="1152" w:type="dxa"/>
            <w:tcBorders>
              <w:right w:val="nil"/>
            </w:tcBorders>
          </w:tcPr>
          <w:p w14:paraId="398F1038" w14:textId="77777777" w:rsidR="004D3BA7" w:rsidRDefault="004D3BA7" w:rsidP="00333453">
            <w:pPr>
              <w:pStyle w:val="TableText"/>
            </w:pPr>
            <w:r w:rsidRPr="00D73B8A">
              <w:t>0.5</w:t>
            </w:r>
          </w:p>
        </w:tc>
        <w:tc>
          <w:tcPr>
            <w:tcW w:w="1620" w:type="dxa"/>
            <w:tcBorders>
              <w:right w:val="nil"/>
            </w:tcBorders>
          </w:tcPr>
          <w:p w14:paraId="406E014C" w14:textId="77777777" w:rsidR="004D3BA7" w:rsidRDefault="004D3BA7" w:rsidP="00333453">
            <w:pPr>
              <w:pStyle w:val="TableText"/>
              <w:ind w:right="72"/>
            </w:pPr>
            <w:r w:rsidRPr="00D73B8A">
              <w:t>11,205</w:t>
            </w:r>
          </w:p>
        </w:tc>
        <w:tc>
          <w:tcPr>
            <w:tcW w:w="1584" w:type="dxa"/>
            <w:tcBorders>
              <w:right w:val="nil"/>
            </w:tcBorders>
          </w:tcPr>
          <w:p w14:paraId="573488FD" w14:textId="77777777" w:rsidR="004D3BA7" w:rsidRDefault="004D3BA7" w:rsidP="00333453">
            <w:pPr>
              <w:pStyle w:val="TableText"/>
              <w:ind w:right="72"/>
            </w:pPr>
            <w:r w:rsidRPr="00D73B8A">
              <w:t>2.5</w:t>
            </w:r>
          </w:p>
        </w:tc>
      </w:tr>
      <w:tr w:rsidR="004D3BA7" w14:paraId="1025F2C3" w14:textId="77777777" w:rsidTr="00545D19">
        <w:tc>
          <w:tcPr>
            <w:tcW w:w="1008" w:type="dxa"/>
          </w:tcPr>
          <w:p w14:paraId="40DF57A4" w14:textId="77777777" w:rsidR="004D3BA7" w:rsidRDefault="004D3BA7" w:rsidP="00333453">
            <w:pPr>
              <w:pStyle w:val="TableText"/>
            </w:pPr>
            <w:r w:rsidRPr="00BE419B">
              <w:t>166</w:t>
            </w:r>
          </w:p>
        </w:tc>
        <w:tc>
          <w:tcPr>
            <w:tcW w:w="1152" w:type="dxa"/>
          </w:tcPr>
          <w:p w14:paraId="5332189A" w14:textId="77777777" w:rsidR="004D3BA7" w:rsidRDefault="004D3BA7" w:rsidP="00333453">
            <w:pPr>
              <w:pStyle w:val="TableText"/>
            </w:pPr>
            <w:r w:rsidRPr="00D73B8A">
              <w:t>3,651</w:t>
            </w:r>
          </w:p>
        </w:tc>
        <w:tc>
          <w:tcPr>
            <w:tcW w:w="1152" w:type="dxa"/>
            <w:tcBorders>
              <w:right w:val="nil"/>
            </w:tcBorders>
          </w:tcPr>
          <w:p w14:paraId="43E6A69C" w14:textId="77777777" w:rsidR="004D3BA7" w:rsidRDefault="004D3BA7" w:rsidP="00333453">
            <w:pPr>
              <w:pStyle w:val="TableText"/>
            </w:pPr>
            <w:r w:rsidRPr="00D73B8A">
              <w:t>0.8</w:t>
            </w:r>
          </w:p>
        </w:tc>
        <w:tc>
          <w:tcPr>
            <w:tcW w:w="1620" w:type="dxa"/>
            <w:tcBorders>
              <w:right w:val="nil"/>
            </w:tcBorders>
          </w:tcPr>
          <w:p w14:paraId="02928046" w14:textId="77777777" w:rsidR="004D3BA7" w:rsidRDefault="004D3BA7" w:rsidP="00333453">
            <w:pPr>
              <w:pStyle w:val="TableText"/>
              <w:ind w:right="72"/>
            </w:pPr>
            <w:r w:rsidRPr="00D73B8A">
              <w:t>14,856</w:t>
            </w:r>
          </w:p>
        </w:tc>
        <w:tc>
          <w:tcPr>
            <w:tcW w:w="1584" w:type="dxa"/>
            <w:tcBorders>
              <w:right w:val="nil"/>
            </w:tcBorders>
          </w:tcPr>
          <w:p w14:paraId="494FA97D" w14:textId="77777777" w:rsidR="004D3BA7" w:rsidRDefault="004D3BA7" w:rsidP="00333453">
            <w:pPr>
              <w:pStyle w:val="TableText"/>
              <w:ind w:right="72"/>
            </w:pPr>
            <w:r w:rsidRPr="00D73B8A">
              <w:t>3.3</w:t>
            </w:r>
          </w:p>
        </w:tc>
      </w:tr>
      <w:tr w:rsidR="004D3BA7" w14:paraId="4AEA0F38" w14:textId="77777777" w:rsidTr="00545D19">
        <w:tc>
          <w:tcPr>
            <w:tcW w:w="1008" w:type="dxa"/>
          </w:tcPr>
          <w:p w14:paraId="1ADEDEDC" w14:textId="77777777" w:rsidR="004D3BA7" w:rsidRPr="00295158" w:rsidRDefault="004D3BA7" w:rsidP="00333453">
            <w:pPr>
              <w:pStyle w:val="TableText"/>
              <w:keepNext/>
            </w:pPr>
            <w:r w:rsidRPr="00BE419B">
              <w:t>167</w:t>
            </w:r>
          </w:p>
        </w:tc>
        <w:tc>
          <w:tcPr>
            <w:tcW w:w="1152" w:type="dxa"/>
          </w:tcPr>
          <w:p w14:paraId="7318645A" w14:textId="77777777" w:rsidR="004D3BA7" w:rsidRDefault="004D3BA7" w:rsidP="00333453">
            <w:pPr>
              <w:pStyle w:val="TableText"/>
            </w:pPr>
            <w:r w:rsidRPr="00D73B8A">
              <w:t>4,102</w:t>
            </w:r>
          </w:p>
        </w:tc>
        <w:tc>
          <w:tcPr>
            <w:tcW w:w="1152" w:type="dxa"/>
            <w:tcBorders>
              <w:right w:val="nil"/>
            </w:tcBorders>
          </w:tcPr>
          <w:p w14:paraId="09CEC703" w14:textId="77777777" w:rsidR="004D3BA7" w:rsidRDefault="004D3BA7" w:rsidP="00333453">
            <w:pPr>
              <w:pStyle w:val="TableText"/>
            </w:pPr>
            <w:r w:rsidRPr="00D73B8A">
              <w:t>0.9</w:t>
            </w:r>
          </w:p>
        </w:tc>
        <w:tc>
          <w:tcPr>
            <w:tcW w:w="1620" w:type="dxa"/>
            <w:tcBorders>
              <w:right w:val="nil"/>
            </w:tcBorders>
          </w:tcPr>
          <w:p w14:paraId="5CB56A5F" w14:textId="77777777" w:rsidR="004D3BA7" w:rsidRDefault="004D3BA7" w:rsidP="00333453">
            <w:pPr>
              <w:pStyle w:val="TableText"/>
              <w:ind w:right="72"/>
            </w:pPr>
            <w:r w:rsidRPr="00D73B8A">
              <w:t>18,958</w:t>
            </w:r>
          </w:p>
        </w:tc>
        <w:tc>
          <w:tcPr>
            <w:tcW w:w="1584" w:type="dxa"/>
            <w:tcBorders>
              <w:right w:val="nil"/>
            </w:tcBorders>
          </w:tcPr>
          <w:p w14:paraId="36BEA5C4" w14:textId="77777777" w:rsidR="004D3BA7" w:rsidRDefault="004D3BA7" w:rsidP="00333453">
            <w:pPr>
              <w:pStyle w:val="TableText"/>
              <w:ind w:right="72"/>
            </w:pPr>
            <w:r w:rsidRPr="00D73B8A">
              <w:t>4.2</w:t>
            </w:r>
          </w:p>
        </w:tc>
      </w:tr>
      <w:tr w:rsidR="004D3BA7" w14:paraId="3B8C5C06" w14:textId="77777777" w:rsidTr="00545D19">
        <w:tc>
          <w:tcPr>
            <w:tcW w:w="1008" w:type="dxa"/>
          </w:tcPr>
          <w:p w14:paraId="1056A7F8" w14:textId="77777777" w:rsidR="004D3BA7" w:rsidRPr="00295158" w:rsidRDefault="004D3BA7" w:rsidP="00333453">
            <w:pPr>
              <w:pStyle w:val="TableText"/>
            </w:pPr>
            <w:r w:rsidRPr="00BE419B">
              <w:t>168</w:t>
            </w:r>
          </w:p>
        </w:tc>
        <w:tc>
          <w:tcPr>
            <w:tcW w:w="1152" w:type="dxa"/>
          </w:tcPr>
          <w:p w14:paraId="677699A7" w14:textId="77777777" w:rsidR="004D3BA7" w:rsidRDefault="004D3BA7" w:rsidP="00333453">
            <w:pPr>
              <w:pStyle w:val="TableText"/>
            </w:pPr>
            <w:r w:rsidRPr="00D73B8A">
              <w:t>4,689</w:t>
            </w:r>
          </w:p>
        </w:tc>
        <w:tc>
          <w:tcPr>
            <w:tcW w:w="1152" w:type="dxa"/>
            <w:tcBorders>
              <w:right w:val="nil"/>
            </w:tcBorders>
          </w:tcPr>
          <w:p w14:paraId="4BF17D39" w14:textId="77777777" w:rsidR="004D3BA7" w:rsidRDefault="004D3BA7" w:rsidP="00333453">
            <w:pPr>
              <w:pStyle w:val="TableText"/>
            </w:pPr>
            <w:r w:rsidRPr="00D73B8A">
              <w:t>1.0</w:t>
            </w:r>
          </w:p>
        </w:tc>
        <w:tc>
          <w:tcPr>
            <w:tcW w:w="1620" w:type="dxa"/>
            <w:tcBorders>
              <w:right w:val="nil"/>
            </w:tcBorders>
          </w:tcPr>
          <w:p w14:paraId="0A5DE095" w14:textId="77777777" w:rsidR="004D3BA7" w:rsidRDefault="004D3BA7" w:rsidP="00333453">
            <w:pPr>
              <w:pStyle w:val="TableText"/>
              <w:ind w:right="72"/>
            </w:pPr>
            <w:r w:rsidRPr="00D73B8A">
              <w:t>23,647</w:t>
            </w:r>
          </w:p>
        </w:tc>
        <w:tc>
          <w:tcPr>
            <w:tcW w:w="1584" w:type="dxa"/>
            <w:tcBorders>
              <w:right w:val="nil"/>
            </w:tcBorders>
          </w:tcPr>
          <w:p w14:paraId="4E7D64AF" w14:textId="77777777" w:rsidR="004D3BA7" w:rsidRDefault="004D3BA7" w:rsidP="00333453">
            <w:pPr>
              <w:pStyle w:val="TableText"/>
              <w:ind w:right="72"/>
            </w:pPr>
            <w:r w:rsidRPr="00D73B8A">
              <w:t>5.2</w:t>
            </w:r>
          </w:p>
        </w:tc>
      </w:tr>
      <w:tr w:rsidR="004D3BA7" w14:paraId="2E5209FE" w14:textId="77777777" w:rsidTr="00545D19">
        <w:tc>
          <w:tcPr>
            <w:tcW w:w="1008" w:type="dxa"/>
          </w:tcPr>
          <w:p w14:paraId="12B332D7" w14:textId="77777777" w:rsidR="004D3BA7" w:rsidRDefault="004D3BA7" w:rsidP="00333453">
            <w:pPr>
              <w:pStyle w:val="TableText"/>
            </w:pPr>
            <w:r w:rsidRPr="00BE419B">
              <w:t>169</w:t>
            </w:r>
          </w:p>
        </w:tc>
        <w:tc>
          <w:tcPr>
            <w:tcW w:w="1152" w:type="dxa"/>
          </w:tcPr>
          <w:p w14:paraId="7FB221B7" w14:textId="77777777" w:rsidR="004D3BA7" w:rsidRDefault="004D3BA7" w:rsidP="00333453">
            <w:pPr>
              <w:pStyle w:val="TableText"/>
            </w:pPr>
            <w:r w:rsidRPr="00D73B8A">
              <w:t>5,449</w:t>
            </w:r>
          </w:p>
        </w:tc>
        <w:tc>
          <w:tcPr>
            <w:tcW w:w="1152" w:type="dxa"/>
            <w:tcBorders>
              <w:right w:val="nil"/>
            </w:tcBorders>
          </w:tcPr>
          <w:p w14:paraId="6FC471D9" w14:textId="77777777" w:rsidR="004D3BA7" w:rsidRDefault="004D3BA7" w:rsidP="00333453">
            <w:pPr>
              <w:pStyle w:val="TableText"/>
            </w:pPr>
            <w:r w:rsidRPr="00D73B8A">
              <w:t>1.2</w:t>
            </w:r>
          </w:p>
        </w:tc>
        <w:tc>
          <w:tcPr>
            <w:tcW w:w="1620" w:type="dxa"/>
            <w:tcBorders>
              <w:right w:val="nil"/>
            </w:tcBorders>
          </w:tcPr>
          <w:p w14:paraId="5E508226" w14:textId="77777777" w:rsidR="004D3BA7" w:rsidRDefault="004D3BA7" w:rsidP="00333453">
            <w:pPr>
              <w:pStyle w:val="TableText"/>
              <w:ind w:right="72"/>
            </w:pPr>
            <w:r w:rsidRPr="00D73B8A">
              <w:t>29,096</w:t>
            </w:r>
          </w:p>
        </w:tc>
        <w:tc>
          <w:tcPr>
            <w:tcW w:w="1584" w:type="dxa"/>
            <w:tcBorders>
              <w:right w:val="nil"/>
            </w:tcBorders>
          </w:tcPr>
          <w:p w14:paraId="519DD06F" w14:textId="77777777" w:rsidR="004D3BA7" w:rsidRDefault="004D3BA7" w:rsidP="00333453">
            <w:pPr>
              <w:pStyle w:val="TableText"/>
              <w:ind w:right="72"/>
            </w:pPr>
            <w:r w:rsidRPr="00D73B8A">
              <w:t>6.4</w:t>
            </w:r>
          </w:p>
        </w:tc>
      </w:tr>
      <w:tr w:rsidR="004D3BA7" w14:paraId="3436539C" w14:textId="77777777" w:rsidTr="00545D19">
        <w:tc>
          <w:tcPr>
            <w:tcW w:w="1008" w:type="dxa"/>
          </w:tcPr>
          <w:p w14:paraId="1C561CAF" w14:textId="77777777" w:rsidR="004D3BA7" w:rsidRDefault="004D3BA7" w:rsidP="00333453">
            <w:pPr>
              <w:pStyle w:val="TableText"/>
            </w:pPr>
            <w:r w:rsidRPr="00BE419B">
              <w:t>170</w:t>
            </w:r>
          </w:p>
        </w:tc>
        <w:tc>
          <w:tcPr>
            <w:tcW w:w="1152" w:type="dxa"/>
          </w:tcPr>
          <w:p w14:paraId="2E971D06" w14:textId="77777777" w:rsidR="004D3BA7" w:rsidRDefault="004D3BA7" w:rsidP="00333453">
            <w:pPr>
              <w:pStyle w:val="TableText"/>
            </w:pPr>
            <w:r w:rsidRPr="00D73B8A">
              <w:t>5,673</w:t>
            </w:r>
          </w:p>
        </w:tc>
        <w:tc>
          <w:tcPr>
            <w:tcW w:w="1152" w:type="dxa"/>
            <w:tcBorders>
              <w:right w:val="nil"/>
            </w:tcBorders>
          </w:tcPr>
          <w:p w14:paraId="7641328A" w14:textId="77777777" w:rsidR="004D3BA7" w:rsidRDefault="004D3BA7" w:rsidP="00333453">
            <w:pPr>
              <w:pStyle w:val="TableText"/>
            </w:pPr>
            <w:r w:rsidRPr="00D73B8A">
              <w:t>1.2</w:t>
            </w:r>
          </w:p>
        </w:tc>
        <w:tc>
          <w:tcPr>
            <w:tcW w:w="1620" w:type="dxa"/>
            <w:tcBorders>
              <w:right w:val="nil"/>
            </w:tcBorders>
          </w:tcPr>
          <w:p w14:paraId="3E3CBD49" w14:textId="77777777" w:rsidR="004D3BA7" w:rsidRDefault="004D3BA7" w:rsidP="00333453">
            <w:pPr>
              <w:pStyle w:val="TableText"/>
              <w:ind w:right="72"/>
            </w:pPr>
            <w:r w:rsidRPr="00D73B8A">
              <w:t>34,769</w:t>
            </w:r>
          </w:p>
        </w:tc>
        <w:tc>
          <w:tcPr>
            <w:tcW w:w="1584" w:type="dxa"/>
            <w:tcBorders>
              <w:right w:val="nil"/>
            </w:tcBorders>
          </w:tcPr>
          <w:p w14:paraId="3B367BC0" w14:textId="77777777" w:rsidR="004D3BA7" w:rsidRDefault="004D3BA7" w:rsidP="00333453">
            <w:pPr>
              <w:pStyle w:val="TableText"/>
              <w:ind w:right="72"/>
            </w:pPr>
            <w:r w:rsidRPr="00D73B8A">
              <w:t>7.6</w:t>
            </w:r>
          </w:p>
        </w:tc>
      </w:tr>
      <w:tr w:rsidR="004D3BA7" w14:paraId="43DCBCFA" w14:textId="77777777" w:rsidTr="00545D19">
        <w:tc>
          <w:tcPr>
            <w:tcW w:w="1008" w:type="dxa"/>
          </w:tcPr>
          <w:p w14:paraId="23325FDD" w14:textId="77777777" w:rsidR="004D3BA7" w:rsidRDefault="004D3BA7" w:rsidP="00333453">
            <w:pPr>
              <w:pStyle w:val="TableText"/>
            </w:pPr>
            <w:r w:rsidRPr="00BE419B">
              <w:t>171</w:t>
            </w:r>
          </w:p>
        </w:tc>
        <w:tc>
          <w:tcPr>
            <w:tcW w:w="1152" w:type="dxa"/>
          </w:tcPr>
          <w:p w14:paraId="5E94731B" w14:textId="77777777" w:rsidR="004D3BA7" w:rsidRDefault="004D3BA7" w:rsidP="00333453">
            <w:pPr>
              <w:pStyle w:val="TableText"/>
            </w:pPr>
            <w:r w:rsidRPr="00D73B8A">
              <w:t>6,391</w:t>
            </w:r>
          </w:p>
        </w:tc>
        <w:tc>
          <w:tcPr>
            <w:tcW w:w="1152" w:type="dxa"/>
            <w:tcBorders>
              <w:right w:val="nil"/>
            </w:tcBorders>
          </w:tcPr>
          <w:p w14:paraId="0010BA24" w14:textId="77777777" w:rsidR="004D3BA7" w:rsidRDefault="004D3BA7" w:rsidP="00333453">
            <w:pPr>
              <w:pStyle w:val="TableText"/>
            </w:pPr>
            <w:r w:rsidRPr="00D73B8A">
              <w:t>1.4</w:t>
            </w:r>
          </w:p>
        </w:tc>
        <w:tc>
          <w:tcPr>
            <w:tcW w:w="1620" w:type="dxa"/>
            <w:tcBorders>
              <w:right w:val="nil"/>
            </w:tcBorders>
          </w:tcPr>
          <w:p w14:paraId="1CC196B3" w14:textId="77777777" w:rsidR="004D3BA7" w:rsidRDefault="004D3BA7" w:rsidP="00333453">
            <w:pPr>
              <w:pStyle w:val="TableText"/>
              <w:ind w:right="72"/>
            </w:pPr>
            <w:r w:rsidRPr="00D73B8A">
              <w:t>41,160</w:t>
            </w:r>
          </w:p>
        </w:tc>
        <w:tc>
          <w:tcPr>
            <w:tcW w:w="1584" w:type="dxa"/>
            <w:tcBorders>
              <w:right w:val="nil"/>
            </w:tcBorders>
          </w:tcPr>
          <w:p w14:paraId="49BF1D88" w14:textId="77777777" w:rsidR="004D3BA7" w:rsidRDefault="004D3BA7" w:rsidP="00333453">
            <w:pPr>
              <w:pStyle w:val="TableText"/>
              <w:ind w:right="72"/>
            </w:pPr>
            <w:r w:rsidRPr="00D73B8A">
              <w:t>9.0</w:t>
            </w:r>
          </w:p>
        </w:tc>
      </w:tr>
      <w:tr w:rsidR="004D3BA7" w14:paraId="1FF9FD4F" w14:textId="77777777" w:rsidTr="00545D19">
        <w:tc>
          <w:tcPr>
            <w:tcW w:w="1008" w:type="dxa"/>
          </w:tcPr>
          <w:p w14:paraId="064AA31B" w14:textId="77777777" w:rsidR="004D3BA7" w:rsidRPr="00295158" w:rsidRDefault="004D3BA7" w:rsidP="00333453">
            <w:pPr>
              <w:pStyle w:val="TableText"/>
              <w:keepNext/>
            </w:pPr>
            <w:r w:rsidRPr="007A676C">
              <w:t>172</w:t>
            </w:r>
          </w:p>
        </w:tc>
        <w:tc>
          <w:tcPr>
            <w:tcW w:w="1152" w:type="dxa"/>
          </w:tcPr>
          <w:p w14:paraId="786005F1" w14:textId="77777777" w:rsidR="004D3BA7" w:rsidRDefault="004D3BA7" w:rsidP="00333453">
            <w:pPr>
              <w:pStyle w:val="TableText"/>
            </w:pPr>
            <w:r w:rsidRPr="00D73B8A">
              <w:t>6,273</w:t>
            </w:r>
          </w:p>
        </w:tc>
        <w:tc>
          <w:tcPr>
            <w:tcW w:w="1152" w:type="dxa"/>
            <w:tcBorders>
              <w:right w:val="nil"/>
            </w:tcBorders>
          </w:tcPr>
          <w:p w14:paraId="16D0E52A" w14:textId="77777777" w:rsidR="004D3BA7" w:rsidRDefault="004D3BA7" w:rsidP="00333453">
            <w:pPr>
              <w:pStyle w:val="TableText"/>
            </w:pPr>
            <w:r w:rsidRPr="00D73B8A">
              <w:t>1.4</w:t>
            </w:r>
          </w:p>
        </w:tc>
        <w:tc>
          <w:tcPr>
            <w:tcW w:w="1620" w:type="dxa"/>
            <w:tcBorders>
              <w:right w:val="nil"/>
            </w:tcBorders>
          </w:tcPr>
          <w:p w14:paraId="66F44469" w14:textId="77777777" w:rsidR="004D3BA7" w:rsidRDefault="004D3BA7" w:rsidP="00333453">
            <w:pPr>
              <w:pStyle w:val="TableText"/>
              <w:ind w:right="72"/>
            </w:pPr>
            <w:r w:rsidRPr="00D73B8A">
              <w:t>47,433</w:t>
            </w:r>
          </w:p>
        </w:tc>
        <w:tc>
          <w:tcPr>
            <w:tcW w:w="1584" w:type="dxa"/>
            <w:tcBorders>
              <w:right w:val="nil"/>
            </w:tcBorders>
          </w:tcPr>
          <w:p w14:paraId="43F16D46" w14:textId="77777777" w:rsidR="004D3BA7" w:rsidRDefault="004D3BA7" w:rsidP="00333453">
            <w:pPr>
              <w:pStyle w:val="TableText"/>
              <w:ind w:right="72"/>
            </w:pPr>
            <w:r w:rsidRPr="00D73B8A">
              <w:t>10.4</w:t>
            </w:r>
          </w:p>
        </w:tc>
      </w:tr>
      <w:tr w:rsidR="004D3BA7" w14:paraId="566729DC" w14:textId="77777777" w:rsidTr="00545D19">
        <w:tc>
          <w:tcPr>
            <w:tcW w:w="1008" w:type="dxa"/>
          </w:tcPr>
          <w:p w14:paraId="5477823C" w14:textId="77777777" w:rsidR="004D3BA7" w:rsidRPr="00295158" w:rsidRDefault="004D3BA7" w:rsidP="00333453">
            <w:pPr>
              <w:pStyle w:val="TableText"/>
            </w:pPr>
            <w:r w:rsidRPr="007A676C">
              <w:t>173</w:t>
            </w:r>
          </w:p>
        </w:tc>
        <w:tc>
          <w:tcPr>
            <w:tcW w:w="1152" w:type="dxa"/>
          </w:tcPr>
          <w:p w14:paraId="07CC1D07" w14:textId="77777777" w:rsidR="004D3BA7" w:rsidRDefault="004D3BA7" w:rsidP="00333453">
            <w:pPr>
              <w:pStyle w:val="TableText"/>
            </w:pPr>
            <w:r w:rsidRPr="00D73B8A">
              <w:t>5,286</w:t>
            </w:r>
          </w:p>
        </w:tc>
        <w:tc>
          <w:tcPr>
            <w:tcW w:w="1152" w:type="dxa"/>
            <w:tcBorders>
              <w:right w:val="nil"/>
            </w:tcBorders>
          </w:tcPr>
          <w:p w14:paraId="3C82583B" w14:textId="77777777" w:rsidR="004D3BA7" w:rsidRDefault="004D3BA7" w:rsidP="00333453">
            <w:pPr>
              <w:pStyle w:val="TableText"/>
            </w:pPr>
            <w:r w:rsidRPr="00D73B8A">
              <w:t>1.2</w:t>
            </w:r>
          </w:p>
        </w:tc>
        <w:tc>
          <w:tcPr>
            <w:tcW w:w="1620" w:type="dxa"/>
            <w:tcBorders>
              <w:right w:val="nil"/>
            </w:tcBorders>
          </w:tcPr>
          <w:p w14:paraId="6F7F9C3C" w14:textId="77777777" w:rsidR="004D3BA7" w:rsidRDefault="004D3BA7" w:rsidP="00333453">
            <w:pPr>
              <w:pStyle w:val="TableText"/>
              <w:ind w:right="72"/>
            </w:pPr>
            <w:r w:rsidRPr="00D73B8A">
              <w:t>52,719</w:t>
            </w:r>
          </w:p>
        </w:tc>
        <w:tc>
          <w:tcPr>
            <w:tcW w:w="1584" w:type="dxa"/>
            <w:tcBorders>
              <w:right w:val="nil"/>
            </w:tcBorders>
          </w:tcPr>
          <w:p w14:paraId="0D998A9C" w14:textId="77777777" w:rsidR="004D3BA7" w:rsidRDefault="004D3BA7" w:rsidP="00333453">
            <w:pPr>
              <w:pStyle w:val="TableText"/>
              <w:ind w:right="72"/>
            </w:pPr>
            <w:r w:rsidRPr="00D73B8A">
              <w:t>11.6</w:t>
            </w:r>
          </w:p>
        </w:tc>
      </w:tr>
      <w:tr w:rsidR="004D3BA7" w14:paraId="085BF880" w14:textId="77777777" w:rsidTr="00545D19">
        <w:tc>
          <w:tcPr>
            <w:tcW w:w="1008" w:type="dxa"/>
          </w:tcPr>
          <w:p w14:paraId="4EBDB6AF" w14:textId="77777777" w:rsidR="004D3BA7" w:rsidRDefault="004D3BA7" w:rsidP="00333453">
            <w:pPr>
              <w:pStyle w:val="TableText"/>
            </w:pPr>
            <w:r w:rsidRPr="007A676C">
              <w:t>174</w:t>
            </w:r>
          </w:p>
        </w:tc>
        <w:tc>
          <w:tcPr>
            <w:tcW w:w="1152" w:type="dxa"/>
          </w:tcPr>
          <w:p w14:paraId="5F1648A4" w14:textId="77777777" w:rsidR="004D3BA7" w:rsidRDefault="004D3BA7" w:rsidP="00333453">
            <w:pPr>
              <w:pStyle w:val="TableText"/>
            </w:pPr>
            <w:r w:rsidRPr="00D73B8A">
              <w:t>6,668</w:t>
            </w:r>
          </w:p>
        </w:tc>
        <w:tc>
          <w:tcPr>
            <w:tcW w:w="1152" w:type="dxa"/>
            <w:tcBorders>
              <w:right w:val="nil"/>
            </w:tcBorders>
          </w:tcPr>
          <w:p w14:paraId="74ED9916" w14:textId="77777777" w:rsidR="004D3BA7" w:rsidRDefault="004D3BA7" w:rsidP="00333453">
            <w:pPr>
              <w:pStyle w:val="TableText"/>
            </w:pPr>
            <w:r w:rsidRPr="00D73B8A">
              <w:t>1.5</w:t>
            </w:r>
          </w:p>
        </w:tc>
        <w:tc>
          <w:tcPr>
            <w:tcW w:w="1620" w:type="dxa"/>
            <w:tcBorders>
              <w:right w:val="nil"/>
            </w:tcBorders>
          </w:tcPr>
          <w:p w14:paraId="5A16D534" w14:textId="77777777" w:rsidR="004D3BA7" w:rsidRDefault="004D3BA7" w:rsidP="00333453">
            <w:pPr>
              <w:pStyle w:val="TableText"/>
              <w:ind w:right="72"/>
            </w:pPr>
            <w:r w:rsidRPr="00D73B8A">
              <w:t>59,387</w:t>
            </w:r>
          </w:p>
        </w:tc>
        <w:tc>
          <w:tcPr>
            <w:tcW w:w="1584" w:type="dxa"/>
            <w:tcBorders>
              <w:right w:val="nil"/>
            </w:tcBorders>
          </w:tcPr>
          <w:p w14:paraId="38FE219B" w14:textId="77777777" w:rsidR="004D3BA7" w:rsidRDefault="004D3BA7" w:rsidP="00333453">
            <w:pPr>
              <w:pStyle w:val="TableText"/>
              <w:ind w:right="72"/>
            </w:pPr>
            <w:r w:rsidRPr="00D73B8A">
              <w:t>13.0</w:t>
            </w:r>
          </w:p>
        </w:tc>
      </w:tr>
      <w:tr w:rsidR="004D3BA7" w14:paraId="4DD2A224" w14:textId="77777777" w:rsidTr="00545D19">
        <w:tc>
          <w:tcPr>
            <w:tcW w:w="1008" w:type="dxa"/>
          </w:tcPr>
          <w:p w14:paraId="4B58FB06" w14:textId="77777777" w:rsidR="004D3BA7" w:rsidRDefault="004D3BA7" w:rsidP="00333453">
            <w:pPr>
              <w:pStyle w:val="TableText"/>
            </w:pPr>
            <w:r w:rsidRPr="007A676C">
              <w:t>175</w:t>
            </w:r>
          </w:p>
        </w:tc>
        <w:tc>
          <w:tcPr>
            <w:tcW w:w="1152" w:type="dxa"/>
          </w:tcPr>
          <w:p w14:paraId="2FA2FBAF" w14:textId="77777777" w:rsidR="004D3BA7" w:rsidRDefault="004D3BA7" w:rsidP="00333453">
            <w:pPr>
              <w:pStyle w:val="TableText"/>
            </w:pPr>
            <w:r w:rsidRPr="00D73B8A">
              <w:t>7,432</w:t>
            </w:r>
          </w:p>
        </w:tc>
        <w:tc>
          <w:tcPr>
            <w:tcW w:w="1152" w:type="dxa"/>
            <w:tcBorders>
              <w:right w:val="nil"/>
            </w:tcBorders>
          </w:tcPr>
          <w:p w14:paraId="1A9E2EA3" w14:textId="77777777" w:rsidR="004D3BA7" w:rsidRDefault="004D3BA7" w:rsidP="00333453">
            <w:pPr>
              <w:pStyle w:val="TableText"/>
            </w:pPr>
            <w:r w:rsidRPr="00D73B8A">
              <w:t>1.6</w:t>
            </w:r>
          </w:p>
        </w:tc>
        <w:tc>
          <w:tcPr>
            <w:tcW w:w="1620" w:type="dxa"/>
            <w:tcBorders>
              <w:right w:val="nil"/>
            </w:tcBorders>
          </w:tcPr>
          <w:p w14:paraId="416FD052" w14:textId="77777777" w:rsidR="004D3BA7" w:rsidRDefault="004D3BA7" w:rsidP="00333453">
            <w:pPr>
              <w:pStyle w:val="TableText"/>
              <w:ind w:right="72"/>
            </w:pPr>
            <w:r w:rsidRPr="00D73B8A">
              <w:t>66,819</w:t>
            </w:r>
          </w:p>
        </w:tc>
        <w:tc>
          <w:tcPr>
            <w:tcW w:w="1584" w:type="dxa"/>
            <w:tcBorders>
              <w:right w:val="nil"/>
            </w:tcBorders>
          </w:tcPr>
          <w:p w14:paraId="7997C0F6" w14:textId="77777777" w:rsidR="004D3BA7" w:rsidRDefault="004D3BA7" w:rsidP="00333453">
            <w:pPr>
              <w:pStyle w:val="TableText"/>
              <w:ind w:right="72"/>
            </w:pPr>
            <w:r w:rsidRPr="00D73B8A">
              <w:t>14.6</w:t>
            </w:r>
          </w:p>
        </w:tc>
      </w:tr>
      <w:tr w:rsidR="004D3BA7" w14:paraId="6E36D4EC" w14:textId="77777777" w:rsidTr="00545D19">
        <w:tc>
          <w:tcPr>
            <w:tcW w:w="1008" w:type="dxa"/>
          </w:tcPr>
          <w:p w14:paraId="24A313D3" w14:textId="77777777" w:rsidR="004D3BA7" w:rsidRDefault="004D3BA7" w:rsidP="00333453">
            <w:pPr>
              <w:pStyle w:val="TableText"/>
            </w:pPr>
            <w:r w:rsidRPr="007A676C">
              <w:t>176</w:t>
            </w:r>
          </w:p>
        </w:tc>
        <w:tc>
          <w:tcPr>
            <w:tcW w:w="1152" w:type="dxa"/>
          </w:tcPr>
          <w:p w14:paraId="1F3C49D7" w14:textId="77777777" w:rsidR="004D3BA7" w:rsidRDefault="004D3BA7" w:rsidP="00333453">
            <w:pPr>
              <w:pStyle w:val="TableText"/>
            </w:pPr>
            <w:r w:rsidRPr="00D73B8A">
              <w:t>5,042</w:t>
            </w:r>
          </w:p>
        </w:tc>
        <w:tc>
          <w:tcPr>
            <w:tcW w:w="1152" w:type="dxa"/>
            <w:tcBorders>
              <w:right w:val="nil"/>
            </w:tcBorders>
          </w:tcPr>
          <w:p w14:paraId="66E97BD2" w14:textId="77777777" w:rsidR="004D3BA7" w:rsidRDefault="004D3BA7" w:rsidP="00333453">
            <w:pPr>
              <w:pStyle w:val="TableText"/>
            </w:pPr>
            <w:r w:rsidRPr="00D73B8A">
              <w:t>1.1</w:t>
            </w:r>
          </w:p>
        </w:tc>
        <w:tc>
          <w:tcPr>
            <w:tcW w:w="1620" w:type="dxa"/>
            <w:tcBorders>
              <w:right w:val="nil"/>
            </w:tcBorders>
          </w:tcPr>
          <w:p w14:paraId="26400267" w14:textId="77777777" w:rsidR="004D3BA7" w:rsidRDefault="004D3BA7" w:rsidP="00333453">
            <w:pPr>
              <w:pStyle w:val="TableText"/>
              <w:ind w:right="72"/>
            </w:pPr>
            <w:r w:rsidRPr="00D73B8A">
              <w:t>71,861</w:t>
            </w:r>
          </w:p>
        </w:tc>
        <w:tc>
          <w:tcPr>
            <w:tcW w:w="1584" w:type="dxa"/>
            <w:tcBorders>
              <w:right w:val="nil"/>
            </w:tcBorders>
          </w:tcPr>
          <w:p w14:paraId="00A8FE77" w14:textId="77777777" w:rsidR="004D3BA7" w:rsidRDefault="004D3BA7" w:rsidP="00333453">
            <w:pPr>
              <w:pStyle w:val="TableText"/>
              <w:ind w:right="72"/>
            </w:pPr>
            <w:r w:rsidRPr="00D73B8A">
              <w:t>15.7</w:t>
            </w:r>
          </w:p>
        </w:tc>
      </w:tr>
      <w:tr w:rsidR="004D3BA7" w14:paraId="0245FAF1" w14:textId="77777777" w:rsidTr="00545D19">
        <w:tc>
          <w:tcPr>
            <w:tcW w:w="1008" w:type="dxa"/>
          </w:tcPr>
          <w:p w14:paraId="48935CB1" w14:textId="77777777" w:rsidR="004D3BA7" w:rsidRPr="00295158" w:rsidRDefault="004D3BA7" w:rsidP="00333453">
            <w:pPr>
              <w:pStyle w:val="TableText"/>
              <w:keepNext/>
            </w:pPr>
            <w:r w:rsidRPr="007A676C">
              <w:t>177</w:t>
            </w:r>
          </w:p>
        </w:tc>
        <w:tc>
          <w:tcPr>
            <w:tcW w:w="1152" w:type="dxa"/>
          </w:tcPr>
          <w:p w14:paraId="5857DA86" w14:textId="77777777" w:rsidR="004D3BA7" w:rsidRDefault="004D3BA7" w:rsidP="00333453">
            <w:pPr>
              <w:pStyle w:val="TableText"/>
            </w:pPr>
            <w:r w:rsidRPr="00D73B8A">
              <w:t>9,284</w:t>
            </w:r>
          </w:p>
        </w:tc>
        <w:tc>
          <w:tcPr>
            <w:tcW w:w="1152" w:type="dxa"/>
            <w:tcBorders>
              <w:right w:val="nil"/>
            </w:tcBorders>
          </w:tcPr>
          <w:p w14:paraId="3D6739EB" w14:textId="77777777" w:rsidR="004D3BA7" w:rsidRDefault="004D3BA7" w:rsidP="00333453">
            <w:pPr>
              <w:pStyle w:val="TableText"/>
            </w:pPr>
            <w:r w:rsidRPr="00D73B8A">
              <w:t>2.0</w:t>
            </w:r>
          </w:p>
        </w:tc>
        <w:tc>
          <w:tcPr>
            <w:tcW w:w="1620" w:type="dxa"/>
            <w:tcBorders>
              <w:right w:val="nil"/>
            </w:tcBorders>
          </w:tcPr>
          <w:p w14:paraId="3C25D426" w14:textId="77777777" w:rsidR="004D3BA7" w:rsidRDefault="004D3BA7" w:rsidP="00333453">
            <w:pPr>
              <w:pStyle w:val="TableText"/>
              <w:ind w:right="72"/>
            </w:pPr>
            <w:r w:rsidRPr="00D73B8A">
              <w:t>81,145</w:t>
            </w:r>
          </w:p>
        </w:tc>
        <w:tc>
          <w:tcPr>
            <w:tcW w:w="1584" w:type="dxa"/>
            <w:tcBorders>
              <w:right w:val="nil"/>
            </w:tcBorders>
          </w:tcPr>
          <w:p w14:paraId="12487F3D" w14:textId="77777777" w:rsidR="004D3BA7" w:rsidRDefault="004D3BA7" w:rsidP="00333453">
            <w:pPr>
              <w:pStyle w:val="TableText"/>
              <w:ind w:right="72"/>
            </w:pPr>
            <w:r w:rsidRPr="00D73B8A">
              <w:t>17.8</w:t>
            </w:r>
          </w:p>
        </w:tc>
      </w:tr>
      <w:tr w:rsidR="004D3BA7" w14:paraId="3BD32108" w14:textId="77777777" w:rsidTr="00545D19">
        <w:tc>
          <w:tcPr>
            <w:tcW w:w="1008" w:type="dxa"/>
          </w:tcPr>
          <w:p w14:paraId="51B8905E" w14:textId="77777777" w:rsidR="004D3BA7" w:rsidRPr="00295158" w:rsidRDefault="004D3BA7" w:rsidP="00333453">
            <w:pPr>
              <w:pStyle w:val="TableText"/>
            </w:pPr>
            <w:r w:rsidRPr="007A676C">
              <w:t>178</w:t>
            </w:r>
          </w:p>
        </w:tc>
        <w:tc>
          <w:tcPr>
            <w:tcW w:w="1152" w:type="dxa"/>
          </w:tcPr>
          <w:p w14:paraId="3087556C" w14:textId="77777777" w:rsidR="004D3BA7" w:rsidRDefault="004D3BA7" w:rsidP="00333453">
            <w:pPr>
              <w:pStyle w:val="TableText"/>
            </w:pPr>
            <w:r w:rsidRPr="00D73B8A">
              <w:t>5,103</w:t>
            </w:r>
          </w:p>
        </w:tc>
        <w:tc>
          <w:tcPr>
            <w:tcW w:w="1152" w:type="dxa"/>
            <w:tcBorders>
              <w:right w:val="nil"/>
            </w:tcBorders>
          </w:tcPr>
          <w:p w14:paraId="52E4D099" w14:textId="77777777" w:rsidR="004D3BA7" w:rsidRDefault="004D3BA7" w:rsidP="00333453">
            <w:pPr>
              <w:pStyle w:val="TableText"/>
            </w:pPr>
            <w:r w:rsidRPr="00D73B8A">
              <w:t>1.1</w:t>
            </w:r>
          </w:p>
        </w:tc>
        <w:tc>
          <w:tcPr>
            <w:tcW w:w="1620" w:type="dxa"/>
            <w:tcBorders>
              <w:right w:val="nil"/>
            </w:tcBorders>
          </w:tcPr>
          <w:p w14:paraId="2F23588C" w14:textId="77777777" w:rsidR="004D3BA7" w:rsidRDefault="004D3BA7" w:rsidP="00333453">
            <w:pPr>
              <w:pStyle w:val="TableText"/>
              <w:ind w:right="72"/>
            </w:pPr>
            <w:r w:rsidRPr="00D73B8A">
              <w:t>86,248</w:t>
            </w:r>
          </w:p>
        </w:tc>
        <w:tc>
          <w:tcPr>
            <w:tcW w:w="1584" w:type="dxa"/>
            <w:tcBorders>
              <w:right w:val="nil"/>
            </w:tcBorders>
          </w:tcPr>
          <w:p w14:paraId="7A08B9F7" w14:textId="77777777" w:rsidR="004D3BA7" w:rsidRDefault="004D3BA7" w:rsidP="00333453">
            <w:pPr>
              <w:pStyle w:val="TableText"/>
              <w:ind w:right="72"/>
            </w:pPr>
            <w:r w:rsidRPr="00D73B8A">
              <w:t>18.9</w:t>
            </w:r>
          </w:p>
        </w:tc>
      </w:tr>
      <w:tr w:rsidR="004D3BA7" w14:paraId="394BC034" w14:textId="77777777" w:rsidTr="00545D19">
        <w:tc>
          <w:tcPr>
            <w:tcW w:w="1008" w:type="dxa"/>
          </w:tcPr>
          <w:p w14:paraId="2DA703C1" w14:textId="77777777" w:rsidR="004D3BA7" w:rsidRDefault="004D3BA7" w:rsidP="00333453">
            <w:pPr>
              <w:pStyle w:val="TableText"/>
            </w:pPr>
            <w:r w:rsidRPr="007A676C">
              <w:t>179</w:t>
            </w:r>
          </w:p>
        </w:tc>
        <w:tc>
          <w:tcPr>
            <w:tcW w:w="1152" w:type="dxa"/>
          </w:tcPr>
          <w:p w14:paraId="7B47C067" w14:textId="77777777" w:rsidR="004D3BA7" w:rsidRDefault="004D3BA7" w:rsidP="00333453">
            <w:pPr>
              <w:pStyle w:val="TableText"/>
            </w:pPr>
            <w:r w:rsidRPr="00D73B8A">
              <w:t>9,344</w:t>
            </w:r>
          </w:p>
        </w:tc>
        <w:tc>
          <w:tcPr>
            <w:tcW w:w="1152" w:type="dxa"/>
            <w:tcBorders>
              <w:right w:val="nil"/>
            </w:tcBorders>
          </w:tcPr>
          <w:p w14:paraId="0AAD1F97" w14:textId="77777777" w:rsidR="004D3BA7" w:rsidRDefault="004D3BA7" w:rsidP="00333453">
            <w:pPr>
              <w:pStyle w:val="TableText"/>
            </w:pPr>
            <w:r w:rsidRPr="00D73B8A">
              <w:t>2.0</w:t>
            </w:r>
          </w:p>
        </w:tc>
        <w:tc>
          <w:tcPr>
            <w:tcW w:w="1620" w:type="dxa"/>
            <w:tcBorders>
              <w:right w:val="nil"/>
            </w:tcBorders>
          </w:tcPr>
          <w:p w14:paraId="2EA19430" w14:textId="77777777" w:rsidR="004D3BA7" w:rsidRDefault="004D3BA7" w:rsidP="00333453">
            <w:pPr>
              <w:pStyle w:val="TableText"/>
              <w:ind w:right="72"/>
            </w:pPr>
            <w:r w:rsidRPr="00D73B8A">
              <w:t>95,592</w:t>
            </w:r>
          </w:p>
        </w:tc>
        <w:tc>
          <w:tcPr>
            <w:tcW w:w="1584" w:type="dxa"/>
            <w:tcBorders>
              <w:right w:val="nil"/>
            </w:tcBorders>
          </w:tcPr>
          <w:p w14:paraId="07BEAEFC" w14:textId="77777777" w:rsidR="004D3BA7" w:rsidRDefault="004D3BA7" w:rsidP="00333453">
            <w:pPr>
              <w:pStyle w:val="TableText"/>
              <w:ind w:right="72"/>
            </w:pPr>
            <w:r w:rsidRPr="00D73B8A">
              <w:t>20.9</w:t>
            </w:r>
          </w:p>
        </w:tc>
      </w:tr>
      <w:tr w:rsidR="004D3BA7" w14:paraId="01A9F560" w14:textId="77777777" w:rsidTr="00545D19">
        <w:tc>
          <w:tcPr>
            <w:tcW w:w="1008" w:type="dxa"/>
          </w:tcPr>
          <w:p w14:paraId="2A196FBF" w14:textId="77777777" w:rsidR="004D3BA7" w:rsidRDefault="004D3BA7" w:rsidP="00333453">
            <w:pPr>
              <w:pStyle w:val="TableText"/>
            </w:pPr>
            <w:r w:rsidRPr="007A676C">
              <w:t>180</w:t>
            </w:r>
          </w:p>
        </w:tc>
        <w:tc>
          <w:tcPr>
            <w:tcW w:w="1152" w:type="dxa"/>
          </w:tcPr>
          <w:p w14:paraId="2CE0B899" w14:textId="77777777" w:rsidR="004D3BA7" w:rsidRDefault="004D3BA7" w:rsidP="00333453">
            <w:pPr>
              <w:pStyle w:val="TableText"/>
            </w:pPr>
            <w:r w:rsidRPr="00D73B8A">
              <w:t>5,313</w:t>
            </w:r>
          </w:p>
        </w:tc>
        <w:tc>
          <w:tcPr>
            <w:tcW w:w="1152" w:type="dxa"/>
            <w:tcBorders>
              <w:right w:val="nil"/>
            </w:tcBorders>
          </w:tcPr>
          <w:p w14:paraId="441680A0" w14:textId="77777777" w:rsidR="004D3BA7" w:rsidRDefault="004D3BA7" w:rsidP="00333453">
            <w:pPr>
              <w:pStyle w:val="TableText"/>
            </w:pPr>
            <w:r w:rsidRPr="00D73B8A">
              <w:t>1.2</w:t>
            </w:r>
          </w:p>
        </w:tc>
        <w:tc>
          <w:tcPr>
            <w:tcW w:w="1620" w:type="dxa"/>
            <w:tcBorders>
              <w:right w:val="nil"/>
            </w:tcBorders>
          </w:tcPr>
          <w:p w14:paraId="2E515910" w14:textId="77777777" w:rsidR="004D3BA7" w:rsidRDefault="004D3BA7" w:rsidP="00333453">
            <w:pPr>
              <w:pStyle w:val="TableText"/>
              <w:ind w:right="72"/>
            </w:pPr>
            <w:r w:rsidRPr="00D73B8A">
              <w:t>100,905</w:t>
            </w:r>
          </w:p>
        </w:tc>
        <w:tc>
          <w:tcPr>
            <w:tcW w:w="1584" w:type="dxa"/>
            <w:tcBorders>
              <w:right w:val="nil"/>
            </w:tcBorders>
          </w:tcPr>
          <w:p w14:paraId="01D2739D" w14:textId="77777777" w:rsidR="004D3BA7" w:rsidRDefault="004D3BA7" w:rsidP="00333453">
            <w:pPr>
              <w:pStyle w:val="TableText"/>
              <w:ind w:right="72"/>
            </w:pPr>
            <w:r w:rsidRPr="00D73B8A">
              <w:t>22.1</w:t>
            </w:r>
          </w:p>
        </w:tc>
      </w:tr>
      <w:tr w:rsidR="004D3BA7" w14:paraId="55250FB8" w14:textId="77777777" w:rsidTr="00545D19">
        <w:tc>
          <w:tcPr>
            <w:tcW w:w="1008" w:type="dxa"/>
          </w:tcPr>
          <w:p w14:paraId="70372536" w14:textId="77777777" w:rsidR="004D3BA7" w:rsidRDefault="004D3BA7" w:rsidP="00333453">
            <w:pPr>
              <w:pStyle w:val="TableText"/>
            </w:pPr>
            <w:r w:rsidRPr="007A676C">
              <w:t>181</w:t>
            </w:r>
          </w:p>
        </w:tc>
        <w:tc>
          <w:tcPr>
            <w:tcW w:w="1152" w:type="dxa"/>
          </w:tcPr>
          <w:p w14:paraId="0E9B8871" w14:textId="77777777" w:rsidR="004D3BA7" w:rsidRDefault="004D3BA7" w:rsidP="00333453">
            <w:pPr>
              <w:pStyle w:val="TableText"/>
            </w:pPr>
            <w:r w:rsidRPr="00D73B8A">
              <w:t>7,540</w:t>
            </w:r>
          </w:p>
        </w:tc>
        <w:tc>
          <w:tcPr>
            <w:tcW w:w="1152" w:type="dxa"/>
            <w:tcBorders>
              <w:right w:val="nil"/>
            </w:tcBorders>
          </w:tcPr>
          <w:p w14:paraId="7FCE1935" w14:textId="77777777" w:rsidR="004D3BA7" w:rsidRDefault="004D3BA7" w:rsidP="00333453">
            <w:pPr>
              <w:pStyle w:val="TableText"/>
            </w:pPr>
            <w:r w:rsidRPr="00D73B8A">
              <w:t>1.7</w:t>
            </w:r>
          </w:p>
        </w:tc>
        <w:tc>
          <w:tcPr>
            <w:tcW w:w="1620" w:type="dxa"/>
            <w:tcBorders>
              <w:right w:val="nil"/>
            </w:tcBorders>
          </w:tcPr>
          <w:p w14:paraId="20AA155F" w14:textId="77777777" w:rsidR="004D3BA7" w:rsidRDefault="004D3BA7" w:rsidP="00333453">
            <w:pPr>
              <w:pStyle w:val="TableText"/>
              <w:ind w:right="72"/>
            </w:pPr>
            <w:r w:rsidRPr="00D73B8A">
              <w:t>108,445</w:t>
            </w:r>
          </w:p>
        </w:tc>
        <w:tc>
          <w:tcPr>
            <w:tcW w:w="1584" w:type="dxa"/>
            <w:tcBorders>
              <w:right w:val="nil"/>
            </w:tcBorders>
          </w:tcPr>
          <w:p w14:paraId="38028E97" w14:textId="77777777" w:rsidR="004D3BA7" w:rsidRDefault="004D3BA7" w:rsidP="00333453">
            <w:pPr>
              <w:pStyle w:val="TableText"/>
              <w:ind w:right="72"/>
            </w:pPr>
            <w:r w:rsidRPr="00D73B8A">
              <w:t>23.8</w:t>
            </w:r>
          </w:p>
        </w:tc>
      </w:tr>
      <w:tr w:rsidR="004D3BA7" w14:paraId="5E6E879E" w14:textId="77777777" w:rsidTr="00545D19">
        <w:tc>
          <w:tcPr>
            <w:tcW w:w="1008" w:type="dxa"/>
          </w:tcPr>
          <w:p w14:paraId="09D8F005" w14:textId="77777777" w:rsidR="004D3BA7" w:rsidRDefault="004D3BA7" w:rsidP="00333453">
            <w:pPr>
              <w:pStyle w:val="TableText"/>
            </w:pPr>
            <w:r w:rsidRPr="00941A64">
              <w:t>182</w:t>
            </w:r>
          </w:p>
        </w:tc>
        <w:tc>
          <w:tcPr>
            <w:tcW w:w="1152" w:type="dxa"/>
          </w:tcPr>
          <w:p w14:paraId="627CB20D" w14:textId="77777777" w:rsidR="004D3BA7" w:rsidRDefault="004D3BA7" w:rsidP="00333453">
            <w:pPr>
              <w:pStyle w:val="TableText"/>
            </w:pPr>
            <w:r w:rsidRPr="00D73B8A">
              <w:t>5,308</w:t>
            </w:r>
          </w:p>
        </w:tc>
        <w:tc>
          <w:tcPr>
            <w:tcW w:w="1152" w:type="dxa"/>
            <w:tcBorders>
              <w:right w:val="nil"/>
            </w:tcBorders>
          </w:tcPr>
          <w:p w14:paraId="64C78C70" w14:textId="77777777" w:rsidR="004D3BA7" w:rsidRDefault="004D3BA7" w:rsidP="00333453">
            <w:pPr>
              <w:pStyle w:val="TableText"/>
            </w:pPr>
            <w:r w:rsidRPr="00D73B8A">
              <w:t>1.2</w:t>
            </w:r>
          </w:p>
        </w:tc>
        <w:tc>
          <w:tcPr>
            <w:tcW w:w="1620" w:type="dxa"/>
            <w:tcBorders>
              <w:right w:val="nil"/>
            </w:tcBorders>
          </w:tcPr>
          <w:p w14:paraId="56639E38" w14:textId="77777777" w:rsidR="004D3BA7" w:rsidRDefault="004D3BA7" w:rsidP="00333453">
            <w:pPr>
              <w:pStyle w:val="TableText"/>
              <w:ind w:right="72"/>
            </w:pPr>
            <w:r w:rsidRPr="00D73B8A">
              <w:t>113,753</w:t>
            </w:r>
          </w:p>
        </w:tc>
        <w:tc>
          <w:tcPr>
            <w:tcW w:w="1584" w:type="dxa"/>
            <w:tcBorders>
              <w:right w:val="nil"/>
            </w:tcBorders>
          </w:tcPr>
          <w:p w14:paraId="46B9BC03" w14:textId="77777777" w:rsidR="004D3BA7" w:rsidRDefault="004D3BA7" w:rsidP="00333453">
            <w:pPr>
              <w:pStyle w:val="TableText"/>
              <w:ind w:right="72"/>
            </w:pPr>
            <w:r w:rsidRPr="00D73B8A">
              <w:t>24.9</w:t>
            </w:r>
          </w:p>
        </w:tc>
      </w:tr>
      <w:tr w:rsidR="004D3BA7" w14:paraId="48B45643" w14:textId="77777777" w:rsidTr="00545D19">
        <w:tc>
          <w:tcPr>
            <w:tcW w:w="1008" w:type="dxa"/>
          </w:tcPr>
          <w:p w14:paraId="238C66CF" w14:textId="77777777" w:rsidR="004D3BA7" w:rsidRPr="00295158" w:rsidRDefault="004D3BA7" w:rsidP="00333453">
            <w:pPr>
              <w:pStyle w:val="TableText"/>
              <w:keepNext/>
            </w:pPr>
            <w:r w:rsidRPr="00941A64">
              <w:t>183</w:t>
            </w:r>
          </w:p>
        </w:tc>
        <w:tc>
          <w:tcPr>
            <w:tcW w:w="1152" w:type="dxa"/>
          </w:tcPr>
          <w:p w14:paraId="5C50CF11" w14:textId="77777777" w:rsidR="004D3BA7" w:rsidRDefault="004D3BA7" w:rsidP="00333453">
            <w:pPr>
              <w:pStyle w:val="TableText"/>
            </w:pPr>
            <w:r w:rsidRPr="00D73B8A">
              <w:t>7,661</w:t>
            </w:r>
          </w:p>
        </w:tc>
        <w:tc>
          <w:tcPr>
            <w:tcW w:w="1152" w:type="dxa"/>
            <w:tcBorders>
              <w:right w:val="nil"/>
            </w:tcBorders>
          </w:tcPr>
          <w:p w14:paraId="23249E09" w14:textId="77777777" w:rsidR="004D3BA7" w:rsidRDefault="004D3BA7" w:rsidP="00333453">
            <w:pPr>
              <w:pStyle w:val="TableText"/>
            </w:pPr>
            <w:r w:rsidRPr="00D73B8A">
              <w:t>1.7</w:t>
            </w:r>
          </w:p>
        </w:tc>
        <w:tc>
          <w:tcPr>
            <w:tcW w:w="1620" w:type="dxa"/>
            <w:tcBorders>
              <w:right w:val="nil"/>
            </w:tcBorders>
          </w:tcPr>
          <w:p w14:paraId="4ECF9776" w14:textId="77777777" w:rsidR="004D3BA7" w:rsidRDefault="004D3BA7" w:rsidP="00333453">
            <w:pPr>
              <w:pStyle w:val="TableText"/>
              <w:ind w:right="72"/>
            </w:pPr>
            <w:r w:rsidRPr="00D73B8A">
              <w:t>121,414</w:t>
            </w:r>
          </w:p>
        </w:tc>
        <w:tc>
          <w:tcPr>
            <w:tcW w:w="1584" w:type="dxa"/>
            <w:tcBorders>
              <w:right w:val="nil"/>
            </w:tcBorders>
          </w:tcPr>
          <w:p w14:paraId="0CF25BB1" w14:textId="77777777" w:rsidR="004D3BA7" w:rsidRDefault="004D3BA7" w:rsidP="00333453">
            <w:pPr>
              <w:pStyle w:val="TableText"/>
              <w:ind w:right="72"/>
            </w:pPr>
            <w:r w:rsidRPr="00D73B8A">
              <w:t>26.6</w:t>
            </w:r>
          </w:p>
        </w:tc>
      </w:tr>
      <w:tr w:rsidR="004D3BA7" w14:paraId="2E89EF7C" w14:textId="77777777" w:rsidTr="00545D19">
        <w:tc>
          <w:tcPr>
            <w:tcW w:w="1008" w:type="dxa"/>
          </w:tcPr>
          <w:p w14:paraId="495E34B0" w14:textId="77777777" w:rsidR="004D3BA7" w:rsidRPr="00295158" w:rsidRDefault="004D3BA7" w:rsidP="00333453">
            <w:pPr>
              <w:pStyle w:val="TableText"/>
              <w:keepNext/>
            </w:pPr>
            <w:r w:rsidRPr="00941A64">
              <w:t>184</w:t>
            </w:r>
          </w:p>
        </w:tc>
        <w:tc>
          <w:tcPr>
            <w:tcW w:w="1152" w:type="dxa"/>
          </w:tcPr>
          <w:p w14:paraId="3E181071" w14:textId="77777777" w:rsidR="004D3BA7" w:rsidRDefault="004D3BA7" w:rsidP="00333453">
            <w:pPr>
              <w:pStyle w:val="TableText"/>
            </w:pPr>
            <w:r w:rsidRPr="00D73B8A">
              <w:t>6,975</w:t>
            </w:r>
          </w:p>
        </w:tc>
        <w:tc>
          <w:tcPr>
            <w:tcW w:w="1152" w:type="dxa"/>
            <w:tcBorders>
              <w:right w:val="nil"/>
            </w:tcBorders>
          </w:tcPr>
          <w:p w14:paraId="3C3B83FC" w14:textId="77777777" w:rsidR="004D3BA7" w:rsidRDefault="004D3BA7" w:rsidP="00333453">
            <w:pPr>
              <w:pStyle w:val="TableText"/>
            </w:pPr>
            <w:r w:rsidRPr="00D73B8A">
              <w:t>1.5</w:t>
            </w:r>
          </w:p>
        </w:tc>
        <w:tc>
          <w:tcPr>
            <w:tcW w:w="1620" w:type="dxa"/>
            <w:tcBorders>
              <w:right w:val="nil"/>
            </w:tcBorders>
          </w:tcPr>
          <w:p w14:paraId="52433895" w14:textId="77777777" w:rsidR="004D3BA7" w:rsidRDefault="004D3BA7" w:rsidP="00333453">
            <w:pPr>
              <w:pStyle w:val="TableText"/>
              <w:ind w:right="72"/>
            </w:pPr>
            <w:r w:rsidRPr="00D73B8A">
              <w:t>128,389</w:t>
            </w:r>
          </w:p>
        </w:tc>
        <w:tc>
          <w:tcPr>
            <w:tcW w:w="1584" w:type="dxa"/>
            <w:tcBorders>
              <w:right w:val="nil"/>
            </w:tcBorders>
          </w:tcPr>
          <w:p w14:paraId="77DE8464" w14:textId="77777777" w:rsidR="004D3BA7" w:rsidRDefault="004D3BA7" w:rsidP="00333453">
            <w:pPr>
              <w:pStyle w:val="TableText"/>
              <w:ind w:right="72"/>
            </w:pPr>
            <w:r w:rsidRPr="00D73B8A">
              <w:t>28.1</w:t>
            </w:r>
          </w:p>
        </w:tc>
      </w:tr>
      <w:tr w:rsidR="004D3BA7" w14:paraId="2EA5C646" w14:textId="77777777" w:rsidTr="00545D19">
        <w:tc>
          <w:tcPr>
            <w:tcW w:w="1008" w:type="dxa"/>
          </w:tcPr>
          <w:p w14:paraId="7CB524F6" w14:textId="77777777" w:rsidR="004D3BA7" w:rsidRPr="00295158" w:rsidRDefault="004D3BA7" w:rsidP="00333453">
            <w:pPr>
              <w:pStyle w:val="TableText"/>
            </w:pPr>
            <w:r w:rsidRPr="00941A64">
              <w:t>185</w:t>
            </w:r>
          </w:p>
        </w:tc>
        <w:tc>
          <w:tcPr>
            <w:tcW w:w="1152" w:type="dxa"/>
          </w:tcPr>
          <w:p w14:paraId="4C57E50E" w14:textId="77777777" w:rsidR="004D3BA7" w:rsidRDefault="004D3BA7" w:rsidP="00333453">
            <w:pPr>
              <w:pStyle w:val="TableText"/>
            </w:pPr>
            <w:r w:rsidRPr="00D73B8A">
              <w:t>5,840</w:t>
            </w:r>
          </w:p>
        </w:tc>
        <w:tc>
          <w:tcPr>
            <w:tcW w:w="1152" w:type="dxa"/>
            <w:tcBorders>
              <w:right w:val="nil"/>
            </w:tcBorders>
          </w:tcPr>
          <w:p w14:paraId="62FB354E" w14:textId="77777777" w:rsidR="004D3BA7" w:rsidRDefault="004D3BA7" w:rsidP="00333453">
            <w:pPr>
              <w:pStyle w:val="TableText"/>
            </w:pPr>
            <w:r w:rsidRPr="00D73B8A">
              <w:t>1.3</w:t>
            </w:r>
          </w:p>
        </w:tc>
        <w:tc>
          <w:tcPr>
            <w:tcW w:w="1620" w:type="dxa"/>
            <w:tcBorders>
              <w:right w:val="nil"/>
            </w:tcBorders>
          </w:tcPr>
          <w:p w14:paraId="5A38EEC4" w14:textId="77777777" w:rsidR="004D3BA7" w:rsidRDefault="004D3BA7" w:rsidP="00333453">
            <w:pPr>
              <w:pStyle w:val="TableText"/>
              <w:ind w:right="72"/>
            </w:pPr>
            <w:r w:rsidRPr="00D73B8A">
              <w:t>134,229</w:t>
            </w:r>
          </w:p>
        </w:tc>
        <w:tc>
          <w:tcPr>
            <w:tcW w:w="1584" w:type="dxa"/>
            <w:tcBorders>
              <w:right w:val="nil"/>
            </w:tcBorders>
          </w:tcPr>
          <w:p w14:paraId="552CB197" w14:textId="77777777" w:rsidR="004D3BA7" w:rsidRDefault="004D3BA7" w:rsidP="00333453">
            <w:pPr>
              <w:pStyle w:val="TableText"/>
              <w:ind w:right="72"/>
            </w:pPr>
            <w:r w:rsidRPr="00D73B8A">
              <w:t>29.4</w:t>
            </w:r>
          </w:p>
        </w:tc>
      </w:tr>
      <w:tr w:rsidR="004D3BA7" w14:paraId="6133E5B1" w14:textId="77777777" w:rsidTr="00545D19">
        <w:tc>
          <w:tcPr>
            <w:tcW w:w="1008" w:type="dxa"/>
          </w:tcPr>
          <w:p w14:paraId="28B42BCB" w14:textId="77777777" w:rsidR="004D3BA7" w:rsidRPr="00295158" w:rsidRDefault="004D3BA7" w:rsidP="00333453">
            <w:pPr>
              <w:pStyle w:val="TableText"/>
            </w:pPr>
            <w:r w:rsidRPr="00941A64">
              <w:t>186</w:t>
            </w:r>
          </w:p>
        </w:tc>
        <w:tc>
          <w:tcPr>
            <w:tcW w:w="1152" w:type="dxa"/>
          </w:tcPr>
          <w:p w14:paraId="2300E5B6" w14:textId="77777777" w:rsidR="004D3BA7" w:rsidRDefault="004D3BA7" w:rsidP="00333453">
            <w:pPr>
              <w:pStyle w:val="TableText"/>
            </w:pPr>
            <w:r w:rsidRPr="00D73B8A">
              <w:t>8,972</w:t>
            </w:r>
          </w:p>
        </w:tc>
        <w:tc>
          <w:tcPr>
            <w:tcW w:w="1152" w:type="dxa"/>
            <w:tcBorders>
              <w:right w:val="nil"/>
            </w:tcBorders>
          </w:tcPr>
          <w:p w14:paraId="74793E39" w14:textId="77777777" w:rsidR="004D3BA7" w:rsidRDefault="004D3BA7" w:rsidP="00333453">
            <w:pPr>
              <w:pStyle w:val="TableText"/>
            </w:pPr>
            <w:r w:rsidRPr="00D73B8A">
              <w:t>2.0</w:t>
            </w:r>
          </w:p>
        </w:tc>
        <w:tc>
          <w:tcPr>
            <w:tcW w:w="1620" w:type="dxa"/>
            <w:tcBorders>
              <w:right w:val="nil"/>
            </w:tcBorders>
          </w:tcPr>
          <w:p w14:paraId="6A54F901" w14:textId="77777777" w:rsidR="004D3BA7" w:rsidRDefault="004D3BA7" w:rsidP="00333453">
            <w:pPr>
              <w:pStyle w:val="TableText"/>
              <w:ind w:right="72"/>
            </w:pPr>
            <w:r w:rsidRPr="00D73B8A">
              <w:t>143,201</w:t>
            </w:r>
          </w:p>
        </w:tc>
        <w:tc>
          <w:tcPr>
            <w:tcW w:w="1584" w:type="dxa"/>
            <w:tcBorders>
              <w:right w:val="nil"/>
            </w:tcBorders>
          </w:tcPr>
          <w:p w14:paraId="58E19592" w14:textId="77777777" w:rsidR="004D3BA7" w:rsidRDefault="004D3BA7" w:rsidP="00333453">
            <w:pPr>
              <w:pStyle w:val="TableText"/>
              <w:ind w:right="72"/>
            </w:pPr>
            <w:r w:rsidRPr="00D73B8A">
              <w:t>31.4</w:t>
            </w:r>
          </w:p>
        </w:tc>
      </w:tr>
      <w:tr w:rsidR="004D3BA7" w14:paraId="500DA574" w14:textId="77777777" w:rsidTr="00545D19">
        <w:tc>
          <w:tcPr>
            <w:tcW w:w="1008" w:type="dxa"/>
          </w:tcPr>
          <w:p w14:paraId="1EFFA779" w14:textId="77777777" w:rsidR="004D3BA7" w:rsidRDefault="004D3BA7" w:rsidP="00333453">
            <w:pPr>
              <w:pStyle w:val="TableText"/>
            </w:pPr>
            <w:r w:rsidRPr="00941A64">
              <w:lastRenderedPageBreak/>
              <w:t>187</w:t>
            </w:r>
          </w:p>
        </w:tc>
        <w:tc>
          <w:tcPr>
            <w:tcW w:w="1152" w:type="dxa"/>
          </w:tcPr>
          <w:p w14:paraId="50C87D36" w14:textId="77777777" w:rsidR="004D3BA7" w:rsidRDefault="004D3BA7" w:rsidP="00333453">
            <w:pPr>
              <w:pStyle w:val="TableText"/>
            </w:pPr>
            <w:r w:rsidRPr="00D73B8A">
              <w:t>4,091</w:t>
            </w:r>
          </w:p>
        </w:tc>
        <w:tc>
          <w:tcPr>
            <w:tcW w:w="1152" w:type="dxa"/>
            <w:tcBorders>
              <w:right w:val="nil"/>
            </w:tcBorders>
          </w:tcPr>
          <w:p w14:paraId="3678598F" w14:textId="77777777" w:rsidR="004D3BA7" w:rsidRDefault="004D3BA7" w:rsidP="00333453">
            <w:pPr>
              <w:pStyle w:val="TableText"/>
            </w:pPr>
            <w:r w:rsidRPr="00D73B8A">
              <w:t>0.9</w:t>
            </w:r>
          </w:p>
        </w:tc>
        <w:tc>
          <w:tcPr>
            <w:tcW w:w="1620" w:type="dxa"/>
            <w:tcBorders>
              <w:right w:val="nil"/>
            </w:tcBorders>
          </w:tcPr>
          <w:p w14:paraId="42108DBA" w14:textId="77777777" w:rsidR="004D3BA7" w:rsidRDefault="004D3BA7" w:rsidP="00333453">
            <w:pPr>
              <w:pStyle w:val="TableText"/>
              <w:ind w:right="72"/>
            </w:pPr>
            <w:r w:rsidRPr="00D73B8A">
              <w:t>147,292</w:t>
            </w:r>
          </w:p>
        </w:tc>
        <w:tc>
          <w:tcPr>
            <w:tcW w:w="1584" w:type="dxa"/>
            <w:tcBorders>
              <w:right w:val="nil"/>
            </w:tcBorders>
          </w:tcPr>
          <w:p w14:paraId="1019FD0D" w14:textId="77777777" w:rsidR="004D3BA7" w:rsidRDefault="004D3BA7" w:rsidP="00333453">
            <w:pPr>
              <w:pStyle w:val="TableText"/>
              <w:ind w:right="72"/>
            </w:pPr>
            <w:r w:rsidRPr="00D73B8A">
              <w:t>32.3</w:t>
            </w:r>
          </w:p>
        </w:tc>
      </w:tr>
      <w:tr w:rsidR="004D3BA7" w14:paraId="4457CBFE" w14:textId="77777777" w:rsidTr="00545D19">
        <w:tc>
          <w:tcPr>
            <w:tcW w:w="1008" w:type="dxa"/>
          </w:tcPr>
          <w:p w14:paraId="369122CA" w14:textId="77777777" w:rsidR="004D3BA7" w:rsidRDefault="004D3BA7" w:rsidP="00333453">
            <w:pPr>
              <w:pStyle w:val="TableText"/>
            </w:pPr>
            <w:r w:rsidRPr="00941A64">
              <w:t>188</w:t>
            </w:r>
          </w:p>
        </w:tc>
        <w:tc>
          <w:tcPr>
            <w:tcW w:w="1152" w:type="dxa"/>
          </w:tcPr>
          <w:p w14:paraId="78F07C71" w14:textId="77777777" w:rsidR="004D3BA7" w:rsidRDefault="004D3BA7" w:rsidP="00333453">
            <w:pPr>
              <w:pStyle w:val="TableText"/>
            </w:pPr>
            <w:r w:rsidRPr="00D73B8A">
              <w:t>9,000</w:t>
            </w:r>
          </w:p>
        </w:tc>
        <w:tc>
          <w:tcPr>
            <w:tcW w:w="1152" w:type="dxa"/>
            <w:tcBorders>
              <w:right w:val="nil"/>
            </w:tcBorders>
          </w:tcPr>
          <w:p w14:paraId="3CE2EBD2" w14:textId="77777777" w:rsidR="004D3BA7" w:rsidRDefault="004D3BA7" w:rsidP="00333453">
            <w:pPr>
              <w:pStyle w:val="TableText"/>
            </w:pPr>
            <w:r w:rsidRPr="00D73B8A">
              <w:t>2.0</w:t>
            </w:r>
          </w:p>
        </w:tc>
        <w:tc>
          <w:tcPr>
            <w:tcW w:w="1620" w:type="dxa"/>
            <w:tcBorders>
              <w:right w:val="nil"/>
            </w:tcBorders>
          </w:tcPr>
          <w:p w14:paraId="687D9900" w14:textId="77777777" w:rsidR="004D3BA7" w:rsidRDefault="004D3BA7" w:rsidP="00333453">
            <w:pPr>
              <w:pStyle w:val="TableText"/>
              <w:ind w:right="72"/>
            </w:pPr>
            <w:r w:rsidRPr="00D73B8A">
              <w:t>156,292</w:t>
            </w:r>
          </w:p>
        </w:tc>
        <w:tc>
          <w:tcPr>
            <w:tcW w:w="1584" w:type="dxa"/>
            <w:tcBorders>
              <w:right w:val="nil"/>
            </w:tcBorders>
          </w:tcPr>
          <w:p w14:paraId="35637A4E" w14:textId="77777777" w:rsidR="004D3BA7" w:rsidRDefault="004D3BA7" w:rsidP="00333453">
            <w:pPr>
              <w:pStyle w:val="TableText"/>
              <w:ind w:right="72"/>
            </w:pPr>
            <w:r w:rsidRPr="00D73B8A">
              <w:t>34.2</w:t>
            </w:r>
          </w:p>
        </w:tc>
      </w:tr>
      <w:tr w:rsidR="004D3BA7" w14:paraId="12BDB160" w14:textId="77777777" w:rsidTr="00545D19">
        <w:tc>
          <w:tcPr>
            <w:tcW w:w="1008" w:type="dxa"/>
          </w:tcPr>
          <w:p w14:paraId="773997F3" w14:textId="77777777" w:rsidR="004D3BA7" w:rsidRPr="00295158" w:rsidRDefault="004D3BA7" w:rsidP="00333453">
            <w:pPr>
              <w:pStyle w:val="TableText"/>
              <w:keepNext/>
            </w:pPr>
            <w:r w:rsidRPr="00672C2F">
              <w:t>189</w:t>
            </w:r>
          </w:p>
        </w:tc>
        <w:tc>
          <w:tcPr>
            <w:tcW w:w="1152" w:type="dxa"/>
          </w:tcPr>
          <w:p w14:paraId="77874CD2" w14:textId="77777777" w:rsidR="004D3BA7" w:rsidRDefault="004D3BA7" w:rsidP="00333453">
            <w:pPr>
              <w:pStyle w:val="TableText"/>
            </w:pPr>
            <w:r w:rsidRPr="00D73B8A">
              <w:t>4,105</w:t>
            </w:r>
          </w:p>
        </w:tc>
        <w:tc>
          <w:tcPr>
            <w:tcW w:w="1152" w:type="dxa"/>
            <w:tcBorders>
              <w:right w:val="nil"/>
            </w:tcBorders>
          </w:tcPr>
          <w:p w14:paraId="1C9B04C2" w14:textId="77777777" w:rsidR="004D3BA7" w:rsidRDefault="004D3BA7" w:rsidP="00333453">
            <w:pPr>
              <w:pStyle w:val="TableText"/>
            </w:pPr>
            <w:r w:rsidRPr="00D73B8A">
              <w:t>0.9</w:t>
            </w:r>
          </w:p>
        </w:tc>
        <w:tc>
          <w:tcPr>
            <w:tcW w:w="1620" w:type="dxa"/>
            <w:tcBorders>
              <w:right w:val="nil"/>
            </w:tcBorders>
          </w:tcPr>
          <w:p w14:paraId="021252AF" w14:textId="77777777" w:rsidR="004D3BA7" w:rsidRDefault="004D3BA7" w:rsidP="00333453">
            <w:pPr>
              <w:pStyle w:val="TableText"/>
              <w:ind w:right="72"/>
            </w:pPr>
            <w:r w:rsidRPr="00D73B8A">
              <w:t>160,397</w:t>
            </w:r>
          </w:p>
        </w:tc>
        <w:tc>
          <w:tcPr>
            <w:tcW w:w="1584" w:type="dxa"/>
            <w:tcBorders>
              <w:right w:val="nil"/>
            </w:tcBorders>
          </w:tcPr>
          <w:p w14:paraId="13FAACA3" w14:textId="77777777" w:rsidR="004D3BA7" w:rsidRDefault="004D3BA7" w:rsidP="00333453">
            <w:pPr>
              <w:pStyle w:val="TableText"/>
              <w:ind w:right="72"/>
            </w:pPr>
            <w:r w:rsidRPr="00D73B8A">
              <w:t>35.1</w:t>
            </w:r>
          </w:p>
        </w:tc>
      </w:tr>
      <w:tr w:rsidR="004D3BA7" w14:paraId="089D8C71" w14:textId="77777777" w:rsidTr="00545D19">
        <w:tc>
          <w:tcPr>
            <w:tcW w:w="1008" w:type="dxa"/>
          </w:tcPr>
          <w:p w14:paraId="124A7749" w14:textId="77777777" w:rsidR="004D3BA7" w:rsidRPr="00295158" w:rsidRDefault="004D3BA7" w:rsidP="00333453">
            <w:pPr>
              <w:pStyle w:val="TableText"/>
            </w:pPr>
            <w:r w:rsidRPr="00672C2F">
              <w:t>190</w:t>
            </w:r>
          </w:p>
        </w:tc>
        <w:tc>
          <w:tcPr>
            <w:tcW w:w="1152" w:type="dxa"/>
          </w:tcPr>
          <w:p w14:paraId="4DCEE2F7" w14:textId="77777777" w:rsidR="004D3BA7" w:rsidRDefault="004D3BA7" w:rsidP="00333453">
            <w:pPr>
              <w:pStyle w:val="TableText"/>
            </w:pPr>
            <w:r w:rsidRPr="00D73B8A">
              <w:t>8,963</w:t>
            </w:r>
          </w:p>
        </w:tc>
        <w:tc>
          <w:tcPr>
            <w:tcW w:w="1152" w:type="dxa"/>
            <w:tcBorders>
              <w:right w:val="nil"/>
            </w:tcBorders>
          </w:tcPr>
          <w:p w14:paraId="14E60775" w14:textId="77777777" w:rsidR="004D3BA7" w:rsidRDefault="004D3BA7" w:rsidP="00333453">
            <w:pPr>
              <w:pStyle w:val="TableText"/>
            </w:pPr>
            <w:r w:rsidRPr="00D73B8A">
              <w:t>2.0</w:t>
            </w:r>
          </w:p>
        </w:tc>
        <w:tc>
          <w:tcPr>
            <w:tcW w:w="1620" w:type="dxa"/>
            <w:tcBorders>
              <w:right w:val="nil"/>
            </w:tcBorders>
          </w:tcPr>
          <w:p w14:paraId="57B8D24B" w14:textId="77777777" w:rsidR="004D3BA7" w:rsidRDefault="004D3BA7" w:rsidP="00333453">
            <w:pPr>
              <w:pStyle w:val="TableText"/>
              <w:ind w:right="72"/>
            </w:pPr>
            <w:r w:rsidRPr="00D73B8A">
              <w:t>169,360</w:t>
            </w:r>
          </w:p>
        </w:tc>
        <w:tc>
          <w:tcPr>
            <w:tcW w:w="1584" w:type="dxa"/>
            <w:tcBorders>
              <w:right w:val="nil"/>
            </w:tcBorders>
          </w:tcPr>
          <w:p w14:paraId="68686953" w14:textId="77777777" w:rsidR="004D3BA7" w:rsidRDefault="004D3BA7" w:rsidP="00333453">
            <w:pPr>
              <w:pStyle w:val="TableText"/>
              <w:ind w:right="72"/>
            </w:pPr>
            <w:r w:rsidRPr="00D73B8A">
              <w:t>37.1</w:t>
            </w:r>
          </w:p>
        </w:tc>
      </w:tr>
      <w:tr w:rsidR="004D3BA7" w14:paraId="72323BC0" w14:textId="77777777" w:rsidTr="00545D19">
        <w:tc>
          <w:tcPr>
            <w:tcW w:w="1008" w:type="dxa"/>
          </w:tcPr>
          <w:p w14:paraId="1F21851F" w14:textId="77777777" w:rsidR="004D3BA7" w:rsidRDefault="004D3BA7" w:rsidP="00333453">
            <w:pPr>
              <w:pStyle w:val="TableText"/>
            </w:pPr>
            <w:r w:rsidRPr="00672C2F">
              <w:t>191</w:t>
            </w:r>
          </w:p>
        </w:tc>
        <w:tc>
          <w:tcPr>
            <w:tcW w:w="1152" w:type="dxa"/>
          </w:tcPr>
          <w:p w14:paraId="63FCC755" w14:textId="77777777" w:rsidR="004D3BA7" w:rsidRDefault="004D3BA7" w:rsidP="00333453">
            <w:pPr>
              <w:pStyle w:val="TableText"/>
            </w:pPr>
            <w:r w:rsidRPr="00D73B8A">
              <w:t>5,901</w:t>
            </w:r>
          </w:p>
        </w:tc>
        <w:tc>
          <w:tcPr>
            <w:tcW w:w="1152" w:type="dxa"/>
            <w:tcBorders>
              <w:right w:val="nil"/>
            </w:tcBorders>
          </w:tcPr>
          <w:p w14:paraId="7377F63F" w14:textId="77777777" w:rsidR="004D3BA7" w:rsidRDefault="004D3BA7" w:rsidP="00333453">
            <w:pPr>
              <w:pStyle w:val="TableText"/>
            </w:pPr>
            <w:r w:rsidRPr="00D73B8A">
              <w:t>1.3</w:t>
            </w:r>
          </w:p>
        </w:tc>
        <w:tc>
          <w:tcPr>
            <w:tcW w:w="1620" w:type="dxa"/>
            <w:tcBorders>
              <w:right w:val="nil"/>
            </w:tcBorders>
          </w:tcPr>
          <w:p w14:paraId="5C2EBE14" w14:textId="77777777" w:rsidR="004D3BA7" w:rsidRDefault="004D3BA7" w:rsidP="00333453">
            <w:pPr>
              <w:pStyle w:val="TableText"/>
              <w:ind w:right="72"/>
            </w:pPr>
            <w:r w:rsidRPr="00D73B8A">
              <w:t>175,261</w:t>
            </w:r>
          </w:p>
        </w:tc>
        <w:tc>
          <w:tcPr>
            <w:tcW w:w="1584" w:type="dxa"/>
            <w:tcBorders>
              <w:right w:val="nil"/>
            </w:tcBorders>
          </w:tcPr>
          <w:p w14:paraId="083EF463" w14:textId="77777777" w:rsidR="004D3BA7" w:rsidRDefault="004D3BA7" w:rsidP="00333453">
            <w:pPr>
              <w:pStyle w:val="TableText"/>
              <w:ind w:right="72"/>
            </w:pPr>
            <w:r w:rsidRPr="00D73B8A">
              <w:t>38.4</w:t>
            </w:r>
          </w:p>
        </w:tc>
      </w:tr>
      <w:tr w:rsidR="004D3BA7" w14:paraId="1A795D06" w14:textId="77777777" w:rsidTr="00545D19">
        <w:tc>
          <w:tcPr>
            <w:tcW w:w="1008" w:type="dxa"/>
          </w:tcPr>
          <w:p w14:paraId="0C2B2106" w14:textId="77777777" w:rsidR="004D3BA7" w:rsidRDefault="004D3BA7" w:rsidP="00333453">
            <w:pPr>
              <w:pStyle w:val="TableText"/>
            </w:pPr>
            <w:r w:rsidRPr="00672C2F">
              <w:t>192</w:t>
            </w:r>
          </w:p>
        </w:tc>
        <w:tc>
          <w:tcPr>
            <w:tcW w:w="1152" w:type="dxa"/>
          </w:tcPr>
          <w:p w14:paraId="6D9EA8C9" w14:textId="77777777" w:rsidR="004D3BA7" w:rsidRDefault="004D3BA7" w:rsidP="00333453">
            <w:pPr>
              <w:pStyle w:val="TableText"/>
            </w:pPr>
            <w:r w:rsidRPr="00D73B8A">
              <w:t>7,024</w:t>
            </w:r>
          </w:p>
        </w:tc>
        <w:tc>
          <w:tcPr>
            <w:tcW w:w="1152" w:type="dxa"/>
            <w:tcBorders>
              <w:right w:val="nil"/>
            </w:tcBorders>
          </w:tcPr>
          <w:p w14:paraId="7ABE1D67" w14:textId="77777777" w:rsidR="004D3BA7" w:rsidRDefault="004D3BA7" w:rsidP="00333453">
            <w:pPr>
              <w:pStyle w:val="TableText"/>
            </w:pPr>
            <w:r w:rsidRPr="00D73B8A">
              <w:t>1.5</w:t>
            </w:r>
          </w:p>
        </w:tc>
        <w:tc>
          <w:tcPr>
            <w:tcW w:w="1620" w:type="dxa"/>
            <w:tcBorders>
              <w:right w:val="nil"/>
            </w:tcBorders>
          </w:tcPr>
          <w:p w14:paraId="6A7AF851" w14:textId="77777777" w:rsidR="004D3BA7" w:rsidRDefault="004D3BA7" w:rsidP="00333453">
            <w:pPr>
              <w:pStyle w:val="TableText"/>
              <w:ind w:right="72"/>
            </w:pPr>
            <w:r w:rsidRPr="00D73B8A">
              <w:t>182,285</w:t>
            </w:r>
          </w:p>
        </w:tc>
        <w:tc>
          <w:tcPr>
            <w:tcW w:w="1584" w:type="dxa"/>
            <w:tcBorders>
              <w:right w:val="nil"/>
            </w:tcBorders>
          </w:tcPr>
          <w:p w14:paraId="0A953E08" w14:textId="77777777" w:rsidR="004D3BA7" w:rsidRDefault="004D3BA7" w:rsidP="00333453">
            <w:pPr>
              <w:pStyle w:val="TableText"/>
              <w:ind w:right="72"/>
            </w:pPr>
            <w:r w:rsidRPr="00D73B8A">
              <w:t>39.9</w:t>
            </w:r>
          </w:p>
        </w:tc>
      </w:tr>
      <w:tr w:rsidR="004D3BA7" w14:paraId="41101DE5" w14:textId="77777777" w:rsidTr="00545D19">
        <w:tc>
          <w:tcPr>
            <w:tcW w:w="1008" w:type="dxa"/>
          </w:tcPr>
          <w:p w14:paraId="3CF277C9" w14:textId="77777777" w:rsidR="004D3BA7" w:rsidRDefault="004D3BA7" w:rsidP="00333453">
            <w:pPr>
              <w:pStyle w:val="TableText"/>
            </w:pPr>
            <w:r w:rsidRPr="00672C2F">
              <w:t>193</w:t>
            </w:r>
          </w:p>
        </w:tc>
        <w:tc>
          <w:tcPr>
            <w:tcW w:w="1152" w:type="dxa"/>
          </w:tcPr>
          <w:p w14:paraId="3CEA343C" w14:textId="77777777" w:rsidR="004D3BA7" w:rsidRDefault="004D3BA7" w:rsidP="00333453">
            <w:pPr>
              <w:pStyle w:val="TableText"/>
            </w:pPr>
            <w:r w:rsidRPr="00D73B8A">
              <w:t>7,682</w:t>
            </w:r>
          </w:p>
        </w:tc>
        <w:tc>
          <w:tcPr>
            <w:tcW w:w="1152" w:type="dxa"/>
            <w:tcBorders>
              <w:right w:val="nil"/>
            </w:tcBorders>
          </w:tcPr>
          <w:p w14:paraId="7FE2AFF2" w14:textId="77777777" w:rsidR="004D3BA7" w:rsidRDefault="004D3BA7" w:rsidP="00333453">
            <w:pPr>
              <w:pStyle w:val="TableText"/>
            </w:pPr>
            <w:r w:rsidRPr="00D73B8A">
              <w:t>1.7</w:t>
            </w:r>
          </w:p>
        </w:tc>
        <w:tc>
          <w:tcPr>
            <w:tcW w:w="1620" w:type="dxa"/>
            <w:tcBorders>
              <w:right w:val="nil"/>
            </w:tcBorders>
          </w:tcPr>
          <w:p w14:paraId="3684C210" w14:textId="77777777" w:rsidR="004D3BA7" w:rsidRDefault="004D3BA7" w:rsidP="00333453">
            <w:pPr>
              <w:pStyle w:val="TableText"/>
              <w:ind w:right="72"/>
            </w:pPr>
            <w:r w:rsidRPr="00D73B8A">
              <w:t>189,967</w:t>
            </w:r>
          </w:p>
        </w:tc>
        <w:tc>
          <w:tcPr>
            <w:tcW w:w="1584" w:type="dxa"/>
            <w:tcBorders>
              <w:right w:val="nil"/>
            </w:tcBorders>
          </w:tcPr>
          <w:p w14:paraId="1E15B010" w14:textId="77777777" w:rsidR="004D3BA7" w:rsidRDefault="004D3BA7" w:rsidP="00333453">
            <w:pPr>
              <w:pStyle w:val="TableText"/>
              <w:ind w:right="72"/>
            </w:pPr>
            <w:r w:rsidRPr="00D73B8A">
              <w:t>41.6</w:t>
            </w:r>
          </w:p>
        </w:tc>
      </w:tr>
      <w:tr w:rsidR="004D3BA7" w14:paraId="10AC7AF3" w14:textId="77777777" w:rsidTr="00545D19">
        <w:tc>
          <w:tcPr>
            <w:tcW w:w="1008" w:type="dxa"/>
          </w:tcPr>
          <w:p w14:paraId="2257A9FE" w14:textId="77777777" w:rsidR="004D3BA7" w:rsidRPr="00295158" w:rsidRDefault="004D3BA7" w:rsidP="00333453">
            <w:pPr>
              <w:pStyle w:val="TableText"/>
              <w:keepNext/>
            </w:pPr>
            <w:r w:rsidRPr="00672C2F">
              <w:t>194</w:t>
            </w:r>
          </w:p>
        </w:tc>
        <w:tc>
          <w:tcPr>
            <w:tcW w:w="1152" w:type="dxa"/>
          </w:tcPr>
          <w:p w14:paraId="182139E9" w14:textId="77777777" w:rsidR="004D3BA7" w:rsidRDefault="004D3BA7" w:rsidP="00333453">
            <w:pPr>
              <w:pStyle w:val="TableText"/>
            </w:pPr>
            <w:r w:rsidRPr="00D73B8A">
              <w:t>5,294</w:t>
            </w:r>
          </w:p>
        </w:tc>
        <w:tc>
          <w:tcPr>
            <w:tcW w:w="1152" w:type="dxa"/>
            <w:tcBorders>
              <w:right w:val="nil"/>
            </w:tcBorders>
          </w:tcPr>
          <w:p w14:paraId="4DB761CE" w14:textId="77777777" w:rsidR="004D3BA7" w:rsidRDefault="004D3BA7" w:rsidP="00333453">
            <w:pPr>
              <w:pStyle w:val="TableText"/>
            </w:pPr>
            <w:r w:rsidRPr="00D73B8A">
              <w:t>1.2</w:t>
            </w:r>
          </w:p>
        </w:tc>
        <w:tc>
          <w:tcPr>
            <w:tcW w:w="1620" w:type="dxa"/>
            <w:tcBorders>
              <w:right w:val="nil"/>
            </w:tcBorders>
          </w:tcPr>
          <w:p w14:paraId="0F300497" w14:textId="77777777" w:rsidR="004D3BA7" w:rsidRDefault="004D3BA7" w:rsidP="00333453">
            <w:pPr>
              <w:pStyle w:val="TableText"/>
              <w:ind w:right="72"/>
            </w:pPr>
            <w:r w:rsidRPr="00D73B8A">
              <w:t>195,261</w:t>
            </w:r>
          </w:p>
        </w:tc>
        <w:tc>
          <w:tcPr>
            <w:tcW w:w="1584" w:type="dxa"/>
            <w:tcBorders>
              <w:right w:val="nil"/>
            </w:tcBorders>
          </w:tcPr>
          <w:p w14:paraId="402CC5C9" w14:textId="77777777" w:rsidR="004D3BA7" w:rsidRDefault="004D3BA7" w:rsidP="00333453">
            <w:pPr>
              <w:pStyle w:val="TableText"/>
              <w:ind w:right="72"/>
            </w:pPr>
            <w:r w:rsidRPr="00D73B8A">
              <w:t>42.8</w:t>
            </w:r>
          </w:p>
        </w:tc>
      </w:tr>
      <w:tr w:rsidR="004D3BA7" w14:paraId="3ED9DFFE" w14:textId="77777777" w:rsidTr="00545D19">
        <w:tc>
          <w:tcPr>
            <w:tcW w:w="1008" w:type="dxa"/>
          </w:tcPr>
          <w:p w14:paraId="43F58854" w14:textId="77777777" w:rsidR="004D3BA7" w:rsidRPr="00295158" w:rsidRDefault="004D3BA7" w:rsidP="00333453">
            <w:pPr>
              <w:pStyle w:val="TableText"/>
            </w:pPr>
            <w:r w:rsidRPr="00672C2F">
              <w:t>195</w:t>
            </w:r>
          </w:p>
        </w:tc>
        <w:tc>
          <w:tcPr>
            <w:tcW w:w="1152" w:type="dxa"/>
          </w:tcPr>
          <w:p w14:paraId="3D7BE65E" w14:textId="77777777" w:rsidR="004D3BA7" w:rsidRDefault="004D3BA7" w:rsidP="00333453">
            <w:pPr>
              <w:pStyle w:val="TableText"/>
            </w:pPr>
            <w:r w:rsidRPr="00D73B8A">
              <w:t>7,589</w:t>
            </w:r>
          </w:p>
        </w:tc>
        <w:tc>
          <w:tcPr>
            <w:tcW w:w="1152" w:type="dxa"/>
            <w:tcBorders>
              <w:right w:val="nil"/>
            </w:tcBorders>
          </w:tcPr>
          <w:p w14:paraId="5541748C" w14:textId="77777777" w:rsidR="004D3BA7" w:rsidRDefault="004D3BA7" w:rsidP="00333453">
            <w:pPr>
              <w:pStyle w:val="TableText"/>
            </w:pPr>
            <w:r w:rsidRPr="00D73B8A">
              <w:t>1.7</w:t>
            </w:r>
          </w:p>
        </w:tc>
        <w:tc>
          <w:tcPr>
            <w:tcW w:w="1620" w:type="dxa"/>
            <w:tcBorders>
              <w:right w:val="nil"/>
            </w:tcBorders>
          </w:tcPr>
          <w:p w14:paraId="4B20F4E0" w14:textId="77777777" w:rsidR="004D3BA7" w:rsidRDefault="004D3BA7" w:rsidP="00333453">
            <w:pPr>
              <w:pStyle w:val="TableText"/>
              <w:ind w:right="72"/>
            </w:pPr>
            <w:r w:rsidRPr="00D73B8A">
              <w:t>202,850</w:t>
            </w:r>
          </w:p>
        </w:tc>
        <w:tc>
          <w:tcPr>
            <w:tcW w:w="1584" w:type="dxa"/>
            <w:tcBorders>
              <w:right w:val="nil"/>
            </w:tcBorders>
          </w:tcPr>
          <w:p w14:paraId="4A5F234B" w14:textId="77777777" w:rsidR="004D3BA7" w:rsidRDefault="004D3BA7" w:rsidP="00333453">
            <w:pPr>
              <w:pStyle w:val="TableText"/>
              <w:ind w:right="72"/>
            </w:pPr>
            <w:r w:rsidRPr="00D73B8A">
              <w:t>44.4</w:t>
            </w:r>
          </w:p>
        </w:tc>
      </w:tr>
      <w:tr w:rsidR="004D3BA7" w14:paraId="48576D4F" w14:textId="77777777" w:rsidTr="00545D19">
        <w:tc>
          <w:tcPr>
            <w:tcW w:w="1008" w:type="dxa"/>
          </w:tcPr>
          <w:p w14:paraId="4772F4C1" w14:textId="77777777" w:rsidR="004D3BA7" w:rsidRDefault="004D3BA7" w:rsidP="00333453">
            <w:pPr>
              <w:pStyle w:val="TableText"/>
            </w:pPr>
            <w:r w:rsidRPr="00672C2F">
              <w:t>196</w:t>
            </w:r>
          </w:p>
        </w:tc>
        <w:tc>
          <w:tcPr>
            <w:tcW w:w="1152" w:type="dxa"/>
          </w:tcPr>
          <w:p w14:paraId="20247605" w14:textId="77777777" w:rsidR="004D3BA7" w:rsidRDefault="004D3BA7" w:rsidP="00333453">
            <w:pPr>
              <w:pStyle w:val="TableText"/>
            </w:pPr>
            <w:r w:rsidRPr="00D73B8A">
              <w:t>5,437</w:t>
            </w:r>
          </w:p>
        </w:tc>
        <w:tc>
          <w:tcPr>
            <w:tcW w:w="1152" w:type="dxa"/>
            <w:tcBorders>
              <w:right w:val="nil"/>
            </w:tcBorders>
          </w:tcPr>
          <w:p w14:paraId="31D0527E" w14:textId="77777777" w:rsidR="004D3BA7" w:rsidRDefault="004D3BA7" w:rsidP="00333453">
            <w:pPr>
              <w:pStyle w:val="TableText"/>
            </w:pPr>
            <w:r w:rsidRPr="00D73B8A">
              <w:t>1.2</w:t>
            </w:r>
          </w:p>
        </w:tc>
        <w:tc>
          <w:tcPr>
            <w:tcW w:w="1620" w:type="dxa"/>
            <w:tcBorders>
              <w:right w:val="nil"/>
            </w:tcBorders>
          </w:tcPr>
          <w:p w14:paraId="1FF979DA" w14:textId="77777777" w:rsidR="004D3BA7" w:rsidRDefault="004D3BA7" w:rsidP="00333453">
            <w:pPr>
              <w:pStyle w:val="TableText"/>
              <w:ind w:right="72"/>
            </w:pPr>
            <w:r w:rsidRPr="00D73B8A">
              <w:t>208,287</w:t>
            </w:r>
          </w:p>
        </w:tc>
        <w:tc>
          <w:tcPr>
            <w:tcW w:w="1584" w:type="dxa"/>
            <w:tcBorders>
              <w:right w:val="nil"/>
            </w:tcBorders>
          </w:tcPr>
          <w:p w14:paraId="40C45E03" w14:textId="77777777" w:rsidR="004D3BA7" w:rsidRDefault="004D3BA7" w:rsidP="00333453">
            <w:pPr>
              <w:pStyle w:val="TableText"/>
              <w:ind w:right="72"/>
            </w:pPr>
            <w:r w:rsidRPr="00D73B8A">
              <w:t>45.6</w:t>
            </w:r>
          </w:p>
        </w:tc>
      </w:tr>
      <w:tr w:rsidR="004D3BA7" w14:paraId="185055E8" w14:textId="77777777" w:rsidTr="00545D19">
        <w:tc>
          <w:tcPr>
            <w:tcW w:w="1008" w:type="dxa"/>
          </w:tcPr>
          <w:p w14:paraId="5D094FD5" w14:textId="77777777" w:rsidR="004D3BA7" w:rsidRDefault="004D3BA7" w:rsidP="00333453">
            <w:pPr>
              <w:pStyle w:val="TableText"/>
            </w:pPr>
            <w:r w:rsidRPr="00672C2F">
              <w:t>197</w:t>
            </w:r>
          </w:p>
        </w:tc>
        <w:tc>
          <w:tcPr>
            <w:tcW w:w="1152" w:type="dxa"/>
          </w:tcPr>
          <w:p w14:paraId="494879F1" w14:textId="77777777" w:rsidR="004D3BA7" w:rsidRDefault="004D3BA7" w:rsidP="00333453">
            <w:pPr>
              <w:pStyle w:val="TableText"/>
            </w:pPr>
            <w:r w:rsidRPr="00D73B8A">
              <w:t>7,584</w:t>
            </w:r>
          </w:p>
        </w:tc>
        <w:tc>
          <w:tcPr>
            <w:tcW w:w="1152" w:type="dxa"/>
            <w:tcBorders>
              <w:right w:val="nil"/>
            </w:tcBorders>
          </w:tcPr>
          <w:p w14:paraId="7C7AEB0A" w14:textId="77777777" w:rsidR="004D3BA7" w:rsidRDefault="004D3BA7" w:rsidP="00333453">
            <w:pPr>
              <w:pStyle w:val="TableText"/>
            </w:pPr>
            <w:r w:rsidRPr="00D73B8A">
              <w:t>1.7</w:t>
            </w:r>
          </w:p>
        </w:tc>
        <w:tc>
          <w:tcPr>
            <w:tcW w:w="1620" w:type="dxa"/>
            <w:tcBorders>
              <w:right w:val="nil"/>
            </w:tcBorders>
          </w:tcPr>
          <w:p w14:paraId="1297CC55" w14:textId="77777777" w:rsidR="004D3BA7" w:rsidRDefault="004D3BA7" w:rsidP="00333453">
            <w:pPr>
              <w:pStyle w:val="TableText"/>
              <w:ind w:right="72"/>
            </w:pPr>
            <w:r w:rsidRPr="00D73B8A">
              <w:t>215,871</w:t>
            </w:r>
          </w:p>
        </w:tc>
        <w:tc>
          <w:tcPr>
            <w:tcW w:w="1584" w:type="dxa"/>
            <w:tcBorders>
              <w:right w:val="nil"/>
            </w:tcBorders>
          </w:tcPr>
          <w:p w14:paraId="6486895B" w14:textId="77777777" w:rsidR="004D3BA7" w:rsidRDefault="004D3BA7" w:rsidP="00333453">
            <w:pPr>
              <w:pStyle w:val="TableText"/>
              <w:ind w:right="72"/>
            </w:pPr>
            <w:r w:rsidRPr="00D73B8A">
              <w:t>47.3</w:t>
            </w:r>
          </w:p>
        </w:tc>
      </w:tr>
      <w:tr w:rsidR="004D3BA7" w14:paraId="2456C106" w14:textId="77777777" w:rsidTr="00545D19">
        <w:tc>
          <w:tcPr>
            <w:tcW w:w="1008" w:type="dxa"/>
          </w:tcPr>
          <w:p w14:paraId="5CFC63B2" w14:textId="77777777" w:rsidR="004D3BA7" w:rsidRDefault="004D3BA7" w:rsidP="00333453">
            <w:pPr>
              <w:pStyle w:val="TableText"/>
            </w:pPr>
            <w:r w:rsidRPr="00672C2F">
              <w:t>198</w:t>
            </w:r>
          </w:p>
        </w:tc>
        <w:tc>
          <w:tcPr>
            <w:tcW w:w="1152" w:type="dxa"/>
          </w:tcPr>
          <w:p w14:paraId="59898944" w14:textId="77777777" w:rsidR="004D3BA7" w:rsidRDefault="004D3BA7" w:rsidP="00333453">
            <w:pPr>
              <w:pStyle w:val="TableText"/>
            </w:pPr>
            <w:r w:rsidRPr="00D73B8A">
              <w:t>5,415</w:t>
            </w:r>
          </w:p>
        </w:tc>
        <w:tc>
          <w:tcPr>
            <w:tcW w:w="1152" w:type="dxa"/>
            <w:tcBorders>
              <w:right w:val="nil"/>
            </w:tcBorders>
          </w:tcPr>
          <w:p w14:paraId="0C63DB3C" w14:textId="77777777" w:rsidR="004D3BA7" w:rsidRDefault="004D3BA7" w:rsidP="00333453">
            <w:pPr>
              <w:pStyle w:val="TableText"/>
            </w:pPr>
            <w:r w:rsidRPr="00D73B8A">
              <w:t>1.2</w:t>
            </w:r>
          </w:p>
        </w:tc>
        <w:tc>
          <w:tcPr>
            <w:tcW w:w="1620" w:type="dxa"/>
            <w:tcBorders>
              <w:right w:val="nil"/>
            </w:tcBorders>
          </w:tcPr>
          <w:p w14:paraId="6DDE44FE" w14:textId="77777777" w:rsidR="004D3BA7" w:rsidRDefault="004D3BA7" w:rsidP="00333453">
            <w:pPr>
              <w:pStyle w:val="TableText"/>
              <w:ind w:right="72"/>
            </w:pPr>
            <w:r w:rsidRPr="00D73B8A">
              <w:t>221,286</w:t>
            </w:r>
          </w:p>
        </w:tc>
        <w:tc>
          <w:tcPr>
            <w:tcW w:w="1584" w:type="dxa"/>
            <w:tcBorders>
              <w:right w:val="nil"/>
            </w:tcBorders>
          </w:tcPr>
          <w:p w14:paraId="0309A6F5" w14:textId="77777777" w:rsidR="004D3BA7" w:rsidRDefault="004D3BA7" w:rsidP="00333453">
            <w:pPr>
              <w:pStyle w:val="TableText"/>
              <w:ind w:right="72"/>
            </w:pPr>
            <w:r w:rsidRPr="00D73B8A">
              <w:t>48.5</w:t>
            </w:r>
          </w:p>
        </w:tc>
      </w:tr>
      <w:tr w:rsidR="004D3BA7" w14:paraId="4C35D426" w14:textId="77777777" w:rsidTr="00545D19">
        <w:tc>
          <w:tcPr>
            <w:tcW w:w="1008" w:type="dxa"/>
          </w:tcPr>
          <w:p w14:paraId="2F37C99E" w14:textId="77777777" w:rsidR="004D3BA7" w:rsidRPr="00295158" w:rsidRDefault="004D3BA7" w:rsidP="00333453">
            <w:pPr>
              <w:pStyle w:val="TableText"/>
              <w:keepNext/>
            </w:pPr>
            <w:r w:rsidRPr="00672C2F">
              <w:t>199</w:t>
            </w:r>
          </w:p>
        </w:tc>
        <w:tc>
          <w:tcPr>
            <w:tcW w:w="1152" w:type="dxa"/>
          </w:tcPr>
          <w:p w14:paraId="0A3E72FE" w14:textId="77777777" w:rsidR="004D3BA7" w:rsidRDefault="004D3BA7" w:rsidP="00333453">
            <w:pPr>
              <w:pStyle w:val="TableText"/>
            </w:pPr>
            <w:r w:rsidRPr="00D73B8A">
              <w:t>7,675</w:t>
            </w:r>
          </w:p>
        </w:tc>
        <w:tc>
          <w:tcPr>
            <w:tcW w:w="1152" w:type="dxa"/>
            <w:tcBorders>
              <w:right w:val="nil"/>
            </w:tcBorders>
          </w:tcPr>
          <w:p w14:paraId="18CE1D6B" w14:textId="77777777" w:rsidR="004D3BA7" w:rsidRDefault="004D3BA7" w:rsidP="00333453">
            <w:pPr>
              <w:pStyle w:val="TableText"/>
            </w:pPr>
            <w:r w:rsidRPr="00D73B8A">
              <w:t>1.7</w:t>
            </w:r>
          </w:p>
        </w:tc>
        <w:tc>
          <w:tcPr>
            <w:tcW w:w="1620" w:type="dxa"/>
            <w:tcBorders>
              <w:right w:val="nil"/>
            </w:tcBorders>
          </w:tcPr>
          <w:p w14:paraId="364B4C9E" w14:textId="77777777" w:rsidR="004D3BA7" w:rsidRDefault="004D3BA7" w:rsidP="00333453">
            <w:pPr>
              <w:pStyle w:val="TableText"/>
              <w:ind w:right="72"/>
            </w:pPr>
            <w:r w:rsidRPr="00D73B8A">
              <w:t>228,961</w:t>
            </w:r>
          </w:p>
        </w:tc>
        <w:tc>
          <w:tcPr>
            <w:tcW w:w="1584" w:type="dxa"/>
            <w:tcBorders>
              <w:right w:val="nil"/>
            </w:tcBorders>
          </w:tcPr>
          <w:p w14:paraId="01C70C77" w14:textId="77777777" w:rsidR="004D3BA7" w:rsidRDefault="004D3BA7" w:rsidP="00333453">
            <w:pPr>
              <w:pStyle w:val="TableText"/>
              <w:ind w:right="72"/>
            </w:pPr>
            <w:r w:rsidRPr="00D73B8A">
              <w:t>50.2</w:t>
            </w:r>
          </w:p>
        </w:tc>
      </w:tr>
      <w:tr w:rsidR="004D3BA7" w14:paraId="0377A601" w14:textId="77777777" w:rsidTr="00545D19">
        <w:tc>
          <w:tcPr>
            <w:tcW w:w="1008" w:type="dxa"/>
          </w:tcPr>
          <w:p w14:paraId="48188202" w14:textId="77777777" w:rsidR="004D3BA7" w:rsidRPr="00295158" w:rsidRDefault="004D3BA7" w:rsidP="00333453">
            <w:pPr>
              <w:pStyle w:val="TableText"/>
            </w:pPr>
            <w:r w:rsidRPr="00672C2F">
              <w:t>200</w:t>
            </w:r>
          </w:p>
        </w:tc>
        <w:tc>
          <w:tcPr>
            <w:tcW w:w="1152" w:type="dxa"/>
          </w:tcPr>
          <w:p w14:paraId="6F406D27" w14:textId="77777777" w:rsidR="004D3BA7" w:rsidRDefault="004D3BA7" w:rsidP="00333453">
            <w:pPr>
              <w:pStyle w:val="TableText"/>
            </w:pPr>
            <w:r w:rsidRPr="00D73B8A">
              <w:t>5,248</w:t>
            </w:r>
          </w:p>
        </w:tc>
        <w:tc>
          <w:tcPr>
            <w:tcW w:w="1152" w:type="dxa"/>
            <w:tcBorders>
              <w:right w:val="nil"/>
            </w:tcBorders>
          </w:tcPr>
          <w:p w14:paraId="15A856A0" w14:textId="77777777" w:rsidR="004D3BA7" w:rsidRDefault="004D3BA7" w:rsidP="00333453">
            <w:pPr>
              <w:pStyle w:val="TableText"/>
            </w:pPr>
            <w:r w:rsidRPr="00D73B8A">
              <w:t>1.1</w:t>
            </w:r>
          </w:p>
        </w:tc>
        <w:tc>
          <w:tcPr>
            <w:tcW w:w="1620" w:type="dxa"/>
            <w:tcBorders>
              <w:right w:val="nil"/>
            </w:tcBorders>
          </w:tcPr>
          <w:p w14:paraId="760FE980" w14:textId="77777777" w:rsidR="004D3BA7" w:rsidRDefault="004D3BA7" w:rsidP="00333453">
            <w:pPr>
              <w:pStyle w:val="TableText"/>
              <w:ind w:right="72"/>
            </w:pPr>
            <w:r w:rsidRPr="00D73B8A">
              <w:t>234,209</w:t>
            </w:r>
          </w:p>
        </w:tc>
        <w:tc>
          <w:tcPr>
            <w:tcW w:w="1584" w:type="dxa"/>
            <w:tcBorders>
              <w:right w:val="nil"/>
            </w:tcBorders>
          </w:tcPr>
          <w:p w14:paraId="5B7DC83D" w14:textId="77777777" w:rsidR="004D3BA7" w:rsidRDefault="004D3BA7" w:rsidP="00333453">
            <w:pPr>
              <w:pStyle w:val="TableText"/>
              <w:ind w:right="72"/>
            </w:pPr>
            <w:r w:rsidRPr="00D73B8A">
              <w:t>51.3</w:t>
            </w:r>
          </w:p>
        </w:tc>
      </w:tr>
      <w:tr w:rsidR="004D3BA7" w14:paraId="77623E3E" w14:textId="77777777" w:rsidTr="00545D19">
        <w:tc>
          <w:tcPr>
            <w:tcW w:w="1008" w:type="dxa"/>
          </w:tcPr>
          <w:p w14:paraId="20281FAD" w14:textId="77777777" w:rsidR="004D3BA7" w:rsidRDefault="004D3BA7" w:rsidP="00333453">
            <w:pPr>
              <w:pStyle w:val="TableText"/>
            </w:pPr>
            <w:r w:rsidRPr="00672C2F">
              <w:t>201</w:t>
            </w:r>
          </w:p>
        </w:tc>
        <w:tc>
          <w:tcPr>
            <w:tcW w:w="1152" w:type="dxa"/>
          </w:tcPr>
          <w:p w14:paraId="3E53E2E0" w14:textId="77777777" w:rsidR="004D3BA7" w:rsidRDefault="004D3BA7" w:rsidP="00333453">
            <w:pPr>
              <w:pStyle w:val="TableText"/>
            </w:pPr>
            <w:r w:rsidRPr="00D73B8A">
              <w:t>9,478</w:t>
            </w:r>
          </w:p>
        </w:tc>
        <w:tc>
          <w:tcPr>
            <w:tcW w:w="1152" w:type="dxa"/>
            <w:tcBorders>
              <w:right w:val="nil"/>
            </w:tcBorders>
          </w:tcPr>
          <w:p w14:paraId="3333799A" w14:textId="77777777" w:rsidR="004D3BA7" w:rsidRDefault="004D3BA7" w:rsidP="00333453">
            <w:pPr>
              <w:pStyle w:val="TableText"/>
            </w:pPr>
            <w:r w:rsidRPr="00D73B8A">
              <w:t>2.1</w:t>
            </w:r>
          </w:p>
        </w:tc>
        <w:tc>
          <w:tcPr>
            <w:tcW w:w="1620" w:type="dxa"/>
            <w:tcBorders>
              <w:right w:val="nil"/>
            </w:tcBorders>
          </w:tcPr>
          <w:p w14:paraId="58CCD4B2" w14:textId="77777777" w:rsidR="004D3BA7" w:rsidRDefault="004D3BA7" w:rsidP="00333453">
            <w:pPr>
              <w:pStyle w:val="TableText"/>
              <w:ind w:right="72"/>
            </w:pPr>
            <w:r w:rsidRPr="00D73B8A">
              <w:t>243,687</w:t>
            </w:r>
          </w:p>
        </w:tc>
        <w:tc>
          <w:tcPr>
            <w:tcW w:w="1584" w:type="dxa"/>
            <w:tcBorders>
              <w:right w:val="nil"/>
            </w:tcBorders>
          </w:tcPr>
          <w:p w14:paraId="4508A301" w14:textId="77777777" w:rsidR="004D3BA7" w:rsidRDefault="004D3BA7" w:rsidP="00333453">
            <w:pPr>
              <w:pStyle w:val="TableText"/>
              <w:ind w:right="72"/>
            </w:pPr>
            <w:r w:rsidRPr="00D73B8A">
              <w:t>53.4</w:t>
            </w:r>
          </w:p>
        </w:tc>
      </w:tr>
      <w:tr w:rsidR="004D3BA7" w14:paraId="70E73AD7" w14:textId="77777777" w:rsidTr="00545D19">
        <w:tc>
          <w:tcPr>
            <w:tcW w:w="1008" w:type="dxa"/>
          </w:tcPr>
          <w:p w14:paraId="0EFACB69" w14:textId="77777777" w:rsidR="004D3BA7" w:rsidRDefault="004D3BA7" w:rsidP="00333453">
            <w:pPr>
              <w:pStyle w:val="TableText"/>
            </w:pPr>
            <w:r w:rsidRPr="00672C2F">
              <w:t>202</w:t>
            </w:r>
          </w:p>
        </w:tc>
        <w:tc>
          <w:tcPr>
            <w:tcW w:w="1152" w:type="dxa"/>
          </w:tcPr>
          <w:p w14:paraId="465A2A6D" w14:textId="77777777" w:rsidR="004D3BA7" w:rsidRDefault="004D3BA7" w:rsidP="00333453">
            <w:pPr>
              <w:pStyle w:val="TableText"/>
            </w:pPr>
            <w:r w:rsidRPr="00D73B8A">
              <w:t>3,337</w:t>
            </w:r>
          </w:p>
        </w:tc>
        <w:tc>
          <w:tcPr>
            <w:tcW w:w="1152" w:type="dxa"/>
            <w:tcBorders>
              <w:right w:val="nil"/>
            </w:tcBorders>
          </w:tcPr>
          <w:p w14:paraId="0C1A62AE" w14:textId="77777777" w:rsidR="004D3BA7" w:rsidRDefault="004D3BA7" w:rsidP="00333453">
            <w:pPr>
              <w:pStyle w:val="TableText"/>
            </w:pPr>
            <w:r w:rsidRPr="00D73B8A">
              <w:t>0.7</w:t>
            </w:r>
          </w:p>
        </w:tc>
        <w:tc>
          <w:tcPr>
            <w:tcW w:w="1620" w:type="dxa"/>
            <w:tcBorders>
              <w:right w:val="nil"/>
            </w:tcBorders>
          </w:tcPr>
          <w:p w14:paraId="6B4860D6" w14:textId="77777777" w:rsidR="004D3BA7" w:rsidRDefault="004D3BA7" w:rsidP="00333453">
            <w:pPr>
              <w:pStyle w:val="TableText"/>
              <w:ind w:right="72"/>
            </w:pPr>
            <w:r w:rsidRPr="00D73B8A">
              <w:t>247,024</w:t>
            </w:r>
          </w:p>
        </w:tc>
        <w:tc>
          <w:tcPr>
            <w:tcW w:w="1584" w:type="dxa"/>
            <w:tcBorders>
              <w:right w:val="nil"/>
            </w:tcBorders>
          </w:tcPr>
          <w:p w14:paraId="52B7D15A" w14:textId="77777777" w:rsidR="004D3BA7" w:rsidRDefault="004D3BA7" w:rsidP="00333453">
            <w:pPr>
              <w:pStyle w:val="TableText"/>
              <w:ind w:right="72"/>
            </w:pPr>
            <w:r w:rsidRPr="00D73B8A">
              <w:t>54.1</w:t>
            </w:r>
          </w:p>
        </w:tc>
      </w:tr>
      <w:tr w:rsidR="004D3BA7" w14:paraId="269BDDA6" w14:textId="77777777" w:rsidTr="00545D19">
        <w:tc>
          <w:tcPr>
            <w:tcW w:w="1008" w:type="dxa"/>
          </w:tcPr>
          <w:p w14:paraId="71C93F71" w14:textId="77777777" w:rsidR="004D3BA7" w:rsidRDefault="004D3BA7" w:rsidP="00333453">
            <w:pPr>
              <w:pStyle w:val="TableText"/>
            </w:pPr>
            <w:r w:rsidRPr="00672C2F">
              <w:t>203</w:t>
            </w:r>
          </w:p>
        </w:tc>
        <w:tc>
          <w:tcPr>
            <w:tcW w:w="1152" w:type="dxa"/>
          </w:tcPr>
          <w:p w14:paraId="5093BD46" w14:textId="77777777" w:rsidR="004D3BA7" w:rsidRDefault="004D3BA7" w:rsidP="00333453">
            <w:pPr>
              <w:pStyle w:val="TableText"/>
            </w:pPr>
            <w:r w:rsidRPr="00D73B8A">
              <w:t>9,559</w:t>
            </w:r>
          </w:p>
        </w:tc>
        <w:tc>
          <w:tcPr>
            <w:tcW w:w="1152" w:type="dxa"/>
            <w:tcBorders>
              <w:right w:val="nil"/>
            </w:tcBorders>
          </w:tcPr>
          <w:p w14:paraId="4ED0FD92" w14:textId="77777777" w:rsidR="004D3BA7" w:rsidRDefault="004D3BA7" w:rsidP="00333453">
            <w:pPr>
              <w:pStyle w:val="TableText"/>
            </w:pPr>
            <w:r w:rsidRPr="00D73B8A">
              <w:t>2.1</w:t>
            </w:r>
          </w:p>
        </w:tc>
        <w:tc>
          <w:tcPr>
            <w:tcW w:w="1620" w:type="dxa"/>
            <w:tcBorders>
              <w:right w:val="nil"/>
            </w:tcBorders>
          </w:tcPr>
          <w:p w14:paraId="429CAD65" w14:textId="77777777" w:rsidR="004D3BA7" w:rsidRDefault="004D3BA7" w:rsidP="00333453">
            <w:pPr>
              <w:pStyle w:val="TableText"/>
              <w:ind w:right="72"/>
            </w:pPr>
            <w:r w:rsidRPr="00D73B8A">
              <w:t>256,583</w:t>
            </w:r>
          </w:p>
        </w:tc>
        <w:tc>
          <w:tcPr>
            <w:tcW w:w="1584" w:type="dxa"/>
            <w:tcBorders>
              <w:right w:val="nil"/>
            </w:tcBorders>
          </w:tcPr>
          <w:p w14:paraId="0FB4CFFD" w14:textId="77777777" w:rsidR="004D3BA7" w:rsidRDefault="004D3BA7" w:rsidP="00333453">
            <w:pPr>
              <w:pStyle w:val="TableText"/>
              <w:ind w:right="72"/>
            </w:pPr>
            <w:r w:rsidRPr="00D73B8A">
              <w:t>56.2</w:t>
            </w:r>
          </w:p>
        </w:tc>
      </w:tr>
      <w:tr w:rsidR="004D3BA7" w14:paraId="4B22AD54" w14:textId="77777777" w:rsidTr="00545D19">
        <w:tc>
          <w:tcPr>
            <w:tcW w:w="1008" w:type="dxa"/>
          </w:tcPr>
          <w:p w14:paraId="449300BF" w14:textId="77777777" w:rsidR="004D3BA7" w:rsidRPr="00295158" w:rsidRDefault="004D3BA7" w:rsidP="00333453">
            <w:pPr>
              <w:pStyle w:val="TableText"/>
              <w:keepNext/>
            </w:pPr>
            <w:r w:rsidRPr="00672C2F">
              <w:t>204</w:t>
            </w:r>
          </w:p>
        </w:tc>
        <w:tc>
          <w:tcPr>
            <w:tcW w:w="1152" w:type="dxa"/>
          </w:tcPr>
          <w:p w14:paraId="56907840" w14:textId="77777777" w:rsidR="004D3BA7" w:rsidRDefault="004D3BA7" w:rsidP="00333453">
            <w:pPr>
              <w:pStyle w:val="TableText"/>
            </w:pPr>
            <w:r w:rsidRPr="00D73B8A">
              <w:t>3,433</w:t>
            </w:r>
          </w:p>
        </w:tc>
        <w:tc>
          <w:tcPr>
            <w:tcW w:w="1152" w:type="dxa"/>
            <w:tcBorders>
              <w:right w:val="nil"/>
            </w:tcBorders>
          </w:tcPr>
          <w:p w14:paraId="7F62196B" w14:textId="77777777" w:rsidR="004D3BA7" w:rsidRDefault="004D3BA7" w:rsidP="00333453">
            <w:pPr>
              <w:pStyle w:val="TableText"/>
            </w:pPr>
            <w:r w:rsidRPr="00D73B8A">
              <w:t>0.8</w:t>
            </w:r>
          </w:p>
        </w:tc>
        <w:tc>
          <w:tcPr>
            <w:tcW w:w="1620" w:type="dxa"/>
            <w:tcBorders>
              <w:right w:val="nil"/>
            </w:tcBorders>
          </w:tcPr>
          <w:p w14:paraId="71762CD5" w14:textId="77777777" w:rsidR="004D3BA7" w:rsidRDefault="004D3BA7" w:rsidP="00333453">
            <w:pPr>
              <w:pStyle w:val="TableText"/>
              <w:ind w:right="72"/>
            </w:pPr>
            <w:r w:rsidRPr="00D73B8A">
              <w:t>260,016</w:t>
            </w:r>
          </w:p>
        </w:tc>
        <w:tc>
          <w:tcPr>
            <w:tcW w:w="1584" w:type="dxa"/>
            <w:tcBorders>
              <w:right w:val="nil"/>
            </w:tcBorders>
          </w:tcPr>
          <w:p w14:paraId="5DA2D718" w14:textId="77777777" w:rsidR="004D3BA7" w:rsidRDefault="004D3BA7" w:rsidP="00333453">
            <w:pPr>
              <w:pStyle w:val="TableText"/>
              <w:ind w:right="72"/>
            </w:pPr>
            <w:r w:rsidRPr="00D73B8A">
              <w:t>57.0</w:t>
            </w:r>
          </w:p>
        </w:tc>
      </w:tr>
      <w:tr w:rsidR="004D3BA7" w14:paraId="6EE04CB3" w14:textId="77777777" w:rsidTr="00545D19">
        <w:tc>
          <w:tcPr>
            <w:tcW w:w="1008" w:type="dxa"/>
          </w:tcPr>
          <w:p w14:paraId="0C6041CA" w14:textId="77777777" w:rsidR="004D3BA7" w:rsidRPr="00295158" w:rsidRDefault="004D3BA7" w:rsidP="00333453">
            <w:pPr>
              <w:pStyle w:val="TableText"/>
            </w:pPr>
            <w:r w:rsidRPr="00672C2F">
              <w:t>205</w:t>
            </w:r>
          </w:p>
        </w:tc>
        <w:tc>
          <w:tcPr>
            <w:tcW w:w="1152" w:type="dxa"/>
          </w:tcPr>
          <w:p w14:paraId="63C8A6CA" w14:textId="77777777" w:rsidR="004D3BA7" w:rsidRDefault="004D3BA7" w:rsidP="00333453">
            <w:pPr>
              <w:pStyle w:val="TableText"/>
            </w:pPr>
            <w:r w:rsidRPr="00D73B8A">
              <w:t>7,525</w:t>
            </w:r>
          </w:p>
        </w:tc>
        <w:tc>
          <w:tcPr>
            <w:tcW w:w="1152" w:type="dxa"/>
            <w:tcBorders>
              <w:right w:val="nil"/>
            </w:tcBorders>
          </w:tcPr>
          <w:p w14:paraId="23B38D5E" w14:textId="77777777" w:rsidR="004D3BA7" w:rsidRDefault="004D3BA7" w:rsidP="00333453">
            <w:pPr>
              <w:pStyle w:val="TableText"/>
            </w:pPr>
            <w:r w:rsidRPr="00D73B8A">
              <w:t>1.6</w:t>
            </w:r>
          </w:p>
        </w:tc>
        <w:tc>
          <w:tcPr>
            <w:tcW w:w="1620" w:type="dxa"/>
            <w:tcBorders>
              <w:right w:val="nil"/>
            </w:tcBorders>
          </w:tcPr>
          <w:p w14:paraId="3A431DE6" w14:textId="77777777" w:rsidR="004D3BA7" w:rsidRDefault="004D3BA7" w:rsidP="00333453">
            <w:pPr>
              <w:pStyle w:val="TableText"/>
              <w:ind w:right="72"/>
            </w:pPr>
            <w:r w:rsidRPr="00D73B8A">
              <w:t>267,541</w:t>
            </w:r>
          </w:p>
        </w:tc>
        <w:tc>
          <w:tcPr>
            <w:tcW w:w="1584" w:type="dxa"/>
            <w:tcBorders>
              <w:right w:val="nil"/>
            </w:tcBorders>
          </w:tcPr>
          <w:p w14:paraId="3BDED6B9" w14:textId="77777777" w:rsidR="004D3BA7" w:rsidRDefault="004D3BA7" w:rsidP="00333453">
            <w:pPr>
              <w:pStyle w:val="TableText"/>
              <w:ind w:right="72"/>
            </w:pPr>
            <w:r w:rsidRPr="00D73B8A">
              <w:t>58.6</w:t>
            </w:r>
          </w:p>
        </w:tc>
      </w:tr>
      <w:tr w:rsidR="004D3BA7" w14:paraId="0A1D2976" w14:textId="77777777" w:rsidTr="00545D19">
        <w:tc>
          <w:tcPr>
            <w:tcW w:w="1008" w:type="dxa"/>
          </w:tcPr>
          <w:p w14:paraId="2DEB5289" w14:textId="77777777" w:rsidR="004D3BA7" w:rsidRDefault="004D3BA7" w:rsidP="00333453">
            <w:pPr>
              <w:pStyle w:val="TableText"/>
            </w:pPr>
            <w:r w:rsidRPr="00672C2F">
              <w:t>206</w:t>
            </w:r>
          </w:p>
        </w:tc>
        <w:tc>
          <w:tcPr>
            <w:tcW w:w="1152" w:type="dxa"/>
          </w:tcPr>
          <w:p w14:paraId="37CA0DA3" w14:textId="77777777" w:rsidR="004D3BA7" w:rsidRDefault="004D3BA7" w:rsidP="00333453">
            <w:pPr>
              <w:pStyle w:val="TableText"/>
            </w:pPr>
            <w:r w:rsidRPr="00D73B8A">
              <w:t>5,223</w:t>
            </w:r>
          </w:p>
        </w:tc>
        <w:tc>
          <w:tcPr>
            <w:tcW w:w="1152" w:type="dxa"/>
            <w:tcBorders>
              <w:right w:val="nil"/>
            </w:tcBorders>
          </w:tcPr>
          <w:p w14:paraId="5D7A0513" w14:textId="77777777" w:rsidR="004D3BA7" w:rsidRDefault="004D3BA7" w:rsidP="00333453">
            <w:pPr>
              <w:pStyle w:val="TableText"/>
            </w:pPr>
            <w:r w:rsidRPr="00D73B8A">
              <w:t>1.1</w:t>
            </w:r>
          </w:p>
        </w:tc>
        <w:tc>
          <w:tcPr>
            <w:tcW w:w="1620" w:type="dxa"/>
            <w:tcBorders>
              <w:right w:val="nil"/>
            </w:tcBorders>
          </w:tcPr>
          <w:p w14:paraId="2D218218" w14:textId="77777777" w:rsidR="004D3BA7" w:rsidRDefault="004D3BA7" w:rsidP="00333453">
            <w:pPr>
              <w:pStyle w:val="TableText"/>
              <w:ind w:right="72"/>
            </w:pPr>
            <w:r w:rsidRPr="00D73B8A">
              <w:t>272,764</w:t>
            </w:r>
          </w:p>
        </w:tc>
        <w:tc>
          <w:tcPr>
            <w:tcW w:w="1584" w:type="dxa"/>
            <w:tcBorders>
              <w:right w:val="nil"/>
            </w:tcBorders>
          </w:tcPr>
          <w:p w14:paraId="7988A48A" w14:textId="77777777" w:rsidR="004D3BA7" w:rsidRDefault="004D3BA7" w:rsidP="00333453">
            <w:pPr>
              <w:pStyle w:val="TableText"/>
              <w:ind w:right="72"/>
            </w:pPr>
            <w:r w:rsidRPr="00D73B8A">
              <w:t>59.8</w:t>
            </w:r>
          </w:p>
        </w:tc>
      </w:tr>
      <w:tr w:rsidR="004D3BA7" w14:paraId="16BF7246" w14:textId="77777777" w:rsidTr="00545D19">
        <w:tc>
          <w:tcPr>
            <w:tcW w:w="1008" w:type="dxa"/>
          </w:tcPr>
          <w:p w14:paraId="1BCC59ED" w14:textId="77777777" w:rsidR="004D3BA7" w:rsidRDefault="004D3BA7" w:rsidP="00333453">
            <w:pPr>
              <w:pStyle w:val="TableText"/>
            </w:pPr>
            <w:r w:rsidRPr="00672C2F">
              <w:t>207</w:t>
            </w:r>
          </w:p>
        </w:tc>
        <w:tc>
          <w:tcPr>
            <w:tcW w:w="1152" w:type="dxa"/>
          </w:tcPr>
          <w:p w14:paraId="09A2AC92" w14:textId="77777777" w:rsidR="004D3BA7" w:rsidRDefault="004D3BA7" w:rsidP="00333453">
            <w:pPr>
              <w:pStyle w:val="TableText"/>
            </w:pPr>
            <w:r w:rsidRPr="00D73B8A">
              <w:t>5,648</w:t>
            </w:r>
          </w:p>
        </w:tc>
        <w:tc>
          <w:tcPr>
            <w:tcW w:w="1152" w:type="dxa"/>
            <w:tcBorders>
              <w:right w:val="nil"/>
            </w:tcBorders>
          </w:tcPr>
          <w:p w14:paraId="40C31DDA" w14:textId="77777777" w:rsidR="004D3BA7" w:rsidRDefault="004D3BA7" w:rsidP="00333453">
            <w:pPr>
              <w:pStyle w:val="TableText"/>
            </w:pPr>
            <w:r w:rsidRPr="00D73B8A">
              <w:t>1.2</w:t>
            </w:r>
          </w:p>
        </w:tc>
        <w:tc>
          <w:tcPr>
            <w:tcW w:w="1620" w:type="dxa"/>
            <w:tcBorders>
              <w:right w:val="nil"/>
            </w:tcBorders>
          </w:tcPr>
          <w:p w14:paraId="185D129C" w14:textId="77777777" w:rsidR="004D3BA7" w:rsidRDefault="004D3BA7" w:rsidP="00333453">
            <w:pPr>
              <w:pStyle w:val="TableText"/>
              <w:ind w:right="72"/>
            </w:pPr>
            <w:r w:rsidRPr="00D73B8A">
              <w:t>278,412</w:t>
            </w:r>
          </w:p>
        </w:tc>
        <w:tc>
          <w:tcPr>
            <w:tcW w:w="1584" w:type="dxa"/>
            <w:tcBorders>
              <w:right w:val="nil"/>
            </w:tcBorders>
          </w:tcPr>
          <w:p w14:paraId="459F990D" w14:textId="77777777" w:rsidR="004D3BA7" w:rsidRDefault="004D3BA7" w:rsidP="00333453">
            <w:pPr>
              <w:pStyle w:val="TableText"/>
              <w:ind w:right="72"/>
            </w:pPr>
            <w:r w:rsidRPr="00D73B8A">
              <w:t>61.0</w:t>
            </w:r>
          </w:p>
        </w:tc>
      </w:tr>
      <w:tr w:rsidR="004D3BA7" w14:paraId="0AABF1D5" w14:textId="77777777" w:rsidTr="00545D19">
        <w:tc>
          <w:tcPr>
            <w:tcW w:w="1008" w:type="dxa"/>
          </w:tcPr>
          <w:p w14:paraId="498FA625" w14:textId="77777777" w:rsidR="004D3BA7" w:rsidRDefault="004D3BA7" w:rsidP="00333453">
            <w:pPr>
              <w:pStyle w:val="TableText"/>
            </w:pPr>
            <w:r w:rsidRPr="00672C2F">
              <w:t>208</w:t>
            </w:r>
          </w:p>
        </w:tc>
        <w:tc>
          <w:tcPr>
            <w:tcW w:w="1152" w:type="dxa"/>
          </w:tcPr>
          <w:p w14:paraId="26E5B48E" w14:textId="77777777" w:rsidR="004D3BA7" w:rsidRDefault="004D3BA7" w:rsidP="00333453">
            <w:pPr>
              <w:pStyle w:val="TableText"/>
            </w:pPr>
            <w:r w:rsidRPr="00D73B8A">
              <w:t>7,008</w:t>
            </w:r>
          </w:p>
        </w:tc>
        <w:tc>
          <w:tcPr>
            <w:tcW w:w="1152" w:type="dxa"/>
            <w:tcBorders>
              <w:right w:val="nil"/>
            </w:tcBorders>
          </w:tcPr>
          <w:p w14:paraId="554C80A1" w14:textId="77777777" w:rsidR="004D3BA7" w:rsidRDefault="004D3BA7" w:rsidP="00333453">
            <w:pPr>
              <w:pStyle w:val="TableText"/>
            </w:pPr>
            <w:r w:rsidRPr="00D73B8A">
              <w:t>1.5</w:t>
            </w:r>
          </w:p>
        </w:tc>
        <w:tc>
          <w:tcPr>
            <w:tcW w:w="1620" w:type="dxa"/>
            <w:tcBorders>
              <w:right w:val="nil"/>
            </w:tcBorders>
          </w:tcPr>
          <w:p w14:paraId="72EF808B" w14:textId="77777777" w:rsidR="004D3BA7" w:rsidRDefault="004D3BA7" w:rsidP="00333453">
            <w:pPr>
              <w:pStyle w:val="TableText"/>
              <w:ind w:right="72"/>
            </w:pPr>
            <w:r w:rsidRPr="00D73B8A">
              <w:t>285,420</w:t>
            </w:r>
          </w:p>
        </w:tc>
        <w:tc>
          <w:tcPr>
            <w:tcW w:w="1584" w:type="dxa"/>
            <w:tcBorders>
              <w:right w:val="nil"/>
            </w:tcBorders>
          </w:tcPr>
          <w:p w14:paraId="69234F74" w14:textId="77777777" w:rsidR="004D3BA7" w:rsidRDefault="004D3BA7" w:rsidP="00333453">
            <w:pPr>
              <w:pStyle w:val="TableText"/>
              <w:ind w:right="72"/>
            </w:pPr>
            <w:r w:rsidRPr="00D73B8A">
              <w:t>62.5</w:t>
            </w:r>
          </w:p>
        </w:tc>
      </w:tr>
      <w:tr w:rsidR="004D3BA7" w14:paraId="425A1DE6" w14:textId="77777777" w:rsidTr="00545D19">
        <w:tc>
          <w:tcPr>
            <w:tcW w:w="1008" w:type="dxa"/>
          </w:tcPr>
          <w:p w14:paraId="01691FF2" w14:textId="77777777" w:rsidR="004D3BA7" w:rsidRPr="00295158" w:rsidRDefault="004D3BA7" w:rsidP="00333453">
            <w:pPr>
              <w:pStyle w:val="TableText"/>
              <w:keepNext/>
            </w:pPr>
            <w:r w:rsidRPr="007937B8">
              <w:t>209</w:t>
            </w:r>
          </w:p>
        </w:tc>
        <w:tc>
          <w:tcPr>
            <w:tcW w:w="1152" w:type="dxa"/>
          </w:tcPr>
          <w:p w14:paraId="38FB36CB" w14:textId="77777777" w:rsidR="004D3BA7" w:rsidRDefault="004D3BA7" w:rsidP="00333453">
            <w:pPr>
              <w:pStyle w:val="TableText"/>
            </w:pPr>
            <w:r w:rsidRPr="00D73B8A">
              <w:t>3,580</w:t>
            </w:r>
          </w:p>
        </w:tc>
        <w:tc>
          <w:tcPr>
            <w:tcW w:w="1152" w:type="dxa"/>
            <w:tcBorders>
              <w:right w:val="nil"/>
            </w:tcBorders>
          </w:tcPr>
          <w:p w14:paraId="1871E636" w14:textId="77777777" w:rsidR="004D3BA7" w:rsidRDefault="004D3BA7" w:rsidP="00333453">
            <w:pPr>
              <w:pStyle w:val="TableText"/>
            </w:pPr>
            <w:r w:rsidRPr="00D73B8A">
              <w:t>0.8</w:t>
            </w:r>
          </w:p>
        </w:tc>
        <w:tc>
          <w:tcPr>
            <w:tcW w:w="1620" w:type="dxa"/>
            <w:tcBorders>
              <w:right w:val="nil"/>
            </w:tcBorders>
          </w:tcPr>
          <w:p w14:paraId="64996A1A" w14:textId="77777777" w:rsidR="004D3BA7" w:rsidRDefault="004D3BA7" w:rsidP="00333453">
            <w:pPr>
              <w:pStyle w:val="TableText"/>
              <w:ind w:right="72"/>
            </w:pPr>
            <w:r w:rsidRPr="00D73B8A">
              <w:t>289,000</w:t>
            </w:r>
          </w:p>
        </w:tc>
        <w:tc>
          <w:tcPr>
            <w:tcW w:w="1584" w:type="dxa"/>
            <w:tcBorders>
              <w:right w:val="nil"/>
            </w:tcBorders>
          </w:tcPr>
          <w:p w14:paraId="6C884208" w14:textId="77777777" w:rsidR="004D3BA7" w:rsidRDefault="004D3BA7" w:rsidP="00333453">
            <w:pPr>
              <w:pStyle w:val="TableText"/>
              <w:ind w:right="72"/>
            </w:pPr>
            <w:r w:rsidRPr="00D73B8A">
              <w:t>63.3</w:t>
            </w:r>
          </w:p>
        </w:tc>
      </w:tr>
      <w:tr w:rsidR="004D3BA7" w14:paraId="115FD0A1" w14:textId="77777777" w:rsidTr="00545D19">
        <w:tc>
          <w:tcPr>
            <w:tcW w:w="1008" w:type="dxa"/>
          </w:tcPr>
          <w:p w14:paraId="1639D71A" w14:textId="77777777" w:rsidR="004D3BA7" w:rsidRPr="00295158" w:rsidRDefault="004D3BA7" w:rsidP="00333453">
            <w:pPr>
              <w:pStyle w:val="TableText"/>
            </w:pPr>
            <w:r w:rsidRPr="007937B8">
              <w:t>210</w:t>
            </w:r>
          </w:p>
        </w:tc>
        <w:tc>
          <w:tcPr>
            <w:tcW w:w="1152" w:type="dxa"/>
          </w:tcPr>
          <w:p w14:paraId="43FDAC0E" w14:textId="77777777" w:rsidR="004D3BA7" w:rsidRDefault="004D3BA7" w:rsidP="00333453">
            <w:pPr>
              <w:pStyle w:val="TableText"/>
            </w:pPr>
            <w:r w:rsidRPr="00D73B8A">
              <w:t>8,854</w:t>
            </w:r>
          </w:p>
        </w:tc>
        <w:tc>
          <w:tcPr>
            <w:tcW w:w="1152" w:type="dxa"/>
            <w:tcBorders>
              <w:right w:val="nil"/>
            </w:tcBorders>
          </w:tcPr>
          <w:p w14:paraId="75BE63FC" w14:textId="77777777" w:rsidR="004D3BA7" w:rsidRDefault="004D3BA7" w:rsidP="00333453">
            <w:pPr>
              <w:pStyle w:val="TableText"/>
            </w:pPr>
            <w:r w:rsidRPr="00D73B8A">
              <w:t>1.9</w:t>
            </w:r>
          </w:p>
        </w:tc>
        <w:tc>
          <w:tcPr>
            <w:tcW w:w="1620" w:type="dxa"/>
            <w:tcBorders>
              <w:right w:val="nil"/>
            </w:tcBorders>
          </w:tcPr>
          <w:p w14:paraId="240E9EA7" w14:textId="77777777" w:rsidR="004D3BA7" w:rsidRDefault="004D3BA7" w:rsidP="00333453">
            <w:pPr>
              <w:pStyle w:val="TableText"/>
              <w:ind w:right="72"/>
            </w:pPr>
            <w:r w:rsidRPr="00D73B8A">
              <w:t>297,854</w:t>
            </w:r>
          </w:p>
        </w:tc>
        <w:tc>
          <w:tcPr>
            <w:tcW w:w="1584" w:type="dxa"/>
            <w:tcBorders>
              <w:right w:val="nil"/>
            </w:tcBorders>
          </w:tcPr>
          <w:p w14:paraId="5FE939EB" w14:textId="77777777" w:rsidR="004D3BA7" w:rsidRDefault="004D3BA7" w:rsidP="00333453">
            <w:pPr>
              <w:pStyle w:val="TableText"/>
              <w:ind w:right="72"/>
            </w:pPr>
            <w:r w:rsidRPr="00D73B8A">
              <w:t>65.3</w:t>
            </w:r>
          </w:p>
        </w:tc>
      </w:tr>
      <w:tr w:rsidR="004D3BA7" w14:paraId="73D202E0" w14:textId="77777777" w:rsidTr="00545D19">
        <w:tc>
          <w:tcPr>
            <w:tcW w:w="1008" w:type="dxa"/>
          </w:tcPr>
          <w:p w14:paraId="23D36551" w14:textId="77777777" w:rsidR="004D3BA7" w:rsidRDefault="004D3BA7" w:rsidP="00333453">
            <w:pPr>
              <w:pStyle w:val="TableText"/>
            </w:pPr>
            <w:r w:rsidRPr="007937B8">
              <w:t>211</w:t>
            </w:r>
          </w:p>
        </w:tc>
        <w:tc>
          <w:tcPr>
            <w:tcW w:w="1152" w:type="dxa"/>
          </w:tcPr>
          <w:p w14:paraId="7FE28A12" w14:textId="77777777" w:rsidR="004D3BA7" w:rsidRDefault="004D3BA7" w:rsidP="00333453">
            <w:pPr>
              <w:pStyle w:val="TableText"/>
            </w:pPr>
            <w:r w:rsidRPr="00D73B8A">
              <w:t>3,564</w:t>
            </w:r>
          </w:p>
        </w:tc>
        <w:tc>
          <w:tcPr>
            <w:tcW w:w="1152" w:type="dxa"/>
            <w:tcBorders>
              <w:right w:val="nil"/>
            </w:tcBorders>
          </w:tcPr>
          <w:p w14:paraId="30D7D6D7" w14:textId="77777777" w:rsidR="004D3BA7" w:rsidRDefault="004D3BA7" w:rsidP="00333453">
            <w:pPr>
              <w:pStyle w:val="TableText"/>
            </w:pPr>
            <w:r w:rsidRPr="00D73B8A">
              <w:t>0.8</w:t>
            </w:r>
          </w:p>
        </w:tc>
        <w:tc>
          <w:tcPr>
            <w:tcW w:w="1620" w:type="dxa"/>
            <w:tcBorders>
              <w:right w:val="nil"/>
            </w:tcBorders>
          </w:tcPr>
          <w:p w14:paraId="6359CB26" w14:textId="77777777" w:rsidR="004D3BA7" w:rsidRDefault="004D3BA7" w:rsidP="00333453">
            <w:pPr>
              <w:pStyle w:val="TableText"/>
              <w:ind w:right="72"/>
            </w:pPr>
            <w:r w:rsidRPr="00D73B8A">
              <w:t>301,418</w:t>
            </w:r>
          </w:p>
        </w:tc>
        <w:tc>
          <w:tcPr>
            <w:tcW w:w="1584" w:type="dxa"/>
            <w:tcBorders>
              <w:right w:val="nil"/>
            </w:tcBorders>
          </w:tcPr>
          <w:p w14:paraId="06D350DE" w14:textId="77777777" w:rsidR="004D3BA7" w:rsidRDefault="004D3BA7" w:rsidP="00333453">
            <w:pPr>
              <w:pStyle w:val="TableText"/>
              <w:ind w:right="72"/>
            </w:pPr>
            <w:r w:rsidRPr="00D73B8A">
              <w:t>66.0</w:t>
            </w:r>
          </w:p>
        </w:tc>
      </w:tr>
      <w:tr w:rsidR="004D3BA7" w14:paraId="32E62881" w14:textId="77777777" w:rsidTr="00545D19">
        <w:tc>
          <w:tcPr>
            <w:tcW w:w="1008" w:type="dxa"/>
          </w:tcPr>
          <w:p w14:paraId="5AC54E59" w14:textId="77777777" w:rsidR="004D3BA7" w:rsidRDefault="004D3BA7" w:rsidP="00333453">
            <w:pPr>
              <w:pStyle w:val="TableText"/>
            </w:pPr>
            <w:r w:rsidRPr="007937B8">
              <w:t>212</w:t>
            </w:r>
          </w:p>
        </w:tc>
        <w:tc>
          <w:tcPr>
            <w:tcW w:w="1152" w:type="dxa"/>
          </w:tcPr>
          <w:p w14:paraId="5E5B99A7" w14:textId="77777777" w:rsidR="004D3BA7" w:rsidRDefault="004D3BA7" w:rsidP="00333453">
            <w:pPr>
              <w:pStyle w:val="TableText"/>
            </w:pPr>
            <w:r w:rsidRPr="00D73B8A">
              <w:t>8,534</w:t>
            </w:r>
          </w:p>
        </w:tc>
        <w:tc>
          <w:tcPr>
            <w:tcW w:w="1152" w:type="dxa"/>
            <w:tcBorders>
              <w:right w:val="nil"/>
            </w:tcBorders>
          </w:tcPr>
          <w:p w14:paraId="7B227607" w14:textId="77777777" w:rsidR="004D3BA7" w:rsidRDefault="004D3BA7" w:rsidP="00333453">
            <w:pPr>
              <w:pStyle w:val="TableText"/>
            </w:pPr>
            <w:r w:rsidRPr="00D73B8A">
              <w:t>1.9</w:t>
            </w:r>
          </w:p>
        </w:tc>
        <w:tc>
          <w:tcPr>
            <w:tcW w:w="1620" w:type="dxa"/>
            <w:tcBorders>
              <w:right w:val="nil"/>
            </w:tcBorders>
          </w:tcPr>
          <w:p w14:paraId="7416ECFE" w14:textId="77777777" w:rsidR="004D3BA7" w:rsidRDefault="004D3BA7" w:rsidP="00333453">
            <w:pPr>
              <w:pStyle w:val="TableText"/>
              <w:ind w:right="72"/>
            </w:pPr>
            <w:r w:rsidRPr="00D73B8A">
              <w:t>309,952</w:t>
            </w:r>
          </w:p>
        </w:tc>
        <w:tc>
          <w:tcPr>
            <w:tcW w:w="1584" w:type="dxa"/>
            <w:tcBorders>
              <w:right w:val="nil"/>
            </w:tcBorders>
          </w:tcPr>
          <w:p w14:paraId="2E8EAF41" w14:textId="77777777" w:rsidR="004D3BA7" w:rsidRDefault="004D3BA7" w:rsidP="00333453">
            <w:pPr>
              <w:pStyle w:val="TableText"/>
              <w:ind w:right="72"/>
            </w:pPr>
            <w:r w:rsidRPr="00D73B8A">
              <w:t>67.9</w:t>
            </w:r>
          </w:p>
        </w:tc>
      </w:tr>
      <w:tr w:rsidR="004D3BA7" w14:paraId="0180BD58" w14:textId="77777777" w:rsidTr="00545D19">
        <w:tc>
          <w:tcPr>
            <w:tcW w:w="1008" w:type="dxa"/>
          </w:tcPr>
          <w:p w14:paraId="42ACB92D" w14:textId="77777777" w:rsidR="004D3BA7" w:rsidRDefault="004D3BA7" w:rsidP="00333453">
            <w:pPr>
              <w:pStyle w:val="TableText"/>
            </w:pPr>
            <w:r w:rsidRPr="007937B8">
              <w:t>213</w:t>
            </w:r>
          </w:p>
        </w:tc>
        <w:tc>
          <w:tcPr>
            <w:tcW w:w="1152" w:type="dxa"/>
          </w:tcPr>
          <w:p w14:paraId="7748C4CB" w14:textId="77777777" w:rsidR="004D3BA7" w:rsidRDefault="004D3BA7" w:rsidP="00333453">
            <w:pPr>
              <w:pStyle w:val="TableText"/>
            </w:pPr>
            <w:r w:rsidRPr="00D73B8A">
              <w:t>1,781</w:t>
            </w:r>
          </w:p>
        </w:tc>
        <w:tc>
          <w:tcPr>
            <w:tcW w:w="1152" w:type="dxa"/>
            <w:tcBorders>
              <w:right w:val="nil"/>
            </w:tcBorders>
          </w:tcPr>
          <w:p w14:paraId="3DB28A98" w14:textId="77777777" w:rsidR="004D3BA7" w:rsidRDefault="004D3BA7" w:rsidP="00333453">
            <w:pPr>
              <w:pStyle w:val="TableText"/>
            </w:pPr>
            <w:r w:rsidRPr="00D73B8A">
              <w:t>0.4</w:t>
            </w:r>
          </w:p>
        </w:tc>
        <w:tc>
          <w:tcPr>
            <w:tcW w:w="1620" w:type="dxa"/>
            <w:tcBorders>
              <w:right w:val="nil"/>
            </w:tcBorders>
          </w:tcPr>
          <w:p w14:paraId="057BC3F6" w14:textId="77777777" w:rsidR="004D3BA7" w:rsidRDefault="004D3BA7" w:rsidP="00333453">
            <w:pPr>
              <w:pStyle w:val="TableText"/>
              <w:ind w:right="72"/>
            </w:pPr>
            <w:r w:rsidRPr="00D73B8A">
              <w:t>311,733</w:t>
            </w:r>
          </w:p>
        </w:tc>
        <w:tc>
          <w:tcPr>
            <w:tcW w:w="1584" w:type="dxa"/>
            <w:tcBorders>
              <w:right w:val="nil"/>
            </w:tcBorders>
          </w:tcPr>
          <w:p w14:paraId="78196691" w14:textId="77777777" w:rsidR="004D3BA7" w:rsidRDefault="004D3BA7" w:rsidP="00333453">
            <w:pPr>
              <w:pStyle w:val="TableText"/>
              <w:ind w:right="72"/>
            </w:pPr>
            <w:r w:rsidRPr="00D73B8A">
              <w:t>68.3</w:t>
            </w:r>
          </w:p>
        </w:tc>
      </w:tr>
      <w:tr w:rsidR="004D3BA7" w14:paraId="5409105C" w14:textId="77777777" w:rsidTr="00545D19">
        <w:tc>
          <w:tcPr>
            <w:tcW w:w="1008" w:type="dxa"/>
          </w:tcPr>
          <w:p w14:paraId="42EC8567" w14:textId="77777777" w:rsidR="004D3BA7" w:rsidRDefault="004D3BA7" w:rsidP="00333453">
            <w:pPr>
              <w:pStyle w:val="TableText"/>
            </w:pPr>
            <w:r w:rsidRPr="007937B8">
              <w:t>214</w:t>
            </w:r>
          </w:p>
        </w:tc>
        <w:tc>
          <w:tcPr>
            <w:tcW w:w="1152" w:type="dxa"/>
          </w:tcPr>
          <w:p w14:paraId="06C68F3F" w14:textId="77777777" w:rsidR="004D3BA7" w:rsidRDefault="004D3BA7" w:rsidP="00333453">
            <w:pPr>
              <w:pStyle w:val="TableText"/>
            </w:pPr>
            <w:r w:rsidRPr="00D73B8A">
              <w:t>10,243</w:t>
            </w:r>
          </w:p>
        </w:tc>
        <w:tc>
          <w:tcPr>
            <w:tcW w:w="1152" w:type="dxa"/>
            <w:tcBorders>
              <w:right w:val="nil"/>
            </w:tcBorders>
          </w:tcPr>
          <w:p w14:paraId="0A722620" w14:textId="77777777" w:rsidR="004D3BA7" w:rsidRDefault="004D3BA7" w:rsidP="00333453">
            <w:pPr>
              <w:pStyle w:val="TableText"/>
            </w:pPr>
            <w:r w:rsidRPr="00D73B8A">
              <w:t>2.2</w:t>
            </w:r>
          </w:p>
        </w:tc>
        <w:tc>
          <w:tcPr>
            <w:tcW w:w="1620" w:type="dxa"/>
            <w:tcBorders>
              <w:right w:val="nil"/>
            </w:tcBorders>
          </w:tcPr>
          <w:p w14:paraId="582D62FB" w14:textId="77777777" w:rsidR="004D3BA7" w:rsidRDefault="004D3BA7" w:rsidP="00333453">
            <w:pPr>
              <w:pStyle w:val="TableText"/>
              <w:ind w:right="72"/>
            </w:pPr>
            <w:r w:rsidRPr="00D73B8A">
              <w:t>321,976</w:t>
            </w:r>
          </w:p>
        </w:tc>
        <w:tc>
          <w:tcPr>
            <w:tcW w:w="1584" w:type="dxa"/>
            <w:tcBorders>
              <w:right w:val="nil"/>
            </w:tcBorders>
          </w:tcPr>
          <w:p w14:paraId="603B0A5A" w14:textId="77777777" w:rsidR="004D3BA7" w:rsidRDefault="004D3BA7" w:rsidP="00333453">
            <w:pPr>
              <w:pStyle w:val="TableText"/>
              <w:ind w:right="72"/>
            </w:pPr>
            <w:r w:rsidRPr="00D73B8A">
              <w:t>70.5</w:t>
            </w:r>
          </w:p>
        </w:tc>
      </w:tr>
      <w:tr w:rsidR="004D3BA7" w14:paraId="5CE29EF1" w14:textId="77777777" w:rsidTr="00545D19">
        <w:tc>
          <w:tcPr>
            <w:tcW w:w="1008" w:type="dxa"/>
          </w:tcPr>
          <w:p w14:paraId="7AC58850" w14:textId="77777777" w:rsidR="004D3BA7" w:rsidRPr="00295158" w:rsidRDefault="004D3BA7" w:rsidP="00333453">
            <w:pPr>
              <w:pStyle w:val="TableText"/>
              <w:keepNext/>
            </w:pPr>
            <w:r w:rsidRPr="007937B8">
              <w:t>215</w:t>
            </w:r>
          </w:p>
        </w:tc>
        <w:tc>
          <w:tcPr>
            <w:tcW w:w="1152" w:type="dxa"/>
          </w:tcPr>
          <w:p w14:paraId="070B5EAD" w14:textId="77777777" w:rsidR="004D3BA7" w:rsidRDefault="004D3BA7" w:rsidP="00333453">
            <w:pPr>
              <w:pStyle w:val="TableText"/>
            </w:pPr>
            <w:r w:rsidRPr="00D73B8A">
              <w:t>1,675</w:t>
            </w:r>
          </w:p>
        </w:tc>
        <w:tc>
          <w:tcPr>
            <w:tcW w:w="1152" w:type="dxa"/>
            <w:tcBorders>
              <w:right w:val="nil"/>
            </w:tcBorders>
          </w:tcPr>
          <w:p w14:paraId="5A3BBED4" w14:textId="77777777" w:rsidR="004D3BA7" w:rsidRDefault="004D3BA7" w:rsidP="00333453">
            <w:pPr>
              <w:pStyle w:val="TableText"/>
            </w:pPr>
            <w:r w:rsidRPr="00D73B8A">
              <w:t>0.4</w:t>
            </w:r>
          </w:p>
        </w:tc>
        <w:tc>
          <w:tcPr>
            <w:tcW w:w="1620" w:type="dxa"/>
            <w:tcBorders>
              <w:right w:val="nil"/>
            </w:tcBorders>
          </w:tcPr>
          <w:p w14:paraId="4114BCC2" w14:textId="77777777" w:rsidR="004D3BA7" w:rsidRDefault="004D3BA7" w:rsidP="00333453">
            <w:pPr>
              <w:pStyle w:val="TableText"/>
              <w:ind w:right="72"/>
            </w:pPr>
            <w:r w:rsidRPr="00D73B8A">
              <w:t>323,651</w:t>
            </w:r>
          </w:p>
        </w:tc>
        <w:tc>
          <w:tcPr>
            <w:tcW w:w="1584" w:type="dxa"/>
            <w:tcBorders>
              <w:right w:val="nil"/>
            </w:tcBorders>
          </w:tcPr>
          <w:p w14:paraId="539A2DFA" w14:textId="77777777" w:rsidR="004D3BA7" w:rsidRDefault="004D3BA7" w:rsidP="00333453">
            <w:pPr>
              <w:pStyle w:val="TableText"/>
              <w:ind w:right="72"/>
            </w:pPr>
            <w:r w:rsidRPr="00D73B8A">
              <w:t>70.9</w:t>
            </w:r>
          </w:p>
        </w:tc>
      </w:tr>
      <w:tr w:rsidR="004D3BA7" w14:paraId="7E9D3410" w14:textId="77777777" w:rsidTr="00545D19">
        <w:tc>
          <w:tcPr>
            <w:tcW w:w="1008" w:type="dxa"/>
          </w:tcPr>
          <w:p w14:paraId="7CF87C8E" w14:textId="77777777" w:rsidR="004D3BA7" w:rsidRPr="00295158" w:rsidRDefault="004D3BA7" w:rsidP="00333453">
            <w:pPr>
              <w:pStyle w:val="TableText"/>
              <w:keepNext/>
            </w:pPr>
            <w:r w:rsidRPr="007937B8">
              <w:t>216</w:t>
            </w:r>
          </w:p>
        </w:tc>
        <w:tc>
          <w:tcPr>
            <w:tcW w:w="1152" w:type="dxa"/>
          </w:tcPr>
          <w:p w14:paraId="63CF6133" w14:textId="77777777" w:rsidR="004D3BA7" w:rsidRDefault="004D3BA7" w:rsidP="00333453">
            <w:pPr>
              <w:pStyle w:val="TableText"/>
            </w:pPr>
            <w:r w:rsidRPr="00D73B8A">
              <w:t>10,040</w:t>
            </w:r>
          </w:p>
        </w:tc>
        <w:tc>
          <w:tcPr>
            <w:tcW w:w="1152" w:type="dxa"/>
            <w:tcBorders>
              <w:right w:val="nil"/>
            </w:tcBorders>
          </w:tcPr>
          <w:p w14:paraId="25D0C70F" w14:textId="77777777" w:rsidR="004D3BA7" w:rsidRDefault="004D3BA7" w:rsidP="00333453">
            <w:pPr>
              <w:pStyle w:val="TableText"/>
            </w:pPr>
            <w:r w:rsidRPr="00D73B8A">
              <w:t>2.2</w:t>
            </w:r>
          </w:p>
        </w:tc>
        <w:tc>
          <w:tcPr>
            <w:tcW w:w="1620" w:type="dxa"/>
            <w:tcBorders>
              <w:right w:val="nil"/>
            </w:tcBorders>
          </w:tcPr>
          <w:p w14:paraId="557142A5" w14:textId="77777777" w:rsidR="004D3BA7" w:rsidRDefault="004D3BA7" w:rsidP="00333453">
            <w:pPr>
              <w:pStyle w:val="TableText"/>
              <w:ind w:right="72"/>
            </w:pPr>
            <w:r w:rsidRPr="00D73B8A">
              <w:t>333,691</w:t>
            </w:r>
          </w:p>
        </w:tc>
        <w:tc>
          <w:tcPr>
            <w:tcW w:w="1584" w:type="dxa"/>
            <w:tcBorders>
              <w:right w:val="nil"/>
            </w:tcBorders>
          </w:tcPr>
          <w:p w14:paraId="7516969E" w14:textId="77777777" w:rsidR="004D3BA7" w:rsidRDefault="004D3BA7" w:rsidP="00333453">
            <w:pPr>
              <w:pStyle w:val="TableText"/>
              <w:ind w:right="72"/>
            </w:pPr>
            <w:r w:rsidRPr="00D73B8A">
              <w:t>73.1</w:t>
            </w:r>
          </w:p>
        </w:tc>
      </w:tr>
      <w:tr w:rsidR="004D3BA7" w14:paraId="67F7CD33" w14:textId="77777777" w:rsidTr="00545D19">
        <w:tc>
          <w:tcPr>
            <w:tcW w:w="1008" w:type="dxa"/>
          </w:tcPr>
          <w:p w14:paraId="6FE35600" w14:textId="77777777" w:rsidR="004D3BA7" w:rsidRDefault="004D3BA7" w:rsidP="00333453">
            <w:pPr>
              <w:pStyle w:val="TableText"/>
            </w:pPr>
            <w:r w:rsidRPr="007937B8">
              <w:t>217</w:t>
            </w:r>
          </w:p>
        </w:tc>
        <w:tc>
          <w:tcPr>
            <w:tcW w:w="1152" w:type="dxa"/>
          </w:tcPr>
          <w:p w14:paraId="7F673881" w14:textId="77777777" w:rsidR="004D3BA7" w:rsidRDefault="004D3BA7" w:rsidP="00333453">
            <w:pPr>
              <w:pStyle w:val="TableText"/>
            </w:pPr>
            <w:r w:rsidRPr="00D73B8A">
              <w:t>1</w:t>
            </w:r>
          </w:p>
        </w:tc>
        <w:tc>
          <w:tcPr>
            <w:tcW w:w="1152" w:type="dxa"/>
            <w:tcBorders>
              <w:right w:val="nil"/>
            </w:tcBorders>
          </w:tcPr>
          <w:p w14:paraId="35EFAC78" w14:textId="77777777" w:rsidR="004D3BA7" w:rsidRDefault="004D3BA7" w:rsidP="00333453">
            <w:pPr>
              <w:pStyle w:val="TableText"/>
            </w:pPr>
            <w:r w:rsidRPr="00D73B8A">
              <w:t>0.0</w:t>
            </w:r>
          </w:p>
        </w:tc>
        <w:tc>
          <w:tcPr>
            <w:tcW w:w="1620" w:type="dxa"/>
            <w:tcBorders>
              <w:right w:val="nil"/>
            </w:tcBorders>
          </w:tcPr>
          <w:p w14:paraId="46B837F5" w14:textId="77777777" w:rsidR="004D3BA7" w:rsidRDefault="004D3BA7" w:rsidP="00333453">
            <w:pPr>
              <w:pStyle w:val="TableText"/>
              <w:ind w:right="72"/>
            </w:pPr>
            <w:r w:rsidRPr="00D73B8A">
              <w:t>333,692</w:t>
            </w:r>
          </w:p>
        </w:tc>
        <w:tc>
          <w:tcPr>
            <w:tcW w:w="1584" w:type="dxa"/>
            <w:tcBorders>
              <w:right w:val="nil"/>
            </w:tcBorders>
          </w:tcPr>
          <w:p w14:paraId="24478CF8" w14:textId="77777777" w:rsidR="004D3BA7" w:rsidRDefault="004D3BA7" w:rsidP="00333453">
            <w:pPr>
              <w:pStyle w:val="TableText"/>
              <w:ind w:right="72"/>
            </w:pPr>
            <w:r w:rsidRPr="00D73B8A">
              <w:t>73.1</w:t>
            </w:r>
          </w:p>
        </w:tc>
      </w:tr>
      <w:tr w:rsidR="004D3BA7" w14:paraId="51E16FF8" w14:textId="77777777" w:rsidTr="00545D19">
        <w:tc>
          <w:tcPr>
            <w:tcW w:w="1008" w:type="dxa"/>
          </w:tcPr>
          <w:p w14:paraId="288805D4" w14:textId="77777777" w:rsidR="004D3BA7" w:rsidRDefault="004D3BA7" w:rsidP="00333453">
            <w:pPr>
              <w:pStyle w:val="TableText"/>
            </w:pPr>
            <w:r w:rsidRPr="007937B8">
              <w:t>218</w:t>
            </w:r>
          </w:p>
        </w:tc>
        <w:tc>
          <w:tcPr>
            <w:tcW w:w="1152" w:type="dxa"/>
          </w:tcPr>
          <w:p w14:paraId="055469DD" w14:textId="77777777" w:rsidR="004D3BA7" w:rsidRDefault="004D3BA7" w:rsidP="00333453">
            <w:pPr>
              <w:pStyle w:val="TableText"/>
            </w:pPr>
            <w:r w:rsidRPr="00D73B8A">
              <w:t>11,493</w:t>
            </w:r>
          </w:p>
        </w:tc>
        <w:tc>
          <w:tcPr>
            <w:tcW w:w="1152" w:type="dxa"/>
            <w:tcBorders>
              <w:right w:val="nil"/>
            </w:tcBorders>
          </w:tcPr>
          <w:p w14:paraId="126E0094" w14:textId="77777777" w:rsidR="004D3BA7" w:rsidRDefault="004D3BA7" w:rsidP="00333453">
            <w:pPr>
              <w:pStyle w:val="TableText"/>
            </w:pPr>
            <w:r w:rsidRPr="00D73B8A">
              <w:t>2.5</w:t>
            </w:r>
          </w:p>
        </w:tc>
        <w:tc>
          <w:tcPr>
            <w:tcW w:w="1620" w:type="dxa"/>
            <w:tcBorders>
              <w:right w:val="nil"/>
            </w:tcBorders>
          </w:tcPr>
          <w:p w14:paraId="2118F792" w14:textId="77777777" w:rsidR="004D3BA7" w:rsidRDefault="004D3BA7" w:rsidP="00333453">
            <w:pPr>
              <w:pStyle w:val="TableText"/>
              <w:ind w:right="72"/>
            </w:pPr>
            <w:r w:rsidRPr="00D73B8A">
              <w:t>345,185</w:t>
            </w:r>
          </w:p>
        </w:tc>
        <w:tc>
          <w:tcPr>
            <w:tcW w:w="1584" w:type="dxa"/>
            <w:tcBorders>
              <w:right w:val="nil"/>
            </w:tcBorders>
          </w:tcPr>
          <w:p w14:paraId="55DE72A8" w14:textId="77777777" w:rsidR="004D3BA7" w:rsidRDefault="004D3BA7" w:rsidP="00333453">
            <w:pPr>
              <w:pStyle w:val="TableText"/>
              <w:ind w:right="72"/>
            </w:pPr>
            <w:r w:rsidRPr="00D73B8A">
              <w:t>75.6</w:t>
            </w:r>
          </w:p>
        </w:tc>
      </w:tr>
      <w:tr w:rsidR="004D3BA7" w14:paraId="317A79DA" w14:textId="77777777" w:rsidTr="00545D19">
        <w:tc>
          <w:tcPr>
            <w:tcW w:w="1008" w:type="dxa"/>
          </w:tcPr>
          <w:p w14:paraId="3E3B2319" w14:textId="77777777" w:rsidR="004D3BA7" w:rsidRPr="00295158" w:rsidRDefault="004D3BA7" w:rsidP="00333453">
            <w:pPr>
              <w:pStyle w:val="TableText"/>
              <w:keepNext/>
            </w:pPr>
            <w:r w:rsidRPr="007937B8">
              <w:t>219</w:t>
            </w:r>
          </w:p>
        </w:tc>
        <w:tc>
          <w:tcPr>
            <w:tcW w:w="1152" w:type="dxa"/>
          </w:tcPr>
          <w:p w14:paraId="7DBE43DB" w14:textId="77777777" w:rsidR="004D3BA7" w:rsidRDefault="004D3BA7" w:rsidP="00333453">
            <w:pPr>
              <w:pStyle w:val="TableText"/>
            </w:pPr>
            <w:r w:rsidRPr="00D73B8A">
              <w:t>4</w:t>
            </w:r>
          </w:p>
        </w:tc>
        <w:tc>
          <w:tcPr>
            <w:tcW w:w="1152" w:type="dxa"/>
            <w:tcBorders>
              <w:right w:val="nil"/>
            </w:tcBorders>
          </w:tcPr>
          <w:p w14:paraId="073E173B" w14:textId="77777777" w:rsidR="004D3BA7" w:rsidRDefault="004D3BA7" w:rsidP="00333453">
            <w:pPr>
              <w:pStyle w:val="TableText"/>
            </w:pPr>
            <w:r w:rsidRPr="00D73B8A">
              <w:t>0.0</w:t>
            </w:r>
          </w:p>
        </w:tc>
        <w:tc>
          <w:tcPr>
            <w:tcW w:w="1620" w:type="dxa"/>
            <w:tcBorders>
              <w:right w:val="nil"/>
            </w:tcBorders>
          </w:tcPr>
          <w:p w14:paraId="740DF0D9" w14:textId="77777777" w:rsidR="004D3BA7" w:rsidRDefault="004D3BA7" w:rsidP="00333453">
            <w:pPr>
              <w:pStyle w:val="TableText"/>
              <w:ind w:right="72"/>
            </w:pPr>
            <w:r w:rsidRPr="00D73B8A">
              <w:t>345,189</w:t>
            </w:r>
          </w:p>
        </w:tc>
        <w:tc>
          <w:tcPr>
            <w:tcW w:w="1584" w:type="dxa"/>
            <w:tcBorders>
              <w:right w:val="nil"/>
            </w:tcBorders>
          </w:tcPr>
          <w:p w14:paraId="55DD9A6F" w14:textId="77777777" w:rsidR="004D3BA7" w:rsidRDefault="004D3BA7" w:rsidP="00333453">
            <w:pPr>
              <w:pStyle w:val="TableText"/>
              <w:ind w:right="72"/>
            </w:pPr>
            <w:r w:rsidRPr="00D73B8A">
              <w:t>75.6</w:t>
            </w:r>
          </w:p>
        </w:tc>
      </w:tr>
      <w:tr w:rsidR="004D3BA7" w14:paraId="2EC10272" w14:textId="77777777" w:rsidTr="00545D19">
        <w:tc>
          <w:tcPr>
            <w:tcW w:w="1008" w:type="dxa"/>
          </w:tcPr>
          <w:p w14:paraId="42A17EC1" w14:textId="77777777" w:rsidR="004D3BA7" w:rsidRPr="00295158" w:rsidRDefault="004D3BA7" w:rsidP="00333453">
            <w:pPr>
              <w:pStyle w:val="TableText"/>
            </w:pPr>
            <w:r w:rsidRPr="007937B8">
              <w:t>220</w:t>
            </w:r>
          </w:p>
        </w:tc>
        <w:tc>
          <w:tcPr>
            <w:tcW w:w="1152" w:type="dxa"/>
          </w:tcPr>
          <w:p w14:paraId="488894CB" w14:textId="77777777" w:rsidR="004D3BA7" w:rsidRDefault="004D3BA7" w:rsidP="00333453">
            <w:pPr>
              <w:pStyle w:val="TableText"/>
            </w:pPr>
            <w:r w:rsidRPr="00D73B8A">
              <w:t>11,028</w:t>
            </w:r>
          </w:p>
        </w:tc>
        <w:tc>
          <w:tcPr>
            <w:tcW w:w="1152" w:type="dxa"/>
            <w:tcBorders>
              <w:right w:val="nil"/>
            </w:tcBorders>
          </w:tcPr>
          <w:p w14:paraId="3AC1120D" w14:textId="77777777" w:rsidR="004D3BA7" w:rsidRDefault="004D3BA7" w:rsidP="00333453">
            <w:pPr>
              <w:pStyle w:val="TableText"/>
            </w:pPr>
            <w:r w:rsidRPr="00D73B8A">
              <w:t>2.4</w:t>
            </w:r>
          </w:p>
        </w:tc>
        <w:tc>
          <w:tcPr>
            <w:tcW w:w="1620" w:type="dxa"/>
            <w:tcBorders>
              <w:right w:val="nil"/>
            </w:tcBorders>
          </w:tcPr>
          <w:p w14:paraId="1BDE628E" w14:textId="77777777" w:rsidR="004D3BA7" w:rsidRDefault="004D3BA7" w:rsidP="00333453">
            <w:pPr>
              <w:pStyle w:val="TableText"/>
              <w:ind w:right="72"/>
            </w:pPr>
            <w:r w:rsidRPr="00D73B8A">
              <w:t>356,217</w:t>
            </w:r>
          </w:p>
        </w:tc>
        <w:tc>
          <w:tcPr>
            <w:tcW w:w="1584" w:type="dxa"/>
            <w:tcBorders>
              <w:right w:val="nil"/>
            </w:tcBorders>
          </w:tcPr>
          <w:p w14:paraId="3D778F4B" w14:textId="77777777" w:rsidR="004D3BA7" w:rsidRDefault="004D3BA7" w:rsidP="00333453">
            <w:pPr>
              <w:pStyle w:val="TableText"/>
              <w:ind w:right="72"/>
            </w:pPr>
            <w:r w:rsidRPr="00D73B8A">
              <w:t>78.0</w:t>
            </w:r>
          </w:p>
        </w:tc>
      </w:tr>
      <w:tr w:rsidR="004D3BA7" w14:paraId="500854A4" w14:textId="77777777" w:rsidTr="00545D19">
        <w:tc>
          <w:tcPr>
            <w:tcW w:w="1008" w:type="dxa"/>
          </w:tcPr>
          <w:p w14:paraId="3D878CDB" w14:textId="77777777" w:rsidR="004D3BA7" w:rsidRDefault="004D3BA7" w:rsidP="00333453">
            <w:pPr>
              <w:pStyle w:val="TableText"/>
            </w:pPr>
            <w:r w:rsidRPr="007937B8">
              <w:t>221</w:t>
            </w:r>
          </w:p>
        </w:tc>
        <w:tc>
          <w:tcPr>
            <w:tcW w:w="1152" w:type="dxa"/>
          </w:tcPr>
          <w:p w14:paraId="1433854D" w14:textId="77777777" w:rsidR="004D3BA7" w:rsidRDefault="004D3BA7" w:rsidP="00333453">
            <w:pPr>
              <w:pStyle w:val="TableText"/>
            </w:pPr>
            <w:r w:rsidRPr="00D73B8A">
              <w:t>2</w:t>
            </w:r>
          </w:p>
        </w:tc>
        <w:tc>
          <w:tcPr>
            <w:tcW w:w="1152" w:type="dxa"/>
            <w:tcBorders>
              <w:right w:val="nil"/>
            </w:tcBorders>
          </w:tcPr>
          <w:p w14:paraId="178DA95A" w14:textId="77777777" w:rsidR="004D3BA7" w:rsidRDefault="004D3BA7" w:rsidP="00333453">
            <w:pPr>
              <w:pStyle w:val="TableText"/>
            </w:pPr>
            <w:r w:rsidRPr="00D73B8A">
              <w:t>0.0</w:t>
            </w:r>
          </w:p>
        </w:tc>
        <w:tc>
          <w:tcPr>
            <w:tcW w:w="1620" w:type="dxa"/>
            <w:tcBorders>
              <w:right w:val="nil"/>
            </w:tcBorders>
          </w:tcPr>
          <w:p w14:paraId="30A69506" w14:textId="77777777" w:rsidR="004D3BA7" w:rsidRDefault="004D3BA7" w:rsidP="00333453">
            <w:pPr>
              <w:pStyle w:val="TableText"/>
              <w:ind w:right="72"/>
            </w:pPr>
            <w:r w:rsidRPr="00D73B8A">
              <w:t>356,219</w:t>
            </w:r>
          </w:p>
        </w:tc>
        <w:tc>
          <w:tcPr>
            <w:tcW w:w="1584" w:type="dxa"/>
            <w:tcBorders>
              <w:right w:val="nil"/>
            </w:tcBorders>
          </w:tcPr>
          <w:p w14:paraId="01AFCAEB" w14:textId="77777777" w:rsidR="004D3BA7" w:rsidRDefault="004D3BA7" w:rsidP="00333453">
            <w:pPr>
              <w:pStyle w:val="TableText"/>
              <w:ind w:right="72"/>
            </w:pPr>
            <w:r w:rsidRPr="00D73B8A">
              <w:t>78.0</w:t>
            </w:r>
          </w:p>
        </w:tc>
      </w:tr>
      <w:tr w:rsidR="004D3BA7" w14:paraId="07202FC9" w14:textId="77777777" w:rsidTr="00545D19">
        <w:tc>
          <w:tcPr>
            <w:tcW w:w="1008" w:type="dxa"/>
          </w:tcPr>
          <w:p w14:paraId="6AA3E50E" w14:textId="77777777" w:rsidR="004D3BA7" w:rsidRDefault="004D3BA7" w:rsidP="00333453">
            <w:pPr>
              <w:pStyle w:val="TableText"/>
            </w:pPr>
            <w:r w:rsidRPr="007937B8">
              <w:t>222</w:t>
            </w:r>
          </w:p>
        </w:tc>
        <w:tc>
          <w:tcPr>
            <w:tcW w:w="1152" w:type="dxa"/>
          </w:tcPr>
          <w:p w14:paraId="2C9733E3" w14:textId="77777777" w:rsidR="004D3BA7" w:rsidRDefault="004D3BA7" w:rsidP="00333453">
            <w:pPr>
              <w:pStyle w:val="TableText"/>
            </w:pPr>
            <w:r w:rsidRPr="00D73B8A">
              <w:t>8,971</w:t>
            </w:r>
          </w:p>
        </w:tc>
        <w:tc>
          <w:tcPr>
            <w:tcW w:w="1152" w:type="dxa"/>
            <w:tcBorders>
              <w:right w:val="nil"/>
            </w:tcBorders>
          </w:tcPr>
          <w:p w14:paraId="3FAE5139" w14:textId="77777777" w:rsidR="004D3BA7" w:rsidRDefault="004D3BA7" w:rsidP="00333453">
            <w:pPr>
              <w:pStyle w:val="TableText"/>
            </w:pPr>
            <w:r w:rsidRPr="00D73B8A">
              <w:t>2.0</w:t>
            </w:r>
          </w:p>
        </w:tc>
        <w:tc>
          <w:tcPr>
            <w:tcW w:w="1620" w:type="dxa"/>
            <w:tcBorders>
              <w:right w:val="nil"/>
            </w:tcBorders>
          </w:tcPr>
          <w:p w14:paraId="1D6ED5AB" w14:textId="77777777" w:rsidR="004D3BA7" w:rsidRDefault="004D3BA7" w:rsidP="00333453">
            <w:pPr>
              <w:pStyle w:val="TableText"/>
              <w:ind w:right="72"/>
            </w:pPr>
            <w:r w:rsidRPr="00D73B8A">
              <w:t>365,190</w:t>
            </w:r>
          </w:p>
        </w:tc>
        <w:tc>
          <w:tcPr>
            <w:tcW w:w="1584" w:type="dxa"/>
            <w:tcBorders>
              <w:right w:val="nil"/>
            </w:tcBorders>
          </w:tcPr>
          <w:p w14:paraId="4007D26B" w14:textId="77777777" w:rsidR="004D3BA7" w:rsidRDefault="004D3BA7" w:rsidP="00333453">
            <w:pPr>
              <w:pStyle w:val="TableText"/>
              <w:ind w:right="72"/>
            </w:pPr>
            <w:r w:rsidRPr="00D73B8A">
              <w:t>80.0</w:t>
            </w:r>
          </w:p>
        </w:tc>
      </w:tr>
      <w:tr w:rsidR="004D3BA7" w14:paraId="01C4ACD6" w14:textId="77777777" w:rsidTr="00545D19">
        <w:tc>
          <w:tcPr>
            <w:tcW w:w="1008" w:type="dxa"/>
          </w:tcPr>
          <w:p w14:paraId="78D5EE7C" w14:textId="77777777" w:rsidR="004D3BA7" w:rsidRDefault="004D3BA7" w:rsidP="00333453">
            <w:pPr>
              <w:pStyle w:val="TableText"/>
            </w:pPr>
            <w:r w:rsidRPr="007937B8">
              <w:t>223</w:t>
            </w:r>
          </w:p>
        </w:tc>
        <w:tc>
          <w:tcPr>
            <w:tcW w:w="1152" w:type="dxa"/>
          </w:tcPr>
          <w:p w14:paraId="422AFB4A" w14:textId="77777777" w:rsidR="004D3BA7" w:rsidRDefault="004D3BA7" w:rsidP="00333453">
            <w:pPr>
              <w:pStyle w:val="TableText"/>
            </w:pPr>
            <w:r w:rsidRPr="00D73B8A">
              <w:t>1,658</w:t>
            </w:r>
          </w:p>
        </w:tc>
        <w:tc>
          <w:tcPr>
            <w:tcW w:w="1152" w:type="dxa"/>
            <w:tcBorders>
              <w:right w:val="nil"/>
            </w:tcBorders>
          </w:tcPr>
          <w:p w14:paraId="05F7239F" w14:textId="77777777" w:rsidR="004D3BA7" w:rsidRDefault="004D3BA7" w:rsidP="00333453">
            <w:pPr>
              <w:pStyle w:val="TableText"/>
            </w:pPr>
            <w:r w:rsidRPr="00D73B8A">
              <w:t>0.4</w:t>
            </w:r>
          </w:p>
        </w:tc>
        <w:tc>
          <w:tcPr>
            <w:tcW w:w="1620" w:type="dxa"/>
            <w:tcBorders>
              <w:right w:val="nil"/>
            </w:tcBorders>
          </w:tcPr>
          <w:p w14:paraId="751E4727" w14:textId="77777777" w:rsidR="004D3BA7" w:rsidRDefault="004D3BA7" w:rsidP="00333453">
            <w:pPr>
              <w:pStyle w:val="TableText"/>
              <w:ind w:right="72"/>
            </w:pPr>
            <w:r w:rsidRPr="00D73B8A">
              <w:t>366,848</w:t>
            </w:r>
          </w:p>
        </w:tc>
        <w:tc>
          <w:tcPr>
            <w:tcW w:w="1584" w:type="dxa"/>
            <w:tcBorders>
              <w:right w:val="nil"/>
            </w:tcBorders>
          </w:tcPr>
          <w:p w14:paraId="259C8C72" w14:textId="77777777" w:rsidR="004D3BA7" w:rsidRDefault="004D3BA7" w:rsidP="00333453">
            <w:pPr>
              <w:pStyle w:val="TableText"/>
              <w:ind w:right="72"/>
            </w:pPr>
            <w:r w:rsidRPr="00D73B8A">
              <w:t>80.4</w:t>
            </w:r>
          </w:p>
        </w:tc>
      </w:tr>
      <w:tr w:rsidR="004D3BA7" w14:paraId="63902122" w14:textId="77777777" w:rsidTr="00545D19">
        <w:tc>
          <w:tcPr>
            <w:tcW w:w="1008" w:type="dxa"/>
          </w:tcPr>
          <w:p w14:paraId="712742CA" w14:textId="77777777" w:rsidR="004D3BA7" w:rsidRPr="00295158" w:rsidRDefault="004D3BA7" w:rsidP="00333453">
            <w:pPr>
              <w:pStyle w:val="TableText"/>
              <w:keepNext/>
            </w:pPr>
            <w:r w:rsidRPr="007937B8">
              <w:t>224</w:t>
            </w:r>
          </w:p>
        </w:tc>
        <w:tc>
          <w:tcPr>
            <w:tcW w:w="1152" w:type="dxa"/>
          </w:tcPr>
          <w:p w14:paraId="0A3A304E" w14:textId="77777777" w:rsidR="004D3BA7" w:rsidRDefault="004D3BA7" w:rsidP="00333453">
            <w:pPr>
              <w:pStyle w:val="TableText"/>
            </w:pPr>
            <w:r w:rsidRPr="00D73B8A">
              <w:t>8,550</w:t>
            </w:r>
          </w:p>
        </w:tc>
        <w:tc>
          <w:tcPr>
            <w:tcW w:w="1152" w:type="dxa"/>
            <w:tcBorders>
              <w:right w:val="nil"/>
            </w:tcBorders>
          </w:tcPr>
          <w:p w14:paraId="755BE08C" w14:textId="77777777" w:rsidR="004D3BA7" w:rsidRDefault="004D3BA7" w:rsidP="00333453">
            <w:pPr>
              <w:pStyle w:val="TableText"/>
            </w:pPr>
            <w:r w:rsidRPr="00D73B8A">
              <w:t>1.9</w:t>
            </w:r>
          </w:p>
        </w:tc>
        <w:tc>
          <w:tcPr>
            <w:tcW w:w="1620" w:type="dxa"/>
            <w:tcBorders>
              <w:right w:val="nil"/>
            </w:tcBorders>
          </w:tcPr>
          <w:p w14:paraId="60C24E3F" w14:textId="77777777" w:rsidR="004D3BA7" w:rsidRDefault="004D3BA7" w:rsidP="00333453">
            <w:pPr>
              <w:pStyle w:val="TableText"/>
              <w:ind w:right="72"/>
            </w:pPr>
            <w:r w:rsidRPr="00D73B8A">
              <w:t>375,398</w:t>
            </w:r>
          </w:p>
        </w:tc>
        <w:tc>
          <w:tcPr>
            <w:tcW w:w="1584" w:type="dxa"/>
            <w:tcBorders>
              <w:right w:val="nil"/>
            </w:tcBorders>
          </w:tcPr>
          <w:p w14:paraId="1940BC9A" w14:textId="77777777" w:rsidR="004D3BA7" w:rsidRDefault="004D3BA7" w:rsidP="00333453">
            <w:pPr>
              <w:pStyle w:val="TableText"/>
              <w:ind w:right="72"/>
            </w:pPr>
            <w:r w:rsidRPr="00D73B8A">
              <w:t>82.2</w:t>
            </w:r>
          </w:p>
        </w:tc>
      </w:tr>
      <w:tr w:rsidR="004D3BA7" w14:paraId="179E0A10" w14:textId="77777777" w:rsidTr="00545D19">
        <w:tc>
          <w:tcPr>
            <w:tcW w:w="1008" w:type="dxa"/>
          </w:tcPr>
          <w:p w14:paraId="2B53F03E" w14:textId="77777777" w:rsidR="004D3BA7" w:rsidRPr="00295158" w:rsidRDefault="004D3BA7" w:rsidP="00333453">
            <w:pPr>
              <w:pStyle w:val="TableText"/>
            </w:pPr>
            <w:r w:rsidRPr="007937B8">
              <w:t>225</w:t>
            </w:r>
          </w:p>
        </w:tc>
        <w:tc>
          <w:tcPr>
            <w:tcW w:w="1152" w:type="dxa"/>
          </w:tcPr>
          <w:p w14:paraId="4E343AA9" w14:textId="77777777" w:rsidR="004D3BA7" w:rsidRDefault="004D3BA7" w:rsidP="00333453">
            <w:pPr>
              <w:pStyle w:val="TableText"/>
            </w:pPr>
            <w:r w:rsidRPr="00D73B8A">
              <w:t>1,639</w:t>
            </w:r>
          </w:p>
        </w:tc>
        <w:tc>
          <w:tcPr>
            <w:tcW w:w="1152" w:type="dxa"/>
            <w:tcBorders>
              <w:right w:val="nil"/>
            </w:tcBorders>
          </w:tcPr>
          <w:p w14:paraId="44BB51D1" w14:textId="77777777" w:rsidR="004D3BA7" w:rsidRDefault="004D3BA7" w:rsidP="00333453">
            <w:pPr>
              <w:pStyle w:val="TableText"/>
            </w:pPr>
            <w:r w:rsidRPr="00D73B8A">
              <w:t>0.4</w:t>
            </w:r>
          </w:p>
        </w:tc>
        <w:tc>
          <w:tcPr>
            <w:tcW w:w="1620" w:type="dxa"/>
            <w:tcBorders>
              <w:right w:val="nil"/>
            </w:tcBorders>
          </w:tcPr>
          <w:p w14:paraId="613E9265" w14:textId="77777777" w:rsidR="004D3BA7" w:rsidRDefault="004D3BA7" w:rsidP="00333453">
            <w:pPr>
              <w:pStyle w:val="TableText"/>
              <w:ind w:right="72"/>
            </w:pPr>
            <w:r w:rsidRPr="00D73B8A">
              <w:t>377,037</w:t>
            </w:r>
          </w:p>
        </w:tc>
        <w:tc>
          <w:tcPr>
            <w:tcW w:w="1584" w:type="dxa"/>
            <w:tcBorders>
              <w:right w:val="nil"/>
            </w:tcBorders>
          </w:tcPr>
          <w:p w14:paraId="388313DE" w14:textId="77777777" w:rsidR="004D3BA7" w:rsidRDefault="004D3BA7" w:rsidP="00333453">
            <w:pPr>
              <w:pStyle w:val="TableText"/>
              <w:ind w:right="72"/>
            </w:pPr>
            <w:r w:rsidRPr="00D73B8A">
              <w:t>82.6</w:t>
            </w:r>
          </w:p>
        </w:tc>
      </w:tr>
      <w:tr w:rsidR="004D3BA7" w14:paraId="2899EAE0" w14:textId="77777777" w:rsidTr="00545D19">
        <w:tc>
          <w:tcPr>
            <w:tcW w:w="1008" w:type="dxa"/>
          </w:tcPr>
          <w:p w14:paraId="24F4B632" w14:textId="77777777" w:rsidR="004D3BA7" w:rsidRDefault="004D3BA7" w:rsidP="00333453">
            <w:pPr>
              <w:pStyle w:val="TableText"/>
            </w:pPr>
            <w:r w:rsidRPr="007937B8">
              <w:t>226</w:t>
            </w:r>
          </w:p>
        </w:tc>
        <w:tc>
          <w:tcPr>
            <w:tcW w:w="1152" w:type="dxa"/>
          </w:tcPr>
          <w:p w14:paraId="5AFE6059" w14:textId="77777777" w:rsidR="004D3BA7" w:rsidRDefault="004D3BA7" w:rsidP="00333453">
            <w:pPr>
              <w:pStyle w:val="TableText"/>
            </w:pPr>
            <w:r w:rsidRPr="00D73B8A">
              <w:t>8,197</w:t>
            </w:r>
          </w:p>
        </w:tc>
        <w:tc>
          <w:tcPr>
            <w:tcW w:w="1152" w:type="dxa"/>
            <w:tcBorders>
              <w:right w:val="nil"/>
            </w:tcBorders>
          </w:tcPr>
          <w:p w14:paraId="6BC31B68" w14:textId="77777777" w:rsidR="004D3BA7" w:rsidRDefault="004D3BA7" w:rsidP="00333453">
            <w:pPr>
              <w:pStyle w:val="TableText"/>
            </w:pPr>
            <w:r w:rsidRPr="00D73B8A">
              <w:t>1.8</w:t>
            </w:r>
          </w:p>
        </w:tc>
        <w:tc>
          <w:tcPr>
            <w:tcW w:w="1620" w:type="dxa"/>
            <w:tcBorders>
              <w:right w:val="nil"/>
            </w:tcBorders>
          </w:tcPr>
          <w:p w14:paraId="36FF6642" w14:textId="77777777" w:rsidR="004D3BA7" w:rsidRDefault="004D3BA7" w:rsidP="00333453">
            <w:pPr>
              <w:pStyle w:val="TableText"/>
              <w:ind w:right="72"/>
            </w:pPr>
            <w:r w:rsidRPr="00D73B8A">
              <w:t>385,234</w:t>
            </w:r>
          </w:p>
        </w:tc>
        <w:tc>
          <w:tcPr>
            <w:tcW w:w="1584" w:type="dxa"/>
            <w:tcBorders>
              <w:right w:val="nil"/>
            </w:tcBorders>
          </w:tcPr>
          <w:p w14:paraId="7F02C704" w14:textId="77777777" w:rsidR="004D3BA7" w:rsidRDefault="004D3BA7" w:rsidP="00333453">
            <w:pPr>
              <w:pStyle w:val="TableText"/>
              <w:ind w:right="72"/>
            </w:pPr>
            <w:r w:rsidRPr="00D73B8A">
              <w:t>84.4</w:t>
            </w:r>
          </w:p>
        </w:tc>
      </w:tr>
      <w:tr w:rsidR="004D3BA7" w14:paraId="3EB8192D" w14:textId="77777777" w:rsidTr="00545D19">
        <w:tc>
          <w:tcPr>
            <w:tcW w:w="1008" w:type="dxa"/>
          </w:tcPr>
          <w:p w14:paraId="33D4681F" w14:textId="77777777" w:rsidR="004D3BA7" w:rsidRDefault="004D3BA7" w:rsidP="00333453">
            <w:pPr>
              <w:pStyle w:val="TableText"/>
            </w:pPr>
            <w:r w:rsidRPr="007937B8">
              <w:lastRenderedPageBreak/>
              <w:t>227</w:t>
            </w:r>
          </w:p>
        </w:tc>
        <w:tc>
          <w:tcPr>
            <w:tcW w:w="1152" w:type="dxa"/>
          </w:tcPr>
          <w:p w14:paraId="76AB3172" w14:textId="77777777" w:rsidR="004D3BA7" w:rsidRDefault="004D3BA7" w:rsidP="00333453">
            <w:pPr>
              <w:pStyle w:val="TableText"/>
            </w:pPr>
            <w:r w:rsidRPr="00D73B8A">
              <w:t>1,435</w:t>
            </w:r>
          </w:p>
        </w:tc>
        <w:tc>
          <w:tcPr>
            <w:tcW w:w="1152" w:type="dxa"/>
            <w:tcBorders>
              <w:right w:val="nil"/>
            </w:tcBorders>
          </w:tcPr>
          <w:p w14:paraId="2094C77F" w14:textId="77777777" w:rsidR="004D3BA7" w:rsidRDefault="004D3BA7" w:rsidP="00333453">
            <w:pPr>
              <w:pStyle w:val="TableText"/>
            </w:pPr>
            <w:r w:rsidRPr="00D73B8A">
              <w:t>0.3</w:t>
            </w:r>
          </w:p>
        </w:tc>
        <w:tc>
          <w:tcPr>
            <w:tcW w:w="1620" w:type="dxa"/>
            <w:tcBorders>
              <w:right w:val="nil"/>
            </w:tcBorders>
          </w:tcPr>
          <w:p w14:paraId="06B607F7" w14:textId="77777777" w:rsidR="004D3BA7" w:rsidRDefault="004D3BA7" w:rsidP="00333453">
            <w:pPr>
              <w:pStyle w:val="TableText"/>
              <w:ind w:right="72"/>
            </w:pPr>
            <w:r w:rsidRPr="00D73B8A">
              <w:t>386,669</w:t>
            </w:r>
          </w:p>
        </w:tc>
        <w:tc>
          <w:tcPr>
            <w:tcW w:w="1584" w:type="dxa"/>
            <w:tcBorders>
              <w:right w:val="nil"/>
            </w:tcBorders>
          </w:tcPr>
          <w:p w14:paraId="105C4462" w14:textId="77777777" w:rsidR="004D3BA7" w:rsidRDefault="004D3BA7" w:rsidP="00333453">
            <w:pPr>
              <w:pStyle w:val="TableText"/>
              <w:ind w:right="72"/>
            </w:pPr>
            <w:r w:rsidRPr="00D73B8A">
              <w:t>84.7</w:t>
            </w:r>
          </w:p>
        </w:tc>
      </w:tr>
      <w:tr w:rsidR="004D3BA7" w14:paraId="42368DAC" w14:textId="77777777" w:rsidTr="00545D19">
        <w:tc>
          <w:tcPr>
            <w:tcW w:w="1008" w:type="dxa"/>
          </w:tcPr>
          <w:p w14:paraId="37AAA851" w14:textId="77777777" w:rsidR="004D3BA7" w:rsidRDefault="004D3BA7" w:rsidP="00333453">
            <w:pPr>
              <w:pStyle w:val="TableText"/>
            </w:pPr>
            <w:r w:rsidRPr="007937B8">
              <w:t>228</w:t>
            </w:r>
          </w:p>
        </w:tc>
        <w:tc>
          <w:tcPr>
            <w:tcW w:w="1152" w:type="dxa"/>
          </w:tcPr>
          <w:p w14:paraId="29080484" w14:textId="77777777" w:rsidR="004D3BA7" w:rsidRDefault="004D3BA7" w:rsidP="00333453">
            <w:pPr>
              <w:pStyle w:val="TableText"/>
            </w:pPr>
            <w:r w:rsidRPr="00D73B8A">
              <w:t>6,187</w:t>
            </w:r>
          </w:p>
        </w:tc>
        <w:tc>
          <w:tcPr>
            <w:tcW w:w="1152" w:type="dxa"/>
            <w:tcBorders>
              <w:right w:val="nil"/>
            </w:tcBorders>
          </w:tcPr>
          <w:p w14:paraId="33A214AB" w14:textId="77777777" w:rsidR="004D3BA7" w:rsidRDefault="004D3BA7" w:rsidP="00333453">
            <w:pPr>
              <w:pStyle w:val="TableText"/>
            </w:pPr>
            <w:r w:rsidRPr="00D73B8A">
              <w:t>1.4</w:t>
            </w:r>
          </w:p>
        </w:tc>
        <w:tc>
          <w:tcPr>
            <w:tcW w:w="1620" w:type="dxa"/>
            <w:tcBorders>
              <w:right w:val="nil"/>
            </w:tcBorders>
          </w:tcPr>
          <w:p w14:paraId="6BFFC05B" w14:textId="77777777" w:rsidR="004D3BA7" w:rsidRDefault="004D3BA7" w:rsidP="00333453">
            <w:pPr>
              <w:pStyle w:val="TableText"/>
              <w:ind w:right="72"/>
            </w:pPr>
            <w:r w:rsidRPr="00D73B8A">
              <w:t>392,856</w:t>
            </w:r>
          </w:p>
        </w:tc>
        <w:tc>
          <w:tcPr>
            <w:tcW w:w="1584" w:type="dxa"/>
            <w:tcBorders>
              <w:right w:val="nil"/>
            </w:tcBorders>
          </w:tcPr>
          <w:p w14:paraId="4D8353E6" w14:textId="77777777" w:rsidR="004D3BA7" w:rsidRDefault="004D3BA7" w:rsidP="00333453">
            <w:pPr>
              <w:pStyle w:val="TableText"/>
              <w:ind w:right="72"/>
            </w:pPr>
            <w:r w:rsidRPr="00D73B8A">
              <w:t>86.1</w:t>
            </w:r>
          </w:p>
        </w:tc>
      </w:tr>
      <w:tr w:rsidR="004D3BA7" w14:paraId="787505F9" w14:textId="77777777" w:rsidTr="00545D19">
        <w:tc>
          <w:tcPr>
            <w:tcW w:w="1008" w:type="dxa"/>
          </w:tcPr>
          <w:p w14:paraId="41E5E7A3" w14:textId="77777777" w:rsidR="004D3BA7" w:rsidRPr="00295158" w:rsidRDefault="004D3BA7" w:rsidP="00333453">
            <w:pPr>
              <w:pStyle w:val="TableText"/>
              <w:keepNext/>
            </w:pPr>
            <w:r w:rsidRPr="0089411C">
              <w:t>229</w:t>
            </w:r>
          </w:p>
        </w:tc>
        <w:tc>
          <w:tcPr>
            <w:tcW w:w="1152" w:type="dxa"/>
          </w:tcPr>
          <w:p w14:paraId="2BF41E20" w14:textId="77777777" w:rsidR="004D3BA7" w:rsidRDefault="004D3BA7" w:rsidP="00333453">
            <w:pPr>
              <w:pStyle w:val="TableText"/>
            </w:pPr>
            <w:r w:rsidRPr="00D73B8A">
              <w:t>4,096</w:t>
            </w:r>
          </w:p>
        </w:tc>
        <w:tc>
          <w:tcPr>
            <w:tcW w:w="1152" w:type="dxa"/>
            <w:tcBorders>
              <w:right w:val="nil"/>
            </w:tcBorders>
          </w:tcPr>
          <w:p w14:paraId="4F347728" w14:textId="77777777" w:rsidR="004D3BA7" w:rsidRDefault="004D3BA7" w:rsidP="00333453">
            <w:pPr>
              <w:pStyle w:val="TableText"/>
            </w:pPr>
            <w:r w:rsidRPr="00D73B8A">
              <w:t>0.9</w:t>
            </w:r>
          </w:p>
        </w:tc>
        <w:tc>
          <w:tcPr>
            <w:tcW w:w="1620" w:type="dxa"/>
            <w:tcBorders>
              <w:right w:val="nil"/>
            </w:tcBorders>
          </w:tcPr>
          <w:p w14:paraId="2ACC28F4" w14:textId="77777777" w:rsidR="004D3BA7" w:rsidRDefault="004D3BA7" w:rsidP="00333453">
            <w:pPr>
              <w:pStyle w:val="TableText"/>
              <w:ind w:right="72"/>
            </w:pPr>
            <w:r w:rsidRPr="00D73B8A">
              <w:t>396,952</w:t>
            </w:r>
          </w:p>
        </w:tc>
        <w:tc>
          <w:tcPr>
            <w:tcW w:w="1584" w:type="dxa"/>
            <w:tcBorders>
              <w:right w:val="nil"/>
            </w:tcBorders>
          </w:tcPr>
          <w:p w14:paraId="754BCFEF" w14:textId="77777777" w:rsidR="004D3BA7" w:rsidRDefault="004D3BA7" w:rsidP="00333453">
            <w:pPr>
              <w:pStyle w:val="TableText"/>
              <w:ind w:right="72"/>
            </w:pPr>
            <w:r w:rsidRPr="00D73B8A">
              <w:t>87.0</w:t>
            </w:r>
          </w:p>
        </w:tc>
      </w:tr>
      <w:tr w:rsidR="004D3BA7" w14:paraId="7D4BBB38" w14:textId="77777777" w:rsidTr="00545D19">
        <w:tc>
          <w:tcPr>
            <w:tcW w:w="1008" w:type="dxa"/>
          </w:tcPr>
          <w:p w14:paraId="3C730EEE" w14:textId="77777777" w:rsidR="004D3BA7" w:rsidRPr="00295158" w:rsidRDefault="004D3BA7" w:rsidP="00333453">
            <w:pPr>
              <w:pStyle w:val="TableText"/>
            </w:pPr>
            <w:r w:rsidRPr="0089411C">
              <w:t>230</w:t>
            </w:r>
          </w:p>
        </w:tc>
        <w:tc>
          <w:tcPr>
            <w:tcW w:w="1152" w:type="dxa"/>
          </w:tcPr>
          <w:p w14:paraId="2510827A" w14:textId="77777777" w:rsidR="004D3BA7" w:rsidRDefault="004D3BA7" w:rsidP="00333453">
            <w:pPr>
              <w:pStyle w:val="TableText"/>
            </w:pPr>
            <w:r w:rsidRPr="00D73B8A">
              <w:t>4,822</w:t>
            </w:r>
          </w:p>
        </w:tc>
        <w:tc>
          <w:tcPr>
            <w:tcW w:w="1152" w:type="dxa"/>
            <w:tcBorders>
              <w:right w:val="nil"/>
            </w:tcBorders>
          </w:tcPr>
          <w:p w14:paraId="056A36C6" w14:textId="77777777" w:rsidR="004D3BA7" w:rsidRDefault="004D3BA7" w:rsidP="00333453">
            <w:pPr>
              <w:pStyle w:val="TableText"/>
            </w:pPr>
            <w:r w:rsidRPr="00D73B8A">
              <w:t>1.1</w:t>
            </w:r>
          </w:p>
        </w:tc>
        <w:tc>
          <w:tcPr>
            <w:tcW w:w="1620" w:type="dxa"/>
            <w:tcBorders>
              <w:right w:val="nil"/>
            </w:tcBorders>
          </w:tcPr>
          <w:p w14:paraId="56C40319" w14:textId="77777777" w:rsidR="004D3BA7" w:rsidRDefault="004D3BA7" w:rsidP="00333453">
            <w:pPr>
              <w:pStyle w:val="TableText"/>
              <w:ind w:right="72"/>
            </w:pPr>
            <w:r w:rsidRPr="00D73B8A">
              <w:t>401,774</w:t>
            </w:r>
          </w:p>
        </w:tc>
        <w:tc>
          <w:tcPr>
            <w:tcW w:w="1584" w:type="dxa"/>
            <w:tcBorders>
              <w:right w:val="nil"/>
            </w:tcBorders>
          </w:tcPr>
          <w:p w14:paraId="38B7C6A0" w14:textId="77777777" w:rsidR="004D3BA7" w:rsidRDefault="004D3BA7" w:rsidP="00333453">
            <w:pPr>
              <w:pStyle w:val="TableText"/>
              <w:ind w:right="72"/>
            </w:pPr>
            <w:r w:rsidRPr="00D73B8A">
              <w:t>88.0</w:t>
            </w:r>
          </w:p>
        </w:tc>
      </w:tr>
      <w:tr w:rsidR="004D3BA7" w14:paraId="49D91B77" w14:textId="77777777" w:rsidTr="00545D19">
        <w:tc>
          <w:tcPr>
            <w:tcW w:w="1008" w:type="dxa"/>
          </w:tcPr>
          <w:p w14:paraId="5D5A3E0A" w14:textId="77777777" w:rsidR="004D3BA7" w:rsidRDefault="004D3BA7" w:rsidP="00333453">
            <w:pPr>
              <w:pStyle w:val="TableText"/>
            </w:pPr>
            <w:r w:rsidRPr="0089411C">
              <w:t>231</w:t>
            </w:r>
          </w:p>
        </w:tc>
        <w:tc>
          <w:tcPr>
            <w:tcW w:w="1152" w:type="dxa"/>
          </w:tcPr>
          <w:p w14:paraId="6A0AF8A5" w14:textId="77777777" w:rsidR="004D3BA7" w:rsidRDefault="004D3BA7" w:rsidP="00333453">
            <w:pPr>
              <w:pStyle w:val="TableText"/>
            </w:pPr>
            <w:r w:rsidRPr="00D73B8A">
              <w:t>5,873</w:t>
            </w:r>
          </w:p>
        </w:tc>
        <w:tc>
          <w:tcPr>
            <w:tcW w:w="1152" w:type="dxa"/>
            <w:tcBorders>
              <w:right w:val="nil"/>
            </w:tcBorders>
          </w:tcPr>
          <w:p w14:paraId="41F1CB2D" w14:textId="77777777" w:rsidR="004D3BA7" w:rsidRDefault="004D3BA7" w:rsidP="00333453">
            <w:pPr>
              <w:pStyle w:val="TableText"/>
            </w:pPr>
            <w:r w:rsidRPr="00D73B8A">
              <w:t>1.3</w:t>
            </w:r>
          </w:p>
        </w:tc>
        <w:tc>
          <w:tcPr>
            <w:tcW w:w="1620" w:type="dxa"/>
            <w:tcBorders>
              <w:right w:val="nil"/>
            </w:tcBorders>
          </w:tcPr>
          <w:p w14:paraId="740C5323" w14:textId="77777777" w:rsidR="004D3BA7" w:rsidRDefault="004D3BA7" w:rsidP="00333453">
            <w:pPr>
              <w:pStyle w:val="TableText"/>
              <w:ind w:right="72"/>
            </w:pPr>
            <w:r w:rsidRPr="00D73B8A">
              <w:t>407,647</w:t>
            </w:r>
          </w:p>
        </w:tc>
        <w:tc>
          <w:tcPr>
            <w:tcW w:w="1584" w:type="dxa"/>
            <w:tcBorders>
              <w:right w:val="nil"/>
            </w:tcBorders>
          </w:tcPr>
          <w:p w14:paraId="17DE6519" w14:textId="77777777" w:rsidR="004D3BA7" w:rsidRDefault="004D3BA7" w:rsidP="00333453">
            <w:pPr>
              <w:pStyle w:val="TableText"/>
              <w:ind w:right="72"/>
            </w:pPr>
            <w:r w:rsidRPr="00D73B8A">
              <w:t>89.3</w:t>
            </w:r>
          </w:p>
        </w:tc>
      </w:tr>
      <w:tr w:rsidR="004D3BA7" w14:paraId="4F75A087" w14:textId="77777777" w:rsidTr="00545D19">
        <w:tc>
          <w:tcPr>
            <w:tcW w:w="1008" w:type="dxa"/>
          </w:tcPr>
          <w:p w14:paraId="28FF8497" w14:textId="77777777" w:rsidR="004D3BA7" w:rsidRDefault="004D3BA7" w:rsidP="00333453">
            <w:pPr>
              <w:pStyle w:val="TableText"/>
            </w:pPr>
            <w:r w:rsidRPr="0089411C">
              <w:t>232</w:t>
            </w:r>
          </w:p>
        </w:tc>
        <w:tc>
          <w:tcPr>
            <w:tcW w:w="1152" w:type="dxa"/>
          </w:tcPr>
          <w:p w14:paraId="6D8E5EF5" w14:textId="77777777" w:rsidR="004D3BA7" w:rsidRDefault="004D3BA7" w:rsidP="00333453">
            <w:pPr>
              <w:pStyle w:val="TableText"/>
            </w:pPr>
            <w:r w:rsidRPr="00D73B8A">
              <w:t>2,381</w:t>
            </w:r>
          </w:p>
        </w:tc>
        <w:tc>
          <w:tcPr>
            <w:tcW w:w="1152" w:type="dxa"/>
            <w:tcBorders>
              <w:right w:val="nil"/>
            </w:tcBorders>
          </w:tcPr>
          <w:p w14:paraId="09DDCF7F" w14:textId="77777777" w:rsidR="004D3BA7" w:rsidRDefault="004D3BA7" w:rsidP="00333453">
            <w:pPr>
              <w:pStyle w:val="TableText"/>
            </w:pPr>
            <w:r w:rsidRPr="00D73B8A">
              <w:t>0.5</w:t>
            </w:r>
          </w:p>
        </w:tc>
        <w:tc>
          <w:tcPr>
            <w:tcW w:w="1620" w:type="dxa"/>
            <w:tcBorders>
              <w:right w:val="nil"/>
            </w:tcBorders>
          </w:tcPr>
          <w:p w14:paraId="1D6E0398" w14:textId="77777777" w:rsidR="004D3BA7" w:rsidRDefault="004D3BA7" w:rsidP="00333453">
            <w:pPr>
              <w:pStyle w:val="TableText"/>
              <w:ind w:right="72"/>
            </w:pPr>
            <w:r w:rsidRPr="00D73B8A">
              <w:t>410,028</w:t>
            </w:r>
          </w:p>
        </w:tc>
        <w:tc>
          <w:tcPr>
            <w:tcW w:w="1584" w:type="dxa"/>
            <w:tcBorders>
              <w:right w:val="nil"/>
            </w:tcBorders>
          </w:tcPr>
          <w:p w14:paraId="208CAA7F" w14:textId="77777777" w:rsidR="004D3BA7" w:rsidRDefault="004D3BA7" w:rsidP="00333453">
            <w:pPr>
              <w:pStyle w:val="TableText"/>
              <w:ind w:right="72"/>
            </w:pPr>
            <w:r w:rsidRPr="00D73B8A">
              <w:t>89.8</w:t>
            </w:r>
          </w:p>
        </w:tc>
      </w:tr>
      <w:tr w:rsidR="004D3BA7" w14:paraId="40455EA6" w14:textId="77777777" w:rsidTr="00545D19">
        <w:tc>
          <w:tcPr>
            <w:tcW w:w="1008" w:type="dxa"/>
          </w:tcPr>
          <w:p w14:paraId="6E9C4570" w14:textId="77777777" w:rsidR="004D3BA7" w:rsidRDefault="004D3BA7" w:rsidP="00333453">
            <w:pPr>
              <w:pStyle w:val="TableText"/>
            </w:pPr>
            <w:r w:rsidRPr="0089411C">
              <w:t>233</w:t>
            </w:r>
          </w:p>
        </w:tc>
        <w:tc>
          <w:tcPr>
            <w:tcW w:w="1152" w:type="dxa"/>
          </w:tcPr>
          <w:p w14:paraId="7C20D730" w14:textId="77777777" w:rsidR="004D3BA7" w:rsidRDefault="004D3BA7" w:rsidP="00333453">
            <w:pPr>
              <w:pStyle w:val="TableText"/>
            </w:pPr>
            <w:r w:rsidRPr="00D73B8A">
              <w:t>5,568</w:t>
            </w:r>
          </w:p>
        </w:tc>
        <w:tc>
          <w:tcPr>
            <w:tcW w:w="1152" w:type="dxa"/>
            <w:tcBorders>
              <w:right w:val="nil"/>
            </w:tcBorders>
          </w:tcPr>
          <w:p w14:paraId="12EC563C" w14:textId="77777777" w:rsidR="004D3BA7" w:rsidRDefault="004D3BA7" w:rsidP="00333453">
            <w:pPr>
              <w:pStyle w:val="TableText"/>
            </w:pPr>
            <w:r w:rsidRPr="00D73B8A">
              <w:t>1.2</w:t>
            </w:r>
          </w:p>
        </w:tc>
        <w:tc>
          <w:tcPr>
            <w:tcW w:w="1620" w:type="dxa"/>
            <w:tcBorders>
              <w:right w:val="nil"/>
            </w:tcBorders>
          </w:tcPr>
          <w:p w14:paraId="0FB4F0C6" w14:textId="77777777" w:rsidR="004D3BA7" w:rsidRDefault="004D3BA7" w:rsidP="00333453">
            <w:pPr>
              <w:pStyle w:val="TableText"/>
              <w:ind w:right="72"/>
            </w:pPr>
            <w:r w:rsidRPr="00D73B8A">
              <w:t>415,596</w:t>
            </w:r>
          </w:p>
        </w:tc>
        <w:tc>
          <w:tcPr>
            <w:tcW w:w="1584" w:type="dxa"/>
            <w:tcBorders>
              <w:right w:val="nil"/>
            </w:tcBorders>
          </w:tcPr>
          <w:p w14:paraId="2B859F84" w14:textId="77777777" w:rsidR="004D3BA7" w:rsidRDefault="004D3BA7" w:rsidP="00333453">
            <w:pPr>
              <w:pStyle w:val="TableText"/>
              <w:ind w:right="72"/>
            </w:pPr>
            <w:r w:rsidRPr="00D73B8A">
              <w:t>91.1</w:t>
            </w:r>
          </w:p>
        </w:tc>
      </w:tr>
      <w:tr w:rsidR="004D3BA7" w14:paraId="09504368" w14:textId="77777777" w:rsidTr="00545D19">
        <w:tc>
          <w:tcPr>
            <w:tcW w:w="1008" w:type="dxa"/>
          </w:tcPr>
          <w:p w14:paraId="404CDC06" w14:textId="77777777" w:rsidR="004D3BA7" w:rsidRPr="00295158" w:rsidRDefault="004D3BA7" w:rsidP="00333453">
            <w:pPr>
              <w:pStyle w:val="TableText"/>
              <w:keepNext/>
            </w:pPr>
            <w:r w:rsidRPr="0089411C">
              <w:t>234</w:t>
            </w:r>
          </w:p>
        </w:tc>
        <w:tc>
          <w:tcPr>
            <w:tcW w:w="1152" w:type="dxa"/>
          </w:tcPr>
          <w:p w14:paraId="5FA1A439" w14:textId="77777777" w:rsidR="004D3BA7" w:rsidRDefault="004D3BA7" w:rsidP="00333453">
            <w:pPr>
              <w:pStyle w:val="TableText"/>
            </w:pPr>
            <w:r w:rsidRPr="00D73B8A">
              <w:t>2,115</w:t>
            </w:r>
          </w:p>
        </w:tc>
        <w:tc>
          <w:tcPr>
            <w:tcW w:w="1152" w:type="dxa"/>
            <w:tcBorders>
              <w:right w:val="nil"/>
            </w:tcBorders>
          </w:tcPr>
          <w:p w14:paraId="57261AF0" w14:textId="77777777" w:rsidR="004D3BA7" w:rsidRDefault="004D3BA7" w:rsidP="00333453">
            <w:pPr>
              <w:pStyle w:val="TableText"/>
            </w:pPr>
            <w:r w:rsidRPr="00D73B8A">
              <w:t>0.5</w:t>
            </w:r>
          </w:p>
        </w:tc>
        <w:tc>
          <w:tcPr>
            <w:tcW w:w="1620" w:type="dxa"/>
            <w:tcBorders>
              <w:right w:val="nil"/>
            </w:tcBorders>
          </w:tcPr>
          <w:p w14:paraId="6BE4492B" w14:textId="77777777" w:rsidR="004D3BA7" w:rsidRDefault="004D3BA7" w:rsidP="00333453">
            <w:pPr>
              <w:pStyle w:val="TableText"/>
              <w:ind w:right="72"/>
            </w:pPr>
            <w:r w:rsidRPr="00D73B8A">
              <w:t>417,711</w:t>
            </w:r>
          </w:p>
        </w:tc>
        <w:tc>
          <w:tcPr>
            <w:tcW w:w="1584" w:type="dxa"/>
            <w:tcBorders>
              <w:right w:val="nil"/>
            </w:tcBorders>
          </w:tcPr>
          <w:p w14:paraId="2FD7EA9D" w14:textId="77777777" w:rsidR="004D3BA7" w:rsidRDefault="004D3BA7" w:rsidP="00333453">
            <w:pPr>
              <w:pStyle w:val="TableText"/>
              <w:ind w:right="72"/>
            </w:pPr>
            <w:r w:rsidRPr="00D73B8A">
              <w:t>91.5</w:t>
            </w:r>
          </w:p>
        </w:tc>
      </w:tr>
      <w:tr w:rsidR="004D3BA7" w14:paraId="55576F66" w14:textId="77777777" w:rsidTr="00545D19">
        <w:tc>
          <w:tcPr>
            <w:tcW w:w="1008" w:type="dxa"/>
          </w:tcPr>
          <w:p w14:paraId="6736B35D" w14:textId="77777777" w:rsidR="004D3BA7" w:rsidRPr="00295158" w:rsidRDefault="004D3BA7" w:rsidP="00333453">
            <w:pPr>
              <w:pStyle w:val="TableText"/>
            </w:pPr>
            <w:r w:rsidRPr="0089411C">
              <w:t>235</w:t>
            </w:r>
          </w:p>
        </w:tc>
        <w:tc>
          <w:tcPr>
            <w:tcW w:w="1152" w:type="dxa"/>
          </w:tcPr>
          <w:p w14:paraId="388BD4AC" w14:textId="77777777" w:rsidR="004D3BA7" w:rsidRDefault="004D3BA7" w:rsidP="00333453">
            <w:pPr>
              <w:pStyle w:val="TableText"/>
            </w:pPr>
            <w:r w:rsidRPr="00D73B8A">
              <w:t>5,891</w:t>
            </w:r>
          </w:p>
        </w:tc>
        <w:tc>
          <w:tcPr>
            <w:tcW w:w="1152" w:type="dxa"/>
            <w:tcBorders>
              <w:right w:val="nil"/>
            </w:tcBorders>
          </w:tcPr>
          <w:p w14:paraId="676A94D0" w14:textId="77777777" w:rsidR="004D3BA7" w:rsidRDefault="004D3BA7" w:rsidP="00333453">
            <w:pPr>
              <w:pStyle w:val="TableText"/>
            </w:pPr>
            <w:r w:rsidRPr="00D73B8A">
              <w:t>1.3</w:t>
            </w:r>
          </w:p>
        </w:tc>
        <w:tc>
          <w:tcPr>
            <w:tcW w:w="1620" w:type="dxa"/>
            <w:tcBorders>
              <w:right w:val="nil"/>
            </w:tcBorders>
          </w:tcPr>
          <w:p w14:paraId="7EDBD097" w14:textId="77777777" w:rsidR="004D3BA7" w:rsidRDefault="004D3BA7" w:rsidP="00333453">
            <w:pPr>
              <w:pStyle w:val="TableText"/>
              <w:ind w:right="72"/>
            </w:pPr>
            <w:r w:rsidRPr="00D73B8A">
              <w:t>423,602</w:t>
            </w:r>
          </w:p>
        </w:tc>
        <w:tc>
          <w:tcPr>
            <w:tcW w:w="1584" w:type="dxa"/>
            <w:tcBorders>
              <w:right w:val="nil"/>
            </w:tcBorders>
          </w:tcPr>
          <w:p w14:paraId="51DE39AC" w14:textId="77777777" w:rsidR="004D3BA7" w:rsidRDefault="004D3BA7" w:rsidP="00333453">
            <w:pPr>
              <w:pStyle w:val="TableText"/>
              <w:ind w:right="72"/>
            </w:pPr>
            <w:r w:rsidRPr="00D73B8A">
              <w:t>92.8</w:t>
            </w:r>
          </w:p>
        </w:tc>
      </w:tr>
      <w:tr w:rsidR="004D3BA7" w14:paraId="40BF8F0F" w14:textId="77777777" w:rsidTr="00545D19">
        <w:tc>
          <w:tcPr>
            <w:tcW w:w="1008" w:type="dxa"/>
          </w:tcPr>
          <w:p w14:paraId="165975D2" w14:textId="77777777" w:rsidR="004D3BA7" w:rsidRDefault="004D3BA7" w:rsidP="00333453">
            <w:pPr>
              <w:pStyle w:val="TableText"/>
            </w:pPr>
            <w:r w:rsidRPr="0089411C">
              <w:t>236</w:t>
            </w:r>
          </w:p>
        </w:tc>
        <w:tc>
          <w:tcPr>
            <w:tcW w:w="1152" w:type="dxa"/>
          </w:tcPr>
          <w:p w14:paraId="0109C3FF" w14:textId="77777777" w:rsidR="004D3BA7" w:rsidRDefault="004D3BA7" w:rsidP="00333453">
            <w:pPr>
              <w:pStyle w:val="TableText"/>
            </w:pPr>
            <w:r w:rsidRPr="00D73B8A">
              <w:t>1,874</w:t>
            </w:r>
          </w:p>
        </w:tc>
        <w:tc>
          <w:tcPr>
            <w:tcW w:w="1152" w:type="dxa"/>
            <w:tcBorders>
              <w:right w:val="nil"/>
            </w:tcBorders>
          </w:tcPr>
          <w:p w14:paraId="6EB0C4C8" w14:textId="77777777" w:rsidR="004D3BA7" w:rsidRDefault="004D3BA7" w:rsidP="00333453">
            <w:pPr>
              <w:pStyle w:val="TableText"/>
            </w:pPr>
            <w:r w:rsidRPr="00D73B8A">
              <w:t>0.4</w:t>
            </w:r>
          </w:p>
        </w:tc>
        <w:tc>
          <w:tcPr>
            <w:tcW w:w="1620" w:type="dxa"/>
            <w:tcBorders>
              <w:right w:val="nil"/>
            </w:tcBorders>
          </w:tcPr>
          <w:p w14:paraId="0E7A20E0" w14:textId="77777777" w:rsidR="004D3BA7" w:rsidRDefault="004D3BA7" w:rsidP="00333453">
            <w:pPr>
              <w:pStyle w:val="TableText"/>
              <w:ind w:right="72"/>
            </w:pPr>
            <w:r w:rsidRPr="00D73B8A">
              <w:t>425,476</w:t>
            </w:r>
          </w:p>
        </w:tc>
        <w:tc>
          <w:tcPr>
            <w:tcW w:w="1584" w:type="dxa"/>
            <w:tcBorders>
              <w:right w:val="nil"/>
            </w:tcBorders>
          </w:tcPr>
          <w:p w14:paraId="7E4BE5E5" w14:textId="77777777" w:rsidR="004D3BA7" w:rsidRDefault="004D3BA7" w:rsidP="00333453">
            <w:pPr>
              <w:pStyle w:val="TableText"/>
              <w:ind w:right="72"/>
            </w:pPr>
            <w:r w:rsidRPr="00D73B8A">
              <w:t>93.2</w:t>
            </w:r>
          </w:p>
        </w:tc>
      </w:tr>
      <w:tr w:rsidR="004D3BA7" w14:paraId="13A4AE37" w14:textId="77777777" w:rsidTr="00545D19">
        <w:tc>
          <w:tcPr>
            <w:tcW w:w="1008" w:type="dxa"/>
          </w:tcPr>
          <w:p w14:paraId="0FDFF883" w14:textId="77777777" w:rsidR="004D3BA7" w:rsidRDefault="004D3BA7" w:rsidP="00333453">
            <w:pPr>
              <w:pStyle w:val="TableText"/>
            </w:pPr>
            <w:r w:rsidRPr="0089411C">
              <w:t>237</w:t>
            </w:r>
          </w:p>
        </w:tc>
        <w:tc>
          <w:tcPr>
            <w:tcW w:w="1152" w:type="dxa"/>
          </w:tcPr>
          <w:p w14:paraId="1E4D66B3" w14:textId="77777777" w:rsidR="004D3BA7" w:rsidRDefault="004D3BA7" w:rsidP="00333453">
            <w:pPr>
              <w:pStyle w:val="TableText"/>
            </w:pPr>
            <w:r w:rsidRPr="00D73B8A">
              <w:t>4,596</w:t>
            </w:r>
          </w:p>
        </w:tc>
        <w:tc>
          <w:tcPr>
            <w:tcW w:w="1152" w:type="dxa"/>
            <w:tcBorders>
              <w:right w:val="nil"/>
            </w:tcBorders>
          </w:tcPr>
          <w:p w14:paraId="1A69A1D8" w14:textId="77777777" w:rsidR="004D3BA7" w:rsidRDefault="004D3BA7" w:rsidP="00333453">
            <w:pPr>
              <w:pStyle w:val="TableText"/>
            </w:pPr>
            <w:r w:rsidRPr="00D73B8A">
              <w:t>1.0</w:t>
            </w:r>
          </w:p>
        </w:tc>
        <w:tc>
          <w:tcPr>
            <w:tcW w:w="1620" w:type="dxa"/>
            <w:tcBorders>
              <w:right w:val="nil"/>
            </w:tcBorders>
          </w:tcPr>
          <w:p w14:paraId="61729383" w14:textId="77777777" w:rsidR="004D3BA7" w:rsidRDefault="004D3BA7" w:rsidP="00333453">
            <w:pPr>
              <w:pStyle w:val="TableText"/>
              <w:ind w:right="72"/>
            </w:pPr>
            <w:r w:rsidRPr="00D73B8A">
              <w:t>430,072</w:t>
            </w:r>
          </w:p>
        </w:tc>
        <w:tc>
          <w:tcPr>
            <w:tcW w:w="1584" w:type="dxa"/>
            <w:tcBorders>
              <w:right w:val="nil"/>
            </w:tcBorders>
          </w:tcPr>
          <w:p w14:paraId="039203B3" w14:textId="77777777" w:rsidR="004D3BA7" w:rsidRDefault="004D3BA7" w:rsidP="00333453">
            <w:pPr>
              <w:pStyle w:val="TableText"/>
              <w:ind w:right="72"/>
            </w:pPr>
            <w:r w:rsidRPr="00D73B8A">
              <w:t>94.2</w:t>
            </w:r>
          </w:p>
        </w:tc>
      </w:tr>
      <w:tr w:rsidR="004D3BA7" w14:paraId="2DF79C4A" w14:textId="77777777" w:rsidTr="00545D19">
        <w:tc>
          <w:tcPr>
            <w:tcW w:w="1008" w:type="dxa"/>
          </w:tcPr>
          <w:p w14:paraId="2FBC32B2" w14:textId="77777777" w:rsidR="004D3BA7" w:rsidRDefault="004D3BA7" w:rsidP="00333453">
            <w:pPr>
              <w:pStyle w:val="TableText"/>
            </w:pPr>
            <w:r w:rsidRPr="0089411C">
              <w:t>238</w:t>
            </w:r>
          </w:p>
        </w:tc>
        <w:tc>
          <w:tcPr>
            <w:tcW w:w="1152" w:type="dxa"/>
          </w:tcPr>
          <w:p w14:paraId="61F1B1C6" w14:textId="77777777" w:rsidR="004D3BA7" w:rsidRDefault="004D3BA7" w:rsidP="00333453">
            <w:pPr>
              <w:pStyle w:val="TableText"/>
            </w:pPr>
            <w:r w:rsidRPr="00D73B8A">
              <w:t>2,352</w:t>
            </w:r>
          </w:p>
        </w:tc>
        <w:tc>
          <w:tcPr>
            <w:tcW w:w="1152" w:type="dxa"/>
            <w:tcBorders>
              <w:right w:val="nil"/>
            </w:tcBorders>
          </w:tcPr>
          <w:p w14:paraId="103DF457" w14:textId="77777777" w:rsidR="004D3BA7" w:rsidRDefault="004D3BA7" w:rsidP="00333453">
            <w:pPr>
              <w:pStyle w:val="TableText"/>
            </w:pPr>
            <w:r w:rsidRPr="00D73B8A">
              <w:t>0.5</w:t>
            </w:r>
          </w:p>
        </w:tc>
        <w:tc>
          <w:tcPr>
            <w:tcW w:w="1620" w:type="dxa"/>
            <w:tcBorders>
              <w:right w:val="nil"/>
            </w:tcBorders>
          </w:tcPr>
          <w:p w14:paraId="33D3674D" w14:textId="77777777" w:rsidR="004D3BA7" w:rsidRDefault="004D3BA7" w:rsidP="00333453">
            <w:pPr>
              <w:pStyle w:val="TableText"/>
              <w:ind w:right="72"/>
            </w:pPr>
            <w:r w:rsidRPr="00D73B8A">
              <w:t>432,424</w:t>
            </w:r>
          </w:p>
        </w:tc>
        <w:tc>
          <w:tcPr>
            <w:tcW w:w="1584" w:type="dxa"/>
            <w:tcBorders>
              <w:right w:val="nil"/>
            </w:tcBorders>
          </w:tcPr>
          <w:p w14:paraId="502EC991" w14:textId="77777777" w:rsidR="004D3BA7" w:rsidRDefault="004D3BA7" w:rsidP="00333453">
            <w:pPr>
              <w:pStyle w:val="TableText"/>
              <w:ind w:right="72"/>
            </w:pPr>
            <w:r w:rsidRPr="00D73B8A">
              <w:t>94.7</w:t>
            </w:r>
          </w:p>
        </w:tc>
      </w:tr>
      <w:tr w:rsidR="004D3BA7" w14:paraId="11500BDB" w14:textId="77777777" w:rsidTr="00545D19">
        <w:tc>
          <w:tcPr>
            <w:tcW w:w="1008" w:type="dxa"/>
          </w:tcPr>
          <w:p w14:paraId="0F3389D8" w14:textId="77777777" w:rsidR="004D3BA7" w:rsidRPr="00295158" w:rsidRDefault="004D3BA7" w:rsidP="00333453">
            <w:pPr>
              <w:pStyle w:val="TableText"/>
              <w:keepNext/>
            </w:pPr>
            <w:r w:rsidRPr="0089411C">
              <w:t>239</w:t>
            </w:r>
          </w:p>
        </w:tc>
        <w:tc>
          <w:tcPr>
            <w:tcW w:w="1152" w:type="dxa"/>
          </w:tcPr>
          <w:p w14:paraId="473BD778" w14:textId="77777777" w:rsidR="004D3BA7" w:rsidRDefault="004D3BA7" w:rsidP="00333453">
            <w:pPr>
              <w:pStyle w:val="TableText"/>
            </w:pPr>
            <w:r w:rsidRPr="00D73B8A">
              <w:t>3,455</w:t>
            </w:r>
          </w:p>
        </w:tc>
        <w:tc>
          <w:tcPr>
            <w:tcW w:w="1152" w:type="dxa"/>
            <w:tcBorders>
              <w:right w:val="nil"/>
            </w:tcBorders>
          </w:tcPr>
          <w:p w14:paraId="5DC5F2AE" w14:textId="77777777" w:rsidR="004D3BA7" w:rsidRDefault="004D3BA7" w:rsidP="00333453">
            <w:pPr>
              <w:pStyle w:val="TableText"/>
            </w:pPr>
            <w:r w:rsidRPr="00D73B8A">
              <w:t>0.8</w:t>
            </w:r>
          </w:p>
        </w:tc>
        <w:tc>
          <w:tcPr>
            <w:tcW w:w="1620" w:type="dxa"/>
            <w:tcBorders>
              <w:right w:val="nil"/>
            </w:tcBorders>
          </w:tcPr>
          <w:p w14:paraId="0DFBE01F" w14:textId="77777777" w:rsidR="004D3BA7" w:rsidRDefault="004D3BA7" w:rsidP="00333453">
            <w:pPr>
              <w:pStyle w:val="TableText"/>
              <w:ind w:right="72"/>
            </w:pPr>
            <w:r w:rsidRPr="00D73B8A">
              <w:t>435,879</w:t>
            </w:r>
          </w:p>
        </w:tc>
        <w:tc>
          <w:tcPr>
            <w:tcW w:w="1584" w:type="dxa"/>
            <w:tcBorders>
              <w:right w:val="nil"/>
            </w:tcBorders>
          </w:tcPr>
          <w:p w14:paraId="12D1AFC0" w14:textId="77777777" w:rsidR="004D3BA7" w:rsidRDefault="004D3BA7" w:rsidP="00333453">
            <w:pPr>
              <w:pStyle w:val="TableText"/>
              <w:ind w:right="72"/>
            </w:pPr>
            <w:r w:rsidRPr="00D73B8A">
              <w:t>95.5</w:t>
            </w:r>
          </w:p>
        </w:tc>
      </w:tr>
      <w:tr w:rsidR="004D3BA7" w14:paraId="115358E2" w14:textId="77777777" w:rsidTr="00545D19">
        <w:tc>
          <w:tcPr>
            <w:tcW w:w="1008" w:type="dxa"/>
          </w:tcPr>
          <w:p w14:paraId="46E37F64" w14:textId="77777777" w:rsidR="004D3BA7" w:rsidRPr="00295158" w:rsidRDefault="004D3BA7" w:rsidP="00333453">
            <w:pPr>
              <w:pStyle w:val="TableText"/>
            </w:pPr>
            <w:r w:rsidRPr="0089411C">
              <w:t>240</w:t>
            </w:r>
          </w:p>
        </w:tc>
        <w:tc>
          <w:tcPr>
            <w:tcW w:w="1152" w:type="dxa"/>
          </w:tcPr>
          <w:p w14:paraId="209AE6F6" w14:textId="77777777" w:rsidR="004D3BA7" w:rsidRDefault="004D3BA7" w:rsidP="00333453">
            <w:pPr>
              <w:pStyle w:val="TableText"/>
            </w:pPr>
            <w:r w:rsidRPr="00D73B8A">
              <w:t>2,035</w:t>
            </w:r>
          </w:p>
        </w:tc>
        <w:tc>
          <w:tcPr>
            <w:tcW w:w="1152" w:type="dxa"/>
            <w:tcBorders>
              <w:right w:val="nil"/>
            </w:tcBorders>
          </w:tcPr>
          <w:p w14:paraId="719B37B7" w14:textId="77777777" w:rsidR="004D3BA7" w:rsidRDefault="004D3BA7" w:rsidP="00333453">
            <w:pPr>
              <w:pStyle w:val="TableText"/>
            </w:pPr>
            <w:r w:rsidRPr="00D73B8A">
              <w:t>0.4</w:t>
            </w:r>
          </w:p>
        </w:tc>
        <w:tc>
          <w:tcPr>
            <w:tcW w:w="1620" w:type="dxa"/>
            <w:tcBorders>
              <w:right w:val="nil"/>
            </w:tcBorders>
          </w:tcPr>
          <w:p w14:paraId="6AB56B34" w14:textId="77777777" w:rsidR="004D3BA7" w:rsidRDefault="004D3BA7" w:rsidP="00333453">
            <w:pPr>
              <w:pStyle w:val="TableText"/>
              <w:ind w:right="72"/>
            </w:pPr>
            <w:r w:rsidRPr="00D73B8A">
              <w:t>437,914</w:t>
            </w:r>
          </w:p>
        </w:tc>
        <w:tc>
          <w:tcPr>
            <w:tcW w:w="1584" w:type="dxa"/>
            <w:tcBorders>
              <w:right w:val="nil"/>
            </w:tcBorders>
          </w:tcPr>
          <w:p w14:paraId="4CDE9051" w14:textId="77777777" w:rsidR="004D3BA7" w:rsidRDefault="004D3BA7" w:rsidP="00333453">
            <w:pPr>
              <w:pStyle w:val="TableText"/>
              <w:ind w:right="72"/>
            </w:pPr>
            <w:r w:rsidRPr="00D73B8A">
              <w:t>95.9</w:t>
            </w:r>
          </w:p>
        </w:tc>
      </w:tr>
      <w:tr w:rsidR="004D3BA7" w14:paraId="65A12BE6" w14:textId="77777777" w:rsidTr="00545D19">
        <w:tc>
          <w:tcPr>
            <w:tcW w:w="1008" w:type="dxa"/>
          </w:tcPr>
          <w:p w14:paraId="45858754" w14:textId="77777777" w:rsidR="004D3BA7" w:rsidRDefault="004D3BA7" w:rsidP="00333453">
            <w:pPr>
              <w:pStyle w:val="TableText"/>
            </w:pPr>
            <w:r w:rsidRPr="0089411C">
              <w:t>241</w:t>
            </w:r>
          </w:p>
        </w:tc>
        <w:tc>
          <w:tcPr>
            <w:tcW w:w="1152" w:type="dxa"/>
          </w:tcPr>
          <w:p w14:paraId="2EA58852" w14:textId="77777777" w:rsidR="004D3BA7" w:rsidRDefault="004D3BA7" w:rsidP="00333453">
            <w:pPr>
              <w:pStyle w:val="TableText"/>
            </w:pPr>
            <w:r w:rsidRPr="00D73B8A">
              <w:t>4,729</w:t>
            </w:r>
          </w:p>
        </w:tc>
        <w:tc>
          <w:tcPr>
            <w:tcW w:w="1152" w:type="dxa"/>
            <w:tcBorders>
              <w:right w:val="nil"/>
            </w:tcBorders>
          </w:tcPr>
          <w:p w14:paraId="1F6B6D5C" w14:textId="77777777" w:rsidR="004D3BA7" w:rsidRDefault="004D3BA7" w:rsidP="00333453">
            <w:pPr>
              <w:pStyle w:val="TableText"/>
            </w:pPr>
            <w:r w:rsidRPr="00D73B8A">
              <w:t>1.0</w:t>
            </w:r>
          </w:p>
        </w:tc>
        <w:tc>
          <w:tcPr>
            <w:tcW w:w="1620" w:type="dxa"/>
            <w:tcBorders>
              <w:right w:val="nil"/>
            </w:tcBorders>
          </w:tcPr>
          <w:p w14:paraId="774F2568" w14:textId="77777777" w:rsidR="004D3BA7" w:rsidRDefault="004D3BA7" w:rsidP="00333453">
            <w:pPr>
              <w:pStyle w:val="TableText"/>
              <w:ind w:right="72"/>
            </w:pPr>
            <w:r w:rsidRPr="00D73B8A">
              <w:t>442,643</w:t>
            </w:r>
          </w:p>
        </w:tc>
        <w:tc>
          <w:tcPr>
            <w:tcW w:w="1584" w:type="dxa"/>
            <w:tcBorders>
              <w:right w:val="nil"/>
            </w:tcBorders>
          </w:tcPr>
          <w:p w14:paraId="325AEF75" w14:textId="77777777" w:rsidR="004D3BA7" w:rsidRDefault="004D3BA7" w:rsidP="00333453">
            <w:pPr>
              <w:pStyle w:val="TableText"/>
              <w:ind w:right="72"/>
            </w:pPr>
            <w:r w:rsidRPr="00D73B8A">
              <w:t>97.0</w:t>
            </w:r>
          </w:p>
        </w:tc>
      </w:tr>
      <w:tr w:rsidR="004D3BA7" w14:paraId="59B67A94" w14:textId="77777777" w:rsidTr="00545D19">
        <w:tc>
          <w:tcPr>
            <w:tcW w:w="1008" w:type="dxa"/>
          </w:tcPr>
          <w:p w14:paraId="731E12EF" w14:textId="77777777" w:rsidR="004D3BA7" w:rsidRDefault="004D3BA7" w:rsidP="00333453">
            <w:pPr>
              <w:pStyle w:val="TableText"/>
            </w:pPr>
            <w:r w:rsidRPr="0089411C">
              <w:t>242</w:t>
            </w:r>
          </w:p>
        </w:tc>
        <w:tc>
          <w:tcPr>
            <w:tcW w:w="1152" w:type="dxa"/>
          </w:tcPr>
          <w:p w14:paraId="63C948BE" w14:textId="77777777" w:rsidR="004D3BA7" w:rsidRDefault="004D3BA7" w:rsidP="00333453">
            <w:pPr>
              <w:pStyle w:val="TableText"/>
            </w:pPr>
            <w:r w:rsidRPr="00D73B8A">
              <w:t>1,820</w:t>
            </w:r>
          </w:p>
        </w:tc>
        <w:tc>
          <w:tcPr>
            <w:tcW w:w="1152" w:type="dxa"/>
            <w:tcBorders>
              <w:right w:val="nil"/>
            </w:tcBorders>
          </w:tcPr>
          <w:p w14:paraId="3BF88CD9" w14:textId="77777777" w:rsidR="004D3BA7" w:rsidRDefault="004D3BA7" w:rsidP="00333453">
            <w:pPr>
              <w:pStyle w:val="TableText"/>
            </w:pPr>
            <w:r w:rsidRPr="00D73B8A">
              <w:t>0.4</w:t>
            </w:r>
          </w:p>
        </w:tc>
        <w:tc>
          <w:tcPr>
            <w:tcW w:w="1620" w:type="dxa"/>
            <w:tcBorders>
              <w:right w:val="nil"/>
            </w:tcBorders>
          </w:tcPr>
          <w:p w14:paraId="494022EB" w14:textId="77777777" w:rsidR="004D3BA7" w:rsidRDefault="004D3BA7" w:rsidP="00333453">
            <w:pPr>
              <w:pStyle w:val="TableText"/>
              <w:ind w:right="72"/>
            </w:pPr>
            <w:r w:rsidRPr="00D73B8A">
              <w:t>444,463</w:t>
            </w:r>
          </w:p>
        </w:tc>
        <w:tc>
          <w:tcPr>
            <w:tcW w:w="1584" w:type="dxa"/>
            <w:tcBorders>
              <w:right w:val="nil"/>
            </w:tcBorders>
          </w:tcPr>
          <w:p w14:paraId="3C887327" w14:textId="77777777" w:rsidR="004D3BA7" w:rsidRDefault="004D3BA7" w:rsidP="00333453">
            <w:pPr>
              <w:pStyle w:val="TableText"/>
              <w:ind w:right="72"/>
            </w:pPr>
            <w:r w:rsidRPr="00D73B8A">
              <w:t>97.4</w:t>
            </w:r>
          </w:p>
        </w:tc>
      </w:tr>
      <w:tr w:rsidR="004D3BA7" w14:paraId="3FB43CAF" w14:textId="77777777" w:rsidTr="00545D19">
        <w:tc>
          <w:tcPr>
            <w:tcW w:w="1008" w:type="dxa"/>
          </w:tcPr>
          <w:p w14:paraId="488970AF" w14:textId="77777777" w:rsidR="004D3BA7" w:rsidRDefault="004D3BA7" w:rsidP="00333453">
            <w:pPr>
              <w:pStyle w:val="TableText"/>
            </w:pPr>
            <w:r w:rsidRPr="0089411C">
              <w:t>243</w:t>
            </w:r>
          </w:p>
        </w:tc>
        <w:tc>
          <w:tcPr>
            <w:tcW w:w="1152" w:type="dxa"/>
          </w:tcPr>
          <w:p w14:paraId="5BB4B926" w14:textId="77777777" w:rsidR="004D3BA7" w:rsidRDefault="004D3BA7" w:rsidP="00333453">
            <w:pPr>
              <w:pStyle w:val="TableText"/>
            </w:pPr>
            <w:r w:rsidRPr="00D73B8A">
              <w:t>2,204</w:t>
            </w:r>
          </w:p>
        </w:tc>
        <w:tc>
          <w:tcPr>
            <w:tcW w:w="1152" w:type="dxa"/>
            <w:tcBorders>
              <w:right w:val="nil"/>
            </w:tcBorders>
          </w:tcPr>
          <w:p w14:paraId="3F2FBCE6" w14:textId="77777777" w:rsidR="004D3BA7" w:rsidRDefault="004D3BA7" w:rsidP="00333453">
            <w:pPr>
              <w:pStyle w:val="TableText"/>
            </w:pPr>
            <w:r w:rsidRPr="00D73B8A">
              <w:t>0.5</w:t>
            </w:r>
          </w:p>
        </w:tc>
        <w:tc>
          <w:tcPr>
            <w:tcW w:w="1620" w:type="dxa"/>
            <w:tcBorders>
              <w:right w:val="nil"/>
            </w:tcBorders>
          </w:tcPr>
          <w:p w14:paraId="256E9215" w14:textId="77777777" w:rsidR="004D3BA7" w:rsidRDefault="004D3BA7" w:rsidP="00333453">
            <w:pPr>
              <w:pStyle w:val="TableText"/>
              <w:ind w:right="72"/>
            </w:pPr>
            <w:r w:rsidRPr="00D73B8A">
              <w:t>446,667</w:t>
            </w:r>
          </w:p>
        </w:tc>
        <w:tc>
          <w:tcPr>
            <w:tcW w:w="1584" w:type="dxa"/>
            <w:tcBorders>
              <w:right w:val="nil"/>
            </w:tcBorders>
          </w:tcPr>
          <w:p w14:paraId="1DE6F0E5" w14:textId="77777777" w:rsidR="004D3BA7" w:rsidRDefault="004D3BA7" w:rsidP="00333453">
            <w:pPr>
              <w:pStyle w:val="TableText"/>
              <w:ind w:right="72"/>
            </w:pPr>
            <w:r w:rsidRPr="00D73B8A">
              <w:t>97.9</w:t>
            </w:r>
          </w:p>
        </w:tc>
      </w:tr>
      <w:tr w:rsidR="004D3BA7" w14:paraId="00F2EBBB" w14:textId="77777777" w:rsidTr="00545D19">
        <w:tc>
          <w:tcPr>
            <w:tcW w:w="1008" w:type="dxa"/>
          </w:tcPr>
          <w:p w14:paraId="0088E7F6" w14:textId="77777777" w:rsidR="004D3BA7" w:rsidRDefault="004D3BA7" w:rsidP="00333453">
            <w:pPr>
              <w:pStyle w:val="TableText"/>
            </w:pPr>
            <w:r w:rsidRPr="0089411C">
              <w:t>244</w:t>
            </w:r>
          </w:p>
        </w:tc>
        <w:tc>
          <w:tcPr>
            <w:tcW w:w="1152" w:type="dxa"/>
          </w:tcPr>
          <w:p w14:paraId="1F376870" w14:textId="77777777" w:rsidR="004D3BA7" w:rsidRDefault="004D3BA7" w:rsidP="00333453">
            <w:pPr>
              <w:pStyle w:val="TableText"/>
            </w:pPr>
            <w:r w:rsidRPr="00D73B8A">
              <w:t>2,685</w:t>
            </w:r>
          </w:p>
        </w:tc>
        <w:tc>
          <w:tcPr>
            <w:tcW w:w="1152" w:type="dxa"/>
            <w:tcBorders>
              <w:right w:val="nil"/>
            </w:tcBorders>
          </w:tcPr>
          <w:p w14:paraId="2BAE60A4" w14:textId="77777777" w:rsidR="004D3BA7" w:rsidRDefault="004D3BA7" w:rsidP="00333453">
            <w:pPr>
              <w:pStyle w:val="TableText"/>
            </w:pPr>
            <w:r w:rsidRPr="00D73B8A">
              <w:t>0.6</w:t>
            </w:r>
          </w:p>
        </w:tc>
        <w:tc>
          <w:tcPr>
            <w:tcW w:w="1620" w:type="dxa"/>
            <w:tcBorders>
              <w:right w:val="nil"/>
            </w:tcBorders>
          </w:tcPr>
          <w:p w14:paraId="5BBE2B49" w14:textId="77777777" w:rsidR="004D3BA7" w:rsidRDefault="004D3BA7" w:rsidP="00333453">
            <w:pPr>
              <w:pStyle w:val="TableText"/>
              <w:ind w:right="72"/>
            </w:pPr>
            <w:r w:rsidRPr="00D73B8A">
              <w:t>449,352</w:t>
            </w:r>
          </w:p>
        </w:tc>
        <w:tc>
          <w:tcPr>
            <w:tcW w:w="1584" w:type="dxa"/>
            <w:tcBorders>
              <w:right w:val="nil"/>
            </w:tcBorders>
          </w:tcPr>
          <w:p w14:paraId="298F7E74" w14:textId="77777777" w:rsidR="004D3BA7" w:rsidRDefault="004D3BA7" w:rsidP="00333453">
            <w:pPr>
              <w:pStyle w:val="TableText"/>
              <w:ind w:right="72"/>
            </w:pPr>
            <w:r w:rsidRPr="00D73B8A">
              <w:t>98.4</w:t>
            </w:r>
          </w:p>
        </w:tc>
      </w:tr>
      <w:tr w:rsidR="004D3BA7" w14:paraId="28728B86" w14:textId="77777777" w:rsidTr="00545D19">
        <w:tc>
          <w:tcPr>
            <w:tcW w:w="1008" w:type="dxa"/>
          </w:tcPr>
          <w:p w14:paraId="024A1245" w14:textId="77777777" w:rsidR="004D3BA7" w:rsidRPr="00295158" w:rsidRDefault="004D3BA7" w:rsidP="00333453">
            <w:pPr>
              <w:pStyle w:val="TableText"/>
              <w:keepNext/>
            </w:pPr>
            <w:r w:rsidRPr="0089411C">
              <w:t>245</w:t>
            </w:r>
          </w:p>
        </w:tc>
        <w:tc>
          <w:tcPr>
            <w:tcW w:w="1152" w:type="dxa"/>
          </w:tcPr>
          <w:p w14:paraId="6EAB906B" w14:textId="77777777" w:rsidR="004D3BA7" w:rsidRDefault="004D3BA7" w:rsidP="00333453">
            <w:pPr>
              <w:pStyle w:val="TableText"/>
            </w:pPr>
            <w:r w:rsidRPr="00D73B8A">
              <w:t>833</w:t>
            </w:r>
          </w:p>
        </w:tc>
        <w:tc>
          <w:tcPr>
            <w:tcW w:w="1152" w:type="dxa"/>
            <w:tcBorders>
              <w:right w:val="nil"/>
            </w:tcBorders>
          </w:tcPr>
          <w:p w14:paraId="46D05CC8" w14:textId="77777777" w:rsidR="004D3BA7" w:rsidRDefault="004D3BA7" w:rsidP="00333453">
            <w:pPr>
              <w:pStyle w:val="TableText"/>
            </w:pPr>
            <w:r w:rsidRPr="00D73B8A">
              <w:t>0.2</w:t>
            </w:r>
          </w:p>
        </w:tc>
        <w:tc>
          <w:tcPr>
            <w:tcW w:w="1620" w:type="dxa"/>
            <w:tcBorders>
              <w:right w:val="nil"/>
            </w:tcBorders>
          </w:tcPr>
          <w:p w14:paraId="42843235" w14:textId="77777777" w:rsidR="004D3BA7" w:rsidRDefault="004D3BA7" w:rsidP="00333453">
            <w:pPr>
              <w:pStyle w:val="TableText"/>
              <w:ind w:right="72"/>
            </w:pPr>
            <w:r w:rsidRPr="00D73B8A">
              <w:t>450,185</w:t>
            </w:r>
          </w:p>
        </w:tc>
        <w:tc>
          <w:tcPr>
            <w:tcW w:w="1584" w:type="dxa"/>
            <w:tcBorders>
              <w:right w:val="nil"/>
            </w:tcBorders>
          </w:tcPr>
          <w:p w14:paraId="6486F504" w14:textId="77777777" w:rsidR="004D3BA7" w:rsidRDefault="004D3BA7" w:rsidP="00333453">
            <w:pPr>
              <w:pStyle w:val="TableText"/>
              <w:ind w:right="72"/>
            </w:pPr>
            <w:r w:rsidRPr="00D73B8A">
              <w:t>98.6</w:t>
            </w:r>
          </w:p>
        </w:tc>
      </w:tr>
      <w:tr w:rsidR="004D3BA7" w14:paraId="57950373" w14:textId="77777777" w:rsidTr="00545D19">
        <w:tc>
          <w:tcPr>
            <w:tcW w:w="1008" w:type="dxa"/>
          </w:tcPr>
          <w:p w14:paraId="4D5F4AD4" w14:textId="77777777" w:rsidR="004D3BA7" w:rsidRPr="00295158" w:rsidRDefault="004D3BA7" w:rsidP="00333453">
            <w:pPr>
              <w:pStyle w:val="TableText"/>
            </w:pPr>
            <w:r w:rsidRPr="0089411C">
              <w:t>246</w:t>
            </w:r>
          </w:p>
        </w:tc>
        <w:tc>
          <w:tcPr>
            <w:tcW w:w="1152" w:type="dxa"/>
          </w:tcPr>
          <w:p w14:paraId="5BC674DD" w14:textId="77777777" w:rsidR="004D3BA7" w:rsidRDefault="004D3BA7" w:rsidP="00333453">
            <w:pPr>
              <w:pStyle w:val="TableText"/>
            </w:pPr>
            <w:r w:rsidRPr="00D73B8A">
              <w:t>2,001</w:t>
            </w:r>
          </w:p>
        </w:tc>
        <w:tc>
          <w:tcPr>
            <w:tcW w:w="1152" w:type="dxa"/>
            <w:tcBorders>
              <w:right w:val="nil"/>
            </w:tcBorders>
          </w:tcPr>
          <w:p w14:paraId="677E37EC" w14:textId="77777777" w:rsidR="004D3BA7" w:rsidRDefault="004D3BA7" w:rsidP="00333453">
            <w:pPr>
              <w:pStyle w:val="TableText"/>
            </w:pPr>
            <w:r w:rsidRPr="00D73B8A">
              <w:t>0.4</w:t>
            </w:r>
          </w:p>
        </w:tc>
        <w:tc>
          <w:tcPr>
            <w:tcW w:w="1620" w:type="dxa"/>
            <w:tcBorders>
              <w:right w:val="nil"/>
            </w:tcBorders>
          </w:tcPr>
          <w:p w14:paraId="70343950" w14:textId="77777777" w:rsidR="004D3BA7" w:rsidRDefault="004D3BA7" w:rsidP="00333453">
            <w:pPr>
              <w:pStyle w:val="TableText"/>
              <w:ind w:right="72"/>
            </w:pPr>
            <w:r w:rsidRPr="00D73B8A">
              <w:t>452,186</w:t>
            </w:r>
          </w:p>
        </w:tc>
        <w:tc>
          <w:tcPr>
            <w:tcW w:w="1584" w:type="dxa"/>
            <w:tcBorders>
              <w:right w:val="nil"/>
            </w:tcBorders>
          </w:tcPr>
          <w:p w14:paraId="1E87B770" w14:textId="77777777" w:rsidR="004D3BA7" w:rsidRDefault="004D3BA7" w:rsidP="00333453">
            <w:pPr>
              <w:pStyle w:val="TableText"/>
              <w:ind w:right="72"/>
            </w:pPr>
            <w:r w:rsidRPr="00D73B8A">
              <w:t>99.1</w:t>
            </w:r>
          </w:p>
        </w:tc>
      </w:tr>
      <w:tr w:rsidR="004D3BA7" w14:paraId="7C4E64AD" w14:textId="77777777" w:rsidTr="00545D19">
        <w:tc>
          <w:tcPr>
            <w:tcW w:w="1008" w:type="dxa"/>
          </w:tcPr>
          <w:p w14:paraId="0AB242B9" w14:textId="77777777" w:rsidR="004D3BA7" w:rsidRDefault="004D3BA7" w:rsidP="00333453">
            <w:pPr>
              <w:pStyle w:val="TableText"/>
            </w:pPr>
            <w:r w:rsidRPr="0089411C">
              <w:t>247</w:t>
            </w:r>
          </w:p>
        </w:tc>
        <w:tc>
          <w:tcPr>
            <w:tcW w:w="1152" w:type="dxa"/>
          </w:tcPr>
          <w:p w14:paraId="73B674EB" w14:textId="77777777" w:rsidR="004D3BA7" w:rsidRDefault="004D3BA7" w:rsidP="00333453">
            <w:pPr>
              <w:pStyle w:val="TableText"/>
            </w:pPr>
            <w:r w:rsidRPr="00D73B8A">
              <w:t>1,331</w:t>
            </w:r>
          </w:p>
        </w:tc>
        <w:tc>
          <w:tcPr>
            <w:tcW w:w="1152" w:type="dxa"/>
            <w:tcBorders>
              <w:right w:val="nil"/>
            </w:tcBorders>
          </w:tcPr>
          <w:p w14:paraId="39B040AD" w14:textId="77777777" w:rsidR="004D3BA7" w:rsidRDefault="004D3BA7" w:rsidP="00333453">
            <w:pPr>
              <w:pStyle w:val="TableText"/>
            </w:pPr>
            <w:r w:rsidRPr="00D73B8A">
              <w:t>0.3</w:t>
            </w:r>
          </w:p>
        </w:tc>
        <w:tc>
          <w:tcPr>
            <w:tcW w:w="1620" w:type="dxa"/>
            <w:tcBorders>
              <w:right w:val="nil"/>
            </w:tcBorders>
          </w:tcPr>
          <w:p w14:paraId="39ADF681" w14:textId="77777777" w:rsidR="004D3BA7" w:rsidRDefault="004D3BA7" w:rsidP="00333453">
            <w:pPr>
              <w:pStyle w:val="TableText"/>
              <w:ind w:right="72"/>
            </w:pPr>
            <w:r w:rsidRPr="00D73B8A">
              <w:t>453,517</w:t>
            </w:r>
          </w:p>
        </w:tc>
        <w:tc>
          <w:tcPr>
            <w:tcW w:w="1584" w:type="dxa"/>
            <w:tcBorders>
              <w:right w:val="nil"/>
            </w:tcBorders>
          </w:tcPr>
          <w:p w14:paraId="61D67B8B" w14:textId="77777777" w:rsidR="004D3BA7" w:rsidRDefault="004D3BA7" w:rsidP="00333453">
            <w:pPr>
              <w:pStyle w:val="TableText"/>
              <w:ind w:right="72"/>
            </w:pPr>
            <w:r w:rsidRPr="00D73B8A">
              <w:t>99.4</w:t>
            </w:r>
          </w:p>
        </w:tc>
      </w:tr>
      <w:tr w:rsidR="004D3BA7" w14:paraId="1EEF94C8" w14:textId="77777777" w:rsidTr="00545D19">
        <w:tc>
          <w:tcPr>
            <w:tcW w:w="1008" w:type="dxa"/>
          </w:tcPr>
          <w:p w14:paraId="6679313D" w14:textId="77777777" w:rsidR="004D3BA7" w:rsidRPr="00295158" w:rsidRDefault="004D3BA7" w:rsidP="00333453">
            <w:pPr>
              <w:pStyle w:val="TableText"/>
            </w:pPr>
            <w:r w:rsidRPr="0089411C">
              <w:t>248</w:t>
            </w:r>
          </w:p>
        </w:tc>
        <w:tc>
          <w:tcPr>
            <w:tcW w:w="1152" w:type="dxa"/>
          </w:tcPr>
          <w:p w14:paraId="5262DCAE" w14:textId="77777777" w:rsidR="004D3BA7" w:rsidRDefault="004D3BA7" w:rsidP="00333453">
            <w:pPr>
              <w:pStyle w:val="TableText"/>
            </w:pPr>
            <w:r w:rsidRPr="00D73B8A">
              <w:t>864</w:t>
            </w:r>
          </w:p>
        </w:tc>
        <w:tc>
          <w:tcPr>
            <w:tcW w:w="1152" w:type="dxa"/>
            <w:tcBorders>
              <w:right w:val="nil"/>
            </w:tcBorders>
          </w:tcPr>
          <w:p w14:paraId="35B8F227" w14:textId="77777777" w:rsidR="004D3BA7" w:rsidRDefault="004D3BA7" w:rsidP="00333453">
            <w:pPr>
              <w:pStyle w:val="TableText"/>
            </w:pPr>
            <w:r w:rsidRPr="00D73B8A">
              <w:t>0.2</w:t>
            </w:r>
          </w:p>
        </w:tc>
        <w:tc>
          <w:tcPr>
            <w:tcW w:w="1620" w:type="dxa"/>
            <w:tcBorders>
              <w:right w:val="nil"/>
            </w:tcBorders>
          </w:tcPr>
          <w:p w14:paraId="132E8E13" w14:textId="77777777" w:rsidR="004D3BA7" w:rsidRDefault="004D3BA7" w:rsidP="00333453">
            <w:pPr>
              <w:pStyle w:val="TableText"/>
              <w:ind w:right="72"/>
            </w:pPr>
            <w:r w:rsidRPr="00D73B8A">
              <w:t>454,381</w:t>
            </w:r>
          </w:p>
        </w:tc>
        <w:tc>
          <w:tcPr>
            <w:tcW w:w="1584" w:type="dxa"/>
            <w:tcBorders>
              <w:right w:val="nil"/>
            </w:tcBorders>
          </w:tcPr>
          <w:p w14:paraId="7C0D2273" w14:textId="77777777" w:rsidR="004D3BA7" w:rsidRDefault="004D3BA7" w:rsidP="00333453">
            <w:pPr>
              <w:pStyle w:val="TableText"/>
              <w:ind w:right="72"/>
            </w:pPr>
            <w:r w:rsidRPr="00D73B8A">
              <w:t>99.5</w:t>
            </w:r>
          </w:p>
        </w:tc>
      </w:tr>
      <w:tr w:rsidR="004D3BA7" w14:paraId="6195DE31" w14:textId="77777777" w:rsidTr="00545D19">
        <w:tc>
          <w:tcPr>
            <w:tcW w:w="1008" w:type="dxa"/>
          </w:tcPr>
          <w:p w14:paraId="682B91FF" w14:textId="77777777" w:rsidR="004D3BA7" w:rsidRDefault="004D3BA7" w:rsidP="00333453">
            <w:pPr>
              <w:pStyle w:val="TableText"/>
            </w:pPr>
            <w:r w:rsidRPr="0089411C">
              <w:t>249</w:t>
            </w:r>
          </w:p>
        </w:tc>
        <w:tc>
          <w:tcPr>
            <w:tcW w:w="1152" w:type="dxa"/>
          </w:tcPr>
          <w:p w14:paraId="6A8CDF91" w14:textId="77777777" w:rsidR="004D3BA7" w:rsidRDefault="004D3BA7" w:rsidP="00333453">
            <w:pPr>
              <w:pStyle w:val="TableText"/>
            </w:pPr>
            <w:r w:rsidRPr="00D73B8A">
              <w:t>871</w:t>
            </w:r>
          </w:p>
        </w:tc>
        <w:tc>
          <w:tcPr>
            <w:tcW w:w="1152" w:type="dxa"/>
            <w:tcBorders>
              <w:right w:val="nil"/>
            </w:tcBorders>
          </w:tcPr>
          <w:p w14:paraId="3969A826" w14:textId="77777777" w:rsidR="004D3BA7" w:rsidRDefault="004D3BA7" w:rsidP="00333453">
            <w:pPr>
              <w:pStyle w:val="TableText"/>
            </w:pPr>
            <w:r w:rsidRPr="00D73B8A">
              <w:t>0.2</w:t>
            </w:r>
          </w:p>
        </w:tc>
        <w:tc>
          <w:tcPr>
            <w:tcW w:w="1620" w:type="dxa"/>
            <w:tcBorders>
              <w:right w:val="nil"/>
            </w:tcBorders>
          </w:tcPr>
          <w:p w14:paraId="256497EB" w14:textId="77777777" w:rsidR="004D3BA7" w:rsidRDefault="004D3BA7" w:rsidP="00333453">
            <w:pPr>
              <w:pStyle w:val="TableText"/>
              <w:ind w:right="72"/>
            </w:pPr>
            <w:r w:rsidRPr="00D73B8A">
              <w:t>455,252</w:t>
            </w:r>
          </w:p>
        </w:tc>
        <w:tc>
          <w:tcPr>
            <w:tcW w:w="1584" w:type="dxa"/>
            <w:tcBorders>
              <w:right w:val="nil"/>
            </w:tcBorders>
          </w:tcPr>
          <w:p w14:paraId="1F24CB3E" w14:textId="77777777" w:rsidR="004D3BA7" w:rsidRDefault="004D3BA7" w:rsidP="00333453">
            <w:pPr>
              <w:pStyle w:val="TableText"/>
              <w:ind w:right="72"/>
            </w:pPr>
            <w:r w:rsidRPr="00D73B8A">
              <w:t>99.7</w:t>
            </w:r>
          </w:p>
        </w:tc>
      </w:tr>
      <w:tr w:rsidR="004D3BA7" w14:paraId="0AEB01AC" w14:textId="77777777" w:rsidTr="00545D19">
        <w:tc>
          <w:tcPr>
            <w:tcW w:w="1008" w:type="dxa"/>
          </w:tcPr>
          <w:p w14:paraId="4D79E161" w14:textId="77777777" w:rsidR="004D3BA7" w:rsidRDefault="004D3BA7" w:rsidP="00333453">
            <w:pPr>
              <w:pStyle w:val="TableText"/>
            </w:pPr>
            <w:r w:rsidRPr="0089411C">
              <w:t>250</w:t>
            </w:r>
          </w:p>
        </w:tc>
        <w:tc>
          <w:tcPr>
            <w:tcW w:w="1152" w:type="dxa"/>
          </w:tcPr>
          <w:p w14:paraId="57C82F70" w14:textId="77777777" w:rsidR="004D3BA7" w:rsidRDefault="004D3BA7" w:rsidP="00333453">
            <w:pPr>
              <w:pStyle w:val="TableText"/>
            </w:pPr>
            <w:r w:rsidRPr="00D73B8A">
              <w:t>1,188</w:t>
            </w:r>
          </w:p>
        </w:tc>
        <w:tc>
          <w:tcPr>
            <w:tcW w:w="1152" w:type="dxa"/>
            <w:tcBorders>
              <w:right w:val="nil"/>
            </w:tcBorders>
          </w:tcPr>
          <w:p w14:paraId="35D0B66D" w14:textId="77777777" w:rsidR="004D3BA7" w:rsidRDefault="004D3BA7" w:rsidP="00333453">
            <w:pPr>
              <w:pStyle w:val="TableText"/>
            </w:pPr>
            <w:r w:rsidRPr="00D73B8A">
              <w:t>0.3</w:t>
            </w:r>
          </w:p>
        </w:tc>
        <w:tc>
          <w:tcPr>
            <w:tcW w:w="1620" w:type="dxa"/>
            <w:tcBorders>
              <w:right w:val="nil"/>
            </w:tcBorders>
          </w:tcPr>
          <w:p w14:paraId="22F34C2A" w14:textId="77777777" w:rsidR="004D3BA7" w:rsidRDefault="004D3BA7" w:rsidP="00333453">
            <w:pPr>
              <w:pStyle w:val="TableText"/>
              <w:ind w:right="72"/>
            </w:pPr>
            <w:r w:rsidRPr="00D73B8A">
              <w:t>456,440</w:t>
            </w:r>
          </w:p>
        </w:tc>
        <w:tc>
          <w:tcPr>
            <w:tcW w:w="1584" w:type="dxa"/>
            <w:tcBorders>
              <w:right w:val="nil"/>
            </w:tcBorders>
          </w:tcPr>
          <w:p w14:paraId="6ABDB58E" w14:textId="77777777" w:rsidR="004D3BA7" w:rsidRDefault="004D3BA7" w:rsidP="00333453">
            <w:pPr>
              <w:pStyle w:val="TableText"/>
              <w:ind w:right="72"/>
            </w:pPr>
            <w:r w:rsidRPr="00D73B8A">
              <w:t>100.0</w:t>
            </w:r>
          </w:p>
        </w:tc>
      </w:tr>
    </w:tbl>
    <w:p w14:paraId="74ABEB56" w14:textId="77777777" w:rsidR="004D3BA7" w:rsidRPr="00735B1F" w:rsidRDefault="004D3BA7" w:rsidP="00240261">
      <w:pPr>
        <w:pStyle w:val="Caption"/>
        <w:pageBreakBefore/>
      </w:pPr>
      <w:bookmarkStart w:id="834" w:name="_Ref36128581"/>
      <w:bookmarkStart w:id="835" w:name="_Toc43295050"/>
      <w:bookmarkStart w:id="836" w:name="_Toc221178089"/>
      <w:r w:rsidRPr="00735B1F">
        <w:lastRenderedPageBreak/>
        <w:t>Table 7.B.</w:t>
      </w:r>
      <w:r>
        <w:fldChar w:fldCharType="begin"/>
      </w:r>
      <w:r>
        <w:instrText>SEQ Table_7.B. \* ARABIC</w:instrText>
      </w:r>
      <w:r>
        <w:fldChar w:fldCharType="separate"/>
      </w:r>
      <w:r>
        <w:rPr>
          <w:noProof/>
        </w:rPr>
        <w:t>2</w:t>
      </w:r>
      <w:r>
        <w:fldChar w:fldCharType="end"/>
      </w:r>
      <w:bookmarkEnd w:id="834"/>
      <w:r w:rsidRPr="00735B1F">
        <w:t xml:space="preserve">  Overall Scale Score Distribution for Grade Eight</w:t>
      </w:r>
      <w:bookmarkEnd w:id="835"/>
      <w:bookmarkEnd w:id="836"/>
    </w:p>
    <w:tbl>
      <w:tblPr>
        <w:tblStyle w:val="TRs"/>
        <w:tblW w:w="6516" w:type="dxa"/>
        <w:tblLayout w:type="fixed"/>
        <w:tblLook w:val="04A0" w:firstRow="1" w:lastRow="0" w:firstColumn="1" w:lastColumn="0" w:noHBand="0" w:noVBand="1"/>
        <w:tblDescription w:val="Overall Scale Score Distribution for Grade Eight"/>
      </w:tblPr>
      <w:tblGrid>
        <w:gridCol w:w="1008"/>
        <w:gridCol w:w="1152"/>
        <w:gridCol w:w="1152"/>
        <w:gridCol w:w="1620"/>
        <w:gridCol w:w="1584"/>
      </w:tblGrid>
      <w:tr w:rsidR="004D3BA7" w:rsidRPr="004C46B3" w14:paraId="76CFBB73" w14:textId="77777777" w:rsidTr="00333453">
        <w:trPr>
          <w:cnfStyle w:val="100000000000" w:firstRow="1" w:lastRow="0" w:firstColumn="0" w:lastColumn="0" w:oddVBand="0" w:evenVBand="0" w:oddHBand="0" w:evenHBand="0" w:firstRowFirstColumn="0" w:firstRowLastColumn="0" w:lastRowFirstColumn="0" w:lastRowLastColumn="0"/>
        </w:trPr>
        <w:tc>
          <w:tcPr>
            <w:tcW w:w="1008" w:type="dxa"/>
          </w:tcPr>
          <w:p w14:paraId="027049DE" w14:textId="77777777" w:rsidR="004D3BA7" w:rsidRPr="004C46B3" w:rsidRDefault="004D3BA7" w:rsidP="00333453">
            <w:pPr>
              <w:pStyle w:val="TableHead"/>
            </w:pPr>
            <w:r>
              <w:t>Scale Score</w:t>
            </w:r>
          </w:p>
        </w:tc>
        <w:tc>
          <w:tcPr>
            <w:tcW w:w="1152" w:type="dxa"/>
          </w:tcPr>
          <w:p w14:paraId="28CE746F" w14:textId="77777777" w:rsidR="004D3BA7" w:rsidRPr="004C46B3" w:rsidRDefault="004D3BA7" w:rsidP="00333453">
            <w:pPr>
              <w:pStyle w:val="TableHead"/>
            </w:pPr>
            <w:r>
              <w:t>N</w:t>
            </w:r>
          </w:p>
        </w:tc>
        <w:tc>
          <w:tcPr>
            <w:tcW w:w="1152" w:type="dxa"/>
          </w:tcPr>
          <w:p w14:paraId="1355954E" w14:textId="77777777" w:rsidR="004D3BA7" w:rsidRPr="004C46B3" w:rsidRDefault="004D3BA7" w:rsidP="00333453">
            <w:pPr>
              <w:pStyle w:val="TableHead"/>
            </w:pPr>
            <w:r>
              <w:t>Percent</w:t>
            </w:r>
          </w:p>
        </w:tc>
        <w:tc>
          <w:tcPr>
            <w:tcW w:w="1620" w:type="dxa"/>
          </w:tcPr>
          <w:p w14:paraId="554D86AF" w14:textId="77777777" w:rsidR="004D3BA7" w:rsidDel="00F46A6A" w:rsidRDefault="004D3BA7" w:rsidP="00333453">
            <w:pPr>
              <w:pStyle w:val="TableHead"/>
            </w:pPr>
            <w:r>
              <w:t>Cumulative Frequency</w:t>
            </w:r>
          </w:p>
        </w:tc>
        <w:tc>
          <w:tcPr>
            <w:tcW w:w="1584" w:type="dxa"/>
          </w:tcPr>
          <w:p w14:paraId="1A34CE01" w14:textId="77777777" w:rsidR="004D3BA7" w:rsidRDefault="004D3BA7" w:rsidP="00333453">
            <w:pPr>
              <w:pStyle w:val="TableHead"/>
            </w:pPr>
            <w:r>
              <w:t>Cumulative Percent</w:t>
            </w:r>
          </w:p>
        </w:tc>
      </w:tr>
      <w:tr w:rsidR="004D3BA7" w14:paraId="3FE0F36C" w14:textId="77777777" w:rsidTr="00333453">
        <w:tc>
          <w:tcPr>
            <w:tcW w:w="1008" w:type="dxa"/>
          </w:tcPr>
          <w:p w14:paraId="1A5728BC" w14:textId="77777777" w:rsidR="004D3BA7" w:rsidRPr="0012118E" w:rsidRDefault="004D3BA7" w:rsidP="00333453">
            <w:pPr>
              <w:pStyle w:val="TableText"/>
              <w:keepNext/>
            </w:pPr>
            <w:r>
              <w:t>350</w:t>
            </w:r>
          </w:p>
        </w:tc>
        <w:tc>
          <w:tcPr>
            <w:tcW w:w="1152" w:type="dxa"/>
          </w:tcPr>
          <w:p w14:paraId="1CC274D0" w14:textId="77777777" w:rsidR="004D3BA7" w:rsidRPr="0012118E" w:rsidRDefault="004D3BA7" w:rsidP="00333453">
            <w:pPr>
              <w:pStyle w:val="TableText"/>
            </w:pPr>
            <w:r w:rsidRPr="00DE404F">
              <w:t>542</w:t>
            </w:r>
          </w:p>
        </w:tc>
        <w:tc>
          <w:tcPr>
            <w:tcW w:w="1152" w:type="dxa"/>
            <w:tcBorders>
              <w:right w:val="nil"/>
            </w:tcBorders>
          </w:tcPr>
          <w:p w14:paraId="6B081219" w14:textId="77777777" w:rsidR="004D3BA7" w:rsidRPr="0012118E" w:rsidRDefault="004D3BA7" w:rsidP="00333453">
            <w:pPr>
              <w:pStyle w:val="TableText"/>
            </w:pPr>
            <w:r w:rsidRPr="00DE404F">
              <w:t>0.1</w:t>
            </w:r>
          </w:p>
        </w:tc>
        <w:tc>
          <w:tcPr>
            <w:tcW w:w="1620" w:type="dxa"/>
            <w:tcBorders>
              <w:right w:val="nil"/>
            </w:tcBorders>
          </w:tcPr>
          <w:p w14:paraId="2FAB2E50" w14:textId="77777777" w:rsidR="004D3BA7" w:rsidRPr="0012118E" w:rsidRDefault="004D3BA7" w:rsidP="00333453">
            <w:pPr>
              <w:pStyle w:val="TableText"/>
              <w:ind w:right="72"/>
            </w:pPr>
            <w:r w:rsidRPr="00DE404F">
              <w:t>542</w:t>
            </w:r>
          </w:p>
        </w:tc>
        <w:tc>
          <w:tcPr>
            <w:tcW w:w="1584" w:type="dxa"/>
            <w:tcBorders>
              <w:right w:val="nil"/>
            </w:tcBorders>
          </w:tcPr>
          <w:p w14:paraId="551C75D3" w14:textId="77777777" w:rsidR="004D3BA7" w:rsidRPr="0012118E" w:rsidRDefault="004D3BA7" w:rsidP="00333453">
            <w:pPr>
              <w:pStyle w:val="TableText"/>
              <w:ind w:right="72"/>
            </w:pPr>
            <w:r w:rsidRPr="00DE404F">
              <w:t>0.1</w:t>
            </w:r>
          </w:p>
        </w:tc>
      </w:tr>
      <w:tr w:rsidR="004D3BA7" w14:paraId="4866F91D" w14:textId="77777777" w:rsidTr="00333453">
        <w:tc>
          <w:tcPr>
            <w:tcW w:w="1008" w:type="dxa"/>
          </w:tcPr>
          <w:p w14:paraId="33E752EC" w14:textId="77777777" w:rsidR="004D3BA7" w:rsidRPr="00644CFE" w:rsidRDefault="004D3BA7" w:rsidP="00333453">
            <w:pPr>
              <w:pStyle w:val="TableText"/>
              <w:keepNext/>
            </w:pPr>
            <w:r w:rsidRPr="0012118E">
              <w:t>351</w:t>
            </w:r>
          </w:p>
        </w:tc>
        <w:tc>
          <w:tcPr>
            <w:tcW w:w="1152" w:type="dxa"/>
          </w:tcPr>
          <w:p w14:paraId="4C64F5A9" w14:textId="77777777" w:rsidR="004D3BA7" w:rsidRDefault="004D3BA7" w:rsidP="00333453">
            <w:pPr>
              <w:pStyle w:val="TableText"/>
            </w:pPr>
            <w:r w:rsidRPr="00DE404F">
              <w:t>2</w:t>
            </w:r>
          </w:p>
        </w:tc>
        <w:tc>
          <w:tcPr>
            <w:tcW w:w="1152" w:type="dxa"/>
            <w:tcBorders>
              <w:right w:val="nil"/>
            </w:tcBorders>
          </w:tcPr>
          <w:p w14:paraId="58312AA3" w14:textId="77777777" w:rsidR="004D3BA7" w:rsidRDefault="004D3BA7" w:rsidP="00333453">
            <w:pPr>
              <w:pStyle w:val="TableText"/>
            </w:pPr>
            <w:r w:rsidRPr="00DE404F">
              <w:t>0.0</w:t>
            </w:r>
          </w:p>
        </w:tc>
        <w:tc>
          <w:tcPr>
            <w:tcW w:w="1620" w:type="dxa"/>
            <w:tcBorders>
              <w:right w:val="nil"/>
            </w:tcBorders>
          </w:tcPr>
          <w:p w14:paraId="713D8BAC" w14:textId="77777777" w:rsidR="004D3BA7" w:rsidRDefault="004D3BA7" w:rsidP="00333453">
            <w:pPr>
              <w:pStyle w:val="TableText"/>
              <w:ind w:right="72"/>
            </w:pPr>
            <w:r w:rsidRPr="00DE404F">
              <w:t>544</w:t>
            </w:r>
          </w:p>
        </w:tc>
        <w:tc>
          <w:tcPr>
            <w:tcW w:w="1584" w:type="dxa"/>
            <w:tcBorders>
              <w:right w:val="nil"/>
            </w:tcBorders>
          </w:tcPr>
          <w:p w14:paraId="61244B3B" w14:textId="77777777" w:rsidR="004D3BA7" w:rsidRDefault="004D3BA7" w:rsidP="00333453">
            <w:pPr>
              <w:pStyle w:val="TableText"/>
              <w:ind w:right="72"/>
            </w:pPr>
            <w:r w:rsidRPr="00DE404F">
              <w:t>0.1</w:t>
            </w:r>
          </w:p>
        </w:tc>
      </w:tr>
      <w:tr w:rsidR="004D3BA7" w14:paraId="39080863" w14:textId="77777777" w:rsidTr="00333453">
        <w:tc>
          <w:tcPr>
            <w:tcW w:w="1008" w:type="dxa"/>
          </w:tcPr>
          <w:p w14:paraId="316FAFD8" w14:textId="77777777" w:rsidR="004D3BA7" w:rsidRPr="00295158" w:rsidRDefault="004D3BA7" w:rsidP="00333453">
            <w:pPr>
              <w:pStyle w:val="TableText"/>
              <w:keepNext/>
            </w:pPr>
            <w:r w:rsidRPr="0012118E">
              <w:t>352</w:t>
            </w:r>
          </w:p>
        </w:tc>
        <w:tc>
          <w:tcPr>
            <w:tcW w:w="1152" w:type="dxa"/>
          </w:tcPr>
          <w:p w14:paraId="24B9B0EF" w14:textId="77777777" w:rsidR="004D3BA7" w:rsidRDefault="004D3BA7" w:rsidP="00333453">
            <w:pPr>
              <w:pStyle w:val="TableText"/>
            </w:pPr>
            <w:r w:rsidRPr="00DE404F">
              <w:t>20</w:t>
            </w:r>
          </w:p>
        </w:tc>
        <w:tc>
          <w:tcPr>
            <w:tcW w:w="1152" w:type="dxa"/>
            <w:tcBorders>
              <w:right w:val="nil"/>
            </w:tcBorders>
          </w:tcPr>
          <w:p w14:paraId="02C594E6" w14:textId="77777777" w:rsidR="004D3BA7" w:rsidRDefault="004D3BA7" w:rsidP="00333453">
            <w:pPr>
              <w:pStyle w:val="TableText"/>
            </w:pPr>
            <w:r w:rsidRPr="00DE404F">
              <w:t>0.0</w:t>
            </w:r>
          </w:p>
        </w:tc>
        <w:tc>
          <w:tcPr>
            <w:tcW w:w="1620" w:type="dxa"/>
            <w:tcBorders>
              <w:right w:val="nil"/>
            </w:tcBorders>
          </w:tcPr>
          <w:p w14:paraId="70EDE763" w14:textId="77777777" w:rsidR="004D3BA7" w:rsidRDefault="004D3BA7" w:rsidP="00333453">
            <w:pPr>
              <w:pStyle w:val="TableText"/>
              <w:ind w:right="72"/>
            </w:pPr>
            <w:r w:rsidRPr="00DE404F">
              <w:t>564</w:t>
            </w:r>
          </w:p>
        </w:tc>
        <w:tc>
          <w:tcPr>
            <w:tcW w:w="1584" w:type="dxa"/>
            <w:tcBorders>
              <w:right w:val="nil"/>
            </w:tcBorders>
          </w:tcPr>
          <w:p w14:paraId="71D2A4C5" w14:textId="77777777" w:rsidR="004D3BA7" w:rsidRDefault="004D3BA7" w:rsidP="00333453">
            <w:pPr>
              <w:pStyle w:val="TableText"/>
              <w:ind w:right="72"/>
            </w:pPr>
            <w:r w:rsidRPr="00DE404F">
              <w:t>0.1</w:t>
            </w:r>
          </w:p>
        </w:tc>
      </w:tr>
      <w:tr w:rsidR="004D3BA7" w14:paraId="6F7EBB8E" w14:textId="77777777" w:rsidTr="00333453">
        <w:tc>
          <w:tcPr>
            <w:tcW w:w="1008" w:type="dxa"/>
          </w:tcPr>
          <w:p w14:paraId="04368A52" w14:textId="77777777" w:rsidR="004D3BA7" w:rsidRPr="00295158" w:rsidRDefault="004D3BA7" w:rsidP="00333453">
            <w:pPr>
              <w:pStyle w:val="TableText"/>
              <w:keepNext/>
            </w:pPr>
            <w:r w:rsidRPr="0012118E">
              <w:t>353</w:t>
            </w:r>
          </w:p>
        </w:tc>
        <w:tc>
          <w:tcPr>
            <w:tcW w:w="1152" w:type="dxa"/>
          </w:tcPr>
          <w:p w14:paraId="3B6522C9" w14:textId="77777777" w:rsidR="004D3BA7" w:rsidRDefault="004D3BA7" w:rsidP="00333453">
            <w:pPr>
              <w:pStyle w:val="TableText"/>
            </w:pPr>
            <w:r w:rsidRPr="00DE404F">
              <w:t>62</w:t>
            </w:r>
          </w:p>
        </w:tc>
        <w:tc>
          <w:tcPr>
            <w:tcW w:w="1152" w:type="dxa"/>
            <w:tcBorders>
              <w:right w:val="nil"/>
            </w:tcBorders>
          </w:tcPr>
          <w:p w14:paraId="31F45F4C" w14:textId="77777777" w:rsidR="004D3BA7" w:rsidRDefault="004D3BA7" w:rsidP="00333453">
            <w:pPr>
              <w:pStyle w:val="TableText"/>
            </w:pPr>
            <w:r w:rsidRPr="00DE404F">
              <w:t>0.0</w:t>
            </w:r>
          </w:p>
        </w:tc>
        <w:tc>
          <w:tcPr>
            <w:tcW w:w="1620" w:type="dxa"/>
            <w:tcBorders>
              <w:right w:val="nil"/>
            </w:tcBorders>
          </w:tcPr>
          <w:p w14:paraId="06F8BE21" w14:textId="77777777" w:rsidR="004D3BA7" w:rsidRDefault="004D3BA7" w:rsidP="00333453">
            <w:pPr>
              <w:pStyle w:val="TableText"/>
              <w:ind w:right="72"/>
            </w:pPr>
            <w:r w:rsidRPr="00DE404F">
              <w:t>626</w:t>
            </w:r>
          </w:p>
        </w:tc>
        <w:tc>
          <w:tcPr>
            <w:tcW w:w="1584" w:type="dxa"/>
            <w:tcBorders>
              <w:right w:val="nil"/>
            </w:tcBorders>
          </w:tcPr>
          <w:p w14:paraId="0FA2B176" w14:textId="77777777" w:rsidR="004D3BA7" w:rsidRDefault="004D3BA7" w:rsidP="00333453">
            <w:pPr>
              <w:pStyle w:val="TableText"/>
              <w:ind w:right="72"/>
            </w:pPr>
            <w:r w:rsidRPr="00DE404F">
              <w:t>0.1</w:t>
            </w:r>
          </w:p>
        </w:tc>
      </w:tr>
      <w:tr w:rsidR="004D3BA7" w14:paraId="1E852897" w14:textId="77777777" w:rsidTr="00333453">
        <w:tc>
          <w:tcPr>
            <w:tcW w:w="1008" w:type="dxa"/>
          </w:tcPr>
          <w:p w14:paraId="6BEE1F8F" w14:textId="77777777" w:rsidR="004D3BA7" w:rsidRPr="00BE419B" w:rsidRDefault="004D3BA7" w:rsidP="00333453">
            <w:pPr>
              <w:pStyle w:val="TableText"/>
            </w:pPr>
            <w:r w:rsidRPr="0012118E">
              <w:t>354</w:t>
            </w:r>
          </w:p>
        </w:tc>
        <w:tc>
          <w:tcPr>
            <w:tcW w:w="1152" w:type="dxa"/>
          </w:tcPr>
          <w:p w14:paraId="293D9D39" w14:textId="77777777" w:rsidR="004D3BA7" w:rsidRPr="001359D8" w:rsidRDefault="004D3BA7" w:rsidP="00333453">
            <w:pPr>
              <w:pStyle w:val="TableText"/>
            </w:pPr>
            <w:r w:rsidRPr="00DE404F">
              <w:t>96</w:t>
            </w:r>
          </w:p>
        </w:tc>
        <w:tc>
          <w:tcPr>
            <w:tcW w:w="1152" w:type="dxa"/>
            <w:tcBorders>
              <w:right w:val="nil"/>
            </w:tcBorders>
          </w:tcPr>
          <w:p w14:paraId="3BC55951" w14:textId="77777777" w:rsidR="004D3BA7" w:rsidRPr="00BE419B" w:rsidRDefault="004D3BA7" w:rsidP="00333453">
            <w:pPr>
              <w:pStyle w:val="TableText"/>
            </w:pPr>
            <w:r w:rsidRPr="00DE404F">
              <w:t>0.0</w:t>
            </w:r>
          </w:p>
        </w:tc>
        <w:tc>
          <w:tcPr>
            <w:tcW w:w="1620" w:type="dxa"/>
            <w:tcBorders>
              <w:right w:val="nil"/>
            </w:tcBorders>
          </w:tcPr>
          <w:p w14:paraId="1D004874" w14:textId="77777777" w:rsidR="004D3BA7" w:rsidRPr="00E63E4F" w:rsidRDefault="004D3BA7" w:rsidP="00333453">
            <w:pPr>
              <w:pStyle w:val="TableText"/>
              <w:ind w:right="72"/>
            </w:pPr>
            <w:r w:rsidRPr="00DE404F">
              <w:t>722</w:t>
            </w:r>
          </w:p>
        </w:tc>
        <w:tc>
          <w:tcPr>
            <w:tcW w:w="1584" w:type="dxa"/>
            <w:tcBorders>
              <w:right w:val="nil"/>
            </w:tcBorders>
          </w:tcPr>
          <w:p w14:paraId="2EE83D51" w14:textId="77777777" w:rsidR="004D3BA7" w:rsidRPr="00BE419B" w:rsidRDefault="004D3BA7" w:rsidP="00333453">
            <w:pPr>
              <w:pStyle w:val="TableText"/>
              <w:ind w:right="72"/>
            </w:pPr>
            <w:r w:rsidRPr="00DE404F">
              <w:t>0.2</w:t>
            </w:r>
          </w:p>
        </w:tc>
      </w:tr>
      <w:tr w:rsidR="004D3BA7" w14:paraId="4EC249AC" w14:textId="77777777" w:rsidTr="00333453">
        <w:tc>
          <w:tcPr>
            <w:tcW w:w="1008" w:type="dxa"/>
          </w:tcPr>
          <w:p w14:paraId="7572EC5D" w14:textId="77777777" w:rsidR="004D3BA7" w:rsidRDefault="004D3BA7" w:rsidP="00333453">
            <w:pPr>
              <w:pStyle w:val="TableText"/>
            </w:pPr>
            <w:r w:rsidRPr="0012118E">
              <w:t>355</w:t>
            </w:r>
          </w:p>
        </w:tc>
        <w:tc>
          <w:tcPr>
            <w:tcW w:w="1152" w:type="dxa"/>
          </w:tcPr>
          <w:p w14:paraId="54E29EE0" w14:textId="77777777" w:rsidR="004D3BA7" w:rsidRDefault="004D3BA7" w:rsidP="00333453">
            <w:pPr>
              <w:pStyle w:val="TableText"/>
            </w:pPr>
            <w:r w:rsidRPr="00DE404F">
              <w:t>164</w:t>
            </w:r>
          </w:p>
        </w:tc>
        <w:tc>
          <w:tcPr>
            <w:tcW w:w="1152" w:type="dxa"/>
            <w:tcBorders>
              <w:right w:val="nil"/>
            </w:tcBorders>
          </w:tcPr>
          <w:p w14:paraId="14F5D138" w14:textId="77777777" w:rsidR="004D3BA7" w:rsidRDefault="004D3BA7" w:rsidP="00333453">
            <w:pPr>
              <w:pStyle w:val="TableText"/>
            </w:pPr>
            <w:r w:rsidRPr="00DE404F">
              <w:t>0.0</w:t>
            </w:r>
          </w:p>
        </w:tc>
        <w:tc>
          <w:tcPr>
            <w:tcW w:w="1620" w:type="dxa"/>
            <w:tcBorders>
              <w:right w:val="nil"/>
            </w:tcBorders>
          </w:tcPr>
          <w:p w14:paraId="3567FCA7" w14:textId="77777777" w:rsidR="004D3BA7" w:rsidRDefault="004D3BA7" w:rsidP="00333453">
            <w:pPr>
              <w:pStyle w:val="TableText"/>
              <w:ind w:right="72"/>
            </w:pPr>
            <w:r w:rsidRPr="00DE404F">
              <w:t>886</w:t>
            </w:r>
          </w:p>
        </w:tc>
        <w:tc>
          <w:tcPr>
            <w:tcW w:w="1584" w:type="dxa"/>
            <w:tcBorders>
              <w:right w:val="nil"/>
            </w:tcBorders>
          </w:tcPr>
          <w:p w14:paraId="71546C0E" w14:textId="77777777" w:rsidR="004D3BA7" w:rsidRDefault="004D3BA7" w:rsidP="00333453">
            <w:pPr>
              <w:pStyle w:val="TableText"/>
              <w:ind w:right="72"/>
            </w:pPr>
            <w:r w:rsidRPr="00DE404F">
              <w:t>0.2</w:t>
            </w:r>
          </w:p>
        </w:tc>
      </w:tr>
      <w:tr w:rsidR="004D3BA7" w14:paraId="72446E4A" w14:textId="77777777" w:rsidTr="00333453">
        <w:tc>
          <w:tcPr>
            <w:tcW w:w="1008" w:type="dxa"/>
          </w:tcPr>
          <w:p w14:paraId="0E913D9A" w14:textId="77777777" w:rsidR="004D3BA7" w:rsidRDefault="004D3BA7" w:rsidP="00333453">
            <w:pPr>
              <w:pStyle w:val="TableText"/>
            </w:pPr>
            <w:r w:rsidRPr="0012118E">
              <w:t>356</w:t>
            </w:r>
          </w:p>
        </w:tc>
        <w:tc>
          <w:tcPr>
            <w:tcW w:w="1152" w:type="dxa"/>
          </w:tcPr>
          <w:p w14:paraId="74F508EB" w14:textId="77777777" w:rsidR="004D3BA7" w:rsidRDefault="004D3BA7" w:rsidP="00333453">
            <w:pPr>
              <w:pStyle w:val="TableText"/>
            </w:pPr>
            <w:r w:rsidRPr="00DE404F">
              <w:t>222</w:t>
            </w:r>
          </w:p>
        </w:tc>
        <w:tc>
          <w:tcPr>
            <w:tcW w:w="1152" w:type="dxa"/>
            <w:tcBorders>
              <w:right w:val="nil"/>
            </w:tcBorders>
          </w:tcPr>
          <w:p w14:paraId="7764269D" w14:textId="77777777" w:rsidR="004D3BA7" w:rsidRDefault="004D3BA7" w:rsidP="00333453">
            <w:pPr>
              <w:pStyle w:val="TableText"/>
            </w:pPr>
            <w:r w:rsidRPr="00DE404F">
              <w:t>0.0</w:t>
            </w:r>
          </w:p>
        </w:tc>
        <w:tc>
          <w:tcPr>
            <w:tcW w:w="1620" w:type="dxa"/>
            <w:tcBorders>
              <w:right w:val="nil"/>
            </w:tcBorders>
          </w:tcPr>
          <w:p w14:paraId="582A4FFE" w14:textId="77777777" w:rsidR="004D3BA7" w:rsidRDefault="004D3BA7" w:rsidP="00333453">
            <w:pPr>
              <w:pStyle w:val="TableText"/>
              <w:ind w:right="72"/>
            </w:pPr>
            <w:r w:rsidRPr="00DE404F">
              <w:t>1,108</w:t>
            </w:r>
          </w:p>
        </w:tc>
        <w:tc>
          <w:tcPr>
            <w:tcW w:w="1584" w:type="dxa"/>
            <w:tcBorders>
              <w:right w:val="nil"/>
            </w:tcBorders>
          </w:tcPr>
          <w:p w14:paraId="6A4B9FF5" w14:textId="77777777" w:rsidR="004D3BA7" w:rsidRDefault="004D3BA7" w:rsidP="00333453">
            <w:pPr>
              <w:pStyle w:val="TableText"/>
              <w:ind w:right="72"/>
            </w:pPr>
            <w:r w:rsidRPr="00DE404F">
              <w:t>0.2</w:t>
            </w:r>
          </w:p>
        </w:tc>
      </w:tr>
      <w:tr w:rsidR="004D3BA7" w14:paraId="4614863B" w14:textId="77777777" w:rsidTr="00333453">
        <w:tc>
          <w:tcPr>
            <w:tcW w:w="1008" w:type="dxa"/>
          </w:tcPr>
          <w:p w14:paraId="4648097D" w14:textId="77777777" w:rsidR="004D3BA7" w:rsidRPr="00295158" w:rsidRDefault="004D3BA7" w:rsidP="00333453">
            <w:pPr>
              <w:pStyle w:val="TableText"/>
              <w:keepNext/>
            </w:pPr>
            <w:r w:rsidRPr="0012118E">
              <w:t>357</w:t>
            </w:r>
          </w:p>
        </w:tc>
        <w:tc>
          <w:tcPr>
            <w:tcW w:w="1152" w:type="dxa"/>
          </w:tcPr>
          <w:p w14:paraId="54A0DCF2" w14:textId="77777777" w:rsidR="004D3BA7" w:rsidRDefault="004D3BA7" w:rsidP="00333453">
            <w:pPr>
              <w:pStyle w:val="TableText"/>
            </w:pPr>
            <w:r w:rsidRPr="00DE404F">
              <w:t>448</w:t>
            </w:r>
          </w:p>
        </w:tc>
        <w:tc>
          <w:tcPr>
            <w:tcW w:w="1152" w:type="dxa"/>
            <w:tcBorders>
              <w:right w:val="nil"/>
            </w:tcBorders>
          </w:tcPr>
          <w:p w14:paraId="3A491644" w14:textId="77777777" w:rsidR="004D3BA7" w:rsidRDefault="004D3BA7" w:rsidP="00333453">
            <w:pPr>
              <w:pStyle w:val="TableText"/>
            </w:pPr>
            <w:r w:rsidRPr="00DE404F">
              <w:t>0.1</w:t>
            </w:r>
          </w:p>
        </w:tc>
        <w:tc>
          <w:tcPr>
            <w:tcW w:w="1620" w:type="dxa"/>
            <w:tcBorders>
              <w:right w:val="nil"/>
            </w:tcBorders>
          </w:tcPr>
          <w:p w14:paraId="20E80D31" w14:textId="77777777" w:rsidR="004D3BA7" w:rsidRDefault="004D3BA7" w:rsidP="00333453">
            <w:pPr>
              <w:pStyle w:val="TableText"/>
              <w:ind w:right="72"/>
            </w:pPr>
            <w:r w:rsidRPr="00DE404F">
              <w:t>1,556</w:t>
            </w:r>
          </w:p>
        </w:tc>
        <w:tc>
          <w:tcPr>
            <w:tcW w:w="1584" w:type="dxa"/>
            <w:tcBorders>
              <w:right w:val="nil"/>
            </w:tcBorders>
          </w:tcPr>
          <w:p w14:paraId="014EC627" w14:textId="77777777" w:rsidR="004D3BA7" w:rsidRDefault="004D3BA7" w:rsidP="00333453">
            <w:pPr>
              <w:pStyle w:val="TableText"/>
              <w:ind w:right="72"/>
            </w:pPr>
            <w:r w:rsidRPr="00DE404F">
              <w:t>0.3</w:t>
            </w:r>
          </w:p>
        </w:tc>
      </w:tr>
      <w:tr w:rsidR="004D3BA7" w14:paraId="1120CAC4" w14:textId="77777777" w:rsidTr="00333453">
        <w:tc>
          <w:tcPr>
            <w:tcW w:w="1008" w:type="dxa"/>
          </w:tcPr>
          <w:p w14:paraId="1C6E6AE4" w14:textId="77777777" w:rsidR="004D3BA7" w:rsidRPr="00295158" w:rsidRDefault="004D3BA7" w:rsidP="00333453">
            <w:pPr>
              <w:pStyle w:val="TableText"/>
            </w:pPr>
            <w:r w:rsidRPr="0012118E">
              <w:t>358</w:t>
            </w:r>
          </w:p>
        </w:tc>
        <w:tc>
          <w:tcPr>
            <w:tcW w:w="1152" w:type="dxa"/>
          </w:tcPr>
          <w:p w14:paraId="53076985" w14:textId="77777777" w:rsidR="004D3BA7" w:rsidRDefault="004D3BA7" w:rsidP="00333453">
            <w:pPr>
              <w:pStyle w:val="TableText"/>
            </w:pPr>
            <w:r w:rsidRPr="00DE404F">
              <w:t>507</w:t>
            </w:r>
          </w:p>
        </w:tc>
        <w:tc>
          <w:tcPr>
            <w:tcW w:w="1152" w:type="dxa"/>
            <w:tcBorders>
              <w:right w:val="nil"/>
            </w:tcBorders>
          </w:tcPr>
          <w:p w14:paraId="5E67F219" w14:textId="77777777" w:rsidR="004D3BA7" w:rsidRDefault="004D3BA7" w:rsidP="00333453">
            <w:pPr>
              <w:pStyle w:val="TableText"/>
            </w:pPr>
            <w:r w:rsidRPr="00DE404F">
              <w:t>0.1</w:t>
            </w:r>
          </w:p>
        </w:tc>
        <w:tc>
          <w:tcPr>
            <w:tcW w:w="1620" w:type="dxa"/>
            <w:tcBorders>
              <w:right w:val="nil"/>
            </w:tcBorders>
          </w:tcPr>
          <w:p w14:paraId="54BFA0AB" w14:textId="77777777" w:rsidR="004D3BA7" w:rsidRDefault="004D3BA7" w:rsidP="00333453">
            <w:pPr>
              <w:pStyle w:val="TableText"/>
              <w:ind w:right="72"/>
            </w:pPr>
            <w:r w:rsidRPr="00DE404F">
              <w:t>2,063</w:t>
            </w:r>
          </w:p>
        </w:tc>
        <w:tc>
          <w:tcPr>
            <w:tcW w:w="1584" w:type="dxa"/>
            <w:tcBorders>
              <w:right w:val="nil"/>
            </w:tcBorders>
          </w:tcPr>
          <w:p w14:paraId="56839610" w14:textId="77777777" w:rsidR="004D3BA7" w:rsidRDefault="004D3BA7" w:rsidP="00333453">
            <w:pPr>
              <w:pStyle w:val="TableText"/>
              <w:ind w:right="72"/>
            </w:pPr>
            <w:r w:rsidRPr="00DE404F">
              <w:t>0.4</w:t>
            </w:r>
          </w:p>
        </w:tc>
      </w:tr>
      <w:tr w:rsidR="004D3BA7" w14:paraId="310F9896" w14:textId="77777777" w:rsidTr="00333453">
        <w:tc>
          <w:tcPr>
            <w:tcW w:w="1008" w:type="dxa"/>
          </w:tcPr>
          <w:p w14:paraId="320F8AB5" w14:textId="77777777" w:rsidR="004D3BA7" w:rsidRDefault="004D3BA7" w:rsidP="00333453">
            <w:pPr>
              <w:pStyle w:val="TableText"/>
            </w:pPr>
            <w:r w:rsidRPr="0012118E">
              <w:t>359</w:t>
            </w:r>
          </w:p>
        </w:tc>
        <w:tc>
          <w:tcPr>
            <w:tcW w:w="1152" w:type="dxa"/>
          </w:tcPr>
          <w:p w14:paraId="194922DD" w14:textId="77777777" w:rsidR="004D3BA7" w:rsidRDefault="004D3BA7" w:rsidP="00333453">
            <w:pPr>
              <w:pStyle w:val="TableText"/>
            </w:pPr>
            <w:r w:rsidRPr="00DE404F">
              <w:t>1,082</w:t>
            </w:r>
          </w:p>
        </w:tc>
        <w:tc>
          <w:tcPr>
            <w:tcW w:w="1152" w:type="dxa"/>
            <w:tcBorders>
              <w:right w:val="nil"/>
            </w:tcBorders>
          </w:tcPr>
          <w:p w14:paraId="25CB3B59" w14:textId="77777777" w:rsidR="004D3BA7" w:rsidRDefault="004D3BA7" w:rsidP="00333453">
            <w:pPr>
              <w:pStyle w:val="TableText"/>
            </w:pPr>
            <w:r w:rsidRPr="00DE404F">
              <w:t>0.2</w:t>
            </w:r>
          </w:p>
        </w:tc>
        <w:tc>
          <w:tcPr>
            <w:tcW w:w="1620" w:type="dxa"/>
            <w:tcBorders>
              <w:right w:val="nil"/>
            </w:tcBorders>
          </w:tcPr>
          <w:p w14:paraId="00B08E9E" w14:textId="77777777" w:rsidR="004D3BA7" w:rsidRDefault="004D3BA7" w:rsidP="00333453">
            <w:pPr>
              <w:pStyle w:val="TableText"/>
              <w:ind w:right="72"/>
            </w:pPr>
            <w:r w:rsidRPr="00DE404F">
              <w:t>3,145</w:t>
            </w:r>
          </w:p>
        </w:tc>
        <w:tc>
          <w:tcPr>
            <w:tcW w:w="1584" w:type="dxa"/>
            <w:tcBorders>
              <w:right w:val="nil"/>
            </w:tcBorders>
          </w:tcPr>
          <w:p w14:paraId="105BE93E" w14:textId="77777777" w:rsidR="004D3BA7" w:rsidRDefault="004D3BA7" w:rsidP="00333453">
            <w:pPr>
              <w:pStyle w:val="TableText"/>
              <w:ind w:right="72"/>
            </w:pPr>
            <w:r w:rsidRPr="00DE404F">
              <w:t>0.7</w:t>
            </w:r>
          </w:p>
        </w:tc>
      </w:tr>
      <w:tr w:rsidR="004D3BA7" w14:paraId="2D3093D1" w14:textId="77777777" w:rsidTr="00333453">
        <w:tc>
          <w:tcPr>
            <w:tcW w:w="1008" w:type="dxa"/>
          </w:tcPr>
          <w:p w14:paraId="3E5D8626" w14:textId="77777777" w:rsidR="004D3BA7" w:rsidRDefault="004D3BA7" w:rsidP="00333453">
            <w:pPr>
              <w:pStyle w:val="TableText"/>
            </w:pPr>
            <w:r w:rsidRPr="0012118E">
              <w:t>360</w:t>
            </w:r>
          </w:p>
        </w:tc>
        <w:tc>
          <w:tcPr>
            <w:tcW w:w="1152" w:type="dxa"/>
          </w:tcPr>
          <w:p w14:paraId="24F04539" w14:textId="77777777" w:rsidR="004D3BA7" w:rsidRDefault="004D3BA7" w:rsidP="00333453">
            <w:pPr>
              <w:pStyle w:val="TableText"/>
            </w:pPr>
            <w:r w:rsidRPr="00DE404F">
              <w:t>766</w:t>
            </w:r>
          </w:p>
        </w:tc>
        <w:tc>
          <w:tcPr>
            <w:tcW w:w="1152" w:type="dxa"/>
            <w:tcBorders>
              <w:right w:val="nil"/>
            </w:tcBorders>
          </w:tcPr>
          <w:p w14:paraId="309C5C99" w14:textId="77777777" w:rsidR="004D3BA7" w:rsidRDefault="004D3BA7" w:rsidP="00333453">
            <w:pPr>
              <w:pStyle w:val="TableText"/>
            </w:pPr>
            <w:r w:rsidRPr="00DE404F">
              <w:t>0.2</w:t>
            </w:r>
          </w:p>
        </w:tc>
        <w:tc>
          <w:tcPr>
            <w:tcW w:w="1620" w:type="dxa"/>
            <w:tcBorders>
              <w:right w:val="nil"/>
            </w:tcBorders>
          </w:tcPr>
          <w:p w14:paraId="79991898" w14:textId="77777777" w:rsidR="004D3BA7" w:rsidRDefault="004D3BA7" w:rsidP="00333453">
            <w:pPr>
              <w:pStyle w:val="TableText"/>
              <w:ind w:right="72"/>
            </w:pPr>
            <w:r w:rsidRPr="00DE404F">
              <w:t>3,911</w:t>
            </w:r>
          </w:p>
        </w:tc>
        <w:tc>
          <w:tcPr>
            <w:tcW w:w="1584" w:type="dxa"/>
            <w:tcBorders>
              <w:right w:val="nil"/>
            </w:tcBorders>
          </w:tcPr>
          <w:p w14:paraId="01517636" w14:textId="77777777" w:rsidR="004D3BA7" w:rsidRDefault="004D3BA7" w:rsidP="00333453">
            <w:pPr>
              <w:pStyle w:val="TableText"/>
              <w:ind w:right="72"/>
            </w:pPr>
            <w:r w:rsidRPr="00DE404F">
              <w:t>0.8</w:t>
            </w:r>
          </w:p>
        </w:tc>
      </w:tr>
      <w:tr w:rsidR="004D3BA7" w14:paraId="48812AF7" w14:textId="77777777" w:rsidTr="00333453">
        <w:tc>
          <w:tcPr>
            <w:tcW w:w="1008" w:type="dxa"/>
          </w:tcPr>
          <w:p w14:paraId="3BA3741F" w14:textId="77777777" w:rsidR="004D3BA7" w:rsidRDefault="004D3BA7" w:rsidP="00333453">
            <w:pPr>
              <w:pStyle w:val="TableText"/>
            </w:pPr>
            <w:r w:rsidRPr="0012118E">
              <w:t>361</w:t>
            </w:r>
          </w:p>
        </w:tc>
        <w:tc>
          <w:tcPr>
            <w:tcW w:w="1152" w:type="dxa"/>
          </w:tcPr>
          <w:p w14:paraId="08AA9B46" w14:textId="77777777" w:rsidR="004D3BA7" w:rsidRDefault="004D3BA7" w:rsidP="00333453">
            <w:pPr>
              <w:pStyle w:val="TableText"/>
            </w:pPr>
            <w:r w:rsidRPr="00DE404F">
              <w:t>2,173</w:t>
            </w:r>
          </w:p>
        </w:tc>
        <w:tc>
          <w:tcPr>
            <w:tcW w:w="1152" w:type="dxa"/>
            <w:tcBorders>
              <w:right w:val="nil"/>
            </w:tcBorders>
          </w:tcPr>
          <w:p w14:paraId="14138BAC" w14:textId="77777777" w:rsidR="004D3BA7" w:rsidRDefault="004D3BA7" w:rsidP="00333453">
            <w:pPr>
              <w:pStyle w:val="TableText"/>
            </w:pPr>
            <w:r w:rsidRPr="00DE404F">
              <w:t>0.5</w:t>
            </w:r>
          </w:p>
        </w:tc>
        <w:tc>
          <w:tcPr>
            <w:tcW w:w="1620" w:type="dxa"/>
            <w:tcBorders>
              <w:right w:val="nil"/>
            </w:tcBorders>
          </w:tcPr>
          <w:p w14:paraId="4CE204A6" w14:textId="77777777" w:rsidR="004D3BA7" w:rsidRDefault="004D3BA7" w:rsidP="00333453">
            <w:pPr>
              <w:pStyle w:val="TableText"/>
              <w:ind w:right="72"/>
            </w:pPr>
            <w:r w:rsidRPr="00DE404F">
              <w:t>6,084</w:t>
            </w:r>
          </w:p>
        </w:tc>
        <w:tc>
          <w:tcPr>
            <w:tcW w:w="1584" w:type="dxa"/>
            <w:tcBorders>
              <w:right w:val="nil"/>
            </w:tcBorders>
          </w:tcPr>
          <w:p w14:paraId="15D932DE" w14:textId="77777777" w:rsidR="004D3BA7" w:rsidRDefault="004D3BA7" w:rsidP="00333453">
            <w:pPr>
              <w:pStyle w:val="TableText"/>
              <w:ind w:right="72"/>
            </w:pPr>
            <w:r w:rsidRPr="00DE404F">
              <w:t>1.3</w:t>
            </w:r>
          </w:p>
        </w:tc>
      </w:tr>
      <w:tr w:rsidR="004D3BA7" w14:paraId="2259EF99" w14:textId="77777777" w:rsidTr="00333453">
        <w:tc>
          <w:tcPr>
            <w:tcW w:w="1008" w:type="dxa"/>
          </w:tcPr>
          <w:p w14:paraId="1E5A280A" w14:textId="77777777" w:rsidR="004D3BA7" w:rsidRPr="00295158" w:rsidRDefault="004D3BA7" w:rsidP="00333453">
            <w:pPr>
              <w:pStyle w:val="TableText"/>
              <w:keepNext/>
            </w:pPr>
            <w:r w:rsidRPr="0012118E">
              <w:t>362</w:t>
            </w:r>
          </w:p>
        </w:tc>
        <w:tc>
          <w:tcPr>
            <w:tcW w:w="1152" w:type="dxa"/>
          </w:tcPr>
          <w:p w14:paraId="03BEC71A" w14:textId="77777777" w:rsidR="004D3BA7" w:rsidRDefault="004D3BA7" w:rsidP="00333453">
            <w:pPr>
              <w:pStyle w:val="TableText"/>
            </w:pPr>
            <w:r w:rsidRPr="00DE404F">
              <w:t>799</w:t>
            </w:r>
          </w:p>
        </w:tc>
        <w:tc>
          <w:tcPr>
            <w:tcW w:w="1152" w:type="dxa"/>
            <w:tcBorders>
              <w:right w:val="nil"/>
            </w:tcBorders>
          </w:tcPr>
          <w:p w14:paraId="48E8DE27" w14:textId="77777777" w:rsidR="004D3BA7" w:rsidRDefault="004D3BA7" w:rsidP="00333453">
            <w:pPr>
              <w:pStyle w:val="TableText"/>
            </w:pPr>
            <w:r w:rsidRPr="00DE404F">
              <w:t>0.2</w:t>
            </w:r>
          </w:p>
        </w:tc>
        <w:tc>
          <w:tcPr>
            <w:tcW w:w="1620" w:type="dxa"/>
            <w:tcBorders>
              <w:right w:val="nil"/>
            </w:tcBorders>
          </w:tcPr>
          <w:p w14:paraId="289F505E" w14:textId="77777777" w:rsidR="004D3BA7" w:rsidRDefault="004D3BA7" w:rsidP="00333453">
            <w:pPr>
              <w:pStyle w:val="TableText"/>
              <w:ind w:right="72"/>
            </w:pPr>
            <w:r w:rsidRPr="00DE404F">
              <w:t>6,883</w:t>
            </w:r>
          </w:p>
        </w:tc>
        <w:tc>
          <w:tcPr>
            <w:tcW w:w="1584" w:type="dxa"/>
            <w:tcBorders>
              <w:right w:val="nil"/>
            </w:tcBorders>
          </w:tcPr>
          <w:p w14:paraId="02DAE398" w14:textId="77777777" w:rsidR="004D3BA7" w:rsidRDefault="004D3BA7" w:rsidP="00333453">
            <w:pPr>
              <w:pStyle w:val="TableText"/>
              <w:ind w:right="72"/>
            </w:pPr>
            <w:r w:rsidRPr="00DE404F">
              <w:t>1.5</w:t>
            </w:r>
          </w:p>
        </w:tc>
      </w:tr>
      <w:tr w:rsidR="004D3BA7" w14:paraId="6F5CCE58" w14:textId="77777777" w:rsidTr="00333453">
        <w:tc>
          <w:tcPr>
            <w:tcW w:w="1008" w:type="dxa"/>
          </w:tcPr>
          <w:p w14:paraId="6F498EF5" w14:textId="77777777" w:rsidR="004D3BA7" w:rsidRPr="00295158" w:rsidRDefault="004D3BA7" w:rsidP="00333453">
            <w:pPr>
              <w:pStyle w:val="TableText"/>
            </w:pPr>
            <w:r w:rsidRPr="0012118E">
              <w:t>363</w:t>
            </w:r>
          </w:p>
        </w:tc>
        <w:tc>
          <w:tcPr>
            <w:tcW w:w="1152" w:type="dxa"/>
          </w:tcPr>
          <w:p w14:paraId="73FE3DB1" w14:textId="77777777" w:rsidR="004D3BA7" w:rsidRDefault="004D3BA7" w:rsidP="00333453">
            <w:pPr>
              <w:pStyle w:val="TableText"/>
            </w:pPr>
            <w:r w:rsidRPr="00DE404F">
              <w:t>4,008</w:t>
            </w:r>
          </w:p>
        </w:tc>
        <w:tc>
          <w:tcPr>
            <w:tcW w:w="1152" w:type="dxa"/>
            <w:tcBorders>
              <w:right w:val="nil"/>
            </w:tcBorders>
          </w:tcPr>
          <w:p w14:paraId="7B91B6B1" w14:textId="77777777" w:rsidR="004D3BA7" w:rsidRDefault="004D3BA7" w:rsidP="00333453">
            <w:pPr>
              <w:pStyle w:val="TableText"/>
            </w:pPr>
            <w:r w:rsidRPr="00DE404F">
              <w:t>0.9</w:t>
            </w:r>
          </w:p>
        </w:tc>
        <w:tc>
          <w:tcPr>
            <w:tcW w:w="1620" w:type="dxa"/>
            <w:tcBorders>
              <w:right w:val="nil"/>
            </w:tcBorders>
          </w:tcPr>
          <w:p w14:paraId="201AAD32" w14:textId="77777777" w:rsidR="004D3BA7" w:rsidRDefault="004D3BA7" w:rsidP="00333453">
            <w:pPr>
              <w:pStyle w:val="TableText"/>
              <w:ind w:right="72"/>
            </w:pPr>
            <w:r w:rsidRPr="00DE404F">
              <w:t>10,891</w:t>
            </w:r>
          </w:p>
        </w:tc>
        <w:tc>
          <w:tcPr>
            <w:tcW w:w="1584" w:type="dxa"/>
            <w:tcBorders>
              <w:right w:val="nil"/>
            </w:tcBorders>
          </w:tcPr>
          <w:p w14:paraId="3A732B9C" w14:textId="77777777" w:rsidR="004D3BA7" w:rsidRDefault="004D3BA7" w:rsidP="00333453">
            <w:pPr>
              <w:pStyle w:val="TableText"/>
              <w:ind w:right="72"/>
            </w:pPr>
            <w:r w:rsidRPr="00DE404F">
              <w:t>2.4</w:t>
            </w:r>
          </w:p>
        </w:tc>
      </w:tr>
      <w:tr w:rsidR="004D3BA7" w14:paraId="453AB665" w14:textId="77777777" w:rsidTr="00333453">
        <w:tc>
          <w:tcPr>
            <w:tcW w:w="1008" w:type="dxa"/>
          </w:tcPr>
          <w:p w14:paraId="5664FB88" w14:textId="77777777" w:rsidR="004D3BA7" w:rsidRDefault="004D3BA7" w:rsidP="00333453">
            <w:pPr>
              <w:pStyle w:val="TableText"/>
            </w:pPr>
            <w:r w:rsidRPr="0012118E">
              <w:t>364</w:t>
            </w:r>
          </w:p>
        </w:tc>
        <w:tc>
          <w:tcPr>
            <w:tcW w:w="1152" w:type="dxa"/>
          </w:tcPr>
          <w:p w14:paraId="7B126A18" w14:textId="77777777" w:rsidR="004D3BA7" w:rsidRDefault="004D3BA7" w:rsidP="00333453">
            <w:pPr>
              <w:pStyle w:val="TableText"/>
            </w:pPr>
            <w:r w:rsidRPr="00DE404F">
              <w:t>782</w:t>
            </w:r>
          </w:p>
        </w:tc>
        <w:tc>
          <w:tcPr>
            <w:tcW w:w="1152" w:type="dxa"/>
            <w:tcBorders>
              <w:right w:val="nil"/>
            </w:tcBorders>
          </w:tcPr>
          <w:p w14:paraId="0C7D04D2" w14:textId="77777777" w:rsidR="004D3BA7" w:rsidRDefault="004D3BA7" w:rsidP="00333453">
            <w:pPr>
              <w:pStyle w:val="TableText"/>
            </w:pPr>
            <w:r w:rsidRPr="00DE404F">
              <w:t>0.2</w:t>
            </w:r>
          </w:p>
        </w:tc>
        <w:tc>
          <w:tcPr>
            <w:tcW w:w="1620" w:type="dxa"/>
            <w:tcBorders>
              <w:right w:val="nil"/>
            </w:tcBorders>
          </w:tcPr>
          <w:p w14:paraId="332EA78F" w14:textId="77777777" w:rsidR="004D3BA7" w:rsidRDefault="004D3BA7" w:rsidP="00333453">
            <w:pPr>
              <w:pStyle w:val="TableText"/>
              <w:ind w:right="72"/>
            </w:pPr>
            <w:r w:rsidRPr="00DE404F">
              <w:t>11,673</w:t>
            </w:r>
          </w:p>
        </w:tc>
        <w:tc>
          <w:tcPr>
            <w:tcW w:w="1584" w:type="dxa"/>
            <w:tcBorders>
              <w:right w:val="nil"/>
            </w:tcBorders>
          </w:tcPr>
          <w:p w14:paraId="1FDEE66D" w14:textId="77777777" w:rsidR="004D3BA7" w:rsidRDefault="004D3BA7" w:rsidP="00333453">
            <w:pPr>
              <w:pStyle w:val="TableText"/>
              <w:ind w:right="72"/>
            </w:pPr>
            <w:r w:rsidRPr="00DE404F">
              <w:t>2.5</w:t>
            </w:r>
          </w:p>
        </w:tc>
      </w:tr>
      <w:tr w:rsidR="004D3BA7" w14:paraId="255849DE" w14:textId="77777777" w:rsidTr="00333453">
        <w:tc>
          <w:tcPr>
            <w:tcW w:w="1008" w:type="dxa"/>
          </w:tcPr>
          <w:p w14:paraId="78740F83" w14:textId="77777777" w:rsidR="004D3BA7" w:rsidRDefault="004D3BA7" w:rsidP="00333453">
            <w:pPr>
              <w:pStyle w:val="TableText"/>
            </w:pPr>
            <w:r w:rsidRPr="0012118E">
              <w:t>365</w:t>
            </w:r>
          </w:p>
        </w:tc>
        <w:tc>
          <w:tcPr>
            <w:tcW w:w="1152" w:type="dxa"/>
          </w:tcPr>
          <w:p w14:paraId="17841817" w14:textId="77777777" w:rsidR="004D3BA7" w:rsidRDefault="004D3BA7" w:rsidP="00333453">
            <w:pPr>
              <w:pStyle w:val="TableText"/>
            </w:pPr>
            <w:r w:rsidRPr="00DE404F">
              <w:t>4,098</w:t>
            </w:r>
          </w:p>
        </w:tc>
        <w:tc>
          <w:tcPr>
            <w:tcW w:w="1152" w:type="dxa"/>
            <w:tcBorders>
              <w:right w:val="nil"/>
            </w:tcBorders>
          </w:tcPr>
          <w:p w14:paraId="419CFBCE" w14:textId="77777777" w:rsidR="004D3BA7" w:rsidRDefault="004D3BA7" w:rsidP="00333453">
            <w:pPr>
              <w:pStyle w:val="TableText"/>
            </w:pPr>
            <w:r w:rsidRPr="00DE404F">
              <w:t>0.9</w:t>
            </w:r>
          </w:p>
        </w:tc>
        <w:tc>
          <w:tcPr>
            <w:tcW w:w="1620" w:type="dxa"/>
            <w:tcBorders>
              <w:right w:val="nil"/>
            </w:tcBorders>
          </w:tcPr>
          <w:p w14:paraId="3E74D252" w14:textId="77777777" w:rsidR="004D3BA7" w:rsidRDefault="004D3BA7" w:rsidP="00333453">
            <w:pPr>
              <w:pStyle w:val="TableText"/>
              <w:ind w:right="72"/>
            </w:pPr>
            <w:r w:rsidRPr="00DE404F">
              <w:t>15,771</w:t>
            </w:r>
          </w:p>
        </w:tc>
        <w:tc>
          <w:tcPr>
            <w:tcW w:w="1584" w:type="dxa"/>
            <w:tcBorders>
              <w:right w:val="nil"/>
            </w:tcBorders>
          </w:tcPr>
          <w:p w14:paraId="22B56E61" w14:textId="77777777" w:rsidR="004D3BA7" w:rsidRDefault="004D3BA7" w:rsidP="00333453">
            <w:pPr>
              <w:pStyle w:val="TableText"/>
              <w:ind w:right="72"/>
            </w:pPr>
            <w:r w:rsidRPr="00DE404F">
              <w:t>3.4</w:t>
            </w:r>
          </w:p>
        </w:tc>
      </w:tr>
      <w:tr w:rsidR="004D3BA7" w14:paraId="37C39BEB" w14:textId="77777777" w:rsidTr="00333453">
        <w:tc>
          <w:tcPr>
            <w:tcW w:w="1008" w:type="dxa"/>
          </w:tcPr>
          <w:p w14:paraId="4716A031" w14:textId="77777777" w:rsidR="004D3BA7" w:rsidRDefault="004D3BA7" w:rsidP="00333453">
            <w:pPr>
              <w:pStyle w:val="TableText"/>
            </w:pPr>
            <w:r w:rsidRPr="0012118E">
              <w:t>366</w:t>
            </w:r>
          </w:p>
        </w:tc>
        <w:tc>
          <w:tcPr>
            <w:tcW w:w="1152" w:type="dxa"/>
          </w:tcPr>
          <w:p w14:paraId="4A0C49C6" w14:textId="77777777" w:rsidR="004D3BA7" w:rsidRDefault="004D3BA7" w:rsidP="00333453">
            <w:pPr>
              <w:pStyle w:val="TableText"/>
            </w:pPr>
            <w:r w:rsidRPr="00DE404F">
              <w:t>3,169</w:t>
            </w:r>
          </w:p>
        </w:tc>
        <w:tc>
          <w:tcPr>
            <w:tcW w:w="1152" w:type="dxa"/>
            <w:tcBorders>
              <w:right w:val="nil"/>
            </w:tcBorders>
          </w:tcPr>
          <w:p w14:paraId="5476FFD4" w14:textId="77777777" w:rsidR="004D3BA7" w:rsidRDefault="004D3BA7" w:rsidP="00333453">
            <w:pPr>
              <w:pStyle w:val="TableText"/>
            </w:pPr>
            <w:r w:rsidRPr="00DE404F">
              <w:t>0.7</w:t>
            </w:r>
          </w:p>
        </w:tc>
        <w:tc>
          <w:tcPr>
            <w:tcW w:w="1620" w:type="dxa"/>
            <w:tcBorders>
              <w:right w:val="nil"/>
            </w:tcBorders>
          </w:tcPr>
          <w:p w14:paraId="74414C1E" w14:textId="77777777" w:rsidR="004D3BA7" w:rsidRDefault="004D3BA7" w:rsidP="00333453">
            <w:pPr>
              <w:pStyle w:val="TableText"/>
              <w:ind w:right="72"/>
            </w:pPr>
            <w:r w:rsidRPr="00DE404F">
              <w:t>18,940</w:t>
            </w:r>
          </w:p>
        </w:tc>
        <w:tc>
          <w:tcPr>
            <w:tcW w:w="1584" w:type="dxa"/>
            <w:tcBorders>
              <w:right w:val="nil"/>
            </w:tcBorders>
          </w:tcPr>
          <w:p w14:paraId="08120E84" w14:textId="77777777" w:rsidR="004D3BA7" w:rsidRDefault="004D3BA7" w:rsidP="00333453">
            <w:pPr>
              <w:pStyle w:val="TableText"/>
              <w:ind w:right="72"/>
            </w:pPr>
            <w:r w:rsidRPr="00DE404F">
              <w:t>4.1</w:t>
            </w:r>
          </w:p>
        </w:tc>
      </w:tr>
      <w:tr w:rsidR="004D3BA7" w14:paraId="0994B19E" w14:textId="77777777" w:rsidTr="00333453">
        <w:tc>
          <w:tcPr>
            <w:tcW w:w="1008" w:type="dxa"/>
          </w:tcPr>
          <w:p w14:paraId="66416886" w14:textId="77777777" w:rsidR="004D3BA7" w:rsidRPr="00295158" w:rsidRDefault="004D3BA7" w:rsidP="00333453">
            <w:pPr>
              <w:pStyle w:val="TableText"/>
              <w:keepNext/>
            </w:pPr>
            <w:r w:rsidRPr="0012118E">
              <w:t>367</w:t>
            </w:r>
          </w:p>
        </w:tc>
        <w:tc>
          <w:tcPr>
            <w:tcW w:w="1152" w:type="dxa"/>
          </w:tcPr>
          <w:p w14:paraId="7653DAEE" w14:textId="77777777" w:rsidR="004D3BA7" w:rsidRDefault="004D3BA7" w:rsidP="00333453">
            <w:pPr>
              <w:pStyle w:val="TableText"/>
            </w:pPr>
            <w:r w:rsidRPr="00DE404F">
              <w:t>5,358</w:t>
            </w:r>
          </w:p>
        </w:tc>
        <w:tc>
          <w:tcPr>
            <w:tcW w:w="1152" w:type="dxa"/>
            <w:tcBorders>
              <w:right w:val="nil"/>
            </w:tcBorders>
          </w:tcPr>
          <w:p w14:paraId="0A02DF24" w14:textId="77777777" w:rsidR="004D3BA7" w:rsidRDefault="004D3BA7" w:rsidP="00333453">
            <w:pPr>
              <w:pStyle w:val="TableText"/>
            </w:pPr>
            <w:r w:rsidRPr="00DE404F">
              <w:t>1.2</w:t>
            </w:r>
          </w:p>
        </w:tc>
        <w:tc>
          <w:tcPr>
            <w:tcW w:w="1620" w:type="dxa"/>
            <w:tcBorders>
              <w:right w:val="nil"/>
            </w:tcBorders>
          </w:tcPr>
          <w:p w14:paraId="2B37132A" w14:textId="77777777" w:rsidR="004D3BA7" w:rsidRDefault="004D3BA7" w:rsidP="00333453">
            <w:pPr>
              <w:pStyle w:val="TableText"/>
              <w:ind w:right="72"/>
            </w:pPr>
            <w:r w:rsidRPr="00DE404F">
              <w:t>24,298</w:t>
            </w:r>
          </w:p>
        </w:tc>
        <w:tc>
          <w:tcPr>
            <w:tcW w:w="1584" w:type="dxa"/>
            <w:tcBorders>
              <w:right w:val="nil"/>
            </w:tcBorders>
          </w:tcPr>
          <w:p w14:paraId="7AE6F6BD" w14:textId="77777777" w:rsidR="004D3BA7" w:rsidRDefault="004D3BA7" w:rsidP="00333453">
            <w:pPr>
              <w:pStyle w:val="TableText"/>
              <w:ind w:right="72"/>
            </w:pPr>
            <w:r w:rsidRPr="00DE404F">
              <w:t>5.2</w:t>
            </w:r>
          </w:p>
        </w:tc>
      </w:tr>
      <w:tr w:rsidR="004D3BA7" w14:paraId="0112A248" w14:textId="77777777" w:rsidTr="00333453">
        <w:tc>
          <w:tcPr>
            <w:tcW w:w="1008" w:type="dxa"/>
          </w:tcPr>
          <w:p w14:paraId="286E9EBE" w14:textId="77777777" w:rsidR="004D3BA7" w:rsidRPr="00295158" w:rsidRDefault="004D3BA7" w:rsidP="00333453">
            <w:pPr>
              <w:pStyle w:val="TableText"/>
            </w:pPr>
            <w:r w:rsidRPr="0012118E">
              <w:t>368</w:t>
            </w:r>
          </w:p>
        </w:tc>
        <w:tc>
          <w:tcPr>
            <w:tcW w:w="1152" w:type="dxa"/>
          </w:tcPr>
          <w:p w14:paraId="36CC962C" w14:textId="77777777" w:rsidR="004D3BA7" w:rsidRDefault="004D3BA7" w:rsidP="00333453">
            <w:pPr>
              <w:pStyle w:val="TableText"/>
            </w:pPr>
            <w:r w:rsidRPr="00DE404F">
              <w:t>4,184</w:t>
            </w:r>
          </w:p>
        </w:tc>
        <w:tc>
          <w:tcPr>
            <w:tcW w:w="1152" w:type="dxa"/>
            <w:tcBorders>
              <w:right w:val="nil"/>
            </w:tcBorders>
          </w:tcPr>
          <w:p w14:paraId="61A9E3D5" w14:textId="77777777" w:rsidR="004D3BA7" w:rsidRDefault="004D3BA7" w:rsidP="00333453">
            <w:pPr>
              <w:pStyle w:val="TableText"/>
            </w:pPr>
            <w:r w:rsidRPr="00DE404F">
              <w:t>0.9</w:t>
            </w:r>
          </w:p>
        </w:tc>
        <w:tc>
          <w:tcPr>
            <w:tcW w:w="1620" w:type="dxa"/>
            <w:tcBorders>
              <w:right w:val="nil"/>
            </w:tcBorders>
          </w:tcPr>
          <w:p w14:paraId="4D965804" w14:textId="77777777" w:rsidR="004D3BA7" w:rsidRDefault="004D3BA7" w:rsidP="00333453">
            <w:pPr>
              <w:pStyle w:val="TableText"/>
              <w:ind w:right="72"/>
            </w:pPr>
            <w:r w:rsidRPr="00DE404F">
              <w:t>28,482</w:t>
            </w:r>
          </w:p>
        </w:tc>
        <w:tc>
          <w:tcPr>
            <w:tcW w:w="1584" w:type="dxa"/>
            <w:tcBorders>
              <w:right w:val="nil"/>
            </w:tcBorders>
          </w:tcPr>
          <w:p w14:paraId="1BBB720A" w14:textId="77777777" w:rsidR="004D3BA7" w:rsidRDefault="004D3BA7" w:rsidP="00333453">
            <w:pPr>
              <w:pStyle w:val="TableText"/>
              <w:ind w:right="72"/>
            </w:pPr>
            <w:r w:rsidRPr="00DE404F">
              <w:t>6.2</w:t>
            </w:r>
          </w:p>
        </w:tc>
      </w:tr>
      <w:tr w:rsidR="004D3BA7" w14:paraId="7B0AD9A8" w14:textId="77777777" w:rsidTr="00333453">
        <w:tc>
          <w:tcPr>
            <w:tcW w:w="1008" w:type="dxa"/>
          </w:tcPr>
          <w:p w14:paraId="42E863EC" w14:textId="77777777" w:rsidR="004D3BA7" w:rsidRDefault="004D3BA7" w:rsidP="00333453">
            <w:pPr>
              <w:pStyle w:val="TableText"/>
            </w:pPr>
            <w:r w:rsidRPr="0012118E">
              <w:t>369</w:t>
            </w:r>
          </w:p>
        </w:tc>
        <w:tc>
          <w:tcPr>
            <w:tcW w:w="1152" w:type="dxa"/>
          </w:tcPr>
          <w:p w14:paraId="684E1E50" w14:textId="77777777" w:rsidR="004D3BA7" w:rsidRDefault="004D3BA7" w:rsidP="00333453">
            <w:pPr>
              <w:pStyle w:val="TableText"/>
            </w:pPr>
            <w:r w:rsidRPr="00DE404F">
              <w:t>4,364</w:t>
            </w:r>
          </w:p>
        </w:tc>
        <w:tc>
          <w:tcPr>
            <w:tcW w:w="1152" w:type="dxa"/>
            <w:tcBorders>
              <w:right w:val="nil"/>
            </w:tcBorders>
          </w:tcPr>
          <w:p w14:paraId="17EDD69B" w14:textId="77777777" w:rsidR="004D3BA7" w:rsidRDefault="004D3BA7" w:rsidP="00333453">
            <w:pPr>
              <w:pStyle w:val="TableText"/>
            </w:pPr>
            <w:r w:rsidRPr="00DE404F">
              <w:t>0.9</w:t>
            </w:r>
          </w:p>
        </w:tc>
        <w:tc>
          <w:tcPr>
            <w:tcW w:w="1620" w:type="dxa"/>
            <w:tcBorders>
              <w:right w:val="nil"/>
            </w:tcBorders>
          </w:tcPr>
          <w:p w14:paraId="1A4EAF3C" w14:textId="77777777" w:rsidR="004D3BA7" w:rsidRDefault="004D3BA7" w:rsidP="00333453">
            <w:pPr>
              <w:pStyle w:val="TableText"/>
              <w:ind w:right="72"/>
            </w:pPr>
            <w:r w:rsidRPr="00DE404F">
              <w:t>32,846</w:t>
            </w:r>
          </w:p>
        </w:tc>
        <w:tc>
          <w:tcPr>
            <w:tcW w:w="1584" w:type="dxa"/>
            <w:tcBorders>
              <w:right w:val="nil"/>
            </w:tcBorders>
          </w:tcPr>
          <w:p w14:paraId="57A549BE" w14:textId="77777777" w:rsidR="004D3BA7" w:rsidRDefault="004D3BA7" w:rsidP="00333453">
            <w:pPr>
              <w:pStyle w:val="TableText"/>
              <w:ind w:right="72"/>
            </w:pPr>
            <w:r w:rsidRPr="00DE404F">
              <w:t>7.1</w:t>
            </w:r>
          </w:p>
        </w:tc>
      </w:tr>
      <w:tr w:rsidR="004D3BA7" w14:paraId="584A5F45" w14:textId="77777777" w:rsidTr="00333453">
        <w:tc>
          <w:tcPr>
            <w:tcW w:w="1008" w:type="dxa"/>
          </w:tcPr>
          <w:p w14:paraId="6A4D07DA" w14:textId="77777777" w:rsidR="004D3BA7" w:rsidRDefault="004D3BA7" w:rsidP="00333453">
            <w:pPr>
              <w:pStyle w:val="TableText"/>
            </w:pPr>
            <w:r w:rsidRPr="0012118E">
              <w:t>370</w:t>
            </w:r>
          </w:p>
        </w:tc>
        <w:tc>
          <w:tcPr>
            <w:tcW w:w="1152" w:type="dxa"/>
          </w:tcPr>
          <w:p w14:paraId="28331FEC" w14:textId="77777777" w:rsidR="004D3BA7" w:rsidRDefault="004D3BA7" w:rsidP="00333453">
            <w:pPr>
              <w:pStyle w:val="TableText"/>
            </w:pPr>
            <w:r w:rsidRPr="00DE404F">
              <w:t>7,169</w:t>
            </w:r>
          </w:p>
        </w:tc>
        <w:tc>
          <w:tcPr>
            <w:tcW w:w="1152" w:type="dxa"/>
            <w:tcBorders>
              <w:right w:val="nil"/>
            </w:tcBorders>
          </w:tcPr>
          <w:p w14:paraId="4C5C5F86" w14:textId="77777777" w:rsidR="004D3BA7" w:rsidRDefault="004D3BA7" w:rsidP="00333453">
            <w:pPr>
              <w:pStyle w:val="TableText"/>
            </w:pPr>
            <w:r w:rsidRPr="00DE404F">
              <w:t>1.5</w:t>
            </w:r>
          </w:p>
        </w:tc>
        <w:tc>
          <w:tcPr>
            <w:tcW w:w="1620" w:type="dxa"/>
            <w:tcBorders>
              <w:right w:val="nil"/>
            </w:tcBorders>
          </w:tcPr>
          <w:p w14:paraId="0EC979C4" w14:textId="77777777" w:rsidR="004D3BA7" w:rsidRDefault="004D3BA7" w:rsidP="00333453">
            <w:pPr>
              <w:pStyle w:val="TableText"/>
              <w:ind w:right="72"/>
            </w:pPr>
            <w:r w:rsidRPr="00DE404F">
              <w:t>40,015</w:t>
            </w:r>
          </w:p>
        </w:tc>
        <w:tc>
          <w:tcPr>
            <w:tcW w:w="1584" w:type="dxa"/>
            <w:tcBorders>
              <w:right w:val="nil"/>
            </w:tcBorders>
          </w:tcPr>
          <w:p w14:paraId="6250FEC3" w14:textId="77777777" w:rsidR="004D3BA7" w:rsidRDefault="004D3BA7" w:rsidP="00333453">
            <w:pPr>
              <w:pStyle w:val="TableText"/>
              <w:ind w:right="72"/>
            </w:pPr>
            <w:r w:rsidRPr="00DE404F">
              <w:t>8.6</w:t>
            </w:r>
          </w:p>
        </w:tc>
      </w:tr>
      <w:tr w:rsidR="004D3BA7" w14:paraId="3CAB1ED5" w14:textId="77777777" w:rsidTr="00333453">
        <w:tc>
          <w:tcPr>
            <w:tcW w:w="1008" w:type="dxa"/>
          </w:tcPr>
          <w:p w14:paraId="3835D181" w14:textId="77777777" w:rsidR="004D3BA7" w:rsidRDefault="004D3BA7" w:rsidP="00333453">
            <w:pPr>
              <w:pStyle w:val="TableText"/>
            </w:pPr>
            <w:r w:rsidRPr="0012118E">
              <w:t>371</w:t>
            </w:r>
          </w:p>
        </w:tc>
        <w:tc>
          <w:tcPr>
            <w:tcW w:w="1152" w:type="dxa"/>
          </w:tcPr>
          <w:p w14:paraId="03B309E0" w14:textId="77777777" w:rsidR="004D3BA7" w:rsidRDefault="004D3BA7" w:rsidP="00333453">
            <w:pPr>
              <w:pStyle w:val="TableText"/>
            </w:pPr>
            <w:r w:rsidRPr="00DE404F">
              <w:t>5,041</w:t>
            </w:r>
          </w:p>
        </w:tc>
        <w:tc>
          <w:tcPr>
            <w:tcW w:w="1152" w:type="dxa"/>
            <w:tcBorders>
              <w:right w:val="nil"/>
            </w:tcBorders>
          </w:tcPr>
          <w:p w14:paraId="068E78D9" w14:textId="77777777" w:rsidR="004D3BA7" w:rsidRDefault="004D3BA7" w:rsidP="00333453">
            <w:pPr>
              <w:pStyle w:val="TableText"/>
            </w:pPr>
            <w:r w:rsidRPr="00DE404F">
              <w:t>1.1</w:t>
            </w:r>
          </w:p>
        </w:tc>
        <w:tc>
          <w:tcPr>
            <w:tcW w:w="1620" w:type="dxa"/>
            <w:tcBorders>
              <w:right w:val="nil"/>
            </w:tcBorders>
          </w:tcPr>
          <w:p w14:paraId="22BEBF3A" w14:textId="77777777" w:rsidR="004D3BA7" w:rsidRDefault="004D3BA7" w:rsidP="00333453">
            <w:pPr>
              <w:pStyle w:val="TableText"/>
              <w:ind w:right="72"/>
            </w:pPr>
            <w:r w:rsidRPr="00DE404F">
              <w:t>45,056</w:t>
            </w:r>
          </w:p>
        </w:tc>
        <w:tc>
          <w:tcPr>
            <w:tcW w:w="1584" w:type="dxa"/>
            <w:tcBorders>
              <w:right w:val="nil"/>
            </w:tcBorders>
          </w:tcPr>
          <w:p w14:paraId="0ABAD5DC" w14:textId="77777777" w:rsidR="004D3BA7" w:rsidRDefault="004D3BA7" w:rsidP="00333453">
            <w:pPr>
              <w:pStyle w:val="TableText"/>
              <w:ind w:right="72"/>
            </w:pPr>
            <w:r w:rsidRPr="00DE404F">
              <w:t>9.7</w:t>
            </w:r>
          </w:p>
        </w:tc>
      </w:tr>
      <w:tr w:rsidR="004D3BA7" w14:paraId="6E1597FB" w14:textId="77777777" w:rsidTr="00333453">
        <w:tc>
          <w:tcPr>
            <w:tcW w:w="1008" w:type="dxa"/>
          </w:tcPr>
          <w:p w14:paraId="0BCA96EA" w14:textId="77777777" w:rsidR="004D3BA7" w:rsidRPr="00295158" w:rsidRDefault="004D3BA7" w:rsidP="00333453">
            <w:pPr>
              <w:pStyle w:val="TableText"/>
              <w:keepNext/>
            </w:pPr>
            <w:r w:rsidRPr="0012118E">
              <w:t>372</w:t>
            </w:r>
          </w:p>
        </w:tc>
        <w:tc>
          <w:tcPr>
            <w:tcW w:w="1152" w:type="dxa"/>
          </w:tcPr>
          <w:p w14:paraId="760C580F" w14:textId="77777777" w:rsidR="004D3BA7" w:rsidRDefault="004D3BA7" w:rsidP="00333453">
            <w:pPr>
              <w:pStyle w:val="TableText"/>
            </w:pPr>
            <w:r w:rsidRPr="00DE404F">
              <w:t>6,924</w:t>
            </w:r>
          </w:p>
        </w:tc>
        <w:tc>
          <w:tcPr>
            <w:tcW w:w="1152" w:type="dxa"/>
            <w:tcBorders>
              <w:right w:val="nil"/>
            </w:tcBorders>
          </w:tcPr>
          <w:p w14:paraId="529B3B79" w14:textId="77777777" w:rsidR="004D3BA7" w:rsidRDefault="004D3BA7" w:rsidP="00333453">
            <w:pPr>
              <w:pStyle w:val="TableText"/>
            </w:pPr>
            <w:r w:rsidRPr="00DE404F">
              <w:t>1.5</w:t>
            </w:r>
          </w:p>
        </w:tc>
        <w:tc>
          <w:tcPr>
            <w:tcW w:w="1620" w:type="dxa"/>
            <w:tcBorders>
              <w:right w:val="nil"/>
            </w:tcBorders>
          </w:tcPr>
          <w:p w14:paraId="28456CE5" w14:textId="77777777" w:rsidR="004D3BA7" w:rsidRDefault="004D3BA7" w:rsidP="00333453">
            <w:pPr>
              <w:pStyle w:val="TableText"/>
              <w:ind w:right="72"/>
            </w:pPr>
            <w:r w:rsidRPr="00DE404F">
              <w:t>51,980</w:t>
            </w:r>
          </w:p>
        </w:tc>
        <w:tc>
          <w:tcPr>
            <w:tcW w:w="1584" w:type="dxa"/>
            <w:tcBorders>
              <w:right w:val="nil"/>
            </w:tcBorders>
          </w:tcPr>
          <w:p w14:paraId="0A6F622A" w14:textId="77777777" w:rsidR="004D3BA7" w:rsidRDefault="004D3BA7" w:rsidP="00333453">
            <w:pPr>
              <w:pStyle w:val="TableText"/>
              <w:ind w:right="72"/>
            </w:pPr>
            <w:r w:rsidRPr="00DE404F">
              <w:t>11.2</w:t>
            </w:r>
          </w:p>
        </w:tc>
      </w:tr>
      <w:tr w:rsidR="004D3BA7" w14:paraId="52E710EE" w14:textId="77777777" w:rsidTr="00333453">
        <w:tc>
          <w:tcPr>
            <w:tcW w:w="1008" w:type="dxa"/>
          </w:tcPr>
          <w:p w14:paraId="4D747743" w14:textId="77777777" w:rsidR="004D3BA7" w:rsidRPr="00295158" w:rsidRDefault="004D3BA7" w:rsidP="00333453">
            <w:pPr>
              <w:pStyle w:val="TableText"/>
            </w:pPr>
            <w:r w:rsidRPr="0012118E">
              <w:t>373</w:t>
            </w:r>
          </w:p>
        </w:tc>
        <w:tc>
          <w:tcPr>
            <w:tcW w:w="1152" w:type="dxa"/>
          </w:tcPr>
          <w:p w14:paraId="08102195" w14:textId="77777777" w:rsidR="004D3BA7" w:rsidRDefault="004D3BA7" w:rsidP="00333453">
            <w:pPr>
              <w:pStyle w:val="TableText"/>
            </w:pPr>
            <w:r w:rsidRPr="00DE404F">
              <w:t>5,473</w:t>
            </w:r>
          </w:p>
        </w:tc>
        <w:tc>
          <w:tcPr>
            <w:tcW w:w="1152" w:type="dxa"/>
            <w:tcBorders>
              <w:right w:val="nil"/>
            </w:tcBorders>
          </w:tcPr>
          <w:p w14:paraId="6DE4F53E" w14:textId="77777777" w:rsidR="004D3BA7" w:rsidRDefault="004D3BA7" w:rsidP="00333453">
            <w:pPr>
              <w:pStyle w:val="TableText"/>
            </w:pPr>
            <w:r w:rsidRPr="00DE404F">
              <w:t>1.2</w:t>
            </w:r>
          </w:p>
        </w:tc>
        <w:tc>
          <w:tcPr>
            <w:tcW w:w="1620" w:type="dxa"/>
            <w:tcBorders>
              <w:right w:val="nil"/>
            </w:tcBorders>
          </w:tcPr>
          <w:p w14:paraId="03A13A7F" w14:textId="77777777" w:rsidR="004D3BA7" w:rsidRDefault="004D3BA7" w:rsidP="00333453">
            <w:pPr>
              <w:pStyle w:val="TableText"/>
              <w:ind w:right="72"/>
            </w:pPr>
            <w:r w:rsidRPr="00DE404F">
              <w:t>57,453</w:t>
            </w:r>
          </w:p>
        </w:tc>
        <w:tc>
          <w:tcPr>
            <w:tcW w:w="1584" w:type="dxa"/>
            <w:tcBorders>
              <w:right w:val="nil"/>
            </w:tcBorders>
          </w:tcPr>
          <w:p w14:paraId="5B4DCE10" w14:textId="77777777" w:rsidR="004D3BA7" w:rsidRDefault="004D3BA7" w:rsidP="00333453">
            <w:pPr>
              <w:pStyle w:val="TableText"/>
              <w:ind w:right="72"/>
            </w:pPr>
            <w:r w:rsidRPr="00DE404F">
              <w:t>12.4</w:t>
            </w:r>
          </w:p>
        </w:tc>
      </w:tr>
      <w:tr w:rsidR="004D3BA7" w14:paraId="0FA38BD4" w14:textId="77777777" w:rsidTr="00333453">
        <w:tc>
          <w:tcPr>
            <w:tcW w:w="1008" w:type="dxa"/>
          </w:tcPr>
          <w:p w14:paraId="0581617E" w14:textId="77777777" w:rsidR="004D3BA7" w:rsidRDefault="004D3BA7" w:rsidP="00333453">
            <w:pPr>
              <w:pStyle w:val="TableText"/>
            </w:pPr>
            <w:r w:rsidRPr="0012118E">
              <w:t>374</w:t>
            </w:r>
          </w:p>
        </w:tc>
        <w:tc>
          <w:tcPr>
            <w:tcW w:w="1152" w:type="dxa"/>
          </w:tcPr>
          <w:p w14:paraId="4F85C8E2" w14:textId="77777777" w:rsidR="004D3BA7" w:rsidRDefault="004D3BA7" w:rsidP="00333453">
            <w:pPr>
              <w:pStyle w:val="TableText"/>
            </w:pPr>
            <w:r w:rsidRPr="00DE404F">
              <w:t>6,837</w:t>
            </w:r>
          </w:p>
        </w:tc>
        <w:tc>
          <w:tcPr>
            <w:tcW w:w="1152" w:type="dxa"/>
            <w:tcBorders>
              <w:right w:val="nil"/>
            </w:tcBorders>
          </w:tcPr>
          <w:p w14:paraId="5A786316" w14:textId="77777777" w:rsidR="004D3BA7" w:rsidRDefault="004D3BA7" w:rsidP="00333453">
            <w:pPr>
              <w:pStyle w:val="TableText"/>
            </w:pPr>
            <w:r w:rsidRPr="00DE404F">
              <w:t>1.5</w:t>
            </w:r>
          </w:p>
        </w:tc>
        <w:tc>
          <w:tcPr>
            <w:tcW w:w="1620" w:type="dxa"/>
            <w:tcBorders>
              <w:right w:val="nil"/>
            </w:tcBorders>
          </w:tcPr>
          <w:p w14:paraId="577E2CCA" w14:textId="77777777" w:rsidR="004D3BA7" w:rsidRDefault="004D3BA7" w:rsidP="00333453">
            <w:pPr>
              <w:pStyle w:val="TableText"/>
              <w:ind w:right="72"/>
            </w:pPr>
            <w:r w:rsidRPr="00DE404F">
              <w:t>64,290</w:t>
            </w:r>
          </w:p>
        </w:tc>
        <w:tc>
          <w:tcPr>
            <w:tcW w:w="1584" w:type="dxa"/>
            <w:tcBorders>
              <w:right w:val="nil"/>
            </w:tcBorders>
          </w:tcPr>
          <w:p w14:paraId="1E892D82" w14:textId="77777777" w:rsidR="004D3BA7" w:rsidRDefault="004D3BA7" w:rsidP="00333453">
            <w:pPr>
              <w:pStyle w:val="TableText"/>
              <w:ind w:right="72"/>
            </w:pPr>
            <w:r w:rsidRPr="00DE404F">
              <w:t>13.9</w:t>
            </w:r>
          </w:p>
        </w:tc>
      </w:tr>
      <w:tr w:rsidR="004D3BA7" w14:paraId="7306D151" w14:textId="77777777" w:rsidTr="00333453">
        <w:tc>
          <w:tcPr>
            <w:tcW w:w="1008" w:type="dxa"/>
          </w:tcPr>
          <w:p w14:paraId="1037EEF4" w14:textId="77777777" w:rsidR="004D3BA7" w:rsidRDefault="004D3BA7" w:rsidP="00333453">
            <w:pPr>
              <w:pStyle w:val="TableText"/>
            </w:pPr>
            <w:r w:rsidRPr="0012118E">
              <w:t>375</w:t>
            </w:r>
          </w:p>
        </w:tc>
        <w:tc>
          <w:tcPr>
            <w:tcW w:w="1152" w:type="dxa"/>
          </w:tcPr>
          <w:p w14:paraId="4CD6BD30" w14:textId="77777777" w:rsidR="004D3BA7" w:rsidRDefault="004D3BA7" w:rsidP="00333453">
            <w:pPr>
              <w:pStyle w:val="TableText"/>
            </w:pPr>
            <w:r w:rsidRPr="00DE404F">
              <w:t>5,632</w:t>
            </w:r>
          </w:p>
        </w:tc>
        <w:tc>
          <w:tcPr>
            <w:tcW w:w="1152" w:type="dxa"/>
            <w:tcBorders>
              <w:right w:val="nil"/>
            </w:tcBorders>
          </w:tcPr>
          <w:p w14:paraId="6524BD44" w14:textId="77777777" w:rsidR="004D3BA7" w:rsidRDefault="004D3BA7" w:rsidP="00333453">
            <w:pPr>
              <w:pStyle w:val="TableText"/>
            </w:pPr>
            <w:r w:rsidRPr="00DE404F">
              <w:t>1.2</w:t>
            </w:r>
          </w:p>
        </w:tc>
        <w:tc>
          <w:tcPr>
            <w:tcW w:w="1620" w:type="dxa"/>
            <w:tcBorders>
              <w:right w:val="nil"/>
            </w:tcBorders>
          </w:tcPr>
          <w:p w14:paraId="4D7DC9F2" w14:textId="77777777" w:rsidR="004D3BA7" w:rsidRDefault="004D3BA7" w:rsidP="00333453">
            <w:pPr>
              <w:pStyle w:val="TableText"/>
              <w:ind w:right="72"/>
            </w:pPr>
            <w:r w:rsidRPr="00DE404F">
              <w:t>69,922</w:t>
            </w:r>
          </w:p>
        </w:tc>
        <w:tc>
          <w:tcPr>
            <w:tcW w:w="1584" w:type="dxa"/>
            <w:tcBorders>
              <w:right w:val="nil"/>
            </w:tcBorders>
          </w:tcPr>
          <w:p w14:paraId="6DB9267F" w14:textId="77777777" w:rsidR="004D3BA7" w:rsidRDefault="004D3BA7" w:rsidP="00333453">
            <w:pPr>
              <w:pStyle w:val="TableText"/>
              <w:ind w:right="72"/>
            </w:pPr>
            <w:r w:rsidRPr="00DE404F">
              <w:t>15.1</w:t>
            </w:r>
          </w:p>
        </w:tc>
      </w:tr>
      <w:tr w:rsidR="004D3BA7" w14:paraId="5197078B" w14:textId="77777777" w:rsidTr="00333453">
        <w:tc>
          <w:tcPr>
            <w:tcW w:w="1008" w:type="dxa"/>
          </w:tcPr>
          <w:p w14:paraId="679901F1" w14:textId="77777777" w:rsidR="004D3BA7" w:rsidRDefault="004D3BA7" w:rsidP="00333453">
            <w:pPr>
              <w:pStyle w:val="TableText"/>
            </w:pPr>
            <w:r w:rsidRPr="0012118E">
              <w:t>376</w:t>
            </w:r>
          </w:p>
        </w:tc>
        <w:tc>
          <w:tcPr>
            <w:tcW w:w="1152" w:type="dxa"/>
          </w:tcPr>
          <w:p w14:paraId="73EC5B94" w14:textId="77777777" w:rsidR="004D3BA7" w:rsidRDefault="004D3BA7" w:rsidP="00333453">
            <w:pPr>
              <w:pStyle w:val="TableText"/>
            </w:pPr>
            <w:r w:rsidRPr="00DE404F">
              <w:t>7,233</w:t>
            </w:r>
          </w:p>
        </w:tc>
        <w:tc>
          <w:tcPr>
            <w:tcW w:w="1152" w:type="dxa"/>
            <w:tcBorders>
              <w:right w:val="nil"/>
            </w:tcBorders>
          </w:tcPr>
          <w:p w14:paraId="4D824596" w14:textId="77777777" w:rsidR="004D3BA7" w:rsidRDefault="004D3BA7" w:rsidP="00333453">
            <w:pPr>
              <w:pStyle w:val="TableText"/>
            </w:pPr>
            <w:r w:rsidRPr="00DE404F">
              <w:t>1.6</w:t>
            </w:r>
          </w:p>
        </w:tc>
        <w:tc>
          <w:tcPr>
            <w:tcW w:w="1620" w:type="dxa"/>
            <w:tcBorders>
              <w:right w:val="nil"/>
            </w:tcBorders>
          </w:tcPr>
          <w:p w14:paraId="19B4590C" w14:textId="77777777" w:rsidR="004D3BA7" w:rsidRDefault="004D3BA7" w:rsidP="00333453">
            <w:pPr>
              <w:pStyle w:val="TableText"/>
              <w:ind w:right="72"/>
            </w:pPr>
            <w:r w:rsidRPr="00DE404F">
              <w:t>77,155</w:t>
            </w:r>
          </w:p>
        </w:tc>
        <w:tc>
          <w:tcPr>
            <w:tcW w:w="1584" w:type="dxa"/>
            <w:tcBorders>
              <w:right w:val="nil"/>
            </w:tcBorders>
          </w:tcPr>
          <w:p w14:paraId="36C8D4C3" w14:textId="77777777" w:rsidR="004D3BA7" w:rsidRDefault="004D3BA7" w:rsidP="00333453">
            <w:pPr>
              <w:pStyle w:val="TableText"/>
              <w:ind w:right="72"/>
            </w:pPr>
            <w:r w:rsidRPr="00DE404F">
              <w:t>16.7</w:t>
            </w:r>
          </w:p>
        </w:tc>
      </w:tr>
      <w:tr w:rsidR="004D3BA7" w14:paraId="3808000A" w14:textId="77777777" w:rsidTr="00333453">
        <w:tc>
          <w:tcPr>
            <w:tcW w:w="1008" w:type="dxa"/>
          </w:tcPr>
          <w:p w14:paraId="2A093D02" w14:textId="77777777" w:rsidR="004D3BA7" w:rsidRPr="00295158" w:rsidRDefault="004D3BA7" w:rsidP="00333453">
            <w:pPr>
              <w:pStyle w:val="TableText"/>
              <w:keepNext/>
            </w:pPr>
            <w:r w:rsidRPr="0012118E">
              <w:t>377</w:t>
            </w:r>
          </w:p>
        </w:tc>
        <w:tc>
          <w:tcPr>
            <w:tcW w:w="1152" w:type="dxa"/>
          </w:tcPr>
          <w:p w14:paraId="3F764394" w14:textId="77777777" w:rsidR="004D3BA7" w:rsidRDefault="004D3BA7" w:rsidP="00333453">
            <w:pPr>
              <w:pStyle w:val="TableText"/>
            </w:pPr>
            <w:r w:rsidRPr="00DE404F">
              <w:t>7,231</w:t>
            </w:r>
          </w:p>
        </w:tc>
        <w:tc>
          <w:tcPr>
            <w:tcW w:w="1152" w:type="dxa"/>
            <w:tcBorders>
              <w:right w:val="nil"/>
            </w:tcBorders>
          </w:tcPr>
          <w:p w14:paraId="370B540A" w14:textId="77777777" w:rsidR="004D3BA7" w:rsidRDefault="004D3BA7" w:rsidP="00333453">
            <w:pPr>
              <w:pStyle w:val="TableText"/>
            </w:pPr>
            <w:r w:rsidRPr="00DE404F">
              <w:t>1.6</w:t>
            </w:r>
          </w:p>
        </w:tc>
        <w:tc>
          <w:tcPr>
            <w:tcW w:w="1620" w:type="dxa"/>
            <w:tcBorders>
              <w:right w:val="nil"/>
            </w:tcBorders>
          </w:tcPr>
          <w:p w14:paraId="48A3E437" w14:textId="77777777" w:rsidR="004D3BA7" w:rsidRDefault="004D3BA7" w:rsidP="00333453">
            <w:pPr>
              <w:pStyle w:val="TableText"/>
              <w:ind w:right="72"/>
            </w:pPr>
            <w:r w:rsidRPr="00DE404F">
              <w:t>84,386</w:t>
            </w:r>
          </w:p>
        </w:tc>
        <w:tc>
          <w:tcPr>
            <w:tcW w:w="1584" w:type="dxa"/>
            <w:tcBorders>
              <w:right w:val="nil"/>
            </w:tcBorders>
          </w:tcPr>
          <w:p w14:paraId="5276F0FD" w14:textId="77777777" w:rsidR="004D3BA7" w:rsidRDefault="004D3BA7" w:rsidP="00333453">
            <w:pPr>
              <w:pStyle w:val="TableText"/>
              <w:ind w:right="72"/>
            </w:pPr>
            <w:r w:rsidRPr="00DE404F">
              <w:t>18.2</w:t>
            </w:r>
          </w:p>
        </w:tc>
      </w:tr>
      <w:tr w:rsidR="004D3BA7" w14:paraId="16B0EF54" w14:textId="77777777" w:rsidTr="00333453">
        <w:tc>
          <w:tcPr>
            <w:tcW w:w="1008" w:type="dxa"/>
          </w:tcPr>
          <w:p w14:paraId="25F64937" w14:textId="77777777" w:rsidR="004D3BA7" w:rsidRPr="00295158" w:rsidRDefault="004D3BA7" w:rsidP="00333453">
            <w:pPr>
              <w:pStyle w:val="TableText"/>
            </w:pPr>
            <w:r w:rsidRPr="0012118E">
              <w:t>378</w:t>
            </w:r>
          </w:p>
        </w:tc>
        <w:tc>
          <w:tcPr>
            <w:tcW w:w="1152" w:type="dxa"/>
          </w:tcPr>
          <w:p w14:paraId="746384B1" w14:textId="77777777" w:rsidR="004D3BA7" w:rsidRDefault="004D3BA7" w:rsidP="00333453">
            <w:pPr>
              <w:pStyle w:val="TableText"/>
            </w:pPr>
            <w:r w:rsidRPr="00DE404F">
              <w:t>7,426</w:t>
            </w:r>
          </w:p>
        </w:tc>
        <w:tc>
          <w:tcPr>
            <w:tcW w:w="1152" w:type="dxa"/>
            <w:tcBorders>
              <w:right w:val="nil"/>
            </w:tcBorders>
          </w:tcPr>
          <w:p w14:paraId="28E65F9B" w14:textId="77777777" w:rsidR="004D3BA7" w:rsidRDefault="004D3BA7" w:rsidP="00333453">
            <w:pPr>
              <w:pStyle w:val="TableText"/>
            </w:pPr>
            <w:r w:rsidRPr="00DE404F">
              <w:t>1.6</w:t>
            </w:r>
          </w:p>
        </w:tc>
        <w:tc>
          <w:tcPr>
            <w:tcW w:w="1620" w:type="dxa"/>
            <w:tcBorders>
              <w:right w:val="nil"/>
            </w:tcBorders>
          </w:tcPr>
          <w:p w14:paraId="28EE86F7" w14:textId="77777777" w:rsidR="004D3BA7" w:rsidRDefault="004D3BA7" w:rsidP="00333453">
            <w:pPr>
              <w:pStyle w:val="TableText"/>
              <w:ind w:right="72"/>
            </w:pPr>
            <w:r w:rsidRPr="00DE404F">
              <w:t>91,812</w:t>
            </w:r>
          </w:p>
        </w:tc>
        <w:tc>
          <w:tcPr>
            <w:tcW w:w="1584" w:type="dxa"/>
            <w:tcBorders>
              <w:right w:val="nil"/>
            </w:tcBorders>
          </w:tcPr>
          <w:p w14:paraId="61BC7A69" w14:textId="77777777" w:rsidR="004D3BA7" w:rsidRDefault="004D3BA7" w:rsidP="00333453">
            <w:pPr>
              <w:pStyle w:val="TableText"/>
              <w:ind w:right="72"/>
            </w:pPr>
            <w:r w:rsidRPr="00DE404F">
              <w:t>19.8</w:t>
            </w:r>
          </w:p>
        </w:tc>
      </w:tr>
      <w:tr w:rsidR="004D3BA7" w14:paraId="7000D2EC" w14:textId="77777777" w:rsidTr="00333453">
        <w:tc>
          <w:tcPr>
            <w:tcW w:w="1008" w:type="dxa"/>
          </w:tcPr>
          <w:p w14:paraId="1CDA338C" w14:textId="77777777" w:rsidR="004D3BA7" w:rsidRDefault="004D3BA7" w:rsidP="00333453">
            <w:pPr>
              <w:pStyle w:val="TableText"/>
            </w:pPr>
            <w:r w:rsidRPr="0012118E">
              <w:t>379</w:t>
            </w:r>
          </w:p>
        </w:tc>
        <w:tc>
          <w:tcPr>
            <w:tcW w:w="1152" w:type="dxa"/>
          </w:tcPr>
          <w:p w14:paraId="79F84704" w14:textId="77777777" w:rsidR="004D3BA7" w:rsidRDefault="004D3BA7" w:rsidP="00333453">
            <w:pPr>
              <w:pStyle w:val="TableText"/>
            </w:pPr>
            <w:r w:rsidRPr="00DE404F">
              <w:t>7,306</w:t>
            </w:r>
          </w:p>
        </w:tc>
        <w:tc>
          <w:tcPr>
            <w:tcW w:w="1152" w:type="dxa"/>
            <w:tcBorders>
              <w:right w:val="nil"/>
            </w:tcBorders>
          </w:tcPr>
          <w:p w14:paraId="44C95765" w14:textId="77777777" w:rsidR="004D3BA7" w:rsidRDefault="004D3BA7" w:rsidP="00333453">
            <w:pPr>
              <w:pStyle w:val="TableText"/>
            </w:pPr>
            <w:r w:rsidRPr="00DE404F">
              <w:t>1.6</w:t>
            </w:r>
          </w:p>
        </w:tc>
        <w:tc>
          <w:tcPr>
            <w:tcW w:w="1620" w:type="dxa"/>
            <w:tcBorders>
              <w:right w:val="nil"/>
            </w:tcBorders>
          </w:tcPr>
          <w:p w14:paraId="7B2A89BE" w14:textId="77777777" w:rsidR="004D3BA7" w:rsidRDefault="004D3BA7" w:rsidP="00333453">
            <w:pPr>
              <w:pStyle w:val="TableText"/>
              <w:ind w:right="72"/>
            </w:pPr>
            <w:r w:rsidRPr="00DE404F">
              <w:t>99,118</w:t>
            </w:r>
          </w:p>
        </w:tc>
        <w:tc>
          <w:tcPr>
            <w:tcW w:w="1584" w:type="dxa"/>
            <w:tcBorders>
              <w:right w:val="nil"/>
            </w:tcBorders>
          </w:tcPr>
          <w:p w14:paraId="29F325E0" w14:textId="77777777" w:rsidR="004D3BA7" w:rsidRDefault="004D3BA7" w:rsidP="00333453">
            <w:pPr>
              <w:pStyle w:val="TableText"/>
              <w:ind w:right="72"/>
            </w:pPr>
            <w:r w:rsidRPr="00DE404F">
              <w:t>21.4</w:t>
            </w:r>
          </w:p>
        </w:tc>
      </w:tr>
      <w:tr w:rsidR="004D3BA7" w14:paraId="7A9CD533" w14:textId="77777777" w:rsidTr="00333453">
        <w:tc>
          <w:tcPr>
            <w:tcW w:w="1008" w:type="dxa"/>
          </w:tcPr>
          <w:p w14:paraId="6AA88BB0" w14:textId="77777777" w:rsidR="004D3BA7" w:rsidRDefault="004D3BA7" w:rsidP="00333453">
            <w:pPr>
              <w:pStyle w:val="TableText"/>
            </w:pPr>
            <w:r w:rsidRPr="0012118E">
              <w:t>380</w:t>
            </w:r>
          </w:p>
        </w:tc>
        <w:tc>
          <w:tcPr>
            <w:tcW w:w="1152" w:type="dxa"/>
          </w:tcPr>
          <w:p w14:paraId="5F03C4C3" w14:textId="77777777" w:rsidR="004D3BA7" w:rsidRDefault="004D3BA7" w:rsidP="00333453">
            <w:pPr>
              <w:pStyle w:val="TableText"/>
            </w:pPr>
            <w:r w:rsidRPr="00DE404F">
              <w:t>7,302</w:t>
            </w:r>
          </w:p>
        </w:tc>
        <w:tc>
          <w:tcPr>
            <w:tcW w:w="1152" w:type="dxa"/>
            <w:tcBorders>
              <w:right w:val="nil"/>
            </w:tcBorders>
          </w:tcPr>
          <w:p w14:paraId="2EA06746" w14:textId="77777777" w:rsidR="004D3BA7" w:rsidRDefault="004D3BA7" w:rsidP="00333453">
            <w:pPr>
              <w:pStyle w:val="TableText"/>
            </w:pPr>
            <w:r w:rsidRPr="00DE404F">
              <w:t>1.6</w:t>
            </w:r>
          </w:p>
        </w:tc>
        <w:tc>
          <w:tcPr>
            <w:tcW w:w="1620" w:type="dxa"/>
            <w:tcBorders>
              <w:right w:val="nil"/>
            </w:tcBorders>
          </w:tcPr>
          <w:p w14:paraId="5AA6BAA0" w14:textId="77777777" w:rsidR="004D3BA7" w:rsidRDefault="004D3BA7" w:rsidP="00333453">
            <w:pPr>
              <w:pStyle w:val="TableText"/>
              <w:ind w:right="72"/>
            </w:pPr>
            <w:r w:rsidRPr="00DE404F">
              <w:t>106,420</w:t>
            </w:r>
          </w:p>
        </w:tc>
        <w:tc>
          <w:tcPr>
            <w:tcW w:w="1584" w:type="dxa"/>
            <w:tcBorders>
              <w:right w:val="nil"/>
            </w:tcBorders>
          </w:tcPr>
          <w:p w14:paraId="49526FEE" w14:textId="77777777" w:rsidR="004D3BA7" w:rsidRDefault="004D3BA7" w:rsidP="00333453">
            <w:pPr>
              <w:pStyle w:val="TableText"/>
              <w:ind w:right="72"/>
            </w:pPr>
            <w:r w:rsidRPr="00DE404F">
              <w:t>23.0</w:t>
            </w:r>
          </w:p>
        </w:tc>
      </w:tr>
      <w:tr w:rsidR="004D3BA7" w14:paraId="53A5E324" w14:textId="77777777" w:rsidTr="00333453">
        <w:tc>
          <w:tcPr>
            <w:tcW w:w="1008" w:type="dxa"/>
          </w:tcPr>
          <w:p w14:paraId="6DABFA43" w14:textId="77777777" w:rsidR="004D3BA7" w:rsidRDefault="004D3BA7" w:rsidP="00333453">
            <w:pPr>
              <w:pStyle w:val="TableText"/>
            </w:pPr>
            <w:r w:rsidRPr="0012118E">
              <w:t>381</w:t>
            </w:r>
          </w:p>
        </w:tc>
        <w:tc>
          <w:tcPr>
            <w:tcW w:w="1152" w:type="dxa"/>
          </w:tcPr>
          <w:p w14:paraId="79ACDC8A" w14:textId="77777777" w:rsidR="004D3BA7" w:rsidRDefault="004D3BA7" w:rsidP="00333453">
            <w:pPr>
              <w:pStyle w:val="TableText"/>
            </w:pPr>
            <w:r w:rsidRPr="00DE404F">
              <w:t>7,211</w:t>
            </w:r>
          </w:p>
        </w:tc>
        <w:tc>
          <w:tcPr>
            <w:tcW w:w="1152" w:type="dxa"/>
            <w:tcBorders>
              <w:right w:val="nil"/>
            </w:tcBorders>
          </w:tcPr>
          <w:p w14:paraId="7795923D" w14:textId="77777777" w:rsidR="004D3BA7" w:rsidRDefault="004D3BA7" w:rsidP="00333453">
            <w:pPr>
              <w:pStyle w:val="TableText"/>
            </w:pPr>
            <w:r w:rsidRPr="00DE404F">
              <w:t>1.6</w:t>
            </w:r>
          </w:p>
        </w:tc>
        <w:tc>
          <w:tcPr>
            <w:tcW w:w="1620" w:type="dxa"/>
            <w:tcBorders>
              <w:right w:val="nil"/>
            </w:tcBorders>
          </w:tcPr>
          <w:p w14:paraId="401834F5" w14:textId="77777777" w:rsidR="004D3BA7" w:rsidRDefault="004D3BA7" w:rsidP="00333453">
            <w:pPr>
              <w:pStyle w:val="TableText"/>
              <w:ind w:right="72"/>
            </w:pPr>
            <w:r w:rsidRPr="00DE404F">
              <w:t>113,631</w:t>
            </w:r>
          </w:p>
        </w:tc>
        <w:tc>
          <w:tcPr>
            <w:tcW w:w="1584" w:type="dxa"/>
            <w:tcBorders>
              <w:right w:val="nil"/>
            </w:tcBorders>
          </w:tcPr>
          <w:p w14:paraId="7BB46C26" w14:textId="77777777" w:rsidR="004D3BA7" w:rsidRDefault="004D3BA7" w:rsidP="00333453">
            <w:pPr>
              <w:pStyle w:val="TableText"/>
              <w:ind w:right="72"/>
            </w:pPr>
            <w:r w:rsidRPr="00DE404F">
              <w:t>24.5</w:t>
            </w:r>
          </w:p>
        </w:tc>
      </w:tr>
      <w:tr w:rsidR="004D3BA7" w14:paraId="417E95DC" w14:textId="77777777" w:rsidTr="00333453">
        <w:tc>
          <w:tcPr>
            <w:tcW w:w="1008" w:type="dxa"/>
          </w:tcPr>
          <w:p w14:paraId="1E07C74E" w14:textId="77777777" w:rsidR="004D3BA7" w:rsidRDefault="004D3BA7" w:rsidP="00333453">
            <w:pPr>
              <w:pStyle w:val="TableText"/>
            </w:pPr>
            <w:r w:rsidRPr="0012118E">
              <w:t>382</w:t>
            </w:r>
          </w:p>
        </w:tc>
        <w:tc>
          <w:tcPr>
            <w:tcW w:w="1152" w:type="dxa"/>
          </w:tcPr>
          <w:p w14:paraId="2B75AC0A" w14:textId="77777777" w:rsidR="004D3BA7" w:rsidRDefault="004D3BA7" w:rsidP="00333453">
            <w:pPr>
              <w:pStyle w:val="TableText"/>
            </w:pPr>
            <w:r w:rsidRPr="00DE404F">
              <w:t>7,393</w:t>
            </w:r>
          </w:p>
        </w:tc>
        <w:tc>
          <w:tcPr>
            <w:tcW w:w="1152" w:type="dxa"/>
            <w:tcBorders>
              <w:right w:val="nil"/>
            </w:tcBorders>
          </w:tcPr>
          <w:p w14:paraId="5C55D805" w14:textId="77777777" w:rsidR="004D3BA7" w:rsidRDefault="004D3BA7" w:rsidP="00333453">
            <w:pPr>
              <w:pStyle w:val="TableText"/>
            </w:pPr>
            <w:r w:rsidRPr="00DE404F">
              <w:t>1.6</w:t>
            </w:r>
          </w:p>
        </w:tc>
        <w:tc>
          <w:tcPr>
            <w:tcW w:w="1620" w:type="dxa"/>
            <w:tcBorders>
              <w:right w:val="nil"/>
            </w:tcBorders>
          </w:tcPr>
          <w:p w14:paraId="644D103B" w14:textId="77777777" w:rsidR="004D3BA7" w:rsidRDefault="004D3BA7" w:rsidP="00333453">
            <w:pPr>
              <w:pStyle w:val="TableText"/>
              <w:ind w:right="72"/>
            </w:pPr>
            <w:r w:rsidRPr="00DE404F">
              <w:t>121,024</w:t>
            </w:r>
          </w:p>
        </w:tc>
        <w:tc>
          <w:tcPr>
            <w:tcW w:w="1584" w:type="dxa"/>
            <w:tcBorders>
              <w:right w:val="nil"/>
            </w:tcBorders>
          </w:tcPr>
          <w:p w14:paraId="7B748E28" w14:textId="77777777" w:rsidR="004D3BA7" w:rsidRDefault="004D3BA7" w:rsidP="00333453">
            <w:pPr>
              <w:pStyle w:val="TableText"/>
              <w:ind w:right="72"/>
            </w:pPr>
            <w:r w:rsidRPr="00DE404F">
              <w:t>26.1</w:t>
            </w:r>
          </w:p>
        </w:tc>
      </w:tr>
      <w:tr w:rsidR="004D3BA7" w14:paraId="46B816BC" w14:textId="77777777" w:rsidTr="00333453">
        <w:tc>
          <w:tcPr>
            <w:tcW w:w="1008" w:type="dxa"/>
          </w:tcPr>
          <w:p w14:paraId="3047E02E" w14:textId="77777777" w:rsidR="004D3BA7" w:rsidRPr="00295158" w:rsidRDefault="004D3BA7" w:rsidP="00333453">
            <w:pPr>
              <w:pStyle w:val="TableText"/>
              <w:keepNext/>
            </w:pPr>
            <w:r w:rsidRPr="0012118E">
              <w:t>383</w:t>
            </w:r>
          </w:p>
        </w:tc>
        <w:tc>
          <w:tcPr>
            <w:tcW w:w="1152" w:type="dxa"/>
          </w:tcPr>
          <w:p w14:paraId="50701495" w14:textId="77777777" w:rsidR="004D3BA7" w:rsidRDefault="004D3BA7" w:rsidP="00333453">
            <w:pPr>
              <w:pStyle w:val="TableText"/>
            </w:pPr>
            <w:r w:rsidRPr="00DE404F">
              <w:t>7,454</w:t>
            </w:r>
          </w:p>
        </w:tc>
        <w:tc>
          <w:tcPr>
            <w:tcW w:w="1152" w:type="dxa"/>
            <w:tcBorders>
              <w:right w:val="nil"/>
            </w:tcBorders>
          </w:tcPr>
          <w:p w14:paraId="76D28A18" w14:textId="77777777" w:rsidR="004D3BA7" w:rsidRDefault="004D3BA7" w:rsidP="00333453">
            <w:pPr>
              <w:pStyle w:val="TableText"/>
            </w:pPr>
            <w:r w:rsidRPr="00DE404F">
              <w:t>1.6</w:t>
            </w:r>
          </w:p>
        </w:tc>
        <w:tc>
          <w:tcPr>
            <w:tcW w:w="1620" w:type="dxa"/>
            <w:tcBorders>
              <w:right w:val="nil"/>
            </w:tcBorders>
          </w:tcPr>
          <w:p w14:paraId="06089F20" w14:textId="77777777" w:rsidR="004D3BA7" w:rsidRDefault="004D3BA7" w:rsidP="00333453">
            <w:pPr>
              <w:pStyle w:val="TableText"/>
              <w:ind w:right="72"/>
            </w:pPr>
            <w:r w:rsidRPr="00DE404F">
              <w:t>128,478</w:t>
            </w:r>
          </w:p>
        </w:tc>
        <w:tc>
          <w:tcPr>
            <w:tcW w:w="1584" w:type="dxa"/>
            <w:tcBorders>
              <w:right w:val="nil"/>
            </w:tcBorders>
          </w:tcPr>
          <w:p w14:paraId="13CD5164" w14:textId="77777777" w:rsidR="004D3BA7" w:rsidRDefault="004D3BA7" w:rsidP="00333453">
            <w:pPr>
              <w:pStyle w:val="TableText"/>
              <w:ind w:right="72"/>
            </w:pPr>
            <w:r w:rsidRPr="00DE404F">
              <w:t>27.7</w:t>
            </w:r>
          </w:p>
        </w:tc>
      </w:tr>
      <w:tr w:rsidR="004D3BA7" w14:paraId="58AA6BDA" w14:textId="77777777" w:rsidTr="00333453">
        <w:tc>
          <w:tcPr>
            <w:tcW w:w="1008" w:type="dxa"/>
          </w:tcPr>
          <w:p w14:paraId="1F4D06FC" w14:textId="77777777" w:rsidR="004D3BA7" w:rsidRPr="00295158" w:rsidRDefault="004D3BA7" w:rsidP="00333453">
            <w:pPr>
              <w:pStyle w:val="TableText"/>
              <w:keepNext/>
            </w:pPr>
            <w:r w:rsidRPr="0012118E">
              <w:t>384</w:t>
            </w:r>
          </w:p>
        </w:tc>
        <w:tc>
          <w:tcPr>
            <w:tcW w:w="1152" w:type="dxa"/>
          </w:tcPr>
          <w:p w14:paraId="6911BF78" w14:textId="77777777" w:rsidR="004D3BA7" w:rsidRDefault="004D3BA7" w:rsidP="00333453">
            <w:pPr>
              <w:pStyle w:val="TableText"/>
            </w:pPr>
            <w:r w:rsidRPr="00DE404F">
              <w:t>4,991</w:t>
            </w:r>
          </w:p>
        </w:tc>
        <w:tc>
          <w:tcPr>
            <w:tcW w:w="1152" w:type="dxa"/>
            <w:tcBorders>
              <w:right w:val="nil"/>
            </w:tcBorders>
          </w:tcPr>
          <w:p w14:paraId="68EB5B33" w14:textId="77777777" w:rsidR="004D3BA7" w:rsidRDefault="004D3BA7" w:rsidP="00333453">
            <w:pPr>
              <w:pStyle w:val="TableText"/>
            </w:pPr>
            <w:r w:rsidRPr="00DE404F">
              <w:t>1.1</w:t>
            </w:r>
          </w:p>
        </w:tc>
        <w:tc>
          <w:tcPr>
            <w:tcW w:w="1620" w:type="dxa"/>
            <w:tcBorders>
              <w:right w:val="nil"/>
            </w:tcBorders>
          </w:tcPr>
          <w:p w14:paraId="28168FFE" w14:textId="77777777" w:rsidR="004D3BA7" w:rsidRDefault="004D3BA7" w:rsidP="00333453">
            <w:pPr>
              <w:pStyle w:val="TableText"/>
              <w:ind w:right="72"/>
            </w:pPr>
            <w:r w:rsidRPr="00DE404F">
              <w:t>133,469</w:t>
            </w:r>
          </w:p>
        </w:tc>
        <w:tc>
          <w:tcPr>
            <w:tcW w:w="1584" w:type="dxa"/>
            <w:tcBorders>
              <w:right w:val="nil"/>
            </w:tcBorders>
          </w:tcPr>
          <w:p w14:paraId="049EBC4C" w14:textId="77777777" w:rsidR="004D3BA7" w:rsidRDefault="004D3BA7" w:rsidP="00333453">
            <w:pPr>
              <w:pStyle w:val="TableText"/>
              <w:ind w:right="72"/>
            </w:pPr>
            <w:r w:rsidRPr="00DE404F">
              <w:t>28.8</w:t>
            </w:r>
          </w:p>
        </w:tc>
      </w:tr>
      <w:tr w:rsidR="004D3BA7" w14:paraId="0A0A4EA3" w14:textId="77777777" w:rsidTr="00333453">
        <w:tc>
          <w:tcPr>
            <w:tcW w:w="1008" w:type="dxa"/>
          </w:tcPr>
          <w:p w14:paraId="1CF86589" w14:textId="77777777" w:rsidR="004D3BA7" w:rsidRPr="00295158" w:rsidRDefault="004D3BA7" w:rsidP="00333453">
            <w:pPr>
              <w:pStyle w:val="TableText"/>
            </w:pPr>
            <w:r w:rsidRPr="0012118E">
              <w:t>385</w:t>
            </w:r>
          </w:p>
        </w:tc>
        <w:tc>
          <w:tcPr>
            <w:tcW w:w="1152" w:type="dxa"/>
          </w:tcPr>
          <w:p w14:paraId="005BFC5C" w14:textId="77777777" w:rsidR="004D3BA7" w:rsidRDefault="004D3BA7" w:rsidP="00333453">
            <w:pPr>
              <w:pStyle w:val="TableText"/>
            </w:pPr>
            <w:r w:rsidRPr="00DE404F">
              <w:t>7,357</w:t>
            </w:r>
          </w:p>
        </w:tc>
        <w:tc>
          <w:tcPr>
            <w:tcW w:w="1152" w:type="dxa"/>
            <w:tcBorders>
              <w:right w:val="nil"/>
            </w:tcBorders>
          </w:tcPr>
          <w:p w14:paraId="63ED02C0" w14:textId="77777777" w:rsidR="004D3BA7" w:rsidRDefault="004D3BA7" w:rsidP="00333453">
            <w:pPr>
              <w:pStyle w:val="TableText"/>
            </w:pPr>
            <w:r w:rsidRPr="00DE404F">
              <w:t>1.6</w:t>
            </w:r>
          </w:p>
        </w:tc>
        <w:tc>
          <w:tcPr>
            <w:tcW w:w="1620" w:type="dxa"/>
            <w:tcBorders>
              <w:right w:val="nil"/>
            </w:tcBorders>
          </w:tcPr>
          <w:p w14:paraId="168F7BD6" w14:textId="77777777" w:rsidR="004D3BA7" w:rsidRDefault="004D3BA7" w:rsidP="00333453">
            <w:pPr>
              <w:pStyle w:val="TableText"/>
              <w:ind w:right="72"/>
            </w:pPr>
            <w:r w:rsidRPr="00DE404F">
              <w:t>140,826</w:t>
            </w:r>
          </w:p>
        </w:tc>
        <w:tc>
          <w:tcPr>
            <w:tcW w:w="1584" w:type="dxa"/>
            <w:tcBorders>
              <w:right w:val="nil"/>
            </w:tcBorders>
          </w:tcPr>
          <w:p w14:paraId="198E7AD0" w14:textId="77777777" w:rsidR="004D3BA7" w:rsidRDefault="004D3BA7" w:rsidP="00333453">
            <w:pPr>
              <w:pStyle w:val="TableText"/>
              <w:ind w:right="72"/>
            </w:pPr>
            <w:r w:rsidRPr="00DE404F">
              <w:t>30.4</w:t>
            </w:r>
          </w:p>
        </w:tc>
      </w:tr>
      <w:tr w:rsidR="004D3BA7" w14:paraId="49E62EF9" w14:textId="77777777" w:rsidTr="00333453">
        <w:tc>
          <w:tcPr>
            <w:tcW w:w="1008" w:type="dxa"/>
          </w:tcPr>
          <w:p w14:paraId="48778B39" w14:textId="77777777" w:rsidR="004D3BA7" w:rsidRPr="00295158" w:rsidRDefault="004D3BA7" w:rsidP="00333453">
            <w:pPr>
              <w:pStyle w:val="TableText"/>
            </w:pPr>
            <w:r w:rsidRPr="0012118E">
              <w:t>386</w:t>
            </w:r>
          </w:p>
        </w:tc>
        <w:tc>
          <w:tcPr>
            <w:tcW w:w="1152" w:type="dxa"/>
          </w:tcPr>
          <w:p w14:paraId="2D24D28A" w14:textId="77777777" w:rsidR="004D3BA7" w:rsidRDefault="004D3BA7" w:rsidP="00333453">
            <w:pPr>
              <w:pStyle w:val="TableText"/>
            </w:pPr>
            <w:r w:rsidRPr="00DE404F">
              <w:t>6,012</w:t>
            </w:r>
          </w:p>
        </w:tc>
        <w:tc>
          <w:tcPr>
            <w:tcW w:w="1152" w:type="dxa"/>
            <w:tcBorders>
              <w:right w:val="nil"/>
            </w:tcBorders>
          </w:tcPr>
          <w:p w14:paraId="78ADC0E3" w14:textId="77777777" w:rsidR="004D3BA7" w:rsidRDefault="004D3BA7" w:rsidP="00333453">
            <w:pPr>
              <w:pStyle w:val="TableText"/>
            </w:pPr>
            <w:r w:rsidRPr="00DE404F">
              <w:t>1.3</w:t>
            </w:r>
          </w:p>
        </w:tc>
        <w:tc>
          <w:tcPr>
            <w:tcW w:w="1620" w:type="dxa"/>
            <w:tcBorders>
              <w:right w:val="nil"/>
            </w:tcBorders>
          </w:tcPr>
          <w:p w14:paraId="3CCDAC9E" w14:textId="77777777" w:rsidR="004D3BA7" w:rsidRDefault="004D3BA7" w:rsidP="00333453">
            <w:pPr>
              <w:pStyle w:val="TableText"/>
              <w:ind w:right="72"/>
            </w:pPr>
            <w:r w:rsidRPr="00DE404F">
              <w:t>146,838</w:t>
            </w:r>
          </w:p>
        </w:tc>
        <w:tc>
          <w:tcPr>
            <w:tcW w:w="1584" w:type="dxa"/>
            <w:tcBorders>
              <w:right w:val="nil"/>
            </w:tcBorders>
          </w:tcPr>
          <w:p w14:paraId="3963EF75" w14:textId="77777777" w:rsidR="004D3BA7" w:rsidRDefault="004D3BA7" w:rsidP="00333453">
            <w:pPr>
              <w:pStyle w:val="TableText"/>
              <w:ind w:right="72"/>
            </w:pPr>
            <w:r w:rsidRPr="00DE404F">
              <w:t>31.7</w:t>
            </w:r>
          </w:p>
        </w:tc>
      </w:tr>
      <w:tr w:rsidR="004D3BA7" w14:paraId="5534F419" w14:textId="77777777" w:rsidTr="00333453">
        <w:tc>
          <w:tcPr>
            <w:tcW w:w="1008" w:type="dxa"/>
          </w:tcPr>
          <w:p w14:paraId="2FDAADD8" w14:textId="77777777" w:rsidR="004D3BA7" w:rsidRDefault="004D3BA7" w:rsidP="00333453">
            <w:pPr>
              <w:pStyle w:val="TableText"/>
            </w:pPr>
            <w:r w:rsidRPr="0012118E">
              <w:t>387</w:t>
            </w:r>
          </w:p>
        </w:tc>
        <w:tc>
          <w:tcPr>
            <w:tcW w:w="1152" w:type="dxa"/>
          </w:tcPr>
          <w:p w14:paraId="734C0C6F" w14:textId="77777777" w:rsidR="004D3BA7" w:rsidRDefault="004D3BA7" w:rsidP="00333453">
            <w:pPr>
              <w:pStyle w:val="TableText"/>
            </w:pPr>
            <w:r w:rsidRPr="00DE404F">
              <w:t>5,996</w:t>
            </w:r>
          </w:p>
        </w:tc>
        <w:tc>
          <w:tcPr>
            <w:tcW w:w="1152" w:type="dxa"/>
            <w:tcBorders>
              <w:right w:val="nil"/>
            </w:tcBorders>
          </w:tcPr>
          <w:p w14:paraId="4785FDC7" w14:textId="77777777" w:rsidR="004D3BA7" w:rsidRDefault="004D3BA7" w:rsidP="00333453">
            <w:pPr>
              <w:pStyle w:val="TableText"/>
            </w:pPr>
            <w:r w:rsidRPr="00DE404F">
              <w:t>1.3</w:t>
            </w:r>
          </w:p>
        </w:tc>
        <w:tc>
          <w:tcPr>
            <w:tcW w:w="1620" w:type="dxa"/>
            <w:tcBorders>
              <w:right w:val="nil"/>
            </w:tcBorders>
          </w:tcPr>
          <w:p w14:paraId="7A659414" w14:textId="77777777" w:rsidR="004D3BA7" w:rsidRDefault="004D3BA7" w:rsidP="00333453">
            <w:pPr>
              <w:pStyle w:val="TableText"/>
              <w:ind w:right="72"/>
            </w:pPr>
            <w:r w:rsidRPr="00DE404F">
              <w:t>152,834</w:t>
            </w:r>
          </w:p>
        </w:tc>
        <w:tc>
          <w:tcPr>
            <w:tcW w:w="1584" w:type="dxa"/>
            <w:tcBorders>
              <w:right w:val="nil"/>
            </w:tcBorders>
          </w:tcPr>
          <w:p w14:paraId="25EECCD6" w14:textId="77777777" w:rsidR="004D3BA7" w:rsidRDefault="004D3BA7" w:rsidP="00333453">
            <w:pPr>
              <w:pStyle w:val="TableText"/>
              <w:ind w:right="72"/>
            </w:pPr>
            <w:r w:rsidRPr="00DE404F">
              <w:t>33.0</w:t>
            </w:r>
          </w:p>
        </w:tc>
      </w:tr>
      <w:tr w:rsidR="004D3BA7" w14:paraId="311267BC" w14:textId="77777777" w:rsidTr="00333453">
        <w:tc>
          <w:tcPr>
            <w:tcW w:w="1008" w:type="dxa"/>
          </w:tcPr>
          <w:p w14:paraId="6B85526C" w14:textId="77777777" w:rsidR="004D3BA7" w:rsidRDefault="004D3BA7" w:rsidP="00333453">
            <w:pPr>
              <w:pStyle w:val="TableText"/>
            </w:pPr>
            <w:r w:rsidRPr="0012118E">
              <w:t>388</w:t>
            </w:r>
          </w:p>
        </w:tc>
        <w:tc>
          <w:tcPr>
            <w:tcW w:w="1152" w:type="dxa"/>
          </w:tcPr>
          <w:p w14:paraId="74B7F649" w14:textId="77777777" w:rsidR="004D3BA7" w:rsidRDefault="004D3BA7" w:rsidP="00333453">
            <w:pPr>
              <w:pStyle w:val="TableText"/>
            </w:pPr>
            <w:r w:rsidRPr="00DE404F">
              <w:t>7,055</w:t>
            </w:r>
          </w:p>
        </w:tc>
        <w:tc>
          <w:tcPr>
            <w:tcW w:w="1152" w:type="dxa"/>
            <w:tcBorders>
              <w:right w:val="nil"/>
            </w:tcBorders>
          </w:tcPr>
          <w:p w14:paraId="507054DE" w14:textId="77777777" w:rsidR="004D3BA7" w:rsidRDefault="004D3BA7" w:rsidP="00333453">
            <w:pPr>
              <w:pStyle w:val="TableText"/>
            </w:pPr>
            <w:r w:rsidRPr="00DE404F">
              <w:t>1.5</w:t>
            </w:r>
          </w:p>
        </w:tc>
        <w:tc>
          <w:tcPr>
            <w:tcW w:w="1620" w:type="dxa"/>
            <w:tcBorders>
              <w:right w:val="nil"/>
            </w:tcBorders>
          </w:tcPr>
          <w:p w14:paraId="0074965A" w14:textId="77777777" w:rsidR="004D3BA7" w:rsidRDefault="004D3BA7" w:rsidP="00333453">
            <w:pPr>
              <w:pStyle w:val="TableText"/>
              <w:ind w:right="72"/>
            </w:pPr>
            <w:r w:rsidRPr="00DE404F">
              <w:t>159,889</w:t>
            </w:r>
          </w:p>
        </w:tc>
        <w:tc>
          <w:tcPr>
            <w:tcW w:w="1584" w:type="dxa"/>
            <w:tcBorders>
              <w:right w:val="nil"/>
            </w:tcBorders>
          </w:tcPr>
          <w:p w14:paraId="13B8BC09" w14:textId="77777777" w:rsidR="004D3BA7" w:rsidRDefault="004D3BA7" w:rsidP="00333453">
            <w:pPr>
              <w:pStyle w:val="TableText"/>
              <w:ind w:right="72"/>
            </w:pPr>
            <w:r w:rsidRPr="00DE404F">
              <w:t>34.5</w:t>
            </w:r>
          </w:p>
        </w:tc>
      </w:tr>
      <w:tr w:rsidR="004D3BA7" w14:paraId="42EF0829" w14:textId="77777777" w:rsidTr="00333453">
        <w:tc>
          <w:tcPr>
            <w:tcW w:w="1008" w:type="dxa"/>
          </w:tcPr>
          <w:p w14:paraId="2A225AB2" w14:textId="77777777" w:rsidR="004D3BA7" w:rsidRPr="00295158" w:rsidRDefault="004D3BA7" w:rsidP="00333453">
            <w:pPr>
              <w:pStyle w:val="TableText"/>
              <w:keepNext/>
            </w:pPr>
            <w:r w:rsidRPr="0012118E">
              <w:lastRenderedPageBreak/>
              <w:t>389</w:t>
            </w:r>
          </w:p>
        </w:tc>
        <w:tc>
          <w:tcPr>
            <w:tcW w:w="1152" w:type="dxa"/>
          </w:tcPr>
          <w:p w14:paraId="02FE3420" w14:textId="77777777" w:rsidR="004D3BA7" w:rsidRDefault="004D3BA7" w:rsidP="00333453">
            <w:pPr>
              <w:pStyle w:val="TableText"/>
            </w:pPr>
            <w:r w:rsidRPr="00DE404F">
              <w:t>7,155</w:t>
            </w:r>
          </w:p>
        </w:tc>
        <w:tc>
          <w:tcPr>
            <w:tcW w:w="1152" w:type="dxa"/>
            <w:tcBorders>
              <w:right w:val="nil"/>
            </w:tcBorders>
          </w:tcPr>
          <w:p w14:paraId="6D225619" w14:textId="77777777" w:rsidR="004D3BA7" w:rsidRDefault="004D3BA7" w:rsidP="00333453">
            <w:pPr>
              <w:pStyle w:val="TableText"/>
            </w:pPr>
            <w:r w:rsidRPr="00DE404F">
              <w:t>1.5</w:t>
            </w:r>
          </w:p>
        </w:tc>
        <w:tc>
          <w:tcPr>
            <w:tcW w:w="1620" w:type="dxa"/>
            <w:tcBorders>
              <w:right w:val="nil"/>
            </w:tcBorders>
          </w:tcPr>
          <w:p w14:paraId="594DF48E" w14:textId="77777777" w:rsidR="004D3BA7" w:rsidRDefault="004D3BA7" w:rsidP="00333453">
            <w:pPr>
              <w:pStyle w:val="TableText"/>
              <w:ind w:right="72"/>
            </w:pPr>
            <w:r w:rsidRPr="00DE404F">
              <w:t>167,044</w:t>
            </w:r>
          </w:p>
        </w:tc>
        <w:tc>
          <w:tcPr>
            <w:tcW w:w="1584" w:type="dxa"/>
            <w:tcBorders>
              <w:right w:val="nil"/>
            </w:tcBorders>
          </w:tcPr>
          <w:p w14:paraId="1EABE14D" w14:textId="77777777" w:rsidR="004D3BA7" w:rsidRDefault="004D3BA7" w:rsidP="00333453">
            <w:pPr>
              <w:pStyle w:val="TableText"/>
              <w:ind w:right="72"/>
            </w:pPr>
            <w:r w:rsidRPr="00DE404F">
              <w:t>36.1</w:t>
            </w:r>
          </w:p>
        </w:tc>
      </w:tr>
      <w:tr w:rsidR="004D3BA7" w14:paraId="1E3B49D2" w14:textId="77777777" w:rsidTr="00333453">
        <w:tc>
          <w:tcPr>
            <w:tcW w:w="1008" w:type="dxa"/>
          </w:tcPr>
          <w:p w14:paraId="6718E7C8" w14:textId="77777777" w:rsidR="004D3BA7" w:rsidRPr="00295158" w:rsidRDefault="004D3BA7" w:rsidP="00333453">
            <w:pPr>
              <w:pStyle w:val="TableText"/>
            </w:pPr>
            <w:r w:rsidRPr="0012118E">
              <w:t>390</w:t>
            </w:r>
          </w:p>
        </w:tc>
        <w:tc>
          <w:tcPr>
            <w:tcW w:w="1152" w:type="dxa"/>
          </w:tcPr>
          <w:p w14:paraId="4180CA29" w14:textId="77777777" w:rsidR="004D3BA7" w:rsidRDefault="004D3BA7" w:rsidP="00333453">
            <w:pPr>
              <w:pStyle w:val="TableText"/>
            </w:pPr>
            <w:r w:rsidRPr="00DE404F">
              <w:t>5,833</w:t>
            </w:r>
          </w:p>
        </w:tc>
        <w:tc>
          <w:tcPr>
            <w:tcW w:w="1152" w:type="dxa"/>
            <w:tcBorders>
              <w:right w:val="nil"/>
            </w:tcBorders>
          </w:tcPr>
          <w:p w14:paraId="04D84CF5" w14:textId="77777777" w:rsidR="004D3BA7" w:rsidRDefault="004D3BA7" w:rsidP="00333453">
            <w:pPr>
              <w:pStyle w:val="TableText"/>
            </w:pPr>
            <w:r w:rsidRPr="00DE404F">
              <w:t>1.3</w:t>
            </w:r>
          </w:p>
        </w:tc>
        <w:tc>
          <w:tcPr>
            <w:tcW w:w="1620" w:type="dxa"/>
            <w:tcBorders>
              <w:right w:val="nil"/>
            </w:tcBorders>
          </w:tcPr>
          <w:p w14:paraId="790D001C" w14:textId="77777777" w:rsidR="004D3BA7" w:rsidRDefault="004D3BA7" w:rsidP="00333453">
            <w:pPr>
              <w:pStyle w:val="TableText"/>
              <w:ind w:right="72"/>
            </w:pPr>
            <w:r w:rsidRPr="00DE404F">
              <w:t>172,877</w:t>
            </w:r>
          </w:p>
        </w:tc>
        <w:tc>
          <w:tcPr>
            <w:tcW w:w="1584" w:type="dxa"/>
            <w:tcBorders>
              <w:right w:val="nil"/>
            </w:tcBorders>
          </w:tcPr>
          <w:p w14:paraId="02CA195A" w14:textId="77777777" w:rsidR="004D3BA7" w:rsidRDefault="004D3BA7" w:rsidP="00333453">
            <w:pPr>
              <w:pStyle w:val="TableText"/>
              <w:ind w:right="72"/>
            </w:pPr>
            <w:r w:rsidRPr="00DE404F">
              <w:t>37.3</w:t>
            </w:r>
          </w:p>
        </w:tc>
      </w:tr>
      <w:tr w:rsidR="004D3BA7" w14:paraId="0B4E9597" w14:textId="77777777" w:rsidTr="00333453">
        <w:tc>
          <w:tcPr>
            <w:tcW w:w="1008" w:type="dxa"/>
          </w:tcPr>
          <w:p w14:paraId="638BB2A3" w14:textId="77777777" w:rsidR="004D3BA7" w:rsidRDefault="004D3BA7" w:rsidP="00333453">
            <w:pPr>
              <w:pStyle w:val="TableText"/>
            </w:pPr>
            <w:r w:rsidRPr="0012118E">
              <w:t>391</w:t>
            </w:r>
          </w:p>
        </w:tc>
        <w:tc>
          <w:tcPr>
            <w:tcW w:w="1152" w:type="dxa"/>
          </w:tcPr>
          <w:p w14:paraId="015114A6" w14:textId="77777777" w:rsidR="004D3BA7" w:rsidRDefault="004D3BA7" w:rsidP="00333453">
            <w:pPr>
              <w:pStyle w:val="TableText"/>
            </w:pPr>
            <w:r w:rsidRPr="00DE404F">
              <w:t>8,547</w:t>
            </w:r>
          </w:p>
        </w:tc>
        <w:tc>
          <w:tcPr>
            <w:tcW w:w="1152" w:type="dxa"/>
            <w:tcBorders>
              <w:right w:val="nil"/>
            </w:tcBorders>
          </w:tcPr>
          <w:p w14:paraId="1E91DA55" w14:textId="77777777" w:rsidR="004D3BA7" w:rsidRDefault="004D3BA7" w:rsidP="00333453">
            <w:pPr>
              <w:pStyle w:val="TableText"/>
            </w:pPr>
            <w:r w:rsidRPr="00DE404F">
              <w:t>1.8</w:t>
            </w:r>
          </w:p>
        </w:tc>
        <w:tc>
          <w:tcPr>
            <w:tcW w:w="1620" w:type="dxa"/>
            <w:tcBorders>
              <w:right w:val="nil"/>
            </w:tcBorders>
          </w:tcPr>
          <w:p w14:paraId="5C71A0EE" w14:textId="77777777" w:rsidR="004D3BA7" w:rsidRDefault="004D3BA7" w:rsidP="00333453">
            <w:pPr>
              <w:pStyle w:val="TableText"/>
              <w:ind w:right="72"/>
            </w:pPr>
            <w:r w:rsidRPr="00DE404F">
              <w:t>181,424</w:t>
            </w:r>
          </w:p>
        </w:tc>
        <w:tc>
          <w:tcPr>
            <w:tcW w:w="1584" w:type="dxa"/>
            <w:tcBorders>
              <w:right w:val="nil"/>
            </w:tcBorders>
          </w:tcPr>
          <w:p w14:paraId="0E37BCB1" w14:textId="77777777" w:rsidR="004D3BA7" w:rsidRDefault="004D3BA7" w:rsidP="00333453">
            <w:pPr>
              <w:pStyle w:val="TableText"/>
              <w:ind w:right="72"/>
            </w:pPr>
            <w:r w:rsidRPr="00DE404F">
              <w:t>39.2</w:t>
            </w:r>
          </w:p>
        </w:tc>
      </w:tr>
      <w:tr w:rsidR="004D3BA7" w14:paraId="19AD2946" w14:textId="77777777" w:rsidTr="00333453">
        <w:tc>
          <w:tcPr>
            <w:tcW w:w="1008" w:type="dxa"/>
          </w:tcPr>
          <w:p w14:paraId="60CD79AD" w14:textId="77777777" w:rsidR="004D3BA7" w:rsidRDefault="004D3BA7" w:rsidP="00333453">
            <w:pPr>
              <w:pStyle w:val="TableText"/>
            </w:pPr>
            <w:r w:rsidRPr="0012118E">
              <w:t>392</w:t>
            </w:r>
          </w:p>
        </w:tc>
        <w:tc>
          <w:tcPr>
            <w:tcW w:w="1152" w:type="dxa"/>
          </w:tcPr>
          <w:p w14:paraId="45C1C80D" w14:textId="77777777" w:rsidR="004D3BA7" w:rsidRDefault="004D3BA7" w:rsidP="00333453">
            <w:pPr>
              <w:pStyle w:val="TableText"/>
            </w:pPr>
            <w:r w:rsidRPr="00DE404F">
              <w:t>4,692</w:t>
            </w:r>
          </w:p>
        </w:tc>
        <w:tc>
          <w:tcPr>
            <w:tcW w:w="1152" w:type="dxa"/>
            <w:tcBorders>
              <w:right w:val="nil"/>
            </w:tcBorders>
          </w:tcPr>
          <w:p w14:paraId="36246B46" w14:textId="77777777" w:rsidR="004D3BA7" w:rsidRDefault="004D3BA7" w:rsidP="00333453">
            <w:pPr>
              <w:pStyle w:val="TableText"/>
            </w:pPr>
            <w:r w:rsidRPr="00DE404F">
              <w:t>1.0</w:t>
            </w:r>
          </w:p>
        </w:tc>
        <w:tc>
          <w:tcPr>
            <w:tcW w:w="1620" w:type="dxa"/>
            <w:tcBorders>
              <w:right w:val="nil"/>
            </w:tcBorders>
          </w:tcPr>
          <w:p w14:paraId="2E341A06" w14:textId="77777777" w:rsidR="004D3BA7" w:rsidRDefault="004D3BA7" w:rsidP="00333453">
            <w:pPr>
              <w:pStyle w:val="TableText"/>
              <w:ind w:right="72"/>
            </w:pPr>
            <w:r w:rsidRPr="00DE404F">
              <w:t>186,116</w:t>
            </w:r>
          </w:p>
        </w:tc>
        <w:tc>
          <w:tcPr>
            <w:tcW w:w="1584" w:type="dxa"/>
            <w:tcBorders>
              <w:right w:val="nil"/>
            </w:tcBorders>
          </w:tcPr>
          <w:p w14:paraId="1FD7177F" w14:textId="77777777" w:rsidR="004D3BA7" w:rsidRDefault="004D3BA7" w:rsidP="00333453">
            <w:pPr>
              <w:pStyle w:val="TableText"/>
              <w:ind w:right="72"/>
            </w:pPr>
            <w:r w:rsidRPr="00DE404F">
              <w:t>40.2</w:t>
            </w:r>
          </w:p>
        </w:tc>
      </w:tr>
      <w:tr w:rsidR="004D3BA7" w14:paraId="51201DED" w14:textId="77777777" w:rsidTr="00333453">
        <w:tc>
          <w:tcPr>
            <w:tcW w:w="1008" w:type="dxa"/>
          </w:tcPr>
          <w:p w14:paraId="23151682" w14:textId="77777777" w:rsidR="004D3BA7" w:rsidRDefault="004D3BA7" w:rsidP="00333453">
            <w:pPr>
              <w:pStyle w:val="TableText"/>
            </w:pPr>
            <w:r w:rsidRPr="0012118E">
              <w:t>393</w:t>
            </w:r>
          </w:p>
        </w:tc>
        <w:tc>
          <w:tcPr>
            <w:tcW w:w="1152" w:type="dxa"/>
          </w:tcPr>
          <w:p w14:paraId="7B0D35EA" w14:textId="77777777" w:rsidR="004D3BA7" w:rsidRDefault="004D3BA7" w:rsidP="00333453">
            <w:pPr>
              <w:pStyle w:val="TableText"/>
            </w:pPr>
            <w:r w:rsidRPr="00DE404F">
              <w:t>7,214</w:t>
            </w:r>
          </w:p>
        </w:tc>
        <w:tc>
          <w:tcPr>
            <w:tcW w:w="1152" w:type="dxa"/>
            <w:tcBorders>
              <w:right w:val="nil"/>
            </w:tcBorders>
          </w:tcPr>
          <w:p w14:paraId="44DA5728" w14:textId="77777777" w:rsidR="004D3BA7" w:rsidRDefault="004D3BA7" w:rsidP="00333453">
            <w:pPr>
              <w:pStyle w:val="TableText"/>
            </w:pPr>
            <w:r w:rsidRPr="00DE404F">
              <w:t>1.6</w:t>
            </w:r>
          </w:p>
        </w:tc>
        <w:tc>
          <w:tcPr>
            <w:tcW w:w="1620" w:type="dxa"/>
            <w:tcBorders>
              <w:right w:val="nil"/>
            </w:tcBorders>
          </w:tcPr>
          <w:p w14:paraId="074E6AD5" w14:textId="77777777" w:rsidR="004D3BA7" w:rsidRDefault="004D3BA7" w:rsidP="00333453">
            <w:pPr>
              <w:pStyle w:val="TableText"/>
              <w:ind w:right="72"/>
            </w:pPr>
            <w:r w:rsidRPr="00DE404F">
              <w:t>193,330</w:t>
            </w:r>
          </w:p>
        </w:tc>
        <w:tc>
          <w:tcPr>
            <w:tcW w:w="1584" w:type="dxa"/>
            <w:tcBorders>
              <w:right w:val="nil"/>
            </w:tcBorders>
          </w:tcPr>
          <w:p w14:paraId="666523ED" w14:textId="77777777" w:rsidR="004D3BA7" w:rsidRDefault="004D3BA7" w:rsidP="00333453">
            <w:pPr>
              <w:pStyle w:val="TableText"/>
              <w:ind w:right="72"/>
            </w:pPr>
            <w:r w:rsidRPr="00DE404F">
              <w:t>41.8</w:t>
            </w:r>
          </w:p>
        </w:tc>
      </w:tr>
      <w:tr w:rsidR="004D3BA7" w14:paraId="7B62265D" w14:textId="77777777" w:rsidTr="00333453">
        <w:tc>
          <w:tcPr>
            <w:tcW w:w="1008" w:type="dxa"/>
          </w:tcPr>
          <w:p w14:paraId="5828FD57" w14:textId="77777777" w:rsidR="004D3BA7" w:rsidRPr="00295158" w:rsidRDefault="004D3BA7" w:rsidP="00333453">
            <w:pPr>
              <w:pStyle w:val="TableText"/>
              <w:keepNext/>
            </w:pPr>
            <w:r w:rsidRPr="0012118E">
              <w:t>394</w:t>
            </w:r>
          </w:p>
        </w:tc>
        <w:tc>
          <w:tcPr>
            <w:tcW w:w="1152" w:type="dxa"/>
          </w:tcPr>
          <w:p w14:paraId="378BD031" w14:textId="77777777" w:rsidR="004D3BA7" w:rsidRDefault="004D3BA7" w:rsidP="00333453">
            <w:pPr>
              <w:pStyle w:val="TableText"/>
            </w:pPr>
            <w:r w:rsidRPr="00DE404F">
              <w:t>3,227</w:t>
            </w:r>
          </w:p>
        </w:tc>
        <w:tc>
          <w:tcPr>
            <w:tcW w:w="1152" w:type="dxa"/>
            <w:tcBorders>
              <w:right w:val="nil"/>
            </w:tcBorders>
          </w:tcPr>
          <w:p w14:paraId="09BEBCA0" w14:textId="77777777" w:rsidR="004D3BA7" w:rsidRDefault="004D3BA7" w:rsidP="00333453">
            <w:pPr>
              <w:pStyle w:val="TableText"/>
            </w:pPr>
            <w:r w:rsidRPr="00DE404F">
              <w:t>0.7</w:t>
            </w:r>
          </w:p>
        </w:tc>
        <w:tc>
          <w:tcPr>
            <w:tcW w:w="1620" w:type="dxa"/>
            <w:tcBorders>
              <w:right w:val="nil"/>
            </w:tcBorders>
          </w:tcPr>
          <w:p w14:paraId="7556EAE9" w14:textId="77777777" w:rsidR="004D3BA7" w:rsidRDefault="004D3BA7" w:rsidP="00333453">
            <w:pPr>
              <w:pStyle w:val="TableText"/>
              <w:ind w:right="72"/>
            </w:pPr>
            <w:r w:rsidRPr="00DE404F">
              <w:t>196,557</w:t>
            </w:r>
          </w:p>
        </w:tc>
        <w:tc>
          <w:tcPr>
            <w:tcW w:w="1584" w:type="dxa"/>
            <w:tcBorders>
              <w:right w:val="nil"/>
            </w:tcBorders>
          </w:tcPr>
          <w:p w14:paraId="227EF3F8" w14:textId="77777777" w:rsidR="004D3BA7" w:rsidRDefault="004D3BA7" w:rsidP="00333453">
            <w:pPr>
              <w:pStyle w:val="TableText"/>
              <w:ind w:right="72"/>
            </w:pPr>
            <w:r w:rsidRPr="00DE404F">
              <w:t>42.4</w:t>
            </w:r>
          </w:p>
        </w:tc>
      </w:tr>
      <w:tr w:rsidR="004D3BA7" w14:paraId="68793D26" w14:textId="77777777" w:rsidTr="00333453">
        <w:tc>
          <w:tcPr>
            <w:tcW w:w="1008" w:type="dxa"/>
          </w:tcPr>
          <w:p w14:paraId="7F66C39B" w14:textId="77777777" w:rsidR="004D3BA7" w:rsidRPr="00295158" w:rsidRDefault="004D3BA7" w:rsidP="00333453">
            <w:pPr>
              <w:pStyle w:val="TableText"/>
            </w:pPr>
            <w:r w:rsidRPr="0012118E">
              <w:t>395</w:t>
            </w:r>
          </w:p>
        </w:tc>
        <w:tc>
          <w:tcPr>
            <w:tcW w:w="1152" w:type="dxa"/>
          </w:tcPr>
          <w:p w14:paraId="246AFB09" w14:textId="77777777" w:rsidR="004D3BA7" w:rsidRDefault="004D3BA7" w:rsidP="00333453">
            <w:pPr>
              <w:pStyle w:val="TableText"/>
            </w:pPr>
            <w:r w:rsidRPr="00DE404F">
              <w:t>8,285</w:t>
            </w:r>
          </w:p>
        </w:tc>
        <w:tc>
          <w:tcPr>
            <w:tcW w:w="1152" w:type="dxa"/>
            <w:tcBorders>
              <w:right w:val="nil"/>
            </w:tcBorders>
          </w:tcPr>
          <w:p w14:paraId="372D4723" w14:textId="77777777" w:rsidR="004D3BA7" w:rsidRDefault="004D3BA7" w:rsidP="00333453">
            <w:pPr>
              <w:pStyle w:val="TableText"/>
            </w:pPr>
            <w:r w:rsidRPr="00DE404F">
              <w:t>1.8</w:t>
            </w:r>
          </w:p>
        </w:tc>
        <w:tc>
          <w:tcPr>
            <w:tcW w:w="1620" w:type="dxa"/>
            <w:tcBorders>
              <w:right w:val="nil"/>
            </w:tcBorders>
          </w:tcPr>
          <w:p w14:paraId="5F0ECC66" w14:textId="77777777" w:rsidR="004D3BA7" w:rsidRDefault="004D3BA7" w:rsidP="00333453">
            <w:pPr>
              <w:pStyle w:val="TableText"/>
              <w:ind w:right="72"/>
            </w:pPr>
            <w:r w:rsidRPr="00DE404F">
              <w:t>204,842</w:t>
            </w:r>
          </w:p>
        </w:tc>
        <w:tc>
          <w:tcPr>
            <w:tcW w:w="1584" w:type="dxa"/>
            <w:tcBorders>
              <w:right w:val="nil"/>
            </w:tcBorders>
          </w:tcPr>
          <w:p w14:paraId="55C45838" w14:textId="77777777" w:rsidR="004D3BA7" w:rsidRDefault="004D3BA7" w:rsidP="00333453">
            <w:pPr>
              <w:pStyle w:val="TableText"/>
              <w:ind w:right="72"/>
            </w:pPr>
            <w:r w:rsidRPr="00DE404F">
              <w:t>44.2</w:t>
            </w:r>
          </w:p>
        </w:tc>
      </w:tr>
      <w:tr w:rsidR="004D3BA7" w14:paraId="2CA45134" w14:textId="77777777" w:rsidTr="00333453">
        <w:tc>
          <w:tcPr>
            <w:tcW w:w="1008" w:type="dxa"/>
          </w:tcPr>
          <w:p w14:paraId="0E2BCEB9" w14:textId="77777777" w:rsidR="004D3BA7" w:rsidRDefault="004D3BA7" w:rsidP="00333453">
            <w:pPr>
              <w:pStyle w:val="TableText"/>
            </w:pPr>
            <w:r w:rsidRPr="0012118E">
              <w:t>396</w:t>
            </w:r>
          </w:p>
        </w:tc>
        <w:tc>
          <w:tcPr>
            <w:tcW w:w="1152" w:type="dxa"/>
          </w:tcPr>
          <w:p w14:paraId="41A6429C" w14:textId="77777777" w:rsidR="004D3BA7" w:rsidRDefault="004D3BA7" w:rsidP="00333453">
            <w:pPr>
              <w:pStyle w:val="TableText"/>
            </w:pPr>
            <w:r w:rsidRPr="00DE404F">
              <w:t>4,781</w:t>
            </w:r>
          </w:p>
        </w:tc>
        <w:tc>
          <w:tcPr>
            <w:tcW w:w="1152" w:type="dxa"/>
            <w:tcBorders>
              <w:right w:val="nil"/>
            </w:tcBorders>
          </w:tcPr>
          <w:p w14:paraId="22562561" w14:textId="77777777" w:rsidR="004D3BA7" w:rsidRDefault="004D3BA7" w:rsidP="00333453">
            <w:pPr>
              <w:pStyle w:val="TableText"/>
            </w:pPr>
            <w:r w:rsidRPr="00DE404F">
              <w:t>1.0</w:t>
            </w:r>
          </w:p>
        </w:tc>
        <w:tc>
          <w:tcPr>
            <w:tcW w:w="1620" w:type="dxa"/>
            <w:tcBorders>
              <w:right w:val="nil"/>
            </w:tcBorders>
          </w:tcPr>
          <w:p w14:paraId="5DE4B162" w14:textId="77777777" w:rsidR="004D3BA7" w:rsidRDefault="004D3BA7" w:rsidP="00333453">
            <w:pPr>
              <w:pStyle w:val="TableText"/>
              <w:ind w:right="72"/>
            </w:pPr>
            <w:r w:rsidRPr="00DE404F">
              <w:t>209,623</w:t>
            </w:r>
          </w:p>
        </w:tc>
        <w:tc>
          <w:tcPr>
            <w:tcW w:w="1584" w:type="dxa"/>
            <w:tcBorders>
              <w:right w:val="nil"/>
            </w:tcBorders>
          </w:tcPr>
          <w:p w14:paraId="2975F0D1" w14:textId="77777777" w:rsidR="004D3BA7" w:rsidRDefault="004D3BA7" w:rsidP="00333453">
            <w:pPr>
              <w:pStyle w:val="TableText"/>
              <w:ind w:right="72"/>
            </w:pPr>
            <w:r w:rsidRPr="00DE404F">
              <w:t>45.3</w:t>
            </w:r>
          </w:p>
        </w:tc>
      </w:tr>
      <w:tr w:rsidR="004D3BA7" w14:paraId="24D5689C" w14:textId="77777777" w:rsidTr="00333453">
        <w:tc>
          <w:tcPr>
            <w:tcW w:w="1008" w:type="dxa"/>
          </w:tcPr>
          <w:p w14:paraId="36CBF21C" w14:textId="77777777" w:rsidR="004D3BA7" w:rsidRDefault="004D3BA7" w:rsidP="00333453">
            <w:pPr>
              <w:pStyle w:val="TableText"/>
            </w:pPr>
            <w:r w:rsidRPr="0012118E">
              <w:t>397</w:t>
            </w:r>
          </w:p>
        </w:tc>
        <w:tc>
          <w:tcPr>
            <w:tcW w:w="1152" w:type="dxa"/>
          </w:tcPr>
          <w:p w14:paraId="4913FB2E" w14:textId="77777777" w:rsidR="004D3BA7" w:rsidRDefault="004D3BA7" w:rsidP="00333453">
            <w:pPr>
              <w:pStyle w:val="TableText"/>
            </w:pPr>
            <w:r w:rsidRPr="00DE404F">
              <w:t>6,941</w:t>
            </w:r>
          </w:p>
        </w:tc>
        <w:tc>
          <w:tcPr>
            <w:tcW w:w="1152" w:type="dxa"/>
            <w:tcBorders>
              <w:right w:val="nil"/>
            </w:tcBorders>
          </w:tcPr>
          <w:p w14:paraId="1E97F9D7" w14:textId="77777777" w:rsidR="004D3BA7" w:rsidRDefault="004D3BA7" w:rsidP="00333453">
            <w:pPr>
              <w:pStyle w:val="TableText"/>
            </w:pPr>
            <w:r w:rsidRPr="00DE404F">
              <w:t>1.5</w:t>
            </w:r>
          </w:p>
        </w:tc>
        <w:tc>
          <w:tcPr>
            <w:tcW w:w="1620" w:type="dxa"/>
            <w:tcBorders>
              <w:right w:val="nil"/>
            </w:tcBorders>
          </w:tcPr>
          <w:p w14:paraId="475876AF" w14:textId="77777777" w:rsidR="004D3BA7" w:rsidRDefault="004D3BA7" w:rsidP="00333453">
            <w:pPr>
              <w:pStyle w:val="TableText"/>
              <w:ind w:right="72"/>
            </w:pPr>
            <w:r w:rsidRPr="00DE404F">
              <w:t>216,564</w:t>
            </w:r>
          </w:p>
        </w:tc>
        <w:tc>
          <w:tcPr>
            <w:tcW w:w="1584" w:type="dxa"/>
            <w:tcBorders>
              <w:right w:val="nil"/>
            </w:tcBorders>
          </w:tcPr>
          <w:p w14:paraId="27CDFFA7" w14:textId="77777777" w:rsidR="004D3BA7" w:rsidRDefault="004D3BA7" w:rsidP="00333453">
            <w:pPr>
              <w:pStyle w:val="TableText"/>
              <w:ind w:right="72"/>
            </w:pPr>
            <w:r w:rsidRPr="00DE404F">
              <w:t>46.8</w:t>
            </w:r>
          </w:p>
        </w:tc>
      </w:tr>
      <w:tr w:rsidR="004D3BA7" w14:paraId="0FF7087E" w14:textId="77777777" w:rsidTr="00333453">
        <w:tc>
          <w:tcPr>
            <w:tcW w:w="1008" w:type="dxa"/>
          </w:tcPr>
          <w:p w14:paraId="2A1AF254" w14:textId="77777777" w:rsidR="004D3BA7" w:rsidRDefault="004D3BA7" w:rsidP="00333453">
            <w:pPr>
              <w:pStyle w:val="TableText"/>
            </w:pPr>
            <w:r w:rsidRPr="0012118E">
              <w:t>398</w:t>
            </w:r>
          </w:p>
        </w:tc>
        <w:tc>
          <w:tcPr>
            <w:tcW w:w="1152" w:type="dxa"/>
          </w:tcPr>
          <w:p w14:paraId="66CF4932" w14:textId="77777777" w:rsidR="004D3BA7" w:rsidRDefault="004D3BA7" w:rsidP="00333453">
            <w:pPr>
              <w:pStyle w:val="TableText"/>
            </w:pPr>
            <w:r w:rsidRPr="00DE404F">
              <w:t>7,203</w:t>
            </w:r>
          </w:p>
        </w:tc>
        <w:tc>
          <w:tcPr>
            <w:tcW w:w="1152" w:type="dxa"/>
            <w:tcBorders>
              <w:right w:val="nil"/>
            </w:tcBorders>
          </w:tcPr>
          <w:p w14:paraId="3937E459" w14:textId="77777777" w:rsidR="004D3BA7" w:rsidRDefault="004D3BA7" w:rsidP="00333453">
            <w:pPr>
              <w:pStyle w:val="TableText"/>
            </w:pPr>
            <w:r w:rsidRPr="00DE404F">
              <w:t>1.6</w:t>
            </w:r>
          </w:p>
        </w:tc>
        <w:tc>
          <w:tcPr>
            <w:tcW w:w="1620" w:type="dxa"/>
            <w:tcBorders>
              <w:right w:val="nil"/>
            </w:tcBorders>
          </w:tcPr>
          <w:p w14:paraId="303FF45D" w14:textId="77777777" w:rsidR="004D3BA7" w:rsidRDefault="004D3BA7" w:rsidP="00333453">
            <w:pPr>
              <w:pStyle w:val="TableText"/>
              <w:ind w:right="72"/>
            </w:pPr>
            <w:r w:rsidRPr="00DE404F">
              <w:t>223,767</w:t>
            </w:r>
          </w:p>
        </w:tc>
        <w:tc>
          <w:tcPr>
            <w:tcW w:w="1584" w:type="dxa"/>
            <w:tcBorders>
              <w:right w:val="nil"/>
            </w:tcBorders>
          </w:tcPr>
          <w:p w14:paraId="208E58F2" w14:textId="77777777" w:rsidR="004D3BA7" w:rsidRDefault="004D3BA7" w:rsidP="00333453">
            <w:pPr>
              <w:pStyle w:val="TableText"/>
              <w:ind w:right="72"/>
            </w:pPr>
            <w:r w:rsidRPr="00DE404F">
              <w:t>48.3</w:t>
            </w:r>
          </w:p>
        </w:tc>
      </w:tr>
      <w:tr w:rsidR="004D3BA7" w14:paraId="7C8D1CC0" w14:textId="77777777" w:rsidTr="00333453">
        <w:tc>
          <w:tcPr>
            <w:tcW w:w="1008" w:type="dxa"/>
          </w:tcPr>
          <w:p w14:paraId="130D95AE" w14:textId="77777777" w:rsidR="004D3BA7" w:rsidRPr="00295158" w:rsidRDefault="004D3BA7" w:rsidP="00333453">
            <w:pPr>
              <w:pStyle w:val="TableText"/>
              <w:keepNext/>
            </w:pPr>
            <w:r w:rsidRPr="0012118E">
              <w:t>399</w:t>
            </w:r>
          </w:p>
        </w:tc>
        <w:tc>
          <w:tcPr>
            <w:tcW w:w="1152" w:type="dxa"/>
          </w:tcPr>
          <w:p w14:paraId="0B33E7C4" w14:textId="77777777" w:rsidR="004D3BA7" w:rsidRDefault="004D3BA7" w:rsidP="00333453">
            <w:pPr>
              <w:pStyle w:val="TableText"/>
            </w:pPr>
            <w:r w:rsidRPr="00DE404F">
              <w:t>5,698</w:t>
            </w:r>
          </w:p>
        </w:tc>
        <w:tc>
          <w:tcPr>
            <w:tcW w:w="1152" w:type="dxa"/>
            <w:tcBorders>
              <w:right w:val="nil"/>
            </w:tcBorders>
          </w:tcPr>
          <w:p w14:paraId="614EFC7A" w14:textId="77777777" w:rsidR="004D3BA7" w:rsidRDefault="004D3BA7" w:rsidP="00333453">
            <w:pPr>
              <w:pStyle w:val="TableText"/>
            </w:pPr>
            <w:r w:rsidRPr="00DE404F">
              <w:t>1.2</w:t>
            </w:r>
          </w:p>
        </w:tc>
        <w:tc>
          <w:tcPr>
            <w:tcW w:w="1620" w:type="dxa"/>
            <w:tcBorders>
              <w:right w:val="nil"/>
            </w:tcBorders>
          </w:tcPr>
          <w:p w14:paraId="2E38CFF4" w14:textId="77777777" w:rsidR="004D3BA7" w:rsidRDefault="004D3BA7" w:rsidP="00333453">
            <w:pPr>
              <w:pStyle w:val="TableText"/>
              <w:ind w:right="72"/>
            </w:pPr>
            <w:r w:rsidRPr="00DE404F">
              <w:t>229,465</w:t>
            </w:r>
          </w:p>
        </w:tc>
        <w:tc>
          <w:tcPr>
            <w:tcW w:w="1584" w:type="dxa"/>
            <w:tcBorders>
              <w:right w:val="nil"/>
            </w:tcBorders>
          </w:tcPr>
          <w:p w14:paraId="548E923D" w14:textId="77777777" w:rsidR="004D3BA7" w:rsidRDefault="004D3BA7" w:rsidP="00333453">
            <w:pPr>
              <w:pStyle w:val="TableText"/>
              <w:ind w:right="72"/>
            </w:pPr>
            <w:r w:rsidRPr="00DE404F">
              <w:t>49.6</w:t>
            </w:r>
          </w:p>
        </w:tc>
      </w:tr>
      <w:tr w:rsidR="004D3BA7" w14:paraId="482D9266" w14:textId="77777777" w:rsidTr="00333453">
        <w:tc>
          <w:tcPr>
            <w:tcW w:w="1008" w:type="dxa"/>
          </w:tcPr>
          <w:p w14:paraId="4C94F5D9" w14:textId="77777777" w:rsidR="004D3BA7" w:rsidRPr="00295158" w:rsidRDefault="004D3BA7" w:rsidP="00333453">
            <w:pPr>
              <w:pStyle w:val="TableText"/>
            </w:pPr>
            <w:r w:rsidRPr="0012118E">
              <w:t>400</w:t>
            </w:r>
          </w:p>
        </w:tc>
        <w:tc>
          <w:tcPr>
            <w:tcW w:w="1152" w:type="dxa"/>
          </w:tcPr>
          <w:p w14:paraId="09A868AB" w14:textId="77777777" w:rsidR="004D3BA7" w:rsidRDefault="004D3BA7" w:rsidP="00333453">
            <w:pPr>
              <w:pStyle w:val="TableText"/>
            </w:pPr>
            <w:r w:rsidRPr="00DE404F">
              <w:t>7,178</w:t>
            </w:r>
          </w:p>
        </w:tc>
        <w:tc>
          <w:tcPr>
            <w:tcW w:w="1152" w:type="dxa"/>
            <w:tcBorders>
              <w:right w:val="nil"/>
            </w:tcBorders>
          </w:tcPr>
          <w:p w14:paraId="1CC40BA4" w14:textId="77777777" w:rsidR="004D3BA7" w:rsidRDefault="004D3BA7" w:rsidP="00333453">
            <w:pPr>
              <w:pStyle w:val="TableText"/>
            </w:pPr>
            <w:r w:rsidRPr="00DE404F">
              <w:t>1.6</w:t>
            </w:r>
          </w:p>
        </w:tc>
        <w:tc>
          <w:tcPr>
            <w:tcW w:w="1620" w:type="dxa"/>
            <w:tcBorders>
              <w:right w:val="nil"/>
            </w:tcBorders>
          </w:tcPr>
          <w:p w14:paraId="27FF49CD" w14:textId="77777777" w:rsidR="004D3BA7" w:rsidRDefault="004D3BA7" w:rsidP="00333453">
            <w:pPr>
              <w:pStyle w:val="TableText"/>
              <w:ind w:right="72"/>
            </w:pPr>
            <w:r w:rsidRPr="00DE404F">
              <w:t>236,643</w:t>
            </w:r>
          </w:p>
        </w:tc>
        <w:tc>
          <w:tcPr>
            <w:tcW w:w="1584" w:type="dxa"/>
            <w:tcBorders>
              <w:right w:val="nil"/>
            </w:tcBorders>
          </w:tcPr>
          <w:p w14:paraId="07BF124C" w14:textId="77777777" w:rsidR="004D3BA7" w:rsidRDefault="004D3BA7" w:rsidP="00333453">
            <w:pPr>
              <w:pStyle w:val="TableText"/>
              <w:ind w:right="72"/>
            </w:pPr>
            <w:r w:rsidRPr="00DE404F">
              <w:t>51.1</w:t>
            </w:r>
          </w:p>
        </w:tc>
      </w:tr>
      <w:tr w:rsidR="004D3BA7" w14:paraId="47B4851F" w14:textId="77777777" w:rsidTr="00333453">
        <w:tc>
          <w:tcPr>
            <w:tcW w:w="1008" w:type="dxa"/>
          </w:tcPr>
          <w:p w14:paraId="17563404" w14:textId="77777777" w:rsidR="004D3BA7" w:rsidRDefault="004D3BA7" w:rsidP="00333453">
            <w:pPr>
              <w:pStyle w:val="TableText"/>
            </w:pPr>
            <w:r w:rsidRPr="0012118E">
              <w:t>401</w:t>
            </w:r>
          </w:p>
        </w:tc>
        <w:tc>
          <w:tcPr>
            <w:tcW w:w="1152" w:type="dxa"/>
          </w:tcPr>
          <w:p w14:paraId="61163293" w14:textId="77777777" w:rsidR="004D3BA7" w:rsidRDefault="004D3BA7" w:rsidP="00333453">
            <w:pPr>
              <w:pStyle w:val="TableText"/>
            </w:pPr>
            <w:r w:rsidRPr="00DE404F">
              <w:t>3,405</w:t>
            </w:r>
          </w:p>
        </w:tc>
        <w:tc>
          <w:tcPr>
            <w:tcW w:w="1152" w:type="dxa"/>
            <w:tcBorders>
              <w:right w:val="nil"/>
            </w:tcBorders>
          </w:tcPr>
          <w:p w14:paraId="2B9F294A" w14:textId="77777777" w:rsidR="004D3BA7" w:rsidRDefault="004D3BA7" w:rsidP="00333453">
            <w:pPr>
              <w:pStyle w:val="TableText"/>
            </w:pPr>
            <w:r w:rsidRPr="00DE404F">
              <w:t>0.7</w:t>
            </w:r>
          </w:p>
        </w:tc>
        <w:tc>
          <w:tcPr>
            <w:tcW w:w="1620" w:type="dxa"/>
            <w:tcBorders>
              <w:right w:val="nil"/>
            </w:tcBorders>
          </w:tcPr>
          <w:p w14:paraId="13FFC757" w14:textId="77777777" w:rsidR="004D3BA7" w:rsidRDefault="004D3BA7" w:rsidP="00333453">
            <w:pPr>
              <w:pStyle w:val="TableText"/>
              <w:ind w:right="72"/>
            </w:pPr>
            <w:r w:rsidRPr="00DE404F">
              <w:t>240,048</w:t>
            </w:r>
          </w:p>
        </w:tc>
        <w:tc>
          <w:tcPr>
            <w:tcW w:w="1584" w:type="dxa"/>
            <w:tcBorders>
              <w:right w:val="nil"/>
            </w:tcBorders>
          </w:tcPr>
          <w:p w14:paraId="568F04B5" w14:textId="77777777" w:rsidR="004D3BA7" w:rsidRDefault="004D3BA7" w:rsidP="00333453">
            <w:pPr>
              <w:pStyle w:val="TableText"/>
              <w:ind w:right="72"/>
            </w:pPr>
            <w:r w:rsidRPr="00DE404F">
              <w:t>51.8</w:t>
            </w:r>
          </w:p>
        </w:tc>
      </w:tr>
      <w:tr w:rsidR="004D3BA7" w14:paraId="50353CCA" w14:textId="77777777" w:rsidTr="00333453">
        <w:tc>
          <w:tcPr>
            <w:tcW w:w="1008" w:type="dxa"/>
          </w:tcPr>
          <w:p w14:paraId="7363C948" w14:textId="77777777" w:rsidR="004D3BA7" w:rsidRDefault="004D3BA7" w:rsidP="00333453">
            <w:pPr>
              <w:pStyle w:val="TableText"/>
            </w:pPr>
            <w:r w:rsidRPr="0012118E">
              <w:t>402</w:t>
            </w:r>
          </w:p>
        </w:tc>
        <w:tc>
          <w:tcPr>
            <w:tcW w:w="1152" w:type="dxa"/>
          </w:tcPr>
          <w:p w14:paraId="562DB2E3" w14:textId="77777777" w:rsidR="004D3BA7" w:rsidRDefault="004D3BA7" w:rsidP="00333453">
            <w:pPr>
              <w:pStyle w:val="TableText"/>
            </w:pPr>
            <w:r w:rsidRPr="00DE404F">
              <w:t>8,313</w:t>
            </w:r>
          </w:p>
        </w:tc>
        <w:tc>
          <w:tcPr>
            <w:tcW w:w="1152" w:type="dxa"/>
            <w:tcBorders>
              <w:right w:val="nil"/>
            </w:tcBorders>
          </w:tcPr>
          <w:p w14:paraId="32347F50" w14:textId="77777777" w:rsidR="004D3BA7" w:rsidRDefault="004D3BA7" w:rsidP="00333453">
            <w:pPr>
              <w:pStyle w:val="TableText"/>
            </w:pPr>
            <w:r w:rsidRPr="00DE404F">
              <w:t>1.8</w:t>
            </w:r>
          </w:p>
        </w:tc>
        <w:tc>
          <w:tcPr>
            <w:tcW w:w="1620" w:type="dxa"/>
            <w:tcBorders>
              <w:right w:val="nil"/>
            </w:tcBorders>
          </w:tcPr>
          <w:p w14:paraId="2304F987" w14:textId="77777777" w:rsidR="004D3BA7" w:rsidRDefault="004D3BA7" w:rsidP="00333453">
            <w:pPr>
              <w:pStyle w:val="TableText"/>
              <w:ind w:right="72"/>
            </w:pPr>
            <w:r w:rsidRPr="00DE404F">
              <w:t>248,361</w:t>
            </w:r>
          </w:p>
        </w:tc>
        <w:tc>
          <w:tcPr>
            <w:tcW w:w="1584" w:type="dxa"/>
            <w:tcBorders>
              <w:right w:val="nil"/>
            </w:tcBorders>
          </w:tcPr>
          <w:p w14:paraId="10E5853D" w14:textId="77777777" w:rsidR="004D3BA7" w:rsidRDefault="004D3BA7" w:rsidP="00333453">
            <w:pPr>
              <w:pStyle w:val="TableText"/>
              <w:ind w:right="72"/>
            </w:pPr>
            <w:r w:rsidRPr="00DE404F">
              <w:t>53.6</w:t>
            </w:r>
          </w:p>
        </w:tc>
      </w:tr>
      <w:tr w:rsidR="004D3BA7" w14:paraId="75CBC39A" w14:textId="77777777" w:rsidTr="00333453">
        <w:tc>
          <w:tcPr>
            <w:tcW w:w="1008" w:type="dxa"/>
          </w:tcPr>
          <w:p w14:paraId="256A041A" w14:textId="77777777" w:rsidR="004D3BA7" w:rsidRDefault="004D3BA7" w:rsidP="00333453">
            <w:pPr>
              <w:pStyle w:val="TableText"/>
            </w:pPr>
            <w:r w:rsidRPr="0012118E">
              <w:t>403</w:t>
            </w:r>
          </w:p>
        </w:tc>
        <w:tc>
          <w:tcPr>
            <w:tcW w:w="1152" w:type="dxa"/>
          </w:tcPr>
          <w:p w14:paraId="6F2C1071" w14:textId="77777777" w:rsidR="004D3BA7" w:rsidRDefault="004D3BA7" w:rsidP="00333453">
            <w:pPr>
              <w:pStyle w:val="TableText"/>
            </w:pPr>
            <w:r w:rsidRPr="00DE404F">
              <w:t>3,454</w:t>
            </w:r>
          </w:p>
        </w:tc>
        <w:tc>
          <w:tcPr>
            <w:tcW w:w="1152" w:type="dxa"/>
            <w:tcBorders>
              <w:right w:val="nil"/>
            </w:tcBorders>
          </w:tcPr>
          <w:p w14:paraId="087FA555" w14:textId="77777777" w:rsidR="004D3BA7" w:rsidRDefault="004D3BA7" w:rsidP="00333453">
            <w:pPr>
              <w:pStyle w:val="TableText"/>
            </w:pPr>
            <w:r w:rsidRPr="00DE404F">
              <w:t>0.7</w:t>
            </w:r>
          </w:p>
        </w:tc>
        <w:tc>
          <w:tcPr>
            <w:tcW w:w="1620" w:type="dxa"/>
            <w:tcBorders>
              <w:right w:val="nil"/>
            </w:tcBorders>
          </w:tcPr>
          <w:p w14:paraId="23F65F1C" w14:textId="77777777" w:rsidR="004D3BA7" w:rsidRDefault="004D3BA7" w:rsidP="00333453">
            <w:pPr>
              <w:pStyle w:val="TableText"/>
              <w:ind w:right="72"/>
            </w:pPr>
            <w:r w:rsidRPr="00DE404F">
              <w:t>251,815</w:t>
            </w:r>
          </w:p>
        </w:tc>
        <w:tc>
          <w:tcPr>
            <w:tcW w:w="1584" w:type="dxa"/>
            <w:tcBorders>
              <w:right w:val="nil"/>
            </w:tcBorders>
          </w:tcPr>
          <w:p w14:paraId="3DAB759C" w14:textId="77777777" w:rsidR="004D3BA7" w:rsidRDefault="004D3BA7" w:rsidP="00333453">
            <w:pPr>
              <w:pStyle w:val="TableText"/>
              <w:ind w:right="72"/>
            </w:pPr>
            <w:r w:rsidRPr="00DE404F">
              <w:t>54.4</w:t>
            </w:r>
          </w:p>
        </w:tc>
      </w:tr>
      <w:tr w:rsidR="004D3BA7" w14:paraId="7E248774" w14:textId="77777777" w:rsidTr="00333453">
        <w:tc>
          <w:tcPr>
            <w:tcW w:w="1008" w:type="dxa"/>
          </w:tcPr>
          <w:p w14:paraId="251BD44C" w14:textId="77777777" w:rsidR="004D3BA7" w:rsidRPr="00295158" w:rsidRDefault="004D3BA7" w:rsidP="00333453">
            <w:pPr>
              <w:pStyle w:val="TableText"/>
              <w:keepNext/>
            </w:pPr>
            <w:r w:rsidRPr="0012118E">
              <w:t>404</w:t>
            </w:r>
          </w:p>
        </w:tc>
        <w:tc>
          <w:tcPr>
            <w:tcW w:w="1152" w:type="dxa"/>
          </w:tcPr>
          <w:p w14:paraId="37AC2A12" w14:textId="77777777" w:rsidR="004D3BA7" w:rsidRDefault="004D3BA7" w:rsidP="00333453">
            <w:pPr>
              <w:pStyle w:val="TableText"/>
            </w:pPr>
            <w:r w:rsidRPr="00DE404F">
              <w:t>8,111</w:t>
            </w:r>
          </w:p>
        </w:tc>
        <w:tc>
          <w:tcPr>
            <w:tcW w:w="1152" w:type="dxa"/>
            <w:tcBorders>
              <w:right w:val="nil"/>
            </w:tcBorders>
          </w:tcPr>
          <w:p w14:paraId="62D6D2CC" w14:textId="77777777" w:rsidR="004D3BA7" w:rsidRDefault="004D3BA7" w:rsidP="00333453">
            <w:pPr>
              <w:pStyle w:val="TableText"/>
            </w:pPr>
            <w:r w:rsidRPr="00DE404F">
              <w:t>1.8</w:t>
            </w:r>
          </w:p>
        </w:tc>
        <w:tc>
          <w:tcPr>
            <w:tcW w:w="1620" w:type="dxa"/>
            <w:tcBorders>
              <w:right w:val="nil"/>
            </w:tcBorders>
          </w:tcPr>
          <w:p w14:paraId="6661C947" w14:textId="77777777" w:rsidR="004D3BA7" w:rsidRDefault="004D3BA7" w:rsidP="00333453">
            <w:pPr>
              <w:pStyle w:val="TableText"/>
              <w:ind w:right="72"/>
            </w:pPr>
            <w:r w:rsidRPr="00DE404F">
              <w:t>259,926</w:t>
            </w:r>
          </w:p>
        </w:tc>
        <w:tc>
          <w:tcPr>
            <w:tcW w:w="1584" w:type="dxa"/>
            <w:tcBorders>
              <w:right w:val="nil"/>
            </w:tcBorders>
          </w:tcPr>
          <w:p w14:paraId="50739B95" w14:textId="77777777" w:rsidR="004D3BA7" w:rsidRDefault="004D3BA7" w:rsidP="00333453">
            <w:pPr>
              <w:pStyle w:val="TableText"/>
              <w:ind w:right="72"/>
            </w:pPr>
            <w:r w:rsidRPr="00DE404F">
              <w:t>56.1</w:t>
            </w:r>
          </w:p>
        </w:tc>
      </w:tr>
      <w:tr w:rsidR="004D3BA7" w14:paraId="0C5F80D4" w14:textId="77777777" w:rsidTr="00333453">
        <w:tc>
          <w:tcPr>
            <w:tcW w:w="1008" w:type="dxa"/>
          </w:tcPr>
          <w:p w14:paraId="5A6D75A9" w14:textId="77777777" w:rsidR="004D3BA7" w:rsidRPr="00295158" w:rsidRDefault="004D3BA7" w:rsidP="00333453">
            <w:pPr>
              <w:pStyle w:val="TableText"/>
            </w:pPr>
            <w:r w:rsidRPr="0012118E">
              <w:t>405</w:t>
            </w:r>
          </w:p>
        </w:tc>
        <w:tc>
          <w:tcPr>
            <w:tcW w:w="1152" w:type="dxa"/>
          </w:tcPr>
          <w:p w14:paraId="3447AC70" w14:textId="77777777" w:rsidR="004D3BA7" w:rsidRDefault="004D3BA7" w:rsidP="00333453">
            <w:pPr>
              <w:pStyle w:val="TableText"/>
            </w:pPr>
            <w:r w:rsidRPr="00DE404F">
              <w:t>5,895</w:t>
            </w:r>
          </w:p>
        </w:tc>
        <w:tc>
          <w:tcPr>
            <w:tcW w:w="1152" w:type="dxa"/>
            <w:tcBorders>
              <w:right w:val="nil"/>
            </w:tcBorders>
          </w:tcPr>
          <w:p w14:paraId="3CAF0893" w14:textId="77777777" w:rsidR="004D3BA7" w:rsidRDefault="004D3BA7" w:rsidP="00333453">
            <w:pPr>
              <w:pStyle w:val="TableText"/>
            </w:pPr>
            <w:r w:rsidRPr="00DE404F">
              <w:t>1.3</w:t>
            </w:r>
          </w:p>
        </w:tc>
        <w:tc>
          <w:tcPr>
            <w:tcW w:w="1620" w:type="dxa"/>
            <w:tcBorders>
              <w:right w:val="nil"/>
            </w:tcBorders>
          </w:tcPr>
          <w:p w14:paraId="21E8B89C" w14:textId="77777777" w:rsidR="004D3BA7" w:rsidRDefault="004D3BA7" w:rsidP="00333453">
            <w:pPr>
              <w:pStyle w:val="TableText"/>
              <w:ind w:right="72"/>
            </w:pPr>
            <w:r w:rsidRPr="00DE404F">
              <w:t>265,821</w:t>
            </w:r>
          </w:p>
        </w:tc>
        <w:tc>
          <w:tcPr>
            <w:tcW w:w="1584" w:type="dxa"/>
            <w:tcBorders>
              <w:right w:val="nil"/>
            </w:tcBorders>
          </w:tcPr>
          <w:p w14:paraId="77FEFDE7" w14:textId="77777777" w:rsidR="004D3BA7" w:rsidRDefault="004D3BA7" w:rsidP="00333453">
            <w:pPr>
              <w:pStyle w:val="TableText"/>
              <w:ind w:right="72"/>
            </w:pPr>
            <w:r w:rsidRPr="00DE404F">
              <w:t>57.4</w:t>
            </w:r>
          </w:p>
        </w:tc>
      </w:tr>
      <w:tr w:rsidR="004D3BA7" w14:paraId="4BA2A034" w14:textId="77777777" w:rsidTr="00333453">
        <w:tc>
          <w:tcPr>
            <w:tcW w:w="1008" w:type="dxa"/>
          </w:tcPr>
          <w:p w14:paraId="46DE0CDF" w14:textId="77777777" w:rsidR="004D3BA7" w:rsidRDefault="004D3BA7" w:rsidP="00333453">
            <w:pPr>
              <w:pStyle w:val="TableText"/>
            </w:pPr>
            <w:r w:rsidRPr="0012118E">
              <w:t>406</w:t>
            </w:r>
          </w:p>
        </w:tc>
        <w:tc>
          <w:tcPr>
            <w:tcW w:w="1152" w:type="dxa"/>
          </w:tcPr>
          <w:p w14:paraId="4FA0A845" w14:textId="77777777" w:rsidR="004D3BA7" w:rsidRDefault="004D3BA7" w:rsidP="00333453">
            <w:pPr>
              <w:pStyle w:val="TableText"/>
            </w:pPr>
            <w:r w:rsidRPr="00DE404F">
              <w:t>5,812</w:t>
            </w:r>
          </w:p>
        </w:tc>
        <w:tc>
          <w:tcPr>
            <w:tcW w:w="1152" w:type="dxa"/>
            <w:tcBorders>
              <w:right w:val="nil"/>
            </w:tcBorders>
          </w:tcPr>
          <w:p w14:paraId="61643010" w14:textId="77777777" w:rsidR="004D3BA7" w:rsidRDefault="004D3BA7" w:rsidP="00333453">
            <w:pPr>
              <w:pStyle w:val="TableText"/>
            </w:pPr>
            <w:r w:rsidRPr="00DE404F">
              <w:t>1.3</w:t>
            </w:r>
          </w:p>
        </w:tc>
        <w:tc>
          <w:tcPr>
            <w:tcW w:w="1620" w:type="dxa"/>
            <w:tcBorders>
              <w:right w:val="nil"/>
            </w:tcBorders>
          </w:tcPr>
          <w:p w14:paraId="5B94BD36" w14:textId="77777777" w:rsidR="004D3BA7" w:rsidRDefault="004D3BA7" w:rsidP="00333453">
            <w:pPr>
              <w:pStyle w:val="TableText"/>
              <w:ind w:right="72"/>
            </w:pPr>
            <w:r w:rsidRPr="00DE404F">
              <w:t>271,633</w:t>
            </w:r>
          </w:p>
        </w:tc>
        <w:tc>
          <w:tcPr>
            <w:tcW w:w="1584" w:type="dxa"/>
            <w:tcBorders>
              <w:right w:val="nil"/>
            </w:tcBorders>
          </w:tcPr>
          <w:p w14:paraId="742BB3EE" w14:textId="77777777" w:rsidR="004D3BA7" w:rsidRDefault="004D3BA7" w:rsidP="00333453">
            <w:pPr>
              <w:pStyle w:val="TableText"/>
              <w:ind w:right="72"/>
            </w:pPr>
            <w:r w:rsidRPr="00DE404F">
              <w:t>58.7</w:t>
            </w:r>
          </w:p>
        </w:tc>
      </w:tr>
      <w:tr w:rsidR="004D3BA7" w14:paraId="0F4C23AD" w14:textId="77777777" w:rsidTr="00333453">
        <w:tc>
          <w:tcPr>
            <w:tcW w:w="1008" w:type="dxa"/>
          </w:tcPr>
          <w:p w14:paraId="38E8D6B7" w14:textId="77777777" w:rsidR="004D3BA7" w:rsidRDefault="004D3BA7" w:rsidP="00333453">
            <w:pPr>
              <w:pStyle w:val="TableText"/>
            </w:pPr>
            <w:r w:rsidRPr="0012118E">
              <w:t>407</w:t>
            </w:r>
          </w:p>
        </w:tc>
        <w:tc>
          <w:tcPr>
            <w:tcW w:w="1152" w:type="dxa"/>
          </w:tcPr>
          <w:p w14:paraId="5781EC91" w14:textId="77777777" w:rsidR="004D3BA7" w:rsidRDefault="004D3BA7" w:rsidP="00333453">
            <w:pPr>
              <w:pStyle w:val="TableText"/>
            </w:pPr>
            <w:r w:rsidRPr="00DE404F">
              <w:t>7,203</w:t>
            </w:r>
          </w:p>
        </w:tc>
        <w:tc>
          <w:tcPr>
            <w:tcW w:w="1152" w:type="dxa"/>
            <w:tcBorders>
              <w:right w:val="nil"/>
            </w:tcBorders>
          </w:tcPr>
          <w:p w14:paraId="2E5D5875" w14:textId="77777777" w:rsidR="004D3BA7" w:rsidRDefault="004D3BA7" w:rsidP="00333453">
            <w:pPr>
              <w:pStyle w:val="TableText"/>
            </w:pPr>
            <w:r w:rsidRPr="00DE404F">
              <w:t>1.6</w:t>
            </w:r>
          </w:p>
        </w:tc>
        <w:tc>
          <w:tcPr>
            <w:tcW w:w="1620" w:type="dxa"/>
            <w:tcBorders>
              <w:right w:val="nil"/>
            </w:tcBorders>
          </w:tcPr>
          <w:p w14:paraId="4E175BEA" w14:textId="77777777" w:rsidR="004D3BA7" w:rsidRDefault="004D3BA7" w:rsidP="00333453">
            <w:pPr>
              <w:pStyle w:val="TableText"/>
              <w:ind w:right="72"/>
            </w:pPr>
            <w:r w:rsidRPr="00DE404F">
              <w:t>278,836</w:t>
            </w:r>
          </w:p>
        </w:tc>
        <w:tc>
          <w:tcPr>
            <w:tcW w:w="1584" w:type="dxa"/>
            <w:tcBorders>
              <w:right w:val="nil"/>
            </w:tcBorders>
          </w:tcPr>
          <w:p w14:paraId="712E10EC" w14:textId="77777777" w:rsidR="004D3BA7" w:rsidRDefault="004D3BA7" w:rsidP="00333453">
            <w:pPr>
              <w:pStyle w:val="TableText"/>
              <w:ind w:right="72"/>
            </w:pPr>
            <w:r w:rsidRPr="00DE404F">
              <w:t>60.2</w:t>
            </w:r>
          </w:p>
        </w:tc>
      </w:tr>
      <w:tr w:rsidR="004D3BA7" w14:paraId="6690D5D0" w14:textId="77777777" w:rsidTr="00333453">
        <w:tc>
          <w:tcPr>
            <w:tcW w:w="1008" w:type="dxa"/>
          </w:tcPr>
          <w:p w14:paraId="770153B9" w14:textId="77777777" w:rsidR="004D3BA7" w:rsidRDefault="004D3BA7" w:rsidP="00333453">
            <w:pPr>
              <w:pStyle w:val="TableText"/>
            </w:pPr>
            <w:r w:rsidRPr="0012118E">
              <w:t>408</w:t>
            </w:r>
          </w:p>
        </w:tc>
        <w:tc>
          <w:tcPr>
            <w:tcW w:w="1152" w:type="dxa"/>
          </w:tcPr>
          <w:p w14:paraId="08F5E309" w14:textId="77777777" w:rsidR="004D3BA7" w:rsidRDefault="004D3BA7" w:rsidP="00333453">
            <w:pPr>
              <w:pStyle w:val="TableText"/>
            </w:pPr>
            <w:r w:rsidRPr="00DE404F">
              <w:t>3,369</w:t>
            </w:r>
          </w:p>
        </w:tc>
        <w:tc>
          <w:tcPr>
            <w:tcW w:w="1152" w:type="dxa"/>
            <w:tcBorders>
              <w:right w:val="nil"/>
            </w:tcBorders>
          </w:tcPr>
          <w:p w14:paraId="5C138970" w14:textId="77777777" w:rsidR="004D3BA7" w:rsidRDefault="004D3BA7" w:rsidP="00333453">
            <w:pPr>
              <w:pStyle w:val="TableText"/>
            </w:pPr>
            <w:r w:rsidRPr="00DE404F">
              <w:t>0.7</w:t>
            </w:r>
          </w:p>
        </w:tc>
        <w:tc>
          <w:tcPr>
            <w:tcW w:w="1620" w:type="dxa"/>
            <w:tcBorders>
              <w:right w:val="nil"/>
            </w:tcBorders>
          </w:tcPr>
          <w:p w14:paraId="748C7E3A" w14:textId="77777777" w:rsidR="004D3BA7" w:rsidRDefault="004D3BA7" w:rsidP="00333453">
            <w:pPr>
              <w:pStyle w:val="TableText"/>
              <w:ind w:right="72"/>
            </w:pPr>
            <w:r w:rsidRPr="00DE404F">
              <w:t>282,205</w:t>
            </w:r>
          </w:p>
        </w:tc>
        <w:tc>
          <w:tcPr>
            <w:tcW w:w="1584" w:type="dxa"/>
            <w:tcBorders>
              <w:right w:val="nil"/>
            </w:tcBorders>
          </w:tcPr>
          <w:p w14:paraId="4CD37087" w14:textId="77777777" w:rsidR="004D3BA7" w:rsidRDefault="004D3BA7" w:rsidP="00333453">
            <w:pPr>
              <w:pStyle w:val="TableText"/>
              <w:ind w:right="72"/>
            </w:pPr>
            <w:r w:rsidRPr="00DE404F">
              <w:t>60.9</w:t>
            </w:r>
          </w:p>
        </w:tc>
      </w:tr>
      <w:tr w:rsidR="004D3BA7" w14:paraId="59A98539" w14:textId="77777777" w:rsidTr="00333453">
        <w:tc>
          <w:tcPr>
            <w:tcW w:w="1008" w:type="dxa"/>
          </w:tcPr>
          <w:p w14:paraId="5D67868B" w14:textId="77777777" w:rsidR="004D3BA7" w:rsidRPr="00295158" w:rsidRDefault="004D3BA7" w:rsidP="00333453">
            <w:pPr>
              <w:pStyle w:val="TableText"/>
              <w:keepNext/>
            </w:pPr>
            <w:r w:rsidRPr="0012118E">
              <w:t>409</w:t>
            </w:r>
          </w:p>
        </w:tc>
        <w:tc>
          <w:tcPr>
            <w:tcW w:w="1152" w:type="dxa"/>
          </w:tcPr>
          <w:p w14:paraId="67A1779B" w14:textId="77777777" w:rsidR="004D3BA7" w:rsidRDefault="004D3BA7" w:rsidP="00333453">
            <w:pPr>
              <w:pStyle w:val="TableText"/>
            </w:pPr>
            <w:r w:rsidRPr="00DE404F">
              <w:t>9,481</w:t>
            </w:r>
          </w:p>
        </w:tc>
        <w:tc>
          <w:tcPr>
            <w:tcW w:w="1152" w:type="dxa"/>
            <w:tcBorders>
              <w:right w:val="nil"/>
            </w:tcBorders>
          </w:tcPr>
          <w:p w14:paraId="387671D7" w14:textId="77777777" w:rsidR="004D3BA7" w:rsidRDefault="004D3BA7" w:rsidP="00333453">
            <w:pPr>
              <w:pStyle w:val="TableText"/>
            </w:pPr>
            <w:r w:rsidRPr="00DE404F">
              <w:t>2.0</w:t>
            </w:r>
          </w:p>
        </w:tc>
        <w:tc>
          <w:tcPr>
            <w:tcW w:w="1620" w:type="dxa"/>
            <w:tcBorders>
              <w:right w:val="nil"/>
            </w:tcBorders>
          </w:tcPr>
          <w:p w14:paraId="32FA1A9A" w14:textId="77777777" w:rsidR="004D3BA7" w:rsidRDefault="004D3BA7" w:rsidP="00333453">
            <w:pPr>
              <w:pStyle w:val="TableText"/>
              <w:ind w:right="72"/>
            </w:pPr>
            <w:r w:rsidRPr="00DE404F">
              <w:t>291,686</w:t>
            </w:r>
          </w:p>
        </w:tc>
        <w:tc>
          <w:tcPr>
            <w:tcW w:w="1584" w:type="dxa"/>
            <w:tcBorders>
              <w:right w:val="nil"/>
            </w:tcBorders>
          </w:tcPr>
          <w:p w14:paraId="3FDB4316" w14:textId="77777777" w:rsidR="004D3BA7" w:rsidRDefault="004D3BA7" w:rsidP="00333453">
            <w:pPr>
              <w:pStyle w:val="TableText"/>
              <w:ind w:right="72"/>
            </w:pPr>
            <w:r w:rsidRPr="00DE404F">
              <w:t>63.0</w:t>
            </w:r>
          </w:p>
        </w:tc>
      </w:tr>
      <w:tr w:rsidR="004D3BA7" w14:paraId="128A5A59" w14:textId="77777777" w:rsidTr="00333453">
        <w:tc>
          <w:tcPr>
            <w:tcW w:w="1008" w:type="dxa"/>
          </w:tcPr>
          <w:p w14:paraId="5768BA91" w14:textId="77777777" w:rsidR="004D3BA7" w:rsidRPr="00295158" w:rsidRDefault="004D3BA7" w:rsidP="00333453">
            <w:pPr>
              <w:pStyle w:val="TableText"/>
            </w:pPr>
            <w:r w:rsidRPr="0012118E">
              <w:t>410</w:t>
            </w:r>
          </w:p>
        </w:tc>
        <w:tc>
          <w:tcPr>
            <w:tcW w:w="1152" w:type="dxa"/>
          </w:tcPr>
          <w:p w14:paraId="67CA24DD" w14:textId="77777777" w:rsidR="004D3BA7" w:rsidRDefault="004D3BA7" w:rsidP="00333453">
            <w:pPr>
              <w:pStyle w:val="TableText"/>
            </w:pPr>
            <w:r w:rsidRPr="00DE404F">
              <w:t>2,291</w:t>
            </w:r>
          </w:p>
        </w:tc>
        <w:tc>
          <w:tcPr>
            <w:tcW w:w="1152" w:type="dxa"/>
            <w:tcBorders>
              <w:right w:val="nil"/>
            </w:tcBorders>
          </w:tcPr>
          <w:p w14:paraId="50F52A78" w14:textId="77777777" w:rsidR="004D3BA7" w:rsidRDefault="004D3BA7" w:rsidP="00333453">
            <w:pPr>
              <w:pStyle w:val="TableText"/>
            </w:pPr>
            <w:r w:rsidRPr="00DE404F">
              <w:t>0.5</w:t>
            </w:r>
          </w:p>
        </w:tc>
        <w:tc>
          <w:tcPr>
            <w:tcW w:w="1620" w:type="dxa"/>
            <w:tcBorders>
              <w:right w:val="nil"/>
            </w:tcBorders>
          </w:tcPr>
          <w:p w14:paraId="686B24EB" w14:textId="77777777" w:rsidR="004D3BA7" w:rsidRDefault="004D3BA7" w:rsidP="00333453">
            <w:pPr>
              <w:pStyle w:val="TableText"/>
              <w:ind w:right="72"/>
            </w:pPr>
            <w:r w:rsidRPr="00DE404F">
              <w:t>293,977</w:t>
            </w:r>
          </w:p>
        </w:tc>
        <w:tc>
          <w:tcPr>
            <w:tcW w:w="1584" w:type="dxa"/>
            <w:tcBorders>
              <w:right w:val="nil"/>
            </w:tcBorders>
          </w:tcPr>
          <w:p w14:paraId="717437B7" w14:textId="77777777" w:rsidR="004D3BA7" w:rsidRDefault="004D3BA7" w:rsidP="00333453">
            <w:pPr>
              <w:pStyle w:val="TableText"/>
              <w:ind w:right="72"/>
            </w:pPr>
            <w:r w:rsidRPr="00DE404F">
              <w:t>63.5</w:t>
            </w:r>
          </w:p>
        </w:tc>
      </w:tr>
      <w:tr w:rsidR="004D3BA7" w14:paraId="7578FFBF" w14:textId="77777777" w:rsidTr="00333453">
        <w:tc>
          <w:tcPr>
            <w:tcW w:w="1008" w:type="dxa"/>
          </w:tcPr>
          <w:p w14:paraId="60B8CD57" w14:textId="77777777" w:rsidR="004D3BA7" w:rsidRDefault="004D3BA7" w:rsidP="00333453">
            <w:pPr>
              <w:pStyle w:val="TableText"/>
            </w:pPr>
            <w:r w:rsidRPr="0012118E">
              <w:t>411</w:t>
            </w:r>
          </w:p>
        </w:tc>
        <w:tc>
          <w:tcPr>
            <w:tcW w:w="1152" w:type="dxa"/>
          </w:tcPr>
          <w:p w14:paraId="2CAA679C" w14:textId="77777777" w:rsidR="004D3BA7" w:rsidRDefault="004D3BA7" w:rsidP="00333453">
            <w:pPr>
              <w:pStyle w:val="TableText"/>
            </w:pPr>
            <w:r w:rsidRPr="00DE404F">
              <w:t>8,015</w:t>
            </w:r>
          </w:p>
        </w:tc>
        <w:tc>
          <w:tcPr>
            <w:tcW w:w="1152" w:type="dxa"/>
            <w:tcBorders>
              <w:right w:val="nil"/>
            </w:tcBorders>
          </w:tcPr>
          <w:p w14:paraId="20559FD2" w14:textId="77777777" w:rsidR="004D3BA7" w:rsidRDefault="004D3BA7" w:rsidP="00333453">
            <w:pPr>
              <w:pStyle w:val="TableText"/>
            </w:pPr>
            <w:r w:rsidRPr="00DE404F">
              <w:t>1.7</w:t>
            </w:r>
          </w:p>
        </w:tc>
        <w:tc>
          <w:tcPr>
            <w:tcW w:w="1620" w:type="dxa"/>
            <w:tcBorders>
              <w:right w:val="nil"/>
            </w:tcBorders>
          </w:tcPr>
          <w:p w14:paraId="0FE0EE18" w14:textId="77777777" w:rsidR="004D3BA7" w:rsidRDefault="004D3BA7" w:rsidP="00333453">
            <w:pPr>
              <w:pStyle w:val="TableText"/>
              <w:ind w:right="72"/>
            </w:pPr>
            <w:r w:rsidRPr="00DE404F">
              <w:t>301,992</w:t>
            </w:r>
          </w:p>
        </w:tc>
        <w:tc>
          <w:tcPr>
            <w:tcW w:w="1584" w:type="dxa"/>
            <w:tcBorders>
              <w:right w:val="nil"/>
            </w:tcBorders>
          </w:tcPr>
          <w:p w14:paraId="431AC80A" w14:textId="77777777" w:rsidR="004D3BA7" w:rsidRDefault="004D3BA7" w:rsidP="00333453">
            <w:pPr>
              <w:pStyle w:val="TableText"/>
              <w:ind w:right="72"/>
            </w:pPr>
            <w:r w:rsidRPr="00DE404F">
              <w:t>65.2</w:t>
            </w:r>
          </w:p>
        </w:tc>
      </w:tr>
      <w:tr w:rsidR="004D3BA7" w14:paraId="7A03E4A8" w14:textId="77777777" w:rsidTr="00333453">
        <w:tc>
          <w:tcPr>
            <w:tcW w:w="1008" w:type="dxa"/>
          </w:tcPr>
          <w:p w14:paraId="3DF8339B" w14:textId="77777777" w:rsidR="004D3BA7" w:rsidRDefault="004D3BA7" w:rsidP="00333453">
            <w:pPr>
              <w:pStyle w:val="TableText"/>
            </w:pPr>
            <w:r w:rsidRPr="0012118E">
              <w:t>412</w:t>
            </w:r>
          </w:p>
        </w:tc>
        <w:tc>
          <w:tcPr>
            <w:tcW w:w="1152" w:type="dxa"/>
          </w:tcPr>
          <w:p w14:paraId="75E08677" w14:textId="77777777" w:rsidR="004D3BA7" w:rsidRDefault="004D3BA7" w:rsidP="00333453">
            <w:pPr>
              <w:pStyle w:val="TableText"/>
            </w:pPr>
            <w:r w:rsidRPr="00DE404F">
              <w:t>5,836</w:t>
            </w:r>
          </w:p>
        </w:tc>
        <w:tc>
          <w:tcPr>
            <w:tcW w:w="1152" w:type="dxa"/>
            <w:tcBorders>
              <w:right w:val="nil"/>
            </w:tcBorders>
          </w:tcPr>
          <w:p w14:paraId="4193762C" w14:textId="77777777" w:rsidR="004D3BA7" w:rsidRDefault="004D3BA7" w:rsidP="00333453">
            <w:pPr>
              <w:pStyle w:val="TableText"/>
            </w:pPr>
            <w:r w:rsidRPr="00DE404F">
              <w:t>1.3</w:t>
            </w:r>
          </w:p>
        </w:tc>
        <w:tc>
          <w:tcPr>
            <w:tcW w:w="1620" w:type="dxa"/>
            <w:tcBorders>
              <w:right w:val="nil"/>
            </w:tcBorders>
          </w:tcPr>
          <w:p w14:paraId="51294209" w14:textId="77777777" w:rsidR="004D3BA7" w:rsidRDefault="004D3BA7" w:rsidP="00333453">
            <w:pPr>
              <w:pStyle w:val="TableText"/>
              <w:ind w:right="72"/>
            </w:pPr>
            <w:r w:rsidRPr="00DE404F">
              <w:t>307,828</w:t>
            </w:r>
          </w:p>
        </w:tc>
        <w:tc>
          <w:tcPr>
            <w:tcW w:w="1584" w:type="dxa"/>
            <w:tcBorders>
              <w:right w:val="nil"/>
            </w:tcBorders>
          </w:tcPr>
          <w:p w14:paraId="36D73B1F" w14:textId="77777777" w:rsidR="004D3BA7" w:rsidRDefault="004D3BA7" w:rsidP="00333453">
            <w:pPr>
              <w:pStyle w:val="TableText"/>
              <w:ind w:right="72"/>
            </w:pPr>
            <w:r w:rsidRPr="00DE404F">
              <w:t>66.5</w:t>
            </w:r>
          </w:p>
        </w:tc>
      </w:tr>
      <w:tr w:rsidR="004D3BA7" w14:paraId="5D66D1C1" w14:textId="77777777" w:rsidTr="00333453">
        <w:tc>
          <w:tcPr>
            <w:tcW w:w="1008" w:type="dxa"/>
          </w:tcPr>
          <w:p w14:paraId="0267FD6B" w14:textId="77777777" w:rsidR="004D3BA7" w:rsidRDefault="004D3BA7" w:rsidP="00333453">
            <w:pPr>
              <w:pStyle w:val="TableText"/>
            </w:pPr>
            <w:r w:rsidRPr="0012118E">
              <w:t>413</w:t>
            </w:r>
          </w:p>
        </w:tc>
        <w:tc>
          <w:tcPr>
            <w:tcW w:w="1152" w:type="dxa"/>
          </w:tcPr>
          <w:p w14:paraId="6A719310" w14:textId="77777777" w:rsidR="004D3BA7" w:rsidRDefault="004D3BA7" w:rsidP="00333453">
            <w:pPr>
              <w:pStyle w:val="TableText"/>
            </w:pPr>
            <w:r w:rsidRPr="00DE404F">
              <w:t>4,506</w:t>
            </w:r>
          </w:p>
        </w:tc>
        <w:tc>
          <w:tcPr>
            <w:tcW w:w="1152" w:type="dxa"/>
            <w:tcBorders>
              <w:right w:val="nil"/>
            </w:tcBorders>
          </w:tcPr>
          <w:p w14:paraId="2223B890" w14:textId="77777777" w:rsidR="004D3BA7" w:rsidRDefault="004D3BA7" w:rsidP="00333453">
            <w:pPr>
              <w:pStyle w:val="TableText"/>
            </w:pPr>
            <w:r w:rsidRPr="00DE404F">
              <w:t>1.0</w:t>
            </w:r>
          </w:p>
        </w:tc>
        <w:tc>
          <w:tcPr>
            <w:tcW w:w="1620" w:type="dxa"/>
            <w:tcBorders>
              <w:right w:val="nil"/>
            </w:tcBorders>
          </w:tcPr>
          <w:p w14:paraId="4F6C3E6F" w14:textId="77777777" w:rsidR="004D3BA7" w:rsidRDefault="004D3BA7" w:rsidP="00333453">
            <w:pPr>
              <w:pStyle w:val="TableText"/>
              <w:ind w:right="72"/>
            </w:pPr>
            <w:r w:rsidRPr="00DE404F">
              <w:t>312,334</w:t>
            </w:r>
          </w:p>
        </w:tc>
        <w:tc>
          <w:tcPr>
            <w:tcW w:w="1584" w:type="dxa"/>
            <w:tcBorders>
              <w:right w:val="nil"/>
            </w:tcBorders>
          </w:tcPr>
          <w:p w14:paraId="06A4052A" w14:textId="77777777" w:rsidR="004D3BA7" w:rsidRDefault="004D3BA7" w:rsidP="00333453">
            <w:pPr>
              <w:pStyle w:val="TableText"/>
              <w:ind w:right="72"/>
            </w:pPr>
            <w:r w:rsidRPr="00DE404F">
              <w:t>67.5</w:t>
            </w:r>
          </w:p>
        </w:tc>
      </w:tr>
      <w:tr w:rsidR="004D3BA7" w14:paraId="0B8255C7" w14:textId="77777777" w:rsidTr="00333453">
        <w:tc>
          <w:tcPr>
            <w:tcW w:w="1008" w:type="dxa"/>
          </w:tcPr>
          <w:p w14:paraId="4C89CD7A" w14:textId="77777777" w:rsidR="004D3BA7" w:rsidRDefault="004D3BA7" w:rsidP="00333453">
            <w:pPr>
              <w:pStyle w:val="TableText"/>
            </w:pPr>
            <w:r w:rsidRPr="0012118E">
              <w:t>414</w:t>
            </w:r>
          </w:p>
        </w:tc>
        <w:tc>
          <w:tcPr>
            <w:tcW w:w="1152" w:type="dxa"/>
          </w:tcPr>
          <w:p w14:paraId="5D9C9E88" w14:textId="77777777" w:rsidR="004D3BA7" w:rsidRDefault="004D3BA7" w:rsidP="00333453">
            <w:pPr>
              <w:pStyle w:val="TableText"/>
            </w:pPr>
            <w:r w:rsidRPr="00DE404F">
              <w:t>8,085</w:t>
            </w:r>
          </w:p>
        </w:tc>
        <w:tc>
          <w:tcPr>
            <w:tcW w:w="1152" w:type="dxa"/>
            <w:tcBorders>
              <w:right w:val="nil"/>
            </w:tcBorders>
          </w:tcPr>
          <w:p w14:paraId="5C7A9FBF" w14:textId="77777777" w:rsidR="004D3BA7" w:rsidRDefault="004D3BA7" w:rsidP="00333453">
            <w:pPr>
              <w:pStyle w:val="TableText"/>
            </w:pPr>
            <w:r w:rsidRPr="00DE404F">
              <w:t>1.7</w:t>
            </w:r>
          </w:p>
        </w:tc>
        <w:tc>
          <w:tcPr>
            <w:tcW w:w="1620" w:type="dxa"/>
            <w:tcBorders>
              <w:right w:val="nil"/>
            </w:tcBorders>
          </w:tcPr>
          <w:p w14:paraId="674F4225" w14:textId="77777777" w:rsidR="004D3BA7" w:rsidRDefault="004D3BA7" w:rsidP="00333453">
            <w:pPr>
              <w:pStyle w:val="TableText"/>
              <w:ind w:right="72"/>
            </w:pPr>
            <w:r w:rsidRPr="00DE404F">
              <w:t>320,419</w:t>
            </w:r>
          </w:p>
        </w:tc>
        <w:tc>
          <w:tcPr>
            <w:tcW w:w="1584" w:type="dxa"/>
            <w:tcBorders>
              <w:right w:val="nil"/>
            </w:tcBorders>
          </w:tcPr>
          <w:p w14:paraId="66A96486" w14:textId="77777777" w:rsidR="004D3BA7" w:rsidRDefault="004D3BA7" w:rsidP="00333453">
            <w:pPr>
              <w:pStyle w:val="TableText"/>
              <w:ind w:right="72"/>
            </w:pPr>
            <w:r w:rsidRPr="00DE404F">
              <w:t>69.2</w:t>
            </w:r>
          </w:p>
        </w:tc>
      </w:tr>
      <w:tr w:rsidR="004D3BA7" w14:paraId="2ACBE8D2" w14:textId="77777777" w:rsidTr="00333453">
        <w:tc>
          <w:tcPr>
            <w:tcW w:w="1008" w:type="dxa"/>
          </w:tcPr>
          <w:p w14:paraId="222178C1" w14:textId="77777777" w:rsidR="004D3BA7" w:rsidRPr="00295158" w:rsidRDefault="004D3BA7" w:rsidP="00333453">
            <w:pPr>
              <w:pStyle w:val="TableText"/>
              <w:keepNext/>
            </w:pPr>
            <w:r w:rsidRPr="0012118E">
              <w:t>415</w:t>
            </w:r>
          </w:p>
        </w:tc>
        <w:tc>
          <w:tcPr>
            <w:tcW w:w="1152" w:type="dxa"/>
          </w:tcPr>
          <w:p w14:paraId="79224632" w14:textId="77777777" w:rsidR="004D3BA7" w:rsidRDefault="004D3BA7" w:rsidP="00333453">
            <w:pPr>
              <w:pStyle w:val="TableText"/>
            </w:pPr>
            <w:r w:rsidRPr="00DE404F">
              <w:t>3,284</w:t>
            </w:r>
          </w:p>
        </w:tc>
        <w:tc>
          <w:tcPr>
            <w:tcW w:w="1152" w:type="dxa"/>
            <w:tcBorders>
              <w:right w:val="nil"/>
            </w:tcBorders>
          </w:tcPr>
          <w:p w14:paraId="32EBF44F" w14:textId="77777777" w:rsidR="004D3BA7" w:rsidRDefault="004D3BA7" w:rsidP="00333453">
            <w:pPr>
              <w:pStyle w:val="TableText"/>
            </w:pPr>
            <w:r w:rsidRPr="00DE404F">
              <w:t>0.7</w:t>
            </w:r>
          </w:p>
        </w:tc>
        <w:tc>
          <w:tcPr>
            <w:tcW w:w="1620" w:type="dxa"/>
            <w:tcBorders>
              <w:right w:val="nil"/>
            </w:tcBorders>
          </w:tcPr>
          <w:p w14:paraId="21085630" w14:textId="77777777" w:rsidR="004D3BA7" w:rsidRDefault="004D3BA7" w:rsidP="00333453">
            <w:pPr>
              <w:pStyle w:val="TableText"/>
              <w:ind w:right="72"/>
            </w:pPr>
            <w:r w:rsidRPr="00DE404F">
              <w:t>323,703</w:t>
            </w:r>
          </w:p>
        </w:tc>
        <w:tc>
          <w:tcPr>
            <w:tcW w:w="1584" w:type="dxa"/>
            <w:tcBorders>
              <w:right w:val="nil"/>
            </w:tcBorders>
          </w:tcPr>
          <w:p w14:paraId="57DF40F5" w14:textId="77777777" w:rsidR="004D3BA7" w:rsidRDefault="004D3BA7" w:rsidP="00333453">
            <w:pPr>
              <w:pStyle w:val="TableText"/>
              <w:ind w:right="72"/>
            </w:pPr>
            <w:r w:rsidRPr="00DE404F">
              <w:t>69.9</w:t>
            </w:r>
          </w:p>
        </w:tc>
      </w:tr>
      <w:tr w:rsidR="004D3BA7" w14:paraId="70DE6EF7" w14:textId="77777777" w:rsidTr="00333453">
        <w:tc>
          <w:tcPr>
            <w:tcW w:w="1008" w:type="dxa"/>
          </w:tcPr>
          <w:p w14:paraId="6BAF96C1" w14:textId="77777777" w:rsidR="004D3BA7" w:rsidRPr="00295158" w:rsidRDefault="004D3BA7" w:rsidP="00333453">
            <w:pPr>
              <w:pStyle w:val="TableText"/>
              <w:keepNext/>
            </w:pPr>
            <w:r w:rsidRPr="0012118E">
              <w:t>416</w:t>
            </w:r>
          </w:p>
        </w:tc>
        <w:tc>
          <w:tcPr>
            <w:tcW w:w="1152" w:type="dxa"/>
          </w:tcPr>
          <w:p w14:paraId="4A375B7B" w14:textId="77777777" w:rsidR="004D3BA7" w:rsidRDefault="004D3BA7" w:rsidP="00333453">
            <w:pPr>
              <w:pStyle w:val="TableText"/>
            </w:pPr>
            <w:r w:rsidRPr="00DE404F">
              <w:t>8,856</w:t>
            </w:r>
          </w:p>
        </w:tc>
        <w:tc>
          <w:tcPr>
            <w:tcW w:w="1152" w:type="dxa"/>
            <w:tcBorders>
              <w:right w:val="nil"/>
            </w:tcBorders>
          </w:tcPr>
          <w:p w14:paraId="48BD50C7" w14:textId="77777777" w:rsidR="004D3BA7" w:rsidRDefault="004D3BA7" w:rsidP="00333453">
            <w:pPr>
              <w:pStyle w:val="TableText"/>
            </w:pPr>
            <w:r w:rsidRPr="00DE404F">
              <w:t>1.9</w:t>
            </w:r>
          </w:p>
        </w:tc>
        <w:tc>
          <w:tcPr>
            <w:tcW w:w="1620" w:type="dxa"/>
            <w:tcBorders>
              <w:right w:val="nil"/>
            </w:tcBorders>
          </w:tcPr>
          <w:p w14:paraId="21D0CCFE" w14:textId="77777777" w:rsidR="004D3BA7" w:rsidRDefault="004D3BA7" w:rsidP="00333453">
            <w:pPr>
              <w:pStyle w:val="TableText"/>
              <w:ind w:right="72"/>
            </w:pPr>
            <w:r w:rsidRPr="00DE404F">
              <w:t>332,559</w:t>
            </w:r>
          </w:p>
        </w:tc>
        <w:tc>
          <w:tcPr>
            <w:tcW w:w="1584" w:type="dxa"/>
            <w:tcBorders>
              <w:right w:val="nil"/>
            </w:tcBorders>
          </w:tcPr>
          <w:p w14:paraId="6254F8EC" w14:textId="77777777" w:rsidR="004D3BA7" w:rsidRDefault="004D3BA7" w:rsidP="00333453">
            <w:pPr>
              <w:pStyle w:val="TableText"/>
              <w:ind w:right="72"/>
            </w:pPr>
            <w:r w:rsidRPr="00DE404F">
              <w:t>71.8</w:t>
            </w:r>
          </w:p>
        </w:tc>
      </w:tr>
      <w:tr w:rsidR="004D3BA7" w14:paraId="472695B1" w14:textId="77777777" w:rsidTr="00333453">
        <w:tc>
          <w:tcPr>
            <w:tcW w:w="1008" w:type="dxa"/>
          </w:tcPr>
          <w:p w14:paraId="2053F5E4" w14:textId="77777777" w:rsidR="004D3BA7" w:rsidRDefault="004D3BA7" w:rsidP="00333453">
            <w:pPr>
              <w:pStyle w:val="TableText"/>
            </w:pPr>
            <w:r w:rsidRPr="0012118E">
              <w:t>417</w:t>
            </w:r>
          </w:p>
        </w:tc>
        <w:tc>
          <w:tcPr>
            <w:tcW w:w="1152" w:type="dxa"/>
          </w:tcPr>
          <w:p w14:paraId="500CDE8E" w14:textId="77777777" w:rsidR="004D3BA7" w:rsidRDefault="004D3BA7" w:rsidP="00333453">
            <w:pPr>
              <w:pStyle w:val="TableText"/>
            </w:pPr>
            <w:r w:rsidRPr="00DE404F">
              <w:t>2,233</w:t>
            </w:r>
          </w:p>
        </w:tc>
        <w:tc>
          <w:tcPr>
            <w:tcW w:w="1152" w:type="dxa"/>
            <w:tcBorders>
              <w:right w:val="nil"/>
            </w:tcBorders>
          </w:tcPr>
          <w:p w14:paraId="18C2C64E" w14:textId="77777777" w:rsidR="004D3BA7" w:rsidRDefault="004D3BA7" w:rsidP="00333453">
            <w:pPr>
              <w:pStyle w:val="TableText"/>
            </w:pPr>
            <w:r w:rsidRPr="00DE404F">
              <w:t>0.5</w:t>
            </w:r>
          </w:p>
        </w:tc>
        <w:tc>
          <w:tcPr>
            <w:tcW w:w="1620" w:type="dxa"/>
            <w:tcBorders>
              <w:right w:val="nil"/>
            </w:tcBorders>
          </w:tcPr>
          <w:p w14:paraId="033E5437" w14:textId="77777777" w:rsidR="004D3BA7" w:rsidRDefault="004D3BA7" w:rsidP="00333453">
            <w:pPr>
              <w:pStyle w:val="TableText"/>
              <w:ind w:right="72"/>
            </w:pPr>
            <w:r w:rsidRPr="00DE404F">
              <w:t>334,792</w:t>
            </w:r>
          </w:p>
        </w:tc>
        <w:tc>
          <w:tcPr>
            <w:tcW w:w="1584" w:type="dxa"/>
            <w:tcBorders>
              <w:right w:val="nil"/>
            </w:tcBorders>
          </w:tcPr>
          <w:p w14:paraId="09316619" w14:textId="77777777" w:rsidR="004D3BA7" w:rsidRDefault="004D3BA7" w:rsidP="00333453">
            <w:pPr>
              <w:pStyle w:val="TableText"/>
              <w:ind w:right="72"/>
            </w:pPr>
            <w:r w:rsidRPr="00DE404F">
              <w:t>72.3</w:t>
            </w:r>
          </w:p>
        </w:tc>
      </w:tr>
      <w:tr w:rsidR="004D3BA7" w14:paraId="414994EB" w14:textId="77777777" w:rsidTr="00333453">
        <w:tc>
          <w:tcPr>
            <w:tcW w:w="1008" w:type="dxa"/>
          </w:tcPr>
          <w:p w14:paraId="2E497225" w14:textId="77777777" w:rsidR="004D3BA7" w:rsidRDefault="004D3BA7" w:rsidP="00333453">
            <w:pPr>
              <w:pStyle w:val="TableText"/>
            </w:pPr>
            <w:r w:rsidRPr="0012118E">
              <w:t>418</w:t>
            </w:r>
          </w:p>
        </w:tc>
        <w:tc>
          <w:tcPr>
            <w:tcW w:w="1152" w:type="dxa"/>
          </w:tcPr>
          <w:p w14:paraId="52ACD19A" w14:textId="77777777" w:rsidR="004D3BA7" w:rsidRDefault="004D3BA7" w:rsidP="00333453">
            <w:pPr>
              <w:pStyle w:val="TableText"/>
            </w:pPr>
            <w:r w:rsidRPr="00DE404F">
              <w:t>8,870</w:t>
            </w:r>
          </w:p>
        </w:tc>
        <w:tc>
          <w:tcPr>
            <w:tcW w:w="1152" w:type="dxa"/>
            <w:tcBorders>
              <w:right w:val="nil"/>
            </w:tcBorders>
          </w:tcPr>
          <w:p w14:paraId="4AF1EAD2" w14:textId="77777777" w:rsidR="004D3BA7" w:rsidRDefault="004D3BA7" w:rsidP="00333453">
            <w:pPr>
              <w:pStyle w:val="TableText"/>
            </w:pPr>
            <w:r w:rsidRPr="00DE404F">
              <w:t>1.9</w:t>
            </w:r>
          </w:p>
        </w:tc>
        <w:tc>
          <w:tcPr>
            <w:tcW w:w="1620" w:type="dxa"/>
            <w:tcBorders>
              <w:right w:val="nil"/>
            </w:tcBorders>
          </w:tcPr>
          <w:p w14:paraId="3DCA4704" w14:textId="77777777" w:rsidR="004D3BA7" w:rsidRDefault="004D3BA7" w:rsidP="00333453">
            <w:pPr>
              <w:pStyle w:val="TableText"/>
              <w:ind w:right="72"/>
            </w:pPr>
            <w:r w:rsidRPr="00DE404F">
              <w:t>343,662</w:t>
            </w:r>
          </w:p>
        </w:tc>
        <w:tc>
          <w:tcPr>
            <w:tcW w:w="1584" w:type="dxa"/>
            <w:tcBorders>
              <w:right w:val="nil"/>
            </w:tcBorders>
          </w:tcPr>
          <w:p w14:paraId="14133E4C" w14:textId="77777777" w:rsidR="004D3BA7" w:rsidRDefault="004D3BA7" w:rsidP="00333453">
            <w:pPr>
              <w:pStyle w:val="TableText"/>
              <w:ind w:right="72"/>
            </w:pPr>
            <w:r w:rsidRPr="00DE404F">
              <w:t>74.2</w:t>
            </w:r>
          </w:p>
        </w:tc>
      </w:tr>
      <w:tr w:rsidR="004D3BA7" w14:paraId="183D6EA3" w14:textId="77777777" w:rsidTr="00333453">
        <w:tc>
          <w:tcPr>
            <w:tcW w:w="1008" w:type="dxa"/>
          </w:tcPr>
          <w:p w14:paraId="3EE2D4C3" w14:textId="77777777" w:rsidR="004D3BA7" w:rsidRPr="00295158" w:rsidRDefault="004D3BA7" w:rsidP="00333453">
            <w:pPr>
              <w:pStyle w:val="TableText"/>
              <w:keepNext/>
            </w:pPr>
            <w:r w:rsidRPr="0012118E">
              <w:t>419</w:t>
            </w:r>
          </w:p>
        </w:tc>
        <w:tc>
          <w:tcPr>
            <w:tcW w:w="1152" w:type="dxa"/>
          </w:tcPr>
          <w:p w14:paraId="1F090B11" w14:textId="77777777" w:rsidR="004D3BA7" w:rsidRDefault="004D3BA7" w:rsidP="00333453">
            <w:pPr>
              <w:pStyle w:val="TableText"/>
            </w:pPr>
            <w:r w:rsidRPr="00DE404F">
              <w:t>4,383</w:t>
            </w:r>
          </w:p>
        </w:tc>
        <w:tc>
          <w:tcPr>
            <w:tcW w:w="1152" w:type="dxa"/>
            <w:tcBorders>
              <w:right w:val="nil"/>
            </w:tcBorders>
          </w:tcPr>
          <w:p w14:paraId="38FA56EE" w14:textId="77777777" w:rsidR="004D3BA7" w:rsidRDefault="004D3BA7" w:rsidP="00333453">
            <w:pPr>
              <w:pStyle w:val="TableText"/>
            </w:pPr>
            <w:r w:rsidRPr="00DE404F">
              <w:t>0.9</w:t>
            </w:r>
          </w:p>
        </w:tc>
        <w:tc>
          <w:tcPr>
            <w:tcW w:w="1620" w:type="dxa"/>
            <w:tcBorders>
              <w:right w:val="nil"/>
            </w:tcBorders>
          </w:tcPr>
          <w:p w14:paraId="76E5B46F" w14:textId="77777777" w:rsidR="004D3BA7" w:rsidRDefault="004D3BA7" w:rsidP="00333453">
            <w:pPr>
              <w:pStyle w:val="TableText"/>
              <w:ind w:right="72"/>
            </w:pPr>
            <w:r w:rsidRPr="00DE404F">
              <w:t>348,045</w:t>
            </w:r>
          </w:p>
        </w:tc>
        <w:tc>
          <w:tcPr>
            <w:tcW w:w="1584" w:type="dxa"/>
            <w:tcBorders>
              <w:right w:val="nil"/>
            </w:tcBorders>
          </w:tcPr>
          <w:p w14:paraId="65480D91" w14:textId="77777777" w:rsidR="004D3BA7" w:rsidRDefault="004D3BA7" w:rsidP="00333453">
            <w:pPr>
              <w:pStyle w:val="TableText"/>
              <w:ind w:right="72"/>
            </w:pPr>
            <w:r w:rsidRPr="00DE404F">
              <w:t>75.2</w:t>
            </w:r>
          </w:p>
        </w:tc>
      </w:tr>
      <w:tr w:rsidR="004D3BA7" w14:paraId="2CC2520F" w14:textId="77777777" w:rsidTr="00333453">
        <w:tc>
          <w:tcPr>
            <w:tcW w:w="1008" w:type="dxa"/>
          </w:tcPr>
          <w:p w14:paraId="07CA1977" w14:textId="77777777" w:rsidR="004D3BA7" w:rsidRPr="00295158" w:rsidRDefault="004D3BA7" w:rsidP="00333453">
            <w:pPr>
              <w:pStyle w:val="TableText"/>
            </w:pPr>
            <w:r w:rsidRPr="0012118E">
              <w:t>420</w:t>
            </w:r>
          </w:p>
        </w:tc>
        <w:tc>
          <w:tcPr>
            <w:tcW w:w="1152" w:type="dxa"/>
          </w:tcPr>
          <w:p w14:paraId="6F3FB12F" w14:textId="77777777" w:rsidR="004D3BA7" w:rsidRDefault="004D3BA7" w:rsidP="00333453">
            <w:pPr>
              <w:pStyle w:val="TableText"/>
            </w:pPr>
            <w:r w:rsidRPr="00DE404F">
              <w:t>5,349</w:t>
            </w:r>
          </w:p>
        </w:tc>
        <w:tc>
          <w:tcPr>
            <w:tcW w:w="1152" w:type="dxa"/>
            <w:tcBorders>
              <w:right w:val="nil"/>
            </w:tcBorders>
          </w:tcPr>
          <w:p w14:paraId="797D58CC" w14:textId="77777777" w:rsidR="004D3BA7" w:rsidRDefault="004D3BA7" w:rsidP="00333453">
            <w:pPr>
              <w:pStyle w:val="TableText"/>
            </w:pPr>
            <w:r w:rsidRPr="00DE404F">
              <w:t>1.2</w:t>
            </w:r>
          </w:p>
        </w:tc>
        <w:tc>
          <w:tcPr>
            <w:tcW w:w="1620" w:type="dxa"/>
            <w:tcBorders>
              <w:right w:val="nil"/>
            </w:tcBorders>
          </w:tcPr>
          <w:p w14:paraId="58C48CB5" w14:textId="77777777" w:rsidR="004D3BA7" w:rsidRDefault="004D3BA7" w:rsidP="00333453">
            <w:pPr>
              <w:pStyle w:val="TableText"/>
              <w:ind w:right="72"/>
            </w:pPr>
            <w:r w:rsidRPr="00DE404F">
              <w:t>353,394</w:t>
            </w:r>
          </w:p>
        </w:tc>
        <w:tc>
          <w:tcPr>
            <w:tcW w:w="1584" w:type="dxa"/>
            <w:tcBorders>
              <w:right w:val="nil"/>
            </w:tcBorders>
          </w:tcPr>
          <w:p w14:paraId="0756ECAD" w14:textId="77777777" w:rsidR="004D3BA7" w:rsidRDefault="004D3BA7" w:rsidP="00333453">
            <w:pPr>
              <w:pStyle w:val="TableText"/>
              <w:ind w:right="72"/>
            </w:pPr>
            <w:r w:rsidRPr="00DE404F">
              <w:t>76.3</w:t>
            </w:r>
          </w:p>
        </w:tc>
      </w:tr>
      <w:tr w:rsidR="004D3BA7" w14:paraId="211C1115" w14:textId="77777777" w:rsidTr="00333453">
        <w:tc>
          <w:tcPr>
            <w:tcW w:w="1008" w:type="dxa"/>
          </w:tcPr>
          <w:p w14:paraId="35D2DF8B" w14:textId="77777777" w:rsidR="004D3BA7" w:rsidRDefault="004D3BA7" w:rsidP="00333453">
            <w:pPr>
              <w:pStyle w:val="TableText"/>
            </w:pPr>
            <w:r w:rsidRPr="0012118E">
              <w:t>421</w:t>
            </w:r>
          </w:p>
        </w:tc>
        <w:tc>
          <w:tcPr>
            <w:tcW w:w="1152" w:type="dxa"/>
          </w:tcPr>
          <w:p w14:paraId="75D6A605" w14:textId="77777777" w:rsidR="004D3BA7" w:rsidRDefault="004D3BA7" w:rsidP="00333453">
            <w:pPr>
              <w:pStyle w:val="TableText"/>
            </w:pPr>
            <w:r w:rsidRPr="00DE404F">
              <w:t>6,602</w:t>
            </w:r>
          </w:p>
        </w:tc>
        <w:tc>
          <w:tcPr>
            <w:tcW w:w="1152" w:type="dxa"/>
            <w:tcBorders>
              <w:right w:val="nil"/>
            </w:tcBorders>
          </w:tcPr>
          <w:p w14:paraId="46ABF571" w14:textId="77777777" w:rsidR="004D3BA7" w:rsidRDefault="004D3BA7" w:rsidP="00333453">
            <w:pPr>
              <w:pStyle w:val="TableText"/>
            </w:pPr>
            <w:r w:rsidRPr="00DE404F">
              <w:t>1.4</w:t>
            </w:r>
          </w:p>
        </w:tc>
        <w:tc>
          <w:tcPr>
            <w:tcW w:w="1620" w:type="dxa"/>
            <w:tcBorders>
              <w:right w:val="nil"/>
            </w:tcBorders>
          </w:tcPr>
          <w:p w14:paraId="4DF3D1FB" w14:textId="77777777" w:rsidR="004D3BA7" w:rsidRDefault="004D3BA7" w:rsidP="00333453">
            <w:pPr>
              <w:pStyle w:val="TableText"/>
              <w:ind w:right="72"/>
            </w:pPr>
            <w:r w:rsidRPr="00DE404F">
              <w:t>359,996</w:t>
            </w:r>
          </w:p>
        </w:tc>
        <w:tc>
          <w:tcPr>
            <w:tcW w:w="1584" w:type="dxa"/>
            <w:tcBorders>
              <w:right w:val="nil"/>
            </w:tcBorders>
          </w:tcPr>
          <w:p w14:paraId="1DCB7389" w14:textId="77777777" w:rsidR="004D3BA7" w:rsidRDefault="004D3BA7" w:rsidP="00333453">
            <w:pPr>
              <w:pStyle w:val="TableText"/>
              <w:ind w:right="72"/>
            </w:pPr>
            <w:r w:rsidRPr="00DE404F">
              <w:t>77.7</w:t>
            </w:r>
          </w:p>
        </w:tc>
      </w:tr>
      <w:tr w:rsidR="004D3BA7" w14:paraId="3A2A0EFB" w14:textId="77777777" w:rsidTr="00333453">
        <w:tc>
          <w:tcPr>
            <w:tcW w:w="1008" w:type="dxa"/>
          </w:tcPr>
          <w:p w14:paraId="4CC822F4" w14:textId="77777777" w:rsidR="004D3BA7" w:rsidRDefault="004D3BA7" w:rsidP="00333453">
            <w:pPr>
              <w:pStyle w:val="TableText"/>
            </w:pPr>
            <w:r w:rsidRPr="0012118E">
              <w:t>422</w:t>
            </w:r>
          </w:p>
        </w:tc>
        <w:tc>
          <w:tcPr>
            <w:tcW w:w="1152" w:type="dxa"/>
          </w:tcPr>
          <w:p w14:paraId="34F1B9B1" w14:textId="77777777" w:rsidR="004D3BA7" w:rsidRDefault="004D3BA7" w:rsidP="00333453">
            <w:pPr>
              <w:pStyle w:val="TableText"/>
            </w:pPr>
            <w:r w:rsidRPr="00DE404F">
              <w:t>4,099</w:t>
            </w:r>
          </w:p>
        </w:tc>
        <w:tc>
          <w:tcPr>
            <w:tcW w:w="1152" w:type="dxa"/>
            <w:tcBorders>
              <w:right w:val="nil"/>
            </w:tcBorders>
          </w:tcPr>
          <w:p w14:paraId="386D86FB" w14:textId="77777777" w:rsidR="004D3BA7" w:rsidRDefault="004D3BA7" w:rsidP="00333453">
            <w:pPr>
              <w:pStyle w:val="TableText"/>
            </w:pPr>
            <w:r w:rsidRPr="00DE404F">
              <w:t>0.9</w:t>
            </w:r>
          </w:p>
        </w:tc>
        <w:tc>
          <w:tcPr>
            <w:tcW w:w="1620" w:type="dxa"/>
            <w:tcBorders>
              <w:right w:val="nil"/>
            </w:tcBorders>
          </w:tcPr>
          <w:p w14:paraId="5CE01031" w14:textId="77777777" w:rsidR="004D3BA7" w:rsidRDefault="004D3BA7" w:rsidP="00333453">
            <w:pPr>
              <w:pStyle w:val="TableText"/>
              <w:ind w:right="72"/>
            </w:pPr>
            <w:r w:rsidRPr="00DE404F">
              <w:t>364,095</w:t>
            </w:r>
          </w:p>
        </w:tc>
        <w:tc>
          <w:tcPr>
            <w:tcW w:w="1584" w:type="dxa"/>
            <w:tcBorders>
              <w:right w:val="nil"/>
            </w:tcBorders>
          </w:tcPr>
          <w:p w14:paraId="1ADA0CCF" w14:textId="77777777" w:rsidR="004D3BA7" w:rsidRDefault="004D3BA7" w:rsidP="00333453">
            <w:pPr>
              <w:pStyle w:val="TableText"/>
              <w:ind w:right="72"/>
            </w:pPr>
            <w:r w:rsidRPr="00DE404F">
              <w:t>78.6</w:t>
            </w:r>
          </w:p>
        </w:tc>
      </w:tr>
      <w:tr w:rsidR="004D3BA7" w14:paraId="1DBFE19B" w14:textId="77777777" w:rsidTr="00333453">
        <w:tc>
          <w:tcPr>
            <w:tcW w:w="1008" w:type="dxa"/>
          </w:tcPr>
          <w:p w14:paraId="7A8D8C58" w14:textId="77777777" w:rsidR="004D3BA7" w:rsidRDefault="004D3BA7" w:rsidP="00333453">
            <w:pPr>
              <w:pStyle w:val="TableText"/>
            </w:pPr>
            <w:r w:rsidRPr="0012118E">
              <w:t>423</w:t>
            </w:r>
          </w:p>
        </w:tc>
        <w:tc>
          <w:tcPr>
            <w:tcW w:w="1152" w:type="dxa"/>
          </w:tcPr>
          <w:p w14:paraId="234E1204" w14:textId="77777777" w:rsidR="004D3BA7" w:rsidRDefault="004D3BA7" w:rsidP="00333453">
            <w:pPr>
              <w:pStyle w:val="TableText"/>
            </w:pPr>
            <w:r w:rsidRPr="00DE404F">
              <w:t>8,373</w:t>
            </w:r>
          </w:p>
        </w:tc>
        <w:tc>
          <w:tcPr>
            <w:tcW w:w="1152" w:type="dxa"/>
            <w:tcBorders>
              <w:right w:val="nil"/>
            </w:tcBorders>
          </w:tcPr>
          <w:p w14:paraId="0515FBA6" w14:textId="77777777" w:rsidR="004D3BA7" w:rsidRDefault="004D3BA7" w:rsidP="00333453">
            <w:pPr>
              <w:pStyle w:val="TableText"/>
            </w:pPr>
            <w:r w:rsidRPr="00DE404F">
              <w:t>1.8</w:t>
            </w:r>
          </w:p>
        </w:tc>
        <w:tc>
          <w:tcPr>
            <w:tcW w:w="1620" w:type="dxa"/>
            <w:tcBorders>
              <w:right w:val="nil"/>
            </w:tcBorders>
          </w:tcPr>
          <w:p w14:paraId="3763BAC4" w14:textId="77777777" w:rsidR="004D3BA7" w:rsidRDefault="004D3BA7" w:rsidP="00333453">
            <w:pPr>
              <w:pStyle w:val="TableText"/>
              <w:ind w:right="72"/>
            </w:pPr>
            <w:r w:rsidRPr="00DE404F">
              <w:t>372,468</w:t>
            </w:r>
          </w:p>
        </w:tc>
        <w:tc>
          <w:tcPr>
            <w:tcW w:w="1584" w:type="dxa"/>
            <w:tcBorders>
              <w:right w:val="nil"/>
            </w:tcBorders>
          </w:tcPr>
          <w:p w14:paraId="0800B22B" w14:textId="77777777" w:rsidR="004D3BA7" w:rsidRDefault="004D3BA7" w:rsidP="00333453">
            <w:pPr>
              <w:pStyle w:val="TableText"/>
              <w:ind w:right="72"/>
            </w:pPr>
            <w:r w:rsidRPr="00DE404F">
              <w:t>80.4</w:t>
            </w:r>
          </w:p>
        </w:tc>
      </w:tr>
      <w:tr w:rsidR="004D3BA7" w14:paraId="0F1F98C9" w14:textId="77777777" w:rsidTr="00333453">
        <w:tc>
          <w:tcPr>
            <w:tcW w:w="1008" w:type="dxa"/>
          </w:tcPr>
          <w:p w14:paraId="02BBD337" w14:textId="77777777" w:rsidR="004D3BA7" w:rsidRPr="00295158" w:rsidRDefault="004D3BA7" w:rsidP="00333453">
            <w:pPr>
              <w:pStyle w:val="TableText"/>
              <w:keepNext/>
            </w:pPr>
            <w:r w:rsidRPr="0012118E">
              <w:t>424</w:t>
            </w:r>
          </w:p>
        </w:tc>
        <w:tc>
          <w:tcPr>
            <w:tcW w:w="1152" w:type="dxa"/>
          </w:tcPr>
          <w:p w14:paraId="7AA29575" w14:textId="77777777" w:rsidR="004D3BA7" w:rsidRDefault="004D3BA7" w:rsidP="00333453">
            <w:pPr>
              <w:pStyle w:val="TableText"/>
            </w:pPr>
            <w:r w:rsidRPr="00DE404F">
              <w:t>2,994</w:t>
            </w:r>
          </w:p>
        </w:tc>
        <w:tc>
          <w:tcPr>
            <w:tcW w:w="1152" w:type="dxa"/>
            <w:tcBorders>
              <w:right w:val="nil"/>
            </w:tcBorders>
          </w:tcPr>
          <w:p w14:paraId="4A4C975A" w14:textId="77777777" w:rsidR="004D3BA7" w:rsidRDefault="004D3BA7" w:rsidP="00333453">
            <w:pPr>
              <w:pStyle w:val="TableText"/>
            </w:pPr>
            <w:r w:rsidRPr="00DE404F">
              <w:t>0.6</w:t>
            </w:r>
          </w:p>
        </w:tc>
        <w:tc>
          <w:tcPr>
            <w:tcW w:w="1620" w:type="dxa"/>
            <w:tcBorders>
              <w:right w:val="nil"/>
            </w:tcBorders>
          </w:tcPr>
          <w:p w14:paraId="77572D2F" w14:textId="77777777" w:rsidR="004D3BA7" w:rsidRDefault="004D3BA7" w:rsidP="00333453">
            <w:pPr>
              <w:pStyle w:val="TableText"/>
              <w:ind w:right="72"/>
            </w:pPr>
            <w:r w:rsidRPr="00DE404F">
              <w:t>375,462</w:t>
            </w:r>
          </w:p>
        </w:tc>
        <w:tc>
          <w:tcPr>
            <w:tcW w:w="1584" w:type="dxa"/>
            <w:tcBorders>
              <w:right w:val="nil"/>
            </w:tcBorders>
          </w:tcPr>
          <w:p w14:paraId="666D6DF1" w14:textId="77777777" w:rsidR="004D3BA7" w:rsidRDefault="004D3BA7" w:rsidP="00333453">
            <w:pPr>
              <w:pStyle w:val="TableText"/>
              <w:ind w:right="72"/>
            </w:pPr>
            <w:r w:rsidRPr="00DE404F">
              <w:t>81.1</w:t>
            </w:r>
          </w:p>
        </w:tc>
      </w:tr>
      <w:tr w:rsidR="004D3BA7" w14:paraId="5844532E" w14:textId="77777777" w:rsidTr="00333453">
        <w:tc>
          <w:tcPr>
            <w:tcW w:w="1008" w:type="dxa"/>
          </w:tcPr>
          <w:p w14:paraId="4A350F84" w14:textId="77777777" w:rsidR="004D3BA7" w:rsidRPr="00295158" w:rsidRDefault="004D3BA7" w:rsidP="00333453">
            <w:pPr>
              <w:pStyle w:val="TableText"/>
            </w:pPr>
            <w:r w:rsidRPr="0012118E">
              <w:t>425</w:t>
            </w:r>
          </w:p>
        </w:tc>
        <w:tc>
          <w:tcPr>
            <w:tcW w:w="1152" w:type="dxa"/>
          </w:tcPr>
          <w:p w14:paraId="70A11324" w14:textId="77777777" w:rsidR="004D3BA7" w:rsidRDefault="004D3BA7" w:rsidP="00333453">
            <w:pPr>
              <w:pStyle w:val="TableText"/>
            </w:pPr>
            <w:r w:rsidRPr="00DE404F">
              <w:t>6,934</w:t>
            </w:r>
          </w:p>
        </w:tc>
        <w:tc>
          <w:tcPr>
            <w:tcW w:w="1152" w:type="dxa"/>
            <w:tcBorders>
              <w:right w:val="nil"/>
            </w:tcBorders>
          </w:tcPr>
          <w:p w14:paraId="6E684443" w14:textId="77777777" w:rsidR="004D3BA7" w:rsidRDefault="004D3BA7" w:rsidP="00333453">
            <w:pPr>
              <w:pStyle w:val="TableText"/>
            </w:pPr>
            <w:r w:rsidRPr="00DE404F">
              <w:t>1.5</w:t>
            </w:r>
          </w:p>
        </w:tc>
        <w:tc>
          <w:tcPr>
            <w:tcW w:w="1620" w:type="dxa"/>
            <w:tcBorders>
              <w:right w:val="nil"/>
            </w:tcBorders>
          </w:tcPr>
          <w:p w14:paraId="310FA5AB" w14:textId="77777777" w:rsidR="004D3BA7" w:rsidRDefault="004D3BA7" w:rsidP="00333453">
            <w:pPr>
              <w:pStyle w:val="TableText"/>
              <w:ind w:right="72"/>
            </w:pPr>
            <w:r w:rsidRPr="00DE404F">
              <w:t>382,396</w:t>
            </w:r>
          </w:p>
        </w:tc>
        <w:tc>
          <w:tcPr>
            <w:tcW w:w="1584" w:type="dxa"/>
            <w:tcBorders>
              <w:right w:val="nil"/>
            </w:tcBorders>
          </w:tcPr>
          <w:p w14:paraId="4053572E" w14:textId="77777777" w:rsidR="004D3BA7" w:rsidRDefault="004D3BA7" w:rsidP="00333453">
            <w:pPr>
              <w:pStyle w:val="TableText"/>
              <w:ind w:right="72"/>
            </w:pPr>
            <w:r w:rsidRPr="00DE404F">
              <w:t>82.6</w:t>
            </w:r>
          </w:p>
        </w:tc>
      </w:tr>
      <w:tr w:rsidR="004D3BA7" w14:paraId="579F89E3" w14:textId="77777777" w:rsidTr="00333453">
        <w:tc>
          <w:tcPr>
            <w:tcW w:w="1008" w:type="dxa"/>
          </w:tcPr>
          <w:p w14:paraId="5037F2E3" w14:textId="77777777" w:rsidR="004D3BA7" w:rsidRDefault="004D3BA7" w:rsidP="00333453">
            <w:pPr>
              <w:pStyle w:val="TableText"/>
            </w:pPr>
            <w:r w:rsidRPr="0012118E">
              <w:t>426</w:t>
            </w:r>
          </w:p>
        </w:tc>
        <w:tc>
          <w:tcPr>
            <w:tcW w:w="1152" w:type="dxa"/>
          </w:tcPr>
          <w:p w14:paraId="0D6DCCE1" w14:textId="77777777" w:rsidR="004D3BA7" w:rsidRDefault="004D3BA7" w:rsidP="00333453">
            <w:pPr>
              <w:pStyle w:val="TableText"/>
            </w:pPr>
            <w:r w:rsidRPr="00DE404F">
              <w:t>3,890</w:t>
            </w:r>
          </w:p>
        </w:tc>
        <w:tc>
          <w:tcPr>
            <w:tcW w:w="1152" w:type="dxa"/>
            <w:tcBorders>
              <w:right w:val="nil"/>
            </w:tcBorders>
          </w:tcPr>
          <w:p w14:paraId="4859821E" w14:textId="77777777" w:rsidR="004D3BA7" w:rsidRDefault="004D3BA7" w:rsidP="00333453">
            <w:pPr>
              <w:pStyle w:val="TableText"/>
            </w:pPr>
            <w:r w:rsidRPr="00DE404F">
              <w:t>0.8</w:t>
            </w:r>
          </w:p>
        </w:tc>
        <w:tc>
          <w:tcPr>
            <w:tcW w:w="1620" w:type="dxa"/>
            <w:tcBorders>
              <w:right w:val="nil"/>
            </w:tcBorders>
          </w:tcPr>
          <w:p w14:paraId="2CE1A373" w14:textId="77777777" w:rsidR="004D3BA7" w:rsidRDefault="004D3BA7" w:rsidP="00333453">
            <w:pPr>
              <w:pStyle w:val="TableText"/>
              <w:ind w:right="72"/>
            </w:pPr>
            <w:r w:rsidRPr="00DE404F">
              <w:t>386,286</w:t>
            </w:r>
          </w:p>
        </w:tc>
        <w:tc>
          <w:tcPr>
            <w:tcW w:w="1584" w:type="dxa"/>
            <w:tcBorders>
              <w:right w:val="nil"/>
            </w:tcBorders>
          </w:tcPr>
          <w:p w14:paraId="6748317E" w14:textId="77777777" w:rsidR="004D3BA7" w:rsidRDefault="004D3BA7" w:rsidP="00333453">
            <w:pPr>
              <w:pStyle w:val="TableText"/>
              <w:ind w:right="72"/>
            </w:pPr>
            <w:r w:rsidRPr="00DE404F">
              <w:t>83.4</w:t>
            </w:r>
          </w:p>
        </w:tc>
      </w:tr>
      <w:tr w:rsidR="004D3BA7" w14:paraId="1B58B235" w14:textId="77777777" w:rsidTr="00333453">
        <w:tc>
          <w:tcPr>
            <w:tcW w:w="1008" w:type="dxa"/>
          </w:tcPr>
          <w:p w14:paraId="1E799E83" w14:textId="77777777" w:rsidR="004D3BA7" w:rsidRDefault="004D3BA7" w:rsidP="00333453">
            <w:pPr>
              <w:pStyle w:val="TableText"/>
            </w:pPr>
            <w:r w:rsidRPr="0012118E">
              <w:t>427</w:t>
            </w:r>
          </w:p>
        </w:tc>
        <w:tc>
          <w:tcPr>
            <w:tcW w:w="1152" w:type="dxa"/>
          </w:tcPr>
          <w:p w14:paraId="3AC2C149" w14:textId="77777777" w:rsidR="004D3BA7" w:rsidRDefault="004D3BA7" w:rsidP="00333453">
            <w:pPr>
              <w:pStyle w:val="TableText"/>
            </w:pPr>
            <w:r w:rsidRPr="00DE404F">
              <w:t>6,543</w:t>
            </w:r>
          </w:p>
        </w:tc>
        <w:tc>
          <w:tcPr>
            <w:tcW w:w="1152" w:type="dxa"/>
            <w:tcBorders>
              <w:right w:val="nil"/>
            </w:tcBorders>
          </w:tcPr>
          <w:p w14:paraId="5C7DE21D" w14:textId="77777777" w:rsidR="004D3BA7" w:rsidRDefault="004D3BA7" w:rsidP="00333453">
            <w:pPr>
              <w:pStyle w:val="TableText"/>
            </w:pPr>
            <w:r w:rsidRPr="00DE404F">
              <w:t>1.4</w:t>
            </w:r>
          </w:p>
        </w:tc>
        <w:tc>
          <w:tcPr>
            <w:tcW w:w="1620" w:type="dxa"/>
            <w:tcBorders>
              <w:right w:val="nil"/>
            </w:tcBorders>
          </w:tcPr>
          <w:p w14:paraId="64584F25" w14:textId="77777777" w:rsidR="004D3BA7" w:rsidRDefault="004D3BA7" w:rsidP="00333453">
            <w:pPr>
              <w:pStyle w:val="TableText"/>
              <w:ind w:right="72"/>
            </w:pPr>
            <w:r w:rsidRPr="00DE404F">
              <w:t>392,829</w:t>
            </w:r>
          </w:p>
        </w:tc>
        <w:tc>
          <w:tcPr>
            <w:tcW w:w="1584" w:type="dxa"/>
            <w:tcBorders>
              <w:right w:val="nil"/>
            </w:tcBorders>
          </w:tcPr>
          <w:p w14:paraId="2AE12BC3" w14:textId="77777777" w:rsidR="004D3BA7" w:rsidRDefault="004D3BA7" w:rsidP="00333453">
            <w:pPr>
              <w:pStyle w:val="TableText"/>
              <w:ind w:right="72"/>
            </w:pPr>
            <w:r w:rsidRPr="00DE404F">
              <w:t>84.8</w:t>
            </w:r>
          </w:p>
        </w:tc>
      </w:tr>
      <w:tr w:rsidR="004D3BA7" w14:paraId="3CD10352" w14:textId="77777777" w:rsidTr="00333453">
        <w:tc>
          <w:tcPr>
            <w:tcW w:w="1008" w:type="dxa"/>
          </w:tcPr>
          <w:p w14:paraId="34B950FA" w14:textId="77777777" w:rsidR="004D3BA7" w:rsidRDefault="004D3BA7" w:rsidP="00333453">
            <w:pPr>
              <w:pStyle w:val="TableText"/>
            </w:pPr>
            <w:r w:rsidRPr="0012118E">
              <w:t>428</w:t>
            </w:r>
          </w:p>
        </w:tc>
        <w:tc>
          <w:tcPr>
            <w:tcW w:w="1152" w:type="dxa"/>
          </w:tcPr>
          <w:p w14:paraId="446469BA" w14:textId="77777777" w:rsidR="004D3BA7" w:rsidRDefault="004D3BA7" w:rsidP="00333453">
            <w:pPr>
              <w:pStyle w:val="TableText"/>
            </w:pPr>
            <w:r w:rsidRPr="00DE404F">
              <w:t>3,730</w:t>
            </w:r>
          </w:p>
        </w:tc>
        <w:tc>
          <w:tcPr>
            <w:tcW w:w="1152" w:type="dxa"/>
            <w:tcBorders>
              <w:right w:val="nil"/>
            </w:tcBorders>
          </w:tcPr>
          <w:p w14:paraId="5B38D56B" w14:textId="77777777" w:rsidR="004D3BA7" w:rsidRDefault="004D3BA7" w:rsidP="00333453">
            <w:pPr>
              <w:pStyle w:val="TableText"/>
            </w:pPr>
            <w:r w:rsidRPr="00DE404F">
              <w:t>0.8</w:t>
            </w:r>
          </w:p>
        </w:tc>
        <w:tc>
          <w:tcPr>
            <w:tcW w:w="1620" w:type="dxa"/>
            <w:tcBorders>
              <w:right w:val="nil"/>
            </w:tcBorders>
          </w:tcPr>
          <w:p w14:paraId="2E604356" w14:textId="77777777" w:rsidR="004D3BA7" w:rsidRDefault="004D3BA7" w:rsidP="00333453">
            <w:pPr>
              <w:pStyle w:val="TableText"/>
              <w:ind w:right="72"/>
            </w:pPr>
            <w:r w:rsidRPr="00DE404F">
              <w:t>396,559</w:t>
            </w:r>
          </w:p>
        </w:tc>
        <w:tc>
          <w:tcPr>
            <w:tcW w:w="1584" w:type="dxa"/>
            <w:tcBorders>
              <w:right w:val="nil"/>
            </w:tcBorders>
          </w:tcPr>
          <w:p w14:paraId="3E040F70" w14:textId="77777777" w:rsidR="004D3BA7" w:rsidRDefault="004D3BA7" w:rsidP="00333453">
            <w:pPr>
              <w:pStyle w:val="TableText"/>
              <w:ind w:right="72"/>
            </w:pPr>
            <w:r w:rsidRPr="00DE404F">
              <w:t>85.6</w:t>
            </w:r>
          </w:p>
        </w:tc>
      </w:tr>
      <w:tr w:rsidR="004D3BA7" w14:paraId="5A72D6C9" w14:textId="77777777" w:rsidTr="00333453">
        <w:tc>
          <w:tcPr>
            <w:tcW w:w="1008" w:type="dxa"/>
          </w:tcPr>
          <w:p w14:paraId="39792D24" w14:textId="77777777" w:rsidR="004D3BA7" w:rsidRPr="00295158" w:rsidRDefault="004D3BA7" w:rsidP="00333453">
            <w:pPr>
              <w:pStyle w:val="TableText"/>
              <w:keepNext/>
            </w:pPr>
            <w:r w:rsidRPr="0012118E">
              <w:lastRenderedPageBreak/>
              <w:t>429</w:t>
            </w:r>
          </w:p>
        </w:tc>
        <w:tc>
          <w:tcPr>
            <w:tcW w:w="1152" w:type="dxa"/>
          </w:tcPr>
          <w:p w14:paraId="78C59B70" w14:textId="77777777" w:rsidR="004D3BA7" w:rsidRDefault="004D3BA7" w:rsidP="00333453">
            <w:pPr>
              <w:pStyle w:val="TableText"/>
            </w:pPr>
            <w:r w:rsidRPr="00DE404F">
              <w:t>7,095</w:t>
            </w:r>
          </w:p>
        </w:tc>
        <w:tc>
          <w:tcPr>
            <w:tcW w:w="1152" w:type="dxa"/>
            <w:tcBorders>
              <w:right w:val="nil"/>
            </w:tcBorders>
          </w:tcPr>
          <w:p w14:paraId="4FE8FDF7" w14:textId="77777777" w:rsidR="004D3BA7" w:rsidRDefault="004D3BA7" w:rsidP="00333453">
            <w:pPr>
              <w:pStyle w:val="TableText"/>
            </w:pPr>
            <w:r w:rsidRPr="00DE404F">
              <w:t>1.5</w:t>
            </w:r>
          </w:p>
        </w:tc>
        <w:tc>
          <w:tcPr>
            <w:tcW w:w="1620" w:type="dxa"/>
            <w:tcBorders>
              <w:right w:val="nil"/>
            </w:tcBorders>
          </w:tcPr>
          <w:p w14:paraId="3863C453" w14:textId="77777777" w:rsidR="004D3BA7" w:rsidRDefault="004D3BA7" w:rsidP="00333453">
            <w:pPr>
              <w:pStyle w:val="TableText"/>
              <w:ind w:right="72"/>
            </w:pPr>
            <w:r w:rsidRPr="00DE404F">
              <w:t>403,654</w:t>
            </w:r>
          </w:p>
        </w:tc>
        <w:tc>
          <w:tcPr>
            <w:tcW w:w="1584" w:type="dxa"/>
            <w:tcBorders>
              <w:right w:val="nil"/>
            </w:tcBorders>
          </w:tcPr>
          <w:p w14:paraId="666F6497" w14:textId="77777777" w:rsidR="004D3BA7" w:rsidRDefault="004D3BA7" w:rsidP="00333453">
            <w:pPr>
              <w:pStyle w:val="TableText"/>
              <w:ind w:right="72"/>
            </w:pPr>
            <w:r w:rsidRPr="00DE404F">
              <w:t>87.2</w:t>
            </w:r>
          </w:p>
        </w:tc>
      </w:tr>
      <w:tr w:rsidR="004D3BA7" w14:paraId="2EA5E4BF" w14:textId="77777777" w:rsidTr="00333453">
        <w:tc>
          <w:tcPr>
            <w:tcW w:w="1008" w:type="dxa"/>
          </w:tcPr>
          <w:p w14:paraId="02A6C65F" w14:textId="77777777" w:rsidR="004D3BA7" w:rsidRPr="00295158" w:rsidRDefault="004D3BA7" w:rsidP="00333453">
            <w:pPr>
              <w:pStyle w:val="TableText"/>
            </w:pPr>
            <w:r w:rsidRPr="0012118E">
              <w:t>430</w:t>
            </w:r>
          </w:p>
        </w:tc>
        <w:tc>
          <w:tcPr>
            <w:tcW w:w="1152" w:type="dxa"/>
          </w:tcPr>
          <w:p w14:paraId="5314ECD3" w14:textId="77777777" w:rsidR="004D3BA7" w:rsidRDefault="004D3BA7" w:rsidP="00333453">
            <w:pPr>
              <w:pStyle w:val="TableText"/>
            </w:pPr>
            <w:r w:rsidRPr="00DE404F">
              <w:t>3,496</w:t>
            </w:r>
          </w:p>
        </w:tc>
        <w:tc>
          <w:tcPr>
            <w:tcW w:w="1152" w:type="dxa"/>
            <w:tcBorders>
              <w:right w:val="nil"/>
            </w:tcBorders>
          </w:tcPr>
          <w:p w14:paraId="64CE2AFA" w14:textId="77777777" w:rsidR="004D3BA7" w:rsidRDefault="004D3BA7" w:rsidP="00333453">
            <w:pPr>
              <w:pStyle w:val="TableText"/>
            </w:pPr>
            <w:r w:rsidRPr="00DE404F">
              <w:t>0.8</w:t>
            </w:r>
          </w:p>
        </w:tc>
        <w:tc>
          <w:tcPr>
            <w:tcW w:w="1620" w:type="dxa"/>
            <w:tcBorders>
              <w:right w:val="nil"/>
            </w:tcBorders>
          </w:tcPr>
          <w:p w14:paraId="54539EDF" w14:textId="77777777" w:rsidR="004D3BA7" w:rsidRDefault="004D3BA7" w:rsidP="00333453">
            <w:pPr>
              <w:pStyle w:val="TableText"/>
              <w:ind w:right="72"/>
            </w:pPr>
            <w:r w:rsidRPr="00DE404F">
              <w:t>407,150</w:t>
            </w:r>
          </w:p>
        </w:tc>
        <w:tc>
          <w:tcPr>
            <w:tcW w:w="1584" w:type="dxa"/>
            <w:tcBorders>
              <w:right w:val="nil"/>
            </w:tcBorders>
          </w:tcPr>
          <w:p w14:paraId="2702B9FD" w14:textId="77777777" w:rsidR="004D3BA7" w:rsidRDefault="004D3BA7" w:rsidP="00333453">
            <w:pPr>
              <w:pStyle w:val="TableText"/>
              <w:ind w:right="72"/>
            </w:pPr>
            <w:r w:rsidRPr="00DE404F">
              <w:t>87.9</w:t>
            </w:r>
          </w:p>
        </w:tc>
      </w:tr>
      <w:tr w:rsidR="004D3BA7" w14:paraId="713FE9C1" w14:textId="77777777" w:rsidTr="00333453">
        <w:tc>
          <w:tcPr>
            <w:tcW w:w="1008" w:type="dxa"/>
          </w:tcPr>
          <w:p w14:paraId="2D4531F4" w14:textId="77777777" w:rsidR="004D3BA7" w:rsidRDefault="004D3BA7" w:rsidP="00333453">
            <w:pPr>
              <w:pStyle w:val="TableText"/>
            </w:pPr>
            <w:r w:rsidRPr="0012118E">
              <w:t>431</w:t>
            </w:r>
          </w:p>
        </w:tc>
        <w:tc>
          <w:tcPr>
            <w:tcW w:w="1152" w:type="dxa"/>
          </w:tcPr>
          <w:p w14:paraId="529A2AD1" w14:textId="77777777" w:rsidR="004D3BA7" w:rsidRDefault="004D3BA7" w:rsidP="00333453">
            <w:pPr>
              <w:pStyle w:val="TableText"/>
            </w:pPr>
            <w:r w:rsidRPr="00DE404F">
              <w:t>5,653</w:t>
            </w:r>
          </w:p>
        </w:tc>
        <w:tc>
          <w:tcPr>
            <w:tcW w:w="1152" w:type="dxa"/>
            <w:tcBorders>
              <w:right w:val="nil"/>
            </w:tcBorders>
          </w:tcPr>
          <w:p w14:paraId="7F697135" w14:textId="77777777" w:rsidR="004D3BA7" w:rsidRDefault="004D3BA7" w:rsidP="00333453">
            <w:pPr>
              <w:pStyle w:val="TableText"/>
            </w:pPr>
            <w:r w:rsidRPr="00DE404F">
              <w:t>1.2</w:t>
            </w:r>
          </w:p>
        </w:tc>
        <w:tc>
          <w:tcPr>
            <w:tcW w:w="1620" w:type="dxa"/>
            <w:tcBorders>
              <w:right w:val="nil"/>
            </w:tcBorders>
          </w:tcPr>
          <w:p w14:paraId="0B2903EE" w14:textId="77777777" w:rsidR="004D3BA7" w:rsidRDefault="004D3BA7" w:rsidP="00333453">
            <w:pPr>
              <w:pStyle w:val="TableText"/>
              <w:ind w:right="72"/>
            </w:pPr>
            <w:r w:rsidRPr="00DE404F">
              <w:t>412,803</w:t>
            </w:r>
          </w:p>
        </w:tc>
        <w:tc>
          <w:tcPr>
            <w:tcW w:w="1584" w:type="dxa"/>
            <w:tcBorders>
              <w:right w:val="nil"/>
            </w:tcBorders>
          </w:tcPr>
          <w:p w14:paraId="3F8876BC" w14:textId="77777777" w:rsidR="004D3BA7" w:rsidRDefault="004D3BA7" w:rsidP="00333453">
            <w:pPr>
              <w:pStyle w:val="TableText"/>
              <w:ind w:right="72"/>
            </w:pPr>
            <w:r w:rsidRPr="00DE404F">
              <w:t>89.1</w:t>
            </w:r>
          </w:p>
        </w:tc>
      </w:tr>
      <w:tr w:rsidR="004D3BA7" w14:paraId="2450E29E" w14:textId="77777777" w:rsidTr="00333453">
        <w:tc>
          <w:tcPr>
            <w:tcW w:w="1008" w:type="dxa"/>
          </w:tcPr>
          <w:p w14:paraId="3BF77AB0" w14:textId="77777777" w:rsidR="004D3BA7" w:rsidRDefault="004D3BA7" w:rsidP="00333453">
            <w:pPr>
              <w:pStyle w:val="TableText"/>
            </w:pPr>
            <w:r w:rsidRPr="0012118E">
              <w:t>432</w:t>
            </w:r>
          </w:p>
        </w:tc>
        <w:tc>
          <w:tcPr>
            <w:tcW w:w="1152" w:type="dxa"/>
          </w:tcPr>
          <w:p w14:paraId="202A893B" w14:textId="77777777" w:rsidR="004D3BA7" w:rsidRDefault="004D3BA7" w:rsidP="00333453">
            <w:pPr>
              <w:pStyle w:val="TableText"/>
            </w:pPr>
            <w:r w:rsidRPr="00DE404F">
              <w:t>4,039</w:t>
            </w:r>
          </w:p>
        </w:tc>
        <w:tc>
          <w:tcPr>
            <w:tcW w:w="1152" w:type="dxa"/>
            <w:tcBorders>
              <w:right w:val="nil"/>
            </w:tcBorders>
          </w:tcPr>
          <w:p w14:paraId="1ADF675D" w14:textId="77777777" w:rsidR="004D3BA7" w:rsidRDefault="004D3BA7" w:rsidP="00333453">
            <w:pPr>
              <w:pStyle w:val="TableText"/>
            </w:pPr>
            <w:r w:rsidRPr="00DE404F">
              <w:t>0.9</w:t>
            </w:r>
          </w:p>
        </w:tc>
        <w:tc>
          <w:tcPr>
            <w:tcW w:w="1620" w:type="dxa"/>
            <w:tcBorders>
              <w:right w:val="nil"/>
            </w:tcBorders>
          </w:tcPr>
          <w:p w14:paraId="078D26D7" w14:textId="77777777" w:rsidR="004D3BA7" w:rsidRDefault="004D3BA7" w:rsidP="00333453">
            <w:pPr>
              <w:pStyle w:val="TableText"/>
              <w:ind w:right="72"/>
            </w:pPr>
            <w:r w:rsidRPr="00DE404F">
              <w:t>416,842</w:t>
            </w:r>
          </w:p>
        </w:tc>
        <w:tc>
          <w:tcPr>
            <w:tcW w:w="1584" w:type="dxa"/>
            <w:tcBorders>
              <w:right w:val="nil"/>
            </w:tcBorders>
          </w:tcPr>
          <w:p w14:paraId="4D17C798" w14:textId="77777777" w:rsidR="004D3BA7" w:rsidRDefault="004D3BA7" w:rsidP="00333453">
            <w:pPr>
              <w:pStyle w:val="TableText"/>
              <w:ind w:right="72"/>
            </w:pPr>
            <w:r w:rsidRPr="00DE404F">
              <w:t>90.0</w:t>
            </w:r>
          </w:p>
        </w:tc>
      </w:tr>
      <w:tr w:rsidR="004D3BA7" w14:paraId="7B1AB23F" w14:textId="77777777" w:rsidTr="00333453">
        <w:tc>
          <w:tcPr>
            <w:tcW w:w="1008" w:type="dxa"/>
          </w:tcPr>
          <w:p w14:paraId="4E129D6A" w14:textId="77777777" w:rsidR="004D3BA7" w:rsidRDefault="004D3BA7" w:rsidP="00333453">
            <w:pPr>
              <w:pStyle w:val="TableText"/>
            </w:pPr>
            <w:r w:rsidRPr="0012118E">
              <w:t>433</w:t>
            </w:r>
          </w:p>
        </w:tc>
        <w:tc>
          <w:tcPr>
            <w:tcW w:w="1152" w:type="dxa"/>
          </w:tcPr>
          <w:p w14:paraId="3B2DD96E" w14:textId="77777777" w:rsidR="004D3BA7" w:rsidRDefault="004D3BA7" w:rsidP="00333453">
            <w:pPr>
              <w:pStyle w:val="TableText"/>
            </w:pPr>
            <w:r w:rsidRPr="00DE404F">
              <w:t>5,272</w:t>
            </w:r>
          </w:p>
        </w:tc>
        <w:tc>
          <w:tcPr>
            <w:tcW w:w="1152" w:type="dxa"/>
            <w:tcBorders>
              <w:right w:val="nil"/>
            </w:tcBorders>
          </w:tcPr>
          <w:p w14:paraId="68FB1658" w14:textId="77777777" w:rsidR="004D3BA7" w:rsidRDefault="004D3BA7" w:rsidP="00333453">
            <w:pPr>
              <w:pStyle w:val="TableText"/>
            </w:pPr>
            <w:r w:rsidRPr="00DE404F">
              <w:t>1.1</w:t>
            </w:r>
          </w:p>
        </w:tc>
        <w:tc>
          <w:tcPr>
            <w:tcW w:w="1620" w:type="dxa"/>
            <w:tcBorders>
              <w:right w:val="nil"/>
            </w:tcBorders>
          </w:tcPr>
          <w:p w14:paraId="03950F74" w14:textId="77777777" w:rsidR="004D3BA7" w:rsidRDefault="004D3BA7" w:rsidP="00333453">
            <w:pPr>
              <w:pStyle w:val="TableText"/>
              <w:ind w:right="72"/>
            </w:pPr>
            <w:r w:rsidRPr="00DE404F">
              <w:t>422,114</w:t>
            </w:r>
          </w:p>
        </w:tc>
        <w:tc>
          <w:tcPr>
            <w:tcW w:w="1584" w:type="dxa"/>
            <w:tcBorders>
              <w:right w:val="nil"/>
            </w:tcBorders>
          </w:tcPr>
          <w:p w14:paraId="087E94AF" w14:textId="77777777" w:rsidR="004D3BA7" w:rsidRDefault="004D3BA7" w:rsidP="00333453">
            <w:pPr>
              <w:pStyle w:val="TableText"/>
              <w:ind w:right="72"/>
            </w:pPr>
            <w:r w:rsidRPr="00DE404F">
              <w:t>91.2</w:t>
            </w:r>
          </w:p>
        </w:tc>
      </w:tr>
      <w:tr w:rsidR="004D3BA7" w14:paraId="54246781" w14:textId="77777777" w:rsidTr="00333453">
        <w:tc>
          <w:tcPr>
            <w:tcW w:w="1008" w:type="dxa"/>
          </w:tcPr>
          <w:p w14:paraId="4A350F53" w14:textId="77777777" w:rsidR="004D3BA7" w:rsidRPr="00295158" w:rsidRDefault="004D3BA7" w:rsidP="00333453">
            <w:pPr>
              <w:pStyle w:val="TableText"/>
              <w:keepNext/>
            </w:pPr>
            <w:r w:rsidRPr="0012118E">
              <w:t>434</w:t>
            </w:r>
          </w:p>
        </w:tc>
        <w:tc>
          <w:tcPr>
            <w:tcW w:w="1152" w:type="dxa"/>
          </w:tcPr>
          <w:p w14:paraId="7099C77B" w14:textId="77777777" w:rsidR="004D3BA7" w:rsidRDefault="004D3BA7" w:rsidP="00333453">
            <w:pPr>
              <w:pStyle w:val="TableText"/>
            </w:pPr>
            <w:r w:rsidRPr="00DE404F">
              <w:t>4,181</w:t>
            </w:r>
          </w:p>
        </w:tc>
        <w:tc>
          <w:tcPr>
            <w:tcW w:w="1152" w:type="dxa"/>
            <w:tcBorders>
              <w:right w:val="nil"/>
            </w:tcBorders>
          </w:tcPr>
          <w:p w14:paraId="56869BD7" w14:textId="77777777" w:rsidR="004D3BA7" w:rsidRDefault="004D3BA7" w:rsidP="00333453">
            <w:pPr>
              <w:pStyle w:val="TableText"/>
            </w:pPr>
            <w:r w:rsidRPr="00DE404F">
              <w:t>0.9</w:t>
            </w:r>
          </w:p>
        </w:tc>
        <w:tc>
          <w:tcPr>
            <w:tcW w:w="1620" w:type="dxa"/>
            <w:tcBorders>
              <w:right w:val="nil"/>
            </w:tcBorders>
          </w:tcPr>
          <w:p w14:paraId="05155F26" w14:textId="77777777" w:rsidR="004D3BA7" w:rsidRDefault="004D3BA7" w:rsidP="00333453">
            <w:pPr>
              <w:pStyle w:val="TableText"/>
              <w:ind w:right="72"/>
            </w:pPr>
            <w:r w:rsidRPr="00DE404F">
              <w:t>426,295</w:t>
            </w:r>
          </w:p>
        </w:tc>
        <w:tc>
          <w:tcPr>
            <w:tcW w:w="1584" w:type="dxa"/>
            <w:tcBorders>
              <w:right w:val="nil"/>
            </w:tcBorders>
          </w:tcPr>
          <w:p w14:paraId="1FEFF8B1" w14:textId="77777777" w:rsidR="004D3BA7" w:rsidRDefault="004D3BA7" w:rsidP="00333453">
            <w:pPr>
              <w:pStyle w:val="TableText"/>
              <w:ind w:right="72"/>
            </w:pPr>
            <w:r w:rsidRPr="00DE404F">
              <w:t>92.1</w:t>
            </w:r>
          </w:p>
        </w:tc>
      </w:tr>
      <w:tr w:rsidR="004D3BA7" w14:paraId="63B56178" w14:textId="77777777" w:rsidTr="00333453">
        <w:tc>
          <w:tcPr>
            <w:tcW w:w="1008" w:type="dxa"/>
          </w:tcPr>
          <w:p w14:paraId="13A3AB77" w14:textId="77777777" w:rsidR="004D3BA7" w:rsidRPr="00295158" w:rsidRDefault="004D3BA7" w:rsidP="00333453">
            <w:pPr>
              <w:pStyle w:val="TableText"/>
            </w:pPr>
            <w:r w:rsidRPr="0012118E">
              <w:t>435</w:t>
            </w:r>
          </w:p>
        </w:tc>
        <w:tc>
          <w:tcPr>
            <w:tcW w:w="1152" w:type="dxa"/>
          </w:tcPr>
          <w:p w14:paraId="08F5A16A" w14:textId="77777777" w:rsidR="004D3BA7" w:rsidRDefault="004D3BA7" w:rsidP="00333453">
            <w:pPr>
              <w:pStyle w:val="TableText"/>
            </w:pPr>
            <w:r w:rsidRPr="00DE404F">
              <w:t>3,926</w:t>
            </w:r>
          </w:p>
        </w:tc>
        <w:tc>
          <w:tcPr>
            <w:tcW w:w="1152" w:type="dxa"/>
            <w:tcBorders>
              <w:right w:val="nil"/>
            </w:tcBorders>
          </w:tcPr>
          <w:p w14:paraId="523E274A" w14:textId="77777777" w:rsidR="004D3BA7" w:rsidRDefault="004D3BA7" w:rsidP="00333453">
            <w:pPr>
              <w:pStyle w:val="TableText"/>
            </w:pPr>
            <w:r w:rsidRPr="00DE404F">
              <w:t>0.8</w:t>
            </w:r>
          </w:p>
        </w:tc>
        <w:tc>
          <w:tcPr>
            <w:tcW w:w="1620" w:type="dxa"/>
            <w:tcBorders>
              <w:right w:val="nil"/>
            </w:tcBorders>
          </w:tcPr>
          <w:p w14:paraId="35761C2C" w14:textId="77777777" w:rsidR="004D3BA7" w:rsidRDefault="004D3BA7" w:rsidP="00333453">
            <w:pPr>
              <w:pStyle w:val="TableText"/>
              <w:ind w:right="72"/>
            </w:pPr>
            <w:r w:rsidRPr="00DE404F">
              <w:t>430,221</w:t>
            </w:r>
          </w:p>
        </w:tc>
        <w:tc>
          <w:tcPr>
            <w:tcW w:w="1584" w:type="dxa"/>
            <w:tcBorders>
              <w:right w:val="nil"/>
            </w:tcBorders>
          </w:tcPr>
          <w:p w14:paraId="0F23991B" w14:textId="77777777" w:rsidR="004D3BA7" w:rsidRDefault="004D3BA7" w:rsidP="00333453">
            <w:pPr>
              <w:pStyle w:val="TableText"/>
              <w:ind w:right="72"/>
            </w:pPr>
            <w:r w:rsidRPr="00DE404F">
              <w:t>92.9</w:t>
            </w:r>
          </w:p>
        </w:tc>
      </w:tr>
      <w:tr w:rsidR="004D3BA7" w14:paraId="5134AE8F" w14:textId="77777777" w:rsidTr="00333453">
        <w:tc>
          <w:tcPr>
            <w:tcW w:w="1008" w:type="dxa"/>
          </w:tcPr>
          <w:p w14:paraId="40692F6E" w14:textId="77777777" w:rsidR="004D3BA7" w:rsidRDefault="004D3BA7" w:rsidP="00333453">
            <w:pPr>
              <w:pStyle w:val="TableText"/>
            </w:pPr>
            <w:r w:rsidRPr="0012118E">
              <w:t>436</w:t>
            </w:r>
          </w:p>
        </w:tc>
        <w:tc>
          <w:tcPr>
            <w:tcW w:w="1152" w:type="dxa"/>
          </w:tcPr>
          <w:p w14:paraId="1E4D6BF3" w14:textId="77777777" w:rsidR="004D3BA7" w:rsidRDefault="004D3BA7" w:rsidP="00333453">
            <w:pPr>
              <w:pStyle w:val="TableText"/>
            </w:pPr>
            <w:r w:rsidRPr="00DE404F">
              <w:t>3,778</w:t>
            </w:r>
          </w:p>
        </w:tc>
        <w:tc>
          <w:tcPr>
            <w:tcW w:w="1152" w:type="dxa"/>
            <w:tcBorders>
              <w:right w:val="nil"/>
            </w:tcBorders>
          </w:tcPr>
          <w:p w14:paraId="1B330CB7" w14:textId="77777777" w:rsidR="004D3BA7" w:rsidRDefault="004D3BA7" w:rsidP="00333453">
            <w:pPr>
              <w:pStyle w:val="TableText"/>
            </w:pPr>
            <w:r w:rsidRPr="00DE404F">
              <w:t>0.8</w:t>
            </w:r>
          </w:p>
        </w:tc>
        <w:tc>
          <w:tcPr>
            <w:tcW w:w="1620" w:type="dxa"/>
            <w:tcBorders>
              <w:right w:val="nil"/>
            </w:tcBorders>
          </w:tcPr>
          <w:p w14:paraId="107B8E3E" w14:textId="77777777" w:rsidR="004D3BA7" w:rsidRDefault="004D3BA7" w:rsidP="00333453">
            <w:pPr>
              <w:pStyle w:val="TableText"/>
              <w:ind w:right="72"/>
            </w:pPr>
            <w:r w:rsidRPr="00DE404F">
              <w:t>433,999</w:t>
            </w:r>
          </w:p>
        </w:tc>
        <w:tc>
          <w:tcPr>
            <w:tcW w:w="1584" w:type="dxa"/>
            <w:tcBorders>
              <w:right w:val="nil"/>
            </w:tcBorders>
          </w:tcPr>
          <w:p w14:paraId="6F0C981E" w14:textId="77777777" w:rsidR="004D3BA7" w:rsidRDefault="004D3BA7" w:rsidP="00333453">
            <w:pPr>
              <w:pStyle w:val="TableText"/>
              <w:ind w:right="72"/>
            </w:pPr>
            <w:r w:rsidRPr="00DE404F">
              <w:t>93.7</w:t>
            </w:r>
          </w:p>
        </w:tc>
      </w:tr>
      <w:tr w:rsidR="004D3BA7" w14:paraId="4068BB15" w14:textId="77777777" w:rsidTr="00333453">
        <w:tc>
          <w:tcPr>
            <w:tcW w:w="1008" w:type="dxa"/>
          </w:tcPr>
          <w:p w14:paraId="6D1980EF" w14:textId="77777777" w:rsidR="004D3BA7" w:rsidRDefault="004D3BA7" w:rsidP="00333453">
            <w:pPr>
              <w:pStyle w:val="TableText"/>
            </w:pPr>
            <w:r w:rsidRPr="0012118E">
              <w:t>437</w:t>
            </w:r>
          </w:p>
        </w:tc>
        <w:tc>
          <w:tcPr>
            <w:tcW w:w="1152" w:type="dxa"/>
          </w:tcPr>
          <w:p w14:paraId="06743AA0" w14:textId="77777777" w:rsidR="004D3BA7" w:rsidRDefault="004D3BA7" w:rsidP="00333453">
            <w:pPr>
              <w:pStyle w:val="TableText"/>
            </w:pPr>
            <w:r w:rsidRPr="00DE404F">
              <w:t>3,543</w:t>
            </w:r>
          </w:p>
        </w:tc>
        <w:tc>
          <w:tcPr>
            <w:tcW w:w="1152" w:type="dxa"/>
            <w:tcBorders>
              <w:right w:val="nil"/>
            </w:tcBorders>
          </w:tcPr>
          <w:p w14:paraId="33F9D1E2" w14:textId="77777777" w:rsidR="004D3BA7" w:rsidRDefault="004D3BA7" w:rsidP="00333453">
            <w:pPr>
              <w:pStyle w:val="TableText"/>
            </w:pPr>
            <w:r w:rsidRPr="00DE404F">
              <w:t>0.8</w:t>
            </w:r>
          </w:p>
        </w:tc>
        <w:tc>
          <w:tcPr>
            <w:tcW w:w="1620" w:type="dxa"/>
            <w:tcBorders>
              <w:right w:val="nil"/>
            </w:tcBorders>
          </w:tcPr>
          <w:p w14:paraId="11F5A911" w14:textId="77777777" w:rsidR="004D3BA7" w:rsidRDefault="004D3BA7" w:rsidP="00333453">
            <w:pPr>
              <w:pStyle w:val="TableText"/>
              <w:ind w:right="72"/>
            </w:pPr>
            <w:r w:rsidRPr="00DE404F">
              <w:t>437,542</w:t>
            </w:r>
          </w:p>
        </w:tc>
        <w:tc>
          <w:tcPr>
            <w:tcW w:w="1584" w:type="dxa"/>
            <w:tcBorders>
              <w:right w:val="nil"/>
            </w:tcBorders>
          </w:tcPr>
          <w:p w14:paraId="18639C1D" w14:textId="77777777" w:rsidR="004D3BA7" w:rsidRDefault="004D3BA7" w:rsidP="00333453">
            <w:pPr>
              <w:pStyle w:val="TableText"/>
              <w:ind w:right="72"/>
            </w:pPr>
            <w:r w:rsidRPr="00DE404F">
              <w:t>94.5</w:t>
            </w:r>
          </w:p>
        </w:tc>
      </w:tr>
      <w:tr w:rsidR="004D3BA7" w14:paraId="3F7136DF" w14:textId="77777777" w:rsidTr="00333453">
        <w:tc>
          <w:tcPr>
            <w:tcW w:w="1008" w:type="dxa"/>
          </w:tcPr>
          <w:p w14:paraId="0CDDF776" w14:textId="77777777" w:rsidR="004D3BA7" w:rsidRDefault="004D3BA7" w:rsidP="00333453">
            <w:pPr>
              <w:pStyle w:val="TableText"/>
            </w:pPr>
            <w:r w:rsidRPr="0012118E">
              <w:t>438</w:t>
            </w:r>
          </w:p>
        </w:tc>
        <w:tc>
          <w:tcPr>
            <w:tcW w:w="1152" w:type="dxa"/>
          </w:tcPr>
          <w:p w14:paraId="3A6B33BF" w14:textId="77777777" w:rsidR="004D3BA7" w:rsidRDefault="004D3BA7" w:rsidP="00333453">
            <w:pPr>
              <w:pStyle w:val="TableText"/>
            </w:pPr>
            <w:r w:rsidRPr="00DE404F">
              <w:t>3,692</w:t>
            </w:r>
          </w:p>
        </w:tc>
        <w:tc>
          <w:tcPr>
            <w:tcW w:w="1152" w:type="dxa"/>
            <w:tcBorders>
              <w:right w:val="nil"/>
            </w:tcBorders>
          </w:tcPr>
          <w:p w14:paraId="3DAD03F9" w14:textId="77777777" w:rsidR="004D3BA7" w:rsidRDefault="004D3BA7" w:rsidP="00333453">
            <w:pPr>
              <w:pStyle w:val="TableText"/>
            </w:pPr>
            <w:r w:rsidRPr="00DE404F">
              <w:t>0.8</w:t>
            </w:r>
          </w:p>
        </w:tc>
        <w:tc>
          <w:tcPr>
            <w:tcW w:w="1620" w:type="dxa"/>
            <w:tcBorders>
              <w:right w:val="nil"/>
            </w:tcBorders>
          </w:tcPr>
          <w:p w14:paraId="317E3C47" w14:textId="77777777" w:rsidR="004D3BA7" w:rsidRDefault="004D3BA7" w:rsidP="00333453">
            <w:pPr>
              <w:pStyle w:val="TableText"/>
              <w:ind w:right="72"/>
            </w:pPr>
            <w:r w:rsidRPr="00DE404F">
              <w:t>441,234</w:t>
            </w:r>
          </w:p>
        </w:tc>
        <w:tc>
          <w:tcPr>
            <w:tcW w:w="1584" w:type="dxa"/>
            <w:tcBorders>
              <w:right w:val="nil"/>
            </w:tcBorders>
          </w:tcPr>
          <w:p w14:paraId="52DB3AF2" w14:textId="77777777" w:rsidR="004D3BA7" w:rsidRDefault="004D3BA7" w:rsidP="00333453">
            <w:pPr>
              <w:pStyle w:val="TableText"/>
              <w:ind w:right="72"/>
            </w:pPr>
            <w:r w:rsidRPr="00DE404F">
              <w:t>95.3</w:t>
            </w:r>
          </w:p>
        </w:tc>
      </w:tr>
      <w:tr w:rsidR="004D3BA7" w14:paraId="1CA5D0C5" w14:textId="77777777" w:rsidTr="00333453">
        <w:tc>
          <w:tcPr>
            <w:tcW w:w="1008" w:type="dxa"/>
          </w:tcPr>
          <w:p w14:paraId="7552E47F" w14:textId="77777777" w:rsidR="004D3BA7" w:rsidRPr="00295158" w:rsidRDefault="004D3BA7" w:rsidP="00333453">
            <w:pPr>
              <w:pStyle w:val="TableText"/>
              <w:keepNext/>
            </w:pPr>
            <w:r w:rsidRPr="0012118E">
              <w:t>439</w:t>
            </w:r>
          </w:p>
        </w:tc>
        <w:tc>
          <w:tcPr>
            <w:tcW w:w="1152" w:type="dxa"/>
          </w:tcPr>
          <w:p w14:paraId="0814D407" w14:textId="77777777" w:rsidR="004D3BA7" w:rsidRDefault="004D3BA7" w:rsidP="00333453">
            <w:pPr>
              <w:pStyle w:val="TableText"/>
            </w:pPr>
            <w:r w:rsidRPr="00DE404F">
              <w:t>2,415</w:t>
            </w:r>
          </w:p>
        </w:tc>
        <w:tc>
          <w:tcPr>
            <w:tcW w:w="1152" w:type="dxa"/>
            <w:tcBorders>
              <w:right w:val="nil"/>
            </w:tcBorders>
          </w:tcPr>
          <w:p w14:paraId="2216B5A2" w14:textId="77777777" w:rsidR="004D3BA7" w:rsidRDefault="004D3BA7" w:rsidP="00333453">
            <w:pPr>
              <w:pStyle w:val="TableText"/>
            </w:pPr>
            <w:r w:rsidRPr="00DE404F">
              <w:t>0.5</w:t>
            </w:r>
          </w:p>
        </w:tc>
        <w:tc>
          <w:tcPr>
            <w:tcW w:w="1620" w:type="dxa"/>
            <w:tcBorders>
              <w:right w:val="nil"/>
            </w:tcBorders>
          </w:tcPr>
          <w:p w14:paraId="5C42DE51" w14:textId="77777777" w:rsidR="004D3BA7" w:rsidRDefault="004D3BA7" w:rsidP="00333453">
            <w:pPr>
              <w:pStyle w:val="TableText"/>
              <w:ind w:right="72"/>
            </w:pPr>
            <w:r w:rsidRPr="00DE404F">
              <w:t>443,649</w:t>
            </w:r>
          </w:p>
        </w:tc>
        <w:tc>
          <w:tcPr>
            <w:tcW w:w="1584" w:type="dxa"/>
            <w:tcBorders>
              <w:right w:val="nil"/>
            </w:tcBorders>
          </w:tcPr>
          <w:p w14:paraId="0C57BACC" w14:textId="77777777" w:rsidR="004D3BA7" w:rsidRDefault="004D3BA7" w:rsidP="00333453">
            <w:pPr>
              <w:pStyle w:val="TableText"/>
              <w:ind w:right="72"/>
            </w:pPr>
            <w:r w:rsidRPr="00DE404F">
              <w:t>95.8</w:t>
            </w:r>
          </w:p>
        </w:tc>
      </w:tr>
      <w:tr w:rsidR="004D3BA7" w14:paraId="7FBCBED6" w14:textId="77777777" w:rsidTr="00333453">
        <w:tc>
          <w:tcPr>
            <w:tcW w:w="1008" w:type="dxa"/>
          </w:tcPr>
          <w:p w14:paraId="2046D2EF" w14:textId="77777777" w:rsidR="004D3BA7" w:rsidRPr="00295158" w:rsidRDefault="004D3BA7" w:rsidP="00333453">
            <w:pPr>
              <w:pStyle w:val="TableText"/>
            </w:pPr>
            <w:r w:rsidRPr="0012118E">
              <w:t>440</w:t>
            </w:r>
          </w:p>
        </w:tc>
        <w:tc>
          <w:tcPr>
            <w:tcW w:w="1152" w:type="dxa"/>
          </w:tcPr>
          <w:p w14:paraId="5816EB99" w14:textId="77777777" w:rsidR="004D3BA7" w:rsidRDefault="004D3BA7" w:rsidP="00333453">
            <w:pPr>
              <w:pStyle w:val="TableText"/>
            </w:pPr>
            <w:r w:rsidRPr="00DE404F">
              <w:t>3,920</w:t>
            </w:r>
          </w:p>
        </w:tc>
        <w:tc>
          <w:tcPr>
            <w:tcW w:w="1152" w:type="dxa"/>
            <w:tcBorders>
              <w:right w:val="nil"/>
            </w:tcBorders>
          </w:tcPr>
          <w:p w14:paraId="02591F15" w14:textId="77777777" w:rsidR="004D3BA7" w:rsidRDefault="004D3BA7" w:rsidP="00333453">
            <w:pPr>
              <w:pStyle w:val="TableText"/>
            </w:pPr>
            <w:r w:rsidRPr="00DE404F">
              <w:t>0.8</w:t>
            </w:r>
          </w:p>
        </w:tc>
        <w:tc>
          <w:tcPr>
            <w:tcW w:w="1620" w:type="dxa"/>
            <w:tcBorders>
              <w:right w:val="nil"/>
            </w:tcBorders>
          </w:tcPr>
          <w:p w14:paraId="300A1B95" w14:textId="77777777" w:rsidR="004D3BA7" w:rsidRDefault="004D3BA7" w:rsidP="00333453">
            <w:pPr>
              <w:pStyle w:val="TableText"/>
              <w:ind w:right="72"/>
            </w:pPr>
            <w:r w:rsidRPr="00DE404F">
              <w:t>447,569</w:t>
            </w:r>
          </w:p>
        </w:tc>
        <w:tc>
          <w:tcPr>
            <w:tcW w:w="1584" w:type="dxa"/>
            <w:tcBorders>
              <w:right w:val="nil"/>
            </w:tcBorders>
          </w:tcPr>
          <w:p w14:paraId="0ED0EA64" w14:textId="77777777" w:rsidR="004D3BA7" w:rsidRDefault="004D3BA7" w:rsidP="00333453">
            <w:pPr>
              <w:pStyle w:val="TableText"/>
              <w:ind w:right="72"/>
            </w:pPr>
            <w:r w:rsidRPr="00DE404F">
              <w:t>96.7</w:t>
            </w:r>
          </w:p>
        </w:tc>
      </w:tr>
      <w:tr w:rsidR="004D3BA7" w14:paraId="25D8603D" w14:textId="77777777" w:rsidTr="00333453">
        <w:tc>
          <w:tcPr>
            <w:tcW w:w="1008" w:type="dxa"/>
          </w:tcPr>
          <w:p w14:paraId="06F22702" w14:textId="77777777" w:rsidR="004D3BA7" w:rsidRDefault="004D3BA7" w:rsidP="00333453">
            <w:pPr>
              <w:pStyle w:val="TableText"/>
            </w:pPr>
            <w:r w:rsidRPr="0012118E">
              <w:t>441</w:t>
            </w:r>
          </w:p>
        </w:tc>
        <w:tc>
          <w:tcPr>
            <w:tcW w:w="1152" w:type="dxa"/>
          </w:tcPr>
          <w:p w14:paraId="12CF3698" w14:textId="77777777" w:rsidR="004D3BA7" w:rsidRDefault="004D3BA7" w:rsidP="00333453">
            <w:pPr>
              <w:pStyle w:val="TableText"/>
            </w:pPr>
            <w:r w:rsidRPr="00DE404F">
              <w:t>2,326</w:t>
            </w:r>
          </w:p>
        </w:tc>
        <w:tc>
          <w:tcPr>
            <w:tcW w:w="1152" w:type="dxa"/>
            <w:tcBorders>
              <w:right w:val="nil"/>
            </w:tcBorders>
          </w:tcPr>
          <w:p w14:paraId="326E27E8" w14:textId="77777777" w:rsidR="004D3BA7" w:rsidRDefault="004D3BA7" w:rsidP="00333453">
            <w:pPr>
              <w:pStyle w:val="TableText"/>
            </w:pPr>
            <w:r w:rsidRPr="00DE404F">
              <w:t>0.5</w:t>
            </w:r>
          </w:p>
        </w:tc>
        <w:tc>
          <w:tcPr>
            <w:tcW w:w="1620" w:type="dxa"/>
            <w:tcBorders>
              <w:right w:val="nil"/>
            </w:tcBorders>
          </w:tcPr>
          <w:p w14:paraId="46FDBC15" w14:textId="77777777" w:rsidR="004D3BA7" w:rsidRDefault="004D3BA7" w:rsidP="00333453">
            <w:pPr>
              <w:pStyle w:val="TableText"/>
              <w:ind w:right="72"/>
            </w:pPr>
            <w:r w:rsidRPr="00DE404F">
              <w:t>449,895</w:t>
            </w:r>
          </w:p>
        </w:tc>
        <w:tc>
          <w:tcPr>
            <w:tcW w:w="1584" w:type="dxa"/>
            <w:tcBorders>
              <w:right w:val="nil"/>
            </w:tcBorders>
          </w:tcPr>
          <w:p w14:paraId="0F255271" w14:textId="77777777" w:rsidR="004D3BA7" w:rsidRDefault="004D3BA7" w:rsidP="00333453">
            <w:pPr>
              <w:pStyle w:val="TableText"/>
              <w:ind w:right="72"/>
            </w:pPr>
            <w:r w:rsidRPr="00DE404F">
              <w:t>97.2</w:t>
            </w:r>
          </w:p>
        </w:tc>
      </w:tr>
      <w:tr w:rsidR="004D3BA7" w14:paraId="5647884D" w14:textId="77777777" w:rsidTr="00333453">
        <w:tc>
          <w:tcPr>
            <w:tcW w:w="1008" w:type="dxa"/>
          </w:tcPr>
          <w:p w14:paraId="78F0DDEC" w14:textId="77777777" w:rsidR="004D3BA7" w:rsidRDefault="004D3BA7" w:rsidP="00333453">
            <w:pPr>
              <w:pStyle w:val="TableText"/>
            </w:pPr>
            <w:r w:rsidRPr="0012118E">
              <w:t>442</w:t>
            </w:r>
          </w:p>
        </w:tc>
        <w:tc>
          <w:tcPr>
            <w:tcW w:w="1152" w:type="dxa"/>
          </w:tcPr>
          <w:p w14:paraId="4B7E97CD" w14:textId="77777777" w:rsidR="004D3BA7" w:rsidRDefault="004D3BA7" w:rsidP="00333453">
            <w:pPr>
              <w:pStyle w:val="TableText"/>
            </w:pPr>
            <w:r w:rsidRPr="00DE404F">
              <w:t>3,194</w:t>
            </w:r>
          </w:p>
        </w:tc>
        <w:tc>
          <w:tcPr>
            <w:tcW w:w="1152" w:type="dxa"/>
            <w:tcBorders>
              <w:right w:val="nil"/>
            </w:tcBorders>
          </w:tcPr>
          <w:p w14:paraId="5292710F" w14:textId="77777777" w:rsidR="004D3BA7" w:rsidRDefault="004D3BA7" w:rsidP="00333453">
            <w:pPr>
              <w:pStyle w:val="TableText"/>
            </w:pPr>
            <w:r w:rsidRPr="00DE404F">
              <w:t>0.7</w:t>
            </w:r>
          </w:p>
        </w:tc>
        <w:tc>
          <w:tcPr>
            <w:tcW w:w="1620" w:type="dxa"/>
            <w:tcBorders>
              <w:right w:val="nil"/>
            </w:tcBorders>
          </w:tcPr>
          <w:p w14:paraId="57082144" w14:textId="77777777" w:rsidR="004D3BA7" w:rsidRDefault="004D3BA7" w:rsidP="00333453">
            <w:pPr>
              <w:pStyle w:val="TableText"/>
              <w:ind w:right="72"/>
            </w:pPr>
            <w:r w:rsidRPr="00DE404F">
              <w:t>453,089</w:t>
            </w:r>
          </w:p>
        </w:tc>
        <w:tc>
          <w:tcPr>
            <w:tcW w:w="1584" w:type="dxa"/>
            <w:tcBorders>
              <w:right w:val="nil"/>
            </w:tcBorders>
          </w:tcPr>
          <w:p w14:paraId="6DF11F38" w14:textId="77777777" w:rsidR="004D3BA7" w:rsidRDefault="004D3BA7" w:rsidP="00333453">
            <w:pPr>
              <w:pStyle w:val="TableText"/>
              <w:ind w:right="72"/>
            </w:pPr>
            <w:r w:rsidRPr="00DE404F">
              <w:t>97.8</w:t>
            </w:r>
          </w:p>
        </w:tc>
      </w:tr>
      <w:tr w:rsidR="004D3BA7" w14:paraId="00AFAA67" w14:textId="77777777" w:rsidTr="00333453">
        <w:tc>
          <w:tcPr>
            <w:tcW w:w="1008" w:type="dxa"/>
          </w:tcPr>
          <w:p w14:paraId="1144CD9D" w14:textId="77777777" w:rsidR="004D3BA7" w:rsidRDefault="004D3BA7" w:rsidP="00333453">
            <w:pPr>
              <w:pStyle w:val="TableText"/>
            </w:pPr>
            <w:r w:rsidRPr="0012118E">
              <w:t>443</w:t>
            </w:r>
          </w:p>
        </w:tc>
        <w:tc>
          <w:tcPr>
            <w:tcW w:w="1152" w:type="dxa"/>
          </w:tcPr>
          <w:p w14:paraId="1790B922" w14:textId="77777777" w:rsidR="004D3BA7" w:rsidRDefault="004D3BA7" w:rsidP="00333453">
            <w:pPr>
              <w:pStyle w:val="TableText"/>
            </w:pPr>
            <w:r w:rsidRPr="00DE404F">
              <w:t>2,059</w:t>
            </w:r>
          </w:p>
        </w:tc>
        <w:tc>
          <w:tcPr>
            <w:tcW w:w="1152" w:type="dxa"/>
            <w:tcBorders>
              <w:right w:val="nil"/>
            </w:tcBorders>
          </w:tcPr>
          <w:p w14:paraId="261B1090" w14:textId="77777777" w:rsidR="004D3BA7" w:rsidRDefault="004D3BA7" w:rsidP="00333453">
            <w:pPr>
              <w:pStyle w:val="TableText"/>
            </w:pPr>
            <w:r w:rsidRPr="00DE404F">
              <w:t>0.4</w:t>
            </w:r>
          </w:p>
        </w:tc>
        <w:tc>
          <w:tcPr>
            <w:tcW w:w="1620" w:type="dxa"/>
            <w:tcBorders>
              <w:right w:val="nil"/>
            </w:tcBorders>
          </w:tcPr>
          <w:p w14:paraId="77573B87" w14:textId="77777777" w:rsidR="004D3BA7" w:rsidRDefault="004D3BA7" w:rsidP="00333453">
            <w:pPr>
              <w:pStyle w:val="TableText"/>
              <w:ind w:right="72"/>
            </w:pPr>
            <w:r w:rsidRPr="00DE404F">
              <w:t>455,148</w:t>
            </w:r>
          </w:p>
        </w:tc>
        <w:tc>
          <w:tcPr>
            <w:tcW w:w="1584" w:type="dxa"/>
            <w:tcBorders>
              <w:right w:val="nil"/>
            </w:tcBorders>
          </w:tcPr>
          <w:p w14:paraId="6893945D" w14:textId="77777777" w:rsidR="004D3BA7" w:rsidRDefault="004D3BA7" w:rsidP="00333453">
            <w:pPr>
              <w:pStyle w:val="TableText"/>
              <w:ind w:right="72"/>
            </w:pPr>
            <w:r w:rsidRPr="00DE404F">
              <w:t>98.3</w:t>
            </w:r>
          </w:p>
        </w:tc>
      </w:tr>
      <w:tr w:rsidR="004D3BA7" w14:paraId="127EA79D" w14:textId="77777777" w:rsidTr="00333453">
        <w:tc>
          <w:tcPr>
            <w:tcW w:w="1008" w:type="dxa"/>
          </w:tcPr>
          <w:p w14:paraId="6E28D322" w14:textId="77777777" w:rsidR="004D3BA7" w:rsidRDefault="004D3BA7" w:rsidP="00333453">
            <w:pPr>
              <w:pStyle w:val="TableText"/>
            </w:pPr>
            <w:r w:rsidRPr="0012118E">
              <w:t>444</w:t>
            </w:r>
          </w:p>
        </w:tc>
        <w:tc>
          <w:tcPr>
            <w:tcW w:w="1152" w:type="dxa"/>
          </w:tcPr>
          <w:p w14:paraId="2F38B584" w14:textId="77777777" w:rsidR="004D3BA7" w:rsidRDefault="004D3BA7" w:rsidP="00333453">
            <w:pPr>
              <w:pStyle w:val="TableText"/>
            </w:pPr>
            <w:r w:rsidRPr="00DE404F">
              <w:t>1,979</w:t>
            </w:r>
          </w:p>
        </w:tc>
        <w:tc>
          <w:tcPr>
            <w:tcW w:w="1152" w:type="dxa"/>
            <w:tcBorders>
              <w:right w:val="nil"/>
            </w:tcBorders>
          </w:tcPr>
          <w:p w14:paraId="2D985934" w14:textId="77777777" w:rsidR="004D3BA7" w:rsidRDefault="004D3BA7" w:rsidP="00333453">
            <w:pPr>
              <w:pStyle w:val="TableText"/>
            </w:pPr>
            <w:r w:rsidRPr="00DE404F">
              <w:t>0.4</w:t>
            </w:r>
          </w:p>
        </w:tc>
        <w:tc>
          <w:tcPr>
            <w:tcW w:w="1620" w:type="dxa"/>
            <w:tcBorders>
              <w:right w:val="nil"/>
            </w:tcBorders>
          </w:tcPr>
          <w:p w14:paraId="48A2E7F9" w14:textId="77777777" w:rsidR="004D3BA7" w:rsidRDefault="004D3BA7" w:rsidP="00333453">
            <w:pPr>
              <w:pStyle w:val="TableText"/>
              <w:ind w:right="72"/>
            </w:pPr>
            <w:r w:rsidRPr="00DE404F">
              <w:t>457,127</w:t>
            </w:r>
          </w:p>
        </w:tc>
        <w:tc>
          <w:tcPr>
            <w:tcW w:w="1584" w:type="dxa"/>
            <w:tcBorders>
              <w:right w:val="nil"/>
            </w:tcBorders>
          </w:tcPr>
          <w:p w14:paraId="2CAA0B42" w14:textId="77777777" w:rsidR="004D3BA7" w:rsidRDefault="004D3BA7" w:rsidP="00333453">
            <w:pPr>
              <w:pStyle w:val="TableText"/>
              <w:ind w:right="72"/>
            </w:pPr>
            <w:r w:rsidRPr="00DE404F">
              <w:t>98.7</w:t>
            </w:r>
          </w:p>
        </w:tc>
      </w:tr>
      <w:tr w:rsidR="004D3BA7" w14:paraId="768B26C7" w14:textId="77777777" w:rsidTr="00333453">
        <w:tc>
          <w:tcPr>
            <w:tcW w:w="1008" w:type="dxa"/>
          </w:tcPr>
          <w:p w14:paraId="1FF0F433" w14:textId="77777777" w:rsidR="004D3BA7" w:rsidRPr="00295158" w:rsidRDefault="004D3BA7" w:rsidP="00333453">
            <w:pPr>
              <w:pStyle w:val="TableText"/>
              <w:keepNext/>
            </w:pPr>
            <w:r w:rsidRPr="0012118E">
              <w:t>445</w:t>
            </w:r>
          </w:p>
        </w:tc>
        <w:tc>
          <w:tcPr>
            <w:tcW w:w="1152" w:type="dxa"/>
          </w:tcPr>
          <w:p w14:paraId="79D50AE9" w14:textId="77777777" w:rsidR="004D3BA7" w:rsidRDefault="004D3BA7" w:rsidP="00333453">
            <w:pPr>
              <w:pStyle w:val="TableText"/>
            </w:pPr>
            <w:r w:rsidRPr="00DE404F">
              <w:t>1,804</w:t>
            </w:r>
          </w:p>
        </w:tc>
        <w:tc>
          <w:tcPr>
            <w:tcW w:w="1152" w:type="dxa"/>
            <w:tcBorders>
              <w:right w:val="nil"/>
            </w:tcBorders>
          </w:tcPr>
          <w:p w14:paraId="7D108A4C" w14:textId="77777777" w:rsidR="004D3BA7" w:rsidRDefault="004D3BA7" w:rsidP="00333453">
            <w:pPr>
              <w:pStyle w:val="TableText"/>
            </w:pPr>
            <w:r w:rsidRPr="00DE404F">
              <w:t>0.4</w:t>
            </w:r>
          </w:p>
        </w:tc>
        <w:tc>
          <w:tcPr>
            <w:tcW w:w="1620" w:type="dxa"/>
            <w:tcBorders>
              <w:right w:val="nil"/>
            </w:tcBorders>
          </w:tcPr>
          <w:p w14:paraId="7E9676F9" w14:textId="77777777" w:rsidR="004D3BA7" w:rsidRDefault="004D3BA7" w:rsidP="00333453">
            <w:pPr>
              <w:pStyle w:val="TableText"/>
              <w:ind w:right="72"/>
            </w:pPr>
            <w:r w:rsidRPr="00DE404F">
              <w:t>458,931</w:t>
            </w:r>
          </w:p>
        </w:tc>
        <w:tc>
          <w:tcPr>
            <w:tcW w:w="1584" w:type="dxa"/>
            <w:tcBorders>
              <w:right w:val="nil"/>
            </w:tcBorders>
          </w:tcPr>
          <w:p w14:paraId="6D5F27EA" w14:textId="77777777" w:rsidR="004D3BA7" w:rsidRDefault="004D3BA7" w:rsidP="00333453">
            <w:pPr>
              <w:pStyle w:val="TableText"/>
              <w:ind w:right="72"/>
            </w:pPr>
            <w:r w:rsidRPr="00DE404F">
              <w:t>99.1</w:t>
            </w:r>
          </w:p>
        </w:tc>
      </w:tr>
      <w:tr w:rsidR="004D3BA7" w14:paraId="7E3E379E" w14:textId="77777777" w:rsidTr="00333453">
        <w:tc>
          <w:tcPr>
            <w:tcW w:w="1008" w:type="dxa"/>
          </w:tcPr>
          <w:p w14:paraId="535B9A5A" w14:textId="77777777" w:rsidR="004D3BA7" w:rsidRPr="00295158" w:rsidRDefault="004D3BA7" w:rsidP="00333453">
            <w:pPr>
              <w:pStyle w:val="TableText"/>
            </w:pPr>
            <w:r w:rsidRPr="0012118E">
              <w:t>446</w:t>
            </w:r>
          </w:p>
        </w:tc>
        <w:tc>
          <w:tcPr>
            <w:tcW w:w="1152" w:type="dxa"/>
          </w:tcPr>
          <w:p w14:paraId="7C3D447C" w14:textId="77777777" w:rsidR="004D3BA7" w:rsidRDefault="004D3BA7" w:rsidP="00333453">
            <w:pPr>
              <w:pStyle w:val="TableText"/>
            </w:pPr>
            <w:r w:rsidRPr="00DE404F">
              <w:t>1,362</w:t>
            </w:r>
          </w:p>
        </w:tc>
        <w:tc>
          <w:tcPr>
            <w:tcW w:w="1152" w:type="dxa"/>
            <w:tcBorders>
              <w:right w:val="nil"/>
            </w:tcBorders>
          </w:tcPr>
          <w:p w14:paraId="5579486D" w14:textId="77777777" w:rsidR="004D3BA7" w:rsidRDefault="004D3BA7" w:rsidP="00333453">
            <w:pPr>
              <w:pStyle w:val="TableText"/>
            </w:pPr>
            <w:r w:rsidRPr="00DE404F">
              <w:t>0.3</w:t>
            </w:r>
          </w:p>
        </w:tc>
        <w:tc>
          <w:tcPr>
            <w:tcW w:w="1620" w:type="dxa"/>
            <w:tcBorders>
              <w:right w:val="nil"/>
            </w:tcBorders>
          </w:tcPr>
          <w:p w14:paraId="28DC4F59" w14:textId="77777777" w:rsidR="004D3BA7" w:rsidRDefault="004D3BA7" w:rsidP="00333453">
            <w:pPr>
              <w:pStyle w:val="TableText"/>
              <w:ind w:right="72"/>
            </w:pPr>
            <w:r w:rsidRPr="00DE404F">
              <w:t>460,293</w:t>
            </w:r>
          </w:p>
        </w:tc>
        <w:tc>
          <w:tcPr>
            <w:tcW w:w="1584" w:type="dxa"/>
            <w:tcBorders>
              <w:right w:val="nil"/>
            </w:tcBorders>
          </w:tcPr>
          <w:p w14:paraId="26DCC354" w14:textId="77777777" w:rsidR="004D3BA7" w:rsidRDefault="004D3BA7" w:rsidP="00333453">
            <w:pPr>
              <w:pStyle w:val="TableText"/>
              <w:ind w:right="72"/>
            </w:pPr>
            <w:r w:rsidRPr="00DE404F">
              <w:t>99.4</w:t>
            </w:r>
          </w:p>
        </w:tc>
      </w:tr>
      <w:tr w:rsidR="004D3BA7" w14:paraId="15B023A1" w14:textId="77777777" w:rsidTr="00333453">
        <w:tc>
          <w:tcPr>
            <w:tcW w:w="1008" w:type="dxa"/>
          </w:tcPr>
          <w:p w14:paraId="33E89AE4" w14:textId="77777777" w:rsidR="004D3BA7" w:rsidRDefault="004D3BA7" w:rsidP="00333453">
            <w:pPr>
              <w:pStyle w:val="TableText"/>
            </w:pPr>
            <w:r w:rsidRPr="0012118E">
              <w:t>447</w:t>
            </w:r>
          </w:p>
        </w:tc>
        <w:tc>
          <w:tcPr>
            <w:tcW w:w="1152" w:type="dxa"/>
          </w:tcPr>
          <w:p w14:paraId="7D8AE548" w14:textId="77777777" w:rsidR="004D3BA7" w:rsidRDefault="004D3BA7" w:rsidP="00333453">
            <w:pPr>
              <w:pStyle w:val="TableText"/>
            </w:pPr>
            <w:r w:rsidRPr="00DE404F">
              <w:t>923</w:t>
            </w:r>
          </w:p>
        </w:tc>
        <w:tc>
          <w:tcPr>
            <w:tcW w:w="1152" w:type="dxa"/>
            <w:tcBorders>
              <w:right w:val="nil"/>
            </w:tcBorders>
          </w:tcPr>
          <w:p w14:paraId="548AEDCC" w14:textId="77777777" w:rsidR="004D3BA7" w:rsidRDefault="004D3BA7" w:rsidP="00333453">
            <w:pPr>
              <w:pStyle w:val="TableText"/>
            </w:pPr>
            <w:r w:rsidRPr="00DE404F">
              <w:t>0.2</w:t>
            </w:r>
          </w:p>
        </w:tc>
        <w:tc>
          <w:tcPr>
            <w:tcW w:w="1620" w:type="dxa"/>
            <w:tcBorders>
              <w:right w:val="nil"/>
            </w:tcBorders>
          </w:tcPr>
          <w:p w14:paraId="70D181A6" w14:textId="77777777" w:rsidR="004D3BA7" w:rsidRDefault="004D3BA7" w:rsidP="00333453">
            <w:pPr>
              <w:pStyle w:val="TableText"/>
              <w:ind w:right="72"/>
            </w:pPr>
            <w:r w:rsidRPr="00DE404F">
              <w:t>461,216</w:t>
            </w:r>
          </w:p>
        </w:tc>
        <w:tc>
          <w:tcPr>
            <w:tcW w:w="1584" w:type="dxa"/>
            <w:tcBorders>
              <w:right w:val="nil"/>
            </w:tcBorders>
          </w:tcPr>
          <w:p w14:paraId="3067B5A4" w14:textId="77777777" w:rsidR="004D3BA7" w:rsidRDefault="004D3BA7" w:rsidP="00333453">
            <w:pPr>
              <w:pStyle w:val="TableText"/>
              <w:ind w:right="72"/>
            </w:pPr>
            <w:r w:rsidRPr="00DE404F">
              <w:t>99.6</w:t>
            </w:r>
          </w:p>
        </w:tc>
      </w:tr>
      <w:tr w:rsidR="004D3BA7" w14:paraId="15A96A75" w14:textId="77777777" w:rsidTr="00333453">
        <w:tc>
          <w:tcPr>
            <w:tcW w:w="1008" w:type="dxa"/>
          </w:tcPr>
          <w:p w14:paraId="2153A32B" w14:textId="77777777" w:rsidR="004D3BA7" w:rsidRPr="00295158" w:rsidRDefault="004D3BA7" w:rsidP="00333453">
            <w:pPr>
              <w:pStyle w:val="TableText"/>
            </w:pPr>
            <w:r w:rsidRPr="0012118E">
              <w:t>448</w:t>
            </w:r>
          </w:p>
        </w:tc>
        <w:tc>
          <w:tcPr>
            <w:tcW w:w="1152" w:type="dxa"/>
          </w:tcPr>
          <w:p w14:paraId="20A76DA2" w14:textId="77777777" w:rsidR="004D3BA7" w:rsidRDefault="004D3BA7" w:rsidP="00333453">
            <w:pPr>
              <w:pStyle w:val="TableText"/>
            </w:pPr>
            <w:r w:rsidRPr="00DE404F">
              <w:t>833</w:t>
            </w:r>
          </w:p>
        </w:tc>
        <w:tc>
          <w:tcPr>
            <w:tcW w:w="1152" w:type="dxa"/>
            <w:tcBorders>
              <w:right w:val="nil"/>
            </w:tcBorders>
          </w:tcPr>
          <w:p w14:paraId="52259E7E" w14:textId="77777777" w:rsidR="004D3BA7" w:rsidRDefault="004D3BA7" w:rsidP="00333453">
            <w:pPr>
              <w:pStyle w:val="TableText"/>
            </w:pPr>
            <w:r w:rsidRPr="00DE404F">
              <w:t>0.2</w:t>
            </w:r>
          </w:p>
        </w:tc>
        <w:tc>
          <w:tcPr>
            <w:tcW w:w="1620" w:type="dxa"/>
            <w:tcBorders>
              <w:right w:val="nil"/>
            </w:tcBorders>
          </w:tcPr>
          <w:p w14:paraId="083E1BEC" w14:textId="77777777" w:rsidR="004D3BA7" w:rsidRDefault="004D3BA7" w:rsidP="00333453">
            <w:pPr>
              <w:pStyle w:val="TableText"/>
              <w:ind w:right="72"/>
            </w:pPr>
            <w:r w:rsidRPr="00DE404F">
              <w:t>462,049</w:t>
            </w:r>
          </w:p>
        </w:tc>
        <w:tc>
          <w:tcPr>
            <w:tcW w:w="1584" w:type="dxa"/>
            <w:tcBorders>
              <w:right w:val="nil"/>
            </w:tcBorders>
          </w:tcPr>
          <w:p w14:paraId="51C1DF89" w14:textId="77777777" w:rsidR="004D3BA7" w:rsidRDefault="004D3BA7" w:rsidP="00333453">
            <w:pPr>
              <w:pStyle w:val="TableText"/>
              <w:ind w:right="72"/>
            </w:pPr>
            <w:r w:rsidRPr="00DE404F">
              <w:t>99.8</w:t>
            </w:r>
          </w:p>
        </w:tc>
      </w:tr>
      <w:tr w:rsidR="004D3BA7" w14:paraId="007B2788" w14:textId="77777777" w:rsidTr="00333453">
        <w:tc>
          <w:tcPr>
            <w:tcW w:w="1008" w:type="dxa"/>
          </w:tcPr>
          <w:p w14:paraId="1F65BC42" w14:textId="77777777" w:rsidR="004D3BA7" w:rsidRDefault="004D3BA7" w:rsidP="00333453">
            <w:pPr>
              <w:pStyle w:val="TableText"/>
            </w:pPr>
            <w:r w:rsidRPr="0012118E">
              <w:t>449</w:t>
            </w:r>
          </w:p>
        </w:tc>
        <w:tc>
          <w:tcPr>
            <w:tcW w:w="1152" w:type="dxa"/>
          </w:tcPr>
          <w:p w14:paraId="1CF3FAD5" w14:textId="77777777" w:rsidR="004D3BA7" w:rsidRDefault="004D3BA7" w:rsidP="00333453">
            <w:pPr>
              <w:pStyle w:val="TableText"/>
            </w:pPr>
            <w:r w:rsidRPr="00DE404F">
              <w:t>508</w:t>
            </w:r>
          </w:p>
        </w:tc>
        <w:tc>
          <w:tcPr>
            <w:tcW w:w="1152" w:type="dxa"/>
            <w:tcBorders>
              <w:right w:val="nil"/>
            </w:tcBorders>
          </w:tcPr>
          <w:p w14:paraId="56EA8276" w14:textId="77777777" w:rsidR="004D3BA7" w:rsidRDefault="004D3BA7" w:rsidP="00333453">
            <w:pPr>
              <w:pStyle w:val="TableText"/>
            </w:pPr>
            <w:r w:rsidRPr="00DE404F">
              <w:t>0.1</w:t>
            </w:r>
          </w:p>
        </w:tc>
        <w:tc>
          <w:tcPr>
            <w:tcW w:w="1620" w:type="dxa"/>
            <w:tcBorders>
              <w:right w:val="nil"/>
            </w:tcBorders>
          </w:tcPr>
          <w:p w14:paraId="7D9BD4D6" w14:textId="77777777" w:rsidR="004D3BA7" w:rsidRDefault="004D3BA7" w:rsidP="00333453">
            <w:pPr>
              <w:pStyle w:val="TableText"/>
              <w:ind w:right="72"/>
            </w:pPr>
            <w:r w:rsidRPr="00DE404F">
              <w:t>462,557</w:t>
            </w:r>
          </w:p>
        </w:tc>
        <w:tc>
          <w:tcPr>
            <w:tcW w:w="1584" w:type="dxa"/>
            <w:tcBorders>
              <w:right w:val="nil"/>
            </w:tcBorders>
          </w:tcPr>
          <w:p w14:paraId="5E410C21" w14:textId="77777777" w:rsidR="004D3BA7" w:rsidRDefault="004D3BA7" w:rsidP="00333453">
            <w:pPr>
              <w:pStyle w:val="TableText"/>
              <w:ind w:right="72"/>
            </w:pPr>
            <w:r w:rsidRPr="00DE404F">
              <w:t>99.9</w:t>
            </w:r>
          </w:p>
        </w:tc>
      </w:tr>
      <w:tr w:rsidR="004D3BA7" w14:paraId="00260D84" w14:textId="77777777" w:rsidTr="00333453">
        <w:tc>
          <w:tcPr>
            <w:tcW w:w="1008" w:type="dxa"/>
          </w:tcPr>
          <w:p w14:paraId="0FA84235" w14:textId="77777777" w:rsidR="004D3BA7" w:rsidRDefault="004D3BA7" w:rsidP="00333453">
            <w:pPr>
              <w:pStyle w:val="TableText"/>
            </w:pPr>
            <w:r w:rsidRPr="0012118E">
              <w:t>450</w:t>
            </w:r>
          </w:p>
        </w:tc>
        <w:tc>
          <w:tcPr>
            <w:tcW w:w="1152" w:type="dxa"/>
          </w:tcPr>
          <w:p w14:paraId="4500AEC4" w14:textId="77777777" w:rsidR="004D3BA7" w:rsidRDefault="004D3BA7" w:rsidP="00333453">
            <w:pPr>
              <w:pStyle w:val="TableText"/>
            </w:pPr>
            <w:r w:rsidRPr="00DE404F">
              <w:t>489</w:t>
            </w:r>
          </w:p>
        </w:tc>
        <w:tc>
          <w:tcPr>
            <w:tcW w:w="1152" w:type="dxa"/>
            <w:tcBorders>
              <w:right w:val="nil"/>
            </w:tcBorders>
          </w:tcPr>
          <w:p w14:paraId="463D6D6E" w14:textId="77777777" w:rsidR="004D3BA7" w:rsidRDefault="004D3BA7" w:rsidP="00333453">
            <w:pPr>
              <w:pStyle w:val="TableText"/>
            </w:pPr>
            <w:r w:rsidRPr="00DE404F">
              <w:t>0.1</w:t>
            </w:r>
          </w:p>
        </w:tc>
        <w:tc>
          <w:tcPr>
            <w:tcW w:w="1620" w:type="dxa"/>
            <w:tcBorders>
              <w:right w:val="nil"/>
            </w:tcBorders>
          </w:tcPr>
          <w:p w14:paraId="3D9BFD69" w14:textId="77777777" w:rsidR="004D3BA7" w:rsidRDefault="004D3BA7" w:rsidP="00333453">
            <w:pPr>
              <w:pStyle w:val="TableText"/>
              <w:ind w:right="72"/>
            </w:pPr>
            <w:r w:rsidRPr="00DE404F">
              <w:t>463,046</w:t>
            </w:r>
          </w:p>
        </w:tc>
        <w:tc>
          <w:tcPr>
            <w:tcW w:w="1584" w:type="dxa"/>
            <w:tcBorders>
              <w:right w:val="nil"/>
            </w:tcBorders>
          </w:tcPr>
          <w:p w14:paraId="245586EE" w14:textId="77777777" w:rsidR="004D3BA7" w:rsidRDefault="004D3BA7" w:rsidP="00333453">
            <w:pPr>
              <w:pStyle w:val="TableText"/>
              <w:ind w:right="72"/>
            </w:pPr>
            <w:r w:rsidRPr="00DE404F">
              <w:t>100.0</w:t>
            </w:r>
          </w:p>
        </w:tc>
      </w:tr>
    </w:tbl>
    <w:p w14:paraId="4EE12525" w14:textId="77777777" w:rsidR="004D3BA7" w:rsidRPr="00735B1F" w:rsidRDefault="004D3BA7" w:rsidP="004D3BA7">
      <w:pPr>
        <w:pStyle w:val="Caption"/>
        <w:pageBreakBefore/>
      </w:pPr>
      <w:bookmarkStart w:id="837" w:name="_Ref36128666"/>
      <w:bookmarkStart w:id="838" w:name="_Toc43295051"/>
      <w:bookmarkStart w:id="839" w:name="_Toc221178090"/>
      <w:r w:rsidRPr="00735B1F">
        <w:lastRenderedPageBreak/>
        <w:t>Table 7.B.</w:t>
      </w:r>
      <w:r>
        <w:fldChar w:fldCharType="begin"/>
      </w:r>
      <w:r>
        <w:instrText>SEQ Table_7.B. \* ARABIC</w:instrText>
      </w:r>
      <w:r>
        <w:fldChar w:fldCharType="separate"/>
      </w:r>
      <w:r>
        <w:rPr>
          <w:noProof/>
        </w:rPr>
        <w:t>3</w:t>
      </w:r>
      <w:r>
        <w:fldChar w:fldCharType="end"/>
      </w:r>
      <w:bookmarkEnd w:id="837"/>
      <w:r w:rsidRPr="00735B1F">
        <w:t xml:space="preserve">  Overall Scale Score Distribution for Grade Ten</w:t>
      </w:r>
      <w:bookmarkEnd w:id="838"/>
      <w:bookmarkEnd w:id="839"/>
    </w:p>
    <w:tbl>
      <w:tblPr>
        <w:tblStyle w:val="TRs"/>
        <w:tblW w:w="6516" w:type="dxa"/>
        <w:tblLayout w:type="fixed"/>
        <w:tblLook w:val="04A0" w:firstRow="1" w:lastRow="0" w:firstColumn="1" w:lastColumn="0" w:noHBand="0" w:noVBand="1"/>
        <w:tblDescription w:val="Overall Scale Score Distribution for Grade Ten"/>
      </w:tblPr>
      <w:tblGrid>
        <w:gridCol w:w="1008"/>
        <w:gridCol w:w="1152"/>
        <w:gridCol w:w="1152"/>
        <w:gridCol w:w="1620"/>
        <w:gridCol w:w="1584"/>
      </w:tblGrid>
      <w:tr w:rsidR="004D3BA7" w:rsidRPr="004C46B3" w14:paraId="23A8EE54" w14:textId="77777777" w:rsidTr="00333453">
        <w:trPr>
          <w:cnfStyle w:val="100000000000" w:firstRow="1" w:lastRow="0" w:firstColumn="0" w:lastColumn="0" w:oddVBand="0" w:evenVBand="0" w:oddHBand="0" w:evenHBand="0" w:firstRowFirstColumn="0" w:firstRowLastColumn="0" w:lastRowFirstColumn="0" w:lastRowLastColumn="0"/>
        </w:trPr>
        <w:tc>
          <w:tcPr>
            <w:tcW w:w="1008" w:type="dxa"/>
          </w:tcPr>
          <w:p w14:paraId="2E5ACC05" w14:textId="77777777" w:rsidR="004D3BA7" w:rsidRPr="004C46B3" w:rsidRDefault="004D3BA7" w:rsidP="00333453">
            <w:pPr>
              <w:pStyle w:val="TableHead"/>
            </w:pPr>
            <w:r>
              <w:t>Scale Score</w:t>
            </w:r>
          </w:p>
        </w:tc>
        <w:tc>
          <w:tcPr>
            <w:tcW w:w="1152" w:type="dxa"/>
          </w:tcPr>
          <w:p w14:paraId="6C5199EE" w14:textId="77777777" w:rsidR="004D3BA7" w:rsidRPr="004C46B3" w:rsidRDefault="004D3BA7" w:rsidP="00333453">
            <w:pPr>
              <w:pStyle w:val="TableHead"/>
            </w:pPr>
            <w:r>
              <w:t>N</w:t>
            </w:r>
          </w:p>
        </w:tc>
        <w:tc>
          <w:tcPr>
            <w:tcW w:w="1152" w:type="dxa"/>
          </w:tcPr>
          <w:p w14:paraId="118B2F8F" w14:textId="77777777" w:rsidR="004D3BA7" w:rsidRPr="004C46B3" w:rsidRDefault="004D3BA7" w:rsidP="00333453">
            <w:pPr>
              <w:pStyle w:val="TableHead"/>
            </w:pPr>
            <w:r>
              <w:t>Percent</w:t>
            </w:r>
          </w:p>
        </w:tc>
        <w:tc>
          <w:tcPr>
            <w:tcW w:w="1620" w:type="dxa"/>
          </w:tcPr>
          <w:p w14:paraId="23AC2A3D" w14:textId="77777777" w:rsidR="004D3BA7" w:rsidDel="00F46A6A" w:rsidRDefault="004D3BA7" w:rsidP="00333453">
            <w:pPr>
              <w:pStyle w:val="TableHead"/>
            </w:pPr>
            <w:r>
              <w:t>Cumulative Frequency</w:t>
            </w:r>
          </w:p>
        </w:tc>
        <w:tc>
          <w:tcPr>
            <w:tcW w:w="1584" w:type="dxa"/>
          </w:tcPr>
          <w:p w14:paraId="1EDD1CDC" w14:textId="77777777" w:rsidR="004D3BA7" w:rsidRDefault="004D3BA7" w:rsidP="00333453">
            <w:pPr>
              <w:pStyle w:val="TableHead"/>
            </w:pPr>
            <w:r>
              <w:t>Cumulative Percent</w:t>
            </w:r>
          </w:p>
        </w:tc>
      </w:tr>
      <w:tr w:rsidR="004D3BA7" w14:paraId="01AB7441" w14:textId="77777777" w:rsidTr="00333453">
        <w:tc>
          <w:tcPr>
            <w:tcW w:w="1008" w:type="dxa"/>
          </w:tcPr>
          <w:p w14:paraId="22CBCE28" w14:textId="77777777" w:rsidR="004D3BA7" w:rsidRDefault="004D3BA7" w:rsidP="00333453">
            <w:pPr>
              <w:pStyle w:val="TableText"/>
              <w:keepNext/>
            </w:pPr>
            <w:r>
              <w:t>550</w:t>
            </w:r>
          </w:p>
        </w:tc>
        <w:tc>
          <w:tcPr>
            <w:tcW w:w="1152" w:type="dxa"/>
          </w:tcPr>
          <w:p w14:paraId="7FB08C80" w14:textId="77777777" w:rsidR="004D3BA7" w:rsidRDefault="004D3BA7" w:rsidP="00333453">
            <w:pPr>
              <w:pStyle w:val="TableText"/>
            </w:pPr>
            <w:r w:rsidRPr="00D31891">
              <w:t>21</w:t>
            </w:r>
          </w:p>
        </w:tc>
        <w:tc>
          <w:tcPr>
            <w:tcW w:w="1152" w:type="dxa"/>
            <w:tcBorders>
              <w:right w:val="nil"/>
            </w:tcBorders>
          </w:tcPr>
          <w:p w14:paraId="330AFEA4" w14:textId="77777777" w:rsidR="004D3BA7" w:rsidRDefault="004D3BA7" w:rsidP="00333453">
            <w:pPr>
              <w:pStyle w:val="TableText"/>
            </w:pPr>
            <w:r w:rsidRPr="00D31891">
              <w:t>0.1</w:t>
            </w:r>
          </w:p>
        </w:tc>
        <w:tc>
          <w:tcPr>
            <w:tcW w:w="1620" w:type="dxa"/>
            <w:tcBorders>
              <w:right w:val="nil"/>
            </w:tcBorders>
          </w:tcPr>
          <w:p w14:paraId="47D7A209" w14:textId="77777777" w:rsidR="004D3BA7" w:rsidRDefault="004D3BA7" w:rsidP="00333453">
            <w:pPr>
              <w:pStyle w:val="TableText"/>
              <w:ind w:right="72"/>
            </w:pPr>
            <w:r w:rsidRPr="00D31891">
              <w:t>21</w:t>
            </w:r>
          </w:p>
        </w:tc>
        <w:tc>
          <w:tcPr>
            <w:tcW w:w="1584" w:type="dxa"/>
            <w:tcBorders>
              <w:right w:val="nil"/>
            </w:tcBorders>
          </w:tcPr>
          <w:p w14:paraId="366FFF8C" w14:textId="77777777" w:rsidR="004D3BA7" w:rsidRDefault="004D3BA7" w:rsidP="00333453">
            <w:pPr>
              <w:pStyle w:val="TableText"/>
              <w:ind w:right="72"/>
            </w:pPr>
            <w:r w:rsidRPr="00D31891">
              <w:t>0.1</w:t>
            </w:r>
          </w:p>
        </w:tc>
      </w:tr>
      <w:tr w:rsidR="004D3BA7" w14:paraId="519BCFDF" w14:textId="77777777" w:rsidTr="00333453">
        <w:tc>
          <w:tcPr>
            <w:tcW w:w="1008" w:type="dxa"/>
          </w:tcPr>
          <w:p w14:paraId="2997A5A6" w14:textId="77777777" w:rsidR="004D3BA7" w:rsidRPr="000C3E9F" w:rsidRDefault="004D3BA7" w:rsidP="00333453">
            <w:pPr>
              <w:pStyle w:val="TableText"/>
              <w:keepNext/>
            </w:pPr>
            <w:r>
              <w:t>551</w:t>
            </w:r>
          </w:p>
        </w:tc>
        <w:tc>
          <w:tcPr>
            <w:tcW w:w="1152" w:type="dxa"/>
          </w:tcPr>
          <w:p w14:paraId="39BAA873" w14:textId="77777777" w:rsidR="004D3BA7" w:rsidRPr="000C3E9F" w:rsidRDefault="004D3BA7" w:rsidP="00333453">
            <w:pPr>
              <w:pStyle w:val="TableText"/>
            </w:pPr>
            <w:r w:rsidRPr="00D31891">
              <w:t>0</w:t>
            </w:r>
          </w:p>
        </w:tc>
        <w:tc>
          <w:tcPr>
            <w:tcW w:w="1152" w:type="dxa"/>
            <w:tcBorders>
              <w:right w:val="nil"/>
            </w:tcBorders>
          </w:tcPr>
          <w:p w14:paraId="48DD17C6" w14:textId="77777777" w:rsidR="004D3BA7" w:rsidRPr="000C3E9F" w:rsidRDefault="004D3BA7" w:rsidP="00333453">
            <w:pPr>
              <w:pStyle w:val="TableText"/>
            </w:pPr>
            <w:r w:rsidRPr="00D31891">
              <w:t>0.0</w:t>
            </w:r>
          </w:p>
        </w:tc>
        <w:tc>
          <w:tcPr>
            <w:tcW w:w="1620" w:type="dxa"/>
            <w:tcBorders>
              <w:right w:val="nil"/>
            </w:tcBorders>
          </w:tcPr>
          <w:p w14:paraId="64E5D228" w14:textId="77777777" w:rsidR="004D3BA7" w:rsidRPr="000C3E9F" w:rsidRDefault="004D3BA7" w:rsidP="00333453">
            <w:pPr>
              <w:pStyle w:val="TableText"/>
              <w:ind w:right="72"/>
            </w:pPr>
            <w:r w:rsidRPr="00D31891">
              <w:t>21</w:t>
            </w:r>
          </w:p>
        </w:tc>
        <w:tc>
          <w:tcPr>
            <w:tcW w:w="1584" w:type="dxa"/>
            <w:tcBorders>
              <w:right w:val="nil"/>
            </w:tcBorders>
          </w:tcPr>
          <w:p w14:paraId="5FBC3075" w14:textId="77777777" w:rsidR="004D3BA7" w:rsidRPr="000C3E9F" w:rsidRDefault="004D3BA7" w:rsidP="00333453">
            <w:pPr>
              <w:pStyle w:val="TableText"/>
              <w:ind w:right="72"/>
            </w:pPr>
            <w:r w:rsidRPr="00D31891">
              <w:t>0.1</w:t>
            </w:r>
          </w:p>
        </w:tc>
      </w:tr>
      <w:tr w:rsidR="004D3BA7" w14:paraId="48FD4DBE" w14:textId="77777777" w:rsidTr="00333453">
        <w:tc>
          <w:tcPr>
            <w:tcW w:w="1008" w:type="dxa"/>
          </w:tcPr>
          <w:p w14:paraId="61826FE8" w14:textId="77777777" w:rsidR="004D3BA7" w:rsidRPr="00644CFE" w:rsidRDefault="004D3BA7" w:rsidP="00333453">
            <w:pPr>
              <w:pStyle w:val="TableText"/>
              <w:keepNext/>
            </w:pPr>
            <w:r w:rsidRPr="000C3E9F">
              <w:t>552</w:t>
            </w:r>
          </w:p>
        </w:tc>
        <w:tc>
          <w:tcPr>
            <w:tcW w:w="1152" w:type="dxa"/>
          </w:tcPr>
          <w:p w14:paraId="640C0593" w14:textId="77777777" w:rsidR="004D3BA7" w:rsidRDefault="004D3BA7" w:rsidP="00333453">
            <w:pPr>
              <w:pStyle w:val="TableText"/>
            </w:pPr>
            <w:r w:rsidRPr="00D31891">
              <w:t>1</w:t>
            </w:r>
          </w:p>
        </w:tc>
        <w:tc>
          <w:tcPr>
            <w:tcW w:w="1152" w:type="dxa"/>
            <w:tcBorders>
              <w:right w:val="nil"/>
            </w:tcBorders>
          </w:tcPr>
          <w:p w14:paraId="3C3EC0A1" w14:textId="77777777" w:rsidR="004D3BA7" w:rsidRDefault="004D3BA7" w:rsidP="00333453">
            <w:pPr>
              <w:pStyle w:val="TableText"/>
            </w:pPr>
            <w:r w:rsidRPr="00D31891">
              <w:t>0.0</w:t>
            </w:r>
          </w:p>
        </w:tc>
        <w:tc>
          <w:tcPr>
            <w:tcW w:w="1620" w:type="dxa"/>
            <w:tcBorders>
              <w:right w:val="nil"/>
            </w:tcBorders>
          </w:tcPr>
          <w:p w14:paraId="4E70AD5D" w14:textId="77777777" w:rsidR="004D3BA7" w:rsidRDefault="004D3BA7" w:rsidP="00333453">
            <w:pPr>
              <w:pStyle w:val="TableText"/>
              <w:ind w:right="72"/>
            </w:pPr>
            <w:r w:rsidRPr="00D31891">
              <w:t>22</w:t>
            </w:r>
          </w:p>
        </w:tc>
        <w:tc>
          <w:tcPr>
            <w:tcW w:w="1584" w:type="dxa"/>
            <w:tcBorders>
              <w:right w:val="nil"/>
            </w:tcBorders>
          </w:tcPr>
          <w:p w14:paraId="53B7B08F" w14:textId="77777777" w:rsidR="004D3BA7" w:rsidRDefault="004D3BA7" w:rsidP="00333453">
            <w:pPr>
              <w:pStyle w:val="TableText"/>
              <w:ind w:right="72"/>
            </w:pPr>
            <w:r w:rsidRPr="00D31891">
              <w:t>0.1</w:t>
            </w:r>
          </w:p>
        </w:tc>
      </w:tr>
      <w:tr w:rsidR="004D3BA7" w14:paraId="5C93884D" w14:textId="77777777" w:rsidTr="00333453">
        <w:tc>
          <w:tcPr>
            <w:tcW w:w="1008" w:type="dxa"/>
          </w:tcPr>
          <w:p w14:paraId="389C4C2A" w14:textId="77777777" w:rsidR="004D3BA7" w:rsidRPr="00295158" w:rsidRDefault="004D3BA7" w:rsidP="00333453">
            <w:pPr>
              <w:pStyle w:val="TableText"/>
              <w:keepNext/>
            </w:pPr>
            <w:r w:rsidRPr="000C3E9F">
              <w:t>553</w:t>
            </w:r>
          </w:p>
        </w:tc>
        <w:tc>
          <w:tcPr>
            <w:tcW w:w="1152" w:type="dxa"/>
          </w:tcPr>
          <w:p w14:paraId="5F22AE70" w14:textId="77777777" w:rsidR="004D3BA7" w:rsidRDefault="004D3BA7" w:rsidP="00333453">
            <w:pPr>
              <w:pStyle w:val="TableText"/>
            </w:pPr>
            <w:r w:rsidRPr="00D31891">
              <w:t>16</w:t>
            </w:r>
          </w:p>
        </w:tc>
        <w:tc>
          <w:tcPr>
            <w:tcW w:w="1152" w:type="dxa"/>
            <w:tcBorders>
              <w:right w:val="nil"/>
            </w:tcBorders>
          </w:tcPr>
          <w:p w14:paraId="508AEDF5" w14:textId="77777777" w:rsidR="004D3BA7" w:rsidRDefault="004D3BA7" w:rsidP="00333453">
            <w:pPr>
              <w:pStyle w:val="TableText"/>
            </w:pPr>
            <w:r w:rsidRPr="00D31891">
              <w:t>0.1</w:t>
            </w:r>
          </w:p>
        </w:tc>
        <w:tc>
          <w:tcPr>
            <w:tcW w:w="1620" w:type="dxa"/>
            <w:tcBorders>
              <w:right w:val="nil"/>
            </w:tcBorders>
          </w:tcPr>
          <w:p w14:paraId="7CD79FB9" w14:textId="77777777" w:rsidR="004D3BA7" w:rsidRDefault="004D3BA7" w:rsidP="00333453">
            <w:pPr>
              <w:pStyle w:val="TableText"/>
              <w:ind w:right="72"/>
            </w:pPr>
            <w:r w:rsidRPr="00D31891">
              <w:t>38</w:t>
            </w:r>
          </w:p>
        </w:tc>
        <w:tc>
          <w:tcPr>
            <w:tcW w:w="1584" w:type="dxa"/>
            <w:tcBorders>
              <w:right w:val="nil"/>
            </w:tcBorders>
          </w:tcPr>
          <w:p w14:paraId="77178699" w14:textId="77777777" w:rsidR="004D3BA7" w:rsidRDefault="004D3BA7" w:rsidP="00333453">
            <w:pPr>
              <w:pStyle w:val="TableText"/>
              <w:ind w:right="72"/>
            </w:pPr>
            <w:r w:rsidRPr="00D31891">
              <w:t>0.2</w:t>
            </w:r>
          </w:p>
        </w:tc>
      </w:tr>
      <w:tr w:rsidR="004D3BA7" w14:paraId="0790A9A0" w14:textId="77777777" w:rsidTr="00333453">
        <w:tc>
          <w:tcPr>
            <w:tcW w:w="1008" w:type="dxa"/>
          </w:tcPr>
          <w:p w14:paraId="22E0E165" w14:textId="77777777" w:rsidR="004D3BA7" w:rsidRPr="00295158" w:rsidRDefault="004D3BA7" w:rsidP="00333453">
            <w:pPr>
              <w:pStyle w:val="TableText"/>
            </w:pPr>
            <w:r w:rsidRPr="000C3E9F">
              <w:t>554</w:t>
            </w:r>
          </w:p>
        </w:tc>
        <w:tc>
          <w:tcPr>
            <w:tcW w:w="1152" w:type="dxa"/>
          </w:tcPr>
          <w:p w14:paraId="283396FE" w14:textId="77777777" w:rsidR="004D3BA7" w:rsidRDefault="004D3BA7" w:rsidP="00333453">
            <w:pPr>
              <w:pStyle w:val="TableText"/>
            </w:pPr>
            <w:r w:rsidRPr="00D31891">
              <w:t>32</w:t>
            </w:r>
          </w:p>
        </w:tc>
        <w:tc>
          <w:tcPr>
            <w:tcW w:w="1152" w:type="dxa"/>
            <w:tcBorders>
              <w:right w:val="nil"/>
            </w:tcBorders>
          </w:tcPr>
          <w:p w14:paraId="5E3443B2" w14:textId="77777777" w:rsidR="004D3BA7" w:rsidRDefault="004D3BA7" w:rsidP="00333453">
            <w:pPr>
              <w:pStyle w:val="TableText"/>
            </w:pPr>
            <w:r w:rsidRPr="00D31891">
              <w:t>0.1</w:t>
            </w:r>
          </w:p>
        </w:tc>
        <w:tc>
          <w:tcPr>
            <w:tcW w:w="1620" w:type="dxa"/>
            <w:tcBorders>
              <w:right w:val="nil"/>
            </w:tcBorders>
          </w:tcPr>
          <w:p w14:paraId="1615F110" w14:textId="77777777" w:rsidR="004D3BA7" w:rsidRDefault="004D3BA7" w:rsidP="00333453">
            <w:pPr>
              <w:pStyle w:val="TableText"/>
              <w:ind w:right="72"/>
            </w:pPr>
            <w:r w:rsidRPr="00D31891">
              <w:t>70</w:t>
            </w:r>
          </w:p>
        </w:tc>
        <w:tc>
          <w:tcPr>
            <w:tcW w:w="1584" w:type="dxa"/>
            <w:tcBorders>
              <w:right w:val="nil"/>
            </w:tcBorders>
          </w:tcPr>
          <w:p w14:paraId="62CDADC7" w14:textId="77777777" w:rsidR="004D3BA7" w:rsidRDefault="004D3BA7" w:rsidP="00333453">
            <w:pPr>
              <w:pStyle w:val="TableText"/>
              <w:ind w:right="72"/>
            </w:pPr>
            <w:r w:rsidRPr="00D31891">
              <w:t>0.3</w:t>
            </w:r>
          </w:p>
        </w:tc>
      </w:tr>
      <w:tr w:rsidR="004D3BA7" w14:paraId="3C44F39A" w14:textId="77777777" w:rsidTr="00333453">
        <w:tc>
          <w:tcPr>
            <w:tcW w:w="1008" w:type="dxa"/>
          </w:tcPr>
          <w:p w14:paraId="53C81C0A" w14:textId="77777777" w:rsidR="004D3BA7" w:rsidRPr="00BE419B" w:rsidRDefault="004D3BA7" w:rsidP="00333453">
            <w:pPr>
              <w:pStyle w:val="TableText"/>
            </w:pPr>
            <w:r w:rsidRPr="000C3E9F">
              <w:t>555</w:t>
            </w:r>
          </w:p>
        </w:tc>
        <w:tc>
          <w:tcPr>
            <w:tcW w:w="1152" w:type="dxa"/>
          </w:tcPr>
          <w:p w14:paraId="3EE89F53" w14:textId="77777777" w:rsidR="004D3BA7" w:rsidRPr="001359D8" w:rsidRDefault="004D3BA7" w:rsidP="00333453">
            <w:pPr>
              <w:pStyle w:val="TableText"/>
            </w:pPr>
            <w:r w:rsidRPr="00D31891">
              <w:t>13</w:t>
            </w:r>
          </w:p>
        </w:tc>
        <w:tc>
          <w:tcPr>
            <w:tcW w:w="1152" w:type="dxa"/>
            <w:tcBorders>
              <w:right w:val="nil"/>
            </w:tcBorders>
          </w:tcPr>
          <w:p w14:paraId="7D34F802" w14:textId="77777777" w:rsidR="004D3BA7" w:rsidRPr="00BE419B" w:rsidRDefault="004D3BA7" w:rsidP="00333453">
            <w:pPr>
              <w:pStyle w:val="TableText"/>
            </w:pPr>
            <w:r w:rsidRPr="00D31891">
              <w:t>0.1</w:t>
            </w:r>
          </w:p>
        </w:tc>
        <w:tc>
          <w:tcPr>
            <w:tcW w:w="1620" w:type="dxa"/>
            <w:tcBorders>
              <w:right w:val="nil"/>
            </w:tcBorders>
          </w:tcPr>
          <w:p w14:paraId="741B6227" w14:textId="77777777" w:rsidR="004D3BA7" w:rsidRPr="00E63E4F" w:rsidRDefault="004D3BA7" w:rsidP="00333453">
            <w:pPr>
              <w:pStyle w:val="TableText"/>
              <w:ind w:right="72"/>
            </w:pPr>
            <w:r w:rsidRPr="00D31891">
              <w:t>83</w:t>
            </w:r>
          </w:p>
        </w:tc>
        <w:tc>
          <w:tcPr>
            <w:tcW w:w="1584" w:type="dxa"/>
            <w:tcBorders>
              <w:right w:val="nil"/>
            </w:tcBorders>
          </w:tcPr>
          <w:p w14:paraId="59917511" w14:textId="77777777" w:rsidR="004D3BA7" w:rsidRPr="00BE419B" w:rsidRDefault="004D3BA7" w:rsidP="00333453">
            <w:pPr>
              <w:pStyle w:val="TableText"/>
              <w:ind w:right="72"/>
            </w:pPr>
            <w:r w:rsidRPr="00D31891">
              <w:t>0.4</w:t>
            </w:r>
          </w:p>
        </w:tc>
      </w:tr>
      <w:tr w:rsidR="004D3BA7" w14:paraId="04F2F197" w14:textId="77777777" w:rsidTr="00333453">
        <w:tc>
          <w:tcPr>
            <w:tcW w:w="1008" w:type="dxa"/>
          </w:tcPr>
          <w:p w14:paraId="3C424066" w14:textId="77777777" w:rsidR="004D3BA7" w:rsidRDefault="004D3BA7" w:rsidP="00333453">
            <w:pPr>
              <w:pStyle w:val="TableText"/>
            </w:pPr>
            <w:r w:rsidRPr="000C3E9F">
              <w:t>556</w:t>
            </w:r>
          </w:p>
        </w:tc>
        <w:tc>
          <w:tcPr>
            <w:tcW w:w="1152" w:type="dxa"/>
          </w:tcPr>
          <w:p w14:paraId="54AD60A5" w14:textId="77777777" w:rsidR="004D3BA7" w:rsidRDefault="004D3BA7" w:rsidP="00333453">
            <w:pPr>
              <w:pStyle w:val="TableText"/>
            </w:pPr>
            <w:r w:rsidRPr="00D31891">
              <w:t>36</w:t>
            </w:r>
          </w:p>
        </w:tc>
        <w:tc>
          <w:tcPr>
            <w:tcW w:w="1152" w:type="dxa"/>
            <w:tcBorders>
              <w:right w:val="nil"/>
            </w:tcBorders>
          </w:tcPr>
          <w:p w14:paraId="1A6180BF" w14:textId="77777777" w:rsidR="004D3BA7" w:rsidRDefault="004D3BA7" w:rsidP="00333453">
            <w:pPr>
              <w:pStyle w:val="TableText"/>
            </w:pPr>
            <w:r w:rsidRPr="00D31891">
              <w:t>0.2</w:t>
            </w:r>
          </w:p>
        </w:tc>
        <w:tc>
          <w:tcPr>
            <w:tcW w:w="1620" w:type="dxa"/>
            <w:tcBorders>
              <w:right w:val="nil"/>
            </w:tcBorders>
          </w:tcPr>
          <w:p w14:paraId="2994DAF5" w14:textId="77777777" w:rsidR="004D3BA7" w:rsidRDefault="004D3BA7" w:rsidP="00333453">
            <w:pPr>
              <w:pStyle w:val="TableText"/>
              <w:ind w:right="72"/>
            </w:pPr>
            <w:r w:rsidRPr="00D31891">
              <w:t>119</w:t>
            </w:r>
          </w:p>
        </w:tc>
        <w:tc>
          <w:tcPr>
            <w:tcW w:w="1584" w:type="dxa"/>
            <w:tcBorders>
              <w:right w:val="nil"/>
            </w:tcBorders>
          </w:tcPr>
          <w:p w14:paraId="4EA0ABFD" w14:textId="77777777" w:rsidR="004D3BA7" w:rsidRDefault="004D3BA7" w:rsidP="00333453">
            <w:pPr>
              <w:pStyle w:val="TableText"/>
              <w:ind w:right="72"/>
            </w:pPr>
            <w:r w:rsidRPr="00D31891">
              <w:t>0.5</w:t>
            </w:r>
          </w:p>
        </w:tc>
      </w:tr>
      <w:tr w:rsidR="004D3BA7" w14:paraId="02E01BC9" w14:textId="77777777" w:rsidTr="00333453">
        <w:tc>
          <w:tcPr>
            <w:tcW w:w="1008" w:type="dxa"/>
          </w:tcPr>
          <w:p w14:paraId="772AD7D0" w14:textId="77777777" w:rsidR="004D3BA7" w:rsidRDefault="004D3BA7" w:rsidP="00333453">
            <w:pPr>
              <w:pStyle w:val="TableText"/>
            </w:pPr>
            <w:r w:rsidRPr="000C3E9F">
              <w:t>557</w:t>
            </w:r>
          </w:p>
        </w:tc>
        <w:tc>
          <w:tcPr>
            <w:tcW w:w="1152" w:type="dxa"/>
          </w:tcPr>
          <w:p w14:paraId="41A63BFA" w14:textId="77777777" w:rsidR="004D3BA7" w:rsidRDefault="004D3BA7" w:rsidP="00333453">
            <w:pPr>
              <w:pStyle w:val="TableText"/>
            </w:pPr>
            <w:r w:rsidRPr="00D31891">
              <w:t>81</w:t>
            </w:r>
          </w:p>
        </w:tc>
        <w:tc>
          <w:tcPr>
            <w:tcW w:w="1152" w:type="dxa"/>
            <w:tcBorders>
              <w:right w:val="nil"/>
            </w:tcBorders>
          </w:tcPr>
          <w:p w14:paraId="2157B193" w14:textId="77777777" w:rsidR="004D3BA7" w:rsidRDefault="004D3BA7" w:rsidP="00333453">
            <w:pPr>
              <w:pStyle w:val="TableText"/>
            </w:pPr>
            <w:r w:rsidRPr="00D31891">
              <w:t>0.3</w:t>
            </w:r>
          </w:p>
        </w:tc>
        <w:tc>
          <w:tcPr>
            <w:tcW w:w="1620" w:type="dxa"/>
            <w:tcBorders>
              <w:right w:val="nil"/>
            </w:tcBorders>
          </w:tcPr>
          <w:p w14:paraId="3C442061" w14:textId="77777777" w:rsidR="004D3BA7" w:rsidRDefault="004D3BA7" w:rsidP="00333453">
            <w:pPr>
              <w:pStyle w:val="TableText"/>
              <w:ind w:right="72"/>
            </w:pPr>
            <w:r w:rsidRPr="00D31891">
              <w:t>200</w:t>
            </w:r>
          </w:p>
        </w:tc>
        <w:tc>
          <w:tcPr>
            <w:tcW w:w="1584" w:type="dxa"/>
            <w:tcBorders>
              <w:right w:val="nil"/>
            </w:tcBorders>
          </w:tcPr>
          <w:p w14:paraId="1C9B0A20" w14:textId="77777777" w:rsidR="004D3BA7" w:rsidRDefault="004D3BA7" w:rsidP="00333453">
            <w:pPr>
              <w:pStyle w:val="TableText"/>
              <w:ind w:right="72"/>
            </w:pPr>
            <w:r w:rsidRPr="00D31891">
              <w:t>0.9</w:t>
            </w:r>
          </w:p>
        </w:tc>
      </w:tr>
      <w:tr w:rsidR="004D3BA7" w14:paraId="4AE04738" w14:textId="77777777" w:rsidTr="00333453">
        <w:tc>
          <w:tcPr>
            <w:tcW w:w="1008" w:type="dxa"/>
          </w:tcPr>
          <w:p w14:paraId="6A969D4C" w14:textId="77777777" w:rsidR="004D3BA7" w:rsidRPr="00295158" w:rsidRDefault="004D3BA7" w:rsidP="00333453">
            <w:pPr>
              <w:pStyle w:val="TableText"/>
              <w:keepNext/>
            </w:pPr>
            <w:r w:rsidRPr="000C3E9F">
              <w:t>558</w:t>
            </w:r>
          </w:p>
        </w:tc>
        <w:tc>
          <w:tcPr>
            <w:tcW w:w="1152" w:type="dxa"/>
          </w:tcPr>
          <w:p w14:paraId="2F1D5E0E" w14:textId="77777777" w:rsidR="004D3BA7" w:rsidRDefault="004D3BA7" w:rsidP="00333453">
            <w:pPr>
              <w:pStyle w:val="TableText"/>
            </w:pPr>
            <w:r w:rsidRPr="00D31891">
              <w:t>1</w:t>
            </w:r>
          </w:p>
        </w:tc>
        <w:tc>
          <w:tcPr>
            <w:tcW w:w="1152" w:type="dxa"/>
            <w:tcBorders>
              <w:right w:val="nil"/>
            </w:tcBorders>
          </w:tcPr>
          <w:p w14:paraId="14AE09B8" w14:textId="77777777" w:rsidR="004D3BA7" w:rsidRDefault="004D3BA7" w:rsidP="00333453">
            <w:pPr>
              <w:pStyle w:val="TableText"/>
            </w:pPr>
            <w:r w:rsidRPr="00D31891">
              <w:t>0.0</w:t>
            </w:r>
          </w:p>
        </w:tc>
        <w:tc>
          <w:tcPr>
            <w:tcW w:w="1620" w:type="dxa"/>
            <w:tcBorders>
              <w:right w:val="nil"/>
            </w:tcBorders>
          </w:tcPr>
          <w:p w14:paraId="73B78805" w14:textId="77777777" w:rsidR="004D3BA7" w:rsidRDefault="004D3BA7" w:rsidP="00333453">
            <w:pPr>
              <w:pStyle w:val="TableText"/>
              <w:ind w:right="72"/>
            </w:pPr>
            <w:r w:rsidRPr="00D31891">
              <w:t>201</w:t>
            </w:r>
          </w:p>
        </w:tc>
        <w:tc>
          <w:tcPr>
            <w:tcW w:w="1584" w:type="dxa"/>
            <w:tcBorders>
              <w:right w:val="nil"/>
            </w:tcBorders>
          </w:tcPr>
          <w:p w14:paraId="62EA2026" w14:textId="77777777" w:rsidR="004D3BA7" w:rsidRDefault="004D3BA7" w:rsidP="00333453">
            <w:pPr>
              <w:pStyle w:val="TableText"/>
              <w:ind w:right="72"/>
            </w:pPr>
            <w:r w:rsidRPr="00D31891">
              <w:t>0.9</w:t>
            </w:r>
          </w:p>
        </w:tc>
      </w:tr>
      <w:tr w:rsidR="004D3BA7" w14:paraId="35BA9433" w14:textId="77777777" w:rsidTr="00333453">
        <w:tc>
          <w:tcPr>
            <w:tcW w:w="1008" w:type="dxa"/>
          </w:tcPr>
          <w:p w14:paraId="1918FB06" w14:textId="77777777" w:rsidR="004D3BA7" w:rsidRPr="00295158" w:rsidRDefault="004D3BA7" w:rsidP="00333453">
            <w:pPr>
              <w:pStyle w:val="TableText"/>
            </w:pPr>
            <w:r w:rsidRPr="000C3E9F">
              <w:t>559</w:t>
            </w:r>
          </w:p>
        </w:tc>
        <w:tc>
          <w:tcPr>
            <w:tcW w:w="1152" w:type="dxa"/>
          </w:tcPr>
          <w:p w14:paraId="6E62DA30" w14:textId="77777777" w:rsidR="004D3BA7" w:rsidRDefault="004D3BA7" w:rsidP="00333453">
            <w:pPr>
              <w:pStyle w:val="TableText"/>
            </w:pPr>
            <w:r w:rsidRPr="00D31891">
              <w:t>139</w:t>
            </w:r>
          </w:p>
        </w:tc>
        <w:tc>
          <w:tcPr>
            <w:tcW w:w="1152" w:type="dxa"/>
            <w:tcBorders>
              <w:right w:val="nil"/>
            </w:tcBorders>
          </w:tcPr>
          <w:p w14:paraId="61594870" w14:textId="77777777" w:rsidR="004D3BA7" w:rsidRDefault="004D3BA7" w:rsidP="00333453">
            <w:pPr>
              <w:pStyle w:val="TableText"/>
            </w:pPr>
            <w:r w:rsidRPr="00D31891">
              <w:t>0.6</w:t>
            </w:r>
          </w:p>
        </w:tc>
        <w:tc>
          <w:tcPr>
            <w:tcW w:w="1620" w:type="dxa"/>
            <w:tcBorders>
              <w:right w:val="nil"/>
            </w:tcBorders>
          </w:tcPr>
          <w:p w14:paraId="393CEB32" w14:textId="77777777" w:rsidR="004D3BA7" w:rsidRDefault="004D3BA7" w:rsidP="00333453">
            <w:pPr>
              <w:pStyle w:val="TableText"/>
              <w:ind w:right="72"/>
            </w:pPr>
            <w:r w:rsidRPr="00D31891">
              <w:t>340</w:t>
            </w:r>
          </w:p>
        </w:tc>
        <w:tc>
          <w:tcPr>
            <w:tcW w:w="1584" w:type="dxa"/>
            <w:tcBorders>
              <w:right w:val="nil"/>
            </w:tcBorders>
          </w:tcPr>
          <w:p w14:paraId="7117B653" w14:textId="77777777" w:rsidR="004D3BA7" w:rsidRDefault="004D3BA7" w:rsidP="00333453">
            <w:pPr>
              <w:pStyle w:val="TableText"/>
              <w:ind w:right="72"/>
            </w:pPr>
            <w:r w:rsidRPr="00D31891">
              <w:t>1.5</w:t>
            </w:r>
          </w:p>
        </w:tc>
      </w:tr>
      <w:tr w:rsidR="004D3BA7" w14:paraId="40B4AE16" w14:textId="77777777" w:rsidTr="00333453">
        <w:tc>
          <w:tcPr>
            <w:tcW w:w="1008" w:type="dxa"/>
          </w:tcPr>
          <w:p w14:paraId="51D440B8" w14:textId="77777777" w:rsidR="004D3BA7" w:rsidRDefault="004D3BA7" w:rsidP="00333453">
            <w:pPr>
              <w:pStyle w:val="TableText"/>
            </w:pPr>
            <w:r w:rsidRPr="000C3E9F">
              <w:t>560</w:t>
            </w:r>
          </w:p>
        </w:tc>
        <w:tc>
          <w:tcPr>
            <w:tcW w:w="1152" w:type="dxa"/>
          </w:tcPr>
          <w:p w14:paraId="56C3A4AA" w14:textId="77777777" w:rsidR="004D3BA7" w:rsidRDefault="004D3BA7" w:rsidP="00333453">
            <w:pPr>
              <w:pStyle w:val="TableText"/>
            </w:pPr>
            <w:r w:rsidRPr="00D31891">
              <w:t>96</w:t>
            </w:r>
          </w:p>
        </w:tc>
        <w:tc>
          <w:tcPr>
            <w:tcW w:w="1152" w:type="dxa"/>
            <w:tcBorders>
              <w:right w:val="nil"/>
            </w:tcBorders>
          </w:tcPr>
          <w:p w14:paraId="2A90F516" w14:textId="77777777" w:rsidR="004D3BA7" w:rsidRDefault="004D3BA7" w:rsidP="00333453">
            <w:pPr>
              <w:pStyle w:val="TableText"/>
            </w:pPr>
            <w:r w:rsidRPr="00D31891">
              <w:t>0.4</w:t>
            </w:r>
          </w:p>
        </w:tc>
        <w:tc>
          <w:tcPr>
            <w:tcW w:w="1620" w:type="dxa"/>
            <w:tcBorders>
              <w:right w:val="nil"/>
            </w:tcBorders>
          </w:tcPr>
          <w:p w14:paraId="161712FA" w14:textId="77777777" w:rsidR="004D3BA7" w:rsidRDefault="004D3BA7" w:rsidP="00333453">
            <w:pPr>
              <w:pStyle w:val="TableText"/>
              <w:ind w:right="72"/>
            </w:pPr>
            <w:r w:rsidRPr="00D31891">
              <w:t>436</w:t>
            </w:r>
          </w:p>
        </w:tc>
        <w:tc>
          <w:tcPr>
            <w:tcW w:w="1584" w:type="dxa"/>
            <w:tcBorders>
              <w:right w:val="nil"/>
            </w:tcBorders>
          </w:tcPr>
          <w:p w14:paraId="0E3FCD53" w14:textId="77777777" w:rsidR="004D3BA7" w:rsidRDefault="004D3BA7" w:rsidP="00333453">
            <w:pPr>
              <w:pStyle w:val="TableText"/>
              <w:ind w:right="72"/>
            </w:pPr>
            <w:r w:rsidRPr="00D31891">
              <w:t>1.9</w:t>
            </w:r>
          </w:p>
        </w:tc>
      </w:tr>
      <w:tr w:rsidR="004D3BA7" w14:paraId="74D9A85C" w14:textId="77777777" w:rsidTr="00333453">
        <w:tc>
          <w:tcPr>
            <w:tcW w:w="1008" w:type="dxa"/>
          </w:tcPr>
          <w:p w14:paraId="6E876006" w14:textId="77777777" w:rsidR="004D3BA7" w:rsidRDefault="004D3BA7" w:rsidP="00333453">
            <w:pPr>
              <w:pStyle w:val="TableText"/>
            </w:pPr>
            <w:r w:rsidRPr="000C3E9F">
              <w:t>561</w:t>
            </w:r>
          </w:p>
        </w:tc>
        <w:tc>
          <w:tcPr>
            <w:tcW w:w="1152" w:type="dxa"/>
          </w:tcPr>
          <w:p w14:paraId="5A7BC4CF" w14:textId="77777777" w:rsidR="004D3BA7" w:rsidRDefault="004D3BA7" w:rsidP="00333453">
            <w:pPr>
              <w:pStyle w:val="TableText"/>
            </w:pPr>
            <w:r w:rsidRPr="00D31891">
              <w:t>115</w:t>
            </w:r>
          </w:p>
        </w:tc>
        <w:tc>
          <w:tcPr>
            <w:tcW w:w="1152" w:type="dxa"/>
            <w:tcBorders>
              <w:right w:val="nil"/>
            </w:tcBorders>
          </w:tcPr>
          <w:p w14:paraId="593A1223" w14:textId="77777777" w:rsidR="004D3BA7" w:rsidRDefault="004D3BA7" w:rsidP="00333453">
            <w:pPr>
              <w:pStyle w:val="TableText"/>
            </w:pPr>
            <w:r w:rsidRPr="00D31891">
              <w:t>0.5</w:t>
            </w:r>
          </w:p>
        </w:tc>
        <w:tc>
          <w:tcPr>
            <w:tcW w:w="1620" w:type="dxa"/>
            <w:tcBorders>
              <w:right w:val="nil"/>
            </w:tcBorders>
          </w:tcPr>
          <w:p w14:paraId="23D6B9DC" w14:textId="77777777" w:rsidR="004D3BA7" w:rsidRDefault="004D3BA7" w:rsidP="00333453">
            <w:pPr>
              <w:pStyle w:val="TableText"/>
              <w:ind w:right="72"/>
            </w:pPr>
            <w:r w:rsidRPr="00D31891">
              <w:t>551</w:t>
            </w:r>
          </w:p>
        </w:tc>
        <w:tc>
          <w:tcPr>
            <w:tcW w:w="1584" w:type="dxa"/>
            <w:tcBorders>
              <w:right w:val="nil"/>
            </w:tcBorders>
          </w:tcPr>
          <w:p w14:paraId="7FA4EB09" w14:textId="77777777" w:rsidR="004D3BA7" w:rsidRDefault="004D3BA7" w:rsidP="00333453">
            <w:pPr>
              <w:pStyle w:val="TableText"/>
              <w:ind w:right="72"/>
            </w:pPr>
            <w:r w:rsidRPr="00D31891">
              <w:t>2.4</w:t>
            </w:r>
          </w:p>
        </w:tc>
      </w:tr>
      <w:tr w:rsidR="004D3BA7" w14:paraId="6608D238" w14:textId="77777777" w:rsidTr="00333453">
        <w:tc>
          <w:tcPr>
            <w:tcW w:w="1008" w:type="dxa"/>
          </w:tcPr>
          <w:p w14:paraId="5D1CC76F" w14:textId="77777777" w:rsidR="004D3BA7" w:rsidRDefault="004D3BA7" w:rsidP="00333453">
            <w:pPr>
              <w:pStyle w:val="TableText"/>
            </w:pPr>
            <w:r w:rsidRPr="000C3E9F">
              <w:t>562</w:t>
            </w:r>
          </w:p>
        </w:tc>
        <w:tc>
          <w:tcPr>
            <w:tcW w:w="1152" w:type="dxa"/>
          </w:tcPr>
          <w:p w14:paraId="341BCA76" w14:textId="77777777" w:rsidR="004D3BA7" w:rsidRDefault="004D3BA7" w:rsidP="00333453">
            <w:pPr>
              <w:pStyle w:val="TableText"/>
            </w:pPr>
            <w:r w:rsidRPr="00D31891">
              <w:t>246</w:t>
            </w:r>
          </w:p>
        </w:tc>
        <w:tc>
          <w:tcPr>
            <w:tcW w:w="1152" w:type="dxa"/>
            <w:tcBorders>
              <w:right w:val="nil"/>
            </w:tcBorders>
          </w:tcPr>
          <w:p w14:paraId="2932E23E" w14:textId="77777777" w:rsidR="004D3BA7" w:rsidRDefault="004D3BA7" w:rsidP="00333453">
            <w:pPr>
              <w:pStyle w:val="TableText"/>
            </w:pPr>
            <w:r w:rsidRPr="00D31891">
              <w:t>1.1</w:t>
            </w:r>
          </w:p>
        </w:tc>
        <w:tc>
          <w:tcPr>
            <w:tcW w:w="1620" w:type="dxa"/>
            <w:tcBorders>
              <w:right w:val="nil"/>
            </w:tcBorders>
          </w:tcPr>
          <w:p w14:paraId="201E220B" w14:textId="77777777" w:rsidR="004D3BA7" w:rsidRDefault="004D3BA7" w:rsidP="00333453">
            <w:pPr>
              <w:pStyle w:val="TableText"/>
              <w:ind w:right="72"/>
            </w:pPr>
            <w:r w:rsidRPr="00D31891">
              <w:t>797</w:t>
            </w:r>
          </w:p>
        </w:tc>
        <w:tc>
          <w:tcPr>
            <w:tcW w:w="1584" w:type="dxa"/>
            <w:tcBorders>
              <w:right w:val="nil"/>
            </w:tcBorders>
          </w:tcPr>
          <w:p w14:paraId="3F0CB858" w14:textId="77777777" w:rsidR="004D3BA7" w:rsidRDefault="004D3BA7" w:rsidP="00333453">
            <w:pPr>
              <w:pStyle w:val="TableText"/>
              <w:ind w:right="72"/>
            </w:pPr>
            <w:r w:rsidRPr="00D31891">
              <w:t>3.4</w:t>
            </w:r>
          </w:p>
        </w:tc>
      </w:tr>
      <w:tr w:rsidR="004D3BA7" w14:paraId="0F6ADF6E" w14:textId="77777777" w:rsidTr="00333453">
        <w:tc>
          <w:tcPr>
            <w:tcW w:w="1008" w:type="dxa"/>
          </w:tcPr>
          <w:p w14:paraId="7B75AEC4" w14:textId="77777777" w:rsidR="004D3BA7" w:rsidRPr="00295158" w:rsidRDefault="004D3BA7" w:rsidP="00333453">
            <w:pPr>
              <w:pStyle w:val="TableText"/>
              <w:keepNext/>
            </w:pPr>
            <w:r w:rsidRPr="000C3E9F">
              <w:t>563</w:t>
            </w:r>
          </w:p>
        </w:tc>
        <w:tc>
          <w:tcPr>
            <w:tcW w:w="1152" w:type="dxa"/>
          </w:tcPr>
          <w:p w14:paraId="6CBEA224" w14:textId="77777777" w:rsidR="004D3BA7" w:rsidRDefault="004D3BA7" w:rsidP="00333453">
            <w:pPr>
              <w:pStyle w:val="TableText"/>
            </w:pPr>
            <w:r w:rsidRPr="00D31891">
              <w:t>2</w:t>
            </w:r>
          </w:p>
        </w:tc>
        <w:tc>
          <w:tcPr>
            <w:tcW w:w="1152" w:type="dxa"/>
            <w:tcBorders>
              <w:right w:val="nil"/>
            </w:tcBorders>
          </w:tcPr>
          <w:p w14:paraId="685F328A" w14:textId="77777777" w:rsidR="004D3BA7" w:rsidRDefault="004D3BA7" w:rsidP="00333453">
            <w:pPr>
              <w:pStyle w:val="TableText"/>
            </w:pPr>
            <w:r w:rsidRPr="00D31891">
              <w:t>0.0</w:t>
            </w:r>
          </w:p>
        </w:tc>
        <w:tc>
          <w:tcPr>
            <w:tcW w:w="1620" w:type="dxa"/>
            <w:tcBorders>
              <w:right w:val="nil"/>
            </w:tcBorders>
          </w:tcPr>
          <w:p w14:paraId="2722D4E4" w14:textId="77777777" w:rsidR="004D3BA7" w:rsidRDefault="004D3BA7" w:rsidP="00333453">
            <w:pPr>
              <w:pStyle w:val="TableText"/>
              <w:ind w:right="72"/>
            </w:pPr>
            <w:r w:rsidRPr="00D31891">
              <w:t>799</w:t>
            </w:r>
          </w:p>
        </w:tc>
        <w:tc>
          <w:tcPr>
            <w:tcW w:w="1584" w:type="dxa"/>
            <w:tcBorders>
              <w:right w:val="nil"/>
            </w:tcBorders>
          </w:tcPr>
          <w:p w14:paraId="7E4DF2DC" w14:textId="77777777" w:rsidR="004D3BA7" w:rsidRDefault="004D3BA7" w:rsidP="00333453">
            <w:pPr>
              <w:pStyle w:val="TableText"/>
              <w:ind w:right="72"/>
            </w:pPr>
            <w:r w:rsidRPr="00D31891">
              <w:t>3.4</w:t>
            </w:r>
          </w:p>
        </w:tc>
      </w:tr>
      <w:tr w:rsidR="004D3BA7" w14:paraId="79185AB7" w14:textId="77777777" w:rsidTr="00333453">
        <w:tc>
          <w:tcPr>
            <w:tcW w:w="1008" w:type="dxa"/>
          </w:tcPr>
          <w:p w14:paraId="120A3C08" w14:textId="77777777" w:rsidR="004D3BA7" w:rsidRPr="00295158" w:rsidRDefault="004D3BA7" w:rsidP="00333453">
            <w:pPr>
              <w:pStyle w:val="TableText"/>
            </w:pPr>
            <w:r w:rsidRPr="000C3E9F">
              <w:t>564</w:t>
            </w:r>
          </w:p>
        </w:tc>
        <w:tc>
          <w:tcPr>
            <w:tcW w:w="1152" w:type="dxa"/>
          </w:tcPr>
          <w:p w14:paraId="2DADB3CF" w14:textId="77777777" w:rsidR="004D3BA7" w:rsidRDefault="004D3BA7" w:rsidP="00333453">
            <w:pPr>
              <w:pStyle w:val="TableText"/>
            </w:pPr>
            <w:r w:rsidRPr="00D31891">
              <w:t>340</w:t>
            </w:r>
          </w:p>
        </w:tc>
        <w:tc>
          <w:tcPr>
            <w:tcW w:w="1152" w:type="dxa"/>
            <w:tcBorders>
              <w:right w:val="nil"/>
            </w:tcBorders>
          </w:tcPr>
          <w:p w14:paraId="7BD7C8D0" w14:textId="77777777" w:rsidR="004D3BA7" w:rsidRDefault="004D3BA7" w:rsidP="00333453">
            <w:pPr>
              <w:pStyle w:val="TableText"/>
            </w:pPr>
            <w:r w:rsidRPr="00D31891">
              <w:t>1.5</w:t>
            </w:r>
          </w:p>
        </w:tc>
        <w:tc>
          <w:tcPr>
            <w:tcW w:w="1620" w:type="dxa"/>
            <w:tcBorders>
              <w:right w:val="nil"/>
            </w:tcBorders>
          </w:tcPr>
          <w:p w14:paraId="203FD1BE" w14:textId="77777777" w:rsidR="004D3BA7" w:rsidRDefault="004D3BA7" w:rsidP="00333453">
            <w:pPr>
              <w:pStyle w:val="TableText"/>
              <w:ind w:right="72"/>
            </w:pPr>
            <w:r w:rsidRPr="00D31891">
              <w:t>1,139</w:t>
            </w:r>
          </w:p>
        </w:tc>
        <w:tc>
          <w:tcPr>
            <w:tcW w:w="1584" w:type="dxa"/>
            <w:tcBorders>
              <w:right w:val="nil"/>
            </w:tcBorders>
          </w:tcPr>
          <w:p w14:paraId="4B5E3B5E" w14:textId="77777777" w:rsidR="004D3BA7" w:rsidRDefault="004D3BA7" w:rsidP="00333453">
            <w:pPr>
              <w:pStyle w:val="TableText"/>
              <w:ind w:right="72"/>
            </w:pPr>
            <w:r w:rsidRPr="00D31891">
              <w:t>4.9</w:t>
            </w:r>
          </w:p>
        </w:tc>
      </w:tr>
      <w:tr w:rsidR="004D3BA7" w14:paraId="60D4ED84" w14:textId="77777777" w:rsidTr="00333453">
        <w:tc>
          <w:tcPr>
            <w:tcW w:w="1008" w:type="dxa"/>
          </w:tcPr>
          <w:p w14:paraId="365D08F4" w14:textId="77777777" w:rsidR="004D3BA7" w:rsidRDefault="004D3BA7" w:rsidP="00333453">
            <w:pPr>
              <w:pStyle w:val="TableText"/>
            </w:pPr>
            <w:r w:rsidRPr="000C3E9F">
              <w:t>565</w:t>
            </w:r>
          </w:p>
        </w:tc>
        <w:tc>
          <w:tcPr>
            <w:tcW w:w="1152" w:type="dxa"/>
          </w:tcPr>
          <w:p w14:paraId="2A2D56D4" w14:textId="77777777" w:rsidR="004D3BA7" w:rsidRDefault="004D3BA7" w:rsidP="00333453">
            <w:pPr>
              <w:pStyle w:val="TableText"/>
            </w:pPr>
            <w:r w:rsidRPr="00D31891">
              <w:t>210</w:t>
            </w:r>
          </w:p>
        </w:tc>
        <w:tc>
          <w:tcPr>
            <w:tcW w:w="1152" w:type="dxa"/>
            <w:tcBorders>
              <w:right w:val="nil"/>
            </w:tcBorders>
          </w:tcPr>
          <w:p w14:paraId="2868C2DB" w14:textId="77777777" w:rsidR="004D3BA7" w:rsidRDefault="004D3BA7" w:rsidP="00333453">
            <w:pPr>
              <w:pStyle w:val="TableText"/>
            </w:pPr>
            <w:r w:rsidRPr="00D31891">
              <w:t>0.9</w:t>
            </w:r>
          </w:p>
        </w:tc>
        <w:tc>
          <w:tcPr>
            <w:tcW w:w="1620" w:type="dxa"/>
            <w:tcBorders>
              <w:right w:val="nil"/>
            </w:tcBorders>
          </w:tcPr>
          <w:p w14:paraId="56081C1B" w14:textId="77777777" w:rsidR="004D3BA7" w:rsidRDefault="004D3BA7" w:rsidP="00333453">
            <w:pPr>
              <w:pStyle w:val="TableText"/>
              <w:ind w:right="72"/>
            </w:pPr>
            <w:r w:rsidRPr="00D31891">
              <w:t>1,349</w:t>
            </w:r>
          </w:p>
        </w:tc>
        <w:tc>
          <w:tcPr>
            <w:tcW w:w="1584" w:type="dxa"/>
            <w:tcBorders>
              <w:right w:val="nil"/>
            </w:tcBorders>
          </w:tcPr>
          <w:p w14:paraId="102B1BC4" w14:textId="77777777" w:rsidR="004D3BA7" w:rsidRDefault="004D3BA7" w:rsidP="00333453">
            <w:pPr>
              <w:pStyle w:val="TableText"/>
              <w:ind w:right="72"/>
            </w:pPr>
            <w:r w:rsidRPr="00D31891">
              <w:t>5.8</w:t>
            </w:r>
          </w:p>
        </w:tc>
      </w:tr>
      <w:tr w:rsidR="004D3BA7" w14:paraId="762F0AA4" w14:textId="77777777" w:rsidTr="00333453">
        <w:tc>
          <w:tcPr>
            <w:tcW w:w="1008" w:type="dxa"/>
          </w:tcPr>
          <w:p w14:paraId="63A8CD73" w14:textId="77777777" w:rsidR="004D3BA7" w:rsidRDefault="004D3BA7" w:rsidP="00333453">
            <w:pPr>
              <w:pStyle w:val="TableText"/>
            </w:pPr>
            <w:r w:rsidRPr="000C3E9F">
              <w:t>566</w:t>
            </w:r>
          </w:p>
        </w:tc>
        <w:tc>
          <w:tcPr>
            <w:tcW w:w="1152" w:type="dxa"/>
          </w:tcPr>
          <w:p w14:paraId="5DDE8F37" w14:textId="77777777" w:rsidR="004D3BA7" w:rsidRDefault="004D3BA7" w:rsidP="00333453">
            <w:pPr>
              <w:pStyle w:val="TableText"/>
            </w:pPr>
            <w:r w:rsidRPr="00D31891">
              <w:t>209</w:t>
            </w:r>
          </w:p>
        </w:tc>
        <w:tc>
          <w:tcPr>
            <w:tcW w:w="1152" w:type="dxa"/>
            <w:tcBorders>
              <w:right w:val="nil"/>
            </w:tcBorders>
          </w:tcPr>
          <w:p w14:paraId="3E291409" w14:textId="77777777" w:rsidR="004D3BA7" w:rsidRDefault="004D3BA7" w:rsidP="00333453">
            <w:pPr>
              <w:pStyle w:val="TableText"/>
            </w:pPr>
            <w:r w:rsidRPr="00D31891">
              <w:t>0.9</w:t>
            </w:r>
          </w:p>
        </w:tc>
        <w:tc>
          <w:tcPr>
            <w:tcW w:w="1620" w:type="dxa"/>
            <w:tcBorders>
              <w:right w:val="nil"/>
            </w:tcBorders>
          </w:tcPr>
          <w:p w14:paraId="48F27C0E" w14:textId="77777777" w:rsidR="004D3BA7" w:rsidRDefault="004D3BA7" w:rsidP="00333453">
            <w:pPr>
              <w:pStyle w:val="TableText"/>
              <w:ind w:right="72"/>
            </w:pPr>
            <w:r w:rsidRPr="00D31891">
              <w:t>1,558</w:t>
            </w:r>
          </w:p>
        </w:tc>
        <w:tc>
          <w:tcPr>
            <w:tcW w:w="1584" w:type="dxa"/>
            <w:tcBorders>
              <w:right w:val="nil"/>
            </w:tcBorders>
          </w:tcPr>
          <w:p w14:paraId="198DF650" w14:textId="77777777" w:rsidR="004D3BA7" w:rsidRDefault="004D3BA7" w:rsidP="00333453">
            <w:pPr>
              <w:pStyle w:val="TableText"/>
              <w:ind w:right="72"/>
            </w:pPr>
            <w:r w:rsidRPr="00D31891">
              <w:t>6.7</w:t>
            </w:r>
          </w:p>
        </w:tc>
      </w:tr>
      <w:tr w:rsidR="004D3BA7" w14:paraId="086AB2BB" w14:textId="77777777" w:rsidTr="00333453">
        <w:tc>
          <w:tcPr>
            <w:tcW w:w="1008" w:type="dxa"/>
          </w:tcPr>
          <w:p w14:paraId="05B81C89" w14:textId="77777777" w:rsidR="004D3BA7" w:rsidRDefault="004D3BA7" w:rsidP="00333453">
            <w:pPr>
              <w:pStyle w:val="TableText"/>
            </w:pPr>
            <w:r w:rsidRPr="000C3E9F">
              <w:t>567</w:t>
            </w:r>
          </w:p>
        </w:tc>
        <w:tc>
          <w:tcPr>
            <w:tcW w:w="1152" w:type="dxa"/>
          </w:tcPr>
          <w:p w14:paraId="032B5711" w14:textId="77777777" w:rsidR="004D3BA7" w:rsidRDefault="004D3BA7" w:rsidP="00333453">
            <w:pPr>
              <w:pStyle w:val="TableText"/>
            </w:pPr>
            <w:r w:rsidRPr="00D31891">
              <w:t>258</w:t>
            </w:r>
          </w:p>
        </w:tc>
        <w:tc>
          <w:tcPr>
            <w:tcW w:w="1152" w:type="dxa"/>
            <w:tcBorders>
              <w:right w:val="nil"/>
            </w:tcBorders>
          </w:tcPr>
          <w:p w14:paraId="30B7C97F" w14:textId="77777777" w:rsidR="004D3BA7" w:rsidRDefault="004D3BA7" w:rsidP="00333453">
            <w:pPr>
              <w:pStyle w:val="TableText"/>
            </w:pPr>
            <w:r w:rsidRPr="00D31891">
              <w:t>1.1</w:t>
            </w:r>
          </w:p>
        </w:tc>
        <w:tc>
          <w:tcPr>
            <w:tcW w:w="1620" w:type="dxa"/>
            <w:tcBorders>
              <w:right w:val="nil"/>
            </w:tcBorders>
          </w:tcPr>
          <w:p w14:paraId="15B9C7F6" w14:textId="77777777" w:rsidR="004D3BA7" w:rsidRDefault="004D3BA7" w:rsidP="00333453">
            <w:pPr>
              <w:pStyle w:val="TableText"/>
              <w:ind w:right="72"/>
            </w:pPr>
            <w:r w:rsidRPr="00D31891">
              <w:t>1,816</w:t>
            </w:r>
          </w:p>
        </w:tc>
        <w:tc>
          <w:tcPr>
            <w:tcW w:w="1584" w:type="dxa"/>
            <w:tcBorders>
              <w:right w:val="nil"/>
            </w:tcBorders>
          </w:tcPr>
          <w:p w14:paraId="1338E30A" w14:textId="77777777" w:rsidR="004D3BA7" w:rsidRDefault="004D3BA7" w:rsidP="00333453">
            <w:pPr>
              <w:pStyle w:val="TableText"/>
              <w:ind w:right="72"/>
            </w:pPr>
            <w:r w:rsidRPr="00D31891">
              <w:t>7.8</w:t>
            </w:r>
          </w:p>
        </w:tc>
      </w:tr>
      <w:tr w:rsidR="004D3BA7" w14:paraId="582221C0" w14:textId="77777777" w:rsidTr="00333453">
        <w:tc>
          <w:tcPr>
            <w:tcW w:w="1008" w:type="dxa"/>
          </w:tcPr>
          <w:p w14:paraId="005756FA" w14:textId="77777777" w:rsidR="004D3BA7" w:rsidRPr="00295158" w:rsidRDefault="004D3BA7" w:rsidP="00333453">
            <w:pPr>
              <w:pStyle w:val="TableText"/>
              <w:keepNext/>
            </w:pPr>
            <w:r w:rsidRPr="000C3E9F">
              <w:t>568</w:t>
            </w:r>
          </w:p>
        </w:tc>
        <w:tc>
          <w:tcPr>
            <w:tcW w:w="1152" w:type="dxa"/>
          </w:tcPr>
          <w:p w14:paraId="31B05A49" w14:textId="77777777" w:rsidR="004D3BA7" w:rsidRDefault="004D3BA7" w:rsidP="00333453">
            <w:pPr>
              <w:pStyle w:val="TableText"/>
            </w:pPr>
            <w:r w:rsidRPr="00D31891">
              <w:t>282</w:t>
            </w:r>
          </w:p>
        </w:tc>
        <w:tc>
          <w:tcPr>
            <w:tcW w:w="1152" w:type="dxa"/>
            <w:tcBorders>
              <w:right w:val="nil"/>
            </w:tcBorders>
          </w:tcPr>
          <w:p w14:paraId="55847577" w14:textId="77777777" w:rsidR="004D3BA7" w:rsidRDefault="004D3BA7" w:rsidP="00333453">
            <w:pPr>
              <w:pStyle w:val="TableText"/>
            </w:pPr>
            <w:r w:rsidRPr="00D31891">
              <w:t>1.2</w:t>
            </w:r>
          </w:p>
        </w:tc>
        <w:tc>
          <w:tcPr>
            <w:tcW w:w="1620" w:type="dxa"/>
            <w:tcBorders>
              <w:right w:val="nil"/>
            </w:tcBorders>
          </w:tcPr>
          <w:p w14:paraId="559B4160" w14:textId="77777777" w:rsidR="004D3BA7" w:rsidRDefault="004D3BA7" w:rsidP="00333453">
            <w:pPr>
              <w:pStyle w:val="TableText"/>
              <w:ind w:right="72"/>
            </w:pPr>
            <w:r w:rsidRPr="00D31891">
              <w:t>2,098</w:t>
            </w:r>
          </w:p>
        </w:tc>
        <w:tc>
          <w:tcPr>
            <w:tcW w:w="1584" w:type="dxa"/>
            <w:tcBorders>
              <w:right w:val="nil"/>
            </w:tcBorders>
          </w:tcPr>
          <w:p w14:paraId="4027F656" w14:textId="77777777" w:rsidR="004D3BA7" w:rsidRDefault="004D3BA7" w:rsidP="00333453">
            <w:pPr>
              <w:pStyle w:val="TableText"/>
              <w:ind w:right="72"/>
            </w:pPr>
            <w:r w:rsidRPr="00D31891">
              <w:t>9.0</w:t>
            </w:r>
          </w:p>
        </w:tc>
      </w:tr>
      <w:tr w:rsidR="004D3BA7" w14:paraId="15488B0C" w14:textId="77777777" w:rsidTr="00333453">
        <w:tc>
          <w:tcPr>
            <w:tcW w:w="1008" w:type="dxa"/>
          </w:tcPr>
          <w:p w14:paraId="30759ACB" w14:textId="77777777" w:rsidR="004D3BA7" w:rsidRPr="00295158" w:rsidRDefault="004D3BA7" w:rsidP="00333453">
            <w:pPr>
              <w:pStyle w:val="TableText"/>
            </w:pPr>
            <w:r w:rsidRPr="000C3E9F">
              <w:t>569</w:t>
            </w:r>
          </w:p>
        </w:tc>
        <w:tc>
          <w:tcPr>
            <w:tcW w:w="1152" w:type="dxa"/>
          </w:tcPr>
          <w:p w14:paraId="2AC021A2" w14:textId="77777777" w:rsidR="004D3BA7" w:rsidRDefault="004D3BA7" w:rsidP="00333453">
            <w:pPr>
              <w:pStyle w:val="TableText"/>
            </w:pPr>
            <w:r w:rsidRPr="00D31891">
              <w:t>258</w:t>
            </w:r>
          </w:p>
        </w:tc>
        <w:tc>
          <w:tcPr>
            <w:tcW w:w="1152" w:type="dxa"/>
            <w:tcBorders>
              <w:right w:val="nil"/>
            </w:tcBorders>
          </w:tcPr>
          <w:p w14:paraId="27D70D0F" w14:textId="77777777" w:rsidR="004D3BA7" w:rsidRDefault="004D3BA7" w:rsidP="00333453">
            <w:pPr>
              <w:pStyle w:val="TableText"/>
            </w:pPr>
            <w:r w:rsidRPr="00D31891">
              <w:t>1.1</w:t>
            </w:r>
          </w:p>
        </w:tc>
        <w:tc>
          <w:tcPr>
            <w:tcW w:w="1620" w:type="dxa"/>
            <w:tcBorders>
              <w:right w:val="nil"/>
            </w:tcBorders>
          </w:tcPr>
          <w:p w14:paraId="001CBDB0" w14:textId="77777777" w:rsidR="004D3BA7" w:rsidRDefault="004D3BA7" w:rsidP="00333453">
            <w:pPr>
              <w:pStyle w:val="TableText"/>
              <w:ind w:right="72"/>
            </w:pPr>
            <w:r w:rsidRPr="00D31891">
              <w:t>2,356</w:t>
            </w:r>
          </w:p>
        </w:tc>
        <w:tc>
          <w:tcPr>
            <w:tcW w:w="1584" w:type="dxa"/>
            <w:tcBorders>
              <w:right w:val="nil"/>
            </w:tcBorders>
          </w:tcPr>
          <w:p w14:paraId="69A5B61E" w14:textId="77777777" w:rsidR="004D3BA7" w:rsidRDefault="004D3BA7" w:rsidP="00333453">
            <w:pPr>
              <w:pStyle w:val="TableText"/>
              <w:ind w:right="72"/>
            </w:pPr>
            <w:r w:rsidRPr="00D31891">
              <w:t>10.1</w:t>
            </w:r>
          </w:p>
        </w:tc>
      </w:tr>
      <w:tr w:rsidR="004D3BA7" w14:paraId="043AC89A" w14:textId="77777777" w:rsidTr="00333453">
        <w:tc>
          <w:tcPr>
            <w:tcW w:w="1008" w:type="dxa"/>
          </w:tcPr>
          <w:p w14:paraId="1B0B0DAC" w14:textId="77777777" w:rsidR="004D3BA7" w:rsidRDefault="004D3BA7" w:rsidP="00333453">
            <w:pPr>
              <w:pStyle w:val="TableText"/>
            </w:pPr>
            <w:r w:rsidRPr="000C3E9F">
              <w:t>570</w:t>
            </w:r>
          </w:p>
        </w:tc>
        <w:tc>
          <w:tcPr>
            <w:tcW w:w="1152" w:type="dxa"/>
          </w:tcPr>
          <w:p w14:paraId="12184FD0" w14:textId="77777777" w:rsidR="004D3BA7" w:rsidRDefault="004D3BA7" w:rsidP="00333453">
            <w:pPr>
              <w:pStyle w:val="TableText"/>
            </w:pPr>
            <w:r w:rsidRPr="00D31891">
              <w:t>295</w:t>
            </w:r>
          </w:p>
        </w:tc>
        <w:tc>
          <w:tcPr>
            <w:tcW w:w="1152" w:type="dxa"/>
            <w:tcBorders>
              <w:right w:val="nil"/>
            </w:tcBorders>
          </w:tcPr>
          <w:p w14:paraId="49BA8740" w14:textId="77777777" w:rsidR="004D3BA7" w:rsidRDefault="004D3BA7" w:rsidP="00333453">
            <w:pPr>
              <w:pStyle w:val="TableText"/>
            </w:pPr>
            <w:r w:rsidRPr="00D31891">
              <w:t>1.3</w:t>
            </w:r>
          </w:p>
        </w:tc>
        <w:tc>
          <w:tcPr>
            <w:tcW w:w="1620" w:type="dxa"/>
            <w:tcBorders>
              <w:right w:val="nil"/>
            </w:tcBorders>
          </w:tcPr>
          <w:p w14:paraId="13E36DEE" w14:textId="77777777" w:rsidR="004D3BA7" w:rsidRDefault="004D3BA7" w:rsidP="00333453">
            <w:pPr>
              <w:pStyle w:val="TableText"/>
              <w:ind w:right="72"/>
            </w:pPr>
            <w:r w:rsidRPr="00D31891">
              <w:t>2,651</w:t>
            </w:r>
          </w:p>
        </w:tc>
        <w:tc>
          <w:tcPr>
            <w:tcW w:w="1584" w:type="dxa"/>
            <w:tcBorders>
              <w:right w:val="nil"/>
            </w:tcBorders>
          </w:tcPr>
          <w:p w14:paraId="16FD0879" w14:textId="77777777" w:rsidR="004D3BA7" w:rsidRDefault="004D3BA7" w:rsidP="00333453">
            <w:pPr>
              <w:pStyle w:val="TableText"/>
              <w:ind w:right="72"/>
            </w:pPr>
            <w:r w:rsidRPr="00D31891">
              <w:t>11.4</w:t>
            </w:r>
          </w:p>
        </w:tc>
      </w:tr>
      <w:tr w:rsidR="004D3BA7" w14:paraId="51388F19" w14:textId="77777777" w:rsidTr="00333453">
        <w:tc>
          <w:tcPr>
            <w:tcW w:w="1008" w:type="dxa"/>
          </w:tcPr>
          <w:p w14:paraId="5E2E69BA" w14:textId="77777777" w:rsidR="004D3BA7" w:rsidRDefault="004D3BA7" w:rsidP="00333453">
            <w:pPr>
              <w:pStyle w:val="TableText"/>
            </w:pPr>
            <w:r w:rsidRPr="000C3E9F">
              <w:t>571</w:t>
            </w:r>
          </w:p>
        </w:tc>
        <w:tc>
          <w:tcPr>
            <w:tcW w:w="1152" w:type="dxa"/>
          </w:tcPr>
          <w:p w14:paraId="359ADDBC" w14:textId="77777777" w:rsidR="004D3BA7" w:rsidRDefault="004D3BA7" w:rsidP="00333453">
            <w:pPr>
              <w:pStyle w:val="TableText"/>
            </w:pPr>
            <w:r w:rsidRPr="00D31891">
              <w:t>317</w:t>
            </w:r>
          </w:p>
        </w:tc>
        <w:tc>
          <w:tcPr>
            <w:tcW w:w="1152" w:type="dxa"/>
            <w:tcBorders>
              <w:right w:val="nil"/>
            </w:tcBorders>
          </w:tcPr>
          <w:p w14:paraId="113954FC" w14:textId="77777777" w:rsidR="004D3BA7" w:rsidRDefault="004D3BA7" w:rsidP="00333453">
            <w:pPr>
              <w:pStyle w:val="TableText"/>
            </w:pPr>
            <w:r w:rsidRPr="00D31891">
              <w:t>1.4</w:t>
            </w:r>
          </w:p>
        </w:tc>
        <w:tc>
          <w:tcPr>
            <w:tcW w:w="1620" w:type="dxa"/>
            <w:tcBorders>
              <w:right w:val="nil"/>
            </w:tcBorders>
          </w:tcPr>
          <w:p w14:paraId="5F7DF94C" w14:textId="77777777" w:rsidR="004D3BA7" w:rsidRDefault="004D3BA7" w:rsidP="00333453">
            <w:pPr>
              <w:pStyle w:val="TableText"/>
              <w:ind w:right="72"/>
            </w:pPr>
            <w:r w:rsidRPr="00D31891">
              <w:t>2,968</w:t>
            </w:r>
          </w:p>
        </w:tc>
        <w:tc>
          <w:tcPr>
            <w:tcW w:w="1584" w:type="dxa"/>
            <w:tcBorders>
              <w:right w:val="nil"/>
            </w:tcBorders>
          </w:tcPr>
          <w:p w14:paraId="7ED1C9D3" w14:textId="77777777" w:rsidR="004D3BA7" w:rsidRDefault="004D3BA7" w:rsidP="00333453">
            <w:pPr>
              <w:pStyle w:val="TableText"/>
              <w:ind w:right="72"/>
            </w:pPr>
            <w:r w:rsidRPr="00D31891">
              <w:t>12.7</w:t>
            </w:r>
          </w:p>
        </w:tc>
      </w:tr>
      <w:tr w:rsidR="004D3BA7" w14:paraId="660D9018" w14:textId="77777777" w:rsidTr="00333453">
        <w:tc>
          <w:tcPr>
            <w:tcW w:w="1008" w:type="dxa"/>
          </w:tcPr>
          <w:p w14:paraId="01D69E35" w14:textId="77777777" w:rsidR="004D3BA7" w:rsidRDefault="004D3BA7" w:rsidP="00333453">
            <w:pPr>
              <w:pStyle w:val="TableText"/>
            </w:pPr>
            <w:r w:rsidRPr="000C3E9F">
              <w:t>572</w:t>
            </w:r>
          </w:p>
        </w:tc>
        <w:tc>
          <w:tcPr>
            <w:tcW w:w="1152" w:type="dxa"/>
          </w:tcPr>
          <w:p w14:paraId="21800EDA" w14:textId="77777777" w:rsidR="004D3BA7" w:rsidRDefault="004D3BA7" w:rsidP="00333453">
            <w:pPr>
              <w:pStyle w:val="TableText"/>
            </w:pPr>
            <w:r w:rsidRPr="00D31891">
              <w:t>612</w:t>
            </w:r>
          </w:p>
        </w:tc>
        <w:tc>
          <w:tcPr>
            <w:tcW w:w="1152" w:type="dxa"/>
            <w:tcBorders>
              <w:right w:val="nil"/>
            </w:tcBorders>
          </w:tcPr>
          <w:p w14:paraId="48C6927F" w14:textId="77777777" w:rsidR="004D3BA7" w:rsidRDefault="004D3BA7" w:rsidP="00333453">
            <w:pPr>
              <w:pStyle w:val="TableText"/>
            </w:pPr>
            <w:r w:rsidRPr="00D31891">
              <w:t>2.6</w:t>
            </w:r>
          </w:p>
        </w:tc>
        <w:tc>
          <w:tcPr>
            <w:tcW w:w="1620" w:type="dxa"/>
            <w:tcBorders>
              <w:right w:val="nil"/>
            </w:tcBorders>
          </w:tcPr>
          <w:p w14:paraId="04EEDFB1" w14:textId="77777777" w:rsidR="004D3BA7" w:rsidRDefault="004D3BA7" w:rsidP="00333453">
            <w:pPr>
              <w:pStyle w:val="TableText"/>
              <w:ind w:right="72"/>
            </w:pPr>
            <w:r w:rsidRPr="00D31891">
              <w:t>3,580</w:t>
            </w:r>
          </w:p>
        </w:tc>
        <w:tc>
          <w:tcPr>
            <w:tcW w:w="1584" w:type="dxa"/>
            <w:tcBorders>
              <w:right w:val="nil"/>
            </w:tcBorders>
          </w:tcPr>
          <w:p w14:paraId="5B083CB3" w14:textId="77777777" w:rsidR="004D3BA7" w:rsidRDefault="004D3BA7" w:rsidP="00333453">
            <w:pPr>
              <w:pStyle w:val="TableText"/>
              <w:ind w:right="72"/>
            </w:pPr>
            <w:r w:rsidRPr="00D31891">
              <w:t>15.3</w:t>
            </w:r>
          </w:p>
        </w:tc>
      </w:tr>
      <w:tr w:rsidR="004D3BA7" w14:paraId="305BB997" w14:textId="77777777" w:rsidTr="00333453">
        <w:tc>
          <w:tcPr>
            <w:tcW w:w="1008" w:type="dxa"/>
          </w:tcPr>
          <w:p w14:paraId="315DC63B" w14:textId="77777777" w:rsidR="004D3BA7" w:rsidRPr="00295158" w:rsidRDefault="004D3BA7" w:rsidP="00333453">
            <w:pPr>
              <w:pStyle w:val="TableText"/>
              <w:keepNext/>
            </w:pPr>
            <w:r w:rsidRPr="000C3E9F">
              <w:t>573</w:t>
            </w:r>
          </w:p>
        </w:tc>
        <w:tc>
          <w:tcPr>
            <w:tcW w:w="1152" w:type="dxa"/>
          </w:tcPr>
          <w:p w14:paraId="758A9348" w14:textId="77777777" w:rsidR="004D3BA7" w:rsidRDefault="004D3BA7" w:rsidP="00333453">
            <w:pPr>
              <w:pStyle w:val="TableText"/>
            </w:pPr>
            <w:r w:rsidRPr="00D31891">
              <w:t>3</w:t>
            </w:r>
          </w:p>
        </w:tc>
        <w:tc>
          <w:tcPr>
            <w:tcW w:w="1152" w:type="dxa"/>
            <w:tcBorders>
              <w:right w:val="nil"/>
            </w:tcBorders>
          </w:tcPr>
          <w:p w14:paraId="604126CB" w14:textId="77777777" w:rsidR="004D3BA7" w:rsidRDefault="004D3BA7" w:rsidP="00333453">
            <w:pPr>
              <w:pStyle w:val="TableText"/>
            </w:pPr>
            <w:r w:rsidRPr="00D31891">
              <w:t>0.0</w:t>
            </w:r>
          </w:p>
        </w:tc>
        <w:tc>
          <w:tcPr>
            <w:tcW w:w="1620" w:type="dxa"/>
            <w:tcBorders>
              <w:right w:val="nil"/>
            </w:tcBorders>
          </w:tcPr>
          <w:p w14:paraId="3E7A1A7B" w14:textId="77777777" w:rsidR="004D3BA7" w:rsidRDefault="004D3BA7" w:rsidP="00333453">
            <w:pPr>
              <w:pStyle w:val="TableText"/>
              <w:ind w:right="72"/>
            </w:pPr>
            <w:r w:rsidRPr="00D31891">
              <w:t>3,583</w:t>
            </w:r>
          </w:p>
        </w:tc>
        <w:tc>
          <w:tcPr>
            <w:tcW w:w="1584" w:type="dxa"/>
            <w:tcBorders>
              <w:right w:val="nil"/>
            </w:tcBorders>
          </w:tcPr>
          <w:p w14:paraId="6D56A743" w14:textId="77777777" w:rsidR="004D3BA7" w:rsidRDefault="004D3BA7" w:rsidP="00333453">
            <w:pPr>
              <w:pStyle w:val="TableText"/>
              <w:ind w:right="72"/>
            </w:pPr>
            <w:r w:rsidRPr="00D31891">
              <w:t>15.3</w:t>
            </w:r>
          </w:p>
        </w:tc>
      </w:tr>
      <w:tr w:rsidR="004D3BA7" w14:paraId="2A8CE7F6" w14:textId="77777777" w:rsidTr="00333453">
        <w:tc>
          <w:tcPr>
            <w:tcW w:w="1008" w:type="dxa"/>
          </w:tcPr>
          <w:p w14:paraId="49EBA042" w14:textId="77777777" w:rsidR="004D3BA7" w:rsidRPr="00295158" w:rsidRDefault="004D3BA7" w:rsidP="00333453">
            <w:pPr>
              <w:pStyle w:val="TableText"/>
            </w:pPr>
            <w:r w:rsidRPr="000C3E9F">
              <w:t>574</w:t>
            </w:r>
          </w:p>
        </w:tc>
        <w:tc>
          <w:tcPr>
            <w:tcW w:w="1152" w:type="dxa"/>
          </w:tcPr>
          <w:p w14:paraId="6F6FEBF9" w14:textId="77777777" w:rsidR="004D3BA7" w:rsidRDefault="004D3BA7" w:rsidP="00333453">
            <w:pPr>
              <w:pStyle w:val="TableText"/>
            </w:pPr>
            <w:r w:rsidRPr="00D31891">
              <w:t>624</w:t>
            </w:r>
          </w:p>
        </w:tc>
        <w:tc>
          <w:tcPr>
            <w:tcW w:w="1152" w:type="dxa"/>
            <w:tcBorders>
              <w:right w:val="nil"/>
            </w:tcBorders>
          </w:tcPr>
          <w:p w14:paraId="33BCB428" w14:textId="77777777" w:rsidR="004D3BA7" w:rsidRDefault="004D3BA7" w:rsidP="00333453">
            <w:pPr>
              <w:pStyle w:val="TableText"/>
            </w:pPr>
            <w:r w:rsidRPr="00D31891">
              <w:t>2.7</w:t>
            </w:r>
          </w:p>
        </w:tc>
        <w:tc>
          <w:tcPr>
            <w:tcW w:w="1620" w:type="dxa"/>
            <w:tcBorders>
              <w:right w:val="nil"/>
            </w:tcBorders>
          </w:tcPr>
          <w:p w14:paraId="69583061" w14:textId="77777777" w:rsidR="004D3BA7" w:rsidRDefault="004D3BA7" w:rsidP="00333453">
            <w:pPr>
              <w:pStyle w:val="TableText"/>
              <w:ind w:right="72"/>
            </w:pPr>
            <w:r w:rsidRPr="00D31891">
              <w:t>4,207</w:t>
            </w:r>
          </w:p>
        </w:tc>
        <w:tc>
          <w:tcPr>
            <w:tcW w:w="1584" w:type="dxa"/>
            <w:tcBorders>
              <w:right w:val="nil"/>
            </w:tcBorders>
          </w:tcPr>
          <w:p w14:paraId="7744EEDF" w14:textId="77777777" w:rsidR="004D3BA7" w:rsidRDefault="004D3BA7" w:rsidP="00333453">
            <w:pPr>
              <w:pStyle w:val="TableText"/>
              <w:ind w:right="72"/>
            </w:pPr>
            <w:r w:rsidRPr="00D31891">
              <w:t>18.0</w:t>
            </w:r>
          </w:p>
        </w:tc>
      </w:tr>
      <w:tr w:rsidR="004D3BA7" w14:paraId="2DD6876D" w14:textId="77777777" w:rsidTr="00333453">
        <w:tc>
          <w:tcPr>
            <w:tcW w:w="1008" w:type="dxa"/>
          </w:tcPr>
          <w:p w14:paraId="7AAB8116" w14:textId="77777777" w:rsidR="004D3BA7" w:rsidRDefault="004D3BA7" w:rsidP="00333453">
            <w:pPr>
              <w:pStyle w:val="TableText"/>
            </w:pPr>
            <w:r w:rsidRPr="000C3E9F">
              <w:t>575</w:t>
            </w:r>
          </w:p>
        </w:tc>
        <w:tc>
          <w:tcPr>
            <w:tcW w:w="1152" w:type="dxa"/>
          </w:tcPr>
          <w:p w14:paraId="20841617" w14:textId="77777777" w:rsidR="004D3BA7" w:rsidRDefault="004D3BA7" w:rsidP="00333453">
            <w:pPr>
              <w:pStyle w:val="TableText"/>
            </w:pPr>
            <w:r w:rsidRPr="00D31891">
              <w:t>360</w:t>
            </w:r>
          </w:p>
        </w:tc>
        <w:tc>
          <w:tcPr>
            <w:tcW w:w="1152" w:type="dxa"/>
            <w:tcBorders>
              <w:right w:val="nil"/>
            </w:tcBorders>
          </w:tcPr>
          <w:p w14:paraId="065035D1" w14:textId="77777777" w:rsidR="004D3BA7" w:rsidRDefault="004D3BA7" w:rsidP="00333453">
            <w:pPr>
              <w:pStyle w:val="TableText"/>
            </w:pPr>
            <w:r w:rsidRPr="00D31891">
              <w:t>1.5</w:t>
            </w:r>
          </w:p>
        </w:tc>
        <w:tc>
          <w:tcPr>
            <w:tcW w:w="1620" w:type="dxa"/>
            <w:tcBorders>
              <w:right w:val="nil"/>
            </w:tcBorders>
          </w:tcPr>
          <w:p w14:paraId="4E2D5503" w14:textId="77777777" w:rsidR="004D3BA7" w:rsidRDefault="004D3BA7" w:rsidP="00333453">
            <w:pPr>
              <w:pStyle w:val="TableText"/>
              <w:ind w:right="72"/>
            </w:pPr>
            <w:r w:rsidRPr="00D31891">
              <w:t>4,567</w:t>
            </w:r>
          </w:p>
        </w:tc>
        <w:tc>
          <w:tcPr>
            <w:tcW w:w="1584" w:type="dxa"/>
            <w:tcBorders>
              <w:right w:val="nil"/>
            </w:tcBorders>
          </w:tcPr>
          <w:p w14:paraId="3C2335DF" w14:textId="77777777" w:rsidR="004D3BA7" w:rsidRDefault="004D3BA7" w:rsidP="00333453">
            <w:pPr>
              <w:pStyle w:val="TableText"/>
              <w:ind w:right="72"/>
            </w:pPr>
            <w:r w:rsidRPr="00D31891">
              <w:t>19.6</w:t>
            </w:r>
          </w:p>
        </w:tc>
      </w:tr>
      <w:tr w:rsidR="004D3BA7" w14:paraId="4D7CFDDA" w14:textId="77777777" w:rsidTr="00333453">
        <w:tc>
          <w:tcPr>
            <w:tcW w:w="1008" w:type="dxa"/>
          </w:tcPr>
          <w:p w14:paraId="1A162B27" w14:textId="77777777" w:rsidR="004D3BA7" w:rsidRDefault="004D3BA7" w:rsidP="00333453">
            <w:pPr>
              <w:pStyle w:val="TableText"/>
            </w:pPr>
            <w:r w:rsidRPr="000C3E9F">
              <w:t>576</w:t>
            </w:r>
          </w:p>
        </w:tc>
        <w:tc>
          <w:tcPr>
            <w:tcW w:w="1152" w:type="dxa"/>
          </w:tcPr>
          <w:p w14:paraId="5F8246BD" w14:textId="77777777" w:rsidR="004D3BA7" w:rsidRDefault="004D3BA7" w:rsidP="00333453">
            <w:pPr>
              <w:pStyle w:val="TableText"/>
            </w:pPr>
            <w:r w:rsidRPr="00D31891">
              <w:t>338</w:t>
            </w:r>
          </w:p>
        </w:tc>
        <w:tc>
          <w:tcPr>
            <w:tcW w:w="1152" w:type="dxa"/>
            <w:tcBorders>
              <w:right w:val="nil"/>
            </w:tcBorders>
          </w:tcPr>
          <w:p w14:paraId="23E0BD1E" w14:textId="77777777" w:rsidR="004D3BA7" w:rsidRDefault="004D3BA7" w:rsidP="00333453">
            <w:pPr>
              <w:pStyle w:val="TableText"/>
            </w:pPr>
            <w:r w:rsidRPr="00D31891">
              <w:t>1.4</w:t>
            </w:r>
          </w:p>
        </w:tc>
        <w:tc>
          <w:tcPr>
            <w:tcW w:w="1620" w:type="dxa"/>
            <w:tcBorders>
              <w:right w:val="nil"/>
            </w:tcBorders>
          </w:tcPr>
          <w:p w14:paraId="7FC3F66B" w14:textId="77777777" w:rsidR="004D3BA7" w:rsidRDefault="004D3BA7" w:rsidP="00333453">
            <w:pPr>
              <w:pStyle w:val="TableText"/>
              <w:ind w:right="72"/>
            </w:pPr>
            <w:r w:rsidRPr="00D31891">
              <w:t>4,905</w:t>
            </w:r>
          </w:p>
        </w:tc>
        <w:tc>
          <w:tcPr>
            <w:tcW w:w="1584" w:type="dxa"/>
            <w:tcBorders>
              <w:right w:val="nil"/>
            </w:tcBorders>
          </w:tcPr>
          <w:p w14:paraId="1BD174DD" w14:textId="77777777" w:rsidR="004D3BA7" w:rsidRDefault="004D3BA7" w:rsidP="00333453">
            <w:pPr>
              <w:pStyle w:val="TableText"/>
              <w:ind w:right="72"/>
            </w:pPr>
            <w:r w:rsidRPr="00D31891">
              <w:t>21.0</w:t>
            </w:r>
          </w:p>
        </w:tc>
      </w:tr>
      <w:tr w:rsidR="004D3BA7" w14:paraId="43C588F8" w14:textId="77777777" w:rsidTr="00333453">
        <w:tc>
          <w:tcPr>
            <w:tcW w:w="1008" w:type="dxa"/>
          </w:tcPr>
          <w:p w14:paraId="4F237D8B" w14:textId="77777777" w:rsidR="004D3BA7" w:rsidRDefault="004D3BA7" w:rsidP="00333453">
            <w:pPr>
              <w:pStyle w:val="TableText"/>
            </w:pPr>
            <w:r w:rsidRPr="000C3E9F">
              <w:t>577</w:t>
            </w:r>
          </w:p>
        </w:tc>
        <w:tc>
          <w:tcPr>
            <w:tcW w:w="1152" w:type="dxa"/>
          </w:tcPr>
          <w:p w14:paraId="1F94262C" w14:textId="77777777" w:rsidR="004D3BA7" w:rsidRDefault="004D3BA7" w:rsidP="00333453">
            <w:pPr>
              <w:pStyle w:val="TableText"/>
            </w:pPr>
            <w:r w:rsidRPr="00D31891">
              <w:t>326</w:t>
            </w:r>
          </w:p>
        </w:tc>
        <w:tc>
          <w:tcPr>
            <w:tcW w:w="1152" w:type="dxa"/>
            <w:tcBorders>
              <w:right w:val="nil"/>
            </w:tcBorders>
          </w:tcPr>
          <w:p w14:paraId="11893650" w14:textId="77777777" w:rsidR="004D3BA7" w:rsidRDefault="004D3BA7" w:rsidP="00333453">
            <w:pPr>
              <w:pStyle w:val="TableText"/>
            </w:pPr>
            <w:r w:rsidRPr="00D31891">
              <w:t>1.4</w:t>
            </w:r>
          </w:p>
        </w:tc>
        <w:tc>
          <w:tcPr>
            <w:tcW w:w="1620" w:type="dxa"/>
            <w:tcBorders>
              <w:right w:val="nil"/>
            </w:tcBorders>
          </w:tcPr>
          <w:p w14:paraId="57F543BF" w14:textId="77777777" w:rsidR="004D3BA7" w:rsidRDefault="004D3BA7" w:rsidP="00333453">
            <w:pPr>
              <w:pStyle w:val="TableText"/>
              <w:ind w:right="72"/>
            </w:pPr>
            <w:r w:rsidRPr="00D31891">
              <w:t>5,231</w:t>
            </w:r>
          </w:p>
        </w:tc>
        <w:tc>
          <w:tcPr>
            <w:tcW w:w="1584" w:type="dxa"/>
            <w:tcBorders>
              <w:right w:val="nil"/>
            </w:tcBorders>
          </w:tcPr>
          <w:p w14:paraId="7734E86D" w14:textId="77777777" w:rsidR="004D3BA7" w:rsidRDefault="004D3BA7" w:rsidP="00333453">
            <w:pPr>
              <w:pStyle w:val="TableText"/>
              <w:ind w:right="72"/>
            </w:pPr>
            <w:r w:rsidRPr="00D31891">
              <w:t>22.4</w:t>
            </w:r>
          </w:p>
        </w:tc>
      </w:tr>
      <w:tr w:rsidR="004D3BA7" w14:paraId="3FFB0320" w14:textId="77777777" w:rsidTr="00333453">
        <w:tc>
          <w:tcPr>
            <w:tcW w:w="1008" w:type="dxa"/>
          </w:tcPr>
          <w:p w14:paraId="0C24772D" w14:textId="77777777" w:rsidR="004D3BA7" w:rsidRPr="00295158" w:rsidRDefault="004D3BA7" w:rsidP="00333453">
            <w:pPr>
              <w:pStyle w:val="TableText"/>
              <w:keepNext/>
            </w:pPr>
            <w:r w:rsidRPr="000C3E9F">
              <w:t>578</w:t>
            </w:r>
          </w:p>
        </w:tc>
        <w:tc>
          <w:tcPr>
            <w:tcW w:w="1152" w:type="dxa"/>
          </w:tcPr>
          <w:p w14:paraId="6DFCAE18" w14:textId="77777777" w:rsidR="004D3BA7" w:rsidRDefault="004D3BA7" w:rsidP="00333453">
            <w:pPr>
              <w:pStyle w:val="TableText"/>
            </w:pPr>
            <w:r w:rsidRPr="00D31891">
              <w:t>328</w:t>
            </w:r>
          </w:p>
        </w:tc>
        <w:tc>
          <w:tcPr>
            <w:tcW w:w="1152" w:type="dxa"/>
            <w:tcBorders>
              <w:right w:val="nil"/>
            </w:tcBorders>
          </w:tcPr>
          <w:p w14:paraId="11AFCA21" w14:textId="77777777" w:rsidR="004D3BA7" w:rsidRDefault="004D3BA7" w:rsidP="00333453">
            <w:pPr>
              <w:pStyle w:val="TableText"/>
            </w:pPr>
            <w:r w:rsidRPr="00D31891">
              <w:t>1.4</w:t>
            </w:r>
          </w:p>
        </w:tc>
        <w:tc>
          <w:tcPr>
            <w:tcW w:w="1620" w:type="dxa"/>
            <w:tcBorders>
              <w:right w:val="nil"/>
            </w:tcBorders>
          </w:tcPr>
          <w:p w14:paraId="1FEA0DC3" w14:textId="77777777" w:rsidR="004D3BA7" w:rsidRDefault="004D3BA7" w:rsidP="00333453">
            <w:pPr>
              <w:pStyle w:val="TableText"/>
              <w:ind w:right="72"/>
            </w:pPr>
            <w:r w:rsidRPr="00D31891">
              <w:t>5,559</w:t>
            </w:r>
          </w:p>
        </w:tc>
        <w:tc>
          <w:tcPr>
            <w:tcW w:w="1584" w:type="dxa"/>
            <w:tcBorders>
              <w:right w:val="nil"/>
            </w:tcBorders>
          </w:tcPr>
          <w:p w14:paraId="711EA709" w14:textId="77777777" w:rsidR="004D3BA7" w:rsidRDefault="004D3BA7" w:rsidP="00333453">
            <w:pPr>
              <w:pStyle w:val="TableText"/>
              <w:ind w:right="72"/>
            </w:pPr>
            <w:r w:rsidRPr="00D31891">
              <w:t>23.8</w:t>
            </w:r>
          </w:p>
        </w:tc>
      </w:tr>
      <w:tr w:rsidR="004D3BA7" w14:paraId="3EC68830" w14:textId="77777777" w:rsidTr="00333453">
        <w:tc>
          <w:tcPr>
            <w:tcW w:w="1008" w:type="dxa"/>
          </w:tcPr>
          <w:p w14:paraId="1BB3AA09" w14:textId="77777777" w:rsidR="004D3BA7" w:rsidRPr="00295158" w:rsidRDefault="004D3BA7" w:rsidP="00333453">
            <w:pPr>
              <w:pStyle w:val="TableText"/>
            </w:pPr>
            <w:r w:rsidRPr="000C3E9F">
              <w:t>579</w:t>
            </w:r>
          </w:p>
        </w:tc>
        <w:tc>
          <w:tcPr>
            <w:tcW w:w="1152" w:type="dxa"/>
          </w:tcPr>
          <w:p w14:paraId="568ED2B7" w14:textId="77777777" w:rsidR="004D3BA7" w:rsidRDefault="004D3BA7" w:rsidP="00333453">
            <w:pPr>
              <w:pStyle w:val="TableText"/>
            </w:pPr>
            <w:r w:rsidRPr="00D31891">
              <w:t>658</w:t>
            </w:r>
          </w:p>
        </w:tc>
        <w:tc>
          <w:tcPr>
            <w:tcW w:w="1152" w:type="dxa"/>
            <w:tcBorders>
              <w:right w:val="nil"/>
            </w:tcBorders>
          </w:tcPr>
          <w:p w14:paraId="4036A034" w14:textId="77777777" w:rsidR="004D3BA7" w:rsidRDefault="004D3BA7" w:rsidP="00333453">
            <w:pPr>
              <w:pStyle w:val="TableText"/>
            </w:pPr>
            <w:r w:rsidRPr="00D31891">
              <w:t>2.8</w:t>
            </w:r>
          </w:p>
        </w:tc>
        <w:tc>
          <w:tcPr>
            <w:tcW w:w="1620" w:type="dxa"/>
            <w:tcBorders>
              <w:right w:val="nil"/>
            </w:tcBorders>
          </w:tcPr>
          <w:p w14:paraId="0AACD00C" w14:textId="77777777" w:rsidR="004D3BA7" w:rsidRDefault="004D3BA7" w:rsidP="00333453">
            <w:pPr>
              <w:pStyle w:val="TableText"/>
              <w:ind w:right="72"/>
            </w:pPr>
            <w:r w:rsidRPr="00D31891">
              <w:t>6,217</w:t>
            </w:r>
          </w:p>
        </w:tc>
        <w:tc>
          <w:tcPr>
            <w:tcW w:w="1584" w:type="dxa"/>
            <w:tcBorders>
              <w:right w:val="nil"/>
            </w:tcBorders>
          </w:tcPr>
          <w:p w14:paraId="22B61814" w14:textId="77777777" w:rsidR="004D3BA7" w:rsidRDefault="004D3BA7" w:rsidP="00333453">
            <w:pPr>
              <w:pStyle w:val="TableText"/>
              <w:ind w:right="72"/>
            </w:pPr>
            <w:r w:rsidRPr="00D31891">
              <w:t>26.6</w:t>
            </w:r>
          </w:p>
        </w:tc>
      </w:tr>
      <w:tr w:rsidR="004D3BA7" w14:paraId="537ED180" w14:textId="77777777" w:rsidTr="00333453">
        <w:tc>
          <w:tcPr>
            <w:tcW w:w="1008" w:type="dxa"/>
          </w:tcPr>
          <w:p w14:paraId="616379DE" w14:textId="77777777" w:rsidR="004D3BA7" w:rsidRDefault="004D3BA7" w:rsidP="00333453">
            <w:pPr>
              <w:pStyle w:val="TableText"/>
            </w:pPr>
            <w:r w:rsidRPr="000C3E9F">
              <w:t>580</w:t>
            </w:r>
          </w:p>
        </w:tc>
        <w:tc>
          <w:tcPr>
            <w:tcW w:w="1152" w:type="dxa"/>
          </w:tcPr>
          <w:p w14:paraId="40473116" w14:textId="77777777" w:rsidR="004D3BA7" w:rsidRDefault="004D3BA7" w:rsidP="00333453">
            <w:pPr>
              <w:pStyle w:val="TableText"/>
            </w:pPr>
            <w:r w:rsidRPr="00D31891">
              <w:t>2</w:t>
            </w:r>
          </w:p>
        </w:tc>
        <w:tc>
          <w:tcPr>
            <w:tcW w:w="1152" w:type="dxa"/>
            <w:tcBorders>
              <w:right w:val="nil"/>
            </w:tcBorders>
          </w:tcPr>
          <w:p w14:paraId="0632E101" w14:textId="77777777" w:rsidR="004D3BA7" w:rsidRDefault="004D3BA7" w:rsidP="00333453">
            <w:pPr>
              <w:pStyle w:val="TableText"/>
            </w:pPr>
            <w:r w:rsidRPr="00D31891">
              <w:t>0.0</w:t>
            </w:r>
          </w:p>
        </w:tc>
        <w:tc>
          <w:tcPr>
            <w:tcW w:w="1620" w:type="dxa"/>
            <w:tcBorders>
              <w:right w:val="nil"/>
            </w:tcBorders>
          </w:tcPr>
          <w:p w14:paraId="68EE85D4" w14:textId="77777777" w:rsidR="004D3BA7" w:rsidRDefault="004D3BA7" w:rsidP="00333453">
            <w:pPr>
              <w:pStyle w:val="TableText"/>
              <w:ind w:right="72"/>
            </w:pPr>
            <w:r w:rsidRPr="00D31891">
              <w:t>6,219</w:t>
            </w:r>
          </w:p>
        </w:tc>
        <w:tc>
          <w:tcPr>
            <w:tcW w:w="1584" w:type="dxa"/>
            <w:tcBorders>
              <w:right w:val="nil"/>
            </w:tcBorders>
          </w:tcPr>
          <w:p w14:paraId="21910523" w14:textId="77777777" w:rsidR="004D3BA7" w:rsidRDefault="004D3BA7" w:rsidP="00333453">
            <w:pPr>
              <w:pStyle w:val="TableText"/>
              <w:ind w:right="72"/>
            </w:pPr>
            <w:r w:rsidRPr="00D31891">
              <w:t>26.6</w:t>
            </w:r>
          </w:p>
        </w:tc>
      </w:tr>
      <w:tr w:rsidR="004D3BA7" w14:paraId="1ABC4589" w14:textId="77777777" w:rsidTr="00333453">
        <w:tc>
          <w:tcPr>
            <w:tcW w:w="1008" w:type="dxa"/>
          </w:tcPr>
          <w:p w14:paraId="433807C6" w14:textId="77777777" w:rsidR="004D3BA7" w:rsidRDefault="004D3BA7" w:rsidP="00333453">
            <w:pPr>
              <w:pStyle w:val="TableText"/>
            </w:pPr>
            <w:r w:rsidRPr="000C3E9F">
              <w:t>581</w:t>
            </w:r>
          </w:p>
        </w:tc>
        <w:tc>
          <w:tcPr>
            <w:tcW w:w="1152" w:type="dxa"/>
          </w:tcPr>
          <w:p w14:paraId="578EFC76" w14:textId="77777777" w:rsidR="004D3BA7" w:rsidRDefault="004D3BA7" w:rsidP="00333453">
            <w:pPr>
              <w:pStyle w:val="TableText"/>
            </w:pPr>
            <w:r w:rsidRPr="00D31891">
              <w:t>381</w:t>
            </w:r>
          </w:p>
        </w:tc>
        <w:tc>
          <w:tcPr>
            <w:tcW w:w="1152" w:type="dxa"/>
            <w:tcBorders>
              <w:right w:val="nil"/>
            </w:tcBorders>
          </w:tcPr>
          <w:p w14:paraId="23782A4A" w14:textId="77777777" w:rsidR="004D3BA7" w:rsidRDefault="004D3BA7" w:rsidP="00333453">
            <w:pPr>
              <w:pStyle w:val="TableText"/>
            </w:pPr>
            <w:r w:rsidRPr="00D31891">
              <w:t>1.6</w:t>
            </w:r>
          </w:p>
        </w:tc>
        <w:tc>
          <w:tcPr>
            <w:tcW w:w="1620" w:type="dxa"/>
            <w:tcBorders>
              <w:right w:val="nil"/>
            </w:tcBorders>
          </w:tcPr>
          <w:p w14:paraId="53FB102E" w14:textId="77777777" w:rsidR="004D3BA7" w:rsidRDefault="004D3BA7" w:rsidP="00333453">
            <w:pPr>
              <w:pStyle w:val="TableText"/>
              <w:ind w:right="72"/>
            </w:pPr>
            <w:r w:rsidRPr="00D31891">
              <w:t>6,600</w:t>
            </w:r>
          </w:p>
        </w:tc>
        <w:tc>
          <w:tcPr>
            <w:tcW w:w="1584" w:type="dxa"/>
            <w:tcBorders>
              <w:right w:val="nil"/>
            </w:tcBorders>
          </w:tcPr>
          <w:p w14:paraId="61A8907F" w14:textId="77777777" w:rsidR="004D3BA7" w:rsidRDefault="004D3BA7" w:rsidP="00333453">
            <w:pPr>
              <w:pStyle w:val="TableText"/>
              <w:ind w:right="72"/>
            </w:pPr>
            <w:r w:rsidRPr="00D31891">
              <w:t>28.3</w:t>
            </w:r>
          </w:p>
        </w:tc>
      </w:tr>
      <w:tr w:rsidR="004D3BA7" w14:paraId="5BD8F1F9" w14:textId="77777777" w:rsidTr="00333453">
        <w:tc>
          <w:tcPr>
            <w:tcW w:w="1008" w:type="dxa"/>
          </w:tcPr>
          <w:p w14:paraId="43C453BD" w14:textId="77777777" w:rsidR="004D3BA7" w:rsidRDefault="004D3BA7" w:rsidP="00333453">
            <w:pPr>
              <w:pStyle w:val="TableText"/>
            </w:pPr>
            <w:r w:rsidRPr="000C3E9F">
              <w:t>582</w:t>
            </w:r>
          </w:p>
        </w:tc>
        <w:tc>
          <w:tcPr>
            <w:tcW w:w="1152" w:type="dxa"/>
          </w:tcPr>
          <w:p w14:paraId="5DCD51A0" w14:textId="77777777" w:rsidR="004D3BA7" w:rsidRDefault="004D3BA7" w:rsidP="00333453">
            <w:pPr>
              <w:pStyle w:val="TableText"/>
            </w:pPr>
            <w:r w:rsidRPr="00D31891">
              <w:t>638</w:t>
            </w:r>
          </w:p>
        </w:tc>
        <w:tc>
          <w:tcPr>
            <w:tcW w:w="1152" w:type="dxa"/>
            <w:tcBorders>
              <w:right w:val="nil"/>
            </w:tcBorders>
          </w:tcPr>
          <w:p w14:paraId="28C14A68" w14:textId="77777777" w:rsidR="004D3BA7" w:rsidRDefault="004D3BA7" w:rsidP="00333453">
            <w:pPr>
              <w:pStyle w:val="TableText"/>
            </w:pPr>
            <w:r w:rsidRPr="00D31891">
              <w:t>2.7</w:t>
            </w:r>
          </w:p>
        </w:tc>
        <w:tc>
          <w:tcPr>
            <w:tcW w:w="1620" w:type="dxa"/>
            <w:tcBorders>
              <w:right w:val="nil"/>
            </w:tcBorders>
          </w:tcPr>
          <w:p w14:paraId="1A50451C" w14:textId="77777777" w:rsidR="004D3BA7" w:rsidRDefault="004D3BA7" w:rsidP="00333453">
            <w:pPr>
              <w:pStyle w:val="TableText"/>
              <w:ind w:right="72"/>
            </w:pPr>
            <w:r w:rsidRPr="00D31891">
              <w:t>7,238</w:t>
            </w:r>
          </w:p>
        </w:tc>
        <w:tc>
          <w:tcPr>
            <w:tcW w:w="1584" w:type="dxa"/>
            <w:tcBorders>
              <w:right w:val="nil"/>
            </w:tcBorders>
          </w:tcPr>
          <w:p w14:paraId="14780809" w14:textId="77777777" w:rsidR="004D3BA7" w:rsidRDefault="004D3BA7" w:rsidP="00333453">
            <w:pPr>
              <w:pStyle w:val="TableText"/>
              <w:ind w:right="72"/>
            </w:pPr>
            <w:r w:rsidRPr="00D31891">
              <w:t>31.0</w:t>
            </w:r>
          </w:p>
        </w:tc>
      </w:tr>
      <w:tr w:rsidR="004D3BA7" w14:paraId="7C19592E" w14:textId="77777777" w:rsidTr="00333453">
        <w:tc>
          <w:tcPr>
            <w:tcW w:w="1008" w:type="dxa"/>
          </w:tcPr>
          <w:p w14:paraId="2CC7B9D8" w14:textId="77777777" w:rsidR="004D3BA7" w:rsidRDefault="004D3BA7" w:rsidP="00333453">
            <w:pPr>
              <w:pStyle w:val="TableText"/>
            </w:pPr>
            <w:r w:rsidRPr="000C3E9F">
              <w:t>583</w:t>
            </w:r>
          </w:p>
        </w:tc>
        <w:tc>
          <w:tcPr>
            <w:tcW w:w="1152" w:type="dxa"/>
          </w:tcPr>
          <w:p w14:paraId="05316BE3" w14:textId="77777777" w:rsidR="004D3BA7" w:rsidRDefault="004D3BA7" w:rsidP="00333453">
            <w:pPr>
              <w:pStyle w:val="TableText"/>
            </w:pPr>
            <w:r w:rsidRPr="00D31891">
              <w:t>7</w:t>
            </w:r>
          </w:p>
        </w:tc>
        <w:tc>
          <w:tcPr>
            <w:tcW w:w="1152" w:type="dxa"/>
            <w:tcBorders>
              <w:right w:val="nil"/>
            </w:tcBorders>
          </w:tcPr>
          <w:p w14:paraId="5404A3D4" w14:textId="77777777" w:rsidR="004D3BA7" w:rsidRDefault="004D3BA7" w:rsidP="00333453">
            <w:pPr>
              <w:pStyle w:val="TableText"/>
            </w:pPr>
            <w:r w:rsidRPr="00D31891">
              <w:t>0.0</w:t>
            </w:r>
          </w:p>
        </w:tc>
        <w:tc>
          <w:tcPr>
            <w:tcW w:w="1620" w:type="dxa"/>
            <w:tcBorders>
              <w:right w:val="nil"/>
            </w:tcBorders>
          </w:tcPr>
          <w:p w14:paraId="510DD6FA" w14:textId="77777777" w:rsidR="004D3BA7" w:rsidRDefault="004D3BA7" w:rsidP="00333453">
            <w:pPr>
              <w:pStyle w:val="TableText"/>
              <w:ind w:right="72"/>
            </w:pPr>
            <w:r w:rsidRPr="00D31891">
              <w:t>7,245</w:t>
            </w:r>
          </w:p>
        </w:tc>
        <w:tc>
          <w:tcPr>
            <w:tcW w:w="1584" w:type="dxa"/>
            <w:tcBorders>
              <w:right w:val="nil"/>
            </w:tcBorders>
          </w:tcPr>
          <w:p w14:paraId="1AFD224B" w14:textId="77777777" w:rsidR="004D3BA7" w:rsidRDefault="004D3BA7" w:rsidP="00333453">
            <w:pPr>
              <w:pStyle w:val="TableText"/>
              <w:ind w:right="72"/>
            </w:pPr>
            <w:r w:rsidRPr="00D31891">
              <w:t>31.0</w:t>
            </w:r>
          </w:p>
        </w:tc>
      </w:tr>
      <w:tr w:rsidR="004D3BA7" w14:paraId="57F71395" w14:textId="77777777" w:rsidTr="00333453">
        <w:tc>
          <w:tcPr>
            <w:tcW w:w="1008" w:type="dxa"/>
          </w:tcPr>
          <w:p w14:paraId="737F33EB" w14:textId="77777777" w:rsidR="004D3BA7" w:rsidRPr="00295158" w:rsidRDefault="004D3BA7" w:rsidP="00333453">
            <w:pPr>
              <w:pStyle w:val="TableText"/>
              <w:keepNext/>
            </w:pPr>
            <w:r w:rsidRPr="000C3E9F">
              <w:t>584</w:t>
            </w:r>
          </w:p>
        </w:tc>
        <w:tc>
          <w:tcPr>
            <w:tcW w:w="1152" w:type="dxa"/>
          </w:tcPr>
          <w:p w14:paraId="71F7A219" w14:textId="77777777" w:rsidR="004D3BA7" w:rsidRDefault="004D3BA7" w:rsidP="00333453">
            <w:pPr>
              <w:pStyle w:val="TableText"/>
            </w:pPr>
            <w:r w:rsidRPr="00D31891">
              <w:t>725</w:t>
            </w:r>
          </w:p>
        </w:tc>
        <w:tc>
          <w:tcPr>
            <w:tcW w:w="1152" w:type="dxa"/>
            <w:tcBorders>
              <w:right w:val="nil"/>
            </w:tcBorders>
          </w:tcPr>
          <w:p w14:paraId="4412904B" w14:textId="77777777" w:rsidR="004D3BA7" w:rsidRDefault="004D3BA7" w:rsidP="00333453">
            <w:pPr>
              <w:pStyle w:val="TableText"/>
            </w:pPr>
            <w:r w:rsidRPr="00D31891">
              <w:t>3.1</w:t>
            </w:r>
          </w:p>
        </w:tc>
        <w:tc>
          <w:tcPr>
            <w:tcW w:w="1620" w:type="dxa"/>
            <w:tcBorders>
              <w:right w:val="nil"/>
            </w:tcBorders>
          </w:tcPr>
          <w:p w14:paraId="173666CA" w14:textId="77777777" w:rsidR="004D3BA7" w:rsidRDefault="004D3BA7" w:rsidP="00333453">
            <w:pPr>
              <w:pStyle w:val="TableText"/>
              <w:ind w:right="72"/>
            </w:pPr>
            <w:r w:rsidRPr="00D31891">
              <w:t>7,970</w:t>
            </w:r>
          </w:p>
        </w:tc>
        <w:tc>
          <w:tcPr>
            <w:tcW w:w="1584" w:type="dxa"/>
            <w:tcBorders>
              <w:right w:val="nil"/>
            </w:tcBorders>
          </w:tcPr>
          <w:p w14:paraId="1D12092F" w14:textId="77777777" w:rsidR="004D3BA7" w:rsidRDefault="004D3BA7" w:rsidP="00333453">
            <w:pPr>
              <w:pStyle w:val="TableText"/>
              <w:ind w:right="72"/>
            </w:pPr>
            <w:r w:rsidRPr="00D31891">
              <w:t>34.1</w:t>
            </w:r>
          </w:p>
        </w:tc>
      </w:tr>
      <w:tr w:rsidR="004D3BA7" w14:paraId="0D6E9213" w14:textId="77777777" w:rsidTr="00333453">
        <w:tc>
          <w:tcPr>
            <w:tcW w:w="1008" w:type="dxa"/>
          </w:tcPr>
          <w:p w14:paraId="3CB72E38" w14:textId="77777777" w:rsidR="004D3BA7" w:rsidRPr="00295158" w:rsidRDefault="004D3BA7" w:rsidP="00333453">
            <w:pPr>
              <w:pStyle w:val="TableText"/>
              <w:keepNext/>
            </w:pPr>
            <w:r w:rsidRPr="000C3E9F">
              <w:t>585</w:t>
            </w:r>
          </w:p>
        </w:tc>
        <w:tc>
          <w:tcPr>
            <w:tcW w:w="1152" w:type="dxa"/>
          </w:tcPr>
          <w:p w14:paraId="5A74F42E" w14:textId="77777777" w:rsidR="004D3BA7" w:rsidRDefault="004D3BA7" w:rsidP="00333453">
            <w:pPr>
              <w:pStyle w:val="TableText"/>
            </w:pPr>
            <w:r w:rsidRPr="00D31891">
              <w:t>350</w:t>
            </w:r>
          </w:p>
        </w:tc>
        <w:tc>
          <w:tcPr>
            <w:tcW w:w="1152" w:type="dxa"/>
            <w:tcBorders>
              <w:right w:val="nil"/>
            </w:tcBorders>
          </w:tcPr>
          <w:p w14:paraId="53C880BF" w14:textId="77777777" w:rsidR="004D3BA7" w:rsidRDefault="004D3BA7" w:rsidP="00333453">
            <w:pPr>
              <w:pStyle w:val="TableText"/>
            </w:pPr>
            <w:r w:rsidRPr="00D31891">
              <w:t>1.5</w:t>
            </w:r>
          </w:p>
        </w:tc>
        <w:tc>
          <w:tcPr>
            <w:tcW w:w="1620" w:type="dxa"/>
            <w:tcBorders>
              <w:right w:val="nil"/>
            </w:tcBorders>
          </w:tcPr>
          <w:p w14:paraId="4DFFF8C7" w14:textId="77777777" w:rsidR="004D3BA7" w:rsidRDefault="004D3BA7" w:rsidP="00333453">
            <w:pPr>
              <w:pStyle w:val="TableText"/>
              <w:ind w:right="72"/>
            </w:pPr>
            <w:r w:rsidRPr="00D31891">
              <w:t>8,320</w:t>
            </w:r>
          </w:p>
        </w:tc>
        <w:tc>
          <w:tcPr>
            <w:tcW w:w="1584" w:type="dxa"/>
            <w:tcBorders>
              <w:right w:val="nil"/>
            </w:tcBorders>
          </w:tcPr>
          <w:p w14:paraId="6FF7B884" w14:textId="77777777" w:rsidR="004D3BA7" w:rsidRDefault="004D3BA7" w:rsidP="00333453">
            <w:pPr>
              <w:pStyle w:val="TableText"/>
              <w:ind w:right="72"/>
            </w:pPr>
            <w:r w:rsidRPr="00D31891">
              <w:t>35.6</w:t>
            </w:r>
          </w:p>
        </w:tc>
      </w:tr>
      <w:tr w:rsidR="004D3BA7" w14:paraId="57B25205" w14:textId="77777777" w:rsidTr="00333453">
        <w:tc>
          <w:tcPr>
            <w:tcW w:w="1008" w:type="dxa"/>
          </w:tcPr>
          <w:p w14:paraId="65E68897" w14:textId="77777777" w:rsidR="004D3BA7" w:rsidRPr="00295158" w:rsidRDefault="004D3BA7" w:rsidP="00333453">
            <w:pPr>
              <w:pStyle w:val="TableText"/>
            </w:pPr>
            <w:r w:rsidRPr="000C3E9F">
              <w:t>586</w:t>
            </w:r>
          </w:p>
        </w:tc>
        <w:tc>
          <w:tcPr>
            <w:tcW w:w="1152" w:type="dxa"/>
          </w:tcPr>
          <w:p w14:paraId="5812F0B4" w14:textId="77777777" w:rsidR="004D3BA7" w:rsidRDefault="004D3BA7" w:rsidP="00333453">
            <w:pPr>
              <w:pStyle w:val="TableText"/>
            </w:pPr>
            <w:r w:rsidRPr="00D31891">
              <w:t>348</w:t>
            </w:r>
          </w:p>
        </w:tc>
        <w:tc>
          <w:tcPr>
            <w:tcW w:w="1152" w:type="dxa"/>
            <w:tcBorders>
              <w:right w:val="nil"/>
            </w:tcBorders>
          </w:tcPr>
          <w:p w14:paraId="69A92026" w14:textId="77777777" w:rsidR="004D3BA7" w:rsidRDefault="004D3BA7" w:rsidP="00333453">
            <w:pPr>
              <w:pStyle w:val="TableText"/>
            </w:pPr>
            <w:r w:rsidRPr="00D31891">
              <w:t>1.5</w:t>
            </w:r>
          </w:p>
        </w:tc>
        <w:tc>
          <w:tcPr>
            <w:tcW w:w="1620" w:type="dxa"/>
            <w:tcBorders>
              <w:right w:val="nil"/>
            </w:tcBorders>
          </w:tcPr>
          <w:p w14:paraId="18434E30" w14:textId="77777777" w:rsidR="004D3BA7" w:rsidRDefault="004D3BA7" w:rsidP="00333453">
            <w:pPr>
              <w:pStyle w:val="TableText"/>
              <w:ind w:right="72"/>
            </w:pPr>
            <w:r w:rsidRPr="00D31891">
              <w:t>8,668</w:t>
            </w:r>
          </w:p>
        </w:tc>
        <w:tc>
          <w:tcPr>
            <w:tcW w:w="1584" w:type="dxa"/>
            <w:tcBorders>
              <w:right w:val="nil"/>
            </w:tcBorders>
          </w:tcPr>
          <w:p w14:paraId="691B4EFE" w14:textId="77777777" w:rsidR="004D3BA7" w:rsidRDefault="004D3BA7" w:rsidP="00333453">
            <w:pPr>
              <w:pStyle w:val="TableText"/>
              <w:ind w:right="72"/>
            </w:pPr>
            <w:r w:rsidRPr="00D31891">
              <w:t>37.1</w:t>
            </w:r>
          </w:p>
        </w:tc>
      </w:tr>
      <w:tr w:rsidR="004D3BA7" w14:paraId="0ACF2A14" w14:textId="77777777" w:rsidTr="00333453">
        <w:tc>
          <w:tcPr>
            <w:tcW w:w="1008" w:type="dxa"/>
          </w:tcPr>
          <w:p w14:paraId="7556621A" w14:textId="77777777" w:rsidR="004D3BA7" w:rsidRPr="00295158" w:rsidRDefault="004D3BA7" w:rsidP="00333453">
            <w:pPr>
              <w:pStyle w:val="TableText"/>
            </w:pPr>
            <w:r w:rsidRPr="000C3E9F">
              <w:t>587</w:t>
            </w:r>
          </w:p>
        </w:tc>
        <w:tc>
          <w:tcPr>
            <w:tcW w:w="1152" w:type="dxa"/>
          </w:tcPr>
          <w:p w14:paraId="0DFE7A8E" w14:textId="77777777" w:rsidR="004D3BA7" w:rsidRDefault="004D3BA7" w:rsidP="00333453">
            <w:pPr>
              <w:pStyle w:val="TableText"/>
            </w:pPr>
            <w:r w:rsidRPr="00D31891">
              <w:t>308</w:t>
            </w:r>
          </w:p>
        </w:tc>
        <w:tc>
          <w:tcPr>
            <w:tcW w:w="1152" w:type="dxa"/>
            <w:tcBorders>
              <w:right w:val="nil"/>
            </w:tcBorders>
          </w:tcPr>
          <w:p w14:paraId="76B05DD8" w14:textId="77777777" w:rsidR="004D3BA7" w:rsidRDefault="004D3BA7" w:rsidP="00333453">
            <w:pPr>
              <w:pStyle w:val="TableText"/>
            </w:pPr>
            <w:r w:rsidRPr="00D31891">
              <w:t>1.3</w:t>
            </w:r>
          </w:p>
        </w:tc>
        <w:tc>
          <w:tcPr>
            <w:tcW w:w="1620" w:type="dxa"/>
            <w:tcBorders>
              <w:right w:val="nil"/>
            </w:tcBorders>
          </w:tcPr>
          <w:p w14:paraId="670D1383" w14:textId="77777777" w:rsidR="004D3BA7" w:rsidRDefault="004D3BA7" w:rsidP="00333453">
            <w:pPr>
              <w:pStyle w:val="TableText"/>
              <w:ind w:right="72"/>
            </w:pPr>
            <w:r w:rsidRPr="00D31891">
              <w:t>8,976</w:t>
            </w:r>
          </w:p>
        </w:tc>
        <w:tc>
          <w:tcPr>
            <w:tcW w:w="1584" w:type="dxa"/>
            <w:tcBorders>
              <w:right w:val="nil"/>
            </w:tcBorders>
          </w:tcPr>
          <w:p w14:paraId="7BB28617" w14:textId="77777777" w:rsidR="004D3BA7" w:rsidRDefault="004D3BA7" w:rsidP="00333453">
            <w:pPr>
              <w:pStyle w:val="TableText"/>
              <w:ind w:right="72"/>
            </w:pPr>
            <w:r w:rsidRPr="00D31891">
              <w:t>38.5</w:t>
            </w:r>
          </w:p>
        </w:tc>
      </w:tr>
      <w:tr w:rsidR="004D3BA7" w14:paraId="02E43FA5" w14:textId="77777777" w:rsidTr="00333453">
        <w:tc>
          <w:tcPr>
            <w:tcW w:w="1008" w:type="dxa"/>
          </w:tcPr>
          <w:p w14:paraId="488DEF59" w14:textId="77777777" w:rsidR="004D3BA7" w:rsidRDefault="004D3BA7" w:rsidP="00333453">
            <w:pPr>
              <w:pStyle w:val="TableText"/>
            </w:pPr>
            <w:r w:rsidRPr="000C3E9F">
              <w:t>588</w:t>
            </w:r>
          </w:p>
        </w:tc>
        <w:tc>
          <w:tcPr>
            <w:tcW w:w="1152" w:type="dxa"/>
          </w:tcPr>
          <w:p w14:paraId="0823F803" w14:textId="77777777" w:rsidR="004D3BA7" w:rsidRDefault="004D3BA7" w:rsidP="00333453">
            <w:pPr>
              <w:pStyle w:val="TableText"/>
            </w:pPr>
            <w:r w:rsidRPr="00D31891">
              <w:t>355</w:t>
            </w:r>
          </w:p>
        </w:tc>
        <w:tc>
          <w:tcPr>
            <w:tcW w:w="1152" w:type="dxa"/>
            <w:tcBorders>
              <w:right w:val="nil"/>
            </w:tcBorders>
          </w:tcPr>
          <w:p w14:paraId="66EE33EC" w14:textId="77777777" w:rsidR="004D3BA7" w:rsidRDefault="004D3BA7" w:rsidP="00333453">
            <w:pPr>
              <w:pStyle w:val="TableText"/>
            </w:pPr>
            <w:r w:rsidRPr="00D31891">
              <w:t>1.5</w:t>
            </w:r>
          </w:p>
        </w:tc>
        <w:tc>
          <w:tcPr>
            <w:tcW w:w="1620" w:type="dxa"/>
            <w:tcBorders>
              <w:right w:val="nil"/>
            </w:tcBorders>
          </w:tcPr>
          <w:p w14:paraId="5B4AE4B6" w14:textId="77777777" w:rsidR="004D3BA7" w:rsidRDefault="004D3BA7" w:rsidP="00333453">
            <w:pPr>
              <w:pStyle w:val="TableText"/>
              <w:ind w:right="72"/>
            </w:pPr>
            <w:r w:rsidRPr="00D31891">
              <w:t>9,331</w:t>
            </w:r>
          </w:p>
        </w:tc>
        <w:tc>
          <w:tcPr>
            <w:tcW w:w="1584" w:type="dxa"/>
            <w:tcBorders>
              <w:right w:val="nil"/>
            </w:tcBorders>
          </w:tcPr>
          <w:p w14:paraId="6334FD3F" w14:textId="77777777" w:rsidR="004D3BA7" w:rsidRDefault="004D3BA7" w:rsidP="00333453">
            <w:pPr>
              <w:pStyle w:val="TableText"/>
              <w:ind w:right="72"/>
            </w:pPr>
            <w:r w:rsidRPr="00D31891">
              <w:t>40.0</w:t>
            </w:r>
          </w:p>
        </w:tc>
      </w:tr>
      <w:tr w:rsidR="004D3BA7" w14:paraId="6268CA7B" w14:textId="77777777" w:rsidTr="00333453">
        <w:tc>
          <w:tcPr>
            <w:tcW w:w="1008" w:type="dxa"/>
          </w:tcPr>
          <w:p w14:paraId="096A43AF" w14:textId="77777777" w:rsidR="004D3BA7" w:rsidRDefault="004D3BA7" w:rsidP="00333453">
            <w:pPr>
              <w:pStyle w:val="TableText"/>
            </w:pPr>
            <w:r w:rsidRPr="000C3E9F">
              <w:lastRenderedPageBreak/>
              <w:t>589</w:t>
            </w:r>
          </w:p>
        </w:tc>
        <w:tc>
          <w:tcPr>
            <w:tcW w:w="1152" w:type="dxa"/>
          </w:tcPr>
          <w:p w14:paraId="4CB34088" w14:textId="77777777" w:rsidR="004D3BA7" w:rsidRDefault="004D3BA7" w:rsidP="00333453">
            <w:pPr>
              <w:pStyle w:val="TableText"/>
            </w:pPr>
            <w:r w:rsidRPr="00D31891">
              <w:t>598</w:t>
            </w:r>
          </w:p>
        </w:tc>
        <w:tc>
          <w:tcPr>
            <w:tcW w:w="1152" w:type="dxa"/>
            <w:tcBorders>
              <w:right w:val="nil"/>
            </w:tcBorders>
          </w:tcPr>
          <w:p w14:paraId="13BF7578" w14:textId="77777777" w:rsidR="004D3BA7" w:rsidRDefault="004D3BA7" w:rsidP="00333453">
            <w:pPr>
              <w:pStyle w:val="TableText"/>
            </w:pPr>
            <w:r w:rsidRPr="00D31891">
              <w:t>2.6</w:t>
            </w:r>
          </w:p>
        </w:tc>
        <w:tc>
          <w:tcPr>
            <w:tcW w:w="1620" w:type="dxa"/>
            <w:tcBorders>
              <w:right w:val="nil"/>
            </w:tcBorders>
          </w:tcPr>
          <w:p w14:paraId="330A3F81" w14:textId="77777777" w:rsidR="004D3BA7" w:rsidRDefault="004D3BA7" w:rsidP="00333453">
            <w:pPr>
              <w:pStyle w:val="TableText"/>
              <w:ind w:right="72"/>
            </w:pPr>
            <w:r w:rsidRPr="00D31891">
              <w:t>9,929</w:t>
            </w:r>
          </w:p>
        </w:tc>
        <w:tc>
          <w:tcPr>
            <w:tcW w:w="1584" w:type="dxa"/>
            <w:tcBorders>
              <w:right w:val="nil"/>
            </w:tcBorders>
          </w:tcPr>
          <w:p w14:paraId="2B331992" w14:textId="77777777" w:rsidR="004D3BA7" w:rsidRDefault="004D3BA7" w:rsidP="00333453">
            <w:pPr>
              <w:pStyle w:val="TableText"/>
              <w:ind w:right="72"/>
            </w:pPr>
            <w:r w:rsidRPr="00D31891">
              <w:t>42.5</w:t>
            </w:r>
          </w:p>
        </w:tc>
      </w:tr>
      <w:tr w:rsidR="004D3BA7" w14:paraId="1F051A1A" w14:textId="77777777" w:rsidTr="00333453">
        <w:tc>
          <w:tcPr>
            <w:tcW w:w="1008" w:type="dxa"/>
          </w:tcPr>
          <w:p w14:paraId="692CC5B8" w14:textId="77777777" w:rsidR="004D3BA7" w:rsidRPr="00295158" w:rsidRDefault="004D3BA7" w:rsidP="00333453">
            <w:pPr>
              <w:pStyle w:val="TableText"/>
              <w:keepNext/>
            </w:pPr>
            <w:r w:rsidRPr="000C3E9F">
              <w:t>590</w:t>
            </w:r>
          </w:p>
        </w:tc>
        <w:tc>
          <w:tcPr>
            <w:tcW w:w="1152" w:type="dxa"/>
          </w:tcPr>
          <w:p w14:paraId="75AA1967" w14:textId="77777777" w:rsidR="004D3BA7" w:rsidRDefault="004D3BA7" w:rsidP="00333453">
            <w:pPr>
              <w:pStyle w:val="TableText"/>
            </w:pPr>
            <w:r w:rsidRPr="00D31891">
              <w:t>337</w:t>
            </w:r>
          </w:p>
        </w:tc>
        <w:tc>
          <w:tcPr>
            <w:tcW w:w="1152" w:type="dxa"/>
            <w:tcBorders>
              <w:right w:val="nil"/>
            </w:tcBorders>
          </w:tcPr>
          <w:p w14:paraId="199D8466" w14:textId="77777777" w:rsidR="004D3BA7" w:rsidRDefault="004D3BA7" w:rsidP="00333453">
            <w:pPr>
              <w:pStyle w:val="TableText"/>
            </w:pPr>
            <w:r w:rsidRPr="00D31891">
              <w:t>1.4</w:t>
            </w:r>
          </w:p>
        </w:tc>
        <w:tc>
          <w:tcPr>
            <w:tcW w:w="1620" w:type="dxa"/>
            <w:tcBorders>
              <w:right w:val="nil"/>
            </w:tcBorders>
          </w:tcPr>
          <w:p w14:paraId="4AECF9D2" w14:textId="77777777" w:rsidR="004D3BA7" w:rsidRDefault="004D3BA7" w:rsidP="00333453">
            <w:pPr>
              <w:pStyle w:val="TableText"/>
              <w:ind w:right="72"/>
            </w:pPr>
            <w:r w:rsidRPr="00D31891">
              <w:t>10,266</w:t>
            </w:r>
          </w:p>
        </w:tc>
        <w:tc>
          <w:tcPr>
            <w:tcW w:w="1584" w:type="dxa"/>
            <w:tcBorders>
              <w:right w:val="nil"/>
            </w:tcBorders>
          </w:tcPr>
          <w:p w14:paraId="0038D30C" w14:textId="77777777" w:rsidR="004D3BA7" w:rsidRDefault="004D3BA7" w:rsidP="00333453">
            <w:pPr>
              <w:pStyle w:val="TableText"/>
              <w:ind w:right="72"/>
            </w:pPr>
            <w:r w:rsidRPr="00D31891">
              <w:t>44.0</w:t>
            </w:r>
          </w:p>
        </w:tc>
      </w:tr>
      <w:tr w:rsidR="004D3BA7" w14:paraId="31767384" w14:textId="77777777" w:rsidTr="00333453">
        <w:tc>
          <w:tcPr>
            <w:tcW w:w="1008" w:type="dxa"/>
          </w:tcPr>
          <w:p w14:paraId="21C70767" w14:textId="77777777" w:rsidR="004D3BA7" w:rsidRPr="00295158" w:rsidRDefault="004D3BA7" w:rsidP="00333453">
            <w:pPr>
              <w:pStyle w:val="TableText"/>
            </w:pPr>
            <w:r w:rsidRPr="000C3E9F">
              <w:t>591</w:t>
            </w:r>
          </w:p>
        </w:tc>
        <w:tc>
          <w:tcPr>
            <w:tcW w:w="1152" w:type="dxa"/>
          </w:tcPr>
          <w:p w14:paraId="6B73C5DE" w14:textId="77777777" w:rsidR="004D3BA7" w:rsidRDefault="004D3BA7" w:rsidP="00333453">
            <w:pPr>
              <w:pStyle w:val="TableText"/>
            </w:pPr>
            <w:r w:rsidRPr="00D31891">
              <w:t>5</w:t>
            </w:r>
          </w:p>
        </w:tc>
        <w:tc>
          <w:tcPr>
            <w:tcW w:w="1152" w:type="dxa"/>
            <w:tcBorders>
              <w:right w:val="nil"/>
            </w:tcBorders>
          </w:tcPr>
          <w:p w14:paraId="537AD27A" w14:textId="77777777" w:rsidR="004D3BA7" w:rsidRDefault="004D3BA7" w:rsidP="00333453">
            <w:pPr>
              <w:pStyle w:val="TableText"/>
            </w:pPr>
            <w:r w:rsidRPr="00D31891">
              <w:t>0.0</w:t>
            </w:r>
          </w:p>
        </w:tc>
        <w:tc>
          <w:tcPr>
            <w:tcW w:w="1620" w:type="dxa"/>
            <w:tcBorders>
              <w:right w:val="nil"/>
            </w:tcBorders>
          </w:tcPr>
          <w:p w14:paraId="29E983D7" w14:textId="77777777" w:rsidR="004D3BA7" w:rsidRDefault="004D3BA7" w:rsidP="00333453">
            <w:pPr>
              <w:pStyle w:val="TableText"/>
              <w:ind w:right="72"/>
            </w:pPr>
            <w:r w:rsidRPr="00D31891">
              <w:t>10,271</w:t>
            </w:r>
          </w:p>
        </w:tc>
        <w:tc>
          <w:tcPr>
            <w:tcW w:w="1584" w:type="dxa"/>
            <w:tcBorders>
              <w:right w:val="nil"/>
            </w:tcBorders>
          </w:tcPr>
          <w:p w14:paraId="7E7389B2" w14:textId="77777777" w:rsidR="004D3BA7" w:rsidRDefault="004D3BA7" w:rsidP="00333453">
            <w:pPr>
              <w:pStyle w:val="TableText"/>
              <w:ind w:right="72"/>
            </w:pPr>
            <w:r w:rsidRPr="00D31891">
              <w:t>44.0</w:t>
            </w:r>
          </w:p>
        </w:tc>
      </w:tr>
      <w:tr w:rsidR="004D3BA7" w14:paraId="296D4D3B" w14:textId="77777777" w:rsidTr="00333453">
        <w:tc>
          <w:tcPr>
            <w:tcW w:w="1008" w:type="dxa"/>
          </w:tcPr>
          <w:p w14:paraId="283A608D" w14:textId="77777777" w:rsidR="004D3BA7" w:rsidRDefault="004D3BA7" w:rsidP="00333453">
            <w:pPr>
              <w:pStyle w:val="TableText"/>
            </w:pPr>
            <w:r w:rsidRPr="000C3E9F">
              <w:t>592</w:t>
            </w:r>
          </w:p>
        </w:tc>
        <w:tc>
          <w:tcPr>
            <w:tcW w:w="1152" w:type="dxa"/>
          </w:tcPr>
          <w:p w14:paraId="6296D3A4" w14:textId="77777777" w:rsidR="004D3BA7" w:rsidRDefault="004D3BA7" w:rsidP="00333453">
            <w:pPr>
              <w:pStyle w:val="TableText"/>
            </w:pPr>
            <w:r w:rsidRPr="00D31891">
              <w:t>621</w:t>
            </w:r>
          </w:p>
        </w:tc>
        <w:tc>
          <w:tcPr>
            <w:tcW w:w="1152" w:type="dxa"/>
            <w:tcBorders>
              <w:right w:val="nil"/>
            </w:tcBorders>
          </w:tcPr>
          <w:p w14:paraId="4F423349" w14:textId="77777777" w:rsidR="004D3BA7" w:rsidRDefault="004D3BA7" w:rsidP="00333453">
            <w:pPr>
              <w:pStyle w:val="TableText"/>
            </w:pPr>
            <w:r w:rsidRPr="00D31891">
              <w:t>2.7</w:t>
            </w:r>
          </w:p>
        </w:tc>
        <w:tc>
          <w:tcPr>
            <w:tcW w:w="1620" w:type="dxa"/>
            <w:tcBorders>
              <w:right w:val="nil"/>
            </w:tcBorders>
          </w:tcPr>
          <w:p w14:paraId="39B66943" w14:textId="77777777" w:rsidR="004D3BA7" w:rsidRDefault="004D3BA7" w:rsidP="00333453">
            <w:pPr>
              <w:pStyle w:val="TableText"/>
              <w:ind w:right="72"/>
            </w:pPr>
            <w:r w:rsidRPr="00D31891">
              <w:t>10,892</w:t>
            </w:r>
          </w:p>
        </w:tc>
        <w:tc>
          <w:tcPr>
            <w:tcW w:w="1584" w:type="dxa"/>
            <w:tcBorders>
              <w:right w:val="nil"/>
            </w:tcBorders>
          </w:tcPr>
          <w:p w14:paraId="25F0FED7" w14:textId="77777777" w:rsidR="004D3BA7" w:rsidRDefault="004D3BA7" w:rsidP="00333453">
            <w:pPr>
              <w:pStyle w:val="TableText"/>
              <w:ind w:right="72"/>
            </w:pPr>
            <w:r w:rsidRPr="00D31891">
              <w:t>46.7</w:t>
            </w:r>
          </w:p>
        </w:tc>
      </w:tr>
      <w:tr w:rsidR="004D3BA7" w14:paraId="5717E8CA" w14:textId="77777777" w:rsidTr="00333453">
        <w:tc>
          <w:tcPr>
            <w:tcW w:w="1008" w:type="dxa"/>
          </w:tcPr>
          <w:p w14:paraId="6138A314" w14:textId="77777777" w:rsidR="004D3BA7" w:rsidRDefault="004D3BA7" w:rsidP="00333453">
            <w:pPr>
              <w:pStyle w:val="TableText"/>
            </w:pPr>
            <w:r w:rsidRPr="000C3E9F">
              <w:t>593</w:t>
            </w:r>
          </w:p>
        </w:tc>
        <w:tc>
          <w:tcPr>
            <w:tcW w:w="1152" w:type="dxa"/>
          </w:tcPr>
          <w:p w14:paraId="54D51D84" w14:textId="77777777" w:rsidR="004D3BA7" w:rsidRDefault="004D3BA7" w:rsidP="00333453">
            <w:pPr>
              <w:pStyle w:val="TableText"/>
            </w:pPr>
            <w:r w:rsidRPr="00D31891">
              <w:t>332</w:t>
            </w:r>
          </w:p>
        </w:tc>
        <w:tc>
          <w:tcPr>
            <w:tcW w:w="1152" w:type="dxa"/>
            <w:tcBorders>
              <w:right w:val="nil"/>
            </w:tcBorders>
          </w:tcPr>
          <w:p w14:paraId="0EDA3656" w14:textId="77777777" w:rsidR="004D3BA7" w:rsidRDefault="004D3BA7" w:rsidP="00333453">
            <w:pPr>
              <w:pStyle w:val="TableText"/>
            </w:pPr>
            <w:r w:rsidRPr="00D31891">
              <w:t>1.4</w:t>
            </w:r>
          </w:p>
        </w:tc>
        <w:tc>
          <w:tcPr>
            <w:tcW w:w="1620" w:type="dxa"/>
            <w:tcBorders>
              <w:right w:val="nil"/>
            </w:tcBorders>
          </w:tcPr>
          <w:p w14:paraId="64632B80" w14:textId="77777777" w:rsidR="004D3BA7" w:rsidRDefault="004D3BA7" w:rsidP="00333453">
            <w:pPr>
              <w:pStyle w:val="TableText"/>
              <w:ind w:right="72"/>
            </w:pPr>
            <w:r w:rsidRPr="00D31891">
              <w:t>11,224</w:t>
            </w:r>
          </w:p>
        </w:tc>
        <w:tc>
          <w:tcPr>
            <w:tcW w:w="1584" w:type="dxa"/>
            <w:tcBorders>
              <w:right w:val="nil"/>
            </w:tcBorders>
          </w:tcPr>
          <w:p w14:paraId="4B88B86C" w14:textId="77777777" w:rsidR="004D3BA7" w:rsidRDefault="004D3BA7" w:rsidP="00333453">
            <w:pPr>
              <w:pStyle w:val="TableText"/>
              <w:ind w:right="72"/>
            </w:pPr>
            <w:r w:rsidRPr="00D31891">
              <w:t>48.1</w:t>
            </w:r>
          </w:p>
        </w:tc>
      </w:tr>
      <w:tr w:rsidR="004D3BA7" w14:paraId="2FB51B41" w14:textId="77777777" w:rsidTr="00333453">
        <w:tc>
          <w:tcPr>
            <w:tcW w:w="1008" w:type="dxa"/>
          </w:tcPr>
          <w:p w14:paraId="4B4A7A41" w14:textId="77777777" w:rsidR="004D3BA7" w:rsidRDefault="004D3BA7" w:rsidP="00333453">
            <w:pPr>
              <w:pStyle w:val="TableText"/>
            </w:pPr>
            <w:r w:rsidRPr="000C3E9F">
              <w:t>594</w:t>
            </w:r>
          </w:p>
        </w:tc>
        <w:tc>
          <w:tcPr>
            <w:tcW w:w="1152" w:type="dxa"/>
          </w:tcPr>
          <w:p w14:paraId="0340E689" w14:textId="77777777" w:rsidR="004D3BA7" w:rsidRDefault="004D3BA7" w:rsidP="00333453">
            <w:pPr>
              <w:pStyle w:val="TableText"/>
            </w:pPr>
            <w:r w:rsidRPr="00D31891">
              <w:t>560</w:t>
            </w:r>
          </w:p>
        </w:tc>
        <w:tc>
          <w:tcPr>
            <w:tcW w:w="1152" w:type="dxa"/>
            <w:tcBorders>
              <w:right w:val="nil"/>
            </w:tcBorders>
          </w:tcPr>
          <w:p w14:paraId="6BD8BDDB" w14:textId="77777777" w:rsidR="004D3BA7" w:rsidRDefault="004D3BA7" w:rsidP="00333453">
            <w:pPr>
              <w:pStyle w:val="TableText"/>
            </w:pPr>
            <w:r w:rsidRPr="00D31891">
              <w:t>2.4</w:t>
            </w:r>
          </w:p>
        </w:tc>
        <w:tc>
          <w:tcPr>
            <w:tcW w:w="1620" w:type="dxa"/>
            <w:tcBorders>
              <w:right w:val="nil"/>
            </w:tcBorders>
          </w:tcPr>
          <w:p w14:paraId="74F85B37" w14:textId="77777777" w:rsidR="004D3BA7" w:rsidRDefault="004D3BA7" w:rsidP="00333453">
            <w:pPr>
              <w:pStyle w:val="TableText"/>
              <w:ind w:right="72"/>
            </w:pPr>
            <w:r w:rsidRPr="00D31891">
              <w:t>11,784</w:t>
            </w:r>
          </w:p>
        </w:tc>
        <w:tc>
          <w:tcPr>
            <w:tcW w:w="1584" w:type="dxa"/>
            <w:tcBorders>
              <w:right w:val="nil"/>
            </w:tcBorders>
          </w:tcPr>
          <w:p w14:paraId="76D04A08" w14:textId="77777777" w:rsidR="004D3BA7" w:rsidRDefault="004D3BA7" w:rsidP="00333453">
            <w:pPr>
              <w:pStyle w:val="TableText"/>
              <w:ind w:right="72"/>
            </w:pPr>
            <w:r w:rsidRPr="00D31891">
              <w:t>50.5</w:t>
            </w:r>
          </w:p>
        </w:tc>
      </w:tr>
      <w:tr w:rsidR="004D3BA7" w14:paraId="7246674A" w14:textId="77777777" w:rsidTr="00333453">
        <w:tc>
          <w:tcPr>
            <w:tcW w:w="1008" w:type="dxa"/>
          </w:tcPr>
          <w:p w14:paraId="51E35A50" w14:textId="77777777" w:rsidR="004D3BA7" w:rsidRPr="00295158" w:rsidRDefault="004D3BA7" w:rsidP="00333453">
            <w:pPr>
              <w:pStyle w:val="TableText"/>
              <w:keepNext/>
            </w:pPr>
            <w:r w:rsidRPr="000C3E9F">
              <w:t>595</w:t>
            </w:r>
          </w:p>
        </w:tc>
        <w:tc>
          <w:tcPr>
            <w:tcW w:w="1152" w:type="dxa"/>
          </w:tcPr>
          <w:p w14:paraId="1A0C96C4" w14:textId="77777777" w:rsidR="004D3BA7" w:rsidRDefault="004D3BA7" w:rsidP="00333453">
            <w:pPr>
              <w:pStyle w:val="TableText"/>
            </w:pPr>
            <w:r w:rsidRPr="00D31891">
              <w:t>3</w:t>
            </w:r>
          </w:p>
        </w:tc>
        <w:tc>
          <w:tcPr>
            <w:tcW w:w="1152" w:type="dxa"/>
            <w:tcBorders>
              <w:right w:val="nil"/>
            </w:tcBorders>
          </w:tcPr>
          <w:p w14:paraId="70009FA9" w14:textId="77777777" w:rsidR="004D3BA7" w:rsidRDefault="004D3BA7" w:rsidP="00333453">
            <w:pPr>
              <w:pStyle w:val="TableText"/>
            </w:pPr>
            <w:r w:rsidRPr="00D31891">
              <w:t>0.0</w:t>
            </w:r>
          </w:p>
        </w:tc>
        <w:tc>
          <w:tcPr>
            <w:tcW w:w="1620" w:type="dxa"/>
            <w:tcBorders>
              <w:right w:val="nil"/>
            </w:tcBorders>
          </w:tcPr>
          <w:p w14:paraId="62FA1B04" w14:textId="77777777" w:rsidR="004D3BA7" w:rsidRDefault="004D3BA7" w:rsidP="00333453">
            <w:pPr>
              <w:pStyle w:val="TableText"/>
              <w:ind w:right="72"/>
            </w:pPr>
            <w:r w:rsidRPr="00D31891">
              <w:t>11,787</w:t>
            </w:r>
          </w:p>
        </w:tc>
        <w:tc>
          <w:tcPr>
            <w:tcW w:w="1584" w:type="dxa"/>
            <w:tcBorders>
              <w:right w:val="nil"/>
            </w:tcBorders>
          </w:tcPr>
          <w:p w14:paraId="2FEB55C6" w14:textId="77777777" w:rsidR="004D3BA7" w:rsidRDefault="004D3BA7" w:rsidP="00333453">
            <w:pPr>
              <w:pStyle w:val="TableText"/>
              <w:ind w:right="72"/>
            </w:pPr>
            <w:r w:rsidRPr="00D31891">
              <w:t>50.5</w:t>
            </w:r>
          </w:p>
        </w:tc>
      </w:tr>
      <w:tr w:rsidR="004D3BA7" w14:paraId="4CBE39EF" w14:textId="77777777" w:rsidTr="00333453">
        <w:tc>
          <w:tcPr>
            <w:tcW w:w="1008" w:type="dxa"/>
          </w:tcPr>
          <w:p w14:paraId="11F58456" w14:textId="77777777" w:rsidR="004D3BA7" w:rsidRPr="00295158" w:rsidRDefault="004D3BA7" w:rsidP="00333453">
            <w:pPr>
              <w:pStyle w:val="TableText"/>
            </w:pPr>
            <w:r w:rsidRPr="000C3E9F">
              <w:t>596</w:t>
            </w:r>
          </w:p>
        </w:tc>
        <w:tc>
          <w:tcPr>
            <w:tcW w:w="1152" w:type="dxa"/>
          </w:tcPr>
          <w:p w14:paraId="12E293DD" w14:textId="77777777" w:rsidR="004D3BA7" w:rsidRDefault="004D3BA7" w:rsidP="00333453">
            <w:pPr>
              <w:pStyle w:val="TableText"/>
            </w:pPr>
            <w:r w:rsidRPr="00D31891">
              <w:t>308</w:t>
            </w:r>
          </w:p>
        </w:tc>
        <w:tc>
          <w:tcPr>
            <w:tcW w:w="1152" w:type="dxa"/>
            <w:tcBorders>
              <w:right w:val="nil"/>
            </w:tcBorders>
          </w:tcPr>
          <w:p w14:paraId="194F36BE" w14:textId="77777777" w:rsidR="004D3BA7" w:rsidRDefault="004D3BA7" w:rsidP="00333453">
            <w:pPr>
              <w:pStyle w:val="TableText"/>
            </w:pPr>
            <w:r w:rsidRPr="00D31891">
              <w:t>1.3</w:t>
            </w:r>
          </w:p>
        </w:tc>
        <w:tc>
          <w:tcPr>
            <w:tcW w:w="1620" w:type="dxa"/>
            <w:tcBorders>
              <w:right w:val="nil"/>
            </w:tcBorders>
          </w:tcPr>
          <w:p w14:paraId="0EF3C602" w14:textId="77777777" w:rsidR="004D3BA7" w:rsidRDefault="004D3BA7" w:rsidP="00333453">
            <w:pPr>
              <w:pStyle w:val="TableText"/>
              <w:ind w:right="72"/>
            </w:pPr>
            <w:r w:rsidRPr="00D31891">
              <w:t>12,095</w:t>
            </w:r>
          </w:p>
        </w:tc>
        <w:tc>
          <w:tcPr>
            <w:tcW w:w="1584" w:type="dxa"/>
            <w:tcBorders>
              <w:right w:val="nil"/>
            </w:tcBorders>
          </w:tcPr>
          <w:p w14:paraId="38FFE9EF" w14:textId="77777777" w:rsidR="004D3BA7" w:rsidRDefault="004D3BA7" w:rsidP="00333453">
            <w:pPr>
              <w:pStyle w:val="TableText"/>
              <w:ind w:right="72"/>
            </w:pPr>
            <w:r w:rsidRPr="00D31891">
              <w:t>51.8</w:t>
            </w:r>
          </w:p>
        </w:tc>
      </w:tr>
      <w:tr w:rsidR="004D3BA7" w14:paraId="158016D7" w14:textId="77777777" w:rsidTr="00333453">
        <w:tc>
          <w:tcPr>
            <w:tcW w:w="1008" w:type="dxa"/>
          </w:tcPr>
          <w:p w14:paraId="38C163EF" w14:textId="77777777" w:rsidR="004D3BA7" w:rsidRDefault="004D3BA7" w:rsidP="00333453">
            <w:pPr>
              <w:pStyle w:val="TableText"/>
            </w:pPr>
            <w:r w:rsidRPr="000C3E9F">
              <w:t>597</w:t>
            </w:r>
          </w:p>
        </w:tc>
        <w:tc>
          <w:tcPr>
            <w:tcW w:w="1152" w:type="dxa"/>
          </w:tcPr>
          <w:p w14:paraId="6E23A70E" w14:textId="77777777" w:rsidR="004D3BA7" w:rsidRDefault="004D3BA7" w:rsidP="00333453">
            <w:pPr>
              <w:pStyle w:val="TableText"/>
            </w:pPr>
            <w:r w:rsidRPr="00D31891">
              <w:t>561</w:t>
            </w:r>
          </w:p>
        </w:tc>
        <w:tc>
          <w:tcPr>
            <w:tcW w:w="1152" w:type="dxa"/>
            <w:tcBorders>
              <w:right w:val="nil"/>
            </w:tcBorders>
          </w:tcPr>
          <w:p w14:paraId="68CCBF1E" w14:textId="77777777" w:rsidR="004D3BA7" w:rsidRDefault="004D3BA7" w:rsidP="00333453">
            <w:pPr>
              <w:pStyle w:val="TableText"/>
            </w:pPr>
            <w:r w:rsidRPr="00D31891">
              <w:t>2.4</w:t>
            </w:r>
          </w:p>
        </w:tc>
        <w:tc>
          <w:tcPr>
            <w:tcW w:w="1620" w:type="dxa"/>
            <w:tcBorders>
              <w:right w:val="nil"/>
            </w:tcBorders>
          </w:tcPr>
          <w:p w14:paraId="11CCC5A2" w14:textId="77777777" w:rsidR="004D3BA7" w:rsidRDefault="004D3BA7" w:rsidP="00333453">
            <w:pPr>
              <w:pStyle w:val="TableText"/>
              <w:ind w:right="72"/>
            </w:pPr>
            <w:r w:rsidRPr="00D31891">
              <w:t>12,656</w:t>
            </w:r>
          </w:p>
        </w:tc>
        <w:tc>
          <w:tcPr>
            <w:tcW w:w="1584" w:type="dxa"/>
            <w:tcBorders>
              <w:right w:val="nil"/>
            </w:tcBorders>
          </w:tcPr>
          <w:p w14:paraId="77C68242" w14:textId="77777777" w:rsidR="004D3BA7" w:rsidRDefault="004D3BA7" w:rsidP="00333453">
            <w:pPr>
              <w:pStyle w:val="TableText"/>
              <w:ind w:right="72"/>
            </w:pPr>
            <w:r w:rsidRPr="00D31891">
              <w:t>54.2</w:t>
            </w:r>
          </w:p>
        </w:tc>
      </w:tr>
      <w:tr w:rsidR="004D3BA7" w14:paraId="5FEF4AB1" w14:textId="77777777" w:rsidTr="00333453">
        <w:tc>
          <w:tcPr>
            <w:tcW w:w="1008" w:type="dxa"/>
          </w:tcPr>
          <w:p w14:paraId="6DF8E921" w14:textId="77777777" w:rsidR="004D3BA7" w:rsidRDefault="004D3BA7" w:rsidP="00333453">
            <w:pPr>
              <w:pStyle w:val="TableText"/>
            </w:pPr>
            <w:r w:rsidRPr="000C3E9F">
              <w:t>598</w:t>
            </w:r>
          </w:p>
        </w:tc>
        <w:tc>
          <w:tcPr>
            <w:tcW w:w="1152" w:type="dxa"/>
          </w:tcPr>
          <w:p w14:paraId="01148B95" w14:textId="77777777" w:rsidR="004D3BA7" w:rsidRDefault="004D3BA7" w:rsidP="00333453">
            <w:pPr>
              <w:pStyle w:val="TableText"/>
            </w:pPr>
            <w:r w:rsidRPr="00D31891">
              <w:t>296</w:t>
            </w:r>
          </w:p>
        </w:tc>
        <w:tc>
          <w:tcPr>
            <w:tcW w:w="1152" w:type="dxa"/>
            <w:tcBorders>
              <w:right w:val="nil"/>
            </w:tcBorders>
          </w:tcPr>
          <w:p w14:paraId="0C3B7886" w14:textId="77777777" w:rsidR="004D3BA7" w:rsidRDefault="004D3BA7" w:rsidP="00333453">
            <w:pPr>
              <w:pStyle w:val="TableText"/>
            </w:pPr>
            <w:r w:rsidRPr="00D31891">
              <w:t>1.3</w:t>
            </w:r>
          </w:p>
        </w:tc>
        <w:tc>
          <w:tcPr>
            <w:tcW w:w="1620" w:type="dxa"/>
            <w:tcBorders>
              <w:right w:val="nil"/>
            </w:tcBorders>
          </w:tcPr>
          <w:p w14:paraId="608B524B" w14:textId="77777777" w:rsidR="004D3BA7" w:rsidRDefault="004D3BA7" w:rsidP="00333453">
            <w:pPr>
              <w:pStyle w:val="TableText"/>
              <w:ind w:right="72"/>
            </w:pPr>
            <w:r w:rsidRPr="00D31891">
              <w:t>12,952</w:t>
            </w:r>
          </w:p>
        </w:tc>
        <w:tc>
          <w:tcPr>
            <w:tcW w:w="1584" w:type="dxa"/>
            <w:tcBorders>
              <w:right w:val="nil"/>
            </w:tcBorders>
          </w:tcPr>
          <w:p w14:paraId="5BE0F3A1" w14:textId="77777777" w:rsidR="004D3BA7" w:rsidRDefault="004D3BA7" w:rsidP="00333453">
            <w:pPr>
              <w:pStyle w:val="TableText"/>
              <w:ind w:right="72"/>
            </w:pPr>
            <w:r w:rsidRPr="00D31891">
              <w:t>55.5</w:t>
            </w:r>
          </w:p>
        </w:tc>
      </w:tr>
      <w:tr w:rsidR="004D3BA7" w14:paraId="6FA31D29" w14:textId="77777777" w:rsidTr="00333453">
        <w:tc>
          <w:tcPr>
            <w:tcW w:w="1008" w:type="dxa"/>
          </w:tcPr>
          <w:p w14:paraId="7A115505" w14:textId="77777777" w:rsidR="004D3BA7" w:rsidRDefault="004D3BA7" w:rsidP="00333453">
            <w:pPr>
              <w:pStyle w:val="TableText"/>
            </w:pPr>
            <w:r w:rsidRPr="000C3E9F">
              <w:t>599</w:t>
            </w:r>
          </w:p>
        </w:tc>
        <w:tc>
          <w:tcPr>
            <w:tcW w:w="1152" w:type="dxa"/>
          </w:tcPr>
          <w:p w14:paraId="05F7902A" w14:textId="77777777" w:rsidR="004D3BA7" w:rsidRDefault="004D3BA7" w:rsidP="00333453">
            <w:pPr>
              <w:pStyle w:val="TableText"/>
            </w:pPr>
            <w:r w:rsidRPr="00D31891">
              <w:t>255</w:t>
            </w:r>
          </w:p>
        </w:tc>
        <w:tc>
          <w:tcPr>
            <w:tcW w:w="1152" w:type="dxa"/>
            <w:tcBorders>
              <w:right w:val="nil"/>
            </w:tcBorders>
          </w:tcPr>
          <w:p w14:paraId="05624BBE" w14:textId="77777777" w:rsidR="004D3BA7" w:rsidRDefault="004D3BA7" w:rsidP="00333453">
            <w:pPr>
              <w:pStyle w:val="TableText"/>
            </w:pPr>
            <w:r w:rsidRPr="00D31891">
              <w:t>1.1</w:t>
            </w:r>
          </w:p>
        </w:tc>
        <w:tc>
          <w:tcPr>
            <w:tcW w:w="1620" w:type="dxa"/>
            <w:tcBorders>
              <w:right w:val="nil"/>
            </w:tcBorders>
          </w:tcPr>
          <w:p w14:paraId="27005925" w14:textId="77777777" w:rsidR="004D3BA7" w:rsidRDefault="004D3BA7" w:rsidP="00333453">
            <w:pPr>
              <w:pStyle w:val="TableText"/>
              <w:ind w:right="72"/>
            </w:pPr>
            <w:r w:rsidRPr="00D31891">
              <w:t>13,207</w:t>
            </w:r>
          </w:p>
        </w:tc>
        <w:tc>
          <w:tcPr>
            <w:tcW w:w="1584" w:type="dxa"/>
            <w:tcBorders>
              <w:right w:val="nil"/>
            </w:tcBorders>
          </w:tcPr>
          <w:p w14:paraId="53689EDB" w14:textId="77777777" w:rsidR="004D3BA7" w:rsidRDefault="004D3BA7" w:rsidP="00333453">
            <w:pPr>
              <w:pStyle w:val="TableText"/>
              <w:ind w:right="72"/>
            </w:pPr>
            <w:r w:rsidRPr="00D31891">
              <w:t>56.6</w:t>
            </w:r>
          </w:p>
        </w:tc>
      </w:tr>
      <w:tr w:rsidR="004D3BA7" w14:paraId="41C81E9B" w14:textId="77777777" w:rsidTr="00333453">
        <w:tc>
          <w:tcPr>
            <w:tcW w:w="1008" w:type="dxa"/>
          </w:tcPr>
          <w:p w14:paraId="5FA2936C" w14:textId="77777777" w:rsidR="004D3BA7" w:rsidRPr="00295158" w:rsidRDefault="004D3BA7" w:rsidP="00333453">
            <w:pPr>
              <w:pStyle w:val="TableText"/>
              <w:keepNext/>
            </w:pPr>
            <w:r w:rsidRPr="000C3E9F">
              <w:t>600</w:t>
            </w:r>
          </w:p>
        </w:tc>
        <w:tc>
          <w:tcPr>
            <w:tcW w:w="1152" w:type="dxa"/>
          </w:tcPr>
          <w:p w14:paraId="7AFE74DE" w14:textId="77777777" w:rsidR="004D3BA7" w:rsidRDefault="004D3BA7" w:rsidP="00333453">
            <w:pPr>
              <w:pStyle w:val="TableText"/>
            </w:pPr>
            <w:r w:rsidRPr="00D31891">
              <w:t>314</w:t>
            </w:r>
          </w:p>
        </w:tc>
        <w:tc>
          <w:tcPr>
            <w:tcW w:w="1152" w:type="dxa"/>
            <w:tcBorders>
              <w:right w:val="nil"/>
            </w:tcBorders>
          </w:tcPr>
          <w:p w14:paraId="0ED6524D" w14:textId="77777777" w:rsidR="004D3BA7" w:rsidRDefault="004D3BA7" w:rsidP="00333453">
            <w:pPr>
              <w:pStyle w:val="TableText"/>
            </w:pPr>
            <w:r w:rsidRPr="00D31891">
              <w:t>1.3</w:t>
            </w:r>
          </w:p>
        </w:tc>
        <w:tc>
          <w:tcPr>
            <w:tcW w:w="1620" w:type="dxa"/>
            <w:tcBorders>
              <w:right w:val="nil"/>
            </w:tcBorders>
          </w:tcPr>
          <w:p w14:paraId="4F200BF2" w14:textId="77777777" w:rsidR="004D3BA7" w:rsidRDefault="004D3BA7" w:rsidP="00333453">
            <w:pPr>
              <w:pStyle w:val="TableText"/>
              <w:ind w:right="72"/>
            </w:pPr>
            <w:r w:rsidRPr="00D31891">
              <w:t>13,521</w:t>
            </w:r>
          </w:p>
        </w:tc>
        <w:tc>
          <w:tcPr>
            <w:tcW w:w="1584" w:type="dxa"/>
            <w:tcBorders>
              <w:right w:val="nil"/>
            </w:tcBorders>
          </w:tcPr>
          <w:p w14:paraId="1B7710B1" w14:textId="77777777" w:rsidR="004D3BA7" w:rsidRDefault="004D3BA7" w:rsidP="00333453">
            <w:pPr>
              <w:pStyle w:val="TableText"/>
              <w:ind w:right="72"/>
            </w:pPr>
            <w:r w:rsidRPr="00D31891">
              <w:t>57.9</w:t>
            </w:r>
          </w:p>
        </w:tc>
      </w:tr>
      <w:tr w:rsidR="004D3BA7" w14:paraId="7139579E" w14:textId="77777777" w:rsidTr="00333453">
        <w:tc>
          <w:tcPr>
            <w:tcW w:w="1008" w:type="dxa"/>
          </w:tcPr>
          <w:p w14:paraId="354B0503" w14:textId="77777777" w:rsidR="004D3BA7" w:rsidRPr="00295158" w:rsidRDefault="004D3BA7" w:rsidP="00333453">
            <w:pPr>
              <w:pStyle w:val="TableText"/>
            </w:pPr>
            <w:r w:rsidRPr="000C3E9F">
              <w:t>601</w:t>
            </w:r>
          </w:p>
        </w:tc>
        <w:tc>
          <w:tcPr>
            <w:tcW w:w="1152" w:type="dxa"/>
          </w:tcPr>
          <w:p w14:paraId="1A0C22BA" w14:textId="77777777" w:rsidR="004D3BA7" w:rsidRDefault="004D3BA7" w:rsidP="00333453">
            <w:pPr>
              <w:pStyle w:val="TableText"/>
            </w:pPr>
            <w:r w:rsidRPr="00D31891">
              <w:t>329</w:t>
            </w:r>
          </w:p>
        </w:tc>
        <w:tc>
          <w:tcPr>
            <w:tcW w:w="1152" w:type="dxa"/>
            <w:tcBorders>
              <w:right w:val="nil"/>
            </w:tcBorders>
          </w:tcPr>
          <w:p w14:paraId="5E9CFCDB" w14:textId="77777777" w:rsidR="004D3BA7" w:rsidRDefault="004D3BA7" w:rsidP="00333453">
            <w:pPr>
              <w:pStyle w:val="TableText"/>
            </w:pPr>
            <w:r w:rsidRPr="00D31891">
              <w:t>1.4</w:t>
            </w:r>
          </w:p>
        </w:tc>
        <w:tc>
          <w:tcPr>
            <w:tcW w:w="1620" w:type="dxa"/>
            <w:tcBorders>
              <w:right w:val="nil"/>
            </w:tcBorders>
          </w:tcPr>
          <w:p w14:paraId="479D3BBE" w14:textId="77777777" w:rsidR="004D3BA7" w:rsidRDefault="004D3BA7" w:rsidP="00333453">
            <w:pPr>
              <w:pStyle w:val="TableText"/>
              <w:ind w:right="72"/>
            </w:pPr>
            <w:r w:rsidRPr="00D31891">
              <w:t>13,850</w:t>
            </w:r>
          </w:p>
        </w:tc>
        <w:tc>
          <w:tcPr>
            <w:tcW w:w="1584" w:type="dxa"/>
            <w:tcBorders>
              <w:right w:val="nil"/>
            </w:tcBorders>
          </w:tcPr>
          <w:p w14:paraId="7609CE39" w14:textId="77777777" w:rsidR="004D3BA7" w:rsidRDefault="004D3BA7" w:rsidP="00333453">
            <w:pPr>
              <w:pStyle w:val="TableText"/>
              <w:ind w:right="72"/>
            </w:pPr>
            <w:r w:rsidRPr="00D31891">
              <w:t>59.3</w:t>
            </w:r>
          </w:p>
        </w:tc>
      </w:tr>
      <w:tr w:rsidR="004D3BA7" w14:paraId="0F31E197" w14:textId="77777777" w:rsidTr="00333453">
        <w:tc>
          <w:tcPr>
            <w:tcW w:w="1008" w:type="dxa"/>
          </w:tcPr>
          <w:p w14:paraId="3FE32C6E" w14:textId="77777777" w:rsidR="004D3BA7" w:rsidRDefault="004D3BA7" w:rsidP="00333453">
            <w:pPr>
              <w:pStyle w:val="TableText"/>
            </w:pPr>
            <w:r w:rsidRPr="000C3E9F">
              <w:t>602</w:t>
            </w:r>
          </w:p>
        </w:tc>
        <w:tc>
          <w:tcPr>
            <w:tcW w:w="1152" w:type="dxa"/>
          </w:tcPr>
          <w:p w14:paraId="092C3E53" w14:textId="77777777" w:rsidR="004D3BA7" w:rsidRDefault="004D3BA7" w:rsidP="00333453">
            <w:pPr>
              <w:pStyle w:val="TableText"/>
            </w:pPr>
            <w:r w:rsidRPr="00D31891">
              <w:t>577</w:t>
            </w:r>
          </w:p>
        </w:tc>
        <w:tc>
          <w:tcPr>
            <w:tcW w:w="1152" w:type="dxa"/>
            <w:tcBorders>
              <w:right w:val="nil"/>
            </w:tcBorders>
          </w:tcPr>
          <w:p w14:paraId="015F98C6" w14:textId="77777777" w:rsidR="004D3BA7" w:rsidRDefault="004D3BA7" w:rsidP="00333453">
            <w:pPr>
              <w:pStyle w:val="TableText"/>
            </w:pPr>
            <w:r w:rsidRPr="00D31891">
              <w:t>2.5</w:t>
            </w:r>
          </w:p>
        </w:tc>
        <w:tc>
          <w:tcPr>
            <w:tcW w:w="1620" w:type="dxa"/>
            <w:tcBorders>
              <w:right w:val="nil"/>
            </w:tcBorders>
          </w:tcPr>
          <w:p w14:paraId="4B749442" w14:textId="77777777" w:rsidR="004D3BA7" w:rsidRDefault="004D3BA7" w:rsidP="00333453">
            <w:pPr>
              <w:pStyle w:val="TableText"/>
              <w:ind w:right="72"/>
            </w:pPr>
            <w:r w:rsidRPr="00D31891">
              <w:t>14,427</w:t>
            </w:r>
          </w:p>
        </w:tc>
        <w:tc>
          <w:tcPr>
            <w:tcW w:w="1584" w:type="dxa"/>
            <w:tcBorders>
              <w:right w:val="nil"/>
            </w:tcBorders>
          </w:tcPr>
          <w:p w14:paraId="526887E3" w14:textId="77777777" w:rsidR="004D3BA7" w:rsidRDefault="004D3BA7" w:rsidP="00333453">
            <w:pPr>
              <w:pStyle w:val="TableText"/>
              <w:ind w:right="72"/>
            </w:pPr>
            <w:r w:rsidRPr="00D31891">
              <w:t>61.8</w:t>
            </w:r>
          </w:p>
        </w:tc>
      </w:tr>
      <w:tr w:rsidR="004D3BA7" w14:paraId="0D6EE0F5" w14:textId="77777777" w:rsidTr="00333453">
        <w:tc>
          <w:tcPr>
            <w:tcW w:w="1008" w:type="dxa"/>
          </w:tcPr>
          <w:p w14:paraId="07A81455" w14:textId="77777777" w:rsidR="004D3BA7" w:rsidRDefault="004D3BA7" w:rsidP="00333453">
            <w:pPr>
              <w:pStyle w:val="TableText"/>
            </w:pPr>
            <w:r w:rsidRPr="000C3E9F">
              <w:t>603</w:t>
            </w:r>
          </w:p>
        </w:tc>
        <w:tc>
          <w:tcPr>
            <w:tcW w:w="1152" w:type="dxa"/>
          </w:tcPr>
          <w:p w14:paraId="5620B660" w14:textId="77777777" w:rsidR="004D3BA7" w:rsidRDefault="004D3BA7" w:rsidP="00333453">
            <w:pPr>
              <w:pStyle w:val="TableText"/>
            </w:pPr>
            <w:r w:rsidRPr="00D31891">
              <w:t>290</w:t>
            </w:r>
          </w:p>
        </w:tc>
        <w:tc>
          <w:tcPr>
            <w:tcW w:w="1152" w:type="dxa"/>
            <w:tcBorders>
              <w:right w:val="nil"/>
            </w:tcBorders>
          </w:tcPr>
          <w:p w14:paraId="4001753D" w14:textId="77777777" w:rsidR="004D3BA7" w:rsidRDefault="004D3BA7" w:rsidP="00333453">
            <w:pPr>
              <w:pStyle w:val="TableText"/>
            </w:pPr>
            <w:r w:rsidRPr="00D31891">
              <w:t>1.2</w:t>
            </w:r>
          </w:p>
        </w:tc>
        <w:tc>
          <w:tcPr>
            <w:tcW w:w="1620" w:type="dxa"/>
            <w:tcBorders>
              <w:right w:val="nil"/>
            </w:tcBorders>
          </w:tcPr>
          <w:p w14:paraId="12FB8260" w14:textId="77777777" w:rsidR="004D3BA7" w:rsidRDefault="004D3BA7" w:rsidP="00333453">
            <w:pPr>
              <w:pStyle w:val="TableText"/>
              <w:ind w:right="72"/>
            </w:pPr>
            <w:r w:rsidRPr="00D31891">
              <w:t>14,717</w:t>
            </w:r>
          </w:p>
        </w:tc>
        <w:tc>
          <w:tcPr>
            <w:tcW w:w="1584" w:type="dxa"/>
            <w:tcBorders>
              <w:right w:val="nil"/>
            </w:tcBorders>
          </w:tcPr>
          <w:p w14:paraId="55C54EDA" w14:textId="77777777" w:rsidR="004D3BA7" w:rsidRDefault="004D3BA7" w:rsidP="00333453">
            <w:pPr>
              <w:pStyle w:val="TableText"/>
              <w:ind w:right="72"/>
            </w:pPr>
            <w:r w:rsidRPr="00D31891">
              <w:t>63.0</w:t>
            </w:r>
          </w:p>
        </w:tc>
      </w:tr>
      <w:tr w:rsidR="004D3BA7" w14:paraId="00B20868" w14:textId="77777777" w:rsidTr="00333453">
        <w:tc>
          <w:tcPr>
            <w:tcW w:w="1008" w:type="dxa"/>
          </w:tcPr>
          <w:p w14:paraId="71B8CFB9" w14:textId="77777777" w:rsidR="004D3BA7" w:rsidRDefault="004D3BA7" w:rsidP="00333453">
            <w:pPr>
              <w:pStyle w:val="TableText"/>
            </w:pPr>
            <w:r w:rsidRPr="000C3E9F">
              <w:t>604</w:t>
            </w:r>
          </w:p>
        </w:tc>
        <w:tc>
          <w:tcPr>
            <w:tcW w:w="1152" w:type="dxa"/>
          </w:tcPr>
          <w:p w14:paraId="5A05D94D" w14:textId="77777777" w:rsidR="004D3BA7" w:rsidRDefault="004D3BA7" w:rsidP="00333453">
            <w:pPr>
              <w:pStyle w:val="TableText"/>
            </w:pPr>
            <w:r w:rsidRPr="00D31891">
              <w:t>268</w:t>
            </w:r>
          </w:p>
        </w:tc>
        <w:tc>
          <w:tcPr>
            <w:tcW w:w="1152" w:type="dxa"/>
            <w:tcBorders>
              <w:right w:val="nil"/>
            </w:tcBorders>
          </w:tcPr>
          <w:p w14:paraId="2D6E4ACC" w14:textId="77777777" w:rsidR="004D3BA7" w:rsidRDefault="004D3BA7" w:rsidP="00333453">
            <w:pPr>
              <w:pStyle w:val="TableText"/>
            </w:pPr>
            <w:r w:rsidRPr="00D31891">
              <w:t>1.1</w:t>
            </w:r>
          </w:p>
        </w:tc>
        <w:tc>
          <w:tcPr>
            <w:tcW w:w="1620" w:type="dxa"/>
            <w:tcBorders>
              <w:right w:val="nil"/>
            </w:tcBorders>
          </w:tcPr>
          <w:p w14:paraId="7B383631" w14:textId="77777777" w:rsidR="004D3BA7" w:rsidRDefault="004D3BA7" w:rsidP="00333453">
            <w:pPr>
              <w:pStyle w:val="TableText"/>
              <w:ind w:right="72"/>
            </w:pPr>
            <w:r w:rsidRPr="00D31891">
              <w:t>14,985</w:t>
            </w:r>
          </w:p>
        </w:tc>
        <w:tc>
          <w:tcPr>
            <w:tcW w:w="1584" w:type="dxa"/>
            <w:tcBorders>
              <w:right w:val="nil"/>
            </w:tcBorders>
          </w:tcPr>
          <w:p w14:paraId="3683FDF2" w14:textId="77777777" w:rsidR="004D3BA7" w:rsidRDefault="004D3BA7" w:rsidP="00333453">
            <w:pPr>
              <w:pStyle w:val="TableText"/>
              <w:ind w:right="72"/>
            </w:pPr>
            <w:r w:rsidRPr="00D31891">
              <w:t>64.2</w:t>
            </w:r>
          </w:p>
        </w:tc>
      </w:tr>
      <w:tr w:rsidR="004D3BA7" w14:paraId="3D5BF384" w14:textId="77777777" w:rsidTr="00333453">
        <w:tc>
          <w:tcPr>
            <w:tcW w:w="1008" w:type="dxa"/>
          </w:tcPr>
          <w:p w14:paraId="48F928F1" w14:textId="77777777" w:rsidR="004D3BA7" w:rsidRPr="00295158" w:rsidRDefault="004D3BA7" w:rsidP="00333453">
            <w:pPr>
              <w:pStyle w:val="TableText"/>
              <w:keepNext/>
            </w:pPr>
            <w:r w:rsidRPr="000C3E9F">
              <w:t>605</w:t>
            </w:r>
          </w:p>
        </w:tc>
        <w:tc>
          <w:tcPr>
            <w:tcW w:w="1152" w:type="dxa"/>
          </w:tcPr>
          <w:p w14:paraId="19A47102" w14:textId="77777777" w:rsidR="004D3BA7" w:rsidRDefault="004D3BA7" w:rsidP="00333453">
            <w:pPr>
              <w:pStyle w:val="TableText"/>
            </w:pPr>
            <w:r w:rsidRPr="00D31891">
              <w:t>280</w:t>
            </w:r>
          </w:p>
        </w:tc>
        <w:tc>
          <w:tcPr>
            <w:tcW w:w="1152" w:type="dxa"/>
            <w:tcBorders>
              <w:right w:val="nil"/>
            </w:tcBorders>
          </w:tcPr>
          <w:p w14:paraId="5490154B" w14:textId="77777777" w:rsidR="004D3BA7" w:rsidRDefault="004D3BA7" w:rsidP="00333453">
            <w:pPr>
              <w:pStyle w:val="TableText"/>
            </w:pPr>
            <w:r w:rsidRPr="00D31891">
              <w:t>1.2</w:t>
            </w:r>
          </w:p>
        </w:tc>
        <w:tc>
          <w:tcPr>
            <w:tcW w:w="1620" w:type="dxa"/>
            <w:tcBorders>
              <w:right w:val="nil"/>
            </w:tcBorders>
          </w:tcPr>
          <w:p w14:paraId="368DC799" w14:textId="77777777" w:rsidR="004D3BA7" w:rsidRDefault="004D3BA7" w:rsidP="00333453">
            <w:pPr>
              <w:pStyle w:val="TableText"/>
              <w:ind w:right="72"/>
            </w:pPr>
            <w:r w:rsidRPr="00D31891">
              <w:t>15,265</w:t>
            </w:r>
          </w:p>
        </w:tc>
        <w:tc>
          <w:tcPr>
            <w:tcW w:w="1584" w:type="dxa"/>
            <w:tcBorders>
              <w:right w:val="nil"/>
            </w:tcBorders>
          </w:tcPr>
          <w:p w14:paraId="782EFAE4" w14:textId="77777777" w:rsidR="004D3BA7" w:rsidRDefault="004D3BA7" w:rsidP="00333453">
            <w:pPr>
              <w:pStyle w:val="TableText"/>
              <w:ind w:right="72"/>
            </w:pPr>
            <w:r w:rsidRPr="00D31891">
              <w:t>65.4</w:t>
            </w:r>
          </w:p>
        </w:tc>
      </w:tr>
      <w:tr w:rsidR="004D3BA7" w14:paraId="2D41EA6A" w14:textId="77777777" w:rsidTr="00333453">
        <w:tc>
          <w:tcPr>
            <w:tcW w:w="1008" w:type="dxa"/>
          </w:tcPr>
          <w:p w14:paraId="0B99DE02" w14:textId="77777777" w:rsidR="004D3BA7" w:rsidRPr="00295158" w:rsidRDefault="004D3BA7" w:rsidP="00333453">
            <w:pPr>
              <w:pStyle w:val="TableText"/>
            </w:pPr>
            <w:r w:rsidRPr="000C3E9F">
              <w:t>606</w:t>
            </w:r>
          </w:p>
        </w:tc>
        <w:tc>
          <w:tcPr>
            <w:tcW w:w="1152" w:type="dxa"/>
          </w:tcPr>
          <w:p w14:paraId="28E6980B" w14:textId="77777777" w:rsidR="004D3BA7" w:rsidRDefault="004D3BA7" w:rsidP="00333453">
            <w:pPr>
              <w:pStyle w:val="TableText"/>
            </w:pPr>
            <w:r w:rsidRPr="00D31891">
              <w:t>530</w:t>
            </w:r>
          </w:p>
        </w:tc>
        <w:tc>
          <w:tcPr>
            <w:tcW w:w="1152" w:type="dxa"/>
            <w:tcBorders>
              <w:right w:val="nil"/>
            </w:tcBorders>
          </w:tcPr>
          <w:p w14:paraId="3163A302" w14:textId="77777777" w:rsidR="004D3BA7" w:rsidRDefault="004D3BA7" w:rsidP="00333453">
            <w:pPr>
              <w:pStyle w:val="TableText"/>
            </w:pPr>
            <w:r w:rsidRPr="00D31891">
              <w:t>2.3</w:t>
            </w:r>
          </w:p>
        </w:tc>
        <w:tc>
          <w:tcPr>
            <w:tcW w:w="1620" w:type="dxa"/>
            <w:tcBorders>
              <w:right w:val="nil"/>
            </w:tcBorders>
          </w:tcPr>
          <w:p w14:paraId="5671425E" w14:textId="77777777" w:rsidR="004D3BA7" w:rsidRDefault="004D3BA7" w:rsidP="00333453">
            <w:pPr>
              <w:pStyle w:val="TableText"/>
              <w:ind w:right="72"/>
            </w:pPr>
            <w:r w:rsidRPr="00D31891">
              <w:t>15,795</w:t>
            </w:r>
          </w:p>
        </w:tc>
        <w:tc>
          <w:tcPr>
            <w:tcW w:w="1584" w:type="dxa"/>
            <w:tcBorders>
              <w:right w:val="nil"/>
            </w:tcBorders>
          </w:tcPr>
          <w:p w14:paraId="520BE44B" w14:textId="77777777" w:rsidR="004D3BA7" w:rsidRDefault="004D3BA7" w:rsidP="00333453">
            <w:pPr>
              <w:pStyle w:val="TableText"/>
              <w:ind w:right="72"/>
            </w:pPr>
            <w:r w:rsidRPr="00D31891">
              <w:t>67.7</w:t>
            </w:r>
          </w:p>
        </w:tc>
      </w:tr>
      <w:tr w:rsidR="004D3BA7" w14:paraId="6B3E85E4" w14:textId="77777777" w:rsidTr="00333453">
        <w:tc>
          <w:tcPr>
            <w:tcW w:w="1008" w:type="dxa"/>
          </w:tcPr>
          <w:p w14:paraId="54CA9DD4" w14:textId="77777777" w:rsidR="004D3BA7" w:rsidRDefault="004D3BA7" w:rsidP="00333453">
            <w:pPr>
              <w:pStyle w:val="TableText"/>
            </w:pPr>
            <w:r w:rsidRPr="000C3E9F">
              <w:t>607</w:t>
            </w:r>
          </w:p>
        </w:tc>
        <w:tc>
          <w:tcPr>
            <w:tcW w:w="1152" w:type="dxa"/>
          </w:tcPr>
          <w:p w14:paraId="7C15A621" w14:textId="77777777" w:rsidR="004D3BA7" w:rsidRDefault="004D3BA7" w:rsidP="00333453">
            <w:pPr>
              <w:pStyle w:val="TableText"/>
            </w:pPr>
            <w:r w:rsidRPr="00D31891">
              <w:t>231</w:t>
            </w:r>
          </w:p>
        </w:tc>
        <w:tc>
          <w:tcPr>
            <w:tcW w:w="1152" w:type="dxa"/>
            <w:tcBorders>
              <w:right w:val="nil"/>
            </w:tcBorders>
          </w:tcPr>
          <w:p w14:paraId="65933134" w14:textId="77777777" w:rsidR="004D3BA7" w:rsidRDefault="004D3BA7" w:rsidP="00333453">
            <w:pPr>
              <w:pStyle w:val="TableText"/>
            </w:pPr>
            <w:r w:rsidRPr="00D31891">
              <w:t>1.0</w:t>
            </w:r>
          </w:p>
        </w:tc>
        <w:tc>
          <w:tcPr>
            <w:tcW w:w="1620" w:type="dxa"/>
            <w:tcBorders>
              <w:right w:val="nil"/>
            </w:tcBorders>
          </w:tcPr>
          <w:p w14:paraId="5AD38369" w14:textId="77777777" w:rsidR="004D3BA7" w:rsidRDefault="004D3BA7" w:rsidP="00333453">
            <w:pPr>
              <w:pStyle w:val="TableText"/>
              <w:ind w:right="72"/>
            </w:pPr>
            <w:r w:rsidRPr="00D31891">
              <w:t>16,026</w:t>
            </w:r>
          </w:p>
        </w:tc>
        <w:tc>
          <w:tcPr>
            <w:tcW w:w="1584" w:type="dxa"/>
            <w:tcBorders>
              <w:right w:val="nil"/>
            </w:tcBorders>
          </w:tcPr>
          <w:p w14:paraId="7F654615" w14:textId="77777777" w:rsidR="004D3BA7" w:rsidRDefault="004D3BA7" w:rsidP="00333453">
            <w:pPr>
              <w:pStyle w:val="TableText"/>
              <w:ind w:right="72"/>
            </w:pPr>
            <w:r w:rsidRPr="00D31891">
              <w:t>68.7</w:t>
            </w:r>
          </w:p>
        </w:tc>
      </w:tr>
      <w:tr w:rsidR="004D3BA7" w14:paraId="68A90597" w14:textId="77777777" w:rsidTr="00333453">
        <w:tc>
          <w:tcPr>
            <w:tcW w:w="1008" w:type="dxa"/>
          </w:tcPr>
          <w:p w14:paraId="58A37C2E" w14:textId="77777777" w:rsidR="004D3BA7" w:rsidRDefault="004D3BA7" w:rsidP="00333453">
            <w:pPr>
              <w:pStyle w:val="TableText"/>
            </w:pPr>
            <w:r w:rsidRPr="000C3E9F">
              <w:t>608</w:t>
            </w:r>
          </w:p>
        </w:tc>
        <w:tc>
          <w:tcPr>
            <w:tcW w:w="1152" w:type="dxa"/>
          </w:tcPr>
          <w:p w14:paraId="12DFD066" w14:textId="77777777" w:rsidR="004D3BA7" w:rsidRDefault="004D3BA7" w:rsidP="00333453">
            <w:pPr>
              <w:pStyle w:val="TableText"/>
            </w:pPr>
            <w:r w:rsidRPr="00D31891">
              <w:t>291</w:t>
            </w:r>
          </w:p>
        </w:tc>
        <w:tc>
          <w:tcPr>
            <w:tcW w:w="1152" w:type="dxa"/>
            <w:tcBorders>
              <w:right w:val="nil"/>
            </w:tcBorders>
          </w:tcPr>
          <w:p w14:paraId="2F4A8ACF" w14:textId="77777777" w:rsidR="004D3BA7" w:rsidRDefault="004D3BA7" w:rsidP="00333453">
            <w:pPr>
              <w:pStyle w:val="TableText"/>
            </w:pPr>
            <w:r w:rsidRPr="00D31891">
              <w:t>1.2</w:t>
            </w:r>
          </w:p>
        </w:tc>
        <w:tc>
          <w:tcPr>
            <w:tcW w:w="1620" w:type="dxa"/>
            <w:tcBorders>
              <w:right w:val="nil"/>
            </w:tcBorders>
          </w:tcPr>
          <w:p w14:paraId="59BBF20D" w14:textId="77777777" w:rsidR="004D3BA7" w:rsidRDefault="004D3BA7" w:rsidP="00333453">
            <w:pPr>
              <w:pStyle w:val="TableText"/>
              <w:ind w:right="72"/>
            </w:pPr>
            <w:r w:rsidRPr="00D31891">
              <w:t>16,317</w:t>
            </w:r>
          </w:p>
        </w:tc>
        <w:tc>
          <w:tcPr>
            <w:tcW w:w="1584" w:type="dxa"/>
            <w:tcBorders>
              <w:right w:val="nil"/>
            </w:tcBorders>
          </w:tcPr>
          <w:p w14:paraId="1A41C82C" w14:textId="77777777" w:rsidR="004D3BA7" w:rsidRDefault="004D3BA7" w:rsidP="00333453">
            <w:pPr>
              <w:pStyle w:val="TableText"/>
              <w:ind w:right="72"/>
            </w:pPr>
            <w:r w:rsidRPr="00D31891">
              <w:t>69.9</w:t>
            </w:r>
          </w:p>
        </w:tc>
      </w:tr>
      <w:tr w:rsidR="004D3BA7" w14:paraId="649B27ED" w14:textId="77777777" w:rsidTr="00333453">
        <w:tc>
          <w:tcPr>
            <w:tcW w:w="1008" w:type="dxa"/>
          </w:tcPr>
          <w:p w14:paraId="3748683E" w14:textId="77777777" w:rsidR="004D3BA7" w:rsidRDefault="004D3BA7" w:rsidP="00333453">
            <w:pPr>
              <w:pStyle w:val="TableText"/>
            </w:pPr>
            <w:r w:rsidRPr="000C3E9F">
              <w:t>609</w:t>
            </w:r>
          </w:p>
        </w:tc>
        <w:tc>
          <w:tcPr>
            <w:tcW w:w="1152" w:type="dxa"/>
          </w:tcPr>
          <w:p w14:paraId="6FD3EC0F" w14:textId="77777777" w:rsidR="004D3BA7" w:rsidRDefault="004D3BA7" w:rsidP="00333453">
            <w:pPr>
              <w:pStyle w:val="TableText"/>
            </w:pPr>
            <w:r w:rsidRPr="00D31891">
              <w:t>234</w:t>
            </w:r>
          </w:p>
        </w:tc>
        <w:tc>
          <w:tcPr>
            <w:tcW w:w="1152" w:type="dxa"/>
            <w:tcBorders>
              <w:right w:val="nil"/>
            </w:tcBorders>
          </w:tcPr>
          <w:p w14:paraId="3013FDFA" w14:textId="77777777" w:rsidR="004D3BA7" w:rsidRDefault="004D3BA7" w:rsidP="00333453">
            <w:pPr>
              <w:pStyle w:val="TableText"/>
            </w:pPr>
            <w:r w:rsidRPr="00D31891">
              <w:t>1.0</w:t>
            </w:r>
          </w:p>
        </w:tc>
        <w:tc>
          <w:tcPr>
            <w:tcW w:w="1620" w:type="dxa"/>
            <w:tcBorders>
              <w:right w:val="nil"/>
            </w:tcBorders>
          </w:tcPr>
          <w:p w14:paraId="0A03237C" w14:textId="77777777" w:rsidR="004D3BA7" w:rsidRDefault="004D3BA7" w:rsidP="00333453">
            <w:pPr>
              <w:pStyle w:val="TableText"/>
              <w:ind w:right="72"/>
            </w:pPr>
            <w:r w:rsidRPr="00D31891">
              <w:t>16,551</w:t>
            </w:r>
          </w:p>
        </w:tc>
        <w:tc>
          <w:tcPr>
            <w:tcW w:w="1584" w:type="dxa"/>
            <w:tcBorders>
              <w:right w:val="nil"/>
            </w:tcBorders>
          </w:tcPr>
          <w:p w14:paraId="35750059" w14:textId="77777777" w:rsidR="004D3BA7" w:rsidRDefault="004D3BA7" w:rsidP="00333453">
            <w:pPr>
              <w:pStyle w:val="TableText"/>
              <w:ind w:right="72"/>
            </w:pPr>
            <w:r w:rsidRPr="00D31891">
              <w:t>70.9</w:t>
            </w:r>
          </w:p>
        </w:tc>
      </w:tr>
      <w:tr w:rsidR="004D3BA7" w14:paraId="4A0FEB8D" w14:textId="77777777" w:rsidTr="00333453">
        <w:tc>
          <w:tcPr>
            <w:tcW w:w="1008" w:type="dxa"/>
          </w:tcPr>
          <w:p w14:paraId="2F57A7E2" w14:textId="77777777" w:rsidR="004D3BA7" w:rsidRPr="00295158" w:rsidRDefault="004D3BA7" w:rsidP="00333453">
            <w:pPr>
              <w:pStyle w:val="TableText"/>
              <w:keepNext/>
            </w:pPr>
            <w:r w:rsidRPr="000C3E9F">
              <w:t>610</w:t>
            </w:r>
          </w:p>
        </w:tc>
        <w:tc>
          <w:tcPr>
            <w:tcW w:w="1152" w:type="dxa"/>
          </w:tcPr>
          <w:p w14:paraId="50D05B72" w14:textId="77777777" w:rsidR="004D3BA7" w:rsidRDefault="004D3BA7" w:rsidP="00333453">
            <w:pPr>
              <w:pStyle w:val="TableText"/>
            </w:pPr>
            <w:r w:rsidRPr="00D31891">
              <w:t>245</w:t>
            </w:r>
          </w:p>
        </w:tc>
        <w:tc>
          <w:tcPr>
            <w:tcW w:w="1152" w:type="dxa"/>
            <w:tcBorders>
              <w:right w:val="nil"/>
            </w:tcBorders>
          </w:tcPr>
          <w:p w14:paraId="64511627" w14:textId="77777777" w:rsidR="004D3BA7" w:rsidRDefault="004D3BA7" w:rsidP="00333453">
            <w:pPr>
              <w:pStyle w:val="TableText"/>
            </w:pPr>
            <w:r w:rsidRPr="00D31891">
              <w:t>1.0</w:t>
            </w:r>
          </w:p>
        </w:tc>
        <w:tc>
          <w:tcPr>
            <w:tcW w:w="1620" w:type="dxa"/>
            <w:tcBorders>
              <w:right w:val="nil"/>
            </w:tcBorders>
          </w:tcPr>
          <w:p w14:paraId="15CBCC08" w14:textId="77777777" w:rsidR="004D3BA7" w:rsidRDefault="004D3BA7" w:rsidP="00333453">
            <w:pPr>
              <w:pStyle w:val="TableText"/>
              <w:ind w:right="72"/>
            </w:pPr>
            <w:r w:rsidRPr="00D31891">
              <w:t>16,796</w:t>
            </w:r>
          </w:p>
        </w:tc>
        <w:tc>
          <w:tcPr>
            <w:tcW w:w="1584" w:type="dxa"/>
            <w:tcBorders>
              <w:right w:val="nil"/>
            </w:tcBorders>
          </w:tcPr>
          <w:p w14:paraId="465F1E08" w14:textId="77777777" w:rsidR="004D3BA7" w:rsidRDefault="004D3BA7" w:rsidP="00333453">
            <w:pPr>
              <w:pStyle w:val="TableText"/>
              <w:ind w:right="72"/>
            </w:pPr>
            <w:r w:rsidRPr="00D31891">
              <w:t>72.0</w:t>
            </w:r>
          </w:p>
        </w:tc>
      </w:tr>
      <w:tr w:rsidR="004D3BA7" w14:paraId="060FDE13" w14:textId="77777777" w:rsidTr="00333453">
        <w:tc>
          <w:tcPr>
            <w:tcW w:w="1008" w:type="dxa"/>
          </w:tcPr>
          <w:p w14:paraId="5FCC6779" w14:textId="77777777" w:rsidR="004D3BA7" w:rsidRPr="00295158" w:rsidRDefault="004D3BA7" w:rsidP="00333453">
            <w:pPr>
              <w:pStyle w:val="TableText"/>
            </w:pPr>
            <w:r w:rsidRPr="000C3E9F">
              <w:t>611</w:t>
            </w:r>
          </w:p>
        </w:tc>
        <w:tc>
          <w:tcPr>
            <w:tcW w:w="1152" w:type="dxa"/>
          </w:tcPr>
          <w:p w14:paraId="3FAA7256" w14:textId="77777777" w:rsidR="004D3BA7" w:rsidRDefault="004D3BA7" w:rsidP="00333453">
            <w:pPr>
              <w:pStyle w:val="TableText"/>
            </w:pPr>
            <w:r w:rsidRPr="00D31891">
              <w:t>474</w:t>
            </w:r>
          </w:p>
        </w:tc>
        <w:tc>
          <w:tcPr>
            <w:tcW w:w="1152" w:type="dxa"/>
            <w:tcBorders>
              <w:right w:val="nil"/>
            </w:tcBorders>
          </w:tcPr>
          <w:p w14:paraId="08F11DDE" w14:textId="77777777" w:rsidR="004D3BA7" w:rsidRDefault="004D3BA7" w:rsidP="00333453">
            <w:pPr>
              <w:pStyle w:val="TableText"/>
            </w:pPr>
            <w:r w:rsidRPr="00D31891">
              <w:t>2.0</w:t>
            </w:r>
          </w:p>
        </w:tc>
        <w:tc>
          <w:tcPr>
            <w:tcW w:w="1620" w:type="dxa"/>
            <w:tcBorders>
              <w:right w:val="nil"/>
            </w:tcBorders>
          </w:tcPr>
          <w:p w14:paraId="25139236" w14:textId="77777777" w:rsidR="004D3BA7" w:rsidRDefault="004D3BA7" w:rsidP="00333453">
            <w:pPr>
              <w:pStyle w:val="TableText"/>
              <w:ind w:right="72"/>
            </w:pPr>
            <w:r w:rsidRPr="00D31891">
              <w:t>17,270</w:t>
            </w:r>
          </w:p>
        </w:tc>
        <w:tc>
          <w:tcPr>
            <w:tcW w:w="1584" w:type="dxa"/>
            <w:tcBorders>
              <w:right w:val="nil"/>
            </w:tcBorders>
          </w:tcPr>
          <w:p w14:paraId="7ADCDCCF" w14:textId="77777777" w:rsidR="004D3BA7" w:rsidRDefault="004D3BA7" w:rsidP="00333453">
            <w:pPr>
              <w:pStyle w:val="TableText"/>
              <w:ind w:right="72"/>
            </w:pPr>
            <w:r w:rsidRPr="00D31891">
              <w:t>74.0</w:t>
            </w:r>
          </w:p>
        </w:tc>
      </w:tr>
      <w:tr w:rsidR="004D3BA7" w14:paraId="7384E65C" w14:textId="77777777" w:rsidTr="00333453">
        <w:tc>
          <w:tcPr>
            <w:tcW w:w="1008" w:type="dxa"/>
          </w:tcPr>
          <w:p w14:paraId="29C72F88" w14:textId="77777777" w:rsidR="004D3BA7" w:rsidRDefault="004D3BA7" w:rsidP="00333453">
            <w:pPr>
              <w:pStyle w:val="TableText"/>
            </w:pPr>
            <w:r w:rsidRPr="000C3E9F">
              <w:t>612</w:t>
            </w:r>
          </w:p>
        </w:tc>
        <w:tc>
          <w:tcPr>
            <w:tcW w:w="1152" w:type="dxa"/>
          </w:tcPr>
          <w:p w14:paraId="597749D3" w14:textId="77777777" w:rsidR="004D3BA7" w:rsidRDefault="004D3BA7" w:rsidP="00333453">
            <w:pPr>
              <w:pStyle w:val="TableText"/>
            </w:pPr>
            <w:r w:rsidRPr="00D31891">
              <w:t>227</w:t>
            </w:r>
          </w:p>
        </w:tc>
        <w:tc>
          <w:tcPr>
            <w:tcW w:w="1152" w:type="dxa"/>
            <w:tcBorders>
              <w:right w:val="nil"/>
            </w:tcBorders>
          </w:tcPr>
          <w:p w14:paraId="50580030" w14:textId="77777777" w:rsidR="004D3BA7" w:rsidRDefault="004D3BA7" w:rsidP="00333453">
            <w:pPr>
              <w:pStyle w:val="TableText"/>
            </w:pPr>
            <w:r w:rsidRPr="00D31891">
              <w:t>1.0</w:t>
            </w:r>
          </w:p>
        </w:tc>
        <w:tc>
          <w:tcPr>
            <w:tcW w:w="1620" w:type="dxa"/>
            <w:tcBorders>
              <w:right w:val="nil"/>
            </w:tcBorders>
          </w:tcPr>
          <w:p w14:paraId="5B0C17CA" w14:textId="77777777" w:rsidR="004D3BA7" w:rsidRDefault="004D3BA7" w:rsidP="00333453">
            <w:pPr>
              <w:pStyle w:val="TableText"/>
              <w:ind w:right="72"/>
            </w:pPr>
            <w:r w:rsidRPr="00D31891">
              <w:t>17,497</w:t>
            </w:r>
          </w:p>
        </w:tc>
        <w:tc>
          <w:tcPr>
            <w:tcW w:w="1584" w:type="dxa"/>
            <w:tcBorders>
              <w:right w:val="nil"/>
            </w:tcBorders>
          </w:tcPr>
          <w:p w14:paraId="79F97EDD" w14:textId="77777777" w:rsidR="004D3BA7" w:rsidRDefault="004D3BA7" w:rsidP="00333453">
            <w:pPr>
              <w:pStyle w:val="TableText"/>
              <w:ind w:right="72"/>
            </w:pPr>
            <w:r w:rsidRPr="00D31891">
              <w:t>75.0</w:t>
            </w:r>
          </w:p>
        </w:tc>
      </w:tr>
      <w:tr w:rsidR="004D3BA7" w14:paraId="4A0E638E" w14:textId="77777777" w:rsidTr="00333453">
        <w:tc>
          <w:tcPr>
            <w:tcW w:w="1008" w:type="dxa"/>
          </w:tcPr>
          <w:p w14:paraId="4C863DD9" w14:textId="77777777" w:rsidR="004D3BA7" w:rsidRDefault="004D3BA7" w:rsidP="00333453">
            <w:pPr>
              <w:pStyle w:val="TableText"/>
            </w:pPr>
            <w:r w:rsidRPr="000C3E9F">
              <w:t>613</w:t>
            </w:r>
          </w:p>
        </w:tc>
        <w:tc>
          <w:tcPr>
            <w:tcW w:w="1152" w:type="dxa"/>
          </w:tcPr>
          <w:p w14:paraId="54FF935C" w14:textId="77777777" w:rsidR="004D3BA7" w:rsidRDefault="004D3BA7" w:rsidP="00333453">
            <w:pPr>
              <w:pStyle w:val="TableText"/>
            </w:pPr>
            <w:r w:rsidRPr="00D31891">
              <w:t>447</w:t>
            </w:r>
          </w:p>
        </w:tc>
        <w:tc>
          <w:tcPr>
            <w:tcW w:w="1152" w:type="dxa"/>
            <w:tcBorders>
              <w:right w:val="nil"/>
            </w:tcBorders>
          </w:tcPr>
          <w:p w14:paraId="6BC50EFB" w14:textId="77777777" w:rsidR="004D3BA7" w:rsidRDefault="004D3BA7" w:rsidP="00333453">
            <w:pPr>
              <w:pStyle w:val="TableText"/>
            </w:pPr>
            <w:r w:rsidRPr="00D31891">
              <w:t>1.9</w:t>
            </w:r>
          </w:p>
        </w:tc>
        <w:tc>
          <w:tcPr>
            <w:tcW w:w="1620" w:type="dxa"/>
            <w:tcBorders>
              <w:right w:val="nil"/>
            </w:tcBorders>
          </w:tcPr>
          <w:p w14:paraId="01DC95DE" w14:textId="77777777" w:rsidR="004D3BA7" w:rsidRDefault="004D3BA7" w:rsidP="00333453">
            <w:pPr>
              <w:pStyle w:val="TableText"/>
              <w:ind w:right="72"/>
            </w:pPr>
            <w:r w:rsidRPr="00D31891">
              <w:t>17,944</w:t>
            </w:r>
          </w:p>
        </w:tc>
        <w:tc>
          <w:tcPr>
            <w:tcW w:w="1584" w:type="dxa"/>
            <w:tcBorders>
              <w:right w:val="nil"/>
            </w:tcBorders>
          </w:tcPr>
          <w:p w14:paraId="066E21AB" w14:textId="77777777" w:rsidR="004D3BA7" w:rsidRDefault="004D3BA7" w:rsidP="00333453">
            <w:pPr>
              <w:pStyle w:val="TableText"/>
              <w:ind w:right="72"/>
            </w:pPr>
            <w:r w:rsidRPr="00D31891">
              <w:t>76.9</w:t>
            </w:r>
          </w:p>
        </w:tc>
      </w:tr>
      <w:tr w:rsidR="004D3BA7" w14:paraId="7ECD4169" w14:textId="77777777" w:rsidTr="00333453">
        <w:tc>
          <w:tcPr>
            <w:tcW w:w="1008" w:type="dxa"/>
          </w:tcPr>
          <w:p w14:paraId="250E2588" w14:textId="77777777" w:rsidR="004D3BA7" w:rsidRDefault="004D3BA7" w:rsidP="00333453">
            <w:pPr>
              <w:pStyle w:val="TableText"/>
            </w:pPr>
            <w:r w:rsidRPr="000C3E9F">
              <w:t>614</w:t>
            </w:r>
          </w:p>
        </w:tc>
        <w:tc>
          <w:tcPr>
            <w:tcW w:w="1152" w:type="dxa"/>
          </w:tcPr>
          <w:p w14:paraId="2AC28CA1" w14:textId="77777777" w:rsidR="004D3BA7" w:rsidRDefault="004D3BA7" w:rsidP="00333453">
            <w:pPr>
              <w:pStyle w:val="TableText"/>
            </w:pPr>
            <w:r w:rsidRPr="00D31891">
              <w:t>1</w:t>
            </w:r>
          </w:p>
        </w:tc>
        <w:tc>
          <w:tcPr>
            <w:tcW w:w="1152" w:type="dxa"/>
            <w:tcBorders>
              <w:right w:val="nil"/>
            </w:tcBorders>
          </w:tcPr>
          <w:p w14:paraId="0499B523" w14:textId="77777777" w:rsidR="004D3BA7" w:rsidRDefault="004D3BA7" w:rsidP="00333453">
            <w:pPr>
              <w:pStyle w:val="TableText"/>
            </w:pPr>
            <w:r w:rsidRPr="00D31891">
              <w:t>0.0</w:t>
            </w:r>
          </w:p>
        </w:tc>
        <w:tc>
          <w:tcPr>
            <w:tcW w:w="1620" w:type="dxa"/>
            <w:tcBorders>
              <w:right w:val="nil"/>
            </w:tcBorders>
          </w:tcPr>
          <w:p w14:paraId="17C6BF7B" w14:textId="77777777" w:rsidR="004D3BA7" w:rsidRDefault="004D3BA7" w:rsidP="00333453">
            <w:pPr>
              <w:pStyle w:val="TableText"/>
              <w:ind w:right="72"/>
            </w:pPr>
            <w:r w:rsidRPr="00D31891">
              <w:t>17,945</w:t>
            </w:r>
          </w:p>
        </w:tc>
        <w:tc>
          <w:tcPr>
            <w:tcW w:w="1584" w:type="dxa"/>
            <w:tcBorders>
              <w:right w:val="nil"/>
            </w:tcBorders>
          </w:tcPr>
          <w:p w14:paraId="3EAC9B43" w14:textId="77777777" w:rsidR="004D3BA7" w:rsidRDefault="004D3BA7" w:rsidP="00333453">
            <w:pPr>
              <w:pStyle w:val="TableText"/>
              <w:ind w:right="72"/>
            </w:pPr>
            <w:r w:rsidRPr="00D31891">
              <w:t>76.9</w:t>
            </w:r>
          </w:p>
        </w:tc>
      </w:tr>
      <w:tr w:rsidR="004D3BA7" w14:paraId="5FBF0515" w14:textId="77777777" w:rsidTr="00333453">
        <w:tc>
          <w:tcPr>
            <w:tcW w:w="1008" w:type="dxa"/>
          </w:tcPr>
          <w:p w14:paraId="235364D0" w14:textId="77777777" w:rsidR="004D3BA7" w:rsidRDefault="004D3BA7" w:rsidP="00333453">
            <w:pPr>
              <w:pStyle w:val="TableText"/>
            </w:pPr>
            <w:r w:rsidRPr="000C3E9F">
              <w:t>615</w:t>
            </w:r>
          </w:p>
        </w:tc>
        <w:tc>
          <w:tcPr>
            <w:tcW w:w="1152" w:type="dxa"/>
          </w:tcPr>
          <w:p w14:paraId="514F4937" w14:textId="77777777" w:rsidR="004D3BA7" w:rsidRDefault="004D3BA7" w:rsidP="00333453">
            <w:pPr>
              <w:pStyle w:val="TableText"/>
            </w:pPr>
            <w:r w:rsidRPr="00D31891">
              <w:t>215</w:t>
            </w:r>
          </w:p>
        </w:tc>
        <w:tc>
          <w:tcPr>
            <w:tcW w:w="1152" w:type="dxa"/>
            <w:tcBorders>
              <w:right w:val="nil"/>
            </w:tcBorders>
          </w:tcPr>
          <w:p w14:paraId="69B8B206" w14:textId="77777777" w:rsidR="004D3BA7" w:rsidRDefault="004D3BA7" w:rsidP="00333453">
            <w:pPr>
              <w:pStyle w:val="TableText"/>
            </w:pPr>
            <w:r w:rsidRPr="00D31891">
              <w:t>0.9</w:t>
            </w:r>
          </w:p>
        </w:tc>
        <w:tc>
          <w:tcPr>
            <w:tcW w:w="1620" w:type="dxa"/>
            <w:tcBorders>
              <w:right w:val="nil"/>
            </w:tcBorders>
          </w:tcPr>
          <w:p w14:paraId="6D92715C" w14:textId="77777777" w:rsidR="004D3BA7" w:rsidRDefault="004D3BA7" w:rsidP="00333453">
            <w:pPr>
              <w:pStyle w:val="TableText"/>
              <w:ind w:right="72"/>
            </w:pPr>
            <w:r w:rsidRPr="00D31891">
              <w:t>18,160</w:t>
            </w:r>
          </w:p>
        </w:tc>
        <w:tc>
          <w:tcPr>
            <w:tcW w:w="1584" w:type="dxa"/>
            <w:tcBorders>
              <w:right w:val="nil"/>
            </w:tcBorders>
          </w:tcPr>
          <w:p w14:paraId="2613C6D1" w14:textId="77777777" w:rsidR="004D3BA7" w:rsidRDefault="004D3BA7" w:rsidP="00333453">
            <w:pPr>
              <w:pStyle w:val="TableText"/>
              <w:ind w:right="72"/>
            </w:pPr>
            <w:r w:rsidRPr="00D31891">
              <w:t>77.8</w:t>
            </w:r>
          </w:p>
        </w:tc>
      </w:tr>
      <w:tr w:rsidR="004D3BA7" w14:paraId="2AE0A1C2" w14:textId="77777777" w:rsidTr="00333453">
        <w:tc>
          <w:tcPr>
            <w:tcW w:w="1008" w:type="dxa"/>
          </w:tcPr>
          <w:p w14:paraId="3E32E992" w14:textId="77777777" w:rsidR="004D3BA7" w:rsidRPr="00295158" w:rsidRDefault="004D3BA7" w:rsidP="00333453">
            <w:pPr>
              <w:pStyle w:val="TableText"/>
              <w:keepNext/>
            </w:pPr>
            <w:r w:rsidRPr="000C3E9F">
              <w:t>616</w:t>
            </w:r>
          </w:p>
        </w:tc>
        <w:tc>
          <w:tcPr>
            <w:tcW w:w="1152" w:type="dxa"/>
          </w:tcPr>
          <w:p w14:paraId="423751F1" w14:textId="77777777" w:rsidR="004D3BA7" w:rsidRDefault="004D3BA7" w:rsidP="00333453">
            <w:pPr>
              <w:pStyle w:val="TableText"/>
            </w:pPr>
            <w:r w:rsidRPr="00D31891">
              <w:t>405</w:t>
            </w:r>
          </w:p>
        </w:tc>
        <w:tc>
          <w:tcPr>
            <w:tcW w:w="1152" w:type="dxa"/>
            <w:tcBorders>
              <w:right w:val="nil"/>
            </w:tcBorders>
          </w:tcPr>
          <w:p w14:paraId="5F4F6477" w14:textId="77777777" w:rsidR="004D3BA7" w:rsidRDefault="004D3BA7" w:rsidP="00333453">
            <w:pPr>
              <w:pStyle w:val="TableText"/>
            </w:pPr>
            <w:r w:rsidRPr="00D31891">
              <w:t>1.7</w:t>
            </w:r>
          </w:p>
        </w:tc>
        <w:tc>
          <w:tcPr>
            <w:tcW w:w="1620" w:type="dxa"/>
            <w:tcBorders>
              <w:right w:val="nil"/>
            </w:tcBorders>
          </w:tcPr>
          <w:p w14:paraId="03CE01E0" w14:textId="77777777" w:rsidR="004D3BA7" w:rsidRDefault="004D3BA7" w:rsidP="00333453">
            <w:pPr>
              <w:pStyle w:val="TableText"/>
              <w:ind w:right="72"/>
            </w:pPr>
            <w:r w:rsidRPr="00D31891">
              <w:t>18,565</w:t>
            </w:r>
          </w:p>
        </w:tc>
        <w:tc>
          <w:tcPr>
            <w:tcW w:w="1584" w:type="dxa"/>
            <w:tcBorders>
              <w:right w:val="nil"/>
            </w:tcBorders>
          </w:tcPr>
          <w:p w14:paraId="112A9D49" w14:textId="77777777" w:rsidR="004D3BA7" w:rsidRDefault="004D3BA7" w:rsidP="00333453">
            <w:pPr>
              <w:pStyle w:val="TableText"/>
              <w:ind w:right="72"/>
            </w:pPr>
            <w:r w:rsidRPr="00D31891">
              <w:t>79.5</w:t>
            </w:r>
          </w:p>
        </w:tc>
      </w:tr>
      <w:tr w:rsidR="004D3BA7" w14:paraId="5EA585FA" w14:textId="77777777" w:rsidTr="00333453">
        <w:tc>
          <w:tcPr>
            <w:tcW w:w="1008" w:type="dxa"/>
          </w:tcPr>
          <w:p w14:paraId="06AA57B6" w14:textId="77777777" w:rsidR="004D3BA7" w:rsidRPr="00295158" w:rsidRDefault="004D3BA7" w:rsidP="00333453">
            <w:pPr>
              <w:pStyle w:val="TableText"/>
              <w:keepNext/>
            </w:pPr>
            <w:r w:rsidRPr="000C3E9F">
              <w:t>617</w:t>
            </w:r>
          </w:p>
        </w:tc>
        <w:tc>
          <w:tcPr>
            <w:tcW w:w="1152" w:type="dxa"/>
          </w:tcPr>
          <w:p w14:paraId="4FF3987D" w14:textId="77777777" w:rsidR="004D3BA7" w:rsidRDefault="004D3BA7" w:rsidP="00333453">
            <w:pPr>
              <w:pStyle w:val="TableText"/>
            </w:pPr>
            <w:r w:rsidRPr="00D31891">
              <w:t>200</w:t>
            </w:r>
          </w:p>
        </w:tc>
        <w:tc>
          <w:tcPr>
            <w:tcW w:w="1152" w:type="dxa"/>
            <w:tcBorders>
              <w:right w:val="nil"/>
            </w:tcBorders>
          </w:tcPr>
          <w:p w14:paraId="4F2DD62A" w14:textId="77777777" w:rsidR="004D3BA7" w:rsidRDefault="004D3BA7" w:rsidP="00333453">
            <w:pPr>
              <w:pStyle w:val="TableText"/>
            </w:pPr>
            <w:r w:rsidRPr="00D31891">
              <w:t>0.9</w:t>
            </w:r>
          </w:p>
        </w:tc>
        <w:tc>
          <w:tcPr>
            <w:tcW w:w="1620" w:type="dxa"/>
            <w:tcBorders>
              <w:right w:val="nil"/>
            </w:tcBorders>
          </w:tcPr>
          <w:p w14:paraId="2C7DF289" w14:textId="77777777" w:rsidR="004D3BA7" w:rsidRDefault="004D3BA7" w:rsidP="00333453">
            <w:pPr>
              <w:pStyle w:val="TableText"/>
              <w:ind w:right="72"/>
            </w:pPr>
            <w:r w:rsidRPr="00D31891">
              <w:t>18,765</w:t>
            </w:r>
          </w:p>
        </w:tc>
        <w:tc>
          <w:tcPr>
            <w:tcW w:w="1584" w:type="dxa"/>
            <w:tcBorders>
              <w:right w:val="nil"/>
            </w:tcBorders>
          </w:tcPr>
          <w:p w14:paraId="76CE2D1C" w14:textId="77777777" w:rsidR="004D3BA7" w:rsidRDefault="004D3BA7" w:rsidP="00333453">
            <w:pPr>
              <w:pStyle w:val="TableText"/>
              <w:ind w:right="72"/>
            </w:pPr>
            <w:r w:rsidRPr="00D31891">
              <w:t>80.4</w:t>
            </w:r>
          </w:p>
        </w:tc>
      </w:tr>
      <w:tr w:rsidR="004D3BA7" w14:paraId="7EABDC67" w14:textId="77777777" w:rsidTr="00333453">
        <w:tc>
          <w:tcPr>
            <w:tcW w:w="1008" w:type="dxa"/>
          </w:tcPr>
          <w:p w14:paraId="0F11BCF0" w14:textId="77777777" w:rsidR="004D3BA7" w:rsidRDefault="004D3BA7" w:rsidP="00333453">
            <w:pPr>
              <w:pStyle w:val="TableText"/>
            </w:pPr>
            <w:r w:rsidRPr="000C3E9F">
              <w:t>618</w:t>
            </w:r>
          </w:p>
        </w:tc>
        <w:tc>
          <w:tcPr>
            <w:tcW w:w="1152" w:type="dxa"/>
          </w:tcPr>
          <w:p w14:paraId="3689F2FE" w14:textId="77777777" w:rsidR="004D3BA7" w:rsidRDefault="004D3BA7" w:rsidP="00333453">
            <w:pPr>
              <w:pStyle w:val="TableText"/>
            </w:pPr>
            <w:r w:rsidRPr="00D31891">
              <w:t>387</w:t>
            </w:r>
          </w:p>
        </w:tc>
        <w:tc>
          <w:tcPr>
            <w:tcW w:w="1152" w:type="dxa"/>
            <w:tcBorders>
              <w:right w:val="nil"/>
            </w:tcBorders>
          </w:tcPr>
          <w:p w14:paraId="653BCFC4" w14:textId="77777777" w:rsidR="004D3BA7" w:rsidRDefault="004D3BA7" w:rsidP="00333453">
            <w:pPr>
              <w:pStyle w:val="TableText"/>
            </w:pPr>
            <w:r w:rsidRPr="00D31891">
              <w:t>1.7</w:t>
            </w:r>
          </w:p>
        </w:tc>
        <w:tc>
          <w:tcPr>
            <w:tcW w:w="1620" w:type="dxa"/>
            <w:tcBorders>
              <w:right w:val="nil"/>
            </w:tcBorders>
          </w:tcPr>
          <w:p w14:paraId="429E75B5" w14:textId="77777777" w:rsidR="004D3BA7" w:rsidRDefault="004D3BA7" w:rsidP="00333453">
            <w:pPr>
              <w:pStyle w:val="TableText"/>
              <w:ind w:right="72"/>
            </w:pPr>
            <w:r w:rsidRPr="00D31891">
              <w:t>19,152</w:t>
            </w:r>
          </w:p>
        </w:tc>
        <w:tc>
          <w:tcPr>
            <w:tcW w:w="1584" w:type="dxa"/>
            <w:tcBorders>
              <w:right w:val="nil"/>
            </w:tcBorders>
          </w:tcPr>
          <w:p w14:paraId="541682FC" w14:textId="77777777" w:rsidR="004D3BA7" w:rsidRDefault="004D3BA7" w:rsidP="00333453">
            <w:pPr>
              <w:pStyle w:val="TableText"/>
              <w:ind w:right="72"/>
            </w:pPr>
            <w:r w:rsidRPr="00D31891">
              <w:t>82.0</w:t>
            </w:r>
          </w:p>
        </w:tc>
      </w:tr>
      <w:tr w:rsidR="004D3BA7" w14:paraId="3119A2A2" w14:textId="77777777" w:rsidTr="00333453">
        <w:tc>
          <w:tcPr>
            <w:tcW w:w="1008" w:type="dxa"/>
          </w:tcPr>
          <w:p w14:paraId="223359F9" w14:textId="77777777" w:rsidR="004D3BA7" w:rsidRDefault="004D3BA7" w:rsidP="00333453">
            <w:pPr>
              <w:pStyle w:val="TableText"/>
            </w:pPr>
            <w:r w:rsidRPr="000C3E9F">
              <w:t>619</w:t>
            </w:r>
          </w:p>
        </w:tc>
        <w:tc>
          <w:tcPr>
            <w:tcW w:w="1152" w:type="dxa"/>
          </w:tcPr>
          <w:p w14:paraId="270F775B" w14:textId="77777777" w:rsidR="004D3BA7" w:rsidRDefault="004D3BA7" w:rsidP="00333453">
            <w:pPr>
              <w:pStyle w:val="TableText"/>
            </w:pPr>
            <w:r w:rsidRPr="00D31891">
              <w:t>179</w:t>
            </w:r>
          </w:p>
        </w:tc>
        <w:tc>
          <w:tcPr>
            <w:tcW w:w="1152" w:type="dxa"/>
            <w:tcBorders>
              <w:right w:val="nil"/>
            </w:tcBorders>
          </w:tcPr>
          <w:p w14:paraId="1762A5FE" w14:textId="77777777" w:rsidR="004D3BA7" w:rsidRDefault="004D3BA7" w:rsidP="00333453">
            <w:pPr>
              <w:pStyle w:val="TableText"/>
            </w:pPr>
            <w:r w:rsidRPr="00D31891">
              <w:t>0.8</w:t>
            </w:r>
          </w:p>
        </w:tc>
        <w:tc>
          <w:tcPr>
            <w:tcW w:w="1620" w:type="dxa"/>
            <w:tcBorders>
              <w:right w:val="nil"/>
            </w:tcBorders>
          </w:tcPr>
          <w:p w14:paraId="3E86C323" w14:textId="77777777" w:rsidR="004D3BA7" w:rsidRDefault="004D3BA7" w:rsidP="00333453">
            <w:pPr>
              <w:pStyle w:val="TableText"/>
              <w:ind w:right="72"/>
            </w:pPr>
            <w:r w:rsidRPr="00D31891">
              <w:t>19,331</w:t>
            </w:r>
          </w:p>
        </w:tc>
        <w:tc>
          <w:tcPr>
            <w:tcW w:w="1584" w:type="dxa"/>
            <w:tcBorders>
              <w:right w:val="nil"/>
            </w:tcBorders>
          </w:tcPr>
          <w:p w14:paraId="52F8E297" w14:textId="77777777" w:rsidR="004D3BA7" w:rsidRDefault="004D3BA7" w:rsidP="00333453">
            <w:pPr>
              <w:pStyle w:val="TableText"/>
              <w:ind w:right="72"/>
            </w:pPr>
            <w:r w:rsidRPr="00D31891">
              <w:t>82.8</w:t>
            </w:r>
          </w:p>
        </w:tc>
      </w:tr>
      <w:tr w:rsidR="004D3BA7" w14:paraId="45B0CA5B" w14:textId="77777777" w:rsidTr="00333453">
        <w:tc>
          <w:tcPr>
            <w:tcW w:w="1008" w:type="dxa"/>
          </w:tcPr>
          <w:p w14:paraId="3F80EA48" w14:textId="77777777" w:rsidR="004D3BA7" w:rsidRPr="00295158" w:rsidRDefault="004D3BA7" w:rsidP="00333453">
            <w:pPr>
              <w:pStyle w:val="TableText"/>
              <w:keepNext/>
            </w:pPr>
            <w:r w:rsidRPr="000C3E9F">
              <w:t>620</w:t>
            </w:r>
          </w:p>
        </w:tc>
        <w:tc>
          <w:tcPr>
            <w:tcW w:w="1152" w:type="dxa"/>
          </w:tcPr>
          <w:p w14:paraId="4FA8A64B" w14:textId="77777777" w:rsidR="004D3BA7" w:rsidRDefault="004D3BA7" w:rsidP="00333453">
            <w:pPr>
              <w:pStyle w:val="TableText"/>
            </w:pPr>
            <w:r w:rsidRPr="00D31891">
              <w:t>359</w:t>
            </w:r>
          </w:p>
        </w:tc>
        <w:tc>
          <w:tcPr>
            <w:tcW w:w="1152" w:type="dxa"/>
            <w:tcBorders>
              <w:right w:val="nil"/>
            </w:tcBorders>
          </w:tcPr>
          <w:p w14:paraId="140078CB" w14:textId="77777777" w:rsidR="004D3BA7" w:rsidRDefault="004D3BA7" w:rsidP="00333453">
            <w:pPr>
              <w:pStyle w:val="TableText"/>
            </w:pPr>
            <w:r w:rsidRPr="00D31891">
              <w:t>1.5</w:t>
            </w:r>
          </w:p>
        </w:tc>
        <w:tc>
          <w:tcPr>
            <w:tcW w:w="1620" w:type="dxa"/>
            <w:tcBorders>
              <w:right w:val="nil"/>
            </w:tcBorders>
          </w:tcPr>
          <w:p w14:paraId="7126CCA6" w14:textId="77777777" w:rsidR="004D3BA7" w:rsidRDefault="004D3BA7" w:rsidP="00333453">
            <w:pPr>
              <w:pStyle w:val="TableText"/>
              <w:ind w:right="72"/>
            </w:pPr>
            <w:r w:rsidRPr="00D31891">
              <w:t>19,690</w:t>
            </w:r>
          </w:p>
        </w:tc>
        <w:tc>
          <w:tcPr>
            <w:tcW w:w="1584" w:type="dxa"/>
            <w:tcBorders>
              <w:right w:val="nil"/>
            </w:tcBorders>
          </w:tcPr>
          <w:p w14:paraId="7885F263" w14:textId="77777777" w:rsidR="004D3BA7" w:rsidRDefault="004D3BA7" w:rsidP="00333453">
            <w:pPr>
              <w:pStyle w:val="TableText"/>
              <w:ind w:right="72"/>
            </w:pPr>
            <w:r w:rsidRPr="00D31891">
              <w:t>84.4</w:t>
            </w:r>
          </w:p>
        </w:tc>
      </w:tr>
      <w:tr w:rsidR="004D3BA7" w14:paraId="5BFC145B" w14:textId="77777777" w:rsidTr="00333453">
        <w:tc>
          <w:tcPr>
            <w:tcW w:w="1008" w:type="dxa"/>
          </w:tcPr>
          <w:p w14:paraId="2A4FF1C8" w14:textId="77777777" w:rsidR="004D3BA7" w:rsidRPr="00295158" w:rsidRDefault="004D3BA7" w:rsidP="00333453">
            <w:pPr>
              <w:pStyle w:val="TableText"/>
            </w:pPr>
            <w:r w:rsidRPr="000C3E9F">
              <w:t>621</w:t>
            </w:r>
          </w:p>
        </w:tc>
        <w:tc>
          <w:tcPr>
            <w:tcW w:w="1152" w:type="dxa"/>
          </w:tcPr>
          <w:p w14:paraId="57FB4EA3" w14:textId="77777777" w:rsidR="004D3BA7" w:rsidRDefault="004D3BA7" w:rsidP="00333453">
            <w:pPr>
              <w:pStyle w:val="TableText"/>
            </w:pPr>
            <w:r w:rsidRPr="00D31891">
              <w:t>3</w:t>
            </w:r>
          </w:p>
        </w:tc>
        <w:tc>
          <w:tcPr>
            <w:tcW w:w="1152" w:type="dxa"/>
            <w:tcBorders>
              <w:right w:val="nil"/>
            </w:tcBorders>
          </w:tcPr>
          <w:p w14:paraId="5F0499E8" w14:textId="77777777" w:rsidR="004D3BA7" w:rsidRDefault="004D3BA7" w:rsidP="00333453">
            <w:pPr>
              <w:pStyle w:val="TableText"/>
            </w:pPr>
            <w:r w:rsidRPr="00D31891">
              <w:t>0.0</w:t>
            </w:r>
          </w:p>
        </w:tc>
        <w:tc>
          <w:tcPr>
            <w:tcW w:w="1620" w:type="dxa"/>
            <w:tcBorders>
              <w:right w:val="nil"/>
            </w:tcBorders>
          </w:tcPr>
          <w:p w14:paraId="4E913930" w14:textId="77777777" w:rsidR="004D3BA7" w:rsidRDefault="004D3BA7" w:rsidP="00333453">
            <w:pPr>
              <w:pStyle w:val="TableText"/>
              <w:ind w:right="72"/>
            </w:pPr>
            <w:r w:rsidRPr="00D31891">
              <w:t>19,693</w:t>
            </w:r>
          </w:p>
        </w:tc>
        <w:tc>
          <w:tcPr>
            <w:tcW w:w="1584" w:type="dxa"/>
            <w:tcBorders>
              <w:right w:val="nil"/>
            </w:tcBorders>
          </w:tcPr>
          <w:p w14:paraId="344BD376" w14:textId="77777777" w:rsidR="004D3BA7" w:rsidRDefault="004D3BA7" w:rsidP="00333453">
            <w:pPr>
              <w:pStyle w:val="TableText"/>
              <w:ind w:right="72"/>
            </w:pPr>
            <w:r w:rsidRPr="00D31891">
              <w:t>84.4</w:t>
            </w:r>
          </w:p>
        </w:tc>
      </w:tr>
      <w:tr w:rsidR="004D3BA7" w14:paraId="16A9C88C" w14:textId="77777777" w:rsidTr="00333453">
        <w:tc>
          <w:tcPr>
            <w:tcW w:w="1008" w:type="dxa"/>
          </w:tcPr>
          <w:p w14:paraId="70A5D3A1" w14:textId="77777777" w:rsidR="004D3BA7" w:rsidRDefault="004D3BA7" w:rsidP="00333453">
            <w:pPr>
              <w:pStyle w:val="TableText"/>
            </w:pPr>
            <w:r w:rsidRPr="000C3E9F">
              <w:t>622</w:t>
            </w:r>
          </w:p>
        </w:tc>
        <w:tc>
          <w:tcPr>
            <w:tcW w:w="1152" w:type="dxa"/>
          </w:tcPr>
          <w:p w14:paraId="24B4A8E6" w14:textId="77777777" w:rsidR="004D3BA7" w:rsidRDefault="004D3BA7" w:rsidP="00333453">
            <w:pPr>
              <w:pStyle w:val="TableText"/>
            </w:pPr>
            <w:r w:rsidRPr="00D31891">
              <w:t>496</w:t>
            </w:r>
          </w:p>
        </w:tc>
        <w:tc>
          <w:tcPr>
            <w:tcW w:w="1152" w:type="dxa"/>
            <w:tcBorders>
              <w:right w:val="nil"/>
            </w:tcBorders>
          </w:tcPr>
          <w:p w14:paraId="41C03820" w14:textId="77777777" w:rsidR="004D3BA7" w:rsidRDefault="004D3BA7" w:rsidP="00333453">
            <w:pPr>
              <w:pStyle w:val="TableText"/>
            </w:pPr>
            <w:r w:rsidRPr="00D31891">
              <w:t>2.1</w:t>
            </w:r>
          </w:p>
        </w:tc>
        <w:tc>
          <w:tcPr>
            <w:tcW w:w="1620" w:type="dxa"/>
            <w:tcBorders>
              <w:right w:val="nil"/>
            </w:tcBorders>
          </w:tcPr>
          <w:p w14:paraId="063602CA" w14:textId="77777777" w:rsidR="004D3BA7" w:rsidRDefault="004D3BA7" w:rsidP="00333453">
            <w:pPr>
              <w:pStyle w:val="TableText"/>
              <w:ind w:right="72"/>
            </w:pPr>
            <w:r w:rsidRPr="00D31891">
              <w:t>20,189</w:t>
            </w:r>
          </w:p>
        </w:tc>
        <w:tc>
          <w:tcPr>
            <w:tcW w:w="1584" w:type="dxa"/>
            <w:tcBorders>
              <w:right w:val="nil"/>
            </w:tcBorders>
          </w:tcPr>
          <w:p w14:paraId="6115A6B8" w14:textId="77777777" w:rsidR="004D3BA7" w:rsidRDefault="004D3BA7" w:rsidP="00333453">
            <w:pPr>
              <w:pStyle w:val="TableText"/>
              <w:ind w:right="72"/>
            </w:pPr>
            <w:r w:rsidRPr="00D31891">
              <w:t>86.5</w:t>
            </w:r>
          </w:p>
        </w:tc>
      </w:tr>
      <w:tr w:rsidR="004D3BA7" w14:paraId="2CFE4FE9" w14:textId="77777777" w:rsidTr="00333453">
        <w:tc>
          <w:tcPr>
            <w:tcW w:w="1008" w:type="dxa"/>
          </w:tcPr>
          <w:p w14:paraId="0A7F6553" w14:textId="77777777" w:rsidR="004D3BA7" w:rsidRDefault="004D3BA7" w:rsidP="00333453">
            <w:pPr>
              <w:pStyle w:val="TableText"/>
            </w:pPr>
            <w:r w:rsidRPr="000C3E9F">
              <w:t>623</w:t>
            </w:r>
          </w:p>
        </w:tc>
        <w:tc>
          <w:tcPr>
            <w:tcW w:w="1152" w:type="dxa"/>
          </w:tcPr>
          <w:p w14:paraId="545ED90C" w14:textId="77777777" w:rsidR="004D3BA7" w:rsidRDefault="004D3BA7" w:rsidP="00333453">
            <w:pPr>
              <w:pStyle w:val="TableText"/>
            </w:pPr>
            <w:r w:rsidRPr="00D31891">
              <w:t>2</w:t>
            </w:r>
          </w:p>
        </w:tc>
        <w:tc>
          <w:tcPr>
            <w:tcW w:w="1152" w:type="dxa"/>
            <w:tcBorders>
              <w:right w:val="nil"/>
            </w:tcBorders>
          </w:tcPr>
          <w:p w14:paraId="55B98E87" w14:textId="77777777" w:rsidR="004D3BA7" w:rsidRDefault="004D3BA7" w:rsidP="00333453">
            <w:pPr>
              <w:pStyle w:val="TableText"/>
            </w:pPr>
            <w:r w:rsidRPr="00D31891">
              <w:t>0.0</w:t>
            </w:r>
          </w:p>
        </w:tc>
        <w:tc>
          <w:tcPr>
            <w:tcW w:w="1620" w:type="dxa"/>
            <w:tcBorders>
              <w:right w:val="nil"/>
            </w:tcBorders>
          </w:tcPr>
          <w:p w14:paraId="4A9DC3D5" w14:textId="77777777" w:rsidR="004D3BA7" w:rsidRDefault="004D3BA7" w:rsidP="00333453">
            <w:pPr>
              <w:pStyle w:val="TableText"/>
              <w:ind w:right="72"/>
            </w:pPr>
            <w:r w:rsidRPr="00D31891">
              <w:t>20,191</w:t>
            </w:r>
          </w:p>
        </w:tc>
        <w:tc>
          <w:tcPr>
            <w:tcW w:w="1584" w:type="dxa"/>
            <w:tcBorders>
              <w:right w:val="nil"/>
            </w:tcBorders>
          </w:tcPr>
          <w:p w14:paraId="216EA6B6" w14:textId="77777777" w:rsidR="004D3BA7" w:rsidRDefault="004D3BA7" w:rsidP="00333453">
            <w:pPr>
              <w:pStyle w:val="TableText"/>
              <w:ind w:right="72"/>
            </w:pPr>
            <w:r w:rsidRPr="00D31891">
              <w:t>86.5</w:t>
            </w:r>
          </w:p>
        </w:tc>
      </w:tr>
      <w:tr w:rsidR="004D3BA7" w14:paraId="0FFDEEF7" w14:textId="77777777" w:rsidTr="00333453">
        <w:tc>
          <w:tcPr>
            <w:tcW w:w="1008" w:type="dxa"/>
          </w:tcPr>
          <w:p w14:paraId="29164EFC" w14:textId="77777777" w:rsidR="004D3BA7" w:rsidRDefault="004D3BA7" w:rsidP="00333453">
            <w:pPr>
              <w:pStyle w:val="TableText"/>
            </w:pPr>
            <w:r w:rsidRPr="000C3E9F">
              <w:t>624</w:t>
            </w:r>
          </w:p>
        </w:tc>
        <w:tc>
          <w:tcPr>
            <w:tcW w:w="1152" w:type="dxa"/>
          </w:tcPr>
          <w:p w14:paraId="57E0E167" w14:textId="77777777" w:rsidR="004D3BA7" w:rsidRDefault="004D3BA7" w:rsidP="00333453">
            <w:pPr>
              <w:pStyle w:val="TableText"/>
            </w:pPr>
            <w:r w:rsidRPr="00D31891">
              <w:t>314</w:t>
            </w:r>
          </w:p>
        </w:tc>
        <w:tc>
          <w:tcPr>
            <w:tcW w:w="1152" w:type="dxa"/>
            <w:tcBorders>
              <w:right w:val="nil"/>
            </w:tcBorders>
          </w:tcPr>
          <w:p w14:paraId="69340DAC" w14:textId="77777777" w:rsidR="004D3BA7" w:rsidRDefault="004D3BA7" w:rsidP="00333453">
            <w:pPr>
              <w:pStyle w:val="TableText"/>
            </w:pPr>
            <w:r w:rsidRPr="00D31891">
              <w:t>1.3</w:t>
            </w:r>
          </w:p>
        </w:tc>
        <w:tc>
          <w:tcPr>
            <w:tcW w:w="1620" w:type="dxa"/>
            <w:tcBorders>
              <w:right w:val="nil"/>
            </w:tcBorders>
          </w:tcPr>
          <w:p w14:paraId="0CFD76D9" w14:textId="77777777" w:rsidR="004D3BA7" w:rsidRDefault="004D3BA7" w:rsidP="00333453">
            <w:pPr>
              <w:pStyle w:val="TableText"/>
              <w:ind w:right="72"/>
            </w:pPr>
            <w:r w:rsidRPr="00D31891">
              <w:t>20,505</w:t>
            </w:r>
          </w:p>
        </w:tc>
        <w:tc>
          <w:tcPr>
            <w:tcW w:w="1584" w:type="dxa"/>
            <w:tcBorders>
              <w:right w:val="nil"/>
            </w:tcBorders>
          </w:tcPr>
          <w:p w14:paraId="72C523DE" w14:textId="77777777" w:rsidR="004D3BA7" w:rsidRDefault="004D3BA7" w:rsidP="00333453">
            <w:pPr>
              <w:pStyle w:val="TableText"/>
              <w:ind w:right="72"/>
            </w:pPr>
            <w:r w:rsidRPr="00D31891">
              <w:t>87.8</w:t>
            </w:r>
          </w:p>
        </w:tc>
      </w:tr>
      <w:tr w:rsidR="004D3BA7" w14:paraId="2D3F52C4" w14:textId="77777777" w:rsidTr="00333453">
        <w:tc>
          <w:tcPr>
            <w:tcW w:w="1008" w:type="dxa"/>
          </w:tcPr>
          <w:p w14:paraId="1BC54230" w14:textId="77777777" w:rsidR="004D3BA7" w:rsidRPr="00295158" w:rsidRDefault="004D3BA7" w:rsidP="00333453">
            <w:pPr>
              <w:pStyle w:val="TableText"/>
              <w:keepNext/>
            </w:pPr>
            <w:r w:rsidRPr="000C3E9F">
              <w:t>625</w:t>
            </w:r>
          </w:p>
        </w:tc>
        <w:tc>
          <w:tcPr>
            <w:tcW w:w="1152" w:type="dxa"/>
          </w:tcPr>
          <w:p w14:paraId="7988F7B6" w14:textId="77777777" w:rsidR="004D3BA7" w:rsidRDefault="004D3BA7" w:rsidP="00333453">
            <w:pPr>
              <w:pStyle w:val="TableText"/>
            </w:pPr>
            <w:r w:rsidRPr="00D31891">
              <w:t>154</w:t>
            </w:r>
          </w:p>
        </w:tc>
        <w:tc>
          <w:tcPr>
            <w:tcW w:w="1152" w:type="dxa"/>
            <w:tcBorders>
              <w:right w:val="nil"/>
            </w:tcBorders>
          </w:tcPr>
          <w:p w14:paraId="1693FDE0" w14:textId="77777777" w:rsidR="004D3BA7" w:rsidRDefault="004D3BA7" w:rsidP="00333453">
            <w:pPr>
              <w:pStyle w:val="TableText"/>
            </w:pPr>
            <w:r w:rsidRPr="00D31891">
              <w:t>0.7</w:t>
            </w:r>
          </w:p>
        </w:tc>
        <w:tc>
          <w:tcPr>
            <w:tcW w:w="1620" w:type="dxa"/>
            <w:tcBorders>
              <w:right w:val="nil"/>
            </w:tcBorders>
          </w:tcPr>
          <w:p w14:paraId="467F3E7C" w14:textId="77777777" w:rsidR="004D3BA7" w:rsidRDefault="004D3BA7" w:rsidP="00333453">
            <w:pPr>
              <w:pStyle w:val="TableText"/>
              <w:ind w:right="72"/>
            </w:pPr>
            <w:r w:rsidRPr="00D31891">
              <w:t>20,659</w:t>
            </w:r>
          </w:p>
        </w:tc>
        <w:tc>
          <w:tcPr>
            <w:tcW w:w="1584" w:type="dxa"/>
            <w:tcBorders>
              <w:right w:val="nil"/>
            </w:tcBorders>
          </w:tcPr>
          <w:p w14:paraId="1A8CF929" w14:textId="77777777" w:rsidR="004D3BA7" w:rsidRDefault="004D3BA7" w:rsidP="00333453">
            <w:pPr>
              <w:pStyle w:val="TableText"/>
              <w:ind w:right="72"/>
            </w:pPr>
            <w:r w:rsidRPr="00D31891">
              <w:t>88.5</w:t>
            </w:r>
          </w:p>
        </w:tc>
      </w:tr>
      <w:tr w:rsidR="004D3BA7" w14:paraId="0D5C21DA" w14:textId="77777777" w:rsidTr="00333453">
        <w:tc>
          <w:tcPr>
            <w:tcW w:w="1008" w:type="dxa"/>
          </w:tcPr>
          <w:p w14:paraId="7156FDDF" w14:textId="77777777" w:rsidR="004D3BA7" w:rsidRPr="00295158" w:rsidRDefault="004D3BA7" w:rsidP="00333453">
            <w:pPr>
              <w:pStyle w:val="TableText"/>
            </w:pPr>
            <w:r w:rsidRPr="000C3E9F">
              <w:t>626</w:t>
            </w:r>
          </w:p>
        </w:tc>
        <w:tc>
          <w:tcPr>
            <w:tcW w:w="1152" w:type="dxa"/>
          </w:tcPr>
          <w:p w14:paraId="31563798" w14:textId="77777777" w:rsidR="004D3BA7" w:rsidRDefault="004D3BA7" w:rsidP="00333453">
            <w:pPr>
              <w:pStyle w:val="TableText"/>
            </w:pPr>
            <w:r w:rsidRPr="00D31891">
              <w:t>172</w:t>
            </w:r>
          </w:p>
        </w:tc>
        <w:tc>
          <w:tcPr>
            <w:tcW w:w="1152" w:type="dxa"/>
            <w:tcBorders>
              <w:right w:val="nil"/>
            </w:tcBorders>
          </w:tcPr>
          <w:p w14:paraId="539F8521" w14:textId="77777777" w:rsidR="004D3BA7" w:rsidRDefault="004D3BA7" w:rsidP="00333453">
            <w:pPr>
              <w:pStyle w:val="TableText"/>
            </w:pPr>
            <w:r w:rsidRPr="00D31891">
              <w:t>0.7</w:t>
            </w:r>
          </w:p>
        </w:tc>
        <w:tc>
          <w:tcPr>
            <w:tcW w:w="1620" w:type="dxa"/>
            <w:tcBorders>
              <w:right w:val="nil"/>
            </w:tcBorders>
          </w:tcPr>
          <w:p w14:paraId="29C324B2" w14:textId="77777777" w:rsidR="004D3BA7" w:rsidRDefault="004D3BA7" w:rsidP="00333453">
            <w:pPr>
              <w:pStyle w:val="TableText"/>
              <w:ind w:right="72"/>
            </w:pPr>
            <w:r w:rsidRPr="00D31891">
              <w:t>20,831</w:t>
            </w:r>
          </w:p>
        </w:tc>
        <w:tc>
          <w:tcPr>
            <w:tcW w:w="1584" w:type="dxa"/>
            <w:tcBorders>
              <w:right w:val="nil"/>
            </w:tcBorders>
          </w:tcPr>
          <w:p w14:paraId="3E63951C" w14:textId="77777777" w:rsidR="004D3BA7" w:rsidRDefault="004D3BA7" w:rsidP="00333453">
            <w:pPr>
              <w:pStyle w:val="TableText"/>
              <w:ind w:right="72"/>
            </w:pPr>
            <w:r w:rsidRPr="00D31891">
              <w:t>89.2</w:t>
            </w:r>
          </w:p>
        </w:tc>
      </w:tr>
      <w:tr w:rsidR="004D3BA7" w14:paraId="01E6C645" w14:textId="77777777" w:rsidTr="00333453">
        <w:tc>
          <w:tcPr>
            <w:tcW w:w="1008" w:type="dxa"/>
          </w:tcPr>
          <w:p w14:paraId="228B5109" w14:textId="77777777" w:rsidR="004D3BA7" w:rsidRDefault="004D3BA7" w:rsidP="00333453">
            <w:pPr>
              <w:pStyle w:val="TableText"/>
            </w:pPr>
            <w:r w:rsidRPr="000C3E9F">
              <w:t>627</w:t>
            </w:r>
          </w:p>
        </w:tc>
        <w:tc>
          <w:tcPr>
            <w:tcW w:w="1152" w:type="dxa"/>
          </w:tcPr>
          <w:p w14:paraId="55B07985" w14:textId="77777777" w:rsidR="004D3BA7" w:rsidRDefault="004D3BA7" w:rsidP="00333453">
            <w:pPr>
              <w:pStyle w:val="TableText"/>
            </w:pPr>
            <w:r w:rsidRPr="00D31891">
              <w:t>261</w:t>
            </w:r>
          </w:p>
        </w:tc>
        <w:tc>
          <w:tcPr>
            <w:tcW w:w="1152" w:type="dxa"/>
            <w:tcBorders>
              <w:right w:val="nil"/>
            </w:tcBorders>
          </w:tcPr>
          <w:p w14:paraId="6E32C672" w14:textId="77777777" w:rsidR="004D3BA7" w:rsidRDefault="004D3BA7" w:rsidP="00333453">
            <w:pPr>
              <w:pStyle w:val="TableText"/>
            </w:pPr>
            <w:r w:rsidRPr="00D31891">
              <w:t>1.1</w:t>
            </w:r>
          </w:p>
        </w:tc>
        <w:tc>
          <w:tcPr>
            <w:tcW w:w="1620" w:type="dxa"/>
            <w:tcBorders>
              <w:right w:val="nil"/>
            </w:tcBorders>
          </w:tcPr>
          <w:p w14:paraId="2CF3E92B" w14:textId="77777777" w:rsidR="004D3BA7" w:rsidRDefault="004D3BA7" w:rsidP="00333453">
            <w:pPr>
              <w:pStyle w:val="TableText"/>
              <w:ind w:right="72"/>
            </w:pPr>
            <w:r w:rsidRPr="00D31891">
              <w:t>21,092</w:t>
            </w:r>
          </w:p>
        </w:tc>
        <w:tc>
          <w:tcPr>
            <w:tcW w:w="1584" w:type="dxa"/>
            <w:tcBorders>
              <w:right w:val="nil"/>
            </w:tcBorders>
          </w:tcPr>
          <w:p w14:paraId="2444E3E0" w14:textId="77777777" w:rsidR="004D3BA7" w:rsidRDefault="004D3BA7" w:rsidP="00333453">
            <w:pPr>
              <w:pStyle w:val="TableText"/>
              <w:ind w:right="72"/>
            </w:pPr>
            <w:r w:rsidRPr="00D31891">
              <w:t>90.4</w:t>
            </w:r>
          </w:p>
        </w:tc>
      </w:tr>
      <w:tr w:rsidR="004D3BA7" w14:paraId="4FD2C63F" w14:textId="77777777" w:rsidTr="00333453">
        <w:tc>
          <w:tcPr>
            <w:tcW w:w="1008" w:type="dxa"/>
          </w:tcPr>
          <w:p w14:paraId="0D50F9E5" w14:textId="77777777" w:rsidR="004D3BA7" w:rsidRDefault="004D3BA7" w:rsidP="00333453">
            <w:pPr>
              <w:pStyle w:val="TableText"/>
            </w:pPr>
            <w:r w:rsidRPr="000C3E9F">
              <w:t>628</w:t>
            </w:r>
          </w:p>
        </w:tc>
        <w:tc>
          <w:tcPr>
            <w:tcW w:w="1152" w:type="dxa"/>
          </w:tcPr>
          <w:p w14:paraId="768F7BD7" w14:textId="77777777" w:rsidR="004D3BA7" w:rsidRDefault="004D3BA7" w:rsidP="00333453">
            <w:pPr>
              <w:pStyle w:val="TableText"/>
            </w:pPr>
            <w:r w:rsidRPr="00D31891">
              <w:t>110</w:t>
            </w:r>
          </w:p>
        </w:tc>
        <w:tc>
          <w:tcPr>
            <w:tcW w:w="1152" w:type="dxa"/>
            <w:tcBorders>
              <w:right w:val="nil"/>
            </w:tcBorders>
          </w:tcPr>
          <w:p w14:paraId="798EDA08" w14:textId="77777777" w:rsidR="004D3BA7" w:rsidRDefault="004D3BA7" w:rsidP="00333453">
            <w:pPr>
              <w:pStyle w:val="TableText"/>
            </w:pPr>
            <w:r w:rsidRPr="00D31891">
              <w:t>0.5</w:t>
            </w:r>
          </w:p>
        </w:tc>
        <w:tc>
          <w:tcPr>
            <w:tcW w:w="1620" w:type="dxa"/>
            <w:tcBorders>
              <w:right w:val="nil"/>
            </w:tcBorders>
          </w:tcPr>
          <w:p w14:paraId="784F6E66" w14:textId="77777777" w:rsidR="004D3BA7" w:rsidRDefault="004D3BA7" w:rsidP="00333453">
            <w:pPr>
              <w:pStyle w:val="TableText"/>
              <w:ind w:right="72"/>
            </w:pPr>
            <w:r w:rsidRPr="00D31891">
              <w:t>21,202</w:t>
            </w:r>
          </w:p>
        </w:tc>
        <w:tc>
          <w:tcPr>
            <w:tcW w:w="1584" w:type="dxa"/>
            <w:tcBorders>
              <w:right w:val="nil"/>
            </w:tcBorders>
          </w:tcPr>
          <w:p w14:paraId="1A4B24E3" w14:textId="77777777" w:rsidR="004D3BA7" w:rsidRDefault="004D3BA7" w:rsidP="00333453">
            <w:pPr>
              <w:pStyle w:val="TableText"/>
              <w:ind w:right="72"/>
            </w:pPr>
            <w:r w:rsidRPr="00D31891">
              <w:t>90.8</w:t>
            </w:r>
          </w:p>
        </w:tc>
      </w:tr>
      <w:tr w:rsidR="004D3BA7" w14:paraId="332B96EA" w14:textId="77777777" w:rsidTr="00333453">
        <w:tc>
          <w:tcPr>
            <w:tcW w:w="1008" w:type="dxa"/>
          </w:tcPr>
          <w:p w14:paraId="640C380D" w14:textId="77777777" w:rsidR="004D3BA7" w:rsidRDefault="004D3BA7" w:rsidP="00333453">
            <w:pPr>
              <w:pStyle w:val="TableText"/>
            </w:pPr>
            <w:r w:rsidRPr="000C3E9F">
              <w:lastRenderedPageBreak/>
              <w:t>629</w:t>
            </w:r>
          </w:p>
        </w:tc>
        <w:tc>
          <w:tcPr>
            <w:tcW w:w="1152" w:type="dxa"/>
          </w:tcPr>
          <w:p w14:paraId="43CF2A68" w14:textId="77777777" w:rsidR="004D3BA7" w:rsidRDefault="004D3BA7" w:rsidP="00333453">
            <w:pPr>
              <w:pStyle w:val="TableText"/>
            </w:pPr>
            <w:r w:rsidRPr="00D31891">
              <w:t>270</w:t>
            </w:r>
          </w:p>
        </w:tc>
        <w:tc>
          <w:tcPr>
            <w:tcW w:w="1152" w:type="dxa"/>
            <w:tcBorders>
              <w:right w:val="nil"/>
            </w:tcBorders>
          </w:tcPr>
          <w:p w14:paraId="7D9AAFE5" w14:textId="77777777" w:rsidR="004D3BA7" w:rsidRDefault="004D3BA7" w:rsidP="00333453">
            <w:pPr>
              <w:pStyle w:val="TableText"/>
            </w:pPr>
            <w:r w:rsidRPr="00D31891">
              <w:t>1.2</w:t>
            </w:r>
          </w:p>
        </w:tc>
        <w:tc>
          <w:tcPr>
            <w:tcW w:w="1620" w:type="dxa"/>
            <w:tcBorders>
              <w:right w:val="nil"/>
            </w:tcBorders>
          </w:tcPr>
          <w:p w14:paraId="325AD569" w14:textId="77777777" w:rsidR="004D3BA7" w:rsidRDefault="004D3BA7" w:rsidP="00333453">
            <w:pPr>
              <w:pStyle w:val="TableText"/>
              <w:ind w:right="72"/>
            </w:pPr>
            <w:r w:rsidRPr="00D31891">
              <w:t>21,472</w:t>
            </w:r>
          </w:p>
        </w:tc>
        <w:tc>
          <w:tcPr>
            <w:tcW w:w="1584" w:type="dxa"/>
            <w:tcBorders>
              <w:right w:val="nil"/>
            </w:tcBorders>
          </w:tcPr>
          <w:p w14:paraId="61B9E24D" w14:textId="77777777" w:rsidR="004D3BA7" w:rsidRDefault="004D3BA7" w:rsidP="00333453">
            <w:pPr>
              <w:pStyle w:val="TableText"/>
              <w:ind w:right="72"/>
            </w:pPr>
            <w:r w:rsidRPr="00D31891">
              <w:t>92.0</w:t>
            </w:r>
          </w:p>
        </w:tc>
      </w:tr>
      <w:tr w:rsidR="004D3BA7" w14:paraId="2E82C54D" w14:textId="77777777" w:rsidTr="00333453">
        <w:tc>
          <w:tcPr>
            <w:tcW w:w="1008" w:type="dxa"/>
          </w:tcPr>
          <w:p w14:paraId="2A495AE9" w14:textId="77777777" w:rsidR="004D3BA7" w:rsidRPr="00295158" w:rsidRDefault="004D3BA7" w:rsidP="00333453">
            <w:pPr>
              <w:pStyle w:val="TableText"/>
              <w:keepNext/>
            </w:pPr>
            <w:r w:rsidRPr="000C3E9F">
              <w:t>630</w:t>
            </w:r>
          </w:p>
        </w:tc>
        <w:tc>
          <w:tcPr>
            <w:tcW w:w="1152" w:type="dxa"/>
          </w:tcPr>
          <w:p w14:paraId="5B31768F" w14:textId="77777777" w:rsidR="004D3BA7" w:rsidRDefault="004D3BA7" w:rsidP="00333453">
            <w:pPr>
              <w:pStyle w:val="TableText"/>
            </w:pPr>
            <w:r w:rsidRPr="00D31891">
              <w:t>111</w:t>
            </w:r>
          </w:p>
        </w:tc>
        <w:tc>
          <w:tcPr>
            <w:tcW w:w="1152" w:type="dxa"/>
            <w:tcBorders>
              <w:right w:val="nil"/>
            </w:tcBorders>
          </w:tcPr>
          <w:p w14:paraId="139E2498" w14:textId="77777777" w:rsidR="004D3BA7" w:rsidRDefault="004D3BA7" w:rsidP="00333453">
            <w:pPr>
              <w:pStyle w:val="TableText"/>
            </w:pPr>
            <w:r w:rsidRPr="00D31891">
              <w:t>0.5</w:t>
            </w:r>
          </w:p>
        </w:tc>
        <w:tc>
          <w:tcPr>
            <w:tcW w:w="1620" w:type="dxa"/>
            <w:tcBorders>
              <w:right w:val="nil"/>
            </w:tcBorders>
          </w:tcPr>
          <w:p w14:paraId="34EE8A20" w14:textId="77777777" w:rsidR="004D3BA7" w:rsidRDefault="004D3BA7" w:rsidP="00333453">
            <w:pPr>
              <w:pStyle w:val="TableText"/>
              <w:ind w:right="72"/>
            </w:pPr>
            <w:r w:rsidRPr="00D31891">
              <w:t>21,583</w:t>
            </w:r>
          </w:p>
        </w:tc>
        <w:tc>
          <w:tcPr>
            <w:tcW w:w="1584" w:type="dxa"/>
            <w:tcBorders>
              <w:right w:val="nil"/>
            </w:tcBorders>
          </w:tcPr>
          <w:p w14:paraId="3E35BC3A" w14:textId="77777777" w:rsidR="004D3BA7" w:rsidRDefault="004D3BA7" w:rsidP="00333453">
            <w:pPr>
              <w:pStyle w:val="TableText"/>
              <w:ind w:right="72"/>
            </w:pPr>
            <w:r w:rsidRPr="00D31891">
              <w:t>92.5</w:t>
            </w:r>
          </w:p>
        </w:tc>
      </w:tr>
      <w:tr w:rsidR="004D3BA7" w14:paraId="5C37F0B3" w14:textId="77777777" w:rsidTr="00333453">
        <w:tc>
          <w:tcPr>
            <w:tcW w:w="1008" w:type="dxa"/>
          </w:tcPr>
          <w:p w14:paraId="69D7F8B5" w14:textId="77777777" w:rsidR="004D3BA7" w:rsidRPr="00295158" w:rsidRDefault="004D3BA7" w:rsidP="00333453">
            <w:pPr>
              <w:pStyle w:val="TableText"/>
            </w:pPr>
            <w:r w:rsidRPr="000C3E9F">
              <w:t>631</w:t>
            </w:r>
          </w:p>
        </w:tc>
        <w:tc>
          <w:tcPr>
            <w:tcW w:w="1152" w:type="dxa"/>
          </w:tcPr>
          <w:p w14:paraId="1D6D1A83" w14:textId="77777777" w:rsidR="004D3BA7" w:rsidRDefault="004D3BA7" w:rsidP="00333453">
            <w:pPr>
              <w:pStyle w:val="TableText"/>
            </w:pPr>
            <w:r w:rsidRPr="00D31891">
              <w:t>216</w:t>
            </w:r>
          </w:p>
        </w:tc>
        <w:tc>
          <w:tcPr>
            <w:tcW w:w="1152" w:type="dxa"/>
            <w:tcBorders>
              <w:right w:val="nil"/>
            </w:tcBorders>
          </w:tcPr>
          <w:p w14:paraId="7D9ED67F" w14:textId="77777777" w:rsidR="004D3BA7" w:rsidRDefault="004D3BA7" w:rsidP="00333453">
            <w:pPr>
              <w:pStyle w:val="TableText"/>
            </w:pPr>
            <w:r w:rsidRPr="00D31891">
              <w:t>0.9</w:t>
            </w:r>
          </w:p>
        </w:tc>
        <w:tc>
          <w:tcPr>
            <w:tcW w:w="1620" w:type="dxa"/>
            <w:tcBorders>
              <w:right w:val="nil"/>
            </w:tcBorders>
          </w:tcPr>
          <w:p w14:paraId="5197CE35" w14:textId="77777777" w:rsidR="004D3BA7" w:rsidRDefault="004D3BA7" w:rsidP="00333453">
            <w:pPr>
              <w:pStyle w:val="TableText"/>
              <w:ind w:right="72"/>
            </w:pPr>
            <w:r w:rsidRPr="00D31891">
              <w:t>21,799</w:t>
            </w:r>
          </w:p>
        </w:tc>
        <w:tc>
          <w:tcPr>
            <w:tcW w:w="1584" w:type="dxa"/>
            <w:tcBorders>
              <w:right w:val="nil"/>
            </w:tcBorders>
          </w:tcPr>
          <w:p w14:paraId="47CE9BB3" w14:textId="77777777" w:rsidR="004D3BA7" w:rsidRDefault="004D3BA7" w:rsidP="00333453">
            <w:pPr>
              <w:pStyle w:val="TableText"/>
              <w:ind w:right="72"/>
            </w:pPr>
            <w:r w:rsidRPr="00D31891">
              <w:t>93.4</w:t>
            </w:r>
          </w:p>
        </w:tc>
      </w:tr>
      <w:tr w:rsidR="004D3BA7" w14:paraId="4936E9A7" w14:textId="77777777" w:rsidTr="00333453">
        <w:tc>
          <w:tcPr>
            <w:tcW w:w="1008" w:type="dxa"/>
          </w:tcPr>
          <w:p w14:paraId="6919F896" w14:textId="77777777" w:rsidR="004D3BA7" w:rsidRDefault="004D3BA7" w:rsidP="00333453">
            <w:pPr>
              <w:pStyle w:val="TableText"/>
            </w:pPr>
            <w:r w:rsidRPr="000C3E9F">
              <w:t>632</w:t>
            </w:r>
          </w:p>
        </w:tc>
        <w:tc>
          <w:tcPr>
            <w:tcW w:w="1152" w:type="dxa"/>
          </w:tcPr>
          <w:p w14:paraId="24629279" w14:textId="77777777" w:rsidR="004D3BA7" w:rsidRDefault="004D3BA7" w:rsidP="00333453">
            <w:pPr>
              <w:pStyle w:val="TableText"/>
            </w:pPr>
            <w:r w:rsidRPr="00D31891">
              <w:t>102</w:t>
            </w:r>
          </w:p>
        </w:tc>
        <w:tc>
          <w:tcPr>
            <w:tcW w:w="1152" w:type="dxa"/>
            <w:tcBorders>
              <w:right w:val="nil"/>
            </w:tcBorders>
          </w:tcPr>
          <w:p w14:paraId="7499E8B9" w14:textId="77777777" w:rsidR="004D3BA7" w:rsidRDefault="004D3BA7" w:rsidP="00333453">
            <w:pPr>
              <w:pStyle w:val="TableText"/>
            </w:pPr>
            <w:r w:rsidRPr="00D31891">
              <w:t>0.4</w:t>
            </w:r>
          </w:p>
        </w:tc>
        <w:tc>
          <w:tcPr>
            <w:tcW w:w="1620" w:type="dxa"/>
            <w:tcBorders>
              <w:right w:val="nil"/>
            </w:tcBorders>
          </w:tcPr>
          <w:p w14:paraId="4F81E6F6" w14:textId="77777777" w:rsidR="004D3BA7" w:rsidRDefault="004D3BA7" w:rsidP="00333453">
            <w:pPr>
              <w:pStyle w:val="TableText"/>
              <w:ind w:right="72"/>
            </w:pPr>
            <w:r w:rsidRPr="00D31891">
              <w:t>21,901</w:t>
            </w:r>
          </w:p>
        </w:tc>
        <w:tc>
          <w:tcPr>
            <w:tcW w:w="1584" w:type="dxa"/>
            <w:tcBorders>
              <w:right w:val="nil"/>
            </w:tcBorders>
          </w:tcPr>
          <w:p w14:paraId="4586389E" w14:textId="77777777" w:rsidR="004D3BA7" w:rsidRDefault="004D3BA7" w:rsidP="00333453">
            <w:pPr>
              <w:pStyle w:val="TableText"/>
              <w:ind w:right="72"/>
            </w:pPr>
            <w:r w:rsidRPr="00D31891">
              <w:t>93.8</w:t>
            </w:r>
          </w:p>
        </w:tc>
      </w:tr>
      <w:tr w:rsidR="004D3BA7" w14:paraId="40CC2490" w14:textId="77777777" w:rsidTr="00333453">
        <w:tc>
          <w:tcPr>
            <w:tcW w:w="1008" w:type="dxa"/>
          </w:tcPr>
          <w:p w14:paraId="5AAE86DB" w14:textId="77777777" w:rsidR="004D3BA7" w:rsidRDefault="004D3BA7" w:rsidP="00333453">
            <w:pPr>
              <w:pStyle w:val="TableText"/>
            </w:pPr>
            <w:r w:rsidRPr="000C3E9F">
              <w:t>633</w:t>
            </w:r>
          </w:p>
        </w:tc>
        <w:tc>
          <w:tcPr>
            <w:tcW w:w="1152" w:type="dxa"/>
          </w:tcPr>
          <w:p w14:paraId="74785B91" w14:textId="77777777" w:rsidR="004D3BA7" w:rsidRDefault="004D3BA7" w:rsidP="00333453">
            <w:pPr>
              <w:pStyle w:val="TableText"/>
            </w:pPr>
            <w:r w:rsidRPr="00D31891">
              <w:t>182</w:t>
            </w:r>
          </w:p>
        </w:tc>
        <w:tc>
          <w:tcPr>
            <w:tcW w:w="1152" w:type="dxa"/>
            <w:tcBorders>
              <w:right w:val="nil"/>
            </w:tcBorders>
          </w:tcPr>
          <w:p w14:paraId="485DCBFA" w14:textId="77777777" w:rsidR="004D3BA7" w:rsidRDefault="004D3BA7" w:rsidP="00333453">
            <w:pPr>
              <w:pStyle w:val="TableText"/>
            </w:pPr>
            <w:r w:rsidRPr="00D31891">
              <w:t>0.8</w:t>
            </w:r>
          </w:p>
        </w:tc>
        <w:tc>
          <w:tcPr>
            <w:tcW w:w="1620" w:type="dxa"/>
            <w:tcBorders>
              <w:right w:val="nil"/>
            </w:tcBorders>
          </w:tcPr>
          <w:p w14:paraId="51670ADD" w14:textId="77777777" w:rsidR="004D3BA7" w:rsidRDefault="004D3BA7" w:rsidP="00333453">
            <w:pPr>
              <w:pStyle w:val="TableText"/>
              <w:ind w:right="72"/>
            </w:pPr>
            <w:r w:rsidRPr="00D31891">
              <w:t>22,083</w:t>
            </w:r>
          </w:p>
        </w:tc>
        <w:tc>
          <w:tcPr>
            <w:tcW w:w="1584" w:type="dxa"/>
            <w:tcBorders>
              <w:right w:val="nil"/>
            </w:tcBorders>
          </w:tcPr>
          <w:p w14:paraId="7918A057" w14:textId="77777777" w:rsidR="004D3BA7" w:rsidRDefault="004D3BA7" w:rsidP="00333453">
            <w:pPr>
              <w:pStyle w:val="TableText"/>
              <w:ind w:right="72"/>
            </w:pPr>
            <w:r w:rsidRPr="00D31891">
              <w:t>94.6</w:t>
            </w:r>
          </w:p>
        </w:tc>
      </w:tr>
      <w:tr w:rsidR="004D3BA7" w14:paraId="2F00058E" w14:textId="77777777" w:rsidTr="00333453">
        <w:tc>
          <w:tcPr>
            <w:tcW w:w="1008" w:type="dxa"/>
          </w:tcPr>
          <w:p w14:paraId="72A384FF" w14:textId="77777777" w:rsidR="004D3BA7" w:rsidRDefault="004D3BA7" w:rsidP="00333453">
            <w:pPr>
              <w:pStyle w:val="TableText"/>
            </w:pPr>
            <w:r w:rsidRPr="000C3E9F">
              <w:t>634</w:t>
            </w:r>
          </w:p>
        </w:tc>
        <w:tc>
          <w:tcPr>
            <w:tcW w:w="1152" w:type="dxa"/>
          </w:tcPr>
          <w:p w14:paraId="06321EEE" w14:textId="77777777" w:rsidR="004D3BA7" w:rsidRDefault="004D3BA7" w:rsidP="00333453">
            <w:pPr>
              <w:pStyle w:val="TableText"/>
            </w:pPr>
            <w:r w:rsidRPr="00D31891">
              <w:t>192</w:t>
            </w:r>
          </w:p>
        </w:tc>
        <w:tc>
          <w:tcPr>
            <w:tcW w:w="1152" w:type="dxa"/>
            <w:tcBorders>
              <w:right w:val="nil"/>
            </w:tcBorders>
          </w:tcPr>
          <w:p w14:paraId="4BD94057" w14:textId="77777777" w:rsidR="004D3BA7" w:rsidRDefault="004D3BA7" w:rsidP="00333453">
            <w:pPr>
              <w:pStyle w:val="TableText"/>
            </w:pPr>
            <w:r w:rsidRPr="00D31891">
              <w:t>0.8</w:t>
            </w:r>
          </w:p>
        </w:tc>
        <w:tc>
          <w:tcPr>
            <w:tcW w:w="1620" w:type="dxa"/>
            <w:tcBorders>
              <w:right w:val="nil"/>
            </w:tcBorders>
          </w:tcPr>
          <w:p w14:paraId="68862611" w14:textId="77777777" w:rsidR="004D3BA7" w:rsidRDefault="004D3BA7" w:rsidP="00333453">
            <w:pPr>
              <w:pStyle w:val="TableText"/>
              <w:ind w:right="72"/>
            </w:pPr>
            <w:r w:rsidRPr="00D31891">
              <w:t>22,275</w:t>
            </w:r>
          </w:p>
        </w:tc>
        <w:tc>
          <w:tcPr>
            <w:tcW w:w="1584" w:type="dxa"/>
            <w:tcBorders>
              <w:right w:val="nil"/>
            </w:tcBorders>
          </w:tcPr>
          <w:p w14:paraId="7D6F398E" w14:textId="77777777" w:rsidR="004D3BA7" w:rsidRDefault="004D3BA7" w:rsidP="00333453">
            <w:pPr>
              <w:pStyle w:val="TableText"/>
              <w:ind w:right="72"/>
            </w:pPr>
            <w:r w:rsidRPr="00D31891">
              <w:t>95.4</w:t>
            </w:r>
          </w:p>
        </w:tc>
      </w:tr>
      <w:tr w:rsidR="004D3BA7" w14:paraId="4DA4AA1E" w14:textId="77777777" w:rsidTr="00333453">
        <w:tc>
          <w:tcPr>
            <w:tcW w:w="1008" w:type="dxa"/>
          </w:tcPr>
          <w:p w14:paraId="2EE1F3ED" w14:textId="77777777" w:rsidR="004D3BA7" w:rsidRPr="00295158" w:rsidRDefault="004D3BA7" w:rsidP="00333453">
            <w:pPr>
              <w:pStyle w:val="TableText"/>
              <w:keepNext/>
            </w:pPr>
            <w:r w:rsidRPr="000C3E9F">
              <w:t>635</w:t>
            </w:r>
          </w:p>
        </w:tc>
        <w:tc>
          <w:tcPr>
            <w:tcW w:w="1152" w:type="dxa"/>
          </w:tcPr>
          <w:p w14:paraId="2D578EAF" w14:textId="77777777" w:rsidR="004D3BA7" w:rsidRDefault="004D3BA7" w:rsidP="00333453">
            <w:pPr>
              <w:pStyle w:val="TableText"/>
            </w:pPr>
            <w:r w:rsidRPr="00D31891">
              <w:t>73</w:t>
            </w:r>
          </w:p>
        </w:tc>
        <w:tc>
          <w:tcPr>
            <w:tcW w:w="1152" w:type="dxa"/>
            <w:tcBorders>
              <w:right w:val="nil"/>
            </w:tcBorders>
          </w:tcPr>
          <w:p w14:paraId="1309A346" w14:textId="77777777" w:rsidR="004D3BA7" w:rsidRDefault="004D3BA7" w:rsidP="00333453">
            <w:pPr>
              <w:pStyle w:val="TableText"/>
            </w:pPr>
            <w:r w:rsidRPr="00D31891">
              <w:t>0.3</w:t>
            </w:r>
          </w:p>
        </w:tc>
        <w:tc>
          <w:tcPr>
            <w:tcW w:w="1620" w:type="dxa"/>
            <w:tcBorders>
              <w:right w:val="nil"/>
            </w:tcBorders>
          </w:tcPr>
          <w:p w14:paraId="73C963C8" w14:textId="77777777" w:rsidR="004D3BA7" w:rsidRDefault="004D3BA7" w:rsidP="00333453">
            <w:pPr>
              <w:pStyle w:val="TableText"/>
              <w:ind w:right="72"/>
            </w:pPr>
            <w:r w:rsidRPr="00D31891">
              <w:t>22,348</w:t>
            </w:r>
          </w:p>
        </w:tc>
        <w:tc>
          <w:tcPr>
            <w:tcW w:w="1584" w:type="dxa"/>
            <w:tcBorders>
              <w:right w:val="nil"/>
            </w:tcBorders>
          </w:tcPr>
          <w:p w14:paraId="1005E812" w14:textId="77777777" w:rsidR="004D3BA7" w:rsidRDefault="004D3BA7" w:rsidP="00333453">
            <w:pPr>
              <w:pStyle w:val="TableText"/>
              <w:ind w:right="72"/>
            </w:pPr>
            <w:r w:rsidRPr="00D31891">
              <w:t>95.7</w:t>
            </w:r>
          </w:p>
        </w:tc>
      </w:tr>
      <w:tr w:rsidR="004D3BA7" w14:paraId="262B1E7A" w14:textId="77777777" w:rsidTr="00333453">
        <w:tc>
          <w:tcPr>
            <w:tcW w:w="1008" w:type="dxa"/>
          </w:tcPr>
          <w:p w14:paraId="411F27DA" w14:textId="77777777" w:rsidR="004D3BA7" w:rsidRPr="00295158" w:rsidRDefault="004D3BA7" w:rsidP="00333453">
            <w:pPr>
              <w:pStyle w:val="TableText"/>
            </w:pPr>
            <w:r w:rsidRPr="000C3E9F">
              <w:t>636</w:t>
            </w:r>
          </w:p>
        </w:tc>
        <w:tc>
          <w:tcPr>
            <w:tcW w:w="1152" w:type="dxa"/>
          </w:tcPr>
          <w:p w14:paraId="63489FB3" w14:textId="77777777" w:rsidR="004D3BA7" w:rsidRDefault="004D3BA7" w:rsidP="00333453">
            <w:pPr>
              <w:pStyle w:val="TableText"/>
            </w:pPr>
            <w:r w:rsidRPr="00D31891">
              <w:t>231</w:t>
            </w:r>
          </w:p>
        </w:tc>
        <w:tc>
          <w:tcPr>
            <w:tcW w:w="1152" w:type="dxa"/>
            <w:tcBorders>
              <w:right w:val="nil"/>
            </w:tcBorders>
          </w:tcPr>
          <w:p w14:paraId="74237722" w14:textId="77777777" w:rsidR="004D3BA7" w:rsidRDefault="004D3BA7" w:rsidP="00333453">
            <w:pPr>
              <w:pStyle w:val="TableText"/>
            </w:pPr>
            <w:r w:rsidRPr="00D31891">
              <w:t>1.0</w:t>
            </w:r>
          </w:p>
        </w:tc>
        <w:tc>
          <w:tcPr>
            <w:tcW w:w="1620" w:type="dxa"/>
            <w:tcBorders>
              <w:right w:val="nil"/>
            </w:tcBorders>
          </w:tcPr>
          <w:p w14:paraId="0F9E3CC7" w14:textId="77777777" w:rsidR="004D3BA7" w:rsidRDefault="004D3BA7" w:rsidP="00333453">
            <w:pPr>
              <w:pStyle w:val="TableText"/>
              <w:ind w:right="72"/>
            </w:pPr>
            <w:r w:rsidRPr="00D31891">
              <w:t>22,579</w:t>
            </w:r>
          </w:p>
        </w:tc>
        <w:tc>
          <w:tcPr>
            <w:tcW w:w="1584" w:type="dxa"/>
            <w:tcBorders>
              <w:right w:val="nil"/>
            </w:tcBorders>
          </w:tcPr>
          <w:p w14:paraId="448E67A6" w14:textId="77777777" w:rsidR="004D3BA7" w:rsidRDefault="004D3BA7" w:rsidP="00333453">
            <w:pPr>
              <w:pStyle w:val="TableText"/>
              <w:ind w:right="72"/>
            </w:pPr>
            <w:r w:rsidRPr="00D31891">
              <w:t>96.7</w:t>
            </w:r>
          </w:p>
        </w:tc>
      </w:tr>
      <w:tr w:rsidR="004D3BA7" w14:paraId="723FAADA" w14:textId="77777777" w:rsidTr="00333453">
        <w:tc>
          <w:tcPr>
            <w:tcW w:w="1008" w:type="dxa"/>
          </w:tcPr>
          <w:p w14:paraId="5F3CF99F" w14:textId="77777777" w:rsidR="004D3BA7" w:rsidRPr="000C3E9F" w:rsidRDefault="004D3BA7" w:rsidP="00333453">
            <w:pPr>
              <w:pStyle w:val="TableText"/>
            </w:pPr>
            <w:r>
              <w:t>637</w:t>
            </w:r>
          </w:p>
        </w:tc>
        <w:tc>
          <w:tcPr>
            <w:tcW w:w="1152" w:type="dxa"/>
          </w:tcPr>
          <w:p w14:paraId="414137A8" w14:textId="77777777" w:rsidR="004D3BA7" w:rsidRPr="000C3E9F" w:rsidRDefault="004D3BA7" w:rsidP="00333453">
            <w:pPr>
              <w:pStyle w:val="TableText"/>
            </w:pPr>
            <w:r w:rsidRPr="00D31891">
              <w:t>0</w:t>
            </w:r>
          </w:p>
        </w:tc>
        <w:tc>
          <w:tcPr>
            <w:tcW w:w="1152" w:type="dxa"/>
            <w:tcBorders>
              <w:right w:val="nil"/>
            </w:tcBorders>
          </w:tcPr>
          <w:p w14:paraId="7E00FB46" w14:textId="77777777" w:rsidR="004D3BA7" w:rsidRPr="000C3E9F" w:rsidRDefault="004D3BA7" w:rsidP="00333453">
            <w:pPr>
              <w:pStyle w:val="TableText"/>
            </w:pPr>
            <w:r w:rsidRPr="00D31891">
              <w:t>0.0</w:t>
            </w:r>
          </w:p>
        </w:tc>
        <w:tc>
          <w:tcPr>
            <w:tcW w:w="1620" w:type="dxa"/>
            <w:tcBorders>
              <w:right w:val="nil"/>
            </w:tcBorders>
          </w:tcPr>
          <w:p w14:paraId="06B4A511" w14:textId="77777777" w:rsidR="004D3BA7" w:rsidRPr="000C3E9F" w:rsidRDefault="004D3BA7" w:rsidP="00333453">
            <w:pPr>
              <w:pStyle w:val="TableText"/>
              <w:ind w:right="72"/>
            </w:pPr>
            <w:r w:rsidRPr="00D31891">
              <w:t>22,579</w:t>
            </w:r>
          </w:p>
        </w:tc>
        <w:tc>
          <w:tcPr>
            <w:tcW w:w="1584" w:type="dxa"/>
            <w:tcBorders>
              <w:right w:val="nil"/>
            </w:tcBorders>
          </w:tcPr>
          <w:p w14:paraId="5B2D41BC" w14:textId="77777777" w:rsidR="004D3BA7" w:rsidRPr="000C3E9F" w:rsidRDefault="004D3BA7" w:rsidP="00333453">
            <w:pPr>
              <w:pStyle w:val="TableText"/>
              <w:ind w:right="72"/>
            </w:pPr>
            <w:r w:rsidRPr="00D31891">
              <w:t>96.7</w:t>
            </w:r>
          </w:p>
        </w:tc>
      </w:tr>
      <w:tr w:rsidR="004D3BA7" w14:paraId="39BF8DF1" w14:textId="77777777" w:rsidTr="00333453">
        <w:tc>
          <w:tcPr>
            <w:tcW w:w="1008" w:type="dxa"/>
          </w:tcPr>
          <w:p w14:paraId="0F8A5A12" w14:textId="77777777" w:rsidR="004D3BA7" w:rsidRDefault="004D3BA7" w:rsidP="00333453">
            <w:pPr>
              <w:pStyle w:val="TableText"/>
            </w:pPr>
            <w:r w:rsidRPr="000C3E9F">
              <w:t>638</w:t>
            </w:r>
          </w:p>
        </w:tc>
        <w:tc>
          <w:tcPr>
            <w:tcW w:w="1152" w:type="dxa"/>
          </w:tcPr>
          <w:p w14:paraId="49AE152B" w14:textId="77777777" w:rsidR="004D3BA7" w:rsidRDefault="004D3BA7" w:rsidP="00333453">
            <w:pPr>
              <w:pStyle w:val="TableText"/>
            </w:pPr>
            <w:r w:rsidRPr="00D31891">
              <w:t>176</w:t>
            </w:r>
          </w:p>
        </w:tc>
        <w:tc>
          <w:tcPr>
            <w:tcW w:w="1152" w:type="dxa"/>
            <w:tcBorders>
              <w:right w:val="nil"/>
            </w:tcBorders>
          </w:tcPr>
          <w:p w14:paraId="366EE80A" w14:textId="77777777" w:rsidR="004D3BA7" w:rsidRDefault="004D3BA7" w:rsidP="00333453">
            <w:pPr>
              <w:pStyle w:val="TableText"/>
            </w:pPr>
            <w:r w:rsidRPr="00D31891">
              <w:t>0.8</w:t>
            </w:r>
          </w:p>
        </w:tc>
        <w:tc>
          <w:tcPr>
            <w:tcW w:w="1620" w:type="dxa"/>
            <w:tcBorders>
              <w:right w:val="nil"/>
            </w:tcBorders>
          </w:tcPr>
          <w:p w14:paraId="57C8A42B" w14:textId="77777777" w:rsidR="004D3BA7" w:rsidRDefault="004D3BA7" w:rsidP="00333453">
            <w:pPr>
              <w:pStyle w:val="TableText"/>
              <w:ind w:right="72"/>
            </w:pPr>
            <w:r w:rsidRPr="00D31891">
              <w:t>22,755</w:t>
            </w:r>
          </w:p>
        </w:tc>
        <w:tc>
          <w:tcPr>
            <w:tcW w:w="1584" w:type="dxa"/>
            <w:tcBorders>
              <w:right w:val="nil"/>
            </w:tcBorders>
          </w:tcPr>
          <w:p w14:paraId="474EEBF9" w14:textId="77777777" w:rsidR="004D3BA7" w:rsidRDefault="004D3BA7" w:rsidP="00333453">
            <w:pPr>
              <w:pStyle w:val="TableText"/>
              <w:ind w:right="72"/>
            </w:pPr>
            <w:r w:rsidRPr="00D31891">
              <w:t>97.5</w:t>
            </w:r>
          </w:p>
        </w:tc>
      </w:tr>
      <w:tr w:rsidR="004D3BA7" w14:paraId="2297BA3F" w14:textId="77777777" w:rsidTr="00333453">
        <w:tc>
          <w:tcPr>
            <w:tcW w:w="1008" w:type="dxa"/>
          </w:tcPr>
          <w:p w14:paraId="04B53244" w14:textId="77777777" w:rsidR="004D3BA7" w:rsidRPr="000C3E9F" w:rsidRDefault="004D3BA7" w:rsidP="00333453">
            <w:pPr>
              <w:pStyle w:val="TableText"/>
            </w:pPr>
            <w:r>
              <w:t>639</w:t>
            </w:r>
          </w:p>
        </w:tc>
        <w:tc>
          <w:tcPr>
            <w:tcW w:w="1152" w:type="dxa"/>
          </w:tcPr>
          <w:p w14:paraId="36561AC5" w14:textId="77777777" w:rsidR="004D3BA7" w:rsidRPr="000C3E9F" w:rsidRDefault="004D3BA7" w:rsidP="00333453">
            <w:pPr>
              <w:pStyle w:val="TableText"/>
            </w:pPr>
            <w:r w:rsidRPr="00D31891">
              <w:t>0</w:t>
            </w:r>
          </w:p>
        </w:tc>
        <w:tc>
          <w:tcPr>
            <w:tcW w:w="1152" w:type="dxa"/>
            <w:tcBorders>
              <w:right w:val="nil"/>
            </w:tcBorders>
          </w:tcPr>
          <w:p w14:paraId="204DB6A9" w14:textId="77777777" w:rsidR="004D3BA7" w:rsidRPr="000C3E9F" w:rsidRDefault="004D3BA7" w:rsidP="00333453">
            <w:pPr>
              <w:pStyle w:val="TableText"/>
            </w:pPr>
            <w:r w:rsidRPr="00D31891">
              <w:t>0.0</w:t>
            </w:r>
          </w:p>
        </w:tc>
        <w:tc>
          <w:tcPr>
            <w:tcW w:w="1620" w:type="dxa"/>
            <w:tcBorders>
              <w:right w:val="nil"/>
            </w:tcBorders>
          </w:tcPr>
          <w:p w14:paraId="6065229F" w14:textId="77777777" w:rsidR="004D3BA7" w:rsidRPr="000C3E9F" w:rsidRDefault="004D3BA7" w:rsidP="00333453">
            <w:pPr>
              <w:pStyle w:val="TableText"/>
              <w:ind w:right="72"/>
            </w:pPr>
            <w:r w:rsidRPr="00D31891">
              <w:t>22,755</w:t>
            </w:r>
          </w:p>
        </w:tc>
        <w:tc>
          <w:tcPr>
            <w:tcW w:w="1584" w:type="dxa"/>
            <w:tcBorders>
              <w:right w:val="nil"/>
            </w:tcBorders>
          </w:tcPr>
          <w:p w14:paraId="22EE1491" w14:textId="77777777" w:rsidR="004D3BA7" w:rsidRPr="000C3E9F" w:rsidRDefault="004D3BA7" w:rsidP="00333453">
            <w:pPr>
              <w:pStyle w:val="TableText"/>
              <w:ind w:right="72"/>
            </w:pPr>
            <w:r w:rsidRPr="00D31891">
              <w:t>97.5</w:t>
            </w:r>
          </w:p>
        </w:tc>
      </w:tr>
      <w:tr w:rsidR="004D3BA7" w14:paraId="5C672EBC" w14:textId="77777777" w:rsidTr="00333453">
        <w:tc>
          <w:tcPr>
            <w:tcW w:w="1008" w:type="dxa"/>
          </w:tcPr>
          <w:p w14:paraId="31D0C5E0" w14:textId="77777777" w:rsidR="004D3BA7" w:rsidRDefault="004D3BA7" w:rsidP="00333453">
            <w:pPr>
              <w:pStyle w:val="TableText"/>
            </w:pPr>
            <w:r w:rsidRPr="000C3E9F">
              <w:t>640</w:t>
            </w:r>
          </w:p>
        </w:tc>
        <w:tc>
          <w:tcPr>
            <w:tcW w:w="1152" w:type="dxa"/>
          </w:tcPr>
          <w:p w14:paraId="3143E4B0" w14:textId="77777777" w:rsidR="004D3BA7" w:rsidRDefault="004D3BA7" w:rsidP="00333453">
            <w:pPr>
              <w:pStyle w:val="TableText"/>
            </w:pPr>
            <w:r w:rsidRPr="00D31891">
              <w:t>163</w:t>
            </w:r>
          </w:p>
        </w:tc>
        <w:tc>
          <w:tcPr>
            <w:tcW w:w="1152" w:type="dxa"/>
            <w:tcBorders>
              <w:right w:val="nil"/>
            </w:tcBorders>
          </w:tcPr>
          <w:p w14:paraId="14A90443" w14:textId="77777777" w:rsidR="004D3BA7" w:rsidRDefault="004D3BA7" w:rsidP="00333453">
            <w:pPr>
              <w:pStyle w:val="TableText"/>
            </w:pPr>
            <w:r w:rsidRPr="00D31891">
              <w:t>0.7</w:t>
            </w:r>
          </w:p>
        </w:tc>
        <w:tc>
          <w:tcPr>
            <w:tcW w:w="1620" w:type="dxa"/>
            <w:tcBorders>
              <w:right w:val="nil"/>
            </w:tcBorders>
          </w:tcPr>
          <w:p w14:paraId="33154D64" w14:textId="77777777" w:rsidR="004D3BA7" w:rsidRDefault="004D3BA7" w:rsidP="00333453">
            <w:pPr>
              <w:pStyle w:val="TableText"/>
              <w:ind w:right="72"/>
            </w:pPr>
            <w:r w:rsidRPr="00D31891">
              <w:t>22,918</w:t>
            </w:r>
          </w:p>
        </w:tc>
        <w:tc>
          <w:tcPr>
            <w:tcW w:w="1584" w:type="dxa"/>
            <w:tcBorders>
              <w:right w:val="nil"/>
            </w:tcBorders>
          </w:tcPr>
          <w:p w14:paraId="5346C101" w14:textId="77777777" w:rsidR="004D3BA7" w:rsidRDefault="004D3BA7" w:rsidP="00333453">
            <w:pPr>
              <w:pStyle w:val="TableText"/>
              <w:ind w:right="72"/>
            </w:pPr>
            <w:r w:rsidRPr="00D31891">
              <w:t>98.2</w:t>
            </w:r>
          </w:p>
        </w:tc>
      </w:tr>
      <w:tr w:rsidR="004D3BA7" w14:paraId="19E716AC" w14:textId="77777777" w:rsidTr="00333453">
        <w:tc>
          <w:tcPr>
            <w:tcW w:w="1008" w:type="dxa"/>
          </w:tcPr>
          <w:p w14:paraId="7D78C74C" w14:textId="77777777" w:rsidR="004D3BA7" w:rsidRDefault="004D3BA7" w:rsidP="00333453">
            <w:pPr>
              <w:pStyle w:val="TableText"/>
            </w:pPr>
            <w:r w:rsidRPr="000C3E9F">
              <w:t>641</w:t>
            </w:r>
          </w:p>
        </w:tc>
        <w:tc>
          <w:tcPr>
            <w:tcW w:w="1152" w:type="dxa"/>
          </w:tcPr>
          <w:p w14:paraId="1D82A91F" w14:textId="77777777" w:rsidR="004D3BA7" w:rsidRDefault="004D3BA7" w:rsidP="00333453">
            <w:pPr>
              <w:pStyle w:val="TableText"/>
            </w:pPr>
            <w:r w:rsidRPr="00D31891">
              <w:t>109</w:t>
            </w:r>
          </w:p>
        </w:tc>
        <w:tc>
          <w:tcPr>
            <w:tcW w:w="1152" w:type="dxa"/>
            <w:tcBorders>
              <w:right w:val="nil"/>
            </w:tcBorders>
          </w:tcPr>
          <w:p w14:paraId="389EBD24" w14:textId="77777777" w:rsidR="004D3BA7" w:rsidRDefault="004D3BA7" w:rsidP="00333453">
            <w:pPr>
              <w:pStyle w:val="TableText"/>
            </w:pPr>
            <w:r w:rsidRPr="00D31891">
              <w:t>0.5</w:t>
            </w:r>
          </w:p>
        </w:tc>
        <w:tc>
          <w:tcPr>
            <w:tcW w:w="1620" w:type="dxa"/>
            <w:tcBorders>
              <w:right w:val="nil"/>
            </w:tcBorders>
          </w:tcPr>
          <w:p w14:paraId="3CCACE5E" w14:textId="77777777" w:rsidR="004D3BA7" w:rsidRDefault="004D3BA7" w:rsidP="00333453">
            <w:pPr>
              <w:pStyle w:val="TableText"/>
              <w:ind w:right="72"/>
            </w:pPr>
            <w:r w:rsidRPr="00D31891">
              <w:t>23,027</w:t>
            </w:r>
          </w:p>
        </w:tc>
        <w:tc>
          <w:tcPr>
            <w:tcW w:w="1584" w:type="dxa"/>
            <w:tcBorders>
              <w:right w:val="nil"/>
            </w:tcBorders>
          </w:tcPr>
          <w:p w14:paraId="4B5BC025" w14:textId="77777777" w:rsidR="004D3BA7" w:rsidRDefault="004D3BA7" w:rsidP="00333453">
            <w:pPr>
              <w:pStyle w:val="TableText"/>
              <w:ind w:right="72"/>
            </w:pPr>
            <w:r w:rsidRPr="00D31891">
              <w:t>98.6</w:t>
            </w:r>
          </w:p>
        </w:tc>
      </w:tr>
      <w:tr w:rsidR="004D3BA7" w14:paraId="7F49CE27" w14:textId="77777777" w:rsidTr="00333453">
        <w:tc>
          <w:tcPr>
            <w:tcW w:w="1008" w:type="dxa"/>
          </w:tcPr>
          <w:p w14:paraId="515D860C" w14:textId="77777777" w:rsidR="004D3BA7" w:rsidRPr="000C3E9F" w:rsidRDefault="004D3BA7" w:rsidP="00333453">
            <w:pPr>
              <w:pStyle w:val="TableText"/>
              <w:keepNext/>
            </w:pPr>
            <w:r>
              <w:t>642</w:t>
            </w:r>
          </w:p>
        </w:tc>
        <w:tc>
          <w:tcPr>
            <w:tcW w:w="1152" w:type="dxa"/>
          </w:tcPr>
          <w:p w14:paraId="0BEC51BB" w14:textId="77777777" w:rsidR="004D3BA7" w:rsidRPr="000C3E9F" w:rsidRDefault="004D3BA7" w:rsidP="00333453">
            <w:pPr>
              <w:pStyle w:val="TableText"/>
            </w:pPr>
            <w:r w:rsidRPr="00D31891">
              <w:t>0</w:t>
            </w:r>
          </w:p>
        </w:tc>
        <w:tc>
          <w:tcPr>
            <w:tcW w:w="1152" w:type="dxa"/>
            <w:tcBorders>
              <w:right w:val="nil"/>
            </w:tcBorders>
          </w:tcPr>
          <w:p w14:paraId="04081E79" w14:textId="77777777" w:rsidR="004D3BA7" w:rsidRPr="000C3E9F" w:rsidRDefault="004D3BA7" w:rsidP="00333453">
            <w:pPr>
              <w:pStyle w:val="TableText"/>
            </w:pPr>
            <w:r w:rsidRPr="00D31891">
              <w:t>0.0</w:t>
            </w:r>
          </w:p>
        </w:tc>
        <w:tc>
          <w:tcPr>
            <w:tcW w:w="1620" w:type="dxa"/>
            <w:tcBorders>
              <w:right w:val="nil"/>
            </w:tcBorders>
          </w:tcPr>
          <w:p w14:paraId="4685A986" w14:textId="77777777" w:rsidR="004D3BA7" w:rsidRPr="000C3E9F" w:rsidRDefault="004D3BA7" w:rsidP="00333453">
            <w:pPr>
              <w:pStyle w:val="TableText"/>
              <w:ind w:right="72"/>
            </w:pPr>
            <w:r w:rsidRPr="00D31891">
              <w:t>23,027</w:t>
            </w:r>
          </w:p>
        </w:tc>
        <w:tc>
          <w:tcPr>
            <w:tcW w:w="1584" w:type="dxa"/>
            <w:tcBorders>
              <w:right w:val="nil"/>
            </w:tcBorders>
          </w:tcPr>
          <w:p w14:paraId="10C561E8" w14:textId="77777777" w:rsidR="004D3BA7" w:rsidRPr="000C3E9F" w:rsidRDefault="004D3BA7" w:rsidP="00333453">
            <w:pPr>
              <w:pStyle w:val="TableText"/>
              <w:ind w:right="72"/>
            </w:pPr>
            <w:r w:rsidRPr="00D31891">
              <w:t>98.6</w:t>
            </w:r>
          </w:p>
        </w:tc>
      </w:tr>
      <w:tr w:rsidR="004D3BA7" w14:paraId="00C89AED" w14:textId="77777777" w:rsidTr="00333453">
        <w:tc>
          <w:tcPr>
            <w:tcW w:w="1008" w:type="dxa"/>
          </w:tcPr>
          <w:p w14:paraId="4D76BC4E" w14:textId="77777777" w:rsidR="004D3BA7" w:rsidRPr="00295158" w:rsidRDefault="004D3BA7" w:rsidP="00333453">
            <w:pPr>
              <w:pStyle w:val="TableText"/>
              <w:keepNext/>
            </w:pPr>
            <w:r w:rsidRPr="000C3E9F">
              <w:t>643</w:t>
            </w:r>
          </w:p>
        </w:tc>
        <w:tc>
          <w:tcPr>
            <w:tcW w:w="1152" w:type="dxa"/>
          </w:tcPr>
          <w:p w14:paraId="5F22EC34" w14:textId="77777777" w:rsidR="004D3BA7" w:rsidRDefault="004D3BA7" w:rsidP="00333453">
            <w:pPr>
              <w:pStyle w:val="TableText"/>
            </w:pPr>
            <w:r w:rsidRPr="00D31891">
              <w:t>97</w:t>
            </w:r>
          </w:p>
        </w:tc>
        <w:tc>
          <w:tcPr>
            <w:tcW w:w="1152" w:type="dxa"/>
            <w:tcBorders>
              <w:right w:val="nil"/>
            </w:tcBorders>
          </w:tcPr>
          <w:p w14:paraId="59CC67FF" w14:textId="77777777" w:rsidR="004D3BA7" w:rsidRDefault="004D3BA7" w:rsidP="00333453">
            <w:pPr>
              <w:pStyle w:val="TableText"/>
            </w:pPr>
            <w:r w:rsidRPr="00D31891">
              <w:t>0.4</w:t>
            </w:r>
          </w:p>
        </w:tc>
        <w:tc>
          <w:tcPr>
            <w:tcW w:w="1620" w:type="dxa"/>
            <w:tcBorders>
              <w:right w:val="nil"/>
            </w:tcBorders>
          </w:tcPr>
          <w:p w14:paraId="11BE8B10" w14:textId="77777777" w:rsidR="004D3BA7" w:rsidRDefault="004D3BA7" w:rsidP="00333453">
            <w:pPr>
              <w:pStyle w:val="TableText"/>
              <w:ind w:right="72"/>
            </w:pPr>
            <w:r w:rsidRPr="00D31891">
              <w:t>23,124</w:t>
            </w:r>
          </w:p>
        </w:tc>
        <w:tc>
          <w:tcPr>
            <w:tcW w:w="1584" w:type="dxa"/>
            <w:tcBorders>
              <w:right w:val="nil"/>
            </w:tcBorders>
          </w:tcPr>
          <w:p w14:paraId="55E9AE17" w14:textId="77777777" w:rsidR="004D3BA7" w:rsidRDefault="004D3BA7" w:rsidP="00333453">
            <w:pPr>
              <w:pStyle w:val="TableText"/>
              <w:ind w:right="72"/>
            </w:pPr>
            <w:r w:rsidRPr="00D31891">
              <w:t>99.1</w:t>
            </w:r>
          </w:p>
        </w:tc>
      </w:tr>
      <w:tr w:rsidR="004D3BA7" w14:paraId="5108F447" w14:textId="77777777" w:rsidTr="00333453">
        <w:tc>
          <w:tcPr>
            <w:tcW w:w="1008" w:type="dxa"/>
          </w:tcPr>
          <w:p w14:paraId="2AEC1F29" w14:textId="77777777" w:rsidR="004D3BA7" w:rsidRPr="00295158" w:rsidRDefault="004D3BA7" w:rsidP="00333453">
            <w:pPr>
              <w:pStyle w:val="TableText"/>
            </w:pPr>
            <w:r w:rsidRPr="000C3E9F">
              <w:t>644</w:t>
            </w:r>
          </w:p>
        </w:tc>
        <w:tc>
          <w:tcPr>
            <w:tcW w:w="1152" w:type="dxa"/>
          </w:tcPr>
          <w:p w14:paraId="3F74300D" w14:textId="77777777" w:rsidR="004D3BA7" w:rsidRDefault="004D3BA7" w:rsidP="00333453">
            <w:pPr>
              <w:pStyle w:val="TableText"/>
            </w:pPr>
            <w:r w:rsidRPr="00D31891">
              <w:t>75</w:t>
            </w:r>
          </w:p>
        </w:tc>
        <w:tc>
          <w:tcPr>
            <w:tcW w:w="1152" w:type="dxa"/>
            <w:tcBorders>
              <w:right w:val="nil"/>
            </w:tcBorders>
          </w:tcPr>
          <w:p w14:paraId="676444FD" w14:textId="77777777" w:rsidR="004D3BA7" w:rsidRDefault="004D3BA7" w:rsidP="00333453">
            <w:pPr>
              <w:pStyle w:val="TableText"/>
            </w:pPr>
            <w:r w:rsidRPr="00D31891">
              <w:t>0.3</w:t>
            </w:r>
          </w:p>
        </w:tc>
        <w:tc>
          <w:tcPr>
            <w:tcW w:w="1620" w:type="dxa"/>
            <w:tcBorders>
              <w:right w:val="nil"/>
            </w:tcBorders>
          </w:tcPr>
          <w:p w14:paraId="0CB79367" w14:textId="77777777" w:rsidR="004D3BA7" w:rsidRDefault="004D3BA7" w:rsidP="00333453">
            <w:pPr>
              <w:pStyle w:val="TableText"/>
              <w:ind w:right="72"/>
            </w:pPr>
            <w:r w:rsidRPr="00D31891">
              <w:t>23,199</w:t>
            </w:r>
          </w:p>
        </w:tc>
        <w:tc>
          <w:tcPr>
            <w:tcW w:w="1584" w:type="dxa"/>
            <w:tcBorders>
              <w:right w:val="nil"/>
            </w:tcBorders>
          </w:tcPr>
          <w:p w14:paraId="799E82B3" w14:textId="77777777" w:rsidR="004D3BA7" w:rsidRDefault="004D3BA7" w:rsidP="00333453">
            <w:pPr>
              <w:pStyle w:val="TableText"/>
              <w:ind w:right="72"/>
            </w:pPr>
            <w:r w:rsidRPr="00D31891">
              <w:t>99.4</w:t>
            </w:r>
          </w:p>
        </w:tc>
      </w:tr>
      <w:tr w:rsidR="004D3BA7" w14:paraId="4AEAD563" w14:textId="77777777" w:rsidTr="00333453">
        <w:tc>
          <w:tcPr>
            <w:tcW w:w="1008" w:type="dxa"/>
          </w:tcPr>
          <w:p w14:paraId="5F902D52" w14:textId="77777777" w:rsidR="004D3BA7" w:rsidRDefault="004D3BA7" w:rsidP="00333453">
            <w:pPr>
              <w:pStyle w:val="TableText"/>
            </w:pPr>
            <w:r w:rsidRPr="000C3E9F">
              <w:t>645</w:t>
            </w:r>
          </w:p>
        </w:tc>
        <w:tc>
          <w:tcPr>
            <w:tcW w:w="1152" w:type="dxa"/>
          </w:tcPr>
          <w:p w14:paraId="39278159" w14:textId="77777777" w:rsidR="004D3BA7" w:rsidRDefault="004D3BA7" w:rsidP="00333453">
            <w:pPr>
              <w:pStyle w:val="TableText"/>
            </w:pPr>
            <w:r w:rsidRPr="00D31891">
              <w:t>34</w:t>
            </w:r>
          </w:p>
        </w:tc>
        <w:tc>
          <w:tcPr>
            <w:tcW w:w="1152" w:type="dxa"/>
            <w:tcBorders>
              <w:right w:val="nil"/>
            </w:tcBorders>
          </w:tcPr>
          <w:p w14:paraId="3B9A1603" w14:textId="77777777" w:rsidR="004D3BA7" w:rsidRDefault="004D3BA7" w:rsidP="00333453">
            <w:pPr>
              <w:pStyle w:val="TableText"/>
            </w:pPr>
            <w:r w:rsidRPr="00D31891">
              <w:t>0.1</w:t>
            </w:r>
          </w:p>
        </w:tc>
        <w:tc>
          <w:tcPr>
            <w:tcW w:w="1620" w:type="dxa"/>
            <w:tcBorders>
              <w:right w:val="nil"/>
            </w:tcBorders>
          </w:tcPr>
          <w:p w14:paraId="214B5366" w14:textId="77777777" w:rsidR="004D3BA7" w:rsidRDefault="004D3BA7" w:rsidP="00333453">
            <w:pPr>
              <w:pStyle w:val="TableText"/>
              <w:ind w:right="72"/>
            </w:pPr>
            <w:r w:rsidRPr="00D31891">
              <w:t>23,233</w:t>
            </w:r>
          </w:p>
        </w:tc>
        <w:tc>
          <w:tcPr>
            <w:tcW w:w="1584" w:type="dxa"/>
            <w:tcBorders>
              <w:right w:val="nil"/>
            </w:tcBorders>
          </w:tcPr>
          <w:p w14:paraId="61CB2F84" w14:textId="77777777" w:rsidR="004D3BA7" w:rsidRDefault="004D3BA7" w:rsidP="00333453">
            <w:pPr>
              <w:pStyle w:val="TableText"/>
              <w:ind w:right="72"/>
            </w:pPr>
            <w:r w:rsidRPr="00D31891">
              <w:t>99.5</w:t>
            </w:r>
          </w:p>
        </w:tc>
      </w:tr>
      <w:tr w:rsidR="004D3BA7" w14:paraId="055D2344" w14:textId="77777777" w:rsidTr="00333453">
        <w:tc>
          <w:tcPr>
            <w:tcW w:w="1008" w:type="dxa"/>
          </w:tcPr>
          <w:p w14:paraId="2E09092A" w14:textId="77777777" w:rsidR="004D3BA7" w:rsidRDefault="004D3BA7" w:rsidP="00333453">
            <w:pPr>
              <w:pStyle w:val="TableText"/>
            </w:pPr>
            <w:r w:rsidRPr="000C3E9F">
              <w:t>646</w:t>
            </w:r>
          </w:p>
        </w:tc>
        <w:tc>
          <w:tcPr>
            <w:tcW w:w="1152" w:type="dxa"/>
          </w:tcPr>
          <w:p w14:paraId="2BB14DB3" w14:textId="77777777" w:rsidR="004D3BA7" w:rsidRDefault="004D3BA7" w:rsidP="00333453">
            <w:pPr>
              <w:pStyle w:val="TableText"/>
            </w:pPr>
            <w:r w:rsidRPr="00D31891">
              <w:t>37</w:t>
            </w:r>
          </w:p>
        </w:tc>
        <w:tc>
          <w:tcPr>
            <w:tcW w:w="1152" w:type="dxa"/>
            <w:tcBorders>
              <w:right w:val="nil"/>
            </w:tcBorders>
          </w:tcPr>
          <w:p w14:paraId="4BFEA3C5" w14:textId="77777777" w:rsidR="004D3BA7" w:rsidRDefault="004D3BA7" w:rsidP="00333453">
            <w:pPr>
              <w:pStyle w:val="TableText"/>
            </w:pPr>
            <w:r w:rsidRPr="00D31891">
              <w:t>0.2</w:t>
            </w:r>
          </w:p>
        </w:tc>
        <w:tc>
          <w:tcPr>
            <w:tcW w:w="1620" w:type="dxa"/>
            <w:tcBorders>
              <w:right w:val="nil"/>
            </w:tcBorders>
          </w:tcPr>
          <w:p w14:paraId="02DD8AF2" w14:textId="77777777" w:rsidR="004D3BA7" w:rsidRDefault="004D3BA7" w:rsidP="00333453">
            <w:pPr>
              <w:pStyle w:val="TableText"/>
              <w:ind w:right="72"/>
            </w:pPr>
            <w:r w:rsidRPr="00D31891">
              <w:t>23,270</w:t>
            </w:r>
          </w:p>
        </w:tc>
        <w:tc>
          <w:tcPr>
            <w:tcW w:w="1584" w:type="dxa"/>
            <w:tcBorders>
              <w:right w:val="nil"/>
            </w:tcBorders>
          </w:tcPr>
          <w:p w14:paraId="0828193E" w14:textId="77777777" w:rsidR="004D3BA7" w:rsidRDefault="004D3BA7" w:rsidP="00333453">
            <w:pPr>
              <w:pStyle w:val="TableText"/>
              <w:ind w:right="72"/>
            </w:pPr>
            <w:r w:rsidRPr="00D31891">
              <w:t>99.7</w:t>
            </w:r>
          </w:p>
        </w:tc>
      </w:tr>
      <w:tr w:rsidR="004D3BA7" w14:paraId="6D362C97" w14:textId="77777777" w:rsidTr="00333453">
        <w:tc>
          <w:tcPr>
            <w:tcW w:w="1008" w:type="dxa"/>
          </w:tcPr>
          <w:p w14:paraId="611E939A" w14:textId="77777777" w:rsidR="004D3BA7" w:rsidRDefault="004D3BA7" w:rsidP="00333453">
            <w:pPr>
              <w:pStyle w:val="TableText"/>
            </w:pPr>
            <w:r w:rsidRPr="000C3E9F">
              <w:t>647</w:t>
            </w:r>
          </w:p>
        </w:tc>
        <w:tc>
          <w:tcPr>
            <w:tcW w:w="1152" w:type="dxa"/>
          </w:tcPr>
          <w:p w14:paraId="6D115675" w14:textId="77777777" w:rsidR="004D3BA7" w:rsidRDefault="004D3BA7" w:rsidP="00333453">
            <w:pPr>
              <w:pStyle w:val="TableText"/>
            </w:pPr>
            <w:r w:rsidRPr="00D31891">
              <w:t>31</w:t>
            </w:r>
          </w:p>
        </w:tc>
        <w:tc>
          <w:tcPr>
            <w:tcW w:w="1152" w:type="dxa"/>
            <w:tcBorders>
              <w:right w:val="nil"/>
            </w:tcBorders>
          </w:tcPr>
          <w:p w14:paraId="4D2EC5CE" w14:textId="77777777" w:rsidR="004D3BA7" w:rsidRDefault="004D3BA7" w:rsidP="00333453">
            <w:pPr>
              <w:pStyle w:val="TableText"/>
            </w:pPr>
            <w:r w:rsidRPr="00D31891">
              <w:t>0.1</w:t>
            </w:r>
          </w:p>
        </w:tc>
        <w:tc>
          <w:tcPr>
            <w:tcW w:w="1620" w:type="dxa"/>
            <w:tcBorders>
              <w:right w:val="nil"/>
            </w:tcBorders>
          </w:tcPr>
          <w:p w14:paraId="1667610E" w14:textId="77777777" w:rsidR="004D3BA7" w:rsidRDefault="004D3BA7" w:rsidP="00333453">
            <w:pPr>
              <w:pStyle w:val="TableText"/>
              <w:ind w:right="72"/>
            </w:pPr>
            <w:r w:rsidRPr="00D31891">
              <w:t>23,301</w:t>
            </w:r>
          </w:p>
        </w:tc>
        <w:tc>
          <w:tcPr>
            <w:tcW w:w="1584" w:type="dxa"/>
            <w:tcBorders>
              <w:right w:val="nil"/>
            </w:tcBorders>
          </w:tcPr>
          <w:p w14:paraId="17031B2C" w14:textId="77777777" w:rsidR="004D3BA7" w:rsidRDefault="004D3BA7" w:rsidP="00333453">
            <w:pPr>
              <w:pStyle w:val="TableText"/>
              <w:ind w:right="72"/>
            </w:pPr>
            <w:r w:rsidRPr="00D31891">
              <w:t>99.8</w:t>
            </w:r>
          </w:p>
        </w:tc>
      </w:tr>
      <w:tr w:rsidR="004D3BA7" w14:paraId="6C872325" w14:textId="77777777" w:rsidTr="00333453">
        <w:tc>
          <w:tcPr>
            <w:tcW w:w="1008" w:type="dxa"/>
          </w:tcPr>
          <w:p w14:paraId="5259933E" w14:textId="77777777" w:rsidR="004D3BA7" w:rsidRDefault="004D3BA7" w:rsidP="00333453">
            <w:pPr>
              <w:pStyle w:val="TableText"/>
            </w:pPr>
            <w:r w:rsidRPr="000C3E9F">
              <w:t>648</w:t>
            </w:r>
          </w:p>
        </w:tc>
        <w:tc>
          <w:tcPr>
            <w:tcW w:w="1152" w:type="dxa"/>
          </w:tcPr>
          <w:p w14:paraId="51728B10" w14:textId="77777777" w:rsidR="004D3BA7" w:rsidRDefault="004D3BA7" w:rsidP="00333453">
            <w:pPr>
              <w:pStyle w:val="TableText"/>
            </w:pPr>
            <w:r w:rsidRPr="00D31891">
              <w:t>16</w:t>
            </w:r>
          </w:p>
        </w:tc>
        <w:tc>
          <w:tcPr>
            <w:tcW w:w="1152" w:type="dxa"/>
            <w:tcBorders>
              <w:right w:val="nil"/>
            </w:tcBorders>
          </w:tcPr>
          <w:p w14:paraId="324DC0FA" w14:textId="77777777" w:rsidR="004D3BA7" w:rsidRDefault="004D3BA7" w:rsidP="00333453">
            <w:pPr>
              <w:pStyle w:val="TableText"/>
            </w:pPr>
            <w:r w:rsidRPr="00D31891">
              <w:t>0.1</w:t>
            </w:r>
          </w:p>
        </w:tc>
        <w:tc>
          <w:tcPr>
            <w:tcW w:w="1620" w:type="dxa"/>
            <w:tcBorders>
              <w:right w:val="nil"/>
            </w:tcBorders>
          </w:tcPr>
          <w:p w14:paraId="6BF0FA54" w14:textId="77777777" w:rsidR="004D3BA7" w:rsidRDefault="004D3BA7" w:rsidP="00333453">
            <w:pPr>
              <w:pStyle w:val="TableText"/>
              <w:ind w:right="72"/>
            </w:pPr>
            <w:r w:rsidRPr="00D31891">
              <w:t>23,317</w:t>
            </w:r>
          </w:p>
        </w:tc>
        <w:tc>
          <w:tcPr>
            <w:tcW w:w="1584" w:type="dxa"/>
            <w:tcBorders>
              <w:right w:val="nil"/>
            </w:tcBorders>
          </w:tcPr>
          <w:p w14:paraId="16C05B9C" w14:textId="77777777" w:rsidR="004D3BA7" w:rsidRDefault="004D3BA7" w:rsidP="00333453">
            <w:pPr>
              <w:pStyle w:val="TableText"/>
              <w:ind w:right="72"/>
            </w:pPr>
            <w:r w:rsidRPr="00D31891">
              <w:t>99.9</w:t>
            </w:r>
          </w:p>
        </w:tc>
      </w:tr>
      <w:tr w:rsidR="004D3BA7" w14:paraId="299405B2" w14:textId="77777777" w:rsidTr="00333453">
        <w:tc>
          <w:tcPr>
            <w:tcW w:w="1008" w:type="dxa"/>
          </w:tcPr>
          <w:p w14:paraId="175C3A7B" w14:textId="77777777" w:rsidR="004D3BA7" w:rsidRPr="00295158" w:rsidRDefault="004D3BA7" w:rsidP="00333453">
            <w:pPr>
              <w:pStyle w:val="TableText"/>
              <w:keepNext/>
            </w:pPr>
            <w:r w:rsidRPr="000C3E9F">
              <w:t>649</w:t>
            </w:r>
          </w:p>
        </w:tc>
        <w:tc>
          <w:tcPr>
            <w:tcW w:w="1152" w:type="dxa"/>
          </w:tcPr>
          <w:p w14:paraId="483C33DC" w14:textId="77777777" w:rsidR="004D3BA7" w:rsidRDefault="004D3BA7" w:rsidP="00333453">
            <w:pPr>
              <w:pStyle w:val="TableText"/>
            </w:pPr>
            <w:r w:rsidRPr="00D31891">
              <w:t>17</w:t>
            </w:r>
          </w:p>
        </w:tc>
        <w:tc>
          <w:tcPr>
            <w:tcW w:w="1152" w:type="dxa"/>
            <w:tcBorders>
              <w:right w:val="nil"/>
            </w:tcBorders>
          </w:tcPr>
          <w:p w14:paraId="489E5B15" w14:textId="77777777" w:rsidR="004D3BA7" w:rsidRDefault="004D3BA7" w:rsidP="00333453">
            <w:pPr>
              <w:pStyle w:val="TableText"/>
            </w:pPr>
            <w:r w:rsidRPr="00D31891">
              <w:t>0.1</w:t>
            </w:r>
          </w:p>
        </w:tc>
        <w:tc>
          <w:tcPr>
            <w:tcW w:w="1620" w:type="dxa"/>
            <w:tcBorders>
              <w:right w:val="nil"/>
            </w:tcBorders>
          </w:tcPr>
          <w:p w14:paraId="7E191E80" w14:textId="77777777" w:rsidR="004D3BA7" w:rsidRDefault="004D3BA7" w:rsidP="00333453">
            <w:pPr>
              <w:pStyle w:val="TableText"/>
              <w:ind w:right="72"/>
            </w:pPr>
            <w:r w:rsidRPr="00D31891">
              <w:t>23,334</w:t>
            </w:r>
          </w:p>
        </w:tc>
        <w:tc>
          <w:tcPr>
            <w:tcW w:w="1584" w:type="dxa"/>
            <w:tcBorders>
              <w:right w:val="nil"/>
            </w:tcBorders>
          </w:tcPr>
          <w:p w14:paraId="24B40798" w14:textId="77777777" w:rsidR="004D3BA7" w:rsidRDefault="004D3BA7" w:rsidP="00333453">
            <w:pPr>
              <w:pStyle w:val="TableText"/>
              <w:ind w:right="72"/>
            </w:pPr>
            <w:r w:rsidRPr="00D31891">
              <w:t>100.0</w:t>
            </w:r>
          </w:p>
        </w:tc>
      </w:tr>
      <w:tr w:rsidR="004D3BA7" w14:paraId="4D6236A1" w14:textId="77777777" w:rsidTr="00333453">
        <w:tc>
          <w:tcPr>
            <w:tcW w:w="1008" w:type="dxa"/>
          </w:tcPr>
          <w:p w14:paraId="2EAB4F56" w14:textId="77777777" w:rsidR="004D3BA7" w:rsidRPr="00295158" w:rsidRDefault="004D3BA7" w:rsidP="00333453">
            <w:pPr>
              <w:pStyle w:val="TableText"/>
            </w:pPr>
            <w:r w:rsidRPr="000C3E9F">
              <w:t>650</w:t>
            </w:r>
          </w:p>
        </w:tc>
        <w:tc>
          <w:tcPr>
            <w:tcW w:w="1152" w:type="dxa"/>
          </w:tcPr>
          <w:p w14:paraId="7D0F6FA1" w14:textId="77777777" w:rsidR="004D3BA7" w:rsidRDefault="004D3BA7" w:rsidP="00333453">
            <w:pPr>
              <w:pStyle w:val="TableText"/>
            </w:pPr>
            <w:r w:rsidRPr="00D31891">
              <w:t>9</w:t>
            </w:r>
          </w:p>
        </w:tc>
        <w:tc>
          <w:tcPr>
            <w:tcW w:w="1152" w:type="dxa"/>
            <w:tcBorders>
              <w:right w:val="nil"/>
            </w:tcBorders>
          </w:tcPr>
          <w:p w14:paraId="543A6813" w14:textId="77777777" w:rsidR="004D3BA7" w:rsidRDefault="004D3BA7" w:rsidP="00333453">
            <w:pPr>
              <w:pStyle w:val="TableText"/>
            </w:pPr>
            <w:r w:rsidRPr="00D31891">
              <w:t>0.0</w:t>
            </w:r>
          </w:p>
        </w:tc>
        <w:tc>
          <w:tcPr>
            <w:tcW w:w="1620" w:type="dxa"/>
            <w:tcBorders>
              <w:right w:val="nil"/>
            </w:tcBorders>
          </w:tcPr>
          <w:p w14:paraId="5FB79304" w14:textId="77777777" w:rsidR="004D3BA7" w:rsidRDefault="004D3BA7" w:rsidP="00333453">
            <w:pPr>
              <w:pStyle w:val="TableText"/>
              <w:ind w:right="72"/>
            </w:pPr>
            <w:r w:rsidRPr="00D31891">
              <w:t>23,343</w:t>
            </w:r>
          </w:p>
        </w:tc>
        <w:tc>
          <w:tcPr>
            <w:tcW w:w="1584" w:type="dxa"/>
            <w:tcBorders>
              <w:right w:val="nil"/>
            </w:tcBorders>
          </w:tcPr>
          <w:p w14:paraId="208FF2CC" w14:textId="77777777" w:rsidR="004D3BA7" w:rsidRDefault="004D3BA7" w:rsidP="00333453">
            <w:pPr>
              <w:pStyle w:val="TableText"/>
              <w:ind w:right="72"/>
            </w:pPr>
            <w:r w:rsidRPr="00D31891">
              <w:t>100.0</w:t>
            </w:r>
          </w:p>
        </w:tc>
      </w:tr>
    </w:tbl>
    <w:p w14:paraId="4BD69302" w14:textId="77777777" w:rsidR="004D3BA7" w:rsidRPr="00735B1F" w:rsidRDefault="004D3BA7" w:rsidP="004D3BA7">
      <w:pPr>
        <w:pStyle w:val="Caption"/>
        <w:pageBreakBefore/>
      </w:pPr>
      <w:bookmarkStart w:id="840" w:name="_Ref36128759"/>
      <w:bookmarkStart w:id="841" w:name="_Toc43295052"/>
      <w:bookmarkStart w:id="842" w:name="_Toc221178091"/>
      <w:r w:rsidRPr="00735B1F">
        <w:lastRenderedPageBreak/>
        <w:t>Table 7.B.</w:t>
      </w:r>
      <w:r>
        <w:fldChar w:fldCharType="begin"/>
      </w:r>
      <w:r>
        <w:instrText>SEQ Table_7.B. \* ARABIC</w:instrText>
      </w:r>
      <w:r>
        <w:fldChar w:fldCharType="separate"/>
      </w:r>
      <w:r>
        <w:rPr>
          <w:noProof/>
        </w:rPr>
        <w:t>4</w:t>
      </w:r>
      <w:r>
        <w:fldChar w:fldCharType="end"/>
      </w:r>
      <w:bookmarkEnd w:id="840"/>
      <w:r w:rsidRPr="00735B1F">
        <w:t xml:space="preserve">  Overall Scale Score Distribution for Grade Eleven</w:t>
      </w:r>
      <w:bookmarkEnd w:id="841"/>
      <w:bookmarkEnd w:id="842"/>
    </w:p>
    <w:tbl>
      <w:tblPr>
        <w:tblStyle w:val="TRs"/>
        <w:tblW w:w="6516" w:type="dxa"/>
        <w:tblLayout w:type="fixed"/>
        <w:tblLook w:val="04A0" w:firstRow="1" w:lastRow="0" w:firstColumn="1" w:lastColumn="0" w:noHBand="0" w:noVBand="1"/>
        <w:tblDescription w:val="Overall Scale Score Distribution for Grade Eleven"/>
      </w:tblPr>
      <w:tblGrid>
        <w:gridCol w:w="1008"/>
        <w:gridCol w:w="1152"/>
        <w:gridCol w:w="1152"/>
        <w:gridCol w:w="1620"/>
        <w:gridCol w:w="1584"/>
      </w:tblGrid>
      <w:tr w:rsidR="004D3BA7" w:rsidRPr="004C46B3" w14:paraId="11170CB1" w14:textId="77777777" w:rsidTr="00333453">
        <w:trPr>
          <w:cnfStyle w:val="100000000000" w:firstRow="1" w:lastRow="0" w:firstColumn="0" w:lastColumn="0" w:oddVBand="0" w:evenVBand="0" w:oddHBand="0" w:evenHBand="0" w:firstRowFirstColumn="0" w:firstRowLastColumn="0" w:lastRowFirstColumn="0" w:lastRowLastColumn="0"/>
        </w:trPr>
        <w:tc>
          <w:tcPr>
            <w:tcW w:w="1008" w:type="dxa"/>
          </w:tcPr>
          <w:p w14:paraId="01D28960" w14:textId="77777777" w:rsidR="004D3BA7" w:rsidRPr="004C46B3" w:rsidRDefault="004D3BA7" w:rsidP="00333453">
            <w:pPr>
              <w:pStyle w:val="TableHead"/>
            </w:pPr>
            <w:r>
              <w:t>Scale Score</w:t>
            </w:r>
          </w:p>
        </w:tc>
        <w:tc>
          <w:tcPr>
            <w:tcW w:w="1152" w:type="dxa"/>
          </w:tcPr>
          <w:p w14:paraId="04ECCC98" w14:textId="77777777" w:rsidR="004D3BA7" w:rsidRPr="004C46B3" w:rsidRDefault="004D3BA7" w:rsidP="00333453">
            <w:pPr>
              <w:pStyle w:val="TableHead"/>
            </w:pPr>
            <w:r>
              <w:t>N</w:t>
            </w:r>
          </w:p>
        </w:tc>
        <w:tc>
          <w:tcPr>
            <w:tcW w:w="1152" w:type="dxa"/>
          </w:tcPr>
          <w:p w14:paraId="0B7196DA" w14:textId="77777777" w:rsidR="004D3BA7" w:rsidRPr="004C46B3" w:rsidRDefault="004D3BA7" w:rsidP="00333453">
            <w:pPr>
              <w:pStyle w:val="TableHead"/>
            </w:pPr>
            <w:r>
              <w:t>Percent</w:t>
            </w:r>
          </w:p>
        </w:tc>
        <w:tc>
          <w:tcPr>
            <w:tcW w:w="1620" w:type="dxa"/>
          </w:tcPr>
          <w:p w14:paraId="1FB4D313" w14:textId="77777777" w:rsidR="004D3BA7" w:rsidDel="00F46A6A" w:rsidRDefault="004D3BA7" w:rsidP="00333453">
            <w:pPr>
              <w:pStyle w:val="TableHead"/>
            </w:pPr>
            <w:r>
              <w:t>Cumulative Frequency</w:t>
            </w:r>
          </w:p>
        </w:tc>
        <w:tc>
          <w:tcPr>
            <w:tcW w:w="1584" w:type="dxa"/>
          </w:tcPr>
          <w:p w14:paraId="771238B9" w14:textId="77777777" w:rsidR="004D3BA7" w:rsidRDefault="004D3BA7" w:rsidP="00333453">
            <w:pPr>
              <w:pStyle w:val="TableHead"/>
            </w:pPr>
            <w:r>
              <w:t>Cumulative Percent</w:t>
            </w:r>
          </w:p>
        </w:tc>
      </w:tr>
      <w:tr w:rsidR="004D3BA7" w14:paraId="02AAC1D9" w14:textId="77777777" w:rsidTr="00333453">
        <w:tc>
          <w:tcPr>
            <w:tcW w:w="1008" w:type="dxa"/>
          </w:tcPr>
          <w:p w14:paraId="3C4EA2F7" w14:textId="77777777" w:rsidR="004D3BA7" w:rsidRPr="004158DD" w:rsidRDefault="004D3BA7" w:rsidP="00333453">
            <w:pPr>
              <w:pStyle w:val="TableText"/>
              <w:keepNext/>
            </w:pPr>
            <w:r>
              <w:t>550</w:t>
            </w:r>
          </w:p>
        </w:tc>
        <w:tc>
          <w:tcPr>
            <w:tcW w:w="1152" w:type="dxa"/>
          </w:tcPr>
          <w:p w14:paraId="2FCEAE34" w14:textId="77777777" w:rsidR="004D3BA7" w:rsidRPr="004158DD" w:rsidRDefault="004D3BA7" w:rsidP="00333453">
            <w:pPr>
              <w:pStyle w:val="TableText"/>
            </w:pPr>
            <w:r w:rsidRPr="00084E36">
              <w:t>360</w:t>
            </w:r>
          </w:p>
        </w:tc>
        <w:tc>
          <w:tcPr>
            <w:tcW w:w="1152" w:type="dxa"/>
            <w:tcBorders>
              <w:right w:val="nil"/>
            </w:tcBorders>
          </w:tcPr>
          <w:p w14:paraId="26FDDDE1" w14:textId="77777777" w:rsidR="004D3BA7" w:rsidRPr="004158DD" w:rsidRDefault="004D3BA7" w:rsidP="00333453">
            <w:pPr>
              <w:pStyle w:val="TableText"/>
            </w:pPr>
            <w:r w:rsidRPr="00084E36">
              <w:t>0.1</w:t>
            </w:r>
          </w:p>
        </w:tc>
        <w:tc>
          <w:tcPr>
            <w:tcW w:w="1620" w:type="dxa"/>
            <w:tcBorders>
              <w:right w:val="nil"/>
            </w:tcBorders>
          </w:tcPr>
          <w:p w14:paraId="7435C42C" w14:textId="77777777" w:rsidR="004D3BA7" w:rsidRPr="004158DD" w:rsidRDefault="004D3BA7" w:rsidP="00333453">
            <w:pPr>
              <w:pStyle w:val="TableText"/>
              <w:ind w:right="72"/>
            </w:pPr>
            <w:r w:rsidRPr="00084E36">
              <w:t>360</w:t>
            </w:r>
          </w:p>
        </w:tc>
        <w:tc>
          <w:tcPr>
            <w:tcW w:w="1584" w:type="dxa"/>
            <w:tcBorders>
              <w:right w:val="nil"/>
            </w:tcBorders>
          </w:tcPr>
          <w:p w14:paraId="4DB3B81B" w14:textId="77777777" w:rsidR="004D3BA7" w:rsidRPr="004158DD" w:rsidRDefault="004D3BA7" w:rsidP="00333453">
            <w:pPr>
              <w:pStyle w:val="TableText"/>
              <w:ind w:right="72"/>
            </w:pPr>
            <w:r w:rsidRPr="00084E36">
              <w:t>0.1</w:t>
            </w:r>
          </w:p>
        </w:tc>
      </w:tr>
      <w:tr w:rsidR="004D3BA7" w14:paraId="58E2A45B" w14:textId="77777777" w:rsidTr="00333453">
        <w:tc>
          <w:tcPr>
            <w:tcW w:w="1008" w:type="dxa"/>
          </w:tcPr>
          <w:p w14:paraId="6BDB53BB" w14:textId="77777777" w:rsidR="004D3BA7" w:rsidRPr="00644CFE" w:rsidRDefault="004D3BA7" w:rsidP="00333453">
            <w:pPr>
              <w:pStyle w:val="TableText"/>
              <w:keepNext/>
            </w:pPr>
            <w:r w:rsidRPr="004158DD">
              <w:t>551</w:t>
            </w:r>
          </w:p>
        </w:tc>
        <w:tc>
          <w:tcPr>
            <w:tcW w:w="1152" w:type="dxa"/>
          </w:tcPr>
          <w:p w14:paraId="58282C17" w14:textId="77777777" w:rsidR="004D3BA7" w:rsidRDefault="004D3BA7" w:rsidP="00333453">
            <w:pPr>
              <w:pStyle w:val="TableText"/>
            </w:pPr>
            <w:r w:rsidRPr="00084E36">
              <w:t>1</w:t>
            </w:r>
          </w:p>
        </w:tc>
        <w:tc>
          <w:tcPr>
            <w:tcW w:w="1152" w:type="dxa"/>
            <w:tcBorders>
              <w:right w:val="nil"/>
            </w:tcBorders>
          </w:tcPr>
          <w:p w14:paraId="18304234" w14:textId="77777777" w:rsidR="004D3BA7" w:rsidRDefault="004D3BA7" w:rsidP="00333453">
            <w:pPr>
              <w:pStyle w:val="TableText"/>
            </w:pPr>
            <w:r w:rsidRPr="00084E36">
              <w:t>0.0</w:t>
            </w:r>
          </w:p>
        </w:tc>
        <w:tc>
          <w:tcPr>
            <w:tcW w:w="1620" w:type="dxa"/>
            <w:tcBorders>
              <w:right w:val="nil"/>
            </w:tcBorders>
          </w:tcPr>
          <w:p w14:paraId="0E68822F" w14:textId="77777777" w:rsidR="004D3BA7" w:rsidRDefault="004D3BA7" w:rsidP="00333453">
            <w:pPr>
              <w:pStyle w:val="TableText"/>
              <w:ind w:right="72"/>
            </w:pPr>
            <w:r w:rsidRPr="00084E36">
              <w:t>361</w:t>
            </w:r>
          </w:p>
        </w:tc>
        <w:tc>
          <w:tcPr>
            <w:tcW w:w="1584" w:type="dxa"/>
            <w:tcBorders>
              <w:right w:val="nil"/>
            </w:tcBorders>
          </w:tcPr>
          <w:p w14:paraId="5A570EE1" w14:textId="77777777" w:rsidR="004D3BA7" w:rsidRDefault="004D3BA7" w:rsidP="00333453">
            <w:pPr>
              <w:pStyle w:val="TableText"/>
              <w:ind w:right="72"/>
            </w:pPr>
            <w:r w:rsidRPr="00084E36">
              <w:t>0.1</w:t>
            </w:r>
          </w:p>
        </w:tc>
      </w:tr>
      <w:tr w:rsidR="004D3BA7" w14:paraId="55855F0E" w14:textId="77777777" w:rsidTr="00333453">
        <w:tc>
          <w:tcPr>
            <w:tcW w:w="1008" w:type="dxa"/>
          </w:tcPr>
          <w:p w14:paraId="09C81001" w14:textId="77777777" w:rsidR="004D3BA7" w:rsidRPr="00295158" w:rsidRDefault="004D3BA7" w:rsidP="00333453">
            <w:pPr>
              <w:pStyle w:val="TableText"/>
              <w:keepNext/>
            </w:pPr>
            <w:r w:rsidRPr="004158DD">
              <w:t>552</w:t>
            </w:r>
          </w:p>
        </w:tc>
        <w:tc>
          <w:tcPr>
            <w:tcW w:w="1152" w:type="dxa"/>
          </w:tcPr>
          <w:p w14:paraId="5B1A9AC7" w14:textId="77777777" w:rsidR="004D3BA7" w:rsidRDefault="004D3BA7" w:rsidP="00333453">
            <w:pPr>
              <w:pStyle w:val="TableText"/>
            </w:pPr>
            <w:r w:rsidRPr="00084E36">
              <w:t>15</w:t>
            </w:r>
          </w:p>
        </w:tc>
        <w:tc>
          <w:tcPr>
            <w:tcW w:w="1152" w:type="dxa"/>
            <w:tcBorders>
              <w:right w:val="nil"/>
            </w:tcBorders>
          </w:tcPr>
          <w:p w14:paraId="26B0A8C6" w14:textId="77777777" w:rsidR="004D3BA7" w:rsidRDefault="004D3BA7" w:rsidP="00333453">
            <w:pPr>
              <w:pStyle w:val="TableText"/>
            </w:pPr>
            <w:r w:rsidRPr="00084E36">
              <w:t>0.0</w:t>
            </w:r>
          </w:p>
        </w:tc>
        <w:tc>
          <w:tcPr>
            <w:tcW w:w="1620" w:type="dxa"/>
            <w:tcBorders>
              <w:right w:val="nil"/>
            </w:tcBorders>
          </w:tcPr>
          <w:p w14:paraId="62477DA8" w14:textId="77777777" w:rsidR="004D3BA7" w:rsidRDefault="004D3BA7" w:rsidP="00333453">
            <w:pPr>
              <w:pStyle w:val="TableText"/>
              <w:ind w:right="72"/>
            </w:pPr>
            <w:r w:rsidRPr="00084E36">
              <w:t>376</w:t>
            </w:r>
          </w:p>
        </w:tc>
        <w:tc>
          <w:tcPr>
            <w:tcW w:w="1584" w:type="dxa"/>
            <w:tcBorders>
              <w:right w:val="nil"/>
            </w:tcBorders>
          </w:tcPr>
          <w:p w14:paraId="6BAC8C0A" w14:textId="77777777" w:rsidR="004D3BA7" w:rsidRDefault="004D3BA7" w:rsidP="00333453">
            <w:pPr>
              <w:pStyle w:val="TableText"/>
              <w:ind w:right="72"/>
            </w:pPr>
            <w:r w:rsidRPr="00084E36">
              <w:t>0.1</w:t>
            </w:r>
          </w:p>
        </w:tc>
      </w:tr>
      <w:tr w:rsidR="004D3BA7" w14:paraId="62864D01" w14:textId="77777777" w:rsidTr="00333453">
        <w:tc>
          <w:tcPr>
            <w:tcW w:w="1008" w:type="dxa"/>
          </w:tcPr>
          <w:p w14:paraId="789C8D00" w14:textId="77777777" w:rsidR="004D3BA7" w:rsidRPr="00295158" w:rsidRDefault="004D3BA7" w:rsidP="00333453">
            <w:pPr>
              <w:pStyle w:val="TableText"/>
            </w:pPr>
            <w:r w:rsidRPr="004158DD">
              <w:t>553</w:t>
            </w:r>
          </w:p>
        </w:tc>
        <w:tc>
          <w:tcPr>
            <w:tcW w:w="1152" w:type="dxa"/>
          </w:tcPr>
          <w:p w14:paraId="28DA2EF0" w14:textId="77777777" w:rsidR="004D3BA7" w:rsidRDefault="004D3BA7" w:rsidP="00333453">
            <w:pPr>
              <w:pStyle w:val="TableText"/>
            </w:pPr>
            <w:r w:rsidRPr="00084E36">
              <w:t>175</w:t>
            </w:r>
          </w:p>
        </w:tc>
        <w:tc>
          <w:tcPr>
            <w:tcW w:w="1152" w:type="dxa"/>
            <w:tcBorders>
              <w:right w:val="nil"/>
            </w:tcBorders>
          </w:tcPr>
          <w:p w14:paraId="5547836E" w14:textId="77777777" w:rsidR="004D3BA7" w:rsidRDefault="004D3BA7" w:rsidP="00333453">
            <w:pPr>
              <w:pStyle w:val="TableText"/>
            </w:pPr>
            <w:r w:rsidRPr="00084E36">
              <w:t>0.1</w:t>
            </w:r>
          </w:p>
        </w:tc>
        <w:tc>
          <w:tcPr>
            <w:tcW w:w="1620" w:type="dxa"/>
            <w:tcBorders>
              <w:right w:val="nil"/>
            </w:tcBorders>
          </w:tcPr>
          <w:p w14:paraId="3389EF6C" w14:textId="77777777" w:rsidR="004D3BA7" w:rsidRDefault="004D3BA7" w:rsidP="00333453">
            <w:pPr>
              <w:pStyle w:val="TableText"/>
              <w:ind w:right="72"/>
            </w:pPr>
            <w:r w:rsidRPr="00084E36">
              <w:t>551</w:t>
            </w:r>
          </w:p>
        </w:tc>
        <w:tc>
          <w:tcPr>
            <w:tcW w:w="1584" w:type="dxa"/>
            <w:tcBorders>
              <w:right w:val="nil"/>
            </w:tcBorders>
          </w:tcPr>
          <w:p w14:paraId="4DB2E19E" w14:textId="77777777" w:rsidR="004D3BA7" w:rsidRDefault="004D3BA7" w:rsidP="00333453">
            <w:pPr>
              <w:pStyle w:val="TableText"/>
              <w:ind w:right="72"/>
            </w:pPr>
            <w:r w:rsidRPr="00084E36">
              <w:t>0.2</w:t>
            </w:r>
          </w:p>
        </w:tc>
      </w:tr>
      <w:tr w:rsidR="004D3BA7" w14:paraId="328E145A" w14:textId="77777777" w:rsidTr="00333453">
        <w:tc>
          <w:tcPr>
            <w:tcW w:w="1008" w:type="dxa"/>
          </w:tcPr>
          <w:p w14:paraId="5544FAB3" w14:textId="77777777" w:rsidR="004D3BA7" w:rsidRPr="00BE419B" w:rsidRDefault="004D3BA7" w:rsidP="00333453">
            <w:pPr>
              <w:pStyle w:val="TableText"/>
            </w:pPr>
            <w:r w:rsidRPr="004158DD">
              <w:t>554</w:t>
            </w:r>
          </w:p>
        </w:tc>
        <w:tc>
          <w:tcPr>
            <w:tcW w:w="1152" w:type="dxa"/>
          </w:tcPr>
          <w:p w14:paraId="52528EFA" w14:textId="77777777" w:rsidR="004D3BA7" w:rsidRPr="001359D8" w:rsidRDefault="004D3BA7" w:rsidP="00333453">
            <w:pPr>
              <w:pStyle w:val="TableText"/>
            </w:pPr>
            <w:r w:rsidRPr="00084E36">
              <w:t>225</w:t>
            </w:r>
          </w:p>
        </w:tc>
        <w:tc>
          <w:tcPr>
            <w:tcW w:w="1152" w:type="dxa"/>
            <w:tcBorders>
              <w:right w:val="nil"/>
            </w:tcBorders>
          </w:tcPr>
          <w:p w14:paraId="4443E084" w14:textId="77777777" w:rsidR="004D3BA7" w:rsidRPr="00BE419B" w:rsidRDefault="004D3BA7" w:rsidP="00333453">
            <w:pPr>
              <w:pStyle w:val="TableText"/>
            </w:pPr>
            <w:r w:rsidRPr="00084E36">
              <w:t>0.1</w:t>
            </w:r>
          </w:p>
        </w:tc>
        <w:tc>
          <w:tcPr>
            <w:tcW w:w="1620" w:type="dxa"/>
            <w:tcBorders>
              <w:right w:val="nil"/>
            </w:tcBorders>
          </w:tcPr>
          <w:p w14:paraId="7B08FDAB" w14:textId="77777777" w:rsidR="004D3BA7" w:rsidRPr="00E63E4F" w:rsidRDefault="004D3BA7" w:rsidP="00333453">
            <w:pPr>
              <w:pStyle w:val="TableText"/>
              <w:ind w:right="72"/>
            </w:pPr>
            <w:r w:rsidRPr="00084E36">
              <w:t>776</w:t>
            </w:r>
          </w:p>
        </w:tc>
        <w:tc>
          <w:tcPr>
            <w:tcW w:w="1584" w:type="dxa"/>
            <w:tcBorders>
              <w:right w:val="nil"/>
            </w:tcBorders>
          </w:tcPr>
          <w:p w14:paraId="22F88188" w14:textId="77777777" w:rsidR="004D3BA7" w:rsidRPr="00BE419B" w:rsidRDefault="004D3BA7" w:rsidP="00333453">
            <w:pPr>
              <w:pStyle w:val="TableText"/>
              <w:ind w:right="72"/>
            </w:pPr>
            <w:r w:rsidRPr="00084E36">
              <w:t>0.3</w:t>
            </w:r>
          </w:p>
        </w:tc>
      </w:tr>
      <w:tr w:rsidR="004D3BA7" w14:paraId="5BEA8E5D" w14:textId="77777777" w:rsidTr="00333453">
        <w:tc>
          <w:tcPr>
            <w:tcW w:w="1008" w:type="dxa"/>
          </w:tcPr>
          <w:p w14:paraId="0FAF8149" w14:textId="77777777" w:rsidR="004D3BA7" w:rsidRDefault="004D3BA7" w:rsidP="00333453">
            <w:pPr>
              <w:pStyle w:val="TableText"/>
            </w:pPr>
            <w:r w:rsidRPr="004158DD">
              <w:t>555</w:t>
            </w:r>
          </w:p>
        </w:tc>
        <w:tc>
          <w:tcPr>
            <w:tcW w:w="1152" w:type="dxa"/>
          </w:tcPr>
          <w:p w14:paraId="5AFF9706" w14:textId="77777777" w:rsidR="004D3BA7" w:rsidRDefault="004D3BA7" w:rsidP="00333453">
            <w:pPr>
              <w:pStyle w:val="TableText"/>
            </w:pPr>
            <w:r w:rsidRPr="00084E36">
              <w:t>215</w:t>
            </w:r>
          </w:p>
        </w:tc>
        <w:tc>
          <w:tcPr>
            <w:tcW w:w="1152" w:type="dxa"/>
            <w:tcBorders>
              <w:right w:val="nil"/>
            </w:tcBorders>
          </w:tcPr>
          <w:p w14:paraId="1A51A24A" w14:textId="77777777" w:rsidR="004D3BA7" w:rsidRDefault="004D3BA7" w:rsidP="00333453">
            <w:pPr>
              <w:pStyle w:val="TableText"/>
            </w:pPr>
            <w:r w:rsidRPr="00084E36">
              <w:t>0.1</w:t>
            </w:r>
          </w:p>
        </w:tc>
        <w:tc>
          <w:tcPr>
            <w:tcW w:w="1620" w:type="dxa"/>
            <w:tcBorders>
              <w:right w:val="nil"/>
            </w:tcBorders>
          </w:tcPr>
          <w:p w14:paraId="48CBB3F2" w14:textId="77777777" w:rsidR="004D3BA7" w:rsidRDefault="004D3BA7" w:rsidP="00333453">
            <w:pPr>
              <w:pStyle w:val="TableText"/>
              <w:ind w:right="72"/>
            </w:pPr>
            <w:r w:rsidRPr="00084E36">
              <w:t>991</w:t>
            </w:r>
          </w:p>
        </w:tc>
        <w:tc>
          <w:tcPr>
            <w:tcW w:w="1584" w:type="dxa"/>
            <w:tcBorders>
              <w:right w:val="nil"/>
            </w:tcBorders>
          </w:tcPr>
          <w:p w14:paraId="49C31432" w14:textId="77777777" w:rsidR="004D3BA7" w:rsidRDefault="004D3BA7" w:rsidP="00333453">
            <w:pPr>
              <w:pStyle w:val="TableText"/>
              <w:ind w:right="72"/>
            </w:pPr>
            <w:r w:rsidRPr="00084E36">
              <w:t>0.4</w:t>
            </w:r>
          </w:p>
        </w:tc>
      </w:tr>
      <w:tr w:rsidR="004D3BA7" w14:paraId="1C41783C" w14:textId="77777777" w:rsidTr="00333453">
        <w:tc>
          <w:tcPr>
            <w:tcW w:w="1008" w:type="dxa"/>
          </w:tcPr>
          <w:p w14:paraId="50647B92" w14:textId="77777777" w:rsidR="004D3BA7" w:rsidRDefault="004D3BA7" w:rsidP="00333453">
            <w:pPr>
              <w:pStyle w:val="TableText"/>
            </w:pPr>
            <w:r w:rsidRPr="004158DD">
              <w:t>556</w:t>
            </w:r>
          </w:p>
        </w:tc>
        <w:tc>
          <w:tcPr>
            <w:tcW w:w="1152" w:type="dxa"/>
          </w:tcPr>
          <w:p w14:paraId="39E57E8F" w14:textId="77777777" w:rsidR="004D3BA7" w:rsidRDefault="004D3BA7" w:rsidP="00333453">
            <w:pPr>
              <w:pStyle w:val="TableText"/>
            </w:pPr>
            <w:r w:rsidRPr="00084E36">
              <w:t>284</w:t>
            </w:r>
          </w:p>
        </w:tc>
        <w:tc>
          <w:tcPr>
            <w:tcW w:w="1152" w:type="dxa"/>
            <w:tcBorders>
              <w:right w:val="nil"/>
            </w:tcBorders>
          </w:tcPr>
          <w:p w14:paraId="34350AB8" w14:textId="77777777" w:rsidR="004D3BA7" w:rsidRDefault="004D3BA7" w:rsidP="00333453">
            <w:pPr>
              <w:pStyle w:val="TableText"/>
            </w:pPr>
            <w:r w:rsidRPr="00084E36">
              <w:t>0.1</w:t>
            </w:r>
          </w:p>
        </w:tc>
        <w:tc>
          <w:tcPr>
            <w:tcW w:w="1620" w:type="dxa"/>
            <w:tcBorders>
              <w:right w:val="nil"/>
            </w:tcBorders>
          </w:tcPr>
          <w:p w14:paraId="71E8F55B" w14:textId="77777777" w:rsidR="004D3BA7" w:rsidRDefault="004D3BA7" w:rsidP="00333453">
            <w:pPr>
              <w:pStyle w:val="TableText"/>
              <w:ind w:right="72"/>
            </w:pPr>
            <w:r w:rsidRPr="00084E36">
              <w:t>1,275</w:t>
            </w:r>
          </w:p>
        </w:tc>
        <w:tc>
          <w:tcPr>
            <w:tcW w:w="1584" w:type="dxa"/>
            <w:tcBorders>
              <w:right w:val="nil"/>
            </w:tcBorders>
          </w:tcPr>
          <w:p w14:paraId="11198CF6" w14:textId="77777777" w:rsidR="004D3BA7" w:rsidRDefault="004D3BA7" w:rsidP="00333453">
            <w:pPr>
              <w:pStyle w:val="TableText"/>
              <w:ind w:right="72"/>
            </w:pPr>
            <w:r w:rsidRPr="00084E36">
              <w:t>0.5</w:t>
            </w:r>
          </w:p>
        </w:tc>
      </w:tr>
      <w:tr w:rsidR="004D3BA7" w14:paraId="573040D1" w14:textId="77777777" w:rsidTr="00333453">
        <w:tc>
          <w:tcPr>
            <w:tcW w:w="1008" w:type="dxa"/>
          </w:tcPr>
          <w:p w14:paraId="16AE587C" w14:textId="77777777" w:rsidR="004D3BA7" w:rsidRPr="00295158" w:rsidRDefault="004D3BA7" w:rsidP="00333453">
            <w:pPr>
              <w:pStyle w:val="TableText"/>
              <w:keepNext/>
            </w:pPr>
            <w:r w:rsidRPr="004158DD">
              <w:t>557</w:t>
            </w:r>
          </w:p>
        </w:tc>
        <w:tc>
          <w:tcPr>
            <w:tcW w:w="1152" w:type="dxa"/>
          </w:tcPr>
          <w:p w14:paraId="398559D9" w14:textId="77777777" w:rsidR="004D3BA7" w:rsidRDefault="004D3BA7" w:rsidP="00333453">
            <w:pPr>
              <w:pStyle w:val="TableText"/>
            </w:pPr>
            <w:r w:rsidRPr="00084E36">
              <w:t>656</w:t>
            </w:r>
          </w:p>
        </w:tc>
        <w:tc>
          <w:tcPr>
            <w:tcW w:w="1152" w:type="dxa"/>
            <w:tcBorders>
              <w:right w:val="nil"/>
            </w:tcBorders>
          </w:tcPr>
          <w:p w14:paraId="4BD4BAA4" w14:textId="77777777" w:rsidR="004D3BA7" w:rsidRDefault="004D3BA7" w:rsidP="00333453">
            <w:pPr>
              <w:pStyle w:val="TableText"/>
            </w:pPr>
            <w:r w:rsidRPr="00084E36">
              <w:t>0.3</w:t>
            </w:r>
          </w:p>
        </w:tc>
        <w:tc>
          <w:tcPr>
            <w:tcW w:w="1620" w:type="dxa"/>
            <w:tcBorders>
              <w:right w:val="nil"/>
            </w:tcBorders>
          </w:tcPr>
          <w:p w14:paraId="3B08F321" w14:textId="77777777" w:rsidR="004D3BA7" w:rsidRDefault="004D3BA7" w:rsidP="00333453">
            <w:pPr>
              <w:pStyle w:val="TableText"/>
              <w:ind w:right="72"/>
            </w:pPr>
            <w:r w:rsidRPr="00084E36">
              <w:t>1,931</w:t>
            </w:r>
          </w:p>
        </w:tc>
        <w:tc>
          <w:tcPr>
            <w:tcW w:w="1584" w:type="dxa"/>
            <w:tcBorders>
              <w:right w:val="nil"/>
            </w:tcBorders>
          </w:tcPr>
          <w:p w14:paraId="616412C0" w14:textId="77777777" w:rsidR="004D3BA7" w:rsidRDefault="004D3BA7" w:rsidP="00333453">
            <w:pPr>
              <w:pStyle w:val="TableText"/>
              <w:ind w:right="72"/>
            </w:pPr>
            <w:r w:rsidRPr="00084E36">
              <w:t>0.8</w:t>
            </w:r>
          </w:p>
        </w:tc>
      </w:tr>
      <w:tr w:rsidR="004D3BA7" w14:paraId="4F31C813" w14:textId="77777777" w:rsidTr="00333453">
        <w:tc>
          <w:tcPr>
            <w:tcW w:w="1008" w:type="dxa"/>
          </w:tcPr>
          <w:p w14:paraId="71336F6F" w14:textId="77777777" w:rsidR="004D3BA7" w:rsidRPr="00295158" w:rsidRDefault="004D3BA7" w:rsidP="00333453">
            <w:pPr>
              <w:pStyle w:val="TableText"/>
            </w:pPr>
            <w:r w:rsidRPr="004158DD">
              <w:t>558</w:t>
            </w:r>
          </w:p>
        </w:tc>
        <w:tc>
          <w:tcPr>
            <w:tcW w:w="1152" w:type="dxa"/>
          </w:tcPr>
          <w:p w14:paraId="5D46E989" w14:textId="77777777" w:rsidR="004D3BA7" w:rsidRDefault="004D3BA7" w:rsidP="00333453">
            <w:pPr>
              <w:pStyle w:val="TableText"/>
            </w:pPr>
            <w:r w:rsidRPr="00084E36">
              <w:t>15</w:t>
            </w:r>
          </w:p>
        </w:tc>
        <w:tc>
          <w:tcPr>
            <w:tcW w:w="1152" w:type="dxa"/>
            <w:tcBorders>
              <w:right w:val="nil"/>
            </w:tcBorders>
          </w:tcPr>
          <w:p w14:paraId="047A227C" w14:textId="77777777" w:rsidR="004D3BA7" w:rsidRDefault="004D3BA7" w:rsidP="00333453">
            <w:pPr>
              <w:pStyle w:val="TableText"/>
            </w:pPr>
            <w:r w:rsidRPr="00084E36">
              <w:t>0.0</w:t>
            </w:r>
          </w:p>
        </w:tc>
        <w:tc>
          <w:tcPr>
            <w:tcW w:w="1620" w:type="dxa"/>
            <w:tcBorders>
              <w:right w:val="nil"/>
            </w:tcBorders>
          </w:tcPr>
          <w:p w14:paraId="5C89B03C" w14:textId="77777777" w:rsidR="004D3BA7" w:rsidRDefault="004D3BA7" w:rsidP="00333453">
            <w:pPr>
              <w:pStyle w:val="TableText"/>
              <w:ind w:right="72"/>
            </w:pPr>
            <w:r w:rsidRPr="00084E36">
              <w:t>1,946</w:t>
            </w:r>
          </w:p>
        </w:tc>
        <w:tc>
          <w:tcPr>
            <w:tcW w:w="1584" w:type="dxa"/>
            <w:tcBorders>
              <w:right w:val="nil"/>
            </w:tcBorders>
          </w:tcPr>
          <w:p w14:paraId="293AC8B0" w14:textId="77777777" w:rsidR="004D3BA7" w:rsidRDefault="004D3BA7" w:rsidP="00333453">
            <w:pPr>
              <w:pStyle w:val="TableText"/>
              <w:ind w:right="72"/>
            </w:pPr>
            <w:r w:rsidRPr="00084E36">
              <w:t>0.8</w:t>
            </w:r>
          </w:p>
        </w:tc>
      </w:tr>
      <w:tr w:rsidR="004D3BA7" w14:paraId="54FFB997" w14:textId="77777777" w:rsidTr="00333453">
        <w:tc>
          <w:tcPr>
            <w:tcW w:w="1008" w:type="dxa"/>
          </w:tcPr>
          <w:p w14:paraId="43D56D53" w14:textId="77777777" w:rsidR="004D3BA7" w:rsidRDefault="004D3BA7" w:rsidP="00333453">
            <w:pPr>
              <w:pStyle w:val="TableText"/>
            </w:pPr>
            <w:r w:rsidRPr="004158DD">
              <w:t>559</w:t>
            </w:r>
          </w:p>
        </w:tc>
        <w:tc>
          <w:tcPr>
            <w:tcW w:w="1152" w:type="dxa"/>
          </w:tcPr>
          <w:p w14:paraId="6DCFDC9F" w14:textId="77777777" w:rsidR="004D3BA7" w:rsidRDefault="004D3BA7" w:rsidP="00333453">
            <w:pPr>
              <w:pStyle w:val="TableText"/>
            </w:pPr>
            <w:r w:rsidRPr="00084E36">
              <w:t>1,093</w:t>
            </w:r>
          </w:p>
        </w:tc>
        <w:tc>
          <w:tcPr>
            <w:tcW w:w="1152" w:type="dxa"/>
            <w:tcBorders>
              <w:right w:val="nil"/>
            </w:tcBorders>
          </w:tcPr>
          <w:p w14:paraId="5A4FA6F0" w14:textId="77777777" w:rsidR="004D3BA7" w:rsidRDefault="004D3BA7" w:rsidP="00333453">
            <w:pPr>
              <w:pStyle w:val="TableText"/>
            </w:pPr>
            <w:r w:rsidRPr="00084E36">
              <w:t>0.4</w:t>
            </w:r>
          </w:p>
        </w:tc>
        <w:tc>
          <w:tcPr>
            <w:tcW w:w="1620" w:type="dxa"/>
            <w:tcBorders>
              <w:right w:val="nil"/>
            </w:tcBorders>
          </w:tcPr>
          <w:p w14:paraId="3CC423AC" w14:textId="77777777" w:rsidR="004D3BA7" w:rsidRDefault="004D3BA7" w:rsidP="00333453">
            <w:pPr>
              <w:pStyle w:val="TableText"/>
              <w:ind w:right="72"/>
            </w:pPr>
            <w:r w:rsidRPr="00084E36">
              <w:t>3,039</w:t>
            </w:r>
          </w:p>
        </w:tc>
        <w:tc>
          <w:tcPr>
            <w:tcW w:w="1584" w:type="dxa"/>
            <w:tcBorders>
              <w:right w:val="nil"/>
            </w:tcBorders>
          </w:tcPr>
          <w:p w14:paraId="4B995932" w14:textId="77777777" w:rsidR="004D3BA7" w:rsidRDefault="004D3BA7" w:rsidP="00333453">
            <w:pPr>
              <w:pStyle w:val="TableText"/>
              <w:ind w:right="72"/>
            </w:pPr>
            <w:r w:rsidRPr="00084E36">
              <w:t>1.2</w:t>
            </w:r>
          </w:p>
        </w:tc>
      </w:tr>
      <w:tr w:rsidR="004D3BA7" w14:paraId="2BCB2792" w14:textId="77777777" w:rsidTr="00333453">
        <w:tc>
          <w:tcPr>
            <w:tcW w:w="1008" w:type="dxa"/>
          </w:tcPr>
          <w:p w14:paraId="717FBB4E" w14:textId="77777777" w:rsidR="004D3BA7" w:rsidRDefault="004D3BA7" w:rsidP="00333453">
            <w:pPr>
              <w:pStyle w:val="TableText"/>
            </w:pPr>
            <w:r w:rsidRPr="004158DD">
              <w:t>560</w:t>
            </w:r>
          </w:p>
        </w:tc>
        <w:tc>
          <w:tcPr>
            <w:tcW w:w="1152" w:type="dxa"/>
          </w:tcPr>
          <w:p w14:paraId="4C419D4A" w14:textId="77777777" w:rsidR="004D3BA7" w:rsidRDefault="004D3BA7" w:rsidP="00333453">
            <w:pPr>
              <w:pStyle w:val="TableText"/>
            </w:pPr>
            <w:r w:rsidRPr="00084E36">
              <w:t>831</w:t>
            </w:r>
          </w:p>
        </w:tc>
        <w:tc>
          <w:tcPr>
            <w:tcW w:w="1152" w:type="dxa"/>
            <w:tcBorders>
              <w:right w:val="nil"/>
            </w:tcBorders>
          </w:tcPr>
          <w:p w14:paraId="0C3C06C3" w14:textId="77777777" w:rsidR="004D3BA7" w:rsidRDefault="004D3BA7" w:rsidP="00333453">
            <w:pPr>
              <w:pStyle w:val="TableText"/>
            </w:pPr>
            <w:r w:rsidRPr="00084E36">
              <w:t>0.3</w:t>
            </w:r>
          </w:p>
        </w:tc>
        <w:tc>
          <w:tcPr>
            <w:tcW w:w="1620" w:type="dxa"/>
            <w:tcBorders>
              <w:right w:val="nil"/>
            </w:tcBorders>
          </w:tcPr>
          <w:p w14:paraId="75DC2960" w14:textId="77777777" w:rsidR="004D3BA7" w:rsidRDefault="004D3BA7" w:rsidP="00333453">
            <w:pPr>
              <w:pStyle w:val="TableText"/>
              <w:ind w:right="72"/>
            </w:pPr>
            <w:r w:rsidRPr="00084E36">
              <w:t>3,870</w:t>
            </w:r>
          </w:p>
        </w:tc>
        <w:tc>
          <w:tcPr>
            <w:tcW w:w="1584" w:type="dxa"/>
            <w:tcBorders>
              <w:right w:val="nil"/>
            </w:tcBorders>
          </w:tcPr>
          <w:p w14:paraId="1A2C2D1B" w14:textId="77777777" w:rsidR="004D3BA7" w:rsidRDefault="004D3BA7" w:rsidP="00333453">
            <w:pPr>
              <w:pStyle w:val="TableText"/>
              <w:ind w:right="72"/>
            </w:pPr>
            <w:r w:rsidRPr="00084E36">
              <w:t>1.5</w:t>
            </w:r>
          </w:p>
        </w:tc>
      </w:tr>
      <w:tr w:rsidR="004D3BA7" w14:paraId="54DCB6C1" w14:textId="77777777" w:rsidTr="00333453">
        <w:tc>
          <w:tcPr>
            <w:tcW w:w="1008" w:type="dxa"/>
          </w:tcPr>
          <w:p w14:paraId="2BB9DFCF" w14:textId="77777777" w:rsidR="004D3BA7" w:rsidRDefault="004D3BA7" w:rsidP="00333453">
            <w:pPr>
              <w:pStyle w:val="TableText"/>
            </w:pPr>
            <w:r w:rsidRPr="004158DD">
              <w:t>561</w:t>
            </w:r>
          </w:p>
        </w:tc>
        <w:tc>
          <w:tcPr>
            <w:tcW w:w="1152" w:type="dxa"/>
          </w:tcPr>
          <w:p w14:paraId="14CBE4E3" w14:textId="77777777" w:rsidR="004D3BA7" w:rsidRDefault="004D3BA7" w:rsidP="00333453">
            <w:pPr>
              <w:pStyle w:val="TableText"/>
            </w:pPr>
            <w:r w:rsidRPr="00084E36">
              <w:t>940</w:t>
            </w:r>
          </w:p>
        </w:tc>
        <w:tc>
          <w:tcPr>
            <w:tcW w:w="1152" w:type="dxa"/>
            <w:tcBorders>
              <w:right w:val="nil"/>
            </w:tcBorders>
          </w:tcPr>
          <w:p w14:paraId="6D18A663" w14:textId="77777777" w:rsidR="004D3BA7" w:rsidRDefault="004D3BA7" w:rsidP="00333453">
            <w:pPr>
              <w:pStyle w:val="TableText"/>
            </w:pPr>
            <w:r w:rsidRPr="00084E36">
              <w:t>0.4</w:t>
            </w:r>
          </w:p>
        </w:tc>
        <w:tc>
          <w:tcPr>
            <w:tcW w:w="1620" w:type="dxa"/>
            <w:tcBorders>
              <w:right w:val="nil"/>
            </w:tcBorders>
          </w:tcPr>
          <w:p w14:paraId="65B42092" w14:textId="77777777" w:rsidR="004D3BA7" w:rsidRDefault="004D3BA7" w:rsidP="00333453">
            <w:pPr>
              <w:pStyle w:val="TableText"/>
              <w:ind w:right="72"/>
            </w:pPr>
            <w:r w:rsidRPr="00084E36">
              <w:t>4,810</w:t>
            </w:r>
          </w:p>
        </w:tc>
        <w:tc>
          <w:tcPr>
            <w:tcW w:w="1584" w:type="dxa"/>
            <w:tcBorders>
              <w:right w:val="nil"/>
            </w:tcBorders>
          </w:tcPr>
          <w:p w14:paraId="4A525D93" w14:textId="77777777" w:rsidR="004D3BA7" w:rsidRDefault="004D3BA7" w:rsidP="00333453">
            <w:pPr>
              <w:pStyle w:val="TableText"/>
              <w:ind w:right="72"/>
            </w:pPr>
            <w:r w:rsidRPr="00084E36">
              <w:t>1.9</w:t>
            </w:r>
          </w:p>
        </w:tc>
      </w:tr>
      <w:tr w:rsidR="004D3BA7" w14:paraId="64716218" w14:textId="77777777" w:rsidTr="00333453">
        <w:tc>
          <w:tcPr>
            <w:tcW w:w="1008" w:type="dxa"/>
          </w:tcPr>
          <w:p w14:paraId="325BE899" w14:textId="77777777" w:rsidR="004D3BA7" w:rsidRPr="00295158" w:rsidRDefault="004D3BA7" w:rsidP="00333453">
            <w:pPr>
              <w:pStyle w:val="TableText"/>
              <w:keepNext/>
            </w:pPr>
            <w:r w:rsidRPr="004158DD">
              <w:t>562</w:t>
            </w:r>
          </w:p>
        </w:tc>
        <w:tc>
          <w:tcPr>
            <w:tcW w:w="1152" w:type="dxa"/>
          </w:tcPr>
          <w:p w14:paraId="0AF7114C" w14:textId="77777777" w:rsidR="004D3BA7" w:rsidRDefault="004D3BA7" w:rsidP="00333453">
            <w:pPr>
              <w:pStyle w:val="TableText"/>
            </w:pPr>
            <w:r w:rsidRPr="00084E36">
              <w:t>2,307</w:t>
            </w:r>
          </w:p>
        </w:tc>
        <w:tc>
          <w:tcPr>
            <w:tcW w:w="1152" w:type="dxa"/>
            <w:tcBorders>
              <w:right w:val="nil"/>
            </w:tcBorders>
          </w:tcPr>
          <w:p w14:paraId="435F50AC" w14:textId="77777777" w:rsidR="004D3BA7" w:rsidRDefault="004D3BA7" w:rsidP="00333453">
            <w:pPr>
              <w:pStyle w:val="TableText"/>
            </w:pPr>
            <w:r w:rsidRPr="00084E36">
              <w:t>0.9</w:t>
            </w:r>
          </w:p>
        </w:tc>
        <w:tc>
          <w:tcPr>
            <w:tcW w:w="1620" w:type="dxa"/>
            <w:tcBorders>
              <w:right w:val="nil"/>
            </w:tcBorders>
          </w:tcPr>
          <w:p w14:paraId="3AA6BBF0" w14:textId="77777777" w:rsidR="004D3BA7" w:rsidRDefault="004D3BA7" w:rsidP="00333453">
            <w:pPr>
              <w:pStyle w:val="TableText"/>
              <w:ind w:right="72"/>
            </w:pPr>
            <w:r w:rsidRPr="00084E36">
              <w:t>7,117</w:t>
            </w:r>
          </w:p>
        </w:tc>
        <w:tc>
          <w:tcPr>
            <w:tcW w:w="1584" w:type="dxa"/>
            <w:tcBorders>
              <w:right w:val="nil"/>
            </w:tcBorders>
          </w:tcPr>
          <w:p w14:paraId="2984BDC8" w14:textId="77777777" w:rsidR="004D3BA7" w:rsidRDefault="004D3BA7" w:rsidP="00333453">
            <w:pPr>
              <w:pStyle w:val="TableText"/>
              <w:ind w:right="72"/>
            </w:pPr>
            <w:r w:rsidRPr="00084E36">
              <w:t>2.8</w:t>
            </w:r>
          </w:p>
        </w:tc>
      </w:tr>
      <w:tr w:rsidR="004D3BA7" w14:paraId="165873B2" w14:textId="77777777" w:rsidTr="00333453">
        <w:tc>
          <w:tcPr>
            <w:tcW w:w="1008" w:type="dxa"/>
          </w:tcPr>
          <w:p w14:paraId="6CCD14A6" w14:textId="77777777" w:rsidR="004D3BA7" w:rsidRPr="00295158" w:rsidRDefault="004D3BA7" w:rsidP="00333453">
            <w:pPr>
              <w:pStyle w:val="TableText"/>
            </w:pPr>
            <w:r w:rsidRPr="004158DD">
              <w:t>563</w:t>
            </w:r>
          </w:p>
        </w:tc>
        <w:tc>
          <w:tcPr>
            <w:tcW w:w="1152" w:type="dxa"/>
          </w:tcPr>
          <w:p w14:paraId="129E0DA8" w14:textId="77777777" w:rsidR="004D3BA7" w:rsidRDefault="004D3BA7" w:rsidP="00333453">
            <w:pPr>
              <w:pStyle w:val="TableText"/>
            </w:pPr>
            <w:r w:rsidRPr="00084E36">
              <w:t>35</w:t>
            </w:r>
          </w:p>
        </w:tc>
        <w:tc>
          <w:tcPr>
            <w:tcW w:w="1152" w:type="dxa"/>
            <w:tcBorders>
              <w:right w:val="nil"/>
            </w:tcBorders>
          </w:tcPr>
          <w:p w14:paraId="547EA87E" w14:textId="77777777" w:rsidR="004D3BA7" w:rsidRDefault="004D3BA7" w:rsidP="00333453">
            <w:pPr>
              <w:pStyle w:val="TableText"/>
            </w:pPr>
            <w:r w:rsidRPr="00084E36">
              <w:t>0.0</w:t>
            </w:r>
          </w:p>
        </w:tc>
        <w:tc>
          <w:tcPr>
            <w:tcW w:w="1620" w:type="dxa"/>
            <w:tcBorders>
              <w:right w:val="nil"/>
            </w:tcBorders>
          </w:tcPr>
          <w:p w14:paraId="1A12C809" w14:textId="77777777" w:rsidR="004D3BA7" w:rsidRDefault="004D3BA7" w:rsidP="00333453">
            <w:pPr>
              <w:pStyle w:val="TableText"/>
              <w:ind w:right="72"/>
            </w:pPr>
            <w:r w:rsidRPr="00084E36">
              <w:t>7,152</w:t>
            </w:r>
          </w:p>
        </w:tc>
        <w:tc>
          <w:tcPr>
            <w:tcW w:w="1584" w:type="dxa"/>
            <w:tcBorders>
              <w:right w:val="nil"/>
            </w:tcBorders>
          </w:tcPr>
          <w:p w14:paraId="5D90C813" w14:textId="77777777" w:rsidR="004D3BA7" w:rsidRDefault="004D3BA7" w:rsidP="00333453">
            <w:pPr>
              <w:pStyle w:val="TableText"/>
              <w:ind w:right="72"/>
            </w:pPr>
            <w:r w:rsidRPr="00084E36">
              <w:t>2.8</w:t>
            </w:r>
          </w:p>
        </w:tc>
      </w:tr>
      <w:tr w:rsidR="004D3BA7" w14:paraId="3928A220" w14:textId="77777777" w:rsidTr="00333453">
        <w:tc>
          <w:tcPr>
            <w:tcW w:w="1008" w:type="dxa"/>
          </w:tcPr>
          <w:p w14:paraId="5A5B31A1" w14:textId="77777777" w:rsidR="004D3BA7" w:rsidRDefault="004D3BA7" w:rsidP="00333453">
            <w:pPr>
              <w:pStyle w:val="TableText"/>
            </w:pPr>
            <w:r w:rsidRPr="004158DD">
              <w:t>564</w:t>
            </w:r>
          </w:p>
        </w:tc>
        <w:tc>
          <w:tcPr>
            <w:tcW w:w="1152" w:type="dxa"/>
          </w:tcPr>
          <w:p w14:paraId="778BCFA4" w14:textId="77777777" w:rsidR="004D3BA7" w:rsidRDefault="004D3BA7" w:rsidP="00333453">
            <w:pPr>
              <w:pStyle w:val="TableText"/>
            </w:pPr>
            <w:r w:rsidRPr="00084E36">
              <w:t>2,954</w:t>
            </w:r>
          </w:p>
        </w:tc>
        <w:tc>
          <w:tcPr>
            <w:tcW w:w="1152" w:type="dxa"/>
            <w:tcBorders>
              <w:right w:val="nil"/>
            </w:tcBorders>
          </w:tcPr>
          <w:p w14:paraId="49A9C4D5" w14:textId="77777777" w:rsidR="004D3BA7" w:rsidRDefault="004D3BA7" w:rsidP="00333453">
            <w:pPr>
              <w:pStyle w:val="TableText"/>
            </w:pPr>
            <w:r w:rsidRPr="00084E36">
              <w:t>1.1</w:t>
            </w:r>
          </w:p>
        </w:tc>
        <w:tc>
          <w:tcPr>
            <w:tcW w:w="1620" w:type="dxa"/>
            <w:tcBorders>
              <w:right w:val="nil"/>
            </w:tcBorders>
          </w:tcPr>
          <w:p w14:paraId="10F0FBC5" w14:textId="77777777" w:rsidR="004D3BA7" w:rsidRDefault="004D3BA7" w:rsidP="00333453">
            <w:pPr>
              <w:pStyle w:val="TableText"/>
              <w:ind w:right="72"/>
            </w:pPr>
            <w:r w:rsidRPr="00084E36">
              <w:t>10,106</w:t>
            </w:r>
          </w:p>
        </w:tc>
        <w:tc>
          <w:tcPr>
            <w:tcW w:w="1584" w:type="dxa"/>
            <w:tcBorders>
              <w:right w:val="nil"/>
            </w:tcBorders>
          </w:tcPr>
          <w:p w14:paraId="07F7669F" w14:textId="77777777" w:rsidR="004D3BA7" w:rsidRDefault="004D3BA7" w:rsidP="00333453">
            <w:pPr>
              <w:pStyle w:val="TableText"/>
              <w:ind w:right="72"/>
            </w:pPr>
            <w:r w:rsidRPr="00084E36">
              <w:t>3.9</w:t>
            </w:r>
          </w:p>
        </w:tc>
      </w:tr>
      <w:tr w:rsidR="004D3BA7" w14:paraId="10AD45C6" w14:textId="77777777" w:rsidTr="00333453">
        <w:tc>
          <w:tcPr>
            <w:tcW w:w="1008" w:type="dxa"/>
          </w:tcPr>
          <w:p w14:paraId="66E08096" w14:textId="77777777" w:rsidR="004D3BA7" w:rsidRDefault="004D3BA7" w:rsidP="00333453">
            <w:pPr>
              <w:pStyle w:val="TableText"/>
            </w:pPr>
            <w:r w:rsidRPr="004158DD">
              <w:t>565</w:t>
            </w:r>
          </w:p>
        </w:tc>
        <w:tc>
          <w:tcPr>
            <w:tcW w:w="1152" w:type="dxa"/>
          </w:tcPr>
          <w:p w14:paraId="4DB1E7F6" w14:textId="77777777" w:rsidR="004D3BA7" w:rsidRDefault="004D3BA7" w:rsidP="00333453">
            <w:pPr>
              <w:pStyle w:val="TableText"/>
            </w:pPr>
            <w:r w:rsidRPr="00084E36">
              <w:t>1,797</w:t>
            </w:r>
          </w:p>
        </w:tc>
        <w:tc>
          <w:tcPr>
            <w:tcW w:w="1152" w:type="dxa"/>
            <w:tcBorders>
              <w:right w:val="nil"/>
            </w:tcBorders>
          </w:tcPr>
          <w:p w14:paraId="3D1CB0AB" w14:textId="77777777" w:rsidR="004D3BA7" w:rsidRDefault="004D3BA7" w:rsidP="00333453">
            <w:pPr>
              <w:pStyle w:val="TableText"/>
            </w:pPr>
            <w:r w:rsidRPr="00084E36">
              <w:t>0.7</w:t>
            </w:r>
          </w:p>
        </w:tc>
        <w:tc>
          <w:tcPr>
            <w:tcW w:w="1620" w:type="dxa"/>
            <w:tcBorders>
              <w:right w:val="nil"/>
            </w:tcBorders>
          </w:tcPr>
          <w:p w14:paraId="10B263F8" w14:textId="77777777" w:rsidR="004D3BA7" w:rsidRDefault="004D3BA7" w:rsidP="00333453">
            <w:pPr>
              <w:pStyle w:val="TableText"/>
              <w:ind w:right="72"/>
            </w:pPr>
            <w:r w:rsidRPr="00084E36">
              <w:t>11,903</w:t>
            </w:r>
          </w:p>
        </w:tc>
        <w:tc>
          <w:tcPr>
            <w:tcW w:w="1584" w:type="dxa"/>
            <w:tcBorders>
              <w:right w:val="nil"/>
            </w:tcBorders>
          </w:tcPr>
          <w:p w14:paraId="26B1DE63" w14:textId="77777777" w:rsidR="004D3BA7" w:rsidRDefault="004D3BA7" w:rsidP="00333453">
            <w:pPr>
              <w:pStyle w:val="TableText"/>
              <w:ind w:right="72"/>
            </w:pPr>
            <w:r w:rsidRPr="00084E36">
              <w:t>4.6</w:t>
            </w:r>
          </w:p>
        </w:tc>
      </w:tr>
      <w:tr w:rsidR="004D3BA7" w14:paraId="7B25284E" w14:textId="77777777" w:rsidTr="00333453">
        <w:tc>
          <w:tcPr>
            <w:tcW w:w="1008" w:type="dxa"/>
          </w:tcPr>
          <w:p w14:paraId="625A6D2F" w14:textId="77777777" w:rsidR="004D3BA7" w:rsidRDefault="004D3BA7" w:rsidP="00333453">
            <w:pPr>
              <w:pStyle w:val="TableText"/>
            </w:pPr>
            <w:r w:rsidRPr="004158DD">
              <w:t>566</w:t>
            </w:r>
          </w:p>
        </w:tc>
        <w:tc>
          <w:tcPr>
            <w:tcW w:w="1152" w:type="dxa"/>
          </w:tcPr>
          <w:p w14:paraId="421B7D04" w14:textId="77777777" w:rsidR="004D3BA7" w:rsidRDefault="004D3BA7" w:rsidP="00333453">
            <w:pPr>
              <w:pStyle w:val="TableText"/>
            </w:pPr>
            <w:r w:rsidRPr="00084E36">
              <w:t>1,880</w:t>
            </w:r>
          </w:p>
        </w:tc>
        <w:tc>
          <w:tcPr>
            <w:tcW w:w="1152" w:type="dxa"/>
            <w:tcBorders>
              <w:right w:val="nil"/>
            </w:tcBorders>
          </w:tcPr>
          <w:p w14:paraId="3397CD3C" w14:textId="77777777" w:rsidR="004D3BA7" w:rsidRDefault="004D3BA7" w:rsidP="00333453">
            <w:pPr>
              <w:pStyle w:val="TableText"/>
            </w:pPr>
            <w:r w:rsidRPr="00084E36">
              <w:t>0.7</w:t>
            </w:r>
          </w:p>
        </w:tc>
        <w:tc>
          <w:tcPr>
            <w:tcW w:w="1620" w:type="dxa"/>
            <w:tcBorders>
              <w:right w:val="nil"/>
            </w:tcBorders>
          </w:tcPr>
          <w:p w14:paraId="61A934E9" w14:textId="77777777" w:rsidR="004D3BA7" w:rsidRDefault="004D3BA7" w:rsidP="00333453">
            <w:pPr>
              <w:pStyle w:val="TableText"/>
              <w:ind w:right="72"/>
            </w:pPr>
            <w:r w:rsidRPr="00084E36">
              <w:t>13,783</w:t>
            </w:r>
          </w:p>
        </w:tc>
        <w:tc>
          <w:tcPr>
            <w:tcW w:w="1584" w:type="dxa"/>
            <w:tcBorders>
              <w:right w:val="nil"/>
            </w:tcBorders>
          </w:tcPr>
          <w:p w14:paraId="335FBEBD" w14:textId="77777777" w:rsidR="004D3BA7" w:rsidRDefault="004D3BA7" w:rsidP="00333453">
            <w:pPr>
              <w:pStyle w:val="TableText"/>
              <w:ind w:right="72"/>
            </w:pPr>
            <w:r w:rsidRPr="00084E36">
              <w:t>5.4</w:t>
            </w:r>
          </w:p>
        </w:tc>
      </w:tr>
      <w:tr w:rsidR="004D3BA7" w14:paraId="5238907A" w14:textId="77777777" w:rsidTr="00333453">
        <w:tc>
          <w:tcPr>
            <w:tcW w:w="1008" w:type="dxa"/>
          </w:tcPr>
          <w:p w14:paraId="5B883BC2" w14:textId="77777777" w:rsidR="004D3BA7" w:rsidRPr="00295158" w:rsidRDefault="004D3BA7" w:rsidP="00333453">
            <w:pPr>
              <w:pStyle w:val="TableText"/>
              <w:keepNext/>
            </w:pPr>
            <w:r w:rsidRPr="004158DD">
              <w:t>567</w:t>
            </w:r>
          </w:p>
        </w:tc>
        <w:tc>
          <w:tcPr>
            <w:tcW w:w="1152" w:type="dxa"/>
          </w:tcPr>
          <w:p w14:paraId="14697265" w14:textId="77777777" w:rsidR="004D3BA7" w:rsidRDefault="004D3BA7" w:rsidP="00333453">
            <w:pPr>
              <w:pStyle w:val="TableText"/>
            </w:pPr>
            <w:r w:rsidRPr="00084E36">
              <w:t>1,973</w:t>
            </w:r>
          </w:p>
        </w:tc>
        <w:tc>
          <w:tcPr>
            <w:tcW w:w="1152" w:type="dxa"/>
            <w:tcBorders>
              <w:right w:val="nil"/>
            </w:tcBorders>
          </w:tcPr>
          <w:p w14:paraId="2C565C44" w14:textId="77777777" w:rsidR="004D3BA7" w:rsidRDefault="004D3BA7" w:rsidP="00333453">
            <w:pPr>
              <w:pStyle w:val="TableText"/>
            </w:pPr>
            <w:r w:rsidRPr="00084E36">
              <w:t>0.8</w:t>
            </w:r>
          </w:p>
        </w:tc>
        <w:tc>
          <w:tcPr>
            <w:tcW w:w="1620" w:type="dxa"/>
            <w:tcBorders>
              <w:right w:val="nil"/>
            </w:tcBorders>
          </w:tcPr>
          <w:p w14:paraId="081E72CD" w14:textId="77777777" w:rsidR="004D3BA7" w:rsidRDefault="004D3BA7" w:rsidP="00333453">
            <w:pPr>
              <w:pStyle w:val="TableText"/>
              <w:ind w:right="72"/>
            </w:pPr>
            <w:r w:rsidRPr="00084E36">
              <w:t>15,756</w:t>
            </w:r>
          </w:p>
        </w:tc>
        <w:tc>
          <w:tcPr>
            <w:tcW w:w="1584" w:type="dxa"/>
            <w:tcBorders>
              <w:right w:val="nil"/>
            </w:tcBorders>
          </w:tcPr>
          <w:p w14:paraId="1326CAA3" w14:textId="77777777" w:rsidR="004D3BA7" w:rsidRDefault="004D3BA7" w:rsidP="00333453">
            <w:pPr>
              <w:pStyle w:val="TableText"/>
              <w:ind w:right="72"/>
            </w:pPr>
            <w:r w:rsidRPr="00084E36">
              <w:t>6.1</w:t>
            </w:r>
          </w:p>
        </w:tc>
      </w:tr>
      <w:tr w:rsidR="004D3BA7" w14:paraId="066997D3" w14:textId="77777777" w:rsidTr="00333453">
        <w:tc>
          <w:tcPr>
            <w:tcW w:w="1008" w:type="dxa"/>
          </w:tcPr>
          <w:p w14:paraId="5F0B7A2D" w14:textId="77777777" w:rsidR="004D3BA7" w:rsidRPr="00295158" w:rsidRDefault="004D3BA7" w:rsidP="00333453">
            <w:pPr>
              <w:pStyle w:val="TableText"/>
            </w:pPr>
            <w:r w:rsidRPr="004158DD">
              <w:t>568</w:t>
            </w:r>
          </w:p>
        </w:tc>
        <w:tc>
          <w:tcPr>
            <w:tcW w:w="1152" w:type="dxa"/>
          </w:tcPr>
          <w:p w14:paraId="565AF2BA" w14:textId="77777777" w:rsidR="004D3BA7" w:rsidRDefault="004D3BA7" w:rsidP="00333453">
            <w:pPr>
              <w:pStyle w:val="TableText"/>
            </w:pPr>
            <w:r w:rsidRPr="00084E36">
              <w:t>2,136</w:t>
            </w:r>
          </w:p>
        </w:tc>
        <w:tc>
          <w:tcPr>
            <w:tcW w:w="1152" w:type="dxa"/>
            <w:tcBorders>
              <w:right w:val="nil"/>
            </w:tcBorders>
          </w:tcPr>
          <w:p w14:paraId="7A1EB65D" w14:textId="77777777" w:rsidR="004D3BA7" w:rsidRDefault="004D3BA7" w:rsidP="00333453">
            <w:pPr>
              <w:pStyle w:val="TableText"/>
            </w:pPr>
            <w:r w:rsidRPr="00084E36">
              <w:t>0.8</w:t>
            </w:r>
          </w:p>
        </w:tc>
        <w:tc>
          <w:tcPr>
            <w:tcW w:w="1620" w:type="dxa"/>
            <w:tcBorders>
              <w:right w:val="nil"/>
            </w:tcBorders>
          </w:tcPr>
          <w:p w14:paraId="0747041A" w14:textId="77777777" w:rsidR="004D3BA7" w:rsidRDefault="004D3BA7" w:rsidP="00333453">
            <w:pPr>
              <w:pStyle w:val="TableText"/>
              <w:ind w:right="72"/>
            </w:pPr>
            <w:r w:rsidRPr="00084E36">
              <w:t>17,892</w:t>
            </w:r>
          </w:p>
        </w:tc>
        <w:tc>
          <w:tcPr>
            <w:tcW w:w="1584" w:type="dxa"/>
            <w:tcBorders>
              <w:right w:val="nil"/>
            </w:tcBorders>
          </w:tcPr>
          <w:p w14:paraId="4A7505BA" w14:textId="77777777" w:rsidR="004D3BA7" w:rsidRDefault="004D3BA7" w:rsidP="00333453">
            <w:pPr>
              <w:pStyle w:val="TableText"/>
              <w:ind w:right="72"/>
            </w:pPr>
            <w:r w:rsidRPr="00084E36">
              <w:t>7.0</w:t>
            </w:r>
          </w:p>
        </w:tc>
      </w:tr>
      <w:tr w:rsidR="004D3BA7" w14:paraId="30A63826" w14:textId="77777777" w:rsidTr="00333453">
        <w:tc>
          <w:tcPr>
            <w:tcW w:w="1008" w:type="dxa"/>
          </w:tcPr>
          <w:p w14:paraId="1BF238AB" w14:textId="77777777" w:rsidR="004D3BA7" w:rsidRDefault="004D3BA7" w:rsidP="00333453">
            <w:pPr>
              <w:pStyle w:val="TableText"/>
            </w:pPr>
            <w:r w:rsidRPr="004158DD">
              <w:t>569</w:t>
            </w:r>
          </w:p>
        </w:tc>
        <w:tc>
          <w:tcPr>
            <w:tcW w:w="1152" w:type="dxa"/>
          </w:tcPr>
          <w:p w14:paraId="3674C8BF" w14:textId="77777777" w:rsidR="004D3BA7" w:rsidRDefault="004D3BA7" w:rsidP="00333453">
            <w:pPr>
              <w:pStyle w:val="TableText"/>
            </w:pPr>
            <w:r w:rsidRPr="00084E36">
              <w:t>2,420</w:t>
            </w:r>
          </w:p>
        </w:tc>
        <w:tc>
          <w:tcPr>
            <w:tcW w:w="1152" w:type="dxa"/>
            <w:tcBorders>
              <w:right w:val="nil"/>
            </w:tcBorders>
          </w:tcPr>
          <w:p w14:paraId="39460BF2" w14:textId="77777777" w:rsidR="004D3BA7" w:rsidRDefault="004D3BA7" w:rsidP="00333453">
            <w:pPr>
              <w:pStyle w:val="TableText"/>
            </w:pPr>
            <w:r w:rsidRPr="00084E36">
              <w:t>0.9</w:t>
            </w:r>
          </w:p>
        </w:tc>
        <w:tc>
          <w:tcPr>
            <w:tcW w:w="1620" w:type="dxa"/>
            <w:tcBorders>
              <w:right w:val="nil"/>
            </w:tcBorders>
          </w:tcPr>
          <w:p w14:paraId="4F452478" w14:textId="77777777" w:rsidR="004D3BA7" w:rsidRDefault="004D3BA7" w:rsidP="00333453">
            <w:pPr>
              <w:pStyle w:val="TableText"/>
              <w:ind w:right="72"/>
            </w:pPr>
            <w:r w:rsidRPr="00084E36">
              <w:t>20,312</w:t>
            </w:r>
          </w:p>
        </w:tc>
        <w:tc>
          <w:tcPr>
            <w:tcW w:w="1584" w:type="dxa"/>
            <w:tcBorders>
              <w:right w:val="nil"/>
            </w:tcBorders>
          </w:tcPr>
          <w:p w14:paraId="2A94FC77" w14:textId="77777777" w:rsidR="004D3BA7" w:rsidRDefault="004D3BA7" w:rsidP="00333453">
            <w:pPr>
              <w:pStyle w:val="TableText"/>
              <w:ind w:right="72"/>
            </w:pPr>
            <w:r w:rsidRPr="00084E36">
              <w:t>7.9</w:t>
            </w:r>
          </w:p>
        </w:tc>
      </w:tr>
      <w:tr w:rsidR="004D3BA7" w14:paraId="4AD6C762" w14:textId="77777777" w:rsidTr="00333453">
        <w:tc>
          <w:tcPr>
            <w:tcW w:w="1008" w:type="dxa"/>
          </w:tcPr>
          <w:p w14:paraId="73C4D840" w14:textId="77777777" w:rsidR="004D3BA7" w:rsidRDefault="004D3BA7" w:rsidP="00333453">
            <w:pPr>
              <w:pStyle w:val="TableText"/>
            </w:pPr>
            <w:r w:rsidRPr="004158DD">
              <w:t>570</w:t>
            </w:r>
          </w:p>
        </w:tc>
        <w:tc>
          <w:tcPr>
            <w:tcW w:w="1152" w:type="dxa"/>
          </w:tcPr>
          <w:p w14:paraId="61A91645" w14:textId="77777777" w:rsidR="004D3BA7" w:rsidRDefault="004D3BA7" w:rsidP="00333453">
            <w:pPr>
              <w:pStyle w:val="TableText"/>
            </w:pPr>
            <w:r w:rsidRPr="00084E36">
              <w:t>2,543</w:t>
            </w:r>
          </w:p>
        </w:tc>
        <w:tc>
          <w:tcPr>
            <w:tcW w:w="1152" w:type="dxa"/>
            <w:tcBorders>
              <w:right w:val="nil"/>
            </w:tcBorders>
          </w:tcPr>
          <w:p w14:paraId="2EC83B32" w14:textId="77777777" w:rsidR="004D3BA7" w:rsidRDefault="004D3BA7" w:rsidP="00333453">
            <w:pPr>
              <w:pStyle w:val="TableText"/>
            </w:pPr>
            <w:r w:rsidRPr="00084E36">
              <w:t>1.0</w:t>
            </w:r>
          </w:p>
        </w:tc>
        <w:tc>
          <w:tcPr>
            <w:tcW w:w="1620" w:type="dxa"/>
            <w:tcBorders>
              <w:right w:val="nil"/>
            </w:tcBorders>
          </w:tcPr>
          <w:p w14:paraId="5293B6BE" w14:textId="77777777" w:rsidR="004D3BA7" w:rsidRDefault="004D3BA7" w:rsidP="00333453">
            <w:pPr>
              <w:pStyle w:val="TableText"/>
              <w:ind w:right="72"/>
            </w:pPr>
            <w:r w:rsidRPr="00084E36">
              <w:t>22,855</w:t>
            </w:r>
          </w:p>
        </w:tc>
        <w:tc>
          <w:tcPr>
            <w:tcW w:w="1584" w:type="dxa"/>
            <w:tcBorders>
              <w:right w:val="nil"/>
            </w:tcBorders>
          </w:tcPr>
          <w:p w14:paraId="07D67F1A" w14:textId="77777777" w:rsidR="004D3BA7" w:rsidRDefault="004D3BA7" w:rsidP="00333453">
            <w:pPr>
              <w:pStyle w:val="TableText"/>
              <w:ind w:right="72"/>
            </w:pPr>
            <w:r w:rsidRPr="00084E36">
              <w:t>8.9</w:t>
            </w:r>
          </w:p>
        </w:tc>
      </w:tr>
      <w:tr w:rsidR="004D3BA7" w14:paraId="347DF9ED" w14:textId="77777777" w:rsidTr="00333453">
        <w:tc>
          <w:tcPr>
            <w:tcW w:w="1008" w:type="dxa"/>
          </w:tcPr>
          <w:p w14:paraId="2CABEA9F" w14:textId="77777777" w:rsidR="004D3BA7" w:rsidRDefault="004D3BA7" w:rsidP="00333453">
            <w:pPr>
              <w:pStyle w:val="TableText"/>
            </w:pPr>
            <w:r w:rsidRPr="004158DD">
              <w:t>571</w:t>
            </w:r>
          </w:p>
        </w:tc>
        <w:tc>
          <w:tcPr>
            <w:tcW w:w="1152" w:type="dxa"/>
          </w:tcPr>
          <w:p w14:paraId="5A549E71" w14:textId="77777777" w:rsidR="004D3BA7" w:rsidRDefault="004D3BA7" w:rsidP="00333453">
            <w:pPr>
              <w:pStyle w:val="TableText"/>
            </w:pPr>
            <w:r w:rsidRPr="00084E36">
              <w:t>2,663</w:t>
            </w:r>
          </w:p>
        </w:tc>
        <w:tc>
          <w:tcPr>
            <w:tcW w:w="1152" w:type="dxa"/>
            <w:tcBorders>
              <w:right w:val="nil"/>
            </w:tcBorders>
          </w:tcPr>
          <w:p w14:paraId="7B4F363B" w14:textId="77777777" w:rsidR="004D3BA7" w:rsidRDefault="004D3BA7" w:rsidP="00333453">
            <w:pPr>
              <w:pStyle w:val="TableText"/>
            </w:pPr>
            <w:r w:rsidRPr="00084E36">
              <w:t>1.0</w:t>
            </w:r>
          </w:p>
        </w:tc>
        <w:tc>
          <w:tcPr>
            <w:tcW w:w="1620" w:type="dxa"/>
            <w:tcBorders>
              <w:right w:val="nil"/>
            </w:tcBorders>
          </w:tcPr>
          <w:p w14:paraId="28E065D4" w14:textId="77777777" w:rsidR="004D3BA7" w:rsidRDefault="004D3BA7" w:rsidP="00333453">
            <w:pPr>
              <w:pStyle w:val="TableText"/>
              <w:ind w:right="72"/>
            </w:pPr>
            <w:r w:rsidRPr="00084E36">
              <w:t>25,518</w:t>
            </w:r>
          </w:p>
        </w:tc>
        <w:tc>
          <w:tcPr>
            <w:tcW w:w="1584" w:type="dxa"/>
            <w:tcBorders>
              <w:right w:val="nil"/>
            </w:tcBorders>
          </w:tcPr>
          <w:p w14:paraId="43AF3B2D" w14:textId="77777777" w:rsidR="004D3BA7" w:rsidRDefault="004D3BA7" w:rsidP="00333453">
            <w:pPr>
              <w:pStyle w:val="TableText"/>
              <w:ind w:right="72"/>
            </w:pPr>
            <w:r w:rsidRPr="00084E36">
              <w:t>9.9</w:t>
            </w:r>
          </w:p>
        </w:tc>
      </w:tr>
      <w:tr w:rsidR="004D3BA7" w14:paraId="148FE099" w14:textId="77777777" w:rsidTr="00333453">
        <w:tc>
          <w:tcPr>
            <w:tcW w:w="1008" w:type="dxa"/>
          </w:tcPr>
          <w:p w14:paraId="5FE9C500" w14:textId="77777777" w:rsidR="004D3BA7" w:rsidRPr="00295158" w:rsidRDefault="004D3BA7" w:rsidP="00333453">
            <w:pPr>
              <w:pStyle w:val="TableText"/>
              <w:keepNext/>
            </w:pPr>
            <w:r w:rsidRPr="004158DD">
              <w:t>572</w:t>
            </w:r>
          </w:p>
        </w:tc>
        <w:tc>
          <w:tcPr>
            <w:tcW w:w="1152" w:type="dxa"/>
          </w:tcPr>
          <w:p w14:paraId="26376AEA" w14:textId="77777777" w:rsidR="004D3BA7" w:rsidRDefault="004D3BA7" w:rsidP="00333453">
            <w:pPr>
              <w:pStyle w:val="TableText"/>
            </w:pPr>
            <w:r w:rsidRPr="00084E36">
              <w:t>5,509</w:t>
            </w:r>
          </w:p>
        </w:tc>
        <w:tc>
          <w:tcPr>
            <w:tcW w:w="1152" w:type="dxa"/>
            <w:tcBorders>
              <w:right w:val="nil"/>
            </w:tcBorders>
          </w:tcPr>
          <w:p w14:paraId="370D6BA6" w14:textId="77777777" w:rsidR="004D3BA7" w:rsidRDefault="004D3BA7" w:rsidP="00333453">
            <w:pPr>
              <w:pStyle w:val="TableText"/>
            </w:pPr>
            <w:r w:rsidRPr="00084E36">
              <w:t>2.1</w:t>
            </w:r>
          </w:p>
        </w:tc>
        <w:tc>
          <w:tcPr>
            <w:tcW w:w="1620" w:type="dxa"/>
            <w:tcBorders>
              <w:right w:val="nil"/>
            </w:tcBorders>
          </w:tcPr>
          <w:p w14:paraId="18E79493" w14:textId="77777777" w:rsidR="004D3BA7" w:rsidRDefault="004D3BA7" w:rsidP="00333453">
            <w:pPr>
              <w:pStyle w:val="TableText"/>
              <w:ind w:right="72"/>
            </w:pPr>
            <w:r w:rsidRPr="00084E36">
              <w:t>31,027</w:t>
            </w:r>
          </w:p>
        </w:tc>
        <w:tc>
          <w:tcPr>
            <w:tcW w:w="1584" w:type="dxa"/>
            <w:tcBorders>
              <w:right w:val="nil"/>
            </w:tcBorders>
          </w:tcPr>
          <w:p w14:paraId="073B9A02" w14:textId="77777777" w:rsidR="004D3BA7" w:rsidRDefault="004D3BA7" w:rsidP="00333453">
            <w:pPr>
              <w:pStyle w:val="TableText"/>
              <w:ind w:right="72"/>
            </w:pPr>
            <w:r w:rsidRPr="00084E36">
              <w:t>12.1</w:t>
            </w:r>
          </w:p>
        </w:tc>
      </w:tr>
      <w:tr w:rsidR="004D3BA7" w14:paraId="723C2B81" w14:textId="77777777" w:rsidTr="00333453">
        <w:tc>
          <w:tcPr>
            <w:tcW w:w="1008" w:type="dxa"/>
          </w:tcPr>
          <w:p w14:paraId="6EA804F4" w14:textId="77777777" w:rsidR="004D3BA7" w:rsidRPr="00295158" w:rsidRDefault="004D3BA7" w:rsidP="00333453">
            <w:pPr>
              <w:pStyle w:val="TableText"/>
            </w:pPr>
            <w:r w:rsidRPr="004158DD">
              <w:t>573</w:t>
            </w:r>
          </w:p>
        </w:tc>
        <w:tc>
          <w:tcPr>
            <w:tcW w:w="1152" w:type="dxa"/>
          </w:tcPr>
          <w:p w14:paraId="3ED2E766" w14:textId="77777777" w:rsidR="004D3BA7" w:rsidRDefault="004D3BA7" w:rsidP="00333453">
            <w:pPr>
              <w:pStyle w:val="TableText"/>
            </w:pPr>
            <w:r w:rsidRPr="00084E36">
              <w:t>20</w:t>
            </w:r>
          </w:p>
        </w:tc>
        <w:tc>
          <w:tcPr>
            <w:tcW w:w="1152" w:type="dxa"/>
            <w:tcBorders>
              <w:right w:val="nil"/>
            </w:tcBorders>
          </w:tcPr>
          <w:p w14:paraId="3C03F71E" w14:textId="77777777" w:rsidR="004D3BA7" w:rsidRDefault="004D3BA7" w:rsidP="00333453">
            <w:pPr>
              <w:pStyle w:val="TableText"/>
            </w:pPr>
            <w:r w:rsidRPr="00084E36">
              <w:t>0.0</w:t>
            </w:r>
          </w:p>
        </w:tc>
        <w:tc>
          <w:tcPr>
            <w:tcW w:w="1620" w:type="dxa"/>
            <w:tcBorders>
              <w:right w:val="nil"/>
            </w:tcBorders>
          </w:tcPr>
          <w:p w14:paraId="7F2C032D" w14:textId="77777777" w:rsidR="004D3BA7" w:rsidRDefault="004D3BA7" w:rsidP="00333453">
            <w:pPr>
              <w:pStyle w:val="TableText"/>
              <w:ind w:right="72"/>
            </w:pPr>
            <w:r w:rsidRPr="00084E36">
              <w:t>31,047</w:t>
            </w:r>
          </w:p>
        </w:tc>
        <w:tc>
          <w:tcPr>
            <w:tcW w:w="1584" w:type="dxa"/>
            <w:tcBorders>
              <w:right w:val="nil"/>
            </w:tcBorders>
          </w:tcPr>
          <w:p w14:paraId="5682C7E9" w14:textId="77777777" w:rsidR="004D3BA7" w:rsidRDefault="004D3BA7" w:rsidP="00333453">
            <w:pPr>
              <w:pStyle w:val="TableText"/>
              <w:ind w:right="72"/>
            </w:pPr>
            <w:r w:rsidRPr="00084E36">
              <w:t>12.1</w:t>
            </w:r>
          </w:p>
        </w:tc>
      </w:tr>
      <w:tr w:rsidR="004D3BA7" w14:paraId="288ED8E8" w14:textId="77777777" w:rsidTr="00333453">
        <w:tc>
          <w:tcPr>
            <w:tcW w:w="1008" w:type="dxa"/>
          </w:tcPr>
          <w:p w14:paraId="095DE95B" w14:textId="77777777" w:rsidR="004D3BA7" w:rsidRDefault="004D3BA7" w:rsidP="00333453">
            <w:pPr>
              <w:pStyle w:val="TableText"/>
            </w:pPr>
            <w:r w:rsidRPr="004158DD">
              <w:t>574</w:t>
            </w:r>
          </w:p>
        </w:tc>
        <w:tc>
          <w:tcPr>
            <w:tcW w:w="1152" w:type="dxa"/>
          </w:tcPr>
          <w:p w14:paraId="72CDF457" w14:textId="77777777" w:rsidR="004D3BA7" w:rsidRDefault="004D3BA7" w:rsidP="00333453">
            <w:pPr>
              <w:pStyle w:val="TableText"/>
            </w:pPr>
            <w:r w:rsidRPr="00084E36">
              <w:t>5,805</w:t>
            </w:r>
          </w:p>
        </w:tc>
        <w:tc>
          <w:tcPr>
            <w:tcW w:w="1152" w:type="dxa"/>
            <w:tcBorders>
              <w:right w:val="nil"/>
            </w:tcBorders>
          </w:tcPr>
          <w:p w14:paraId="622394DB" w14:textId="77777777" w:rsidR="004D3BA7" w:rsidRDefault="004D3BA7" w:rsidP="00333453">
            <w:pPr>
              <w:pStyle w:val="TableText"/>
            </w:pPr>
            <w:r w:rsidRPr="00084E36">
              <w:t>2.3</w:t>
            </w:r>
          </w:p>
        </w:tc>
        <w:tc>
          <w:tcPr>
            <w:tcW w:w="1620" w:type="dxa"/>
            <w:tcBorders>
              <w:right w:val="nil"/>
            </w:tcBorders>
          </w:tcPr>
          <w:p w14:paraId="0A127B17" w14:textId="77777777" w:rsidR="004D3BA7" w:rsidRDefault="004D3BA7" w:rsidP="00333453">
            <w:pPr>
              <w:pStyle w:val="TableText"/>
              <w:ind w:right="72"/>
            </w:pPr>
            <w:r w:rsidRPr="00084E36">
              <w:t>36,852</w:t>
            </w:r>
          </w:p>
        </w:tc>
        <w:tc>
          <w:tcPr>
            <w:tcW w:w="1584" w:type="dxa"/>
            <w:tcBorders>
              <w:right w:val="nil"/>
            </w:tcBorders>
          </w:tcPr>
          <w:p w14:paraId="0208D98E" w14:textId="77777777" w:rsidR="004D3BA7" w:rsidRDefault="004D3BA7" w:rsidP="00333453">
            <w:pPr>
              <w:pStyle w:val="TableText"/>
              <w:ind w:right="72"/>
            </w:pPr>
            <w:r w:rsidRPr="00084E36">
              <w:t>14.3</w:t>
            </w:r>
          </w:p>
        </w:tc>
      </w:tr>
      <w:tr w:rsidR="004D3BA7" w14:paraId="1FDE7C14" w14:textId="77777777" w:rsidTr="00333453">
        <w:tc>
          <w:tcPr>
            <w:tcW w:w="1008" w:type="dxa"/>
          </w:tcPr>
          <w:p w14:paraId="0B23F83B" w14:textId="77777777" w:rsidR="004D3BA7" w:rsidRDefault="004D3BA7" w:rsidP="00333453">
            <w:pPr>
              <w:pStyle w:val="TableText"/>
            </w:pPr>
            <w:r w:rsidRPr="004158DD">
              <w:t>575</w:t>
            </w:r>
          </w:p>
        </w:tc>
        <w:tc>
          <w:tcPr>
            <w:tcW w:w="1152" w:type="dxa"/>
          </w:tcPr>
          <w:p w14:paraId="7DF69F89" w14:textId="77777777" w:rsidR="004D3BA7" w:rsidRDefault="004D3BA7" w:rsidP="00333453">
            <w:pPr>
              <w:pStyle w:val="TableText"/>
            </w:pPr>
            <w:r w:rsidRPr="00084E36">
              <w:t>3,082</w:t>
            </w:r>
          </w:p>
        </w:tc>
        <w:tc>
          <w:tcPr>
            <w:tcW w:w="1152" w:type="dxa"/>
            <w:tcBorders>
              <w:right w:val="nil"/>
            </w:tcBorders>
          </w:tcPr>
          <w:p w14:paraId="79533C22" w14:textId="77777777" w:rsidR="004D3BA7" w:rsidRDefault="004D3BA7" w:rsidP="00333453">
            <w:pPr>
              <w:pStyle w:val="TableText"/>
            </w:pPr>
            <w:r w:rsidRPr="00084E36">
              <w:t>1.2</w:t>
            </w:r>
          </w:p>
        </w:tc>
        <w:tc>
          <w:tcPr>
            <w:tcW w:w="1620" w:type="dxa"/>
            <w:tcBorders>
              <w:right w:val="nil"/>
            </w:tcBorders>
          </w:tcPr>
          <w:p w14:paraId="0936DDD0" w14:textId="77777777" w:rsidR="004D3BA7" w:rsidRDefault="004D3BA7" w:rsidP="00333453">
            <w:pPr>
              <w:pStyle w:val="TableText"/>
              <w:ind w:right="72"/>
            </w:pPr>
            <w:r w:rsidRPr="00084E36">
              <w:t>39,934</w:t>
            </w:r>
          </w:p>
        </w:tc>
        <w:tc>
          <w:tcPr>
            <w:tcW w:w="1584" w:type="dxa"/>
            <w:tcBorders>
              <w:right w:val="nil"/>
            </w:tcBorders>
          </w:tcPr>
          <w:p w14:paraId="18E838FA" w14:textId="77777777" w:rsidR="004D3BA7" w:rsidRDefault="004D3BA7" w:rsidP="00333453">
            <w:pPr>
              <w:pStyle w:val="TableText"/>
              <w:ind w:right="72"/>
            </w:pPr>
            <w:r w:rsidRPr="00084E36">
              <w:t>15.5</w:t>
            </w:r>
          </w:p>
        </w:tc>
      </w:tr>
      <w:tr w:rsidR="004D3BA7" w14:paraId="6C2D34D8" w14:textId="77777777" w:rsidTr="00333453">
        <w:tc>
          <w:tcPr>
            <w:tcW w:w="1008" w:type="dxa"/>
          </w:tcPr>
          <w:p w14:paraId="354ADA04" w14:textId="77777777" w:rsidR="004D3BA7" w:rsidRDefault="004D3BA7" w:rsidP="00333453">
            <w:pPr>
              <w:pStyle w:val="TableText"/>
            </w:pPr>
            <w:r w:rsidRPr="004158DD">
              <w:t>576</w:t>
            </w:r>
          </w:p>
        </w:tc>
        <w:tc>
          <w:tcPr>
            <w:tcW w:w="1152" w:type="dxa"/>
          </w:tcPr>
          <w:p w14:paraId="139AA1A0" w14:textId="77777777" w:rsidR="004D3BA7" w:rsidRDefault="004D3BA7" w:rsidP="00333453">
            <w:pPr>
              <w:pStyle w:val="TableText"/>
            </w:pPr>
            <w:r w:rsidRPr="00084E36">
              <w:t>3,175</w:t>
            </w:r>
          </w:p>
        </w:tc>
        <w:tc>
          <w:tcPr>
            <w:tcW w:w="1152" w:type="dxa"/>
            <w:tcBorders>
              <w:right w:val="nil"/>
            </w:tcBorders>
          </w:tcPr>
          <w:p w14:paraId="2E372642" w14:textId="77777777" w:rsidR="004D3BA7" w:rsidRDefault="004D3BA7" w:rsidP="00333453">
            <w:pPr>
              <w:pStyle w:val="TableText"/>
            </w:pPr>
            <w:r w:rsidRPr="00084E36">
              <w:t>1.2</w:t>
            </w:r>
          </w:p>
        </w:tc>
        <w:tc>
          <w:tcPr>
            <w:tcW w:w="1620" w:type="dxa"/>
            <w:tcBorders>
              <w:right w:val="nil"/>
            </w:tcBorders>
          </w:tcPr>
          <w:p w14:paraId="14C36F1F" w14:textId="77777777" w:rsidR="004D3BA7" w:rsidRDefault="004D3BA7" w:rsidP="00333453">
            <w:pPr>
              <w:pStyle w:val="TableText"/>
              <w:ind w:right="72"/>
            </w:pPr>
            <w:r w:rsidRPr="00084E36">
              <w:t>43,109</w:t>
            </w:r>
          </w:p>
        </w:tc>
        <w:tc>
          <w:tcPr>
            <w:tcW w:w="1584" w:type="dxa"/>
            <w:tcBorders>
              <w:right w:val="nil"/>
            </w:tcBorders>
          </w:tcPr>
          <w:p w14:paraId="288AB422" w14:textId="77777777" w:rsidR="004D3BA7" w:rsidRDefault="004D3BA7" w:rsidP="00333453">
            <w:pPr>
              <w:pStyle w:val="TableText"/>
              <w:ind w:right="72"/>
            </w:pPr>
            <w:r w:rsidRPr="00084E36">
              <w:t>16.8</w:t>
            </w:r>
          </w:p>
        </w:tc>
      </w:tr>
      <w:tr w:rsidR="004D3BA7" w14:paraId="794EF589" w14:textId="77777777" w:rsidTr="00333453">
        <w:tc>
          <w:tcPr>
            <w:tcW w:w="1008" w:type="dxa"/>
          </w:tcPr>
          <w:p w14:paraId="1D514106" w14:textId="77777777" w:rsidR="004D3BA7" w:rsidRPr="00295158" w:rsidRDefault="004D3BA7" w:rsidP="00333453">
            <w:pPr>
              <w:pStyle w:val="TableText"/>
              <w:keepNext/>
            </w:pPr>
            <w:r w:rsidRPr="004158DD">
              <w:t>577</w:t>
            </w:r>
          </w:p>
        </w:tc>
        <w:tc>
          <w:tcPr>
            <w:tcW w:w="1152" w:type="dxa"/>
          </w:tcPr>
          <w:p w14:paraId="51385513" w14:textId="77777777" w:rsidR="004D3BA7" w:rsidRDefault="004D3BA7" w:rsidP="00333453">
            <w:pPr>
              <w:pStyle w:val="TableText"/>
            </w:pPr>
            <w:r w:rsidRPr="00084E36">
              <w:t>2,863</w:t>
            </w:r>
          </w:p>
        </w:tc>
        <w:tc>
          <w:tcPr>
            <w:tcW w:w="1152" w:type="dxa"/>
            <w:tcBorders>
              <w:right w:val="nil"/>
            </w:tcBorders>
          </w:tcPr>
          <w:p w14:paraId="7924A832" w14:textId="77777777" w:rsidR="004D3BA7" w:rsidRDefault="004D3BA7" w:rsidP="00333453">
            <w:pPr>
              <w:pStyle w:val="TableText"/>
            </w:pPr>
            <w:r w:rsidRPr="00084E36">
              <w:t>1.1</w:t>
            </w:r>
          </w:p>
        </w:tc>
        <w:tc>
          <w:tcPr>
            <w:tcW w:w="1620" w:type="dxa"/>
            <w:tcBorders>
              <w:right w:val="nil"/>
            </w:tcBorders>
          </w:tcPr>
          <w:p w14:paraId="0E556E65" w14:textId="77777777" w:rsidR="004D3BA7" w:rsidRDefault="004D3BA7" w:rsidP="00333453">
            <w:pPr>
              <w:pStyle w:val="TableText"/>
              <w:ind w:right="72"/>
            </w:pPr>
            <w:r w:rsidRPr="00084E36">
              <w:t>45,972</w:t>
            </w:r>
          </w:p>
        </w:tc>
        <w:tc>
          <w:tcPr>
            <w:tcW w:w="1584" w:type="dxa"/>
            <w:tcBorders>
              <w:right w:val="nil"/>
            </w:tcBorders>
          </w:tcPr>
          <w:p w14:paraId="7E78BF47" w14:textId="77777777" w:rsidR="004D3BA7" w:rsidRDefault="004D3BA7" w:rsidP="00333453">
            <w:pPr>
              <w:pStyle w:val="TableText"/>
              <w:ind w:right="72"/>
            </w:pPr>
            <w:r w:rsidRPr="00084E36">
              <w:t>17.9</w:t>
            </w:r>
          </w:p>
        </w:tc>
      </w:tr>
      <w:tr w:rsidR="004D3BA7" w14:paraId="223F6058" w14:textId="77777777" w:rsidTr="00333453">
        <w:tc>
          <w:tcPr>
            <w:tcW w:w="1008" w:type="dxa"/>
          </w:tcPr>
          <w:p w14:paraId="652E7497" w14:textId="77777777" w:rsidR="004D3BA7" w:rsidRPr="00295158" w:rsidRDefault="004D3BA7" w:rsidP="00333453">
            <w:pPr>
              <w:pStyle w:val="TableText"/>
            </w:pPr>
            <w:r w:rsidRPr="004158DD">
              <w:t>578</w:t>
            </w:r>
          </w:p>
        </w:tc>
        <w:tc>
          <w:tcPr>
            <w:tcW w:w="1152" w:type="dxa"/>
          </w:tcPr>
          <w:p w14:paraId="423BAD61" w14:textId="77777777" w:rsidR="004D3BA7" w:rsidRDefault="004D3BA7" w:rsidP="00333453">
            <w:pPr>
              <w:pStyle w:val="TableText"/>
            </w:pPr>
            <w:r w:rsidRPr="00084E36">
              <w:t>3,357</w:t>
            </w:r>
          </w:p>
        </w:tc>
        <w:tc>
          <w:tcPr>
            <w:tcW w:w="1152" w:type="dxa"/>
            <w:tcBorders>
              <w:right w:val="nil"/>
            </w:tcBorders>
          </w:tcPr>
          <w:p w14:paraId="06774AFE" w14:textId="77777777" w:rsidR="004D3BA7" w:rsidRDefault="004D3BA7" w:rsidP="00333453">
            <w:pPr>
              <w:pStyle w:val="TableText"/>
            </w:pPr>
            <w:r w:rsidRPr="00084E36">
              <w:t>1.3</w:t>
            </w:r>
          </w:p>
        </w:tc>
        <w:tc>
          <w:tcPr>
            <w:tcW w:w="1620" w:type="dxa"/>
            <w:tcBorders>
              <w:right w:val="nil"/>
            </w:tcBorders>
          </w:tcPr>
          <w:p w14:paraId="2984A334" w14:textId="77777777" w:rsidR="004D3BA7" w:rsidRDefault="004D3BA7" w:rsidP="00333453">
            <w:pPr>
              <w:pStyle w:val="TableText"/>
              <w:ind w:right="72"/>
            </w:pPr>
            <w:r w:rsidRPr="00084E36">
              <w:t>49,329</w:t>
            </w:r>
          </w:p>
        </w:tc>
        <w:tc>
          <w:tcPr>
            <w:tcW w:w="1584" w:type="dxa"/>
            <w:tcBorders>
              <w:right w:val="nil"/>
            </w:tcBorders>
          </w:tcPr>
          <w:p w14:paraId="6075CCD1" w14:textId="77777777" w:rsidR="004D3BA7" w:rsidRDefault="004D3BA7" w:rsidP="00333453">
            <w:pPr>
              <w:pStyle w:val="TableText"/>
              <w:ind w:right="72"/>
            </w:pPr>
            <w:r w:rsidRPr="00084E36">
              <w:t>19.2</w:t>
            </w:r>
          </w:p>
        </w:tc>
      </w:tr>
      <w:tr w:rsidR="004D3BA7" w14:paraId="1D06E442" w14:textId="77777777" w:rsidTr="00333453">
        <w:tc>
          <w:tcPr>
            <w:tcW w:w="1008" w:type="dxa"/>
          </w:tcPr>
          <w:p w14:paraId="745FD174" w14:textId="77777777" w:rsidR="004D3BA7" w:rsidRDefault="004D3BA7" w:rsidP="00333453">
            <w:pPr>
              <w:pStyle w:val="TableText"/>
            </w:pPr>
            <w:r w:rsidRPr="004158DD">
              <w:t>579</w:t>
            </w:r>
          </w:p>
        </w:tc>
        <w:tc>
          <w:tcPr>
            <w:tcW w:w="1152" w:type="dxa"/>
          </w:tcPr>
          <w:p w14:paraId="1AF345E8" w14:textId="77777777" w:rsidR="004D3BA7" w:rsidRDefault="004D3BA7" w:rsidP="00333453">
            <w:pPr>
              <w:pStyle w:val="TableText"/>
            </w:pPr>
            <w:r w:rsidRPr="00084E36">
              <w:t>6,291</w:t>
            </w:r>
          </w:p>
        </w:tc>
        <w:tc>
          <w:tcPr>
            <w:tcW w:w="1152" w:type="dxa"/>
            <w:tcBorders>
              <w:right w:val="nil"/>
            </w:tcBorders>
          </w:tcPr>
          <w:p w14:paraId="01CD8504" w14:textId="77777777" w:rsidR="004D3BA7" w:rsidRDefault="004D3BA7" w:rsidP="00333453">
            <w:pPr>
              <w:pStyle w:val="TableText"/>
            </w:pPr>
            <w:r w:rsidRPr="00084E36">
              <w:t>2.4</w:t>
            </w:r>
          </w:p>
        </w:tc>
        <w:tc>
          <w:tcPr>
            <w:tcW w:w="1620" w:type="dxa"/>
            <w:tcBorders>
              <w:right w:val="nil"/>
            </w:tcBorders>
          </w:tcPr>
          <w:p w14:paraId="4474929D" w14:textId="77777777" w:rsidR="004D3BA7" w:rsidRDefault="004D3BA7" w:rsidP="00333453">
            <w:pPr>
              <w:pStyle w:val="TableText"/>
              <w:ind w:right="72"/>
            </w:pPr>
            <w:r w:rsidRPr="00084E36">
              <w:t>55,620</w:t>
            </w:r>
          </w:p>
        </w:tc>
        <w:tc>
          <w:tcPr>
            <w:tcW w:w="1584" w:type="dxa"/>
            <w:tcBorders>
              <w:right w:val="nil"/>
            </w:tcBorders>
          </w:tcPr>
          <w:p w14:paraId="472978AA" w14:textId="77777777" w:rsidR="004D3BA7" w:rsidRDefault="004D3BA7" w:rsidP="00333453">
            <w:pPr>
              <w:pStyle w:val="TableText"/>
              <w:ind w:right="72"/>
            </w:pPr>
            <w:r w:rsidRPr="00084E36">
              <w:t>21.6</w:t>
            </w:r>
          </w:p>
        </w:tc>
      </w:tr>
      <w:tr w:rsidR="004D3BA7" w14:paraId="5577CB0D" w14:textId="77777777" w:rsidTr="00333453">
        <w:tc>
          <w:tcPr>
            <w:tcW w:w="1008" w:type="dxa"/>
          </w:tcPr>
          <w:p w14:paraId="2C6F6AEE" w14:textId="77777777" w:rsidR="004D3BA7" w:rsidRDefault="004D3BA7" w:rsidP="00333453">
            <w:pPr>
              <w:pStyle w:val="TableText"/>
            </w:pPr>
            <w:r w:rsidRPr="004158DD">
              <w:t>580</w:t>
            </w:r>
          </w:p>
        </w:tc>
        <w:tc>
          <w:tcPr>
            <w:tcW w:w="1152" w:type="dxa"/>
          </w:tcPr>
          <w:p w14:paraId="4965F3B8" w14:textId="77777777" w:rsidR="004D3BA7" w:rsidRDefault="004D3BA7" w:rsidP="00333453">
            <w:pPr>
              <w:pStyle w:val="TableText"/>
            </w:pPr>
            <w:r w:rsidRPr="00084E36">
              <w:t>7</w:t>
            </w:r>
          </w:p>
        </w:tc>
        <w:tc>
          <w:tcPr>
            <w:tcW w:w="1152" w:type="dxa"/>
            <w:tcBorders>
              <w:right w:val="nil"/>
            </w:tcBorders>
          </w:tcPr>
          <w:p w14:paraId="6743A9B7" w14:textId="77777777" w:rsidR="004D3BA7" w:rsidRDefault="004D3BA7" w:rsidP="00333453">
            <w:pPr>
              <w:pStyle w:val="TableText"/>
            </w:pPr>
            <w:r w:rsidRPr="00084E36">
              <w:t>0.0</w:t>
            </w:r>
          </w:p>
        </w:tc>
        <w:tc>
          <w:tcPr>
            <w:tcW w:w="1620" w:type="dxa"/>
            <w:tcBorders>
              <w:right w:val="nil"/>
            </w:tcBorders>
          </w:tcPr>
          <w:p w14:paraId="29D2C373" w14:textId="77777777" w:rsidR="004D3BA7" w:rsidRDefault="004D3BA7" w:rsidP="00333453">
            <w:pPr>
              <w:pStyle w:val="TableText"/>
              <w:ind w:right="72"/>
            </w:pPr>
            <w:r w:rsidRPr="00084E36">
              <w:t>55,627</w:t>
            </w:r>
          </w:p>
        </w:tc>
        <w:tc>
          <w:tcPr>
            <w:tcW w:w="1584" w:type="dxa"/>
            <w:tcBorders>
              <w:right w:val="nil"/>
            </w:tcBorders>
          </w:tcPr>
          <w:p w14:paraId="15A0D0D2" w14:textId="77777777" w:rsidR="004D3BA7" w:rsidRDefault="004D3BA7" w:rsidP="00333453">
            <w:pPr>
              <w:pStyle w:val="TableText"/>
              <w:ind w:right="72"/>
            </w:pPr>
            <w:r w:rsidRPr="00084E36">
              <w:t>21.6</w:t>
            </w:r>
          </w:p>
        </w:tc>
      </w:tr>
      <w:tr w:rsidR="004D3BA7" w14:paraId="21BD0E1A" w14:textId="77777777" w:rsidTr="00333453">
        <w:tc>
          <w:tcPr>
            <w:tcW w:w="1008" w:type="dxa"/>
          </w:tcPr>
          <w:p w14:paraId="6FB5857D" w14:textId="77777777" w:rsidR="004D3BA7" w:rsidRDefault="004D3BA7" w:rsidP="00333453">
            <w:pPr>
              <w:pStyle w:val="TableText"/>
            </w:pPr>
            <w:r w:rsidRPr="004158DD">
              <w:t>581</w:t>
            </w:r>
          </w:p>
        </w:tc>
        <w:tc>
          <w:tcPr>
            <w:tcW w:w="1152" w:type="dxa"/>
          </w:tcPr>
          <w:p w14:paraId="21CF0F76" w14:textId="77777777" w:rsidR="004D3BA7" w:rsidRDefault="004D3BA7" w:rsidP="00333453">
            <w:pPr>
              <w:pStyle w:val="TableText"/>
            </w:pPr>
            <w:r w:rsidRPr="00084E36">
              <w:t>3,408</w:t>
            </w:r>
          </w:p>
        </w:tc>
        <w:tc>
          <w:tcPr>
            <w:tcW w:w="1152" w:type="dxa"/>
            <w:tcBorders>
              <w:right w:val="nil"/>
            </w:tcBorders>
          </w:tcPr>
          <w:p w14:paraId="1F90EFDF" w14:textId="77777777" w:rsidR="004D3BA7" w:rsidRDefault="004D3BA7" w:rsidP="00333453">
            <w:pPr>
              <w:pStyle w:val="TableText"/>
            </w:pPr>
            <w:r w:rsidRPr="00084E36">
              <w:t>1.3</w:t>
            </w:r>
          </w:p>
        </w:tc>
        <w:tc>
          <w:tcPr>
            <w:tcW w:w="1620" w:type="dxa"/>
            <w:tcBorders>
              <w:right w:val="nil"/>
            </w:tcBorders>
          </w:tcPr>
          <w:p w14:paraId="164EF4DD" w14:textId="77777777" w:rsidR="004D3BA7" w:rsidRDefault="004D3BA7" w:rsidP="00333453">
            <w:pPr>
              <w:pStyle w:val="TableText"/>
              <w:ind w:right="72"/>
            </w:pPr>
            <w:r w:rsidRPr="00084E36">
              <w:t>59,035</w:t>
            </w:r>
          </w:p>
        </w:tc>
        <w:tc>
          <w:tcPr>
            <w:tcW w:w="1584" w:type="dxa"/>
            <w:tcBorders>
              <w:right w:val="nil"/>
            </w:tcBorders>
          </w:tcPr>
          <w:p w14:paraId="6E147443" w14:textId="77777777" w:rsidR="004D3BA7" w:rsidRDefault="004D3BA7" w:rsidP="00333453">
            <w:pPr>
              <w:pStyle w:val="TableText"/>
              <w:ind w:right="72"/>
            </w:pPr>
            <w:r w:rsidRPr="00084E36">
              <w:t>23.0</w:t>
            </w:r>
          </w:p>
        </w:tc>
      </w:tr>
      <w:tr w:rsidR="004D3BA7" w14:paraId="08A666E7" w14:textId="77777777" w:rsidTr="00333453">
        <w:tc>
          <w:tcPr>
            <w:tcW w:w="1008" w:type="dxa"/>
          </w:tcPr>
          <w:p w14:paraId="6CD2B450" w14:textId="77777777" w:rsidR="004D3BA7" w:rsidRDefault="004D3BA7" w:rsidP="00333453">
            <w:pPr>
              <w:pStyle w:val="TableText"/>
            </w:pPr>
            <w:r w:rsidRPr="004158DD">
              <w:t>582</w:t>
            </w:r>
          </w:p>
        </w:tc>
        <w:tc>
          <w:tcPr>
            <w:tcW w:w="1152" w:type="dxa"/>
          </w:tcPr>
          <w:p w14:paraId="6A5C5C18" w14:textId="77777777" w:rsidR="004D3BA7" w:rsidRDefault="004D3BA7" w:rsidP="00333453">
            <w:pPr>
              <w:pStyle w:val="TableText"/>
            </w:pPr>
            <w:r w:rsidRPr="00084E36">
              <w:t>6,329</w:t>
            </w:r>
          </w:p>
        </w:tc>
        <w:tc>
          <w:tcPr>
            <w:tcW w:w="1152" w:type="dxa"/>
            <w:tcBorders>
              <w:right w:val="nil"/>
            </w:tcBorders>
          </w:tcPr>
          <w:p w14:paraId="7445E872" w14:textId="77777777" w:rsidR="004D3BA7" w:rsidRDefault="004D3BA7" w:rsidP="00333453">
            <w:pPr>
              <w:pStyle w:val="TableText"/>
            </w:pPr>
            <w:r w:rsidRPr="00084E36">
              <w:t>2.5</w:t>
            </w:r>
          </w:p>
        </w:tc>
        <w:tc>
          <w:tcPr>
            <w:tcW w:w="1620" w:type="dxa"/>
            <w:tcBorders>
              <w:right w:val="nil"/>
            </w:tcBorders>
          </w:tcPr>
          <w:p w14:paraId="38F3548D" w14:textId="77777777" w:rsidR="004D3BA7" w:rsidRDefault="004D3BA7" w:rsidP="00333453">
            <w:pPr>
              <w:pStyle w:val="TableText"/>
              <w:ind w:right="72"/>
            </w:pPr>
            <w:r w:rsidRPr="00084E36">
              <w:t>65,364</w:t>
            </w:r>
          </w:p>
        </w:tc>
        <w:tc>
          <w:tcPr>
            <w:tcW w:w="1584" w:type="dxa"/>
            <w:tcBorders>
              <w:right w:val="nil"/>
            </w:tcBorders>
          </w:tcPr>
          <w:p w14:paraId="69FF77DE" w14:textId="77777777" w:rsidR="004D3BA7" w:rsidRDefault="004D3BA7" w:rsidP="00333453">
            <w:pPr>
              <w:pStyle w:val="TableText"/>
              <w:ind w:right="72"/>
            </w:pPr>
            <w:r w:rsidRPr="00084E36">
              <w:t>25.4</w:t>
            </w:r>
          </w:p>
        </w:tc>
      </w:tr>
      <w:tr w:rsidR="004D3BA7" w14:paraId="563AB119" w14:textId="77777777" w:rsidTr="00333453">
        <w:tc>
          <w:tcPr>
            <w:tcW w:w="1008" w:type="dxa"/>
          </w:tcPr>
          <w:p w14:paraId="72C66AEE" w14:textId="77777777" w:rsidR="004D3BA7" w:rsidRPr="00295158" w:rsidRDefault="004D3BA7" w:rsidP="00333453">
            <w:pPr>
              <w:pStyle w:val="TableText"/>
              <w:keepNext/>
            </w:pPr>
            <w:r w:rsidRPr="004158DD">
              <w:t>583</w:t>
            </w:r>
          </w:p>
        </w:tc>
        <w:tc>
          <w:tcPr>
            <w:tcW w:w="1152" w:type="dxa"/>
          </w:tcPr>
          <w:p w14:paraId="41012373" w14:textId="77777777" w:rsidR="004D3BA7" w:rsidRDefault="004D3BA7" w:rsidP="00333453">
            <w:pPr>
              <w:pStyle w:val="TableText"/>
            </w:pPr>
            <w:r w:rsidRPr="00084E36">
              <w:t>30</w:t>
            </w:r>
          </w:p>
        </w:tc>
        <w:tc>
          <w:tcPr>
            <w:tcW w:w="1152" w:type="dxa"/>
            <w:tcBorders>
              <w:right w:val="nil"/>
            </w:tcBorders>
          </w:tcPr>
          <w:p w14:paraId="63B9B756" w14:textId="77777777" w:rsidR="004D3BA7" w:rsidRDefault="004D3BA7" w:rsidP="00333453">
            <w:pPr>
              <w:pStyle w:val="TableText"/>
            </w:pPr>
            <w:r w:rsidRPr="00084E36">
              <w:t>0.0</w:t>
            </w:r>
          </w:p>
        </w:tc>
        <w:tc>
          <w:tcPr>
            <w:tcW w:w="1620" w:type="dxa"/>
            <w:tcBorders>
              <w:right w:val="nil"/>
            </w:tcBorders>
          </w:tcPr>
          <w:p w14:paraId="66BB3FCC" w14:textId="77777777" w:rsidR="004D3BA7" w:rsidRDefault="004D3BA7" w:rsidP="00333453">
            <w:pPr>
              <w:pStyle w:val="TableText"/>
              <w:ind w:right="72"/>
            </w:pPr>
            <w:r w:rsidRPr="00084E36">
              <w:t>65,394</w:t>
            </w:r>
          </w:p>
        </w:tc>
        <w:tc>
          <w:tcPr>
            <w:tcW w:w="1584" w:type="dxa"/>
            <w:tcBorders>
              <w:right w:val="nil"/>
            </w:tcBorders>
          </w:tcPr>
          <w:p w14:paraId="388B61FB" w14:textId="77777777" w:rsidR="004D3BA7" w:rsidRDefault="004D3BA7" w:rsidP="00333453">
            <w:pPr>
              <w:pStyle w:val="TableText"/>
              <w:ind w:right="72"/>
            </w:pPr>
            <w:r w:rsidRPr="00084E36">
              <w:t>25.4</w:t>
            </w:r>
          </w:p>
        </w:tc>
      </w:tr>
      <w:tr w:rsidR="004D3BA7" w14:paraId="5C3A5317" w14:textId="77777777" w:rsidTr="00333453">
        <w:tc>
          <w:tcPr>
            <w:tcW w:w="1008" w:type="dxa"/>
          </w:tcPr>
          <w:p w14:paraId="24A900E6" w14:textId="77777777" w:rsidR="004D3BA7" w:rsidRPr="00295158" w:rsidRDefault="004D3BA7" w:rsidP="00333453">
            <w:pPr>
              <w:pStyle w:val="TableText"/>
              <w:keepNext/>
            </w:pPr>
            <w:r w:rsidRPr="004158DD">
              <w:t>584</w:t>
            </w:r>
          </w:p>
        </w:tc>
        <w:tc>
          <w:tcPr>
            <w:tcW w:w="1152" w:type="dxa"/>
          </w:tcPr>
          <w:p w14:paraId="029431DA" w14:textId="77777777" w:rsidR="004D3BA7" w:rsidRDefault="004D3BA7" w:rsidP="00333453">
            <w:pPr>
              <w:pStyle w:val="TableText"/>
            </w:pPr>
            <w:r w:rsidRPr="00084E36">
              <w:t>6,462</w:t>
            </w:r>
          </w:p>
        </w:tc>
        <w:tc>
          <w:tcPr>
            <w:tcW w:w="1152" w:type="dxa"/>
            <w:tcBorders>
              <w:right w:val="nil"/>
            </w:tcBorders>
          </w:tcPr>
          <w:p w14:paraId="0A4937D0" w14:textId="77777777" w:rsidR="004D3BA7" w:rsidRDefault="004D3BA7" w:rsidP="00333453">
            <w:pPr>
              <w:pStyle w:val="TableText"/>
            </w:pPr>
            <w:r w:rsidRPr="00084E36">
              <w:t>2.5</w:t>
            </w:r>
          </w:p>
        </w:tc>
        <w:tc>
          <w:tcPr>
            <w:tcW w:w="1620" w:type="dxa"/>
            <w:tcBorders>
              <w:right w:val="nil"/>
            </w:tcBorders>
          </w:tcPr>
          <w:p w14:paraId="35EEE235" w14:textId="77777777" w:rsidR="004D3BA7" w:rsidRDefault="004D3BA7" w:rsidP="00333453">
            <w:pPr>
              <w:pStyle w:val="TableText"/>
              <w:ind w:right="72"/>
            </w:pPr>
            <w:r w:rsidRPr="00084E36">
              <w:t>71,856</w:t>
            </w:r>
          </w:p>
        </w:tc>
        <w:tc>
          <w:tcPr>
            <w:tcW w:w="1584" w:type="dxa"/>
            <w:tcBorders>
              <w:right w:val="nil"/>
            </w:tcBorders>
          </w:tcPr>
          <w:p w14:paraId="2868EC34" w14:textId="77777777" w:rsidR="004D3BA7" w:rsidRDefault="004D3BA7" w:rsidP="00333453">
            <w:pPr>
              <w:pStyle w:val="TableText"/>
              <w:ind w:right="72"/>
            </w:pPr>
            <w:r w:rsidRPr="00084E36">
              <w:t>27.9</w:t>
            </w:r>
          </w:p>
        </w:tc>
      </w:tr>
      <w:tr w:rsidR="004D3BA7" w14:paraId="6084CE65" w14:textId="77777777" w:rsidTr="00333453">
        <w:tc>
          <w:tcPr>
            <w:tcW w:w="1008" w:type="dxa"/>
          </w:tcPr>
          <w:p w14:paraId="44928F25" w14:textId="77777777" w:rsidR="004D3BA7" w:rsidRPr="00295158" w:rsidRDefault="004D3BA7" w:rsidP="00333453">
            <w:pPr>
              <w:pStyle w:val="TableText"/>
            </w:pPr>
            <w:r w:rsidRPr="004158DD">
              <w:t>585</w:t>
            </w:r>
          </w:p>
        </w:tc>
        <w:tc>
          <w:tcPr>
            <w:tcW w:w="1152" w:type="dxa"/>
          </w:tcPr>
          <w:p w14:paraId="458A4699" w14:textId="77777777" w:rsidR="004D3BA7" w:rsidRDefault="004D3BA7" w:rsidP="00333453">
            <w:pPr>
              <w:pStyle w:val="TableText"/>
            </w:pPr>
            <w:r w:rsidRPr="00084E36">
              <w:t>3,471</w:t>
            </w:r>
          </w:p>
        </w:tc>
        <w:tc>
          <w:tcPr>
            <w:tcW w:w="1152" w:type="dxa"/>
            <w:tcBorders>
              <w:right w:val="nil"/>
            </w:tcBorders>
          </w:tcPr>
          <w:p w14:paraId="64C33259" w14:textId="77777777" w:rsidR="004D3BA7" w:rsidRDefault="004D3BA7" w:rsidP="00333453">
            <w:pPr>
              <w:pStyle w:val="TableText"/>
            </w:pPr>
            <w:r w:rsidRPr="00084E36">
              <w:t>1.3</w:t>
            </w:r>
          </w:p>
        </w:tc>
        <w:tc>
          <w:tcPr>
            <w:tcW w:w="1620" w:type="dxa"/>
            <w:tcBorders>
              <w:right w:val="nil"/>
            </w:tcBorders>
          </w:tcPr>
          <w:p w14:paraId="2F6F6736" w14:textId="77777777" w:rsidR="004D3BA7" w:rsidRDefault="004D3BA7" w:rsidP="00333453">
            <w:pPr>
              <w:pStyle w:val="TableText"/>
              <w:ind w:right="72"/>
            </w:pPr>
            <w:r w:rsidRPr="00084E36">
              <w:t>75,327</w:t>
            </w:r>
          </w:p>
        </w:tc>
        <w:tc>
          <w:tcPr>
            <w:tcW w:w="1584" w:type="dxa"/>
            <w:tcBorders>
              <w:right w:val="nil"/>
            </w:tcBorders>
          </w:tcPr>
          <w:p w14:paraId="5FD74527" w14:textId="77777777" w:rsidR="004D3BA7" w:rsidRDefault="004D3BA7" w:rsidP="00333453">
            <w:pPr>
              <w:pStyle w:val="TableText"/>
              <w:ind w:right="72"/>
            </w:pPr>
            <w:r w:rsidRPr="00084E36">
              <w:t>29.3</w:t>
            </w:r>
          </w:p>
        </w:tc>
      </w:tr>
      <w:tr w:rsidR="004D3BA7" w14:paraId="7397CAEA" w14:textId="77777777" w:rsidTr="00333453">
        <w:tc>
          <w:tcPr>
            <w:tcW w:w="1008" w:type="dxa"/>
          </w:tcPr>
          <w:p w14:paraId="61EEE1BD" w14:textId="77777777" w:rsidR="004D3BA7" w:rsidRPr="00295158" w:rsidRDefault="004D3BA7" w:rsidP="00333453">
            <w:pPr>
              <w:pStyle w:val="TableText"/>
            </w:pPr>
            <w:r w:rsidRPr="004158DD">
              <w:t>586</w:t>
            </w:r>
          </w:p>
        </w:tc>
        <w:tc>
          <w:tcPr>
            <w:tcW w:w="1152" w:type="dxa"/>
          </w:tcPr>
          <w:p w14:paraId="245702D4" w14:textId="77777777" w:rsidR="004D3BA7" w:rsidRDefault="004D3BA7" w:rsidP="00333453">
            <w:pPr>
              <w:pStyle w:val="TableText"/>
            </w:pPr>
            <w:r w:rsidRPr="00084E36">
              <w:t>3,431</w:t>
            </w:r>
          </w:p>
        </w:tc>
        <w:tc>
          <w:tcPr>
            <w:tcW w:w="1152" w:type="dxa"/>
            <w:tcBorders>
              <w:right w:val="nil"/>
            </w:tcBorders>
          </w:tcPr>
          <w:p w14:paraId="39143976" w14:textId="77777777" w:rsidR="004D3BA7" w:rsidRDefault="004D3BA7" w:rsidP="00333453">
            <w:pPr>
              <w:pStyle w:val="TableText"/>
            </w:pPr>
            <w:r w:rsidRPr="00084E36">
              <w:t>1.3</w:t>
            </w:r>
          </w:p>
        </w:tc>
        <w:tc>
          <w:tcPr>
            <w:tcW w:w="1620" w:type="dxa"/>
            <w:tcBorders>
              <w:right w:val="nil"/>
            </w:tcBorders>
          </w:tcPr>
          <w:p w14:paraId="57ED316B" w14:textId="77777777" w:rsidR="004D3BA7" w:rsidRDefault="004D3BA7" w:rsidP="00333453">
            <w:pPr>
              <w:pStyle w:val="TableText"/>
              <w:ind w:right="72"/>
            </w:pPr>
            <w:r w:rsidRPr="00084E36">
              <w:t>78,758</w:t>
            </w:r>
          </w:p>
        </w:tc>
        <w:tc>
          <w:tcPr>
            <w:tcW w:w="1584" w:type="dxa"/>
            <w:tcBorders>
              <w:right w:val="nil"/>
            </w:tcBorders>
          </w:tcPr>
          <w:p w14:paraId="418DAFA3" w14:textId="77777777" w:rsidR="004D3BA7" w:rsidRDefault="004D3BA7" w:rsidP="00333453">
            <w:pPr>
              <w:pStyle w:val="TableText"/>
              <w:ind w:right="72"/>
            </w:pPr>
            <w:r w:rsidRPr="00084E36">
              <w:t>30.6</w:t>
            </w:r>
          </w:p>
        </w:tc>
      </w:tr>
      <w:tr w:rsidR="004D3BA7" w14:paraId="62CFD57F" w14:textId="77777777" w:rsidTr="00333453">
        <w:tc>
          <w:tcPr>
            <w:tcW w:w="1008" w:type="dxa"/>
          </w:tcPr>
          <w:p w14:paraId="34CECA65" w14:textId="77777777" w:rsidR="004D3BA7" w:rsidRDefault="004D3BA7" w:rsidP="00333453">
            <w:pPr>
              <w:pStyle w:val="TableText"/>
            </w:pPr>
            <w:r w:rsidRPr="004158DD">
              <w:t>587</w:t>
            </w:r>
          </w:p>
        </w:tc>
        <w:tc>
          <w:tcPr>
            <w:tcW w:w="1152" w:type="dxa"/>
          </w:tcPr>
          <w:p w14:paraId="7C3743ED" w14:textId="77777777" w:rsidR="004D3BA7" w:rsidRDefault="004D3BA7" w:rsidP="00333453">
            <w:pPr>
              <w:pStyle w:val="TableText"/>
            </w:pPr>
            <w:r w:rsidRPr="00084E36">
              <w:t>3,007</w:t>
            </w:r>
          </w:p>
        </w:tc>
        <w:tc>
          <w:tcPr>
            <w:tcW w:w="1152" w:type="dxa"/>
            <w:tcBorders>
              <w:right w:val="nil"/>
            </w:tcBorders>
          </w:tcPr>
          <w:p w14:paraId="6F35E6FC" w14:textId="77777777" w:rsidR="004D3BA7" w:rsidRDefault="004D3BA7" w:rsidP="00333453">
            <w:pPr>
              <w:pStyle w:val="TableText"/>
            </w:pPr>
            <w:r w:rsidRPr="00084E36">
              <w:t>1.2</w:t>
            </w:r>
          </w:p>
        </w:tc>
        <w:tc>
          <w:tcPr>
            <w:tcW w:w="1620" w:type="dxa"/>
            <w:tcBorders>
              <w:right w:val="nil"/>
            </w:tcBorders>
          </w:tcPr>
          <w:p w14:paraId="01EB568C" w14:textId="77777777" w:rsidR="004D3BA7" w:rsidRDefault="004D3BA7" w:rsidP="00333453">
            <w:pPr>
              <w:pStyle w:val="TableText"/>
              <w:ind w:right="72"/>
            </w:pPr>
            <w:r w:rsidRPr="00084E36">
              <w:t>81,765</w:t>
            </w:r>
          </w:p>
        </w:tc>
        <w:tc>
          <w:tcPr>
            <w:tcW w:w="1584" w:type="dxa"/>
            <w:tcBorders>
              <w:right w:val="nil"/>
            </w:tcBorders>
          </w:tcPr>
          <w:p w14:paraId="3C63FC38" w14:textId="77777777" w:rsidR="004D3BA7" w:rsidRDefault="004D3BA7" w:rsidP="00333453">
            <w:pPr>
              <w:pStyle w:val="TableText"/>
              <w:ind w:right="72"/>
            </w:pPr>
            <w:r w:rsidRPr="00084E36">
              <w:t>31.8</w:t>
            </w:r>
          </w:p>
        </w:tc>
      </w:tr>
      <w:tr w:rsidR="004D3BA7" w14:paraId="10AE8A70" w14:textId="77777777" w:rsidTr="00333453">
        <w:tc>
          <w:tcPr>
            <w:tcW w:w="1008" w:type="dxa"/>
          </w:tcPr>
          <w:p w14:paraId="5A3E6238" w14:textId="77777777" w:rsidR="004D3BA7" w:rsidRDefault="004D3BA7" w:rsidP="00333453">
            <w:pPr>
              <w:pStyle w:val="TableText"/>
            </w:pPr>
            <w:r w:rsidRPr="004158DD">
              <w:t>588</w:t>
            </w:r>
          </w:p>
        </w:tc>
        <w:tc>
          <w:tcPr>
            <w:tcW w:w="1152" w:type="dxa"/>
          </w:tcPr>
          <w:p w14:paraId="264AEC91" w14:textId="77777777" w:rsidR="004D3BA7" w:rsidRDefault="004D3BA7" w:rsidP="00333453">
            <w:pPr>
              <w:pStyle w:val="TableText"/>
            </w:pPr>
            <w:r w:rsidRPr="00084E36">
              <w:t>3,397</w:t>
            </w:r>
          </w:p>
        </w:tc>
        <w:tc>
          <w:tcPr>
            <w:tcW w:w="1152" w:type="dxa"/>
            <w:tcBorders>
              <w:right w:val="nil"/>
            </w:tcBorders>
          </w:tcPr>
          <w:p w14:paraId="23623192" w14:textId="77777777" w:rsidR="004D3BA7" w:rsidRDefault="004D3BA7" w:rsidP="00333453">
            <w:pPr>
              <w:pStyle w:val="TableText"/>
            </w:pPr>
            <w:r w:rsidRPr="00084E36">
              <w:t>1.3</w:t>
            </w:r>
          </w:p>
        </w:tc>
        <w:tc>
          <w:tcPr>
            <w:tcW w:w="1620" w:type="dxa"/>
            <w:tcBorders>
              <w:right w:val="nil"/>
            </w:tcBorders>
          </w:tcPr>
          <w:p w14:paraId="09147F0A" w14:textId="77777777" w:rsidR="004D3BA7" w:rsidRDefault="004D3BA7" w:rsidP="00333453">
            <w:pPr>
              <w:pStyle w:val="TableText"/>
              <w:ind w:right="72"/>
            </w:pPr>
            <w:r w:rsidRPr="00084E36">
              <w:t>85,162</w:t>
            </w:r>
          </w:p>
        </w:tc>
        <w:tc>
          <w:tcPr>
            <w:tcW w:w="1584" w:type="dxa"/>
            <w:tcBorders>
              <w:right w:val="nil"/>
            </w:tcBorders>
          </w:tcPr>
          <w:p w14:paraId="725A63AB" w14:textId="77777777" w:rsidR="004D3BA7" w:rsidRDefault="004D3BA7" w:rsidP="00333453">
            <w:pPr>
              <w:pStyle w:val="TableText"/>
              <w:ind w:right="72"/>
            </w:pPr>
            <w:r w:rsidRPr="00084E36">
              <w:t>33.1</w:t>
            </w:r>
          </w:p>
        </w:tc>
      </w:tr>
      <w:tr w:rsidR="004D3BA7" w14:paraId="006767B2" w14:textId="77777777" w:rsidTr="00333453">
        <w:tc>
          <w:tcPr>
            <w:tcW w:w="1008" w:type="dxa"/>
          </w:tcPr>
          <w:p w14:paraId="1301B325" w14:textId="77777777" w:rsidR="004D3BA7" w:rsidRPr="00295158" w:rsidRDefault="004D3BA7" w:rsidP="00333453">
            <w:pPr>
              <w:pStyle w:val="TableText"/>
              <w:keepNext/>
            </w:pPr>
            <w:r w:rsidRPr="004158DD">
              <w:lastRenderedPageBreak/>
              <w:t>589</w:t>
            </w:r>
          </w:p>
        </w:tc>
        <w:tc>
          <w:tcPr>
            <w:tcW w:w="1152" w:type="dxa"/>
          </w:tcPr>
          <w:p w14:paraId="43425EB8" w14:textId="77777777" w:rsidR="004D3BA7" w:rsidRDefault="004D3BA7" w:rsidP="00333453">
            <w:pPr>
              <w:pStyle w:val="TableText"/>
            </w:pPr>
            <w:r w:rsidRPr="00084E36">
              <w:t>6,591</w:t>
            </w:r>
          </w:p>
        </w:tc>
        <w:tc>
          <w:tcPr>
            <w:tcW w:w="1152" w:type="dxa"/>
            <w:tcBorders>
              <w:right w:val="nil"/>
            </w:tcBorders>
          </w:tcPr>
          <w:p w14:paraId="64388F3C" w14:textId="77777777" w:rsidR="004D3BA7" w:rsidRDefault="004D3BA7" w:rsidP="00333453">
            <w:pPr>
              <w:pStyle w:val="TableText"/>
            </w:pPr>
            <w:r w:rsidRPr="00084E36">
              <w:t>2.6</w:t>
            </w:r>
          </w:p>
        </w:tc>
        <w:tc>
          <w:tcPr>
            <w:tcW w:w="1620" w:type="dxa"/>
            <w:tcBorders>
              <w:right w:val="nil"/>
            </w:tcBorders>
          </w:tcPr>
          <w:p w14:paraId="68DBDB31" w14:textId="77777777" w:rsidR="004D3BA7" w:rsidRDefault="004D3BA7" w:rsidP="00333453">
            <w:pPr>
              <w:pStyle w:val="TableText"/>
              <w:ind w:right="72"/>
            </w:pPr>
            <w:r w:rsidRPr="00084E36">
              <w:t>91,753</w:t>
            </w:r>
          </w:p>
        </w:tc>
        <w:tc>
          <w:tcPr>
            <w:tcW w:w="1584" w:type="dxa"/>
            <w:tcBorders>
              <w:right w:val="nil"/>
            </w:tcBorders>
          </w:tcPr>
          <w:p w14:paraId="5574E44E" w14:textId="77777777" w:rsidR="004D3BA7" w:rsidRDefault="004D3BA7" w:rsidP="00333453">
            <w:pPr>
              <w:pStyle w:val="TableText"/>
              <w:ind w:right="72"/>
            </w:pPr>
            <w:r w:rsidRPr="00084E36">
              <w:t>35.7</w:t>
            </w:r>
          </w:p>
        </w:tc>
      </w:tr>
      <w:tr w:rsidR="004D3BA7" w14:paraId="7F19AB8D" w14:textId="77777777" w:rsidTr="00333453">
        <w:tc>
          <w:tcPr>
            <w:tcW w:w="1008" w:type="dxa"/>
          </w:tcPr>
          <w:p w14:paraId="1A01C599" w14:textId="77777777" w:rsidR="004D3BA7" w:rsidRPr="00295158" w:rsidRDefault="004D3BA7" w:rsidP="00333453">
            <w:pPr>
              <w:pStyle w:val="TableText"/>
            </w:pPr>
            <w:r w:rsidRPr="004158DD">
              <w:t>590</w:t>
            </w:r>
          </w:p>
        </w:tc>
        <w:tc>
          <w:tcPr>
            <w:tcW w:w="1152" w:type="dxa"/>
          </w:tcPr>
          <w:p w14:paraId="51063F52" w14:textId="77777777" w:rsidR="004D3BA7" w:rsidRDefault="004D3BA7" w:rsidP="00333453">
            <w:pPr>
              <w:pStyle w:val="TableText"/>
            </w:pPr>
            <w:r w:rsidRPr="00084E36">
              <w:t>3,402</w:t>
            </w:r>
          </w:p>
        </w:tc>
        <w:tc>
          <w:tcPr>
            <w:tcW w:w="1152" w:type="dxa"/>
            <w:tcBorders>
              <w:right w:val="nil"/>
            </w:tcBorders>
          </w:tcPr>
          <w:p w14:paraId="77B81298" w14:textId="77777777" w:rsidR="004D3BA7" w:rsidRDefault="004D3BA7" w:rsidP="00333453">
            <w:pPr>
              <w:pStyle w:val="TableText"/>
            </w:pPr>
            <w:r w:rsidRPr="00084E36">
              <w:t>1.3</w:t>
            </w:r>
          </w:p>
        </w:tc>
        <w:tc>
          <w:tcPr>
            <w:tcW w:w="1620" w:type="dxa"/>
            <w:tcBorders>
              <w:right w:val="nil"/>
            </w:tcBorders>
          </w:tcPr>
          <w:p w14:paraId="6BAE5384" w14:textId="77777777" w:rsidR="004D3BA7" w:rsidRDefault="004D3BA7" w:rsidP="00333453">
            <w:pPr>
              <w:pStyle w:val="TableText"/>
              <w:ind w:right="72"/>
            </w:pPr>
            <w:r w:rsidRPr="00084E36">
              <w:t>95,155</w:t>
            </w:r>
          </w:p>
        </w:tc>
        <w:tc>
          <w:tcPr>
            <w:tcW w:w="1584" w:type="dxa"/>
            <w:tcBorders>
              <w:right w:val="nil"/>
            </w:tcBorders>
          </w:tcPr>
          <w:p w14:paraId="19C6EA5D" w14:textId="77777777" w:rsidR="004D3BA7" w:rsidRDefault="004D3BA7" w:rsidP="00333453">
            <w:pPr>
              <w:pStyle w:val="TableText"/>
              <w:ind w:right="72"/>
            </w:pPr>
            <w:r w:rsidRPr="00084E36">
              <w:t>37.0</w:t>
            </w:r>
          </w:p>
        </w:tc>
      </w:tr>
      <w:tr w:rsidR="004D3BA7" w14:paraId="1B7A5781" w14:textId="77777777" w:rsidTr="00333453">
        <w:tc>
          <w:tcPr>
            <w:tcW w:w="1008" w:type="dxa"/>
          </w:tcPr>
          <w:p w14:paraId="16D74227" w14:textId="77777777" w:rsidR="004D3BA7" w:rsidRDefault="004D3BA7" w:rsidP="00333453">
            <w:pPr>
              <w:pStyle w:val="TableText"/>
            </w:pPr>
            <w:r w:rsidRPr="004158DD">
              <w:t>591</w:t>
            </w:r>
          </w:p>
        </w:tc>
        <w:tc>
          <w:tcPr>
            <w:tcW w:w="1152" w:type="dxa"/>
          </w:tcPr>
          <w:p w14:paraId="5B118472" w14:textId="77777777" w:rsidR="004D3BA7" w:rsidRDefault="004D3BA7" w:rsidP="00333453">
            <w:pPr>
              <w:pStyle w:val="TableText"/>
            </w:pPr>
            <w:r w:rsidRPr="00084E36">
              <w:t>23</w:t>
            </w:r>
          </w:p>
        </w:tc>
        <w:tc>
          <w:tcPr>
            <w:tcW w:w="1152" w:type="dxa"/>
            <w:tcBorders>
              <w:right w:val="nil"/>
            </w:tcBorders>
          </w:tcPr>
          <w:p w14:paraId="4A12DEAF" w14:textId="77777777" w:rsidR="004D3BA7" w:rsidRDefault="004D3BA7" w:rsidP="00333453">
            <w:pPr>
              <w:pStyle w:val="TableText"/>
            </w:pPr>
            <w:r w:rsidRPr="00084E36">
              <w:t>0.0</w:t>
            </w:r>
          </w:p>
        </w:tc>
        <w:tc>
          <w:tcPr>
            <w:tcW w:w="1620" w:type="dxa"/>
            <w:tcBorders>
              <w:right w:val="nil"/>
            </w:tcBorders>
          </w:tcPr>
          <w:p w14:paraId="50F5AE2C" w14:textId="77777777" w:rsidR="004D3BA7" w:rsidRDefault="004D3BA7" w:rsidP="00333453">
            <w:pPr>
              <w:pStyle w:val="TableText"/>
              <w:ind w:right="72"/>
            </w:pPr>
            <w:r w:rsidRPr="00084E36">
              <w:t>95,178</w:t>
            </w:r>
          </w:p>
        </w:tc>
        <w:tc>
          <w:tcPr>
            <w:tcW w:w="1584" w:type="dxa"/>
            <w:tcBorders>
              <w:right w:val="nil"/>
            </w:tcBorders>
          </w:tcPr>
          <w:p w14:paraId="7C27BC93" w14:textId="77777777" w:rsidR="004D3BA7" w:rsidRDefault="004D3BA7" w:rsidP="00333453">
            <w:pPr>
              <w:pStyle w:val="TableText"/>
              <w:ind w:right="72"/>
            </w:pPr>
            <w:r w:rsidRPr="00084E36">
              <w:t>37.0</w:t>
            </w:r>
          </w:p>
        </w:tc>
      </w:tr>
      <w:tr w:rsidR="004D3BA7" w14:paraId="7AD76D64" w14:textId="77777777" w:rsidTr="00333453">
        <w:tc>
          <w:tcPr>
            <w:tcW w:w="1008" w:type="dxa"/>
          </w:tcPr>
          <w:p w14:paraId="3F7BAC55" w14:textId="77777777" w:rsidR="004D3BA7" w:rsidRDefault="004D3BA7" w:rsidP="00333453">
            <w:pPr>
              <w:pStyle w:val="TableText"/>
            </w:pPr>
            <w:r w:rsidRPr="004158DD">
              <w:t>592</w:t>
            </w:r>
          </w:p>
        </w:tc>
        <w:tc>
          <w:tcPr>
            <w:tcW w:w="1152" w:type="dxa"/>
          </w:tcPr>
          <w:p w14:paraId="068F02C3" w14:textId="77777777" w:rsidR="004D3BA7" w:rsidRDefault="004D3BA7" w:rsidP="00333453">
            <w:pPr>
              <w:pStyle w:val="TableText"/>
            </w:pPr>
            <w:r w:rsidRPr="00084E36">
              <w:t>6,401</w:t>
            </w:r>
          </w:p>
        </w:tc>
        <w:tc>
          <w:tcPr>
            <w:tcW w:w="1152" w:type="dxa"/>
            <w:tcBorders>
              <w:right w:val="nil"/>
            </w:tcBorders>
          </w:tcPr>
          <w:p w14:paraId="3769AA10" w14:textId="77777777" w:rsidR="004D3BA7" w:rsidRDefault="004D3BA7" w:rsidP="00333453">
            <w:pPr>
              <w:pStyle w:val="TableText"/>
            </w:pPr>
            <w:r w:rsidRPr="00084E36">
              <w:t>2.5</w:t>
            </w:r>
          </w:p>
        </w:tc>
        <w:tc>
          <w:tcPr>
            <w:tcW w:w="1620" w:type="dxa"/>
            <w:tcBorders>
              <w:right w:val="nil"/>
            </w:tcBorders>
          </w:tcPr>
          <w:p w14:paraId="6BADFCA1" w14:textId="77777777" w:rsidR="004D3BA7" w:rsidRDefault="004D3BA7" w:rsidP="00333453">
            <w:pPr>
              <w:pStyle w:val="TableText"/>
              <w:ind w:right="72"/>
            </w:pPr>
            <w:r w:rsidRPr="00084E36">
              <w:t>101,579</w:t>
            </w:r>
          </w:p>
        </w:tc>
        <w:tc>
          <w:tcPr>
            <w:tcW w:w="1584" w:type="dxa"/>
            <w:tcBorders>
              <w:right w:val="nil"/>
            </w:tcBorders>
          </w:tcPr>
          <w:p w14:paraId="0CC19E02" w14:textId="77777777" w:rsidR="004D3BA7" w:rsidRDefault="004D3BA7" w:rsidP="00333453">
            <w:pPr>
              <w:pStyle w:val="TableText"/>
              <w:ind w:right="72"/>
            </w:pPr>
            <w:r w:rsidRPr="00084E36">
              <w:t>39.5</w:t>
            </w:r>
          </w:p>
        </w:tc>
      </w:tr>
      <w:tr w:rsidR="004D3BA7" w14:paraId="4883B48B" w14:textId="77777777" w:rsidTr="00333453">
        <w:tc>
          <w:tcPr>
            <w:tcW w:w="1008" w:type="dxa"/>
          </w:tcPr>
          <w:p w14:paraId="358C9E26" w14:textId="77777777" w:rsidR="004D3BA7" w:rsidRDefault="004D3BA7" w:rsidP="00333453">
            <w:pPr>
              <w:pStyle w:val="TableText"/>
            </w:pPr>
            <w:r w:rsidRPr="004158DD">
              <w:t>593</w:t>
            </w:r>
          </w:p>
        </w:tc>
        <w:tc>
          <w:tcPr>
            <w:tcW w:w="1152" w:type="dxa"/>
          </w:tcPr>
          <w:p w14:paraId="6E9BE55A" w14:textId="77777777" w:rsidR="004D3BA7" w:rsidRDefault="004D3BA7" w:rsidP="00333453">
            <w:pPr>
              <w:pStyle w:val="TableText"/>
            </w:pPr>
            <w:r w:rsidRPr="00084E36">
              <w:t>3,232</w:t>
            </w:r>
          </w:p>
        </w:tc>
        <w:tc>
          <w:tcPr>
            <w:tcW w:w="1152" w:type="dxa"/>
            <w:tcBorders>
              <w:right w:val="nil"/>
            </w:tcBorders>
          </w:tcPr>
          <w:p w14:paraId="6DBAADD2" w14:textId="77777777" w:rsidR="004D3BA7" w:rsidRDefault="004D3BA7" w:rsidP="00333453">
            <w:pPr>
              <w:pStyle w:val="TableText"/>
            </w:pPr>
            <w:r w:rsidRPr="00084E36">
              <w:t>1.3</w:t>
            </w:r>
          </w:p>
        </w:tc>
        <w:tc>
          <w:tcPr>
            <w:tcW w:w="1620" w:type="dxa"/>
            <w:tcBorders>
              <w:right w:val="nil"/>
            </w:tcBorders>
          </w:tcPr>
          <w:p w14:paraId="2DAB4282" w14:textId="77777777" w:rsidR="004D3BA7" w:rsidRDefault="004D3BA7" w:rsidP="00333453">
            <w:pPr>
              <w:pStyle w:val="TableText"/>
              <w:ind w:right="72"/>
            </w:pPr>
            <w:r w:rsidRPr="00084E36">
              <w:t>104,811</w:t>
            </w:r>
          </w:p>
        </w:tc>
        <w:tc>
          <w:tcPr>
            <w:tcW w:w="1584" w:type="dxa"/>
            <w:tcBorders>
              <w:right w:val="nil"/>
            </w:tcBorders>
          </w:tcPr>
          <w:p w14:paraId="1E233A63" w14:textId="77777777" w:rsidR="004D3BA7" w:rsidRDefault="004D3BA7" w:rsidP="00333453">
            <w:pPr>
              <w:pStyle w:val="TableText"/>
              <w:ind w:right="72"/>
            </w:pPr>
            <w:r w:rsidRPr="00084E36">
              <w:t>40.8</w:t>
            </w:r>
          </w:p>
        </w:tc>
      </w:tr>
      <w:tr w:rsidR="004D3BA7" w14:paraId="7B1BE3E9" w14:textId="77777777" w:rsidTr="00333453">
        <w:tc>
          <w:tcPr>
            <w:tcW w:w="1008" w:type="dxa"/>
          </w:tcPr>
          <w:p w14:paraId="7FB20465" w14:textId="77777777" w:rsidR="004D3BA7" w:rsidRPr="00295158" w:rsidRDefault="004D3BA7" w:rsidP="00333453">
            <w:pPr>
              <w:pStyle w:val="TableText"/>
              <w:keepNext/>
            </w:pPr>
            <w:r w:rsidRPr="004158DD">
              <w:t>594</w:t>
            </w:r>
          </w:p>
        </w:tc>
        <w:tc>
          <w:tcPr>
            <w:tcW w:w="1152" w:type="dxa"/>
          </w:tcPr>
          <w:p w14:paraId="6B5F96F7" w14:textId="77777777" w:rsidR="004D3BA7" w:rsidRDefault="004D3BA7" w:rsidP="00333453">
            <w:pPr>
              <w:pStyle w:val="TableText"/>
            </w:pPr>
            <w:r w:rsidRPr="00084E36">
              <w:t>6,402</w:t>
            </w:r>
          </w:p>
        </w:tc>
        <w:tc>
          <w:tcPr>
            <w:tcW w:w="1152" w:type="dxa"/>
            <w:tcBorders>
              <w:right w:val="nil"/>
            </w:tcBorders>
          </w:tcPr>
          <w:p w14:paraId="4D2F80BC" w14:textId="77777777" w:rsidR="004D3BA7" w:rsidRDefault="004D3BA7" w:rsidP="00333453">
            <w:pPr>
              <w:pStyle w:val="TableText"/>
            </w:pPr>
            <w:r w:rsidRPr="00084E36">
              <w:t>2.5</w:t>
            </w:r>
          </w:p>
        </w:tc>
        <w:tc>
          <w:tcPr>
            <w:tcW w:w="1620" w:type="dxa"/>
            <w:tcBorders>
              <w:right w:val="nil"/>
            </w:tcBorders>
          </w:tcPr>
          <w:p w14:paraId="326A81A4" w14:textId="77777777" w:rsidR="004D3BA7" w:rsidRDefault="004D3BA7" w:rsidP="00333453">
            <w:pPr>
              <w:pStyle w:val="TableText"/>
              <w:ind w:right="72"/>
            </w:pPr>
            <w:r w:rsidRPr="00084E36">
              <w:t>111,213</w:t>
            </w:r>
          </w:p>
        </w:tc>
        <w:tc>
          <w:tcPr>
            <w:tcW w:w="1584" w:type="dxa"/>
            <w:tcBorders>
              <w:right w:val="nil"/>
            </w:tcBorders>
          </w:tcPr>
          <w:p w14:paraId="3AFC4626" w14:textId="77777777" w:rsidR="004D3BA7" w:rsidRDefault="004D3BA7" w:rsidP="00333453">
            <w:pPr>
              <w:pStyle w:val="TableText"/>
              <w:ind w:right="72"/>
            </w:pPr>
            <w:r w:rsidRPr="00084E36">
              <w:t>43.2</w:t>
            </w:r>
          </w:p>
        </w:tc>
      </w:tr>
      <w:tr w:rsidR="004D3BA7" w14:paraId="30E81CC5" w14:textId="77777777" w:rsidTr="00333453">
        <w:tc>
          <w:tcPr>
            <w:tcW w:w="1008" w:type="dxa"/>
          </w:tcPr>
          <w:p w14:paraId="7803661D" w14:textId="77777777" w:rsidR="004D3BA7" w:rsidRPr="00295158" w:rsidRDefault="004D3BA7" w:rsidP="00333453">
            <w:pPr>
              <w:pStyle w:val="TableText"/>
            </w:pPr>
            <w:r w:rsidRPr="004158DD">
              <w:t>595</w:t>
            </w:r>
          </w:p>
        </w:tc>
        <w:tc>
          <w:tcPr>
            <w:tcW w:w="1152" w:type="dxa"/>
          </w:tcPr>
          <w:p w14:paraId="35716C22" w14:textId="77777777" w:rsidR="004D3BA7" w:rsidRDefault="004D3BA7" w:rsidP="00333453">
            <w:pPr>
              <w:pStyle w:val="TableText"/>
            </w:pPr>
            <w:r w:rsidRPr="00084E36">
              <w:t>10</w:t>
            </w:r>
          </w:p>
        </w:tc>
        <w:tc>
          <w:tcPr>
            <w:tcW w:w="1152" w:type="dxa"/>
            <w:tcBorders>
              <w:right w:val="nil"/>
            </w:tcBorders>
          </w:tcPr>
          <w:p w14:paraId="5B4E2918" w14:textId="77777777" w:rsidR="004D3BA7" w:rsidRDefault="004D3BA7" w:rsidP="00333453">
            <w:pPr>
              <w:pStyle w:val="TableText"/>
            </w:pPr>
            <w:r w:rsidRPr="00084E36">
              <w:t>0.0</w:t>
            </w:r>
          </w:p>
        </w:tc>
        <w:tc>
          <w:tcPr>
            <w:tcW w:w="1620" w:type="dxa"/>
            <w:tcBorders>
              <w:right w:val="nil"/>
            </w:tcBorders>
          </w:tcPr>
          <w:p w14:paraId="608B6844" w14:textId="77777777" w:rsidR="004D3BA7" w:rsidRDefault="004D3BA7" w:rsidP="00333453">
            <w:pPr>
              <w:pStyle w:val="TableText"/>
              <w:ind w:right="72"/>
            </w:pPr>
            <w:r w:rsidRPr="00084E36">
              <w:t>111,223</w:t>
            </w:r>
          </w:p>
        </w:tc>
        <w:tc>
          <w:tcPr>
            <w:tcW w:w="1584" w:type="dxa"/>
            <w:tcBorders>
              <w:right w:val="nil"/>
            </w:tcBorders>
          </w:tcPr>
          <w:p w14:paraId="5F2BDDC8" w14:textId="77777777" w:rsidR="004D3BA7" w:rsidRDefault="004D3BA7" w:rsidP="00333453">
            <w:pPr>
              <w:pStyle w:val="TableText"/>
              <w:ind w:right="72"/>
            </w:pPr>
            <w:r w:rsidRPr="00084E36">
              <w:t>43.2</w:t>
            </w:r>
          </w:p>
        </w:tc>
      </w:tr>
      <w:tr w:rsidR="004D3BA7" w14:paraId="3230AA5A" w14:textId="77777777" w:rsidTr="00333453">
        <w:tc>
          <w:tcPr>
            <w:tcW w:w="1008" w:type="dxa"/>
          </w:tcPr>
          <w:p w14:paraId="53A4869C" w14:textId="77777777" w:rsidR="004D3BA7" w:rsidRDefault="004D3BA7" w:rsidP="00333453">
            <w:pPr>
              <w:pStyle w:val="TableText"/>
            </w:pPr>
            <w:r w:rsidRPr="004158DD">
              <w:t>596</w:t>
            </w:r>
          </w:p>
        </w:tc>
        <w:tc>
          <w:tcPr>
            <w:tcW w:w="1152" w:type="dxa"/>
          </w:tcPr>
          <w:p w14:paraId="69CCEEBA" w14:textId="77777777" w:rsidR="004D3BA7" w:rsidRDefault="004D3BA7" w:rsidP="00333453">
            <w:pPr>
              <w:pStyle w:val="TableText"/>
            </w:pPr>
            <w:r w:rsidRPr="00084E36">
              <w:t>3,301</w:t>
            </w:r>
          </w:p>
        </w:tc>
        <w:tc>
          <w:tcPr>
            <w:tcW w:w="1152" w:type="dxa"/>
            <w:tcBorders>
              <w:right w:val="nil"/>
            </w:tcBorders>
          </w:tcPr>
          <w:p w14:paraId="75EF5086" w14:textId="77777777" w:rsidR="004D3BA7" w:rsidRDefault="004D3BA7" w:rsidP="00333453">
            <w:pPr>
              <w:pStyle w:val="TableText"/>
            </w:pPr>
            <w:r w:rsidRPr="00084E36">
              <w:t>1.3</w:t>
            </w:r>
          </w:p>
        </w:tc>
        <w:tc>
          <w:tcPr>
            <w:tcW w:w="1620" w:type="dxa"/>
            <w:tcBorders>
              <w:right w:val="nil"/>
            </w:tcBorders>
          </w:tcPr>
          <w:p w14:paraId="78F127A7" w14:textId="77777777" w:rsidR="004D3BA7" w:rsidRDefault="004D3BA7" w:rsidP="00333453">
            <w:pPr>
              <w:pStyle w:val="TableText"/>
              <w:ind w:right="72"/>
            </w:pPr>
            <w:r w:rsidRPr="00084E36">
              <w:t>114,524</w:t>
            </w:r>
          </w:p>
        </w:tc>
        <w:tc>
          <w:tcPr>
            <w:tcW w:w="1584" w:type="dxa"/>
            <w:tcBorders>
              <w:right w:val="nil"/>
            </w:tcBorders>
          </w:tcPr>
          <w:p w14:paraId="568B1EFD" w14:textId="77777777" w:rsidR="004D3BA7" w:rsidRDefault="004D3BA7" w:rsidP="00333453">
            <w:pPr>
              <w:pStyle w:val="TableText"/>
              <w:ind w:right="72"/>
            </w:pPr>
            <w:r w:rsidRPr="00084E36">
              <w:t>44.5</w:t>
            </w:r>
          </w:p>
        </w:tc>
      </w:tr>
      <w:tr w:rsidR="004D3BA7" w14:paraId="25E59D62" w14:textId="77777777" w:rsidTr="00333453">
        <w:tc>
          <w:tcPr>
            <w:tcW w:w="1008" w:type="dxa"/>
          </w:tcPr>
          <w:p w14:paraId="1003FB64" w14:textId="77777777" w:rsidR="004D3BA7" w:rsidRDefault="004D3BA7" w:rsidP="00333453">
            <w:pPr>
              <w:pStyle w:val="TableText"/>
            </w:pPr>
            <w:r w:rsidRPr="004158DD">
              <w:t>597</w:t>
            </w:r>
          </w:p>
        </w:tc>
        <w:tc>
          <w:tcPr>
            <w:tcW w:w="1152" w:type="dxa"/>
          </w:tcPr>
          <w:p w14:paraId="03CFE3C1" w14:textId="77777777" w:rsidR="004D3BA7" w:rsidRDefault="004D3BA7" w:rsidP="00333453">
            <w:pPr>
              <w:pStyle w:val="TableText"/>
            </w:pPr>
            <w:r w:rsidRPr="00084E36">
              <w:t>6,075</w:t>
            </w:r>
          </w:p>
        </w:tc>
        <w:tc>
          <w:tcPr>
            <w:tcW w:w="1152" w:type="dxa"/>
            <w:tcBorders>
              <w:right w:val="nil"/>
            </w:tcBorders>
          </w:tcPr>
          <w:p w14:paraId="59610DF9" w14:textId="77777777" w:rsidR="004D3BA7" w:rsidRDefault="004D3BA7" w:rsidP="00333453">
            <w:pPr>
              <w:pStyle w:val="TableText"/>
            </w:pPr>
            <w:r w:rsidRPr="00084E36">
              <w:t>2.4</w:t>
            </w:r>
          </w:p>
        </w:tc>
        <w:tc>
          <w:tcPr>
            <w:tcW w:w="1620" w:type="dxa"/>
            <w:tcBorders>
              <w:right w:val="nil"/>
            </w:tcBorders>
          </w:tcPr>
          <w:p w14:paraId="7B61DF65" w14:textId="77777777" w:rsidR="004D3BA7" w:rsidRDefault="004D3BA7" w:rsidP="00333453">
            <w:pPr>
              <w:pStyle w:val="TableText"/>
              <w:ind w:right="72"/>
            </w:pPr>
            <w:r w:rsidRPr="00084E36">
              <w:t>120,599</w:t>
            </w:r>
          </w:p>
        </w:tc>
        <w:tc>
          <w:tcPr>
            <w:tcW w:w="1584" w:type="dxa"/>
            <w:tcBorders>
              <w:right w:val="nil"/>
            </w:tcBorders>
          </w:tcPr>
          <w:p w14:paraId="74C43301" w14:textId="77777777" w:rsidR="004D3BA7" w:rsidRDefault="004D3BA7" w:rsidP="00333453">
            <w:pPr>
              <w:pStyle w:val="TableText"/>
              <w:ind w:right="72"/>
            </w:pPr>
            <w:r w:rsidRPr="00084E36">
              <w:t>46.9</w:t>
            </w:r>
          </w:p>
        </w:tc>
      </w:tr>
      <w:tr w:rsidR="004D3BA7" w14:paraId="185EF766" w14:textId="77777777" w:rsidTr="00333453">
        <w:tc>
          <w:tcPr>
            <w:tcW w:w="1008" w:type="dxa"/>
          </w:tcPr>
          <w:p w14:paraId="74D3815B" w14:textId="77777777" w:rsidR="004D3BA7" w:rsidRDefault="004D3BA7" w:rsidP="00333453">
            <w:pPr>
              <w:pStyle w:val="TableText"/>
            </w:pPr>
            <w:r w:rsidRPr="004158DD">
              <w:t>598</w:t>
            </w:r>
          </w:p>
        </w:tc>
        <w:tc>
          <w:tcPr>
            <w:tcW w:w="1152" w:type="dxa"/>
          </w:tcPr>
          <w:p w14:paraId="71166835" w14:textId="77777777" w:rsidR="004D3BA7" w:rsidRDefault="004D3BA7" w:rsidP="00333453">
            <w:pPr>
              <w:pStyle w:val="TableText"/>
            </w:pPr>
            <w:r w:rsidRPr="00084E36">
              <w:t>3,247</w:t>
            </w:r>
          </w:p>
        </w:tc>
        <w:tc>
          <w:tcPr>
            <w:tcW w:w="1152" w:type="dxa"/>
            <w:tcBorders>
              <w:right w:val="nil"/>
            </w:tcBorders>
          </w:tcPr>
          <w:p w14:paraId="03A8A5AE" w14:textId="77777777" w:rsidR="004D3BA7" w:rsidRDefault="004D3BA7" w:rsidP="00333453">
            <w:pPr>
              <w:pStyle w:val="TableText"/>
            </w:pPr>
            <w:r w:rsidRPr="00084E36">
              <w:t>1.3</w:t>
            </w:r>
          </w:p>
        </w:tc>
        <w:tc>
          <w:tcPr>
            <w:tcW w:w="1620" w:type="dxa"/>
            <w:tcBorders>
              <w:right w:val="nil"/>
            </w:tcBorders>
          </w:tcPr>
          <w:p w14:paraId="77E8B164" w14:textId="77777777" w:rsidR="004D3BA7" w:rsidRDefault="004D3BA7" w:rsidP="00333453">
            <w:pPr>
              <w:pStyle w:val="TableText"/>
              <w:ind w:right="72"/>
            </w:pPr>
            <w:r w:rsidRPr="00084E36">
              <w:t>123,846</w:t>
            </w:r>
          </w:p>
        </w:tc>
        <w:tc>
          <w:tcPr>
            <w:tcW w:w="1584" w:type="dxa"/>
            <w:tcBorders>
              <w:right w:val="nil"/>
            </w:tcBorders>
          </w:tcPr>
          <w:p w14:paraId="34EA3779" w14:textId="77777777" w:rsidR="004D3BA7" w:rsidRDefault="004D3BA7" w:rsidP="00333453">
            <w:pPr>
              <w:pStyle w:val="TableText"/>
              <w:ind w:right="72"/>
            </w:pPr>
            <w:r w:rsidRPr="00084E36">
              <w:t>48.2</w:t>
            </w:r>
          </w:p>
        </w:tc>
      </w:tr>
      <w:tr w:rsidR="004D3BA7" w14:paraId="5640E367" w14:textId="77777777" w:rsidTr="00333453">
        <w:tc>
          <w:tcPr>
            <w:tcW w:w="1008" w:type="dxa"/>
          </w:tcPr>
          <w:p w14:paraId="0E45C0C0" w14:textId="77777777" w:rsidR="004D3BA7" w:rsidRPr="00295158" w:rsidRDefault="004D3BA7" w:rsidP="00333453">
            <w:pPr>
              <w:pStyle w:val="TableText"/>
              <w:keepNext/>
            </w:pPr>
            <w:r w:rsidRPr="004158DD">
              <w:t>599</w:t>
            </w:r>
          </w:p>
        </w:tc>
        <w:tc>
          <w:tcPr>
            <w:tcW w:w="1152" w:type="dxa"/>
          </w:tcPr>
          <w:p w14:paraId="25003E2C" w14:textId="77777777" w:rsidR="004D3BA7" w:rsidRDefault="004D3BA7" w:rsidP="00333453">
            <w:pPr>
              <w:pStyle w:val="TableText"/>
            </w:pPr>
            <w:r w:rsidRPr="00084E36">
              <w:t>2,887</w:t>
            </w:r>
          </w:p>
        </w:tc>
        <w:tc>
          <w:tcPr>
            <w:tcW w:w="1152" w:type="dxa"/>
            <w:tcBorders>
              <w:right w:val="nil"/>
            </w:tcBorders>
          </w:tcPr>
          <w:p w14:paraId="155DEF36" w14:textId="77777777" w:rsidR="004D3BA7" w:rsidRDefault="004D3BA7" w:rsidP="00333453">
            <w:pPr>
              <w:pStyle w:val="TableText"/>
            </w:pPr>
            <w:r w:rsidRPr="00084E36">
              <w:t>1.1</w:t>
            </w:r>
          </w:p>
        </w:tc>
        <w:tc>
          <w:tcPr>
            <w:tcW w:w="1620" w:type="dxa"/>
            <w:tcBorders>
              <w:right w:val="nil"/>
            </w:tcBorders>
          </w:tcPr>
          <w:p w14:paraId="4FAE9A32" w14:textId="77777777" w:rsidR="004D3BA7" w:rsidRDefault="004D3BA7" w:rsidP="00333453">
            <w:pPr>
              <w:pStyle w:val="TableText"/>
              <w:ind w:right="72"/>
            </w:pPr>
            <w:r w:rsidRPr="00084E36">
              <w:t>126,733</w:t>
            </w:r>
          </w:p>
        </w:tc>
        <w:tc>
          <w:tcPr>
            <w:tcW w:w="1584" w:type="dxa"/>
            <w:tcBorders>
              <w:right w:val="nil"/>
            </w:tcBorders>
          </w:tcPr>
          <w:p w14:paraId="785E571D" w14:textId="77777777" w:rsidR="004D3BA7" w:rsidRDefault="004D3BA7" w:rsidP="00333453">
            <w:pPr>
              <w:pStyle w:val="TableText"/>
              <w:ind w:right="72"/>
            </w:pPr>
            <w:r w:rsidRPr="00084E36">
              <w:t>49.3</w:t>
            </w:r>
          </w:p>
        </w:tc>
      </w:tr>
      <w:tr w:rsidR="004D3BA7" w14:paraId="142006F1" w14:textId="77777777" w:rsidTr="00333453">
        <w:tc>
          <w:tcPr>
            <w:tcW w:w="1008" w:type="dxa"/>
          </w:tcPr>
          <w:p w14:paraId="1260C79A" w14:textId="77777777" w:rsidR="004D3BA7" w:rsidRPr="00295158" w:rsidRDefault="004D3BA7" w:rsidP="00333453">
            <w:pPr>
              <w:pStyle w:val="TableText"/>
            </w:pPr>
            <w:r w:rsidRPr="004158DD">
              <w:t>600</w:t>
            </w:r>
          </w:p>
        </w:tc>
        <w:tc>
          <w:tcPr>
            <w:tcW w:w="1152" w:type="dxa"/>
          </w:tcPr>
          <w:p w14:paraId="25D628FA" w14:textId="77777777" w:rsidR="004D3BA7" w:rsidRDefault="004D3BA7" w:rsidP="00333453">
            <w:pPr>
              <w:pStyle w:val="TableText"/>
            </w:pPr>
            <w:r w:rsidRPr="00084E36">
              <w:t>3,263</w:t>
            </w:r>
          </w:p>
        </w:tc>
        <w:tc>
          <w:tcPr>
            <w:tcW w:w="1152" w:type="dxa"/>
            <w:tcBorders>
              <w:right w:val="nil"/>
            </w:tcBorders>
          </w:tcPr>
          <w:p w14:paraId="23EEC3FB" w14:textId="77777777" w:rsidR="004D3BA7" w:rsidRDefault="004D3BA7" w:rsidP="00333453">
            <w:pPr>
              <w:pStyle w:val="TableText"/>
            </w:pPr>
            <w:r w:rsidRPr="00084E36">
              <w:t>1.3</w:t>
            </w:r>
          </w:p>
        </w:tc>
        <w:tc>
          <w:tcPr>
            <w:tcW w:w="1620" w:type="dxa"/>
            <w:tcBorders>
              <w:right w:val="nil"/>
            </w:tcBorders>
          </w:tcPr>
          <w:p w14:paraId="19E140C3" w14:textId="77777777" w:rsidR="004D3BA7" w:rsidRDefault="004D3BA7" w:rsidP="00333453">
            <w:pPr>
              <w:pStyle w:val="TableText"/>
              <w:ind w:right="72"/>
            </w:pPr>
            <w:r w:rsidRPr="00084E36">
              <w:t>129,996</w:t>
            </w:r>
          </w:p>
        </w:tc>
        <w:tc>
          <w:tcPr>
            <w:tcW w:w="1584" w:type="dxa"/>
            <w:tcBorders>
              <w:right w:val="nil"/>
            </w:tcBorders>
          </w:tcPr>
          <w:p w14:paraId="717E44BD" w14:textId="77777777" w:rsidR="004D3BA7" w:rsidRDefault="004D3BA7" w:rsidP="00333453">
            <w:pPr>
              <w:pStyle w:val="TableText"/>
              <w:ind w:right="72"/>
            </w:pPr>
            <w:r w:rsidRPr="00084E36">
              <w:t>50.5</w:t>
            </w:r>
          </w:p>
        </w:tc>
      </w:tr>
      <w:tr w:rsidR="004D3BA7" w14:paraId="506D040E" w14:textId="77777777" w:rsidTr="00333453">
        <w:tc>
          <w:tcPr>
            <w:tcW w:w="1008" w:type="dxa"/>
          </w:tcPr>
          <w:p w14:paraId="2BB6FDD4" w14:textId="77777777" w:rsidR="004D3BA7" w:rsidRDefault="004D3BA7" w:rsidP="00333453">
            <w:pPr>
              <w:pStyle w:val="TableText"/>
            </w:pPr>
            <w:r w:rsidRPr="004158DD">
              <w:t>601</w:t>
            </w:r>
          </w:p>
        </w:tc>
        <w:tc>
          <w:tcPr>
            <w:tcW w:w="1152" w:type="dxa"/>
          </w:tcPr>
          <w:p w14:paraId="26348349" w14:textId="77777777" w:rsidR="004D3BA7" w:rsidRDefault="004D3BA7" w:rsidP="00333453">
            <w:pPr>
              <w:pStyle w:val="TableText"/>
            </w:pPr>
            <w:r w:rsidRPr="00084E36">
              <w:t>3,200</w:t>
            </w:r>
          </w:p>
        </w:tc>
        <w:tc>
          <w:tcPr>
            <w:tcW w:w="1152" w:type="dxa"/>
            <w:tcBorders>
              <w:right w:val="nil"/>
            </w:tcBorders>
          </w:tcPr>
          <w:p w14:paraId="479D561F" w14:textId="77777777" w:rsidR="004D3BA7" w:rsidRDefault="004D3BA7" w:rsidP="00333453">
            <w:pPr>
              <w:pStyle w:val="TableText"/>
            </w:pPr>
            <w:r w:rsidRPr="00084E36">
              <w:t>1.2</w:t>
            </w:r>
          </w:p>
        </w:tc>
        <w:tc>
          <w:tcPr>
            <w:tcW w:w="1620" w:type="dxa"/>
            <w:tcBorders>
              <w:right w:val="nil"/>
            </w:tcBorders>
          </w:tcPr>
          <w:p w14:paraId="79FDAB7D" w14:textId="77777777" w:rsidR="004D3BA7" w:rsidRDefault="004D3BA7" w:rsidP="00333453">
            <w:pPr>
              <w:pStyle w:val="TableText"/>
              <w:ind w:right="72"/>
            </w:pPr>
            <w:r w:rsidRPr="00084E36">
              <w:t>133,196</w:t>
            </w:r>
          </w:p>
        </w:tc>
        <w:tc>
          <w:tcPr>
            <w:tcW w:w="1584" w:type="dxa"/>
            <w:tcBorders>
              <w:right w:val="nil"/>
            </w:tcBorders>
          </w:tcPr>
          <w:p w14:paraId="13A8DE83" w14:textId="77777777" w:rsidR="004D3BA7" w:rsidRDefault="004D3BA7" w:rsidP="00333453">
            <w:pPr>
              <w:pStyle w:val="TableText"/>
              <w:ind w:right="72"/>
            </w:pPr>
            <w:r w:rsidRPr="00084E36">
              <w:t>51.8</w:t>
            </w:r>
          </w:p>
        </w:tc>
      </w:tr>
      <w:tr w:rsidR="004D3BA7" w14:paraId="2819B8B7" w14:textId="77777777" w:rsidTr="00333453">
        <w:tc>
          <w:tcPr>
            <w:tcW w:w="1008" w:type="dxa"/>
          </w:tcPr>
          <w:p w14:paraId="01417D55" w14:textId="77777777" w:rsidR="004D3BA7" w:rsidRDefault="004D3BA7" w:rsidP="00333453">
            <w:pPr>
              <w:pStyle w:val="TableText"/>
            </w:pPr>
            <w:r w:rsidRPr="004158DD">
              <w:t>602</w:t>
            </w:r>
          </w:p>
        </w:tc>
        <w:tc>
          <w:tcPr>
            <w:tcW w:w="1152" w:type="dxa"/>
          </w:tcPr>
          <w:p w14:paraId="4871DD1A" w14:textId="77777777" w:rsidR="004D3BA7" w:rsidRDefault="004D3BA7" w:rsidP="00333453">
            <w:pPr>
              <w:pStyle w:val="TableText"/>
            </w:pPr>
            <w:r w:rsidRPr="00084E36">
              <w:t>6,091</w:t>
            </w:r>
          </w:p>
        </w:tc>
        <w:tc>
          <w:tcPr>
            <w:tcW w:w="1152" w:type="dxa"/>
            <w:tcBorders>
              <w:right w:val="nil"/>
            </w:tcBorders>
          </w:tcPr>
          <w:p w14:paraId="533C0344" w14:textId="77777777" w:rsidR="004D3BA7" w:rsidRDefault="004D3BA7" w:rsidP="00333453">
            <w:pPr>
              <w:pStyle w:val="TableText"/>
            </w:pPr>
            <w:r w:rsidRPr="00084E36">
              <w:t>2.4</w:t>
            </w:r>
          </w:p>
        </w:tc>
        <w:tc>
          <w:tcPr>
            <w:tcW w:w="1620" w:type="dxa"/>
            <w:tcBorders>
              <w:right w:val="nil"/>
            </w:tcBorders>
          </w:tcPr>
          <w:p w14:paraId="40561E52" w14:textId="77777777" w:rsidR="004D3BA7" w:rsidRDefault="004D3BA7" w:rsidP="00333453">
            <w:pPr>
              <w:pStyle w:val="TableText"/>
              <w:ind w:right="72"/>
            </w:pPr>
            <w:r w:rsidRPr="00084E36">
              <w:t>139,287</w:t>
            </w:r>
          </w:p>
        </w:tc>
        <w:tc>
          <w:tcPr>
            <w:tcW w:w="1584" w:type="dxa"/>
            <w:tcBorders>
              <w:right w:val="nil"/>
            </w:tcBorders>
          </w:tcPr>
          <w:p w14:paraId="42D608BB" w14:textId="77777777" w:rsidR="004D3BA7" w:rsidRDefault="004D3BA7" w:rsidP="00333453">
            <w:pPr>
              <w:pStyle w:val="TableText"/>
              <w:ind w:right="72"/>
            </w:pPr>
            <w:r w:rsidRPr="00084E36">
              <w:t>54.2</w:t>
            </w:r>
          </w:p>
        </w:tc>
      </w:tr>
      <w:tr w:rsidR="004D3BA7" w14:paraId="773B8B9C" w14:textId="77777777" w:rsidTr="00333453">
        <w:tc>
          <w:tcPr>
            <w:tcW w:w="1008" w:type="dxa"/>
          </w:tcPr>
          <w:p w14:paraId="7DD00298" w14:textId="77777777" w:rsidR="004D3BA7" w:rsidRDefault="004D3BA7" w:rsidP="00333453">
            <w:pPr>
              <w:pStyle w:val="TableText"/>
            </w:pPr>
            <w:r w:rsidRPr="004158DD">
              <w:t>603</w:t>
            </w:r>
          </w:p>
        </w:tc>
        <w:tc>
          <w:tcPr>
            <w:tcW w:w="1152" w:type="dxa"/>
          </w:tcPr>
          <w:p w14:paraId="30007150" w14:textId="77777777" w:rsidR="004D3BA7" w:rsidRDefault="004D3BA7" w:rsidP="00333453">
            <w:pPr>
              <w:pStyle w:val="TableText"/>
            </w:pPr>
            <w:r w:rsidRPr="00084E36">
              <w:t>3,136</w:t>
            </w:r>
          </w:p>
        </w:tc>
        <w:tc>
          <w:tcPr>
            <w:tcW w:w="1152" w:type="dxa"/>
            <w:tcBorders>
              <w:right w:val="nil"/>
            </w:tcBorders>
          </w:tcPr>
          <w:p w14:paraId="1C07D9B7" w14:textId="77777777" w:rsidR="004D3BA7" w:rsidRDefault="004D3BA7" w:rsidP="00333453">
            <w:pPr>
              <w:pStyle w:val="TableText"/>
            </w:pPr>
            <w:r w:rsidRPr="00084E36">
              <w:t>1.2</w:t>
            </w:r>
          </w:p>
        </w:tc>
        <w:tc>
          <w:tcPr>
            <w:tcW w:w="1620" w:type="dxa"/>
            <w:tcBorders>
              <w:right w:val="nil"/>
            </w:tcBorders>
          </w:tcPr>
          <w:p w14:paraId="7437F82D" w14:textId="77777777" w:rsidR="004D3BA7" w:rsidRDefault="004D3BA7" w:rsidP="00333453">
            <w:pPr>
              <w:pStyle w:val="TableText"/>
              <w:ind w:right="72"/>
            </w:pPr>
            <w:r w:rsidRPr="00084E36">
              <w:t>142,423</w:t>
            </w:r>
          </w:p>
        </w:tc>
        <w:tc>
          <w:tcPr>
            <w:tcW w:w="1584" w:type="dxa"/>
            <w:tcBorders>
              <w:right w:val="nil"/>
            </w:tcBorders>
          </w:tcPr>
          <w:p w14:paraId="2238C71E" w14:textId="77777777" w:rsidR="004D3BA7" w:rsidRDefault="004D3BA7" w:rsidP="00333453">
            <w:pPr>
              <w:pStyle w:val="TableText"/>
              <w:ind w:right="72"/>
            </w:pPr>
            <w:r w:rsidRPr="00084E36">
              <w:t>55.4</w:t>
            </w:r>
          </w:p>
        </w:tc>
      </w:tr>
      <w:tr w:rsidR="004D3BA7" w14:paraId="22C9C3D7" w14:textId="77777777" w:rsidTr="00333453">
        <w:tc>
          <w:tcPr>
            <w:tcW w:w="1008" w:type="dxa"/>
          </w:tcPr>
          <w:p w14:paraId="4267C4FA" w14:textId="77777777" w:rsidR="004D3BA7" w:rsidRPr="00295158" w:rsidRDefault="004D3BA7" w:rsidP="00333453">
            <w:pPr>
              <w:pStyle w:val="TableText"/>
              <w:keepNext/>
            </w:pPr>
            <w:r w:rsidRPr="004158DD">
              <w:t>604</w:t>
            </w:r>
          </w:p>
        </w:tc>
        <w:tc>
          <w:tcPr>
            <w:tcW w:w="1152" w:type="dxa"/>
          </w:tcPr>
          <w:p w14:paraId="21FC747A" w14:textId="77777777" w:rsidR="004D3BA7" w:rsidRDefault="004D3BA7" w:rsidP="00333453">
            <w:pPr>
              <w:pStyle w:val="TableText"/>
            </w:pPr>
            <w:r w:rsidRPr="00084E36">
              <w:t>2,832</w:t>
            </w:r>
          </w:p>
        </w:tc>
        <w:tc>
          <w:tcPr>
            <w:tcW w:w="1152" w:type="dxa"/>
            <w:tcBorders>
              <w:right w:val="nil"/>
            </w:tcBorders>
          </w:tcPr>
          <w:p w14:paraId="6D0D3500" w14:textId="77777777" w:rsidR="004D3BA7" w:rsidRDefault="004D3BA7" w:rsidP="00333453">
            <w:pPr>
              <w:pStyle w:val="TableText"/>
            </w:pPr>
            <w:r w:rsidRPr="00084E36">
              <w:t>1.1</w:t>
            </w:r>
          </w:p>
        </w:tc>
        <w:tc>
          <w:tcPr>
            <w:tcW w:w="1620" w:type="dxa"/>
            <w:tcBorders>
              <w:right w:val="nil"/>
            </w:tcBorders>
          </w:tcPr>
          <w:p w14:paraId="2EB7222F" w14:textId="77777777" w:rsidR="004D3BA7" w:rsidRDefault="004D3BA7" w:rsidP="00333453">
            <w:pPr>
              <w:pStyle w:val="TableText"/>
              <w:ind w:right="72"/>
            </w:pPr>
            <w:r w:rsidRPr="00084E36">
              <w:t>145,255</w:t>
            </w:r>
          </w:p>
        </w:tc>
        <w:tc>
          <w:tcPr>
            <w:tcW w:w="1584" w:type="dxa"/>
            <w:tcBorders>
              <w:right w:val="nil"/>
            </w:tcBorders>
          </w:tcPr>
          <w:p w14:paraId="42A72F2E" w14:textId="77777777" w:rsidR="004D3BA7" w:rsidRDefault="004D3BA7" w:rsidP="00333453">
            <w:pPr>
              <w:pStyle w:val="TableText"/>
              <w:ind w:right="72"/>
            </w:pPr>
            <w:r w:rsidRPr="00084E36">
              <w:t>56.5</w:t>
            </w:r>
          </w:p>
        </w:tc>
      </w:tr>
      <w:tr w:rsidR="004D3BA7" w14:paraId="387D1CA4" w14:textId="77777777" w:rsidTr="00333453">
        <w:tc>
          <w:tcPr>
            <w:tcW w:w="1008" w:type="dxa"/>
          </w:tcPr>
          <w:p w14:paraId="316AD790" w14:textId="77777777" w:rsidR="004D3BA7" w:rsidRPr="00295158" w:rsidRDefault="004D3BA7" w:rsidP="00333453">
            <w:pPr>
              <w:pStyle w:val="TableText"/>
            </w:pPr>
            <w:r w:rsidRPr="004158DD">
              <w:t>605</w:t>
            </w:r>
          </w:p>
        </w:tc>
        <w:tc>
          <w:tcPr>
            <w:tcW w:w="1152" w:type="dxa"/>
          </w:tcPr>
          <w:p w14:paraId="6ADC7B96" w14:textId="77777777" w:rsidR="004D3BA7" w:rsidRDefault="004D3BA7" w:rsidP="00333453">
            <w:pPr>
              <w:pStyle w:val="TableText"/>
            </w:pPr>
            <w:r w:rsidRPr="00084E36">
              <w:t>3,084</w:t>
            </w:r>
          </w:p>
        </w:tc>
        <w:tc>
          <w:tcPr>
            <w:tcW w:w="1152" w:type="dxa"/>
            <w:tcBorders>
              <w:right w:val="nil"/>
            </w:tcBorders>
          </w:tcPr>
          <w:p w14:paraId="277E2640" w14:textId="77777777" w:rsidR="004D3BA7" w:rsidRDefault="004D3BA7" w:rsidP="00333453">
            <w:pPr>
              <w:pStyle w:val="TableText"/>
            </w:pPr>
            <w:r w:rsidRPr="00084E36">
              <w:t>1.2</w:t>
            </w:r>
          </w:p>
        </w:tc>
        <w:tc>
          <w:tcPr>
            <w:tcW w:w="1620" w:type="dxa"/>
            <w:tcBorders>
              <w:right w:val="nil"/>
            </w:tcBorders>
          </w:tcPr>
          <w:p w14:paraId="2D8E295C" w14:textId="77777777" w:rsidR="004D3BA7" w:rsidRDefault="004D3BA7" w:rsidP="00333453">
            <w:pPr>
              <w:pStyle w:val="TableText"/>
              <w:ind w:right="72"/>
            </w:pPr>
            <w:r w:rsidRPr="00084E36">
              <w:t>148,339</w:t>
            </w:r>
          </w:p>
        </w:tc>
        <w:tc>
          <w:tcPr>
            <w:tcW w:w="1584" w:type="dxa"/>
            <w:tcBorders>
              <w:right w:val="nil"/>
            </w:tcBorders>
          </w:tcPr>
          <w:p w14:paraId="41D58C88" w14:textId="77777777" w:rsidR="004D3BA7" w:rsidRDefault="004D3BA7" w:rsidP="00333453">
            <w:pPr>
              <w:pStyle w:val="TableText"/>
              <w:ind w:right="72"/>
            </w:pPr>
            <w:r w:rsidRPr="00084E36">
              <w:t>57.7</w:t>
            </w:r>
          </w:p>
        </w:tc>
      </w:tr>
      <w:tr w:rsidR="004D3BA7" w14:paraId="387E8885" w14:textId="77777777" w:rsidTr="00333453">
        <w:tc>
          <w:tcPr>
            <w:tcW w:w="1008" w:type="dxa"/>
          </w:tcPr>
          <w:p w14:paraId="32C09440" w14:textId="77777777" w:rsidR="004D3BA7" w:rsidRDefault="004D3BA7" w:rsidP="00333453">
            <w:pPr>
              <w:pStyle w:val="TableText"/>
            </w:pPr>
            <w:r w:rsidRPr="004158DD">
              <w:t>606</w:t>
            </w:r>
          </w:p>
        </w:tc>
        <w:tc>
          <w:tcPr>
            <w:tcW w:w="1152" w:type="dxa"/>
          </w:tcPr>
          <w:p w14:paraId="21041878" w14:textId="77777777" w:rsidR="004D3BA7" w:rsidRDefault="004D3BA7" w:rsidP="00333453">
            <w:pPr>
              <w:pStyle w:val="TableText"/>
            </w:pPr>
            <w:r w:rsidRPr="00084E36">
              <w:t>5,884</w:t>
            </w:r>
          </w:p>
        </w:tc>
        <w:tc>
          <w:tcPr>
            <w:tcW w:w="1152" w:type="dxa"/>
            <w:tcBorders>
              <w:right w:val="nil"/>
            </w:tcBorders>
          </w:tcPr>
          <w:p w14:paraId="352B766E" w14:textId="77777777" w:rsidR="004D3BA7" w:rsidRDefault="004D3BA7" w:rsidP="00333453">
            <w:pPr>
              <w:pStyle w:val="TableText"/>
            </w:pPr>
            <w:r w:rsidRPr="00084E36">
              <w:t>2.3</w:t>
            </w:r>
          </w:p>
        </w:tc>
        <w:tc>
          <w:tcPr>
            <w:tcW w:w="1620" w:type="dxa"/>
            <w:tcBorders>
              <w:right w:val="nil"/>
            </w:tcBorders>
          </w:tcPr>
          <w:p w14:paraId="5F6B34B3" w14:textId="77777777" w:rsidR="004D3BA7" w:rsidRDefault="004D3BA7" w:rsidP="00333453">
            <w:pPr>
              <w:pStyle w:val="TableText"/>
              <w:ind w:right="72"/>
            </w:pPr>
            <w:r w:rsidRPr="00084E36">
              <w:t>154,223</w:t>
            </w:r>
          </w:p>
        </w:tc>
        <w:tc>
          <w:tcPr>
            <w:tcW w:w="1584" w:type="dxa"/>
            <w:tcBorders>
              <w:right w:val="nil"/>
            </w:tcBorders>
          </w:tcPr>
          <w:p w14:paraId="2ED18F98" w14:textId="77777777" w:rsidR="004D3BA7" w:rsidRDefault="004D3BA7" w:rsidP="00333453">
            <w:pPr>
              <w:pStyle w:val="TableText"/>
              <w:ind w:right="72"/>
            </w:pPr>
            <w:r w:rsidRPr="00084E36">
              <w:t>60.0</w:t>
            </w:r>
          </w:p>
        </w:tc>
      </w:tr>
      <w:tr w:rsidR="004D3BA7" w14:paraId="5DCB15EC" w14:textId="77777777" w:rsidTr="00333453">
        <w:tc>
          <w:tcPr>
            <w:tcW w:w="1008" w:type="dxa"/>
          </w:tcPr>
          <w:p w14:paraId="69482909" w14:textId="77777777" w:rsidR="004D3BA7" w:rsidRDefault="004D3BA7" w:rsidP="00333453">
            <w:pPr>
              <w:pStyle w:val="TableText"/>
            </w:pPr>
            <w:r w:rsidRPr="004158DD">
              <w:t>607</w:t>
            </w:r>
          </w:p>
        </w:tc>
        <w:tc>
          <w:tcPr>
            <w:tcW w:w="1152" w:type="dxa"/>
          </w:tcPr>
          <w:p w14:paraId="105B2C7E" w14:textId="77777777" w:rsidR="004D3BA7" w:rsidRDefault="004D3BA7" w:rsidP="00333453">
            <w:pPr>
              <w:pStyle w:val="TableText"/>
            </w:pPr>
            <w:r w:rsidRPr="00084E36">
              <w:t>2,981</w:t>
            </w:r>
          </w:p>
        </w:tc>
        <w:tc>
          <w:tcPr>
            <w:tcW w:w="1152" w:type="dxa"/>
            <w:tcBorders>
              <w:right w:val="nil"/>
            </w:tcBorders>
          </w:tcPr>
          <w:p w14:paraId="14C698AC" w14:textId="77777777" w:rsidR="004D3BA7" w:rsidRDefault="004D3BA7" w:rsidP="00333453">
            <w:pPr>
              <w:pStyle w:val="TableText"/>
            </w:pPr>
            <w:r w:rsidRPr="00084E36">
              <w:t>1.2</w:t>
            </w:r>
          </w:p>
        </w:tc>
        <w:tc>
          <w:tcPr>
            <w:tcW w:w="1620" w:type="dxa"/>
            <w:tcBorders>
              <w:right w:val="nil"/>
            </w:tcBorders>
          </w:tcPr>
          <w:p w14:paraId="21DBA91F" w14:textId="77777777" w:rsidR="004D3BA7" w:rsidRDefault="004D3BA7" w:rsidP="00333453">
            <w:pPr>
              <w:pStyle w:val="TableText"/>
              <w:ind w:right="72"/>
            </w:pPr>
            <w:r w:rsidRPr="00084E36">
              <w:t>157,204</w:t>
            </w:r>
          </w:p>
        </w:tc>
        <w:tc>
          <w:tcPr>
            <w:tcW w:w="1584" w:type="dxa"/>
            <w:tcBorders>
              <w:right w:val="nil"/>
            </w:tcBorders>
          </w:tcPr>
          <w:p w14:paraId="02F3CB4E" w14:textId="77777777" w:rsidR="004D3BA7" w:rsidRDefault="004D3BA7" w:rsidP="00333453">
            <w:pPr>
              <w:pStyle w:val="TableText"/>
              <w:ind w:right="72"/>
            </w:pPr>
            <w:r w:rsidRPr="00084E36">
              <w:t>61.1</w:t>
            </w:r>
          </w:p>
        </w:tc>
      </w:tr>
      <w:tr w:rsidR="004D3BA7" w14:paraId="77F39A58" w14:textId="77777777" w:rsidTr="00333453">
        <w:tc>
          <w:tcPr>
            <w:tcW w:w="1008" w:type="dxa"/>
          </w:tcPr>
          <w:p w14:paraId="5314ED7B" w14:textId="77777777" w:rsidR="004D3BA7" w:rsidRDefault="004D3BA7" w:rsidP="00333453">
            <w:pPr>
              <w:pStyle w:val="TableText"/>
            </w:pPr>
            <w:r w:rsidRPr="004158DD">
              <w:t>608</w:t>
            </w:r>
          </w:p>
        </w:tc>
        <w:tc>
          <w:tcPr>
            <w:tcW w:w="1152" w:type="dxa"/>
          </w:tcPr>
          <w:p w14:paraId="64E763FE" w14:textId="77777777" w:rsidR="004D3BA7" w:rsidRDefault="004D3BA7" w:rsidP="00333453">
            <w:pPr>
              <w:pStyle w:val="TableText"/>
            </w:pPr>
            <w:r w:rsidRPr="00084E36">
              <w:t>2,897</w:t>
            </w:r>
          </w:p>
        </w:tc>
        <w:tc>
          <w:tcPr>
            <w:tcW w:w="1152" w:type="dxa"/>
            <w:tcBorders>
              <w:right w:val="nil"/>
            </w:tcBorders>
          </w:tcPr>
          <w:p w14:paraId="1BF3FF16" w14:textId="77777777" w:rsidR="004D3BA7" w:rsidRDefault="004D3BA7" w:rsidP="00333453">
            <w:pPr>
              <w:pStyle w:val="TableText"/>
            </w:pPr>
            <w:r w:rsidRPr="00084E36">
              <w:t>1.1</w:t>
            </w:r>
          </w:p>
        </w:tc>
        <w:tc>
          <w:tcPr>
            <w:tcW w:w="1620" w:type="dxa"/>
            <w:tcBorders>
              <w:right w:val="nil"/>
            </w:tcBorders>
          </w:tcPr>
          <w:p w14:paraId="7A8DB379" w14:textId="77777777" w:rsidR="004D3BA7" w:rsidRDefault="004D3BA7" w:rsidP="00333453">
            <w:pPr>
              <w:pStyle w:val="TableText"/>
              <w:ind w:right="72"/>
            </w:pPr>
            <w:r w:rsidRPr="00084E36">
              <w:t>160,101</w:t>
            </w:r>
          </w:p>
        </w:tc>
        <w:tc>
          <w:tcPr>
            <w:tcW w:w="1584" w:type="dxa"/>
            <w:tcBorders>
              <w:right w:val="nil"/>
            </w:tcBorders>
          </w:tcPr>
          <w:p w14:paraId="292B29E9" w14:textId="77777777" w:rsidR="004D3BA7" w:rsidRDefault="004D3BA7" w:rsidP="00333453">
            <w:pPr>
              <w:pStyle w:val="TableText"/>
              <w:ind w:right="72"/>
            </w:pPr>
            <w:r w:rsidRPr="00084E36">
              <w:t>62.2</w:t>
            </w:r>
          </w:p>
        </w:tc>
      </w:tr>
      <w:tr w:rsidR="004D3BA7" w14:paraId="1B629607" w14:textId="77777777" w:rsidTr="00333453">
        <w:tc>
          <w:tcPr>
            <w:tcW w:w="1008" w:type="dxa"/>
          </w:tcPr>
          <w:p w14:paraId="577525D7" w14:textId="77777777" w:rsidR="004D3BA7" w:rsidRPr="00295158" w:rsidRDefault="004D3BA7" w:rsidP="00333453">
            <w:pPr>
              <w:pStyle w:val="TableText"/>
              <w:keepNext/>
            </w:pPr>
            <w:r w:rsidRPr="004158DD">
              <w:t>609</w:t>
            </w:r>
          </w:p>
        </w:tc>
        <w:tc>
          <w:tcPr>
            <w:tcW w:w="1152" w:type="dxa"/>
          </w:tcPr>
          <w:p w14:paraId="44399D52" w14:textId="77777777" w:rsidR="004D3BA7" w:rsidRDefault="004D3BA7" w:rsidP="00333453">
            <w:pPr>
              <w:pStyle w:val="TableText"/>
            </w:pPr>
            <w:r w:rsidRPr="00084E36">
              <w:t>2,773</w:t>
            </w:r>
          </w:p>
        </w:tc>
        <w:tc>
          <w:tcPr>
            <w:tcW w:w="1152" w:type="dxa"/>
            <w:tcBorders>
              <w:right w:val="nil"/>
            </w:tcBorders>
          </w:tcPr>
          <w:p w14:paraId="7155220F" w14:textId="77777777" w:rsidR="004D3BA7" w:rsidRDefault="004D3BA7" w:rsidP="00333453">
            <w:pPr>
              <w:pStyle w:val="TableText"/>
            </w:pPr>
            <w:r w:rsidRPr="00084E36">
              <w:t>1.1</w:t>
            </w:r>
          </w:p>
        </w:tc>
        <w:tc>
          <w:tcPr>
            <w:tcW w:w="1620" w:type="dxa"/>
            <w:tcBorders>
              <w:right w:val="nil"/>
            </w:tcBorders>
          </w:tcPr>
          <w:p w14:paraId="6A08A065" w14:textId="77777777" w:rsidR="004D3BA7" w:rsidRDefault="004D3BA7" w:rsidP="00333453">
            <w:pPr>
              <w:pStyle w:val="TableText"/>
              <w:ind w:right="72"/>
            </w:pPr>
            <w:r w:rsidRPr="00084E36">
              <w:t>162,874</w:t>
            </w:r>
          </w:p>
        </w:tc>
        <w:tc>
          <w:tcPr>
            <w:tcW w:w="1584" w:type="dxa"/>
            <w:tcBorders>
              <w:right w:val="nil"/>
            </w:tcBorders>
          </w:tcPr>
          <w:p w14:paraId="67FE21C6" w14:textId="77777777" w:rsidR="004D3BA7" w:rsidRDefault="004D3BA7" w:rsidP="00333453">
            <w:pPr>
              <w:pStyle w:val="TableText"/>
              <w:ind w:right="72"/>
            </w:pPr>
            <w:r w:rsidRPr="00084E36">
              <w:t>63.3</w:t>
            </w:r>
          </w:p>
        </w:tc>
      </w:tr>
      <w:tr w:rsidR="004D3BA7" w14:paraId="5EDFC541" w14:textId="77777777" w:rsidTr="00333453">
        <w:tc>
          <w:tcPr>
            <w:tcW w:w="1008" w:type="dxa"/>
          </w:tcPr>
          <w:p w14:paraId="30225001" w14:textId="77777777" w:rsidR="004D3BA7" w:rsidRPr="00295158" w:rsidRDefault="004D3BA7" w:rsidP="00333453">
            <w:pPr>
              <w:pStyle w:val="TableText"/>
            </w:pPr>
            <w:r w:rsidRPr="004158DD">
              <w:t>610</w:t>
            </w:r>
          </w:p>
        </w:tc>
        <w:tc>
          <w:tcPr>
            <w:tcW w:w="1152" w:type="dxa"/>
          </w:tcPr>
          <w:p w14:paraId="2F63F874" w14:textId="77777777" w:rsidR="004D3BA7" w:rsidRDefault="004D3BA7" w:rsidP="00333453">
            <w:pPr>
              <w:pStyle w:val="TableText"/>
            </w:pPr>
            <w:r w:rsidRPr="00084E36">
              <w:t>2,866</w:t>
            </w:r>
          </w:p>
        </w:tc>
        <w:tc>
          <w:tcPr>
            <w:tcW w:w="1152" w:type="dxa"/>
            <w:tcBorders>
              <w:right w:val="nil"/>
            </w:tcBorders>
          </w:tcPr>
          <w:p w14:paraId="293F358F" w14:textId="77777777" w:rsidR="004D3BA7" w:rsidRDefault="004D3BA7" w:rsidP="00333453">
            <w:pPr>
              <w:pStyle w:val="TableText"/>
            </w:pPr>
            <w:r w:rsidRPr="00084E36">
              <w:t>1.1</w:t>
            </w:r>
          </w:p>
        </w:tc>
        <w:tc>
          <w:tcPr>
            <w:tcW w:w="1620" w:type="dxa"/>
            <w:tcBorders>
              <w:right w:val="nil"/>
            </w:tcBorders>
          </w:tcPr>
          <w:p w14:paraId="78F68A5C" w14:textId="77777777" w:rsidR="004D3BA7" w:rsidRDefault="004D3BA7" w:rsidP="00333453">
            <w:pPr>
              <w:pStyle w:val="TableText"/>
              <w:ind w:right="72"/>
            </w:pPr>
            <w:r w:rsidRPr="00084E36">
              <w:t>165,740</w:t>
            </w:r>
          </w:p>
        </w:tc>
        <w:tc>
          <w:tcPr>
            <w:tcW w:w="1584" w:type="dxa"/>
            <w:tcBorders>
              <w:right w:val="nil"/>
            </w:tcBorders>
          </w:tcPr>
          <w:p w14:paraId="2526DC57" w14:textId="77777777" w:rsidR="004D3BA7" w:rsidRDefault="004D3BA7" w:rsidP="00333453">
            <w:pPr>
              <w:pStyle w:val="TableText"/>
              <w:ind w:right="72"/>
            </w:pPr>
            <w:r w:rsidRPr="00084E36">
              <w:t>64.4</w:t>
            </w:r>
          </w:p>
        </w:tc>
      </w:tr>
      <w:tr w:rsidR="004D3BA7" w14:paraId="036ED587" w14:textId="77777777" w:rsidTr="00333453">
        <w:tc>
          <w:tcPr>
            <w:tcW w:w="1008" w:type="dxa"/>
          </w:tcPr>
          <w:p w14:paraId="499F2BAD" w14:textId="77777777" w:rsidR="004D3BA7" w:rsidRDefault="004D3BA7" w:rsidP="00333453">
            <w:pPr>
              <w:pStyle w:val="TableText"/>
            </w:pPr>
            <w:r w:rsidRPr="004158DD">
              <w:t>611</w:t>
            </w:r>
          </w:p>
        </w:tc>
        <w:tc>
          <w:tcPr>
            <w:tcW w:w="1152" w:type="dxa"/>
          </w:tcPr>
          <w:p w14:paraId="7A5B5640" w14:textId="77777777" w:rsidR="004D3BA7" w:rsidRDefault="004D3BA7" w:rsidP="00333453">
            <w:pPr>
              <w:pStyle w:val="TableText"/>
            </w:pPr>
            <w:r w:rsidRPr="00084E36">
              <w:t>5,403</w:t>
            </w:r>
          </w:p>
        </w:tc>
        <w:tc>
          <w:tcPr>
            <w:tcW w:w="1152" w:type="dxa"/>
            <w:tcBorders>
              <w:right w:val="nil"/>
            </w:tcBorders>
          </w:tcPr>
          <w:p w14:paraId="1D08BD41" w14:textId="77777777" w:rsidR="004D3BA7" w:rsidRDefault="004D3BA7" w:rsidP="00333453">
            <w:pPr>
              <w:pStyle w:val="TableText"/>
            </w:pPr>
            <w:r w:rsidRPr="00084E36">
              <w:t>2.1</w:t>
            </w:r>
          </w:p>
        </w:tc>
        <w:tc>
          <w:tcPr>
            <w:tcW w:w="1620" w:type="dxa"/>
            <w:tcBorders>
              <w:right w:val="nil"/>
            </w:tcBorders>
          </w:tcPr>
          <w:p w14:paraId="73511E95" w14:textId="77777777" w:rsidR="004D3BA7" w:rsidRDefault="004D3BA7" w:rsidP="00333453">
            <w:pPr>
              <w:pStyle w:val="TableText"/>
              <w:ind w:right="72"/>
            </w:pPr>
            <w:r w:rsidRPr="00084E36">
              <w:t>171,143</w:t>
            </w:r>
          </w:p>
        </w:tc>
        <w:tc>
          <w:tcPr>
            <w:tcW w:w="1584" w:type="dxa"/>
            <w:tcBorders>
              <w:right w:val="nil"/>
            </w:tcBorders>
          </w:tcPr>
          <w:p w14:paraId="0A0F2E45" w14:textId="77777777" w:rsidR="004D3BA7" w:rsidRDefault="004D3BA7" w:rsidP="00333453">
            <w:pPr>
              <w:pStyle w:val="TableText"/>
              <w:ind w:right="72"/>
            </w:pPr>
            <w:r w:rsidRPr="00084E36">
              <w:t>66.5</w:t>
            </w:r>
          </w:p>
        </w:tc>
      </w:tr>
      <w:tr w:rsidR="004D3BA7" w14:paraId="68FDF111" w14:textId="77777777" w:rsidTr="00333453">
        <w:tc>
          <w:tcPr>
            <w:tcW w:w="1008" w:type="dxa"/>
          </w:tcPr>
          <w:p w14:paraId="4E0241F5" w14:textId="77777777" w:rsidR="004D3BA7" w:rsidRDefault="004D3BA7" w:rsidP="00333453">
            <w:pPr>
              <w:pStyle w:val="TableText"/>
            </w:pPr>
            <w:r w:rsidRPr="004158DD">
              <w:t>612</w:t>
            </w:r>
          </w:p>
        </w:tc>
        <w:tc>
          <w:tcPr>
            <w:tcW w:w="1152" w:type="dxa"/>
          </w:tcPr>
          <w:p w14:paraId="47A92A65" w14:textId="77777777" w:rsidR="004D3BA7" w:rsidRDefault="004D3BA7" w:rsidP="00333453">
            <w:pPr>
              <w:pStyle w:val="TableText"/>
            </w:pPr>
            <w:r w:rsidRPr="00084E36">
              <w:t>2,761</w:t>
            </w:r>
          </w:p>
        </w:tc>
        <w:tc>
          <w:tcPr>
            <w:tcW w:w="1152" w:type="dxa"/>
            <w:tcBorders>
              <w:right w:val="nil"/>
            </w:tcBorders>
          </w:tcPr>
          <w:p w14:paraId="3FCC4F17" w14:textId="77777777" w:rsidR="004D3BA7" w:rsidRDefault="004D3BA7" w:rsidP="00333453">
            <w:pPr>
              <w:pStyle w:val="TableText"/>
            </w:pPr>
            <w:r w:rsidRPr="00084E36">
              <w:t>1.1</w:t>
            </w:r>
          </w:p>
        </w:tc>
        <w:tc>
          <w:tcPr>
            <w:tcW w:w="1620" w:type="dxa"/>
            <w:tcBorders>
              <w:right w:val="nil"/>
            </w:tcBorders>
          </w:tcPr>
          <w:p w14:paraId="1C02FC80" w14:textId="77777777" w:rsidR="004D3BA7" w:rsidRDefault="004D3BA7" w:rsidP="00333453">
            <w:pPr>
              <w:pStyle w:val="TableText"/>
              <w:ind w:right="72"/>
            </w:pPr>
            <w:r w:rsidRPr="00084E36">
              <w:t>173,904</w:t>
            </w:r>
          </w:p>
        </w:tc>
        <w:tc>
          <w:tcPr>
            <w:tcW w:w="1584" w:type="dxa"/>
            <w:tcBorders>
              <w:right w:val="nil"/>
            </w:tcBorders>
          </w:tcPr>
          <w:p w14:paraId="399D777E" w14:textId="77777777" w:rsidR="004D3BA7" w:rsidRDefault="004D3BA7" w:rsidP="00333453">
            <w:pPr>
              <w:pStyle w:val="TableText"/>
              <w:ind w:right="72"/>
            </w:pPr>
            <w:r w:rsidRPr="00084E36">
              <w:t>67.6</w:t>
            </w:r>
          </w:p>
        </w:tc>
      </w:tr>
      <w:tr w:rsidR="004D3BA7" w14:paraId="5E26BC2F" w14:textId="77777777" w:rsidTr="00333453">
        <w:tc>
          <w:tcPr>
            <w:tcW w:w="1008" w:type="dxa"/>
          </w:tcPr>
          <w:p w14:paraId="71160046" w14:textId="77777777" w:rsidR="004D3BA7" w:rsidRDefault="004D3BA7" w:rsidP="00333453">
            <w:pPr>
              <w:pStyle w:val="TableText"/>
            </w:pPr>
            <w:r w:rsidRPr="004158DD">
              <w:t>613</w:t>
            </w:r>
          </w:p>
        </w:tc>
        <w:tc>
          <w:tcPr>
            <w:tcW w:w="1152" w:type="dxa"/>
          </w:tcPr>
          <w:p w14:paraId="74157B3B" w14:textId="77777777" w:rsidR="004D3BA7" w:rsidRDefault="004D3BA7" w:rsidP="00333453">
            <w:pPr>
              <w:pStyle w:val="TableText"/>
            </w:pPr>
            <w:r w:rsidRPr="00084E36">
              <w:t>5,256</w:t>
            </w:r>
          </w:p>
        </w:tc>
        <w:tc>
          <w:tcPr>
            <w:tcW w:w="1152" w:type="dxa"/>
            <w:tcBorders>
              <w:right w:val="nil"/>
            </w:tcBorders>
          </w:tcPr>
          <w:p w14:paraId="772585BC" w14:textId="77777777" w:rsidR="004D3BA7" w:rsidRDefault="004D3BA7" w:rsidP="00333453">
            <w:pPr>
              <w:pStyle w:val="TableText"/>
            </w:pPr>
            <w:r w:rsidRPr="00084E36">
              <w:t>2.0</w:t>
            </w:r>
          </w:p>
        </w:tc>
        <w:tc>
          <w:tcPr>
            <w:tcW w:w="1620" w:type="dxa"/>
            <w:tcBorders>
              <w:right w:val="nil"/>
            </w:tcBorders>
          </w:tcPr>
          <w:p w14:paraId="75886E83" w14:textId="77777777" w:rsidR="004D3BA7" w:rsidRDefault="004D3BA7" w:rsidP="00333453">
            <w:pPr>
              <w:pStyle w:val="TableText"/>
              <w:ind w:right="72"/>
            </w:pPr>
            <w:r w:rsidRPr="00084E36">
              <w:t>179,160</w:t>
            </w:r>
          </w:p>
        </w:tc>
        <w:tc>
          <w:tcPr>
            <w:tcW w:w="1584" w:type="dxa"/>
            <w:tcBorders>
              <w:right w:val="nil"/>
            </w:tcBorders>
          </w:tcPr>
          <w:p w14:paraId="0E04831E" w14:textId="77777777" w:rsidR="004D3BA7" w:rsidRDefault="004D3BA7" w:rsidP="00333453">
            <w:pPr>
              <w:pStyle w:val="TableText"/>
              <w:ind w:right="72"/>
            </w:pPr>
            <w:r w:rsidRPr="00084E36">
              <w:t>69.7</w:t>
            </w:r>
          </w:p>
        </w:tc>
      </w:tr>
      <w:tr w:rsidR="004D3BA7" w14:paraId="61D6976F" w14:textId="77777777" w:rsidTr="00333453">
        <w:tc>
          <w:tcPr>
            <w:tcW w:w="1008" w:type="dxa"/>
          </w:tcPr>
          <w:p w14:paraId="0F0E5050" w14:textId="77777777" w:rsidR="004D3BA7" w:rsidRDefault="004D3BA7" w:rsidP="00333453">
            <w:pPr>
              <w:pStyle w:val="TableText"/>
            </w:pPr>
            <w:r w:rsidRPr="004158DD">
              <w:t>614</w:t>
            </w:r>
          </w:p>
        </w:tc>
        <w:tc>
          <w:tcPr>
            <w:tcW w:w="1152" w:type="dxa"/>
          </w:tcPr>
          <w:p w14:paraId="332BBC7E" w14:textId="77777777" w:rsidR="004D3BA7" w:rsidRDefault="004D3BA7" w:rsidP="00333453">
            <w:pPr>
              <w:pStyle w:val="TableText"/>
            </w:pPr>
            <w:r w:rsidRPr="00084E36">
              <w:t>6</w:t>
            </w:r>
          </w:p>
        </w:tc>
        <w:tc>
          <w:tcPr>
            <w:tcW w:w="1152" w:type="dxa"/>
            <w:tcBorders>
              <w:right w:val="nil"/>
            </w:tcBorders>
          </w:tcPr>
          <w:p w14:paraId="2FEB06CA" w14:textId="77777777" w:rsidR="004D3BA7" w:rsidRDefault="004D3BA7" w:rsidP="00333453">
            <w:pPr>
              <w:pStyle w:val="TableText"/>
            </w:pPr>
            <w:r w:rsidRPr="00084E36">
              <w:t>0.0</w:t>
            </w:r>
          </w:p>
        </w:tc>
        <w:tc>
          <w:tcPr>
            <w:tcW w:w="1620" w:type="dxa"/>
            <w:tcBorders>
              <w:right w:val="nil"/>
            </w:tcBorders>
          </w:tcPr>
          <w:p w14:paraId="66704521" w14:textId="77777777" w:rsidR="004D3BA7" w:rsidRDefault="004D3BA7" w:rsidP="00333453">
            <w:pPr>
              <w:pStyle w:val="TableText"/>
              <w:ind w:right="72"/>
            </w:pPr>
            <w:r w:rsidRPr="00084E36">
              <w:t>179,166</w:t>
            </w:r>
          </w:p>
        </w:tc>
        <w:tc>
          <w:tcPr>
            <w:tcW w:w="1584" w:type="dxa"/>
            <w:tcBorders>
              <w:right w:val="nil"/>
            </w:tcBorders>
          </w:tcPr>
          <w:p w14:paraId="7C18E358" w14:textId="77777777" w:rsidR="004D3BA7" w:rsidRDefault="004D3BA7" w:rsidP="00333453">
            <w:pPr>
              <w:pStyle w:val="TableText"/>
              <w:ind w:right="72"/>
            </w:pPr>
            <w:r w:rsidRPr="00084E36">
              <w:t>69.7</w:t>
            </w:r>
          </w:p>
        </w:tc>
      </w:tr>
      <w:tr w:rsidR="004D3BA7" w14:paraId="44EF0749" w14:textId="77777777" w:rsidTr="00333453">
        <w:tc>
          <w:tcPr>
            <w:tcW w:w="1008" w:type="dxa"/>
          </w:tcPr>
          <w:p w14:paraId="007C6FE5" w14:textId="77777777" w:rsidR="004D3BA7" w:rsidRPr="00295158" w:rsidRDefault="004D3BA7" w:rsidP="00333453">
            <w:pPr>
              <w:pStyle w:val="TableText"/>
              <w:keepNext/>
            </w:pPr>
            <w:r w:rsidRPr="004158DD">
              <w:t>615</w:t>
            </w:r>
          </w:p>
        </w:tc>
        <w:tc>
          <w:tcPr>
            <w:tcW w:w="1152" w:type="dxa"/>
          </w:tcPr>
          <w:p w14:paraId="40DD4D41" w14:textId="77777777" w:rsidR="004D3BA7" w:rsidRDefault="004D3BA7" w:rsidP="00333453">
            <w:pPr>
              <w:pStyle w:val="TableText"/>
            </w:pPr>
            <w:r w:rsidRPr="00084E36">
              <w:t>2,621</w:t>
            </w:r>
          </w:p>
        </w:tc>
        <w:tc>
          <w:tcPr>
            <w:tcW w:w="1152" w:type="dxa"/>
            <w:tcBorders>
              <w:right w:val="nil"/>
            </w:tcBorders>
          </w:tcPr>
          <w:p w14:paraId="04E97EC6" w14:textId="77777777" w:rsidR="004D3BA7" w:rsidRDefault="004D3BA7" w:rsidP="00333453">
            <w:pPr>
              <w:pStyle w:val="TableText"/>
            </w:pPr>
            <w:r w:rsidRPr="00084E36">
              <w:t>1.0</w:t>
            </w:r>
          </w:p>
        </w:tc>
        <w:tc>
          <w:tcPr>
            <w:tcW w:w="1620" w:type="dxa"/>
            <w:tcBorders>
              <w:right w:val="nil"/>
            </w:tcBorders>
          </w:tcPr>
          <w:p w14:paraId="0CB12DCD" w14:textId="77777777" w:rsidR="004D3BA7" w:rsidRDefault="004D3BA7" w:rsidP="00333453">
            <w:pPr>
              <w:pStyle w:val="TableText"/>
              <w:ind w:right="72"/>
            </w:pPr>
            <w:r w:rsidRPr="00084E36">
              <w:t>181,787</w:t>
            </w:r>
          </w:p>
        </w:tc>
        <w:tc>
          <w:tcPr>
            <w:tcW w:w="1584" w:type="dxa"/>
            <w:tcBorders>
              <w:right w:val="nil"/>
            </w:tcBorders>
          </w:tcPr>
          <w:p w14:paraId="0436C9F9" w14:textId="77777777" w:rsidR="004D3BA7" w:rsidRDefault="004D3BA7" w:rsidP="00333453">
            <w:pPr>
              <w:pStyle w:val="TableText"/>
              <w:ind w:right="72"/>
            </w:pPr>
            <w:r w:rsidRPr="00084E36">
              <w:t>70.7</w:t>
            </w:r>
          </w:p>
        </w:tc>
      </w:tr>
      <w:tr w:rsidR="004D3BA7" w14:paraId="22CF9431" w14:textId="77777777" w:rsidTr="00333453">
        <w:tc>
          <w:tcPr>
            <w:tcW w:w="1008" w:type="dxa"/>
          </w:tcPr>
          <w:p w14:paraId="20F74D58" w14:textId="77777777" w:rsidR="004D3BA7" w:rsidRPr="00295158" w:rsidRDefault="004D3BA7" w:rsidP="00333453">
            <w:pPr>
              <w:pStyle w:val="TableText"/>
              <w:keepNext/>
            </w:pPr>
            <w:r w:rsidRPr="004158DD">
              <w:t>616</w:t>
            </w:r>
          </w:p>
        </w:tc>
        <w:tc>
          <w:tcPr>
            <w:tcW w:w="1152" w:type="dxa"/>
          </w:tcPr>
          <w:p w14:paraId="4A5EE9EE" w14:textId="77777777" w:rsidR="004D3BA7" w:rsidRDefault="004D3BA7" w:rsidP="00333453">
            <w:pPr>
              <w:pStyle w:val="TableText"/>
            </w:pPr>
            <w:r w:rsidRPr="00084E36">
              <w:t>5,139</w:t>
            </w:r>
          </w:p>
        </w:tc>
        <w:tc>
          <w:tcPr>
            <w:tcW w:w="1152" w:type="dxa"/>
            <w:tcBorders>
              <w:right w:val="nil"/>
            </w:tcBorders>
          </w:tcPr>
          <w:p w14:paraId="36413BCF" w14:textId="77777777" w:rsidR="004D3BA7" w:rsidRDefault="004D3BA7" w:rsidP="00333453">
            <w:pPr>
              <w:pStyle w:val="TableText"/>
            </w:pPr>
            <w:r w:rsidRPr="00084E36">
              <w:t>2.0</w:t>
            </w:r>
          </w:p>
        </w:tc>
        <w:tc>
          <w:tcPr>
            <w:tcW w:w="1620" w:type="dxa"/>
            <w:tcBorders>
              <w:right w:val="nil"/>
            </w:tcBorders>
          </w:tcPr>
          <w:p w14:paraId="7FA040B3" w14:textId="77777777" w:rsidR="004D3BA7" w:rsidRDefault="004D3BA7" w:rsidP="00333453">
            <w:pPr>
              <w:pStyle w:val="TableText"/>
              <w:ind w:right="72"/>
            </w:pPr>
            <w:r w:rsidRPr="00084E36">
              <w:t>186,926</w:t>
            </w:r>
          </w:p>
        </w:tc>
        <w:tc>
          <w:tcPr>
            <w:tcW w:w="1584" w:type="dxa"/>
            <w:tcBorders>
              <w:right w:val="nil"/>
            </w:tcBorders>
          </w:tcPr>
          <w:p w14:paraId="41DEFE53" w14:textId="77777777" w:rsidR="004D3BA7" w:rsidRDefault="004D3BA7" w:rsidP="00333453">
            <w:pPr>
              <w:pStyle w:val="TableText"/>
              <w:ind w:right="72"/>
            </w:pPr>
            <w:r w:rsidRPr="00084E36">
              <w:t>72.7</w:t>
            </w:r>
          </w:p>
        </w:tc>
      </w:tr>
      <w:tr w:rsidR="004D3BA7" w14:paraId="5A996092" w14:textId="77777777" w:rsidTr="00333453">
        <w:tc>
          <w:tcPr>
            <w:tcW w:w="1008" w:type="dxa"/>
          </w:tcPr>
          <w:p w14:paraId="1074CDB5" w14:textId="77777777" w:rsidR="004D3BA7" w:rsidRDefault="004D3BA7" w:rsidP="00333453">
            <w:pPr>
              <w:pStyle w:val="TableText"/>
            </w:pPr>
            <w:r w:rsidRPr="004158DD">
              <w:t>617</w:t>
            </w:r>
          </w:p>
        </w:tc>
        <w:tc>
          <w:tcPr>
            <w:tcW w:w="1152" w:type="dxa"/>
          </w:tcPr>
          <w:p w14:paraId="6C044B2E" w14:textId="77777777" w:rsidR="004D3BA7" w:rsidRDefault="004D3BA7" w:rsidP="00333453">
            <w:pPr>
              <w:pStyle w:val="TableText"/>
            </w:pPr>
            <w:r w:rsidRPr="00084E36">
              <w:t>2,495</w:t>
            </w:r>
          </w:p>
        </w:tc>
        <w:tc>
          <w:tcPr>
            <w:tcW w:w="1152" w:type="dxa"/>
            <w:tcBorders>
              <w:right w:val="nil"/>
            </w:tcBorders>
          </w:tcPr>
          <w:p w14:paraId="7BC506EA" w14:textId="77777777" w:rsidR="004D3BA7" w:rsidRDefault="004D3BA7" w:rsidP="00333453">
            <w:pPr>
              <w:pStyle w:val="TableText"/>
            </w:pPr>
            <w:r w:rsidRPr="00084E36">
              <w:t>1.0</w:t>
            </w:r>
          </w:p>
        </w:tc>
        <w:tc>
          <w:tcPr>
            <w:tcW w:w="1620" w:type="dxa"/>
            <w:tcBorders>
              <w:right w:val="nil"/>
            </w:tcBorders>
          </w:tcPr>
          <w:p w14:paraId="50A72BBA" w14:textId="77777777" w:rsidR="004D3BA7" w:rsidRDefault="004D3BA7" w:rsidP="00333453">
            <w:pPr>
              <w:pStyle w:val="TableText"/>
              <w:ind w:right="72"/>
            </w:pPr>
            <w:r w:rsidRPr="00084E36">
              <w:t>189,421</w:t>
            </w:r>
          </w:p>
        </w:tc>
        <w:tc>
          <w:tcPr>
            <w:tcW w:w="1584" w:type="dxa"/>
            <w:tcBorders>
              <w:right w:val="nil"/>
            </w:tcBorders>
          </w:tcPr>
          <w:p w14:paraId="38456DFD" w14:textId="77777777" w:rsidR="004D3BA7" w:rsidRDefault="004D3BA7" w:rsidP="00333453">
            <w:pPr>
              <w:pStyle w:val="TableText"/>
              <w:ind w:right="72"/>
            </w:pPr>
            <w:r w:rsidRPr="00084E36">
              <w:t>73.6</w:t>
            </w:r>
          </w:p>
        </w:tc>
      </w:tr>
      <w:tr w:rsidR="004D3BA7" w14:paraId="550B5EDF" w14:textId="77777777" w:rsidTr="00333453">
        <w:tc>
          <w:tcPr>
            <w:tcW w:w="1008" w:type="dxa"/>
          </w:tcPr>
          <w:p w14:paraId="491A9CD3" w14:textId="77777777" w:rsidR="004D3BA7" w:rsidRDefault="004D3BA7" w:rsidP="00333453">
            <w:pPr>
              <w:pStyle w:val="TableText"/>
            </w:pPr>
            <w:r w:rsidRPr="004158DD">
              <w:t>618</w:t>
            </w:r>
          </w:p>
        </w:tc>
        <w:tc>
          <w:tcPr>
            <w:tcW w:w="1152" w:type="dxa"/>
          </w:tcPr>
          <w:p w14:paraId="1CFF380D" w14:textId="77777777" w:rsidR="004D3BA7" w:rsidRDefault="004D3BA7" w:rsidP="00333453">
            <w:pPr>
              <w:pStyle w:val="TableText"/>
            </w:pPr>
            <w:r w:rsidRPr="00084E36">
              <w:t>4,934</w:t>
            </w:r>
          </w:p>
        </w:tc>
        <w:tc>
          <w:tcPr>
            <w:tcW w:w="1152" w:type="dxa"/>
            <w:tcBorders>
              <w:right w:val="nil"/>
            </w:tcBorders>
          </w:tcPr>
          <w:p w14:paraId="061605B2" w14:textId="77777777" w:rsidR="004D3BA7" w:rsidRDefault="004D3BA7" w:rsidP="00333453">
            <w:pPr>
              <w:pStyle w:val="TableText"/>
            </w:pPr>
            <w:r w:rsidRPr="00084E36">
              <w:t>1.9</w:t>
            </w:r>
          </w:p>
        </w:tc>
        <w:tc>
          <w:tcPr>
            <w:tcW w:w="1620" w:type="dxa"/>
            <w:tcBorders>
              <w:right w:val="nil"/>
            </w:tcBorders>
          </w:tcPr>
          <w:p w14:paraId="15E52F45" w14:textId="77777777" w:rsidR="004D3BA7" w:rsidRDefault="004D3BA7" w:rsidP="00333453">
            <w:pPr>
              <w:pStyle w:val="TableText"/>
              <w:ind w:right="72"/>
            </w:pPr>
            <w:r w:rsidRPr="00084E36">
              <w:t>194,355</w:t>
            </w:r>
          </w:p>
        </w:tc>
        <w:tc>
          <w:tcPr>
            <w:tcW w:w="1584" w:type="dxa"/>
            <w:tcBorders>
              <w:right w:val="nil"/>
            </w:tcBorders>
          </w:tcPr>
          <w:p w14:paraId="145326FC" w14:textId="77777777" w:rsidR="004D3BA7" w:rsidRDefault="004D3BA7" w:rsidP="00333453">
            <w:pPr>
              <w:pStyle w:val="TableText"/>
              <w:ind w:right="72"/>
            </w:pPr>
            <w:r w:rsidRPr="00084E36">
              <w:t>75.6</w:t>
            </w:r>
          </w:p>
        </w:tc>
      </w:tr>
      <w:tr w:rsidR="004D3BA7" w14:paraId="25169B1F" w14:textId="77777777" w:rsidTr="00333453">
        <w:tc>
          <w:tcPr>
            <w:tcW w:w="1008" w:type="dxa"/>
          </w:tcPr>
          <w:p w14:paraId="30437C3C" w14:textId="77777777" w:rsidR="004D3BA7" w:rsidRPr="00295158" w:rsidRDefault="004D3BA7" w:rsidP="00333453">
            <w:pPr>
              <w:pStyle w:val="TableText"/>
              <w:keepNext/>
            </w:pPr>
            <w:r w:rsidRPr="004158DD">
              <w:t>619</w:t>
            </w:r>
          </w:p>
        </w:tc>
        <w:tc>
          <w:tcPr>
            <w:tcW w:w="1152" w:type="dxa"/>
          </w:tcPr>
          <w:p w14:paraId="2801E0DE" w14:textId="77777777" w:rsidR="004D3BA7" w:rsidRDefault="004D3BA7" w:rsidP="00333453">
            <w:pPr>
              <w:pStyle w:val="TableText"/>
            </w:pPr>
            <w:r w:rsidRPr="00084E36">
              <w:t>2,338</w:t>
            </w:r>
          </w:p>
        </w:tc>
        <w:tc>
          <w:tcPr>
            <w:tcW w:w="1152" w:type="dxa"/>
            <w:tcBorders>
              <w:right w:val="nil"/>
            </w:tcBorders>
          </w:tcPr>
          <w:p w14:paraId="6B1C5AAB" w14:textId="77777777" w:rsidR="004D3BA7" w:rsidRDefault="004D3BA7" w:rsidP="00333453">
            <w:pPr>
              <w:pStyle w:val="TableText"/>
            </w:pPr>
            <w:r w:rsidRPr="00084E36">
              <w:t>0.9</w:t>
            </w:r>
          </w:p>
        </w:tc>
        <w:tc>
          <w:tcPr>
            <w:tcW w:w="1620" w:type="dxa"/>
            <w:tcBorders>
              <w:right w:val="nil"/>
            </w:tcBorders>
          </w:tcPr>
          <w:p w14:paraId="39CF50E7" w14:textId="77777777" w:rsidR="004D3BA7" w:rsidRDefault="004D3BA7" w:rsidP="00333453">
            <w:pPr>
              <w:pStyle w:val="TableText"/>
              <w:ind w:right="72"/>
            </w:pPr>
            <w:r w:rsidRPr="00084E36">
              <w:t>196,693</w:t>
            </w:r>
          </w:p>
        </w:tc>
        <w:tc>
          <w:tcPr>
            <w:tcW w:w="1584" w:type="dxa"/>
            <w:tcBorders>
              <w:right w:val="nil"/>
            </w:tcBorders>
          </w:tcPr>
          <w:p w14:paraId="615F6E48" w14:textId="77777777" w:rsidR="004D3BA7" w:rsidRDefault="004D3BA7" w:rsidP="00333453">
            <w:pPr>
              <w:pStyle w:val="TableText"/>
              <w:ind w:right="72"/>
            </w:pPr>
            <w:r w:rsidRPr="00084E36">
              <w:t>76.5</w:t>
            </w:r>
          </w:p>
        </w:tc>
      </w:tr>
      <w:tr w:rsidR="004D3BA7" w14:paraId="021FEE5C" w14:textId="77777777" w:rsidTr="00333453">
        <w:tc>
          <w:tcPr>
            <w:tcW w:w="1008" w:type="dxa"/>
          </w:tcPr>
          <w:p w14:paraId="6F49BB5E" w14:textId="77777777" w:rsidR="004D3BA7" w:rsidRPr="00295158" w:rsidRDefault="004D3BA7" w:rsidP="00333453">
            <w:pPr>
              <w:pStyle w:val="TableText"/>
            </w:pPr>
            <w:r w:rsidRPr="004158DD">
              <w:t>620</w:t>
            </w:r>
          </w:p>
        </w:tc>
        <w:tc>
          <w:tcPr>
            <w:tcW w:w="1152" w:type="dxa"/>
          </w:tcPr>
          <w:p w14:paraId="7AA5ED72" w14:textId="77777777" w:rsidR="004D3BA7" w:rsidRDefault="004D3BA7" w:rsidP="00333453">
            <w:pPr>
              <w:pStyle w:val="TableText"/>
            </w:pPr>
            <w:r w:rsidRPr="00084E36">
              <w:t>4,677</w:t>
            </w:r>
          </w:p>
        </w:tc>
        <w:tc>
          <w:tcPr>
            <w:tcW w:w="1152" w:type="dxa"/>
            <w:tcBorders>
              <w:right w:val="nil"/>
            </w:tcBorders>
          </w:tcPr>
          <w:p w14:paraId="4A93289F" w14:textId="77777777" w:rsidR="004D3BA7" w:rsidRDefault="004D3BA7" w:rsidP="00333453">
            <w:pPr>
              <w:pStyle w:val="TableText"/>
            </w:pPr>
            <w:r w:rsidRPr="00084E36">
              <w:t>1.8</w:t>
            </w:r>
          </w:p>
        </w:tc>
        <w:tc>
          <w:tcPr>
            <w:tcW w:w="1620" w:type="dxa"/>
            <w:tcBorders>
              <w:right w:val="nil"/>
            </w:tcBorders>
          </w:tcPr>
          <w:p w14:paraId="0A8A3F7F" w14:textId="77777777" w:rsidR="004D3BA7" w:rsidRDefault="004D3BA7" w:rsidP="00333453">
            <w:pPr>
              <w:pStyle w:val="TableText"/>
              <w:ind w:right="72"/>
            </w:pPr>
            <w:r w:rsidRPr="00084E36">
              <w:t>201,370</w:t>
            </w:r>
          </w:p>
        </w:tc>
        <w:tc>
          <w:tcPr>
            <w:tcW w:w="1584" w:type="dxa"/>
            <w:tcBorders>
              <w:right w:val="nil"/>
            </w:tcBorders>
          </w:tcPr>
          <w:p w14:paraId="74B2958B" w14:textId="77777777" w:rsidR="004D3BA7" w:rsidRDefault="004D3BA7" w:rsidP="00333453">
            <w:pPr>
              <w:pStyle w:val="TableText"/>
              <w:ind w:right="72"/>
            </w:pPr>
            <w:r w:rsidRPr="00084E36">
              <w:t>78.3</w:t>
            </w:r>
          </w:p>
        </w:tc>
      </w:tr>
      <w:tr w:rsidR="004D3BA7" w14:paraId="418B58BF" w14:textId="77777777" w:rsidTr="00333453">
        <w:tc>
          <w:tcPr>
            <w:tcW w:w="1008" w:type="dxa"/>
          </w:tcPr>
          <w:p w14:paraId="1E07F273" w14:textId="77777777" w:rsidR="004D3BA7" w:rsidRDefault="004D3BA7" w:rsidP="00333453">
            <w:pPr>
              <w:pStyle w:val="TableText"/>
            </w:pPr>
            <w:r w:rsidRPr="004158DD">
              <w:t>621</w:t>
            </w:r>
          </w:p>
        </w:tc>
        <w:tc>
          <w:tcPr>
            <w:tcW w:w="1152" w:type="dxa"/>
          </w:tcPr>
          <w:p w14:paraId="31ECF402" w14:textId="77777777" w:rsidR="004D3BA7" w:rsidRDefault="004D3BA7" w:rsidP="00333453">
            <w:pPr>
              <w:pStyle w:val="TableText"/>
            </w:pPr>
            <w:r w:rsidRPr="00084E36">
              <w:t>5</w:t>
            </w:r>
          </w:p>
        </w:tc>
        <w:tc>
          <w:tcPr>
            <w:tcW w:w="1152" w:type="dxa"/>
            <w:tcBorders>
              <w:right w:val="nil"/>
            </w:tcBorders>
          </w:tcPr>
          <w:p w14:paraId="6A59AD1E" w14:textId="77777777" w:rsidR="004D3BA7" w:rsidRDefault="004D3BA7" w:rsidP="00333453">
            <w:pPr>
              <w:pStyle w:val="TableText"/>
            </w:pPr>
            <w:r w:rsidRPr="00084E36">
              <w:t>0.0</w:t>
            </w:r>
          </w:p>
        </w:tc>
        <w:tc>
          <w:tcPr>
            <w:tcW w:w="1620" w:type="dxa"/>
            <w:tcBorders>
              <w:right w:val="nil"/>
            </w:tcBorders>
          </w:tcPr>
          <w:p w14:paraId="0D53412D" w14:textId="77777777" w:rsidR="004D3BA7" w:rsidRDefault="004D3BA7" w:rsidP="00333453">
            <w:pPr>
              <w:pStyle w:val="TableText"/>
              <w:ind w:right="72"/>
            </w:pPr>
            <w:r w:rsidRPr="00084E36">
              <w:t>201,375</w:t>
            </w:r>
          </w:p>
        </w:tc>
        <w:tc>
          <w:tcPr>
            <w:tcW w:w="1584" w:type="dxa"/>
            <w:tcBorders>
              <w:right w:val="nil"/>
            </w:tcBorders>
          </w:tcPr>
          <w:p w14:paraId="4DF816B1" w14:textId="77777777" w:rsidR="004D3BA7" w:rsidRDefault="004D3BA7" w:rsidP="00333453">
            <w:pPr>
              <w:pStyle w:val="TableText"/>
              <w:ind w:right="72"/>
            </w:pPr>
            <w:r w:rsidRPr="00084E36">
              <w:t>78.3</w:t>
            </w:r>
          </w:p>
        </w:tc>
      </w:tr>
      <w:tr w:rsidR="004D3BA7" w14:paraId="49CA6EA4" w14:textId="77777777" w:rsidTr="00333453">
        <w:tc>
          <w:tcPr>
            <w:tcW w:w="1008" w:type="dxa"/>
          </w:tcPr>
          <w:p w14:paraId="19D86610" w14:textId="77777777" w:rsidR="004D3BA7" w:rsidRDefault="004D3BA7" w:rsidP="00333453">
            <w:pPr>
              <w:pStyle w:val="TableText"/>
            </w:pPr>
            <w:r w:rsidRPr="004158DD">
              <w:t>622</w:t>
            </w:r>
          </w:p>
        </w:tc>
        <w:tc>
          <w:tcPr>
            <w:tcW w:w="1152" w:type="dxa"/>
          </w:tcPr>
          <w:p w14:paraId="1DD04304" w14:textId="77777777" w:rsidR="004D3BA7" w:rsidRDefault="004D3BA7" w:rsidP="00333453">
            <w:pPr>
              <w:pStyle w:val="TableText"/>
            </w:pPr>
            <w:r w:rsidRPr="00084E36">
              <w:t>6,641</w:t>
            </w:r>
          </w:p>
        </w:tc>
        <w:tc>
          <w:tcPr>
            <w:tcW w:w="1152" w:type="dxa"/>
            <w:tcBorders>
              <w:right w:val="nil"/>
            </w:tcBorders>
          </w:tcPr>
          <w:p w14:paraId="59A7A3B4" w14:textId="77777777" w:rsidR="004D3BA7" w:rsidRDefault="004D3BA7" w:rsidP="00333453">
            <w:pPr>
              <w:pStyle w:val="TableText"/>
            </w:pPr>
            <w:r w:rsidRPr="00084E36">
              <w:t>2.6</w:t>
            </w:r>
          </w:p>
        </w:tc>
        <w:tc>
          <w:tcPr>
            <w:tcW w:w="1620" w:type="dxa"/>
            <w:tcBorders>
              <w:right w:val="nil"/>
            </w:tcBorders>
          </w:tcPr>
          <w:p w14:paraId="0F401386" w14:textId="77777777" w:rsidR="004D3BA7" w:rsidRDefault="004D3BA7" w:rsidP="00333453">
            <w:pPr>
              <w:pStyle w:val="TableText"/>
              <w:ind w:right="72"/>
            </w:pPr>
            <w:r w:rsidRPr="00084E36">
              <w:t>208,016</w:t>
            </w:r>
          </w:p>
        </w:tc>
        <w:tc>
          <w:tcPr>
            <w:tcW w:w="1584" w:type="dxa"/>
            <w:tcBorders>
              <w:right w:val="nil"/>
            </w:tcBorders>
          </w:tcPr>
          <w:p w14:paraId="2839BB12" w14:textId="77777777" w:rsidR="004D3BA7" w:rsidRDefault="004D3BA7" w:rsidP="00333453">
            <w:pPr>
              <w:pStyle w:val="TableText"/>
              <w:ind w:right="72"/>
            </w:pPr>
            <w:r w:rsidRPr="00084E36">
              <w:t>80.9</w:t>
            </w:r>
          </w:p>
        </w:tc>
      </w:tr>
      <w:tr w:rsidR="004D3BA7" w14:paraId="0008048F" w14:textId="77777777" w:rsidTr="00333453">
        <w:tc>
          <w:tcPr>
            <w:tcW w:w="1008" w:type="dxa"/>
          </w:tcPr>
          <w:p w14:paraId="76035FE4" w14:textId="77777777" w:rsidR="004D3BA7" w:rsidRDefault="004D3BA7" w:rsidP="00333453">
            <w:pPr>
              <w:pStyle w:val="TableText"/>
            </w:pPr>
            <w:r w:rsidRPr="004158DD">
              <w:t>623</w:t>
            </w:r>
          </w:p>
        </w:tc>
        <w:tc>
          <w:tcPr>
            <w:tcW w:w="1152" w:type="dxa"/>
          </w:tcPr>
          <w:p w14:paraId="7A82B79E" w14:textId="77777777" w:rsidR="004D3BA7" w:rsidRDefault="004D3BA7" w:rsidP="00333453">
            <w:pPr>
              <w:pStyle w:val="TableText"/>
            </w:pPr>
            <w:r w:rsidRPr="00084E36">
              <w:t>9</w:t>
            </w:r>
          </w:p>
        </w:tc>
        <w:tc>
          <w:tcPr>
            <w:tcW w:w="1152" w:type="dxa"/>
            <w:tcBorders>
              <w:right w:val="nil"/>
            </w:tcBorders>
          </w:tcPr>
          <w:p w14:paraId="03CB2A1A" w14:textId="77777777" w:rsidR="004D3BA7" w:rsidRDefault="004D3BA7" w:rsidP="00333453">
            <w:pPr>
              <w:pStyle w:val="TableText"/>
            </w:pPr>
            <w:r w:rsidRPr="00084E36">
              <w:t>0.0</w:t>
            </w:r>
          </w:p>
        </w:tc>
        <w:tc>
          <w:tcPr>
            <w:tcW w:w="1620" w:type="dxa"/>
            <w:tcBorders>
              <w:right w:val="nil"/>
            </w:tcBorders>
          </w:tcPr>
          <w:p w14:paraId="241AEB1C" w14:textId="77777777" w:rsidR="004D3BA7" w:rsidRDefault="004D3BA7" w:rsidP="00333453">
            <w:pPr>
              <w:pStyle w:val="TableText"/>
              <w:ind w:right="72"/>
            </w:pPr>
            <w:r w:rsidRPr="00084E36">
              <w:t>208,025</w:t>
            </w:r>
          </w:p>
        </w:tc>
        <w:tc>
          <w:tcPr>
            <w:tcW w:w="1584" w:type="dxa"/>
            <w:tcBorders>
              <w:right w:val="nil"/>
            </w:tcBorders>
          </w:tcPr>
          <w:p w14:paraId="37BA4579" w14:textId="77777777" w:rsidR="004D3BA7" w:rsidRDefault="004D3BA7" w:rsidP="00333453">
            <w:pPr>
              <w:pStyle w:val="TableText"/>
              <w:ind w:right="72"/>
            </w:pPr>
            <w:r w:rsidRPr="00084E36">
              <w:t>80.9</w:t>
            </w:r>
          </w:p>
        </w:tc>
      </w:tr>
      <w:tr w:rsidR="004D3BA7" w14:paraId="50A94AB3" w14:textId="77777777" w:rsidTr="00333453">
        <w:tc>
          <w:tcPr>
            <w:tcW w:w="1008" w:type="dxa"/>
          </w:tcPr>
          <w:p w14:paraId="659BC3EE" w14:textId="77777777" w:rsidR="004D3BA7" w:rsidRPr="00295158" w:rsidRDefault="004D3BA7" w:rsidP="00333453">
            <w:pPr>
              <w:pStyle w:val="TableText"/>
              <w:keepNext/>
            </w:pPr>
            <w:r w:rsidRPr="004158DD">
              <w:t>624</w:t>
            </w:r>
          </w:p>
        </w:tc>
        <w:tc>
          <w:tcPr>
            <w:tcW w:w="1152" w:type="dxa"/>
          </w:tcPr>
          <w:p w14:paraId="23B8741A" w14:textId="77777777" w:rsidR="004D3BA7" w:rsidRDefault="004D3BA7" w:rsidP="00333453">
            <w:pPr>
              <w:pStyle w:val="TableText"/>
            </w:pPr>
            <w:r w:rsidRPr="00084E36">
              <w:t>4,170</w:t>
            </w:r>
          </w:p>
        </w:tc>
        <w:tc>
          <w:tcPr>
            <w:tcW w:w="1152" w:type="dxa"/>
            <w:tcBorders>
              <w:right w:val="nil"/>
            </w:tcBorders>
          </w:tcPr>
          <w:p w14:paraId="764ADFD6" w14:textId="77777777" w:rsidR="004D3BA7" w:rsidRDefault="004D3BA7" w:rsidP="00333453">
            <w:pPr>
              <w:pStyle w:val="TableText"/>
            </w:pPr>
            <w:r w:rsidRPr="00084E36">
              <w:t>1.6</w:t>
            </w:r>
          </w:p>
        </w:tc>
        <w:tc>
          <w:tcPr>
            <w:tcW w:w="1620" w:type="dxa"/>
            <w:tcBorders>
              <w:right w:val="nil"/>
            </w:tcBorders>
          </w:tcPr>
          <w:p w14:paraId="3179FF24" w14:textId="77777777" w:rsidR="004D3BA7" w:rsidRDefault="004D3BA7" w:rsidP="00333453">
            <w:pPr>
              <w:pStyle w:val="TableText"/>
              <w:ind w:right="72"/>
            </w:pPr>
            <w:r w:rsidRPr="00084E36">
              <w:t>212,195</w:t>
            </w:r>
          </w:p>
        </w:tc>
        <w:tc>
          <w:tcPr>
            <w:tcW w:w="1584" w:type="dxa"/>
            <w:tcBorders>
              <w:right w:val="nil"/>
            </w:tcBorders>
          </w:tcPr>
          <w:p w14:paraId="303DDF39" w14:textId="77777777" w:rsidR="004D3BA7" w:rsidRDefault="004D3BA7" w:rsidP="00333453">
            <w:pPr>
              <w:pStyle w:val="TableText"/>
              <w:ind w:right="72"/>
            </w:pPr>
            <w:r w:rsidRPr="00084E36">
              <w:t>82.5</w:t>
            </w:r>
          </w:p>
        </w:tc>
      </w:tr>
      <w:tr w:rsidR="004D3BA7" w14:paraId="7206E973" w14:textId="77777777" w:rsidTr="00333453">
        <w:tc>
          <w:tcPr>
            <w:tcW w:w="1008" w:type="dxa"/>
          </w:tcPr>
          <w:p w14:paraId="09A38953" w14:textId="77777777" w:rsidR="004D3BA7" w:rsidRPr="00295158" w:rsidRDefault="004D3BA7" w:rsidP="00333453">
            <w:pPr>
              <w:pStyle w:val="TableText"/>
            </w:pPr>
            <w:r w:rsidRPr="004158DD">
              <w:t>625</w:t>
            </w:r>
          </w:p>
        </w:tc>
        <w:tc>
          <w:tcPr>
            <w:tcW w:w="1152" w:type="dxa"/>
          </w:tcPr>
          <w:p w14:paraId="61D7F5E3" w14:textId="77777777" w:rsidR="004D3BA7" w:rsidRDefault="004D3BA7" w:rsidP="00333453">
            <w:pPr>
              <w:pStyle w:val="TableText"/>
            </w:pPr>
            <w:r w:rsidRPr="00084E36">
              <w:t>2,102</w:t>
            </w:r>
          </w:p>
        </w:tc>
        <w:tc>
          <w:tcPr>
            <w:tcW w:w="1152" w:type="dxa"/>
            <w:tcBorders>
              <w:right w:val="nil"/>
            </w:tcBorders>
          </w:tcPr>
          <w:p w14:paraId="35010345" w14:textId="77777777" w:rsidR="004D3BA7" w:rsidRDefault="004D3BA7" w:rsidP="00333453">
            <w:pPr>
              <w:pStyle w:val="TableText"/>
            </w:pPr>
            <w:r w:rsidRPr="00084E36">
              <w:t>0.8</w:t>
            </w:r>
          </w:p>
        </w:tc>
        <w:tc>
          <w:tcPr>
            <w:tcW w:w="1620" w:type="dxa"/>
            <w:tcBorders>
              <w:right w:val="nil"/>
            </w:tcBorders>
          </w:tcPr>
          <w:p w14:paraId="02E746EF" w14:textId="77777777" w:rsidR="004D3BA7" w:rsidRDefault="004D3BA7" w:rsidP="00333453">
            <w:pPr>
              <w:pStyle w:val="TableText"/>
              <w:ind w:right="72"/>
            </w:pPr>
            <w:r w:rsidRPr="00084E36">
              <w:t>214,297</w:t>
            </w:r>
          </w:p>
        </w:tc>
        <w:tc>
          <w:tcPr>
            <w:tcW w:w="1584" w:type="dxa"/>
            <w:tcBorders>
              <w:right w:val="nil"/>
            </w:tcBorders>
          </w:tcPr>
          <w:p w14:paraId="7D9902A2" w14:textId="77777777" w:rsidR="004D3BA7" w:rsidRDefault="004D3BA7" w:rsidP="00333453">
            <w:pPr>
              <w:pStyle w:val="TableText"/>
              <w:ind w:right="72"/>
            </w:pPr>
            <w:r w:rsidRPr="00084E36">
              <w:t>83.3</w:t>
            </w:r>
          </w:p>
        </w:tc>
      </w:tr>
      <w:tr w:rsidR="004D3BA7" w14:paraId="3F513C4B" w14:textId="77777777" w:rsidTr="00333453">
        <w:tc>
          <w:tcPr>
            <w:tcW w:w="1008" w:type="dxa"/>
          </w:tcPr>
          <w:p w14:paraId="0E36E794" w14:textId="77777777" w:rsidR="004D3BA7" w:rsidRDefault="004D3BA7" w:rsidP="00333453">
            <w:pPr>
              <w:pStyle w:val="TableText"/>
            </w:pPr>
            <w:r w:rsidRPr="004158DD">
              <w:t>626</w:t>
            </w:r>
          </w:p>
        </w:tc>
        <w:tc>
          <w:tcPr>
            <w:tcW w:w="1152" w:type="dxa"/>
          </w:tcPr>
          <w:p w14:paraId="6B5EC38C" w14:textId="77777777" w:rsidR="004D3BA7" w:rsidRDefault="004D3BA7" w:rsidP="00333453">
            <w:pPr>
              <w:pStyle w:val="TableText"/>
            </w:pPr>
            <w:r w:rsidRPr="00084E36">
              <w:t>2,004</w:t>
            </w:r>
          </w:p>
        </w:tc>
        <w:tc>
          <w:tcPr>
            <w:tcW w:w="1152" w:type="dxa"/>
            <w:tcBorders>
              <w:right w:val="nil"/>
            </w:tcBorders>
          </w:tcPr>
          <w:p w14:paraId="2D80C733" w14:textId="77777777" w:rsidR="004D3BA7" w:rsidRDefault="004D3BA7" w:rsidP="00333453">
            <w:pPr>
              <w:pStyle w:val="TableText"/>
            </w:pPr>
            <w:r w:rsidRPr="00084E36">
              <w:t>0.8</w:t>
            </w:r>
          </w:p>
        </w:tc>
        <w:tc>
          <w:tcPr>
            <w:tcW w:w="1620" w:type="dxa"/>
            <w:tcBorders>
              <w:right w:val="nil"/>
            </w:tcBorders>
          </w:tcPr>
          <w:p w14:paraId="4066B463" w14:textId="77777777" w:rsidR="004D3BA7" w:rsidRDefault="004D3BA7" w:rsidP="00333453">
            <w:pPr>
              <w:pStyle w:val="TableText"/>
              <w:ind w:right="72"/>
            </w:pPr>
            <w:r w:rsidRPr="00084E36">
              <w:t>216,301</w:t>
            </w:r>
          </w:p>
        </w:tc>
        <w:tc>
          <w:tcPr>
            <w:tcW w:w="1584" w:type="dxa"/>
            <w:tcBorders>
              <w:right w:val="nil"/>
            </w:tcBorders>
          </w:tcPr>
          <w:p w14:paraId="3F231108" w14:textId="77777777" w:rsidR="004D3BA7" w:rsidRDefault="004D3BA7" w:rsidP="00333453">
            <w:pPr>
              <w:pStyle w:val="TableText"/>
              <w:ind w:right="72"/>
            </w:pPr>
            <w:r w:rsidRPr="00084E36">
              <w:t>84.1</w:t>
            </w:r>
          </w:p>
        </w:tc>
      </w:tr>
      <w:tr w:rsidR="004D3BA7" w14:paraId="433634EE" w14:textId="77777777" w:rsidTr="00333453">
        <w:tc>
          <w:tcPr>
            <w:tcW w:w="1008" w:type="dxa"/>
          </w:tcPr>
          <w:p w14:paraId="2A82E1AA" w14:textId="77777777" w:rsidR="004D3BA7" w:rsidRDefault="004D3BA7" w:rsidP="00333453">
            <w:pPr>
              <w:pStyle w:val="TableText"/>
            </w:pPr>
            <w:r w:rsidRPr="004158DD">
              <w:t>627</w:t>
            </w:r>
          </w:p>
        </w:tc>
        <w:tc>
          <w:tcPr>
            <w:tcW w:w="1152" w:type="dxa"/>
          </w:tcPr>
          <w:p w14:paraId="7A17F71E" w14:textId="77777777" w:rsidR="004D3BA7" w:rsidRDefault="004D3BA7" w:rsidP="00333453">
            <w:pPr>
              <w:pStyle w:val="TableText"/>
            </w:pPr>
            <w:r w:rsidRPr="00084E36">
              <w:t>3,842</w:t>
            </w:r>
          </w:p>
        </w:tc>
        <w:tc>
          <w:tcPr>
            <w:tcW w:w="1152" w:type="dxa"/>
            <w:tcBorders>
              <w:right w:val="nil"/>
            </w:tcBorders>
          </w:tcPr>
          <w:p w14:paraId="04703B3B" w14:textId="77777777" w:rsidR="004D3BA7" w:rsidRDefault="004D3BA7" w:rsidP="00333453">
            <w:pPr>
              <w:pStyle w:val="TableText"/>
            </w:pPr>
            <w:r w:rsidRPr="00084E36">
              <w:t>1.5</w:t>
            </w:r>
          </w:p>
        </w:tc>
        <w:tc>
          <w:tcPr>
            <w:tcW w:w="1620" w:type="dxa"/>
            <w:tcBorders>
              <w:right w:val="nil"/>
            </w:tcBorders>
          </w:tcPr>
          <w:p w14:paraId="609CE753" w14:textId="77777777" w:rsidR="004D3BA7" w:rsidRDefault="004D3BA7" w:rsidP="00333453">
            <w:pPr>
              <w:pStyle w:val="TableText"/>
              <w:ind w:right="72"/>
            </w:pPr>
            <w:r w:rsidRPr="00084E36">
              <w:t>220,143</w:t>
            </w:r>
          </w:p>
        </w:tc>
        <w:tc>
          <w:tcPr>
            <w:tcW w:w="1584" w:type="dxa"/>
            <w:tcBorders>
              <w:right w:val="nil"/>
            </w:tcBorders>
          </w:tcPr>
          <w:p w14:paraId="7E635163" w14:textId="77777777" w:rsidR="004D3BA7" w:rsidRDefault="004D3BA7" w:rsidP="00333453">
            <w:pPr>
              <w:pStyle w:val="TableText"/>
              <w:ind w:right="72"/>
            </w:pPr>
            <w:r w:rsidRPr="00084E36">
              <w:t>85.6</w:t>
            </w:r>
          </w:p>
        </w:tc>
      </w:tr>
      <w:tr w:rsidR="004D3BA7" w14:paraId="6B092D14" w14:textId="77777777" w:rsidTr="00333453">
        <w:tc>
          <w:tcPr>
            <w:tcW w:w="1008" w:type="dxa"/>
          </w:tcPr>
          <w:p w14:paraId="119972F1" w14:textId="77777777" w:rsidR="004D3BA7" w:rsidRDefault="004D3BA7" w:rsidP="00333453">
            <w:pPr>
              <w:pStyle w:val="TableText"/>
            </w:pPr>
            <w:r w:rsidRPr="004158DD">
              <w:t>628</w:t>
            </w:r>
          </w:p>
        </w:tc>
        <w:tc>
          <w:tcPr>
            <w:tcW w:w="1152" w:type="dxa"/>
          </w:tcPr>
          <w:p w14:paraId="46DB5148" w14:textId="77777777" w:rsidR="004D3BA7" w:rsidRDefault="004D3BA7" w:rsidP="00333453">
            <w:pPr>
              <w:pStyle w:val="TableText"/>
            </w:pPr>
            <w:r w:rsidRPr="00084E36">
              <w:t>1,709</w:t>
            </w:r>
          </w:p>
        </w:tc>
        <w:tc>
          <w:tcPr>
            <w:tcW w:w="1152" w:type="dxa"/>
            <w:tcBorders>
              <w:right w:val="nil"/>
            </w:tcBorders>
          </w:tcPr>
          <w:p w14:paraId="66CA06CE" w14:textId="77777777" w:rsidR="004D3BA7" w:rsidRDefault="004D3BA7" w:rsidP="00333453">
            <w:pPr>
              <w:pStyle w:val="TableText"/>
            </w:pPr>
            <w:r w:rsidRPr="00084E36">
              <w:t>0.7</w:t>
            </w:r>
          </w:p>
        </w:tc>
        <w:tc>
          <w:tcPr>
            <w:tcW w:w="1620" w:type="dxa"/>
            <w:tcBorders>
              <w:right w:val="nil"/>
            </w:tcBorders>
          </w:tcPr>
          <w:p w14:paraId="6F73E9E5" w14:textId="77777777" w:rsidR="004D3BA7" w:rsidRDefault="004D3BA7" w:rsidP="00333453">
            <w:pPr>
              <w:pStyle w:val="TableText"/>
              <w:ind w:right="72"/>
            </w:pPr>
            <w:r w:rsidRPr="00084E36">
              <w:t>221,852</w:t>
            </w:r>
          </w:p>
        </w:tc>
        <w:tc>
          <w:tcPr>
            <w:tcW w:w="1584" w:type="dxa"/>
            <w:tcBorders>
              <w:right w:val="nil"/>
            </w:tcBorders>
          </w:tcPr>
          <w:p w14:paraId="4CE0E6F5" w14:textId="77777777" w:rsidR="004D3BA7" w:rsidRDefault="004D3BA7" w:rsidP="00333453">
            <w:pPr>
              <w:pStyle w:val="TableText"/>
              <w:ind w:right="72"/>
            </w:pPr>
            <w:r w:rsidRPr="00084E36">
              <w:t>86.3</w:t>
            </w:r>
          </w:p>
        </w:tc>
      </w:tr>
      <w:tr w:rsidR="004D3BA7" w14:paraId="086528B1" w14:textId="77777777" w:rsidTr="00333453">
        <w:tc>
          <w:tcPr>
            <w:tcW w:w="1008" w:type="dxa"/>
          </w:tcPr>
          <w:p w14:paraId="5A133D91" w14:textId="77777777" w:rsidR="004D3BA7" w:rsidRPr="00295158" w:rsidRDefault="004D3BA7" w:rsidP="00333453">
            <w:pPr>
              <w:pStyle w:val="TableText"/>
              <w:keepNext/>
            </w:pPr>
            <w:r w:rsidRPr="004158DD">
              <w:lastRenderedPageBreak/>
              <w:t>629</w:t>
            </w:r>
          </w:p>
        </w:tc>
        <w:tc>
          <w:tcPr>
            <w:tcW w:w="1152" w:type="dxa"/>
          </w:tcPr>
          <w:p w14:paraId="2F2DD3B2" w14:textId="77777777" w:rsidR="004D3BA7" w:rsidRDefault="004D3BA7" w:rsidP="00333453">
            <w:pPr>
              <w:pStyle w:val="TableText"/>
            </w:pPr>
            <w:r w:rsidRPr="00084E36">
              <w:t>3,516</w:t>
            </w:r>
          </w:p>
        </w:tc>
        <w:tc>
          <w:tcPr>
            <w:tcW w:w="1152" w:type="dxa"/>
            <w:tcBorders>
              <w:right w:val="nil"/>
            </w:tcBorders>
          </w:tcPr>
          <w:p w14:paraId="0C1F1C59" w14:textId="77777777" w:rsidR="004D3BA7" w:rsidRDefault="004D3BA7" w:rsidP="00333453">
            <w:pPr>
              <w:pStyle w:val="TableText"/>
            </w:pPr>
            <w:r w:rsidRPr="00084E36">
              <w:t>1.4</w:t>
            </w:r>
          </w:p>
        </w:tc>
        <w:tc>
          <w:tcPr>
            <w:tcW w:w="1620" w:type="dxa"/>
            <w:tcBorders>
              <w:right w:val="nil"/>
            </w:tcBorders>
          </w:tcPr>
          <w:p w14:paraId="208F3D27" w14:textId="77777777" w:rsidR="004D3BA7" w:rsidRDefault="004D3BA7" w:rsidP="00333453">
            <w:pPr>
              <w:pStyle w:val="TableText"/>
              <w:ind w:right="72"/>
            </w:pPr>
            <w:r w:rsidRPr="00084E36">
              <w:t>225,368</w:t>
            </w:r>
          </w:p>
        </w:tc>
        <w:tc>
          <w:tcPr>
            <w:tcW w:w="1584" w:type="dxa"/>
            <w:tcBorders>
              <w:right w:val="nil"/>
            </w:tcBorders>
          </w:tcPr>
          <w:p w14:paraId="3229CB33" w14:textId="77777777" w:rsidR="004D3BA7" w:rsidRDefault="004D3BA7" w:rsidP="00333453">
            <w:pPr>
              <w:pStyle w:val="TableText"/>
              <w:ind w:right="72"/>
            </w:pPr>
            <w:r w:rsidRPr="00084E36">
              <w:t>87.6</w:t>
            </w:r>
          </w:p>
        </w:tc>
      </w:tr>
      <w:tr w:rsidR="004D3BA7" w14:paraId="57093BCB" w14:textId="77777777" w:rsidTr="00333453">
        <w:tc>
          <w:tcPr>
            <w:tcW w:w="1008" w:type="dxa"/>
          </w:tcPr>
          <w:p w14:paraId="2BD6B484" w14:textId="77777777" w:rsidR="004D3BA7" w:rsidRPr="00295158" w:rsidRDefault="004D3BA7" w:rsidP="00333453">
            <w:pPr>
              <w:pStyle w:val="TableText"/>
            </w:pPr>
            <w:r w:rsidRPr="004158DD">
              <w:t>630</w:t>
            </w:r>
          </w:p>
        </w:tc>
        <w:tc>
          <w:tcPr>
            <w:tcW w:w="1152" w:type="dxa"/>
          </w:tcPr>
          <w:p w14:paraId="66D7F7DA" w14:textId="77777777" w:rsidR="004D3BA7" w:rsidRDefault="004D3BA7" w:rsidP="00333453">
            <w:pPr>
              <w:pStyle w:val="TableText"/>
            </w:pPr>
            <w:r w:rsidRPr="00084E36">
              <w:t>1,684</w:t>
            </w:r>
          </w:p>
        </w:tc>
        <w:tc>
          <w:tcPr>
            <w:tcW w:w="1152" w:type="dxa"/>
            <w:tcBorders>
              <w:right w:val="nil"/>
            </w:tcBorders>
          </w:tcPr>
          <w:p w14:paraId="064C667A" w14:textId="77777777" w:rsidR="004D3BA7" w:rsidRDefault="004D3BA7" w:rsidP="00333453">
            <w:pPr>
              <w:pStyle w:val="TableText"/>
            </w:pPr>
            <w:r w:rsidRPr="00084E36">
              <w:t>0.7</w:t>
            </w:r>
          </w:p>
        </w:tc>
        <w:tc>
          <w:tcPr>
            <w:tcW w:w="1620" w:type="dxa"/>
            <w:tcBorders>
              <w:right w:val="nil"/>
            </w:tcBorders>
          </w:tcPr>
          <w:p w14:paraId="3C040899" w14:textId="77777777" w:rsidR="004D3BA7" w:rsidRDefault="004D3BA7" w:rsidP="00333453">
            <w:pPr>
              <w:pStyle w:val="TableText"/>
              <w:ind w:right="72"/>
            </w:pPr>
            <w:r w:rsidRPr="00084E36">
              <w:t>227,052</w:t>
            </w:r>
          </w:p>
        </w:tc>
        <w:tc>
          <w:tcPr>
            <w:tcW w:w="1584" w:type="dxa"/>
            <w:tcBorders>
              <w:right w:val="nil"/>
            </w:tcBorders>
          </w:tcPr>
          <w:p w14:paraId="01CAAADB" w14:textId="77777777" w:rsidR="004D3BA7" w:rsidRDefault="004D3BA7" w:rsidP="00333453">
            <w:pPr>
              <w:pStyle w:val="TableText"/>
              <w:ind w:right="72"/>
            </w:pPr>
            <w:r w:rsidRPr="00084E36">
              <w:t>88.3</w:t>
            </w:r>
          </w:p>
        </w:tc>
      </w:tr>
      <w:tr w:rsidR="004D3BA7" w14:paraId="1DD8F73D" w14:textId="77777777" w:rsidTr="00333453">
        <w:tc>
          <w:tcPr>
            <w:tcW w:w="1008" w:type="dxa"/>
          </w:tcPr>
          <w:p w14:paraId="1847C958" w14:textId="77777777" w:rsidR="004D3BA7" w:rsidRDefault="004D3BA7" w:rsidP="00333453">
            <w:pPr>
              <w:pStyle w:val="TableText"/>
            </w:pPr>
            <w:r w:rsidRPr="004158DD">
              <w:t>631</w:t>
            </w:r>
          </w:p>
        </w:tc>
        <w:tc>
          <w:tcPr>
            <w:tcW w:w="1152" w:type="dxa"/>
          </w:tcPr>
          <w:p w14:paraId="15040359" w14:textId="77777777" w:rsidR="004D3BA7" w:rsidRDefault="004D3BA7" w:rsidP="00333453">
            <w:pPr>
              <w:pStyle w:val="TableText"/>
            </w:pPr>
            <w:r w:rsidRPr="00084E36">
              <w:t>3,254</w:t>
            </w:r>
          </w:p>
        </w:tc>
        <w:tc>
          <w:tcPr>
            <w:tcW w:w="1152" w:type="dxa"/>
            <w:tcBorders>
              <w:right w:val="nil"/>
            </w:tcBorders>
          </w:tcPr>
          <w:p w14:paraId="560120A8" w14:textId="77777777" w:rsidR="004D3BA7" w:rsidRDefault="004D3BA7" w:rsidP="00333453">
            <w:pPr>
              <w:pStyle w:val="TableText"/>
            </w:pPr>
            <w:r w:rsidRPr="00084E36">
              <w:t>1.3</w:t>
            </w:r>
          </w:p>
        </w:tc>
        <w:tc>
          <w:tcPr>
            <w:tcW w:w="1620" w:type="dxa"/>
            <w:tcBorders>
              <w:right w:val="nil"/>
            </w:tcBorders>
          </w:tcPr>
          <w:p w14:paraId="044EB722" w14:textId="77777777" w:rsidR="004D3BA7" w:rsidRDefault="004D3BA7" w:rsidP="00333453">
            <w:pPr>
              <w:pStyle w:val="TableText"/>
              <w:ind w:right="72"/>
            </w:pPr>
            <w:r w:rsidRPr="00084E36">
              <w:t>230,306</w:t>
            </w:r>
          </w:p>
        </w:tc>
        <w:tc>
          <w:tcPr>
            <w:tcW w:w="1584" w:type="dxa"/>
            <w:tcBorders>
              <w:right w:val="nil"/>
            </w:tcBorders>
          </w:tcPr>
          <w:p w14:paraId="5AD44E9E" w14:textId="77777777" w:rsidR="004D3BA7" w:rsidRDefault="004D3BA7" w:rsidP="00333453">
            <w:pPr>
              <w:pStyle w:val="TableText"/>
              <w:ind w:right="72"/>
            </w:pPr>
            <w:r w:rsidRPr="00084E36">
              <w:t>89.5</w:t>
            </w:r>
          </w:p>
        </w:tc>
      </w:tr>
      <w:tr w:rsidR="004D3BA7" w14:paraId="2B93A8CD" w14:textId="77777777" w:rsidTr="00333453">
        <w:tc>
          <w:tcPr>
            <w:tcW w:w="1008" w:type="dxa"/>
          </w:tcPr>
          <w:p w14:paraId="2791B1F5" w14:textId="77777777" w:rsidR="004D3BA7" w:rsidRDefault="004D3BA7" w:rsidP="00333453">
            <w:pPr>
              <w:pStyle w:val="TableText"/>
            </w:pPr>
            <w:r w:rsidRPr="004158DD">
              <w:t>632</w:t>
            </w:r>
          </w:p>
        </w:tc>
        <w:tc>
          <w:tcPr>
            <w:tcW w:w="1152" w:type="dxa"/>
          </w:tcPr>
          <w:p w14:paraId="1B64D2D5" w14:textId="77777777" w:rsidR="004D3BA7" w:rsidRDefault="004D3BA7" w:rsidP="00333453">
            <w:pPr>
              <w:pStyle w:val="TableText"/>
            </w:pPr>
            <w:r w:rsidRPr="00084E36">
              <w:t>1,461</w:t>
            </w:r>
          </w:p>
        </w:tc>
        <w:tc>
          <w:tcPr>
            <w:tcW w:w="1152" w:type="dxa"/>
            <w:tcBorders>
              <w:right w:val="nil"/>
            </w:tcBorders>
          </w:tcPr>
          <w:p w14:paraId="05F8EC28" w14:textId="77777777" w:rsidR="004D3BA7" w:rsidRDefault="004D3BA7" w:rsidP="00333453">
            <w:pPr>
              <w:pStyle w:val="TableText"/>
            </w:pPr>
            <w:r w:rsidRPr="00084E36">
              <w:t>0.6</w:t>
            </w:r>
          </w:p>
        </w:tc>
        <w:tc>
          <w:tcPr>
            <w:tcW w:w="1620" w:type="dxa"/>
            <w:tcBorders>
              <w:right w:val="nil"/>
            </w:tcBorders>
          </w:tcPr>
          <w:p w14:paraId="3988658A" w14:textId="77777777" w:rsidR="004D3BA7" w:rsidRDefault="004D3BA7" w:rsidP="00333453">
            <w:pPr>
              <w:pStyle w:val="TableText"/>
              <w:ind w:right="72"/>
            </w:pPr>
            <w:r w:rsidRPr="00084E36">
              <w:t>231,767</w:t>
            </w:r>
          </w:p>
        </w:tc>
        <w:tc>
          <w:tcPr>
            <w:tcW w:w="1584" w:type="dxa"/>
            <w:tcBorders>
              <w:right w:val="nil"/>
            </w:tcBorders>
          </w:tcPr>
          <w:p w14:paraId="40AC4303" w14:textId="77777777" w:rsidR="004D3BA7" w:rsidRDefault="004D3BA7" w:rsidP="00333453">
            <w:pPr>
              <w:pStyle w:val="TableText"/>
              <w:ind w:right="72"/>
            </w:pPr>
            <w:r w:rsidRPr="00084E36">
              <w:t>90.1</w:t>
            </w:r>
          </w:p>
        </w:tc>
      </w:tr>
      <w:tr w:rsidR="004D3BA7" w14:paraId="771370AC" w14:textId="77777777" w:rsidTr="00333453">
        <w:tc>
          <w:tcPr>
            <w:tcW w:w="1008" w:type="dxa"/>
          </w:tcPr>
          <w:p w14:paraId="5ABF8ABA" w14:textId="77777777" w:rsidR="004D3BA7" w:rsidRDefault="004D3BA7" w:rsidP="00333453">
            <w:pPr>
              <w:pStyle w:val="TableText"/>
            </w:pPr>
            <w:r w:rsidRPr="004158DD">
              <w:t>633</w:t>
            </w:r>
          </w:p>
        </w:tc>
        <w:tc>
          <w:tcPr>
            <w:tcW w:w="1152" w:type="dxa"/>
          </w:tcPr>
          <w:p w14:paraId="0139DBA3" w14:textId="77777777" w:rsidR="004D3BA7" w:rsidRDefault="004D3BA7" w:rsidP="00333453">
            <w:pPr>
              <w:pStyle w:val="TableText"/>
            </w:pPr>
            <w:r w:rsidRPr="00084E36">
              <w:t>2,870</w:t>
            </w:r>
          </w:p>
        </w:tc>
        <w:tc>
          <w:tcPr>
            <w:tcW w:w="1152" w:type="dxa"/>
            <w:tcBorders>
              <w:right w:val="nil"/>
            </w:tcBorders>
          </w:tcPr>
          <w:p w14:paraId="23ABBC6E" w14:textId="77777777" w:rsidR="004D3BA7" w:rsidRDefault="004D3BA7" w:rsidP="00333453">
            <w:pPr>
              <w:pStyle w:val="TableText"/>
            </w:pPr>
            <w:r w:rsidRPr="00084E36">
              <w:t>1.1</w:t>
            </w:r>
          </w:p>
        </w:tc>
        <w:tc>
          <w:tcPr>
            <w:tcW w:w="1620" w:type="dxa"/>
            <w:tcBorders>
              <w:right w:val="nil"/>
            </w:tcBorders>
          </w:tcPr>
          <w:p w14:paraId="0E6894FE" w14:textId="77777777" w:rsidR="004D3BA7" w:rsidRDefault="004D3BA7" w:rsidP="00333453">
            <w:pPr>
              <w:pStyle w:val="TableText"/>
              <w:ind w:right="72"/>
            </w:pPr>
            <w:r w:rsidRPr="00084E36">
              <w:t>234,637</w:t>
            </w:r>
          </w:p>
        </w:tc>
        <w:tc>
          <w:tcPr>
            <w:tcW w:w="1584" w:type="dxa"/>
            <w:tcBorders>
              <w:right w:val="nil"/>
            </w:tcBorders>
          </w:tcPr>
          <w:p w14:paraId="5D2888C2" w14:textId="77777777" w:rsidR="004D3BA7" w:rsidRDefault="004D3BA7" w:rsidP="00333453">
            <w:pPr>
              <w:pStyle w:val="TableText"/>
              <w:ind w:right="72"/>
            </w:pPr>
            <w:r w:rsidRPr="00084E36">
              <w:t>91.2</w:t>
            </w:r>
          </w:p>
        </w:tc>
      </w:tr>
      <w:tr w:rsidR="004D3BA7" w14:paraId="3E8C9BC6" w14:textId="77777777" w:rsidTr="00333453">
        <w:tc>
          <w:tcPr>
            <w:tcW w:w="1008" w:type="dxa"/>
          </w:tcPr>
          <w:p w14:paraId="3FD6781C" w14:textId="77777777" w:rsidR="004D3BA7" w:rsidRPr="00295158" w:rsidRDefault="004D3BA7" w:rsidP="00333453">
            <w:pPr>
              <w:pStyle w:val="TableText"/>
              <w:keepNext/>
            </w:pPr>
            <w:r w:rsidRPr="004158DD">
              <w:t>634</w:t>
            </w:r>
          </w:p>
        </w:tc>
        <w:tc>
          <w:tcPr>
            <w:tcW w:w="1152" w:type="dxa"/>
          </w:tcPr>
          <w:p w14:paraId="21CAAD4E" w14:textId="77777777" w:rsidR="004D3BA7" w:rsidRDefault="004D3BA7" w:rsidP="00333453">
            <w:pPr>
              <w:pStyle w:val="TableText"/>
            </w:pPr>
            <w:r w:rsidRPr="00084E36">
              <w:t>2,762</w:t>
            </w:r>
          </w:p>
        </w:tc>
        <w:tc>
          <w:tcPr>
            <w:tcW w:w="1152" w:type="dxa"/>
            <w:tcBorders>
              <w:right w:val="nil"/>
            </w:tcBorders>
          </w:tcPr>
          <w:p w14:paraId="776748B9" w14:textId="77777777" w:rsidR="004D3BA7" w:rsidRDefault="004D3BA7" w:rsidP="00333453">
            <w:pPr>
              <w:pStyle w:val="TableText"/>
            </w:pPr>
            <w:r w:rsidRPr="00084E36">
              <w:t>1.1</w:t>
            </w:r>
          </w:p>
        </w:tc>
        <w:tc>
          <w:tcPr>
            <w:tcW w:w="1620" w:type="dxa"/>
            <w:tcBorders>
              <w:right w:val="nil"/>
            </w:tcBorders>
          </w:tcPr>
          <w:p w14:paraId="505DD4AC" w14:textId="77777777" w:rsidR="004D3BA7" w:rsidRDefault="004D3BA7" w:rsidP="00333453">
            <w:pPr>
              <w:pStyle w:val="TableText"/>
              <w:ind w:right="72"/>
            </w:pPr>
            <w:r w:rsidRPr="00084E36">
              <w:t>237,399</w:t>
            </w:r>
          </w:p>
        </w:tc>
        <w:tc>
          <w:tcPr>
            <w:tcW w:w="1584" w:type="dxa"/>
            <w:tcBorders>
              <w:right w:val="nil"/>
            </w:tcBorders>
          </w:tcPr>
          <w:p w14:paraId="3AB4A0E1" w14:textId="77777777" w:rsidR="004D3BA7" w:rsidRDefault="004D3BA7" w:rsidP="00333453">
            <w:pPr>
              <w:pStyle w:val="TableText"/>
              <w:ind w:right="72"/>
            </w:pPr>
            <w:r w:rsidRPr="00084E36">
              <w:t>92.3</w:t>
            </w:r>
          </w:p>
        </w:tc>
      </w:tr>
      <w:tr w:rsidR="004D3BA7" w14:paraId="612632C0" w14:textId="77777777" w:rsidTr="00333453">
        <w:tc>
          <w:tcPr>
            <w:tcW w:w="1008" w:type="dxa"/>
          </w:tcPr>
          <w:p w14:paraId="3340D213" w14:textId="77777777" w:rsidR="004D3BA7" w:rsidRPr="00295158" w:rsidRDefault="004D3BA7" w:rsidP="00333453">
            <w:pPr>
              <w:pStyle w:val="TableText"/>
            </w:pPr>
            <w:r w:rsidRPr="004158DD">
              <w:t>635</w:t>
            </w:r>
          </w:p>
        </w:tc>
        <w:tc>
          <w:tcPr>
            <w:tcW w:w="1152" w:type="dxa"/>
          </w:tcPr>
          <w:p w14:paraId="58C7DFE5" w14:textId="77777777" w:rsidR="004D3BA7" w:rsidRDefault="004D3BA7" w:rsidP="00333453">
            <w:pPr>
              <w:pStyle w:val="TableText"/>
            </w:pPr>
            <w:r w:rsidRPr="00084E36">
              <w:t>1,272</w:t>
            </w:r>
          </w:p>
        </w:tc>
        <w:tc>
          <w:tcPr>
            <w:tcW w:w="1152" w:type="dxa"/>
            <w:tcBorders>
              <w:right w:val="nil"/>
            </w:tcBorders>
          </w:tcPr>
          <w:p w14:paraId="06E5287D" w14:textId="77777777" w:rsidR="004D3BA7" w:rsidRDefault="004D3BA7" w:rsidP="00333453">
            <w:pPr>
              <w:pStyle w:val="TableText"/>
            </w:pPr>
            <w:r w:rsidRPr="00084E36">
              <w:t>0.5</w:t>
            </w:r>
          </w:p>
        </w:tc>
        <w:tc>
          <w:tcPr>
            <w:tcW w:w="1620" w:type="dxa"/>
            <w:tcBorders>
              <w:right w:val="nil"/>
            </w:tcBorders>
          </w:tcPr>
          <w:p w14:paraId="204F0427" w14:textId="77777777" w:rsidR="004D3BA7" w:rsidRDefault="004D3BA7" w:rsidP="00333453">
            <w:pPr>
              <w:pStyle w:val="TableText"/>
              <w:ind w:right="72"/>
            </w:pPr>
            <w:r w:rsidRPr="00084E36">
              <w:t>238,671</w:t>
            </w:r>
          </w:p>
        </w:tc>
        <w:tc>
          <w:tcPr>
            <w:tcW w:w="1584" w:type="dxa"/>
            <w:tcBorders>
              <w:right w:val="nil"/>
            </w:tcBorders>
          </w:tcPr>
          <w:p w14:paraId="125EFD40" w14:textId="77777777" w:rsidR="004D3BA7" w:rsidRDefault="004D3BA7" w:rsidP="00333453">
            <w:pPr>
              <w:pStyle w:val="TableText"/>
              <w:ind w:right="72"/>
            </w:pPr>
            <w:r w:rsidRPr="00084E36">
              <w:t>92.8</w:t>
            </w:r>
          </w:p>
        </w:tc>
      </w:tr>
      <w:tr w:rsidR="004D3BA7" w14:paraId="786FDD4A" w14:textId="77777777" w:rsidTr="00333453">
        <w:tc>
          <w:tcPr>
            <w:tcW w:w="1008" w:type="dxa"/>
          </w:tcPr>
          <w:p w14:paraId="1175D9ED" w14:textId="77777777" w:rsidR="004D3BA7" w:rsidRDefault="004D3BA7" w:rsidP="00333453">
            <w:pPr>
              <w:pStyle w:val="TableText"/>
            </w:pPr>
            <w:r w:rsidRPr="004158DD">
              <w:t>636</w:t>
            </w:r>
          </w:p>
        </w:tc>
        <w:tc>
          <w:tcPr>
            <w:tcW w:w="1152" w:type="dxa"/>
          </w:tcPr>
          <w:p w14:paraId="71361B55" w14:textId="77777777" w:rsidR="004D3BA7" w:rsidRDefault="004D3BA7" w:rsidP="00333453">
            <w:pPr>
              <w:pStyle w:val="TableText"/>
            </w:pPr>
            <w:r w:rsidRPr="00084E36">
              <w:t>3,529</w:t>
            </w:r>
          </w:p>
        </w:tc>
        <w:tc>
          <w:tcPr>
            <w:tcW w:w="1152" w:type="dxa"/>
            <w:tcBorders>
              <w:right w:val="nil"/>
            </w:tcBorders>
          </w:tcPr>
          <w:p w14:paraId="43C37B99" w14:textId="77777777" w:rsidR="004D3BA7" w:rsidRDefault="004D3BA7" w:rsidP="00333453">
            <w:pPr>
              <w:pStyle w:val="TableText"/>
            </w:pPr>
            <w:r w:rsidRPr="00084E36">
              <w:t>1.4</w:t>
            </w:r>
          </w:p>
        </w:tc>
        <w:tc>
          <w:tcPr>
            <w:tcW w:w="1620" w:type="dxa"/>
            <w:tcBorders>
              <w:right w:val="nil"/>
            </w:tcBorders>
          </w:tcPr>
          <w:p w14:paraId="3D696FD4" w14:textId="77777777" w:rsidR="004D3BA7" w:rsidRDefault="004D3BA7" w:rsidP="00333453">
            <w:pPr>
              <w:pStyle w:val="TableText"/>
              <w:ind w:right="72"/>
            </w:pPr>
            <w:r w:rsidRPr="00084E36">
              <w:t>242,200</w:t>
            </w:r>
          </w:p>
        </w:tc>
        <w:tc>
          <w:tcPr>
            <w:tcW w:w="1584" w:type="dxa"/>
            <w:tcBorders>
              <w:right w:val="nil"/>
            </w:tcBorders>
          </w:tcPr>
          <w:p w14:paraId="10F3EA4A" w14:textId="77777777" w:rsidR="004D3BA7" w:rsidRDefault="004D3BA7" w:rsidP="00333453">
            <w:pPr>
              <w:pStyle w:val="TableText"/>
              <w:ind w:right="72"/>
            </w:pPr>
            <w:r w:rsidRPr="00084E36">
              <w:t>94.2</w:t>
            </w:r>
          </w:p>
        </w:tc>
      </w:tr>
      <w:tr w:rsidR="004D3BA7" w14:paraId="6C32B056" w14:textId="77777777" w:rsidTr="00333453">
        <w:tc>
          <w:tcPr>
            <w:tcW w:w="1008" w:type="dxa"/>
          </w:tcPr>
          <w:p w14:paraId="768959DD" w14:textId="77777777" w:rsidR="004D3BA7" w:rsidRDefault="004D3BA7" w:rsidP="00333453">
            <w:pPr>
              <w:pStyle w:val="TableText"/>
            </w:pPr>
            <w:r w:rsidRPr="004158DD">
              <w:t>637</w:t>
            </w:r>
          </w:p>
        </w:tc>
        <w:tc>
          <w:tcPr>
            <w:tcW w:w="1152" w:type="dxa"/>
          </w:tcPr>
          <w:p w14:paraId="0E496867" w14:textId="77777777" w:rsidR="004D3BA7" w:rsidRDefault="004D3BA7" w:rsidP="00333453">
            <w:pPr>
              <w:pStyle w:val="TableText"/>
            </w:pPr>
            <w:r w:rsidRPr="00084E36">
              <w:t>1</w:t>
            </w:r>
          </w:p>
        </w:tc>
        <w:tc>
          <w:tcPr>
            <w:tcW w:w="1152" w:type="dxa"/>
            <w:tcBorders>
              <w:right w:val="nil"/>
            </w:tcBorders>
          </w:tcPr>
          <w:p w14:paraId="3136E74C" w14:textId="77777777" w:rsidR="004D3BA7" w:rsidRDefault="004D3BA7" w:rsidP="00333453">
            <w:pPr>
              <w:pStyle w:val="TableText"/>
            </w:pPr>
            <w:r w:rsidRPr="00084E36">
              <w:t>0.0</w:t>
            </w:r>
          </w:p>
        </w:tc>
        <w:tc>
          <w:tcPr>
            <w:tcW w:w="1620" w:type="dxa"/>
            <w:tcBorders>
              <w:right w:val="nil"/>
            </w:tcBorders>
          </w:tcPr>
          <w:p w14:paraId="22542B13" w14:textId="77777777" w:rsidR="004D3BA7" w:rsidRDefault="004D3BA7" w:rsidP="00333453">
            <w:pPr>
              <w:pStyle w:val="TableText"/>
              <w:ind w:right="72"/>
            </w:pPr>
            <w:r w:rsidRPr="00084E36">
              <w:t>242,201</w:t>
            </w:r>
          </w:p>
        </w:tc>
        <w:tc>
          <w:tcPr>
            <w:tcW w:w="1584" w:type="dxa"/>
            <w:tcBorders>
              <w:right w:val="nil"/>
            </w:tcBorders>
          </w:tcPr>
          <w:p w14:paraId="120530ED" w14:textId="77777777" w:rsidR="004D3BA7" w:rsidRDefault="004D3BA7" w:rsidP="00333453">
            <w:pPr>
              <w:pStyle w:val="TableText"/>
              <w:ind w:right="72"/>
            </w:pPr>
            <w:r w:rsidRPr="00084E36">
              <w:t>94.2</w:t>
            </w:r>
          </w:p>
        </w:tc>
      </w:tr>
      <w:tr w:rsidR="004D3BA7" w14:paraId="50FB3922" w14:textId="77777777" w:rsidTr="00333453">
        <w:tc>
          <w:tcPr>
            <w:tcW w:w="1008" w:type="dxa"/>
          </w:tcPr>
          <w:p w14:paraId="6FA3D4F1" w14:textId="77777777" w:rsidR="004D3BA7" w:rsidRDefault="004D3BA7" w:rsidP="00333453">
            <w:pPr>
              <w:pStyle w:val="TableText"/>
            </w:pPr>
            <w:r w:rsidRPr="004158DD">
              <w:t>638</w:t>
            </w:r>
          </w:p>
        </w:tc>
        <w:tc>
          <w:tcPr>
            <w:tcW w:w="1152" w:type="dxa"/>
          </w:tcPr>
          <w:p w14:paraId="7B2D0B92" w14:textId="77777777" w:rsidR="004D3BA7" w:rsidRDefault="004D3BA7" w:rsidP="00333453">
            <w:pPr>
              <w:pStyle w:val="TableText"/>
            </w:pPr>
            <w:r w:rsidRPr="00084E36">
              <w:t>3,077</w:t>
            </w:r>
          </w:p>
        </w:tc>
        <w:tc>
          <w:tcPr>
            <w:tcW w:w="1152" w:type="dxa"/>
            <w:tcBorders>
              <w:right w:val="nil"/>
            </w:tcBorders>
          </w:tcPr>
          <w:p w14:paraId="0A21E125" w14:textId="77777777" w:rsidR="004D3BA7" w:rsidRDefault="004D3BA7" w:rsidP="00333453">
            <w:pPr>
              <w:pStyle w:val="TableText"/>
            </w:pPr>
            <w:r w:rsidRPr="00084E36">
              <w:t>1.2</w:t>
            </w:r>
          </w:p>
        </w:tc>
        <w:tc>
          <w:tcPr>
            <w:tcW w:w="1620" w:type="dxa"/>
            <w:tcBorders>
              <w:right w:val="nil"/>
            </w:tcBorders>
          </w:tcPr>
          <w:p w14:paraId="50C6FAB8" w14:textId="77777777" w:rsidR="004D3BA7" w:rsidRDefault="004D3BA7" w:rsidP="00333453">
            <w:pPr>
              <w:pStyle w:val="TableText"/>
              <w:ind w:right="72"/>
            </w:pPr>
            <w:r w:rsidRPr="00084E36">
              <w:t>245,278</w:t>
            </w:r>
          </w:p>
        </w:tc>
        <w:tc>
          <w:tcPr>
            <w:tcW w:w="1584" w:type="dxa"/>
            <w:tcBorders>
              <w:right w:val="nil"/>
            </w:tcBorders>
          </w:tcPr>
          <w:p w14:paraId="7C8D3A1C" w14:textId="77777777" w:rsidR="004D3BA7" w:rsidRDefault="004D3BA7" w:rsidP="00333453">
            <w:pPr>
              <w:pStyle w:val="TableText"/>
              <w:ind w:right="72"/>
            </w:pPr>
            <w:r w:rsidRPr="00084E36">
              <w:t>95.4</w:t>
            </w:r>
          </w:p>
        </w:tc>
      </w:tr>
      <w:tr w:rsidR="004D3BA7" w14:paraId="6C08615B" w14:textId="77777777" w:rsidTr="00333453">
        <w:tc>
          <w:tcPr>
            <w:tcW w:w="1008" w:type="dxa"/>
          </w:tcPr>
          <w:p w14:paraId="50CBBC05" w14:textId="77777777" w:rsidR="004D3BA7" w:rsidRPr="00295158" w:rsidRDefault="004D3BA7" w:rsidP="00333453">
            <w:pPr>
              <w:pStyle w:val="TableText"/>
              <w:keepNext/>
            </w:pPr>
            <w:r w:rsidRPr="004158DD">
              <w:t>639</w:t>
            </w:r>
          </w:p>
        </w:tc>
        <w:tc>
          <w:tcPr>
            <w:tcW w:w="1152" w:type="dxa"/>
          </w:tcPr>
          <w:p w14:paraId="32F8F085" w14:textId="77777777" w:rsidR="004D3BA7" w:rsidRDefault="004D3BA7" w:rsidP="00333453">
            <w:pPr>
              <w:pStyle w:val="TableText"/>
            </w:pPr>
            <w:r w:rsidRPr="00084E36">
              <w:t>2</w:t>
            </w:r>
          </w:p>
        </w:tc>
        <w:tc>
          <w:tcPr>
            <w:tcW w:w="1152" w:type="dxa"/>
            <w:tcBorders>
              <w:right w:val="nil"/>
            </w:tcBorders>
          </w:tcPr>
          <w:p w14:paraId="132FFCF4" w14:textId="77777777" w:rsidR="004D3BA7" w:rsidRDefault="004D3BA7" w:rsidP="00333453">
            <w:pPr>
              <w:pStyle w:val="TableText"/>
            </w:pPr>
            <w:r w:rsidRPr="00084E36">
              <w:t>0.0</w:t>
            </w:r>
          </w:p>
        </w:tc>
        <w:tc>
          <w:tcPr>
            <w:tcW w:w="1620" w:type="dxa"/>
            <w:tcBorders>
              <w:right w:val="nil"/>
            </w:tcBorders>
          </w:tcPr>
          <w:p w14:paraId="3307DFED" w14:textId="77777777" w:rsidR="004D3BA7" w:rsidRDefault="004D3BA7" w:rsidP="00333453">
            <w:pPr>
              <w:pStyle w:val="TableText"/>
              <w:ind w:right="72"/>
            </w:pPr>
            <w:r w:rsidRPr="00084E36">
              <w:t>245,280</w:t>
            </w:r>
          </w:p>
        </w:tc>
        <w:tc>
          <w:tcPr>
            <w:tcW w:w="1584" w:type="dxa"/>
            <w:tcBorders>
              <w:right w:val="nil"/>
            </w:tcBorders>
          </w:tcPr>
          <w:p w14:paraId="50266548" w14:textId="77777777" w:rsidR="004D3BA7" w:rsidRDefault="004D3BA7" w:rsidP="00333453">
            <w:pPr>
              <w:pStyle w:val="TableText"/>
              <w:ind w:right="72"/>
            </w:pPr>
            <w:r w:rsidRPr="00084E36">
              <w:t>95.4</w:t>
            </w:r>
          </w:p>
        </w:tc>
      </w:tr>
      <w:tr w:rsidR="004D3BA7" w14:paraId="352E3601" w14:textId="77777777" w:rsidTr="00333453">
        <w:tc>
          <w:tcPr>
            <w:tcW w:w="1008" w:type="dxa"/>
          </w:tcPr>
          <w:p w14:paraId="188BD6F9" w14:textId="77777777" w:rsidR="004D3BA7" w:rsidRPr="00295158" w:rsidRDefault="004D3BA7" w:rsidP="00333453">
            <w:pPr>
              <w:pStyle w:val="TableText"/>
            </w:pPr>
            <w:r w:rsidRPr="004158DD">
              <w:t>640</w:t>
            </w:r>
          </w:p>
        </w:tc>
        <w:tc>
          <w:tcPr>
            <w:tcW w:w="1152" w:type="dxa"/>
          </w:tcPr>
          <w:p w14:paraId="47C2CC1F" w14:textId="77777777" w:rsidR="004D3BA7" w:rsidRDefault="004D3BA7" w:rsidP="00333453">
            <w:pPr>
              <w:pStyle w:val="TableText"/>
            </w:pPr>
            <w:r w:rsidRPr="00084E36">
              <w:t>2,674</w:t>
            </w:r>
          </w:p>
        </w:tc>
        <w:tc>
          <w:tcPr>
            <w:tcW w:w="1152" w:type="dxa"/>
            <w:tcBorders>
              <w:right w:val="nil"/>
            </w:tcBorders>
          </w:tcPr>
          <w:p w14:paraId="171DADE9" w14:textId="77777777" w:rsidR="004D3BA7" w:rsidRDefault="004D3BA7" w:rsidP="00333453">
            <w:pPr>
              <w:pStyle w:val="TableText"/>
            </w:pPr>
            <w:r w:rsidRPr="00084E36">
              <w:t>1.0</w:t>
            </w:r>
          </w:p>
        </w:tc>
        <w:tc>
          <w:tcPr>
            <w:tcW w:w="1620" w:type="dxa"/>
            <w:tcBorders>
              <w:right w:val="nil"/>
            </w:tcBorders>
          </w:tcPr>
          <w:p w14:paraId="68A585A7" w14:textId="77777777" w:rsidR="004D3BA7" w:rsidRDefault="004D3BA7" w:rsidP="00333453">
            <w:pPr>
              <w:pStyle w:val="TableText"/>
              <w:ind w:right="72"/>
            </w:pPr>
            <w:r w:rsidRPr="00084E36">
              <w:t>247,954</w:t>
            </w:r>
          </w:p>
        </w:tc>
        <w:tc>
          <w:tcPr>
            <w:tcW w:w="1584" w:type="dxa"/>
            <w:tcBorders>
              <w:right w:val="nil"/>
            </w:tcBorders>
          </w:tcPr>
          <w:p w14:paraId="310558D8" w14:textId="77777777" w:rsidR="004D3BA7" w:rsidRDefault="004D3BA7" w:rsidP="00333453">
            <w:pPr>
              <w:pStyle w:val="TableText"/>
              <w:ind w:right="72"/>
            </w:pPr>
            <w:r w:rsidRPr="00084E36">
              <w:t>96.4</w:t>
            </w:r>
          </w:p>
        </w:tc>
      </w:tr>
      <w:tr w:rsidR="004D3BA7" w14:paraId="7BCCDB91" w14:textId="77777777" w:rsidTr="00333453">
        <w:tc>
          <w:tcPr>
            <w:tcW w:w="1008" w:type="dxa"/>
          </w:tcPr>
          <w:p w14:paraId="48DA8E8B" w14:textId="77777777" w:rsidR="004D3BA7" w:rsidRDefault="004D3BA7" w:rsidP="00333453">
            <w:pPr>
              <w:pStyle w:val="TableText"/>
            </w:pPr>
            <w:r w:rsidRPr="004158DD">
              <w:t>641</w:t>
            </w:r>
          </w:p>
        </w:tc>
        <w:tc>
          <w:tcPr>
            <w:tcW w:w="1152" w:type="dxa"/>
          </w:tcPr>
          <w:p w14:paraId="039B3D98" w14:textId="77777777" w:rsidR="004D3BA7" w:rsidRDefault="004D3BA7" w:rsidP="00333453">
            <w:pPr>
              <w:pStyle w:val="TableText"/>
            </w:pPr>
            <w:r w:rsidRPr="00084E36">
              <w:t>2,245</w:t>
            </w:r>
          </w:p>
        </w:tc>
        <w:tc>
          <w:tcPr>
            <w:tcW w:w="1152" w:type="dxa"/>
            <w:tcBorders>
              <w:right w:val="nil"/>
            </w:tcBorders>
          </w:tcPr>
          <w:p w14:paraId="7596B48D" w14:textId="77777777" w:rsidR="004D3BA7" w:rsidRDefault="004D3BA7" w:rsidP="00333453">
            <w:pPr>
              <w:pStyle w:val="TableText"/>
            </w:pPr>
            <w:r w:rsidRPr="00084E36">
              <w:t>0.9</w:t>
            </w:r>
          </w:p>
        </w:tc>
        <w:tc>
          <w:tcPr>
            <w:tcW w:w="1620" w:type="dxa"/>
            <w:tcBorders>
              <w:right w:val="nil"/>
            </w:tcBorders>
          </w:tcPr>
          <w:p w14:paraId="3199783D" w14:textId="77777777" w:rsidR="004D3BA7" w:rsidRDefault="004D3BA7" w:rsidP="00333453">
            <w:pPr>
              <w:pStyle w:val="TableText"/>
              <w:ind w:right="72"/>
            </w:pPr>
            <w:r w:rsidRPr="00084E36">
              <w:t>250,199</w:t>
            </w:r>
          </w:p>
        </w:tc>
        <w:tc>
          <w:tcPr>
            <w:tcW w:w="1584" w:type="dxa"/>
            <w:tcBorders>
              <w:right w:val="nil"/>
            </w:tcBorders>
          </w:tcPr>
          <w:p w14:paraId="67A68F1B" w14:textId="77777777" w:rsidR="004D3BA7" w:rsidRDefault="004D3BA7" w:rsidP="00333453">
            <w:pPr>
              <w:pStyle w:val="TableText"/>
              <w:ind w:right="72"/>
            </w:pPr>
            <w:r w:rsidRPr="00084E36">
              <w:t>97.3</w:t>
            </w:r>
          </w:p>
        </w:tc>
      </w:tr>
      <w:tr w:rsidR="004D3BA7" w14:paraId="4175E7F1" w14:textId="77777777" w:rsidTr="00333453">
        <w:tc>
          <w:tcPr>
            <w:tcW w:w="1008" w:type="dxa"/>
          </w:tcPr>
          <w:p w14:paraId="7D1044EE" w14:textId="77777777" w:rsidR="004D3BA7" w:rsidRDefault="004D3BA7" w:rsidP="00333453">
            <w:pPr>
              <w:pStyle w:val="TableText"/>
            </w:pPr>
            <w:r w:rsidRPr="004158DD">
              <w:t>642</w:t>
            </w:r>
          </w:p>
        </w:tc>
        <w:tc>
          <w:tcPr>
            <w:tcW w:w="1152" w:type="dxa"/>
          </w:tcPr>
          <w:p w14:paraId="74315705" w14:textId="77777777" w:rsidR="004D3BA7" w:rsidRDefault="004D3BA7" w:rsidP="00333453">
            <w:pPr>
              <w:pStyle w:val="TableText"/>
            </w:pPr>
            <w:r w:rsidRPr="00084E36">
              <w:t>1</w:t>
            </w:r>
          </w:p>
        </w:tc>
        <w:tc>
          <w:tcPr>
            <w:tcW w:w="1152" w:type="dxa"/>
            <w:tcBorders>
              <w:right w:val="nil"/>
            </w:tcBorders>
          </w:tcPr>
          <w:p w14:paraId="23E43EB3" w14:textId="77777777" w:rsidR="004D3BA7" w:rsidRDefault="004D3BA7" w:rsidP="00333453">
            <w:pPr>
              <w:pStyle w:val="TableText"/>
            </w:pPr>
            <w:r w:rsidRPr="00084E36">
              <w:t>0.0</w:t>
            </w:r>
          </w:p>
        </w:tc>
        <w:tc>
          <w:tcPr>
            <w:tcW w:w="1620" w:type="dxa"/>
            <w:tcBorders>
              <w:right w:val="nil"/>
            </w:tcBorders>
          </w:tcPr>
          <w:p w14:paraId="06461174" w14:textId="77777777" w:rsidR="004D3BA7" w:rsidRDefault="004D3BA7" w:rsidP="00333453">
            <w:pPr>
              <w:pStyle w:val="TableText"/>
              <w:ind w:right="72"/>
            </w:pPr>
            <w:r w:rsidRPr="00084E36">
              <w:t>250,200</w:t>
            </w:r>
          </w:p>
        </w:tc>
        <w:tc>
          <w:tcPr>
            <w:tcW w:w="1584" w:type="dxa"/>
            <w:tcBorders>
              <w:right w:val="nil"/>
            </w:tcBorders>
          </w:tcPr>
          <w:p w14:paraId="49183A00" w14:textId="77777777" w:rsidR="004D3BA7" w:rsidRDefault="004D3BA7" w:rsidP="00333453">
            <w:pPr>
              <w:pStyle w:val="TableText"/>
              <w:ind w:right="72"/>
            </w:pPr>
            <w:r w:rsidRPr="00084E36">
              <w:t>97.3</w:t>
            </w:r>
          </w:p>
        </w:tc>
      </w:tr>
      <w:tr w:rsidR="004D3BA7" w14:paraId="3A71B836" w14:textId="77777777" w:rsidTr="00333453">
        <w:tc>
          <w:tcPr>
            <w:tcW w:w="1008" w:type="dxa"/>
          </w:tcPr>
          <w:p w14:paraId="634FEF80" w14:textId="77777777" w:rsidR="004D3BA7" w:rsidRDefault="004D3BA7" w:rsidP="00333453">
            <w:pPr>
              <w:pStyle w:val="TableText"/>
            </w:pPr>
            <w:r w:rsidRPr="004158DD">
              <w:t>643</w:t>
            </w:r>
          </w:p>
        </w:tc>
        <w:tc>
          <w:tcPr>
            <w:tcW w:w="1152" w:type="dxa"/>
          </w:tcPr>
          <w:p w14:paraId="0CA3F15F" w14:textId="77777777" w:rsidR="004D3BA7" w:rsidRDefault="004D3BA7" w:rsidP="00333453">
            <w:pPr>
              <w:pStyle w:val="TableText"/>
            </w:pPr>
            <w:r w:rsidRPr="00084E36">
              <w:t>1,875</w:t>
            </w:r>
          </w:p>
        </w:tc>
        <w:tc>
          <w:tcPr>
            <w:tcW w:w="1152" w:type="dxa"/>
            <w:tcBorders>
              <w:right w:val="nil"/>
            </w:tcBorders>
          </w:tcPr>
          <w:p w14:paraId="086F8442" w14:textId="77777777" w:rsidR="004D3BA7" w:rsidRDefault="004D3BA7" w:rsidP="00333453">
            <w:pPr>
              <w:pStyle w:val="TableText"/>
            </w:pPr>
            <w:r w:rsidRPr="00084E36">
              <w:t>0.7</w:t>
            </w:r>
          </w:p>
        </w:tc>
        <w:tc>
          <w:tcPr>
            <w:tcW w:w="1620" w:type="dxa"/>
            <w:tcBorders>
              <w:right w:val="nil"/>
            </w:tcBorders>
          </w:tcPr>
          <w:p w14:paraId="39319B0A" w14:textId="77777777" w:rsidR="004D3BA7" w:rsidRDefault="004D3BA7" w:rsidP="00333453">
            <w:pPr>
              <w:pStyle w:val="TableText"/>
              <w:ind w:right="72"/>
            </w:pPr>
            <w:r w:rsidRPr="00084E36">
              <w:t>252,075</w:t>
            </w:r>
          </w:p>
        </w:tc>
        <w:tc>
          <w:tcPr>
            <w:tcW w:w="1584" w:type="dxa"/>
            <w:tcBorders>
              <w:right w:val="nil"/>
            </w:tcBorders>
          </w:tcPr>
          <w:p w14:paraId="3F1597EA" w14:textId="77777777" w:rsidR="004D3BA7" w:rsidRDefault="004D3BA7" w:rsidP="00333453">
            <w:pPr>
              <w:pStyle w:val="TableText"/>
              <w:ind w:right="72"/>
            </w:pPr>
            <w:r w:rsidRPr="00084E36">
              <w:t>98.0</w:t>
            </w:r>
          </w:p>
        </w:tc>
      </w:tr>
      <w:tr w:rsidR="004D3BA7" w14:paraId="06AC0E54" w14:textId="77777777" w:rsidTr="00333453">
        <w:tc>
          <w:tcPr>
            <w:tcW w:w="1008" w:type="dxa"/>
          </w:tcPr>
          <w:p w14:paraId="37B4BF0B" w14:textId="77777777" w:rsidR="004D3BA7" w:rsidRDefault="004D3BA7" w:rsidP="00333453">
            <w:pPr>
              <w:pStyle w:val="TableText"/>
            </w:pPr>
            <w:r w:rsidRPr="004158DD">
              <w:t>644</w:t>
            </w:r>
          </w:p>
        </w:tc>
        <w:tc>
          <w:tcPr>
            <w:tcW w:w="1152" w:type="dxa"/>
          </w:tcPr>
          <w:p w14:paraId="2C11D127" w14:textId="77777777" w:rsidR="004D3BA7" w:rsidRDefault="004D3BA7" w:rsidP="00333453">
            <w:pPr>
              <w:pStyle w:val="TableText"/>
            </w:pPr>
            <w:r w:rsidRPr="00084E36">
              <w:t>1,525</w:t>
            </w:r>
          </w:p>
        </w:tc>
        <w:tc>
          <w:tcPr>
            <w:tcW w:w="1152" w:type="dxa"/>
            <w:tcBorders>
              <w:right w:val="nil"/>
            </w:tcBorders>
          </w:tcPr>
          <w:p w14:paraId="42919BEF" w14:textId="77777777" w:rsidR="004D3BA7" w:rsidRDefault="004D3BA7" w:rsidP="00333453">
            <w:pPr>
              <w:pStyle w:val="TableText"/>
            </w:pPr>
            <w:r w:rsidRPr="00084E36">
              <w:t>0.6</w:t>
            </w:r>
          </w:p>
        </w:tc>
        <w:tc>
          <w:tcPr>
            <w:tcW w:w="1620" w:type="dxa"/>
            <w:tcBorders>
              <w:right w:val="nil"/>
            </w:tcBorders>
          </w:tcPr>
          <w:p w14:paraId="671806B3" w14:textId="77777777" w:rsidR="004D3BA7" w:rsidRDefault="004D3BA7" w:rsidP="00333453">
            <w:pPr>
              <w:pStyle w:val="TableText"/>
              <w:ind w:right="72"/>
            </w:pPr>
            <w:r w:rsidRPr="00084E36">
              <w:t>253,600</w:t>
            </w:r>
          </w:p>
        </w:tc>
        <w:tc>
          <w:tcPr>
            <w:tcW w:w="1584" w:type="dxa"/>
            <w:tcBorders>
              <w:right w:val="nil"/>
            </w:tcBorders>
          </w:tcPr>
          <w:p w14:paraId="1FC5E9EE" w14:textId="77777777" w:rsidR="004D3BA7" w:rsidRDefault="004D3BA7" w:rsidP="00333453">
            <w:pPr>
              <w:pStyle w:val="TableText"/>
              <w:ind w:right="72"/>
            </w:pPr>
            <w:r w:rsidRPr="00084E36">
              <w:t>98.6</w:t>
            </w:r>
          </w:p>
        </w:tc>
      </w:tr>
      <w:tr w:rsidR="004D3BA7" w14:paraId="70074907" w14:textId="77777777" w:rsidTr="00333453">
        <w:tc>
          <w:tcPr>
            <w:tcW w:w="1008" w:type="dxa"/>
          </w:tcPr>
          <w:p w14:paraId="11AE6F34" w14:textId="77777777" w:rsidR="004D3BA7" w:rsidRPr="00295158" w:rsidRDefault="004D3BA7" w:rsidP="00333453">
            <w:pPr>
              <w:pStyle w:val="TableText"/>
              <w:keepNext/>
            </w:pPr>
            <w:r w:rsidRPr="004158DD">
              <w:t>645</w:t>
            </w:r>
          </w:p>
        </w:tc>
        <w:tc>
          <w:tcPr>
            <w:tcW w:w="1152" w:type="dxa"/>
          </w:tcPr>
          <w:p w14:paraId="6BECEAB1" w14:textId="77777777" w:rsidR="004D3BA7" w:rsidRDefault="004D3BA7" w:rsidP="00333453">
            <w:pPr>
              <w:pStyle w:val="TableText"/>
            </w:pPr>
            <w:r w:rsidRPr="00084E36">
              <w:t>750</w:t>
            </w:r>
          </w:p>
        </w:tc>
        <w:tc>
          <w:tcPr>
            <w:tcW w:w="1152" w:type="dxa"/>
            <w:tcBorders>
              <w:right w:val="nil"/>
            </w:tcBorders>
          </w:tcPr>
          <w:p w14:paraId="7AF4691B" w14:textId="77777777" w:rsidR="004D3BA7" w:rsidRDefault="004D3BA7" w:rsidP="00333453">
            <w:pPr>
              <w:pStyle w:val="TableText"/>
            </w:pPr>
            <w:r w:rsidRPr="00084E36">
              <w:t>0.3</w:t>
            </w:r>
          </w:p>
        </w:tc>
        <w:tc>
          <w:tcPr>
            <w:tcW w:w="1620" w:type="dxa"/>
            <w:tcBorders>
              <w:right w:val="nil"/>
            </w:tcBorders>
          </w:tcPr>
          <w:p w14:paraId="0D7124BA" w14:textId="77777777" w:rsidR="004D3BA7" w:rsidRDefault="004D3BA7" w:rsidP="00333453">
            <w:pPr>
              <w:pStyle w:val="TableText"/>
              <w:ind w:right="72"/>
            </w:pPr>
            <w:r w:rsidRPr="00084E36">
              <w:t>254,350</w:t>
            </w:r>
          </w:p>
        </w:tc>
        <w:tc>
          <w:tcPr>
            <w:tcW w:w="1584" w:type="dxa"/>
            <w:tcBorders>
              <w:right w:val="nil"/>
            </w:tcBorders>
          </w:tcPr>
          <w:p w14:paraId="489AA70C" w14:textId="77777777" w:rsidR="004D3BA7" w:rsidRDefault="004D3BA7" w:rsidP="00333453">
            <w:pPr>
              <w:pStyle w:val="TableText"/>
              <w:ind w:right="72"/>
            </w:pPr>
            <w:r w:rsidRPr="00084E36">
              <w:t>98.9</w:t>
            </w:r>
          </w:p>
        </w:tc>
      </w:tr>
      <w:tr w:rsidR="004D3BA7" w14:paraId="00CD6CC3" w14:textId="77777777" w:rsidTr="00333453">
        <w:tc>
          <w:tcPr>
            <w:tcW w:w="1008" w:type="dxa"/>
          </w:tcPr>
          <w:p w14:paraId="6289914B" w14:textId="77777777" w:rsidR="004D3BA7" w:rsidRPr="00295158" w:rsidRDefault="004D3BA7" w:rsidP="00333453">
            <w:pPr>
              <w:pStyle w:val="TableText"/>
            </w:pPr>
            <w:r w:rsidRPr="004158DD">
              <w:t>646</w:t>
            </w:r>
          </w:p>
        </w:tc>
        <w:tc>
          <w:tcPr>
            <w:tcW w:w="1152" w:type="dxa"/>
          </w:tcPr>
          <w:p w14:paraId="5297DEE9" w14:textId="77777777" w:rsidR="004D3BA7" w:rsidRDefault="004D3BA7" w:rsidP="00333453">
            <w:pPr>
              <w:pStyle w:val="TableText"/>
            </w:pPr>
            <w:r w:rsidRPr="00084E36">
              <w:t>943</w:t>
            </w:r>
          </w:p>
        </w:tc>
        <w:tc>
          <w:tcPr>
            <w:tcW w:w="1152" w:type="dxa"/>
            <w:tcBorders>
              <w:right w:val="nil"/>
            </w:tcBorders>
          </w:tcPr>
          <w:p w14:paraId="274F635E" w14:textId="77777777" w:rsidR="004D3BA7" w:rsidRDefault="004D3BA7" w:rsidP="00333453">
            <w:pPr>
              <w:pStyle w:val="TableText"/>
            </w:pPr>
            <w:r w:rsidRPr="00084E36">
              <w:t>0.4</w:t>
            </w:r>
          </w:p>
        </w:tc>
        <w:tc>
          <w:tcPr>
            <w:tcW w:w="1620" w:type="dxa"/>
            <w:tcBorders>
              <w:right w:val="nil"/>
            </w:tcBorders>
          </w:tcPr>
          <w:p w14:paraId="2BA3D502" w14:textId="77777777" w:rsidR="004D3BA7" w:rsidRDefault="004D3BA7" w:rsidP="00333453">
            <w:pPr>
              <w:pStyle w:val="TableText"/>
              <w:ind w:right="72"/>
            </w:pPr>
            <w:r w:rsidRPr="00084E36">
              <w:t>255,293</w:t>
            </w:r>
          </w:p>
        </w:tc>
        <w:tc>
          <w:tcPr>
            <w:tcW w:w="1584" w:type="dxa"/>
            <w:tcBorders>
              <w:right w:val="nil"/>
            </w:tcBorders>
          </w:tcPr>
          <w:p w14:paraId="472F689F" w14:textId="77777777" w:rsidR="004D3BA7" w:rsidRDefault="004D3BA7" w:rsidP="00333453">
            <w:pPr>
              <w:pStyle w:val="TableText"/>
              <w:ind w:right="72"/>
            </w:pPr>
            <w:r w:rsidRPr="00084E36">
              <w:t>99.3</w:t>
            </w:r>
          </w:p>
        </w:tc>
      </w:tr>
      <w:tr w:rsidR="004D3BA7" w14:paraId="3D83C0D3" w14:textId="77777777" w:rsidTr="00333453">
        <w:tc>
          <w:tcPr>
            <w:tcW w:w="1008" w:type="dxa"/>
          </w:tcPr>
          <w:p w14:paraId="63D235E0" w14:textId="77777777" w:rsidR="004D3BA7" w:rsidRDefault="004D3BA7" w:rsidP="00333453">
            <w:pPr>
              <w:pStyle w:val="TableText"/>
            </w:pPr>
            <w:r w:rsidRPr="004158DD">
              <w:t>647</w:t>
            </w:r>
          </w:p>
        </w:tc>
        <w:tc>
          <w:tcPr>
            <w:tcW w:w="1152" w:type="dxa"/>
          </w:tcPr>
          <w:p w14:paraId="1269C5B2" w14:textId="77777777" w:rsidR="004D3BA7" w:rsidRDefault="004D3BA7" w:rsidP="00333453">
            <w:pPr>
              <w:pStyle w:val="TableText"/>
            </w:pPr>
            <w:r w:rsidRPr="00084E36">
              <w:t>544</w:t>
            </w:r>
          </w:p>
        </w:tc>
        <w:tc>
          <w:tcPr>
            <w:tcW w:w="1152" w:type="dxa"/>
            <w:tcBorders>
              <w:right w:val="nil"/>
            </w:tcBorders>
          </w:tcPr>
          <w:p w14:paraId="7ED1EB24" w14:textId="77777777" w:rsidR="004D3BA7" w:rsidRDefault="004D3BA7" w:rsidP="00333453">
            <w:pPr>
              <w:pStyle w:val="TableText"/>
            </w:pPr>
            <w:r w:rsidRPr="00084E36">
              <w:t>0.2</w:t>
            </w:r>
          </w:p>
        </w:tc>
        <w:tc>
          <w:tcPr>
            <w:tcW w:w="1620" w:type="dxa"/>
            <w:tcBorders>
              <w:right w:val="nil"/>
            </w:tcBorders>
          </w:tcPr>
          <w:p w14:paraId="5636CE18" w14:textId="77777777" w:rsidR="004D3BA7" w:rsidRDefault="004D3BA7" w:rsidP="00333453">
            <w:pPr>
              <w:pStyle w:val="TableText"/>
              <w:ind w:right="72"/>
            </w:pPr>
            <w:r w:rsidRPr="00084E36">
              <w:t>255,837</w:t>
            </w:r>
          </w:p>
        </w:tc>
        <w:tc>
          <w:tcPr>
            <w:tcW w:w="1584" w:type="dxa"/>
            <w:tcBorders>
              <w:right w:val="nil"/>
            </w:tcBorders>
          </w:tcPr>
          <w:p w14:paraId="0F8D5F0A" w14:textId="77777777" w:rsidR="004D3BA7" w:rsidRDefault="004D3BA7" w:rsidP="00333453">
            <w:pPr>
              <w:pStyle w:val="TableText"/>
              <w:ind w:right="72"/>
            </w:pPr>
            <w:r w:rsidRPr="00084E36">
              <w:t>99.5</w:t>
            </w:r>
          </w:p>
        </w:tc>
      </w:tr>
      <w:tr w:rsidR="004D3BA7" w14:paraId="1D3AE381" w14:textId="77777777" w:rsidTr="00333453">
        <w:tc>
          <w:tcPr>
            <w:tcW w:w="1008" w:type="dxa"/>
          </w:tcPr>
          <w:p w14:paraId="02892F5B" w14:textId="77777777" w:rsidR="004D3BA7" w:rsidRPr="00295158" w:rsidRDefault="004D3BA7" w:rsidP="00333453">
            <w:pPr>
              <w:pStyle w:val="TableText"/>
            </w:pPr>
            <w:r w:rsidRPr="004158DD">
              <w:t>648</w:t>
            </w:r>
          </w:p>
        </w:tc>
        <w:tc>
          <w:tcPr>
            <w:tcW w:w="1152" w:type="dxa"/>
          </w:tcPr>
          <w:p w14:paraId="63EA5B39" w14:textId="77777777" w:rsidR="004D3BA7" w:rsidRDefault="004D3BA7" w:rsidP="00333453">
            <w:pPr>
              <w:pStyle w:val="TableText"/>
            </w:pPr>
            <w:r w:rsidRPr="00084E36">
              <w:t>560</w:t>
            </w:r>
          </w:p>
        </w:tc>
        <w:tc>
          <w:tcPr>
            <w:tcW w:w="1152" w:type="dxa"/>
            <w:tcBorders>
              <w:right w:val="nil"/>
            </w:tcBorders>
          </w:tcPr>
          <w:p w14:paraId="30BA7725" w14:textId="77777777" w:rsidR="004D3BA7" w:rsidRDefault="004D3BA7" w:rsidP="00333453">
            <w:pPr>
              <w:pStyle w:val="TableText"/>
            </w:pPr>
            <w:r w:rsidRPr="00084E36">
              <w:t>0.2</w:t>
            </w:r>
          </w:p>
        </w:tc>
        <w:tc>
          <w:tcPr>
            <w:tcW w:w="1620" w:type="dxa"/>
            <w:tcBorders>
              <w:right w:val="nil"/>
            </w:tcBorders>
          </w:tcPr>
          <w:p w14:paraId="7C79A453" w14:textId="77777777" w:rsidR="004D3BA7" w:rsidRDefault="004D3BA7" w:rsidP="00333453">
            <w:pPr>
              <w:pStyle w:val="TableText"/>
              <w:ind w:right="72"/>
            </w:pPr>
            <w:r w:rsidRPr="00084E36">
              <w:t>256,397</w:t>
            </w:r>
          </w:p>
        </w:tc>
        <w:tc>
          <w:tcPr>
            <w:tcW w:w="1584" w:type="dxa"/>
            <w:tcBorders>
              <w:right w:val="nil"/>
            </w:tcBorders>
          </w:tcPr>
          <w:p w14:paraId="61A1F4D8" w14:textId="77777777" w:rsidR="004D3BA7" w:rsidRDefault="004D3BA7" w:rsidP="00333453">
            <w:pPr>
              <w:pStyle w:val="TableText"/>
              <w:ind w:right="72"/>
            </w:pPr>
            <w:r w:rsidRPr="00084E36">
              <w:t>99.7</w:t>
            </w:r>
          </w:p>
        </w:tc>
      </w:tr>
      <w:tr w:rsidR="004D3BA7" w14:paraId="71249349" w14:textId="77777777" w:rsidTr="00333453">
        <w:tc>
          <w:tcPr>
            <w:tcW w:w="1008" w:type="dxa"/>
          </w:tcPr>
          <w:p w14:paraId="773687F4" w14:textId="77777777" w:rsidR="004D3BA7" w:rsidRDefault="004D3BA7" w:rsidP="00333453">
            <w:pPr>
              <w:pStyle w:val="TableText"/>
            </w:pPr>
            <w:r w:rsidRPr="004158DD">
              <w:t>649</w:t>
            </w:r>
          </w:p>
        </w:tc>
        <w:tc>
          <w:tcPr>
            <w:tcW w:w="1152" w:type="dxa"/>
          </w:tcPr>
          <w:p w14:paraId="020A8F69" w14:textId="77777777" w:rsidR="004D3BA7" w:rsidRDefault="004D3BA7" w:rsidP="00333453">
            <w:pPr>
              <w:pStyle w:val="TableText"/>
            </w:pPr>
            <w:r w:rsidRPr="00084E36">
              <w:t>435</w:t>
            </w:r>
          </w:p>
        </w:tc>
        <w:tc>
          <w:tcPr>
            <w:tcW w:w="1152" w:type="dxa"/>
            <w:tcBorders>
              <w:right w:val="nil"/>
            </w:tcBorders>
          </w:tcPr>
          <w:p w14:paraId="6A2C54AE" w14:textId="77777777" w:rsidR="004D3BA7" w:rsidRDefault="004D3BA7" w:rsidP="00333453">
            <w:pPr>
              <w:pStyle w:val="TableText"/>
            </w:pPr>
            <w:r w:rsidRPr="00084E36">
              <w:t>0.2</w:t>
            </w:r>
          </w:p>
        </w:tc>
        <w:tc>
          <w:tcPr>
            <w:tcW w:w="1620" w:type="dxa"/>
            <w:tcBorders>
              <w:right w:val="nil"/>
            </w:tcBorders>
          </w:tcPr>
          <w:p w14:paraId="41B9977E" w14:textId="77777777" w:rsidR="004D3BA7" w:rsidRDefault="004D3BA7" w:rsidP="00333453">
            <w:pPr>
              <w:pStyle w:val="TableText"/>
              <w:ind w:right="72"/>
            </w:pPr>
            <w:r w:rsidRPr="00084E36">
              <w:t>256,832</w:t>
            </w:r>
          </w:p>
        </w:tc>
        <w:tc>
          <w:tcPr>
            <w:tcW w:w="1584" w:type="dxa"/>
            <w:tcBorders>
              <w:right w:val="nil"/>
            </w:tcBorders>
          </w:tcPr>
          <w:p w14:paraId="07F5860F" w14:textId="77777777" w:rsidR="004D3BA7" w:rsidRDefault="004D3BA7" w:rsidP="00333453">
            <w:pPr>
              <w:pStyle w:val="TableText"/>
              <w:ind w:right="72"/>
            </w:pPr>
            <w:r w:rsidRPr="00084E36">
              <w:t>99.9</w:t>
            </w:r>
          </w:p>
        </w:tc>
      </w:tr>
      <w:tr w:rsidR="004D3BA7" w14:paraId="74FA2B93" w14:textId="77777777" w:rsidTr="00333453">
        <w:tc>
          <w:tcPr>
            <w:tcW w:w="1008" w:type="dxa"/>
          </w:tcPr>
          <w:p w14:paraId="23334D4F" w14:textId="77777777" w:rsidR="004D3BA7" w:rsidRDefault="004D3BA7" w:rsidP="00333453">
            <w:pPr>
              <w:pStyle w:val="TableText"/>
            </w:pPr>
            <w:r w:rsidRPr="004158DD">
              <w:t>650</w:t>
            </w:r>
          </w:p>
        </w:tc>
        <w:tc>
          <w:tcPr>
            <w:tcW w:w="1152" w:type="dxa"/>
          </w:tcPr>
          <w:p w14:paraId="022997DC" w14:textId="77777777" w:rsidR="004D3BA7" w:rsidRDefault="004D3BA7" w:rsidP="00333453">
            <w:pPr>
              <w:pStyle w:val="TableText"/>
            </w:pPr>
            <w:r w:rsidRPr="00084E36">
              <w:t>370</w:t>
            </w:r>
          </w:p>
        </w:tc>
        <w:tc>
          <w:tcPr>
            <w:tcW w:w="1152" w:type="dxa"/>
            <w:tcBorders>
              <w:right w:val="nil"/>
            </w:tcBorders>
          </w:tcPr>
          <w:p w14:paraId="10B38354" w14:textId="77777777" w:rsidR="004D3BA7" w:rsidRDefault="004D3BA7" w:rsidP="00333453">
            <w:pPr>
              <w:pStyle w:val="TableText"/>
            </w:pPr>
            <w:r w:rsidRPr="00084E36">
              <w:t>0.1</w:t>
            </w:r>
          </w:p>
        </w:tc>
        <w:tc>
          <w:tcPr>
            <w:tcW w:w="1620" w:type="dxa"/>
            <w:tcBorders>
              <w:right w:val="nil"/>
            </w:tcBorders>
          </w:tcPr>
          <w:p w14:paraId="51C1EE08" w14:textId="77777777" w:rsidR="004D3BA7" w:rsidRDefault="004D3BA7" w:rsidP="00333453">
            <w:pPr>
              <w:pStyle w:val="TableText"/>
              <w:ind w:right="72"/>
            </w:pPr>
            <w:r w:rsidRPr="00084E36">
              <w:t>257,202</w:t>
            </w:r>
          </w:p>
        </w:tc>
        <w:tc>
          <w:tcPr>
            <w:tcW w:w="1584" w:type="dxa"/>
            <w:tcBorders>
              <w:right w:val="nil"/>
            </w:tcBorders>
          </w:tcPr>
          <w:p w14:paraId="17D58273" w14:textId="77777777" w:rsidR="004D3BA7" w:rsidRDefault="004D3BA7" w:rsidP="00333453">
            <w:pPr>
              <w:pStyle w:val="TableText"/>
              <w:ind w:right="72"/>
            </w:pPr>
            <w:r w:rsidRPr="00084E36">
              <w:t>100.0</w:t>
            </w:r>
          </w:p>
        </w:tc>
      </w:tr>
    </w:tbl>
    <w:p w14:paraId="3C669047" w14:textId="77777777" w:rsidR="004D3BA7" w:rsidRPr="00735B1F" w:rsidRDefault="004D3BA7" w:rsidP="004D3BA7">
      <w:pPr>
        <w:pStyle w:val="Caption"/>
        <w:pageBreakBefore/>
      </w:pPr>
      <w:bookmarkStart w:id="843" w:name="_Ref36128840"/>
      <w:bookmarkStart w:id="844" w:name="_Toc43295053"/>
      <w:bookmarkStart w:id="845" w:name="_Toc221178092"/>
      <w:r w:rsidRPr="00735B1F">
        <w:lastRenderedPageBreak/>
        <w:t>Table 7.B.</w:t>
      </w:r>
      <w:r>
        <w:fldChar w:fldCharType="begin"/>
      </w:r>
      <w:r>
        <w:instrText>SEQ Table_7.B. \* ARABIC</w:instrText>
      </w:r>
      <w:r>
        <w:fldChar w:fldCharType="separate"/>
      </w:r>
      <w:r>
        <w:rPr>
          <w:noProof/>
        </w:rPr>
        <w:t>5</w:t>
      </w:r>
      <w:r>
        <w:fldChar w:fldCharType="end"/>
      </w:r>
      <w:bookmarkEnd w:id="843"/>
      <w:r w:rsidRPr="00735B1F">
        <w:t xml:space="preserve">  Overall Scale Score Distribution for Grade Twelve</w:t>
      </w:r>
      <w:bookmarkEnd w:id="844"/>
      <w:bookmarkEnd w:id="845"/>
    </w:p>
    <w:tbl>
      <w:tblPr>
        <w:tblStyle w:val="TRs"/>
        <w:tblW w:w="6516" w:type="dxa"/>
        <w:tblLayout w:type="fixed"/>
        <w:tblLook w:val="04A0" w:firstRow="1" w:lastRow="0" w:firstColumn="1" w:lastColumn="0" w:noHBand="0" w:noVBand="1"/>
        <w:tblDescription w:val="Overall Scale Score Distribution for Grade Twelve"/>
      </w:tblPr>
      <w:tblGrid>
        <w:gridCol w:w="1008"/>
        <w:gridCol w:w="1152"/>
        <w:gridCol w:w="1152"/>
        <w:gridCol w:w="1620"/>
        <w:gridCol w:w="1584"/>
      </w:tblGrid>
      <w:tr w:rsidR="004D3BA7" w:rsidRPr="004C46B3" w14:paraId="116F4A90" w14:textId="77777777" w:rsidTr="00333453">
        <w:trPr>
          <w:cnfStyle w:val="100000000000" w:firstRow="1" w:lastRow="0" w:firstColumn="0" w:lastColumn="0" w:oddVBand="0" w:evenVBand="0" w:oddHBand="0" w:evenHBand="0" w:firstRowFirstColumn="0" w:firstRowLastColumn="0" w:lastRowFirstColumn="0" w:lastRowLastColumn="0"/>
        </w:trPr>
        <w:tc>
          <w:tcPr>
            <w:tcW w:w="1008" w:type="dxa"/>
          </w:tcPr>
          <w:p w14:paraId="45B9C098" w14:textId="77777777" w:rsidR="004D3BA7" w:rsidRPr="004C46B3" w:rsidRDefault="004D3BA7" w:rsidP="00333453">
            <w:pPr>
              <w:pStyle w:val="TableHead"/>
            </w:pPr>
            <w:r>
              <w:t>Scale Score</w:t>
            </w:r>
          </w:p>
        </w:tc>
        <w:tc>
          <w:tcPr>
            <w:tcW w:w="1152" w:type="dxa"/>
          </w:tcPr>
          <w:p w14:paraId="021E6808" w14:textId="77777777" w:rsidR="004D3BA7" w:rsidRPr="004C46B3" w:rsidRDefault="004D3BA7" w:rsidP="00333453">
            <w:pPr>
              <w:pStyle w:val="TableHead"/>
            </w:pPr>
            <w:r>
              <w:t>N</w:t>
            </w:r>
          </w:p>
        </w:tc>
        <w:tc>
          <w:tcPr>
            <w:tcW w:w="1152" w:type="dxa"/>
          </w:tcPr>
          <w:p w14:paraId="6389A218" w14:textId="77777777" w:rsidR="004D3BA7" w:rsidRPr="004C46B3" w:rsidRDefault="004D3BA7" w:rsidP="00333453">
            <w:pPr>
              <w:pStyle w:val="TableHead"/>
            </w:pPr>
            <w:r>
              <w:t>Percent</w:t>
            </w:r>
          </w:p>
        </w:tc>
        <w:tc>
          <w:tcPr>
            <w:tcW w:w="1620" w:type="dxa"/>
          </w:tcPr>
          <w:p w14:paraId="321C4C7D" w14:textId="77777777" w:rsidR="004D3BA7" w:rsidDel="00F46A6A" w:rsidRDefault="004D3BA7" w:rsidP="00333453">
            <w:pPr>
              <w:pStyle w:val="TableHead"/>
            </w:pPr>
            <w:r>
              <w:t>Cumulative Frequency</w:t>
            </w:r>
          </w:p>
        </w:tc>
        <w:tc>
          <w:tcPr>
            <w:tcW w:w="1584" w:type="dxa"/>
          </w:tcPr>
          <w:p w14:paraId="02AF12C2" w14:textId="77777777" w:rsidR="004D3BA7" w:rsidRDefault="004D3BA7" w:rsidP="00333453">
            <w:pPr>
              <w:pStyle w:val="TableHead"/>
            </w:pPr>
            <w:r>
              <w:t>Cumulative Percent</w:t>
            </w:r>
          </w:p>
        </w:tc>
      </w:tr>
      <w:tr w:rsidR="004D3BA7" w14:paraId="1F78523D" w14:textId="77777777" w:rsidTr="00333453">
        <w:tc>
          <w:tcPr>
            <w:tcW w:w="1008" w:type="dxa"/>
          </w:tcPr>
          <w:p w14:paraId="758C1EA0" w14:textId="77777777" w:rsidR="004D3BA7" w:rsidRPr="00EF4486" w:rsidRDefault="004D3BA7" w:rsidP="00333453">
            <w:pPr>
              <w:pStyle w:val="TableText"/>
              <w:keepNext/>
            </w:pPr>
            <w:r>
              <w:t>550</w:t>
            </w:r>
          </w:p>
        </w:tc>
        <w:tc>
          <w:tcPr>
            <w:tcW w:w="1152" w:type="dxa"/>
          </w:tcPr>
          <w:p w14:paraId="1B7FC654" w14:textId="77777777" w:rsidR="004D3BA7" w:rsidRPr="00EF4486" w:rsidRDefault="004D3BA7" w:rsidP="00333453">
            <w:pPr>
              <w:pStyle w:val="TableText"/>
            </w:pPr>
            <w:r w:rsidRPr="00DB74FC">
              <w:t>399</w:t>
            </w:r>
          </w:p>
        </w:tc>
        <w:tc>
          <w:tcPr>
            <w:tcW w:w="1152" w:type="dxa"/>
            <w:tcBorders>
              <w:right w:val="nil"/>
            </w:tcBorders>
          </w:tcPr>
          <w:p w14:paraId="0FE85511" w14:textId="77777777" w:rsidR="004D3BA7" w:rsidRPr="00EF4486" w:rsidRDefault="004D3BA7" w:rsidP="00333453">
            <w:pPr>
              <w:pStyle w:val="TableText"/>
            </w:pPr>
            <w:r w:rsidRPr="00DB74FC">
              <w:t>0.1</w:t>
            </w:r>
          </w:p>
        </w:tc>
        <w:tc>
          <w:tcPr>
            <w:tcW w:w="1620" w:type="dxa"/>
            <w:tcBorders>
              <w:right w:val="nil"/>
            </w:tcBorders>
          </w:tcPr>
          <w:p w14:paraId="5F142AC4" w14:textId="77777777" w:rsidR="004D3BA7" w:rsidRPr="00EF4486" w:rsidRDefault="004D3BA7" w:rsidP="00333453">
            <w:pPr>
              <w:pStyle w:val="TableText"/>
              <w:ind w:right="72"/>
            </w:pPr>
            <w:r w:rsidRPr="00DB74FC">
              <w:t>399</w:t>
            </w:r>
          </w:p>
        </w:tc>
        <w:tc>
          <w:tcPr>
            <w:tcW w:w="1584" w:type="dxa"/>
            <w:tcBorders>
              <w:right w:val="nil"/>
            </w:tcBorders>
          </w:tcPr>
          <w:p w14:paraId="23B986E2" w14:textId="77777777" w:rsidR="004D3BA7" w:rsidRPr="00EF4486" w:rsidRDefault="004D3BA7" w:rsidP="00333453">
            <w:pPr>
              <w:pStyle w:val="TableText"/>
              <w:ind w:right="72"/>
            </w:pPr>
            <w:r w:rsidRPr="00DB74FC">
              <w:t>0.1</w:t>
            </w:r>
          </w:p>
        </w:tc>
      </w:tr>
      <w:tr w:rsidR="004D3BA7" w14:paraId="214C6429" w14:textId="77777777" w:rsidTr="00333453">
        <w:tc>
          <w:tcPr>
            <w:tcW w:w="1008" w:type="dxa"/>
          </w:tcPr>
          <w:p w14:paraId="65F7A23C" w14:textId="77777777" w:rsidR="004D3BA7" w:rsidRPr="00644CFE" w:rsidRDefault="004D3BA7" w:rsidP="00333453">
            <w:pPr>
              <w:pStyle w:val="TableText"/>
              <w:keepNext/>
            </w:pPr>
            <w:r w:rsidRPr="00EF4486">
              <w:t>551</w:t>
            </w:r>
          </w:p>
        </w:tc>
        <w:tc>
          <w:tcPr>
            <w:tcW w:w="1152" w:type="dxa"/>
          </w:tcPr>
          <w:p w14:paraId="6817BADA" w14:textId="77777777" w:rsidR="004D3BA7" w:rsidRDefault="004D3BA7" w:rsidP="00333453">
            <w:pPr>
              <w:pStyle w:val="TableText"/>
            </w:pPr>
            <w:r w:rsidRPr="00DB74FC">
              <w:t>7</w:t>
            </w:r>
          </w:p>
        </w:tc>
        <w:tc>
          <w:tcPr>
            <w:tcW w:w="1152" w:type="dxa"/>
            <w:tcBorders>
              <w:right w:val="nil"/>
            </w:tcBorders>
          </w:tcPr>
          <w:p w14:paraId="71681BFA" w14:textId="77777777" w:rsidR="004D3BA7" w:rsidRDefault="004D3BA7" w:rsidP="00333453">
            <w:pPr>
              <w:pStyle w:val="TableText"/>
            </w:pPr>
            <w:r w:rsidRPr="00DB74FC">
              <w:t>0.0</w:t>
            </w:r>
          </w:p>
        </w:tc>
        <w:tc>
          <w:tcPr>
            <w:tcW w:w="1620" w:type="dxa"/>
            <w:tcBorders>
              <w:right w:val="nil"/>
            </w:tcBorders>
          </w:tcPr>
          <w:p w14:paraId="42063D68" w14:textId="77777777" w:rsidR="004D3BA7" w:rsidRDefault="004D3BA7" w:rsidP="00333453">
            <w:pPr>
              <w:pStyle w:val="TableText"/>
              <w:ind w:right="72"/>
            </w:pPr>
            <w:r w:rsidRPr="00DB74FC">
              <w:t>406</w:t>
            </w:r>
          </w:p>
        </w:tc>
        <w:tc>
          <w:tcPr>
            <w:tcW w:w="1584" w:type="dxa"/>
            <w:tcBorders>
              <w:right w:val="nil"/>
            </w:tcBorders>
          </w:tcPr>
          <w:p w14:paraId="046E94BA" w14:textId="77777777" w:rsidR="004D3BA7" w:rsidRDefault="004D3BA7" w:rsidP="00333453">
            <w:pPr>
              <w:pStyle w:val="TableText"/>
              <w:ind w:right="72"/>
            </w:pPr>
            <w:r w:rsidRPr="00DB74FC">
              <w:t>0.1</w:t>
            </w:r>
          </w:p>
        </w:tc>
      </w:tr>
      <w:tr w:rsidR="004D3BA7" w14:paraId="5F6CA372" w14:textId="77777777" w:rsidTr="00333453">
        <w:tc>
          <w:tcPr>
            <w:tcW w:w="1008" w:type="dxa"/>
          </w:tcPr>
          <w:p w14:paraId="0AAB4267" w14:textId="77777777" w:rsidR="004D3BA7" w:rsidRPr="00295158" w:rsidRDefault="004D3BA7" w:rsidP="00333453">
            <w:pPr>
              <w:pStyle w:val="TableText"/>
              <w:keepNext/>
            </w:pPr>
            <w:r w:rsidRPr="00EF4486">
              <w:t>552</w:t>
            </w:r>
          </w:p>
        </w:tc>
        <w:tc>
          <w:tcPr>
            <w:tcW w:w="1152" w:type="dxa"/>
          </w:tcPr>
          <w:p w14:paraId="671F2429" w14:textId="77777777" w:rsidR="004D3BA7" w:rsidRDefault="004D3BA7" w:rsidP="00333453">
            <w:pPr>
              <w:pStyle w:val="TableText"/>
            </w:pPr>
            <w:r w:rsidRPr="00DB74FC">
              <w:t>21</w:t>
            </w:r>
          </w:p>
        </w:tc>
        <w:tc>
          <w:tcPr>
            <w:tcW w:w="1152" w:type="dxa"/>
            <w:tcBorders>
              <w:right w:val="nil"/>
            </w:tcBorders>
          </w:tcPr>
          <w:p w14:paraId="30BB2252" w14:textId="77777777" w:rsidR="004D3BA7" w:rsidRDefault="004D3BA7" w:rsidP="00333453">
            <w:pPr>
              <w:pStyle w:val="TableText"/>
            </w:pPr>
            <w:r w:rsidRPr="00DB74FC">
              <w:t>0.0</w:t>
            </w:r>
          </w:p>
        </w:tc>
        <w:tc>
          <w:tcPr>
            <w:tcW w:w="1620" w:type="dxa"/>
            <w:tcBorders>
              <w:right w:val="nil"/>
            </w:tcBorders>
          </w:tcPr>
          <w:p w14:paraId="16206D12" w14:textId="77777777" w:rsidR="004D3BA7" w:rsidRDefault="004D3BA7" w:rsidP="00333453">
            <w:pPr>
              <w:pStyle w:val="TableText"/>
              <w:ind w:right="72"/>
            </w:pPr>
            <w:r w:rsidRPr="00DB74FC">
              <w:t>427</w:t>
            </w:r>
          </w:p>
        </w:tc>
        <w:tc>
          <w:tcPr>
            <w:tcW w:w="1584" w:type="dxa"/>
            <w:tcBorders>
              <w:right w:val="nil"/>
            </w:tcBorders>
          </w:tcPr>
          <w:p w14:paraId="750517BD" w14:textId="77777777" w:rsidR="004D3BA7" w:rsidRDefault="004D3BA7" w:rsidP="00333453">
            <w:pPr>
              <w:pStyle w:val="TableText"/>
              <w:ind w:right="72"/>
            </w:pPr>
            <w:r w:rsidRPr="00DB74FC">
              <w:t>0.2</w:t>
            </w:r>
          </w:p>
        </w:tc>
      </w:tr>
      <w:tr w:rsidR="004D3BA7" w14:paraId="66403D5B" w14:textId="77777777" w:rsidTr="00333453">
        <w:tc>
          <w:tcPr>
            <w:tcW w:w="1008" w:type="dxa"/>
          </w:tcPr>
          <w:p w14:paraId="65C73AEE" w14:textId="77777777" w:rsidR="004D3BA7" w:rsidRPr="00295158" w:rsidRDefault="004D3BA7" w:rsidP="00333453">
            <w:pPr>
              <w:pStyle w:val="TableText"/>
            </w:pPr>
            <w:r w:rsidRPr="00EF4486">
              <w:t>553</w:t>
            </w:r>
          </w:p>
        </w:tc>
        <w:tc>
          <w:tcPr>
            <w:tcW w:w="1152" w:type="dxa"/>
          </w:tcPr>
          <w:p w14:paraId="272CB998" w14:textId="77777777" w:rsidR="004D3BA7" w:rsidRDefault="004D3BA7" w:rsidP="00333453">
            <w:pPr>
              <w:pStyle w:val="TableText"/>
            </w:pPr>
            <w:r w:rsidRPr="00DB74FC">
              <w:t>255</w:t>
            </w:r>
          </w:p>
        </w:tc>
        <w:tc>
          <w:tcPr>
            <w:tcW w:w="1152" w:type="dxa"/>
            <w:tcBorders>
              <w:right w:val="nil"/>
            </w:tcBorders>
          </w:tcPr>
          <w:p w14:paraId="79D8BCBB" w14:textId="77777777" w:rsidR="004D3BA7" w:rsidRDefault="004D3BA7" w:rsidP="00333453">
            <w:pPr>
              <w:pStyle w:val="TableText"/>
            </w:pPr>
            <w:r w:rsidRPr="00DB74FC">
              <w:t>0.1</w:t>
            </w:r>
          </w:p>
        </w:tc>
        <w:tc>
          <w:tcPr>
            <w:tcW w:w="1620" w:type="dxa"/>
            <w:tcBorders>
              <w:right w:val="nil"/>
            </w:tcBorders>
          </w:tcPr>
          <w:p w14:paraId="0ACD3AD6" w14:textId="77777777" w:rsidR="004D3BA7" w:rsidRDefault="004D3BA7" w:rsidP="00333453">
            <w:pPr>
              <w:pStyle w:val="TableText"/>
              <w:ind w:right="72"/>
            </w:pPr>
            <w:r w:rsidRPr="00DB74FC">
              <w:t>682</w:t>
            </w:r>
          </w:p>
        </w:tc>
        <w:tc>
          <w:tcPr>
            <w:tcW w:w="1584" w:type="dxa"/>
            <w:tcBorders>
              <w:right w:val="nil"/>
            </w:tcBorders>
          </w:tcPr>
          <w:p w14:paraId="7E56E29B" w14:textId="77777777" w:rsidR="004D3BA7" w:rsidRDefault="004D3BA7" w:rsidP="00333453">
            <w:pPr>
              <w:pStyle w:val="TableText"/>
              <w:ind w:right="72"/>
            </w:pPr>
            <w:r w:rsidRPr="00DB74FC">
              <w:t>0.2</w:t>
            </w:r>
          </w:p>
        </w:tc>
      </w:tr>
      <w:tr w:rsidR="004D3BA7" w14:paraId="39954F20" w14:textId="77777777" w:rsidTr="00333453">
        <w:tc>
          <w:tcPr>
            <w:tcW w:w="1008" w:type="dxa"/>
          </w:tcPr>
          <w:p w14:paraId="497EBF5F" w14:textId="77777777" w:rsidR="004D3BA7" w:rsidRDefault="004D3BA7" w:rsidP="00333453">
            <w:pPr>
              <w:pStyle w:val="TableText"/>
            </w:pPr>
            <w:r w:rsidRPr="00EF4486">
              <w:t>554</w:t>
            </w:r>
          </w:p>
        </w:tc>
        <w:tc>
          <w:tcPr>
            <w:tcW w:w="1152" w:type="dxa"/>
          </w:tcPr>
          <w:p w14:paraId="1E808E42" w14:textId="77777777" w:rsidR="004D3BA7" w:rsidRDefault="004D3BA7" w:rsidP="00333453">
            <w:pPr>
              <w:pStyle w:val="TableText"/>
            </w:pPr>
            <w:r w:rsidRPr="00DB74FC">
              <w:t>344</w:t>
            </w:r>
          </w:p>
        </w:tc>
        <w:tc>
          <w:tcPr>
            <w:tcW w:w="1152" w:type="dxa"/>
            <w:tcBorders>
              <w:right w:val="nil"/>
            </w:tcBorders>
          </w:tcPr>
          <w:p w14:paraId="44DE3F49" w14:textId="77777777" w:rsidR="004D3BA7" w:rsidRDefault="004D3BA7" w:rsidP="00333453">
            <w:pPr>
              <w:pStyle w:val="TableText"/>
            </w:pPr>
            <w:r w:rsidRPr="00DB74FC">
              <w:t>0.1</w:t>
            </w:r>
          </w:p>
        </w:tc>
        <w:tc>
          <w:tcPr>
            <w:tcW w:w="1620" w:type="dxa"/>
            <w:tcBorders>
              <w:right w:val="nil"/>
            </w:tcBorders>
          </w:tcPr>
          <w:p w14:paraId="1D2EAE09" w14:textId="77777777" w:rsidR="004D3BA7" w:rsidRDefault="004D3BA7" w:rsidP="00333453">
            <w:pPr>
              <w:pStyle w:val="TableText"/>
              <w:ind w:right="72"/>
            </w:pPr>
            <w:r w:rsidRPr="00DB74FC">
              <w:t>1,026</w:t>
            </w:r>
          </w:p>
        </w:tc>
        <w:tc>
          <w:tcPr>
            <w:tcW w:w="1584" w:type="dxa"/>
            <w:tcBorders>
              <w:right w:val="nil"/>
            </w:tcBorders>
          </w:tcPr>
          <w:p w14:paraId="22D752EF" w14:textId="77777777" w:rsidR="004D3BA7" w:rsidRDefault="004D3BA7" w:rsidP="00333453">
            <w:pPr>
              <w:pStyle w:val="TableText"/>
              <w:ind w:right="72"/>
            </w:pPr>
            <w:r w:rsidRPr="00DB74FC">
              <w:t>0.4</w:t>
            </w:r>
          </w:p>
        </w:tc>
      </w:tr>
      <w:tr w:rsidR="004D3BA7" w14:paraId="5D31E95A" w14:textId="77777777" w:rsidTr="00333453">
        <w:tc>
          <w:tcPr>
            <w:tcW w:w="1008" w:type="dxa"/>
          </w:tcPr>
          <w:p w14:paraId="30095039" w14:textId="77777777" w:rsidR="004D3BA7" w:rsidRPr="00295158" w:rsidRDefault="004D3BA7" w:rsidP="00333453">
            <w:pPr>
              <w:pStyle w:val="TableText"/>
              <w:keepNext/>
            </w:pPr>
            <w:r w:rsidRPr="00EF4486">
              <w:t>555</w:t>
            </w:r>
          </w:p>
        </w:tc>
        <w:tc>
          <w:tcPr>
            <w:tcW w:w="1152" w:type="dxa"/>
          </w:tcPr>
          <w:p w14:paraId="70576D20" w14:textId="77777777" w:rsidR="004D3BA7" w:rsidRDefault="004D3BA7" w:rsidP="00333453">
            <w:pPr>
              <w:pStyle w:val="TableText"/>
            </w:pPr>
            <w:r w:rsidRPr="00DB74FC">
              <w:t>313</w:t>
            </w:r>
          </w:p>
        </w:tc>
        <w:tc>
          <w:tcPr>
            <w:tcW w:w="1152" w:type="dxa"/>
            <w:tcBorders>
              <w:right w:val="nil"/>
            </w:tcBorders>
          </w:tcPr>
          <w:p w14:paraId="65025D55" w14:textId="77777777" w:rsidR="004D3BA7" w:rsidRDefault="004D3BA7" w:rsidP="00333453">
            <w:pPr>
              <w:pStyle w:val="TableText"/>
            </w:pPr>
            <w:r w:rsidRPr="00DB74FC">
              <w:t>0.1</w:t>
            </w:r>
          </w:p>
        </w:tc>
        <w:tc>
          <w:tcPr>
            <w:tcW w:w="1620" w:type="dxa"/>
            <w:tcBorders>
              <w:right w:val="nil"/>
            </w:tcBorders>
          </w:tcPr>
          <w:p w14:paraId="26C377B2" w14:textId="77777777" w:rsidR="004D3BA7" w:rsidRDefault="004D3BA7" w:rsidP="00333453">
            <w:pPr>
              <w:pStyle w:val="TableText"/>
              <w:ind w:right="72"/>
            </w:pPr>
            <w:r w:rsidRPr="00DB74FC">
              <w:t>1,339</w:t>
            </w:r>
          </w:p>
        </w:tc>
        <w:tc>
          <w:tcPr>
            <w:tcW w:w="1584" w:type="dxa"/>
            <w:tcBorders>
              <w:right w:val="nil"/>
            </w:tcBorders>
          </w:tcPr>
          <w:p w14:paraId="33D3BE22" w14:textId="77777777" w:rsidR="004D3BA7" w:rsidRDefault="004D3BA7" w:rsidP="00333453">
            <w:pPr>
              <w:pStyle w:val="TableText"/>
              <w:ind w:right="72"/>
            </w:pPr>
            <w:r w:rsidRPr="00DB74FC">
              <w:t>0.5</w:t>
            </w:r>
          </w:p>
        </w:tc>
      </w:tr>
      <w:tr w:rsidR="004D3BA7" w14:paraId="2AC481EA" w14:textId="77777777" w:rsidTr="00333453">
        <w:tc>
          <w:tcPr>
            <w:tcW w:w="1008" w:type="dxa"/>
          </w:tcPr>
          <w:p w14:paraId="5ED21B14" w14:textId="77777777" w:rsidR="004D3BA7" w:rsidRPr="00295158" w:rsidRDefault="004D3BA7" w:rsidP="00333453">
            <w:pPr>
              <w:pStyle w:val="TableText"/>
            </w:pPr>
            <w:r w:rsidRPr="00EF4486">
              <w:t>556</w:t>
            </w:r>
          </w:p>
        </w:tc>
        <w:tc>
          <w:tcPr>
            <w:tcW w:w="1152" w:type="dxa"/>
          </w:tcPr>
          <w:p w14:paraId="3D65B1FF" w14:textId="77777777" w:rsidR="004D3BA7" w:rsidRDefault="004D3BA7" w:rsidP="00333453">
            <w:pPr>
              <w:pStyle w:val="TableText"/>
            </w:pPr>
            <w:r w:rsidRPr="00DB74FC">
              <w:t>402</w:t>
            </w:r>
          </w:p>
        </w:tc>
        <w:tc>
          <w:tcPr>
            <w:tcW w:w="1152" w:type="dxa"/>
            <w:tcBorders>
              <w:right w:val="nil"/>
            </w:tcBorders>
          </w:tcPr>
          <w:p w14:paraId="016A546A" w14:textId="77777777" w:rsidR="004D3BA7" w:rsidRDefault="004D3BA7" w:rsidP="00333453">
            <w:pPr>
              <w:pStyle w:val="TableText"/>
            </w:pPr>
            <w:r w:rsidRPr="00DB74FC">
              <w:t>0.1</w:t>
            </w:r>
          </w:p>
        </w:tc>
        <w:tc>
          <w:tcPr>
            <w:tcW w:w="1620" w:type="dxa"/>
            <w:tcBorders>
              <w:right w:val="nil"/>
            </w:tcBorders>
          </w:tcPr>
          <w:p w14:paraId="673512A3" w14:textId="77777777" w:rsidR="004D3BA7" w:rsidRDefault="004D3BA7" w:rsidP="00333453">
            <w:pPr>
              <w:pStyle w:val="TableText"/>
              <w:ind w:right="72"/>
            </w:pPr>
            <w:r w:rsidRPr="00DB74FC">
              <w:t>1,741</w:t>
            </w:r>
          </w:p>
        </w:tc>
        <w:tc>
          <w:tcPr>
            <w:tcW w:w="1584" w:type="dxa"/>
            <w:tcBorders>
              <w:right w:val="nil"/>
            </w:tcBorders>
          </w:tcPr>
          <w:p w14:paraId="7A18F6E4" w14:textId="77777777" w:rsidR="004D3BA7" w:rsidRDefault="004D3BA7" w:rsidP="00333453">
            <w:pPr>
              <w:pStyle w:val="TableText"/>
              <w:ind w:right="72"/>
            </w:pPr>
            <w:r w:rsidRPr="00DB74FC">
              <w:t>0.6</w:t>
            </w:r>
          </w:p>
        </w:tc>
      </w:tr>
      <w:tr w:rsidR="004D3BA7" w14:paraId="5B16053E" w14:textId="77777777" w:rsidTr="00333453">
        <w:tc>
          <w:tcPr>
            <w:tcW w:w="1008" w:type="dxa"/>
          </w:tcPr>
          <w:p w14:paraId="4FB8B5DD" w14:textId="77777777" w:rsidR="004D3BA7" w:rsidRDefault="004D3BA7" w:rsidP="00333453">
            <w:pPr>
              <w:pStyle w:val="TableText"/>
            </w:pPr>
            <w:r w:rsidRPr="00EF4486">
              <w:t>557</w:t>
            </w:r>
          </w:p>
        </w:tc>
        <w:tc>
          <w:tcPr>
            <w:tcW w:w="1152" w:type="dxa"/>
          </w:tcPr>
          <w:p w14:paraId="7C25C08A" w14:textId="77777777" w:rsidR="004D3BA7" w:rsidRDefault="004D3BA7" w:rsidP="00333453">
            <w:pPr>
              <w:pStyle w:val="TableText"/>
            </w:pPr>
            <w:r w:rsidRPr="00DB74FC">
              <w:t>1,054</w:t>
            </w:r>
          </w:p>
        </w:tc>
        <w:tc>
          <w:tcPr>
            <w:tcW w:w="1152" w:type="dxa"/>
            <w:tcBorders>
              <w:right w:val="nil"/>
            </w:tcBorders>
          </w:tcPr>
          <w:p w14:paraId="4F58657E" w14:textId="77777777" w:rsidR="004D3BA7" w:rsidRDefault="004D3BA7" w:rsidP="00333453">
            <w:pPr>
              <w:pStyle w:val="TableText"/>
            </w:pPr>
            <w:r w:rsidRPr="00DB74FC">
              <w:t>0.4</w:t>
            </w:r>
          </w:p>
        </w:tc>
        <w:tc>
          <w:tcPr>
            <w:tcW w:w="1620" w:type="dxa"/>
            <w:tcBorders>
              <w:right w:val="nil"/>
            </w:tcBorders>
          </w:tcPr>
          <w:p w14:paraId="0D3A7A41" w14:textId="77777777" w:rsidR="004D3BA7" w:rsidRDefault="004D3BA7" w:rsidP="00333453">
            <w:pPr>
              <w:pStyle w:val="TableText"/>
              <w:ind w:right="72"/>
            </w:pPr>
            <w:r w:rsidRPr="00DB74FC">
              <w:t>2,795</w:t>
            </w:r>
          </w:p>
        </w:tc>
        <w:tc>
          <w:tcPr>
            <w:tcW w:w="1584" w:type="dxa"/>
            <w:tcBorders>
              <w:right w:val="nil"/>
            </w:tcBorders>
          </w:tcPr>
          <w:p w14:paraId="1770BD2C" w14:textId="77777777" w:rsidR="004D3BA7" w:rsidRDefault="004D3BA7" w:rsidP="00333453">
            <w:pPr>
              <w:pStyle w:val="TableText"/>
              <w:ind w:right="72"/>
            </w:pPr>
            <w:r w:rsidRPr="00DB74FC">
              <w:t>1.0</w:t>
            </w:r>
          </w:p>
        </w:tc>
      </w:tr>
      <w:tr w:rsidR="004D3BA7" w14:paraId="265A3AA6" w14:textId="77777777" w:rsidTr="00333453">
        <w:tc>
          <w:tcPr>
            <w:tcW w:w="1008" w:type="dxa"/>
          </w:tcPr>
          <w:p w14:paraId="76D40791" w14:textId="77777777" w:rsidR="004D3BA7" w:rsidRDefault="004D3BA7" w:rsidP="00333453">
            <w:pPr>
              <w:pStyle w:val="TableText"/>
            </w:pPr>
            <w:r w:rsidRPr="00EF4486">
              <w:t>558</w:t>
            </w:r>
          </w:p>
        </w:tc>
        <w:tc>
          <w:tcPr>
            <w:tcW w:w="1152" w:type="dxa"/>
          </w:tcPr>
          <w:p w14:paraId="3F334308" w14:textId="77777777" w:rsidR="004D3BA7" w:rsidRDefault="004D3BA7" w:rsidP="00333453">
            <w:pPr>
              <w:pStyle w:val="TableText"/>
            </w:pPr>
            <w:r w:rsidRPr="00DB74FC">
              <w:t>35</w:t>
            </w:r>
          </w:p>
        </w:tc>
        <w:tc>
          <w:tcPr>
            <w:tcW w:w="1152" w:type="dxa"/>
            <w:tcBorders>
              <w:right w:val="nil"/>
            </w:tcBorders>
          </w:tcPr>
          <w:p w14:paraId="2C9F5F67" w14:textId="77777777" w:rsidR="004D3BA7" w:rsidRDefault="004D3BA7" w:rsidP="00333453">
            <w:pPr>
              <w:pStyle w:val="TableText"/>
            </w:pPr>
            <w:r w:rsidRPr="00DB74FC">
              <w:t>0.0</w:t>
            </w:r>
          </w:p>
        </w:tc>
        <w:tc>
          <w:tcPr>
            <w:tcW w:w="1620" w:type="dxa"/>
            <w:tcBorders>
              <w:right w:val="nil"/>
            </w:tcBorders>
          </w:tcPr>
          <w:p w14:paraId="791BAF8E" w14:textId="77777777" w:rsidR="004D3BA7" w:rsidRDefault="004D3BA7" w:rsidP="00333453">
            <w:pPr>
              <w:pStyle w:val="TableText"/>
              <w:ind w:right="72"/>
            </w:pPr>
            <w:r w:rsidRPr="00DB74FC">
              <w:t>2,830</w:t>
            </w:r>
          </w:p>
        </w:tc>
        <w:tc>
          <w:tcPr>
            <w:tcW w:w="1584" w:type="dxa"/>
            <w:tcBorders>
              <w:right w:val="nil"/>
            </w:tcBorders>
          </w:tcPr>
          <w:p w14:paraId="362AE32E" w14:textId="77777777" w:rsidR="004D3BA7" w:rsidRDefault="004D3BA7" w:rsidP="00333453">
            <w:pPr>
              <w:pStyle w:val="TableText"/>
              <w:ind w:right="72"/>
            </w:pPr>
            <w:r w:rsidRPr="00DB74FC">
              <w:t>1.0</w:t>
            </w:r>
          </w:p>
        </w:tc>
      </w:tr>
      <w:tr w:rsidR="004D3BA7" w14:paraId="19352DB9" w14:textId="77777777" w:rsidTr="00333453">
        <w:tc>
          <w:tcPr>
            <w:tcW w:w="1008" w:type="dxa"/>
          </w:tcPr>
          <w:p w14:paraId="6E88AB19" w14:textId="77777777" w:rsidR="004D3BA7" w:rsidRDefault="004D3BA7" w:rsidP="00333453">
            <w:pPr>
              <w:pStyle w:val="TableText"/>
            </w:pPr>
            <w:r w:rsidRPr="00EF4486">
              <w:t>559</w:t>
            </w:r>
          </w:p>
        </w:tc>
        <w:tc>
          <w:tcPr>
            <w:tcW w:w="1152" w:type="dxa"/>
          </w:tcPr>
          <w:p w14:paraId="0C18D226" w14:textId="77777777" w:rsidR="004D3BA7" w:rsidRDefault="004D3BA7" w:rsidP="00333453">
            <w:pPr>
              <w:pStyle w:val="TableText"/>
            </w:pPr>
            <w:r w:rsidRPr="00DB74FC">
              <w:t>1,586</w:t>
            </w:r>
          </w:p>
        </w:tc>
        <w:tc>
          <w:tcPr>
            <w:tcW w:w="1152" w:type="dxa"/>
            <w:tcBorders>
              <w:right w:val="nil"/>
            </w:tcBorders>
          </w:tcPr>
          <w:p w14:paraId="2F42BD38" w14:textId="77777777" w:rsidR="004D3BA7" w:rsidRDefault="004D3BA7" w:rsidP="00333453">
            <w:pPr>
              <w:pStyle w:val="TableText"/>
            </w:pPr>
            <w:r w:rsidRPr="00DB74FC">
              <w:t>0.6</w:t>
            </w:r>
          </w:p>
        </w:tc>
        <w:tc>
          <w:tcPr>
            <w:tcW w:w="1620" w:type="dxa"/>
            <w:tcBorders>
              <w:right w:val="nil"/>
            </w:tcBorders>
          </w:tcPr>
          <w:p w14:paraId="2E61D6C6" w14:textId="77777777" w:rsidR="004D3BA7" w:rsidRDefault="004D3BA7" w:rsidP="00333453">
            <w:pPr>
              <w:pStyle w:val="TableText"/>
              <w:ind w:right="72"/>
            </w:pPr>
            <w:r w:rsidRPr="00DB74FC">
              <w:t>4,416</w:t>
            </w:r>
          </w:p>
        </w:tc>
        <w:tc>
          <w:tcPr>
            <w:tcW w:w="1584" w:type="dxa"/>
            <w:tcBorders>
              <w:right w:val="nil"/>
            </w:tcBorders>
          </w:tcPr>
          <w:p w14:paraId="7A794411" w14:textId="77777777" w:rsidR="004D3BA7" w:rsidRDefault="004D3BA7" w:rsidP="00333453">
            <w:pPr>
              <w:pStyle w:val="TableText"/>
              <w:ind w:right="72"/>
            </w:pPr>
            <w:r w:rsidRPr="00DB74FC">
              <w:t>1.6</w:t>
            </w:r>
          </w:p>
        </w:tc>
      </w:tr>
      <w:tr w:rsidR="004D3BA7" w14:paraId="7E57C111" w14:textId="77777777" w:rsidTr="00333453">
        <w:tc>
          <w:tcPr>
            <w:tcW w:w="1008" w:type="dxa"/>
          </w:tcPr>
          <w:p w14:paraId="2827DB44" w14:textId="77777777" w:rsidR="004D3BA7" w:rsidRPr="00295158" w:rsidRDefault="004D3BA7" w:rsidP="00333453">
            <w:pPr>
              <w:pStyle w:val="TableText"/>
              <w:keepNext/>
            </w:pPr>
            <w:r w:rsidRPr="00EF4486">
              <w:t>560</w:t>
            </w:r>
          </w:p>
        </w:tc>
        <w:tc>
          <w:tcPr>
            <w:tcW w:w="1152" w:type="dxa"/>
          </w:tcPr>
          <w:p w14:paraId="1C137701" w14:textId="77777777" w:rsidR="004D3BA7" w:rsidRDefault="004D3BA7" w:rsidP="00333453">
            <w:pPr>
              <w:pStyle w:val="TableText"/>
            </w:pPr>
            <w:r w:rsidRPr="00DB74FC">
              <w:t>1,111</w:t>
            </w:r>
          </w:p>
        </w:tc>
        <w:tc>
          <w:tcPr>
            <w:tcW w:w="1152" w:type="dxa"/>
            <w:tcBorders>
              <w:right w:val="nil"/>
            </w:tcBorders>
          </w:tcPr>
          <w:p w14:paraId="31C916CA" w14:textId="77777777" w:rsidR="004D3BA7" w:rsidRDefault="004D3BA7" w:rsidP="00333453">
            <w:pPr>
              <w:pStyle w:val="TableText"/>
            </w:pPr>
            <w:r w:rsidRPr="00DB74FC">
              <w:t>0.4</w:t>
            </w:r>
          </w:p>
        </w:tc>
        <w:tc>
          <w:tcPr>
            <w:tcW w:w="1620" w:type="dxa"/>
            <w:tcBorders>
              <w:right w:val="nil"/>
            </w:tcBorders>
          </w:tcPr>
          <w:p w14:paraId="0A7C0A6B" w14:textId="77777777" w:rsidR="004D3BA7" w:rsidRDefault="004D3BA7" w:rsidP="00333453">
            <w:pPr>
              <w:pStyle w:val="TableText"/>
              <w:ind w:right="72"/>
            </w:pPr>
            <w:r w:rsidRPr="00DB74FC">
              <w:t>5,527</w:t>
            </w:r>
          </w:p>
        </w:tc>
        <w:tc>
          <w:tcPr>
            <w:tcW w:w="1584" w:type="dxa"/>
            <w:tcBorders>
              <w:right w:val="nil"/>
            </w:tcBorders>
          </w:tcPr>
          <w:p w14:paraId="53A865D7" w14:textId="77777777" w:rsidR="004D3BA7" w:rsidRDefault="004D3BA7" w:rsidP="00333453">
            <w:pPr>
              <w:pStyle w:val="TableText"/>
              <w:ind w:right="72"/>
            </w:pPr>
            <w:r w:rsidRPr="00DB74FC">
              <w:t>2.0</w:t>
            </w:r>
          </w:p>
        </w:tc>
      </w:tr>
      <w:tr w:rsidR="004D3BA7" w14:paraId="721DC562" w14:textId="77777777" w:rsidTr="00333453">
        <w:tc>
          <w:tcPr>
            <w:tcW w:w="1008" w:type="dxa"/>
          </w:tcPr>
          <w:p w14:paraId="0796B2D3" w14:textId="77777777" w:rsidR="004D3BA7" w:rsidRPr="00295158" w:rsidRDefault="004D3BA7" w:rsidP="00333453">
            <w:pPr>
              <w:pStyle w:val="TableText"/>
            </w:pPr>
            <w:r w:rsidRPr="00EF4486">
              <w:t>561</w:t>
            </w:r>
          </w:p>
        </w:tc>
        <w:tc>
          <w:tcPr>
            <w:tcW w:w="1152" w:type="dxa"/>
          </w:tcPr>
          <w:p w14:paraId="3B56EFB1" w14:textId="77777777" w:rsidR="004D3BA7" w:rsidRDefault="004D3BA7" w:rsidP="00333453">
            <w:pPr>
              <w:pStyle w:val="TableText"/>
            </w:pPr>
            <w:r w:rsidRPr="00DB74FC">
              <w:t>1,486</w:t>
            </w:r>
          </w:p>
        </w:tc>
        <w:tc>
          <w:tcPr>
            <w:tcW w:w="1152" w:type="dxa"/>
            <w:tcBorders>
              <w:right w:val="nil"/>
            </w:tcBorders>
          </w:tcPr>
          <w:p w14:paraId="11362522" w14:textId="77777777" w:rsidR="004D3BA7" w:rsidRDefault="004D3BA7" w:rsidP="00333453">
            <w:pPr>
              <w:pStyle w:val="TableText"/>
            </w:pPr>
            <w:r w:rsidRPr="00DB74FC">
              <w:t>0.5</w:t>
            </w:r>
          </w:p>
        </w:tc>
        <w:tc>
          <w:tcPr>
            <w:tcW w:w="1620" w:type="dxa"/>
            <w:tcBorders>
              <w:right w:val="nil"/>
            </w:tcBorders>
          </w:tcPr>
          <w:p w14:paraId="653B35EF" w14:textId="77777777" w:rsidR="004D3BA7" w:rsidRDefault="004D3BA7" w:rsidP="00333453">
            <w:pPr>
              <w:pStyle w:val="TableText"/>
              <w:ind w:right="72"/>
            </w:pPr>
            <w:r w:rsidRPr="00DB74FC">
              <w:t>7,013</w:t>
            </w:r>
          </w:p>
        </w:tc>
        <w:tc>
          <w:tcPr>
            <w:tcW w:w="1584" w:type="dxa"/>
            <w:tcBorders>
              <w:right w:val="nil"/>
            </w:tcBorders>
          </w:tcPr>
          <w:p w14:paraId="2B90EE96" w14:textId="77777777" w:rsidR="004D3BA7" w:rsidRDefault="004D3BA7" w:rsidP="00333453">
            <w:pPr>
              <w:pStyle w:val="TableText"/>
              <w:ind w:right="72"/>
            </w:pPr>
            <w:r w:rsidRPr="00DB74FC">
              <w:t>2.5</w:t>
            </w:r>
          </w:p>
        </w:tc>
      </w:tr>
      <w:tr w:rsidR="004D3BA7" w14:paraId="273CA0A2" w14:textId="77777777" w:rsidTr="00333453">
        <w:tc>
          <w:tcPr>
            <w:tcW w:w="1008" w:type="dxa"/>
          </w:tcPr>
          <w:p w14:paraId="7B2A3915" w14:textId="77777777" w:rsidR="004D3BA7" w:rsidRDefault="004D3BA7" w:rsidP="00333453">
            <w:pPr>
              <w:pStyle w:val="TableText"/>
            </w:pPr>
            <w:r w:rsidRPr="00EF4486">
              <w:t>562</w:t>
            </w:r>
          </w:p>
        </w:tc>
        <w:tc>
          <w:tcPr>
            <w:tcW w:w="1152" w:type="dxa"/>
          </w:tcPr>
          <w:p w14:paraId="1DDCDDD5" w14:textId="77777777" w:rsidR="004D3BA7" w:rsidRDefault="004D3BA7" w:rsidP="00333453">
            <w:pPr>
              <w:pStyle w:val="TableText"/>
            </w:pPr>
            <w:r w:rsidRPr="00DB74FC">
              <w:t>3,135</w:t>
            </w:r>
          </w:p>
        </w:tc>
        <w:tc>
          <w:tcPr>
            <w:tcW w:w="1152" w:type="dxa"/>
            <w:tcBorders>
              <w:right w:val="nil"/>
            </w:tcBorders>
          </w:tcPr>
          <w:p w14:paraId="3D36E9F4" w14:textId="77777777" w:rsidR="004D3BA7" w:rsidRDefault="004D3BA7" w:rsidP="00333453">
            <w:pPr>
              <w:pStyle w:val="TableText"/>
            </w:pPr>
            <w:r w:rsidRPr="00DB74FC">
              <w:t>1.1</w:t>
            </w:r>
          </w:p>
        </w:tc>
        <w:tc>
          <w:tcPr>
            <w:tcW w:w="1620" w:type="dxa"/>
            <w:tcBorders>
              <w:right w:val="nil"/>
            </w:tcBorders>
          </w:tcPr>
          <w:p w14:paraId="7EBA0A9B" w14:textId="77777777" w:rsidR="004D3BA7" w:rsidRDefault="004D3BA7" w:rsidP="00333453">
            <w:pPr>
              <w:pStyle w:val="TableText"/>
              <w:ind w:right="72"/>
            </w:pPr>
            <w:r w:rsidRPr="00DB74FC">
              <w:t>10,148</w:t>
            </w:r>
          </w:p>
        </w:tc>
        <w:tc>
          <w:tcPr>
            <w:tcW w:w="1584" w:type="dxa"/>
            <w:tcBorders>
              <w:right w:val="nil"/>
            </w:tcBorders>
          </w:tcPr>
          <w:p w14:paraId="4235DBC3" w14:textId="77777777" w:rsidR="004D3BA7" w:rsidRDefault="004D3BA7" w:rsidP="00333453">
            <w:pPr>
              <w:pStyle w:val="TableText"/>
              <w:ind w:right="72"/>
            </w:pPr>
            <w:r w:rsidRPr="00DB74FC">
              <w:t>3.7</w:t>
            </w:r>
          </w:p>
        </w:tc>
      </w:tr>
      <w:tr w:rsidR="004D3BA7" w14:paraId="305FB014" w14:textId="77777777" w:rsidTr="00333453">
        <w:tc>
          <w:tcPr>
            <w:tcW w:w="1008" w:type="dxa"/>
          </w:tcPr>
          <w:p w14:paraId="5BEB23B1" w14:textId="77777777" w:rsidR="004D3BA7" w:rsidRDefault="004D3BA7" w:rsidP="00333453">
            <w:pPr>
              <w:pStyle w:val="TableText"/>
            </w:pPr>
            <w:r w:rsidRPr="00EF4486">
              <w:t>563</w:t>
            </w:r>
          </w:p>
        </w:tc>
        <w:tc>
          <w:tcPr>
            <w:tcW w:w="1152" w:type="dxa"/>
          </w:tcPr>
          <w:p w14:paraId="66C52A05" w14:textId="77777777" w:rsidR="004D3BA7" w:rsidRDefault="004D3BA7" w:rsidP="00333453">
            <w:pPr>
              <w:pStyle w:val="TableText"/>
            </w:pPr>
            <w:r w:rsidRPr="00DB74FC">
              <w:t>56</w:t>
            </w:r>
          </w:p>
        </w:tc>
        <w:tc>
          <w:tcPr>
            <w:tcW w:w="1152" w:type="dxa"/>
            <w:tcBorders>
              <w:right w:val="nil"/>
            </w:tcBorders>
          </w:tcPr>
          <w:p w14:paraId="34E9F129" w14:textId="77777777" w:rsidR="004D3BA7" w:rsidRDefault="004D3BA7" w:rsidP="00333453">
            <w:pPr>
              <w:pStyle w:val="TableText"/>
            </w:pPr>
            <w:r w:rsidRPr="00DB74FC">
              <w:t>0.0</w:t>
            </w:r>
          </w:p>
        </w:tc>
        <w:tc>
          <w:tcPr>
            <w:tcW w:w="1620" w:type="dxa"/>
            <w:tcBorders>
              <w:right w:val="nil"/>
            </w:tcBorders>
          </w:tcPr>
          <w:p w14:paraId="0DD58897" w14:textId="77777777" w:rsidR="004D3BA7" w:rsidRDefault="004D3BA7" w:rsidP="00333453">
            <w:pPr>
              <w:pStyle w:val="TableText"/>
              <w:ind w:right="72"/>
            </w:pPr>
            <w:r w:rsidRPr="00DB74FC">
              <w:t>10,204</w:t>
            </w:r>
          </w:p>
        </w:tc>
        <w:tc>
          <w:tcPr>
            <w:tcW w:w="1584" w:type="dxa"/>
            <w:tcBorders>
              <w:right w:val="nil"/>
            </w:tcBorders>
          </w:tcPr>
          <w:p w14:paraId="53E5C266" w14:textId="77777777" w:rsidR="004D3BA7" w:rsidRDefault="004D3BA7" w:rsidP="00333453">
            <w:pPr>
              <w:pStyle w:val="TableText"/>
              <w:ind w:right="72"/>
            </w:pPr>
            <w:r w:rsidRPr="00DB74FC">
              <w:t>3.7</w:t>
            </w:r>
          </w:p>
        </w:tc>
      </w:tr>
      <w:tr w:rsidR="004D3BA7" w14:paraId="285C9227" w14:textId="77777777" w:rsidTr="00333453">
        <w:tc>
          <w:tcPr>
            <w:tcW w:w="1008" w:type="dxa"/>
          </w:tcPr>
          <w:p w14:paraId="61F2ADC1" w14:textId="77777777" w:rsidR="004D3BA7" w:rsidRDefault="004D3BA7" w:rsidP="00333453">
            <w:pPr>
              <w:pStyle w:val="TableText"/>
            </w:pPr>
            <w:r w:rsidRPr="00EF4486">
              <w:t>564</w:t>
            </w:r>
          </w:p>
        </w:tc>
        <w:tc>
          <w:tcPr>
            <w:tcW w:w="1152" w:type="dxa"/>
          </w:tcPr>
          <w:p w14:paraId="3600B1AF" w14:textId="77777777" w:rsidR="004D3BA7" w:rsidRDefault="004D3BA7" w:rsidP="00333453">
            <w:pPr>
              <w:pStyle w:val="TableText"/>
            </w:pPr>
            <w:r w:rsidRPr="00DB74FC">
              <w:t>4,135</w:t>
            </w:r>
          </w:p>
        </w:tc>
        <w:tc>
          <w:tcPr>
            <w:tcW w:w="1152" w:type="dxa"/>
            <w:tcBorders>
              <w:right w:val="nil"/>
            </w:tcBorders>
          </w:tcPr>
          <w:p w14:paraId="53AD67FB" w14:textId="77777777" w:rsidR="004D3BA7" w:rsidRDefault="004D3BA7" w:rsidP="00333453">
            <w:pPr>
              <w:pStyle w:val="TableText"/>
            </w:pPr>
            <w:r w:rsidRPr="00DB74FC">
              <w:t>1.5</w:t>
            </w:r>
          </w:p>
        </w:tc>
        <w:tc>
          <w:tcPr>
            <w:tcW w:w="1620" w:type="dxa"/>
            <w:tcBorders>
              <w:right w:val="nil"/>
            </w:tcBorders>
          </w:tcPr>
          <w:p w14:paraId="3E7AE71E" w14:textId="77777777" w:rsidR="004D3BA7" w:rsidRDefault="004D3BA7" w:rsidP="00333453">
            <w:pPr>
              <w:pStyle w:val="TableText"/>
              <w:ind w:right="72"/>
            </w:pPr>
            <w:r w:rsidRPr="00DB74FC">
              <w:t>14,339</w:t>
            </w:r>
          </w:p>
        </w:tc>
        <w:tc>
          <w:tcPr>
            <w:tcW w:w="1584" w:type="dxa"/>
            <w:tcBorders>
              <w:right w:val="nil"/>
            </w:tcBorders>
          </w:tcPr>
          <w:p w14:paraId="0C014910" w14:textId="77777777" w:rsidR="004D3BA7" w:rsidRDefault="004D3BA7" w:rsidP="00333453">
            <w:pPr>
              <w:pStyle w:val="TableText"/>
              <w:ind w:right="72"/>
            </w:pPr>
            <w:r w:rsidRPr="00DB74FC">
              <w:t>5.2</w:t>
            </w:r>
          </w:p>
        </w:tc>
      </w:tr>
      <w:tr w:rsidR="004D3BA7" w14:paraId="6D3C00E2" w14:textId="77777777" w:rsidTr="00333453">
        <w:tc>
          <w:tcPr>
            <w:tcW w:w="1008" w:type="dxa"/>
          </w:tcPr>
          <w:p w14:paraId="025FA382" w14:textId="77777777" w:rsidR="004D3BA7" w:rsidRPr="00295158" w:rsidRDefault="004D3BA7" w:rsidP="00333453">
            <w:pPr>
              <w:pStyle w:val="TableText"/>
              <w:keepNext/>
            </w:pPr>
            <w:r w:rsidRPr="00EF4486">
              <w:t>565</w:t>
            </w:r>
          </w:p>
        </w:tc>
        <w:tc>
          <w:tcPr>
            <w:tcW w:w="1152" w:type="dxa"/>
          </w:tcPr>
          <w:p w14:paraId="2A1074B1" w14:textId="77777777" w:rsidR="004D3BA7" w:rsidRDefault="004D3BA7" w:rsidP="00333453">
            <w:pPr>
              <w:pStyle w:val="TableText"/>
            </w:pPr>
            <w:r w:rsidRPr="00DB74FC">
              <w:t>2,557</w:t>
            </w:r>
          </w:p>
        </w:tc>
        <w:tc>
          <w:tcPr>
            <w:tcW w:w="1152" w:type="dxa"/>
            <w:tcBorders>
              <w:right w:val="nil"/>
            </w:tcBorders>
          </w:tcPr>
          <w:p w14:paraId="54596233" w14:textId="77777777" w:rsidR="004D3BA7" w:rsidRDefault="004D3BA7" w:rsidP="00333453">
            <w:pPr>
              <w:pStyle w:val="TableText"/>
            </w:pPr>
            <w:r w:rsidRPr="00DB74FC">
              <w:t>0.9</w:t>
            </w:r>
          </w:p>
        </w:tc>
        <w:tc>
          <w:tcPr>
            <w:tcW w:w="1620" w:type="dxa"/>
            <w:tcBorders>
              <w:right w:val="nil"/>
            </w:tcBorders>
          </w:tcPr>
          <w:p w14:paraId="04191C57" w14:textId="77777777" w:rsidR="004D3BA7" w:rsidRDefault="004D3BA7" w:rsidP="00333453">
            <w:pPr>
              <w:pStyle w:val="TableText"/>
              <w:ind w:right="72"/>
            </w:pPr>
            <w:r w:rsidRPr="00DB74FC">
              <w:t>16,896</w:t>
            </w:r>
          </w:p>
        </w:tc>
        <w:tc>
          <w:tcPr>
            <w:tcW w:w="1584" w:type="dxa"/>
            <w:tcBorders>
              <w:right w:val="nil"/>
            </w:tcBorders>
          </w:tcPr>
          <w:p w14:paraId="5260F8F7" w14:textId="77777777" w:rsidR="004D3BA7" w:rsidRDefault="004D3BA7" w:rsidP="00333453">
            <w:pPr>
              <w:pStyle w:val="TableText"/>
              <w:ind w:right="72"/>
            </w:pPr>
            <w:r w:rsidRPr="00DB74FC">
              <w:t>6.1</w:t>
            </w:r>
          </w:p>
        </w:tc>
      </w:tr>
      <w:tr w:rsidR="004D3BA7" w14:paraId="1AECDDBD" w14:textId="77777777" w:rsidTr="00333453">
        <w:tc>
          <w:tcPr>
            <w:tcW w:w="1008" w:type="dxa"/>
          </w:tcPr>
          <w:p w14:paraId="31FAC02F" w14:textId="77777777" w:rsidR="004D3BA7" w:rsidRPr="00295158" w:rsidRDefault="004D3BA7" w:rsidP="00333453">
            <w:pPr>
              <w:pStyle w:val="TableText"/>
            </w:pPr>
            <w:r w:rsidRPr="00EF4486">
              <w:t>566</w:t>
            </w:r>
          </w:p>
        </w:tc>
        <w:tc>
          <w:tcPr>
            <w:tcW w:w="1152" w:type="dxa"/>
          </w:tcPr>
          <w:p w14:paraId="7BAB9C12" w14:textId="77777777" w:rsidR="004D3BA7" w:rsidRDefault="004D3BA7" w:rsidP="00333453">
            <w:pPr>
              <w:pStyle w:val="TableText"/>
            </w:pPr>
            <w:r w:rsidRPr="00DB74FC">
              <w:t>2,799</w:t>
            </w:r>
          </w:p>
        </w:tc>
        <w:tc>
          <w:tcPr>
            <w:tcW w:w="1152" w:type="dxa"/>
            <w:tcBorders>
              <w:right w:val="nil"/>
            </w:tcBorders>
          </w:tcPr>
          <w:p w14:paraId="018F45F2" w14:textId="77777777" w:rsidR="004D3BA7" w:rsidRDefault="004D3BA7" w:rsidP="00333453">
            <w:pPr>
              <w:pStyle w:val="TableText"/>
            </w:pPr>
            <w:r w:rsidRPr="00DB74FC">
              <w:t>1.0</w:t>
            </w:r>
          </w:p>
        </w:tc>
        <w:tc>
          <w:tcPr>
            <w:tcW w:w="1620" w:type="dxa"/>
            <w:tcBorders>
              <w:right w:val="nil"/>
            </w:tcBorders>
          </w:tcPr>
          <w:p w14:paraId="707AFB80" w14:textId="77777777" w:rsidR="004D3BA7" w:rsidRDefault="004D3BA7" w:rsidP="00333453">
            <w:pPr>
              <w:pStyle w:val="TableText"/>
              <w:ind w:right="72"/>
            </w:pPr>
            <w:r w:rsidRPr="00DB74FC">
              <w:t>19,695</w:t>
            </w:r>
          </w:p>
        </w:tc>
        <w:tc>
          <w:tcPr>
            <w:tcW w:w="1584" w:type="dxa"/>
            <w:tcBorders>
              <w:right w:val="nil"/>
            </w:tcBorders>
          </w:tcPr>
          <w:p w14:paraId="390F4C3F" w14:textId="77777777" w:rsidR="004D3BA7" w:rsidRDefault="004D3BA7" w:rsidP="00333453">
            <w:pPr>
              <w:pStyle w:val="TableText"/>
              <w:ind w:right="72"/>
            </w:pPr>
            <w:r w:rsidRPr="00DB74FC">
              <w:t>7.1</w:t>
            </w:r>
          </w:p>
        </w:tc>
      </w:tr>
      <w:tr w:rsidR="004D3BA7" w14:paraId="2D549E07" w14:textId="77777777" w:rsidTr="00333453">
        <w:tc>
          <w:tcPr>
            <w:tcW w:w="1008" w:type="dxa"/>
          </w:tcPr>
          <w:p w14:paraId="0C034EC4" w14:textId="77777777" w:rsidR="004D3BA7" w:rsidRDefault="004D3BA7" w:rsidP="00333453">
            <w:pPr>
              <w:pStyle w:val="TableText"/>
            </w:pPr>
            <w:r w:rsidRPr="00EF4486">
              <w:t>567</w:t>
            </w:r>
          </w:p>
        </w:tc>
        <w:tc>
          <w:tcPr>
            <w:tcW w:w="1152" w:type="dxa"/>
          </w:tcPr>
          <w:p w14:paraId="75F16408" w14:textId="77777777" w:rsidR="004D3BA7" w:rsidRDefault="004D3BA7" w:rsidP="00333453">
            <w:pPr>
              <w:pStyle w:val="TableText"/>
            </w:pPr>
            <w:r w:rsidRPr="00DB74FC">
              <w:t>2,991</w:t>
            </w:r>
          </w:p>
        </w:tc>
        <w:tc>
          <w:tcPr>
            <w:tcW w:w="1152" w:type="dxa"/>
            <w:tcBorders>
              <w:right w:val="nil"/>
            </w:tcBorders>
          </w:tcPr>
          <w:p w14:paraId="489774E7" w14:textId="77777777" w:rsidR="004D3BA7" w:rsidRDefault="004D3BA7" w:rsidP="00333453">
            <w:pPr>
              <w:pStyle w:val="TableText"/>
            </w:pPr>
            <w:r w:rsidRPr="00DB74FC">
              <w:t>1.1</w:t>
            </w:r>
          </w:p>
        </w:tc>
        <w:tc>
          <w:tcPr>
            <w:tcW w:w="1620" w:type="dxa"/>
            <w:tcBorders>
              <w:right w:val="nil"/>
            </w:tcBorders>
          </w:tcPr>
          <w:p w14:paraId="756C8E44" w14:textId="77777777" w:rsidR="004D3BA7" w:rsidRDefault="004D3BA7" w:rsidP="00333453">
            <w:pPr>
              <w:pStyle w:val="TableText"/>
              <w:ind w:right="72"/>
            </w:pPr>
            <w:r w:rsidRPr="00DB74FC">
              <w:t>22,686</w:t>
            </w:r>
          </w:p>
        </w:tc>
        <w:tc>
          <w:tcPr>
            <w:tcW w:w="1584" w:type="dxa"/>
            <w:tcBorders>
              <w:right w:val="nil"/>
            </w:tcBorders>
          </w:tcPr>
          <w:p w14:paraId="609ACA6D" w14:textId="77777777" w:rsidR="004D3BA7" w:rsidRDefault="004D3BA7" w:rsidP="00333453">
            <w:pPr>
              <w:pStyle w:val="TableText"/>
              <w:ind w:right="72"/>
            </w:pPr>
            <w:r w:rsidRPr="00DB74FC">
              <w:t>8.2</w:t>
            </w:r>
          </w:p>
        </w:tc>
      </w:tr>
      <w:tr w:rsidR="004D3BA7" w14:paraId="640E5621" w14:textId="77777777" w:rsidTr="00333453">
        <w:tc>
          <w:tcPr>
            <w:tcW w:w="1008" w:type="dxa"/>
          </w:tcPr>
          <w:p w14:paraId="223F31A2" w14:textId="77777777" w:rsidR="004D3BA7" w:rsidRDefault="004D3BA7" w:rsidP="00333453">
            <w:pPr>
              <w:pStyle w:val="TableText"/>
            </w:pPr>
            <w:r w:rsidRPr="00EF4486">
              <w:t>568</w:t>
            </w:r>
          </w:p>
        </w:tc>
        <w:tc>
          <w:tcPr>
            <w:tcW w:w="1152" w:type="dxa"/>
          </w:tcPr>
          <w:p w14:paraId="6D5FEB71" w14:textId="77777777" w:rsidR="004D3BA7" w:rsidRDefault="004D3BA7" w:rsidP="00333453">
            <w:pPr>
              <w:pStyle w:val="TableText"/>
            </w:pPr>
            <w:r w:rsidRPr="00DB74FC">
              <w:t>3,077</w:t>
            </w:r>
          </w:p>
        </w:tc>
        <w:tc>
          <w:tcPr>
            <w:tcW w:w="1152" w:type="dxa"/>
            <w:tcBorders>
              <w:right w:val="nil"/>
            </w:tcBorders>
          </w:tcPr>
          <w:p w14:paraId="13D834DB" w14:textId="77777777" w:rsidR="004D3BA7" w:rsidRDefault="004D3BA7" w:rsidP="00333453">
            <w:pPr>
              <w:pStyle w:val="TableText"/>
            </w:pPr>
            <w:r w:rsidRPr="00DB74FC">
              <w:t>1.1</w:t>
            </w:r>
          </w:p>
        </w:tc>
        <w:tc>
          <w:tcPr>
            <w:tcW w:w="1620" w:type="dxa"/>
            <w:tcBorders>
              <w:right w:val="nil"/>
            </w:tcBorders>
          </w:tcPr>
          <w:p w14:paraId="68707120" w14:textId="77777777" w:rsidR="004D3BA7" w:rsidRDefault="004D3BA7" w:rsidP="00333453">
            <w:pPr>
              <w:pStyle w:val="TableText"/>
              <w:ind w:right="72"/>
            </w:pPr>
            <w:r w:rsidRPr="00DB74FC">
              <w:t>25,763</w:t>
            </w:r>
          </w:p>
        </w:tc>
        <w:tc>
          <w:tcPr>
            <w:tcW w:w="1584" w:type="dxa"/>
            <w:tcBorders>
              <w:right w:val="nil"/>
            </w:tcBorders>
          </w:tcPr>
          <w:p w14:paraId="3CB0C1FA" w14:textId="77777777" w:rsidR="004D3BA7" w:rsidRDefault="004D3BA7" w:rsidP="00333453">
            <w:pPr>
              <w:pStyle w:val="TableText"/>
              <w:ind w:right="72"/>
            </w:pPr>
            <w:r w:rsidRPr="00DB74FC">
              <w:t>9.3</w:t>
            </w:r>
          </w:p>
        </w:tc>
      </w:tr>
      <w:tr w:rsidR="004D3BA7" w14:paraId="57AE5D40" w14:textId="77777777" w:rsidTr="00333453">
        <w:tc>
          <w:tcPr>
            <w:tcW w:w="1008" w:type="dxa"/>
          </w:tcPr>
          <w:p w14:paraId="150B26AD" w14:textId="77777777" w:rsidR="004D3BA7" w:rsidRDefault="004D3BA7" w:rsidP="00333453">
            <w:pPr>
              <w:pStyle w:val="TableText"/>
            </w:pPr>
            <w:r w:rsidRPr="00EF4486">
              <w:t>569</w:t>
            </w:r>
          </w:p>
        </w:tc>
        <w:tc>
          <w:tcPr>
            <w:tcW w:w="1152" w:type="dxa"/>
          </w:tcPr>
          <w:p w14:paraId="67D789E5" w14:textId="77777777" w:rsidR="004D3BA7" w:rsidRDefault="004D3BA7" w:rsidP="00333453">
            <w:pPr>
              <w:pStyle w:val="TableText"/>
            </w:pPr>
            <w:r w:rsidRPr="00DB74FC">
              <w:t>3,190</w:t>
            </w:r>
          </w:p>
        </w:tc>
        <w:tc>
          <w:tcPr>
            <w:tcW w:w="1152" w:type="dxa"/>
            <w:tcBorders>
              <w:right w:val="nil"/>
            </w:tcBorders>
          </w:tcPr>
          <w:p w14:paraId="52D2083B" w14:textId="77777777" w:rsidR="004D3BA7" w:rsidRDefault="004D3BA7" w:rsidP="00333453">
            <w:pPr>
              <w:pStyle w:val="TableText"/>
            </w:pPr>
            <w:r w:rsidRPr="00DB74FC">
              <w:t>1.2</w:t>
            </w:r>
          </w:p>
        </w:tc>
        <w:tc>
          <w:tcPr>
            <w:tcW w:w="1620" w:type="dxa"/>
            <w:tcBorders>
              <w:right w:val="nil"/>
            </w:tcBorders>
          </w:tcPr>
          <w:p w14:paraId="5E92AACE" w14:textId="77777777" w:rsidR="004D3BA7" w:rsidRDefault="004D3BA7" w:rsidP="00333453">
            <w:pPr>
              <w:pStyle w:val="TableText"/>
              <w:ind w:right="72"/>
            </w:pPr>
            <w:r w:rsidRPr="00DB74FC">
              <w:t>28,953</w:t>
            </w:r>
          </w:p>
        </w:tc>
        <w:tc>
          <w:tcPr>
            <w:tcW w:w="1584" w:type="dxa"/>
            <w:tcBorders>
              <w:right w:val="nil"/>
            </w:tcBorders>
          </w:tcPr>
          <w:p w14:paraId="3BAF85D7" w14:textId="77777777" w:rsidR="004D3BA7" w:rsidRDefault="004D3BA7" w:rsidP="00333453">
            <w:pPr>
              <w:pStyle w:val="TableText"/>
              <w:ind w:right="72"/>
            </w:pPr>
            <w:r w:rsidRPr="00DB74FC">
              <w:t>10.5</w:t>
            </w:r>
          </w:p>
        </w:tc>
      </w:tr>
      <w:tr w:rsidR="004D3BA7" w14:paraId="21D0464B" w14:textId="77777777" w:rsidTr="00333453">
        <w:tc>
          <w:tcPr>
            <w:tcW w:w="1008" w:type="dxa"/>
          </w:tcPr>
          <w:p w14:paraId="573C396A" w14:textId="77777777" w:rsidR="004D3BA7" w:rsidRPr="00295158" w:rsidRDefault="004D3BA7" w:rsidP="00333453">
            <w:pPr>
              <w:pStyle w:val="TableText"/>
              <w:keepNext/>
            </w:pPr>
            <w:r w:rsidRPr="00EF4486">
              <w:t>570</w:t>
            </w:r>
          </w:p>
        </w:tc>
        <w:tc>
          <w:tcPr>
            <w:tcW w:w="1152" w:type="dxa"/>
          </w:tcPr>
          <w:p w14:paraId="3C737731" w14:textId="77777777" w:rsidR="004D3BA7" w:rsidRDefault="004D3BA7" w:rsidP="00333453">
            <w:pPr>
              <w:pStyle w:val="TableText"/>
            </w:pPr>
            <w:r w:rsidRPr="00DB74FC">
              <w:t>3,401</w:t>
            </w:r>
          </w:p>
        </w:tc>
        <w:tc>
          <w:tcPr>
            <w:tcW w:w="1152" w:type="dxa"/>
            <w:tcBorders>
              <w:right w:val="nil"/>
            </w:tcBorders>
          </w:tcPr>
          <w:p w14:paraId="34B06AEB" w14:textId="77777777" w:rsidR="004D3BA7" w:rsidRDefault="004D3BA7" w:rsidP="00333453">
            <w:pPr>
              <w:pStyle w:val="TableText"/>
            </w:pPr>
            <w:r w:rsidRPr="00DB74FC">
              <w:t>1.2</w:t>
            </w:r>
          </w:p>
        </w:tc>
        <w:tc>
          <w:tcPr>
            <w:tcW w:w="1620" w:type="dxa"/>
            <w:tcBorders>
              <w:right w:val="nil"/>
            </w:tcBorders>
          </w:tcPr>
          <w:p w14:paraId="6F028439" w14:textId="77777777" w:rsidR="004D3BA7" w:rsidRDefault="004D3BA7" w:rsidP="00333453">
            <w:pPr>
              <w:pStyle w:val="TableText"/>
              <w:ind w:right="72"/>
            </w:pPr>
            <w:r w:rsidRPr="00DB74FC">
              <w:t>32,354</w:t>
            </w:r>
          </w:p>
        </w:tc>
        <w:tc>
          <w:tcPr>
            <w:tcW w:w="1584" w:type="dxa"/>
            <w:tcBorders>
              <w:right w:val="nil"/>
            </w:tcBorders>
          </w:tcPr>
          <w:p w14:paraId="4E976A27" w14:textId="77777777" w:rsidR="004D3BA7" w:rsidRDefault="004D3BA7" w:rsidP="00333453">
            <w:pPr>
              <w:pStyle w:val="TableText"/>
              <w:ind w:right="72"/>
            </w:pPr>
            <w:r w:rsidRPr="00DB74FC">
              <w:t>11.7</w:t>
            </w:r>
          </w:p>
        </w:tc>
      </w:tr>
      <w:tr w:rsidR="004D3BA7" w14:paraId="103AE222" w14:textId="77777777" w:rsidTr="00333453">
        <w:tc>
          <w:tcPr>
            <w:tcW w:w="1008" w:type="dxa"/>
          </w:tcPr>
          <w:p w14:paraId="4E2562D8" w14:textId="77777777" w:rsidR="004D3BA7" w:rsidRPr="00295158" w:rsidRDefault="004D3BA7" w:rsidP="00333453">
            <w:pPr>
              <w:pStyle w:val="TableText"/>
            </w:pPr>
            <w:r w:rsidRPr="00EF4486">
              <w:t>571</w:t>
            </w:r>
          </w:p>
        </w:tc>
        <w:tc>
          <w:tcPr>
            <w:tcW w:w="1152" w:type="dxa"/>
          </w:tcPr>
          <w:p w14:paraId="0B4DC9C5" w14:textId="77777777" w:rsidR="004D3BA7" w:rsidRDefault="004D3BA7" w:rsidP="00333453">
            <w:pPr>
              <w:pStyle w:val="TableText"/>
            </w:pPr>
            <w:r w:rsidRPr="00DB74FC">
              <w:t>3,621</w:t>
            </w:r>
          </w:p>
        </w:tc>
        <w:tc>
          <w:tcPr>
            <w:tcW w:w="1152" w:type="dxa"/>
            <w:tcBorders>
              <w:right w:val="nil"/>
            </w:tcBorders>
          </w:tcPr>
          <w:p w14:paraId="4242411D" w14:textId="77777777" w:rsidR="004D3BA7" w:rsidRDefault="004D3BA7" w:rsidP="00333453">
            <w:pPr>
              <w:pStyle w:val="TableText"/>
            </w:pPr>
            <w:r w:rsidRPr="00DB74FC">
              <w:t>1.3</w:t>
            </w:r>
          </w:p>
        </w:tc>
        <w:tc>
          <w:tcPr>
            <w:tcW w:w="1620" w:type="dxa"/>
            <w:tcBorders>
              <w:right w:val="nil"/>
            </w:tcBorders>
          </w:tcPr>
          <w:p w14:paraId="02C8D85F" w14:textId="77777777" w:rsidR="004D3BA7" w:rsidRDefault="004D3BA7" w:rsidP="00333453">
            <w:pPr>
              <w:pStyle w:val="TableText"/>
              <w:ind w:right="72"/>
            </w:pPr>
            <w:r w:rsidRPr="00DB74FC">
              <w:t>35,975</w:t>
            </w:r>
          </w:p>
        </w:tc>
        <w:tc>
          <w:tcPr>
            <w:tcW w:w="1584" w:type="dxa"/>
            <w:tcBorders>
              <w:right w:val="nil"/>
            </w:tcBorders>
          </w:tcPr>
          <w:p w14:paraId="6E215806" w14:textId="77777777" w:rsidR="004D3BA7" w:rsidRDefault="004D3BA7" w:rsidP="00333453">
            <w:pPr>
              <w:pStyle w:val="TableText"/>
              <w:ind w:right="72"/>
            </w:pPr>
            <w:r w:rsidRPr="00DB74FC">
              <w:t>13.0</w:t>
            </w:r>
          </w:p>
        </w:tc>
      </w:tr>
      <w:tr w:rsidR="004D3BA7" w14:paraId="02256DA8" w14:textId="77777777" w:rsidTr="00333453">
        <w:tc>
          <w:tcPr>
            <w:tcW w:w="1008" w:type="dxa"/>
          </w:tcPr>
          <w:p w14:paraId="3E01F7CF" w14:textId="77777777" w:rsidR="004D3BA7" w:rsidRDefault="004D3BA7" w:rsidP="00333453">
            <w:pPr>
              <w:pStyle w:val="TableText"/>
            </w:pPr>
            <w:r w:rsidRPr="00EF4486">
              <w:t>572</w:t>
            </w:r>
          </w:p>
        </w:tc>
        <w:tc>
          <w:tcPr>
            <w:tcW w:w="1152" w:type="dxa"/>
          </w:tcPr>
          <w:p w14:paraId="6C8CA8A6" w14:textId="77777777" w:rsidR="004D3BA7" w:rsidRDefault="004D3BA7" w:rsidP="00333453">
            <w:pPr>
              <w:pStyle w:val="TableText"/>
            </w:pPr>
            <w:r w:rsidRPr="00DB74FC">
              <w:t>7,447</w:t>
            </w:r>
          </w:p>
        </w:tc>
        <w:tc>
          <w:tcPr>
            <w:tcW w:w="1152" w:type="dxa"/>
            <w:tcBorders>
              <w:right w:val="nil"/>
            </w:tcBorders>
          </w:tcPr>
          <w:p w14:paraId="6B2ECA15" w14:textId="77777777" w:rsidR="004D3BA7" w:rsidRDefault="004D3BA7" w:rsidP="00333453">
            <w:pPr>
              <w:pStyle w:val="TableText"/>
            </w:pPr>
            <w:r w:rsidRPr="00DB74FC">
              <w:t>2.7</w:t>
            </w:r>
          </w:p>
        </w:tc>
        <w:tc>
          <w:tcPr>
            <w:tcW w:w="1620" w:type="dxa"/>
            <w:tcBorders>
              <w:right w:val="nil"/>
            </w:tcBorders>
          </w:tcPr>
          <w:p w14:paraId="7D0B897A" w14:textId="77777777" w:rsidR="004D3BA7" w:rsidRDefault="004D3BA7" w:rsidP="00333453">
            <w:pPr>
              <w:pStyle w:val="TableText"/>
              <w:ind w:right="72"/>
            </w:pPr>
            <w:r w:rsidRPr="00DB74FC">
              <w:t>43,422</w:t>
            </w:r>
          </w:p>
        </w:tc>
        <w:tc>
          <w:tcPr>
            <w:tcW w:w="1584" w:type="dxa"/>
            <w:tcBorders>
              <w:right w:val="nil"/>
            </w:tcBorders>
          </w:tcPr>
          <w:p w14:paraId="3EA60548" w14:textId="77777777" w:rsidR="004D3BA7" w:rsidRDefault="004D3BA7" w:rsidP="00333453">
            <w:pPr>
              <w:pStyle w:val="TableText"/>
              <w:ind w:right="72"/>
            </w:pPr>
            <w:r w:rsidRPr="00DB74FC">
              <w:t>15.7</w:t>
            </w:r>
          </w:p>
        </w:tc>
      </w:tr>
      <w:tr w:rsidR="004D3BA7" w14:paraId="23984456" w14:textId="77777777" w:rsidTr="00333453">
        <w:tc>
          <w:tcPr>
            <w:tcW w:w="1008" w:type="dxa"/>
          </w:tcPr>
          <w:p w14:paraId="70EC78FB" w14:textId="77777777" w:rsidR="004D3BA7" w:rsidRDefault="004D3BA7" w:rsidP="00333453">
            <w:pPr>
              <w:pStyle w:val="TableText"/>
            </w:pPr>
            <w:r w:rsidRPr="00EF4486">
              <w:t>573</w:t>
            </w:r>
          </w:p>
        </w:tc>
        <w:tc>
          <w:tcPr>
            <w:tcW w:w="1152" w:type="dxa"/>
          </w:tcPr>
          <w:p w14:paraId="3AEA22CF" w14:textId="77777777" w:rsidR="004D3BA7" w:rsidRDefault="004D3BA7" w:rsidP="00333453">
            <w:pPr>
              <w:pStyle w:val="TableText"/>
            </w:pPr>
            <w:r w:rsidRPr="00DB74FC">
              <w:t>31</w:t>
            </w:r>
          </w:p>
        </w:tc>
        <w:tc>
          <w:tcPr>
            <w:tcW w:w="1152" w:type="dxa"/>
            <w:tcBorders>
              <w:right w:val="nil"/>
            </w:tcBorders>
          </w:tcPr>
          <w:p w14:paraId="43461FB6" w14:textId="77777777" w:rsidR="004D3BA7" w:rsidRDefault="004D3BA7" w:rsidP="00333453">
            <w:pPr>
              <w:pStyle w:val="TableText"/>
            </w:pPr>
            <w:r w:rsidRPr="00DB74FC">
              <w:t>0.0</w:t>
            </w:r>
          </w:p>
        </w:tc>
        <w:tc>
          <w:tcPr>
            <w:tcW w:w="1620" w:type="dxa"/>
            <w:tcBorders>
              <w:right w:val="nil"/>
            </w:tcBorders>
          </w:tcPr>
          <w:p w14:paraId="743B7204" w14:textId="77777777" w:rsidR="004D3BA7" w:rsidRDefault="004D3BA7" w:rsidP="00333453">
            <w:pPr>
              <w:pStyle w:val="TableText"/>
              <w:ind w:right="72"/>
            </w:pPr>
            <w:r w:rsidRPr="00DB74FC">
              <w:t>43,453</w:t>
            </w:r>
          </w:p>
        </w:tc>
        <w:tc>
          <w:tcPr>
            <w:tcW w:w="1584" w:type="dxa"/>
            <w:tcBorders>
              <w:right w:val="nil"/>
            </w:tcBorders>
          </w:tcPr>
          <w:p w14:paraId="2791E8AF" w14:textId="77777777" w:rsidR="004D3BA7" w:rsidRDefault="004D3BA7" w:rsidP="00333453">
            <w:pPr>
              <w:pStyle w:val="TableText"/>
              <w:ind w:right="72"/>
            </w:pPr>
            <w:r w:rsidRPr="00DB74FC">
              <w:t>15.7</w:t>
            </w:r>
          </w:p>
        </w:tc>
      </w:tr>
      <w:tr w:rsidR="004D3BA7" w14:paraId="5114E606" w14:textId="77777777" w:rsidTr="00333453">
        <w:tc>
          <w:tcPr>
            <w:tcW w:w="1008" w:type="dxa"/>
          </w:tcPr>
          <w:p w14:paraId="23826B04" w14:textId="77777777" w:rsidR="004D3BA7" w:rsidRDefault="004D3BA7" w:rsidP="00333453">
            <w:pPr>
              <w:pStyle w:val="TableText"/>
            </w:pPr>
            <w:r w:rsidRPr="00EF4486">
              <w:t>574</w:t>
            </w:r>
          </w:p>
        </w:tc>
        <w:tc>
          <w:tcPr>
            <w:tcW w:w="1152" w:type="dxa"/>
          </w:tcPr>
          <w:p w14:paraId="5D502EC6" w14:textId="77777777" w:rsidR="004D3BA7" w:rsidRDefault="004D3BA7" w:rsidP="00333453">
            <w:pPr>
              <w:pStyle w:val="TableText"/>
            </w:pPr>
            <w:r w:rsidRPr="00DB74FC">
              <w:t>7,618</w:t>
            </w:r>
          </w:p>
        </w:tc>
        <w:tc>
          <w:tcPr>
            <w:tcW w:w="1152" w:type="dxa"/>
            <w:tcBorders>
              <w:right w:val="nil"/>
            </w:tcBorders>
          </w:tcPr>
          <w:p w14:paraId="681F5637" w14:textId="77777777" w:rsidR="004D3BA7" w:rsidRDefault="004D3BA7" w:rsidP="00333453">
            <w:pPr>
              <w:pStyle w:val="TableText"/>
            </w:pPr>
            <w:r w:rsidRPr="00DB74FC">
              <w:t>2.8</w:t>
            </w:r>
          </w:p>
        </w:tc>
        <w:tc>
          <w:tcPr>
            <w:tcW w:w="1620" w:type="dxa"/>
            <w:tcBorders>
              <w:right w:val="nil"/>
            </w:tcBorders>
          </w:tcPr>
          <w:p w14:paraId="153B7897" w14:textId="77777777" w:rsidR="004D3BA7" w:rsidRDefault="004D3BA7" w:rsidP="00333453">
            <w:pPr>
              <w:pStyle w:val="TableText"/>
              <w:ind w:right="72"/>
            </w:pPr>
            <w:r w:rsidRPr="00DB74FC">
              <w:t>51,071</w:t>
            </w:r>
          </w:p>
        </w:tc>
        <w:tc>
          <w:tcPr>
            <w:tcW w:w="1584" w:type="dxa"/>
            <w:tcBorders>
              <w:right w:val="nil"/>
            </w:tcBorders>
          </w:tcPr>
          <w:p w14:paraId="258DEEF5" w14:textId="77777777" w:rsidR="004D3BA7" w:rsidRDefault="004D3BA7" w:rsidP="00333453">
            <w:pPr>
              <w:pStyle w:val="TableText"/>
              <w:ind w:right="72"/>
            </w:pPr>
            <w:r w:rsidRPr="00DB74FC">
              <w:t>18.5</w:t>
            </w:r>
          </w:p>
        </w:tc>
      </w:tr>
      <w:tr w:rsidR="004D3BA7" w14:paraId="452A4FA2" w14:textId="77777777" w:rsidTr="00333453">
        <w:tc>
          <w:tcPr>
            <w:tcW w:w="1008" w:type="dxa"/>
          </w:tcPr>
          <w:p w14:paraId="29C956C9" w14:textId="77777777" w:rsidR="004D3BA7" w:rsidRPr="00295158" w:rsidRDefault="004D3BA7" w:rsidP="00333453">
            <w:pPr>
              <w:pStyle w:val="TableText"/>
              <w:keepNext/>
            </w:pPr>
            <w:r w:rsidRPr="00EF4486">
              <w:t>575</w:t>
            </w:r>
          </w:p>
        </w:tc>
        <w:tc>
          <w:tcPr>
            <w:tcW w:w="1152" w:type="dxa"/>
          </w:tcPr>
          <w:p w14:paraId="2C13385C" w14:textId="77777777" w:rsidR="004D3BA7" w:rsidRDefault="004D3BA7" w:rsidP="00333453">
            <w:pPr>
              <w:pStyle w:val="TableText"/>
            </w:pPr>
            <w:r w:rsidRPr="00DB74FC">
              <w:t>4,092</w:t>
            </w:r>
          </w:p>
        </w:tc>
        <w:tc>
          <w:tcPr>
            <w:tcW w:w="1152" w:type="dxa"/>
            <w:tcBorders>
              <w:right w:val="nil"/>
            </w:tcBorders>
          </w:tcPr>
          <w:p w14:paraId="7865E501" w14:textId="77777777" w:rsidR="004D3BA7" w:rsidRDefault="004D3BA7" w:rsidP="00333453">
            <w:pPr>
              <w:pStyle w:val="TableText"/>
            </w:pPr>
            <w:r w:rsidRPr="00DB74FC">
              <w:t>1.5</w:t>
            </w:r>
          </w:p>
        </w:tc>
        <w:tc>
          <w:tcPr>
            <w:tcW w:w="1620" w:type="dxa"/>
            <w:tcBorders>
              <w:right w:val="nil"/>
            </w:tcBorders>
          </w:tcPr>
          <w:p w14:paraId="780F516B" w14:textId="77777777" w:rsidR="004D3BA7" w:rsidRDefault="004D3BA7" w:rsidP="00333453">
            <w:pPr>
              <w:pStyle w:val="TableText"/>
              <w:ind w:right="72"/>
            </w:pPr>
            <w:r w:rsidRPr="00DB74FC">
              <w:t>55,163</w:t>
            </w:r>
          </w:p>
        </w:tc>
        <w:tc>
          <w:tcPr>
            <w:tcW w:w="1584" w:type="dxa"/>
            <w:tcBorders>
              <w:right w:val="nil"/>
            </w:tcBorders>
          </w:tcPr>
          <w:p w14:paraId="7EB37206" w14:textId="77777777" w:rsidR="004D3BA7" w:rsidRDefault="004D3BA7" w:rsidP="00333453">
            <w:pPr>
              <w:pStyle w:val="TableText"/>
              <w:ind w:right="72"/>
            </w:pPr>
            <w:r w:rsidRPr="00DB74FC">
              <w:t>20.0</w:t>
            </w:r>
          </w:p>
        </w:tc>
      </w:tr>
      <w:tr w:rsidR="004D3BA7" w14:paraId="61363F9C" w14:textId="77777777" w:rsidTr="00333453">
        <w:tc>
          <w:tcPr>
            <w:tcW w:w="1008" w:type="dxa"/>
          </w:tcPr>
          <w:p w14:paraId="033DD2A5" w14:textId="77777777" w:rsidR="004D3BA7" w:rsidRPr="00295158" w:rsidRDefault="004D3BA7" w:rsidP="00333453">
            <w:pPr>
              <w:pStyle w:val="TableText"/>
            </w:pPr>
            <w:r w:rsidRPr="00EF4486">
              <w:t>576</w:t>
            </w:r>
          </w:p>
        </w:tc>
        <w:tc>
          <w:tcPr>
            <w:tcW w:w="1152" w:type="dxa"/>
          </w:tcPr>
          <w:p w14:paraId="75C6C0C8" w14:textId="77777777" w:rsidR="004D3BA7" w:rsidRDefault="004D3BA7" w:rsidP="00333453">
            <w:pPr>
              <w:pStyle w:val="TableText"/>
            </w:pPr>
            <w:r w:rsidRPr="00DB74FC">
              <w:t>4,101</w:t>
            </w:r>
          </w:p>
        </w:tc>
        <w:tc>
          <w:tcPr>
            <w:tcW w:w="1152" w:type="dxa"/>
            <w:tcBorders>
              <w:right w:val="nil"/>
            </w:tcBorders>
          </w:tcPr>
          <w:p w14:paraId="64DEA561" w14:textId="77777777" w:rsidR="004D3BA7" w:rsidRDefault="004D3BA7" w:rsidP="00333453">
            <w:pPr>
              <w:pStyle w:val="TableText"/>
            </w:pPr>
            <w:r w:rsidRPr="00DB74FC">
              <w:t>1.5</w:t>
            </w:r>
          </w:p>
        </w:tc>
        <w:tc>
          <w:tcPr>
            <w:tcW w:w="1620" w:type="dxa"/>
            <w:tcBorders>
              <w:right w:val="nil"/>
            </w:tcBorders>
          </w:tcPr>
          <w:p w14:paraId="4C7B5A39" w14:textId="77777777" w:rsidR="004D3BA7" w:rsidRDefault="004D3BA7" w:rsidP="00333453">
            <w:pPr>
              <w:pStyle w:val="TableText"/>
              <w:ind w:right="72"/>
            </w:pPr>
            <w:r w:rsidRPr="00DB74FC">
              <w:t>59,264</w:t>
            </w:r>
          </w:p>
        </w:tc>
        <w:tc>
          <w:tcPr>
            <w:tcW w:w="1584" w:type="dxa"/>
            <w:tcBorders>
              <w:right w:val="nil"/>
            </w:tcBorders>
          </w:tcPr>
          <w:p w14:paraId="33410A55" w14:textId="77777777" w:rsidR="004D3BA7" w:rsidRDefault="004D3BA7" w:rsidP="00333453">
            <w:pPr>
              <w:pStyle w:val="TableText"/>
              <w:ind w:right="72"/>
            </w:pPr>
            <w:r w:rsidRPr="00DB74FC">
              <w:t>21.4</w:t>
            </w:r>
          </w:p>
        </w:tc>
      </w:tr>
      <w:tr w:rsidR="004D3BA7" w14:paraId="0E8D70A1" w14:textId="77777777" w:rsidTr="00333453">
        <w:tc>
          <w:tcPr>
            <w:tcW w:w="1008" w:type="dxa"/>
          </w:tcPr>
          <w:p w14:paraId="7933309D" w14:textId="77777777" w:rsidR="004D3BA7" w:rsidRDefault="004D3BA7" w:rsidP="00333453">
            <w:pPr>
              <w:pStyle w:val="TableText"/>
            </w:pPr>
            <w:r w:rsidRPr="00EF4486">
              <w:t>577</w:t>
            </w:r>
          </w:p>
        </w:tc>
        <w:tc>
          <w:tcPr>
            <w:tcW w:w="1152" w:type="dxa"/>
          </w:tcPr>
          <w:p w14:paraId="3BDCFB49" w14:textId="77777777" w:rsidR="004D3BA7" w:rsidRDefault="004D3BA7" w:rsidP="00333453">
            <w:pPr>
              <w:pStyle w:val="TableText"/>
            </w:pPr>
            <w:r w:rsidRPr="00DB74FC">
              <w:t>3,827</w:t>
            </w:r>
          </w:p>
        </w:tc>
        <w:tc>
          <w:tcPr>
            <w:tcW w:w="1152" w:type="dxa"/>
            <w:tcBorders>
              <w:right w:val="nil"/>
            </w:tcBorders>
          </w:tcPr>
          <w:p w14:paraId="27A0E9ED" w14:textId="77777777" w:rsidR="004D3BA7" w:rsidRDefault="004D3BA7" w:rsidP="00333453">
            <w:pPr>
              <w:pStyle w:val="TableText"/>
            </w:pPr>
            <w:r w:rsidRPr="00DB74FC">
              <w:t>1.4</w:t>
            </w:r>
          </w:p>
        </w:tc>
        <w:tc>
          <w:tcPr>
            <w:tcW w:w="1620" w:type="dxa"/>
            <w:tcBorders>
              <w:right w:val="nil"/>
            </w:tcBorders>
          </w:tcPr>
          <w:p w14:paraId="633AEABC" w14:textId="77777777" w:rsidR="004D3BA7" w:rsidRDefault="004D3BA7" w:rsidP="00333453">
            <w:pPr>
              <w:pStyle w:val="TableText"/>
              <w:ind w:right="72"/>
            </w:pPr>
            <w:r w:rsidRPr="00DB74FC">
              <w:t>63,091</w:t>
            </w:r>
          </w:p>
        </w:tc>
        <w:tc>
          <w:tcPr>
            <w:tcW w:w="1584" w:type="dxa"/>
            <w:tcBorders>
              <w:right w:val="nil"/>
            </w:tcBorders>
          </w:tcPr>
          <w:p w14:paraId="664C0CA1" w14:textId="77777777" w:rsidR="004D3BA7" w:rsidRDefault="004D3BA7" w:rsidP="00333453">
            <w:pPr>
              <w:pStyle w:val="TableText"/>
              <w:ind w:right="72"/>
            </w:pPr>
            <w:r w:rsidRPr="00DB74FC">
              <w:t>22.8</w:t>
            </w:r>
          </w:p>
        </w:tc>
      </w:tr>
      <w:tr w:rsidR="004D3BA7" w14:paraId="78DC2CA9" w14:textId="77777777" w:rsidTr="00333453">
        <w:tc>
          <w:tcPr>
            <w:tcW w:w="1008" w:type="dxa"/>
          </w:tcPr>
          <w:p w14:paraId="632698CB" w14:textId="77777777" w:rsidR="004D3BA7" w:rsidRDefault="004D3BA7" w:rsidP="00333453">
            <w:pPr>
              <w:pStyle w:val="TableText"/>
            </w:pPr>
            <w:r w:rsidRPr="00EF4486">
              <w:t>578</w:t>
            </w:r>
          </w:p>
        </w:tc>
        <w:tc>
          <w:tcPr>
            <w:tcW w:w="1152" w:type="dxa"/>
          </w:tcPr>
          <w:p w14:paraId="5AC08873" w14:textId="77777777" w:rsidR="004D3BA7" w:rsidRDefault="004D3BA7" w:rsidP="00333453">
            <w:pPr>
              <w:pStyle w:val="TableText"/>
            </w:pPr>
            <w:r w:rsidRPr="00DB74FC">
              <w:t>4,264</w:t>
            </w:r>
          </w:p>
        </w:tc>
        <w:tc>
          <w:tcPr>
            <w:tcW w:w="1152" w:type="dxa"/>
            <w:tcBorders>
              <w:right w:val="nil"/>
            </w:tcBorders>
          </w:tcPr>
          <w:p w14:paraId="273F826A" w14:textId="77777777" w:rsidR="004D3BA7" w:rsidRDefault="004D3BA7" w:rsidP="00333453">
            <w:pPr>
              <w:pStyle w:val="TableText"/>
            </w:pPr>
            <w:r w:rsidRPr="00DB74FC">
              <w:t>1.5</w:t>
            </w:r>
          </w:p>
        </w:tc>
        <w:tc>
          <w:tcPr>
            <w:tcW w:w="1620" w:type="dxa"/>
            <w:tcBorders>
              <w:right w:val="nil"/>
            </w:tcBorders>
          </w:tcPr>
          <w:p w14:paraId="4A7ADFCB" w14:textId="77777777" w:rsidR="004D3BA7" w:rsidRDefault="004D3BA7" w:rsidP="00333453">
            <w:pPr>
              <w:pStyle w:val="TableText"/>
              <w:ind w:right="72"/>
            </w:pPr>
            <w:r w:rsidRPr="00DB74FC">
              <w:t>67,355</w:t>
            </w:r>
          </w:p>
        </w:tc>
        <w:tc>
          <w:tcPr>
            <w:tcW w:w="1584" w:type="dxa"/>
            <w:tcBorders>
              <w:right w:val="nil"/>
            </w:tcBorders>
          </w:tcPr>
          <w:p w14:paraId="66E84CEE" w14:textId="77777777" w:rsidR="004D3BA7" w:rsidRDefault="004D3BA7" w:rsidP="00333453">
            <w:pPr>
              <w:pStyle w:val="TableText"/>
              <w:ind w:right="72"/>
            </w:pPr>
            <w:r w:rsidRPr="00DB74FC">
              <w:t>24.4</w:t>
            </w:r>
          </w:p>
        </w:tc>
      </w:tr>
      <w:tr w:rsidR="004D3BA7" w14:paraId="2F1F448D" w14:textId="77777777" w:rsidTr="00333453">
        <w:tc>
          <w:tcPr>
            <w:tcW w:w="1008" w:type="dxa"/>
          </w:tcPr>
          <w:p w14:paraId="31AA464F" w14:textId="77777777" w:rsidR="004D3BA7" w:rsidRDefault="004D3BA7" w:rsidP="00333453">
            <w:pPr>
              <w:pStyle w:val="TableText"/>
            </w:pPr>
            <w:r w:rsidRPr="00EF4486">
              <w:t>579</w:t>
            </w:r>
          </w:p>
        </w:tc>
        <w:tc>
          <w:tcPr>
            <w:tcW w:w="1152" w:type="dxa"/>
          </w:tcPr>
          <w:p w14:paraId="6C58025D" w14:textId="77777777" w:rsidR="004D3BA7" w:rsidRDefault="004D3BA7" w:rsidP="00333453">
            <w:pPr>
              <w:pStyle w:val="TableText"/>
            </w:pPr>
            <w:r w:rsidRPr="00DB74FC">
              <w:t>7,906</w:t>
            </w:r>
          </w:p>
        </w:tc>
        <w:tc>
          <w:tcPr>
            <w:tcW w:w="1152" w:type="dxa"/>
            <w:tcBorders>
              <w:right w:val="nil"/>
            </w:tcBorders>
          </w:tcPr>
          <w:p w14:paraId="075F966F" w14:textId="77777777" w:rsidR="004D3BA7" w:rsidRDefault="004D3BA7" w:rsidP="00333453">
            <w:pPr>
              <w:pStyle w:val="TableText"/>
            </w:pPr>
            <w:r w:rsidRPr="00DB74FC">
              <w:t>2.9</w:t>
            </w:r>
          </w:p>
        </w:tc>
        <w:tc>
          <w:tcPr>
            <w:tcW w:w="1620" w:type="dxa"/>
            <w:tcBorders>
              <w:right w:val="nil"/>
            </w:tcBorders>
          </w:tcPr>
          <w:p w14:paraId="791AE27C" w14:textId="77777777" w:rsidR="004D3BA7" w:rsidRDefault="004D3BA7" w:rsidP="00333453">
            <w:pPr>
              <w:pStyle w:val="TableText"/>
              <w:ind w:right="72"/>
            </w:pPr>
            <w:r w:rsidRPr="00DB74FC">
              <w:t>75,261</w:t>
            </w:r>
          </w:p>
        </w:tc>
        <w:tc>
          <w:tcPr>
            <w:tcW w:w="1584" w:type="dxa"/>
            <w:tcBorders>
              <w:right w:val="nil"/>
            </w:tcBorders>
          </w:tcPr>
          <w:p w14:paraId="176F97CD" w14:textId="77777777" w:rsidR="004D3BA7" w:rsidRDefault="004D3BA7" w:rsidP="00333453">
            <w:pPr>
              <w:pStyle w:val="TableText"/>
              <w:ind w:right="72"/>
            </w:pPr>
            <w:r w:rsidRPr="00DB74FC">
              <w:t>27.2</w:t>
            </w:r>
          </w:p>
        </w:tc>
      </w:tr>
      <w:tr w:rsidR="004D3BA7" w14:paraId="4D2D612F" w14:textId="77777777" w:rsidTr="00333453">
        <w:tc>
          <w:tcPr>
            <w:tcW w:w="1008" w:type="dxa"/>
          </w:tcPr>
          <w:p w14:paraId="5D95AE16" w14:textId="77777777" w:rsidR="004D3BA7" w:rsidRDefault="004D3BA7" w:rsidP="00333453">
            <w:pPr>
              <w:pStyle w:val="TableText"/>
            </w:pPr>
            <w:r w:rsidRPr="00EF4486">
              <w:t>580</w:t>
            </w:r>
          </w:p>
        </w:tc>
        <w:tc>
          <w:tcPr>
            <w:tcW w:w="1152" w:type="dxa"/>
          </w:tcPr>
          <w:p w14:paraId="52446C2A" w14:textId="77777777" w:rsidR="004D3BA7" w:rsidRDefault="004D3BA7" w:rsidP="00333453">
            <w:pPr>
              <w:pStyle w:val="TableText"/>
            </w:pPr>
            <w:r w:rsidRPr="00DB74FC">
              <w:t>17</w:t>
            </w:r>
          </w:p>
        </w:tc>
        <w:tc>
          <w:tcPr>
            <w:tcW w:w="1152" w:type="dxa"/>
            <w:tcBorders>
              <w:right w:val="nil"/>
            </w:tcBorders>
          </w:tcPr>
          <w:p w14:paraId="25F66FDC" w14:textId="77777777" w:rsidR="004D3BA7" w:rsidRDefault="004D3BA7" w:rsidP="00333453">
            <w:pPr>
              <w:pStyle w:val="TableText"/>
            </w:pPr>
            <w:r w:rsidRPr="00DB74FC">
              <w:t>0.0</w:t>
            </w:r>
          </w:p>
        </w:tc>
        <w:tc>
          <w:tcPr>
            <w:tcW w:w="1620" w:type="dxa"/>
            <w:tcBorders>
              <w:right w:val="nil"/>
            </w:tcBorders>
          </w:tcPr>
          <w:p w14:paraId="7A2E1446" w14:textId="77777777" w:rsidR="004D3BA7" w:rsidRDefault="004D3BA7" w:rsidP="00333453">
            <w:pPr>
              <w:pStyle w:val="TableText"/>
              <w:ind w:right="72"/>
            </w:pPr>
            <w:r w:rsidRPr="00DB74FC">
              <w:t>75,278</w:t>
            </w:r>
          </w:p>
        </w:tc>
        <w:tc>
          <w:tcPr>
            <w:tcW w:w="1584" w:type="dxa"/>
            <w:tcBorders>
              <w:right w:val="nil"/>
            </w:tcBorders>
          </w:tcPr>
          <w:p w14:paraId="54CCBAF6" w14:textId="77777777" w:rsidR="004D3BA7" w:rsidRDefault="004D3BA7" w:rsidP="00333453">
            <w:pPr>
              <w:pStyle w:val="TableText"/>
              <w:ind w:right="72"/>
            </w:pPr>
            <w:r w:rsidRPr="00DB74FC">
              <w:t>27.2</w:t>
            </w:r>
          </w:p>
        </w:tc>
      </w:tr>
      <w:tr w:rsidR="004D3BA7" w14:paraId="1F336FDA" w14:textId="77777777" w:rsidTr="00333453">
        <w:tc>
          <w:tcPr>
            <w:tcW w:w="1008" w:type="dxa"/>
          </w:tcPr>
          <w:p w14:paraId="60F61E8A" w14:textId="77777777" w:rsidR="004D3BA7" w:rsidRPr="00295158" w:rsidRDefault="004D3BA7" w:rsidP="00333453">
            <w:pPr>
              <w:pStyle w:val="TableText"/>
              <w:keepNext/>
            </w:pPr>
            <w:r w:rsidRPr="00EF4486">
              <w:t>581</w:t>
            </w:r>
          </w:p>
        </w:tc>
        <w:tc>
          <w:tcPr>
            <w:tcW w:w="1152" w:type="dxa"/>
          </w:tcPr>
          <w:p w14:paraId="5CFE857F" w14:textId="77777777" w:rsidR="004D3BA7" w:rsidRDefault="004D3BA7" w:rsidP="00333453">
            <w:pPr>
              <w:pStyle w:val="TableText"/>
            </w:pPr>
            <w:r w:rsidRPr="00DB74FC">
              <w:t>4,264</w:t>
            </w:r>
          </w:p>
        </w:tc>
        <w:tc>
          <w:tcPr>
            <w:tcW w:w="1152" w:type="dxa"/>
            <w:tcBorders>
              <w:right w:val="nil"/>
            </w:tcBorders>
          </w:tcPr>
          <w:p w14:paraId="2B545286" w14:textId="77777777" w:rsidR="004D3BA7" w:rsidRDefault="004D3BA7" w:rsidP="00333453">
            <w:pPr>
              <w:pStyle w:val="TableText"/>
            </w:pPr>
            <w:r w:rsidRPr="00DB74FC">
              <w:t>1.5</w:t>
            </w:r>
          </w:p>
        </w:tc>
        <w:tc>
          <w:tcPr>
            <w:tcW w:w="1620" w:type="dxa"/>
            <w:tcBorders>
              <w:right w:val="nil"/>
            </w:tcBorders>
          </w:tcPr>
          <w:p w14:paraId="5CEE9C0B" w14:textId="77777777" w:rsidR="004D3BA7" w:rsidRDefault="004D3BA7" w:rsidP="00333453">
            <w:pPr>
              <w:pStyle w:val="TableText"/>
              <w:ind w:right="72"/>
            </w:pPr>
            <w:r w:rsidRPr="00DB74FC">
              <w:t>79,542</w:t>
            </w:r>
          </w:p>
        </w:tc>
        <w:tc>
          <w:tcPr>
            <w:tcW w:w="1584" w:type="dxa"/>
            <w:tcBorders>
              <w:right w:val="nil"/>
            </w:tcBorders>
          </w:tcPr>
          <w:p w14:paraId="48E54922" w14:textId="77777777" w:rsidR="004D3BA7" w:rsidRDefault="004D3BA7" w:rsidP="00333453">
            <w:pPr>
              <w:pStyle w:val="TableText"/>
              <w:ind w:right="72"/>
            </w:pPr>
            <w:r w:rsidRPr="00DB74FC">
              <w:t>28.8</w:t>
            </w:r>
          </w:p>
        </w:tc>
      </w:tr>
      <w:tr w:rsidR="004D3BA7" w14:paraId="3FC4A08C" w14:textId="77777777" w:rsidTr="00333453">
        <w:tc>
          <w:tcPr>
            <w:tcW w:w="1008" w:type="dxa"/>
          </w:tcPr>
          <w:p w14:paraId="1356B126" w14:textId="77777777" w:rsidR="004D3BA7" w:rsidRPr="00295158" w:rsidRDefault="004D3BA7" w:rsidP="00333453">
            <w:pPr>
              <w:pStyle w:val="TableText"/>
              <w:keepNext/>
            </w:pPr>
            <w:r w:rsidRPr="00EF4486">
              <w:t>582</w:t>
            </w:r>
          </w:p>
        </w:tc>
        <w:tc>
          <w:tcPr>
            <w:tcW w:w="1152" w:type="dxa"/>
          </w:tcPr>
          <w:p w14:paraId="7FD6C60F" w14:textId="77777777" w:rsidR="004D3BA7" w:rsidRDefault="004D3BA7" w:rsidP="00333453">
            <w:pPr>
              <w:pStyle w:val="TableText"/>
            </w:pPr>
            <w:r w:rsidRPr="00DB74FC">
              <w:t>7,795</w:t>
            </w:r>
          </w:p>
        </w:tc>
        <w:tc>
          <w:tcPr>
            <w:tcW w:w="1152" w:type="dxa"/>
            <w:tcBorders>
              <w:right w:val="nil"/>
            </w:tcBorders>
          </w:tcPr>
          <w:p w14:paraId="6D7923AF" w14:textId="77777777" w:rsidR="004D3BA7" w:rsidRDefault="004D3BA7" w:rsidP="00333453">
            <w:pPr>
              <w:pStyle w:val="TableText"/>
            </w:pPr>
            <w:r w:rsidRPr="00DB74FC">
              <w:t>2.8</w:t>
            </w:r>
          </w:p>
        </w:tc>
        <w:tc>
          <w:tcPr>
            <w:tcW w:w="1620" w:type="dxa"/>
            <w:tcBorders>
              <w:right w:val="nil"/>
            </w:tcBorders>
          </w:tcPr>
          <w:p w14:paraId="5B5AE2B0" w14:textId="77777777" w:rsidR="004D3BA7" w:rsidRDefault="004D3BA7" w:rsidP="00333453">
            <w:pPr>
              <w:pStyle w:val="TableText"/>
              <w:ind w:right="72"/>
            </w:pPr>
            <w:r w:rsidRPr="00DB74FC">
              <w:t>87,337</w:t>
            </w:r>
          </w:p>
        </w:tc>
        <w:tc>
          <w:tcPr>
            <w:tcW w:w="1584" w:type="dxa"/>
            <w:tcBorders>
              <w:right w:val="nil"/>
            </w:tcBorders>
          </w:tcPr>
          <w:p w14:paraId="48B76C5A" w14:textId="77777777" w:rsidR="004D3BA7" w:rsidRDefault="004D3BA7" w:rsidP="00333453">
            <w:pPr>
              <w:pStyle w:val="TableText"/>
              <w:ind w:right="72"/>
            </w:pPr>
            <w:r w:rsidRPr="00DB74FC">
              <w:t>31.6</w:t>
            </w:r>
          </w:p>
        </w:tc>
      </w:tr>
      <w:tr w:rsidR="004D3BA7" w14:paraId="526A0482" w14:textId="77777777" w:rsidTr="00333453">
        <w:tc>
          <w:tcPr>
            <w:tcW w:w="1008" w:type="dxa"/>
          </w:tcPr>
          <w:p w14:paraId="754FEB41" w14:textId="77777777" w:rsidR="004D3BA7" w:rsidRPr="00295158" w:rsidRDefault="004D3BA7" w:rsidP="00333453">
            <w:pPr>
              <w:pStyle w:val="TableText"/>
            </w:pPr>
            <w:r w:rsidRPr="00EF4486">
              <w:t>583</w:t>
            </w:r>
          </w:p>
        </w:tc>
        <w:tc>
          <w:tcPr>
            <w:tcW w:w="1152" w:type="dxa"/>
          </w:tcPr>
          <w:p w14:paraId="160118FF" w14:textId="77777777" w:rsidR="004D3BA7" w:rsidRDefault="004D3BA7" w:rsidP="00333453">
            <w:pPr>
              <w:pStyle w:val="TableText"/>
            </w:pPr>
            <w:r w:rsidRPr="00DB74FC">
              <w:t>38</w:t>
            </w:r>
          </w:p>
        </w:tc>
        <w:tc>
          <w:tcPr>
            <w:tcW w:w="1152" w:type="dxa"/>
            <w:tcBorders>
              <w:right w:val="nil"/>
            </w:tcBorders>
          </w:tcPr>
          <w:p w14:paraId="4328B632" w14:textId="77777777" w:rsidR="004D3BA7" w:rsidRDefault="004D3BA7" w:rsidP="00333453">
            <w:pPr>
              <w:pStyle w:val="TableText"/>
            </w:pPr>
            <w:r w:rsidRPr="00DB74FC">
              <w:t>0.0</w:t>
            </w:r>
          </w:p>
        </w:tc>
        <w:tc>
          <w:tcPr>
            <w:tcW w:w="1620" w:type="dxa"/>
            <w:tcBorders>
              <w:right w:val="nil"/>
            </w:tcBorders>
          </w:tcPr>
          <w:p w14:paraId="0BE2618D" w14:textId="77777777" w:rsidR="004D3BA7" w:rsidRDefault="004D3BA7" w:rsidP="00333453">
            <w:pPr>
              <w:pStyle w:val="TableText"/>
              <w:ind w:right="72"/>
            </w:pPr>
            <w:r w:rsidRPr="00DB74FC">
              <w:t>87,375</w:t>
            </w:r>
          </w:p>
        </w:tc>
        <w:tc>
          <w:tcPr>
            <w:tcW w:w="1584" w:type="dxa"/>
            <w:tcBorders>
              <w:right w:val="nil"/>
            </w:tcBorders>
          </w:tcPr>
          <w:p w14:paraId="06C51958" w14:textId="77777777" w:rsidR="004D3BA7" w:rsidRDefault="004D3BA7" w:rsidP="00333453">
            <w:pPr>
              <w:pStyle w:val="TableText"/>
              <w:ind w:right="72"/>
            </w:pPr>
            <w:r w:rsidRPr="00DB74FC">
              <w:t>31.6</w:t>
            </w:r>
          </w:p>
        </w:tc>
      </w:tr>
      <w:tr w:rsidR="004D3BA7" w14:paraId="254FC43F" w14:textId="77777777" w:rsidTr="00333453">
        <w:tc>
          <w:tcPr>
            <w:tcW w:w="1008" w:type="dxa"/>
          </w:tcPr>
          <w:p w14:paraId="483BCA44" w14:textId="77777777" w:rsidR="004D3BA7" w:rsidRPr="00295158" w:rsidRDefault="004D3BA7" w:rsidP="00333453">
            <w:pPr>
              <w:pStyle w:val="TableText"/>
            </w:pPr>
            <w:r w:rsidRPr="00EF4486">
              <w:t>584</w:t>
            </w:r>
          </w:p>
        </w:tc>
        <w:tc>
          <w:tcPr>
            <w:tcW w:w="1152" w:type="dxa"/>
          </w:tcPr>
          <w:p w14:paraId="38CB60C7" w14:textId="77777777" w:rsidR="004D3BA7" w:rsidRDefault="004D3BA7" w:rsidP="00333453">
            <w:pPr>
              <w:pStyle w:val="TableText"/>
            </w:pPr>
            <w:r w:rsidRPr="00DB74FC">
              <w:t>7,781</w:t>
            </w:r>
          </w:p>
        </w:tc>
        <w:tc>
          <w:tcPr>
            <w:tcW w:w="1152" w:type="dxa"/>
            <w:tcBorders>
              <w:right w:val="nil"/>
            </w:tcBorders>
          </w:tcPr>
          <w:p w14:paraId="6D4C9678" w14:textId="77777777" w:rsidR="004D3BA7" w:rsidRDefault="004D3BA7" w:rsidP="00333453">
            <w:pPr>
              <w:pStyle w:val="TableText"/>
            </w:pPr>
            <w:r w:rsidRPr="00DB74FC">
              <w:t>2.8</w:t>
            </w:r>
          </w:p>
        </w:tc>
        <w:tc>
          <w:tcPr>
            <w:tcW w:w="1620" w:type="dxa"/>
            <w:tcBorders>
              <w:right w:val="nil"/>
            </w:tcBorders>
          </w:tcPr>
          <w:p w14:paraId="2E35742E" w14:textId="77777777" w:rsidR="004D3BA7" w:rsidRDefault="004D3BA7" w:rsidP="00333453">
            <w:pPr>
              <w:pStyle w:val="TableText"/>
              <w:ind w:right="72"/>
            </w:pPr>
            <w:r w:rsidRPr="00DB74FC">
              <w:t>95,156</w:t>
            </w:r>
          </w:p>
        </w:tc>
        <w:tc>
          <w:tcPr>
            <w:tcW w:w="1584" w:type="dxa"/>
            <w:tcBorders>
              <w:right w:val="nil"/>
            </w:tcBorders>
          </w:tcPr>
          <w:p w14:paraId="53B6C27B" w14:textId="77777777" w:rsidR="004D3BA7" w:rsidRDefault="004D3BA7" w:rsidP="00333453">
            <w:pPr>
              <w:pStyle w:val="TableText"/>
              <w:ind w:right="72"/>
            </w:pPr>
            <w:r w:rsidRPr="00DB74FC">
              <w:t>34.4</w:t>
            </w:r>
          </w:p>
        </w:tc>
      </w:tr>
      <w:tr w:rsidR="004D3BA7" w14:paraId="39F495E4" w14:textId="77777777" w:rsidTr="00333453">
        <w:tc>
          <w:tcPr>
            <w:tcW w:w="1008" w:type="dxa"/>
          </w:tcPr>
          <w:p w14:paraId="00287D62" w14:textId="77777777" w:rsidR="004D3BA7" w:rsidRDefault="004D3BA7" w:rsidP="00333453">
            <w:pPr>
              <w:pStyle w:val="TableText"/>
            </w:pPr>
            <w:r w:rsidRPr="00EF4486">
              <w:t>585</w:t>
            </w:r>
          </w:p>
        </w:tc>
        <w:tc>
          <w:tcPr>
            <w:tcW w:w="1152" w:type="dxa"/>
          </w:tcPr>
          <w:p w14:paraId="2C5EB992" w14:textId="77777777" w:rsidR="004D3BA7" w:rsidRDefault="004D3BA7" w:rsidP="00333453">
            <w:pPr>
              <w:pStyle w:val="TableText"/>
            </w:pPr>
            <w:r w:rsidRPr="00DB74FC">
              <w:t>4,021</w:t>
            </w:r>
          </w:p>
        </w:tc>
        <w:tc>
          <w:tcPr>
            <w:tcW w:w="1152" w:type="dxa"/>
            <w:tcBorders>
              <w:right w:val="nil"/>
            </w:tcBorders>
          </w:tcPr>
          <w:p w14:paraId="4901ECE2" w14:textId="77777777" w:rsidR="004D3BA7" w:rsidRDefault="004D3BA7" w:rsidP="00333453">
            <w:pPr>
              <w:pStyle w:val="TableText"/>
            </w:pPr>
            <w:r w:rsidRPr="00DB74FC">
              <w:t>1.5</w:t>
            </w:r>
          </w:p>
        </w:tc>
        <w:tc>
          <w:tcPr>
            <w:tcW w:w="1620" w:type="dxa"/>
            <w:tcBorders>
              <w:right w:val="nil"/>
            </w:tcBorders>
          </w:tcPr>
          <w:p w14:paraId="69E96FF8" w14:textId="77777777" w:rsidR="004D3BA7" w:rsidRDefault="004D3BA7" w:rsidP="00333453">
            <w:pPr>
              <w:pStyle w:val="TableText"/>
              <w:ind w:right="72"/>
            </w:pPr>
            <w:r w:rsidRPr="00DB74FC">
              <w:t>99,177</w:t>
            </w:r>
          </w:p>
        </w:tc>
        <w:tc>
          <w:tcPr>
            <w:tcW w:w="1584" w:type="dxa"/>
            <w:tcBorders>
              <w:right w:val="nil"/>
            </w:tcBorders>
          </w:tcPr>
          <w:p w14:paraId="3B795D14" w14:textId="77777777" w:rsidR="004D3BA7" w:rsidRDefault="004D3BA7" w:rsidP="00333453">
            <w:pPr>
              <w:pStyle w:val="TableText"/>
              <w:ind w:right="72"/>
            </w:pPr>
            <w:r w:rsidRPr="00DB74FC">
              <w:t>35.9</w:t>
            </w:r>
          </w:p>
        </w:tc>
      </w:tr>
      <w:tr w:rsidR="004D3BA7" w14:paraId="7CD6142F" w14:textId="77777777" w:rsidTr="00333453">
        <w:tc>
          <w:tcPr>
            <w:tcW w:w="1008" w:type="dxa"/>
          </w:tcPr>
          <w:p w14:paraId="77272C8F" w14:textId="77777777" w:rsidR="004D3BA7" w:rsidRDefault="004D3BA7" w:rsidP="00333453">
            <w:pPr>
              <w:pStyle w:val="TableText"/>
            </w:pPr>
            <w:r w:rsidRPr="00EF4486">
              <w:t>586</w:t>
            </w:r>
          </w:p>
        </w:tc>
        <w:tc>
          <w:tcPr>
            <w:tcW w:w="1152" w:type="dxa"/>
          </w:tcPr>
          <w:p w14:paraId="34E556E5" w14:textId="77777777" w:rsidR="004D3BA7" w:rsidRDefault="004D3BA7" w:rsidP="00333453">
            <w:pPr>
              <w:pStyle w:val="TableText"/>
            </w:pPr>
            <w:r w:rsidRPr="00DB74FC">
              <w:t>4,138</w:t>
            </w:r>
          </w:p>
        </w:tc>
        <w:tc>
          <w:tcPr>
            <w:tcW w:w="1152" w:type="dxa"/>
            <w:tcBorders>
              <w:right w:val="nil"/>
            </w:tcBorders>
          </w:tcPr>
          <w:p w14:paraId="5D436D3A" w14:textId="77777777" w:rsidR="004D3BA7" w:rsidRDefault="004D3BA7" w:rsidP="00333453">
            <w:pPr>
              <w:pStyle w:val="TableText"/>
            </w:pPr>
            <w:r w:rsidRPr="00DB74FC">
              <w:t>1.5</w:t>
            </w:r>
          </w:p>
        </w:tc>
        <w:tc>
          <w:tcPr>
            <w:tcW w:w="1620" w:type="dxa"/>
            <w:tcBorders>
              <w:right w:val="nil"/>
            </w:tcBorders>
          </w:tcPr>
          <w:p w14:paraId="7EC22255" w14:textId="77777777" w:rsidR="004D3BA7" w:rsidRDefault="004D3BA7" w:rsidP="00333453">
            <w:pPr>
              <w:pStyle w:val="TableText"/>
              <w:ind w:right="72"/>
            </w:pPr>
            <w:r w:rsidRPr="00DB74FC">
              <w:t>103,315</w:t>
            </w:r>
          </w:p>
        </w:tc>
        <w:tc>
          <w:tcPr>
            <w:tcW w:w="1584" w:type="dxa"/>
            <w:tcBorders>
              <w:right w:val="nil"/>
            </w:tcBorders>
          </w:tcPr>
          <w:p w14:paraId="78AC1607" w14:textId="77777777" w:rsidR="004D3BA7" w:rsidRDefault="004D3BA7" w:rsidP="00333453">
            <w:pPr>
              <w:pStyle w:val="TableText"/>
              <w:ind w:right="72"/>
            </w:pPr>
            <w:r w:rsidRPr="00DB74FC">
              <w:t>37.4</w:t>
            </w:r>
          </w:p>
        </w:tc>
      </w:tr>
      <w:tr w:rsidR="004D3BA7" w14:paraId="1F8AADFA" w14:textId="77777777" w:rsidTr="00333453">
        <w:tc>
          <w:tcPr>
            <w:tcW w:w="1008" w:type="dxa"/>
          </w:tcPr>
          <w:p w14:paraId="078A0A16" w14:textId="77777777" w:rsidR="004D3BA7" w:rsidRPr="00295158" w:rsidRDefault="004D3BA7" w:rsidP="00333453">
            <w:pPr>
              <w:pStyle w:val="TableText"/>
              <w:keepNext/>
            </w:pPr>
            <w:r w:rsidRPr="00EF4486">
              <w:t>587</w:t>
            </w:r>
          </w:p>
        </w:tc>
        <w:tc>
          <w:tcPr>
            <w:tcW w:w="1152" w:type="dxa"/>
          </w:tcPr>
          <w:p w14:paraId="55B192B5" w14:textId="77777777" w:rsidR="004D3BA7" w:rsidRDefault="004D3BA7" w:rsidP="00333453">
            <w:pPr>
              <w:pStyle w:val="TableText"/>
            </w:pPr>
            <w:r w:rsidRPr="00DB74FC">
              <w:t>3,483</w:t>
            </w:r>
          </w:p>
        </w:tc>
        <w:tc>
          <w:tcPr>
            <w:tcW w:w="1152" w:type="dxa"/>
            <w:tcBorders>
              <w:right w:val="nil"/>
            </w:tcBorders>
          </w:tcPr>
          <w:p w14:paraId="185603BF" w14:textId="77777777" w:rsidR="004D3BA7" w:rsidRDefault="004D3BA7" w:rsidP="00333453">
            <w:pPr>
              <w:pStyle w:val="TableText"/>
            </w:pPr>
            <w:r w:rsidRPr="00DB74FC">
              <w:t>1.3</w:t>
            </w:r>
          </w:p>
        </w:tc>
        <w:tc>
          <w:tcPr>
            <w:tcW w:w="1620" w:type="dxa"/>
            <w:tcBorders>
              <w:right w:val="nil"/>
            </w:tcBorders>
          </w:tcPr>
          <w:p w14:paraId="36DA6FA2" w14:textId="77777777" w:rsidR="004D3BA7" w:rsidRDefault="004D3BA7" w:rsidP="00333453">
            <w:pPr>
              <w:pStyle w:val="TableText"/>
              <w:ind w:right="72"/>
            </w:pPr>
            <w:r w:rsidRPr="00DB74FC">
              <w:t>106,798</w:t>
            </w:r>
          </w:p>
        </w:tc>
        <w:tc>
          <w:tcPr>
            <w:tcW w:w="1584" w:type="dxa"/>
            <w:tcBorders>
              <w:right w:val="nil"/>
            </w:tcBorders>
          </w:tcPr>
          <w:p w14:paraId="74F96AFF" w14:textId="77777777" w:rsidR="004D3BA7" w:rsidRDefault="004D3BA7" w:rsidP="00333453">
            <w:pPr>
              <w:pStyle w:val="TableText"/>
              <w:ind w:right="72"/>
            </w:pPr>
            <w:r w:rsidRPr="00DB74FC">
              <w:t>38.6</w:t>
            </w:r>
          </w:p>
        </w:tc>
      </w:tr>
      <w:tr w:rsidR="004D3BA7" w14:paraId="2C4C74A9" w14:textId="77777777" w:rsidTr="00333453">
        <w:tc>
          <w:tcPr>
            <w:tcW w:w="1008" w:type="dxa"/>
          </w:tcPr>
          <w:p w14:paraId="264114AE" w14:textId="77777777" w:rsidR="004D3BA7" w:rsidRPr="00295158" w:rsidRDefault="004D3BA7" w:rsidP="00333453">
            <w:pPr>
              <w:pStyle w:val="TableText"/>
            </w:pPr>
            <w:r w:rsidRPr="00EF4486">
              <w:t>588</w:t>
            </w:r>
          </w:p>
        </w:tc>
        <w:tc>
          <w:tcPr>
            <w:tcW w:w="1152" w:type="dxa"/>
          </w:tcPr>
          <w:p w14:paraId="29C32E47" w14:textId="77777777" w:rsidR="004D3BA7" w:rsidRDefault="004D3BA7" w:rsidP="00333453">
            <w:pPr>
              <w:pStyle w:val="TableText"/>
            </w:pPr>
            <w:r w:rsidRPr="00DB74FC">
              <w:t>3,942</w:t>
            </w:r>
          </w:p>
        </w:tc>
        <w:tc>
          <w:tcPr>
            <w:tcW w:w="1152" w:type="dxa"/>
            <w:tcBorders>
              <w:right w:val="nil"/>
            </w:tcBorders>
          </w:tcPr>
          <w:p w14:paraId="3FD3362E" w14:textId="77777777" w:rsidR="004D3BA7" w:rsidRDefault="004D3BA7" w:rsidP="00333453">
            <w:pPr>
              <w:pStyle w:val="TableText"/>
            </w:pPr>
            <w:r w:rsidRPr="00DB74FC">
              <w:t>1.4</w:t>
            </w:r>
          </w:p>
        </w:tc>
        <w:tc>
          <w:tcPr>
            <w:tcW w:w="1620" w:type="dxa"/>
            <w:tcBorders>
              <w:right w:val="nil"/>
            </w:tcBorders>
          </w:tcPr>
          <w:p w14:paraId="24D25B21" w14:textId="77777777" w:rsidR="004D3BA7" w:rsidRDefault="004D3BA7" w:rsidP="00333453">
            <w:pPr>
              <w:pStyle w:val="TableText"/>
              <w:ind w:right="72"/>
            </w:pPr>
            <w:r w:rsidRPr="00DB74FC">
              <w:t>110,740</w:t>
            </w:r>
          </w:p>
        </w:tc>
        <w:tc>
          <w:tcPr>
            <w:tcW w:w="1584" w:type="dxa"/>
            <w:tcBorders>
              <w:right w:val="nil"/>
            </w:tcBorders>
          </w:tcPr>
          <w:p w14:paraId="34FEC15A" w14:textId="77777777" w:rsidR="004D3BA7" w:rsidRDefault="004D3BA7" w:rsidP="00333453">
            <w:pPr>
              <w:pStyle w:val="TableText"/>
              <w:ind w:right="72"/>
            </w:pPr>
            <w:r w:rsidRPr="00DB74FC">
              <w:t>40.1</w:t>
            </w:r>
          </w:p>
        </w:tc>
      </w:tr>
      <w:tr w:rsidR="004D3BA7" w14:paraId="058DE305" w14:textId="77777777" w:rsidTr="00333453">
        <w:tc>
          <w:tcPr>
            <w:tcW w:w="1008" w:type="dxa"/>
          </w:tcPr>
          <w:p w14:paraId="0C243E81" w14:textId="77777777" w:rsidR="004D3BA7" w:rsidRDefault="004D3BA7" w:rsidP="00333453">
            <w:pPr>
              <w:pStyle w:val="TableText"/>
            </w:pPr>
            <w:r w:rsidRPr="00EF4486">
              <w:lastRenderedPageBreak/>
              <w:t>589</w:t>
            </w:r>
          </w:p>
        </w:tc>
        <w:tc>
          <w:tcPr>
            <w:tcW w:w="1152" w:type="dxa"/>
          </w:tcPr>
          <w:p w14:paraId="657E9CCC" w14:textId="77777777" w:rsidR="004D3BA7" w:rsidRDefault="004D3BA7" w:rsidP="00333453">
            <w:pPr>
              <w:pStyle w:val="TableText"/>
            </w:pPr>
            <w:r w:rsidRPr="00DB74FC">
              <w:t>7,395</w:t>
            </w:r>
          </w:p>
        </w:tc>
        <w:tc>
          <w:tcPr>
            <w:tcW w:w="1152" w:type="dxa"/>
            <w:tcBorders>
              <w:right w:val="nil"/>
            </w:tcBorders>
          </w:tcPr>
          <w:p w14:paraId="45523851" w14:textId="77777777" w:rsidR="004D3BA7" w:rsidRDefault="004D3BA7" w:rsidP="00333453">
            <w:pPr>
              <w:pStyle w:val="TableText"/>
            </w:pPr>
            <w:r w:rsidRPr="00DB74FC">
              <w:t>2.7</w:t>
            </w:r>
          </w:p>
        </w:tc>
        <w:tc>
          <w:tcPr>
            <w:tcW w:w="1620" w:type="dxa"/>
            <w:tcBorders>
              <w:right w:val="nil"/>
            </w:tcBorders>
          </w:tcPr>
          <w:p w14:paraId="7E475F14" w14:textId="77777777" w:rsidR="004D3BA7" w:rsidRDefault="004D3BA7" w:rsidP="00333453">
            <w:pPr>
              <w:pStyle w:val="TableText"/>
              <w:ind w:right="72"/>
            </w:pPr>
            <w:r w:rsidRPr="00DB74FC">
              <w:t>118,135</w:t>
            </w:r>
          </w:p>
        </w:tc>
        <w:tc>
          <w:tcPr>
            <w:tcW w:w="1584" w:type="dxa"/>
            <w:tcBorders>
              <w:right w:val="nil"/>
            </w:tcBorders>
          </w:tcPr>
          <w:p w14:paraId="13177270" w14:textId="77777777" w:rsidR="004D3BA7" w:rsidRDefault="004D3BA7" w:rsidP="00333453">
            <w:pPr>
              <w:pStyle w:val="TableText"/>
              <w:ind w:right="72"/>
            </w:pPr>
            <w:r w:rsidRPr="00DB74FC">
              <w:t>42.7</w:t>
            </w:r>
          </w:p>
        </w:tc>
      </w:tr>
      <w:tr w:rsidR="004D3BA7" w14:paraId="5C1DFBCE" w14:textId="77777777" w:rsidTr="00333453">
        <w:tc>
          <w:tcPr>
            <w:tcW w:w="1008" w:type="dxa"/>
          </w:tcPr>
          <w:p w14:paraId="2F4AF05D" w14:textId="77777777" w:rsidR="004D3BA7" w:rsidRDefault="004D3BA7" w:rsidP="00333453">
            <w:pPr>
              <w:pStyle w:val="TableText"/>
            </w:pPr>
            <w:r w:rsidRPr="00EF4486">
              <w:t>590</w:t>
            </w:r>
          </w:p>
        </w:tc>
        <w:tc>
          <w:tcPr>
            <w:tcW w:w="1152" w:type="dxa"/>
          </w:tcPr>
          <w:p w14:paraId="68F3E671" w14:textId="77777777" w:rsidR="004D3BA7" w:rsidRDefault="004D3BA7" w:rsidP="00333453">
            <w:pPr>
              <w:pStyle w:val="TableText"/>
            </w:pPr>
            <w:r w:rsidRPr="00DB74FC">
              <w:t>3,715</w:t>
            </w:r>
          </w:p>
        </w:tc>
        <w:tc>
          <w:tcPr>
            <w:tcW w:w="1152" w:type="dxa"/>
            <w:tcBorders>
              <w:right w:val="nil"/>
            </w:tcBorders>
          </w:tcPr>
          <w:p w14:paraId="6FDC61E7" w14:textId="77777777" w:rsidR="004D3BA7" w:rsidRDefault="004D3BA7" w:rsidP="00333453">
            <w:pPr>
              <w:pStyle w:val="TableText"/>
            </w:pPr>
            <w:r w:rsidRPr="00DB74FC">
              <w:t>1.3</w:t>
            </w:r>
          </w:p>
        </w:tc>
        <w:tc>
          <w:tcPr>
            <w:tcW w:w="1620" w:type="dxa"/>
            <w:tcBorders>
              <w:right w:val="nil"/>
            </w:tcBorders>
          </w:tcPr>
          <w:p w14:paraId="74A4C77C" w14:textId="77777777" w:rsidR="004D3BA7" w:rsidRDefault="004D3BA7" w:rsidP="00333453">
            <w:pPr>
              <w:pStyle w:val="TableText"/>
              <w:ind w:right="72"/>
            </w:pPr>
            <w:r w:rsidRPr="00DB74FC">
              <w:t>121,850</w:t>
            </w:r>
          </w:p>
        </w:tc>
        <w:tc>
          <w:tcPr>
            <w:tcW w:w="1584" w:type="dxa"/>
            <w:tcBorders>
              <w:right w:val="nil"/>
            </w:tcBorders>
          </w:tcPr>
          <w:p w14:paraId="7085E7E4" w14:textId="77777777" w:rsidR="004D3BA7" w:rsidRDefault="004D3BA7" w:rsidP="00333453">
            <w:pPr>
              <w:pStyle w:val="TableText"/>
              <w:ind w:right="72"/>
            </w:pPr>
            <w:r w:rsidRPr="00DB74FC">
              <w:t>44.1</w:t>
            </w:r>
          </w:p>
        </w:tc>
      </w:tr>
      <w:tr w:rsidR="004D3BA7" w14:paraId="70D93BDF" w14:textId="77777777" w:rsidTr="00333453">
        <w:tc>
          <w:tcPr>
            <w:tcW w:w="1008" w:type="dxa"/>
          </w:tcPr>
          <w:p w14:paraId="0551EFEC" w14:textId="77777777" w:rsidR="004D3BA7" w:rsidRDefault="004D3BA7" w:rsidP="00333453">
            <w:pPr>
              <w:pStyle w:val="TableText"/>
            </w:pPr>
            <w:r w:rsidRPr="00EF4486">
              <w:t>591</w:t>
            </w:r>
          </w:p>
        </w:tc>
        <w:tc>
          <w:tcPr>
            <w:tcW w:w="1152" w:type="dxa"/>
          </w:tcPr>
          <w:p w14:paraId="336DDB4B" w14:textId="77777777" w:rsidR="004D3BA7" w:rsidRDefault="004D3BA7" w:rsidP="00333453">
            <w:pPr>
              <w:pStyle w:val="TableText"/>
            </w:pPr>
            <w:r w:rsidRPr="00DB74FC">
              <w:t>26</w:t>
            </w:r>
          </w:p>
        </w:tc>
        <w:tc>
          <w:tcPr>
            <w:tcW w:w="1152" w:type="dxa"/>
            <w:tcBorders>
              <w:right w:val="nil"/>
            </w:tcBorders>
          </w:tcPr>
          <w:p w14:paraId="1882ACAE" w14:textId="77777777" w:rsidR="004D3BA7" w:rsidRDefault="004D3BA7" w:rsidP="00333453">
            <w:pPr>
              <w:pStyle w:val="TableText"/>
            </w:pPr>
            <w:r w:rsidRPr="00DB74FC">
              <w:t>0.0</w:t>
            </w:r>
          </w:p>
        </w:tc>
        <w:tc>
          <w:tcPr>
            <w:tcW w:w="1620" w:type="dxa"/>
            <w:tcBorders>
              <w:right w:val="nil"/>
            </w:tcBorders>
          </w:tcPr>
          <w:p w14:paraId="68276048" w14:textId="77777777" w:rsidR="004D3BA7" w:rsidRDefault="004D3BA7" w:rsidP="00333453">
            <w:pPr>
              <w:pStyle w:val="TableText"/>
              <w:ind w:right="72"/>
            </w:pPr>
            <w:r w:rsidRPr="00DB74FC">
              <w:t>121,876</w:t>
            </w:r>
          </w:p>
        </w:tc>
        <w:tc>
          <w:tcPr>
            <w:tcW w:w="1584" w:type="dxa"/>
            <w:tcBorders>
              <w:right w:val="nil"/>
            </w:tcBorders>
          </w:tcPr>
          <w:p w14:paraId="49A59886" w14:textId="77777777" w:rsidR="004D3BA7" w:rsidRDefault="004D3BA7" w:rsidP="00333453">
            <w:pPr>
              <w:pStyle w:val="TableText"/>
              <w:ind w:right="72"/>
            </w:pPr>
            <w:r w:rsidRPr="00DB74FC">
              <w:t>44.1</w:t>
            </w:r>
          </w:p>
        </w:tc>
      </w:tr>
      <w:tr w:rsidR="004D3BA7" w14:paraId="2C279EA0" w14:textId="77777777" w:rsidTr="00333453">
        <w:tc>
          <w:tcPr>
            <w:tcW w:w="1008" w:type="dxa"/>
          </w:tcPr>
          <w:p w14:paraId="58DAC921" w14:textId="77777777" w:rsidR="004D3BA7" w:rsidRPr="00295158" w:rsidRDefault="004D3BA7" w:rsidP="00333453">
            <w:pPr>
              <w:pStyle w:val="TableText"/>
              <w:keepNext/>
            </w:pPr>
            <w:r w:rsidRPr="00EF4486">
              <w:t>592</w:t>
            </w:r>
          </w:p>
        </w:tc>
        <w:tc>
          <w:tcPr>
            <w:tcW w:w="1152" w:type="dxa"/>
          </w:tcPr>
          <w:p w14:paraId="5C62DF36" w14:textId="77777777" w:rsidR="004D3BA7" w:rsidRDefault="004D3BA7" w:rsidP="00333453">
            <w:pPr>
              <w:pStyle w:val="TableText"/>
            </w:pPr>
            <w:r w:rsidRPr="00DB74FC">
              <w:t>6,998</w:t>
            </w:r>
          </w:p>
        </w:tc>
        <w:tc>
          <w:tcPr>
            <w:tcW w:w="1152" w:type="dxa"/>
            <w:tcBorders>
              <w:right w:val="nil"/>
            </w:tcBorders>
          </w:tcPr>
          <w:p w14:paraId="581A0DDB" w14:textId="77777777" w:rsidR="004D3BA7" w:rsidRDefault="004D3BA7" w:rsidP="00333453">
            <w:pPr>
              <w:pStyle w:val="TableText"/>
            </w:pPr>
            <w:r w:rsidRPr="00DB74FC">
              <w:t>2.5</w:t>
            </w:r>
          </w:p>
        </w:tc>
        <w:tc>
          <w:tcPr>
            <w:tcW w:w="1620" w:type="dxa"/>
            <w:tcBorders>
              <w:right w:val="nil"/>
            </w:tcBorders>
          </w:tcPr>
          <w:p w14:paraId="7A927255" w14:textId="77777777" w:rsidR="004D3BA7" w:rsidRDefault="004D3BA7" w:rsidP="00333453">
            <w:pPr>
              <w:pStyle w:val="TableText"/>
              <w:ind w:right="72"/>
            </w:pPr>
            <w:r w:rsidRPr="00DB74FC">
              <w:t>128,874</w:t>
            </w:r>
          </w:p>
        </w:tc>
        <w:tc>
          <w:tcPr>
            <w:tcW w:w="1584" w:type="dxa"/>
            <w:tcBorders>
              <w:right w:val="nil"/>
            </w:tcBorders>
          </w:tcPr>
          <w:p w14:paraId="5F3916AC" w14:textId="77777777" w:rsidR="004D3BA7" w:rsidRDefault="004D3BA7" w:rsidP="00333453">
            <w:pPr>
              <w:pStyle w:val="TableText"/>
              <w:ind w:right="72"/>
            </w:pPr>
            <w:r w:rsidRPr="00DB74FC">
              <w:t>46.6</w:t>
            </w:r>
          </w:p>
        </w:tc>
      </w:tr>
      <w:tr w:rsidR="004D3BA7" w14:paraId="7DC6EF1E" w14:textId="77777777" w:rsidTr="00333453">
        <w:tc>
          <w:tcPr>
            <w:tcW w:w="1008" w:type="dxa"/>
          </w:tcPr>
          <w:p w14:paraId="06FD2750" w14:textId="77777777" w:rsidR="004D3BA7" w:rsidRPr="00295158" w:rsidRDefault="004D3BA7" w:rsidP="00333453">
            <w:pPr>
              <w:pStyle w:val="TableText"/>
            </w:pPr>
            <w:r w:rsidRPr="00EF4486">
              <w:t>593</w:t>
            </w:r>
          </w:p>
        </w:tc>
        <w:tc>
          <w:tcPr>
            <w:tcW w:w="1152" w:type="dxa"/>
          </w:tcPr>
          <w:p w14:paraId="38D9CA9B" w14:textId="77777777" w:rsidR="004D3BA7" w:rsidRDefault="004D3BA7" w:rsidP="00333453">
            <w:pPr>
              <w:pStyle w:val="TableText"/>
            </w:pPr>
            <w:r w:rsidRPr="00DB74FC">
              <w:t>3,682</w:t>
            </w:r>
          </w:p>
        </w:tc>
        <w:tc>
          <w:tcPr>
            <w:tcW w:w="1152" w:type="dxa"/>
            <w:tcBorders>
              <w:right w:val="nil"/>
            </w:tcBorders>
          </w:tcPr>
          <w:p w14:paraId="163E6C09" w14:textId="77777777" w:rsidR="004D3BA7" w:rsidRDefault="004D3BA7" w:rsidP="00333453">
            <w:pPr>
              <w:pStyle w:val="TableText"/>
            </w:pPr>
            <w:r w:rsidRPr="00DB74FC">
              <w:t>1.3</w:t>
            </w:r>
          </w:p>
        </w:tc>
        <w:tc>
          <w:tcPr>
            <w:tcW w:w="1620" w:type="dxa"/>
            <w:tcBorders>
              <w:right w:val="nil"/>
            </w:tcBorders>
          </w:tcPr>
          <w:p w14:paraId="73C352EF" w14:textId="77777777" w:rsidR="004D3BA7" w:rsidRDefault="004D3BA7" w:rsidP="00333453">
            <w:pPr>
              <w:pStyle w:val="TableText"/>
              <w:ind w:right="72"/>
            </w:pPr>
            <w:r w:rsidRPr="00DB74FC">
              <w:t>132,556</w:t>
            </w:r>
          </w:p>
        </w:tc>
        <w:tc>
          <w:tcPr>
            <w:tcW w:w="1584" w:type="dxa"/>
            <w:tcBorders>
              <w:right w:val="nil"/>
            </w:tcBorders>
          </w:tcPr>
          <w:p w14:paraId="27518779" w14:textId="77777777" w:rsidR="004D3BA7" w:rsidRDefault="004D3BA7" w:rsidP="00333453">
            <w:pPr>
              <w:pStyle w:val="TableText"/>
              <w:ind w:right="72"/>
            </w:pPr>
            <w:r w:rsidRPr="00DB74FC">
              <w:t>47.9</w:t>
            </w:r>
          </w:p>
        </w:tc>
      </w:tr>
      <w:tr w:rsidR="004D3BA7" w14:paraId="3DF5C407" w14:textId="77777777" w:rsidTr="00333453">
        <w:tc>
          <w:tcPr>
            <w:tcW w:w="1008" w:type="dxa"/>
          </w:tcPr>
          <w:p w14:paraId="53D03AA6" w14:textId="77777777" w:rsidR="004D3BA7" w:rsidRDefault="004D3BA7" w:rsidP="00333453">
            <w:pPr>
              <w:pStyle w:val="TableText"/>
            </w:pPr>
            <w:r w:rsidRPr="00EF4486">
              <w:t>594</w:t>
            </w:r>
          </w:p>
        </w:tc>
        <w:tc>
          <w:tcPr>
            <w:tcW w:w="1152" w:type="dxa"/>
          </w:tcPr>
          <w:p w14:paraId="7666C9BE" w14:textId="77777777" w:rsidR="004D3BA7" w:rsidRDefault="004D3BA7" w:rsidP="00333453">
            <w:pPr>
              <w:pStyle w:val="TableText"/>
            </w:pPr>
            <w:r w:rsidRPr="00DB74FC">
              <w:t>6,807</w:t>
            </w:r>
          </w:p>
        </w:tc>
        <w:tc>
          <w:tcPr>
            <w:tcW w:w="1152" w:type="dxa"/>
            <w:tcBorders>
              <w:right w:val="nil"/>
            </w:tcBorders>
          </w:tcPr>
          <w:p w14:paraId="60567D40" w14:textId="77777777" w:rsidR="004D3BA7" w:rsidRDefault="004D3BA7" w:rsidP="00333453">
            <w:pPr>
              <w:pStyle w:val="TableText"/>
            </w:pPr>
            <w:r w:rsidRPr="00DB74FC">
              <w:t>2.5</w:t>
            </w:r>
          </w:p>
        </w:tc>
        <w:tc>
          <w:tcPr>
            <w:tcW w:w="1620" w:type="dxa"/>
            <w:tcBorders>
              <w:right w:val="nil"/>
            </w:tcBorders>
          </w:tcPr>
          <w:p w14:paraId="710FEA92" w14:textId="77777777" w:rsidR="004D3BA7" w:rsidRDefault="004D3BA7" w:rsidP="00333453">
            <w:pPr>
              <w:pStyle w:val="TableText"/>
              <w:ind w:right="72"/>
            </w:pPr>
            <w:r w:rsidRPr="00DB74FC">
              <w:t>139,363</w:t>
            </w:r>
          </w:p>
        </w:tc>
        <w:tc>
          <w:tcPr>
            <w:tcW w:w="1584" w:type="dxa"/>
            <w:tcBorders>
              <w:right w:val="nil"/>
            </w:tcBorders>
          </w:tcPr>
          <w:p w14:paraId="0AA6D994" w14:textId="77777777" w:rsidR="004D3BA7" w:rsidRDefault="004D3BA7" w:rsidP="00333453">
            <w:pPr>
              <w:pStyle w:val="TableText"/>
              <w:ind w:right="72"/>
            </w:pPr>
            <w:r w:rsidRPr="00DB74FC">
              <w:t>50.4</w:t>
            </w:r>
          </w:p>
        </w:tc>
      </w:tr>
      <w:tr w:rsidR="004D3BA7" w14:paraId="6A073097" w14:textId="77777777" w:rsidTr="00333453">
        <w:tc>
          <w:tcPr>
            <w:tcW w:w="1008" w:type="dxa"/>
          </w:tcPr>
          <w:p w14:paraId="186E2267" w14:textId="77777777" w:rsidR="004D3BA7" w:rsidRDefault="004D3BA7" w:rsidP="00333453">
            <w:pPr>
              <w:pStyle w:val="TableText"/>
            </w:pPr>
            <w:r w:rsidRPr="00EF4486">
              <w:t>595</w:t>
            </w:r>
          </w:p>
        </w:tc>
        <w:tc>
          <w:tcPr>
            <w:tcW w:w="1152" w:type="dxa"/>
          </w:tcPr>
          <w:p w14:paraId="542A856F" w14:textId="77777777" w:rsidR="004D3BA7" w:rsidRDefault="004D3BA7" w:rsidP="00333453">
            <w:pPr>
              <w:pStyle w:val="TableText"/>
            </w:pPr>
            <w:r w:rsidRPr="00DB74FC">
              <w:t>13</w:t>
            </w:r>
          </w:p>
        </w:tc>
        <w:tc>
          <w:tcPr>
            <w:tcW w:w="1152" w:type="dxa"/>
            <w:tcBorders>
              <w:right w:val="nil"/>
            </w:tcBorders>
          </w:tcPr>
          <w:p w14:paraId="7E4DE01E" w14:textId="77777777" w:rsidR="004D3BA7" w:rsidRDefault="004D3BA7" w:rsidP="00333453">
            <w:pPr>
              <w:pStyle w:val="TableText"/>
            </w:pPr>
            <w:r w:rsidRPr="00DB74FC">
              <w:t>0.0</w:t>
            </w:r>
          </w:p>
        </w:tc>
        <w:tc>
          <w:tcPr>
            <w:tcW w:w="1620" w:type="dxa"/>
            <w:tcBorders>
              <w:right w:val="nil"/>
            </w:tcBorders>
          </w:tcPr>
          <w:p w14:paraId="0C9BD537" w14:textId="77777777" w:rsidR="004D3BA7" w:rsidRDefault="004D3BA7" w:rsidP="00333453">
            <w:pPr>
              <w:pStyle w:val="TableText"/>
              <w:ind w:right="72"/>
            </w:pPr>
            <w:r w:rsidRPr="00DB74FC">
              <w:t>139,376</w:t>
            </w:r>
          </w:p>
        </w:tc>
        <w:tc>
          <w:tcPr>
            <w:tcW w:w="1584" w:type="dxa"/>
            <w:tcBorders>
              <w:right w:val="nil"/>
            </w:tcBorders>
          </w:tcPr>
          <w:p w14:paraId="514F4B43" w14:textId="77777777" w:rsidR="004D3BA7" w:rsidRDefault="004D3BA7" w:rsidP="00333453">
            <w:pPr>
              <w:pStyle w:val="TableText"/>
              <w:ind w:right="72"/>
            </w:pPr>
            <w:r w:rsidRPr="00DB74FC">
              <w:t>50.4</w:t>
            </w:r>
          </w:p>
        </w:tc>
      </w:tr>
      <w:tr w:rsidR="004D3BA7" w14:paraId="5188F333" w14:textId="77777777" w:rsidTr="00333453">
        <w:tc>
          <w:tcPr>
            <w:tcW w:w="1008" w:type="dxa"/>
          </w:tcPr>
          <w:p w14:paraId="30DFF63C" w14:textId="77777777" w:rsidR="004D3BA7" w:rsidRDefault="004D3BA7" w:rsidP="00333453">
            <w:pPr>
              <w:pStyle w:val="TableText"/>
            </w:pPr>
            <w:r w:rsidRPr="00EF4486">
              <w:t>596</w:t>
            </w:r>
          </w:p>
        </w:tc>
        <w:tc>
          <w:tcPr>
            <w:tcW w:w="1152" w:type="dxa"/>
          </w:tcPr>
          <w:p w14:paraId="1AF62C6C" w14:textId="77777777" w:rsidR="004D3BA7" w:rsidRDefault="004D3BA7" w:rsidP="00333453">
            <w:pPr>
              <w:pStyle w:val="TableText"/>
            </w:pPr>
            <w:r w:rsidRPr="00DB74FC">
              <w:t>3,538</w:t>
            </w:r>
          </w:p>
        </w:tc>
        <w:tc>
          <w:tcPr>
            <w:tcW w:w="1152" w:type="dxa"/>
            <w:tcBorders>
              <w:right w:val="nil"/>
            </w:tcBorders>
          </w:tcPr>
          <w:p w14:paraId="7112EFCB" w14:textId="77777777" w:rsidR="004D3BA7" w:rsidRDefault="004D3BA7" w:rsidP="00333453">
            <w:pPr>
              <w:pStyle w:val="TableText"/>
            </w:pPr>
            <w:r w:rsidRPr="00DB74FC">
              <w:t>1.3</w:t>
            </w:r>
          </w:p>
        </w:tc>
        <w:tc>
          <w:tcPr>
            <w:tcW w:w="1620" w:type="dxa"/>
            <w:tcBorders>
              <w:right w:val="nil"/>
            </w:tcBorders>
          </w:tcPr>
          <w:p w14:paraId="7E86204D" w14:textId="77777777" w:rsidR="004D3BA7" w:rsidRDefault="004D3BA7" w:rsidP="00333453">
            <w:pPr>
              <w:pStyle w:val="TableText"/>
              <w:ind w:right="72"/>
            </w:pPr>
            <w:r w:rsidRPr="00DB74FC">
              <w:t>142,914</w:t>
            </w:r>
          </w:p>
        </w:tc>
        <w:tc>
          <w:tcPr>
            <w:tcW w:w="1584" w:type="dxa"/>
            <w:tcBorders>
              <w:right w:val="nil"/>
            </w:tcBorders>
          </w:tcPr>
          <w:p w14:paraId="7A9216FD" w14:textId="77777777" w:rsidR="004D3BA7" w:rsidRDefault="004D3BA7" w:rsidP="00333453">
            <w:pPr>
              <w:pStyle w:val="TableText"/>
              <w:ind w:right="72"/>
            </w:pPr>
            <w:r w:rsidRPr="00DB74FC">
              <w:t>51.7</w:t>
            </w:r>
          </w:p>
        </w:tc>
      </w:tr>
      <w:tr w:rsidR="004D3BA7" w14:paraId="708606BB" w14:textId="77777777" w:rsidTr="00333453">
        <w:tc>
          <w:tcPr>
            <w:tcW w:w="1008" w:type="dxa"/>
          </w:tcPr>
          <w:p w14:paraId="0DE6DF25" w14:textId="77777777" w:rsidR="004D3BA7" w:rsidRPr="00295158" w:rsidRDefault="004D3BA7" w:rsidP="00333453">
            <w:pPr>
              <w:pStyle w:val="TableText"/>
              <w:keepNext/>
            </w:pPr>
            <w:r w:rsidRPr="00EF4486">
              <w:t>597</w:t>
            </w:r>
          </w:p>
        </w:tc>
        <w:tc>
          <w:tcPr>
            <w:tcW w:w="1152" w:type="dxa"/>
          </w:tcPr>
          <w:p w14:paraId="6D0B4C54" w14:textId="77777777" w:rsidR="004D3BA7" w:rsidRDefault="004D3BA7" w:rsidP="00333453">
            <w:pPr>
              <w:pStyle w:val="TableText"/>
            </w:pPr>
            <w:r w:rsidRPr="00DB74FC">
              <w:t>6,529</w:t>
            </w:r>
          </w:p>
        </w:tc>
        <w:tc>
          <w:tcPr>
            <w:tcW w:w="1152" w:type="dxa"/>
            <w:tcBorders>
              <w:right w:val="nil"/>
            </w:tcBorders>
          </w:tcPr>
          <w:p w14:paraId="657C3411" w14:textId="77777777" w:rsidR="004D3BA7" w:rsidRDefault="004D3BA7" w:rsidP="00333453">
            <w:pPr>
              <w:pStyle w:val="TableText"/>
            </w:pPr>
            <w:r w:rsidRPr="00DB74FC">
              <w:t>2.4</w:t>
            </w:r>
          </w:p>
        </w:tc>
        <w:tc>
          <w:tcPr>
            <w:tcW w:w="1620" w:type="dxa"/>
            <w:tcBorders>
              <w:right w:val="nil"/>
            </w:tcBorders>
          </w:tcPr>
          <w:p w14:paraId="68E64C43" w14:textId="77777777" w:rsidR="004D3BA7" w:rsidRDefault="004D3BA7" w:rsidP="00333453">
            <w:pPr>
              <w:pStyle w:val="TableText"/>
              <w:ind w:right="72"/>
            </w:pPr>
            <w:r w:rsidRPr="00DB74FC">
              <w:t>149,443</w:t>
            </w:r>
          </w:p>
        </w:tc>
        <w:tc>
          <w:tcPr>
            <w:tcW w:w="1584" w:type="dxa"/>
            <w:tcBorders>
              <w:right w:val="nil"/>
            </w:tcBorders>
          </w:tcPr>
          <w:p w14:paraId="6608893E" w14:textId="77777777" w:rsidR="004D3BA7" w:rsidRDefault="004D3BA7" w:rsidP="00333453">
            <w:pPr>
              <w:pStyle w:val="TableText"/>
              <w:ind w:right="72"/>
            </w:pPr>
            <w:r w:rsidRPr="00DB74FC">
              <w:t>54.0</w:t>
            </w:r>
          </w:p>
        </w:tc>
      </w:tr>
      <w:tr w:rsidR="004D3BA7" w14:paraId="54DB4D9D" w14:textId="77777777" w:rsidTr="00333453">
        <w:tc>
          <w:tcPr>
            <w:tcW w:w="1008" w:type="dxa"/>
          </w:tcPr>
          <w:p w14:paraId="60BD33C2" w14:textId="77777777" w:rsidR="004D3BA7" w:rsidRPr="00295158" w:rsidRDefault="004D3BA7" w:rsidP="00333453">
            <w:pPr>
              <w:pStyle w:val="TableText"/>
            </w:pPr>
            <w:r w:rsidRPr="00EF4486">
              <w:t>598</w:t>
            </w:r>
          </w:p>
        </w:tc>
        <w:tc>
          <w:tcPr>
            <w:tcW w:w="1152" w:type="dxa"/>
          </w:tcPr>
          <w:p w14:paraId="5577952F" w14:textId="77777777" w:rsidR="004D3BA7" w:rsidRDefault="004D3BA7" w:rsidP="00333453">
            <w:pPr>
              <w:pStyle w:val="TableText"/>
            </w:pPr>
            <w:r w:rsidRPr="00DB74FC">
              <w:t>3,267</w:t>
            </w:r>
          </w:p>
        </w:tc>
        <w:tc>
          <w:tcPr>
            <w:tcW w:w="1152" w:type="dxa"/>
            <w:tcBorders>
              <w:right w:val="nil"/>
            </w:tcBorders>
          </w:tcPr>
          <w:p w14:paraId="67A301A4" w14:textId="77777777" w:rsidR="004D3BA7" w:rsidRDefault="004D3BA7" w:rsidP="00333453">
            <w:pPr>
              <w:pStyle w:val="TableText"/>
            </w:pPr>
            <w:r w:rsidRPr="00DB74FC">
              <w:t>1.2</w:t>
            </w:r>
          </w:p>
        </w:tc>
        <w:tc>
          <w:tcPr>
            <w:tcW w:w="1620" w:type="dxa"/>
            <w:tcBorders>
              <w:right w:val="nil"/>
            </w:tcBorders>
          </w:tcPr>
          <w:p w14:paraId="7382DB0C" w14:textId="77777777" w:rsidR="004D3BA7" w:rsidRDefault="004D3BA7" w:rsidP="00333453">
            <w:pPr>
              <w:pStyle w:val="TableText"/>
              <w:ind w:right="72"/>
            </w:pPr>
            <w:r w:rsidRPr="00DB74FC">
              <w:t>152,710</w:t>
            </w:r>
          </w:p>
        </w:tc>
        <w:tc>
          <w:tcPr>
            <w:tcW w:w="1584" w:type="dxa"/>
            <w:tcBorders>
              <w:right w:val="nil"/>
            </w:tcBorders>
          </w:tcPr>
          <w:p w14:paraId="7E1A5FD4" w14:textId="77777777" w:rsidR="004D3BA7" w:rsidRDefault="004D3BA7" w:rsidP="00333453">
            <w:pPr>
              <w:pStyle w:val="TableText"/>
              <w:ind w:right="72"/>
            </w:pPr>
            <w:r w:rsidRPr="00DB74FC">
              <w:t>55.2</w:t>
            </w:r>
          </w:p>
        </w:tc>
      </w:tr>
      <w:tr w:rsidR="004D3BA7" w14:paraId="31D78426" w14:textId="77777777" w:rsidTr="00333453">
        <w:tc>
          <w:tcPr>
            <w:tcW w:w="1008" w:type="dxa"/>
          </w:tcPr>
          <w:p w14:paraId="7C3D54C7" w14:textId="77777777" w:rsidR="004D3BA7" w:rsidRDefault="004D3BA7" w:rsidP="00333453">
            <w:pPr>
              <w:pStyle w:val="TableText"/>
            </w:pPr>
            <w:r w:rsidRPr="00EF4486">
              <w:t>599</w:t>
            </w:r>
          </w:p>
        </w:tc>
        <w:tc>
          <w:tcPr>
            <w:tcW w:w="1152" w:type="dxa"/>
          </w:tcPr>
          <w:p w14:paraId="57EA40D7" w14:textId="77777777" w:rsidR="004D3BA7" w:rsidRDefault="004D3BA7" w:rsidP="00333453">
            <w:pPr>
              <w:pStyle w:val="TableText"/>
            </w:pPr>
            <w:r w:rsidRPr="00DB74FC">
              <w:t>2,936</w:t>
            </w:r>
          </w:p>
        </w:tc>
        <w:tc>
          <w:tcPr>
            <w:tcW w:w="1152" w:type="dxa"/>
            <w:tcBorders>
              <w:right w:val="nil"/>
            </w:tcBorders>
          </w:tcPr>
          <w:p w14:paraId="50C65D55" w14:textId="77777777" w:rsidR="004D3BA7" w:rsidRDefault="004D3BA7" w:rsidP="00333453">
            <w:pPr>
              <w:pStyle w:val="TableText"/>
            </w:pPr>
            <w:r w:rsidRPr="00DB74FC">
              <w:t>1.1</w:t>
            </w:r>
          </w:p>
        </w:tc>
        <w:tc>
          <w:tcPr>
            <w:tcW w:w="1620" w:type="dxa"/>
            <w:tcBorders>
              <w:right w:val="nil"/>
            </w:tcBorders>
          </w:tcPr>
          <w:p w14:paraId="64F76EED" w14:textId="77777777" w:rsidR="004D3BA7" w:rsidRDefault="004D3BA7" w:rsidP="00333453">
            <w:pPr>
              <w:pStyle w:val="TableText"/>
              <w:ind w:right="72"/>
            </w:pPr>
            <w:r w:rsidRPr="00DB74FC">
              <w:t>155,646</w:t>
            </w:r>
          </w:p>
        </w:tc>
        <w:tc>
          <w:tcPr>
            <w:tcW w:w="1584" w:type="dxa"/>
            <w:tcBorders>
              <w:right w:val="nil"/>
            </w:tcBorders>
          </w:tcPr>
          <w:p w14:paraId="03676D44" w14:textId="77777777" w:rsidR="004D3BA7" w:rsidRDefault="004D3BA7" w:rsidP="00333453">
            <w:pPr>
              <w:pStyle w:val="TableText"/>
              <w:ind w:right="72"/>
            </w:pPr>
            <w:r w:rsidRPr="00DB74FC">
              <w:t>56.3</w:t>
            </w:r>
          </w:p>
        </w:tc>
      </w:tr>
      <w:tr w:rsidR="004D3BA7" w14:paraId="0703702E" w14:textId="77777777" w:rsidTr="00333453">
        <w:tc>
          <w:tcPr>
            <w:tcW w:w="1008" w:type="dxa"/>
          </w:tcPr>
          <w:p w14:paraId="33F5735B" w14:textId="77777777" w:rsidR="004D3BA7" w:rsidRDefault="004D3BA7" w:rsidP="00333453">
            <w:pPr>
              <w:pStyle w:val="TableText"/>
            </w:pPr>
            <w:r w:rsidRPr="00EF4486">
              <w:t>600</w:t>
            </w:r>
          </w:p>
        </w:tc>
        <w:tc>
          <w:tcPr>
            <w:tcW w:w="1152" w:type="dxa"/>
          </w:tcPr>
          <w:p w14:paraId="6A5743D2" w14:textId="77777777" w:rsidR="004D3BA7" w:rsidRDefault="004D3BA7" w:rsidP="00333453">
            <w:pPr>
              <w:pStyle w:val="TableText"/>
            </w:pPr>
            <w:r w:rsidRPr="00DB74FC">
              <w:t>3,149</w:t>
            </w:r>
          </w:p>
        </w:tc>
        <w:tc>
          <w:tcPr>
            <w:tcW w:w="1152" w:type="dxa"/>
            <w:tcBorders>
              <w:right w:val="nil"/>
            </w:tcBorders>
          </w:tcPr>
          <w:p w14:paraId="30D1C05B" w14:textId="77777777" w:rsidR="004D3BA7" w:rsidRDefault="004D3BA7" w:rsidP="00333453">
            <w:pPr>
              <w:pStyle w:val="TableText"/>
            </w:pPr>
            <w:r w:rsidRPr="00DB74FC">
              <w:t>1.1</w:t>
            </w:r>
          </w:p>
        </w:tc>
        <w:tc>
          <w:tcPr>
            <w:tcW w:w="1620" w:type="dxa"/>
            <w:tcBorders>
              <w:right w:val="nil"/>
            </w:tcBorders>
          </w:tcPr>
          <w:p w14:paraId="79CD4091" w14:textId="77777777" w:rsidR="004D3BA7" w:rsidRDefault="004D3BA7" w:rsidP="00333453">
            <w:pPr>
              <w:pStyle w:val="TableText"/>
              <w:ind w:right="72"/>
            </w:pPr>
            <w:r w:rsidRPr="00DB74FC">
              <w:t>158,795</w:t>
            </w:r>
          </w:p>
        </w:tc>
        <w:tc>
          <w:tcPr>
            <w:tcW w:w="1584" w:type="dxa"/>
            <w:tcBorders>
              <w:right w:val="nil"/>
            </w:tcBorders>
          </w:tcPr>
          <w:p w14:paraId="5232EEE4" w14:textId="77777777" w:rsidR="004D3BA7" w:rsidRDefault="004D3BA7" w:rsidP="00333453">
            <w:pPr>
              <w:pStyle w:val="TableText"/>
              <w:ind w:right="72"/>
            </w:pPr>
            <w:r w:rsidRPr="00DB74FC">
              <w:t>57.4</w:t>
            </w:r>
          </w:p>
        </w:tc>
      </w:tr>
      <w:tr w:rsidR="004D3BA7" w14:paraId="5E52F452" w14:textId="77777777" w:rsidTr="00333453">
        <w:tc>
          <w:tcPr>
            <w:tcW w:w="1008" w:type="dxa"/>
          </w:tcPr>
          <w:p w14:paraId="29F355E6" w14:textId="77777777" w:rsidR="004D3BA7" w:rsidRDefault="004D3BA7" w:rsidP="00333453">
            <w:pPr>
              <w:pStyle w:val="TableText"/>
            </w:pPr>
            <w:r w:rsidRPr="00EF4486">
              <w:t>601</w:t>
            </w:r>
          </w:p>
        </w:tc>
        <w:tc>
          <w:tcPr>
            <w:tcW w:w="1152" w:type="dxa"/>
          </w:tcPr>
          <w:p w14:paraId="77333371" w14:textId="77777777" w:rsidR="004D3BA7" w:rsidRDefault="004D3BA7" w:rsidP="00333453">
            <w:pPr>
              <w:pStyle w:val="TableText"/>
            </w:pPr>
            <w:r w:rsidRPr="00DB74FC">
              <w:t>3,287</w:t>
            </w:r>
          </w:p>
        </w:tc>
        <w:tc>
          <w:tcPr>
            <w:tcW w:w="1152" w:type="dxa"/>
            <w:tcBorders>
              <w:right w:val="nil"/>
            </w:tcBorders>
          </w:tcPr>
          <w:p w14:paraId="02495C8F" w14:textId="77777777" w:rsidR="004D3BA7" w:rsidRDefault="004D3BA7" w:rsidP="00333453">
            <w:pPr>
              <w:pStyle w:val="TableText"/>
            </w:pPr>
            <w:r w:rsidRPr="00DB74FC">
              <w:t>1.2</w:t>
            </w:r>
          </w:p>
        </w:tc>
        <w:tc>
          <w:tcPr>
            <w:tcW w:w="1620" w:type="dxa"/>
            <w:tcBorders>
              <w:right w:val="nil"/>
            </w:tcBorders>
          </w:tcPr>
          <w:p w14:paraId="537079A5" w14:textId="77777777" w:rsidR="004D3BA7" w:rsidRDefault="004D3BA7" w:rsidP="00333453">
            <w:pPr>
              <w:pStyle w:val="TableText"/>
              <w:ind w:right="72"/>
            </w:pPr>
            <w:r w:rsidRPr="00DB74FC">
              <w:t>162,082</w:t>
            </w:r>
          </w:p>
        </w:tc>
        <w:tc>
          <w:tcPr>
            <w:tcW w:w="1584" w:type="dxa"/>
            <w:tcBorders>
              <w:right w:val="nil"/>
            </w:tcBorders>
          </w:tcPr>
          <w:p w14:paraId="1CF7826B" w14:textId="77777777" w:rsidR="004D3BA7" w:rsidRDefault="004D3BA7" w:rsidP="00333453">
            <w:pPr>
              <w:pStyle w:val="TableText"/>
              <w:ind w:right="72"/>
            </w:pPr>
            <w:r w:rsidRPr="00DB74FC">
              <w:t>58.6</w:t>
            </w:r>
          </w:p>
        </w:tc>
      </w:tr>
      <w:tr w:rsidR="004D3BA7" w14:paraId="372222C4" w14:textId="77777777" w:rsidTr="00333453">
        <w:tc>
          <w:tcPr>
            <w:tcW w:w="1008" w:type="dxa"/>
          </w:tcPr>
          <w:p w14:paraId="2F73E97F" w14:textId="77777777" w:rsidR="004D3BA7" w:rsidRPr="00295158" w:rsidRDefault="004D3BA7" w:rsidP="00333453">
            <w:pPr>
              <w:pStyle w:val="TableText"/>
              <w:keepNext/>
            </w:pPr>
            <w:r w:rsidRPr="00EF4486">
              <w:t>602</w:t>
            </w:r>
          </w:p>
        </w:tc>
        <w:tc>
          <w:tcPr>
            <w:tcW w:w="1152" w:type="dxa"/>
          </w:tcPr>
          <w:p w14:paraId="0CD182B5" w14:textId="77777777" w:rsidR="004D3BA7" w:rsidRDefault="004D3BA7" w:rsidP="00333453">
            <w:pPr>
              <w:pStyle w:val="TableText"/>
            </w:pPr>
            <w:r w:rsidRPr="00DB74FC">
              <w:t>5,931</w:t>
            </w:r>
          </w:p>
        </w:tc>
        <w:tc>
          <w:tcPr>
            <w:tcW w:w="1152" w:type="dxa"/>
            <w:tcBorders>
              <w:right w:val="nil"/>
            </w:tcBorders>
          </w:tcPr>
          <w:p w14:paraId="5C901DDD" w14:textId="77777777" w:rsidR="004D3BA7" w:rsidRDefault="004D3BA7" w:rsidP="00333453">
            <w:pPr>
              <w:pStyle w:val="TableText"/>
            </w:pPr>
            <w:r w:rsidRPr="00DB74FC">
              <w:t>2.1</w:t>
            </w:r>
          </w:p>
        </w:tc>
        <w:tc>
          <w:tcPr>
            <w:tcW w:w="1620" w:type="dxa"/>
            <w:tcBorders>
              <w:right w:val="nil"/>
            </w:tcBorders>
          </w:tcPr>
          <w:p w14:paraId="1FD68566" w14:textId="77777777" w:rsidR="004D3BA7" w:rsidRDefault="004D3BA7" w:rsidP="00333453">
            <w:pPr>
              <w:pStyle w:val="TableText"/>
              <w:ind w:right="72"/>
            </w:pPr>
            <w:r w:rsidRPr="00DB74FC">
              <w:t>168,013</w:t>
            </w:r>
          </w:p>
        </w:tc>
        <w:tc>
          <w:tcPr>
            <w:tcW w:w="1584" w:type="dxa"/>
            <w:tcBorders>
              <w:right w:val="nil"/>
            </w:tcBorders>
          </w:tcPr>
          <w:p w14:paraId="03C852EE" w14:textId="77777777" w:rsidR="004D3BA7" w:rsidRDefault="004D3BA7" w:rsidP="00333453">
            <w:pPr>
              <w:pStyle w:val="TableText"/>
              <w:ind w:right="72"/>
            </w:pPr>
            <w:r w:rsidRPr="00DB74FC">
              <w:t>60.8</w:t>
            </w:r>
          </w:p>
        </w:tc>
      </w:tr>
      <w:tr w:rsidR="004D3BA7" w14:paraId="21B42407" w14:textId="77777777" w:rsidTr="00333453">
        <w:tc>
          <w:tcPr>
            <w:tcW w:w="1008" w:type="dxa"/>
          </w:tcPr>
          <w:p w14:paraId="339C9CC9" w14:textId="77777777" w:rsidR="004D3BA7" w:rsidRPr="00295158" w:rsidRDefault="004D3BA7" w:rsidP="00333453">
            <w:pPr>
              <w:pStyle w:val="TableText"/>
            </w:pPr>
            <w:r w:rsidRPr="00EF4486">
              <w:t>603</w:t>
            </w:r>
          </w:p>
        </w:tc>
        <w:tc>
          <w:tcPr>
            <w:tcW w:w="1152" w:type="dxa"/>
          </w:tcPr>
          <w:p w14:paraId="1A378DDC" w14:textId="77777777" w:rsidR="004D3BA7" w:rsidRDefault="004D3BA7" w:rsidP="00333453">
            <w:pPr>
              <w:pStyle w:val="TableText"/>
            </w:pPr>
            <w:r w:rsidRPr="00DB74FC">
              <w:t>3,113</w:t>
            </w:r>
          </w:p>
        </w:tc>
        <w:tc>
          <w:tcPr>
            <w:tcW w:w="1152" w:type="dxa"/>
            <w:tcBorders>
              <w:right w:val="nil"/>
            </w:tcBorders>
          </w:tcPr>
          <w:p w14:paraId="6049E54C" w14:textId="77777777" w:rsidR="004D3BA7" w:rsidRDefault="004D3BA7" w:rsidP="00333453">
            <w:pPr>
              <w:pStyle w:val="TableText"/>
            </w:pPr>
            <w:r w:rsidRPr="00DB74FC">
              <w:t>1.1</w:t>
            </w:r>
          </w:p>
        </w:tc>
        <w:tc>
          <w:tcPr>
            <w:tcW w:w="1620" w:type="dxa"/>
            <w:tcBorders>
              <w:right w:val="nil"/>
            </w:tcBorders>
          </w:tcPr>
          <w:p w14:paraId="0DEE6D2E" w14:textId="77777777" w:rsidR="004D3BA7" w:rsidRDefault="004D3BA7" w:rsidP="00333453">
            <w:pPr>
              <w:pStyle w:val="TableText"/>
              <w:ind w:right="72"/>
            </w:pPr>
            <w:r w:rsidRPr="00DB74FC">
              <w:t>171,126</w:t>
            </w:r>
          </w:p>
        </w:tc>
        <w:tc>
          <w:tcPr>
            <w:tcW w:w="1584" w:type="dxa"/>
            <w:tcBorders>
              <w:right w:val="nil"/>
            </w:tcBorders>
          </w:tcPr>
          <w:p w14:paraId="0EDF25A7" w14:textId="77777777" w:rsidR="004D3BA7" w:rsidRDefault="004D3BA7" w:rsidP="00333453">
            <w:pPr>
              <w:pStyle w:val="TableText"/>
              <w:ind w:right="72"/>
            </w:pPr>
            <w:r w:rsidRPr="00DB74FC">
              <w:t>61.9</w:t>
            </w:r>
          </w:p>
        </w:tc>
      </w:tr>
      <w:tr w:rsidR="004D3BA7" w14:paraId="12FF0030" w14:textId="77777777" w:rsidTr="00333453">
        <w:tc>
          <w:tcPr>
            <w:tcW w:w="1008" w:type="dxa"/>
          </w:tcPr>
          <w:p w14:paraId="16D6E867" w14:textId="77777777" w:rsidR="004D3BA7" w:rsidRDefault="004D3BA7" w:rsidP="00333453">
            <w:pPr>
              <w:pStyle w:val="TableText"/>
            </w:pPr>
            <w:r w:rsidRPr="00EF4486">
              <w:t>604</w:t>
            </w:r>
          </w:p>
        </w:tc>
        <w:tc>
          <w:tcPr>
            <w:tcW w:w="1152" w:type="dxa"/>
          </w:tcPr>
          <w:p w14:paraId="4D9E7250" w14:textId="77777777" w:rsidR="004D3BA7" w:rsidRDefault="004D3BA7" w:rsidP="00333453">
            <w:pPr>
              <w:pStyle w:val="TableText"/>
            </w:pPr>
            <w:r w:rsidRPr="00DB74FC">
              <w:t>2,824</w:t>
            </w:r>
          </w:p>
        </w:tc>
        <w:tc>
          <w:tcPr>
            <w:tcW w:w="1152" w:type="dxa"/>
            <w:tcBorders>
              <w:right w:val="nil"/>
            </w:tcBorders>
          </w:tcPr>
          <w:p w14:paraId="5294380F" w14:textId="77777777" w:rsidR="004D3BA7" w:rsidRDefault="004D3BA7" w:rsidP="00333453">
            <w:pPr>
              <w:pStyle w:val="TableText"/>
            </w:pPr>
            <w:r w:rsidRPr="00DB74FC">
              <w:t>1.0</w:t>
            </w:r>
          </w:p>
        </w:tc>
        <w:tc>
          <w:tcPr>
            <w:tcW w:w="1620" w:type="dxa"/>
            <w:tcBorders>
              <w:right w:val="nil"/>
            </w:tcBorders>
          </w:tcPr>
          <w:p w14:paraId="1B377EDA" w14:textId="77777777" w:rsidR="004D3BA7" w:rsidRDefault="004D3BA7" w:rsidP="00333453">
            <w:pPr>
              <w:pStyle w:val="TableText"/>
              <w:ind w:right="72"/>
            </w:pPr>
            <w:r w:rsidRPr="00DB74FC">
              <w:t>173,950</w:t>
            </w:r>
          </w:p>
        </w:tc>
        <w:tc>
          <w:tcPr>
            <w:tcW w:w="1584" w:type="dxa"/>
            <w:tcBorders>
              <w:right w:val="nil"/>
            </w:tcBorders>
          </w:tcPr>
          <w:p w14:paraId="3B0A3E26" w14:textId="77777777" w:rsidR="004D3BA7" w:rsidRDefault="004D3BA7" w:rsidP="00333453">
            <w:pPr>
              <w:pStyle w:val="TableText"/>
              <w:ind w:right="72"/>
            </w:pPr>
            <w:r w:rsidRPr="00DB74FC">
              <w:t>62.9</w:t>
            </w:r>
          </w:p>
        </w:tc>
      </w:tr>
      <w:tr w:rsidR="004D3BA7" w14:paraId="65E7ED5E" w14:textId="77777777" w:rsidTr="00333453">
        <w:tc>
          <w:tcPr>
            <w:tcW w:w="1008" w:type="dxa"/>
          </w:tcPr>
          <w:p w14:paraId="5BB6F6BF" w14:textId="77777777" w:rsidR="004D3BA7" w:rsidRDefault="004D3BA7" w:rsidP="00333453">
            <w:pPr>
              <w:pStyle w:val="TableText"/>
            </w:pPr>
            <w:r w:rsidRPr="00EF4486">
              <w:t>605</w:t>
            </w:r>
          </w:p>
        </w:tc>
        <w:tc>
          <w:tcPr>
            <w:tcW w:w="1152" w:type="dxa"/>
          </w:tcPr>
          <w:p w14:paraId="1524D7E7" w14:textId="77777777" w:rsidR="004D3BA7" w:rsidRDefault="004D3BA7" w:rsidP="00333453">
            <w:pPr>
              <w:pStyle w:val="TableText"/>
            </w:pPr>
            <w:r w:rsidRPr="00DB74FC">
              <w:t>3,012</w:t>
            </w:r>
          </w:p>
        </w:tc>
        <w:tc>
          <w:tcPr>
            <w:tcW w:w="1152" w:type="dxa"/>
            <w:tcBorders>
              <w:right w:val="nil"/>
            </w:tcBorders>
          </w:tcPr>
          <w:p w14:paraId="417B7C94" w14:textId="77777777" w:rsidR="004D3BA7" w:rsidRDefault="004D3BA7" w:rsidP="00333453">
            <w:pPr>
              <w:pStyle w:val="TableText"/>
            </w:pPr>
            <w:r w:rsidRPr="00DB74FC">
              <w:t>1.1</w:t>
            </w:r>
          </w:p>
        </w:tc>
        <w:tc>
          <w:tcPr>
            <w:tcW w:w="1620" w:type="dxa"/>
            <w:tcBorders>
              <w:right w:val="nil"/>
            </w:tcBorders>
          </w:tcPr>
          <w:p w14:paraId="3967146E" w14:textId="77777777" w:rsidR="004D3BA7" w:rsidRDefault="004D3BA7" w:rsidP="00333453">
            <w:pPr>
              <w:pStyle w:val="TableText"/>
              <w:ind w:right="72"/>
            </w:pPr>
            <w:r w:rsidRPr="00DB74FC">
              <w:t>176,962</w:t>
            </w:r>
          </w:p>
        </w:tc>
        <w:tc>
          <w:tcPr>
            <w:tcW w:w="1584" w:type="dxa"/>
            <w:tcBorders>
              <w:right w:val="nil"/>
            </w:tcBorders>
          </w:tcPr>
          <w:p w14:paraId="4287918F" w14:textId="77777777" w:rsidR="004D3BA7" w:rsidRDefault="004D3BA7" w:rsidP="00333453">
            <w:pPr>
              <w:pStyle w:val="TableText"/>
              <w:ind w:right="72"/>
            </w:pPr>
            <w:r w:rsidRPr="00DB74FC">
              <w:t>64.0</w:t>
            </w:r>
          </w:p>
        </w:tc>
      </w:tr>
      <w:tr w:rsidR="004D3BA7" w14:paraId="2249C0AF" w14:textId="77777777" w:rsidTr="00333453">
        <w:tc>
          <w:tcPr>
            <w:tcW w:w="1008" w:type="dxa"/>
          </w:tcPr>
          <w:p w14:paraId="0D8A27DC" w14:textId="77777777" w:rsidR="004D3BA7" w:rsidRDefault="004D3BA7" w:rsidP="00333453">
            <w:pPr>
              <w:pStyle w:val="TableText"/>
            </w:pPr>
            <w:r w:rsidRPr="00EF4486">
              <w:t>606</w:t>
            </w:r>
          </w:p>
        </w:tc>
        <w:tc>
          <w:tcPr>
            <w:tcW w:w="1152" w:type="dxa"/>
          </w:tcPr>
          <w:p w14:paraId="0827EE4E" w14:textId="77777777" w:rsidR="004D3BA7" w:rsidRDefault="004D3BA7" w:rsidP="00333453">
            <w:pPr>
              <w:pStyle w:val="TableText"/>
            </w:pPr>
            <w:r w:rsidRPr="00DB74FC">
              <w:t>5,576</w:t>
            </w:r>
          </w:p>
        </w:tc>
        <w:tc>
          <w:tcPr>
            <w:tcW w:w="1152" w:type="dxa"/>
            <w:tcBorders>
              <w:right w:val="nil"/>
            </w:tcBorders>
          </w:tcPr>
          <w:p w14:paraId="7EEDCF78" w14:textId="77777777" w:rsidR="004D3BA7" w:rsidRDefault="004D3BA7" w:rsidP="00333453">
            <w:pPr>
              <w:pStyle w:val="TableText"/>
            </w:pPr>
            <w:r w:rsidRPr="00DB74FC">
              <w:t>2.0</w:t>
            </w:r>
          </w:p>
        </w:tc>
        <w:tc>
          <w:tcPr>
            <w:tcW w:w="1620" w:type="dxa"/>
            <w:tcBorders>
              <w:right w:val="nil"/>
            </w:tcBorders>
          </w:tcPr>
          <w:p w14:paraId="043D2416" w14:textId="77777777" w:rsidR="004D3BA7" w:rsidRDefault="004D3BA7" w:rsidP="00333453">
            <w:pPr>
              <w:pStyle w:val="TableText"/>
              <w:ind w:right="72"/>
            </w:pPr>
            <w:r w:rsidRPr="00DB74FC">
              <w:t>182,538</w:t>
            </w:r>
          </w:p>
        </w:tc>
        <w:tc>
          <w:tcPr>
            <w:tcW w:w="1584" w:type="dxa"/>
            <w:tcBorders>
              <w:right w:val="nil"/>
            </w:tcBorders>
          </w:tcPr>
          <w:p w14:paraId="389E0C47" w14:textId="77777777" w:rsidR="004D3BA7" w:rsidRDefault="004D3BA7" w:rsidP="00333453">
            <w:pPr>
              <w:pStyle w:val="TableText"/>
              <w:ind w:right="72"/>
            </w:pPr>
            <w:r w:rsidRPr="00DB74FC">
              <w:t>66.0</w:t>
            </w:r>
          </w:p>
        </w:tc>
      </w:tr>
      <w:tr w:rsidR="004D3BA7" w14:paraId="5379F210" w14:textId="77777777" w:rsidTr="00333453">
        <w:tc>
          <w:tcPr>
            <w:tcW w:w="1008" w:type="dxa"/>
          </w:tcPr>
          <w:p w14:paraId="0271B898" w14:textId="77777777" w:rsidR="004D3BA7" w:rsidRPr="00295158" w:rsidRDefault="004D3BA7" w:rsidP="00333453">
            <w:pPr>
              <w:pStyle w:val="TableText"/>
              <w:keepNext/>
            </w:pPr>
            <w:r w:rsidRPr="00EF4486">
              <w:t>607</w:t>
            </w:r>
          </w:p>
        </w:tc>
        <w:tc>
          <w:tcPr>
            <w:tcW w:w="1152" w:type="dxa"/>
          </w:tcPr>
          <w:p w14:paraId="5FC3497A" w14:textId="77777777" w:rsidR="004D3BA7" w:rsidRDefault="004D3BA7" w:rsidP="00333453">
            <w:pPr>
              <w:pStyle w:val="TableText"/>
            </w:pPr>
            <w:r w:rsidRPr="00DB74FC">
              <w:t>2,834</w:t>
            </w:r>
          </w:p>
        </w:tc>
        <w:tc>
          <w:tcPr>
            <w:tcW w:w="1152" w:type="dxa"/>
            <w:tcBorders>
              <w:right w:val="nil"/>
            </w:tcBorders>
          </w:tcPr>
          <w:p w14:paraId="61E6B83E" w14:textId="77777777" w:rsidR="004D3BA7" w:rsidRDefault="004D3BA7" w:rsidP="00333453">
            <w:pPr>
              <w:pStyle w:val="TableText"/>
            </w:pPr>
            <w:r w:rsidRPr="00DB74FC">
              <w:t>1.0</w:t>
            </w:r>
          </w:p>
        </w:tc>
        <w:tc>
          <w:tcPr>
            <w:tcW w:w="1620" w:type="dxa"/>
            <w:tcBorders>
              <w:right w:val="nil"/>
            </w:tcBorders>
          </w:tcPr>
          <w:p w14:paraId="6B371B15" w14:textId="77777777" w:rsidR="004D3BA7" w:rsidRDefault="004D3BA7" w:rsidP="00333453">
            <w:pPr>
              <w:pStyle w:val="TableText"/>
              <w:ind w:right="72"/>
            </w:pPr>
            <w:r w:rsidRPr="00DB74FC">
              <w:t>185,372</w:t>
            </w:r>
          </w:p>
        </w:tc>
        <w:tc>
          <w:tcPr>
            <w:tcW w:w="1584" w:type="dxa"/>
            <w:tcBorders>
              <w:right w:val="nil"/>
            </w:tcBorders>
          </w:tcPr>
          <w:p w14:paraId="3C16D86F" w14:textId="77777777" w:rsidR="004D3BA7" w:rsidRDefault="004D3BA7" w:rsidP="00333453">
            <w:pPr>
              <w:pStyle w:val="TableText"/>
              <w:ind w:right="72"/>
            </w:pPr>
            <w:r w:rsidRPr="00DB74FC">
              <w:t>67.0</w:t>
            </w:r>
          </w:p>
        </w:tc>
      </w:tr>
      <w:tr w:rsidR="004D3BA7" w14:paraId="44AAFC06" w14:textId="77777777" w:rsidTr="00333453">
        <w:tc>
          <w:tcPr>
            <w:tcW w:w="1008" w:type="dxa"/>
          </w:tcPr>
          <w:p w14:paraId="0848448E" w14:textId="77777777" w:rsidR="004D3BA7" w:rsidRPr="00295158" w:rsidRDefault="004D3BA7" w:rsidP="00333453">
            <w:pPr>
              <w:pStyle w:val="TableText"/>
            </w:pPr>
            <w:r w:rsidRPr="00EF4486">
              <w:t>608</w:t>
            </w:r>
          </w:p>
        </w:tc>
        <w:tc>
          <w:tcPr>
            <w:tcW w:w="1152" w:type="dxa"/>
          </w:tcPr>
          <w:p w14:paraId="577AAEE9" w14:textId="77777777" w:rsidR="004D3BA7" w:rsidRDefault="004D3BA7" w:rsidP="00333453">
            <w:pPr>
              <w:pStyle w:val="TableText"/>
            </w:pPr>
            <w:r w:rsidRPr="00DB74FC">
              <w:t>2,720</w:t>
            </w:r>
          </w:p>
        </w:tc>
        <w:tc>
          <w:tcPr>
            <w:tcW w:w="1152" w:type="dxa"/>
            <w:tcBorders>
              <w:right w:val="nil"/>
            </w:tcBorders>
          </w:tcPr>
          <w:p w14:paraId="18950ABF" w14:textId="77777777" w:rsidR="004D3BA7" w:rsidRDefault="004D3BA7" w:rsidP="00333453">
            <w:pPr>
              <w:pStyle w:val="TableText"/>
            </w:pPr>
            <w:r w:rsidRPr="00DB74FC">
              <w:t>1.0</w:t>
            </w:r>
          </w:p>
        </w:tc>
        <w:tc>
          <w:tcPr>
            <w:tcW w:w="1620" w:type="dxa"/>
            <w:tcBorders>
              <w:right w:val="nil"/>
            </w:tcBorders>
          </w:tcPr>
          <w:p w14:paraId="28C9FCA8" w14:textId="77777777" w:rsidR="004D3BA7" w:rsidRDefault="004D3BA7" w:rsidP="00333453">
            <w:pPr>
              <w:pStyle w:val="TableText"/>
              <w:ind w:right="72"/>
            </w:pPr>
            <w:r w:rsidRPr="00DB74FC">
              <w:t>188,092</w:t>
            </w:r>
          </w:p>
        </w:tc>
        <w:tc>
          <w:tcPr>
            <w:tcW w:w="1584" w:type="dxa"/>
            <w:tcBorders>
              <w:right w:val="nil"/>
            </w:tcBorders>
          </w:tcPr>
          <w:p w14:paraId="67EE8681" w14:textId="77777777" w:rsidR="004D3BA7" w:rsidRDefault="004D3BA7" w:rsidP="00333453">
            <w:pPr>
              <w:pStyle w:val="TableText"/>
              <w:ind w:right="72"/>
            </w:pPr>
            <w:r w:rsidRPr="00DB74FC">
              <w:t>68.0</w:t>
            </w:r>
          </w:p>
        </w:tc>
      </w:tr>
      <w:tr w:rsidR="004D3BA7" w14:paraId="4886E697" w14:textId="77777777" w:rsidTr="00333453">
        <w:tc>
          <w:tcPr>
            <w:tcW w:w="1008" w:type="dxa"/>
          </w:tcPr>
          <w:p w14:paraId="6E934100" w14:textId="77777777" w:rsidR="004D3BA7" w:rsidRDefault="004D3BA7" w:rsidP="00333453">
            <w:pPr>
              <w:pStyle w:val="TableText"/>
            </w:pPr>
            <w:r w:rsidRPr="00EF4486">
              <w:t>609</w:t>
            </w:r>
          </w:p>
        </w:tc>
        <w:tc>
          <w:tcPr>
            <w:tcW w:w="1152" w:type="dxa"/>
          </w:tcPr>
          <w:p w14:paraId="2231A080" w14:textId="77777777" w:rsidR="004D3BA7" w:rsidRDefault="004D3BA7" w:rsidP="00333453">
            <w:pPr>
              <w:pStyle w:val="TableText"/>
            </w:pPr>
            <w:r w:rsidRPr="00DB74FC">
              <w:t>2,542</w:t>
            </w:r>
          </w:p>
        </w:tc>
        <w:tc>
          <w:tcPr>
            <w:tcW w:w="1152" w:type="dxa"/>
            <w:tcBorders>
              <w:right w:val="nil"/>
            </w:tcBorders>
          </w:tcPr>
          <w:p w14:paraId="64E71FF2" w14:textId="77777777" w:rsidR="004D3BA7" w:rsidRDefault="004D3BA7" w:rsidP="00333453">
            <w:pPr>
              <w:pStyle w:val="TableText"/>
            </w:pPr>
            <w:r w:rsidRPr="00DB74FC">
              <w:t>0.9</w:t>
            </w:r>
          </w:p>
        </w:tc>
        <w:tc>
          <w:tcPr>
            <w:tcW w:w="1620" w:type="dxa"/>
            <w:tcBorders>
              <w:right w:val="nil"/>
            </w:tcBorders>
          </w:tcPr>
          <w:p w14:paraId="11C171C4" w14:textId="77777777" w:rsidR="004D3BA7" w:rsidRDefault="004D3BA7" w:rsidP="00333453">
            <w:pPr>
              <w:pStyle w:val="TableText"/>
              <w:ind w:right="72"/>
            </w:pPr>
            <w:r w:rsidRPr="00DB74FC">
              <w:t>190,634</w:t>
            </w:r>
          </w:p>
        </w:tc>
        <w:tc>
          <w:tcPr>
            <w:tcW w:w="1584" w:type="dxa"/>
            <w:tcBorders>
              <w:right w:val="nil"/>
            </w:tcBorders>
          </w:tcPr>
          <w:p w14:paraId="4536206E" w14:textId="77777777" w:rsidR="004D3BA7" w:rsidRDefault="004D3BA7" w:rsidP="00333453">
            <w:pPr>
              <w:pStyle w:val="TableText"/>
              <w:ind w:right="72"/>
            </w:pPr>
            <w:r w:rsidRPr="00DB74FC">
              <w:t>68.9</w:t>
            </w:r>
          </w:p>
        </w:tc>
      </w:tr>
      <w:tr w:rsidR="004D3BA7" w14:paraId="655CDA50" w14:textId="77777777" w:rsidTr="00333453">
        <w:tc>
          <w:tcPr>
            <w:tcW w:w="1008" w:type="dxa"/>
          </w:tcPr>
          <w:p w14:paraId="7A490565" w14:textId="77777777" w:rsidR="004D3BA7" w:rsidRDefault="004D3BA7" w:rsidP="00333453">
            <w:pPr>
              <w:pStyle w:val="TableText"/>
            </w:pPr>
            <w:r w:rsidRPr="00EF4486">
              <w:t>610</w:t>
            </w:r>
          </w:p>
        </w:tc>
        <w:tc>
          <w:tcPr>
            <w:tcW w:w="1152" w:type="dxa"/>
          </w:tcPr>
          <w:p w14:paraId="5E60EC06" w14:textId="77777777" w:rsidR="004D3BA7" w:rsidRDefault="004D3BA7" w:rsidP="00333453">
            <w:pPr>
              <w:pStyle w:val="TableText"/>
            </w:pPr>
            <w:r w:rsidRPr="00DB74FC">
              <w:t>2,601</w:t>
            </w:r>
          </w:p>
        </w:tc>
        <w:tc>
          <w:tcPr>
            <w:tcW w:w="1152" w:type="dxa"/>
            <w:tcBorders>
              <w:right w:val="nil"/>
            </w:tcBorders>
          </w:tcPr>
          <w:p w14:paraId="474B9798" w14:textId="77777777" w:rsidR="004D3BA7" w:rsidRDefault="004D3BA7" w:rsidP="00333453">
            <w:pPr>
              <w:pStyle w:val="TableText"/>
            </w:pPr>
            <w:r w:rsidRPr="00DB74FC">
              <w:t>0.9</w:t>
            </w:r>
          </w:p>
        </w:tc>
        <w:tc>
          <w:tcPr>
            <w:tcW w:w="1620" w:type="dxa"/>
            <w:tcBorders>
              <w:right w:val="nil"/>
            </w:tcBorders>
          </w:tcPr>
          <w:p w14:paraId="3A036DE6" w14:textId="77777777" w:rsidR="004D3BA7" w:rsidRDefault="004D3BA7" w:rsidP="00333453">
            <w:pPr>
              <w:pStyle w:val="TableText"/>
              <w:ind w:right="72"/>
            </w:pPr>
            <w:r w:rsidRPr="00DB74FC">
              <w:t>193,235</w:t>
            </w:r>
          </w:p>
        </w:tc>
        <w:tc>
          <w:tcPr>
            <w:tcW w:w="1584" w:type="dxa"/>
            <w:tcBorders>
              <w:right w:val="nil"/>
            </w:tcBorders>
          </w:tcPr>
          <w:p w14:paraId="309BD591" w14:textId="77777777" w:rsidR="004D3BA7" w:rsidRDefault="004D3BA7" w:rsidP="00333453">
            <w:pPr>
              <w:pStyle w:val="TableText"/>
              <w:ind w:right="72"/>
            </w:pPr>
            <w:r w:rsidRPr="00DB74FC">
              <w:t>69.9</w:t>
            </w:r>
          </w:p>
        </w:tc>
      </w:tr>
      <w:tr w:rsidR="004D3BA7" w14:paraId="3ED033F6" w14:textId="77777777" w:rsidTr="00333453">
        <w:tc>
          <w:tcPr>
            <w:tcW w:w="1008" w:type="dxa"/>
          </w:tcPr>
          <w:p w14:paraId="36302992" w14:textId="77777777" w:rsidR="004D3BA7" w:rsidRDefault="004D3BA7" w:rsidP="00333453">
            <w:pPr>
              <w:pStyle w:val="TableText"/>
            </w:pPr>
            <w:r w:rsidRPr="00EF4486">
              <w:t>611</w:t>
            </w:r>
          </w:p>
        </w:tc>
        <w:tc>
          <w:tcPr>
            <w:tcW w:w="1152" w:type="dxa"/>
          </w:tcPr>
          <w:p w14:paraId="70B79F33" w14:textId="77777777" w:rsidR="004D3BA7" w:rsidRDefault="004D3BA7" w:rsidP="00333453">
            <w:pPr>
              <w:pStyle w:val="TableText"/>
            </w:pPr>
            <w:r w:rsidRPr="00DB74FC">
              <w:t>5,125</w:t>
            </w:r>
          </w:p>
        </w:tc>
        <w:tc>
          <w:tcPr>
            <w:tcW w:w="1152" w:type="dxa"/>
            <w:tcBorders>
              <w:right w:val="nil"/>
            </w:tcBorders>
          </w:tcPr>
          <w:p w14:paraId="4F636D93" w14:textId="77777777" w:rsidR="004D3BA7" w:rsidRDefault="004D3BA7" w:rsidP="00333453">
            <w:pPr>
              <w:pStyle w:val="TableText"/>
            </w:pPr>
            <w:r w:rsidRPr="00DB74FC">
              <w:t>1.9</w:t>
            </w:r>
          </w:p>
        </w:tc>
        <w:tc>
          <w:tcPr>
            <w:tcW w:w="1620" w:type="dxa"/>
            <w:tcBorders>
              <w:right w:val="nil"/>
            </w:tcBorders>
          </w:tcPr>
          <w:p w14:paraId="346F7898" w14:textId="77777777" w:rsidR="004D3BA7" w:rsidRDefault="004D3BA7" w:rsidP="00333453">
            <w:pPr>
              <w:pStyle w:val="TableText"/>
              <w:ind w:right="72"/>
            </w:pPr>
            <w:r w:rsidRPr="00DB74FC">
              <w:t>198,360</w:t>
            </w:r>
          </w:p>
        </w:tc>
        <w:tc>
          <w:tcPr>
            <w:tcW w:w="1584" w:type="dxa"/>
            <w:tcBorders>
              <w:right w:val="nil"/>
            </w:tcBorders>
          </w:tcPr>
          <w:p w14:paraId="3372310B" w14:textId="77777777" w:rsidR="004D3BA7" w:rsidRDefault="004D3BA7" w:rsidP="00333453">
            <w:pPr>
              <w:pStyle w:val="TableText"/>
              <w:ind w:right="72"/>
            </w:pPr>
            <w:r w:rsidRPr="00DB74FC">
              <w:t>71.7</w:t>
            </w:r>
          </w:p>
        </w:tc>
      </w:tr>
      <w:tr w:rsidR="004D3BA7" w14:paraId="60DD35DD" w14:textId="77777777" w:rsidTr="00333453">
        <w:tc>
          <w:tcPr>
            <w:tcW w:w="1008" w:type="dxa"/>
          </w:tcPr>
          <w:p w14:paraId="54662A59" w14:textId="77777777" w:rsidR="004D3BA7" w:rsidRDefault="004D3BA7" w:rsidP="00333453">
            <w:pPr>
              <w:pStyle w:val="TableText"/>
            </w:pPr>
            <w:r w:rsidRPr="00EF4486">
              <w:t>612</w:t>
            </w:r>
          </w:p>
        </w:tc>
        <w:tc>
          <w:tcPr>
            <w:tcW w:w="1152" w:type="dxa"/>
          </w:tcPr>
          <w:p w14:paraId="6E738B32" w14:textId="77777777" w:rsidR="004D3BA7" w:rsidRDefault="004D3BA7" w:rsidP="00333453">
            <w:pPr>
              <w:pStyle w:val="TableText"/>
            </w:pPr>
            <w:r w:rsidRPr="00DB74FC">
              <w:t>2,563</w:t>
            </w:r>
          </w:p>
        </w:tc>
        <w:tc>
          <w:tcPr>
            <w:tcW w:w="1152" w:type="dxa"/>
            <w:tcBorders>
              <w:right w:val="nil"/>
            </w:tcBorders>
          </w:tcPr>
          <w:p w14:paraId="61AFE876" w14:textId="77777777" w:rsidR="004D3BA7" w:rsidRDefault="004D3BA7" w:rsidP="00333453">
            <w:pPr>
              <w:pStyle w:val="TableText"/>
            </w:pPr>
            <w:r w:rsidRPr="00DB74FC">
              <w:t>0.9</w:t>
            </w:r>
          </w:p>
        </w:tc>
        <w:tc>
          <w:tcPr>
            <w:tcW w:w="1620" w:type="dxa"/>
            <w:tcBorders>
              <w:right w:val="nil"/>
            </w:tcBorders>
          </w:tcPr>
          <w:p w14:paraId="3475D4E7" w14:textId="77777777" w:rsidR="004D3BA7" w:rsidRDefault="004D3BA7" w:rsidP="00333453">
            <w:pPr>
              <w:pStyle w:val="TableText"/>
              <w:ind w:right="72"/>
            </w:pPr>
            <w:r w:rsidRPr="00DB74FC">
              <w:t>200,923</w:t>
            </w:r>
          </w:p>
        </w:tc>
        <w:tc>
          <w:tcPr>
            <w:tcW w:w="1584" w:type="dxa"/>
            <w:tcBorders>
              <w:right w:val="nil"/>
            </w:tcBorders>
          </w:tcPr>
          <w:p w14:paraId="27757A2F" w14:textId="77777777" w:rsidR="004D3BA7" w:rsidRDefault="004D3BA7" w:rsidP="00333453">
            <w:pPr>
              <w:pStyle w:val="TableText"/>
              <w:ind w:right="72"/>
            </w:pPr>
            <w:r w:rsidRPr="00DB74FC">
              <w:t>72.7</w:t>
            </w:r>
          </w:p>
        </w:tc>
      </w:tr>
      <w:tr w:rsidR="004D3BA7" w14:paraId="227B02F0" w14:textId="77777777" w:rsidTr="00333453">
        <w:tc>
          <w:tcPr>
            <w:tcW w:w="1008" w:type="dxa"/>
          </w:tcPr>
          <w:p w14:paraId="2168427E" w14:textId="77777777" w:rsidR="004D3BA7" w:rsidRPr="00295158" w:rsidRDefault="004D3BA7" w:rsidP="00333453">
            <w:pPr>
              <w:pStyle w:val="TableText"/>
              <w:keepNext/>
            </w:pPr>
            <w:r w:rsidRPr="00EF4486">
              <w:t>613</w:t>
            </w:r>
          </w:p>
        </w:tc>
        <w:tc>
          <w:tcPr>
            <w:tcW w:w="1152" w:type="dxa"/>
          </w:tcPr>
          <w:p w14:paraId="37CBA222" w14:textId="77777777" w:rsidR="004D3BA7" w:rsidRDefault="004D3BA7" w:rsidP="00333453">
            <w:pPr>
              <w:pStyle w:val="TableText"/>
            </w:pPr>
            <w:r w:rsidRPr="00DB74FC">
              <w:t>4,826</w:t>
            </w:r>
          </w:p>
        </w:tc>
        <w:tc>
          <w:tcPr>
            <w:tcW w:w="1152" w:type="dxa"/>
            <w:tcBorders>
              <w:right w:val="nil"/>
            </w:tcBorders>
          </w:tcPr>
          <w:p w14:paraId="1A17BB56" w14:textId="77777777" w:rsidR="004D3BA7" w:rsidRDefault="004D3BA7" w:rsidP="00333453">
            <w:pPr>
              <w:pStyle w:val="TableText"/>
            </w:pPr>
            <w:r w:rsidRPr="00DB74FC">
              <w:t>1.7</w:t>
            </w:r>
          </w:p>
        </w:tc>
        <w:tc>
          <w:tcPr>
            <w:tcW w:w="1620" w:type="dxa"/>
            <w:tcBorders>
              <w:right w:val="nil"/>
            </w:tcBorders>
          </w:tcPr>
          <w:p w14:paraId="1B7A8293" w14:textId="77777777" w:rsidR="004D3BA7" w:rsidRDefault="004D3BA7" w:rsidP="00333453">
            <w:pPr>
              <w:pStyle w:val="TableText"/>
              <w:ind w:right="72"/>
            </w:pPr>
            <w:r w:rsidRPr="00DB74FC">
              <w:t>205,749</w:t>
            </w:r>
          </w:p>
        </w:tc>
        <w:tc>
          <w:tcPr>
            <w:tcW w:w="1584" w:type="dxa"/>
            <w:tcBorders>
              <w:right w:val="nil"/>
            </w:tcBorders>
          </w:tcPr>
          <w:p w14:paraId="45EFFAF2" w14:textId="77777777" w:rsidR="004D3BA7" w:rsidRDefault="004D3BA7" w:rsidP="00333453">
            <w:pPr>
              <w:pStyle w:val="TableText"/>
              <w:ind w:right="72"/>
            </w:pPr>
            <w:r w:rsidRPr="00DB74FC">
              <w:t>74.4</w:t>
            </w:r>
          </w:p>
        </w:tc>
      </w:tr>
      <w:tr w:rsidR="004D3BA7" w14:paraId="5CA680A3" w14:textId="77777777" w:rsidTr="00333453">
        <w:tc>
          <w:tcPr>
            <w:tcW w:w="1008" w:type="dxa"/>
          </w:tcPr>
          <w:p w14:paraId="642C6FAD" w14:textId="77777777" w:rsidR="004D3BA7" w:rsidRPr="00295158" w:rsidRDefault="004D3BA7" w:rsidP="00333453">
            <w:pPr>
              <w:pStyle w:val="TableText"/>
              <w:keepNext/>
            </w:pPr>
            <w:r w:rsidRPr="00EF4486">
              <w:t>614</w:t>
            </w:r>
          </w:p>
        </w:tc>
        <w:tc>
          <w:tcPr>
            <w:tcW w:w="1152" w:type="dxa"/>
          </w:tcPr>
          <w:p w14:paraId="17C52C6C" w14:textId="77777777" w:rsidR="004D3BA7" w:rsidRDefault="004D3BA7" w:rsidP="00333453">
            <w:pPr>
              <w:pStyle w:val="TableText"/>
            </w:pPr>
            <w:r w:rsidRPr="00DB74FC">
              <w:t>7</w:t>
            </w:r>
          </w:p>
        </w:tc>
        <w:tc>
          <w:tcPr>
            <w:tcW w:w="1152" w:type="dxa"/>
            <w:tcBorders>
              <w:right w:val="nil"/>
            </w:tcBorders>
          </w:tcPr>
          <w:p w14:paraId="0245E648" w14:textId="77777777" w:rsidR="004D3BA7" w:rsidRDefault="004D3BA7" w:rsidP="00333453">
            <w:pPr>
              <w:pStyle w:val="TableText"/>
            </w:pPr>
            <w:r w:rsidRPr="00DB74FC">
              <w:t>0.0</w:t>
            </w:r>
          </w:p>
        </w:tc>
        <w:tc>
          <w:tcPr>
            <w:tcW w:w="1620" w:type="dxa"/>
            <w:tcBorders>
              <w:right w:val="nil"/>
            </w:tcBorders>
          </w:tcPr>
          <w:p w14:paraId="4EA010BA" w14:textId="77777777" w:rsidR="004D3BA7" w:rsidRDefault="004D3BA7" w:rsidP="00333453">
            <w:pPr>
              <w:pStyle w:val="TableText"/>
              <w:ind w:right="72"/>
            </w:pPr>
            <w:r w:rsidRPr="00DB74FC">
              <w:t>205,756</w:t>
            </w:r>
          </w:p>
        </w:tc>
        <w:tc>
          <w:tcPr>
            <w:tcW w:w="1584" w:type="dxa"/>
            <w:tcBorders>
              <w:right w:val="nil"/>
            </w:tcBorders>
          </w:tcPr>
          <w:p w14:paraId="6DAE8EBB" w14:textId="77777777" w:rsidR="004D3BA7" w:rsidRDefault="004D3BA7" w:rsidP="00333453">
            <w:pPr>
              <w:pStyle w:val="TableText"/>
              <w:ind w:right="72"/>
            </w:pPr>
            <w:r w:rsidRPr="00DB74FC">
              <w:t>74.4</w:t>
            </w:r>
          </w:p>
        </w:tc>
      </w:tr>
      <w:tr w:rsidR="004D3BA7" w14:paraId="2CFCDF63" w14:textId="77777777" w:rsidTr="00333453">
        <w:tc>
          <w:tcPr>
            <w:tcW w:w="1008" w:type="dxa"/>
          </w:tcPr>
          <w:p w14:paraId="7AA1CBD9" w14:textId="77777777" w:rsidR="004D3BA7" w:rsidRDefault="004D3BA7" w:rsidP="00333453">
            <w:pPr>
              <w:pStyle w:val="TableText"/>
            </w:pPr>
            <w:r w:rsidRPr="00EF4486">
              <w:t>615</w:t>
            </w:r>
          </w:p>
        </w:tc>
        <w:tc>
          <w:tcPr>
            <w:tcW w:w="1152" w:type="dxa"/>
          </w:tcPr>
          <w:p w14:paraId="2C162D7C" w14:textId="77777777" w:rsidR="004D3BA7" w:rsidRDefault="004D3BA7" w:rsidP="00333453">
            <w:pPr>
              <w:pStyle w:val="TableText"/>
            </w:pPr>
            <w:r w:rsidRPr="00DB74FC">
              <w:t>2,340</w:t>
            </w:r>
          </w:p>
        </w:tc>
        <w:tc>
          <w:tcPr>
            <w:tcW w:w="1152" w:type="dxa"/>
            <w:tcBorders>
              <w:right w:val="nil"/>
            </w:tcBorders>
          </w:tcPr>
          <w:p w14:paraId="69DBA604" w14:textId="77777777" w:rsidR="004D3BA7" w:rsidRDefault="004D3BA7" w:rsidP="00333453">
            <w:pPr>
              <w:pStyle w:val="TableText"/>
            </w:pPr>
            <w:r w:rsidRPr="00DB74FC">
              <w:t>0.8</w:t>
            </w:r>
          </w:p>
        </w:tc>
        <w:tc>
          <w:tcPr>
            <w:tcW w:w="1620" w:type="dxa"/>
            <w:tcBorders>
              <w:right w:val="nil"/>
            </w:tcBorders>
          </w:tcPr>
          <w:p w14:paraId="2A7CDB98" w14:textId="77777777" w:rsidR="004D3BA7" w:rsidRDefault="004D3BA7" w:rsidP="00333453">
            <w:pPr>
              <w:pStyle w:val="TableText"/>
              <w:ind w:right="72"/>
            </w:pPr>
            <w:r w:rsidRPr="00DB74FC">
              <w:t>208,096</w:t>
            </w:r>
          </w:p>
        </w:tc>
        <w:tc>
          <w:tcPr>
            <w:tcW w:w="1584" w:type="dxa"/>
            <w:tcBorders>
              <w:right w:val="nil"/>
            </w:tcBorders>
          </w:tcPr>
          <w:p w14:paraId="13011E87" w14:textId="77777777" w:rsidR="004D3BA7" w:rsidRDefault="004D3BA7" w:rsidP="00333453">
            <w:pPr>
              <w:pStyle w:val="TableText"/>
              <w:ind w:right="72"/>
            </w:pPr>
            <w:r w:rsidRPr="00DB74FC">
              <w:t>75.3</w:t>
            </w:r>
          </w:p>
        </w:tc>
      </w:tr>
      <w:tr w:rsidR="004D3BA7" w14:paraId="0DE8C56E" w14:textId="77777777" w:rsidTr="00333453">
        <w:tc>
          <w:tcPr>
            <w:tcW w:w="1008" w:type="dxa"/>
          </w:tcPr>
          <w:p w14:paraId="7C12913C" w14:textId="77777777" w:rsidR="004D3BA7" w:rsidRDefault="004D3BA7" w:rsidP="00333453">
            <w:pPr>
              <w:pStyle w:val="TableText"/>
            </w:pPr>
            <w:r w:rsidRPr="00EF4486">
              <w:t>616</w:t>
            </w:r>
          </w:p>
        </w:tc>
        <w:tc>
          <w:tcPr>
            <w:tcW w:w="1152" w:type="dxa"/>
          </w:tcPr>
          <w:p w14:paraId="6F5A9471" w14:textId="77777777" w:rsidR="004D3BA7" w:rsidRDefault="004D3BA7" w:rsidP="00333453">
            <w:pPr>
              <w:pStyle w:val="TableText"/>
            </w:pPr>
            <w:r w:rsidRPr="00DB74FC">
              <w:t>4,699</w:t>
            </w:r>
          </w:p>
        </w:tc>
        <w:tc>
          <w:tcPr>
            <w:tcW w:w="1152" w:type="dxa"/>
            <w:tcBorders>
              <w:right w:val="nil"/>
            </w:tcBorders>
          </w:tcPr>
          <w:p w14:paraId="00FDB7C1" w14:textId="77777777" w:rsidR="004D3BA7" w:rsidRDefault="004D3BA7" w:rsidP="00333453">
            <w:pPr>
              <w:pStyle w:val="TableText"/>
            </w:pPr>
            <w:r w:rsidRPr="00DB74FC">
              <w:t>1.7</w:t>
            </w:r>
          </w:p>
        </w:tc>
        <w:tc>
          <w:tcPr>
            <w:tcW w:w="1620" w:type="dxa"/>
            <w:tcBorders>
              <w:right w:val="nil"/>
            </w:tcBorders>
          </w:tcPr>
          <w:p w14:paraId="207F0E9A" w14:textId="77777777" w:rsidR="004D3BA7" w:rsidRDefault="004D3BA7" w:rsidP="00333453">
            <w:pPr>
              <w:pStyle w:val="TableText"/>
              <w:ind w:right="72"/>
            </w:pPr>
            <w:r w:rsidRPr="00DB74FC">
              <w:t>212,795</w:t>
            </w:r>
          </w:p>
        </w:tc>
        <w:tc>
          <w:tcPr>
            <w:tcW w:w="1584" w:type="dxa"/>
            <w:tcBorders>
              <w:right w:val="nil"/>
            </w:tcBorders>
          </w:tcPr>
          <w:p w14:paraId="455FF938" w14:textId="77777777" w:rsidR="004D3BA7" w:rsidRDefault="004D3BA7" w:rsidP="00333453">
            <w:pPr>
              <w:pStyle w:val="TableText"/>
              <w:ind w:right="72"/>
            </w:pPr>
            <w:r w:rsidRPr="00DB74FC">
              <w:t>77.0</w:t>
            </w:r>
          </w:p>
        </w:tc>
      </w:tr>
      <w:tr w:rsidR="004D3BA7" w14:paraId="5AFD9EE6" w14:textId="77777777" w:rsidTr="00333453">
        <w:tc>
          <w:tcPr>
            <w:tcW w:w="1008" w:type="dxa"/>
          </w:tcPr>
          <w:p w14:paraId="35EAD44B" w14:textId="77777777" w:rsidR="004D3BA7" w:rsidRPr="00295158" w:rsidRDefault="004D3BA7" w:rsidP="00333453">
            <w:pPr>
              <w:pStyle w:val="TableText"/>
              <w:keepNext/>
            </w:pPr>
            <w:r w:rsidRPr="00EF4486">
              <w:t>617</w:t>
            </w:r>
          </w:p>
        </w:tc>
        <w:tc>
          <w:tcPr>
            <w:tcW w:w="1152" w:type="dxa"/>
          </w:tcPr>
          <w:p w14:paraId="0CDF1817" w14:textId="77777777" w:rsidR="004D3BA7" w:rsidRDefault="004D3BA7" w:rsidP="00333453">
            <w:pPr>
              <w:pStyle w:val="TableText"/>
            </w:pPr>
            <w:r w:rsidRPr="00DB74FC">
              <w:t>2,115</w:t>
            </w:r>
          </w:p>
        </w:tc>
        <w:tc>
          <w:tcPr>
            <w:tcW w:w="1152" w:type="dxa"/>
            <w:tcBorders>
              <w:right w:val="nil"/>
            </w:tcBorders>
          </w:tcPr>
          <w:p w14:paraId="65ABF1D6" w14:textId="77777777" w:rsidR="004D3BA7" w:rsidRDefault="004D3BA7" w:rsidP="00333453">
            <w:pPr>
              <w:pStyle w:val="TableText"/>
            </w:pPr>
            <w:r w:rsidRPr="00DB74FC">
              <w:t>0.8</w:t>
            </w:r>
          </w:p>
        </w:tc>
        <w:tc>
          <w:tcPr>
            <w:tcW w:w="1620" w:type="dxa"/>
            <w:tcBorders>
              <w:right w:val="nil"/>
            </w:tcBorders>
          </w:tcPr>
          <w:p w14:paraId="10698386" w14:textId="77777777" w:rsidR="004D3BA7" w:rsidRDefault="004D3BA7" w:rsidP="00333453">
            <w:pPr>
              <w:pStyle w:val="TableText"/>
              <w:ind w:right="72"/>
            </w:pPr>
            <w:r w:rsidRPr="00DB74FC">
              <w:t>214,910</w:t>
            </w:r>
          </w:p>
        </w:tc>
        <w:tc>
          <w:tcPr>
            <w:tcW w:w="1584" w:type="dxa"/>
            <w:tcBorders>
              <w:right w:val="nil"/>
            </w:tcBorders>
          </w:tcPr>
          <w:p w14:paraId="3AE76AEB" w14:textId="77777777" w:rsidR="004D3BA7" w:rsidRDefault="004D3BA7" w:rsidP="00333453">
            <w:pPr>
              <w:pStyle w:val="TableText"/>
              <w:ind w:right="72"/>
            </w:pPr>
            <w:r w:rsidRPr="00DB74FC">
              <w:t>77.7</w:t>
            </w:r>
          </w:p>
        </w:tc>
      </w:tr>
      <w:tr w:rsidR="004D3BA7" w14:paraId="19E5609E" w14:textId="77777777" w:rsidTr="00333453">
        <w:tc>
          <w:tcPr>
            <w:tcW w:w="1008" w:type="dxa"/>
          </w:tcPr>
          <w:p w14:paraId="4EC5BC1D" w14:textId="77777777" w:rsidR="004D3BA7" w:rsidRPr="00295158" w:rsidRDefault="004D3BA7" w:rsidP="00333453">
            <w:pPr>
              <w:pStyle w:val="TableText"/>
            </w:pPr>
            <w:r w:rsidRPr="00EF4486">
              <w:t>618</w:t>
            </w:r>
          </w:p>
        </w:tc>
        <w:tc>
          <w:tcPr>
            <w:tcW w:w="1152" w:type="dxa"/>
          </w:tcPr>
          <w:p w14:paraId="12CE8738" w14:textId="77777777" w:rsidR="004D3BA7" w:rsidRDefault="004D3BA7" w:rsidP="00333453">
            <w:pPr>
              <w:pStyle w:val="TableText"/>
            </w:pPr>
            <w:r w:rsidRPr="00DB74FC">
              <w:t>4,380</w:t>
            </w:r>
          </w:p>
        </w:tc>
        <w:tc>
          <w:tcPr>
            <w:tcW w:w="1152" w:type="dxa"/>
            <w:tcBorders>
              <w:right w:val="nil"/>
            </w:tcBorders>
          </w:tcPr>
          <w:p w14:paraId="18262B4A" w14:textId="77777777" w:rsidR="004D3BA7" w:rsidRDefault="004D3BA7" w:rsidP="00333453">
            <w:pPr>
              <w:pStyle w:val="TableText"/>
            </w:pPr>
            <w:r w:rsidRPr="00DB74FC">
              <w:t>1.6</w:t>
            </w:r>
          </w:p>
        </w:tc>
        <w:tc>
          <w:tcPr>
            <w:tcW w:w="1620" w:type="dxa"/>
            <w:tcBorders>
              <w:right w:val="nil"/>
            </w:tcBorders>
          </w:tcPr>
          <w:p w14:paraId="0B57755A" w14:textId="77777777" w:rsidR="004D3BA7" w:rsidRDefault="004D3BA7" w:rsidP="00333453">
            <w:pPr>
              <w:pStyle w:val="TableText"/>
              <w:ind w:right="72"/>
            </w:pPr>
            <w:r w:rsidRPr="00DB74FC">
              <w:t>219,290</w:t>
            </w:r>
          </w:p>
        </w:tc>
        <w:tc>
          <w:tcPr>
            <w:tcW w:w="1584" w:type="dxa"/>
            <w:tcBorders>
              <w:right w:val="nil"/>
            </w:tcBorders>
          </w:tcPr>
          <w:p w14:paraId="353DAB67" w14:textId="77777777" w:rsidR="004D3BA7" w:rsidRDefault="004D3BA7" w:rsidP="00333453">
            <w:pPr>
              <w:pStyle w:val="TableText"/>
              <w:ind w:right="72"/>
            </w:pPr>
            <w:r w:rsidRPr="00DB74FC">
              <w:t>79.3</w:t>
            </w:r>
          </w:p>
        </w:tc>
      </w:tr>
      <w:tr w:rsidR="004D3BA7" w14:paraId="4FF546F0" w14:textId="77777777" w:rsidTr="00333453">
        <w:tc>
          <w:tcPr>
            <w:tcW w:w="1008" w:type="dxa"/>
          </w:tcPr>
          <w:p w14:paraId="0FB84AD8" w14:textId="77777777" w:rsidR="004D3BA7" w:rsidRDefault="004D3BA7" w:rsidP="00333453">
            <w:pPr>
              <w:pStyle w:val="TableText"/>
            </w:pPr>
            <w:r w:rsidRPr="00EF4486">
              <w:t>619</w:t>
            </w:r>
          </w:p>
        </w:tc>
        <w:tc>
          <w:tcPr>
            <w:tcW w:w="1152" w:type="dxa"/>
          </w:tcPr>
          <w:p w14:paraId="2C1BF1D9" w14:textId="77777777" w:rsidR="004D3BA7" w:rsidRDefault="004D3BA7" w:rsidP="00333453">
            <w:pPr>
              <w:pStyle w:val="TableText"/>
            </w:pPr>
            <w:r w:rsidRPr="00DB74FC">
              <w:t>2,102</w:t>
            </w:r>
          </w:p>
        </w:tc>
        <w:tc>
          <w:tcPr>
            <w:tcW w:w="1152" w:type="dxa"/>
            <w:tcBorders>
              <w:right w:val="nil"/>
            </w:tcBorders>
          </w:tcPr>
          <w:p w14:paraId="4719E035" w14:textId="77777777" w:rsidR="004D3BA7" w:rsidRDefault="004D3BA7" w:rsidP="00333453">
            <w:pPr>
              <w:pStyle w:val="TableText"/>
            </w:pPr>
            <w:r w:rsidRPr="00DB74FC">
              <w:t>0.8</w:t>
            </w:r>
          </w:p>
        </w:tc>
        <w:tc>
          <w:tcPr>
            <w:tcW w:w="1620" w:type="dxa"/>
            <w:tcBorders>
              <w:right w:val="nil"/>
            </w:tcBorders>
          </w:tcPr>
          <w:p w14:paraId="46BB2AF1" w14:textId="77777777" w:rsidR="004D3BA7" w:rsidRDefault="004D3BA7" w:rsidP="00333453">
            <w:pPr>
              <w:pStyle w:val="TableText"/>
              <w:ind w:right="72"/>
            </w:pPr>
            <w:r w:rsidRPr="00DB74FC">
              <w:t>221,392</w:t>
            </w:r>
          </w:p>
        </w:tc>
        <w:tc>
          <w:tcPr>
            <w:tcW w:w="1584" w:type="dxa"/>
            <w:tcBorders>
              <w:right w:val="nil"/>
            </w:tcBorders>
          </w:tcPr>
          <w:p w14:paraId="156B49A7" w14:textId="77777777" w:rsidR="004D3BA7" w:rsidRDefault="004D3BA7" w:rsidP="00333453">
            <w:pPr>
              <w:pStyle w:val="TableText"/>
              <w:ind w:right="72"/>
            </w:pPr>
            <w:r w:rsidRPr="00DB74FC">
              <w:t>80.1</w:t>
            </w:r>
          </w:p>
        </w:tc>
      </w:tr>
      <w:tr w:rsidR="004D3BA7" w14:paraId="08BB52ED" w14:textId="77777777" w:rsidTr="00333453">
        <w:tc>
          <w:tcPr>
            <w:tcW w:w="1008" w:type="dxa"/>
          </w:tcPr>
          <w:p w14:paraId="0FAF32AB" w14:textId="77777777" w:rsidR="004D3BA7" w:rsidRDefault="004D3BA7" w:rsidP="00333453">
            <w:pPr>
              <w:pStyle w:val="TableText"/>
            </w:pPr>
            <w:r w:rsidRPr="00EF4486">
              <w:t>620</w:t>
            </w:r>
          </w:p>
        </w:tc>
        <w:tc>
          <w:tcPr>
            <w:tcW w:w="1152" w:type="dxa"/>
          </w:tcPr>
          <w:p w14:paraId="4F37768E" w14:textId="77777777" w:rsidR="004D3BA7" w:rsidRDefault="004D3BA7" w:rsidP="00333453">
            <w:pPr>
              <w:pStyle w:val="TableText"/>
            </w:pPr>
            <w:r w:rsidRPr="00DB74FC">
              <w:t>4,210</w:t>
            </w:r>
          </w:p>
        </w:tc>
        <w:tc>
          <w:tcPr>
            <w:tcW w:w="1152" w:type="dxa"/>
            <w:tcBorders>
              <w:right w:val="nil"/>
            </w:tcBorders>
          </w:tcPr>
          <w:p w14:paraId="1DCBF46A" w14:textId="77777777" w:rsidR="004D3BA7" w:rsidRDefault="004D3BA7" w:rsidP="00333453">
            <w:pPr>
              <w:pStyle w:val="TableText"/>
            </w:pPr>
            <w:r w:rsidRPr="00DB74FC">
              <w:t>1.5</w:t>
            </w:r>
          </w:p>
        </w:tc>
        <w:tc>
          <w:tcPr>
            <w:tcW w:w="1620" w:type="dxa"/>
            <w:tcBorders>
              <w:right w:val="nil"/>
            </w:tcBorders>
          </w:tcPr>
          <w:p w14:paraId="346C3D48" w14:textId="77777777" w:rsidR="004D3BA7" w:rsidRDefault="004D3BA7" w:rsidP="00333453">
            <w:pPr>
              <w:pStyle w:val="TableText"/>
              <w:ind w:right="72"/>
            </w:pPr>
            <w:r w:rsidRPr="00DB74FC">
              <w:t>225,602</w:t>
            </w:r>
          </w:p>
        </w:tc>
        <w:tc>
          <w:tcPr>
            <w:tcW w:w="1584" w:type="dxa"/>
            <w:tcBorders>
              <w:right w:val="nil"/>
            </w:tcBorders>
          </w:tcPr>
          <w:p w14:paraId="3777C487" w14:textId="77777777" w:rsidR="004D3BA7" w:rsidRDefault="004D3BA7" w:rsidP="00333453">
            <w:pPr>
              <w:pStyle w:val="TableText"/>
              <w:ind w:right="72"/>
            </w:pPr>
            <w:r w:rsidRPr="00DB74FC">
              <w:t>81.6</w:t>
            </w:r>
          </w:p>
        </w:tc>
      </w:tr>
      <w:tr w:rsidR="004D3BA7" w14:paraId="70282ECB" w14:textId="77777777" w:rsidTr="00333453">
        <w:tc>
          <w:tcPr>
            <w:tcW w:w="1008" w:type="dxa"/>
          </w:tcPr>
          <w:p w14:paraId="15690672" w14:textId="77777777" w:rsidR="004D3BA7" w:rsidRDefault="004D3BA7" w:rsidP="00333453">
            <w:pPr>
              <w:pStyle w:val="TableText"/>
            </w:pPr>
            <w:r w:rsidRPr="00EF4486">
              <w:t>621</w:t>
            </w:r>
          </w:p>
        </w:tc>
        <w:tc>
          <w:tcPr>
            <w:tcW w:w="1152" w:type="dxa"/>
          </w:tcPr>
          <w:p w14:paraId="79290DAA" w14:textId="77777777" w:rsidR="004D3BA7" w:rsidRDefault="004D3BA7" w:rsidP="00333453">
            <w:pPr>
              <w:pStyle w:val="TableText"/>
            </w:pPr>
            <w:r w:rsidRPr="00DB74FC">
              <w:t>7</w:t>
            </w:r>
          </w:p>
        </w:tc>
        <w:tc>
          <w:tcPr>
            <w:tcW w:w="1152" w:type="dxa"/>
            <w:tcBorders>
              <w:right w:val="nil"/>
            </w:tcBorders>
          </w:tcPr>
          <w:p w14:paraId="36FE3330" w14:textId="77777777" w:rsidR="004D3BA7" w:rsidRDefault="004D3BA7" w:rsidP="00333453">
            <w:pPr>
              <w:pStyle w:val="TableText"/>
            </w:pPr>
            <w:r w:rsidRPr="00DB74FC">
              <w:t>0.0</w:t>
            </w:r>
          </w:p>
        </w:tc>
        <w:tc>
          <w:tcPr>
            <w:tcW w:w="1620" w:type="dxa"/>
            <w:tcBorders>
              <w:right w:val="nil"/>
            </w:tcBorders>
          </w:tcPr>
          <w:p w14:paraId="50FE78CD" w14:textId="77777777" w:rsidR="004D3BA7" w:rsidRDefault="004D3BA7" w:rsidP="00333453">
            <w:pPr>
              <w:pStyle w:val="TableText"/>
              <w:ind w:right="72"/>
            </w:pPr>
            <w:r w:rsidRPr="00DB74FC">
              <w:t>225,609</w:t>
            </w:r>
          </w:p>
        </w:tc>
        <w:tc>
          <w:tcPr>
            <w:tcW w:w="1584" w:type="dxa"/>
            <w:tcBorders>
              <w:right w:val="nil"/>
            </w:tcBorders>
          </w:tcPr>
          <w:p w14:paraId="4D6D2B6F" w14:textId="77777777" w:rsidR="004D3BA7" w:rsidRDefault="004D3BA7" w:rsidP="00333453">
            <w:pPr>
              <w:pStyle w:val="TableText"/>
              <w:ind w:right="72"/>
            </w:pPr>
            <w:r w:rsidRPr="00DB74FC">
              <w:t>81.6</w:t>
            </w:r>
          </w:p>
        </w:tc>
      </w:tr>
      <w:tr w:rsidR="004D3BA7" w14:paraId="1E6B4B99" w14:textId="77777777" w:rsidTr="00333453">
        <w:tc>
          <w:tcPr>
            <w:tcW w:w="1008" w:type="dxa"/>
          </w:tcPr>
          <w:p w14:paraId="50980A0C" w14:textId="77777777" w:rsidR="004D3BA7" w:rsidRPr="00295158" w:rsidRDefault="004D3BA7" w:rsidP="00333453">
            <w:pPr>
              <w:pStyle w:val="TableText"/>
              <w:keepNext/>
            </w:pPr>
            <w:r w:rsidRPr="00EF4486">
              <w:t>622</w:t>
            </w:r>
          </w:p>
        </w:tc>
        <w:tc>
          <w:tcPr>
            <w:tcW w:w="1152" w:type="dxa"/>
          </w:tcPr>
          <w:p w14:paraId="73C64234" w14:textId="77777777" w:rsidR="004D3BA7" w:rsidRDefault="004D3BA7" w:rsidP="00333453">
            <w:pPr>
              <w:pStyle w:val="TableText"/>
            </w:pPr>
            <w:r w:rsidRPr="00DB74FC">
              <w:t>5,814</w:t>
            </w:r>
          </w:p>
        </w:tc>
        <w:tc>
          <w:tcPr>
            <w:tcW w:w="1152" w:type="dxa"/>
            <w:tcBorders>
              <w:right w:val="nil"/>
            </w:tcBorders>
          </w:tcPr>
          <w:p w14:paraId="17E6A88C" w14:textId="77777777" w:rsidR="004D3BA7" w:rsidRDefault="004D3BA7" w:rsidP="00333453">
            <w:pPr>
              <w:pStyle w:val="TableText"/>
            </w:pPr>
            <w:r w:rsidRPr="00DB74FC">
              <w:t>2.1</w:t>
            </w:r>
          </w:p>
        </w:tc>
        <w:tc>
          <w:tcPr>
            <w:tcW w:w="1620" w:type="dxa"/>
            <w:tcBorders>
              <w:right w:val="nil"/>
            </w:tcBorders>
          </w:tcPr>
          <w:p w14:paraId="06DCCCD1" w14:textId="77777777" w:rsidR="004D3BA7" w:rsidRDefault="004D3BA7" w:rsidP="00333453">
            <w:pPr>
              <w:pStyle w:val="TableText"/>
              <w:ind w:right="72"/>
            </w:pPr>
            <w:r w:rsidRPr="00DB74FC">
              <w:t>231,423</w:t>
            </w:r>
          </w:p>
        </w:tc>
        <w:tc>
          <w:tcPr>
            <w:tcW w:w="1584" w:type="dxa"/>
            <w:tcBorders>
              <w:right w:val="nil"/>
            </w:tcBorders>
          </w:tcPr>
          <w:p w14:paraId="5FAA2C1D" w14:textId="77777777" w:rsidR="004D3BA7" w:rsidRDefault="004D3BA7" w:rsidP="00333453">
            <w:pPr>
              <w:pStyle w:val="TableText"/>
              <w:ind w:right="72"/>
            </w:pPr>
            <w:r w:rsidRPr="00DB74FC">
              <w:t>83.7</w:t>
            </w:r>
          </w:p>
        </w:tc>
      </w:tr>
      <w:tr w:rsidR="004D3BA7" w14:paraId="53754BDC" w14:textId="77777777" w:rsidTr="00333453">
        <w:tc>
          <w:tcPr>
            <w:tcW w:w="1008" w:type="dxa"/>
          </w:tcPr>
          <w:p w14:paraId="153FF81D" w14:textId="77777777" w:rsidR="004D3BA7" w:rsidRPr="00295158" w:rsidRDefault="004D3BA7" w:rsidP="00333453">
            <w:pPr>
              <w:pStyle w:val="TableText"/>
            </w:pPr>
            <w:r w:rsidRPr="00EF4486">
              <w:t>623</w:t>
            </w:r>
          </w:p>
        </w:tc>
        <w:tc>
          <w:tcPr>
            <w:tcW w:w="1152" w:type="dxa"/>
          </w:tcPr>
          <w:p w14:paraId="521E279B" w14:textId="77777777" w:rsidR="004D3BA7" w:rsidRDefault="004D3BA7" w:rsidP="00333453">
            <w:pPr>
              <w:pStyle w:val="TableText"/>
            </w:pPr>
            <w:r w:rsidRPr="00DB74FC">
              <w:t>10</w:t>
            </w:r>
          </w:p>
        </w:tc>
        <w:tc>
          <w:tcPr>
            <w:tcW w:w="1152" w:type="dxa"/>
            <w:tcBorders>
              <w:right w:val="nil"/>
            </w:tcBorders>
          </w:tcPr>
          <w:p w14:paraId="69E2528D" w14:textId="77777777" w:rsidR="004D3BA7" w:rsidRDefault="004D3BA7" w:rsidP="00333453">
            <w:pPr>
              <w:pStyle w:val="TableText"/>
            </w:pPr>
            <w:r w:rsidRPr="00DB74FC">
              <w:t>0.0</w:t>
            </w:r>
          </w:p>
        </w:tc>
        <w:tc>
          <w:tcPr>
            <w:tcW w:w="1620" w:type="dxa"/>
            <w:tcBorders>
              <w:right w:val="nil"/>
            </w:tcBorders>
          </w:tcPr>
          <w:p w14:paraId="2A85E4FC" w14:textId="77777777" w:rsidR="004D3BA7" w:rsidRDefault="004D3BA7" w:rsidP="00333453">
            <w:pPr>
              <w:pStyle w:val="TableText"/>
              <w:ind w:right="72"/>
            </w:pPr>
            <w:r w:rsidRPr="00DB74FC">
              <w:t>231,433</w:t>
            </w:r>
          </w:p>
        </w:tc>
        <w:tc>
          <w:tcPr>
            <w:tcW w:w="1584" w:type="dxa"/>
            <w:tcBorders>
              <w:right w:val="nil"/>
            </w:tcBorders>
          </w:tcPr>
          <w:p w14:paraId="6DAE5164" w14:textId="77777777" w:rsidR="004D3BA7" w:rsidRDefault="004D3BA7" w:rsidP="00333453">
            <w:pPr>
              <w:pStyle w:val="TableText"/>
              <w:ind w:right="72"/>
            </w:pPr>
            <w:r w:rsidRPr="00DB74FC">
              <w:t>83.7</w:t>
            </w:r>
          </w:p>
        </w:tc>
      </w:tr>
      <w:tr w:rsidR="004D3BA7" w14:paraId="67602D4E" w14:textId="77777777" w:rsidTr="00333453">
        <w:tc>
          <w:tcPr>
            <w:tcW w:w="1008" w:type="dxa"/>
          </w:tcPr>
          <w:p w14:paraId="2DD781D5" w14:textId="77777777" w:rsidR="004D3BA7" w:rsidRDefault="004D3BA7" w:rsidP="00333453">
            <w:pPr>
              <w:pStyle w:val="TableText"/>
            </w:pPr>
            <w:r w:rsidRPr="00EF4486">
              <w:t>624</w:t>
            </w:r>
          </w:p>
        </w:tc>
        <w:tc>
          <w:tcPr>
            <w:tcW w:w="1152" w:type="dxa"/>
          </w:tcPr>
          <w:p w14:paraId="3F9C85D2" w14:textId="77777777" w:rsidR="004D3BA7" w:rsidRDefault="004D3BA7" w:rsidP="00333453">
            <w:pPr>
              <w:pStyle w:val="TableText"/>
            </w:pPr>
            <w:r w:rsidRPr="00DB74FC">
              <w:t>3,613</w:t>
            </w:r>
          </w:p>
        </w:tc>
        <w:tc>
          <w:tcPr>
            <w:tcW w:w="1152" w:type="dxa"/>
            <w:tcBorders>
              <w:right w:val="nil"/>
            </w:tcBorders>
          </w:tcPr>
          <w:p w14:paraId="72C6A107" w14:textId="77777777" w:rsidR="004D3BA7" w:rsidRDefault="004D3BA7" w:rsidP="00333453">
            <w:pPr>
              <w:pStyle w:val="TableText"/>
            </w:pPr>
            <w:r w:rsidRPr="00DB74FC">
              <w:t>1.3</w:t>
            </w:r>
          </w:p>
        </w:tc>
        <w:tc>
          <w:tcPr>
            <w:tcW w:w="1620" w:type="dxa"/>
            <w:tcBorders>
              <w:right w:val="nil"/>
            </w:tcBorders>
          </w:tcPr>
          <w:p w14:paraId="491C7E48" w14:textId="77777777" w:rsidR="004D3BA7" w:rsidRDefault="004D3BA7" w:rsidP="00333453">
            <w:pPr>
              <w:pStyle w:val="TableText"/>
              <w:ind w:right="72"/>
            </w:pPr>
            <w:r w:rsidRPr="00DB74FC">
              <w:t>235,046</w:t>
            </w:r>
          </w:p>
        </w:tc>
        <w:tc>
          <w:tcPr>
            <w:tcW w:w="1584" w:type="dxa"/>
            <w:tcBorders>
              <w:right w:val="nil"/>
            </w:tcBorders>
          </w:tcPr>
          <w:p w14:paraId="652569FE" w14:textId="77777777" w:rsidR="004D3BA7" w:rsidRDefault="004D3BA7" w:rsidP="00333453">
            <w:pPr>
              <w:pStyle w:val="TableText"/>
              <w:ind w:right="72"/>
            </w:pPr>
            <w:r w:rsidRPr="00DB74FC">
              <w:t>85.0</w:t>
            </w:r>
          </w:p>
        </w:tc>
      </w:tr>
      <w:tr w:rsidR="004D3BA7" w14:paraId="08379054" w14:textId="77777777" w:rsidTr="00333453">
        <w:tc>
          <w:tcPr>
            <w:tcW w:w="1008" w:type="dxa"/>
          </w:tcPr>
          <w:p w14:paraId="6FB70916" w14:textId="77777777" w:rsidR="004D3BA7" w:rsidRDefault="004D3BA7" w:rsidP="00333453">
            <w:pPr>
              <w:pStyle w:val="TableText"/>
            </w:pPr>
            <w:r w:rsidRPr="00EF4486">
              <w:t>625</w:t>
            </w:r>
          </w:p>
        </w:tc>
        <w:tc>
          <w:tcPr>
            <w:tcW w:w="1152" w:type="dxa"/>
          </w:tcPr>
          <w:p w14:paraId="5BE48594" w14:textId="77777777" w:rsidR="004D3BA7" w:rsidRDefault="004D3BA7" w:rsidP="00333453">
            <w:pPr>
              <w:pStyle w:val="TableText"/>
            </w:pPr>
            <w:r w:rsidRPr="00DB74FC">
              <w:t>1,755</w:t>
            </w:r>
          </w:p>
        </w:tc>
        <w:tc>
          <w:tcPr>
            <w:tcW w:w="1152" w:type="dxa"/>
            <w:tcBorders>
              <w:right w:val="nil"/>
            </w:tcBorders>
          </w:tcPr>
          <w:p w14:paraId="68E570E1" w14:textId="77777777" w:rsidR="004D3BA7" w:rsidRDefault="004D3BA7" w:rsidP="00333453">
            <w:pPr>
              <w:pStyle w:val="TableText"/>
            </w:pPr>
            <w:r w:rsidRPr="00DB74FC">
              <w:t>0.6</w:t>
            </w:r>
          </w:p>
        </w:tc>
        <w:tc>
          <w:tcPr>
            <w:tcW w:w="1620" w:type="dxa"/>
            <w:tcBorders>
              <w:right w:val="nil"/>
            </w:tcBorders>
          </w:tcPr>
          <w:p w14:paraId="45285A14" w14:textId="77777777" w:rsidR="004D3BA7" w:rsidRDefault="004D3BA7" w:rsidP="00333453">
            <w:pPr>
              <w:pStyle w:val="TableText"/>
              <w:ind w:right="72"/>
            </w:pPr>
            <w:r w:rsidRPr="00DB74FC">
              <w:t>236,801</w:t>
            </w:r>
          </w:p>
        </w:tc>
        <w:tc>
          <w:tcPr>
            <w:tcW w:w="1584" w:type="dxa"/>
            <w:tcBorders>
              <w:right w:val="nil"/>
            </w:tcBorders>
          </w:tcPr>
          <w:p w14:paraId="38149226" w14:textId="77777777" w:rsidR="004D3BA7" w:rsidRDefault="004D3BA7" w:rsidP="00333453">
            <w:pPr>
              <w:pStyle w:val="TableText"/>
              <w:ind w:right="72"/>
            </w:pPr>
            <w:r w:rsidRPr="00DB74FC">
              <w:t>85.6</w:t>
            </w:r>
          </w:p>
        </w:tc>
      </w:tr>
      <w:tr w:rsidR="004D3BA7" w14:paraId="3ACE6A65" w14:textId="77777777" w:rsidTr="00333453">
        <w:tc>
          <w:tcPr>
            <w:tcW w:w="1008" w:type="dxa"/>
          </w:tcPr>
          <w:p w14:paraId="56A895CB" w14:textId="77777777" w:rsidR="004D3BA7" w:rsidRDefault="004D3BA7" w:rsidP="00333453">
            <w:pPr>
              <w:pStyle w:val="TableText"/>
            </w:pPr>
            <w:r w:rsidRPr="00EF4486">
              <w:t>626</w:t>
            </w:r>
          </w:p>
        </w:tc>
        <w:tc>
          <w:tcPr>
            <w:tcW w:w="1152" w:type="dxa"/>
          </w:tcPr>
          <w:p w14:paraId="1C877E31" w14:textId="77777777" w:rsidR="004D3BA7" w:rsidRDefault="004D3BA7" w:rsidP="00333453">
            <w:pPr>
              <w:pStyle w:val="TableText"/>
            </w:pPr>
            <w:r w:rsidRPr="00DB74FC">
              <w:t>1,693</w:t>
            </w:r>
          </w:p>
        </w:tc>
        <w:tc>
          <w:tcPr>
            <w:tcW w:w="1152" w:type="dxa"/>
            <w:tcBorders>
              <w:right w:val="nil"/>
            </w:tcBorders>
          </w:tcPr>
          <w:p w14:paraId="1500D16E" w14:textId="77777777" w:rsidR="004D3BA7" w:rsidRDefault="004D3BA7" w:rsidP="00333453">
            <w:pPr>
              <w:pStyle w:val="TableText"/>
            </w:pPr>
            <w:r w:rsidRPr="00DB74FC">
              <w:t>0.6</w:t>
            </w:r>
          </w:p>
        </w:tc>
        <w:tc>
          <w:tcPr>
            <w:tcW w:w="1620" w:type="dxa"/>
            <w:tcBorders>
              <w:right w:val="nil"/>
            </w:tcBorders>
          </w:tcPr>
          <w:p w14:paraId="5B6F2234" w14:textId="77777777" w:rsidR="004D3BA7" w:rsidRDefault="004D3BA7" w:rsidP="00333453">
            <w:pPr>
              <w:pStyle w:val="TableText"/>
              <w:ind w:right="72"/>
            </w:pPr>
            <w:r w:rsidRPr="00DB74FC">
              <w:t>238,494</w:t>
            </w:r>
          </w:p>
        </w:tc>
        <w:tc>
          <w:tcPr>
            <w:tcW w:w="1584" w:type="dxa"/>
            <w:tcBorders>
              <w:right w:val="nil"/>
            </w:tcBorders>
          </w:tcPr>
          <w:p w14:paraId="51801C67" w14:textId="77777777" w:rsidR="004D3BA7" w:rsidRDefault="004D3BA7" w:rsidP="00333453">
            <w:pPr>
              <w:pStyle w:val="TableText"/>
              <w:ind w:right="72"/>
            </w:pPr>
            <w:r w:rsidRPr="00DB74FC">
              <w:t>86.3</w:t>
            </w:r>
          </w:p>
        </w:tc>
      </w:tr>
      <w:tr w:rsidR="004D3BA7" w14:paraId="75CB455E" w14:textId="77777777" w:rsidTr="00333453">
        <w:tc>
          <w:tcPr>
            <w:tcW w:w="1008" w:type="dxa"/>
          </w:tcPr>
          <w:p w14:paraId="1BD46967" w14:textId="77777777" w:rsidR="004D3BA7" w:rsidRPr="00295158" w:rsidRDefault="004D3BA7" w:rsidP="00333453">
            <w:pPr>
              <w:pStyle w:val="TableText"/>
              <w:keepNext/>
            </w:pPr>
            <w:r w:rsidRPr="00EF4486">
              <w:t>627</w:t>
            </w:r>
          </w:p>
        </w:tc>
        <w:tc>
          <w:tcPr>
            <w:tcW w:w="1152" w:type="dxa"/>
          </w:tcPr>
          <w:p w14:paraId="3EDC5D8C" w14:textId="77777777" w:rsidR="004D3BA7" w:rsidRDefault="004D3BA7" w:rsidP="00333453">
            <w:pPr>
              <w:pStyle w:val="TableText"/>
            </w:pPr>
            <w:r w:rsidRPr="00DB74FC">
              <w:t>3,298</w:t>
            </w:r>
          </w:p>
        </w:tc>
        <w:tc>
          <w:tcPr>
            <w:tcW w:w="1152" w:type="dxa"/>
            <w:tcBorders>
              <w:right w:val="nil"/>
            </w:tcBorders>
          </w:tcPr>
          <w:p w14:paraId="26FDA87D" w14:textId="77777777" w:rsidR="004D3BA7" w:rsidRDefault="004D3BA7" w:rsidP="00333453">
            <w:pPr>
              <w:pStyle w:val="TableText"/>
            </w:pPr>
            <w:r w:rsidRPr="00DB74FC">
              <w:t>1.2</w:t>
            </w:r>
          </w:p>
        </w:tc>
        <w:tc>
          <w:tcPr>
            <w:tcW w:w="1620" w:type="dxa"/>
            <w:tcBorders>
              <w:right w:val="nil"/>
            </w:tcBorders>
          </w:tcPr>
          <w:p w14:paraId="6C359B13" w14:textId="77777777" w:rsidR="004D3BA7" w:rsidRDefault="004D3BA7" w:rsidP="00333453">
            <w:pPr>
              <w:pStyle w:val="TableText"/>
              <w:ind w:right="72"/>
            </w:pPr>
            <w:r w:rsidRPr="00DB74FC">
              <w:t>241,792</w:t>
            </w:r>
          </w:p>
        </w:tc>
        <w:tc>
          <w:tcPr>
            <w:tcW w:w="1584" w:type="dxa"/>
            <w:tcBorders>
              <w:right w:val="nil"/>
            </w:tcBorders>
          </w:tcPr>
          <w:p w14:paraId="5F8B15AC" w14:textId="77777777" w:rsidR="004D3BA7" w:rsidRDefault="004D3BA7" w:rsidP="00333453">
            <w:pPr>
              <w:pStyle w:val="TableText"/>
              <w:ind w:right="72"/>
            </w:pPr>
            <w:r w:rsidRPr="00DB74FC">
              <w:t>87.4</w:t>
            </w:r>
          </w:p>
        </w:tc>
      </w:tr>
      <w:tr w:rsidR="004D3BA7" w14:paraId="5DF72DE7" w14:textId="77777777" w:rsidTr="00333453">
        <w:tc>
          <w:tcPr>
            <w:tcW w:w="1008" w:type="dxa"/>
          </w:tcPr>
          <w:p w14:paraId="123117D8" w14:textId="77777777" w:rsidR="004D3BA7" w:rsidRPr="00295158" w:rsidRDefault="004D3BA7" w:rsidP="00333453">
            <w:pPr>
              <w:pStyle w:val="TableText"/>
            </w:pPr>
            <w:r w:rsidRPr="00EF4486">
              <w:t>628</w:t>
            </w:r>
          </w:p>
        </w:tc>
        <w:tc>
          <w:tcPr>
            <w:tcW w:w="1152" w:type="dxa"/>
          </w:tcPr>
          <w:p w14:paraId="006C7424" w14:textId="77777777" w:rsidR="004D3BA7" w:rsidRDefault="004D3BA7" w:rsidP="00333453">
            <w:pPr>
              <w:pStyle w:val="TableText"/>
            </w:pPr>
            <w:r w:rsidRPr="00DB74FC">
              <w:t>1,540</w:t>
            </w:r>
          </w:p>
        </w:tc>
        <w:tc>
          <w:tcPr>
            <w:tcW w:w="1152" w:type="dxa"/>
            <w:tcBorders>
              <w:right w:val="nil"/>
            </w:tcBorders>
          </w:tcPr>
          <w:p w14:paraId="5BB0452B" w14:textId="77777777" w:rsidR="004D3BA7" w:rsidRDefault="004D3BA7" w:rsidP="00333453">
            <w:pPr>
              <w:pStyle w:val="TableText"/>
            </w:pPr>
            <w:r w:rsidRPr="00DB74FC">
              <w:t>0.6</w:t>
            </w:r>
          </w:p>
        </w:tc>
        <w:tc>
          <w:tcPr>
            <w:tcW w:w="1620" w:type="dxa"/>
            <w:tcBorders>
              <w:right w:val="nil"/>
            </w:tcBorders>
          </w:tcPr>
          <w:p w14:paraId="145A7664" w14:textId="77777777" w:rsidR="004D3BA7" w:rsidRDefault="004D3BA7" w:rsidP="00333453">
            <w:pPr>
              <w:pStyle w:val="TableText"/>
              <w:ind w:right="72"/>
            </w:pPr>
            <w:r w:rsidRPr="00DB74FC">
              <w:t>243,332</w:t>
            </w:r>
          </w:p>
        </w:tc>
        <w:tc>
          <w:tcPr>
            <w:tcW w:w="1584" w:type="dxa"/>
            <w:tcBorders>
              <w:right w:val="nil"/>
            </w:tcBorders>
          </w:tcPr>
          <w:p w14:paraId="6D7C8B41" w14:textId="77777777" w:rsidR="004D3BA7" w:rsidRDefault="004D3BA7" w:rsidP="00333453">
            <w:pPr>
              <w:pStyle w:val="TableText"/>
              <w:ind w:right="72"/>
            </w:pPr>
            <w:r w:rsidRPr="00DB74FC">
              <w:t>88.0</w:t>
            </w:r>
          </w:p>
        </w:tc>
      </w:tr>
      <w:tr w:rsidR="004D3BA7" w14:paraId="386E0A53" w14:textId="77777777" w:rsidTr="00333453">
        <w:tc>
          <w:tcPr>
            <w:tcW w:w="1008" w:type="dxa"/>
          </w:tcPr>
          <w:p w14:paraId="6EA8E955" w14:textId="77777777" w:rsidR="004D3BA7" w:rsidRDefault="004D3BA7" w:rsidP="00333453">
            <w:pPr>
              <w:pStyle w:val="TableText"/>
            </w:pPr>
            <w:r w:rsidRPr="00EF4486">
              <w:lastRenderedPageBreak/>
              <w:t>629</w:t>
            </w:r>
          </w:p>
        </w:tc>
        <w:tc>
          <w:tcPr>
            <w:tcW w:w="1152" w:type="dxa"/>
          </w:tcPr>
          <w:p w14:paraId="610C49BA" w14:textId="77777777" w:rsidR="004D3BA7" w:rsidRDefault="004D3BA7" w:rsidP="00333453">
            <w:pPr>
              <w:pStyle w:val="TableText"/>
            </w:pPr>
            <w:r w:rsidRPr="00DB74FC">
              <w:t>3,139</w:t>
            </w:r>
          </w:p>
        </w:tc>
        <w:tc>
          <w:tcPr>
            <w:tcW w:w="1152" w:type="dxa"/>
            <w:tcBorders>
              <w:right w:val="nil"/>
            </w:tcBorders>
          </w:tcPr>
          <w:p w14:paraId="2F755B7C" w14:textId="77777777" w:rsidR="004D3BA7" w:rsidRDefault="004D3BA7" w:rsidP="00333453">
            <w:pPr>
              <w:pStyle w:val="TableText"/>
            </w:pPr>
            <w:r w:rsidRPr="00DB74FC">
              <w:t>1.1</w:t>
            </w:r>
          </w:p>
        </w:tc>
        <w:tc>
          <w:tcPr>
            <w:tcW w:w="1620" w:type="dxa"/>
            <w:tcBorders>
              <w:right w:val="nil"/>
            </w:tcBorders>
          </w:tcPr>
          <w:p w14:paraId="444361A3" w14:textId="77777777" w:rsidR="004D3BA7" w:rsidRDefault="004D3BA7" w:rsidP="00333453">
            <w:pPr>
              <w:pStyle w:val="TableText"/>
              <w:ind w:right="72"/>
            </w:pPr>
            <w:r w:rsidRPr="00DB74FC">
              <w:t>246,471</w:t>
            </w:r>
          </w:p>
        </w:tc>
        <w:tc>
          <w:tcPr>
            <w:tcW w:w="1584" w:type="dxa"/>
            <w:tcBorders>
              <w:right w:val="nil"/>
            </w:tcBorders>
          </w:tcPr>
          <w:p w14:paraId="68058FE4" w14:textId="77777777" w:rsidR="004D3BA7" w:rsidRDefault="004D3BA7" w:rsidP="00333453">
            <w:pPr>
              <w:pStyle w:val="TableText"/>
              <w:ind w:right="72"/>
            </w:pPr>
            <w:r w:rsidRPr="00DB74FC">
              <w:t>89.1</w:t>
            </w:r>
          </w:p>
        </w:tc>
      </w:tr>
      <w:tr w:rsidR="004D3BA7" w14:paraId="3569AED0" w14:textId="77777777" w:rsidTr="00333453">
        <w:tc>
          <w:tcPr>
            <w:tcW w:w="1008" w:type="dxa"/>
          </w:tcPr>
          <w:p w14:paraId="708EEC97" w14:textId="77777777" w:rsidR="004D3BA7" w:rsidRDefault="004D3BA7" w:rsidP="00333453">
            <w:pPr>
              <w:pStyle w:val="TableText"/>
            </w:pPr>
            <w:r w:rsidRPr="00EF4486">
              <w:t>630</w:t>
            </w:r>
          </w:p>
        </w:tc>
        <w:tc>
          <w:tcPr>
            <w:tcW w:w="1152" w:type="dxa"/>
          </w:tcPr>
          <w:p w14:paraId="36173FE9" w14:textId="77777777" w:rsidR="004D3BA7" w:rsidRDefault="004D3BA7" w:rsidP="00333453">
            <w:pPr>
              <w:pStyle w:val="TableText"/>
            </w:pPr>
            <w:r w:rsidRPr="00DB74FC">
              <w:t>1,436</w:t>
            </w:r>
          </w:p>
        </w:tc>
        <w:tc>
          <w:tcPr>
            <w:tcW w:w="1152" w:type="dxa"/>
            <w:tcBorders>
              <w:right w:val="nil"/>
            </w:tcBorders>
          </w:tcPr>
          <w:p w14:paraId="34FBAC94" w14:textId="77777777" w:rsidR="004D3BA7" w:rsidRDefault="004D3BA7" w:rsidP="00333453">
            <w:pPr>
              <w:pStyle w:val="TableText"/>
            </w:pPr>
            <w:r w:rsidRPr="00DB74FC">
              <w:t>0.5</w:t>
            </w:r>
          </w:p>
        </w:tc>
        <w:tc>
          <w:tcPr>
            <w:tcW w:w="1620" w:type="dxa"/>
            <w:tcBorders>
              <w:right w:val="nil"/>
            </w:tcBorders>
          </w:tcPr>
          <w:p w14:paraId="361888ED" w14:textId="77777777" w:rsidR="004D3BA7" w:rsidRDefault="004D3BA7" w:rsidP="00333453">
            <w:pPr>
              <w:pStyle w:val="TableText"/>
              <w:ind w:right="72"/>
            </w:pPr>
            <w:r w:rsidRPr="00DB74FC">
              <w:t>247,907</w:t>
            </w:r>
          </w:p>
        </w:tc>
        <w:tc>
          <w:tcPr>
            <w:tcW w:w="1584" w:type="dxa"/>
            <w:tcBorders>
              <w:right w:val="nil"/>
            </w:tcBorders>
          </w:tcPr>
          <w:p w14:paraId="6649B9CC" w14:textId="77777777" w:rsidR="004D3BA7" w:rsidRDefault="004D3BA7" w:rsidP="00333453">
            <w:pPr>
              <w:pStyle w:val="TableText"/>
              <w:ind w:right="72"/>
            </w:pPr>
            <w:r w:rsidRPr="00DB74FC">
              <w:t>89.7</w:t>
            </w:r>
          </w:p>
        </w:tc>
      </w:tr>
      <w:tr w:rsidR="004D3BA7" w14:paraId="6A270C8C" w14:textId="77777777" w:rsidTr="00333453">
        <w:tc>
          <w:tcPr>
            <w:tcW w:w="1008" w:type="dxa"/>
          </w:tcPr>
          <w:p w14:paraId="32642406" w14:textId="77777777" w:rsidR="004D3BA7" w:rsidRDefault="004D3BA7" w:rsidP="00333453">
            <w:pPr>
              <w:pStyle w:val="TableText"/>
            </w:pPr>
            <w:r w:rsidRPr="00EF4486">
              <w:t>631</w:t>
            </w:r>
          </w:p>
        </w:tc>
        <w:tc>
          <w:tcPr>
            <w:tcW w:w="1152" w:type="dxa"/>
          </w:tcPr>
          <w:p w14:paraId="46C6D870" w14:textId="77777777" w:rsidR="004D3BA7" w:rsidRDefault="004D3BA7" w:rsidP="00333453">
            <w:pPr>
              <w:pStyle w:val="TableText"/>
            </w:pPr>
            <w:r w:rsidRPr="00DB74FC">
              <w:t>2,844</w:t>
            </w:r>
          </w:p>
        </w:tc>
        <w:tc>
          <w:tcPr>
            <w:tcW w:w="1152" w:type="dxa"/>
            <w:tcBorders>
              <w:right w:val="nil"/>
            </w:tcBorders>
          </w:tcPr>
          <w:p w14:paraId="556A2DDB" w14:textId="77777777" w:rsidR="004D3BA7" w:rsidRDefault="004D3BA7" w:rsidP="00333453">
            <w:pPr>
              <w:pStyle w:val="TableText"/>
            </w:pPr>
            <w:r w:rsidRPr="00DB74FC">
              <w:t>1.0</w:t>
            </w:r>
          </w:p>
        </w:tc>
        <w:tc>
          <w:tcPr>
            <w:tcW w:w="1620" w:type="dxa"/>
            <w:tcBorders>
              <w:right w:val="nil"/>
            </w:tcBorders>
          </w:tcPr>
          <w:p w14:paraId="656E1D59" w14:textId="77777777" w:rsidR="004D3BA7" w:rsidRDefault="004D3BA7" w:rsidP="00333453">
            <w:pPr>
              <w:pStyle w:val="TableText"/>
              <w:ind w:right="72"/>
            </w:pPr>
            <w:r w:rsidRPr="00DB74FC">
              <w:t>250,751</w:t>
            </w:r>
          </w:p>
        </w:tc>
        <w:tc>
          <w:tcPr>
            <w:tcW w:w="1584" w:type="dxa"/>
            <w:tcBorders>
              <w:right w:val="nil"/>
            </w:tcBorders>
          </w:tcPr>
          <w:p w14:paraId="4C68C3A9" w14:textId="77777777" w:rsidR="004D3BA7" w:rsidRDefault="004D3BA7" w:rsidP="00333453">
            <w:pPr>
              <w:pStyle w:val="TableText"/>
              <w:ind w:right="72"/>
            </w:pPr>
            <w:r w:rsidRPr="00DB74FC">
              <w:t>90.7</w:t>
            </w:r>
          </w:p>
        </w:tc>
      </w:tr>
      <w:tr w:rsidR="004D3BA7" w14:paraId="1E3E8341" w14:textId="77777777" w:rsidTr="00333453">
        <w:tc>
          <w:tcPr>
            <w:tcW w:w="1008" w:type="dxa"/>
          </w:tcPr>
          <w:p w14:paraId="7719551C" w14:textId="77777777" w:rsidR="004D3BA7" w:rsidRPr="00295158" w:rsidRDefault="004D3BA7" w:rsidP="00333453">
            <w:pPr>
              <w:pStyle w:val="TableText"/>
              <w:keepNext/>
            </w:pPr>
            <w:r w:rsidRPr="00EF4486">
              <w:t>632</w:t>
            </w:r>
          </w:p>
        </w:tc>
        <w:tc>
          <w:tcPr>
            <w:tcW w:w="1152" w:type="dxa"/>
          </w:tcPr>
          <w:p w14:paraId="21E315D9" w14:textId="77777777" w:rsidR="004D3BA7" w:rsidRDefault="004D3BA7" w:rsidP="00333453">
            <w:pPr>
              <w:pStyle w:val="TableText"/>
            </w:pPr>
            <w:r w:rsidRPr="00DB74FC">
              <w:t>1,315</w:t>
            </w:r>
          </w:p>
        </w:tc>
        <w:tc>
          <w:tcPr>
            <w:tcW w:w="1152" w:type="dxa"/>
            <w:tcBorders>
              <w:right w:val="nil"/>
            </w:tcBorders>
          </w:tcPr>
          <w:p w14:paraId="1FC9F748" w14:textId="77777777" w:rsidR="004D3BA7" w:rsidRDefault="004D3BA7" w:rsidP="00333453">
            <w:pPr>
              <w:pStyle w:val="TableText"/>
            </w:pPr>
            <w:r w:rsidRPr="00DB74FC">
              <w:t>0.5</w:t>
            </w:r>
          </w:p>
        </w:tc>
        <w:tc>
          <w:tcPr>
            <w:tcW w:w="1620" w:type="dxa"/>
            <w:tcBorders>
              <w:right w:val="nil"/>
            </w:tcBorders>
          </w:tcPr>
          <w:p w14:paraId="222049A5" w14:textId="77777777" w:rsidR="004D3BA7" w:rsidRDefault="004D3BA7" w:rsidP="00333453">
            <w:pPr>
              <w:pStyle w:val="TableText"/>
              <w:ind w:right="72"/>
            </w:pPr>
            <w:r w:rsidRPr="00DB74FC">
              <w:t>252,066</w:t>
            </w:r>
          </w:p>
        </w:tc>
        <w:tc>
          <w:tcPr>
            <w:tcW w:w="1584" w:type="dxa"/>
            <w:tcBorders>
              <w:right w:val="nil"/>
            </w:tcBorders>
          </w:tcPr>
          <w:p w14:paraId="4BB5F32B" w14:textId="77777777" w:rsidR="004D3BA7" w:rsidRDefault="004D3BA7" w:rsidP="00333453">
            <w:pPr>
              <w:pStyle w:val="TableText"/>
              <w:ind w:right="72"/>
            </w:pPr>
            <w:r w:rsidRPr="00DB74FC">
              <w:t>91.2</w:t>
            </w:r>
          </w:p>
        </w:tc>
      </w:tr>
      <w:tr w:rsidR="004D3BA7" w14:paraId="7CC8D669" w14:textId="77777777" w:rsidTr="00333453">
        <w:tc>
          <w:tcPr>
            <w:tcW w:w="1008" w:type="dxa"/>
          </w:tcPr>
          <w:p w14:paraId="5F3E04CA" w14:textId="77777777" w:rsidR="004D3BA7" w:rsidRPr="00295158" w:rsidRDefault="004D3BA7" w:rsidP="00333453">
            <w:pPr>
              <w:pStyle w:val="TableText"/>
            </w:pPr>
            <w:r w:rsidRPr="00EF4486">
              <w:t>633</w:t>
            </w:r>
          </w:p>
        </w:tc>
        <w:tc>
          <w:tcPr>
            <w:tcW w:w="1152" w:type="dxa"/>
          </w:tcPr>
          <w:p w14:paraId="694AB1B7" w14:textId="77777777" w:rsidR="004D3BA7" w:rsidRDefault="004D3BA7" w:rsidP="00333453">
            <w:pPr>
              <w:pStyle w:val="TableText"/>
            </w:pPr>
            <w:r w:rsidRPr="00DB74FC">
              <w:t>2,668</w:t>
            </w:r>
          </w:p>
        </w:tc>
        <w:tc>
          <w:tcPr>
            <w:tcW w:w="1152" w:type="dxa"/>
            <w:tcBorders>
              <w:right w:val="nil"/>
            </w:tcBorders>
          </w:tcPr>
          <w:p w14:paraId="7190AEBE" w14:textId="77777777" w:rsidR="004D3BA7" w:rsidRDefault="004D3BA7" w:rsidP="00333453">
            <w:pPr>
              <w:pStyle w:val="TableText"/>
            </w:pPr>
            <w:r w:rsidRPr="00DB74FC">
              <w:t>1.0</w:t>
            </w:r>
          </w:p>
        </w:tc>
        <w:tc>
          <w:tcPr>
            <w:tcW w:w="1620" w:type="dxa"/>
            <w:tcBorders>
              <w:right w:val="nil"/>
            </w:tcBorders>
          </w:tcPr>
          <w:p w14:paraId="568C9320" w14:textId="77777777" w:rsidR="004D3BA7" w:rsidRDefault="004D3BA7" w:rsidP="00333453">
            <w:pPr>
              <w:pStyle w:val="TableText"/>
              <w:ind w:right="72"/>
            </w:pPr>
            <w:r w:rsidRPr="00DB74FC">
              <w:t>254,734</w:t>
            </w:r>
          </w:p>
        </w:tc>
        <w:tc>
          <w:tcPr>
            <w:tcW w:w="1584" w:type="dxa"/>
            <w:tcBorders>
              <w:right w:val="nil"/>
            </w:tcBorders>
          </w:tcPr>
          <w:p w14:paraId="69F5263D" w14:textId="77777777" w:rsidR="004D3BA7" w:rsidRDefault="004D3BA7" w:rsidP="00333453">
            <w:pPr>
              <w:pStyle w:val="TableText"/>
              <w:ind w:right="72"/>
            </w:pPr>
            <w:r w:rsidRPr="00DB74FC">
              <w:t>92.1</w:t>
            </w:r>
          </w:p>
        </w:tc>
      </w:tr>
      <w:tr w:rsidR="004D3BA7" w14:paraId="58142115" w14:textId="77777777" w:rsidTr="00333453">
        <w:tc>
          <w:tcPr>
            <w:tcW w:w="1008" w:type="dxa"/>
          </w:tcPr>
          <w:p w14:paraId="3FD67BB2" w14:textId="77777777" w:rsidR="004D3BA7" w:rsidRDefault="004D3BA7" w:rsidP="00333453">
            <w:pPr>
              <w:pStyle w:val="TableText"/>
            </w:pPr>
            <w:r w:rsidRPr="00EF4486">
              <w:t>634</w:t>
            </w:r>
          </w:p>
        </w:tc>
        <w:tc>
          <w:tcPr>
            <w:tcW w:w="1152" w:type="dxa"/>
          </w:tcPr>
          <w:p w14:paraId="225437C1" w14:textId="77777777" w:rsidR="004D3BA7" w:rsidRDefault="004D3BA7" w:rsidP="00333453">
            <w:pPr>
              <w:pStyle w:val="TableText"/>
            </w:pPr>
            <w:r w:rsidRPr="00DB74FC">
              <w:t>2,398</w:t>
            </w:r>
          </w:p>
        </w:tc>
        <w:tc>
          <w:tcPr>
            <w:tcW w:w="1152" w:type="dxa"/>
            <w:tcBorders>
              <w:right w:val="nil"/>
            </w:tcBorders>
          </w:tcPr>
          <w:p w14:paraId="13EBA3A9" w14:textId="77777777" w:rsidR="004D3BA7" w:rsidRDefault="004D3BA7" w:rsidP="00333453">
            <w:pPr>
              <w:pStyle w:val="TableText"/>
            </w:pPr>
            <w:r w:rsidRPr="00DB74FC">
              <w:t>0.9</w:t>
            </w:r>
          </w:p>
        </w:tc>
        <w:tc>
          <w:tcPr>
            <w:tcW w:w="1620" w:type="dxa"/>
            <w:tcBorders>
              <w:right w:val="nil"/>
            </w:tcBorders>
          </w:tcPr>
          <w:p w14:paraId="51F234E1" w14:textId="77777777" w:rsidR="004D3BA7" w:rsidRDefault="004D3BA7" w:rsidP="00333453">
            <w:pPr>
              <w:pStyle w:val="TableText"/>
              <w:ind w:right="72"/>
            </w:pPr>
            <w:r w:rsidRPr="00DB74FC">
              <w:t>257,132</w:t>
            </w:r>
          </w:p>
        </w:tc>
        <w:tc>
          <w:tcPr>
            <w:tcW w:w="1584" w:type="dxa"/>
            <w:tcBorders>
              <w:right w:val="nil"/>
            </w:tcBorders>
          </w:tcPr>
          <w:p w14:paraId="53E37534" w14:textId="77777777" w:rsidR="004D3BA7" w:rsidRDefault="004D3BA7" w:rsidP="00333453">
            <w:pPr>
              <w:pStyle w:val="TableText"/>
              <w:ind w:right="72"/>
            </w:pPr>
            <w:r w:rsidRPr="00DB74FC">
              <w:t>93.0</w:t>
            </w:r>
          </w:p>
        </w:tc>
      </w:tr>
      <w:tr w:rsidR="004D3BA7" w14:paraId="501FF1B6" w14:textId="77777777" w:rsidTr="00333453">
        <w:tc>
          <w:tcPr>
            <w:tcW w:w="1008" w:type="dxa"/>
          </w:tcPr>
          <w:p w14:paraId="174610A0" w14:textId="77777777" w:rsidR="004D3BA7" w:rsidRDefault="004D3BA7" w:rsidP="00333453">
            <w:pPr>
              <w:pStyle w:val="TableText"/>
            </w:pPr>
            <w:r w:rsidRPr="00EF4486">
              <w:t>635</w:t>
            </w:r>
          </w:p>
        </w:tc>
        <w:tc>
          <w:tcPr>
            <w:tcW w:w="1152" w:type="dxa"/>
          </w:tcPr>
          <w:p w14:paraId="75F89679" w14:textId="77777777" w:rsidR="004D3BA7" w:rsidRDefault="004D3BA7" w:rsidP="00333453">
            <w:pPr>
              <w:pStyle w:val="TableText"/>
            </w:pPr>
            <w:r w:rsidRPr="00DB74FC">
              <w:t>1,229</w:t>
            </w:r>
          </w:p>
        </w:tc>
        <w:tc>
          <w:tcPr>
            <w:tcW w:w="1152" w:type="dxa"/>
            <w:tcBorders>
              <w:right w:val="nil"/>
            </w:tcBorders>
          </w:tcPr>
          <w:p w14:paraId="5CB1A3AE" w14:textId="77777777" w:rsidR="004D3BA7" w:rsidRDefault="004D3BA7" w:rsidP="00333453">
            <w:pPr>
              <w:pStyle w:val="TableText"/>
            </w:pPr>
            <w:r w:rsidRPr="00DB74FC">
              <w:t>0.4</w:t>
            </w:r>
          </w:p>
        </w:tc>
        <w:tc>
          <w:tcPr>
            <w:tcW w:w="1620" w:type="dxa"/>
            <w:tcBorders>
              <w:right w:val="nil"/>
            </w:tcBorders>
          </w:tcPr>
          <w:p w14:paraId="25E130A4" w14:textId="77777777" w:rsidR="004D3BA7" w:rsidRDefault="004D3BA7" w:rsidP="00333453">
            <w:pPr>
              <w:pStyle w:val="TableText"/>
              <w:ind w:right="72"/>
            </w:pPr>
            <w:r w:rsidRPr="00DB74FC">
              <w:t>258,361</w:t>
            </w:r>
          </w:p>
        </w:tc>
        <w:tc>
          <w:tcPr>
            <w:tcW w:w="1584" w:type="dxa"/>
            <w:tcBorders>
              <w:right w:val="nil"/>
            </w:tcBorders>
          </w:tcPr>
          <w:p w14:paraId="4B13C2AB" w14:textId="77777777" w:rsidR="004D3BA7" w:rsidRDefault="004D3BA7" w:rsidP="00333453">
            <w:pPr>
              <w:pStyle w:val="TableText"/>
              <w:ind w:right="72"/>
            </w:pPr>
            <w:r w:rsidRPr="00DB74FC">
              <w:t>93.4</w:t>
            </w:r>
          </w:p>
        </w:tc>
      </w:tr>
      <w:tr w:rsidR="004D3BA7" w14:paraId="52D586D6" w14:textId="77777777" w:rsidTr="00333453">
        <w:tc>
          <w:tcPr>
            <w:tcW w:w="1008" w:type="dxa"/>
          </w:tcPr>
          <w:p w14:paraId="7488B9EA" w14:textId="77777777" w:rsidR="004D3BA7" w:rsidRDefault="004D3BA7" w:rsidP="00333453">
            <w:pPr>
              <w:pStyle w:val="TableText"/>
            </w:pPr>
            <w:r w:rsidRPr="00EF4486">
              <w:t>636</w:t>
            </w:r>
          </w:p>
        </w:tc>
        <w:tc>
          <w:tcPr>
            <w:tcW w:w="1152" w:type="dxa"/>
          </w:tcPr>
          <w:p w14:paraId="3C514E4E" w14:textId="77777777" w:rsidR="004D3BA7" w:rsidRDefault="004D3BA7" w:rsidP="00333453">
            <w:pPr>
              <w:pStyle w:val="TableText"/>
            </w:pPr>
            <w:r w:rsidRPr="00DB74FC">
              <w:t>3,256</w:t>
            </w:r>
          </w:p>
        </w:tc>
        <w:tc>
          <w:tcPr>
            <w:tcW w:w="1152" w:type="dxa"/>
            <w:tcBorders>
              <w:right w:val="nil"/>
            </w:tcBorders>
          </w:tcPr>
          <w:p w14:paraId="1635C966" w14:textId="77777777" w:rsidR="004D3BA7" w:rsidRDefault="004D3BA7" w:rsidP="00333453">
            <w:pPr>
              <w:pStyle w:val="TableText"/>
            </w:pPr>
            <w:r w:rsidRPr="00DB74FC">
              <w:t>1.2</w:t>
            </w:r>
          </w:p>
        </w:tc>
        <w:tc>
          <w:tcPr>
            <w:tcW w:w="1620" w:type="dxa"/>
            <w:tcBorders>
              <w:right w:val="nil"/>
            </w:tcBorders>
          </w:tcPr>
          <w:p w14:paraId="287C1756" w14:textId="77777777" w:rsidR="004D3BA7" w:rsidRDefault="004D3BA7" w:rsidP="00333453">
            <w:pPr>
              <w:pStyle w:val="TableText"/>
              <w:ind w:right="72"/>
            </w:pPr>
            <w:r w:rsidRPr="00DB74FC">
              <w:t>261,617</w:t>
            </w:r>
          </w:p>
        </w:tc>
        <w:tc>
          <w:tcPr>
            <w:tcW w:w="1584" w:type="dxa"/>
            <w:tcBorders>
              <w:right w:val="nil"/>
            </w:tcBorders>
          </w:tcPr>
          <w:p w14:paraId="3B980A72" w14:textId="77777777" w:rsidR="004D3BA7" w:rsidRDefault="004D3BA7" w:rsidP="00333453">
            <w:pPr>
              <w:pStyle w:val="TableText"/>
              <w:ind w:right="72"/>
            </w:pPr>
            <w:r w:rsidRPr="00DB74FC">
              <w:t>94.6</w:t>
            </w:r>
          </w:p>
        </w:tc>
      </w:tr>
      <w:tr w:rsidR="004D3BA7" w14:paraId="3733B233" w14:textId="77777777" w:rsidTr="00333453">
        <w:tc>
          <w:tcPr>
            <w:tcW w:w="1008" w:type="dxa"/>
          </w:tcPr>
          <w:p w14:paraId="64A2AE42" w14:textId="77777777" w:rsidR="004D3BA7" w:rsidRPr="00295158" w:rsidRDefault="004D3BA7" w:rsidP="00333453">
            <w:pPr>
              <w:pStyle w:val="TableText"/>
              <w:keepNext/>
            </w:pPr>
            <w:r w:rsidRPr="00EF4486">
              <w:t>637</w:t>
            </w:r>
          </w:p>
        </w:tc>
        <w:tc>
          <w:tcPr>
            <w:tcW w:w="1152" w:type="dxa"/>
          </w:tcPr>
          <w:p w14:paraId="5004171B" w14:textId="77777777" w:rsidR="004D3BA7" w:rsidRDefault="004D3BA7" w:rsidP="00333453">
            <w:pPr>
              <w:pStyle w:val="TableText"/>
            </w:pPr>
            <w:r w:rsidRPr="00DB74FC">
              <w:t>1</w:t>
            </w:r>
          </w:p>
        </w:tc>
        <w:tc>
          <w:tcPr>
            <w:tcW w:w="1152" w:type="dxa"/>
            <w:tcBorders>
              <w:right w:val="nil"/>
            </w:tcBorders>
          </w:tcPr>
          <w:p w14:paraId="47F74DAF" w14:textId="77777777" w:rsidR="004D3BA7" w:rsidRDefault="004D3BA7" w:rsidP="00333453">
            <w:pPr>
              <w:pStyle w:val="TableText"/>
            </w:pPr>
            <w:r w:rsidRPr="00DB74FC">
              <w:t>0.0</w:t>
            </w:r>
          </w:p>
        </w:tc>
        <w:tc>
          <w:tcPr>
            <w:tcW w:w="1620" w:type="dxa"/>
            <w:tcBorders>
              <w:right w:val="nil"/>
            </w:tcBorders>
          </w:tcPr>
          <w:p w14:paraId="756C1B79" w14:textId="77777777" w:rsidR="004D3BA7" w:rsidRDefault="004D3BA7" w:rsidP="00333453">
            <w:pPr>
              <w:pStyle w:val="TableText"/>
              <w:ind w:right="72"/>
            </w:pPr>
            <w:r w:rsidRPr="00DB74FC">
              <w:t>261,618</w:t>
            </w:r>
          </w:p>
        </w:tc>
        <w:tc>
          <w:tcPr>
            <w:tcW w:w="1584" w:type="dxa"/>
            <w:tcBorders>
              <w:right w:val="nil"/>
            </w:tcBorders>
          </w:tcPr>
          <w:p w14:paraId="4F66D62F" w14:textId="77777777" w:rsidR="004D3BA7" w:rsidRDefault="004D3BA7" w:rsidP="00333453">
            <w:pPr>
              <w:pStyle w:val="TableText"/>
              <w:ind w:right="72"/>
            </w:pPr>
            <w:r w:rsidRPr="00DB74FC">
              <w:t>94.6</w:t>
            </w:r>
          </w:p>
        </w:tc>
      </w:tr>
      <w:tr w:rsidR="004D3BA7" w14:paraId="3457309C" w14:textId="77777777" w:rsidTr="00333453">
        <w:tc>
          <w:tcPr>
            <w:tcW w:w="1008" w:type="dxa"/>
          </w:tcPr>
          <w:p w14:paraId="5548224C" w14:textId="77777777" w:rsidR="004D3BA7" w:rsidRPr="00295158" w:rsidRDefault="004D3BA7" w:rsidP="00333453">
            <w:pPr>
              <w:pStyle w:val="TableText"/>
            </w:pPr>
            <w:r w:rsidRPr="00EF4486">
              <w:t>638</w:t>
            </w:r>
          </w:p>
        </w:tc>
        <w:tc>
          <w:tcPr>
            <w:tcW w:w="1152" w:type="dxa"/>
          </w:tcPr>
          <w:p w14:paraId="4B589A4C" w14:textId="77777777" w:rsidR="004D3BA7" w:rsidRDefault="004D3BA7" w:rsidP="00333453">
            <w:pPr>
              <w:pStyle w:val="TableText"/>
            </w:pPr>
            <w:r w:rsidRPr="00DB74FC">
              <w:t>2,814</w:t>
            </w:r>
          </w:p>
        </w:tc>
        <w:tc>
          <w:tcPr>
            <w:tcW w:w="1152" w:type="dxa"/>
            <w:tcBorders>
              <w:right w:val="nil"/>
            </w:tcBorders>
          </w:tcPr>
          <w:p w14:paraId="21242389" w14:textId="77777777" w:rsidR="004D3BA7" w:rsidRDefault="004D3BA7" w:rsidP="00333453">
            <w:pPr>
              <w:pStyle w:val="TableText"/>
            </w:pPr>
            <w:r w:rsidRPr="00DB74FC">
              <w:t>1.0</w:t>
            </w:r>
          </w:p>
        </w:tc>
        <w:tc>
          <w:tcPr>
            <w:tcW w:w="1620" w:type="dxa"/>
            <w:tcBorders>
              <w:right w:val="nil"/>
            </w:tcBorders>
          </w:tcPr>
          <w:p w14:paraId="02741504" w14:textId="77777777" w:rsidR="004D3BA7" w:rsidRDefault="004D3BA7" w:rsidP="00333453">
            <w:pPr>
              <w:pStyle w:val="TableText"/>
              <w:ind w:right="72"/>
            </w:pPr>
            <w:r w:rsidRPr="00DB74FC">
              <w:t>264,432</w:t>
            </w:r>
          </w:p>
        </w:tc>
        <w:tc>
          <w:tcPr>
            <w:tcW w:w="1584" w:type="dxa"/>
            <w:tcBorders>
              <w:right w:val="nil"/>
            </w:tcBorders>
          </w:tcPr>
          <w:p w14:paraId="3A56F08D" w14:textId="77777777" w:rsidR="004D3BA7" w:rsidRDefault="004D3BA7" w:rsidP="00333453">
            <w:pPr>
              <w:pStyle w:val="TableText"/>
              <w:ind w:right="72"/>
            </w:pPr>
            <w:r w:rsidRPr="00DB74FC">
              <w:t>95.6</w:t>
            </w:r>
          </w:p>
        </w:tc>
      </w:tr>
      <w:tr w:rsidR="004D3BA7" w14:paraId="21450484" w14:textId="77777777" w:rsidTr="00333453">
        <w:tc>
          <w:tcPr>
            <w:tcW w:w="1008" w:type="dxa"/>
          </w:tcPr>
          <w:p w14:paraId="0FF0A3EC" w14:textId="77777777" w:rsidR="004D3BA7" w:rsidRPr="00EF4486" w:rsidRDefault="004D3BA7" w:rsidP="00333453">
            <w:pPr>
              <w:pStyle w:val="TableText"/>
            </w:pPr>
            <w:r>
              <w:t>639</w:t>
            </w:r>
          </w:p>
        </w:tc>
        <w:tc>
          <w:tcPr>
            <w:tcW w:w="1152" w:type="dxa"/>
          </w:tcPr>
          <w:p w14:paraId="1DCD40A5" w14:textId="77777777" w:rsidR="004D3BA7" w:rsidRPr="00EF4486" w:rsidRDefault="004D3BA7" w:rsidP="00333453">
            <w:pPr>
              <w:pStyle w:val="TableText"/>
            </w:pPr>
            <w:r w:rsidRPr="00DB74FC">
              <w:t>0</w:t>
            </w:r>
          </w:p>
        </w:tc>
        <w:tc>
          <w:tcPr>
            <w:tcW w:w="1152" w:type="dxa"/>
            <w:tcBorders>
              <w:right w:val="nil"/>
            </w:tcBorders>
          </w:tcPr>
          <w:p w14:paraId="6635BE59" w14:textId="77777777" w:rsidR="004D3BA7" w:rsidRPr="00EF4486" w:rsidRDefault="004D3BA7" w:rsidP="00333453">
            <w:pPr>
              <w:pStyle w:val="TableText"/>
            </w:pPr>
            <w:r w:rsidRPr="00DB74FC">
              <w:t>0.0</w:t>
            </w:r>
          </w:p>
        </w:tc>
        <w:tc>
          <w:tcPr>
            <w:tcW w:w="1620" w:type="dxa"/>
            <w:tcBorders>
              <w:right w:val="nil"/>
            </w:tcBorders>
          </w:tcPr>
          <w:p w14:paraId="36D45651" w14:textId="77777777" w:rsidR="004D3BA7" w:rsidRPr="00EF4486" w:rsidRDefault="004D3BA7" w:rsidP="00333453">
            <w:pPr>
              <w:pStyle w:val="TableText"/>
              <w:ind w:right="72"/>
            </w:pPr>
            <w:r w:rsidRPr="00DB74FC">
              <w:t>264,432</w:t>
            </w:r>
          </w:p>
        </w:tc>
        <w:tc>
          <w:tcPr>
            <w:tcW w:w="1584" w:type="dxa"/>
            <w:tcBorders>
              <w:right w:val="nil"/>
            </w:tcBorders>
          </w:tcPr>
          <w:p w14:paraId="0B00302E" w14:textId="77777777" w:rsidR="004D3BA7" w:rsidRPr="00EF4486" w:rsidRDefault="004D3BA7" w:rsidP="00333453">
            <w:pPr>
              <w:pStyle w:val="TableText"/>
              <w:ind w:right="72"/>
            </w:pPr>
            <w:r w:rsidRPr="00DB74FC">
              <w:t>95.6</w:t>
            </w:r>
          </w:p>
        </w:tc>
      </w:tr>
      <w:tr w:rsidR="004D3BA7" w14:paraId="742F0D5D" w14:textId="77777777" w:rsidTr="00333453">
        <w:tc>
          <w:tcPr>
            <w:tcW w:w="1008" w:type="dxa"/>
          </w:tcPr>
          <w:p w14:paraId="6FCB1172" w14:textId="77777777" w:rsidR="004D3BA7" w:rsidRDefault="004D3BA7" w:rsidP="00333453">
            <w:pPr>
              <w:pStyle w:val="TableText"/>
            </w:pPr>
            <w:r w:rsidRPr="00EF4486">
              <w:t>640</w:t>
            </w:r>
          </w:p>
        </w:tc>
        <w:tc>
          <w:tcPr>
            <w:tcW w:w="1152" w:type="dxa"/>
          </w:tcPr>
          <w:p w14:paraId="5C6925EB" w14:textId="77777777" w:rsidR="004D3BA7" w:rsidRDefault="004D3BA7" w:rsidP="00333453">
            <w:pPr>
              <w:pStyle w:val="TableText"/>
            </w:pPr>
            <w:r w:rsidRPr="00DB74FC">
              <w:t>2,582</w:t>
            </w:r>
          </w:p>
        </w:tc>
        <w:tc>
          <w:tcPr>
            <w:tcW w:w="1152" w:type="dxa"/>
            <w:tcBorders>
              <w:right w:val="nil"/>
            </w:tcBorders>
          </w:tcPr>
          <w:p w14:paraId="48E08A9A" w14:textId="77777777" w:rsidR="004D3BA7" w:rsidRDefault="004D3BA7" w:rsidP="00333453">
            <w:pPr>
              <w:pStyle w:val="TableText"/>
            </w:pPr>
            <w:r w:rsidRPr="00DB74FC">
              <w:t>0.9</w:t>
            </w:r>
          </w:p>
        </w:tc>
        <w:tc>
          <w:tcPr>
            <w:tcW w:w="1620" w:type="dxa"/>
            <w:tcBorders>
              <w:right w:val="nil"/>
            </w:tcBorders>
          </w:tcPr>
          <w:p w14:paraId="693214CD" w14:textId="77777777" w:rsidR="004D3BA7" w:rsidRDefault="004D3BA7" w:rsidP="00333453">
            <w:pPr>
              <w:pStyle w:val="TableText"/>
              <w:ind w:right="72"/>
            </w:pPr>
            <w:r w:rsidRPr="00DB74FC">
              <w:t>267,014</w:t>
            </w:r>
          </w:p>
        </w:tc>
        <w:tc>
          <w:tcPr>
            <w:tcW w:w="1584" w:type="dxa"/>
            <w:tcBorders>
              <w:right w:val="nil"/>
            </w:tcBorders>
          </w:tcPr>
          <w:p w14:paraId="4154FB07" w14:textId="77777777" w:rsidR="004D3BA7" w:rsidRDefault="004D3BA7" w:rsidP="00333453">
            <w:pPr>
              <w:pStyle w:val="TableText"/>
              <w:ind w:right="72"/>
            </w:pPr>
            <w:r w:rsidRPr="00DB74FC">
              <w:t>96.6</w:t>
            </w:r>
          </w:p>
        </w:tc>
      </w:tr>
      <w:tr w:rsidR="004D3BA7" w14:paraId="0EAA45A9" w14:textId="77777777" w:rsidTr="00333453">
        <w:tc>
          <w:tcPr>
            <w:tcW w:w="1008" w:type="dxa"/>
          </w:tcPr>
          <w:p w14:paraId="4C20901C" w14:textId="77777777" w:rsidR="004D3BA7" w:rsidRDefault="004D3BA7" w:rsidP="00333453">
            <w:pPr>
              <w:pStyle w:val="TableText"/>
            </w:pPr>
            <w:r w:rsidRPr="00EF4486">
              <w:t>641</w:t>
            </w:r>
          </w:p>
        </w:tc>
        <w:tc>
          <w:tcPr>
            <w:tcW w:w="1152" w:type="dxa"/>
          </w:tcPr>
          <w:p w14:paraId="18456E99" w14:textId="77777777" w:rsidR="004D3BA7" w:rsidRDefault="004D3BA7" w:rsidP="00333453">
            <w:pPr>
              <w:pStyle w:val="TableText"/>
            </w:pPr>
            <w:r w:rsidRPr="00DB74FC">
              <w:t>2,201</w:t>
            </w:r>
          </w:p>
        </w:tc>
        <w:tc>
          <w:tcPr>
            <w:tcW w:w="1152" w:type="dxa"/>
            <w:tcBorders>
              <w:right w:val="nil"/>
            </w:tcBorders>
          </w:tcPr>
          <w:p w14:paraId="3AB090B1" w14:textId="77777777" w:rsidR="004D3BA7" w:rsidRDefault="004D3BA7" w:rsidP="00333453">
            <w:pPr>
              <w:pStyle w:val="TableText"/>
            </w:pPr>
            <w:r w:rsidRPr="00DB74FC">
              <w:t>0.8</w:t>
            </w:r>
          </w:p>
        </w:tc>
        <w:tc>
          <w:tcPr>
            <w:tcW w:w="1620" w:type="dxa"/>
            <w:tcBorders>
              <w:right w:val="nil"/>
            </w:tcBorders>
          </w:tcPr>
          <w:p w14:paraId="22AB971E" w14:textId="77777777" w:rsidR="004D3BA7" w:rsidRDefault="004D3BA7" w:rsidP="00333453">
            <w:pPr>
              <w:pStyle w:val="TableText"/>
              <w:ind w:right="72"/>
            </w:pPr>
            <w:r w:rsidRPr="00DB74FC">
              <w:t>269,215</w:t>
            </w:r>
          </w:p>
        </w:tc>
        <w:tc>
          <w:tcPr>
            <w:tcW w:w="1584" w:type="dxa"/>
            <w:tcBorders>
              <w:right w:val="nil"/>
            </w:tcBorders>
          </w:tcPr>
          <w:p w14:paraId="2BD111F2" w14:textId="77777777" w:rsidR="004D3BA7" w:rsidRDefault="004D3BA7" w:rsidP="00333453">
            <w:pPr>
              <w:pStyle w:val="TableText"/>
              <w:ind w:right="72"/>
            </w:pPr>
            <w:r w:rsidRPr="00DB74FC">
              <w:t>97.4</w:t>
            </w:r>
          </w:p>
        </w:tc>
      </w:tr>
      <w:tr w:rsidR="004D3BA7" w14:paraId="67F5FA75" w14:textId="77777777" w:rsidTr="00333453">
        <w:tc>
          <w:tcPr>
            <w:tcW w:w="1008" w:type="dxa"/>
          </w:tcPr>
          <w:p w14:paraId="353F2895" w14:textId="77777777" w:rsidR="004D3BA7" w:rsidRPr="00EF4486" w:rsidRDefault="004D3BA7" w:rsidP="00333453">
            <w:pPr>
              <w:pStyle w:val="TableText"/>
            </w:pPr>
            <w:r>
              <w:t>642</w:t>
            </w:r>
          </w:p>
        </w:tc>
        <w:tc>
          <w:tcPr>
            <w:tcW w:w="1152" w:type="dxa"/>
          </w:tcPr>
          <w:p w14:paraId="53049AD8" w14:textId="77777777" w:rsidR="004D3BA7" w:rsidRPr="00EF4486" w:rsidRDefault="004D3BA7" w:rsidP="00333453">
            <w:pPr>
              <w:pStyle w:val="TableText"/>
            </w:pPr>
            <w:r w:rsidRPr="00DB74FC">
              <w:t>0</w:t>
            </w:r>
          </w:p>
        </w:tc>
        <w:tc>
          <w:tcPr>
            <w:tcW w:w="1152" w:type="dxa"/>
            <w:tcBorders>
              <w:right w:val="nil"/>
            </w:tcBorders>
          </w:tcPr>
          <w:p w14:paraId="72B52B94" w14:textId="77777777" w:rsidR="004D3BA7" w:rsidRPr="00EF4486" w:rsidRDefault="004D3BA7" w:rsidP="00333453">
            <w:pPr>
              <w:pStyle w:val="TableText"/>
            </w:pPr>
            <w:r w:rsidRPr="00DB74FC">
              <w:t>0.0</w:t>
            </w:r>
          </w:p>
        </w:tc>
        <w:tc>
          <w:tcPr>
            <w:tcW w:w="1620" w:type="dxa"/>
            <w:tcBorders>
              <w:right w:val="nil"/>
            </w:tcBorders>
          </w:tcPr>
          <w:p w14:paraId="2B55C82D" w14:textId="77777777" w:rsidR="004D3BA7" w:rsidRPr="00EF4486" w:rsidRDefault="004D3BA7" w:rsidP="00333453">
            <w:pPr>
              <w:pStyle w:val="TableText"/>
              <w:ind w:right="72"/>
            </w:pPr>
            <w:r w:rsidRPr="00DB74FC">
              <w:t>269,215</w:t>
            </w:r>
          </w:p>
        </w:tc>
        <w:tc>
          <w:tcPr>
            <w:tcW w:w="1584" w:type="dxa"/>
            <w:tcBorders>
              <w:right w:val="nil"/>
            </w:tcBorders>
          </w:tcPr>
          <w:p w14:paraId="14ED201F" w14:textId="77777777" w:rsidR="004D3BA7" w:rsidRPr="00EF4486" w:rsidRDefault="004D3BA7" w:rsidP="00333453">
            <w:pPr>
              <w:pStyle w:val="TableText"/>
              <w:ind w:right="72"/>
            </w:pPr>
            <w:r w:rsidRPr="00DB74FC">
              <w:t>97.4</w:t>
            </w:r>
          </w:p>
        </w:tc>
      </w:tr>
      <w:tr w:rsidR="004D3BA7" w14:paraId="12002642" w14:textId="77777777" w:rsidTr="00333453">
        <w:tc>
          <w:tcPr>
            <w:tcW w:w="1008" w:type="dxa"/>
          </w:tcPr>
          <w:p w14:paraId="6296595B" w14:textId="77777777" w:rsidR="004D3BA7" w:rsidRDefault="004D3BA7" w:rsidP="00333453">
            <w:pPr>
              <w:pStyle w:val="TableText"/>
            </w:pPr>
            <w:r w:rsidRPr="00EF4486">
              <w:t>643</w:t>
            </w:r>
          </w:p>
        </w:tc>
        <w:tc>
          <w:tcPr>
            <w:tcW w:w="1152" w:type="dxa"/>
          </w:tcPr>
          <w:p w14:paraId="3CEEE5C1" w14:textId="77777777" w:rsidR="004D3BA7" w:rsidRDefault="004D3BA7" w:rsidP="00333453">
            <w:pPr>
              <w:pStyle w:val="TableText"/>
            </w:pPr>
            <w:r w:rsidRPr="00DB74FC">
              <w:t>1,858</w:t>
            </w:r>
          </w:p>
        </w:tc>
        <w:tc>
          <w:tcPr>
            <w:tcW w:w="1152" w:type="dxa"/>
            <w:tcBorders>
              <w:right w:val="nil"/>
            </w:tcBorders>
          </w:tcPr>
          <w:p w14:paraId="33F0F3F5" w14:textId="77777777" w:rsidR="004D3BA7" w:rsidRDefault="004D3BA7" w:rsidP="00333453">
            <w:pPr>
              <w:pStyle w:val="TableText"/>
            </w:pPr>
            <w:r w:rsidRPr="00DB74FC">
              <w:t>0.7</w:t>
            </w:r>
          </w:p>
        </w:tc>
        <w:tc>
          <w:tcPr>
            <w:tcW w:w="1620" w:type="dxa"/>
            <w:tcBorders>
              <w:right w:val="nil"/>
            </w:tcBorders>
          </w:tcPr>
          <w:p w14:paraId="3DCBC57C" w14:textId="77777777" w:rsidR="004D3BA7" w:rsidRDefault="004D3BA7" w:rsidP="00333453">
            <w:pPr>
              <w:pStyle w:val="TableText"/>
              <w:ind w:right="72"/>
            </w:pPr>
            <w:r w:rsidRPr="00DB74FC">
              <w:t>271,073</w:t>
            </w:r>
          </w:p>
        </w:tc>
        <w:tc>
          <w:tcPr>
            <w:tcW w:w="1584" w:type="dxa"/>
            <w:tcBorders>
              <w:right w:val="nil"/>
            </w:tcBorders>
          </w:tcPr>
          <w:p w14:paraId="4D640AD3" w14:textId="77777777" w:rsidR="004D3BA7" w:rsidRDefault="004D3BA7" w:rsidP="00333453">
            <w:pPr>
              <w:pStyle w:val="TableText"/>
              <w:ind w:right="72"/>
            </w:pPr>
            <w:r w:rsidRPr="00DB74FC">
              <w:t>98.0</w:t>
            </w:r>
          </w:p>
        </w:tc>
      </w:tr>
      <w:tr w:rsidR="004D3BA7" w14:paraId="2A8BD6CD" w14:textId="77777777" w:rsidTr="00333453">
        <w:tc>
          <w:tcPr>
            <w:tcW w:w="1008" w:type="dxa"/>
          </w:tcPr>
          <w:p w14:paraId="2AC87125" w14:textId="77777777" w:rsidR="004D3BA7" w:rsidRDefault="004D3BA7" w:rsidP="00333453">
            <w:pPr>
              <w:pStyle w:val="TableText"/>
            </w:pPr>
            <w:r w:rsidRPr="00EF4486">
              <w:t>644</w:t>
            </w:r>
          </w:p>
        </w:tc>
        <w:tc>
          <w:tcPr>
            <w:tcW w:w="1152" w:type="dxa"/>
          </w:tcPr>
          <w:p w14:paraId="66A950A3" w14:textId="77777777" w:rsidR="004D3BA7" w:rsidRDefault="004D3BA7" w:rsidP="00333453">
            <w:pPr>
              <w:pStyle w:val="TableText"/>
            </w:pPr>
            <w:r w:rsidRPr="00DB74FC">
              <w:t>1,615</w:t>
            </w:r>
          </w:p>
        </w:tc>
        <w:tc>
          <w:tcPr>
            <w:tcW w:w="1152" w:type="dxa"/>
            <w:tcBorders>
              <w:right w:val="nil"/>
            </w:tcBorders>
          </w:tcPr>
          <w:p w14:paraId="08875FE6" w14:textId="77777777" w:rsidR="004D3BA7" w:rsidRDefault="004D3BA7" w:rsidP="00333453">
            <w:pPr>
              <w:pStyle w:val="TableText"/>
            </w:pPr>
            <w:r w:rsidRPr="00DB74FC">
              <w:t>0.6</w:t>
            </w:r>
          </w:p>
        </w:tc>
        <w:tc>
          <w:tcPr>
            <w:tcW w:w="1620" w:type="dxa"/>
            <w:tcBorders>
              <w:right w:val="nil"/>
            </w:tcBorders>
          </w:tcPr>
          <w:p w14:paraId="4C76B67F" w14:textId="77777777" w:rsidR="004D3BA7" w:rsidRDefault="004D3BA7" w:rsidP="00333453">
            <w:pPr>
              <w:pStyle w:val="TableText"/>
              <w:ind w:right="72"/>
            </w:pPr>
            <w:r w:rsidRPr="00DB74FC">
              <w:t>272,688</w:t>
            </w:r>
          </w:p>
        </w:tc>
        <w:tc>
          <w:tcPr>
            <w:tcW w:w="1584" w:type="dxa"/>
            <w:tcBorders>
              <w:right w:val="nil"/>
            </w:tcBorders>
          </w:tcPr>
          <w:p w14:paraId="01440BF8" w14:textId="77777777" w:rsidR="004D3BA7" w:rsidRDefault="004D3BA7" w:rsidP="00333453">
            <w:pPr>
              <w:pStyle w:val="TableText"/>
              <w:ind w:right="72"/>
            </w:pPr>
            <w:r w:rsidRPr="00DB74FC">
              <w:t>98.6</w:t>
            </w:r>
          </w:p>
        </w:tc>
      </w:tr>
      <w:tr w:rsidR="004D3BA7" w14:paraId="191961A7" w14:textId="77777777" w:rsidTr="00333453">
        <w:tc>
          <w:tcPr>
            <w:tcW w:w="1008" w:type="dxa"/>
          </w:tcPr>
          <w:p w14:paraId="51BC48AB" w14:textId="77777777" w:rsidR="004D3BA7" w:rsidRPr="00295158" w:rsidRDefault="004D3BA7" w:rsidP="00333453">
            <w:pPr>
              <w:pStyle w:val="TableText"/>
              <w:keepNext/>
            </w:pPr>
            <w:r w:rsidRPr="00EF4486">
              <w:t>645</w:t>
            </w:r>
          </w:p>
        </w:tc>
        <w:tc>
          <w:tcPr>
            <w:tcW w:w="1152" w:type="dxa"/>
          </w:tcPr>
          <w:p w14:paraId="3F3CB76D" w14:textId="77777777" w:rsidR="004D3BA7" w:rsidRDefault="004D3BA7" w:rsidP="00333453">
            <w:pPr>
              <w:pStyle w:val="TableText"/>
            </w:pPr>
            <w:r w:rsidRPr="00DB74FC">
              <w:t>780</w:t>
            </w:r>
          </w:p>
        </w:tc>
        <w:tc>
          <w:tcPr>
            <w:tcW w:w="1152" w:type="dxa"/>
            <w:tcBorders>
              <w:right w:val="nil"/>
            </w:tcBorders>
          </w:tcPr>
          <w:p w14:paraId="1755B6F4" w14:textId="77777777" w:rsidR="004D3BA7" w:rsidRDefault="004D3BA7" w:rsidP="00333453">
            <w:pPr>
              <w:pStyle w:val="TableText"/>
            </w:pPr>
            <w:r w:rsidRPr="00DB74FC">
              <w:t>0.3</w:t>
            </w:r>
          </w:p>
        </w:tc>
        <w:tc>
          <w:tcPr>
            <w:tcW w:w="1620" w:type="dxa"/>
            <w:tcBorders>
              <w:right w:val="nil"/>
            </w:tcBorders>
          </w:tcPr>
          <w:p w14:paraId="4E5866C3" w14:textId="77777777" w:rsidR="004D3BA7" w:rsidRDefault="004D3BA7" w:rsidP="00333453">
            <w:pPr>
              <w:pStyle w:val="TableText"/>
              <w:ind w:right="72"/>
            </w:pPr>
            <w:r w:rsidRPr="00DB74FC">
              <w:t>273,468</w:t>
            </w:r>
          </w:p>
        </w:tc>
        <w:tc>
          <w:tcPr>
            <w:tcW w:w="1584" w:type="dxa"/>
            <w:tcBorders>
              <w:right w:val="nil"/>
            </w:tcBorders>
          </w:tcPr>
          <w:p w14:paraId="306B228E" w14:textId="77777777" w:rsidR="004D3BA7" w:rsidRDefault="004D3BA7" w:rsidP="00333453">
            <w:pPr>
              <w:pStyle w:val="TableText"/>
              <w:ind w:right="72"/>
            </w:pPr>
            <w:r w:rsidRPr="00DB74FC">
              <w:t>98.9</w:t>
            </w:r>
          </w:p>
        </w:tc>
      </w:tr>
      <w:tr w:rsidR="004D3BA7" w14:paraId="6EA3C0F5" w14:textId="77777777" w:rsidTr="00333453">
        <w:tc>
          <w:tcPr>
            <w:tcW w:w="1008" w:type="dxa"/>
          </w:tcPr>
          <w:p w14:paraId="7DC402C1" w14:textId="77777777" w:rsidR="004D3BA7" w:rsidRPr="00295158" w:rsidRDefault="004D3BA7" w:rsidP="00333453">
            <w:pPr>
              <w:pStyle w:val="TableText"/>
            </w:pPr>
            <w:r w:rsidRPr="00EF4486">
              <w:t>646</w:t>
            </w:r>
          </w:p>
        </w:tc>
        <w:tc>
          <w:tcPr>
            <w:tcW w:w="1152" w:type="dxa"/>
          </w:tcPr>
          <w:p w14:paraId="63AAA411" w14:textId="77777777" w:rsidR="004D3BA7" w:rsidRDefault="004D3BA7" w:rsidP="00333453">
            <w:pPr>
              <w:pStyle w:val="TableText"/>
            </w:pPr>
            <w:r w:rsidRPr="00DB74FC">
              <w:t>1,004</w:t>
            </w:r>
          </w:p>
        </w:tc>
        <w:tc>
          <w:tcPr>
            <w:tcW w:w="1152" w:type="dxa"/>
            <w:tcBorders>
              <w:right w:val="nil"/>
            </w:tcBorders>
          </w:tcPr>
          <w:p w14:paraId="2465070E" w14:textId="77777777" w:rsidR="004D3BA7" w:rsidRDefault="004D3BA7" w:rsidP="00333453">
            <w:pPr>
              <w:pStyle w:val="TableText"/>
            </w:pPr>
            <w:r w:rsidRPr="00DB74FC">
              <w:t>0.4</w:t>
            </w:r>
          </w:p>
        </w:tc>
        <w:tc>
          <w:tcPr>
            <w:tcW w:w="1620" w:type="dxa"/>
            <w:tcBorders>
              <w:right w:val="nil"/>
            </w:tcBorders>
          </w:tcPr>
          <w:p w14:paraId="52CC669F" w14:textId="77777777" w:rsidR="004D3BA7" w:rsidRDefault="004D3BA7" w:rsidP="00333453">
            <w:pPr>
              <w:pStyle w:val="TableText"/>
              <w:ind w:right="72"/>
            </w:pPr>
            <w:r w:rsidRPr="00DB74FC">
              <w:t>274,472</w:t>
            </w:r>
          </w:p>
        </w:tc>
        <w:tc>
          <w:tcPr>
            <w:tcW w:w="1584" w:type="dxa"/>
            <w:tcBorders>
              <w:right w:val="nil"/>
            </w:tcBorders>
          </w:tcPr>
          <w:p w14:paraId="0689C6FE" w14:textId="77777777" w:rsidR="004D3BA7" w:rsidRDefault="004D3BA7" w:rsidP="00333453">
            <w:pPr>
              <w:pStyle w:val="TableText"/>
              <w:ind w:right="72"/>
            </w:pPr>
            <w:r w:rsidRPr="00DB74FC">
              <w:t>99.3</w:t>
            </w:r>
          </w:p>
        </w:tc>
      </w:tr>
      <w:tr w:rsidR="004D3BA7" w14:paraId="7310A638" w14:textId="77777777" w:rsidTr="00333453">
        <w:tc>
          <w:tcPr>
            <w:tcW w:w="1008" w:type="dxa"/>
          </w:tcPr>
          <w:p w14:paraId="1B2E6A2C" w14:textId="77777777" w:rsidR="004D3BA7" w:rsidRDefault="004D3BA7" w:rsidP="00333453">
            <w:pPr>
              <w:pStyle w:val="TableText"/>
            </w:pPr>
            <w:r w:rsidRPr="00EF4486">
              <w:t>647</w:t>
            </w:r>
          </w:p>
        </w:tc>
        <w:tc>
          <w:tcPr>
            <w:tcW w:w="1152" w:type="dxa"/>
          </w:tcPr>
          <w:p w14:paraId="5EABD480" w14:textId="77777777" w:rsidR="004D3BA7" w:rsidRDefault="004D3BA7" w:rsidP="00333453">
            <w:pPr>
              <w:pStyle w:val="TableText"/>
            </w:pPr>
            <w:r w:rsidRPr="00DB74FC">
              <w:t>556</w:t>
            </w:r>
          </w:p>
        </w:tc>
        <w:tc>
          <w:tcPr>
            <w:tcW w:w="1152" w:type="dxa"/>
            <w:tcBorders>
              <w:right w:val="nil"/>
            </w:tcBorders>
          </w:tcPr>
          <w:p w14:paraId="01042D63" w14:textId="77777777" w:rsidR="004D3BA7" w:rsidRDefault="004D3BA7" w:rsidP="00333453">
            <w:pPr>
              <w:pStyle w:val="TableText"/>
            </w:pPr>
            <w:r w:rsidRPr="00DB74FC">
              <w:t>0.2</w:t>
            </w:r>
          </w:p>
        </w:tc>
        <w:tc>
          <w:tcPr>
            <w:tcW w:w="1620" w:type="dxa"/>
            <w:tcBorders>
              <w:right w:val="nil"/>
            </w:tcBorders>
          </w:tcPr>
          <w:p w14:paraId="184DDE3F" w14:textId="77777777" w:rsidR="004D3BA7" w:rsidRDefault="004D3BA7" w:rsidP="00333453">
            <w:pPr>
              <w:pStyle w:val="TableText"/>
              <w:ind w:right="72"/>
            </w:pPr>
            <w:r w:rsidRPr="00DB74FC">
              <w:t>275,028</w:t>
            </w:r>
          </w:p>
        </w:tc>
        <w:tc>
          <w:tcPr>
            <w:tcW w:w="1584" w:type="dxa"/>
            <w:tcBorders>
              <w:right w:val="nil"/>
            </w:tcBorders>
          </w:tcPr>
          <w:p w14:paraId="7E53E1F6" w14:textId="77777777" w:rsidR="004D3BA7" w:rsidRDefault="004D3BA7" w:rsidP="00333453">
            <w:pPr>
              <w:pStyle w:val="TableText"/>
              <w:ind w:right="72"/>
            </w:pPr>
            <w:r w:rsidRPr="00DB74FC">
              <w:t>99.5</w:t>
            </w:r>
          </w:p>
        </w:tc>
      </w:tr>
      <w:tr w:rsidR="004D3BA7" w14:paraId="4237B440" w14:textId="77777777" w:rsidTr="00333453">
        <w:tc>
          <w:tcPr>
            <w:tcW w:w="1008" w:type="dxa"/>
          </w:tcPr>
          <w:p w14:paraId="60C5A0B6" w14:textId="77777777" w:rsidR="004D3BA7" w:rsidRPr="00295158" w:rsidRDefault="004D3BA7" w:rsidP="00333453">
            <w:pPr>
              <w:pStyle w:val="TableText"/>
            </w:pPr>
            <w:r w:rsidRPr="00EF4486">
              <w:t>648</w:t>
            </w:r>
          </w:p>
        </w:tc>
        <w:tc>
          <w:tcPr>
            <w:tcW w:w="1152" w:type="dxa"/>
          </w:tcPr>
          <w:p w14:paraId="18B35563" w14:textId="77777777" w:rsidR="004D3BA7" w:rsidRDefault="004D3BA7" w:rsidP="00333453">
            <w:pPr>
              <w:pStyle w:val="TableText"/>
            </w:pPr>
            <w:r w:rsidRPr="00DB74FC">
              <w:t>589</w:t>
            </w:r>
          </w:p>
        </w:tc>
        <w:tc>
          <w:tcPr>
            <w:tcW w:w="1152" w:type="dxa"/>
            <w:tcBorders>
              <w:right w:val="nil"/>
            </w:tcBorders>
          </w:tcPr>
          <w:p w14:paraId="32DF86B1" w14:textId="77777777" w:rsidR="004D3BA7" w:rsidRDefault="004D3BA7" w:rsidP="00333453">
            <w:pPr>
              <w:pStyle w:val="TableText"/>
            </w:pPr>
            <w:r w:rsidRPr="00DB74FC">
              <w:t>0.2</w:t>
            </w:r>
          </w:p>
        </w:tc>
        <w:tc>
          <w:tcPr>
            <w:tcW w:w="1620" w:type="dxa"/>
            <w:tcBorders>
              <w:right w:val="nil"/>
            </w:tcBorders>
          </w:tcPr>
          <w:p w14:paraId="443EF1F8" w14:textId="77777777" w:rsidR="004D3BA7" w:rsidRDefault="004D3BA7" w:rsidP="00333453">
            <w:pPr>
              <w:pStyle w:val="TableText"/>
              <w:ind w:right="72"/>
            </w:pPr>
            <w:r w:rsidRPr="00DB74FC">
              <w:t>275,617</w:t>
            </w:r>
          </w:p>
        </w:tc>
        <w:tc>
          <w:tcPr>
            <w:tcW w:w="1584" w:type="dxa"/>
            <w:tcBorders>
              <w:right w:val="nil"/>
            </w:tcBorders>
          </w:tcPr>
          <w:p w14:paraId="3DD57D60" w14:textId="77777777" w:rsidR="004D3BA7" w:rsidRDefault="004D3BA7" w:rsidP="00333453">
            <w:pPr>
              <w:pStyle w:val="TableText"/>
              <w:ind w:right="72"/>
            </w:pPr>
            <w:r w:rsidRPr="00DB74FC">
              <w:t>99.7</w:t>
            </w:r>
          </w:p>
        </w:tc>
      </w:tr>
      <w:tr w:rsidR="004D3BA7" w14:paraId="0EFFD54A" w14:textId="77777777" w:rsidTr="00333453">
        <w:tc>
          <w:tcPr>
            <w:tcW w:w="1008" w:type="dxa"/>
          </w:tcPr>
          <w:p w14:paraId="6E0AD610" w14:textId="77777777" w:rsidR="004D3BA7" w:rsidRDefault="004D3BA7" w:rsidP="00333453">
            <w:pPr>
              <w:pStyle w:val="TableText"/>
            </w:pPr>
            <w:r w:rsidRPr="00EF4486">
              <w:t>649</w:t>
            </w:r>
          </w:p>
        </w:tc>
        <w:tc>
          <w:tcPr>
            <w:tcW w:w="1152" w:type="dxa"/>
          </w:tcPr>
          <w:p w14:paraId="30C30359" w14:textId="77777777" w:rsidR="004D3BA7" w:rsidRDefault="004D3BA7" w:rsidP="00333453">
            <w:pPr>
              <w:pStyle w:val="TableText"/>
            </w:pPr>
            <w:r w:rsidRPr="00DB74FC">
              <w:t>461</w:t>
            </w:r>
          </w:p>
        </w:tc>
        <w:tc>
          <w:tcPr>
            <w:tcW w:w="1152" w:type="dxa"/>
            <w:tcBorders>
              <w:right w:val="nil"/>
            </w:tcBorders>
          </w:tcPr>
          <w:p w14:paraId="44643796" w14:textId="77777777" w:rsidR="004D3BA7" w:rsidRDefault="004D3BA7" w:rsidP="00333453">
            <w:pPr>
              <w:pStyle w:val="TableText"/>
            </w:pPr>
            <w:r w:rsidRPr="00DB74FC">
              <w:t>0.2</w:t>
            </w:r>
          </w:p>
        </w:tc>
        <w:tc>
          <w:tcPr>
            <w:tcW w:w="1620" w:type="dxa"/>
            <w:tcBorders>
              <w:right w:val="nil"/>
            </w:tcBorders>
          </w:tcPr>
          <w:p w14:paraId="53B54F8E" w14:textId="77777777" w:rsidR="004D3BA7" w:rsidRDefault="004D3BA7" w:rsidP="00333453">
            <w:pPr>
              <w:pStyle w:val="TableText"/>
              <w:ind w:right="72"/>
            </w:pPr>
            <w:r w:rsidRPr="00DB74FC">
              <w:t>276,078</w:t>
            </w:r>
          </w:p>
        </w:tc>
        <w:tc>
          <w:tcPr>
            <w:tcW w:w="1584" w:type="dxa"/>
            <w:tcBorders>
              <w:right w:val="nil"/>
            </w:tcBorders>
          </w:tcPr>
          <w:p w14:paraId="6DB9E129" w14:textId="77777777" w:rsidR="004D3BA7" w:rsidRDefault="004D3BA7" w:rsidP="00333453">
            <w:pPr>
              <w:pStyle w:val="TableText"/>
              <w:ind w:right="72"/>
            </w:pPr>
            <w:r w:rsidRPr="00DB74FC">
              <w:t>99.8</w:t>
            </w:r>
          </w:p>
        </w:tc>
      </w:tr>
      <w:tr w:rsidR="004D3BA7" w14:paraId="36A51247" w14:textId="77777777" w:rsidTr="00333453">
        <w:tc>
          <w:tcPr>
            <w:tcW w:w="1008" w:type="dxa"/>
          </w:tcPr>
          <w:p w14:paraId="07A620DF" w14:textId="77777777" w:rsidR="004D3BA7" w:rsidRDefault="004D3BA7" w:rsidP="00333453">
            <w:pPr>
              <w:pStyle w:val="TableText"/>
            </w:pPr>
            <w:r w:rsidRPr="00EF4486">
              <w:t>650</w:t>
            </w:r>
          </w:p>
        </w:tc>
        <w:tc>
          <w:tcPr>
            <w:tcW w:w="1152" w:type="dxa"/>
          </w:tcPr>
          <w:p w14:paraId="0B47CC34" w14:textId="77777777" w:rsidR="004D3BA7" w:rsidRDefault="004D3BA7" w:rsidP="00333453">
            <w:pPr>
              <w:pStyle w:val="TableText"/>
            </w:pPr>
            <w:r w:rsidRPr="00DB74FC">
              <w:t>426</w:t>
            </w:r>
          </w:p>
        </w:tc>
        <w:tc>
          <w:tcPr>
            <w:tcW w:w="1152" w:type="dxa"/>
            <w:tcBorders>
              <w:right w:val="nil"/>
            </w:tcBorders>
          </w:tcPr>
          <w:p w14:paraId="5C719B6A" w14:textId="77777777" w:rsidR="004D3BA7" w:rsidRDefault="004D3BA7" w:rsidP="00333453">
            <w:pPr>
              <w:pStyle w:val="TableText"/>
            </w:pPr>
            <w:r w:rsidRPr="00DB74FC">
              <w:t>0.2</w:t>
            </w:r>
          </w:p>
        </w:tc>
        <w:tc>
          <w:tcPr>
            <w:tcW w:w="1620" w:type="dxa"/>
            <w:tcBorders>
              <w:right w:val="nil"/>
            </w:tcBorders>
          </w:tcPr>
          <w:p w14:paraId="0D641803" w14:textId="77777777" w:rsidR="004D3BA7" w:rsidRDefault="004D3BA7" w:rsidP="00333453">
            <w:pPr>
              <w:pStyle w:val="TableText"/>
              <w:ind w:right="72"/>
            </w:pPr>
            <w:r w:rsidRPr="00DB74FC">
              <w:t>276,504</w:t>
            </w:r>
          </w:p>
        </w:tc>
        <w:tc>
          <w:tcPr>
            <w:tcW w:w="1584" w:type="dxa"/>
            <w:tcBorders>
              <w:right w:val="nil"/>
            </w:tcBorders>
          </w:tcPr>
          <w:p w14:paraId="53F9F126" w14:textId="77777777" w:rsidR="004D3BA7" w:rsidRDefault="004D3BA7" w:rsidP="00333453">
            <w:pPr>
              <w:pStyle w:val="TableText"/>
              <w:ind w:right="72"/>
            </w:pPr>
            <w:r w:rsidRPr="00DB74FC">
              <w:t>100.0</w:t>
            </w:r>
          </w:p>
        </w:tc>
      </w:tr>
    </w:tbl>
    <w:p w14:paraId="75BAEE9A" w14:textId="77777777" w:rsidR="004D3BA7" w:rsidRPr="00735B1F" w:rsidRDefault="004D3BA7" w:rsidP="004D3BA7">
      <w:pPr>
        <w:pStyle w:val="Caption"/>
        <w:pageBreakBefore/>
      </w:pPr>
      <w:bookmarkStart w:id="846" w:name="_Ref36128914"/>
      <w:bookmarkStart w:id="847" w:name="_Toc43295054"/>
      <w:bookmarkStart w:id="848" w:name="_Toc221178093"/>
      <w:r w:rsidRPr="00735B1F">
        <w:lastRenderedPageBreak/>
        <w:t>Table 7.B.</w:t>
      </w:r>
      <w:r>
        <w:fldChar w:fldCharType="begin"/>
      </w:r>
      <w:r>
        <w:instrText>SEQ Table_7.B. \* ARABIC</w:instrText>
      </w:r>
      <w:r>
        <w:fldChar w:fldCharType="separate"/>
      </w:r>
      <w:r w:rsidRPr="00735B1F">
        <w:t>6</w:t>
      </w:r>
      <w:r>
        <w:fldChar w:fldCharType="end"/>
      </w:r>
      <w:bookmarkEnd w:id="846"/>
      <w:r w:rsidRPr="00735B1F">
        <w:t xml:space="preserve">  Overall Scale Score Distribution for High Schoo</w:t>
      </w:r>
      <w:r>
        <w:t>l</w:t>
      </w:r>
      <w:bookmarkEnd w:id="847"/>
      <w:bookmarkEnd w:id="848"/>
    </w:p>
    <w:tbl>
      <w:tblPr>
        <w:tblStyle w:val="TRs"/>
        <w:tblW w:w="6516" w:type="dxa"/>
        <w:tblLayout w:type="fixed"/>
        <w:tblLook w:val="04A0" w:firstRow="1" w:lastRow="0" w:firstColumn="1" w:lastColumn="0" w:noHBand="0" w:noVBand="1"/>
        <w:tblDescription w:val="Overall Scale Score Distribution for High School"/>
      </w:tblPr>
      <w:tblGrid>
        <w:gridCol w:w="1008"/>
        <w:gridCol w:w="1152"/>
        <w:gridCol w:w="1152"/>
        <w:gridCol w:w="1620"/>
        <w:gridCol w:w="1584"/>
      </w:tblGrid>
      <w:tr w:rsidR="004D3BA7" w:rsidRPr="004C46B3" w14:paraId="1B61B37B" w14:textId="77777777" w:rsidTr="00333453">
        <w:trPr>
          <w:cnfStyle w:val="100000000000" w:firstRow="1" w:lastRow="0" w:firstColumn="0" w:lastColumn="0" w:oddVBand="0" w:evenVBand="0" w:oddHBand="0" w:evenHBand="0" w:firstRowFirstColumn="0" w:firstRowLastColumn="0" w:lastRowFirstColumn="0" w:lastRowLastColumn="0"/>
        </w:trPr>
        <w:tc>
          <w:tcPr>
            <w:tcW w:w="1008" w:type="dxa"/>
          </w:tcPr>
          <w:p w14:paraId="1F608EB8" w14:textId="77777777" w:rsidR="004D3BA7" w:rsidRPr="004C46B3" w:rsidRDefault="004D3BA7" w:rsidP="00333453">
            <w:pPr>
              <w:pStyle w:val="TableHead"/>
            </w:pPr>
            <w:r>
              <w:t>Scale Score</w:t>
            </w:r>
          </w:p>
        </w:tc>
        <w:tc>
          <w:tcPr>
            <w:tcW w:w="1152" w:type="dxa"/>
          </w:tcPr>
          <w:p w14:paraId="564FFD96" w14:textId="77777777" w:rsidR="004D3BA7" w:rsidRPr="004C46B3" w:rsidRDefault="004D3BA7" w:rsidP="00333453">
            <w:pPr>
              <w:pStyle w:val="TableHead"/>
            </w:pPr>
            <w:r>
              <w:t>N</w:t>
            </w:r>
          </w:p>
        </w:tc>
        <w:tc>
          <w:tcPr>
            <w:tcW w:w="1152" w:type="dxa"/>
          </w:tcPr>
          <w:p w14:paraId="55C04E0A" w14:textId="77777777" w:rsidR="004D3BA7" w:rsidRPr="004C46B3" w:rsidRDefault="004D3BA7" w:rsidP="00333453">
            <w:pPr>
              <w:pStyle w:val="TableHead"/>
            </w:pPr>
            <w:r>
              <w:t>Percent</w:t>
            </w:r>
          </w:p>
        </w:tc>
        <w:tc>
          <w:tcPr>
            <w:tcW w:w="1620" w:type="dxa"/>
          </w:tcPr>
          <w:p w14:paraId="4D7EBAB6" w14:textId="77777777" w:rsidR="004D3BA7" w:rsidDel="00F46A6A" w:rsidRDefault="004D3BA7" w:rsidP="00333453">
            <w:pPr>
              <w:pStyle w:val="TableHead"/>
            </w:pPr>
            <w:r>
              <w:t>Cumulative Frequency</w:t>
            </w:r>
          </w:p>
        </w:tc>
        <w:tc>
          <w:tcPr>
            <w:tcW w:w="1584" w:type="dxa"/>
          </w:tcPr>
          <w:p w14:paraId="11CDB33C" w14:textId="77777777" w:rsidR="004D3BA7" w:rsidRDefault="004D3BA7" w:rsidP="00333453">
            <w:pPr>
              <w:pStyle w:val="TableHead"/>
            </w:pPr>
            <w:r>
              <w:t>Cumulative Percent</w:t>
            </w:r>
          </w:p>
        </w:tc>
      </w:tr>
      <w:tr w:rsidR="004D3BA7" w14:paraId="7D44DD31" w14:textId="77777777" w:rsidTr="00333453">
        <w:tc>
          <w:tcPr>
            <w:tcW w:w="1008" w:type="dxa"/>
          </w:tcPr>
          <w:p w14:paraId="0E2F2F62" w14:textId="77777777" w:rsidR="004D3BA7" w:rsidRPr="00305535" w:rsidRDefault="004D3BA7" w:rsidP="00333453">
            <w:pPr>
              <w:pStyle w:val="TableText"/>
              <w:keepNext/>
            </w:pPr>
            <w:r>
              <w:t>550</w:t>
            </w:r>
          </w:p>
        </w:tc>
        <w:tc>
          <w:tcPr>
            <w:tcW w:w="1152" w:type="dxa"/>
          </w:tcPr>
          <w:p w14:paraId="433970D5" w14:textId="77777777" w:rsidR="004D3BA7" w:rsidRPr="00305535" w:rsidRDefault="004D3BA7" w:rsidP="00333453">
            <w:pPr>
              <w:pStyle w:val="TableText"/>
            </w:pPr>
            <w:r w:rsidRPr="0054172F">
              <w:t>780</w:t>
            </w:r>
          </w:p>
        </w:tc>
        <w:tc>
          <w:tcPr>
            <w:tcW w:w="1152" w:type="dxa"/>
            <w:tcBorders>
              <w:right w:val="nil"/>
            </w:tcBorders>
          </w:tcPr>
          <w:p w14:paraId="0DAA77FE" w14:textId="77777777" w:rsidR="004D3BA7" w:rsidRPr="00305535" w:rsidRDefault="004D3BA7" w:rsidP="00333453">
            <w:pPr>
              <w:pStyle w:val="TableText"/>
            </w:pPr>
            <w:r w:rsidRPr="0054172F">
              <w:t>0.1</w:t>
            </w:r>
          </w:p>
        </w:tc>
        <w:tc>
          <w:tcPr>
            <w:tcW w:w="1620" w:type="dxa"/>
            <w:tcBorders>
              <w:right w:val="nil"/>
            </w:tcBorders>
          </w:tcPr>
          <w:p w14:paraId="5FCA123B" w14:textId="77777777" w:rsidR="004D3BA7" w:rsidRPr="00305535" w:rsidRDefault="004D3BA7" w:rsidP="00333453">
            <w:pPr>
              <w:pStyle w:val="TableText"/>
              <w:ind w:right="72"/>
            </w:pPr>
            <w:r w:rsidRPr="0054172F">
              <w:t>780</w:t>
            </w:r>
          </w:p>
        </w:tc>
        <w:tc>
          <w:tcPr>
            <w:tcW w:w="1584" w:type="dxa"/>
            <w:tcBorders>
              <w:right w:val="nil"/>
            </w:tcBorders>
          </w:tcPr>
          <w:p w14:paraId="662A3BCC" w14:textId="77777777" w:rsidR="004D3BA7" w:rsidRPr="00305535" w:rsidRDefault="004D3BA7" w:rsidP="00333453">
            <w:pPr>
              <w:pStyle w:val="TableText"/>
              <w:ind w:right="72"/>
            </w:pPr>
            <w:r w:rsidRPr="0054172F">
              <w:t>0.1</w:t>
            </w:r>
          </w:p>
        </w:tc>
      </w:tr>
      <w:tr w:rsidR="004D3BA7" w14:paraId="2A1F5E9D" w14:textId="77777777" w:rsidTr="00333453">
        <w:tc>
          <w:tcPr>
            <w:tcW w:w="1008" w:type="dxa"/>
          </w:tcPr>
          <w:p w14:paraId="55E6AA12" w14:textId="77777777" w:rsidR="004D3BA7" w:rsidRPr="00644CFE" w:rsidRDefault="004D3BA7" w:rsidP="00333453">
            <w:pPr>
              <w:pStyle w:val="TableText"/>
              <w:keepNext/>
            </w:pPr>
            <w:r w:rsidRPr="00305535">
              <w:t>551</w:t>
            </w:r>
          </w:p>
        </w:tc>
        <w:tc>
          <w:tcPr>
            <w:tcW w:w="1152" w:type="dxa"/>
          </w:tcPr>
          <w:p w14:paraId="0D174564" w14:textId="77777777" w:rsidR="004D3BA7" w:rsidRDefault="004D3BA7" w:rsidP="00333453">
            <w:pPr>
              <w:pStyle w:val="TableText"/>
            </w:pPr>
            <w:r w:rsidRPr="0054172F">
              <w:t>8</w:t>
            </w:r>
          </w:p>
        </w:tc>
        <w:tc>
          <w:tcPr>
            <w:tcW w:w="1152" w:type="dxa"/>
            <w:tcBorders>
              <w:right w:val="nil"/>
            </w:tcBorders>
          </w:tcPr>
          <w:p w14:paraId="50CDC06E" w14:textId="77777777" w:rsidR="004D3BA7" w:rsidRDefault="004D3BA7" w:rsidP="00333453">
            <w:pPr>
              <w:pStyle w:val="TableText"/>
            </w:pPr>
            <w:r w:rsidRPr="0054172F">
              <w:t>0.0</w:t>
            </w:r>
          </w:p>
        </w:tc>
        <w:tc>
          <w:tcPr>
            <w:tcW w:w="1620" w:type="dxa"/>
            <w:tcBorders>
              <w:right w:val="nil"/>
            </w:tcBorders>
          </w:tcPr>
          <w:p w14:paraId="005C1129" w14:textId="77777777" w:rsidR="004D3BA7" w:rsidRDefault="004D3BA7" w:rsidP="00333453">
            <w:pPr>
              <w:pStyle w:val="TableText"/>
              <w:ind w:right="72"/>
            </w:pPr>
            <w:r w:rsidRPr="0054172F">
              <w:t>788</w:t>
            </w:r>
          </w:p>
        </w:tc>
        <w:tc>
          <w:tcPr>
            <w:tcW w:w="1584" w:type="dxa"/>
            <w:tcBorders>
              <w:right w:val="nil"/>
            </w:tcBorders>
          </w:tcPr>
          <w:p w14:paraId="670AF329" w14:textId="77777777" w:rsidR="004D3BA7" w:rsidRDefault="004D3BA7" w:rsidP="00333453">
            <w:pPr>
              <w:pStyle w:val="TableText"/>
              <w:ind w:right="72"/>
            </w:pPr>
            <w:r w:rsidRPr="0054172F">
              <w:t>0.1</w:t>
            </w:r>
          </w:p>
        </w:tc>
      </w:tr>
      <w:tr w:rsidR="004D3BA7" w14:paraId="27D0F8EC" w14:textId="77777777" w:rsidTr="00333453">
        <w:tc>
          <w:tcPr>
            <w:tcW w:w="1008" w:type="dxa"/>
          </w:tcPr>
          <w:p w14:paraId="107D726C" w14:textId="77777777" w:rsidR="004D3BA7" w:rsidRPr="00295158" w:rsidRDefault="004D3BA7" w:rsidP="00333453">
            <w:pPr>
              <w:pStyle w:val="TableText"/>
              <w:keepNext/>
            </w:pPr>
            <w:r w:rsidRPr="00305535">
              <w:t>552</w:t>
            </w:r>
          </w:p>
        </w:tc>
        <w:tc>
          <w:tcPr>
            <w:tcW w:w="1152" w:type="dxa"/>
          </w:tcPr>
          <w:p w14:paraId="379B545B" w14:textId="77777777" w:rsidR="004D3BA7" w:rsidRDefault="004D3BA7" w:rsidP="00333453">
            <w:pPr>
              <w:pStyle w:val="TableText"/>
            </w:pPr>
            <w:r w:rsidRPr="0054172F">
              <w:t>37</w:t>
            </w:r>
          </w:p>
        </w:tc>
        <w:tc>
          <w:tcPr>
            <w:tcW w:w="1152" w:type="dxa"/>
            <w:tcBorders>
              <w:right w:val="nil"/>
            </w:tcBorders>
          </w:tcPr>
          <w:p w14:paraId="5CFFE699" w14:textId="77777777" w:rsidR="004D3BA7" w:rsidRDefault="004D3BA7" w:rsidP="00333453">
            <w:pPr>
              <w:pStyle w:val="TableText"/>
            </w:pPr>
            <w:r w:rsidRPr="0054172F">
              <w:t>0.0</w:t>
            </w:r>
          </w:p>
        </w:tc>
        <w:tc>
          <w:tcPr>
            <w:tcW w:w="1620" w:type="dxa"/>
            <w:tcBorders>
              <w:right w:val="nil"/>
            </w:tcBorders>
          </w:tcPr>
          <w:p w14:paraId="603E569E" w14:textId="77777777" w:rsidR="004D3BA7" w:rsidRDefault="004D3BA7" w:rsidP="00333453">
            <w:pPr>
              <w:pStyle w:val="TableText"/>
              <w:ind w:right="72"/>
            </w:pPr>
            <w:r w:rsidRPr="0054172F">
              <w:t>825</w:t>
            </w:r>
          </w:p>
        </w:tc>
        <w:tc>
          <w:tcPr>
            <w:tcW w:w="1584" w:type="dxa"/>
            <w:tcBorders>
              <w:right w:val="nil"/>
            </w:tcBorders>
          </w:tcPr>
          <w:p w14:paraId="528DDFD6" w14:textId="77777777" w:rsidR="004D3BA7" w:rsidRDefault="004D3BA7" w:rsidP="00333453">
            <w:pPr>
              <w:pStyle w:val="TableText"/>
              <w:ind w:right="72"/>
            </w:pPr>
            <w:r w:rsidRPr="0054172F">
              <w:t>0.1</w:t>
            </w:r>
          </w:p>
        </w:tc>
      </w:tr>
      <w:tr w:rsidR="004D3BA7" w14:paraId="59ABFA1C" w14:textId="77777777" w:rsidTr="00333453">
        <w:tc>
          <w:tcPr>
            <w:tcW w:w="1008" w:type="dxa"/>
          </w:tcPr>
          <w:p w14:paraId="16EA49F5" w14:textId="77777777" w:rsidR="004D3BA7" w:rsidRPr="00295158" w:rsidRDefault="004D3BA7" w:rsidP="00333453">
            <w:pPr>
              <w:pStyle w:val="TableText"/>
            </w:pPr>
            <w:r w:rsidRPr="00305535">
              <w:t>553</w:t>
            </w:r>
          </w:p>
        </w:tc>
        <w:tc>
          <w:tcPr>
            <w:tcW w:w="1152" w:type="dxa"/>
          </w:tcPr>
          <w:p w14:paraId="3523F5C6" w14:textId="77777777" w:rsidR="004D3BA7" w:rsidRDefault="004D3BA7" w:rsidP="00333453">
            <w:pPr>
              <w:pStyle w:val="TableText"/>
            </w:pPr>
            <w:r w:rsidRPr="0054172F">
              <w:t>446</w:t>
            </w:r>
          </w:p>
        </w:tc>
        <w:tc>
          <w:tcPr>
            <w:tcW w:w="1152" w:type="dxa"/>
            <w:tcBorders>
              <w:right w:val="nil"/>
            </w:tcBorders>
          </w:tcPr>
          <w:p w14:paraId="3F98887E" w14:textId="77777777" w:rsidR="004D3BA7" w:rsidRDefault="004D3BA7" w:rsidP="00333453">
            <w:pPr>
              <w:pStyle w:val="TableText"/>
            </w:pPr>
            <w:r w:rsidRPr="0054172F">
              <w:t>0.1</w:t>
            </w:r>
          </w:p>
        </w:tc>
        <w:tc>
          <w:tcPr>
            <w:tcW w:w="1620" w:type="dxa"/>
            <w:tcBorders>
              <w:right w:val="nil"/>
            </w:tcBorders>
          </w:tcPr>
          <w:p w14:paraId="59B92243" w14:textId="77777777" w:rsidR="004D3BA7" w:rsidRDefault="004D3BA7" w:rsidP="00333453">
            <w:pPr>
              <w:pStyle w:val="TableText"/>
              <w:ind w:right="72"/>
            </w:pPr>
            <w:r w:rsidRPr="0054172F">
              <w:t>1,271</w:t>
            </w:r>
          </w:p>
        </w:tc>
        <w:tc>
          <w:tcPr>
            <w:tcW w:w="1584" w:type="dxa"/>
            <w:tcBorders>
              <w:right w:val="nil"/>
            </w:tcBorders>
          </w:tcPr>
          <w:p w14:paraId="2E645209" w14:textId="77777777" w:rsidR="004D3BA7" w:rsidRDefault="004D3BA7" w:rsidP="00333453">
            <w:pPr>
              <w:pStyle w:val="TableText"/>
              <w:ind w:right="72"/>
            </w:pPr>
            <w:r w:rsidRPr="0054172F">
              <w:t>0.2</w:t>
            </w:r>
          </w:p>
        </w:tc>
      </w:tr>
      <w:tr w:rsidR="004D3BA7" w14:paraId="3F9379CD" w14:textId="77777777" w:rsidTr="00333453">
        <w:tc>
          <w:tcPr>
            <w:tcW w:w="1008" w:type="dxa"/>
          </w:tcPr>
          <w:p w14:paraId="35A6F205" w14:textId="77777777" w:rsidR="004D3BA7" w:rsidRPr="00BE419B" w:rsidRDefault="004D3BA7" w:rsidP="00333453">
            <w:pPr>
              <w:pStyle w:val="TableText"/>
            </w:pPr>
            <w:r w:rsidRPr="00305535">
              <w:t>554</w:t>
            </w:r>
          </w:p>
        </w:tc>
        <w:tc>
          <w:tcPr>
            <w:tcW w:w="1152" w:type="dxa"/>
          </w:tcPr>
          <w:p w14:paraId="609F683B" w14:textId="77777777" w:rsidR="004D3BA7" w:rsidRPr="001359D8" w:rsidRDefault="004D3BA7" w:rsidP="00333453">
            <w:pPr>
              <w:pStyle w:val="TableText"/>
            </w:pPr>
            <w:r w:rsidRPr="0054172F">
              <w:t>601</w:t>
            </w:r>
          </w:p>
        </w:tc>
        <w:tc>
          <w:tcPr>
            <w:tcW w:w="1152" w:type="dxa"/>
            <w:tcBorders>
              <w:right w:val="nil"/>
            </w:tcBorders>
          </w:tcPr>
          <w:p w14:paraId="5E6E8509" w14:textId="77777777" w:rsidR="004D3BA7" w:rsidRPr="00BE419B" w:rsidRDefault="004D3BA7" w:rsidP="00333453">
            <w:pPr>
              <w:pStyle w:val="TableText"/>
            </w:pPr>
            <w:r w:rsidRPr="0054172F">
              <w:t>0.1</w:t>
            </w:r>
          </w:p>
        </w:tc>
        <w:tc>
          <w:tcPr>
            <w:tcW w:w="1620" w:type="dxa"/>
            <w:tcBorders>
              <w:right w:val="nil"/>
            </w:tcBorders>
          </w:tcPr>
          <w:p w14:paraId="50F28FCC" w14:textId="77777777" w:rsidR="004D3BA7" w:rsidRPr="00E63E4F" w:rsidRDefault="004D3BA7" w:rsidP="00333453">
            <w:pPr>
              <w:pStyle w:val="TableText"/>
              <w:ind w:right="72"/>
            </w:pPr>
            <w:r w:rsidRPr="0054172F">
              <w:t>1,872</w:t>
            </w:r>
          </w:p>
        </w:tc>
        <w:tc>
          <w:tcPr>
            <w:tcW w:w="1584" w:type="dxa"/>
            <w:tcBorders>
              <w:right w:val="nil"/>
            </w:tcBorders>
          </w:tcPr>
          <w:p w14:paraId="048363AC" w14:textId="77777777" w:rsidR="004D3BA7" w:rsidRPr="00BE419B" w:rsidRDefault="004D3BA7" w:rsidP="00333453">
            <w:pPr>
              <w:pStyle w:val="TableText"/>
              <w:ind w:right="72"/>
            </w:pPr>
            <w:r w:rsidRPr="0054172F">
              <w:t>0.3</w:t>
            </w:r>
          </w:p>
        </w:tc>
      </w:tr>
      <w:tr w:rsidR="004D3BA7" w14:paraId="2062625E" w14:textId="77777777" w:rsidTr="00333453">
        <w:tc>
          <w:tcPr>
            <w:tcW w:w="1008" w:type="dxa"/>
          </w:tcPr>
          <w:p w14:paraId="17B48FC8" w14:textId="77777777" w:rsidR="004D3BA7" w:rsidRDefault="004D3BA7" w:rsidP="00333453">
            <w:pPr>
              <w:pStyle w:val="TableText"/>
            </w:pPr>
            <w:r w:rsidRPr="00305535">
              <w:t>555</w:t>
            </w:r>
          </w:p>
        </w:tc>
        <w:tc>
          <w:tcPr>
            <w:tcW w:w="1152" w:type="dxa"/>
          </w:tcPr>
          <w:p w14:paraId="04FCAB20" w14:textId="77777777" w:rsidR="004D3BA7" w:rsidRDefault="004D3BA7" w:rsidP="00333453">
            <w:pPr>
              <w:pStyle w:val="TableText"/>
            </w:pPr>
            <w:r w:rsidRPr="0054172F">
              <w:t>541</w:t>
            </w:r>
          </w:p>
        </w:tc>
        <w:tc>
          <w:tcPr>
            <w:tcW w:w="1152" w:type="dxa"/>
            <w:tcBorders>
              <w:right w:val="nil"/>
            </w:tcBorders>
          </w:tcPr>
          <w:p w14:paraId="6C3D9854" w14:textId="77777777" w:rsidR="004D3BA7" w:rsidRDefault="004D3BA7" w:rsidP="00333453">
            <w:pPr>
              <w:pStyle w:val="TableText"/>
            </w:pPr>
            <w:r w:rsidRPr="0054172F">
              <w:t>0.1</w:t>
            </w:r>
          </w:p>
        </w:tc>
        <w:tc>
          <w:tcPr>
            <w:tcW w:w="1620" w:type="dxa"/>
            <w:tcBorders>
              <w:right w:val="nil"/>
            </w:tcBorders>
          </w:tcPr>
          <w:p w14:paraId="1209C714" w14:textId="77777777" w:rsidR="004D3BA7" w:rsidRDefault="004D3BA7" w:rsidP="00333453">
            <w:pPr>
              <w:pStyle w:val="TableText"/>
              <w:ind w:right="72"/>
            </w:pPr>
            <w:r w:rsidRPr="0054172F">
              <w:t>2,413</w:t>
            </w:r>
          </w:p>
        </w:tc>
        <w:tc>
          <w:tcPr>
            <w:tcW w:w="1584" w:type="dxa"/>
            <w:tcBorders>
              <w:right w:val="nil"/>
            </w:tcBorders>
          </w:tcPr>
          <w:p w14:paraId="1C2707C9" w14:textId="77777777" w:rsidR="004D3BA7" w:rsidRDefault="004D3BA7" w:rsidP="00333453">
            <w:pPr>
              <w:pStyle w:val="TableText"/>
              <w:ind w:right="72"/>
            </w:pPr>
            <w:r w:rsidRPr="0054172F">
              <w:t>0.4</w:t>
            </w:r>
          </w:p>
        </w:tc>
      </w:tr>
      <w:tr w:rsidR="004D3BA7" w14:paraId="4F3DC418" w14:textId="77777777" w:rsidTr="00333453">
        <w:tc>
          <w:tcPr>
            <w:tcW w:w="1008" w:type="dxa"/>
          </w:tcPr>
          <w:p w14:paraId="79647A66" w14:textId="77777777" w:rsidR="004D3BA7" w:rsidRDefault="004D3BA7" w:rsidP="00333453">
            <w:pPr>
              <w:pStyle w:val="TableText"/>
            </w:pPr>
            <w:r w:rsidRPr="00305535">
              <w:t>556</w:t>
            </w:r>
          </w:p>
        </w:tc>
        <w:tc>
          <w:tcPr>
            <w:tcW w:w="1152" w:type="dxa"/>
          </w:tcPr>
          <w:p w14:paraId="1EB89B7C" w14:textId="77777777" w:rsidR="004D3BA7" w:rsidRDefault="004D3BA7" w:rsidP="00333453">
            <w:pPr>
              <w:pStyle w:val="TableText"/>
            </w:pPr>
            <w:r w:rsidRPr="0054172F">
              <w:t>722</w:t>
            </w:r>
          </w:p>
        </w:tc>
        <w:tc>
          <w:tcPr>
            <w:tcW w:w="1152" w:type="dxa"/>
            <w:tcBorders>
              <w:right w:val="nil"/>
            </w:tcBorders>
          </w:tcPr>
          <w:p w14:paraId="2B31A469" w14:textId="77777777" w:rsidR="004D3BA7" w:rsidRDefault="004D3BA7" w:rsidP="00333453">
            <w:pPr>
              <w:pStyle w:val="TableText"/>
            </w:pPr>
            <w:r w:rsidRPr="0054172F">
              <w:t>0.1</w:t>
            </w:r>
          </w:p>
        </w:tc>
        <w:tc>
          <w:tcPr>
            <w:tcW w:w="1620" w:type="dxa"/>
            <w:tcBorders>
              <w:right w:val="nil"/>
            </w:tcBorders>
          </w:tcPr>
          <w:p w14:paraId="2A7D2B1C" w14:textId="77777777" w:rsidR="004D3BA7" w:rsidRDefault="004D3BA7" w:rsidP="00333453">
            <w:pPr>
              <w:pStyle w:val="TableText"/>
              <w:ind w:right="72"/>
            </w:pPr>
            <w:r w:rsidRPr="0054172F">
              <w:t>3,135</w:t>
            </w:r>
          </w:p>
        </w:tc>
        <w:tc>
          <w:tcPr>
            <w:tcW w:w="1584" w:type="dxa"/>
            <w:tcBorders>
              <w:right w:val="nil"/>
            </w:tcBorders>
          </w:tcPr>
          <w:p w14:paraId="1EEB9848" w14:textId="77777777" w:rsidR="004D3BA7" w:rsidRDefault="004D3BA7" w:rsidP="00333453">
            <w:pPr>
              <w:pStyle w:val="TableText"/>
              <w:ind w:right="72"/>
            </w:pPr>
            <w:r w:rsidRPr="0054172F">
              <w:t>0.6</w:t>
            </w:r>
          </w:p>
        </w:tc>
      </w:tr>
      <w:tr w:rsidR="004D3BA7" w14:paraId="3A82ACC4" w14:textId="77777777" w:rsidTr="00333453">
        <w:tc>
          <w:tcPr>
            <w:tcW w:w="1008" w:type="dxa"/>
          </w:tcPr>
          <w:p w14:paraId="0F98A091" w14:textId="77777777" w:rsidR="004D3BA7" w:rsidRPr="00295158" w:rsidRDefault="004D3BA7" w:rsidP="00333453">
            <w:pPr>
              <w:pStyle w:val="TableText"/>
              <w:keepNext/>
            </w:pPr>
            <w:r w:rsidRPr="00305535">
              <w:t>557</w:t>
            </w:r>
          </w:p>
        </w:tc>
        <w:tc>
          <w:tcPr>
            <w:tcW w:w="1152" w:type="dxa"/>
          </w:tcPr>
          <w:p w14:paraId="6D5497F7" w14:textId="77777777" w:rsidR="004D3BA7" w:rsidRDefault="004D3BA7" w:rsidP="00333453">
            <w:pPr>
              <w:pStyle w:val="TableText"/>
            </w:pPr>
            <w:r w:rsidRPr="0054172F">
              <w:t>1,791</w:t>
            </w:r>
          </w:p>
        </w:tc>
        <w:tc>
          <w:tcPr>
            <w:tcW w:w="1152" w:type="dxa"/>
            <w:tcBorders>
              <w:right w:val="nil"/>
            </w:tcBorders>
          </w:tcPr>
          <w:p w14:paraId="6156CEE5" w14:textId="77777777" w:rsidR="004D3BA7" w:rsidRDefault="004D3BA7" w:rsidP="00333453">
            <w:pPr>
              <w:pStyle w:val="TableText"/>
            </w:pPr>
            <w:r w:rsidRPr="0054172F">
              <w:t>0.3</w:t>
            </w:r>
          </w:p>
        </w:tc>
        <w:tc>
          <w:tcPr>
            <w:tcW w:w="1620" w:type="dxa"/>
            <w:tcBorders>
              <w:right w:val="nil"/>
            </w:tcBorders>
          </w:tcPr>
          <w:p w14:paraId="5A4C243F" w14:textId="77777777" w:rsidR="004D3BA7" w:rsidRDefault="004D3BA7" w:rsidP="00333453">
            <w:pPr>
              <w:pStyle w:val="TableText"/>
              <w:ind w:right="72"/>
            </w:pPr>
            <w:r w:rsidRPr="0054172F">
              <w:t>4,926</w:t>
            </w:r>
          </w:p>
        </w:tc>
        <w:tc>
          <w:tcPr>
            <w:tcW w:w="1584" w:type="dxa"/>
            <w:tcBorders>
              <w:right w:val="nil"/>
            </w:tcBorders>
          </w:tcPr>
          <w:p w14:paraId="361764CC" w14:textId="77777777" w:rsidR="004D3BA7" w:rsidRDefault="004D3BA7" w:rsidP="00333453">
            <w:pPr>
              <w:pStyle w:val="TableText"/>
              <w:ind w:right="72"/>
            </w:pPr>
            <w:r w:rsidRPr="0054172F">
              <w:t>0.9</w:t>
            </w:r>
          </w:p>
        </w:tc>
      </w:tr>
      <w:tr w:rsidR="004D3BA7" w14:paraId="670EEF4E" w14:textId="77777777" w:rsidTr="00333453">
        <w:tc>
          <w:tcPr>
            <w:tcW w:w="1008" w:type="dxa"/>
          </w:tcPr>
          <w:p w14:paraId="422AC00F" w14:textId="77777777" w:rsidR="004D3BA7" w:rsidRPr="00295158" w:rsidRDefault="004D3BA7" w:rsidP="00333453">
            <w:pPr>
              <w:pStyle w:val="TableText"/>
            </w:pPr>
            <w:r w:rsidRPr="00305535">
              <w:t>558</w:t>
            </w:r>
          </w:p>
        </w:tc>
        <w:tc>
          <w:tcPr>
            <w:tcW w:w="1152" w:type="dxa"/>
          </w:tcPr>
          <w:p w14:paraId="7D16C5A7" w14:textId="77777777" w:rsidR="004D3BA7" w:rsidRDefault="004D3BA7" w:rsidP="00333453">
            <w:pPr>
              <w:pStyle w:val="TableText"/>
            </w:pPr>
            <w:r w:rsidRPr="0054172F">
              <w:t>51</w:t>
            </w:r>
          </w:p>
        </w:tc>
        <w:tc>
          <w:tcPr>
            <w:tcW w:w="1152" w:type="dxa"/>
            <w:tcBorders>
              <w:right w:val="nil"/>
            </w:tcBorders>
          </w:tcPr>
          <w:p w14:paraId="6DA99F70" w14:textId="77777777" w:rsidR="004D3BA7" w:rsidRDefault="004D3BA7" w:rsidP="00333453">
            <w:pPr>
              <w:pStyle w:val="TableText"/>
            </w:pPr>
            <w:r w:rsidRPr="0054172F">
              <w:t>0.0</w:t>
            </w:r>
          </w:p>
        </w:tc>
        <w:tc>
          <w:tcPr>
            <w:tcW w:w="1620" w:type="dxa"/>
            <w:tcBorders>
              <w:right w:val="nil"/>
            </w:tcBorders>
          </w:tcPr>
          <w:p w14:paraId="1F566AA0" w14:textId="77777777" w:rsidR="004D3BA7" w:rsidRDefault="004D3BA7" w:rsidP="00333453">
            <w:pPr>
              <w:pStyle w:val="TableText"/>
              <w:ind w:right="72"/>
            </w:pPr>
            <w:r w:rsidRPr="0054172F">
              <w:t>4,977</w:t>
            </w:r>
          </w:p>
        </w:tc>
        <w:tc>
          <w:tcPr>
            <w:tcW w:w="1584" w:type="dxa"/>
            <w:tcBorders>
              <w:right w:val="nil"/>
            </w:tcBorders>
          </w:tcPr>
          <w:p w14:paraId="514534FF" w14:textId="77777777" w:rsidR="004D3BA7" w:rsidRDefault="004D3BA7" w:rsidP="00333453">
            <w:pPr>
              <w:pStyle w:val="TableText"/>
              <w:ind w:right="72"/>
            </w:pPr>
            <w:r w:rsidRPr="0054172F">
              <w:t>0.9</w:t>
            </w:r>
          </w:p>
        </w:tc>
      </w:tr>
      <w:tr w:rsidR="004D3BA7" w14:paraId="71B63D80" w14:textId="77777777" w:rsidTr="00333453">
        <w:tc>
          <w:tcPr>
            <w:tcW w:w="1008" w:type="dxa"/>
          </w:tcPr>
          <w:p w14:paraId="42FF66EA" w14:textId="77777777" w:rsidR="004D3BA7" w:rsidRDefault="004D3BA7" w:rsidP="00333453">
            <w:pPr>
              <w:pStyle w:val="TableText"/>
            </w:pPr>
            <w:r w:rsidRPr="00305535">
              <w:t>559</w:t>
            </w:r>
          </w:p>
        </w:tc>
        <w:tc>
          <w:tcPr>
            <w:tcW w:w="1152" w:type="dxa"/>
          </w:tcPr>
          <w:p w14:paraId="5B1C0835" w14:textId="77777777" w:rsidR="004D3BA7" w:rsidRDefault="004D3BA7" w:rsidP="00333453">
            <w:pPr>
              <w:pStyle w:val="TableText"/>
            </w:pPr>
            <w:r w:rsidRPr="0054172F">
              <w:t>2,818</w:t>
            </w:r>
          </w:p>
        </w:tc>
        <w:tc>
          <w:tcPr>
            <w:tcW w:w="1152" w:type="dxa"/>
            <w:tcBorders>
              <w:right w:val="nil"/>
            </w:tcBorders>
          </w:tcPr>
          <w:p w14:paraId="5D73B3FE" w14:textId="77777777" w:rsidR="004D3BA7" w:rsidRDefault="004D3BA7" w:rsidP="00333453">
            <w:pPr>
              <w:pStyle w:val="TableText"/>
            </w:pPr>
            <w:r w:rsidRPr="0054172F">
              <w:t>0.5</w:t>
            </w:r>
          </w:p>
        </w:tc>
        <w:tc>
          <w:tcPr>
            <w:tcW w:w="1620" w:type="dxa"/>
            <w:tcBorders>
              <w:right w:val="nil"/>
            </w:tcBorders>
          </w:tcPr>
          <w:p w14:paraId="3ACCEFD7" w14:textId="77777777" w:rsidR="004D3BA7" w:rsidRDefault="004D3BA7" w:rsidP="00333453">
            <w:pPr>
              <w:pStyle w:val="TableText"/>
              <w:ind w:right="72"/>
            </w:pPr>
            <w:r w:rsidRPr="0054172F">
              <w:t>7,795</w:t>
            </w:r>
          </w:p>
        </w:tc>
        <w:tc>
          <w:tcPr>
            <w:tcW w:w="1584" w:type="dxa"/>
            <w:tcBorders>
              <w:right w:val="nil"/>
            </w:tcBorders>
          </w:tcPr>
          <w:p w14:paraId="6319D967" w14:textId="77777777" w:rsidR="004D3BA7" w:rsidRDefault="004D3BA7" w:rsidP="00333453">
            <w:pPr>
              <w:pStyle w:val="TableText"/>
              <w:ind w:right="72"/>
            </w:pPr>
            <w:r w:rsidRPr="0054172F">
              <w:t>1.4</w:t>
            </w:r>
          </w:p>
        </w:tc>
      </w:tr>
      <w:tr w:rsidR="004D3BA7" w14:paraId="1635C4AD" w14:textId="77777777" w:rsidTr="00333453">
        <w:tc>
          <w:tcPr>
            <w:tcW w:w="1008" w:type="dxa"/>
          </w:tcPr>
          <w:p w14:paraId="776245B7" w14:textId="77777777" w:rsidR="004D3BA7" w:rsidRDefault="004D3BA7" w:rsidP="00333453">
            <w:pPr>
              <w:pStyle w:val="TableText"/>
            </w:pPr>
            <w:r w:rsidRPr="00305535">
              <w:t>560</w:t>
            </w:r>
          </w:p>
        </w:tc>
        <w:tc>
          <w:tcPr>
            <w:tcW w:w="1152" w:type="dxa"/>
          </w:tcPr>
          <w:p w14:paraId="1019852E" w14:textId="77777777" w:rsidR="004D3BA7" w:rsidRDefault="004D3BA7" w:rsidP="00333453">
            <w:pPr>
              <w:pStyle w:val="TableText"/>
            </w:pPr>
            <w:r w:rsidRPr="0054172F">
              <w:t>2,038</w:t>
            </w:r>
          </w:p>
        </w:tc>
        <w:tc>
          <w:tcPr>
            <w:tcW w:w="1152" w:type="dxa"/>
            <w:tcBorders>
              <w:right w:val="nil"/>
            </w:tcBorders>
          </w:tcPr>
          <w:p w14:paraId="3E16E764" w14:textId="77777777" w:rsidR="004D3BA7" w:rsidRDefault="004D3BA7" w:rsidP="00333453">
            <w:pPr>
              <w:pStyle w:val="TableText"/>
            </w:pPr>
            <w:r w:rsidRPr="0054172F">
              <w:t>0.4</w:t>
            </w:r>
          </w:p>
        </w:tc>
        <w:tc>
          <w:tcPr>
            <w:tcW w:w="1620" w:type="dxa"/>
            <w:tcBorders>
              <w:right w:val="nil"/>
            </w:tcBorders>
          </w:tcPr>
          <w:p w14:paraId="0FB7AB37" w14:textId="77777777" w:rsidR="004D3BA7" w:rsidRDefault="004D3BA7" w:rsidP="00333453">
            <w:pPr>
              <w:pStyle w:val="TableText"/>
              <w:ind w:right="72"/>
            </w:pPr>
            <w:r w:rsidRPr="0054172F">
              <w:t>9,833</w:t>
            </w:r>
          </w:p>
        </w:tc>
        <w:tc>
          <w:tcPr>
            <w:tcW w:w="1584" w:type="dxa"/>
            <w:tcBorders>
              <w:right w:val="nil"/>
            </w:tcBorders>
          </w:tcPr>
          <w:p w14:paraId="14302630" w14:textId="77777777" w:rsidR="004D3BA7" w:rsidRDefault="004D3BA7" w:rsidP="00333453">
            <w:pPr>
              <w:pStyle w:val="TableText"/>
              <w:ind w:right="72"/>
            </w:pPr>
            <w:r w:rsidRPr="0054172F">
              <w:t>1.8</w:t>
            </w:r>
          </w:p>
        </w:tc>
      </w:tr>
      <w:tr w:rsidR="004D3BA7" w14:paraId="563785B4" w14:textId="77777777" w:rsidTr="00333453">
        <w:tc>
          <w:tcPr>
            <w:tcW w:w="1008" w:type="dxa"/>
          </w:tcPr>
          <w:p w14:paraId="27C6CE08" w14:textId="77777777" w:rsidR="004D3BA7" w:rsidRDefault="004D3BA7" w:rsidP="00333453">
            <w:pPr>
              <w:pStyle w:val="TableText"/>
            </w:pPr>
            <w:r w:rsidRPr="00305535">
              <w:t>561</w:t>
            </w:r>
          </w:p>
        </w:tc>
        <w:tc>
          <w:tcPr>
            <w:tcW w:w="1152" w:type="dxa"/>
          </w:tcPr>
          <w:p w14:paraId="10DAD0B1" w14:textId="77777777" w:rsidR="004D3BA7" w:rsidRDefault="004D3BA7" w:rsidP="00333453">
            <w:pPr>
              <w:pStyle w:val="TableText"/>
            </w:pPr>
            <w:r w:rsidRPr="0054172F">
              <w:t>2,541</w:t>
            </w:r>
          </w:p>
        </w:tc>
        <w:tc>
          <w:tcPr>
            <w:tcW w:w="1152" w:type="dxa"/>
            <w:tcBorders>
              <w:right w:val="nil"/>
            </w:tcBorders>
          </w:tcPr>
          <w:p w14:paraId="3584CA3A" w14:textId="77777777" w:rsidR="004D3BA7" w:rsidRDefault="004D3BA7" w:rsidP="00333453">
            <w:pPr>
              <w:pStyle w:val="TableText"/>
            </w:pPr>
            <w:r w:rsidRPr="0054172F">
              <w:t>0.5</w:t>
            </w:r>
          </w:p>
        </w:tc>
        <w:tc>
          <w:tcPr>
            <w:tcW w:w="1620" w:type="dxa"/>
            <w:tcBorders>
              <w:right w:val="nil"/>
            </w:tcBorders>
          </w:tcPr>
          <w:p w14:paraId="424EE830" w14:textId="77777777" w:rsidR="004D3BA7" w:rsidRDefault="004D3BA7" w:rsidP="00333453">
            <w:pPr>
              <w:pStyle w:val="TableText"/>
              <w:ind w:right="72"/>
            </w:pPr>
            <w:r w:rsidRPr="0054172F">
              <w:t>12,374</w:t>
            </w:r>
          </w:p>
        </w:tc>
        <w:tc>
          <w:tcPr>
            <w:tcW w:w="1584" w:type="dxa"/>
            <w:tcBorders>
              <w:right w:val="nil"/>
            </w:tcBorders>
          </w:tcPr>
          <w:p w14:paraId="682E6076" w14:textId="77777777" w:rsidR="004D3BA7" w:rsidRDefault="004D3BA7" w:rsidP="00333453">
            <w:pPr>
              <w:pStyle w:val="TableText"/>
              <w:ind w:right="72"/>
            </w:pPr>
            <w:r w:rsidRPr="0054172F">
              <w:t>2.2</w:t>
            </w:r>
          </w:p>
        </w:tc>
      </w:tr>
      <w:tr w:rsidR="004D3BA7" w14:paraId="4EB6CDB2" w14:textId="77777777" w:rsidTr="00333453">
        <w:tc>
          <w:tcPr>
            <w:tcW w:w="1008" w:type="dxa"/>
          </w:tcPr>
          <w:p w14:paraId="2B112761" w14:textId="77777777" w:rsidR="004D3BA7" w:rsidRPr="00295158" w:rsidRDefault="004D3BA7" w:rsidP="00333453">
            <w:pPr>
              <w:pStyle w:val="TableText"/>
              <w:keepNext/>
            </w:pPr>
            <w:r w:rsidRPr="00305535">
              <w:t>562</w:t>
            </w:r>
          </w:p>
        </w:tc>
        <w:tc>
          <w:tcPr>
            <w:tcW w:w="1152" w:type="dxa"/>
          </w:tcPr>
          <w:p w14:paraId="4C2077AC" w14:textId="77777777" w:rsidR="004D3BA7" w:rsidRDefault="004D3BA7" w:rsidP="00333453">
            <w:pPr>
              <w:pStyle w:val="TableText"/>
            </w:pPr>
            <w:r w:rsidRPr="0054172F">
              <w:t>5,688</w:t>
            </w:r>
          </w:p>
        </w:tc>
        <w:tc>
          <w:tcPr>
            <w:tcW w:w="1152" w:type="dxa"/>
            <w:tcBorders>
              <w:right w:val="nil"/>
            </w:tcBorders>
          </w:tcPr>
          <w:p w14:paraId="149BED9C" w14:textId="77777777" w:rsidR="004D3BA7" w:rsidRDefault="004D3BA7" w:rsidP="00333453">
            <w:pPr>
              <w:pStyle w:val="TableText"/>
            </w:pPr>
            <w:r w:rsidRPr="0054172F">
              <w:t>1.0</w:t>
            </w:r>
          </w:p>
        </w:tc>
        <w:tc>
          <w:tcPr>
            <w:tcW w:w="1620" w:type="dxa"/>
            <w:tcBorders>
              <w:right w:val="nil"/>
            </w:tcBorders>
          </w:tcPr>
          <w:p w14:paraId="3CF73145" w14:textId="77777777" w:rsidR="004D3BA7" w:rsidRDefault="004D3BA7" w:rsidP="00333453">
            <w:pPr>
              <w:pStyle w:val="TableText"/>
              <w:ind w:right="72"/>
            </w:pPr>
            <w:r w:rsidRPr="0054172F">
              <w:t>18,062</w:t>
            </w:r>
          </w:p>
        </w:tc>
        <w:tc>
          <w:tcPr>
            <w:tcW w:w="1584" w:type="dxa"/>
            <w:tcBorders>
              <w:right w:val="nil"/>
            </w:tcBorders>
          </w:tcPr>
          <w:p w14:paraId="7229F55C" w14:textId="77777777" w:rsidR="004D3BA7" w:rsidRDefault="004D3BA7" w:rsidP="00333453">
            <w:pPr>
              <w:pStyle w:val="TableText"/>
              <w:ind w:right="72"/>
            </w:pPr>
            <w:r w:rsidRPr="0054172F">
              <w:t>3.2</w:t>
            </w:r>
          </w:p>
        </w:tc>
      </w:tr>
      <w:tr w:rsidR="004D3BA7" w14:paraId="5BC19834" w14:textId="77777777" w:rsidTr="00333453">
        <w:tc>
          <w:tcPr>
            <w:tcW w:w="1008" w:type="dxa"/>
          </w:tcPr>
          <w:p w14:paraId="55FE087E" w14:textId="77777777" w:rsidR="004D3BA7" w:rsidRPr="00295158" w:rsidRDefault="004D3BA7" w:rsidP="00333453">
            <w:pPr>
              <w:pStyle w:val="TableText"/>
            </w:pPr>
            <w:r w:rsidRPr="00305535">
              <w:t>563</w:t>
            </w:r>
          </w:p>
        </w:tc>
        <w:tc>
          <w:tcPr>
            <w:tcW w:w="1152" w:type="dxa"/>
          </w:tcPr>
          <w:p w14:paraId="0D98BA05" w14:textId="77777777" w:rsidR="004D3BA7" w:rsidRDefault="004D3BA7" w:rsidP="00333453">
            <w:pPr>
              <w:pStyle w:val="TableText"/>
            </w:pPr>
            <w:r w:rsidRPr="0054172F">
              <w:t>93</w:t>
            </w:r>
          </w:p>
        </w:tc>
        <w:tc>
          <w:tcPr>
            <w:tcW w:w="1152" w:type="dxa"/>
            <w:tcBorders>
              <w:right w:val="nil"/>
            </w:tcBorders>
          </w:tcPr>
          <w:p w14:paraId="3725090A" w14:textId="77777777" w:rsidR="004D3BA7" w:rsidRDefault="004D3BA7" w:rsidP="00333453">
            <w:pPr>
              <w:pStyle w:val="TableText"/>
            </w:pPr>
            <w:r w:rsidRPr="0054172F">
              <w:t>0.0</w:t>
            </w:r>
          </w:p>
        </w:tc>
        <w:tc>
          <w:tcPr>
            <w:tcW w:w="1620" w:type="dxa"/>
            <w:tcBorders>
              <w:right w:val="nil"/>
            </w:tcBorders>
          </w:tcPr>
          <w:p w14:paraId="22D89974" w14:textId="77777777" w:rsidR="004D3BA7" w:rsidRDefault="004D3BA7" w:rsidP="00333453">
            <w:pPr>
              <w:pStyle w:val="TableText"/>
              <w:ind w:right="72"/>
            </w:pPr>
            <w:r w:rsidRPr="0054172F">
              <w:t>18,155</w:t>
            </w:r>
          </w:p>
        </w:tc>
        <w:tc>
          <w:tcPr>
            <w:tcW w:w="1584" w:type="dxa"/>
            <w:tcBorders>
              <w:right w:val="nil"/>
            </w:tcBorders>
          </w:tcPr>
          <w:p w14:paraId="6A83C24B" w14:textId="77777777" w:rsidR="004D3BA7" w:rsidRDefault="004D3BA7" w:rsidP="00333453">
            <w:pPr>
              <w:pStyle w:val="TableText"/>
              <w:ind w:right="72"/>
            </w:pPr>
            <w:r w:rsidRPr="0054172F">
              <w:t>3.3</w:t>
            </w:r>
          </w:p>
        </w:tc>
      </w:tr>
      <w:tr w:rsidR="004D3BA7" w14:paraId="7CBD6210" w14:textId="77777777" w:rsidTr="00333453">
        <w:tc>
          <w:tcPr>
            <w:tcW w:w="1008" w:type="dxa"/>
          </w:tcPr>
          <w:p w14:paraId="2CF8DE61" w14:textId="77777777" w:rsidR="004D3BA7" w:rsidRDefault="004D3BA7" w:rsidP="00333453">
            <w:pPr>
              <w:pStyle w:val="TableText"/>
            </w:pPr>
            <w:r w:rsidRPr="00305535">
              <w:t>564</w:t>
            </w:r>
          </w:p>
        </w:tc>
        <w:tc>
          <w:tcPr>
            <w:tcW w:w="1152" w:type="dxa"/>
          </w:tcPr>
          <w:p w14:paraId="627800C2" w14:textId="77777777" w:rsidR="004D3BA7" w:rsidRDefault="004D3BA7" w:rsidP="00333453">
            <w:pPr>
              <w:pStyle w:val="TableText"/>
            </w:pPr>
            <w:r w:rsidRPr="0054172F">
              <w:t>7,429</w:t>
            </w:r>
          </w:p>
        </w:tc>
        <w:tc>
          <w:tcPr>
            <w:tcW w:w="1152" w:type="dxa"/>
            <w:tcBorders>
              <w:right w:val="nil"/>
            </w:tcBorders>
          </w:tcPr>
          <w:p w14:paraId="30C2044B" w14:textId="77777777" w:rsidR="004D3BA7" w:rsidRDefault="004D3BA7" w:rsidP="00333453">
            <w:pPr>
              <w:pStyle w:val="TableText"/>
            </w:pPr>
            <w:r w:rsidRPr="0054172F">
              <w:t>1.3</w:t>
            </w:r>
          </w:p>
        </w:tc>
        <w:tc>
          <w:tcPr>
            <w:tcW w:w="1620" w:type="dxa"/>
            <w:tcBorders>
              <w:right w:val="nil"/>
            </w:tcBorders>
          </w:tcPr>
          <w:p w14:paraId="1E2B87B7" w14:textId="77777777" w:rsidR="004D3BA7" w:rsidRDefault="004D3BA7" w:rsidP="00333453">
            <w:pPr>
              <w:pStyle w:val="TableText"/>
              <w:ind w:right="72"/>
            </w:pPr>
            <w:r w:rsidRPr="0054172F">
              <w:t>25,584</w:t>
            </w:r>
          </w:p>
        </w:tc>
        <w:tc>
          <w:tcPr>
            <w:tcW w:w="1584" w:type="dxa"/>
            <w:tcBorders>
              <w:right w:val="nil"/>
            </w:tcBorders>
          </w:tcPr>
          <w:p w14:paraId="0702427D" w14:textId="77777777" w:rsidR="004D3BA7" w:rsidRDefault="004D3BA7" w:rsidP="00333453">
            <w:pPr>
              <w:pStyle w:val="TableText"/>
              <w:ind w:right="72"/>
            </w:pPr>
            <w:r w:rsidRPr="0054172F">
              <w:t>4.6</w:t>
            </w:r>
          </w:p>
        </w:tc>
      </w:tr>
      <w:tr w:rsidR="004D3BA7" w14:paraId="67BA3FBA" w14:textId="77777777" w:rsidTr="00333453">
        <w:tc>
          <w:tcPr>
            <w:tcW w:w="1008" w:type="dxa"/>
          </w:tcPr>
          <w:p w14:paraId="086809E9" w14:textId="77777777" w:rsidR="004D3BA7" w:rsidRDefault="004D3BA7" w:rsidP="00333453">
            <w:pPr>
              <w:pStyle w:val="TableText"/>
            </w:pPr>
            <w:r w:rsidRPr="00305535">
              <w:t>565</w:t>
            </w:r>
          </w:p>
        </w:tc>
        <w:tc>
          <w:tcPr>
            <w:tcW w:w="1152" w:type="dxa"/>
          </w:tcPr>
          <w:p w14:paraId="1A50DA22" w14:textId="77777777" w:rsidR="004D3BA7" w:rsidRDefault="004D3BA7" w:rsidP="00333453">
            <w:pPr>
              <w:pStyle w:val="TableText"/>
            </w:pPr>
            <w:r w:rsidRPr="0054172F">
              <w:t>4,564</w:t>
            </w:r>
          </w:p>
        </w:tc>
        <w:tc>
          <w:tcPr>
            <w:tcW w:w="1152" w:type="dxa"/>
            <w:tcBorders>
              <w:right w:val="nil"/>
            </w:tcBorders>
          </w:tcPr>
          <w:p w14:paraId="2ACCFD74" w14:textId="77777777" w:rsidR="004D3BA7" w:rsidRDefault="004D3BA7" w:rsidP="00333453">
            <w:pPr>
              <w:pStyle w:val="TableText"/>
            </w:pPr>
            <w:r w:rsidRPr="0054172F">
              <w:t>0.8</w:t>
            </w:r>
          </w:p>
        </w:tc>
        <w:tc>
          <w:tcPr>
            <w:tcW w:w="1620" w:type="dxa"/>
            <w:tcBorders>
              <w:right w:val="nil"/>
            </w:tcBorders>
          </w:tcPr>
          <w:p w14:paraId="15242056" w14:textId="77777777" w:rsidR="004D3BA7" w:rsidRDefault="004D3BA7" w:rsidP="00333453">
            <w:pPr>
              <w:pStyle w:val="TableText"/>
              <w:ind w:right="72"/>
            </w:pPr>
            <w:r w:rsidRPr="0054172F">
              <w:t>30,148</w:t>
            </w:r>
          </w:p>
        </w:tc>
        <w:tc>
          <w:tcPr>
            <w:tcW w:w="1584" w:type="dxa"/>
            <w:tcBorders>
              <w:right w:val="nil"/>
            </w:tcBorders>
          </w:tcPr>
          <w:p w14:paraId="25F94AE0" w14:textId="77777777" w:rsidR="004D3BA7" w:rsidRDefault="004D3BA7" w:rsidP="00333453">
            <w:pPr>
              <w:pStyle w:val="TableText"/>
              <w:ind w:right="72"/>
            </w:pPr>
            <w:r w:rsidRPr="0054172F">
              <w:t>5.4</w:t>
            </w:r>
          </w:p>
        </w:tc>
      </w:tr>
      <w:tr w:rsidR="004D3BA7" w14:paraId="044FE0E9" w14:textId="77777777" w:rsidTr="00333453">
        <w:tc>
          <w:tcPr>
            <w:tcW w:w="1008" w:type="dxa"/>
          </w:tcPr>
          <w:p w14:paraId="6F2B9FEE" w14:textId="77777777" w:rsidR="004D3BA7" w:rsidRDefault="004D3BA7" w:rsidP="00333453">
            <w:pPr>
              <w:pStyle w:val="TableText"/>
            </w:pPr>
            <w:r w:rsidRPr="00305535">
              <w:t>566</w:t>
            </w:r>
          </w:p>
        </w:tc>
        <w:tc>
          <w:tcPr>
            <w:tcW w:w="1152" w:type="dxa"/>
          </w:tcPr>
          <w:p w14:paraId="77A353BC" w14:textId="77777777" w:rsidR="004D3BA7" w:rsidRDefault="004D3BA7" w:rsidP="00333453">
            <w:pPr>
              <w:pStyle w:val="TableText"/>
            </w:pPr>
            <w:r w:rsidRPr="0054172F">
              <w:t>4,888</w:t>
            </w:r>
          </w:p>
        </w:tc>
        <w:tc>
          <w:tcPr>
            <w:tcW w:w="1152" w:type="dxa"/>
            <w:tcBorders>
              <w:right w:val="nil"/>
            </w:tcBorders>
          </w:tcPr>
          <w:p w14:paraId="4FD05140" w14:textId="77777777" w:rsidR="004D3BA7" w:rsidRDefault="004D3BA7" w:rsidP="00333453">
            <w:pPr>
              <w:pStyle w:val="TableText"/>
            </w:pPr>
            <w:r w:rsidRPr="0054172F">
              <w:t>0.9</w:t>
            </w:r>
          </w:p>
        </w:tc>
        <w:tc>
          <w:tcPr>
            <w:tcW w:w="1620" w:type="dxa"/>
            <w:tcBorders>
              <w:right w:val="nil"/>
            </w:tcBorders>
          </w:tcPr>
          <w:p w14:paraId="05C9EB21" w14:textId="77777777" w:rsidR="004D3BA7" w:rsidRDefault="004D3BA7" w:rsidP="00333453">
            <w:pPr>
              <w:pStyle w:val="TableText"/>
              <w:ind w:right="72"/>
            </w:pPr>
            <w:r w:rsidRPr="0054172F">
              <w:t>35,036</w:t>
            </w:r>
          </w:p>
        </w:tc>
        <w:tc>
          <w:tcPr>
            <w:tcW w:w="1584" w:type="dxa"/>
            <w:tcBorders>
              <w:right w:val="nil"/>
            </w:tcBorders>
          </w:tcPr>
          <w:p w14:paraId="2E4E1387" w14:textId="77777777" w:rsidR="004D3BA7" w:rsidRDefault="004D3BA7" w:rsidP="00333453">
            <w:pPr>
              <w:pStyle w:val="TableText"/>
              <w:ind w:right="72"/>
            </w:pPr>
            <w:r w:rsidRPr="0054172F">
              <w:t>6.3</w:t>
            </w:r>
          </w:p>
        </w:tc>
      </w:tr>
      <w:tr w:rsidR="004D3BA7" w14:paraId="7388E994" w14:textId="77777777" w:rsidTr="00333453">
        <w:tc>
          <w:tcPr>
            <w:tcW w:w="1008" w:type="dxa"/>
          </w:tcPr>
          <w:p w14:paraId="07740D56" w14:textId="77777777" w:rsidR="004D3BA7" w:rsidRPr="00295158" w:rsidRDefault="004D3BA7" w:rsidP="00333453">
            <w:pPr>
              <w:pStyle w:val="TableText"/>
              <w:keepNext/>
            </w:pPr>
            <w:r w:rsidRPr="00305535">
              <w:t>567</w:t>
            </w:r>
          </w:p>
        </w:tc>
        <w:tc>
          <w:tcPr>
            <w:tcW w:w="1152" w:type="dxa"/>
          </w:tcPr>
          <w:p w14:paraId="0A3042AF" w14:textId="77777777" w:rsidR="004D3BA7" w:rsidRDefault="004D3BA7" w:rsidP="00333453">
            <w:pPr>
              <w:pStyle w:val="TableText"/>
            </w:pPr>
            <w:r w:rsidRPr="0054172F">
              <w:t>5,222</w:t>
            </w:r>
          </w:p>
        </w:tc>
        <w:tc>
          <w:tcPr>
            <w:tcW w:w="1152" w:type="dxa"/>
            <w:tcBorders>
              <w:right w:val="nil"/>
            </w:tcBorders>
          </w:tcPr>
          <w:p w14:paraId="787AEE04" w14:textId="77777777" w:rsidR="004D3BA7" w:rsidRDefault="004D3BA7" w:rsidP="00333453">
            <w:pPr>
              <w:pStyle w:val="TableText"/>
            </w:pPr>
            <w:r w:rsidRPr="0054172F">
              <w:t>0.9</w:t>
            </w:r>
          </w:p>
        </w:tc>
        <w:tc>
          <w:tcPr>
            <w:tcW w:w="1620" w:type="dxa"/>
            <w:tcBorders>
              <w:right w:val="nil"/>
            </w:tcBorders>
          </w:tcPr>
          <w:p w14:paraId="1F0A035F" w14:textId="77777777" w:rsidR="004D3BA7" w:rsidRDefault="004D3BA7" w:rsidP="00333453">
            <w:pPr>
              <w:pStyle w:val="TableText"/>
              <w:ind w:right="72"/>
            </w:pPr>
            <w:r w:rsidRPr="0054172F">
              <w:t>40,258</w:t>
            </w:r>
          </w:p>
        </w:tc>
        <w:tc>
          <w:tcPr>
            <w:tcW w:w="1584" w:type="dxa"/>
            <w:tcBorders>
              <w:right w:val="nil"/>
            </w:tcBorders>
          </w:tcPr>
          <w:p w14:paraId="5E3006FC" w14:textId="77777777" w:rsidR="004D3BA7" w:rsidRDefault="004D3BA7" w:rsidP="00333453">
            <w:pPr>
              <w:pStyle w:val="TableText"/>
              <w:ind w:right="72"/>
            </w:pPr>
            <w:r w:rsidRPr="0054172F">
              <w:t>7.2</w:t>
            </w:r>
          </w:p>
        </w:tc>
      </w:tr>
      <w:tr w:rsidR="004D3BA7" w14:paraId="702C8A66" w14:textId="77777777" w:rsidTr="00333453">
        <w:tc>
          <w:tcPr>
            <w:tcW w:w="1008" w:type="dxa"/>
          </w:tcPr>
          <w:p w14:paraId="6675D284" w14:textId="77777777" w:rsidR="004D3BA7" w:rsidRPr="00295158" w:rsidRDefault="004D3BA7" w:rsidP="00333453">
            <w:pPr>
              <w:pStyle w:val="TableText"/>
            </w:pPr>
            <w:r w:rsidRPr="00305535">
              <w:t>568</w:t>
            </w:r>
          </w:p>
        </w:tc>
        <w:tc>
          <w:tcPr>
            <w:tcW w:w="1152" w:type="dxa"/>
          </w:tcPr>
          <w:p w14:paraId="511A069E" w14:textId="77777777" w:rsidR="004D3BA7" w:rsidRDefault="004D3BA7" w:rsidP="00333453">
            <w:pPr>
              <w:pStyle w:val="TableText"/>
            </w:pPr>
            <w:r w:rsidRPr="0054172F">
              <w:t>5,495</w:t>
            </w:r>
          </w:p>
        </w:tc>
        <w:tc>
          <w:tcPr>
            <w:tcW w:w="1152" w:type="dxa"/>
            <w:tcBorders>
              <w:right w:val="nil"/>
            </w:tcBorders>
          </w:tcPr>
          <w:p w14:paraId="6E7CAE1E" w14:textId="77777777" w:rsidR="004D3BA7" w:rsidRDefault="004D3BA7" w:rsidP="00333453">
            <w:pPr>
              <w:pStyle w:val="TableText"/>
            </w:pPr>
            <w:r w:rsidRPr="0054172F">
              <w:t>1.0</w:t>
            </w:r>
          </w:p>
        </w:tc>
        <w:tc>
          <w:tcPr>
            <w:tcW w:w="1620" w:type="dxa"/>
            <w:tcBorders>
              <w:right w:val="nil"/>
            </w:tcBorders>
          </w:tcPr>
          <w:p w14:paraId="4030A31E" w14:textId="77777777" w:rsidR="004D3BA7" w:rsidRDefault="004D3BA7" w:rsidP="00333453">
            <w:pPr>
              <w:pStyle w:val="TableText"/>
              <w:ind w:right="72"/>
            </w:pPr>
            <w:r w:rsidRPr="0054172F">
              <w:t>45,753</w:t>
            </w:r>
          </w:p>
        </w:tc>
        <w:tc>
          <w:tcPr>
            <w:tcW w:w="1584" w:type="dxa"/>
            <w:tcBorders>
              <w:right w:val="nil"/>
            </w:tcBorders>
          </w:tcPr>
          <w:p w14:paraId="24EE973B" w14:textId="77777777" w:rsidR="004D3BA7" w:rsidRDefault="004D3BA7" w:rsidP="00333453">
            <w:pPr>
              <w:pStyle w:val="TableText"/>
              <w:ind w:right="72"/>
            </w:pPr>
            <w:r w:rsidRPr="0054172F">
              <w:t>8.2</w:t>
            </w:r>
          </w:p>
        </w:tc>
      </w:tr>
      <w:tr w:rsidR="004D3BA7" w14:paraId="7F69FECA" w14:textId="77777777" w:rsidTr="00333453">
        <w:tc>
          <w:tcPr>
            <w:tcW w:w="1008" w:type="dxa"/>
          </w:tcPr>
          <w:p w14:paraId="77C64E55" w14:textId="77777777" w:rsidR="004D3BA7" w:rsidRDefault="004D3BA7" w:rsidP="00333453">
            <w:pPr>
              <w:pStyle w:val="TableText"/>
            </w:pPr>
            <w:r w:rsidRPr="00305535">
              <w:t>569</w:t>
            </w:r>
          </w:p>
        </w:tc>
        <w:tc>
          <w:tcPr>
            <w:tcW w:w="1152" w:type="dxa"/>
          </w:tcPr>
          <w:p w14:paraId="0DB806A6" w14:textId="77777777" w:rsidR="004D3BA7" w:rsidRDefault="004D3BA7" w:rsidP="00333453">
            <w:pPr>
              <w:pStyle w:val="TableText"/>
            </w:pPr>
            <w:r w:rsidRPr="0054172F">
              <w:t>5,868</w:t>
            </w:r>
          </w:p>
        </w:tc>
        <w:tc>
          <w:tcPr>
            <w:tcW w:w="1152" w:type="dxa"/>
            <w:tcBorders>
              <w:right w:val="nil"/>
            </w:tcBorders>
          </w:tcPr>
          <w:p w14:paraId="67E3B3D7" w14:textId="77777777" w:rsidR="004D3BA7" w:rsidRDefault="004D3BA7" w:rsidP="00333453">
            <w:pPr>
              <w:pStyle w:val="TableText"/>
            </w:pPr>
            <w:r w:rsidRPr="0054172F">
              <w:t>1.1</w:t>
            </w:r>
          </w:p>
        </w:tc>
        <w:tc>
          <w:tcPr>
            <w:tcW w:w="1620" w:type="dxa"/>
            <w:tcBorders>
              <w:right w:val="nil"/>
            </w:tcBorders>
          </w:tcPr>
          <w:p w14:paraId="25773F62" w14:textId="77777777" w:rsidR="004D3BA7" w:rsidRDefault="004D3BA7" w:rsidP="00333453">
            <w:pPr>
              <w:pStyle w:val="TableText"/>
              <w:ind w:right="72"/>
            </w:pPr>
            <w:r w:rsidRPr="0054172F">
              <w:t>51,621</w:t>
            </w:r>
          </w:p>
        </w:tc>
        <w:tc>
          <w:tcPr>
            <w:tcW w:w="1584" w:type="dxa"/>
            <w:tcBorders>
              <w:right w:val="nil"/>
            </w:tcBorders>
          </w:tcPr>
          <w:p w14:paraId="6AC76B3D" w14:textId="77777777" w:rsidR="004D3BA7" w:rsidRDefault="004D3BA7" w:rsidP="00333453">
            <w:pPr>
              <w:pStyle w:val="TableText"/>
              <w:ind w:right="72"/>
            </w:pPr>
            <w:r w:rsidRPr="0054172F">
              <w:t>9.3</w:t>
            </w:r>
          </w:p>
        </w:tc>
      </w:tr>
      <w:tr w:rsidR="004D3BA7" w14:paraId="5EB58016" w14:textId="77777777" w:rsidTr="00333453">
        <w:tc>
          <w:tcPr>
            <w:tcW w:w="1008" w:type="dxa"/>
          </w:tcPr>
          <w:p w14:paraId="2060807F" w14:textId="77777777" w:rsidR="004D3BA7" w:rsidRDefault="004D3BA7" w:rsidP="00333453">
            <w:pPr>
              <w:pStyle w:val="TableText"/>
            </w:pPr>
            <w:r w:rsidRPr="00305535">
              <w:t>570</w:t>
            </w:r>
          </w:p>
        </w:tc>
        <w:tc>
          <w:tcPr>
            <w:tcW w:w="1152" w:type="dxa"/>
          </w:tcPr>
          <w:p w14:paraId="312E5E61" w14:textId="77777777" w:rsidR="004D3BA7" w:rsidRDefault="004D3BA7" w:rsidP="00333453">
            <w:pPr>
              <w:pStyle w:val="TableText"/>
            </w:pPr>
            <w:r w:rsidRPr="0054172F">
              <w:t>6,239</w:t>
            </w:r>
          </w:p>
        </w:tc>
        <w:tc>
          <w:tcPr>
            <w:tcW w:w="1152" w:type="dxa"/>
            <w:tcBorders>
              <w:right w:val="nil"/>
            </w:tcBorders>
          </w:tcPr>
          <w:p w14:paraId="5AE78BB3" w14:textId="77777777" w:rsidR="004D3BA7" w:rsidRDefault="004D3BA7" w:rsidP="00333453">
            <w:pPr>
              <w:pStyle w:val="TableText"/>
            </w:pPr>
            <w:r w:rsidRPr="0054172F">
              <w:t>1.1</w:t>
            </w:r>
          </w:p>
        </w:tc>
        <w:tc>
          <w:tcPr>
            <w:tcW w:w="1620" w:type="dxa"/>
            <w:tcBorders>
              <w:right w:val="nil"/>
            </w:tcBorders>
          </w:tcPr>
          <w:p w14:paraId="7FE73168" w14:textId="77777777" w:rsidR="004D3BA7" w:rsidRDefault="004D3BA7" w:rsidP="00333453">
            <w:pPr>
              <w:pStyle w:val="TableText"/>
              <w:ind w:right="72"/>
            </w:pPr>
            <w:r w:rsidRPr="0054172F">
              <w:t>57,860</w:t>
            </w:r>
          </w:p>
        </w:tc>
        <w:tc>
          <w:tcPr>
            <w:tcW w:w="1584" w:type="dxa"/>
            <w:tcBorders>
              <w:right w:val="nil"/>
            </w:tcBorders>
          </w:tcPr>
          <w:p w14:paraId="635F6BC0" w14:textId="77777777" w:rsidR="004D3BA7" w:rsidRDefault="004D3BA7" w:rsidP="00333453">
            <w:pPr>
              <w:pStyle w:val="TableText"/>
              <w:ind w:right="72"/>
            </w:pPr>
            <w:r w:rsidRPr="0054172F">
              <w:t>10.4</w:t>
            </w:r>
          </w:p>
        </w:tc>
      </w:tr>
      <w:tr w:rsidR="004D3BA7" w14:paraId="1BC56849" w14:textId="77777777" w:rsidTr="00333453">
        <w:tc>
          <w:tcPr>
            <w:tcW w:w="1008" w:type="dxa"/>
          </w:tcPr>
          <w:p w14:paraId="73FFB5F0" w14:textId="77777777" w:rsidR="004D3BA7" w:rsidRDefault="004D3BA7" w:rsidP="00333453">
            <w:pPr>
              <w:pStyle w:val="TableText"/>
            </w:pPr>
            <w:r w:rsidRPr="00305535">
              <w:t>571</w:t>
            </w:r>
          </w:p>
        </w:tc>
        <w:tc>
          <w:tcPr>
            <w:tcW w:w="1152" w:type="dxa"/>
          </w:tcPr>
          <w:p w14:paraId="33F3B23F" w14:textId="77777777" w:rsidR="004D3BA7" w:rsidRDefault="004D3BA7" w:rsidP="00333453">
            <w:pPr>
              <w:pStyle w:val="TableText"/>
            </w:pPr>
            <w:r w:rsidRPr="0054172F">
              <w:t>6,601</w:t>
            </w:r>
          </w:p>
        </w:tc>
        <w:tc>
          <w:tcPr>
            <w:tcW w:w="1152" w:type="dxa"/>
            <w:tcBorders>
              <w:right w:val="nil"/>
            </w:tcBorders>
          </w:tcPr>
          <w:p w14:paraId="2709F0AE" w14:textId="77777777" w:rsidR="004D3BA7" w:rsidRDefault="004D3BA7" w:rsidP="00333453">
            <w:pPr>
              <w:pStyle w:val="TableText"/>
            </w:pPr>
            <w:r w:rsidRPr="0054172F">
              <w:t>1.2</w:t>
            </w:r>
          </w:p>
        </w:tc>
        <w:tc>
          <w:tcPr>
            <w:tcW w:w="1620" w:type="dxa"/>
            <w:tcBorders>
              <w:right w:val="nil"/>
            </w:tcBorders>
          </w:tcPr>
          <w:p w14:paraId="43631C3A" w14:textId="77777777" w:rsidR="004D3BA7" w:rsidRDefault="004D3BA7" w:rsidP="00333453">
            <w:pPr>
              <w:pStyle w:val="TableText"/>
              <w:ind w:right="72"/>
            </w:pPr>
            <w:r w:rsidRPr="0054172F">
              <w:t>64,461</w:t>
            </w:r>
          </w:p>
        </w:tc>
        <w:tc>
          <w:tcPr>
            <w:tcW w:w="1584" w:type="dxa"/>
            <w:tcBorders>
              <w:right w:val="nil"/>
            </w:tcBorders>
          </w:tcPr>
          <w:p w14:paraId="4C3EAED1" w14:textId="77777777" w:rsidR="004D3BA7" w:rsidRDefault="004D3BA7" w:rsidP="00333453">
            <w:pPr>
              <w:pStyle w:val="TableText"/>
              <w:ind w:right="72"/>
            </w:pPr>
            <w:r w:rsidRPr="0054172F">
              <w:t>11.6</w:t>
            </w:r>
          </w:p>
        </w:tc>
      </w:tr>
      <w:tr w:rsidR="004D3BA7" w14:paraId="106FE1A5" w14:textId="77777777" w:rsidTr="00333453">
        <w:tc>
          <w:tcPr>
            <w:tcW w:w="1008" w:type="dxa"/>
          </w:tcPr>
          <w:p w14:paraId="7F3E829F" w14:textId="77777777" w:rsidR="004D3BA7" w:rsidRPr="00295158" w:rsidRDefault="004D3BA7" w:rsidP="00333453">
            <w:pPr>
              <w:pStyle w:val="TableText"/>
              <w:keepNext/>
            </w:pPr>
            <w:r w:rsidRPr="00305535">
              <w:t>572</w:t>
            </w:r>
          </w:p>
        </w:tc>
        <w:tc>
          <w:tcPr>
            <w:tcW w:w="1152" w:type="dxa"/>
          </w:tcPr>
          <w:p w14:paraId="1C260041" w14:textId="77777777" w:rsidR="004D3BA7" w:rsidRDefault="004D3BA7" w:rsidP="00333453">
            <w:pPr>
              <w:pStyle w:val="TableText"/>
            </w:pPr>
            <w:r w:rsidRPr="0054172F">
              <w:t>13,568</w:t>
            </w:r>
          </w:p>
        </w:tc>
        <w:tc>
          <w:tcPr>
            <w:tcW w:w="1152" w:type="dxa"/>
            <w:tcBorders>
              <w:right w:val="nil"/>
            </w:tcBorders>
          </w:tcPr>
          <w:p w14:paraId="78E48611" w14:textId="77777777" w:rsidR="004D3BA7" w:rsidRDefault="004D3BA7" w:rsidP="00333453">
            <w:pPr>
              <w:pStyle w:val="TableText"/>
            </w:pPr>
            <w:r w:rsidRPr="0054172F">
              <w:t>2.4</w:t>
            </w:r>
          </w:p>
        </w:tc>
        <w:tc>
          <w:tcPr>
            <w:tcW w:w="1620" w:type="dxa"/>
            <w:tcBorders>
              <w:right w:val="nil"/>
            </w:tcBorders>
          </w:tcPr>
          <w:p w14:paraId="71F82CD0" w14:textId="77777777" w:rsidR="004D3BA7" w:rsidRDefault="004D3BA7" w:rsidP="00333453">
            <w:pPr>
              <w:pStyle w:val="TableText"/>
              <w:ind w:right="72"/>
            </w:pPr>
            <w:r w:rsidRPr="0054172F">
              <w:t>78,029</w:t>
            </w:r>
          </w:p>
        </w:tc>
        <w:tc>
          <w:tcPr>
            <w:tcW w:w="1584" w:type="dxa"/>
            <w:tcBorders>
              <w:right w:val="nil"/>
            </w:tcBorders>
          </w:tcPr>
          <w:p w14:paraId="58DC2477" w14:textId="77777777" w:rsidR="004D3BA7" w:rsidRDefault="004D3BA7" w:rsidP="00333453">
            <w:pPr>
              <w:pStyle w:val="TableText"/>
              <w:ind w:right="72"/>
            </w:pPr>
            <w:r w:rsidRPr="0054172F">
              <w:t>14.0</w:t>
            </w:r>
          </w:p>
        </w:tc>
      </w:tr>
      <w:tr w:rsidR="004D3BA7" w14:paraId="6EA7F405" w14:textId="77777777" w:rsidTr="00333453">
        <w:tc>
          <w:tcPr>
            <w:tcW w:w="1008" w:type="dxa"/>
          </w:tcPr>
          <w:p w14:paraId="2F302673" w14:textId="77777777" w:rsidR="004D3BA7" w:rsidRPr="00295158" w:rsidRDefault="004D3BA7" w:rsidP="00333453">
            <w:pPr>
              <w:pStyle w:val="TableText"/>
            </w:pPr>
            <w:r w:rsidRPr="00305535">
              <w:t>573</w:t>
            </w:r>
          </w:p>
        </w:tc>
        <w:tc>
          <w:tcPr>
            <w:tcW w:w="1152" w:type="dxa"/>
          </w:tcPr>
          <w:p w14:paraId="653FC365" w14:textId="77777777" w:rsidR="004D3BA7" w:rsidRDefault="004D3BA7" w:rsidP="00333453">
            <w:pPr>
              <w:pStyle w:val="TableText"/>
            </w:pPr>
            <w:r w:rsidRPr="0054172F">
              <w:t>54</w:t>
            </w:r>
          </w:p>
        </w:tc>
        <w:tc>
          <w:tcPr>
            <w:tcW w:w="1152" w:type="dxa"/>
            <w:tcBorders>
              <w:right w:val="nil"/>
            </w:tcBorders>
          </w:tcPr>
          <w:p w14:paraId="5A37EDAE" w14:textId="77777777" w:rsidR="004D3BA7" w:rsidRDefault="004D3BA7" w:rsidP="00333453">
            <w:pPr>
              <w:pStyle w:val="TableText"/>
            </w:pPr>
            <w:r w:rsidRPr="0054172F">
              <w:t>0.0</w:t>
            </w:r>
          </w:p>
        </w:tc>
        <w:tc>
          <w:tcPr>
            <w:tcW w:w="1620" w:type="dxa"/>
            <w:tcBorders>
              <w:right w:val="nil"/>
            </w:tcBorders>
          </w:tcPr>
          <w:p w14:paraId="2EA60CF2" w14:textId="77777777" w:rsidR="004D3BA7" w:rsidRDefault="004D3BA7" w:rsidP="00333453">
            <w:pPr>
              <w:pStyle w:val="TableText"/>
              <w:ind w:right="72"/>
            </w:pPr>
            <w:r w:rsidRPr="0054172F">
              <w:t>78,083</w:t>
            </w:r>
          </w:p>
        </w:tc>
        <w:tc>
          <w:tcPr>
            <w:tcW w:w="1584" w:type="dxa"/>
            <w:tcBorders>
              <w:right w:val="nil"/>
            </w:tcBorders>
          </w:tcPr>
          <w:p w14:paraId="334B667F" w14:textId="77777777" w:rsidR="004D3BA7" w:rsidRDefault="004D3BA7" w:rsidP="00333453">
            <w:pPr>
              <w:pStyle w:val="TableText"/>
              <w:ind w:right="72"/>
            </w:pPr>
            <w:r w:rsidRPr="0054172F">
              <w:t>14.0</w:t>
            </w:r>
          </w:p>
        </w:tc>
      </w:tr>
      <w:tr w:rsidR="004D3BA7" w14:paraId="48772000" w14:textId="77777777" w:rsidTr="00333453">
        <w:tc>
          <w:tcPr>
            <w:tcW w:w="1008" w:type="dxa"/>
          </w:tcPr>
          <w:p w14:paraId="3C495482" w14:textId="77777777" w:rsidR="004D3BA7" w:rsidRDefault="004D3BA7" w:rsidP="00333453">
            <w:pPr>
              <w:pStyle w:val="TableText"/>
            </w:pPr>
            <w:r w:rsidRPr="00305535">
              <w:t>574</w:t>
            </w:r>
          </w:p>
        </w:tc>
        <w:tc>
          <w:tcPr>
            <w:tcW w:w="1152" w:type="dxa"/>
          </w:tcPr>
          <w:p w14:paraId="643BE042" w14:textId="77777777" w:rsidR="004D3BA7" w:rsidRDefault="004D3BA7" w:rsidP="00333453">
            <w:pPr>
              <w:pStyle w:val="TableText"/>
            </w:pPr>
            <w:r w:rsidRPr="0054172F">
              <w:t>14,047</w:t>
            </w:r>
          </w:p>
        </w:tc>
        <w:tc>
          <w:tcPr>
            <w:tcW w:w="1152" w:type="dxa"/>
            <w:tcBorders>
              <w:right w:val="nil"/>
            </w:tcBorders>
          </w:tcPr>
          <w:p w14:paraId="6817266E" w14:textId="77777777" w:rsidR="004D3BA7" w:rsidRDefault="004D3BA7" w:rsidP="00333453">
            <w:pPr>
              <w:pStyle w:val="TableText"/>
            </w:pPr>
            <w:r w:rsidRPr="0054172F">
              <w:t>2.5</w:t>
            </w:r>
          </w:p>
        </w:tc>
        <w:tc>
          <w:tcPr>
            <w:tcW w:w="1620" w:type="dxa"/>
            <w:tcBorders>
              <w:right w:val="nil"/>
            </w:tcBorders>
          </w:tcPr>
          <w:p w14:paraId="5B2A3DB9" w14:textId="77777777" w:rsidR="004D3BA7" w:rsidRDefault="004D3BA7" w:rsidP="00333453">
            <w:pPr>
              <w:pStyle w:val="TableText"/>
              <w:ind w:right="72"/>
            </w:pPr>
            <w:r w:rsidRPr="0054172F">
              <w:t>92,130</w:t>
            </w:r>
          </w:p>
        </w:tc>
        <w:tc>
          <w:tcPr>
            <w:tcW w:w="1584" w:type="dxa"/>
            <w:tcBorders>
              <w:right w:val="nil"/>
            </w:tcBorders>
          </w:tcPr>
          <w:p w14:paraId="7E8ED465" w14:textId="77777777" w:rsidR="004D3BA7" w:rsidRDefault="004D3BA7" w:rsidP="00333453">
            <w:pPr>
              <w:pStyle w:val="TableText"/>
              <w:ind w:right="72"/>
            </w:pPr>
            <w:r w:rsidRPr="0054172F">
              <w:t>16.5</w:t>
            </w:r>
          </w:p>
        </w:tc>
      </w:tr>
      <w:tr w:rsidR="004D3BA7" w14:paraId="4CFA194E" w14:textId="77777777" w:rsidTr="00333453">
        <w:tc>
          <w:tcPr>
            <w:tcW w:w="1008" w:type="dxa"/>
          </w:tcPr>
          <w:p w14:paraId="1D137CD7" w14:textId="77777777" w:rsidR="004D3BA7" w:rsidRDefault="004D3BA7" w:rsidP="00333453">
            <w:pPr>
              <w:pStyle w:val="TableText"/>
            </w:pPr>
            <w:r w:rsidRPr="00305535">
              <w:t>575</w:t>
            </w:r>
          </w:p>
        </w:tc>
        <w:tc>
          <w:tcPr>
            <w:tcW w:w="1152" w:type="dxa"/>
          </w:tcPr>
          <w:p w14:paraId="0FA8F99C" w14:textId="77777777" w:rsidR="004D3BA7" w:rsidRDefault="004D3BA7" w:rsidP="00333453">
            <w:pPr>
              <w:pStyle w:val="TableText"/>
            </w:pPr>
            <w:r w:rsidRPr="0054172F">
              <w:t>7,534</w:t>
            </w:r>
          </w:p>
        </w:tc>
        <w:tc>
          <w:tcPr>
            <w:tcW w:w="1152" w:type="dxa"/>
            <w:tcBorders>
              <w:right w:val="nil"/>
            </w:tcBorders>
          </w:tcPr>
          <w:p w14:paraId="607C7D4F" w14:textId="77777777" w:rsidR="004D3BA7" w:rsidRDefault="004D3BA7" w:rsidP="00333453">
            <w:pPr>
              <w:pStyle w:val="TableText"/>
            </w:pPr>
            <w:r w:rsidRPr="0054172F">
              <w:t>1.4</w:t>
            </w:r>
          </w:p>
        </w:tc>
        <w:tc>
          <w:tcPr>
            <w:tcW w:w="1620" w:type="dxa"/>
            <w:tcBorders>
              <w:right w:val="nil"/>
            </w:tcBorders>
          </w:tcPr>
          <w:p w14:paraId="22E01CEA" w14:textId="77777777" w:rsidR="004D3BA7" w:rsidRDefault="004D3BA7" w:rsidP="00333453">
            <w:pPr>
              <w:pStyle w:val="TableText"/>
              <w:ind w:right="72"/>
            </w:pPr>
            <w:r w:rsidRPr="0054172F">
              <w:t>99,664</w:t>
            </w:r>
          </w:p>
        </w:tc>
        <w:tc>
          <w:tcPr>
            <w:tcW w:w="1584" w:type="dxa"/>
            <w:tcBorders>
              <w:right w:val="nil"/>
            </w:tcBorders>
          </w:tcPr>
          <w:p w14:paraId="0AC1EEFD" w14:textId="77777777" w:rsidR="004D3BA7" w:rsidRDefault="004D3BA7" w:rsidP="00333453">
            <w:pPr>
              <w:pStyle w:val="TableText"/>
              <w:ind w:right="72"/>
            </w:pPr>
            <w:r w:rsidRPr="0054172F">
              <w:t>17.9</w:t>
            </w:r>
          </w:p>
        </w:tc>
      </w:tr>
      <w:tr w:rsidR="004D3BA7" w14:paraId="51D5A91D" w14:textId="77777777" w:rsidTr="00333453">
        <w:tc>
          <w:tcPr>
            <w:tcW w:w="1008" w:type="dxa"/>
          </w:tcPr>
          <w:p w14:paraId="31A9A46C" w14:textId="77777777" w:rsidR="004D3BA7" w:rsidRDefault="004D3BA7" w:rsidP="00333453">
            <w:pPr>
              <w:pStyle w:val="TableText"/>
            </w:pPr>
            <w:r w:rsidRPr="00305535">
              <w:t>576</w:t>
            </w:r>
          </w:p>
        </w:tc>
        <w:tc>
          <w:tcPr>
            <w:tcW w:w="1152" w:type="dxa"/>
          </w:tcPr>
          <w:p w14:paraId="541589F7" w14:textId="77777777" w:rsidR="004D3BA7" w:rsidRDefault="004D3BA7" w:rsidP="00333453">
            <w:pPr>
              <w:pStyle w:val="TableText"/>
            </w:pPr>
            <w:r w:rsidRPr="0054172F">
              <w:t>7,614</w:t>
            </w:r>
          </w:p>
        </w:tc>
        <w:tc>
          <w:tcPr>
            <w:tcW w:w="1152" w:type="dxa"/>
            <w:tcBorders>
              <w:right w:val="nil"/>
            </w:tcBorders>
          </w:tcPr>
          <w:p w14:paraId="595AB48D" w14:textId="77777777" w:rsidR="004D3BA7" w:rsidRDefault="004D3BA7" w:rsidP="00333453">
            <w:pPr>
              <w:pStyle w:val="TableText"/>
            </w:pPr>
            <w:r w:rsidRPr="0054172F">
              <w:t>1.4</w:t>
            </w:r>
          </w:p>
        </w:tc>
        <w:tc>
          <w:tcPr>
            <w:tcW w:w="1620" w:type="dxa"/>
            <w:tcBorders>
              <w:right w:val="nil"/>
            </w:tcBorders>
          </w:tcPr>
          <w:p w14:paraId="07CD6DAD" w14:textId="77777777" w:rsidR="004D3BA7" w:rsidRDefault="004D3BA7" w:rsidP="00333453">
            <w:pPr>
              <w:pStyle w:val="TableText"/>
              <w:ind w:right="72"/>
            </w:pPr>
            <w:r w:rsidRPr="0054172F">
              <w:t>107,278</w:t>
            </w:r>
          </w:p>
        </w:tc>
        <w:tc>
          <w:tcPr>
            <w:tcW w:w="1584" w:type="dxa"/>
            <w:tcBorders>
              <w:right w:val="nil"/>
            </w:tcBorders>
          </w:tcPr>
          <w:p w14:paraId="6EF54143" w14:textId="77777777" w:rsidR="004D3BA7" w:rsidRDefault="004D3BA7" w:rsidP="00333453">
            <w:pPr>
              <w:pStyle w:val="TableText"/>
              <w:ind w:right="72"/>
            </w:pPr>
            <w:r w:rsidRPr="0054172F">
              <w:t>19.3</w:t>
            </w:r>
          </w:p>
        </w:tc>
      </w:tr>
      <w:tr w:rsidR="004D3BA7" w14:paraId="29BC1811" w14:textId="77777777" w:rsidTr="00333453">
        <w:tc>
          <w:tcPr>
            <w:tcW w:w="1008" w:type="dxa"/>
          </w:tcPr>
          <w:p w14:paraId="0CC5AE75" w14:textId="77777777" w:rsidR="004D3BA7" w:rsidRPr="00295158" w:rsidRDefault="004D3BA7" w:rsidP="00333453">
            <w:pPr>
              <w:pStyle w:val="TableText"/>
              <w:keepNext/>
            </w:pPr>
            <w:r w:rsidRPr="00305535">
              <w:t>577</w:t>
            </w:r>
          </w:p>
        </w:tc>
        <w:tc>
          <w:tcPr>
            <w:tcW w:w="1152" w:type="dxa"/>
          </w:tcPr>
          <w:p w14:paraId="16C267B8" w14:textId="77777777" w:rsidR="004D3BA7" w:rsidRDefault="004D3BA7" w:rsidP="00333453">
            <w:pPr>
              <w:pStyle w:val="TableText"/>
            </w:pPr>
            <w:r w:rsidRPr="0054172F">
              <w:t>7,016</w:t>
            </w:r>
          </w:p>
        </w:tc>
        <w:tc>
          <w:tcPr>
            <w:tcW w:w="1152" w:type="dxa"/>
            <w:tcBorders>
              <w:right w:val="nil"/>
            </w:tcBorders>
          </w:tcPr>
          <w:p w14:paraId="3B11AD93" w14:textId="77777777" w:rsidR="004D3BA7" w:rsidRDefault="004D3BA7" w:rsidP="00333453">
            <w:pPr>
              <w:pStyle w:val="TableText"/>
            </w:pPr>
            <w:r w:rsidRPr="0054172F">
              <w:t>1.3</w:t>
            </w:r>
          </w:p>
        </w:tc>
        <w:tc>
          <w:tcPr>
            <w:tcW w:w="1620" w:type="dxa"/>
            <w:tcBorders>
              <w:right w:val="nil"/>
            </w:tcBorders>
          </w:tcPr>
          <w:p w14:paraId="303CAEEE" w14:textId="77777777" w:rsidR="004D3BA7" w:rsidRDefault="004D3BA7" w:rsidP="00333453">
            <w:pPr>
              <w:pStyle w:val="TableText"/>
              <w:ind w:right="72"/>
            </w:pPr>
            <w:r w:rsidRPr="0054172F">
              <w:t>114,294</w:t>
            </w:r>
          </w:p>
        </w:tc>
        <w:tc>
          <w:tcPr>
            <w:tcW w:w="1584" w:type="dxa"/>
            <w:tcBorders>
              <w:right w:val="nil"/>
            </w:tcBorders>
          </w:tcPr>
          <w:p w14:paraId="230FA1BA" w14:textId="77777777" w:rsidR="004D3BA7" w:rsidRDefault="004D3BA7" w:rsidP="00333453">
            <w:pPr>
              <w:pStyle w:val="TableText"/>
              <w:ind w:right="72"/>
            </w:pPr>
            <w:r w:rsidRPr="0054172F">
              <w:t>20.5</w:t>
            </w:r>
          </w:p>
        </w:tc>
      </w:tr>
      <w:tr w:rsidR="004D3BA7" w14:paraId="6422A9F1" w14:textId="77777777" w:rsidTr="00333453">
        <w:tc>
          <w:tcPr>
            <w:tcW w:w="1008" w:type="dxa"/>
          </w:tcPr>
          <w:p w14:paraId="2FF40032" w14:textId="77777777" w:rsidR="004D3BA7" w:rsidRPr="00295158" w:rsidRDefault="004D3BA7" w:rsidP="00333453">
            <w:pPr>
              <w:pStyle w:val="TableText"/>
            </w:pPr>
            <w:r w:rsidRPr="00305535">
              <w:t>578</w:t>
            </w:r>
          </w:p>
        </w:tc>
        <w:tc>
          <w:tcPr>
            <w:tcW w:w="1152" w:type="dxa"/>
          </w:tcPr>
          <w:p w14:paraId="3EB84499" w14:textId="77777777" w:rsidR="004D3BA7" w:rsidRDefault="004D3BA7" w:rsidP="00333453">
            <w:pPr>
              <w:pStyle w:val="TableText"/>
            </w:pPr>
            <w:r w:rsidRPr="0054172F">
              <w:t>7,949</w:t>
            </w:r>
          </w:p>
        </w:tc>
        <w:tc>
          <w:tcPr>
            <w:tcW w:w="1152" w:type="dxa"/>
            <w:tcBorders>
              <w:right w:val="nil"/>
            </w:tcBorders>
          </w:tcPr>
          <w:p w14:paraId="3E2C7188" w14:textId="77777777" w:rsidR="004D3BA7" w:rsidRDefault="004D3BA7" w:rsidP="00333453">
            <w:pPr>
              <w:pStyle w:val="TableText"/>
            </w:pPr>
            <w:r w:rsidRPr="0054172F">
              <w:t>1.4</w:t>
            </w:r>
          </w:p>
        </w:tc>
        <w:tc>
          <w:tcPr>
            <w:tcW w:w="1620" w:type="dxa"/>
            <w:tcBorders>
              <w:right w:val="nil"/>
            </w:tcBorders>
          </w:tcPr>
          <w:p w14:paraId="4A0C40FA" w14:textId="77777777" w:rsidR="004D3BA7" w:rsidRDefault="004D3BA7" w:rsidP="00333453">
            <w:pPr>
              <w:pStyle w:val="TableText"/>
              <w:ind w:right="72"/>
            </w:pPr>
            <w:r w:rsidRPr="0054172F">
              <w:t>122,243</w:t>
            </w:r>
          </w:p>
        </w:tc>
        <w:tc>
          <w:tcPr>
            <w:tcW w:w="1584" w:type="dxa"/>
            <w:tcBorders>
              <w:right w:val="nil"/>
            </w:tcBorders>
          </w:tcPr>
          <w:p w14:paraId="5325971A" w14:textId="77777777" w:rsidR="004D3BA7" w:rsidRDefault="004D3BA7" w:rsidP="00333453">
            <w:pPr>
              <w:pStyle w:val="TableText"/>
              <w:ind w:right="72"/>
            </w:pPr>
            <w:r w:rsidRPr="0054172F">
              <w:t>21.9</w:t>
            </w:r>
          </w:p>
        </w:tc>
      </w:tr>
      <w:tr w:rsidR="004D3BA7" w14:paraId="606D49BB" w14:textId="77777777" w:rsidTr="00333453">
        <w:tc>
          <w:tcPr>
            <w:tcW w:w="1008" w:type="dxa"/>
          </w:tcPr>
          <w:p w14:paraId="20DE792A" w14:textId="77777777" w:rsidR="004D3BA7" w:rsidRDefault="004D3BA7" w:rsidP="00333453">
            <w:pPr>
              <w:pStyle w:val="TableText"/>
            </w:pPr>
            <w:r w:rsidRPr="00305535">
              <w:t>579</w:t>
            </w:r>
          </w:p>
        </w:tc>
        <w:tc>
          <w:tcPr>
            <w:tcW w:w="1152" w:type="dxa"/>
          </w:tcPr>
          <w:p w14:paraId="11DB0858" w14:textId="77777777" w:rsidR="004D3BA7" w:rsidRDefault="004D3BA7" w:rsidP="00333453">
            <w:pPr>
              <w:pStyle w:val="TableText"/>
            </w:pPr>
            <w:r w:rsidRPr="0054172F">
              <w:t>14,855</w:t>
            </w:r>
          </w:p>
        </w:tc>
        <w:tc>
          <w:tcPr>
            <w:tcW w:w="1152" w:type="dxa"/>
            <w:tcBorders>
              <w:right w:val="nil"/>
            </w:tcBorders>
          </w:tcPr>
          <w:p w14:paraId="1ADBC168" w14:textId="77777777" w:rsidR="004D3BA7" w:rsidRDefault="004D3BA7" w:rsidP="00333453">
            <w:pPr>
              <w:pStyle w:val="TableText"/>
            </w:pPr>
            <w:r w:rsidRPr="0054172F">
              <w:t>2.7</w:t>
            </w:r>
          </w:p>
        </w:tc>
        <w:tc>
          <w:tcPr>
            <w:tcW w:w="1620" w:type="dxa"/>
            <w:tcBorders>
              <w:right w:val="nil"/>
            </w:tcBorders>
          </w:tcPr>
          <w:p w14:paraId="7B97776A" w14:textId="77777777" w:rsidR="004D3BA7" w:rsidRDefault="004D3BA7" w:rsidP="00333453">
            <w:pPr>
              <w:pStyle w:val="TableText"/>
              <w:ind w:right="72"/>
            </w:pPr>
            <w:r w:rsidRPr="0054172F">
              <w:t>137,098</w:t>
            </w:r>
          </w:p>
        </w:tc>
        <w:tc>
          <w:tcPr>
            <w:tcW w:w="1584" w:type="dxa"/>
            <w:tcBorders>
              <w:right w:val="nil"/>
            </w:tcBorders>
          </w:tcPr>
          <w:p w14:paraId="7CCD0608" w14:textId="77777777" w:rsidR="004D3BA7" w:rsidRDefault="004D3BA7" w:rsidP="00333453">
            <w:pPr>
              <w:pStyle w:val="TableText"/>
              <w:ind w:right="72"/>
            </w:pPr>
            <w:r w:rsidRPr="0054172F">
              <w:t>24.6</w:t>
            </w:r>
          </w:p>
        </w:tc>
      </w:tr>
      <w:tr w:rsidR="004D3BA7" w14:paraId="001056B3" w14:textId="77777777" w:rsidTr="00333453">
        <w:tc>
          <w:tcPr>
            <w:tcW w:w="1008" w:type="dxa"/>
          </w:tcPr>
          <w:p w14:paraId="5BB26944" w14:textId="77777777" w:rsidR="004D3BA7" w:rsidRDefault="004D3BA7" w:rsidP="00333453">
            <w:pPr>
              <w:pStyle w:val="TableText"/>
            </w:pPr>
            <w:r w:rsidRPr="00305535">
              <w:t>580</w:t>
            </w:r>
          </w:p>
        </w:tc>
        <w:tc>
          <w:tcPr>
            <w:tcW w:w="1152" w:type="dxa"/>
          </w:tcPr>
          <w:p w14:paraId="667D49D7" w14:textId="77777777" w:rsidR="004D3BA7" w:rsidRDefault="004D3BA7" w:rsidP="00333453">
            <w:pPr>
              <w:pStyle w:val="TableText"/>
            </w:pPr>
            <w:r w:rsidRPr="0054172F">
              <w:t>26</w:t>
            </w:r>
          </w:p>
        </w:tc>
        <w:tc>
          <w:tcPr>
            <w:tcW w:w="1152" w:type="dxa"/>
            <w:tcBorders>
              <w:right w:val="nil"/>
            </w:tcBorders>
          </w:tcPr>
          <w:p w14:paraId="6F86ABC6" w14:textId="77777777" w:rsidR="004D3BA7" w:rsidRDefault="004D3BA7" w:rsidP="00333453">
            <w:pPr>
              <w:pStyle w:val="TableText"/>
            </w:pPr>
            <w:r w:rsidRPr="0054172F">
              <w:t>0.0</w:t>
            </w:r>
          </w:p>
        </w:tc>
        <w:tc>
          <w:tcPr>
            <w:tcW w:w="1620" w:type="dxa"/>
            <w:tcBorders>
              <w:right w:val="nil"/>
            </w:tcBorders>
          </w:tcPr>
          <w:p w14:paraId="1C78AFA3" w14:textId="77777777" w:rsidR="004D3BA7" w:rsidRDefault="004D3BA7" w:rsidP="00333453">
            <w:pPr>
              <w:pStyle w:val="TableText"/>
              <w:ind w:right="72"/>
            </w:pPr>
            <w:r w:rsidRPr="0054172F">
              <w:t>137,124</w:t>
            </w:r>
          </w:p>
        </w:tc>
        <w:tc>
          <w:tcPr>
            <w:tcW w:w="1584" w:type="dxa"/>
            <w:tcBorders>
              <w:right w:val="nil"/>
            </w:tcBorders>
          </w:tcPr>
          <w:p w14:paraId="5CF6B87C" w14:textId="77777777" w:rsidR="004D3BA7" w:rsidRDefault="004D3BA7" w:rsidP="00333453">
            <w:pPr>
              <w:pStyle w:val="TableText"/>
              <w:ind w:right="72"/>
            </w:pPr>
            <w:r w:rsidRPr="0054172F">
              <w:t>24.6</w:t>
            </w:r>
          </w:p>
        </w:tc>
      </w:tr>
      <w:tr w:rsidR="004D3BA7" w14:paraId="6E8E437C" w14:textId="77777777" w:rsidTr="00333453">
        <w:tc>
          <w:tcPr>
            <w:tcW w:w="1008" w:type="dxa"/>
          </w:tcPr>
          <w:p w14:paraId="0DDAC8DA" w14:textId="77777777" w:rsidR="004D3BA7" w:rsidRDefault="004D3BA7" w:rsidP="00333453">
            <w:pPr>
              <w:pStyle w:val="TableText"/>
            </w:pPr>
            <w:r w:rsidRPr="00305535">
              <w:t>581</w:t>
            </w:r>
          </w:p>
        </w:tc>
        <w:tc>
          <w:tcPr>
            <w:tcW w:w="1152" w:type="dxa"/>
          </w:tcPr>
          <w:p w14:paraId="1D58130A" w14:textId="77777777" w:rsidR="004D3BA7" w:rsidRDefault="004D3BA7" w:rsidP="00333453">
            <w:pPr>
              <w:pStyle w:val="TableText"/>
            </w:pPr>
            <w:r w:rsidRPr="0054172F">
              <w:t>8,053</w:t>
            </w:r>
          </w:p>
        </w:tc>
        <w:tc>
          <w:tcPr>
            <w:tcW w:w="1152" w:type="dxa"/>
            <w:tcBorders>
              <w:right w:val="nil"/>
            </w:tcBorders>
          </w:tcPr>
          <w:p w14:paraId="56DF1E79" w14:textId="77777777" w:rsidR="004D3BA7" w:rsidRDefault="004D3BA7" w:rsidP="00333453">
            <w:pPr>
              <w:pStyle w:val="TableText"/>
            </w:pPr>
            <w:r w:rsidRPr="0054172F">
              <w:t>1.4</w:t>
            </w:r>
          </w:p>
        </w:tc>
        <w:tc>
          <w:tcPr>
            <w:tcW w:w="1620" w:type="dxa"/>
            <w:tcBorders>
              <w:right w:val="nil"/>
            </w:tcBorders>
          </w:tcPr>
          <w:p w14:paraId="48A0E64B" w14:textId="77777777" w:rsidR="004D3BA7" w:rsidRDefault="004D3BA7" w:rsidP="00333453">
            <w:pPr>
              <w:pStyle w:val="TableText"/>
              <w:ind w:right="72"/>
            </w:pPr>
            <w:r w:rsidRPr="0054172F">
              <w:t>145,177</w:t>
            </w:r>
          </w:p>
        </w:tc>
        <w:tc>
          <w:tcPr>
            <w:tcW w:w="1584" w:type="dxa"/>
            <w:tcBorders>
              <w:right w:val="nil"/>
            </w:tcBorders>
          </w:tcPr>
          <w:p w14:paraId="5FAF9905" w14:textId="77777777" w:rsidR="004D3BA7" w:rsidRDefault="004D3BA7" w:rsidP="00333453">
            <w:pPr>
              <w:pStyle w:val="TableText"/>
              <w:ind w:right="72"/>
            </w:pPr>
            <w:r w:rsidRPr="0054172F">
              <w:t>26.1</w:t>
            </w:r>
          </w:p>
        </w:tc>
      </w:tr>
      <w:tr w:rsidR="004D3BA7" w14:paraId="1FFE753F" w14:textId="77777777" w:rsidTr="00333453">
        <w:tc>
          <w:tcPr>
            <w:tcW w:w="1008" w:type="dxa"/>
          </w:tcPr>
          <w:p w14:paraId="62BFD0C0" w14:textId="77777777" w:rsidR="004D3BA7" w:rsidRDefault="004D3BA7" w:rsidP="00333453">
            <w:pPr>
              <w:pStyle w:val="TableText"/>
            </w:pPr>
            <w:r w:rsidRPr="00305535">
              <w:t>582</w:t>
            </w:r>
          </w:p>
        </w:tc>
        <w:tc>
          <w:tcPr>
            <w:tcW w:w="1152" w:type="dxa"/>
          </w:tcPr>
          <w:p w14:paraId="73B83462" w14:textId="77777777" w:rsidR="004D3BA7" w:rsidRDefault="004D3BA7" w:rsidP="00333453">
            <w:pPr>
              <w:pStyle w:val="TableText"/>
            </w:pPr>
            <w:r w:rsidRPr="0054172F">
              <w:t>14,762</w:t>
            </w:r>
          </w:p>
        </w:tc>
        <w:tc>
          <w:tcPr>
            <w:tcW w:w="1152" w:type="dxa"/>
            <w:tcBorders>
              <w:right w:val="nil"/>
            </w:tcBorders>
          </w:tcPr>
          <w:p w14:paraId="7CBE7D3F" w14:textId="77777777" w:rsidR="004D3BA7" w:rsidRDefault="004D3BA7" w:rsidP="00333453">
            <w:pPr>
              <w:pStyle w:val="TableText"/>
            </w:pPr>
            <w:r w:rsidRPr="0054172F">
              <w:t>2.7</w:t>
            </w:r>
          </w:p>
        </w:tc>
        <w:tc>
          <w:tcPr>
            <w:tcW w:w="1620" w:type="dxa"/>
            <w:tcBorders>
              <w:right w:val="nil"/>
            </w:tcBorders>
          </w:tcPr>
          <w:p w14:paraId="32D7DE96" w14:textId="77777777" w:rsidR="004D3BA7" w:rsidRDefault="004D3BA7" w:rsidP="00333453">
            <w:pPr>
              <w:pStyle w:val="TableText"/>
              <w:ind w:right="72"/>
            </w:pPr>
            <w:r w:rsidRPr="0054172F">
              <w:t>159,939</w:t>
            </w:r>
          </w:p>
        </w:tc>
        <w:tc>
          <w:tcPr>
            <w:tcW w:w="1584" w:type="dxa"/>
            <w:tcBorders>
              <w:right w:val="nil"/>
            </w:tcBorders>
          </w:tcPr>
          <w:p w14:paraId="1E82EE58" w14:textId="77777777" w:rsidR="004D3BA7" w:rsidRDefault="004D3BA7" w:rsidP="00333453">
            <w:pPr>
              <w:pStyle w:val="TableText"/>
              <w:ind w:right="72"/>
            </w:pPr>
            <w:r w:rsidRPr="0054172F">
              <w:t>28.7</w:t>
            </w:r>
          </w:p>
        </w:tc>
      </w:tr>
      <w:tr w:rsidR="004D3BA7" w14:paraId="2714F9F8" w14:textId="77777777" w:rsidTr="00333453">
        <w:tc>
          <w:tcPr>
            <w:tcW w:w="1008" w:type="dxa"/>
          </w:tcPr>
          <w:p w14:paraId="7FE4AC1A" w14:textId="77777777" w:rsidR="004D3BA7" w:rsidRPr="00295158" w:rsidRDefault="004D3BA7" w:rsidP="00333453">
            <w:pPr>
              <w:pStyle w:val="TableText"/>
              <w:keepNext/>
            </w:pPr>
            <w:r w:rsidRPr="00305535">
              <w:t>583</w:t>
            </w:r>
          </w:p>
        </w:tc>
        <w:tc>
          <w:tcPr>
            <w:tcW w:w="1152" w:type="dxa"/>
          </w:tcPr>
          <w:p w14:paraId="02AB66D2" w14:textId="77777777" w:rsidR="004D3BA7" w:rsidRDefault="004D3BA7" w:rsidP="00333453">
            <w:pPr>
              <w:pStyle w:val="TableText"/>
            </w:pPr>
            <w:r w:rsidRPr="0054172F">
              <w:t>75</w:t>
            </w:r>
          </w:p>
        </w:tc>
        <w:tc>
          <w:tcPr>
            <w:tcW w:w="1152" w:type="dxa"/>
            <w:tcBorders>
              <w:right w:val="nil"/>
            </w:tcBorders>
          </w:tcPr>
          <w:p w14:paraId="0494460F" w14:textId="77777777" w:rsidR="004D3BA7" w:rsidRDefault="004D3BA7" w:rsidP="00333453">
            <w:pPr>
              <w:pStyle w:val="TableText"/>
            </w:pPr>
            <w:r w:rsidRPr="0054172F">
              <w:t>0.0</w:t>
            </w:r>
          </w:p>
        </w:tc>
        <w:tc>
          <w:tcPr>
            <w:tcW w:w="1620" w:type="dxa"/>
            <w:tcBorders>
              <w:right w:val="nil"/>
            </w:tcBorders>
          </w:tcPr>
          <w:p w14:paraId="475050AB" w14:textId="77777777" w:rsidR="004D3BA7" w:rsidRDefault="004D3BA7" w:rsidP="00333453">
            <w:pPr>
              <w:pStyle w:val="TableText"/>
              <w:ind w:right="72"/>
            </w:pPr>
            <w:r w:rsidRPr="0054172F">
              <w:t>160,014</w:t>
            </w:r>
          </w:p>
        </w:tc>
        <w:tc>
          <w:tcPr>
            <w:tcW w:w="1584" w:type="dxa"/>
            <w:tcBorders>
              <w:right w:val="nil"/>
            </w:tcBorders>
          </w:tcPr>
          <w:p w14:paraId="6F3388D3" w14:textId="77777777" w:rsidR="004D3BA7" w:rsidRDefault="004D3BA7" w:rsidP="00333453">
            <w:pPr>
              <w:pStyle w:val="TableText"/>
              <w:ind w:right="72"/>
            </w:pPr>
            <w:r w:rsidRPr="0054172F">
              <w:t>28.7</w:t>
            </w:r>
          </w:p>
        </w:tc>
      </w:tr>
      <w:tr w:rsidR="004D3BA7" w14:paraId="43476C61" w14:textId="77777777" w:rsidTr="00333453">
        <w:tc>
          <w:tcPr>
            <w:tcW w:w="1008" w:type="dxa"/>
          </w:tcPr>
          <w:p w14:paraId="6AC6678C" w14:textId="77777777" w:rsidR="004D3BA7" w:rsidRPr="00295158" w:rsidRDefault="004D3BA7" w:rsidP="00333453">
            <w:pPr>
              <w:pStyle w:val="TableText"/>
              <w:keepNext/>
            </w:pPr>
            <w:r w:rsidRPr="00305535">
              <w:t>584</w:t>
            </w:r>
          </w:p>
        </w:tc>
        <w:tc>
          <w:tcPr>
            <w:tcW w:w="1152" w:type="dxa"/>
          </w:tcPr>
          <w:p w14:paraId="587F5880" w14:textId="77777777" w:rsidR="004D3BA7" w:rsidRDefault="004D3BA7" w:rsidP="00333453">
            <w:pPr>
              <w:pStyle w:val="TableText"/>
            </w:pPr>
            <w:r w:rsidRPr="0054172F">
              <w:t>14,968</w:t>
            </w:r>
          </w:p>
        </w:tc>
        <w:tc>
          <w:tcPr>
            <w:tcW w:w="1152" w:type="dxa"/>
            <w:tcBorders>
              <w:right w:val="nil"/>
            </w:tcBorders>
          </w:tcPr>
          <w:p w14:paraId="2872FD0B" w14:textId="77777777" w:rsidR="004D3BA7" w:rsidRDefault="004D3BA7" w:rsidP="00333453">
            <w:pPr>
              <w:pStyle w:val="TableText"/>
            </w:pPr>
            <w:r w:rsidRPr="0054172F">
              <w:t>2.7</w:t>
            </w:r>
          </w:p>
        </w:tc>
        <w:tc>
          <w:tcPr>
            <w:tcW w:w="1620" w:type="dxa"/>
            <w:tcBorders>
              <w:right w:val="nil"/>
            </w:tcBorders>
          </w:tcPr>
          <w:p w14:paraId="5E6260F7" w14:textId="77777777" w:rsidR="004D3BA7" w:rsidRDefault="004D3BA7" w:rsidP="00333453">
            <w:pPr>
              <w:pStyle w:val="TableText"/>
              <w:ind w:right="72"/>
            </w:pPr>
            <w:r w:rsidRPr="0054172F">
              <w:t>174,982</w:t>
            </w:r>
          </w:p>
        </w:tc>
        <w:tc>
          <w:tcPr>
            <w:tcW w:w="1584" w:type="dxa"/>
            <w:tcBorders>
              <w:right w:val="nil"/>
            </w:tcBorders>
          </w:tcPr>
          <w:p w14:paraId="7F2ED8FD" w14:textId="77777777" w:rsidR="004D3BA7" w:rsidRDefault="004D3BA7" w:rsidP="00333453">
            <w:pPr>
              <w:pStyle w:val="TableText"/>
              <w:ind w:right="72"/>
            </w:pPr>
            <w:r w:rsidRPr="0054172F">
              <w:t>31.4</w:t>
            </w:r>
          </w:p>
        </w:tc>
      </w:tr>
      <w:tr w:rsidR="004D3BA7" w14:paraId="30AF023D" w14:textId="77777777" w:rsidTr="00333453">
        <w:tc>
          <w:tcPr>
            <w:tcW w:w="1008" w:type="dxa"/>
          </w:tcPr>
          <w:p w14:paraId="2615927E" w14:textId="77777777" w:rsidR="004D3BA7" w:rsidRPr="00295158" w:rsidRDefault="004D3BA7" w:rsidP="00333453">
            <w:pPr>
              <w:pStyle w:val="TableText"/>
            </w:pPr>
            <w:r w:rsidRPr="00305535">
              <w:t>585</w:t>
            </w:r>
          </w:p>
        </w:tc>
        <w:tc>
          <w:tcPr>
            <w:tcW w:w="1152" w:type="dxa"/>
          </w:tcPr>
          <w:p w14:paraId="24A1A9AB" w14:textId="77777777" w:rsidR="004D3BA7" w:rsidRDefault="004D3BA7" w:rsidP="00333453">
            <w:pPr>
              <w:pStyle w:val="TableText"/>
            </w:pPr>
            <w:r w:rsidRPr="0054172F">
              <w:t>7,842</w:t>
            </w:r>
          </w:p>
        </w:tc>
        <w:tc>
          <w:tcPr>
            <w:tcW w:w="1152" w:type="dxa"/>
            <w:tcBorders>
              <w:right w:val="nil"/>
            </w:tcBorders>
          </w:tcPr>
          <w:p w14:paraId="68F6B9F2" w14:textId="77777777" w:rsidR="004D3BA7" w:rsidRDefault="004D3BA7" w:rsidP="00333453">
            <w:pPr>
              <w:pStyle w:val="TableText"/>
            </w:pPr>
            <w:r w:rsidRPr="0054172F">
              <w:t>1.4</w:t>
            </w:r>
          </w:p>
        </w:tc>
        <w:tc>
          <w:tcPr>
            <w:tcW w:w="1620" w:type="dxa"/>
            <w:tcBorders>
              <w:right w:val="nil"/>
            </w:tcBorders>
          </w:tcPr>
          <w:p w14:paraId="5C4854ED" w14:textId="77777777" w:rsidR="004D3BA7" w:rsidRDefault="004D3BA7" w:rsidP="00333453">
            <w:pPr>
              <w:pStyle w:val="TableText"/>
              <w:ind w:right="72"/>
            </w:pPr>
            <w:r w:rsidRPr="0054172F">
              <w:t>182,824</w:t>
            </w:r>
          </w:p>
        </w:tc>
        <w:tc>
          <w:tcPr>
            <w:tcW w:w="1584" w:type="dxa"/>
            <w:tcBorders>
              <w:right w:val="nil"/>
            </w:tcBorders>
          </w:tcPr>
          <w:p w14:paraId="5DEEE408" w14:textId="77777777" w:rsidR="004D3BA7" w:rsidRDefault="004D3BA7" w:rsidP="00333453">
            <w:pPr>
              <w:pStyle w:val="TableText"/>
              <w:ind w:right="72"/>
            </w:pPr>
            <w:r w:rsidRPr="0054172F">
              <w:t>32.8</w:t>
            </w:r>
          </w:p>
        </w:tc>
      </w:tr>
      <w:tr w:rsidR="004D3BA7" w14:paraId="63F8AFF0" w14:textId="77777777" w:rsidTr="00333453">
        <w:tc>
          <w:tcPr>
            <w:tcW w:w="1008" w:type="dxa"/>
          </w:tcPr>
          <w:p w14:paraId="44F5B740" w14:textId="77777777" w:rsidR="004D3BA7" w:rsidRPr="00295158" w:rsidRDefault="004D3BA7" w:rsidP="00333453">
            <w:pPr>
              <w:pStyle w:val="TableText"/>
            </w:pPr>
            <w:r w:rsidRPr="00305535">
              <w:t>586</w:t>
            </w:r>
          </w:p>
        </w:tc>
        <w:tc>
          <w:tcPr>
            <w:tcW w:w="1152" w:type="dxa"/>
          </w:tcPr>
          <w:p w14:paraId="2183EAF8" w14:textId="77777777" w:rsidR="004D3BA7" w:rsidRDefault="004D3BA7" w:rsidP="00333453">
            <w:pPr>
              <w:pStyle w:val="TableText"/>
            </w:pPr>
            <w:r w:rsidRPr="0054172F">
              <w:t>7,917</w:t>
            </w:r>
          </w:p>
        </w:tc>
        <w:tc>
          <w:tcPr>
            <w:tcW w:w="1152" w:type="dxa"/>
            <w:tcBorders>
              <w:right w:val="nil"/>
            </w:tcBorders>
          </w:tcPr>
          <w:p w14:paraId="5CD9E1F7" w14:textId="77777777" w:rsidR="004D3BA7" w:rsidRDefault="004D3BA7" w:rsidP="00333453">
            <w:pPr>
              <w:pStyle w:val="TableText"/>
            </w:pPr>
            <w:r w:rsidRPr="0054172F">
              <w:t>1.4</w:t>
            </w:r>
          </w:p>
        </w:tc>
        <w:tc>
          <w:tcPr>
            <w:tcW w:w="1620" w:type="dxa"/>
            <w:tcBorders>
              <w:right w:val="nil"/>
            </w:tcBorders>
          </w:tcPr>
          <w:p w14:paraId="2DBEB193" w14:textId="77777777" w:rsidR="004D3BA7" w:rsidRDefault="004D3BA7" w:rsidP="00333453">
            <w:pPr>
              <w:pStyle w:val="TableText"/>
              <w:ind w:right="72"/>
            </w:pPr>
            <w:r w:rsidRPr="0054172F">
              <w:t>190,741</w:t>
            </w:r>
          </w:p>
        </w:tc>
        <w:tc>
          <w:tcPr>
            <w:tcW w:w="1584" w:type="dxa"/>
            <w:tcBorders>
              <w:right w:val="nil"/>
            </w:tcBorders>
          </w:tcPr>
          <w:p w14:paraId="07AF1D03" w14:textId="77777777" w:rsidR="004D3BA7" w:rsidRDefault="004D3BA7" w:rsidP="00333453">
            <w:pPr>
              <w:pStyle w:val="TableText"/>
              <w:ind w:right="72"/>
            </w:pPr>
            <w:r w:rsidRPr="0054172F">
              <w:t>34.2</w:t>
            </w:r>
          </w:p>
        </w:tc>
      </w:tr>
      <w:tr w:rsidR="004D3BA7" w14:paraId="54DD27BA" w14:textId="77777777" w:rsidTr="00333453">
        <w:tc>
          <w:tcPr>
            <w:tcW w:w="1008" w:type="dxa"/>
          </w:tcPr>
          <w:p w14:paraId="33CD039B" w14:textId="77777777" w:rsidR="004D3BA7" w:rsidRDefault="004D3BA7" w:rsidP="00333453">
            <w:pPr>
              <w:pStyle w:val="TableText"/>
            </w:pPr>
            <w:r w:rsidRPr="00305535">
              <w:t>587</w:t>
            </w:r>
          </w:p>
        </w:tc>
        <w:tc>
          <w:tcPr>
            <w:tcW w:w="1152" w:type="dxa"/>
          </w:tcPr>
          <w:p w14:paraId="5B1024DA" w14:textId="77777777" w:rsidR="004D3BA7" w:rsidRDefault="004D3BA7" w:rsidP="00333453">
            <w:pPr>
              <w:pStyle w:val="TableText"/>
            </w:pPr>
            <w:r w:rsidRPr="0054172F">
              <w:t>6,798</w:t>
            </w:r>
          </w:p>
        </w:tc>
        <w:tc>
          <w:tcPr>
            <w:tcW w:w="1152" w:type="dxa"/>
            <w:tcBorders>
              <w:right w:val="nil"/>
            </w:tcBorders>
          </w:tcPr>
          <w:p w14:paraId="1562AD58" w14:textId="77777777" w:rsidR="004D3BA7" w:rsidRDefault="004D3BA7" w:rsidP="00333453">
            <w:pPr>
              <w:pStyle w:val="TableText"/>
            </w:pPr>
            <w:r w:rsidRPr="0054172F">
              <w:t>1.2</w:t>
            </w:r>
          </w:p>
        </w:tc>
        <w:tc>
          <w:tcPr>
            <w:tcW w:w="1620" w:type="dxa"/>
            <w:tcBorders>
              <w:right w:val="nil"/>
            </w:tcBorders>
          </w:tcPr>
          <w:p w14:paraId="05A0BCE6" w14:textId="77777777" w:rsidR="004D3BA7" w:rsidRDefault="004D3BA7" w:rsidP="00333453">
            <w:pPr>
              <w:pStyle w:val="TableText"/>
              <w:ind w:right="72"/>
            </w:pPr>
            <w:r w:rsidRPr="0054172F">
              <w:t>197,539</w:t>
            </w:r>
          </w:p>
        </w:tc>
        <w:tc>
          <w:tcPr>
            <w:tcW w:w="1584" w:type="dxa"/>
            <w:tcBorders>
              <w:right w:val="nil"/>
            </w:tcBorders>
          </w:tcPr>
          <w:p w14:paraId="027B7250" w14:textId="77777777" w:rsidR="004D3BA7" w:rsidRDefault="004D3BA7" w:rsidP="00333453">
            <w:pPr>
              <w:pStyle w:val="TableText"/>
              <w:ind w:right="72"/>
            </w:pPr>
            <w:r w:rsidRPr="0054172F">
              <w:t>35.5</w:t>
            </w:r>
          </w:p>
        </w:tc>
      </w:tr>
      <w:tr w:rsidR="004D3BA7" w14:paraId="6DD32130" w14:textId="77777777" w:rsidTr="00333453">
        <w:tc>
          <w:tcPr>
            <w:tcW w:w="1008" w:type="dxa"/>
          </w:tcPr>
          <w:p w14:paraId="4349DB0C" w14:textId="77777777" w:rsidR="004D3BA7" w:rsidRDefault="004D3BA7" w:rsidP="00333453">
            <w:pPr>
              <w:pStyle w:val="TableText"/>
            </w:pPr>
            <w:r w:rsidRPr="00305535">
              <w:t>588</w:t>
            </w:r>
          </w:p>
        </w:tc>
        <w:tc>
          <w:tcPr>
            <w:tcW w:w="1152" w:type="dxa"/>
          </w:tcPr>
          <w:p w14:paraId="036528FD" w14:textId="77777777" w:rsidR="004D3BA7" w:rsidRDefault="004D3BA7" w:rsidP="00333453">
            <w:pPr>
              <w:pStyle w:val="TableText"/>
            </w:pPr>
            <w:r w:rsidRPr="0054172F">
              <w:t>7,694</w:t>
            </w:r>
          </w:p>
        </w:tc>
        <w:tc>
          <w:tcPr>
            <w:tcW w:w="1152" w:type="dxa"/>
            <w:tcBorders>
              <w:right w:val="nil"/>
            </w:tcBorders>
          </w:tcPr>
          <w:p w14:paraId="5AE22C47" w14:textId="77777777" w:rsidR="004D3BA7" w:rsidRDefault="004D3BA7" w:rsidP="00333453">
            <w:pPr>
              <w:pStyle w:val="TableText"/>
            </w:pPr>
            <w:r w:rsidRPr="0054172F">
              <w:t>1.4</w:t>
            </w:r>
          </w:p>
        </w:tc>
        <w:tc>
          <w:tcPr>
            <w:tcW w:w="1620" w:type="dxa"/>
            <w:tcBorders>
              <w:right w:val="nil"/>
            </w:tcBorders>
          </w:tcPr>
          <w:p w14:paraId="31C98CBD" w14:textId="77777777" w:rsidR="004D3BA7" w:rsidRDefault="004D3BA7" w:rsidP="00333453">
            <w:pPr>
              <w:pStyle w:val="TableText"/>
              <w:ind w:right="72"/>
            </w:pPr>
            <w:r w:rsidRPr="0054172F">
              <w:t>205,233</w:t>
            </w:r>
          </w:p>
        </w:tc>
        <w:tc>
          <w:tcPr>
            <w:tcW w:w="1584" w:type="dxa"/>
            <w:tcBorders>
              <w:right w:val="nil"/>
            </w:tcBorders>
          </w:tcPr>
          <w:p w14:paraId="1C290C8C" w14:textId="77777777" w:rsidR="004D3BA7" w:rsidRDefault="004D3BA7" w:rsidP="00333453">
            <w:pPr>
              <w:pStyle w:val="TableText"/>
              <w:ind w:right="72"/>
            </w:pPr>
            <w:r w:rsidRPr="0054172F">
              <w:t>36.8</w:t>
            </w:r>
          </w:p>
        </w:tc>
      </w:tr>
      <w:tr w:rsidR="004D3BA7" w14:paraId="6EDCB11F" w14:textId="77777777" w:rsidTr="00333453">
        <w:tc>
          <w:tcPr>
            <w:tcW w:w="1008" w:type="dxa"/>
          </w:tcPr>
          <w:p w14:paraId="57AD0F78" w14:textId="77777777" w:rsidR="004D3BA7" w:rsidRPr="00295158" w:rsidRDefault="004D3BA7" w:rsidP="00333453">
            <w:pPr>
              <w:pStyle w:val="TableText"/>
              <w:keepNext/>
            </w:pPr>
            <w:r w:rsidRPr="00305535">
              <w:lastRenderedPageBreak/>
              <w:t>589</w:t>
            </w:r>
          </w:p>
        </w:tc>
        <w:tc>
          <w:tcPr>
            <w:tcW w:w="1152" w:type="dxa"/>
          </w:tcPr>
          <w:p w14:paraId="25375120" w14:textId="77777777" w:rsidR="004D3BA7" w:rsidRDefault="004D3BA7" w:rsidP="00333453">
            <w:pPr>
              <w:pStyle w:val="TableText"/>
            </w:pPr>
            <w:r w:rsidRPr="0054172F">
              <w:t>14,584</w:t>
            </w:r>
          </w:p>
        </w:tc>
        <w:tc>
          <w:tcPr>
            <w:tcW w:w="1152" w:type="dxa"/>
            <w:tcBorders>
              <w:right w:val="nil"/>
            </w:tcBorders>
          </w:tcPr>
          <w:p w14:paraId="56300CFE" w14:textId="77777777" w:rsidR="004D3BA7" w:rsidRDefault="004D3BA7" w:rsidP="00333453">
            <w:pPr>
              <w:pStyle w:val="TableText"/>
            </w:pPr>
            <w:r w:rsidRPr="0054172F">
              <w:t>2.6</w:t>
            </w:r>
          </w:p>
        </w:tc>
        <w:tc>
          <w:tcPr>
            <w:tcW w:w="1620" w:type="dxa"/>
            <w:tcBorders>
              <w:right w:val="nil"/>
            </w:tcBorders>
          </w:tcPr>
          <w:p w14:paraId="0C6F5A59" w14:textId="77777777" w:rsidR="004D3BA7" w:rsidRDefault="004D3BA7" w:rsidP="00333453">
            <w:pPr>
              <w:pStyle w:val="TableText"/>
              <w:ind w:right="72"/>
            </w:pPr>
            <w:r w:rsidRPr="0054172F">
              <w:t>219,817</w:t>
            </w:r>
          </w:p>
        </w:tc>
        <w:tc>
          <w:tcPr>
            <w:tcW w:w="1584" w:type="dxa"/>
            <w:tcBorders>
              <w:right w:val="nil"/>
            </w:tcBorders>
          </w:tcPr>
          <w:p w14:paraId="26E9B54A" w14:textId="77777777" w:rsidR="004D3BA7" w:rsidRDefault="004D3BA7" w:rsidP="00333453">
            <w:pPr>
              <w:pStyle w:val="TableText"/>
              <w:ind w:right="72"/>
            </w:pPr>
            <w:r w:rsidRPr="0054172F">
              <w:t>39.5</w:t>
            </w:r>
          </w:p>
        </w:tc>
      </w:tr>
      <w:tr w:rsidR="004D3BA7" w14:paraId="458240B0" w14:textId="77777777" w:rsidTr="00333453">
        <w:tc>
          <w:tcPr>
            <w:tcW w:w="1008" w:type="dxa"/>
          </w:tcPr>
          <w:p w14:paraId="2383D8EA" w14:textId="77777777" w:rsidR="004D3BA7" w:rsidRPr="00295158" w:rsidRDefault="004D3BA7" w:rsidP="00333453">
            <w:pPr>
              <w:pStyle w:val="TableText"/>
            </w:pPr>
            <w:r w:rsidRPr="00305535">
              <w:t>590</w:t>
            </w:r>
          </w:p>
        </w:tc>
        <w:tc>
          <w:tcPr>
            <w:tcW w:w="1152" w:type="dxa"/>
          </w:tcPr>
          <w:p w14:paraId="14255D28" w14:textId="77777777" w:rsidR="004D3BA7" w:rsidRDefault="004D3BA7" w:rsidP="00333453">
            <w:pPr>
              <w:pStyle w:val="TableText"/>
            </w:pPr>
            <w:r w:rsidRPr="0054172F">
              <w:t>7,454</w:t>
            </w:r>
          </w:p>
        </w:tc>
        <w:tc>
          <w:tcPr>
            <w:tcW w:w="1152" w:type="dxa"/>
            <w:tcBorders>
              <w:right w:val="nil"/>
            </w:tcBorders>
          </w:tcPr>
          <w:p w14:paraId="78737A54" w14:textId="77777777" w:rsidR="004D3BA7" w:rsidRDefault="004D3BA7" w:rsidP="00333453">
            <w:pPr>
              <w:pStyle w:val="TableText"/>
            </w:pPr>
            <w:r w:rsidRPr="0054172F">
              <w:t>1.3</w:t>
            </w:r>
          </w:p>
        </w:tc>
        <w:tc>
          <w:tcPr>
            <w:tcW w:w="1620" w:type="dxa"/>
            <w:tcBorders>
              <w:right w:val="nil"/>
            </w:tcBorders>
          </w:tcPr>
          <w:p w14:paraId="0128EE91" w14:textId="77777777" w:rsidR="004D3BA7" w:rsidRDefault="004D3BA7" w:rsidP="00333453">
            <w:pPr>
              <w:pStyle w:val="TableText"/>
              <w:ind w:right="72"/>
            </w:pPr>
            <w:r w:rsidRPr="0054172F">
              <w:t>227,271</w:t>
            </w:r>
          </w:p>
        </w:tc>
        <w:tc>
          <w:tcPr>
            <w:tcW w:w="1584" w:type="dxa"/>
            <w:tcBorders>
              <w:right w:val="nil"/>
            </w:tcBorders>
          </w:tcPr>
          <w:p w14:paraId="1A54E281" w14:textId="77777777" w:rsidR="004D3BA7" w:rsidRDefault="004D3BA7" w:rsidP="00333453">
            <w:pPr>
              <w:pStyle w:val="TableText"/>
              <w:ind w:right="72"/>
            </w:pPr>
            <w:r w:rsidRPr="0054172F">
              <w:t>40.8</w:t>
            </w:r>
          </w:p>
        </w:tc>
      </w:tr>
      <w:tr w:rsidR="004D3BA7" w14:paraId="01179B20" w14:textId="77777777" w:rsidTr="00333453">
        <w:tc>
          <w:tcPr>
            <w:tcW w:w="1008" w:type="dxa"/>
          </w:tcPr>
          <w:p w14:paraId="30F86C67" w14:textId="77777777" w:rsidR="004D3BA7" w:rsidRDefault="004D3BA7" w:rsidP="00333453">
            <w:pPr>
              <w:pStyle w:val="TableText"/>
            </w:pPr>
            <w:r w:rsidRPr="00305535">
              <w:t>591</w:t>
            </w:r>
          </w:p>
        </w:tc>
        <w:tc>
          <w:tcPr>
            <w:tcW w:w="1152" w:type="dxa"/>
          </w:tcPr>
          <w:p w14:paraId="45638016" w14:textId="77777777" w:rsidR="004D3BA7" w:rsidRDefault="004D3BA7" w:rsidP="00333453">
            <w:pPr>
              <w:pStyle w:val="TableText"/>
            </w:pPr>
            <w:r w:rsidRPr="0054172F">
              <w:t>54</w:t>
            </w:r>
          </w:p>
        </w:tc>
        <w:tc>
          <w:tcPr>
            <w:tcW w:w="1152" w:type="dxa"/>
            <w:tcBorders>
              <w:right w:val="nil"/>
            </w:tcBorders>
          </w:tcPr>
          <w:p w14:paraId="1535AF93" w14:textId="77777777" w:rsidR="004D3BA7" w:rsidRDefault="004D3BA7" w:rsidP="00333453">
            <w:pPr>
              <w:pStyle w:val="TableText"/>
            </w:pPr>
            <w:r w:rsidRPr="0054172F">
              <w:t>0.0</w:t>
            </w:r>
          </w:p>
        </w:tc>
        <w:tc>
          <w:tcPr>
            <w:tcW w:w="1620" w:type="dxa"/>
            <w:tcBorders>
              <w:right w:val="nil"/>
            </w:tcBorders>
          </w:tcPr>
          <w:p w14:paraId="479D5D3D" w14:textId="77777777" w:rsidR="004D3BA7" w:rsidRDefault="004D3BA7" w:rsidP="00333453">
            <w:pPr>
              <w:pStyle w:val="TableText"/>
              <w:ind w:right="72"/>
            </w:pPr>
            <w:r w:rsidRPr="0054172F">
              <w:t>227,325</w:t>
            </w:r>
          </w:p>
        </w:tc>
        <w:tc>
          <w:tcPr>
            <w:tcW w:w="1584" w:type="dxa"/>
            <w:tcBorders>
              <w:right w:val="nil"/>
            </w:tcBorders>
          </w:tcPr>
          <w:p w14:paraId="7B0EC7E5" w14:textId="77777777" w:rsidR="004D3BA7" w:rsidRDefault="004D3BA7" w:rsidP="00333453">
            <w:pPr>
              <w:pStyle w:val="TableText"/>
              <w:ind w:right="72"/>
            </w:pPr>
            <w:r w:rsidRPr="0054172F">
              <w:t>40.8</w:t>
            </w:r>
          </w:p>
        </w:tc>
      </w:tr>
      <w:tr w:rsidR="004D3BA7" w14:paraId="4A0C70EF" w14:textId="77777777" w:rsidTr="00333453">
        <w:tc>
          <w:tcPr>
            <w:tcW w:w="1008" w:type="dxa"/>
          </w:tcPr>
          <w:p w14:paraId="01A6C2B7" w14:textId="77777777" w:rsidR="004D3BA7" w:rsidRDefault="004D3BA7" w:rsidP="00333453">
            <w:pPr>
              <w:pStyle w:val="TableText"/>
            </w:pPr>
            <w:r w:rsidRPr="00305535">
              <w:t>592</w:t>
            </w:r>
          </w:p>
        </w:tc>
        <w:tc>
          <w:tcPr>
            <w:tcW w:w="1152" w:type="dxa"/>
          </w:tcPr>
          <w:p w14:paraId="7588A0C6" w14:textId="77777777" w:rsidR="004D3BA7" w:rsidRDefault="004D3BA7" w:rsidP="00333453">
            <w:pPr>
              <w:pStyle w:val="TableText"/>
            </w:pPr>
            <w:r w:rsidRPr="0054172F">
              <w:t>14,020</w:t>
            </w:r>
          </w:p>
        </w:tc>
        <w:tc>
          <w:tcPr>
            <w:tcW w:w="1152" w:type="dxa"/>
            <w:tcBorders>
              <w:right w:val="nil"/>
            </w:tcBorders>
          </w:tcPr>
          <w:p w14:paraId="158CBD69" w14:textId="77777777" w:rsidR="004D3BA7" w:rsidRDefault="004D3BA7" w:rsidP="00333453">
            <w:pPr>
              <w:pStyle w:val="TableText"/>
            </w:pPr>
            <w:r w:rsidRPr="0054172F">
              <w:t>2.5</w:t>
            </w:r>
          </w:p>
        </w:tc>
        <w:tc>
          <w:tcPr>
            <w:tcW w:w="1620" w:type="dxa"/>
            <w:tcBorders>
              <w:right w:val="nil"/>
            </w:tcBorders>
          </w:tcPr>
          <w:p w14:paraId="534B1878" w14:textId="77777777" w:rsidR="004D3BA7" w:rsidRDefault="004D3BA7" w:rsidP="00333453">
            <w:pPr>
              <w:pStyle w:val="TableText"/>
              <w:ind w:right="72"/>
            </w:pPr>
            <w:r w:rsidRPr="0054172F">
              <w:t>241,345</w:t>
            </w:r>
          </w:p>
        </w:tc>
        <w:tc>
          <w:tcPr>
            <w:tcW w:w="1584" w:type="dxa"/>
            <w:tcBorders>
              <w:right w:val="nil"/>
            </w:tcBorders>
          </w:tcPr>
          <w:p w14:paraId="02F69DB2" w14:textId="77777777" w:rsidR="004D3BA7" w:rsidRDefault="004D3BA7" w:rsidP="00333453">
            <w:pPr>
              <w:pStyle w:val="TableText"/>
              <w:ind w:right="72"/>
            </w:pPr>
            <w:r w:rsidRPr="0054172F">
              <w:t>43.3</w:t>
            </w:r>
          </w:p>
        </w:tc>
      </w:tr>
      <w:tr w:rsidR="004D3BA7" w14:paraId="3F7AE31B" w14:textId="77777777" w:rsidTr="00333453">
        <w:tc>
          <w:tcPr>
            <w:tcW w:w="1008" w:type="dxa"/>
          </w:tcPr>
          <w:p w14:paraId="5A554E4D" w14:textId="77777777" w:rsidR="004D3BA7" w:rsidRDefault="004D3BA7" w:rsidP="00333453">
            <w:pPr>
              <w:pStyle w:val="TableText"/>
            </w:pPr>
            <w:r w:rsidRPr="00305535">
              <w:t>593</w:t>
            </w:r>
          </w:p>
        </w:tc>
        <w:tc>
          <w:tcPr>
            <w:tcW w:w="1152" w:type="dxa"/>
          </w:tcPr>
          <w:p w14:paraId="15A9C9C6" w14:textId="77777777" w:rsidR="004D3BA7" w:rsidRDefault="004D3BA7" w:rsidP="00333453">
            <w:pPr>
              <w:pStyle w:val="TableText"/>
            </w:pPr>
            <w:r w:rsidRPr="0054172F">
              <w:t>7,246</w:t>
            </w:r>
          </w:p>
        </w:tc>
        <w:tc>
          <w:tcPr>
            <w:tcW w:w="1152" w:type="dxa"/>
            <w:tcBorders>
              <w:right w:val="nil"/>
            </w:tcBorders>
          </w:tcPr>
          <w:p w14:paraId="2DAE76B0" w14:textId="77777777" w:rsidR="004D3BA7" w:rsidRDefault="004D3BA7" w:rsidP="00333453">
            <w:pPr>
              <w:pStyle w:val="TableText"/>
            </w:pPr>
            <w:r w:rsidRPr="0054172F">
              <w:t>1.3</w:t>
            </w:r>
          </w:p>
        </w:tc>
        <w:tc>
          <w:tcPr>
            <w:tcW w:w="1620" w:type="dxa"/>
            <w:tcBorders>
              <w:right w:val="nil"/>
            </w:tcBorders>
          </w:tcPr>
          <w:p w14:paraId="190C1BE6" w14:textId="77777777" w:rsidR="004D3BA7" w:rsidRDefault="004D3BA7" w:rsidP="00333453">
            <w:pPr>
              <w:pStyle w:val="TableText"/>
              <w:ind w:right="72"/>
            </w:pPr>
            <w:r w:rsidRPr="0054172F">
              <w:t>248,591</w:t>
            </w:r>
          </w:p>
        </w:tc>
        <w:tc>
          <w:tcPr>
            <w:tcW w:w="1584" w:type="dxa"/>
            <w:tcBorders>
              <w:right w:val="nil"/>
            </w:tcBorders>
          </w:tcPr>
          <w:p w14:paraId="009717DB" w14:textId="77777777" w:rsidR="004D3BA7" w:rsidRDefault="004D3BA7" w:rsidP="00333453">
            <w:pPr>
              <w:pStyle w:val="TableText"/>
              <w:ind w:right="72"/>
            </w:pPr>
            <w:r w:rsidRPr="0054172F">
              <w:t>44.6</w:t>
            </w:r>
          </w:p>
        </w:tc>
      </w:tr>
      <w:tr w:rsidR="004D3BA7" w14:paraId="71FAB6E9" w14:textId="77777777" w:rsidTr="00333453">
        <w:tc>
          <w:tcPr>
            <w:tcW w:w="1008" w:type="dxa"/>
          </w:tcPr>
          <w:p w14:paraId="686765A3" w14:textId="77777777" w:rsidR="004D3BA7" w:rsidRPr="00295158" w:rsidRDefault="004D3BA7" w:rsidP="00333453">
            <w:pPr>
              <w:pStyle w:val="TableText"/>
              <w:keepNext/>
            </w:pPr>
            <w:r w:rsidRPr="00305535">
              <w:t>594</w:t>
            </w:r>
          </w:p>
        </w:tc>
        <w:tc>
          <w:tcPr>
            <w:tcW w:w="1152" w:type="dxa"/>
          </w:tcPr>
          <w:p w14:paraId="61B319EB" w14:textId="77777777" w:rsidR="004D3BA7" w:rsidRDefault="004D3BA7" w:rsidP="00333453">
            <w:pPr>
              <w:pStyle w:val="TableText"/>
            </w:pPr>
            <w:r w:rsidRPr="0054172F">
              <w:t>13,769</w:t>
            </w:r>
          </w:p>
        </w:tc>
        <w:tc>
          <w:tcPr>
            <w:tcW w:w="1152" w:type="dxa"/>
            <w:tcBorders>
              <w:right w:val="nil"/>
            </w:tcBorders>
          </w:tcPr>
          <w:p w14:paraId="2EF6484E" w14:textId="77777777" w:rsidR="004D3BA7" w:rsidRDefault="004D3BA7" w:rsidP="00333453">
            <w:pPr>
              <w:pStyle w:val="TableText"/>
            </w:pPr>
            <w:r w:rsidRPr="0054172F">
              <w:t>2.5</w:t>
            </w:r>
          </w:p>
        </w:tc>
        <w:tc>
          <w:tcPr>
            <w:tcW w:w="1620" w:type="dxa"/>
            <w:tcBorders>
              <w:right w:val="nil"/>
            </w:tcBorders>
          </w:tcPr>
          <w:p w14:paraId="39409C72" w14:textId="77777777" w:rsidR="004D3BA7" w:rsidRDefault="004D3BA7" w:rsidP="00333453">
            <w:pPr>
              <w:pStyle w:val="TableText"/>
              <w:ind w:right="72"/>
            </w:pPr>
            <w:r w:rsidRPr="0054172F">
              <w:t>262,360</w:t>
            </w:r>
          </w:p>
        </w:tc>
        <w:tc>
          <w:tcPr>
            <w:tcW w:w="1584" w:type="dxa"/>
            <w:tcBorders>
              <w:right w:val="nil"/>
            </w:tcBorders>
          </w:tcPr>
          <w:p w14:paraId="7EBE9F85" w14:textId="77777777" w:rsidR="004D3BA7" w:rsidRDefault="004D3BA7" w:rsidP="00333453">
            <w:pPr>
              <w:pStyle w:val="TableText"/>
              <w:ind w:right="72"/>
            </w:pPr>
            <w:r w:rsidRPr="0054172F">
              <w:t>47.1</w:t>
            </w:r>
          </w:p>
        </w:tc>
      </w:tr>
      <w:tr w:rsidR="004D3BA7" w14:paraId="7D0D6768" w14:textId="77777777" w:rsidTr="00333453">
        <w:tc>
          <w:tcPr>
            <w:tcW w:w="1008" w:type="dxa"/>
          </w:tcPr>
          <w:p w14:paraId="3A4803C1" w14:textId="77777777" w:rsidR="004D3BA7" w:rsidRPr="00295158" w:rsidRDefault="004D3BA7" w:rsidP="00333453">
            <w:pPr>
              <w:pStyle w:val="TableText"/>
            </w:pPr>
            <w:r w:rsidRPr="00305535">
              <w:t>595</w:t>
            </w:r>
          </w:p>
        </w:tc>
        <w:tc>
          <w:tcPr>
            <w:tcW w:w="1152" w:type="dxa"/>
          </w:tcPr>
          <w:p w14:paraId="77C4C75F" w14:textId="77777777" w:rsidR="004D3BA7" w:rsidRDefault="004D3BA7" w:rsidP="00333453">
            <w:pPr>
              <w:pStyle w:val="TableText"/>
            </w:pPr>
            <w:r w:rsidRPr="0054172F">
              <w:t>26</w:t>
            </w:r>
          </w:p>
        </w:tc>
        <w:tc>
          <w:tcPr>
            <w:tcW w:w="1152" w:type="dxa"/>
            <w:tcBorders>
              <w:right w:val="nil"/>
            </w:tcBorders>
          </w:tcPr>
          <w:p w14:paraId="5321738F" w14:textId="77777777" w:rsidR="004D3BA7" w:rsidRDefault="004D3BA7" w:rsidP="00333453">
            <w:pPr>
              <w:pStyle w:val="TableText"/>
            </w:pPr>
            <w:r w:rsidRPr="0054172F">
              <w:t>0.0</w:t>
            </w:r>
          </w:p>
        </w:tc>
        <w:tc>
          <w:tcPr>
            <w:tcW w:w="1620" w:type="dxa"/>
            <w:tcBorders>
              <w:right w:val="nil"/>
            </w:tcBorders>
          </w:tcPr>
          <w:p w14:paraId="455B0C17" w14:textId="77777777" w:rsidR="004D3BA7" w:rsidRDefault="004D3BA7" w:rsidP="00333453">
            <w:pPr>
              <w:pStyle w:val="TableText"/>
              <w:ind w:right="72"/>
            </w:pPr>
            <w:r w:rsidRPr="0054172F">
              <w:t>262,386</w:t>
            </w:r>
          </w:p>
        </w:tc>
        <w:tc>
          <w:tcPr>
            <w:tcW w:w="1584" w:type="dxa"/>
            <w:tcBorders>
              <w:right w:val="nil"/>
            </w:tcBorders>
          </w:tcPr>
          <w:p w14:paraId="50EBB1B6" w14:textId="77777777" w:rsidR="004D3BA7" w:rsidRDefault="004D3BA7" w:rsidP="00333453">
            <w:pPr>
              <w:pStyle w:val="TableText"/>
              <w:ind w:right="72"/>
            </w:pPr>
            <w:r w:rsidRPr="0054172F">
              <w:t>47.1</w:t>
            </w:r>
          </w:p>
        </w:tc>
      </w:tr>
      <w:tr w:rsidR="004D3BA7" w14:paraId="0DF330BF" w14:textId="77777777" w:rsidTr="00333453">
        <w:tc>
          <w:tcPr>
            <w:tcW w:w="1008" w:type="dxa"/>
          </w:tcPr>
          <w:p w14:paraId="06450E40" w14:textId="77777777" w:rsidR="004D3BA7" w:rsidRDefault="004D3BA7" w:rsidP="00333453">
            <w:pPr>
              <w:pStyle w:val="TableText"/>
            </w:pPr>
            <w:r w:rsidRPr="00305535">
              <w:t>596</w:t>
            </w:r>
          </w:p>
        </w:tc>
        <w:tc>
          <w:tcPr>
            <w:tcW w:w="1152" w:type="dxa"/>
          </w:tcPr>
          <w:p w14:paraId="22405E55" w14:textId="77777777" w:rsidR="004D3BA7" w:rsidRDefault="004D3BA7" w:rsidP="00333453">
            <w:pPr>
              <w:pStyle w:val="TableText"/>
            </w:pPr>
            <w:r w:rsidRPr="0054172F">
              <w:t>7,147</w:t>
            </w:r>
          </w:p>
        </w:tc>
        <w:tc>
          <w:tcPr>
            <w:tcW w:w="1152" w:type="dxa"/>
            <w:tcBorders>
              <w:right w:val="nil"/>
            </w:tcBorders>
          </w:tcPr>
          <w:p w14:paraId="1A6F9562" w14:textId="77777777" w:rsidR="004D3BA7" w:rsidRDefault="004D3BA7" w:rsidP="00333453">
            <w:pPr>
              <w:pStyle w:val="TableText"/>
            </w:pPr>
            <w:r w:rsidRPr="0054172F">
              <w:t>1.3</w:t>
            </w:r>
          </w:p>
        </w:tc>
        <w:tc>
          <w:tcPr>
            <w:tcW w:w="1620" w:type="dxa"/>
            <w:tcBorders>
              <w:right w:val="nil"/>
            </w:tcBorders>
          </w:tcPr>
          <w:p w14:paraId="45C29469" w14:textId="77777777" w:rsidR="004D3BA7" w:rsidRDefault="004D3BA7" w:rsidP="00333453">
            <w:pPr>
              <w:pStyle w:val="TableText"/>
              <w:ind w:right="72"/>
            </w:pPr>
            <w:r w:rsidRPr="0054172F">
              <w:t>269,533</w:t>
            </w:r>
          </w:p>
        </w:tc>
        <w:tc>
          <w:tcPr>
            <w:tcW w:w="1584" w:type="dxa"/>
            <w:tcBorders>
              <w:right w:val="nil"/>
            </w:tcBorders>
          </w:tcPr>
          <w:p w14:paraId="54C468BE" w14:textId="77777777" w:rsidR="004D3BA7" w:rsidRDefault="004D3BA7" w:rsidP="00333453">
            <w:pPr>
              <w:pStyle w:val="TableText"/>
              <w:ind w:right="72"/>
            </w:pPr>
            <w:r w:rsidRPr="0054172F">
              <w:t>48.4</w:t>
            </w:r>
          </w:p>
        </w:tc>
      </w:tr>
      <w:tr w:rsidR="004D3BA7" w14:paraId="02E064EF" w14:textId="77777777" w:rsidTr="00333453">
        <w:tc>
          <w:tcPr>
            <w:tcW w:w="1008" w:type="dxa"/>
          </w:tcPr>
          <w:p w14:paraId="45A1BC32" w14:textId="77777777" w:rsidR="004D3BA7" w:rsidRDefault="004D3BA7" w:rsidP="00333453">
            <w:pPr>
              <w:pStyle w:val="TableText"/>
            </w:pPr>
            <w:r w:rsidRPr="00305535">
              <w:t>597</w:t>
            </w:r>
          </w:p>
        </w:tc>
        <w:tc>
          <w:tcPr>
            <w:tcW w:w="1152" w:type="dxa"/>
          </w:tcPr>
          <w:p w14:paraId="68BD9577" w14:textId="77777777" w:rsidR="004D3BA7" w:rsidRDefault="004D3BA7" w:rsidP="00333453">
            <w:pPr>
              <w:pStyle w:val="TableText"/>
            </w:pPr>
            <w:r w:rsidRPr="0054172F">
              <w:t>13,165</w:t>
            </w:r>
          </w:p>
        </w:tc>
        <w:tc>
          <w:tcPr>
            <w:tcW w:w="1152" w:type="dxa"/>
            <w:tcBorders>
              <w:right w:val="nil"/>
            </w:tcBorders>
          </w:tcPr>
          <w:p w14:paraId="4C1BE520" w14:textId="77777777" w:rsidR="004D3BA7" w:rsidRDefault="004D3BA7" w:rsidP="00333453">
            <w:pPr>
              <w:pStyle w:val="TableText"/>
            </w:pPr>
            <w:r w:rsidRPr="0054172F">
              <w:t>2.4</w:t>
            </w:r>
          </w:p>
        </w:tc>
        <w:tc>
          <w:tcPr>
            <w:tcW w:w="1620" w:type="dxa"/>
            <w:tcBorders>
              <w:right w:val="nil"/>
            </w:tcBorders>
          </w:tcPr>
          <w:p w14:paraId="6531CFDE" w14:textId="77777777" w:rsidR="004D3BA7" w:rsidRDefault="004D3BA7" w:rsidP="00333453">
            <w:pPr>
              <w:pStyle w:val="TableText"/>
              <w:ind w:right="72"/>
            </w:pPr>
            <w:r w:rsidRPr="0054172F">
              <w:t>282,698</w:t>
            </w:r>
          </w:p>
        </w:tc>
        <w:tc>
          <w:tcPr>
            <w:tcW w:w="1584" w:type="dxa"/>
            <w:tcBorders>
              <w:right w:val="nil"/>
            </w:tcBorders>
          </w:tcPr>
          <w:p w14:paraId="43007048" w14:textId="77777777" w:rsidR="004D3BA7" w:rsidRDefault="004D3BA7" w:rsidP="00333453">
            <w:pPr>
              <w:pStyle w:val="TableText"/>
              <w:ind w:right="72"/>
            </w:pPr>
            <w:r w:rsidRPr="0054172F">
              <w:t>50.7</w:t>
            </w:r>
          </w:p>
        </w:tc>
      </w:tr>
      <w:tr w:rsidR="004D3BA7" w14:paraId="2C4B3D4F" w14:textId="77777777" w:rsidTr="00333453">
        <w:tc>
          <w:tcPr>
            <w:tcW w:w="1008" w:type="dxa"/>
          </w:tcPr>
          <w:p w14:paraId="758CD214" w14:textId="77777777" w:rsidR="004D3BA7" w:rsidRDefault="004D3BA7" w:rsidP="00333453">
            <w:pPr>
              <w:pStyle w:val="TableText"/>
            </w:pPr>
            <w:r w:rsidRPr="00305535">
              <w:t>598</w:t>
            </w:r>
          </w:p>
        </w:tc>
        <w:tc>
          <w:tcPr>
            <w:tcW w:w="1152" w:type="dxa"/>
          </w:tcPr>
          <w:p w14:paraId="36643E62" w14:textId="77777777" w:rsidR="004D3BA7" w:rsidRDefault="004D3BA7" w:rsidP="00333453">
            <w:pPr>
              <w:pStyle w:val="TableText"/>
            </w:pPr>
            <w:r w:rsidRPr="0054172F">
              <w:t>6,810</w:t>
            </w:r>
          </w:p>
        </w:tc>
        <w:tc>
          <w:tcPr>
            <w:tcW w:w="1152" w:type="dxa"/>
            <w:tcBorders>
              <w:right w:val="nil"/>
            </w:tcBorders>
          </w:tcPr>
          <w:p w14:paraId="3EB9FC69" w14:textId="77777777" w:rsidR="004D3BA7" w:rsidRDefault="004D3BA7" w:rsidP="00333453">
            <w:pPr>
              <w:pStyle w:val="TableText"/>
            </w:pPr>
            <w:r w:rsidRPr="0054172F">
              <w:t>1.2</w:t>
            </w:r>
          </w:p>
        </w:tc>
        <w:tc>
          <w:tcPr>
            <w:tcW w:w="1620" w:type="dxa"/>
            <w:tcBorders>
              <w:right w:val="nil"/>
            </w:tcBorders>
          </w:tcPr>
          <w:p w14:paraId="00151493" w14:textId="77777777" w:rsidR="004D3BA7" w:rsidRDefault="004D3BA7" w:rsidP="00333453">
            <w:pPr>
              <w:pStyle w:val="TableText"/>
              <w:ind w:right="72"/>
            </w:pPr>
            <w:r w:rsidRPr="0054172F">
              <w:t>289,508</w:t>
            </w:r>
          </w:p>
        </w:tc>
        <w:tc>
          <w:tcPr>
            <w:tcW w:w="1584" w:type="dxa"/>
            <w:tcBorders>
              <w:right w:val="nil"/>
            </w:tcBorders>
          </w:tcPr>
          <w:p w14:paraId="43C3095E" w14:textId="77777777" w:rsidR="004D3BA7" w:rsidRDefault="004D3BA7" w:rsidP="00333453">
            <w:pPr>
              <w:pStyle w:val="TableText"/>
              <w:ind w:right="72"/>
            </w:pPr>
            <w:r w:rsidRPr="0054172F">
              <w:t>52.0</w:t>
            </w:r>
          </w:p>
        </w:tc>
      </w:tr>
      <w:tr w:rsidR="004D3BA7" w14:paraId="02A310F7" w14:textId="77777777" w:rsidTr="00333453">
        <w:tc>
          <w:tcPr>
            <w:tcW w:w="1008" w:type="dxa"/>
          </w:tcPr>
          <w:p w14:paraId="5D7BBEDD" w14:textId="77777777" w:rsidR="004D3BA7" w:rsidRPr="00295158" w:rsidRDefault="004D3BA7" w:rsidP="00333453">
            <w:pPr>
              <w:pStyle w:val="TableText"/>
              <w:keepNext/>
            </w:pPr>
            <w:r w:rsidRPr="00305535">
              <w:t>599</w:t>
            </w:r>
          </w:p>
        </w:tc>
        <w:tc>
          <w:tcPr>
            <w:tcW w:w="1152" w:type="dxa"/>
          </w:tcPr>
          <w:p w14:paraId="6F5602D8" w14:textId="77777777" w:rsidR="004D3BA7" w:rsidRDefault="004D3BA7" w:rsidP="00333453">
            <w:pPr>
              <w:pStyle w:val="TableText"/>
            </w:pPr>
            <w:r w:rsidRPr="0054172F">
              <w:t>6,078</w:t>
            </w:r>
          </w:p>
        </w:tc>
        <w:tc>
          <w:tcPr>
            <w:tcW w:w="1152" w:type="dxa"/>
            <w:tcBorders>
              <w:right w:val="nil"/>
            </w:tcBorders>
          </w:tcPr>
          <w:p w14:paraId="51B7FB26" w14:textId="77777777" w:rsidR="004D3BA7" w:rsidRDefault="004D3BA7" w:rsidP="00333453">
            <w:pPr>
              <w:pStyle w:val="TableText"/>
            </w:pPr>
            <w:r w:rsidRPr="0054172F">
              <w:t>1.1</w:t>
            </w:r>
          </w:p>
        </w:tc>
        <w:tc>
          <w:tcPr>
            <w:tcW w:w="1620" w:type="dxa"/>
            <w:tcBorders>
              <w:right w:val="nil"/>
            </w:tcBorders>
          </w:tcPr>
          <w:p w14:paraId="1A2AC330" w14:textId="77777777" w:rsidR="004D3BA7" w:rsidRDefault="004D3BA7" w:rsidP="00333453">
            <w:pPr>
              <w:pStyle w:val="TableText"/>
              <w:ind w:right="72"/>
            </w:pPr>
            <w:r w:rsidRPr="0054172F">
              <w:t>295,586</w:t>
            </w:r>
          </w:p>
        </w:tc>
        <w:tc>
          <w:tcPr>
            <w:tcW w:w="1584" w:type="dxa"/>
            <w:tcBorders>
              <w:right w:val="nil"/>
            </w:tcBorders>
          </w:tcPr>
          <w:p w14:paraId="758ECEDE" w14:textId="77777777" w:rsidR="004D3BA7" w:rsidRDefault="004D3BA7" w:rsidP="00333453">
            <w:pPr>
              <w:pStyle w:val="TableText"/>
              <w:ind w:right="72"/>
            </w:pPr>
            <w:r w:rsidRPr="0054172F">
              <w:t>53.1</w:t>
            </w:r>
          </w:p>
        </w:tc>
      </w:tr>
      <w:tr w:rsidR="004D3BA7" w14:paraId="650B244D" w14:textId="77777777" w:rsidTr="00333453">
        <w:tc>
          <w:tcPr>
            <w:tcW w:w="1008" w:type="dxa"/>
          </w:tcPr>
          <w:p w14:paraId="44CE8003" w14:textId="77777777" w:rsidR="004D3BA7" w:rsidRPr="00295158" w:rsidRDefault="004D3BA7" w:rsidP="00333453">
            <w:pPr>
              <w:pStyle w:val="TableText"/>
            </w:pPr>
            <w:r w:rsidRPr="00305535">
              <w:t>600</w:t>
            </w:r>
          </w:p>
        </w:tc>
        <w:tc>
          <w:tcPr>
            <w:tcW w:w="1152" w:type="dxa"/>
          </w:tcPr>
          <w:p w14:paraId="4111DA58" w14:textId="77777777" w:rsidR="004D3BA7" w:rsidRDefault="004D3BA7" w:rsidP="00333453">
            <w:pPr>
              <w:pStyle w:val="TableText"/>
            </w:pPr>
            <w:r w:rsidRPr="0054172F">
              <w:t>6,726</w:t>
            </w:r>
          </w:p>
        </w:tc>
        <w:tc>
          <w:tcPr>
            <w:tcW w:w="1152" w:type="dxa"/>
            <w:tcBorders>
              <w:right w:val="nil"/>
            </w:tcBorders>
          </w:tcPr>
          <w:p w14:paraId="64F237FC" w14:textId="77777777" w:rsidR="004D3BA7" w:rsidRDefault="004D3BA7" w:rsidP="00333453">
            <w:pPr>
              <w:pStyle w:val="TableText"/>
            </w:pPr>
            <w:r w:rsidRPr="0054172F">
              <w:t>1.2</w:t>
            </w:r>
          </w:p>
        </w:tc>
        <w:tc>
          <w:tcPr>
            <w:tcW w:w="1620" w:type="dxa"/>
            <w:tcBorders>
              <w:right w:val="nil"/>
            </w:tcBorders>
          </w:tcPr>
          <w:p w14:paraId="3B5AAC78" w14:textId="77777777" w:rsidR="004D3BA7" w:rsidRDefault="004D3BA7" w:rsidP="00333453">
            <w:pPr>
              <w:pStyle w:val="TableText"/>
              <w:ind w:right="72"/>
            </w:pPr>
            <w:r w:rsidRPr="0054172F">
              <w:t>302,312</w:t>
            </w:r>
          </w:p>
        </w:tc>
        <w:tc>
          <w:tcPr>
            <w:tcW w:w="1584" w:type="dxa"/>
            <w:tcBorders>
              <w:right w:val="nil"/>
            </w:tcBorders>
          </w:tcPr>
          <w:p w14:paraId="20973CFB" w14:textId="77777777" w:rsidR="004D3BA7" w:rsidRDefault="004D3BA7" w:rsidP="00333453">
            <w:pPr>
              <w:pStyle w:val="TableText"/>
              <w:ind w:right="72"/>
            </w:pPr>
            <w:r w:rsidRPr="0054172F">
              <w:t>54.3</w:t>
            </w:r>
          </w:p>
        </w:tc>
      </w:tr>
      <w:tr w:rsidR="004D3BA7" w14:paraId="1CD66EC0" w14:textId="77777777" w:rsidTr="00333453">
        <w:tc>
          <w:tcPr>
            <w:tcW w:w="1008" w:type="dxa"/>
          </w:tcPr>
          <w:p w14:paraId="777C83DF" w14:textId="77777777" w:rsidR="004D3BA7" w:rsidRDefault="004D3BA7" w:rsidP="00333453">
            <w:pPr>
              <w:pStyle w:val="TableText"/>
            </w:pPr>
            <w:r w:rsidRPr="00305535">
              <w:t>601</w:t>
            </w:r>
          </w:p>
        </w:tc>
        <w:tc>
          <w:tcPr>
            <w:tcW w:w="1152" w:type="dxa"/>
          </w:tcPr>
          <w:p w14:paraId="7EDC0369" w14:textId="77777777" w:rsidR="004D3BA7" w:rsidRDefault="004D3BA7" w:rsidP="00333453">
            <w:pPr>
              <w:pStyle w:val="TableText"/>
            </w:pPr>
            <w:r w:rsidRPr="0054172F">
              <w:t>6,816</w:t>
            </w:r>
          </w:p>
        </w:tc>
        <w:tc>
          <w:tcPr>
            <w:tcW w:w="1152" w:type="dxa"/>
            <w:tcBorders>
              <w:right w:val="nil"/>
            </w:tcBorders>
          </w:tcPr>
          <w:p w14:paraId="597BC7A8" w14:textId="77777777" w:rsidR="004D3BA7" w:rsidRDefault="004D3BA7" w:rsidP="00333453">
            <w:pPr>
              <w:pStyle w:val="TableText"/>
            </w:pPr>
            <w:r w:rsidRPr="0054172F">
              <w:t>1.2</w:t>
            </w:r>
          </w:p>
        </w:tc>
        <w:tc>
          <w:tcPr>
            <w:tcW w:w="1620" w:type="dxa"/>
            <w:tcBorders>
              <w:right w:val="nil"/>
            </w:tcBorders>
          </w:tcPr>
          <w:p w14:paraId="7CA76340" w14:textId="77777777" w:rsidR="004D3BA7" w:rsidRDefault="004D3BA7" w:rsidP="00333453">
            <w:pPr>
              <w:pStyle w:val="TableText"/>
              <w:ind w:right="72"/>
            </w:pPr>
            <w:r w:rsidRPr="0054172F">
              <w:t>309,128</w:t>
            </w:r>
          </w:p>
        </w:tc>
        <w:tc>
          <w:tcPr>
            <w:tcW w:w="1584" w:type="dxa"/>
            <w:tcBorders>
              <w:right w:val="nil"/>
            </w:tcBorders>
          </w:tcPr>
          <w:p w14:paraId="3C978BAE" w14:textId="77777777" w:rsidR="004D3BA7" w:rsidRDefault="004D3BA7" w:rsidP="00333453">
            <w:pPr>
              <w:pStyle w:val="TableText"/>
              <w:ind w:right="72"/>
            </w:pPr>
            <w:r w:rsidRPr="0054172F">
              <w:t>55.5</w:t>
            </w:r>
          </w:p>
        </w:tc>
      </w:tr>
      <w:tr w:rsidR="004D3BA7" w14:paraId="023A2B14" w14:textId="77777777" w:rsidTr="00333453">
        <w:tc>
          <w:tcPr>
            <w:tcW w:w="1008" w:type="dxa"/>
          </w:tcPr>
          <w:p w14:paraId="69637BBD" w14:textId="77777777" w:rsidR="004D3BA7" w:rsidRDefault="004D3BA7" w:rsidP="00333453">
            <w:pPr>
              <w:pStyle w:val="TableText"/>
            </w:pPr>
            <w:r w:rsidRPr="00305535">
              <w:t>602</w:t>
            </w:r>
          </w:p>
        </w:tc>
        <w:tc>
          <w:tcPr>
            <w:tcW w:w="1152" w:type="dxa"/>
          </w:tcPr>
          <w:p w14:paraId="288EE026" w14:textId="77777777" w:rsidR="004D3BA7" w:rsidRDefault="004D3BA7" w:rsidP="00333453">
            <w:pPr>
              <w:pStyle w:val="TableText"/>
            </w:pPr>
            <w:r w:rsidRPr="0054172F">
              <w:t>12,599</w:t>
            </w:r>
          </w:p>
        </w:tc>
        <w:tc>
          <w:tcPr>
            <w:tcW w:w="1152" w:type="dxa"/>
            <w:tcBorders>
              <w:right w:val="nil"/>
            </w:tcBorders>
          </w:tcPr>
          <w:p w14:paraId="0C39C728" w14:textId="77777777" w:rsidR="004D3BA7" w:rsidRDefault="004D3BA7" w:rsidP="00333453">
            <w:pPr>
              <w:pStyle w:val="TableText"/>
            </w:pPr>
            <w:r w:rsidRPr="0054172F">
              <w:t>2.3</w:t>
            </w:r>
          </w:p>
        </w:tc>
        <w:tc>
          <w:tcPr>
            <w:tcW w:w="1620" w:type="dxa"/>
            <w:tcBorders>
              <w:right w:val="nil"/>
            </w:tcBorders>
          </w:tcPr>
          <w:p w14:paraId="1F9A0999" w14:textId="77777777" w:rsidR="004D3BA7" w:rsidRDefault="004D3BA7" w:rsidP="00333453">
            <w:pPr>
              <w:pStyle w:val="TableText"/>
              <w:ind w:right="72"/>
            </w:pPr>
            <w:r w:rsidRPr="0054172F">
              <w:t>321,727</w:t>
            </w:r>
          </w:p>
        </w:tc>
        <w:tc>
          <w:tcPr>
            <w:tcW w:w="1584" w:type="dxa"/>
            <w:tcBorders>
              <w:right w:val="nil"/>
            </w:tcBorders>
          </w:tcPr>
          <w:p w14:paraId="736EF1AB" w14:textId="77777777" w:rsidR="004D3BA7" w:rsidRDefault="004D3BA7" w:rsidP="00333453">
            <w:pPr>
              <w:pStyle w:val="TableText"/>
              <w:ind w:right="72"/>
            </w:pPr>
            <w:r w:rsidRPr="0054172F">
              <w:t>57.8</w:t>
            </w:r>
          </w:p>
        </w:tc>
      </w:tr>
      <w:tr w:rsidR="004D3BA7" w14:paraId="5886A3D5" w14:textId="77777777" w:rsidTr="00333453">
        <w:tc>
          <w:tcPr>
            <w:tcW w:w="1008" w:type="dxa"/>
          </w:tcPr>
          <w:p w14:paraId="0C935EC8" w14:textId="77777777" w:rsidR="004D3BA7" w:rsidRDefault="004D3BA7" w:rsidP="00333453">
            <w:pPr>
              <w:pStyle w:val="TableText"/>
            </w:pPr>
            <w:r w:rsidRPr="00305535">
              <w:t>603</w:t>
            </w:r>
          </w:p>
        </w:tc>
        <w:tc>
          <w:tcPr>
            <w:tcW w:w="1152" w:type="dxa"/>
          </w:tcPr>
          <w:p w14:paraId="0CA7E133" w14:textId="77777777" w:rsidR="004D3BA7" w:rsidRDefault="004D3BA7" w:rsidP="00333453">
            <w:pPr>
              <w:pStyle w:val="TableText"/>
            </w:pPr>
            <w:r w:rsidRPr="0054172F">
              <w:t>6,539</w:t>
            </w:r>
          </w:p>
        </w:tc>
        <w:tc>
          <w:tcPr>
            <w:tcW w:w="1152" w:type="dxa"/>
            <w:tcBorders>
              <w:right w:val="nil"/>
            </w:tcBorders>
          </w:tcPr>
          <w:p w14:paraId="1F771106" w14:textId="77777777" w:rsidR="004D3BA7" w:rsidRDefault="004D3BA7" w:rsidP="00333453">
            <w:pPr>
              <w:pStyle w:val="TableText"/>
            </w:pPr>
            <w:r w:rsidRPr="0054172F">
              <w:t>1.2</w:t>
            </w:r>
          </w:p>
        </w:tc>
        <w:tc>
          <w:tcPr>
            <w:tcW w:w="1620" w:type="dxa"/>
            <w:tcBorders>
              <w:right w:val="nil"/>
            </w:tcBorders>
          </w:tcPr>
          <w:p w14:paraId="35D4E3E8" w14:textId="77777777" w:rsidR="004D3BA7" w:rsidRDefault="004D3BA7" w:rsidP="00333453">
            <w:pPr>
              <w:pStyle w:val="TableText"/>
              <w:ind w:right="72"/>
            </w:pPr>
            <w:r w:rsidRPr="0054172F">
              <w:t>328,266</w:t>
            </w:r>
          </w:p>
        </w:tc>
        <w:tc>
          <w:tcPr>
            <w:tcW w:w="1584" w:type="dxa"/>
            <w:tcBorders>
              <w:right w:val="nil"/>
            </w:tcBorders>
          </w:tcPr>
          <w:p w14:paraId="43380E3A" w14:textId="77777777" w:rsidR="004D3BA7" w:rsidRDefault="004D3BA7" w:rsidP="00333453">
            <w:pPr>
              <w:pStyle w:val="TableText"/>
              <w:ind w:right="72"/>
            </w:pPr>
            <w:r w:rsidRPr="0054172F">
              <w:t>58.9</w:t>
            </w:r>
          </w:p>
        </w:tc>
      </w:tr>
      <w:tr w:rsidR="004D3BA7" w14:paraId="38EC5519" w14:textId="77777777" w:rsidTr="00333453">
        <w:tc>
          <w:tcPr>
            <w:tcW w:w="1008" w:type="dxa"/>
          </w:tcPr>
          <w:p w14:paraId="4047F746" w14:textId="77777777" w:rsidR="004D3BA7" w:rsidRPr="00295158" w:rsidRDefault="004D3BA7" w:rsidP="00333453">
            <w:pPr>
              <w:pStyle w:val="TableText"/>
              <w:keepNext/>
            </w:pPr>
            <w:r w:rsidRPr="00305535">
              <w:t>604</w:t>
            </w:r>
          </w:p>
        </w:tc>
        <w:tc>
          <w:tcPr>
            <w:tcW w:w="1152" w:type="dxa"/>
          </w:tcPr>
          <w:p w14:paraId="23E60A8E" w14:textId="77777777" w:rsidR="004D3BA7" w:rsidRDefault="004D3BA7" w:rsidP="00333453">
            <w:pPr>
              <w:pStyle w:val="TableText"/>
            </w:pPr>
            <w:r w:rsidRPr="0054172F">
              <w:t>5,924</w:t>
            </w:r>
          </w:p>
        </w:tc>
        <w:tc>
          <w:tcPr>
            <w:tcW w:w="1152" w:type="dxa"/>
            <w:tcBorders>
              <w:right w:val="nil"/>
            </w:tcBorders>
          </w:tcPr>
          <w:p w14:paraId="4B2FA00F" w14:textId="77777777" w:rsidR="004D3BA7" w:rsidRDefault="004D3BA7" w:rsidP="00333453">
            <w:pPr>
              <w:pStyle w:val="TableText"/>
            </w:pPr>
            <w:r w:rsidRPr="0054172F">
              <w:t>1.1</w:t>
            </w:r>
          </w:p>
        </w:tc>
        <w:tc>
          <w:tcPr>
            <w:tcW w:w="1620" w:type="dxa"/>
            <w:tcBorders>
              <w:right w:val="nil"/>
            </w:tcBorders>
          </w:tcPr>
          <w:p w14:paraId="7D1C3B4F" w14:textId="77777777" w:rsidR="004D3BA7" w:rsidRDefault="004D3BA7" w:rsidP="00333453">
            <w:pPr>
              <w:pStyle w:val="TableText"/>
              <w:ind w:right="72"/>
            </w:pPr>
            <w:r w:rsidRPr="0054172F">
              <w:t>334,190</w:t>
            </w:r>
          </w:p>
        </w:tc>
        <w:tc>
          <w:tcPr>
            <w:tcW w:w="1584" w:type="dxa"/>
            <w:tcBorders>
              <w:right w:val="nil"/>
            </w:tcBorders>
          </w:tcPr>
          <w:p w14:paraId="3F1C3A10" w14:textId="77777777" w:rsidR="004D3BA7" w:rsidRDefault="004D3BA7" w:rsidP="00333453">
            <w:pPr>
              <w:pStyle w:val="TableText"/>
              <w:ind w:right="72"/>
            </w:pPr>
            <w:r w:rsidRPr="0054172F">
              <w:t>60.0</w:t>
            </w:r>
          </w:p>
        </w:tc>
      </w:tr>
      <w:tr w:rsidR="004D3BA7" w14:paraId="37490C71" w14:textId="77777777" w:rsidTr="00333453">
        <w:tc>
          <w:tcPr>
            <w:tcW w:w="1008" w:type="dxa"/>
          </w:tcPr>
          <w:p w14:paraId="5D897F64" w14:textId="77777777" w:rsidR="004D3BA7" w:rsidRPr="00295158" w:rsidRDefault="004D3BA7" w:rsidP="00333453">
            <w:pPr>
              <w:pStyle w:val="TableText"/>
            </w:pPr>
            <w:r w:rsidRPr="00305535">
              <w:t>605</w:t>
            </w:r>
          </w:p>
        </w:tc>
        <w:tc>
          <w:tcPr>
            <w:tcW w:w="1152" w:type="dxa"/>
          </w:tcPr>
          <w:p w14:paraId="7EE8FAF6" w14:textId="77777777" w:rsidR="004D3BA7" w:rsidRDefault="004D3BA7" w:rsidP="00333453">
            <w:pPr>
              <w:pStyle w:val="TableText"/>
            </w:pPr>
            <w:r w:rsidRPr="0054172F">
              <w:t>6,376</w:t>
            </w:r>
          </w:p>
        </w:tc>
        <w:tc>
          <w:tcPr>
            <w:tcW w:w="1152" w:type="dxa"/>
            <w:tcBorders>
              <w:right w:val="nil"/>
            </w:tcBorders>
          </w:tcPr>
          <w:p w14:paraId="4AF0B530" w14:textId="77777777" w:rsidR="004D3BA7" w:rsidRDefault="004D3BA7" w:rsidP="00333453">
            <w:pPr>
              <w:pStyle w:val="TableText"/>
            </w:pPr>
            <w:r w:rsidRPr="0054172F">
              <w:t>1.1</w:t>
            </w:r>
          </w:p>
        </w:tc>
        <w:tc>
          <w:tcPr>
            <w:tcW w:w="1620" w:type="dxa"/>
            <w:tcBorders>
              <w:right w:val="nil"/>
            </w:tcBorders>
          </w:tcPr>
          <w:p w14:paraId="0F63DC2A" w14:textId="77777777" w:rsidR="004D3BA7" w:rsidRDefault="004D3BA7" w:rsidP="00333453">
            <w:pPr>
              <w:pStyle w:val="TableText"/>
              <w:ind w:right="72"/>
            </w:pPr>
            <w:r w:rsidRPr="0054172F">
              <w:t>340,566</w:t>
            </w:r>
          </w:p>
        </w:tc>
        <w:tc>
          <w:tcPr>
            <w:tcW w:w="1584" w:type="dxa"/>
            <w:tcBorders>
              <w:right w:val="nil"/>
            </w:tcBorders>
          </w:tcPr>
          <w:p w14:paraId="0501F60D" w14:textId="77777777" w:rsidR="004D3BA7" w:rsidRDefault="004D3BA7" w:rsidP="00333453">
            <w:pPr>
              <w:pStyle w:val="TableText"/>
              <w:ind w:right="72"/>
            </w:pPr>
            <w:r w:rsidRPr="0054172F">
              <w:t>61.1</w:t>
            </w:r>
          </w:p>
        </w:tc>
      </w:tr>
      <w:tr w:rsidR="004D3BA7" w14:paraId="1AC77238" w14:textId="77777777" w:rsidTr="00333453">
        <w:tc>
          <w:tcPr>
            <w:tcW w:w="1008" w:type="dxa"/>
          </w:tcPr>
          <w:p w14:paraId="086F1BFA" w14:textId="77777777" w:rsidR="004D3BA7" w:rsidRDefault="004D3BA7" w:rsidP="00333453">
            <w:pPr>
              <w:pStyle w:val="TableText"/>
            </w:pPr>
            <w:r w:rsidRPr="00305535">
              <w:t>606</w:t>
            </w:r>
          </w:p>
        </w:tc>
        <w:tc>
          <w:tcPr>
            <w:tcW w:w="1152" w:type="dxa"/>
          </w:tcPr>
          <w:p w14:paraId="2990FFE4" w14:textId="77777777" w:rsidR="004D3BA7" w:rsidRDefault="004D3BA7" w:rsidP="00333453">
            <w:pPr>
              <w:pStyle w:val="TableText"/>
            </w:pPr>
            <w:r w:rsidRPr="0054172F">
              <w:t>11,990</w:t>
            </w:r>
          </w:p>
        </w:tc>
        <w:tc>
          <w:tcPr>
            <w:tcW w:w="1152" w:type="dxa"/>
            <w:tcBorders>
              <w:right w:val="nil"/>
            </w:tcBorders>
          </w:tcPr>
          <w:p w14:paraId="3AB59EE7" w14:textId="77777777" w:rsidR="004D3BA7" w:rsidRDefault="004D3BA7" w:rsidP="00333453">
            <w:pPr>
              <w:pStyle w:val="TableText"/>
            </w:pPr>
            <w:r w:rsidRPr="0054172F">
              <w:t>2.2</w:t>
            </w:r>
          </w:p>
        </w:tc>
        <w:tc>
          <w:tcPr>
            <w:tcW w:w="1620" w:type="dxa"/>
            <w:tcBorders>
              <w:right w:val="nil"/>
            </w:tcBorders>
          </w:tcPr>
          <w:p w14:paraId="649DCBEC" w14:textId="77777777" w:rsidR="004D3BA7" w:rsidRDefault="004D3BA7" w:rsidP="00333453">
            <w:pPr>
              <w:pStyle w:val="TableText"/>
              <w:ind w:right="72"/>
            </w:pPr>
            <w:r w:rsidRPr="0054172F">
              <w:t>352,556</w:t>
            </w:r>
          </w:p>
        </w:tc>
        <w:tc>
          <w:tcPr>
            <w:tcW w:w="1584" w:type="dxa"/>
            <w:tcBorders>
              <w:right w:val="nil"/>
            </w:tcBorders>
          </w:tcPr>
          <w:p w14:paraId="14A50BEE" w14:textId="77777777" w:rsidR="004D3BA7" w:rsidRDefault="004D3BA7" w:rsidP="00333453">
            <w:pPr>
              <w:pStyle w:val="TableText"/>
              <w:ind w:right="72"/>
            </w:pPr>
            <w:r w:rsidRPr="0054172F">
              <w:t>63.3</w:t>
            </w:r>
          </w:p>
        </w:tc>
      </w:tr>
      <w:tr w:rsidR="004D3BA7" w14:paraId="5BCF97C0" w14:textId="77777777" w:rsidTr="00333453">
        <w:tc>
          <w:tcPr>
            <w:tcW w:w="1008" w:type="dxa"/>
          </w:tcPr>
          <w:p w14:paraId="70759021" w14:textId="77777777" w:rsidR="004D3BA7" w:rsidRDefault="004D3BA7" w:rsidP="00333453">
            <w:pPr>
              <w:pStyle w:val="TableText"/>
            </w:pPr>
            <w:r w:rsidRPr="00305535">
              <w:t>607</w:t>
            </w:r>
          </w:p>
        </w:tc>
        <w:tc>
          <w:tcPr>
            <w:tcW w:w="1152" w:type="dxa"/>
          </w:tcPr>
          <w:p w14:paraId="69272E42" w14:textId="77777777" w:rsidR="004D3BA7" w:rsidRDefault="004D3BA7" w:rsidP="00333453">
            <w:pPr>
              <w:pStyle w:val="TableText"/>
            </w:pPr>
            <w:r w:rsidRPr="0054172F">
              <w:t>6,046</w:t>
            </w:r>
          </w:p>
        </w:tc>
        <w:tc>
          <w:tcPr>
            <w:tcW w:w="1152" w:type="dxa"/>
            <w:tcBorders>
              <w:right w:val="nil"/>
            </w:tcBorders>
          </w:tcPr>
          <w:p w14:paraId="1F2685F3" w14:textId="77777777" w:rsidR="004D3BA7" w:rsidRDefault="004D3BA7" w:rsidP="00333453">
            <w:pPr>
              <w:pStyle w:val="TableText"/>
            </w:pPr>
            <w:r w:rsidRPr="0054172F">
              <w:t>1.1</w:t>
            </w:r>
          </w:p>
        </w:tc>
        <w:tc>
          <w:tcPr>
            <w:tcW w:w="1620" w:type="dxa"/>
            <w:tcBorders>
              <w:right w:val="nil"/>
            </w:tcBorders>
          </w:tcPr>
          <w:p w14:paraId="23ED8B4E" w14:textId="77777777" w:rsidR="004D3BA7" w:rsidRDefault="004D3BA7" w:rsidP="00333453">
            <w:pPr>
              <w:pStyle w:val="TableText"/>
              <w:ind w:right="72"/>
            </w:pPr>
            <w:r w:rsidRPr="0054172F">
              <w:t>358,602</w:t>
            </w:r>
          </w:p>
        </w:tc>
        <w:tc>
          <w:tcPr>
            <w:tcW w:w="1584" w:type="dxa"/>
            <w:tcBorders>
              <w:right w:val="nil"/>
            </w:tcBorders>
          </w:tcPr>
          <w:p w14:paraId="6B05E282" w14:textId="77777777" w:rsidR="004D3BA7" w:rsidRDefault="004D3BA7" w:rsidP="00333453">
            <w:pPr>
              <w:pStyle w:val="TableText"/>
              <w:ind w:right="72"/>
            </w:pPr>
            <w:r w:rsidRPr="0054172F">
              <w:t>64.4</w:t>
            </w:r>
          </w:p>
        </w:tc>
      </w:tr>
      <w:tr w:rsidR="004D3BA7" w14:paraId="0EF7CA98" w14:textId="77777777" w:rsidTr="00333453">
        <w:tc>
          <w:tcPr>
            <w:tcW w:w="1008" w:type="dxa"/>
          </w:tcPr>
          <w:p w14:paraId="45FD8AC6" w14:textId="77777777" w:rsidR="004D3BA7" w:rsidRDefault="004D3BA7" w:rsidP="00333453">
            <w:pPr>
              <w:pStyle w:val="TableText"/>
            </w:pPr>
            <w:r w:rsidRPr="00305535">
              <w:t>608</w:t>
            </w:r>
          </w:p>
        </w:tc>
        <w:tc>
          <w:tcPr>
            <w:tcW w:w="1152" w:type="dxa"/>
          </w:tcPr>
          <w:p w14:paraId="2AC1A898" w14:textId="77777777" w:rsidR="004D3BA7" w:rsidRDefault="004D3BA7" w:rsidP="00333453">
            <w:pPr>
              <w:pStyle w:val="TableText"/>
            </w:pPr>
            <w:r w:rsidRPr="0054172F">
              <w:t>5,908</w:t>
            </w:r>
          </w:p>
        </w:tc>
        <w:tc>
          <w:tcPr>
            <w:tcW w:w="1152" w:type="dxa"/>
            <w:tcBorders>
              <w:right w:val="nil"/>
            </w:tcBorders>
          </w:tcPr>
          <w:p w14:paraId="626DA0D0" w14:textId="77777777" w:rsidR="004D3BA7" w:rsidRDefault="004D3BA7" w:rsidP="00333453">
            <w:pPr>
              <w:pStyle w:val="TableText"/>
            </w:pPr>
            <w:r w:rsidRPr="0054172F">
              <w:t>1.1</w:t>
            </w:r>
          </w:p>
        </w:tc>
        <w:tc>
          <w:tcPr>
            <w:tcW w:w="1620" w:type="dxa"/>
            <w:tcBorders>
              <w:right w:val="nil"/>
            </w:tcBorders>
          </w:tcPr>
          <w:p w14:paraId="22BF4459" w14:textId="77777777" w:rsidR="004D3BA7" w:rsidRDefault="004D3BA7" w:rsidP="00333453">
            <w:pPr>
              <w:pStyle w:val="TableText"/>
              <w:ind w:right="72"/>
            </w:pPr>
            <w:r w:rsidRPr="0054172F">
              <w:t>364,510</w:t>
            </w:r>
          </w:p>
        </w:tc>
        <w:tc>
          <w:tcPr>
            <w:tcW w:w="1584" w:type="dxa"/>
            <w:tcBorders>
              <w:right w:val="nil"/>
            </w:tcBorders>
          </w:tcPr>
          <w:p w14:paraId="1EADDCAE" w14:textId="77777777" w:rsidR="004D3BA7" w:rsidRDefault="004D3BA7" w:rsidP="00333453">
            <w:pPr>
              <w:pStyle w:val="TableText"/>
              <w:ind w:right="72"/>
            </w:pPr>
            <w:r w:rsidRPr="0054172F">
              <w:t>65.4</w:t>
            </w:r>
          </w:p>
        </w:tc>
      </w:tr>
      <w:tr w:rsidR="004D3BA7" w14:paraId="577DECC7" w14:textId="77777777" w:rsidTr="00333453">
        <w:tc>
          <w:tcPr>
            <w:tcW w:w="1008" w:type="dxa"/>
          </w:tcPr>
          <w:p w14:paraId="5323D25B" w14:textId="77777777" w:rsidR="004D3BA7" w:rsidRPr="00295158" w:rsidRDefault="004D3BA7" w:rsidP="00333453">
            <w:pPr>
              <w:pStyle w:val="TableText"/>
              <w:keepNext/>
            </w:pPr>
            <w:r w:rsidRPr="00305535">
              <w:t>609</w:t>
            </w:r>
          </w:p>
        </w:tc>
        <w:tc>
          <w:tcPr>
            <w:tcW w:w="1152" w:type="dxa"/>
          </w:tcPr>
          <w:p w14:paraId="2049BC2F" w14:textId="77777777" w:rsidR="004D3BA7" w:rsidRDefault="004D3BA7" w:rsidP="00333453">
            <w:pPr>
              <w:pStyle w:val="TableText"/>
            </w:pPr>
            <w:r w:rsidRPr="0054172F">
              <w:t>5,549</w:t>
            </w:r>
          </w:p>
        </w:tc>
        <w:tc>
          <w:tcPr>
            <w:tcW w:w="1152" w:type="dxa"/>
            <w:tcBorders>
              <w:right w:val="nil"/>
            </w:tcBorders>
          </w:tcPr>
          <w:p w14:paraId="47C529B8" w14:textId="77777777" w:rsidR="004D3BA7" w:rsidRDefault="004D3BA7" w:rsidP="00333453">
            <w:pPr>
              <w:pStyle w:val="TableText"/>
            </w:pPr>
            <w:r w:rsidRPr="0054172F">
              <w:t>1.0</w:t>
            </w:r>
          </w:p>
        </w:tc>
        <w:tc>
          <w:tcPr>
            <w:tcW w:w="1620" w:type="dxa"/>
            <w:tcBorders>
              <w:right w:val="nil"/>
            </w:tcBorders>
          </w:tcPr>
          <w:p w14:paraId="71DE5F18" w14:textId="77777777" w:rsidR="004D3BA7" w:rsidRDefault="004D3BA7" w:rsidP="00333453">
            <w:pPr>
              <w:pStyle w:val="TableText"/>
              <w:ind w:right="72"/>
            </w:pPr>
            <w:r w:rsidRPr="0054172F">
              <w:t>370,059</w:t>
            </w:r>
          </w:p>
        </w:tc>
        <w:tc>
          <w:tcPr>
            <w:tcW w:w="1584" w:type="dxa"/>
            <w:tcBorders>
              <w:right w:val="nil"/>
            </w:tcBorders>
          </w:tcPr>
          <w:p w14:paraId="7AF30118" w14:textId="77777777" w:rsidR="004D3BA7" w:rsidRDefault="004D3BA7" w:rsidP="00333453">
            <w:pPr>
              <w:pStyle w:val="TableText"/>
              <w:ind w:right="72"/>
            </w:pPr>
            <w:r w:rsidRPr="0054172F">
              <w:t>66.4</w:t>
            </w:r>
          </w:p>
        </w:tc>
      </w:tr>
      <w:tr w:rsidR="004D3BA7" w14:paraId="030E7C5C" w14:textId="77777777" w:rsidTr="00333453">
        <w:tc>
          <w:tcPr>
            <w:tcW w:w="1008" w:type="dxa"/>
          </w:tcPr>
          <w:p w14:paraId="14F18043" w14:textId="77777777" w:rsidR="004D3BA7" w:rsidRPr="00295158" w:rsidRDefault="004D3BA7" w:rsidP="00333453">
            <w:pPr>
              <w:pStyle w:val="TableText"/>
            </w:pPr>
            <w:r w:rsidRPr="00305535">
              <w:t>610</w:t>
            </w:r>
          </w:p>
        </w:tc>
        <w:tc>
          <w:tcPr>
            <w:tcW w:w="1152" w:type="dxa"/>
          </w:tcPr>
          <w:p w14:paraId="0FD24862" w14:textId="77777777" w:rsidR="004D3BA7" w:rsidRDefault="004D3BA7" w:rsidP="00333453">
            <w:pPr>
              <w:pStyle w:val="TableText"/>
            </w:pPr>
            <w:r w:rsidRPr="0054172F">
              <w:t>5,712</w:t>
            </w:r>
          </w:p>
        </w:tc>
        <w:tc>
          <w:tcPr>
            <w:tcW w:w="1152" w:type="dxa"/>
            <w:tcBorders>
              <w:right w:val="nil"/>
            </w:tcBorders>
          </w:tcPr>
          <w:p w14:paraId="112F9A5E" w14:textId="77777777" w:rsidR="004D3BA7" w:rsidRDefault="004D3BA7" w:rsidP="00333453">
            <w:pPr>
              <w:pStyle w:val="TableText"/>
            </w:pPr>
            <w:r w:rsidRPr="0054172F">
              <w:t>1.0</w:t>
            </w:r>
          </w:p>
        </w:tc>
        <w:tc>
          <w:tcPr>
            <w:tcW w:w="1620" w:type="dxa"/>
            <w:tcBorders>
              <w:right w:val="nil"/>
            </w:tcBorders>
          </w:tcPr>
          <w:p w14:paraId="6A41B58D" w14:textId="77777777" w:rsidR="004D3BA7" w:rsidRDefault="004D3BA7" w:rsidP="00333453">
            <w:pPr>
              <w:pStyle w:val="TableText"/>
              <w:ind w:right="72"/>
            </w:pPr>
            <w:r w:rsidRPr="0054172F">
              <w:t>375,771</w:t>
            </w:r>
          </w:p>
        </w:tc>
        <w:tc>
          <w:tcPr>
            <w:tcW w:w="1584" w:type="dxa"/>
            <w:tcBorders>
              <w:right w:val="nil"/>
            </w:tcBorders>
          </w:tcPr>
          <w:p w14:paraId="75DEE545" w14:textId="77777777" w:rsidR="004D3BA7" w:rsidRDefault="004D3BA7" w:rsidP="00333453">
            <w:pPr>
              <w:pStyle w:val="TableText"/>
              <w:ind w:right="72"/>
            </w:pPr>
            <w:r w:rsidRPr="0054172F">
              <w:t>67.5</w:t>
            </w:r>
          </w:p>
        </w:tc>
      </w:tr>
      <w:tr w:rsidR="004D3BA7" w14:paraId="11703CAE" w14:textId="77777777" w:rsidTr="00333453">
        <w:tc>
          <w:tcPr>
            <w:tcW w:w="1008" w:type="dxa"/>
          </w:tcPr>
          <w:p w14:paraId="5DC5854D" w14:textId="77777777" w:rsidR="004D3BA7" w:rsidRDefault="004D3BA7" w:rsidP="00333453">
            <w:pPr>
              <w:pStyle w:val="TableText"/>
            </w:pPr>
            <w:r w:rsidRPr="00305535">
              <w:t>611</w:t>
            </w:r>
          </w:p>
        </w:tc>
        <w:tc>
          <w:tcPr>
            <w:tcW w:w="1152" w:type="dxa"/>
          </w:tcPr>
          <w:p w14:paraId="7D97B76F" w14:textId="77777777" w:rsidR="004D3BA7" w:rsidRDefault="004D3BA7" w:rsidP="00333453">
            <w:pPr>
              <w:pStyle w:val="TableText"/>
            </w:pPr>
            <w:r w:rsidRPr="0054172F">
              <w:t>11,002</w:t>
            </w:r>
          </w:p>
        </w:tc>
        <w:tc>
          <w:tcPr>
            <w:tcW w:w="1152" w:type="dxa"/>
            <w:tcBorders>
              <w:right w:val="nil"/>
            </w:tcBorders>
          </w:tcPr>
          <w:p w14:paraId="406513B6" w14:textId="77777777" w:rsidR="004D3BA7" w:rsidRDefault="004D3BA7" w:rsidP="00333453">
            <w:pPr>
              <w:pStyle w:val="TableText"/>
            </w:pPr>
            <w:r w:rsidRPr="0054172F">
              <w:t>2.0</w:t>
            </w:r>
          </w:p>
        </w:tc>
        <w:tc>
          <w:tcPr>
            <w:tcW w:w="1620" w:type="dxa"/>
            <w:tcBorders>
              <w:right w:val="nil"/>
            </w:tcBorders>
          </w:tcPr>
          <w:p w14:paraId="00B206A9" w14:textId="77777777" w:rsidR="004D3BA7" w:rsidRDefault="004D3BA7" w:rsidP="00333453">
            <w:pPr>
              <w:pStyle w:val="TableText"/>
              <w:ind w:right="72"/>
            </w:pPr>
            <w:r w:rsidRPr="0054172F">
              <w:t>386,773</w:t>
            </w:r>
          </w:p>
        </w:tc>
        <w:tc>
          <w:tcPr>
            <w:tcW w:w="1584" w:type="dxa"/>
            <w:tcBorders>
              <w:right w:val="nil"/>
            </w:tcBorders>
          </w:tcPr>
          <w:p w14:paraId="48B63731" w14:textId="77777777" w:rsidR="004D3BA7" w:rsidRDefault="004D3BA7" w:rsidP="00333453">
            <w:pPr>
              <w:pStyle w:val="TableText"/>
              <w:ind w:right="72"/>
            </w:pPr>
            <w:r w:rsidRPr="0054172F">
              <w:t>69.4</w:t>
            </w:r>
          </w:p>
        </w:tc>
      </w:tr>
      <w:tr w:rsidR="004D3BA7" w14:paraId="0DBD01BF" w14:textId="77777777" w:rsidTr="00333453">
        <w:tc>
          <w:tcPr>
            <w:tcW w:w="1008" w:type="dxa"/>
          </w:tcPr>
          <w:p w14:paraId="19D4910A" w14:textId="77777777" w:rsidR="004D3BA7" w:rsidRDefault="004D3BA7" w:rsidP="00333453">
            <w:pPr>
              <w:pStyle w:val="TableText"/>
            </w:pPr>
            <w:r w:rsidRPr="00305535">
              <w:t>612</w:t>
            </w:r>
          </w:p>
        </w:tc>
        <w:tc>
          <w:tcPr>
            <w:tcW w:w="1152" w:type="dxa"/>
          </w:tcPr>
          <w:p w14:paraId="0ACCFE75" w14:textId="77777777" w:rsidR="004D3BA7" w:rsidRDefault="004D3BA7" w:rsidP="00333453">
            <w:pPr>
              <w:pStyle w:val="TableText"/>
            </w:pPr>
            <w:r w:rsidRPr="0054172F">
              <w:t>5,551</w:t>
            </w:r>
          </w:p>
        </w:tc>
        <w:tc>
          <w:tcPr>
            <w:tcW w:w="1152" w:type="dxa"/>
            <w:tcBorders>
              <w:right w:val="nil"/>
            </w:tcBorders>
          </w:tcPr>
          <w:p w14:paraId="754A8F77" w14:textId="77777777" w:rsidR="004D3BA7" w:rsidRDefault="004D3BA7" w:rsidP="00333453">
            <w:pPr>
              <w:pStyle w:val="TableText"/>
            </w:pPr>
            <w:r w:rsidRPr="0054172F">
              <w:t>1.0</w:t>
            </w:r>
          </w:p>
        </w:tc>
        <w:tc>
          <w:tcPr>
            <w:tcW w:w="1620" w:type="dxa"/>
            <w:tcBorders>
              <w:right w:val="nil"/>
            </w:tcBorders>
          </w:tcPr>
          <w:p w14:paraId="486EB494" w14:textId="77777777" w:rsidR="004D3BA7" w:rsidRDefault="004D3BA7" w:rsidP="00333453">
            <w:pPr>
              <w:pStyle w:val="TableText"/>
              <w:ind w:right="72"/>
            </w:pPr>
            <w:r w:rsidRPr="0054172F">
              <w:t>392,324</w:t>
            </w:r>
          </w:p>
        </w:tc>
        <w:tc>
          <w:tcPr>
            <w:tcW w:w="1584" w:type="dxa"/>
            <w:tcBorders>
              <w:right w:val="nil"/>
            </w:tcBorders>
          </w:tcPr>
          <w:p w14:paraId="5A125E6A" w14:textId="77777777" w:rsidR="004D3BA7" w:rsidRDefault="004D3BA7" w:rsidP="00333453">
            <w:pPr>
              <w:pStyle w:val="TableText"/>
              <w:ind w:right="72"/>
            </w:pPr>
            <w:r w:rsidRPr="0054172F">
              <w:t>70.4</w:t>
            </w:r>
          </w:p>
        </w:tc>
      </w:tr>
      <w:tr w:rsidR="004D3BA7" w14:paraId="7260F3BA" w14:textId="77777777" w:rsidTr="00333453">
        <w:tc>
          <w:tcPr>
            <w:tcW w:w="1008" w:type="dxa"/>
          </w:tcPr>
          <w:p w14:paraId="26F8ABD1" w14:textId="77777777" w:rsidR="004D3BA7" w:rsidRDefault="004D3BA7" w:rsidP="00333453">
            <w:pPr>
              <w:pStyle w:val="TableText"/>
            </w:pPr>
            <w:r w:rsidRPr="00305535">
              <w:t>613</w:t>
            </w:r>
          </w:p>
        </w:tc>
        <w:tc>
          <w:tcPr>
            <w:tcW w:w="1152" w:type="dxa"/>
          </w:tcPr>
          <w:p w14:paraId="2CE449F1" w14:textId="77777777" w:rsidR="004D3BA7" w:rsidRDefault="004D3BA7" w:rsidP="00333453">
            <w:pPr>
              <w:pStyle w:val="TableText"/>
            </w:pPr>
            <w:r w:rsidRPr="0054172F">
              <w:t>10,529</w:t>
            </w:r>
          </w:p>
        </w:tc>
        <w:tc>
          <w:tcPr>
            <w:tcW w:w="1152" w:type="dxa"/>
            <w:tcBorders>
              <w:right w:val="nil"/>
            </w:tcBorders>
          </w:tcPr>
          <w:p w14:paraId="4CF5744C" w14:textId="77777777" w:rsidR="004D3BA7" w:rsidRDefault="004D3BA7" w:rsidP="00333453">
            <w:pPr>
              <w:pStyle w:val="TableText"/>
            </w:pPr>
            <w:r w:rsidRPr="0054172F">
              <w:t>1.9</w:t>
            </w:r>
          </w:p>
        </w:tc>
        <w:tc>
          <w:tcPr>
            <w:tcW w:w="1620" w:type="dxa"/>
            <w:tcBorders>
              <w:right w:val="nil"/>
            </w:tcBorders>
          </w:tcPr>
          <w:p w14:paraId="7F7B67F7" w14:textId="77777777" w:rsidR="004D3BA7" w:rsidRDefault="004D3BA7" w:rsidP="00333453">
            <w:pPr>
              <w:pStyle w:val="TableText"/>
              <w:ind w:right="72"/>
            </w:pPr>
            <w:r w:rsidRPr="0054172F">
              <w:t>402,853</w:t>
            </w:r>
          </w:p>
        </w:tc>
        <w:tc>
          <w:tcPr>
            <w:tcW w:w="1584" w:type="dxa"/>
            <w:tcBorders>
              <w:right w:val="nil"/>
            </w:tcBorders>
          </w:tcPr>
          <w:p w14:paraId="3C505F33" w14:textId="77777777" w:rsidR="004D3BA7" w:rsidRDefault="004D3BA7" w:rsidP="00333453">
            <w:pPr>
              <w:pStyle w:val="TableText"/>
              <w:ind w:right="72"/>
            </w:pPr>
            <w:r w:rsidRPr="0054172F">
              <w:t>72.3</w:t>
            </w:r>
          </w:p>
        </w:tc>
      </w:tr>
      <w:tr w:rsidR="004D3BA7" w14:paraId="457DEE50" w14:textId="77777777" w:rsidTr="00333453">
        <w:tc>
          <w:tcPr>
            <w:tcW w:w="1008" w:type="dxa"/>
          </w:tcPr>
          <w:p w14:paraId="0C731C5C" w14:textId="77777777" w:rsidR="004D3BA7" w:rsidRDefault="004D3BA7" w:rsidP="00333453">
            <w:pPr>
              <w:pStyle w:val="TableText"/>
            </w:pPr>
            <w:r w:rsidRPr="00305535">
              <w:t>614</w:t>
            </w:r>
          </w:p>
        </w:tc>
        <w:tc>
          <w:tcPr>
            <w:tcW w:w="1152" w:type="dxa"/>
          </w:tcPr>
          <w:p w14:paraId="3713BD94" w14:textId="77777777" w:rsidR="004D3BA7" w:rsidRDefault="004D3BA7" w:rsidP="00333453">
            <w:pPr>
              <w:pStyle w:val="TableText"/>
            </w:pPr>
            <w:r w:rsidRPr="0054172F">
              <w:t>14</w:t>
            </w:r>
          </w:p>
        </w:tc>
        <w:tc>
          <w:tcPr>
            <w:tcW w:w="1152" w:type="dxa"/>
            <w:tcBorders>
              <w:right w:val="nil"/>
            </w:tcBorders>
          </w:tcPr>
          <w:p w14:paraId="0B5CAD89" w14:textId="77777777" w:rsidR="004D3BA7" w:rsidRDefault="004D3BA7" w:rsidP="00333453">
            <w:pPr>
              <w:pStyle w:val="TableText"/>
            </w:pPr>
            <w:r w:rsidRPr="0054172F">
              <w:t>0.0</w:t>
            </w:r>
          </w:p>
        </w:tc>
        <w:tc>
          <w:tcPr>
            <w:tcW w:w="1620" w:type="dxa"/>
            <w:tcBorders>
              <w:right w:val="nil"/>
            </w:tcBorders>
          </w:tcPr>
          <w:p w14:paraId="7D7A2148" w14:textId="77777777" w:rsidR="004D3BA7" w:rsidRDefault="004D3BA7" w:rsidP="00333453">
            <w:pPr>
              <w:pStyle w:val="TableText"/>
              <w:ind w:right="72"/>
            </w:pPr>
            <w:r w:rsidRPr="0054172F">
              <w:t>402,867</w:t>
            </w:r>
          </w:p>
        </w:tc>
        <w:tc>
          <w:tcPr>
            <w:tcW w:w="1584" w:type="dxa"/>
            <w:tcBorders>
              <w:right w:val="nil"/>
            </w:tcBorders>
          </w:tcPr>
          <w:p w14:paraId="515BB00E" w14:textId="77777777" w:rsidR="004D3BA7" w:rsidRDefault="004D3BA7" w:rsidP="00333453">
            <w:pPr>
              <w:pStyle w:val="TableText"/>
              <w:ind w:right="72"/>
            </w:pPr>
            <w:r w:rsidRPr="0054172F">
              <w:t>72.3</w:t>
            </w:r>
          </w:p>
        </w:tc>
      </w:tr>
      <w:tr w:rsidR="004D3BA7" w14:paraId="12F1D905" w14:textId="77777777" w:rsidTr="00333453">
        <w:tc>
          <w:tcPr>
            <w:tcW w:w="1008" w:type="dxa"/>
          </w:tcPr>
          <w:p w14:paraId="0B2C5C1E" w14:textId="77777777" w:rsidR="004D3BA7" w:rsidRPr="00295158" w:rsidRDefault="004D3BA7" w:rsidP="00333453">
            <w:pPr>
              <w:pStyle w:val="TableText"/>
              <w:keepNext/>
            </w:pPr>
            <w:r w:rsidRPr="00305535">
              <w:t>615</w:t>
            </w:r>
          </w:p>
        </w:tc>
        <w:tc>
          <w:tcPr>
            <w:tcW w:w="1152" w:type="dxa"/>
          </w:tcPr>
          <w:p w14:paraId="3FD69156" w14:textId="77777777" w:rsidR="004D3BA7" w:rsidRDefault="004D3BA7" w:rsidP="00333453">
            <w:pPr>
              <w:pStyle w:val="TableText"/>
            </w:pPr>
            <w:r w:rsidRPr="0054172F">
              <w:t>5,176</w:t>
            </w:r>
          </w:p>
        </w:tc>
        <w:tc>
          <w:tcPr>
            <w:tcW w:w="1152" w:type="dxa"/>
            <w:tcBorders>
              <w:right w:val="nil"/>
            </w:tcBorders>
          </w:tcPr>
          <w:p w14:paraId="2592710D" w14:textId="77777777" w:rsidR="004D3BA7" w:rsidRDefault="004D3BA7" w:rsidP="00333453">
            <w:pPr>
              <w:pStyle w:val="TableText"/>
            </w:pPr>
            <w:r w:rsidRPr="0054172F">
              <w:t>0.9</w:t>
            </w:r>
          </w:p>
        </w:tc>
        <w:tc>
          <w:tcPr>
            <w:tcW w:w="1620" w:type="dxa"/>
            <w:tcBorders>
              <w:right w:val="nil"/>
            </w:tcBorders>
          </w:tcPr>
          <w:p w14:paraId="7E07CD45" w14:textId="77777777" w:rsidR="004D3BA7" w:rsidRDefault="004D3BA7" w:rsidP="00333453">
            <w:pPr>
              <w:pStyle w:val="TableText"/>
              <w:ind w:right="72"/>
            </w:pPr>
            <w:r w:rsidRPr="0054172F">
              <w:t>408,043</w:t>
            </w:r>
          </w:p>
        </w:tc>
        <w:tc>
          <w:tcPr>
            <w:tcW w:w="1584" w:type="dxa"/>
            <w:tcBorders>
              <w:right w:val="nil"/>
            </w:tcBorders>
          </w:tcPr>
          <w:p w14:paraId="0C5AD033" w14:textId="77777777" w:rsidR="004D3BA7" w:rsidRDefault="004D3BA7" w:rsidP="00333453">
            <w:pPr>
              <w:pStyle w:val="TableText"/>
              <w:ind w:right="72"/>
            </w:pPr>
            <w:r w:rsidRPr="0054172F">
              <w:t>73.3</w:t>
            </w:r>
          </w:p>
        </w:tc>
      </w:tr>
      <w:tr w:rsidR="004D3BA7" w14:paraId="3E426174" w14:textId="77777777" w:rsidTr="00333453">
        <w:tc>
          <w:tcPr>
            <w:tcW w:w="1008" w:type="dxa"/>
          </w:tcPr>
          <w:p w14:paraId="631F59E6" w14:textId="77777777" w:rsidR="004D3BA7" w:rsidRPr="00295158" w:rsidRDefault="004D3BA7" w:rsidP="00333453">
            <w:pPr>
              <w:pStyle w:val="TableText"/>
              <w:keepNext/>
            </w:pPr>
            <w:r w:rsidRPr="00305535">
              <w:t>616</w:t>
            </w:r>
          </w:p>
        </w:tc>
        <w:tc>
          <w:tcPr>
            <w:tcW w:w="1152" w:type="dxa"/>
          </w:tcPr>
          <w:p w14:paraId="44C8B887" w14:textId="77777777" w:rsidR="004D3BA7" w:rsidRDefault="004D3BA7" w:rsidP="00333453">
            <w:pPr>
              <w:pStyle w:val="TableText"/>
            </w:pPr>
            <w:r w:rsidRPr="0054172F">
              <w:t>10,243</w:t>
            </w:r>
          </w:p>
        </w:tc>
        <w:tc>
          <w:tcPr>
            <w:tcW w:w="1152" w:type="dxa"/>
            <w:tcBorders>
              <w:right w:val="nil"/>
            </w:tcBorders>
          </w:tcPr>
          <w:p w14:paraId="635BE311" w14:textId="77777777" w:rsidR="004D3BA7" w:rsidRDefault="004D3BA7" w:rsidP="00333453">
            <w:pPr>
              <w:pStyle w:val="TableText"/>
            </w:pPr>
            <w:r w:rsidRPr="0054172F">
              <w:t>1.8</w:t>
            </w:r>
          </w:p>
        </w:tc>
        <w:tc>
          <w:tcPr>
            <w:tcW w:w="1620" w:type="dxa"/>
            <w:tcBorders>
              <w:right w:val="nil"/>
            </w:tcBorders>
          </w:tcPr>
          <w:p w14:paraId="5722DCB7" w14:textId="77777777" w:rsidR="004D3BA7" w:rsidRDefault="004D3BA7" w:rsidP="00333453">
            <w:pPr>
              <w:pStyle w:val="TableText"/>
              <w:ind w:right="72"/>
            </w:pPr>
            <w:r w:rsidRPr="0054172F">
              <w:t>418,286</w:t>
            </w:r>
          </w:p>
        </w:tc>
        <w:tc>
          <w:tcPr>
            <w:tcW w:w="1584" w:type="dxa"/>
            <w:tcBorders>
              <w:right w:val="nil"/>
            </w:tcBorders>
          </w:tcPr>
          <w:p w14:paraId="6F7A34A4" w14:textId="77777777" w:rsidR="004D3BA7" w:rsidRDefault="004D3BA7" w:rsidP="00333453">
            <w:pPr>
              <w:pStyle w:val="TableText"/>
              <w:ind w:right="72"/>
            </w:pPr>
            <w:r w:rsidRPr="0054172F">
              <w:t>75.1</w:t>
            </w:r>
          </w:p>
        </w:tc>
      </w:tr>
      <w:tr w:rsidR="004D3BA7" w14:paraId="5EC9CFA7" w14:textId="77777777" w:rsidTr="00333453">
        <w:tc>
          <w:tcPr>
            <w:tcW w:w="1008" w:type="dxa"/>
          </w:tcPr>
          <w:p w14:paraId="13A16BF2" w14:textId="77777777" w:rsidR="004D3BA7" w:rsidRDefault="004D3BA7" w:rsidP="00333453">
            <w:pPr>
              <w:pStyle w:val="TableText"/>
            </w:pPr>
            <w:r w:rsidRPr="00305535">
              <w:t>617</w:t>
            </w:r>
          </w:p>
        </w:tc>
        <w:tc>
          <w:tcPr>
            <w:tcW w:w="1152" w:type="dxa"/>
          </w:tcPr>
          <w:p w14:paraId="32B6DD5C" w14:textId="77777777" w:rsidR="004D3BA7" w:rsidRDefault="004D3BA7" w:rsidP="00333453">
            <w:pPr>
              <w:pStyle w:val="TableText"/>
            </w:pPr>
            <w:r w:rsidRPr="0054172F">
              <w:t>4,810</w:t>
            </w:r>
          </w:p>
        </w:tc>
        <w:tc>
          <w:tcPr>
            <w:tcW w:w="1152" w:type="dxa"/>
            <w:tcBorders>
              <w:right w:val="nil"/>
            </w:tcBorders>
          </w:tcPr>
          <w:p w14:paraId="2C56DFF9" w14:textId="77777777" w:rsidR="004D3BA7" w:rsidRDefault="004D3BA7" w:rsidP="00333453">
            <w:pPr>
              <w:pStyle w:val="TableText"/>
            </w:pPr>
            <w:r w:rsidRPr="0054172F">
              <w:t>0.9</w:t>
            </w:r>
          </w:p>
        </w:tc>
        <w:tc>
          <w:tcPr>
            <w:tcW w:w="1620" w:type="dxa"/>
            <w:tcBorders>
              <w:right w:val="nil"/>
            </w:tcBorders>
          </w:tcPr>
          <w:p w14:paraId="1BDB2D39" w14:textId="77777777" w:rsidR="004D3BA7" w:rsidRDefault="004D3BA7" w:rsidP="00333453">
            <w:pPr>
              <w:pStyle w:val="TableText"/>
              <w:ind w:right="72"/>
            </w:pPr>
            <w:r w:rsidRPr="0054172F">
              <w:t>423,096</w:t>
            </w:r>
          </w:p>
        </w:tc>
        <w:tc>
          <w:tcPr>
            <w:tcW w:w="1584" w:type="dxa"/>
            <w:tcBorders>
              <w:right w:val="nil"/>
            </w:tcBorders>
          </w:tcPr>
          <w:p w14:paraId="4262AE69" w14:textId="77777777" w:rsidR="004D3BA7" w:rsidRDefault="004D3BA7" w:rsidP="00333453">
            <w:pPr>
              <w:pStyle w:val="TableText"/>
              <w:ind w:right="72"/>
            </w:pPr>
            <w:r w:rsidRPr="0054172F">
              <w:t>76.0</w:t>
            </w:r>
          </w:p>
        </w:tc>
      </w:tr>
      <w:tr w:rsidR="004D3BA7" w14:paraId="310885B9" w14:textId="77777777" w:rsidTr="00333453">
        <w:tc>
          <w:tcPr>
            <w:tcW w:w="1008" w:type="dxa"/>
          </w:tcPr>
          <w:p w14:paraId="7F302DE1" w14:textId="77777777" w:rsidR="004D3BA7" w:rsidRDefault="004D3BA7" w:rsidP="00333453">
            <w:pPr>
              <w:pStyle w:val="TableText"/>
            </w:pPr>
            <w:r w:rsidRPr="00305535">
              <w:t>618</w:t>
            </w:r>
          </w:p>
        </w:tc>
        <w:tc>
          <w:tcPr>
            <w:tcW w:w="1152" w:type="dxa"/>
          </w:tcPr>
          <w:p w14:paraId="765D065F" w14:textId="77777777" w:rsidR="004D3BA7" w:rsidRDefault="004D3BA7" w:rsidP="00333453">
            <w:pPr>
              <w:pStyle w:val="TableText"/>
            </w:pPr>
            <w:r w:rsidRPr="0054172F">
              <w:t>9,701</w:t>
            </w:r>
          </w:p>
        </w:tc>
        <w:tc>
          <w:tcPr>
            <w:tcW w:w="1152" w:type="dxa"/>
            <w:tcBorders>
              <w:right w:val="nil"/>
            </w:tcBorders>
          </w:tcPr>
          <w:p w14:paraId="69CA719B" w14:textId="77777777" w:rsidR="004D3BA7" w:rsidRDefault="004D3BA7" w:rsidP="00333453">
            <w:pPr>
              <w:pStyle w:val="TableText"/>
            </w:pPr>
            <w:r w:rsidRPr="0054172F">
              <w:t>1.7</w:t>
            </w:r>
          </w:p>
        </w:tc>
        <w:tc>
          <w:tcPr>
            <w:tcW w:w="1620" w:type="dxa"/>
            <w:tcBorders>
              <w:right w:val="nil"/>
            </w:tcBorders>
          </w:tcPr>
          <w:p w14:paraId="16753455" w14:textId="77777777" w:rsidR="004D3BA7" w:rsidRDefault="004D3BA7" w:rsidP="00333453">
            <w:pPr>
              <w:pStyle w:val="TableText"/>
              <w:ind w:right="72"/>
            </w:pPr>
            <w:r w:rsidRPr="0054172F">
              <w:t>432,797</w:t>
            </w:r>
          </w:p>
        </w:tc>
        <w:tc>
          <w:tcPr>
            <w:tcW w:w="1584" w:type="dxa"/>
            <w:tcBorders>
              <w:right w:val="nil"/>
            </w:tcBorders>
          </w:tcPr>
          <w:p w14:paraId="29655F5F" w14:textId="77777777" w:rsidR="004D3BA7" w:rsidRDefault="004D3BA7" w:rsidP="00333453">
            <w:pPr>
              <w:pStyle w:val="TableText"/>
              <w:ind w:right="72"/>
            </w:pPr>
            <w:r w:rsidRPr="0054172F">
              <w:t>77.7</w:t>
            </w:r>
          </w:p>
        </w:tc>
      </w:tr>
      <w:tr w:rsidR="004D3BA7" w14:paraId="3B554D59" w14:textId="77777777" w:rsidTr="00333453">
        <w:tc>
          <w:tcPr>
            <w:tcW w:w="1008" w:type="dxa"/>
          </w:tcPr>
          <w:p w14:paraId="2EFEC540" w14:textId="77777777" w:rsidR="004D3BA7" w:rsidRPr="00295158" w:rsidRDefault="004D3BA7" w:rsidP="00333453">
            <w:pPr>
              <w:pStyle w:val="TableText"/>
              <w:keepNext/>
            </w:pPr>
            <w:r w:rsidRPr="00305535">
              <w:t>619</w:t>
            </w:r>
          </w:p>
        </w:tc>
        <w:tc>
          <w:tcPr>
            <w:tcW w:w="1152" w:type="dxa"/>
          </w:tcPr>
          <w:p w14:paraId="7EE2072E" w14:textId="77777777" w:rsidR="004D3BA7" w:rsidRDefault="004D3BA7" w:rsidP="00333453">
            <w:pPr>
              <w:pStyle w:val="TableText"/>
            </w:pPr>
            <w:r w:rsidRPr="0054172F">
              <w:t>4,619</w:t>
            </w:r>
          </w:p>
        </w:tc>
        <w:tc>
          <w:tcPr>
            <w:tcW w:w="1152" w:type="dxa"/>
            <w:tcBorders>
              <w:right w:val="nil"/>
            </w:tcBorders>
          </w:tcPr>
          <w:p w14:paraId="403A753C" w14:textId="77777777" w:rsidR="004D3BA7" w:rsidRDefault="004D3BA7" w:rsidP="00333453">
            <w:pPr>
              <w:pStyle w:val="TableText"/>
            </w:pPr>
            <w:r w:rsidRPr="0054172F">
              <w:t>0.8</w:t>
            </w:r>
          </w:p>
        </w:tc>
        <w:tc>
          <w:tcPr>
            <w:tcW w:w="1620" w:type="dxa"/>
            <w:tcBorders>
              <w:right w:val="nil"/>
            </w:tcBorders>
          </w:tcPr>
          <w:p w14:paraId="1DB04CA6" w14:textId="77777777" w:rsidR="004D3BA7" w:rsidRDefault="004D3BA7" w:rsidP="00333453">
            <w:pPr>
              <w:pStyle w:val="TableText"/>
              <w:ind w:right="72"/>
            </w:pPr>
            <w:r w:rsidRPr="0054172F">
              <w:t>437,416</w:t>
            </w:r>
          </w:p>
        </w:tc>
        <w:tc>
          <w:tcPr>
            <w:tcW w:w="1584" w:type="dxa"/>
            <w:tcBorders>
              <w:right w:val="nil"/>
            </w:tcBorders>
          </w:tcPr>
          <w:p w14:paraId="0F794B95" w14:textId="77777777" w:rsidR="004D3BA7" w:rsidRDefault="004D3BA7" w:rsidP="00333453">
            <w:pPr>
              <w:pStyle w:val="TableText"/>
              <w:ind w:right="72"/>
            </w:pPr>
            <w:r w:rsidRPr="0054172F">
              <w:t>78.5</w:t>
            </w:r>
          </w:p>
        </w:tc>
      </w:tr>
      <w:tr w:rsidR="004D3BA7" w14:paraId="38576B49" w14:textId="77777777" w:rsidTr="00333453">
        <w:tc>
          <w:tcPr>
            <w:tcW w:w="1008" w:type="dxa"/>
          </w:tcPr>
          <w:p w14:paraId="52852E57" w14:textId="77777777" w:rsidR="004D3BA7" w:rsidRPr="00295158" w:rsidRDefault="004D3BA7" w:rsidP="00333453">
            <w:pPr>
              <w:pStyle w:val="TableText"/>
            </w:pPr>
            <w:r w:rsidRPr="00305535">
              <w:t>620</w:t>
            </w:r>
          </w:p>
        </w:tc>
        <w:tc>
          <w:tcPr>
            <w:tcW w:w="1152" w:type="dxa"/>
          </w:tcPr>
          <w:p w14:paraId="5A4FA5BB" w14:textId="77777777" w:rsidR="004D3BA7" w:rsidRDefault="004D3BA7" w:rsidP="00333453">
            <w:pPr>
              <w:pStyle w:val="TableText"/>
            </w:pPr>
            <w:r w:rsidRPr="0054172F">
              <w:t>9,246</w:t>
            </w:r>
          </w:p>
        </w:tc>
        <w:tc>
          <w:tcPr>
            <w:tcW w:w="1152" w:type="dxa"/>
            <w:tcBorders>
              <w:right w:val="nil"/>
            </w:tcBorders>
          </w:tcPr>
          <w:p w14:paraId="3C95E6E1" w14:textId="77777777" w:rsidR="004D3BA7" w:rsidRDefault="004D3BA7" w:rsidP="00333453">
            <w:pPr>
              <w:pStyle w:val="TableText"/>
            </w:pPr>
            <w:r w:rsidRPr="0054172F">
              <w:t>1.7</w:t>
            </w:r>
          </w:p>
        </w:tc>
        <w:tc>
          <w:tcPr>
            <w:tcW w:w="1620" w:type="dxa"/>
            <w:tcBorders>
              <w:right w:val="nil"/>
            </w:tcBorders>
          </w:tcPr>
          <w:p w14:paraId="5DC70773" w14:textId="77777777" w:rsidR="004D3BA7" w:rsidRDefault="004D3BA7" w:rsidP="00333453">
            <w:pPr>
              <w:pStyle w:val="TableText"/>
              <w:ind w:right="72"/>
            </w:pPr>
            <w:r w:rsidRPr="0054172F">
              <w:t>446,662</w:t>
            </w:r>
          </w:p>
        </w:tc>
        <w:tc>
          <w:tcPr>
            <w:tcW w:w="1584" w:type="dxa"/>
            <w:tcBorders>
              <w:right w:val="nil"/>
            </w:tcBorders>
          </w:tcPr>
          <w:p w14:paraId="3775AC15" w14:textId="77777777" w:rsidR="004D3BA7" w:rsidRDefault="004D3BA7" w:rsidP="00333453">
            <w:pPr>
              <w:pStyle w:val="TableText"/>
              <w:ind w:right="72"/>
            </w:pPr>
            <w:r w:rsidRPr="0054172F">
              <w:t>80.2</w:t>
            </w:r>
          </w:p>
        </w:tc>
      </w:tr>
      <w:tr w:rsidR="004D3BA7" w14:paraId="2C85759A" w14:textId="77777777" w:rsidTr="00333453">
        <w:tc>
          <w:tcPr>
            <w:tcW w:w="1008" w:type="dxa"/>
          </w:tcPr>
          <w:p w14:paraId="0CBB9834" w14:textId="77777777" w:rsidR="004D3BA7" w:rsidRDefault="004D3BA7" w:rsidP="00333453">
            <w:pPr>
              <w:pStyle w:val="TableText"/>
            </w:pPr>
            <w:r w:rsidRPr="00305535">
              <w:t>621</w:t>
            </w:r>
          </w:p>
        </w:tc>
        <w:tc>
          <w:tcPr>
            <w:tcW w:w="1152" w:type="dxa"/>
          </w:tcPr>
          <w:p w14:paraId="13CABDB6" w14:textId="77777777" w:rsidR="004D3BA7" w:rsidRDefault="004D3BA7" w:rsidP="00333453">
            <w:pPr>
              <w:pStyle w:val="TableText"/>
            </w:pPr>
            <w:r w:rsidRPr="0054172F">
              <w:t>15</w:t>
            </w:r>
          </w:p>
        </w:tc>
        <w:tc>
          <w:tcPr>
            <w:tcW w:w="1152" w:type="dxa"/>
            <w:tcBorders>
              <w:right w:val="nil"/>
            </w:tcBorders>
          </w:tcPr>
          <w:p w14:paraId="63DCB925" w14:textId="77777777" w:rsidR="004D3BA7" w:rsidRDefault="004D3BA7" w:rsidP="00333453">
            <w:pPr>
              <w:pStyle w:val="TableText"/>
            </w:pPr>
            <w:r w:rsidRPr="0054172F">
              <w:t>0.0</w:t>
            </w:r>
          </w:p>
        </w:tc>
        <w:tc>
          <w:tcPr>
            <w:tcW w:w="1620" w:type="dxa"/>
            <w:tcBorders>
              <w:right w:val="nil"/>
            </w:tcBorders>
          </w:tcPr>
          <w:p w14:paraId="25B7ABF7" w14:textId="77777777" w:rsidR="004D3BA7" w:rsidRDefault="004D3BA7" w:rsidP="00333453">
            <w:pPr>
              <w:pStyle w:val="TableText"/>
              <w:ind w:right="72"/>
            </w:pPr>
            <w:r w:rsidRPr="0054172F">
              <w:t>446,677</w:t>
            </w:r>
          </w:p>
        </w:tc>
        <w:tc>
          <w:tcPr>
            <w:tcW w:w="1584" w:type="dxa"/>
            <w:tcBorders>
              <w:right w:val="nil"/>
            </w:tcBorders>
          </w:tcPr>
          <w:p w14:paraId="124CEF4F" w14:textId="77777777" w:rsidR="004D3BA7" w:rsidRDefault="004D3BA7" w:rsidP="00333453">
            <w:pPr>
              <w:pStyle w:val="TableText"/>
              <w:ind w:right="72"/>
            </w:pPr>
            <w:r w:rsidRPr="0054172F">
              <w:t>80.2</w:t>
            </w:r>
          </w:p>
        </w:tc>
      </w:tr>
      <w:tr w:rsidR="004D3BA7" w14:paraId="615B6F7D" w14:textId="77777777" w:rsidTr="00333453">
        <w:tc>
          <w:tcPr>
            <w:tcW w:w="1008" w:type="dxa"/>
          </w:tcPr>
          <w:p w14:paraId="16FD6EDD" w14:textId="77777777" w:rsidR="004D3BA7" w:rsidRDefault="004D3BA7" w:rsidP="00333453">
            <w:pPr>
              <w:pStyle w:val="TableText"/>
            </w:pPr>
            <w:r w:rsidRPr="00305535">
              <w:t>622</w:t>
            </w:r>
          </w:p>
        </w:tc>
        <w:tc>
          <w:tcPr>
            <w:tcW w:w="1152" w:type="dxa"/>
          </w:tcPr>
          <w:p w14:paraId="1392C691" w14:textId="77777777" w:rsidR="004D3BA7" w:rsidRDefault="004D3BA7" w:rsidP="00333453">
            <w:pPr>
              <w:pStyle w:val="TableText"/>
            </w:pPr>
            <w:r w:rsidRPr="0054172F">
              <w:t>12,951</w:t>
            </w:r>
          </w:p>
        </w:tc>
        <w:tc>
          <w:tcPr>
            <w:tcW w:w="1152" w:type="dxa"/>
            <w:tcBorders>
              <w:right w:val="nil"/>
            </w:tcBorders>
          </w:tcPr>
          <w:p w14:paraId="00D85796" w14:textId="77777777" w:rsidR="004D3BA7" w:rsidRDefault="004D3BA7" w:rsidP="00333453">
            <w:pPr>
              <w:pStyle w:val="TableText"/>
            </w:pPr>
            <w:r w:rsidRPr="0054172F">
              <w:t>2.3</w:t>
            </w:r>
          </w:p>
        </w:tc>
        <w:tc>
          <w:tcPr>
            <w:tcW w:w="1620" w:type="dxa"/>
            <w:tcBorders>
              <w:right w:val="nil"/>
            </w:tcBorders>
          </w:tcPr>
          <w:p w14:paraId="06A4BDBC" w14:textId="77777777" w:rsidR="004D3BA7" w:rsidRDefault="004D3BA7" w:rsidP="00333453">
            <w:pPr>
              <w:pStyle w:val="TableText"/>
              <w:ind w:right="72"/>
            </w:pPr>
            <w:r w:rsidRPr="0054172F">
              <w:t>459,628</w:t>
            </w:r>
          </w:p>
        </w:tc>
        <w:tc>
          <w:tcPr>
            <w:tcW w:w="1584" w:type="dxa"/>
            <w:tcBorders>
              <w:right w:val="nil"/>
            </w:tcBorders>
          </w:tcPr>
          <w:p w14:paraId="790F772A" w14:textId="77777777" w:rsidR="004D3BA7" w:rsidRDefault="004D3BA7" w:rsidP="00333453">
            <w:pPr>
              <w:pStyle w:val="TableText"/>
              <w:ind w:right="72"/>
            </w:pPr>
            <w:r w:rsidRPr="0054172F">
              <w:t>82.5</w:t>
            </w:r>
          </w:p>
        </w:tc>
      </w:tr>
      <w:tr w:rsidR="004D3BA7" w14:paraId="47945046" w14:textId="77777777" w:rsidTr="00333453">
        <w:tc>
          <w:tcPr>
            <w:tcW w:w="1008" w:type="dxa"/>
          </w:tcPr>
          <w:p w14:paraId="0BD0F84A" w14:textId="77777777" w:rsidR="004D3BA7" w:rsidRDefault="004D3BA7" w:rsidP="00333453">
            <w:pPr>
              <w:pStyle w:val="TableText"/>
            </w:pPr>
            <w:r w:rsidRPr="00305535">
              <w:t>623</w:t>
            </w:r>
          </w:p>
        </w:tc>
        <w:tc>
          <w:tcPr>
            <w:tcW w:w="1152" w:type="dxa"/>
          </w:tcPr>
          <w:p w14:paraId="6AD1D53E" w14:textId="77777777" w:rsidR="004D3BA7" w:rsidRDefault="004D3BA7" w:rsidP="00333453">
            <w:pPr>
              <w:pStyle w:val="TableText"/>
            </w:pPr>
            <w:r w:rsidRPr="0054172F">
              <w:t>21</w:t>
            </w:r>
          </w:p>
        </w:tc>
        <w:tc>
          <w:tcPr>
            <w:tcW w:w="1152" w:type="dxa"/>
            <w:tcBorders>
              <w:right w:val="nil"/>
            </w:tcBorders>
          </w:tcPr>
          <w:p w14:paraId="0EEEABBB" w14:textId="77777777" w:rsidR="004D3BA7" w:rsidRDefault="004D3BA7" w:rsidP="00333453">
            <w:pPr>
              <w:pStyle w:val="TableText"/>
            </w:pPr>
            <w:r w:rsidRPr="0054172F">
              <w:t>0.0</w:t>
            </w:r>
          </w:p>
        </w:tc>
        <w:tc>
          <w:tcPr>
            <w:tcW w:w="1620" w:type="dxa"/>
            <w:tcBorders>
              <w:right w:val="nil"/>
            </w:tcBorders>
          </w:tcPr>
          <w:p w14:paraId="753ED050" w14:textId="77777777" w:rsidR="004D3BA7" w:rsidRDefault="004D3BA7" w:rsidP="00333453">
            <w:pPr>
              <w:pStyle w:val="TableText"/>
              <w:ind w:right="72"/>
            </w:pPr>
            <w:r w:rsidRPr="0054172F">
              <w:t>459,649</w:t>
            </w:r>
          </w:p>
        </w:tc>
        <w:tc>
          <w:tcPr>
            <w:tcW w:w="1584" w:type="dxa"/>
            <w:tcBorders>
              <w:right w:val="nil"/>
            </w:tcBorders>
          </w:tcPr>
          <w:p w14:paraId="05CA93CA" w14:textId="77777777" w:rsidR="004D3BA7" w:rsidRDefault="004D3BA7" w:rsidP="00333453">
            <w:pPr>
              <w:pStyle w:val="TableText"/>
              <w:ind w:right="72"/>
            </w:pPr>
            <w:r w:rsidRPr="0054172F">
              <w:t>82.5</w:t>
            </w:r>
          </w:p>
        </w:tc>
      </w:tr>
      <w:tr w:rsidR="004D3BA7" w14:paraId="2443BF0E" w14:textId="77777777" w:rsidTr="00333453">
        <w:tc>
          <w:tcPr>
            <w:tcW w:w="1008" w:type="dxa"/>
          </w:tcPr>
          <w:p w14:paraId="4F3DF7D6" w14:textId="77777777" w:rsidR="004D3BA7" w:rsidRPr="00295158" w:rsidRDefault="004D3BA7" w:rsidP="00333453">
            <w:pPr>
              <w:pStyle w:val="TableText"/>
              <w:keepNext/>
            </w:pPr>
            <w:r w:rsidRPr="00305535">
              <w:t>624</w:t>
            </w:r>
          </w:p>
        </w:tc>
        <w:tc>
          <w:tcPr>
            <w:tcW w:w="1152" w:type="dxa"/>
          </w:tcPr>
          <w:p w14:paraId="1759A037" w14:textId="77777777" w:rsidR="004D3BA7" w:rsidRDefault="004D3BA7" w:rsidP="00333453">
            <w:pPr>
              <w:pStyle w:val="TableText"/>
            </w:pPr>
            <w:r w:rsidRPr="0054172F">
              <w:t>8,097</w:t>
            </w:r>
          </w:p>
        </w:tc>
        <w:tc>
          <w:tcPr>
            <w:tcW w:w="1152" w:type="dxa"/>
            <w:tcBorders>
              <w:right w:val="nil"/>
            </w:tcBorders>
          </w:tcPr>
          <w:p w14:paraId="64641ECB" w14:textId="77777777" w:rsidR="004D3BA7" w:rsidRDefault="004D3BA7" w:rsidP="00333453">
            <w:pPr>
              <w:pStyle w:val="TableText"/>
            </w:pPr>
            <w:r w:rsidRPr="0054172F">
              <w:t>1.5</w:t>
            </w:r>
          </w:p>
        </w:tc>
        <w:tc>
          <w:tcPr>
            <w:tcW w:w="1620" w:type="dxa"/>
            <w:tcBorders>
              <w:right w:val="nil"/>
            </w:tcBorders>
          </w:tcPr>
          <w:p w14:paraId="6FFE3027" w14:textId="77777777" w:rsidR="004D3BA7" w:rsidRDefault="004D3BA7" w:rsidP="00333453">
            <w:pPr>
              <w:pStyle w:val="TableText"/>
              <w:ind w:right="72"/>
            </w:pPr>
            <w:r w:rsidRPr="0054172F">
              <w:t>467,746</w:t>
            </w:r>
          </w:p>
        </w:tc>
        <w:tc>
          <w:tcPr>
            <w:tcW w:w="1584" w:type="dxa"/>
            <w:tcBorders>
              <w:right w:val="nil"/>
            </w:tcBorders>
          </w:tcPr>
          <w:p w14:paraId="058A4347" w14:textId="77777777" w:rsidR="004D3BA7" w:rsidRDefault="004D3BA7" w:rsidP="00333453">
            <w:pPr>
              <w:pStyle w:val="TableText"/>
              <w:ind w:right="72"/>
            </w:pPr>
            <w:r w:rsidRPr="0054172F">
              <w:t>84.0</w:t>
            </w:r>
          </w:p>
        </w:tc>
      </w:tr>
      <w:tr w:rsidR="004D3BA7" w14:paraId="6C083F94" w14:textId="77777777" w:rsidTr="00333453">
        <w:tc>
          <w:tcPr>
            <w:tcW w:w="1008" w:type="dxa"/>
          </w:tcPr>
          <w:p w14:paraId="560541C5" w14:textId="77777777" w:rsidR="004D3BA7" w:rsidRPr="00295158" w:rsidRDefault="004D3BA7" w:rsidP="00333453">
            <w:pPr>
              <w:pStyle w:val="TableText"/>
            </w:pPr>
            <w:r w:rsidRPr="00305535">
              <w:t>625</w:t>
            </w:r>
          </w:p>
        </w:tc>
        <w:tc>
          <w:tcPr>
            <w:tcW w:w="1152" w:type="dxa"/>
          </w:tcPr>
          <w:p w14:paraId="22B8F98F" w14:textId="77777777" w:rsidR="004D3BA7" w:rsidRDefault="004D3BA7" w:rsidP="00333453">
            <w:pPr>
              <w:pStyle w:val="TableText"/>
            </w:pPr>
            <w:r w:rsidRPr="0054172F">
              <w:t>4,011</w:t>
            </w:r>
          </w:p>
        </w:tc>
        <w:tc>
          <w:tcPr>
            <w:tcW w:w="1152" w:type="dxa"/>
            <w:tcBorders>
              <w:right w:val="nil"/>
            </w:tcBorders>
          </w:tcPr>
          <w:p w14:paraId="2D4AB85E" w14:textId="77777777" w:rsidR="004D3BA7" w:rsidRDefault="004D3BA7" w:rsidP="00333453">
            <w:pPr>
              <w:pStyle w:val="TableText"/>
            </w:pPr>
            <w:r w:rsidRPr="0054172F">
              <w:t>0.7</w:t>
            </w:r>
          </w:p>
        </w:tc>
        <w:tc>
          <w:tcPr>
            <w:tcW w:w="1620" w:type="dxa"/>
            <w:tcBorders>
              <w:right w:val="nil"/>
            </w:tcBorders>
          </w:tcPr>
          <w:p w14:paraId="268FCAB0" w14:textId="77777777" w:rsidR="004D3BA7" w:rsidRDefault="004D3BA7" w:rsidP="00333453">
            <w:pPr>
              <w:pStyle w:val="TableText"/>
              <w:ind w:right="72"/>
            </w:pPr>
            <w:r w:rsidRPr="0054172F">
              <w:t>471,757</w:t>
            </w:r>
          </w:p>
        </w:tc>
        <w:tc>
          <w:tcPr>
            <w:tcW w:w="1584" w:type="dxa"/>
            <w:tcBorders>
              <w:right w:val="nil"/>
            </w:tcBorders>
          </w:tcPr>
          <w:p w14:paraId="755F81EC" w14:textId="77777777" w:rsidR="004D3BA7" w:rsidRDefault="004D3BA7" w:rsidP="00333453">
            <w:pPr>
              <w:pStyle w:val="TableText"/>
              <w:ind w:right="72"/>
            </w:pPr>
            <w:r w:rsidRPr="0054172F">
              <w:t>84.7</w:t>
            </w:r>
          </w:p>
        </w:tc>
      </w:tr>
      <w:tr w:rsidR="004D3BA7" w14:paraId="65444D67" w14:textId="77777777" w:rsidTr="00333453">
        <w:tc>
          <w:tcPr>
            <w:tcW w:w="1008" w:type="dxa"/>
          </w:tcPr>
          <w:p w14:paraId="137C12EB" w14:textId="77777777" w:rsidR="004D3BA7" w:rsidRDefault="004D3BA7" w:rsidP="00333453">
            <w:pPr>
              <w:pStyle w:val="TableText"/>
            </w:pPr>
            <w:r w:rsidRPr="00305535">
              <w:t>626</w:t>
            </w:r>
          </w:p>
        </w:tc>
        <w:tc>
          <w:tcPr>
            <w:tcW w:w="1152" w:type="dxa"/>
          </w:tcPr>
          <w:p w14:paraId="19EE887B" w14:textId="77777777" w:rsidR="004D3BA7" w:rsidRDefault="004D3BA7" w:rsidP="00333453">
            <w:pPr>
              <w:pStyle w:val="TableText"/>
            </w:pPr>
            <w:r w:rsidRPr="0054172F">
              <w:t>3,869</w:t>
            </w:r>
          </w:p>
        </w:tc>
        <w:tc>
          <w:tcPr>
            <w:tcW w:w="1152" w:type="dxa"/>
            <w:tcBorders>
              <w:right w:val="nil"/>
            </w:tcBorders>
          </w:tcPr>
          <w:p w14:paraId="6EF6989E" w14:textId="77777777" w:rsidR="004D3BA7" w:rsidRDefault="004D3BA7" w:rsidP="00333453">
            <w:pPr>
              <w:pStyle w:val="TableText"/>
            </w:pPr>
            <w:r w:rsidRPr="0054172F">
              <w:t>0.7</w:t>
            </w:r>
          </w:p>
        </w:tc>
        <w:tc>
          <w:tcPr>
            <w:tcW w:w="1620" w:type="dxa"/>
            <w:tcBorders>
              <w:right w:val="nil"/>
            </w:tcBorders>
          </w:tcPr>
          <w:p w14:paraId="0549DF9C" w14:textId="77777777" w:rsidR="004D3BA7" w:rsidRDefault="004D3BA7" w:rsidP="00333453">
            <w:pPr>
              <w:pStyle w:val="TableText"/>
              <w:ind w:right="72"/>
            </w:pPr>
            <w:r w:rsidRPr="0054172F">
              <w:t>475,626</w:t>
            </w:r>
          </w:p>
        </w:tc>
        <w:tc>
          <w:tcPr>
            <w:tcW w:w="1584" w:type="dxa"/>
            <w:tcBorders>
              <w:right w:val="nil"/>
            </w:tcBorders>
          </w:tcPr>
          <w:p w14:paraId="7E142109" w14:textId="77777777" w:rsidR="004D3BA7" w:rsidRDefault="004D3BA7" w:rsidP="00333453">
            <w:pPr>
              <w:pStyle w:val="TableText"/>
              <w:ind w:right="72"/>
            </w:pPr>
            <w:r w:rsidRPr="0054172F">
              <w:t>85.4</w:t>
            </w:r>
          </w:p>
        </w:tc>
      </w:tr>
      <w:tr w:rsidR="004D3BA7" w14:paraId="529C7D2F" w14:textId="77777777" w:rsidTr="00333453">
        <w:tc>
          <w:tcPr>
            <w:tcW w:w="1008" w:type="dxa"/>
          </w:tcPr>
          <w:p w14:paraId="085A616E" w14:textId="77777777" w:rsidR="004D3BA7" w:rsidRDefault="004D3BA7" w:rsidP="00333453">
            <w:pPr>
              <w:pStyle w:val="TableText"/>
            </w:pPr>
            <w:r w:rsidRPr="00305535">
              <w:t>627</w:t>
            </w:r>
          </w:p>
        </w:tc>
        <w:tc>
          <w:tcPr>
            <w:tcW w:w="1152" w:type="dxa"/>
          </w:tcPr>
          <w:p w14:paraId="0E5879DA" w14:textId="77777777" w:rsidR="004D3BA7" w:rsidRDefault="004D3BA7" w:rsidP="00333453">
            <w:pPr>
              <w:pStyle w:val="TableText"/>
            </w:pPr>
            <w:r w:rsidRPr="0054172F">
              <w:t>7,401</w:t>
            </w:r>
          </w:p>
        </w:tc>
        <w:tc>
          <w:tcPr>
            <w:tcW w:w="1152" w:type="dxa"/>
            <w:tcBorders>
              <w:right w:val="nil"/>
            </w:tcBorders>
          </w:tcPr>
          <w:p w14:paraId="73475F35" w14:textId="77777777" w:rsidR="004D3BA7" w:rsidRDefault="004D3BA7" w:rsidP="00333453">
            <w:pPr>
              <w:pStyle w:val="TableText"/>
            </w:pPr>
            <w:r w:rsidRPr="0054172F">
              <w:t>1.3</w:t>
            </w:r>
          </w:p>
        </w:tc>
        <w:tc>
          <w:tcPr>
            <w:tcW w:w="1620" w:type="dxa"/>
            <w:tcBorders>
              <w:right w:val="nil"/>
            </w:tcBorders>
          </w:tcPr>
          <w:p w14:paraId="141C6B3E" w14:textId="77777777" w:rsidR="004D3BA7" w:rsidRDefault="004D3BA7" w:rsidP="00333453">
            <w:pPr>
              <w:pStyle w:val="TableText"/>
              <w:ind w:right="72"/>
            </w:pPr>
            <w:r w:rsidRPr="0054172F">
              <w:t>483,027</w:t>
            </w:r>
          </w:p>
        </w:tc>
        <w:tc>
          <w:tcPr>
            <w:tcW w:w="1584" w:type="dxa"/>
            <w:tcBorders>
              <w:right w:val="nil"/>
            </w:tcBorders>
          </w:tcPr>
          <w:p w14:paraId="214AEE16" w14:textId="77777777" w:rsidR="004D3BA7" w:rsidRDefault="004D3BA7" w:rsidP="00333453">
            <w:pPr>
              <w:pStyle w:val="TableText"/>
              <w:ind w:right="72"/>
            </w:pPr>
            <w:r w:rsidRPr="0054172F">
              <w:t>86.7</w:t>
            </w:r>
          </w:p>
        </w:tc>
      </w:tr>
      <w:tr w:rsidR="004D3BA7" w14:paraId="0943109E" w14:textId="77777777" w:rsidTr="00333453">
        <w:tc>
          <w:tcPr>
            <w:tcW w:w="1008" w:type="dxa"/>
          </w:tcPr>
          <w:p w14:paraId="587B60F2" w14:textId="77777777" w:rsidR="004D3BA7" w:rsidRDefault="004D3BA7" w:rsidP="00333453">
            <w:pPr>
              <w:pStyle w:val="TableText"/>
            </w:pPr>
            <w:r w:rsidRPr="00305535">
              <w:t>628</w:t>
            </w:r>
          </w:p>
        </w:tc>
        <w:tc>
          <w:tcPr>
            <w:tcW w:w="1152" w:type="dxa"/>
          </w:tcPr>
          <w:p w14:paraId="1042FAD6" w14:textId="77777777" w:rsidR="004D3BA7" w:rsidRDefault="004D3BA7" w:rsidP="00333453">
            <w:pPr>
              <w:pStyle w:val="TableText"/>
            </w:pPr>
            <w:r w:rsidRPr="0054172F">
              <w:t>3,359</w:t>
            </w:r>
          </w:p>
        </w:tc>
        <w:tc>
          <w:tcPr>
            <w:tcW w:w="1152" w:type="dxa"/>
            <w:tcBorders>
              <w:right w:val="nil"/>
            </w:tcBorders>
          </w:tcPr>
          <w:p w14:paraId="749D8BD3" w14:textId="77777777" w:rsidR="004D3BA7" w:rsidRDefault="004D3BA7" w:rsidP="00333453">
            <w:pPr>
              <w:pStyle w:val="TableText"/>
            </w:pPr>
            <w:r w:rsidRPr="0054172F">
              <w:t>0.6</w:t>
            </w:r>
          </w:p>
        </w:tc>
        <w:tc>
          <w:tcPr>
            <w:tcW w:w="1620" w:type="dxa"/>
            <w:tcBorders>
              <w:right w:val="nil"/>
            </w:tcBorders>
          </w:tcPr>
          <w:p w14:paraId="5B0A24AC" w14:textId="77777777" w:rsidR="004D3BA7" w:rsidRDefault="004D3BA7" w:rsidP="00333453">
            <w:pPr>
              <w:pStyle w:val="TableText"/>
              <w:ind w:right="72"/>
            </w:pPr>
            <w:r w:rsidRPr="0054172F">
              <w:t>486,386</w:t>
            </w:r>
          </w:p>
        </w:tc>
        <w:tc>
          <w:tcPr>
            <w:tcW w:w="1584" w:type="dxa"/>
            <w:tcBorders>
              <w:right w:val="nil"/>
            </w:tcBorders>
          </w:tcPr>
          <w:p w14:paraId="2F2DC09D" w14:textId="77777777" w:rsidR="004D3BA7" w:rsidRDefault="004D3BA7" w:rsidP="00333453">
            <w:pPr>
              <w:pStyle w:val="TableText"/>
              <w:ind w:right="72"/>
            </w:pPr>
            <w:r w:rsidRPr="0054172F">
              <w:t>87.3</w:t>
            </w:r>
          </w:p>
        </w:tc>
      </w:tr>
      <w:tr w:rsidR="004D3BA7" w14:paraId="5DE05C9A" w14:textId="77777777" w:rsidTr="00333453">
        <w:tc>
          <w:tcPr>
            <w:tcW w:w="1008" w:type="dxa"/>
          </w:tcPr>
          <w:p w14:paraId="6CE13F1C" w14:textId="77777777" w:rsidR="004D3BA7" w:rsidRPr="00295158" w:rsidRDefault="004D3BA7" w:rsidP="00333453">
            <w:pPr>
              <w:pStyle w:val="TableText"/>
              <w:keepNext/>
            </w:pPr>
            <w:r w:rsidRPr="00305535">
              <w:lastRenderedPageBreak/>
              <w:t>629</w:t>
            </w:r>
          </w:p>
        </w:tc>
        <w:tc>
          <w:tcPr>
            <w:tcW w:w="1152" w:type="dxa"/>
          </w:tcPr>
          <w:p w14:paraId="183EFA7A" w14:textId="77777777" w:rsidR="004D3BA7" w:rsidRDefault="004D3BA7" w:rsidP="00333453">
            <w:pPr>
              <w:pStyle w:val="TableText"/>
            </w:pPr>
            <w:r w:rsidRPr="0054172F">
              <w:t>6,925</w:t>
            </w:r>
          </w:p>
        </w:tc>
        <w:tc>
          <w:tcPr>
            <w:tcW w:w="1152" w:type="dxa"/>
            <w:tcBorders>
              <w:right w:val="nil"/>
            </w:tcBorders>
          </w:tcPr>
          <w:p w14:paraId="431BE3FA" w14:textId="77777777" w:rsidR="004D3BA7" w:rsidRDefault="004D3BA7" w:rsidP="00333453">
            <w:pPr>
              <w:pStyle w:val="TableText"/>
            </w:pPr>
            <w:r w:rsidRPr="0054172F">
              <w:t>1.2</w:t>
            </w:r>
          </w:p>
        </w:tc>
        <w:tc>
          <w:tcPr>
            <w:tcW w:w="1620" w:type="dxa"/>
            <w:tcBorders>
              <w:right w:val="nil"/>
            </w:tcBorders>
          </w:tcPr>
          <w:p w14:paraId="2005B681" w14:textId="77777777" w:rsidR="004D3BA7" w:rsidRDefault="004D3BA7" w:rsidP="00333453">
            <w:pPr>
              <w:pStyle w:val="TableText"/>
              <w:ind w:right="72"/>
            </w:pPr>
            <w:r w:rsidRPr="0054172F">
              <w:t>493,311</w:t>
            </w:r>
          </w:p>
        </w:tc>
        <w:tc>
          <w:tcPr>
            <w:tcW w:w="1584" w:type="dxa"/>
            <w:tcBorders>
              <w:right w:val="nil"/>
            </w:tcBorders>
          </w:tcPr>
          <w:p w14:paraId="16372DAF" w14:textId="77777777" w:rsidR="004D3BA7" w:rsidRDefault="004D3BA7" w:rsidP="00333453">
            <w:pPr>
              <w:pStyle w:val="TableText"/>
              <w:ind w:right="72"/>
            </w:pPr>
            <w:r w:rsidRPr="0054172F">
              <w:t>88.6</w:t>
            </w:r>
          </w:p>
        </w:tc>
      </w:tr>
      <w:tr w:rsidR="004D3BA7" w14:paraId="463C5A71" w14:textId="77777777" w:rsidTr="00333453">
        <w:tc>
          <w:tcPr>
            <w:tcW w:w="1008" w:type="dxa"/>
          </w:tcPr>
          <w:p w14:paraId="034D6B79" w14:textId="77777777" w:rsidR="004D3BA7" w:rsidRPr="00295158" w:rsidRDefault="004D3BA7" w:rsidP="00333453">
            <w:pPr>
              <w:pStyle w:val="TableText"/>
            </w:pPr>
            <w:r w:rsidRPr="00305535">
              <w:t>630</w:t>
            </w:r>
          </w:p>
        </w:tc>
        <w:tc>
          <w:tcPr>
            <w:tcW w:w="1152" w:type="dxa"/>
          </w:tcPr>
          <w:p w14:paraId="4C20A72C" w14:textId="77777777" w:rsidR="004D3BA7" w:rsidRDefault="004D3BA7" w:rsidP="00333453">
            <w:pPr>
              <w:pStyle w:val="TableText"/>
            </w:pPr>
            <w:r w:rsidRPr="0054172F">
              <w:t>3,231</w:t>
            </w:r>
          </w:p>
        </w:tc>
        <w:tc>
          <w:tcPr>
            <w:tcW w:w="1152" w:type="dxa"/>
            <w:tcBorders>
              <w:right w:val="nil"/>
            </w:tcBorders>
          </w:tcPr>
          <w:p w14:paraId="1BBA0EE4" w14:textId="77777777" w:rsidR="004D3BA7" w:rsidRDefault="004D3BA7" w:rsidP="00333453">
            <w:pPr>
              <w:pStyle w:val="TableText"/>
            </w:pPr>
            <w:r w:rsidRPr="0054172F">
              <w:t>0.6</w:t>
            </w:r>
          </w:p>
        </w:tc>
        <w:tc>
          <w:tcPr>
            <w:tcW w:w="1620" w:type="dxa"/>
            <w:tcBorders>
              <w:right w:val="nil"/>
            </w:tcBorders>
          </w:tcPr>
          <w:p w14:paraId="4BDA0B62" w14:textId="77777777" w:rsidR="004D3BA7" w:rsidRDefault="004D3BA7" w:rsidP="00333453">
            <w:pPr>
              <w:pStyle w:val="TableText"/>
              <w:ind w:right="72"/>
            </w:pPr>
            <w:r w:rsidRPr="0054172F">
              <w:t>496,542</w:t>
            </w:r>
          </w:p>
        </w:tc>
        <w:tc>
          <w:tcPr>
            <w:tcW w:w="1584" w:type="dxa"/>
            <w:tcBorders>
              <w:right w:val="nil"/>
            </w:tcBorders>
          </w:tcPr>
          <w:p w14:paraId="06F37E2E" w14:textId="77777777" w:rsidR="004D3BA7" w:rsidRDefault="004D3BA7" w:rsidP="00333453">
            <w:pPr>
              <w:pStyle w:val="TableText"/>
              <w:ind w:right="72"/>
            </w:pPr>
            <w:r w:rsidRPr="0054172F">
              <w:t>89.1</w:t>
            </w:r>
          </w:p>
        </w:tc>
      </w:tr>
      <w:tr w:rsidR="004D3BA7" w14:paraId="3921B336" w14:textId="77777777" w:rsidTr="00333453">
        <w:tc>
          <w:tcPr>
            <w:tcW w:w="1008" w:type="dxa"/>
          </w:tcPr>
          <w:p w14:paraId="14666F94" w14:textId="77777777" w:rsidR="004D3BA7" w:rsidRDefault="004D3BA7" w:rsidP="00333453">
            <w:pPr>
              <w:pStyle w:val="TableText"/>
            </w:pPr>
            <w:r w:rsidRPr="00305535">
              <w:t>631</w:t>
            </w:r>
          </w:p>
        </w:tc>
        <w:tc>
          <w:tcPr>
            <w:tcW w:w="1152" w:type="dxa"/>
          </w:tcPr>
          <w:p w14:paraId="38D34207" w14:textId="77777777" w:rsidR="004D3BA7" w:rsidRDefault="004D3BA7" w:rsidP="00333453">
            <w:pPr>
              <w:pStyle w:val="TableText"/>
            </w:pPr>
            <w:r w:rsidRPr="0054172F">
              <w:t>6,314</w:t>
            </w:r>
          </w:p>
        </w:tc>
        <w:tc>
          <w:tcPr>
            <w:tcW w:w="1152" w:type="dxa"/>
            <w:tcBorders>
              <w:right w:val="nil"/>
            </w:tcBorders>
          </w:tcPr>
          <w:p w14:paraId="1B98E867" w14:textId="77777777" w:rsidR="004D3BA7" w:rsidRDefault="004D3BA7" w:rsidP="00333453">
            <w:pPr>
              <w:pStyle w:val="TableText"/>
            </w:pPr>
            <w:r w:rsidRPr="0054172F">
              <w:t>1.1</w:t>
            </w:r>
          </w:p>
        </w:tc>
        <w:tc>
          <w:tcPr>
            <w:tcW w:w="1620" w:type="dxa"/>
            <w:tcBorders>
              <w:right w:val="nil"/>
            </w:tcBorders>
          </w:tcPr>
          <w:p w14:paraId="5418736F" w14:textId="77777777" w:rsidR="004D3BA7" w:rsidRDefault="004D3BA7" w:rsidP="00333453">
            <w:pPr>
              <w:pStyle w:val="TableText"/>
              <w:ind w:right="72"/>
            </w:pPr>
            <w:r w:rsidRPr="0054172F">
              <w:t>502,856</w:t>
            </w:r>
          </w:p>
        </w:tc>
        <w:tc>
          <w:tcPr>
            <w:tcW w:w="1584" w:type="dxa"/>
            <w:tcBorders>
              <w:right w:val="nil"/>
            </w:tcBorders>
          </w:tcPr>
          <w:p w14:paraId="4911561F" w14:textId="77777777" w:rsidR="004D3BA7" w:rsidRDefault="004D3BA7" w:rsidP="00333453">
            <w:pPr>
              <w:pStyle w:val="TableText"/>
              <w:ind w:right="72"/>
            </w:pPr>
            <w:r w:rsidRPr="0054172F">
              <w:t>90.3</w:t>
            </w:r>
          </w:p>
        </w:tc>
      </w:tr>
      <w:tr w:rsidR="004D3BA7" w14:paraId="29928B66" w14:textId="77777777" w:rsidTr="00333453">
        <w:tc>
          <w:tcPr>
            <w:tcW w:w="1008" w:type="dxa"/>
          </w:tcPr>
          <w:p w14:paraId="5CE4F130" w14:textId="77777777" w:rsidR="004D3BA7" w:rsidRDefault="004D3BA7" w:rsidP="00333453">
            <w:pPr>
              <w:pStyle w:val="TableText"/>
            </w:pPr>
            <w:r w:rsidRPr="00305535">
              <w:t>632</w:t>
            </w:r>
          </w:p>
        </w:tc>
        <w:tc>
          <w:tcPr>
            <w:tcW w:w="1152" w:type="dxa"/>
          </w:tcPr>
          <w:p w14:paraId="56059EB8" w14:textId="77777777" w:rsidR="004D3BA7" w:rsidRDefault="004D3BA7" w:rsidP="00333453">
            <w:pPr>
              <w:pStyle w:val="TableText"/>
            </w:pPr>
            <w:r w:rsidRPr="0054172F">
              <w:t>2,878</w:t>
            </w:r>
          </w:p>
        </w:tc>
        <w:tc>
          <w:tcPr>
            <w:tcW w:w="1152" w:type="dxa"/>
            <w:tcBorders>
              <w:right w:val="nil"/>
            </w:tcBorders>
          </w:tcPr>
          <w:p w14:paraId="30A6E258" w14:textId="77777777" w:rsidR="004D3BA7" w:rsidRDefault="004D3BA7" w:rsidP="00333453">
            <w:pPr>
              <w:pStyle w:val="TableText"/>
            </w:pPr>
            <w:r w:rsidRPr="0054172F">
              <w:t>0.5</w:t>
            </w:r>
          </w:p>
        </w:tc>
        <w:tc>
          <w:tcPr>
            <w:tcW w:w="1620" w:type="dxa"/>
            <w:tcBorders>
              <w:right w:val="nil"/>
            </w:tcBorders>
          </w:tcPr>
          <w:p w14:paraId="0D461A38" w14:textId="77777777" w:rsidR="004D3BA7" w:rsidRDefault="004D3BA7" w:rsidP="00333453">
            <w:pPr>
              <w:pStyle w:val="TableText"/>
              <w:ind w:right="72"/>
            </w:pPr>
            <w:r w:rsidRPr="0054172F">
              <w:t>505,734</w:t>
            </w:r>
          </w:p>
        </w:tc>
        <w:tc>
          <w:tcPr>
            <w:tcW w:w="1584" w:type="dxa"/>
            <w:tcBorders>
              <w:right w:val="nil"/>
            </w:tcBorders>
          </w:tcPr>
          <w:p w14:paraId="55689E6C" w14:textId="77777777" w:rsidR="004D3BA7" w:rsidRDefault="004D3BA7" w:rsidP="00333453">
            <w:pPr>
              <w:pStyle w:val="TableText"/>
              <w:ind w:right="72"/>
            </w:pPr>
            <w:r w:rsidRPr="0054172F">
              <w:t>90.8</w:t>
            </w:r>
          </w:p>
        </w:tc>
      </w:tr>
      <w:tr w:rsidR="004D3BA7" w14:paraId="4E2E5BC3" w14:textId="77777777" w:rsidTr="00333453">
        <w:tc>
          <w:tcPr>
            <w:tcW w:w="1008" w:type="dxa"/>
          </w:tcPr>
          <w:p w14:paraId="75FA8CB0" w14:textId="77777777" w:rsidR="004D3BA7" w:rsidRDefault="004D3BA7" w:rsidP="00333453">
            <w:pPr>
              <w:pStyle w:val="TableText"/>
            </w:pPr>
            <w:r w:rsidRPr="00305535">
              <w:t>633</w:t>
            </w:r>
          </w:p>
        </w:tc>
        <w:tc>
          <w:tcPr>
            <w:tcW w:w="1152" w:type="dxa"/>
          </w:tcPr>
          <w:p w14:paraId="27F42477" w14:textId="77777777" w:rsidR="004D3BA7" w:rsidRDefault="004D3BA7" w:rsidP="00333453">
            <w:pPr>
              <w:pStyle w:val="TableText"/>
            </w:pPr>
            <w:r w:rsidRPr="0054172F">
              <w:t>5,720</w:t>
            </w:r>
          </w:p>
        </w:tc>
        <w:tc>
          <w:tcPr>
            <w:tcW w:w="1152" w:type="dxa"/>
            <w:tcBorders>
              <w:right w:val="nil"/>
            </w:tcBorders>
          </w:tcPr>
          <w:p w14:paraId="5C27ABB1" w14:textId="77777777" w:rsidR="004D3BA7" w:rsidRDefault="004D3BA7" w:rsidP="00333453">
            <w:pPr>
              <w:pStyle w:val="TableText"/>
            </w:pPr>
            <w:r w:rsidRPr="0054172F">
              <w:t>1.0</w:t>
            </w:r>
          </w:p>
        </w:tc>
        <w:tc>
          <w:tcPr>
            <w:tcW w:w="1620" w:type="dxa"/>
            <w:tcBorders>
              <w:right w:val="nil"/>
            </w:tcBorders>
          </w:tcPr>
          <w:p w14:paraId="78F2838F" w14:textId="77777777" w:rsidR="004D3BA7" w:rsidRDefault="004D3BA7" w:rsidP="00333453">
            <w:pPr>
              <w:pStyle w:val="TableText"/>
              <w:ind w:right="72"/>
            </w:pPr>
            <w:r w:rsidRPr="0054172F">
              <w:t>511,454</w:t>
            </w:r>
          </w:p>
        </w:tc>
        <w:tc>
          <w:tcPr>
            <w:tcW w:w="1584" w:type="dxa"/>
            <w:tcBorders>
              <w:right w:val="nil"/>
            </w:tcBorders>
          </w:tcPr>
          <w:p w14:paraId="0AADF220" w14:textId="77777777" w:rsidR="004D3BA7" w:rsidRDefault="004D3BA7" w:rsidP="00333453">
            <w:pPr>
              <w:pStyle w:val="TableText"/>
              <w:ind w:right="72"/>
            </w:pPr>
            <w:r w:rsidRPr="0054172F">
              <w:t>91.8</w:t>
            </w:r>
          </w:p>
        </w:tc>
      </w:tr>
      <w:tr w:rsidR="004D3BA7" w14:paraId="41D4D04B" w14:textId="77777777" w:rsidTr="00333453">
        <w:tc>
          <w:tcPr>
            <w:tcW w:w="1008" w:type="dxa"/>
          </w:tcPr>
          <w:p w14:paraId="63833323" w14:textId="77777777" w:rsidR="004D3BA7" w:rsidRPr="00295158" w:rsidRDefault="004D3BA7" w:rsidP="00333453">
            <w:pPr>
              <w:pStyle w:val="TableText"/>
              <w:keepNext/>
            </w:pPr>
            <w:r w:rsidRPr="00305535">
              <w:t>634</w:t>
            </w:r>
          </w:p>
        </w:tc>
        <w:tc>
          <w:tcPr>
            <w:tcW w:w="1152" w:type="dxa"/>
          </w:tcPr>
          <w:p w14:paraId="3B4DA3C0" w14:textId="77777777" w:rsidR="004D3BA7" w:rsidRDefault="004D3BA7" w:rsidP="00333453">
            <w:pPr>
              <w:pStyle w:val="TableText"/>
            </w:pPr>
            <w:r w:rsidRPr="0054172F">
              <w:t>5,352</w:t>
            </w:r>
          </w:p>
        </w:tc>
        <w:tc>
          <w:tcPr>
            <w:tcW w:w="1152" w:type="dxa"/>
            <w:tcBorders>
              <w:right w:val="nil"/>
            </w:tcBorders>
          </w:tcPr>
          <w:p w14:paraId="2C8FD504" w14:textId="77777777" w:rsidR="004D3BA7" w:rsidRDefault="004D3BA7" w:rsidP="00333453">
            <w:pPr>
              <w:pStyle w:val="TableText"/>
            </w:pPr>
            <w:r w:rsidRPr="0054172F">
              <w:t>1.0</w:t>
            </w:r>
          </w:p>
        </w:tc>
        <w:tc>
          <w:tcPr>
            <w:tcW w:w="1620" w:type="dxa"/>
            <w:tcBorders>
              <w:right w:val="nil"/>
            </w:tcBorders>
          </w:tcPr>
          <w:p w14:paraId="24EBD33F" w14:textId="77777777" w:rsidR="004D3BA7" w:rsidRDefault="004D3BA7" w:rsidP="00333453">
            <w:pPr>
              <w:pStyle w:val="TableText"/>
              <w:ind w:right="72"/>
            </w:pPr>
            <w:r w:rsidRPr="0054172F">
              <w:t>516,806</w:t>
            </w:r>
          </w:p>
        </w:tc>
        <w:tc>
          <w:tcPr>
            <w:tcW w:w="1584" w:type="dxa"/>
            <w:tcBorders>
              <w:right w:val="nil"/>
            </w:tcBorders>
          </w:tcPr>
          <w:p w14:paraId="0613D4BB" w14:textId="77777777" w:rsidR="004D3BA7" w:rsidRDefault="004D3BA7" w:rsidP="00333453">
            <w:pPr>
              <w:pStyle w:val="TableText"/>
              <w:ind w:right="72"/>
            </w:pPr>
            <w:r w:rsidRPr="0054172F">
              <w:t>92.8</w:t>
            </w:r>
          </w:p>
        </w:tc>
      </w:tr>
      <w:tr w:rsidR="004D3BA7" w14:paraId="31323A89" w14:textId="77777777" w:rsidTr="00333453">
        <w:tc>
          <w:tcPr>
            <w:tcW w:w="1008" w:type="dxa"/>
          </w:tcPr>
          <w:p w14:paraId="1C47963B" w14:textId="77777777" w:rsidR="004D3BA7" w:rsidRPr="00295158" w:rsidRDefault="004D3BA7" w:rsidP="00333453">
            <w:pPr>
              <w:pStyle w:val="TableText"/>
            </w:pPr>
            <w:r w:rsidRPr="00305535">
              <w:t>635</w:t>
            </w:r>
          </w:p>
        </w:tc>
        <w:tc>
          <w:tcPr>
            <w:tcW w:w="1152" w:type="dxa"/>
          </w:tcPr>
          <w:p w14:paraId="015B05C4" w14:textId="77777777" w:rsidR="004D3BA7" w:rsidRDefault="004D3BA7" w:rsidP="00333453">
            <w:pPr>
              <w:pStyle w:val="TableText"/>
            </w:pPr>
            <w:r w:rsidRPr="0054172F">
              <w:t>2,574</w:t>
            </w:r>
          </w:p>
        </w:tc>
        <w:tc>
          <w:tcPr>
            <w:tcW w:w="1152" w:type="dxa"/>
            <w:tcBorders>
              <w:right w:val="nil"/>
            </w:tcBorders>
          </w:tcPr>
          <w:p w14:paraId="1BF8E9C0" w14:textId="77777777" w:rsidR="004D3BA7" w:rsidRDefault="004D3BA7" w:rsidP="00333453">
            <w:pPr>
              <w:pStyle w:val="TableText"/>
            </w:pPr>
            <w:r w:rsidRPr="0054172F">
              <w:t>0.5</w:t>
            </w:r>
          </w:p>
        </w:tc>
        <w:tc>
          <w:tcPr>
            <w:tcW w:w="1620" w:type="dxa"/>
            <w:tcBorders>
              <w:right w:val="nil"/>
            </w:tcBorders>
          </w:tcPr>
          <w:p w14:paraId="372C3169" w14:textId="77777777" w:rsidR="004D3BA7" w:rsidRDefault="004D3BA7" w:rsidP="00333453">
            <w:pPr>
              <w:pStyle w:val="TableText"/>
              <w:ind w:right="72"/>
            </w:pPr>
            <w:r w:rsidRPr="0054172F">
              <w:t>519,380</w:t>
            </w:r>
          </w:p>
        </w:tc>
        <w:tc>
          <w:tcPr>
            <w:tcW w:w="1584" w:type="dxa"/>
            <w:tcBorders>
              <w:right w:val="nil"/>
            </w:tcBorders>
          </w:tcPr>
          <w:p w14:paraId="35705323" w14:textId="77777777" w:rsidR="004D3BA7" w:rsidRDefault="004D3BA7" w:rsidP="00333453">
            <w:pPr>
              <w:pStyle w:val="TableText"/>
              <w:ind w:right="72"/>
            </w:pPr>
            <w:r w:rsidRPr="0054172F">
              <w:t>93.2</w:t>
            </w:r>
          </w:p>
        </w:tc>
      </w:tr>
      <w:tr w:rsidR="004D3BA7" w14:paraId="4A4EF32B" w14:textId="77777777" w:rsidTr="00333453">
        <w:tc>
          <w:tcPr>
            <w:tcW w:w="1008" w:type="dxa"/>
          </w:tcPr>
          <w:p w14:paraId="6EFC64EC" w14:textId="77777777" w:rsidR="004D3BA7" w:rsidRDefault="004D3BA7" w:rsidP="00333453">
            <w:pPr>
              <w:pStyle w:val="TableText"/>
            </w:pPr>
            <w:r w:rsidRPr="00305535">
              <w:t>636</w:t>
            </w:r>
          </w:p>
        </w:tc>
        <w:tc>
          <w:tcPr>
            <w:tcW w:w="1152" w:type="dxa"/>
          </w:tcPr>
          <w:p w14:paraId="63B892B1" w14:textId="77777777" w:rsidR="004D3BA7" w:rsidRDefault="004D3BA7" w:rsidP="00333453">
            <w:pPr>
              <w:pStyle w:val="TableText"/>
            </w:pPr>
            <w:r w:rsidRPr="0054172F">
              <w:t>7,016</w:t>
            </w:r>
          </w:p>
        </w:tc>
        <w:tc>
          <w:tcPr>
            <w:tcW w:w="1152" w:type="dxa"/>
            <w:tcBorders>
              <w:right w:val="nil"/>
            </w:tcBorders>
          </w:tcPr>
          <w:p w14:paraId="3AE06BF0" w14:textId="77777777" w:rsidR="004D3BA7" w:rsidRDefault="004D3BA7" w:rsidP="00333453">
            <w:pPr>
              <w:pStyle w:val="TableText"/>
            </w:pPr>
            <w:r w:rsidRPr="0054172F">
              <w:t>1.3</w:t>
            </w:r>
          </w:p>
        </w:tc>
        <w:tc>
          <w:tcPr>
            <w:tcW w:w="1620" w:type="dxa"/>
            <w:tcBorders>
              <w:right w:val="nil"/>
            </w:tcBorders>
          </w:tcPr>
          <w:p w14:paraId="4E99B5A5" w14:textId="77777777" w:rsidR="004D3BA7" w:rsidRDefault="004D3BA7" w:rsidP="00333453">
            <w:pPr>
              <w:pStyle w:val="TableText"/>
              <w:ind w:right="72"/>
            </w:pPr>
            <w:r w:rsidRPr="0054172F">
              <w:t>526,396</w:t>
            </w:r>
          </w:p>
        </w:tc>
        <w:tc>
          <w:tcPr>
            <w:tcW w:w="1584" w:type="dxa"/>
            <w:tcBorders>
              <w:right w:val="nil"/>
            </w:tcBorders>
          </w:tcPr>
          <w:p w14:paraId="79DA6483" w14:textId="77777777" w:rsidR="004D3BA7" w:rsidRDefault="004D3BA7" w:rsidP="00333453">
            <w:pPr>
              <w:pStyle w:val="TableText"/>
              <w:ind w:right="72"/>
            </w:pPr>
            <w:r w:rsidRPr="0054172F">
              <w:t>94.5</w:t>
            </w:r>
          </w:p>
        </w:tc>
      </w:tr>
      <w:tr w:rsidR="004D3BA7" w14:paraId="37DEB3AA" w14:textId="77777777" w:rsidTr="00333453">
        <w:tc>
          <w:tcPr>
            <w:tcW w:w="1008" w:type="dxa"/>
          </w:tcPr>
          <w:p w14:paraId="51D3A2F2" w14:textId="77777777" w:rsidR="004D3BA7" w:rsidRDefault="004D3BA7" w:rsidP="00333453">
            <w:pPr>
              <w:pStyle w:val="TableText"/>
            </w:pPr>
            <w:r w:rsidRPr="00305535">
              <w:t>637</w:t>
            </w:r>
          </w:p>
        </w:tc>
        <w:tc>
          <w:tcPr>
            <w:tcW w:w="1152" w:type="dxa"/>
          </w:tcPr>
          <w:p w14:paraId="3F1EEE16" w14:textId="77777777" w:rsidR="004D3BA7" w:rsidRDefault="004D3BA7" w:rsidP="00333453">
            <w:pPr>
              <w:pStyle w:val="TableText"/>
            </w:pPr>
            <w:r w:rsidRPr="0054172F">
              <w:t>2</w:t>
            </w:r>
          </w:p>
        </w:tc>
        <w:tc>
          <w:tcPr>
            <w:tcW w:w="1152" w:type="dxa"/>
            <w:tcBorders>
              <w:right w:val="nil"/>
            </w:tcBorders>
          </w:tcPr>
          <w:p w14:paraId="20A0A978" w14:textId="77777777" w:rsidR="004D3BA7" w:rsidRDefault="004D3BA7" w:rsidP="00333453">
            <w:pPr>
              <w:pStyle w:val="TableText"/>
            </w:pPr>
            <w:r w:rsidRPr="0054172F">
              <w:t>0.0</w:t>
            </w:r>
          </w:p>
        </w:tc>
        <w:tc>
          <w:tcPr>
            <w:tcW w:w="1620" w:type="dxa"/>
            <w:tcBorders>
              <w:right w:val="nil"/>
            </w:tcBorders>
          </w:tcPr>
          <w:p w14:paraId="4E923483" w14:textId="77777777" w:rsidR="004D3BA7" w:rsidRDefault="004D3BA7" w:rsidP="00333453">
            <w:pPr>
              <w:pStyle w:val="TableText"/>
              <w:ind w:right="72"/>
            </w:pPr>
            <w:r w:rsidRPr="0054172F">
              <w:t>526,398</w:t>
            </w:r>
          </w:p>
        </w:tc>
        <w:tc>
          <w:tcPr>
            <w:tcW w:w="1584" w:type="dxa"/>
            <w:tcBorders>
              <w:right w:val="nil"/>
            </w:tcBorders>
          </w:tcPr>
          <w:p w14:paraId="59F57036" w14:textId="77777777" w:rsidR="004D3BA7" w:rsidRDefault="004D3BA7" w:rsidP="00333453">
            <w:pPr>
              <w:pStyle w:val="TableText"/>
              <w:ind w:right="72"/>
            </w:pPr>
            <w:r w:rsidRPr="0054172F">
              <w:t>94.5</w:t>
            </w:r>
          </w:p>
        </w:tc>
      </w:tr>
      <w:tr w:rsidR="004D3BA7" w14:paraId="6481AC3E" w14:textId="77777777" w:rsidTr="00333453">
        <w:tc>
          <w:tcPr>
            <w:tcW w:w="1008" w:type="dxa"/>
          </w:tcPr>
          <w:p w14:paraId="759F57BF" w14:textId="77777777" w:rsidR="004D3BA7" w:rsidRDefault="004D3BA7" w:rsidP="00333453">
            <w:pPr>
              <w:pStyle w:val="TableText"/>
            </w:pPr>
            <w:r w:rsidRPr="00305535">
              <w:t>638</w:t>
            </w:r>
          </w:p>
        </w:tc>
        <w:tc>
          <w:tcPr>
            <w:tcW w:w="1152" w:type="dxa"/>
          </w:tcPr>
          <w:p w14:paraId="7CF6362A" w14:textId="77777777" w:rsidR="004D3BA7" w:rsidRDefault="004D3BA7" w:rsidP="00333453">
            <w:pPr>
              <w:pStyle w:val="TableText"/>
            </w:pPr>
            <w:r w:rsidRPr="0054172F">
              <w:t>6,067</w:t>
            </w:r>
          </w:p>
        </w:tc>
        <w:tc>
          <w:tcPr>
            <w:tcW w:w="1152" w:type="dxa"/>
            <w:tcBorders>
              <w:right w:val="nil"/>
            </w:tcBorders>
          </w:tcPr>
          <w:p w14:paraId="0C88EC29" w14:textId="77777777" w:rsidR="004D3BA7" w:rsidRDefault="004D3BA7" w:rsidP="00333453">
            <w:pPr>
              <w:pStyle w:val="TableText"/>
            </w:pPr>
            <w:r w:rsidRPr="0054172F">
              <w:t>1.1</w:t>
            </w:r>
          </w:p>
        </w:tc>
        <w:tc>
          <w:tcPr>
            <w:tcW w:w="1620" w:type="dxa"/>
            <w:tcBorders>
              <w:right w:val="nil"/>
            </w:tcBorders>
          </w:tcPr>
          <w:p w14:paraId="7BD8A0F4" w14:textId="77777777" w:rsidR="004D3BA7" w:rsidRDefault="004D3BA7" w:rsidP="00333453">
            <w:pPr>
              <w:pStyle w:val="TableText"/>
              <w:ind w:right="72"/>
            </w:pPr>
            <w:r w:rsidRPr="0054172F">
              <w:t>532,465</w:t>
            </w:r>
          </w:p>
        </w:tc>
        <w:tc>
          <w:tcPr>
            <w:tcW w:w="1584" w:type="dxa"/>
            <w:tcBorders>
              <w:right w:val="nil"/>
            </w:tcBorders>
          </w:tcPr>
          <w:p w14:paraId="40A3BC75" w14:textId="77777777" w:rsidR="004D3BA7" w:rsidRDefault="004D3BA7" w:rsidP="00333453">
            <w:pPr>
              <w:pStyle w:val="TableText"/>
              <w:ind w:right="72"/>
            </w:pPr>
            <w:r w:rsidRPr="0054172F">
              <w:t>95.6</w:t>
            </w:r>
          </w:p>
        </w:tc>
      </w:tr>
      <w:tr w:rsidR="004D3BA7" w14:paraId="17978A84" w14:textId="77777777" w:rsidTr="00333453">
        <w:tc>
          <w:tcPr>
            <w:tcW w:w="1008" w:type="dxa"/>
          </w:tcPr>
          <w:p w14:paraId="5DB9BB43" w14:textId="77777777" w:rsidR="004D3BA7" w:rsidRPr="00295158" w:rsidRDefault="004D3BA7" w:rsidP="00333453">
            <w:pPr>
              <w:pStyle w:val="TableText"/>
              <w:keepNext/>
            </w:pPr>
            <w:r w:rsidRPr="00305535">
              <w:t>639</w:t>
            </w:r>
          </w:p>
        </w:tc>
        <w:tc>
          <w:tcPr>
            <w:tcW w:w="1152" w:type="dxa"/>
          </w:tcPr>
          <w:p w14:paraId="3951D308" w14:textId="77777777" w:rsidR="004D3BA7" w:rsidRDefault="004D3BA7" w:rsidP="00333453">
            <w:pPr>
              <w:pStyle w:val="TableText"/>
            </w:pPr>
            <w:r w:rsidRPr="0054172F">
              <w:t>2</w:t>
            </w:r>
          </w:p>
        </w:tc>
        <w:tc>
          <w:tcPr>
            <w:tcW w:w="1152" w:type="dxa"/>
            <w:tcBorders>
              <w:right w:val="nil"/>
            </w:tcBorders>
          </w:tcPr>
          <w:p w14:paraId="13199DA5" w14:textId="77777777" w:rsidR="004D3BA7" w:rsidRDefault="004D3BA7" w:rsidP="00333453">
            <w:pPr>
              <w:pStyle w:val="TableText"/>
            </w:pPr>
            <w:r w:rsidRPr="0054172F">
              <w:t>0.0</w:t>
            </w:r>
          </w:p>
        </w:tc>
        <w:tc>
          <w:tcPr>
            <w:tcW w:w="1620" w:type="dxa"/>
            <w:tcBorders>
              <w:right w:val="nil"/>
            </w:tcBorders>
          </w:tcPr>
          <w:p w14:paraId="58C17E35" w14:textId="77777777" w:rsidR="004D3BA7" w:rsidRDefault="004D3BA7" w:rsidP="00333453">
            <w:pPr>
              <w:pStyle w:val="TableText"/>
              <w:ind w:right="72"/>
            </w:pPr>
            <w:r w:rsidRPr="0054172F">
              <w:t>532,467</w:t>
            </w:r>
          </w:p>
        </w:tc>
        <w:tc>
          <w:tcPr>
            <w:tcW w:w="1584" w:type="dxa"/>
            <w:tcBorders>
              <w:right w:val="nil"/>
            </w:tcBorders>
          </w:tcPr>
          <w:p w14:paraId="1213AB19" w14:textId="77777777" w:rsidR="004D3BA7" w:rsidRDefault="004D3BA7" w:rsidP="00333453">
            <w:pPr>
              <w:pStyle w:val="TableText"/>
              <w:ind w:right="72"/>
            </w:pPr>
            <w:r w:rsidRPr="0054172F">
              <w:t>95.6</w:t>
            </w:r>
          </w:p>
        </w:tc>
      </w:tr>
      <w:tr w:rsidR="004D3BA7" w14:paraId="0190E0B2" w14:textId="77777777" w:rsidTr="00333453">
        <w:tc>
          <w:tcPr>
            <w:tcW w:w="1008" w:type="dxa"/>
          </w:tcPr>
          <w:p w14:paraId="2BA9B8C7" w14:textId="77777777" w:rsidR="004D3BA7" w:rsidRPr="00295158" w:rsidRDefault="004D3BA7" w:rsidP="00333453">
            <w:pPr>
              <w:pStyle w:val="TableText"/>
            </w:pPr>
            <w:r w:rsidRPr="00305535">
              <w:t>640</w:t>
            </w:r>
          </w:p>
        </w:tc>
        <w:tc>
          <w:tcPr>
            <w:tcW w:w="1152" w:type="dxa"/>
          </w:tcPr>
          <w:p w14:paraId="2922876E" w14:textId="77777777" w:rsidR="004D3BA7" w:rsidRDefault="004D3BA7" w:rsidP="00333453">
            <w:pPr>
              <w:pStyle w:val="TableText"/>
            </w:pPr>
            <w:r w:rsidRPr="0054172F">
              <w:t>5,419</w:t>
            </w:r>
          </w:p>
        </w:tc>
        <w:tc>
          <w:tcPr>
            <w:tcW w:w="1152" w:type="dxa"/>
            <w:tcBorders>
              <w:right w:val="nil"/>
            </w:tcBorders>
          </w:tcPr>
          <w:p w14:paraId="2CB25856" w14:textId="77777777" w:rsidR="004D3BA7" w:rsidRDefault="004D3BA7" w:rsidP="00333453">
            <w:pPr>
              <w:pStyle w:val="TableText"/>
            </w:pPr>
            <w:r w:rsidRPr="0054172F">
              <w:t>1.0</w:t>
            </w:r>
          </w:p>
        </w:tc>
        <w:tc>
          <w:tcPr>
            <w:tcW w:w="1620" w:type="dxa"/>
            <w:tcBorders>
              <w:right w:val="nil"/>
            </w:tcBorders>
          </w:tcPr>
          <w:p w14:paraId="50F398C2" w14:textId="77777777" w:rsidR="004D3BA7" w:rsidRDefault="004D3BA7" w:rsidP="00333453">
            <w:pPr>
              <w:pStyle w:val="TableText"/>
              <w:ind w:right="72"/>
            </w:pPr>
            <w:r w:rsidRPr="0054172F">
              <w:t>537,886</w:t>
            </w:r>
          </w:p>
        </w:tc>
        <w:tc>
          <w:tcPr>
            <w:tcW w:w="1584" w:type="dxa"/>
            <w:tcBorders>
              <w:right w:val="nil"/>
            </w:tcBorders>
          </w:tcPr>
          <w:p w14:paraId="2C382930" w14:textId="77777777" w:rsidR="004D3BA7" w:rsidRDefault="004D3BA7" w:rsidP="00333453">
            <w:pPr>
              <w:pStyle w:val="TableText"/>
              <w:ind w:right="72"/>
            </w:pPr>
            <w:r w:rsidRPr="0054172F">
              <w:t>96.6</w:t>
            </w:r>
          </w:p>
        </w:tc>
      </w:tr>
      <w:tr w:rsidR="004D3BA7" w14:paraId="387E961D" w14:textId="77777777" w:rsidTr="00333453">
        <w:tc>
          <w:tcPr>
            <w:tcW w:w="1008" w:type="dxa"/>
          </w:tcPr>
          <w:p w14:paraId="2E08C05E" w14:textId="77777777" w:rsidR="004D3BA7" w:rsidRDefault="004D3BA7" w:rsidP="00333453">
            <w:pPr>
              <w:pStyle w:val="TableText"/>
            </w:pPr>
            <w:r w:rsidRPr="00305535">
              <w:t>641</w:t>
            </w:r>
          </w:p>
        </w:tc>
        <w:tc>
          <w:tcPr>
            <w:tcW w:w="1152" w:type="dxa"/>
          </w:tcPr>
          <w:p w14:paraId="20C8965E" w14:textId="77777777" w:rsidR="004D3BA7" w:rsidRDefault="004D3BA7" w:rsidP="00333453">
            <w:pPr>
              <w:pStyle w:val="TableText"/>
            </w:pPr>
            <w:r w:rsidRPr="0054172F">
              <w:t>4,555</w:t>
            </w:r>
          </w:p>
        </w:tc>
        <w:tc>
          <w:tcPr>
            <w:tcW w:w="1152" w:type="dxa"/>
            <w:tcBorders>
              <w:right w:val="nil"/>
            </w:tcBorders>
          </w:tcPr>
          <w:p w14:paraId="4A3D4650" w14:textId="77777777" w:rsidR="004D3BA7" w:rsidRDefault="004D3BA7" w:rsidP="00333453">
            <w:pPr>
              <w:pStyle w:val="TableText"/>
            </w:pPr>
            <w:r w:rsidRPr="0054172F">
              <w:t>0.8</w:t>
            </w:r>
          </w:p>
        </w:tc>
        <w:tc>
          <w:tcPr>
            <w:tcW w:w="1620" w:type="dxa"/>
            <w:tcBorders>
              <w:right w:val="nil"/>
            </w:tcBorders>
          </w:tcPr>
          <w:p w14:paraId="2BBF4910" w14:textId="77777777" w:rsidR="004D3BA7" w:rsidRDefault="004D3BA7" w:rsidP="00333453">
            <w:pPr>
              <w:pStyle w:val="TableText"/>
              <w:ind w:right="72"/>
            </w:pPr>
            <w:r w:rsidRPr="0054172F">
              <w:t>542,441</w:t>
            </w:r>
          </w:p>
        </w:tc>
        <w:tc>
          <w:tcPr>
            <w:tcW w:w="1584" w:type="dxa"/>
            <w:tcBorders>
              <w:right w:val="nil"/>
            </w:tcBorders>
          </w:tcPr>
          <w:p w14:paraId="6462AC73" w14:textId="77777777" w:rsidR="004D3BA7" w:rsidRDefault="004D3BA7" w:rsidP="00333453">
            <w:pPr>
              <w:pStyle w:val="TableText"/>
              <w:ind w:right="72"/>
            </w:pPr>
            <w:r w:rsidRPr="0054172F">
              <w:t>97.4</w:t>
            </w:r>
          </w:p>
        </w:tc>
      </w:tr>
      <w:tr w:rsidR="004D3BA7" w14:paraId="71BEFA25" w14:textId="77777777" w:rsidTr="00333453">
        <w:tc>
          <w:tcPr>
            <w:tcW w:w="1008" w:type="dxa"/>
          </w:tcPr>
          <w:p w14:paraId="6B51A44F" w14:textId="77777777" w:rsidR="004D3BA7" w:rsidRDefault="004D3BA7" w:rsidP="00333453">
            <w:pPr>
              <w:pStyle w:val="TableText"/>
            </w:pPr>
            <w:r w:rsidRPr="00305535">
              <w:t>642</w:t>
            </w:r>
          </w:p>
        </w:tc>
        <w:tc>
          <w:tcPr>
            <w:tcW w:w="1152" w:type="dxa"/>
          </w:tcPr>
          <w:p w14:paraId="3619595F" w14:textId="77777777" w:rsidR="004D3BA7" w:rsidRDefault="004D3BA7" w:rsidP="00333453">
            <w:pPr>
              <w:pStyle w:val="TableText"/>
            </w:pPr>
            <w:r w:rsidRPr="0054172F">
              <w:t>1</w:t>
            </w:r>
          </w:p>
        </w:tc>
        <w:tc>
          <w:tcPr>
            <w:tcW w:w="1152" w:type="dxa"/>
            <w:tcBorders>
              <w:right w:val="nil"/>
            </w:tcBorders>
          </w:tcPr>
          <w:p w14:paraId="05864FEE" w14:textId="77777777" w:rsidR="004D3BA7" w:rsidRDefault="004D3BA7" w:rsidP="00333453">
            <w:pPr>
              <w:pStyle w:val="TableText"/>
            </w:pPr>
            <w:r w:rsidRPr="0054172F">
              <w:t>0.0</w:t>
            </w:r>
          </w:p>
        </w:tc>
        <w:tc>
          <w:tcPr>
            <w:tcW w:w="1620" w:type="dxa"/>
            <w:tcBorders>
              <w:right w:val="nil"/>
            </w:tcBorders>
          </w:tcPr>
          <w:p w14:paraId="0CB51CB4" w14:textId="77777777" w:rsidR="004D3BA7" w:rsidRDefault="004D3BA7" w:rsidP="00333453">
            <w:pPr>
              <w:pStyle w:val="TableText"/>
              <w:ind w:right="72"/>
            </w:pPr>
            <w:r w:rsidRPr="0054172F">
              <w:t>542,442</w:t>
            </w:r>
          </w:p>
        </w:tc>
        <w:tc>
          <w:tcPr>
            <w:tcW w:w="1584" w:type="dxa"/>
            <w:tcBorders>
              <w:right w:val="nil"/>
            </w:tcBorders>
          </w:tcPr>
          <w:p w14:paraId="1B1AE48F" w14:textId="77777777" w:rsidR="004D3BA7" w:rsidRDefault="004D3BA7" w:rsidP="00333453">
            <w:pPr>
              <w:pStyle w:val="TableText"/>
              <w:ind w:right="72"/>
            </w:pPr>
            <w:r w:rsidRPr="0054172F">
              <w:t>97.4</w:t>
            </w:r>
          </w:p>
        </w:tc>
      </w:tr>
      <w:tr w:rsidR="004D3BA7" w14:paraId="1EFC3D06" w14:textId="77777777" w:rsidTr="00333453">
        <w:tc>
          <w:tcPr>
            <w:tcW w:w="1008" w:type="dxa"/>
          </w:tcPr>
          <w:p w14:paraId="468F401F" w14:textId="77777777" w:rsidR="004D3BA7" w:rsidRDefault="004D3BA7" w:rsidP="00333453">
            <w:pPr>
              <w:pStyle w:val="TableText"/>
            </w:pPr>
            <w:r w:rsidRPr="00305535">
              <w:t>643</w:t>
            </w:r>
          </w:p>
        </w:tc>
        <w:tc>
          <w:tcPr>
            <w:tcW w:w="1152" w:type="dxa"/>
          </w:tcPr>
          <w:p w14:paraId="009BC7A6" w14:textId="77777777" w:rsidR="004D3BA7" w:rsidRDefault="004D3BA7" w:rsidP="00333453">
            <w:pPr>
              <w:pStyle w:val="TableText"/>
            </w:pPr>
            <w:r w:rsidRPr="0054172F">
              <w:t>3,830</w:t>
            </w:r>
          </w:p>
        </w:tc>
        <w:tc>
          <w:tcPr>
            <w:tcW w:w="1152" w:type="dxa"/>
            <w:tcBorders>
              <w:right w:val="nil"/>
            </w:tcBorders>
          </w:tcPr>
          <w:p w14:paraId="7346CB5F" w14:textId="77777777" w:rsidR="004D3BA7" w:rsidRDefault="004D3BA7" w:rsidP="00333453">
            <w:pPr>
              <w:pStyle w:val="TableText"/>
            </w:pPr>
            <w:r w:rsidRPr="0054172F">
              <w:t>0.7</w:t>
            </w:r>
          </w:p>
        </w:tc>
        <w:tc>
          <w:tcPr>
            <w:tcW w:w="1620" w:type="dxa"/>
            <w:tcBorders>
              <w:right w:val="nil"/>
            </w:tcBorders>
          </w:tcPr>
          <w:p w14:paraId="7DF4F1D2" w14:textId="77777777" w:rsidR="004D3BA7" w:rsidRDefault="004D3BA7" w:rsidP="00333453">
            <w:pPr>
              <w:pStyle w:val="TableText"/>
              <w:ind w:right="72"/>
            </w:pPr>
            <w:r w:rsidRPr="0054172F">
              <w:t>546,272</w:t>
            </w:r>
          </w:p>
        </w:tc>
        <w:tc>
          <w:tcPr>
            <w:tcW w:w="1584" w:type="dxa"/>
            <w:tcBorders>
              <w:right w:val="nil"/>
            </w:tcBorders>
          </w:tcPr>
          <w:p w14:paraId="38EE09D7" w14:textId="77777777" w:rsidR="004D3BA7" w:rsidRDefault="004D3BA7" w:rsidP="00333453">
            <w:pPr>
              <w:pStyle w:val="TableText"/>
              <w:ind w:right="72"/>
            </w:pPr>
            <w:r w:rsidRPr="0054172F">
              <w:t>98.1</w:t>
            </w:r>
          </w:p>
        </w:tc>
      </w:tr>
      <w:tr w:rsidR="004D3BA7" w14:paraId="62CA706F" w14:textId="77777777" w:rsidTr="00333453">
        <w:tc>
          <w:tcPr>
            <w:tcW w:w="1008" w:type="dxa"/>
          </w:tcPr>
          <w:p w14:paraId="4DBDC055" w14:textId="77777777" w:rsidR="004D3BA7" w:rsidRDefault="004D3BA7" w:rsidP="00333453">
            <w:pPr>
              <w:pStyle w:val="TableText"/>
            </w:pPr>
            <w:r w:rsidRPr="00305535">
              <w:t>644</w:t>
            </w:r>
          </w:p>
        </w:tc>
        <w:tc>
          <w:tcPr>
            <w:tcW w:w="1152" w:type="dxa"/>
          </w:tcPr>
          <w:p w14:paraId="03885CB7" w14:textId="77777777" w:rsidR="004D3BA7" w:rsidRDefault="004D3BA7" w:rsidP="00333453">
            <w:pPr>
              <w:pStyle w:val="TableText"/>
            </w:pPr>
            <w:r w:rsidRPr="0054172F">
              <w:t>3,215</w:t>
            </w:r>
          </w:p>
        </w:tc>
        <w:tc>
          <w:tcPr>
            <w:tcW w:w="1152" w:type="dxa"/>
            <w:tcBorders>
              <w:right w:val="nil"/>
            </w:tcBorders>
          </w:tcPr>
          <w:p w14:paraId="2159982C" w14:textId="77777777" w:rsidR="004D3BA7" w:rsidRDefault="004D3BA7" w:rsidP="00333453">
            <w:pPr>
              <w:pStyle w:val="TableText"/>
            </w:pPr>
            <w:r w:rsidRPr="0054172F">
              <w:t>0.6</w:t>
            </w:r>
          </w:p>
        </w:tc>
        <w:tc>
          <w:tcPr>
            <w:tcW w:w="1620" w:type="dxa"/>
            <w:tcBorders>
              <w:right w:val="nil"/>
            </w:tcBorders>
          </w:tcPr>
          <w:p w14:paraId="052F9299" w14:textId="77777777" w:rsidR="004D3BA7" w:rsidRDefault="004D3BA7" w:rsidP="00333453">
            <w:pPr>
              <w:pStyle w:val="TableText"/>
              <w:ind w:right="72"/>
            </w:pPr>
            <w:r w:rsidRPr="0054172F">
              <w:t>549,487</w:t>
            </w:r>
          </w:p>
        </w:tc>
        <w:tc>
          <w:tcPr>
            <w:tcW w:w="1584" w:type="dxa"/>
            <w:tcBorders>
              <w:right w:val="nil"/>
            </w:tcBorders>
          </w:tcPr>
          <w:p w14:paraId="0D17BD6B" w14:textId="77777777" w:rsidR="004D3BA7" w:rsidRDefault="004D3BA7" w:rsidP="00333453">
            <w:pPr>
              <w:pStyle w:val="TableText"/>
              <w:ind w:right="72"/>
            </w:pPr>
            <w:r w:rsidRPr="0054172F">
              <w:t>98.6</w:t>
            </w:r>
          </w:p>
        </w:tc>
      </w:tr>
      <w:tr w:rsidR="004D3BA7" w14:paraId="7F2E34AA" w14:textId="77777777" w:rsidTr="00333453">
        <w:tc>
          <w:tcPr>
            <w:tcW w:w="1008" w:type="dxa"/>
          </w:tcPr>
          <w:p w14:paraId="0B4845DE" w14:textId="77777777" w:rsidR="004D3BA7" w:rsidRPr="00295158" w:rsidRDefault="004D3BA7" w:rsidP="00333453">
            <w:pPr>
              <w:pStyle w:val="TableText"/>
              <w:keepNext/>
            </w:pPr>
            <w:r w:rsidRPr="00305535">
              <w:t>645</w:t>
            </w:r>
          </w:p>
        </w:tc>
        <w:tc>
          <w:tcPr>
            <w:tcW w:w="1152" w:type="dxa"/>
          </w:tcPr>
          <w:p w14:paraId="6EAD0C91" w14:textId="77777777" w:rsidR="004D3BA7" w:rsidRDefault="004D3BA7" w:rsidP="00333453">
            <w:pPr>
              <w:pStyle w:val="TableText"/>
            </w:pPr>
            <w:r w:rsidRPr="0054172F">
              <w:t>1,564</w:t>
            </w:r>
          </w:p>
        </w:tc>
        <w:tc>
          <w:tcPr>
            <w:tcW w:w="1152" w:type="dxa"/>
            <w:tcBorders>
              <w:right w:val="nil"/>
            </w:tcBorders>
          </w:tcPr>
          <w:p w14:paraId="7FC81C58" w14:textId="77777777" w:rsidR="004D3BA7" w:rsidRDefault="004D3BA7" w:rsidP="00333453">
            <w:pPr>
              <w:pStyle w:val="TableText"/>
            </w:pPr>
            <w:r w:rsidRPr="0054172F">
              <w:t>0.3</w:t>
            </w:r>
          </w:p>
        </w:tc>
        <w:tc>
          <w:tcPr>
            <w:tcW w:w="1620" w:type="dxa"/>
            <w:tcBorders>
              <w:right w:val="nil"/>
            </w:tcBorders>
          </w:tcPr>
          <w:p w14:paraId="3AF45DF8" w14:textId="77777777" w:rsidR="004D3BA7" w:rsidRDefault="004D3BA7" w:rsidP="00333453">
            <w:pPr>
              <w:pStyle w:val="TableText"/>
              <w:ind w:right="72"/>
            </w:pPr>
            <w:r w:rsidRPr="0054172F">
              <w:t>551,051</w:t>
            </w:r>
          </w:p>
        </w:tc>
        <w:tc>
          <w:tcPr>
            <w:tcW w:w="1584" w:type="dxa"/>
            <w:tcBorders>
              <w:right w:val="nil"/>
            </w:tcBorders>
          </w:tcPr>
          <w:p w14:paraId="4BC5D2A0" w14:textId="77777777" w:rsidR="004D3BA7" w:rsidRDefault="004D3BA7" w:rsidP="00333453">
            <w:pPr>
              <w:pStyle w:val="TableText"/>
              <w:ind w:right="72"/>
            </w:pPr>
            <w:r w:rsidRPr="0054172F">
              <w:t>98.9</w:t>
            </w:r>
          </w:p>
        </w:tc>
      </w:tr>
      <w:tr w:rsidR="004D3BA7" w14:paraId="292FEB8A" w14:textId="77777777" w:rsidTr="00333453">
        <w:tc>
          <w:tcPr>
            <w:tcW w:w="1008" w:type="dxa"/>
          </w:tcPr>
          <w:p w14:paraId="2AA75738" w14:textId="77777777" w:rsidR="004D3BA7" w:rsidRPr="00295158" w:rsidRDefault="004D3BA7" w:rsidP="00333453">
            <w:pPr>
              <w:pStyle w:val="TableText"/>
            </w:pPr>
            <w:r w:rsidRPr="00305535">
              <w:t>646</w:t>
            </w:r>
          </w:p>
        </w:tc>
        <w:tc>
          <w:tcPr>
            <w:tcW w:w="1152" w:type="dxa"/>
          </w:tcPr>
          <w:p w14:paraId="70C9C3C0" w14:textId="77777777" w:rsidR="004D3BA7" w:rsidRDefault="004D3BA7" w:rsidP="00333453">
            <w:pPr>
              <w:pStyle w:val="TableText"/>
            </w:pPr>
            <w:r w:rsidRPr="0054172F">
              <w:t>1,984</w:t>
            </w:r>
          </w:p>
        </w:tc>
        <w:tc>
          <w:tcPr>
            <w:tcW w:w="1152" w:type="dxa"/>
            <w:tcBorders>
              <w:right w:val="nil"/>
            </w:tcBorders>
          </w:tcPr>
          <w:p w14:paraId="076796BD" w14:textId="77777777" w:rsidR="004D3BA7" w:rsidRDefault="004D3BA7" w:rsidP="00333453">
            <w:pPr>
              <w:pStyle w:val="TableText"/>
            </w:pPr>
            <w:r w:rsidRPr="0054172F">
              <w:t>0.4</w:t>
            </w:r>
          </w:p>
        </w:tc>
        <w:tc>
          <w:tcPr>
            <w:tcW w:w="1620" w:type="dxa"/>
            <w:tcBorders>
              <w:right w:val="nil"/>
            </w:tcBorders>
          </w:tcPr>
          <w:p w14:paraId="2C0E790C" w14:textId="77777777" w:rsidR="004D3BA7" w:rsidRDefault="004D3BA7" w:rsidP="00333453">
            <w:pPr>
              <w:pStyle w:val="TableText"/>
              <w:ind w:right="72"/>
            </w:pPr>
            <w:r w:rsidRPr="0054172F">
              <w:t>553,035</w:t>
            </w:r>
          </w:p>
        </w:tc>
        <w:tc>
          <w:tcPr>
            <w:tcW w:w="1584" w:type="dxa"/>
            <w:tcBorders>
              <w:right w:val="nil"/>
            </w:tcBorders>
          </w:tcPr>
          <w:p w14:paraId="42469787" w14:textId="77777777" w:rsidR="004D3BA7" w:rsidRDefault="004D3BA7" w:rsidP="00333453">
            <w:pPr>
              <w:pStyle w:val="TableText"/>
              <w:ind w:right="72"/>
            </w:pPr>
            <w:r w:rsidRPr="0054172F">
              <w:t>99.3</w:t>
            </w:r>
          </w:p>
        </w:tc>
      </w:tr>
      <w:tr w:rsidR="004D3BA7" w14:paraId="56AC6023" w14:textId="77777777" w:rsidTr="00333453">
        <w:tc>
          <w:tcPr>
            <w:tcW w:w="1008" w:type="dxa"/>
          </w:tcPr>
          <w:p w14:paraId="2E6BCA47" w14:textId="77777777" w:rsidR="004D3BA7" w:rsidRDefault="004D3BA7" w:rsidP="00333453">
            <w:pPr>
              <w:pStyle w:val="TableText"/>
            </w:pPr>
            <w:r w:rsidRPr="00305535">
              <w:t>647</w:t>
            </w:r>
          </w:p>
        </w:tc>
        <w:tc>
          <w:tcPr>
            <w:tcW w:w="1152" w:type="dxa"/>
          </w:tcPr>
          <w:p w14:paraId="783BC1A8" w14:textId="77777777" w:rsidR="004D3BA7" w:rsidRDefault="004D3BA7" w:rsidP="00333453">
            <w:pPr>
              <w:pStyle w:val="TableText"/>
            </w:pPr>
            <w:r w:rsidRPr="0054172F">
              <w:t>1,131</w:t>
            </w:r>
          </w:p>
        </w:tc>
        <w:tc>
          <w:tcPr>
            <w:tcW w:w="1152" w:type="dxa"/>
            <w:tcBorders>
              <w:right w:val="nil"/>
            </w:tcBorders>
          </w:tcPr>
          <w:p w14:paraId="27814F41" w14:textId="77777777" w:rsidR="004D3BA7" w:rsidRDefault="004D3BA7" w:rsidP="00333453">
            <w:pPr>
              <w:pStyle w:val="TableText"/>
            </w:pPr>
            <w:r w:rsidRPr="0054172F">
              <w:t>0.2</w:t>
            </w:r>
          </w:p>
        </w:tc>
        <w:tc>
          <w:tcPr>
            <w:tcW w:w="1620" w:type="dxa"/>
            <w:tcBorders>
              <w:right w:val="nil"/>
            </w:tcBorders>
          </w:tcPr>
          <w:p w14:paraId="26CA48F5" w14:textId="77777777" w:rsidR="004D3BA7" w:rsidRDefault="004D3BA7" w:rsidP="00333453">
            <w:pPr>
              <w:pStyle w:val="TableText"/>
              <w:ind w:right="72"/>
            </w:pPr>
            <w:r w:rsidRPr="0054172F">
              <w:t>554,166</w:t>
            </w:r>
          </w:p>
        </w:tc>
        <w:tc>
          <w:tcPr>
            <w:tcW w:w="1584" w:type="dxa"/>
            <w:tcBorders>
              <w:right w:val="nil"/>
            </w:tcBorders>
          </w:tcPr>
          <w:p w14:paraId="395D9866" w14:textId="77777777" w:rsidR="004D3BA7" w:rsidRDefault="004D3BA7" w:rsidP="00333453">
            <w:pPr>
              <w:pStyle w:val="TableText"/>
              <w:ind w:right="72"/>
            </w:pPr>
            <w:r w:rsidRPr="0054172F">
              <w:t>99.5</w:t>
            </w:r>
          </w:p>
        </w:tc>
      </w:tr>
      <w:tr w:rsidR="004D3BA7" w14:paraId="0927836D" w14:textId="77777777" w:rsidTr="00333453">
        <w:tc>
          <w:tcPr>
            <w:tcW w:w="1008" w:type="dxa"/>
          </w:tcPr>
          <w:p w14:paraId="2DF10BD0" w14:textId="77777777" w:rsidR="004D3BA7" w:rsidRPr="00295158" w:rsidRDefault="004D3BA7" w:rsidP="00333453">
            <w:pPr>
              <w:pStyle w:val="TableText"/>
            </w:pPr>
            <w:r w:rsidRPr="00305535">
              <w:t>648</w:t>
            </w:r>
          </w:p>
        </w:tc>
        <w:tc>
          <w:tcPr>
            <w:tcW w:w="1152" w:type="dxa"/>
          </w:tcPr>
          <w:p w14:paraId="135EF006" w14:textId="77777777" w:rsidR="004D3BA7" w:rsidRDefault="004D3BA7" w:rsidP="00333453">
            <w:pPr>
              <w:pStyle w:val="TableText"/>
            </w:pPr>
            <w:r w:rsidRPr="0054172F">
              <w:t>1,165</w:t>
            </w:r>
          </w:p>
        </w:tc>
        <w:tc>
          <w:tcPr>
            <w:tcW w:w="1152" w:type="dxa"/>
            <w:tcBorders>
              <w:right w:val="nil"/>
            </w:tcBorders>
          </w:tcPr>
          <w:p w14:paraId="3C2AD844" w14:textId="77777777" w:rsidR="004D3BA7" w:rsidRDefault="004D3BA7" w:rsidP="00333453">
            <w:pPr>
              <w:pStyle w:val="TableText"/>
            </w:pPr>
            <w:r w:rsidRPr="0054172F">
              <w:t>0.2</w:t>
            </w:r>
          </w:p>
        </w:tc>
        <w:tc>
          <w:tcPr>
            <w:tcW w:w="1620" w:type="dxa"/>
            <w:tcBorders>
              <w:right w:val="nil"/>
            </w:tcBorders>
          </w:tcPr>
          <w:p w14:paraId="52B78A7C" w14:textId="77777777" w:rsidR="004D3BA7" w:rsidRDefault="004D3BA7" w:rsidP="00333453">
            <w:pPr>
              <w:pStyle w:val="TableText"/>
              <w:ind w:right="72"/>
            </w:pPr>
            <w:r w:rsidRPr="0054172F">
              <w:t>555,331</w:t>
            </w:r>
          </w:p>
        </w:tc>
        <w:tc>
          <w:tcPr>
            <w:tcW w:w="1584" w:type="dxa"/>
            <w:tcBorders>
              <w:right w:val="nil"/>
            </w:tcBorders>
          </w:tcPr>
          <w:p w14:paraId="66489275" w14:textId="77777777" w:rsidR="004D3BA7" w:rsidRDefault="004D3BA7" w:rsidP="00333453">
            <w:pPr>
              <w:pStyle w:val="TableText"/>
              <w:ind w:right="72"/>
            </w:pPr>
            <w:r w:rsidRPr="0054172F">
              <w:t>99.7</w:t>
            </w:r>
          </w:p>
        </w:tc>
      </w:tr>
      <w:tr w:rsidR="004D3BA7" w14:paraId="17634C6A" w14:textId="77777777" w:rsidTr="00333453">
        <w:tc>
          <w:tcPr>
            <w:tcW w:w="1008" w:type="dxa"/>
          </w:tcPr>
          <w:p w14:paraId="4BE995CF" w14:textId="77777777" w:rsidR="004D3BA7" w:rsidRDefault="004D3BA7" w:rsidP="00333453">
            <w:pPr>
              <w:pStyle w:val="TableText"/>
            </w:pPr>
            <w:r w:rsidRPr="00305535">
              <w:t>649</w:t>
            </w:r>
          </w:p>
        </w:tc>
        <w:tc>
          <w:tcPr>
            <w:tcW w:w="1152" w:type="dxa"/>
          </w:tcPr>
          <w:p w14:paraId="5B24FC4A" w14:textId="77777777" w:rsidR="004D3BA7" w:rsidRDefault="004D3BA7" w:rsidP="00333453">
            <w:pPr>
              <w:pStyle w:val="TableText"/>
            </w:pPr>
            <w:r w:rsidRPr="0054172F">
              <w:t>913</w:t>
            </w:r>
          </w:p>
        </w:tc>
        <w:tc>
          <w:tcPr>
            <w:tcW w:w="1152" w:type="dxa"/>
            <w:tcBorders>
              <w:right w:val="nil"/>
            </w:tcBorders>
          </w:tcPr>
          <w:p w14:paraId="34EF97C6" w14:textId="77777777" w:rsidR="004D3BA7" w:rsidRDefault="004D3BA7" w:rsidP="00333453">
            <w:pPr>
              <w:pStyle w:val="TableText"/>
            </w:pPr>
            <w:r w:rsidRPr="0054172F">
              <w:t>0.2</w:t>
            </w:r>
          </w:p>
        </w:tc>
        <w:tc>
          <w:tcPr>
            <w:tcW w:w="1620" w:type="dxa"/>
            <w:tcBorders>
              <w:right w:val="nil"/>
            </w:tcBorders>
          </w:tcPr>
          <w:p w14:paraId="669E4831" w14:textId="77777777" w:rsidR="004D3BA7" w:rsidRDefault="004D3BA7" w:rsidP="00333453">
            <w:pPr>
              <w:pStyle w:val="TableText"/>
              <w:ind w:right="72"/>
            </w:pPr>
            <w:r w:rsidRPr="0054172F">
              <w:t>556,244</w:t>
            </w:r>
          </w:p>
        </w:tc>
        <w:tc>
          <w:tcPr>
            <w:tcW w:w="1584" w:type="dxa"/>
            <w:tcBorders>
              <w:right w:val="nil"/>
            </w:tcBorders>
          </w:tcPr>
          <w:p w14:paraId="614461A8" w14:textId="77777777" w:rsidR="004D3BA7" w:rsidRDefault="004D3BA7" w:rsidP="00333453">
            <w:pPr>
              <w:pStyle w:val="TableText"/>
              <w:ind w:right="72"/>
            </w:pPr>
            <w:r w:rsidRPr="0054172F">
              <w:t>99.9</w:t>
            </w:r>
          </w:p>
        </w:tc>
      </w:tr>
      <w:tr w:rsidR="004D3BA7" w14:paraId="61C26AA1" w14:textId="77777777" w:rsidTr="00333453">
        <w:tc>
          <w:tcPr>
            <w:tcW w:w="1008" w:type="dxa"/>
          </w:tcPr>
          <w:p w14:paraId="577744F0" w14:textId="77777777" w:rsidR="004D3BA7" w:rsidRDefault="004D3BA7" w:rsidP="00333453">
            <w:pPr>
              <w:pStyle w:val="TableText"/>
            </w:pPr>
            <w:r w:rsidRPr="00305535">
              <w:t>650</w:t>
            </w:r>
          </w:p>
        </w:tc>
        <w:tc>
          <w:tcPr>
            <w:tcW w:w="1152" w:type="dxa"/>
          </w:tcPr>
          <w:p w14:paraId="159CA181" w14:textId="77777777" w:rsidR="004D3BA7" w:rsidRDefault="004D3BA7" w:rsidP="00333453">
            <w:pPr>
              <w:pStyle w:val="TableText"/>
            </w:pPr>
            <w:r w:rsidRPr="0054172F">
              <w:t>805</w:t>
            </w:r>
          </w:p>
        </w:tc>
        <w:tc>
          <w:tcPr>
            <w:tcW w:w="1152" w:type="dxa"/>
            <w:tcBorders>
              <w:right w:val="nil"/>
            </w:tcBorders>
          </w:tcPr>
          <w:p w14:paraId="34EC7E12" w14:textId="77777777" w:rsidR="004D3BA7" w:rsidRDefault="004D3BA7" w:rsidP="00333453">
            <w:pPr>
              <w:pStyle w:val="TableText"/>
            </w:pPr>
            <w:r w:rsidRPr="0054172F">
              <w:t>0.1</w:t>
            </w:r>
          </w:p>
        </w:tc>
        <w:tc>
          <w:tcPr>
            <w:tcW w:w="1620" w:type="dxa"/>
            <w:tcBorders>
              <w:right w:val="nil"/>
            </w:tcBorders>
          </w:tcPr>
          <w:p w14:paraId="6FAD58D2" w14:textId="77777777" w:rsidR="004D3BA7" w:rsidRDefault="004D3BA7" w:rsidP="00333453">
            <w:pPr>
              <w:pStyle w:val="TableText"/>
              <w:ind w:right="72"/>
            </w:pPr>
            <w:r w:rsidRPr="0054172F">
              <w:t>557,049</w:t>
            </w:r>
          </w:p>
        </w:tc>
        <w:tc>
          <w:tcPr>
            <w:tcW w:w="1584" w:type="dxa"/>
            <w:tcBorders>
              <w:right w:val="nil"/>
            </w:tcBorders>
          </w:tcPr>
          <w:p w14:paraId="683559C9" w14:textId="77777777" w:rsidR="004D3BA7" w:rsidRDefault="004D3BA7" w:rsidP="00333453">
            <w:pPr>
              <w:pStyle w:val="TableText"/>
              <w:ind w:right="72"/>
            </w:pPr>
            <w:r w:rsidRPr="0054172F">
              <w:t>100.0</w:t>
            </w:r>
          </w:p>
        </w:tc>
      </w:tr>
    </w:tbl>
    <w:p w14:paraId="7A8190EE" w14:textId="77777777" w:rsidR="004D3BA7" w:rsidRDefault="004D3BA7" w:rsidP="004D3BA7"/>
    <w:p w14:paraId="57A1F09F" w14:textId="77777777" w:rsidR="004D3BA7" w:rsidRDefault="004D3BA7" w:rsidP="004D3BA7">
      <w:pPr>
        <w:sectPr w:rsidR="004D3BA7" w:rsidSect="00582B64">
          <w:headerReference w:type="even" r:id="rId68"/>
          <w:headerReference w:type="default" r:id="rId69"/>
          <w:footerReference w:type="even" r:id="rId70"/>
          <w:footerReference w:type="default" r:id="rId71"/>
          <w:headerReference w:type="first" r:id="rId72"/>
          <w:footerReference w:type="first" r:id="rId73"/>
          <w:pgSz w:w="12240" w:h="15840"/>
          <w:pgMar w:top="1152" w:right="1152" w:bottom="1152" w:left="1152" w:header="576" w:footer="360" w:gutter="0"/>
          <w:cols w:space="720"/>
          <w:titlePg/>
          <w:docGrid w:linePitch="360"/>
        </w:sectPr>
      </w:pPr>
    </w:p>
    <w:p w14:paraId="4EEF9014" w14:textId="77777777" w:rsidR="004D3BA7" w:rsidRPr="006E0B71" w:rsidRDefault="004D3BA7" w:rsidP="004D3BA7">
      <w:pPr>
        <w:pStyle w:val="Heading3"/>
        <w:numPr>
          <w:ilvl w:val="0"/>
          <w:numId w:val="0"/>
        </w:numPr>
        <w:ind w:left="2250" w:hanging="2250"/>
      </w:pPr>
      <w:bookmarkStart w:id="849" w:name="_Appendix_7.C:_Demographic"/>
      <w:bookmarkStart w:id="850" w:name="_Toc43273845"/>
      <w:bookmarkStart w:id="851" w:name="_Toc184118549"/>
      <w:bookmarkEnd w:id="849"/>
      <w:r>
        <w:lastRenderedPageBreak/>
        <w:t>Appendix 7.C: Demographic Summary of Overall Achievement Levels</w:t>
      </w:r>
      <w:bookmarkStart w:id="852" w:name="Seven_C_Overall"/>
      <w:bookmarkEnd w:id="850"/>
      <w:bookmarkEnd w:id="851"/>
      <w:bookmarkEnd w:id="852"/>
    </w:p>
    <w:p w14:paraId="57771DA4" w14:textId="77777777" w:rsidR="004D3BA7" w:rsidRPr="00EE17F6" w:rsidRDefault="004D3BA7" w:rsidP="004D3BA7">
      <w:pPr>
        <w:pStyle w:val="Caption"/>
      </w:pPr>
      <w:bookmarkStart w:id="853" w:name="_Ref36129851"/>
      <w:bookmarkStart w:id="854" w:name="_Toc43295055"/>
      <w:bookmarkStart w:id="855" w:name="_Toc221178094"/>
      <w:r w:rsidRPr="00EE17F6">
        <w:t>Table 7.C.</w:t>
      </w:r>
      <w:r>
        <w:fldChar w:fldCharType="begin"/>
      </w:r>
      <w:r>
        <w:instrText>SEQ Table_7.C. \* ARABIC</w:instrText>
      </w:r>
      <w:r>
        <w:fldChar w:fldCharType="separate"/>
      </w:r>
      <w:r>
        <w:rPr>
          <w:noProof/>
        </w:rPr>
        <w:t>1</w:t>
      </w:r>
      <w:r>
        <w:fldChar w:fldCharType="end"/>
      </w:r>
      <w:bookmarkEnd w:id="853"/>
      <w:r w:rsidRPr="00EE17F6">
        <w:t xml:space="preserve">  Percent of Students in Each Achievement Level for Total Scores by Demographic Variables for Grade</w:t>
      </w:r>
      <w:r>
        <w:t> </w:t>
      </w:r>
      <w:r w:rsidRPr="00EE17F6">
        <w:t>Five</w:t>
      </w:r>
      <w:bookmarkEnd w:id="854"/>
      <w:bookmarkEnd w:id="855"/>
    </w:p>
    <w:tbl>
      <w:tblPr>
        <w:tblStyle w:val="TRs"/>
        <w:tblW w:w="13104" w:type="dxa"/>
        <w:tblLayout w:type="fixed"/>
        <w:tblLook w:val="04A0" w:firstRow="1" w:lastRow="0" w:firstColumn="1" w:lastColumn="0" w:noHBand="0" w:noVBand="1"/>
        <w:tblDescription w:val="Percent of Students in Each Achievement Level for Total Scores by Demographic Variables for Grade Five"/>
      </w:tblPr>
      <w:tblGrid>
        <w:gridCol w:w="6912"/>
        <w:gridCol w:w="1152"/>
        <w:gridCol w:w="720"/>
        <w:gridCol w:w="720"/>
        <w:gridCol w:w="720"/>
        <w:gridCol w:w="720"/>
        <w:gridCol w:w="720"/>
        <w:gridCol w:w="720"/>
        <w:gridCol w:w="720"/>
      </w:tblGrid>
      <w:tr w:rsidR="004D3BA7" w:rsidRPr="00BD66A6" w14:paraId="1FDF960C" w14:textId="77777777" w:rsidTr="000C6079">
        <w:trPr>
          <w:cnfStyle w:val="100000000000" w:firstRow="1" w:lastRow="0" w:firstColumn="0" w:lastColumn="0" w:oddVBand="0" w:evenVBand="0" w:oddHBand="0" w:evenHBand="0" w:firstRowFirstColumn="0" w:firstRowLastColumn="0" w:lastRowFirstColumn="0" w:lastRowLastColumn="0"/>
          <w:trHeight w:val="3687"/>
        </w:trPr>
        <w:tc>
          <w:tcPr>
            <w:tcW w:w="6912" w:type="dxa"/>
            <w:noWrap/>
            <w:hideMark/>
          </w:tcPr>
          <w:p w14:paraId="0FB8F645" w14:textId="77777777" w:rsidR="004D3BA7" w:rsidRPr="00BB5B35" w:rsidRDefault="004D3BA7" w:rsidP="00333453">
            <w:pPr>
              <w:pStyle w:val="TableHead"/>
            </w:pPr>
            <w:r w:rsidRPr="00BB5B35">
              <w:t>Group</w:t>
            </w:r>
          </w:p>
        </w:tc>
        <w:tc>
          <w:tcPr>
            <w:tcW w:w="1152" w:type="dxa"/>
          </w:tcPr>
          <w:p w14:paraId="45CC78CD" w14:textId="77777777" w:rsidR="004D3BA7" w:rsidRPr="00BB5B35" w:rsidRDefault="004D3BA7" w:rsidP="00333453">
            <w:pPr>
              <w:pStyle w:val="TableHead"/>
            </w:pPr>
            <w:r>
              <w:t>Number Tested</w:t>
            </w:r>
          </w:p>
        </w:tc>
        <w:tc>
          <w:tcPr>
            <w:tcW w:w="720" w:type="dxa"/>
            <w:textDirection w:val="btLr"/>
            <w:vAlign w:val="center"/>
          </w:tcPr>
          <w:p w14:paraId="5043321B" w14:textId="77777777" w:rsidR="004D3BA7" w:rsidRPr="00BB5B35" w:rsidRDefault="004D3BA7" w:rsidP="000C6079">
            <w:pPr>
              <w:pStyle w:val="TableHead"/>
              <w:ind w:left="113" w:right="113"/>
              <w:jc w:val="left"/>
            </w:pPr>
            <w:r>
              <w:t>Scale Score Mean</w:t>
            </w:r>
          </w:p>
        </w:tc>
        <w:tc>
          <w:tcPr>
            <w:tcW w:w="720" w:type="dxa"/>
            <w:textDirection w:val="btLr"/>
            <w:vAlign w:val="center"/>
          </w:tcPr>
          <w:p w14:paraId="3CE60349" w14:textId="77777777" w:rsidR="004D3BA7" w:rsidRPr="00BB5B35" w:rsidRDefault="004D3BA7" w:rsidP="000C6079">
            <w:pPr>
              <w:pStyle w:val="TableHead"/>
              <w:ind w:left="113" w:right="113"/>
              <w:jc w:val="left"/>
            </w:pPr>
            <w:r>
              <w:t>Scale Score SD</w:t>
            </w:r>
          </w:p>
        </w:tc>
        <w:tc>
          <w:tcPr>
            <w:tcW w:w="720" w:type="dxa"/>
            <w:noWrap/>
            <w:textDirection w:val="btLr"/>
            <w:vAlign w:val="center"/>
            <w:hideMark/>
          </w:tcPr>
          <w:p w14:paraId="5F18DA50" w14:textId="77777777" w:rsidR="004D3BA7" w:rsidRPr="00BB5B35" w:rsidRDefault="004D3BA7" w:rsidP="000C6079">
            <w:pPr>
              <w:pStyle w:val="TableHead"/>
              <w:ind w:left="113" w:right="113"/>
              <w:jc w:val="left"/>
            </w:pPr>
            <w:r>
              <w:t>Percent in Achievement Level Standard Not Met</w:t>
            </w:r>
          </w:p>
        </w:tc>
        <w:tc>
          <w:tcPr>
            <w:tcW w:w="720" w:type="dxa"/>
            <w:noWrap/>
            <w:textDirection w:val="btLr"/>
            <w:vAlign w:val="center"/>
            <w:hideMark/>
          </w:tcPr>
          <w:p w14:paraId="577C2440" w14:textId="77777777" w:rsidR="004D3BA7" w:rsidRPr="00BB5B35" w:rsidRDefault="004D3BA7" w:rsidP="000C6079">
            <w:pPr>
              <w:pStyle w:val="TableHead"/>
              <w:ind w:left="113" w:right="113"/>
              <w:jc w:val="left"/>
            </w:pPr>
            <w:r w:rsidRPr="005F125E">
              <w:t xml:space="preserve">Percent in Achievement Level Standard </w:t>
            </w:r>
            <w:r>
              <w:t>Nearly Met</w:t>
            </w:r>
          </w:p>
        </w:tc>
        <w:tc>
          <w:tcPr>
            <w:tcW w:w="720" w:type="dxa"/>
            <w:textDirection w:val="btLr"/>
            <w:vAlign w:val="center"/>
          </w:tcPr>
          <w:p w14:paraId="50878863" w14:textId="77777777" w:rsidR="004D3BA7" w:rsidRPr="00BB5B35" w:rsidRDefault="004D3BA7" w:rsidP="000C6079">
            <w:pPr>
              <w:pStyle w:val="TableHead"/>
              <w:ind w:left="113" w:right="113"/>
              <w:jc w:val="left"/>
            </w:pPr>
            <w:r w:rsidRPr="005F125E">
              <w:t>Percent in Achievement Level Standard Met</w:t>
            </w:r>
          </w:p>
        </w:tc>
        <w:tc>
          <w:tcPr>
            <w:tcW w:w="720" w:type="dxa"/>
            <w:textDirection w:val="btLr"/>
            <w:vAlign w:val="center"/>
          </w:tcPr>
          <w:p w14:paraId="7A880F55" w14:textId="77777777" w:rsidR="004D3BA7" w:rsidRPr="005F125E" w:rsidRDefault="004D3BA7" w:rsidP="000C6079">
            <w:pPr>
              <w:pStyle w:val="TableHead"/>
              <w:ind w:left="113" w:right="113"/>
              <w:jc w:val="left"/>
            </w:pPr>
            <w:r w:rsidRPr="00D27998">
              <w:t>Percent in Achievement Level Standard Exceeded</w:t>
            </w:r>
          </w:p>
        </w:tc>
        <w:tc>
          <w:tcPr>
            <w:tcW w:w="720" w:type="dxa"/>
            <w:noWrap/>
            <w:textDirection w:val="btLr"/>
            <w:vAlign w:val="center"/>
            <w:hideMark/>
          </w:tcPr>
          <w:p w14:paraId="50C13A1F" w14:textId="77777777" w:rsidR="004D3BA7" w:rsidRPr="00BB5B35" w:rsidRDefault="004D3BA7" w:rsidP="000C6079">
            <w:pPr>
              <w:pStyle w:val="TableHead"/>
              <w:ind w:left="113" w:right="113"/>
              <w:jc w:val="left"/>
            </w:pPr>
            <w:r w:rsidRPr="005F125E">
              <w:t xml:space="preserve">Percent in Achievement Level Standard </w:t>
            </w:r>
            <w:r>
              <w:t>Met/Exceeded</w:t>
            </w:r>
          </w:p>
        </w:tc>
      </w:tr>
      <w:tr w:rsidR="004D3BA7" w:rsidRPr="00BD66A6" w14:paraId="020ABF30" w14:textId="77777777" w:rsidTr="00333453">
        <w:trPr>
          <w:trHeight w:val="315"/>
        </w:trPr>
        <w:tc>
          <w:tcPr>
            <w:tcW w:w="6912" w:type="dxa"/>
            <w:tcBorders>
              <w:bottom w:val="single" w:sz="4" w:space="0" w:color="auto"/>
            </w:tcBorders>
            <w:noWrap/>
            <w:vAlign w:val="center"/>
            <w:hideMark/>
          </w:tcPr>
          <w:p w14:paraId="5F8C1B94" w14:textId="77777777" w:rsidR="004D3BA7" w:rsidRPr="00BB5B35" w:rsidRDefault="004D3BA7" w:rsidP="00333453">
            <w:pPr>
              <w:pStyle w:val="TableText"/>
            </w:pPr>
            <w:r w:rsidRPr="00BB5B35">
              <w:t xml:space="preserve">All </w:t>
            </w:r>
            <w:r>
              <w:t>s</w:t>
            </w:r>
            <w:r w:rsidRPr="00BB5B35">
              <w:t>tudents</w:t>
            </w:r>
          </w:p>
        </w:tc>
        <w:tc>
          <w:tcPr>
            <w:tcW w:w="1152" w:type="dxa"/>
            <w:tcBorders>
              <w:bottom w:val="single" w:sz="4" w:space="0" w:color="auto"/>
            </w:tcBorders>
            <w:vAlign w:val="bottom"/>
          </w:tcPr>
          <w:p w14:paraId="1D0AF913" w14:textId="77777777" w:rsidR="004D3BA7" w:rsidRPr="00BB5B35" w:rsidRDefault="004D3BA7" w:rsidP="00333453">
            <w:pPr>
              <w:pStyle w:val="TableText"/>
            </w:pPr>
            <w:r>
              <w:t>456,221</w:t>
            </w:r>
          </w:p>
        </w:tc>
        <w:tc>
          <w:tcPr>
            <w:tcW w:w="720" w:type="dxa"/>
            <w:tcBorders>
              <w:bottom w:val="single" w:sz="4" w:space="0" w:color="auto"/>
            </w:tcBorders>
            <w:vAlign w:val="bottom"/>
          </w:tcPr>
          <w:p w14:paraId="49020E7E" w14:textId="77777777" w:rsidR="004D3BA7" w:rsidRPr="00BB5B35" w:rsidRDefault="004D3BA7" w:rsidP="00333453">
            <w:pPr>
              <w:pStyle w:val="TableText"/>
            </w:pPr>
            <w:r>
              <w:t>201</w:t>
            </w:r>
          </w:p>
        </w:tc>
        <w:tc>
          <w:tcPr>
            <w:tcW w:w="720" w:type="dxa"/>
            <w:tcBorders>
              <w:bottom w:val="single" w:sz="4" w:space="0" w:color="auto"/>
            </w:tcBorders>
            <w:vAlign w:val="bottom"/>
          </w:tcPr>
          <w:p w14:paraId="6EF2C147" w14:textId="77777777" w:rsidR="004D3BA7" w:rsidRPr="00BB5B35" w:rsidRDefault="004D3BA7" w:rsidP="00333453">
            <w:pPr>
              <w:pStyle w:val="TableText"/>
            </w:pPr>
            <w:r>
              <w:t>22.2</w:t>
            </w:r>
          </w:p>
        </w:tc>
        <w:tc>
          <w:tcPr>
            <w:tcW w:w="720" w:type="dxa"/>
            <w:tcBorders>
              <w:bottom w:val="single" w:sz="4" w:space="0" w:color="auto"/>
            </w:tcBorders>
            <w:noWrap/>
            <w:vAlign w:val="bottom"/>
            <w:hideMark/>
          </w:tcPr>
          <w:p w14:paraId="71EDA1E6" w14:textId="77777777" w:rsidR="004D3BA7" w:rsidRPr="00BB5B35" w:rsidRDefault="004D3BA7" w:rsidP="00333453">
            <w:pPr>
              <w:pStyle w:val="TableText"/>
            </w:pPr>
            <w:r w:rsidRPr="00E01859">
              <w:t>18.9</w:t>
            </w:r>
          </w:p>
        </w:tc>
        <w:tc>
          <w:tcPr>
            <w:tcW w:w="720" w:type="dxa"/>
            <w:tcBorders>
              <w:bottom w:val="single" w:sz="4" w:space="0" w:color="auto"/>
            </w:tcBorders>
            <w:noWrap/>
            <w:vAlign w:val="bottom"/>
            <w:hideMark/>
          </w:tcPr>
          <w:p w14:paraId="4468DDFB" w14:textId="77777777" w:rsidR="004D3BA7" w:rsidRPr="00BB5B35" w:rsidRDefault="004D3BA7" w:rsidP="00333453">
            <w:pPr>
              <w:pStyle w:val="TableText"/>
            </w:pPr>
            <w:r w:rsidRPr="00E01859">
              <w:t>49.4</w:t>
            </w:r>
          </w:p>
        </w:tc>
        <w:tc>
          <w:tcPr>
            <w:tcW w:w="720" w:type="dxa"/>
            <w:tcBorders>
              <w:bottom w:val="single" w:sz="4" w:space="0" w:color="auto"/>
            </w:tcBorders>
            <w:vAlign w:val="bottom"/>
          </w:tcPr>
          <w:p w14:paraId="0618AF8B" w14:textId="77777777" w:rsidR="004D3BA7" w:rsidRPr="00BB5B35" w:rsidRDefault="004D3BA7" w:rsidP="00333453">
            <w:pPr>
              <w:pStyle w:val="TableText"/>
            </w:pPr>
            <w:r w:rsidRPr="00E01859">
              <w:t>19.7</w:t>
            </w:r>
          </w:p>
        </w:tc>
        <w:tc>
          <w:tcPr>
            <w:tcW w:w="720" w:type="dxa"/>
            <w:tcBorders>
              <w:bottom w:val="single" w:sz="4" w:space="0" w:color="auto"/>
            </w:tcBorders>
            <w:vAlign w:val="bottom"/>
          </w:tcPr>
          <w:p w14:paraId="7C13144D" w14:textId="77777777" w:rsidR="004D3BA7" w:rsidRPr="00E01859" w:rsidRDefault="004D3BA7" w:rsidP="00333453">
            <w:pPr>
              <w:pStyle w:val="TableText"/>
            </w:pPr>
            <w:r w:rsidRPr="00140626">
              <w:t>12.0</w:t>
            </w:r>
          </w:p>
        </w:tc>
        <w:tc>
          <w:tcPr>
            <w:tcW w:w="720" w:type="dxa"/>
            <w:tcBorders>
              <w:bottom w:val="single" w:sz="4" w:space="0" w:color="auto"/>
            </w:tcBorders>
            <w:noWrap/>
            <w:vAlign w:val="bottom"/>
          </w:tcPr>
          <w:p w14:paraId="02FEBFA5" w14:textId="77777777" w:rsidR="004D3BA7" w:rsidRPr="00BB5B35" w:rsidRDefault="004D3BA7" w:rsidP="00333453">
            <w:pPr>
              <w:pStyle w:val="TableText"/>
            </w:pPr>
            <w:r>
              <w:t>31.7</w:t>
            </w:r>
          </w:p>
        </w:tc>
      </w:tr>
      <w:tr w:rsidR="004D3BA7" w:rsidRPr="00BD66A6" w14:paraId="3C514F76" w14:textId="77777777" w:rsidTr="00333453">
        <w:trPr>
          <w:trHeight w:val="300"/>
        </w:trPr>
        <w:tc>
          <w:tcPr>
            <w:tcW w:w="6912" w:type="dxa"/>
            <w:tcBorders>
              <w:top w:val="single" w:sz="4" w:space="0" w:color="auto"/>
              <w:bottom w:val="nil"/>
            </w:tcBorders>
            <w:noWrap/>
            <w:vAlign w:val="center"/>
            <w:hideMark/>
          </w:tcPr>
          <w:p w14:paraId="7155484A" w14:textId="77777777" w:rsidR="004D3BA7" w:rsidRPr="00BB5B35" w:rsidRDefault="004D3BA7" w:rsidP="00333453">
            <w:pPr>
              <w:pStyle w:val="TableText"/>
            </w:pPr>
            <w:r w:rsidRPr="00BB5B35">
              <w:t>Male</w:t>
            </w:r>
          </w:p>
        </w:tc>
        <w:tc>
          <w:tcPr>
            <w:tcW w:w="1152" w:type="dxa"/>
            <w:tcBorders>
              <w:top w:val="single" w:sz="4" w:space="0" w:color="auto"/>
              <w:bottom w:val="nil"/>
            </w:tcBorders>
            <w:vAlign w:val="bottom"/>
          </w:tcPr>
          <w:p w14:paraId="6FC32407" w14:textId="77777777" w:rsidR="004D3BA7" w:rsidRPr="00BB5B35" w:rsidRDefault="004D3BA7" w:rsidP="00333453">
            <w:pPr>
              <w:pStyle w:val="TableText"/>
            </w:pPr>
            <w:r>
              <w:t>234,372</w:t>
            </w:r>
          </w:p>
        </w:tc>
        <w:tc>
          <w:tcPr>
            <w:tcW w:w="720" w:type="dxa"/>
            <w:tcBorders>
              <w:top w:val="single" w:sz="4" w:space="0" w:color="auto"/>
              <w:bottom w:val="nil"/>
            </w:tcBorders>
            <w:vAlign w:val="bottom"/>
          </w:tcPr>
          <w:p w14:paraId="2C4A217F" w14:textId="77777777" w:rsidR="004D3BA7" w:rsidRPr="00BB5B35" w:rsidRDefault="004D3BA7" w:rsidP="00333453">
            <w:pPr>
              <w:pStyle w:val="TableText"/>
            </w:pPr>
            <w:r>
              <w:t>200</w:t>
            </w:r>
          </w:p>
        </w:tc>
        <w:tc>
          <w:tcPr>
            <w:tcW w:w="720" w:type="dxa"/>
            <w:tcBorders>
              <w:top w:val="single" w:sz="4" w:space="0" w:color="auto"/>
              <w:bottom w:val="nil"/>
            </w:tcBorders>
            <w:vAlign w:val="bottom"/>
          </w:tcPr>
          <w:p w14:paraId="32F3CFD7" w14:textId="77777777" w:rsidR="004D3BA7" w:rsidRPr="00BB5B35" w:rsidRDefault="004D3BA7" w:rsidP="00333453">
            <w:pPr>
              <w:pStyle w:val="TableText"/>
            </w:pPr>
            <w:r>
              <w:t>22.5</w:t>
            </w:r>
          </w:p>
        </w:tc>
        <w:tc>
          <w:tcPr>
            <w:tcW w:w="720" w:type="dxa"/>
            <w:tcBorders>
              <w:top w:val="single" w:sz="4" w:space="0" w:color="auto"/>
              <w:bottom w:val="nil"/>
            </w:tcBorders>
            <w:noWrap/>
            <w:vAlign w:val="bottom"/>
            <w:hideMark/>
          </w:tcPr>
          <w:p w14:paraId="4E79489E" w14:textId="77777777" w:rsidR="004D3BA7" w:rsidRPr="00BB5B35" w:rsidRDefault="004D3BA7" w:rsidP="00333453">
            <w:pPr>
              <w:pStyle w:val="TableText"/>
            </w:pPr>
            <w:r w:rsidRPr="00E01859">
              <w:t>20.7</w:t>
            </w:r>
          </w:p>
        </w:tc>
        <w:tc>
          <w:tcPr>
            <w:tcW w:w="720" w:type="dxa"/>
            <w:tcBorders>
              <w:top w:val="single" w:sz="4" w:space="0" w:color="auto"/>
              <w:bottom w:val="nil"/>
            </w:tcBorders>
            <w:noWrap/>
            <w:vAlign w:val="bottom"/>
            <w:hideMark/>
          </w:tcPr>
          <w:p w14:paraId="1DE3A340" w14:textId="77777777" w:rsidR="004D3BA7" w:rsidRPr="00BB5B35" w:rsidRDefault="004D3BA7" w:rsidP="00333453">
            <w:pPr>
              <w:pStyle w:val="TableText"/>
            </w:pPr>
            <w:r w:rsidRPr="00E01859">
              <w:t>48.0</w:t>
            </w:r>
          </w:p>
        </w:tc>
        <w:tc>
          <w:tcPr>
            <w:tcW w:w="720" w:type="dxa"/>
            <w:tcBorders>
              <w:top w:val="single" w:sz="4" w:space="0" w:color="auto"/>
              <w:bottom w:val="nil"/>
            </w:tcBorders>
            <w:vAlign w:val="bottom"/>
          </w:tcPr>
          <w:p w14:paraId="40FA9D86" w14:textId="77777777" w:rsidR="004D3BA7" w:rsidRPr="00BB5B35" w:rsidRDefault="004D3BA7" w:rsidP="00333453">
            <w:pPr>
              <w:pStyle w:val="TableText"/>
            </w:pPr>
            <w:r w:rsidRPr="00E01859">
              <w:t>19.3</w:t>
            </w:r>
          </w:p>
        </w:tc>
        <w:tc>
          <w:tcPr>
            <w:tcW w:w="720" w:type="dxa"/>
            <w:tcBorders>
              <w:top w:val="single" w:sz="4" w:space="0" w:color="auto"/>
              <w:bottom w:val="nil"/>
            </w:tcBorders>
            <w:vAlign w:val="bottom"/>
          </w:tcPr>
          <w:p w14:paraId="6979FE43" w14:textId="77777777" w:rsidR="004D3BA7" w:rsidRPr="00E01859" w:rsidRDefault="004D3BA7" w:rsidP="00333453">
            <w:pPr>
              <w:pStyle w:val="TableText"/>
            </w:pPr>
            <w:r w:rsidRPr="00140626">
              <w:t>12.0</w:t>
            </w:r>
          </w:p>
        </w:tc>
        <w:tc>
          <w:tcPr>
            <w:tcW w:w="720" w:type="dxa"/>
            <w:tcBorders>
              <w:top w:val="single" w:sz="4" w:space="0" w:color="auto"/>
              <w:bottom w:val="nil"/>
            </w:tcBorders>
            <w:noWrap/>
            <w:vAlign w:val="bottom"/>
          </w:tcPr>
          <w:p w14:paraId="081C2F5A" w14:textId="77777777" w:rsidR="004D3BA7" w:rsidRPr="00BB5B35" w:rsidRDefault="004D3BA7" w:rsidP="00333453">
            <w:pPr>
              <w:pStyle w:val="TableText"/>
            </w:pPr>
            <w:r>
              <w:t>31.3</w:t>
            </w:r>
          </w:p>
        </w:tc>
      </w:tr>
      <w:tr w:rsidR="004D3BA7" w:rsidRPr="00BD66A6" w14:paraId="3D014FA1" w14:textId="77777777" w:rsidTr="00333453">
        <w:trPr>
          <w:trHeight w:val="315"/>
        </w:trPr>
        <w:tc>
          <w:tcPr>
            <w:tcW w:w="6912" w:type="dxa"/>
            <w:tcBorders>
              <w:top w:val="nil"/>
              <w:bottom w:val="single" w:sz="4" w:space="0" w:color="auto"/>
            </w:tcBorders>
            <w:noWrap/>
            <w:vAlign w:val="center"/>
            <w:hideMark/>
          </w:tcPr>
          <w:p w14:paraId="16622B73" w14:textId="77777777" w:rsidR="004D3BA7" w:rsidRPr="00BB5B35" w:rsidRDefault="004D3BA7" w:rsidP="00333453">
            <w:pPr>
              <w:pStyle w:val="TableText"/>
            </w:pPr>
            <w:r w:rsidRPr="00BB5B35">
              <w:t>Female</w:t>
            </w:r>
          </w:p>
        </w:tc>
        <w:tc>
          <w:tcPr>
            <w:tcW w:w="1152" w:type="dxa"/>
            <w:tcBorders>
              <w:top w:val="nil"/>
              <w:bottom w:val="single" w:sz="4" w:space="0" w:color="auto"/>
            </w:tcBorders>
            <w:vAlign w:val="bottom"/>
          </w:tcPr>
          <w:p w14:paraId="4F299C7D" w14:textId="77777777" w:rsidR="004D3BA7" w:rsidRPr="00BB5B35" w:rsidRDefault="004D3BA7" w:rsidP="00333453">
            <w:pPr>
              <w:pStyle w:val="TableText"/>
            </w:pPr>
            <w:r>
              <w:t>221,849</w:t>
            </w:r>
          </w:p>
        </w:tc>
        <w:tc>
          <w:tcPr>
            <w:tcW w:w="720" w:type="dxa"/>
            <w:tcBorders>
              <w:top w:val="nil"/>
              <w:bottom w:val="single" w:sz="4" w:space="0" w:color="auto"/>
            </w:tcBorders>
            <w:vAlign w:val="bottom"/>
          </w:tcPr>
          <w:p w14:paraId="0A654CB8" w14:textId="77777777" w:rsidR="004D3BA7" w:rsidRPr="00BB5B35" w:rsidRDefault="004D3BA7" w:rsidP="00333453">
            <w:pPr>
              <w:pStyle w:val="TableText"/>
            </w:pPr>
            <w:r>
              <w:t>202</w:t>
            </w:r>
          </w:p>
        </w:tc>
        <w:tc>
          <w:tcPr>
            <w:tcW w:w="720" w:type="dxa"/>
            <w:tcBorders>
              <w:top w:val="nil"/>
              <w:bottom w:val="single" w:sz="4" w:space="0" w:color="auto"/>
            </w:tcBorders>
            <w:vAlign w:val="bottom"/>
          </w:tcPr>
          <w:p w14:paraId="6B3CD222" w14:textId="77777777" w:rsidR="004D3BA7" w:rsidRPr="00BB5B35" w:rsidRDefault="004D3BA7" w:rsidP="00333453">
            <w:pPr>
              <w:pStyle w:val="TableText"/>
            </w:pPr>
            <w:r>
              <w:t>21.7</w:t>
            </w:r>
          </w:p>
        </w:tc>
        <w:tc>
          <w:tcPr>
            <w:tcW w:w="720" w:type="dxa"/>
            <w:tcBorders>
              <w:top w:val="nil"/>
              <w:bottom w:val="single" w:sz="4" w:space="0" w:color="auto"/>
            </w:tcBorders>
            <w:noWrap/>
            <w:vAlign w:val="bottom"/>
            <w:hideMark/>
          </w:tcPr>
          <w:p w14:paraId="17565166" w14:textId="77777777" w:rsidR="004D3BA7" w:rsidRPr="00BB5B35" w:rsidRDefault="004D3BA7" w:rsidP="00333453">
            <w:pPr>
              <w:pStyle w:val="TableText"/>
            </w:pPr>
            <w:r w:rsidRPr="00E01859">
              <w:t>16.9</w:t>
            </w:r>
          </w:p>
        </w:tc>
        <w:tc>
          <w:tcPr>
            <w:tcW w:w="720" w:type="dxa"/>
            <w:tcBorders>
              <w:top w:val="nil"/>
              <w:bottom w:val="single" w:sz="4" w:space="0" w:color="auto"/>
            </w:tcBorders>
            <w:noWrap/>
            <w:vAlign w:val="bottom"/>
            <w:hideMark/>
          </w:tcPr>
          <w:p w14:paraId="657D7105" w14:textId="77777777" w:rsidR="004D3BA7" w:rsidRPr="00BB5B35" w:rsidRDefault="004D3BA7" w:rsidP="00333453">
            <w:pPr>
              <w:pStyle w:val="TableText"/>
            </w:pPr>
            <w:r w:rsidRPr="00E01859">
              <w:t>50.9</w:t>
            </w:r>
          </w:p>
        </w:tc>
        <w:tc>
          <w:tcPr>
            <w:tcW w:w="720" w:type="dxa"/>
            <w:tcBorders>
              <w:top w:val="nil"/>
              <w:bottom w:val="single" w:sz="4" w:space="0" w:color="auto"/>
            </w:tcBorders>
            <w:vAlign w:val="bottom"/>
          </w:tcPr>
          <w:p w14:paraId="1865CB26" w14:textId="77777777" w:rsidR="004D3BA7" w:rsidRPr="00BB5B35" w:rsidRDefault="004D3BA7" w:rsidP="00333453">
            <w:pPr>
              <w:pStyle w:val="TableText"/>
            </w:pPr>
            <w:r w:rsidRPr="00E01859">
              <w:t>20.2</w:t>
            </w:r>
          </w:p>
        </w:tc>
        <w:tc>
          <w:tcPr>
            <w:tcW w:w="720" w:type="dxa"/>
            <w:tcBorders>
              <w:top w:val="nil"/>
              <w:bottom w:val="single" w:sz="4" w:space="0" w:color="auto"/>
            </w:tcBorders>
            <w:vAlign w:val="bottom"/>
          </w:tcPr>
          <w:p w14:paraId="142F2DB9" w14:textId="77777777" w:rsidR="004D3BA7" w:rsidRPr="00E01859" w:rsidRDefault="004D3BA7" w:rsidP="00333453">
            <w:pPr>
              <w:pStyle w:val="TableText"/>
            </w:pPr>
            <w:r w:rsidRPr="00140626">
              <w:t>11.9</w:t>
            </w:r>
          </w:p>
        </w:tc>
        <w:tc>
          <w:tcPr>
            <w:tcW w:w="720" w:type="dxa"/>
            <w:tcBorders>
              <w:top w:val="nil"/>
              <w:bottom w:val="single" w:sz="4" w:space="0" w:color="auto"/>
            </w:tcBorders>
            <w:noWrap/>
            <w:vAlign w:val="bottom"/>
          </w:tcPr>
          <w:p w14:paraId="70F9DF88" w14:textId="77777777" w:rsidR="004D3BA7" w:rsidRPr="00BB5B35" w:rsidRDefault="004D3BA7" w:rsidP="00333453">
            <w:pPr>
              <w:pStyle w:val="TableText"/>
            </w:pPr>
            <w:r>
              <w:t>32.2</w:t>
            </w:r>
          </w:p>
        </w:tc>
      </w:tr>
      <w:tr w:rsidR="004D3BA7" w:rsidRPr="00BD66A6" w14:paraId="4F27866A" w14:textId="77777777" w:rsidTr="00333453">
        <w:trPr>
          <w:trHeight w:val="300"/>
        </w:trPr>
        <w:tc>
          <w:tcPr>
            <w:tcW w:w="6912" w:type="dxa"/>
            <w:tcBorders>
              <w:top w:val="single" w:sz="4" w:space="0" w:color="auto"/>
              <w:bottom w:val="nil"/>
            </w:tcBorders>
            <w:noWrap/>
            <w:vAlign w:val="center"/>
            <w:hideMark/>
          </w:tcPr>
          <w:p w14:paraId="7658AAA0" w14:textId="77777777" w:rsidR="004D3BA7" w:rsidRPr="00BB5B35" w:rsidRDefault="004D3BA7" w:rsidP="00333453">
            <w:pPr>
              <w:pStyle w:val="TableText"/>
            </w:pPr>
            <w:r w:rsidRPr="00BB5B35">
              <w:t xml:space="preserve">English </w:t>
            </w:r>
            <w:r>
              <w:t>l</w:t>
            </w:r>
            <w:r w:rsidRPr="00BB5B35">
              <w:t>earner</w:t>
            </w:r>
          </w:p>
        </w:tc>
        <w:tc>
          <w:tcPr>
            <w:tcW w:w="1152" w:type="dxa"/>
            <w:tcBorders>
              <w:top w:val="single" w:sz="4" w:space="0" w:color="auto"/>
              <w:bottom w:val="nil"/>
            </w:tcBorders>
            <w:vAlign w:val="bottom"/>
          </w:tcPr>
          <w:p w14:paraId="4296C5D8" w14:textId="77777777" w:rsidR="004D3BA7" w:rsidRPr="00BB5B35" w:rsidRDefault="004D3BA7" w:rsidP="00333453">
            <w:pPr>
              <w:pStyle w:val="TableText"/>
            </w:pPr>
            <w:r>
              <w:t>87,766</w:t>
            </w:r>
          </w:p>
        </w:tc>
        <w:tc>
          <w:tcPr>
            <w:tcW w:w="720" w:type="dxa"/>
            <w:tcBorders>
              <w:top w:val="single" w:sz="4" w:space="0" w:color="auto"/>
              <w:bottom w:val="nil"/>
            </w:tcBorders>
            <w:vAlign w:val="bottom"/>
          </w:tcPr>
          <w:p w14:paraId="2D30C3EA" w14:textId="77777777" w:rsidR="004D3BA7" w:rsidRPr="00BB5B35" w:rsidRDefault="004D3BA7" w:rsidP="00333453">
            <w:pPr>
              <w:pStyle w:val="TableText"/>
            </w:pPr>
            <w:r>
              <w:t>183</w:t>
            </w:r>
          </w:p>
        </w:tc>
        <w:tc>
          <w:tcPr>
            <w:tcW w:w="720" w:type="dxa"/>
            <w:tcBorders>
              <w:top w:val="single" w:sz="4" w:space="0" w:color="auto"/>
              <w:bottom w:val="nil"/>
            </w:tcBorders>
            <w:vAlign w:val="bottom"/>
          </w:tcPr>
          <w:p w14:paraId="42D8B6AF" w14:textId="77777777" w:rsidR="004D3BA7" w:rsidRPr="00BB5B35" w:rsidRDefault="004D3BA7" w:rsidP="00333453">
            <w:pPr>
              <w:pStyle w:val="TableText"/>
            </w:pPr>
            <w:r>
              <w:t>14.3</w:t>
            </w:r>
          </w:p>
        </w:tc>
        <w:tc>
          <w:tcPr>
            <w:tcW w:w="720" w:type="dxa"/>
            <w:tcBorders>
              <w:top w:val="single" w:sz="4" w:space="0" w:color="auto"/>
              <w:bottom w:val="nil"/>
            </w:tcBorders>
            <w:noWrap/>
            <w:vAlign w:val="bottom"/>
            <w:hideMark/>
          </w:tcPr>
          <w:p w14:paraId="0EE526C7" w14:textId="77777777" w:rsidR="004D3BA7" w:rsidRPr="00BB5B35" w:rsidRDefault="004D3BA7" w:rsidP="00333453">
            <w:pPr>
              <w:pStyle w:val="TableText"/>
            </w:pPr>
            <w:r w:rsidRPr="00E01859">
              <w:t>44.6</w:t>
            </w:r>
          </w:p>
        </w:tc>
        <w:tc>
          <w:tcPr>
            <w:tcW w:w="720" w:type="dxa"/>
            <w:tcBorders>
              <w:top w:val="single" w:sz="4" w:space="0" w:color="auto"/>
              <w:bottom w:val="nil"/>
            </w:tcBorders>
            <w:noWrap/>
            <w:vAlign w:val="bottom"/>
            <w:hideMark/>
          </w:tcPr>
          <w:p w14:paraId="080D538C" w14:textId="77777777" w:rsidR="004D3BA7" w:rsidRPr="00BB5B35" w:rsidRDefault="004D3BA7" w:rsidP="00333453">
            <w:pPr>
              <w:pStyle w:val="TableText"/>
            </w:pPr>
            <w:r w:rsidRPr="00E01859">
              <w:t>51.5</w:t>
            </w:r>
          </w:p>
        </w:tc>
        <w:tc>
          <w:tcPr>
            <w:tcW w:w="720" w:type="dxa"/>
            <w:tcBorders>
              <w:top w:val="single" w:sz="4" w:space="0" w:color="auto"/>
              <w:bottom w:val="nil"/>
            </w:tcBorders>
            <w:vAlign w:val="bottom"/>
          </w:tcPr>
          <w:p w14:paraId="024ADEA1" w14:textId="77777777" w:rsidR="004D3BA7" w:rsidRPr="00BB5B35" w:rsidRDefault="004D3BA7" w:rsidP="00333453">
            <w:pPr>
              <w:pStyle w:val="TableText"/>
            </w:pPr>
            <w:r w:rsidRPr="00E01859">
              <w:t>3.3</w:t>
            </w:r>
          </w:p>
        </w:tc>
        <w:tc>
          <w:tcPr>
            <w:tcW w:w="720" w:type="dxa"/>
            <w:tcBorders>
              <w:top w:val="single" w:sz="4" w:space="0" w:color="auto"/>
              <w:bottom w:val="nil"/>
            </w:tcBorders>
            <w:vAlign w:val="bottom"/>
          </w:tcPr>
          <w:p w14:paraId="0D4B85E2" w14:textId="77777777" w:rsidR="004D3BA7" w:rsidRPr="00E01859" w:rsidRDefault="004D3BA7" w:rsidP="00333453">
            <w:pPr>
              <w:pStyle w:val="TableText"/>
            </w:pPr>
            <w:r w:rsidRPr="00140626">
              <w:t>0.5</w:t>
            </w:r>
          </w:p>
        </w:tc>
        <w:tc>
          <w:tcPr>
            <w:tcW w:w="720" w:type="dxa"/>
            <w:tcBorders>
              <w:top w:val="single" w:sz="4" w:space="0" w:color="auto"/>
              <w:bottom w:val="nil"/>
            </w:tcBorders>
            <w:noWrap/>
            <w:vAlign w:val="bottom"/>
          </w:tcPr>
          <w:p w14:paraId="255BD5D8" w14:textId="77777777" w:rsidR="004D3BA7" w:rsidRPr="00BB5B35" w:rsidRDefault="004D3BA7" w:rsidP="00333453">
            <w:pPr>
              <w:pStyle w:val="TableText"/>
            </w:pPr>
            <w:r>
              <w:t>3.9</w:t>
            </w:r>
          </w:p>
        </w:tc>
      </w:tr>
      <w:tr w:rsidR="004D3BA7" w:rsidRPr="00BD66A6" w14:paraId="2F8CCCC4" w14:textId="77777777" w:rsidTr="00333453">
        <w:trPr>
          <w:trHeight w:val="300"/>
        </w:trPr>
        <w:tc>
          <w:tcPr>
            <w:tcW w:w="6912" w:type="dxa"/>
            <w:tcBorders>
              <w:top w:val="nil"/>
            </w:tcBorders>
            <w:noWrap/>
            <w:vAlign w:val="center"/>
            <w:hideMark/>
          </w:tcPr>
          <w:p w14:paraId="3A5C81FD" w14:textId="77777777" w:rsidR="004D3BA7" w:rsidRPr="00BB5B35" w:rsidRDefault="004D3BA7" w:rsidP="00333453">
            <w:pPr>
              <w:pStyle w:val="TableText"/>
            </w:pPr>
            <w:r w:rsidRPr="00BB5B35">
              <w:t xml:space="preserve">English </w:t>
            </w:r>
            <w:r>
              <w:t>o</w:t>
            </w:r>
            <w:r w:rsidRPr="00BB5B35">
              <w:t>nly</w:t>
            </w:r>
          </w:p>
        </w:tc>
        <w:tc>
          <w:tcPr>
            <w:tcW w:w="1152" w:type="dxa"/>
            <w:tcBorders>
              <w:top w:val="nil"/>
            </w:tcBorders>
            <w:vAlign w:val="bottom"/>
          </w:tcPr>
          <w:p w14:paraId="09F3913E" w14:textId="77777777" w:rsidR="004D3BA7" w:rsidRPr="00BB5B35" w:rsidRDefault="004D3BA7" w:rsidP="00333453">
            <w:pPr>
              <w:pStyle w:val="TableText"/>
            </w:pPr>
            <w:r>
              <w:t>263,402</w:t>
            </w:r>
          </w:p>
        </w:tc>
        <w:tc>
          <w:tcPr>
            <w:tcW w:w="720" w:type="dxa"/>
            <w:tcBorders>
              <w:top w:val="nil"/>
            </w:tcBorders>
            <w:vAlign w:val="bottom"/>
          </w:tcPr>
          <w:p w14:paraId="6017B231" w14:textId="77777777" w:rsidR="004D3BA7" w:rsidRPr="00BB5B35" w:rsidRDefault="004D3BA7" w:rsidP="00333453">
            <w:pPr>
              <w:pStyle w:val="TableText"/>
            </w:pPr>
            <w:r>
              <w:t>204</w:t>
            </w:r>
          </w:p>
        </w:tc>
        <w:tc>
          <w:tcPr>
            <w:tcW w:w="720" w:type="dxa"/>
            <w:tcBorders>
              <w:top w:val="nil"/>
            </w:tcBorders>
            <w:vAlign w:val="bottom"/>
          </w:tcPr>
          <w:p w14:paraId="081BE443" w14:textId="77777777" w:rsidR="004D3BA7" w:rsidRPr="00BB5B35" w:rsidRDefault="004D3BA7" w:rsidP="00333453">
            <w:pPr>
              <w:pStyle w:val="TableText"/>
            </w:pPr>
            <w:r>
              <w:t>22.2</w:t>
            </w:r>
          </w:p>
        </w:tc>
        <w:tc>
          <w:tcPr>
            <w:tcW w:w="720" w:type="dxa"/>
            <w:tcBorders>
              <w:top w:val="nil"/>
            </w:tcBorders>
            <w:noWrap/>
            <w:vAlign w:val="bottom"/>
            <w:hideMark/>
          </w:tcPr>
          <w:p w14:paraId="31108561" w14:textId="77777777" w:rsidR="004D3BA7" w:rsidRPr="00BB5B35" w:rsidRDefault="004D3BA7" w:rsidP="00333453">
            <w:pPr>
              <w:pStyle w:val="TableText"/>
            </w:pPr>
            <w:r w:rsidRPr="00E01859">
              <w:t>15.2</w:t>
            </w:r>
          </w:p>
        </w:tc>
        <w:tc>
          <w:tcPr>
            <w:tcW w:w="720" w:type="dxa"/>
            <w:tcBorders>
              <w:top w:val="nil"/>
            </w:tcBorders>
            <w:noWrap/>
            <w:vAlign w:val="bottom"/>
            <w:hideMark/>
          </w:tcPr>
          <w:p w14:paraId="61D9A610" w14:textId="77777777" w:rsidR="004D3BA7" w:rsidRPr="00BB5B35" w:rsidRDefault="004D3BA7" w:rsidP="00333453">
            <w:pPr>
              <w:pStyle w:val="TableText"/>
            </w:pPr>
            <w:r w:rsidRPr="00E01859">
              <w:t>47.4</w:t>
            </w:r>
          </w:p>
        </w:tc>
        <w:tc>
          <w:tcPr>
            <w:tcW w:w="720" w:type="dxa"/>
            <w:tcBorders>
              <w:top w:val="nil"/>
            </w:tcBorders>
            <w:vAlign w:val="bottom"/>
          </w:tcPr>
          <w:p w14:paraId="75C4AD1E" w14:textId="77777777" w:rsidR="004D3BA7" w:rsidRPr="00BB5B35" w:rsidRDefault="004D3BA7" w:rsidP="00333453">
            <w:pPr>
              <w:pStyle w:val="TableText"/>
            </w:pPr>
            <w:r w:rsidRPr="00E01859">
              <w:t>22.7</w:t>
            </w:r>
          </w:p>
        </w:tc>
        <w:tc>
          <w:tcPr>
            <w:tcW w:w="720" w:type="dxa"/>
            <w:tcBorders>
              <w:top w:val="nil"/>
            </w:tcBorders>
            <w:vAlign w:val="bottom"/>
          </w:tcPr>
          <w:p w14:paraId="15325B07" w14:textId="77777777" w:rsidR="004D3BA7" w:rsidRPr="00E01859" w:rsidRDefault="004D3BA7" w:rsidP="00333453">
            <w:pPr>
              <w:pStyle w:val="TableText"/>
            </w:pPr>
            <w:r w:rsidRPr="00140626">
              <w:t>14.6</w:t>
            </w:r>
          </w:p>
        </w:tc>
        <w:tc>
          <w:tcPr>
            <w:tcW w:w="720" w:type="dxa"/>
            <w:tcBorders>
              <w:top w:val="nil"/>
            </w:tcBorders>
            <w:noWrap/>
            <w:vAlign w:val="bottom"/>
          </w:tcPr>
          <w:p w14:paraId="47DACA39" w14:textId="77777777" w:rsidR="004D3BA7" w:rsidRPr="00BB5B35" w:rsidRDefault="004D3BA7" w:rsidP="00333453">
            <w:pPr>
              <w:pStyle w:val="TableText"/>
            </w:pPr>
            <w:r>
              <w:t>37.4</w:t>
            </w:r>
          </w:p>
        </w:tc>
      </w:tr>
      <w:tr w:rsidR="004D3BA7" w:rsidRPr="00BD66A6" w14:paraId="313E514A" w14:textId="77777777" w:rsidTr="00333453">
        <w:trPr>
          <w:trHeight w:val="300"/>
        </w:trPr>
        <w:tc>
          <w:tcPr>
            <w:tcW w:w="6912" w:type="dxa"/>
            <w:noWrap/>
            <w:vAlign w:val="center"/>
            <w:hideMark/>
          </w:tcPr>
          <w:p w14:paraId="47984FCC" w14:textId="77777777" w:rsidR="004D3BA7" w:rsidRPr="00BB5B35" w:rsidRDefault="004D3BA7" w:rsidP="00333453">
            <w:pPr>
              <w:pStyle w:val="TableText"/>
            </w:pPr>
            <w:r w:rsidRPr="00BB5B35">
              <w:t xml:space="preserve">Reclassified </w:t>
            </w:r>
            <w:r>
              <w:t>f</w:t>
            </w:r>
            <w:r w:rsidRPr="00BB5B35">
              <w:t xml:space="preserve">luent English </w:t>
            </w:r>
            <w:r>
              <w:t>p</w:t>
            </w:r>
            <w:r w:rsidRPr="00BB5B35">
              <w:t>roficient</w:t>
            </w:r>
          </w:p>
        </w:tc>
        <w:tc>
          <w:tcPr>
            <w:tcW w:w="1152" w:type="dxa"/>
            <w:vAlign w:val="bottom"/>
          </w:tcPr>
          <w:p w14:paraId="393A21B9" w14:textId="77777777" w:rsidR="004D3BA7" w:rsidRPr="00BB5B35" w:rsidRDefault="004D3BA7" w:rsidP="00333453">
            <w:pPr>
              <w:pStyle w:val="TableText"/>
            </w:pPr>
            <w:r>
              <w:t>86,694</w:t>
            </w:r>
          </w:p>
        </w:tc>
        <w:tc>
          <w:tcPr>
            <w:tcW w:w="720" w:type="dxa"/>
            <w:vAlign w:val="bottom"/>
          </w:tcPr>
          <w:p w14:paraId="062C7D2B" w14:textId="77777777" w:rsidR="004D3BA7" w:rsidRPr="00BB5B35" w:rsidRDefault="004D3BA7" w:rsidP="00333453">
            <w:pPr>
              <w:pStyle w:val="TableText"/>
            </w:pPr>
            <w:r>
              <w:t>206</w:t>
            </w:r>
          </w:p>
        </w:tc>
        <w:tc>
          <w:tcPr>
            <w:tcW w:w="720" w:type="dxa"/>
            <w:vAlign w:val="bottom"/>
          </w:tcPr>
          <w:p w14:paraId="73CA8E9E" w14:textId="77777777" w:rsidR="004D3BA7" w:rsidRPr="00BB5B35" w:rsidRDefault="004D3BA7" w:rsidP="00333453">
            <w:pPr>
              <w:pStyle w:val="TableText"/>
            </w:pPr>
            <w:r>
              <w:t>18.7</w:t>
            </w:r>
          </w:p>
        </w:tc>
        <w:tc>
          <w:tcPr>
            <w:tcW w:w="720" w:type="dxa"/>
            <w:noWrap/>
            <w:vAlign w:val="bottom"/>
            <w:hideMark/>
          </w:tcPr>
          <w:p w14:paraId="3CCE45D9" w14:textId="77777777" w:rsidR="004D3BA7" w:rsidRPr="00BB5B35" w:rsidRDefault="004D3BA7" w:rsidP="00333453">
            <w:pPr>
              <w:pStyle w:val="TableText"/>
            </w:pPr>
            <w:r w:rsidRPr="00E01859">
              <w:t>6.7</w:t>
            </w:r>
          </w:p>
        </w:tc>
        <w:tc>
          <w:tcPr>
            <w:tcW w:w="720" w:type="dxa"/>
            <w:noWrap/>
            <w:vAlign w:val="bottom"/>
            <w:hideMark/>
          </w:tcPr>
          <w:p w14:paraId="505A78D0" w14:textId="77777777" w:rsidR="004D3BA7" w:rsidRPr="00BB5B35" w:rsidRDefault="004D3BA7" w:rsidP="00333453">
            <w:pPr>
              <w:pStyle w:val="TableText"/>
            </w:pPr>
            <w:r w:rsidRPr="00E01859">
              <w:t>56.6</w:t>
            </w:r>
          </w:p>
        </w:tc>
        <w:tc>
          <w:tcPr>
            <w:tcW w:w="720" w:type="dxa"/>
            <w:vAlign w:val="bottom"/>
          </w:tcPr>
          <w:p w14:paraId="39D99B61" w14:textId="77777777" w:rsidR="004D3BA7" w:rsidRPr="00BB5B35" w:rsidRDefault="004D3BA7" w:rsidP="00333453">
            <w:pPr>
              <w:pStyle w:val="TableText"/>
            </w:pPr>
            <w:r w:rsidRPr="00E01859">
              <w:t>25.2</w:t>
            </w:r>
          </w:p>
        </w:tc>
        <w:tc>
          <w:tcPr>
            <w:tcW w:w="720" w:type="dxa"/>
            <w:vAlign w:val="bottom"/>
          </w:tcPr>
          <w:p w14:paraId="6C2AAD94" w14:textId="77777777" w:rsidR="004D3BA7" w:rsidRPr="00E01859" w:rsidRDefault="004D3BA7" w:rsidP="00333453">
            <w:pPr>
              <w:pStyle w:val="TableText"/>
            </w:pPr>
            <w:r w:rsidRPr="00140626">
              <w:t>11.5</w:t>
            </w:r>
          </w:p>
        </w:tc>
        <w:tc>
          <w:tcPr>
            <w:tcW w:w="720" w:type="dxa"/>
            <w:noWrap/>
            <w:vAlign w:val="bottom"/>
          </w:tcPr>
          <w:p w14:paraId="3C5202B3" w14:textId="77777777" w:rsidR="004D3BA7" w:rsidRPr="00BB5B35" w:rsidRDefault="004D3BA7" w:rsidP="00333453">
            <w:pPr>
              <w:pStyle w:val="TableText"/>
            </w:pPr>
            <w:r>
              <w:t>36.7</w:t>
            </w:r>
          </w:p>
        </w:tc>
      </w:tr>
      <w:tr w:rsidR="004D3BA7" w:rsidRPr="00BD66A6" w14:paraId="76EC141F" w14:textId="77777777" w:rsidTr="00333453">
        <w:trPr>
          <w:trHeight w:val="300"/>
        </w:trPr>
        <w:tc>
          <w:tcPr>
            <w:tcW w:w="6912" w:type="dxa"/>
            <w:noWrap/>
            <w:vAlign w:val="center"/>
            <w:hideMark/>
          </w:tcPr>
          <w:p w14:paraId="3EC14991"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1152" w:type="dxa"/>
            <w:vAlign w:val="bottom"/>
          </w:tcPr>
          <w:p w14:paraId="183016AC" w14:textId="77777777" w:rsidR="004D3BA7" w:rsidRPr="00BB5B35" w:rsidRDefault="004D3BA7" w:rsidP="00333453">
            <w:pPr>
              <w:pStyle w:val="TableText"/>
            </w:pPr>
            <w:r>
              <w:t>17,976</w:t>
            </w:r>
          </w:p>
        </w:tc>
        <w:tc>
          <w:tcPr>
            <w:tcW w:w="720" w:type="dxa"/>
            <w:vAlign w:val="bottom"/>
          </w:tcPr>
          <w:p w14:paraId="07E2738B" w14:textId="77777777" w:rsidR="004D3BA7" w:rsidRPr="00BB5B35" w:rsidRDefault="004D3BA7" w:rsidP="00333453">
            <w:pPr>
              <w:pStyle w:val="TableText"/>
            </w:pPr>
            <w:r>
              <w:t>217</w:t>
            </w:r>
          </w:p>
        </w:tc>
        <w:tc>
          <w:tcPr>
            <w:tcW w:w="720" w:type="dxa"/>
            <w:vAlign w:val="bottom"/>
          </w:tcPr>
          <w:p w14:paraId="157751AC" w14:textId="77777777" w:rsidR="004D3BA7" w:rsidRPr="00BB5B35" w:rsidRDefault="004D3BA7" w:rsidP="00333453">
            <w:pPr>
              <w:pStyle w:val="TableText"/>
            </w:pPr>
            <w:r>
              <w:t>20.6</w:t>
            </w:r>
          </w:p>
        </w:tc>
        <w:tc>
          <w:tcPr>
            <w:tcW w:w="720" w:type="dxa"/>
            <w:noWrap/>
            <w:vAlign w:val="bottom"/>
            <w:hideMark/>
          </w:tcPr>
          <w:p w14:paraId="1D84F37A" w14:textId="77777777" w:rsidR="004D3BA7" w:rsidRPr="00BB5B35" w:rsidRDefault="004D3BA7" w:rsidP="00333453">
            <w:pPr>
              <w:pStyle w:val="TableText"/>
            </w:pPr>
            <w:r w:rsidRPr="00E01859">
              <w:t>4.7</w:t>
            </w:r>
          </w:p>
        </w:tc>
        <w:tc>
          <w:tcPr>
            <w:tcW w:w="720" w:type="dxa"/>
            <w:noWrap/>
            <w:vAlign w:val="bottom"/>
            <w:hideMark/>
          </w:tcPr>
          <w:p w14:paraId="107D4772" w14:textId="77777777" w:rsidR="004D3BA7" w:rsidRPr="00BB5B35" w:rsidRDefault="004D3BA7" w:rsidP="00333453">
            <w:pPr>
              <w:pStyle w:val="TableText"/>
            </w:pPr>
            <w:r w:rsidRPr="00E01859">
              <w:t>34.5</w:t>
            </w:r>
          </w:p>
        </w:tc>
        <w:tc>
          <w:tcPr>
            <w:tcW w:w="720" w:type="dxa"/>
            <w:vAlign w:val="bottom"/>
          </w:tcPr>
          <w:p w14:paraId="312A95C4" w14:textId="77777777" w:rsidR="004D3BA7" w:rsidRPr="00BB5B35" w:rsidRDefault="004D3BA7" w:rsidP="00333453">
            <w:pPr>
              <w:pStyle w:val="TableText"/>
            </w:pPr>
            <w:r w:rsidRPr="00E01859">
              <w:t>29.5</w:t>
            </w:r>
          </w:p>
        </w:tc>
        <w:tc>
          <w:tcPr>
            <w:tcW w:w="720" w:type="dxa"/>
            <w:vAlign w:val="bottom"/>
          </w:tcPr>
          <w:p w14:paraId="49C04044" w14:textId="77777777" w:rsidR="004D3BA7" w:rsidRPr="00E01859" w:rsidRDefault="004D3BA7" w:rsidP="00333453">
            <w:pPr>
              <w:pStyle w:val="TableText"/>
            </w:pPr>
            <w:r w:rsidRPr="00140626">
              <w:t>31.4</w:t>
            </w:r>
          </w:p>
        </w:tc>
        <w:tc>
          <w:tcPr>
            <w:tcW w:w="720" w:type="dxa"/>
            <w:noWrap/>
            <w:vAlign w:val="bottom"/>
          </w:tcPr>
          <w:p w14:paraId="6F6E5627" w14:textId="77777777" w:rsidR="004D3BA7" w:rsidRPr="00BB5B35" w:rsidRDefault="004D3BA7" w:rsidP="00333453">
            <w:pPr>
              <w:pStyle w:val="TableText"/>
            </w:pPr>
            <w:r>
              <w:t>60.8</w:t>
            </w:r>
          </w:p>
        </w:tc>
      </w:tr>
      <w:tr w:rsidR="004D3BA7" w:rsidRPr="00BD66A6" w14:paraId="1250E8E5" w14:textId="77777777" w:rsidTr="00333453">
        <w:trPr>
          <w:trHeight w:val="300"/>
        </w:trPr>
        <w:tc>
          <w:tcPr>
            <w:tcW w:w="6912" w:type="dxa"/>
            <w:noWrap/>
            <w:vAlign w:val="center"/>
            <w:hideMark/>
          </w:tcPr>
          <w:p w14:paraId="59CCD023"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1152" w:type="dxa"/>
            <w:vAlign w:val="bottom"/>
          </w:tcPr>
          <w:p w14:paraId="2159B7B1" w14:textId="77777777" w:rsidR="004D3BA7" w:rsidRPr="00BB5B35" w:rsidRDefault="004D3BA7" w:rsidP="00333453">
            <w:pPr>
              <w:pStyle w:val="TableText"/>
            </w:pPr>
            <w:r>
              <w:t>175</w:t>
            </w:r>
          </w:p>
        </w:tc>
        <w:tc>
          <w:tcPr>
            <w:tcW w:w="720" w:type="dxa"/>
            <w:vAlign w:val="bottom"/>
          </w:tcPr>
          <w:p w14:paraId="09E8C723" w14:textId="77777777" w:rsidR="004D3BA7" w:rsidRPr="00BB5B35" w:rsidRDefault="004D3BA7" w:rsidP="00333453">
            <w:pPr>
              <w:pStyle w:val="TableText"/>
            </w:pPr>
            <w:r>
              <w:t>183</w:t>
            </w:r>
          </w:p>
        </w:tc>
        <w:tc>
          <w:tcPr>
            <w:tcW w:w="720" w:type="dxa"/>
            <w:vAlign w:val="bottom"/>
          </w:tcPr>
          <w:p w14:paraId="422C4848" w14:textId="77777777" w:rsidR="004D3BA7" w:rsidRPr="00BB5B35" w:rsidRDefault="004D3BA7" w:rsidP="00333453">
            <w:pPr>
              <w:pStyle w:val="TableText"/>
            </w:pPr>
            <w:r>
              <w:t>20.4</w:t>
            </w:r>
          </w:p>
        </w:tc>
        <w:tc>
          <w:tcPr>
            <w:tcW w:w="720" w:type="dxa"/>
            <w:noWrap/>
            <w:vAlign w:val="bottom"/>
            <w:hideMark/>
          </w:tcPr>
          <w:p w14:paraId="37DDBF55" w14:textId="77777777" w:rsidR="004D3BA7" w:rsidRPr="00BB5B35" w:rsidRDefault="004D3BA7" w:rsidP="00333453">
            <w:pPr>
              <w:pStyle w:val="TableText"/>
            </w:pPr>
            <w:r w:rsidRPr="00E01859">
              <w:t>53.7</w:t>
            </w:r>
          </w:p>
        </w:tc>
        <w:tc>
          <w:tcPr>
            <w:tcW w:w="720" w:type="dxa"/>
            <w:noWrap/>
            <w:vAlign w:val="bottom"/>
            <w:hideMark/>
          </w:tcPr>
          <w:p w14:paraId="5101FD2A" w14:textId="77777777" w:rsidR="004D3BA7" w:rsidRPr="00BB5B35" w:rsidRDefault="004D3BA7" w:rsidP="00333453">
            <w:pPr>
              <w:pStyle w:val="TableText"/>
            </w:pPr>
            <w:r w:rsidRPr="00E01859">
              <w:t>36.6</w:t>
            </w:r>
          </w:p>
        </w:tc>
        <w:tc>
          <w:tcPr>
            <w:tcW w:w="720" w:type="dxa"/>
            <w:vAlign w:val="bottom"/>
          </w:tcPr>
          <w:p w14:paraId="545A1391" w14:textId="77777777" w:rsidR="004D3BA7" w:rsidRPr="00BB5B35" w:rsidRDefault="004D3BA7" w:rsidP="00333453">
            <w:pPr>
              <w:pStyle w:val="TableText"/>
            </w:pPr>
            <w:r w:rsidRPr="00E01859">
              <w:t>5.7</w:t>
            </w:r>
          </w:p>
        </w:tc>
        <w:tc>
          <w:tcPr>
            <w:tcW w:w="720" w:type="dxa"/>
            <w:vAlign w:val="bottom"/>
          </w:tcPr>
          <w:p w14:paraId="1EAD7D51" w14:textId="77777777" w:rsidR="004D3BA7" w:rsidRPr="00E01859" w:rsidRDefault="004D3BA7" w:rsidP="00333453">
            <w:pPr>
              <w:pStyle w:val="TableText"/>
            </w:pPr>
            <w:r w:rsidRPr="00140626">
              <w:t>4.0</w:t>
            </w:r>
          </w:p>
        </w:tc>
        <w:tc>
          <w:tcPr>
            <w:tcW w:w="720" w:type="dxa"/>
            <w:noWrap/>
            <w:vAlign w:val="bottom"/>
          </w:tcPr>
          <w:p w14:paraId="00AD4586" w14:textId="77777777" w:rsidR="004D3BA7" w:rsidRPr="00BB5B35" w:rsidRDefault="004D3BA7" w:rsidP="00333453">
            <w:pPr>
              <w:pStyle w:val="TableText"/>
            </w:pPr>
            <w:r>
              <w:t>9.7</w:t>
            </w:r>
          </w:p>
        </w:tc>
      </w:tr>
      <w:tr w:rsidR="004D3BA7" w:rsidRPr="00BD66A6" w14:paraId="176E3AF2" w14:textId="77777777" w:rsidTr="00333453">
        <w:trPr>
          <w:trHeight w:val="300"/>
        </w:trPr>
        <w:tc>
          <w:tcPr>
            <w:tcW w:w="6912" w:type="dxa"/>
            <w:noWrap/>
            <w:vAlign w:val="center"/>
          </w:tcPr>
          <w:p w14:paraId="45034A0C" w14:textId="77777777" w:rsidR="004D3BA7" w:rsidRPr="00BB5B35" w:rsidRDefault="004D3BA7" w:rsidP="00333453">
            <w:pPr>
              <w:pStyle w:val="TableText"/>
            </w:pPr>
            <w:r>
              <w:t>English proficiency unknown</w:t>
            </w:r>
          </w:p>
        </w:tc>
        <w:tc>
          <w:tcPr>
            <w:tcW w:w="1152" w:type="dxa"/>
            <w:vAlign w:val="bottom"/>
          </w:tcPr>
          <w:p w14:paraId="2A3C7DD3" w14:textId="77777777" w:rsidR="004D3BA7" w:rsidRDefault="004D3BA7" w:rsidP="00333453">
            <w:pPr>
              <w:pStyle w:val="TableText"/>
            </w:pPr>
            <w:r>
              <w:t>208</w:t>
            </w:r>
          </w:p>
        </w:tc>
        <w:tc>
          <w:tcPr>
            <w:tcW w:w="720" w:type="dxa"/>
            <w:vAlign w:val="bottom"/>
          </w:tcPr>
          <w:p w14:paraId="6DB3C025" w14:textId="77777777" w:rsidR="004D3BA7" w:rsidRDefault="004D3BA7" w:rsidP="00333453">
            <w:pPr>
              <w:pStyle w:val="TableText"/>
            </w:pPr>
            <w:r>
              <w:t>201</w:t>
            </w:r>
          </w:p>
        </w:tc>
        <w:tc>
          <w:tcPr>
            <w:tcW w:w="720" w:type="dxa"/>
            <w:vAlign w:val="bottom"/>
          </w:tcPr>
          <w:p w14:paraId="23DF49FF" w14:textId="77777777" w:rsidR="004D3BA7" w:rsidRDefault="004D3BA7" w:rsidP="00333453">
            <w:pPr>
              <w:pStyle w:val="TableText"/>
            </w:pPr>
            <w:r>
              <w:t>21.9</w:t>
            </w:r>
          </w:p>
        </w:tc>
        <w:tc>
          <w:tcPr>
            <w:tcW w:w="720" w:type="dxa"/>
            <w:noWrap/>
            <w:vAlign w:val="bottom"/>
          </w:tcPr>
          <w:p w14:paraId="48268D88" w14:textId="77777777" w:rsidR="004D3BA7" w:rsidRPr="00E01859" w:rsidRDefault="004D3BA7" w:rsidP="00333453">
            <w:pPr>
              <w:pStyle w:val="TableText"/>
            </w:pPr>
            <w:r>
              <w:t>17.3</w:t>
            </w:r>
          </w:p>
        </w:tc>
        <w:tc>
          <w:tcPr>
            <w:tcW w:w="720" w:type="dxa"/>
            <w:noWrap/>
            <w:vAlign w:val="bottom"/>
          </w:tcPr>
          <w:p w14:paraId="0A1088B4" w14:textId="77777777" w:rsidR="004D3BA7" w:rsidRPr="00E01859" w:rsidRDefault="004D3BA7" w:rsidP="00333453">
            <w:pPr>
              <w:pStyle w:val="TableText"/>
            </w:pPr>
            <w:r>
              <w:t>50.0</w:t>
            </w:r>
          </w:p>
        </w:tc>
        <w:tc>
          <w:tcPr>
            <w:tcW w:w="720" w:type="dxa"/>
            <w:vAlign w:val="bottom"/>
          </w:tcPr>
          <w:p w14:paraId="37592341" w14:textId="77777777" w:rsidR="004D3BA7" w:rsidRPr="00E01859" w:rsidRDefault="004D3BA7" w:rsidP="00333453">
            <w:pPr>
              <w:pStyle w:val="TableText"/>
            </w:pPr>
            <w:r>
              <w:t>19.7</w:t>
            </w:r>
          </w:p>
        </w:tc>
        <w:tc>
          <w:tcPr>
            <w:tcW w:w="720" w:type="dxa"/>
            <w:vAlign w:val="bottom"/>
          </w:tcPr>
          <w:p w14:paraId="71AA417D" w14:textId="77777777" w:rsidR="004D3BA7" w:rsidRPr="00140626" w:rsidRDefault="004D3BA7" w:rsidP="00333453">
            <w:pPr>
              <w:pStyle w:val="TableText"/>
            </w:pPr>
            <w:r>
              <w:t>13.0</w:t>
            </w:r>
          </w:p>
        </w:tc>
        <w:tc>
          <w:tcPr>
            <w:tcW w:w="720" w:type="dxa"/>
            <w:noWrap/>
            <w:vAlign w:val="bottom"/>
          </w:tcPr>
          <w:p w14:paraId="2B9F4030" w14:textId="77777777" w:rsidR="004D3BA7" w:rsidRDefault="004D3BA7" w:rsidP="00333453">
            <w:pPr>
              <w:pStyle w:val="TableText"/>
            </w:pPr>
            <w:r>
              <w:t>32.7</w:t>
            </w:r>
          </w:p>
        </w:tc>
      </w:tr>
      <w:tr w:rsidR="004D3BA7" w:rsidRPr="00BD66A6" w14:paraId="751BBB4D" w14:textId="77777777" w:rsidTr="00333453">
        <w:trPr>
          <w:trHeight w:val="300"/>
        </w:trPr>
        <w:tc>
          <w:tcPr>
            <w:tcW w:w="6912" w:type="dxa"/>
            <w:tcBorders>
              <w:top w:val="single" w:sz="4" w:space="0" w:color="auto"/>
              <w:bottom w:val="nil"/>
            </w:tcBorders>
            <w:noWrap/>
            <w:vAlign w:val="center"/>
            <w:hideMark/>
          </w:tcPr>
          <w:p w14:paraId="7AD810A8" w14:textId="77777777" w:rsidR="004D3BA7" w:rsidRPr="00BB5B35" w:rsidRDefault="004D3BA7" w:rsidP="00333453">
            <w:pPr>
              <w:pStyle w:val="TableText"/>
              <w:keepNext/>
            </w:pPr>
            <w:r w:rsidRPr="00BB5B35">
              <w:t xml:space="preserve">Economically </w:t>
            </w:r>
            <w:r>
              <w:t>d</w:t>
            </w:r>
            <w:r w:rsidRPr="00BB5B35">
              <w:t>isadvantaged</w:t>
            </w:r>
          </w:p>
        </w:tc>
        <w:tc>
          <w:tcPr>
            <w:tcW w:w="1152" w:type="dxa"/>
            <w:tcBorders>
              <w:top w:val="single" w:sz="4" w:space="0" w:color="auto"/>
              <w:bottom w:val="nil"/>
            </w:tcBorders>
            <w:vAlign w:val="bottom"/>
          </w:tcPr>
          <w:p w14:paraId="4E03E674" w14:textId="77777777" w:rsidR="004D3BA7" w:rsidRPr="00BB5B35" w:rsidRDefault="004D3BA7" w:rsidP="00333453">
            <w:pPr>
              <w:pStyle w:val="TableText"/>
            </w:pPr>
            <w:r>
              <w:t>283,407</w:t>
            </w:r>
          </w:p>
        </w:tc>
        <w:tc>
          <w:tcPr>
            <w:tcW w:w="720" w:type="dxa"/>
            <w:tcBorders>
              <w:top w:val="single" w:sz="4" w:space="0" w:color="auto"/>
              <w:bottom w:val="nil"/>
            </w:tcBorders>
            <w:vAlign w:val="bottom"/>
          </w:tcPr>
          <w:p w14:paraId="06ACDFDD" w14:textId="77777777" w:rsidR="004D3BA7" w:rsidRPr="00BB5B35" w:rsidRDefault="004D3BA7" w:rsidP="00333453">
            <w:pPr>
              <w:pStyle w:val="TableText"/>
            </w:pPr>
            <w:r>
              <w:t>194</w:t>
            </w:r>
          </w:p>
        </w:tc>
        <w:tc>
          <w:tcPr>
            <w:tcW w:w="720" w:type="dxa"/>
            <w:tcBorders>
              <w:top w:val="single" w:sz="4" w:space="0" w:color="auto"/>
              <w:bottom w:val="nil"/>
            </w:tcBorders>
            <w:vAlign w:val="bottom"/>
          </w:tcPr>
          <w:p w14:paraId="3114CE18" w14:textId="77777777" w:rsidR="004D3BA7" w:rsidRPr="00BB5B35" w:rsidRDefault="004D3BA7" w:rsidP="00333453">
            <w:pPr>
              <w:pStyle w:val="TableText"/>
            </w:pPr>
            <w:r>
              <w:t>19.8</w:t>
            </w:r>
          </w:p>
        </w:tc>
        <w:tc>
          <w:tcPr>
            <w:tcW w:w="720" w:type="dxa"/>
            <w:tcBorders>
              <w:top w:val="single" w:sz="4" w:space="0" w:color="auto"/>
              <w:bottom w:val="nil"/>
            </w:tcBorders>
            <w:noWrap/>
            <w:vAlign w:val="bottom"/>
            <w:hideMark/>
          </w:tcPr>
          <w:p w14:paraId="06333A07" w14:textId="77777777" w:rsidR="004D3BA7" w:rsidRPr="00BB5B35" w:rsidRDefault="004D3BA7" w:rsidP="00333453">
            <w:pPr>
              <w:pStyle w:val="TableText"/>
            </w:pPr>
            <w:r w:rsidRPr="00E01859">
              <w:t>25.4</w:t>
            </w:r>
          </w:p>
        </w:tc>
        <w:tc>
          <w:tcPr>
            <w:tcW w:w="720" w:type="dxa"/>
            <w:tcBorders>
              <w:top w:val="single" w:sz="4" w:space="0" w:color="auto"/>
              <w:bottom w:val="nil"/>
            </w:tcBorders>
            <w:noWrap/>
            <w:vAlign w:val="bottom"/>
            <w:hideMark/>
          </w:tcPr>
          <w:p w14:paraId="7645C0B5" w14:textId="77777777" w:rsidR="004D3BA7" w:rsidRPr="00BB5B35" w:rsidRDefault="004D3BA7" w:rsidP="00333453">
            <w:pPr>
              <w:pStyle w:val="TableText"/>
            </w:pPr>
            <w:r w:rsidRPr="00E01859">
              <w:t>55.1</w:t>
            </w:r>
          </w:p>
        </w:tc>
        <w:tc>
          <w:tcPr>
            <w:tcW w:w="720" w:type="dxa"/>
            <w:tcBorders>
              <w:top w:val="single" w:sz="4" w:space="0" w:color="auto"/>
              <w:bottom w:val="nil"/>
            </w:tcBorders>
            <w:vAlign w:val="bottom"/>
          </w:tcPr>
          <w:p w14:paraId="6CFED95C" w14:textId="77777777" w:rsidR="004D3BA7" w:rsidRPr="00BB5B35" w:rsidRDefault="004D3BA7" w:rsidP="00333453">
            <w:pPr>
              <w:pStyle w:val="TableText"/>
            </w:pPr>
            <w:r w:rsidRPr="00E01859">
              <w:t>14.5</w:t>
            </w:r>
          </w:p>
        </w:tc>
        <w:tc>
          <w:tcPr>
            <w:tcW w:w="720" w:type="dxa"/>
            <w:tcBorders>
              <w:top w:val="single" w:sz="4" w:space="0" w:color="auto"/>
              <w:bottom w:val="nil"/>
            </w:tcBorders>
            <w:vAlign w:val="bottom"/>
          </w:tcPr>
          <w:p w14:paraId="07E59723" w14:textId="77777777" w:rsidR="004D3BA7" w:rsidRPr="00E01859" w:rsidRDefault="004D3BA7" w:rsidP="00333453">
            <w:pPr>
              <w:pStyle w:val="TableText"/>
            </w:pPr>
            <w:r w:rsidRPr="00140626">
              <w:t>5.0</w:t>
            </w:r>
          </w:p>
        </w:tc>
        <w:tc>
          <w:tcPr>
            <w:tcW w:w="720" w:type="dxa"/>
            <w:tcBorders>
              <w:top w:val="single" w:sz="4" w:space="0" w:color="auto"/>
              <w:bottom w:val="nil"/>
            </w:tcBorders>
            <w:noWrap/>
            <w:vAlign w:val="bottom"/>
          </w:tcPr>
          <w:p w14:paraId="0DE3BECF" w14:textId="77777777" w:rsidR="004D3BA7" w:rsidRPr="00BB5B35" w:rsidRDefault="004D3BA7" w:rsidP="00333453">
            <w:pPr>
              <w:pStyle w:val="TableText"/>
            </w:pPr>
            <w:r>
              <w:t>19.5</w:t>
            </w:r>
          </w:p>
        </w:tc>
      </w:tr>
      <w:tr w:rsidR="004D3BA7" w:rsidRPr="00BD66A6" w14:paraId="0E5644AC" w14:textId="77777777" w:rsidTr="00333453">
        <w:trPr>
          <w:trHeight w:val="315"/>
        </w:trPr>
        <w:tc>
          <w:tcPr>
            <w:tcW w:w="6912" w:type="dxa"/>
            <w:tcBorders>
              <w:top w:val="nil"/>
              <w:bottom w:val="single" w:sz="12" w:space="0" w:color="auto"/>
            </w:tcBorders>
            <w:noWrap/>
            <w:vAlign w:val="center"/>
            <w:hideMark/>
          </w:tcPr>
          <w:p w14:paraId="43ED6A57"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1152" w:type="dxa"/>
            <w:tcBorders>
              <w:top w:val="nil"/>
              <w:bottom w:val="single" w:sz="12" w:space="0" w:color="auto"/>
            </w:tcBorders>
            <w:vAlign w:val="bottom"/>
          </w:tcPr>
          <w:p w14:paraId="06155EB4" w14:textId="77777777" w:rsidR="004D3BA7" w:rsidRPr="00BB5B35" w:rsidRDefault="004D3BA7" w:rsidP="00333453">
            <w:pPr>
              <w:pStyle w:val="TableText"/>
            </w:pPr>
            <w:r>
              <w:t>172,814</w:t>
            </w:r>
          </w:p>
        </w:tc>
        <w:tc>
          <w:tcPr>
            <w:tcW w:w="720" w:type="dxa"/>
            <w:tcBorders>
              <w:top w:val="nil"/>
              <w:bottom w:val="single" w:sz="12" w:space="0" w:color="auto"/>
            </w:tcBorders>
            <w:vAlign w:val="bottom"/>
          </w:tcPr>
          <w:p w14:paraId="7CDEE3B9" w14:textId="77777777" w:rsidR="004D3BA7" w:rsidRPr="00BB5B35" w:rsidRDefault="004D3BA7" w:rsidP="00333453">
            <w:pPr>
              <w:pStyle w:val="TableText"/>
            </w:pPr>
            <w:r>
              <w:t>212</w:t>
            </w:r>
          </w:p>
        </w:tc>
        <w:tc>
          <w:tcPr>
            <w:tcW w:w="720" w:type="dxa"/>
            <w:tcBorders>
              <w:top w:val="nil"/>
              <w:bottom w:val="single" w:sz="12" w:space="0" w:color="auto"/>
            </w:tcBorders>
            <w:vAlign w:val="bottom"/>
          </w:tcPr>
          <w:p w14:paraId="0DD3233A" w14:textId="77777777" w:rsidR="004D3BA7" w:rsidRPr="00BB5B35" w:rsidRDefault="004D3BA7" w:rsidP="00333453">
            <w:pPr>
              <w:pStyle w:val="TableText"/>
            </w:pPr>
            <w:r>
              <w:t>21.5</w:t>
            </w:r>
          </w:p>
        </w:tc>
        <w:tc>
          <w:tcPr>
            <w:tcW w:w="720" w:type="dxa"/>
            <w:tcBorders>
              <w:top w:val="nil"/>
              <w:bottom w:val="single" w:sz="12" w:space="0" w:color="auto"/>
            </w:tcBorders>
            <w:noWrap/>
            <w:vAlign w:val="bottom"/>
            <w:hideMark/>
          </w:tcPr>
          <w:p w14:paraId="77FB14A6" w14:textId="77777777" w:rsidR="004D3BA7" w:rsidRPr="00BB5B35" w:rsidRDefault="004D3BA7" w:rsidP="00333453">
            <w:pPr>
              <w:pStyle w:val="TableText"/>
            </w:pPr>
            <w:r w:rsidRPr="00E01859">
              <w:t>8.1</w:t>
            </w:r>
          </w:p>
        </w:tc>
        <w:tc>
          <w:tcPr>
            <w:tcW w:w="720" w:type="dxa"/>
            <w:tcBorders>
              <w:top w:val="nil"/>
              <w:bottom w:val="single" w:sz="12" w:space="0" w:color="auto"/>
            </w:tcBorders>
            <w:noWrap/>
            <w:vAlign w:val="bottom"/>
            <w:hideMark/>
          </w:tcPr>
          <w:p w14:paraId="7654276D" w14:textId="77777777" w:rsidR="004D3BA7" w:rsidRPr="00BB5B35" w:rsidRDefault="004D3BA7" w:rsidP="00333453">
            <w:pPr>
              <w:pStyle w:val="TableText"/>
            </w:pPr>
            <w:r w:rsidRPr="00E01859">
              <w:t>40.2</w:t>
            </w:r>
          </w:p>
        </w:tc>
        <w:tc>
          <w:tcPr>
            <w:tcW w:w="720" w:type="dxa"/>
            <w:tcBorders>
              <w:top w:val="nil"/>
              <w:bottom w:val="single" w:sz="12" w:space="0" w:color="auto"/>
            </w:tcBorders>
            <w:vAlign w:val="bottom"/>
          </w:tcPr>
          <w:p w14:paraId="15797C02" w14:textId="77777777" w:rsidR="004D3BA7" w:rsidRPr="00BB5B35" w:rsidRDefault="004D3BA7" w:rsidP="00333453">
            <w:pPr>
              <w:pStyle w:val="TableText"/>
            </w:pPr>
            <w:r w:rsidRPr="00E01859">
              <w:t>28.3</w:t>
            </w:r>
          </w:p>
        </w:tc>
        <w:tc>
          <w:tcPr>
            <w:tcW w:w="720" w:type="dxa"/>
            <w:tcBorders>
              <w:top w:val="nil"/>
              <w:bottom w:val="single" w:sz="12" w:space="0" w:color="auto"/>
            </w:tcBorders>
            <w:vAlign w:val="bottom"/>
          </w:tcPr>
          <w:p w14:paraId="7097127E" w14:textId="77777777" w:rsidR="004D3BA7" w:rsidRPr="00E01859" w:rsidRDefault="004D3BA7" w:rsidP="00333453">
            <w:pPr>
              <w:pStyle w:val="TableText"/>
            </w:pPr>
            <w:r w:rsidRPr="00140626">
              <w:t>23.</w:t>
            </w:r>
            <w:r>
              <w:t>4</w:t>
            </w:r>
          </w:p>
        </w:tc>
        <w:tc>
          <w:tcPr>
            <w:tcW w:w="720" w:type="dxa"/>
            <w:tcBorders>
              <w:top w:val="nil"/>
              <w:bottom w:val="single" w:sz="12" w:space="0" w:color="auto"/>
            </w:tcBorders>
            <w:noWrap/>
            <w:vAlign w:val="bottom"/>
          </w:tcPr>
          <w:p w14:paraId="6EAD6DB2" w14:textId="77777777" w:rsidR="004D3BA7" w:rsidRPr="00BB5B35" w:rsidRDefault="004D3BA7" w:rsidP="00333453">
            <w:pPr>
              <w:pStyle w:val="TableText"/>
            </w:pPr>
            <w:r>
              <w:t>51.7</w:t>
            </w:r>
          </w:p>
        </w:tc>
      </w:tr>
      <w:tr w:rsidR="004D3BA7" w:rsidRPr="00BD66A6" w14:paraId="379D9DAF" w14:textId="77777777" w:rsidTr="00333453">
        <w:trPr>
          <w:trHeight w:val="300"/>
        </w:trPr>
        <w:tc>
          <w:tcPr>
            <w:tcW w:w="6912" w:type="dxa"/>
            <w:tcBorders>
              <w:top w:val="single" w:sz="4" w:space="0" w:color="auto"/>
            </w:tcBorders>
            <w:noWrap/>
            <w:vAlign w:val="center"/>
            <w:hideMark/>
          </w:tcPr>
          <w:p w14:paraId="699F7284" w14:textId="77777777" w:rsidR="004D3BA7" w:rsidRPr="00BB5B35" w:rsidRDefault="004D3BA7" w:rsidP="00240261">
            <w:pPr>
              <w:pStyle w:val="TableText"/>
              <w:keepNext/>
            </w:pPr>
            <w:r w:rsidRPr="00BB5B35">
              <w:lastRenderedPageBreak/>
              <w:t>American Indian</w:t>
            </w:r>
            <w:r>
              <w:t xml:space="preserve"> or </w:t>
            </w:r>
            <w:r w:rsidRPr="00BB5B35">
              <w:t>Alaska Native</w:t>
            </w:r>
            <w:r>
              <w:t xml:space="preserve"> (All)</w:t>
            </w:r>
          </w:p>
        </w:tc>
        <w:tc>
          <w:tcPr>
            <w:tcW w:w="1152" w:type="dxa"/>
            <w:tcBorders>
              <w:top w:val="single" w:sz="4" w:space="0" w:color="auto"/>
            </w:tcBorders>
            <w:vAlign w:val="bottom"/>
          </w:tcPr>
          <w:p w14:paraId="24F90F04" w14:textId="77777777" w:rsidR="004D3BA7" w:rsidRPr="00BB5B35" w:rsidRDefault="004D3BA7" w:rsidP="00333453">
            <w:pPr>
              <w:pStyle w:val="TableText"/>
            </w:pPr>
            <w:r>
              <w:t>2,185</w:t>
            </w:r>
          </w:p>
        </w:tc>
        <w:tc>
          <w:tcPr>
            <w:tcW w:w="720" w:type="dxa"/>
            <w:tcBorders>
              <w:top w:val="single" w:sz="4" w:space="0" w:color="auto"/>
            </w:tcBorders>
            <w:vAlign w:val="bottom"/>
          </w:tcPr>
          <w:p w14:paraId="01C1D6DC" w14:textId="77777777" w:rsidR="004D3BA7" w:rsidRPr="00BB5B35" w:rsidRDefault="004D3BA7" w:rsidP="00333453">
            <w:pPr>
              <w:pStyle w:val="TableText"/>
            </w:pPr>
            <w:r>
              <w:t>195</w:t>
            </w:r>
          </w:p>
        </w:tc>
        <w:tc>
          <w:tcPr>
            <w:tcW w:w="720" w:type="dxa"/>
            <w:tcBorders>
              <w:top w:val="single" w:sz="4" w:space="0" w:color="auto"/>
            </w:tcBorders>
            <w:vAlign w:val="bottom"/>
          </w:tcPr>
          <w:p w14:paraId="045C7790" w14:textId="77777777" w:rsidR="004D3BA7" w:rsidRPr="00BB5B35" w:rsidRDefault="004D3BA7" w:rsidP="00333453">
            <w:pPr>
              <w:pStyle w:val="TableText"/>
            </w:pPr>
            <w:r>
              <w:t>20.9</w:t>
            </w:r>
          </w:p>
        </w:tc>
        <w:tc>
          <w:tcPr>
            <w:tcW w:w="720" w:type="dxa"/>
            <w:tcBorders>
              <w:top w:val="single" w:sz="4" w:space="0" w:color="auto"/>
            </w:tcBorders>
            <w:noWrap/>
            <w:vAlign w:val="bottom"/>
            <w:hideMark/>
          </w:tcPr>
          <w:p w14:paraId="6A638749" w14:textId="77777777" w:rsidR="004D3BA7" w:rsidRPr="00BB5B35" w:rsidRDefault="004D3BA7" w:rsidP="00333453">
            <w:pPr>
              <w:pStyle w:val="TableText"/>
            </w:pPr>
            <w:r w:rsidRPr="00E01859">
              <w:t>25.7</w:t>
            </w:r>
          </w:p>
        </w:tc>
        <w:tc>
          <w:tcPr>
            <w:tcW w:w="720" w:type="dxa"/>
            <w:tcBorders>
              <w:top w:val="single" w:sz="4" w:space="0" w:color="auto"/>
            </w:tcBorders>
            <w:noWrap/>
            <w:vAlign w:val="bottom"/>
            <w:hideMark/>
          </w:tcPr>
          <w:p w14:paraId="0749E04B" w14:textId="77777777" w:rsidR="004D3BA7" w:rsidRPr="00BB5B35" w:rsidRDefault="004D3BA7" w:rsidP="00333453">
            <w:pPr>
              <w:pStyle w:val="TableText"/>
            </w:pPr>
            <w:r w:rsidRPr="00E01859">
              <w:t>51.7</w:t>
            </w:r>
          </w:p>
        </w:tc>
        <w:tc>
          <w:tcPr>
            <w:tcW w:w="720" w:type="dxa"/>
            <w:tcBorders>
              <w:top w:val="single" w:sz="4" w:space="0" w:color="auto"/>
            </w:tcBorders>
            <w:vAlign w:val="bottom"/>
          </w:tcPr>
          <w:p w14:paraId="382E4D33" w14:textId="77777777" w:rsidR="004D3BA7" w:rsidRPr="00BB5B35" w:rsidRDefault="004D3BA7" w:rsidP="00333453">
            <w:pPr>
              <w:pStyle w:val="TableText"/>
            </w:pPr>
            <w:r w:rsidRPr="00E01859">
              <w:t>16.5</w:t>
            </w:r>
          </w:p>
        </w:tc>
        <w:tc>
          <w:tcPr>
            <w:tcW w:w="720" w:type="dxa"/>
            <w:tcBorders>
              <w:top w:val="single" w:sz="4" w:space="0" w:color="auto"/>
            </w:tcBorders>
            <w:vAlign w:val="bottom"/>
          </w:tcPr>
          <w:p w14:paraId="635480F5" w14:textId="77777777" w:rsidR="004D3BA7" w:rsidRPr="00E01859" w:rsidRDefault="004D3BA7" w:rsidP="00333453">
            <w:pPr>
              <w:pStyle w:val="TableText"/>
            </w:pPr>
            <w:r w:rsidRPr="00140626">
              <w:t>6.1</w:t>
            </w:r>
          </w:p>
        </w:tc>
        <w:tc>
          <w:tcPr>
            <w:tcW w:w="720" w:type="dxa"/>
            <w:tcBorders>
              <w:top w:val="single" w:sz="4" w:space="0" w:color="auto"/>
            </w:tcBorders>
            <w:noWrap/>
            <w:vAlign w:val="bottom"/>
          </w:tcPr>
          <w:p w14:paraId="3BE41244" w14:textId="77777777" w:rsidR="004D3BA7" w:rsidRPr="00BB5B35" w:rsidRDefault="004D3BA7" w:rsidP="00333453">
            <w:pPr>
              <w:pStyle w:val="TableText"/>
            </w:pPr>
            <w:r>
              <w:t>22.6</w:t>
            </w:r>
          </w:p>
        </w:tc>
      </w:tr>
      <w:tr w:rsidR="004D3BA7" w:rsidRPr="00BD66A6" w14:paraId="01B0C2A6" w14:textId="77777777" w:rsidTr="00333453">
        <w:trPr>
          <w:trHeight w:val="300"/>
        </w:trPr>
        <w:tc>
          <w:tcPr>
            <w:tcW w:w="6912" w:type="dxa"/>
            <w:noWrap/>
            <w:vAlign w:val="center"/>
            <w:hideMark/>
          </w:tcPr>
          <w:p w14:paraId="34B71A64" w14:textId="77777777" w:rsidR="004D3BA7" w:rsidRPr="00BB5B35" w:rsidRDefault="004D3BA7" w:rsidP="00240261">
            <w:pPr>
              <w:pStyle w:val="TableText"/>
              <w:keepNext/>
            </w:pPr>
            <w:r w:rsidRPr="00BB5B35">
              <w:t>Asian</w:t>
            </w:r>
            <w:r>
              <w:t xml:space="preserve"> (All)</w:t>
            </w:r>
          </w:p>
        </w:tc>
        <w:tc>
          <w:tcPr>
            <w:tcW w:w="1152" w:type="dxa"/>
            <w:vAlign w:val="bottom"/>
          </w:tcPr>
          <w:p w14:paraId="6F7C43AB" w14:textId="77777777" w:rsidR="004D3BA7" w:rsidRPr="00BB5B35" w:rsidRDefault="004D3BA7" w:rsidP="00333453">
            <w:pPr>
              <w:pStyle w:val="TableText"/>
            </w:pPr>
            <w:r>
              <w:t>42,684</w:t>
            </w:r>
          </w:p>
        </w:tc>
        <w:tc>
          <w:tcPr>
            <w:tcW w:w="720" w:type="dxa"/>
            <w:vAlign w:val="bottom"/>
          </w:tcPr>
          <w:p w14:paraId="0D3CF30E" w14:textId="77777777" w:rsidR="004D3BA7" w:rsidRPr="00BB5B35" w:rsidRDefault="004D3BA7" w:rsidP="00333453">
            <w:pPr>
              <w:pStyle w:val="TableText"/>
            </w:pPr>
            <w:r>
              <w:t>216</w:t>
            </w:r>
          </w:p>
        </w:tc>
        <w:tc>
          <w:tcPr>
            <w:tcW w:w="720" w:type="dxa"/>
            <w:vAlign w:val="bottom"/>
          </w:tcPr>
          <w:p w14:paraId="76452458" w14:textId="77777777" w:rsidR="004D3BA7" w:rsidRPr="00BB5B35" w:rsidRDefault="004D3BA7" w:rsidP="00333453">
            <w:pPr>
              <w:pStyle w:val="TableText"/>
            </w:pPr>
            <w:r>
              <w:t>22.0</w:t>
            </w:r>
          </w:p>
        </w:tc>
        <w:tc>
          <w:tcPr>
            <w:tcW w:w="720" w:type="dxa"/>
            <w:noWrap/>
            <w:vAlign w:val="bottom"/>
            <w:hideMark/>
          </w:tcPr>
          <w:p w14:paraId="55903004" w14:textId="77777777" w:rsidR="004D3BA7" w:rsidRPr="00BB5B35" w:rsidRDefault="004D3BA7" w:rsidP="00333453">
            <w:pPr>
              <w:pStyle w:val="TableText"/>
            </w:pPr>
            <w:r w:rsidRPr="00E01859">
              <w:t>7.3</w:t>
            </w:r>
          </w:p>
        </w:tc>
        <w:tc>
          <w:tcPr>
            <w:tcW w:w="720" w:type="dxa"/>
            <w:noWrap/>
            <w:vAlign w:val="bottom"/>
            <w:hideMark/>
          </w:tcPr>
          <w:p w14:paraId="178EE099" w14:textId="77777777" w:rsidR="004D3BA7" w:rsidRPr="00BB5B35" w:rsidRDefault="004D3BA7" w:rsidP="00333453">
            <w:pPr>
              <w:pStyle w:val="TableText"/>
            </w:pPr>
            <w:r w:rsidRPr="00E01859">
              <w:t>32.4</w:t>
            </w:r>
          </w:p>
        </w:tc>
        <w:tc>
          <w:tcPr>
            <w:tcW w:w="720" w:type="dxa"/>
            <w:vAlign w:val="bottom"/>
          </w:tcPr>
          <w:p w14:paraId="5F4B0A92" w14:textId="77777777" w:rsidR="004D3BA7" w:rsidRPr="00BB5B35" w:rsidRDefault="004D3BA7" w:rsidP="00333453">
            <w:pPr>
              <w:pStyle w:val="TableText"/>
            </w:pPr>
            <w:r w:rsidRPr="00E01859">
              <w:t>28.6</w:t>
            </w:r>
          </w:p>
        </w:tc>
        <w:tc>
          <w:tcPr>
            <w:tcW w:w="720" w:type="dxa"/>
            <w:vAlign w:val="bottom"/>
          </w:tcPr>
          <w:p w14:paraId="5CE17DB2" w14:textId="77777777" w:rsidR="004D3BA7" w:rsidRPr="00E01859" w:rsidRDefault="004D3BA7" w:rsidP="00333453">
            <w:pPr>
              <w:pStyle w:val="TableText"/>
            </w:pPr>
            <w:r w:rsidRPr="00140626">
              <w:t>31.7</w:t>
            </w:r>
          </w:p>
        </w:tc>
        <w:tc>
          <w:tcPr>
            <w:tcW w:w="720" w:type="dxa"/>
            <w:noWrap/>
            <w:vAlign w:val="bottom"/>
          </w:tcPr>
          <w:p w14:paraId="519FFCC4" w14:textId="77777777" w:rsidR="004D3BA7" w:rsidRPr="00BB5B35" w:rsidRDefault="004D3BA7" w:rsidP="00333453">
            <w:pPr>
              <w:pStyle w:val="TableText"/>
            </w:pPr>
            <w:r>
              <w:t>60.3</w:t>
            </w:r>
          </w:p>
        </w:tc>
      </w:tr>
      <w:tr w:rsidR="004D3BA7" w:rsidRPr="00BD66A6" w14:paraId="698429B9" w14:textId="77777777" w:rsidTr="00333453">
        <w:trPr>
          <w:trHeight w:val="300"/>
        </w:trPr>
        <w:tc>
          <w:tcPr>
            <w:tcW w:w="6912" w:type="dxa"/>
            <w:noWrap/>
            <w:vAlign w:val="center"/>
            <w:hideMark/>
          </w:tcPr>
          <w:p w14:paraId="75280CCE" w14:textId="77777777" w:rsidR="004D3BA7" w:rsidRPr="00BB5B35" w:rsidRDefault="004D3BA7" w:rsidP="00240261">
            <w:pPr>
              <w:pStyle w:val="TableText"/>
              <w:keepNext/>
            </w:pPr>
            <w:r>
              <w:t xml:space="preserve">Native Hawaiian or Other </w:t>
            </w:r>
            <w:r w:rsidRPr="00BB5B35">
              <w:t>Pacific Islander</w:t>
            </w:r>
            <w:r>
              <w:t xml:space="preserve"> (All)</w:t>
            </w:r>
          </w:p>
        </w:tc>
        <w:tc>
          <w:tcPr>
            <w:tcW w:w="1152" w:type="dxa"/>
            <w:vAlign w:val="bottom"/>
          </w:tcPr>
          <w:p w14:paraId="1C802504" w14:textId="77777777" w:rsidR="004D3BA7" w:rsidRPr="00BB5B35" w:rsidRDefault="004D3BA7" w:rsidP="00333453">
            <w:pPr>
              <w:pStyle w:val="TableText"/>
            </w:pPr>
            <w:r>
              <w:t>2,075</w:t>
            </w:r>
          </w:p>
        </w:tc>
        <w:tc>
          <w:tcPr>
            <w:tcW w:w="720" w:type="dxa"/>
            <w:vAlign w:val="bottom"/>
          </w:tcPr>
          <w:p w14:paraId="7B18BD53" w14:textId="77777777" w:rsidR="004D3BA7" w:rsidRPr="00BB5B35" w:rsidRDefault="004D3BA7" w:rsidP="00333453">
            <w:pPr>
              <w:pStyle w:val="TableText"/>
            </w:pPr>
            <w:r>
              <w:t>196</w:t>
            </w:r>
          </w:p>
        </w:tc>
        <w:tc>
          <w:tcPr>
            <w:tcW w:w="720" w:type="dxa"/>
            <w:vAlign w:val="bottom"/>
          </w:tcPr>
          <w:p w14:paraId="7F24262A" w14:textId="77777777" w:rsidR="004D3BA7" w:rsidRPr="00BB5B35" w:rsidRDefault="004D3BA7" w:rsidP="00333453">
            <w:pPr>
              <w:pStyle w:val="TableText"/>
            </w:pPr>
            <w:r>
              <w:t>20.2</w:t>
            </w:r>
          </w:p>
        </w:tc>
        <w:tc>
          <w:tcPr>
            <w:tcW w:w="720" w:type="dxa"/>
            <w:noWrap/>
            <w:vAlign w:val="bottom"/>
            <w:hideMark/>
          </w:tcPr>
          <w:p w14:paraId="28D913C4" w14:textId="77777777" w:rsidR="004D3BA7" w:rsidRPr="00BB5B35" w:rsidRDefault="004D3BA7" w:rsidP="00333453">
            <w:pPr>
              <w:pStyle w:val="TableText"/>
            </w:pPr>
            <w:r w:rsidRPr="00E01859">
              <w:t>23.0</w:t>
            </w:r>
          </w:p>
        </w:tc>
        <w:tc>
          <w:tcPr>
            <w:tcW w:w="720" w:type="dxa"/>
            <w:noWrap/>
            <w:vAlign w:val="bottom"/>
            <w:hideMark/>
          </w:tcPr>
          <w:p w14:paraId="2AD81F72" w14:textId="77777777" w:rsidR="004D3BA7" w:rsidRPr="00BB5B35" w:rsidRDefault="004D3BA7" w:rsidP="00333453">
            <w:pPr>
              <w:pStyle w:val="TableText"/>
            </w:pPr>
            <w:r w:rsidRPr="00E01859">
              <w:t>54.4</w:t>
            </w:r>
          </w:p>
        </w:tc>
        <w:tc>
          <w:tcPr>
            <w:tcW w:w="720" w:type="dxa"/>
            <w:vAlign w:val="bottom"/>
          </w:tcPr>
          <w:p w14:paraId="403B18B4" w14:textId="77777777" w:rsidR="004D3BA7" w:rsidRPr="00BB5B35" w:rsidRDefault="004D3BA7" w:rsidP="00333453">
            <w:pPr>
              <w:pStyle w:val="TableText"/>
            </w:pPr>
            <w:r w:rsidRPr="00E01859">
              <w:t>15.9</w:t>
            </w:r>
          </w:p>
        </w:tc>
        <w:tc>
          <w:tcPr>
            <w:tcW w:w="720" w:type="dxa"/>
            <w:vAlign w:val="bottom"/>
          </w:tcPr>
          <w:p w14:paraId="362F8563" w14:textId="77777777" w:rsidR="004D3BA7" w:rsidRPr="00E01859" w:rsidRDefault="004D3BA7" w:rsidP="00333453">
            <w:pPr>
              <w:pStyle w:val="TableText"/>
            </w:pPr>
            <w:r w:rsidRPr="00140626">
              <w:t>6.7</w:t>
            </w:r>
          </w:p>
        </w:tc>
        <w:tc>
          <w:tcPr>
            <w:tcW w:w="720" w:type="dxa"/>
            <w:noWrap/>
            <w:vAlign w:val="bottom"/>
          </w:tcPr>
          <w:p w14:paraId="581CF231" w14:textId="77777777" w:rsidR="004D3BA7" w:rsidRPr="00BB5B35" w:rsidRDefault="004D3BA7" w:rsidP="00333453">
            <w:pPr>
              <w:pStyle w:val="TableText"/>
            </w:pPr>
            <w:r>
              <w:t>22.6</w:t>
            </w:r>
          </w:p>
        </w:tc>
      </w:tr>
      <w:tr w:rsidR="004D3BA7" w:rsidRPr="00BD66A6" w14:paraId="482BC488" w14:textId="77777777" w:rsidTr="00333453">
        <w:trPr>
          <w:trHeight w:val="300"/>
        </w:trPr>
        <w:tc>
          <w:tcPr>
            <w:tcW w:w="6912" w:type="dxa"/>
            <w:noWrap/>
            <w:vAlign w:val="center"/>
            <w:hideMark/>
          </w:tcPr>
          <w:p w14:paraId="0E419BF1" w14:textId="77777777" w:rsidR="004D3BA7" w:rsidRPr="00BB5B35" w:rsidRDefault="004D3BA7" w:rsidP="00240261">
            <w:pPr>
              <w:pStyle w:val="TableText"/>
              <w:keepNext/>
            </w:pPr>
            <w:r w:rsidRPr="00BB5B35">
              <w:t>Filipino</w:t>
            </w:r>
            <w:r>
              <w:t xml:space="preserve"> (All)</w:t>
            </w:r>
          </w:p>
        </w:tc>
        <w:tc>
          <w:tcPr>
            <w:tcW w:w="1152" w:type="dxa"/>
            <w:vAlign w:val="bottom"/>
          </w:tcPr>
          <w:p w14:paraId="06081817" w14:textId="77777777" w:rsidR="004D3BA7" w:rsidRPr="00BB5B35" w:rsidRDefault="004D3BA7" w:rsidP="00333453">
            <w:pPr>
              <w:pStyle w:val="TableText"/>
            </w:pPr>
            <w:r>
              <w:t>9,215</w:t>
            </w:r>
          </w:p>
        </w:tc>
        <w:tc>
          <w:tcPr>
            <w:tcW w:w="720" w:type="dxa"/>
            <w:vAlign w:val="bottom"/>
          </w:tcPr>
          <w:p w14:paraId="7F90CBEB" w14:textId="77777777" w:rsidR="004D3BA7" w:rsidRPr="00BB5B35" w:rsidRDefault="004D3BA7" w:rsidP="00333453">
            <w:pPr>
              <w:pStyle w:val="TableText"/>
            </w:pPr>
            <w:r>
              <w:t>210</w:t>
            </w:r>
          </w:p>
        </w:tc>
        <w:tc>
          <w:tcPr>
            <w:tcW w:w="720" w:type="dxa"/>
            <w:vAlign w:val="bottom"/>
          </w:tcPr>
          <w:p w14:paraId="70EC04F5" w14:textId="77777777" w:rsidR="004D3BA7" w:rsidRPr="00BB5B35" w:rsidRDefault="004D3BA7" w:rsidP="00333453">
            <w:pPr>
              <w:pStyle w:val="TableText"/>
            </w:pPr>
            <w:r>
              <w:t>20.6</w:t>
            </w:r>
          </w:p>
        </w:tc>
        <w:tc>
          <w:tcPr>
            <w:tcW w:w="720" w:type="dxa"/>
            <w:noWrap/>
            <w:vAlign w:val="bottom"/>
            <w:hideMark/>
          </w:tcPr>
          <w:p w14:paraId="29871E52" w14:textId="77777777" w:rsidR="004D3BA7" w:rsidRPr="00BB5B35" w:rsidRDefault="004D3BA7" w:rsidP="00333453">
            <w:pPr>
              <w:pStyle w:val="TableText"/>
            </w:pPr>
            <w:r w:rsidRPr="00E01859">
              <w:t>7.9</w:t>
            </w:r>
          </w:p>
        </w:tc>
        <w:tc>
          <w:tcPr>
            <w:tcW w:w="720" w:type="dxa"/>
            <w:noWrap/>
            <w:vAlign w:val="bottom"/>
            <w:hideMark/>
          </w:tcPr>
          <w:p w14:paraId="3FA2F83F" w14:textId="77777777" w:rsidR="004D3BA7" w:rsidRPr="00BB5B35" w:rsidRDefault="004D3BA7" w:rsidP="00333453">
            <w:pPr>
              <w:pStyle w:val="TableText"/>
            </w:pPr>
            <w:r w:rsidRPr="00E01859">
              <w:t>44.7</w:t>
            </w:r>
          </w:p>
        </w:tc>
        <w:tc>
          <w:tcPr>
            <w:tcW w:w="720" w:type="dxa"/>
            <w:vAlign w:val="bottom"/>
          </w:tcPr>
          <w:p w14:paraId="6A1A5529" w14:textId="77777777" w:rsidR="004D3BA7" w:rsidRPr="00BB5B35" w:rsidRDefault="004D3BA7" w:rsidP="00333453">
            <w:pPr>
              <w:pStyle w:val="TableText"/>
            </w:pPr>
            <w:r w:rsidRPr="00E01859">
              <w:t>28.7</w:t>
            </w:r>
          </w:p>
        </w:tc>
        <w:tc>
          <w:tcPr>
            <w:tcW w:w="720" w:type="dxa"/>
            <w:vAlign w:val="bottom"/>
          </w:tcPr>
          <w:p w14:paraId="0F4202A7" w14:textId="77777777" w:rsidR="004D3BA7" w:rsidRPr="00E01859" w:rsidRDefault="004D3BA7" w:rsidP="00333453">
            <w:pPr>
              <w:pStyle w:val="TableText"/>
            </w:pPr>
            <w:r w:rsidRPr="00140626">
              <w:t>18.7</w:t>
            </w:r>
          </w:p>
        </w:tc>
        <w:tc>
          <w:tcPr>
            <w:tcW w:w="720" w:type="dxa"/>
            <w:noWrap/>
            <w:vAlign w:val="bottom"/>
          </w:tcPr>
          <w:p w14:paraId="726C84B3" w14:textId="77777777" w:rsidR="004D3BA7" w:rsidRPr="00BB5B35" w:rsidRDefault="004D3BA7" w:rsidP="00333453">
            <w:pPr>
              <w:pStyle w:val="TableText"/>
            </w:pPr>
            <w:r>
              <w:t>47.4</w:t>
            </w:r>
          </w:p>
        </w:tc>
      </w:tr>
      <w:tr w:rsidR="004D3BA7" w:rsidRPr="00BD66A6" w14:paraId="1D604B4B" w14:textId="77777777" w:rsidTr="00333453">
        <w:trPr>
          <w:trHeight w:val="300"/>
        </w:trPr>
        <w:tc>
          <w:tcPr>
            <w:tcW w:w="6912" w:type="dxa"/>
            <w:noWrap/>
            <w:vAlign w:val="center"/>
            <w:hideMark/>
          </w:tcPr>
          <w:p w14:paraId="521F78D6" w14:textId="77777777" w:rsidR="004D3BA7" w:rsidRPr="00BB5B35" w:rsidRDefault="004D3BA7" w:rsidP="00333453">
            <w:pPr>
              <w:pStyle w:val="TableText"/>
            </w:pPr>
            <w:r w:rsidRPr="00BB5B35">
              <w:t>Hispanic or Latino</w:t>
            </w:r>
            <w:r>
              <w:t xml:space="preserve"> (All)</w:t>
            </w:r>
          </w:p>
        </w:tc>
        <w:tc>
          <w:tcPr>
            <w:tcW w:w="1152" w:type="dxa"/>
            <w:vAlign w:val="bottom"/>
          </w:tcPr>
          <w:p w14:paraId="1C6B8502" w14:textId="77777777" w:rsidR="004D3BA7" w:rsidRPr="00BB5B35" w:rsidRDefault="004D3BA7" w:rsidP="00333453">
            <w:pPr>
              <w:pStyle w:val="TableText"/>
            </w:pPr>
            <w:r>
              <w:t>253,459</w:t>
            </w:r>
          </w:p>
        </w:tc>
        <w:tc>
          <w:tcPr>
            <w:tcW w:w="720" w:type="dxa"/>
            <w:vAlign w:val="bottom"/>
          </w:tcPr>
          <w:p w14:paraId="63DA5A57" w14:textId="77777777" w:rsidR="004D3BA7" w:rsidRPr="00BB5B35" w:rsidRDefault="004D3BA7" w:rsidP="00333453">
            <w:pPr>
              <w:pStyle w:val="TableText"/>
            </w:pPr>
            <w:r>
              <w:t>195</w:t>
            </w:r>
          </w:p>
        </w:tc>
        <w:tc>
          <w:tcPr>
            <w:tcW w:w="720" w:type="dxa"/>
            <w:vAlign w:val="bottom"/>
          </w:tcPr>
          <w:p w14:paraId="4AC8B9C9" w14:textId="77777777" w:rsidR="004D3BA7" w:rsidRPr="00BB5B35" w:rsidRDefault="004D3BA7" w:rsidP="00333453">
            <w:pPr>
              <w:pStyle w:val="TableText"/>
            </w:pPr>
            <w:r>
              <w:t>19.7</w:t>
            </w:r>
          </w:p>
        </w:tc>
        <w:tc>
          <w:tcPr>
            <w:tcW w:w="720" w:type="dxa"/>
            <w:noWrap/>
            <w:vAlign w:val="bottom"/>
            <w:hideMark/>
          </w:tcPr>
          <w:p w14:paraId="118C295E" w14:textId="77777777" w:rsidR="004D3BA7" w:rsidRPr="00BB5B35" w:rsidRDefault="004D3BA7" w:rsidP="00333453">
            <w:pPr>
              <w:pStyle w:val="TableText"/>
            </w:pPr>
            <w:r w:rsidRPr="00E01859">
              <w:t>24.0</w:t>
            </w:r>
          </w:p>
        </w:tc>
        <w:tc>
          <w:tcPr>
            <w:tcW w:w="720" w:type="dxa"/>
            <w:noWrap/>
            <w:vAlign w:val="bottom"/>
            <w:hideMark/>
          </w:tcPr>
          <w:p w14:paraId="491BAA5A" w14:textId="77777777" w:rsidR="004D3BA7" w:rsidRPr="00BB5B35" w:rsidRDefault="004D3BA7" w:rsidP="00333453">
            <w:pPr>
              <w:pStyle w:val="TableText"/>
            </w:pPr>
            <w:r w:rsidRPr="00E01859">
              <w:t>55.9</w:t>
            </w:r>
          </w:p>
        </w:tc>
        <w:tc>
          <w:tcPr>
            <w:tcW w:w="720" w:type="dxa"/>
            <w:vAlign w:val="bottom"/>
          </w:tcPr>
          <w:p w14:paraId="4563292B" w14:textId="77777777" w:rsidR="004D3BA7" w:rsidRPr="00BB5B35" w:rsidRDefault="004D3BA7" w:rsidP="00333453">
            <w:pPr>
              <w:pStyle w:val="TableText"/>
            </w:pPr>
            <w:r w:rsidRPr="00E01859">
              <w:t>15.0</w:t>
            </w:r>
          </w:p>
        </w:tc>
        <w:tc>
          <w:tcPr>
            <w:tcW w:w="720" w:type="dxa"/>
            <w:vAlign w:val="bottom"/>
          </w:tcPr>
          <w:p w14:paraId="082F34BC" w14:textId="77777777" w:rsidR="004D3BA7" w:rsidRPr="00E01859" w:rsidRDefault="004D3BA7" w:rsidP="00333453">
            <w:pPr>
              <w:pStyle w:val="TableText"/>
            </w:pPr>
            <w:r w:rsidRPr="00140626">
              <w:t>5.1</w:t>
            </w:r>
          </w:p>
        </w:tc>
        <w:tc>
          <w:tcPr>
            <w:tcW w:w="720" w:type="dxa"/>
            <w:noWrap/>
            <w:vAlign w:val="bottom"/>
          </w:tcPr>
          <w:p w14:paraId="1606C92C" w14:textId="77777777" w:rsidR="004D3BA7" w:rsidRPr="00BB5B35" w:rsidRDefault="004D3BA7" w:rsidP="00333453">
            <w:pPr>
              <w:pStyle w:val="TableText"/>
            </w:pPr>
            <w:r>
              <w:t>20.1</w:t>
            </w:r>
          </w:p>
        </w:tc>
      </w:tr>
      <w:tr w:rsidR="004D3BA7" w:rsidRPr="00BD66A6" w14:paraId="5CF0E146" w14:textId="77777777" w:rsidTr="00333453">
        <w:trPr>
          <w:trHeight w:val="300"/>
        </w:trPr>
        <w:tc>
          <w:tcPr>
            <w:tcW w:w="6912" w:type="dxa"/>
            <w:noWrap/>
            <w:vAlign w:val="center"/>
            <w:hideMark/>
          </w:tcPr>
          <w:p w14:paraId="12353977" w14:textId="77777777" w:rsidR="004D3BA7" w:rsidRPr="00BB5B35" w:rsidRDefault="004D3BA7" w:rsidP="00333453">
            <w:pPr>
              <w:pStyle w:val="TableText"/>
            </w:pPr>
            <w:r>
              <w:t xml:space="preserve">Black or </w:t>
            </w:r>
            <w:r w:rsidRPr="00BB5B35">
              <w:t>African American</w:t>
            </w:r>
            <w:r>
              <w:t xml:space="preserve"> (All)</w:t>
            </w:r>
          </w:p>
        </w:tc>
        <w:tc>
          <w:tcPr>
            <w:tcW w:w="1152" w:type="dxa"/>
            <w:vAlign w:val="bottom"/>
          </w:tcPr>
          <w:p w14:paraId="1EEA4D12" w14:textId="77777777" w:rsidR="004D3BA7" w:rsidRPr="00BB5B35" w:rsidRDefault="004D3BA7" w:rsidP="00333453">
            <w:pPr>
              <w:pStyle w:val="TableText"/>
            </w:pPr>
            <w:r>
              <w:t>24,287</w:t>
            </w:r>
          </w:p>
        </w:tc>
        <w:tc>
          <w:tcPr>
            <w:tcW w:w="720" w:type="dxa"/>
            <w:vAlign w:val="bottom"/>
          </w:tcPr>
          <w:p w14:paraId="1D9B5FEB" w14:textId="77777777" w:rsidR="004D3BA7" w:rsidRPr="00BB5B35" w:rsidRDefault="004D3BA7" w:rsidP="00333453">
            <w:pPr>
              <w:pStyle w:val="TableText"/>
            </w:pPr>
            <w:r>
              <w:t>190</w:t>
            </w:r>
          </w:p>
        </w:tc>
        <w:tc>
          <w:tcPr>
            <w:tcW w:w="720" w:type="dxa"/>
            <w:vAlign w:val="bottom"/>
          </w:tcPr>
          <w:p w14:paraId="6CBB6C92" w14:textId="77777777" w:rsidR="004D3BA7" w:rsidRPr="00BB5B35" w:rsidRDefault="004D3BA7" w:rsidP="00333453">
            <w:pPr>
              <w:pStyle w:val="TableText"/>
            </w:pPr>
            <w:r>
              <w:t>19.4</w:t>
            </w:r>
          </w:p>
        </w:tc>
        <w:tc>
          <w:tcPr>
            <w:tcW w:w="720" w:type="dxa"/>
            <w:noWrap/>
            <w:vAlign w:val="bottom"/>
            <w:hideMark/>
          </w:tcPr>
          <w:p w14:paraId="6D4111B3" w14:textId="77777777" w:rsidR="004D3BA7" w:rsidRPr="00BB5B35" w:rsidRDefault="004D3BA7" w:rsidP="00333453">
            <w:pPr>
              <w:pStyle w:val="TableText"/>
            </w:pPr>
            <w:r w:rsidRPr="00E01859">
              <w:t>33.3</w:t>
            </w:r>
          </w:p>
        </w:tc>
        <w:tc>
          <w:tcPr>
            <w:tcW w:w="720" w:type="dxa"/>
            <w:noWrap/>
            <w:vAlign w:val="bottom"/>
            <w:hideMark/>
          </w:tcPr>
          <w:p w14:paraId="7450F92F" w14:textId="77777777" w:rsidR="004D3BA7" w:rsidRPr="00BB5B35" w:rsidRDefault="004D3BA7" w:rsidP="00333453">
            <w:pPr>
              <w:pStyle w:val="TableText"/>
            </w:pPr>
            <w:r w:rsidRPr="00E01859">
              <w:t>51.7</w:t>
            </w:r>
          </w:p>
        </w:tc>
        <w:tc>
          <w:tcPr>
            <w:tcW w:w="720" w:type="dxa"/>
            <w:vAlign w:val="bottom"/>
          </w:tcPr>
          <w:p w14:paraId="61747556" w14:textId="77777777" w:rsidR="004D3BA7" w:rsidRPr="00BB5B35" w:rsidRDefault="004D3BA7" w:rsidP="00333453">
            <w:pPr>
              <w:pStyle w:val="TableText"/>
            </w:pPr>
            <w:r w:rsidRPr="00E01859">
              <w:t>11.4</w:t>
            </w:r>
          </w:p>
        </w:tc>
        <w:tc>
          <w:tcPr>
            <w:tcW w:w="720" w:type="dxa"/>
            <w:vAlign w:val="bottom"/>
          </w:tcPr>
          <w:p w14:paraId="4BC6486C" w14:textId="77777777" w:rsidR="004D3BA7" w:rsidRPr="00E01859" w:rsidRDefault="004D3BA7" w:rsidP="00333453">
            <w:pPr>
              <w:pStyle w:val="TableText"/>
            </w:pPr>
            <w:r w:rsidRPr="00140626">
              <w:t>3.7</w:t>
            </w:r>
          </w:p>
        </w:tc>
        <w:tc>
          <w:tcPr>
            <w:tcW w:w="720" w:type="dxa"/>
            <w:noWrap/>
            <w:vAlign w:val="bottom"/>
          </w:tcPr>
          <w:p w14:paraId="10D52B75" w14:textId="77777777" w:rsidR="004D3BA7" w:rsidRPr="00BB5B35" w:rsidRDefault="004D3BA7" w:rsidP="00333453">
            <w:pPr>
              <w:pStyle w:val="TableText"/>
            </w:pPr>
            <w:r>
              <w:t>15.0</w:t>
            </w:r>
          </w:p>
        </w:tc>
      </w:tr>
      <w:tr w:rsidR="004D3BA7" w:rsidRPr="00BD66A6" w14:paraId="776C4009" w14:textId="77777777" w:rsidTr="00333453">
        <w:trPr>
          <w:trHeight w:val="300"/>
        </w:trPr>
        <w:tc>
          <w:tcPr>
            <w:tcW w:w="6912" w:type="dxa"/>
            <w:noWrap/>
            <w:vAlign w:val="center"/>
            <w:hideMark/>
          </w:tcPr>
          <w:p w14:paraId="1FFF15FF" w14:textId="77777777" w:rsidR="004D3BA7" w:rsidRPr="00BB5B35" w:rsidRDefault="004D3BA7" w:rsidP="00333453">
            <w:pPr>
              <w:pStyle w:val="TableText"/>
            </w:pPr>
            <w:r w:rsidRPr="00BB5B35">
              <w:t>White</w:t>
            </w:r>
            <w:r>
              <w:t xml:space="preserve"> (All)</w:t>
            </w:r>
          </w:p>
        </w:tc>
        <w:tc>
          <w:tcPr>
            <w:tcW w:w="1152" w:type="dxa"/>
            <w:vAlign w:val="bottom"/>
          </w:tcPr>
          <w:p w14:paraId="17FB89C4" w14:textId="77777777" w:rsidR="004D3BA7" w:rsidRPr="00BB5B35" w:rsidRDefault="004D3BA7" w:rsidP="00333453">
            <w:pPr>
              <w:pStyle w:val="TableText"/>
            </w:pPr>
            <w:r>
              <w:t>100,720</w:t>
            </w:r>
          </w:p>
        </w:tc>
        <w:tc>
          <w:tcPr>
            <w:tcW w:w="720" w:type="dxa"/>
            <w:vAlign w:val="bottom"/>
          </w:tcPr>
          <w:p w14:paraId="27E0EB89" w14:textId="77777777" w:rsidR="004D3BA7" w:rsidRPr="00BB5B35" w:rsidRDefault="004D3BA7" w:rsidP="00333453">
            <w:pPr>
              <w:pStyle w:val="TableText"/>
            </w:pPr>
            <w:r>
              <w:t>210</w:t>
            </w:r>
          </w:p>
        </w:tc>
        <w:tc>
          <w:tcPr>
            <w:tcW w:w="720" w:type="dxa"/>
            <w:vAlign w:val="bottom"/>
          </w:tcPr>
          <w:p w14:paraId="7AB8BD9C" w14:textId="77777777" w:rsidR="004D3BA7" w:rsidRPr="00BB5B35" w:rsidRDefault="004D3BA7" w:rsidP="00333453">
            <w:pPr>
              <w:pStyle w:val="TableText"/>
            </w:pPr>
            <w:r>
              <w:t>21.5</w:t>
            </w:r>
          </w:p>
        </w:tc>
        <w:tc>
          <w:tcPr>
            <w:tcW w:w="720" w:type="dxa"/>
            <w:noWrap/>
            <w:vAlign w:val="bottom"/>
            <w:hideMark/>
          </w:tcPr>
          <w:p w14:paraId="1C4EF785" w14:textId="77777777" w:rsidR="004D3BA7" w:rsidRPr="00BB5B35" w:rsidRDefault="004D3BA7" w:rsidP="00333453">
            <w:pPr>
              <w:pStyle w:val="TableText"/>
            </w:pPr>
            <w:r w:rsidRPr="00E01859">
              <w:t>9.4</w:t>
            </w:r>
          </w:p>
        </w:tc>
        <w:tc>
          <w:tcPr>
            <w:tcW w:w="720" w:type="dxa"/>
            <w:noWrap/>
            <w:vAlign w:val="bottom"/>
            <w:hideMark/>
          </w:tcPr>
          <w:p w14:paraId="1C7A67E2" w14:textId="77777777" w:rsidR="004D3BA7" w:rsidRPr="00BB5B35" w:rsidRDefault="004D3BA7" w:rsidP="00333453">
            <w:pPr>
              <w:pStyle w:val="TableText"/>
            </w:pPr>
            <w:r w:rsidRPr="00E01859">
              <w:t>41.9</w:t>
            </w:r>
          </w:p>
        </w:tc>
        <w:tc>
          <w:tcPr>
            <w:tcW w:w="720" w:type="dxa"/>
            <w:vAlign w:val="bottom"/>
          </w:tcPr>
          <w:p w14:paraId="1EF01648" w14:textId="77777777" w:rsidR="004D3BA7" w:rsidRPr="00BB5B35" w:rsidRDefault="004D3BA7" w:rsidP="00333453">
            <w:pPr>
              <w:pStyle w:val="TableText"/>
            </w:pPr>
            <w:r w:rsidRPr="00E01859">
              <w:t>28.0</w:t>
            </w:r>
          </w:p>
        </w:tc>
        <w:tc>
          <w:tcPr>
            <w:tcW w:w="720" w:type="dxa"/>
            <w:vAlign w:val="bottom"/>
          </w:tcPr>
          <w:p w14:paraId="7B937F13" w14:textId="77777777" w:rsidR="004D3BA7" w:rsidRPr="00E01859" w:rsidRDefault="004D3BA7" w:rsidP="00333453">
            <w:pPr>
              <w:pStyle w:val="TableText"/>
            </w:pPr>
            <w:r w:rsidRPr="00140626">
              <w:t>20.7</w:t>
            </w:r>
          </w:p>
        </w:tc>
        <w:tc>
          <w:tcPr>
            <w:tcW w:w="720" w:type="dxa"/>
            <w:noWrap/>
            <w:vAlign w:val="bottom"/>
          </w:tcPr>
          <w:p w14:paraId="647F0193" w14:textId="77777777" w:rsidR="004D3BA7" w:rsidRPr="00BB5B35" w:rsidRDefault="004D3BA7" w:rsidP="00333453">
            <w:pPr>
              <w:pStyle w:val="TableText"/>
            </w:pPr>
            <w:r>
              <w:t>48.7</w:t>
            </w:r>
          </w:p>
        </w:tc>
      </w:tr>
      <w:tr w:rsidR="004D3BA7" w:rsidRPr="00BD66A6" w14:paraId="0095CCB3" w14:textId="77777777" w:rsidTr="00333453">
        <w:trPr>
          <w:trHeight w:val="300"/>
        </w:trPr>
        <w:tc>
          <w:tcPr>
            <w:tcW w:w="6912" w:type="dxa"/>
            <w:noWrap/>
            <w:vAlign w:val="center"/>
            <w:hideMark/>
          </w:tcPr>
          <w:p w14:paraId="0EE19F18"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1152" w:type="dxa"/>
            <w:vAlign w:val="bottom"/>
          </w:tcPr>
          <w:p w14:paraId="00A11F15" w14:textId="77777777" w:rsidR="004D3BA7" w:rsidRPr="00BB5B35" w:rsidRDefault="004D3BA7" w:rsidP="00333453">
            <w:pPr>
              <w:pStyle w:val="TableText"/>
            </w:pPr>
            <w:r>
              <w:t>18,719</w:t>
            </w:r>
          </w:p>
        </w:tc>
        <w:tc>
          <w:tcPr>
            <w:tcW w:w="720" w:type="dxa"/>
            <w:vAlign w:val="bottom"/>
          </w:tcPr>
          <w:p w14:paraId="4032276B" w14:textId="77777777" w:rsidR="004D3BA7" w:rsidRPr="00BB5B35" w:rsidRDefault="004D3BA7" w:rsidP="00333453">
            <w:pPr>
              <w:pStyle w:val="TableText"/>
            </w:pPr>
            <w:r>
              <w:t>210</w:t>
            </w:r>
          </w:p>
        </w:tc>
        <w:tc>
          <w:tcPr>
            <w:tcW w:w="720" w:type="dxa"/>
            <w:vAlign w:val="bottom"/>
          </w:tcPr>
          <w:p w14:paraId="5F1F15F4" w14:textId="77777777" w:rsidR="004D3BA7" w:rsidRPr="00BB5B35" w:rsidRDefault="004D3BA7" w:rsidP="00333453">
            <w:pPr>
              <w:pStyle w:val="TableText"/>
            </w:pPr>
            <w:r>
              <w:t>22.4</w:t>
            </w:r>
          </w:p>
        </w:tc>
        <w:tc>
          <w:tcPr>
            <w:tcW w:w="720" w:type="dxa"/>
            <w:noWrap/>
            <w:vAlign w:val="bottom"/>
            <w:hideMark/>
          </w:tcPr>
          <w:p w14:paraId="469A0E07" w14:textId="77777777" w:rsidR="004D3BA7" w:rsidRPr="00BB5B35" w:rsidRDefault="004D3BA7" w:rsidP="00333453">
            <w:pPr>
              <w:pStyle w:val="TableText"/>
            </w:pPr>
            <w:r w:rsidRPr="00E01859">
              <w:t>10.8</w:t>
            </w:r>
          </w:p>
        </w:tc>
        <w:tc>
          <w:tcPr>
            <w:tcW w:w="720" w:type="dxa"/>
            <w:noWrap/>
            <w:vAlign w:val="bottom"/>
            <w:hideMark/>
          </w:tcPr>
          <w:p w14:paraId="1F18FAF6" w14:textId="77777777" w:rsidR="004D3BA7" w:rsidRPr="00BB5B35" w:rsidRDefault="004D3BA7" w:rsidP="00333453">
            <w:pPr>
              <w:pStyle w:val="TableText"/>
            </w:pPr>
            <w:r w:rsidRPr="00E01859">
              <w:t>40.7</w:t>
            </w:r>
          </w:p>
        </w:tc>
        <w:tc>
          <w:tcPr>
            <w:tcW w:w="720" w:type="dxa"/>
            <w:vAlign w:val="bottom"/>
          </w:tcPr>
          <w:p w14:paraId="1C606FBC" w14:textId="77777777" w:rsidR="004D3BA7" w:rsidRPr="00BB5B35" w:rsidRDefault="004D3BA7" w:rsidP="00333453">
            <w:pPr>
              <w:pStyle w:val="TableText"/>
            </w:pPr>
            <w:r w:rsidRPr="00E01859">
              <w:t>26.3</w:t>
            </w:r>
          </w:p>
        </w:tc>
        <w:tc>
          <w:tcPr>
            <w:tcW w:w="720" w:type="dxa"/>
            <w:vAlign w:val="bottom"/>
          </w:tcPr>
          <w:p w14:paraId="3AAB33E6" w14:textId="77777777" w:rsidR="004D3BA7" w:rsidRPr="00E01859" w:rsidRDefault="004D3BA7" w:rsidP="00333453">
            <w:pPr>
              <w:pStyle w:val="TableText"/>
            </w:pPr>
            <w:r w:rsidRPr="00140626">
              <w:t>22.1</w:t>
            </w:r>
          </w:p>
        </w:tc>
        <w:tc>
          <w:tcPr>
            <w:tcW w:w="720" w:type="dxa"/>
            <w:noWrap/>
            <w:vAlign w:val="bottom"/>
          </w:tcPr>
          <w:p w14:paraId="54F2C5A9" w14:textId="77777777" w:rsidR="004D3BA7" w:rsidRPr="00BB5B35" w:rsidRDefault="004D3BA7" w:rsidP="00333453">
            <w:pPr>
              <w:pStyle w:val="TableText"/>
            </w:pPr>
            <w:r>
              <w:t>48.4</w:t>
            </w:r>
          </w:p>
        </w:tc>
      </w:tr>
      <w:tr w:rsidR="004D3BA7" w:rsidRPr="00BD66A6" w14:paraId="0910B0C9" w14:textId="77777777" w:rsidTr="00333453">
        <w:trPr>
          <w:trHeight w:val="300"/>
        </w:trPr>
        <w:tc>
          <w:tcPr>
            <w:tcW w:w="6912" w:type="dxa"/>
            <w:tcBorders>
              <w:top w:val="single" w:sz="4" w:space="0" w:color="auto"/>
              <w:bottom w:val="nil"/>
            </w:tcBorders>
            <w:noWrap/>
            <w:vAlign w:val="center"/>
            <w:hideMark/>
          </w:tcPr>
          <w:p w14:paraId="0DDA9C83"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1152" w:type="dxa"/>
            <w:tcBorders>
              <w:top w:val="single" w:sz="4" w:space="0" w:color="auto"/>
              <w:bottom w:val="nil"/>
            </w:tcBorders>
            <w:vAlign w:val="bottom"/>
          </w:tcPr>
          <w:p w14:paraId="16B30AE3" w14:textId="77777777" w:rsidR="004D3BA7" w:rsidRPr="00BB5B35" w:rsidRDefault="004D3BA7" w:rsidP="00333453">
            <w:pPr>
              <w:pStyle w:val="TableText"/>
            </w:pPr>
            <w:r>
              <w:t>57,067</w:t>
            </w:r>
          </w:p>
        </w:tc>
        <w:tc>
          <w:tcPr>
            <w:tcW w:w="720" w:type="dxa"/>
            <w:tcBorders>
              <w:top w:val="single" w:sz="4" w:space="0" w:color="auto"/>
              <w:bottom w:val="nil"/>
            </w:tcBorders>
            <w:vAlign w:val="bottom"/>
          </w:tcPr>
          <w:p w14:paraId="6DB55568" w14:textId="77777777" w:rsidR="004D3BA7" w:rsidRPr="00BB5B35" w:rsidRDefault="004D3BA7" w:rsidP="00333453">
            <w:pPr>
              <w:pStyle w:val="TableText"/>
            </w:pPr>
            <w:r>
              <w:t>185</w:t>
            </w:r>
          </w:p>
        </w:tc>
        <w:tc>
          <w:tcPr>
            <w:tcW w:w="720" w:type="dxa"/>
            <w:tcBorders>
              <w:top w:val="single" w:sz="4" w:space="0" w:color="auto"/>
              <w:bottom w:val="nil"/>
            </w:tcBorders>
            <w:vAlign w:val="bottom"/>
          </w:tcPr>
          <w:p w14:paraId="609A5C0C" w14:textId="77777777" w:rsidR="004D3BA7" w:rsidRPr="00BB5B35" w:rsidRDefault="004D3BA7" w:rsidP="00333453">
            <w:pPr>
              <w:pStyle w:val="TableText"/>
            </w:pPr>
            <w:r>
              <w:t>19.1</w:t>
            </w:r>
          </w:p>
        </w:tc>
        <w:tc>
          <w:tcPr>
            <w:tcW w:w="720" w:type="dxa"/>
            <w:tcBorders>
              <w:top w:val="single" w:sz="4" w:space="0" w:color="auto"/>
              <w:bottom w:val="nil"/>
            </w:tcBorders>
            <w:noWrap/>
            <w:vAlign w:val="bottom"/>
            <w:hideMark/>
          </w:tcPr>
          <w:p w14:paraId="1CCA11C0" w14:textId="77777777" w:rsidR="004D3BA7" w:rsidRPr="00BB5B35" w:rsidRDefault="004D3BA7" w:rsidP="00333453">
            <w:pPr>
              <w:pStyle w:val="TableText"/>
            </w:pPr>
            <w:r w:rsidRPr="00E01859">
              <w:t>48.9</w:t>
            </w:r>
          </w:p>
        </w:tc>
        <w:tc>
          <w:tcPr>
            <w:tcW w:w="720" w:type="dxa"/>
            <w:tcBorders>
              <w:top w:val="single" w:sz="4" w:space="0" w:color="auto"/>
              <w:bottom w:val="nil"/>
            </w:tcBorders>
            <w:noWrap/>
            <w:vAlign w:val="bottom"/>
            <w:hideMark/>
          </w:tcPr>
          <w:p w14:paraId="0F17C0FA" w14:textId="77777777" w:rsidR="004D3BA7" w:rsidRPr="00BB5B35" w:rsidRDefault="004D3BA7" w:rsidP="00333453">
            <w:pPr>
              <w:pStyle w:val="TableText"/>
            </w:pPr>
            <w:r w:rsidRPr="00E01859">
              <w:t>40.4</w:t>
            </w:r>
          </w:p>
        </w:tc>
        <w:tc>
          <w:tcPr>
            <w:tcW w:w="720" w:type="dxa"/>
            <w:tcBorders>
              <w:top w:val="single" w:sz="4" w:space="0" w:color="auto"/>
              <w:bottom w:val="nil"/>
            </w:tcBorders>
            <w:vAlign w:val="bottom"/>
          </w:tcPr>
          <w:p w14:paraId="1D530293" w14:textId="77777777" w:rsidR="004D3BA7" w:rsidRPr="00BB5B35" w:rsidRDefault="004D3BA7" w:rsidP="00333453">
            <w:pPr>
              <w:pStyle w:val="TableText"/>
            </w:pPr>
            <w:r w:rsidRPr="00E01859">
              <w:t>7.2</w:t>
            </w:r>
          </w:p>
        </w:tc>
        <w:tc>
          <w:tcPr>
            <w:tcW w:w="720" w:type="dxa"/>
            <w:tcBorders>
              <w:top w:val="single" w:sz="4" w:space="0" w:color="auto"/>
              <w:bottom w:val="nil"/>
            </w:tcBorders>
            <w:vAlign w:val="bottom"/>
          </w:tcPr>
          <w:p w14:paraId="14968D62" w14:textId="77777777" w:rsidR="004D3BA7" w:rsidRPr="00E01859" w:rsidRDefault="004D3BA7" w:rsidP="00333453">
            <w:pPr>
              <w:pStyle w:val="TableText"/>
            </w:pPr>
            <w:r w:rsidRPr="00140626">
              <w:t>3.5</w:t>
            </w:r>
          </w:p>
        </w:tc>
        <w:tc>
          <w:tcPr>
            <w:tcW w:w="720" w:type="dxa"/>
            <w:tcBorders>
              <w:top w:val="single" w:sz="4" w:space="0" w:color="auto"/>
              <w:bottom w:val="nil"/>
            </w:tcBorders>
            <w:noWrap/>
            <w:vAlign w:val="bottom"/>
          </w:tcPr>
          <w:p w14:paraId="6EBAA31E" w14:textId="77777777" w:rsidR="004D3BA7" w:rsidRPr="00BB5B35" w:rsidRDefault="004D3BA7" w:rsidP="00333453">
            <w:pPr>
              <w:pStyle w:val="TableText"/>
            </w:pPr>
            <w:r>
              <w:t>10.7</w:t>
            </w:r>
          </w:p>
        </w:tc>
      </w:tr>
      <w:tr w:rsidR="004D3BA7" w:rsidRPr="00BD66A6" w14:paraId="478AFA24" w14:textId="77777777" w:rsidTr="00333453">
        <w:trPr>
          <w:trHeight w:val="315"/>
        </w:trPr>
        <w:tc>
          <w:tcPr>
            <w:tcW w:w="6912" w:type="dxa"/>
            <w:tcBorders>
              <w:top w:val="nil"/>
              <w:bottom w:val="single" w:sz="4" w:space="0" w:color="auto"/>
            </w:tcBorders>
            <w:noWrap/>
            <w:vAlign w:val="center"/>
            <w:hideMark/>
          </w:tcPr>
          <w:p w14:paraId="605ABE4C"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1152" w:type="dxa"/>
            <w:tcBorders>
              <w:top w:val="nil"/>
              <w:bottom w:val="single" w:sz="4" w:space="0" w:color="auto"/>
            </w:tcBorders>
            <w:vAlign w:val="bottom"/>
          </w:tcPr>
          <w:p w14:paraId="14435B0E" w14:textId="77777777" w:rsidR="004D3BA7" w:rsidRPr="00BB5B35" w:rsidRDefault="004D3BA7" w:rsidP="00333453">
            <w:pPr>
              <w:pStyle w:val="TableText"/>
            </w:pPr>
            <w:r>
              <w:t>399,154</w:t>
            </w:r>
          </w:p>
        </w:tc>
        <w:tc>
          <w:tcPr>
            <w:tcW w:w="720" w:type="dxa"/>
            <w:tcBorders>
              <w:top w:val="nil"/>
              <w:bottom w:val="single" w:sz="4" w:space="0" w:color="auto"/>
            </w:tcBorders>
            <w:vAlign w:val="bottom"/>
          </w:tcPr>
          <w:p w14:paraId="7708DBB5" w14:textId="77777777" w:rsidR="004D3BA7" w:rsidRPr="00BB5B35" w:rsidRDefault="004D3BA7" w:rsidP="00333453">
            <w:pPr>
              <w:pStyle w:val="TableText"/>
            </w:pPr>
            <w:r>
              <w:t>203</w:t>
            </w:r>
          </w:p>
        </w:tc>
        <w:tc>
          <w:tcPr>
            <w:tcW w:w="720" w:type="dxa"/>
            <w:tcBorders>
              <w:top w:val="nil"/>
              <w:bottom w:val="single" w:sz="4" w:space="0" w:color="auto"/>
            </w:tcBorders>
            <w:vAlign w:val="bottom"/>
          </w:tcPr>
          <w:p w14:paraId="29E1B4BA" w14:textId="77777777" w:rsidR="004D3BA7" w:rsidRPr="00BB5B35" w:rsidRDefault="004D3BA7" w:rsidP="00333453">
            <w:pPr>
              <w:pStyle w:val="TableText"/>
            </w:pPr>
            <w:r>
              <w:t>21.6</w:t>
            </w:r>
          </w:p>
        </w:tc>
        <w:tc>
          <w:tcPr>
            <w:tcW w:w="720" w:type="dxa"/>
            <w:tcBorders>
              <w:top w:val="nil"/>
              <w:bottom w:val="single" w:sz="4" w:space="0" w:color="auto"/>
            </w:tcBorders>
            <w:noWrap/>
            <w:vAlign w:val="bottom"/>
            <w:hideMark/>
          </w:tcPr>
          <w:p w14:paraId="52DF14B8" w14:textId="77777777" w:rsidR="004D3BA7" w:rsidRPr="00BB5B35" w:rsidRDefault="004D3BA7" w:rsidP="00333453">
            <w:pPr>
              <w:pStyle w:val="TableText"/>
            </w:pPr>
            <w:r w:rsidRPr="00E01859">
              <w:t>14.6</w:t>
            </w:r>
          </w:p>
        </w:tc>
        <w:tc>
          <w:tcPr>
            <w:tcW w:w="720" w:type="dxa"/>
            <w:tcBorders>
              <w:top w:val="nil"/>
              <w:bottom w:val="single" w:sz="4" w:space="0" w:color="auto"/>
            </w:tcBorders>
            <w:noWrap/>
            <w:vAlign w:val="bottom"/>
            <w:hideMark/>
          </w:tcPr>
          <w:p w14:paraId="532AA5D1" w14:textId="77777777" w:rsidR="004D3BA7" w:rsidRPr="00BB5B35" w:rsidRDefault="004D3BA7" w:rsidP="00333453">
            <w:pPr>
              <w:pStyle w:val="TableText"/>
            </w:pPr>
            <w:r w:rsidRPr="00E01859">
              <w:t>50.7</w:t>
            </w:r>
          </w:p>
        </w:tc>
        <w:tc>
          <w:tcPr>
            <w:tcW w:w="720" w:type="dxa"/>
            <w:tcBorders>
              <w:top w:val="nil"/>
              <w:bottom w:val="single" w:sz="4" w:space="0" w:color="auto"/>
            </w:tcBorders>
            <w:vAlign w:val="bottom"/>
          </w:tcPr>
          <w:p w14:paraId="26282E00" w14:textId="77777777" w:rsidR="004D3BA7" w:rsidRPr="00BB5B35" w:rsidRDefault="004D3BA7" w:rsidP="00333453">
            <w:pPr>
              <w:pStyle w:val="TableText"/>
            </w:pPr>
            <w:r w:rsidRPr="00E01859">
              <w:t>21.5</w:t>
            </w:r>
          </w:p>
        </w:tc>
        <w:tc>
          <w:tcPr>
            <w:tcW w:w="720" w:type="dxa"/>
            <w:tcBorders>
              <w:top w:val="nil"/>
              <w:bottom w:val="single" w:sz="4" w:space="0" w:color="auto"/>
            </w:tcBorders>
            <w:vAlign w:val="bottom"/>
          </w:tcPr>
          <w:p w14:paraId="6E797F21" w14:textId="77777777" w:rsidR="004D3BA7" w:rsidRPr="00E01859" w:rsidRDefault="004D3BA7" w:rsidP="00333453">
            <w:pPr>
              <w:pStyle w:val="TableText"/>
            </w:pPr>
            <w:r w:rsidRPr="00C83F93">
              <w:t>13.2</w:t>
            </w:r>
          </w:p>
        </w:tc>
        <w:tc>
          <w:tcPr>
            <w:tcW w:w="720" w:type="dxa"/>
            <w:tcBorders>
              <w:top w:val="nil"/>
              <w:bottom w:val="single" w:sz="4" w:space="0" w:color="auto"/>
            </w:tcBorders>
            <w:noWrap/>
            <w:vAlign w:val="bottom"/>
          </w:tcPr>
          <w:p w14:paraId="460EF99E" w14:textId="77777777" w:rsidR="004D3BA7" w:rsidRPr="00BB5B35" w:rsidRDefault="004D3BA7" w:rsidP="00333453">
            <w:pPr>
              <w:pStyle w:val="TableText"/>
            </w:pPr>
            <w:r>
              <w:t>34.7</w:t>
            </w:r>
          </w:p>
        </w:tc>
      </w:tr>
      <w:tr w:rsidR="004D3BA7" w:rsidRPr="00BD66A6" w14:paraId="37ACEAAF" w14:textId="77777777" w:rsidTr="00333453">
        <w:trPr>
          <w:trHeight w:val="300"/>
        </w:trPr>
        <w:tc>
          <w:tcPr>
            <w:tcW w:w="6912" w:type="dxa"/>
            <w:tcBorders>
              <w:top w:val="single" w:sz="4" w:space="0" w:color="auto"/>
              <w:bottom w:val="nil"/>
            </w:tcBorders>
            <w:noWrap/>
            <w:vAlign w:val="center"/>
            <w:hideMark/>
          </w:tcPr>
          <w:p w14:paraId="39AB0574" w14:textId="77777777" w:rsidR="004D3BA7" w:rsidRPr="00BB5B35" w:rsidRDefault="004D3BA7" w:rsidP="00333453">
            <w:pPr>
              <w:pStyle w:val="TableText"/>
            </w:pPr>
            <w:r w:rsidRPr="00BB5B35">
              <w:t>Migrant</w:t>
            </w:r>
          </w:p>
        </w:tc>
        <w:tc>
          <w:tcPr>
            <w:tcW w:w="1152" w:type="dxa"/>
            <w:tcBorders>
              <w:top w:val="single" w:sz="4" w:space="0" w:color="auto"/>
              <w:bottom w:val="nil"/>
            </w:tcBorders>
            <w:vAlign w:val="bottom"/>
          </w:tcPr>
          <w:p w14:paraId="70FD0CD4" w14:textId="77777777" w:rsidR="004D3BA7" w:rsidRPr="00BB5B35" w:rsidRDefault="004D3BA7" w:rsidP="00333453">
            <w:pPr>
              <w:pStyle w:val="TableText"/>
            </w:pPr>
            <w:r>
              <w:t>3,851</w:t>
            </w:r>
          </w:p>
        </w:tc>
        <w:tc>
          <w:tcPr>
            <w:tcW w:w="720" w:type="dxa"/>
            <w:tcBorders>
              <w:top w:val="single" w:sz="4" w:space="0" w:color="auto"/>
              <w:bottom w:val="nil"/>
            </w:tcBorders>
            <w:vAlign w:val="bottom"/>
          </w:tcPr>
          <w:p w14:paraId="36E20B1D" w14:textId="77777777" w:rsidR="004D3BA7" w:rsidRPr="00BB5B35" w:rsidRDefault="004D3BA7" w:rsidP="00333453">
            <w:pPr>
              <w:pStyle w:val="TableText"/>
            </w:pPr>
            <w:r>
              <w:t>189</w:t>
            </w:r>
          </w:p>
        </w:tc>
        <w:tc>
          <w:tcPr>
            <w:tcW w:w="720" w:type="dxa"/>
            <w:tcBorders>
              <w:top w:val="single" w:sz="4" w:space="0" w:color="auto"/>
              <w:bottom w:val="nil"/>
            </w:tcBorders>
            <w:vAlign w:val="bottom"/>
          </w:tcPr>
          <w:p w14:paraId="18D1392B" w14:textId="77777777" w:rsidR="004D3BA7" w:rsidRPr="00BB5B35" w:rsidRDefault="004D3BA7" w:rsidP="00333453">
            <w:pPr>
              <w:pStyle w:val="TableText"/>
            </w:pPr>
            <w:r>
              <w:t>18.1</w:t>
            </w:r>
          </w:p>
        </w:tc>
        <w:tc>
          <w:tcPr>
            <w:tcW w:w="720" w:type="dxa"/>
            <w:tcBorders>
              <w:top w:val="single" w:sz="4" w:space="0" w:color="auto"/>
              <w:bottom w:val="nil"/>
            </w:tcBorders>
            <w:noWrap/>
            <w:vAlign w:val="bottom"/>
            <w:hideMark/>
          </w:tcPr>
          <w:p w14:paraId="2D8AF419" w14:textId="77777777" w:rsidR="004D3BA7" w:rsidRPr="00BB5B35" w:rsidRDefault="004D3BA7" w:rsidP="00333453">
            <w:pPr>
              <w:pStyle w:val="TableText"/>
            </w:pPr>
            <w:r w:rsidRPr="00E01859">
              <w:t>34.0</w:t>
            </w:r>
          </w:p>
        </w:tc>
        <w:tc>
          <w:tcPr>
            <w:tcW w:w="720" w:type="dxa"/>
            <w:tcBorders>
              <w:top w:val="single" w:sz="4" w:space="0" w:color="auto"/>
              <w:bottom w:val="nil"/>
            </w:tcBorders>
            <w:noWrap/>
            <w:vAlign w:val="bottom"/>
            <w:hideMark/>
          </w:tcPr>
          <w:p w14:paraId="46C335E1" w14:textId="77777777" w:rsidR="004D3BA7" w:rsidRPr="00BB5B35" w:rsidRDefault="004D3BA7" w:rsidP="00333453">
            <w:pPr>
              <w:pStyle w:val="TableText"/>
            </w:pPr>
            <w:r w:rsidRPr="00E01859">
              <w:t>54.2</w:t>
            </w:r>
          </w:p>
        </w:tc>
        <w:tc>
          <w:tcPr>
            <w:tcW w:w="720" w:type="dxa"/>
            <w:tcBorders>
              <w:top w:val="single" w:sz="4" w:space="0" w:color="auto"/>
              <w:bottom w:val="nil"/>
            </w:tcBorders>
            <w:vAlign w:val="bottom"/>
          </w:tcPr>
          <w:p w14:paraId="49F6C790" w14:textId="77777777" w:rsidR="004D3BA7" w:rsidRPr="00BB5B35" w:rsidRDefault="004D3BA7" w:rsidP="00333453">
            <w:pPr>
              <w:pStyle w:val="TableText"/>
            </w:pPr>
            <w:r w:rsidRPr="00E01859">
              <w:t>9.8</w:t>
            </w:r>
          </w:p>
        </w:tc>
        <w:tc>
          <w:tcPr>
            <w:tcW w:w="720" w:type="dxa"/>
            <w:tcBorders>
              <w:top w:val="single" w:sz="4" w:space="0" w:color="auto"/>
              <w:bottom w:val="nil"/>
            </w:tcBorders>
            <w:vAlign w:val="bottom"/>
          </w:tcPr>
          <w:p w14:paraId="1B52BC73" w14:textId="77777777" w:rsidR="004D3BA7" w:rsidRPr="00E01859" w:rsidRDefault="004D3BA7" w:rsidP="00333453">
            <w:pPr>
              <w:pStyle w:val="TableText"/>
            </w:pPr>
            <w:r w:rsidRPr="00C83F93">
              <w:t>2.1</w:t>
            </w:r>
          </w:p>
        </w:tc>
        <w:tc>
          <w:tcPr>
            <w:tcW w:w="720" w:type="dxa"/>
            <w:tcBorders>
              <w:top w:val="single" w:sz="4" w:space="0" w:color="auto"/>
              <w:bottom w:val="nil"/>
            </w:tcBorders>
            <w:noWrap/>
            <w:vAlign w:val="bottom"/>
          </w:tcPr>
          <w:p w14:paraId="50145926" w14:textId="77777777" w:rsidR="004D3BA7" w:rsidRPr="00BB5B35" w:rsidRDefault="004D3BA7" w:rsidP="00333453">
            <w:pPr>
              <w:pStyle w:val="TableText"/>
            </w:pPr>
            <w:r>
              <w:t>11.8</w:t>
            </w:r>
          </w:p>
        </w:tc>
      </w:tr>
      <w:tr w:rsidR="004D3BA7" w:rsidRPr="00BD66A6" w14:paraId="775128A0" w14:textId="77777777" w:rsidTr="00333453">
        <w:trPr>
          <w:trHeight w:val="315"/>
        </w:trPr>
        <w:tc>
          <w:tcPr>
            <w:tcW w:w="6912" w:type="dxa"/>
            <w:tcBorders>
              <w:top w:val="nil"/>
              <w:bottom w:val="single" w:sz="4" w:space="0" w:color="auto"/>
            </w:tcBorders>
            <w:noWrap/>
            <w:vAlign w:val="center"/>
            <w:hideMark/>
          </w:tcPr>
          <w:p w14:paraId="7FB41A48" w14:textId="77777777" w:rsidR="004D3BA7" w:rsidRPr="00BB5B35" w:rsidRDefault="004D3BA7" w:rsidP="00333453">
            <w:pPr>
              <w:pStyle w:val="TableText"/>
            </w:pPr>
            <w:r w:rsidRPr="00BB5B35">
              <w:t>No</w:t>
            </w:r>
            <w:r>
              <w:t>nm</w:t>
            </w:r>
            <w:r w:rsidRPr="00BB5B35">
              <w:t>igrant</w:t>
            </w:r>
          </w:p>
        </w:tc>
        <w:tc>
          <w:tcPr>
            <w:tcW w:w="1152" w:type="dxa"/>
            <w:tcBorders>
              <w:top w:val="nil"/>
              <w:bottom w:val="single" w:sz="4" w:space="0" w:color="auto"/>
            </w:tcBorders>
            <w:vAlign w:val="bottom"/>
          </w:tcPr>
          <w:p w14:paraId="3B612CC6" w14:textId="77777777" w:rsidR="004D3BA7" w:rsidRPr="00BB5B35" w:rsidRDefault="004D3BA7" w:rsidP="00333453">
            <w:pPr>
              <w:pStyle w:val="TableText"/>
            </w:pPr>
            <w:r>
              <w:t>452,370</w:t>
            </w:r>
          </w:p>
        </w:tc>
        <w:tc>
          <w:tcPr>
            <w:tcW w:w="720" w:type="dxa"/>
            <w:tcBorders>
              <w:top w:val="nil"/>
              <w:bottom w:val="single" w:sz="4" w:space="0" w:color="auto"/>
            </w:tcBorders>
            <w:vAlign w:val="bottom"/>
          </w:tcPr>
          <w:p w14:paraId="19FF8212" w14:textId="77777777" w:rsidR="004D3BA7" w:rsidRPr="00BB5B35" w:rsidRDefault="004D3BA7" w:rsidP="00333453">
            <w:pPr>
              <w:pStyle w:val="TableText"/>
            </w:pPr>
            <w:r>
              <w:t>201</w:t>
            </w:r>
          </w:p>
        </w:tc>
        <w:tc>
          <w:tcPr>
            <w:tcW w:w="720" w:type="dxa"/>
            <w:tcBorders>
              <w:top w:val="nil"/>
              <w:bottom w:val="single" w:sz="4" w:space="0" w:color="auto"/>
            </w:tcBorders>
            <w:vAlign w:val="bottom"/>
          </w:tcPr>
          <w:p w14:paraId="7A2DB3B8" w14:textId="77777777" w:rsidR="004D3BA7" w:rsidRPr="00BB5B35" w:rsidRDefault="004D3BA7" w:rsidP="00333453">
            <w:pPr>
              <w:pStyle w:val="TableText"/>
            </w:pPr>
            <w:r>
              <w:t>22.2</w:t>
            </w:r>
          </w:p>
        </w:tc>
        <w:tc>
          <w:tcPr>
            <w:tcW w:w="720" w:type="dxa"/>
            <w:tcBorders>
              <w:top w:val="nil"/>
              <w:bottom w:val="single" w:sz="4" w:space="0" w:color="auto"/>
            </w:tcBorders>
            <w:noWrap/>
            <w:vAlign w:val="bottom"/>
            <w:hideMark/>
          </w:tcPr>
          <w:p w14:paraId="4654891D" w14:textId="77777777" w:rsidR="004D3BA7" w:rsidRPr="00BB5B35" w:rsidRDefault="004D3BA7" w:rsidP="00333453">
            <w:pPr>
              <w:pStyle w:val="TableText"/>
            </w:pPr>
            <w:r w:rsidRPr="00E01859">
              <w:t>18.7</w:t>
            </w:r>
          </w:p>
        </w:tc>
        <w:tc>
          <w:tcPr>
            <w:tcW w:w="720" w:type="dxa"/>
            <w:tcBorders>
              <w:top w:val="nil"/>
              <w:bottom w:val="single" w:sz="4" w:space="0" w:color="auto"/>
            </w:tcBorders>
            <w:noWrap/>
            <w:vAlign w:val="bottom"/>
            <w:hideMark/>
          </w:tcPr>
          <w:p w14:paraId="341CED56" w14:textId="77777777" w:rsidR="004D3BA7" w:rsidRPr="00BB5B35" w:rsidRDefault="004D3BA7" w:rsidP="00333453">
            <w:pPr>
              <w:pStyle w:val="TableText"/>
            </w:pPr>
            <w:r w:rsidRPr="00E01859">
              <w:t>49.4</w:t>
            </w:r>
          </w:p>
        </w:tc>
        <w:tc>
          <w:tcPr>
            <w:tcW w:w="720" w:type="dxa"/>
            <w:tcBorders>
              <w:top w:val="nil"/>
              <w:bottom w:val="single" w:sz="4" w:space="0" w:color="auto"/>
            </w:tcBorders>
            <w:vAlign w:val="bottom"/>
          </w:tcPr>
          <w:p w14:paraId="54C9C0E0" w14:textId="77777777" w:rsidR="004D3BA7" w:rsidRPr="00BB5B35" w:rsidRDefault="004D3BA7" w:rsidP="00333453">
            <w:pPr>
              <w:pStyle w:val="TableText"/>
            </w:pPr>
            <w:r w:rsidRPr="00E01859">
              <w:t>19.8</w:t>
            </w:r>
          </w:p>
        </w:tc>
        <w:tc>
          <w:tcPr>
            <w:tcW w:w="720" w:type="dxa"/>
            <w:tcBorders>
              <w:top w:val="nil"/>
              <w:bottom w:val="single" w:sz="4" w:space="0" w:color="auto"/>
            </w:tcBorders>
            <w:vAlign w:val="bottom"/>
          </w:tcPr>
          <w:p w14:paraId="5AF939E6" w14:textId="77777777" w:rsidR="004D3BA7" w:rsidRPr="00E01859" w:rsidRDefault="004D3BA7" w:rsidP="00333453">
            <w:pPr>
              <w:pStyle w:val="TableText"/>
            </w:pPr>
            <w:r w:rsidRPr="00C83F93">
              <w:t>12.1</w:t>
            </w:r>
          </w:p>
        </w:tc>
        <w:tc>
          <w:tcPr>
            <w:tcW w:w="720" w:type="dxa"/>
            <w:tcBorders>
              <w:top w:val="nil"/>
              <w:bottom w:val="single" w:sz="4" w:space="0" w:color="auto"/>
            </w:tcBorders>
            <w:noWrap/>
            <w:vAlign w:val="bottom"/>
          </w:tcPr>
          <w:p w14:paraId="262F154E" w14:textId="77777777" w:rsidR="004D3BA7" w:rsidRPr="00BB5B35" w:rsidRDefault="004D3BA7" w:rsidP="00333453">
            <w:pPr>
              <w:pStyle w:val="TableText"/>
            </w:pPr>
            <w:r>
              <w:t>31.9</w:t>
            </w:r>
          </w:p>
        </w:tc>
      </w:tr>
      <w:tr w:rsidR="004D3BA7" w:rsidRPr="00BD66A6" w14:paraId="3CDF9215" w14:textId="77777777" w:rsidTr="00333453">
        <w:trPr>
          <w:trHeight w:val="315"/>
        </w:trPr>
        <w:tc>
          <w:tcPr>
            <w:tcW w:w="6912" w:type="dxa"/>
            <w:tcBorders>
              <w:top w:val="single" w:sz="4" w:space="0" w:color="auto"/>
              <w:bottom w:val="nil"/>
            </w:tcBorders>
            <w:noWrap/>
            <w:vAlign w:val="center"/>
          </w:tcPr>
          <w:p w14:paraId="7F90736A" w14:textId="77777777" w:rsidR="004D3BA7" w:rsidRPr="00BB5B35" w:rsidRDefault="004D3BA7" w:rsidP="00333453">
            <w:pPr>
              <w:pStyle w:val="TableText"/>
            </w:pPr>
            <w:r>
              <w:t>Military</w:t>
            </w:r>
          </w:p>
        </w:tc>
        <w:tc>
          <w:tcPr>
            <w:tcW w:w="1152" w:type="dxa"/>
            <w:tcBorders>
              <w:top w:val="single" w:sz="4" w:space="0" w:color="auto"/>
              <w:bottom w:val="nil"/>
            </w:tcBorders>
            <w:vAlign w:val="bottom"/>
          </w:tcPr>
          <w:p w14:paraId="63A89BEC" w14:textId="77777777" w:rsidR="004D3BA7" w:rsidRDefault="004D3BA7" w:rsidP="00333453">
            <w:pPr>
              <w:pStyle w:val="TableText"/>
            </w:pPr>
            <w:r>
              <w:t>4,561</w:t>
            </w:r>
          </w:p>
        </w:tc>
        <w:tc>
          <w:tcPr>
            <w:tcW w:w="720" w:type="dxa"/>
            <w:tcBorders>
              <w:top w:val="single" w:sz="4" w:space="0" w:color="auto"/>
              <w:bottom w:val="nil"/>
            </w:tcBorders>
            <w:vAlign w:val="bottom"/>
          </w:tcPr>
          <w:p w14:paraId="567294A9" w14:textId="77777777" w:rsidR="004D3BA7" w:rsidRDefault="004D3BA7" w:rsidP="00333453">
            <w:pPr>
              <w:pStyle w:val="TableText"/>
            </w:pPr>
            <w:r>
              <w:t>208</w:t>
            </w:r>
          </w:p>
        </w:tc>
        <w:tc>
          <w:tcPr>
            <w:tcW w:w="720" w:type="dxa"/>
            <w:tcBorders>
              <w:top w:val="single" w:sz="4" w:space="0" w:color="auto"/>
              <w:bottom w:val="nil"/>
            </w:tcBorders>
            <w:vAlign w:val="bottom"/>
          </w:tcPr>
          <w:p w14:paraId="04BDEEC4" w14:textId="77777777" w:rsidR="004D3BA7" w:rsidRDefault="004D3BA7" w:rsidP="00333453">
            <w:pPr>
              <w:pStyle w:val="TableText"/>
            </w:pPr>
            <w:r>
              <w:t>21.3</w:t>
            </w:r>
          </w:p>
        </w:tc>
        <w:tc>
          <w:tcPr>
            <w:tcW w:w="720" w:type="dxa"/>
            <w:tcBorders>
              <w:top w:val="single" w:sz="4" w:space="0" w:color="auto"/>
              <w:bottom w:val="nil"/>
            </w:tcBorders>
            <w:noWrap/>
            <w:vAlign w:val="bottom"/>
          </w:tcPr>
          <w:p w14:paraId="057D80BE" w14:textId="77777777" w:rsidR="004D3BA7" w:rsidRPr="00E01859" w:rsidRDefault="004D3BA7" w:rsidP="00333453">
            <w:pPr>
              <w:pStyle w:val="TableText"/>
            </w:pPr>
            <w:r>
              <w:t>10.4</w:t>
            </w:r>
          </w:p>
        </w:tc>
        <w:tc>
          <w:tcPr>
            <w:tcW w:w="720" w:type="dxa"/>
            <w:tcBorders>
              <w:top w:val="single" w:sz="4" w:space="0" w:color="auto"/>
              <w:bottom w:val="nil"/>
            </w:tcBorders>
            <w:noWrap/>
            <w:vAlign w:val="bottom"/>
          </w:tcPr>
          <w:p w14:paraId="3AC09A98" w14:textId="77777777" w:rsidR="004D3BA7" w:rsidRPr="00E01859" w:rsidRDefault="004D3BA7" w:rsidP="00333453">
            <w:pPr>
              <w:pStyle w:val="TableText"/>
            </w:pPr>
            <w:r>
              <w:t>47.1</w:t>
            </w:r>
          </w:p>
        </w:tc>
        <w:tc>
          <w:tcPr>
            <w:tcW w:w="720" w:type="dxa"/>
            <w:tcBorders>
              <w:top w:val="single" w:sz="4" w:space="0" w:color="auto"/>
              <w:bottom w:val="nil"/>
            </w:tcBorders>
            <w:vAlign w:val="bottom"/>
          </w:tcPr>
          <w:p w14:paraId="09F77B16" w14:textId="77777777" w:rsidR="004D3BA7" w:rsidRPr="00E01859" w:rsidRDefault="004D3BA7" w:rsidP="00333453">
            <w:pPr>
              <w:pStyle w:val="TableText"/>
            </w:pPr>
            <w:r>
              <w:t>24.8</w:t>
            </w:r>
          </w:p>
        </w:tc>
        <w:tc>
          <w:tcPr>
            <w:tcW w:w="720" w:type="dxa"/>
            <w:tcBorders>
              <w:top w:val="single" w:sz="4" w:space="0" w:color="auto"/>
              <w:bottom w:val="nil"/>
            </w:tcBorders>
            <w:vAlign w:val="bottom"/>
          </w:tcPr>
          <w:p w14:paraId="7639A181" w14:textId="77777777" w:rsidR="004D3BA7" w:rsidRPr="00C83F93" w:rsidRDefault="004D3BA7" w:rsidP="00333453">
            <w:pPr>
              <w:pStyle w:val="TableText"/>
            </w:pPr>
            <w:r>
              <w:t>17.7</w:t>
            </w:r>
          </w:p>
        </w:tc>
        <w:tc>
          <w:tcPr>
            <w:tcW w:w="720" w:type="dxa"/>
            <w:tcBorders>
              <w:top w:val="single" w:sz="4" w:space="0" w:color="auto"/>
              <w:bottom w:val="nil"/>
            </w:tcBorders>
            <w:noWrap/>
            <w:vAlign w:val="bottom"/>
          </w:tcPr>
          <w:p w14:paraId="1BF5B9A4" w14:textId="77777777" w:rsidR="004D3BA7" w:rsidRDefault="004D3BA7" w:rsidP="00333453">
            <w:pPr>
              <w:pStyle w:val="TableText"/>
            </w:pPr>
            <w:r>
              <w:t>42.5</w:t>
            </w:r>
          </w:p>
        </w:tc>
      </w:tr>
      <w:tr w:rsidR="004D3BA7" w:rsidRPr="00BD66A6" w14:paraId="2656AE63" w14:textId="77777777" w:rsidTr="00333453">
        <w:trPr>
          <w:trHeight w:val="315"/>
        </w:trPr>
        <w:tc>
          <w:tcPr>
            <w:tcW w:w="6912" w:type="dxa"/>
            <w:tcBorders>
              <w:top w:val="nil"/>
              <w:bottom w:val="single" w:sz="4" w:space="0" w:color="auto"/>
            </w:tcBorders>
            <w:noWrap/>
            <w:vAlign w:val="center"/>
          </w:tcPr>
          <w:p w14:paraId="67F410BC" w14:textId="77777777" w:rsidR="004D3BA7" w:rsidRDefault="004D3BA7" w:rsidP="00333453">
            <w:pPr>
              <w:pStyle w:val="TableText"/>
            </w:pPr>
            <w:r>
              <w:t>Nonmilitary</w:t>
            </w:r>
          </w:p>
        </w:tc>
        <w:tc>
          <w:tcPr>
            <w:tcW w:w="1152" w:type="dxa"/>
            <w:tcBorders>
              <w:top w:val="nil"/>
              <w:bottom w:val="single" w:sz="4" w:space="0" w:color="auto"/>
            </w:tcBorders>
            <w:vAlign w:val="bottom"/>
          </w:tcPr>
          <w:p w14:paraId="1932E5B9" w14:textId="77777777" w:rsidR="004D3BA7" w:rsidRDefault="004D3BA7" w:rsidP="00333453">
            <w:pPr>
              <w:pStyle w:val="TableText"/>
            </w:pPr>
            <w:r>
              <w:t>451,660</w:t>
            </w:r>
          </w:p>
        </w:tc>
        <w:tc>
          <w:tcPr>
            <w:tcW w:w="720" w:type="dxa"/>
            <w:tcBorders>
              <w:top w:val="nil"/>
              <w:bottom w:val="single" w:sz="4" w:space="0" w:color="auto"/>
            </w:tcBorders>
            <w:vAlign w:val="bottom"/>
          </w:tcPr>
          <w:p w14:paraId="50A3B37C" w14:textId="77777777" w:rsidR="004D3BA7" w:rsidRDefault="004D3BA7" w:rsidP="00333453">
            <w:pPr>
              <w:pStyle w:val="TableText"/>
            </w:pPr>
            <w:r>
              <w:t>201</w:t>
            </w:r>
          </w:p>
        </w:tc>
        <w:tc>
          <w:tcPr>
            <w:tcW w:w="720" w:type="dxa"/>
            <w:tcBorders>
              <w:top w:val="nil"/>
              <w:bottom w:val="single" w:sz="4" w:space="0" w:color="auto"/>
            </w:tcBorders>
            <w:vAlign w:val="bottom"/>
          </w:tcPr>
          <w:p w14:paraId="33298E9D" w14:textId="77777777" w:rsidR="004D3BA7" w:rsidRDefault="004D3BA7" w:rsidP="00333453">
            <w:pPr>
              <w:pStyle w:val="TableText"/>
            </w:pPr>
            <w:r>
              <w:t>22.2</w:t>
            </w:r>
          </w:p>
        </w:tc>
        <w:tc>
          <w:tcPr>
            <w:tcW w:w="720" w:type="dxa"/>
            <w:tcBorders>
              <w:top w:val="nil"/>
              <w:bottom w:val="single" w:sz="4" w:space="0" w:color="auto"/>
            </w:tcBorders>
            <w:noWrap/>
            <w:vAlign w:val="bottom"/>
          </w:tcPr>
          <w:p w14:paraId="5C50EC75" w14:textId="77777777" w:rsidR="004D3BA7" w:rsidRPr="00E01859" w:rsidRDefault="004D3BA7" w:rsidP="00333453">
            <w:pPr>
              <w:pStyle w:val="TableText"/>
            </w:pPr>
            <w:r>
              <w:t>18.9</w:t>
            </w:r>
          </w:p>
        </w:tc>
        <w:tc>
          <w:tcPr>
            <w:tcW w:w="720" w:type="dxa"/>
            <w:tcBorders>
              <w:top w:val="nil"/>
              <w:bottom w:val="single" w:sz="4" w:space="0" w:color="auto"/>
            </w:tcBorders>
            <w:noWrap/>
            <w:vAlign w:val="bottom"/>
          </w:tcPr>
          <w:p w14:paraId="278C3306" w14:textId="77777777" w:rsidR="004D3BA7" w:rsidRPr="00E01859" w:rsidRDefault="004D3BA7" w:rsidP="00333453">
            <w:pPr>
              <w:pStyle w:val="TableText"/>
            </w:pPr>
            <w:r>
              <w:t>49.4</w:t>
            </w:r>
          </w:p>
        </w:tc>
        <w:tc>
          <w:tcPr>
            <w:tcW w:w="720" w:type="dxa"/>
            <w:tcBorders>
              <w:top w:val="nil"/>
              <w:bottom w:val="single" w:sz="4" w:space="0" w:color="auto"/>
            </w:tcBorders>
            <w:vAlign w:val="bottom"/>
          </w:tcPr>
          <w:p w14:paraId="488E43F2" w14:textId="77777777" w:rsidR="004D3BA7" w:rsidRPr="00E01859" w:rsidRDefault="004D3BA7" w:rsidP="00333453">
            <w:pPr>
              <w:pStyle w:val="TableText"/>
            </w:pPr>
            <w:r>
              <w:t>19.7</w:t>
            </w:r>
          </w:p>
        </w:tc>
        <w:tc>
          <w:tcPr>
            <w:tcW w:w="720" w:type="dxa"/>
            <w:tcBorders>
              <w:top w:val="nil"/>
              <w:bottom w:val="single" w:sz="4" w:space="0" w:color="auto"/>
            </w:tcBorders>
            <w:vAlign w:val="bottom"/>
          </w:tcPr>
          <w:p w14:paraId="14D181CB" w14:textId="77777777" w:rsidR="004D3BA7" w:rsidRPr="00C83F93" w:rsidRDefault="004D3BA7" w:rsidP="00333453">
            <w:pPr>
              <w:pStyle w:val="TableText"/>
            </w:pPr>
            <w:r>
              <w:t>11.9</w:t>
            </w:r>
          </w:p>
        </w:tc>
        <w:tc>
          <w:tcPr>
            <w:tcW w:w="720" w:type="dxa"/>
            <w:tcBorders>
              <w:top w:val="nil"/>
              <w:bottom w:val="single" w:sz="4" w:space="0" w:color="auto"/>
            </w:tcBorders>
            <w:noWrap/>
            <w:vAlign w:val="bottom"/>
          </w:tcPr>
          <w:p w14:paraId="446D0B48" w14:textId="77777777" w:rsidR="004D3BA7" w:rsidRDefault="004D3BA7" w:rsidP="00333453">
            <w:pPr>
              <w:pStyle w:val="TableText"/>
            </w:pPr>
            <w:r>
              <w:t>31.6</w:t>
            </w:r>
          </w:p>
        </w:tc>
      </w:tr>
      <w:tr w:rsidR="004D3BA7" w:rsidRPr="00BD66A6" w14:paraId="6BDA251A" w14:textId="77777777" w:rsidTr="00333453">
        <w:trPr>
          <w:trHeight w:val="315"/>
        </w:trPr>
        <w:tc>
          <w:tcPr>
            <w:tcW w:w="6912" w:type="dxa"/>
            <w:tcBorders>
              <w:top w:val="single" w:sz="4" w:space="0" w:color="auto"/>
              <w:bottom w:val="nil"/>
            </w:tcBorders>
            <w:noWrap/>
            <w:vAlign w:val="center"/>
          </w:tcPr>
          <w:p w14:paraId="666CCEA6" w14:textId="77777777" w:rsidR="004D3BA7" w:rsidRDefault="004D3BA7" w:rsidP="00333453">
            <w:pPr>
              <w:pStyle w:val="TableText"/>
            </w:pPr>
            <w:r>
              <w:t>Homeless</w:t>
            </w:r>
          </w:p>
        </w:tc>
        <w:tc>
          <w:tcPr>
            <w:tcW w:w="1152" w:type="dxa"/>
            <w:tcBorders>
              <w:top w:val="single" w:sz="4" w:space="0" w:color="auto"/>
              <w:bottom w:val="nil"/>
            </w:tcBorders>
            <w:vAlign w:val="bottom"/>
          </w:tcPr>
          <w:p w14:paraId="7740A977" w14:textId="77777777" w:rsidR="004D3BA7" w:rsidRDefault="004D3BA7" w:rsidP="00333453">
            <w:pPr>
              <w:pStyle w:val="TableText"/>
            </w:pPr>
            <w:r>
              <w:t>18,224</w:t>
            </w:r>
          </w:p>
        </w:tc>
        <w:tc>
          <w:tcPr>
            <w:tcW w:w="720" w:type="dxa"/>
            <w:tcBorders>
              <w:top w:val="single" w:sz="4" w:space="0" w:color="auto"/>
              <w:bottom w:val="nil"/>
            </w:tcBorders>
            <w:vAlign w:val="bottom"/>
          </w:tcPr>
          <w:p w14:paraId="06B24168" w14:textId="77777777" w:rsidR="004D3BA7" w:rsidRDefault="004D3BA7" w:rsidP="00333453">
            <w:pPr>
              <w:pStyle w:val="TableText"/>
            </w:pPr>
            <w:r>
              <w:t>192</w:t>
            </w:r>
          </w:p>
        </w:tc>
        <w:tc>
          <w:tcPr>
            <w:tcW w:w="720" w:type="dxa"/>
            <w:tcBorders>
              <w:top w:val="single" w:sz="4" w:space="0" w:color="auto"/>
              <w:bottom w:val="nil"/>
            </w:tcBorders>
            <w:vAlign w:val="bottom"/>
          </w:tcPr>
          <w:p w14:paraId="7F83D9F7" w14:textId="77777777" w:rsidR="004D3BA7" w:rsidRDefault="004D3BA7" w:rsidP="00333453">
            <w:pPr>
              <w:pStyle w:val="TableText"/>
            </w:pPr>
            <w:r>
              <w:t>19.3</w:t>
            </w:r>
          </w:p>
        </w:tc>
        <w:tc>
          <w:tcPr>
            <w:tcW w:w="720" w:type="dxa"/>
            <w:tcBorders>
              <w:top w:val="single" w:sz="4" w:space="0" w:color="auto"/>
              <w:bottom w:val="nil"/>
            </w:tcBorders>
            <w:noWrap/>
            <w:vAlign w:val="bottom"/>
          </w:tcPr>
          <w:p w14:paraId="004DD8DD" w14:textId="77777777" w:rsidR="004D3BA7" w:rsidRPr="00E01859" w:rsidRDefault="004D3BA7" w:rsidP="00333453">
            <w:pPr>
              <w:pStyle w:val="TableText"/>
            </w:pPr>
            <w:r>
              <w:t>30.2</w:t>
            </w:r>
          </w:p>
        </w:tc>
        <w:tc>
          <w:tcPr>
            <w:tcW w:w="720" w:type="dxa"/>
            <w:tcBorders>
              <w:top w:val="single" w:sz="4" w:space="0" w:color="auto"/>
              <w:bottom w:val="nil"/>
            </w:tcBorders>
            <w:noWrap/>
            <w:vAlign w:val="bottom"/>
          </w:tcPr>
          <w:p w14:paraId="45853AC6" w14:textId="77777777" w:rsidR="004D3BA7" w:rsidRPr="00E01859" w:rsidRDefault="004D3BA7" w:rsidP="00333453">
            <w:pPr>
              <w:pStyle w:val="TableText"/>
            </w:pPr>
            <w:r>
              <w:t>53.9</w:t>
            </w:r>
          </w:p>
        </w:tc>
        <w:tc>
          <w:tcPr>
            <w:tcW w:w="720" w:type="dxa"/>
            <w:tcBorders>
              <w:top w:val="single" w:sz="4" w:space="0" w:color="auto"/>
              <w:bottom w:val="nil"/>
            </w:tcBorders>
            <w:vAlign w:val="bottom"/>
          </w:tcPr>
          <w:p w14:paraId="232CA961" w14:textId="77777777" w:rsidR="004D3BA7" w:rsidRPr="00E01859" w:rsidRDefault="004D3BA7" w:rsidP="00333453">
            <w:pPr>
              <w:pStyle w:val="TableText"/>
            </w:pPr>
            <w:r>
              <w:t>12.4</w:t>
            </w:r>
          </w:p>
        </w:tc>
        <w:tc>
          <w:tcPr>
            <w:tcW w:w="720" w:type="dxa"/>
            <w:tcBorders>
              <w:top w:val="single" w:sz="4" w:space="0" w:color="auto"/>
              <w:bottom w:val="nil"/>
            </w:tcBorders>
            <w:vAlign w:val="bottom"/>
          </w:tcPr>
          <w:p w14:paraId="036AC23D" w14:textId="77777777" w:rsidR="004D3BA7" w:rsidRPr="00C83F93" w:rsidRDefault="004D3BA7" w:rsidP="00333453">
            <w:pPr>
              <w:pStyle w:val="TableText"/>
            </w:pPr>
            <w:r>
              <w:t>3.6</w:t>
            </w:r>
          </w:p>
        </w:tc>
        <w:tc>
          <w:tcPr>
            <w:tcW w:w="720" w:type="dxa"/>
            <w:tcBorders>
              <w:top w:val="single" w:sz="4" w:space="0" w:color="auto"/>
              <w:bottom w:val="nil"/>
            </w:tcBorders>
            <w:noWrap/>
            <w:vAlign w:val="bottom"/>
          </w:tcPr>
          <w:p w14:paraId="31AA4307" w14:textId="77777777" w:rsidR="004D3BA7" w:rsidRDefault="004D3BA7" w:rsidP="00333453">
            <w:pPr>
              <w:pStyle w:val="TableText"/>
            </w:pPr>
            <w:r>
              <w:t>15.9</w:t>
            </w:r>
          </w:p>
        </w:tc>
      </w:tr>
      <w:tr w:rsidR="004D3BA7" w:rsidRPr="00BD66A6" w14:paraId="159424BE" w14:textId="77777777" w:rsidTr="00333453">
        <w:trPr>
          <w:trHeight w:val="315"/>
        </w:trPr>
        <w:tc>
          <w:tcPr>
            <w:tcW w:w="6912" w:type="dxa"/>
            <w:tcBorders>
              <w:top w:val="nil"/>
              <w:bottom w:val="single" w:sz="12" w:space="0" w:color="auto"/>
            </w:tcBorders>
            <w:noWrap/>
            <w:vAlign w:val="center"/>
          </w:tcPr>
          <w:p w14:paraId="2ACE542D" w14:textId="77777777" w:rsidR="004D3BA7" w:rsidRDefault="004D3BA7" w:rsidP="00333453">
            <w:pPr>
              <w:pStyle w:val="TableText"/>
            </w:pPr>
            <w:r>
              <w:t>Not homeless</w:t>
            </w:r>
          </w:p>
        </w:tc>
        <w:tc>
          <w:tcPr>
            <w:tcW w:w="1152" w:type="dxa"/>
            <w:tcBorders>
              <w:top w:val="nil"/>
              <w:bottom w:val="single" w:sz="12" w:space="0" w:color="auto"/>
            </w:tcBorders>
            <w:vAlign w:val="bottom"/>
          </w:tcPr>
          <w:p w14:paraId="48801465" w14:textId="77777777" w:rsidR="004D3BA7" w:rsidRDefault="004D3BA7" w:rsidP="00333453">
            <w:pPr>
              <w:pStyle w:val="TableText"/>
            </w:pPr>
            <w:r>
              <w:t>437,997</w:t>
            </w:r>
          </w:p>
        </w:tc>
        <w:tc>
          <w:tcPr>
            <w:tcW w:w="720" w:type="dxa"/>
            <w:tcBorders>
              <w:top w:val="nil"/>
              <w:bottom w:val="single" w:sz="12" w:space="0" w:color="auto"/>
            </w:tcBorders>
            <w:vAlign w:val="bottom"/>
          </w:tcPr>
          <w:p w14:paraId="749B3C8E" w14:textId="77777777" w:rsidR="004D3BA7" w:rsidRDefault="004D3BA7" w:rsidP="00333453">
            <w:pPr>
              <w:pStyle w:val="TableText"/>
            </w:pPr>
            <w:r>
              <w:t>201</w:t>
            </w:r>
          </w:p>
        </w:tc>
        <w:tc>
          <w:tcPr>
            <w:tcW w:w="720" w:type="dxa"/>
            <w:tcBorders>
              <w:top w:val="nil"/>
              <w:bottom w:val="single" w:sz="12" w:space="0" w:color="auto"/>
            </w:tcBorders>
            <w:vAlign w:val="bottom"/>
          </w:tcPr>
          <w:p w14:paraId="026F19F0" w14:textId="77777777" w:rsidR="004D3BA7" w:rsidRDefault="004D3BA7" w:rsidP="00333453">
            <w:pPr>
              <w:pStyle w:val="TableText"/>
            </w:pPr>
            <w:r>
              <w:t>22.2</w:t>
            </w:r>
          </w:p>
        </w:tc>
        <w:tc>
          <w:tcPr>
            <w:tcW w:w="720" w:type="dxa"/>
            <w:tcBorders>
              <w:top w:val="nil"/>
              <w:bottom w:val="single" w:sz="12" w:space="0" w:color="auto"/>
            </w:tcBorders>
            <w:noWrap/>
            <w:vAlign w:val="bottom"/>
          </w:tcPr>
          <w:p w14:paraId="7B42B386" w14:textId="77777777" w:rsidR="004D3BA7" w:rsidRPr="00E01859" w:rsidRDefault="004D3BA7" w:rsidP="00333453">
            <w:pPr>
              <w:pStyle w:val="TableText"/>
            </w:pPr>
            <w:r>
              <w:t>18.4</w:t>
            </w:r>
          </w:p>
        </w:tc>
        <w:tc>
          <w:tcPr>
            <w:tcW w:w="720" w:type="dxa"/>
            <w:tcBorders>
              <w:top w:val="nil"/>
              <w:bottom w:val="single" w:sz="12" w:space="0" w:color="auto"/>
            </w:tcBorders>
            <w:noWrap/>
            <w:vAlign w:val="bottom"/>
          </w:tcPr>
          <w:p w14:paraId="48EE0362" w14:textId="77777777" w:rsidR="004D3BA7" w:rsidRPr="00E01859" w:rsidRDefault="004D3BA7" w:rsidP="00333453">
            <w:pPr>
              <w:pStyle w:val="TableText"/>
            </w:pPr>
            <w:r>
              <w:t>49.2</w:t>
            </w:r>
          </w:p>
        </w:tc>
        <w:tc>
          <w:tcPr>
            <w:tcW w:w="720" w:type="dxa"/>
            <w:tcBorders>
              <w:top w:val="nil"/>
              <w:bottom w:val="single" w:sz="12" w:space="0" w:color="auto"/>
            </w:tcBorders>
            <w:vAlign w:val="bottom"/>
          </w:tcPr>
          <w:p w14:paraId="6E04A023" w14:textId="77777777" w:rsidR="004D3BA7" w:rsidRPr="00E01859" w:rsidRDefault="004D3BA7" w:rsidP="00333453">
            <w:pPr>
              <w:pStyle w:val="TableText"/>
            </w:pPr>
            <w:r>
              <w:t>20.0</w:t>
            </w:r>
          </w:p>
        </w:tc>
        <w:tc>
          <w:tcPr>
            <w:tcW w:w="720" w:type="dxa"/>
            <w:tcBorders>
              <w:top w:val="nil"/>
              <w:bottom w:val="single" w:sz="12" w:space="0" w:color="auto"/>
            </w:tcBorders>
            <w:vAlign w:val="bottom"/>
          </w:tcPr>
          <w:p w14:paraId="4280613D" w14:textId="77777777" w:rsidR="004D3BA7" w:rsidRPr="00C83F93" w:rsidRDefault="004D3BA7" w:rsidP="00333453">
            <w:pPr>
              <w:pStyle w:val="TableText"/>
            </w:pPr>
            <w:r>
              <w:t>12.3</w:t>
            </w:r>
          </w:p>
        </w:tc>
        <w:tc>
          <w:tcPr>
            <w:tcW w:w="720" w:type="dxa"/>
            <w:tcBorders>
              <w:top w:val="nil"/>
              <w:bottom w:val="single" w:sz="12" w:space="0" w:color="auto"/>
            </w:tcBorders>
            <w:noWrap/>
            <w:vAlign w:val="bottom"/>
          </w:tcPr>
          <w:p w14:paraId="521F4B2F" w14:textId="77777777" w:rsidR="004D3BA7" w:rsidRDefault="004D3BA7" w:rsidP="00333453">
            <w:pPr>
              <w:pStyle w:val="TableText"/>
            </w:pPr>
            <w:r>
              <w:t>32.4</w:t>
            </w:r>
          </w:p>
        </w:tc>
      </w:tr>
      <w:tr w:rsidR="004D3BA7" w:rsidRPr="00BD66A6" w14:paraId="00F91C01" w14:textId="77777777" w:rsidTr="00333453">
        <w:trPr>
          <w:trHeight w:val="315"/>
        </w:trPr>
        <w:tc>
          <w:tcPr>
            <w:tcW w:w="6912" w:type="dxa"/>
            <w:tcBorders>
              <w:top w:val="single" w:sz="4" w:space="0" w:color="auto"/>
              <w:bottom w:val="nil"/>
            </w:tcBorders>
            <w:noWrap/>
            <w:vAlign w:val="center"/>
          </w:tcPr>
          <w:p w14:paraId="0583D55C" w14:textId="77777777" w:rsidR="004D3BA7" w:rsidRPr="00BB5B35" w:rsidRDefault="004D3BA7" w:rsidP="00240261">
            <w:pPr>
              <w:pStyle w:val="TableText"/>
              <w:keepNext/>
            </w:pPr>
            <w:r w:rsidRPr="00BB5B35">
              <w:lastRenderedPageBreak/>
              <w:t>American Indian</w:t>
            </w:r>
            <w:r>
              <w:t xml:space="preserve"> or </w:t>
            </w:r>
            <w:r w:rsidRPr="00BB5B35">
              <w:t>Alaska Native</w:t>
            </w:r>
            <w:r>
              <w:t xml:space="preserve"> (Primary ethnicity—not economically disadvantaged)</w:t>
            </w:r>
          </w:p>
        </w:tc>
        <w:tc>
          <w:tcPr>
            <w:tcW w:w="1152" w:type="dxa"/>
            <w:tcBorders>
              <w:top w:val="single" w:sz="4" w:space="0" w:color="auto"/>
              <w:bottom w:val="nil"/>
            </w:tcBorders>
            <w:vAlign w:val="bottom"/>
          </w:tcPr>
          <w:p w14:paraId="2D9CE9E3" w14:textId="77777777" w:rsidR="004D3BA7" w:rsidRDefault="004D3BA7" w:rsidP="00333453">
            <w:pPr>
              <w:pStyle w:val="TableText"/>
            </w:pPr>
            <w:r>
              <w:t>718</w:t>
            </w:r>
          </w:p>
        </w:tc>
        <w:tc>
          <w:tcPr>
            <w:tcW w:w="720" w:type="dxa"/>
            <w:tcBorders>
              <w:top w:val="single" w:sz="4" w:space="0" w:color="auto"/>
              <w:bottom w:val="nil"/>
            </w:tcBorders>
            <w:vAlign w:val="bottom"/>
          </w:tcPr>
          <w:p w14:paraId="77C57D88" w14:textId="77777777" w:rsidR="004D3BA7" w:rsidRDefault="004D3BA7" w:rsidP="00333453">
            <w:pPr>
              <w:pStyle w:val="TableText"/>
            </w:pPr>
            <w:r>
              <w:t>203</w:t>
            </w:r>
          </w:p>
        </w:tc>
        <w:tc>
          <w:tcPr>
            <w:tcW w:w="720" w:type="dxa"/>
            <w:tcBorders>
              <w:top w:val="single" w:sz="4" w:space="0" w:color="auto"/>
              <w:bottom w:val="nil"/>
            </w:tcBorders>
            <w:vAlign w:val="bottom"/>
          </w:tcPr>
          <w:p w14:paraId="6E6DC2F7" w14:textId="77777777" w:rsidR="004D3BA7" w:rsidRDefault="004D3BA7" w:rsidP="00333453">
            <w:pPr>
              <w:pStyle w:val="TableText"/>
            </w:pPr>
            <w:r>
              <w:t>21.8</w:t>
            </w:r>
          </w:p>
        </w:tc>
        <w:tc>
          <w:tcPr>
            <w:tcW w:w="720" w:type="dxa"/>
            <w:tcBorders>
              <w:top w:val="single" w:sz="4" w:space="0" w:color="auto"/>
              <w:bottom w:val="nil"/>
            </w:tcBorders>
            <w:noWrap/>
            <w:vAlign w:val="bottom"/>
          </w:tcPr>
          <w:p w14:paraId="03DD619D" w14:textId="77777777" w:rsidR="004D3BA7" w:rsidRPr="00E01859" w:rsidRDefault="004D3BA7" w:rsidP="00333453">
            <w:pPr>
              <w:pStyle w:val="TableText"/>
            </w:pPr>
            <w:r>
              <w:t>15.7</w:t>
            </w:r>
          </w:p>
        </w:tc>
        <w:tc>
          <w:tcPr>
            <w:tcW w:w="720" w:type="dxa"/>
            <w:tcBorders>
              <w:top w:val="single" w:sz="4" w:space="0" w:color="auto"/>
              <w:bottom w:val="nil"/>
            </w:tcBorders>
            <w:noWrap/>
            <w:vAlign w:val="bottom"/>
          </w:tcPr>
          <w:p w14:paraId="5EF67C74" w14:textId="77777777" w:rsidR="004D3BA7" w:rsidRPr="00E01859" w:rsidRDefault="004D3BA7" w:rsidP="00333453">
            <w:pPr>
              <w:pStyle w:val="TableText"/>
            </w:pPr>
            <w:r>
              <w:t>50.4</w:t>
            </w:r>
          </w:p>
        </w:tc>
        <w:tc>
          <w:tcPr>
            <w:tcW w:w="720" w:type="dxa"/>
            <w:tcBorders>
              <w:top w:val="single" w:sz="4" w:space="0" w:color="auto"/>
              <w:bottom w:val="nil"/>
            </w:tcBorders>
            <w:vAlign w:val="bottom"/>
          </w:tcPr>
          <w:p w14:paraId="311165BA" w14:textId="77777777" w:rsidR="004D3BA7" w:rsidRPr="00E01859" w:rsidRDefault="004D3BA7" w:rsidP="00333453">
            <w:pPr>
              <w:pStyle w:val="TableText"/>
            </w:pPr>
            <w:r>
              <w:t>21.6</w:t>
            </w:r>
          </w:p>
        </w:tc>
        <w:tc>
          <w:tcPr>
            <w:tcW w:w="720" w:type="dxa"/>
            <w:tcBorders>
              <w:top w:val="single" w:sz="4" w:space="0" w:color="auto"/>
              <w:bottom w:val="nil"/>
            </w:tcBorders>
            <w:vAlign w:val="bottom"/>
          </w:tcPr>
          <w:p w14:paraId="03786684" w14:textId="77777777" w:rsidR="004D3BA7" w:rsidRPr="00C83F93" w:rsidRDefault="004D3BA7" w:rsidP="00333453">
            <w:pPr>
              <w:pStyle w:val="TableText"/>
            </w:pPr>
            <w:r>
              <w:t>12.3</w:t>
            </w:r>
          </w:p>
        </w:tc>
        <w:tc>
          <w:tcPr>
            <w:tcW w:w="720" w:type="dxa"/>
            <w:tcBorders>
              <w:top w:val="single" w:sz="4" w:space="0" w:color="auto"/>
              <w:bottom w:val="nil"/>
            </w:tcBorders>
            <w:noWrap/>
            <w:vAlign w:val="bottom"/>
          </w:tcPr>
          <w:p w14:paraId="3D01968B" w14:textId="77777777" w:rsidR="004D3BA7" w:rsidRDefault="004D3BA7" w:rsidP="00333453">
            <w:pPr>
              <w:pStyle w:val="TableText"/>
            </w:pPr>
            <w:r>
              <w:t>33.8</w:t>
            </w:r>
          </w:p>
        </w:tc>
      </w:tr>
      <w:tr w:rsidR="004D3BA7" w:rsidRPr="00BD66A6" w14:paraId="14066DBF" w14:textId="77777777" w:rsidTr="00333453">
        <w:trPr>
          <w:trHeight w:val="315"/>
        </w:trPr>
        <w:tc>
          <w:tcPr>
            <w:tcW w:w="6912" w:type="dxa"/>
            <w:tcBorders>
              <w:top w:val="nil"/>
            </w:tcBorders>
            <w:noWrap/>
            <w:vAlign w:val="center"/>
          </w:tcPr>
          <w:p w14:paraId="6FB40D1B"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1152" w:type="dxa"/>
            <w:tcBorders>
              <w:top w:val="nil"/>
            </w:tcBorders>
            <w:vAlign w:val="bottom"/>
          </w:tcPr>
          <w:p w14:paraId="6967AE3B" w14:textId="77777777" w:rsidR="004D3BA7" w:rsidRDefault="004D3BA7" w:rsidP="00333453">
            <w:pPr>
              <w:pStyle w:val="TableText"/>
            </w:pPr>
            <w:r>
              <w:t>1,467</w:t>
            </w:r>
          </w:p>
        </w:tc>
        <w:tc>
          <w:tcPr>
            <w:tcW w:w="720" w:type="dxa"/>
            <w:tcBorders>
              <w:top w:val="nil"/>
            </w:tcBorders>
            <w:vAlign w:val="bottom"/>
          </w:tcPr>
          <w:p w14:paraId="499408B1" w14:textId="77777777" w:rsidR="004D3BA7" w:rsidRDefault="004D3BA7" w:rsidP="00333453">
            <w:pPr>
              <w:pStyle w:val="TableText"/>
            </w:pPr>
            <w:r>
              <w:t>192</w:t>
            </w:r>
          </w:p>
        </w:tc>
        <w:tc>
          <w:tcPr>
            <w:tcW w:w="720" w:type="dxa"/>
            <w:tcBorders>
              <w:top w:val="nil"/>
            </w:tcBorders>
            <w:vAlign w:val="bottom"/>
          </w:tcPr>
          <w:p w14:paraId="4F1E406C" w14:textId="77777777" w:rsidR="004D3BA7" w:rsidRDefault="004D3BA7" w:rsidP="00333453">
            <w:pPr>
              <w:pStyle w:val="TableText"/>
            </w:pPr>
            <w:r>
              <w:t>19.5</w:t>
            </w:r>
          </w:p>
        </w:tc>
        <w:tc>
          <w:tcPr>
            <w:tcW w:w="720" w:type="dxa"/>
            <w:tcBorders>
              <w:top w:val="nil"/>
            </w:tcBorders>
            <w:noWrap/>
            <w:vAlign w:val="bottom"/>
          </w:tcPr>
          <w:p w14:paraId="569A4C12" w14:textId="77777777" w:rsidR="004D3BA7" w:rsidRPr="00E01859" w:rsidRDefault="004D3BA7" w:rsidP="00333453">
            <w:pPr>
              <w:pStyle w:val="TableText"/>
            </w:pPr>
            <w:r>
              <w:t>30.6</w:t>
            </w:r>
          </w:p>
        </w:tc>
        <w:tc>
          <w:tcPr>
            <w:tcW w:w="720" w:type="dxa"/>
            <w:tcBorders>
              <w:top w:val="nil"/>
            </w:tcBorders>
            <w:noWrap/>
            <w:vAlign w:val="bottom"/>
          </w:tcPr>
          <w:p w14:paraId="78652A66" w14:textId="77777777" w:rsidR="004D3BA7" w:rsidRPr="00E01859" w:rsidRDefault="004D3BA7" w:rsidP="00333453">
            <w:pPr>
              <w:pStyle w:val="TableText"/>
            </w:pPr>
            <w:r>
              <w:t>52.3</w:t>
            </w:r>
          </w:p>
        </w:tc>
        <w:tc>
          <w:tcPr>
            <w:tcW w:w="720" w:type="dxa"/>
            <w:tcBorders>
              <w:top w:val="nil"/>
            </w:tcBorders>
            <w:vAlign w:val="bottom"/>
          </w:tcPr>
          <w:p w14:paraId="5C187F6B" w14:textId="77777777" w:rsidR="004D3BA7" w:rsidRPr="00E01859" w:rsidRDefault="004D3BA7" w:rsidP="00333453">
            <w:pPr>
              <w:pStyle w:val="TableText"/>
            </w:pPr>
            <w:r>
              <w:t>14.0</w:t>
            </w:r>
          </w:p>
        </w:tc>
        <w:tc>
          <w:tcPr>
            <w:tcW w:w="720" w:type="dxa"/>
            <w:tcBorders>
              <w:top w:val="nil"/>
            </w:tcBorders>
            <w:vAlign w:val="bottom"/>
          </w:tcPr>
          <w:p w14:paraId="32DD0928" w14:textId="77777777" w:rsidR="004D3BA7" w:rsidRPr="00C83F93" w:rsidRDefault="004D3BA7" w:rsidP="00333453">
            <w:pPr>
              <w:pStyle w:val="TableText"/>
            </w:pPr>
            <w:r>
              <w:t>3.1</w:t>
            </w:r>
          </w:p>
        </w:tc>
        <w:tc>
          <w:tcPr>
            <w:tcW w:w="720" w:type="dxa"/>
            <w:tcBorders>
              <w:top w:val="nil"/>
            </w:tcBorders>
            <w:noWrap/>
            <w:vAlign w:val="bottom"/>
          </w:tcPr>
          <w:p w14:paraId="64B522D7" w14:textId="77777777" w:rsidR="004D3BA7" w:rsidRDefault="004D3BA7" w:rsidP="00333453">
            <w:pPr>
              <w:pStyle w:val="TableText"/>
            </w:pPr>
            <w:r>
              <w:t>17.1</w:t>
            </w:r>
          </w:p>
        </w:tc>
      </w:tr>
      <w:tr w:rsidR="004D3BA7" w:rsidRPr="00BD66A6" w14:paraId="6E3C9F3D" w14:textId="77777777" w:rsidTr="00333453">
        <w:trPr>
          <w:trHeight w:val="315"/>
        </w:trPr>
        <w:tc>
          <w:tcPr>
            <w:tcW w:w="6912" w:type="dxa"/>
            <w:tcBorders>
              <w:top w:val="nil"/>
            </w:tcBorders>
            <w:noWrap/>
            <w:vAlign w:val="center"/>
          </w:tcPr>
          <w:p w14:paraId="55ACF17B" w14:textId="77777777" w:rsidR="004D3BA7" w:rsidRPr="00BB5B35" w:rsidRDefault="004D3BA7" w:rsidP="00333453">
            <w:pPr>
              <w:pStyle w:val="TableText"/>
            </w:pPr>
            <w:r w:rsidRPr="00BB5B35">
              <w:t>Asian</w:t>
            </w:r>
            <w:r>
              <w:t xml:space="preserve"> (Primary ethnicity—not economically disadvantaged)</w:t>
            </w:r>
          </w:p>
        </w:tc>
        <w:tc>
          <w:tcPr>
            <w:tcW w:w="1152" w:type="dxa"/>
            <w:tcBorders>
              <w:top w:val="nil"/>
            </w:tcBorders>
            <w:vAlign w:val="bottom"/>
          </w:tcPr>
          <w:p w14:paraId="66B8E541" w14:textId="77777777" w:rsidR="004D3BA7" w:rsidRDefault="004D3BA7" w:rsidP="00333453">
            <w:pPr>
              <w:pStyle w:val="TableText"/>
            </w:pPr>
            <w:r>
              <w:t>27,110</w:t>
            </w:r>
          </w:p>
        </w:tc>
        <w:tc>
          <w:tcPr>
            <w:tcW w:w="720" w:type="dxa"/>
            <w:tcBorders>
              <w:top w:val="nil"/>
            </w:tcBorders>
            <w:vAlign w:val="bottom"/>
          </w:tcPr>
          <w:p w14:paraId="5E3FEC31" w14:textId="77777777" w:rsidR="004D3BA7" w:rsidRDefault="004D3BA7" w:rsidP="00333453">
            <w:pPr>
              <w:pStyle w:val="TableText"/>
            </w:pPr>
            <w:r>
              <w:t>222</w:t>
            </w:r>
          </w:p>
        </w:tc>
        <w:tc>
          <w:tcPr>
            <w:tcW w:w="720" w:type="dxa"/>
            <w:tcBorders>
              <w:top w:val="nil"/>
            </w:tcBorders>
            <w:vAlign w:val="bottom"/>
          </w:tcPr>
          <w:p w14:paraId="5554FE20" w14:textId="77777777" w:rsidR="004D3BA7" w:rsidRDefault="004D3BA7" w:rsidP="00333453">
            <w:pPr>
              <w:pStyle w:val="TableText"/>
            </w:pPr>
            <w:r>
              <w:t>19.7</w:t>
            </w:r>
          </w:p>
        </w:tc>
        <w:tc>
          <w:tcPr>
            <w:tcW w:w="720" w:type="dxa"/>
            <w:tcBorders>
              <w:top w:val="nil"/>
            </w:tcBorders>
            <w:noWrap/>
            <w:vAlign w:val="bottom"/>
          </w:tcPr>
          <w:p w14:paraId="38A5E1CD" w14:textId="77777777" w:rsidR="004D3BA7" w:rsidRPr="00E01859" w:rsidRDefault="004D3BA7" w:rsidP="00333453">
            <w:pPr>
              <w:pStyle w:val="TableText"/>
            </w:pPr>
            <w:r>
              <w:t>3.6</w:t>
            </w:r>
          </w:p>
        </w:tc>
        <w:tc>
          <w:tcPr>
            <w:tcW w:w="720" w:type="dxa"/>
            <w:tcBorders>
              <w:top w:val="nil"/>
            </w:tcBorders>
            <w:noWrap/>
            <w:vAlign w:val="bottom"/>
          </w:tcPr>
          <w:p w14:paraId="4ED43696" w14:textId="77777777" w:rsidR="004D3BA7" w:rsidRPr="00E01859" w:rsidRDefault="004D3BA7" w:rsidP="00333453">
            <w:pPr>
              <w:pStyle w:val="TableText"/>
            </w:pPr>
            <w:r>
              <w:t>25.2</w:t>
            </w:r>
          </w:p>
        </w:tc>
        <w:tc>
          <w:tcPr>
            <w:tcW w:w="720" w:type="dxa"/>
            <w:tcBorders>
              <w:top w:val="nil"/>
            </w:tcBorders>
            <w:vAlign w:val="bottom"/>
          </w:tcPr>
          <w:p w14:paraId="3E3EEC6A" w14:textId="77777777" w:rsidR="004D3BA7" w:rsidRPr="00E01859" w:rsidRDefault="004D3BA7" w:rsidP="00333453">
            <w:pPr>
              <w:pStyle w:val="TableText"/>
            </w:pPr>
            <w:r>
              <w:t>30.7</w:t>
            </w:r>
          </w:p>
        </w:tc>
        <w:tc>
          <w:tcPr>
            <w:tcW w:w="720" w:type="dxa"/>
            <w:tcBorders>
              <w:top w:val="nil"/>
            </w:tcBorders>
            <w:vAlign w:val="bottom"/>
          </w:tcPr>
          <w:p w14:paraId="0F0062C5" w14:textId="77777777" w:rsidR="004D3BA7" w:rsidRPr="00C83F93" w:rsidRDefault="004D3BA7" w:rsidP="00333453">
            <w:pPr>
              <w:pStyle w:val="TableText"/>
            </w:pPr>
            <w:r>
              <w:t>40.5</w:t>
            </w:r>
          </w:p>
        </w:tc>
        <w:tc>
          <w:tcPr>
            <w:tcW w:w="720" w:type="dxa"/>
            <w:tcBorders>
              <w:top w:val="nil"/>
            </w:tcBorders>
            <w:noWrap/>
            <w:vAlign w:val="bottom"/>
          </w:tcPr>
          <w:p w14:paraId="1CD9E541" w14:textId="77777777" w:rsidR="004D3BA7" w:rsidRDefault="004D3BA7" w:rsidP="00333453">
            <w:pPr>
              <w:pStyle w:val="TableText"/>
            </w:pPr>
            <w:r>
              <w:t>71.2</w:t>
            </w:r>
          </w:p>
        </w:tc>
      </w:tr>
      <w:tr w:rsidR="004D3BA7" w:rsidRPr="00BD66A6" w14:paraId="5AF338F7" w14:textId="77777777" w:rsidTr="00333453">
        <w:trPr>
          <w:trHeight w:val="315"/>
        </w:trPr>
        <w:tc>
          <w:tcPr>
            <w:tcW w:w="6912" w:type="dxa"/>
            <w:tcBorders>
              <w:top w:val="nil"/>
            </w:tcBorders>
            <w:noWrap/>
            <w:vAlign w:val="center"/>
          </w:tcPr>
          <w:p w14:paraId="26B5E2F2" w14:textId="77777777" w:rsidR="004D3BA7" w:rsidRPr="00BB5B35" w:rsidRDefault="004D3BA7" w:rsidP="00333453">
            <w:pPr>
              <w:pStyle w:val="TableText"/>
            </w:pPr>
            <w:r w:rsidRPr="00BB5B35">
              <w:t>Asian</w:t>
            </w:r>
            <w:r>
              <w:t xml:space="preserve"> (Primary ethnicity—economically disadvantaged)</w:t>
            </w:r>
          </w:p>
        </w:tc>
        <w:tc>
          <w:tcPr>
            <w:tcW w:w="1152" w:type="dxa"/>
            <w:tcBorders>
              <w:top w:val="nil"/>
            </w:tcBorders>
            <w:vAlign w:val="bottom"/>
          </w:tcPr>
          <w:p w14:paraId="2AD01417" w14:textId="77777777" w:rsidR="004D3BA7" w:rsidRDefault="004D3BA7" w:rsidP="00333453">
            <w:pPr>
              <w:pStyle w:val="TableText"/>
            </w:pPr>
            <w:r>
              <w:t>15,574</w:t>
            </w:r>
          </w:p>
        </w:tc>
        <w:tc>
          <w:tcPr>
            <w:tcW w:w="720" w:type="dxa"/>
            <w:tcBorders>
              <w:top w:val="nil"/>
            </w:tcBorders>
            <w:vAlign w:val="bottom"/>
          </w:tcPr>
          <w:p w14:paraId="0B9F7659" w14:textId="77777777" w:rsidR="004D3BA7" w:rsidRDefault="004D3BA7" w:rsidP="00333453">
            <w:pPr>
              <w:pStyle w:val="TableText"/>
            </w:pPr>
            <w:r>
              <w:t>206</w:t>
            </w:r>
          </w:p>
        </w:tc>
        <w:tc>
          <w:tcPr>
            <w:tcW w:w="720" w:type="dxa"/>
            <w:tcBorders>
              <w:top w:val="nil"/>
            </w:tcBorders>
            <w:vAlign w:val="bottom"/>
          </w:tcPr>
          <w:p w14:paraId="7F8BEC73" w14:textId="77777777" w:rsidR="004D3BA7" w:rsidRDefault="004D3BA7" w:rsidP="00333453">
            <w:pPr>
              <w:pStyle w:val="TableText"/>
            </w:pPr>
            <w:r>
              <w:t>22.2</w:t>
            </w:r>
          </w:p>
        </w:tc>
        <w:tc>
          <w:tcPr>
            <w:tcW w:w="720" w:type="dxa"/>
            <w:tcBorders>
              <w:top w:val="nil"/>
            </w:tcBorders>
            <w:noWrap/>
            <w:vAlign w:val="bottom"/>
          </w:tcPr>
          <w:p w14:paraId="35FAF9DB" w14:textId="77777777" w:rsidR="004D3BA7" w:rsidRPr="00E01859" w:rsidRDefault="004D3BA7" w:rsidP="00333453">
            <w:pPr>
              <w:pStyle w:val="TableText"/>
            </w:pPr>
            <w:r>
              <w:t>13.8</w:t>
            </w:r>
          </w:p>
        </w:tc>
        <w:tc>
          <w:tcPr>
            <w:tcW w:w="720" w:type="dxa"/>
            <w:tcBorders>
              <w:top w:val="nil"/>
            </w:tcBorders>
            <w:noWrap/>
            <w:vAlign w:val="bottom"/>
          </w:tcPr>
          <w:p w14:paraId="7850069F" w14:textId="77777777" w:rsidR="004D3BA7" w:rsidRPr="00E01859" w:rsidRDefault="004D3BA7" w:rsidP="00333453">
            <w:pPr>
              <w:pStyle w:val="TableText"/>
            </w:pPr>
            <w:r>
              <w:t>44.8</w:t>
            </w:r>
          </w:p>
        </w:tc>
        <w:tc>
          <w:tcPr>
            <w:tcW w:w="720" w:type="dxa"/>
            <w:tcBorders>
              <w:top w:val="nil"/>
            </w:tcBorders>
            <w:vAlign w:val="bottom"/>
          </w:tcPr>
          <w:p w14:paraId="311AE737" w14:textId="77777777" w:rsidR="004D3BA7" w:rsidRPr="00E01859" w:rsidRDefault="004D3BA7" w:rsidP="00333453">
            <w:pPr>
              <w:pStyle w:val="TableText"/>
            </w:pPr>
            <w:r>
              <w:t>25.0</w:t>
            </w:r>
          </w:p>
        </w:tc>
        <w:tc>
          <w:tcPr>
            <w:tcW w:w="720" w:type="dxa"/>
            <w:tcBorders>
              <w:top w:val="nil"/>
            </w:tcBorders>
            <w:vAlign w:val="bottom"/>
          </w:tcPr>
          <w:p w14:paraId="702500B8" w14:textId="77777777" w:rsidR="004D3BA7" w:rsidRPr="00C83F93" w:rsidRDefault="004D3BA7" w:rsidP="00333453">
            <w:pPr>
              <w:pStyle w:val="TableText"/>
            </w:pPr>
            <w:r>
              <w:t>16.4</w:t>
            </w:r>
          </w:p>
        </w:tc>
        <w:tc>
          <w:tcPr>
            <w:tcW w:w="720" w:type="dxa"/>
            <w:tcBorders>
              <w:top w:val="nil"/>
            </w:tcBorders>
            <w:noWrap/>
            <w:vAlign w:val="bottom"/>
          </w:tcPr>
          <w:p w14:paraId="56998795" w14:textId="77777777" w:rsidR="004D3BA7" w:rsidRDefault="004D3BA7" w:rsidP="00333453">
            <w:pPr>
              <w:pStyle w:val="TableText"/>
            </w:pPr>
            <w:r>
              <w:t>41.5</w:t>
            </w:r>
          </w:p>
        </w:tc>
      </w:tr>
      <w:tr w:rsidR="004D3BA7" w:rsidRPr="00BD66A6" w14:paraId="24B9108F" w14:textId="77777777" w:rsidTr="00333453">
        <w:trPr>
          <w:trHeight w:val="315"/>
        </w:trPr>
        <w:tc>
          <w:tcPr>
            <w:tcW w:w="6912" w:type="dxa"/>
            <w:tcBorders>
              <w:top w:val="nil"/>
            </w:tcBorders>
            <w:noWrap/>
            <w:vAlign w:val="center"/>
          </w:tcPr>
          <w:p w14:paraId="3FDD53C4" w14:textId="77777777" w:rsidR="004D3BA7" w:rsidRPr="00BB5B35" w:rsidRDefault="004D3BA7" w:rsidP="00333453">
            <w:pPr>
              <w:pStyle w:val="TableText"/>
            </w:pPr>
            <w:r>
              <w:t xml:space="preserve">Native Hawaiian or Other </w:t>
            </w:r>
            <w:r w:rsidRPr="00BB5B35">
              <w:t>Pacific Islander</w:t>
            </w:r>
            <w:r>
              <w:t xml:space="preserve"> (Primary ethnicity—not economically disadvantaged)</w:t>
            </w:r>
          </w:p>
        </w:tc>
        <w:tc>
          <w:tcPr>
            <w:tcW w:w="1152" w:type="dxa"/>
            <w:tcBorders>
              <w:top w:val="nil"/>
            </w:tcBorders>
            <w:vAlign w:val="bottom"/>
          </w:tcPr>
          <w:p w14:paraId="28E35F98" w14:textId="77777777" w:rsidR="004D3BA7" w:rsidRDefault="004D3BA7" w:rsidP="00333453">
            <w:pPr>
              <w:pStyle w:val="TableText"/>
            </w:pPr>
            <w:r>
              <w:t>673</w:t>
            </w:r>
          </w:p>
        </w:tc>
        <w:tc>
          <w:tcPr>
            <w:tcW w:w="720" w:type="dxa"/>
            <w:tcBorders>
              <w:top w:val="nil"/>
            </w:tcBorders>
            <w:vAlign w:val="bottom"/>
          </w:tcPr>
          <w:p w14:paraId="35D71872" w14:textId="77777777" w:rsidR="004D3BA7" w:rsidRDefault="004D3BA7" w:rsidP="00333453">
            <w:pPr>
              <w:pStyle w:val="TableText"/>
            </w:pPr>
            <w:r>
              <w:t>204</w:t>
            </w:r>
          </w:p>
        </w:tc>
        <w:tc>
          <w:tcPr>
            <w:tcW w:w="720" w:type="dxa"/>
            <w:tcBorders>
              <w:top w:val="nil"/>
            </w:tcBorders>
            <w:vAlign w:val="bottom"/>
          </w:tcPr>
          <w:p w14:paraId="17D1992B" w14:textId="77777777" w:rsidR="004D3BA7" w:rsidRDefault="004D3BA7" w:rsidP="00333453">
            <w:pPr>
              <w:pStyle w:val="TableText"/>
            </w:pPr>
            <w:r>
              <w:t>21.1</w:t>
            </w:r>
          </w:p>
        </w:tc>
        <w:tc>
          <w:tcPr>
            <w:tcW w:w="720" w:type="dxa"/>
            <w:tcBorders>
              <w:top w:val="nil"/>
            </w:tcBorders>
            <w:noWrap/>
            <w:vAlign w:val="bottom"/>
          </w:tcPr>
          <w:p w14:paraId="5EEDD299" w14:textId="77777777" w:rsidR="004D3BA7" w:rsidRPr="00E01859" w:rsidRDefault="004D3BA7" w:rsidP="00333453">
            <w:pPr>
              <w:pStyle w:val="TableText"/>
            </w:pPr>
            <w:r>
              <w:t>12.2</w:t>
            </w:r>
          </w:p>
        </w:tc>
        <w:tc>
          <w:tcPr>
            <w:tcW w:w="720" w:type="dxa"/>
            <w:tcBorders>
              <w:top w:val="nil"/>
            </w:tcBorders>
            <w:noWrap/>
            <w:vAlign w:val="bottom"/>
          </w:tcPr>
          <w:p w14:paraId="64B51876" w14:textId="77777777" w:rsidR="004D3BA7" w:rsidRPr="00E01859" w:rsidRDefault="004D3BA7" w:rsidP="00333453">
            <w:pPr>
              <w:pStyle w:val="TableText"/>
            </w:pPr>
            <w:r>
              <w:t>52.0</w:t>
            </w:r>
          </w:p>
        </w:tc>
        <w:tc>
          <w:tcPr>
            <w:tcW w:w="720" w:type="dxa"/>
            <w:tcBorders>
              <w:top w:val="nil"/>
            </w:tcBorders>
            <w:vAlign w:val="bottom"/>
          </w:tcPr>
          <w:p w14:paraId="127861C1" w14:textId="77777777" w:rsidR="004D3BA7" w:rsidRPr="00E01859" w:rsidRDefault="004D3BA7" w:rsidP="00333453">
            <w:pPr>
              <w:pStyle w:val="TableText"/>
            </w:pPr>
            <w:r>
              <w:t>21.2</w:t>
            </w:r>
          </w:p>
        </w:tc>
        <w:tc>
          <w:tcPr>
            <w:tcW w:w="720" w:type="dxa"/>
            <w:tcBorders>
              <w:top w:val="nil"/>
            </w:tcBorders>
            <w:vAlign w:val="bottom"/>
          </w:tcPr>
          <w:p w14:paraId="2F4AD865" w14:textId="77777777" w:rsidR="004D3BA7" w:rsidRPr="00C83F93" w:rsidRDefault="004D3BA7" w:rsidP="00333453">
            <w:pPr>
              <w:pStyle w:val="TableText"/>
            </w:pPr>
            <w:r>
              <w:t>14.6</w:t>
            </w:r>
          </w:p>
        </w:tc>
        <w:tc>
          <w:tcPr>
            <w:tcW w:w="720" w:type="dxa"/>
            <w:tcBorders>
              <w:top w:val="nil"/>
            </w:tcBorders>
            <w:noWrap/>
            <w:vAlign w:val="bottom"/>
          </w:tcPr>
          <w:p w14:paraId="655C65C5" w14:textId="77777777" w:rsidR="004D3BA7" w:rsidRDefault="004D3BA7" w:rsidP="00333453">
            <w:pPr>
              <w:pStyle w:val="TableText"/>
            </w:pPr>
            <w:r>
              <w:t>35.8</w:t>
            </w:r>
          </w:p>
        </w:tc>
      </w:tr>
      <w:tr w:rsidR="004D3BA7" w:rsidRPr="00BD66A6" w14:paraId="7170CFAF" w14:textId="77777777" w:rsidTr="00333453">
        <w:trPr>
          <w:trHeight w:val="315"/>
        </w:trPr>
        <w:tc>
          <w:tcPr>
            <w:tcW w:w="6912" w:type="dxa"/>
            <w:tcBorders>
              <w:top w:val="nil"/>
            </w:tcBorders>
            <w:noWrap/>
            <w:vAlign w:val="center"/>
          </w:tcPr>
          <w:p w14:paraId="6ABCF731"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1152" w:type="dxa"/>
            <w:tcBorders>
              <w:top w:val="nil"/>
            </w:tcBorders>
            <w:vAlign w:val="bottom"/>
          </w:tcPr>
          <w:p w14:paraId="6E640A4F" w14:textId="77777777" w:rsidR="004D3BA7" w:rsidRDefault="004D3BA7" w:rsidP="00333453">
            <w:pPr>
              <w:pStyle w:val="TableText"/>
            </w:pPr>
            <w:r>
              <w:t>1,402</w:t>
            </w:r>
          </w:p>
        </w:tc>
        <w:tc>
          <w:tcPr>
            <w:tcW w:w="720" w:type="dxa"/>
            <w:tcBorders>
              <w:top w:val="nil"/>
            </w:tcBorders>
            <w:vAlign w:val="bottom"/>
          </w:tcPr>
          <w:p w14:paraId="0EEC6E0A" w14:textId="77777777" w:rsidR="004D3BA7" w:rsidRDefault="004D3BA7" w:rsidP="00333453">
            <w:pPr>
              <w:pStyle w:val="TableText"/>
            </w:pPr>
            <w:r>
              <w:t>192</w:t>
            </w:r>
          </w:p>
        </w:tc>
        <w:tc>
          <w:tcPr>
            <w:tcW w:w="720" w:type="dxa"/>
            <w:tcBorders>
              <w:top w:val="nil"/>
            </w:tcBorders>
            <w:vAlign w:val="bottom"/>
          </w:tcPr>
          <w:p w14:paraId="1F463A7F" w14:textId="77777777" w:rsidR="004D3BA7" w:rsidRDefault="004D3BA7" w:rsidP="00333453">
            <w:pPr>
              <w:pStyle w:val="TableText"/>
            </w:pPr>
            <w:r>
              <w:t>18.6</w:t>
            </w:r>
          </w:p>
        </w:tc>
        <w:tc>
          <w:tcPr>
            <w:tcW w:w="720" w:type="dxa"/>
            <w:tcBorders>
              <w:top w:val="nil"/>
            </w:tcBorders>
            <w:noWrap/>
            <w:vAlign w:val="bottom"/>
          </w:tcPr>
          <w:p w14:paraId="643ECAD7" w14:textId="77777777" w:rsidR="004D3BA7" w:rsidRPr="00E01859" w:rsidRDefault="004D3BA7" w:rsidP="00333453">
            <w:pPr>
              <w:pStyle w:val="TableText"/>
            </w:pPr>
            <w:r>
              <w:t>28.2</w:t>
            </w:r>
          </w:p>
        </w:tc>
        <w:tc>
          <w:tcPr>
            <w:tcW w:w="720" w:type="dxa"/>
            <w:tcBorders>
              <w:top w:val="nil"/>
            </w:tcBorders>
            <w:noWrap/>
            <w:vAlign w:val="bottom"/>
          </w:tcPr>
          <w:p w14:paraId="57F8767E" w14:textId="77777777" w:rsidR="004D3BA7" w:rsidRPr="00E01859" w:rsidRDefault="004D3BA7" w:rsidP="00333453">
            <w:pPr>
              <w:pStyle w:val="TableText"/>
            </w:pPr>
            <w:r>
              <w:t>55.5</w:t>
            </w:r>
          </w:p>
        </w:tc>
        <w:tc>
          <w:tcPr>
            <w:tcW w:w="720" w:type="dxa"/>
            <w:tcBorders>
              <w:top w:val="nil"/>
            </w:tcBorders>
            <w:vAlign w:val="bottom"/>
          </w:tcPr>
          <w:p w14:paraId="71E69830" w14:textId="77777777" w:rsidR="004D3BA7" w:rsidRPr="00E01859" w:rsidRDefault="004D3BA7" w:rsidP="00333453">
            <w:pPr>
              <w:pStyle w:val="TableText"/>
            </w:pPr>
            <w:r>
              <w:t>13.3</w:t>
            </w:r>
          </w:p>
        </w:tc>
        <w:tc>
          <w:tcPr>
            <w:tcW w:w="720" w:type="dxa"/>
            <w:tcBorders>
              <w:top w:val="nil"/>
            </w:tcBorders>
            <w:vAlign w:val="bottom"/>
          </w:tcPr>
          <w:p w14:paraId="3669502A" w14:textId="77777777" w:rsidR="004D3BA7" w:rsidRPr="00C83F93" w:rsidRDefault="004D3BA7" w:rsidP="00333453">
            <w:pPr>
              <w:pStyle w:val="TableText"/>
            </w:pPr>
            <w:r>
              <w:t>3.0</w:t>
            </w:r>
          </w:p>
        </w:tc>
        <w:tc>
          <w:tcPr>
            <w:tcW w:w="720" w:type="dxa"/>
            <w:tcBorders>
              <w:top w:val="nil"/>
            </w:tcBorders>
            <w:noWrap/>
            <w:vAlign w:val="bottom"/>
          </w:tcPr>
          <w:p w14:paraId="0135364D" w14:textId="77777777" w:rsidR="004D3BA7" w:rsidRDefault="004D3BA7" w:rsidP="00333453">
            <w:pPr>
              <w:pStyle w:val="TableText"/>
            </w:pPr>
            <w:r>
              <w:t>16.3</w:t>
            </w:r>
          </w:p>
        </w:tc>
      </w:tr>
      <w:tr w:rsidR="004D3BA7" w:rsidRPr="00BD66A6" w14:paraId="03AB459D" w14:textId="77777777" w:rsidTr="00333453">
        <w:trPr>
          <w:trHeight w:val="315"/>
        </w:trPr>
        <w:tc>
          <w:tcPr>
            <w:tcW w:w="6912" w:type="dxa"/>
            <w:tcBorders>
              <w:top w:val="nil"/>
              <w:bottom w:val="nil"/>
            </w:tcBorders>
            <w:noWrap/>
            <w:vAlign w:val="center"/>
          </w:tcPr>
          <w:p w14:paraId="0FDC50C2" w14:textId="77777777" w:rsidR="004D3BA7" w:rsidRPr="00BB5B35" w:rsidRDefault="004D3BA7" w:rsidP="00333453">
            <w:pPr>
              <w:pStyle w:val="TableText"/>
            </w:pPr>
            <w:r w:rsidRPr="00BB5B35">
              <w:t>Filipino</w:t>
            </w:r>
            <w:r>
              <w:t xml:space="preserve"> (Primary ethnicity—not economically disadvantaged)</w:t>
            </w:r>
          </w:p>
        </w:tc>
        <w:tc>
          <w:tcPr>
            <w:tcW w:w="1152" w:type="dxa"/>
            <w:tcBorders>
              <w:top w:val="nil"/>
              <w:bottom w:val="nil"/>
            </w:tcBorders>
            <w:vAlign w:val="bottom"/>
          </w:tcPr>
          <w:p w14:paraId="1212DBF3" w14:textId="77777777" w:rsidR="004D3BA7" w:rsidRDefault="004D3BA7" w:rsidP="00333453">
            <w:pPr>
              <w:pStyle w:val="TableText"/>
            </w:pPr>
            <w:r>
              <w:t>5,896</w:t>
            </w:r>
          </w:p>
        </w:tc>
        <w:tc>
          <w:tcPr>
            <w:tcW w:w="720" w:type="dxa"/>
            <w:tcBorders>
              <w:top w:val="nil"/>
              <w:bottom w:val="nil"/>
            </w:tcBorders>
            <w:vAlign w:val="bottom"/>
          </w:tcPr>
          <w:p w14:paraId="788CB8F7" w14:textId="77777777" w:rsidR="004D3BA7" w:rsidRDefault="004D3BA7" w:rsidP="00333453">
            <w:pPr>
              <w:pStyle w:val="TableText"/>
            </w:pPr>
            <w:r>
              <w:t>213</w:t>
            </w:r>
          </w:p>
        </w:tc>
        <w:tc>
          <w:tcPr>
            <w:tcW w:w="720" w:type="dxa"/>
            <w:tcBorders>
              <w:top w:val="nil"/>
              <w:bottom w:val="nil"/>
            </w:tcBorders>
            <w:vAlign w:val="bottom"/>
          </w:tcPr>
          <w:p w14:paraId="49A0C4B4" w14:textId="77777777" w:rsidR="004D3BA7" w:rsidRDefault="004D3BA7" w:rsidP="00333453">
            <w:pPr>
              <w:pStyle w:val="TableText"/>
            </w:pPr>
            <w:r>
              <w:t>20.0</w:t>
            </w:r>
          </w:p>
        </w:tc>
        <w:tc>
          <w:tcPr>
            <w:tcW w:w="720" w:type="dxa"/>
            <w:tcBorders>
              <w:top w:val="nil"/>
              <w:bottom w:val="nil"/>
            </w:tcBorders>
            <w:noWrap/>
            <w:vAlign w:val="bottom"/>
          </w:tcPr>
          <w:p w14:paraId="37A719AA" w14:textId="77777777" w:rsidR="004D3BA7" w:rsidRPr="00E01859" w:rsidRDefault="004D3BA7" w:rsidP="00333453">
            <w:pPr>
              <w:pStyle w:val="TableText"/>
            </w:pPr>
            <w:r>
              <w:t>5.6</w:t>
            </w:r>
          </w:p>
        </w:tc>
        <w:tc>
          <w:tcPr>
            <w:tcW w:w="720" w:type="dxa"/>
            <w:tcBorders>
              <w:top w:val="nil"/>
              <w:bottom w:val="nil"/>
            </w:tcBorders>
            <w:noWrap/>
            <w:vAlign w:val="bottom"/>
          </w:tcPr>
          <w:p w14:paraId="2090544B" w14:textId="77777777" w:rsidR="004D3BA7" w:rsidRPr="00E01859" w:rsidRDefault="004D3BA7" w:rsidP="00333453">
            <w:pPr>
              <w:pStyle w:val="TableText"/>
            </w:pPr>
            <w:r>
              <w:t>41.1</w:t>
            </w:r>
          </w:p>
        </w:tc>
        <w:tc>
          <w:tcPr>
            <w:tcW w:w="720" w:type="dxa"/>
            <w:tcBorders>
              <w:top w:val="nil"/>
              <w:bottom w:val="nil"/>
            </w:tcBorders>
            <w:vAlign w:val="bottom"/>
          </w:tcPr>
          <w:p w14:paraId="5BFE8A4D" w14:textId="77777777" w:rsidR="004D3BA7" w:rsidRPr="00E01859" w:rsidRDefault="004D3BA7" w:rsidP="00333453">
            <w:pPr>
              <w:pStyle w:val="TableText"/>
            </w:pPr>
            <w:r>
              <w:t>30.7</w:t>
            </w:r>
          </w:p>
        </w:tc>
        <w:tc>
          <w:tcPr>
            <w:tcW w:w="720" w:type="dxa"/>
            <w:tcBorders>
              <w:top w:val="nil"/>
              <w:bottom w:val="nil"/>
            </w:tcBorders>
            <w:vAlign w:val="bottom"/>
          </w:tcPr>
          <w:p w14:paraId="4F0C89A2" w14:textId="77777777" w:rsidR="004D3BA7" w:rsidRPr="00C83F93" w:rsidRDefault="004D3BA7" w:rsidP="00333453">
            <w:pPr>
              <w:pStyle w:val="TableText"/>
            </w:pPr>
            <w:r>
              <w:t>22.5</w:t>
            </w:r>
          </w:p>
        </w:tc>
        <w:tc>
          <w:tcPr>
            <w:tcW w:w="720" w:type="dxa"/>
            <w:tcBorders>
              <w:top w:val="nil"/>
              <w:bottom w:val="nil"/>
            </w:tcBorders>
            <w:noWrap/>
            <w:vAlign w:val="bottom"/>
          </w:tcPr>
          <w:p w14:paraId="2F08E7A4" w14:textId="77777777" w:rsidR="004D3BA7" w:rsidRDefault="004D3BA7" w:rsidP="00333453">
            <w:pPr>
              <w:pStyle w:val="TableText"/>
            </w:pPr>
            <w:r>
              <w:t>53.2</w:t>
            </w:r>
          </w:p>
        </w:tc>
      </w:tr>
      <w:tr w:rsidR="004D3BA7" w:rsidRPr="00BD66A6" w14:paraId="1007DB2F" w14:textId="77777777" w:rsidTr="00333453">
        <w:trPr>
          <w:trHeight w:val="315"/>
        </w:trPr>
        <w:tc>
          <w:tcPr>
            <w:tcW w:w="6912" w:type="dxa"/>
            <w:tcBorders>
              <w:top w:val="nil"/>
              <w:bottom w:val="nil"/>
            </w:tcBorders>
            <w:noWrap/>
            <w:vAlign w:val="center"/>
          </w:tcPr>
          <w:p w14:paraId="5C9A5301" w14:textId="77777777" w:rsidR="004D3BA7" w:rsidRPr="00BB5B35" w:rsidRDefault="004D3BA7" w:rsidP="00333453">
            <w:pPr>
              <w:pStyle w:val="TableText"/>
            </w:pPr>
            <w:r w:rsidRPr="00BB5B35">
              <w:t>Filipino</w:t>
            </w:r>
            <w:r>
              <w:t xml:space="preserve"> (Primary ethnicity—economically disadvantaged)</w:t>
            </w:r>
          </w:p>
        </w:tc>
        <w:tc>
          <w:tcPr>
            <w:tcW w:w="1152" w:type="dxa"/>
            <w:tcBorders>
              <w:top w:val="nil"/>
              <w:bottom w:val="nil"/>
            </w:tcBorders>
            <w:vAlign w:val="bottom"/>
          </w:tcPr>
          <w:p w14:paraId="276F2555" w14:textId="77777777" w:rsidR="004D3BA7" w:rsidRDefault="004D3BA7" w:rsidP="00333453">
            <w:pPr>
              <w:pStyle w:val="TableText"/>
            </w:pPr>
            <w:r>
              <w:t>3,319</w:t>
            </w:r>
          </w:p>
        </w:tc>
        <w:tc>
          <w:tcPr>
            <w:tcW w:w="720" w:type="dxa"/>
            <w:tcBorders>
              <w:top w:val="nil"/>
              <w:bottom w:val="nil"/>
            </w:tcBorders>
            <w:vAlign w:val="bottom"/>
          </w:tcPr>
          <w:p w14:paraId="6DF7EACB" w14:textId="77777777" w:rsidR="004D3BA7" w:rsidRDefault="004D3BA7" w:rsidP="00333453">
            <w:pPr>
              <w:pStyle w:val="TableText"/>
            </w:pPr>
            <w:r>
              <w:t>204</w:t>
            </w:r>
          </w:p>
        </w:tc>
        <w:tc>
          <w:tcPr>
            <w:tcW w:w="720" w:type="dxa"/>
            <w:tcBorders>
              <w:top w:val="nil"/>
              <w:bottom w:val="nil"/>
            </w:tcBorders>
            <w:vAlign w:val="bottom"/>
          </w:tcPr>
          <w:p w14:paraId="5AF7616F" w14:textId="77777777" w:rsidR="004D3BA7" w:rsidRDefault="004D3BA7" w:rsidP="00333453">
            <w:pPr>
              <w:pStyle w:val="TableText"/>
            </w:pPr>
            <w:r>
              <w:t>20.4</w:t>
            </w:r>
          </w:p>
        </w:tc>
        <w:tc>
          <w:tcPr>
            <w:tcW w:w="720" w:type="dxa"/>
            <w:tcBorders>
              <w:top w:val="nil"/>
              <w:bottom w:val="nil"/>
            </w:tcBorders>
            <w:noWrap/>
            <w:vAlign w:val="bottom"/>
          </w:tcPr>
          <w:p w14:paraId="5F61CA8C" w14:textId="77777777" w:rsidR="004D3BA7" w:rsidRPr="00E01859" w:rsidRDefault="004D3BA7" w:rsidP="00333453">
            <w:pPr>
              <w:pStyle w:val="TableText"/>
            </w:pPr>
            <w:r>
              <w:t>11.8</w:t>
            </w:r>
          </w:p>
        </w:tc>
        <w:tc>
          <w:tcPr>
            <w:tcW w:w="720" w:type="dxa"/>
            <w:tcBorders>
              <w:top w:val="nil"/>
              <w:bottom w:val="nil"/>
            </w:tcBorders>
            <w:noWrap/>
            <w:vAlign w:val="bottom"/>
          </w:tcPr>
          <w:p w14:paraId="45A433ED" w14:textId="77777777" w:rsidR="004D3BA7" w:rsidRPr="00E01859" w:rsidRDefault="004D3BA7" w:rsidP="00333453">
            <w:pPr>
              <w:pStyle w:val="TableText"/>
            </w:pPr>
            <w:r>
              <w:t>51.2</w:t>
            </w:r>
          </w:p>
        </w:tc>
        <w:tc>
          <w:tcPr>
            <w:tcW w:w="720" w:type="dxa"/>
            <w:tcBorders>
              <w:top w:val="nil"/>
              <w:bottom w:val="nil"/>
            </w:tcBorders>
            <w:vAlign w:val="bottom"/>
          </w:tcPr>
          <w:p w14:paraId="4768E77C" w14:textId="77777777" w:rsidR="004D3BA7" w:rsidRPr="00E01859" w:rsidRDefault="004D3BA7" w:rsidP="00333453">
            <w:pPr>
              <w:pStyle w:val="TableText"/>
            </w:pPr>
            <w:r>
              <w:t>25.1</w:t>
            </w:r>
          </w:p>
        </w:tc>
        <w:tc>
          <w:tcPr>
            <w:tcW w:w="720" w:type="dxa"/>
            <w:tcBorders>
              <w:top w:val="nil"/>
              <w:bottom w:val="nil"/>
            </w:tcBorders>
            <w:vAlign w:val="bottom"/>
          </w:tcPr>
          <w:p w14:paraId="1E855877" w14:textId="77777777" w:rsidR="004D3BA7" w:rsidRPr="00C83F93" w:rsidRDefault="004D3BA7" w:rsidP="00333453">
            <w:pPr>
              <w:pStyle w:val="TableText"/>
            </w:pPr>
            <w:r>
              <w:t>11.9</w:t>
            </w:r>
          </w:p>
        </w:tc>
        <w:tc>
          <w:tcPr>
            <w:tcW w:w="720" w:type="dxa"/>
            <w:tcBorders>
              <w:top w:val="nil"/>
              <w:bottom w:val="nil"/>
            </w:tcBorders>
            <w:noWrap/>
            <w:vAlign w:val="bottom"/>
          </w:tcPr>
          <w:p w14:paraId="7C9F8D97" w14:textId="77777777" w:rsidR="004D3BA7" w:rsidRDefault="004D3BA7" w:rsidP="00333453">
            <w:pPr>
              <w:pStyle w:val="TableText"/>
            </w:pPr>
            <w:r>
              <w:t>37.0</w:t>
            </w:r>
          </w:p>
        </w:tc>
      </w:tr>
      <w:tr w:rsidR="004D3BA7" w:rsidRPr="00BD66A6" w14:paraId="301A9F67" w14:textId="77777777" w:rsidTr="00333453">
        <w:trPr>
          <w:trHeight w:val="315"/>
        </w:trPr>
        <w:tc>
          <w:tcPr>
            <w:tcW w:w="6912" w:type="dxa"/>
            <w:tcBorders>
              <w:top w:val="nil"/>
              <w:bottom w:val="nil"/>
            </w:tcBorders>
            <w:noWrap/>
            <w:vAlign w:val="center"/>
          </w:tcPr>
          <w:p w14:paraId="18706155" w14:textId="77777777" w:rsidR="004D3BA7" w:rsidRPr="00BB5B35" w:rsidRDefault="004D3BA7" w:rsidP="00333453">
            <w:pPr>
              <w:pStyle w:val="TableText"/>
            </w:pPr>
            <w:r w:rsidRPr="00BB5B35">
              <w:t>Hispanic or Latino</w:t>
            </w:r>
            <w:r>
              <w:t xml:space="preserve"> (Primary ethnicity—not economically disadvantaged)</w:t>
            </w:r>
          </w:p>
        </w:tc>
        <w:tc>
          <w:tcPr>
            <w:tcW w:w="1152" w:type="dxa"/>
            <w:tcBorders>
              <w:top w:val="nil"/>
              <w:bottom w:val="nil"/>
            </w:tcBorders>
            <w:vAlign w:val="bottom"/>
          </w:tcPr>
          <w:p w14:paraId="2A52C9C1" w14:textId="77777777" w:rsidR="004D3BA7" w:rsidRDefault="004D3BA7" w:rsidP="00333453">
            <w:pPr>
              <w:pStyle w:val="TableText"/>
            </w:pPr>
            <w:r>
              <w:t>49,984</w:t>
            </w:r>
          </w:p>
        </w:tc>
        <w:tc>
          <w:tcPr>
            <w:tcW w:w="720" w:type="dxa"/>
            <w:tcBorders>
              <w:top w:val="nil"/>
              <w:bottom w:val="nil"/>
            </w:tcBorders>
            <w:vAlign w:val="bottom"/>
          </w:tcPr>
          <w:p w14:paraId="4512BCB7" w14:textId="77777777" w:rsidR="004D3BA7" w:rsidRDefault="004D3BA7" w:rsidP="00333453">
            <w:pPr>
              <w:pStyle w:val="TableText"/>
            </w:pPr>
            <w:r>
              <w:t>204</w:t>
            </w:r>
          </w:p>
        </w:tc>
        <w:tc>
          <w:tcPr>
            <w:tcW w:w="720" w:type="dxa"/>
            <w:tcBorders>
              <w:top w:val="nil"/>
              <w:bottom w:val="nil"/>
            </w:tcBorders>
            <w:vAlign w:val="bottom"/>
          </w:tcPr>
          <w:p w14:paraId="7ADE9CE2" w14:textId="77777777" w:rsidR="004D3BA7" w:rsidRDefault="004D3BA7" w:rsidP="00333453">
            <w:pPr>
              <w:pStyle w:val="TableText"/>
            </w:pPr>
            <w:r>
              <w:t>20.8</w:t>
            </w:r>
          </w:p>
        </w:tc>
        <w:tc>
          <w:tcPr>
            <w:tcW w:w="720" w:type="dxa"/>
            <w:tcBorders>
              <w:top w:val="nil"/>
              <w:bottom w:val="nil"/>
            </w:tcBorders>
            <w:noWrap/>
            <w:vAlign w:val="bottom"/>
          </w:tcPr>
          <w:p w14:paraId="4935733A" w14:textId="77777777" w:rsidR="004D3BA7" w:rsidRPr="00E01859" w:rsidRDefault="004D3BA7" w:rsidP="00333453">
            <w:pPr>
              <w:pStyle w:val="TableText"/>
            </w:pPr>
            <w:r>
              <w:t>13.5</w:t>
            </w:r>
          </w:p>
        </w:tc>
        <w:tc>
          <w:tcPr>
            <w:tcW w:w="720" w:type="dxa"/>
            <w:tcBorders>
              <w:top w:val="nil"/>
              <w:bottom w:val="nil"/>
            </w:tcBorders>
            <w:noWrap/>
            <w:vAlign w:val="bottom"/>
          </w:tcPr>
          <w:p w14:paraId="22924BEB" w14:textId="77777777" w:rsidR="004D3BA7" w:rsidRPr="00E01859" w:rsidRDefault="004D3BA7" w:rsidP="00333453">
            <w:pPr>
              <w:pStyle w:val="TableText"/>
            </w:pPr>
            <w:r>
              <w:t>51.5</w:t>
            </w:r>
          </w:p>
        </w:tc>
        <w:tc>
          <w:tcPr>
            <w:tcW w:w="720" w:type="dxa"/>
            <w:tcBorders>
              <w:top w:val="nil"/>
              <w:bottom w:val="nil"/>
            </w:tcBorders>
            <w:vAlign w:val="bottom"/>
          </w:tcPr>
          <w:p w14:paraId="617733A9" w14:textId="77777777" w:rsidR="004D3BA7" w:rsidRPr="00E01859" w:rsidRDefault="004D3BA7" w:rsidP="00333453">
            <w:pPr>
              <w:pStyle w:val="TableText"/>
            </w:pPr>
            <w:r>
              <w:t>23.6</w:t>
            </w:r>
          </w:p>
        </w:tc>
        <w:tc>
          <w:tcPr>
            <w:tcW w:w="720" w:type="dxa"/>
            <w:tcBorders>
              <w:top w:val="nil"/>
              <w:bottom w:val="nil"/>
            </w:tcBorders>
            <w:vAlign w:val="bottom"/>
          </w:tcPr>
          <w:p w14:paraId="3505CA90" w14:textId="77777777" w:rsidR="004D3BA7" w:rsidRPr="00C83F93" w:rsidRDefault="004D3BA7" w:rsidP="00333453">
            <w:pPr>
              <w:pStyle w:val="TableText"/>
            </w:pPr>
            <w:r>
              <w:t>11.4</w:t>
            </w:r>
          </w:p>
        </w:tc>
        <w:tc>
          <w:tcPr>
            <w:tcW w:w="720" w:type="dxa"/>
            <w:tcBorders>
              <w:top w:val="nil"/>
              <w:bottom w:val="nil"/>
            </w:tcBorders>
            <w:noWrap/>
            <w:vAlign w:val="bottom"/>
          </w:tcPr>
          <w:p w14:paraId="3A38CCEE" w14:textId="77777777" w:rsidR="004D3BA7" w:rsidRDefault="004D3BA7" w:rsidP="00333453">
            <w:pPr>
              <w:pStyle w:val="TableText"/>
            </w:pPr>
            <w:r>
              <w:t>35.0</w:t>
            </w:r>
          </w:p>
        </w:tc>
      </w:tr>
      <w:tr w:rsidR="004D3BA7" w:rsidRPr="00BD66A6" w14:paraId="400AD537" w14:textId="77777777" w:rsidTr="00333453">
        <w:trPr>
          <w:trHeight w:val="315"/>
        </w:trPr>
        <w:tc>
          <w:tcPr>
            <w:tcW w:w="6912" w:type="dxa"/>
            <w:tcBorders>
              <w:top w:val="nil"/>
              <w:bottom w:val="single" w:sz="12" w:space="0" w:color="auto"/>
            </w:tcBorders>
            <w:noWrap/>
            <w:vAlign w:val="center"/>
          </w:tcPr>
          <w:p w14:paraId="0861FD33" w14:textId="77777777" w:rsidR="004D3BA7" w:rsidRPr="00BB5B35" w:rsidRDefault="004D3BA7" w:rsidP="00333453">
            <w:pPr>
              <w:pStyle w:val="TableText"/>
            </w:pPr>
            <w:r w:rsidRPr="00BB5B35">
              <w:t>Hispanic or Latino</w:t>
            </w:r>
            <w:r>
              <w:t xml:space="preserve"> (Primary ethnicity—economically disadvantaged)</w:t>
            </w:r>
          </w:p>
        </w:tc>
        <w:tc>
          <w:tcPr>
            <w:tcW w:w="1152" w:type="dxa"/>
            <w:tcBorders>
              <w:top w:val="nil"/>
              <w:bottom w:val="single" w:sz="12" w:space="0" w:color="auto"/>
            </w:tcBorders>
            <w:vAlign w:val="bottom"/>
          </w:tcPr>
          <w:p w14:paraId="323B4BA5" w14:textId="77777777" w:rsidR="004D3BA7" w:rsidRDefault="004D3BA7" w:rsidP="00333453">
            <w:pPr>
              <w:pStyle w:val="TableText"/>
            </w:pPr>
            <w:r>
              <w:t>203,475</w:t>
            </w:r>
          </w:p>
        </w:tc>
        <w:tc>
          <w:tcPr>
            <w:tcW w:w="720" w:type="dxa"/>
            <w:tcBorders>
              <w:top w:val="nil"/>
              <w:bottom w:val="single" w:sz="12" w:space="0" w:color="auto"/>
            </w:tcBorders>
            <w:vAlign w:val="bottom"/>
          </w:tcPr>
          <w:p w14:paraId="27D1C2AC" w14:textId="77777777" w:rsidR="004D3BA7" w:rsidRDefault="004D3BA7" w:rsidP="00333453">
            <w:pPr>
              <w:pStyle w:val="TableText"/>
            </w:pPr>
            <w:r>
              <w:t>193</w:t>
            </w:r>
          </w:p>
        </w:tc>
        <w:tc>
          <w:tcPr>
            <w:tcW w:w="720" w:type="dxa"/>
            <w:tcBorders>
              <w:top w:val="nil"/>
              <w:bottom w:val="single" w:sz="12" w:space="0" w:color="auto"/>
            </w:tcBorders>
            <w:vAlign w:val="bottom"/>
          </w:tcPr>
          <w:p w14:paraId="35261022" w14:textId="77777777" w:rsidR="004D3BA7" w:rsidRDefault="004D3BA7" w:rsidP="00333453">
            <w:pPr>
              <w:pStyle w:val="TableText"/>
            </w:pPr>
            <w:r>
              <w:t>18.8</w:t>
            </w:r>
          </w:p>
        </w:tc>
        <w:tc>
          <w:tcPr>
            <w:tcW w:w="720" w:type="dxa"/>
            <w:tcBorders>
              <w:top w:val="nil"/>
              <w:bottom w:val="single" w:sz="12" w:space="0" w:color="auto"/>
            </w:tcBorders>
            <w:noWrap/>
            <w:vAlign w:val="bottom"/>
          </w:tcPr>
          <w:p w14:paraId="1045C56A" w14:textId="77777777" w:rsidR="004D3BA7" w:rsidRPr="00E01859" w:rsidRDefault="004D3BA7" w:rsidP="00333453">
            <w:pPr>
              <w:pStyle w:val="TableText"/>
            </w:pPr>
            <w:r>
              <w:t>26.6</w:t>
            </w:r>
          </w:p>
        </w:tc>
        <w:tc>
          <w:tcPr>
            <w:tcW w:w="720" w:type="dxa"/>
            <w:tcBorders>
              <w:top w:val="nil"/>
              <w:bottom w:val="single" w:sz="12" w:space="0" w:color="auto"/>
            </w:tcBorders>
            <w:noWrap/>
            <w:vAlign w:val="bottom"/>
          </w:tcPr>
          <w:p w14:paraId="5FB33DE9" w14:textId="77777777" w:rsidR="004D3BA7" w:rsidRPr="00E01859" w:rsidRDefault="004D3BA7" w:rsidP="00333453">
            <w:pPr>
              <w:pStyle w:val="TableText"/>
            </w:pPr>
            <w:r>
              <w:t>56.9</w:t>
            </w:r>
          </w:p>
        </w:tc>
        <w:tc>
          <w:tcPr>
            <w:tcW w:w="720" w:type="dxa"/>
            <w:tcBorders>
              <w:top w:val="nil"/>
              <w:bottom w:val="single" w:sz="12" w:space="0" w:color="auto"/>
            </w:tcBorders>
            <w:vAlign w:val="bottom"/>
          </w:tcPr>
          <w:p w14:paraId="7A5AFBA4" w14:textId="77777777" w:rsidR="004D3BA7" w:rsidRPr="00E01859" w:rsidRDefault="004D3BA7" w:rsidP="00333453">
            <w:pPr>
              <w:pStyle w:val="TableText"/>
            </w:pPr>
            <w:r>
              <w:t>12.9</w:t>
            </w:r>
          </w:p>
        </w:tc>
        <w:tc>
          <w:tcPr>
            <w:tcW w:w="720" w:type="dxa"/>
            <w:tcBorders>
              <w:top w:val="nil"/>
              <w:bottom w:val="single" w:sz="12" w:space="0" w:color="auto"/>
            </w:tcBorders>
            <w:vAlign w:val="bottom"/>
          </w:tcPr>
          <w:p w14:paraId="0F74C748" w14:textId="77777777" w:rsidR="004D3BA7" w:rsidRPr="00C83F93" w:rsidRDefault="004D3BA7" w:rsidP="00333453">
            <w:pPr>
              <w:pStyle w:val="TableText"/>
            </w:pPr>
            <w:r>
              <w:t>3.6</w:t>
            </w:r>
          </w:p>
        </w:tc>
        <w:tc>
          <w:tcPr>
            <w:tcW w:w="720" w:type="dxa"/>
            <w:tcBorders>
              <w:top w:val="nil"/>
              <w:bottom w:val="single" w:sz="12" w:space="0" w:color="auto"/>
            </w:tcBorders>
            <w:noWrap/>
            <w:vAlign w:val="bottom"/>
          </w:tcPr>
          <w:p w14:paraId="0E0DBCA6" w14:textId="77777777" w:rsidR="004D3BA7" w:rsidRDefault="004D3BA7" w:rsidP="00333453">
            <w:pPr>
              <w:pStyle w:val="TableText"/>
            </w:pPr>
            <w:r>
              <w:t>16.4</w:t>
            </w:r>
          </w:p>
        </w:tc>
      </w:tr>
      <w:tr w:rsidR="004D3BA7" w:rsidRPr="00BD66A6" w14:paraId="5CEBFFAD" w14:textId="77777777" w:rsidTr="00333453">
        <w:trPr>
          <w:trHeight w:val="315"/>
        </w:trPr>
        <w:tc>
          <w:tcPr>
            <w:tcW w:w="6912" w:type="dxa"/>
            <w:tcBorders>
              <w:top w:val="nil"/>
              <w:bottom w:val="nil"/>
            </w:tcBorders>
            <w:noWrap/>
            <w:vAlign w:val="center"/>
          </w:tcPr>
          <w:p w14:paraId="62904025" w14:textId="77777777" w:rsidR="004D3BA7" w:rsidRPr="00BB5B35" w:rsidRDefault="004D3BA7" w:rsidP="00D579B0">
            <w:pPr>
              <w:pStyle w:val="TableText"/>
              <w:keepNext/>
            </w:pPr>
            <w:r>
              <w:lastRenderedPageBreak/>
              <w:t xml:space="preserve">Black or </w:t>
            </w:r>
            <w:r w:rsidRPr="00BB5B35">
              <w:t>African American</w:t>
            </w:r>
            <w:r>
              <w:t xml:space="preserve"> (Primary ethnicity—not economically disadvantaged)</w:t>
            </w:r>
          </w:p>
        </w:tc>
        <w:tc>
          <w:tcPr>
            <w:tcW w:w="1152" w:type="dxa"/>
            <w:tcBorders>
              <w:top w:val="nil"/>
              <w:bottom w:val="nil"/>
            </w:tcBorders>
            <w:vAlign w:val="bottom"/>
          </w:tcPr>
          <w:p w14:paraId="52F9BE15" w14:textId="77777777" w:rsidR="004D3BA7" w:rsidRDefault="004D3BA7" w:rsidP="00333453">
            <w:pPr>
              <w:pStyle w:val="TableText"/>
            </w:pPr>
            <w:r>
              <w:t>5,768</w:t>
            </w:r>
          </w:p>
        </w:tc>
        <w:tc>
          <w:tcPr>
            <w:tcW w:w="720" w:type="dxa"/>
            <w:tcBorders>
              <w:top w:val="nil"/>
              <w:bottom w:val="nil"/>
            </w:tcBorders>
            <w:vAlign w:val="bottom"/>
          </w:tcPr>
          <w:p w14:paraId="51FE0205" w14:textId="77777777" w:rsidR="004D3BA7" w:rsidRDefault="004D3BA7" w:rsidP="00333453">
            <w:pPr>
              <w:pStyle w:val="TableText"/>
            </w:pPr>
            <w:r>
              <w:t>199</w:t>
            </w:r>
          </w:p>
        </w:tc>
        <w:tc>
          <w:tcPr>
            <w:tcW w:w="720" w:type="dxa"/>
            <w:tcBorders>
              <w:top w:val="nil"/>
              <w:bottom w:val="nil"/>
            </w:tcBorders>
            <w:vAlign w:val="bottom"/>
          </w:tcPr>
          <w:p w14:paraId="18A06438" w14:textId="77777777" w:rsidR="004D3BA7" w:rsidRDefault="004D3BA7" w:rsidP="00333453">
            <w:pPr>
              <w:pStyle w:val="TableText"/>
            </w:pPr>
            <w:r>
              <w:t>20.9</w:t>
            </w:r>
          </w:p>
        </w:tc>
        <w:tc>
          <w:tcPr>
            <w:tcW w:w="720" w:type="dxa"/>
            <w:tcBorders>
              <w:top w:val="nil"/>
              <w:bottom w:val="nil"/>
            </w:tcBorders>
            <w:noWrap/>
            <w:vAlign w:val="bottom"/>
          </w:tcPr>
          <w:p w14:paraId="5C31691F" w14:textId="77777777" w:rsidR="004D3BA7" w:rsidRPr="00E01859" w:rsidRDefault="004D3BA7" w:rsidP="00333453">
            <w:pPr>
              <w:pStyle w:val="TableText"/>
            </w:pPr>
            <w:r>
              <w:t>19.7</w:t>
            </w:r>
          </w:p>
        </w:tc>
        <w:tc>
          <w:tcPr>
            <w:tcW w:w="720" w:type="dxa"/>
            <w:tcBorders>
              <w:top w:val="nil"/>
              <w:bottom w:val="nil"/>
            </w:tcBorders>
            <w:noWrap/>
            <w:vAlign w:val="bottom"/>
          </w:tcPr>
          <w:p w14:paraId="6E9AAD9D" w14:textId="77777777" w:rsidR="004D3BA7" w:rsidRPr="00E01859" w:rsidRDefault="004D3BA7" w:rsidP="00333453">
            <w:pPr>
              <w:pStyle w:val="TableText"/>
            </w:pPr>
            <w:r>
              <w:t>52.7</w:t>
            </w:r>
          </w:p>
        </w:tc>
        <w:tc>
          <w:tcPr>
            <w:tcW w:w="720" w:type="dxa"/>
            <w:tcBorders>
              <w:top w:val="nil"/>
              <w:bottom w:val="nil"/>
            </w:tcBorders>
            <w:vAlign w:val="bottom"/>
          </w:tcPr>
          <w:p w14:paraId="3F035AB1" w14:textId="77777777" w:rsidR="004D3BA7" w:rsidRPr="00E01859" w:rsidRDefault="004D3BA7" w:rsidP="00333453">
            <w:pPr>
              <w:pStyle w:val="TableText"/>
            </w:pPr>
            <w:r>
              <w:t>19.1</w:t>
            </w:r>
          </w:p>
        </w:tc>
        <w:tc>
          <w:tcPr>
            <w:tcW w:w="720" w:type="dxa"/>
            <w:tcBorders>
              <w:top w:val="nil"/>
              <w:bottom w:val="nil"/>
            </w:tcBorders>
            <w:vAlign w:val="bottom"/>
          </w:tcPr>
          <w:p w14:paraId="7EBB1F79" w14:textId="77777777" w:rsidR="004D3BA7" w:rsidRPr="00C83F93" w:rsidRDefault="004D3BA7" w:rsidP="00333453">
            <w:pPr>
              <w:pStyle w:val="TableText"/>
            </w:pPr>
            <w:r>
              <w:t>8.6</w:t>
            </w:r>
          </w:p>
        </w:tc>
        <w:tc>
          <w:tcPr>
            <w:tcW w:w="720" w:type="dxa"/>
            <w:tcBorders>
              <w:top w:val="nil"/>
              <w:bottom w:val="nil"/>
            </w:tcBorders>
            <w:noWrap/>
            <w:vAlign w:val="bottom"/>
          </w:tcPr>
          <w:p w14:paraId="6BB369BA" w14:textId="77777777" w:rsidR="004D3BA7" w:rsidRDefault="004D3BA7" w:rsidP="00333453">
            <w:pPr>
              <w:pStyle w:val="TableText"/>
            </w:pPr>
            <w:r>
              <w:t>27.7</w:t>
            </w:r>
          </w:p>
        </w:tc>
      </w:tr>
      <w:tr w:rsidR="004D3BA7" w:rsidRPr="00BD66A6" w14:paraId="1BC15A2F" w14:textId="77777777" w:rsidTr="00333453">
        <w:trPr>
          <w:trHeight w:val="315"/>
        </w:trPr>
        <w:tc>
          <w:tcPr>
            <w:tcW w:w="6912" w:type="dxa"/>
            <w:tcBorders>
              <w:top w:val="nil"/>
              <w:bottom w:val="nil"/>
            </w:tcBorders>
            <w:noWrap/>
            <w:vAlign w:val="center"/>
          </w:tcPr>
          <w:p w14:paraId="64BC7A78" w14:textId="77777777" w:rsidR="004D3BA7" w:rsidRPr="00BB5B35" w:rsidRDefault="004D3BA7" w:rsidP="00D579B0">
            <w:pPr>
              <w:pStyle w:val="TableText"/>
              <w:keepNext/>
            </w:pPr>
            <w:r>
              <w:t xml:space="preserve">Black or </w:t>
            </w:r>
            <w:r w:rsidRPr="00BB5B35">
              <w:t>African American</w:t>
            </w:r>
            <w:r>
              <w:t xml:space="preserve"> (Primary ethnicity—economically disadvantaged)</w:t>
            </w:r>
          </w:p>
        </w:tc>
        <w:tc>
          <w:tcPr>
            <w:tcW w:w="1152" w:type="dxa"/>
            <w:tcBorders>
              <w:top w:val="nil"/>
              <w:bottom w:val="nil"/>
            </w:tcBorders>
            <w:vAlign w:val="bottom"/>
          </w:tcPr>
          <w:p w14:paraId="2DB339A4" w14:textId="77777777" w:rsidR="004D3BA7" w:rsidRDefault="004D3BA7" w:rsidP="00333453">
            <w:pPr>
              <w:pStyle w:val="TableText"/>
            </w:pPr>
            <w:r>
              <w:t>18,519</w:t>
            </w:r>
          </w:p>
        </w:tc>
        <w:tc>
          <w:tcPr>
            <w:tcW w:w="720" w:type="dxa"/>
            <w:tcBorders>
              <w:top w:val="nil"/>
              <w:bottom w:val="nil"/>
            </w:tcBorders>
            <w:vAlign w:val="bottom"/>
          </w:tcPr>
          <w:p w14:paraId="4FB71F92" w14:textId="77777777" w:rsidR="004D3BA7" w:rsidRDefault="004D3BA7" w:rsidP="00333453">
            <w:pPr>
              <w:pStyle w:val="TableText"/>
            </w:pPr>
            <w:r>
              <w:t>188</w:t>
            </w:r>
          </w:p>
        </w:tc>
        <w:tc>
          <w:tcPr>
            <w:tcW w:w="720" w:type="dxa"/>
            <w:tcBorders>
              <w:top w:val="nil"/>
              <w:bottom w:val="nil"/>
            </w:tcBorders>
            <w:vAlign w:val="bottom"/>
          </w:tcPr>
          <w:p w14:paraId="3F42F975" w14:textId="77777777" w:rsidR="004D3BA7" w:rsidRDefault="004D3BA7" w:rsidP="00333453">
            <w:pPr>
              <w:pStyle w:val="TableText"/>
            </w:pPr>
            <w:r>
              <w:t>18.0</w:t>
            </w:r>
          </w:p>
        </w:tc>
        <w:tc>
          <w:tcPr>
            <w:tcW w:w="720" w:type="dxa"/>
            <w:tcBorders>
              <w:top w:val="nil"/>
              <w:bottom w:val="nil"/>
            </w:tcBorders>
            <w:noWrap/>
            <w:vAlign w:val="bottom"/>
          </w:tcPr>
          <w:p w14:paraId="0768DA0B" w14:textId="77777777" w:rsidR="004D3BA7" w:rsidRPr="00E01859" w:rsidRDefault="004D3BA7" w:rsidP="00333453">
            <w:pPr>
              <w:pStyle w:val="TableText"/>
            </w:pPr>
            <w:r>
              <w:t>37.5</w:t>
            </w:r>
          </w:p>
        </w:tc>
        <w:tc>
          <w:tcPr>
            <w:tcW w:w="720" w:type="dxa"/>
            <w:tcBorders>
              <w:top w:val="nil"/>
              <w:bottom w:val="nil"/>
            </w:tcBorders>
            <w:noWrap/>
            <w:vAlign w:val="bottom"/>
          </w:tcPr>
          <w:p w14:paraId="5C8197FC" w14:textId="77777777" w:rsidR="004D3BA7" w:rsidRPr="00E01859" w:rsidRDefault="004D3BA7" w:rsidP="00333453">
            <w:pPr>
              <w:pStyle w:val="TableText"/>
            </w:pPr>
            <w:r>
              <w:t>51.4</w:t>
            </w:r>
          </w:p>
        </w:tc>
        <w:tc>
          <w:tcPr>
            <w:tcW w:w="720" w:type="dxa"/>
            <w:tcBorders>
              <w:top w:val="nil"/>
              <w:bottom w:val="nil"/>
            </w:tcBorders>
            <w:vAlign w:val="bottom"/>
          </w:tcPr>
          <w:p w14:paraId="72B07D07" w14:textId="77777777" w:rsidR="004D3BA7" w:rsidRPr="00E01859" w:rsidRDefault="004D3BA7" w:rsidP="00333453">
            <w:pPr>
              <w:pStyle w:val="TableText"/>
            </w:pPr>
            <w:r>
              <w:t>9.0</w:t>
            </w:r>
          </w:p>
        </w:tc>
        <w:tc>
          <w:tcPr>
            <w:tcW w:w="720" w:type="dxa"/>
            <w:tcBorders>
              <w:top w:val="nil"/>
              <w:bottom w:val="nil"/>
            </w:tcBorders>
            <w:vAlign w:val="bottom"/>
          </w:tcPr>
          <w:p w14:paraId="77B9779E" w14:textId="77777777" w:rsidR="004D3BA7" w:rsidRPr="00C83F93" w:rsidRDefault="004D3BA7" w:rsidP="00333453">
            <w:pPr>
              <w:pStyle w:val="TableText"/>
            </w:pPr>
            <w:r>
              <w:t>2.1</w:t>
            </w:r>
          </w:p>
        </w:tc>
        <w:tc>
          <w:tcPr>
            <w:tcW w:w="720" w:type="dxa"/>
            <w:tcBorders>
              <w:top w:val="nil"/>
              <w:bottom w:val="nil"/>
            </w:tcBorders>
            <w:noWrap/>
            <w:vAlign w:val="bottom"/>
          </w:tcPr>
          <w:p w14:paraId="212ECED4" w14:textId="77777777" w:rsidR="004D3BA7" w:rsidRDefault="004D3BA7" w:rsidP="00333453">
            <w:pPr>
              <w:pStyle w:val="TableText"/>
            </w:pPr>
            <w:r>
              <w:t>11.1</w:t>
            </w:r>
          </w:p>
        </w:tc>
      </w:tr>
      <w:tr w:rsidR="004D3BA7" w:rsidRPr="00BD66A6" w14:paraId="4957C154" w14:textId="77777777" w:rsidTr="00333453">
        <w:trPr>
          <w:trHeight w:val="315"/>
        </w:trPr>
        <w:tc>
          <w:tcPr>
            <w:tcW w:w="6912" w:type="dxa"/>
            <w:tcBorders>
              <w:top w:val="nil"/>
              <w:bottom w:val="nil"/>
            </w:tcBorders>
            <w:noWrap/>
            <w:vAlign w:val="center"/>
          </w:tcPr>
          <w:p w14:paraId="63AD7545" w14:textId="77777777" w:rsidR="004D3BA7" w:rsidRPr="00BB5B35" w:rsidRDefault="004D3BA7" w:rsidP="00333453">
            <w:pPr>
              <w:pStyle w:val="TableText"/>
            </w:pPr>
            <w:r w:rsidRPr="00BB5B35">
              <w:t>White</w:t>
            </w:r>
            <w:r>
              <w:t xml:space="preserve"> (Primary ethnicity—not economically disadvantaged)</w:t>
            </w:r>
          </w:p>
        </w:tc>
        <w:tc>
          <w:tcPr>
            <w:tcW w:w="1152" w:type="dxa"/>
            <w:tcBorders>
              <w:top w:val="nil"/>
              <w:bottom w:val="nil"/>
            </w:tcBorders>
            <w:vAlign w:val="bottom"/>
          </w:tcPr>
          <w:p w14:paraId="1078BAC0" w14:textId="77777777" w:rsidR="004D3BA7" w:rsidRDefault="004D3BA7" w:rsidP="00333453">
            <w:pPr>
              <w:pStyle w:val="TableText"/>
            </w:pPr>
            <w:r>
              <w:t>69,278</w:t>
            </w:r>
          </w:p>
        </w:tc>
        <w:tc>
          <w:tcPr>
            <w:tcW w:w="720" w:type="dxa"/>
            <w:tcBorders>
              <w:top w:val="nil"/>
              <w:bottom w:val="nil"/>
            </w:tcBorders>
            <w:vAlign w:val="bottom"/>
          </w:tcPr>
          <w:p w14:paraId="02A113B2" w14:textId="77777777" w:rsidR="004D3BA7" w:rsidRDefault="004D3BA7" w:rsidP="00333453">
            <w:pPr>
              <w:pStyle w:val="TableText"/>
            </w:pPr>
            <w:r>
              <w:t>215</w:t>
            </w:r>
          </w:p>
        </w:tc>
        <w:tc>
          <w:tcPr>
            <w:tcW w:w="720" w:type="dxa"/>
            <w:tcBorders>
              <w:top w:val="nil"/>
              <w:bottom w:val="nil"/>
            </w:tcBorders>
            <w:vAlign w:val="bottom"/>
          </w:tcPr>
          <w:p w14:paraId="787D5320" w14:textId="77777777" w:rsidR="004D3BA7" w:rsidRDefault="004D3BA7" w:rsidP="00333453">
            <w:pPr>
              <w:pStyle w:val="TableText"/>
            </w:pPr>
            <w:r>
              <w:t>20.2</w:t>
            </w:r>
          </w:p>
        </w:tc>
        <w:tc>
          <w:tcPr>
            <w:tcW w:w="720" w:type="dxa"/>
            <w:tcBorders>
              <w:top w:val="nil"/>
              <w:bottom w:val="nil"/>
            </w:tcBorders>
            <w:noWrap/>
            <w:vAlign w:val="bottom"/>
          </w:tcPr>
          <w:p w14:paraId="7AEAED0F" w14:textId="77777777" w:rsidR="004D3BA7" w:rsidRPr="00E01859" w:rsidRDefault="004D3BA7" w:rsidP="00333453">
            <w:pPr>
              <w:pStyle w:val="TableText"/>
            </w:pPr>
            <w:r>
              <w:t>5.5</w:t>
            </w:r>
          </w:p>
        </w:tc>
        <w:tc>
          <w:tcPr>
            <w:tcW w:w="720" w:type="dxa"/>
            <w:tcBorders>
              <w:top w:val="nil"/>
              <w:bottom w:val="nil"/>
            </w:tcBorders>
            <w:noWrap/>
            <w:vAlign w:val="bottom"/>
          </w:tcPr>
          <w:p w14:paraId="219541BA" w14:textId="77777777" w:rsidR="004D3BA7" w:rsidRPr="00E01859" w:rsidRDefault="004D3BA7" w:rsidP="00333453">
            <w:pPr>
              <w:pStyle w:val="TableText"/>
            </w:pPr>
            <w:r>
              <w:t>37.4</w:t>
            </w:r>
          </w:p>
        </w:tc>
        <w:tc>
          <w:tcPr>
            <w:tcW w:w="720" w:type="dxa"/>
            <w:tcBorders>
              <w:top w:val="nil"/>
              <w:bottom w:val="nil"/>
            </w:tcBorders>
            <w:vAlign w:val="bottom"/>
          </w:tcPr>
          <w:p w14:paraId="760737FC" w14:textId="77777777" w:rsidR="004D3BA7" w:rsidRPr="00E01859" w:rsidRDefault="004D3BA7" w:rsidP="00333453">
            <w:pPr>
              <w:pStyle w:val="TableText"/>
            </w:pPr>
            <w:r>
              <w:t>31.2</w:t>
            </w:r>
          </w:p>
        </w:tc>
        <w:tc>
          <w:tcPr>
            <w:tcW w:w="720" w:type="dxa"/>
            <w:tcBorders>
              <w:top w:val="nil"/>
              <w:bottom w:val="nil"/>
            </w:tcBorders>
            <w:vAlign w:val="bottom"/>
          </w:tcPr>
          <w:p w14:paraId="0DFBC053" w14:textId="77777777" w:rsidR="004D3BA7" w:rsidRPr="00C83F93" w:rsidRDefault="004D3BA7" w:rsidP="00333453">
            <w:pPr>
              <w:pStyle w:val="TableText"/>
            </w:pPr>
            <w:r>
              <w:t>26.0</w:t>
            </w:r>
          </w:p>
        </w:tc>
        <w:tc>
          <w:tcPr>
            <w:tcW w:w="720" w:type="dxa"/>
            <w:tcBorders>
              <w:top w:val="nil"/>
              <w:bottom w:val="nil"/>
            </w:tcBorders>
            <w:noWrap/>
            <w:vAlign w:val="bottom"/>
          </w:tcPr>
          <w:p w14:paraId="0E0DFAB6" w14:textId="77777777" w:rsidR="004D3BA7" w:rsidRDefault="004D3BA7" w:rsidP="00333453">
            <w:pPr>
              <w:pStyle w:val="TableText"/>
            </w:pPr>
            <w:r>
              <w:t>57.1</w:t>
            </w:r>
          </w:p>
        </w:tc>
      </w:tr>
      <w:tr w:rsidR="004D3BA7" w:rsidRPr="00BD66A6" w14:paraId="57B23214" w14:textId="77777777" w:rsidTr="00333453">
        <w:trPr>
          <w:trHeight w:val="315"/>
        </w:trPr>
        <w:tc>
          <w:tcPr>
            <w:tcW w:w="6912" w:type="dxa"/>
            <w:tcBorders>
              <w:top w:val="nil"/>
              <w:bottom w:val="nil"/>
            </w:tcBorders>
            <w:noWrap/>
            <w:vAlign w:val="center"/>
          </w:tcPr>
          <w:p w14:paraId="46A0899C" w14:textId="77777777" w:rsidR="004D3BA7" w:rsidRPr="00BB5B35" w:rsidRDefault="004D3BA7" w:rsidP="00333453">
            <w:pPr>
              <w:pStyle w:val="TableText"/>
            </w:pPr>
            <w:r w:rsidRPr="00BB5B35">
              <w:t>White</w:t>
            </w:r>
            <w:r>
              <w:t xml:space="preserve"> (Primary ethnicity—economically disadvantaged)</w:t>
            </w:r>
          </w:p>
        </w:tc>
        <w:tc>
          <w:tcPr>
            <w:tcW w:w="1152" w:type="dxa"/>
            <w:tcBorders>
              <w:top w:val="nil"/>
              <w:bottom w:val="nil"/>
            </w:tcBorders>
            <w:vAlign w:val="bottom"/>
          </w:tcPr>
          <w:p w14:paraId="17CBF433" w14:textId="77777777" w:rsidR="004D3BA7" w:rsidRDefault="004D3BA7" w:rsidP="00333453">
            <w:pPr>
              <w:pStyle w:val="TableText"/>
            </w:pPr>
            <w:r>
              <w:t>31,442</w:t>
            </w:r>
          </w:p>
        </w:tc>
        <w:tc>
          <w:tcPr>
            <w:tcW w:w="720" w:type="dxa"/>
            <w:tcBorders>
              <w:top w:val="nil"/>
              <w:bottom w:val="nil"/>
            </w:tcBorders>
            <w:vAlign w:val="bottom"/>
          </w:tcPr>
          <w:p w14:paraId="066409CB" w14:textId="77777777" w:rsidR="004D3BA7" w:rsidRDefault="004D3BA7" w:rsidP="00333453">
            <w:pPr>
              <w:pStyle w:val="TableText"/>
            </w:pPr>
            <w:r>
              <w:t>200</w:t>
            </w:r>
          </w:p>
        </w:tc>
        <w:tc>
          <w:tcPr>
            <w:tcW w:w="720" w:type="dxa"/>
            <w:tcBorders>
              <w:top w:val="nil"/>
              <w:bottom w:val="nil"/>
            </w:tcBorders>
            <w:vAlign w:val="bottom"/>
          </w:tcPr>
          <w:p w14:paraId="46D86C3D" w14:textId="77777777" w:rsidR="004D3BA7" w:rsidRDefault="004D3BA7" w:rsidP="00333453">
            <w:pPr>
              <w:pStyle w:val="TableText"/>
            </w:pPr>
            <w:r>
              <w:t>21.0</w:t>
            </w:r>
          </w:p>
        </w:tc>
        <w:tc>
          <w:tcPr>
            <w:tcW w:w="720" w:type="dxa"/>
            <w:tcBorders>
              <w:top w:val="nil"/>
              <w:bottom w:val="nil"/>
            </w:tcBorders>
            <w:noWrap/>
            <w:vAlign w:val="bottom"/>
          </w:tcPr>
          <w:p w14:paraId="77BD428A" w14:textId="77777777" w:rsidR="004D3BA7" w:rsidRPr="00E01859" w:rsidRDefault="004D3BA7" w:rsidP="00333453">
            <w:pPr>
              <w:pStyle w:val="TableText"/>
            </w:pPr>
            <w:r>
              <w:t>18.0</w:t>
            </w:r>
          </w:p>
        </w:tc>
        <w:tc>
          <w:tcPr>
            <w:tcW w:w="720" w:type="dxa"/>
            <w:tcBorders>
              <w:top w:val="nil"/>
              <w:bottom w:val="nil"/>
            </w:tcBorders>
            <w:noWrap/>
            <w:vAlign w:val="bottom"/>
          </w:tcPr>
          <w:p w14:paraId="32AE94EE" w14:textId="77777777" w:rsidR="004D3BA7" w:rsidRPr="00E01859" w:rsidRDefault="004D3BA7" w:rsidP="00333453">
            <w:pPr>
              <w:pStyle w:val="TableText"/>
            </w:pPr>
            <w:r>
              <w:t>51.8</w:t>
            </w:r>
          </w:p>
        </w:tc>
        <w:tc>
          <w:tcPr>
            <w:tcW w:w="720" w:type="dxa"/>
            <w:tcBorders>
              <w:top w:val="nil"/>
              <w:bottom w:val="nil"/>
            </w:tcBorders>
            <w:vAlign w:val="bottom"/>
          </w:tcPr>
          <w:p w14:paraId="6E943E68" w14:textId="77777777" w:rsidR="004D3BA7" w:rsidRPr="00E01859" w:rsidRDefault="004D3BA7" w:rsidP="00333453">
            <w:pPr>
              <w:pStyle w:val="TableText"/>
            </w:pPr>
            <w:r>
              <w:t>21.2</w:t>
            </w:r>
          </w:p>
        </w:tc>
        <w:tc>
          <w:tcPr>
            <w:tcW w:w="720" w:type="dxa"/>
            <w:tcBorders>
              <w:top w:val="nil"/>
              <w:bottom w:val="nil"/>
            </w:tcBorders>
            <w:vAlign w:val="bottom"/>
          </w:tcPr>
          <w:p w14:paraId="482B14B7" w14:textId="77777777" w:rsidR="004D3BA7" w:rsidRPr="00C83F93" w:rsidRDefault="004D3BA7" w:rsidP="00333453">
            <w:pPr>
              <w:pStyle w:val="TableText"/>
            </w:pPr>
            <w:r>
              <w:t>9.0</w:t>
            </w:r>
          </w:p>
        </w:tc>
        <w:tc>
          <w:tcPr>
            <w:tcW w:w="720" w:type="dxa"/>
            <w:tcBorders>
              <w:top w:val="nil"/>
              <w:bottom w:val="nil"/>
            </w:tcBorders>
            <w:noWrap/>
            <w:vAlign w:val="bottom"/>
          </w:tcPr>
          <w:p w14:paraId="37C690EA" w14:textId="77777777" w:rsidR="004D3BA7" w:rsidRDefault="004D3BA7" w:rsidP="00333453">
            <w:pPr>
              <w:pStyle w:val="TableText"/>
            </w:pPr>
            <w:r>
              <w:t>30.2</w:t>
            </w:r>
          </w:p>
        </w:tc>
      </w:tr>
      <w:tr w:rsidR="004D3BA7" w:rsidRPr="00BD66A6" w14:paraId="3F5EE157" w14:textId="77777777" w:rsidTr="00333453">
        <w:trPr>
          <w:trHeight w:val="315"/>
        </w:trPr>
        <w:tc>
          <w:tcPr>
            <w:tcW w:w="6912" w:type="dxa"/>
            <w:tcBorders>
              <w:top w:val="nil"/>
              <w:bottom w:val="nil"/>
            </w:tcBorders>
            <w:noWrap/>
            <w:vAlign w:val="center"/>
          </w:tcPr>
          <w:p w14:paraId="6A3817A2"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152" w:type="dxa"/>
            <w:tcBorders>
              <w:top w:val="nil"/>
              <w:bottom w:val="nil"/>
            </w:tcBorders>
            <w:vAlign w:val="bottom"/>
          </w:tcPr>
          <w:p w14:paraId="04EF910D" w14:textId="77777777" w:rsidR="004D3BA7" w:rsidRDefault="004D3BA7" w:rsidP="00333453">
            <w:pPr>
              <w:pStyle w:val="TableText"/>
            </w:pPr>
            <w:r>
              <w:t>12,016</w:t>
            </w:r>
          </w:p>
        </w:tc>
        <w:tc>
          <w:tcPr>
            <w:tcW w:w="720" w:type="dxa"/>
            <w:tcBorders>
              <w:top w:val="nil"/>
              <w:bottom w:val="nil"/>
            </w:tcBorders>
            <w:vAlign w:val="bottom"/>
          </w:tcPr>
          <w:p w14:paraId="759C421D" w14:textId="77777777" w:rsidR="004D3BA7" w:rsidRDefault="004D3BA7" w:rsidP="00333453">
            <w:pPr>
              <w:pStyle w:val="TableText"/>
            </w:pPr>
            <w:r>
              <w:t>216</w:t>
            </w:r>
          </w:p>
        </w:tc>
        <w:tc>
          <w:tcPr>
            <w:tcW w:w="720" w:type="dxa"/>
            <w:tcBorders>
              <w:top w:val="nil"/>
              <w:bottom w:val="nil"/>
            </w:tcBorders>
            <w:vAlign w:val="bottom"/>
          </w:tcPr>
          <w:p w14:paraId="06A13AB0" w14:textId="77777777" w:rsidR="004D3BA7" w:rsidRDefault="004D3BA7" w:rsidP="00333453">
            <w:pPr>
              <w:pStyle w:val="TableText"/>
            </w:pPr>
            <w:r>
              <w:t>20.6</w:t>
            </w:r>
          </w:p>
        </w:tc>
        <w:tc>
          <w:tcPr>
            <w:tcW w:w="720" w:type="dxa"/>
            <w:tcBorders>
              <w:top w:val="nil"/>
              <w:bottom w:val="nil"/>
            </w:tcBorders>
            <w:noWrap/>
            <w:vAlign w:val="bottom"/>
          </w:tcPr>
          <w:p w14:paraId="725537FE" w14:textId="77777777" w:rsidR="004D3BA7" w:rsidRPr="00E01859" w:rsidRDefault="004D3BA7" w:rsidP="00333453">
            <w:pPr>
              <w:pStyle w:val="TableText"/>
            </w:pPr>
            <w:r>
              <w:t>5.3</w:t>
            </w:r>
          </w:p>
        </w:tc>
        <w:tc>
          <w:tcPr>
            <w:tcW w:w="720" w:type="dxa"/>
            <w:tcBorders>
              <w:top w:val="nil"/>
              <w:bottom w:val="nil"/>
            </w:tcBorders>
            <w:noWrap/>
            <w:vAlign w:val="bottom"/>
          </w:tcPr>
          <w:p w14:paraId="4A52051B" w14:textId="77777777" w:rsidR="004D3BA7" w:rsidRPr="00E01859" w:rsidRDefault="004D3BA7" w:rsidP="00333453">
            <w:pPr>
              <w:pStyle w:val="TableText"/>
            </w:pPr>
            <w:r>
              <w:t>34.8</w:t>
            </w:r>
          </w:p>
        </w:tc>
        <w:tc>
          <w:tcPr>
            <w:tcW w:w="720" w:type="dxa"/>
            <w:tcBorders>
              <w:top w:val="nil"/>
              <w:bottom w:val="nil"/>
            </w:tcBorders>
            <w:vAlign w:val="bottom"/>
          </w:tcPr>
          <w:p w14:paraId="479AC422" w14:textId="77777777" w:rsidR="004D3BA7" w:rsidRPr="00E01859" w:rsidRDefault="004D3BA7" w:rsidP="00333453">
            <w:pPr>
              <w:pStyle w:val="TableText"/>
            </w:pPr>
            <w:r>
              <w:t>30.1</w:t>
            </w:r>
          </w:p>
        </w:tc>
        <w:tc>
          <w:tcPr>
            <w:tcW w:w="720" w:type="dxa"/>
            <w:tcBorders>
              <w:top w:val="nil"/>
              <w:bottom w:val="nil"/>
            </w:tcBorders>
            <w:vAlign w:val="bottom"/>
          </w:tcPr>
          <w:p w14:paraId="176338B3" w14:textId="77777777" w:rsidR="004D3BA7" w:rsidRPr="00C83F93" w:rsidRDefault="004D3BA7" w:rsidP="00333453">
            <w:pPr>
              <w:pStyle w:val="TableText"/>
            </w:pPr>
            <w:r>
              <w:t>29.8</w:t>
            </w:r>
          </w:p>
        </w:tc>
        <w:tc>
          <w:tcPr>
            <w:tcW w:w="720" w:type="dxa"/>
            <w:tcBorders>
              <w:top w:val="nil"/>
              <w:bottom w:val="nil"/>
            </w:tcBorders>
            <w:noWrap/>
            <w:vAlign w:val="bottom"/>
          </w:tcPr>
          <w:p w14:paraId="5482F787" w14:textId="77777777" w:rsidR="004D3BA7" w:rsidRDefault="004D3BA7" w:rsidP="00333453">
            <w:pPr>
              <w:pStyle w:val="TableText"/>
            </w:pPr>
            <w:r>
              <w:t>59.9</w:t>
            </w:r>
          </w:p>
        </w:tc>
      </w:tr>
      <w:tr w:rsidR="004D3BA7" w:rsidRPr="00BD66A6" w14:paraId="5B67AAE6" w14:textId="77777777" w:rsidTr="00333453">
        <w:trPr>
          <w:trHeight w:val="315"/>
        </w:trPr>
        <w:tc>
          <w:tcPr>
            <w:tcW w:w="6912" w:type="dxa"/>
            <w:tcBorders>
              <w:top w:val="nil"/>
              <w:bottom w:val="single" w:sz="12" w:space="0" w:color="auto"/>
            </w:tcBorders>
            <w:noWrap/>
            <w:vAlign w:val="center"/>
          </w:tcPr>
          <w:p w14:paraId="35F7A4A4"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152" w:type="dxa"/>
            <w:tcBorders>
              <w:top w:val="nil"/>
              <w:bottom w:val="single" w:sz="12" w:space="0" w:color="auto"/>
            </w:tcBorders>
            <w:vAlign w:val="bottom"/>
          </w:tcPr>
          <w:p w14:paraId="7873FFD7" w14:textId="77777777" w:rsidR="004D3BA7" w:rsidRDefault="004D3BA7" w:rsidP="00333453">
            <w:pPr>
              <w:pStyle w:val="TableText"/>
            </w:pPr>
            <w:r>
              <w:t>6,703</w:t>
            </w:r>
          </w:p>
        </w:tc>
        <w:tc>
          <w:tcPr>
            <w:tcW w:w="720" w:type="dxa"/>
            <w:tcBorders>
              <w:top w:val="nil"/>
              <w:bottom w:val="single" w:sz="12" w:space="0" w:color="auto"/>
            </w:tcBorders>
            <w:vAlign w:val="bottom"/>
          </w:tcPr>
          <w:p w14:paraId="152ADA43" w14:textId="77777777" w:rsidR="004D3BA7" w:rsidRDefault="004D3BA7" w:rsidP="00333453">
            <w:pPr>
              <w:pStyle w:val="TableText"/>
            </w:pPr>
            <w:r>
              <w:t>199</w:t>
            </w:r>
          </w:p>
        </w:tc>
        <w:tc>
          <w:tcPr>
            <w:tcW w:w="720" w:type="dxa"/>
            <w:tcBorders>
              <w:top w:val="nil"/>
              <w:bottom w:val="single" w:sz="12" w:space="0" w:color="auto"/>
            </w:tcBorders>
            <w:vAlign w:val="bottom"/>
          </w:tcPr>
          <w:p w14:paraId="2803F942" w14:textId="77777777" w:rsidR="004D3BA7" w:rsidRDefault="004D3BA7" w:rsidP="00333453">
            <w:pPr>
              <w:pStyle w:val="TableText"/>
            </w:pPr>
            <w:r>
              <w:t>21.1</w:t>
            </w:r>
          </w:p>
        </w:tc>
        <w:tc>
          <w:tcPr>
            <w:tcW w:w="720" w:type="dxa"/>
            <w:tcBorders>
              <w:top w:val="nil"/>
              <w:bottom w:val="single" w:sz="12" w:space="0" w:color="auto"/>
            </w:tcBorders>
            <w:noWrap/>
            <w:vAlign w:val="bottom"/>
          </w:tcPr>
          <w:p w14:paraId="3B7E264E" w14:textId="77777777" w:rsidR="004D3BA7" w:rsidRPr="00E01859" w:rsidRDefault="004D3BA7" w:rsidP="00333453">
            <w:pPr>
              <w:pStyle w:val="TableText"/>
            </w:pPr>
            <w:r>
              <w:t>20.7</w:t>
            </w:r>
          </w:p>
        </w:tc>
        <w:tc>
          <w:tcPr>
            <w:tcW w:w="720" w:type="dxa"/>
            <w:tcBorders>
              <w:top w:val="nil"/>
              <w:bottom w:val="single" w:sz="12" w:space="0" w:color="auto"/>
            </w:tcBorders>
            <w:noWrap/>
            <w:vAlign w:val="bottom"/>
          </w:tcPr>
          <w:p w14:paraId="71904331" w14:textId="77777777" w:rsidR="004D3BA7" w:rsidRPr="00E01859" w:rsidRDefault="004D3BA7" w:rsidP="00333453">
            <w:pPr>
              <w:pStyle w:val="TableText"/>
            </w:pPr>
            <w:r>
              <w:t>51.4</w:t>
            </w:r>
          </w:p>
        </w:tc>
        <w:tc>
          <w:tcPr>
            <w:tcW w:w="720" w:type="dxa"/>
            <w:tcBorders>
              <w:top w:val="nil"/>
              <w:bottom w:val="single" w:sz="12" w:space="0" w:color="auto"/>
            </w:tcBorders>
            <w:vAlign w:val="bottom"/>
          </w:tcPr>
          <w:p w14:paraId="466EAC3B" w14:textId="77777777" w:rsidR="004D3BA7" w:rsidRPr="00E01859" w:rsidRDefault="004D3BA7" w:rsidP="00333453">
            <w:pPr>
              <w:pStyle w:val="TableText"/>
            </w:pPr>
            <w:r>
              <w:t>19.6</w:t>
            </w:r>
          </w:p>
        </w:tc>
        <w:tc>
          <w:tcPr>
            <w:tcW w:w="720" w:type="dxa"/>
            <w:tcBorders>
              <w:top w:val="nil"/>
              <w:bottom w:val="single" w:sz="12" w:space="0" w:color="auto"/>
            </w:tcBorders>
            <w:vAlign w:val="bottom"/>
          </w:tcPr>
          <w:p w14:paraId="1ED22FF9" w14:textId="77777777" w:rsidR="004D3BA7" w:rsidRPr="00C83F93" w:rsidRDefault="004D3BA7" w:rsidP="00333453">
            <w:pPr>
              <w:pStyle w:val="TableText"/>
            </w:pPr>
            <w:r>
              <w:t>8.3</w:t>
            </w:r>
          </w:p>
        </w:tc>
        <w:tc>
          <w:tcPr>
            <w:tcW w:w="720" w:type="dxa"/>
            <w:tcBorders>
              <w:top w:val="nil"/>
              <w:bottom w:val="single" w:sz="12" w:space="0" w:color="auto"/>
            </w:tcBorders>
            <w:noWrap/>
            <w:vAlign w:val="bottom"/>
          </w:tcPr>
          <w:p w14:paraId="00872373" w14:textId="77777777" w:rsidR="004D3BA7" w:rsidRDefault="004D3BA7" w:rsidP="00333453">
            <w:pPr>
              <w:pStyle w:val="TableText"/>
            </w:pPr>
            <w:r>
              <w:t>27.9</w:t>
            </w:r>
          </w:p>
        </w:tc>
      </w:tr>
    </w:tbl>
    <w:p w14:paraId="33141545" w14:textId="77777777" w:rsidR="004D3BA7" w:rsidRPr="00EE17F6" w:rsidRDefault="004D3BA7" w:rsidP="004D3BA7">
      <w:pPr>
        <w:pStyle w:val="Caption"/>
      </w:pPr>
      <w:bookmarkStart w:id="856" w:name="_Ref36130093"/>
      <w:bookmarkStart w:id="857" w:name="_Toc43295056"/>
      <w:bookmarkStart w:id="858" w:name="_Toc221178095"/>
      <w:r w:rsidRPr="00EE17F6">
        <w:lastRenderedPageBreak/>
        <w:t>Table 7.C.</w:t>
      </w:r>
      <w:r>
        <w:fldChar w:fldCharType="begin"/>
      </w:r>
      <w:r>
        <w:instrText>SEQ Table_7.C. \* ARABIC</w:instrText>
      </w:r>
      <w:r>
        <w:fldChar w:fldCharType="separate"/>
      </w:r>
      <w:r>
        <w:rPr>
          <w:noProof/>
        </w:rPr>
        <w:t>2</w:t>
      </w:r>
      <w:r>
        <w:fldChar w:fldCharType="end"/>
      </w:r>
      <w:bookmarkEnd w:id="856"/>
      <w:r w:rsidRPr="00EE17F6">
        <w:t xml:space="preserve">  Percent of Students in Each Achievement Level for Total Scores by Demographic Variables for Grade</w:t>
      </w:r>
      <w:r>
        <w:t> </w:t>
      </w:r>
      <w:r w:rsidRPr="00EE17F6">
        <w:t>Eight</w:t>
      </w:r>
      <w:bookmarkEnd w:id="857"/>
      <w:bookmarkEnd w:id="858"/>
    </w:p>
    <w:tbl>
      <w:tblPr>
        <w:tblStyle w:val="TRs"/>
        <w:tblW w:w="13104" w:type="dxa"/>
        <w:tblLayout w:type="fixed"/>
        <w:tblLook w:val="04A0" w:firstRow="1" w:lastRow="0" w:firstColumn="1" w:lastColumn="0" w:noHBand="0" w:noVBand="1"/>
        <w:tblDescription w:val="Percent of Students in Each Achievement Level for Total Scores by Demographic Variables for Grade Eight"/>
      </w:tblPr>
      <w:tblGrid>
        <w:gridCol w:w="6912"/>
        <w:gridCol w:w="1152"/>
        <w:gridCol w:w="720"/>
        <w:gridCol w:w="720"/>
        <w:gridCol w:w="720"/>
        <w:gridCol w:w="720"/>
        <w:gridCol w:w="720"/>
        <w:gridCol w:w="720"/>
        <w:gridCol w:w="720"/>
      </w:tblGrid>
      <w:tr w:rsidR="004D3BA7" w:rsidRPr="000C6079" w14:paraId="1630C75F" w14:textId="77777777" w:rsidTr="000C6079">
        <w:trPr>
          <w:cnfStyle w:val="100000000000" w:firstRow="1" w:lastRow="0" w:firstColumn="0" w:lastColumn="0" w:oddVBand="0" w:evenVBand="0" w:oddHBand="0" w:evenHBand="0" w:firstRowFirstColumn="0" w:firstRowLastColumn="0" w:lastRowFirstColumn="0" w:lastRowLastColumn="0"/>
          <w:trHeight w:val="3678"/>
        </w:trPr>
        <w:tc>
          <w:tcPr>
            <w:tcW w:w="6912" w:type="dxa"/>
            <w:noWrap/>
            <w:hideMark/>
          </w:tcPr>
          <w:p w14:paraId="2480C399" w14:textId="77777777" w:rsidR="004D3BA7" w:rsidRPr="000C6079" w:rsidRDefault="004D3BA7" w:rsidP="00333453">
            <w:pPr>
              <w:pStyle w:val="TableHead"/>
            </w:pPr>
            <w:r w:rsidRPr="000C6079">
              <w:t>Group</w:t>
            </w:r>
          </w:p>
        </w:tc>
        <w:tc>
          <w:tcPr>
            <w:tcW w:w="1152" w:type="dxa"/>
          </w:tcPr>
          <w:p w14:paraId="7ADC7BA7" w14:textId="77777777" w:rsidR="004D3BA7" w:rsidRPr="000C6079" w:rsidRDefault="004D3BA7" w:rsidP="00333453">
            <w:pPr>
              <w:pStyle w:val="TableHead"/>
            </w:pPr>
            <w:r w:rsidRPr="000C6079">
              <w:t>Number Tested</w:t>
            </w:r>
          </w:p>
        </w:tc>
        <w:tc>
          <w:tcPr>
            <w:tcW w:w="720" w:type="dxa"/>
            <w:textDirection w:val="btLr"/>
            <w:vAlign w:val="center"/>
          </w:tcPr>
          <w:p w14:paraId="7780A2E9" w14:textId="77777777" w:rsidR="004D3BA7" w:rsidRPr="000C6079" w:rsidRDefault="004D3BA7" w:rsidP="000C6079">
            <w:pPr>
              <w:pStyle w:val="TableHead"/>
              <w:ind w:left="113" w:right="113"/>
              <w:jc w:val="left"/>
            </w:pPr>
            <w:r w:rsidRPr="000C6079">
              <w:t>Scale Score Mean</w:t>
            </w:r>
          </w:p>
        </w:tc>
        <w:tc>
          <w:tcPr>
            <w:tcW w:w="720" w:type="dxa"/>
            <w:textDirection w:val="btLr"/>
            <w:vAlign w:val="center"/>
          </w:tcPr>
          <w:p w14:paraId="1CF6BE8E" w14:textId="77777777" w:rsidR="004D3BA7" w:rsidRPr="000C6079" w:rsidRDefault="004D3BA7" w:rsidP="000C6079">
            <w:pPr>
              <w:pStyle w:val="TableHead"/>
              <w:ind w:left="113" w:right="113"/>
              <w:jc w:val="left"/>
            </w:pPr>
            <w:r w:rsidRPr="000C6079">
              <w:t>Scale Score SD</w:t>
            </w:r>
          </w:p>
        </w:tc>
        <w:tc>
          <w:tcPr>
            <w:tcW w:w="720" w:type="dxa"/>
            <w:noWrap/>
            <w:textDirection w:val="btLr"/>
            <w:vAlign w:val="center"/>
            <w:hideMark/>
          </w:tcPr>
          <w:p w14:paraId="40F91571" w14:textId="77777777" w:rsidR="004D3BA7" w:rsidRPr="000C6079" w:rsidRDefault="004D3BA7" w:rsidP="000C6079">
            <w:pPr>
              <w:pStyle w:val="TableHead"/>
              <w:ind w:left="113" w:right="113"/>
              <w:jc w:val="left"/>
            </w:pPr>
            <w:r w:rsidRPr="000C6079">
              <w:t>Percent in Achievement Level Standard Not Met</w:t>
            </w:r>
          </w:p>
        </w:tc>
        <w:tc>
          <w:tcPr>
            <w:tcW w:w="720" w:type="dxa"/>
            <w:noWrap/>
            <w:textDirection w:val="btLr"/>
            <w:vAlign w:val="center"/>
            <w:hideMark/>
          </w:tcPr>
          <w:p w14:paraId="2EB8714F" w14:textId="77777777" w:rsidR="004D3BA7" w:rsidRPr="000C6079" w:rsidRDefault="004D3BA7" w:rsidP="000C6079">
            <w:pPr>
              <w:pStyle w:val="TableHead"/>
              <w:ind w:left="113" w:right="113"/>
              <w:jc w:val="left"/>
            </w:pPr>
            <w:r w:rsidRPr="000C6079">
              <w:t>Percent in Achievement Level Standard Nearly Met</w:t>
            </w:r>
          </w:p>
        </w:tc>
        <w:tc>
          <w:tcPr>
            <w:tcW w:w="720" w:type="dxa"/>
            <w:textDirection w:val="btLr"/>
            <w:vAlign w:val="center"/>
          </w:tcPr>
          <w:p w14:paraId="74DFB4B2" w14:textId="77777777" w:rsidR="004D3BA7" w:rsidRPr="000C6079" w:rsidRDefault="004D3BA7" w:rsidP="000C6079">
            <w:pPr>
              <w:pStyle w:val="TableHead"/>
              <w:ind w:left="113" w:right="113"/>
              <w:jc w:val="left"/>
            </w:pPr>
            <w:r w:rsidRPr="000C6079">
              <w:t>Percent in Achievement Level Standard Met</w:t>
            </w:r>
          </w:p>
        </w:tc>
        <w:tc>
          <w:tcPr>
            <w:tcW w:w="720" w:type="dxa"/>
            <w:textDirection w:val="btLr"/>
            <w:vAlign w:val="center"/>
          </w:tcPr>
          <w:p w14:paraId="4523F811" w14:textId="77777777" w:rsidR="004D3BA7" w:rsidRPr="000C6079" w:rsidRDefault="004D3BA7" w:rsidP="000C6079">
            <w:pPr>
              <w:pStyle w:val="TableHead"/>
              <w:ind w:left="113" w:right="113"/>
              <w:jc w:val="left"/>
            </w:pPr>
            <w:r w:rsidRPr="000C6079">
              <w:t>Percent in Achievement Level Standard Exceeded</w:t>
            </w:r>
          </w:p>
        </w:tc>
        <w:tc>
          <w:tcPr>
            <w:tcW w:w="720" w:type="dxa"/>
            <w:noWrap/>
            <w:textDirection w:val="btLr"/>
            <w:vAlign w:val="center"/>
            <w:hideMark/>
          </w:tcPr>
          <w:p w14:paraId="0FF07121" w14:textId="77777777" w:rsidR="004D3BA7" w:rsidRPr="000C6079" w:rsidRDefault="004D3BA7" w:rsidP="000C6079">
            <w:pPr>
              <w:pStyle w:val="TableHead"/>
              <w:ind w:left="113" w:right="113"/>
              <w:jc w:val="left"/>
            </w:pPr>
            <w:r w:rsidRPr="000C6079">
              <w:t>Percent in Achievement Level Standard Met/Exceeded</w:t>
            </w:r>
          </w:p>
        </w:tc>
      </w:tr>
      <w:tr w:rsidR="004D3BA7" w:rsidRPr="00BD66A6" w14:paraId="70A1736E" w14:textId="77777777" w:rsidTr="000C6079">
        <w:trPr>
          <w:trHeight w:val="315"/>
        </w:trPr>
        <w:tc>
          <w:tcPr>
            <w:tcW w:w="6912" w:type="dxa"/>
            <w:tcBorders>
              <w:bottom w:val="single" w:sz="4" w:space="0" w:color="auto"/>
            </w:tcBorders>
            <w:noWrap/>
            <w:vAlign w:val="center"/>
            <w:hideMark/>
          </w:tcPr>
          <w:p w14:paraId="685D4CD1" w14:textId="77777777" w:rsidR="004D3BA7" w:rsidRPr="00BB5B35" w:rsidRDefault="004D3BA7" w:rsidP="00333453">
            <w:pPr>
              <w:pStyle w:val="TableText"/>
            </w:pPr>
            <w:r w:rsidRPr="00BB5B35">
              <w:t xml:space="preserve">All </w:t>
            </w:r>
            <w:r>
              <w:t>s</w:t>
            </w:r>
            <w:r w:rsidRPr="00BB5B35">
              <w:t>tudents</w:t>
            </w:r>
          </w:p>
        </w:tc>
        <w:tc>
          <w:tcPr>
            <w:tcW w:w="1152" w:type="dxa"/>
            <w:tcBorders>
              <w:bottom w:val="single" w:sz="4" w:space="0" w:color="auto"/>
            </w:tcBorders>
            <w:vAlign w:val="bottom"/>
          </w:tcPr>
          <w:p w14:paraId="5E58EECD" w14:textId="77777777" w:rsidR="004D3BA7" w:rsidRPr="00BB5B35" w:rsidRDefault="004D3BA7" w:rsidP="00333453">
            <w:pPr>
              <w:pStyle w:val="TableText"/>
            </w:pPr>
            <w:r>
              <w:t>462,504</w:t>
            </w:r>
          </w:p>
        </w:tc>
        <w:tc>
          <w:tcPr>
            <w:tcW w:w="720" w:type="dxa"/>
            <w:tcBorders>
              <w:bottom w:val="single" w:sz="4" w:space="0" w:color="auto"/>
            </w:tcBorders>
            <w:vAlign w:val="bottom"/>
          </w:tcPr>
          <w:p w14:paraId="14CE1880" w14:textId="77777777" w:rsidR="004D3BA7" w:rsidRPr="00BB5B35" w:rsidRDefault="004D3BA7" w:rsidP="00333453">
            <w:pPr>
              <w:pStyle w:val="TableText"/>
            </w:pPr>
            <w:r>
              <w:t>401</w:t>
            </w:r>
          </w:p>
        </w:tc>
        <w:tc>
          <w:tcPr>
            <w:tcW w:w="720" w:type="dxa"/>
            <w:tcBorders>
              <w:bottom w:val="single" w:sz="4" w:space="0" w:color="auto"/>
            </w:tcBorders>
            <w:vAlign w:val="bottom"/>
          </w:tcPr>
          <w:p w14:paraId="418E9ACD" w14:textId="77777777" w:rsidR="004D3BA7" w:rsidRPr="00BB5B35" w:rsidRDefault="004D3BA7" w:rsidP="00333453">
            <w:pPr>
              <w:pStyle w:val="TableText"/>
            </w:pPr>
            <w:r>
              <w:t>22.5</w:t>
            </w:r>
          </w:p>
        </w:tc>
        <w:tc>
          <w:tcPr>
            <w:tcW w:w="720" w:type="dxa"/>
            <w:tcBorders>
              <w:bottom w:val="single" w:sz="4" w:space="0" w:color="auto"/>
            </w:tcBorders>
            <w:noWrap/>
            <w:vAlign w:val="bottom"/>
          </w:tcPr>
          <w:p w14:paraId="16D57C13" w14:textId="77777777" w:rsidR="004D3BA7" w:rsidRPr="00BB5B35" w:rsidRDefault="004D3BA7" w:rsidP="00333453">
            <w:pPr>
              <w:pStyle w:val="TableText"/>
            </w:pPr>
            <w:r w:rsidRPr="004737BE">
              <w:t>18.1</w:t>
            </w:r>
          </w:p>
        </w:tc>
        <w:tc>
          <w:tcPr>
            <w:tcW w:w="720" w:type="dxa"/>
            <w:tcBorders>
              <w:bottom w:val="single" w:sz="4" w:space="0" w:color="auto"/>
            </w:tcBorders>
            <w:noWrap/>
            <w:vAlign w:val="bottom"/>
          </w:tcPr>
          <w:p w14:paraId="170590F7" w14:textId="77777777" w:rsidR="004D3BA7" w:rsidRPr="00BB5B35" w:rsidRDefault="004D3BA7" w:rsidP="00333453">
            <w:pPr>
              <w:pStyle w:val="TableText"/>
            </w:pPr>
            <w:r w:rsidRPr="004737BE">
              <w:t>51.0</w:t>
            </w:r>
          </w:p>
        </w:tc>
        <w:tc>
          <w:tcPr>
            <w:tcW w:w="720" w:type="dxa"/>
            <w:tcBorders>
              <w:bottom w:val="single" w:sz="4" w:space="0" w:color="auto"/>
            </w:tcBorders>
            <w:vAlign w:val="bottom"/>
          </w:tcPr>
          <w:p w14:paraId="4B96FFB7" w14:textId="77777777" w:rsidR="004D3BA7" w:rsidRPr="00BB5B35" w:rsidRDefault="004D3BA7" w:rsidP="00333453">
            <w:pPr>
              <w:pStyle w:val="TableText"/>
            </w:pPr>
            <w:r w:rsidRPr="004737BE">
              <w:t>20.8</w:t>
            </w:r>
          </w:p>
        </w:tc>
        <w:tc>
          <w:tcPr>
            <w:tcW w:w="720" w:type="dxa"/>
            <w:tcBorders>
              <w:bottom w:val="single" w:sz="4" w:space="0" w:color="auto"/>
            </w:tcBorders>
            <w:vAlign w:val="bottom"/>
          </w:tcPr>
          <w:p w14:paraId="7ADCDADB" w14:textId="77777777" w:rsidR="004D3BA7" w:rsidRPr="004737BE" w:rsidRDefault="004D3BA7" w:rsidP="00333453">
            <w:pPr>
              <w:pStyle w:val="TableText"/>
            </w:pPr>
            <w:r w:rsidRPr="00872408">
              <w:t>10.0</w:t>
            </w:r>
          </w:p>
        </w:tc>
        <w:tc>
          <w:tcPr>
            <w:tcW w:w="720" w:type="dxa"/>
            <w:tcBorders>
              <w:bottom w:val="single" w:sz="4" w:space="0" w:color="auto"/>
            </w:tcBorders>
            <w:noWrap/>
            <w:vAlign w:val="bottom"/>
          </w:tcPr>
          <w:p w14:paraId="05C4F96D" w14:textId="77777777" w:rsidR="004D3BA7" w:rsidRPr="00BB5B35" w:rsidRDefault="004D3BA7" w:rsidP="00333453">
            <w:pPr>
              <w:pStyle w:val="TableText"/>
            </w:pPr>
            <w:r>
              <w:t>30.8</w:t>
            </w:r>
          </w:p>
        </w:tc>
      </w:tr>
      <w:tr w:rsidR="004D3BA7" w:rsidRPr="00BD66A6" w14:paraId="5D092F0C" w14:textId="77777777" w:rsidTr="000C6079">
        <w:trPr>
          <w:trHeight w:val="300"/>
        </w:trPr>
        <w:tc>
          <w:tcPr>
            <w:tcW w:w="6912" w:type="dxa"/>
            <w:tcBorders>
              <w:top w:val="single" w:sz="4" w:space="0" w:color="auto"/>
              <w:bottom w:val="nil"/>
            </w:tcBorders>
            <w:noWrap/>
            <w:vAlign w:val="center"/>
            <w:hideMark/>
          </w:tcPr>
          <w:p w14:paraId="7CD642EF" w14:textId="77777777" w:rsidR="004D3BA7" w:rsidRPr="00BB5B35" w:rsidRDefault="004D3BA7" w:rsidP="00333453">
            <w:pPr>
              <w:pStyle w:val="TableText"/>
            </w:pPr>
            <w:r w:rsidRPr="00BB5B35">
              <w:t>Male</w:t>
            </w:r>
          </w:p>
        </w:tc>
        <w:tc>
          <w:tcPr>
            <w:tcW w:w="1152" w:type="dxa"/>
            <w:tcBorders>
              <w:top w:val="single" w:sz="4" w:space="0" w:color="auto"/>
              <w:bottom w:val="nil"/>
            </w:tcBorders>
            <w:vAlign w:val="bottom"/>
          </w:tcPr>
          <w:p w14:paraId="42D2D451" w14:textId="77777777" w:rsidR="004D3BA7" w:rsidRPr="00BB5B35" w:rsidRDefault="004D3BA7" w:rsidP="00333453">
            <w:pPr>
              <w:pStyle w:val="TableText"/>
            </w:pPr>
            <w:r>
              <w:t>235,792</w:t>
            </w:r>
          </w:p>
        </w:tc>
        <w:tc>
          <w:tcPr>
            <w:tcW w:w="720" w:type="dxa"/>
            <w:tcBorders>
              <w:top w:val="single" w:sz="4" w:space="0" w:color="auto"/>
              <w:bottom w:val="nil"/>
            </w:tcBorders>
            <w:vAlign w:val="bottom"/>
          </w:tcPr>
          <w:p w14:paraId="2D280D41" w14:textId="77777777" w:rsidR="004D3BA7" w:rsidRPr="00BB5B35" w:rsidRDefault="004D3BA7" w:rsidP="00333453">
            <w:pPr>
              <w:pStyle w:val="TableText"/>
            </w:pPr>
            <w:r>
              <w:t>400</w:t>
            </w:r>
          </w:p>
        </w:tc>
        <w:tc>
          <w:tcPr>
            <w:tcW w:w="720" w:type="dxa"/>
            <w:tcBorders>
              <w:top w:val="single" w:sz="4" w:space="0" w:color="auto"/>
              <w:bottom w:val="nil"/>
            </w:tcBorders>
            <w:vAlign w:val="bottom"/>
          </w:tcPr>
          <w:p w14:paraId="74914AAE" w14:textId="77777777" w:rsidR="004D3BA7" w:rsidRPr="00BB5B35" w:rsidRDefault="004D3BA7" w:rsidP="00333453">
            <w:pPr>
              <w:pStyle w:val="TableText"/>
            </w:pPr>
            <w:r>
              <w:t>23.3</w:t>
            </w:r>
          </w:p>
        </w:tc>
        <w:tc>
          <w:tcPr>
            <w:tcW w:w="720" w:type="dxa"/>
            <w:tcBorders>
              <w:top w:val="single" w:sz="4" w:space="0" w:color="auto"/>
              <w:bottom w:val="nil"/>
            </w:tcBorders>
            <w:noWrap/>
            <w:vAlign w:val="bottom"/>
          </w:tcPr>
          <w:p w14:paraId="04EAEDC6" w14:textId="77777777" w:rsidR="004D3BA7" w:rsidRPr="00BB5B35" w:rsidRDefault="004D3BA7" w:rsidP="00333453">
            <w:pPr>
              <w:pStyle w:val="TableText"/>
            </w:pPr>
            <w:r w:rsidRPr="004737BE">
              <w:t>20.9</w:t>
            </w:r>
          </w:p>
        </w:tc>
        <w:tc>
          <w:tcPr>
            <w:tcW w:w="720" w:type="dxa"/>
            <w:tcBorders>
              <w:top w:val="single" w:sz="4" w:space="0" w:color="auto"/>
              <w:bottom w:val="nil"/>
            </w:tcBorders>
            <w:noWrap/>
            <w:vAlign w:val="bottom"/>
          </w:tcPr>
          <w:p w14:paraId="43B08272" w14:textId="77777777" w:rsidR="004D3BA7" w:rsidRPr="00BB5B35" w:rsidRDefault="004D3BA7" w:rsidP="00333453">
            <w:pPr>
              <w:pStyle w:val="TableText"/>
            </w:pPr>
            <w:r w:rsidRPr="004737BE">
              <w:t>48.1</w:t>
            </w:r>
          </w:p>
        </w:tc>
        <w:tc>
          <w:tcPr>
            <w:tcW w:w="720" w:type="dxa"/>
            <w:tcBorders>
              <w:top w:val="single" w:sz="4" w:space="0" w:color="auto"/>
              <w:bottom w:val="nil"/>
            </w:tcBorders>
            <w:vAlign w:val="bottom"/>
          </w:tcPr>
          <w:p w14:paraId="65892E1F" w14:textId="77777777" w:rsidR="004D3BA7" w:rsidRPr="00BB5B35" w:rsidRDefault="004D3BA7" w:rsidP="00333453">
            <w:pPr>
              <w:pStyle w:val="TableText"/>
            </w:pPr>
            <w:r w:rsidRPr="004737BE">
              <w:t>20.3</w:t>
            </w:r>
          </w:p>
        </w:tc>
        <w:tc>
          <w:tcPr>
            <w:tcW w:w="720" w:type="dxa"/>
            <w:tcBorders>
              <w:top w:val="single" w:sz="4" w:space="0" w:color="auto"/>
              <w:bottom w:val="nil"/>
            </w:tcBorders>
            <w:vAlign w:val="bottom"/>
          </w:tcPr>
          <w:p w14:paraId="5ABB4BE1" w14:textId="77777777" w:rsidR="004D3BA7" w:rsidRPr="004737BE" w:rsidRDefault="004D3BA7" w:rsidP="00333453">
            <w:pPr>
              <w:pStyle w:val="TableText"/>
            </w:pPr>
            <w:r w:rsidRPr="00872408">
              <w:t>10.7</w:t>
            </w:r>
          </w:p>
        </w:tc>
        <w:tc>
          <w:tcPr>
            <w:tcW w:w="720" w:type="dxa"/>
            <w:tcBorders>
              <w:top w:val="single" w:sz="4" w:space="0" w:color="auto"/>
              <w:bottom w:val="nil"/>
            </w:tcBorders>
            <w:noWrap/>
            <w:vAlign w:val="bottom"/>
          </w:tcPr>
          <w:p w14:paraId="5E5AD0CD" w14:textId="77777777" w:rsidR="004D3BA7" w:rsidRPr="00BB5B35" w:rsidRDefault="004D3BA7" w:rsidP="00333453">
            <w:pPr>
              <w:pStyle w:val="TableText"/>
            </w:pPr>
            <w:r>
              <w:t>31.0</w:t>
            </w:r>
          </w:p>
        </w:tc>
      </w:tr>
      <w:tr w:rsidR="004D3BA7" w:rsidRPr="00BD66A6" w14:paraId="29B618DE" w14:textId="77777777" w:rsidTr="000C6079">
        <w:trPr>
          <w:trHeight w:val="315"/>
        </w:trPr>
        <w:tc>
          <w:tcPr>
            <w:tcW w:w="6912" w:type="dxa"/>
            <w:tcBorders>
              <w:top w:val="nil"/>
              <w:bottom w:val="single" w:sz="4" w:space="0" w:color="auto"/>
            </w:tcBorders>
            <w:noWrap/>
            <w:vAlign w:val="center"/>
            <w:hideMark/>
          </w:tcPr>
          <w:p w14:paraId="445ED2C0" w14:textId="77777777" w:rsidR="004D3BA7" w:rsidRPr="00BB5B35" w:rsidRDefault="004D3BA7" w:rsidP="00333453">
            <w:pPr>
              <w:pStyle w:val="TableText"/>
            </w:pPr>
            <w:r w:rsidRPr="00BB5B35">
              <w:t>Female</w:t>
            </w:r>
          </w:p>
        </w:tc>
        <w:tc>
          <w:tcPr>
            <w:tcW w:w="1152" w:type="dxa"/>
            <w:tcBorders>
              <w:top w:val="nil"/>
              <w:bottom w:val="single" w:sz="4" w:space="0" w:color="auto"/>
            </w:tcBorders>
            <w:vAlign w:val="bottom"/>
          </w:tcPr>
          <w:p w14:paraId="04C7DF1A" w14:textId="77777777" w:rsidR="004D3BA7" w:rsidRPr="00BB5B35" w:rsidRDefault="004D3BA7" w:rsidP="00333453">
            <w:pPr>
              <w:pStyle w:val="TableText"/>
            </w:pPr>
            <w:r>
              <w:t>226,712</w:t>
            </w:r>
          </w:p>
        </w:tc>
        <w:tc>
          <w:tcPr>
            <w:tcW w:w="720" w:type="dxa"/>
            <w:tcBorders>
              <w:top w:val="nil"/>
              <w:bottom w:val="single" w:sz="4" w:space="0" w:color="auto"/>
            </w:tcBorders>
            <w:vAlign w:val="bottom"/>
          </w:tcPr>
          <w:p w14:paraId="02C6A9A3" w14:textId="77777777" w:rsidR="004D3BA7" w:rsidRPr="00BB5B35" w:rsidRDefault="004D3BA7" w:rsidP="00333453">
            <w:pPr>
              <w:pStyle w:val="TableText"/>
            </w:pPr>
            <w:r>
              <w:t>402</w:t>
            </w:r>
          </w:p>
        </w:tc>
        <w:tc>
          <w:tcPr>
            <w:tcW w:w="720" w:type="dxa"/>
            <w:tcBorders>
              <w:top w:val="nil"/>
              <w:bottom w:val="single" w:sz="4" w:space="0" w:color="auto"/>
            </w:tcBorders>
            <w:vAlign w:val="bottom"/>
          </w:tcPr>
          <w:p w14:paraId="1A6686BE" w14:textId="77777777" w:rsidR="004D3BA7" w:rsidRPr="00BB5B35" w:rsidRDefault="004D3BA7" w:rsidP="00333453">
            <w:pPr>
              <w:pStyle w:val="TableText"/>
            </w:pPr>
            <w:r>
              <w:t>21.5</w:t>
            </w:r>
          </w:p>
        </w:tc>
        <w:tc>
          <w:tcPr>
            <w:tcW w:w="720" w:type="dxa"/>
            <w:tcBorders>
              <w:top w:val="nil"/>
              <w:bottom w:val="single" w:sz="4" w:space="0" w:color="auto"/>
            </w:tcBorders>
            <w:noWrap/>
            <w:vAlign w:val="bottom"/>
          </w:tcPr>
          <w:p w14:paraId="6A4BE72A" w14:textId="77777777" w:rsidR="004D3BA7" w:rsidRPr="00BB5B35" w:rsidRDefault="004D3BA7" w:rsidP="00333453">
            <w:pPr>
              <w:pStyle w:val="TableText"/>
            </w:pPr>
            <w:r w:rsidRPr="004737BE">
              <w:t>15.2</w:t>
            </w:r>
          </w:p>
        </w:tc>
        <w:tc>
          <w:tcPr>
            <w:tcW w:w="720" w:type="dxa"/>
            <w:tcBorders>
              <w:top w:val="nil"/>
              <w:bottom w:val="single" w:sz="4" w:space="0" w:color="auto"/>
            </w:tcBorders>
            <w:noWrap/>
            <w:vAlign w:val="bottom"/>
          </w:tcPr>
          <w:p w14:paraId="7CF01351" w14:textId="77777777" w:rsidR="004D3BA7" w:rsidRPr="00BB5B35" w:rsidRDefault="004D3BA7" w:rsidP="00333453">
            <w:pPr>
              <w:pStyle w:val="TableText"/>
            </w:pPr>
            <w:r w:rsidRPr="004737BE">
              <w:t>54.1</w:t>
            </w:r>
          </w:p>
        </w:tc>
        <w:tc>
          <w:tcPr>
            <w:tcW w:w="720" w:type="dxa"/>
            <w:tcBorders>
              <w:top w:val="nil"/>
              <w:bottom w:val="single" w:sz="4" w:space="0" w:color="auto"/>
            </w:tcBorders>
            <w:vAlign w:val="bottom"/>
          </w:tcPr>
          <w:p w14:paraId="2121FB32" w14:textId="77777777" w:rsidR="004D3BA7" w:rsidRPr="00BB5B35" w:rsidRDefault="004D3BA7" w:rsidP="00333453">
            <w:pPr>
              <w:pStyle w:val="TableText"/>
            </w:pPr>
            <w:r w:rsidRPr="004737BE">
              <w:t>21.4</w:t>
            </w:r>
          </w:p>
        </w:tc>
        <w:tc>
          <w:tcPr>
            <w:tcW w:w="720" w:type="dxa"/>
            <w:tcBorders>
              <w:top w:val="nil"/>
              <w:bottom w:val="single" w:sz="4" w:space="0" w:color="auto"/>
            </w:tcBorders>
            <w:vAlign w:val="bottom"/>
          </w:tcPr>
          <w:p w14:paraId="2FAE6EE1" w14:textId="77777777" w:rsidR="004D3BA7" w:rsidRPr="004737BE" w:rsidRDefault="004D3BA7" w:rsidP="00333453">
            <w:pPr>
              <w:pStyle w:val="TableText"/>
            </w:pPr>
            <w:r w:rsidRPr="00872408">
              <w:t>9.2</w:t>
            </w:r>
          </w:p>
        </w:tc>
        <w:tc>
          <w:tcPr>
            <w:tcW w:w="720" w:type="dxa"/>
            <w:tcBorders>
              <w:top w:val="nil"/>
              <w:bottom w:val="single" w:sz="4" w:space="0" w:color="auto"/>
            </w:tcBorders>
            <w:noWrap/>
            <w:vAlign w:val="bottom"/>
          </w:tcPr>
          <w:p w14:paraId="51E06CAD" w14:textId="77777777" w:rsidR="004D3BA7" w:rsidRPr="00BB5B35" w:rsidRDefault="004D3BA7" w:rsidP="00333453">
            <w:pPr>
              <w:pStyle w:val="TableText"/>
            </w:pPr>
            <w:r>
              <w:t>30.7</w:t>
            </w:r>
          </w:p>
        </w:tc>
      </w:tr>
      <w:tr w:rsidR="004D3BA7" w:rsidRPr="00BD66A6" w14:paraId="78B65ED7" w14:textId="77777777" w:rsidTr="000C6079">
        <w:trPr>
          <w:trHeight w:val="300"/>
        </w:trPr>
        <w:tc>
          <w:tcPr>
            <w:tcW w:w="6912" w:type="dxa"/>
            <w:tcBorders>
              <w:top w:val="single" w:sz="4" w:space="0" w:color="auto"/>
              <w:bottom w:val="nil"/>
            </w:tcBorders>
            <w:noWrap/>
            <w:vAlign w:val="center"/>
            <w:hideMark/>
          </w:tcPr>
          <w:p w14:paraId="49E4C554" w14:textId="77777777" w:rsidR="004D3BA7" w:rsidRPr="00BB5B35" w:rsidRDefault="004D3BA7" w:rsidP="00333453">
            <w:pPr>
              <w:pStyle w:val="TableText"/>
            </w:pPr>
            <w:r w:rsidRPr="00BB5B35">
              <w:t xml:space="preserve">English </w:t>
            </w:r>
            <w:r>
              <w:t>l</w:t>
            </w:r>
            <w:r w:rsidRPr="00BB5B35">
              <w:t>earner</w:t>
            </w:r>
          </w:p>
        </w:tc>
        <w:tc>
          <w:tcPr>
            <w:tcW w:w="1152" w:type="dxa"/>
            <w:tcBorders>
              <w:top w:val="single" w:sz="4" w:space="0" w:color="auto"/>
              <w:bottom w:val="nil"/>
            </w:tcBorders>
            <w:vAlign w:val="bottom"/>
          </w:tcPr>
          <w:p w14:paraId="687308B2" w14:textId="77777777" w:rsidR="004D3BA7" w:rsidRPr="00BB5B35" w:rsidRDefault="004D3BA7" w:rsidP="00333453">
            <w:pPr>
              <w:pStyle w:val="TableText"/>
            </w:pPr>
            <w:r>
              <w:t>56,702</w:t>
            </w:r>
          </w:p>
        </w:tc>
        <w:tc>
          <w:tcPr>
            <w:tcW w:w="720" w:type="dxa"/>
            <w:tcBorders>
              <w:top w:val="single" w:sz="4" w:space="0" w:color="auto"/>
              <w:bottom w:val="nil"/>
            </w:tcBorders>
            <w:vAlign w:val="bottom"/>
          </w:tcPr>
          <w:p w14:paraId="2021850F" w14:textId="77777777" w:rsidR="004D3BA7" w:rsidRPr="00BB5B35" w:rsidRDefault="004D3BA7" w:rsidP="00333453">
            <w:pPr>
              <w:pStyle w:val="TableText"/>
            </w:pPr>
            <w:r>
              <w:t>380</w:t>
            </w:r>
          </w:p>
        </w:tc>
        <w:tc>
          <w:tcPr>
            <w:tcW w:w="720" w:type="dxa"/>
            <w:tcBorders>
              <w:top w:val="single" w:sz="4" w:space="0" w:color="auto"/>
              <w:bottom w:val="nil"/>
            </w:tcBorders>
            <w:vAlign w:val="bottom"/>
          </w:tcPr>
          <w:p w14:paraId="40FA559C" w14:textId="77777777" w:rsidR="004D3BA7" w:rsidRPr="00BB5B35" w:rsidRDefault="004D3BA7" w:rsidP="00333453">
            <w:pPr>
              <w:pStyle w:val="TableText"/>
            </w:pPr>
            <w:r>
              <w:t>13.5</w:t>
            </w:r>
          </w:p>
        </w:tc>
        <w:tc>
          <w:tcPr>
            <w:tcW w:w="720" w:type="dxa"/>
            <w:tcBorders>
              <w:top w:val="single" w:sz="4" w:space="0" w:color="auto"/>
              <w:bottom w:val="nil"/>
            </w:tcBorders>
            <w:noWrap/>
            <w:vAlign w:val="bottom"/>
          </w:tcPr>
          <w:p w14:paraId="5EB30E3F" w14:textId="77777777" w:rsidR="004D3BA7" w:rsidRPr="00BB5B35" w:rsidRDefault="004D3BA7" w:rsidP="00333453">
            <w:pPr>
              <w:pStyle w:val="TableText"/>
            </w:pPr>
            <w:r w:rsidRPr="004737BE">
              <w:t>48.8</w:t>
            </w:r>
          </w:p>
        </w:tc>
        <w:tc>
          <w:tcPr>
            <w:tcW w:w="720" w:type="dxa"/>
            <w:tcBorders>
              <w:top w:val="single" w:sz="4" w:space="0" w:color="auto"/>
              <w:bottom w:val="nil"/>
            </w:tcBorders>
            <w:noWrap/>
            <w:vAlign w:val="bottom"/>
          </w:tcPr>
          <w:p w14:paraId="16367928" w14:textId="77777777" w:rsidR="004D3BA7" w:rsidRPr="00BB5B35" w:rsidRDefault="004D3BA7" w:rsidP="00333453">
            <w:pPr>
              <w:pStyle w:val="TableText"/>
            </w:pPr>
            <w:r w:rsidRPr="004737BE">
              <w:t>48.9</w:t>
            </w:r>
          </w:p>
        </w:tc>
        <w:tc>
          <w:tcPr>
            <w:tcW w:w="720" w:type="dxa"/>
            <w:tcBorders>
              <w:top w:val="single" w:sz="4" w:space="0" w:color="auto"/>
              <w:bottom w:val="nil"/>
            </w:tcBorders>
            <w:vAlign w:val="bottom"/>
          </w:tcPr>
          <w:p w14:paraId="42D2A715" w14:textId="77777777" w:rsidR="004D3BA7" w:rsidRPr="00BB5B35" w:rsidRDefault="004D3BA7" w:rsidP="00333453">
            <w:pPr>
              <w:pStyle w:val="TableText"/>
            </w:pPr>
            <w:r w:rsidRPr="004737BE">
              <w:t>2.1</w:t>
            </w:r>
          </w:p>
        </w:tc>
        <w:tc>
          <w:tcPr>
            <w:tcW w:w="720" w:type="dxa"/>
            <w:tcBorders>
              <w:top w:val="single" w:sz="4" w:space="0" w:color="auto"/>
              <w:bottom w:val="nil"/>
            </w:tcBorders>
            <w:vAlign w:val="bottom"/>
          </w:tcPr>
          <w:p w14:paraId="2660A945" w14:textId="77777777" w:rsidR="004D3BA7" w:rsidRPr="004737BE" w:rsidRDefault="004D3BA7" w:rsidP="00333453">
            <w:pPr>
              <w:pStyle w:val="TableText"/>
            </w:pPr>
            <w:r w:rsidRPr="00872408">
              <w:t>0.2</w:t>
            </w:r>
          </w:p>
        </w:tc>
        <w:tc>
          <w:tcPr>
            <w:tcW w:w="720" w:type="dxa"/>
            <w:tcBorders>
              <w:top w:val="single" w:sz="4" w:space="0" w:color="auto"/>
              <w:bottom w:val="nil"/>
            </w:tcBorders>
            <w:noWrap/>
            <w:vAlign w:val="bottom"/>
          </w:tcPr>
          <w:p w14:paraId="654A9155" w14:textId="77777777" w:rsidR="004D3BA7" w:rsidRPr="00BB5B35" w:rsidRDefault="004D3BA7" w:rsidP="00333453">
            <w:pPr>
              <w:pStyle w:val="TableText"/>
            </w:pPr>
            <w:r>
              <w:t>2.3</w:t>
            </w:r>
          </w:p>
        </w:tc>
      </w:tr>
      <w:tr w:rsidR="004D3BA7" w:rsidRPr="00BD66A6" w14:paraId="0D8B7567" w14:textId="77777777" w:rsidTr="000C6079">
        <w:trPr>
          <w:trHeight w:val="300"/>
        </w:trPr>
        <w:tc>
          <w:tcPr>
            <w:tcW w:w="6912" w:type="dxa"/>
            <w:tcBorders>
              <w:top w:val="nil"/>
            </w:tcBorders>
            <w:noWrap/>
            <w:vAlign w:val="center"/>
            <w:hideMark/>
          </w:tcPr>
          <w:p w14:paraId="07614CB4" w14:textId="77777777" w:rsidR="004D3BA7" w:rsidRPr="00BB5B35" w:rsidRDefault="004D3BA7" w:rsidP="00333453">
            <w:pPr>
              <w:pStyle w:val="TableText"/>
            </w:pPr>
            <w:r w:rsidRPr="00BB5B35">
              <w:t xml:space="preserve">English </w:t>
            </w:r>
            <w:r>
              <w:t>o</w:t>
            </w:r>
            <w:r w:rsidRPr="00BB5B35">
              <w:t>nly</w:t>
            </w:r>
          </w:p>
        </w:tc>
        <w:tc>
          <w:tcPr>
            <w:tcW w:w="1152" w:type="dxa"/>
            <w:tcBorders>
              <w:top w:val="nil"/>
            </w:tcBorders>
            <w:vAlign w:val="bottom"/>
          </w:tcPr>
          <w:p w14:paraId="3AC84CC3" w14:textId="77777777" w:rsidR="004D3BA7" w:rsidRPr="00BB5B35" w:rsidRDefault="004D3BA7" w:rsidP="00333453">
            <w:pPr>
              <w:pStyle w:val="TableText"/>
            </w:pPr>
            <w:r>
              <w:t>252,726</w:t>
            </w:r>
          </w:p>
        </w:tc>
        <w:tc>
          <w:tcPr>
            <w:tcW w:w="720" w:type="dxa"/>
            <w:tcBorders>
              <w:top w:val="nil"/>
            </w:tcBorders>
            <w:vAlign w:val="bottom"/>
          </w:tcPr>
          <w:p w14:paraId="3135B799" w14:textId="77777777" w:rsidR="004D3BA7" w:rsidRPr="00BB5B35" w:rsidRDefault="004D3BA7" w:rsidP="00333453">
            <w:pPr>
              <w:pStyle w:val="TableText"/>
            </w:pPr>
            <w:r>
              <w:t>404</w:t>
            </w:r>
          </w:p>
        </w:tc>
        <w:tc>
          <w:tcPr>
            <w:tcW w:w="720" w:type="dxa"/>
            <w:tcBorders>
              <w:top w:val="nil"/>
            </w:tcBorders>
            <w:vAlign w:val="bottom"/>
          </w:tcPr>
          <w:p w14:paraId="74D12B7D" w14:textId="77777777" w:rsidR="004D3BA7" w:rsidRPr="00BB5B35" w:rsidRDefault="004D3BA7" w:rsidP="00333453">
            <w:pPr>
              <w:pStyle w:val="TableText"/>
            </w:pPr>
            <w:r>
              <w:t>22.6</w:t>
            </w:r>
          </w:p>
        </w:tc>
        <w:tc>
          <w:tcPr>
            <w:tcW w:w="720" w:type="dxa"/>
            <w:tcBorders>
              <w:top w:val="nil"/>
            </w:tcBorders>
            <w:noWrap/>
            <w:vAlign w:val="bottom"/>
          </w:tcPr>
          <w:p w14:paraId="177E627C" w14:textId="77777777" w:rsidR="004D3BA7" w:rsidRPr="00BB5B35" w:rsidRDefault="004D3BA7" w:rsidP="00333453">
            <w:pPr>
              <w:pStyle w:val="TableText"/>
            </w:pPr>
            <w:r w:rsidRPr="004737BE">
              <w:t>15.2</w:t>
            </w:r>
          </w:p>
        </w:tc>
        <w:tc>
          <w:tcPr>
            <w:tcW w:w="720" w:type="dxa"/>
            <w:tcBorders>
              <w:top w:val="nil"/>
            </w:tcBorders>
            <w:noWrap/>
            <w:vAlign w:val="bottom"/>
          </w:tcPr>
          <w:p w14:paraId="6694DD20" w14:textId="77777777" w:rsidR="004D3BA7" w:rsidRPr="00BB5B35" w:rsidRDefault="004D3BA7" w:rsidP="00333453">
            <w:pPr>
              <w:pStyle w:val="TableText"/>
            </w:pPr>
            <w:r w:rsidRPr="004737BE">
              <w:t>48.7</w:t>
            </w:r>
          </w:p>
        </w:tc>
        <w:tc>
          <w:tcPr>
            <w:tcW w:w="720" w:type="dxa"/>
            <w:tcBorders>
              <w:top w:val="nil"/>
            </w:tcBorders>
            <w:vAlign w:val="bottom"/>
          </w:tcPr>
          <w:p w14:paraId="77F409A9" w14:textId="77777777" w:rsidR="004D3BA7" w:rsidRPr="00BB5B35" w:rsidRDefault="004D3BA7" w:rsidP="00333453">
            <w:pPr>
              <w:pStyle w:val="TableText"/>
            </w:pPr>
            <w:r w:rsidRPr="004737BE">
              <w:t>23.9</w:t>
            </w:r>
          </w:p>
        </w:tc>
        <w:tc>
          <w:tcPr>
            <w:tcW w:w="720" w:type="dxa"/>
            <w:tcBorders>
              <w:top w:val="nil"/>
            </w:tcBorders>
            <w:vAlign w:val="bottom"/>
          </w:tcPr>
          <w:p w14:paraId="68238DF4" w14:textId="77777777" w:rsidR="004D3BA7" w:rsidRPr="004737BE" w:rsidRDefault="004D3BA7" w:rsidP="00333453">
            <w:pPr>
              <w:pStyle w:val="TableText"/>
            </w:pPr>
            <w:r w:rsidRPr="00872408">
              <w:t>12.2</w:t>
            </w:r>
          </w:p>
        </w:tc>
        <w:tc>
          <w:tcPr>
            <w:tcW w:w="720" w:type="dxa"/>
            <w:tcBorders>
              <w:top w:val="nil"/>
            </w:tcBorders>
            <w:noWrap/>
            <w:vAlign w:val="bottom"/>
          </w:tcPr>
          <w:p w14:paraId="3709C9B2" w14:textId="77777777" w:rsidR="004D3BA7" w:rsidRPr="00BB5B35" w:rsidRDefault="004D3BA7" w:rsidP="00333453">
            <w:pPr>
              <w:pStyle w:val="TableText"/>
            </w:pPr>
            <w:r>
              <w:t>36.0</w:t>
            </w:r>
          </w:p>
        </w:tc>
      </w:tr>
      <w:tr w:rsidR="004D3BA7" w:rsidRPr="00BD66A6" w14:paraId="465B1C2D" w14:textId="77777777" w:rsidTr="000C6079">
        <w:trPr>
          <w:trHeight w:val="300"/>
        </w:trPr>
        <w:tc>
          <w:tcPr>
            <w:tcW w:w="6912" w:type="dxa"/>
            <w:noWrap/>
            <w:vAlign w:val="center"/>
            <w:hideMark/>
          </w:tcPr>
          <w:p w14:paraId="3A23ABB0" w14:textId="77777777" w:rsidR="004D3BA7" w:rsidRPr="00BB5B35" w:rsidRDefault="004D3BA7" w:rsidP="00333453">
            <w:pPr>
              <w:pStyle w:val="TableText"/>
            </w:pPr>
            <w:r w:rsidRPr="00BB5B35">
              <w:t xml:space="preserve">Reclassified </w:t>
            </w:r>
            <w:r>
              <w:t>f</w:t>
            </w:r>
            <w:r w:rsidRPr="00BB5B35">
              <w:t xml:space="preserve">luent English </w:t>
            </w:r>
            <w:r>
              <w:t>p</w:t>
            </w:r>
            <w:r w:rsidRPr="00BB5B35">
              <w:t>roficient</w:t>
            </w:r>
          </w:p>
        </w:tc>
        <w:tc>
          <w:tcPr>
            <w:tcW w:w="1152" w:type="dxa"/>
            <w:vAlign w:val="bottom"/>
          </w:tcPr>
          <w:p w14:paraId="057E4C6B" w14:textId="77777777" w:rsidR="004D3BA7" w:rsidRPr="00BB5B35" w:rsidRDefault="004D3BA7" w:rsidP="00333453">
            <w:pPr>
              <w:pStyle w:val="TableText"/>
            </w:pPr>
            <w:r>
              <w:t>132,718</w:t>
            </w:r>
          </w:p>
        </w:tc>
        <w:tc>
          <w:tcPr>
            <w:tcW w:w="720" w:type="dxa"/>
            <w:vAlign w:val="bottom"/>
          </w:tcPr>
          <w:p w14:paraId="5946514D" w14:textId="77777777" w:rsidR="004D3BA7" w:rsidRPr="00BB5B35" w:rsidRDefault="004D3BA7" w:rsidP="00333453">
            <w:pPr>
              <w:pStyle w:val="TableText"/>
            </w:pPr>
            <w:r>
              <w:t>402</w:t>
            </w:r>
          </w:p>
        </w:tc>
        <w:tc>
          <w:tcPr>
            <w:tcW w:w="720" w:type="dxa"/>
            <w:vAlign w:val="bottom"/>
          </w:tcPr>
          <w:p w14:paraId="79A9EC28" w14:textId="77777777" w:rsidR="004D3BA7" w:rsidRPr="00BB5B35" w:rsidRDefault="004D3BA7" w:rsidP="00333453">
            <w:pPr>
              <w:pStyle w:val="TableText"/>
            </w:pPr>
            <w:r>
              <w:t>20.2</w:t>
            </w:r>
          </w:p>
        </w:tc>
        <w:tc>
          <w:tcPr>
            <w:tcW w:w="720" w:type="dxa"/>
            <w:noWrap/>
            <w:vAlign w:val="bottom"/>
          </w:tcPr>
          <w:p w14:paraId="06D5BE09" w14:textId="77777777" w:rsidR="004D3BA7" w:rsidRPr="00BB5B35" w:rsidRDefault="004D3BA7" w:rsidP="00333453">
            <w:pPr>
              <w:pStyle w:val="TableText"/>
            </w:pPr>
            <w:r w:rsidRPr="004737BE">
              <w:t>12.3</w:t>
            </w:r>
          </w:p>
        </w:tc>
        <w:tc>
          <w:tcPr>
            <w:tcW w:w="720" w:type="dxa"/>
            <w:noWrap/>
            <w:vAlign w:val="bottom"/>
          </w:tcPr>
          <w:p w14:paraId="50E80A5A" w14:textId="77777777" w:rsidR="004D3BA7" w:rsidRPr="00BB5B35" w:rsidRDefault="004D3BA7" w:rsidP="00333453">
            <w:pPr>
              <w:pStyle w:val="TableText"/>
            </w:pPr>
            <w:r w:rsidRPr="004737BE">
              <w:t>58.4</w:t>
            </w:r>
          </w:p>
        </w:tc>
        <w:tc>
          <w:tcPr>
            <w:tcW w:w="720" w:type="dxa"/>
            <w:vAlign w:val="bottom"/>
          </w:tcPr>
          <w:p w14:paraId="70E2098A" w14:textId="77777777" w:rsidR="004D3BA7" w:rsidRPr="00BB5B35" w:rsidRDefault="004D3BA7" w:rsidP="00333453">
            <w:pPr>
              <w:pStyle w:val="TableText"/>
            </w:pPr>
            <w:r w:rsidRPr="004737BE">
              <w:t>21.6</w:t>
            </w:r>
          </w:p>
        </w:tc>
        <w:tc>
          <w:tcPr>
            <w:tcW w:w="720" w:type="dxa"/>
            <w:vAlign w:val="bottom"/>
          </w:tcPr>
          <w:p w14:paraId="2A94F416" w14:textId="77777777" w:rsidR="004D3BA7" w:rsidRPr="004737BE" w:rsidRDefault="004D3BA7" w:rsidP="00333453">
            <w:pPr>
              <w:pStyle w:val="TableText"/>
            </w:pPr>
            <w:r w:rsidRPr="00872408">
              <w:t>7.7</w:t>
            </w:r>
          </w:p>
        </w:tc>
        <w:tc>
          <w:tcPr>
            <w:tcW w:w="720" w:type="dxa"/>
            <w:noWrap/>
            <w:vAlign w:val="bottom"/>
          </w:tcPr>
          <w:p w14:paraId="2F64BAB2" w14:textId="77777777" w:rsidR="004D3BA7" w:rsidRPr="00BB5B35" w:rsidRDefault="004D3BA7" w:rsidP="00333453">
            <w:pPr>
              <w:pStyle w:val="TableText"/>
            </w:pPr>
            <w:r>
              <w:t>29.3</w:t>
            </w:r>
          </w:p>
        </w:tc>
      </w:tr>
      <w:tr w:rsidR="004D3BA7" w:rsidRPr="00BD66A6" w14:paraId="74AED40B" w14:textId="77777777" w:rsidTr="000C6079">
        <w:trPr>
          <w:trHeight w:val="300"/>
        </w:trPr>
        <w:tc>
          <w:tcPr>
            <w:tcW w:w="6912" w:type="dxa"/>
            <w:noWrap/>
            <w:vAlign w:val="center"/>
            <w:hideMark/>
          </w:tcPr>
          <w:p w14:paraId="3054B833"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1152" w:type="dxa"/>
            <w:vAlign w:val="bottom"/>
          </w:tcPr>
          <w:p w14:paraId="3D2B4BCD" w14:textId="77777777" w:rsidR="004D3BA7" w:rsidRPr="00BB5B35" w:rsidRDefault="004D3BA7" w:rsidP="00333453">
            <w:pPr>
              <w:pStyle w:val="TableText"/>
            </w:pPr>
            <w:r>
              <w:t>20,008</w:t>
            </w:r>
          </w:p>
        </w:tc>
        <w:tc>
          <w:tcPr>
            <w:tcW w:w="720" w:type="dxa"/>
            <w:vAlign w:val="bottom"/>
          </w:tcPr>
          <w:p w14:paraId="4107D80E" w14:textId="77777777" w:rsidR="004D3BA7" w:rsidRPr="00BB5B35" w:rsidRDefault="004D3BA7" w:rsidP="00333453">
            <w:pPr>
              <w:pStyle w:val="TableText"/>
            </w:pPr>
            <w:r>
              <w:t>415</w:t>
            </w:r>
          </w:p>
        </w:tc>
        <w:tc>
          <w:tcPr>
            <w:tcW w:w="720" w:type="dxa"/>
            <w:vAlign w:val="bottom"/>
          </w:tcPr>
          <w:p w14:paraId="64F87018" w14:textId="77777777" w:rsidR="004D3BA7" w:rsidRPr="00BB5B35" w:rsidRDefault="004D3BA7" w:rsidP="00333453">
            <w:pPr>
              <w:pStyle w:val="TableText"/>
            </w:pPr>
            <w:r>
              <w:t>21.2</w:t>
            </w:r>
          </w:p>
        </w:tc>
        <w:tc>
          <w:tcPr>
            <w:tcW w:w="720" w:type="dxa"/>
            <w:noWrap/>
            <w:vAlign w:val="bottom"/>
          </w:tcPr>
          <w:p w14:paraId="29F12ED9" w14:textId="77777777" w:rsidR="004D3BA7" w:rsidRPr="00BB5B35" w:rsidRDefault="004D3BA7" w:rsidP="00333453">
            <w:pPr>
              <w:pStyle w:val="TableText"/>
            </w:pPr>
            <w:r w:rsidRPr="004737BE">
              <w:t>5.7</w:t>
            </w:r>
          </w:p>
        </w:tc>
        <w:tc>
          <w:tcPr>
            <w:tcW w:w="720" w:type="dxa"/>
            <w:noWrap/>
            <w:vAlign w:val="bottom"/>
          </w:tcPr>
          <w:p w14:paraId="249F046A" w14:textId="77777777" w:rsidR="004D3BA7" w:rsidRPr="00BB5B35" w:rsidRDefault="004D3BA7" w:rsidP="00333453">
            <w:pPr>
              <w:pStyle w:val="TableText"/>
            </w:pPr>
            <w:r w:rsidRPr="004737BE">
              <w:t>37.6</w:t>
            </w:r>
          </w:p>
        </w:tc>
        <w:tc>
          <w:tcPr>
            <w:tcW w:w="720" w:type="dxa"/>
            <w:vAlign w:val="bottom"/>
          </w:tcPr>
          <w:p w14:paraId="03791839" w14:textId="77777777" w:rsidR="004D3BA7" w:rsidRPr="00BB5B35" w:rsidRDefault="004D3BA7" w:rsidP="00333453">
            <w:pPr>
              <w:pStyle w:val="TableText"/>
            </w:pPr>
            <w:r w:rsidRPr="004737BE">
              <w:t>31.3</w:t>
            </w:r>
          </w:p>
        </w:tc>
        <w:tc>
          <w:tcPr>
            <w:tcW w:w="720" w:type="dxa"/>
            <w:vAlign w:val="bottom"/>
          </w:tcPr>
          <w:p w14:paraId="57A301A5" w14:textId="77777777" w:rsidR="004D3BA7" w:rsidRPr="004737BE" w:rsidRDefault="004D3BA7" w:rsidP="00333453">
            <w:pPr>
              <w:pStyle w:val="TableText"/>
            </w:pPr>
            <w:r w:rsidRPr="00872408">
              <w:t>25.4</w:t>
            </w:r>
          </w:p>
        </w:tc>
        <w:tc>
          <w:tcPr>
            <w:tcW w:w="720" w:type="dxa"/>
            <w:noWrap/>
            <w:vAlign w:val="bottom"/>
          </w:tcPr>
          <w:p w14:paraId="238306F6" w14:textId="77777777" w:rsidR="004D3BA7" w:rsidRPr="00BB5B35" w:rsidRDefault="004D3BA7" w:rsidP="00333453">
            <w:pPr>
              <w:pStyle w:val="TableText"/>
            </w:pPr>
            <w:r>
              <w:t>56.6</w:t>
            </w:r>
          </w:p>
        </w:tc>
      </w:tr>
      <w:tr w:rsidR="004D3BA7" w:rsidRPr="00BD66A6" w14:paraId="03FB510C" w14:textId="77777777" w:rsidTr="000C6079">
        <w:trPr>
          <w:trHeight w:val="300"/>
        </w:trPr>
        <w:tc>
          <w:tcPr>
            <w:tcW w:w="6912" w:type="dxa"/>
            <w:noWrap/>
            <w:vAlign w:val="center"/>
            <w:hideMark/>
          </w:tcPr>
          <w:p w14:paraId="7209B18A"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1152" w:type="dxa"/>
            <w:vAlign w:val="bottom"/>
          </w:tcPr>
          <w:p w14:paraId="78ECEB99" w14:textId="77777777" w:rsidR="004D3BA7" w:rsidRPr="00BB5B35" w:rsidRDefault="004D3BA7" w:rsidP="00333453">
            <w:pPr>
              <w:pStyle w:val="TableText"/>
            </w:pPr>
            <w:r>
              <w:t>184</w:t>
            </w:r>
          </w:p>
        </w:tc>
        <w:tc>
          <w:tcPr>
            <w:tcW w:w="720" w:type="dxa"/>
            <w:vAlign w:val="bottom"/>
          </w:tcPr>
          <w:p w14:paraId="34173F26" w14:textId="77777777" w:rsidR="004D3BA7" w:rsidRPr="00BB5B35" w:rsidRDefault="004D3BA7" w:rsidP="00333453">
            <w:pPr>
              <w:pStyle w:val="TableText"/>
            </w:pPr>
            <w:r>
              <w:t>384</w:t>
            </w:r>
          </w:p>
        </w:tc>
        <w:tc>
          <w:tcPr>
            <w:tcW w:w="720" w:type="dxa"/>
            <w:vAlign w:val="bottom"/>
          </w:tcPr>
          <w:p w14:paraId="7ADE644D" w14:textId="77777777" w:rsidR="004D3BA7" w:rsidRPr="00BB5B35" w:rsidRDefault="004D3BA7" w:rsidP="00333453">
            <w:pPr>
              <w:pStyle w:val="TableText"/>
            </w:pPr>
            <w:r>
              <w:t>19.9</w:t>
            </w:r>
          </w:p>
        </w:tc>
        <w:tc>
          <w:tcPr>
            <w:tcW w:w="720" w:type="dxa"/>
            <w:noWrap/>
            <w:vAlign w:val="bottom"/>
          </w:tcPr>
          <w:p w14:paraId="40BAD376" w14:textId="77777777" w:rsidR="004D3BA7" w:rsidRPr="00BB5B35" w:rsidRDefault="004D3BA7" w:rsidP="00333453">
            <w:pPr>
              <w:pStyle w:val="TableText"/>
            </w:pPr>
            <w:r w:rsidRPr="004737BE">
              <w:t>49.5</w:t>
            </w:r>
          </w:p>
        </w:tc>
        <w:tc>
          <w:tcPr>
            <w:tcW w:w="720" w:type="dxa"/>
            <w:noWrap/>
            <w:vAlign w:val="bottom"/>
          </w:tcPr>
          <w:p w14:paraId="5A4F2883" w14:textId="77777777" w:rsidR="004D3BA7" w:rsidRPr="00BB5B35" w:rsidRDefault="004D3BA7" w:rsidP="00333453">
            <w:pPr>
              <w:pStyle w:val="TableText"/>
            </w:pPr>
            <w:r w:rsidRPr="004737BE">
              <w:t>39.7</w:t>
            </w:r>
          </w:p>
        </w:tc>
        <w:tc>
          <w:tcPr>
            <w:tcW w:w="720" w:type="dxa"/>
            <w:vAlign w:val="bottom"/>
          </w:tcPr>
          <w:p w14:paraId="29D210D8" w14:textId="77777777" w:rsidR="004D3BA7" w:rsidRPr="00BB5B35" w:rsidRDefault="004D3BA7" w:rsidP="00333453">
            <w:pPr>
              <w:pStyle w:val="TableText"/>
            </w:pPr>
            <w:r w:rsidRPr="004737BE">
              <w:t>7.1</w:t>
            </w:r>
          </w:p>
        </w:tc>
        <w:tc>
          <w:tcPr>
            <w:tcW w:w="720" w:type="dxa"/>
            <w:vAlign w:val="bottom"/>
          </w:tcPr>
          <w:p w14:paraId="7ADCED7B" w14:textId="77777777" w:rsidR="004D3BA7" w:rsidRPr="004737BE" w:rsidRDefault="004D3BA7" w:rsidP="00333453">
            <w:pPr>
              <w:pStyle w:val="TableText"/>
            </w:pPr>
            <w:r w:rsidRPr="00872408">
              <w:t>3.8</w:t>
            </w:r>
          </w:p>
        </w:tc>
        <w:tc>
          <w:tcPr>
            <w:tcW w:w="720" w:type="dxa"/>
            <w:noWrap/>
            <w:vAlign w:val="bottom"/>
          </w:tcPr>
          <w:p w14:paraId="088F7EAC" w14:textId="77777777" w:rsidR="004D3BA7" w:rsidRPr="00BB5B35" w:rsidRDefault="004D3BA7" w:rsidP="00333453">
            <w:pPr>
              <w:pStyle w:val="TableText"/>
            </w:pPr>
            <w:r>
              <w:t>10.9</w:t>
            </w:r>
          </w:p>
        </w:tc>
      </w:tr>
      <w:tr w:rsidR="004D3BA7" w:rsidRPr="00BD66A6" w14:paraId="3D7E9E57" w14:textId="77777777" w:rsidTr="000C6079">
        <w:trPr>
          <w:trHeight w:val="300"/>
        </w:trPr>
        <w:tc>
          <w:tcPr>
            <w:tcW w:w="6912" w:type="dxa"/>
            <w:noWrap/>
            <w:vAlign w:val="center"/>
          </w:tcPr>
          <w:p w14:paraId="5B60F48D" w14:textId="77777777" w:rsidR="004D3BA7" w:rsidRPr="00BB5B35" w:rsidRDefault="004D3BA7" w:rsidP="00333453">
            <w:pPr>
              <w:pStyle w:val="TableText"/>
            </w:pPr>
            <w:r>
              <w:t>English proficiency unknown</w:t>
            </w:r>
          </w:p>
        </w:tc>
        <w:tc>
          <w:tcPr>
            <w:tcW w:w="1152" w:type="dxa"/>
            <w:vAlign w:val="bottom"/>
          </w:tcPr>
          <w:p w14:paraId="3192B218" w14:textId="77777777" w:rsidR="004D3BA7" w:rsidRDefault="004D3BA7" w:rsidP="00333453">
            <w:pPr>
              <w:pStyle w:val="TableText"/>
            </w:pPr>
            <w:r>
              <w:t>166</w:t>
            </w:r>
          </w:p>
        </w:tc>
        <w:tc>
          <w:tcPr>
            <w:tcW w:w="720" w:type="dxa"/>
            <w:vAlign w:val="bottom"/>
          </w:tcPr>
          <w:p w14:paraId="63C719A2" w14:textId="77777777" w:rsidR="004D3BA7" w:rsidRDefault="004D3BA7" w:rsidP="00333453">
            <w:pPr>
              <w:pStyle w:val="TableText"/>
            </w:pPr>
            <w:r>
              <w:t>397</w:t>
            </w:r>
          </w:p>
        </w:tc>
        <w:tc>
          <w:tcPr>
            <w:tcW w:w="720" w:type="dxa"/>
            <w:vAlign w:val="bottom"/>
          </w:tcPr>
          <w:p w14:paraId="682F50AA" w14:textId="77777777" w:rsidR="004D3BA7" w:rsidRDefault="004D3BA7" w:rsidP="00333453">
            <w:pPr>
              <w:pStyle w:val="TableText"/>
            </w:pPr>
            <w:r>
              <w:t>23.1</w:t>
            </w:r>
          </w:p>
        </w:tc>
        <w:tc>
          <w:tcPr>
            <w:tcW w:w="720" w:type="dxa"/>
            <w:noWrap/>
            <w:vAlign w:val="bottom"/>
          </w:tcPr>
          <w:p w14:paraId="7A366A69" w14:textId="77777777" w:rsidR="004D3BA7" w:rsidRPr="004737BE" w:rsidRDefault="004D3BA7" w:rsidP="00333453">
            <w:pPr>
              <w:pStyle w:val="TableText"/>
            </w:pPr>
            <w:r>
              <w:t>25.3</w:t>
            </w:r>
          </w:p>
        </w:tc>
        <w:tc>
          <w:tcPr>
            <w:tcW w:w="720" w:type="dxa"/>
            <w:noWrap/>
            <w:vAlign w:val="bottom"/>
          </w:tcPr>
          <w:p w14:paraId="149D4A7D" w14:textId="77777777" w:rsidR="004D3BA7" w:rsidRPr="004737BE" w:rsidRDefault="004D3BA7" w:rsidP="00333453">
            <w:pPr>
              <w:pStyle w:val="TableText"/>
            </w:pPr>
            <w:r>
              <w:t>51.2</w:t>
            </w:r>
          </w:p>
        </w:tc>
        <w:tc>
          <w:tcPr>
            <w:tcW w:w="720" w:type="dxa"/>
            <w:vAlign w:val="bottom"/>
          </w:tcPr>
          <w:p w14:paraId="713F5920" w14:textId="77777777" w:rsidR="004D3BA7" w:rsidRPr="004737BE" w:rsidRDefault="004D3BA7" w:rsidP="00333453">
            <w:pPr>
              <w:pStyle w:val="TableText"/>
            </w:pPr>
            <w:r>
              <w:t>17.5</w:t>
            </w:r>
          </w:p>
        </w:tc>
        <w:tc>
          <w:tcPr>
            <w:tcW w:w="720" w:type="dxa"/>
            <w:vAlign w:val="bottom"/>
          </w:tcPr>
          <w:p w14:paraId="264B17EA" w14:textId="77777777" w:rsidR="004D3BA7" w:rsidRPr="00872408" w:rsidRDefault="004D3BA7" w:rsidP="00333453">
            <w:pPr>
              <w:pStyle w:val="TableText"/>
            </w:pPr>
            <w:r>
              <w:t>6.0</w:t>
            </w:r>
          </w:p>
        </w:tc>
        <w:tc>
          <w:tcPr>
            <w:tcW w:w="720" w:type="dxa"/>
            <w:noWrap/>
            <w:vAlign w:val="bottom"/>
          </w:tcPr>
          <w:p w14:paraId="29E12614" w14:textId="77777777" w:rsidR="004D3BA7" w:rsidRDefault="004D3BA7" w:rsidP="00333453">
            <w:pPr>
              <w:pStyle w:val="TableText"/>
            </w:pPr>
            <w:r>
              <w:t>23.5</w:t>
            </w:r>
          </w:p>
        </w:tc>
      </w:tr>
      <w:tr w:rsidR="004D3BA7" w:rsidRPr="00BD66A6" w14:paraId="2C3FCB41" w14:textId="77777777" w:rsidTr="000C6079">
        <w:trPr>
          <w:trHeight w:val="300"/>
        </w:trPr>
        <w:tc>
          <w:tcPr>
            <w:tcW w:w="6912" w:type="dxa"/>
            <w:tcBorders>
              <w:top w:val="single" w:sz="4" w:space="0" w:color="auto"/>
              <w:bottom w:val="nil"/>
            </w:tcBorders>
            <w:noWrap/>
            <w:vAlign w:val="center"/>
            <w:hideMark/>
          </w:tcPr>
          <w:p w14:paraId="3D8D379D" w14:textId="77777777" w:rsidR="004D3BA7" w:rsidRPr="00BB5B35" w:rsidRDefault="004D3BA7" w:rsidP="00333453">
            <w:pPr>
              <w:pStyle w:val="TableText"/>
              <w:keepNext/>
            </w:pPr>
            <w:r w:rsidRPr="00BB5B35">
              <w:t xml:space="preserve">Economically </w:t>
            </w:r>
            <w:r>
              <w:t>d</w:t>
            </w:r>
            <w:r w:rsidRPr="00BB5B35">
              <w:t>isadvantaged</w:t>
            </w:r>
          </w:p>
        </w:tc>
        <w:tc>
          <w:tcPr>
            <w:tcW w:w="1152" w:type="dxa"/>
            <w:tcBorders>
              <w:top w:val="single" w:sz="4" w:space="0" w:color="auto"/>
              <w:bottom w:val="nil"/>
            </w:tcBorders>
            <w:vAlign w:val="bottom"/>
          </w:tcPr>
          <w:p w14:paraId="6D9B4ADD" w14:textId="77777777" w:rsidR="004D3BA7" w:rsidRPr="00BB5B35" w:rsidRDefault="004D3BA7" w:rsidP="00333453">
            <w:pPr>
              <w:pStyle w:val="TableText"/>
            </w:pPr>
            <w:r>
              <w:t>279,357</w:t>
            </w:r>
          </w:p>
        </w:tc>
        <w:tc>
          <w:tcPr>
            <w:tcW w:w="720" w:type="dxa"/>
            <w:tcBorders>
              <w:top w:val="single" w:sz="4" w:space="0" w:color="auto"/>
              <w:bottom w:val="nil"/>
            </w:tcBorders>
            <w:vAlign w:val="bottom"/>
          </w:tcPr>
          <w:p w14:paraId="7993EF67" w14:textId="77777777" w:rsidR="004D3BA7" w:rsidRPr="00BB5B35" w:rsidRDefault="004D3BA7" w:rsidP="00333453">
            <w:pPr>
              <w:pStyle w:val="TableText"/>
            </w:pPr>
            <w:r>
              <w:t>394</w:t>
            </w:r>
          </w:p>
        </w:tc>
        <w:tc>
          <w:tcPr>
            <w:tcW w:w="720" w:type="dxa"/>
            <w:tcBorders>
              <w:top w:val="single" w:sz="4" w:space="0" w:color="auto"/>
              <w:bottom w:val="nil"/>
            </w:tcBorders>
            <w:vAlign w:val="bottom"/>
          </w:tcPr>
          <w:p w14:paraId="3B542AA5" w14:textId="77777777" w:rsidR="004D3BA7" w:rsidRPr="00BB5B35" w:rsidRDefault="004D3BA7" w:rsidP="00333453">
            <w:pPr>
              <w:pStyle w:val="TableText"/>
            </w:pPr>
            <w:r>
              <w:t>20.3</w:t>
            </w:r>
          </w:p>
        </w:tc>
        <w:tc>
          <w:tcPr>
            <w:tcW w:w="720" w:type="dxa"/>
            <w:tcBorders>
              <w:top w:val="single" w:sz="4" w:space="0" w:color="auto"/>
              <w:bottom w:val="nil"/>
            </w:tcBorders>
            <w:noWrap/>
            <w:vAlign w:val="bottom"/>
          </w:tcPr>
          <w:p w14:paraId="26F4C8E5" w14:textId="77777777" w:rsidR="004D3BA7" w:rsidRPr="00BB5B35" w:rsidRDefault="004D3BA7" w:rsidP="00333453">
            <w:pPr>
              <w:pStyle w:val="TableText"/>
            </w:pPr>
            <w:r w:rsidRPr="004737BE">
              <w:t>24.3</w:t>
            </w:r>
          </w:p>
        </w:tc>
        <w:tc>
          <w:tcPr>
            <w:tcW w:w="720" w:type="dxa"/>
            <w:tcBorders>
              <w:top w:val="single" w:sz="4" w:space="0" w:color="auto"/>
              <w:bottom w:val="nil"/>
            </w:tcBorders>
            <w:noWrap/>
            <w:vAlign w:val="bottom"/>
          </w:tcPr>
          <w:p w14:paraId="17CBC193" w14:textId="77777777" w:rsidR="004D3BA7" w:rsidRPr="00BB5B35" w:rsidRDefault="004D3BA7" w:rsidP="00333453">
            <w:pPr>
              <w:pStyle w:val="TableText"/>
            </w:pPr>
            <w:r w:rsidRPr="004737BE">
              <w:t>56.7</w:t>
            </w:r>
          </w:p>
        </w:tc>
        <w:tc>
          <w:tcPr>
            <w:tcW w:w="720" w:type="dxa"/>
            <w:tcBorders>
              <w:top w:val="single" w:sz="4" w:space="0" w:color="auto"/>
              <w:bottom w:val="nil"/>
            </w:tcBorders>
            <w:vAlign w:val="bottom"/>
          </w:tcPr>
          <w:p w14:paraId="7ECDE9B5" w14:textId="77777777" w:rsidR="004D3BA7" w:rsidRPr="00BB5B35" w:rsidRDefault="004D3BA7" w:rsidP="00333453">
            <w:pPr>
              <w:pStyle w:val="TableText"/>
            </w:pPr>
            <w:r w:rsidRPr="004737BE">
              <w:t>14.9</w:t>
            </w:r>
          </w:p>
        </w:tc>
        <w:tc>
          <w:tcPr>
            <w:tcW w:w="720" w:type="dxa"/>
            <w:tcBorders>
              <w:top w:val="single" w:sz="4" w:space="0" w:color="auto"/>
              <w:bottom w:val="nil"/>
            </w:tcBorders>
            <w:vAlign w:val="bottom"/>
          </w:tcPr>
          <w:p w14:paraId="3C8BC5A2" w14:textId="77777777" w:rsidR="004D3BA7" w:rsidRPr="004737BE" w:rsidRDefault="004D3BA7" w:rsidP="00333453">
            <w:pPr>
              <w:pStyle w:val="TableText"/>
            </w:pPr>
            <w:r w:rsidRPr="004A5E6D">
              <w:t>4.1</w:t>
            </w:r>
          </w:p>
        </w:tc>
        <w:tc>
          <w:tcPr>
            <w:tcW w:w="720" w:type="dxa"/>
            <w:tcBorders>
              <w:top w:val="single" w:sz="4" w:space="0" w:color="auto"/>
              <w:bottom w:val="nil"/>
            </w:tcBorders>
            <w:noWrap/>
            <w:vAlign w:val="bottom"/>
          </w:tcPr>
          <w:p w14:paraId="59299B83" w14:textId="77777777" w:rsidR="004D3BA7" w:rsidRPr="00BB5B35" w:rsidRDefault="004D3BA7" w:rsidP="00333453">
            <w:pPr>
              <w:pStyle w:val="TableText"/>
            </w:pPr>
            <w:r>
              <w:t>19.1</w:t>
            </w:r>
          </w:p>
        </w:tc>
      </w:tr>
      <w:tr w:rsidR="004D3BA7" w:rsidRPr="00BD66A6" w14:paraId="00BEF8EB" w14:textId="77777777" w:rsidTr="000C6079">
        <w:trPr>
          <w:trHeight w:val="315"/>
        </w:trPr>
        <w:tc>
          <w:tcPr>
            <w:tcW w:w="6912" w:type="dxa"/>
            <w:tcBorders>
              <w:top w:val="nil"/>
              <w:bottom w:val="single" w:sz="4" w:space="0" w:color="auto"/>
            </w:tcBorders>
            <w:noWrap/>
            <w:vAlign w:val="center"/>
            <w:hideMark/>
          </w:tcPr>
          <w:p w14:paraId="26654E36"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1152" w:type="dxa"/>
            <w:tcBorders>
              <w:top w:val="nil"/>
              <w:bottom w:val="single" w:sz="4" w:space="0" w:color="auto"/>
            </w:tcBorders>
            <w:vAlign w:val="bottom"/>
          </w:tcPr>
          <w:p w14:paraId="1776400B" w14:textId="77777777" w:rsidR="004D3BA7" w:rsidRPr="00BB5B35" w:rsidRDefault="004D3BA7" w:rsidP="00333453">
            <w:pPr>
              <w:pStyle w:val="TableText"/>
            </w:pPr>
            <w:r>
              <w:t>183,147</w:t>
            </w:r>
          </w:p>
        </w:tc>
        <w:tc>
          <w:tcPr>
            <w:tcW w:w="720" w:type="dxa"/>
            <w:tcBorders>
              <w:top w:val="nil"/>
              <w:bottom w:val="single" w:sz="4" w:space="0" w:color="auto"/>
            </w:tcBorders>
            <w:vAlign w:val="bottom"/>
          </w:tcPr>
          <w:p w14:paraId="2E8391FB" w14:textId="77777777" w:rsidR="004D3BA7" w:rsidRPr="00BB5B35" w:rsidRDefault="004D3BA7" w:rsidP="00333453">
            <w:pPr>
              <w:pStyle w:val="TableText"/>
            </w:pPr>
            <w:r>
              <w:t>411</w:t>
            </w:r>
          </w:p>
        </w:tc>
        <w:tc>
          <w:tcPr>
            <w:tcW w:w="720" w:type="dxa"/>
            <w:tcBorders>
              <w:top w:val="nil"/>
              <w:bottom w:val="single" w:sz="4" w:space="0" w:color="auto"/>
            </w:tcBorders>
            <w:vAlign w:val="bottom"/>
          </w:tcPr>
          <w:p w14:paraId="08841591" w14:textId="77777777" w:rsidR="004D3BA7" w:rsidRPr="00BB5B35" w:rsidRDefault="004D3BA7" w:rsidP="00333453">
            <w:pPr>
              <w:pStyle w:val="TableText"/>
            </w:pPr>
            <w:r>
              <w:t>21.8</w:t>
            </w:r>
          </w:p>
        </w:tc>
        <w:tc>
          <w:tcPr>
            <w:tcW w:w="720" w:type="dxa"/>
            <w:tcBorders>
              <w:top w:val="nil"/>
              <w:bottom w:val="single" w:sz="4" w:space="0" w:color="auto"/>
            </w:tcBorders>
            <w:noWrap/>
            <w:vAlign w:val="bottom"/>
          </w:tcPr>
          <w:p w14:paraId="4E3C04D0" w14:textId="77777777" w:rsidR="004D3BA7" w:rsidRPr="00BB5B35" w:rsidRDefault="004D3BA7" w:rsidP="00333453">
            <w:pPr>
              <w:pStyle w:val="TableText"/>
            </w:pPr>
            <w:r w:rsidRPr="004737BE">
              <w:t>8.8</w:t>
            </w:r>
          </w:p>
        </w:tc>
        <w:tc>
          <w:tcPr>
            <w:tcW w:w="720" w:type="dxa"/>
            <w:tcBorders>
              <w:top w:val="nil"/>
              <w:bottom w:val="single" w:sz="4" w:space="0" w:color="auto"/>
            </w:tcBorders>
            <w:noWrap/>
            <w:vAlign w:val="bottom"/>
          </w:tcPr>
          <w:p w14:paraId="6F916EAF" w14:textId="77777777" w:rsidR="004D3BA7" w:rsidRPr="00BB5B35" w:rsidRDefault="004D3BA7" w:rsidP="00333453">
            <w:pPr>
              <w:pStyle w:val="TableText"/>
            </w:pPr>
            <w:r w:rsidRPr="004737BE">
              <w:t>42.4</w:t>
            </w:r>
          </w:p>
        </w:tc>
        <w:tc>
          <w:tcPr>
            <w:tcW w:w="720" w:type="dxa"/>
            <w:tcBorders>
              <w:top w:val="nil"/>
              <w:bottom w:val="single" w:sz="4" w:space="0" w:color="auto"/>
            </w:tcBorders>
            <w:vAlign w:val="bottom"/>
          </w:tcPr>
          <w:p w14:paraId="39502896" w14:textId="77777777" w:rsidR="004D3BA7" w:rsidRPr="00BB5B35" w:rsidRDefault="004D3BA7" w:rsidP="00333453">
            <w:pPr>
              <w:pStyle w:val="TableText"/>
            </w:pPr>
            <w:r w:rsidRPr="004737BE">
              <w:t>29.9</w:t>
            </w:r>
          </w:p>
        </w:tc>
        <w:tc>
          <w:tcPr>
            <w:tcW w:w="720" w:type="dxa"/>
            <w:tcBorders>
              <w:top w:val="nil"/>
              <w:bottom w:val="single" w:sz="4" w:space="0" w:color="auto"/>
            </w:tcBorders>
            <w:vAlign w:val="bottom"/>
          </w:tcPr>
          <w:p w14:paraId="5331C374" w14:textId="77777777" w:rsidR="004D3BA7" w:rsidRPr="004737BE" w:rsidRDefault="004D3BA7" w:rsidP="00333453">
            <w:pPr>
              <w:pStyle w:val="TableText"/>
            </w:pPr>
            <w:r w:rsidRPr="004A5E6D">
              <w:t>18.9</w:t>
            </w:r>
          </w:p>
        </w:tc>
        <w:tc>
          <w:tcPr>
            <w:tcW w:w="720" w:type="dxa"/>
            <w:tcBorders>
              <w:top w:val="nil"/>
              <w:bottom w:val="single" w:sz="4" w:space="0" w:color="auto"/>
            </w:tcBorders>
            <w:noWrap/>
            <w:vAlign w:val="bottom"/>
          </w:tcPr>
          <w:p w14:paraId="3724257D" w14:textId="77777777" w:rsidR="004D3BA7" w:rsidRPr="00BB5B35" w:rsidRDefault="004D3BA7" w:rsidP="00333453">
            <w:pPr>
              <w:pStyle w:val="TableText"/>
            </w:pPr>
            <w:r>
              <w:t>48.8</w:t>
            </w:r>
          </w:p>
        </w:tc>
      </w:tr>
      <w:tr w:rsidR="004D3BA7" w:rsidRPr="00BD66A6" w14:paraId="1F62970B" w14:textId="77777777" w:rsidTr="000C6079">
        <w:trPr>
          <w:trHeight w:val="300"/>
        </w:trPr>
        <w:tc>
          <w:tcPr>
            <w:tcW w:w="6912" w:type="dxa"/>
            <w:tcBorders>
              <w:top w:val="single" w:sz="4" w:space="0" w:color="auto"/>
            </w:tcBorders>
            <w:noWrap/>
            <w:vAlign w:val="center"/>
            <w:hideMark/>
          </w:tcPr>
          <w:p w14:paraId="395FEDF1"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1152" w:type="dxa"/>
            <w:tcBorders>
              <w:top w:val="single" w:sz="4" w:space="0" w:color="auto"/>
            </w:tcBorders>
            <w:vAlign w:val="bottom"/>
          </w:tcPr>
          <w:p w14:paraId="30381497" w14:textId="77777777" w:rsidR="004D3BA7" w:rsidRPr="00BB5B35" w:rsidRDefault="004D3BA7" w:rsidP="00333453">
            <w:pPr>
              <w:pStyle w:val="TableText"/>
            </w:pPr>
            <w:r>
              <w:t>2,384</w:t>
            </w:r>
          </w:p>
        </w:tc>
        <w:tc>
          <w:tcPr>
            <w:tcW w:w="720" w:type="dxa"/>
            <w:tcBorders>
              <w:top w:val="single" w:sz="4" w:space="0" w:color="auto"/>
            </w:tcBorders>
            <w:vAlign w:val="bottom"/>
          </w:tcPr>
          <w:p w14:paraId="727AA238" w14:textId="77777777" w:rsidR="004D3BA7" w:rsidRPr="00BB5B35" w:rsidRDefault="004D3BA7" w:rsidP="00333453">
            <w:pPr>
              <w:pStyle w:val="TableText"/>
            </w:pPr>
            <w:r>
              <w:t>395</w:t>
            </w:r>
          </w:p>
        </w:tc>
        <w:tc>
          <w:tcPr>
            <w:tcW w:w="720" w:type="dxa"/>
            <w:tcBorders>
              <w:top w:val="single" w:sz="4" w:space="0" w:color="auto"/>
            </w:tcBorders>
            <w:vAlign w:val="bottom"/>
          </w:tcPr>
          <w:p w14:paraId="65AE357A" w14:textId="77777777" w:rsidR="004D3BA7" w:rsidRPr="00BB5B35" w:rsidRDefault="004D3BA7" w:rsidP="00333453">
            <w:pPr>
              <w:pStyle w:val="TableText"/>
            </w:pPr>
            <w:r>
              <w:t>21.2</w:t>
            </w:r>
          </w:p>
        </w:tc>
        <w:tc>
          <w:tcPr>
            <w:tcW w:w="720" w:type="dxa"/>
            <w:tcBorders>
              <w:top w:val="single" w:sz="4" w:space="0" w:color="auto"/>
            </w:tcBorders>
            <w:noWrap/>
            <w:vAlign w:val="bottom"/>
          </w:tcPr>
          <w:p w14:paraId="67468254" w14:textId="77777777" w:rsidR="004D3BA7" w:rsidRPr="00BB5B35" w:rsidRDefault="004D3BA7" w:rsidP="00333453">
            <w:pPr>
              <w:pStyle w:val="TableText"/>
            </w:pPr>
            <w:r w:rsidRPr="004737BE">
              <w:t>24.6</w:t>
            </w:r>
          </w:p>
        </w:tc>
        <w:tc>
          <w:tcPr>
            <w:tcW w:w="720" w:type="dxa"/>
            <w:tcBorders>
              <w:top w:val="single" w:sz="4" w:space="0" w:color="auto"/>
            </w:tcBorders>
            <w:noWrap/>
            <w:vAlign w:val="bottom"/>
          </w:tcPr>
          <w:p w14:paraId="1702B7C5" w14:textId="77777777" w:rsidR="004D3BA7" w:rsidRPr="00BB5B35" w:rsidRDefault="004D3BA7" w:rsidP="00333453">
            <w:pPr>
              <w:pStyle w:val="TableText"/>
            </w:pPr>
            <w:r w:rsidRPr="004737BE">
              <w:t>54.4</w:t>
            </w:r>
          </w:p>
        </w:tc>
        <w:tc>
          <w:tcPr>
            <w:tcW w:w="720" w:type="dxa"/>
            <w:tcBorders>
              <w:top w:val="single" w:sz="4" w:space="0" w:color="auto"/>
            </w:tcBorders>
            <w:vAlign w:val="bottom"/>
          </w:tcPr>
          <w:p w14:paraId="5E50BF94" w14:textId="77777777" w:rsidR="004D3BA7" w:rsidRPr="00BB5B35" w:rsidRDefault="004D3BA7" w:rsidP="00333453">
            <w:pPr>
              <w:pStyle w:val="TableText"/>
            </w:pPr>
            <w:r w:rsidRPr="004737BE">
              <w:t>15.3</w:t>
            </w:r>
          </w:p>
        </w:tc>
        <w:tc>
          <w:tcPr>
            <w:tcW w:w="720" w:type="dxa"/>
            <w:tcBorders>
              <w:top w:val="single" w:sz="4" w:space="0" w:color="auto"/>
            </w:tcBorders>
            <w:vAlign w:val="bottom"/>
          </w:tcPr>
          <w:p w14:paraId="5AD287C0" w14:textId="77777777" w:rsidR="004D3BA7" w:rsidRPr="004737BE" w:rsidRDefault="004D3BA7" w:rsidP="00333453">
            <w:pPr>
              <w:pStyle w:val="TableText"/>
            </w:pPr>
            <w:r w:rsidRPr="004A5E6D">
              <w:t>5.7</w:t>
            </w:r>
          </w:p>
        </w:tc>
        <w:tc>
          <w:tcPr>
            <w:tcW w:w="720" w:type="dxa"/>
            <w:tcBorders>
              <w:top w:val="single" w:sz="4" w:space="0" w:color="auto"/>
            </w:tcBorders>
            <w:noWrap/>
            <w:vAlign w:val="bottom"/>
          </w:tcPr>
          <w:p w14:paraId="59AEBBAC" w14:textId="77777777" w:rsidR="004D3BA7" w:rsidRPr="00BB5B35" w:rsidRDefault="004D3BA7" w:rsidP="00333453">
            <w:pPr>
              <w:pStyle w:val="TableText"/>
            </w:pPr>
            <w:r>
              <w:t>21.0</w:t>
            </w:r>
          </w:p>
        </w:tc>
      </w:tr>
      <w:tr w:rsidR="004D3BA7" w:rsidRPr="00BD66A6" w14:paraId="76431DEB" w14:textId="77777777" w:rsidTr="000C6079">
        <w:trPr>
          <w:trHeight w:val="300"/>
        </w:trPr>
        <w:tc>
          <w:tcPr>
            <w:tcW w:w="6912" w:type="dxa"/>
            <w:noWrap/>
            <w:vAlign w:val="center"/>
            <w:hideMark/>
          </w:tcPr>
          <w:p w14:paraId="24494781" w14:textId="77777777" w:rsidR="004D3BA7" w:rsidRPr="00BB5B35" w:rsidRDefault="004D3BA7" w:rsidP="00333453">
            <w:pPr>
              <w:pStyle w:val="TableText"/>
            </w:pPr>
            <w:r w:rsidRPr="00BB5B35">
              <w:t>Asian</w:t>
            </w:r>
            <w:r>
              <w:t xml:space="preserve"> (All)</w:t>
            </w:r>
          </w:p>
        </w:tc>
        <w:tc>
          <w:tcPr>
            <w:tcW w:w="1152" w:type="dxa"/>
            <w:vAlign w:val="bottom"/>
          </w:tcPr>
          <w:p w14:paraId="2A48F6C8" w14:textId="77777777" w:rsidR="004D3BA7" w:rsidRPr="00BB5B35" w:rsidRDefault="004D3BA7" w:rsidP="00333453">
            <w:pPr>
              <w:pStyle w:val="TableText"/>
            </w:pPr>
            <w:r>
              <w:t>43,645</w:t>
            </w:r>
          </w:p>
        </w:tc>
        <w:tc>
          <w:tcPr>
            <w:tcW w:w="720" w:type="dxa"/>
            <w:vAlign w:val="bottom"/>
          </w:tcPr>
          <w:p w14:paraId="4C30251B" w14:textId="77777777" w:rsidR="004D3BA7" w:rsidRPr="00BB5B35" w:rsidRDefault="004D3BA7" w:rsidP="00333453">
            <w:pPr>
              <w:pStyle w:val="TableText"/>
            </w:pPr>
            <w:r>
              <w:t>417</w:t>
            </w:r>
          </w:p>
        </w:tc>
        <w:tc>
          <w:tcPr>
            <w:tcW w:w="720" w:type="dxa"/>
            <w:vAlign w:val="bottom"/>
          </w:tcPr>
          <w:p w14:paraId="6E0C5D77" w14:textId="77777777" w:rsidR="004D3BA7" w:rsidRPr="00BB5B35" w:rsidRDefault="004D3BA7" w:rsidP="00333453">
            <w:pPr>
              <w:pStyle w:val="TableText"/>
            </w:pPr>
            <w:r>
              <w:t>21.3</w:t>
            </w:r>
          </w:p>
        </w:tc>
        <w:tc>
          <w:tcPr>
            <w:tcW w:w="720" w:type="dxa"/>
            <w:noWrap/>
            <w:vAlign w:val="bottom"/>
          </w:tcPr>
          <w:p w14:paraId="6B6A8435" w14:textId="77777777" w:rsidR="004D3BA7" w:rsidRPr="00BB5B35" w:rsidRDefault="004D3BA7" w:rsidP="00333453">
            <w:pPr>
              <w:pStyle w:val="TableText"/>
            </w:pPr>
            <w:r w:rsidRPr="004737BE">
              <w:t>5.9</w:t>
            </w:r>
          </w:p>
        </w:tc>
        <w:tc>
          <w:tcPr>
            <w:tcW w:w="720" w:type="dxa"/>
            <w:noWrap/>
            <w:vAlign w:val="bottom"/>
          </w:tcPr>
          <w:p w14:paraId="705EC755" w14:textId="77777777" w:rsidR="004D3BA7" w:rsidRPr="00BB5B35" w:rsidRDefault="004D3BA7" w:rsidP="00333453">
            <w:pPr>
              <w:pStyle w:val="TableText"/>
            </w:pPr>
            <w:r w:rsidRPr="004737BE">
              <w:t>32.3</w:t>
            </w:r>
          </w:p>
        </w:tc>
        <w:tc>
          <w:tcPr>
            <w:tcW w:w="720" w:type="dxa"/>
            <w:vAlign w:val="bottom"/>
          </w:tcPr>
          <w:p w14:paraId="7F11FF3C" w14:textId="77777777" w:rsidR="004D3BA7" w:rsidRPr="00BB5B35" w:rsidRDefault="004D3BA7" w:rsidP="00333453">
            <w:pPr>
              <w:pStyle w:val="TableText"/>
            </w:pPr>
            <w:r w:rsidRPr="004737BE">
              <w:t>32.4</w:t>
            </w:r>
          </w:p>
        </w:tc>
        <w:tc>
          <w:tcPr>
            <w:tcW w:w="720" w:type="dxa"/>
            <w:vAlign w:val="bottom"/>
          </w:tcPr>
          <w:p w14:paraId="7079AEA2" w14:textId="77777777" w:rsidR="004D3BA7" w:rsidRPr="004737BE" w:rsidRDefault="004D3BA7" w:rsidP="00333453">
            <w:pPr>
              <w:pStyle w:val="TableText"/>
            </w:pPr>
            <w:r w:rsidRPr="004A5E6D">
              <w:t>29.5</w:t>
            </w:r>
          </w:p>
        </w:tc>
        <w:tc>
          <w:tcPr>
            <w:tcW w:w="720" w:type="dxa"/>
            <w:noWrap/>
            <w:vAlign w:val="bottom"/>
          </w:tcPr>
          <w:p w14:paraId="072D7737" w14:textId="77777777" w:rsidR="004D3BA7" w:rsidRPr="00BB5B35" w:rsidRDefault="004D3BA7" w:rsidP="00333453">
            <w:pPr>
              <w:pStyle w:val="TableText"/>
            </w:pPr>
            <w:r>
              <w:t>61.8</w:t>
            </w:r>
          </w:p>
        </w:tc>
      </w:tr>
      <w:tr w:rsidR="004D3BA7" w:rsidRPr="00BD66A6" w14:paraId="74F222A1" w14:textId="77777777" w:rsidTr="000C6079">
        <w:trPr>
          <w:trHeight w:val="300"/>
        </w:trPr>
        <w:tc>
          <w:tcPr>
            <w:tcW w:w="6912" w:type="dxa"/>
            <w:noWrap/>
            <w:vAlign w:val="center"/>
            <w:hideMark/>
          </w:tcPr>
          <w:p w14:paraId="07DFAF45" w14:textId="77777777" w:rsidR="004D3BA7" w:rsidRPr="00BB5B35" w:rsidRDefault="004D3BA7" w:rsidP="00333453">
            <w:pPr>
              <w:pStyle w:val="TableText"/>
            </w:pPr>
            <w:r>
              <w:t xml:space="preserve">Native Hawaiian or Other </w:t>
            </w:r>
            <w:r w:rsidRPr="00BB5B35">
              <w:t>Pacific Islander</w:t>
            </w:r>
            <w:r>
              <w:t xml:space="preserve"> (All)</w:t>
            </w:r>
          </w:p>
        </w:tc>
        <w:tc>
          <w:tcPr>
            <w:tcW w:w="1152" w:type="dxa"/>
            <w:vAlign w:val="bottom"/>
          </w:tcPr>
          <w:p w14:paraId="2B5396F3" w14:textId="77777777" w:rsidR="004D3BA7" w:rsidRPr="00BB5B35" w:rsidRDefault="004D3BA7" w:rsidP="00333453">
            <w:pPr>
              <w:pStyle w:val="TableText"/>
            </w:pPr>
            <w:r>
              <w:t>2,192</w:t>
            </w:r>
          </w:p>
        </w:tc>
        <w:tc>
          <w:tcPr>
            <w:tcW w:w="720" w:type="dxa"/>
            <w:vAlign w:val="bottom"/>
          </w:tcPr>
          <w:p w14:paraId="40D2BA8D" w14:textId="77777777" w:rsidR="004D3BA7" w:rsidRPr="00BB5B35" w:rsidRDefault="004D3BA7" w:rsidP="00333453">
            <w:pPr>
              <w:pStyle w:val="TableText"/>
            </w:pPr>
            <w:r>
              <w:t>396</w:t>
            </w:r>
          </w:p>
        </w:tc>
        <w:tc>
          <w:tcPr>
            <w:tcW w:w="720" w:type="dxa"/>
            <w:vAlign w:val="bottom"/>
          </w:tcPr>
          <w:p w14:paraId="6F4B77A1" w14:textId="77777777" w:rsidR="004D3BA7" w:rsidRPr="00BB5B35" w:rsidRDefault="004D3BA7" w:rsidP="00333453">
            <w:pPr>
              <w:pStyle w:val="TableText"/>
            </w:pPr>
            <w:r>
              <w:t>20.8</w:t>
            </w:r>
          </w:p>
        </w:tc>
        <w:tc>
          <w:tcPr>
            <w:tcW w:w="720" w:type="dxa"/>
            <w:noWrap/>
            <w:vAlign w:val="bottom"/>
          </w:tcPr>
          <w:p w14:paraId="3D395579" w14:textId="77777777" w:rsidR="004D3BA7" w:rsidRPr="00BB5B35" w:rsidRDefault="004D3BA7" w:rsidP="00333453">
            <w:pPr>
              <w:pStyle w:val="TableText"/>
            </w:pPr>
            <w:r w:rsidRPr="004737BE">
              <w:t>20.6</w:t>
            </w:r>
          </w:p>
        </w:tc>
        <w:tc>
          <w:tcPr>
            <w:tcW w:w="720" w:type="dxa"/>
            <w:noWrap/>
            <w:vAlign w:val="bottom"/>
          </w:tcPr>
          <w:p w14:paraId="5B90D1B5" w14:textId="77777777" w:rsidR="004D3BA7" w:rsidRPr="00BB5B35" w:rsidRDefault="004D3BA7" w:rsidP="00333453">
            <w:pPr>
              <w:pStyle w:val="TableText"/>
            </w:pPr>
            <w:r w:rsidRPr="004737BE">
              <w:t>57.5</w:t>
            </w:r>
          </w:p>
        </w:tc>
        <w:tc>
          <w:tcPr>
            <w:tcW w:w="720" w:type="dxa"/>
            <w:vAlign w:val="bottom"/>
          </w:tcPr>
          <w:p w14:paraId="5DC9E2EC" w14:textId="77777777" w:rsidR="004D3BA7" w:rsidRPr="00BB5B35" w:rsidRDefault="004D3BA7" w:rsidP="00333453">
            <w:pPr>
              <w:pStyle w:val="TableText"/>
            </w:pPr>
            <w:r w:rsidRPr="004737BE">
              <w:t>16.3</w:t>
            </w:r>
          </w:p>
        </w:tc>
        <w:tc>
          <w:tcPr>
            <w:tcW w:w="720" w:type="dxa"/>
            <w:vAlign w:val="bottom"/>
          </w:tcPr>
          <w:p w14:paraId="25134D3B" w14:textId="77777777" w:rsidR="004D3BA7" w:rsidRPr="004737BE" w:rsidRDefault="004D3BA7" w:rsidP="00333453">
            <w:pPr>
              <w:pStyle w:val="TableText"/>
            </w:pPr>
            <w:r w:rsidRPr="004A5E6D">
              <w:t>5.7</w:t>
            </w:r>
          </w:p>
        </w:tc>
        <w:tc>
          <w:tcPr>
            <w:tcW w:w="720" w:type="dxa"/>
            <w:noWrap/>
            <w:vAlign w:val="bottom"/>
          </w:tcPr>
          <w:p w14:paraId="70868D93" w14:textId="77777777" w:rsidR="004D3BA7" w:rsidRPr="00BB5B35" w:rsidRDefault="004D3BA7" w:rsidP="00333453">
            <w:pPr>
              <w:pStyle w:val="TableText"/>
            </w:pPr>
            <w:r>
              <w:t>21.9</w:t>
            </w:r>
          </w:p>
        </w:tc>
      </w:tr>
      <w:tr w:rsidR="004D3BA7" w:rsidRPr="00BD66A6" w14:paraId="62820B89" w14:textId="77777777" w:rsidTr="000C6079">
        <w:trPr>
          <w:trHeight w:val="300"/>
        </w:trPr>
        <w:tc>
          <w:tcPr>
            <w:tcW w:w="6912" w:type="dxa"/>
            <w:noWrap/>
            <w:vAlign w:val="center"/>
            <w:hideMark/>
          </w:tcPr>
          <w:p w14:paraId="08277FCA" w14:textId="77777777" w:rsidR="004D3BA7" w:rsidRPr="00BB5B35" w:rsidRDefault="004D3BA7" w:rsidP="00333453">
            <w:pPr>
              <w:pStyle w:val="TableText"/>
            </w:pPr>
            <w:r w:rsidRPr="00BB5B35">
              <w:t>Filipino</w:t>
            </w:r>
            <w:r>
              <w:t xml:space="preserve"> (All)</w:t>
            </w:r>
          </w:p>
        </w:tc>
        <w:tc>
          <w:tcPr>
            <w:tcW w:w="1152" w:type="dxa"/>
            <w:vAlign w:val="bottom"/>
          </w:tcPr>
          <w:p w14:paraId="6E5E2140" w14:textId="77777777" w:rsidR="004D3BA7" w:rsidRPr="00BB5B35" w:rsidRDefault="004D3BA7" w:rsidP="00333453">
            <w:pPr>
              <w:pStyle w:val="TableText"/>
            </w:pPr>
            <w:r>
              <w:t>10,842</w:t>
            </w:r>
          </w:p>
        </w:tc>
        <w:tc>
          <w:tcPr>
            <w:tcW w:w="720" w:type="dxa"/>
            <w:vAlign w:val="bottom"/>
          </w:tcPr>
          <w:p w14:paraId="2C2E8F49" w14:textId="77777777" w:rsidR="004D3BA7" w:rsidRPr="00BB5B35" w:rsidRDefault="004D3BA7" w:rsidP="00333453">
            <w:pPr>
              <w:pStyle w:val="TableText"/>
            </w:pPr>
            <w:r>
              <w:t>412</w:t>
            </w:r>
          </w:p>
        </w:tc>
        <w:tc>
          <w:tcPr>
            <w:tcW w:w="720" w:type="dxa"/>
            <w:vAlign w:val="bottom"/>
          </w:tcPr>
          <w:p w14:paraId="113BA0E4" w14:textId="77777777" w:rsidR="004D3BA7" w:rsidRPr="00BB5B35" w:rsidRDefault="004D3BA7" w:rsidP="00333453">
            <w:pPr>
              <w:pStyle w:val="TableText"/>
            </w:pPr>
            <w:r>
              <w:t>20.4</w:t>
            </w:r>
          </w:p>
        </w:tc>
        <w:tc>
          <w:tcPr>
            <w:tcW w:w="720" w:type="dxa"/>
            <w:noWrap/>
            <w:vAlign w:val="bottom"/>
          </w:tcPr>
          <w:p w14:paraId="3797F53D" w14:textId="77777777" w:rsidR="004D3BA7" w:rsidRPr="00BB5B35" w:rsidRDefault="004D3BA7" w:rsidP="00333453">
            <w:pPr>
              <w:pStyle w:val="TableText"/>
            </w:pPr>
            <w:r w:rsidRPr="004737BE">
              <w:t>6.7</w:t>
            </w:r>
          </w:p>
        </w:tc>
        <w:tc>
          <w:tcPr>
            <w:tcW w:w="720" w:type="dxa"/>
            <w:noWrap/>
            <w:vAlign w:val="bottom"/>
          </w:tcPr>
          <w:p w14:paraId="5BA7F7A8" w14:textId="77777777" w:rsidR="004D3BA7" w:rsidRPr="00BB5B35" w:rsidRDefault="004D3BA7" w:rsidP="00333453">
            <w:pPr>
              <w:pStyle w:val="TableText"/>
            </w:pPr>
            <w:r w:rsidRPr="004737BE">
              <w:t>44.1</w:t>
            </w:r>
          </w:p>
        </w:tc>
        <w:tc>
          <w:tcPr>
            <w:tcW w:w="720" w:type="dxa"/>
            <w:vAlign w:val="bottom"/>
          </w:tcPr>
          <w:p w14:paraId="55D4C158" w14:textId="77777777" w:rsidR="004D3BA7" w:rsidRPr="00BB5B35" w:rsidRDefault="004D3BA7" w:rsidP="00333453">
            <w:pPr>
              <w:pStyle w:val="TableText"/>
            </w:pPr>
            <w:r w:rsidRPr="004737BE">
              <w:t>32.5</w:t>
            </w:r>
          </w:p>
        </w:tc>
        <w:tc>
          <w:tcPr>
            <w:tcW w:w="720" w:type="dxa"/>
            <w:vAlign w:val="bottom"/>
          </w:tcPr>
          <w:p w14:paraId="5E0A3A96" w14:textId="77777777" w:rsidR="004D3BA7" w:rsidRPr="004737BE" w:rsidRDefault="004D3BA7" w:rsidP="00333453">
            <w:pPr>
              <w:pStyle w:val="TableText"/>
            </w:pPr>
            <w:r w:rsidRPr="004A5E6D">
              <w:t>16.8</w:t>
            </w:r>
          </w:p>
        </w:tc>
        <w:tc>
          <w:tcPr>
            <w:tcW w:w="720" w:type="dxa"/>
            <w:noWrap/>
            <w:vAlign w:val="bottom"/>
          </w:tcPr>
          <w:p w14:paraId="497682BB" w14:textId="77777777" w:rsidR="004D3BA7" w:rsidRPr="00BB5B35" w:rsidRDefault="004D3BA7" w:rsidP="00333453">
            <w:pPr>
              <w:pStyle w:val="TableText"/>
            </w:pPr>
            <w:r>
              <w:t>49.3</w:t>
            </w:r>
          </w:p>
        </w:tc>
      </w:tr>
      <w:tr w:rsidR="004D3BA7" w:rsidRPr="00BD66A6" w14:paraId="56D8DF17" w14:textId="77777777" w:rsidTr="000C6079">
        <w:trPr>
          <w:trHeight w:val="300"/>
        </w:trPr>
        <w:tc>
          <w:tcPr>
            <w:tcW w:w="6912" w:type="dxa"/>
            <w:noWrap/>
            <w:vAlign w:val="center"/>
            <w:hideMark/>
          </w:tcPr>
          <w:p w14:paraId="341A2027" w14:textId="77777777" w:rsidR="004D3BA7" w:rsidRPr="00BB5B35" w:rsidRDefault="004D3BA7" w:rsidP="00333453">
            <w:pPr>
              <w:pStyle w:val="TableText"/>
            </w:pPr>
            <w:r w:rsidRPr="00BB5B35">
              <w:t>Hispanic or Latino</w:t>
            </w:r>
            <w:r>
              <w:t xml:space="preserve"> (All)</w:t>
            </w:r>
          </w:p>
        </w:tc>
        <w:tc>
          <w:tcPr>
            <w:tcW w:w="1152" w:type="dxa"/>
            <w:vAlign w:val="bottom"/>
          </w:tcPr>
          <w:p w14:paraId="69504651" w14:textId="77777777" w:rsidR="004D3BA7" w:rsidRPr="00BB5B35" w:rsidRDefault="004D3BA7" w:rsidP="00333453">
            <w:pPr>
              <w:pStyle w:val="TableText"/>
            </w:pPr>
            <w:r>
              <w:t>254,424</w:t>
            </w:r>
          </w:p>
        </w:tc>
        <w:tc>
          <w:tcPr>
            <w:tcW w:w="720" w:type="dxa"/>
            <w:vAlign w:val="bottom"/>
          </w:tcPr>
          <w:p w14:paraId="47A67C93" w14:textId="77777777" w:rsidR="004D3BA7" w:rsidRPr="00BB5B35" w:rsidRDefault="004D3BA7" w:rsidP="00333453">
            <w:pPr>
              <w:pStyle w:val="TableText"/>
            </w:pPr>
            <w:r>
              <w:t>395</w:t>
            </w:r>
          </w:p>
        </w:tc>
        <w:tc>
          <w:tcPr>
            <w:tcW w:w="720" w:type="dxa"/>
            <w:vAlign w:val="bottom"/>
          </w:tcPr>
          <w:p w14:paraId="5905E380" w14:textId="77777777" w:rsidR="004D3BA7" w:rsidRPr="00BB5B35" w:rsidRDefault="004D3BA7" w:rsidP="00333453">
            <w:pPr>
              <w:pStyle w:val="TableText"/>
            </w:pPr>
            <w:r>
              <w:t>20.2</w:t>
            </w:r>
          </w:p>
        </w:tc>
        <w:tc>
          <w:tcPr>
            <w:tcW w:w="720" w:type="dxa"/>
            <w:noWrap/>
            <w:vAlign w:val="bottom"/>
          </w:tcPr>
          <w:p w14:paraId="51F58602" w14:textId="77777777" w:rsidR="004D3BA7" w:rsidRPr="00BB5B35" w:rsidRDefault="004D3BA7" w:rsidP="00333453">
            <w:pPr>
              <w:pStyle w:val="TableText"/>
            </w:pPr>
            <w:r w:rsidRPr="004737BE">
              <w:t>23.1</w:t>
            </w:r>
          </w:p>
        </w:tc>
        <w:tc>
          <w:tcPr>
            <w:tcW w:w="720" w:type="dxa"/>
            <w:noWrap/>
            <w:vAlign w:val="bottom"/>
          </w:tcPr>
          <w:p w14:paraId="5322D2C4" w14:textId="77777777" w:rsidR="004D3BA7" w:rsidRPr="00BB5B35" w:rsidRDefault="004D3BA7" w:rsidP="00333453">
            <w:pPr>
              <w:pStyle w:val="TableText"/>
            </w:pPr>
            <w:r w:rsidRPr="004737BE">
              <w:t>57.5</w:t>
            </w:r>
          </w:p>
        </w:tc>
        <w:tc>
          <w:tcPr>
            <w:tcW w:w="720" w:type="dxa"/>
            <w:vAlign w:val="bottom"/>
          </w:tcPr>
          <w:p w14:paraId="79FC9373" w14:textId="77777777" w:rsidR="004D3BA7" w:rsidRPr="00BB5B35" w:rsidRDefault="004D3BA7" w:rsidP="00333453">
            <w:pPr>
              <w:pStyle w:val="TableText"/>
            </w:pPr>
            <w:r w:rsidRPr="004737BE">
              <w:t>15.4</w:t>
            </w:r>
          </w:p>
        </w:tc>
        <w:tc>
          <w:tcPr>
            <w:tcW w:w="720" w:type="dxa"/>
            <w:vAlign w:val="bottom"/>
          </w:tcPr>
          <w:p w14:paraId="69B19258" w14:textId="77777777" w:rsidR="004D3BA7" w:rsidRPr="004737BE" w:rsidRDefault="004D3BA7" w:rsidP="00333453">
            <w:pPr>
              <w:pStyle w:val="TableText"/>
            </w:pPr>
            <w:r w:rsidRPr="004A5E6D">
              <w:t>4.0</w:t>
            </w:r>
          </w:p>
        </w:tc>
        <w:tc>
          <w:tcPr>
            <w:tcW w:w="720" w:type="dxa"/>
            <w:noWrap/>
            <w:vAlign w:val="bottom"/>
          </w:tcPr>
          <w:p w14:paraId="5C4825A4" w14:textId="77777777" w:rsidR="004D3BA7" w:rsidRPr="00BB5B35" w:rsidRDefault="004D3BA7" w:rsidP="00333453">
            <w:pPr>
              <w:pStyle w:val="TableText"/>
            </w:pPr>
            <w:r>
              <w:t>19.4</w:t>
            </w:r>
          </w:p>
        </w:tc>
      </w:tr>
      <w:tr w:rsidR="004D3BA7" w:rsidRPr="00BD66A6" w14:paraId="4C5CA366" w14:textId="77777777" w:rsidTr="000C6079">
        <w:trPr>
          <w:trHeight w:val="300"/>
        </w:trPr>
        <w:tc>
          <w:tcPr>
            <w:tcW w:w="6912" w:type="dxa"/>
            <w:noWrap/>
            <w:vAlign w:val="center"/>
            <w:hideMark/>
          </w:tcPr>
          <w:p w14:paraId="58F35F61" w14:textId="77777777" w:rsidR="004D3BA7" w:rsidRPr="00BB5B35" w:rsidRDefault="004D3BA7" w:rsidP="00333453">
            <w:pPr>
              <w:pStyle w:val="TableText"/>
            </w:pPr>
            <w:r>
              <w:t xml:space="preserve">Black or </w:t>
            </w:r>
            <w:r w:rsidRPr="00BB5B35">
              <w:t>African American</w:t>
            </w:r>
            <w:r>
              <w:t xml:space="preserve"> (All)</w:t>
            </w:r>
          </w:p>
        </w:tc>
        <w:tc>
          <w:tcPr>
            <w:tcW w:w="1152" w:type="dxa"/>
            <w:vAlign w:val="bottom"/>
          </w:tcPr>
          <w:p w14:paraId="0B9EE6E8" w14:textId="77777777" w:rsidR="004D3BA7" w:rsidRPr="00BB5B35" w:rsidRDefault="004D3BA7" w:rsidP="00333453">
            <w:pPr>
              <w:pStyle w:val="TableText"/>
            </w:pPr>
            <w:r>
              <w:t>24,277</w:t>
            </w:r>
          </w:p>
        </w:tc>
        <w:tc>
          <w:tcPr>
            <w:tcW w:w="720" w:type="dxa"/>
            <w:vAlign w:val="bottom"/>
          </w:tcPr>
          <w:p w14:paraId="6A0CFD83" w14:textId="77777777" w:rsidR="004D3BA7" w:rsidRPr="00BB5B35" w:rsidRDefault="004D3BA7" w:rsidP="00333453">
            <w:pPr>
              <w:pStyle w:val="TableText"/>
            </w:pPr>
            <w:r>
              <w:t>390</w:t>
            </w:r>
          </w:p>
        </w:tc>
        <w:tc>
          <w:tcPr>
            <w:tcW w:w="720" w:type="dxa"/>
            <w:vAlign w:val="bottom"/>
          </w:tcPr>
          <w:p w14:paraId="0F668361" w14:textId="77777777" w:rsidR="004D3BA7" w:rsidRPr="00BB5B35" w:rsidRDefault="004D3BA7" w:rsidP="00333453">
            <w:pPr>
              <w:pStyle w:val="TableText"/>
            </w:pPr>
            <w:r>
              <w:t>19.8</w:t>
            </w:r>
          </w:p>
        </w:tc>
        <w:tc>
          <w:tcPr>
            <w:tcW w:w="720" w:type="dxa"/>
            <w:noWrap/>
            <w:vAlign w:val="bottom"/>
          </w:tcPr>
          <w:p w14:paraId="6ACACC38" w14:textId="77777777" w:rsidR="004D3BA7" w:rsidRPr="00BB5B35" w:rsidRDefault="004D3BA7" w:rsidP="00333453">
            <w:pPr>
              <w:pStyle w:val="TableText"/>
            </w:pPr>
            <w:r w:rsidRPr="004737BE">
              <w:t>33.0</w:t>
            </w:r>
          </w:p>
        </w:tc>
        <w:tc>
          <w:tcPr>
            <w:tcW w:w="720" w:type="dxa"/>
            <w:noWrap/>
            <w:vAlign w:val="bottom"/>
          </w:tcPr>
          <w:p w14:paraId="01097217" w14:textId="77777777" w:rsidR="004D3BA7" w:rsidRPr="00BB5B35" w:rsidRDefault="004D3BA7" w:rsidP="00333453">
            <w:pPr>
              <w:pStyle w:val="TableText"/>
            </w:pPr>
            <w:r w:rsidRPr="004737BE">
              <w:t>53.0</w:t>
            </w:r>
          </w:p>
        </w:tc>
        <w:tc>
          <w:tcPr>
            <w:tcW w:w="720" w:type="dxa"/>
            <w:vAlign w:val="bottom"/>
          </w:tcPr>
          <w:p w14:paraId="626A85A4" w14:textId="77777777" w:rsidR="004D3BA7" w:rsidRPr="00BB5B35" w:rsidRDefault="004D3BA7" w:rsidP="00333453">
            <w:pPr>
              <w:pStyle w:val="TableText"/>
            </w:pPr>
            <w:r w:rsidRPr="004737BE">
              <w:t>11.2</w:t>
            </w:r>
          </w:p>
        </w:tc>
        <w:tc>
          <w:tcPr>
            <w:tcW w:w="720" w:type="dxa"/>
            <w:vAlign w:val="bottom"/>
          </w:tcPr>
          <w:p w14:paraId="2B95C1A4" w14:textId="77777777" w:rsidR="004D3BA7" w:rsidRPr="004737BE" w:rsidRDefault="004D3BA7" w:rsidP="00333453">
            <w:pPr>
              <w:pStyle w:val="TableText"/>
            </w:pPr>
            <w:r w:rsidRPr="004A5E6D">
              <w:t>2.7</w:t>
            </w:r>
          </w:p>
        </w:tc>
        <w:tc>
          <w:tcPr>
            <w:tcW w:w="720" w:type="dxa"/>
            <w:noWrap/>
            <w:vAlign w:val="bottom"/>
          </w:tcPr>
          <w:p w14:paraId="2B328673" w14:textId="77777777" w:rsidR="004D3BA7" w:rsidRPr="00BB5B35" w:rsidRDefault="004D3BA7" w:rsidP="00333453">
            <w:pPr>
              <w:pStyle w:val="TableText"/>
            </w:pPr>
            <w:r>
              <w:t>14.0</w:t>
            </w:r>
          </w:p>
        </w:tc>
      </w:tr>
      <w:tr w:rsidR="004D3BA7" w:rsidRPr="00BD66A6" w14:paraId="7BEEFFFF" w14:textId="77777777" w:rsidTr="000C6079">
        <w:trPr>
          <w:trHeight w:val="300"/>
        </w:trPr>
        <w:tc>
          <w:tcPr>
            <w:tcW w:w="6912" w:type="dxa"/>
            <w:noWrap/>
            <w:vAlign w:val="center"/>
            <w:hideMark/>
          </w:tcPr>
          <w:p w14:paraId="18F54DAF" w14:textId="77777777" w:rsidR="004D3BA7" w:rsidRPr="00BB5B35" w:rsidRDefault="004D3BA7" w:rsidP="00333453">
            <w:pPr>
              <w:pStyle w:val="TableText"/>
            </w:pPr>
            <w:r w:rsidRPr="00BB5B35">
              <w:lastRenderedPageBreak/>
              <w:t>White</w:t>
            </w:r>
            <w:r>
              <w:t xml:space="preserve"> (All)</w:t>
            </w:r>
          </w:p>
        </w:tc>
        <w:tc>
          <w:tcPr>
            <w:tcW w:w="1152" w:type="dxa"/>
            <w:vAlign w:val="bottom"/>
          </w:tcPr>
          <w:p w14:paraId="15B1ECF2" w14:textId="77777777" w:rsidR="004D3BA7" w:rsidRPr="00BB5B35" w:rsidRDefault="004D3BA7" w:rsidP="00333453">
            <w:pPr>
              <w:pStyle w:val="TableText"/>
            </w:pPr>
            <w:r>
              <w:t>105,433</w:t>
            </w:r>
          </w:p>
        </w:tc>
        <w:tc>
          <w:tcPr>
            <w:tcW w:w="720" w:type="dxa"/>
            <w:vAlign w:val="bottom"/>
          </w:tcPr>
          <w:p w14:paraId="65DBC67F" w14:textId="77777777" w:rsidR="004D3BA7" w:rsidRPr="00BB5B35" w:rsidRDefault="004D3BA7" w:rsidP="00333453">
            <w:pPr>
              <w:pStyle w:val="TableText"/>
            </w:pPr>
            <w:r>
              <w:t>409</w:t>
            </w:r>
          </w:p>
        </w:tc>
        <w:tc>
          <w:tcPr>
            <w:tcW w:w="720" w:type="dxa"/>
            <w:vAlign w:val="bottom"/>
          </w:tcPr>
          <w:p w14:paraId="3B5AD406" w14:textId="77777777" w:rsidR="004D3BA7" w:rsidRPr="00BB5B35" w:rsidRDefault="004D3BA7" w:rsidP="00333453">
            <w:pPr>
              <w:pStyle w:val="TableText"/>
            </w:pPr>
            <w:r>
              <w:t>21.8</w:t>
            </w:r>
          </w:p>
        </w:tc>
        <w:tc>
          <w:tcPr>
            <w:tcW w:w="720" w:type="dxa"/>
            <w:noWrap/>
            <w:vAlign w:val="bottom"/>
          </w:tcPr>
          <w:p w14:paraId="2684B483" w14:textId="77777777" w:rsidR="004D3BA7" w:rsidRPr="00BB5B35" w:rsidRDefault="004D3BA7" w:rsidP="00333453">
            <w:pPr>
              <w:pStyle w:val="TableText"/>
            </w:pPr>
            <w:r w:rsidRPr="004737BE">
              <w:t>9.9</w:t>
            </w:r>
          </w:p>
        </w:tc>
        <w:tc>
          <w:tcPr>
            <w:tcW w:w="720" w:type="dxa"/>
            <w:noWrap/>
            <w:vAlign w:val="bottom"/>
          </w:tcPr>
          <w:p w14:paraId="4C0DC042" w14:textId="77777777" w:rsidR="004D3BA7" w:rsidRPr="00BB5B35" w:rsidRDefault="004D3BA7" w:rsidP="00333453">
            <w:pPr>
              <w:pStyle w:val="TableText"/>
            </w:pPr>
            <w:r w:rsidRPr="004737BE">
              <w:t>44.6</w:t>
            </w:r>
          </w:p>
        </w:tc>
        <w:tc>
          <w:tcPr>
            <w:tcW w:w="720" w:type="dxa"/>
            <w:vAlign w:val="bottom"/>
          </w:tcPr>
          <w:p w14:paraId="4695866F" w14:textId="77777777" w:rsidR="004D3BA7" w:rsidRPr="00BB5B35" w:rsidRDefault="004D3BA7" w:rsidP="00333453">
            <w:pPr>
              <w:pStyle w:val="TableText"/>
            </w:pPr>
            <w:r w:rsidRPr="004737BE">
              <w:t>29.3</w:t>
            </w:r>
          </w:p>
        </w:tc>
        <w:tc>
          <w:tcPr>
            <w:tcW w:w="720" w:type="dxa"/>
            <w:vAlign w:val="bottom"/>
          </w:tcPr>
          <w:p w14:paraId="71531DB9" w14:textId="77777777" w:rsidR="004D3BA7" w:rsidRPr="004737BE" w:rsidRDefault="004D3BA7" w:rsidP="00333453">
            <w:pPr>
              <w:pStyle w:val="TableText"/>
            </w:pPr>
            <w:r w:rsidRPr="004A5E6D">
              <w:t>16.3</w:t>
            </w:r>
          </w:p>
        </w:tc>
        <w:tc>
          <w:tcPr>
            <w:tcW w:w="720" w:type="dxa"/>
            <w:noWrap/>
            <w:vAlign w:val="bottom"/>
          </w:tcPr>
          <w:p w14:paraId="1CA83466" w14:textId="77777777" w:rsidR="004D3BA7" w:rsidRPr="00BB5B35" w:rsidRDefault="004D3BA7" w:rsidP="00333453">
            <w:pPr>
              <w:pStyle w:val="TableText"/>
            </w:pPr>
            <w:r>
              <w:t>45.5</w:t>
            </w:r>
          </w:p>
        </w:tc>
      </w:tr>
      <w:tr w:rsidR="004D3BA7" w:rsidRPr="00BD66A6" w14:paraId="7DC85CBC" w14:textId="77777777" w:rsidTr="000C6079">
        <w:trPr>
          <w:trHeight w:val="300"/>
        </w:trPr>
        <w:tc>
          <w:tcPr>
            <w:tcW w:w="6912" w:type="dxa"/>
            <w:noWrap/>
            <w:vAlign w:val="center"/>
            <w:hideMark/>
          </w:tcPr>
          <w:p w14:paraId="1ADFDCC4"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1152" w:type="dxa"/>
            <w:vAlign w:val="bottom"/>
          </w:tcPr>
          <w:p w14:paraId="1924F9E3" w14:textId="77777777" w:rsidR="004D3BA7" w:rsidRPr="00BB5B35" w:rsidRDefault="004D3BA7" w:rsidP="00333453">
            <w:pPr>
              <w:pStyle w:val="TableText"/>
            </w:pPr>
            <w:r>
              <w:t>16,911</w:t>
            </w:r>
          </w:p>
        </w:tc>
        <w:tc>
          <w:tcPr>
            <w:tcW w:w="720" w:type="dxa"/>
            <w:vAlign w:val="bottom"/>
          </w:tcPr>
          <w:p w14:paraId="3A933329" w14:textId="77777777" w:rsidR="004D3BA7" w:rsidRPr="00BB5B35" w:rsidRDefault="004D3BA7" w:rsidP="00333453">
            <w:pPr>
              <w:pStyle w:val="TableText"/>
            </w:pPr>
            <w:r>
              <w:t>410</w:t>
            </w:r>
          </w:p>
        </w:tc>
        <w:tc>
          <w:tcPr>
            <w:tcW w:w="720" w:type="dxa"/>
            <w:vAlign w:val="bottom"/>
          </w:tcPr>
          <w:p w14:paraId="3C1E807D" w14:textId="77777777" w:rsidR="004D3BA7" w:rsidRPr="00BB5B35" w:rsidRDefault="004D3BA7" w:rsidP="00333453">
            <w:pPr>
              <w:pStyle w:val="TableText"/>
            </w:pPr>
            <w:r>
              <w:t>22.5</w:t>
            </w:r>
          </w:p>
        </w:tc>
        <w:tc>
          <w:tcPr>
            <w:tcW w:w="720" w:type="dxa"/>
            <w:noWrap/>
            <w:vAlign w:val="bottom"/>
          </w:tcPr>
          <w:p w14:paraId="79341805" w14:textId="77777777" w:rsidR="004D3BA7" w:rsidRPr="00BB5B35" w:rsidRDefault="004D3BA7" w:rsidP="00333453">
            <w:pPr>
              <w:pStyle w:val="TableText"/>
            </w:pPr>
            <w:r w:rsidRPr="004737BE">
              <w:t>10.5</w:t>
            </w:r>
          </w:p>
        </w:tc>
        <w:tc>
          <w:tcPr>
            <w:tcW w:w="720" w:type="dxa"/>
            <w:noWrap/>
            <w:vAlign w:val="bottom"/>
          </w:tcPr>
          <w:p w14:paraId="5E8A6523" w14:textId="77777777" w:rsidR="004D3BA7" w:rsidRPr="00BB5B35" w:rsidRDefault="004D3BA7" w:rsidP="00333453">
            <w:pPr>
              <w:pStyle w:val="TableText"/>
            </w:pPr>
            <w:r w:rsidRPr="004737BE">
              <w:t>42.4</w:t>
            </w:r>
          </w:p>
        </w:tc>
        <w:tc>
          <w:tcPr>
            <w:tcW w:w="720" w:type="dxa"/>
            <w:vAlign w:val="bottom"/>
          </w:tcPr>
          <w:p w14:paraId="7E56CA26" w14:textId="77777777" w:rsidR="004D3BA7" w:rsidRPr="00BB5B35" w:rsidRDefault="004D3BA7" w:rsidP="00333453">
            <w:pPr>
              <w:pStyle w:val="TableText"/>
            </w:pPr>
            <w:r w:rsidRPr="004737BE">
              <w:t>28.8</w:t>
            </w:r>
          </w:p>
        </w:tc>
        <w:tc>
          <w:tcPr>
            <w:tcW w:w="720" w:type="dxa"/>
            <w:vAlign w:val="bottom"/>
          </w:tcPr>
          <w:p w14:paraId="62961D39" w14:textId="77777777" w:rsidR="004D3BA7" w:rsidRPr="004737BE" w:rsidRDefault="004D3BA7" w:rsidP="00333453">
            <w:pPr>
              <w:pStyle w:val="TableText"/>
            </w:pPr>
            <w:r w:rsidRPr="004A5E6D">
              <w:t>18.3</w:t>
            </w:r>
          </w:p>
        </w:tc>
        <w:tc>
          <w:tcPr>
            <w:tcW w:w="720" w:type="dxa"/>
            <w:noWrap/>
            <w:vAlign w:val="bottom"/>
          </w:tcPr>
          <w:p w14:paraId="33EBF2A4" w14:textId="77777777" w:rsidR="004D3BA7" w:rsidRPr="00BB5B35" w:rsidRDefault="004D3BA7" w:rsidP="00333453">
            <w:pPr>
              <w:pStyle w:val="TableText"/>
            </w:pPr>
            <w:r>
              <w:t>47.1</w:t>
            </w:r>
          </w:p>
        </w:tc>
      </w:tr>
      <w:tr w:rsidR="004D3BA7" w:rsidRPr="00BD66A6" w14:paraId="7AEF2BD3" w14:textId="77777777" w:rsidTr="000C6079">
        <w:trPr>
          <w:trHeight w:val="300"/>
        </w:trPr>
        <w:tc>
          <w:tcPr>
            <w:tcW w:w="6912" w:type="dxa"/>
            <w:tcBorders>
              <w:top w:val="single" w:sz="4" w:space="0" w:color="auto"/>
              <w:bottom w:val="nil"/>
            </w:tcBorders>
            <w:noWrap/>
            <w:vAlign w:val="center"/>
            <w:hideMark/>
          </w:tcPr>
          <w:p w14:paraId="0A9A8C5D"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1152" w:type="dxa"/>
            <w:tcBorders>
              <w:top w:val="single" w:sz="4" w:space="0" w:color="auto"/>
              <w:bottom w:val="nil"/>
            </w:tcBorders>
            <w:vAlign w:val="bottom"/>
          </w:tcPr>
          <w:p w14:paraId="66078D32" w14:textId="77777777" w:rsidR="004D3BA7" w:rsidRPr="00BB5B35" w:rsidRDefault="004D3BA7" w:rsidP="00333453">
            <w:pPr>
              <w:pStyle w:val="TableText"/>
            </w:pPr>
            <w:r>
              <w:t>52,205</w:t>
            </w:r>
          </w:p>
        </w:tc>
        <w:tc>
          <w:tcPr>
            <w:tcW w:w="720" w:type="dxa"/>
            <w:tcBorders>
              <w:top w:val="single" w:sz="4" w:space="0" w:color="auto"/>
              <w:bottom w:val="nil"/>
            </w:tcBorders>
            <w:vAlign w:val="bottom"/>
          </w:tcPr>
          <w:p w14:paraId="4AC0A6F5" w14:textId="77777777" w:rsidR="004D3BA7" w:rsidRPr="00BB5B35" w:rsidRDefault="004D3BA7" w:rsidP="00333453">
            <w:pPr>
              <w:pStyle w:val="TableText"/>
            </w:pPr>
            <w:r>
              <w:t>383</w:t>
            </w:r>
          </w:p>
        </w:tc>
        <w:tc>
          <w:tcPr>
            <w:tcW w:w="720" w:type="dxa"/>
            <w:tcBorders>
              <w:top w:val="single" w:sz="4" w:space="0" w:color="auto"/>
              <w:bottom w:val="nil"/>
            </w:tcBorders>
            <w:vAlign w:val="bottom"/>
          </w:tcPr>
          <w:p w14:paraId="5BD1DF24" w14:textId="77777777" w:rsidR="004D3BA7" w:rsidRPr="00BB5B35" w:rsidRDefault="004D3BA7" w:rsidP="00333453">
            <w:pPr>
              <w:pStyle w:val="TableText"/>
            </w:pPr>
            <w:r>
              <w:t>17.7</w:t>
            </w:r>
          </w:p>
        </w:tc>
        <w:tc>
          <w:tcPr>
            <w:tcW w:w="720" w:type="dxa"/>
            <w:tcBorders>
              <w:top w:val="single" w:sz="4" w:space="0" w:color="auto"/>
              <w:bottom w:val="nil"/>
            </w:tcBorders>
            <w:noWrap/>
            <w:vAlign w:val="bottom"/>
          </w:tcPr>
          <w:p w14:paraId="1D6A55A0" w14:textId="77777777" w:rsidR="004D3BA7" w:rsidRPr="00BB5B35" w:rsidRDefault="004D3BA7" w:rsidP="00333453">
            <w:pPr>
              <w:pStyle w:val="TableText"/>
            </w:pPr>
            <w:r w:rsidRPr="004737BE">
              <w:t>48.3</w:t>
            </w:r>
          </w:p>
        </w:tc>
        <w:tc>
          <w:tcPr>
            <w:tcW w:w="720" w:type="dxa"/>
            <w:tcBorders>
              <w:top w:val="single" w:sz="4" w:space="0" w:color="auto"/>
              <w:bottom w:val="nil"/>
            </w:tcBorders>
            <w:noWrap/>
            <w:vAlign w:val="bottom"/>
          </w:tcPr>
          <w:p w14:paraId="1363A409" w14:textId="77777777" w:rsidR="004D3BA7" w:rsidRPr="00BB5B35" w:rsidRDefault="004D3BA7" w:rsidP="00333453">
            <w:pPr>
              <w:pStyle w:val="TableText"/>
            </w:pPr>
            <w:r w:rsidRPr="004737BE">
              <w:t>44.3</w:t>
            </w:r>
          </w:p>
        </w:tc>
        <w:tc>
          <w:tcPr>
            <w:tcW w:w="720" w:type="dxa"/>
            <w:tcBorders>
              <w:top w:val="single" w:sz="4" w:space="0" w:color="auto"/>
              <w:bottom w:val="nil"/>
            </w:tcBorders>
            <w:vAlign w:val="bottom"/>
          </w:tcPr>
          <w:p w14:paraId="709896A1" w14:textId="77777777" w:rsidR="004D3BA7" w:rsidRPr="00BB5B35" w:rsidRDefault="004D3BA7" w:rsidP="00333453">
            <w:pPr>
              <w:pStyle w:val="TableText"/>
            </w:pPr>
            <w:r w:rsidRPr="004737BE">
              <w:t>5.5</w:t>
            </w:r>
          </w:p>
        </w:tc>
        <w:tc>
          <w:tcPr>
            <w:tcW w:w="720" w:type="dxa"/>
            <w:tcBorders>
              <w:top w:val="single" w:sz="4" w:space="0" w:color="auto"/>
              <w:bottom w:val="nil"/>
            </w:tcBorders>
            <w:vAlign w:val="bottom"/>
          </w:tcPr>
          <w:p w14:paraId="28D78285" w14:textId="77777777" w:rsidR="004D3BA7" w:rsidRPr="004737BE" w:rsidRDefault="004D3BA7" w:rsidP="00333453">
            <w:pPr>
              <w:pStyle w:val="TableText"/>
            </w:pPr>
            <w:r w:rsidRPr="004A5E6D">
              <w:t>2.0</w:t>
            </w:r>
          </w:p>
        </w:tc>
        <w:tc>
          <w:tcPr>
            <w:tcW w:w="720" w:type="dxa"/>
            <w:tcBorders>
              <w:top w:val="single" w:sz="4" w:space="0" w:color="auto"/>
              <w:bottom w:val="nil"/>
            </w:tcBorders>
            <w:noWrap/>
            <w:vAlign w:val="bottom"/>
          </w:tcPr>
          <w:p w14:paraId="6EB6EEAC" w14:textId="77777777" w:rsidR="004D3BA7" w:rsidRPr="00BB5B35" w:rsidRDefault="004D3BA7" w:rsidP="00333453">
            <w:pPr>
              <w:pStyle w:val="TableText"/>
            </w:pPr>
            <w:r>
              <w:t>7.4</w:t>
            </w:r>
          </w:p>
        </w:tc>
      </w:tr>
      <w:tr w:rsidR="004D3BA7" w:rsidRPr="00BD66A6" w14:paraId="23D18365" w14:textId="77777777" w:rsidTr="000C6079">
        <w:trPr>
          <w:trHeight w:val="315"/>
        </w:trPr>
        <w:tc>
          <w:tcPr>
            <w:tcW w:w="6912" w:type="dxa"/>
            <w:tcBorders>
              <w:top w:val="nil"/>
              <w:bottom w:val="single" w:sz="4" w:space="0" w:color="auto"/>
            </w:tcBorders>
            <w:noWrap/>
            <w:vAlign w:val="center"/>
            <w:hideMark/>
          </w:tcPr>
          <w:p w14:paraId="44713ADC"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1152" w:type="dxa"/>
            <w:tcBorders>
              <w:top w:val="nil"/>
              <w:bottom w:val="single" w:sz="4" w:space="0" w:color="auto"/>
            </w:tcBorders>
            <w:vAlign w:val="bottom"/>
          </w:tcPr>
          <w:p w14:paraId="46EBD17A" w14:textId="77777777" w:rsidR="004D3BA7" w:rsidRPr="00BB5B35" w:rsidRDefault="004D3BA7" w:rsidP="00333453">
            <w:pPr>
              <w:pStyle w:val="TableText"/>
            </w:pPr>
            <w:r>
              <w:t>410,299</w:t>
            </w:r>
          </w:p>
        </w:tc>
        <w:tc>
          <w:tcPr>
            <w:tcW w:w="720" w:type="dxa"/>
            <w:tcBorders>
              <w:top w:val="nil"/>
              <w:bottom w:val="single" w:sz="4" w:space="0" w:color="auto"/>
            </w:tcBorders>
            <w:vAlign w:val="bottom"/>
          </w:tcPr>
          <w:p w14:paraId="5FD02111" w14:textId="77777777" w:rsidR="004D3BA7" w:rsidRPr="00BB5B35" w:rsidRDefault="004D3BA7" w:rsidP="00333453">
            <w:pPr>
              <w:pStyle w:val="TableText"/>
            </w:pPr>
            <w:r>
              <w:t>403</w:t>
            </w:r>
          </w:p>
        </w:tc>
        <w:tc>
          <w:tcPr>
            <w:tcW w:w="720" w:type="dxa"/>
            <w:tcBorders>
              <w:top w:val="nil"/>
              <w:bottom w:val="single" w:sz="4" w:space="0" w:color="auto"/>
            </w:tcBorders>
            <w:vAlign w:val="bottom"/>
          </w:tcPr>
          <w:p w14:paraId="4E916AA8" w14:textId="77777777" w:rsidR="004D3BA7" w:rsidRPr="00BB5B35" w:rsidRDefault="004D3BA7" w:rsidP="00333453">
            <w:pPr>
              <w:pStyle w:val="TableText"/>
            </w:pPr>
            <w:r>
              <w:t>21.9</w:t>
            </w:r>
          </w:p>
        </w:tc>
        <w:tc>
          <w:tcPr>
            <w:tcW w:w="720" w:type="dxa"/>
            <w:tcBorders>
              <w:top w:val="nil"/>
              <w:bottom w:val="single" w:sz="4" w:space="0" w:color="auto"/>
            </w:tcBorders>
            <w:noWrap/>
            <w:vAlign w:val="bottom"/>
          </w:tcPr>
          <w:p w14:paraId="3BB594EF" w14:textId="77777777" w:rsidR="004D3BA7" w:rsidRPr="00BB5B35" w:rsidRDefault="004D3BA7" w:rsidP="00333453">
            <w:pPr>
              <w:pStyle w:val="TableText"/>
            </w:pPr>
            <w:r w:rsidRPr="004737BE">
              <w:t>14.3</w:t>
            </w:r>
          </w:p>
        </w:tc>
        <w:tc>
          <w:tcPr>
            <w:tcW w:w="720" w:type="dxa"/>
            <w:tcBorders>
              <w:top w:val="nil"/>
              <w:bottom w:val="single" w:sz="4" w:space="0" w:color="auto"/>
            </w:tcBorders>
            <w:noWrap/>
            <w:vAlign w:val="bottom"/>
          </w:tcPr>
          <w:p w14:paraId="401F6FDD" w14:textId="77777777" w:rsidR="004D3BA7" w:rsidRPr="00BB5B35" w:rsidRDefault="004D3BA7" w:rsidP="00333453">
            <w:pPr>
              <w:pStyle w:val="TableText"/>
            </w:pPr>
            <w:r w:rsidRPr="004737BE">
              <w:t>51.9</w:t>
            </w:r>
          </w:p>
        </w:tc>
        <w:tc>
          <w:tcPr>
            <w:tcW w:w="720" w:type="dxa"/>
            <w:tcBorders>
              <w:top w:val="nil"/>
              <w:bottom w:val="single" w:sz="4" w:space="0" w:color="auto"/>
            </w:tcBorders>
            <w:vAlign w:val="bottom"/>
          </w:tcPr>
          <w:p w14:paraId="11133F5D" w14:textId="77777777" w:rsidR="004D3BA7" w:rsidRPr="00BB5B35" w:rsidRDefault="004D3BA7" w:rsidP="00333453">
            <w:pPr>
              <w:pStyle w:val="TableText"/>
            </w:pPr>
            <w:r w:rsidRPr="004737BE">
              <w:t>22.8</w:t>
            </w:r>
          </w:p>
        </w:tc>
        <w:tc>
          <w:tcPr>
            <w:tcW w:w="720" w:type="dxa"/>
            <w:tcBorders>
              <w:top w:val="nil"/>
              <w:bottom w:val="single" w:sz="4" w:space="0" w:color="auto"/>
            </w:tcBorders>
            <w:vAlign w:val="bottom"/>
          </w:tcPr>
          <w:p w14:paraId="2A72909A" w14:textId="77777777" w:rsidR="004D3BA7" w:rsidRPr="004737BE" w:rsidRDefault="004D3BA7" w:rsidP="00333453">
            <w:pPr>
              <w:pStyle w:val="TableText"/>
            </w:pPr>
            <w:r w:rsidRPr="004A5E6D">
              <w:t>11.0</w:t>
            </w:r>
          </w:p>
        </w:tc>
        <w:tc>
          <w:tcPr>
            <w:tcW w:w="720" w:type="dxa"/>
            <w:tcBorders>
              <w:top w:val="nil"/>
              <w:bottom w:val="single" w:sz="4" w:space="0" w:color="auto"/>
            </w:tcBorders>
            <w:noWrap/>
            <w:vAlign w:val="bottom"/>
          </w:tcPr>
          <w:p w14:paraId="0822382B" w14:textId="77777777" w:rsidR="004D3BA7" w:rsidRPr="00BB5B35" w:rsidRDefault="004D3BA7" w:rsidP="00333453">
            <w:pPr>
              <w:pStyle w:val="TableText"/>
            </w:pPr>
            <w:r>
              <w:t>33.8</w:t>
            </w:r>
          </w:p>
        </w:tc>
      </w:tr>
      <w:tr w:rsidR="004D3BA7" w:rsidRPr="00BD66A6" w14:paraId="6D4BD9CF" w14:textId="77777777" w:rsidTr="000C6079">
        <w:trPr>
          <w:trHeight w:val="300"/>
        </w:trPr>
        <w:tc>
          <w:tcPr>
            <w:tcW w:w="6912" w:type="dxa"/>
            <w:tcBorders>
              <w:top w:val="single" w:sz="4" w:space="0" w:color="auto"/>
              <w:bottom w:val="nil"/>
            </w:tcBorders>
            <w:noWrap/>
            <w:vAlign w:val="center"/>
            <w:hideMark/>
          </w:tcPr>
          <w:p w14:paraId="37AA6EE4" w14:textId="77777777" w:rsidR="004D3BA7" w:rsidRPr="00BB5B35" w:rsidRDefault="004D3BA7" w:rsidP="00333453">
            <w:pPr>
              <w:pStyle w:val="TableText"/>
            </w:pPr>
            <w:r w:rsidRPr="00BB5B35">
              <w:t>Migrant</w:t>
            </w:r>
          </w:p>
        </w:tc>
        <w:tc>
          <w:tcPr>
            <w:tcW w:w="1152" w:type="dxa"/>
            <w:tcBorders>
              <w:top w:val="single" w:sz="4" w:space="0" w:color="auto"/>
              <w:bottom w:val="nil"/>
            </w:tcBorders>
            <w:vAlign w:val="bottom"/>
          </w:tcPr>
          <w:p w14:paraId="206CF952" w14:textId="77777777" w:rsidR="004D3BA7" w:rsidRPr="00BB5B35" w:rsidRDefault="004D3BA7" w:rsidP="00333453">
            <w:pPr>
              <w:pStyle w:val="TableText"/>
            </w:pPr>
            <w:r>
              <w:t>3,782</w:t>
            </w:r>
          </w:p>
        </w:tc>
        <w:tc>
          <w:tcPr>
            <w:tcW w:w="720" w:type="dxa"/>
            <w:tcBorders>
              <w:top w:val="single" w:sz="4" w:space="0" w:color="auto"/>
              <w:bottom w:val="nil"/>
            </w:tcBorders>
            <w:vAlign w:val="bottom"/>
          </w:tcPr>
          <w:p w14:paraId="0FA58620" w14:textId="77777777" w:rsidR="004D3BA7" w:rsidRPr="00BB5B35" w:rsidRDefault="004D3BA7" w:rsidP="00333453">
            <w:pPr>
              <w:pStyle w:val="TableText"/>
            </w:pPr>
            <w:r>
              <w:t>390</w:t>
            </w:r>
          </w:p>
        </w:tc>
        <w:tc>
          <w:tcPr>
            <w:tcW w:w="720" w:type="dxa"/>
            <w:tcBorders>
              <w:top w:val="single" w:sz="4" w:space="0" w:color="auto"/>
              <w:bottom w:val="nil"/>
            </w:tcBorders>
            <w:vAlign w:val="bottom"/>
          </w:tcPr>
          <w:p w14:paraId="5C172A1A" w14:textId="77777777" w:rsidR="004D3BA7" w:rsidRPr="00BB5B35" w:rsidRDefault="004D3BA7" w:rsidP="00333453">
            <w:pPr>
              <w:pStyle w:val="TableText"/>
            </w:pPr>
            <w:r>
              <w:t>18.5</w:t>
            </w:r>
          </w:p>
        </w:tc>
        <w:tc>
          <w:tcPr>
            <w:tcW w:w="720" w:type="dxa"/>
            <w:tcBorders>
              <w:top w:val="single" w:sz="4" w:space="0" w:color="auto"/>
              <w:bottom w:val="nil"/>
            </w:tcBorders>
            <w:noWrap/>
            <w:vAlign w:val="bottom"/>
          </w:tcPr>
          <w:p w14:paraId="7FB71549" w14:textId="77777777" w:rsidR="004D3BA7" w:rsidRPr="00BB5B35" w:rsidRDefault="004D3BA7" w:rsidP="00333453">
            <w:pPr>
              <w:pStyle w:val="TableText"/>
            </w:pPr>
            <w:r w:rsidRPr="004737BE">
              <w:t>29.1</w:t>
            </w:r>
          </w:p>
        </w:tc>
        <w:tc>
          <w:tcPr>
            <w:tcW w:w="720" w:type="dxa"/>
            <w:tcBorders>
              <w:top w:val="single" w:sz="4" w:space="0" w:color="auto"/>
              <w:bottom w:val="nil"/>
            </w:tcBorders>
            <w:noWrap/>
            <w:vAlign w:val="bottom"/>
          </w:tcPr>
          <w:p w14:paraId="2DB89CAA" w14:textId="77777777" w:rsidR="004D3BA7" w:rsidRPr="00BB5B35" w:rsidRDefault="004D3BA7" w:rsidP="00333453">
            <w:pPr>
              <w:pStyle w:val="TableText"/>
            </w:pPr>
            <w:r w:rsidRPr="004737BE">
              <w:t>58.5</w:t>
            </w:r>
          </w:p>
        </w:tc>
        <w:tc>
          <w:tcPr>
            <w:tcW w:w="720" w:type="dxa"/>
            <w:tcBorders>
              <w:top w:val="single" w:sz="4" w:space="0" w:color="auto"/>
              <w:bottom w:val="nil"/>
            </w:tcBorders>
            <w:vAlign w:val="bottom"/>
          </w:tcPr>
          <w:p w14:paraId="1E5EE513" w14:textId="77777777" w:rsidR="004D3BA7" w:rsidRPr="00BB5B35" w:rsidRDefault="004D3BA7" w:rsidP="00333453">
            <w:pPr>
              <w:pStyle w:val="TableText"/>
            </w:pPr>
            <w:r w:rsidRPr="004737BE">
              <w:t>10.4</w:t>
            </w:r>
          </w:p>
        </w:tc>
        <w:tc>
          <w:tcPr>
            <w:tcW w:w="720" w:type="dxa"/>
            <w:tcBorders>
              <w:top w:val="single" w:sz="4" w:space="0" w:color="auto"/>
              <w:bottom w:val="nil"/>
            </w:tcBorders>
            <w:vAlign w:val="bottom"/>
          </w:tcPr>
          <w:p w14:paraId="3986D009" w14:textId="77777777" w:rsidR="004D3BA7" w:rsidRPr="004737BE" w:rsidRDefault="004D3BA7" w:rsidP="00333453">
            <w:pPr>
              <w:pStyle w:val="TableText"/>
            </w:pPr>
            <w:r w:rsidRPr="004A5E6D">
              <w:t>2.0</w:t>
            </w:r>
          </w:p>
        </w:tc>
        <w:tc>
          <w:tcPr>
            <w:tcW w:w="720" w:type="dxa"/>
            <w:tcBorders>
              <w:top w:val="single" w:sz="4" w:space="0" w:color="auto"/>
              <w:bottom w:val="nil"/>
            </w:tcBorders>
            <w:noWrap/>
            <w:vAlign w:val="bottom"/>
          </w:tcPr>
          <w:p w14:paraId="03E7C3B6" w14:textId="77777777" w:rsidR="004D3BA7" w:rsidRPr="00BB5B35" w:rsidRDefault="004D3BA7" w:rsidP="00333453">
            <w:pPr>
              <w:pStyle w:val="TableText"/>
            </w:pPr>
            <w:r>
              <w:t>12.3</w:t>
            </w:r>
          </w:p>
        </w:tc>
      </w:tr>
      <w:tr w:rsidR="004D3BA7" w:rsidRPr="00BD66A6" w14:paraId="1804CABC" w14:textId="77777777" w:rsidTr="000C6079">
        <w:trPr>
          <w:trHeight w:val="315"/>
        </w:trPr>
        <w:tc>
          <w:tcPr>
            <w:tcW w:w="6912" w:type="dxa"/>
            <w:tcBorders>
              <w:top w:val="nil"/>
              <w:bottom w:val="single" w:sz="4" w:space="0" w:color="auto"/>
            </w:tcBorders>
            <w:noWrap/>
            <w:vAlign w:val="center"/>
            <w:hideMark/>
          </w:tcPr>
          <w:p w14:paraId="11EFB8FD" w14:textId="77777777" w:rsidR="004D3BA7" w:rsidRPr="00BB5B35" w:rsidRDefault="004D3BA7" w:rsidP="00333453">
            <w:pPr>
              <w:pStyle w:val="TableText"/>
            </w:pPr>
            <w:r w:rsidRPr="00BB5B35">
              <w:t>No</w:t>
            </w:r>
            <w:r>
              <w:t>nm</w:t>
            </w:r>
            <w:r w:rsidRPr="00BB5B35">
              <w:t>igrant</w:t>
            </w:r>
          </w:p>
        </w:tc>
        <w:tc>
          <w:tcPr>
            <w:tcW w:w="1152" w:type="dxa"/>
            <w:tcBorders>
              <w:top w:val="nil"/>
              <w:bottom w:val="single" w:sz="4" w:space="0" w:color="auto"/>
            </w:tcBorders>
            <w:vAlign w:val="bottom"/>
          </w:tcPr>
          <w:p w14:paraId="34986CD8" w14:textId="77777777" w:rsidR="004D3BA7" w:rsidRPr="00BB5B35" w:rsidRDefault="004D3BA7" w:rsidP="00333453">
            <w:pPr>
              <w:pStyle w:val="TableText"/>
            </w:pPr>
            <w:r>
              <w:t>458,722</w:t>
            </w:r>
          </w:p>
        </w:tc>
        <w:tc>
          <w:tcPr>
            <w:tcW w:w="720" w:type="dxa"/>
            <w:tcBorders>
              <w:top w:val="nil"/>
              <w:bottom w:val="single" w:sz="4" w:space="0" w:color="auto"/>
            </w:tcBorders>
            <w:vAlign w:val="bottom"/>
          </w:tcPr>
          <w:p w14:paraId="56947761" w14:textId="77777777" w:rsidR="004D3BA7" w:rsidRPr="00BB5B35" w:rsidRDefault="004D3BA7" w:rsidP="00333453">
            <w:pPr>
              <w:pStyle w:val="TableText"/>
            </w:pPr>
            <w:r>
              <w:t>401</w:t>
            </w:r>
          </w:p>
        </w:tc>
        <w:tc>
          <w:tcPr>
            <w:tcW w:w="720" w:type="dxa"/>
            <w:tcBorders>
              <w:top w:val="nil"/>
              <w:bottom w:val="single" w:sz="4" w:space="0" w:color="auto"/>
            </w:tcBorders>
            <w:vAlign w:val="bottom"/>
          </w:tcPr>
          <w:p w14:paraId="18B4A712" w14:textId="77777777" w:rsidR="004D3BA7" w:rsidRPr="00BB5B35" w:rsidRDefault="004D3BA7" w:rsidP="00333453">
            <w:pPr>
              <w:pStyle w:val="TableText"/>
            </w:pPr>
            <w:r>
              <w:t>22.5</w:t>
            </w:r>
          </w:p>
        </w:tc>
        <w:tc>
          <w:tcPr>
            <w:tcW w:w="720" w:type="dxa"/>
            <w:tcBorders>
              <w:top w:val="nil"/>
              <w:bottom w:val="single" w:sz="4" w:space="0" w:color="auto"/>
            </w:tcBorders>
            <w:noWrap/>
            <w:vAlign w:val="bottom"/>
          </w:tcPr>
          <w:p w14:paraId="657A276B" w14:textId="77777777" w:rsidR="004D3BA7" w:rsidRPr="00BB5B35" w:rsidRDefault="004D3BA7" w:rsidP="00333453">
            <w:pPr>
              <w:pStyle w:val="TableText"/>
            </w:pPr>
            <w:r w:rsidRPr="004737BE">
              <w:t>18.0</w:t>
            </w:r>
          </w:p>
        </w:tc>
        <w:tc>
          <w:tcPr>
            <w:tcW w:w="720" w:type="dxa"/>
            <w:tcBorders>
              <w:top w:val="nil"/>
              <w:bottom w:val="single" w:sz="4" w:space="0" w:color="auto"/>
            </w:tcBorders>
            <w:noWrap/>
            <w:vAlign w:val="bottom"/>
          </w:tcPr>
          <w:p w14:paraId="1A471176" w14:textId="77777777" w:rsidR="004D3BA7" w:rsidRPr="00BB5B35" w:rsidRDefault="004D3BA7" w:rsidP="00333453">
            <w:pPr>
              <w:pStyle w:val="TableText"/>
            </w:pPr>
            <w:r w:rsidRPr="004737BE">
              <w:t>51.0</w:t>
            </w:r>
          </w:p>
        </w:tc>
        <w:tc>
          <w:tcPr>
            <w:tcW w:w="720" w:type="dxa"/>
            <w:tcBorders>
              <w:top w:val="nil"/>
              <w:bottom w:val="single" w:sz="4" w:space="0" w:color="auto"/>
            </w:tcBorders>
            <w:vAlign w:val="bottom"/>
          </w:tcPr>
          <w:p w14:paraId="33758A53" w14:textId="77777777" w:rsidR="004D3BA7" w:rsidRPr="00BB5B35" w:rsidRDefault="004D3BA7" w:rsidP="00333453">
            <w:pPr>
              <w:pStyle w:val="TableText"/>
            </w:pPr>
            <w:r w:rsidRPr="004737BE">
              <w:t>20.9</w:t>
            </w:r>
          </w:p>
        </w:tc>
        <w:tc>
          <w:tcPr>
            <w:tcW w:w="720" w:type="dxa"/>
            <w:tcBorders>
              <w:top w:val="nil"/>
              <w:bottom w:val="single" w:sz="4" w:space="0" w:color="auto"/>
            </w:tcBorders>
            <w:vAlign w:val="bottom"/>
          </w:tcPr>
          <w:p w14:paraId="3F485D4E" w14:textId="77777777" w:rsidR="004D3BA7" w:rsidRPr="004737BE" w:rsidRDefault="004D3BA7" w:rsidP="00333453">
            <w:pPr>
              <w:pStyle w:val="TableText"/>
            </w:pPr>
            <w:r w:rsidRPr="004A5E6D">
              <w:t>10.1</w:t>
            </w:r>
          </w:p>
        </w:tc>
        <w:tc>
          <w:tcPr>
            <w:tcW w:w="720" w:type="dxa"/>
            <w:tcBorders>
              <w:top w:val="nil"/>
              <w:bottom w:val="single" w:sz="4" w:space="0" w:color="auto"/>
            </w:tcBorders>
            <w:noWrap/>
            <w:vAlign w:val="bottom"/>
          </w:tcPr>
          <w:p w14:paraId="56305A4B" w14:textId="77777777" w:rsidR="004D3BA7" w:rsidRPr="00BB5B35" w:rsidRDefault="004D3BA7" w:rsidP="00333453">
            <w:pPr>
              <w:pStyle w:val="TableText"/>
            </w:pPr>
            <w:r>
              <w:t>31.0</w:t>
            </w:r>
          </w:p>
        </w:tc>
      </w:tr>
      <w:tr w:rsidR="004D3BA7" w:rsidRPr="00BD66A6" w14:paraId="1B8020C7" w14:textId="77777777" w:rsidTr="000C6079">
        <w:trPr>
          <w:trHeight w:val="315"/>
        </w:trPr>
        <w:tc>
          <w:tcPr>
            <w:tcW w:w="6912" w:type="dxa"/>
            <w:tcBorders>
              <w:top w:val="single" w:sz="4" w:space="0" w:color="auto"/>
              <w:bottom w:val="nil"/>
            </w:tcBorders>
            <w:noWrap/>
            <w:vAlign w:val="center"/>
          </w:tcPr>
          <w:p w14:paraId="0AE25FD3" w14:textId="77777777" w:rsidR="004D3BA7" w:rsidRPr="00BB5B35" w:rsidRDefault="004D3BA7" w:rsidP="00333453">
            <w:pPr>
              <w:pStyle w:val="TableText"/>
            </w:pPr>
            <w:r>
              <w:t>Military</w:t>
            </w:r>
          </w:p>
        </w:tc>
        <w:tc>
          <w:tcPr>
            <w:tcW w:w="1152" w:type="dxa"/>
            <w:tcBorders>
              <w:top w:val="single" w:sz="4" w:space="0" w:color="auto"/>
              <w:bottom w:val="nil"/>
            </w:tcBorders>
            <w:vAlign w:val="bottom"/>
          </w:tcPr>
          <w:p w14:paraId="2982C6BE" w14:textId="77777777" w:rsidR="004D3BA7" w:rsidRDefault="004D3BA7" w:rsidP="00333453">
            <w:pPr>
              <w:pStyle w:val="TableText"/>
            </w:pPr>
            <w:r>
              <w:t>4,793</w:t>
            </w:r>
          </w:p>
        </w:tc>
        <w:tc>
          <w:tcPr>
            <w:tcW w:w="720" w:type="dxa"/>
            <w:tcBorders>
              <w:top w:val="single" w:sz="4" w:space="0" w:color="auto"/>
              <w:bottom w:val="nil"/>
            </w:tcBorders>
            <w:vAlign w:val="bottom"/>
          </w:tcPr>
          <w:p w14:paraId="190F3D7E" w14:textId="77777777" w:rsidR="004D3BA7" w:rsidRDefault="004D3BA7" w:rsidP="00333453">
            <w:pPr>
              <w:pStyle w:val="TableText"/>
            </w:pPr>
            <w:r>
              <w:t>406</w:t>
            </w:r>
          </w:p>
        </w:tc>
        <w:tc>
          <w:tcPr>
            <w:tcW w:w="720" w:type="dxa"/>
            <w:tcBorders>
              <w:top w:val="single" w:sz="4" w:space="0" w:color="auto"/>
              <w:bottom w:val="nil"/>
            </w:tcBorders>
            <w:vAlign w:val="bottom"/>
          </w:tcPr>
          <w:p w14:paraId="78B6D5C6" w14:textId="77777777" w:rsidR="004D3BA7" w:rsidRDefault="004D3BA7" w:rsidP="00333453">
            <w:pPr>
              <w:pStyle w:val="TableText"/>
            </w:pPr>
            <w:r>
              <w:t>21.4</w:t>
            </w:r>
          </w:p>
        </w:tc>
        <w:tc>
          <w:tcPr>
            <w:tcW w:w="720" w:type="dxa"/>
            <w:tcBorders>
              <w:top w:val="single" w:sz="4" w:space="0" w:color="auto"/>
              <w:bottom w:val="nil"/>
            </w:tcBorders>
            <w:noWrap/>
            <w:vAlign w:val="bottom"/>
          </w:tcPr>
          <w:p w14:paraId="19340651" w14:textId="77777777" w:rsidR="004D3BA7" w:rsidRPr="004737BE" w:rsidRDefault="004D3BA7" w:rsidP="00333453">
            <w:pPr>
              <w:pStyle w:val="TableText"/>
            </w:pPr>
            <w:r>
              <w:t>11.4</w:t>
            </w:r>
          </w:p>
        </w:tc>
        <w:tc>
          <w:tcPr>
            <w:tcW w:w="720" w:type="dxa"/>
            <w:tcBorders>
              <w:top w:val="single" w:sz="4" w:space="0" w:color="auto"/>
              <w:bottom w:val="nil"/>
            </w:tcBorders>
            <w:noWrap/>
            <w:vAlign w:val="bottom"/>
          </w:tcPr>
          <w:p w14:paraId="7BE30ECA" w14:textId="77777777" w:rsidR="004D3BA7" w:rsidRPr="004737BE" w:rsidRDefault="004D3BA7" w:rsidP="00333453">
            <w:pPr>
              <w:pStyle w:val="TableText"/>
            </w:pPr>
            <w:r>
              <w:t>51.3</w:t>
            </w:r>
          </w:p>
        </w:tc>
        <w:tc>
          <w:tcPr>
            <w:tcW w:w="720" w:type="dxa"/>
            <w:tcBorders>
              <w:top w:val="single" w:sz="4" w:space="0" w:color="auto"/>
              <w:bottom w:val="nil"/>
            </w:tcBorders>
            <w:vAlign w:val="bottom"/>
          </w:tcPr>
          <w:p w14:paraId="50BB5285" w14:textId="77777777" w:rsidR="004D3BA7" w:rsidRPr="004737BE" w:rsidRDefault="004D3BA7" w:rsidP="00333453">
            <w:pPr>
              <w:pStyle w:val="TableText"/>
            </w:pPr>
            <w:r>
              <w:t>26.1</w:t>
            </w:r>
          </w:p>
        </w:tc>
        <w:tc>
          <w:tcPr>
            <w:tcW w:w="720" w:type="dxa"/>
            <w:tcBorders>
              <w:top w:val="single" w:sz="4" w:space="0" w:color="auto"/>
              <w:bottom w:val="nil"/>
            </w:tcBorders>
            <w:vAlign w:val="bottom"/>
          </w:tcPr>
          <w:p w14:paraId="3D598AF6" w14:textId="77777777" w:rsidR="004D3BA7" w:rsidRPr="004A5E6D" w:rsidRDefault="004D3BA7" w:rsidP="00333453">
            <w:pPr>
              <w:pStyle w:val="TableText"/>
            </w:pPr>
            <w:r>
              <w:t>11.2</w:t>
            </w:r>
          </w:p>
        </w:tc>
        <w:tc>
          <w:tcPr>
            <w:tcW w:w="720" w:type="dxa"/>
            <w:tcBorders>
              <w:top w:val="single" w:sz="4" w:space="0" w:color="auto"/>
              <w:bottom w:val="nil"/>
            </w:tcBorders>
            <w:noWrap/>
            <w:vAlign w:val="bottom"/>
          </w:tcPr>
          <w:p w14:paraId="2F34E69F" w14:textId="77777777" w:rsidR="004D3BA7" w:rsidRDefault="004D3BA7" w:rsidP="00333453">
            <w:pPr>
              <w:pStyle w:val="TableText"/>
            </w:pPr>
            <w:r>
              <w:t>37.3</w:t>
            </w:r>
          </w:p>
        </w:tc>
      </w:tr>
      <w:tr w:rsidR="004D3BA7" w:rsidRPr="00BD66A6" w14:paraId="047072CE" w14:textId="77777777" w:rsidTr="000C6079">
        <w:trPr>
          <w:trHeight w:val="315"/>
        </w:trPr>
        <w:tc>
          <w:tcPr>
            <w:tcW w:w="6912" w:type="dxa"/>
            <w:tcBorders>
              <w:top w:val="nil"/>
              <w:bottom w:val="single" w:sz="4" w:space="0" w:color="auto"/>
            </w:tcBorders>
            <w:noWrap/>
            <w:vAlign w:val="center"/>
          </w:tcPr>
          <w:p w14:paraId="1D7642EB" w14:textId="77777777" w:rsidR="004D3BA7" w:rsidRPr="00BB5B35" w:rsidRDefault="004D3BA7" w:rsidP="00333453">
            <w:pPr>
              <w:pStyle w:val="TableText"/>
            </w:pPr>
            <w:r>
              <w:t>Nonmilitary</w:t>
            </w:r>
          </w:p>
        </w:tc>
        <w:tc>
          <w:tcPr>
            <w:tcW w:w="1152" w:type="dxa"/>
            <w:tcBorders>
              <w:top w:val="nil"/>
              <w:bottom w:val="single" w:sz="4" w:space="0" w:color="auto"/>
            </w:tcBorders>
            <w:vAlign w:val="bottom"/>
          </w:tcPr>
          <w:p w14:paraId="5CF1F5EE" w14:textId="77777777" w:rsidR="004D3BA7" w:rsidRDefault="004D3BA7" w:rsidP="00333453">
            <w:pPr>
              <w:pStyle w:val="TableText"/>
            </w:pPr>
            <w:r>
              <w:t>457,711</w:t>
            </w:r>
          </w:p>
        </w:tc>
        <w:tc>
          <w:tcPr>
            <w:tcW w:w="720" w:type="dxa"/>
            <w:tcBorders>
              <w:top w:val="nil"/>
              <w:bottom w:val="single" w:sz="4" w:space="0" w:color="auto"/>
            </w:tcBorders>
            <w:vAlign w:val="bottom"/>
          </w:tcPr>
          <w:p w14:paraId="49748D04" w14:textId="77777777" w:rsidR="004D3BA7" w:rsidRDefault="004D3BA7" w:rsidP="00333453">
            <w:pPr>
              <w:pStyle w:val="TableText"/>
            </w:pPr>
            <w:r>
              <w:t>401</w:t>
            </w:r>
          </w:p>
        </w:tc>
        <w:tc>
          <w:tcPr>
            <w:tcW w:w="720" w:type="dxa"/>
            <w:tcBorders>
              <w:top w:val="nil"/>
              <w:bottom w:val="single" w:sz="4" w:space="0" w:color="auto"/>
            </w:tcBorders>
            <w:vAlign w:val="bottom"/>
          </w:tcPr>
          <w:p w14:paraId="1752BF54" w14:textId="77777777" w:rsidR="004D3BA7" w:rsidRDefault="004D3BA7" w:rsidP="00333453">
            <w:pPr>
              <w:pStyle w:val="TableText"/>
            </w:pPr>
            <w:r>
              <w:t>22.5</w:t>
            </w:r>
          </w:p>
        </w:tc>
        <w:tc>
          <w:tcPr>
            <w:tcW w:w="720" w:type="dxa"/>
            <w:tcBorders>
              <w:top w:val="nil"/>
              <w:bottom w:val="single" w:sz="4" w:space="0" w:color="auto"/>
            </w:tcBorders>
            <w:noWrap/>
            <w:vAlign w:val="bottom"/>
          </w:tcPr>
          <w:p w14:paraId="5C82AA11" w14:textId="77777777" w:rsidR="004D3BA7" w:rsidRPr="004737BE" w:rsidRDefault="004D3BA7" w:rsidP="00333453">
            <w:pPr>
              <w:pStyle w:val="TableText"/>
            </w:pPr>
            <w:r>
              <w:t>18.2</w:t>
            </w:r>
          </w:p>
        </w:tc>
        <w:tc>
          <w:tcPr>
            <w:tcW w:w="720" w:type="dxa"/>
            <w:tcBorders>
              <w:top w:val="nil"/>
              <w:bottom w:val="single" w:sz="4" w:space="0" w:color="auto"/>
            </w:tcBorders>
            <w:noWrap/>
            <w:vAlign w:val="bottom"/>
          </w:tcPr>
          <w:p w14:paraId="1BC342FE" w14:textId="77777777" w:rsidR="004D3BA7" w:rsidRPr="004737BE" w:rsidRDefault="004D3BA7" w:rsidP="00333453">
            <w:pPr>
              <w:pStyle w:val="TableText"/>
            </w:pPr>
            <w:r>
              <w:t>51.0</w:t>
            </w:r>
          </w:p>
        </w:tc>
        <w:tc>
          <w:tcPr>
            <w:tcW w:w="720" w:type="dxa"/>
            <w:tcBorders>
              <w:top w:val="nil"/>
              <w:bottom w:val="single" w:sz="4" w:space="0" w:color="auto"/>
            </w:tcBorders>
            <w:vAlign w:val="bottom"/>
          </w:tcPr>
          <w:p w14:paraId="2CEDC492" w14:textId="77777777" w:rsidR="004D3BA7" w:rsidRPr="004737BE" w:rsidRDefault="004D3BA7" w:rsidP="00333453">
            <w:pPr>
              <w:pStyle w:val="TableText"/>
            </w:pPr>
            <w:r>
              <w:t>20.8</w:t>
            </w:r>
          </w:p>
        </w:tc>
        <w:tc>
          <w:tcPr>
            <w:tcW w:w="720" w:type="dxa"/>
            <w:tcBorders>
              <w:top w:val="nil"/>
              <w:bottom w:val="single" w:sz="4" w:space="0" w:color="auto"/>
            </w:tcBorders>
            <w:vAlign w:val="bottom"/>
          </w:tcPr>
          <w:p w14:paraId="389AD4A7" w14:textId="77777777" w:rsidR="004D3BA7" w:rsidRPr="004A5E6D" w:rsidRDefault="004D3BA7" w:rsidP="00333453">
            <w:pPr>
              <w:pStyle w:val="TableText"/>
            </w:pPr>
            <w:r>
              <w:t>10.0</w:t>
            </w:r>
          </w:p>
        </w:tc>
        <w:tc>
          <w:tcPr>
            <w:tcW w:w="720" w:type="dxa"/>
            <w:tcBorders>
              <w:top w:val="nil"/>
              <w:bottom w:val="single" w:sz="4" w:space="0" w:color="auto"/>
            </w:tcBorders>
            <w:noWrap/>
            <w:vAlign w:val="bottom"/>
          </w:tcPr>
          <w:p w14:paraId="26DCECAD" w14:textId="77777777" w:rsidR="004D3BA7" w:rsidRDefault="004D3BA7" w:rsidP="00333453">
            <w:pPr>
              <w:pStyle w:val="TableText"/>
            </w:pPr>
            <w:r>
              <w:t>30.8</w:t>
            </w:r>
          </w:p>
        </w:tc>
      </w:tr>
      <w:tr w:rsidR="004D3BA7" w:rsidRPr="00BD66A6" w14:paraId="52D6B1EB" w14:textId="77777777" w:rsidTr="000C6079">
        <w:trPr>
          <w:trHeight w:val="315"/>
        </w:trPr>
        <w:tc>
          <w:tcPr>
            <w:tcW w:w="6912" w:type="dxa"/>
            <w:tcBorders>
              <w:top w:val="nil"/>
              <w:bottom w:val="nil"/>
            </w:tcBorders>
            <w:noWrap/>
            <w:vAlign w:val="center"/>
          </w:tcPr>
          <w:p w14:paraId="68F10706" w14:textId="77777777" w:rsidR="004D3BA7" w:rsidRDefault="004D3BA7" w:rsidP="00333453">
            <w:pPr>
              <w:pStyle w:val="TableText"/>
            </w:pPr>
            <w:r>
              <w:t>Homeless</w:t>
            </w:r>
          </w:p>
        </w:tc>
        <w:tc>
          <w:tcPr>
            <w:tcW w:w="1152" w:type="dxa"/>
            <w:tcBorders>
              <w:top w:val="nil"/>
              <w:bottom w:val="nil"/>
            </w:tcBorders>
            <w:vAlign w:val="bottom"/>
          </w:tcPr>
          <w:p w14:paraId="01A7683F" w14:textId="77777777" w:rsidR="004D3BA7" w:rsidRDefault="004D3BA7" w:rsidP="00333453">
            <w:pPr>
              <w:pStyle w:val="TableText"/>
            </w:pPr>
            <w:r>
              <w:t>15,360</w:t>
            </w:r>
          </w:p>
        </w:tc>
        <w:tc>
          <w:tcPr>
            <w:tcW w:w="720" w:type="dxa"/>
            <w:tcBorders>
              <w:top w:val="nil"/>
              <w:bottom w:val="nil"/>
            </w:tcBorders>
            <w:vAlign w:val="bottom"/>
          </w:tcPr>
          <w:p w14:paraId="0E56DE0E" w14:textId="77777777" w:rsidR="004D3BA7" w:rsidRDefault="004D3BA7" w:rsidP="00333453">
            <w:pPr>
              <w:pStyle w:val="TableText"/>
            </w:pPr>
            <w:r>
              <w:t>391</w:t>
            </w:r>
          </w:p>
        </w:tc>
        <w:tc>
          <w:tcPr>
            <w:tcW w:w="720" w:type="dxa"/>
            <w:tcBorders>
              <w:top w:val="nil"/>
              <w:bottom w:val="nil"/>
            </w:tcBorders>
            <w:vAlign w:val="bottom"/>
          </w:tcPr>
          <w:p w14:paraId="35917629" w14:textId="77777777" w:rsidR="004D3BA7" w:rsidRDefault="004D3BA7" w:rsidP="00333453">
            <w:pPr>
              <w:pStyle w:val="TableText"/>
            </w:pPr>
            <w:r>
              <w:t>19.7</w:t>
            </w:r>
          </w:p>
        </w:tc>
        <w:tc>
          <w:tcPr>
            <w:tcW w:w="720" w:type="dxa"/>
            <w:tcBorders>
              <w:top w:val="nil"/>
              <w:bottom w:val="nil"/>
            </w:tcBorders>
            <w:noWrap/>
            <w:vAlign w:val="bottom"/>
          </w:tcPr>
          <w:p w14:paraId="286ED548" w14:textId="77777777" w:rsidR="004D3BA7" w:rsidRPr="004737BE" w:rsidRDefault="004D3BA7" w:rsidP="00333453">
            <w:pPr>
              <w:pStyle w:val="TableText"/>
            </w:pPr>
            <w:r>
              <w:t>29.5</w:t>
            </w:r>
          </w:p>
        </w:tc>
        <w:tc>
          <w:tcPr>
            <w:tcW w:w="720" w:type="dxa"/>
            <w:tcBorders>
              <w:top w:val="nil"/>
              <w:bottom w:val="nil"/>
            </w:tcBorders>
            <w:noWrap/>
            <w:vAlign w:val="bottom"/>
          </w:tcPr>
          <w:p w14:paraId="3EF8E6CD" w14:textId="77777777" w:rsidR="004D3BA7" w:rsidRPr="004737BE" w:rsidRDefault="004D3BA7" w:rsidP="00333453">
            <w:pPr>
              <w:pStyle w:val="TableText"/>
            </w:pPr>
            <w:r>
              <w:t>55.6</w:t>
            </w:r>
          </w:p>
        </w:tc>
        <w:tc>
          <w:tcPr>
            <w:tcW w:w="720" w:type="dxa"/>
            <w:tcBorders>
              <w:top w:val="nil"/>
              <w:bottom w:val="nil"/>
            </w:tcBorders>
            <w:vAlign w:val="bottom"/>
          </w:tcPr>
          <w:p w14:paraId="6DBB106D" w14:textId="77777777" w:rsidR="004D3BA7" w:rsidRPr="004737BE" w:rsidRDefault="004D3BA7" w:rsidP="00333453">
            <w:pPr>
              <w:pStyle w:val="TableText"/>
            </w:pPr>
            <w:r>
              <w:t>12.1</w:t>
            </w:r>
          </w:p>
        </w:tc>
        <w:tc>
          <w:tcPr>
            <w:tcW w:w="720" w:type="dxa"/>
            <w:tcBorders>
              <w:top w:val="nil"/>
              <w:bottom w:val="nil"/>
            </w:tcBorders>
            <w:vAlign w:val="bottom"/>
          </w:tcPr>
          <w:p w14:paraId="3C720A27" w14:textId="77777777" w:rsidR="004D3BA7" w:rsidRPr="004A5E6D" w:rsidRDefault="004D3BA7" w:rsidP="00333453">
            <w:pPr>
              <w:pStyle w:val="TableText"/>
            </w:pPr>
            <w:r>
              <w:t>2.9</w:t>
            </w:r>
          </w:p>
        </w:tc>
        <w:tc>
          <w:tcPr>
            <w:tcW w:w="720" w:type="dxa"/>
            <w:tcBorders>
              <w:top w:val="nil"/>
              <w:bottom w:val="nil"/>
            </w:tcBorders>
            <w:noWrap/>
            <w:vAlign w:val="bottom"/>
          </w:tcPr>
          <w:p w14:paraId="7DFC4B03" w14:textId="77777777" w:rsidR="004D3BA7" w:rsidRDefault="004D3BA7" w:rsidP="00333453">
            <w:pPr>
              <w:pStyle w:val="TableText"/>
            </w:pPr>
            <w:r>
              <w:t>15.0</w:t>
            </w:r>
          </w:p>
        </w:tc>
      </w:tr>
      <w:tr w:rsidR="004D3BA7" w:rsidRPr="00BD66A6" w14:paraId="25CF4FE4" w14:textId="77777777" w:rsidTr="000C6079">
        <w:trPr>
          <w:trHeight w:val="315"/>
        </w:trPr>
        <w:tc>
          <w:tcPr>
            <w:tcW w:w="6912" w:type="dxa"/>
            <w:tcBorders>
              <w:top w:val="nil"/>
              <w:bottom w:val="single" w:sz="4" w:space="0" w:color="auto"/>
            </w:tcBorders>
            <w:noWrap/>
            <w:vAlign w:val="center"/>
          </w:tcPr>
          <w:p w14:paraId="117459B8" w14:textId="77777777" w:rsidR="004D3BA7" w:rsidRDefault="004D3BA7" w:rsidP="00333453">
            <w:pPr>
              <w:pStyle w:val="TableText"/>
            </w:pPr>
            <w:r>
              <w:t>Not homeless</w:t>
            </w:r>
          </w:p>
        </w:tc>
        <w:tc>
          <w:tcPr>
            <w:tcW w:w="1152" w:type="dxa"/>
            <w:tcBorders>
              <w:top w:val="nil"/>
              <w:bottom w:val="single" w:sz="4" w:space="0" w:color="auto"/>
            </w:tcBorders>
            <w:vAlign w:val="bottom"/>
          </w:tcPr>
          <w:p w14:paraId="37A2970D" w14:textId="77777777" w:rsidR="004D3BA7" w:rsidRDefault="004D3BA7" w:rsidP="00333453">
            <w:pPr>
              <w:pStyle w:val="TableText"/>
            </w:pPr>
            <w:r>
              <w:t>447,144</w:t>
            </w:r>
          </w:p>
        </w:tc>
        <w:tc>
          <w:tcPr>
            <w:tcW w:w="720" w:type="dxa"/>
            <w:tcBorders>
              <w:top w:val="nil"/>
              <w:bottom w:val="single" w:sz="4" w:space="0" w:color="auto"/>
            </w:tcBorders>
            <w:vAlign w:val="bottom"/>
          </w:tcPr>
          <w:p w14:paraId="738991D4" w14:textId="77777777" w:rsidR="004D3BA7" w:rsidRDefault="004D3BA7" w:rsidP="00333453">
            <w:pPr>
              <w:pStyle w:val="TableText"/>
            </w:pPr>
            <w:r>
              <w:t>401</w:t>
            </w:r>
          </w:p>
        </w:tc>
        <w:tc>
          <w:tcPr>
            <w:tcW w:w="720" w:type="dxa"/>
            <w:tcBorders>
              <w:top w:val="nil"/>
              <w:bottom w:val="single" w:sz="4" w:space="0" w:color="auto"/>
            </w:tcBorders>
            <w:vAlign w:val="bottom"/>
          </w:tcPr>
          <w:p w14:paraId="7FAC767C" w14:textId="77777777" w:rsidR="004D3BA7" w:rsidRDefault="004D3BA7" w:rsidP="00333453">
            <w:pPr>
              <w:pStyle w:val="TableText"/>
            </w:pPr>
            <w:r>
              <w:t>22.5</w:t>
            </w:r>
          </w:p>
        </w:tc>
        <w:tc>
          <w:tcPr>
            <w:tcW w:w="720" w:type="dxa"/>
            <w:tcBorders>
              <w:top w:val="nil"/>
              <w:bottom w:val="single" w:sz="4" w:space="0" w:color="auto"/>
            </w:tcBorders>
            <w:noWrap/>
            <w:vAlign w:val="bottom"/>
          </w:tcPr>
          <w:p w14:paraId="164A78A6" w14:textId="77777777" w:rsidR="004D3BA7" w:rsidRPr="004737BE" w:rsidRDefault="004D3BA7" w:rsidP="00333453">
            <w:pPr>
              <w:pStyle w:val="TableText"/>
            </w:pPr>
            <w:r>
              <w:t>17.7</w:t>
            </w:r>
          </w:p>
        </w:tc>
        <w:tc>
          <w:tcPr>
            <w:tcW w:w="720" w:type="dxa"/>
            <w:tcBorders>
              <w:top w:val="nil"/>
              <w:bottom w:val="single" w:sz="4" w:space="0" w:color="auto"/>
            </w:tcBorders>
            <w:noWrap/>
            <w:vAlign w:val="bottom"/>
          </w:tcPr>
          <w:p w14:paraId="420326AF" w14:textId="77777777" w:rsidR="004D3BA7" w:rsidRPr="004737BE" w:rsidRDefault="004D3BA7" w:rsidP="00333453">
            <w:pPr>
              <w:pStyle w:val="TableText"/>
            </w:pPr>
            <w:r>
              <w:t>50.9</w:t>
            </w:r>
          </w:p>
        </w:tc>
        <w:tc>
          <w:tcPr>
            <w:tcW w:w="720" w:type="dxa"/>
            <w:tcBorders>
              <w:top w:val="nil"/>
              <w:bottom w:val="single" w:sz="4" w:space="0" w:color="auto"/>
            </w:tcBorders>
            <w:vAlign w:val="bottom"/>
          </w:tcPr>
          <w:p w14:paraId="0DEFF220" w14:textId="77777777" w:rsidR="004D3BA7" w:rsidRPr="004737BE" w:rsidRDefault="004D3BA7" w:rsidP="00333453">
            <w:pPr>
              <w:pStyle w:val="TableText"/>
            </w:pPr>
            <w:r>
              <w:t>21.2</w:t>
            </w:r>
          </w:p>
        </w:tc>
        <w:tc>
          <w:tcPr>
            <w:tcW w:w="720" w:type="dxa"/>
            <w:tcBorders>
              <w:top w:val="nil"/>
              <w:bottom w:val="single" w:sz="4" w:space="0" w:color="auto"/>
            </w:tcBorders>
            <w:vAlign w:val="bottom"/>
          </w:tcPr>
          <w:p w14:paraId="49287457" w14:textId="77777777" w:rsidR="004D3BA7" w:rsidRPr="004A5E6D" w:rsidRDefault="004D3BA7" w:rsidP="00333453">
            <w:pPr>
              <w:pStyle w:val="TableText"/>
            </w:pPr>
            <w:r>
              <w:t>10.2</w:t>
            </w:r>
          </w:p>
        </w:tc>
        <w:tc>
          <w:tcPr>
            <w:tcW w:w="720" w:type="dxa"/>
            <w:tcBorders>
              <w:top w:val="nil"/>
              <w:bottom w:val="single" w:sz="4" w:space="0" w:color="auto"/>
            </w:tcBorders>
            <w:noWrap/>
            <w:vAlign w:val="bottom"/>
          </w:tcPr>
          <w:p w14:paraId="300408B8" w14:textId="77777777" w:rsidR="004D3BA7" w:rsidRDefault="004D3BA7" w:rsidP="00333453">
            <w:pPr>
              <w:pStyle w:val="TableText"/>
            </w:pPr>
            <w:r>
              <w:t>31.4</w:t>
            </w:r>
          </w:p>
        </w:tc>
      </w:tr>
      <w:tr w:rsidR="004D3BA7" w:rsidRPr="00BD66A6" w14:paraId="4020E339" w14:textId="77777777" w:rsidTr="000C6079">
        <w:trPr>
          <w:trHeight w:val="315"/>
        </w:trPr>
        <w:tc>
          <w:tcPr>
            <w:tcW w:w="6912" w:type="dxa"/>
            <w:tcBorders>
              <w:top w:val="single" w:sz="4" w:space="0" w:color="auto"/>
              <w:bottom w:val="nil"/>
            </w:tcBorders>
            <w:noWrap/>
            <w:vAlign w:val="center"/>
          </w:tcPr>
          <w:p w14:paraId="1D389786" w14:textId="77777777" w:rsidR="004D3BA7" w:rsidRPr="00BB5B35" w:rsidRDefault="004D3BA7" w:rsidP="00333453">
            <w:pPr>
              <w:pStyle w:val="TableText"/>
            </w:pPr>
            <w:r w:rsidRPr="00BB5B35">
              <w:t>American Indian</w:t>
            </w:r>
            <w:r>
              <w:t xml:space="preserve"> or </w:t>
            </w:r>
            <w:r w:rsidRPr="00BB5B35">
              <w:t>Alaska Native</w:t>
            </w:r>
            <w:r>
              <w:t xml:space="preserve"> (Primary ethnicity—not economically disadvantaged)</w:t>
            </w:r>
          </w:p>
        </w:tc>
        <w:tc>
          <w:tcPr>
            <w:tcW w:w="1152" w:type="dxa"/>
            <w:tcBorders>
              <w:top w:val="single" w:sz="4" w:space="0" w:color="auto"/>
              <w:bottom w:val="nil"/>
            </w:tcBorders>
            <w:vAlign w:val="bottom"/>
          </w:tcPr>
          <w:p w14:paraId="1F19C447" w14:textId="77777777" w:rsidR="004D3BA7" w:rsidRDefault="004D3BA7" w:rsidP="00333453">
            <w:pPr>
              <w:pStyle w:val="TableText"/>
            </w:pPr>
            <w:r>
              <w:t>857</w:t>
            </w:r>
          </w:p>
        </w:tc>
        <w:tc>
          <w:tcPr>
            <w:tcW w:w="720" w:type="dxa"/>
            <w:tcBorders>
              <w:top w:val="single" w:sz="4" w:space="0" w:color="auto"/>
              <w:bottom w:val="nil"/>
            </w:tcBorders>
            <w:vAlign w:val="bottom"/>
          </w:tcPr>
          <w:p w14:paraId="3A8B8E0B" w14:textId="77777777" w:rsidR="004D3BA7" w:rsidRDefault="004D3BA7" w:rsidP="00333453">
            <w:pPr>
              <w:pStyle w:val="TableText"/>
            </w:pPr>
            <w:r>
              <w:t>402</w:t>
            </w:r>
          </w:p>
        </w:tc>
        <w:tc>
          <w:tcPr>
            <w:tcW w:w="720" w:type="dxa"/>
            <w:tcBorders>
              <w:top w:val="single" w:sz="4" w:space="0" w:color="auto"/>
              <w:bottom w:val="nil"/>
            </w:tcBorders>
            <w:vAlign w:val="bottom"/>
          </w:tcPr>
          <w:p w14:paraId="16D502F5" w14:textId="77777777" w:rsidR="004D3BA7" w:rsidRDefault="004D3BA7" w:rsidP="00333453">
            <w:pPr>
              <w:pStyle w:val="TableText"/>
            </w:pPr>
            <w:r>
              <w:t>22.1</w:t>
            </w:r>
          </w:p>
        </w:tc>
        <w:tc>
          <w:tcPr>
            <w:tcW w:w="720" w:type="dxa"/>
            <w:tcBorders>
              <w:top w:val="single" w:sz="4" w:space="0" w:color="auto"/>
              <w:bottom w:val="nil"/>
            </w:tcBorders>
            <w:noWrap/>
            <w:vAlign w:val="bottom"/>
          </w:tcPr>
          <w:p w14:paraId="04DF2502" w14:textId="77777777" w:rsidR="004D3BA7" w:rsidRDefault="004D3BA7" w:rsidP="00333453">
            <w:pPr>
              <w:pStyle w:val="TableText"/>
            </w:pPr>
            <w:r>
              <w:t>16.0</w:t>
            </w:r>
          </w:p>
        </w:tc>
        <w:tc>
          <w:tcPr>
            <w:tcW w:w="720" w:type="dxa"/>
            <w:tcBorders>
              <w:top w:val="single" w:sz="4" w:space="0" w:color="auto"/>
              <w:bottom w:val="nil"/>
            </w:tcBorders>
            <w:noWrap/>
            <w:vAlign w:val="bottom"/>
          </w:tcPr>
          <w:p w14:paraId="7F9B7372" w14:textId="77777777" w:rsidR="004D3BA7" w:rsidRDefault="004D3BA7" w:rsidP="00333453">
            <w:pPr>
              <w:pStyle w:val="TableText"/>
            </w:pPr>
            <w:r>
              <w:t>51.9</w:t>
            </w:r>
          </w:p>
        </w:tc>
        <w:tc>
          <w:tcPr>
            <w:tcW w:w="720" w:type="dxa"/>
            <w:tcBorders>
              <w:top w:val="single" w:sz="4" w:space="0" w:color="auto"/>
              <w:bottom w:val="nil"/>
            </w:tcBorders>
            <w:vAlign w:val="bottom"/>
          </w:tcPr>
          <w:p w14:paraId="09A8E5B0" w14:textId="77777777" w:rsidR="004D3BA7" w:rsidRDefault="004D3BA7" w:rsidP="00333453">
            <w:pPr>
              <w:pStyle w:val="TableText"/>
            </w:pPr>
            <w:r>
              <w:t>21.2</w:t>
            </w:r>
          </w:p>
        </w:tc>
        <w:tc>
          <w:tcPr>
            <w:tcW w:w="720" w:type="dxa"/>
            <w:tcBorders>
              <w:top w:val="single" w:sz="4" w:space="0" w:color="auto"/>
              <w:bottom w:val="nil"/>
            </w:tcBorders>
            <w:vAlign w:val="bottom"/>
          </w:tcPr>
          <w:p w14:paraId="2F803B6C" w14:textId="77777777" w:rsidR="004D3BA7" w:rsidRDefault="004D3BA7" w:rsidP="00333453">
            <w:pPr>
              <w:pStyle w:val="TableText"/>
            </w:pPr>
            <w:r>
              <w:t>10.9</w:t>
            </w:r>
          </w:p>
        </w:tc>
        <w:tc>
          <w:tcPr>
            <w:tcW w:w="720" w:type="dxa"/>
            <w:tcBorders>
              <w:top w:val="single" w:sz="4" w:space="0" w:color="auto"/>
              <w:bottom w:val="nil"/>
            </w:tcBorders>
            <w:noWrap/>
            <w:vAlign w:val="bottom"/>
          </w:tcPr>
          <w:p w14:paraId="657477B2" w14:textId="77777777" w:rsidR="004D3BA7" w:rsidRDefault="004D3BA7" w:rsidP="00333453">
            <w:pPr>
              <w:pStyle w:val="TableText"/>
            </w:pPr>
            <w:r>
              <w:t>32.1</w:t>
            </w:r>
          </w:p>
        </w:tc>
      </w:tr>
      <w:tr w:rsidR="004D3BA7" w:rsidRPr="00BD66A6" w14:paraId="459A9083" w14:textId="77777777" w:rsidTr="000C6079">
        <w:trPr>
          <w:trHeight w:val="315"/>
        </w:trPr>
        <w:tc>
          <w:tcPr>
            <w:tcW w:w="6912" w:type="dxa"/>
            <w:tcBorders>
              <w:top w:val="nil"/>
            </w:tcBorders>
            <w:noWrap/>
            <w:vAlign w:val="center"/>
          </w:tcPr>
          <w:p w14:paraId="48B9C957"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1152" w:type="dxa"/>
            <w:tcBorders>
              <w:top w:val="nil"/>
            </w:tcBorders>
            <w:vAlign w:val="bottom"/>
          </w:tcPr>
          <w:p w14:paraId="1A6DDAF6" w14:textId="77777777" w:rsidR="004D3BA7" w:rsidRDefault="004D3BA7" w:rsidP="00333453">
            <w:pPr>
              <w:pStyle w:val="TableText"/>
            </w:pPr>
            <w:r>
              <w:t>1,527</w:t>
            </w:r>
          </w:p>
        </w:tc>
        <w:tc>
          <w:tcPr>
            <w:tcW w:w="720" w:type="dxa"/>
            <w:tcBorders>
              <w:top w:val="nil"/>
            </w:tcBorders>
            <w:vAlign w:val="bottom"/>
          </w:tcPr>
          <w:p w14:paraId="0375C65E" w14:textId="77777777" w:rsidR="004D3BA7" w:rsidRDefault="004D3BA7" w:rsidP="00333453">
            <w:pPr>
              <w:pStyle w:val="TableText"/>
            </w:pPr>
            <w:r>
              <w:t>391</w:t>
            </w:r>
          </w:p>
        </w:tc>
        <w:tc>
          <w:tcPr>
            <w:tcW w:w="720" w:type="dxa"/>
            <w:tcBorders>
              <w:top w:val="nil"/>
            </w:tcBorders>
            <w:vAlign w:val="bottom"/>
          </w:tcPr>
          <w:p w14:paraId="5847C410" w14:textId="77777777" w:rsidR="004D3BA7" w:rsidRDefault="004D3BA7" w:rsidP="00333453">
            <w:pPr>
              <w:pStyle w:val="TableText"/>
            </w:pPr>
            <w:r>
              <w:t>19.5</w:t>
            </w:r>
          </w:p>
        </w:tc>
        <w:tc>
          <w:tcPr>
            <w:tcW w:w="720" w:type="dxa"/>
            <w:tcBorders>
              <w:top w:val="nil"/>
            </w:tcBorders>
            <w:noWrap/>
            <w:vAlign w:val="bottom"/>
          </w:tcPr>
          <w:p w14:paraId="54397154" w14:textId="77777777" w:rsidR="004D3BA7" w:rsidRPr="004737BE" w:rsidRDefault="004D3BA7" w:rsidP="00333453">
            <w:pPr>
              <w:pStyle w:val="TableText"/>
            </w:pPr>
            <w:r>
              <w:t>29.4</w:t>
            </w:r>
          </w:p>
        </w:tc>
        <w:tc>
          <w:tcPr>
            <w:tcW w:w="720" w:type="dxa"/>
            <w:tcBorders>
              <w:top w:val="nil"/>
            </w:tcBorders>
            <w:noWrap/>
            <w:vAlign w:val="bottom"/>
          </w:tcPr>
          <w:p w14:paraId="3ABD8359" w14:textId="77777777" w:rsidR="004D3BA7" w:rsidRPr="004737BE" w:rsidRDefault="004D3BA7" w:rsidP="00333453">
            <w:pPr>
              <w:pStyle w:val="TableText"/>
            </w:pPr>
            <w:r>
              <w:t>55.9</w:t>
            </w:r>
          </w:p>
        </w:tc>
        <w:tc>
          <w:tcPr>
            <w:tcW w:w="720" w:type="dxa"/>
            <w:tcBorders>
              <w:top w:val="nil"/>
            </w:tcBorders>
            <w:vAlign w:val="bottom"/>
          </w:tcPr>
          <w:p w14:paraId="1364D363" w14:textId="77777777" w:rsidR="004D3BA7" w:rsidRPr="004737BE" w:rsidRDefault="004D3BA7" w:rsidP="00333453">
            <w:pPr>
              <w:pStyle w:val="TableText"/>
            </w:pPr>
            <w:r>
              <w:t>12.0</w:t>
            </w:r>
          </w:p>
        </w:tc>
        <w:tc>
          <w:tcPr>
            <w:tcW w:w="720" w:type="dxa"/>
            <w:tcBorders>
              <w:top w:val="nil"/>
            </w:tcBorders>
            <w:vAlign w:val="bottom"/>
          </w:tcPr>
          <w:p w14:paraId="1E0E3F94" w14:textId="77777777" w:rsidR="004D3BA7" w:rsidRPr="004A5E6D" w:rsidRDefault="004D3BA7" w:rsidP="00333453">
            <w:pPr>
              <w:pStyle w:val="TableText"/>
            </w:pPr>
            <w:r>
              <w:t>2.8</w:t>
            </w:r>
          </w:p>
        </w:tc>
        <w:tc>
          <w:tcPr>
            <w:tcW w:w="720" w:type="dxa"/>
            <w:tcBorders>
              <w:top w:val="nil"/>
            </w:tcBorders>
            <w:noWrap/>
            <w:vAlign w:val="bottom"/>
          </w:tcPr>
          <w:p w14:paraId="23A9D69A" w14:textId="77777777" w:rsidR="004D3BA7" w:rsidRDefault="004D3BA7" w:rsidP="00333453">
            <w:pPr>
              <w:pStyle w:val="TableText"/>
            </w:pPr>
            <w:r>
              <w:t>14.7</w:t>
            </w:r>
          </w:p>
        </w:tc>
      </w:tr>
      <w:tr w:rsidR="004D3BA7" w:rsidRPr="00BD66A6" w14:paraId="624DFCE0" w14:textId="77777777" w:rsidTr="000C6079">
        <w:trPr>
          <w:trHeight w:val="315"/>
        </w:trPr>
        <w:tc>
          <w:tcPr>
            <w:tcW w:w="6912" w:type="dxa"/>
            <w:tcBorders>
              <w:top w:val="nil"/>
            </w:tcBorders>
            <w:noWrap/>
            <w:vAlign w:val="center"/>
          </w:tcPr>
          <w:p w14:paraId="435915F1" w14:textId="77777777" w:rsidR="004D3BA7" w:rsidRPr="00BB5B35" w:rsidRDefault="004D3BA7" w:rsidP="00333453">
            <w:pPr>
              <w:pStyle w:val="TableText"/>
            </w:pPr>
            <w:r w:rsidRPr="00BB5B35">
              <w:t>Asian</w:t>
            </w:r>
            <w:r>
              <w:t xml:space="preserve"> (Primary ethnicity—not economically disadvantaged)</w:t>
            </w:r>
          </w:p>
        </w:tc>
        <w:tc>
          <w:tcPr>
            <w:tcW w:w="1152" w:type="dxa"/>
            <w:tcBorders>
              <w:top w:val="nil"/>
            </w:tcBorders>
            <w:vAlign w:val="bottom"/>
          </w:tcPr>
          <w:p w14:paraId="4BAB8775" w14:textId="77777777" w:rsidR="004D3BA7" w:rsidRDefault="004D3BA7" w:rsidP="00333453">
            <w:pPr>
              <w:pStyle w:val="TableText"/>
            </w:pPr>
            <w:r>
              <w:t>27,205</w:t>
            </w:r>
          </w:p>
        </w:tc>
        <w:tc>
          <w:tcPr>
            <w:tcW w:w="720" w:type="dxa"/>
            <w:tcBorders>
              <w:top w:val="nil"/>
            </w:tcBorders>
            <w:vAlign w:val="bottom"/>
          </w:tcPr>
          <w:p w14:paraId="0E78633B" w14:textId="77777777" w:rsidR="004D3BA7" w:rsidRDefault="004D3BA7" w:rsidP="00333453">
            <w:pPr>
              <w:pStyle w:val="TableText"/>
            </w:pPr>
            <w:r>
              <w:t>423</w:t>
            </w:r>
          </w:p>
        </w:tc>
        <w:tc>
          <w:tcPr>
            <w:tcW w:w="720" w:type="dxa"/>
            <w:tcBorders>
              <w:top w:val="nil"/>
            </w:tcBorders>
            <w:vAlign w:val="bottom"/>
          </w:tcPr>
          <w:p w14:paraId="3B838C1A" w14:textId="77777777" w:rsidR="004D3BA7" w:rsidRDefault="004D3BA7" w:rsidP="00333453">
            <w:pPr>
              <w:pStyle w:val="TableText"/>
            </w:pPr>
            <w:r>
              <w:t>18.8</w:t>
            </w:r>
          </w:p>
        </w:tc>
        <w:tc>
          <w:tcPr>
            <w:tcW w:w="720" w:type="dxa"/>
            <w:tcBorders>
              <w:top w:val="nil"/>
            </w:tcBorders>
            <w:noWrap/>
            <w:vAlign w:val="bottom"/>
          </w:tcPr>
          <w:p w14:paraId="40A287BA" w14:textId="77777777" w:rsidR="004D3BA7" w:rsidRDefault="004D3BA7" w:rsidP="00333453">
            <w:pPr>
              <w:pStyle w:val="TableText"/>
            </w:pPr>
            <w:r>
              <w:t>2.9</w:t>
            </w:r>
          </w:p>
        </w:tc>
        <w:tc>
          <w:tcPr>
            <w:tcW w:w="720" w:type="dxa"/>
            <w:tcBorders>
              <w:top w:val="nil"/>
            </w:tcBorders>
            <w:noWrap/>
            <w:vAlign w:val="bottom"/>
          </w:tcPr>
          <w:p w14:paraId="363DD2F2" w14:textId="77777777" w:rsidR="004D3BA7" w:rsidRDefault="004D3BA7" w:rsidP="00333453">
            <w:pPr>
              <w:pStyle w:val="TableText"/>
            </w:pPr>
            <w:r>
              <w:t>24.7</w:t>
            </w:r>
          </w:p>
        </w:tc>
        <w:tc>
          <w:tcPr>
            <w:tcW w:w="720" w:type="dxa"/>
            <w:tcBorders>
              <w:top w:val="nil"/>
            </w:tcBorders>
            <w:vAlign w:val="bottom"/>
          </w:tcPr>
          <w:p w14:paraId="7CD268B9" w14:textId="77777777" w:rsidR="004D3BA7" w:rsidRDefault="004D3BA7" w:rsidP="00333453">
            <w:pPr>
              <w:pStyle w:val="TableText"/>
            </w:pPr>
            <w:r>
              <w:t>34.8</w:t>
            </w:r>
          </w:p>
        </w:tc>
        <w:tc>
          <w:tcPr>
            <w:tcW w:w="720" w:type="dxa"/>
            <w:tcBorders>
              <w:top w:val="nil"/>
            </w:tcBorders>
            <w:vAlign w:val="bottom"/>
          </w:tcPr>
          <w:p w14:paraId="2F08871B" w14:textId="77777777" w:rsidR="004D3BA7" w:rsidRDefault="004D3BA7" w:rsidP="00333453">
            <w:pPr>
              <w:pStyle w:val="TableText"/>
            </w:pPr>
            <w:r>
              <w:t>37.6</w:t>
            </w:r>
          </w:p>
        </w:tc>
        <w:tc>
          <w:tcPr>
            <w:tcW w:w="720" w:type="dxa"/>
            <w:tcBorders>
              <w:top w:val="nil"/>
            </w:tcBorders>
            <w:noWrap/>
            <w:vAlign w:val="bottom"/>
          </w:tcPr>
          <w:p w14:paraId="7533E10F" w14:textId="77777777" w:rsidR="004D3BA7" w:rsidRDefault="004D3BA7" w:rsidP="00333453">
            <w:pPr>
              <w:pStyle w:val="TableText"/>
            </w:pPr>
            <w:r>
              <w:t>72.4</w:t>
            </w:r>
          </w:p>
        </w:tc>
      </w:tr>
      <w:tr w:rsidR="004D3BA7" w:rsidRPr="00BD66A6" w14:paraId="3A19BF9A" w14:textId="77777777" w:rsidTr="000C6079">
        <w:trPr>
          <w:trHeight w:val="315"/>
        </w:trPr>
        <w:tc>
          <w:tcPr>
            <w:tcW w:w="6912" w:type="dxa"/>
            <w:tcBorders>
              <w:top w:val="nil"/>
            </w:tcBorders>
            <w:noWrap/>
            <w:vAlign w:val="center"/>
          </w:tcPr>
          <w:p w14:paraId="64EB041A" w14:textId="77777777" w:rsidR="004D3BA7" w:rsidRPr="00BB5B35" w:rsidRDefault="004D3BA7" w:rsidP="00333453">
            <w:pPr>
              <w:pStyle w:val="TableText"/>
            </w:pPr>
            <w:r w:rsidRPr="00BB5B35">
              <w:t>Asian</w:t>
            </w:r>
            <w:r>
              <w:t xml:space="preserve"> (Primary ethnicity—economically disadvantaged)</w:t>
            </w:r>
          </w:p>
        </w:tc>
        <w:tc>
          <w:tcPr>
            <w:tcW w:w="1152" w:type="dxa"/>
            <w:tcBorders>
              <w:top w:val="nil"/>
            </w:tcBorders>
            <w:vAlign w:val="bottom"/>
          </w:tcPr>
          <w:p w14:paraId="27093469" w14:textId="77777777" w:rsidR="004D3BA7" w:rsidRDefault="004D3BA7" w:rsidP="00333453">
            <w:pPr>
              <w:pStyle w:val="TableText"/>
            </w:pPr>
            <w:r>
              <w:t>16,440</w:t>
            </w:r>
          </w:p>
        </w:tc>
        <w:tc>
          <w:tcPr>
            <w:tcW w:w="720" w:type="dxa"/>
            <w:tcBorders>
              <w:top w:val="nil"/>
            </w:tcBorders>
            <w:vAlign w:val="bottom"/>
          </w:tcPr>
          <w:p w14:paraId="272C6741" w14:textId="77777777" w:rsidR="004D3BA7" w:rsidRDefault="004D3BA7" w:rsidP="00333453">
            <w:pPr>
              <w:pStyle w:val="TableText"/>
            </w:pPr>
            <w:r>
              <w:t>409</w:t>
            </w:r>
          </w:p>
        </w:tc>
        <w:tc>
          <w:tcPr>
            <w:tcW w:w="720" w:type="dxa"/>
            <w:tcBorders>
              <w:top w:val="nil"/>
            </w:tcBorders>
            <w:vAlign w:val="bottom"/>
          </w:tcPr>
          <w:p w14:paraId="6D81EA8C" w14:textId="77777777" w:rsidR="004D3BA7" w:rsidRDefault="004D3BA7" w:rsidP="00333453">
            <w:pPr>
              <w:pStyle w:val="TableText"/>
            </w:pPr>
            <w:r>
              <w:t>22.1</w:t>
            </w:r>
          </w:p>
        </w:tc>
        <w:tc>
          <w:tcPr>
            <w:tcW w:w="720" w:type="dxa"/>
            <w:tcBorders>
              <w:top w:val="nil"/>
            </w:tcBorders>
            <w:noWrap/>
            <w:vAlign w:val="bottom"/>
          </w:tcPr>
          <w:p w14:paraId="2C0FF712" w14:textId="77777777" w:rsidR="004D3BA7" w:rsidRDefault="004D3BA7" w:rsidP="00333453">
            <w:pPr>
              <w:pStyle w:val="TableText"/>
            </w:pPr>
            <w:r>
              <w:t>10.9</w:t>
            </w:r>
          </w:p>
        </w:tc>
        <w:tc>
          <w:tcPr>
            <w:tcW w:w="720" w:type="dxa"/>
            <w:tcBorders>
              <w:top w:val="nil"/>
            </w:tcBorders>
            <w:noWrap/>
            <w:vAlign w:val="bottom"/>
          </w:tcPr>
          <w:p w14:paraId="7B862AE7" w14:textId="77777777" w:rsidR="004D3BA7" w:rsidRDefault="004D3BA7" w:rsidP="00333453">
            <w:pPr>
              <w:pStyle w:val="TableText"/>
            </w:pPr>
            <w:r>
              <w:t>44.7</w:t>
            </w:r>
          </w:p>
        </w:tc>
        <w:tc>
          <w:tcPr>
            <w:tcW w:w="720" w:type="dxa"/>
            <w:tcBorders>
              <w:top w:val="nil"/>
            </w:tcBorders>
            <w:vAlign w:val="bottom"/>
          </w:tcPr>
          <w:p w14:paraId="6528D70D" w14:textId="77777777" w:rsidR="004D3BA7" w:rsidRDefault="004D3BA7" w:rsidP="00333453">
            <w:pPr>
              <w:pStyle w:val="TableText"/>
            </w:pPr>
            <w:r>
              <w:t>28.4</w:t>
            </w:r>
          </w:p>
        </w:tc>
        <w:tc>
          <w:tcPr>
            <w:tcW w:w="720" w:type="dxa"/>
            <w:tcBorders>
              <w:top w:val="nil"/>
            </w:tcBorders>
            <w:vAlign w:val="bottom"/>
          </w:tcPr>
          <w:p w14:paraId="6ACF06BB" w14:textId="77777777" w:rsidR="004D3BA7" w:rsidRDefault="004D3BA7" w:rsidP="00333453">
            <w:pPr>
              <w:pStyle w:val="TableText"/>
            </w:pPr>
            <w:r>
              <w:t>16.0</w:t>
            </w:r>
          </w:p>
        </w:tc>
        <w:tc>
          <w:tcPr>
            <w:tcW w:w="720" w:type="dxa"/>
            <w:tcBorders>
              <w:top w:val="nil"/>
            </w:tcBorders>
            <w:noWrap/>
            <w:vAlign w:val="bottom"/>
          </w:tcPr>
          <w:p w14:paraId="23421B30" w14:textId="77777777" w:rsidR="004D3BA7" w:rsidRDefault="004D3BA7" w:rsidP="00333453">
            <w:pPr>
              <w:pStyle w:val="TableText"/>
            </w:pPr>
            <w:r>
              <w:t>44.4</w:t>
            </w:r>
          </w:p>
        </w:tc>
      </w:tr>
      <w:tr w:rsidR="004D3BA7" w:rsidRPr="00BD66A6" w14:paraId="132F70C6" w14:textId="77777777" w:rsidTr="000C6079">
        <w:trPr>
          <w:trHeight w:val="315"/>
        </w:trPr>
        <w:tc>
          <w:tcPr>
            <w:tcW w:w="6912" w:type="dxa"/>
            <w:tcBorders>
              <w:top w:val="nil"/>
            </w:tcBorders>
            <w:noWrap/>
            <w:vAlign w:val="center"/>
          </w:tcPr>
          <w:p w14:paraId="08D85582" w14:textId="77777777" w:rsidR="004D3BA7" w:rsidRPr="00BB5B35" w:rsidRDefault="004D3BA7" w:rsidP="00D579B0">
            <w:pPr>
              <w:pStyle w:val="TableText"/>
              <w:keepNext/>
            </w:pPr>
            <w:r>
              <w:lastRenderedPageBreak/>
              <w:t xml:space="preserve">Native Hawaiian or Other </w:t>
            </w:r>
            <w:r w:rsidRPr="00BB5B35">
              <w:t>Pacific Islander</w:t>
            </w:r>
            <w:r>
              <w:t xml:space="preserve"> (Primary ethnicity—not economically disadvantaged)</w:t>
            </w:r>
          </w:p>
        </w:tc>
        <w:tc>
          <w:tcPr>
            <w:tcW w:w="1152" w:type="dxa"/>
            <w:tcBorders>
              <w:top w:val="nil"/>
            </w:tcBorders>
            <w:vAlign w:val="bottom"/>
          </w:tcPr>
          <w:p w14:paraId="6E55188B" w14:textId="77777777" w:rsidR="004D3BA7" w:rsidRDefault="004D3BA7" w:rsidP="00D579B0">
            <w:pPr>
              <w:pStyle w:val="TableText"/>
              <w:keepNext/>
            </w:pPr>
            <w:r>
              <w:t>791</w:t>
            </w:r>
          </w:p>
        </w:tc>
        <w:tc>
          <w:tcPr>
            <w:tcW w:w="720" w:type="dxa"/>
            <w:tcBorders>
              <w:top w:val="nil"/>
            </w:tcBorders>
            <w:vAlign w:val="bottom"/>
          </w:tcPr>
          <w:p w14:paraId="519B6ECD" w14:textId="77777777" w:rsidR="004D3BA7" w:rsidRDefault="004D3BA7" w:rsidP="00D579B0">
            <w:pPr>
              <w:pStyle w:val="TableText"/>
              <w:keepNext/>
            </w:pPr>
            <w:r>
              <w:t>403</w:t>
            </w:r>
          </w:p>
        </w:tc>
        <w:tc>
          <w:tcPr>
            <w:tcW w:w="720" w:type="dxa"/>
            <w:tcBorders>
              <w:top w:val="nil"/>
            </w:tcBorders>
            <w:vAlign w:val="bottom"/>
          </w:tcPr>
          <w:p w14:paraId="52F6944D" w14:textId="77777777" w:rsidR="004D3BA7" w:rsidRDefault="004D3BA7" w:rsidP="00D579B0">
            <w:pPr>
              <w:pStyle w:val="TableText"/>
              <w:keepNext/>
            </w:pPr>
            <w:r>
              <w:t>21.7</w:t>
            </w:r>
          </w:p>
        </w:tc>
        <w:tc>
          <w:tcPr>
            <w:tcW w:w="720" w:type="dxa"/>
            <w:tcBorders>
              <w:top w:val="nil"/>
            </w:tcBorders>
            <w:noWrap/>
            <w:vAlign w:val="bottom"/>
          </w:tcPr>
          <w:p w14:paraId="58A4220B" w14:textId="77777777" w:rsidR="004D3BA7" w:rsidRDefault="004D3BA7" w:rsidP="00D579B0">
            <w:pPr>
              <w:pStyle w:val="TableText"/>
              <w:keepNext/>
            </w:pPr>
            <w:r>
              <w:t>13.8</w:t>
            </w:r>
          </w:p>
        </w:tc>
        <w:tc>
          <w:tcPr>
            <w:tcW w:w="720" w:type="dxa"/>
            <w:tcBorders>
              <w:top w:val="nil"/>
            </w:tcBorders>
            <w:noWrap/>
            <w:vAlign w:val="bottom"/>
          </w:tcPr>
          <w:p w14:paraId="2BBAD232" w14:textId="77777777" w:rsidR="004D3BA7" w:rsidRDefault="004D3BA7" w:rsidP="00D579B0">
            <w:pPr>
              <w:pStyle w:val="TableText"/>
              <w:keepNext/>
            </w:pPr>
            <w:r>
              <w:t>52.1</w:t>
            </w:r>
          </w:p>
        </w:tc>
        <w:tc>
          <w:tcPr>
            <w:tcW w:w="720" w:type="dxa"/>
            <w:tcBorders>
              <w:top w:val="nil"/>
            </w:tcBorders>
            <w:vAlign w:val="bottom"/>
          </w:tcPr>
          <w:p w14:paraId="391E859B" w14:textId="77777777" w:rsidR="004D3BA7" w:rsidRDefault="004D3BA7" w:rsidP="00D579B0">
            <w:pPr>
              <w:pStyle w:val="TableText"/>
              <w:keepNext/>
            </w:pPr>
            <w:r>
              <w:t>23.5</w:t>
            </w:r>
          </w:p>
        </w:tc>
        <w:tc>
          <w:tcPr>
            <w:tcW w:w="720" w:type="dxa"/>
            <w:tcBorders>
              <w:top w:val="nil"/>
            </w:tcBorders>
            <w:vAlign w:val="bottom"/>
          </w:tcPr>
          <w:p w14:paraId="62F8630C" w14:textId="77777777" w:rsidR="004D3BA7" w:rsidRDefault="004D3BA7" w:rsidP="00D579B0">
            <w:pPr>
              <w:pStyle w:val="TableText"/>
              <w:keepNext/>
            </w:pPr>
            <w:r>
              <w:t>10.6</w:t>
            </w:r>
          </w:p>
        </w:tc>
        <w:tc>
          <w:tcPr>
            <w:tcW w:w="720" w:type="dxa"/>
            <w:tcBorders>
              <w:top w:val="nil"/>
            </w:tcBorders>
            <w:noWrap/>
            <w:vAlign w:val="bottom"/>
          </w:tcPr>
          <w:p w14:paraId="6DFCB818" w14:textId="77777777" w:rsidR="004D3BA7" w:rsidRDefault="004D3BA7" w:rsidP="00D579B0">
            <w:pPr>
              <w:pStyle w:val="TableText"/>
              <w:keepNext/>
            </w:pPr>
            <w:r>
              <w:t>34.1</w:t>
            </w:r>
          </w:p>
        </w:tc>
      </w:tr>
      <w:tr w:rsidR="004D3BA7" w:rsidRPr="00BD66A6" w14:paraId="53F27A66" w14:textId="77777777" w:rsidTr="000C6079">
        <w:trPr>
          <w:trHeight w:val="315"/>
        </w:trPr>
        <w:tc>
          <w:tcPr>
            <w:tcW w:w="6912" w:type="dxa"/>
            <w:tcBorders>
              <w:top w:val="nil"/>
            </w:tcBorders>
            <w:noWrap/>
            <w:vAlign w:val="center"/>
          </w:tcPr>
          <w:p w14:paraId="1E061FBE"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1152" w:type="dxa"/>
            <w:tcBorders>
              <w:top w:val="nil"/>
            </w:tcBorders>
            <w:vAlign w:val="bottom"/>
          </w:tcPr>
          <w:p w14:paraId="6BFC7E42" w14:textId="77777777" w:rsidR="004D3BA7" w:rsidRDefault="004D3BA7" w:rsidP="00333453">
            <w:pPr>
              <w:pStyle w:val="TableText"/>
            </w:pPr>
            <w:r>
              <w:t>1,401</w:t>
            </w:r>
          </w:p>
        </w:tc>
        <w:tc>
          <w:tcPr>
            <w:tcW w:w="720" w:type="dxa"/>
            <w:tcBorders>
              <w:top w:val="nil"/>
            </w:tcBorders>
            <w:vAlign w:val="bottom"/>
          </w:tcPr>
          <w:p w14:paraId="508499B2" w14:textId="77777777" w:rsidR="004D3BA7" w:rsidRDefault="004D3BA7" w:rsidP="00333453">
            <w:pPr>
              <w:pStyle w:val="TableText"/>
            </w:pPr>
            <w:r>
              <w:t>393</w:t>
            </w:r>
          </w:p>
        </w:tc>
        <w:tc>
          <w:tcPr>
            <w:tcW w:w="720" w:type="dxa"/>
            <w:tcBorders>
              <w:top w:val="nil"/>
            </w:tcBorders>
            <w:vAlign w:val="bottom"/>
          </w:tcPr>
          <w:p w14:paraId="0A0914EA" w14:textId="77777777" w:rsidR="004D3BA7" w:rsidRDefault="004D3BA7" w:rsidP="00333453">
            <w:pPr>
              <w:pStyle w:val="TableText"/>
            </w:pPr>
            <w:r>
              <w:t>19.3</w:t>
            </w:r>
          </w:p>
        </w:tc>
        <w:tc>
          <w:tcPr>
            <w:tcW w:w="720" w:type="dxa"/>
            <w:tcBorders>
              <w:top w:val="nil"/>
            </w:tcBorders>
            <w:noWrap/>
            <w:vAlign w:val="bottom"/>
          </w:tcPr>
          <w:p w14:paraId="197400EB" w14:textId="77777777" w:rsidR="004D3BA7" w:rsidRDefault="004D3BA7" w:rsidP="00333453">
            <w:pPr>
              <w:pStyle w:val="TableText"/>
            </w:pPr>
            <w:r>
              <w:t>24.4</w:t>
            </w:r>
          </w:p>
        </w:tc>
        <w:tc>
          <w:tcPr>
            <w:tcW w:w="720" w:type="dxa"/>
            <w:tcBorders>
              <w:top w:val="nil"/>
            </w:tcBorders>
            <w:noWrap/>
            <w:vAlign w:val="bottom"/>
          </w:tcPr>
          <w:p w14:paraId="1253FBC9" w14:textId="77777777" w:rsidR="004D3BA7" w:rsidRDefault="004D3BA7" w:rsidP="00333453">
            <w:pPr>
              <w:pStyle w:val="TableText"/>
            </w:pPr>
            <w:r>
              <w:t>60.5</w:t>
            </w:r>
          </w:p>
        </w:tc>
        <w:tc>
          <w:tcPr>
            <w:tcW w:w="720" w:type="dxa"/>
            <w:tcBorders>
              <w:top w:val="nil"/>
            </w:tcBorders>
            <w:vAlign w:val="bottom"/>
          </w:tcPr>
          <w:p w14:paraId="3AEEFB47" w14:textId="77777777" w:rsidR="004D3BA7" w:rsidRDefault="004D3BA7" w:rsidP="00333453">
            <w:pPr>
              <w:pStyle w:val="TableText"/>
            </w:pPr>
            <w:r>
              <w:t>12.2</w:t>
            </w:r>
          </w:p>
        </w:tc>
        <w:tc>
          <w:tcPr>
            <w:tcW w:w="720" w:type="dxa"/>
            <w:tcBorders>
              <w:top w:val="nil"/>
            </w:tcBorders>
            <w:vAlign w:val="bottom"/>
          </w:tcPr>
          <w:p w14:paraId="7D2AA18A" w14:textId="77777777" w:rsidR="004D3BA7" w:rsidRDefault="004D3BA7" w:rsidP="00333453">
            <w:pPr>
              <w:pStyle w:val="TableText"/>
            </w:pPr>
            <w:r>
              <w:t>2.9</w:t>
            </w:r>
          </w:p>
        </w:tc>
        <w:tc>
          <w:tcPr>
            <w:tcW w:w="720" w:type="dxa"/>
            <w:tcBorders>
              <w:top w:val="nil"/>
            </w:tcBorders>
            <w:noWrap/>
            <w:vAlign w:val="bottom"/>
          </w:tcPr>
          <w:p w14:paraId="678427A9" w14:textId="77777777" w:rsidR="004D3BA7" w:rsidRDefault="004D3BA7" w:rsidP="00333453">
            <w:pPr>
              <w:pStyle w:val="TableText"/>
            </w:pPr>
            <w:r>
              <w:t>15.1</w:t>
            </w:r>
          </w:p>
        </w:tc>
      </w:tr>
      <w:tr w:rsidR="004D3BA7" w:rsidRPr="00BD66A6" w14:paraId="6FE3DA1D" w14:textId="77777777" w:rsidTr="000C6079">
        <w:trPr>
          <w:trHeight w:val="315"/>
        </w:trPr>
        <w:tc>
          <w:tcPr>
            <w:tcW w:w="6912" w:type="dxa"/>
            <w:tcBorders>
              <w:top w:val="nil"/>
            </w:tcBorders>
            <w:noWrap/>
            <w:vAlign w:val="center"/>
          </w:tcPr>
          <w:p w14:paraId="184E8C80" w14:textId="77777777" w:rsidR="004D3BA7" w:rsidRDefault="004D3BA7" w:rsidP="00333453">
            <w:pPr>
              <w:pStyle w:val="TableText"/>
            </w:pPr>
            <w:r w:rsidRPr="00BB5B35">
              <w:t>Filipino</w:t>
            </w:r>
            <w:r>
              <w:t xml:space="preserve"> (Primary ethnicity—not economically disadvantaged)</w:t>
            </w:r>
          </w:p>
        </w:tc>
        <w:tc>
          <w:tcPr>
            <w:tcW w:w="1152" w:type="dxa"/>
            <w:tcBorders>
              <w:top w:val="nil"/>
            </w:tcBorders>
            <w:vAlign w:val="bottom"/>
          </w:tcPr>
          <w:p w14:paraId="1870BE21" w14:textId="77777777" w:rsidR="004D3BA7" w:rsidRDefault="004D3BA7" w:rsidP="00333453">
            <w:pPr>
              <w:pStyle w:val="TableText"/>
            </w:pPr>
            <w:r>
              <w:t>7,127</w:t>
            </w:r>
          </w:p>
        </w:tc>
        <w:tc>
          <w:tcPr>
            <w:tcW w:w="720" w:type="dxa"/>
            <w:tcBorders>
              <w:top w:val="nil"/>
            </w:tcBorders>
            <w:vAlign w:val="bottom"/>
          </w:tcPr>
          <w:p w14:paraId="383AB13C" w14:textId="77777777" w:rsidR="004D3BA7" w:rsidRDefault="004D3BA7" w:rsidP="00333453">
            <w:pPr>
              <w:pStyle w:val="TableText"/>
            </w:pPr>
            <w:r>
              <w:t>415</w:t>
            </w:r>
          </w:p>
        </w:tc>
        <w:tc>
          <w:tcPr>
            <w:tcW w:w="720" w:type="dxa"/>
            <w:tcBorders>
              <w:top w:val="nil"/>
            </w:tcBorders>
            <w:vAlign w:val="bottom"/>
          </w:tcPr>
          <w:p w14:paraId="3EAE1BF2" w14:textId="77777777" w:rsidR="004D3BA7" w:rsidRDefault="004D3BA7" w:rsidP="00333453">
            <w:pPr>
              <w:pStyle w:val="TableText"/>
            </w:pPr>
            <w:r>
              <w:t>19.5</w:t>
            </w:r>
          </w:p>
        </w:tc>
        <w:tc>
          <w:tcPr>
            <w:tcW w:w="720" w:type="dxa"/>
            <w:tcBorders>
              <w:top w:val="nil"/>
            </w:tcBorders>
            <w:noWrap/>
            <w:vAlign w:val="bottom"/>
          </w:tcPr>
          <w:p w14:paraId="3872E1E4" w14:textId="77777777" w:rsidR="004D3BA7" w:rsidRDefault="004D3BA7" w:rsidP="00333453">
            <w:pPr>
              <w:pStyle w:val="TableText"/>
            </w:pPr>
            <w:r>
              <w:t>4.6</w:t>
            </w:r>
          </w:p>
        </w:tc>
        <w:tc>
          <w:tcPr>
            <w:tcW w:w="720" w:type="dxa"/>
            <w:tcBorders>
              <w:top w:val="nil"/>
            </w:tcBorders>
            <w:noWrap/>
            <w:vAlign w:val="bottom"/>
          </w:tcPr>
          <w:p w14:paraId="2A50AC8A" w14:textId="77777777" w:rsidR="004D3BA7" w:rsidRDefault="004D3BA7" w:rsidP="00333453">
            <w:pPr>
              <w:pStyle w:val="TableText"/>
            </w:pPr>
            <w:r>
              <w:t>40.4</w:t>
            </w:r>
          </w:p>
        </w:tc>
        <w:tc>
          <w:tcPr>
            <w:tcW w:w="720" w:type="dxa"/>
            <w:tcBorders>
              <w:top w:val="nil"/>
            </w:tcBorders>
            <w:vAlign w:val="bottom"/>
          </w:tcPr>
          <w:p w14:paraId="73F7F343" w14:textId="77777777" w:rsidR="004D3BA7" w:rsidRDefault="004D3BA7" w:rsidP="00333453">
            <w:pPr>
              <w:pStyle w:val="TableText"/>
            </w:pPr>
            <w:r>
              <w:t>35.4</w:t>
            </w:r>
          </w:p>
        </w:tc>
        <w:tc>
          <w:tcPr>
            <w:tcW w:w="720" w:type="dxa"/>
            <w:tcBorders>
              <w:top w:val="nil"/>
            </w:tcBorders>
            <w:vAlign w:val="bottom"/>
          </w:tcPr>
          <w:p w14:paraId="0A3C35F9" w14:textId="77777777" w:rsidR="004D3BA7" w:rsidRDefault="004D3BA7" w:rsidP="00333453">
            <w:pPr>
              <w:pStyle w:val="TableText"/>
            </w:pPr>
            <w:r>
              <w:t>19.6</w:t>
            </w:r>
          </w:p>
        </w:tc>
        <w:tc>
          <w:tcPr>
            <w:tcW w:w="720" w:type="dxa"/>
            <w:tcBorders>
              <w:top w:val="nil"/>
            </w:tcBorders>
            <w:noWrap/>
            <w:vAlign w:val="bottom"/>
          </w:tcPr>
          <w:p w14:paraId="42EF42D6" w14:textId="77777777" w:rsidR="004D3BA7" w:rsidRDefault="004D3BA7" w:rsidP="00333453">
            <w:pPr>
              <w:pStyle w:val="TableText"/>
            </w:pPr>
            <w:r>
              <w:t>55.0</w:t>
            </w:r>
          </w:p>
        </w:tc>
      </w:tr>
      <w:tr w:rsidR="004D3BA7" w:rsidRPr="00BD66A6" w14:paraId="1579E803" w14:textId="77777777" w:rsidTr="000C6079">
        <w:trPr>
          <w:trHeight w:val="315"/>
        </w:trPr>
        <w:tc>
          <w:tcPr>
            <w:tcW w:w="6912" w:type="dxa"/>
            <w:tcBorders>
              <w:top w:val="nil"/>
            </w:tcBorders>
            <w:noWrap/>
            <w:vAlign w:val="center"/>
          </w:tcPr>
          <w:p w14:paraId="13338A97" w14:textId="77777777" w:rsidR="004D3BA7" w:rsidRDefault="004D3BA7" w:rsidP="00333453">
            <w:pPr>
              <w:pStyle w:val="TableText"/>
            </w:pPr>
            <w:r w:rsidRPr="00BB5B35">
              <w:t>Filipino</w:t>
            </w:r>
            <w:r>
              <w:t xml:space="preserve"> (Primary ethnicity—economically disadvantaged)</w:t>
            </w:r>
          </w:p>
        </w:tc>
        <w:tc>
          <w:tcPr>
            <w:tcW w:w="1152" w:type="dxa"/>
            <w:tcBorders>
              <w:top w:val="nil"/>
            </w:tcBorders>
            <w:vAlign w:val="bottom"/>
          </w:tcPr>
          <w:p w14:paraId="3B5886AB" w14:textId="77777777" w:rsidR="004D3BA7" w:rsidRDefault="004D3BA7" w:rsidP="00333453">
            <w:pPr>
              <w:pStyle w:val="TableText"/>
            </w:pPr>
            <w:r>
              <w:t>3,715</w:t>
            </w:r>
          </w:p>
        </w:tc>
        <w:tc>
          <w:tcPr>
            <w:tcW w:w="720" w:type="dxa"/>
            <w:tcBorders>
              <w:top w:val="nil"/>
            </w:tcBorders>
            <w:vAlign w:val="bottom"/>
          </w:tcPr>
          <w:p w14:paraId="4E33105B" w14:textId="77777777" w:rsidR="004D3BA7" w:rsidRDefault="004D3BA7" w:rsidP="00333453">
            <w:pPr>
              <w:pStyle w:val="TableText"/>
            </w:pPr>
            <w:r>
              <w:t>406</w:t>
            </w:r>
          </w:p>
        </w:tc>
        <w:tc>
          <w:tcPr>
            <w:tcW w:w="720" w:type="dxa"/>
            <w:tcBorders>
              <w:top w:val="nil"/>
            </w:tcBorders>
            <w:vAlign w:val="bottom"/>
          </w:tcPr>
          <w:p w14:paraId="180762C8" w14:textId="77777777" w:rsidR="004D3BA7" w:rsidRDefault="004D3BA7" w:rsidP="00333453">
            <w:pPr>
              <w:pStyle w:val="TableText"/>
            </w:pPr>
            <w:r>
              <w:t>20.9</w:t>
            </w:r>
          </w:p>
        </w:tc>
        <w:tc>
          <w:tcPr>
            <w:tcW w:w="720" w:type="dxa"/>
            <w:tcBorders>
              <w:top w:val="nil"/>
            </w:tcBorders>
            <w:noWrap/>
            <w:vAlign w:val="bottom"/>
          </w:tcPr>
          <w:p w14:paraId="6E653F76" w14:textId="77777777" w:rsidR="004D3BA7" w:rsidRDefault="004D3BA7" w:rsidP="00333453">
            <w:pPr>
              <w:pStyle w:val="TableText"/>
            </w:pPr>
            <w:r>
              <w:t>10.6</w:t>
            </w:r>
          </w:p>
        </w:tc>
        <w:tc>
          <w:tcPr>
            <w:tcW w:w="720" w:type="dxa"/>
            <w:tcBorders>
              <w:top w:val="nil"/>
            </w:tcBorders>
            <w:noWrap/>
            <w:vAlign w:val="bottom"/>
          </w:tcPr>
          <w:p w14:paraId="3D408389" w14:textId="77777777" w:rsidR="004D3BA7" w:rsidRDefault="004D3BA7" w:rsidP="00333453">
            <w:pPr>
              <w:pStyle w:val="TableText"/>
            </w:pPr>
            <w:r>
              <w:t>51.1</w:t>
            </w:r>
          </w:p>
        </w:tc>
        <w:tc>
          <w:tcPr>
            <w:tcW w:w="720" w:type="dxa"/>
            <w:tcBorders>
              <w:top w:val="nil"/>
            </w:tcBorders>
            <w:vAlign w:val="bottom"/>
          </w:tcPr>
          <w:p w14:paraId="6F02E75F" w14:textId="77777777" w:rsidR="004D3BA7" w:rsidRDefault="004D3BA7" w:rsidP="00333453">
            <w:pPr>
              <w:pStyle w:val="TableText"/>
            </w:pPr>
            <w:r>
              <w:t>27.0</w:t>
            </w:r>
          </w:p>
        </w:tc>
        <w:tc>
          <w:tcPr>
            <w:tcW w:w="720" w:type="dxa"/>
            <w:tcBorders>
              <w:top w:val="nil"/>
            </w:tcBorders>
            <w:vAlign w:val="bottom"/>
          </w:tcPr>
          <w:p w14:paraId="5D732816" w14:textId="77777777" w:rsidR="004D3BA7" w:rsidRDefault="004D3BA7" w:rsidP="00333453">
            <w:pPr>
              <w:pStyle w:val="TableText"/>
            </w:pPr>
            <w:r>
              <w:t>11.3</w:t>
            </w:r>
          </w:p>
        </w:tc>
        <w:tc>
          <w:tcPr>
            <w:tcW w:w="720" w:type="dxa"/>
            <w:tcBorders>
              <w:top w:val="nil"/>
            </w:tcBorders>
            <w:noWrap/>
            <w:vAlign w:val="bottom"/>
          </w:tcPr>
          <w:p w14:paraId="25D5C882" w14:textId="77777777" w:rsidR="004D3BA7" w:rsidRDefault="004D3BA7" w:rsidP="00333453">
            <w:pPr>
              <w:pStyle w:val="TableText"/>
            </w:pPr>
            <w:r>
              <w:t>38.3</w:t>
            </w:r>
          </w:p>
        </w:tc>
      </w:tr>
      <w:tr w:rsidR="004D3BA7" w:rsidRPr="00BD66A6" w14:paraId="68055EB7" w14:textId="77777777" w:rsidTr="000C6079">
        <w:trPr>
          <w:trHeight w:val="315"/>
        </w:trPr>
        <w:tc>
          <w:tcPr>
            <w:tcW w:w="6912" w:type="dxa"/>
            <w:tcBorders>
              <w:top w:val="nil"/>
            </w:tcBorders>
            <w:noWrap/>
            <w:vAlign w:val="center"/>
          </w:tcPr>
          <w:p w14:paraId="00C68B31" w14:textId="77777777" w:rsidR="004D3BA7" w:rsidRPr="00BB5B35" w:rsidRDefault="004D3BA7" w:rsidP="00333453">
            <w:pPr>
              <w:pStyle w:val="TableText"/>
            </w:pPr>
            <w:r w:rsidRPr="00BB5B35">
              <w:t>Hispanic or Latino</w:t>
            </w:r>
            <w:r>
              <w:t xml:space="preserve"> (Primary ethnicity—not economically disadvantaged)</w:t>
            </w:r>
          </w:p>
        </w:tc>
        <w:tc>
          <w:tcPr>
            <w:tcW w:w="1152" w:type="dxa"/>
            <w:tcBorders>
              <w:top w:val="nil"/>
            </w:tcBorders>
            <w:vAlign w:val="bottom"/>
          </w:tcPr>
          <w:p w14:paraId="5BD690F2" w14:textId="77777777" w:rsidR="004D3BA7" w:rsidRDefault="004D3BA7" w:rsidP="00333453">
            <w:pPr>
              <w:pStyle w:val="TableText"/>
            </w:pPr>
            <w:r>
              <w:t>53,868</w:t>
            </w:r>
          </w:p>
        </w:tc>
        <w:tc>
          <w:tcPr>
            <w:tcW w:w="720" w:type="dxa"/>
            <w:tcBorders>
              <w:top w:val="nil"/>
            </w:tcBorders>
            <w:vAlign w:val="bottom"/>
          </w:tcPr>
          <w:p w14:paraId="51836BF5" w14:textId="77777777" w:rsidR="004D3BA7" w:rsidRDefault="004D3BA7" w:rsidP="00333453">
            <w:pPr>
              <w:pStyle w:val="TableText"/>
            </w:pPr>
            <w:r>
              <w:t>403</w:t>
            </w:r>
          </w:p>
        </w:tc>
        <w:tc>
          <w:tcPr>
            <w:tcW w:w="720" w:type="dxa"/>
            <w:tcBorders>
              <w:top w:val="nil"/>
            </w:tcBorders>
            <w:vAlign w:val="bottom"/>
          </w:tcPr>
          <w:p w14:paraId="39D1655B" w14:textId="77777777" w:rsidR="004D3BA7" w:rsidRDefault="004D3BA7" w:rsidP="00333453">
            <w:pPr>
              <w:pStyle w:val="TableText"/>
            </w:pPr>
            <w:r>
              <w:t>21.2</w:t>
            </w:r>
          </w:p>
        </w:tc>
        <w:tc>
          <w:tcPr>
            <w:tcW w:w="720" w:type="dxa"/>
            <w:tcBorders>
              <w:top w:val="nil"/>
            </w:tcBorders>
            <w:noWrap/>
            <w:vAlign w:val="bottom"/>
          </w:tcPr>
          <w:p w14:paraId="312A153F" w14:textId="77777777" w:rsidR="004D3BA7" w:rsidRDefault="004D3BA7" w:rsidP="00333453">
            <w:pPr>
              <w:pStyle w:val="TableText"/>
            </w:pPr>
            <w:r>
              <w:t>14.4</w:t>
            </w:r>
          </w:p>
        </w:tc>
        <w:tc>
          <w:tcPr>
            <w:tcW w:w="720" w:type="dxa"/>
            <w:tcBorders>
              <w:top w:val="nil"/>
            </w:tcBorders>
            <w:noWrap/>
            <w:vAlign w:val="bottom"/>
          </w:tcPr>
          <w:p w14:paraId="367DECC7" w14:textId="77777777" w:rsidR="004D3BA7" w:rsidRDefault="004D3BA7" w:rsidP="00333453">
            <w:pPr>
              <w:pStyle w:val="TableText"/>
            </w:pPr>
            <w:r>
              <w:t>53.7</w:t>
            </w:r>
          </w:p>
        </w:tc>
        <w:tc>
          <w:tcPr>
            <w:tcW w:w="720" w:type="dxa"/>
            <w:tcBorders>
              <w:top w:val="nil"/>
            </w:tcBorders>
            <w:vAlign w:val="bottom"/>
          </w:tcPr>
          <w:p w14:paraId="17F14E6F" w14:textId="77777777" w:rsidR="004D3BA7" w:rsidRDefault="004D3BA7" w:rsidP="00333453">
            <w:pPr>
              <w:pStyle w:val="TableText"/>
            </w:pPr>
            <w:r>
              <w:t>23.3</w:t>
            </w:r>
          </w:p>
        </w:tc>
        <w:tc>
          <w:tcPr>
            <w:tcW w:w="720" w:type="dxa"/>
            <w:tcBorders>
              <w:top w:val="nil"/>
            </w:tcBorders>
            <w:vAlign w:val="bottom"/>
          </w:tcPr>
          <w:p w14:paraId="1F5ABE62" w14:textId="77777777" w:rsidR="004D3BA7" w:rsidRDefault="004D3BA7" w:rsidP="00333453">
            <w:pPr>
              <w:pStyle w:val="TableText"/>
            </w:pPr>
            <w:r>
              <w:t>8.6</w:t>
            </w:r>
          </w:p>
        </w:tc>
        <w:tc>
          <w:tcPr>
            <w:tcW w:w="720" w:type="dxa"/>
            <w:tcBorders>
              <w:top w:val="nil"/>
            </w:tcBorders>
            <w:noWrap/>
            <w:vAlign w:val="bottom"/>
          </w:tcPr>
          <w:p w14:paraId="77468912" w14:textId="77777777" w:rsidR="004D3BA7" w:rsidRDefault="004D3BA7" w:rsidP="00333453">
            <w:pPr>
              <w:pStyle w:val="TableText"/>
            </w:pPr>
            <w:r>
              <w:t>31.9</w:t>
            </w:r>
          </w:p>
        </w:tc>
      </w:tr>
      <w:tr w:rsidR="004D3BA7" w:rsidRPr="00BD66A6" w14:paraId="213E2DEF" w14:textId="77777777" w:rsidTr="000C6079">
        <w:trPr>
          <w:trHeight w:val="315"/>
        </w:trPr>
        <w:tc>
          <w:tcPr>
            <w:tcW w:w="6912" w:type="dxa"/>
            <w:tcBorders>
              <w:top w:val="nil"/>
            </w:tcBorders>
            <w:noWrap/>
            <w:vAlign w:val="center"/>
          </w:tcPr>
          <w:p w14:paraId="310F70F7" w14:textId="77777777" w:rsidR="004D3BA7" w:rsidRPr="00BB5B35" w:rsidRDefault="004D3BA7" w:rsidP="00333453">
            <w:pPr>
              <w:pStyle w:val="TableText"/>
            </w:pPr>
            <w:r w:rsidRPr="00BB5B35">
              <w:t>Hispanic or Latino</w:t>
            </w:r>
            <w:r>
              <w:t xml:space="preserve"> (Primary ethnicity—economically disadvantaged)</w:t>
            </w:r>
          </w:p>
        </w:tc>
        <w:tc>
          <w:tcPr>
            <w:tcW w:w="1152" w:type="dxa"/>
            <w:tcBorders>
              <w:top w:val="nil"/>
            </w:tcBorders>
            <w:vAlign w:val="bottom"/>
          </w:tcPr>
          <w:p w14:paraId="386D8F72" w14:textId="77777777" w:rsidR="004D3BA7" w:rsidRDefault="004D3BA7" w:rsidP="00333453">
            <w:pPr>
              <w:pStyle w:val="TableText"/>
            </w:pPr>
            <w:r>
              <w:t>200,556</w:t>
            </w:r>
          </w:p>
        </w:tc>
        <w:tc>
          <w:tcPr>
            <w:tcW w:w="720" w:type="dxa"/>
            <w:tcBorders>
              <w:top w:val="nil"/>
            </w:tcBorders>
            <w:vAlign w:val="bottom"/>
          </w:tcPr>
          <w:p w14:paraId="5E24C87A" w14:textId="77777777" w:rsidR="004D3BA7" w:rsidRDefault="004D3BA7" w:rsidP="00333453">
            <w:pPr>
              <w:pStyle w:val="TableText"/>
            </w:pPr>
            <w:r>
              <w:t>393</w:t>
            </w:r>
          </w:p>
        </w:tc>
        <w:tc>
          <w:tcPr>
            <w:tcW w:w="720" w:type="dxa"/>
            <w:tcBorders>
              <w:top w:val="nil"/>
            </w:tcBorders>
            <w:vAlign w:val="bottom"/>
          </w:tcPr>
          <w:p w14:paraId="442BD5C6" w14:textId="77777777" w:rsidR="004D3BA7" w:rsidRDefault="004D3BA7" w:rsidP="00333453">
            <w:pPr>
              <w:pStyle w:val="TableText"/>
            </w:pPr>
            <w:r>
              <w:t>19.4</w:t>
            </w:r>
          </w:p>
        </w:tc>
        <w:tc>
          <w:tcPr>
            <w:tcW w:w="720" w:type="dxa"/>
            <w:tcBorders>
              <w:top w:val="nil"/>
            </w:tcBorders>
            <w:noWrap/>
            <w:vAlign w:val="bottom"/>
          </w:tcPr>
          <w:p w14:paraId="60B4E485" w14:textId="77777777" w:rsidR="004D3BA7" w:rsidRDefault="004D3BA7" w:rsidP="00333453">
            <w:pPr>
              <w:pStyle w:val="TableText"/>
            </w:pPr>
            <w:r>
              <w:t>25.5</w:t>
            </w:r>
          </w:p>
        </w:tc>
        <w:tc>
          <w:tcPr>
            <w:tcW w:w="720" w:type="dxa"/>
            <w:tcBorders>
              <w:top w:val="nil"/>
            </w:tcBorders>
            <w:noWrap/>
            <w:vAlign w:val="bottom"/>
          </w:tcPr>
          <w:p w14:paraId="16AFA91F" w14:textId="77777777" w:rsidR="004D3BA7" w:rsidRDefault="004D3BA7" w:rsidP="00333453">
            <w:pPr>
              <w:pStyle w:val="TableText"/>
            </w:pPr>
            <w:r>
              <w:t>58.5</w:t>
            </w:r>
          </w:p>
        </w:tc>
        <w:tc>
          <w:tcPr>
            <w:tcW w:w="720" w:type="dxa"/>
            <w:tcBorders>
              <w:top w:val="nil"/>
            </w:tcBorders>
            <w:vAlign w:val="bottom"/>
          </w:tcPr>
          <w:p w14:paraId="6BF7C5D4" w14:textId="77777777" w:rsidR="004D3BA7" w:rsidRDefault="004D3BA7" w:rsidP="00333453">
            <w:pPr>
              <w:pStyle w:val="TableText"/>
            </w:pPr>
            <w:r>
              <w:t>13.3</w:t>
            </w:r>
          </w:p>
        </w:tc>
        <w:tc>
          <w:tcPr>
            <w:tcW w:w="720" w:type="dxa"/>
            <w:tcBorders>
              <w:top w:val="nil"/>
            </w:tcBorders>
            <w:vAlign w:val="bottom"/>
          </w:tcPr>
          <w:p w14:paraId="1B6D3F5E" w14:textId="77777777" w:rsidR="004D3BA7" w:rsidRDefault="004D3BA7" w:rsidP="00333453">
            <w:pPr>
              <w:pStyle w:val="TableText"/>
            </w:pPr>
            <w:r>
              <w:t>2.7</w:t>
            </w:r>
          </w:p>
        </w:tc>
        <w:tc>
          <w:tcPr>
            <w:tcW w:w="720" w:type="dxa"/>
            <w:tcBorders>
              <w:top w:val="nil"/>
            </w:tcBorders>
            <w:noWrap/>
            <w:vAlign w:val="bottom"/>
          </w:tcPr>
          <w:p w14:paraId="4924BB9C" w14:textId="77777777" w:rsidR="004D3BA7" w:rsidRDefault="004D3BA7" w:rsidP="00333453">
            <w:pPr>
              <w:pStyle w:val="TableText"/>
            </w:pPr>
            <w:r>
              <w:t>16.0</w:t>
            </w:r>
          </w:p>
        </w:tc>
      </w:tr>
      <w:tr w:rsidR="004D3BA7" w:rsidRPr="00BD66A6" w14:paraId="54272DEE" w14:textId="77777777" w:rsidTr="000C6079">
        <w:trPr>
          <w:trHeight w:val="315"/>
        </w:trPr>
        <w:tc>
          <w:tcPr>
            <w:tcW w:w="6912" w:type="dxa"/>
            <w:tcBorders>
              <w:top w:val="nil"/>
            </w:tcBorders>
            <w:noWrap/>
            <w:vAlign w:val="center"/>
          </w:tcPr>
          <w:p w14:paraId="6974F0A1"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1152" w:type="dxa"/>
            <w:tcBorders>
              <w:top w:val="nil"/>
            </w:tcBorders>
            <w:vAlign w:val="bottom"/>
          </w:tcPr>
          <w:p w14:paraId="46404347" w14:textId="77777777" w:rsidR="004D3BA7" w:rsidRDefault="004D3BA7" w:rsidP="00333453">
            <w:pPr>
              <w:pStyle w:val="TableText"/>
            </w:pPr>
            <w:r>
              <w:t>6,678</w:t>
            </w:r>
          </w:p>
        </w:tc>
        <w:tc>
          <w:tcPr>
            <w:tcW w:w="720" w:type="dxa"/>
            <w:tcBorders>
              <w:top w:val="nil"/>
            </w:tcBorders>
            <w:vAlign w:val="bottom"/>
          </w:tcPr>
          <w:p w14:paraId="2A61DF20" w14:textId="77777777" w:rsidR="004D3BA7" w:rsidRDefault="004D3BA7" w:rsidP="00333453">
            <w:pPr>
              <w:pStyle w:val="TableText"/>
            </w:pPr>
            <w:r>
              <w:t>397</w:t>
            </w:r>
          </w:p>
        </w:tc>
        <w:tc>
          <w:tcPr>
            <w:tcW w:w="720" w:type="dxa"/>
            <w:tcBorders>
              <w:top w:val="nil"/>
            </w:tcBorders>
            <w:vAlign w:val="bottom"/>
          </w:tcPr>
          <w:p w14:paraId="07B98A6C" w14:textId="77777777" w:rsidR="004D3BA7" w:rsidRDefault="004D3BA7" w:rsidP="00333453">
            <w:pPr>
              <w:pStyle w:val="TableText"/>
            </w:pPr>
            <w:r>
              <w:t>21.4</w:t>
            </w:r>
          </w:p>
        </w:tc>
        <w:tc>
          <w:tcPr>
            <w:tcW w:w="720" w:type="dxa"/>
            <w:tcBorders>
              <w:top w:val="nil"/>
            </w:tcBorders>
            <w:noWrap/>
            <w:vAlign w:val="bottom"/>
          </w:tcPr>
          <w:p w14:paraId="740002C2" w14:textId="77777777" w:rsidR="004D3BA7" w:rsidRDefault="004D3BA7" w:rsidP="00333453">
            <w:pPr>
              <w:pStyle w:val="TableText"/>
            </w:pPr>
            <w:r>
              <w:t>21.8</w:t>
            </w:r>
          </w:p>
        </w:tc>
        <w:tc>
          <w:tcPr>
            <w:tcW w:w="720" w:type="dxa"/>
            <w:tcBorders>
              <w:top w:val="nil"/>
            </w:tcBorders>
            <w:noWrap/>
            <w:vAlign w:val="bottom"/>
          </w:tcPr>
          <w:p w14:paraId="3F76CF27" w14:textId="77777777" w:rsidR="004D3BA7" w:rsidRDefault="004D3BA7" w:rsidP="00333453">
            <w:pPr>
              <w:pStyle w:val="TableText"/>
            </w:pPr>
            <w:r>
              <w:t>53.6</w:t>
            </w:r>
          </w:p>
        </w:tc>
        <w:tc>
          <w:tcPr>
            <w:tcW w:w="720" w:type="dxa"/>
            <w:tcBorders>
              <w:top w:val="nil"/>
            </w:tcBorders>
            <w:vAlign w:val="bottom"/>
          </w:tcPr>
          <w:p w14:paraId="4BF5DC9D" w14:textId="77777777" w:rsidR="004D3BA7" w:rsidRDefault="004D3BA7" w:rsidP="00333453">
            <w:pPr>
              <w:pStyle w:val="TableText"/>
            </w:pPr>
            <w:r>
              <w:t>18.7</w:t>
            </w:r>
          </w:p>
        </w:tc>
        <w:tc>
          <w:tcPr>
            <w:tcW w:w="720" w:type="dxa"/>
            <w:tcBorders>
              <w:top w:val="nil"/>
            </w:tcBorders>
            <w:vAlign w:val="bottom"/>
          </w:tcPr>
          <w:p w14:paraId="321D5DE2" w14:textId="77777777" w:rsidR="004D3BA7" w:rsidRDefault="004D3BA7" w:rsidP="00333453">
            <w:pPr>
              <w:pStyle w:val="TableText"/>
            </w:pPr>
            <w:r>
              <w:t>5.9</w:t>
            </w:r>
          </w:p>
        </w:tc>
        <w:tc>
          <w:tcPr>
            <w:tcW w:w="720" w:type="dxa"/>
            <w:tcBorders>
              <w:top w:val="nil"/>
            </w:tcBorders>
            <w:noWrap/>
            <w:vAlign w:val="bottom"/>
          </w:tcPr>
          <w:p w14:paraId="2BA781B1" w14:textId="77777777" w:rsidR="004D3BA7" w:rsidRDefault="004D3BA7" w:rsidP="00333453">
            <w:pPr>
              <w:pStyle w:val="TableText"/>
            </w:pPr>
            <w:r>
              <w:t>24.6</w:t>
            </w:r>
          </w:p>
        </w:tc>
      </w:tr>
      <w:tr w:rsidR="004D3BA7" w:rsidRPr="00BD66A6" w14:paraId="302D2792" w14:textId="77777777" w:rsidTr="000C6079">
        <w:trPr>
          <w:trHeight w:val="315"/>
        </w:trPr>
        <w:tc>
          <w:tcPr>
            <w:tcW w:w="6912" w:type="dxa"/>
            <w:tcBorders>
              <w:top w:val="nil"/>
            </w:tcBorders>
            <w:noWrap/>
            <w:vAlign w:val="center"/>
          </w:tcPr>
          <w:p w14:paraId="7E19DA00"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1152" w:type="dxa"/>
            <w:tcBorders>
              <w:top w:val="nil"/>
            </w:tcBorders>
            <w:vAlign w:val="bottom"/>
          </w:tcPr>
          <w:p w14:paraId="40CD2A56" w14:textId="77777777" w:rsidR="004D3BA7" w:rsidRDefault="004D3BA7" w:rsidP="00333453">
            <w:pPr>
              <w:pStyle w:val="TableText"/>
            </w:pPr>
            <w:r>
              <w:t>17,599</w:t>
            </w:r>
          </w:p>
        </w:tc>
        <w:tc>
          <w:tcPr>
            <w:tcW w:w="720" w:type="dxa"/>
            <w:tcBorders>
              <w:top w:val="nil"/>
            </w:tcBorders>
            <w:vAlign w:val="bottom"/>
          </w:tcPr>
          <w:p w14:paraId="19DDF44B" w14:textId="77777777" w:rsidR="004D3BA7" w:rsidRDefault="004D3BA7" w:rsidP="00333453">
            <w:pPr>
              <w:pStyle w:val="TableText"/>
            </w:pPr>
            <w:r>
              <w:t>387</w:t>
            </w:r>
          </w:p>
        </w:tc>
        <w:tc>
          <w:tcPr>
            <w:tcW w:w="720" w:type="dxa"/>
            <w:tcBorders>
              <w:top w:val="nil"/>
            </w:tcBorders>
            <w:vAlign w:val="bottom"/>
          </w:tcPr>
          <w:p w14:paraId="72F1ACEC" w14:textId="77777777" w:rsidR="004D3BA7" w:rsidRDefault="004D3BA7" w:rsidP="00333453">
            <w:pPr>
              <w:pStyle w:val="TableText"/>
            </w:pPr>
            <w:r>
              <w:t>18.3</w:t>
            </w:r>
          </w:p>
        </w:tc>
        <w:tc>
          <w:tcPr>
            <w:tcW w:w="720" w:type="dxa"/>
            <w:tcBorders>
              <w:top w:val="nil"/>
            </w:tcBorders>
            <w:noWrap/>
            <w:vAlign w:val="bottom"/>
          </w:tcPr>
          <w:p w14:paraId="3C83C51B" w14:textId="77777777" w:rsidR="004D3BA7" w:rsidRDefault="004D3BA7" w:rsidP="00333453">
            <w:pPr>
              <w:pStyle w:val="TableText"/>
            </w:pPr>
            <w:r>
              <w:t>37.3</w:t>
            </w:r>
          </w:p>
        </w:tc>
        <w:tc>
          <w:tcPr>
            <w:tcW w:w="720" w:type="dxa"/>
            <w:tcBorders>
              <w:top w:val="nil"/>
            </w:tcBorders>
            <w:noWrap/>
            <w:vAlign w:val="bottom"/>
          </w:tcPr>
          <w:p w14:paraId="262D81E4" w14:textId="77777777" w:rsidR="004D3BA7" w:rsidRDefault="004D3BA7" w:rsidP="00333453">
            <w:pPr>
              <w:pStyle w:val="TableText"/>
            </w:pPr>
            <w:r>
              <w:t>52.8</w:t>
            </w:r>
          </w:p>
        </w:tc>
        <w:tc>
          <w:tcPr>
            <w:tcW w:w="720" w:type="dxa"/>
            <w:tcBorders>
              <w:top w:val="nil"/>
            </w:tcBorders>
            <w:vAlign w:val="bottom"/>
          </w:tcPr>
          <w:p w14:paraId="3ADCBC94" w14:textId="77777777" w:rsidR="004D3BA7" w:rsidRDefault="004D3BA7" w:rsidP="00333453">
            <w:pPr>
              <w:pStyle w:val="TableText"/>
            </w:pPr>
            <w:r>
              <w:t>8.4</w:t>
            </w:r>
          </w:p>
        </w:tc>
        <w:tc>
          <w:tcPr>
            <w:tcW w:w="720" w:type="dxa"/>
            <w:tcBorders>
              <w:top w:val="nil"/>
            </w:tcBorders>
            <w:vAlign w:val="bottom"/>
          </w:tcPr>
          <w:p w14:paraId="413B4ECF" w14:textId="77777777" w:rsidR="004D3BA7" w:rsidRDefault="004D3BA7" w:rsidP="00333453">
            <w:pPr>
              <w:pStyle w:val="TableText"/>
            </w:pPr>
            <w:r>
              <w:t>1.5</w:t>
            </w:r>
          </w:p>
        </w:tc>
        <w:tc>
          <w:tcPr>
            <w:tcW w:w="720" w:type="dxa"/>
            <w:tcBorders>
              <w:top w:val="nil"/>
            </w:tcBorders>
            <w:noWrap/>
            <w:vAlign w:val="bottom"/>
          </w:tcPr>
          <w:p w14:paraId="1B4B3B43" w14:textId="77777777" w:rsidR="004D3BA7" w:rsidRDefault="004D3BA7" w:rsidP="00333453">
            <w:pPr>
              <w:pStyle w:val="TableText"/>
            </w:pPr>
            <w:r>
              <w:t>10.0</w:t>
            </w:r>
          </w:p>
        </w:tc>
      </w:tr>
      <w:tr w:rsidR="004D3BA7" w:rsidRPr="00BD66A6" w14:paraId="007C8D40" w14:textId="77777777" w:rsidTr="000C6079">
        <w:trPr>
          <w:trHeight w:val="315"/>
        </w:trPr>
        <w:tc>
          <w:tcPr>
            <w:tcW w:w="6912" w:type="dxa"/>
            <w:tcBorders>
              <w:top w:val="nil"/>
            </w:tcBorders>
            <w:noWrap/>
            <w:vAlign w:val="center"/>
          </w:tcPr>
          <w:p w14:paraId="5AC4B09C" w14:textId="77777777" w:rsidR="004D3BA7" w:rsidRDefault="004D3BA7" w:rsidP="00333453">
            <w:pPr>
              <w:pStyle w:val="TableText"/>
            </w:pPr>
            <w:r w:rsidRPr="00BB5B35">
              <w:t>White</w:t>
            </w:r>
            <w:r>
              <w:t xml:space="preserve"> (Primary ethnicity—not economically disadvantaged)</w:t>
            </w:r>
          </w:p>
        </w:tc>
        <w:tc>
          <w:tcPr>
            <w:tcW w:w="1152" w:type="dxa"/>
            <w:tcBorders>
              <w:top w:val="nil"/>
            </w:tcBorders>
            <w:vAlign w:val="bottom"/>
          </w:tcPr>
          <w:p w14:paraId="46B82830" w14:textId="77777777" w:rsidR="004D3BA7" w:rsidRDefault="004D3BA7" w:rsidP="00333453">
            <w:pPr>
              <w:pStyle w:val="TableText"/>
            </w:pPr>
            <w:r>
              <w:t>74,285</w:t>
            </w:r>
          </w:p>
        </w:tc>
        <w:tc>
          <w:tcPr>
            <w:tcW w:w="720" w:type="dxa"/>
            <w:tcBorders>
              <w:top w:val="nil"/>
            </w:tcBorders>
            <w:vAlign w:val="bottom"/>
          </w:tcPr>
          <w:p w14:paraId="21EA9946" w14:textId="77777777" w:rsidR="004D3BA7" w:rsidRDefault="004D3BA7" w:rsidP="00333453">
            <w:pPr>
              <w:pStyle w:val="TableText"/>
            </w:pPr>
            <w:r>
              <w:t>413</w:t>
            </w:r>
          </w:p>
        </w:tc>
        <w:tc>
          <w:tcPr>
            <w:tcW w:w="720" w:type="dxa"/>
            <w:tcBorders>
              <w:top w:val="nil"/>
            </w:tcBorders>
            <w:vAlign w:val="bottom"/>
          </w:tcPr>
          <w:p w14:paraId="4006D21E" w14:textId="77777777" w:rsidR="004D3BA7" w:rsidRDefault="004D3BA7" w:rsidP="00333453">
            <w:pPr>
              <w:pStyle w:val="TableText"/>
            </w:pPr>
            <w:r>
              <w:t>20.7</w:t>
            </w:r>
          </w:p>
        </w:tc>
        <w:tc>
          <w:tcPr>
            <w:tcW w:w="720" w:type="dxa"/>
            <w:tcBorders>
              <w:top w:val="nil"/>
            </w:tcBorders>
            <w:noWrap/>
            <w:vAlign w:val="bottom"/>
          </w:tcPr>
          <w:p w14:paraId="60B7B1DF" w14:textId="77777777" w:rsidR="004D3BA7" w:rsidRDefault="004D3BA7" w:rsidP="00333453">
            <w:pPr>
              <w:pStyle w:val="TableText"/>
            </w:pPr>
            <w:r>
              <w:t>6.4</w:t>
            </w:r>
          </w:p>
        </w:tc>
        <w:tc>
          <w:tcPr>
            <w:tcW w:w="720" w:type="dxa"/>
            <w:tcBorders>
              <w:top w:val="nil"/>
            </w:tcBorders>
            <w:noWrap/>
            <w:vAlign w:val="bottom"/>
          </w:tcPr>
          <w:p w14:paraId="022FA436" w14:textId="77777777" w:rsidR="004D3BA7" w:rsidRDefault="004D3BA7" w:rsidP="00333453">
            <w:pPr>
              <w:pStyle w:val="TableText"/>
            </w:pPr>
            <w:r>
              <w:t>40.5</w:t>
            </w:r>
          </w:p>
        </w:tc>
        <w:tc>
          <w:tcPr>
            <w:tcW w:w="720" w:type="dxa"/>
            <w:tcBorders>
              <w:top w:val="nil"/>
            </w:tcBorders>
            <w:vAlign w:val="bottom"/>
          </w:tcPr>
          <w:p w14:paraId="78BB6A2E" w14:textId="77777777" w:rsidR="004D3BA7" w:rsidRDefault="004D3BA7" w:rsidP="00333453">
            <w:pPr>
              <w:pStyle w:val="TableText"/>
            </w:pPr>
            <w:r>
              <w:t>33.0</w:t>
            </w:r>
          </w:p>
        </w:tc>
        <w:tc>
          <w:tcPr>
            <w:tcW w:w="720" w:type="dxa"/>
            <w:tcBorders>
              <w:top w:val="nil"/>
            </w:tcBorders>
            <w:vAlign w:val="bottom"/>
          </w:tcPr>
          <w:p w14:paraId="48E55A41" w14:textId="77777777" w:rsidR="004D3BA7" w:rsidRDefault="004D3BA7" w:rsidP="00333453">
            <w:pPr>
              <w:pStyle w:val="TableText"/>
            </w:pPr>
            <w:r>
              <w:t>20.2</w:t>
            </w:r>
          </w:p>
        </w:tc>
        <w:tc>
          <w:tcPr>
            <w:tcW w:w="720" w:type="dxa"/>
            <w:tcBorders>
              <w:top w:val="nil"/>
            </w:tcBorders>
            <w:noWrap/>
            <w:vAlign w:val="bottom"/>
          </w:tcPr>
          <w:p w14:paraId="21C43D9E" w14:textId="77777777" w:rsidR="004D3BA7" w:rsidRDefault="004D3BA7" w:rsidP="00333453">
            <w:pPr>
              <w:pStyle w:val="TableText"/>
            </w:pPr>
            <w:r>
              <w:t>53.2</w:t>
            </w:r>
          </w:p>
        </w:tc>
      </w:tr>
      <w:tr w:rsidR="004D3BA7" w:rsidRPr="00BD66A6" w14:paraId="0748C681" w14:textId="77777777" w:rsidTr="000C6079">
        <w:trPr>
          <w:trHeight w:val="315"/>
        </w:trPr>
        <w:tc>
          <w:tcPr>
            <w:tcW w:w="6912" w:type="dxa"/>
            <w:tcBorders>
              <w:top w:val="nil"/>
              <w:bottom w:val="nil"/>
            </w:tcBorders>
            <w:noWrap/>
            <w:vAlign w:val="center"/>
          </w:tcPr>
          <w:p w14:paraId="4543823A" w14:textId="77777777" w:rsidR="004D3BA7" w:rsidRDefault="004D3BA7" w:rsidP="00333453">
            <w:pPr>
              <w:pStyle w:val="TableText"/>
            </w:pPr>
            <w:r w:rsidRPr="00BB5B35">
              <w:t>White</w:t>
            </w:r>
            <w:r>
              <w:t xml:space="preserve"> (Primary ethnicity—economically disadvantaged)</w:t>
            </w:r>
          </w:p>
        </w:tc>
        <w:tc>
          <w:tcPr>
            <w:tcW w:w="1152" w:type="dxa"/>
            <w:tcBorders>
              <w:top w:val="nil"/>
              <w:bottom w:val="nil"/>
            </w:tcBorders>
            <w:vAlign w:val="bottom"/>
          </w:tcPr>
          <w:p w14:paraId="49E7CAD4" w14:textId="77777777" w:rsidR="004D3BA7" w:rsidRDefault="004D3BA7" w:rsidP="00333453">
            <w:pPr>
              <w:pStyle w:val="TableText"/>
            </w:pPr>
            <w:r>
              <w:t>31,148</w:t>
            </w:r>
          </w:p>
        </w:tc>
        <w:tc>
          <w:tcPr>
            <w:tcW w:w="720" w:type="dxa"/>
            <w:tcBorders>
              <w:top w:val="nil"/>
              <w:bottom w:val="nil"/>
            </w:tcBorders>
            <w:vAlign w:val="bottom"/>
          </w:tcPr>
          <w:p w14:paraId="5C5D1190" w14:textId="77777777" w:rsidR="004D3BA7" w:rsidRDefault="004D3BA7" w:rsidP="00333453">
            <w:pPr>
              <w:pStyle w:val="TableText"/>
            </w:pPr>
            <w:r>
              <w:t>400</w:t>
            </w:r>
          </w:p>
        </w:tc>
        <w:tc>
          <w:tcPr>
            <w:tcW w:w="720" w:type="dxa"/>
            <w:tcBorders>
              <w:top w:val="nil"/>
              <w:bottom w:val="nil"/>
            </w:tcBorders>
            <w:vAlign w:val="bottom"/>
          </w:tcPr>
          <w:p w14:paraId="7977A663" w14:textId="77777777" w:rsidR="004D3BA7" w:rsidRDefault="004D3BA7" w:rsidP="00333453">
            <w:pPr>
              <w:pStyle w:val="TableText"/>
            </w:pPr>
            <w:r>
              <w:t>21.3</w:t>
            </w:r>
          </w:p>
        </w:tc>
        <w:tc>
          <w:tcPr>
            <w:tcW w:w="720" w:type="dxa"/>
            <w:tcBorders>
              <w:top w:val="nil"/>
              <w:bottom w:val="nil"/>
            </w:tcBorders>
            <w:noWrap/>
            <w:vAlign w:val="bottom"/>
          </w:tcPr>
          <w:p w14:paraId="7E372570" w14:textId="77777777" w:rsidR="004D3BA7" w:rsidRDefault="004D3BA7" w:rsidP="00333453">
            <w:pPr>
              <w:pStyle w:val="TableText"/>
            </w:pPr>
            <w:r>
              <w:t>18.2</w:t>
            </w:r>
          </w:p>
        </w:tc>
        <w:tc>
          <w:tcPr>
            <w:tcW w:w="720" w:type="dxa"/>
            <w:tcBorders>
              <w:top w:val="nil"/>
              <w:bottom w:val="nil"/>
            </w:tcBorders>
            <w:noWrap/>
            <w:vAlign w:val="bottom"/>
          </w:tcPr>
          <w:p w14:paraId="24A43519" w14:textId="77777777" w:rsidR="004D3BA7" w:rsidRDefault="004D3BA7" w:rsidP="00333453">
            <w:pPr>
              <w:pStyle w:val="TableText"/>
            </w:pPr>
            <w:r>
              <w:t>54.4</w:t>
            </w:r>
          </w:p>
        </w:tc>
        <w:tc>
          <w:tcPr>
            <w:tcW w:w="720" w:type="dxa"/>
            <w:tcBorders>
              <w:top w:val="nil"/>
              <w:bottom w:val="nil"/>
            </w:tcBorders>
            <w:vAlign w:val="bottom"/>
          </w:tcPr>
          <w:p w14:paraId="4A95B9DA" w14:textId="77777777" w:rsidR="004D3BA7" w:rsidRDefault="004D3BA7" w:rsidP="00333453">
            <w:pPr>
              <w:pStyle w:val="TableText"/>
            </w:pPr>
            <w:r>
              <w:t>20.5</w:t>
            </w:r>
          </w:p>
        </w:tc>
        <w:tc>
          <w:tcPr>
            <w:tcW w:w="720" w:type="dxa"/>
            <w:tcBorders>
              <w:top w:val="nil"/>
              <w:bottom w:val="nil"/>
            </w:tcBorders>
            <w:vAlign w:val="bottom"/>
          </w:tcPr>
          <w:p w14:paraId="6D07BBC1" w14:textId="77777777" w:rsidR="004D3BA7" w:rsidRDefault="004D3BA7" w:rsidP="00333453">
            <w:pPr>
              <w:pStyle w:val="TableText"/>
            </w:pPr>
            <w:r>
              <w:t>6.9</w:t>
            </w:r>
          </w:p>
        </w:tc>
        <w:tc>
          <w:tcPr>
            <w:tcW w:w="720" w:type="dxa"/>
            <w:tcBorders>
              <w:top w:val="nil"/>
              <w:bottom w:val="nil"/>
            </w:tcBorders>
            <w:noWrap/>
            <w:vAlign w:val="bottom"/>
          </w:tcPr>
          <w:p w14:paraId="5CBAD9F7" w14:textId="77777777" w:rsidR="004D3BA7" w:rsidRDefault="004D3BA7" w:rsidP="00333453">
            <w:pPr>
              <w:pStyle w:val="TableText"/>
            </w:pPr>
            <w:r>
              <w:t>27.4</w:t>
            </w:r>
          </w:p>
        </w:tc>
      </w:tr>
      <w:tr w:rsidR="004D3BA7" w:rsidRPr="00BD66A6" w14:paraId="6C64E66C" w14:textId="77777777" w:rsidTr="000C6079">
        <w:trPr>
          <w:trHeight w:val="315"/>
        </w:trPr>
        <w:tc>
          <w:tcPr>
            <w:tcW w:w="6912" w:type="dxa"/>
            <w:tcBorders>
              <w:top w:val="nil"/>
              <w:bottom w:val="nil"/>
            </w:tcBorders>
            <w:noWrap/>
            <w:vAlign w:val="center"/>
          </w:tcPr>
          <w:p w14:paraId="0DF3FA50"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152" w:type="dxa"/>
            <w:tcBorders>
              <w:top w:val="nil"/>
              <w:bottom w:val="nil"/>
            </w:tcBorders>
            <w:vAlign w:val="bottom"/>
          </w:tcPr>
          <w:p w14:paraId="63D6926C" w14:textId="77777777" w:rsidR="004D3BA7" w:rsidRDefault="004D3BA7" w:rsidP="00333453">
            <w:pPr>
              <w:pStyle w:val="TableText"/>
            </w:pPr>
            <w:r>
              <w:t>11,217</w:t>
            </w:r>
          </w:p>
        </w:tc>
        <w:tc>
          <w:tcPr>
            <w:tcW w:w="720" w:type="dxa"/>
            <w:tcBorders>
              <w:top w:val="nil"/>
              <w:bottom w:val="nil"/>
            </w:tcBorders>
            <w:vAlign w:val="bottom"/>
          </w:tcPr>
          <w:p w14:paraId="39BC1E63" w14:textId="77777777" w:rsidR="004D3BA7" w:rsidRDefault="004D3BA7" w:rsidP="00333453">
            <w:pPr>
              <w:pStyle w:val="TableText"/>
            </w:pPr>
            <w:r>
              <w:t>415</w:t>
            </w:r>
          </w:p>
        </w:tc>
        <w:tc>
          <w:tcPr>
            <w:tcW w:w="720" w:type="dxa"/>
            <w:tcBorders>
              <w:top w:val="nil"/>
              <w:bottom w:val="nil"/>
            </w:tcBorders>
            <w:vAlign w:val="bottom"/>
          </w:tcPr>
          <w:p w14:paraId="00E69E0D" w14:textId="77777777" w:rsidR="004D3BA7" w:rsidRDefault="004D3BA7" w:rsidP="00333453">
            <w:pPr>
              <w:pStyle w:val="TableText"/>
            </w:pPr>
            <w:r>
              <w:t>20.9</w:t>
            </w:r>
          </w:p>
        </w:tc>
        <w:tc>
          <w:tcPr>
            <w:tcW w:w="720" w:type="dxa"/>
            <w:tcBorders>
              <w:top w:val="nil"/>
              <w:bottom w:val="nil"/>
            </w:tcBorders>
            <w:noWrap/>
            <w:vAlign w:val="bottom"/>
          </w:tcPr>
          <w:p w14:paraId="2A4A0349" w14:textId="77777777" w:rsidR="004D3BA7" w:rsidRDefault="004D3BA7" w:rsidP="00333453">
            <w:pPr>
              <w:pStyle w:val="TableText"/>
            </w:pPr>
            <w:r>
              <w:t>5.8</w:t>
            </w:r>
          </w:p>
        </w:tc>
        <w:tc>
          <w:tcPr>
            <w:tcW w:w="720" w:type="dxa"/>
            <w:tcBorders>
              <w:top w:val="nil"/>
              <w:bottom w:val="nil"/>
            </w:tcBorders>
            <w:noWrap/>
            <w:vAlign w:val="bottom"/>
          </w:tcPr>
          <w:p w14:paraId="746CC196" w14:textId="77777777" w:rsidR="004D3BA7" w:rsidRDefault="004D3BA7" w:rsidP="00333453">
            <w:pPr>
              <w:pStyle w:val="TableText"/>
            </w:pPr>
            <w:r>
              <w:t>36.6</w:t>
            </w:r>
          </w:p>
        </w:tc>
        <w:tc>
          <w:tcPr>
            <w:tcW w:w="720" w:type="dxa"/>
            <w:tcBorders>
              <w:top w:val="nil"/>
              <w:bottom w:val="nil"/>
            </w:tcBorders>
            <w:vAlign w:val="bottom"/>
          </w:tcPr>
          <w:p w14:paraId="0B4B9A6F" w14:textId="77777777" w:rsidR="004D3BA7" w:rsidRDefault="004D3BA7" w:rsidP="00333453">
            <w:pPr>
              <w:pStyle w:val="TableText"/>
            </w:pPr>
            <w:r>
              <w:t>33.8</w:t>
            </w:r>
          </w:p>
        </w:tc>
        <w:tc>
          <w:tcPr>
            <w:tcW w:w="720" w:type="dxa"/>
            <w:tcBorders>
              <w:top w:val="nil"/>
              <w:bottom w:val="nil"/>
            </w:tcBorders>
            <w:vAlign w:val="bottom"/>
          </w:tcPr>
          <w:p w14:paraId="6E7044A7" w14:textId="77777777" w:rsidR="004D3BA7" w:rsidRDefault="004D3BA7" w:rsidP="00333453">
            <w:pPr>
              <w:pStyle w:val="TableText"/>
            </w:pPr>
            <w:r>
              <w:t>23.8</w:t>
            </w:r>
          </w:p>
        </w:tc>
        <w:tc>
          <w:tcPr>
            <w:tcW w:w="720" w:type="dxa"/>
            <w:tcBorders>
              <w:top w:val="nil"/>
              <w:bottom w:val="nil"/>
            </w:tcBorders>
            <w:noWrap/>
            <w:vAlign w:val="bottom"/>
          </w:tcPr>
          <w:p w14:paraId="64069A93" w14:textId="77777777" w:rsidR="004D3BA7" w:rsidRDefault="004D3BA7" w:rsidP="00333453">
            <w:pPr>
              <w:pStyle w:val="TableText"/>
            </w:pPr>
            <w:r>
              <w:t>57.6</w:t>
            </w:r>
          </w:p>
        </w:tc>
      </w:tr>
      <w:tr w:rsidR="004D3BA7" w:rsidRPr="00BD66A6" w14:paraId="72D553B6" w14:textId="77777777" w:rsidTr="000C6079">
        <w:trPr>
          <w:trHeight w:val="315"/>
        </w:trPr>
        <w:tc>
          <w:tcPr>
            <w:tcW w:w="6912" w:type="dxa"/>
            <w:tcBorders>
              <w:top w:val="nil"/>
              <w:bottom w:val="single" w:sz="12" w:space="0" w:color="auto"/>
            </w:tcBorders>
            <w:noWrap/>
            <w:vAlign w:val="center"/>
          </w:tcPr>
          <w:p w14:paraId="75E8A216"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152" w:type="dxa"/>
            <w:tcBorders>
              <w:top w:val="nil"/>
              <w:bottom w:val="single" w:sz="12" w:space="0" w:color="auto"/>
            </w:tcBorders>
            <w:vAlign w:val="bottom"/>
          </w:tcPr>
          <w:p w14:paraId="789F12B6" w14:textId="77777777" w:rsidR="004D3BA7" w:rsidRDefault="004D3BA7" w:rsidP="00333453">
            <w:pPr>
              <w:pStyle w:val="TableText"/>
            </w:pPr>
            <w:r>
              <w:t>5,694</w:t>
            </w:r>
          </w:p>
        </w:tc>
        <w:tc>
          <w:tcPr>
            <w:tcW w:w="720" w:type="dxa"/>
            <w:tcBorders>
              <w:top w:val="nil"/>
              <w:bottom w:val="single" w:sz="12" w:space="0" w:color="auto"/>
            </w:tcBorders>
            <w:vAlign w:val="bottom"/>
          </w:tcPr>
          <w:p w14:paraId="099DBF8A" w14:textId="77777777" w:rsidR="004D3BA7" w:rsidRDefault="004D3BA7" w:rsidP="00333453">
            <w:pPr>
              <w:pStyle w:val="TableText"/>
            </w:pPr>
            <w:r>
              <w:t>399</w:t>
            </w:r>
          </w:p>
        </w:tc>
        <w:tc>
          <w:tcPr>
            <w:tcW w:w="720" w:type="dxa"/>
            <w:tcBorders>
              <w:top w:val="nil"/>
              <w:bottom w:val="single" w:sz="12" w:space="0" w:color="auto"/>
            </w:tcBorders>
            <w:vAlign w:val="bottom"/>
          </w:tcPr>
          <w:p w14:paraId="03C9C882" w14:textId="77777777" w:rsidR="004D3BA7" w:rsidRDefault="004D3BA7" w:rsidP="00333453">
            <w:pPr>
              <w:pStyle w:val="TableText"/>
            </w:pPr>
            <w:r>
              <w:t>21.7</w:t>
            </w:r>
          </w:p>
        </w:tc>
        <w:tc>
          <w:tcPr>
            <w:tcW w:w="720" w:type="dxa"/>
            <w:tcBorders>
              <w:top w:val="nil"/>
              <w:bottom w:val="single" w:sz="12" w:space="0" w:color="auto"/>
            </w:tcBorders>
            <w:noWrap/>
            <w:vAlign w:val="bottom"/>
          </w:tcPr>
          <w:p w14:paraId="6F1DDF9E" w14:textId="77777777" w:rsidR="004D3BA7" w:rsidRDefault="004D3BA7" w:rsidP="00333453">
            <w:pPr>
              <w:pStyle w:val="TableText"/>
            </w:pPr>
            <w:r>
              <w:t>19.8</w:t>
            </w:r>
          </w:p>
        </w:tc>
        <w:tc>
          <w:tcPr>
            <w:tcW w:w="720" w:type="dxa"/>
            <w:tcBorders>
              <w:top w:val="nil"/>
              <w:bottom w:val="single" w:sz="12" w:space="0" w:color="auto"/>
            </w:tcBorders>
            <w:noWrap/>
            <w:vAlign w:val="bottom"/>
          </w:tcPr>
          <w:p w14:paraId="681899AC" w14:textId="77777777" w:rsidR="004D3BA7" w:rsidRDefault="004D3BA7" w:rsidP="00333453">
            <w:pPr>
              <w:pStyle w:val="TableText"/>
            </w:pPr>
            <w:r>
              <w:t>53.8</w:t>
            </w:r>
          </w:p>
        </w:tc>
        <w:tc>
          <w:tcPr>
            <w:tcW w:w="720" w:type="dxa"/>
            <w:tcBorders>
              <w:top w:val="nil"/>
              <w:bottom w:val="single" w:sz="12" w:space="0" w:color="auto"/>
            </w:tcBorders>
            <w:vAlign w:val="bottom"/>
          </w:tcPr>
          <w:p w14:paraId="12CC3D45" w14:textId="77777777" w:rsidR="004D3BA7" w:rsidRDefault="004D3BA7" w:rsidP="00333453">
            <w:pPr>
              <w:pStyle w:val="TableText"/>
            </w:pPr>
            <w:r>
              <w:t>18.9</w:t>
            </w:r>
          </w:p>
        </w:tc>
        <w:tc>
          <w:tcPr>
            <w:tcW w:w="720" w:type="dxa"/>
            <w:tcBorders>
              <w:top w:val="nil"/>
              <w:bottom w:val="single" w:sz="12" w:space="0" w:color="auto"/>
            </w:tcBorders>
            <w:vAlign w:val="bottom"/>
          </w:tcPr>
          <w:p w14:paraId="4057351E" w14:textId="77777777" w:rsidR="004D3BA7" w:rsidRDefault="004D3BA7" w:rsidP="00333453">
            <w:pPr>
              <w:pStyle w:val="TableText"/>
            </w:pPr>
            <w:r>
              <w:t>7.6</w:t>
            </w:r>
          </w:p>
        </w:tc>
        <w:tc>
          <w:tcPr>
            <w:tcW w:w="720" w:type="dxa"/>
            <w:tcBorders>
              <w:top w:val="nil"/>
              <w:bottom w:val="single" w:sz="12" w:space="0" w:color="auto"/>
            </w:tcBorders>
            <w:noWrap/>
            <w:vAlign w:val="bottom"/>
          </w:tcPr>
          <w:p w14:paraId="6C9D8A73" w14:textId="77777777" w:rsidR="004D3BA7" w:rsidRDefault="004D3BA7" w:rsidP="00333453">
            <w:pPr>
              <w:pStyle w:val="TableText"/>
            </w:pPr>
            <w:r>
              <w:t>26.4</w:t>
            </w:r>
          </w:p>
        </w:tc>
      </w:tr>
    </w:tbl>
    <w:p w14:paraId="7CF969B8" w14:textId="77777777" w:rsidR="004D3BA7" w:rsidRPr="00EE17F6" w:rsidRDefault="004D3BA7" w:rsidP="004D3BA7">
      <w:pPr>
        <w:pStyle w:val="Caption"/>
      </w:pPr>
      <w:bookmarkStart w:id="859" w:name="_Ref36130320"/>
      <w:bookmarkStart w:id="860" w:name="_Toc43295057"/>
      <w:bookmarkStart w:id="861" w:name="_Toc221178096"/>
      <w:r w:rsidRPr="00EE17F6">
        <w:lastRenderedPageBreak/>
        <w:t>Table 7.C.</w:t>
      </w:r>
      <w:r>
        <w:fldChar w:fldCharType="begin"/>
      </w:r>
      <w:r>
        <w:instrText>SEQ Table_7.C. \* ARABIC</w:instrText>
      </w:r>
      <w:r>
        <w:fldChar w:fldCharType="separate"/>
      </w:r>
      <w:r>
        <w:rPr>
          <w:noProof/>
        </w:rPr>
        <w:t>3</w:t>
      </w:r>
      <w:r>
        <w:fldChar w:fldCharType="end"/>
      </w:r>
      <w:bookmarkEnd w:id="859"/>
      <w:r w:rsidRPr="00EE17F6">
        <w:t xml:space="preserve">  Percent of Students in Each Achievement Level for Total Scores by Demographic Variables for Grade</w:t>
      </w:r>
      <w:r>
        <w:t> </w:t>
      </w:r>
      <w:r w:rsidRPr="00EE17F6">
        <w:t>Ten</w:t>
      </w:r>
      <w:bookmarkEnd w:id="860"/>
      <w:bookmarkEnd w:id="861"/>
    </w:p>
    <w:tbl>
      <w:tblPr>
        <w:tblStyle w:val="TRs"/>
        <w:tblW w:w="13104" w:type="dxa"/>
        <w:tblLayout w:type="fixed"/>
        <w:tblLook w:val="04A0" w:firstRow="1" w:lastRow="0" w:firstColumn="1" w:lastColumn="0" w:noHBand="0" w:noVBand="1"/>
        <w:tblDescription w:val="Percent of Students in Each Achievement Level for Total Scores by Demographic Variables for Grade Ten"/>
      </w:tblPr>
      <w:tblGrid>
        <w:gridCol w:w="6912"/>
        <w:gridCol w:w="1152"/>
        <w:gridCol w:w="720"/>
        <w:gridCol w:w="720"/>
        <w:gridCol w:w="720"/>
        <w:gridCol w:w="720"/>
        <w:gridCol w:w="720"/>
        <w:gridCol w:w="720"/>
        <w:gridCol w:w="720"/>
      </w:tblGrid>
      <w:tr w:rsidR="004D3BA7" w:rsidRPr="00BD66A6" w14:paraId="4AFDF973" w14:textId="77777777" w:rsidTr="00333453">
        <w:trPr>
          <w:cnfStyle w:val="100000000000" w:firstRow="1" w:lastRow="0" w:firstColumn="0" w:lastColumn="0" w:oddVBand="0" w:evenVBand="0" w:oddHBand="0" w:evenHBand="0" w:firstRowFirstColumn="0" w:firstRowLastColumn="0" w:lastRowFirstColumn="0" w:lastRowLastColumn="0"/>
          <w:trHeight w:val="3678"/>
        </w:trPr>
        <w:tc>
          <w:tcPr>
            <w:tcW w:w="6912" w:type="dxa"/>
            <w:noWrap/>
            <w:hideMark/>
          </w:tcPr>
          <w:p w14:paraId="0759BABF" w14:textId="77777777" w:rsidR="004D3BA7" w:rsidRPr="00BB5B35" w:rsidRDefault="004D3BA7" w:rsidP="00333453">
            <w:pPr>
              <w:pStyle w:val="TableHead"/>
            </w:pPr>
            <w:r w:rsidRPr="001573A1">
              <w:t>Group</w:t>
            </w:r>
          </w:p>
        </w:tc>
        <w:tc>
          <w:tcPr>
            <w:tcW w:w="1152" w:type="dxa"/>
          </w:tcPr>
          <w:p w14:paraId="185DF174" w14:textId="77777777" w:rsidR="004D3BA7" w:rsidRPr="00BB5B35" w:rsidRDefault="004D3BA7" w:rsidP="00333453">
            <w:pPr>
              <w:pStyle w:val="TableHead"/>
            </w:pPr>
            <w:r w:rsidRPr="001573A1">
              <w:t>Number Tested</w:t>
            </w:r>
          </w:p>
        </w:tc>
        <w:tc>
          <w:tcPr>
            <w:tcW w:w="720" w:type="dxa"/>
            <w:textDirection w:val="btLr"/>
            <w:vAlign w:val="center"/>
          </w:tcPr>
          <w:p w14:paraId="6704AE3A" w14:textId="77777777" w:rsidR="004D3BA7" w:rsidRPr="00BB5B35" w:rsidRDefault="004D3BA7" w:rsidP="00333453">
            <w:pPr>
              <w:pStyle w:val="TableHead"/>
              <w:ind w:left="113" w:right="113"/>
              <w:jc w:val="left"/>
            </w:pPr>
            <w:r w:rsidRPr="001573A1">
              <w:t>Scale Score Mean</w:t>
            </w:r>
          </w:p>
        </w:tc>
        <w:tc>
          <w:tcPr>
            <w:tcW w:w="720" w:type="dxa"/>
            <w:textDirection w:val="btLr"/>
            <w:vAlign w:val="center"/>
          </w:tcPr>
          <w:p w14:paraId="399CE507" w14:textId="77777777" w:rsidR="004D3BA7" w:rsidRPr="00BB5B35" w:rsidRDefault="004D3BA7" w:rsidP="00333453">
            <w:pPr>
              <w:pStyle w:val="TableHead"/>
              <w:ind w:left="113" w:right="113"/>
              <w:jc w:val="left"/>
            </w:pPr>
            <w:r w:rsidRPr="001573A1">
              <w:t>Scale Score SD</w:t>
            </w:r>
          </w:p>
        </w:tc>
        <w:tc>
          <w:tcPr>
            <w:tcW w:w="720" w:type="dxa"/>
            <w:noWrap/>
            <w:textDirection w:val="btLr"/>
            <w:hideMark/>
          </w:tcPr>
          <w:p w14:paraId="530AFDFB" w14:textId="77777777" w:rsidR="004D3BA7" w:rsidRPr="00BB5B35" w:rsidRDefault="004D3BA7" w:rsidP="00333453">
            <w:pPr>
              <w:pStyle w:val="TableHead"/>
              <w:ind w:left="113" w:right="113"/>
              <w:jc w:val="left"/>
            </w:pPr>
            <w:r w:rsidRPr="001573A1">
              <w:t>Percent in Achievement Level Standard Not Met</w:t>
            </w:r>
          </w:p>
        </w:tc>
        <w:tc>
          <w:tcPr>
            <w:tcW w:w="720" w:type="dxa"/>
            <w:noWrap/>
            <w:textDirection w:val="btLr"/>
            <w:hideMark/>
          </w:tcPr>
          <w:p w14:paraId="67BE681D" w14:textId="77777777" w:rsidR="004D3BA7" w:rsidRPr="00BB5B35" w:rsidRDefault="004D3BA7" w:rsidP="00333453">
            <w:pPr>
              <w:pStyle w:val="TableHead"/>
              <w:ind w:left="113" w:right="113"/>
              <w:jc w:val="left"/>
            </w:pPr>
            <w:r w:rsidRPr="001573A1">
              <w:t>Percent in Achievement Level Standard Nearly Met</w:t>
            </w:r>
          </w:p>
        </w:tc>
        <w:tc>
          <w:tcPr>
            <w:tcW w:w="720" w:type="dxa"/>
            <w:textDirection w:val="btLr"/>
          </w:tcPr>
          <w:p w14:paraId="0EAD09E3" w14:textId="77777777" w:rsidR="004D3BA7" w:rsidRPr="00BB5B35" w:rsidRDefault="004D3BA7" w:rsidP="00333453">
            <w:pPr>
              <w:pStyle w:val="TableHead"/>
              <w:ind w:left="113" w:right="113"/>
              <w:jc w:val="left"/>
            </w:pPr>
            <w:r w:rsidRPr="001573A1">
              <w:t>Percent in Achievement Level Standard Met</w:t>
            </w:r>
          </w:p>
        </w:tc>
        <w:tc>
          <w:tcPr>
            <w:tcW w:w="720" w:type="dxa"/>
            <w:textDirection w:val="btLr"/>
          </w:tcPr>
          <w:p w14:paraId="1F610BC7" w14:textId="77777777" w:rsidR="004D3BA7" w:rsidRDefault="004D3BA7" w:rsidP="00333453">
            <w:pPr>
              <w:pStyle w:val="TableHead"/>
              <w:ind w:left="113" w:right="113"/>
              <w:jc w:val="left"/>
            </w:pPr>
            <w:r w:rsidRPr="001573A1">
              <w:t>Percent in Achievement Level Standard Exceeded</w:t>
            </w:r>
          </w:p>
        </w:tc>
        <w:tc>
          <w:tcPr>
            <w:tcW w:w="720" w:type="dxa"/>
            <w:noWrap/>
            <w:textDirection w:val="btLr"/>
            <w:hideMark/>
          </w:tcPr>
          <w:p w14:paraId="690DA19D" w14:textId="77777777" w:rsidR="004D3BA7" w:rsidRPr="00BB5B35" w:rsidRDefault="004D3BA7" w:rsidP="00333453">
            <w:pPr>
              <w:pStyle w:val="TableHead"/>
              <w:ind w:left="113" w:right="113"/>
              <w:jc w:val="left"/>
            </w:pPr>
            <w:r w:rsidRPr="001573A1">
              <w:t>Percent in Achievement Level Standard Met/Exceeded</w:t>
            </w:r>
          </w:p>
        </w:tc>
      </w:tr>
      <w:tr w:rsidR="004D3BA7" w:rsidRPr="00BD66A6" w14:paraId="40C19811" w14:textId="77777777" w:rsidTr="00333453">
        <w:trPr>
          <w:trHeight w:val="315"/>
        </w:trPr>
        <w:tc>
          <w:tcPr>
            <w:tcW w:w="6912" w:type="dxa"/>
            <w:tcBorders>
              <w:bottom w:val="single" w:sz="4" w:space="0" w:color="auto"/>
            </w:tcBorders>
            <w:noWrap/>
            <w:vAlign w:val="center"/>
            <w:hideMark/>
          </w:tcPr>
          <w:p w14:paraId="0C577C75" w14:textId="77777777" w:rsidR="004D3BA7" w:rsidRPr="00BB5B35" w:rsidRDefault="004D3BA7" w:rsidP="00333453">
            <w:pPr>
              <w:pStyle w:val="TableText"/>
            </w:pPr>
            <w:r w:rsidRPr="00BB5B35">
              <w:t xml:space="preserve">All </w:t>
            </w:r>
            <w:r>
              <w:t>s</w:t>
            </w:r>
            <w:r w:rsidRPr="00BB5B35">
              <w:t>tudents</w:t>
            </w:r>
          </w:p>
        </w:tc>
        <w:tc>
          <w:tcPr>
            <w:tcW w:w="1152" w:type="dxa"/>
            <w:tcBorders>
              <w:bottom w:val="single" w:sz="4" w:space="0" w:color="auto"/>
            </w:tcBorders>
            <w:vAlign w:val="bottom"/>
          </w:tcPr>
          <w:p w14:paraId="134E5984" w14:textId="77777777" w:rsidR="004D3BA7" w:rsidRPr="00BB5B35" w:rsidRDefault="004D3BA7" w:rsidP="00333453">
            <w:pPr>
              <w:pStyle w:val="TableText"/>
            </w:pPr>
            <w:r>
              <w:t>23,322</w:t>
            </w:r>
          </w:p>
        </w:tc>
        <w:tc>
          <w:tcPr>
            <w:tcW w:w="720" w:type="dxa"/>
            <w:tcBorders>
              <w:bottom w:val="single" w:sz="4" w:space="0" w:color="auto"/>
            </w:tcBorders>
            <w:vAlign w:val="bottom"/>
          </w:tcPr>
          <w:p w14:paraId="3FCCDB98" w14:textId="77777777" w:rsidR="004D3BA7" w:rsidRPr="00BB5B35" w:rsidRDefault="004D3BA7" w:rsidP="00333453">
            <w:pPr>
              <w:pStyle w:val="TableText"/>
            </w:pPr>
            <w:r>
              <w:t>597</w:t>
            </w:r>
          </w:p>
        </w:tc>
        <w:tc>
          <w:tcPr>
            <w:tcW w:w="720" w:type="dxa"/>
            <w:tcBorders>
              <w:bottom w:val="single" w:sz="4" w:space="0" w:color="auto"/>
            </w:tcBorders>
            <w:vAlign w:val="bottom"/>
          </w:tcPr>
          <w:p w14:paraId="31112A5D" w14:textId="77777777" w:rsidR="004D3BA7" w:rsidRPr="00BB5B35" w:rsidRDefault="004D3BA7" w:rsidP="00333453">
            <w:pPr>
              <w:pStyle w:val="TableText"/>
            </w:pPr>
            <w:r>
              <w:t>21.4</w:t>
            </w:r>
          </w:p>
        </w:tc>
        <w:tc>
          <w:tcPr>
            <w:tcW w:w="720" w:type="dxa"/>
            <w:tcBorders>
              <w:bottom w:val="single" w:sz="4" w:space="0" w:color="auto"/>
            </w:tcBorders>
            <w:noWrap/>
            <w:vAlign w:val="bottom"/>
          </w:tcPr>
          <w:p w14:paraId="7A930AF2" w14:textId="77777777" w:rsidR="004D3BA7" w:rsidRPr="00BB5B35" w:rsidRDefault="004D3BA7" w:rsidP="00333453">
            <w:pPr>
              <w:pStyle w:val="TableText"/>
            </w:pPr>
            <w:r w:rsidRPr="008C5AD0">
              <w:t>19.5</w:t>
            </w:r>
          </w:p>
        </w:tc>
        <w:tc>
          <w:tcPr>
            <w:tcW w:w="720" w:type="dxa"/>
            <w:tcBorders>
              <w:bottom w:val="single" w:sz="4" w:space="0" w:color="auto"/>
            </w:tcBorders>
            <w:noWrap/>
            <w:vAlign w:val="bottom"/>
          </w:tcPr>
          <w:p w14:paraId="7617EBF5" w14:textId="77777777" w:rsidR="004D3BA7" w:rsidRPr="00BB5B35" w:rsidRDefault="004D3BA7" w:rsidP="00333453">
            <w:pPr>
              <w:pStyle w:val="TableText"/>
            </w:pPr>
            <w:r w:rsidRPr="008C5AD0">
              <w:t>57.4</w:t>
            </w:r>
          </w:p>
        </w:tc>
        <w:tc>
          <w:tcPr>
            <w:tcW w:w="720" w:type="dxa"/>
            <w:tcBorders>
              <w:bottom w:val="single" w:sz="4" w:space="0" w:color="auto"/>
            </w:tcBorders>
            <w:vAlign w:val="bottom"/>
          </w:tcPr>
          <w:p w14:paraId="0EC41490" w14:textId="77777777" w:rsidR="004D3BA7" w:rsidRPr="00BB5B35" w:rsidRDefault="004D3BA7" w:rsidP="00333453">
            <w:pPr>
              <w:pStyle w:val="TableText"/>
            </w:pPr>
            <w:r w:rsidRPr="008C5AD0">
              <w:t>18.9</w:t>
            </w:r>
          </w:p>
        </w:tc>
        <w:tc>
          <w:tcPr>
            <w:tcW w:w="720" w:type="dxa"/>
            <w:tcBorders>
              <w:bottom w:val="single" w:sz="4" w:space="0" w:color="auto"/>
            </w:tcBorders>
            <w:vAlign w:val="bottom"/>
          </w:tcPr>
          <w:p w14:paraId="135583D9" w14:textId="77777777" w:rsidR="004D3BA7" w:rsidRPr="008C5AD0" w:rsidRDefault="004D3BA7" w:rsidP="00333453">
            <w:pPr>
              <w:pStyle w:val="TableText"/>
            </w:pPr>
            <w:r w:rsidRPr="00C42D95">
              <w:t>4.3</w:t>
            </w:r>
          </w:p>
        </w:tc>
        <w:tc>
          <w:tcPr>
            <w:tcW w:w="720" w:type="dxa"/>
            <w:tcBorders>
              <w:bottom w:val="single" w:sz="4" w:space="0" w:color="auto"/>
            </w:tcBorders>
            <w:noWrap/>
            <w:vAlign w:val="bottom"/>
          </w:tcPr>
          <w:p w14:paraId="52AFE3C3" w14:textId="77777777" w:rsidR="004D3BA7" w:rsidRPr="00BB5B35" w:rsidRDefault="004D3BA7" w:rsidP="00333453">
            <w:pPr>
              <w:pStyle w:val="TableText"/>
            </w:pPr>
            <w:r>
              <w:t>23.1</w:t>
            </w:r>
          </w:p>
        </w:tc>
      </w:tr>
      <w:tr w:rsidR="004D3BA7" w:rsidRPr="00BD66A6" w14:paraId="119CF7A8" w14:textId="77777777" w:rsidTr="00333453">
        <w:trPr>
          <w:trHeight w:val="300"/>
        </w:trPr>
        <w:tc>
          <w:tcPr>
            <w:tcW w:w="6912" w:type="dxa"/>
            <w:tcBorders>
              <w:top w:val="single" w:sz="4" w:space="0" w:color="auto"/>
              <w:bottom w:val="nil"/>
            </w:tcBorders>
            <w:noWrap/>
            <w:vAlign w:val="center"/>
            <w:hideMark/>
          </w:tcPr>
          <w:p w14:paraId="5DF3910D" w14:textId="77777777" w:rsidR="004D3BA7" w:rsidRPr="00BB5B35" w:rsidRDefault="004D3BA7" w:rsidP="00333453">
            <w:pPr>
              <w:pStyle w:val="TableText"/>
            </w:pPr>
            <w:r w:rsidRPr="00BB5B35">
              <w:t>Male</w:t>
            </w:r>
          </w:p>
        </w:tc>
        <w:tc>
          <w:tcPr>
            <w:tcW w:w="1152" w:type="dxa"/>
            <w:tcBorders>
              <w:top w:val="single" w:sz="4" w:space="0" w:color="auto"/>
              <w:bottom w:val="nil"/>
            </w:tcBorders>
            <w:vAlign w:val="bottom"/>
          </w:tcPr>
          <w:p w14:paraId="6410877F" w14:textId="77777777" w:rsidR="004D3BA7" w:rsidRPr="00BB5B35" w:rsidRDefault="004D3BA7" w:rsidP="00333453">
            <w:pPr>
              <w:pStyle w:val="TableText"/>
            </w:pPr>
            <w:r>
              <w:t>11,923</w:t>
            </w:r>
          </w:p>
        </w:tc>
        <w:tc>
          <w:tcPr>
            <w:tcW w:w="720" w:type="dxa"/>
            <w:tcBorders>
              <w:top w:val="single" w:sz="4" w:space="0" w:color="auto"/>
              <w:bottom w:val="nil"/>
            </w:tcBorders>
            <w:vAlign w:val="bottom"/>
          </w:tcPr>
          <w:p w14:paraId="692B02ED" w14:textId="77777777" w:rsidR="004D3BA7" w:rsidRPr="00BB5B35" w:rsidRDefault="004D3BA7" w:rsidP="00333453">
            <w:pPr>
              <w:pStyle w:val="TableText"/>
            </w:pPr>
            <w:r>
              <w:t>595</w:t>
            </w:r>
          </w:p>
        </w:tc>
        <w:tc>
          <w:tcPr>
            <w:tcW w:w="720" w:type="dxa"/>
            <w:tcBorders>
              <w:top w:val="single" w:sz="4" w:space="0" w:color="auto"/>
              <w:bottom w:val="nil"/>
            </w:tcBorders>
            <w:vAlign w:val="bottom"/>
          </w:tcPr>
          <w:p w14:paraId="321C3E9A" w14:textId="77777777" w:rsidR="004D3BA7" w:rsidRPr="00BB5B35" w:rsidRDefault="004D3BA7" w:rsidP="00333453">
            <w:pPr>
              <w:pStyle w:val="TableText"/>
            </w:pPr>
            <w:r>
              <w:t>22.1</w:t>
            </w:r>
          </w:p>
        </w:tc>
        <w:tc>
          <w:tcPr>
            <w:tcW w:w="720" w:type="dxa"/>
            <w:tcBorders>
              <w:top w:val="single" w:sz="4" w:space="0" w:color="auto"/>
              <w:bottom w:val="nil"/>
            </w:tcBorders>
            <w:noWrap/>
            <w:vAlign w:val="bottom"/>
          </w:tcPr>
          <w:p w14:paraId="009A6122" w14:textId="77777777" w:rsidR="004D3BA7" w:rsidRPr="00BB5B35" w:rsidRDefault="004D3BA7" w:rsidP="00333453">
            <w:pPr>
              <w:pStyle w:val="TableText"/>
            </w:pPr>
            <w:r w:rsidRPr="008C5AD0">
              <w:t>22.6</w:t>
            </w:r>
          </w:p>
        </w:tc>
        <w:tc>
          <w:tcPr>
            <w:tcW w:w="720" w:type="dxa"/>
            <w:tcBorders>
              <w:top w:val="single" w:sz="4" w:space="0" w:color="auto"/>
              <w:bottom w:val="nil"/>
            </w:tcBorders>
            <w:noWrap/>
            <w:vAlign w:val="bottom"/>
          </w:tcPr>
          <w:p w14:paraId="3D8CF7E5" w14:textId="77777777" w:rsidR="004D3BA7" w:rsidRPr="00BB5B35" w:rsidRDefault="004D3BA7" w:rsidP="00333453">
            <w:pPr>
              <w:pStyle w:val="TableText"/>
            </w:pPr>
            <w:r w:rsidRPr="008C5AD0">
              <w:t>55.1</w:t>
            </w:r>
          </w:p>
        </w:tc>
        <w:tc>
          <w:tcPr>
            <w:tcW w:w="720" w:type="dxa"/>
            <w:tcBorders>
              <w:top w:val="single" w:sz="4" w:space="0" w:color="auto"/>
              <w:bottom w:val="nil"/>
            </w:tcBorders>
            <w:vAlign w:val="bottom"/>
          </w:tcPr>
          <w:p w14:paraId="640EDBEA" w14:textId="77777777" w:rsidR="004D3BA7" w:rsidRPr="00BB5B35" w:rsidRDefault="004D3BA7" w:rsidP="00333453">
            <w:pPr>
              <w:pStyle w:val="TableText"/>
            </w:pPr>
            <w:r w:rsidRPr="008C5AD0">
              <w:t>17.7</w:t>
            </w:r>
          </w:p>
        </w:tc>
        <w:tc>
          <w:tcPr>
            <w:tcW w:w="720" w:type="dxa"/>
            <w:tcBorders>
              <w:top w:val="single" w:sz="4" w:space="0" w:color="auto"/>
              <w:bottom w:val="nil"/>
            </w:tcBorders>
            <w:vAlign w:val="bottom"/>
          </w:tcPr>
          <w:p w14:paraId="29178F81" w14:textId="77777777" w:rsidR="004D3BA7" w:rsidRPr="008C5AD0" w:rsidRDefault="004D3BA7" w:rsidP="00333453">
            <w:pPr>
              <w:pStyle w:val="TableText"/>
            </w:pPr>
            <w:r w:rsidRPr="00C42D95">
              <w:t>4.7</w:t>
            </w:r>
          </w:p>
        </w:tc>
        <w:tc>
          <w:tcPr>
            <w:tcW w:w="720" w:type="dxa"/>
            <w:tcBorders>
              <w:top w:val="single" w:sz="4" w:space="0" w:color="auto"/>
              <w:bottom w:val="nil"/>
            </w:tcBorders>
            <w:noWrap/>
            <w:vAlign w:val="bottom"/>
          </w:tcPr>
          <w:p w14:paraId="07E90622" w14:textId="77777777" w:rsidR="004D3BA7" w:rsidRPr="00BB5B35" w:rsidRDefault="004D3BA7" w:rsidP="00333453">
            <w:pPr>
              <w:pStyle w:val="TableText"/>
            </w:pPr>
            <w:r>
              <w:t>22.3</w:t>
            </w:r>
          </w:p>
        </w:tc>
      </w:tr>
      <w:tr w:rsidR="004D3BA7" w:rsidRPr="00BD66A6" w14:paraId="0ED9C0FC" w14:textId="77777777" w:rsidTr="00333453">
        <w:trPr>
          <w:trHeight w:val="315"/>
        </w:trPr>
        <w:tc>
          <w:tcPr>
            <w:tcW w:w="6912" w:type="dxa"/>
            <w:tcBorders>
              <w:top w:val="nil"/>
              <w:bottom w:val="single" w:sz="4" w:space="0" w:color="auto"/>
            </w:tcBorders>
            <w:noWrap/>
            <w:vAlign w:val="center"/>
            <w:hideMark/>
          </w:tcPr>
          <w:p w14:paraId="4DD5AF70" w14:textId="77777777" w:rsidR="004D3BA7" w:rsidRPr="00BB5B35" w:rsidRDefault="004D3BA7" w:rsidP="00333453">
            <w:pPr>
              <w:pStyle w:val="TableText"/>
            </w:pPr>
            <w:r w:rsidRPr="00BB5B35">
              <w:t>Female</w:t>
            </w:r>
          </w:p>
        </w:tc>
        <w:tc>
          <w:tcPr>
            <w:tcW w:w="1152" w:type="dxa"/>
            <w:tcBorders>
              <w:top w:val="nil"/>
              <w:bottom w:val="single" w:sz="4" w:space="0" w:color="auto"/>
            </w:tcBorders>
            <w:vAlign w:val="bottom"/>
          </w:tcPr>
          <w:p w14:paraId="19B83980" w14:textId="77777777" w:rsidR="004D3BA7" w:rsidRPr="00BB5B35" w:rsidRDefault="004D3BA7" w:rsidP="00333453">
            <w:pPr>
              <w:pStyle w:val="TableText"/>
            </w:pPr>
            <w:r>
              <w:t>11,399</w:t>
            </w:r>
          </w:p>
        </w:tc>
        <w:tc>
          <w:tcPr>
            <w:tcW w:w="720" w:type="dxa"/>
            <w:tcBorders>
              <w:top w:val="nil"/>
              <w:bottom w:val="single" w:sz="4" w:space="0" w:color="auto"/>
            </w:tcBorders>
            <w:vAlign w:val="bottom"/>
          </w:tcPr>
          <w:p w14:paraId="4B82A6DC" w14:textId="77777777" w:rsidR="004D3BA7" w:rsidRPr="00BB5B35" w:rsidRDefault="004D3BA7" w:rsidP="00333453">
            <w:pPr>
              <w:pStyle w:val="TableText"/>
            </w:pPr>
            <w:r>
              <w:t>598</w:t>
            </w:r>
          </w:p>
        </w:tc>
        <w:tc>
          <w:tcPr>
            <w:tcW w:w="720" w:type="dxa"/>
            <w:tcBorders>
              <w:top w:val="nil"/>
              <w:bottom w:val="single" w:sz="4" w:space="0" w:color="auto"/>
            </w:tcBorders>
            <w:vAlign w:val="bottom"/>
          </w:tcPr>
          <w:p w14:paraId="6E482B13" w14:textId="77777777" w:rsidR="004D3BA7" w:rsidRPr="00BB5B35" w:rsidRDefault="004D3BA7" w:rsidP="00333453">
            <w:pPr>
              <w:pStyle w:val="TableText"/>
            </w:pPr>
            <w:r>
              <w:t>20.7</w:t>
            </w:r>
          </w:p>
        </w:tc>
        <w:tc>
          <w:tcPr>
            <w:tcW w:w="720" w:type="dxa"/>
            <w:tcBorders>
              <w:top w:val="nil"/>
              <w:bottom w:val="single" w:sz="4" w:space="0" w:color="auto"/>
            </w:tcBorders>
            <w:noWrap/>
            <w:vAlign w:val="bottom"/>
          </w:tcPr>
          <w:p w14:paraId="61A959FB" w14:textId="77777777" w:rsidR="004D3BA7" w:rsidRPr="00BB5B35" w:rsidRDefault="004D3BA7" w:rsidP="00333453">
            <w:pPr>
              <w:pStyle w:val="TableText"/>
            </w:pPr>
            <w:r w:rsidRPr="008C5AD0">
              <w:t>16.2</w:t>
            </w:r>
          </w:p>
        </w:tc>
        <w:tc>
          <w:tcPr>
            <w:tcW w:w="720" w:type="dxa"/>
            <w:tcBorders>
              <w:top w:val="nil"/>
              <w:bottom w:val="single" w:sz="4" w:space="0" w:color="auto"/>
            </w:tcBorders>
            <w:noWrap/>
            <w:vAlign w:val="bottom"/>
          </w:tcPr>
          <w:p w14:paraId="38EDE98C" w14:textId="77777777" w:rsidR="004D3BA7" w:rsidRPr="00BB5B35" w:rsidRDefault="004D3BA7" w:rsidP="00333453">
            <w:pPr>
              <w:pStyle w:val="TableText"/>
            </w:pPr>
            <w:r w:rsidRPr="008C5AD0">
              <w:t>59.8</w:t>
            </w:r>
          </w:p>
        </w:tc>
        <w:tc>
          <w:tcPr>
            <w:tcW w:w="720" w:type="dxa"/>
            <w:tcBorders>
              <w:top w:val="nil"/>
              <w:bottom w:val="single" w:sz="4" w:space="0" w:color="auto"/>
            </w:tcBorders>
            <w:vAlign w:val="bottom"/>
          </w:tcPr>
          <w:p w14:paraId="1A2560E6" w14:textId="77777777" w:rsidR="004D3BA7" w:rsidRPr="00BB5B35" w:rsidRDefault="004D3BA7" w:rsidP="00333453">
            <w:pPr>
              <w:pStyle w:val="TableText"/>
            </w:pPr>
            <w:r w:rsidRPr="008C5AD0">
              <w:t>20.2</w:t>
            </w:r>
          </w:p>
        </w:tc>
        <w:tc>
          <w:tcPr>
            <w:tcW w:w="720" w:type="dxa"/>
            <w:tcBorders>
              <w:top w:val="nil"/>
              <w:bottom w:val="single" w:sz="4" w:space="0" w:color="auto"/>
            </w:tcBorders>
            <w:vAlign w:val="bottom"/>
          </w:tcPr>
          <w:p w14:paraId="27032482" w14:textId="77777777" w:rsidR="004D3BA7" w:rsidRPr="008C5AD0" w:rsidRDefault="004D3BA7" w:rsidP="00333453">
            <w:pPr>
              <w:pStyle w:val="TableText"/>
            </w:pPr>
            <w:r w:rsidRPr="00C42D95">
              <w:t>3.8</w:t>
            </w:r>
          </w:p>
        </w:tc>
        <w:tc>
          <w:tcPr>
            <w:tcW w:w="720" w:type="dxa"/>
            <w:tcBorders>
              <w:top w:val="nil"/>
              <w:bottom w:val="single" w:sz="4" w:space="0" w:color="auto"/>
            </w:tcBorders>
            <w:noWrap/>
            <w:vAlign w:val="bottom"/>
          </w:tcPr>
          <w:p w14:paraId="3E9C579C" w14:textId="77777777" w:rsidR="004D3BA7" w:rsidRPr="00BB5B35" w:rsidRDefault="004D3BA7" w:rsidP="00333453">
            <w:pPr>
              <w:pStyle w:val="TableText"/>
            </w:pPr>
            <w:r>
              <w:t>24.0</w:t>
            </w:r>
          </w:p>
        </w:tc>
      </w:tr>
      <w:tr w:rsidR="004D3BA7" w:rsidRPr="00BD66A6" w14:paraId="32C64317" w14:textId="77777777" w:rsidTr="00333453">
        <w:trPr>
          <w:trHeight w:val="300"/>
        </w:trPr>
        <w:tc>
          <w:tcPr>
            <w:tcW w:w="6912" w:type="dxa"/>
            <w:tcBorders>
              <w:top w:val="single" w:sz="4" w:space="0" w:color="auto"/>
              <w:bottom w:val="nil"/>
            </w:tcBorders>
            <w:noWrap/>
            <w:vAlign w:val="center"/>
            <w:hideMark/>
          </w:tcPr>
          <w:p w14:paraId="52CD37B2" w14:textId="77777777" w:rsidR="004D3BA7" w:rsidRPr="00BB5B35" w:rsidRDefault="004D3BA7" w:rsidP="00333453">
            <w:pPr>
              <w:pStyle w:val="TableText"/>
            </w:pPr>
            <w:r w:rsidRPr="00BB5B35">
              <w:t xml:space="preserve">English </w:t>
            </w:r>
            <w:r>
              <w:t>l</w:t>
            </w:r>
            <w:r w:rsidRPr="00BB5B35">
              <w:t>earner</w:t>
            </w:r>
          </w:p>
        </w:tc>
        <w:tc>
          <w:tcPr>
            <w:tcW w:w="1152" w:type="dxa"/>
            <w:tcBorders>
              <w:top w:val="single" w:sz="4" w:space="0" w:color="auto"/>
              <w:bottom w:val="nil"/>
            </w:tcBorders>
            <w:vAlign w:val="bottom"/>
          </w:tcPr>
          <w:p w14:paraId="25DE91B1" w14:textId="77777777" w:rsidR="004D3BA7" w:rsidRPr="00BB5B35" w:rsidRDefault="004D3BA7" w:rsidP="00333453">
            <w:pPr>
              <w:pStyle w:val="TableText"/>
            </w:pPr>
            <w:r>
              <w:t>1,992</w:t>
            </w:r>
          </w:p>
        </w:tc>
        <w:tc>
          <w:tcPr>
            <w:tcW w:w="720" w:type="dxa"/>
            <w:tcBorders>
              <w:top w:val="single" w:sz="4" w:space="0" w:color="auto"/>
              <w:bottom w:val="nil"/>
            </w:tcBorders>
            <w:vAlign w:val="bottom"/>
          </w:tcPr>
          <w:p w14:paraId="6687E799" w14:textId="77777777" w:rsidR="004D3BA7" w:rsidRPr="00BB5B35" w:rsidRDefault="004D3BA7" w:rsidP="00333453">
            <w:pPr>
              <w:pStyle w:val="TableText"/>
            </w:pPr>
            <w:r>
              <w:t>577</w:t>
            </w:r>
          </w:p>
        </w:tc>
        <w:tc>
          <w:tcPr>
            <w:tcW w:w="720" w:type="dxa"/>
            <w:tcBorders>
              <w:top w:val="single" w:sz="4" w:space="0" w:color="auto"/>
              <w:bottom w:val="nil"/>
            </w:tcBorders>
            <w:vAlign w:val="bottom"/>
          </w:tcPr>
          <w:p w14:paraId="06CCD08C" w14:textId="77777777" w:rsidR="004D3BA7" w:rsidRPr="00BB5B35" w:rsidRDefault="004D3BA7" w:rsidP="00333453">
            <w:pPr>
              <w:pStyle w:val="TableText"/>
            </w:pPr>
            <w:r>
              <w:t>12.4</w:t>
            </w:r>
          </w:p>
        </w:tc>
        <w:tc>
          <w:tcPr>
            <w:tcW w:w="720" w:type="dxa"/>
            <w:tcBorders>
              <w:top w:val="single" w:sz="4" w:space="0" w:color="auto"/>
              <w:bottom w:val="nil"/>
            </w:tcBorders>
            <w:noWrap/>
            <w:vAlign w:val="bottom"/>
          </w:tcPr>
          <w:p w14:paraId="7A6936EA" w14:textId="77777777" w:rsidR="004D3BA7" w:rsidRPr="00BB5B35" w:rsidRDefault="004D3BA7" w:rsidP="00333453">
            <w:pPr>
              <w:pStyle w:val="TableText"/>
            </w:pPr>
            <w:r w:rsidRPr="008C5AD0">
              <w:t>52.0</w:t>
            </w:r>
          </w:p>
        </w:tc>
        <w:tc>
          <w:tcPr>
            <w:tcW w:w="720" w:type="dxa"/>
            <w:tcBorders>
              <w:top w:val="single" w:sz="4" w:space="0" w:color="auto"/>
              <w:bottom w:val="nil"/>
            </w:tcBorders>
            <w:noWrap/>
            <w:vAlign w:val="bottom"/>
          </w:tcPr>
          <w:p w14:paraId="316CA7B8" w14:textId="77777777" w:rsidR="004D3BA7" w:rsidRPr="00BB5B35" w:rsidRDefault="004D3BA7" w:rsidP="00333453">
            <w:pPr>
              <w:pStyle w:val="TableText"/>
            </w:pPr>
            <w:r w:rsidRPr="008C5AD0">
              <w:t>46.9</w:t>
            </w:r>
          </w:p>
        </w:tc>
        <w:tc>
          <w:tcPr>
            <w:tcW w:w="720" w:type="dxa"/>
            <w:tcBorders>
              <w:top w:val="single" w:sz="4" w:space="0" w:color="auto"/>
              <w:bottom w:val="nil"/>
            </w:tcBorders>
            <w:vAlign w:val="bottom"/>
          </w:tcPr>
          <w:p w14:paraId="306B094C" w14:textId="77777777" w:rsidR="004D3BA7" w:rsidRPr="00BB5B35" w:rsidRDefault="004D3BA7" w:rsidP="00333453">
            <w:pPr>
              <w:pStyle w:val="TableText"/>
            </w:pPr>
            <w:r w:rsidRPr="008C5AD0">
              <w:t>1.1</w:t>
            </w:r>
          </w:p>
        </w:tc>
        <w:tc>
          <w:tcPr>
            <w:tcW w:w="720" w:type="dxa"/>
            <w:tcBorders>
              <w:top w:val="single" w:sz="4" w:space="0" w:color="auto"/>
              <w:bottom w:val="nil"/>
            </w:tcBorders>
            <w:vAlign w:val="bottom"/>
          </w:tcPr>
          <w:p w14:paraId="15507F14" w14:textId="77777777" w:rsidR="004D3BA7" w:rsidRPr="008C5AD0" w:rsidRDefault="004D3BA7" w:rsidP="00333453">
            <w:pPr>
              <w:pStyle w:val="TableText"/>
            </w:pPr>
            <w:r w:rsidRPr="00C42D95">
              <w:t>0.1</w:t>
            </w:r>
          </w:p>
        </w:tc>
        <w:tc>
          <w:tcPr>
            <w:tcW w:w="720" w:type="dxa"/>
            <w:tcBorders>
              <w:top w:val="single" w:sz="4" w:space="0" w:color="auto"/>
              <w:bottom w:val="nil"/>
            </w:tcBorders>
            <w:noWrap/>
            <w:vAlign w:val="bottom"/>
          </w:tcPr>
          <w:p w14:paraId="4C27ED45" w14:textId="77777777" w:rsidR="004D3BA7" w:rsidRPr="00BB5B35" w:rsidRDefault="004D3BA7" w:rsidP="00333453">
            <w:pPr>
              <w:pStyle w:val="TableText"/>
            </w:pPr>
            <w:r>
              <w:t>1.1</w:t>
            </w:r>
          </w:p>
        </w:tc>
      </w:tr>
      <w:tr w:rsidR="004D3BA7" w:rsidRPr="00BD66A6" w14:paraId="4F5E60A6" w14:textId="77777777" w:rsidTr="00333453">
        <w:trPr>
          <w:trHeight w:val="300"/>
        </w:trPr>
        <w:tc>
          <w:tcPr>
            <w:tcW w:w="6912" w:type="dxa"/>
            <w:tcBorders>
              <w:top w:val="nil"/>
            </w:tcBorders>
            <w:noWrap/>
            <w:vAlign w:val="center"/>
            <w:hideMark/>
          </w:tcPr>
          <w:p w14:paraId="7B0886B8" w14:textId="77777777" w:rsidR="004D3BA7" w:rsidRPr="00BB5B35" w:rsidRDefault="004D3BA7" w:rsidP="00333453">
            <w:pPr>
              <w:pStyle w:val="TableText"/>
            </w:pPr>
            <w:r w:rsidRPr="00BB5B35">
              <w:t xml:space="preserve">English </w:t>
            </w:r>
            <w:r>
              <w:t>o</w:t>
            </w:r>
            <w:r w:rsidRPr="00BB5B35">
              <w:t>nly</w:t>
            </w:r>
          </w:p>
        </w:tc>
        <w:tc>
          <w:tcPr>
            <w:tcW w:w="1152" w:type="dxa"/>
            <w:tcBorders>
              <w:top w:val="nil"/>
            </w:tcBorders>
            <w:vAlign w:val="bottom"/>
          </w:tcPr>
          <w:p w14:paraId="112537FC" w14:textId="77777777" w:rsidR="004D3BA7" w:rsidRPr="00BB5B35" w:rsidRDefault="004D3BA7" w:rsidP="00333453">
            <w:pPr>
              <w:pStyle w:val="TableText"/>
            </w:pPr>
            <w:r>
              <w:t>13,338</w:t>
            </w:r>
          </w:p>
        </w:tc>
        <w:tc>
          <w:tcPr>
            <w:tcW w:w="720" w:type="dxa"/>
            <w:tcBorders>
              <w:top w:val="nil"/>
            </w:tcBorders>
            <w:vAlign w:val="bottom"/>
          </w:tcPr>
          <w:p w14:paraId="5BE16AD4" w14:textId="77777777" w:rsidR="004D3BA7" w:rsidRPr="00BB5B35" w:rsidRDefault="004D3BA7" w:rsidP="00333453">
            <w:pPr>
              <w:pStyle w:val="TableText"/>
            </w:pPr>
            <w:r>
              <w:t>599</w:t>
            </w:r>
          </w:p>
        </w:tc>
        <w:tc>
          <w:tcPr>
            <w:tcW w:w="720" w:type="dxa"/>
            <w:tcBorders>
              <w:top w:val="nil"/>
            </w:tcBorders>
            <w:vAlign w:val="bottom"/>
          </w:tcPr>
          <w:p w14:paraId="71CC2E44" w14:textId="77777777" w:rsidR="004D3BA7" w:rsidRPr="00BB5B35" w:rsidRDefault="004D3BA7" w:rsidP="00333453">
            <w:pPr>
              <w:pStyle w:val="TableText"/>
            </w:pPr>
            <w:r>
              <w:t>22.0</w:t>
            </w:r>
          </w:p>
        </w:tc>
        <w:tc>
          <w:tcPr>
            <w:tcW w:w="720" w:type="dxa"/>
            <w:tcBorders>
              <w:top w:val="nil"/>
            </w:tcBorders>
            <w:noWrap/>
            <w:vAlign w:val="bottom"/>
          </w:tcPr>
          <w:p w14:paraId="4117CC15" w14:textId="77777777" w:rsidR="004D3BA7" w:rsidRPr="00BB5B35" w:rsidRDefault="004D3BA7" w:rsidP="00333453">
            <w:pPr>
              <w:pStyle w:val="TableText"/>
            </w:pPr>
            <w:r w:rsidRPr="008C5AD0">
              <w:t>16.9</w:t>
            </w:r>
          </w:p>
        </w:tc>
        <w:tc>
          <w:tcPr>
            <w:tcW w:w="720" w:type="dxa"/>
            <w:tcBorders>
              <w:top w:val="nil"/>
            </w:tcBorders>
            <w:noWrap/>
            <w:vAlign w:val="bottom"/>
          </w:tcPr>
          <w:p w14:paraId="48FD1254" w14:textId="77777777" w:rsidR="004D3BA7" w:rsidRPr="00BB5B35" w:rsidRDefault="004D3BA7" w:rsidP="00333453">
            <w:pPr>
              <w:pStyle w:val="TableText"/>
            </w:pPr>
            <w:r w:rsidRPr="008C5AD0">
              <w:t>55.1</w:t>
            </w:r>
          </w:p>
        </w:tc>
        <w:tc>
          <w:tcPr>
            <w:tcW w:w="720" w:type="dxa"/>
            <w:tcBorders>
              <w:top w:val="nil"/>
            </w:tcBorders>
            <w:vAlign w:val="bottom"/>
          </w:tcPr>
          <w:p w14:paraId="2FB4EC0B" w14:textId="77777777" w:rsidR="004D3BA7" w:rsidRPr="00BB5B35" w:rsidRDefault="004D3BA7" w:rsidP="00333453">
            <w:pPr>
              <w:pStyle w:val="TableText"/>
            </w:pPr>
            <w:r w:rsidRPr="008C5AD0">
              <w:t>22.4</w:t>
            </w:r>
          </w:p>
        </w:tc>
        <w:tc>
          <w:tcPr>
            <w:tcW w:w="720" w:type="dxa"/>
            <w:tcBorders>
              <w:top w:val="nil"/>
            </w:tcBorders>
            <w:vAlign w:val="bottom"/>
          </w:tcPr>
          <w:p w14:paraId="4AD03F6E" w14:textId="77777777" w:rsidR="004D3BA7" w:rsidRPr="008C5AD0" w:rsidRDefault="004D3BA7" w:rsidP="00333453">
            <w:pPr>
              <w:pStyle w:val="TableText"/>
            </w:pPr>
            <w:r w:rsidRPr="00C42D95">
              <w:t>5.6</w:t>
            </w:r>
          </w:p>
        </w:tc>
        <w:tc>
          <w:tcPr>
            <w:tcW w:w="720" w:type="dxa"/>
            <w:tcBorders>
              <w:top w:val="nil"/>
            </w:tcBorders>
            <w:noWrap/>
            <w:vAlign w:val="bottom"/>
          </w:tcPr>
          <w:p w14:paraId="321E4C35" w14:textId="77777777" w:rsidR="004D3BA7" w:rsidRPr="00BB5B35" w:rsidRDefault="004D3BA7" w:rsidP="00333453">
            <w:pPr>
              <w:pStyle w:val="TableText"/>
            </w:pPr>
            <w:r>
              <w:t>28.0</w:t>
            </w:r>
          </w:p>
        </w:tc>
      </w:tr>
      <w:tr w:rsidR="004D3BA7" w:rsidRPr="00BD66A6" w14:paraId="728D8BF7" w14:textId="77777777" w:rsidTr="00333453">
        <w:trPr>
          <w:trHeight w:val="300"/>
        </w:trPr>
        <w:tc>
          <w:tcPr>
            <w:tcW w:w="6912" w:type="dxa"/>
            <w:noWrap/>
            <w:vAlign w:val="center"/>
            <w:hideMark/>
          </w:tcPr>
          <w:p w14:paraId="72AEA083" w14:textId="77777777" w:rsidR="004D3BA7" w:rsidRPr="00BB5B35" w:rsidRDefault="004D3BA7" w:rsidP="00333453">
            <w:pPr>
              <w:pStyle w:val="TableText"/>
            </w:pPr>
            <w:r w:rsidRPr="00BB5B35">
              <w:t xml:space="preserve">Reclassified </w:t>
            </w:r>
            <w:r>
              <w:t>f</w:t>
            </w:r>
            <w:r w:rsidRPr="00BB5B35">
              <w:t xml:space="preserve">luent English </w:t>
            </w:r>
            <w:r>
              <w:t>p</w:t>
            </w:r>
            <w:r w:rsidRPr="00BB5B35">
              <w:t>roficient</w:t>
            </w:r>
          </w:p>
        </w:tc>
        <w:tc>
          <w:tcPr>
            <w:tcW w:w="1152" w:type="dxa"/>
            <w:vAlign w:val="bottom"/>
          </w:tcPr>
          <w:p w14:paraId="3050A41F" w14:textId="77777777" w:rsidR="004D3BA7" w:rsidRPr="00BB5B35" w:rsidRDefault="004D3BA7" w:rsidP="00333453">
            <w:pPr>
              <w:pStyle w:val="TableText"/>
            </w:pPr>
            <w:r>
              <w:t>6,972</w:t>
            </w:r>
          </w:p>
        </w:tc>
        <w:tc>
          <w:tcPr>
            <w:tcW w:w="720" w:type="dxa"/>
            <w:vAlign w:val="bottom"/>
          </w:tcPr>
          <w:p w14:paraId="20B50DB5" w14:textId="77777777" w:rsidR="004D3BA7" w:rsidRPr="00BB5B35" w:rsidRDefault="004D3BA7" w:rsidP="00333453">
            <w:pPr>
              <w:pStyle w:val="TableText"/>
            </w:pPr>
            <w:r>
              <w:t>595</w:t>
            </w:r>
          </w:p>
        </w:tc>
        <w:tc>
          <w:tcPr>
            <w:tcW w:w="720" w:type="dxa"/>
            <w:vAlign w:val="bottom"/>
          </w:tcPr>
          <w:p w14:paraId="5CDBA76D" w14:textId="77777777" w:rsidR="004D3BA7" w:rsidRPr="00BB5B35" w:rsidRDefault="004D3BA7" w:rsidP="00333453">
            <w:pPr>
              <w:pStyle w:val="TableText"/>
            </w:pPr>
            <w:r>
              <w:t>18.8</w:t>
            </w:r>
          </w:p>
        </w:tc>
        <w:tc>
          <w:tcPr>
            <w:tcW w:w="720" w:type="dxa"/>
            <w:noWrap/>
            <w:vAlign w:val="bottom"/>
          </w:tcPr>
          <w:p w14:paraId="71B2F628" w14:textId="77777777" w:rsidR="004D3BA7" w:rsidRPr="00BB5B35" w:rsidRDefault="004D3BA7" w:rsidP="00333453">
            <w:pPr>
              <w:pStyle w:val="TableText"/>
            </w:pPr>
            <w:r w:rsidRPr="008C5AD0">
              <w:t>16.6</w:t>
            </w:r>
          </w:p>
        </w:tc>
        <w:tc>
          <w:tcPr>
            <w:tcW w:w="720" w:type="dxa"/>
            <w:noWrap/>
            <w:vAlign w:val="bottom"/>
          </w:tcPr>
          <w:p w14:paraId="799A5C81" w14:textId="77777777" w:rsidR="004D3BA7" w:rsidRPr="00BB5B35" w:rsidRDefault="004D3BA7" w:rsidP="00333453">
            <w:pPr>
              <w:pStyle w:val="TableText"/>
            </w:pPr>
            <w:r w:rsidRPr="008C5AD0">
              <w:t>65.9</w:t>
            </w:r>
          </w:p>
        </w:tc>
        <w:tc>
          <w:tcPr>
            <w:tcW w:w="720" w:type="dxa"/>
            <w:vAlign w:val="bottom"/>
          </w:tcPr>
          <w:p w14:paraId="31DBCA5C" w14:textId="77777777" w:rsidR="004D3BA7" w:rsidRPr="00BB5B35" w:rsidRDefault="004D3BA7" w:rsidP="00333453">
            <w:pPr>
              <w:pStyle w:val="TableText"/>
            </w:pPr>
            <w:r w:rsidRPr="008C5AD0">
              <w:t>15.6</w:t>
            </w:r>
          </w:p>
        </w:tc>
        <w:tc>
          <w:tcPr>
            <w:tcW w:w="720" w:type="dxa"/>
            <w:vAlign w:val="bottom"/>
          </w:tcPr>
          <w:p w14:paraId="57EEEAE3" w14:textId="77777777" w:rsidR="004D3BA7" w:rsidRPr="008C5AD0" w:rsidRDefault="004D3BA7" w:rsidP="00333453">
            <w:pPr>
              <w:pStyle w:val="TableText"/>
            </w:pPr>
            <w:r w:rsidRPr="00C42D95">
              <w:t>2.0</w:t>
            </w:r>
          </w:p>
        </w:tc>
        <w:tc>
          <w:tcPr>
            <w:tcW w:w="720" w:type="dxa"/>
            <w:noWrap/>
            <w:vAlign w:val="bottom"/>
          </w:tcPr>
          <w:p w14:paraId="03B5DA8A" w14:textId="77777777" w:rsidR="004D3BA7" w:rsidRPr="00BB5B35" w:rsidRDefault="004D3BA7" w:rsidP="00333453">
            <w:pPr>
              <w:pStyle w:val="TableText"/>
            </w:pPr>
            <w:r>
              <w:t>17.5</w:t>
            </w:r>
          </w:p>
        </w:tc>
      </w:tr>
      <w:tr w:rsidR="004D3BA7" w:rsidRPr="00BD66A6" w14:paraId="4948C379" w14:textId="77777777" w:rsidTr="00333453">
        <w:trPr>
          <w:trHeight w:val="300"/>
        </w:trPr>
        <w:tc>
          <w:tcPr>
            <w:tcW w:w="6912" w:type="dxa"/>
            <w:noWrap/>
            <w:vAlign w:val="center"/>
            <w:hideMark/>
          </w:tcPr>
          <w:p w14:paraId="3B3F6689"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1152" w:type="dxa"/>
            <w:vAlign w:val="bottom"/>
          </w:tcPr>
          <w:p w14:paraId="0A4D6D84" w14:textId="77777777" w:rsidR="004D3BA7" w:rsidRPr="00BB5B35" w:rsidRDefault="004D3BA7" w:rsidP="00333453">
            <w:pPr>
              <w:pStyle w:val="TableText"/>
            </w:pPr>
            <w:r>
              <w:t>987</w:t>
            </w:r>
          </w:p>
        </w:tc>
        <w:tc>
          <w:tcPr>
            <w:tcW w:w="720" w:type="dxa"/>
            <w:vAlign w:val="bottom"/>
          </w:tcPr>
          <w:p w14:paraId="576F08F7" w14:textId="77777777" w:rsidR="004D3BA7" w:rsidRPr="00BB5B35" w:rsidRDefault="004D3BA7" w:rsidP="00333453">
            <w:pPr>
              <w:pStyle w:val="TableText"/>
            </w:pPr>
            <w:r>
              <w:t>608</w:t>
            </w:r>
          </w:p>
        </w:tc>
        <w:tc>
          <w:tcPr>
            <w:tcW w:w="720" w:type="dxa"/>
            <w:vAlign w:val="bottom"/>
          </w:tcPr>
          <w:p w14:paraId="59B7C56B" w14:textId="77777777" w:rsidR="004D3BA7" w:rsidRPr="00BB5B35" w:rsidRDefault="004D3BA7" w:rsidP="00333453">
            <w:pPr>
              <w:pStyle w:val="TableText"/>
            </w:pPr>
            <w:r>
              <w:t>21.8</w:t>
            </w:r>
          </w:p>
        </w:tc>
        <w:tc>
          <w:tcPr>
            <w:tcW w:w="720" w:type="dxa"/>
            <w:noWrap/>
            <w:vAlign w:val="bottom"/>
          </w:tcPr>
          <w:p w14:paraId="7A1D83F7" w14:textId="77777777" w:rsidR="004D3BA7" w:rsidRPr="00BB5B35" w:rsidRDefault="004D3BA7" w:rsidP="00333453">
            <w:pPr>
              <w:pStyle w:val="TableText"/>
            </w:pPr>
            <w:r w:rsidRPr="008C5AD0">
              <w:t>9.3</w:t>
            </w:r>
          </w:p>
        </w:tc>
        <w:tc>
          <w:tcPr>
            <w:tcW w:w="720" w:type="dxa"/>
            <w:noWrap/>
            <w:vAlign w:val="bottom"/>
          </w:tcPr>
          <w:p w14:paraId="595CA2B9" w14:textId="77777777" w:rsidR="004D3BA7" w:rsidRPr="00BB5B35" w:rsidRDefault="004D3BA7" w:rsidP="00333453">
            <w:pPr>
              <w:pStyle w:val="TableText"/>
            </w:pPr>
            <w:r w:rsidRPr="008C5AD0">
              <w:t>49.1</w:t>
            </w:r>
          </w:p>
        </w:tc>
        <w:tc>
          <w:tcPr>
            <w:tcW w:w="720" w:type="dxa"/>
            <w:vAlign w:val="bottom"/>
          </w:tcPr>
          <w:p w14:paraId="51DB871F" w14:textId="77777777" w:rsidR="004D3BA7" w:rsidRPr="00BB5B35" w:rsidRDefault="004D3BA7" w:rsidP="00333453">
            <w:pPr>
              <w:pStyle w:val="TableText"/>
            </w:pPr>
            <w:r w:rsidRPr="008C5AD0">
              <w:t>30.0</w:t>
            </w:r>
          </w:p>
        </w:tc>
        <w:tc>
          <w:tcPr>
            <w:tcW w:w="720" w:type="dxa"/>
            <w:vAlign w:val="bottom"/>
          </w:tcPr>
          <w:p w14:paraId="6DDB8A06" w14:textId="77777777" w:rsidR="004D3BA7" w:rsidRPr="008C5AD0" w:rsidRDefault="004D3BA7" w:rsidP="00333453">
            <w:pPr>
              <w:pStyle w:val="TableText"/>
            </w:pPr>
            <w:r w:rsidRPr="00C42D95">
              <w:t>11.6</w:t>
            </w:r>
          </w:p>
        </w:tc>
        <w:tc>
          <w:tcPr>
            <w:tcW w:w="720" w:type="dxa"/>
            <w:noWrap/>
            <w:vAlign w:val="bottom"/>
          </w:tcPr>
          <w:p w14:paraId="1A4AF940" w14:textId="77777777" w:rsidR="004D3BA7" w:rsidRPr="00BB5B35" w:rsidRDefault="004D3BA7" w:rsidP="00333453">
            <w:pPr>
              <w:pStyle w:val="TableText"/>
            </w:pPr>
            <w:r>
              <w:t>41.5</w:t>
            </w:r>
          </w:p>
        </w:tc>
      </w:tr>
      <w:tr w:rsidR="004D3BA7" w:rsidRPr="00BD66A6" w14:paraId="36552157" w14:textId="77777777" w:rsidTr="00333453">
        <w:trPr>
          <w:trHeight w:val="300"/>
        </w:trPr>
        <w:tc>
          <w:tcPr>
            <w:tcW w:w="6912" w:type="dxa"/>
            <w:noWrap/>
            <w:vAlign w:val="center"/>
            <w:hideMark/>
          </w:tcPr>
          <w:p w14:paraId="077FCDC8"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1152" w:type="dxa"/>
            <w:vAlign w:val="bottom"/>
          </w:tcPr>
          <w:p w14:paraId="4D061672" w14:textId="77777777" w:rsidR="004D3BA7" w:rsidRPr="00BB5B35" w:rsidRDefault="004D3BA7" w:rsidP="00333453">
            <w:pPr>
              <w:pStyle w:val="TableText"/>
            </w:pPr>
            <w:r>
              <w:t>12</w:t>
            </w:r>
          </w:p>
        </w:tc>
        <w:tc>
          <w:tcPr>
            <w:tcW w:w="720" w:type="dxa"/>
            <w:vAlign w:val="bottom"/>
          </w:tcPr>
          <w:p w14:paraId="7D97F45E" w14:textId="77777777" w:rsidR="004D3BA7" w:rsidRPr="00BB5B35" w:rsidRDefault="004D3BA7" w:rsidP="00333453">
            <w:pPr>
              <w:pStyle w:val="TableText"/>
            </w:pPr>
            <w:r>
              <w:t>583</w:t>
            </w:r>
          </w:p>
        </w:tc>
        <w:tc>
          <w:tcPr>
            <w:tcW w:w="720" w:type="dxa"/>
            <w:vAlign w:val="bottom"/>
          </w:tcPr>
          <w:p w14:paraId="4986BC00" w14:textId="77777777" w:rsidR="004D3BA7" w:rsidRPr="00BB5B35" w:rsidRDefault="004D3BA7" w:rsidP="00333453">
            <w:pPr>
              <w:pStyle w:val="TableText"/>
            </w:pPr>
            <w:r>
              <w:t>24.7</w:t>
            </w:r>
          </w:p>
        </w:tc>
        <w:tc>
          <w:tcPr>
            <w:tcW w:w="720" w:type="dxa"/>
            <w:noWrap/>
            <w:vAlign w:val="bottom"/>
          </w:tcPr>
          <w:p w14:paraId="50E71D99" w14:textId="77777777" w:rsidR="004D3BA7" w:rsidRPr="00BB5B35" w:rsidRDefault="004D3BA7" w:rsidP="00333453">
            <w:pPr>
              <w:pStyle w:val="TableText"/>
            </w:pPr>
            <w:r w:rsidRPr="008C5AD0">
              <w:t>50.0</w:t>
            </w:r>
          </w:p>
        </w:tc>
        <w:tc>
          <w:tcPr>
            <w:tcW w:w="720" w:type="dxa"/>
            <w:noWrap/>
            <w:vAlign w:val="bottom"/>
          </w:tcPr>
          <w:p w14:paraId="4D674901" w14:textId="77777777" w:rsidR="004D3BA7" w:rsidRPr="00BB5B35" w:rsidRDefault="004D3BA7" w:rsidP="00333453">
            <w:pPr>
              <w:pStyle w:val="TableText"/>
            </w:pPr>
            <w:r w:rsidRPr="008C5AD0">
              <w:t>33.3</w:t>
            </w:r>
          </w:p>
        </w:tc>
        <w:tc>
          <w:tcPr>
            <w:tcW w:w="720" w:type="dxa"/>
            <w:vAlign w:val="bottom"/>
          </w:tcPr>
          <w:p w14:paraId="0E687DB6" w14:textId="77777777" w:rsidR="004D3BA7" w:rsidRPr="00BB5B35" w:rsidRDefault="004D3BA7" w:rsidP="00333453">
            <w:pPr>
              <w:pStyle w:val="TableText"/>
            </w:pPr>
            <w:r w:rsidRPr="008C5AD0">
              <w:t>8.3</w:t>
            </w:r>
          </w:p>
        </w:tc>
        <w:tc>
          <w:tcPr>
            <w:tcW w:w="720" w:type="dxa"/>
            <w:vAlign w:val="bottom"/>
          </w:tcPr>
          <w:p w14:paraId="59AB7A7E" w14:textId="77777777" w:rsidR="004D3BA7" w:rsidRPr="008C5AD0" w:rsidRDefault="004D3BA7" w:rsidP="00333453">
            <w:pPr>
              <w:pStyle w:val="TableText"/>
            </w:pPr>
            <w:r w:rsidRPr="00411D89">
              <w:t>8.3</w:t>
            </w:r>
          </w:p>
        </w:tc>
        <w:tc>
          <w:tcPr>
            <w:tcW w:w="720" w:type="dxa"/>
            <w:noWrap/>
            <w:vAlign w:val="bottom"/>
          </w:tcPr>
          <w:p w14:paraId="228729A3" w14:textId="77777777" w:rsidR="004D3BA7" w:rsidRPr="00BB5B35" w:rsidRDefault="004D3BA7" w:rsidP="00333453">
            <w:pPr>
              <w:pStyle w:val="TableText"/>
            </w:pPr>
            <w:r>
              <w:t>16.7</w:t>
            </w:r>
          </w:p>
        </w:tc>
      </w:tr>
      <w:tr w:rsidR="004D3BA7" w:rsidRPr="00BD66A6" w14:paraId="543BE8A5" w14:textId="77777777" w:rsidTr="00333453">
        <w:trPr>
          <w:trHeight w:val="300"/>
        </w:trPr>
        <w:tc>
          <w:tcPr>
            <w:tcW w:w="6912" w:type="dxa"/>
            <w:noWrap/>
            <w:vAlign w:val="center"/>
          </w:tcPr>
          <w:p w14:paraId="7AECD940" w14:textId="77777777" w:rsidR="004D3BA7" w:rsidRPr="00BB5B35" w:rsidRDefault="004D3BA7" w:rsidP="00333453">
            <w:pPr>
              <w:pStyle w:val="TableText"/>
            </w:pPr>
            <w:r w:rsidRPr="009F5A67">
              <w:t>English proficiency unknown</w:t>
            </w:r>
          </w:p>
        </w:tc>
        <w:tc>
          <w:tcPr>
            <w:tcW w:w="1152" w:type="dxa"/>
            <w:vAlign w:val="bottom"/>
          </w:tcPr>
          <w:p w14:paraId="6B575380" w14:textId="77777777" w:rsidR="004D3BA7" w:rsidRDefault="004D3BA7" w:rsidP="00333453">
            <w:pPr>
              <w:pStyle w:val="TableText"/>
            </w:pPr>
            <w:r>
              <w:t>21</w:t>
            </w:r>
          </w:p>
        </w:tc>
        <w:tc>
          <w:tcPr>
            <w:tcW w:w="720" w:type="dxa"/>
            <w:vAlign w:val="bottom"/>
          </w:tcPr>
          <w:p w14:paraId="102B3B08" w14:textId="77777777" w:rsidR="004D3BA7" w:rsidRDefault="004D3BA7" w:rsidP="00333453">
            <w:pPr>
              <w:pStyle w:val="TableText"/>
            </w:pPr>
            <w:r>
              <w:t>603</w:t>
            </w:r>
          </w:p>
        </w:tc>
        <w:tc>
          <w:tcPr>
            <w:tcW w:w="720" w:type="dxa"/>
            <w:vAlign w:val="bottom"/>
          </w:tcPr>
          <w:p w14:paraId="65845A2D" w14:textId="77777777" w:rsidR="004D3BA7" w:rsidRDefault="004D3BA7" w:rsidP="00333453">
            <w:pPr>
              <w:pStyle w:val="TableText"/>
            </w:pPr>
            <w:r>
              <w:t>22.9</w:t>
            </w:r>
          </w:p>
        </w:tc>
        <w:tc>
          <w:tcPr>
            <w:tcW w:w="720" w:type="dxa"/>
            <w:noWrap/>
            <w:vAlign w:val="bottom"/>
          </w:tcPr>
          <w:p w14:paraId="21845A00" w14:textId="77777777" w:rsidR="004D3BA7" w:rsidRPr="008C5AD0" w:rsidRDefault="004D3BA7" w:rsidP="00333453">
            <w:pPr>
              <w:pStyle w:val="TableText"/>
            </w:pPr>
            <w:r>
              <w:t>14.3</w:t>
            </w:r>
          </w:p>
        </w:tc>
        <w:tc>
          <w:tcPr>
            <w:tcW w:w="720" w:type="dxa"/>
            <w:noWrap/>
            <w:vAlign w:val="bottom"/>
          </w:tcPr>
          <w:p w14:paraId="6D7D69D2" w14:textId="77777777" w:rsidR="004D3BA7" w:rsidRPr="008C5AD0" w:rsidRDefault="004D3BA7" w:rsidP="00333453">
            <w:pPr>
              <w:pStyle w:val="TableText"/>
            </w:pPr>
            <w:r>
              <w:t>42.9</w:t>
            </w:r>
          </w:p>
        </w:tc>
        <w:tc>
          <w:tcPr>
            <w:tcW w:w="720" w:type="dxa"/>
            <w:vAlign w:val="bottom"/>
          </w:tcPr>
          <w:p w14:paraId="7F51837D" w14:textId="77777777" w:rsidR="004D3BA7" w:rsidRPr="008C5AD0" w:rsidRDefault="004D3BA7" w:rsidP="00333453">
            <w:pPr>
              <w:pStyle w:val="TableText"/>
            </w:pPr>
            <w:r>
              <w:t>42.9</w:t>
            </w:r>
          </w:p>
        </w:tc>
        <w:tc>
          <w:tcPr>
            <w:tcW w:w="720" w:type="dxa"/>
            <w:vAlign w:val="bottom"/>
          </w:tcPr>
          <w:p w14:paraId="752E4952" w14:textId="77777777" w:rsidR="004D3BA7" w:rsidRPr="00411D89" w:rsidRDefault="004D3BA7" w:rsidP="00333453">
            <w:pPr>
              <w:pStyle w:val="TableText"/>
            </w:pPr>
            <w:r>
              <w:t>0.0</w:t>
            </w:r>
          </w:p>
        </w:tc>
        <w:tc>
          <w:tcPr>
            <w:tcW w:w="720" w:type="dxa"/>
            <w:noWrap/>
            <w:vAlign w:val="bottom"/>
          </w:tcPr>
          <w:p w14:paraId="0BBFB2D2" w14:textId="77777777" w:rsidR="004D3BA7" w:rsidRDefault="004D3BA7" w:rsidP="00333453">
            <w:pPr>
              <w:pStyle w:val="TableText"/>
            </w:pPr>
            <w:r>
              <w:t>42.9</w:t>
            </w:r>
          </w:p>
        </w:tc>
      </w:tr>
      <w:tr w:rsidR="004D3BA7" w:rsidRPr="00BD66A6" w14:paraId="61445083" w14:textId="77777777" w:rsidTr="00333453">
        <w:trPr>
          <w:trHeight w:val="300"/>
        </w:trPr>
        <w:tc>
          <w:tcPr>
            <w:tcW w:w="6912" w:type="dxa"/>
            <w:tcBorders>
              <w:top w:val="single" w:sz="4" w:space="0" w:color="auto"/>
              <w:bottom w:val="nil"/>
            </w:tcBorders>
            <w:noWrap/>
            <w:vAlign w:val="center"/>
            <w:hideMark/>
          </w:tcPr>
          <w:p w14:paraId="1958F14A" w14:textId="77777777" w:rsidR="004D3BA7" w:rsidRPr="00BB5B35" w:rsidRDefault="004D3BA7" w:rsidP="00333453">
            <w:pPr>
              <w:pStyle w:val="TableText"/>
              <w:keepNext/>
            </w:pPr>
            <w:r w:rsidRPr="00BB5B35">
              <w:t xml:space="preserve">Economically </w:t>
            </w:r>
            <w:r>
              <w:t>d</w:t>
            </w:r>
            <w:r w:rsidRPr="00BB5B35">
              <w:t>isadvantaged</w:t>
            </w:r>
          </w:p>
        </w:tc>
        <w:tc>
          <w:tcPr>
            <w:tcW w:w="1152" w:type="dxa"/>
            <w:tcBorders>
              <w:top w:val="single" w:sz="4" w:space="0" w:color="auto"/>
              <w:bottom w:val="nil"/>
            </w:tcBorders>
            <w:vAlign w:val="bottom"/>
          </w:tcPr>
          <w:p w14:paraId="042D5437" w14:textId="77777777" w:rsidR="004D3BA7" w:rsidRPr="00BB5B35" w:rsidRDefault="004D3BA7" w:rsidP="00333453">
            <w:pPr>
              <w:pStyle w:val="TableText"/>
            </w:pPr>
            <w:r>
              <w:t>13,880</w:t>
            </w:r>
          </w:p>
        </w:tc>
        <w:tc>
          <w:tcPr>
            <w:tcW w:w="720" w:type="dxa"/>
            <w:tcBorders>
              <w:top w:val="single" w:sz="4" w:space="0" w:color="auto"/>
              <w:bottom w:val="nil"/>
            </w:tcBorders>
            <w:vAlign w:val="bottom"/>
          </w:tcPr>
          <w:p w14:paraId="5A047B86" w14:textId="77777777" w:rsidR="004D3BA7" w:rsidRPr="00BB5B35" w:rsidRDefault="004D3BA7" w:rsidP="00333453">
            <w:pPr>
              <w:pStyle w:val="TableText"/>
            </w:pPr>
            <w:r>
              <w:t>591</w:t>
            </w:r>
          </w:p>
        </w:tc>
        <w:tc>
          <w:tcPr>
            <w:tcW w:w="720" w:type="dxa"/>
            <w:tcBorders>
              <w:top w:val="single" w:sz="4" w:space="0" w:color="auto"/>
              <w:bottom w:val="nil"/>
            </w:tcBorders>
            <w:vAlign w:val="bottom"/>
          </w:tcPr>
          <w:p w14:paraId="7903B0B2" w14:textId="77777777" w:rsidR="004D3BA7" w:rsidRPr="00BB5B35" w:rsidRDefault="004D3BA7" w:rsidP="00333453">
            <w:pPr>
              <w:pStyle w:val="TableText"/>
            </w:pPr>
            <w:r>
              <w:t>19.0</w:t>
            </w:r>
          </w:p>
        </w:tc>
        <w:tc>
          <w:tcPr>
            <w:tcW w:w="720" w:type="dxa"/>
            <w:tcBorders>
              <w:top w:val="single" w:sz="4" w:space="0" w:color="auto"/>
              <w:bottom w:val="nil"/>
            </w:tcBorders>
            <w:noWrap/>
            <w:vAlign w:val="bottom"/>
          </w:tcPr>
          <w:p w14:paraId="1D9EA7E2" w14:textId="77777777" w:rsidR="004D3BA7" w:rsidRPr="00BB5B35" w:rsidRDefault="004D3BA7" w:rsidP="00333453">
            <w:pPr>
              <w:pStyle w:val="TableText"/>
            </w:pPr>
            <w:r w:rsidRPr="008C5AD0">
              <w:t>25.2</w:t>
            </w:r>
          </w:p>
        </w:tc>
        <w:tc>
          <w:tcPr>
            <w:tcW w:w="720" w:type="dxa"/>
            <w:tcBorders>
              <w:top w:val="single" w:sz="4" w:space="0" w:color="auto"/>
              <w:bottom w:val="nil"/>
            </w:tcBorders>
            <w:noWrap/>
            <w:vAlign w:val="bottom"/>
          </w:tcPr>
          <w:p w14:paraId="6A9B4F75" w14:textId="77777777" w:rsidR="004D3BA7" w:rsidRPr="00BB5B35" w:rsidRDefault="004D3BA7" w:rsidP="00333453">
            <w:pPr>
              <w:pStyle w:val="TableText"/>
            </w:pPr>
            <w:r w:rsidRPr="008C5AD0">
              <w:t>61.8</w:t>
            </w:r>
          </w:p>
        </w:tc>
        <w:tc>
          <w:tcPr>
            <w:tcW w:w="720" w:type="dxa"/>
            <w:tcBorders>
              <w:top w:val="single" w:sz="4" w:space="0" w:color="auto"/>
              <w:bottom w:val="nil"/>
            </w:tcBorders>
            <w:vAlign w:val="bottom"/>
          </w:tcPr>
          <w:p w14:paraId="63442AD8" w14:textId="77777777" w:rsidR="004D3BA7" w:rsidRPr="00BB5B35" w:rsidRDefault="004D3BA7" w:rsidP="00333453">
            <w:pPr>
              <w:pStyle w:val="TableText"/>
            </w:pPr>
            <w:r w:rsidRPr="008C5AD0">
              <w:t>11.7</w:t>
            </w:r>
          </w:p>
        </w:tc>
        <w:tc>
          <w:tcPr>
            <w:tcW w:w="720" w:type="dxa"/>
            <w:tcBorders>
              <w:top w:val="single" w:sz="4" w:space="0" w:color="auto"/>
              <w:bottom w:val="nil"/>
            </w:tcBorders>
            <w:vAlign w:val="bottom"/>
          </w:tcPr>
          <w:p w14:paraId="492C9D86" w14:textId="77777777" w:rsidR="004D3BA7" w:rsidRPr="008C5AD0" w:rsidRDefault="004D3BA7" w:rsidP="00333453">
            <w:pPr>
              <w:pStyle w:val="TableText"/>
            </w:pPr>
            <w:r w:rsidRPr="00411D89">
              <w:t>1.3</w:t>
            </w:r>
          </w:p>
        </w:tc>
        <w:tc>
          <w:tcPr>
            <w:tcW w:w="720" w:type="dxa"/>
            <w:tcBorders>
              <w:top w:val="single" w:sz="4" w:space="0" w:color="auto"/>
              <w:bottom w:val="nil"/>
            </w:tcBorders>
            <w:noWrap/>
            <w:vAlign w:val="bottom"/>
          </w:tcPr>
          <w:p w14:paraId="4FA3FD96" w14:textId="77777777" w:rsidR="004D3BA7" w:rsidRPr="00BB5B35" w:rsidRDefault="004D3BA7" w:rsidP="00333453">
            <w:pPr>
              <w:pStyle w:val="TableText"/>
            </w:pPr>
            <w:r>
              <w:t>13.0</w:t>
            </w:r>
          </w:p>
        </w:tc>
      </w:tr>
      <w:tr w:rsidR="004D3BA7" w:rsidRPr="00BD66A6" w14:paraId="75EAD202" w14:textId="77777777" w:rsidTr="00333453">
        <w:trPr>
          <w:trHeight w:val="315"/>
        </w:trPr>
        <w:tc>
          <w:tcPr>
            <w:tcW w:w="6912" w:type="dxa"/>
            <w:tcBorders>
              <w:top w:val="nil"/>
              <w:bottom w:val="single" w:sz="4" w:space="0" w:color="auto"/>
            </w:tcBorders>
            <w:noWrap/>
            <w:vAlign w:val="center"/>
            <w:hideMark/>
          </w:tcPr>
          <w:p w14:paraId="14D19672"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1152" w:type="dxa"/>
            <w:tcBorders>
              <w:top w:val="nil"/>
              <w:bottom w:val="single" w:sz="4" w:space="0" w:color="auto"/>
            </w:tcBorders>
            <w:vAlign w:val="bottom"/>
          </w:tcPr>
          <w:p w14:paraId="4785599F" w14:textId="77777777" w:rsidR="004D3BA7" w:rsidRPr="00BB5B35" w:rsidRDefault="004D3BA7" w:rsidP="00333453">
            <w:pPr>
              <w:pStyle w:val="TableText"/>
            </w:pPr>
            <w:r>
              <w:t>9,442</w:t>
            </w:r>
          </w:p>
        </w:tc>
        <w:tc>
          <w:tcPr>
            <w:tcW w:w="720" w:type="dxa"/>
            <w:tcBorders>
              <w:top w:val="nil"/>
              <w:bottom w:val="single" w:sz="4" w:space="0" w:color="auto"/>
            </w:tcBorders>
            <w:vAlign w:val="bottom"/>
          </w:tcPr>
          <w:p w14:paraId="61CC0A2B" w14:textId="77777777" w:rsidR="004D3BA7" w:rsidRPr="00BB5B35" w:rsidRDefault="004D3BA7" w:rsidP="00333453">
            <w:pPr>
              <w:pStyle w:val="TableText"/>
            </w:pPr>
            <w:r>
              <w:t>605</w:t>
            </w:r>
          </w:p>
        </w:tc>
        <w:tc>
          <w:tcPr>
            <w:tcW w:w="720" w:type="dxa"/>
            <w:tcBorders>
              <w:top w:val="nil"/>
              <w:bottom w:val="single" w:sz="4" w:space="0" w:color="auto"/>
            </w:tcBorders>
            <w:vAlign w:val="bottom"/>
          </w:tcPr>
          <w:p w14:paraId="6BAEF28E" w14:textId="77777777" w:rsidR="004D3BA7" w:rsidRPr="00BB5B35" w:rsidRDefault="004D3BA7" w:rsidP="00333453">
            <w:pPr>
              <w:pStyle w:val="TableText"/>
            </w:pPr>
            <w:r>
              <w:t>21.9</w:t>
            </w:r>
          </w:p>
        </w:tc>
        <w:tc>
          <w:tcPr>
            <w:tcW w:w="720" w:type="dxa"/>
            <w:tcBorders>
              <w:top w:val="nil"/>
              <w:bottom w:val="single" w:sz="4" w:space="0" w:color="auto"/>
            </w:tcBorders>
            <w:noWrap/>
            <w:vAlign w:val="bottom"/>
          </w:tcPr>
          <w:p w14:paraId="319C10BF" w14:textId="77777777" w:rsidR="004D3BA7" w:rsidRPr="00BB5B35" w:rsidRDefault="004D3BA7" w:rsidP="00333453">
            <w:pPr>
              <w:pStyle w:val="TableText"/>
            </w:pPr>
            <w:r w:rsidRPr="008C5AD0">
              <w:t>11.1</w:t>
            </w:r>
          </w:p>
        </w:tc>
        <w:tc>
          <w:tcPr>
            <w:tcW w:w="720" w:type="dxa"/>
            <w:tcBorders>
              <w:top w:val="nil"/>
              <w:bottom w:val="single" w:sz="4" w:space="0" w:color="auto"/>
            </w:tcBorders>
            <w:noWrap/>
            <w:vAlign w:val="bottom"/>
          </w:tcPr>
          <w:p w14:paraId="4B3B3D3D" w14:textId="77777777" w:rsidR="004D3BA7" w:rsidRPr="00BB5B35" w:rsidRDefault="004D3BA7" w:rsidP="00333453">
            <w:pPr>
              <w:pStyle w:val="TableText"/>
            </w:pPr>
            <w:r w:rsidRPr="008C5AD0">
              <w:t>50.8</w:t>
            </w:r>
          </w:p>
        </w:tc>
        <w:tc>
          <w:tcPr>
            <w:tcW w:w="720" w:type="dxa"/>
            <w:tcBorders>
              <w:top w:val="nil"/>
              <w:bottom w:val="single" w:sz="4" w:space="0" w:color="auto"/>
            </w:tcBorders>
            <w:vAlign w:val="bottom"/>
          </w:tcPr>
          <w:p w14:paraId="3AA91C6F" w14:textId="77777777" w:rsidR="004D3BA7" w:rsidRPr="00BB5B35" w:rsidRDefault="004D3BA7" w:rsidP="00333453">
            <w:pPr>
              <w:pStyle w:val="TableText"/>
            </w:pPr>
            <w:r w:rsidRPr="008C5AD0">
              <w:t>29.4</w:t>
            </w:r>
          </w:p>
        </w:tc>
        <w:tc>
          <w:tcPr>
            <w:tcW w:w="720" w:type="dxa"/>
            <w:tcBorders>
              <w:top w:val="nil"/>
              <w:bottom w:val="single" w:sz="4" w:space="0" w:color="auto"/>
            </w:tcBorders>
            <w:vAlign w:val="bottom"/>
          </w:tcPr>
          <w:p w14:paraId="04B4AEE9" w14:textId="77777777" w:rsidR="004D3BA7" w:rsidRPr="008C5AD0" w:rsidRDefault="004D3BA7" w:rsidP="00333453">
            <w:pPr>
              <w:pStyle w:val="TableText"/>
            </w:pPr>
            <w:r w:rsidRPr="00411D89">
              <w:t>8.6</w:t>
            </w:r>
          </w:p>
        </w:tc>
        <w:tc>
          <w:tcPr>
            <w:tcW w:w="720" w:type="dxa"/>
            <w:tcBorders>
              <w:top w:val="nil"/>
              <w:bottom w:val="single" w:sz="4" w:space="0" w:color="auto"/>
            </w:tcBorders>
            <w:noWrap/>
            <w:vAlign w:val="bottom"/>
          </w:tcPr>
          <w:p w14:paraId="22A6D94B" w14:textId="77777777" w:rsidR="004D3BA7" w:rsidRPr="00BB5B35" w:rsidRDefault="004D3BA7" w:rsidP="00333453">
            <w:pPr>
              <w:pStyle w:val="TableText"/>
            </w:pPr>
            <w:r>
              <w:t>38.1</w:t>
            </w:r>
          </w:p>
        </w:tc>
      </w:tr>
      <w:tr w:rsidR="004D3BA7" w:rsidRPr="00BD66A6" w14:paraId="62A0A319" w14:textId="77777777" w:rsidTr="00333453">
        <w:trPr>
          <w:trHeight w:val="300"/>
        </w:trPr>
        <w:tc>
          <w:tcPr>
            <w:tcW w:w="6912" w:type="dxa"/>
            <w:tcBorders>
              <w:top w:val="single" w:sz="4" w:space="0" w:color="auto"/>
            </w:tcBorders>
            <w:noWrap/>
            <w:vAlign w:val="center"/>
            <w:hideMark/>
          </w:tcPr>
          <w:p w14:paraId="4C8786AB"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1152" w:type="dxa"/>
            <w:tcBorders>
              <w:top w:val="single" w:sz="4" w:space="0" w:color="auto"/>
            </w:tcBorders>
            <w:vAlign w:val="bottom"/>
          </w:tcPr>
          <w:p w14:paraId="0646365A" w14:textId="77777777" w:rsidR="004D3BA7" w:rsidRPr="00BB5B35" w:rsidRDefault="004D3BA7" w:rsidP="00333453">
            <w:pPr>
              <w:pStyle w:val="TableText"/>
            </w:pPr>
            <w:r>
              <w:t>161</w:t>
            </w:r>
          </w:p>
        </w:tc>
        <w:tc>
          <w:tcPr>
            <w:tcW w:w="720" w:type="dxa"/>
            <w:tcBorders>
              <w:top w:val="single" w:sz="4" w:space="0" w:color="auto"/>
            </w:tcBorders>
            <w:vAlign w:val="bottom"/>
          </w:tcPr>
          <w:p w14:paraId="4E9FC135" w14:textId="77777777" w:rsidR="004D3BA7" w:rsidRPr="00BB5B35" w:rsidRDefault="004D3BA7" w:rsidP="00333453">
            <w:pPr>
              <w:pStyle w:val="TableText"/>
            </w:pPr>
            <w:r>
              <w:t>596</w:t>
            </w:r>
          </w:p>
        </w:tc>
        <w:tc>
          <w:tcPr>
            <w:tcW w:w="720" w:type="dxa"/>
            <w:tcBorders>
              <w:top w:val="single" w:sz="4" w:space="0" w:color="auto"/>
            </w:tcBorders>
            <w:vAlign w:val="bottom"/>
          </w:tcPr>
          <w:p w14:paraId="61C3F607" w14:textId="77777777" w:rsidR="004D3BA7" w:rsidRPr="00BB5B35" w:rsidRDefault="004D3BA7" w:rsidP="00333453">
            <w:pPr>
              <w:pStyle w:val="TableText"/>
            </w:pPr>
            <w:r>
              <w:t>20.9</w:t>
            </w:r>
          </w:p>
        </w:tc>
        <w:tc>
          <w:tcPr>
            <w:tcW w:w="720" w:type="dxa"/>
            <w:tcBorders>
              <w:top w:val="single" w:sz="4" w:space="0" w:color="auto"/>
            </w:tcBorders>
            <w:noWrap/>
            <w:vAlign w:val="bottom"/>
          </w:tcPr>
          <w:p w14:paraId="35C25A56" w14:textId="77777777" w:rsidR="004D3BA7" w:rsidRPr="00BB5B35" w:rsidRDefault="004D3BA7" w:rsidP="00333453">
            <w:pPr>
              <w:pStyle w:val="TableText"/>
            </w:pPr>
            <w:r w:rsidRPr="008C5AD0">
              <w:t>17.4</w:t>
            </w:r>
          </w:p>
        </w:tc>
        <w:tc>
          <w:tcPr>
            <w:tcW w:w="720" w:type="dxa"/>
            <w:tcBorders>
              <w:top w:val="single" w:sz="4" w:space="0" w:color="auto"/>
            </w:tcBorders>
            <w:noWrap/>
            <w:vAlign w:val="bottom"/>
          </w:tcPr>
          <w:p w14:paraId="7C106F61" w14:textId="77777777" w:rsidR="004D3BA7" w:rsidRPr="00BB5B35" w:rsidRDefault="004D3BA7" w:rsidP="00333453">
            <w:pPr>
              <w:pStyle w:val="TableText"/>
            </w:pPr>
            <w:r w:rsidRPr="008C5AD0">
              <w:t>58.4</w:t>
            </w:r>
          </w:p>
        </w:tc>
        <w:tc>
          <w:tcPr>
            <w:tcW w:w="720" w:type="dxa"/>
            <w:tcBorders>
              <w:top w:val="single" w:sz="4" w:space="0" w:color="auto"/>
            </w:tcBorders>
            <w:vAlign w:val="bottom"/>
          </w:tcPr>
          <w:p w14:paraId="1D8DC9C9" w14:textId="77777777" w:rsidR="004D3BA7" w:rsidRPr="00BB5B35" w:rsidRDefault="004D3BA7" w:rsidP="00333453">
            <w:pPr>
              <w:pStyle w:val="TableText"/>
            </w:pPr>
            <w:r w:rsidRPr="008C5AD0">
              <w:t>20.5</w:t>
            </w:r>
          </w:p>
        </w:tc>
        <w:tc>
          <w:tcPr>
            <w:tcW w:w="720" w:type="dxa"/>
            <w:tcBorders>
              <w:top w:val="single" w:sz="4" w:space="0" w:color="auto"/>
            </w:tcBorders>
            <w:vAlign w:val="bottom"/>
          </w:tcPr>
          <w:p w14:paraId="6382ED13" w14:textId="77777777" w:rsidR="004D3BA7" w:rsidRPr="008C5AD0" w:rsidRDefault="004D3BA7" w:rsidP="00333453">
            <w:pPr>
              <w:pStyle w:val="TableText"/>
            </w:pPr>
            <w:r w:rsidRPr="00411D89">
              <w:t>3.7</w:t>
            </w:r>
          </w:p>
        </w:tc>
        <w:tc>
          <w:tcPr>
            <w:tcW w:w="720" w:type="dxa"/>
            <w:tcBorders>
              <w:top w:val="single" w:sz="4" w:space="0" w:color="auto"/>
            </w:tcBorders>
            <w:noWrap/>
            <w:vAlign w:val="bottom"/>
          </w:tcPr>
          <w:p w14:paraId="30CDCF90" w14:textId="77777777" w:rsidR="004D3BA7" w:rsidRPr="00BB5B35" w:rsidRDefault="004D3BA7" w:rsidP="00333453">
            <w:pPr>
              <w:pStyle w:val="TableText"/>
            </w:pPr>
            <w:r>
              <w:t>24.2</w:t>
            </w:r>
          </w:p>
        </w:tc>
      </w:tr>
      <w:tr w:rsidR="004D3BA7" w:rsidRPr="00BD66A6" w14:paraId="582E82EF" w14:textId="77777777" w:rsidTr="00333453">
        <w:trPr>
          <w:trHeight w:val="300"/>
        </w:trPr>
        <w:tc>
          <w:tcPr>
            <w:tcW w:w="6912" w:type="dxa"/>
            <w:noWrap/>
            <w:vAlign w:val="center"/>
            <w:hideMark/>
          </w:tcPr>
          <w:p w14:paraId="479DE37A" w14:textId="77777777" w:rsidR="004D3BA7" w:rsidRPr="00BB5B35" w:rsidRDefault="004D3BA7" w:rsidP="00333453">
            <w:pPr>
              <w:pStyle w:val="TableText"/>
            </w:pPr>
            <w:r w:rsidRPr="00BB5B35">
              <w:t>Asian</w:t>
            </w:r>
            <w:r>
              <w:t xml:space="preserve"> (All)</w:t>
            </w:r>
          </w:p>
        </w:tc>
        <w:tc>
          <w:tcPr>
            <w:tcW w:w="1152" w:type="dxa"/>
            <w:vAlign w:val="bottom"/>
          </w:tcPr>
          <w:p w14:paraId="0F2CA0A8" w14:textId="77777777" w:rsidR="004D3BA7" w:rsidRPr="00BB5B35" w:rsidRDefault="004D3BA7" w:rsidP="00333453">
            <w:pPr>
              <w:pStyle w:val="TableText"/>
            </w:pPr>
            <w:r>
              <w:t>1,217</w:t>
            </w:r>
          </w:p>
        </w:tc>
        <w:tc>
          <w:tcPr>
            <w:tcW w:w="720" w:type="dxa"/>
            <w:vAlign w:val="bottom"/>
          </w:tcPr>
          <w:p w14:paraId="3E1BFEA2" w14:textId="77777777" w:rsidR="004D3BA7" w:rsidRPr="00BB5B35" w:rsidRDefault="004D3BA7" w:rsidP="00333453">
            <w:pPr>
              <w:pStyle w:val="TableText"/>
            </w:pPr>
            <w:r>
              <w:t>614</w:t>
            </w:r>
          </w:p>
        </w:tc>
        <w:tc>
          <w:tcPr>
            <w:tcW w:w="720" w:type="dxa"/>
            <w:vAlign w:val="bottom"/>
          </w:tcPr>
          <w:p w14:paraId="53047021" w14:textId="77777777" w:rsidR="004D3BA7" w:rsidRPr="00BB5B35" w:rsidRDefault="004D3BA7" w:rsidP="00333453">
            <w:pPr>
              <w:pStyle w:val="TableText"/>
            </w:pPr>
            <w:r>
              <w:t>21.7</w:t>
            </w:r>
          </w:p>
        </w:tc>
        <w:tc>
          <w:tcPr>
            <w:tcW w:w="720" w:type="dxa"/>
            <w:noWrap/>
            <w:vAlign w:val="bottom"/>
          </w:tcPr>
          <w:p w14:paraId="6C4E95AD" w14:textId="77777777" w:rsidR="004D3BA7" w:rsidRPr="00BB5B35" w:rsidRDefault="004D3BA7" w:rsidP="00333453">
            <w:pPr>
              <w:pStyle w:val="TableText"/>
            </w:pPr>
            <w:r w:rsidRPr="008C5AD0">
              <w:t>6.6</w:t>
            </w:r>
          </w:p>
        </w:tc>
        <w:tc>
          <w:tcPr>
            <w:tcW w:w="720" w:type="dxa"/>
            <w:noWrap/>
            <w:vAlign w:val="bottom"/>
          </w:tcPr>
          <w:p w14:paraId="1DD0F913" w14:textId="77777777" w:rsidR="004D3BA7" w:rsidRPr="00BB5B35" w:rsidRDefault="004D3BA7" w:rsidP="00333453">
            <w:pPr>
              <w:pStyle w:val="TableText"/>
            </w:pPr>
            <w:r w:rsidRPr="008C5AD0">
              <w:t>38.8</w:t>
            </w:r>
          </w:p>
        </w:tc>
        <w:tc>
          <w:tcPr>
            <w:tcW w:w="720" w:type="dxa"/>
            <w:vAlign w:val="bottom"/>
          </w:tcPr>
          <w:p w14:paraId="74EFFEAE" w14:textId="77777777" w:rsidR="004D3BA7" w:rsidRPr="00BB5B35" w:rsidRDefault="004D3BA7" w:rsidP="00333453">
            <w:pPr>
              <w:pStyle w:val="TableText"/>
            </w:pPr>
            <w:r w:rsidRPr="008C5AD0">
              <w:t>37.7</w:t>
            </w:r>
          </w:p>
        </w:tc>
        <w:tc>
          <w:tcPr>
            <w:tcW w:w="720" w:type="dxa"/>
            <w:vAlign w:val="bottom"/>
          </w:tcPr>
          <w:p w14:paraId="360A3C91" w14:textId="77777777" w:rsidR="004D3BA7" w:rsidRPr="008C5AD0" w:rsidRDefault="004D3BA7" w:rsidP="00333453">
            <w:pPr>
              <w:pStyle w:val="TableText"/>
            </w:pPr>
            <w:r w:rsidRPr="00411D89">
              <w:t>16.9</w:t>
            </w:r>
          </w:p>
        </w:tc>
        <w:tc>
          <w:tcPr>
            <w:tcW w:w="720" w:type="dxa"/>
            <w:noWrap/>
            <w:vAlign w:val="bottom"/>
          </w:tcPr>
          <w:p w14:paraId="41C25B1F" w14:textId="77777777" w:rsidR="004D3BA7" w:rsidRPr="00BB5B35" w:rsidRDefault="004D3BA7" w:rsidP="00333453">
            <w:pPr>
              <w:pStyle w:val="TableText"/>
            </w:pPr>
            <w:r>
              <w:t>54.6</w:t>
            </w:r>
          </w:p>
        </w:tc>
      </w:tr>
      <w:tr w:rsidR="004D3BA7" w:rsidRPr="00BD66A6" w14:paraId="5D313353" w14:textId="77777777" w:rsidTr="00333453">
        <w:trPr>
          <w:trHeight w:val="300"/>
        </w:trPr>
        <w:tc>
          <w:tcPr>
            <w:tcW w:w="6912" w:type="dxa"/>
            <w:noWrap/>
            <w:vAlign w:val="center"/>
            <w:hideMark/>
          </w:tcPr>
          <w:p w14:paraId="0B620064" w14:textId="77777777" w:rsidR="004D3BA7" w:rsidRPr="00BB5B35" w:rsidRDefault="004D3BA7" w:rsidP="00333453">
            <w:pPr>
              <w:pStyle w:val="TableText"/>
            </w:pPr>
            <w:r>
              <w:t xml:space="preserve">Native Hawaiian or Other </w:t>
            </w:r>
            <w:r w:rsidRPr="00BB5B35">
              <w:t>Pacific Islander</w:t>
            </w:r>
            <w:r>
              <w:t xml:space="preserve"> (All)</w:t>
            </w:r>
          </w:p>
        </w:tc>
        <w:tc>
          <w:tcPr>
            <w:tcW w:w="1152" w:type="dxa"/>
            <w:vAlign w:val="bottom"/>
          </w:tcPr>
          <w:p w14:paraId="49B5AF94" w14:textId="77777777" w:rsidR="004D3BA7" w:rsidRPr="00BB5B35" w:rsidRDefault="004D3BA7" w:rsidP="00333453">
            <w:pPr>
              <w:pStyle w:val="TableText"/>
            </w:pPr>
            <w:r>
              <w:t>76</w:t>
            </w:r>
          </w:p>
        </w:tc>
        <w:tc>
          <w:tcPr>
            <w:tcW w:w="720" w:type="dxa"/>
            <w:vAlign w:val="bottom"/>
          </w:tcPr>
          <w:p w14:paraId="5A1DA3E5" w14:textId="77777777" w:rsidR="004D3BA7" w:rsidRPr="00BB5B35" w:rsidRDefault="004D3BA7" w:rsidP="00333453">
            <w:pPr>
              <w:pStyle w:val="TableText"/>
            </w:pPr>
            <w:r>
              <w:t>597</w:t>
            </w:r>
          </w:p>
        </w:tc>
        <w:tc>
          <w:tcPr>
            <w:tcW w:w="720" w:type="dxa"/>
            <w:vAlign w:val="bottom"/>
          </w:tcPr>
          <w:p w14:paraId="3E256DF2" w14:textId="77777777" w:rsidR="004D3BA7" w:rsidRPr="00BB5B35" w:rsidRDefault="004D3BA7" w:rsidP="00333453">
            <w:pPr>
              <w:pStyle w:val="TableText"/>
            </w:pPr>
            <w:r>
              <w:t>18.4</w:t>
            </w:r>
          </w:p>
        </w:tc>
        <w:tc>
          <w:tcPr>
            <w:tcW w:w="720" w:type="dxa"/>
            <w:noWrap/>
            <w:vAlign w:val="bottom"/>
          </w:tcPr>
          <w:p w14:paraId="3CF7AA04" w14:textId="77777777" w:rsidR="004D3BA7" w:rsidRPr="00BB5B35" w:rsidRDefault="004D3BA7" w:rsidP="00333453">
            <w:pPr>
              <w:pStyle w:val="TableText"/>
            </w:pPr>
            <w:r w:rsidRPr="008C5AD0">
              <w:t>14.5</w:t>
            </w:r>
          </w:p>
        </w:tc>
        <w:tc>
          <w:tcPr>
            <w:tcW w:w="720" w:type="dxa"/>
            <w:noWrap/>
            <w:vAlign w:val="bottom"/>
          </w:tcPr>
          <w:p w14:paraId="044231C6" w14:textId="77777777" w:rsidR="004D3BA7" w:rsidRPr="00BB5B35" w:rsidRDefault="004D3BA7" w:rsidP="00333453">
            <w:pPr>
              <w:pStyle w:val="TableText"/>
            </w:pPr>
            <w:r w:rsidRPr="008C5AD0">
              <w:t>65.8</w:t>
            </w:r>
          </w:p>
        </w:tc>
        <w:tc>
          <w:tcPr>
            <w:tcW w:w="720" w:type="dxa"/>
            <w:vAlign w:val="bottom"/>
          </w:tcPr>
          <w:p w14:paraId="7A7C35FE" w14:textId="77777777" w:rsidR="004D3BA7" w:rsidRPr="00BB5B35" w:rsidRDefault="004D3BA7" w:rsidP="00333453">
            <w:pPr>
              <w:pStyle w:val="TableText"/>
            </w:pPr>
            <w:r w:rsidRPr="008C5AD0">
              <w:t>19.7</w:t>
            </w:r>
          </w:p>
        </w:tc>
        <w:tc>
          <w:tcPr>
            <w:tcW w:w="720" w:type="dxa"/>
            <w:vAlign w:val="bottom"/>
          </w:tcPr>
          <w:p w14:paraId="0A3052E7" w14:textId="77777777" w:rsidR="004D3BA7" w:rsidRPr="008C5AD0" w:rsidRDefault="004D3BA7" w:rsidP="00333453">
            <w:pPr>
              <w:pStyle w:val="TableText"/>
            </w:pPr>
            <w:r w:rsidRPr="00411D89">
              <w:t>0.0</w:t>
            </w:r>
          </w:p>
        </w:tc>
        <w:tc>
          <w:tcPr>
            <w:tcW w:w="720" w:type="dxa"/>
            <w:noWrap/>
            <w:vAlign w:val="bottom"/>
          </w:tcPr>
          <w:p w14:paraId="7AE924AE" w14:textId="77777777" w:rsidR="004D3BA7" w:rsidRPr="00BB5B35" w:rsidRDefault="004D3BA7" w:rsidP="00333453">
            <w:pPr>
              <w:pStyle w:val="TableText"/>
            </w:pPr>
            <w:r>
              <w:t>19.7</w:t>
            </w:r>
          </w:p>
        </w:tc>
      </w:tr>
      <w:tr w:rsidR="004D3BA7" w:rsidRPr="00BD66A6" w14:paraId="12605464" w14:textId="77777777" w:rsidTr="00333453">
        <w:trPr>
          <w:trHeight w:val="300"/>
        </w:trPr>
        <w:tc>
          <w:tcPr>
            <w:tcW w:w="6912" w:type="dxa"/>
            <w:noWrap/>
            <w:vAlign w:val="center"/>
            <w:hideMark/>
          </w:tcPr>
          <w:p w14:paraId="438AEAC4" w14:textId="77777777" w:rsidR="004D3BA7" w:rsidRPr="00BB5B35" w:rsidRDefault="004D3BA7" w:rsidP="00333453">
            <w:pPr>
              <w:pStyle w:val="TableText"/>
            </w:pPr>
            <w:r w:rsidRPr="00BB5B35">
              <w:t>Filipino</w:t>
            </w:r>
            <w:r>
              <w:t xml:space="preserve"> (All)</w:t>
            </w:r>
          </w:p>
        </w:tc>
        <w:tc>
          <w:tcPr>
            <w:tcW w:w="1152" w:type="dxa"/>
            <w:vAlign w:val="bottom"/>
          </w:tcPr>
          <w:p w14:paraId="435D4575" w14:textId="77777777" w:rsidR="004D3BA7" w:rsidRPr="00BB5B35" w:rsidRDefault="004D3BA7" w:rsidP="00333453">
            <w:pPr>
              <w:pStyle w:val="TableText"/>
            </w:pPr>
            <w:r>
              <w:t>586</w:t>
            </w:r>
          </w:p>
        </w:tc>
        <w:tc>
          <w:tcPr>
            <w:tcW w:w="720" w:type="dxa"/>
            <w:vAlign w:val="bottom"/>
          </w:tcPr>
          <w:p w14:paraId="6C3E74B0" w14:textId="77777777" w:rsidR="004D3BA7" w:rsidRPr="00BB5B35" w:rsidRDefault="004D3BA7" w:rsidP="00333453">
            <w:pPr>
              <w:pStyle w:val="TableText"/>
            </w:pPr>
            <w:r>
              <w:t>609</w:t>
            </w:r>
          </w:p>
        </w:tc>
        <w:tc>
          <w:tcPr>
            <w:tcW w:w="720" w:type="dxa"/>
            <w:vAlign w:val="bottom"/>
          </w:tcPr>
          <w:p w14:paraId="330F8650" w14:textId="77777777" w:rsidR="004D3BA7" w:rsidRPr="00BB5B35" w:rsidRDefault="004D3BA7" w:rsidP="00333453">
            <w:pPr>
              <w:pStyle w:val="TableText"/>
            </w:pPr>
            <w:r>
              <w:t>20.4</w:t>
            </w:r>
          </w:p>
        </w:tc>
        <w:tc>
          <w:tcPr>
            <w:tcW w:w="720" w:type="dxa"/>
            <w:noWrap/>
            <w:vAlign w:val="bottom"/>
          </w:tcPr>
          <w:p w14:paraId="75A086FF" w14:textId="77777777" w:rsidR="004D3BA7" w:rsidRPr="00BB5B35" w:rsidRDefault="004D3BA7" w:rsidP="00333453">
            <w:pPr>
              <w:pStyle w:val="TableText"/>
            </w:pPr>
            <w:r w:rsidRPr="008C5AD0">
              <w:t>7.5</w:t>
            </w:r>
          </w:p>
        </w:tc>
        <w:tc>
          <w:tcPr>
            <w:tcW w:w="720" w:type="dxa"/>
            <w:noWrap/>
            <w:vAlign w:val="bottom"/>
          </w:tcPr>
          <w:p w14:paraId="2A67DFF8" w14:textId="77777777" w:rsidR="004D3BA7" w:rsidRPr="00BB5B35" w:rsidRDefault="004D3BA7" w:rsidP="00333453">
            <w:pPr>
              <w:pStyle w:val="TableText"/>
            </w:pPr>
            <w:r w:rsidRPr="008C5AD0">
              <w:t>47.1</w:t>
            </w:r>
          </w:p>
        </w:tc>
        <w:tc>
          <w:tcPr>
            <w:tcW w:w="720" w:type="dxa"/>
            <w:vAlign w:val="bottom"/>
          </w:tcPr>
          <w:p w14:paraId="6E080655" w14:textId="77777777" w:rsidR="004D3BA7" w:rsidRPr="00BB5B35" w:rsidRDefault="004D3BA7" w:rsidP="00333453">
            <w:pPr>
              <w:pStyle w:val="TableText"/>
            </w:pPr>
            <w:r w:rsidRPr="008C5AD0">
              <w:t>35.7</w:t>
            </w:r>
          </w:p>
        </w:tc>
        <w:tc>
          <w:tcPr>
            <w:tcW w:w="720" w:type="dxa"/>
            <w:vAlign w:val="bottom"/>
          </w:tcPr>
          <w:p w14:paraId="44E7D188" w14:textId="77777777" w:rsidR="004D3BA7" w:rsidRPr="008C5AD0" w:rsidRDefault="004D3BA7" w:rsidP="00333453">
            <w:pPr>
              <w:pStyle w:val="TableText"/>
            </w:pPr>
            <w:r w:rsidRPr="00411D89">
              <w:t>9.7</w:t>
            </w:r>
          </w:p>
        </w:tc>
        <w:tc>
          <w:tcPr>
            <w:tcW w:w="720" w:type="dxa"/>
            <w:noWrap/>
            <w:vAlign w:val="bottom"/>
          </w:tcPr>
          <w:p w14:paraId="0C5E228E" w14:textId="77777777" w:rsidR="004D3BA7" w:rsidRPr="00BB5B35" w:rsidRDefault="004D3BA7" w:rsidP="00333453">
            <w:pPr>
              <w:pStyle w:val="TableText"/>
            </w:pPr>
            <w:r>
              <w:t>45.4</w:t>
            </w:r>
          </w:p>
        </w:tc>
      </w:tr>
      <w:tr w:rsidR="004D3BA7" w:rsidRPr="00BD66A6" w14:paraId="19B69F7A" w14:textId="77777777" w:rsidTr="00333453">
        <w:trPr>
          <w:trHeight w:val="300"/>
        </w:trPr>
        <w:tc>
          <w:tcPr>
            <w:tcW w:w="6912" w:type="dxa"/>
            <w:noWrap/>
            <w:vAlign w:val="center"/>
            <w:hideMark/>
          </w:tcPr>
          <w:p w14:paraId="023C6AC4" w14:textId="77777777" w:rsidR="004D3BA7" w:rsidRPr="00BB5B35" w:rsidRDefault="004D3BA7" w:rsidP="00333453">
            <w:pPr>
              <w:pStyle w:val="TableText"/>
            </w:pPr>
            <w:r w:rsidRPr="00BB5B35">
              <w:t>Hispanic or Latino</w:t>
            </w:r>
            <w:r>
              <w:t xml:space="preserve"> (All)</w:t>
            </w:r>
          </w:p>
        </w:tc>
        <w:tc>
          <w:tcPr>
            <w:tcW w:w="1152" w:type="dxa"/>
            <w:vAlign w:val="bottom"/>
          </w:tcPr>
          <w:p w14:paraId="62D8949A" w14:textId="77777777" w:rsidR="004D3BA7" w:rsidRPr="00BB5B35" w:rsidRDefault="004D3BA7" w:rsidP="00333453">
            <w:pPr>
              <w:pStyle w:val="TableText"/>
            </w:pPr>
            <w:r>
              <w:t>12,703</w:t>
            </w:r>
          </w:p>
        </w:tc>
        <w:tc>
          <w:tcPr>
            <w:tcW w:w="720" w:type="dxa"/>
            <w:vAlign w:val="bottom"/>
          </w:tcPr>
          <w:p w14:paraId="29C9C904" w14:textId="77777777" w:rsidR="004D3BA7" w:rsidRPr="00BB5B35" w:rsidRDefault="004D3BA7" w:rsidP="00333453">
            <w:pPr>
              <w:pStyle w:val="TableText"/>
            </w:pPr>
            <w:r>
              <w:t>592</w:t>
            </w:r>
          </w:p>
        </w:tc>
        <w:tc>
          <w:tcPr>
            <w:tcW w:w="720" w:type="dxa"/>
            <w:vAlign w:val="bottom"/>
          </w:tcPr>
          <w:p w14:paraId="3D316C9B" w14:textId="77777777" w:rsidR="004D3BA7" w:rsidRPr="00BB5B35" w:rsidRDefault="004D3BA7" w:rsidP="00333453">
            <w:pPr>
              <w:pStyle w:val="TableText"/>
            </w:pPr>
            <w:r>
              <w:t>19.0</w:t>
            </w:r>
          </w:p>
        </w:tc>
        <w:tc>
          <w:tcPr>
            <w:tcW w:w="720" w:type="dxa"/>
            <w:noWrap/>
            <w:vAlign w:val="bottom"/>
          </w:tcPr>
          <w:p w14:paraId="2C203B18" w14:textId="77777777" w:rsidR="004D3BA7" w:rsidRPr="00BB5B35" w:rsidRDefault="004D3BA7" w:rsidP="00333453">
            <w:pPr>
              <w:pStyle w:val="TableText"/>
            </w:pPr>
            <w:r w:rsidRPr="008C5AD0">
              <w:t>23.3</w:t>
            </w:r>
          </w:p>
        </w:tc>
        <w:tc>
          <w:tcPr>
            <w:tcW w:w="720" w:type="dxa"/>
            <w:noWrap/>
            <w:vAlign w:val="bottom"/>
          </w:tcPr>
          <w:p w14:paraId="6B87D7D1" w14:textId="77777777" w:rsidR="004D3BA7" w:rsidRPr="00BB5B35" w:rsidRDefault="004D3BA7" w:rsidP="00333453">
            <w:pPr>
              <w:pStyle w:val="TableText"/>
            </w:pPr>
            <w:r w:rsidRPr="008C5AD0">
              <w:t>62.7</w:t>
            </w:r>
          </w:p>
        </w:tc>
        <w:tc>
          <w:tcPr>
            <w:tcW w:w="720" w:type="dxa"/>
            <w:vAlign w:val="bottom"/>
          </w:tcPr>
          <w:p w14:paraId="556F4D6F" w14:textId="77777777" w:rsidR="004D3BA7" w:rsidRPr="00BB5B35" w:rsidRDefault="004D3BA7" w:rsidP="00333453">
            <w:pPr>
              <w:pStyle w:val="TableText"/>
            </w:pPr>
            <w:r w:rsidRPr="008C5AD0">
              <w:t>12.6</w:t>
            </w:r>
          </w:p>
        </w:tc>
        <w:tc>
          <w:tcPr>
            <w:tcW w:w="720" w:type="dxa"/>
            <w:vAlign w:val="bottom"/>
          </w:tcPr>
          <w:p w14:paraId="29FA735E" w14:textId="77777777" w:rsidR="004D3BA7" w:rsidRPr="008C5AD0" w:rsidRDefault="004D3BA7" w:rsidP="00333453">
            <w:pPr>
              <w:pStyle w:val="TableText"/>
            </w:pPr>
            <w:r w:rsidRPr="00411D89">
              <w:t>1.4</w:t>
            </w:r>
          </w:p>
        </w:tc>
        <w:tc>
          <w:tcPr>
            <w:tcW w:w="720" w:type="dxa"/>
            <w:noWrap/>
            <w:vAlign w:val="bottom"/>
          </w:tcPr>
          <w:p w14:paraId="0828A10A" w14:textId="77777777" w:rsidR="004D3BA7" w:rsidRPr="00BB5B35" w:rsidRDefault="004D3BA7" w:rsidP="00333453">
            <w:pPr>
              <w:pStyle w:val="TableText"/>
            </w:pPr>
            <w:r>
              <w:t>13.9</w:t>
            </w:r>
          </w:p>
        </w:tc>
      </w:tr>
      <w:tr w:rsidR="004D3BA7" w:rsidRPr="00BD66A6" w14:paraId="67D4EAF5" w14:textId="77777777" w:rsidTr="00333453">
        <w:trPr>
          <w:trHeight w:val="300"/>
        </w:trPr>
        <w:tc>
          <w:tcPr>
            <w:tcW w:w="6912" w:type="dxa"/>
            <w:noWrap/>
            <w:vAlign w:val="center"/>
            <w:hideMark/>
          </w:tcPr>
          <w:p w14:paraId="0E10D08F" w14:textId="77777777" w:rsidR="004D3BA7" w:rsidRPr="00BB5B35" w:rsidRDefault="004D3BA7" w:rsidP="00333453">
            <w:pPr>
              <w:pStyle w:val="TableText"/>
            </w:pPr>
            <w:r>
              <w:t xml:space="preserve">Black or </w:t>
            </w:r>
            <w:r w:rsidRPr="00BB5B35">
              <w:t>African American</w:t>
            </w:r>
            <w:r>
              <w:t xml:space="preserve"> (All)</w:t>
            </w:r>
          </w:p>
        </w:tc>
        <w:tc>
          <w:tcPr>
            <w:tcW w:w="1152" w:type="dxa"/>
            <w:vAlign w:val="bottom"/>
          </w:tcPr>
          <w:p w14:paraId="361DAB22" w14:textId="77777777" w:rsidR="004D3BA7" w:rsidRPr="00BB5B35" w:rsidRDefault="004D3BA7" w:rsidP="00333453">
            <w:pPr>
              <w:pStyle w:val="TableText"/>
            </w:pPr>
            <w:r>
              <w:t>1,510</w:t>
            </w:r>
          </w:p>
        </w:tc>
        <w:tc>
          <w:tcPr>
            <w:tcW w:w="720" w:type="dxa"/>
            <w:vAlign w:val="bottom"/>
          </w:tcPr>
          <w:p w14:paraId="2B3AFF22" w14:textId="77777777" w:rsidR="004D3BA7" w:rsidRPr="00BB5B35" w:rsidRDefault="004D3BA7" w:rsidP="00333453">
            <w:pPr>
              <w:pStyle w:val="TableText"/>
            </w:pPr>
            <w:r>
              <w:t>585</w:t>
            </w:r>
          </w:p>
        </w:tc>
        <w:tc>
          <w:tcPr>
            <w:tcW w:w="720" w:type="dxa"/>
            <w:vAlign w:val="bottom"/>
          </w:tcPr>
          <w:p w14:paraId="115A95A5" w14:textId="77777777" w:rsidR="004D3BA7" w:rsidRPr="00BB5B35" w:rsidRDefault="004D3BA7" w:rsidP="00333453">
            <w:pPr>
              <w:pStyle w:val="TableText"/>
            </w:pPr>
            <w:r>
              <w:t>18.9</w:t>
            </w:r>
          </w:p>
        </w:tc>
        <w:tc>
          <w:tcPr>
            <w:tcW w:w="720" w:type="dxa"/>
            <w:noWrap/>
            <w:vAlign w:val="bottom"/>
          </w:tcPr>
          <w:p w14:paraId="5B2B89B2" w14:textId="77777777" w:rsidR="004D3BA7" w:rsidRPr="00BB5B35" w:rsidRDefault="004D3BA7" w:rsidP="00333453">
            <w:pPr>
              <w:pStyle w:val="TableText"/>
            </w:pPr>
            <w:r w:rsidRPr="008C5AD0">
              <w:t>37.9</w:t>
            </w:r>
          </w:p>
        </w:tc>
        <w:tc>
          <w:tcPr>
            <w:tcW w:w="720" w:type="dxa"/>
            <w:noWrap/>
            <w:vAlign w:val="bottom"/>
          </w:tcPr>
          <w:p w14:paraId="304E58B1" w14:textId="77777777" w:rsidR="004D3BA7" w:rsidRPr="00BB5B35" w:rsidRDefault="004D3BA7" w:rsidP="00333453">
            <w:pPr>
              <w:pStyle w:val="TableText"/>
            </w:pPr>
            <w:r w:rsidRPr="008C5AD0">
              <w:t>52.6</w:t>
            </w:r>
          </w:p>
        </w:tc>
        <w:tc>
          <w:tcPr>
            <w:tcW w:w="720" w:type="dxa"/>
            <w:vAlign w:val="bottom"/>
          </w:tcPr>
          <w:p w14:paraId="48AD4EC6" w14:textId="77777777" w:rsidR="004D3BA7" w:rsidRPr="00BB5B35" w:rsidRDefault="004D3BA7" w:rsidP="00333453">
            <w:pPr>
              <w:pStyle w:val="TableText"/>
            </w:pPr>
            <w:r w:rsidRPr="008C5AD0">
              <w:t>8.1</w:t>
            </w:r>
          </w:p>
        </w:tc>
        <w:tc>
          <w:tcPr>
            <w:tcW w:w="720" w:type="dxa"/>
            <w:vAlign w:val="bottom"/>
          </w:tcPr>
          <w:p w14:paraId="3BB3DEEB" w14:textId="77777777" w:rsidR="004D3BA7" w:rsidRPr="008C5AD0" w:rsidRDefault="004D3BA7" w:rsidP="00333453">
            <w:pPr>
              <w:pStyle w:val="TableText"/>
            </w:pPr>
            <w:r w:rsidRPr="00411D89">
              <w:t>1.3</w:t>
            </w:r>
          </w:p>
        </w:tc>
        <w:tc>
          <w:tcPr>
            <w:tcW w:w="720" w:type="dxa"/>
            <w:noWrap/>
            <w:vAlign w:val="bottom"/>
          </w:tcPr>
          <w:p w14:paraId="7E7BA0CE" w14:textId="77777777" w:rsidR="004D3BA7" w:rsidRPr="00BB5B35" w:rsidRDefault="004D3BA7" w:rsidP="00333453">
            <w:pPr>
              <w:pStyle w:val="TableText"/>
            </w:pPr>
            <w:r>
              <w:t>9.4</w:t>
            </w:r>
          </w:p>
        </w:tc>
      </w:tr>
      <w:tr w:rsidR="004D3BA7" w:rsidRPr="00BD66A6" w14:paraId="6EA8D173" w14:textId="77777777" w:rsidTr="00333453">
        <w:trPr>
          <w:trHeight w:val="300"/>
        </w:trPr>
        <w:tc>
          <w:tcPr>
            <w:tcW w:w="6912" w:type="dxa"/>
            <w:noWrap/>
            <w:vAlign w:val="center"/>
            <w:hideMark/>
          </w:tcPr>
          <w:p w14:paraId="6E469709" w14:textId="77777777" w:rsidR="004D3BA7" w:rsidRPr="00BB5B35" w:rsidRDefault="004D3BA7" w:rsidP="00333453">
            <w:pPr>
              <w:pStyle w:val="TableText"/>
            </w:pPr>
            <w:r w:rsidRPr="00BB5B35">
              <w:lastRenderedPageBreak/>
              <w:t>White</w:t>
            </w:r>
            <w:r>
              <w:t xml:space="preserve"> (All)</w:t>
            </w:r>
          </w:p>
        </w:tc>
        <w:tc>
          <w:tcPr>
            <w:tcW w:w="1152" w:type="dxa"/>
            <w:vAlign w:val="bottom"/>
          </w:tcPr>
          <w:p w14:paraId="251D32E6" w14:textId="77777777" w:rsidR="004D3BA7" w:rsidRPr="00BB5B35" w:rsidRDefault="004D3BA7" w:rsidP="00333453">
            <w:pPr>
              <w:pStyle w:val="TableText"/>
            </w:pPr>
            <w:r>
              <w:t>6,054</w:t>
            </w:r>
          </w:p>
        </w:tc>
        <w:tc>
          <w:tcPr>
            <w:tcW w:w="720" w:type="dxa"/>
            <w:vAlign w:val="bottom"/>
          </w:tcPr>
          <w:p w14:paraId="6C367A7E" w14:textId="77777777" w:rsidR="004D3BA7" w:rsidRPr="00BB5B35" w:rsidRDefault="004D3BA7" w:rsidP="00333453">
            <w:pPr>
              <w:pStyle w:val="TableText"/>
            </w:pPr>
            <w:r>
              <w:t>604</w:t>
            </w:r>
          </w:p>
        </w:tc>
        <w:tc>
          <w:tcPr>
            <w:tcW w:w="720" w:type="dxa"/>
            <w:vAlign w:val="bottom"/>
          </w:tcPr>
          <w:p w14:paraId="010624EB" w14:textId="77777777" w:rsidR="004D3BA7" w:rsidRPr="00BB5B35" w:rsidRDefault="004D3BA7" w:rsidP="00333453">
            <w:pPr>
              <w:pStyle w:val="TableText"/>
            </w:pPr>
            <w:r>
              <w:t>21.5</w:t>
            </w:r>
          </w:p>
        </w:tc>
        <w:tc>
          <w:tcPr>
            <w:tcW w:w="720" w:type="dxa"/>
            <w:noWrap/>
            <w:vAlign w:val="bottom"/>
          </w:tcPr>
          <w:p w14:paraId="63C309A2" w14:textId="77777777" w:rsidR="004D3BA7" w:rsidRPr="00BB5B35" w:rsidRDefault="004D3BA7" w:rsidP="00333453">
            <w:pPr>
              <w:pStyle w:val="TableText"/>
            </w:pPr>
            <w:r w:rsidRPr="008C5AD0">
              <w:t>11.4</w:t>
            </w:r>
          </w:p>
        </w:tc>
        <w:tc>
          <w:tcPr>
            <w:tcW w:w="720" w:type="dxa"/>
            <w:noWrap/>
            <w:vAlign w:val="bottom"/>
          </w:tcPr>
          <w:p w14:paraId="4C5589E2" w14:textId="77777777" w:rsidR="004D3BA7" w:rsidRPr="00BB5B35" w:rsidRDefault="004D3BA7" w:rsidP="00333453">
            <w:pPr>
              <w:pStyle w:val="TableText"/>
            </w:pPr>
            <w:r w:rsidRPr="008C5AD0">
              <w:t>53.1</w:t>
            </w:r>
          </w:p>
        </w:tc>
        <w:tc>
          <w:tcPr>
            <w:tcW w:w="720" w:type="dxa"/>
            <w:vAlign w:val="bottom"/>
          </w:tcPr>
          <w:p w14:paraId="089775FA" w14:textId="77777777" w:rsidR="004D3BA7" w:rsidRPr="00BB5B35" w:rsidRDefault="004D3BA7" w:rsidP="00333453">
            <w:pPr>
              <w:pStyle w:val="TableText"/>
            </w:pPr>
            <w:r w:rsidRPr="008C5AD0">
              <w:t>28.2</w:t>
            </w:r>
          </w:p>
        </w:tc>
        <w:tc>
          <w:tcPr>
            <w:tcW w:w="720" w:type="dxa"/>
            <w:vAlign w:val="bottom"/>
          </w:tcPr>
          <w:p w14:paraId="3595A740" w14:textId="77777777" w:rsidR="004D3BA7" w:rsidRPr="008C5AD0" w:rsidRDefault="004D3BA7" w:rsidP="00333453">
            <w:pPr>
              <w:pStyle w:val="TableText"/>
            </w:pPr>
            <w:r w:rsidRPr="00411D89">
              <w:t>7.3</w:t>
            </w:r>
          </w:p>
        </w:tc>
        <w:tc>
          <w:tcPr>
            <w:tcW w:w="720" w:type="dxa"/>
            <w:noWrap/>
            <w:vAlign w:val="bottom"/>
          </w:tcPr>
          <w:p w14:paraId="493E1B44" w14:textId="77777777" w:rsidR="004D3BA7" w:rsidRPr="00BB5B35" w:rsidRDefault="004D3BA7" w:rsidP="00333453">
            <w:pPr>
              <w:pStyle w:val="TableText"/>
            </w:pPr>
            <w:r>
              <w:t>35.5</w:t>
            </w:r>
          </w:p>
        </w:tc>
      </w:tr>
      <w:tr w:rsidR="004D3BA7" w:rsidRPr="00BD66A6" w14:paraId="384DC4BA" w14:textId="77777777" w:rsidTr="00333453">
        <w:trPr>
          <w:trHeight w:val="300"/>
        </w:trPr>
        <w:tc>
          <w:tcPr>
            <w:tcW w:w="6912" w:type="dxa"/>
            <w:noWrap/>
            <w:vAlign w:val="center"/>
            <w:hideMark/>
          </w:tcPr>
          <w:p w14:paraId="5D780922"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1152" w:type="dxa"/>
            <w:vAlign w:val="bottom"/>
          </w:tcPr>
          <w:p w14:paraId="61034DF8" w14:textId="77777777" w:rsidR="004D3BA7" w:rsidRPr="00BB5B35" w:rsidRDefault="004D3BA7" w:rsidP="00333453">
            <w:pPr>
              <w:pStyle w:val="TableText"/>
            </w:pPr>
            <w:r>
              <w:t>858</w:t>
            </w:r>
          </w:p>
        </w:tc>
        <w:tc>
          <w:tcPr>
            <w:tcW w:w="720" w:type="dxa"/>
            <w:vAlign w:val="bottom"/>
          </w:tcPr>
          <w:p w14:paraId="56D2FD28" w14:textId="77777777" w:rsidR="004D3BA7" w:rsidRPr="00BB5B35" w:rsidRDefault="004D3BA7" w:rsidP="00333453">
            <w:pPr>
              <w:pStyle w:val="TableText"/>
            </w:pPr>
            <w:r>
              <w:t>602</w:t>
            </w:r>
          </w:p>
        </w:tc>
        <w:tc>
          <w:tcPr>
            <w:tcW w:w="720" w:type="dxa"/>
            <w:vAlign w:val="bottom"/>
          </w:tcPr>
          <w:p w14:paraId="7746CE1B" w14:textId="77777777" w:rsidR="004D3BA7" w:rsidRPr="00BB5B35" w:rsidRDefault="004D3BA7" w:rsidP="00333453">
            <w:pPr>
              <w:pStyle w:val="TableText"/>
            </w:pPr>
            <w:r>
              <w:t>23.1</w:t>
            </w:r>
          </w:p>
        </w:tc>
        <w:tc>
          <w:tcPr>
            <w:tcW w:w="720" w:type="dxa"/>
            <w:noWrap/>
            <w:vAlign w:val="bottom"/>
          </w:tcPr>
          <w:p w14:paraId="725DD532" w14:textId="77777777" w:rsidR="004D3BA7" w:rsidRPr="00BB5B35" w:rsidRDefault="004D3BA7" w:rsidP="00333453">
            <w:pPr>
              <w:pStyle w:val="TableText"/>
            </w:pPr>
            <w:r w:rsidRPr="008C5AD0">
              <w:t>15.5</w:t>
            </w:r>
          </w:p>
        </w:tc>
        <w:tc>
          <w:tcPr>
            <w:tcW w:w="720" w:type="dxa"/>
            <w:noWrap/>
            <w:vAlign w:val="bottom"/>
          </w:tcPr>
          <w:p w14:paraId="14C8D4E1" w14:textId="77777777" w:rsidR="004D3BA7" w:rsidRPr="00BB5B35" w:rsidRDefault="004D3BA7" w:rsidP="00333453">
            <w:pPr>
              <w:pStyle w:val="TableText"/>
            </w:pPr>
            <w:r w:rsidRPr="008C5AD0">
              <w:t>49.9</w:t>
            </w:r>
          </w:p>
        </w:tc>
        <w:tc>
          <w:tcPr>
            <w:tcW w:w="720" w:type="dxa"/>
            <w:vAlign w:val="bottom"/>
          </w:tcPr>
          <w:p w14:paraId="779B7CFF" w14:textId="77777777" w:rsidR="004D3BA7" w:rsidRPr="00BB5B35" w:rsidRDefault="004D3BA7" w:rsidP="00333453">
            <w:pPr>
              <w:pStyle w:val="TableText"/>
            </w:pPr>
            <w:r w:rsidRPr="008C5AD0">
              <w:t>25.6</w:t>
            </w:r>
          </w:p>
        </w:tc>
        <w:tc>
          <w:tcPr>
            <w:tcW w:w="720" w:type="dxa"/>
            <w:vAlign w:val="bottom"/>
          </w:tcPr>
          <w:p w14:paraId="23174ADC" w14:textId="77777777" w:rsidR="004D3BA7" w:rsidRPr="008C5AD0" w:rsidRDefault="004D3BA7" w:rsidP="00333453">
            <w:pPr>
              <w:pStyle w:val="TableText"/>
            </w:pPr>
            <w:r w:rsidRPr="00411D89">
              <w:t>9.0</w:t>
            </w:r>
          </w:p>
        </w:tc>
        <w:tc>
          <w:tcPr>
            <w:tcW w:w="720" w:type="dxa"/>
            <w:noWrap/>
            <w:vAlign w:val="bottom"/>
          </w:tcPr>
          <w:p w14:paraId="4F9F9617" w14:textId="77777777" w:rsidR="004D3BA7" w:rsidRPr="00BB5B35" w:rsidRDefault="004D3BA7" w:rsidP="00333453">
            <w:pPr>
              <w:pStyle w:val="TableText"/>
            </w:pPr>
            <w:r>
              <w:t>34.6</w:t>
            </w:r>
          </w:p>
        </w:tc>
      </w:tr>
      <w:tr w:rsidR="004D3BA7" w:rsidRPr="00BD66A6" w14:paraId="69844DE5" w14:textId="77777777" w:rsidTr="00333453">
        <w:trPr>
          <w:trHeight w:val="300"/>
        </w:trPr>
        <w:tc>
          <w:tcPr>
            <w:tcW w:w="6912" w:type="dxa"/>
            <w:tcBorders>
              <w:top w:val="single" w:sz="4" w:space="0" w:color="auto"/>
              <w:bottom w:val="nil"/>
            </w:tcBorders>
            <w:noWrap/>
            <w:vAlign w:val="center"/>
            <w:hideMark/>
          </w:tcPr>
          <w:p w14:paraId="1A80DB48"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1152" w:type="dxa"/>
            <w:tcBorders>
              <w:top w:val="single" w:sz="4" w:space="0" w:color="auto"/>
              <w:bottom w:val="nil"/>
            </w:tcBorders>
            <w:vAlign w:val="bottom"/>
          </w:tcPr>
          <w:p w14:paraId="5C69061D" w14:textId="77777777" w:rsidR="004D3BA7" w:rsidRPr="00BB5B35" w:rsidRDefault="004D3BA7" w:rsidP="00333453">
            <w:pPr>
              <w:pStyle w:val="TableText"/>
            </w:pPr>
            <w:r>
              <w:t>2,631</w:t>
            </w:r>
          </w:p>
        </w:tc>
        <w:tc>
          <w:tcPr>
            <w:tcW w:w="720" w:type="dxa"/>
            <w:tcBorders>
              <w:top w:val="single" w:sz="4" w:space="0" w:color="auto"/>
              <w:bottom w:val="nil"/>
            </w:tcBorders>
            <w:vAlign w:val="bottom"/>
          </w:tcPr>
          <w:p w14:paraId="441C5FC6" w14:textId="77777777" w:rsidR="004D3BA7" w:rsidRPr="00BB5B35" w:rsidRDefault="004D3BA7" w:rsidP="00333453">
            <w:pPr>
              <w:pStyle w:val="TableText"/>
            </w:pPr>
            <w:r>
              <w:t>579</w:t>
            </w:r>
          </w:p>
        </w:tc>
        <w:tc>
          <w:tcPr>
            <w:tcW w:w="720" w:type="dxa"/>
            <w:tcBorders>
              <w:top w:val="single" w:sz="4" w:space="0" w:color="auto"/>
              <w:bottom w:val="nil"/>
            </w:tcBorders>
            <w:vAlign w:val="bottom"/>
          </w:tcPr>
          <w:p w14:paraId="0F931596" w14:textId="77777777" w:rsidR="004D3BA7" w:rsidRPr="00BB5B35" w:rsidRDefault="004D3BA7" w:rsidP="00333453">
            <w:pPr>
              <w:pStyle w:val="TableText"/>
            </w:pPr>
            <w:r>
              <w:t>15.6</w:t>
            </w:r>
          </w:p>
        </w:tc>
        <w:tc>
          <w:tcPr>
            <w:tcW w:w="720" w:type="dxa"/>
            <w:tcBorders>
              <w:top w:val="single" w:sz="4" w:space="0" w:color="auto"/>
              <w:bottom w:val="nil"/>
            </w:tcBorders>
            <w:noWrap/>
            <w:vAlign w:val="bottom"/>
          </w:tcPr>
          <w:p w14:paraId="18AFC920" w14:textId="77777777" w:rsidR="004D3BA7" w:rsidRPr="00BB5B35" w:rsidRDefault="004D3BA7" w:rsidP="00333453">
            <w:pPr>
              <w:pStyle w:val="TableText"/>
            </w:pPr>
            <w:r w:rsidRPr="008C5AD0">
              <w:t>48.1</w:t>
            </w:r>
          </w:p>
        </w:tc>
        <w:tc>
          <w:tcPr>
            <w:tcW w:w="720" w:type="dxa"/>
            <w:tcBorders>
              <w:top w:val="single" w:sz="4" w:space="0" w:color="auto"/>
              <w:bottom w:val="nil"/>
            </w:tcBorders>
            <w:noWrap/>
            <w:vAlign w:val="bottom"/>
          </w:tcPr>
          <w:p w14:paraId="2AC39BDB" w14:textId="77777777" w:rsidR="004D3BA7" w:rsidRPr="00BB5B35" w:rsidRDefault="004D3BA7" w:rsidP="00333453">
            <w:pPr>
              <w:pStyle w:val="TableText"/>
            </w:pPr>
            <w:r w:rsidRPr="008C5AD0">
              <w:t>48.2</w:t>
            </w:r>
          </w:p>
        </w:tc>
        <w:tc>
          <w:tcPr>
            <w:tcW w:w="720" w:type="dxa"/>
            <w:tcBorders>
              <w:top w:val="single" w:sz="4" w:space="0" w:color="auto"/>
              <w:bottom w:val="nil"/>
            </w:tcBorders>
            <w:vAlign w:val="bottom"/>
          </w:tcPr>
          <w:p w14:paraId="2D3EE21F" w14:textId="77777777" w:rsidR="004D3BA7" w:rsidRPr="00BB5B35" w:rsidRDefault="004D3BA7" w:rsidP="00333453">
            <w:pPr>
              <w:pStyle w:val="TableText"/>
            </w:pPr>
            <w:r w:rsidRPr="008C5AD0">
              <w:t>3.2</w:t>
            </w:r>
          </w:p>
        </w:tc>
        <w:tc>
          <w:tcPr>
            <w:tcW w:w="720" w:type="dxa"/>
            <w:tcBorders>
              <w:top w:val="single" w:sz="4" w:space="0" w:color="auto"/>
              <w:bottom w:val="nil"/>
            </w:tcBorders>
            <w:vAlign w:val="bottom"/>
          </w:tcPr>
          <w:p w14:paraId="607596A0" w14:textId="77777777" w:rsidR="004D3BA7" w:rsidRPr="008C5AD0" w:rsidRDefault="004D3BA7" w:rsidP="00333453">
            <w:pPr>
              <w:pStyle w:val="TableText"/>
            </w:pPr>
            <w:r w:rsidRPr="00411D89">
              <w:t>0.5</w:t>
            </w:r>
          </w:p>
        </w:tc>
        <w:tc>
          <w:tcPr>
            <w:tcW w:w="720" w:type="dxa"/>
            <w:tcBorders>
              <w:top w:val="single" w:sz="4" w:space="0" w:color="auto"/>
              <w:bottom w:val="nil"/>
            </w:tcBorders>
            <w:noWrap/>
            <w:vAlign w:val="bottom"/>
          </w:tcPr>
          <w:p w14:paraId="1A207063" w14:textId="77777777" w:rsidR="004D3BA7" w:rsidRPr="00BB5B35" w:rsidRDefault="004D3BA7" w:rsidP="00333453">
            <w:pPr>
              <w:pStyle w:val="TableText"/>
            </w:pPr>
            <w:r>
              <w:t>3.7</w:t>
            </w:r>
          </w:p>
        </w:tc>
      </w:tr>
      <w:tr w:rsidR="004D3BA7" w:rsidRPr="00BD66A6" w14:paraId="2DE09BCC" w14:textId="77777777" w:rsidTr="00333453">
        <w:trPr>
          <w:trHeight w:val="315"/>
        </w:trPr>
        <w:tc>
          <w:tcPr>
            <w:tcW w:w="6912" w:type="dxa"/>
            <w:tcBorders>
              <w:top w:val="nil"/>
              <w:bottom w:val="single" w:sz="4" w:space="0" w:color="auto"/>
            </w:tcBorders>
            <w:noWrap/>
            <w:vAlign w:val="center"/>
            <w:hideMark/>
          </w:tcPr>
          <w:p w14:paraId="13AD326B"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1152" w:type="dxa"/>
            <w:tcBorders>
              <w:top w:val="nil"/>
              <w:bottom w:val="single" w:sz="4" w:space="0" w:color="auto"/>
            </w:tcBorders>
            <w:vAlign w:val="bottom"/>
          </w:tcPr>
          <w:p w14:paraId="7673FFBF" w14:textId="77777777" w:rsidR="004D3BA7" w:rsidRPr="00BB5B35" w:rsidRDefault="004D3BA7" w:rsidP="00333453">
            <w:pPr>
              <w:pStyle w:val="TableText"/>
            </w:pPr>
            <w:r>
              <w:t>20,691</w:t>
            </w:r>
          </w:p>
        </w:tc>
        <w:tc>
          <w:tcPr>
            <w:tcW w:w="720" w:type="dxa"/>
            <w:tcBorders>
              <w:top w:val="nil"/>
              <w:bottom w:val="single" w:sz="4" w:space="0" w:color="auto"/>
            </w:tcBorders>
            <w:vAlign w:val="bottom"/>
          </w:tcPr>
          <w:p w14:paraId="5B272A29" w14:textId="77777777" w:rsidR="004D3BA7" w:rsidRPr="00BB5B35" w:rsidRDefault="004D3BA7" w:rsidP="00333453">
            <w:pPr>
              <w:pStyle w:val="TableText"/>
            </w:pPr>
            <w:r>
              <w:t>599</w:t>
            </w:r>
          </w:p>
        </w:tc>
        <w:tc>
          <w:tcPr>
            <w:tcW w:w="720" w:type="dxa"/>
            <w:tcBorders>
              <w:top w:val="nil"/>
              <w:bottom w:val="single" w:sz="4" w:space="0" w:color="auto"/>
            </w:tcBorders>
            <w:vAlign w:val="bottom"/>
          </w:tcPr>
          <w:p w14:paraId="088956C4" w14:textId="77777777" w:rsidR="004D3BA7" w:rsidRPr="00BB5B35" w:rsidRDefault="004D3BA7" w:rsidP="00333453">
            <w:pPr>
              <w:pStyle w:val="TableText"/>
            </w:pPr>
            <w:r>
              <w:t>21.1</w:t>
            </w:r>
          </w:p>
        </w:tc>
        <w:tc>
          <w:tcPr>
            <w:tcW w:w="720" w:type="dxa"/>
            <w:tcBorders>
              <w:top w:val="nil"/>
              <w:bottom w:val="single" w:sz="4" w:space="0" w:color="auto"/>
            </w:tcBorders>
            <w:noWrap/>
            <w:vAlign w:val="bottom"/>
          </w:tcPr>
          <w:p w14:paraId="17D257F3" w14:textId="77777777" w:rsidR="004D3BA7" w:rsidRPr="00BB5B35" w:rsidRDefault="004D3BA7" w:rsidP="00333453">
            <w:pPr>
              <w:pStyle w:val="TableText"/>
            </w:pPr>
            <w:r w:rsidRPr="008C5AD0">
              <w:t>15.9</w:t>
            </w:r>
          </w:p>
        </w:tc>
        <w:tc>
          <w:tcPr>
            <w:tcW w:w="720" w:type="dxa"/>
            <w:tcBorders>
              <w:top w:val="nil"/>
              <w:bottom w:val="single" w:sz="4" w:space="0" w:color="auto"/>
            </w:tcBorders>
            <w:noWrap/>
            <w:vAlign w:val="bottom"/>
          </w:tcPr>
          <w:p w14:paraId="7B84C856" w14:textId="77777777" w:rsidR="004D3BA7" w:rsidRPr="00BB5B35" w:rsidRDefault="004D3BA7" w:rsidP="00333453">
            <w:pPr>
              <w:pStyle w:val="TableText"/>
            </w:pPr>
            <w:r w:rsidRPr="008C5AD0">
              <w:t>58.5</w:t>
            </w:r>
          </w:p>
        </w:tc>
        <w:tc>
          <w:tcPr>
            <w:tcW w:w="720" w:type="dxa"/>
            <w:tcBorders>
              <w:top w:val="nil"/>
              <w:bottom w:val="single" w:sz="4" w:space="0" w:color="auto"/>
            </w:tcBorders>
            <w:vAlign w:val="bottom"/>
          </w:tcPr>
          <w:p w14:paraId="30067AE3" w14:textId="77777777" w:rsidR="004D3BA7" w:rsidRPr="00BB5B35" w:rsidRDefault="004D3BA7" w:rsidP="00333453">
            <w:pPr>
              <w:pStyle w:val="TableText"/>
            </w:pPr>
            <w:r w:rsidRPr="008C5AD0">
              <w:t>20.9</w:t>
            </w:r>
          </w:p>
        </w:tc>
        <w:tc>
          <w:tcPr>
            <w:tcW w:w="720" w:type="dxa"/>
            <w:tcBorders>
              <w:top w:val="nil"/>
              <w:bottom w:val="single" w:sz="4" w:space="0" w:color="auto"/>
            </w:tcBorders>
            <w:vAlign w:val="bottom"/>
          </w:tcPr>
          <w:p w14:paraId="03A522D2" w14:textId="77777777" w:rsidR="004D3BA7" w:rsidRPr="008C5AD0" w:rsidRDefault="004D3BA7" w:rsidP="00333453">
            <w:pPr>
              <w:pStyle w:val="TableText"/>
            </w:pPr>
            <w:r w:rsidRPr="00411D89">
              <w:t>4.7</w:t>
            </w:r>
          </w:p>
        </w:tc>
        <w:tc>
          <w:tcPr>
            <w:tcW w:w="720" w:type="dxa"/>
            <w:tcBorders>
              <w:top w:val="nil"/>
              <w:bottom w:val="single" w:sz="4" w:space="0" w:color="auto"/>
            </w:tcBorders>
            <w:noWrap/>
            <w:vAlign w:val="bottom"/>
          </w:tcPr>
          <w:p w14:paraId="71358949" w14:textId="77777777" w:rsidR="004D3BA7" w:rsidRPr="00BB5B35" w:rsidRDefault="004D3BA7" w:rsidP="00333453">
            <w:pPr>
              <w:pStyle w:val="TableText"/>
            </w:pPr>
            <w:r>
              <w:t>25.6</w:t>
            </w:r>
          </w:p>
        </w:tc>
      </w:tr>
      <w:tr w:rsidR="004D3BA7" w:rsidRPr="00BD66A6" w14:paraId="4E3DA64E" w14:textId="77777777" w:rsidTr="00333453">
        <w:trPr>
          <w:trHeight w:val="300"/>
        </w:trPr>
        <w:tc>
          <w:tcPr>
            <w:tcW w:w="6912" w:type="dxa"/>
            <w:tcBorders>
              <w:top w:val="single" w:sz="4" w:space="0" w:color="auto"/>
              <w:bottom w:val="nil"/>
            </w:tcBorders>
            <w:noWrap/>
            <w:vAlign w:val="center"/>
            <w:hideMark/>
          </w:tcPr>
          <w:p w14:paraId="1CC5B8B4" w14:textId="77777777" w:rsidR="004D3BA7" w:rsidRPr="00BB5B35" w:rsidRDefault="004D3BA7" w:rsidP="00333453">
            <w:pPr>
              <w:pStyle w:val="TableText"/>
            </w:pPr>
            <w:r w:rsidRPr="00BB5B35">
              <w:t>Migrant</w:t>
            </w:r>
          </w:p>
        </w:tc>
        <w:tc>
          <w:tcPr>
            <w:tcW w:w="1152" w:type="dxa"/>
            <w:tcBorders>
              <w:top w:val="single" w:sz="4" w:space="0" w:color="auto"/>
              <w:bottom w:val="nil"/>
            </w:tcBorders>
            <w:vAlign w:val="bottom"/>
          </w:tcPr>
          <w:p w14:paraId="684B91D4" w14:textId="77777777" w:rsidR="004D3BA7" w:rsidRPr="00BB5B35" w:rsidRDefault="004D3BA7" w:rsidP="00333453">
            <w:pPr>
              <w:pStyle w:val="TableText"/>
            </w:pPr>
            <w:r>
              <w:t>179</w:t>
            </w:r>
          </w:p>
        </w:tc>
        <w:tc>
          <w:tcPr>
            <w:tcW w:w="720" w:type="dxa"/>
            <w:tcBorders>
              <w:top w:val="single" w:sz="4" w:space="0" w:color="auto"/>
              <w:bottom w:val="nil"/>
            </w:tcBorders>
            <w:vAlign w:val="bottom"/>
          </w:tcPr>
          <w:p w14:paraId="362653F3" w14:textId="77777777" w:rsidR="004D3BA7" w:rsidRPr="00BB5B35" w:rsidRDefault="004D3BA7" w:rsidP="00333453">
            <w:pPr>
              <w:pStyle w:val="TableText"/>
            </w:pPr>
            <w:r>
              <w:t>587</w:t>
            </w:r>
          </w:p>
        </w:tc>
        <w:tc>
          <w:tcPr>
            <w:tcW w:w="720" w:type="dxa"/>
            <w:tcBorders>
              <w:top w:val="single" w:sz="4" w:space="0" w:color="auto"/>
              <w:bottom w:val="nil"/>
            </w:tcBorders>
            <w:vAlign w:val="bottom"/>
          </w:tcPr>
          <w:p w14:paraId="776F5443" w14:textId="77777777" w:rsidR="004D3BA7" w:rsidRPr="00BB5B35" w:rsidRDefault="004D3BA7" w:rsidP="00333453">
            <w:pPr>
              <w:pStyle w:val="TableText"/>
            </w:pPr>
            <w:r>
              <w:t>16.3</w:t>
            </w:r>
          </w:p>
        </w:tc>
        <w:tc>
          <w:tcPr>
            <w:tcW w:w="720" w:type="dxa"/>
            <w:tcBorders>
              <w:top w:val="single" w:sz="4" w:space="0" w:color="auto"/>
              <w:bottom w:val="nil"/>
            </w:tcBorders>
            <w:noWrap/>
            <w:vAlign w:val="bottom"/>
          </w:tcPr>
          <w:p w14:paraId="05007705" w14:textId="77777777" w:rsidR="004D3BA7" w:rsidRPr="00BB5B35" w:rsidRDefault="004D3BA7" w:rsidP="00333453">
            <w:pPr>
              <w:pStyle w:val="TableText"/>
            </w:pPr>
            <w:r w:rsidRPr="008C5AD0">
              <w:t>27.9</w:t>
            </w:r>
          </w:p>
        </w:tc>
        <w:tc>
          <w:tcPr>
            <w:tcW w:w="720" w:type="dxa"/>
            <w:tcBorders>
              <w:top w:val="single" w:sz="4" w:space="0" w:color="auto"/>
              <w:bottom w:val="nil"/>
            </w:tcBorders>
            <w:noWrap/>
            <w:vAlign w:val="bottom"/>
          </w:tcPr>
          <w:p w14:paraId="7DE2A4D9" w14:textId="77777777" w:rsidR="004D3BA7" w:rsidRPr="00BB5B35" w:rsidRDefault="004D3BA7" w:rsidP="00333453">
            <w:pPr>
              <w:pStyle w:val="TableText"/>
            </w:pPr>
            <w:r w:rsidRPr="008C5AD0">
              <w:t>63.7</w:t>
            </w:r>
          </w:p>
        </w:tc>
        <w:tc>
          <w:tcPr>
            <w:tcW w:w="720" w:type="dxa"/>
            <w:tcBorders>
              <w:top w:val="single" w:sz="4" w:space="0" w:color="auto"/>
              <w:bottom w:val="nil"/>
            </w:tcBorders>
            <w:vAlign w:val="bottom"/>
          </w:tcPr>
          <w:p w14:paraId="7ADB1536" w14:textId="77777777" w:rsidR="004D3BA7" w:rsidRPr="00BB5B35" w:rsidRDefault="004D3BA7" w:rsidP="00333453">
            <w:pPr>
              <w:pStyle w:val="TableText"/>
            </w:pPr>
            <w:r w:rsidRPr="008C5AD0">
              <w:t>8.4</w:t>
            </w:r>
          </w:p>
        </w:tc>
        <w:tc>
          <w:tcPr>
            <w:tcW w:w="720" w:type="dxa"/>
            <w:tcBorders>
              <w:top w:val="single" w:sz="4" w:space="0" w:color="auto"/>
              <w:bottom w:val="nil"/>
            </w:tcBorders>
            <w:vAlign w:val="bottom"/>
          </w:tcPr>
          <w:p w14:paraId="41C9A68A" w14:textId="77777777" w:rsidR="004D3BA7" w:rsidRPr="008C5AD0" w:rsidRDefault="004D3BA7" w:rsidP="00333453">
            <w:pPr>
              <w:pStyle w:val="TableText"/>
            </w:pPr>
            <w:r w:rsidRPr="00411D89">
              <w:t>0.0</w:t>
            </w:r>
          </w:p>
        </w:tc>
        <w:tc>
          <w:tcPr>
            <w:tcW w:w="720" w:type="dxa"/>
            <w:tcBorders>
              <w:top w:val="single" w:sz="4" w:space="0" w:color="auto"/>
              <w:bottom w:val="nil"/>
            </w:tcBorders>
            <w:noWrap/>
            <w:vAlign w:val="bottom"/>
          </w:tcPr>
          <w:p w14:paraId="7006C197" w14:textId="77777777" w:rsidR="004D3BA7" w:rsidRPr="00BB5B35" w:rsidRDefault="004D3BA7" w:rsidP="00333453">
            <w:pPr>
              <w:pStyle w:val="TableText"/>
            </w:pPr>
            <w:r>
              <w:t>8.4</w:t>
            </w:r>
          </w:p>
        </w:tc>
      </w:tr>
      <w:tr w:rsidR="004D3BA7" w:rsidRPr="00BD66A6" w14:paraId="5E68DDFE" w14:textId="77777777" w:rsidTr="00333453">
        <w:trPr>
          <w:trHeight w:val="315"/>
        </w:trPr>
        <w:tc>
          <w:tcPr>
            <w:tcW w:w="6912" w:type="dxa"/>
            <w:tcBorders>
              <w:top w:val="nil"/>
              <w:bottom w:val="single" w:sz="4" w:space="0" w:color="auto"/>
            </w:tcBorders>
            <w:noWrap/>
            <w:vAlign w:val="center"/>
            <w:hideMark/>
          </w:tcPr>
          <w:p w14:paraId="2E21E045" w14:textId="77777777" w:rsidR="004D3BA7" w:rsidRPr="00BB5B35" w:rsidRDefault="004D3BA7" w:rsidP="00333453">
            <w:pPr>
              <w:pStyle w:val="TableText"/>
            </w:pPr>
            <w:r w:rsidRPr="00BB5B35">
              <w:t>No</w:t>
            </w:r>
            <w:r>
              <w:t>nm</w:t>
            </w:r>
            <w:r w:rsidRPr="00BB5B35">
              <w:t>igrant</w:t>
            </w:r>
          </w:p>
        </w:tc>
        <w:tc>
          <w:tcPr>
            <w:tcW w:w="1152" w:type="dxa"/>
            <w:tcBorders>
              <w:top w:val="nil"/>
              <w:bottom w:val="single" w:sz="4" w:space="0" w:color="auto"/>
            </w:tcBorders>
            <w:vAlign w:val="bottom"/>
          </w:tcPr>
          <w:p w14:paraId="64A57A0D" w14:textId="77777777" w:rsidR="004D3BA7" w:rsidRPr="00BB5B35" w:rsidRDefault="004D3BA7" w:rsidP="00333453">
            <w:pPr>
              <w:pStyle w:val="TableText"/>
            </w:pPr>
            <w:r>
              <w:t>23,143</w:t>
            </w:r>
          </w:p>
        </w:tc>
        <w:tc>
          <w:tcPr>
            <w:tcW w:w="720" w:type="dxa"/>
            <w:tcBorders>
              <w:top w:val="nil"/>
              <w:bottom w:val="single" w:sz="4" w:space="0" w:color="auto"/>
            </w:tcBorders>
            <w:vAlign w:val="bottom"/>
          </w:tcPr>
          <w:p w14:paraId="3B482D66" w14:textId="77777777" w:rsidR="004D3BA7" w:rsidRPr="00BB5B35" w:rsidRDefault="004D3BA7" w:rsidP="00333453">
            <w:pPr>
              <w:pStyle w:val="TableText"/>
            </w:pPr>
            <w:r>
              <w:t>597</w:t>
            </w:r>
          </w:p>
        </w:tc>
        <w:tc>
          <w:tcPr>
            <w:tcW w:w="720" w:type="dxa"/>
            <w:tcBorders>
              <w:top w:val="nil"/>
              <w:bottom w:val="single" w:sz="4" w:space="0" w:color="auto"/>
            </w:tcBorders>
            <w:vAlign w:val="bottom"/>
          </w:tcPr>
          <w:p w14:paraId="5B027260" w14:textId="77777777" w:rsidR="004D3BA7" w:rsidRPr="00BB5B35" w:rsidRDefault="004D3BA7" w:rsidP="00333453">
            <w:pPr>
              <w:pStyle w:val="TableText"/>
            </w:pPr>
            <w:r>
              <w:t>21.5</w:t>
            </w:r>
          </w:p>
        </w:tc>
        <w:tc>
          <w:tcPr>
            <w:tcW w:w="720" w:type="dxa"/>
            <w:tcBorders>
              <w:top w:val="nil"/>
              <w:bottom w:val="single" w:sz="4" w:space="0" w:color="auto"/>
            </w:tcBorders>
            <w:noWrap/>
            <w:vAlign w:val="bottom"/>
          </w:tcPr>
          <w:p w14:paraId="07EAC24B" w14:textId="77777777" w:rsidR="004D3BA7" w:rsidRPr="00BB5B35" w:rsidRDefault="004D3BA7" w:rsidP="00333453">
            <w:pPr>
              <w:pStyle w:val="TableText"/>
            </w:pPr>
            <w:r w:rsidRPr="008C5AD0">
              <w:t>19.4</w:t>
            </w:r>
          </w:p>
        </w:tc>
        <w:tc>
          <w:tcPr>
            <w:tcW w:w="720" w:type="dxa"/>
            <w:tcBorders>
              <w:top w:val="nil"/>
              <w:bottom w:val="single" w:sz="4" w:space="0" w:color="auto"/>
            </w:tcBorders>
            <w:noWrap/>
            <w:vAlign w:val="bottom"/>
          </w:tcPr>
          <w:p w14:paraId="542C5C8F" w14:textId="77777777" w:rsidR="004D3BA7" w:rsidRPr="00BB5B35" w:rsidRDefault="004D3BA7" w:rsidP="00333453">
            <w:pPr>
              <w:pStyle w:val="TableText"/>
            </w:pPr>
            <w:r w:rsidRPr="008C5AD0">
              <w:t>57.3</w:t>
            </w:r>
          </w:p>
        </w:tc>
        <w:tc>
          <w:tcPr>
            <w:tcW w:w="720" w:type="dxa"/>
            <w:tcBorders>
              <w:top w:val="nil"/>
              <w:bottom w:val="single" w:sz="4" w:space="0" w:color="auto"/>
            </w:tcBorders>
            <w:vAlign w:val="bottom"/>
          </w:tcPr>
          <w:p w14:paraId="44E7C552" w14:textId="77777777" w:rsidR="004D3BA7" w:rsidRPr="00BB5B35" w:rsidRDefault="004D3BA7" w:rsidP="00333453">
            <w:pPr>
              <w:pStyle w:val="TableText"/>
            </w:pPr>
            <w:r w:rsidRPr="008C5AD0">
              <w:t>19.0</w:t>
            </w:r>
          </w:p>
        </w:tc>
        <w:tc>
          <w:tcPr>
            <w:tcW w:w="720" w:type="dxa"/>
            <w:tcBorders>
              <w:top w:val="nil"/>
              <w:bottom w:val="single" w:sz="4" w:space="0" w:color="auto"/>
            </w:tcBorders>
            <w:vAlign w:val="bottom"/>
          </w:tcPr>
          <w:p w14:paraId="0A89BFCC" w14:textId="77777777" w:rsidR="004D3BA7" w:rsidRPr="008C5AD0" w:rsidRDefault="004D3BA7" w:rsidP="00333453">
            <w:pPr>
              <w:pStyle w:val="TableText"/>
            </w:pPr>
            <w:r w:rsidRPr="00411D89">
              <w:t>4.3</w:t>
            </w:r>
          </w:p>
        </w:tc>
        <w:tc>
          <w:tcPr>
            <w:tcW w:w="720" w:type="dxa"/>
            <w:tcBorders>
              <w:top w:val="nil"/>
              <w:bottom w:val="single" w:sz="4" w:space="0" w:color="auto"/>
            </w:tcBorders>
            <w:noWrap/>
            <w:vAlign w:val="bottom"/>
          </w:tcPr>
          <w:p w14:paraId="618FA2E4" w14:textId="77777777" w:rsidR="004D3BA7" w:rsidRPr="00BB5B35" w:rsidRDefault="004D3BA7" w:rsidP="00333453">
            <w:pPr>
              <w:pStyle w:val="TableText"/>
            </w:pPr>
            <w:r>
              <w:t>23.3</w:t>
            </w:r>
          </w:p>
        </w:tc>
      </w:tr>
      <w:tr w:rsidR="004D3BA7" w:rsidRPr="00BD66A6" w14:paraId="311DDF47" w14:textId="77777777" w:rsidTr="00333453">
        <w:trPr>
          <w:trHeight w:val="315"/>
        </w:trPr>
        <w:tc>
          <w:tcPr>
            <w:tcW w:w="6912" w:type="dxa"/>
            <w:tcBorders>
              <w:top w:val="single" w:sz="4" w:space="0" w:color="auto"/>
              <w:bottom w:val="nil"/>
            </w:tcBorders>
            <w:noWrap/>
            <w:vAlign w:val="center"/>
          </w:tcPr>
          <w:p w14:paraId="781938F4" w14:textId="77777777" w:rsidR="004D3BA7" w:rsidRPr="00BB5B35" w:rsidRDefault="004D3BA7" w:rsidP="00333453">
            <w:pPr>
              <w:pStyle w:val="TableText"/>
            </w:pPr>
            <w:r>
              <w:t>Military</w:t>
            </w:r>
          </w:p>
        </w:tc>
        <w:tc>
          <w:tcPr>
            <w:tcW w:w="1152" w:type="dxa"/>
            <w:tcBorders>
              <w:top w:val="single" w:sz="4" w:space="0" w:color="auto"/>
              <w:bottom w:val="nil"/>
            </w:tcBorders>
            <w:vAlign w:val="bottom"/>
          </w:tcPr>
          <w:p w14:paraId="7AAAE71E" w14:textId="77777777" w:rsidR="004D3BA7" w:rsidRDefault="004D3BA7" w:rsidP="00333453">
            <w:pPr>
              <w:pStyle w:val="TableText"/>
            </w:pPr>
            <w:r>
              <w:t>173</w:t>
            </w:r>
          </w:p>
        </w:tc>
        <w:tc>
          <w:tcPr>
            <w:tcW w:w="720" w:type="dxa"/>
            <w:tcBorders>
              <w:top w:val="single" w:sz="4" w:space="0" w:color="auto"/>
              <w:bottom w:val="nil"/>
            </w:tcBorders>
            <w:vAlign w:val="bottom"/>
          </w:tcPr>
          <w:p w14:paraId="09715B1E" w14:textId="77777777" w:rsidR="004D3BA7" w:rsidRDefault="004D3BA7" w:rsidP="00333453">
            <w:pPr>
              <w:pStyle w:val="TableText"/>
            </w:pPr>
            <w:r>
              <w:t>602</w:t>
            </w:r>
          </w:p>
        </w:tc>
        <w:tc>
          <w:tcPr>
            <w:tcW w:w="720" w:type="dxa"/>
            <w:tcBorders>
              <w:top w:val="single" w:sz="4" w:space="0" w:color="auto"/>
              <w:bottom w:val="nil"/>
            </w:tcBorders>
            <w:vAlign w:val="bottom"/>
          </w:tcPr>
          <w:p w14:paraId="5CC1530E" w14:textId="77777777" w:rsidR="004D3BA7" w:rsidRDefault="004D3BA7" w:rsidP="00333453">
            <w:pPr>
              <w:pStyle w:val="TableText"/>
            </w:pPr>
            <w:r>
              <w:t>21.0</w:t>
            </w:r>
          </w:p>
        </w:tc>
        <w:tc>
          <w:tcPr>
            <w:tcW w:w="720" w:type="dxa"/>
            <w:tcBorders>
              <w:top w:val="single" w:sz="4" w:space="0" w:color="auto"/>
              <w:bottom w:val="nil"/>
            </w:tcBorders>
            <w:noWrap/>
            <w:vAlign w:val="bottom"/>
          </w:tcPr>
          <w:p w14:paraId="7F9C3306" w14:textId="77777777" w:rsidR="004D3BA7" w:rsidRPr="008C5AD0" w:rsidRDefault="004D3BA7" w:rsidP="00333453">
            <w:pPr>
              <w:pStyle w:val="TableText"/>
            </w:pPr>
            <w:r>
              <w:t>14.5</w:t>
            </w:r>
          </w:p>
        </w:tc>
        <w:tc>
          <w:tcPr>
            <w:tcW w:w="720" w:type="dxa"/>
            <w:tcBorders>
              <w:top w:val="single" w:sz="4" w:space="0" w:color="auto"/>
              <w:bottom w:val="nil"/>
            </w:tcBorders>
            <w:noWrap/>
            <w:vAlign w:val="bottom"/>
          </w:tcPr>
          <w:p w14:paraId="265E5F72" w14:textId="77777777" w:rsidR="004D3BA7" w:rsidRPr="008C5AD0" w:rsidRDefault="004D3BA7" w:rsidP="00333453">
            <w:pPr>
              <w:pStyle w:val="TableText"/>
            </w:pPr>
            <w:r>
              <w:t>55.5</w:t>
            </w:r>
          </w:p>
        </w:tc>
        <w:tc>
          <w:tcPr>
            <w:tcW w:w="720" w:type="dxa"/>
            <w:tcBorders>
              <w:top w:val="single" w:sz="4" w:space="0" w:color="auto"/>
              <w:bottom w:val="nil"/>
            </w:tcBorders>
            <w:vAlign w:val="bottom"/>
          </w:tcPr>
          <w:p w14:paraId="0D807268" w14:textId="77777777" w:rsidR="004D3BA7" w:rsidRPr="008C5AD0" w:rsidRDefault="004D3BA7" w:rsidP="00333453">
            <w:pPr>
              <w:pStyle w:val="TableText"/>
            </w:pPr>
            <w:r>
              <w:t>25.4</w:t>
            </w:r>
          </w:p>
        </w:tc>
        <w:tc>
          <w:tcPr>
            <w:tcW w:w="720" w:type="dxa"/>
            <w:tcBorders>
              <w:top w:val="single" w:sz="4" w:space="0" w:color="auto"/>
              <w:bottom w:val="nil"/>
            </w:tcBorders>
            <w:vAlign w:val="bottom"/>
          </w:tcPr>
          <w:p w14:paraId="13B1B908" w14:textId="77777777" w:rsidR="004D3BA7" w:rsidRPr="00411D89" w:rsidRDefault="004D3BA7" w:rsidP="00333453">
            <w:pPr>
              <w:pStyle w:val="TableText"/>
            </w:pPr>
            <w:r>
              <w:t>4.6</w:t>
            </w:r>
          </w:p>
        </w:tc>
        <w:tc>
          <w:tcPr>
            <w:tcW w:w="720" w:type="dxa"/>
            <w:tcBorders>
              <w:top w:val="single" w:sz="4" w:space="0" w:color="auto"/>
              <w:bottom w:val="nil"/>
            </w:tcBorders>
            <w:noWrap/>
            <w:vAlign w:val="bottom"/>
          </w:tcPr>
          <w:p w14:paraId="241412B1" w14:textId="77777777" w:rsidR="004D3BA7" w:rsidRDefault="004D3BA7" w:rsidP="00333453">
            <w:pPr>
              <w:pStyle w:val="TableText"/>
            </w:pPr>
            <w:r>
              <w:t>30.1</w:t>
            </w:r>
          </w:p>
        </w:tc>
      </w:tr>
      <w:tr w:rsidR="004D3BA7" w:rsidRPr="00BD66A6" w14:paraId="37EE18C6" w14:textId="77777777" w:rsidTr="00333453">
        <w:trPr>
          <w:trHeight w:val="315"/>
        </w:trPr>
        <w:tc>
          <w:tcPr>
            <w:tcW w:w="6912" w:type="dxa"/>
            <w:tcBorders>
              <w:top w:val="nil"/>
              <w:bottom w:val="single" w:sz="4" w:space="0" w:color="auto"/>
            </w:tcBorders>
            <w:noWrap/>
            <w:vAlign w:val="center"/>
          </w:tcPr>
          <w:p w14:paraId="620B6B80" w14:textId="77777777" w:rsidR="004D3BA7" w:rsidRPr="00BB5B35" w:rsidRDefault="004D3BA7" w:rsidP="00333453">
            <w:pPr>
              <w:pStyle w:val="TableText"/>
            </w:pPr>
            <w:r>
              <w:t>Nonmilitary</w:t>
            </w:r>
          </w:p>
        </w:tc>
        <w:tc>
          <w:tcPr>
            <w:tcW w:w="1152" w:type="dxa"/>
            <w:tcBorders>
              <w:top w:val="nil"/>
              <w:bottom w:val="single" w:sz="4" w:space="0" w:color="auto"/>
            </w:tcBorders>
            <w:vAlign w:val="bottom"/>
          </w:tcPr>
          <w:p w14:paraId="6B27FCFE" w14:textId="77777777" w:rsidR="004D3BA7" w:rsidRDefault="004D3BA7" w:rsidP="00333453">
            <w:pPr>
              <w:pStyle w:val="TableText"/>
            </w:pPr>
            <w:r>
              <w:t>23,149</w:t>
            </w:r>
          </w:p>
        </w:tc>
        <w:tc>
          <w:tcPr>
            <w:tcW w:w="720" w:type="dxa"/>
            <w:tcBorders>
              <w:top w:val="nil"/>
              <w:bottom w:val="single" w:sz="4" w:space="0" w:color="auto"/>
            </w:tcBorders>
            <w:vAlign w:val="bottom"/>
          </w:tcPr>
          <w:p w14:paraId="782180E6" w14:textId="77777777" w:rsidR="004D3BA7" w:rsidRDefault="004D3BA7" w:rsidP="00333453">
            <w:pPr>
              <w:pStyle w:val="TableText"/>
            </w:pPr>
            <w:r>
              <w:t>597</w:t>
            </w:r>
          </w:p>
        </w:tc>
        <w:tc>
          <w:tcPr>
            <w:tcW w:w="720" w:type="dxa"/>
            <w:tcBorders>
              <w:top w:val="nil"/>
              <w:bottom w:val="single" w:sz="4" w:space="0" w:color="auto"/>
            </w:tcBorders>
            <w:vAlign w:val="bottom"/>
          </w:tcPr>
          <w:p w14:paraId="385AF5A9" w14:textId="77777777" w:rsidR="004D3BA7" w:rsidRDefault="004D3BA7" w:rsidP="00333453">
            <w:pPr>
              <w:pStyle w:val="TableText"/>
            </w:pPr>
            <w:r>
              <w:t>21.4</w:t>
            </w:r>
          </w:p>
        </w:tc>
        <w:tc>
          <w:tcPr>
            <w:tcW w:w="720" w:type="dxa"/>
            <w:tcBorders>
              <w:top w:val="nil"/>
              <w:bottom w:val="single" w:sz="4" w:space="0" w:color="auto"/>
            </w:tcBorders>
            <w:noWrap/>
            <w:vAlign w:val="bottom"/>
          </w:tcPr>
          <w:p w14:paraId="148F22D9" w14:textId="77777777" w:rsidR="004D3BA7" w:rsidRPr="008C5AD0" w:rsidRDefault="004D3BA7" w:rsidP="00333453">
            <w:pPr>
              <w:pStyle w:val="TableText"/>
            </w:pPr>
            <w:r>
              <w:t>19.5</w:t>
            </w:r>
          </w:p>
        </w:tc>
        <w:tc>
          <w:tcPr>
            <w:tcW w:w="720" w:type="dxa"/>
            <w:tcBorders>
              <w:top w:val="nil"/>
              <w:bottom w:val="single" w:sz="4" w:space="0" w:color="auto"/>
            </w:tcBorders>
            <w:noWrap/>
            <w:vAlign w:val="bottom"/>
          </w:tcPr>
          <w:p w14:paraId="52389920" w14:textId="77777777" w:rsidR="004D3BA7" w:rsidRPr="008C5AD0" w:rsidRDefault="004D3BA7" w:rsidP="00333453">
            <w:pPr>
              <w:pStyle w:val="TableText"/>
            </w:pPr>
            <w:r>
              <w:t>57.4</w:t>
            </w:r>
          </w:p>
        </w:tc>
        <w:tc>
          <w:tcPr>
            <w:tcW w:w="720" w:type="dxa"/>
            <w:tcBorders>
              <w:top w:val="nil"/>
              <w:bottom w:val="single" w:sz="4" w:space="0" w:color="auto"/>
            </w:tcBorders>
            <w:vAlign w:val="bottom"/>
          </w:tcPr>
          <w:p w14:paraId="6057469A" w14:textId="77777777" w:rsidR="004D3BA7" w:rsidRPr="008C5AD0" w:rsidRDefault="004D3BA7" w:rsidP="00333453">
            <w:pPr>
              <w:pStyle w:val="TableText"/>
            </w:pPr>
            <w:r>
              <w:t>18.8</w:t>
            </w:r>
          </w:p>
        </w:tc>
        <w:tc>
          <w:tcPr>
            <w:tcW w:w="720" w:type="dxa"/>
            <w:tcBorders>
              <w:top w:val="nil"/>
              <w:bottom w:val="single" w:sz="4" w:space="0" w:color="auto"/>
            </w:tcBorders>
            <w:vAlign w:val="bottom"/>
          </w:tcPr>
          <w:p w14:paraId="0F3C63F4" w14:textId="77777777" w:rsidR="004D3BA7" w:rsidRPr="00411D89" w:rsidRDefault="004D3BA7" w:rsidP="00333453">
            <w:pPr>
              <w:pStyle w:val="TableText"/>
            </w:pPr>
            <w:r>
              <w:t>4.3</w:t>
            </w:r>
          </w:p>
        </w:tc>
        <w:tc>
          <w:tcPr>
            <w:tcW w:w="720" w:type="dxa"/>
            <w:tcBorders>
              <w:top w:val="nil"/>
              <w:bottom w:val="single" w:sz="4" w:space="0" w:color="auto"/>
            </w:tcBorders>
            <w:noWrap/>
            <w:vAlign w:val="bottom"/>
          </w:tcPr>
          <w:p w14:paraId="1AD35199" w14:textId="77777777" w:rsidR="004D3BA7" w:rsidRDefault="004D3BA7" w:rsidP="00333453">
            <w:pPr>
              <w:pStyle w:val="TableText"/>
            </w:pPr>
            <w:r>
              <w:t>23.1</w:t>
            </w:r>
          </w:p>
        </w:tc>
      </w:tr>
      <w:tr w:rsidR="004D3BA7" w:rsidRPr="00BD66A6" w14:paraId="42D6DB3C" w14:textId="77777777" w:rsidTr="00333453">
        <w:trPr>
          <w:trHeight w:val="315"/>
        </w:trPr>
        <w:tc>
          <w:tcPr>
            <w:tcW w:w="6912" w:type="dxa"/>
            <w:tcBorders>
              <w:top w:val="single" w:sz="4" w:space="0" w:color="auto"/>
              <w:bottom w:val="nil"/>
            </w:tcBorders>
            <w:noWrap/>
            <w:vAlign w:val="center"/>
          </w:tcPr>
          <w:p w14:paraId="443934A1" w14:textId="77777777" w:rsidR="004D3BA7" w:rsidRPr="00BB5B35" w:rsidRDefault="004D3BA7" w:rsidP="00333453">
            <w:pPr>
              <w:pStyle w:val="TableText"/>
            </w:pPr>
            <w:r>
              <w:t>Homeless</w:t>
            </w:r>
          </w:p>
        </w:tc>
        <w:tc>
          <w:tcPr>
            <w:tcW w:w="1152" w:type="dxa"/>
            <w:tcBorders>
              <w:top w:val="single" w:sz="4" w:space="0" w:color="auto"/>
              <w:bottom w:val="nil"/>
            </w:tcBorders>
            <w:vAlign w:val="bottom"/>
          </w:tcPr>
          <w:p w14:paraId="61A4D004" w14:textId="77777777" w:rsidR="004D3BA7" w:rsidRDefault="004D3BA7" w:rsidP="00333453">
            <w:pPr>
              <w:pStyle w:val="TableText"/>
            </w:pPr>
            <w:r>
              <w:t>487</w:t>
            </w:r>
          </w:p>
        </w:tc>
        <w:tc>
          <w:tcPr>
            <w:tcW w:w="720" w:type="dxa"/>
            <w:tcBorders>
              <w:top w:val="single" w:sz="4" w:space="0" w:color="auto"/>
              <w:bottom w:val="nil"/>
            </w:tcBorders>
            <w:vAlign w:val="bottom"/>
          </w:tcPr>
          <w:p w14:paraId="0ACD06E4" w14:textId="77777777" w:rsidR="004D3BA7" w:rsidRDefault="004D3BA7" w:rsidP="00333453">
            <w:pPr>
              <w:pStyle w:val="TableText"/>
            </w:pPr>
            <w:r>
              <w:t>590</w:t>
            </w:r>
          </w:p>
        </w:tc>
        <w:tc>
          <w:tcPr>
            <w:tcW w:w="720" w:type="dxa"/>
            <w:tcBorders>
              <w:top w:val="single" w:sz="4" w:space="0" w:color="auto"/>
              <w:bottom w:val="nil"/>
            </w:tcBorders>
            <w:vAlign w:val="bottom"/>
          </w:tcPr>
          <w:p w14:paraId="768E1FB5" w14:textId="77777777" w:rsidR="004D3BA7" w:rsidRDefault="004D3BA7" w:rsidP="00333453">
            <w:pPr>
              <w:pStyle w:val="TableText"/>
            </w:pPr>
            <w:r>
              <w:t>20.0</w:t>
            </w:r>
          </w:p>
        </w:tc>
        <w:tc>
          <w:tcPr>
            <w:tcW w:w="720" w:type="dxa"/>
            <w:tcBorders>
              <w:top w:val="single" w:sz="4" w:space="0" w:color="auto"/>
              <w:bottom w:val="nil"/>
            </w:tcBorders>
            <w:noWrap/>
            <w:vAlign w:val="bottom"/>
          </w:tcPr>
          <w:p w14:paraId="45635C83" w14:textId="77777777" w:rsidR="004D3BA7" w:rsidRPr="008C5AD0" w:rsidRDefault="004D3BA7" w:rsidP="00333453">
            <w:pPr>
              <w:pStyle w:val="TableText"/>
            </w:pPr>
            <w:r>
              <w:t>27.9</w:t>
            </w:r>
          </w:p>
        </w:tc>
        <w:tc>
          <w:tcPr>
            <w:tcW w:w="720" w:type="dxa"/>
            <w:tcBorders>
              <w:top w:val="single" w:sz="4" w:space="0" w:color="auto"/>
              <w:bottom w:val="nil"/>
            </w:tcBorders>
            <w:noWrap/>
            <w:vAlign w:val="bottom"/>
          </w:tcPr>
          <w:p w14:paraId="0FE0EDE0" w14:textId="77777777" w:rsidR="004D3BA7" w:rsidRPr="008C5AD0" w:rsidRDefault="004D3BA7" w:rsidP="00333453">
            <w:pPr>
              <w:pStyle w:val="TableText"/>
            </w:pPr>
            <w:r>
              <w:t>58.5</w:t>
            </w:r>
          </w:p>
        </w:tc>
        <w:tc>
          <w:tcPr>
            <w:tcW w:w="720" w:type="dxa"/>
            <w:tcBorders>
              <w:top w:val="single" w:sz="4" w:space="0" w:color="auto"/>
              <w:bottom w:val="nil"/>
            </w:tcBorders>
            <w:vAlign w:val="bottom"/>
          </w:tcPr>
          <w:p w14:paraId="43126D83" w14:textId="77777777" w:rsidR="004D3BA7" w:rsidRPr="008C5AD0" w:rsidRDefault="004D3BA7" w:rsidP="00333453">
            <w:pPr>
              <w:pStyle w:val="TableText"/>
            </w:pPr>
            <w:r>
              <w:t>11.1</w:t>
            </w:r>
          </w:p>
        </w:tc>
        <w:tc>
          <w:tcPr>
            <w:tcW w:w="720" w:type="dxa"/>
            <w:tcBorders>
              <w:top w:val="single" w:sz="4" w:space="0" w:color="auto"/>
              <w:bottom w:val="nil"/>
            </w:tcBorders>
            <w:vAlign w:val="bottom"/>
          </w:tcPr>
          <w:p w14:paraId="35000AD7" w14:textId="77777777" w:rsidR="004D3BA7" w:rsidRPr="00411D89" w:rsidRDefault="004D3BA7" w:rsidP="00333453">
            <w:pPr>
              <w:pStyle w:val="TableText"/>
            </w:pPr>
            <w:r>
              <w:t>2.5</w:t>
            </w:r>
          </w:p>
        </w:tc>
        <w:tc>
          <w:tcPr>
            <w:tcW w:w="720" w:type="dxa"/>
            <w:tcBorders>
              <w:top w:val="single" w:sz="4" w:space="0" w:color="auto"/>
              <w:bottom w:val="nil"/>
            </w:tcBorders>
            <w:noWrap/>
            <w:vAlign w:val="bottom"/>
          </w:tcPr>
          <w:p w14:paraId="5DACA22F" w14:textId="77777777" w:rsidR="004D3BA7" w:rsidRDefault="004D3BA7" w:rsidP="00333453">
            <w:pPr>
              <w:pStyle w:val="TableText"/>
            </w:pPr>
            <w:r>
              <w:t>13.6</w:t>
            </w:r>
          </w:p>
        </w:tc>
      </w:tr>
      <w:tr w:rsidR="004D3BA7" w:rsidRPr="00BD66A6" w14:paraId="20B12323" w14:textId="77777777" w:rsidTr="00333453">
        <w:trPr>
          <w:trHeight w:val="315"/>
        </w:trPr>
        <w:tc>
          <w:tcPr>
            <w:tcW w:w="6912" w:type="dxa"/>
            <w:tcBorders>
              <w:top w:val="nil"/>
              <w:bottom w:val="single" w:sz="4" w:space="0" w:color="auto"/>
            </w:tcBorders>
            <w:noWrap/>
            <w:vAlign w:val="center"/>
          </w:tcPr>
          <w:p w14:paraId="47A577CB" w14:textId="77777777" w:rsidR="004D3BA7" w:rsidRPr="00BB5B35" w:rsidRDefault="004D3BA7" w:rsidP="00333453">
            <w:pPr>
              <w:pStyle w:val="TableText"/>
            </w:pPr>
            <w:r>
              <w:t>Not homeless</w:t>
            </w:r>
          </w:p>
        </w:tc>
        <w:tc>
          <w:tcPr>
            <w:tcW w:w="1152" w:type="dxa"/>
            <w:tcBorders>
              <w:top w:val="nil"/>
              <w:bottom w:val="single" w:sz="4" w:space="0" w:color="auto"/>
            </w:tcBorders>
            <w:vAlign w:val="bottom"/>
          </w:tcPr>
          <w:p w14:paraId="31F18F46" w14:textId="77777777" w:rsidR="004D3BA7" w:rsidRDefault="004D3BA7" w:rsidP="00333453">
            <w:pPr>
              <w:pStyle w:val="TableText"/>
            </w:pPr>
            <w:r>
              <w:t>22,835</w:t>
            </w:r>
          </w:p>
        </w:tc>
        <w:tc>
          <w:tcPr>
            <w:tcW w:w="720" w:type="dxa"/>
            <w:tcBorders>
              <w:top w:val="nil"/>
              <w:bottom w:val="single" w:sz="4" w:space="0" w:color="auto"/>
            </w:tcBorders>
            <w:vAlign w:val="bottom"/>
          </w:tcPr>
          <w:p w14:paraId="1B1232D2" w14:textId="77777777" w:rsidR="004D3BA7" w:rsidRDefault="004D3BA7" w:rsidP="00333453">
            <w:pPr>
              <w:pStyle w:val="TableText"/>
            </w:pPr>
            <w:r>
              <w:t>597</w:t>
            </w:r>
          </w:p>
        </w:tc>
        <w:tc>
          <w:tcPr>
            <w:tcW w:w="720" w:type="dxa"/>
            <w:tcBorders>
              <w:top w:val="nil"/>
              <w:bottom w:val="single" w:sz="4" w:space="0" w:color="auto"/>
            </w:tcBorders>
            <w:vAlign w:val="bottom"/>
          </w:tcPr>
          <w:p w14:paraId="24345338" w14:textId="77777777" w:rsidR="004D3BA7" w:rsidRDefault="004D3BA7" w:rsidP="00333453">
            <w:pPr>
              <w:pStyle w:val="TableText"/>
            </w:pPr>
            <w:r>
              <w:t>21.5</w:t>
            </w:r>
          </w:p>
        </w:tc>
        <w:tc>
          <w:tcPr>
            <w:tcW w:w="720" w:type="dxa"/>
            <w:tcBorders>
              <w:top w:val="nil"/>
              <w:bottom w:val="single" w:sz="4" w:space="0" w:color="auto"/>
            </w:tcBorders>
            <w:noWrap/>
            <w:vAlign w:val="bottom"/>
          </w:tcPr>
          <w:p w14:paraId="06695647" w14:textId="77777777" w:rsidR="004D3BA7" w:rsidRPr="008C5AD0" w:rsidRDefault="004D3BA7" w:rsidP="00333453">
            <w:pPr>
              <w:pStyle w:val="TableText"/>
            </w:pPr>
            <w:r>
              <w:t>19.3</w:t>
            </w:r>
          </w:p>
        </w:tc>
        <w:tc>
          <w:tcPr>
            <w:tcW w:w="720" w:type="dxa"/>
            <w:tcBorders>
              <w:top w:val="nil"/>
              <w:bottom w:val="single" w:sz="4" w:space="0" w:color="auto"/>
            </w:tcBorders>
            <w:noWrap/>
            <w:vAlign w:val="bottom"/>
          </w:tcPr>
          <w:p w14:paraId="121F877C" w14:textId="77777777" w:rsidR="004D3BA7" w:rsidRPr="008C5AD0" w:rsidRDefault="004D3BA7" w:rsidP="00333453">
            <w:pPr>
              <w:pStyle w:val="TableText"/>
            </w:pPr>
            <w:r>
              <w:t>57.3</w:t>
            </w:r>
          </w:p>
        </w:tc>
        <w:tc>
          <w:tcPr>
            <w:tcW w:w="720" w:type="dxa"/>
            <w:tcBorders>
              <w:top w:val="nil"/>
              <w:bottom w:val="single" w:sz="4" w:space="0" w:color="auto"/>
            </w:tcBorders>
            <w:vAlign w:val="bottom"/>
          </w:tcPr>
          <w:p w14:paraId="5E9D6188" w14:textId="77777777" w:rsidR="004D3BA7" w:rsidRPr="008C5AD0" w:rsidRDefault="004D3BA7" w:rsidP="00333453">
            <w:pPr>
              <w:pStyle w:val="TableText"/>
            </w:pPr>
            <w:r>
              <w:t>19.0</w:t>
            </w:r>
          </w:p>
        </w:tc>
        <w:tc>
          <w:tcPr>
            <w:tcW w:w="720" w:type="dxa"/>
            <w:tcBorders>
              <w:top w:val="nil"/>
              <w:bottom w:val="single" w:sz="4" w:space="0" w:color="auto"/>
            </w:tcBorders>
            <w:vAlign w:val="bottom"/>
          </w:tcPr>
          <w:p w14:paraId="56B3952B" w14:textId="77777777" w:rsidR="004D3BA7" w:rsidRPr="00411D89" w:rsidRDefault="004D3BA7" w:rsidP="00333453">
            <w:pPr>
              <w:pStyle w:val="TableText"/>
            </w:pPr>
            <w:r>
              <w:t>4.3</w:t>
            </w:r>
          </w:p>
        </w:tc>
        <w:tc>
          <w:tcPr>
            <w:tcW w:w="720" w:type="dxa"/>
            <w:tcBorders>
              <w:top w:val="nil"/>
              <w:bottom w:val="single" w:sz="4" w:space="0" w:color="auto"/>
            </w:tcBorders>
            <w:noWrap/>
            <w:vAlign w:val="bottom"/>
          </w:tcPr>
          <w:p w14:paraId="426E68A4" w14:textId="77777777" w:rsidR="004D3BA7" w:rsidRDefault="004D3BA7" w:rsidP="00333453">
            <w:pPr>
              <w:pStyle w:val="TableText"/>
            </w:pPr>
            <w:r>
              <w:t>23.4</w:t>
            </w:r>
          </w:p>
        </w:tc>
      </w:tr>
      <w:tr w:rsidR="004D3BA7" w:rsidRPr="00BD66A6" w14:paraId="529DEF39" w14:textId="77777777" w:rsidTr="00333453">
        <w:trPr>
          <w:trHeight w:val="315"/>
        </w:trPr>
        <w:tc>
          <w:tcPr>
            <w:tcW w:w="6912" w:type="dxa"/>
            <w:tcBorders>
              <w:top w:val="single" w:sz="4" w:space="0" w:color="auto"/>
              <w:bottom w:val="nil"/>
            </w:tcBorders>
            <w:noWrap/>
            <w:vAlign w:val="center"/>
          </w:tcPr>
          <w:p w14:paraId="469DBB19" w14:textId="77777777" w:rsidR="004D3BA7" w:rsidRPr="00BB5B35" w:rsidRDefault="004D3BA7" w:rsidP="00333453">
            <w:pPr>
              <w:pStyle w:val="TableText"/>
            </w:pPr>
            <w:r w:rsidRPr="00BB5B35">
              <w:t>American Indian</w:t>
            </w:r>
            <w:r>
              <w:t xml:space="preserve"> or </w:t>
            </w:r>
            <w:r w:rsidRPr="00BB5B35">
              <w:t>Alaska Native</w:t>
            </w:r>
            <w:r>
              <w:t xml:space="preserve"> (Primary ethnicity—not economically disadvantaged)</w:t>
            </w:r>
          </w:p>
        </w:tc>
        <w:tc>
          <w:tcPr>
            <w:tcW w:w="1152" w:type="dxa"/>
            <w:tcBorders>
              <w:top w:val="single" w:sz="4" w:space="0" w:color="auto"/>
              <w:bottom w:val="nil"/>
            </w:tcBorders>
            <w:vAlign w:val="bottom"/>
          </w:tcPr>
          <w:p w14:paraId="2C1F8F91" w14:textId="77777777" w:rsidR="004D3BA7" w:rsidRDefault="004D3BA7" w:rsidP="00333453">
            <w:pPr>
              <w:pStyle w:val="TableText"/>
            </w:pPr>
            <w:r>
              <w:t>62</w:t>
            </w:r>
          </w:p>
        </w:tc>
        <w:tc>
          <w:tcPr>
            <w:tcW w:w="720" w:type="dxa"/>
            <w:tcBorders>
              <w:top w:val="single" w:sz="4" w:space="0" w:color="auto"/>
              <w:bottom w:val="nil"/>
            </w:tcBorders>
            <w:vAlign w:val="bottom"/>
          </w:tcPr>
          <w:p w14:paraId="51D36D37" w14:textId="77777777" w:rsidR="004D3BA7" w:rsidRDefault="004D3BA7" w:rsidP="00333453">
            <w:pPr>
              <w:pStyle w:val="TableText"/>
            </w:pPr>
            <w:r>
              <w:t>604</w:t>
            </w:r>
          </w:p>
        </w:tc>
        <w:tc>
          <w:tcPr>
            <w:tcW w:w="720" w:type="dxa"/>
            <w:tcBorders>
              <w:top w:val="single" w:sz="4" w:space="0" w:color="auto"/>
              <w:bottom w:val="nil"/>
            </w:tcBorders>
            <w:vAlign w:val="bottom"/>
          </w:tcPr>
          <w:p w14:paraId="3711B205" w14:textId="77777777" w:rsidR="004D3BA7" w:rsidRDefault="004D3BA7" w:rsidP="00333453">
            <w:pPr>
              <w:pStyle w:val="TableText"/>
            </w:pPr>
            <w:r>
              <w:t>21.1</w:t>
            </w:r>
          </w:p>
        </w:tc>
        <w:tc>
          <w:tcPr>
            <w:tcW w:w="720" w:type="dxa"/>
            <w:tcBorders>
              <w:top w:val="single" w:sz="4" w:space="0" w:color="auto"/>
              <w:bottom w:val="nil"/>
            </w:tcBorders>
            <w:noWrap/>
            <w:vAlign w:val="bottom"/>
          </w:tcPr>
          <w:p w14:paraId="3CE737E4" w14:textId="77777777" w:rsidR="004D3BA7" w:rsidRDefault="004D3BA7" w:rsidP="00333453">
            <w:pPr>
              <w:pStyle w:val="TableText"/>
            </w:pPr>
            <w:r>
              <w:t>6.5</w:t>
            </w:r>
          </w:p>
        </w:tc>
        <w:tc>
          <w:tcPr>
            <w:tcW w:w="720" w:type="dxa"/>
            <w:tcBorders>
              <w:top w:val="single" w:sz="4" w:space="0" w:color="auto"/>
              <w:bottom w:val="nil"/>
            </w:tcBorders>
            <w:noWrap/>
            <w:vAlign w:val="bottom"/>
          </w:tcPr>
          <w:p w14:paraId="0D580A03" w14:textId="77777777" w:rsidR="004D3BA7" w:rsidRDefault="004D3BA7" w:rsidP="00333453">
            <w:pPr>
              <w:pStyle w:val="TableText"/>
            </w:pPr>
            <w:r>
              <w:t>54.8</w:t>
            </w:r>
          </w:p>
        </w:tc>
        <w:tc>
          <w:tcPr>
            <w:tcW w:w="720" w:type="dxa"/>
            <w:tcBorders>
              <w:top w:val="single" w:sz="4" w:space="0" w:color="auto"/>
              <w:bottom w:val="nil"/>
            </w:tcBorders>
            <w:vAlign w:val="bottom"/>
          </w:tcPr>
          <w:p w14:paraId="0584C2F3" w14:textId="77777777" w:rsidR="004D3BA7" w:rsidRDefault="004D3BA7" w:rsidP="00333453">
            <w:pPr>
              <w:pStyle w:val="TableText"/>
            </w:pPr>
            <w:r>
              <w:t>30.6</w:t>
            </w:r>
          </w:p>
        </w:tc>
        <w:tc>
          <w:tcPr>
            <w:tcW w:w="720" w:type="dxa"/>
            <w:tcBorders>
              <w:top w:val="single" w:sz="4" w:space="0" w:color="auto"/>
              <w:bottom w:val="nil"/>
            </w:tcBorders>
            <w:vAlign w:val="bottom"/>
          </w:tcPr>
          <w:p w14:paraId="51379E0C" w14:textId="77777777" w:rsidR="004D3BA7" w:rsidRDefault="004D3BA7" w:rsidP="00333453">
            <w:pPr>
              <w:pStyle w:val="TableText"/>
            </w:pPr>
            <w:r>
              <w:t>8.1</w:t>
            </w:r>
          </w:p>
        </w:tc>
        <w:tc>
          <w:tcPr>
            <w:tcW w:w="720" w:type="dxa"/>
            <w:tcBorders>
              <w:top w:val="single" w:sz="4" w:space="0" w:color="auto"/>
              <w:bottom w:val="nil"/>
            </w:tcBorders>
            <w:noWrap/>
            <w:vAlign w:val="bottom"/>
          </w:tcPr>
          <w:p w14:paraId="5DB70DEC" w14:textId="77777777" w:rsidR="004D3BA7" w:rsidRDefault="004D3BA7" w:rsidP="00333453">
            <w:pPr>
              <w:pStyle w:val="TableText"/>
            </w:pPr>
            <w:r>
              <w:t>38.7</w:t>
            </w:r>
          </w:p>
        </w:tc>
      </w:tr>
      <w:tr w:rsidR="004D3BA7" w:rsidRPr="00BD66A6" w14:paraId="55751DE3" w14:textId="77777777" w:rsidTr="00333453">
        <w:trPr>
          <w:trHeight w:val="315"/>
        </w:trPr>
        <w:tc>
          <w:tcPr>
            <w:tcW w:w="6912" w:type="dxa"/>
            <w:tcBorders>
              <w:top w:val="nil"/>
            </w:tcBorders>
            <w:noWrap/>
            <w:vAlign w:val="center"/>
          </w:tcPr>
          <w:p w14:paraId="0FEF4B68"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1152" w:type="dxa"/>
            <w:tcBorders>
              <w:top w:val="nil"/>
            </w:tcBorders>
            <w:vAlign w:val="bottom"/>
          </w:tcPr>
          <w:p w14:paraId="6A2C8542" w14:textId="77777777" w:rsidR="004D3BA7" w:rsidRDefault="004D3BA7" w:rsidP="00333453">
            <w:pPr>
              <w:pStyle w:val="TableText"/>
            </w:pPr>
            <w:r>
              <w:t>99</w:t>
            </w:r>
          </w:p>
        </w:tc>
        <w:tc>
          <w:tcPr>
            <w:tcW w:w="720" w:type="dxa"/>
            <w:tcBorders>
              <w:top w:val="nil"/>
            </w:tcBorders>
            <w:vAlign w:val="bottom"/>
          </w:tcPr>
          <w:p w14:paraId="490122D2" w14:textId="77777777" w:rsidR="004D3BA7" w:rsidRDefault="004D3BA7" w:rsidP="00333453">
            <w:pPr>
              <w:pStyle w:val="TableText"/>
            </w:pPr>
            <w:r>
              <w:t>590</w:t>
            </w:r>
          </w:p>
        </w:tc>
        <w:tc>
          <w:tcPr>
            <w:tcW w:w="720" w:type="dxa"/>
            <w:tcBorders>
              <w:top w:val="nil"/>
            </w:tcBorders>
            <w:vAlign w:val="bottom"/>
          </w:tcPr>
          <w:p w14:paraId="4BA1B711" w14:textId="77777777" w:rsidR="004D3BA7" w:rsidRDefault="004D3BA7" w:rsidP="00333453">
            <w:pPr>
              <w:pStyle w:val="TableText"/>
            </w:pPr>
            <w:r>
              <w:t>19.1</w:t>
            </w:r>
          </w:p>
        </w:tc>
        <w:tc>
          <w:tcPr>
            <w:tcW w:w="720" w:type="dxa"/>
            <w:tcBorders>
              <w:top w:val="nil"/>
            </w:tcBorders>
            <w:noWrap/>
            <w:vAlign w:val="bottom"/>
          </w:tcPr>
          <w:p w14:paraId="15F8ECC8" w14:textId="77777777" w:rsidR="004D3BA7" w:rsidRPr="008C5AD0" w:rsidRDefault="004D3BA7" w:rsidP="00333453">
            <w:pPr>
              <w:pStyle w:val="TableText"/>
            </w:pPr>
            <w:r>
              <w:t>24.2</w:t>
            </w:r>
          </w:p>
        </w:tc>
        <w:tc>
          <w:tcPr>
            <w:tcW w:w="720" w:type="dxa"/>
            <w:tcBorders>
              <w:top w:val="nil"/>
            </w:tcBorders>
            <w:noWrap/>
            <w:vAlign w:val="bottom"/>
          </w:tcPr>
          <w:p w14:paraId="09A073D3" w14:textId="77777777" w:rsidR="004D3BA7" w:rsidRPr="008C5AD0" w:rsidRDefault="004D3BA7" w:rsidP="00333453">
            <w:pPr>
              <w:pStyle w:val="TableText"/>
            </w:pPr>
            <w:r>
              <w:t>60.6</w:t>
            </w:r>
          </w:p>
        </w:tc>
        <w:tc>
          <w:tcPr>
            <w:tcW w:w="720" w:type="dxa"/>
            <w:tcBorders>
              <w:top w:val="nil"/>
            </w:tcBorders>
            <w:vAlign w:val="bottom"/>
          </w:tcPr>
          <w:p w14:paraId="6B881DD9" w14:textId="77777777" w:rsidR="004D3BA7" w:rsidRPr="008C5AD0" w:rsidRDefault="004D3BA7" w:rsidP="00333453">
            <w:pPr>
              <w:pStyle w:val="TableText"/>
            </w:pPr>
            <w:r>
              <w:t>14.1</w:t>
            </w:r>
          </w:p>
        </w:tc>
        <w:tc>
          <w:tcPr>
            <w:tcW w:w="720" w:type="dxa"/>
            <w:tcBorders>
              <w:top w:val="nil"/>
            </w:tcBorders>
            <w:vAlign w:val="bottom"/>
          </w:tcPr>
          <w:p w14:paraId="5FEDF083" w14:textId="77777777" w:rsidR="004D3BA7" w:rsidRPr="00411D89" w:rsidRDefault="004D3BA7" w:rsidP="00333453">
            <w:pPr>
              <w:pStyle w:val="TableText"/>
            </w:pPr>
            <w:r>
              <w:t>1.0</w:t>
            </w:r>
          </w:p>
        </w:tc>
        <w:tc>
          <w:tcPr>
            <w:tcW w:w="720" w:type="dxa"/>
            <w:tcBorders>
              <w:top w:val="nil"/>
            </w:tcBorders>
            <w:noWrap/>
            <w:vAlign w:val="bottom"/>
          </w:tcPr>
          <w:p w14:paraId="4630B3F8" w14:textId="77777777" w:rsidR="004D3BA7" w:rsidRDefault="004D3BA7" w:rsidP="00333453">
            <w:pPr>
              <w:pStyle w:val="TableText"/>
            </w:pPr>
            <w:r>
              <w:t>15.2</w:t>
            </w:r>
          </w:p>
        </w:tc>
      </w:tr>
      <w:tr w:rsidR="004D3BA7" w:rsidRPr="00BD66A6" w14:paraId="5F40335E" w14:textId="77777777" w:rsidTr="00333453">
        <w:trPr>
          <w:trHeight w:val="315"/>
        </w:trPr>
        <w:tc>
          <w:tcPr>
            <w:tcW w:w="6912" w:type="dxa"/>
            <w:tcBorders>
              <w:top w:val="nil"/>
            </w:tcBorders>
            <w:noWrap/>
            <w:vAlign w:val="center"/>
          </w:tcPr>
          <w:p w14:paraId="28076030" w14:textId="77777777" w:rsidR="004D3BA7" w:rsidRPr="00BB5B35" w:rsidRDefault="004D3BA7" w:rsidP="00333453">
            <w:pPr>
              <w:pStyle w:val="TableText"/>
            </w:pPr>
            <w:r w:rsidRPr="00BB5B35">
              <w:t>Asian</w:t>
            </w:r>
            <w:r>
              <w:t xml:space="preserve"> (Primary ethnicity—not economically disadvantaged)</w:t>
            </w:r>
          </w:p>
        </w:tc>
        <w:tc>
          <w:tcPr>
            <w:tcW w:w="1152" w:type="dxa"/>
            <w:tcBorders>
              <w:top w:val="nil"/>
            </w:tcBorders>
            <w:vAlign w:val="bottom"/>
          </w:tcPr>
          <w:p w14:paraId="3E01DD7D" w14:textId="77777777" w:rsidR="004D3BA7" w:rsidRDefault="004D3BA7" w:rsidP="00333453">
            <w:pPr>
              <w:pStyle w:val="TableText"/>
            </w:pPr>
            <w:r>
              <w:t>814</w:t>
            </w:r>
          </w:p>
        </w:tc>
        <w:tc>
          <w:tcPr>
            <w:tcW w:w="720" w:type="dxa"/>
            <w:tcBorders>
              <w:top w:val="nil"/>
            </w:tcBorders>
            <w:vAlign w:val="bottom"/>
          </w:tcPr>
          <w:p w14:paraId="689AEC42" w14:textId="77777777" w:rsidR="004D3BA7" w:rsidRDefault="004D3BA7" w:rsidP="00333453">
            <w:pPr>
              <w:pStyle w:val="TableText"/>
            </w:pPr>
            <w:r>
              <w:t>620</w:t>
            </w:r>
          </w:p>
        </w:tc>
        <w:tc>
          <w:tcPr>
            <w:tcW w:w="720" w:type="dxa"/>
            <w:tcBorders>
              <w:top w:val="nil"/>
            </w:tcBorders>
            <w:vAlign w:val="bottom"/>
          </w:tcPr>
          <w:p w14:paraId="1A6696BE" w14:textId="77777777" w:rsidR="004D3BA7" w:rsidRDefault="004D3BA7" w:rsidP="00333453">
            <w:pPr>
              <w:pStyle w:val="TableText"/>
            </w:pPr>
            <w:r>
              <w:t>19.9</w:t>
            </w:r>
          </w:p>
        </w:tc>
        <w:tc>
          <w:tcPr>
            <w:tcW w:w="720" w:type="dxa"/>
            <w:tcBorders>
              <w:top w:val="nil"/>
            </w:tcBorders>
            <w:noWrap/>
            <w:vAlign w:val="bottom"/>
          </w:tcPr>
          <w:p w14:paraId="6CB1A6AD" w14:textId="77777777" w:rsidR="004D3BA7" w:rsidRDefault="004D3BA7" w:rsidP="00333453">
            <w:pPr>
              <w:pStyle w:val="TableText"/>
            </w:pPr>
            <w:r>
              <w:t>3.4</w:t>
            </w:r>
          </w:p>
        </w:tc>
        <w:tc>
          <w:tcPr>
            <w:tcW w:w="720" w:type="dxa"/>
            <w:tcBorders>
              <w:top w:val="nil"/>
            </w:tcBorders>
            <w:noWrap/>
            <w:vAlign w:val="bottom"/>
          </w:tcPr>
          <w:p w14:paraId="765428C4" w14:textId="77777777" w:rsidR="004D3BA7" w:rsidRDefault="004D3BA7" w:rsidP="00333453">
            <w:pPr>
              <w:pStyle w:val="TableText"/>
            </w:pPr>
            <w:r>
              <w:t>31.2</w:t>
            </w:r>
          </w:p>
        </w:tc>
        <w:tc>
          <w:tcPr>
            <w:tcW w:w="720" w:type="dxa"/>
            <w:tcBorders>
              <w:top w:val="nil"/>
            </w:tcBorders>
            <w:vAlign w:val="bottom"/>
          </w:tcPr>
          <w:p w14:paraId="15ACD307" w14:textId="77777777" w:rsidR="004D3BA7" w:rsidRDefault="004D3BA7" w:rsidP="00333453">
            <w:pPr>
              <w:pStyle w:val="TableText"/>
            </w:pPr>
            <w:r>
              <w:t>41.8</w:t>
            </w:r>
          </w:p>
        </w:tc>
        <w:tc>
          <w:tcPr>
            <w:tcW w:w="720" w:type="dxa"/>
            <w:tcBorders>
              <w:top w:val="nil"/>
            </w:tcBorders>
            <w:vAlign w:val="bottom"/>
          </w:tcPr>
          <w:p w14:paraId="222875B5" w14:textId="77777777" w:rsidR="004D3BA7" w:rsidRDefault="004D3BA7" w:rsidP="00333453">
            <w:pPr>
              <w:pStyle w:val="TableText"/>
            </w:pPr>
            <w:r>
              <w:t>23.6</w:t>
            </w:r>
          </w:p>
        </w:tc>
        <w:tc>
          <w:tcPr>
            <w:tcW w:w="720" w:type="dxa"/>
            <w:tcBorders>
              <w:top w:val="nil"/>
            </w:tcBorders>
            <w:noWrap/>
            <w:vAlign w:val="bottom"/>
          </w:tcPr>
          <w:p w14:paraId="05386325" w14:textId="77777777" w:rsidR="004D3BA7" w:rsidRDefault="004D3BA7" w:rsidP="00333453">
            <w:pPr>
              <w:pStyle w:val="TableText"/>
            </w:pPr>
            <w:r>
              <w:t>65.4</w:t>
            </w:r>
          </w:p>
        </w:tc>
      </w:tr>
      <w:tr w:rsidR="004D3BA7" w:rsidRPr="00BD66A6" w14:paraId="2CDDA704" w14:textId="77777777" w:rsidTr="00333453">
        <w:trPr>
          <w:trHeight w:val="315"/>
        </w:trPr>
        <w:tc>
          <w:tcPr>
            <w:tcW w:w="6912" w:type="dxa"/>
            <w:tcBorders>
              <w:top w:val="nil"/>
            </w:tcBorders>
            <w:noWrap/>
            <w:vAlign w:val="center"/>
          </w:tcPr>
          <w:p w14:paraId="3CFF8E71" w14:textId="77777777" w:rsidR="004D3BA7" w:rsidRPr="00BB5B35" w:rsidRDefault="004D3BA7" w:rsidP="00333453">
            <w:pPr>
              <w:pStyle w:val="TableText"/>
            </w:pPr>
            <w:r w:rsidRPr="00BB5B35">
              <w:t>Asian</w:t>
            </w:r>
            <w:r>
              <w:t xml:space="preserve"> (Primary ethnicity—economically disadvantaged)</w:t>
            </w:r>
          </w:p>
        </w:tc>
        <w:tc>
          <w:tcPr>
            <w:tcW w:w="1152" w:type="dxa"/>
            <w:tcBorders>
              <w:top w:val="nil"/>
            </w:tcBorders>
            <w:vAlign w:val="bottom"/>
          </w:tcPr>
          <w:p w14:paraId="3308511B" w14:textId="77777777" w:rsidR="004D3BA7" w:rsidRDefault="004D3BA7" w:rsidP="00333453">
            <w:pPr>
              <w:pStyle w:val="TableText"/>
            </w:pPr>
            <w:r>
              <w:t>403</w:t>
            </w:r>
          </w:p>
        </w:tc>
        <w:tc>
          <w:tcPr>
            <w:tcW w:w="720" w:type="dxa"/>
            <w:tcBorders>
              <w:top w:val="nil"/>
            </w:tcBorders>
            <w:vAlign w:val="bottom"/>
          </w:tcPr>
          <w:p w14:paraId="611C3A4B" w14:textId="77777777" w:rsidR="004D3BA7" w:rsidRDefault="004D3BA7" w:rsidP="00333453">
            <w:pPr>
              <w:pStyle w:val="TableText"/>
            </w:pPr>
            <w:r>
              <w:t>603</w:t>
            </w:r>
          </w:p>
        </w:tc>
        <w:tc>
          <w:tcPr>
            <w:tcW w:w="720" w:type="dxa"/>
            <w:tcBorders>
              <w:top w:val="nil"/>
            </w:tcBorders>
            <w:vAlign w:val="bottom"/>
          </w:tcPr>
          <w:p w14:paraId="12F54603" w14:textId="77777777" w:rsidR="004D3BA7" w:rsidRDefault="004D3BA7" w:rsidP="00333453">
            <w:pPr>
              <w:pStyle w:val="TableText"/>
            </w:pPr>
            <w:r>
              <w:t>20.6</w:t>
            </w:r>
          </w:p>
        </w:tc>
        <w:tc>
          <w:tcPr>
            <w:tcW w:w="720" w:type="dxa"/>
            <w:tcBorders>
              <w:top w:val="nil"/>
            </w:tcBorders>
            <w:noWrap/>
            <w:vAlign w:val="bottom"/>
          </w:tcPr>
          <w:p w14:paraId="668B90BE" w14:textId="77777777" w:rsidR="004D3BA7" w:rsidRDefault="004D3BA7" w:rsidP="00333453">
            <w:pPr>
              <w:pStyle w:val="TableText"/>
            </w:pPr>
            <w:r>
              <w:t>12.9</w:t>
            </w:r>
          </w:p>
        </w:tc>
        <w:tc>
          <w:tcPr>
            <w:tcW w:w="720" w:type="dxa"/>
            <w:tcBorders>
              <w:top w:val="nil"/>
            </w:tcBorders>
            <w:noWrap/>
            <w:vAlign w:val="bottom"/>
          </w:tcPr>
          <w:p w14:paraId="133CB6F2" w14:textId="77777777" w:rsidR="004D3BA7" w:rsidRDefault="004D3BA7" w:rsidP="00333453">
            <w:pPr>
              <w:pStyle w:val="TableText"/>
            </w:pPr>
            <w:r>
              <w:t>54.1</w:t>
            </w:r>
          </w:p>
        </w:tc>
        <w:tc>
          <w:tcPr>
            <w:tcW w:w="720" w:type="dxa"/>
            <w:tcBorders>
              <w:top w:val="nil"/>
            </w:tcBorders>
            <w:vAlign w:val="bottom"/>
          </w:tcPr>
          <w:p w14:paraId="1B43274D" w14:textId="77777777" w:rsidR="004D3BA7" w:rsidRDefault="004D3BA7" w:rsidP="00333453">
            <w:pPr>
              <w:pStyle w:val="TableText"/>
            </w:pPr>
            <w:r>
              <w:t>29.5</w:t>
            </w:r>
          </w:p>
        </w:tc>
        <w:tc>
          <w:tcPr>
            <w:tcW w:w="720" w:type="dxa"/>
            <w:tcBorders>
              <w:top w:val="nil"/>
            </w:tcBorders>
            <w:vAlign w:val="bottom"/>
          </w:tcPr>
          <w:p w14:paraId="7A477016" w14:textId="77777777" w:rsidR="004D3BA7" w:rsidRDefault="004D3BA7" w:rsidP="00333453">
            <w:pPr>
              <w:pStyle w:val="TableText"/>
            </w:pPr>
            <w:r>
              <w:t>3.5</w:t>
            </w:r>
          </w:p>
        </w:tc>
        <w:tc>
          <w:tcPr>
            <w:tcW w:w="720" w:type="dxa"/>
            <w:tcBorders>
              <w:top w:val="nil"/>
            </w:tcBorders>
            <w:noWrap/>
            <w:vAlign w:val="bottom"/>
          </w:tcPr>
          <w:p w14:paraId="21A40843" w14:textId="77777777" w:rsidR="004D3BA7" w:rsidRDefault="004D3BA7" w:rsidP="00333453">
            <w:pPr>
              <w:pStyle w:val="TableText"/>
            </w:pPr>
            <w:r>
              <w:t>33.0</w:t>
            </w:r>
          </w:p>
        </w:tc>
      </w:tr>
      <w:tr w:rsidR="004D3BA7" w:rsidRPr="00BD66A6" w14:paraId="798B9C5C" w14:textId="77777777" w:rsidTr="00333453">
        <w:trPr>
          <w:trHeight w:val="315"/>
        </w:trPr>
        <w:tc>
          <w:tcPr>
            <w:tcW w:w="6912" w:type="dxa"/>
            <w:tcBorders>
              <w:top w:val="nil"/>
            </w:tcBorders>
            <w:noWrap/>
            <w:vAlign w:val="center"/>
          </w:tcPr>
          <w:p w14:paraId="4E5D1287" w14:textId="77777777" w:rsidR="004D3BA7" w:rsidRPr="00BB5B35" w:rsidRDefault="004D3BA7" w:rsidP="00D579B0">
            <w:pPr>
              <w:pStyle w:val="TableText"/>
              <w:keepNext/>
            </w:pPr>
            <w:r>
              <w:lastRenderedPageBreak/>
              <w:t xml:space="preserve">Native Hawaiian or Other </w:t>
            </w:r>
            <w:r w:rsidRPr="00BB5B35">
              <w:t>Pacific Islander</w:t>
            </w:r>
            <w:r>
              <w:t xml:space="preserve"> (Primary ethnicity—not economically disadvantaged)</w:t>
            </w:r>
          </w:p>
        </w:tc>
        <w:tc>
          <w:tcPr>
            <w:tcW w:w="1152" w:type="dxa"/>
            <w:tcBorders>
              <w:top w:val="nil"/>
            </w:tcBorders>
            <w:vAlign w:val="bottom"/>
          </w:tcPr>
          <w:p w14:paraId="639CA938" w14:textId="77777777" w:rsidR="004D3BA7" w:rsidRDefault="004D3BA7" w:rsidP="00D579B0">
            <w:pPr>
              <w:pStyle w:val="TableText"/>
              <w:keepNext/>
            </w:pPr>
            <w:r>
              <w:t>37</w:t>
            </w:r>
          </w:p>
        </w:tc>
        <w:tc>
          <w:tcPr>
            <w:tcW w:w="720" w:type="dxa"/>
            <w:tcBorders>
              <w:top w:val="nil"/>
            </w:tcBorders>
            <w:vAlign w:val="bottom"/>
          </w:tcPr>
          <w:p w14:paraId="0C14C3EE" w14:textId="77777777" w:rsidR="004D3BA7" w:rsidRDefault="004D3BA7" w:rsidP="00D579B0">
            <w:pPr>
              <w:pStyle w:val="TableText"/>
              <w:keepNext/>
            </w:pPr>
            <w:r>
              <w:t>600</w:t>
            </w:r>
          </w:p>
        </w:tc>
        <w:tc>
          <w:tcPr>
            <w:tcW w:w="720" w:type="dxa"/>
            <w:tcBorders>
              <w:top w:val="nil"/>
            </w:tcBorders>
            <w:vAlign w:val="bottom"/>
          </w:tcPr>
          <w:p w14:paraId="13AD3B3C" w14:textId="77777777" w:rsidR="004D3BA7" w:rsidRDefault="004D3BA7" w:rsidP="00D579B0">
            <w:pPr>
              <w:pStyle w:val="TableText"/>
              <w:keepNext/>
            </w:pPr>
            <w:r>
              <w:t>19.0</w:t>
            </w:r>
          </w:p>
        </w:tc>
        <w:tc>
          <w:tcPr>
            <w:tcW w:w="720" w:type="dxa"/>
            <w:tcBorders>
              <w:top w:val="nil"/>
            </w:tcBorders>
            <w:noWrap/>
            <w:vAlign w:val="bottom"/>
          </w:tcPr>
          <w:p w14:paraId="77C621FE" w14:textId="77777777" w:rsidR="004D3BA7" w:rsidRDefault="004D3BA7" w:rsidP="00D579B0">
            <w:pPr>
              <w:pStyle w:val="TableText"/>
              <w:keepNext/>
            </w:pPr>
            <w:r>
              <w:t>8.1</w:t>
            </w:r>
          </w:p>
        </w:tc>
        <w:tc>
          <w:tcPr>
            <w:tcW w:w="720" w:type="dxa"/>
            <w:tcBorders>
              <w:top w:val="nil"/>
            </w:tcBorders>
            <w:noWrap/>
            <w:vAlign w:val="bottom"/>
          </w:tcPr>
          <w:p w14:paraId="07130C21" w14:textId="77777777" w:rsidR="004D3BA7" w:rsidRDefault="004D3BA7" w:rsidP="00D579B0">
            <w:pPr>
              <w:pStyle w:val="TableText"/>
              <w:keepNext/>
            </w:pPr>
            <w:r>
              <w:t>67.6</w:t>
            </w:r>
          </w:p>
        </w:tc>
        <w:tc>
          <w:tcPr>
            <w:tcW w:w="720" w:type="dxa"/>
            <w:tcBorders>
              <w:top w:val="nil"/>
            </w:tcBorders>
            <w:vAlign w:val="bottom"/>
          </w:tcPr>
          <w:p w14:paraId="00C51566" w14:textId="77777777" w:rsidR="004D3BA7" w:rsidRDefault="004D3BA7" w:rsidP="00D579B0">
            <w:pPr>
              <w:pStyle w:val="TableText"/>
              <w:keepNext/>
            </w:pPr>
            <w:r>
              <w:t>24.3</w:t>
            </w:r>
          </w:p>
        </w:tc>
        <w:tc>
          <w:tcPr>
            <w:tcW w:w="720" w:type="dxa"/>
            <w:tcBorders>
              <w:top w:val="nil"/>
            </w:tcBorders>
            <w:vAlign w:val="bottom"/>
          </w:tcPr>
          <w:p w14:paraId="23D2A181" w14:textId="77777777" w:rsidR="004D3BA7" w:rsidRDefault="004D3BA7" w:rsidP="00D579B0">
            <w:pPr>
              <w:pStyle w:val="TableText"/>
              <w:keepNext/>
            </w:pPr>
            <w:r>
              <w:t>0.0</w:t>
            </w:r>
          </w:p>
        </w:tc>
        <w:tc>
          <w:tcPr>
            <w:tcW w:w="720" w:type="dxa"/>
            <w:tcBorders>
              <w:top w:val="nil"/>
            </w:tcBorders>
            <w:noWrap/>
            <w:vAlign w:val="bottom"/>
          </w:tcPr>
          <w:p w14:paraId="628A9539" w14:textId="77777777" w:rsidR="004D3BA7" w:rsidRDefault="004D3BA7" w:rsidP="00D579B0">
            <w:pPr>
              <w:pStyle w:val="TableText"/>
              <w:keepNext/>
            </w:pPr>
            <w:r>
              <w:t>24.3</w:t>
            </w:r>
          </w:p>
        </w:tc>
      </w:tr>
      <w:tr w:rsidR="004D3BA7" w:rsidRPr="00BD66A6" w14:paraId="1F761A51" w14:textId="77777777" w:rsidTr="00333453">
        <w:trPr>
          <w:trHeight w:val="315"/>
        </w:trPr>
        <w:tc>
          <w:tcPr>
            <w:tcW w:w="6912" w:type="dxa"/>
            <w:tcBorders>
              <w:top w:val="nil"/>
            </w:tcBorders>
            <w:noWrap/>
            <w:vAlign w:val="center"/>
          </w:tcPr>
          <w:p w14:paraId="7BFA661C"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1152" w:type="dxa"/>
            <w:tcBorders>
              <w:top w:val="nil"/>
            </w:tcBorders>
            <w:vAlign w:val="bottom"/>
          </w:tcPr>
          <w:p w14:paraId="502C4791" w14:textId="77777777" w:rsidR="004D3BA7" w:rsidRDefault="004D3BA7" w:rsidP="00333453">
            <w:pPr>
              <w:pStyle w:val="TableText"/>
            </w:pPr>
            <w:r>
              <w:t>39</w:t>
            </w:r>
          </w:p>
        </w:tc>
        <w:tc>
          <w:tcPr>
            <w:tcW w:w="720" w:type="dxa"/>
            <w:tcBorders>
              <w:top w:val="nil"/>
            </w:tcBorders>
            <w:vAlign w:val="bottom"/>
          </w:tcPr>
          <w:p w14:paraId="4DC26835" w14:textId="77777777" w:rsidR="004D3BA7" w:rsidRDefault="004D3BA7" w:rsidP="00333453">
            <w:pPr>
              <w:pStyle w:val="TableText"/>
            </w:pPr>
            <w:r>
              <w:t>594</w:t>
            </w:r>
          </w:p>
        </w:tc>
        <w:tc>
          <w:tcPr>
            <w:tcW w:w="720" w:type="dxa"/>
            <w:tcBorders>
              <w:top w:val="nil"/>
            </w:tcBorders>
            <w:vAlign w:val="bottom"/>
          </w:tcPr>
          <w:p w14:paraId="36248DA0" w14:textId="77777777" w:rsidR="004D3BA7" w:rsidRDefault="004D3BA7" w:rsidP="00333453">
            <w:pPr>
              <w:pStyle w:val="TableText"/>
            </w:pPr>
            <w:r>
              <w:t>17.5</w:t>
            </w:r>
          </w:p>
        </w:tc>
        <w:tc>
          <w:tcPr>
            <w:tcW w:w="720" w:type="dxa"/>
            <w:tcBorders>
              <w:top w:val="nil"/>
            </w:tcBorders>
            <w:noWrap/>
            <w:vAlign w:val="bottom"/>
          </w:tcPr>
          <w:p w14:paraId="3359FAD5" w14:textId="77777777" w:rsidR="004D3BA7" w:rsidRDefault="004D3BA7" w:rsidP="00333453">
            <w:pPr>
              <w:pStyle w:val="TableText"/>
            </w:pPr>
            <w:r>
              <w:t>20.5</w:t>
            </w:r>
          </w:p>
        </w:tc>
        <w:tc>
          <w:tcPr>
            <w:tcW w:w="720" w:type="dxa"/>
            <w:tcBorders>
              <w:top w:val="nil"/>
            </w:tcBorders>
            <w:noWrap/>
            <w:vAlign w:val="bottom"/>
          </w:tcPr>
          <w:p w14:paraId="1DF890B4" w14:textId="77777777" w:rsidR="004D3BA7" w:rsidRDefault="004D3BA7" w:rsidP="00333453">
            <w:pPr>
              <w:pStyle w:val="TableText"/>
            </w:pPr>
            <w:r>
              <w:t>64.1</w:t>
            </w:r>
          </w:p>
        </w:tc>
        <w:tc>
          <w:tcPr>
            <w:tcW w:w="720" w:type="dxa"/>
            <w:tcBorders>
              <w:top w:val="nil"/>
            </w:tcBorders>
            <w:vAlign w:val="bottom"/>
          </w:tcPr>
          <w:p w14:paraId="63D3FC44" w14:textId="77777777" w:rsidR="004D3BA7" w:rsidRDefault="004D3BA7" w:rsidP="00333453">
            <w:pPr>
              <w:pStyle w:val="TableText"/>
            </w:pPr>
            <w:r>
              <w:t>15.4</w:t>
            </w:r>
          </w:p>
        </w:tc>
        <w:tc>
          <w:tcPr>
            <w:tcW w:w="720" w:type="dxa"/>
            <w:tcBorders>
              <w:top w:val="nil"/>
            </w:tcBorders>
            <w:vAlign w:val="bottom"/>
          </w:tcPr>
          <w:p w14:paraId="5681A35B" w14:textId="77777777" w:rsidR="004D3BA7" w:rsidRDefault="004D3BA7" w:rsidP="00333453">
            <w:pPr>
              <w:pStyle w:val="TableText"/>
            </w:pPr>
            <w:r>
              <w:t>0.0</w:t>
            </w:r>
          </w:p>
        </w:tc>
        <w:tc>
          <w:tcPr>
            <w:tcW w:w="720" w:type="dxa"/>
            <w:tcBorders>
              <w:top w:val="nil"/>
            </w:tcBorders>
            <w:noWrap/>
            <w:vAlign w:val="bottom"/>
          </w:tcPr>
          <w:p w14:paraId="4664AE0E" w14:textId="77777777" w:rsidR="004D3BA7" w:rsidRDefault="004D3BA7" w:rsidP="00333453">
            <w:pPr>
              <w:pStyle w:val="TableText"/>
            </w:pPr>
            <w:r>
              <w:t>15.4</w:t>
            </w:r>
          </w:p>
        </w:tc>
      </w:tr>
      <w:tr w:rsidR="004D3BA7" w:rsidRPr="00BD66A6" w14:paraId="43A2FF00" w14:textId="77777777" w:rsidTr="00333453">
        <w:trPr>
          <w:trHeight w:val="315"/>
        </w:trPr>
        <w:tc>
          <w:tcPr>
            <w:tcW w:w="6912" w:type="dxa"/>
            <w:tcBorders>
              <w:top w:val="nil"/>
            </w:tcBorders>
            <w:noWrap/>
            <w:vAlign w:val="center"/>
          </w:tcPr>
          <w:p w14:paraId="10DC56FE" w14:textId="77777777" w:rsidR="004D3BA7" w:rsidRDefault="004D3BA7" w:rsidP="00333453">
            <w:pPr>
              <w:pStyle w:val="TableText"/>
            </w:pPr>
            <w:r w:rsidRPr="00BB5B35">
              <w:t>Filipino</w:t>
            </w:r>
            <w:r>
              <w:t xml:space="preserve"> (Primary ethnicity—not economically disadvantaged)</w:t>
            </w:r>
          </w:p>
        </w:tc>
        <w:tc>
          <w:tcPr>
            <w:tcW w:w="1152" w:type="dxa"/>
            <w:tcBorders>
              <w:top w:val="nil"/>
            </w:tcBorders>
            <w:vAlign w:val="bottom"/>
          </w:tcPr>
          <w:p w14:paraId="7001FF46" w14:textId="77777777" w:rsidR="004D3BA7" w:rsidRDefault="004D3BA7" w:rsidP="00333453">
            <w:pPr>
              <w:pStyle w:val="TableText"/>
            </w:pPr>
            <w:r>
              <w:t>411</w:t>
            </w:r>
          </w:p>
        </w:tc>
        <w:tc>
          <w:tcPr>
            <w:tcW w:w="720" w:type="dxa"/>
            <w:tcBorders>
              <w:top w:val="nil"/>
            </w:tcBorders>
            <w:vAlign w:val="bottom"/>
          </w:tcPr>
          <w:p w14:paraId="17AB18B1" w14:textId="77777777" w:rsidR="004D3BA7" w:rsidRDefault="004D3BA7" w:rsidP="00333453">
            <w:pPr>
              <w:pStyle w:val="TableText"/>
            </w:pPr>
            <w:r>
              <w:t>612</w:t>
            </w:r>
          </w:p>
        </w:tc>
        <w:tc>
          <w:tcPr>
            <w:tcW w:w="720" w:type="dxa"/>
            <w:tcBorders>
              <w:top w:val="nil"/>
            </w:tcBorders>
            <w:vAlign w:val="bottom"/>
          </w:tcPr>
          <w:p w14:paraId="19DF064F" w14:textId="77777777" w:rsidR="004D3BA7" w:rsidRDefault="004D3BA7" w:rsidP="00333453">
            <w:pPr>
              <w:pStyle w:val="TableText"/>
            </w:pPr>
            <w:r>
              <w:t>19.3</w:t>
            </w:r>
          </w:p>
        </w:tc>
        <w:tc>
          <w:tcPr>
            <w:tcW w:w="720" w:type="dxa"/>
            <w:tcBorders>
              <w:top w:val="nil"/>
            </w:tcBorders>
            <w:noWrap/>
            <w:vAlign w:val="bottom"/>
          </w:tcPr>
          <w:p w14:paraId="1C01CD88" w14:textId="77777777" w:rsidR="004D3BA7" w:rsidRDefault="004D3BA7" w:rsidP="00333453">
            <w:pPr>
              <w:pStyle w:val="TableText"/>
            </w:pPr>
            <w:r>
              <w:t>5.1</w:t>
            </w:r>
          </w:p>
        </w:tc>
        <w:tc>
          <w:tcPr>
            <w:tcW w:w="720" w:type="dxa"/>
            <w:tcBorders>
              <w:top w:val="nil"/>
            </w:tcBorders>
            <w:noWrap/>
            <w:vAlign w:val="bottom"/>
          </w:tcPr>
          <w:p w14:paraId="0C36A32A" w14:textId="77777777" w:rsidR="004D3BA7" w:rsidRDefault="004D3BA7" w:rsidP="00333453">
            <w:pPr>
              <w:pStyle w:val="TableText"/>
            </w:pPr>
            <w:r>
              <w:t>43.8</w:t>
            </w:r>
          </w:p>
        </w:tc>
        <w:tc>
          <w:tcPr>
            <w:tcW w:w="720" w:type="dxa"/>
            <w:tcBorders>
              <w:top w:val="nil"/>
            </w:tcBorders>
            <w:vAlign w:val="bottom"/>
          </w:tcPr>
          <w:p w14:paraId="271E440C" w14:textId="77777777" w:rsidR="004D3BA7" w:rsidRDefault="004D3BA7" w:rsidP="00333453">
            <w:pPr>
              <w:pStyle w:val="TableText"/>
            </w:pPr>
            <w:r>
              <w:t>40.4</w:t>
            </w:r>
          </w:p>
        </w:tc>
        <w:tc>
          <w:tcPr>
            <w:tcW w:w="720" w:type="dxa"/>
            <w:tcBorders>
              <w:top w:val="nil"/>
            </w:tcBorders>
            <w:vAlign w:val="bottom"/>
          </w:tcPr>
          <w:p w14:paraId="4F254644" w14:textId="77777777" w:rsidR="004D3BA7" w:rsidRDefault="004D3BA7" w:rsidP="00333453">
            <w:pPr>
              <w:pStyle w:val="TableText"/>
            </w:pPr>
            <w:r>
              <w:t>10.7</w:t>
            </w:r>
          </w:p>
        </w:tc>
        <w:tc>
          <w:tcPr>
            <w:tcW w:w="720" w:type="dxa"/>
            <w:tcBorders>
              <w:top w:val="nil"/>
            </w:tcBorders>
            <w:noWrap/>
            <w:vAlign w:val="bottom"/>
          </w:tcPr>
          <w:p w14:paraId="64058A99" w14:textId="77777777" w:rsidR="004D3BA7" w:rsidRDefault="004D3BA7" w:rsidP="00333453">
            <w:pPr>
              <w:pStyle w:val="TableText"/>
            </w:pPr>
            <w:r>
              <w:t>51.1</w:t>
            </w:r>
          </w:p>
        </w:tc>
      </w:tr>
      <w:tr w:rsidR="004D3BA7" w:rsidRPr="00BD66A6" w14:paraId="23EAADE7" w14:textId="77777777" w:rsidTr="00333453">
        <w:trPr>
          <w:trHeight w:val="315"/>
        </w:trPr>
        <w:tc>
          <w:tcPr>
            <w:tcW w:w="6912" w:type="dxa"/>
            <w:tcBorders>
              <w:top w:val="nil"/>
            </w:tcBorders>
            <w:noWrap/>
            <w:vAlign w:val="center"/>
          </w:tcPr>
          <w:p w14:paraId="5F1D80A9" w14:textId="77777777" w:rsidR="004D3BA7" w:rsidRDefault="004D3BA7" w:rsidP="00333453">
            <w:pPr>
              <w:pStyle w:val="TableText"/>
            </w:pPr>
            <w:r w:rsidRPr="00BB5B35">
              <w:t>Filipino</w:t>
            </w:r>
            <w:r>
              <w:t xml:space="preserve"> (Primary ethnicity—economically disadvantaged)</w:t>
            </w:r>
          </w:p>
        </w:tc>
        <w:tc>
          <w:tcPr>
            <w:tcW w:w="1152" w:type="dxa"/>
            <w:tcBorders>
              <w:top w:val="nil"/>
            </w:tcBorders>
            <w:vAlign w:val="bottom"/>
          </w:tcPr>
          <w:p w14:paraId="09DDAF2F" w14:textId="77777777" w:rsidR="004D3BA7" w:rsidRDefault="004D3BA7" w:rsidP="00333453">
            <w:pPr>
              <w:pStyle w:val="TableText"/>
            </w:pPr>
            <w:r>
              <w:t>175</w:t>
            </w:r>
          </w:p>
        </w:tc>
        <w:tc>
          <w:tcPr>
            <w:tcW w:w="720" w:type="dxa"/>
            <w:tcBorders>
              <w:top w:val="nil"/>
            </w:tcBorders>
            <w:vAlign w:val="bottom"/>
          </w:tcPr>
          <w:p w14:paraId="1896651C" w14:textId="77777777" w:rsidR="004D3BA7" w:rsidRDefault="004D3BA7" w:rsidP="00333453">
            <w:pPr>
              <w:pStyle w:val="TableText"/>
            </w:pPr>
            <w:r>
              <w:t>602</w:t>
            </w:r>
          </w:p>
        </w:tc>
        <w:tc>
          <w:tcPr>
            <w:tcW w:w="720" w:type="dxa"/>
            <w:tcBorders>
              <w:top w:val="nil"/>
            </w:tcBorders>
            <w:vAlign w:val="bottom"/>
          </w:tcPr>
          <w:p w14:paraId="5CB19E24" w14:textId="77777777" w:rsidR="004D3BA7" w:rsidRDefault="004D3BA7" w:rsidP="00333453">
            <w:pPr>
              <w:pStyle w:val="TableText"/>
            </w:pPr>
            <w:r>
              <w:t>21.2</w:t>
            </w:r>
          </w:p>
        </w:tc>
        <w:tc>
          <w:tcPr>
            <w:tcW w:w="720" w:type="dxa"/>
            <w:tcBorders>
              <w:top w:val="nil"/>
            </w:tcBorders>
            <w:noWrap/>
            <w:vAlign w:val="bottom"/>
          </w:tcPr>
          <w:p w14:paraId="250CA30C" w14:textId="77777777" w:rsidR="004D3BA7" w:rsidRDefault="004D3BA7" w:rsidP="00333453">
            <w:pPr>
              <w:pStyle w:val="TableText"/>
            </w:pPr>
            <w:r>
              <w:t>13.1</w:t>
            </w:r>
          </w:p>
        </w:tc>
        <w:tc>
          <w:tcPr>
            <w:tcW w:w="720" w:type="dxa"/>
            <w:tcBorders>
              <w:top w:val="nil"/>
            </w:tcBorders>
            <w:noWrap/>
            <w:vAlign w:val="bottom"/>
          </w:tcPr>
          <w:p w14:paraId="70D7C046" w14:textId="77777777" w:rsidR="004D3BA7" w:rsidRDefault="004D3BA7" w:rsidP="00333453">
            <w:pPr>
              <w:pStyle w:val="TableText"/>
            </w:pPr>
            <w:r>
              <w:t>54.9</w:t>
            </w:r>
          </w:p>
        </w:tc>
        <w:tc>
          <w:tcPr>
            <w:tcW w:w="720" w:type="dxa"/>
            <w:tcBorders>
              <w:top w:val="nil"/>
            </w:tcBorders>
            <w:vAlign w:val="bottom"/>
          </w:tcPr>
          <w:p w14:paraId="1FF8311F" w14:textId="77777777" w:rsidR="004D3BA7" w:rsidRDefault="004D3BA7" w:rsidP="00333453">
            <w:pPr>
              <w:pStyle w:val="TableText"/>
            </w:pPr>
            <w:r>
              <w:t>24.6</w:t>
            </w:r>
          </w:p>
        </w:tc>
        <w:tc>
          <w:tcPr>
            <w:tcW w:w="720" w:type="dxa"/>
            <w:tcBorders>
              <w:top w:val="nil"/>
            </w:tcBorders>
            <w:vAlign w:val="bottom"/>
          </w:tcPr>
          <w:p w14:paraId="0F813720" w14:textId="77777777" w:rsidR="004D3BA7" w:rsidRDefault="004D3BA7" w:rsidP="00333453">
            <w:pPr>
              <w:pStyle w:val="TableText"/>
            </w:pPr>
            <w:r>
              <w:t>7.4</w:t>
            </w:r>
          </w:p>
        </w:tc>
        <w:tc>
          <w:tcPr>
            <w:tcW w:w="720" w:type="dxa"/>
            <w:tcBorders>
              <w:top w:val="nil"/>
            </w:tcBorders>
            <w:noWrap/>
            <w:vAlign w:val="bottom"/>
          </w:tcPr>
          <w:p w14:paraId="6B2C7753" w14:textId="77777777" w:rsidR="004D3BA7" w:rsidRDefault="004D3BA7" w:rsidP="00333453">
            <w:pPr>
              <w:pStyle w:val="TableText"/>
            </w:pPr>
            <w:r>
              <w:t>32.0</w:t>
            </w:r>
          </w:p>
        </w:tc>
      </w:tr>
      <w:tr w:rsidR="004D3BA7" w:rsidRPr="00BD66A6" w14:paraId="7C4092D7" w14:textId="77777777" w:rsidTr="00333453">
        <w:trPr>
          <w:trHeight w:val="315"/>
        </w:trPr>
        <w:tc>
          <w:tcPr>
            <w:tcW w:w="6912" w:type="dxa"/>
            <w:tcBorders>
              <w:top w:val="nil"/>
            </w:tcBorders>
            <w:noWrap/>
            <w:vAlign w:val="center"/>
          </w:tcPr>
          <w:p w14:paraId="7D1E4F68" w14:textId="77777777" w:rsidR="004D3BA7" w:rsidRPr="00BB5B35" w:rsidRDefault="004D3BA7" w:rsidP="00333453">
            <w:pPr>
              <w:pStyle w:val="TableText"/>
            </w:pPr>
            <w:r w:rsidRPr="00BB5B35">
              <w:t>Hispanic or Latino</w:t>
            </w:r>
            <w:r>
              <w:t xml:space="preserve"> (Primary ethnicity—not economically disadvantaged)</w:t>
            </w:r>
          </w:p>
        </w:tc>
        <w:tc>
          <w:tcPr>
            <w:tcW w:w="1152" w:type="dxa"/>
            <w:tcBorders>
              <w:top w:val="nil"/>
            </w:tcBorders>
            <w:vAlign w:val="bottom"/>
          </w:tcPr>
          <w:p w14:paraId="0ED9367B" w14:textId="77777777" w:rsidR="004D3BA7" w:rsidRDefault="004D3BA7" w:rsidP="00333453">
            <w:pPr>
              <w:pStyle w:val="TableText"/>
            </w:pPr>
            <w:r>
              <w:t>3,038</w:t>
            </w:r>
          </w:p>
        </w:tc>
        <w:tc>
          <w:tcPr>
            <w:tcW w:w="720" w:type="dxa"/>
            <w:tcBorders>
              <w:top w:val="nil"/>
            </w:tcBorders>
            <w:vAlign w:val="bottom"/>
          </w:tcPr>
          <w:p w14:paraId="3E0BBD2A" w14:textId="77777777" w:rsidR="004D3BA7" w:rsidRDefault="004D3BA7" w:rsidP="00333453">
            <w:pPr>
              <w:pStyle w:val="TableText"/>
            </w:pPr>
            <w:r>
              <w:t>598</w:t>
            </w:r>
          </w:p>
        </w:tc>
        <w:tc>
          <w:tcPr>
            <w:tcW w:w="720" w:type="dxa"/>
            <w:tcBorders>
              <w:top w:val="nil"/>
            </w:tcBorders>
            <w:vAlign w:val="bottom"/>
          </w:tcPr>
          <w:p w14:paraId="6364BBBD" w14:textId="77777777" w:rsidR="004D3BA7" w:rsidRDefault="004D3BA7" w:rsidP="00333453">
            <w:pPr>
              <w:pStyle w:val="TableText"/>
            </w:pPr>
            <w:r>
              <w:t>20.6</w:t>
            </w:r>
          </w:p>
        </w:tc>
        <w:tc>
          <w:tcPr>
            <w:tcW w:w="720" w:type="dxa"/>
            <w:tcBorders>
              <w:top w:val="nil"/>
            </w:tcBorders>
            <w:noWrap/>
            <w:vAlign w:val="bottom"/>
          </w:tcPr>
          <w:p w14:paraId="2A832671" w14:textId="77777777" w:rsidR="004D3BA7" w:rsidRDefault="004D3BA7" w:rsidP="00333453">
            <w:pPr>
              <w:pStyle w:val="TableText"/>
            </w:pPr>
            <w:r>
              <w:t>16.1</w:t>
            </w:r>
          </w:p>
        </w:tc>
        <w:tc>
          <w:tcPr>
            <w:tcW w:w="720" w:type="dxa"/>
            <w:tcBorders>
              <w:top w:val="nil"/>
            </w:tcBorders>
            <w:noWrap/>
            <w:vAlign w:val="bottom"/>
          </w:tcPr>
          <w:p w14:paraId="04667C4B" w14:textId="77777777" w:rsidR="004D3BA7" w:rsidRDefault="004D3BA7" w:rsidP="00333453">
            <w:pPr>
              <w:pStyle w:val="TableText"/>
            </w:pPr>
            <w:r>
              <w:t>59.3</w:t>
            </w:r>
          </w:p>
        </w:tc>
        <w:tc>
          <w:tcPr>
            <w:tcW w:w="720" w:type="dxa"/>
            <w:tcBorders>
              <w:top w:val="nil"/>
            </w:tcBorders>
            <w:vAlign w:val="bottom"/>
          </w:tcPr>
          <w:p w14:paraId="6ABB0869" w14:textId="77777777" w:rsidR="004D3BA7" w:rsidRDefault="004D3BA7" w:rsidP="00333453">
            <w:pPr>
              <w:pStyle w:val="TableText"/>
            </w:pPr>
            <w:r>
              <w:t>21.5</w:t>
            </w:r>
          </w:p>
        </w:tc>
        <w:tc>
          <w:tcPr>
            <w:tcW w:w="720" w:type="dxa"/>
            <w:tcBorders>
              <w:top w:val="nil"/>
            </w:tcBorders>
            <w:vAlign w:val="bottom"/>
          </w:tcPr>
          <w:p w14:paraId="243E82B5" w14:textId="77777777" w:rsidR="004D3BA7" w:rsidRDefault="004D3BA7" w:rsidP="00333453">
            <w:pPr>
              <w:pStyle w:val="TableText"/>
            </w:pPr>
            <w:r>
              <w:t>3.1</w:t>
            </w:r>
          </w:p>
        </w:tc>
        <w:tc>
          <w:tcPr>
            <w:tcW w:w="720" w:type="dxa"/>
            <w:tcBorders>
              <w:top w:val="nil"/>
            </w:tcBorders>
            <w:noWrap/>
            <w:vAlign w:val="bottom"/>
          </w:tcPr>
          <w:p w14:paraId="0D291613" w14:textId="77777777" w:rsidR="004D3BA7" w:rsidRDefault="004D3BA7" w:rsidP="00333453">
            <w:pPr>
              <w:pStyle w:val="TableText"/>
            </w:pPr>
            <w:r>
              <w:t>24.6</w:t>
            </w:r>
          </w:p>
        </w:tc>
      </w:tr>
      <w:tr w:rsidR="004D3BA7" w:rsidRPr="00BD66A6" w14:paraId="00619F52" w14:textId="77777777" w:rsidTr="00333453">
        <w:trPr>
          <w:trHeight w:val="315"/>
        </w:trPr>
        <w:tc>
          <w:tcPr>
            <w:tcW w:w="6912" w:type="dxa"/>
            <w:tcBorders>
              <w:top w:val="nil"/>
            </w:tcBorders>
            <w:noWrap/>
            <w:vAlign w:val="center"/>
          </w:tcPr>
          <w:p w14:paraId="544E4E4C" w14:textId="77777777" w:rsidR="004D3BA7" w:rsidRPr="00BB5B35" w:rsidRDefault="004D3BA7" w:rsidP="00333453">
            <w:pPr>
              <w:pStyle w:val="TableText"/>
            </w:pPr>
            <w:r w:rsidRPr="00BB5B35">
              <w:t>Hispanic or Latino</w:t>
            </w:r>
            <w:r>
              <w:t xml:space="preserve"> (Primary ethnicity—economically disadvantaged)</w:t>
            </w:r>
          </w:p>
        </w:tc>
        <w:tc>
          <w:tcPr>
            <w:tcW w:w="1152" w:type="dxa"/>
            <w:tcBorders>
              <w:top w:val="nil"/>
            </w:tcBorders>
            <w:vAlign w:val="bottom"/>
          </w:tcPr>
          <w:p w14:paraId="5B1E8DC1" w14:textId="77777777" w:rsidR="004D3BA7" w:rsidRDefault="004D3BA7" w:rsidP="00333453">
            <w:pPr>
              <w:pStyle w:val="TableText"/>
            </w:pPr>
            <w:r>
              <w:t>9,665</w:t>
            </w:r>
          </w:p>
        </w:tc>
        <w:tc>
          <w:tcPr>
            <w:tcW w:w="720" w:type="dxa"/>
            <w:tcBorders>
              <w:top w:val="nil"/>
            </w:tcBorders>
            <w:vAlign w:val="bottom"/>
          </w:tcPr>
          <w:p w14:paraId="3E30FE47" w14:textId="77777777" w:rsidR="004D3BA7" w:rsidRDefault="004D3BA7" w:rsidP="00333453">
            <w:pPr>
              <w:pStyle w:val="TableText"/>
            </w:pPr>
            <w:r>
              <w:t>590</w:t>
            </w:r>
          </w:p>
        </w:tc>
        <w:tc>
          <w:tcPr>
            <w:tcW w:w="720" w:type="dxa"/>
            <w:tcBorders>
              <w:top w:val="nil"/>
            </w:tcBorders>
            <w:vAlign w:val="bottom"/>
          </w:tcPr>
          <w:p w14:paraId="7897C979" w14:textId="77777777" w:rsidR="004D3BA7" w:rsidRDefault="004D3BA7" w:rsidP="00333453">
            <w:pPr>
              <w:pStyle w:val="TableText"/>
            </w:pPr>
            <w:r>
              <w:t>18.1</w:t>
            </w:r>
          </w:p>
        </w:tc>
        <w:tc>
          <w:tcPr>
            <w:tcW w:w="720" w:type="dxa"/>
            <w:tcBorders>
              <w:top w:val="nil"/>
            </w:tcBorders>
            <w:noWrap/>
            <w:vAlign w:val="bottom"/>
          </w:tcPr>
          <w:p w14:paraId="7219256F" w14:textId="77777777" w:rsidR="004D3BA7" w:rsidRDefault="004D3BA7" w:rsidP="00333453">
            <w:pPr>
              <w:pStyle w:val="TableText"/>
            </w:pPr>
            <w:r>
              <w:t>25.6</w:t>
            </w:r>
          </w:p>
        </w:tc>
        <w:tc>
          <w:tcPr>
            <w:tcW w:w="720" w:type="dxa"/>
            <w:tcBorders>
              <w:top w:val="nil"/>
            </w:tcBorders>
            <w:noWrap/>
            <w:vAlign w:val="bottom"/>
          </w:tcPr>
          <w:p w14:paraId="49BE048A" w14:textId="77777777" w:rsidR="004D3BA7" w:rsidRDefault="004D3BA7" w:rsidP="00333453">
            <w:pPr>
              <w:pStyle w:val="TableText"/>
            </w:pPr>
            <w:r>
              <w:t>63.8</w:t>
            </w:r>
          </w:p>
        </w:tc>
        <w:tc>
          <w:tcPr>
            <w:tcW w:w="720" w:type="dxa"/>
            <w:tcBorders>
              <w:top w:val="nil"/>
            </w:tcBorders>
            <w:vAlign w:val="bottom"/>
          </w:tcPr>
          <w:p w14:paraId="19C10DA8" w14:textId="77777777" w:rsidR="004D3BA7" w:rsidRDefault="004D3BA7" w:rsidP="00333453">
            <w:pPr>
              <w:pStyle w:val="TableText"/>
            </w:pPr>
            <w:r>
              <w:t>9.7</w:t>
            </w:r>
          </w:p>
        </w:tc>
        <w:tc>
          <w:tcPr>
            <w:tcW w:w="720" w:type="dxa"/>
            <w:tcBorders>
              <w:top w:val="nil"/>
            </w:tcBorders>
            <w:vAlign w:val="bottom"/>
          </w:tcPr>
          <w:p w14:paraId="1E35B29C" w14:textId="77777777" w:rsidR="004D3BA7" w:rsidRDefault="004D3BA7" w:rsidP="00333453">
            <w:pPr>
              <w:pStyle w:val="TableText"/>
            </w:pPr>
            <w:r>
              <w:t>0.8</w:t>
            </w:r>
          </w:p>
        </w:tc>
        <w:tc>
          <w:tcPr>
            <w:tcW w:w="720" w:type="dxa"/>
            <w:tcBorders>
              <w:top w:val="nil"/>
            </w:tcBorders>
            <w:noWrap/>
            <w:vAlign w:val="bottom"/>
          </w:tcPr>
          <w:p w14:paraId="0D11D694" w14:textId="77777777" w:rsidR="004D3BA7" w:rsidRDefault="004D3BA7" w:rsidP="00333453">
            <w:pPr>
              <w:pStyle w:val="TableText"/>
            </w:pPr>
            <w:r>
              <w:t>10.6</w:t>
            </w:r>
          </w:p>
        </w:tc>
      </w:tr>
      <w:tr w:rsidR="004D3BA7" w:rsidRPr="00BD66A6" w14:paraId="009A7F83" w14:textId="77777777" w:rsidTr="00333453">
        <w:trPr>
          <w:trHeight w:val="315"/>
        </w:trPr>
        <w:tc>
          <w:tcPr>
            <w:tcW w:w="6912" w:type="dxa"/>
            <w:tcBorders>
              <w:top w:val="nil"/>
            </w:tcBorders>
            <w:noWrap/>
            <w:vAlign w:val="center"/>
          </w:tcPr>
          <w:p w14:paraId="3C29BF11"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1152" w:type="dxa"/>
            <w:tcBorders>
              <w:top w:val="nil"/>
            </w:tcBorders>
            <w:vAlign w:val="bottom"/>
          </w:tcPr>
          <w:p w14:paraId="2893C473" w14:textId="77777777" w:rsidR="004D3BA7" w:rsidRDefault="004D3BA7" w:rsidP="00333453">
            <w:pPr>
              <w:pStyle w:val="TableText"/>
            </w:pPr>
            <w:r>
              <w:t>432</w:t>
            </w:r>
          </w:p>
        </w:tc>
        <w:tc>
          <w:tcPr>
            <w:tcW w:w="720" w:type="dxa"/>
            <w:tcBorders>
              <w:top w:val="nil"/>
            </w:tcBorders>
            <w:vAlign w:val="bottom"/>
          </w:tcPr>
          <w:p w14:paraId="47E42666" w14:textId="77777777" w:rsidR="004D3BA7" w:rsidRDefault="004D3BA7" w:rsidP="00333453">
            <w:pPr>
              <w:pStyle w:val="TableText"/>
            </w:pPr>
            <w:r>
              <w:t>593</w:t>
            </w:r>
          </w:p>
        </w:tc>
        <w:tc>
          <w:tcPr>
            <w:tcW w:w="720" w:type="dxa"/>
            <w:tcBorders>
              <w:top w:val="nil"/>
            </w:tcBorders>
            <w:vAlign w:val="bottom"/>
          </w:tcPr>
          <w:p w14:paraId="16A200DB" w14:textId="77777777" w:rsidR="004D3BA7" w:rsidRDefault="004D3BA7" w:rsidP="00333453">
            <w:pPr>
              <w:pStyle w:val="TableText"/>
            </w:pPr>
            <w:r>
              <w:t>21.3</w:t>
            </w:r>
          </w:p>
        </w:tc>
        <w:tc>
          <w:tcPr>
            <w:tcW w:w="720" w:type="dxa"/>
            <w:tcBorders>
              <w:top w:val="nil"/>
            </w:tcBorders>
            <w:noWrap/>
            <w:vAlign w:val="bottom"/>
          </w:tcPr>
          <w:p w14:paraId="60079751" w14:textId="77777777" w:rsidR="004D3BA7" w:rsidRDefault="004D3BA7" w:rsidP="00333453">
            <w:pPr>
              <w:pStyle w:val="TableText"/>
            </w:pPr>
            <w:r>
              <w:t>26.9</w:t>
            </w:r>
          </w:p>
        </w:tc>
        <w:tc>
          <w:tcPr>
            <w:tcW w:w="720" w:type="dxa"/>
            <w:tcBorders>
              <w:top w:val="nil"/>
            </w:tcBorders>
            <w:noWrap/>
            <w:vAlign w:val="bottom"/>
          </w:tcPr>
          <w:p w14:paraId="1E44DC63" w14:textId="77777777" w:rsidR="004D3BA7" w:rsidRDefault="004D3BA7" w:rsidP="00333453">
            <w:pPr>
              <w:pStyle w:val="TableText"/>
            </w:pPr>
            <w:r>
              <w:t>54.2</w:t>
            </w:r>
          </w:p>
        </w:tc>
        <w:tc>
          <w:tcPr>
            <w:tcW w:w="720" w:type="dxa"/>
            <w:tcBorders>
              <w:top w:val="nil"/>
            </w:tcBorders>
            <w:vAlign w:val="bottom"/>
          </w:tcPr>
          <w:p w14:paraId="52C79343" w14:textId="77777777" w:rsidR="004D3BA7" w:rsidRDefault="004D3BA7" w:rsidP="00333453">
            <w:pPr>
              <w:pStyle w:val="TableText"/>
            </w:pPr>
            <w:r>
              <w:t>16.2</w:t>
            </w:r>
          </w:p>
        </w:tc>
        <w:tc>
          <w:tcPr>
            <w:tcW w:w="720" w:type="dxa"/>
            <w:tcBorders>
              <w:top w:val="nil"/>
            </w:tcBorders>
            <w:vAlign w:val="bottom"/>
          </w:tcPr>
          <w:p w14:paraId="4D694E40" w14:textId="77777777" w:rsidR="004D3BA7" w:rsidRDefault="004D3BA7" w:rsidP="00333453">
            <w:pPr>
              <w:pStyle w:val="TableText"/>
            </w:pPr>
            <w:r>
              <w:t>2.8</w:t>
            </w:r>
          </w:p>
        </w:tc>
        <w:tc>
          <w:tcPr>
            <w:tcW w:w="720" w:type="dxa"/>
            <w:tcBorders>
              <w:top w:val="nil"/>
            </w:tcBorders>
            <w:noWrap/>
            <w:vAlign w:val="bottom"/>
          </w:tcPr>
          <w:p w14:paraId="5BEBD014" w14:textId="77777777" w:rsidR="004D3BA7" w:rsidRDefault="004D3BA7" w:rsidP="00333453">
            <w:pPr>
              <w:pStyle w:val="TableText"/>
            </w:pPr>
            <w:r>
              <w:t>19.0</w:t>
            </w:r>
          </w:p>
        </w:tc>
      </w:tr>
      <w:tr w:rsidR="004D3BA7" w:rsidRPr="00BD66A6" w14:paraId="081C55FC" w14:textId="77777777" w:rsidTr="00333453">
        <w:trPr>
          <w:trHeight w:val="315"/>
        </w:trPr>
        <w:tc>
          <w:tcPr>
            <w:tcW w:w="6912" w:type="dxa"/>
            <w:tcBorders>
              <w:top w:val="nil"/>
            </w:tcBorders>
            <w:noWrap/>
            <w:vAlign w:val="center"/>
          </w:tcPr>
          <w:p w14:paraId="421A7BD0"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1152" w:type="dxa"/>
            <w:tcBorders>
              <w:top w:val="nil"/>
            </w:tcBorders>
            <w:vAlign w:val="bottom"/>
          </w:tcPr>
          <w:p w14:paraId="0D0CAF63" w14:textId="77777777" w:rsidR="004D3BA7" w:rsidRDefault="004D3BA7" w:rsidP="00333453">
            <w:pPr>
              <w:pStyle w:val="TableText"/>
            </w:pPr>
            <w:r>
              <w:t>1,078</w:t>
            </w:r>
          </w:p>
        </w:tc>
        <w:tc>
          <w:tcPr>
            <w:tcW w:w="720" w:type="dxa"/>
            <w:tcBorders>
              <w:top w:val="nil"/>
            </w:tcBorders>
            <w:vAlign w:val="bottom"/>
          </w:tcPr>
          <w:p w14:paraId="3AB11938" w14:textId="77777777" w:rsidR="004D3BA7" w:rsidRDefault="004D3BA7" w:rsidP="00333453">
            <w:pPr>
              <w:pStyle w:val="TableText"/>
            </w:pPr>
            <w:r>
              <w:t>582</w:t>
            </w:r>
          </w:p>
        </w:tc>
        <w:tc>
          <w:tcPr>
            <w:tcW w:w="720" w:type="dxa"/>
            <w:tcBorders>
              <w:top w:val="nil"/>
            </w:tcBorders>
            <w:vAlign w:val="bottom"/>
          </w:tcPr>
          <w:p w14:paraId="37215249" w14:textId="77777777" w:rsidR="004D3BA7" w:rsidRDefault="004D3BA7" w:rsidP="00333453">
            <w:pPr>
              <w:pStyle w:val="TableText"/>
            </w:pPr>
            <w:r>
              <w:t>17.0</w:t>
            </w:r>
          </w:p>
        </w:tc>
        <w:tc>
          <w:tcPr>
            <w:tcW w:w="720" w:type="dxa"/>
            <w:tcBorders>
              <w:top w:val="nil"/>
            </w:tcBorders>
            <w:noWrap/>
            <w:vAlign w:val="bottom"/>
          </w:tcPr>
          <w:p w14:paraId="145E854D" w14:textId="77777777" w:rsidR="004D3BA7" w:rsidRDefault="004D3BA7" w:rsidP="00333453">
            <w:pPr>
              <w:pStyle w:val="TableText"/>
            </w:pPr>
            <w:r>
              <w:t>42.4</w:t>
            </w:r>
          </w:p>
        </w:tc>
        <w:tc>
          <w:tcPr>
            <w:tcW w:w="720" w:type="dxa"/>
            <w:tcBorders>
              <w:top w:val="nil"/>
            </w:tcBorders>
            <w:noWrap/>
            <w:vAlign w:val="bottom"/>
          </w:tcPr>
          <w:p w14:paraId="092C9918" w14:textId="77777777" w:rsidR="004D3BA7" w:rsidRDefault="004D3BA7" w:rsidP="00333453">
            <w:pPr>
              <w:pStyle w:val="TableText"/>
            </w:pPr>
            <w:r>
              <w:t>52.0</w:t>
            </w:r>
          </w:p>
        </w:tc>
        <w:tc>
          <w:tcPr>
            <w:tcW w:w="720" w:type="dxa"/>
            <w:tcBorders>
              <w:top w:val="nil"/>
            </w:tcBorders>
            <w:vAlign w:val="bottom"/>
          </w:tcPr>
          <w:p w14:paraId="0EF9D117" w14:textId="77777777" w:rsidR="004D3BA7" w:rsidRDefault="004D3BA7" w:rsidP="00333453">
            <w:pPr>
              <w:pStyle w:val="TableText"/>
            </w:pPr>
            <w:r>
              <w:t>4.8</w:t>
            </w:r>
          </w:p>
        </w:tc>
        <w:tc>
          <w:tcPr>
            <w:tcW w:w="720" w:type="dxa"/>
            <w:tcBorders>
              <w:top w:val="nil"/>
            </w:tcBorders>
            <w:vAlign w:val="bottom"/>
          </w:tcPr>
          <w:p w14:paraId="20D708A5" w14:textId="77777777" w:rsidR="004D3BA7" w:rsidRDefault="004D3BA7" w:rsidP="00333453">
            <w:pPr>
              <w:pStyle w:val="TableText"/>
            </w:pPr>
            <w:r>
              <w:t>0.7</w:t>
            </w:r>
          </w:p>
        </w:tc>
        <w:tc>
          <w:tcPr>
            <w:tcW w:w="720" w:type="dxa"/>
            <w:tcBorders>
              <w:top w:val="nil"/>
            </w:tcBorders>
            <w:noWrap/>
            <w:vAlign w:val="bottom"/>
          </w:tcPr>
          <w:p w14:paraId="747358A3" w14:textId="77777777" w:rsidR="004D3BA7" w:rsidRDefault="004D3BA7" w:rsidP="00333453">
            <w:pPr>
              <w:pStyle w:val="TableText"/>
            </w:pPr>
            <w:r>
              <w:t>5.6</w:t>
            </w:r>
          </w:p>
        </w:tc>
      </w:tr>
      <w:tr w:rsidR="004D3BA7" w:rsidRPr="00BD66A6" w14:paraId="51772F58" w14:textId="77777777" w:rsidTr="00333453">
        <w:trPr>
          <w:trHeight w:val="315"/>
        </w:trPr>
        <w:tc>
          <w:tcPr>
            <w:tcW w:w="6912" w:type="dxa"/>
            <w:tcBorders>
              <w:top w:val="nil"/>
            </w:tcBorders>
            <w:noWrap/>
            <w:vAlign w:val="center"/>
          </w:tcPr>
          <w:p w14:paraId="64147892" w14:textId="77777777" w:rsidR="004D3BA7" w:rsidRDefault="004D3BA7" w:rsidP="00333453">
            <w:pPr>
              <w:pStyle w:val="TableText"/>
            </w:pPr>
            <w:r w:rsidRPr="00BB5B35">
              <w:t>White</w:t>
            </w:r>
            <w:r>
              <w:t xml:space="preserve"> (Primary ethnicity—not economically disadvantaged)</w:t>
            </w:r>
          </w:p>
        </w:tc>
        <w:tc>
          <w:tcPr>
            <w:tcW w:w="1152" w:type="dxa"/>
            <w:tcBorders>
              <w:top w:val="nil"/>
            </w:tcBorders>
            <w:vAlign w:val="bottom"/>
          </w:tcPr>
          <w:p w14:paraId="006274FA" w14:textId="77777777" w:rsidR="004D3BA7" w:rsidRDefault="004D3BA7" w:rsidP="00333453">
            <w:pPr>
              <w:pStyle w:val="TableText"/>
            </w:pPr>
            <w:r>
              <w:t>4,063</w:t>
            </w:r>
          </w:p>
        </w:tc>
        <w:tc>
          <w:tcPr>
            <w:tcW w:w="720" w:type="dxa"/>
            <w:tcBorders>
              <w:top w:val="nil"/>
            </w:tcBorders>
            <w:vAlign w:val="bottom"/>
          </w:tcPr>
          <w:p w14:paraId="5C2E3891" w14:textId="77777777" w:rsidR="004D3BA7" w:rsidRDefault="004D3BA7" w:rsidP="00333453">
            <w:pPr>
              <w:pStyle w:val="TableText"/>
            </w:pPr>
            <w:r>
              <w:t>608</w:t>
            </w:r>
          </w:p>
        </w:tc>
        <w:tc>
          <w:tcPr>
            <w:tcW w:w="720" w:type="dxa"/>
            <w:tcBorders>
              <w:top w:val="nil"/>
            </w:tcBorders>
            <w:vAlign w:val="bottom"/>
          </w:tcPr>
          <w:p w14:paraId="743CF0C9" w14:textId="77777777" w:rsidR="004D3BA7" w:rsidRDefault="004D3BA7" w:rsidP="00333453">
            <w:pPr>
              <w:pStyle w:val="TableText"/>
            </w:pPr>
            <w:r>
              <w:t>21.0</w:t>
            </w:r>
          </w:p>
        </w:tc>
        <w:tc>
          <w:tcPr>
            <w:tcW w:w="720" w:type="dxa"/>
            <w:tcBorders>
              <w:top w:val="nil"/>
            </w:tcBorders>
            <w:noWrap/>
            <w:vAlign w:val="bottom"/>
          </w:tcPr>
          <w:p w14:paraId="60EE3CA3" w14:textId="77777777" w:rsidR="004D3BA7" w:rsidRDefault="004D3BA7" w:rsidP="00333453">
            <w:pPr>
              <w:pStyle w:val="TableText"/>
            </w:pPr>
            <w:r>
              <w:t>8.3</w:t>
            </w:r>
          </w:p>
        </w:tc>
        <w:tc>
          <w:tcPr>
            <w:tcW w:w="720" w:type="dxa"/>
            <w:tcBorders>
              <w:top w:val="nil"/>
            </w:tcBorders>
            <w:noWrap/>
            <w:vAlign w:val="bottom"/>
          </w:tcPr>
          <w:p w14:paraId="2E992F87" w14:textId="77777777" w:rsidR="004D3BA7" w:rsidRDefault="004D3BA7" w:rsidP="00333453">
            <w:pPr>
              <w:pStyle w:val="TableText"/>
            </w:pPr>
            <w:r>
              <w:t>49.3</w:t>
            </w:r>
          </w:p>
        </w:tc>
        <w:tc>
          <w:tcPr>
            <w:tcW w:w="720" w:type="dxa"/>
            <w:tcBorders>
              <w:top w:val="nil"/>
            </w:tcBorders>
            <w:vAlign w:val="bottom"/>
          </w:tcPr>
          <w:p w14:paraId="45C1209D" w14:textId="77777777" w:rsidR="004D3BA7" w:rsidRDefault="004D3BA7" w:rsidP="00333453">
            <w:pPr>
              <w:pStyle w:val="TableText"/>
            </w:pPr>
            <w:r>
              <w:t>32.9</w:t>
            </w:r>
          </w:p>
        </w:tc>
        <w:tc>
          <w:tcPr>
            <w:tcW w:w="720" w:type="dxa"/>
            <w:tcBorders>
              <w:top w:val="nil"/>
            </w:tcBorders>
            <w:vAlign w:val="bottom"/>
          </w:tcPr>
          <w:p w14:paraId="1D0D0752" w14:textId="77777777" w:rsidR="004D3BA7" w:rsidRDefault="004D3BA7" w:rsidP="00333453">
            <w:pPr>
              <w:pStyle w:val="TableText"/>
            </w:pPr>
            <w:r>
              <w:t>9.5</w:t>
            </w:r>
          </w:p>
        </w:tc>
        <w:tc>
          <w:tcPr>
            <w:tcW w:w="720" w:type="dxa"/>
            <w:tcBorders>
              <w:top w:val="nil"/>
            </w:tcBorders>
            <w:noWrap/>
            <w:vAlign w:val="bottom"/>
          </w:tcPr>
          <w:p w14:paraId="17DE97ED" w14:textId="77777777" w:rsidR="004D3BA7" w:rsidRDefault="004D3BA7" w:rsidP="00333453">
            <w:pPr>
              <w:pStyle w:val="TableText"/>
            </w:pPr>
            <w:r>
              <w:t>42.4</w:t>
            </w:r>
          </w:p>
        </w:tc>
      </w:tr>
      <w:tr w:rsidR="004D3BA7" w:rsidRPr="00BD66A6" w14:paraId="3668F4A3" w14:textId="77777777" w:rsidTr="00333453">
        <w:trPr>
          <w:trHeight w:val="315"/>
        </w:trPr>
        <w:tc>
          <w:tcPr>
            <w:tcW w:w="6912" w:type="dxa"/>
            <w:tcBorders>
              <w:top w:val="nil"/>
              <w:bottom w:val="nil"/>
            </w:tcBorders>
            <w:noWrap/>
            <w:vAlign w:val="center"/>
          </w:tcPr>
          <w:p w14:paraId="64603169" w14:textId="77777777" w:rsidR="004D3BA7" w:rsidRDefault="004D3BA7" w:rsidP="00333453">
            <w:pPr>
              <w:pStyle w:val="TableText"/>
            </w:pPr>
            <w:r w:rsidRPr="00BB5B35">
              <w:t>White</w:t>
            </w:r>
            <w:r>
              <w:t xml:space="preserve"> (Primary ethnicity—economically disadvantaged)</w:t>
            </w:r>
          </w:p>
        </w:tc>
        <w:tc>
          <w:tcPr>
            <w:tcW w:w="1152" w:type="dxa"/>
            <w:tcBorders>
              <w:top w:val="nil"/>
              <w:bottom w:val="nil"/>
            </w:tcBorders>
            <w:vAlign w:val="bottom"/>
          </w:tcPr>
          <w:p w14:paraId="59547F4E" w14:textId="77777777" w:rsidR="004D3BA7" w:rsidRDefault="004D3BA7" w:rsidP="00333453">
            <w:pPr>
              <w:pStyle w:val="TableText"/>
            </w:pPr>
            <w:r>
              <w:t>1,991</w:t>
            </w:r>
          </w:p>
        </w:tc>
        <w:tc>
          <w:tcPr>
            <w:tcW w:w="720" w:type="dxa"/>
            <w:tcBorders>
              <w:top w:val="nil"/>
              <w:bottom w:val="nil"/>
            </w:tcBorders>
            <w:vAlign w:val="bottom"/>
          </w:tcPr>
          <w:p w14:paraId="19A4BE56" w14:textId="77777777" w:rsidR="004D3BA7" w:rsidRDefault="004D3BA7" w:rsidP="00333453">
            <w:pPr>
              <w:pStyle w:val="TableText"/>
            </w:pPr>
            <w:r>
              <w:t>596</w:t>
            </w:r>
          </w:p>
        </w:tc>
        <w:tc>
          <w:tcPr>
            <w:tcW w:w="720" w:type="dxa"/>
            <w:tcBorders>
              <w:top w:val="nil"/>
              <w:bottom w:val="nil"/>
            </w:tcBorders>
            <w:vAlign w:val="bottom"/>
          </w:tcPr>
          <w:p w14:paraId="6026AB67" w14:textId="77777777" w:rsidR="004D3BA7" w:rsidRDefault="004D3BA7" w:rsidP="00333453">
            <w:pPr>
              <w:pStyle w:val="TableText"/>
            </w:pPr>
            <w:r>
              <w:t>20.2</w:t>
            </w:r>
          </w:p>
        </w:tc>
        <w:tc>
          <w:tcPr>
            <w:tcW w:w="720" w:type="dxa"/>
            <w:tcBorders>
              <w:top w:val="nil"/>
              <w:bottom w:val="nil"/>
            </w:tcBorders>
            <w:noWrap/>
            <w:vAlign w:val="bottom"/>
          </w:tcPr>
          <w:p w14:paraId="468A772B" w14:textId="77777777" w:rsidR="004D3BA7" w:rsidRDefault="004D3BA7" w:rsidP="00333453">
            <w:pPr>
              <w:pStyle w:val="TableText"/>
            </w:pPr>
            <w:r>
              <w:t>17.7</w:t>
            </w:r>
          </w:p>
        </w:tc>
        <w:tc>
          <w:tcPr>
            <w:tcW w:w="720" w:type="dxa"/>
            <w:tcBorders>
              <w:top w:val="nil"/>
              <w:bottom w:val="nil"/>
            </w:tcBorders>
            <w:noWrap/>
            <w:vAlign w:val="bottom"/>
          </w:tcPr>
          <w:p w14:paraId="490A83EA" w14:textId="77777777" w:rsidR="004D3BA7" w:rsidRDefault="004D3BA7" w:rsidP="00333453">
            <w:pPr>
              <w:pStyle w:val="TableText"/>
            </w:pPr>
            <w:r>
              <w:t>60.9</w:t>
            </w:r>
          </w:p>
        </w:tc>
        <w:tc>
          <w:tcPr>
            <w:tcW w:w="720" w:type="dxa"/>
            <w:tcBorders>
              <w:top w:val="nil"/>
              <w:bottom w:val="nil"/>
            </w:tcBorders>
            <w:vAlign w:val="bottom"/>
          </w:tcPr>
          <w:p w14:paraId="337372F0" w14:textId="77777777" w:rsidR="004D3BA7" w:rsidRDefault="004D3BA7" w:rsidP="00333453">
            <w:pPr>
              <w:pStyle w:val="TableText"/>
            </w:pPr>
            <w:r>
              <w:t>18.7</w:t>
            </w:r>
          </w:p>
        </w:tc>
        <w:tc>
          <w:tcPr>
            <w:tcW w:w="720" w:type="dxa"/>
            <w:tcBorders>
              <w:top w:val="nil"/>
              <w:bottom w:val="nil"/>
            </w:tcBorders>
            <w:vAlign w:val="bottom"/>
          </w:tcPr>
          <w:p w14:paraId="6F0D2D3D" w14:textId="77777777" w:rsidR="004D3BA7" w:rsidRDefault="004D3BA7" w:rsidP="00333453">
            <w:pPr>
              <w:pStyle w:val="TableText"/>
            </w:pPr>
            <w:r>
              <w:t>2.7</w:t>
            </w:r>
          </w:p>
        </w:tc>
        <w:tc>
          <w:tcPr>
            <w:tcW w:w="720" w:type="dxa"/>
            <w:tcBorders>
              <w:top w:val="nil"/>
              <w:bottom w:val="nil"/>
            </w:tcBorders>
            <w:noWrap/>
            <w:vAlign w:val="bottom"/>
          </w:tcPr>
          <w:p w14:paraId="678D6502" w14:textId="77777777" w:rsidR="004D3BA7" w:rsidRDefault="004D3BA7" w:rsidP="00333453">
            <w:pPr>
              <w:pStyle w:val="TableText"/>
            </w:pPr>
            <w:r>
              <w:t>21.4</w:t>
            </w:r>
          </w:p>
        </w:tc>
      </w:tr>
      <w:tr w:rsidR="004D3BA7" w:rsidRPr="00BD66A6" w14:paraId="0C3CEB9E" w14:textId="77777777" w:rsidTr="00333453">
        <w:trPr>
          <w:trHeight w:val="315"/>
        </w:trPr>
        <w:tc>
          <w:tcPr>
            <w:tcW w:w="6912" w:type="dxa"/>
            <w:tcBorders>
              <w:top w:val="nil"/>
              <w:bottom w:val="nil"/>
            </w:tcBorders>
            <w:noWrap/>
            <w:vAlign w:val="center"/>
          </w:tcPr>
          <w:p w14:paraId="737DF52B"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152" w:type="dxa"/>
            <w:tcBorders>
              <w:top w:val="nil"/>
              <w:bottom w:val="nil"/>
            </w:tcBorders>
            <w:vAlign w:val="bottom"/>
          </w:tcPr>
          <w:p w14:paraId="4233584D" w14:textId="77777777" w:rsidR="004D3BA7" w:rsidRDefault="004D3BA7" w:rsidP="00333453">
            <w:pPr>
              <w:pStyle w:val="TableText"/>
            </w:pPr>
            <w:r>
              <w:t>495</w:t>
            </w:r>
          </w:p>
        </w:tc>
        <w:tc>
          <w:tcPr>
            <w:tcW w:w="720" w:type="dxa"/>
            <w:tcBorders>
              <w:top w:val="nil"/>
              <w:bottom w:val="nil"/>
            </w:tcBorders>
            <w:vAlign w:val="bottom"/>
          </w:tcPr>
          <w:p w14:paraId="46CF482E" w14:textId="77777777" w:rsidR="004D3BA7" w:rsidRDefault="004D3BA7" w:rsidP="00333453">
            <w:pPr>
              <w:pStyle w:val="TableText"/>
            </w:pPr>
            <w:r>
              <w:t>609</w:t>
            </w:r>
          </w:p>
        </w:tc>
        <w:tc>
          <w:tcPr>
            <w:tcW w:w="720" w:type="dxa"/>
            <w:tcBorders>
              <w:top w:val="nil"/>
              <w:bottom w:val="nil"/>
            </w:tcBorders>
            <w:vAlign w:val="bottom"/>
          </w:tcPr>
          <w:p w14:paraId="1910EE1F" w14:textId="77777777" w:rsidR="004D3BA7" w:rsidRDefault="004D3BA7" w:rsidP="00333453">
            <w:pPr>
              <w:pStyle w:val="TableText"/>
            </w:pPr>
            <w:r>
              <w:t>22.0</w:t>
            </w:r>
          </w:p>
        </w:tc>
        <w:tc>
          <w:tcPr>
            <w:tcW w:w="720" w:type="dxa"/>
            <w:tcBorders>
              <w:top w:val="nil"/>
              <w:bottom w:val="nil"/>
            </w:tcBorders>
            <w:noWrap/>
            <w:vAlign w:val="bottom"/>
          </w:tcPr>
          <w:p w14:paraId="398BD3D5" w14:textId="77777777" w:rsidR="004D3BA7" w:rsidRDefault="004D3BA7" w:rsidP="00333453">
            <w:pPr>
              <w:pStyle w:val="TableText"/>
            </w:pPr>
            <w:r>
              <w:t>7.9</w:t>
            </w:r>
          </w:p>
        </w:tc>
        <w:tc>
          <w:tcPr>
            <w:tcW w:w="720" w:type="dxa"/>
            <w:tcBorders>
              <w:top w:val="nil"/>
              <w:bottom w:val="nil"/>
            </w:tcBorders>
            <w:noWrap/>
            <w:vAlign w:val="bottom"/>
          </w:tcPr>
          <w:p w14:paraId="444A718A" w14:textId="77777777" w:rsidR="004D3BA7" w:rsidRDefault="004D3BA7" w:rsidP="00333453">
            <w:pPr>
              <w:pStyle w:val="TableText"/>
            </w:pPr>
            <w:r>
              <w:t>47.1</w:t>
            </w:r>
          </w:p>
        </w:tc>
        <w:tc>
          <w:tcPr>
            <w:tcW w:w="720" w:type="dxa"/>
            <w:tcBorders>
              <w:top w:val="nil"/>
              <w:bottom w:val="nil"/>
            </w:tcBorders>
            <w:vAlign w:val="bottom"/>
          </w:tcPr>
          <w:p w14:paraId="76F288D5" w14:textId="77777777" w:rsidR="004D3BA7" w:rsidRDefault="004D3BA7" w:rsidP="00333453">
            <w:pPr>
              <w:pStyle w:val="TableText"/>
            </w:pPr>
            <w:r>
              <w:t>31.7</w:t>
            </w:r>
          </w:p>
        </w:tc>
        <w:tc>
          <w:tcPr>
            <w:tcW w:w="720" w:type="dxa"/>
            <w:tcBorders>
              <w:top w:val="nil"/>
              <w:bottom w:val="nil"/>
            </w:tcBorders>
            <w:vAlign w:val="bottom"/>
          </w:tcPr>
          <w:p w14:paraId="51783B14" w14:textId="77777777" w:rsidR="004D3BA7" w:rsidRDefault="004D3BA7" w:rsidP="00333453">
            <w:pPr>
              <w:pStyle w:val="TableText"/>
            </w:pPr>
            <w:r>
              <w:t>13.3</w:t>
            </w:r>
          </w:p>
        </w:tc>
        <w:tc>
          <w:tcPr>
            <w:tcW w:w="720" w:type="dxa"/>
            <w:tcBorders>
              <w:top w:val="nil"/>
              <w:bottom w:val="nil"/>
            </w:tcBorders>
            <w:noWrap/>
            <w:vAlign w:val="bottom"/>
          </w:tcPr>
          <w:p w14:paraId="0C7F5718" w14:textId="77777777" w:rsidR="004D3BA7" w:rsidRDefault="004D3BA7" w:rsidP="00333453">
            <w:pPr>
              <w:pStyle w:val="TableText"/>
            </w:pPr>
            <w:r>
              <w:t>45.1</w:t>
            </w:r>
          </w:p>
        </w:tc>
      </w:tr>
      <w:tr w:rsidR="004D3BA7" w:rsidRPr="00BD66A6" w14:paraId="3D9817B5" w14:textId="77777777" w:rsidTr="00333453">
        <w:trPr>
          <w:trHeight w:val="315"/>
        </w:trPr>
        <w:tc>
          <w:tcPr>
            <w:tcW w:w="6912" w:type="dxa"/>
            <w:tcBorders>
              <w:top w:val="nil"/>
              <w:bottom w:val="single" w:sz="12" w:space="0" w:color="auto"/>
            </w:tcBorders>
            <w:noWrap/>
            <w:vAlign w:val="center"/>
          </w:tcPr>
          <w:p w14:paraId="1827D335"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152" w:type="dxa"/>
            <w:tcBorders>
              <w:top w:val="nil"/>
              <w:bottom w:val="single" w:sz="12" w:space="0" w:color="auto"/>
            </w:tcBorders>
            <w:vAlign w:val="bottom"/>
          </w:tcPr>
          <w:p w14:paraId="4ADE64AE" w14:textId="77777777" w:rsidR="004D3BA7" w:rsidRDefault="004D3BA7" w:rsidP="00333453">
            <w:pPr>
              <w:pStyle w:val="TableText"/>
            </w:pPr>
            <w:r>
              <w:t>363</w:t>
            </w:r>
          </w:p>
        </w:tc>
        <w:tc>
          <w:tcPr>
            <w:tcW w:w="720" w:type="dxa"/>
            <w:tcBorders>
              <w:top w:val="nil"/>
              <w:bottom w:val="single" w:sz="12" w:space="0" w:color="auto"/>
            </w:tcBorders>
            <w:vAlign w:val="bottom"/>
          </w:tcPr>
          <w:p w14:paraId="50C94B8A" w14:textId="77777777" w:rsidR="004D3BA7" w:rsidRDefault="004D3BA7" w:rsidP="00333453">
            <w:pPr>
              <w:pStyle w:val="TableText"/>
            </w:pPr>
            <w:r>
              <w:t>594</w:t>
            </w:r>
          </w:p>
        </w:tc>
        <w:tc>
          <w:tcPr>
            <w:tcW w:w="720" w:type="dxa"/>
            <w:tcBorders>
              <w:top w:val="nil"/>
              <w:bottom w:val="single" w:sz="12" w:space="0" w:color="auto"/>
            </w:tcBorders>
            <w:vAlign w:val="bottom"/>
          </w:tcPr>
          <w:p w14:paraId="5563CF4A" w14:textId="77777777" w:rsidR="004D3BA7" w:rsidRDefault="004D3BA7" w:rsidP="00333453">
            <w:pPr>
              <w:pStyle w:val="TableText"/>
            </w:pPr>
            <w:r>
              <w:t>21.7</w:t>
            </w:r>
          </w:p>
        </w:tc>
        <w:tc>
          <w:tcPr>
            <w:tcW w:w="720" w:type="dxa"/>
            <w:tcBorders>
              <w:top w:val="nil"/>
              <w:bottom w:val="single" w:sz="12" w:space="0" w:color="auto"/>
            </w:tcBorders>
            <w:noWrap/>
            <w:vAlign w:val="bottom"/>
          </w:tcPr>
          <w:p w14:paraId="711421C5" w14:textId="77777777" w:rsidR="004D3BA7" w:rsidRDefault="004D3BA7" w:rsidP="00333453">
            <w:pPr>
              <w:pStyle w:val="TableText"/>
            </w:pPr>
            <w:r>
              <w:t>25.9</w:t>
            </w:r>
          </w:p>
        </w:tc>
        <w:tc>
          <w:tcPr>
            <w:tcW w:w="720" w:type="dxa"/>
            <w:tcBorders>
              <w:top w:val="nil"/>
              <w:bottom w:val="single" w:sz="12" w:space="0" w:color="auto"/>
            </w:tcBorders>
            <w:noWrap/>
            <w:vAlign w:val="bottom"/>
          </w:tcPr>
          <w:p w14:paraId="2C60853E" w14:textId="77777777" w:rsidR="004D3BA7" w:rsidRDefault="004D3BA7" w:rsidP="00333453">
            <w:pPr>
              <w:pStyle w:val="TableText"/>
            </w:pPr>
            <w:r>
              <w:t>53.7</w:t>
            </w:r>
          </w:p>
        </w:tc>
        <w:tc>
          <w:tcPr>
            <w:tcW w:w="720" w:type="dxa"/>
            <w:tcBorders>
              <w:top w:val="nil"/>
              <w:bottom w:val="single" w:sz="12" w:space="0" w:color="auto"/>
            </w:tcBorders>
            <w:vAlign w:val="bottom"/>
          </w:tcPr>
          <w:p w14:paraId="0DE46CF9" w14:textId="77777777" w:rsidR="004D3BA7" w:rsidRDefault="004D3BA7" w:rsidP="00333453">
            <w:pPr>
              <w:pStyle w:val="TableText"/>
            </w:pPr>
            <w:r>
              <w:t>17.4</w:t>
            </w:r>
          </w:p>
        </w:tc>
        <w:tc>
          <w:tcPr>
            <w:tcW w:w="720" w:type="dxa"/>
            <w:tcBorders>
              <w:top w:val="nil"/>
              <w:bottom w:val="single" w:sz="12" w:space="0" w:color="auto"/>
            </w:tcBorders>
            <w:vAlign w:val="bottom"/>
          </w:tcPr>
          <w:p w14:paraId="0F3550F2" w14:textId="77777777" w:rsidR="004D3BA7" w:rsidRDefault="004D3BA7" w:rsidP="00333453">
            <w:pPr>
              <w:pStyle w:val="TableText"/>
            </w:pPr>
            <w:r>
              <w:t>3.0</w:t>
            </w:r>
          </w:p>
        </w:tc>
        <w:tc>
          <w:tcPr>
            <w:tcW w:w="720" w:type="dxa"/>
            <w:tcBorders>
              <w:top w:val="nil"/>
              <w:bottom w:val="single" w:sz="12" w:space="0" w:color="auto"/>
            </w:tcBorders>
            <w:noWrap/>
            <w:vAlign w:val="bottom"/>
          </w:tcPr>
          <w:p w14:paraId="0B6F0825" w14:textId="77777777" w:rsidR="004D3BA7" w:rsidRDefault="004D3BA7" w:rsidP="00333453">
            <w:pPr>
              <w:pStyle w:val="TableText"/>
            </w:pPr>
            <w:r>
              <w:t>20.4</w:t>
            </w:r>
          </w:p>
        </w:tc>
      </w:tr>
    </w:tbl>
    <w:p w14:paraId="0ED2514D" w14:textId="77777777" w:rsidR="004D3BA7" w:rsidRPr="00EE17F6" w:rsidRDefault="004D3BA7" w:rsidP="004D3BA7">
      <w:pPr>
        <w:pStyle w:val="Caption"/>
      </w:pPr>
      <w:bookmarkStart w:id="862" w:name="_Ref36130428"/>
      <w:bookmarkStart w:id="863" w:name="_Toc43295058"/>
      <w:bookmarkStart w:id="864" w:name="_Toc221178097"/>
      <w:bookmarkStart w:id="865" w:name="_Hlk29461013"/>
      <w:r w:rsidRPr="00EE17F6">
        <w:lastRenderedPageBreak/>
        <w:t>Table 7.C.</w:t>
      </w:r>
      <w:r>
        <w:fldChar w:fldCharType="begin"/>
      </w:r>
      <w:r>
        <w:instrText>SEQ Table_7.C. \* ARABIC</w:instrText>
      </w:r>
      <w:r>
        <w:fldChar w:fldCharType="separate"/>
      </w:r>
      <w:r>
        <w:rPr>
          <w:noProof/>
        </w:rPr>
        <w:t>4</w:t>
      </w:r>
      <w:r>
        <w:fldChar w:fldCharType="end"/>
      </w:r>
      <w:bookmarkEnd w:id="862"/>
      <w:r w:rsidRPr="00EE17F6">
        <w:t xml:space="preserve">  Percent of Students in Each Achievement Level for Total Scores by Demographic Variables for Grade</w:t>
      </w:r>
      <w:r>
        <w:t> </w:t>
      </w:r>
      <w:r w:rsidRPr="00EE17F6">
        <w:t>Eleven</w:t>
      </w:r>
      <w:bookmarkEnd w:id="863"/>
      <w:bookmarkEnd w:id="864"/>
    </w:p>
    <w:tbl>
      <w:tblPr>
        <w:tblStyle w:val="TRs"/>
        <w:tblW w:w="13104" w:type="dxa"/>
        <w:tblLayout w:type="fixed"/>
        <w:tblLook w:val="04A0" w:firstRow="1" w:lastRow="0" w:firstColumn="1" w:lastColumn="0" w:noHBand="0" w:noVBand="1"/>
        <w:tblDescription w:val="Percent of Students in Each Achievement Level for Total Scores by Demographic Variables for Grade Eleven"/>
      </w:tblPr>
      <w:tblGrid>
        <w:gridCol w:w="6912"/>
        <w:gridCol w:w="1152"/>
        <w:gridCol w:w="720"/>
        <w:gridCol w:w="720"/>
        <w:gridCol w:w="720"/>
        <w:gridCol w:w="720"/>
        <w:gridCol w:w="720"/>
        <w:gridCol w:w="720"/>
        <w:gridCol w:w="720"/>
      </w:tblGrid>
      <w:tr w:rsidR="004D3BA7" w:rsidRPr="00BD66A6" w14:paraId="3CA0F8E9" w14:textId="77777777" w:rsidTr="00333453">
        <w:trPr>
          <w:cnfStyle w:val="100000000000" w:firstRow="1" w:lastRow="0" w:firstColumn="0" w:lastColumn="0" w:oddVBand="0" w:evenVBand="0" w:oddHBand="0" w:evenHBand="0" w:firstRowFirstColumn="0" w:firstRowLastColumn="0" w:lastRowFirstColumn="0" w:lastRowLastColumn="0"/>
          <w:trHeight w:val="3678"/>
        </w:trPr>
        <w:tc>
          <w:tcPr>
            <w:tcW w:w="6912" w:type="dxa"/>
            <w:noWrap/>
            <w:hideMark/>
          </w:tcPr>
          <w:p w14:paraId="3585A295" w14:textId="77777777" w:rsidR="004D3BA7" w:rsidRPr="00BB5B35" w:rsidRDefault="004D3BA7" w:rsidP="00333453">
            <w:pPr>
              <w:pStyle w:val="TableHead"/>
            </w:pPr>
            <w:r w:rsidRPr="001573A1">
              <w:t>Group</w:t>
            </w:r>
          </w:p>
        </w:tc>
        <w:tc>
          <w:tcPr>
            <w:tcW w:w="1152" w:type="dxa"/>
          </w:tcPr>
          <w:p w14:paraId="62BAFD07" w14:textId="77777777" w:rsidR="004D3BA7" w:rsidRPr="00BB5B35" w:rsidRDefault="004D3BA7" w:rsidP="00333453">
            <w:pPr>
              <w:pStyle w:val="TableHead"/>
            </w:pPr>
            <w:r w:rsidRPr="001573A1">
              <w:t>Number Tested</w:t>
            </w:r>
          </w:p>
        </w:tc>
        <w:tc>
          <w:tcPr>
            <w:tcW w:w="720" w:type="dxa"/>
            <w:textDirection w:val="btLr"/>
            <w:vAlign w:val="center"/>
          </w:tcPr>
          <w:p w14:paraId="3A89D9A6" w14:textId="77777777" w:rsidR="004D3BA7" w:rsidRPr="00BB5B35" w:rsidRDefault="004D3BA7" w:rsidP="00333453">
            <w:pPr>
              <w:pStyle w:val="TableHead"/>
              <w:ind w:left="113" w:right="113"/>
              <w:jc w:val="left"/>
            </w:pPr>
            <w:r w:rsidRPr="001573A1">
              <w:t>Scale Score Mean</w:t>
            </w:r>
          </w:p>
        </w:tc>
        <w:tc>
          <w:tcPr>
            <w:tcW w:w="720" w:type="dxa"/>
            <w:textDirection w:val="btLr"/>
            <w:vAlign w:val="center"/>
          </w:tcPr>
          <w:p w14:paraId="556F828E" w14:textId="77777777" w:rsidR="004D3BA7" w:rsidRPr="00BB5B35" w:rsidRDefault="004D3BA7" w:rsidP="00333453">
            <w:pPr>
              <w:pStyle w:val="TableHead"/>
              <w:ind w:left="113" w:right="113"/>
              <w:jc w:val="left"/>
            </w:pPr>
            <w:r w:rsidRPr="001573A1">
              <w:t>Scale Score SD</w:t>
            </w:r>
          </w:p>
        </w:tc>
        <w:tc>
          <w:tcPr>
            <w:tcW w:w="720" w:type="dxa"/>
            <w:noWrap/>
            <w:textDirection w:val="btLr"/>
            <w:hideMark/>
          </w:tcPr>
          <w:p w14:paraId="31F065D7" w14:textId="77777777" w:rsidR="004D3BA7" w:rsidRPr="00BB5B35" w:rsidRDefault="004D3BA7" w:rsidP="00333453">
            <w:pPr>
              <w:pStyle w:val="TableHead"/>
              <w:ind w:left="113" w:right="113"/>
              <w:jc w:val="left"/>
            </w:pPr>
            <w:r w:rsidRPr="001573A1">
              <w:t>Percent in Achievement Level Standard Not Met</w:t>
            </w:r>
          </w:p>
        </w:tc>
        <w:tc>
          <w:tcPr>
            <w:tcW w:w="720" w:type="dxa"/>
            <w:noWrap/>
            <w:textDirection w:val="btLr"/>
            <w:hideMark/>
          </w:tcPr>
          <w:p w14:paraId="6E7FC44A" w14:textId="77777777" w:rsidR="004D3BA7" w:rsidRPr="00BB5B35" w:rsidRDefault="004D3BA7" w:rsidP="00333453">
            <w:pPr>
              <w:pStyle w:val="TableHead"/>
              <w:ind w:left="113" w:right="113"/>
              <w:jc w:val="left"/>
            </w:pPr>
            <w:r w:rsidRPr="001573A1">
              <w:t>Percent in Achievement Level Standard Nearly Met</w:t>
            </w:r>
          </w:p>
        </w:tc>
        <w:tc>
          <w:tcPr>
            <w:tcW w:w="720" w:type="dxa"/>
            <w:textDirection w:val="btLr"/>
          </w:tcPr>
          <w:p w14:paraId="369A4D42" w14:textId="77777777" w:rsidR="004D3BA7" w:rsidRPr="00BB5B35" w:rsidRDefault="004D3BA7" w:rsidP="00333453">
            <w:pPr>
              <w:pStyle w:val="TableHead"/>
              <w:ind w:left="113" w:right="113"/>
              <w:jc w:val="left"/>
            </w:pPr>
            <w:r w:rsidRPr="001573A1">
              <w:t>Percent in Achievement Level Standard Met</w:t>
            </w:r>
          </w:p>
        </w:tc>
        <w:tc>
          <w:tcPr>
            <w:tcW w:w="720" w:type="dxa"/>
            <w:textDirection w:val="btLr"/>
          </w:tcPr>
          <w:p w14:paraId="5892B8EA" w14:textId="77777777" w:rsidR="004D3BA7" w:rsidRDefault="004D3BA7" w:rsidP="00333453">
            <w:pPr>
              <w:pStyle w:val="TableHead"/>
              <w:ind w:left="113" w:right="113"/>
              <w:jc w:val="left"/>
            </w:pPr>
            <w:r w:rsidRPr="001573A1">
              <w:t>Percent in Achievement Level Standard Exceeded</w:t>
            </w:r>
          </w:p>
        </w:tc>
        <w:tc>
          <w:tcPr>
            <w:tcW w:w="720" w:type="dxa"/>
            <w:noWrap/>
            <w:textDirection w:val="btLr"/>
            <w:hideMark/>
          </w:tcPr>
          <w:p w14:paraId="0FCCBDFB" w14:textId="77777777" w:rsidR="004D3BA7" w:rsidRPr="00BB5B35" w:rsidRDefault="004D3BA7" w:rsidP="00333453">
            <w:pPr>
              <w:pStyle w:val="TableHead"/>
              <w:ind w:left="113" w:right="113"/>
              <w:jc w:val="left"/>
            </w:pPr>
            <w:r w:rsidRPr="001573A1">
              <w:t>Percent in Achievement Level Standard Met/Exceeded</w:t>
            </w:r>
          </w:p>
        </w:tc>
      </w:tr>
      <w:tr w:rsidR="004D3BA7" w:rsidRPr="00BD66A6" w14:paraId="7C913C0D" w14:textId="77777777" w:rsidTr="00333453">
        <w:trPr>
          <w:trHeight w:val="315"/>
        </w:trPr>
        <w:tc>
          <w:tcPr>
            <w:tcW w:w="6912" w:type="dxa"/>
            <w:tcBorders>
              <w:bottom w:val="single" w:sz="4" w:space="0" w:color="auto"/>
            </w:tcBorders>
            <w:noWrap/>
            <w:vAlign w:val="center"/>
            <w:hideMark/>
          </w:tcPr>
          <w:p w14:paraId="0679DB5D" w14:textId="77777777" w:rsidR="004D3BA7" w:rsidRPr="00BB5B35" w:rsidRDefault="004D3BA7" w:rsidP="00333453">
            <w:pPr>
              <w:pStyle w:val="TableText"/>
            </w:pPr>
            <w:r w:rsidRPr="00BB5B35">
              <w:t xml:space="preserve">All </w:t>
            </w:r>
            <w:r>
              <w:t>s</w:t>
            </w:r>
            <w:r w:rsidRPr="00BB5B35">
              <w:t>tudents</w:t>
            </w:r>
          </w:p>
        </w:tc>
        <w:tc>
          <w:tcPr>
            <w:tcW w:w="1152" w:type="dxa"/>
            <w:tcBorders>
              <w:bottom w:val="single" w:sz="4" w:space="0" w:color="auto"/>
            </w:tcBorders>
            <w:vAlign w:val="bottom"/>
          </w:tcPr>
          <w:p w14:paraId="0BE134A9" w14:textId="77777777" w:rsidR="004D3BA7" w:rsidRPr="00BB5B35" w:rsidRDefault="004D3BA7" w:rsidP="00333453">
            <w:pPr>
              <w:pStyle w:val="TableText"/>
            </w:pPr>
            <w:r>
              <w:t>256,842</w:t>
            </w:r>
          </w:p>
        </w:tc>
        <w:tc>
          <w:tcPr>
            <w:tcW w:w="720" w:type="dxa"/>
            <w:tcBorders>
              <w:bottom w:val="single" w:sz="4" w:space="0" w:color="auto"/>
            </w:tcBorders>
            <w:vAlign w:val="bottom"/>
          </w:tcPr>
          <w:p w14:paraId="59AE01DF" w14:textId="77777777" w:rsidR="004D3BA7" w:rsidRPr="00BB5B35" w:rsidRDefault="004D3BA7" w:rsidP="00333453">
            <w:pPr>
              <w:pStyle w:val="TableText"/>
            </w:pPr>
            <w:r>
              <w:t>601</w:t>
            </w:r>
          </w:p>
        </w:tc>
        <w:tc>
          <w:tcPr>
            <w:tcW w:w="720" w:type="dxa"/>
            <w:tcBorders>
              <w:bottom w:val="single" w:sz="4" w:space="0" w:color="auto"/>
            </w:tcBorders>
            <w:vAlign w:val="bottom"/>
          </w:tcPr>
          <w:p w14:paraId="038AB6FC" w14:textId="77777777" w:rsidR="004D3BA7" w:rsidRPr="00BB5B35" w:rsidRDefault="004D3BA7" w:rsidP="00333453">
            <w:pPr>
              <w:pStyle w:val="TableText"/>
            </w:pPr>
            <w:r>
              <w:t>22.4</w:t>
            </w:r>
          </w:p>
        </w:tc>
        <w:tc>
          <w:tcPr>
            <w:tcW w:w="720" w:type="dxa"/>
            <w:tcBorders>
              <w:bottom w:val="single" w:sz="4" w:space="0" w:color="auto"/>
            </w:tcBorders>
            <w:noWrap/>
            <w:vAlign w:val="bottom"/>
          </w:tcPr>
          <w:p w14:paraId="7B9A9565" w14:textId="77777777" w:rsidR="004D3BA7" w:rsidRPr="00BB5B35" w:rsidRDefault="004D3BA7" w:rsidP="00333453">
            <w:pPr>
              <w:pStyle w:val="TableText"/>
            </w:pPr>
            <w:r w:rsidRPr="000445CF">
              <w:t>15.4</w:t>
            </w:r>
          </w:p>
        </w:tc>
        <w:tc>
          <w:tcPr>
            <w:tcW w:w="720" w:type="dxa"/>
            <w:tcBorders>
              <w:bottom w:val="single" w:sz="4" w:space="0" w:color="auto"/>
            </w:tcBorders>
            <w:noWrap/>
            <w:vAlign w:val="bottom"/>
          </w:tcPr>
          <w:p w14:paraId="74623834" w14:textId="77777777" w:rsidR="004D3BA7" w:rsidRPr="00BB5B35" w:rsidRDefault="004D3BA7" w:rsidP="00333453">
            <w:pPr>
              <w:pStyle w:val="TableText"/>
            </w:pPr>
            <w:r w:rsidRPr="000445CF">
              <w:t>54.2</w:t>
            </w:r>
          </w:p>
        </w:tc>
        <w:tc>
          <w:tcPr>
            <w:tcW w:w="720" w:type="dxa"/>
            <w:tcBorders>
              <w:bottom w:val="single" w:sz="4" w:space="0" w:color="auto"/>
            </w:tcBorders>
            <w:vAlign w:val="bottom"/>
          </w:tcPr>
          <w:p w14:paraId="77130E1C" w14:textId="77777777" w:rsidR="004D3BA7" w:rsidRPr="00BB5B35" w:rsidRDefault="004D3BA7" w:rsidP="00333453">
            <w:pPr>
              <w:pStyle w:val="TableText"/>
            </w:pPr>
            <w:r w:rsidRPr="000445CF">
              <w:t>23.2</w:t>
            </w:r>
          </w:p>
        </w:tc>
        <w:tc>
          <w:tcPr>
            <w:tcW w:w="720" w:type="dxa"/>
            <w:tcBorders>
              <w:bottom w:val="single" w:sz="4" w:space="0" w:color="auto"/>
            </w:tcBorders>
            <w:vAlign w:val="bottom"/>
          </w:tcPr>
          <w:p w14:paraId="311145AE" w14:textId="77777777" w:rsidR="004D3BA7" w:rsidRPr="000445CF" w:rsidRDefault="004D3BA7" w:rsidP="00333453">
            <w:pPr>
              <w:pStyle w:val="TableText"/>
            </w:pPr>
            <w:r w:rsidRPr="008209ED">
              <w:t>7.2</w:t>
            </w:r>
          </w:p>
        </w:tc>
        <w:tc>
          <w:tcPr>
            <w:tcW w:w="720" w:type="dxa"/>
            <w:tcBorders>
              <w:bottom w:val="single" w:sz="4" w:space="0" w:color="auto"/>
            </w:tcBorders>
            <w:noWrap/>
            <w:vAlign w:val="bottom"/>
          </w:tcPr>
          <w:p w14:paraId="7EAAE146" w14:textId="77777777" w:rsidR="004D3BA7" w:rsidRPr="00BB5B35" w:rsidRDefault="004D3BA7" w:rsidP="00333453">
            <w:pPr>
              <w:pStyle w:val="TableText"/>
            </w:pPr>
            <w:r>
              <w:t>30.4</w:t>
            </w:r>
          </w:p>
        </w:tc>
      </w:tr>
      <w:tr w:rsidR="004D3BA7" w:rsidRPr="00BD66A6" w14:paraId="2C1C9754" w14:textId="77777777" w:rsidTr="00333453">
        <w:trPr>
          <w:trHeight w:val="300"/>
        </w:trPr>
        <w:tc>
          <w:tcPr>
            <w:tcW w:w="6912" w:type="dxa"/>
            <w:tcBorders>
              <w:top w:val="single" w:sz="4" w:space="0" w:color="auto"/>
              <w:bottom w:val="nil"/>
            </w:tcBorders>
            <w:noWrap/>
            <w:vAlign w:val="center"/>
            <w:hideMark/>
          </w:tcPr>
          <w:p w14:paraId="6AB9C837" w14:textId="77777777" w:rsidR="004D3BA7" w:rsidRPr="00BB5B35" w:rsidRDefault="004D3BA7" w:rsidP="00333453">
            <w:pPr>
              <w:pStyle w:val="TableText"/>
            </w:pPr>
            <w:r w:rsidRPr="00BB5B35">
              <w:t>Male</w:t>
            </w:r>
          </w:p>
        </w:tc>
        <w:tc>
          <w:tcPr>
            <w:tcW w:w="1152" w:type="dxa"/>
            <w:tcBorders>
              <w:top w:val="single" w:sz="4" w:space="0" w:color="auto"/>
              <w:bottom w:val="nil"/>
            </w:tcBorders>
            <w:vAlign w:val="bottom"/>
          </w:tcPr>
          <w:p w14:paraId="7442CBCE" w14:textId="77777777" w:rsidR="004D3BA7" w:rsidRPr="00BB5B35" w:rsidRDefault="004D3BA7" w:rsidP="00333453">
            <w:pPr>
              <w:pStyle w:val="TableText"/>
            </w:pPr>
            <w:r>
              <w:t>129,696</w:t>
            </w:r>
          </w:p>
        </w:tc>
        <w:tc>
          <w:tcPr>
            <w:tcW w:w="720" w:type="dxa"/>
            <w:tcBorders>
              <w:top w:val="single" w:sz="4" w:space="0" w:color="auto"/>
              <w:bottom w:val="nil"/>
            </w:tcBorders>
            <w:vAlign w:val="bottom"/>
          </w:tcPr>
          <w:p w14:paraId="41919845" w14:textId="77777777" w:rsidR="004D3BA7" w:rsidRPr="00BB5B35" w:rsidRDefault="004D3BA7" w:rsidP="00333453">
            <w:pPr>
              <w:pStyle w:val="TableText"/>
            </w:pPr>
            <w:r>
              <w:t>600</w:t>
            </w:r>
          </w:p>
        </w:tc>
        <w:tc>
          <w:tcPr>
            <w:tcW w:w="720" w:type="dxa"/>
            <w:tcBorders>
              <w:top w:val="single" w:sz="4" w:space="0" w:color="auto"/>
              <w:bottom w:val="nil"/>
            </w:tcBorders>
            <w:vAlign w:val="bottom"/>
          </w:tcPr>
          <w:p w14:paraId="098B616B" w14:textId="77777777" w:rsidR="004D3BA7" w:rsidRPr="00BB5B35" w:rsidRDefault="004D3BA7" w:rsidP="00333453">
            <w:pPr>
              <w:pStyle w:val="TableText"/>
            </w:pPr>
            <w:r>
              <w:t>23.4</w:t>
            </w:r>
          </w:p>
        </w:tc>
        <w:tc>
          <w:tcPr>
            <w:tcW w:w="720" w:type="dxa"/>
            <w:tcBorders>
              <w:top w:val="single" w:sz="4" w:space="0" w:color="auto"/>
              <w:bottom w:val="nil"/>
            </w:tcBorders>
            <w:noWrap/>
            <w:vAlign w:val="bottom"/>
          </w:tcPr>
          <w:p w14:paraId="4324EAE3" w14:textId="77777777" w:rsidR="004D3BA7" w:rsidRPr="00BB5B35" w:rsidRDefault="004D3BA7" w:rsidP="00333453">
            <w:pPr>
              <w:pStyle w:val="TableText"/>
            </w:pPr>
            <w:r w:rsidRPr="000445CF">
              <w:t>18.0</w:t>
            </w:r>
          </w:p>
        </w:tc>
        <w:tc>
          <w:tcPr>
            <w:tcW w:w="720" w:type="dxa"/>
            <w:tcBorders>
              <w:top w:val="single" w:sz="4" w:space="0" w:color="auto"/>
              <w:bottom w:val="nil"/>
            </w:tcBorders>
            <w:noWrap/>
            <w:vAlign w:val="bottom"/>
          </w:tcPr>
          <w:p w14:paraId="7A53D5F6" w14:textId="77777777" w:rsidR="004D3BA7" w:rsidRPr="00BB5B35" w:rsidRDefault="004D3BA7" w:rsidP="00333453">
            <w:pPr>
              <w:pStyle w:val="TableText"/>
            </w:pPr>
            <w:r w:rsidRPr="000445CF">
              <w:t>51.3</w:t>
            </w:r>
          </w:p>
        </w:tc>
        <w:tc>
          <w:tcPr>
            <w:tcW w:w="720" w:type="dxa"/>
            <w:tcBorders>
              <w:top w:val="single" w:sz="4" w:space="0" w:color="auto"/>
              <w:bottom w:val="nil"/>
            </w:tcBorders>
            <w:vAlign w:val="bottom"/>
          </w:tcPr>
          <w:p w14:paraId="7D4433DA" w14:textId="77777777" w:rsidR="004D3BA7" w:rsidRPr="00BB5B35" w:rsidRDefault="004D3BA7" w:rsidP="00333453">
            <w:pPr>
              <w:pStyle w:val="TableText"/>
            </w:pPr>
            <w:r w:rsidRPr="000445CF">
              <w:t>22.6</w:t>
            </w:r>
          </w:p>
        </w:tc>
        <w:tc>
          <w:tcPr>
            <w:tcW w:w="720" w:type="dxa"/>
            <w:tcBorders>
              <w:top w:val="single" w:sz="4" w:space="0" w:color="auto"/>
              <w:bottom w:val="nil"/>
            </w:tcBorders>
            <w:vAlign w:val="bottom"/>
          </w:tcPr>
          <w:p w14:paraId="3C862B34" w14:textId="77777777" w:rsidR="004D3BA7" w:rsidRPr="000445CF" w:rsidRDefault="004D3BA7" w:rsidP="00333453">
            <w:pPr>
              <w:pStyle w:val="TableText"/>
            </w:pPr>
            <w:r w:rsidRPr="008209ED">
              <w:t>8.1</w:t>
            </w:r>
          </w:p>
        </w:tc>
        <w:tc>
          <w:tcPr>
            <w:tcW w:w="720" w:type="dxa"/>
            <w:tcBorders>
              <w:top w:val="single" w:sz="4" w:space="0" w:color="auto"/>
              <w:bottom w:val="nil"/>
            </w:tcBorders>
            <w:noWrap/>
            <w:vAlign w:val="bottom"/>
          </w:tcPr>
          <w:p w14:paraId="02345139" w14:textId="77777777" w:rsidR="004D3BA7" w:rsidRPr="00BB5B35" w:rsidRDefault="004D3BA7" w:rsidP="00333453">
            <w:pPr>
              <w:pStyle w:val="TableText"/>
            </w:pPr>
            <w:r>
              <w:t>30.7</w:t>
            </w:r>
          </w:p>
        </w:tc>
      </w:tr>
      <w:tr w:rsidR="004D3BA7" w:rsidRPr="00BD66A6" w14:paraId="5A158991" w14:textId="77777777" w:rsidTr="00333453">
        <w:trPr>
          <w:trHeight w:val="315"/>
        </w:trPr>
        <w:tc>
          <w:tcPr>
            <w:tcW w:w="6912" w:type="dxa"/>
            <w:tcBorders>
              <w:top w:val="nil"/>
              <w:bottom w:val="single" w:sz="4" w:space="0" w:color="auto"/>
            </w:tcBorders>
            <w:noWrap/>
            <w:vAlign w:val="center"/>
            <w:hideMark/>
          </w:tcPr>
          <w:p w14:paraId="5FE63E05" w14:textId="77777777" w:rsidR="004D3BA7" w:rsidRPr="00BB5B35" w:rsidRDefault="004D3BA7" w:rsidP="00333453">
            <w:pPr>
              <w:pStyle w:val="TableText"/>
            </w:pPr>
            <w:r w:rsidRPr="00BB5B35">
              <w:t>Female</w:t>
            </w:r>
          </w:p>
        </w:tc>
        <w:tc>
          <w:tcPr>
            <w:tcW w:w="1152" w:type="dxa"/>
            <w:tcBorders>
              <w:top w:val="nil"/>
              <w:bottom w:val="single" w:sz="4" w:space="0" w:color="auto"/>
            </w:tcBorders>
            <w:vAlign w:val="bottom"/>
          </w:tcPr>
          <w:p w14:paraId="1EE621C1" w14:textId="77777777" w:rsidR="004D3BA7" w:rsidRPr="00BB5B35" w:rsidRDefault="004D3BA7" w:rsidP="00333453">
            <w:pPr>
              <w:pStyle w:val="TableText"/>
            </w:pPr>
            <w:r>
              <w:t>127,146</w:t>
            </w:r>
          </w:p>
        </w:tc>
        <w:tc>
          <w:tcPr>
            <w:tcW w:w="720" w:type="dxa"/>
            <w:tcBorders>
              <w:top w:val="nil"/>
              <w:bottom w:val="single" w:sz="4" w:space="0" w:color="auto"/>
            </w:tcBorders>
            <w:vAlign w:val="bottom"/>
          </w:tcPr>
          <w:p w14:paraId="7DA9BE14" w14:textId="77777777" w:rsidR="004D3BA7" w:rsidRPr="00BB5B35" w:rsidRDefault="004D3BA7" w:rsidP="00333453">
            <w:pPr>
              <w:pStyle w:val="TableText"/>
            </w:pPr>
            <w:r>
              <w:t>602</w:t>
            </w:r>
          </w:p>
        </w:tc>
        <w:tc>
          <w:tcPr>
            <w:tcW w:w="720" w:type="dxa"/>
            <w:tcBorders>
              <w:top w:val="nil"/>
              <w:bottom w:val="single" w:sz="4" w:space="0" w:color="auto"/>
            </w:tcBorders>
            <w:vAlign w:val="bottom"/>
          </w:tcPr>
          <w:p w14:paraId="73EE04B7" w14:textId="77777777" w:rsidR="004D3BA7" w:rsidRPr="00BB5B35" w:rsidRDefault="004D3BA7" w:rsidP="00333453">
            <w:pPr>
              <w:pStyle w:val="TableText"/>
            </w:pPr>
            <w:r>
              <w:t>21.3</w:t>
            </w:r>
          </w:p>
        </w:tc>
        <w:tc>
          <w:tcPr>
            <w:tcW w:w="720" w:type="dxa"/>
            <w:tcBorders>
              <w:top w:val="nil"/>
              <w:bottom w:val="single" w:sz="4" w:space="0" w:color="auto"/>
            </w:tcBorders>
            <w:noWrap/>
            <w:vAlign w:val="bottom"/>
          </w:tcPr>
          <w:p w14:paraId="0D37DFA3" w14:textId="77777777" w:rsidR="004D3BA7" w:rsidRPr="00BB5B35" w:rsidRDefault="004D3BA7" w:rsidP="00333453">
            <w:pPr>
              <w:pStyle w:val="TableText"/>
            </w:pPr>
            <w:r w:rsidRPr="000445CF">
              <w:t>12.7</w:t>
            </w:r>
          </w:p>
        </w:tc>
        <w:tc>
          <w:tcPr>
            <w:tcW w:w="720" w:type="dxa"/>
            <w:tcBorders>
              <w:top w:val="nil"/>
              <w:bottom w:val="single" w:sz="4" w:space="0" w:color="auto"/>
            </w:tcBorders>
            <w:noWrap/>
            <w:vAlign w:val="bottom"/>
          </w:tcPr>
          <w:p w14:paraId="338B2D22" w14:textId="77777777" w:rsidR="004D3BA7" w:rsidRPr="00BB5B35" w:rsidRDefault="004D3BA7" w:rsidP="00333453">
            <w:pPr>
              <w:pStyle w:val="TableText"/>
            </w:pPr>
            <w:r w:rsidRPr="000445CF">
              <w:t>57.2</w:t>
            </w:r>
          </w:p>
        </w:tc>
        <w:tc>
          <w:tcPr>
            <w:tcW w:w="720" w:type="dxa"/>
            <w:tcBorders>
              <w:top w:val="nil"/>
              <w:bottom w:val="single" w:sz="4" w:space="0" w:color="auto"/>
            </w:tcBorders>
            <w:vAlign w:val="bottom"/>
          </w:tcPr>
          <w:p w14:paraId="7D4F3EAD" w14:textId="77777777" w:rsidR="004D3BA7" w:rsidRPr="00BB5B35" w:rsidRDefault="004D3BA7" w:rsidP="00333453">
            <w:pPr>
              <w:pStyle w:val="TableText"/>
            </w:pPr>
            <w:r w:rsidRPr="000445CF">
              <w:t>23.7</w:t>
            </w:r>
          </w:p>
        </w:tc>
        <w:tc>
          <w:tcPr>
            <w:tcW w:w="720" w:type="dxa"/>
            <w:tcBorders>
              <w:top w:val="nil"/>
              <w:bottom w:val="single" w:sz="4" w:space="0" w:color="auto"/>
            </w:tcBorders>
            <w:vAlign w:val="bottom"/>
          </w:tcPr>
          <w:p w14:paraId="64245E11" w14:textId="77777777" w:rsidR="004D3BA7" w:rsidRPr="000445CF" w:rsidRDefault="004D3BA7" w:rsidP="00333453">
            <w:pPr>
              <w:pStyle w:val="TableText"/>
            </w:pPr>
            <w:r w:rsidRPr="008209ED">
              <w:t>6.4</w:t>
            </w:r>
          </w:p>
        </w:tc>
        <w:tc>
          <w:tcPr>
            <w:tcW w:w="720" w:type="dxa"/>
            <w:tcBorders>
              <w:top w:val="nil"/>
              <w:bottom w:val="single" w:sz="4" w:space="0" w:color="auto"/>
            </w:tcBorders>
            <w:noWrap/>
            <w:vAlign w:val="bottom"/>
          </w:tcPr>
          <w:p w14:paraId="6239AFAE" w14:textId="77777777" w:rsidR="004D3BA7" w:rsidRPr="00BB5B35" w:rsidRDefault="004D3BA7" w:rsidP="00333453">
            <w:pPr>
              <w:pStyle w:val="TableText"/>
            </w:pPr>
            <w:r>
              <w:t>30.1</w:t>
            </w:r>
          </w:p>
        </w:tc>
      </w:tr>
      <w:tr w:rsidR="004D3BA7" w:rsidRPr="00BD66A6" w14:paraId="78470F40" w14:textId="77777777" w:rsidTr="00333453">
        <w:trPr>
          <w:trHeight w:val="300"/>
        </w:trPr>
        <w:tc>
          <w:tcPr>
            <w:tcW w:w="6912" w:type="dxa"/>
            <w:tcBorders>
              <w:top w:val="single" w:sz="4" w:space="0" w:color="auto"/>
              <w:bottom w:val="nil"/>
            </w:tcBorders>
            <w:noWrap/>
            <w:vAlign w:val="center"/>
            <w:hideMark/>
          </w:tcPr>
          <w:p w14:paraId="074B53F9" w14:textId="77777777" w:rsidR="004D3BA7" w:rsidRPr="00BB5B35" w:rsidRDefault="004D3BA7" w:rsidP="00333453">
            <w:pPr>
              <w:pStyle w:val="TableText"/>
            </w:pPr>
            <w:r w:rsidRPr="00BB5B35">
              <w:t xml:space="preserve">English </w:t>
            </w:r>
            <w:r>
              <w:t>l</w:t>
            </w:r>
            <w:r w:rsidRPr="00BB5B35">
              <w:t>earner</w:t>
            </w:r>
          </w:p>
        </w:tc>
        <w:tc>
          <w:tcPr>
            <w:tcW w:w="1152" w:type="dxa"/>
            <w:tcBorders>
              <w:top w:val="single" w:sz="4" w:space="0" w:color="auto"/>
              <w:bottom w:val="nil"/>
            </w:tcBorders>
            <w:vAlign w:val="bottom"/>
          </w:tcPr>
          <w:p w14:paraId="6FE13831" w14:textId="77777777" w:rsidR="004D3BA7" w:rsidRPr="00BB5B35" w:rsidRDefault="004D3BA7" w:rsidP="00333453">
            <w:pPr>
              <w:pStyle w:val="TableText"/>
            </w:pPr>
            <w:r>
              <w:t>22,214</w:t>
            </w:r>
          </w:p>
        </w:tc>
        <w:tc>
          <w:tcPr>
            <w:tcW w:w="720" w:type="dxa"/>
            <w:tcBorders>
              <w:top w:val="single" w:sz="4" w:space="0" w:color="auto"/>
              <w:bottom w:val="nil"/>
            </w:tcBorders>
            <w:vAlign w:val="bottom"/>
          </w:tcPr>
          <w:p w14:paraId="2E35AD9B" w14:textId="77777777" w:rsidR="004D3BA7" w:rsidRPr="00BB5B35" w:rsidRDefault="004D3BA7" w:rsidP="00333453">
            <w:pPr>
              <w:pStyle w:val="TableText"/>
            </w:pPr>
            <w:r>
              <w:t>579</w:t>
            </w:r>
          </w:p>
        </w:tc>
        <w:tc>
          <w:tcPr>
            <w:tcW w:w="720" w:type="dxa"/>
            <w:tcBorders>
              <w:top w:val="single" w:sz="4" w:space="0" w:color="auto"/>
              <w:bottom w:val="nil"/>
            </w:tcBorders>
            <w:vAlign w:val="bottom"/>
          </w:tcPr>
          <w:p w14:paraId="5C51EC3F" w14:textId="77777777" w:rsidR="004D3BA7" w:rsidRPr="00BB5B35" w:rsidRDefault="004D3BA7" w:rsidP="00333453">
            <w:pPr>
              <w:pStyle w:val="TableText"/>
            </w:pPr>
            <w:r>
              <w:t>14.0</w:t>
            </w:r>
          </w:p>
        </w:tc>
        <w:tc>
          <w:tcPr>
            <w:tcW w:w="720" w:type="dxa"/>
            <w:tcBorders>
              <w:top w:val="single" w:sz="4" w:space="0" w:color="auto"/>
              <w:bottom w:val="nil"/>
            </w:tcBorders>
            <w:noWrap/>
            <w:vAlign w:val="bottom"/>
          </w:tcPr>
          <w:p w14:paraId="4DE11E07" w14:textId="77777777" w:rsidR="004D3BA7" w:rsidRPr="00BB5B35" w:rsidRDefault="004D3BA7" w:rsidP="00333453">
            <w:pPr>
              <w:pStyle w:val="TableText"/>
            </w:pPr>
            <w:r w:rsidRPr="000445CF">
              <w:t>45.6</w:t>
            </w:r>
          </w:p>
        </w:tc>
        <w:tc>
          <w:tcPr>
            <w:tcW w:w="720" w:type="dxa"/>
            <w:tcBorders>
              <w:top w:val="single" w:sz="4" w:space="0" w:color="auto"/>
              <w:bottom w:val="nil"/>
            </w:tcBorders>
            <w:noWrap/>
            <w:vAlign w:val="bottom"/>
          </w:tcPr>
          <w:p w14:paraId="5049D705" w14:textId="77777777" w:rsidR="004D3BA7" w:rsidRPr="00BB5B35" w:rsidRDefault="004D3BA7" w:rsidP="00333453">
            <w:pPr>
              <w:pStyle w:val="TableText"/>
            </w:pPr>
            <w:r w:rsidRPr="000445CF">
              <w:t>52.2</w:t>
            </w:r>
          </w:p>
        </w:tc>
        <w:tc>
          <w:tcPr>
            <w:tcW w:w="720" w:type="dxa"/>
            <w:tcBorders>
              <w:top w:val="single" w:sz="4" w:space="0" w:color="auto"/>
              <w:bottom w:val="nil"/>
            </w:tcBorders>
            <w:vAlign w:val="bottom"/>
          </w:tcPr>
          <w:p w14:paraId="3BCACAE9" w14:textId="77777777" w:rsidR="004D3BA7" w:rsidRPr="00BB5B35" w:rsidRDefault="004D3BA7" w:rsidP="00333453">
            <w:pPr>
              <w:pStyle w:val="TableText"/>
            </w:pPr>
            <w:r w:rsidRPr="000445CF">
              <w:t>2.0</w:t>
            </w:r>
          </w:p>
        </w:tc>
        <w:tc>
          <w:tcPr>
            <w:tcW w:w="720" w:type="dxa"/>
            <w:tcBorders>
              <w:top w:val="single" w:sz="4" w:space="0" w:color="auto"/>
              <w:bottom w:val="nil"/>
            </w:tcBorders>
            <w:vAlign w:val="bottom"/>
          </w:tcPr>
          <w:p w14:paraId="6DD71C4A" w14:textId="77777777" w:rsidR="004D3BA7" w:rsidRPr="000445CF" w:rsidRDefault="004D3BA7" w:rsidP="00333453">
            <w:pPr>
              <w:pStyle w:val="TableText"/>
            </w:pPr>
            <w:r w:rsidRPr="008209ED">
              <w:t>0.2</w:t>
            </w:r>
          </w:p>
        </w:tc>
        <w:tc>
          <w:tcPr>
            <w:tcW w:w="720" w:type="dxa"/>
            <w:tcBorders>
              <w:top w:val="single" w:sz="4" w:space="0" w:color="auto"/>
              <w:bottom w:val="nil"/>
            </w:tcBorders>
            <w:noWrap/>
            <w:vAlign w:val="bottom"/>
          </w:tcPr>
          <w:p w14:paraId="7065464E" w14:textId="77777777" w:rsidR="004D3BA7" w:rsidRPr="00BB5B35" w:rsidRDefault="004D3BA7" w:rsidP="00333453">
            <w:pPr>
              <w:pStyle w:val="TableText"/>
            </w:pPr>
            <w:r>
              <w:t>2.2</w:t>
            </w:r>
          </w:p>
        </w:tc>
      </w:tr>
      <w:tr w:rsidR="004D3BA7" w:rsidRPr="00BD66A6" w14:paraId="7B0C7453" w14:textId="77777777" w:rsidTr="00333453">
        <w:trPr>
          <w:trHeight w:val="300"/>
        </w:trPr>
        <w:tc>
          <w:tcPr>
            <w:tcW w:w="6912" w:type="dxa"/>
            <w:tcBorders>
              <w:top w:val="nil"/>
            </w:tcBorders>
            <w:noWrap/>
            <w:vAlign w:val="center"/>
            <w:hideMark/>
          </w:tcPr>
          <w:p w14:paraId="59210043" w14:textId="77777777" w:rsidR="004D3BA7" w:rsidRPr="00BB5B35" w:rsidRDefault="004D3BA7" w:rsidP="00333453">
            <w:pPr>
              <w:pStyle w:val="TableText"/>
            </w:pPr>
            <w:r w:rsidRPr="00BB5B35">
              <w:t xml:space="preserve">English </w:t>
            </w:r>
            <w:r>
              <w:t>o</w:t>
            </w:r>
            <w:r w:rsidRPr="00BB5B35">
              <w:t>nly</w:t>
            </w:r>
          </w:p>
        </w:tc>
        <w:tc>
          <w:tcPr>
            <w:tcW w:w="1152" w:type="dxa"/>
            <w:tcBorders>
              <w:top w:val="nil"/>
            </w:tcBorders>
            <w:vAlign w:val="bottom"/>
          </w:tcPr>
          <w:p w14:paraId="6213E779" w14:textId="77777777" w:rsidR="004D3BA7" w:rsidRPr="00BB5B35" w:rsidRDefault="004D3BA7" w:rsidP="00333453">
            <w:pPr>
              <w:pStyle w:val="TableText"/>
            </w:pPr>
            <w:r>
              <w:t>134,546</w:t>
            </w:r>
          </w:p>
        </w:tc>
        <w:tc>
          <w:tcPr>
            <w:tcW w:w="720" w:type="dxa"/>
            <w:tcBorders>
              <w:top w:val="nil"/>
            </w:tcBorders>
            <w:vAlign w:val="bottom"/>
          </w:tcPr>
          <w:p w14:paraId="30A404B2" w14:textId="77777777" w:rsidR="004D3BA7" w:rsidRPr="00BB5B35" w:rsidRDefault="004D3BA7" w:rsidP="00333453">
            <w:pPr>
              <w:pStyle w:val="TableText"/>
            </w:pPr>
            <w:r>
              <w:t>604</w:t>
            </w:r>
          </w:p>
        </w:tc>
        <w:tc>
          <w:tcPr>
            <w:tcW w:w="720" w:type="dxa"/>
            <w:tcBorders>
              <w:top w:val="nil"/>
            </w:tcBorders>
            <w:vAlign w:val="bottom"/>
          </w:tcPr>
          <w:p w14:paraId="1F54DE2F" w14:textId="77777777" w:rsidR="004D3BA7" w:rsidRPr="00BB5B35" w:rsidRDefault="004D3BA7" w:rsidP="00333453">
            <w:pPr>
              <w:pStyle w:val="TableText"/>
            </w:pPr>
            <w:r>
              <w:t>22.7</w:t>
            </w:r>
          </w:p>
        </w:tc>
        <w:tc>
          <w:tcPr>
            <w:tcW w:w="720" w:type="dxa"/>
            <w:tcBorders>
              <w:top w:val="nil"/>
            </w:tcBorders>
            <w:noWrap/>
            <w:vAlign w:val="bottom"/>
          </w:tcPr>
          <w:p w14:paraId="15DC696C" w14:textId="77777777" w:rsidR="004D3BA7" w:rsidRPr="00BB5B35" w:rsidRDefault="004D3BA7" w:rsidP="00333453">
            <w:pPr>
              <w:pStyle w:val="TableText"/>
            </w:pPr>
            <w:r w:rsidRPr="000445CF">
              <w:t>13.2</w:t>
            </w:r>
          </w:p>
        </w:tc>
        <w:tc>
          <w:tcPr>
            <w:tcW w:w="720" w:type="dxa"/>
            <w:tcBorders>
              <w:top w:val="nil"/>
            </w:tcBorders>
            <w:noWrap/>
            <w:vAlign w:val="bottom"/>
          </w:tcPr>
          <w:p w14:paraId="43C51E7D" w14:textId="77777777" w:rsidR="004D3BA7" w:rsidRPr="00BB5B35" w:rsidRDefault="004D3BA7" w:rsidP="00333453">
            <w:pPr>
              <w:pStyle w:val="TableText"/>
            </w:pPr>
            <w:r w:rsidRPr="000445CF">
              <w:t>50.8</w:t>
            </w:r>
          </w:p>
        </w:tc>
        <w:tc>
          <w:tcPr>
            <w:tcW w:w="720" w:type="dxa"/>
            <w:tcBorders>
              <w:top w:val="nil"/>
            </w:tcBorders>
            <w:vAlign w:val="bottom"/>
          </w:tcPr>
          <w:p w14:paraId="7C2F7B78" w14:textId="77777777" w:rsidR="004D3BA7" w:rsidRPr="00BB5B35" w:rsidRDefault="004D3BA7" w:rsidP="00333453">
            <w:pPr>
              <w:pStyle w:val="TableText"/>
            </w:pPr>
            <w:r w:rsidRPr="000445CF">
              <w:t>26.9</w:t>
            </w:r>
          </w:p>
        </w:tc>
        <w:tc>
          <w:tcPr>
            <w:tcW w:w="720" w:type="dxa"/>
            <w:tcBorders>
              <w:top w:val="nil"/>
            </w:tcBorders>
            <w:vAlign w:val="bottom"/>
          </w:tcPr>
          <w:p w14:paraId="44A0B789" w14:textId="77777777" w:rsidR="004D3BA7" w:rsidRPr="000445CF" w:rsidRDefault="004D3BA7" w:rsidP="00333453">
            <w:pPr>
              <w:pStyle w:val="TableText"/>
            </w:pPr>
            <w:r w:rsidRPr="008209ED">
              <w:t>9.0</w:t>
            </w:r>
          </w:p>
        </w:tc>
        <w:tc>
          <w:tcPr>
            <w:tcW w:w="720" w:type="dxa"/>
            <w:tcBorders>
              <w:top w:val="nil"/>
            </w:tcBorders>
            <w:noWrap/>
            <w:vAlign w:val="bottom"/>
          </w:tcPr>
          <w:p w14:paraId="64ADCFDE" w14:textId="77777777" w:rsidR="004D3BA7" w:rsidRPr="00BB5B35" w:rsidRDefault="004D3BA7" w:rsidP="00333453">
            <w:pPr>
              <w:pStyle w:val="TableText"/>
            </w:pPr>
            <w:r>
              <w:t>36.0</w:t>
            </w:r>
          </w:p>
        </w:tc>
      </w:tr>
      <w:tr w:rsidR="004D3BA7" w:rsidRPr="00BD66A6" w14:paraId="13303FF7" w14:textId="77777777" w:rsidTr="00333453">
        <w:trPr>
          <w:trHeight w:val="300"/>
        </w:trPr>
        <w:tc>
          <w:tcPr>
            <w:tcW w:w="6912" w:type="dxa"/>
            <w:noWrap/>
            <w:vAlign w:val="center"/>
            <w:hideMark/>
          </w:tcPr>
          <w:p w14:paraId="27D79DF3" w14:textId="77777777" w:rsidR="004D3BA7" w:rsidRPr="00BB5B35" w:rsidRDefault="004D3BA7" w:rsidP="00333453">
            <w:pPr>
              <w:pStyle w:val="TableText"/>
            </w:pPr>
            <w:r w:rsidRPr="00BB5B35">
              <w:t xml:space="preserve">Reclassified </w:t>
            </w:r>
            <w:r>
              <w:t>f</w:t>
            </w:r>
            <w:r w:rsidRPr="00BB5B35">
              <w:t xml:space="preserve">luent English </w:t>
            </w:r>
            <w:r>
              <w:t>p</w:t>
            </w:r>
            <w:r w:rsidRPr="00BB5B35">
              <w:t>roficient</w:t>
            </w:r>
          </w:p>
        </w:tc>
        <w:tc>
          <w:tcPr>
            <w:tcW w:w="1152" w:type="dxa"/>
            <w:vAlign w:val="bottom"/>
          </w:tcPr>
          <w:p w14:paraId="15D32841" w14:textId="77777777" w:rsidR="004D3BA7" w:rsidRPr="00BB5B35" w:rsidRDefault="004D3BA7" w:rsidP="00333453">
            <w:pPr>
              <w:pStyle w:val="TableText"/>
            </w:pPr>
            <w:r>
              <w:t>86,417</w:t>
            </w:r>
          </w:p>
        </w:tc>
        <w:tc>
          <w:tcPr>
            <w:tcW w:w="720" w:type="dxa"/>
            <w:vAlign w:val="bottom"/>
          </w:tcPr>
          <w:p w14:paraId="60BC0932" w14:textId="77777777" w:rsidR="004D3BA7" w:rsidRPr="00BB5B35" w:rsidRDefault="004D3BA7" w:rsidP="00333453">
            <w:pPr>
              <w:pStyle w:val="TableText"/>
            </w:pPr>
            <w:r>
              <w:t>600</w:t>
            </w:r>
          </w:p>
        </w:tc>
        <w:tc>
          <w:tcPr>
            <w:tcW w:w="720" w:type="dxa"/>
            <w:vAlign w:val="bottom"/>
          </w:tcPr>
          <w:p w14:paraId="28B9BD39" w14:textId="77777777" w:rsidR="004D3BA7" w:rsidRPr="00BB5B35" w:rsidRDefault="004D3BA7" w:rsidP="00333453">
            <w:pPr>
              <w:pStyle w:val="TableText"/>
            </w:pPr>
            <w:r>
              <w:t>20.3</w:t>
            </w:r>
          </w:p>
        </w:tc>
        <w:tc>
          <w:tcPr>
            <w:tcW w:w="720" w:type="dxa"/>
            <w:noWrap/>
            <w:vAlign w:val="bottom"/>
          </w:tcPr>
          <w:p w14:paraId="789D096C" w14:textId="77777777" w:rsidR="004D3BA7" w:rsidRPr="00BB5B35" w:rsidRDefault="004D3BA7" w:rsidP="00333453">
            <w:pPr>
              <w:pStyle w:val="TableText"/>
            </w:pPr>
            <w:r w:rsidRPr="000445CF">
              <w:t>12.4</w:t>
            </w:r>
          </w:p>
        </w:tc>
        <w:tc>
          <w:tcPr>
            <w:tcW w:w="720" w:type="dxa"/>
            <w:noWrap/>
            <w:vAlign w:val="bottom"/>
          </w:tcPr>
          <w:p w14:paraId="3B7F6CA5" w14:textId="77777777" w:rsidR="004D3BA7" w:rsidRPr="00BB5B35" w:rsidRDefault="004D3BA7" w:rsidP="00333453">
            <w:pPr>
              <w:pStyle w:val="TableText"/>
            </w:pPr>
            <w:r w:rsidRPr="000445CF">
              <w:t>61.4</w:t>
            </w:r>
          </w:p>
        </w:tc>
        <w:tc>
          <w:tcPr>
            <w:tcW w:w="720" w:type="dxa"/>
            <w:vAlign w:val="bottom"/>
          </w:tcPr>
          <w:p w14:paraId="2277CBE3" w14:textId="77777777" w:rsidR="004D3BA7" w:rsidRPr="00BB5B35" w:rsidRDefault="004D3BA7" w:rsidP="00333453">
            <w:pPr>
              <w:pStyle w:val="TableText"/>
            </w:pPr>
            <w:r w:rsidRPr="000445CF">
              <w:t>21.3</w:t>
            </w:r>
          </w:p>
        </w:tc>
        <w:tc>
          <w:tcPr>
            <w:tcW w:w="720" w:type="dxa"/>
            <w:vAlign w:val="bottom"/>
          </w:tcPr>
          <w:p w14:paraId="68D5840D" w14:textId="77777777" w:rsidR="004D3BA7" w:rsidRPr="000445CF" w:rsidRDefault="004D3BA7" w:rsidP="00333453">
            <w:pPr>
              <w:pStyle w:val="TableText"/>
            </w:pPr>
            <w:r w:rsidRPr="008209ED">
              <w:t>4.9</w:t>
            </w:r>
          </w:p>
        </w:tc>
        <w:tc>
          <w:tcPr>
            <w:tcW w:w="720" w:type="dxa"/>
            <w:noWrap/>
            <w:vAlign w:val="bottom"/>
          </w:tcPr>
          <w:p w14:paraId="6237D697" w14:textId="77777777" w:rsidR="004D3BA7" w:rsidRPr="00BB5B35" w:rsidRDefault="004D3BA7" w:rsidP="00333453">
            <w:pPr>
              <w:pStyle w:val="TableText"/>
            </w:pPr>
            <w:r>
              <w:t>26.1</w:t>
            </w:r>
          </w:p>
        </w:tc>
      </w:tr>
      <w:tr w:rsidR="004D3BA7" w:rsidRPr="00BD66A6" w14:paraId="43603B71" w14:textId="77777777" w:rsidTr="00333453">
        <w:trPr>
          <w:trHeight w:val="300"/>
        </w:trPr>
        <w:tc>
          <w:tcPr>
            <w:tcW w:w="6912" w:type="dxa"/>
            <w:noWrap/>
            <w:vAlign w:val="center"/>
            <w:hideMark/>
          </w:tcPr>
          <w:p w14:paraId="3D12A9CB"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1152" w:type="dxa"/>
            <w:vAlign w:val="bottom"/>
          </w:tcPr>
          <w:p w14:paraId="10089A07" w14:textId="77777777" w:rsidR="004D3BA7" w:rsidRPr="00BB5B35" w:rsidRDefault="004D3BA7" w:rsidP="00333453">
            <w:pPr>
              <w:pStyle w:val="TableText"/>
            </w:pPr>
            <w:r>
              <w:t>13,514</w:t>
            </w:r>
          </w:p>
        </w:tc>
        <w:tc>
          <w:tcPr>
            <w:tcW w:w="720" w:type="dxa"/>
            <w:vAlign w:val="bottom"/>
          </w:tcPr>
          <w:p w14:paraId="3509CABF" w14:textId="77777777" w:rsidR="004D3BA7" w:rsidRPr="00BB5B35" w:rsidRDefault="004D3BA7" w:rsidP="00333453">
            <w:pPr>
              <w:pStyle w:val="TableText"/>
            </w:pPr>
            <w:r>
              <w:t>611</w:t>
            </w:r>
          </w:p>
        </w:tc>
        <w:tc>
          <w:tcPr>
            <w:tcW w:w="720" w:type="dxa"/>
            <w:vAlign w:val="bottom"/>
          </w:tcPr>
          <w:p w14:paraId="53B3D0CF" w14:textId="77777777" w:rsidR="004D3BA7" w:rsidRPr="00BB5B35" w:rsidRDefault="004D3BA7" w:rsidP="00333453">
            <w:pPr>
              <w:pStyle w:val="TableText"/>
            </w:pPr>
            <w:r>
              <w:t>22.0</w:t>
            </w:r>
          </w:p>
        </w:tc>
        <w:tc>
          <w:tcPr>
            <w:tcW w:w="720" w:type="dxa"/>
            <w:noWrap/>
            <w:vAlign w:val="bottom"/>
          </w:tcPr>
          <w:p w14:paraId="345E83B8" w14:textId="77777777" w:rsidR="004D3BA7" w:rsidRPr="00BB5B35" w:rsidRDefault="004D3BA7" w:rsidP="00333453">
            <w:pPr>
              <w:pStyle w:val="TableText"/>
            </w:pPr>
            <w:r w:rsidRPr="000445CF">
              <w:t>6.9</w:t>
            </w:r>
          </w:p>
        </w:tc>
        <w:tc>
          <w:tcPr>
            <w:tcW w:w="720" w:type="dxa"/>
            <w:noWrap/>
            <w:vAlign w:val="bottom"/>
          </w:tcPr>
          <w:p w14:paraId="28F0009D" w14:textId="77777777" w:rsidR="004D3BA7" w:rsidRPr="00BB5B35" w:rsidRDefault="004D3BA7" w:rsidP="00333453">
            <w:pPr>
              <w:pStyle w:val="TableText"/>
            </w:pPr>
            <w:r w:rsidRPr="000445CF">
              <w:t>44.9</w:t>
            </w:r>
          </w:p>
        </w:tc>
        <w:tc>
          <w:tcPr>
            <w:tcW w:w="720" w:type="dxa"/>
            <w:vAlign w:val="bottom"/>
          </w:tcPr>
          <w:p w14:paraId="1A54478D" w14:textId="77777777" w:rsidR="004D3BA7" w:rsidRPr="00BB5B35" w:rsidRDefault="004D3BA7" w:rsidP="00333453">
            <w:pPr>
              <w:pStyle w:val="TableText"/>
            </w:pPr>
            <w:r w:rsidRPr="000445CF">
              <w:t>32.6</w:t>
            </w:r>
          </w:p>
        </w:tc>
        <w:tc>
          <w:tcPr>
            <w:tcW w:w="720" w:type="dxa"/>
            <w:vAlign w:val="bottom"/>
          </w:tcPr>
          <w:p w14:paraId="2E49AEC3" w14:textId="77777777" w:rsidR="004D3BA7" w:rsidRPr="000445CF" w:rsidRDefault="004D3BA7" w:rsidP="00333453">
            <w:pPr>
              <w:pStyle w:val="TableText"/>
            </w:pPr>
            <w:r w:rsidRPr="008209ED">
              <w:t>15.6</w:t>
            </w:r>
          </w:p>
        </w:tc>
        <w:tc>
          <w:tcPr>
            <w:tcW w:w="720" w:type="dxa"/>
            <w:noWrap/>
            <w:vAlign w:val="bottom"/>
          </w:tcPr>
          <w:p w14:paraId="5BC22DB4" w14:textId="77777777" w:rsidR="004D3BA7" w:rsidRPr="00BB5B35" w:rsidRDefault="004D3BA7" w:rsidP="00333453">
            <w:pPr>
              <w:pStyle w:val="TableText"/>
            </w:pPr>
            <w:r>
              <w:t>48.2</w:t>
            </w:r>
          </w:p>
        </w:tc>
      </w:tr>
      <w:tr w:rsidR="004D3BA7" w:rsidRPr="00BD66A6" w14:paraId="3D176E2C" w14:textId="77777777" w:rsidTr="00333453">
        <w:trPr>
          <w:trHeight w:val="300"/>
        </w:trPr>
        <w:tc>
          <w:tcPr>
            <w:tcW w:w="6912" w:type="dxa"/>
            <w:noWrap/>
            <w:vAlign w:val="center"/>
            <w:hideMark/>
          </w:tcPr>
          <w:p w14:paraId="5DD52ADA"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1152" w:type="dxa"/>
            <w:vAlign w:val="bottom"/>
          </w:tcPr>
          <w:p w14:paraId="55D9CE00" w14:textId="77777777" w:rsidR="004D3BA7" w:rsidRPr="00BB5B35" w:rsidRDefault="004D3BA7" w:rsidP="00333453">
            <w:pPr>
              <w:pStyle w:val="TableText"/>
            </w:pPr>
            <w:r>
              <w:t>84</w:t>
            </w:r>
          </w:p>
        </w:tc>
        <w:tc>
          <w:tcPr>
            <w:tcW w:w="720" w:type="dxa"/>
            <w:vAlign w:val="bottom"/>
          </w:tcPr>
          <w:p w14:paraId="1FC0C9EB" w14:textId="77777777" w:rsidR="004D3BA7" w:rsidRPr="00BB5B35" w:rsidRDefault="004D3BA7" w:rsidP="00333453">
            <w:pPr>
              <w:pStyle w:val="TableText"/>
            </w:pPr>
            <w:r>
              <w:t>581</w:t>
            </w:r>
          </w:p>
        </w:tc>
        <w:tc>
          <w:tcPr>
            <w:tcW w:w="720" w:type="dxa"/>
            <w:vAlign w:val="bottom"/>
          </w:tcPr>
          <w:p w14:paraId="420EEFC6" w14:textId="77777777" w:rsidR="004D3BA7" w:rsidRPr="00BB5B35" w:rsidRDefault="004D3BA7" w:rsidP="00333453">
            <w:pPr>
              <w:pStyle w:val="TableText"/>
            </w:pPr>
            <w:r>
              <w:t>18.1</w:t>
            </w:r>
          </w:p>
        </w:tc>
        <w:tc>
          <w:tcPr>
            <w:tcW w:w="720" w:type="dxa"/>
            <w:noWrap/>
            <w:vAlign w:val="bottom"/>
          </w:tcPr>
          <w:p w14:paraId="521149A2" w14:textId="77777777" w:rsidR="004D3BA7" w:rsidRPr="00BB5B35" w:rsidRDefault="004D3BA7" w:rsidP="00333453">
            <w:pPr>
              <w:pStyle w:val="TableText"/>
            </w:pPr>
            <w:r w:rsidRPr="000445CF">
              <w:t>47.6</w:t>
            </w:r>
          </w:p>
        </w:tc>
        <w:tc>
          <w:tcPr>
            <w:tcW w:w="720" w:type="dxa"/>
            <w:noWrap/>
            <w:vAlign w:val="bottom"/>
          </w:tcPr>
          <w:p w14:paraId="7C42A95C" w14:textId="77777777" w:rsidR="004D3BA7" w:rsidRPr="00BB5B35" w:rsidRDefault="004D3BA7" w:rsidP="00333453">
            <w:pPr>
              <w:pStyle w:val="TableText"/>
            </w:pPr>
            <w:r w:rsidRPr="000445CF">
              <w:t>45.2</w:t>
            </w:r>
          </w:p>
        </w:tc>
        <w:tc>
          <w:tcPr>
            <w:tcW w:w="720" w:type="dxa"/>
            <w:vAlign w:val="bottom"/>
          </w:tcPr>
          <w:p w14:paraId="246822A3" w14:textId="77777777" w:rsidR="004D3BA7" w:rsidRPr="00BB5B35" w:rsidRDefault="004D3BA7" w:rsidP="00333453">
            <w:pPr>
              <w:pStyle w:val="TableText"/>
            </w:pPr>
            <w:r w:rsidRPr="000445CF">
              <w:t>6.0</w:t>
            </w:r>
          </w:p>
        </w:tc>
        <w:tc>
          <w:tcPr>
            <w:tcW w:w="720" w:type="dxa"/>
            <w:vAlign w:val="bottom"/>
          </w:tcPr>
          <w:p w14:paraId="4A059690" w14:textId="77777777" w:rsidR="004D3BA7" w:rsidRPr="000445CF" w:rsidRDefault="004D3BA7" w:rsidP="00333453">
            <w:pPr>
              <w:pStyle w:val="TableText"/>
            </w:pPr>
            <w:r w:rsidRPr="008209ED">
              <w:t>1.2</w:t>
            </w:r>
          </w:p>
        </w:tc>
        <w:tc>
          <w:tcPr>
            <w:tcW w:w="720" w:type="dxa"/>
            <w:noWrap/>
            <w:vAlign w:val="bottom"/>
          </w:tcPr>
          <w:p w14:paraId="536DF9DD" w14:textId="77777777" w:rsidR="004D3BA7" w:rsidRPr="00BB5B35" w:rsidRDefault="004D3BA7" w:rsidP="00333453">
            <w:pPr>
              <w:pStyle w:val="TableText"/>
            </w:pPr>
            <w:r>
              <w:t>7.1</w:t>
            </w:r>
          </w:p>
        </w:tc>
      </w:tr>
      <w:tr w:rsidR="004D3BA7" w:rsidRPr="00BD66A6" w14:paraId="46AA6553" w14:textId="77777777" w:rsidTr="00333453">
        <w:trPr>
          <w:trHeight w:val="300"/>
        </w:trPr>
        <w:tc>
          <w:tcPr>
            <w:tcW w:w="6912" w:type="dxa"/>
            <w:noWrap/>
            <w:vAlign w:val="center"/>
          </w:tcPr>
          <w:p w14:paraId="46EA747C" w14:textId="77777777" w:rsidR="004D3BA7" w:rsidRPr="00BB5B35" w:rsidRDefault="004D3BA7" w:rsidP="00333453">
            <w:pPr>
              <w:pStyle w:val="TableText"/>
            </w:pPr>
            <w:r w:rsidRPr="009F5A67">
              <w:t>English proficiency unknown</w:t>
            </w:r>
          </w:p>
        </w:tc>
        <w:tc>
          <w:tcPr>
            <w:tcW w:w="1152" w:type="dxa"/>
            <w:vAlign w:val="bottom"/>
          </w:tcPr>
          <w:p w14:paraId="2B83A578" w14:textId="77777777" w:rsidR="004D3BA7" w:rsidRDefault="004D3BA7" w:rsidP="00333453">
            <w:pPr>
              <w:pStyle w:val="TableText"/>
            </w:pPr>
            <w:r>
              <w:t>67</w:t>
            </w:r>
          </w:p>
        </w:tc>
        <w:tc>
          <w:tcPr>
            <w:tcW w:w="720" w:type="dxa"/>
            <w:vAlign w:val="bottom"/>
          </w:tcPr>
          <w:p w14:paraId="746FC010" w14:textId="77777777" w:rsidR="004D3BA7" w:rsidRDefault="004D3BA7" w:rsidP="00333453">
            <w:pPr>
              <w:pStyle w:val="TableText"/>
            </w:pPr>
            <w:r>
              <w:t>595</w:t>
            </w:r>
          </w:p>
        </w:tc>
        <w:tc>
          <w:tcPr>
            <w:tcW w:w="720" w:type="dxa"/>
            <w:vAlign w:val="bottom"/>
          </w:tcPr>
          <w:p w14:paraId="7E280CFC" w14:textId="77777777" w:rsidR="004D3BA7" w:rsidRDefault="004D3BA7" w:rsidP="00333453">
            <w:pPr>
              <w:pStyle w:val="TableText"/>
            </w:pPr>
            <w:r>
              <w:t>23.8</w:t>
            </w:r>
          </w:p>
        </w:tc>
        <w:tc>
          <w:tcPr>
            <w:tcW w:w="720" w:type="dxa"/>
            <w:noWrap/>
            <w:vAlign w:val="bottom"/>
          </w:tcPr>
          <w:p w14:paraId="61872465" w14:textId="77777777" w:rsidR="004D3BA7" w:rsidRPr="000445CF" w:rsidRDefault="004D3BA7" w:rsidP="00333453">
            <w:pPr>
              <w:pStyle w:val="TableText"/>
            </w:pPr>
            <w:r>
              <w:t>23.9</w:t>
            </w:r>
          </w:p>
        </w:tc>
        <w:tc>
          <w:tcPr>
            <w:tcW w:w="720" w:type="dxa"/>
            <w:noWrap/>
            <w:vAlign w:val="bottom"/>
          </w:tcPr>
          <w:p w14:paraId="188C127B" w14:textId="77777777" w:rsidR="004D3BA7" w:rsidRPr="000445CF" w:rsidRDefault="004D3BA7" w:rsidP="00333453">
            <w:pPr>
              <w:pStyle w:val="TableText"/>
            </w:pPr>
            <w:r>
              <w:t>49.3</w:t>
            </w:r>
          </w:p>
        </w:tc>
        <w:tc>
          <w:tcPr>
            <w:tcW w:w="720" w:type="dxa"/>
            <w:vAlign w:val="bottom"/>
          </w:tcPr>
          <w:p w14:paraId="50ADBFB7" w14:textId="77777777" w:rsidR="004D3BA7" w:rsidRPr="000445CF" w:rsidRDefault="004D3BA7" w:rsidP="00333453">
            <w:pPr>
              <w:pStyle w:val="TableText"/>
            </w:pPr>
            <w:r>
              <w:t>22.4</w:t>
            </w:r>
          </w:p>
        </w:tc>
        <w:tc>
          <w:tcPr>
            <w:tcW w:w="720" w:type="dxa"/>
            <w:vAlign w:val="bottom"/>
          </w:tcPr>
          <w:p w14:paraId="34A0B0D0" w14:textId="77777777" w:rsidR="004D3BA7" w:rsidRPr="008209ED" w:rsidRDefault="004D3BA7" w:rsidP="00333453">
            <w:pPr>
              <w:pStyle w:val="TableText"/>
            </w:pPr>
            <w:r>
              <w:t>4.5</w:t>
            </w:r>
          </w:p>
        </w:tc>
        <w:tc>
          <w:tcPr>
            <w:tcW w:w="720" w:type="dxa"/>
            <w:noWrap/>
            <w:vAlign w:val="bottom"/>
          </w:tcPr>
          <w:p w14:paraId="13ABF388" w14:textId="77777777" w:rsidR="004D3BA7" w:rsidRDefault="004D3BA7" w:rsidP="00333453">
            <w:pPr>
              <w:pStyle w:val="TableText"/>
            </w:pPr>
            <w:r>
              <w:t>26.9</w:t>
            </w:r>
          </w:p>
        </w:tc>
      </w:tr>
      <w:tr w:rsidR="004D3BA7" w:rsidRPr="00BD66A6" w14:paraId="75304F4E" w14:textId="77777777" w:rsidTr="00333453">
        <w:trPr>
          <w:trHeight w:val="300"/>
        </w:trPr>
        <w:tc>
          <w:tcPr>
            <w:tcW w:w="6912" w:type="dxa"/>
            <w:tcBorders>
              <w:top w:val="single" w:sz="4" w:space="0" w:color="auto"/>
              <w:bottom w:val="nil"/>
            </w:tcBorders>
            <w:noWrap/>
            <w:vAlign w:val="center"/>
            <w:hideMark/>
          </w:tcPr>
          <w:p w14:paraId="11FDEE7B" w14:textId="77777777" w:rsidR="004D3BA7" w:rsidRPr="00BB5B35" w:rsidRDefault="004D3BA7" w:rsidP="00333453">
            <w:pPr>
              <w:pStyle w:val="TableText"/>
              <w:keepNext/>
            </w:pPr>
            <w:r w:rsidRPr="00BB5B35">
              <w:t xml:space="preserve">Economically </w:t>
            </w:r>
            <w:r>
              <w:t>d</w:t>
            </w:r>
            <w:r w:rsidRPr="00BB5B35">
              <w:t>isadvantaged</w:t>
            </w:r>
          </w:p>
        </w:tc>
        <w:tc>
          <w:tcPr>
            <w:tcW w:w="1152" w:type="dxa"/>
            <w:tcBorders>
              <w:top w:val="single" w:sz="4" w:space="0" w:color="auto"/>
              <w:bottom w:val="nil"/>
            </w:tcBorders>
            <w:vAlign w:val="bottom"/>
          </w:tcPr>
          <w:p w14:paraId="55B2A98B" w14:textId="77777777" w:rsidR="004D3BA7" w:rsidRPr="00BB5B35" w:rsidRDefault="004D3BA7" w:rsidP="00333453">
            <w:pPr>
              <w:pStyle w:val="TableText"/>
            </w:pPr>
            <w:r>
              <w:t>148,053</w:t>
            </w:r>
          </w:p>
        </w:tc>
        <w:tc>
          <w:tcPr>
            <w:tcW w:w="720" w:type="dxa"/>
            <w:tcBorders>
              <w:top w:val="single" w:sz="4" w:space="0" w:color="auto"/>
              <w:bottom w:val="nil"/>
            </w:tcBorders>
            <w:vAlign w:val="bottom"/>
          </w:tcPr>
          <w:p w14:paraId="421F1090" w14:textId="77777777" w:rsidR="004D3BA7" w:rsidRPr="00BB5B35" w:rsidRDefault="004D3BA7" w:rsidP="00333453">
            <w:pPr>
              <w:pStyle w:val="TableText"/>
            </w:pPr>
            <w:r>
              <w:t>595</w:t>
            </w:r>
          </w:p>
        </w:tc>
        <w:tc>
          <w:tcPr>
            <w:tcW w:w="720" w:type="dxa"/>
            <w:tcBorders>
              <w:top w:val="single" w:sz="4" w:space="0" w:color="auto"/>
              <w:bottom w:val="nil"/>
            </w:tcBorders>
            <w:vAlign w:val="bottom"/>
          </w:tcPr>
          <w:p w14:paraId="3CCB40B3" w14:textId="77777777" w:rsidR="004D3BA7" w:rsidRPr="00BB5B35" w:rsidRDefault="004D3BA7" w:rsidP="00333453">
            <w:pPr>
              <w:pStyle w:val="TableText"/>
            </w:pPr>
            <w:r>
              <w:t>20.5</w:t>
            </w:r>
          </w:p>
        </w:tc>
        <w:tc>
          <w:tcPr>
            <w:tcW w:w="720" w:type="dxa"/>
            <w:tcBorders>
              <w:top w:val="single" w:sz="4" w:space="0" w:color="auto"/>
              <w:bottom w:val="nil"/>
            </w:tcBorders>
            <w:noWrap/>
            <w:vAlign w:val="bottom"/>
          </w:tcPr>
          <w:p w14:paraId="5C7DEB71" w14:textId="77777777" w:rsidR="004D3BA7" w:rsidRPr="00BB5B35" w:rsidRDefault="004D3BA7" w:rsidP="00333453">
            <w:pPr>
              <w:pStyle w:val="TableText"/>
            </w:pPr>
            <w:r w:rsidRPr="000445CF">
              <w:t>19.7</w:t>
            </w:r>
          </w:p>
        </w:tc>
        <w:tc>
          <w:tcPr>
            <w:tcW w:w="720" w:type="dxa"/>
            <w:tcBorders>
              <w:top w:val="single" w:sz="4" w:space="0" w:color="auto"/>
              <w:bottom w:val="nil"/>
            </w:tcBorders>
            <w:noWrap/>
            <w:vAlign w:val="bottom"/>
          </w:tcPr>
          <w:p w14:paraId="65BE34C7" w14:textId="77777777" w:rsidR="004D3BA7" w:rsidRPr="00BB5B35" w:rsidRDefault="004D3BA7" w:rsidP="00333453">
            <w:pPr>
              <w:pStyle w:val="TableText"/>
            </w:pPr>
            <w:r w:rsidRPr="000445CF">
              <w:t>60.2</w:t>
            </w:r>
          </w:p>
        </w:tc>
        <w:tc>
          <w:tcPr>
            <w:tcW w:w="720" w:type="dxa"/>
            <w:tcBorders>
              <w:top w:val="single" w:sz="4" w:space="0" w:color="auto"/>
              <w:bottom w:val="nil"/>
            </w:tcBorders>
            <w:vAlign w:val="bottom"/>
          </w:tcPr>
          <w:p w14:paraId="4CFB9141" w14:textId="77777777" w:rsidR="004D3BA7" w:rsidRPr="00BB5B35" w:rsidRDefault="004D3BA7" w:rsidP="00333453">
            <w:pPr>
              <w:pStyle w:val="TableText"/>
            </w:pPr>
            <w:r w:rsidRPr="000445CF">
              <w:t>17.2</w:t>
            </w:r>
          </w:p>
        </w:tc>
        <w:tc>
          <w:tcPr>
            <w:tcW w:w="720" w:type="dxa"/>
            <w:tcBorders>
              <w:top w:val="single" w:sz="4" w:space="0" w:color="auto"/>
              <w:bottom w:val="nil"/>
            </w:tcBorders>
            <w:vAlign w:val="bottom"/>
          </w:tcPr>
          <w:p w14:paraId="6A005815" w14:textId="77777777" w:rsidR="004D3BA7" w:rsidRPr="000445CF" w:rsidRDefault="004D3BA7" w:rsidP="00333453">
            <w:pPr>
              <w:pStyle w:val="TableText"/>
            </w:pPr>
            <w:r w:rsidRPr="008209ED">
              <w:t>3.0</w:t>
            </w:r>
          </w:p>
        </w:tc>
        <w:tc>
          <w:tcPr>
            <w:tcW w:w="720" w:type="dxa"/>
            <w:tcBorders>
              <w:top w:val="single" w:sz="4" w:space="0" w:color="auto"/>
              <w:bottom w:val="nil"/>
            </w:tcBorders>
            <w:noWrap/>
            <w:vAlign w:val="bottom"/>
          </w:tcPr>
          <w:p w14:paraId="2A4005EE" w14:textId="77777777" w:rsidR="004D3BA7" w:rsidRPr="00BB5B35" w:rsidRDefault="004D3BA7" w:rsidP="00333453">
            <w:pPr>
              <w:pStyle w:val="TableText"/>
            </w:pPr>
            <w:r>
              <w:t>20.2</w:t>
            </w:r>
          </w:p>
        </w:tc>
      </w:tr>
      <w:tr w:rsidR="004D3BA7" w:rsidRPr="00BD66A6" w14:paraId="6FD73964" w14:textId="77777777" w:rsidTr="00333453">
        <w:trPr>
          <w:trHeight w:val="315"/>
        </w:trPr>
        <w:tc>
          <w:tcPr>
            <w:tcW w:w="6912" w:type="dxa"/>
            <w:tcBorders>
              <w:top w:val="nil"/>
              <w:bottom w:val="single" w:sz="4" w:space="0" w:color="auto"/>
            </w:tcBorders>
            <w:noWrap/>
            <w:vAlign w:val="center"/>
            <w:hideMark/>
          </w:tcPr>
          <w:p w14:paraId="595F46FD"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1152" w:type="dxa"/>
            <w:tcBorders>
              <w:top w:val="nil"/>
              <w:bottom w:val="single" w:sz="4" w:space="0" w:color="auto"/>
            </w:tcBorders>
            <w:vAlign w:val="bottom"/>
          </w:tcPr>
          <w:p w14:paraId="3733483B" w14:textId="77777777" w:rsidR="004D3BA7" w:rsidRPr="00BB5B35" w:rsidRDefault="004D3BA7" w:rsidP="00333453">
            <w:pPr>
              <w:pStyle w:val="TableText"/>
            </w:pPr>
            <w:r>
              <w:t>108,789</w:t>
            </w:r>
          </w:p>
        </w:tc>
        <w:tc>
          <w:tcPr>
            <w:tcW w:w="720" w:type="dxa"/>
            <w:tcBorders>
              <w:top w:val="nil"/>
              <w:bottom w:val="single" w:sz="4" w:space="0" w:color="auto"/>
            </w:tcBorders>
            <w:vAlign w:val="bottom"/>
          </w:tcPr>
          <w:p w14:paraId="4566BDA0" w14:textId="77777777" w:rsidR="004D3BA7" w:rsidRPr="00BB5B35" w:rsidRDefault="004D3BA7" w:rsidP="00333453">
            <w:pPr>
              <w:pStyle w:val="TableText"/>
            </w:pPr>
            <w:r>
              <w:t>608</w:t>
            </w:r>
          </w:p>
        </w:tc>
        <w:tc>
          <w:tcPr>
            <w:tcW w:w="720" w:type="dxa"/>
            <w:tcBorders>
              <w:top w:val="nil"/>
              <w:bottom w:val="single" w:sz="4" w:space="0" w:color="auto"/>
            </w:tcBorders>
            <w:vAlign w:val="bottom"/>
          </w:tcPr>
          <w:p w14:paraId="118573D3" w14:textId="77777777" w:rsidR="004D3BA7" w:rsidRPr="00BB5B35" w:rsidRDefault="004D3BA7" w:rsidP="00333453">
            <w:pPr>
              <w:pStyle w:val="TableText"/>
            </w:pPr>
            <w:r>
              <w:t>22.6</w:t>
            </w:r>
          </w:p>
        </w:tc>
        <w:tc>
          <w:tcPr>
            <w:tcW w:w="720" w:type="dxa"/>
            <w:tcBorders>
              <w:top w:val="nil"/>
              <w:bottom w:val="single" w:sz="4" w:space="0" w:color="auto"/>
            </w:tcBorders>
            <w:noWrap/>
            <w:vAlign w:val="bottom"/>
          </w:tcPr>
          <w:p w14:paraId="47B9312E" w14:textId="77777777" w:rsidR="004D3BA7" w:rsidRPr="00BB5B35" w:rsidRDefault="004D3BA7" w:rsidP="00333453">
            <w:pPr>
              <w:pStyle w:val="TableText"/>
            </w:pPr>
            <w:r w:rsidRPr="000445CF">
              <w:t>9.6</w:t>
            </w:r>
          </w:p>
        </w:tc>
        <w:tc>
          <w:tcPr>
            <w:tcW w:w="720" w:type="dxa"/>
            <w:tcBorders>
              <w:top w:val="nil"/>
              <w:bottom w:val="single" w:sz="4" w:space="0" w:color="auto"/>
            </w:tcBorders>
            <w:noWrap/>
            <w:vAlign w:val="bottom"/>
          </w:tcPr>
          <w:p w14:paraId="26A08F26" w14:textId="77777777" w:rsidR="004D3BA7" w:rsidRPr="00BB5B35" w:rsidRDefault="004D3BA7" w:rsidP="00333453">
            <w:pPr>
              <w:pStyle w:val="TableText"/>
            </w:pPr>
            <w:r w:rsidRPr="000445CF">
              <w:t>46.1</w:t>
            </w:r>
          </w:p>
        </w:tc>
        <w:tc>
          <w:tcPr>
            <w:tcW w:w="720" w:type="dxa"/>
            <w:tcBorders>
              <w:top w:val="nil"/>
              <w:bottom w:val="single" w:sz="4" w:space="0" w:color="auto"/>
            </w:tcBorders>
            <w:vAlign w:val="bottom"/>
          </w:tcPr>
          <w:p w14:paraId="78A06BAF" w14:textId="77777777" w:rsidR="004D3BA7" w:rsidRPr="00BB5B35" w:rsidRDefault="004D3BA7" w:rsidP="00333453">
            <w:pPr>
              <w:pStyle w:val="TableText"/>
            </w:pPr>
            <w:r w:rsidRPr="000445CF">
              <w:t>31.3</w:t>
            </w:r>
          </w:p>
        </w:tc>
        <w:tc>
          <w:tcPr>
            <w:tcW w:w="720" w:type="dxa"/>
            <w:tcBorders>
              <w:top w:val="nil"/>
              <w:bottom w:val="single" w:sz="4" w:space="0" w:color="auto"/>
            </w:tcBorders>
            <w:vAlign w:val="bottom"/>
          </w:tcPr>
          <w:p w14:paraId="3D501255" w14:textId="77777777" w:rsidR="004D3BA7" w:rsidRPr="000445CF" w:rsidRDefault="004D3BA7" w:rsidP="00333453">
            <w:pPr>
              <w:pStyle w:val="TableText"/>
            </w:pPr>
            <w:r w:rsidRPr="008209ED">
              <w:t>12.9</w:t>
            </w:r>
          </w:p>
        </w:tc>
        <w:tc>
          <w:tcPr>
            <w:tcW w:w="720" w:type="dxa"/>
            <w:tcBorders>
              <w:top w:val="nil"/>
              <w:bottom w:val="single" w:sz="4" w:space="0" w:color="auto"/>
            </w:tcBorders>
            <w:noWrap/>
            <w:vAlign w:val="bottom"/>
          </w:tcPr>
          <w:p w14:paraId="43DC2729" w14:textId="77777777" w:rsidR="004D3BA7" w:rsidRPr="00BB5B35" w:rsidRDefault="004D3BA7" w:rsidP="00333453">
            <w:pPr>
              <w:pStyle w:val="TableText"/>
            </w:pPr>
            <w:r>
              <w:t>44.3</w:t>
            </w:r>
          </w:p>
        </w:tc>
      </w:tr>
      <w:tr w:rsidR="004D3BA7" w:rsidRPr="00BD66A6" w14:paraId="19F920C2" w14:textId="77777777" w:rsidTr="00333453">
        <w:trPr>
          <w:trHeight w:val="300"/>
        </w:trPr>
        <w:tc>
          <w:tcPr>
            <w:tcW w:w="6912" w:type="dxa"/>
            <w:tcBorders>
              <w:top w:val="single" w:sz="4" w:space="0" w:color="auto"/>
            </w:tcBorders>
            <w:noWrap/>
            <w:vAlign w:val="center"/>
            <w:hideMark/>
          </w:tcPr>
          <w:p w14:paraId="2EC1A7F1"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1152" w:type="dxa"/>
            <w:tcBorders>
              <w:top w:val="single" w:sz="4" w:space="0" w:color="auto"/>
            </w:tcBorders>
            <w:vAlign w:val="bottom"/>
          </w:tcPr>
          <w:p w14:paraId="565490B5" w14:textId="77777777" w:rsidR="004D3BA7" w:rsidRPr="00BB5B35" w:rsidRDefault="004D3BA7" w:rsidP="00333453">
            <w:pPr>
              <w:pStyle w:val="TableText"/>
            </w:pPr>
            <w:r>
              <w:t>1,386</w:t>
            </w:r>
          </w:p>
        </w:tc>
        <w:tc>
          <w:tcPr>
            <w:tcW w:w="720" w:type="dxa"/>
            <w:tcBorders>
              <w:top w:val="single" w:sz="4" w:space="0" w:color="auto"/>
            </w:tcBorders>
            <w:vAlign w:val="bottom"/>
          </w:tcPr>
          <w:p w14:paraId="05404686" w14:textId="77777777" w:rsidR="004D3BA7" w:rsidRPr="00BB5B35" w:rsidRDefault="004D3BA7" w:rsidP="00333453">
            <w:pPr>
              <w:pStyle w:val="TableText"/>
            </w:pPr>
            <w:r>
              <w:t>596</w:t>
            </w:r>
          </w:p>
        </w:tc>
        <w:tc>
          <w:tcPr>
            <w:tcW w:w="720" w:type="dxa"/>
            <w:tcBorders>
              <w:top w:val="single" w:sz="4" w:space="0" w:color="auto"/>
            </w:tcBorders>
            <w:vAlign w:val="bottom"/>
          </w:tcPr>
          <w:p w14:paraId="0DDE4332" w14:textId="77777777" w:rsidR="004D3BA7" w:rsidRPr="00BB5B35" w:rsidRDefault="004D3BA7" w:rsidP="00333453">
            <w:pPr>
              <w:pStyle w:val="TableText"/>
            </w:pPr>
            <w:r>
              <w:t>21.3</w:t>
            </w:r>
          </w:p>
        </w:tc>
        <w:tc>
          <w:tcPr>
            <w:tcW w:w="720" w:type="dxa"/>
            <w:tcBorders>
              <w:top w:val="single" w:sz="4" w:space="0" w:color="auto"/>
            </w:tcBorders>
            <w:noWrap/>
            <w:vAlign w:val="bottom"/>
          </w:tcPr>
          <w:p w14:paraId="22C497B4" w14:textId="77777777" w:rsidR="004D3BA7" w:rsidRPr="00BB5B35" w:rsidRDefault="004D3BA7" w:rsidP="00333453">
            <w:pPr>
              <w:pStyle w:val="TableText"/>
            </w:pPr>
            <w:r w:rsidRPr="000445CF">
              <w:t>20.6</w:t>
            </w:r>
          </w:p>
        </w:tc>
        <w:tc>
          <w:tcPr>
            <w:tcW w:w="720" w:type="dxa"/>
            <w:tcBorders>
              <w:top w:val="single" w:sz="4" w:space="0" w:color="auto"/>
            </w:tcBorders>
            <w:noWrap/>
            <w:vAlign w:val="bottom"/>
          </w:tcPr>
          <w:p w14:paraId="6AFC9341" w14:textId="77777777" w:rsidR="004D3BA7" w:rsidRPr="00BB5B35" w:rsidRDefault="004D3BA7" w:rsidP="00333453">
            <w:pPr>
              <w:pStyle w:val="TableText"/>
            </w:pPr>
            <w:r w:rsidRPr="000445CF">
              <w:t>58.2</w:t>
            </w:r>
          </w:p>
        </w:tc>
        <w:tc>
          <w:tcPr>
            <w:tcW w:w="720" w:type="dxa"/>
            <w:tcBorders>
              <w:top w:val="single" w:sz="4" w:space="0" w:color="auto"/>
            </w:tcBorders>
            <w:vAlign w:val="bottom"/>
          </w:tcPr>
          <w:p w14:paraId="76AA0DA9" w14:textId="77777777" w:rsidR="004D3BA7" w:rsidRPr="00BB5B35" w:rsidRDefault="004D3BA7" w:rsidP="00333453">
            <w:pPr>
              <w:pStyle w:val="TableText"/>
            </w:pPr>
            <w:r w:rsidRPr="000445CF">
              <w:t>17.5</w:t>
            </w:r>
          </w:p>
        </w:tc>
        <w:tc>
          <w:tcPr>
            <w:tcW w:w="720" w:type="dxa"/>
            <w:tcBorders>
              <w:top w:val="single" w:sz="4" w:space="0" w:color="auto"/>
            </w:tcBorders>
            <w:vAlign w:val="bottom"/>
          </w:tcPr>
          <w:p w14:paraId="74DAFFB5" w14:textId="77777777" w:rsidR="004D3BA7" w:rsidRPr="000445CF" w:rsidRDefault="004D3BA7" w:rsidP="00333453">
            <w:pPr>
              <w:pStyle w:val="TableText"/>
            </w:pPr>
            <w:r w:rsidRPr="008209ED">
              <w:t>3.7</w:t>
            </w:r>
          </w:p>
        </w:tc>
        <w:tc>
          <w:tcPr>
            <w:tcW w:w="720" w:type="dxa"/>
            <w:tcBorders>
              <w:top w:val="single" w:sz="4" w:space="0" w:color="auto"/>
            </w:tcBorders>
            <w:noWrap/>
            <w:vAlign w:val="bottom"/>
          </w:tcPr>
          <w:p w14:paraId="1090B193" w14:textId="77777777" w:rsidR="004D3BA7" w:rsidRPr="00BB5B35" w:rsidRDefault="004D3BA7" w:rsidP="00333453">
            <w:pPr>
              <w:pStyle w:val="TableText"/>
            </w:pPr>
            <w:r>
              <w:t>21.2</w:t>
            </w:r>
          </w:p>
        </w:tc>
      </w:tr>
      <w:tr w:rsidR="004D3BA7" w:rsidRPr="00BD66A6" w14:paraId="41718750" w14:textId="77777777" w:rsidTr="00333453">
        <w:trPr>
          <w:trHeight w:val="300"/>
        </w:trPr>
        <w:tc>
          <w:tcPr>
            <w:tcW w:w="6912" w:type="dxa"/>
            <w:noWrap/>
            <w:vAlign w:val="center"/>
            <w:hideMark/>
          </w:tcPr>
          <w:p w14:paraId="056A697A" w14:textId="77777777" w:rsidR="004D3BA7" w:rsidRPr="00BB5B35" w:rsidRDefault="004D3BA7" w:rsidP="00333453">
            <w:pPr>
              <w:pStyle w:val="TableText"/>
            </w:pPr>
            <w:r w:rsidRPr="00BB5B35">
              <w:t>Asian</w:t>
            </w:r>
            <w:r>
              <w:t xml:space="preserve"> (All)</w:t>
            </w:r>
          </w:p>
        </w:tc>
        <w:tc>
          <w:tcPr>
            <w:tcW w:w="1152" w:type="dxa"/>
            <w:vAlign w:val="bottom"/>
          </w:tcPr>
          <w:p w14:paraId="5E5D2D3C" w14:textId="77777777" w:rsidR="004D3BA7" w:rsidRPr="00BB5B35" w:rsidRDefault="004D3BA7" w:rsidP="00333453">
            <w:pPr>
              <w:pStyle w:val="TableText"/>
            </w:pPr>
            <w:r>
              <w:t>24,191</w:t>
            </w:r>
          </w:p>
        </w:tc>
        <w:tc>
          <w:tcPr>
            <w:tcW w:w="720" w:type="dxa"/>
            <w:vAlign w:val="bottom"/>
          </w:tcPr>
          <w:p w14:paraId="379D2E50" w14:textId="77777777" w:rsidR="004D3BA7" w:rsidRPr="00BB5B35" w:rsidRDefault="004D3BA7" w:rsidP="00333453">
            <w:pPr>
              <w:pStyle w:val="TableText"/>
            </w:pPr>
            <w:r>
              <w:t>616</w:t>
            </w:r>
          </w:p>
        </w:tc>
        <w:tc>
          <w:tcPr>
            <w:tcW w:w="720" w:type="dxa"/>
            <w:vAlign w:val="bottom"/>
          </w:tcPr>
          <w:p w14:paraId="240692E6" w14:textId="77777777" w:rsidR="004D3BA7" w:rsidRPr="00BB5B35" w:rsidRDefault="004D3BA7" w:rsidP="00333453">
            <w:pPr>
              <w:pStyle w:val="TableText"/>
            </w:pPr>
            <w:r>
              <w:t>22.3</w:t>
            </w:r>
          </w:p>
        </w:tc>
        <w:tc>
          <w:tcPr>
            <w:tcW w:w="720" w:type="dxa"/>
            <w:noWrap/>
            <w:vAlign w:val="bottom"/>
          </w:tcPr>
          <w:p w14:paraId="2B3E413F" w14:textId="77777777" w:rsidR="004D3BA7" w:rsidRPr="00BB5B35" w:rsidRDefault="004D3BA7" w:rsidP="00333453">
            <w:pPr>
              <w:pStyle w:val="TableText"/>
            </w:pPr>
            <w:r w:rsidRPr="000445CF">
              <w:t>6.0</w:t>
            </w:r>
          </w:p>
        </w:tc>
        <w:tc>
          <w:tcPr>
            <w:tcW w:w="720" w:type="dxa"/>
            <w:noWrap/>
            <w:vAlign w:val="bottom"/>
          </w:tcPr>
          <w:p w14:paraId="0E59D080" w14:textId="77777777" w:rsidR="004D3BA7" w:rsidRPr="00BB5B35" w:rsidRDefault="004D3BA7" w:rsidP="00333453">
            <w:pPr>
              <w:pStyle w:val="TableText"/>
            </w:pPr>
            <w:r w:rsidRPr="000445CF">
              <w:t>35.4</w:t>
            </w:r>
          </w:p>
        </w:tc>
        <w:tc>
          <w:tcPr>
            <w:tcW w:w="720" w:type="dxa"/>
            <w:vAlign w:val="bottom"/>
          </w:tcPr>
          <w:p w14:paraId="26A08456" w14:textId="77777777" w:rsidR="004D3BA7" w:rsidRPr="00BB5B35" w:rsidRDefault="004D3BA7" w:rsidP="00333453">
            <w:pPr>
              <w:pStyle w:val="TableText"/>
            </w:pPr>
            <w:r w:rsidRPr="000445CF">
              <w:t>35.9</w:t>
            </w:r>
          </w:p>
        </w:tc>
        <w:tc>
          <w:tcPr>
            <w:tcW w:w="720" w:type="dxa"/>
            <w:vAlign w:val="bottom"/>
          </w:tcPr>
          <w:p w14:paraId="770195CE" w14:textId="77777777" w:rsidR="004D3BA7" w:rsidRPr="000445CF" w:rsidRDefault="004D3BA7" w:rsidP="00333453">
            <w:pPr>
              <w:pStyle w:val="TableText"/>
            </w:pPr>
            <w:r w:rsidRPr="008209ED">
              <w:t>22.6</w:t>
            </w:r>
          </w:p>
        </w:tc>
        <w:tc>
          <w:tcPr>
            <w:tcW w:w="720" w:type="dxa"/>
            <w:noWrap/>
            <w:vAlign w:val="bottom"/>
          </w:tcPr>
          <w:p w14:paraId="12DCF361" w14:textId="77777777" w:rsidR="004D3BA7" w:rsidRPr="00BB5B35" w:rsidRDefault="004D3BA7" w:rsidP="00333453">
            <w:pPr>
              <w:pStyle w:val="TableText"/>
            </w:pPr>
            <w:r>
              <w:t>58.5</w:t>
            </w:r>
          </w:p>
        </w:tc>
      </w:tr>
      <w:tr w:rsidR="004D3BA7" w:rsidRPr="00BD66A6" w14:paraId="60C644CC" w14:textId="77777777" w:rsidTr="00333453">
        <w:trPr>
          <w:trHeight w:val="300"/>
        </w:trPr>
        <w:tc>
          <w:tcPr>
            <w:tcW w:w="6912" w:type="dxa"/>
            <w:noWrap/>
            <w:vAlign w:val="center"/>
            <w:hideMark/>
          </w:tcPr>
          <w:p w14:paraId="3B60CEF2" w14:textId="77777777" w:rsidR="004D3BA7" w:rsidRPr="00BB5B35" w:rsidRDefault="004D3BA7" w:rsidP="00333453">
            <w:pPr>
              <w:pStyle w:val="TableText"/>
            </w:pPr>
            <w:r>
              <w:t xml:space="preserve">Native Hawaiian or Other </w:t>
            </w:r>
            <w:r w:rsidRPr="00BB5B35">
              <w:t>Pacific Islander</w:t>
            </w:r>
            <w:r>
              <w:t xml:space="preserve"> (All)</w:t>
            </w:r>
          </w:p>
        </w:tc>
        <w:tc>
          <w:tcPr>
            <w:tcW w:w="1152" w:type="dxa"/>
            <w:vAlign w:val="bottom"/>
          </w:tcPr>
          <w:p w14:paraId="0BEFED50" w14:textId="77777777" w:rsidR="004D3BA7" w:rsidRPr="00BB5B35" w:rsidRDefault="004D3BA7" w:rsidP="00333453">
            <w:pPr>
              <w:pStyle w:val="TableText"/>
            </w:pPr>
            <w:r>
              <w:t>1,089</w:t>
            </w:r>
          </w:p>
        </w:tc>
        <w:tc>
          <w:tcPr>
            <w:tcW w:w="720" w:type="dxa"/>
            <w:vAlign w:val="bottom"/>
          </w:tcPr>
          <w:p w14:paraId="0E6FCFE9" w14:textId="77777777" w:rsidR="004D3BA7" w:rsidRPr="00BB5B35" w:rsidRDefault="004D3BA7" w:rsidP="00333453">
            <w:pPr>
              <w:pStyle w:val="TableText"/>
            </w:pPr>
            <w:r>
              <w:t>597</w:t>
            </w:r>
          </w:p>
        </w:tc>
        <w:tc>
          <w:tcPr>
            <w:tcW w:w="720" w:type="dxa"/>
            <w:vAlign w:val="bottom"/>
          </w:tcPr>
          <w:p w14:paraId="7287D9CF" w14:textId="77777777" w:rsidR="004D3BA7" w:rsidRPr="00BB5B35" w:rsidRDefault="004D3BA7" w:rsidP="00333453">
            <w:pPr>
              <w:pStyle w:val="TableText"/>
            </w:pPr>
            <w:r>
              <w:t>21.3</w:t>
            </w:r>
          </w:p>
        </w:tc>
        <w:tc>
          <w:tcPr>
            <w:tcW w:w="720" w:type="dxa"/>
            <w:noWrap/>
            <w:vAlign w:val="bottom"/>
          </w:tcPr>
          <w:p w14:paraId="60BBD4EE" w14:textId="77777777" w:rsidR="004D3BA7" w:rsidRPr="00BB5B35" w:rsidRDefault="004D3BA7" w:rsidP="00333453">
            <w:pPr>
              <w:pStyle w:val="TableText"/>
            </w:pPr>
            <w:r w:rsidRPr="000445CF">
              <w:t>18.5</w:t>
            </w:r>
          </w:p>
        </w:tc>
        <w:tc>
          <w:tcPr>
            <w:tcW w:w="720" w:type="dxa"/>
            <w:noWrap/>
            <w:vAlign w:val="bottom"/>
          </w:tcPr>
          <w:p w14:paraId="20E49CAF" w14:textId="77777777" w:rsidR="004D3BA7" w:rsidRPr="00BB5B35" w:rsidRDefault="004D3BA7" w:rsidP="00333453">
            <w:pPr>
              <w:pStyle w:val="TableText"/>
            </w:pPr>
            <w:r w:rsidRPr="000445CF">
              <w:t>58.0</w:t>
            </w:r>
          </w:p>
        </w:tc>
        <w:tc>
          <w:tcPr>
            <w:tcW w:w="720" w:type="dxa"/>
            <w:vAlign w:val="bottom"/>
          </w:tcPr>
          <w:p w14:paraId="7D5BA077" w14:textId="77777777" w:rsidR="004D3BA7" w:rsidRPr="00BB5B35" w:rsidRDefault="004D3BA7" w:rsidP="00333453">
            <w:pPr>
              <w:pStyle w:val="TableText"/>
            </w:pPr>
            <w:r w:rsidRPr="000445CF">
              <w:t>19.2</w:t>
            </w:r>
          </w:p>
        </w:tc>
        <w:tc>
          <w:tcPr>
            <w:tcW w:w="720" w:type="dxa"/>
            <w:vAlign w:val="bottom"/>
          </w:tcPr>
          <w:p w14:paraId="3F27EC97" w14:textId="77777777" w:rsidR="004D3BA7" w:rsidRPr="000445CF" w:rsidRDefault="004D3BA7" w:rsidP="00333453">
            <w:pPr>
              <w:pStyle w:val="TableText"/>
            </w:pPr>
            <w:r w:rsidRPr="008209ED">
              <w:t>4.2</w:t>
            </w:r>
          </w:p>
        </w:tc>
        <w:tc>
          <w:tcPr>
            <w:tcW w:w="720" w:type="dxa"/>
            <w:noWrap/>
            <w:vAlign w:val="bottom"/>
          </w:tcPr>
          <w:p w14:paraId="79AC4454" w14:textId="77777777" w:rsidR="004D3BA7" w:rsidRPr="00BB5B35" w:rsidRDefault="004D3BA7" w:rsidP="00333453">
            <w:pPr>
              <w:pStyle w:val="TableText"/>
            </w:pPr>
            <w:r>
              <w:t>23.4</w:t>
            </w:r>
          </w:p>
        </w:tc>
      </w:tr>
      <w:tr w:rsidR="004D3BA7" w:rsidRPr="00BD66A6" w14:paraId="134C20D3" w14:textId="77777777" w:rsidTr="00333453">
        <w:trPr>
          <w:trHeight w:val="300"/>
        </w:trPr>
        <w:tc>
          <w:tcPr>
            <w:tcW w:w="6912" w:type="dxa"/>
            <w:noWrap/>
            <w:vAlign w:val="center"/>
            <w:hideMark/>
          </w:tcPr>
          <w:p w14:paraId="314A30BC" w14:textId="77777777" w:rsidR="004D3BA7" w:rsidRPr="00BB5B35" w:rsidRDefault="004D3BA7" w:rsidP="00333453">
            <w:pPr>
              <w:pStyle w:val="TableText"/>
            </w:pPr>
            <w:r w:rsidRPr="00BB5B35">
              <w:t>Filipino</w:t>
            </w:r>
            <w:r>
              <w:t xml:space="preserve"> (All)</w:t>
            </w:r>
          </w:p>
        </w:tc>
        <w:tc>
          <w:tcPr>
            <w:tcW w:w="1152" w:type="dxa"/>
            <w:vAlign w:val="bottom"/>
          </w:tcPr>
          <w:p w14:paraId="063C61FC" w14:textId="77777777" w:rsidR="004D3BA7" w:rsidRPr="00BB5B35" w:rsidRDefault="004D3BA7" w:rsidP="00333453">
            <w:pPr>
              <w:pStyle w:val="TableText"/>
            </w:pPr>
            <w:r>
              <w:t>7,310</w:t>
            </w:r>
          </w:p>
        </w:tc>
        <w:tc>
          <w:tcPr>
            <w:tcW w:w="720" w:type="dxa"/>
            <w:vAlign w:val="bottom"/>
          </w:tcPr>
          <w:p w14:paraId="5587B12D" w14:textId="77777777" w:rsidR="004D3BA7" w:rsidRPr="00BB5B35" w:rsidRDefault="004D3BA7" w:rsidP="00333453">
            <w:pPr>
              <w:pStyle w:val="TableText"/>
            </w:pPr>
            <w:r>
              <w:t>609</w:t>
            </w:r>
          </w:p>
        </w:tc>
        <w:tc>
          <w:tcPr>
            <w:tcW w:w="720" w:type="dxa"/>
            <w:vAlign w:val="bottom"/>
          </w:tcPr>
          <w:p w14:paraId="51A4E0C4" w14:textId="77777777" w:rsidR="004D3BA7" w:rsidRPr="00BB5B35" w:rsidRDefault="004D3BA7" w:rsidP="00333453">
            <w:pPr>
              <w:pStyle w:val="TableText"/>
            </w:pPr>
            <w:r>
              <w:t>20.4</w:t>
            </w:r>
          </w:p>
        </w:tc>
        <w:tc>
          <w:tcPr>
            <w:tcW w:w="720" w:type="dxa"/>
            <w:noWrap/>
            <w:vAlign w:val="bottom"/>
          </w:tcPr>
          <w:p w14:paraId="3D4F9BBD" w14:textId="77777777" w:rsidR="004D3BA7" w:rsidRPr="00BB5B35" w:rsidRDefault="004D3BA7" w:rsidP="00333453">
            <w:pPr>
              <w:pStyle w:val="TableText"/>
            </w:pPr>
            <w:r w:rsidRPr="000445CF">
              <w:t>6.3</w:t>
            </w:r>
          </w:p>
        </w:tc>
        <w:tc>
          <w:tcPr>
            <w:tcW w:w="720" w:type="dxa"/>
            <w:noWrap/>
            <w:vAlign w:val="bottom"/>
          </w:tcPr>
          <w:p w14:paraId="32168803" w14:textId="77777777" w:rsidR="004D3BA7" w:rsidRPr="00BB5B35" w:rsidRDefault="004D3BA7" w:rsidP="00333453">
            <w:pPr>
              <w:pStyle w:val="TableText"/>
            </w:pPr>
            <w:r w:rsidRPr="000445CF">
              <w:t>50.3</w:t>
            </w:r>
          </w:p>
        </w:tc>
        <w:tc>
          <w:tcPr>
            <w:tcW w:w="720" w:type="dxa"/>
            <w:vAlign w:val="bottom"/>
          </w:tcPr>
          <w:p w14:paraId="256CB994" w14:textId="77777777" w:rsidR="004D3BA7" w:rsidRPr="00BB5B35" w:rsidRDefault="004D3BA7" w:rsidP="00333453">
            <w:pPr>
              <w:pStyle w:val="TableText"/>
            </w:pPr>
            <w:r w:rsidRPr="000445CF">
              <w:t>33.7</w:t>
            </w:r>
          </w:p>
        </w:tc>
        <w:tc>
          <w:tcPr>
            <w:tcW w:w="720" w:type="dxa"/>
            <w:vAlign w:val="bottom"/>
          </w:tcPr>
          <w:p w14:paraId="5718181D" w14:textId="77777777" w:rsidR="004D3BA7" w:rsidRPr="000445CF" w:rsidRDefault="004D3BA7" w:rsidP="00333453">
            <w:pPr>
              <w:pStyle w:val="TableText"/>
            </w:pPr>
            <w:r w:rsidRPr="008209ED">
              <w:t>9.8</w:t>
            </w:r>
          </w:p>
        </w:tc>
        <w:tc>
          <w:tcPr>
            <w:tcW w:w="720" w:type="dxa"/>
            <w:noWrap/>
            <w:vAlign w:val="bottom"/>
          </w:tcPr>
          <w:p w14:paraId="5261F6F6" w14:textId="77777777" w:rsidR="004D3BA7" w:rsidRPr="00BB5B35" w:rsidRDefault="004D3BA7" w:rsidP="00333453">
            <w:pPr>
              <w:pStyle w:val="TableText"/>
            </w:pPr>
            <w:r>
              <w:t>43.5</w:t>
            </w:r>
          </w:p>
        </w:tc>
      </w:tr>
      <w:tr w:rsidR="004D3BA7" w:rsidRPr="00BD66A6" w14:paraId="2A5796DA" w14:textId="77777777" w:rsidTr="00333453">
        <w:trPr>
          <w:trHeight w:val="300"/>
        </w:trPr>
        <w:tc>
          <w:tcPr>
            <w:tcW w:w="6912" w:type="dxa"/>
            <w:noWrap/>
            <w:vAlign w:val="center"/>
            <w:hideMark/>
          </w:tcPr>
          <w:p w14:paraId="4846CE02" w14:textId="77777777" w:rsidR="004D3BA7" w:rsidRPr="00BB5B35" w:rsidRDefault="004D3BA7" w:rsidP="00333453">
            <w:pPr>
              <w:pStyle w:val="TableText"/>
            </w:pPr>
            <w:r w:rsidRPr="00BB5B35">
              <w:t>Hispanic or Latino</w:t>
            </w:r>
            <w:r>
              <w:t xml:space="preserve"> (All)</w:t>
            </w:r>
          </w:p>
        </w:tc>
        <w:tc>
          <w:tcPr>
            <w:tcW w:w="1152" w:type="dxa"/>
            <w:vAlign w:val="bottom"/>
          </w:tcPr>
          <w:p w14:paraId="5F59FB5D" w14:textId="77777777" w:rsidR="004D3BA7" w:rsidRPr="00BB5B35" w:rsidRDefault="004D3BA7" w:rsidP="00333453">
            <w:pPr>
              <w:pStyle w:val="TableText"/>
            </w:pPr>
            <w:r>
              <w:t>139,474</w:t>
            </w:r>
          </w:p>
        </w:tc>
        <w:tc>
          <w:tcPr>
            <w:tcW w:w="720" w:type="dxa"/>
            <w:vAlign w:val="bottom"/>
          </w:tcPr>
          <w:p w14:paraId="1A0D1A6B" w14:textId="77777777" w:rsidR="004D3BA7" w:rsidRPr="00BB5B35" w:rsidRDefault="004D3BA7" w:rsidP="00333453">
            <w:pPr>
              <w:pStyle w:val="TableText"/>
            </w:pPr>
            <w:r>
              <w:t>595</w:t>
            </w:r>
          </w:p>
        </w:tc>
        <w:tc>
          <w:tcPr>
            <w:tcW w:w="720" w:type="dxa"/>
            <w:vAlign w:val="bottom"/>
          </w:tcPr>
          <w:p w14:paraId="03BB497A" w14:textId="77777777" w:rsidR="004D3BA7" w:rsidRPr="00BB5B35" w:rsidRDefault="004D3BA7" w:rsidP="00333453">
            <w:pPr>
              <w:pStyle w:val="TableText"/>
            </w:pPr>
            <w:r>
              <w:t>20.1</w:t>
            </w:r>
          </w:p>
        </w:tc>
        <w:tc>
          <w:tcPr>
            <w:tcW w:w="720" w:type="dxa"/>
            <w:noWrap/>
            <w:vAlign w:val="bottom"/>
          </w:tcPr>
          <w:p w14:paraId="42FE6F30" w14:textId="77777777" w:rsidR="004D3BA7" w:rsidRPr="00BB5B35" w:rsidRDefault="004D3BA7" w:rsidP="00333453">
            <w:pPr>
              <w:pStyle w:val="TableText"/>
            </w:pPr>
            <w:r w:rsidRPr="000445CF">
              <w:t>19.0</w:t>
            </w:r>
          </w:p>
        </w:tc>
        <w:tc>
          <w:tcPr>
            <w:tcW w:w="720" w:type="dxa"/>
            <w:noWrap/>
            <w:vAlign w:val="bottom"/>
          </w:tcPr>
          <w:p w14:paraId="35FC622C" w14:textId="77777777" w:rsidR="004D3BA7" w:rsidRPr="00BB5B35" w:rsidRDefault="004D3BA7" w:rsidP="00333453">
            <w:pPr>
              <w:pStyle w:val="TableText"/>
            </w:pPr>
            <w:r w:rsidRPr="000445CF">
              <w:t>61.4</w:t>
            </w:r>
          </w:p>
        </w:tc>
        <w:tc>
          <w:tcPr>
            <w:tcW w:w="720" w:type="dxa"/>
            <w:vAlign w:val="bottom"/>
          </w:tcPr>
          <w:p w14:paraId="2E4F14BE" w14:textId="77777777" w:rsidR="004D3BA7" w:rsidRPr="00BB5B35" w:rsidRDefault="004D3BA7" w:rsidP="00333453">
            <w:pPr>
              <w:pStyle w:val="TableText"/>
            </w:pPr>
            <w:r w:rsidRPr="000445CF">
              <w:t>16.9</w:t>
            </w:r>
          </w:p>
        </w:tc>
        <w:tc>
          <w:tcPr>
            <w:tcW w:w="720" w:type="dxa"/>
            <w:vAlign w:val="bottom"/>
          </w:tcPr>
          <w:p w14:paraId="2ADB7FF0" w14:textId="77777777" w:rsidR="004D3BA7" w:rsidRPr="000445CF" w:rsidRDefault="004D3BA7" w:rsidP="00333453">
            <w:pPr>
              <w:pStyle w:val="TableText"/>
            </w:pPr>
            <w:r w:rsidRPr="008209ED">
              <w:t>2.7</w:t>
            </w:r>
          </w:p>
        </w:tc>
        <w:tc>
          <w:tcPr>
            <w:tcW w:w="720" w:type="dxa"/>
            <w:noWrap/>
            <w:vAlign w:val="bottom"/>
          </w:tcPr>
          <w:p w14:paraId="41C7D588" w14:textId="77777777" w:rsidR="004D3BA7" w:rsidRPr="00BB5B35" w:rsidRDefault="004D3BA7" w:rsidP="00333453">
            <w:pPr>
              <w:pStyle w:val="TableText"/>
            </w:pPr>
            <w:r>
              <w:t>19.6</w:t>
            </w:r>
          </w:p>
        </w:tc>
      </w:tr>
      <w:tr w:rsidR="004D3BA7" w:rsidRPr="00BD66A6" w14:paraId="76E8D227" w14:textId="77777777" w:rsidTr="00333453">
        <w:trPr>
          <w:trHeight w:val="300"/>
        </w:trPr>
        <w:tc>
          <w:tcPr>
            <w:tcW w:w="6912" w:type="dxa"/>
            <w:noWrap/>
            <w:vAlign w:val="center"/>
            <w:hideMark/>
          </w:tcPr>
          <w:p w14:paraId="7D42F7DE" w14:textId="77777777" w:rsidR="004D3BA7" w:rsidRPr="00BB5B35" w:rsidRDefault="004D3BA7" w:rsidP="00333453">
            <w:pPr>
              <w:pStyle w:val="TableText"/>
            </w:pPr>
            <w:r>
              <w:t xml:space="preserve">Black or </w:t>
            </w:r>
            <w:r w:rsidRPr="00BB5B35">
              <w:t>African American</w:t>
            </w:r>
            <w:r>
              <w:t xml:space="preserve"> (All)</w:t>
            </w:r>
          </w:p>
        </w:tc>
        <w:tc>
          <w:tcPr>
            <w:tcW w:w="1152" w:type="dxa"/>
            <w:vAlign w:val="bottom"/>
          </w:tcPr>
          <w:p w14:paraId="0D2BF537" w14:textId="77777777" w:rsidR="004D3BA7" w:rsidRPr="00BB5B35" w:rsidRDefault="004D3BA7" w:rsidP="00333453">
            <w:pPr>
              <w:pStyle w:val="TableText"/>
            </w:pPr>
            <w:r>
              <w:t>12,186</w:t>
            </w:r>
          </w:p>
        </w:tc>
        <w:tc>
          <w:tcPr>
            <w:tcW w:w="720" w:type="dxa"/>
            <w:vAlign w:val="bottom"/>
          </w:tcPr>
          <w:p w14:paraId="6A6AF24E" w14:textId="77777777" w:rsidR="004D3BA7" w:rsidRPr="00BB5B35" w:rsidRDefault="004D3BA7" w:rsidP="00333453">
            <w:pPr>
              <w:pStyle w:val="TableText"/>
            </w:pPr>
            <w:r>
              <w:t>590</w:t>
            </w:r>
          </w:p>
        </w:tc>
        <w:tc>
          <w:tcPr>
            <w:tcW w:w="720" w:type="dxa"/>
            <w:vAlign w:val="bottom"/>
          </w:tcPr>
          <w:p w14:paraId="23DE8470" w14:textId="77777777" w:rsidR="004D3BA7" w:rsidRPr="00BB5B35" w:rsidRDefault="004D3BA7" w:rsidP="00333453">
            <w:pPr>
              <w:pStyle w:val="TableText"/>
            </w:pPr>
            <w:r>
              <w:t>20.3</w:t>
            </w:r>
          </w:p>
        </w:tc>
        <w:tc>
          <w:tcPr>
            <w:tcW w:w="720" w:type="dxa"/>
            <w:noWrap/>
            <w:vAlign w:val="bottom"/>
          </w:tcPr>
          <w:p w14:paraId="2A8B77F5" w14:textId="77777777" w:rsidR="004D3BA7" w:rsidRPr="00BB5B35" w:rsidRDefault="004D3BA7" w:rsidP="00333453">
            <w:pPr>
              <w:pStyle w:val="TableText"/>
            </w:pPr>
            <w:r w:rsidRPr="000445CF">
              <w:t>28.7</w:t>
            </w:r>
          </w:p>
        </w:tc>
        <w:tc>
          <w:tcPr>
            <w:tcW w:w="720" w:type="dxa"/>
            <w:noWrap/>
            <w:vAlign w:val="bottom"/>
          </w:tcPr>
          <w:p w14:paraId="4385BF7B" w14:textId="77777777" w:rsidR="004D3BA7" w:rsidRPr="00BB5B35" w:rsidRDefault="004D3BA7" w:rsidP="00333453">
            <w:pPr>
              <w:pStyle w:val="TableText"/>
            </w:pPr>
            <w:r w:rsidRPr="000445CF">
              <w:t>56.4</w:t>
            </w:r>
          </w:p>
        </w:tc>
        <w:tc>
          <w:tcPr>
            <w:tcW w:w="720" w:type="dxa"/>
            <w:vAlign w:val="bottom"/>
          </w:tcPr>
          <w:p w14:paraId="7D0FA47A" w14:textId="77777777" w:rsidR="004D3BA7" w:rsidRPr="00BB5B35" w:rsidRDefault="004D3BA7" w:rsidP="00333453">
            <w:pPr>
              <w:pStyle w:val="TableText"/>
            </w:pPr>
            <w:r w:rsidRPr="000445CF">
              <w:t>12.8</w:t>
            </w:r>
          </w:p>
        </w:tc>
        <w:tc>
          <w:tcPr>
            <w:tcW w:w="720" w:type="dxa"/>
            <w:vAlign w:val="bottom"/>
          </w:tcPr>
          <w:p w14:paraId="5C25D182" w14:textId="77777777" w:rsidR="004D3BA7" w:rsidRPr="000445CF" w:rsidRDefault="004D3BA7" w:rsidP="00333453">
            <w:pPr>
              <w:pStyle w:val="TableText"/>
            </w:pPr>
            <w:r w:rsidRPr="008209ED">
              <w:t>2.1</w:t>
            </w:r>
          </w:p>
        </w:tc>
        <w:tc>
          <w:tcPr>
            <w:tcW w:w="720" w:type="dxa"/>
            <w:noWrap/>
            <w:vAlign w:val="bottom"/>
          </w:tcPr>
          <w:p w14:paraId="31E3455D" w14:textId="77777777" w:rsidR="004D3BA7" w:rsidRPr="00BB5B35" w:rsidRDefault="004D3BA7" w:rsidP="00333453">
            <w:pPr>
              <w:pStyle w:val="TableText"/>
            </w:pPr>
            <w:r>
              <w:t>14.9</w:t>
            </w:r>
          </w:p>
        </w:tc>
      </w:tr>
      <w:tr w:rsidR="004D3BA7" w:rsidRPr="00BD66A6" w14:paraId="235D7291" w14:textId="77777777" w:rsidTr="00333453">
        <w:trPr>
          <w:trHeight w:val="300"/>
        </w:trPr>
        <w:tc>
          <w:tcPr>
            <w:tcW w:w="6912" w:type="dxa"/>
            <w:noWrap/>
            <w:vAlign w:val="center"/>
            <w:hideMark/>
          </w:tcPr>
          <w:p w14:paraId="5CD32C69" w14:textId="77777777" w:rsidR="004D3BA7" w:rsidRPr="00BB5B35" w:rsidRDefault="004D3BA7" w:rsidP="00333453">
            <w:pPr>
              <w:pStyle w:val="TableText"/>
            </w:pPr>
            <w:r w:rsidRPr="00BB5B35">
              <w:lastRenderedPageBreak/>
              <w:t>White</w:t>
            </w:r>
            <w:r>
              <w:t xml:space="preserve"> (All) </w:t>
            </w:r>
          </w:p>
        </w:tc>
        <w:tc>
          <w:tcPr>
            <w:tcW w:w="1152" w:type="dxa"/>
            <w:vAlign w:val="bottom"/>
          </w:tcPr>
          <w:p w14:paraId="2C5B96EE" w14:textId="77777777" w:rsidR="004D3BA7" w:rsidRPr="00BB5B35" w:rsidRDefault="004D3BA7" w:rsidP="00333453">
            <w:pPr>
              <w:pStyle w:val="TableText"/>
            </w:pPr>
            <w:r>
              <w:t>61,954</w:t>
            </w:r>
          </w:p>
        </w:tc>
        <w:tc>
          <w:tcPr>
            <w:tcW w:w="720" w:type="dxa"/>
            <w:vAlign w:val="bottom"/>
          </w:tcPr>
          <w:p w14:paraId="50B9F9AF" w14:textId="77777777" w:rsidR="004D3BA7" w:rsidRPr="00BB5B35" w:rsidRDefault="004D3BA7" w:rsidP="00333453">
            <w:pPr>
              <w:pStyle w:val="TableText"/>
            </w:pPr>
            <w:r>
              <w:t>608</w:t>
            </w:r>
          </w:p>
        </w:tc>
        <w:tc>
          <w:tcPr>
            <w:tcW w:w="720" w:type="dxa"/>
            <w:vAlign w:val="bottom"/>
          </w:tcPr>
          <w:p w14:paraId="09AC8485" w14:textId="77777777" w:rsidR="004D3BA7" w:rsidRPr="00BB5B35" w:rsidRDefault="004D3BA7" w:rsidP="00333453">
            <w:pPr>
              <w:pStyle w:val="TableText"/>
            </w:pPr>
            <w:r>
              <w:t>22.3</w:t>
            </w:r>
          </w:p>
        </w:tc>
        <w:tc>
          <w:tcPr>
            <w:tcW w:w="720" w:type="dxa"/>
            <w:noWrap/>
            <w:vAlign w:val="bottom"/>
          </w:tcPr>
          <w:p w14:paraId="3A64A2E8" w14:textId="77777777" w:rsidR="004D3BA7" w:rsidRPr="00BB5B35" w:rsidRDefault="004D3BA7" w:rsidP="00333453">
            <w:pPr>
              <w:pStyle w:val="TableText"/>
            </w:pPr>
            <w:r w:rsidRPr="000445CF">
              <w:t>10.0</w:t>
            </w:r>
          </w:p>
        </w:tc>
        <w:tc>
          <w:tcPr>
            <w:tcW w:w="720" w:type="dxa"/>
            <w:noWrap/>
            <w:vAlign w:val="bottom"/>
          </w:tcPr>
          <w:p w14:paraId="41CA67C9" w14:textId="77777777" w:rsidR="004D3BA7" w:rsidRPr="00BB5B35" w:rsidRDefault="004D3BA7" w:rsidP="00333453">
            <w:pPr>
              <w:pStyle w:val="TableText"/>
            </w:pPr>
            <w:r w:rsidRPr="000445CF">
              <w:t>46.3</w:t>
            </w:r>
          </w:p>
        </w:tc>
        <w:tc>
          <w:tcPr>
            <w:tcW w:w="720" w:type="dxa"/>
            <w:vAlign w:val="bottom"/>
          </w:tcPr>
          <w:p w14:paraId="0CFC6B21" w14:textId="77777777" w:rsidR="004D3BA7" w:rsidRPr="00BB5B35" w:rsidRDefault="004D3BA7" w:rsidP="00333453">
            <w:pPr>
              <w:pStyle w:val="TableText"/>
            </w:pPr>
            <w:r w:rsidRPr="000445CF">
              <w:t>32.2</w:t>
            </w:r>
          </w:p>
        </w:tc>
        <w:tc>
          <w:tcPr>
            <w:tcW w:w="720" w:type="dxa"/>
            <w:vAlign w:val="bottom"/>
          </w:tcPr>
          <w:p w14:paraId="4AA6940C" w14:textId="77777777" w:rsidR="004D3BA7" w:rsidRPr="000445CF" w:rsidRDefault="004D3BA7" w:rsidP="00333453">
            <w:pPr>
              <w:pStyle w:val="TableText"/>
            </w:pPr>
            <w:r w:rsidRPr="008209ED">
              <w:t>11.5</w:t>
            </w:r>
          </w:p>
        </w:tc>
        <w:tc>
          <w:tcPr>
            <w:tcW w:w="720" w:type="dxa"/>
            <w:noWrap/>
            <w:vAlign w:val="bottom"/>
          </w:tcPr>
          <w:p w14:paraId="738A8000" w14:textId="77777777" w:rsidR="004D3BA7" w:rsidRPr="00BB5B35" w:rsidRDefault="004D3BA7" w:rsidP="00333453">
            <w:pPr>
              <w:pStyle w:val="TableText"/>
            </w:pPr>
            <w:r>
              <w:t>43.7</w:t>
            </w:r>
          </w:p>
        </w:tc>
      </w:tr>
      <w:tr w:rsidR="004D3BA7" w:rsidRPr="00BD66A6" w14:paraId="358998E4" w14:textId="77777777" w:rsidTr="00333453">
        <w:trPr>
          <w:trHeight w:val="300"/>
        </w:trPr>
        <w:tc>
          <w:tcPr>
            <w:tcW w:w="6912" w:type="dxa"/>
            <w:noWrap/>
            <w:vAlign w:val="center"/>
            <w:hideMark/>
          </w:tcPr>
          <w:p w14:paraId="5300F42D"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1152" w:type="dxa"/>
            <w:vAlign w:val="bottom"/>
          </w:tcPr>
          <w:p w14:paraId="66A43178" w14:textId="77777777" w:rsidR="004D3BA7" w:rsidRPr="00BB5B35" w:rsidRDefault="004D3BA7" w:rsidP="00333453">
            <w:pPr>
              <w:pStyle w:val="TableText"/>
            </w:pPr>
            <w:r>
              <w:t>7,658</w:t>
            </w:r>
          </w:p>
        </w:tc>
        <w:tc>
          <w:tcPr>
            <w:tcW w:w="720" w:type="dxa"/>
            <w:vAlign w:val="bottom"/>
          </w:tcPr>
          <w:p w14:paraId="440AC19A" w14:textId="77777777" w:rsidR="004D3BA7" w:rsidRPr="00BB5B35" w:rsidRDefault="004D3BA7" w:rsidP="00333453">
            <w:pPr>
              <w:pStyle w:val="TableText"/>
            </w:pPr>
            <w:r>
              <w:t>608</w:t>
            </w:r>
          </w:p>
        </w:tc>
        <w:tc>
          <w:tcPr>
            <w:tcW w:w="720" w:type="dxa"/>
            <w:vAlign w:val="bottom"/>
          </w:tcPr>
          <w:p w14:paraId="6BB21832" w14:textId="77777777" w:rsidR="004D3BA7" w:rsidRPr="00BB5B35" w:rsidRDefault="004D3BA7" w:rsidP="00333453">
            <w:pPr>
              <w:pStyle w:val="TableText"/>
            </w:pPr>
            <w:r>
              <w:t>22.6</w:t>
            </w:r>
          </w:p>
        </w:tc>
        <w:tc>
          <w:tcPr>
            <w:tcW w:w="720" w:type="dxa"/>
            <w:noWrap/>
            <w:vAlign w:val="bottom"/>
          </w:tcPr>
          <w:p w14:paraId="2A571B8B" w14:textId="77777777" w:rsidR="004D3BA7" w:rsidRPr="00BB5B35" w:rsidRDefault="004D3BA7" w:rsidP="00333453">
            <w:pPr>
              <w:pStyle w:val="TableText"/>
            </w:pPr>
            <w:r w:rsidRPr="000445CF">
              <w:t>10.1</w:t>
            </w:r>
          </w:p>
        </w:tc>
        <w:tc>
          <w:tcPr>
            <w:tcW w:w="720" w:type="dxa"/>
            <w:noWrap/>
            <w:vAlign w:val="bottom"/>
          </w:tcPr>
          <w:p w14:paraId="6AC87431" w14:textId="77777777" w:rsidR="004D3BA7" w:rsidRPr="00BB5B35" w:rsidRDefault="004D3BA7" w:rsidP="00333453">
            <w:pPr>
              <w:pStyle w:val="TableText"/>
            </w:pPr>
            <w:r w:rsidRPr="000445CF">
              <w:t>46.4</w:t>
            </w:r>
          </w:p>
        </w:tc>
        <w:tc>
          <w:tcPr>
            <w:tcW w:w="720" w:type="dxa"/>
            <w:vAlign w:val="bottom"/>
          </w:tcPr>
          <w:p w14:paraId="271E6DB2" w14:textId="77777777" w:rsidR="004D3BA7" w:rsidRPr="00BB5B35" w:rsidRDefault="004D3BA7" w:rsidP="00333453">
            <w:pPr>
              <w:pStyle w:val="TableText"/>
            </w:pPr>
            <w:r w:rsidRPr="000445CF">
              <w:t>30.9</w:t>
            </w:r>
          </w:p>
        </w:tc>
        <w:tc>
          <w:tcPr>
            <w:tcW w:w="720" w:type="dxa"/>
            <w:vAlign w:val="bottom"/>
          </w:tcPr>
          <w:p w14:paraId="5562FCBC" w14:textId="77777777" w:rsidR="004D3BA7" w:rsidRPr="000445CF" w:rsidRDefault="004D3BA7" w:rsidP="00333453">
            <w:pPr>
              <w:pStyle w:val="TableText"/>
            </w:pPr>
            <w:r w:rsidRPr="008209ED">
              <w:t>12.5</w:t>
            </w:r>
          </w:p>
        </w:tc>
        <w:tc>
          <w:tcPr>
            <w:tcW w:w="720" w:type="dxa"/>
            <w:noWrap/>
            <w:vAlign w:val="bottom"/>
          </w:tcPr>
          <w:p w14:paraId="5186A58B" w14:textId="77777777" w:rsidR="004D3BA7" w:rsidRPr="00BB5B35" w:rsidRDefault="004D3BA7" w:rsidP="00333453">
            <w:pPr>
              <w:pStyle w:val="TableText"/>
            </w:pPr>
            <w:r>
              <w:t>43.5</w:t>
            </w:r>
          </w:p>
        </w:tc>
      </w:tr>
      <w:tr w:rsidR="004D3BA7" w:rsidRPr="00BD66A6" w14:paraId="244BAD88" w14:textId="77777777" w:rsidTr="00333453">
        <w:trPr>
          <w:trHeight w:val="300"/>
        </w:trPr>
        <w:tc>
          <w:tcPr>
            <w:tcW w:w="6912" w:type="dxa"/>
            <w:tcBorders>
              <w:top w:val="single" w:sz="4" w:space="0" w:color="auto"/>
              <w:bottom w:val="nil"/>
            </w:tcBorders>
            <w:noWrap/>
            <w:vAlign w:val="center"/>
            <w:hideMark/>
          </w:tcPr>
          <w:p w14:paraId="7ABB4308"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1152" w:type="dxa"/>
            <w:tcBorders>
              <w:top w:val="single" w:sz="4" w:space="0" w:color="auto"/>
              <w:bottom w:val="nil"/>
            </w:tcBorders>
            <w:vAlign w:val="bottom"/>
          </w:tcPr>
          <w:p w14:paraId="7D0792CC" w14:textId="77777777" w:rsidR="004D3BA7" w:rsidRPr="00BB5B35" w:rsidRDefault="004D3BA7" w:rsidP="00333453">
            <w:pPr>
              <w:pStyle w:val="TableText"/>
            </w:pPr>
            <w:r>
              <w:t>23,287</w:t>
            </w:r>
          </w:p>
        </w:tc>
        <w:tc>
          <w:tcPr>
            <w:tcW w:w="720" w:type="dxa"/>
            <w:tcBorders>
              <w:top w:val="single" w:sz="4" w:space="0" w:color="auto"/>
              <w:bottom w:val="nil"/>
            </w:tcBorders>
            <w:vAlign w:val="bottom"/>
          </w:tcPr>
          <w:p w14:paraId="269796EB" w14:textId="77777777" w:rsidR="004D3BA7" w:rsidRPr="00BB5B35" w:rsidRDefault="004D3BA7" w:rsidP="00333453">
            <w:pPr>
              <w:pStyle w:val="TableText"/>
            </w:pPr>
            <w:r>
              <w:t>582</w:t>
            </w:r>
          </w:p>
        </w:tc>
        <w:tc>
          <w:tcPr>
            <w:tcW w:w="720" w:type="dxa"/>
            <w:tcBorders>
              <w:top w:val="single" w:sz="4" w:space="0" w:color="auto"/>
              <w:bottom w:val="nil"/>
            </w:tcBorders>
            <w:vAlign w:val="bottom"/>
          </w:tcPr>
          <w:p w14:paraId="2085841F" w14:textId="77777777" w:rsidR="004D3BA7" w:rsidRPr="00BB5B35" w:rsidRDefault="004D3BA7" w:rsidP="00333453">
            <w:pPr>
              <w:pStyle w:val="TableText"/>
            </w:pPr>
            <w:r>
              <w:t>17.4</w:t>
            </w:r>
          </w:p>
        </w:tc>
        <w:tc>
          <w:tcPr>
            <w:tcW w:w="720" w:type="dxa"/>
            <w:tcBorders>
              <w:top w:val="single" w:sz="4" w:space="0" w:color="auto"/>
              <w:bottom w:val="nil"/>
            </w:tcBorders>
            <w:noWrap/>
            <w:vAlign w:val="bottom"/>
          </w:tcPr>
          <w:p w14:paraId="3D2A6F6E" w14:textId="77777777" w:rsidR="004D3BA7" w:rsidRPr="00BB5B35" w:rsidRDefault="004D3BA7" w:rsidP="00333453">
            <w:pPr>
              <w:pStyle w:val="TableText"/>
            </w:pPr>
            <w:r w:rsidRPr="000445CF">
              <w:t>42.6</w:t>
            </w:r>
          </w:p>
        </w:tc>
        <w:tc>
          <w:tcPr>
            <w:tcW w:w="720" w:type="dxa"/>
            <w:tcBorders>
              <w:top w:val="single" w:sz="4" w:space="0" w:color="auto"/>
              <w:bottom w:val="nil"/>
            </w:tcBorders>
            <w:noWrap/>
            <w:vAlign w:val="bottom"/>
          </w:tcPr>
          <w:p w14:paraId="2001A475" w14:textId="77777777" w:rsidR="004D3BA7" w:rsidRPr="00BB5B35" w:rsidRDefault="004D3BA7" w:rsidP="00333453">
            <w:pPr>
              <w:pStyle w:val="TableText"/>
            </w:pPr>
            <w:r w:rsidRPr="000445CF">
              <w:t>51.1</w:t>
            </w:r>
          </w:p>
        </w:tc>
        <w:tc>
          <w:tcPr>
            <w:tcW w:w="720" w:type="dxa"/>
            <w:tcBorders>
              <w:top w:val="single" w:sz="4" w:space="0" w:color="auto"/>
              <w:bottom w:val="nil"/>
            </w:tcBorders>
            <w:vAlign w:val="bottom"/>
          </w:tcPr>
          <w:p w14:paraId="7A0ED9A4" w14:textId="77777777" w:rsidR="004D3BA7" w:rsidRPr="00BB5B35" w:rsidRDefault="004D3BA7" w:rsidP="00333453">
            <w:pPr>
              <w:pStyle w:val="TableText"/>
            </w:pPr>
            <w:r w:rsidRPr="000445CF">
              <w:t>5.1</w:t>
            </w:r>
          </w:p>
        </w:tc>
        <w:tc>
          <w:tcPr>
            <w:tcW w:w="720" w:type="dxa"/>
            <w:tcBorders>
              <w:top w:val="single" w:sz="4" w:space="0" w:color="auto"/>
              <w:bottom w:val="nil"/>
            </w:tcBorders>
            <w:vAlign w:val="bottom"/>
          </w:tcPr>
          <w:p w14:paraId="26C0712D" w14:textId="77777777" w:rsidR="004D3BA7" w:rsidRPr="000445CF" w:rsidRDefault="004D3BA7" w:rsidP="00333453">
            <w:pPr>
              <w:pStyle w:val="TableText"/>
            </w:pPr>
            <w:r w:rsidRPr="008209ED">
              <w:t>1.1</w:t>
            </w:r>
          </w:p>
        </w:tc>
        <w:tc>
          <w:tcPr>
            <w:tcW w:w="720" w:type="dxa"/>
            <w:tcBorders>
              <w:top w:val="single" w:sz="4" w:space="0" w:color="auto"/>
              <w:bottom w:val="nil"/>
            </w:tcBorders>
            <w:noWrap/>
            <w:vAlign w:val="bottom"/>
          </w:tcPr>
          <w:p w14:paraId="3FC283EB" w14:textId="77777777" w:rsidR="004D3BA7" w:rsidRPr="00BB5B35" w:rsidRDefault="004D3BA7" w:rsidP="00333453">
            <w:pPr>
              <w:pStyle w:val="TableText"/>
            </w:pPr>
            <w:r>
              <w:t>6.2</w:t>
            </w:r>
          </w:p>
        </w:tc>
      </w:tr>
      <w:tr w:rsidR="004D3BA7" w:rsidRPr="00BD66A6" w14:paraId="69A43A6B" w14:textId="77777777" w:rsidTr="00333453">
        <w:trPr>
          <w:trHeight w:val="315"/>
        </w:trPr>
        <w:tc>
          <w:tcPr>
            <w:tcW w:w="6912" w:type="dxa"/>
            <w:tcBorders>
              <w:top w:val="nil"/>
              <w:bottom w:val="single" w:sz="4" w:space="0" w:color="auto"/>
            </w:tcBorders>
            <w:noWrap/>
            <w:vAlign w:val="center"/>
            <w:hideMark/>
          </w:tcPr>
          <w:p w14:paraId="064D081C"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1152" w:type="dxa"/>
            <w:tcBorders>
              <w:top w:val="nil"/>
              <w:bottom w:val="single" w:sz="4" w:space="0" w:color="auto"/>
            </w:tcBorders>
            <w:vAlign w:val="bottom"/>
          </w:tcPr>
          <w:p w14:paraId="543CDB82" w14:textId="77777777" w:rsidR="004D3BA7" w:rsidRPr="00BB5B35" w:rsidRDefault="004D3BA7" w:rsidP="00333453">
            <w:pPr>
              <w:pStyle w:val="TableText"/>
            </w:pPr>
            <w:r>
              <w:t>233,555</w:t>
            </w:r>
          </w:p>
        </w:tc>
        <w:tc>
          <w:tcPr>
            <w:tcW w:w="720" w:type="dxa"/>
            <w:tcBorders>
              <w:top w:val="nil"/>
              <w:bottom w:val="single" w:sz="4" w:space="0" w:color="auto"/>
            </w:tcBorders>
            <w:vAlign w:val="bottom"/>
          </w:tcPr>
          <w:p w14:paraId="3DBDF30D" w14:textId="77777777" w:rsidR="004D3BA7" w:rsidRPr="00BB5B35" w:rsidRDefault="004D3BA7" w:rsidP="00333453">
            <w:pPr>
              <w:pStyle w:val="TableText"/>
            </w:pPr>
            <w:r>
              <w:t>603</w:t>
            </w:r>
          </w:p>
        </w:tc>
        <w:tc>
          <w:tcPr>
            <w:tcW w:w="720" w:type="dxa"/>
            <w:tcBorders>
              <w:top w:val="nil"/>
              <w:bottom w:val="single" w:sz="4" w:space="0" w:color="auto"/>
            </w:tcBorders>
            <w:vAlign w:val="bottom"/>
          </w:tcPr>
          <w:p w14:paraId="3B2217FC" w14:textId="77777777" w:rsidR="004D3BA7" w:rsidRPr="00BB5B35" w:rsidRDefault="004D3BA7" w:rsidP="00333453">
            <w:pPr>
              <w:pStyle w:val="TableText"/>
            </w:pPr>
            <w:r>
              <w:t>22.0</w:t>
            </w:r>
          </w:p>
        </w:tc>
        <w:tc>
          <w:tcPr>
            <w:tcW w:w="720" w:type="dxa"/>
            <w:tcBorders>
              <w:top w:val="nil"/>
              <w:bottom w:val="single" w:sz="4" w:space="0" w:color="auto"/>
            </w:tcBorders>
            <w:noWrap/>
            <w:vAlign w:val="bottom"/>
          </w:tcPr>
          <w:p w14:paraId="25FEE55B" w14:textId="77777777" w:rsidR="004D3BA7" w:rsidRPr="00BB5B35" w:rsidRDefault="004D3BA7" w:rsidP="00333453">
            <w:pPr>
              <w:pStyle w:val="TableText"/>
            </w:pPr>
            <w:r w:rsidRPr="000445CF">
              <w:t>12.7</w:t>
            </w:r>
          </w:p>
        </w:tc>
        <w:tc>
          <w:tcPr>
            <w:tcW w:w="720" w:type="dxa"/>
            <w:tcBorders>
              <w:top w:val="nil"/>
              <w:bottom w:val="single" w:sz="4" w:space="0" w:color="auto"/>
            </w:tcBorders>
            <w:noWrap/>
            <w:vAlign w:val="bottom"/>
          </w:tcPr>
          <w:p w14:paraId="3EB1A07C" w14:textId="77777777" w:rsidR="004D3BA7" w:rsidRPr="00BB5B35" w:rsidRDefault="004D3BA7" w:rsidP="00333453">
            <w:pPr>
              <w:pStyle w:val="TableText"/>
            </w:pPr>
            <w:r w:rsidRPr="000445CF">
              <w:t>54.5</w:t>
            </w:r>
          </w:p>
        </w:tc>
        <w:tc>
          <w:tcPr>
            <w:tcW w:w="720" w:type="dxa"/>
            <w:tcBorders>
              <w:top w:val="nil"/>
              <w:bottom w:val="single" w:sz="4" w:space="0" w:color="auto"/>
            </w:tcBorders>
            <w:vAlign w:val="bottom"/>
          </w:tcPr>
          <w:p w14:paraId="3F669960" w14:textId="77777777" w:rsidR="004D3BA7" w:rsidRPr="00BB5B35" w:rsidRDefault="004D3BA7" w:rsidP="00333453">
            <w:pPr>
              <w:pStyle w:val="TableText"/>
            </w:pPr>
            <w:r w:rsidRPr="000445CF">
              <w:t>25.0</w:t>
            </w:r>
          </w:p>
        </w:tc>
        <w:tc>
          <w:tcPr>
            <w:tcW w:w="720" w:type="dxa"/>
            <w:tcBorders>
              <w:top w:val="nil"/>
              <w:bottom w:val="single" w:sz="4" w:space="0" w:color="auto"/>
            </w:tcBorders>
            <w:vAlign w:val="bottom"/>
          </w:tcPr>
          <w:p w14:paraId="5E16DA08" w14:textId="77777777" w:rsidR="004D3BA7" w:rsidRPr="000445CF" w:rsidRDefault="004D3BA7" w:rsidP="00333453">
            <w:pPr>
              <w:pStyle w:val="TableText"/>
            </w:pPr>
            <w:r w:rsidRPr="008209ED">
              <w:t>7.8</w:t>
            </w:r>
          </w:p>
        </w:tc>
        <w:tc>
          <w:tcPr>
            <w:tcW w:w="720" w:type="dxa"/>
            <w:tcBorders>
              <w:top w:val="nil"/>
              <w:bottom w:val="single" w:sz="4" w:space="0" w:color="auto"/>
            </w:tcBorders>
            <w:noWrap/>
            <w:vAlign w:val="bottom"/>
          </w:tcPr>
          <w:p w14:paraId="2DB73CCC" w14:textId="77777777" w:rsidR="004D3BA7" w:rsidRPr="00BB5B35" w:rsidRDefault="004D3BA7" w:rsidP="00333453">
            <w:pPr>
              <w:pStyle w:val="TableText"/>
            </w:pPr>
            <w:r>
              <w:t>32.8</w:t>
            </w:r>
          </w:p>
        </w:tc>
      </w:tr>
      <w:tr w:rsidR="004D3BA7" w:rsidRPr="00BD66A6" w14:paraId="7B46C998" w14:textId="77777777" w:rsidTr="00333453">
        <w:trPr>
          <w:trHeight w:val="300"/>
        </w:trPr>
        <w:tc>
          <w:tcPr>
            <w:tcW w:w="6912" w:type="dxa"/>
            <w:tcBorders>
              <w:top w:val="single" w:sz="4" w:space="0" w:color="auto"/>
              <w:bottom w:val="nil"/>
            </w:tcBorders>
            <w:noWrap/>
            <w:vAlign w:val="center"/>
            <w:hideMark/>
          </w:tcPr>
          <w:p w14:paraId="5C6212AE" w14:textId="77777777" w:rsidR="004D3BA7" w:rsidRPr="00BB5B35" w:rsidRDefault="004D3BA7" w:rsidP="00333453">
            <w:pPr>
              <w:pStyle w:val="TableText"/>
            </w:pPr>
            <w:r w:rsidRPr="00BB5B35">
              <w:t>Migrant</w:t>
            </w:r>
          </w:p>
        </w:tc>
        <w:tc>
          <w:tcPr>
            <w:tcW w:w="1152" w:type="dxa"/>
            <w:tcBorders>
              <w:top w:val="single" w:sz="4" w:space="0" w:color="auto"/>
              <w:bottom w:val="nil"/>
            </w:tcBorders>
            <w:vAlign w:val="bottom"/>
          </w:tcPr>
          <w:p w14:paraId="3973880F" w14:textId="77777777" w:rsidR="004D3BA7" w:rsidRPr="00BB5B35" w:rsidRDefault="004D3BA7" w:rsidP="00333453">
            <w:pPr>
              <w:pStyle w:val="TableText"/>
            </w:pPr>
            <w:r>
              <w:t>1,765</w:t>
            </w:r>
          </w:p>
        </w:tc>
        <w:tc>
          <w:tcPr>
            <w:tcW w:w="720" w:type="dxa"/>
            <w:tcBorders>
              <w:top w:val="single" w:sz="4" w:space="0" w:color="auto"/>
              <w:bottom w:val="nil"/>
            </w:tcBorders>
            <w:vAlign w:val="bottom"/>
          </w:tcPr>
          <w:p w14:paraId="2037820A" w14:textId="77777777" w:rsidR="004D3BA7" w:rsidRPr="00BB5B35" w:rsidRDefault="004D3BA7" w:rsidP="00333453">
            <w:pPr>
              <w:pStyle w:val="TableText"/>
            </w:pPr>
            <w:r>
              <w:t>592</w:t>
            </w:r>
          </w:p>
        </w:tc>
        <w:tc>
          <w:tcPr>
            <w:tcW w:w="720" w:type="dxa"/>
            <w:tcBorders>
              <w:top w:val="single" w:sz="4" w:space="0" w:color="auto"/>
              <w:bottom w:val="nil"/>
            </w:tcBorders>
            <w:vAlign w:val="bottom"/>
          </w:tcPr>
          <w:p w14:paraId="0C848444" w14:textId="77777777" w:rsidR="004D3BA7" w:rsidRPr="00BB5B35" w:rsidRDefault="004D3BA7" w:rsidP="00333453">
            <w:pPr>
              <w:pStyle w:val="TableText"/>
            </w:pPr>
            <w:r>
              <w:t>19.1</w:t>
            </w:r>
          </w:p>
        </w:tc>
        <w:tc>
          <w:tcPr>
            <w:tcW w:w="720" w:type="dxa"/>
            <w:tcBorders>
              <w:top w:val="single" w:sz="4" w:space="0" w:color="auto"/>
              <w:bottom w:val="nil"/>
            </w:tcBorders>
            <w:noWrap/>
            <w:vAlign w:val="bottom"/>
          </w:tcPr>
          <w:p w14:paraId="52D2D4E2" w14:textId="77777777" w:rsidR="004D3BA7" w:rsidRPr="00BB5B35" w:rsidRDefault="004D3BA7" w:rsidP="00333453">
            <w:pPr>
              <w:pStyle w:val="TableText"/>
            </w:pPr>
            <w:r w:rsidRPr="000445CF">
              <w:t>22.2</w:t>
            </w:r>
          </w:p>
        </w:tc>
        <w:tc>
          <w:tcPr>
            <w:tcW w:w="720" w:type="dxa"/>
            <w:tcBorders>
              <w:top w:val="single" w:sz="4" w:space="0" w:color="auto"/>
              <w:bottom w:val="nil"/>
            </w:tcBorders>
            <w:noWrap/>
            <w:vAlign w:val="bottom"/>
          </w:tcPr>
          <w:p w14:paraId="7D3DB412" w14:textId="77777777" w:rsidR="004D3BA7" w:rsidRPr="00BB5B35" w:rsidRDefault="004D3BA7" w:rsidP="00333453">
            <w:pPr>
              <w:pStyle w:val="TableText"/>
            </w:pPr>
            <w:r w:rsidRPr="000445CF">
              <w:t>63.1</w:t>
            </w:r>
          </w:p>
        </w:tc>
        <w:tc>
          <w:tcPr>
            <w:tcW w:w="720" w:type="dxa"/>
            <w:tcBorders>
              <w:top w:val="single" w:sz="4" w:space="0" w:color="auto"/>
              <w:bottom w:val="nil"/>
            </w:tcBorders>
            <w:vAlign w:val="bottom"/>
          </w:tcPr>
          <w:p w14:paraId="43320BCD" w14:textId="77777777" w:rsidR="004D3BA7" w:rsidRPr="00BB5B35" w:rsidRDefault="004D3BA7" w:rsidP="00333453">
            <w:pPr>
              <w:pStyle w:val="TableText"/>
            </w:pPr>
            <w:r w:rsidRPr="000445CF">
              <w:t>13.1</w:t>
            </w:r>
          </w:p>
        </w:tc>
        <w:tc>
          <w:tcPr>
            <w:tcW w:w="720" w:type="dxa"/>
            <w:tcBorders>
              <w:top w:val="single" w:sz="4" w:space="0" w:color="auto"/>
              <w:bottom w:val="nil"/>
            </w:tcBorders>
            <w:vAlign w:val="bottom"/>
          </w:tcPr>
          <w:p w14:paraId="71FB9BA6" w14:textId="77777777" w:rsidR="004D3BA7" w:rsidRPr="000445CF" w:rsidRDefault="004D3BA7" w:rsidP="00333453">
            <w:pPr>
              <w:pStyle w:val="TableText"/>
            </w:pPr>
            <w:r w:rsidRPr="008209ED">
              <w:t>1.6</w:t>
            </w:r>
          </w:p>
        </w:tc>
        <w:tc>
          <w:tcPr>
            <w:tcW w:w="720" w:type="dxa"/>
            <w:tcBorders>
              <w:top w:val="single" w:sz="4" w:space="0" w:color="auto"/>
              <w:bottom w:val="nil"/>
            </w:tcBorders>
            <w:noWrap/>
            <w:vAlign w:val="bottom"/>
          </w:tcPr>
          <w:p w14:paraId="5C8F29E3" w14:textId="77777777" w:rsidR="004D3BA7" w:rsidRPr="00BB5B35" w:rsidRDefault="004D3BA7" w:rsidP="00333453">
            <w:pPr>
              <w:pStyle w:val="TableText"/>
            </w:pPr>
            <w:r>
              <w:t>14.7</w:t>
            </w:r>
          </w:p>
        </w:tc>
      </w:tr>
      <w:tr w:rsidR="004D3BA7" w:rsidRPr="00BD66A6" w14:paraId="5DEF6FF0" w14:textId="77777777" w:rsidTr="00333453">
        <w:trPr>
          <w:trHeight w:val="315"/>
        </w:trPr>
        <w:tc>
          <w:tcPr>
            <w:tcW w:w="6912" w:type="dxa"/>
            <w:tcBorders>
              <w:top w:val="nil"/>
              <w:bottom w:val="single" w:sz="4" w:space="0" w:color="auto"/>
            </w:tcBorders>
            <w:noWrap/>
            <w:vAlign w:val="center"/>
            <w:hideMark/>
          </w:tcPr>
          <w:p w14:paraId="65B0CE24" w14:textId="77777777" w:rsidR="004D3BA7" w:rsidRPr="00BB5B35" w:rsidRDefault="004D3BA7" w:rsidP="00333453">
            <w:pPr>
              <w:pStyle w:val="TableText"/>
            </w:pPr>
            <w:r w:rsidRPr="00BB5B35">
              <w:t>No</w:t>
            </w:r>
            <w:r>
              <w:t>nm</w:t>
            </w:r>
            <w:r w:rsidRPr="00BB5B35">
              <w:t>igrant</w:t>
            </w:r>
          </w:p>
        </w:tc>
        <w:tc>
          <w:tcPr>
            <w:tcW w:w="1152" w:type="dxa"/>
            <w:tcBorders>
              <w:top w:val="nil"/>
              <w:bottom w:val="single" w:sz="4" w:space="0" w:color="auto"/>
            </w:tcBorders>
            <w:vAlign w:val="bottom"/>
          </w:tcPr>
          <w:p w14:paraId="4AE13A15" w14:textId="77777777" w:rsidR="004D3BA7" w:rsidRPr="00BB5B35" w:rsidRDefault="004D3BA7" w:rsidP="00333453">
            <w:pPr>
              <w:pStyle w:val="TableText"/>
            </w:pPr>
            <w:r>
              <w:t>255,077</w:t>
            </w:r>
          </w:p>
        </w:tc>
        <w:tc>
          <w:tcPr>
            <w:tcW w:w="720" w:type="dxa"/>
            <w:tcBorders>
              <w:top w:val="nil"/>
              <w:bottom w:val="single" w:sz="4" w:space="0" w:color="auto"/>
            </w:tcBorders>
            <w:vAlign w:val="bottom"/>
          </w:tcPr>
          <w:p w14:paraId="3D7E0CE6" w14:textId="77777777" w:rsidR="004D3BA7" w:rsidRPr="00BB5B35" w:rsidRDefault="004D3BA7" w:rsidP="00333453">
            <w:pPr>
              <w:pStyle w:val="TableText"/>
            </w:pPr>
            <w:r>
              <w:t>601</w:t>
            </w:r>
          </w:p>
        </w:tc>
        <w:tc>
          <w:tcPr>
            <w:tcW w:w="720" w:type="dxa"/>
            <w:tcBorders>
              <w:top w:val="nil"/>
              <w:bottom w:val="single" w:sz="4" w:space="0" w:color="auto"/>
            </w:tcBorders>
            <w:vAlign w:val="bottom"/>
          </w:tcPr>
          <w:p w14:paraId="27C1A228" w14:textId="77777777" w:rsidR="004D3BA7" w:rsidRPr="00BB5B35" w:rsidRDefault="004D3BA7" w:rsidP="00333453">
            <w:pPr>
              <w:pStyle w:val="TableText"/>
            </w:pPr>
            <w:r>
              <w:t>22.4</w:t>
            </w:r>
          </w:p>
        </w:tc>
        <w:tc>
          <w:tcPr>
            <w:tcW w:w="720" w:type="dxa"/>
            <w:tcBorders>
              <w:top w:val="nil"/>
              <w:bottom w:val="single" w:sz="4" w:space="0" w:color="auto"/>
            </w:tcBorders>
            <w:noWrap/>
            <w:vAlign w:val="bottom"/>
          </w:tcPr>
          <w:p w14:paraId="4A76A0C3" w14:textId="77777777" w:rsidR="004D3BA7" w:rsidRPr="00BB5B35" w:rsidRDefault="004D3BA7" w:rsidP="00333453">
            <w:pPr>
              <w:pStyle w:val="TableText"/>
            </w:pPr>
            <w:r w:rsidRPr="000445CF">
              <w:t>15.4</w:t>
            </w:r>
          </w:p>
        </w:tc>
        <w:tc>
          <w:tcPr>
            <w:tcW w:w="720" w:type="dxa"/>
            <w:tcBorders>
              <w:top w:val="nil"/>
              <w:bottom w:val="single" w:sz="4" w:space="0" w:color="auto"/>
            </w:tcBorders>
            <w:noWrap/>
            <w:vAlign w:val="bottom"/>
          </w:tcPr>
          <w:p w14:paraId="44023693" w14:textId="77777777" w:rsidR="004D3BA7" w:rsidRPr="00BB5B35" w:rsidRDefault="004D3BA7" w:rsidP="00333453">
            <w:pPr>
              <w:pStyle w:val="TableText"/>
            </w:pPr>
            <w:r w:rsidRPr="000445CF">
              <w:t>54.1</w:t>
            </w:r>
          </w:p>
        </w:tc>
        <w:tc>
          <w:tcPr>
            <w:tcW w:w="720" w:type="dxa"/>
            <w:tcBorders>
              <w:top w:val="nil"/>
              <w:bottom w:val="single" w:sz="4" w:space="0" w:color="auto"/>
            </w:tcBorders>
            <w:vAlign w:val="bottom"/>
          </w:tcPr>
          <w:p w14:paraId="23F48829" w14:textId="77777777" w:rsidR="004D3BA7" w:rsidRPr="00BB5B35" w:rsidRDefault="004D3BA7" w:rsidP="00333453">
            <w:pPr>
              <w:pStyle w:val="TableText"/>
            </w:pPr>
            <w:r w:rsidRPr="000445CF">
              <w:t>23.2</w:t>
            </w:r>
          </w:p>
        </w:tc>
        <w:tc>
          <w:tcPr>
            <w:tcW w:w="720" w:type="dxa"/>
            <w:tcBorders>
              <w:top w:val="nil"/>
              <w:bottom w:val="single" w:sz="4" w:space="0" w:color="auto"/>
            </w:tcBorders>
            <w:vAlign w:val="bottom"/>
          </w:tcPr>
          <w:p w14:paraId="77184FCD" w14:textId="77777777" w:rsidR="004D3BA7" w:rsidRPr="000445CF" w:rsidRDefault="004D3BA7" w:rsidP="00333453">
            <w:pPr>
              <w:pStyle w:val="TableText"/>
            </w:pPr>
            <w:r w:rsidRPr="008209ED">
              <w:t>7.3</w:t>
            </w:r>
          </w:p>
        </w:tc>
        <w:tc>
          <w:tcPr>
            <w:tcW w:w="720" w:type="dxa"/>
            <w:tcBorders>
              <w:top w:val="nil"/>
              <w:bottom w:val="single" w:sz="4" w:space="0" w:color="auto"/>
            </w:tcBorders>
            <w:noWrap/>
            <w:vAlign w:val="bottom"/>
          </w:tcPr>
          <w:p w14:paraId="7ABA738A" w14:textId="77777777" w:rsidR="004D3BA7" w:rsidRPr="00BB5B35" w:rsidRDefault="004D3BA7" w:rsidP="00333453">
            <w:pPr>
              <w:pStyle w:val="TableText"/>
            </w:pPr>
            <w:r>
              <w:t>30.5</w:t>
            </w:r>
          </w:p>
        </w:tc>
      </w:tr>
      <w:tr w:rsidR="004D3BA7" w:rsidRPr="00BD66A6" w14:paraId="794E718C" w14:textId="77777777" w:rsidTr="00333453">
        <w:trPr>
          <w:trHeight w:val="315"/>
        </w:trPr>
        <w:tc>
          <w:tcPr>
            <w:tcW w:w="6912" w:type="dxa"/>
            <w:tcBorders>
              <w:top w:val="single" w:sz="4" w:space="0" w:color="auto"/>
              <w:bottom w:val="nil"/>
            </w:tcBorders>
            <w:noWrap/>
            <w:vAlign w:val="center"/>
          </w:tcPr>
          <w:p w14:paraId="45A63F4D" w14:textId="77777777" w:rsidR="004D3BA7" w:rsidRPr="00BB5B35" w:rsidRDefault="004D3BA7" w:rsidP="00333453">
            <w:pPr>
              <w:pStyle w:val="TableText"/>
            </w:pPr>
            <w:r>
              <w:t>Military</w:t>
            </w:r>
          </w:p>
        </w:tc>
        <w:tc>
          <w:tcPr>
            <w:tcW w:w="1152" w:type="dxa"/>
            <w:tcBorders>
              <w:top w:val="single" w:sz="4" w:space="0" w:color="auto"/>
              <w:bottom w:val="nil"/>
            </w:tcBorders>
            <w:vAlign w:val="bottom"/>
          </w:tcPr>
          <w:p w14:paraId="15D74325" w14:textId="77777777" w:rsidR="004D3BA7" w:rsidRDefault="004D3BA7" w:rsidP="00333453">
            <w:pPr>
              <w:pStyle w:val="TableText"/>
            </w:pPr>
            <w:r>
              <w:t>4,007</w:t>
            </w:r>
          </w:p>
        </w:tc>
        <w:tc>
          <w:tcPr>
            <w:tcW w:w="720" w:type="dxa"/>
            <w:tcBorders>
              <w:top w:val="single" w:sz="4" w:space="0" w:color="auto"/>
              <w:bottom w:val="nil"/>
            </w:tcBorders>
            <w:vAlign w:val="bottom"/>
          </w:tcPr>
          <w:p w14:paraId="7E379191" w14:textId="77777777" w:rsidR="004D3BA7" w:rsidRDefault="004D3BA7" w:rsidP="00333453">
            <w:pPr>
              <w:pStyle w:val="TableText"/>
            </w:pPr>
            <w:r>
              <w:t>601</w:t>
            </w:r>
          </w:p>
        </w:tc>
        <w:tc>
          <w:tcPr>
            <w:tcW w:w="720" w:type="dxa"/>
            <w:tcBorders>
              <w:top w:val="single" w:sz="4" w:space="0" w:color="auto"/>
              <w:bottom w:val="nil"/>
            </w:tcBorders>
            <w:vAlign w:val="bottom"/>
          </w:tcPr>
          <w:p w14:paraId="34D8718B" w14:textId="77777777" w:rsidR="004D3BA7" w:rsidRDefault="004D3BA7" w:rsidP="00333453">
            <w:pPr>
              <w:pStyle w:val="TableText"/>
            </w:pPr>
            <w:r>
              <w:t>22.0</w:t>
            </w:r>
          </w:p>
        </w:tc>
        <w:tc>
          <w:tcPr>
            <w:tcW w:w="720" w:type="dxa"/>
            <w:tcBorders>
              <w:top w:val="single" w:sz="4" w:space="0" w:color="auto"/>
              <w:bottom w:val="nil"/>
            </w:tcBorders>
            <w:noWrap/>
            <w:vAlign w:val="bottom"/>
          </w:tcPr>
          <w:p w14:paraId="6E88C3B9" w14:textId="77777777" w:rsidR="004D3BA7" w:rsidRPr="000445CF" w:rsidRDefault="004D3BA7" w:rsidP="00333453">
            <w:pPr>
              <w:pStyle w:val="TableText"/>
            </w:pPr>
            <w:r>
              <w:t>14.5</w:t>
            </w:r>
          </w:p>
        </w:tc>
        <w:tc>
          <w:tcPr>
            <w:tcW w:w="720" w:type="dxa"/>
            <w:tcBorders>
              <w:top w:val="single" w:sz="4" w:space="0" w:color="auto"/>
              <w:bottom w:val="nil"/>
            </w:tcBorders>
            <w:noWrap/>
            <w:vAlign w:val="bottom"/>
          </w:tcPr>
          <w:p w14:paraId="0FC9956F" w14:textId="77777777" w:rsidR="004D3BA7" w:rsidRPr="000445CF" w:rsidRDefault="004D3BA7" w:rsidP="00333453">
            <w:pPr>
              <w:pStyle w:val="TableText"/>
            </w:pPr>
            <w:r>
              <w:t>54.6</w:t>
            </w:r>
          </w:p>
        </w:tc>
        <w:tc>
          <w:tcPr>
            <w:tcW w:w="720" w:type="dxa"/>
            <w:tcBorders>
              <w:top w:val="single" w:sz="4" w:space="0" w:color="auto"/>
              <w:bottom w:val="nil"/>
            </w:tcBorders>
            <w:vAlign w:val="bottom"/>
          </w:tcPr>
          <w:p w14:paraId="4376754D" w14:textId="77777777" w:rsidR="004D3BA7" w:rsidRPr="000445CF" w:rsidRDefault="004D3BA7" w:rsidP="00333453">
            <w:pPr>
              <w:pStyle w:val="TableText"/>
            </w:pPr>
            <w:r>
              <w:t>24.4</w:t>
            </w:r>
          </w:p>
        </w:tc>
        <w:tc>
          <w:tcPr>
            <w:tcW w:w="720" w:type="dxa"/>
            <w:tcBorders>
              <w:top w:val="single" w:sz="4" w:space="0" w:color="auto"/>
              <w:bottom w:val="nil"/>
            </w:tcBorders>
            <w:vAlign w:val="bottom"/>
          </w:tcPr>
          <w:p w14:paraId="327EEABB" w14:textId="77777777" w:rsidR="004D3BA7" w:rsidRPr="008209ED" w:rsidRDefault="004D3BA7" w:rsidP="00333453">
            <w:pPr>
              <w:pStyle w:val="TableText"/>
            </w:pPr>
            <w:r>
              <w:t>6.6</w:t>
            </w:r>
          </w:p>
        </w:tc>
        <w:tc>
          <w:tcPr>
            <w:tcW w:w="720" w:type="dxa"/>
            <w:tcBorders>
              <w:top w:val="single" w:sz="4" w:space="0" w:color="auto"/>
              <w:bottom w:val="nil"/>
            </w:tcBorders>
            <w:noWrap/>
            <w:vAlign w:val="bottom"/>
          </w:tcPr>
          <w:p w14:paraId="49FFE704" w14:textId="77777777" w:rsidR="004D3BA7" w:rsidRDefault="004D3BA7" w:rsidP="00333453">
            <w:pPr>
              <w:pStyle w:val="TableText"/>
            </w:pPr>
            <w:r>
              <w:t>30.9</w:t>
            </w:r>
          </w:p>
        </w:tc>
      </w:tr>
      <w:tr w:rsidR="004D3BA7" w:rsidRPr="00BD66A6" w14:paraId="4C4A2C30" w14:textId="77777777" w:rsidTr="00333453">
        <w:trPr>
          <w:trHeight w:val="315"/>
        </w:trPr>
        <w:tc>
          <w:tcPr>
            <w:tcW w:w="6912" w:type="dxa"/>
            <w:tcBorders>
              <w:top w:val="nil"/>
              <w:bottom w:val="single" w:sz="4" w:space="0" w:color="auto"/>
            </w:tcBorders>
            <w:noWrap/>
            <w:vAlign w:val="center"/>
          </w:tcPr>
          <w:p w14:paraId="5166F3AE" w14:textId="77777777" w:rsidR="004D3BA7" w:rsidRPr="00BB5B35" w:rsidRDefault="004D3BA7" w:rsidP="00333453">
            <w:pPr>
              <w:pStyle w:val="TableText"/>
            </w:pPr>
            <w:r>
              <w:t>Nonmilitary</w:t>
            </w:r>
          </w:p>
        </w:tc>
        <w:tc>
          <w:tcPr>
            <w:tcW w:w="1152" w:type="dxa"/>
            <w:tcBorders>
              <w:top w:val="nil"/>
              <w:bottom w:val="single" w:sz="4" w:space="0" w:color="auto"/>
            </w:tcBorders>
            <w:vAlign w:val="bottom"/>
          </w:tcPr>
          <w:p w14:paraId="759F42BC" w14:textId="77777777" w:rsidR="004D3BA7" w:rsidRDefault="004D3BA7" w:rsidP="00333453">
            <w:pPr>
              <w:pStyle w:val="TableText"/>
            </w:pPr>
            <w:r>
              <w:t>252,835</w:t>
            </w:r>
          </w:p>
        </w:tc>
        <w:tc>
          <w:tcPr>
            <w:tcW w:w="720" w:type="dxa"/>
            <w:tcBorders>
              <w:top w:val="nil"/>
              <w:bottom w:val="single" w:sz="4" w:space="0" w:color="auto"/>
            </w:tcBorders>
            <w:vAlign w:val="bottom"/>
          </w:tcPr>
          <w:p w14:paraId="79D00F0B" w14:textId="77777777" w:rsidR="004D3BA7" w:rsidRDefault="004D3BA7" w:rsidP="00333453">
            <w:pPr>
              <w:pStyle w:val="TableText"/>
            </w:pPr>
            <w:r>
              <w:t>601</w:t>
            </w:r>
          </w:p>
        </w:tc>
        <w:tc>
          <w:tcPr>
            <w:tcW w:w="720" w:type="dxa"/>
            <w:tcBorders>
              <w:top w:val="nil"/>
              <w:bottom w:val="single" w:sz="4" w:space="0" w:color="auto"/>
            </w:tcBorders>
            <w:vAlign w:val="bottom"/>
          </w:tcPr>
          <w:p w14:paraId="3DDE16CD" w14:textId="77777777" w:rsidR="004D3BA7" w:rsidRDefault="004D3BA7" w:rsidP="00333453">
            <w:pPr>
              <w:pStyle w:val="TableText"/>
            </w:pPr>
            <w:r>
              <w:t>22.4</w:t>
            </w:r>
          </w:p>
        </w:tc>
        <w:tc>
          <w:tcPr>
            <w:tcW w:w="720" w:type="dxa"/>
            <w:tcBorders>
              <w:top w:val="nil"/>
              <w:bottom w:val="single" w:sz="4" w:space="0" w:color="auto"/>
            </w:tcBorders>
            <w:noWrap/>
            <w:vAlign w:val="bottom"/>
          </w:tcPr>
          <w:p w14:paraId="0C1D8F6B" w14:textId="77777777" w:rsidR="004D3BA7" w:rsidRPr="000445CF" w:rsidRDefault="004D3BA7" w:rsidP="00333453">
            <w:pPr>
              <w:pStyle w:val="TableText"/>
            </w:pPr>
            <w:r>
              <w:t>15.4</w:t>
            </w:r>
          </w:p>
        </w:tc>
        <w:tc>
          <w:tcPr>
            <w:tcW w:w="720" w:type="dxa"/>
            <w:tcBorders>
              <w:top w:val="nil"/>
              <w:bottom w:val="single" w:sz="4" w:space="0" w:color="auto"/>
            </w:tcBorders>
            <w:noWrap/>
            <w:vAlign w:val="bottom"/>
          </w:tcPr>
          <w:p w14:paraId="6513A049" w14:textId="77777777" w:rsidR="004D3BA7" w:rsidRPr="000445CF" w:rsidRDefault="004D3BA7" w:rsidP="00333453">
            <w:pPr>
              <w:pStyle w:val="TableText"/>
            </w:pPr>
            <w:r>
              <w:t>54.2</w:t>
            </w:r>
          </w:p>
        </w:tc>
        <w:tc>
          <w:tcPr>
            <w:tcW w:w="720" w:type="dxa"/>
            <w:tcBorders>
              <w:top w:val="nil"/>
              <w:bottom w:val="single" w:sz="4" w:space="0" w:color="auto"/>
            </w:tcBorders>
            <w:vAlign w:val="bottom"/>
          </w:tcPr>
          <w:p w14:paraId="3CF8F500" w14:textId="77777777" w:rsidR="004D3BA7" w:rsidRPr="000445CF" w:rsidRDefault="004D3BA7" w:rsidP="00333453">
            <w:pPr>
              <w:pStyle w:val="TableText"/>
            </w:pPr>
            <w:r>
              <w:t>23.1</w:t>
            </w:r>
          </w:p>
        </w:tc>
        <w:tc>
          <w:tcPr>
            <w:tcW w:w="720" w:type="dxa"/>
            <w:tcBorders>
              <w:top w:val="nil"/>
              <w:bottom w:val="single" w:sz="4" w:space="0" w:color="auto"/>
            </w:tcBorders>
            <w:vAlign w:val="bottom"/>
          </w:tcPr>
          <w:p w14:paraId="35DBCABB" w14:textId="77777777" w:rsidR="004D3BA7" w:rsidRPr="008209ED" w:rsidRDefault="004D3BA7" w:rsidP="00333453">
            <w:pPr>
              <w:pStyle w:val="TableText"/>
            </w:pPr>
            <w:r>
              <w:t>7.2</w:t>
            </w:r>
          </w:p>
        </w:tc>
        <w:tc>
          <w:tcPr>
            <w:tcW w:w="720" w:type="dxa"/>
            <w:tcBorders>
              <w:top w:val="nil"/>
              <w:bottom w:val="single" w:sz="4" w:space="0" w:color="auto"/>
            </w:tcBorders>
            <w:noWrap/>
            <w:vAlign w:val="bottom"/>
          </w:tcPr>
          <w:p w14:paraId="4BFD3795" w14:textId="77777777" w:rsidR="004D3BA7" w:rsidRDefault="004D3BA7" w:rsidP="00333453">
            <w:pPr>
              <w:pStyle w:val="TableText"/>
            </w:pPr>
            <w:r>
              <w:t>30.4</w:t>
            </w:r>
          </w:p>
        </w:tc>
      </w:tr>
      <w:tr w:rsidR="004D3BA7" w:rsidRPr="00BD66A6" w14:paraId="3B32842D" w14:textId="77777777" w:rsidTr="00333453">
        <w:trPr>
          <w:trHeight w:val="315"/>
        </w:trPr>
        <w:tc>
          <w:tcPr>
            <w:tcW w:w="6912" w:type="dxa"/>
            <w:tcBorders>
              <w:top w:val="single" w:sz="4" w:space="0" w:color="auto"/>
              <w:bottom w:val="nil"/>
            </w:tcBorders>
            <w:noWrap/>
            <w:vAlign w:val="center"/>
          </w:tcPr>
          <w:p w14:paraId="548E1E34" w14:textId="77777777" w:rsidR="004D3BA7" w:rsidRPr="00BB5B35" w:rsidRDefault="004D3BA7" w:rsidP="00333453">
            <w:pPr>
              <w:pStyle w:val="TableText"/>
            </w:pPr>
            <w:r>
              <w:t>Homeless</w:t>
            </w:r>
          </w:p>
        </w:tc>
        <w:tc>
          <w:tcPr>
            <w:tcW w:w="1152" w:type="dxa"/>
            <w:tcBorders>
              <w:top w:val="single" w:sz="4" w:space="0" w:color="auto"/>
              <w:bottom w:val="nil"/>
            </w:tcBorders>
            <w:vAlign w:val="bottom"/>
          </w:tcPr>
          <w:p w14:paraId="6B2998E4" w14:textId="77777777" w:rsidR="004D3BA7" w:rsidRDefault="004D3BA7" w:rsidP="00333453">
            <w:pPr>
              <w:pStyle w:val="TableText"/>
            </w:pPr>
            <w:r>
              <w:t>7,228</w:t>
            </w:r>
          </w:p>
        </w:tc>
        <w:tc>
          <w:tcPr>
            <w:tcW w:w="720" w:type="dxa"/>
            <w:tcBorders>
              <w:top w:val="single" w:sz="4" w:space="0" w:color="auto"/>
              <w:bottom w:val="nil"/>
            </w:tcBorders>
            <w:vAlign w:val="bottom"/>
          </w:tcPr>
          <w:p w14:paraId="35DB412A" w14:textId="77777777" w:rsidR="004D3BA7" w:rsidRDefault="004D3BA7" w:rsidP="00333453">
            <w:pPr>
              <w:pStyle w:val="TableText"/>
            </w:pPr>
            <w:r>
              <w:t>591</w:t>
            </w:r>
          </w:p>
        </w:tc>
        <w:tc>
          <w:tcPr>
            <w:tcW w:w="720" w:type="dxa"/>
            <w:tcBorders>
              <w:top w:val="single" w:sz="4" w:space="0" w:color="auto"/>
              <w:bottom w:val="nil"/>
            </w:tcBorders>
            <w:vAlign w:val="bottom"/>
          </w:tcPr>
          <w:p w14:paraId="375FB61C" w14:textId="77777777" w:rsidR="004D3BA7" w:rsidRDefault="004D3BA7" w:rsidP="00333453">
            <w:pPr>
              <w:pStyle w:val="TableText"/>
            </w:pPr>
            <w:r>
              <w:t>20.2</w:t>
            </w:r>
          </w:p>
        </w:tc>
        <w:tc>
          <w:tcPr>
            <w:tcW w:w="720" w:type="dxa"/>
            <w:tcBorders>
              <w:top w:val="single" w:sz="4" w:space="0" w:color="auto"/>
              <w:bottom w:val="nil"/>
            </w:tcBorders>
            <w:noWrap/>
            <w:vAlign w:val="bottom"/>
          </w:tcPr>
          <w:p w14:paraId="6DDA1F72" w14:textId="77777777" w:rsidR="004D3BA7" w:rsidRPr="000445CF" w:rsidRDefault="004D3BA7" w:rsidP="00333453">
            <w:pPr>
              <w:pStyle w:val="TableText"/>
            </w:pPr>
            <w:r>
              <w:t>26.5</w:t>
            </w:r>
          </w:p>
        </w:tc>
        <w:tc>
          <w:tcPr>
            <w:tcW w:w="720" w:type="dxa"/>
            <w:tcBorders>
              <w:top w:val="single" w:sz="4" w:space="0" w:color="auto"/>
              <w:bottom w:val="nil"/>
            </w:tcBorders>
            <w:noWrap/>
            <w:vAlign w:val="bottom"/>
          </w:tcPr>
          <w:p w14:paraId="63F538FF" w14:textId="77777777" w:rsidR="004D3BA7" w:rsidRPr="000445CF" w:rsidRDefault="004D3BA7" w:rsidP="00333453">
            <w:pPr>
              <w:pStyle w:val="TableText"/>
            </w:pPr>
            <w:r>
              <w:t>58.1</w:t>
            </w:r>
          </w:p>
        </w:tc>
        <w:tc>
          <w:tcPr>
            <w:tcW w:w="720" w:type="dxa"/>
            <w:tcBorders>
              <w:top w:val="single" w:sz="4" w:space="0" w:color="auto"/>
              <w:bottom w:val="nil"/>
            </w:tcBorders>
            <w:vAlign w:val="bottom"/>
          </w:tcPr>
          <w:p w14:paraId="51986DB8" w14:textId="77777777" w:rsidR="004D3BA7" w:rsidRPr="000445CF" w:rsidRDefault="004D3BA7" w:rsidP="00333453">
            <w:pPr>
              <w:pStyle w:val="TableText"/>
            </w:pPr>
            <w:r>
              <w:t>13.3</w:t>
            </w:r>
          </w:p>
        </w:tc>
        <w:tc>
          <w:tcPr>
            <w:tcW w:w="720" w:type="dxa"/>
            <w:tcBorders>
              <w:top w:val="single" w:sz="4" w:space="0" w:color="auto"/>
              <w:bottom w:val="nil"/>
            </w:tcBorders>
            <w:vAlign w:val="bottom"/>
          </w:tcPr>
          <w:p w14:paraId="5FB618F0" w14:textId="77777777" w:rsidR="004D3BA7" w:rsidRPr="008209ED" w:rsidRDefault="004D3BA7" w:rsidP="00333453">
            <w:pPr>
              <w:pStyle w:val="TableText"/>
            </w:pPr>
            <w:r>
              <w:t>2.1</w:t>
            </w:r>
          </w:p>
        </w:tc>
        <w:tc>
          <w:tcPr>
            <w:tcW w:w="720" w:type="dxa"/>
            <w:tcBorders>
              <w:top w:val="single" w:sz="4" w:space="0" w:color="auto"/>
              <w:bottom w:val="nil"/>
            </w:tcBorders>
            <w:noWrap/>
            <w:vAlign w:val="bottom"/>
          </w:tcPr>
          <w:p w14:paraId="67E79B02" w14:textId="77777777" w:rsidR="004D3BA7" w:rsidRDefault="004D3BA7" w:rsidP="00333453">
            <w:pPr>
              <w:pStyle w:val="TableText"/>
            </w:pPr>
            <w:r>
              <w:t>15.4</w:t>
            </w:r>
          </w:p>
        </w:tc>
      </w:tr>
      <w:tr w:rsidR="004D3BA7" w:rsidRPr="00BD66A6" w14:paraId="5B28B23F" w14:textId="77777777" w:rsidTr="00333453">
        <w:trPr>
          <w:trHeight w:val="315"/>
        </w:trPr>
        <w:tc>
          <w:tcPr>
            <w:tcW w:w="6912" w:type="dxa"/>
            <w:tcBorders>
              <w:top w:val="nil"/>
              <w:bottom w:val="single" w:sz="4" w:space="0" w:color="auto"/>
            </w:tcBorders>
            <w:noWrap/>
            <w:vAlign w:val="center"/>
          </w:tcPr>
          <w:p w14:paraId="1C059422" w14:textId="77777777" w:rsidR="004D3BA7" w:rsidRPr="00BB5B35" w:rsidRDefault="004D3BA7" w:rsidP="00333453">
            <w:pPr>
              <w:pStyle w:val="TableText"/>
            </w:pPr>
            <w:r>
              <w:t>Not homeless</w:t>
            </w:r>
          </w:p>
        </w:tc>
        <w:tc>
          <w:tcPr>
            <w:tcW w:w="1152" w:type="dxa"/>
            <w:tcBorders>
              <w:top w:val="nil"/>
              <w:bottom w:val="single" w:sz="4" w:space="0" w:color="auto"/>
            </w:tcBorders>
            <w:vAlign w:val="bottom"/>
          </w:tcPr>
          <w:p w14:paraId="1D109167" w14:textId="77777777" w:rsidR="004D3BA7" w:rsidRDefault="004D3BA7" w:rsidP="00333453">
            <w:pPr>
              <w:pStyle w:val="TableText"/>
            </w:pPr>
            <w:r>
              <w:t>249,614</w:t>
            </w:r>
          </w:p>
        </w:tc>
        <w:tc>
          <w:tcPr>
            <w:tcW w:w="720" w:type="dxa"/>
            <w:tcBorders>
              <w:top w:val="nil"/>
              <w:bottom w:val="single" w:sz="4" w:space="0" w:color="auto"/>
            </w:tcBorders>
            <w:vAlign w:val="bottom"/>
          </w:tcPr>
          <w:p w14:paraId="1FA6E6F9" w14:textId="77777777" w:rsidR="004D3BA7" w:rsidRDefault="004D3BA7" w:rsidP="00333453">
            <w:pPr>
              <w:pStyle w:val="TableText"/>
            </w:pPr>
            <w:r>
              <w:t>601</w:t>
            </w:r>
          </w:p>
        </w:tc>
        <w:tc>
          <w:tcPr>
            <w:tcW w:w="720" w:type="dxa"/>
            <w:tcBorders>
              <w:top w:val="nil"/>
              <w:bottom w:val="single" w:sz="4" w:space="0" w:color="auto"/>
            </w:tcBorders>
            <w:vAlign w:val="bottom"/>
          </w:tcPr>
          <w:p w14:paraId="60F7AE07" w14:textId="77777777" w:rsidR="004D3BA7" w:rsidRDefault="004D3BA7" w:rsidP="00333453">
            <w:pPr>
              <w:pStyle w:val="TableText"/>
            </w:pPr>
            <w:r>
              <w:t>22.4</w:t>
            </w:r>
          </w:p>
        </w:tc>
        <w:tc>
          <w:tcPr>
            <w:tcW w:w="720" w:type="dxa"/>
            <w:tcBorders>
              <w:top w:val="nil"/>
              <w:bottom w:val="single" w:sz="4" w:space="0" w:color="auto"/>
            </w:tcBorders>
            <w:noWrap/>
            <w:vAlign w:val="bottom"/>
          </w:tcPr>
          <w:p w14:paraId="18DC3F00" w14:textId="77777777" w:rsidR="004D3BA7" w:rsidRPr="000445CF" w:rsidRDefault="004D3BA7" w:rsidP="00333453">
            <w:pPr>
              <w:pStyle w:val="TableText"/>
            </w:pPr>
            <w:r>
              <w:t>15.1</w:t>
            </w:r>
          </w:p>
        </w:tc>
        <w:tc>
          <w:tcPr>
            <w:tcW w:w="720" w:type="dxa"/>
            <w:tcBorders>
              <w:top w:val="nil"/>
              <w:bottom w:val="single" w:sz="4" w:space="0" w:color="auto"/>
            </w:tcBorders>
            <w:noWrap/>
            <w:vAlign w:val="bottom"/>
          </w:tcPr>
          <w:p w14:paraId="5469B186" w14:textId="77777777" w:rsidR="004D3BA7" w:rsidRPr="000445CF" w:rsidRDefault="004D3BA7" w:rsidP="00333453">
            <w:pPr>
              <w:pStyle w:val="TableText"/>
            </w:pPr>
            <w:r>
              <w:t>54.1</w:t>
            </w:r>
          </w:p>
        </w:tc>
        <w:tc>
          <w:tcPr>
            <w:tcW w:w="720" w:type="dxa"/>
            <w:tcBorders>
              <w:top w:val="nil"/>
              <w:bottom w:val="single" w:sz="4" w:space="0" w:color="auto"/>
            </w:tcBorders>
            <w:vAlign w:val="bottom"/>
          </w:tcPr>
          <w:p w14:paraId="75CC494D" w14:textId="77777777" w:rsidR="004D3BA7" w:rsidRPr="000445CF" w:rsidRDefault="004D3BA7" w:rsidP="00333453">
            <w:pPr>
              <w:pStyle w:val="TableText"/>
            </w:pPr>
            <w:r>
              <w:t>23.5</w:t>
            </w:r>
          </w:p>
        </w:tc>
        <w:tc>
          <w:tcPr>
            <w:tcW w:w="720" w:type="dxa"/>
            <w:tcBorders>
              <w:top w:val="nil"/>
              <w:bottom w:val="single" w:sz="4" w:space="0" w:color="auto"/>
            </w:tcBorders>
            <w:vAlign w:val="bottom"/>
          </w:tcPr>
          <w:p w14:paraId="39251731" w14:textId="77777777" w:rsidR="004D3BA7" w:rsidRPr="008209ED" w:rsidRDefault="004D3BA7" w:rsidP="00333453">
            <w:pPr>
              <w:pStyle w:val="TableText"/>
            </w:pPr>
            <w:r>
              <w:t>7.4</w:t>
            </w:r>
          </w:p>
        </w:tc>
        <w:tc>
          <w:tcPr>
            <w:tcW w:w="720" w:type="dxa"/>
            <w:tcBorders>
              <w:top w:val="nil"/>
              <w:bottom w:val="single" w:sz="4" w:space="0" w:color="auto"/>
            </w:tcBorders>
            <w:noWrap/>
            <w:vAlign w:val="bottom"/>
          </w:tcPr>
          <w:p w14:paraId="5EF79554" w14:textId="77777777" w:rsidR="004D3BA7" w:rsidRDefault="004D3BA7" w:rsidP="00333453">
            <w:pPr>
              <w:pStyle w:val="TableText"/>
            </w:pPr>
            <w:r>
              <w:t>30.8</w:t>
            </w:r>
          </w:p>
        </w:tc>
      </w:tr>
      <w:tr w:rsidR="004D3BA7" w:rsidRPr="00BD66A6" w14:paraId="5655EBDB" w14:textId="77777777" w:rsidTr="00376265">
        <w:trPr>
          <w:trHeight w:val="315"/>
        </w:trPr>
        <w:tc>
          <w:tcPr>
            <w:tcW w:w="6912" w:type="dxa"/>
            <w:tcBorders>
              <w:top w:val="single" w:sz="4" w:space="0" w:color="auto"/>
              <w:bottom w:val="nil"/>
            </w:tcBorders>
            <w:noWrap/>
            <w:vAlign w:val="center"/>
          </w:tcPr>
          <w:p w14:paraId="434B08F5" w14:textId="77777777" w:rsidR="004D3BA7" w:rsidRPr="00BB5B35" w:rsidRDefault="004D3BA7" w:rsidP="00333453">
            <w:pPr>
              <w:pStyle w:val="TableText"/>
            </w:pPr>
            <w:r w:rsidRPr="00BB5B35">
              <w:t>American Indian</w:t>
            </w:r>
            <w:r>
              <w:t xml:space="preserve"> or </w:t>
            </w:r>
            <w:r w:rsidRPr="00BB5B35">
              <w:t>Alaska Native</w:t>
            </w:r>
            <w:r>
              <w:t xml:space="preserve"> (Primary ethnicity—not economically disadvantaged)</w:t>
            </w:r>
          </w:p>
        </w:tc>
        <w:tc>
          <w:tcPr>
            <w:tcW w:w="1152" w:type="dxa"/>
            <w:tcBorders>
              <w:top w:val="single" w:sz="4" w:space="0" w:color="auto"/>
              <w:bottom w:val="nil"/>
            </w:tcBorders>
            <w:vAlign w:val="bottom"/>
          </w:tcPr>
          <w:p w14:paraId="30A37253" w14:textId="77777777" w:rsidR="004D3BA7" w:rsidRDefault="004D3BA7" w:rsidP="00333453">
            <w:pPr>
              <w:pStyle w:val="TableText"/>
            </w:pPr>
            <w:r>
              <w:t>564</w:t>
            </w:r>
          </w:p>
        </w:tc>
        <w:tc>
          <w:tcPr>
            <w:tcW w:w="720" w:type="dxa"/>
            <w:tcBorders>
              <w:top w:val="single" w:sz="4" w:space="0" w:color="auto"/>
              <w:bottom w:val="nil"/>
            </w:tcBorders>
            <w:vAlign w:val="bottom"/>
          </w:tcPr>
          <w:p w14:paraId="0965B365" w14:textId="77777777" w:rsidR="004D3BA7" w:rsidRDefault="004D3BA7" w:rsidP="00333453">
            <w:pPr>
              <w:pStyle w:val="TableText"/>
            </w:pPr>
            <w:r>
              <w:t>601</w:t>
            </w:r>
          </w:p>
        </w:tc>
        <w:tc>
          <w:tcPr>
            <w:tcW w:w="720" w:type="dxa"/>
            <w:tcBorders>
              <w:top w:val="single" w:sz="4" w:space="0" w:color="auto"/>
              <w:bottom w:val="nil"/>
            </w:tcBorders>
            <w:vAlign w:val="bottom"/>
          </w:tcPr>
          <w:p w14:paraId="1D9FE9FB" w14:textId="77777777" w:rsidR="004D3BA7" w:rsidRDefault="004D3BA7" w:rsidP="00333453">
            <w:pPr>
              <w:pStyle w:val="TableText"/>
            </w:pPr>
            <w:r>
              <w:t>22.0</w:t>
            </w:r>
          </w:p>
        </w:tc>
        <w:tc>
          <w:tcPr>
            <w:tcW w:w="720" w:type="dxa"/>
            <w:tcBorders>
              <w:top w:val="single" w:sz="4" w:space="0" w:color="auto"/>
              <w:bottom w:val="nil"/>
            </w:tcBorders>
            <w:noWrap/>
            <w:vAlign w:val="bottom"/>
          </w:tcPr>
          <w:p w14:paraId="1AE0162E" w14:textId="77777777" w:rsidR="004D3BA7" w:rsidRPr="000445CF" w:rsidRDefault="004D3BA7" w:rsidP="00333453">
            <w:pPr>
              <w:pStyle w:val="TableText"/>
            </w:pPr>
            <w:r>
              <w:t>14.2</w:t>
            </w:r>
          </w:p>
        </w:tc>
        <w:tc>
          <w:tcPr>
            <w:tcW w:w="720" w:type="dxa"/>
            <w:tcBorders>
              <w:top w:val="single" w:sz="4" w:space="0" w:color="auto"/>
              <w:bottom w:val="nil"/>
            </w:tcBorders>
            <w:noWrap/>
            <w:vAlign w:val="bottom"/>
          </w:tcPr>
          <w:p w14:paraId="21BFADF1" w14:textId="77777777" w:rsidR="004D3BA7" w:rsidRPr="000445CF" w:rsidRDefault="004D3BA7" w:rsidP="00333453">
            <w:pPr>
              <w:pStyle w:val="TableText"/>
            </w:pPr>
            <w:r>
              <w:t>55.7</w:t>
            </w:r>
          </w:p>
        </w:tc>
        <w:tc>
          <w:tcPr>
            <w:tcW w:w="720" w:type="dxa"/>
            <w:tcBorders>
              <w:top w:val="single" w:sz="4" w:space="0" w:color="auto"/>
              <w:bottom w:val="nil"/>
            </w:tcBorders>
            <w:vAlign w:val="bottom"/>
          </w:tcPr>
          <w:p w14:paraId="5180B81D" w14:textId="77777777" w:rsidR="004D3BA7" w:rsidRPr="000445CF" w:rsidRDefault="004D3BA7" w:rsidP="00333453">
            <w:pPr>
              <w:pStyle w:val="TableText"/>
            </w:pPr>
            <w:r>
              <w:t>24.5</w:t>
            </w:r>
          </w:p>
        </w:tc>
        <w:tc>
          <w:tcPr>
            <w:tcW w:w="720" w:type="dxa"/>
            <w:tcBorders>
              <w:top w:val="single" w:sz="4" w:space="0" w:color="auto"/>
              <w:bottom w:val="nil"/>
            </w:tcBorders>
            <w:vAlign w:val="bottom"/>
          </w:tcPr>
          <w:p w14:paraId="522407E7" w14:textId="77777777" w:rsidR="004D3BA7" w:rsidRPr="008209ED" w:rsidRDefault="004D3BA7" w:rsidP="00333453">
            <w:pPr>
              <w:pStyle w:val="TableText"/>
            </w:pPr>
            <w:r>
              <w:t>5.7</w:t>
            </w:r>
          </w:p>
        </w:tc>
        <w:tc>
          <w:tcPr>
            <w:tcW w:w="720" w:type="dxa"/>
            <w:tcBorders>
              <w:top w:val="single" w:sz="4" w:space="0" w:color="auto"/>
              <w:bottom w:val="nil"/>
            </w:tcBorders>
            <w:noWrap/>
            <w:vAlign w:val="bottom"/>
          </w:tcPr>
          <w:p w14:paraId="4B4FFAD0" w14:textId="77777777" w:rsidR="004D3BA7" w:rsidRDefault="004D3BA7" w:rsidP="00333453">
            <w:pPr>
              <w:pStyle w:val="TableText"/>
            </w:pPr>
            <w:r>
              <w:t>30.1</w:t>
            </w:r>
          </w:p>
        </w:tc>
      </w:tr>
      <w:tr w:rsidR="004D3BA7" w:rsidRPr="00BD66A6" w14:paraId="1BDA2B21" w14:textId="77777777" w:rsidTr="00376265">
        <w:trPr>
          <w:trHeight w:val="315"/>
        </w:trPr>
        <w:tc>
          <w:tcPr>
            <w:tcW w:w="6912" w:type="dxa"/>
            <w:tcBorders>
              <w:top w:val="nil"/>
              <w:bottom w:val="nil"/>
            </w:tcBorders>
            <w:noWrap/>
            <w:vAlign w:val="center"/>
          </w:tcPr>
          <w:p w14:paraId="394618C9"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1152" w:type="dxa"/>
            <w:tcBorders>
              <w:top w:val="nil"/>
              <w:bottom w:val="nil"/>
            </w:tcBorders>
            <w:vAlign w:val="bottom"/>
          </w:tcPr>
          <w:p w14:paraId="5131A3E5" w14:textId="77777777" w:rsidR="004D3BA7" w:rsidRDefault="004D3BA7" w:rsidP="00333453">
            <w:pPr>
              <w:pStyle w:val="TableText"/>
            </w:pPr>
            <w:r>
              <w:t>822</w:t>
            </w:r>
          </w:p>
        </w:tc>
        <w:tc>
          <w:tcPr>
            <w:tcW w:w="720" w:type="dxa"/>
            <w:tcBorders>
              <w:top w:val="nil"/>
              <w:bottom w:val="nil"/>
            </w:tcBorders>
            <w:vAlign w:val="bottom"/>
          </w:tcPr>
          <w:p w14:paraId="78696FF7" w14:textId="77777777" w:rsidR="004D3BA7" w:rsidRDefault="004D3BA7" w:rsidP="00333453">
            <w:pPr>
              <w:pStyle w:val="TableText"/>
            </w:pPr>
            <w:r>
              <w:t>592</w:t>
            </w:r>
          </w:p>
        </w:tc>
        <w:tc>
          <w:tcPr>
            <w:tcW w:w="720" w:type="dxa"/>
            <w:tcBorders>
              <w:top w:val="nil"/>
              <w:bottom w:val="nil"/>
            </w:tcBorders>
            <w:vAlign w:val="bottom"/>
          </w:tcPr>
          <w:p w14:paraId="7FF94685" w14:textId="77777777" w:rsidR="004D3BA7" w:rsidRDefault="004D3BA7" w:rsidP="00333453">
            <w:pPr>
              <w:pStyle w:val="TableText"/>
            </w:pPr>
            <w:r>
              <w:t>20.0</w:t>
            </w:r>
          </w:p>
        </w:tc>
        <w:tc>
          <w:tcPr>
            <w:tcW w:w="720" w:type="dxa"/>
            <w:tcBorders>
              <w:top w:val="nil"/>
              <w:bottom w:val="nil"/>
            </w:tcBorders>
            <w:noWrap/>
            <w:vAlign w:val="bottom"/>
          </w:tcPr>
          <w:p w14:paraId="19135CD2" w14:textId="77777777" w:rsidR="004D3BA7" w:rsidRPr="000445CF" w:rsidRDefault="004D3BA7" w:rsidP="00333453">
            <w:pPr>
              <w:pStyle w:val="TableText"/>
            </w:pPr>
            <w:r>
              <w:t>25.1</w:t>
            </w:r>
          </w:p>
        </w:tc>
        <w:tc>
          <w:tcPr>
            <w:tcW w:w="720" w:type="dxa"/>
            <w:tcBorders>
              <w:top w:val="nil"/>
              <w:bottom w:val="nil"/>
            </w:tcBorders>
            <w:noWrap/>
            <w:vAlign w:val="bottom"/>
          </w:tcPr>
          <w:p w14:paraId="16DCAB8C" w14:textId="77777777" w:rsidR="004D3BA7" w:rsidRPr="000445CF" w:rsidRDefault="004D3BA7" w:rsidP="00333453">
            <w:pPr>
              <w:pStyle w:val="TableText"/>
            </w:pPr>
            <w:r>
              <w:t>59.9</w:t>
            </w:r>
          </w:p>
        </w:tc>
        <w:tc>
          <w:tcPr>
            <w:tcW w:w="720" w:type="dxa"/>
            <w:tcBorders>
              <w:top w:val="nil"/>
              <w:bottom w:val="nil"/>
            </w:tcBorders>
            <w:vAlign w:val="bottom"/>
          </w:tcPr>
          <w:p w14:paraId="2AADE9BC" w14:textId="77777777" w:rsidR="004D3BA7" w:rsidRPr="000445CF" w:rsidRDefault="004D3BA7" w:rsidP="00333453">
            <w:pPr>
              <w:pStyle w:val="TableText"/>
            </w:pPr>
            <w:r>
              <w:t>12.8</w:t>
            </w:r>
          </w:p>
        </w:tc>
        <w:tc>
          <w:tcPr>
            <w:tcW w:w="720" w:type="dxa"/>
            <w:tcBorders>
              <w:top w:val="nil"/>
              <w:bottom w:val="nil"/>
            </w:tcBorders>
            <w:vAlign w:val="bottom"/>
          </w:tcPr>
          <w:p w14:paraId="6CEC9CE6" w14:textId="77777777" w:rsidR="004D3BA7" w:rsidRPr="008209ED" w:rsidRDefault="004D3BA7" w:rsidP="00333453">
            <w:pPr>
              <w:pStyle w:val="TableText"/>
            </w:pPr>
            <w:r>
              <w:t>2.3</w:t>
            </w:r>
          </w:p>
        </w:tc>
        <w:tc>
          <w:tcPr>
            <w:tcW w:w="720" w:type="dxa"/>
            <w:tcBorders>
              <w:top w:val="nil"/>
              <w:bottom w:val="nil"/>
            </w:tcBorders>
            <w:noWrap/>
            <w:vAlign w:val="bottom"/>
          </w:tcPr>
          <w:p w14:paraId="4C4C07F5" w14:textId="77777777" w:rsidR="004D3BA7" w:rsidRDefault="004D3BA7" w:rsidP="00333453">
            <w:pPr>
              <w:pStyle w:val="TableText"/>
            </w:pPr>
            <w:r>
              <w:t>15.1</w:t>
            </w:r>
          </w:p>
        </w:tc>
      </w:tr>
      <w:tr w:rsidR="004D3BA7" w:rsidRPr="00BD66A6" w14:paraId="35928BA9" w14:textId="77777777" w:rsidTr="00376265">
        <w:tblPrEx>
          <w:jc w:val="left"/>
        </w:tblPrEx>
        <w:trPr>
          <w:trHeight w:val="315"/>
          <w:jc w:val="left"/>
        </w:trPr>
        <w:tc>
          <w:tcPr>
            <w:tcW w:w="6912" w:type="dxa"/>
            <w:tcBorders>
              <w:top w:val="nil"/>
            </w:tcBorders>
            <w:noWrap/>
          </w:tcPr>
          <w:p w14:paraId="49507237" w14:textId="77777777" w:rsidR="004D3BA7" w:rsidRPr="00BB5B35" w:rsidRDefault="004D3BA7" w:rsidP="00333453">
            <w:pPr>
              <w:pStyle w:val="TableText"/>
            </w:pPr>
            <w:r w:rsidRPr="00BB5B35">
              <w:t>Asian</w:t>
            </w:r>
            <w:r>
              <w:t xml:space="preserve"> (Primary ethnicity—not economically disadvantaged)</w:t>
            </w:r>
          </w:p>
        </w:tc>
        <w:tc>
          <w:tcPr>
            <w:tcW w:w="1152" w:type="dxa"/>
            <w:tcBorders>
              <w:top w:val="nil"/>
            </w:tcBorders>
            <w:vAlign w:val="bottom"/>
          </w:tcPr>
          <w:p w14:paraId="2E3A89EA" w14:textId="77777777" w:rsidR="004D3BA7" w:rsidRDefault="004D3BA7" w:rsidP="00376265">
            <w:pPr>
              <w:pStyle w:val="TableText"/>
            </w:pPr>
            <w:r>
              <w:t>13,879</w:t>
            </w:r>
          </w:p>
        </w:tc>
        <w:tc>
          <w:tcPr>
            <w:tcW w:w="720" w:type="dxa"/>
            <w:tcBorders>
              <w:top w:val="nil"/>
            </w:tcBorders>
            <w:vAlign w:val="bottom"/>
          </w:tcPr>
          <w:p w14:paraId="16C998FF" w14:textId="77777777" w:rsidR="004D3BA7" w:rsidRDefault="004D3BA7" w:rsidP="00376265">
            <w:pPr>
              <w:pStyle w:val="TableText"/>
            </w:pPr>
            <w:r>
              <w:t>621</w:t>
            </w:r>
          </w:p>
        </w:tc>
        <w:tc>
          <w:tcPr>
            <w:tcW w:w="720" w:type="dxa"/>
            <w:tcBorders>
              <w:top w:val="nil"/>
            </w:tcBorders>
            <w:vAlign w:val="bottom"/>
          </w:tcPr>
          <w:p w14:paraId="4EFF30F3" w14:textId="77777777" w:rsidR="004D3BA7" w:rsidRDefault="004D3BA7" w:rsidP="00376265">
            <w:pPr>
              <w:pStyle w:val="TableText"/>
            </w:pPr>
            <w:r>
              <w:t>20.6</w:t>
            </w:r>
          </w:p>
        </w:tc>
        <w:tc>
          <w:tcPr>
            <w:tcW w:w="720" w:type="dxa"/>
            <w:tcBorders>
              <w:top w:val="nil"/>
            </w:tcBorders>
            <w:noWrap/>
            <w:vAlign w:val="bottom"/>
          </w:tcPr>
          <w:p w14:paraId="2F05AA9A" w14:textId="77777777" w:rsidR="004D3BA7" w:rsidRPr="000445CF" w:rsidRDefault="004D3BA7" w:rsidP="00376265">
            <w:pPr>
              <w:pStyle w:val="TableText"/>
            </w:pPr>
            <w:r>
              <w:t>3.7</w:t>
            </w:r>
          </w:p>
        </w:tc>
        <w:tc>
          <w:tcPr>
            <w:tcW w:w="720" w:type="dxa"/>
            <w:tcBorders>
              <w:top w:val="nil"/>
            </w:tcBorders>
            <w:noWrap/>
            <w:vAlign w:val="bottom"/>
          </w:tcPr>
          <w:p w14:paraId="076EA500" w14:textId="77777777" w:rsidR="004D3BA7" w:rsidRPr="000445CF" w:rsidRDefault="004D3BA7" w:rsidP="00376265">
            <w:pPr>
              <w:pStyle w:val="TableText"/>
            </w:pPr>
            <w:r>
              <w:t>27.3</w:t>
            </w:r>
          </w:p>
        </w:tc>
        <w:tc>
          <w:tcPr>
            <w:tcW w:w="720" w:type="dxa"/>
            <w:tcBorders>
              <w:top w:val="nil"/>
            </w:tcBorders>
            <w:vAlign w:val="bottom"/>
          </w:tcPr>
          <w:p w14:paraId="3ABC9651" w14:textId="77777777" w:rsidR="004D3BA7" w:rsidRPr="000445CF" w:rsidRDefault="004D3BA7" w:rsidP="00376265">
            <w:pPr>
              <w:pStyle w:val="TableText"/>
            </w:pPr>
            <w:r>
              <w:t>38.5</w:t>
            </w:r>
          </w:p>
        </w:tc>
        <w:tc>
          <w:tcPr>
            <w:tcW w:w="720" w:type="dxa"/>
            <w:tcBorders>
              <w:top w:val="nil"/>
            </w:tcBorders>
            <w:vAlign w:val="bottom"/>
          </w:tcPr>
          <w:p w14:paraId="6FDF666F" w14:textId="77777777" w:rsidR="004D3BA7" w:rsidRPr="008209ED" w:rsidRDefault="004D3BA7" w:rsidP="00376265">
            <w:pPr>
              <w:pStyle w:val="TableText"/>
            </w:pPr>
            <w:r>
              <w:t>30.6</w:t>
            </w:r>
          </w:p>
        </w:tc>
        <w:tc>
          <w:tcPr>
            <w:tcW w:w="720" w:type="dxa"/>
            <w:tcBorders>
              <w:top w:val="nil"/>
            </w:tcBorders>
            <w:noWrap/>
            <w:vAlign w:val="bottom"/>
          </w:tcPr>
          <w:p w14:paraId="68699553" w14:textId="77777777" w:rsidR="004D3BA7" w:rsidRDefault="004D3BA7" w:rsidP="00376265">
            <w:pPr>
              <w:pStyle w:val="TableText"/>
            </w:pPr>
            <w:r>
              <w:t>69.1</w:t>
            </w:r>
          </w:p>
        </w:tc>
      </w:tr>
      <w:tr w:rsidR="004D3BA7" w:rsidRPr="00BD66A6" w14:paraId="3A8C3DA7" w14:textId="77777777" w:rsidTr="00376265">
        <w:tblPrEx>
          <w:jc w:val="left"/>
        </w:tblPrEx>
        <w:trPr>
          <w:trHeight w:val="315"/>
          <w:jc w:val="left"/>
        </w:trPr>
        <w:tc>
          <w:tcPr>
            <w:tcW w:w="6912" w:type="dxa"/>
            <w:noWrap/>
          </w:tcPr>
          <w:p w14:paraId="5204AB8F" w14:textId="77777777" w:rsidR="004D3BA7" w:rsidRPr="00BB5B35" w:rsidRDefault="004D3BA7" w:rsidP="00333453">
            <w:pPr>
              <w:pStyle w:val="TableText"/>
            </w:pPr>
            <w:r w:rsidRPr="00BB5B35">
              <w:t>Asian</w:t>
            </w:r>
            <w:r>
              <w:t xml:space="preserve"> (Primary ethnicity—economically disadvantaged)</w:t>
            </w:r>
          </w:p>
        </w:tc>
        <w:tc>
          <w:tcPr>
            <w:tcW w:w="1152" w:type="dxa"/>
            <w:vAlign w:val="bottom"/>
          </w:tcPr>
          <w:p w14:paraId="18366CA3" w14:textId="77777777" w:rsidR="004D3BA7" w:rsidRDefault="004D3BA7" w:rsidP="00376265">
            <w:pPr>
              <w:pStyle w:val="TableText"/>
            </w:pPr>
            <w:r>
              <w:t>10,312</w:t>
            </w:r>
          </w:p>
        </w:tc>
        <w:tc>
          <w:tcPr>
            <w:tcW w:w="720" w:type="dxa"/>
            <w:vAlign w:val="bottom"/>
          </w:tcPr>
          <w:p w14:paraId="7AF25AF7" w14:textId="77777777" w:rsidR="004D3BA7" w:rsidRDefault="004D3BA7" w:rsidP="00376265">
            <w:pPr>
              <w:pStyle w:val="TableText"/>
            </w:pPr>
            <w:r>
              <w:t>608</w:t>
            </w:r>
          </w:p>
        </w:tc>
        <w:tc>
          <w:tcPr>
            <w:tcW w:w="720" w:type="dxa"/>
            <w:vAlign w:val="bottom"/>
          </w:tcPr>
          <w:p w14:paraId="3E98A6F3" w14:textId="77777777" w:rsidR="004D3BA7" w:rsidRDefault="004D3BA7" w:rsidP="00376265">
            <w:pPr>
              <w:pStyle w:val="TableText"/>
            </w:pPr>
            <w:r>
              <w:t>22.3</w:t>
            </w:r>
          </w:p>
        </w:tc>
        <w:tc>
          <w:tcPr>
            <w:tcW w:w="720" w:type="dxa"/>
            <w:noWrap/>
            <w:vAlign w:val="bottom"/>
          </w:tcPr>
          <w:p w14:paraId="01497D71" w14:textId="77777777" w:rsidR="004D3BA7" w:rsidRPr="000445CF" w:rsidRDefault="004D3BA7" w:rsidP="00376265">
            <w:pPr>
              <w:pStyle w:val="TableText"/>
            </w:pPr>
            <w:r>
              <w:t>9.2</w:t>
            </w:r>
          </w:p>
        </w:tc>
        <w:tc>
          <w:tcPr>
            <w:tcW w:w="720" w:type="dxa"/>
            <w:noWrap/>
            <w:vAlign w:val="bottom"/>
          </w:tcPr>
          <w:p w14:paraId="7B5DFE43" w14:textId="77777777" w:rsidR="004D3BA7" w:rsidRPr="000445CF" w:rsidRDefault="004D3BA7" w:rsidP="00376265">
            <w:pPr>
              <w:pStyle w:val="TableText"/>
            </w:pPr>
            <w:r>
              <w:t>46.4</w:t>
            </w:r>
          </w:p>
        </w:tc>
        <w:tc>
          <w:tcPr>
            <w:tcW w:w="720" w:type="dxa"/>
            <w:vAlign w:val="bottom"/>
          </w:tcPr>
          <w:p w14:paraId="5FF0429B" w14:textId="77777777" w:rsidR="004D3BA7" w:rsidRPr="000445CF" w:rsidRDefault="004D3BA7" w:rsidP="00376265">
            <w:pPr>
              <w:pStyle w:val="TableText"/>
            </w:pPr>
            <w:r>
              <w:t>32.4</w:t>
            </w:r>
          </w:p>
        </w:tc>
        <w:tc>
          <w:tcPr>
            <w:tcW w:w="720" w:type="dxa"/>
            <w:vAlign w:val="bottom"/>
          </w:tcPr>
          <w:p w14:paraId="1F3819D7" w14:textId="77777777" w:rsidR="004D3BA7" w:rsidRPr="008209ED" w:rsidRDefault="004D3BA7" w:rsidP="00376265">
            <w:pPr>
              <w:pStyle w:val="TableText"/>
            </w:pPr>
            <w:r>
              <w:t>12.0</w:t>
            </w:r>
          </w:p>
        </w:tc>
        <w:tc>
          <w:tcPr>
            <w:tcW w:w="720" w:type="dxa"/>
            <w:noWrap/>
            <w:vAlign w:val="bottom"/>
          </w:tcPr>
          <w:p w14:paraId="4644054D" w14:textId="77777777" w:rsidR="004D3BA7" w:rsidRDefault="004D3BA7" w:rsidP="00376265">
            <w:pPr>
              <w:pStyle w:val="TableText"/>
            </w:pPr>
            <w:r>
              <w:t>44.4</w:t>
            </w:r>
          </w:p>
        </w:tc>
      </w:tr>
      <w:tr w:rsidR="004D3BA7" w:rsidRPr="00BD66A6" w14:paraId="13716AE0" w14:textId="77777777" w:rsidTr="00376265">
        <w:tblPrEx>
          <w:jc w:val="left"/>
        </w:tblPrEx>
        <w:trPr>
          <w:trHeight w:val="315"/>
          <w:jc w:val="left"/>
        </w:trPr>
        <w:tc>
          <w:tcPr>
            <w:tcW w:w="6912" w:type="dxa"/>
            <w:noWrap/>
          </w:tcPr>
          <w:p w14:paraId="312611FA" w14:textId="77777777" w:rsidR="004D3BA7" w:rsidRPr="00BB5B35" w:rsidRDefault="004D3BA7" w:rsidP="00376265">
            <w:pPr>
              <w:pStyle w:val="TableText"/>
              <w:keepNext/>
            </w:pPr>
            <w:r>
              <w:lastRenderedPageBreak/>
              <w:t xml:space="preserve">Native Hawaiian or Other </w:t>
            </w:r>
            <w:r w:rsidRPr="00BB5B35">
              <w:t>Pacific Islander</w:t>
            </w:r>
            <w:r>
              <w:t xml:space="preserve"> (Primary ethnicity—not economically disadvantaged)</w:t>
            </w:r>
          </w:p>
        </w:tc>
        <w:tc>
          <w:tcPr>
            <w:tcW w:w="1152" w:type="dxa"/>
            <w:vAlign w:val="bottom"/>
          </w:tcPr>
          <w:p w14:paraId="1C8C6349" w14:textId="77777777" w:rsidR="004D3BA7" w:rsidRDefault="004D3BA7" w:rsidP="00376265">
            <w:pPr>
              <w:pStyle w:val="TableText"/>
              <w:keepNext/>
            </w:pPr>
            <w:r>
              <w:t>446</w:t>
            </w:r>
          </w:p>
        </w:tc>
        <w:tc>
          <w:tcPr>
            <w:tcW w:w="720" w:type="dxa"/>
            <w:vAlign w:val="bottom"/>
          </w:tcPr>
          <w:p w14:paraId="50C9BB97" w14:textId="77777777" w:rsidR="004D3BA7" w:rsidRDefault="004D3BA7" w:rsidP="00376265">
            <w:pPr>
              <w:pStyle w:val="TableText"/>
              <w:keepNext/>
            </w:pPr>
            <w:r>
              <w:t>602</w:t>
            </w:r>
          </w:p>
        </w:tc>
        <w:tc>
          <w:tcPr>
            <w:tcW w:w="720" w:type="dxa"/>
            <w:vAlign w:val="bottom"/>
          </w:tcPr>
          <w:p w14:paraId="662E620D" w14:textId="77777777" w:rsidR="004D3BA7" w:rsidRDefault="004D3BA7" w:rsidP="00376265">
            <w:pPr>
              <w:pStyle w:val="TableText"/>
              <w:keepNext/>
            </w:pPr>
            <w:r>
              <w:t>22.0</w:t>
            </w:r>
          </w:p>
        </w:tc>
        <w:tc>
          <w:tcPr>
            <w:tcW w:w="720" w:type="dxa"/>
            <w:noWrap/>
            <w:vAlign w:val="bottom"/>
          </w:tcPr>
          <w:p w14:paraId="1C747088" w14:textId="77777777" w:rsidR="004D3BA7" w:rsidRPr="000445CF" w:rsidRDefault="004D3BA7" w:rsidP="00376265">
            <w:pPr>
              <w:pStyle w:val="TableText"/>
              <w:keepNext/>
            </w:pPr>
            <w:r>
              <w:t>13.7</w:t>
            </w:r>
          </w:p>
        </w:tc>
        <w:tc>
          <w:tcPr>
            <w:tcW w:w="720" w:type="dxa"/>
            <w:noWrap/>
            <w:vAlign w:val="bottom"/>
          </w:tcPr>
          <w:p w14:paraId="3A0DC2C9" w14:textId="77777777" w:rsidR="004D3BA7" w:rsidRPr="000445CF" w:rsidRDefault="004D3BA7" w:rsidP="00376265">
            <w:pPr>
              <w:pStyle w:val="TableText"/>
              <w:keepNext/>
            </w:pPr>
            <w:r>
              <w:t>53.8</w:t>
            </w:r>
          </w:p>
        </w:tc>
        <w:tc>
          <w:tcPr>
            <w:tcW w:w="720" w:type="dxa"/>
            <w:vAlign w:val="bottom"/>
          </w:tcPr>
          <w:p w14:paraId="3CF66765" w14:textId="77777777" w:rsidR="004D3BA7" w:rsidRPr="000445CF" w:rsidRDefault="004D3BA7" w:rsidP="00376265">
            <w:pPr>
              <w:pStyle w:val="TableText"/>
              <w:keepNext/>
            </w:pPr>
            <w:r>
              <w:t>25.8</w:t>
            </w:r>
          </w:p>
        </w:tc>
        <w:tc>
          <w:tcPr>
            <w:tcW w:w="720" w:type="dxa"/>
            <w:vAlign w:val="bottom"/>
          </w:tcPr>
          <w:p w14:paraId="53E96761" w14:textId="77777777" w:rsidR="004D3BA7" w:rsidRPr="008209ED" w:rsidRDefault="004D3BA7" w:rsidP="00376265">
            <w:pPr>
              <w:pStyle w:val="TableText"/>
              <w:keepNext/>
            </w:pPr>
            <w:r>
              <w:t>6.7</w:t>
            </w:r>
          </w:p>
        </w:tc>
        <w:tc>
          <w:tcPr>
            <w:tcW w:w="720" w:type="dxa"/>
            <w:noWrap/>
            <w:vAlign w:val="bottom"/>
          </w:tcPr>
          <w:p w14:paraId="3C2FDE56" w14:textId="77777777" w:rsidR="004D3BA7" w:rsidRDefault="004D3BA7" w:rsidP="00376265">
            <w:pPr>
              <w:pStyle w:val="TableText"/>
              <w:keepNext/>
            </w:pPr>
            <w:r>
              <w:t>32.5</w:t>
            </w:r>
          </w:p>
        </w:tc>
      </w:tr>
      <w:tr w:rsidR="004D3BA7" w:rsidRPr="00BD66A6" w14:paraId="46019DE0" w14:textId="77777777" w:rsidTr="00376265">
        <w:tblPrEx>
          <w:jc w:val="left"/>
        </w:tblPrEx>
        <w:trPr>
          <w:trHeight w:val="315"/>
          <w:jc w:val="left"/>
        </w:trPr>
        <w:tc>
          <w:tcPr>
            <w:tcW w:w="6912" w:type="dxa"/>
            <w:noWrap/>
          </w:tcPr>
          <w:p w14:paraId="011DE0DB"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1152" w:type="dxa"/>
            <w:vAlign w:val="bottom"/>
          </w:tcPr>
          <w:p w14:paraId="7247DDFD" w14:textId="77777777" w:rsidR="004D3BA7" w:rsidRDefault="004D3BA7" w:rsidP="00376265">
            <w:pPr>
              <w:pStyle w:val="TableText"/>
            </w:pPr>
            <w:r>
              <w:t>643</w:t>
            </w:r>
          </w:p>
        </w:tc>
        <w:tc>
          <w:tcPr>
            <w:tcW w:w="720" w:type="dxa"/>
            <w:vAlign w:val="bottom"/>
          </w:tcPr>
          <w:p w14:paraId="4A1C2819" w14:textId="77777777" w:rsidR="004D3BA7" w:rsidRDefault="004D3BA7" w:rsidP="00376265">
            <w:pPr>
              <w:pStyle w:val="TableText"/>
            </w:pPr>
            <w:r>
              <w:t>593</w:t>
            </w:r>
          </w:p>
        </w:tc>
        <w:tc>
          <w:tcPr>
            <w:tcW w:w="720" w:type="dxa"/>
            <w:vAlign w:val="bottom"/>
          </w:tcPr>
          <w:p w14:paraId="353B2FC2" w14:textId="77777777" w:rsidR="004D3BA7" w:rsidRDefault="004D3BA7" w:rsidP="00376265">
            <w:pPr>
              <w:pStyle w:val="TableText"/>
            </w:pPr>
            <w:r>
              <w:t>20.0</w:t>
            </w:r>
          </w:p>
        </w:tc>
        <w:tc>
          <w:tcPr>
            <w:tcW w:w="720" w:type="dxa"/>
            <w:noWrap/>
            <w:vAlign w:val="bottom"/>
          </w:tcPr>
          <w:p w14:paraId="3AA3F5CD" w14:textId="77777777" w:rsidR="004D3BA7" w:rsidRPr="000445CF" w:rsidRDefault="004D3BA7" w:rsidP="00376265">
            <w:pPr>
              <w:pStyle w:val="TableText"/>
            </w:pPr>
            <w:r>
              <w:t>21.9</w:t>
            </w:r>
          </w:p>
        </w:tc>
        <w:tc>
          <w:tcPr>
            <w:tcW w:w="720" w:type="dxa"/>
            <w:noWrap/>
            <w:vAlign w:val="bottom"/>
          </w:tcPr>
          <w:p w14:paraId="3F198886" w14:textId="77777777" w:rsidR="004D3BA7" w:rsidRPr="000445CF" w:rsidRDefault="004D3BA7" w:rsidP="00376265">
            <w:pPr>
              <w:pStyle w:val="TableText"/>
            </w:pPr>
            <w:r>
              <w:t>61.0</w:t>
            </w:r>
          </w:p>
        </w:tc>
        <w:tc>
          <w:tcPr>
            <w:tcW w:w="720" w:type="dxa"/>
            <w:vAlign w:val="bottom"/>
          </w:tcPr>
          <w:p w14:paraId="5197485B" w14:textId="77777777" w:rsidR="004D3BA7" w:rsidRPr="000445CF" w:rsidRDefault="004D3BA7" w:rsidP="00376265">
            <w:pPr>
              <w:pStyle w:val="TableText"/>
            </w:pPr>
            <w:r>
              <w:t>14.6</w:t>
            </w:r>
          </w:p>
        </w:tc>
        <w:tc>
          <w:tcPr>
            <w:tcW w:w="720" w:type="dxa"/>
            <w:vAlign w:val="bottom"/>
          </w:tcPr>
          <w:p w14:paraId="33BFB66F" w14:textId="77777777" w:rsidR="004D3BA7" w:rsidRPr="008209ED" w:rsidRDefault="004D3BA7" w:rsidP="00376265">
            <w:pPr>
              <w:pStyle w:val="TableText"/>
            </w:pPr>
            <w:r>
              <w:t>2.5</w:t>
            </w:r>
          </w:p>
        </w:tc>
        <w:tc>
          <w:tcPr>
            <w:tcW w:w="720" w:type="dxa"/>
            <w:noWrap/>
            <w:vAlign w:val="bottom"/>
          </w:tcPr>
          <w:p w14:paraId="5CC67EF6" w14:textId="77777777" w:rsidR="004D3BA7" w:rsidRDefault="004D3BA7" w:rsidP="00376265">
            <w:pPr>
              <w:pStyle w:val="TableText"/>
            </w:pPr>
            <w:r>
              <w:t>17.1</w:t>
            </w:r>
          </w:p>
        </w:tc>
      </w:tr>
      <w:tr w:rsidR="004D3BA7" w:rsidRPr="00BD66A6" w14:paraId="7B076B1F" w14:textId="77777777" w:rsidTr="00376265">
        <w:tblPrEx>
          <w:jc w:val="left"/>
        </w:tblPrEx>
        <w:trPr>
          <w:trHeight w:val="315"/>
          <w:jc w:val="left"/>
        </w:trPr>
        <w:tc>
          <w:tcPr>
            <w:tcW w:w="6912" w:type="dxa"/>
            <w:noWrap/>
          </w:tcPr>
          <w:p w14:paraId="4712738A" w14:textId="77777777" w:rsidR="004D3BA7" w:rsidRPr="00BB5B35" w:rsidRDefault="004D3BA7" w:rsidP="00333453">
            <w:pPr>
              <w:pStyle w:val="TableText"/>
            </w:pPr>
            <w:r w:rsidRPr="00BB5B35">
              <w:t>Filipino</w:t>
            </w:r>
            <w:r>
              <w:t xml:space="preserve"> (Primary ethnicity—not economically disadvantaged)</w:t>
            </w:r>
          </w:p>
        </w:tc>
        <w:tc>
          <w:tcPr>
            <w:tcW w:w="1152" w:type="dxa"/>
            <w:vAlign w:val="bottom"/>
          </w:tcPr>
          <w:p w14:paraId="29E754D1" w14:textId="77777777" w:rsidR="004D3BA7" w:rsidRDefault="004D3BA7" w:rsidP="00376265">
            <w:pPr>
              <w:pStyle w:val="TableText"/>
            </w:pPr>
            <w:r>
              <w:t>4,748</w:t>
            </w:r>
          </w:p>
        </w:tc>
        <w:tc>
          <w:tcPr>
            <w:tcW w:w="720" w:type="dxa"/>
            <w:vAlign w:val="bottom"/>
          </w:tcPr>
          <w:p w14:paraId="2AADAE0B" w14:textId="77777777" w:rsidR="004D3BA7" w:rsidRDefault="004D3BA7" w:rsidP="00376265">
            <w:pPr>
              <w:pStyle w:val="TableText"/>
            </w:pPr>
            <w:r>
              <w:t>611</w:t>
            </w:r>
          </w:p>
        </w:tc>
        <w:tc>
          <w:tcPr>
            <w:tcW w:w="720" w:type="dxa"/>
            <w:vAlign w:val="bottom"/>
          </w:tcPr>
          <w:p w14:paraId="63FAA6D9" w14:textId="77777777" w:rsidR="004D3BA7" w:rsidRDefault="004D3BA7" w:rsidP="00376265">
            <w:pPr>
              <w:pStyle w:val="TableText"/>
            </w:pPr>
            <w:r>
              <w:t>20.1</w:t>
            </w:r>
          </w:p>
        </w:tc>
        <w:tc>
          <w:tcPr>
            <w:tcW w:w="720" w:type="dxa"/>
            <w:noWrap/>
            <w:vAlign w:val="bottom"/>
          </w:tcPr>
          <w:p w14:paraId="21DFBE48" w14:textId="77777777" w:rsidR="004D3BA7" w:rsidRPr="000445CF" w:rsidRDefault="004D3BA7" w:rsidP="00376265">
            <w:pPr>
              <w:pStyle w:val="TableText"/>
            </w:pPr>
            <w:r>
              <w:t>5.0</w:t>
            </w:r>
          </w:p>
        </w:tc>
        <w:tc>
          <w:tcPr>
            <w:tcW w:w="720" w:type="dxa"/>
            <w:noWrap/>
            <w:vAlign w:val="bottom"/>
          </w:tcPr>
          <w:p w14:paraId="1F9395C4" w14:textId="77777777" w:rsidR="004D3BA7" w:rsidRPr="000445CF" w:rsidRDefault="004D3BA7" w:rsidP="00376265">
            <w:pPr>
              <w:pStyle w:val="TableText"/>
            </w:pPr>
            <w:r>
              <w:t>45.8</w:t>
            </w:r>
          </w:p>
        </w:tc>
        <w:tc>
          <w:tcPr>
            <w:tcW w:w="720" w:type="dxa"/>
            <w:vAlign w:val="bottom"/>
          </w:tcPr>
          <w:p w14:paraId="7BE55039" w14:textId="77777777" w:rsidR="004D3BA7" w:rsidRPr="000445CF" w:rsidRDefault="004D3BA7" w:rsidP="00376265">
            <w:pPr>
              <w:pStyle w:val="TableText"/>
            </w:pPr>
            <w:r>
              <w:t>37.3</w:t>
            </w:r>
          </w:p>
        </w:tc>
        <w:tc>
          <w:tcPr>
            <w:tcW w:w="720" w:type="dxa"/>
            <w:vAlign w:val="bottom"/>
          </w:tcPr>
          <w:p w14:paraId="27439A9D" w14:textId="77777777" w:rsidR="004D3BA7" w:rsidRPr="008209ED" w:rsidRDefault="004D3BA7" w:rsidP="00376265">
            <w:pPr>
              <w:pStyle w:val="TableText"/>
            </w:pPr>
            <w:r>
              <w:t>11.9</w:t>
            </w:r>
          </w:p>
        </w:tc>
        <w:tc>
          <w:tcPr>
            <w:tcW w:w="720" w:type="dxa"/>
            <w:noWrap/>
            <w:vAlign w:val="bottom"/>
          </w:tcPr>
          <w:p w14:paraId="678F2EE8" w14:textId="77777777" w:rsidR="004D3BA7" w:rsidRDefault="004D3BA7" w:rsidP="00376265">
            <w:pPr>
              <w:pStyle w:val="TableText"/>
            </w:pPr>
            <w:r>
              <w:t>49.2</w:t>
            </w:r>
          </w:p>
        </w:tc>
      </w:tr>
      <w:tr w:rsidR="004D3BA7" w:rsidRPr="00BD66A6" w14:paraId="7DD6DB3B" w14:textId="77777777" w:rsidTr="00376265">
        <w:tblPrEx>
          <w:jc w:val="left"/>
        </w:tblPrEx>
        <w:trPr>
          <w:trHeight w:val="315"/>
          <w:jc w:val="left"/>
        </w:trPr>
        <w:tc>
          <w:tcPr>
            <w:tcW w:w="6912" w:type="dxa"/>
            <w:noWrap/>
          </w:tcPr>
          <w:p w14:paraId="66A5733A" w14:textId="77777777" w:rsidR="004D3BA7" w:rsidRPr="00BB5B35" w:rsidRDefault="004D3BA7" w:rsidP="00333453">
            <w:pPr>
              <w:pStyle w:val="TableText"/>
            </w:pPr>
            <w:r w:rsidRPr="00BB5B35">
              <w:t>Filipino</w:t>
            </w:r>
            <w:r>
              <w:t xml:space="preserve"> (Primary ethnicity—economically disadvantaged)</w:t>
            </w:r>
          </w:p>
        </w:tc>
        <w:tc>
          <w:tcPr>
            <w:tcW w:w="1152" w:type="dxa"/>
            <w:vAlign w:val="bottom"/>
          </w:tcPr>
          <w:p w14:paraId="744278B8" w14:textId="77777777" w:rsidR="004D3BA7" w:rsidRDefault="004D3BA7" w:rsidP="00376265">
            <w:pPr>
              <w:pStyle w:val="TableText"/>
            </w:pPr>
            <w:r>
              <w:t>2,562</w:t>
            </w:r>
          </w:p>
        </w:tc>
        <w:tc>
          <w:tcPr>
            <w:tcW w:w="720" w:type="dxa"/>
            <w:vAlign w:val="bottom"/>
          </w:tcPr>
          <w:p w14:paraId="351E2654" w14:textId="77777777" w:rsidR="004D3BA7" w:rsidRDefault="004D3BA7" w:rsidP="00376265">
            <w:pPr>
              <w:pStyle w:val="TableText"/>
            </w:pPr>
            <w:r>
              <w:t>604</w:t>
            </w:r>
          </w:p>
        </w:tc>
        <w:tc>
          <w:tcPr>
            <w:tcW w:w="720" w:type="dxa"/>
            <w:vAlign w:val="bottom"/>
          </w:tcPr>
          <w:p w14:paraId="60B1252D" w14:textId="77777777" w:rsidR="004D3BA7" w:rsidRDefault="004D3BA7" w:rsidP="00376265">
            <w:pPr>
              <w:pStyle w:val="TableText"/>
            </w:pPr>
            <w:r>
              <w:t>20.0</w:t>
            </w:r>
          </w:p>
        </w:tc>
        <w:tc>
          <w:tcPr>
            <w:tcW w:w="720" w:type="dxa"/>
            <w:noWrap/>
            <w:vAlign w:val="bottom"/>
          </w:tcPr>
          <w:p w14:paraId="06EC2630" w14:textId="77777777" w:rsidR="004D3BA7" w:rsidRPr="000445CF" w:rsidRDefault="004D3BA7" w:rsidP="00376265">
            <w:pPr>
              <w:pStyle w:val="TableText"/>
            </w:pPr>
            <w:r>
              <w:t>8.5</w:t>
            </w:r>
          </w:p>
        </w:tc>
        <w:tc>
          <w:tcPr>
            <w:tcW w:w="720" w:type="dxa"/>
            <w:noWrap/>
            <w:vAlign w:val="bottom"/>
          </w:tcPr>
          <w:p w14:paraId="2C81B610" w14:textId="77777777" w:rsidR="004D3BA7" w:rsidRPr="000445CF" w:rsidRDefault="004D3BA7" w:rsidP="00376265">
            <w:pPr>
              <w:pStyle w:val="TableText"/>
            </w:pPr>
            <w:r>
              <w:t>58.6</w:t>
            </w:r>
          </w:p>
        </w:tc>
        <w:tc>
          <w:tcPr>
            <w:tcW w:w="720" w:type="dxa"/>
            <w:vAlign w:val="bottom"/>
          </w:tcPr>
          <w:p w14:paraId="07324740" w14:textId="77777777" w:rsidR="004D3BA7" w:rsidRPr="000445CF" w:rsidRDefault="004D3BA7" w:rsidP="00376265">
            <w:pPr>
              <w:pStyle w:val="TableText"/>
            </w:pPr>
            <w:r>
              <w:t>27.2</w:t>
            </w:r>
          </w:p>
        </w:tc>
        <w:tc>
          <w:tcPr>
            <w:tcW w:w="720" w:type="dxa"/>
            <w:vAlign w:val="bottom"/>
          </w:tcPr>
          <w:p w14:paraId="2EE42802" w14:textId="77777777" w:rsidR="004D3BA7" w:rsidRPr="008209ED" w:rsidRDefault="004D3BA7" w:rsidP="00376265">
            <w:pPr>
              <w:pStyle w:val="TableText"/>
            </w:pPr>
            <w:r>
              <w:t>5.7</w:t>
            </w:r>
          </w:p>
        </w:tc>
        <w:tc>
          <w:tcPr>
            <w:tcW w:w="720" w:type="dxa"/>
            <w:noWrap/>
            <w:vAlign w:val="bottom"/>
          </w:tcPr>
          <w:p w14:paraId="01DFB2B1" w14:textId="77777777" w:rsidR="004D3BA7" w:rsidRDefault="004D3BA7" w:rsidP="00376265">
            <w:pPr>
              <w:pStyle w:val="TableText"/>
            </w:pPr>
            <w:r>
              <w:t>32.9</w:t>
            </w:r>
          </w:p>
        </w:tc>
      </w:tr>
      <w:tr w:rsidR="004D3BA7" w:rsidRPr="00BD66A6" w14:paraId="20ADAFC5" w14:textId="77777777" w:rsidTr="00376265">
        <w:tblPrEx>
          <w:jc w:val="left"/>
        </w:tblPrEx>
        <w:trPr>
          <w:trHeight w:val="315"/>
          <w:jc w:val="left"/>
        </w:trPr>
        <w:tc>
          <w:tcPr>
            <w:tcW w:w="6912" w:type="dxa"/>
            <w:noWrap/>
          </w:tcPr>
          <w:p w14:paraId="36A569B6" w14:textId="77777777" w:rsidR="004D3BA7" w:rsidRPr="00BB5B35" w:rsidRDefault="004D3BA7" w:rsidP="00333453">
            <w:pPr>
              <w:pStyle w:val="TableText"/>
            </w:pPr>
            <w:r w:rsidRPr="00BB5B35">
              <w:t>Hispanic or Latino</w:t>
            </w:r>
            <w:r>
              <w:t xml:space="preserve"> (Primary ethnicity—not economically disadvantaged)</w:t>
            </w:r>
          </w:p>
        </w:tc>
        <w:tc>
          <w:tcPr>
            <w:tcW w:w="1152" w:type="dxa"/>
            <w:vAlign w:val="bottom"/>
          </w:tcPr>
          <w:p w14:paraId="02D53EAB" w14:textId="77777777" w:rsidR="004D3BA7" w:rsidRDefault="004D3BA7" w:rsidP="00376265">
            <w:pPr>
              <w:pStyle w:val="TableText"/>
            </w:pPr>
            <w:r>
              <w:t>33,406</w:t>
            </w:r>
          </w:p>
        </w:tc>
        <w:tc>
          <w:tcPr>
            <w:tcW w:w="720" w:type="dxa"/>
            <w:vAlign w:val="bottom"/>
          </w:tcPr>
          <w:p w14:paraId="49D1C78A" w14:textId="77777777" w:rsidR="004D3BA7" w:rsidRDefault="004D3BA7" w:rsidP="00376265">
            <w:pPr>
              <w:pStyle w:val="TableText"/>
            </w:pPr>
            <w:r>
              <w:t>600</w:t>
            </w:r>
          </w:p>
        </w:tc>
        <w:tc>
          <w:tcPr>
            <w:tcW w:w="720" w:type="dxa"/>
            <w:vAlign w:val="bottom"/>
          </w:tcPr>
          <w:p w14:paraId="0FE0D36D" w14:textId="77777777" w:rsidR="004D3BA7" w:rsidRDefault="004D3BA7" w:rsidP="00376265">
            <w:pPr>
              <w:pStyle w:val="TableText"/>
            </w:pPr>
            <w:r>
              <w:t>21.3</w:t>
            </w:r>
          </w:p>
        </w:tc>
        <w:tc>
          <w:tcPr>
            <w:tcW w:w="720" w:type="dxa"/>
            <w:noWrap/>
            <w:vAlign w:val="bottom"/>
          </w:tcPr>
          <w:p w14:paraId="3F1BC25B" w14:textId="77777777" w:rsidR="004D3BA7" w:rsidRPr="000445CF" w:rsidRDefault="004D3BA7" w:rsidP="00376265">
            <w:pPr>
              <w:pStyle w:val="TableText"/>
            </w:pPr>
            <w:r>
              <w:t>14.5</w:t>
            </w:r>
          </w:p>
        </w:tc>
        <w:tc>
          <w:tcPr>
            <w:tcW w:w="720" w:type="dxa"/>
            <w:noWrap/>
            <w:vAlign w:val="bottom"/>
          </w:tcPr>
          <w:p w14:paraId="26FBFB05" w14:textId="77777777" w:rsidR="004D3BA7" w:rsidRPr="000445CF" w:rsidRDefault="004D3BA7" w:rsidP="00376265">
            <w:pPr>
              <w:pStyle w:val="TableText"/>
            </w:pPr>
            <w:r>
              <w:t>56.9</w:t>
            </w:r>
          </w:p>
        </w:tc>
        <w:tc>
          <w:tcPr>
            <w:tcW w:w="720" w:type="dxa"/>
            <w:vAlign w:val="bottom"/>
          </w:tcPr>
          <w:p w14:paraId="2BD9C01D" w14:textId="77777777" w:rsidR="004D3BA7" w:rsidRPr="000445CF" w:rsidRDefault="004D3BA7" w:rsidP="00376265">
            <w:pPr>
              <w:pStyle w:val="TableText"/>
            </w:pPr>
            <w:r>
              <w:t>23.2</w:t>
            </w:r>
          </w:p>
        </w:tc>
        <w:tc>
          <w:tcPr>
            <w:tcW w:w="720" w:type="dxa"/>
            <w:vAlign w:val="bottom"/>
          </w:tcPr>
          <w:p w14:paraId="5BABF572" w14:textId="77777777" w:rsidR="004D3BA7" w:rsidRPr="008209ED" w:rsidRDefault="004D3BA7" w:rsidP="00376265">
            <w:pPr>
              <w:pStyle w:val="TableText"/>
            </w:pPr>
            <w:r>
              <w:t>5.4</w:t>
            </w:r>
          </w:p>
        </w:tc>
        <w:tc>
          <w:tcPr>
            <w:tcW w:w="720" w:type="dxa"/>
            <w:noWrap/>
            <w:vAlign w:val="bottom"/>
          </w:tcPr>
          <w:p w14:paraId="6EF3F93E" w14:textId="77777777" w:rsidR="004D3BA7" w:rsidRDefault="004D3BA7" w:rsidP="00376265">
            <w:pPr>
              <w:pStyle w:val="TableText"/>
            </w:pPr>
            <w:r>
              <w:t>28.6</w:t>
            </w:r>
          </w:p>
        </w:tc>
      </w:tr>
      <w:tr w:rsidR="004D3BA7" w:rsidRPr="00BD66A6" w14:paraId="2DF3DE24" w14:textId="77777777" w:rsidTr="00376265">
        <w:tblPrEx>
          <w:jc w:val="left"/>
        </w:tblPrEx>
        <w:trPr>
          <w:trHeight w:val="315"/>
          <w:jc w:val="left"/>
        </w:trPr>
        <w:tc>
          <w:tcPr>
            <w:tcW w:w="6912" w:type="dxa"/>
            <w:noWrap/>
          </w:tcPr>
          <w:p w14:paraId="423CCFF0" w14:textId="77777777" w:rsidR="004D3BA7" w:rsidRPr="00BB5B35" w:rsidRDefault="004D3BA7" w:rsidP="00333453">
            <w:pPr>
              <w:pStyle w:val="TableText"/>
            </w:pPr>
            <w:r w:rsidRPr="00BB5B35">
              <w:t>Hispanic or Latino</w:t>
            </w:r>
            <w:r>
              <w:t xml:space="preserve"> (Primary ethnicity—economically disadvantaged)</w:t>
            </w:r>
          </w:p>
        </w:tc>
        <w:tc>
          <w:tcPr>
            <w:tcW w:w="1152" w:type="dxa"/>
            <w:vAlign w:val="bottom"/>
          </w:tcPr>
          <w:p w14:paraId="32020CF2" w14:textId="77777777" w:rsidR="004D3BA7" w:rsidRDefault="004D3BA7" w:rsidP="00376265">
            <w:pPr>
              <w:pStyle w:val="TableText"/>
            </w:pPr>
            <w:r>
              <w:t>106,068</w:t>
            </w:r>
          </w:p>
        </w:tc>
        <w:tc>
          <w:tcPr>
            <w:tcW w:w="720" w:type="dxa"/>
            <w:vAlign w:val="bottom"/>
          </w:tcPr>
          <w:p w14:paraId="13B762D4" w14:textId="77777777" w:rsidR="004D3BA7" w:rsidRDefault="004D3BA7" w:rsidP="00376265">
            <w:pPr>
              <w:pStyle w:val="TableText"/>
            </w:pPr>
            <w:r>
              <w:t>594</w:t>
            </w:r>
          </w:p>
        </w:tc>
        <w:tc>
          <w:tcPr>
            <w:tcW w:w="720" w:type="dxa"/>
            <w:vAlign w:val="bottom"/>
          </w:tcPr>
          <w:p w14:paraId="7D571A5B" w14:textId="77777777" w:rsidR="004D3BA7" w:rsidRDefault="004D3BA7" w:rsidP="00376265">
            <w:pPr>
              <w:pStyle w:val="TableText"/>
            </w:pPr>
            <w:r>
              <w:t>19.4</w:t>
            </w:r>
          </w:p>
        </w:tc>
        <w:tc>
          <w:tcPr>
            <w:tcW w:w="720" w:type="dxa"/>
            <w:noWrap/>
            <w:vAlign w:val="bottom"/>
          </w:tcPr>
          <w:p w14:paraId="119B0FDF" w14:textId="77777777" w:rsidR="004D3BA7" w:rsidRPr="000445CF" w:rsidRDefault="004D3BA7" w:rsidP="00376265">
            <w:pPr>
              <w:pStyle w:val="TableText"/>
            </w:pPr>
            <w:r>
              <w:t>20.3</w:t>
            </w:r>
          </w:p>
        </w:tc>
        <w:tc>
          <w:tcPr>
            <w:tcW w:w="720" w:type="dxa"/>
            <w:noWrap/>
            <w:vAlign w:val="bottom"/>
          </w:tcPr>
          <w:p w14:paraId="04BC8667" w14:textId="77777777" w:rsidR="004D3BA7" w:rsidRPr="000445CF" w:rsidRDefault="004D3BA7" w:rsidP="00376265">
            <w:pPr>
              <w:pStyle w:val="TableText"/>
            </w:pPr>
            <w:r>
              <w:t>62.8</w:t>
            </w:r>
          </w:p>
        </w:tc>
        <w:tc>
          <w:tcPr>
            <w:tcW w:w="720" w:type="dxa"/>
            <w:vAlign w:val="bottom"/>
          </w:tcPr>
          <w:p w14:paraId="4F7CCD39" w14:textId="77777777" w:rsidR="004D3BA7" w:rsidRPr="000445CF" w:rsidRDefault="004D3BA7" w:rsidP="00376265">
            <w:pPr>
              <w:pStyle w:val="TableText"/>
            </w:pPr>
            <w:r>
              <w:t>15.0</w:t>
            </w:r>
          </w:p>
        </w:tc>
        <w:tc>
          <w:tcPr>
            <w:tcW w:w="720" w:type="dxa"/>
            <w:vAlign w:val="bottom"/>
          </w:tcPr>
          <w:p w14:paraId="01D9D934" w14:textId="77777777" w:rsidR="004D3BA7" w:rsidRPr="008209ED" w:rsidRDefault="004D3BA7" w:rsidP="00376265">
            <w:pPr>
              <w:pStyle w:val="TableText"/>
            </w:pPr>
            <w:r>
              <w:t>1.8</w:t>
            </w:r>
          </w:p>
        </w:tc>
        <w:tc>
          <w:tcPr>
            <w:tcW w:w="720" w:type="dxa"/>
            <w:noWrap/>
            <w:vAlign w:val="bottom"/>
          </w:tcPr>
          <w:p w14:paraId="1D6E5D09" w14:textId="77777777" w:rsidR="004D3BA7" w:rsidRDefault="004D3BA7" w:rsidP="00376265">
            <w:pPr>
              <w:pStyle w:val="TableText"/>
            </w:pPr>
            <w:r>
              <w:t>16.8</w:t>
            </w:r>
          </w:p>
        </w:tc>
      </w:tr>
      <w:tr w:rsidR="004D3BA7" w:rsidRPr="00BD66A6" w14:paraId="42FF69D1" w14:textId="77777777" w:rsidTr="00376265">
        <w:tblPrEx>
          <w:jc w:val="left"/>
        </w:tblPrEx>
        <w:trPr>
          <w:trHeight w:val="315"/>
          <w:jc w:val="left"/>
        </w:trPr>
        <w:tc>
          <w:tcPr>
            <w:tcW w:w="6912" w:type="dxa"/>
            <w:noWrap/>
          </w:tcPr>
          <w:p w14:paraId="7F9DDA93"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1152" w:type="dxa"/>
            <w:vAlign w:val="bottom"/>
          </w:tcPr>
          <w:p w14:paraId="65D72EE3" w14:textId="77777777" w:rsidR="004D3BA7" w:rsidRDefault="004D3BA7" w:rsidP="00376265">
            <w:pPr>
              <w:pStyle w:val="TableText"/>
            </w:pPr>
            <w:r>
              <w:t>4,087</w:t>
            </w:r>
          </w:p>
        </w:tc>
        <w:tc>
          <w:tcPr>
            <w:tcW w:w="720" w:type="dxa"/>
            <w:vAlign w:val="bottom"/>
          </w:tcPr>
          <w:p w14:paraId="0B2EB37A" w14:textId="77777777" w:rsidR="004D3BA7" w:rsidRDefault="004D3BA7" w:rsidP="00376265">
            <w:pPr>
              <w:pStyle w:val="TableText"/>
            </w:pPr>
            <w:r>
              <w:t>596</w:t>
            </w:r>
          </w:p>
        </w:tc>
        <w:tc>
          <w:tcPr>
            <w:tcW w:w="720" w:type="dxa"/>
            <w:vAlign w:val="bottom"/>
          </w:tcPr>
          <w:p w14:paraId="19A81036" w14:textId="77777777" w:rsidR="004D3BA7" w:rsidRDefault="004D3BA7" w:rsidP="00376265">
            <w:pPr>
              <w:pStyle w:val="TableText"/>
            </w:pPr>
            <w:r>
              <w:t>21.8</w:t>
            </w:r>
          </w:p>
        </w:tc>
        <w:tc>
          <w:tcPr>
            <w:tcW w:w="720" w:type="dxa"/>
            <w:noWrap/>
            <w:vAlign w:val="bottom"/>
          </w:tcPr>
          <w:p w14:paraId="5F82A6A1" w14:textId="77777777" w:rsidR="004D3BA7" w:rsidRPr="000445CF" w:rsidRDefault="004D3BA7" w:rsidP="00376265">
            <w:pPr>
              <w:pStyle w:val="TableText"/>
            </w:pPr>
            <w:r>
              <w:t>20.9</w:t>
            </w:r>
          </w:p>
        </w:tc>
        <w:tc>
          <w:tcPr>
            <w:tcW w:w="720" w:type="dxa"/>
            <w:noWrap/>
            <w:vAlign w:val="bottom"/>
          </w:tcPr>
          <w:p w14:paraId="323F657A" w14:textId="77777777" w:rsidR="004D3BA7" w:rsidRPr="000445CF" w:rsidRDefault="004D3BA7" w:rsidP="00376265">
            <w:pPr>
              <w:pStyle w:val="TableText"/>
            </w:pPr>
            <w:r>
              <w:t>56.4</w:t>
            </w:r>
          </w:p>
        </w:tc>
        <w:tc>
          <w:tcPr>
            <w:tcW w:w="720" w:type="dxa"/>
            <w:vAlign w:val="bottom"/>
          </w:tcPr>
          <w:p w14:paraId="4524BDE1" w14:textId="77777777" w:rsidR="004D3BA7" w:rsidRPr="000445CF" w:rsidRDefault="004D3BA7" w:rsidP="00376265">
            <w:pPr>
              <w:pStyle w:val="TableText"/>
            </w:pPr>
            <w:r>
              <w:t>18.6</w:t>
            </w:r>
          </w:p>
        </w:tc>
        <w:tc>
          <w:tcPr>
            <w:tcW w:w="720" w:type="dxa"/>
            <w:vAlign w:val="bottom"/>
          </w:tcPr>
          <w:p w14:paraId="2D95424C" w14:textId="77777777" w:rsidR="004D3BA7" w:rsidRPr="008209ED" w:rsidRDefault="004D3BA7" w:rsidP="00376265">
            <w:pPr>
              <w:pStyle w:val="TableText"/>
            </w:pPr>
            <w:r>
              <w:t>4.0</w:t>
            </w:r>
          </w:p>
        </w:tc>
        <w:tc>
          <w:tcPr>
            <w:tcW w:w="720" w:type="dxa"/>
            <w:noWrap/>
            <w:vAlign w:val="bottom"/>
          </w:tcPr>
          <w:p w14:paraId="521D241E" w14:textId="77777777" w:rsidR="004D3BA7" w:rsidRDefault="004D3BA7" w:rsidP="00376265">
            <w:pPr>
              <w:pStyle w:val="TableText"/>
            </w:pPr>
            <w:r>
              <w:t>22.7</w:t>
            </w:r>
          </w:p>
        </w:tc>
      </w:tr>
      <w:tr w:rsidR="004D3BA7" w:rsidRPr="00BD66A6" w14:paraId="7E03BC1D" w14:textId="77777777" w:rsidTr="00376265">
        <w:tblPrEx>
          <w:jc w:val="left"/>
        </w:tblPrEx>
        <w:trPr>
          <w:trHeight w:val="315"/>
          <w:jc w:val="left"/>
        </w:trPr>
        <w:tc>
          <w:tcPr>
            <w:tcW w:w="6912" w:type="dxa"/>
            <w:noWrap/>
          </w:tcPr>
          <w:p w14:paraId="5B8B4560"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1152" w:type="dxa"/>
            <w:vAlign w:val="bottom"/>
          </w:tcPr>
          <w:p w14:paraId="08F15489" w14:textId="77777777" w:rsidR="004D3BA7" w:rsidRDefault="004D3BA7" w:rsidP="00376265">
            <w:pPr>
              <w:pStyle w:val="TableText"/>
            </w:pPr>
            <w:r>
              <w:t>8,099</w:t>
            </w:r>
          </w:p>
        </w:tc>
        <w:tc>
          <w:tcPr>
            <w:tcW w:w="720" w:type="dxa"/>
            <w:vAlign w:val="bottom"/>
          </w:tcPr>
          <w:p w14:paraId="2D44CB63" w14:textId="77777777" w:rsidR="004D3BA7" w:rsidRDefault="004D3BA7" w:rsidP="00376265">
            <w:pPr>
              <w:pStyle w:val="TableText"/>
            </w:pPr>
            <w:r>
              <w:t>587</w:t>
            </w:r>
          </w:p>
        </w:tc>
        <w:tc>
          <w:tcPr>
            <w:tcW w:w="720" w:type="dxa"/>
            <w:vAlign w:val="bottom"/>
          </w:tcPr>
          <w:p w14:paraId="433B509C" w14:textId="77777777" w:rsidR="004D3BA7" w:rsidRDefault="004D3BA7" w:rsidP="00376265">
            <w:pPr>
              <w:pStyle w:val="TableText"/>
            </w:pPr>
            <w:r>
              <w:t>18.9</w:t>
            </w:r>
          </w:p>
        </w:tc>
        <w:tc>
          <w:tcPr>
            <w:tcW w:w="720" w:type="dxa"/>
            <w:noWrap/>
            <w:vAlign w:val="bottom"/>
          </w:tcPr>
          <w:p w14:paraId="55903AA0" w14:textId="77777777" w:rsidR="004D3BA7" w:rsidRPr="000445CF" w:rsidRDefault="004D3BA7" w:rsidP="00376265">
            <w:pPr>
              <w:pStyle w:val="TableText"/>
            </w:pPr>
            <w:r>
              <w:t>32.7</w:t>
            </w:r>
          </w:p>
        </w:tc>
        <w:tc>
          <w:tcPr>
            <w:tcW w:w="720" w:type="dxa"/>
            <w:noWrap/>
            <w:vAlign w:val="bottom"/>
          </w:tcPr>
          <w:p w14:paraId="1925F0AE" w14:textId="77777777" w:rsidR="004D3BA7" w:rsidRPr="000445CF" w:rsidRDefault="004D3BA7" w:rsidP="00376265">
            <w:pPr>
              <w:pStyle w:val="TableText"/>
            </w:pPr>
            <w:r>
              <w:t>56.4</w:t>
            </w:r>
          </w:p>
        </w:tc>
        <w:tc>
          <w:tcPr>
            <w:tcW w:w="720" w:type="dxa"/>
            <w:vAlign w:val="bottom"/>
          </w:tcPr>
          <w:p w14:paraId="5F8F13E8" w14:textId="77777777" w:rsidR="004D3BA7" w:rsidRPr="000445CF" w:rsidRDefault="004D3BA7" w:rsidP="00376265">
            <w:pPr>
              <w:pStyle w:val="TableText"/>
            </w:pPr>
            <w:r>
              <w:t>9.9</w:t>
            </w:r>
          </w:p>
        </w:tc>
        <w:tc>
          <w:tcPr>
            <w:tcW w:w="720" w:type="dxa"/>
            <w:vAlign w:val="bottom"/>
          </w:tcPr>
          <w:p w14:paraId="0EFB9D2D" w14:textId="77777777" w:rsidR="004D3BA7" w:rsidRPr="008209ED" w:rsidRDefault="004D3BA7" w:rsidP="00376265">
            <w:pPr>
              <w:pStyle w:val="TableText"/>
            </w:pPr>
            <w:r>
              <w:t>1.1</w:t>
            </w:r>
          </w:p>
        </w:tc>
        <w:tc>
          <w:tcPr>
            <w:tcW w:w="720" w:type="dxa"/>
            <w:noWrap/>
            <w:vAlign w:val="bottom"/>
          </w:tcPr>
          <w:p w14:paraId="65C97E6B" w14:textId="77777777" w:rsidR="004D3BA7" w:rsidRDefault="004D3BA7" w:rsidP="00376265">
            <w:pPr>
              <w:pStyle w:val="TableText"/>
            </w:pPr>
            <w:r>
              <w:t>10.9</w:t>
            </w:r>
          </w:p>
        </w:tc>
      </w:tr>
      <w:tr w:rsidR="004D3BA7" w:rsidRPr="00BD66A6" w14:paraId="6BF40D7F" w14:textId="77777777" w:rsidTr="00333453">
        <w:trPr>
          <w:trHeight w:val="315"/>
        </w:trPr>
        <w:tc>
          <w:tcPr>
            <w:tcW w:w="6912" w:type="dxa"/>
            <w:tcBorders>
              <w:top w:val="nil"/>
              <w:bottom w:val="nil"/>
            </w:tcBorders>
            <w:noWrap/>
            <w:vAlign w:val="center"/>
          </w:tcPr>
          <w:p w14:paraId="440C13A9" w14:textId="77777777" w:rsidR="004D3BA7" w:rsidRPr="00BB5B35" w:rsidRDefault="004D3BA7" w:rsidP="00333453">
            <w:pPr>
              <w:pStyle w:val="TableText"/>
            </w:pPr>
            <w:r w:rsidRPr="00BB5B35">
              <w:t>White</w:t>
            </w:r>
            <w:r>
              <w:t xml:space="preserve"> (Primary ethnicity—not economically disadvantaged)</w:t>
            </w:r>
          </w:p>
        </w:tc>
        <w:tc>
          <w:tcPr>
            <w:tcW w:w="1152" w:type="dxa"/>
            <w:tcBorders>
              <w:top w:val="nil"/>
              <w:bottom w:val="nil"/>
            </w:tcBorders>
            <w:vAlign w:val="bottom"/>
          </w:tcPr>
          <w:p w14:paraId="1E5B204D" w14:textId="77777777" w:rsidR="004D3BA7" w:rsidRDefault="004D3BA7" w:rsidP="00333453">
            <w:pPr>
              <w:pStyle w:val="TableText"/>
            </w:pPr>
            <w:r>
              <w:t>45,531</w:t>
            </w:r>
          </w:p>
        </w:tc>
        <w:tc>
          <w:tcPr>
            <w:tcW w:w="720" w:type="dxa"/>
            <w:tcBorders>
              <w:top w:val="nil"/>
              <w:bottom w:val="nil"/>
            </w:tcBorders>
            <w:vAlign w:val="bottom"/>
          </w:tcPr>
          <w:p w14:paraId="28F2DEA6" w14:textId="77777777" w:rsidR="004D3BA7" w:rsidRDefault="004D3BA7" w:rsidP="00333453">
            <w:pPr>
              <w:pStyle w:val="TableText"/>
            </w:pPr>
            <w:r>
              <w:t>611</w:t>
            </w:r>
          </w:p>
        </w:tc>
        <w:tc>
          <w:tcPr>
            <w:tcW w:w="720" w:type="dxa"/>
            <w:tcBorders>
              <w:top w:val="nil"/>
              <w:bottom w:val="nil"/>
            </w:tcBorders>
            <w:vAlign w:val="bottom"/>
          </w:tcPr>
          <w:p w14:paraId="08545462" w14:textId="77777777" w:rsidR="004D3BA7" w:rsidRDefault="004D3BA7" w:rsidP="00333453">
            <w:pPr>
              <w:pStyle w:val="TableText"/>
            </w:pPr>
            <w:r>
              <w:t>21.8</w:t>
            </w:r>
          </w:p>
        </w:tc>
        <w:tc>
          <w:tcPr>
            <w:tcW w:w="720" w:type="dxa"/>
            <w:tcBorders>
              <w:top w:val="nil"/>
              <w:bottom w:val="nil"/>
            </w:tcBorders>
            <w:noWrap/>
            <w:vAlign w:val="bottom"/>
          </w:tcPr>
          <w:p w14:paraId="2635F16B" w14:textId="77777777" w:rsidR="004D3BA7" w:rsidRPr="000445CF" w:rsidRDefault="004D3BA7" w:rsidP="00333453">
            <w:pPr>
              <w:pStyle w:val="TableText"/>
            </w:pPr>
            <w:r>
              <w:t>7.5</w:t>
            </w:r>
          </w:p>
        </w:tc>
        <w:tc>
          <w:tcPr>
            <w:tcW w:w="720" w:type="dxa"/>
            <w:tcBorders>
              <w:top w:val="nil"/>
              <w:bottom w:val="nil"/>
            </w:tcBorders>
            <w:noWrap/>
            <w:vAlign w:val="bottom"/>
          </w:tcPr>
          <w:p w14:paraId="7E7B6A16" w14:textId="77777777" w:rsidR="004D3BA7" w:rsidRPr="000445CF" w:rsidRDefault="004D3BA7" w:rsidP="00333453">
            <w:pPr>
              <w:pStyle w:val="TableText"/>
            </w:pPr>
            <w:r>
              <w:t>43.3</w:t>
            </w:r>
          </w:p>
        </w:tc>
        <w:tc>
          <w:tcPr>
            <w:tcW w:w="720" w:type="dxa"/>
            <w:tcBorders>
              <w:top w:val="nil"/>
              <w:bottom w:val="nil"/>
            </w:tcBorders>
            <w:vAlign w:val="bottom"/>
          </w:tcPr>
          <w:p w14:paraId="5FA1D47D" w14:textId="77777777" w:rsidR="004D3BA7" w:rsidRPr="000445CF" w:rsidRDefault="004D3BA7" w:rsidP="00333453">
            <w:pPr>
              <w:pStyle w:val="TableText"/>
            </w:pPr>
            <w:r>
              <w:t>35.3</w:t>
            </w:r>
          </w:p>
        </w:tc>
        <w:tc>
          <w:tcPr>
            <w:tcW w:w="720" w:type="dxa"/>
            <w:tcBorders>
              <w:top w:val="nil"/>
              <w:bottom w:val="nil"/>
            </w:tcBorders>
            <w:vAlign w:val="bottom"/>
          </w:tcPr>
          <w:p w14:paraId="5E619B0C" w14:textId="77777777" w:rsidR="004D3BA7" w:rsidRPr="008209ED" w:rsidRDefault="004D3BA7" w:rsidP="00333453">
            <w:pPr>
              <w:pStyle w:val="TableText"/>
            </w:pPr>
            <w:r>
              <w:t>13.8</w:t>
            </w:r>
          </w:p>
        </w:tc>
        <w:tc>
          <w:tcPr>
            <w:tcW w:w="720" w:type="dxa"/>
            <w:tcBorders>
              <w:top w:val="nil"/>
              <w:bottom w:val="nil"/>
            </w:tcBorders>
            <w:noWrap/>
            <w:vAlign w:val="bottom"/>
          </w:tcPr>
          <w:p w14:paraId="6185FAD1" w14:textId="77777777" w:rsidR="004D3BA7" w:rsidRDefault="004D3BA7" w:rsidP="00333453">
            <w:pPr>
              <w:pStyle w:val="TableText"/>
            </w:pPr>
            <w:r>
              <w:t>49.2</w:t>
            </w:r>
          </w:p>
        </w:tc>
      </w:tr>
      <w:tr w:rsidR="004D3BA7" w:rsidRPr="00BD66A6" w14:paraId="0AA3434D" w14:textId="77777777" w:rsidTr="00333453">
        <w:trPr>
          <w:trHeight w:val="315"/>
        </w:trPr>
        <w:tc>
          <w:tcPr>
            <w:tcW w:w="6912" w:type="dxa"/>
            <w:tcBorders>
              <w:top w:val="nil"/>
              <w:bottom w:val="nil"/>
            </w:tcBorders>
            <w:noWrap/>
            <w:vAlign w:val="center"/>
          </w:tcPr>
          <w:p w14:paraId="0CB6BEB8" w14:textId="77777777" w:rsidR="004D3BA7" w:rsidRPr="00BB5B35" w:rsidRDefault="004D3BA7" w:rsidP="00333453">
            <w:pPr>
              <w:pStyle w:val="TableText"/>
            </w:pPr>
            <w:r w:rsidRPr="00BB5B35">
              <w:t>White</w:t>
            </w:r>
            <w:r>
              <w:t xml:space="preserve"> (Primary ethnicity—economically disadvantaged)</w:t>
            </w:r>
          </w:p>
        </w:tc>
        <w:tc>
          <w:tcPr>
            <w:tcW w:w="1152" w:type="dxa"/>
            <w:tcBorders>
              <w:top w:val="nil"/>
              <w:bottom w:val="nil"/>
            </w:tcBorders>
            <w:vAlign w:val="bottom"/>
          </w:tcPr>
          <w:p w14:paraId="59BF5CCD" w14:textId="77777777" w:rsidR="004D3BA7" w:rsidRDefault="004D3BA7" w:rsidP="00333453">
            <w:pPr>
              <w:pStyle w:val="TableText"/>
            </w:pPr>
            <w:r>
              <w:t>16,423</w:t>
            </w:r>
          </w:p>
        </w:tc>
        <w:tc>
          <w:tcPr>
            <w:tcW w:w="720" w:type="dxa"/>
            <w:tcBorders>
              <w:top w:val="nil"/>
              <w:bottom w:val="nil"/>
            </w:tcBorders>
            <w:vAlign w:val="bottom"/>
          </w:tcPr>
          <w:p w14:paraId="1D581B03" w14:textId="77777777" w:rsidR="004D3BA7" w:rsidRDefault="004D3BA7" w:rsidP="00333453">
            <w:pPr>
              <w:pStyle w:val="TableText"/>
            </w:pPr>
            <w:r>
              <w:t>600</w:t>
            </w:r>
          </w:p>
        </w:tc>
        <w:tc>
          <w:tcPr>
            <w:tcW w:w="720" w:type="dxa"/>
            <w:tcBorders>
              <w:top w:val="nil"/>
              <w:bottom w:val="nil"/>
            </w:tcBorders>
            <w:vAlign w:val="bottom"/>
          </w:tcPr>
          <w:p w14:paraId="58110334" w14:textId="77777777" w:rsidR="004D3BA7" w:rsidRDefault="004D3BA7" w:rsidP="00333453">
            <w:pPr>
              <w:pStyle w:val="TableText"/>
            </w:pPr>
            <w:r>
              <w:t>21.8</w:t>
            </w:r>
          </w:p>
        </w:tc>
        <w:tc>
          <w:tcPr>
            <w:tcW w:w="720" w:type="dxa"/>
            <w:tcBorders>
              <w:top w:val="nil"/>
              <w:bottom w:val="nil"/>
            </w:tcBorders>
            <w:noWrap/>
            <w:vAlign w:val="bottom"/>
          </w:tcPr>
          <w:p w14:paraId="1FB4B5D0" w14:textId="77777777" w:rsidR="004D3BA7" w:rsidRPr="000445CF" w:rsidRDefault="004D3BA7" w:rsidP="00333453">
            <w:pPr>
              <w:pStyle w:val="TableText"/>
            </w:pPr>
            <w:r>
              <w:t>16.9</w:t>
            </w:r>
          </w:p>
        </w:tc>
        <w:tc>
          <w:tcPr>
            <w:tcW w:w="720" w:type="dxa"/>
            <w:tcBorders>
              <w:top w:val="nil"/>
              <w:bottom w:val="nil"/>
            </w:tcBorders>
            <w:noWrap/>
            <w:vAlign w:val="bottom"/>
          </w:tcPr>
          <w:p w14:paraId="72AFB0D2" w14:textId="77777777" w:rsidR="004D3BA7" w:rsidRPr="000445CF" w:rsidRDefault="004D3BA7" w:rsidP="00333453">
            <w:pPr>
              <w:pStyle w:val="TableText"/>
            </w:pPr>
            <w:r>
              <w:t>54.5</w:t>
            </w:r>
          </w:p>
        </w:tc>
        <w:tc>
          <w:tcPr>
            <w:tcW w:w="720" w:type="dxa"/>
            <w:tcBorders>
              <w:top w:val="nil"/>
              <w:bottom w:val="nil"/>
            </w:tcBorders>
            <w:vAlign w:val="bottom"/>
          </w:tcPr>
          <w:p w14:paraId="591F5456" w14:textId="77777777" w:rsidR="004D3BA7" w:rsidRPr="000445CF" w:rsidRDefault="004D3BA7" w:rsidP="00333453">
            <w:pPr>
              <w:pStyle w:val="TableText"/>
            </w:pPr>
            <w:r>
              <w:t>23.6</w:t>
            </w:r>
          </w:p>
        </w:tc>
        <w:tc>
          <w:tcPr>
            <w:tcW w:w="720" w:type="dxa"/>
            <w:tcBorders>
              <w:top w:val="nil"/>
              <w:bottom w:val="nil"/>
            </w:tcBorders>
            <w:vAlign w:val="bottom"/>
          </w:tcPr>
          <w:p w14:paraId="21F33E63" w14:textId="77777777" w:rsidR="004D3BA7" w:rsidRPr="008209ED" w:rsidRDefault="004D3BA7" w:rsidP="00333453">
            <w:pPr>
              <w:pStyle w:val="TableText"/>
            </w:pPr>
            <w:r>
              <w:t>5.1</w:t>
            </w:r>
          </w:p>
        </w:tc>
        <w:tc>
          <w:tcPr>
            <w:tcW w:w="720" w:type="dxa"/>
            <w:tcBorders>
              <w:top w:val="nil"/>
              <w:bottom w:val="nil"/>
            </w:tcBorders>
            <w:noWrap/>
            <w:vAlign w:val="bottom"/>
          </w:tcPr>
          <w:p w14:paraId="0BAD18F6" w14:textId="77777777" w:rsidR="004D3BA7" w:rsidRDefault="004D3BA7" w:rsidP="00333453">
            <w:pPr>
              <w:pStyle w:val="TableText"/>
            </w:pPr>
            <w:r>
              <w:t>28.6</w:t>
            </w:r>
          </w:p>
        </w:tc>
      </w:tr>
      <w:tr w:rsidR="004D3BA7" w:rsidRPr="00BD66A6" w14:paraId="0155D929" w14:textId="77777777" w:rsidTr="00333453">
        <w:trPr>
          <w:trHeight w:val="315"/>
        </w:trPr>
        <w:tc>
          <w:tcPr>
            <w:tcW w:w="6912" w:type="dxa"/>
            <w:tcBorders>
              <w:top w:val="nil"/>
              <w:bottom w:val="nil"/>
            </w:tcBorders>
            <w:noWrap/>
            <w:vAlign w:val="center"/>
          </w:tcPr>
          <w:p w14:paraId="3459A1B6"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152" w:type="dxa"/>
            <w:tcBorders>
              <w:top w:val="nil"/>
              <w:bottom w:val="nil"/>
            </w:tcBorders>
            <w:vAlign w:val="bottom"/>
          </w:tcPr>
          <w:p w14:paraId="6D9D9A8E" w14:textId="77777777" w:rsidR="004D3BA7" w:rsidRDefault="004D3BA7" w:rsidP="00333453">
            <w:pPr>
              <w:pStyle w:val="TableText"/>
            </w:pPr>
            <w:r>
              <w:t>5,244</w:t>
            </w:r>
          </w:p>
        </w:tc>
        <w:tc>
          <w:tcPr>
            <w:tcW w:w="720" w:type="dxa"/>
            <w:tcBorders>
              <w:top w:val="nil"/>
              <w:bottom w:val="nil"/>
            </w:tcBorders>
            <w:vAlign w:val="bottom"/>
          </w:tcPr>
          <w:p w14:paraId="523F38D0" w14:textId="77777777" w:rsidR="004D3BA7" w:rsidRDefault="004D3BA7" w:rsidP="00333453">
            <w:pPr>
              <w:pStyle w:val="TableText"/>
            </w:pPr>
            <w:r>
              <w:t>612</w:t>
            </w:r>
          </w:p>
        </w:tc>
        <w:tc>
          <w:tcPr>
            <w:tcW w:w="720" w:type="dxa"/>
            <w:tcBorders>
              <w:top w:val="nil"/>
              <w:bottom w:val="nil"/>
            </w:tcBorders>
            <w:vAlign w:val="bottom"/>
          </w:tcPr>
          <w:p w14:paraId="5E736DE2" w14:textId="77777777" w:rsidR="004D3BA7" w:rsidRDefault="004D3BA7" w:rsidP="00333453">
            <w:pPr>
              <w:pStyle w:val="TableText"/>
            </w:pPr>
            <w:r>
              <w:t>21.7</w:t>
            </w:r>
          </w:p>
        </w:tc>
        <w:tc>
          <w:tcPr>
            <w:tcW w:w="720" w:type="dxa"/>
            <w:tcBorders>
              <w:top w:val="nil"/>
              <w:bottom w:val="nil"/>
            </w:tcBorders>
            <w:noWrap/>
            <w:vAlign w:val="bottom"/>
          </w:tcPr>
          <w:p w14:paraId="0D4B6DA4" w14:textId="77777777" w:rsidR="004D3BA7" w:rsidRPr="000445CF" w:rsidRDefault="004D3BA7" w:rsidP="00333453">
            <w:pPr>
              <w:pStyle w:val="TableText"/>
            </w:pPr>
            <w:r>
              <w:t>6.6</w:t>
            </w:r>
          </w:p>
        </w:tc>
        <w:tc>
          <w:tcPr>
            <w:tcW w:w="720" w:type="dxa"/>
            <w:tcBorders>
              <w:top w:val="nil"/>
              <w:bottom w:val="nil"/>
            </w:tcBorders>
            <w:noWrap/>
            <w:vAlign w:val="bottom"/>
          </w:tcPr>
          <w:p w14:paraId="21B9EDB1" w14:textId="77777777" w:rsidR="004D3BA7" w:rsidRPr="000445CF" w:rsidRDefault="004D3BA7" w:rsidP="00333453">
            <w:pPr>
              <w:pStyle w:val="TableText"/>
            </w:pPr>
            <w:r>
              <w:t>42.5</w:t>
            </w:r>
          </w:p>
        </w:tc>
        <w:tc>
          <w:tcPr>
            <w:tcW w:w="720" w:type="dxa"/>
            <w:tcBorders>
              <w:top w:val="nil"/>
              <w:bottom w:val="nil"/>
            </w:tcBorders>
            <w:vAlign w:val="bottom"/>
          </w:tcPr>
          <w:p w14:paraId="74E07338" w14:textId="77777777" w:rsidR="004D3BA7" w:rsidRPr="000445CF" w:rsidRDefault="004D3BA7" w:rsidP="00333453">
            <w:pPr>
              <w:pStyle w:val="TableText"/>
            </w:pPr>
            <w:r>
              <w:t>35.2</w:t>
            </w:r>
          </w:p>
        </w:tc>
        <w:tc>
          <w:tcPr>
            <w:tcW w:w="720" w:type="dxa"/>
            <w:tcBorders>
              <w:top w:val="nil"/>
              <w:bottom w:val="nil"/>
            </w:tcBorders>
            <w:vAlign w:val="bottom"/>
          </w:tcPr>
          <w:p w14:paraId="61B115F7" w14:textId="77777777" w:rsidR="004D3BA7" w:rsidRPr="008209ED" w:rsidRDefault="004D3BA7" w:rsidP="00333453">
            <w:pPr>
              <w:pStyle w:val="TableText"/>
            </w:pPr>
            <w:r>
              <w:t>15.8</w:t>
            </w:r>
          </w:p>
        </w:tc>
        <w:tc>
          <w:tcPr>
            <w:tcW w:w="720" w:type="dxa"/>
            <w:tcBorders>
              <w:top w:val="nil"/>
              <w:bottom w:val="nil"/>
            </w:tcBorders>
            <w:noWrap/>
            <w:vAlign w:val="bottom"/>
          </w:tcPr>
          <w:p w14:paraId="61A490DA" w14:textId="77777777" w:rsidR="004D3BA7" w:rsidRDefault="004D3BA7" w:rsidP="00333453">
            <w:pPr>
              <w:pStyle w:val="TableText"/>
            </w:pPr>
            <w:r>
              <w:t>51.0</w:t>
            </w:r>
          </w:p>
        </w:tc>
      </w:tr>
      <w:tr w:rsidR="004D3BA7" w:rsidRPr="00BD66A6" w14:paraId="16D08EF9" w14:textId="77777777" w:rsidTr="00333453">
        <w:trPr>
          <w:trHeight w:val="315"/>
        </w:trPr>
        <w:tc>
          <w:tcPr>
            <w:tcW w:w="6912" w:type="dxa"/>
            <w:tcBorders>
              <w:top w:val="nil"/>
              <w:bottom w:val="single" w:sz="12" w:space="0" w:color="auto"/>
            </w:tcBorders>
            <w:noWrap/>
            <w:vAlign w:val="center"/>
          </w:tcPr>
          <w:p w14:paraId="5578A4D4"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152" w:type="dxa"/>
            <w:tcBorders>
              <w:top w:val="nil"/>
              <w:bottom w:val="single" w:sz="12" w:space="0" w:color="auto"/>
            </w:tcBorders>
            <w:vAlign w:val="bottom"/>
          </w:tcPr>
          <w:p w14:paraId="105835EE" w14:textId="77777777" w:rsidR="004D3BA7" w:rsidRDefault="004D3BA7" w:rsidP="00333453">
            <w:pPr>
              <w:pStyle w:val="TableText"/>
            </w:pPr>
            <w:r>
              <w:t>2,414</w:t>
            </w:r>
          </w:p>
        </w:tc>
        <w:tc>
          <w:tcPr>
            <w:tcW w:w="720" w:type="dxa"/>
            <w:tcBorders>
              <w:top w:val="nil"/>
              <w:bottom w:val="single" w:sz="12" w:space="0" w:color="auto"/>
            </w:tcBorders>
            <w:vAlign w:val="bottom"/>
          </w:tcPr>
          <w:p w14:paraId="2319B365" w14:textId="77777777" w:rsidR="004D3BA7" w:rsidRDefault="004D3BA7" w:rsidP="00333453">
            <w:pPr>
              <w:pStyle w:val="TableText"/>
            </w:pPr>
            <w:r>
              <w:t>599</w:t>
            </w:r>
          </w:p>
        </w:tc>
        <w:tc>
          <w:tcPr>
            <w:tcW w:w="720" w:type="dxa"/>
            <w:tcBorders>
              <w:top w:val="nil"/>
              <w:bottom w:val="single" w:sz="12" w:space="0" w:color="auto"/>
            </w:tcBorders>
            <w:vAlign w:val="bottom"/>
          </w:tcPr>
          <w:p w14:paraId="2C03EB8E" w14:textId="77777777" w:rsidR="004D3BA7" w:rsidRDefault="004D3BA7" w:rsidP="00333453">
            <w:pPr>
              <w:pStyle w:val="TableText"/>
            </w:pPr>
            <w:r>
              <w:t>22.0</w:t>
            </w:r>
          </w:p>
        </w:tc>
        <w:tc>
          <w:tcPr>
            <w:tcW w:w="720" w:type="dxa"/>
            <w:tcBorders>
              <w:top w:val="nil"/>
              <w:bottom w:val="single" w:sz="12" w:space="0" w:color="auto"/>
            </w:tcBorders>
            <w:noWrap/>
            <w:vAlign w:val="bottom"/>
          </w:tcPr>
          <w:p w14:paraId="2D707377" w14:textId="77777777" w:rsidR="004D3BA7" w:rsidRPr="000445CF" w:rsidRDefault="004D3BA7" w:rsidP="00333453">
            <w:pPr>
              <w:pStyle w:val="TableText"/>
            </w:pPr>
            <w:r>
              <w:t>17.8</w:t>
            </w:r>
          </w:p>
        </w:tc>
        <w:tc>
          <w:tcPr>
            <w:tcW w:w="720" w:type="dxa"/>
            <w:tcBorders>
              <w:top w:val="nil"/>
              <w:bottom w:val="single" w:sz="12" w:space="0" w:color="auto"/>
            </w:tcBorders>
            <w:noWrap/>
            <w:vAlign w:val="bottom"/>
          </w:tcPr>
          <w:p w14:paraId="4E0A5DA4" w14:textId="77777777" w:rsidR="004D3BA7" w:rsidRPr="000445CF" w:rsidRDefault="004D3BA7" w:rsidP="00333453">
            <w:pPr>
              <w:pStyle w:val="TableText"/>
            </w:pPr>
            <w:r>
              <w:t>55.0</w:t>
            </w:r>
          </w:p>
        </w:tc>
        <w:tc>
          <w:tcPr>
            <w:tcW w:w="720" w:type="dxa"/>
            <w:tcBorders>
              <w:top w:val="nil"/>
              <w:bottom w:val="single" w:sz="12" w:space="0" w:color="auto"/>
            </w:tcBorders>
            <w:vAlign w:val="bottom"/>
          </w:tcPr>
          <w:p w14:paraId="7EB74C5E" w14:textId="77777777" w:rsidR="004D3BA7" w:rsidRPr="000445CF" w:rsidRDefault="004D3BA7" w:rsidP="00333453">
            <w:pPr>
              <w:pStyle w:val="TableText"/>
            </w:pPr>
            <w:r>
              <w:t>21.7</w:t>
            </w:r>
          </w:p>
        </w:tc>
        <w:tc>
          <w:tcPr>
            <w:tcW w:w="720" w:type="dxa"/>
            <w:tcBorders>
              <w:top w:val="nil"/>
              <w:bottom w:val="single" w:sz="12" w:space="0" w:color="auto"/>
            </w:tcBorders>
            <w:vAlign w:val="bottom"/>
          </w:tcPr>
          <w:p w14:paraId="58F9B2A6" w14:textId="77777777" w:rsidR="004D3BA7" w:rsidRPr="008209ED" w:rsidRDefault="004D3BA7" w:rsidP="00333453">
            <w:pPr>
              <w:pStyle w:val="TableText"/>
            </w:pPr>
            <w:r>
              <w:t>5.5</w:t>
            </w:r>
          </w:p>
        </w:tc>
        <w:tc>
          <w:tcPr>
            <w:tcW w:w="720" w:type="dxa"/>
            <w:tcBorders>
              <w:top w:val="nil"/>
              <w:bottom w:val="single" w:sz="12" w:space="0" w:color="auto"/>
            </w:tcBorders>
            <w:noWrap/>
            <w:vAlign w:val="bottom"/>
          </w:tcPr>
          <w:p w14:paraId="7E4777EC" w14:textId="77777777" w:rsidR="004D3BA7" w:rsidRDefault="004D3BA7" w:rsidP="00333453">
            <w:pPr>
              <w:pStyle w:val="TableText"/>
            </w:pPr>
            <w:r>
              <w:t>27.3</w:t>
            </w:r>
          </w:p>
        </w:tc>
      </w:tr>
    </w:tbl>
    <w:p w14:paraId="5A09B235" w14:textId="77777777" w:rsidR="004D3BA7" w:rsidRPr="00EE17F6" w:rsidRDefault="004D3BA7" w:rsidP="004D3BA7">
      <w:pPr>
        <w:pStyle w:val="Caption"/>
      </w:pPr>
      <w:bookmarkStart w:id="866" w:name="_Ref36130566"/>
      <w:bookmarkStart w:id="867" w:name="_Toc43295059"/>
      <w:bookmarkStart w:id="868" w:name="_Toc221178098"/>
      <w:bookmarkEnd w:id="865"/>
      <w:r w:rsidRPr="00EE17F6">
        <w:lastRenderedPageBreak/>
        <w:t>Table 7.C.</w:t>
      </w:r>
      <w:r>
        <w:fldChar w:fldCharType="begin"/>
      </w:r>
      <w:r>
        <w:instrText>SEQ Table_7.C. \* ARABIC</w:instrText>
      </w:r>
      <w:r>
        <w:fldChar w:fldCharType="separate"/>
      </w:r>
      <w:r>
        <w:rPr>
          <w:noProof/>
        </w:rPr>
        <w:t>5</w:t>
      </w:r>
      <w:r>
        <w:fldChar w:fldCharType="end"/>
      </w:r>
      <w:bookmarkEnd w:id="866"/>
      <w:r w:rsidRPr="00EE17F6">
        <w:t xml:space="preserve">  Percent of Students in Each Achievement Level for Total Scores by Demographic Variables for Grade Twelve</w:t>
      </w:r>
      <w:bookmarkEnd w:id="867"/>
      <w:bookmarkEnd w:id="868"/>
    </w:p>
    <w:tbl>
      <w:tblPr>
        <w:tblStyle w:val="TRs"/>
        <w:tblW w:w="13104" w:type="dxa"/>
        <w:tblLayout w:type="fixed"/>
        <w:tblLook w:val="04A0" w:firstRow="1" w:lastRow="0" w:firstColumn="1" w:lastColumn="0" w:noHBand="0" w:noVBand="1"/>
        <w:tblDescription w:val="Percent of Students in Each Achievement Level for Total Scores by Demographic Variables for Grade Twelve"/>
      </w:tblPr>
      <w:tblGrid>
        <w:gridCol w:w="6912"/>
        <w:gridCol w:w="1152"/>
        <w:gridCol w:w="720"/>
        <w:gridCol w:w="720"/>
        <w:gridCol w:w="720"/>
        <w:gridCol w:w="720"/>
        <w:gridCol w:w="720"/>
        <w:gridCol w:w="720"/>
        <w:gridCol w:w="720"/>
      </w:tblGrid>
      <w:tr w:rsidR="004D3BA7" w:rsidRPr="00BD66A6" w14:paraId="7866A97B" w14:textId="77777777" w:rsidTr="00333453">
        <w:trPr>
          <w:cnfStyle w:val="100000000000" w:firstRow="1" w:lastRow="0" w:firstColumn="0" w:lastColumn="0" w:oddVBand="0" w:evenVBand="0" w:oddHBand="0" w:evenHBand="0" w:firstRowFirstColumn="0" w:firstRowLastColumn="0" w:lastRowFirstColumn="0" w:lastRowLastColumn="0"/>
          <w:trHeight w:val="3678"/>
        </w:trPr>
        <w:tc>
          <w:tcPr>
            <w:tcW w:w="6912" w:type="dxa"/>
            <w:noWrap/>
            <w:hideMark/>
          </w:tcPr>
          <w:p w14:paraId="41068D98" w14:textId="77777777" w:rsidR="004D3BA7" w:rsidRPr="00BB5B35" w:rsidRDefault="004D3BA7" w:rsidP="00333453">
            <w:pPr>
              <w:pStyle w:val="TableHead"/>
            </w:pPr>
            <w:r w:rsidRPr="001573A1">
              <w:t>Group</w:t>
            </w:r>
          </w:p>
        </w:tc>
        <w:tc>
          <w:tcPr>
            <w:tcW w:w="1152" w:type="dxa"/>
          </w:tcPr>
          <w:p w14:paraId="3372E11A" w14:textId="77777777" w:rsidR="004D3BA7" w:rsidRPr="00BB5B35" w:rsidRDefault="004D3BA7" w:rsidP="00333453">
            <w:pPr>
              <w:pStyle w:val="TableHead"/>
            </w:pPr>
            <w:r w:rsidRPr="001573A1">
              <w:t>Number Tested</w:t>
            </w:r>
          </w:p>
        </w:tc>
        <w:tc>
          <w:tcPr>
            <w:tcW w:w="720" w:type="dxa"/>
            <w:textDirection w:val="btLr"/>
            <w:vAlign w:val="center"/>
          </w:tcPr>
          <w:p w14:paraId="593276F7" w14:textId="77777777" w:rsidR="004D3BA7" w:rsidRPr="00BB5B35" w:rsidRDefault="004D3BA7" w:rsidP="00333453">
            <w:pPr>
              <w:pStyle w:val="TableHead"/>
              <w:ind w:left="113" w:right="113"/>
              <w:jc w:val="left"/>
            </w:pPr>
            <w:r w:rsidRPr="001573A1">
              <w:t>Scale Score Mean</w:t>
            </w:r>
          </w:p>
        </w:tc>
        <w:tc>
          <w:tcPr>
            <w:tcW w:w="720" w:type="dxa"/>
            <w:textDirection w:val="btLr"/>
            <w:vAlign w:val="center"/>
          </w:tcPr>
          <w:p w14:paraId="000AB761" w14:textId="77777777" w:rsidR="004D3BA7" w:rsidRPr="00BB5B35" w:rsidRDefault="004D3BA7" w:rsidP="00333453">
            <w:pPr>
              <w:pStyle w:val="TableHead"/>
              <w:ind w:left="113" w:right="113"/>
              <w:jc w:val="left"/>
            </w:pPr>
            <w:r w:rsidRPr="001573A1">
              <w:t>Scale Score SD</w:t>
            </w:r>
          </w:p>
        </w:tc>
        <w:tc>
          <w:tcPr>
            <w:tcW w:w="720" w:type="dxa"/>
            <w:noWrap/>
            <w:textDirection w:val="btLr"/>
            <w:hideMark/>
          </w:tcPr>
          <w:p w14:paraId="3629A8F4" w14:textId="77777777" w:rsidR="004D3BA7" w:rsidRPr="00BB5B35" w:rsidRDefault="004D3BA7" w:rsidP="00333453">
            <w:pPr>
              <w:pStyle w:val="TableHead"/>
              <w:ind w:left="113" w:right="113"/>
              <w:jc w:val="left"/>
            </w:pPr>
            <w:r w:rsidRPr="001573A1">
              <w:t>Percent in Achievement Level Standard Not Met</w:t>
            </w:r>
          </w:p>
        </w:tc>
        <w:tc>
          <w:tcPr>
            <w:tcW w:w="720" w:type="dxa"/>
            <w:noWrap/>
            <w:textDirection w:val="btLr"/>
            <w:hideMark/>
          </w:tcPr>
          <w:p w14:paraId="774372A1" w14:textId="77777777" w:rsidR="004D3BA7" w:rsidRPr="00BB5B35" w:rsidRDefault="004D3BA7" w:rsidP="00333453">
            <w:pPr>
              <w:pStyle w:val="TableHead"/>
              <w:ind w:left="113" w:right="113"/>
              <w:jc w:val="left"/>
            </w:pPr>
            <w:r w:rsidRPr="001573A1">
              <w:t>Percent in Achievement Level Standard Nearly Met</w:t>
            </w:r>
          </w:p>
        </w:tc>
        <w:tc>
          <w:tcPr>
            <w:tcW w:w="720" w:type="dxa"/>
            <w:textDirection w:val="btLr"/>
          </w:tcPr>
          <w:p w14:paraId="719177BB" w14:textId="77777777" w:rsidR="004D3BA7" w:rsidRPr="00BB5B35" w:rsidRDefault="004D3BA7" w:rsidP="00333453">
            <w:pPr>
              <w:pStyle w:val="TableHead"/>
              <w:ind w:left="113" w:right="113"/>
              <w:jc w:val="left"/>
            </w:pPr>
            <w:r w:rsidRPr="001573A1">
              <w:t>Percent in Achievement Level Standard Met</w:t>
            </w:r>
          </w:p>
        </w:tc>
        <w:tc>
          <w:tcPr>
            <w:tcW w:w="720" w:type="dxa"/>
            <w:textDirection w:val="btLr"/>
          </w:tcPr>
          <w:p w14:paraId="74AB3AD7" w14:textId="77777777" w:rsidR="004D3BA7" w:rsidRDefault="004D3BA7" w:rsidP="00333453">
            <w:pPr>
              <w:pStyle w:val="TableHead"/>
              <w:ind w:left="113" w:right="113"/>
              <w:jc w:val="left"/>
            </w:pPr>
            <w:r w:rsidRPr="001573A1">
              <w:t>Percent in Achievement Level Standard Exceeded</w:t>
            </w:r>
          </w:p>
        </w:tc>
        <w:tc>
          <w:tcPr>
            <w:tcW w:w="720" w:type="dxa"/>
            <w:noWrap/>
            <w:textDirection w:val="btLr"/>
            <w:hideMark/>
          </w:tcPr>
          <w:p w14:paraId="67FD3853" w14:textId="77777777" w:rsidR="004D3BA7" w:rsidRPr="00BB5B35" w:rsidRDefault="004D3BA7" w:rsidP="00333453">
            <w:pPr>
              <w:pStyle w:val="TableHead"/>
              <w:ind w:left="113" w:right="113"/>
              <w:jc w:val="left"/>
            </w:pPr>
            <w:r w:rsidRPr="001573A1">
              <w:t>Percent in Achievement Level Standard Met/Exceeded</w:t>
            </w:r>
          </w:p>
        </w:tc>
      </w:tr>
      <w:tr w:rsidR="004D3BA7" w:rsidRPr="00BD66A6" w14:paraId="6C1B4618" w14:textId="77777777" w:rsidTr="00333453">
        <w:trPr>
          <w:trHeight w:val="315"/>
        </w:trPr>
        <w:tc>
          <w:tcPr>
            <w:tcW w:w="6912" w:type="dxa"/>
            <w:tcBorders>
              <w:bottom w:val="single" w:sz="4" w:space="0" w:color="auto"/>
            </w:tcBorders>
            <w:noWrap/>
            <w:vAlign w:val="center"/>
            <w:hideMark/>
          </w:tcPr>
          <w:p w14:paraId="1580D204" w14:textId="77777777" w:rsidR="004D3BA7" w:rsidRPr="00BB5B35" w:rsidRDefault="004D3BA7" w:rsidP="00333453">
            <w:pPr>
              <w:pStyle w:val="TableText"/>
            </w:pPr>
            <w:r w:rsidRPr="00BB5B35">
              <w:t xml:space="preserve">All </w:t>
            </w:r>
            <w:r>
              <w:t>s</w:t>
            </w:r>
            <w:r w:rsidRPr="00BB5B35">
              <w:t>tudents</w:t>
            </w:r>
          </w:p>
        </w:tc>
        <w:tc>
          <w:tcPr>
            <w:tcW w:w="1152" w:type="dxa"/>
            <w:tcBorders>
              <w:bottom w:val="single" w:sz="4" w:space="0" w:color="auto"/>
            </w:tcBorders>
            <w:vAlign w:val="bottom"/>
          </w:tcPr>
          <w:p w14:paraId="0A05A086" w14:textId="77777777" w:rsidR="004D3BA7" w:rsidRPr="00BB5B35" w:rsidRDefault="004D3BA7" w:rsidP="00333453">
            <w:pPr>
              <w:pStyle w:val="TableText"/>
            </w:pPr>
            <w:r>
              <w:t>276,105</w:t>
            </w:r>
          </w:p>
        </w:tc>
        <w:tc>
          <w:tcPr>
            <w:tcW w:w="720" w:type="dxa"/>
            <w:tcBorders>
              <w:bottom w:val="single" w:sz="4" w:space="0" w:color="auto"/>
            </w:tcBorders>
            <w:vAlign w:val="bottom"/>
          </w:tcPr>
          <w:p w14:paraId="14EBE995" w14:textId="77777777" w:rsidR="004D3BA7" w:rsidRPr="00BB5B35" w:rsidRDefault="004D3BA7" w:rsidP="00333453">
            <w:pPr>
              <w:pStyle w:val="TableText"/>
            </w:pPr>
            <w:r>
              <w:t>597</w:t>
            </w:r>
          </w:p>
        </w:tc>
        <w:tc>
          <w:tcPr>
            <w:tcW w:w="720" w:type="dxa"/>
            <w:tcBorders>
              <w:bottom w:val="single" w:sz="4" w:space="0" w:color="auto"/>
            </w:tcBorders>
            <w:vAlign w:val="bottom"/>
          </w:tcPr>
          <w:p w14:paraId="396CB5BF" w14:textId="77777777" w:rsidR="004D3BA7" w:rsidRPr="00BB5B35" w:rsidRDefault="004D3BA7" w:rsidP="00333453">
            <w:pPr>
              <w:pStyle w:val="TableText"/>
            </w:pPr>
            <w:r>
              <w:t>22.7</w:t>
            </w:r>
          </w:p>
        </w:tc>
        <w:tc>
          <w:tcPr>
            <w:tcW w:w="720" w:type="dxa"/>
            <w:tcBorders>
              <w:bottom w:val="single" w:sz="4" w:space="0" w:color="auto"/>
            </w:tcBorders>
            <w:noWrap/>
            <w:vAlign w:val="bottom"/>
          </w:tcPr>
          <w:p w14:paraId="1A853835" w14:textId="77777777" w:rsidR="004D3BA7" w:rsidRPr="00BB5B35" w:rsidRDefault="004D3BA7" w:rsidP="00333453">
            <w:pPr>
              <w:pStyle w:val="TableText"/>
            </w:pPr>
            <w:r w:rsidRPr="0027264A">
              <w:t>19.8</w:t>
            </w:r>
          </w:p>
        </w:tc>
        <w:tc>
          <w:tcPr>
            <w:tcW w:w="720" w:type="dxa"/>
            <w:tcBorders>
              <w:bottom w:val="single" w:sz="4" w:space="0" w:color="auto"/>
            </w:tcBorders>
            <w:noWrap/>
            <w:vAlign w:val="bottom"/>
          </w:tcPr>
          <w:p w14:paraId="03C9F83D" w14:textId="77777777" w:rsidR="004D3BA7" w:rsidRPr="00BB5B35" w:rsidRDefault="004D3BA7" w:rsidP="00333453">
            <w:pPr>
              <w:pStyle w:val="TableText"/>
            </w:pPr>
            <w:r w:rsidRPr="0027264A">
              <w:t>54.5</w:t>
            </w:r>
          </w:p>
        </w:tc>
        <w:tc>
          <w:tcPr>
            <w:tcW w:w="720" w:type="dxa"/>
            <w:tcBorders>
              <w:bottom w:val="single" w:sz="4" w:space="0" w:color="auto"/>
            </w:tcBorders>
            <w:vAlign w:val="bottom"/>
          </w:tcPr>
          <w:p w14:paraId="7644EB5D" w14:textId="77777777" w:rsidR="004D3BA7" w:rsidRPr="00BB5B35" w:rsidRDefault="004D3BA7" w:rsidP="00333453">
            <w:pPr>
              <w:pStyle w:val="TableText"/>
            </w:pPr>
            <w:r w:rsidRPr="0027264A">
              <w:t>19.1</w:t>
            </w:r>
          </w:p>
        </w:tc>
        <w:tc>
          <w:tcPr>
            <w:tcW w:w="720" w:type="dxa"/>
            <w:tcBorders>
              <w:bottom w:val="single" w:sz="4" w:space="0" w:color="auto"/>
            </w:tcBorders>
            <w:vAlign w:val="bottom"/>
          </w:tcPr>
          <w:p w14:paraId="4D063942" w14:textId="77777777" w:rsidR="004D3BA7" w:rsidRPr="0027264A" w:rsidRDefault="004D3BA7" w:rsidP="00333453">
            <w:pPr>
              <w:pStyle w:val="TableText"/>
            </w:pPr>
            <w:r w:rsidRPr="004400EF">
              <w:t>6.6</w:t>
            </w:r>
          </w:p>
        </w:tc>
        <w:tc>
          <w:tcPr>
            <w:tcW w:w="720" w:type="dxa"/>
            <w:tcBorders>
              <w:bottom w:val="single" w:sz="4" w:space="0" w:color="auto"/>
            </w:tcBorders>
            <w:noWrap/>
            <w:vAlign w:val="bottom"/>
          </w:tcPr>
          <w:p w14:paraId="02CF772A" w14:textId="77777777" w:rsidR="004D3BA7" w:rsidRPr="00BB5B35" w:rsidRDefault="004D3BA7" w:rsidP="00333453">
            <w:pPr>
              <w:pStyle w:val="TableText"/>
            </w:pPr>
            <w:r>
              <w:t>25.6</w:t>
            </w:r>
          </w:p>
        </w:tc>
      </w:tr>
      <w:tr w:rsidR="004D3BA7" w:rsidRPr="00BD66A6" w14:paraId="72AA161C" w14:textId="77777777" w:rsidTr="00333453">
        <w:trPr>
          <w:trHeight w:val="300"/>
        </w:trPr>
        <w:tc>
          <w:tcPr>
            <w:tcW w:w="6912" w:type="dxa"/>
            <w:tcBorders>
              <w:top w:val="single" w:sz="4" w:space="0" w:color="auto"/>
              <w:bottom w:val="nil"/>
            </w:tcBorders>
            <w:noWrap/>
            <w:vAlign w:val="center"/>
            <w:hideMark/>
          </w:tcPr>
          <w:p w14:paraId="6D5CFDA1" w14:textId="77777777" w:rsidR="004D3BA7" w:rsidRPr="00BB5B35" w:rsidRDefault="004D3BA7" w:rsidP="00333453">
            <w:pPr>
              <w:pStyle w:val="TableText"/>
            </w:pPr>
            <w:r w:rsidRPr="00BB5B35">
              <w:t>Male</w:t>
            </w:r>
          </w:p>
        </w:tc>
        <w:tc>
          <w:tcPr>
            <w:tcW w:w="1152" w:type="dxa"/>
            <w:tcBorders>
              <w:top w:val="single" w:sz="4" w:space="0" w:color="auto"/>
              <w:bottom w:val="nil"/>
            </w:tcBorders>
            <w:vAlign w:val="bottom"/>
          </w:tcPr>
          <w:p w14:paraId="237B0473" w14:textId="77777777" w:rsidR="004D3BA7" w:rsidRPr="00BB5B35" w:rsidRDefault="004D3BA7" w:rsidP="00333453">
            <w:pPr>
              <w:pStyle w:val="TableText"/>
            </w:pPr>
            <w:r>
              <w:t>140,079</w:t>
            </w:r>
          </w:p>
        </w:tc>
        <w:tc>
          <w:tcPr>
            <w:tcW w:w="720" w:type="dxa"/>
            <w:tcBorders>
              <w:top w:val="single" w:sz="4" w:space="0" w:color="auto"/>
              <w:bottom w:val="nil"/>
            </w:tcBorders>
            <w:vAlign w:val="bottom"/>
          </w:tcPr>
          <w:p w14:paraId="4166661A" w14:textId="77777777" w:rsidR="004D3BA7" w:rsidRPr="00BB5B35" w:rsidRDefault="004D3BA7" w:rsidP="00333453">
            <w:pPr>
              <w:pStyle w:val="TableText"/>
            </w:pPr>
            <w:r>
              <w:t>597</w:t>
            </w:r>
          </w:p>
        </w:tc>
        <w:tc>
          <w:tcPr>
            <w:tcW w:w="720" w:type="dxa"/>
            <w:tcBorders>
              <w:top w:val="single" w:sz="4" w:space="0" w:color="auto"/>
              <w:bottom w:val="nil"/>
            </w:tcBorders>
            <w:vAlign w:val="bottom"/>
          </w:tcPr>
          <w:p w14:paraId="1067C160" w14:textId="77777777" w:rsidR="004D3BA7" w:rsidRPr="00BB5B35" w:rsidRDefault="004D3BA7" w:rsidP="00333453">
            <w:pPr>
              <w:pStyle w:val="TableText"/>
            </w:pPr>
            <w:r>
              <w:t>23.6</w:t>
            </w:r>
          </w:p>
        </w:tc>
        <w:tc>
          <w:tcPr>
            <w:tcW w:w="720" w:type="dxa"/>
            <w:tcBorders>
              <w:top w:val="single" w:sz="4" w:space="0" w:color="auto"/>
              <w:bottom w:val="nil"/>
            </w:tcBorders>
            <w:noWrap/>
            <w:vAlign w:val="bottom"/>
          </w:tcPr>
          <w:p w14:paraId="77722FC0" w14:textId="77777777" w:rsidR="004D3BA7" w:rsidRPr="00BB5B35" w:rsidRDefault="004D3BA7" w:rsidP="00333453">
            <w:pPr>
              <w:pStyle w:val="TableText"/>
            </w:pPr>
            <w:r w:rsidRPr="0027264A">
              <w:t>22.5</w:t>
            </w:r>
          </w:p>
        </w:tc>
        <w:tc>
          <w:tcPr>
            <w:tcW w:w="720" w:type="dxa"/>
            <w:tcBorders>
              <w:top w:val="single" w:sz="4" w:space="0" w:color="auto"/>
              <w:bottom w:val="nil"/>
            </w:tcBorders>
            <w:noWrap/>
            <w:vAlign w:val="bottom"/>
          </w:tcPr>
          <w:p w14:paraId="729EDB92" w14:textId="77777777" w:rsidR="004D3BA7" w:rsidRPr="00BB5B35" w:rsidRDefault="004D3BA7" w:rsidP="00333453">
            <w:pPr>
              <w:pStyle w:val="TableText"/>
            </w:pPr>
            <w:r w:rsidRPr="0027264A">
              <w:t>51.5</w:t>
            </w:r>
          </w:p>
        </w:tc>
        <w:tc>
          <w:tcPr>
            <w:tcW w:w="720" w:type="dxa"/>
            <w:tcBorders>
              <w:top w:val="single" w:sz="4" w:space="0" w:color="auto"/>
              <w:bottom w:val="nil"/>
            </w:tcBorders>
            <w:vAlign w:val="bottom"/>
          </w:tcPr>
          <w:p w14:paraId="535A75EF" w14:textId="77777777" w:rsidR="004D3BA7" w:rsidRPr="00BB5B35" w:rsidRDefault="004D3BA7" w:rsidP="00333453">
            <w:pPr>
              <w:pStyle w:val="TableText"/>
            </w:pPr>
            <w:r w:rsidRPr="0027264A">
              <w:t>18.7</w:t>
            </w:r>
          </w:p>
        </w:tc>
        <w:tc>
          <w:tcPr>
            <w:tcW w:w="720" w:type="dxa"/>
            <w:tcBorders>
              <w:top w:val="single" w:sz="4" w:space="0" w:color="auto"/>
              <w:bottom w:val="nil"/>
            </w:tcBorders>
            <w:vAlign w:val="bottom"/>
          </w:tcPr>
          <w:p w14:paraId="506B4271" w14:textId="77777777" w:rsidR="004D3BA7" w:rsidRPr="0027264A" w:rsidRDefault="004D3BA7" w:rsidP="00333453">
            <w:pPr>
              <w:pStyle w:val="TableText"/>
            </w:pPr>
            <w:r w:rsidRPr="004400EF">
              <w:t>7.3</w:t>
            </w:r>
          </w:p>
        </w:tc>
        <w:tc>
          <w:tcPr>
            <w:tcW w:w="720" w:type="dxa"/>
            <w:tcBorders>
              <w:top w:val="single" w:sz="4" w:space="0" w:color="auto"/>
              <w:bottom w:val="nil"/>
            </w:tcBorders>
            <w:noWrap/>
            <w:vAlign w:val="bottom"/>
          </w:tcPr>
          <w:p w14:paraId="3DE0C31D" w14:textId="77777777" w:rsidR="004D3BA7" w:rsidRPr="00BB5B35" w:rsidRDefault="004D3BA7" w:rsidP="00333453">
            <w:pPr>
              <w:pStyle w:val="TableText"/>
            </w:pPr>
            <w:r>
              <w:t>26.0</w:t>
            </w:r>
          </w:p>
        </w:tc>
      </w:tr>
      <w:tr w:rsidR="004D3BA7" w:rsidRPr="00BD66A6" w14:paraId="19578DD5" w14:textId="77777777" w:rsidTr="00333453">
        <w:trPr>
          <w:trHeight w:val="315"/>
        </w:trPr>
        <w:tc>
          <w:tcPr>
            <w:tcW w:w="6912" w:type="dxa"/>
            <w:tcBorders>
              <w:top w:val="nil"/>
              <w:bottom w:val="single" w:sz="4" w:space="0" w:color="auto"/>
            </w:tcBorders>
            <w:noWrap/>
            <w:vAlign w:val="center"/>
            <w:hideMark/>
          </w:tcPr>
          <w:p w14:paraId="021F2391" w14:textId="77777777" w:rsidR="004D3BA7" w:rsidRPr="00BB5B35" w:rsidRDefault="004D3BA7" w:rsidP="00333453">
            <w:pPr>
              <w:pStyle w:val="TableText"/>
            </w:pPr>
            <w:r w:rsidRPr="00BB5B35">
              <w:t>Female</w:t>
            </w:r>
          </w:p>
        </w:tc>
        <w:tc>
          <w:tcPr>
            <w:tcW w:w="1152" w:type="dxa"/>
            <w:tcBorders>
              <w:top w:val="nil"/>
              <w:bottom w:val="single" w:sz="4" w:space="0" w:color="auto"/>
            </w:tcBorders>
            <w:vAlign w:val="bottom"/>
          </w:tcPr>
          <w:p w14:paraId="7FA41AA8" w14:textId="77777777" w:rsidR="004D3BA7" w:rsidRPr="00BB5B35" w:rsidRDefault="004D3BA7" w:rsidP="00333453">
            <w:pPr>
              <w:pStyle w:val="TableText"/>
            </w:pPr>
            <w:r>
              <w:t>136,026</w:t>
            </w:r>
          </w:p>
        </w:tc>
        <w:tc>
          <w:tcPr>
            <w:tcW w:w="720" w:type="dxa"/>
            <w:tcBorders>
              <w:top w:val="nil"/>
              <w:bottom w:val="single" w:sz="4" w:space="0" w:color="auto"/>
            </w:tcBorders>
            <w:vAlign w:val="bottom"/>
          </w:tcPr>
          <w:p w14:paraId="559FACF2" w14:textId="77777777" w:rsidR="004D3BA7" w:rsidRPr="00BB5B35" w:rsidRDefault="004D3BA7" w:rsidP="00333453">
            <w:pPr>
              <w:pStyle w:val="TableText"/>
            </w:pPr>
            <w:r>
              <w:t>598</w:t>
            </w:r>
          </w:p>
        </w:tc>
        <w:tc>
          <w:tcPr>
            <w:tcW w:w="720" w:type="dxa"/>
            <w:tcBorders>
              <w:top w:val="nil"/>
              <w:bottom w:val="single" w:sz="4" w:space="0" w:color="auto"/>
            </w:tcBorders>
            <w:vAlign w:val="bottom"/>
          </w:tcPr>
          <w:p w14:paraId="69BAB1E1" w14:textId="77777777" w:rsidR="004D3BA7" w:rsidRPr="00BB5B35" w:rsidRDefault="004D3BA7" w:rsidP="00333453">
            <w:pPr>
              <w:pStyle w:val="TableText"/>
            </w:pPr>
            <w:r>
              <w:t>21.8</w:t>
            </w:r>
          </w:p>
        </w:tc>
        <w:tc>
          <w:tcPr>
            <w:tcW w:w="720" w:type="dxa"/>
            <w:tcBorders>
              <w:top w:val="nil"/>
              <w:bottom w:val="single" w:sz="4" w:space="0" w:color="auto"/>
            </w:tcBorders>
            <w:noWrap/>
            <w:vAlign w:val="bottom"/>
          </w:tcPr>
          <w:p w14:paraId="3A46E925" w14:textId="77777777" w:rsidR="004D3BA7" w:rsidRPr="00BB5B35" w:rsidRDefault="004D3BA7" w:rsidP="00333453">
            <w:pPr>
              <w:pStyle w:val="TableText"/>
            </w:pPr>
            <w:r w:rsidRPr="0027264A">
              <w:t>17.1</w:t>
            </w:r>
          </w:p>
        </w:tc>
        <w:tc>
          <w:tcPr>
            <w:tcW w:w="720" w:type="dxa"/>
            <w:tcBorders>
              <w:top w:val="nil"/>
              <w:bottom w:val="single" w:sz="4" w:space="0" w:color="auto"/>
            </w:tcBorders>
            <w:noWrap/>
            <w:vAlign w:val="bottom"/>
          </w:tcPr>
          <w:p w14:paraId="4D6AF334" w14:textId="77777777" w:rsidR="004D3BA7" w:rsidRPr="00BB5B35" w:rsidRDefault="004D3BA7" w:rsidP="00333453">
            <w:pPr>
              <w:pStyle w:val="TableText"/>
            </w:pPr>
            <w:r w:rsidRPr="0027264A">
              <w:t>57.7</w:t>
            </w:r>
          </w:p>
        </w:tc>
        <w:tc>
          <w:tcPr>
            <w:tcW w:w="720" w:type="dxa"/>
            <w:tcBorders>
              <w:top w:val="nil"/>
              <w:bottom w:val="single" w:sz="4" w:space="0" w:color="auto"/>
            </w:tcBorders>
            <w:vAlign w:val="bottom"/>
          </w:tcPr>
          <w:p w14:paraId="1B00E5AA" w14:textId="77777777" w:rsidR="004D3BA7" w:rsidRPr="00BB5B35" w:rsidRDefault="004D3BA7" w:rsidP="00333453">
            <w:pPr>
              <w:pStyle w:val="TableText"/>
            </w:pPr>
            <w:r w:rsidRPr="0027264A">
              <w:t>19.4</w:t>
            </w:r>
          </w:p>
        </w:tc>
        <w:tc>
          <w:tcPr>
            <w:tcW w:w="720" w:type="dxa"/>
            <w:tcBorders>
              <w:top w:val="nil"/>
              <w:bottom w:val="single" w:sz="4" w:space="0" w:color="auto"/>
            </w:tcBorders>
            <w:vAlign w:val="bottom"/>
          </w:tcPr>
          <w:p w14:paraId="0C776116" w14:textId="77777777" w:rsidR="004D3BA7" w:rsidRPr="0027264A" w:rsidRDefault="004D3BA7" w:rsidP="00333453">
            <w:pPr>
              <w:pStyle w:val="TableText"/>
            </w:pPr>
            <w:r w:rsidRPr="004400EF">
              <w:t>5.8</w:t>
            </w:r>
          </w:p>
        </w:tc>
        <w:tc>
          <w:tcPr>
            <w:tcW w:w="720" w:type="dxa"/>
            <w:tcBorders>
              <w:top w:val="nil"/>
              <w:bottom w:val="single" w:sz="4" w:space="0" w:color="auto"/>
            </w:tcBorders>
            <w:noWrap/>
            <w:vAlign w:val="bottom"/>
          </w:tcPr>
          <w:p w14:paraId="5AD4308E" w14:textId="77777777" w:rsidR="004D3BA7" w:rsidRPr="00BB5B35" w:rsidRDefault="004D3BA7" w:rsidP="00333453">
            <w:pPr>
              <w:pStyle w:val="TableText"/>
            </w:pPr>
            <w:r>
              <w:t>25.3</w:t>
            </w:r>
          </w:p>
        </w:tc>
      </w:tr>
      <w:tr w:rsidR="004D3BA7" w:rsidRPr="00BD66A6" w14:paraId="4AAFB766" w14:textId="77777777" w:rsidTr="00333453">
        <w:trPr>
          <w:trHeight w:val="300"/>
        </w:trPr>
        <w:tc>
          <w:tcPr>
            <w:tcW w:w="6912" w:type="dxa"/>
            <w:tcBorders>
              <w:top w:val="single" w:sz="4" w:space="0" w:color="auto"/>
              <w:bottom w:val="nil"/>
            </w:tcBorders>
            <w:noWrap/>
            <w:vAlign w:val="center"/>
            <w:hideMark/>
          </w:tcPr>
          <w:p w14:paraId="4EE8DA7A" w14:textId="77777777" w:rsidR="004D3BA7" w:rsidRPr="00BB5B35" w:rsidRDefault="004D3BA7" w:rsidP="00333453">
            <w:pPr>
              <w:pStyle w:val="TableText"/>
            </w:pPr>
            <w:r w:rsidRPr="00BB5B35">
              <w:t xml:space="preserve">English </w:t>
            </w:r>
            <w:r>
              <w:t>l</w:t>
            </w:r>
            <w:r w:rsidRPr="00BB5B35">
              <w:t>earner</w:t>
            </w:r>
          </w:p>
        </w:tc>
        <w:tc>
          <w:tcPr>
            <w:tcW w:w="1152" w:type="dxa"/>
            <w:tcBorders>
              <w:top w:val="single" w:sz="4" w:space="0" w:color="auto"/>
              <w:bottom w:val="nil"/>
            </w:tcBorders>
            <w:vAlign w:val="bottom"/>
          </w:tcPr>
          <w:p w14:paraId="561259B4" w14:textId="77777777" w:rsidR="004D3BA7" w:rsidRPr="00BB5B35" w:rsidRDefault="004D3BA7" w:rsidP="00333453">
            <w:pPr>
              <w:pStyle w:val="TableText"/>
            </w:pPr>
            <w:r>
              <w:t>21,623</w:t>
            </w:r>
          </w:p>
        </w:tc>
        <w:tc>
          <w:tcPr>
            <w:tcW w:w="720" w:type="dxa"/>
            <w:tcBorders>
              <w:top w:val="single" w:sz="4" w:space="0" w:color="auto"/>
              <w:bottom w:val="nil"/>
            </w:tcBorders>
            <w:vAlign w:val="bottom"/>
          </w:tcPr>
          <w:p w14:paraId="19083100" w14:textId="77777777" w:rsidR="004D3BA7" w:rsidRPr="00BB5B35" w:rsidRDefault="004D3BA7" w:rsidP="00333453">
            <w:pPr>
              <w:pStyle w:val="TableText"/>
            </w:pPr>
            <w:r>
              <w:t>578</w:t>
            </w:r>
          </w:p>
        </w:tc>
        <w:tc>
          <w:tcPr>
            <w:tcW w:w="720" w:type="dxa"/>
            <w:tcBorders>
              <w:top w:val="single" w:sz="4" w:space="0" w:color="auto"/>
              <w:bottom w:val="nil"/>
            </w:tcBorders>
            <w:vAlign w:val="bottom"/>
          </w:tcPr>
          <w:p w14:paraId="6A4C81F9" w14:textId="77777777" w:rsidR="004D3BA7" w:rsidRPr="00BB5B35" w:rsidRDefault="004D3BA7" w:rsidP="00333453">
            <w:pPr>
              <w:pStyle w:val="TableText"/>
            </w:pPr>
            <w:r>
              <w:t>13.0</w:t>
            </w:r>
          </w:p>
        </w:tc>
        <w:tc>
          <w:tcPr>
            <w:tcW w:w="720" w:type="dxa"/>
            <w:tcBorders>
              <w:top w:val="single" w:sz="4" w:space="0" w:color="auto"/>
              <w:bottom w:val="nil"/>
            </w:tcBorders>
            <w:noWrap/>
            <w:vAlign w:val="bottom"/>
          </w:tcPr>
          <w:p w14:paraId="14231769" w14:textId="77777777" w:rsidR="004D3BA7" w:rsidRPr="00BB5B35" w:rsidRDefault="004D3BA7" w:rsidP="00333453">
            <w:pPr>
              <w:pStyle w:val="TableText"/>
            </w:pPr>
            <w:r w:rsidRPr="0027264A">
              <w:t>49.0</w:t>
            </w:r>
          </w:p>
        </w:tc>
        <w:tc>
          <w:tcPr>
            <w:tcW w:w="720" w:type="dxa"/>
            <w:tcBorders>
              <w:top w:val="single" w:sz="4" w:space="0" w:color="auto"/>
              <w:bottom w:val="nil"/>
            </w:tcBorders>
            <w:noWrap/>
            <w:vAlign w:val="bottom"/>
          </w:tcPr>
          <w:p w14:paraId="2145C47A" w14:textId="77777777" w:rsidR="004D3BA7" w:rsidRPr="00BB5B35" w:rsidRDefault="004D3BA7" w:rsidP="00333453">
            <w:pPr>
              <w:pStyle w:val="TableText"/>
            </w:pPr>
            <w:r w:rsidRPr="0027264A">
              <w:t>49.6</w:t>
            </w:r>
          </w:p>
        </w:tc>
        <w:tc>
          <w:tcPr>
            <w:tcW w:w="720" w:type="dxa"/>
            <w:tcBorders>
              <w:top w:val="single" w:sz="4" w:space="0" w:color="auto"/>
              <w:bottom w:val="nil"/>
            </w:tcBorders>
            <w:vAlign w:val="bottom"/>
          </w:tcPr>
          <w:p w14:paraId="0C8F520B" w14:textId="77777777" w:rsidR="004D3BA7" w:rsidRPr="00BB5B35" w:rsidRDefault="004D3BA7" w:rsidP="00333453">
            <w:pPr>
              <w:pStyle w:val="TableText"/>
            </w:pPr>
            <w:r w:rsidRPr="0027264A">
              <w:t>1.3</w:t>
            </w:r>
          </w:p>
        </w:tc>
        <w:tc>
          <w:tcPr>
            <w:tcW w:w="720" w:type="dxa"/>
            <w:tcBorders>
              <w:top w:val="single" w:sz="4" w:space="0" w:color="auto"/>
              <w:bottom w:val="nil"/>
            </w:tcBorders>
            <w:vAlign w:val="bottom"/>
          </w:tcPr>
          <w:p w14:paraId="714B1BAD" w14:textId="77777777" w:rsidR="004D3BA7" w:rsidRPr="0027264A" w:rsidRDefault="004D3BA7" w:rsidP="00333453">
            <w:pPr>
              <w:pStyle w:val="TableText"/>
            </w:pPr>
            <w:r w:rsidRPr="004400EF">
              <w:t>0.1</w:t>
            </w:r>
          </w:p>
        </w:tc>
        <w:tc>
          <w:tcPr>
            <w:tcW w:w="720" w:type="dxa"/>
            <w:tcBorders>
              <w:top w:val="single" w:sz="4" w:space="0" w:color="auto"/>
              <w:bottom w:val="nil"/>
            </w:tcBorders>
            <w:noWrap/>
            <w:vAlign w:val="bottom"/>
          </w:tcPr>
          <w:p w14:paraId="6971B814" w14:textId="77777777" w:rsidR="004D3BA7" w:rsidRPr="00BB5B35" w:rsidRDefault="004D3BA7" w:rsidP="00333453">
            <w:pPr>
              <w:pStyle w:val="TableText"/>
            </w:pPr>
            <w:r>
              <w:t>1.4</w:t>
            </w:r>
          </w:p>
        </w:tc>
      </w:tr>
      <w:tr w:rsidR="004D3BA7" w:rsidRPr="00BD66A6" w14:paraId="15B0C494" w14:textId="77777777" w:rsidTr="00333453">
        <w:trPr>
          <w:trHeight w:val="300"/>
        </w:trPr>
        <w:tc>
          <w:tcPr>
            <w:tcW w:w="6912" w:type="dxa"/>
            <w:tcBorders>
              <w:top w:val="nil"/>
            </w:tcBorders>
            <w:noWrap/>
            <w:vAlign w:val="center"/>
            <w:hideMark/>
          </w:tcPr>
          <w:p w14:paraId="521B9F9E" w14:textId="77777777" w:rsidR="004D3BA7" w:rsidRPr="00BB5B35" w:rsidRDefault="004D3BA7" w:rsidP="00333453">
            <w:pPr>
              <w:pStyle w:val="TableText"/>
            </w:pPr>
            <w:r w:rsidRPr="00BB5B35">
              <w:t xml:space="preserve">English </w:t>
            </w:r>
            <w:r>
              <w:t>o</w:t>
            </w:r>
            <w:r w:rsidRPr="00BB5B35">
              <w:t>nly</w:t>
            </w:r>
          </w:p>
        </w:tc>
        <w:tc>
          <w:tcPr>
            <w:tcW w:w="1152" w:type="dxa"/>
            <w:tcBorders>
              <w:top w:val="nil"/>
            </w:tcBorders>
            <w:vAlign w:val="bottom"/>
          </w:tcPr>
          <w:p w14:paraId="08C748E4" w14:textId="77777777" w:rsidR="004D3BA7" w:rsidRPr="00BB5B35" w:rsidRDefault="004D3BA7" w:rsidP="00333453">
            <w:pPr>
              <w:pStyle w:val="TableText"/>
            </w:pPr>
            <w:r>
              <w:t>148,653</w:t>
            </w:r>
          </w:p>
        </w:tc>
        <w:tc>
          <w:tcPr>
            <w:tcW w:w="720" w:type="dxa"/>
            <w:tcBorders>
              <w:top w:val="nil"/>
            </w:tcBorders>
            <w:vAlign w:val="bottom"/>
          </w:tcPr>
          <w:p w14:paraId="60441A29" w14:textId="77777777" w:rsidR="004D3BA7" w:rsidRPr="00BB5B35" w:rsidRDefault="004D3BA7" w:rsidP="00333453">
            <w:pPr>
              <w:pStyle w:val="TableText"/>
            </w:pPr>
            <w:r>
              <w:t>600</w:t>
            </w:r>
          </w:p>
        </w:tc>
        <w:tc>
          <w:tcPr>
            <w:tcW w:w="720" w:type="dxa"/>
            <w:tcBorders>
              <w:top w:val="nil"/>
            </w:tcBorders>
            <w:vAlign w:val="bottom"/>
          </w:tcPr>
          <w:p w14:paraId="2FAC6DBD" w14:textId="77777777" w:rsidR="004D3BA7" w:rsidRPr="00BB5B35" w:rsidRDefault="004D3BA7" w:rsidP="00333453">
            <w:pPr>
              <w:pStyle w:val="TableText"/>
            </w:pPr>
            <w:r>
              <w:t>23.3</w:t>
            </w:r>
          </w:p>
        </w:tc>
        <w:tc>
          <w:tcPr>
            <w:tcW w:w="720" w:type="dxa"/>
            <w:tcBorders>
              <w:top w:val="nil"/>
            </w:tcBorders>
            <w:noWrap/>
            <w:vAlign w:val="bottom"/>
          </w:tcPr>
          <w:p w14:paraId="04FAB325" w14:textId="77777777" w:rsidR="004D3BA7" w:rsidRPr="00BB5B35" w:rsidRDefault="004D3BA7" w:rsidP="00333453">
            <w:pPr>
              <w:pStyle w:val="TableText"/>
            </w:pPr>
            <w:r w:rsidRPr="0027264A">
              <w:t>18.1</w:t>
            </w:r>
          </w:p>
        </w:tc>
        <w:tc>
          <w:tcPr>
            <w:tcW w:w="720" w:type="dxa"/>
            <w:tcBorders>
              <w:top w:val="nil"/>
            </w:tcBorders>
            <w:noWrap/>
            <w:vAlign w:val="bottom"/>
          </w:tcPr>
          <w:p w14:paraId="20B750DC" w14:textId="77777777" w:rsidR="004D3BA7" w:rsidRPr="00BB5B35" w:rsidRDefault="004D3BA7" w:rsidP="00333453">
            <w:pPr>
              <w:pStyle w:val="TableText"/>
            </w:pPr>
            <w:r w:rsidRPr="0027264A">
              <w:t>51.9</w:t>
            </w:r>
          </w:p>
        </w:tc>
        <w:tc>
          <w:tcPr>
            <w:tcW w:w="720" w:type="dxa"/>
            <w:tcBorders>
              <w:top w:val="nil"/>
            </w:tcBorders>
            <w:vAlign w:val="bottom"/>
          </w:tcPr>
          <w:p w14:paraId="33A5C72A" w14:textId="77777777" w:rsidR="004D3BA7" w:rsidRPr="00BB5B35" w:rsidRDefault="004D3BA7" w:rsidP="00333453">
            <w:pPr>
              <w:pStyle w:val="TableText"/>
            </w:pPr>
            <w:r w:rsidRPr="0027264A">
              <w:t>22.0</w:t>
            </w:r>
          </w:p>
        </w:tc>
        <w:tc>
          <w:tcPr>
            <w:tcW w:w="720" w:type="dxa"/>
            <w:tcBorders>
              <w:top w:val="nil"/>
            </w:tcBorders>
            <w:vAlign w:val="bottom"/>
          </w:tcPr>
          <w:p w14:paraId="79D6556B" w14:textId="77777777" w:rsidR="004D3BA7" w:rsidRPr="0027264A" w:rsidRDefault="004D3BA7" w:rsidP="00333453">
            <w:pPr>
              <w:pStyle w:val="TableText"/>
            </w:pPr>
            <w:r w:rsidRPr="004400EF">
              <w:t>8.0</w:t>
            </w:r>
          </w:p>
        </w:tc>
        <w:tc>
          <w:tcPr>
            <w:tcW w:w="720" w:type="dxa"/>
            <w:tcBorders>
              <w:top w:val="nil"/>
            </w:tcBorders>
            <w:noWrap/>
            <w:vAlign w:val="bottom"/>
          </w:tcPr>
          <w:p w14:paraId="2E97EECC" w14:textId="77777777" w:rsidR="004D3BA7" w:rsidRPr="00BB5B35" w:rsidRDefault="004D3BA7" w:rsidP="00333453">
            <w:pPr>
              <w:pStyle w:val="TableText"/>
            </w:pPr>
            <w:r>
              <w:t>30.0</w:t>
            </w:r>
          </w:p>
        </w:tc>
      </w:tr>
      <w:tr w:rsidR="004D3BA7" w:rsidRPr="00BD66A6" w14:paraId="7F51563E" w14:textId="77777777" w:rsidTr="00333453">
        <w:trPr>
          <w:trHeight w:val="300"/>
        </w:trPr>
        <w:tc>
          <w:tcPr>
            <w:tcW w:w="6912" w:type="dxa"/>
            <w:noWrap/>
            <w:vAlign w:val="center"/>
            <w:hideMark/>
          </w:tcPr>
          <w:p w14:paraId="39722BA5" w14:textId="77777777" w:rsidR="004D3BA7" w:rsidRPr="00BB5B35" w:rsidRDefault="004D3BA7" w:rsidP="00333453">
            <w:pPr>
              <w:pStyle w:val="TableText"/>
            </w:pPr>
            <w:r w:rsidRPr="00BB5B35">
              <w:t xml:space="preserve">Reclassified </w:t>
            </w:r>
            <w:r>
              <w:t>f</w:t>
            </w:r>
            <w:r w:rsidRPr="00BB5B35">
              <w:t xml:space="preserve">luent English </w:t>
            </w:r>
            <w:r>
              <w:t>p</w:t>
            </w:r>
            <w:r w:rsidRPr="00BB5B35">
              <w:t>roficient</w:t>
            </w:r>
          </w:p>
        </w:tc>
        <w:tc>
          <w:tcPr>
            <w:tcW w:w="1152" w:type="dxa"/>
            <w:vAlign w:val="bottom"/>
          </w:tcPr>
          <w:p w14:paraId="6C013686" w14:textId="77777777" w:rsidR="004D3BA7" w:rsidRPr="00BB5B35" w:rsidRDefault="004D3BA7" w:rsidP="00333453">
            <w:pPr>
              <w:pStyle w:val="TableText"/>
            </w:pPr>
            <w:r>
              <w:t>90,641</w:t>
            </w:r>
          </w:p>
        </w:tc>
        <w:tc>
          <w:tcPr>
            <w:tcW w:w="720" w:type="dxa"/>
            <w:vAlign w:val="bottom"/>
          </w:tcPr>
          <w:p w14:paraId="0595ADDE" w14:textId="77777777" w:rsidR="004D3BA7" w:rsidRPr="00BB5B35" w:rsidRDefault="004D3BA7" w:rsidP="00333453">
            <w:pPr>
              <w:pStyle w:val="TableText"/>
            </w:pPr>
            <w:r>
              <w:t>597</w:t>
            </w:r>
          </w:p>
        </w:tc>
        <w:tc>
          <w:tcPr>
            <w:tcW w:w="720" w:type="dxa"/>
            <w:vAlign w:val="bottom"/>
          </w:tcPr>
          <w:p w14:paraId="5A3BC270" w14:textId="77777777" w:rsidR="004D3BA7" w:rsidRPr="00BB5B35" w:rsidRDefault="004D3BA7" w:rsidP="00333453">
            <w:pPr>
              <w:pStyle w:val="TableText"/>
            </w:pPr>
            <w:r>
              <w:t>20.8</w:t>
            </w:r>
          </w:p>
        </w:tc>
        <w:tc>
          <w:tcPr>
            <w:tcW w:w="720" w:type="dxa"/>
            <w:noWrap/>
            <w:vAlign w:val="bottom"/>
          </w:tcPr>
          <w:p w14:paraId="419F23A5" w14:textId="77777777" w:rsidR="004D3BA7" w:rsidRPr="00BB5B35" w:rsidRDefault="004D3BA7" w:rsidP="00333453">
            <w:pPr>
              <w:pStyle w:val="TableText"/>
            </w:pPr>
            <w:r w:rsidRPr="0027264A">
              <w:t>17.3</w:t>
            </w:r>
          </w:p>
        </w:tc>
        <w:tc>
          <w:tcPr>
            <w:tcW w:w="720" w:type="dxa"/>
            <w:noWrap/>
            <w:vAlign w:val="bottom"/>
          </w:tcPr>
          <w:p w14:paraId="11274C6F" w14:textId="77777777" w:rsidR="004D3BA7" w:rsidRPr="00BB5B35" w:rsidRDefault="004D3BA7" w:rsidP="00333453">
            <w:pPr>
              <w:pStyle w:val="TableText"/>
            </w:pPr>
            <w:r w:rsidRPr="0027264A">
              <w:t>61.2</w:t>
            </w:r>
          </w:p>
        </w:tc>
        <w:tc>
          <w:tcPr>
            <w:tcW w:w="720" w:type="dxa"/>
            <w:vAlign w:val="bottom"/>
          </w:tcPr>
          <w:p w14:paraId="2BABE97C" w14:textId="77777777" w:rsidR="004D3BA7" w:rsidRPr="00BB5B35" w:rsidRDefault="004D3BA7" w:rsidP="00333453">
            <w:pPr>
              <w:pStyle w:val="TableText"/>
            </w:pPr>
            <w:r w:rsidRPr="0027264A">
              <w:t>17.0</w:t>
            </w:r>
          </w:p>
        </w:tc>
        <w:tc>
          <w:tcPr>
            <w:tcW w:w="720" w:type="dxa"/>
            <w:vAlign w:val="bottom"/>
          </w:tcPr>
          <w:p w14:paraId="7D29057F" w14:textId="77777777" w:rsidR="004D3BA7" w:rsidRPr="0027264A" w:rsidRDefault="004D3BA7" w:rsidP="00333453">
            <w:pPr>
              <w:pStyle w:val="TableText"/>
            </w:pPr>
            <w:r w:rsidRPr="004400EF">
              <w:t>4.4</w:t>
            </w:r>
          </w:p>
        </w:tc>
        <w:tc>
          <w:tcPr>
            <w:tcW w:w="720" w:type="dxa"/>
            <w:noWrap/>
            <w:vAlign w:val="bottom"/>
          </w:tcPr>
          <w:p w14:paraId="29C4D5F8" w14:textId="77777777" w:rsidR="004D3BA7" w:rsidRPr="00BB5B35" w:rsidRDefault="004D3BA7" w:rsidP="00333453">
            <w:pPr>
              <w:pStyle w:val="TableText"/>
            </w:pPr>
            <w:r>
              <w:t>21.5</w:t>
            </w:r>
          </w:p>
        </w:tc>
      </w:tr>
      <w:tr w:rsidR="004D3BA7" w:rsidRPr="00BD66A6" w14:paraId="124AA156" w14:textId="77777777" w:rsidTr="00333453">
        <w:trPr>
          <w:trHeight w:val="300"/>
        </w:trPr>
        <w:tc>
          <w:tcPr>
            <w:tcW w:w="6912" w:type="dxa"/>
            <w:noWrap/>
            <w:vAlign w:val="center"/>
            <w:hideMark/>
          </w:tcPr>
          <w:p w14:paraId="6E668FD7"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1152" w:type="dxa"/>
            <w:vAlign w:val="bottom"/>
          </w:tcPr>
          <w:p w14:paraId="6FA92D1A" w14:textId="77777777" w:rsidR="004D3BA7" w:rsidRPr="00BB5B35" w:rsidRDefault="004D3BA7" w:rsidP="00333453">
            <w:pPr>
              <w:pStyle w:val="TableText"/>
            </w:pPr>
            <w:r>
              <w:t>14,884</w:t>
            </w:r>
          </w:p>
        </w:tc>
        <w:tc>
          <w:tcPr>
            <w:tcW w:w="720" w:type="dxa"/>
            <w:vAlign w:val="bottom"/>
          </w:tcPr>
          <w:p w14:paraId="48344458" w14:textId="77777777" w:rsidR="004D3BA7" w:rsidRPr="00BB5B35" w:rsidRDefault="004D3BA7" w:rsidP="00333453">
            <w:pPr>
              <w:pStyle w:val="TableText"/>
            </w:pPr>
            <w:r>
              <w:t>608</w:t>
            </w:r>
          </w:p>
        </w:tc>
        <w:tc>
          <w:tcPr>
            <w:tcW w:w="720" w:type="dxa"/>
            <w:vAlign w:val="bottom"/>
          </w:tcPr>
          <w:p w14:paraId="182EAE3A" w14:textId="77777777" w:rsidR="004D3BA7" w:rsidRPr="00BB5B35" w:rsidRDefault="004D3BA7" w:rsidP="00333453">
            <w:pPr>
              <w:pStyle w:val="TableText"/>
            </w:pPr>
            <w:r>
              <w:t>23.3</w:t>
            </w:r>
          </w:p>
        </w:tc>
        <w:tc>
          <w:tcPr>
            <w:tcW w:w="720" w:type="dxa"/>
            <w:noWrap/>
            <w:vAlign w:val="bottom"/>
          </w:tcPr>
          <w:p w14:paraId="51DE9AC5" w14:textId="77777777" w:rsidR="004D3BA7" w:rsidRPr="00BB5B35" w:rsidRDefault="004D3BA7" w:rsidP="00333453">
            <w:pPr>
              <w:pStyle w:val="TableText"/>
            </w:pPr>
            <w:r w:rsidRPr="0027264A">
              <w:t>10.0</w:t>
            </w:r>
          </w:p>
        </w:tc>
        <w:tc>
          <w:tcPr>
            <w:tcW w:w="720" w:type="dxa"/>
            <w:noWrap/>
            <w:vAlign w:val="bottom"/>
          </w:tcPr>
          <w:p w14:paraId="63E45E24" w14:textId="77777777" w:rsidR="004D3BA7" w:rsidRPr="00BB5B35" w:rsidRDefault="004D3BA7" w:rsidP="00333453">
            <w:pPr>
              <w:pStyle w:val="TableText"/>
            </w:pPr>
            <w:r w:rsidRPr="0027264A">
              <w:t>47.1</w:t>
            </w:r>
          </w:p>
        </w:tc>
        <w:tc>
          <w:tcPr>
            <w:tcW w:w="720" w:type="dxa"/>
            <w:vAlign w:val="bottom"/>
          </w:tcPr>
          <w:p w14:paraId="4AFC7E78" w14:textId="77777777" w:rsidR="004D3BA7" w:rsidRPr="00BB5B35" w:rsidRDefault="004D3BA7" w:rsidP="00333453">
            <w:pPr>
              <w:pStyle w:val="TableText"/>
            </w:pPr>
            <w:r w:rsidRPr="0027264A">
              <w:t>28.1</w:t>
            </w:r>
          </w:p>
        </w:tc>
        <w:tc>
          <w:tcPr>
            <w:tcW w:w="720" w:type="dxa"/>
            <w:vAlign w:val="bottom"/>
          </w:tcPr>
          <w:p w14:paraId="538C90F1" w14:textId="77777777" w:rsidR="004D3BA7" w:rsidRPr="0027264A" w:rsidRDefault="004D3BA7" w:rsidP="00333453">
            <w:pPr>
              <w:pStyle w:val="TableText"/>
            </w:pPr>
            <w:r w:rsidRPr="004400EF">
              <w:t>14.9</w:t>
            </w:r>
          </w:p>
        </w:tc>
        <w:tc>
          <w:tcPr>
            <w:tcW w:w="720" w:type="dxa"/>
            <w:noWrap/>
            <w:vAlign w:val="bottom"/>
          </w:tcPr>
          <w:p w14:paraId="52A1551A" w14:textId="77777777" w:rsidR="004D3BA7" w:rsidRPr="00BB5B35" w:rsidRDefault="004D3BA7" w:rsidP="00333453">
            <w:pPr>
              <w:pStyle w:val="TableText"/>
            </w:pPr>
            <w:r>
              <w:t>43.0</w:t>
            </w:r>
          </w:p>
        </w:tc>
      </w:tr>
      <w:tr w:rsidR="004D3BA7" w:rsidRPr="00BD66A6" w14:paraId="328B31DD" w14:textId="77777777" w:rsidTr="00333453">
        <w:trPr>
          <w:trHeight w:val="300"/>
        </w:trPr>
        <w:tc>
          <w:tcPr>
            <w:tcW w:w="6912" w:type="dxa"/>
            <w:noWrap/>
            <w:vAlign w:val="center"/>
            <w:hideMark/>
          </w:tcPr>
          <w:p w14:paraId="541C2061"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1152" w:type="dxa"/>
            <w:vAlign w:val="bottom"/>
          </w:tcPr>
          <w:p w14:paraId="561315A9" w14:textId="77777777" w:rsidR="004D3BA7" w:rsidRPr="00BB5B35" w:rsidRDefault="004D3BA7" w:rsidP="00333453">
            <w:pPr>
              <w:pStyle w:val="TableText"/>
            </w:pPr>
            <w:r>
              <w:t>114</w:t>
            </w:r>
          </w:p>
        </w:tc>
        <w:tc>
          <w:tcPr>
            <w:tcW w:w="720" w:type="dxa"/>
            <w:vAlign w:val="bottom"/>
          </w:tcPr>
          <w:p w14:paraId="3532C7DE" w14:textId="77777777" w:rsidR="004D3BA7" w:rsidRPr="00BB5B35" w:rsidRDefault="004D3BA7" w:rsidP="00333453">
            <w:pPr>
              <w:pStyle w:val="TableText"/>
            </w:pPr>
            <w:r>
              <w:t>584</w:t>
            </w:r>
          </w:p>
        </w:tc>
        <w:tc>
          <w:tcPr>
            <w:tcW w:w="720" w:type="dxa"/>
            <w:vAlign w:val="bottom"/>
          </w:tcPr>
          <w:p w14:paraId="782A5075" w14:textId="77777777" w:rsidR="004D3BA7" w:rsidRPr="00BB5B35" w:rsidRDefault="004D3BA7" w:rsidP="00333453">
            <w:pPr>
              <w:pStyle w:val="TableText"/>
            </w:pPr>
            <w:r>
              <w:t>20.1</w:t>
            </w:r>
          </w:p>
        </w:tc>
        <w:tc>
          <w:tcPr>
            <w:tcW w:w="720" w:type="dxa"/>
            <w:noWrap/>
            <w:vAlign w:val="bottom"/>
          </w:tcPr>
          <w:p w14:paraId="0A5D9D48" w14:textId="77777777" w:rsidR="004D3BA7" w:rsidRPr="00BB5B35" w:rsidRDefault="004D3BA7" w:rsidP="00333453">
            <w:pPr>
              <w:pStyle w:val="TableText"/>
            </w:pPr>
            <w:r w:rsidRPr="0027264A">
              <w:t>43.9</w:t>
            </w:r>
          </w:p>
        </w:tc>
        <w:tc>
          <w:tcPr>
            <w:tcW w:w="720" w:type="dxa"/>
            <w:noWrap/>
            <w:vAlign w:val="bottom"/>
          </w:tcPr>
          <w:p w14:paraId="44678189" w14:textId="77777777" w:rsidR="004D3BA7" w:rsidRPr="00BB5B35" w:rsidRDefault="004D3BA7" w:rsidP="00333453">
            <w:pPr>
              <w:pStyle w:val="TableText"/>
            </w:pPr>
            <w:r w:rsidRPr="0027264A">
              <w:t>42.1</w:t>
            </w:r>
          </w:p>
        </w:tc>
        <w:tc>
          <w:tcPr>
            <w:tcW w:w="720" w:type="dxa"/>
            <w:vAlign w:val="bottom"/>
          </w:tcPr>
          <w:p w14:paraId="51E14F51" w14:textId="77777777" w:rsidR="004D3BA7" w:rsidRPr="00BB5B35" w:rsidRDefault="004D3BA7" w:rsidP="00333453">
            <w:pPr>
              <w:pStyle w:val="TableText"/>
            </w:pPr>
            <w:r w:rsidRPr="0027264A">
              <w:t>13.2</w:t>
            </w:r>
          </w:p>
        </w:tc>
        <w:tc>
          <w:tcPr>
            <w:tcW w:w="720" w:type="dxa"/>
            <w:vAlign w:val="bottom"/>
          </w:tcPr>
          <w:p w14:paraId="4BACBB81" w14:textId="77777777" w:rsidR="004D3BA7" w:rsidRPr="0027264A" w:rsidRDefault="004D3BA7" w:rsidP="00333453">
            <w:pPr>
              <w:pStyle w:val="TableText"/>
            </w:pPr>
            <w:r w:rsidRPr="004400EF">
              <w:t>0.9</w:t>
            </w:r>
          </w:p>
        </w:tc>
        <w:tc>
          <w:tcPr>
            <w:tcW w:w="720" w:type="dxa"/>
            <w:noWrap/>
            <w:vAlign w:val="bottom"/>
          </w:tcPr>
          <w:p w14:paraId="3CA21EFA" w14:textId="77777777" w:rsidR="004D3BA7" w:rsidRPr="00BB5B35" w:rsidRDefault="004D3BA7" w:rsidP="00333453">
            <w:pPr>
              <w:pStyle w:val="TableText"/>
            </w:pPr>
            <w:r>
              <w:t>14.0</w:t>
            </w:r>
          </w:p>
        </w:tc>
      </w:tr>
      <w:tr w:rsidR="004D3BA7" w:rsidRPr="00BD66A6" w14:paraId="3320E0C3" w14:textId="77777777" w:rsidTr="00333453">
        <w:trPr>
          <w:trHeight w:val="300"/>
        </w:trPr>
        <w:tc>
          <w:tcPr>
            <w:tcW w:w="6912" w:type="dxa"/>
            <w:noWrap/>
            <w:vAlign w:val="center"/>
          </w:tcPr>
          <w:p w14:paraId="2104CB58" w14:textId="77777777" w:rsidR="004D3BA7" w:rsidRPr="00BB5B35" w:rsidRDefault="004D3BA7" w:rsidP="00333453">
            <w:pPr>
              <w:pStyle w:val="TableText"/>
            </w:pPr>
            <w:r w:rsidRPr="009F5A67">
              <w:t>English proficiency unknown</w:t>
            </w:r>
          </w:p>
        </w:tc>
        <w:tc>
          <w:tcPr>
            <w:tcW w:w="1152" w:type="dxa"/>
            <w:vAlign w:val="bottom"/>
          </w:tcPr>
          <w:p w14:paraId="4FF9C390" w14:textId="77777777" w:rsidR="004D3BA7" w:rsidRDefault="004D3BA7" w:rsidP="00333453">
            <w:pPr>
              <w:pStyle w:val="TableText"/>
            </w:pPr>
            <w:r>
              <w:t>190</w:t>
            </w:r>
          </w:p>
        </w:tc>
        <w:tc>
          <w:tcPr>
            <w:tcW w:w="720" w:type="dxa"/>
            <w:vAlign w:val="bottom"/>
          </w:tcPr>
          <w:p w14:paraId="3BD047ED" w14:textId="77777777" w:rsidR="004D3BA7" w:rsidRDefault="004D3BA7" w:rsidP="00333453">
            <w:pPr>
              <w:pStyle w:val="TableText"/>
            </w:pPr>
            <w:r>
              <w:t>586</w:t>
            </w:r>
          </w:p>
        </w:tc>
        <w:tc>
          <w:tcPr>
            <w:tcW w:w="720" w:type="dxa"/>
            <w:vAlign w:val="bottom"/>
          </w:tcPr>
          <w:p w14:paraId="4064160E" w14:textId="77777777" w:rsidR="004D3BA7" w:rsidRDefault="004D3BA7" w:rsidP="00333453">
            <w:pPr>
              <w:pStyle w:val="TableText"/>
            </w:pPr>
            <w:r>
              <w:t>20.2</w:t>
            </w:r>
          </w:p>
        </w:tc>
        <w:tc>
          <w:tcPr>
            <w:tcW w:w="720" w:type="dxa"/>
            <w:noWrap/>
            <w:vAlign w:val="bottom"/>
          </w:tcPr>
          <w:p w14:paraId="5AAEF173" w14:textId="77777777" w:rsidR="004D3BA7" w:rsidRPr="0027264A" w:rsidRDefault="004D3BA7" w:rsidP="00333453">
            <w:pPr>
              <w:pStyle w:val="TableText"/>
            </w:pPr>
            <w:r>
              <w:t>33.7</w:t>
            </w:r>
          </w:p>
        </w:tc>
        <w:tc>
          <w:tcPr>
            <w:tcW w:w="720" w:type="dxa"/>
            <w:noWrap/>
            <w:vAlign w:val="bottom"/>
          </w:tcPr>
          <w:p w14:paraId="0471A4DE" w14:textId="77777777" w:rsidR="004D3BA7" w:rsidRPr="0027264A" w:rsidRDefault="004D3BA7" w:rsidP="00333453">
            <w:pPr>
              <w:pStyle w:val="TableText"/>
            </w:pPr>
            <w:r>
              <w:t>55.8</w:t>
            </w:r>
          </w:p>
        </w:tc>
        <w:tc>
          <w:tcPr>
            <w:tcW w:w="720" w:type="dxa"/>
            <w:vAlign w:val="bottom"/>
          </w:tcPr>
          <w:p w14:paraId="16CE9531" w14:textId="77777777" w:rsidR="004D3BA7" w:rsidRPr="0027264A" w:rsidRDefault="004D3BA7" w:rsidP="00333453">
            <w:pPr>
              <w:pStyle w:val="TableText"/>
            </w:pPr>
            <w:r>
              <w:t>7.9</w:t>
            </w:r>
          </w:p>
        </w:tc>
        <w:tc>
          <w:tcPr>
            <w:tcW w:w="720" w:type="dxa"/>
            <w:vAlign w:val="bottom"/>
          </w:tcPr>
          <w:p w14:paraId="0E3E49A7" w14:textId="77777777" w:rsidR="004D3BA7" w:rsidRPr="004400EF" w:rsidRDefault="004D3BA7" w:rsidP="00333453">
            <w:pPr>
              <w:pStyle w:val="TableText"/>
            </w:pPr>
            <w:r>
              <w:t>2.6</w:t>
            </w:r>
          </w:p>
        </w:tc>
        <w:tc>
          <w:tcPr>
            <w:tcW w:w="720" w:type="dxa"/>
            <w:noWrap/>
            <w:vAlign w:val="bottom"/>
          </w:tcPr>
          <w:p w14:paraId="069C3EC6" w14:textId="77777777" w:rsidR="004D3BA7" w:rsidRDefault="004D3BA7" w:rsidP="00333453">
            <w:pPr>
              <w:pStyle w:val="TableText"/>
            </w:pPr>
            <w:r>
              <w:t>10.5</w:t>
            </w:r>
          </w:p>
        </w:tc>
      </w:tr>
      <w:tr w:rsidR="004D3BA7" w:rsidRPr="00BD66A6" w14:paraId="1E338C1D" w14:textId="77777777" w:rsidTr="00333453">
        <w:trPr>
          <w:trHeight w:val="300"/>
        </w:trPr>
        <w:tc>
          <w:tcPr>
            <w:tcW w:w="6912" w:type="dxa"/>
            <w:tcBorders>
              <w:top w:val="single" w:sz="4" w:space="0" w:color="auto"/>
              <w:bottom w:val="nil"/>
            </w:tcBorders>
            <w:noWrap/>
            <w:vAlign w:val="center"/>
            <w:hideMark/>
          </w:tcPr>
          <w:p w14:paraId="0F5B6079" w14:textId="77777777" w:rsidR="004D3BA7" w:rsidRPr="00BB5B35" w:rsidRDefault="004D3BA7" w:rsidP="00333453">
            <w:pPr>
              <w:pStyle w:val="TableText"/>
              <w:keepNext/>
            </w:pPr>
            <w:r w:rsidRPr="00BB5B35">
              <w:t xml:space="preserve">Economically </w:t>
            </w:r>
            <w:r>
              <w:t>d</w:t>
            </w:r>
            <w:r w:rsidRPr="00BB5B35">
              <w:t>isadvantaged</w:t>
            </w:r>
          </w:p>
        </w:tc>
        <w:tc>
          <w:tcPr>
            <w:tcW w:w="1152" w:type="dxa"/>
            <w:tcBorders>
              <w:top w:val="single" w:sz="4" w:space="0" w:color="auto"/>
              <w:bottom w:val="nil"/>
            </w:tcBorders>
            <w:vAlign w:val="bottom"/>
          </w:tcPr>
          <w:p w14:paraId="3F90CE4F" w14:textId="77777777" w:rsidR="004D3BA7" w:rsidRPr="00BB5B35" w:rsidRDefault="004D3BA7" w:rsidP="00333453">
            <w:pPr>
              <w:pStyle w:val="TableText"/>
            </w:pPr>
            <w:r>
              <w:t>151,700</w:t>
            </w:r>
          </w:p>
        </w:tc>
        <w:tc>
          <w:tcPr>
            <w:tcW w:w="720" w:type="dxa"/>
            <w:tcBorders>
              <w:top w:val="single" w:sz="4" w:space="0" w:color="auto"/>
              <w:bottom w:val="nil"/>
            </w:tcBorders>
            <w:vAlign w:val="bottom"/>
          </w:tcPr>
          <w:p w14:paraId="31478A10" w14:textId="77777777" w:rsidR="004D3BA7" w:rsidRPr="00BB5B35" w:rsidRDefault="004D3BA7" w:rsidP="00333453">
            <w:pPr>
              <w:pStyle w:val="TableText"/>
            </w:pPr>
            <w:r>
              <w:t>592</w:t>
            </w:r>
          </w:p>
        </w:tc>
        <w:tc>
          <w:tcPr>
            <w:tcW w:w="720" w:type="dxa"/>
            <w:tcBorders>
              <w:top w:val="single" w:sz="4" w:space="0" w:color="auto"/>
              <w:bottom w:val="nil"/>
            </w:tcBorders>
            <w:vAlign w:val="bottom"/>
          </w:tcPr>
          <w:p w14:paraId="208847BB" w14:textId="77777777" w:rsidR="004D3BA7" w:rsidRPr="00BB5B35" w:rsidRDefault="004D3BA7" w:rsidP="00333453">
            <w:pPr>
              <w:pStyle w:val="TableText"/>
            </w:pPr>
            <w:r>
              <w:t>20.2</w:t>
            </w:r>
          </w:p>
        </w:tc>
        <w:tc>
          <w:tcPr>
            <w:tcW w:w="720" w:type="dxa"/>
            <w:tcBorders>
              <w:top w:val="single" w:sz="4" w:space="0" w:color="auto"/>
              <w:bottom w:val="nil"/>
            </w:tcBorders>
            <w:noWrap/>
            <w:vAlign w:val="bottom"/>
          </w:tcPr>
          <w:p w14:paraId="27348217" w14:textId="77777777" w:rsidR="004D3BA7" w:rsidRPr="00BB5B35" w:rsidRDefault="004D3BA7" w:rsidP="00333453">
            <w:pPr>
              <w:pStyle w:val="TableText"/>
            </w:pPr>
            <w:r w:rsidRPr="0027264A">
              <w:t>24.7</w:t>
            </w:r>
          </w:p>
        </w:tc>
        <w:tc>
          <w:tcPr>
            <w:tcW w:w="720" w:type="dxa"/>
            <w:tcBorders>
              <w:top w:val="single" w:sz="4" w:space="0" w:color="auto"/>
              <w:bottom w:val="nil"/>
            </w:tcBorders>
            <w:noWrap/>
            <w:vAlign w:val="bottom"/>
          </w:tcPr>
          <w:p w14:paraId="246F65D4" w14:textId="77777777" w:rsidR="004D3BA7" w:rsidRPr="00BB5B35" w:rsidRDefault="004D3BA7" w:rsidP="00333453">
            <w:pPr>
              <w:pStyle w:val="TableText"/>
            </w:pPr>
            <w:r w:rsidRPr="0027264A">
              <w:t>59.3</w:t>
            </w:r>
          </w:p>
        </w:tc>
        <w:tc>
          <w:tcPr>
            <w:tcW w:w="720" w:type="dxa"/>
            <w:tcBorders>
              <w:top w:val="single" w:sz="4" w:space="0" w:color="auto"/>
              <w:bottom w:val="nil"/>
            </w:tcBorders>
            <w:vAlign w:val="bottom"/>
          </w:tcPr>
          <w:p w14:paraId="60A235B4" w14:textId="77777777" w:rsidR="004D3BA7" w:rsidRPr="00BB5B35" w:rsidRDefault="004D3BA7" w:rsidP="00333453">
            <w:pPr>
              <w:pStyle w:val="TableText"/>
            </w:pPr>
            <w:r w:rsidRPr="0027264A">
              <w:t>13.4</w:t>
            </w:r>
          </w:p>
        </w:tc>
        <w:tc>
          <w:tcPr>
            <w:tcW w:w="720" w:type="dxa"/>
            <w:tcBorders>
              <w:top w:val="single" w:sz="4" w:space="0" w:color="auto"/>
              <w:bottom w:val="nil"/>
            </w:tcBorders>
            <w:vAlign w:val="bottom"/>
          </w:tcPr>
          <w:p w14:paraId="49F3235D" w14:textId="77777777" w:rsidR="004D3BA7" w:rsidRPr="0027264A" w:rsidRDefault="004D3BA7" w:rsidP="00333453">
            <w:pPr>
              <w:pStyle w:val="TableText"/>
            </w:pPr>
            <w:r w:rsidRPr="004400EF">
              <w:t>2.5</w:t>
            </w:r>
          </w:p>
        </w:tc>
        <w:tc>
          <w:tcPr>
            <w:tcW w:w="720" w:type="dxa"/>
            <w:tcBorders>
              <w:top w:val="single" w:sz="4" w:space="0" w:color="auto"/>
              <w:bottom w:val="nil"/>
            </w:tcBorders>
            <w:noWrap/>
            <w:vAlign w:val="bottom"/>
          </w:tcPr>
          <w:p w14:paraId="0FA092FC" w14:textId="77777777" w:rsidR="004D3BA7" w:rsidRPr="00BB5B35" w:rsidRDefault="004D3BA7" w:rsidP="00333453">
            <w:pPr>
              <w:pStyle w:val="TableText"/>
            </w:pPr>
            <w:r>
              <w:t>15.9</w:t>
            </w:r>
          </w:p>
        </w:tc>
      </w:tr>
      <w:tr w:rsidR="004D3BA7" w:rsidRPr="00BD66A6" w14:paraId="327B5D35" w14:textId="77777777" w:rsidTr="00333453">
        <w:trPr>
          <w:trHeight w:val="315"/>
        </w:trPr>
        <w:tc>
          <w:tcPr>
            <w:tcW w:w="6912" w:type="dxa"/>
            <w:tcBorders>
              <w:top w:val="nil"/>
              <w:bottom w:val="single" w:sz="4" w:space="0" w:color="auto"/>
            </w:tcBorders>
            <w:noWrap/>
            <w:vAlign w:val="center"/>
            <w:hideMark/>
          </w:tcPr>
          <w:p w14:paraId="3A9301B6"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1152" w:type="dxa"/>
            <w:tcBorders>
              <w:top w:val="nil"/>
              <w:bottom w:val="single" w:sz="4" w:space="0" w:color="auto"/>
            </w:tcBorders>
            <w:vAlign w:val="bottom"/>
          </w:tcPr>
          <w:p w14:paraId="34B58067" w14:textId="77777777" w:rsidR="004D3BA7" w:rsidRPr="00BB5B35" w:rsidRDefault="004D3BA7" w:rsidP="00333453">
            <w:pPr>
              <w:pStyle w:val="TableText"/>
            </w:pPr>
            <w:r>
              <w:t>124,405</w:t>
            </w:r>
          </w:p>
        </w:tc>
        <w:tc>
          <w:tcPr>
            <w:tcW w:w="720" w:type="dxa"/>
            <w:tcBorders>
              <w:top w:val="nil"/>
              <w:bottom w:val="single" w:sz="4" w:space="0" w:color="auto"/>
            </w:tcBorders>
            <w:vAlign w:val="bottom"/>
          </w:tcPr>
          <w:p w14:paraId="320BCEBA" w14:textId="77777777" w:rsidR="004D3BA7" w:rsidRPr="00BB5B35" w:rsidRDefault="004D3BA7" w:rsidP="00333453">
            <w:pPr>
              <w:pStyle w:val="TableText"/>
            </w:pPr>
            <w:r>
              <w:t>604</w:t>
            </w:r>
          </w:p>
        </w:tc>
        <w:tc>
          <w:tcPr>
            <w:tcW w:w="720" w:type="dxa"/>
            <w:tcBorders>
              <w:top w:val="nil"/>
              <w:bottom w:val="single" w:sz="4" w:space="0" w:color="auto"/>
            </w:tcBorders>
            <w:vAlign w:val="bottom"/>
          </w:tcPr>
          <w:p w14:paraId="0A069136" w14:textId="77777777" w:rsidR="004D3BA7" w:rsidRPr="00BB5B35" w:rsidRDefault="004D3BA7" w:rsidP="00333453">
            <w:pPr>
              <w:pStyle w:val="TableText"/>
            </w:pPr>
            <w:r>
              <w:t>23.7</w:t>
            </w:r>
          </w:p>
        </w:tc>
        <w:tc>
          <w:tcPr>
            <w:tcW w:w="720" w:type="dxa"/>
            <w:tcBorders>
              <w:top w:val="nil"/>
              <w:bottom w:val="single" w:sz="4" w:space="0" w:color="auto"/>
            </w:tcBorders>
            <w:noWrap/>
            <w:vAlign w:val="bottom"/>
          </w:tcPr>
          <w:p w14:paraId="38FD7DB7" w14:textId="77777777" w:rsidR="004D3BA7" w:rsidRPr="00BB5B35" w:rsidRDefault="004D3BA7" w:rsidP="00333453">
            <w:pPr>
              <w:pStyle w:val="TableText"/>
            </w:pPr>
            <w:r w:rsidRPr="0027264A">
              <w:t>13.9</w:t>
            </w:r>
          </w:p>
        </w:tc>
        <w:tc>
          <w:tcPr>
            <w:tcW w:w="720" w:type="dxa"/>
            <w:tcBorders>
              <w:top w:val="nil"/>
              <w:bottom w:val="single" w:sz="4" w:space="0" w:color="auto"/>
            </w:tcBorders>
            <w:noWrap/>
            <w:vAlign w:val="bottom"/>
          </w:tcPr>
          <w:p w14:paraId="6FCC98B0" w14:textId="77777777" w:rsidR="004D3BA7" w:rsidRPr="00BB5B35" w:rsidRDefault="004D3BA7" w:rsidP="00333453">
            <w:pPr>
              <w:pStyle w:val="TableText"/>
            </w:pPr>
            <w:r w:rsidRPr="0027264A">
              <w:t>48.7</w:t>
            </w:r>
          </w:p>
        </w:tc>
        <w:tc>
          <w:tcPr>
            <w:tcW w:w="720" w:type="dxa"/>
            <w:tcBorders>
              <w:top w:val="nil"/>
              <w:bottom w:val="single" w:sz="4" w:space="0" w:color="auto"/>
            </w:tcBorders>
            <w:vAlign w:val="bottom"/>
          </w:tcPr>
          <w:p w14:paraId="170A9585" w14:textId="77777777" w:rsidR="004D3BA7" w:rsidRPr="00BB5B35" w:rsidRDefault="004D3BA7" w:rsidP="00333453">
            <w:pPr>
              <w:pStyle w:val="TableText"/>
            </w:pPr>
            <w:r w:rsidRPr="0027264A">
              <w:t>25.9</w:t>
            </w:r>
          </w:p>
        </w:tc>
        <w:tc>
          <w:tcPr>
            <w:tcW w:w="720" w:type="dxa"/>
            <w:tcBorders>
              <w:top w:val="nil"/>
              <w:bottom w:val="single" w:sz="4" w:space="0" w:color="auto"/>
            </w:tcBorders>
            <w:vAlign w:val="bottom"/>
          </w:tcPr>
          <w:p w14:paraId="0C16D348" w14:textId="77777777" w:rsidR="004D3BA7" w:rsidRPr="0027264A" w:rsidRDefault="004D3BA7" w:rsidP="00333453">
            <w:pPr>
              <w:pStyle w:val="TableText"/>
            </w:pPr>
            <w:r w:rsidRPr="004400EF">
              <w:t>11.5</w:t>
            </w:r>
          </w:p>
        </w:tc>
        <w:tc>
          <w:tcPr>
            <w:tcW w:w="720" w:type="dxa"/>
            <w:tcBorders>
              <w:top w:val="nil"/>
              <w:bottom w:val="single" w:sz="4" w:space="0" w:color="auto"/>
            </w:tcBorders>
            <w:noWrap/>
            <w:vAlign w:val="bottom"/>
          </w:tcPr>
          <w:p w14:paraId="62B41AF7" w14:textId="77777777" w:rsidR="004D3BA7" w:rsidRPr="00BB5B35" w:rsidRDefault="004D3BA7" w:rsidP="00333453">
            <w:pPr>
              <w:pStyle w:val="TableText"/>
            </w:pPr>
            <w:r>
              <w:t>37.5</w:t>
            </w:r>
          </w:p>
        </w:tc>
      </w:tr>
      <w:tr w:rsidR="004D3BA7" w:rsidRPr="00BD66A6" w14:paraId="4F9C8EA3" w14:textId="77777777" w:rsidTr="00333453">
        <w:trPr>
          <w:trHeight w:val="300"/>
        </w:trPr>
        <w:tc>
          <w:tcPr>
            <w:tcW w:w="6912" w:type="dxa"/>
            <w:tcBorders>
              <w:top w:val="single" w:sz="4" w:space="0" w:color="auto"/>
            </w:tcBorders>
            <w:noWrap/>
            <w:vAlign w:val="center"/>
            <w:hideMark/>
          </w:tcPr>
          <w:p w14:paraId="41B38E2C"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1152" w:type="dxa"/>
            <w:tcBorders>
              <w:top w:val="single" w:sz="4" w:space="0" w:color="auto"/>
            </w:tcBorders>
            <w:vAlign w:val="bottom"/>
          </w:tcPr>
          <w:p w14:paraId="2062189C" w14:textId="77777777" w:rsidR="004D3BA7" w:rsidRPr="00BB5B35" w:rsidRDefault="004D3BA7" w:rsidP="00333453">
            <w:pPr>
              <w:pStyle w:val="TableText"/>
            </w:pPr>
            <w:r>
              <w:t>1,351</w:t>
            </w:r>
          </w:p>
        </w:tc>
        <w:tc>
          <w:tcPr>
            <w:tcW w:w="720" w:type="dxa"/>
            <w:tcBorders>
              <w:top w:val="single" w:sz="4" w:space="0" w:color="auto"/>
            </w:tcBorders>
            <w:vAlign w:val="bottom"/>
          </w:tcPr>
          <w:p w14:paraId="6E56DE5A" w14:textId="77777777" w:rsidR="004D3BA7" w:rsidRPr="00BB5B35" w:rsidRDefault="004D3BA7" w:rsidP="00333453">
            <w:pPr>
              <w:pStyle w:val="TableText"/>
            </w:pPr>
            <w:r>
              <w:t>593</w:t>
            </w:r>
          </w:p>
        </w:tc>
        <w:tc>
          <w:tcPr>
            <w:tcW w:w="720" w:type="dxa"/>
            <w:tcBorders>
              <w:top w:val="single" w:sz="4" w:space="0" w:color="auto"/>
            </w:tcBorders>
            <w:vAlign w:val="bottom"/>
          </w:tcPr>
          <w:p w14:paraId="159D200E" w14:textId="77777777" w:rsidR="004D3BA7" w:rsidRPr="00BB5B35" w:rsidRDefault="004D3BA7" w:rsidP="00333453">
            <w:pPr>
              <w:pStyle w:val="TableText"/>
            </w:pPr>
            <w:r>
              <w:t>21.3</w:t>
            </w:r>
          </w:p>
        </w:tc>
        <w:tc>
          <w:tcPr>
            <w:tcW w:w="720" w:type="dxa"/>
            <w:tcBorders>
              <w:top w:val="single" w:sz="4" w:space="0" w:color="auto"/>
            </w:tcBorders>
            <w:noWrap/>
            <w:vAlign w:val="bottom"/>
          </w:tcPr>
          <w:p w14:paraId="47E36837" w14:textId="77777777" w:rsidR="004D3BA7" w:rsidRPr="00BB5B35" w:rsidRDefault="004D3BA7" w:rsidP="00333453">
            <w:pPr>
              <w:pStyle w:val="TableText"/>
            </w:pPr>
            <w:r w:rsidRPr="0027264A">
              <w:t>24.6</w:t>
            </w:r>
          </w:p>
        </w:tc>
        <w:tc>
          <w:tcPr>
            <w:tcW w:w="720" w:type="dxa"/>
            <w:tcBorders>
              <w:top w:val="single" w:sz="4" w:space="0" w:color="auto"/>
            </w:tcBorders>
            <w:noWrap/>
            <w:vAlign w:val="bottom"/>
          </w:tcPr>
          <w:p w14:paraId="7A21E97B" w14:textId="77777777" w:rsidR="004D3BA7" w:rsidRPr="00BB5B35" w:rsidRDefault="004D3BA7" w:rsidP="00333453">
            <w:pPr>
              <w:pStyle w:val="TableText"/>
            </w:pPr>
            <w:r w:rsidRPr="0027264A">
              <w:t>56.6</w:t>
            </w:r>
          </w:p>
        </w:tc>
        <w:tc>
          <w:tcPr>
            <w:tcW w:w="720" w:type="dxa"/>
            <w:tcBorders>
              <w:top w:val="single" w:sz="4" w:space="0" w:color="auto"/>
            </w:tcBorders>
            <w:vAlign w:val="bottom"/>
          </w:tcPr>
          <w:p w14:paraId="02071C48" w14:textId="77777777" w:rsidR="004D3BA7" w:rsidRPr="00BB5B35" w:rsidRDefault="004D3BA7" w:rsidP="00333453">
            <w:pPr>
              <w:pStyle w:val="TableText"/>
            </w:pPr>
            <w:r w:rsidRPr="0027264A">
              <w:t>15.2</w:t>
            </w:r>
          </w:p>
        </w:tc>
        <w:tc>
          <w:tcPr>
            <w:tcW w:w="720" w:type="dxa"/>
            <w:tcBorders>
              <w:top w:val="single" w:sz="4" w:space="0" w:color="auto"/>
            </w:tcBorders>
            <w:vAlign w:val="bottom"/>
          </w:tcPr>
          <w:p w14:paraId="65D4AEBA" w14:textId="77777777" w:rsidR="004D3BA7" w:rsidRPr="0027264A" w:rsidRDefault="004D3BA7" w:rsidP="00333453">
            <w:pPr>
              <w:pStyle w:val="TableText"/>
            </w:pPr>
            <w:r w:rsidRPr="004400EF">
              <w:t>3.5</w:t>
            </w:r>
          </w:p>
        </w:tc>
        <w:tc>
          <w:tcPr>
            <w:tcW w:w="720" w:type="dxa"/>
            <w:tcBorders>
              <w:top w:val="single" w:sz="4" w:space="0" w:color="auto"/>
            </w:tcBorders>
            <w:noWrap/>
            <w:vAlign w:val="bottom"/>
          </w:tcPr>
          <w:p w14:paraId="2B3FF4BC" w14:textId="77777777" w:rsidR="004D3BA7" w:rsidRPr="00BB5B35" w:rsidRDefault="004D3BA7" w:rsidP="00333453">
            <w:pPr>
              <w:pStyle w:val="TableText"/>
            </w:pPr>
            <w:r>
              <w:t>18.7</w:t>
            </w:r>
          </w:p>
        </w:tc>
      </w:tr>
      <w:tr w:rsidR="004D3BA7" w:rsidRPr="00BD66A6" w14:paraId="108FB2F1" w14:textId="77777777" w:rsidTr="00333453">
        <w:trPr>
          <w:trHeight w:val="300"/>
        </w:trPr>
        <w:tc>
          <w:tcPr>
            <w:tcW w:w="6912" w:type="dxa"/>
            <w:noWrap/>
            <w:vAlign w:val="center"/>
            <w:hideMark/>
          </w:tcPr>
          <w:p w14:paraId="4418E1D9" w14:textId="77777777" w:rsidR="004D3BA7" w:rsidRPr="00BB5B35" w:rsidRDefault="004D3BA7" w:rsidP="00333453">
            <w:pPr>
              <w:pStyle w:val="TableText"/>
            </w:pPr>
            <w:r w:rsidRPr="00BB5B35">
              <w:t>Asian</w:t>
            </w:r>
            <w:r>
              <w:t xml:space="preserve"> (All)</w:t>
            </w:r>
          </w:p>
        </w:tc>
        <w:tc>
          <w:tcPr>
            <w:tcW w:w="1152" w:type="dxa"/>
            <w:vAlign w:val="bottom"/>
          </w:tcPr>
          <w:p w14:paraId="099D2B7C" w14:textId="77777777" w:rsidR="004D3BA7" w:rsidRPr="00BB5B35" w:rsidRDefault="004D3BA7" w:rsidP="00333453">
            <w:pPr>
              <w:pStyle w:val="TableText"/>
            </w:pPr>
            <w:r>
              <w:t>29,220</w:t>
            </w:r>
          </w:p>
        </w:tc>
        <w:tc>
          <w:tcPr>
            <w:tcW w:w="720" w:type="dxa"/>
            <w:vAlign w:val="bottom"/>
          </w:tcPr>
          <w:p w14:paraId="6D99EBDE" w14:textId="77777777" w:rsidR="004D3BA7" w:rsidRPr="00BB5B35" w:rsidRDefault="004D3BA7" w:rsidP="00333453">
            <w:pPr>
              <w:pStyle w:val="TableText"/>
            </w:pPr>
            <w:r>
              <w:t>612</w:t>
            </w:r>
          </w:p>
        </w:tc>
        <w:tc>
          <w:tcPr>
            <w:tcW w:w="720" w:type="dxa"/>
            <w:vAlign w:val="bottom"/>
          </w:tcPr>
          <w:p w14:paraId="44FA89DA" w14:textId="77777777" w:rsidR="004D3BA7" w:rsidRPr="00BB5B35" w:rsidRDefault="004D3BA7" w:rsidP="00333453">
            <w:pPr>
              <w:pStyle w:val="TableText"/>
            </w:pPr>
            <w:r>
              <w:t>23.6</w:t>
            </w:r>
          </w:p>
        </w:tc>
        <w:tc>
          <w:tcPr>
            <w:tcW w:w="720" w:type="dxa"/>
            <w:noWrap/>
            <w:vAlign w:val="bottom"/>
          </w:tcPr>
          <w:p w14:paraId="5A8740BE" w14:textId="77777777" w:rsidR="004D3BA7" w:rsidRPr="00BB5B35" w:rsidRDefault="004D3BA7" w:rsidP="00333453">
            <w:pPr>
              <w:pStyle w:val="TableText"/>
            </w:pPr>
            <w:r w:rsidRPr="0027264A">
              <w:t>8.5</w:t>
            </w:r>
          </w:p>
        </w:tc>
        <w:tc>
          <w:tcPr>
            <w:tcW w:w="720" w:type="dxa"/>
            <w:noWrap/>
            <w:vAlign w:val="bottom"/>
          </w:tcPr>
          <w:p w14:paraId="11CB9CFB" w14:textId="77777777" w:rsidR="004D3BA7" w:rsidRPr="00BB5B35" w:rsidRDefault="004D3BA7" w:rsidP="00333453">
            <w:pPr>
              <w:pStyle w:val="TableText"/>
            </w:pPr>
            <w:r w:rsidRPr="0027264A">
              <w:t>39.7</w:t>
            </w:r>
          </w:p>
        </w:tc>
        <w:tc>
          <w:tcPr>
            <w:tcW w:w="720" w:type="dxa"/>
            <w:vAlign w:val="bottom"/>
          </w:tcPr>
          <w:p w14:paraId="4B52087F" w14:textId="77777777" w:rsidR="004D3BA7" w:rsidRPr="00BB5B35" w:rsidRDefault="004D3BA7" w:rsidP="00333453">
            <w:pPr>
              <w:pStyle w:val="TableText"/>
            </w:pPr>
            <w:r w:rsidRPr="0027264A">
              <w:t>31.6</w:t>
            </w:r>
          </w:p>
        </w:tc>
        <w:tc>
          <w:tcPr>
            <w:tcW w:w="720" w:type="dxa"/>
            <w:vAlign w:val="bottom"/>
          </w:tcPr>
          <w:p w14:paraId="251CDCA3" w14:textId="77777777" w:rsidR="004D3BA7" w:rsidRPr="0027264A" w:rsidRDefault="004D3BA7" w:rsidP="00333453">
            <w:pPr>
              <w:pStyle w:val="TableText"/>
            </w:pPr>
            <w:r w:rsidRPr="004400EF">
              <w:t>20.3</w:t>
            </w:r>
          </w:p>
        </w:tc>
        <w:tc>
          <w:tcPr>
            <w:tcW w:w="720" w:type="dxa"/>
            <w:noWrap/>
            <w:vAlign w:val="bottom"/>
          </w:tcPr>
          <w:p w14:paraId="5F490D4A" w14:textId="77777777" w:rsidR="004D3BA7" w:rsidRPr="00BB5B35" w:rsidRDefault="004D3BA7" w:rsidP="00333453">
            <w:pPr>
              <w:pStyle w:val="TableText"/>
            </w:pPr>
            <w:r>
              <w:t>51.9</w:t>
            </w:r>
          </w:p>
        </w:tc>
      </w:tr>
      <w:tr w:rsidR="004D3BA7" w:rsidRPr="00BD66A6" w14:paraId="602E4678" w14:textId="77777777" w:rsidTr="00333453">
        <w:trPr>
          <w:trHeight w:val="300"/>
        </w:trPr>
        <w:tc>
          <w:tcPr>
            <w:tcW w:w="6912" w:type="dxa"/>
            <w:noWrap/>
            <w:vAlign w:val="center"/>
            <w:hideMark/>
          </w:tcPr>
          <w:p w14:paraId="73D07FF8" w14:textId="77777777" w:rsidR="004D3BA7" w:rsidRPr="00BB5B35" w:rsidRDefault="004D3BA7" w:rsidP="00333453">
            <w:pPr>
              <w:pStyle w:val="TableText"/>
            </w:pPr>
            <w:r>
              <w:t xml:space="preserve">Native Hawaiian or Other </w:t>
            </w:r>
            <w:r w:rsidRPr="00BB5B35">
              <w:t>Pacific Islander</w:t>
            </w:r>
            <w:r>
              <w:t xml:space="preserve"> (All)</w:t>
            </w:r>
          </w:p>
        </w:tc>
        <w:tc>
          <w:tcPr>
            <w:tcW w:w="1152" w:type="dxa"/>
            <w:vAlign w:val="bottom"/>
          </w:tcPr>
          <w:p w14:paraId="20CA44AE" w14:textId="77777777" w:rsidR="004D3BA7" w:rsidRPr="00BB5B35" w:rsidRDefault="004D3BA7" w:rsidP="00333453">
            <w:pPr>
              <w:pStyle w:val="TableText"/>
            </w:pPr>
            <w:r>
              <w:t>1,423</w:t>
            </w:r>
          </w:p>
        </w:tc>
        <w:tc>
          <w:tcPr>
            <w:tcW w:w="720" w:type="dxa"/>
            <w:vAlign w:val="bottom"/>
          </w:tcPr>
          <w:p w14:paraId="0AB99D28" w14:textId="77777777" w:rsidR="004D3BA7" w:rsidRPr="00BB5B35" w:rsidRDefault="004D3BA7" w:rsidP="00333453">
            <w:pPr>
              <w:pStyle w:val="TableText"/>
            </w:pPr>
            <w:r>
              <w:t>591</w:t>
            </w:r>
          </w:p>
        </w:tc>
        <w:tc>
          <w:tcPr>
            <w:tcW w:w="720" w:type="dxa"/>
            <w:vAlign w:val="bottom"/>
          </w:tcPr>
          <w:p w14:paraId="0DCEC81F" w14:textId="77777777" w:rsidR="004D3BA7" w:rsidRPr="00BB5B35" w:rsidRDefault="004D3BA7" w:rsidP="00333453">
            <w:pPr>
              <w:pStyle w:val="TableText"/>
            </w:pPr>
            <w:r>
              <w:t>20.7</w:t>
            </w:r>
          </w:p>
        </w:tc>
        <w:tc>
          <w:tcPr>
            <w:tcW w:w="720" w:type="dxa"/>
            <w:noWrap/>
            <w:vAlign w:val="bottom"/>
          </w:tcPr>
          <w:p w14:paraId="50E016C4" w14:textId="77777777" w:rsidR="004D3BA7" w:rsidRPr="00BB5B35" w:rsidRDefault="004D3BA7" w:rsidP="00333453">
            <w:pPr>
              <w:pStyle w:val="TableText"/>
            </w:pPr>
            <w:r w:rsidRPr="0027264A">
              <w:t>26.8</w:t>
            </w:r>
          </w:p>
        </w:tc>
        <w:tc>
          <w:tcPr>
            <w:tcW w:w="720" w:type="dxa"/>
            <w:noWrap/>
            <w:vAlign w:val="bottom"/>
          </w:tcPr>
          <w:p w14:paraId="3FD63E4F" w14:textId="77777777" w:rsidR="004D3BA7" w:rsidRPr="00BB5B35" w:rsidRDefault="004D3BA7" w:rsidP="00333453">
            <w:pPr>
              <w:pStyle w:val="TableText"/>
            </w:pPr>
            <w:r w:rsidRPr="0027264A">
              <w:t>57.8</w:t>
            </w:r>
          </w:p>
        </w:tc>
        <w:tc>
          <w:tcPr>
            <w:tcW w:w="720" w:type="dxa"/>
            <w:vAlign w:val="bottom"/>
          </w:tcPr>
          <w:p w14:paraId="19214620" w14:textId="77777777" w:rsidR="004D3BA7" w:rsidRPr="00BB5B35" w:rsidRDefault="004D3BA7" w:rsidP="00333453">
            <w:pPr>
              <w:pStyle w:val="TableText"/>
            </w:pPr>
            <w:r w:rsidRPr="0027264A">
              <w:t>12.6</w:t>
            </w:r>
          </w:p>
        </w:tc>
        <w:tc>
          <w:tcPr>
            <w:tcW w:w="720" w:type="dxa"/>
            <w:vAlign w:val="bottom"/>
          </w:tcPr>
          <w:p w14:paraId="2C8C02E8" w14:textId="77777777" w:rsidR="004D3BA7" w:rsidRPr="0027264A" w:rsidRDefault="004D3BA7" w:rsidP="00333453">
            <w:pPr>
              <w:pStyle w:val="TableText"/>
            </w:pPr>
            <w:r w:rsidRPr="004400EF">
              <w:t>2.9</w:t>
            </w:r>
          </w:p>
        </w:tc>
        <w:tc>
          <w:tcPr>
            <w:tcW w:w="720" w:type="dxa"/>
            <w:noWrap/>
            <w:vAlign w:val="bottom"/>
          </w:tcPr>
          <w:p w14:paraId="12584A7D" w14:textId="77777777" w:rsidR="004D3BA7" w:rsidRPr="00BB5B35" w:rsidRDefault="004D3BA7" w:rsidP="00333453">
            <w:pPr>
              <w:pStyle w:val="TableText"/>
            </w:pPr>
            <w:r>
              <w:t>15.5</w:t>
            </w:r>
          </w:p>
        </w:tc>
      </w:tr>
      <w:tr w:rsidR="004D3BA7" w:rsidRPr="00BD66A6" w14:paraId="0CCBA03A" w14:textId="77777777" w:rsidTr="00333453">
        <w:trPr>
          <w:trHeight w:val="300"/>
        </w:trPr>
        <w:tc>
          <w:tcPr>
            <w:tcW w:w="6912" w:type="dxa"/>
            <w:noWrap/>
            <w:vAlign w:val="center"/>
            <w:hideMark/>
          </w:tcPr>
          <w:p w14:paraId="6A52581C" w14:textId="77777777" w:rsidR="004D3BA7" w:rsidRPr="00BB5B35" w:rsidRDefault="004D3BA7" w:rsidP="00333453">
            <w:pPr>
              <w:pStyle w:val="TableText"/>
            </w:pPr>
            <w:r w:rsidRPr="00BB5B35">
              <w:t>Filipino</w:t>
            </w:r>
            <w:r>
              <w:t xml:space="preserve"> (All)</w:t>
            </w:r>
          </w:p>
        </w:tc>
        <w:tc>
          <w:tcPr>
            <w:tcW w:w="1152" w:type="dxa"/>
            <w:vAlign w:val="bottom"/>
          </w:tcPr>
          <w:p w14:paraId="740B274D" w14:textId="77777777" w:rsidR="004D3BA7" w:rsidRPr="00BB5B35" w:rsidRDefault="004D3BA7" w:rsidP="00333453">
            <w:pPr>
              <w:pStyle w:val="TableText"/>
            </w:pPr>
            <w:r>
              <w:t>8,922</w:t>
            </w:r>
          </w:p>
        </w:tc>
        <w:tc>
          <w:tcPr>
            <w:tcW w:w="720" w:type="dxa"/>
            <w:vAlign w:val="bottom"/>
          </w:tcPr>
          <w:p w14:paraId="6AEF9BD9" w14:textId="77777777" w:rsidR="004D3BA7" w:rsidRPr="00BB5B35" w:rsidRDefault="004D3BA7" w:rsidP="00333453">
            <w:pPr>
              <w:pStyle w:val="TableText"/>
            </w:pPr>
            <w:r>
              <w:t>605</w:t>
            </w:r>
          </w:p>
        </w:tc>
        <w:tc>
          <w:tcPr>
            <w:tcW w:w="720" w:type="dxa"/>
            <w:vAlign w:val="bottom"/>
          </w:tcPr>
          <w:p w14:paraId="053ABCCF" w14:textId="77777777" w:rsidR="004D3BA7" w:rsidRPr="00BB5B35" w:rsidRDefault="004D3BA7" w:rsidP="00333453">
            <w:pPr>
              <w:pStyle w:val="TableText"/>
            </w:pPr>
            <w:r>
              <w:t>21.2</w:t>
            </w:r>
          </w:p>
        </w:tc>
        <w:tc>
          <w:tcPr>
            <w:tcW w:w="720" w:type="dxa"/>
            <w:noWrap/>
            <w:vAlign w:val="bottom"/>
          </w:tcPr>
          <w:p w14:paraId="396A171C" w14:textId="77777777" w:rsidR="004D3BA7" w:rsidRPr="00BB5B35" w:rsidRDefault="004D3BA7" w:rsidP="00333453">
            <w:pPr>
              <w:pStyle w:val="TableText"/>
            </w:pPr>
            <w:r w:rsidRPr="0027264A">
              <w:t>10.0</w:t>
            </w:r>
          </w:p>
        </w:tc>
        <w:tc>
          <w:tcPr>
            <w:tcW w:w="720" w:type="dxa"/>
            <w:noWrap/>
            <w:vAlign w:val="bottom"/>
          </w:tcPr>
          <w:p w14:paraId="360552B5" w14:textId="77777777" w:rsidR="004D3BA7" w:rsidRPr="00BB5B35" w:rsidRDefault="004D3BA7" w:rsidP="00333453">
            <w:pPr>
              <w:pStyle w:val="TableText"/>
            </w:pPr>
            <w:r w:rsidRPr="0027264A">
              <w:t>54.1</w:t>
            </w:r>
          </w:p>
        </w:tc>
        <w:tc>
          <w:tcPr>
            <w:tcW w:w="720" w:type="dxa"/>
            <w:vAlign w:val="bottom"/>
          </w:tcPr>
          <w:p w14:paraId="0542B2D0" w14:textId="77777777" w:rsidR="004D3BA7" w:rsidRPr="00BB5B35" w:rsidRDefault="004D3BA7" w:rsidP="00333453">
            <w:pPr>
              <w:pStyle w:val="TableText"/>
            </w:pPr>
            <w:r w:rsidRPr="0027264A">
              <w:t>27.9</w:t>
            </w:r>
          </w:p>
        </w:tc>
        <w:tc>
          <w:tcPr>
            <w:tcW w:w="720" w:type="dxa"/>
            <w:vAlign w:val="bottom"/>
          </w:tcPr>
          <w:p w14:paraId="6AD28CDB" w14:textId="77777777" w:rsidR="004D3BA7" w:rsidRPr="0027264A" w:rsidRDefault="004D3BA7" w:rsidP="00333453">
            <w:pPr>
              <w:pStyle w:val="TableText"/>
            </w:pPr>
            <w:r w:rsidRPr="004400EF">
              <w:t>8.0</w:t>
            </w:r>
          </w:p>
        </w:tc>
        <w:tc>
          <w:tcPr>
            <w:tcW w:w="720" w:type="dxa"/>
            <w:noWrap/>
            <w:vAlign w:val="bottom"/>
          </w:tcPr>
          <w:p w14:paraId="2A72AFB6" w14:textId="77777777" w:rsidR="004D3BA7" w:rsidRPr="00BB5B35" w:rsidRDefault="004D3BA7" w:rsidP="00333453">
            <w:pPr>
              <w:pStyle w:val="TableText"/>
            </w:pPr>
            <w:r>
              <w:t>35.9</w:t>
            </w:r>
          </w:p>
        </w:tc>
      </w:tr>
      <w:tr w:rsidR="004D3BA7" w:rsidRPr="00BD66A6" w14:paraId="00E4E7EF" w14:textId="77777777" w:rsidTr="00333453">
        <w:trPr>
          <w:trHeight w:val="300"/>
        </w:trPr>
        <w:tc>
          <w:tcPr>
            <w:tcW w:w="6912" w:type="dxa"/>
            <w:noWrap/>
            <w:vAlign w:val="center"/>
            <w:hideMark/>
          </w:tcPr>
          <w:p w14:paraId="5FE02B82" w14:textId="77777777" w:rsidR="004D3BA7" w:rsidRPr="00BB5B35" w:rsidRDefault="004D3BA7" w:rsidP="00333453">
            <w:pPr>
              <w:pStyle w:val="TableText"/>
            </w:pPr>
            <w:r w:rsidRPr="00BB5B35">
              <w:t>Hispanic or Latino</w:t>
            </w:r>
            <w:r>
              <w:t xml:space="preserve"> (All)</w:t>
            </w:r>
          </w:p>
        </w:tc>
        <w:tc>
          <w:tcPr>
            <w:tcW w:w="1152" w:type="dxa"/>
            <w:vAlign w:val="bottom"/>
          </w:tcPr>
          <w:p w14:paraId="35F1FA6F" w14:textId="77777777" w:rsidR="004D3BA7" w:rsidRPr="00BB5B35" w:rsidRDefault="004D3BA7" w:rsidP="00333453">
            <w:pPr>
              <w:pStyle w:val="TableText"/>
            </w:pPr>
            <w:r>
              <w:t>141,358</w:t>
            </w:r>
          </w:p>
        </w:tc>
        <w:tc>
          <w:tcPr>
            <w:tcW w:w="720" w:type="dxa"/>
            <w:vAlign w:val="bottom"/>
          </w:tcPr>
          <w:p w14:paraId="1F2156DB" w14:textId="77777777" w:rsidR="004D3BA7" w:rsidRPr="00BB5B35" w:rsidRDefault="004D3BA7" w:rsidP="00333453">
            <w:pPr>
              <w:pStyle w:val="TableText"/>
            </w:pPr>
            <w:r>
              <w:t>592</w:t>
            </w:r>
          </w:p>
        </w:tc>
        <w:tc>
          <w:tcPr>
            <w:tcW w:w="720" w:type="dxa"/>
            <w:vAlign w:val="bottom"/>
          </w:tcPr>
          <w:p w14:paraId="5D0DE3ED" w14:textId="77777777" w:rsidR="004D3BA7" w:rsidRPr="00BB5B35" w:rsidRDefault="004D3BA7" w:rsidP="00333453">
            <w:pPr>
              <w:pStyle w:val="TableText"/>
            </w:pPr>
            <w:r>
              <w:t>19.8</w:t>
            </w:r>
          </w:p>
        </w:tc>
        <w:tc>
          <w:tcPr>
            <w:tcW w:w="720" w:type="dxa"/>
            <w:noWrap/>
            <w:vAlign w:val="bottom"/>
          </w:tcPr>
          <w:p w14:paraId="78EDE92A" w14:textId="77777777" w:rsidR="004D3BA7" w:rsidRPr="00BB5B35" w:rsidRDefault="004D3BA7" w:rsidP="00333453">
            <w:pPr>
              <w:pStyle w:val="TableText"/>
            </w:pPr>
            <w:r w:rsidRPr="0027264A">
              <w:t>24.2</w:t>
            </w:r>
          </w:p>
        </w:tc>
        <w:tc>
          <w:tcPr>
            <w:tcW w:w="720" w:type="dxa"/>
            <w:noWrap/>
            <w:vAlign w:val="bottom"/>
          </w:tcPr>
          <w:p w14:paraId="5A16E9F1" w14:textId="77777777" w:rsidR="004D3BA7" w:rsidRPr="00BB5B35" w:rsidRDefault="004D3BA7" w:rsidP="00333453">
            <w:pPr>
              <w:pStyle w:val="TableText"/>
            </w:pPr>
            <w:r w:rsidRPr="0027264A">
              <w:t>60.8</w:t>
            </w:r>
          </w:p>
        </w:tc>
        <w:tc>
          <w:tcPr>
            <w:tcW w:w="720" w:type="dxa"/>
            <w:vAlign w:val="bottom"/>
          </w:tcPr>
          <w:p w14:paraId="3C199BCA" w14:textId="77777777" w:rsidR="004D3BA7" w:rsidRPr="00BB5B35" w:rsidRDefault="004D3BA7" w:rsidP="00333453">
            <w:pPr>
              <w:pStyle w:val="TableText"/>
            </w:pPr>
            <w:r w:rsidRPr="0027264A">
              <w:t>12.9</w:t>
            </w:r>
          </w:p>
        </w:tc>
        <w:tc>
          <w:tcPr>
            <w:tcW w:w="720" w:type="dxa"/>
            <w:vAlign w:val="bottom"/>
          </w:tcPr>
          <w:p w14:paraId="3D7A7B09" w14:textId="77777777" w:rsidR="004D3BA7" w:rsidRPr="0027264A" w:rsidRDefault="004D3BA7" w:rsidP="00333453">
            <w:pPr>
              <w:pStyle w:val="TableText"/>
            </w:pPr>
            <w:r w:rsidRPr="004400EF">
              <w:t>2.1</w:t>
            </w:r>
          </w:p>
        </w:tc>
        <w:tc>
          <w:tcPr>
            <w:tcW w:w="720" w:type="dxa"/>
            <w:noWrap/>
            <w:vAlign w:val="bottom"/>
          </w:tcPr>
          <w:p w14:paraId="1ECEDC44" w14:textId="77777777" w:rsidR="004D3BA7" w:rsidRPr="00BB5B35" w:rsidRDefault="004D3BA7" w:rsidP="00333453">
            <w:pPr>
              <w:pStyle w:val="TableText"/>
            </w:pPr>
            <w:r>
              <w:t>15.0</w:t>
            </w:r>
          </w:p>
        </w:tc>
      </w:tr>
      <w:tr w:rsidR="004D3BA7" w:rsidRPr="00BD66A6" w14:paraId="18C22ADF" w14:textId="77777777" w:rsidTr="00333453">
        <w:trPr>
          <w:trHeight w:val="300"/>
        </w:trPr>
        <w:tc>
          <w:tcPr>
            <w:tcW w:w="6912" w:type="dxa"/>
            <w:noWrap/>
            <w:vAlign w:val="center"/>
            <w:hideMark/>
          </w:tcPr>
          <w:p w14:paraId="68A27D62" w14:textId="77777777" w:rsidR="004D3BA7" w:rsidRPr="00BB5B35" w:rsidRDefault="004D3BA7" w:rsidP="00333453">
            <w:pPr>
              <w:pStyle w:val="TableText"/>
            </w:pPr>
            <w:r>
              <w:t xml:space="preserve">Black or </w:t>
            </w:r>
            <w:r w:rsidRPr="00BB5B35">
              <w:t>African American</w:t>
            </w:r>
            <w:r>
              <w:t xml:space="preserve"> (All)</w:t>
            </w:r>
          </w:p>
        </w:tc>
        <w:tc>
          <w:tcPr>
            <w:tcW w:w="1152" w:type="dxa"/>
            <w:vAlign w:val="bottom"/>
          </w:tcPr>
          <w:p w14:paraId="3CB11655" w14:textId="77777777" w:rsidR="004D3BA7" w:rsidRPr="00BB5B35" w:rsidRDefault="004D3BA7" w:rsidP="00333453">
            <w:pPr>
              <w:pStyle w:val="TableText"/>
            </w:pPr>
            <w:r>
              <w:t>15,659</w:t>
            </w:r>
          </w:p>
        </w:tc>
        <w:tc>
          <w:tcPr>
            <w:tcW w:w="720" w:type="dxa"/>
            <w:vAlign w:val="bottom"/>
          </w:tcPr>
          <w:p w14:paraId="70B2983D" w14:textId="77777777" w:rsidR="004D3BA7" w:rsidRPr="00BB5B35" w:rsidRDefault="004D3BA7" w:rsidP="00333453">
            <w:pPr>
              <w:pStyle w:val="TableText"/>
            </w:pPr>
            <w:r>
              <w:t>586</w:t>
            </w:r>
          </w:p>
        </w:tc>
        <w:tc>
          <w:tcPr>
            <w:tcW w:w="720" w:type="dxa"/>
            <w:vAlign w:val="bottom"/>
          </w:tcPr>
          <w:p w14:paraId="0E874271" w14:textId="77777777" w:rsidR="004D3BA7" w:rsidRPr="00BB5B35" w:rsidRDefault="004D3BA7" w:rsidP="00333453">
            <w:pPr>
              <w:pStyle w:val="TableText"/>
            </w:pPr>
            <w:r>
              <w:t>19.2</w:t>
            </w:r>
          </w:p>
        </w:tc>
        <w:tc>
          <w:tcPr>
            <w:tcW w:w="720" w:type="dxa"/>
            <w:noWrap/>
            <w:vAlign w:val="bottom"/>
          </w:tcPr>
          <w:p w14:paraId="760C9A47" w14:textId="77777777" w:rsidR="004D3BA7" w:rsidRPr="00BB5B35" w:rsidRDefault="004D3BA7" w:rsidP="00333453">
            <w:pPr>
              <w:pStyle w:val="TableText"/>
            </w:pPr>
            <w:r w:rsidRPr="0027264A">
              <w:t>35.9</w:t>
            </w:r>
          </w:p>
        </w:tc>
        <w:tc>
          <w:tcPr>
            <w:tcW w:w="720" w:type="dxa"/>
            <w:noWrap/>
            <w:vAlign w:val="bottom"/>
          </w:tcPr>
          <w:p w14:paraId="5C877C98" w14:textId="77777777" w:rsidR="004D3BA7" w:rsidRPr="00BB5B35" w:rsidRDefault="004D3BA7" w:rsidP="00333453">
            <w:pPr>
              <w:pStyle w:val="TableText"/>
            </w:pPr>
            <w:r w:rsidRPr="0027264A">
              <w:t>53.9</w:t>
            </w:r>
          </w:p>
        </w:tc>
        <w:tc>
          <w:tcPr>
            <w:tcW w:w="720" w:type="dxa"/>
            <w:vAlign w:val="bottom"/>
          </w:tcPr>
          <w:p w14:paraId="54C3B526" w14:textId="77777777" w:rsidR="004D3BA7" w:rsidRPr="00BB5B35" w:rsidRDefault="004D3BA7" w:rsidP="00333453">
            <w:pPr>
              <w:pStyle w:val="TableText"/>
            </w:pPr>
            <w:r w:rsidRPr="0027264A">
              <w:t>8.7</w:t>
            </w:r>
          </w:p>
        </w:tc>
        <w:tc>
          <w:tcPr>
            <w:tcW w:w="720" w:type="dxa"/>
            <w:vAlign w:val="bottom"/>
          </w:tcPr>
          <w:p w14:paraId="73095C27" w14:textId="77777777" w:rsidR="004D3BA7" w:rsidRPr="0027264A" w:rsidRDefault="004D3BA7" w:rsidP="00333453">
            <w:pPr>
              <w:pStyle w:val="TableText"/>
            </w:pPr>
            <w:r w:rsidRPr="004400EF">
              <w:t>1.5</w:t>
            </w:r>
          </w:p>
        </w:tc>
        <w:tc>
          <w:tcPr>
            <w:tcW w:w="720" w:type="dxa"/>
            <w:noWrap/>
            <w:vAlign w:val="bottom"/>
          </w:tcPr>
          <w:p w14:paraId="49212CD8" w14:textId="77777777" w:rsidR="004D3BA7" w:rsidRPr="00BB5B35" w:rsidRDefault="004D3BA7" w:rsidP="00333453">
            <w:pPr>
              <w:pStyle w:val="TableText"/>
            </w:pPr>
            <w:r>
              <w:t>10.2</w:t>
            </w:r>
          </w:p>
        </w:tc>
      </w:tr>
      <w:tr w:rsidR="004D3BA7" w:rsidRPr="00BD66A6" w14:paraId="5EB85AB1" w14:textId="77777777" w:rsidTr="00333453">
        <w:trPr>
          <w:trHeight w:val="300"/>
        </w:trPr>
        <w:tc>
          <w:tcPr>
            <w:tcW w:w="6912" w:type="dxa"/>
            <w:noWrap/>
            <w:vAlign w:val="center"/>
            <w:hideMark/>
          </w:tcPr>
          <w:p w14:paraId="6BF35CAA" w14:textId="77777777" w:rsidR="004D3BA7" w:rsidRPr="00BB5B35" w:rsidRDefault="004D3BA7" w:rsidP="00333453">
            <w:pPr>
              <w:pStyle w:val="TableText"/>
            </w:pPr>
            <w:r w:rsidRPr="00BB5B35">
              <w:lastRenderedPageBreak/>
              <w:t>White</w:t>
            </w:r>
            <w:r>
              <w:t xml:space="preserve"> (All)</w:t>
            </w:r>
          </w:p>
        </w:tc>
        <w:tc>
          <w:tcPr>
            <w:tcW w:w="1152" w:type="dxa"/>
            <w:vAlign w:val="bottom"/>
          </w:tcPr>
          <w:p w14:paraId="7236D3AD" w14:textId="77777777" w:rsidR="004D3BA7" w:rsidRPr="00BB5B35" w:rsidRDefault="004D3BA7" w:rsidP="00333453">
            <w:pPr>
              <w:pStyle w:val="TableText"/>
            </w:pPr>
            <w:r>
              <w:t>67,338</w:t>
            </w:r>
          </w:p>
        </w:tc>
        <w:tc>
          <w:tcPr>
            <w:tcW w:w="720" w:type="dxa"/>
            <w:vAlign w:val="bottom"/>
          </w:tcPr>
          <w:p w14:paraId="3C637FAC" w14:textId="77777777" w:rsidR="004D3BA7" w:rsidRPr="00BB5B35" w:rsidRDefault="004D3BA7" w:rsidP="00333453">
            <w:pPr>
              <w:pStyle w:val="TableText"/>
            </w:pPr>
            <w:r>
              <w:t>605</w:t>
            </w:r>
          </w:p>
        </w:tc>
        <w:tc>
          <w:tcPr>
            <w:tcW w:w="720" w:type="dxa"/>
            <w:vAlign w:val="bottom"/>
          </w:tcPr>
          <w:p w14:paraId="5025ABA5" w14:textId="77777777" w:rsidR="004D3BA7" w:rsidRPr="00BB5B35" w:rsidRDefault="004D3BA7" w:rsidP="00333453">
            <w:pPr>
              <w:pStyle w:val="TableText"/>
            </w:pPr>
            <w:r>
              <w:t>23.3</w:t>
            </w:r>
          </w:p>
        </w:tc>
        <w:tc>
          <w:tcPr>
            <w:tcW w:w="720" w:type="dxa"/>
            <w:noWrap/>
            <w:vAlign w:val="bottom"/>
          </w:tcPr>
          <w:p w14:paraId="5036C1B1" w14:textId="77777777" w:rsidR="004D3BA7" w:rsidRPr="00BB5B35" w:rsidRDefault="004D3BA7" w:rsidP="00333453">
            <w:pPr>
              <w:pStyle w:val="TableText"/>
            </w:pPr>
            <w:r w:rsidRPr="0027264A">
              <w:t>13.6</w:t>
            </w:r>
          </w:p>
        </w:tc>
        <w:tc>
          <w:tcPr>
            <w:tcW w:w="720" w:type="dxa"/>
            <w:noWrap/>
            <w:vAlign w:val="bottom"/>
          </w:tcPr>
          <w:p w14:paraId="5FB17A97" w14:textId="77777777" w:rsidR="004D3BA7" w:rsidRPr="00BB5B35" w:rsidRDefault="004D3BA7" w:rsidP="00333453">
            <w:pPr>
              <w:pStyle w:val="TableText"/>
            </w:pPr>
            <w:r w:rsidRPr="0027264A">
              <w:t>48.7</w:t>
            </w:r>
          </w:p>
        </w:tc>
        <w:tc>
          <w:tcPr>
            <w:tcW w:w="720" w:type="dxa"/>
            <w:vAlign w:val="bottom"/>
          </w:tcPr>
          <w:p w14:paraId="36B8E426" w14:textId="77777777" w:rsidR="004D3BA7" w:rsidRPr="00BB5B35" w:rsidRDefault="004D3BA7" w:rsidP="00333453">
            <w:pPr>
              <w:pStyle w:val="TableText"/>
            </w:pPr>
            <w:r w:rsidRPr="0027264A">
              <w:t>27.1</w:t>
            </w:r>
          </w:p>
        </w:tc>
        <w:tc>
          <w:tcPr>
            <w:tcW w:w="720" w:type="dxa"/>
            <w:vAlign w:val="bottom"/>
          </w:tcPr>
          <w:p w14:paraId="6E1551DB" w14:textId="77777777" w:rsidR="004D3BA7" w:rsidRPr="0027264A" w:rsidRDefault="004D3BA7" w:rsidP="00333453">
            <w:pPr>
              <w:pStyle w:val="TableText"/>
            </w:pPr>
            <w:r w:rsidRPr="004400EF">
              <w:t>10.6</w:t>
            </w:r>
          </w:p>
        </w:tc>
        <w:tc>
          <w:tcPr>
            <w:tcW w:w="720" w:type="dxa"/>
            <w:noWrap/>
            <w:vAlign w:val="bottom"/>
          </w:tcPr>
          <w:p w14:paraId="42F22669" w14:textId="77777777" w:rsidR="004D3BA7" w:rsidRPr="00BB5B35" w:rsidRDefault="004D3BA7" w:rsidP="00333453">
            <w:pPr>
              <w:pStyle w:val="TableText"/>
            </w:pPr>
            <w:r>
              <w:t>37.7</w:t>
            </w:r>
          </w:p>
        </w:tc>
      </w:tr>
      <w:tr w:rsidR="004D3BA7" w:rsidRPr="00BD66A6" w14:paraId="41ED646F" w14:textId="77777777" w:rsidTr="00333453">
        <w:trPr>
          <w:trHeight w:val="300"/>
        </w:trPr>
        <w:tc>
          <w:tcPr>
            <w:tcW w:w="6912" w:type="dxa"/>
            <w:noWrap/>
            <w:vAlign w:val="center"/>
            <w:hideMark/>
          </w:tcPr>
          <w:p w14:paraId="617C1C41"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1152" w:type="dxa"/>
            <w:vAlign w:val="bottom"/>
          </w:tcPr>
          <w:p w14:paraId="7154CF4A" w14:textId="77777777" w:rsidR="004D3BA7" w:rsidRPr="00BB5B35" w:rsidRDefault="004D3BA7" w:rsidP="00333453">
            <w:pPr>
              <w:pStyle w:val="TableText"/>
            </w:pPr>
            <w:r>
              <w:t>9,053</w:t>
            </w:r>
          </w:p>
        </w:tc>
        <w:tc>
          <w:tcPr>
            <w:tcW w:w="720" w:type="dxa"/>
            <w:vAlign w:val="bottom"/>
          </w:tcPr>
          <w:p w14:paraId="5DA13661" w14:textId="77777777" w:rsidR="004D3BA7" w:rsidRPr="00BB5B35" w:rsidRDefault="004D3BA7" w:rsidP="00333453">
            <w:pPr>
              <w:pStyle w:val="TableText"/>
            </w:pPr>
            <w:r>
              <w:t>603</w:t>
            </w:r>
          </w:p>
        </w:tc>
        <w:tc>
          <w:tcPr>
            <w:tcW w:w="720" w:type="dxa"/>
            <w:vAlign w:val="bottom"/>
          </w:tcPr>
          <w:p w14:paraId="0CB001AE" w14:textId="77777777" w:rsidR="004D3BA7" w:rsidRPr="00BB5B35" w:rsidRDefault="004D3BA7" w:rsidP="00333453">
            <w:pPr>
              <w:pStyle w:val="TableText"/>
            </w:pPr>
            <w:r>
              <w:t>23.7</w:t>
            </w:r>
          </w:p>
        </w:tc>
        <w:tc>
          <w:tcPr>
            <w:tcW w:w="720" w:type="dxa"/>
            <w:noWrap/>
            <w:vAlign w:val="bottom"/>
          </w:tcPr>
          <w:p w14:paraId="573D2CE7" w14:textId="77777777" w:rsidR="004D3BA7" w:rsidRPr="00BB5B35" w:rsidRDefault="004D3BA7" w:rsidP="00333453">
            <w:pPr>
              <w:pStyle w:val="TableText"/>
            </w:pPr>
            <w:r w:rsidRPr="0027264A">
              <w:t>14.8</w:t>
            </w:r>
          </w:p>
        </w:tc>
        <w:tc>
          <w:tcPr>
            <w:tcW w:w="720" w:type="dxa"/>
            <w:noWrap/>
            <w:vAlign w:val="bottom"/>
          </w:tcPr>
          <w:p w14:paraId="60F078B3" w14:textId="77777777" w:rsidR="004D3BA7" w:rsidRPr="00BB5B35" w:rsidRDefault="004D3BA7" w:rsidP="00333453">
            <w:pPr>
              <w:pStyle w:val="TableText"/>
            </w:pPr>
            <w:r w:rsidRPr="0027264A">
              <w:t>49.4</w:t>
            </w:r>
          </w:p>
        </w:tc>
        <w:tc>
          <w:tcPr>
            <w:tcW w:w="720" w:type="dxa"/>
            <w:vAlign w:val="bottom"/>
          </w:tcPr>
          <w:p w14:paraId="0453629E" w14:textId="77777777" w:rsidR="004D3BA7" w:rsidRPr="00BB5B35" w:rsidRDefault="004D3BA7" w:rsidP="00333453">
            <w:pPr>
              <w:pStyle w:val="TableText"/>
            </w:pPr>
            <w:r w:rsidRPr="0027264A">
              <w:t>25.0</w:t>
            </w:r>
          </w:p>
        </w:tc>
        <w:tc>
          <w:tcPr>
            <w:tcW w:w="720" w:type="dxa"/>
            <w:vAlign w:val="bottom"/>
          </w:tcPr>
          <w:p w14:paraId="0DFAF6FB" w14:textId="77777777" w:rsidR="004D3BA7" w:rsidRPr="0027264A" w:rsidRDefault="004D3BA7" w:rsidP="00333453">
            <w:pPr>
              <w:pStyle w:val="TableText"/>
            </w:pPr>
            <w:r w:rsidRPr="004400EF">
              <w:t>10.8</w:t>
            </w:r>
          </w:p>
        </w:tc>
        <w:tc>
          <w:tcPr>
            <w:tcW w:w="720" w:type="dxa"/>
            <w:noWrap/>
            <w:vAlign w:val="bottom"/>
          </w:tcPr>
          <w:p w14:paraId="6FE1BBC5" w14:textId="77777777" w:rsidR="004D3BA7" w:rsidRPr="00BB5B35" w:rsidRDefault="004D3BA7" w:rsidP="00333453">
            <w:pPr>
              <w:pStyle w:val="TableText"/>
            </w:pPr>
            <w:r>
              <w:t>35.9</w:t>
            </w:r>
          </w:p>
        </w:tc>
      </w:tr>
      <w:tr w:rsidR="004D3BA7" w:rsidRPr="00BD66A6" w14:paraId="320DEFEE" w14:textId="77777777" w:rsidTr="00333453">
        <w:trPr>
          <w:trHeight w:val="300"/>
        </w:trPr>
        <w:tc>
          <w:tcPr>
            <w:tcW w:w="6912" w:type="dxa"/>
            <w:tcBorders>
              <w:top w:val="single" w:sz="4" w:space="0" w:color="auto"/>
              <w:bottom w:val="nil"/>
            </w:tcBorders>
            <w:noWrap/>
            <w:vAlign w:val="center"/>
            <w:hideMark/>
          </w:tcPr>
          <w:p w14:paraId="4B32D781"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1152" w:type="dxa"/>
            <w:tcBorders>
              <w:top w:val="single" w:sz="4" w:space="0" w:color="auto"/>
              <w:bottom w:val="nil"/>
            </w:tcBorders>
            <w:vAlign w:val="bottom"/>
          </w:tcPr>
          <w:p w14:paraId="78826041" w14:textId="77777777" w:rsidR="004D3BA7" w:rsidRPr="00BB5B35" w:rsidRDefault="004D3BA7" w:rsidP="00333453">
            <w:pPr>
              <w:pStyle w:val="TableText"/>
            </w:pPr>
            <w:r>
              <w:t>25,068</w:t>
            </w:r>
          </w:p>
        </w:tc>
        <w:tc>
          <w:tcPr>
            <w:tcW w:w="720" w:type="dxa"/>
            <w:tcBorders>
              <w:top w:val="single" w:sz="4" w:space="0" w:color="auto"/>
              <w:bottom w:val="nil"/>
            </w:tcBorders>
            <w:vAlign w:val="bottom"/>
          </w:tcPr>
          <w:p w14:paraId="3CB38923" w14:textId="77777777" w:rsidR="004D3BA7" w:rsidRPr="00BB5B35" w:rsidRDefault="004D3BA7" w:rsidP="00333453">
            <w:pPr>
              <w:pStyle w:val="TableText"/>
            </w:pPr>
            <w:r>
              <w:t>581</w:t>
            </w:r>
          </w:p>
        </w:tc>
        <w:tc>
          <w:tcPr>
            <w:tcW w:w="720" w:type="dxa"/>
            <w:tcBorders>
              <w:top w:val="single" w:sz="4" w:space="0" w:color="auto"/>
              <w:bottom w:val="nil"/>
            </w:tcBorders>
            <w:vAlign w:val="bottom"/>
          </w:tcPr>
          <w:p w14:paraId="4EA0D05E" w14:textId="77777777" w:rsidR="004D3BA7" w:rsidRPr="00BB5B35" w:rsidRDefault="004D3BA7" w:rsidP="00333453">
            <w:pPr>
              <w:pStyle w:val="TableText"/>
            </w:pPr>
            <w:r>
              <w:t>17.2</w:t>
            </w:r>
          </w:p>
        </w:tc>
        <w:tc>
          <w:tcPr>
            <w:tcW w:w="720" w:type="dxa"/>
            <w:tcBorders>
              <w:top w:val="single" w:sz="4" w:space="0" w:color="auto"/>
              <w:bottom w:val="nil"/>
            </w:tcBorders>
            <w:noWrap/>
            <w:vAlign w:val="bottom"/>
          </w:tcPr>
          <w:p w14:paraId="0A667906" w14:textId="77777777" w:rsidR="004D3BA7" w:rsidRPr="00BB5B35" w:rsidRDefault="004D3BA7" w:rsidP="00333453">
            <w:pPr>
              <w:pStyle w:val="TableText"/>
            </w:pPr>
            <w:r w:rsidRPr="0027264A">
              <w:t>46.7</w:t>
            </w:r>
          </w:p>
        </w:tc>
        <w:tc>
          <w:tcPr>
            <w:tcW w:w="720" w:type="dxa"/>
            <w:tcBorders>
              <w:top w:val="single" w:sz="4" w:space="0" w:color="auto"/>
              <w:bottom w:val="nil"/>
            </w:tcBorders>
            <w:noWrap/>
            <w:vAlign w:val="bottom"/>
          </w:tcPr>
          <w:p w14:paraId="183D8A9D" w14:textId="77777777" w:rsidR="004D3BA7" w:rsidRPr="00BB5B35" w:rsidRDefault="004D3BA7" w:rsidP="00333453">
            <w:pPr>
              <w:pStyle w:val="TableText"/>
            </w:pPr>
            <w:r w:rsidRPr="0027264A">
              <w:t>47.4</w:t>
            </w:r>
          </w:p>
        </w:tc>
        <w:tc>
          <w:tcPr>
            <w:tcW w:w="720" w:type="dxa"/>
            <w:tcBorders>
              <w:top w:val="single" w:sz="4" w:space="0" w:color="auto"/>
              <w:bottom w:val="nil"/>
            </w:tcBorders>
            <w:vAlign w:val="bottom"/>
          </w:tcPr>
          <w:p w14:paraId="0BFB5BB1" w14:textId="77777777" w:rsidR="004D3BA7" w:rsidRPr="00BB5B35" w:rsidRDefault="004D3BA7" w:rsidP="00333453">
            <w:pPr>
              <w:pStyle w:val="TableText"/>
            </w:pPr>
            <w:r w:rsidRPr="0027264A">
              <w:t>4.9</w:t>
            </w:r>
          </w:p>
        </w:tc>
        <w:tc>
          <w:tcPr>
            <w:tcW w:w="720" w:type="dxa"/>
            <w:tcBorders>
              <w:top w:val="single" w:sz="4" w:space="0" w:color="auto"/>
              <w:bottom w:val="nil"/>
            </w:tcBorders>
            <w:vAlign w:val="bottom"/>
          </w:tcPr>
          <w:p w14:paraId="44F940AF" w14:textId="77777777" w:rsidR="004D3BA7" w:rsidRPr="0027264A" w:rsidRDefault="004D3BA7" w:rsidP="00333453">
            <w:pPr>
              <w:pStyle w:val="TableText"/>
            </w:pPr>
            <w:r w:rsidRPr="004400EF">
              <w:t>1.1</w:t>
            </w:r>
          </w:p>
        </w:tc>
        <w:tc>
          <w:tcPr>
            <w:tcW w:w="720" w:type="dxa"/>
            <w:tcBorders>
              <w:top w:val="single" w:sz="4" w:space="0" w:color="auto"/>
              <w:bottom w:val="nil"/>
            </w:tcBorders>
            <w:noWrap/>
            <w:vAlign w:val="bottom"/>
          </w:tcPr>
          <w:p w14:paraId="293359EF" w14:textId="77777777" w:rsidR="004D3BA7" w:rsidRPr="00BB5B35" w:rsidRDefault="004D3BA7" w:rsidP="00333453">
            <w:pPr>
              <w:pStyle w:val="TableText"/>
            </w:pPr>
            <w:r>
              <w:t>5.9</w:t>
            </w:r>
          </w:p>
        </w:tc>
      </w:tr>
      <w:tr w:rsidR="004D3BA7" w:rsidRPr="00BD66A6" w14:paraId="58E08246" w14:textId="77777777" w:rsidTr="00333453">
        <w:trPr>
          <w:trHeight w:val="315"/>
        </w:trPr>
        <w:tc>
          <w:tcPr>
            <w:tcW w:w="6912" w:type="dxa"/>
            <w:tcBorders>
              <w:top w:val="nil"/>
              <w:bottom w:val="single" w:sz="4" w:space="0" w:color="auto"/>
            </w:tcBorders>
            <w:noWrap/>
            <w:vAlign w:val="center"/>
            <w:hideMark/>
          </w:tcPr>
          <w:p w14:paraId="5BBA4996"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1152" w:type="dxa"/>
            <w:tcBorders>
              <w:top w:val="nil"/>
              <w:bottom w:val="single" w:sz="4" w:space="0" w:color="auto"/>
            </w:tcBorders>
            <w:vAlign w:val="bottom"/>
          </w:tcPr>
          <w:p w14:paraId="14A5EE50" w14:textId="77777777" w:rsidR="004D3BA7" w:rsidRPr="00BB5B35" w:rsidRDefault="004D3BA7" w:rsidP="00333453">
            <w:pPr>
              <w:pStyle w:val="TableText"/>
            </w:pPr>
            <w:r>
              <w:t>251,037</w:t>
            </w:r>
          </w:p>
        </w:tc>
        <w:tc>
          <w:tcPr>
            <w:tcW w:w="720" w:type="dxa"/>
            <w:tcBorders>
              <w:top w:val="nil"/>
              <w:bottom w:val="single" w:sz="4" w:space="0" w:color="auto"/>
            </w:tcBorders>
            <w:vAlign w:val="bottom"/>
          </w:tcPr>
          <w:p w14:paraId="3CB43F57" w14:textId="77777777" w:rsidR="004D3BA7" w:rsidRPr="00BB5B35" w:rsidRDefault="004D3BA7" w:rsidP="00333453">
            <w:pPr>
              <w:pStyle w:val="TableText"/>
            </w:pPr>
            <w:r>
              <w:t>599</w:t>
            </w:r>
          </w:p>
        </w:tc>
        <w:tc>
          <w:tcPr>
            <w:tcW w:w="720" w:type="dxa"/>
            <w:tcBorders>
              <w:top w:val="nil"/>
              <w:bottom w:val="single" w:sz="4" w:space="0" w:color="auto"/>
            </w:tcBorders>
            <w:vAlign w:val="bottom"/>
          </w:tcPr>
          <w:p w14:paraId="69EEC2FF" w14:textId="77777777" w:rsidR="004D3BA7" w:rsidRPr="00BB5B35" w:rsidRDefault="004D3BA7" w:rsidP="00333453">
            <w:pPr>
              <w:pStyle w:val="TableText"/>
            </w:pPr>
            <w:r>
              <w:t>22.5</w:t>
            </w:r>
          </w:p>
        </w:tc>
        <w:tc>
          <w:tcPr>
            <w:tcW w:w="720" w:type="dxa"/>
            <w:tcBorders>
              <w:top w:val="nil"/>
              <w:bottom w:val="single" w:sz="4" w:space="0" w:color="auto"/>
            </w:tcBorders>
            <w:noWrap/>
            <w:vAlign w:val="bottom"/>
          </w:tcPr>
          <w:p w14:paraId="07BB9B0A" w14:textId="77777777" w:rsidR="004D3BA7" w:rsidRPr="00BB5B35" w:rsidRDefault="004D3BA7" w:rsidP="00333453">
            <w:pPr>
              <w:pStyle w:val="TableText"/>
            </w:pPr>
            <w:r w:rsidRPr="0027264A">
              <w:t>17.2</w:t>
            </w:r>
          </w:p>
        </w:tc>
        <w:tc>
          <w:tcPr>
            <w:tcW w:w="720" w:type="dxa"/>
            <w:tcBorders>
              <w:top w:val="nil"/>
              <w:bottom w:val="single" w:sz="4" w:space="0" w:color="auto"/>
            </w:tcBorders>
            <w:noWrap/>
            <w:vAlign w:val="bottom"/>
          </w:tcPr>
          <w:p w14:paraId="43377F69" w14:textId="77777777" w:rsidR="004D3BA7" w:rsidRPr="00BB5B35" w:rsidRDefault="004D3BA7" w:rsidP="00333453">
            <w:pPr>
              <w:pStyle w:val="TableText"/>
            </w:pPr>
            <w:r w:rsidRPr="0027264A">
              <w:t>55.3</w:t>
            </w:r>
          </w:p>
        </w:tc>
        <w:tc>
          <w:tcPr>
            <w:tcW w:w="720" w:type="dxa"/>
            <w:tcBorders>
              <w:top w:val="nil"/>
              <w:bottom w:val="single" w:sz="4" w:space="0" w:color="auto"/>
            </w:tcBorders>
            <w:vAlign w:val="bottom"/>
          </w:tcPr>
          <w:p w14:paraId="431FC280" w14:textId="77777777" w:rsidR="004D3BA7" w:rsidRPr="00BB5B35" w:rsidRDefault="004D3BA7" w:rsidP="00333453">
            <w:pPr>
              <w:pStyle w:val="TableText"/>
            </w:pPr>
            <w:r w:rsidRPr="0027264A">
              <w:t>20.5</w:t>
            </w:r>
          </w:p>
        </w:tc>
        <w:tc>
          <w:tcPr>
            <w:tcW w:w="720" w:type="dxa"/>
            <w:tcBorders>
              <w:top w:val="nil"/>
              <w:bottom w:val="single" w:sz="4" w:space="0" w:color="auto"/>
            </w:tcBorders>
            <w:vAlign w:val="bottom"/>
          </w:tcPr>
          <w:p w14:paraId="34757CCC" w14:textId="77777777" w:rsidR="004D3BA7" w:rsidRPr="0027264A" w:rsidRDefault="004D3BA7" w:rsidP="00333453">
            <w:pPr>
              <w:pStyle w:val="TableText"/>
            </w:pPr>
            <w:r w:rsidRPr="004400EF">
              <w:t>7.1</w:t>
            </w:r>
          </w:p>
        </w:tc>
        <w:tc>
          <w:tcPr>
            <w:tcW w:w="720" w:type="dxa"/>
            <w:tcBorders>
              <w:top w:val="nil"/>
              <w:bottom w:val="single" w:sz="4" w:space="0" w:color="auto"/>
            </w:tcBorders>
            <w:noWrap/>
            <w:vAlign w:val="bottom"/>
          </w:tcPr>
          <w:p w14:paraId="1A415EDA" w14:textId="77777777" w:rsidR="004D3BA7" w:rsidRPr="00BB5B35" w:rsidRDefault="004D3BA7" w:rsidP="00333453">
            <w:pPr>
              <w:pStyle w:val="TableText"/>
            </w:pPr>
            <w:r>
              <w:t>27.6</w:t>
            </w:r>
          </w:p>
        </w:tc>
      </w:tr>
      <w:tr w:rsidR="004D3BA7" w:rsidRPr="00BD66A6" w14:paraId="0AC41C19" w14:textId="77777777" w:rsidTr="00333453">
        <w:trPr>
          <w:trHeight w:val="300"/>
        </w:trPr>
        <w:tc>
          <w:tcPr>
            <w:tcW w:w="6912" w:type="dxa"/>
            <w:tcBorders>
              <w:top w:val="single" w:sz="4" w:space="0" w:color="auto"/>
              <w:bottom w:val="nil"/>
            </w:tcBorders>
            <w:noWrap/>
            <w:vAlign w:val="center"/>
            <w:hideMark/>
          </w:tcPr>
          <w:p w14:paraId="37F2904C" w14:textId="77777777" w:rsidR="004D3BA7" w:rsidRPr="00BB5B35" w:rsidRDefault="004D3BA7" w:rsidP="00333453">
            <w:pPr>
              <w:pStyle w:val="TableText"/>
            </w:pPr>
            <w:r w:rsidRPr="00BB5B35">
              <w:t>Migrant</w:t>
            </w:r>
          </w:p>
        </w:tc>
        <w:tc>
          <w:tcPr>
            <w:tcW w:w="1152" w:type="dxa"/>
            <w:tcBorders>
              <w:top w:val="single" w:sz="4" w:space="0" w:color="auto"/>
              <w:bottom w:val="nil"/>
            </w:tcBorders>
            <w:vAlign w:val="bottom"/>
          </w:tcPr>
          <w:p w14:paraId="6F96776B" w14:textId="77777777" w:rsidR="004D3BA7" w:rsidRPr="00BB5B35" w:rsidRDefault="004D3BA7" w:rsidP="00333453">
            <w:pPr>
              <w:pStyle w:val="TableText"/>
            </w:pPr>
            <w:r>
              <w:t>1,879</w:t>
            </w:r>
          </w:p>
        </w:tc>
        <w:tc>
          <w:tcPr>
            <w:tcW w:w="720" w:type="dxa"/>
            <w:tcBorders>
              <w:top w:val="single" w:sz="4" w:space="0" w:color="auto"/>
              <w:bottom w:val="nil"/>
            </w:tcBorders>
            <w:vAlign w:val="bottom"/>
          </w:tcPr>
          <w:p w14:paraId="7A702C78" w14:textId="77777777" w:rsidR="004D3BA7" w:rsidRPr="00BB5B35" w:rsidRDefault="004D3BA7" w:rsidP="00333453">
            <w:pPr>
              <w:pStyle w:val="TableText"/>
            </w:pPr>
            <w:r>
              <w:t>589</w:t>
            </w:r>
          </w:p>
        </w:tc>
        <w:tc>
          <w:tcPr>
            <w:tcW w:w="720" w:type="dxa"/>
            <w:tcBorders>
              <w:top w:val="single" w:sz="4" w:space="0" w:color="auto"/>
              <w:bottom w:val="nil"/>
            </w:tcBorders>
            <w:vAlign w:val="bottom"/>
          </w:tcPr>
          <w:p w14:paraId="3C66E750" w14:textId="77777777" w:rsidR="004D3BA7" w:rsidRPr="00BB5B35" w:rsidRDefault="004D3BA7" w:rsidP="00333453">
            <w:pPr>
              <w:pStyle w:val="TableText"/>
            </w:pPr>
            <w:r>
              <w:t>18.3</w:t>
            </w:r>
          </w:p>
        </w:tc>
        <w:tc>
          <w:tcPr>
            <w:tcW w:w="720" w:type="dxa"/>
            <w:tcBorders>
              <w:top w:val="single" w:sz="4" w:space="0" w:color="auto"/>
              <w:bottom w:val="nil"/>
            </w:tcBorders>
            <w:noWrap/>
            <w:vAlign w:val="bottom"/>
          </w:tcPr>
          <w:p w14:paraId="52C4BB4F" w14:textId="77777777" w:rsidR="004D3BA7" w:rsidRPr="00BB5B35" w:rsidRDefault="004D3BA7" w:rsidP="00333453">
            <w:pPr>
              <w:pStyle w:val="TableText"/>
            </w:pPr>
            <w:r w:rsidRPr="0027264A">
              <w:t>26.9</w:t>
            </w:r>
          </w:p>
        </w:tc>
        <w:tc>
          <w:tcPr>
            <w:tcW w:w="720" w:type="dxa"/>
            <w:tcBorders>
              <w:top w:val="single" w:sz="4" w:space="0" w:color="auto"/>
              <w:bottom w:val="nil"/>
            </w:tcBorders>
            <w:noWrap/>
            <w:vAlign w:val="bottom"/>
          </w:tcPr>
          <w:p w14:paraId="605297F8" w14:textId="77777777" w:rsidR="004D3BA7" w:rsidRPr="00BB5B35" w:rsidRDefault="004D3BA7" w:rsidP="00333453">
            <w:pPr>
              <w:pStyle w:val="TableText"/>
            </w:pPr>
            <w:r w:rsidRPr="0027264A">
              <w:t>62.3</w:t>
            </w:r>
          </w:p>
        </w:tc>
        <w:tc>
          <w:tcPr>
            <w:tcW w:w="720" w:type="dxa"/>
            <w:tcBorders>
              <w:top w:val="single" w:sz="4" w:space="0" w:color="auto"/>
              <w:bottom w:val="nil"/>
            </w:tcBorders>
            <w:vAlign w:val="bottom"/>
          </w:tcPr>
          <w:p w14:paraId="5B9CEFDD" w14:textId="77777777" w:rsidR="004D3BA7" w:rsidRPr="00BB5B35" w:rsidRDefault="004D3BA7" w:rsidP="00333453">
            <w:pPr>
              <w:pStyle w:val="TableText"/>
            </w:pPr>
            <w:r w:rsidRPr="0027264A">
              <w:t>9.6</w:t>
            </w:r>
          </w:p>
        </w:tc>
        <w:tc>
          <w:tcPr>
            <w:tcW w:w="720" w:type="dxa"/>
            <w:tcBorders>
              <w:top w:val="single" w:sz="4" w:space="0" w:color="auto"/>
              <w:bottom w:val="nil"/>
            </w:tcBorders>
            <w:vAlign w:val="bottom"/>
          </w:tcPr>
          <w:p w14:paraId="2EAAEB45" w14:textId="77777777" w:rsidR="004D3BA7" w:rsidRPr="0027264A" w:rsidRDefault="004D3BA7" w:rsidP="00333453">
            <w:pPr>
              <w:pStyle w:val="TableText"/>
            </w:pPr>
            <w:r w:rsidRPr="004400EF">
              <w:t>1.1</w:t>
            </w:r>
          </w:p>
        </w:tc>
        <w:tc>
          <w:tcPr>
            <w:tcW w:w="720" w:type="dxa"/>
            <w:tcBorders>
              <w:top w:val="single" w:sz="4" w:space="0" w:color="auto"/>
              <w:bottom w:val="nil"/>
            </w:tcBorders>
            <w:noWrap/>
            <w:vAlign w:val="bottom"/>
          </w:tcPr>
          <w:p w14:paraId="6E1084D0" w14:textId="77777777" w:rsidR="004D3BA7" w:rsidRPr="00BB5B35" w:rsidRDefault="004D3BA7" w:rsidP="00333453">
            <w:pPr>
              <w:pStyle w:val="TableText"/>
            </w:pPr>
            <w:r>
              <w:t>10.8</w:t>
            </w:r>
          </w:p>
        </w:tc>
      </w:tr>
      <w:tr w:rsidR="004D3BA7" w:rsidRPr="00BD66A6" w14:paraId="759CEA8F" w14:textId="77777777" w:rsidTr="00333453">
        <w:trPr>
          <w:trHeight w:val="315"/>
        </w:trPr>
        <w:tc>
          <w:tcPr>
            <w:tcW w:w="6912" w:type="dxa"/>
            <w:tcBorders>
              <w:top w:val="nil"/>
              <w:bottom w:val="single" w:sz="4" w:space="0" w:color="auto"/>
            </w:tcBorders>
            <w:noWrap/>
            <w:vAlign w:val="center"/>
            <w:hideMark/>
          </w:tcPr>
          <w:p w14:paraId="20769A5D" w14:textId="77777777" w:rsidR="004D3BA7" w:rsidRPr="00BB5B35" w:rsidRDefault="004D3BA7" w:rsidP="00333453">
            <w:pPr>
              <w:pStyle w:val="TableText"/>
            </w:pPr>
            <w:r w:rsidRPr="00BB5B35">
              <w:t>No</w:t>
            </w:r>
            <w:r>
              <w:t>nm</w:t>
            </w:r>
            <w:r w:rsidRPr="00BB5B35">
              <w:t>igrant</w:t>
            </w:r>
          </w:p>
        </w:tc>
        <w:tc>
          <w:tcPr>
            <w:tcW w:w="1152" w:type="dxa"/>
            <w:tcBorders>
              <w:top w:val="nil"/>
              <w:bottom w:val="single" w:sz="4" w:space="0" w:color="auto"/>
            </w:tcBorders>
            <w:vAlign w:val="bottom"/>
          </w:tcPr>
          <w:p w14:paraId="010CACDE" w14:textId="77777777" w:rsidR="004D3BA7" w:rsidRPr="00BB5B35" w:rsidRDefault="004D3BA7" w:rsidP="00333453">
            <w:pPr>
              <w:pStyle w:val="TableText"/>
            </w:pPr>
            <w:r>
              <w:t>274,226</w:t>
            </w:r>
          </w:p>
        </w:tc>
        <w:tc>
          <w:tcPr>
            <w:tcW w:w="720" w:type="dxa"/>
            <w:tcBorders>
              <w:top w:val="nil"/>
              <w:bottom w:val="single" w:sz="4" w:space="0" w:color="auto"/>
            </w:tcBorders>
            <w:vAlign w:val="bottom"/>
          </w:tcPr>
          <w:p w14:paraId="5E507446" w14:textId="77777777" w:rsidR="004D3BA7" w:rsidRPr="00BB5B35" w:rsidRDefault="004D3BA7" w:rsidP="00333453">
            <w:pPr>
              <w:pStyle w:val="TableText"/>
            </w:pPr>
            <w:r>
              <w:t>598</w:t>
            </w:r>
          </w:p>
        </w:tc>
        <w:tc>
          <w:tcPr>
            <w:tcW w:w="720" w:type="dxa"/>
            <w:tcBorders>
              <w:top w:val="nil"/>
              <w:bottom w:val="single" w:sz="4" w:space="0" w:color="auto"/>
            </w:tcBorders>
            <w:vAlign w:val="bottom"/>
          </w:tcPr>
          <w:p w14:paraId="4F89810A" w14:textId="77777777" w:rsidR="004D3BA7" w:rsidRPr="00BB5B35" w:rsidRDefault="004D3BA7" w:rsidP="00333453">
            <w:pPr>
              <w:pStyle w:val="TableText"/>
            </w:pPr>
            <w:r>
              <w:t>22.7</w:t>
            </w:r>
          </w:p>
        </w:tc>
        <w:tc>
          <w:tcPr>
            <w:tcW w:w="720" w:type="dxa"/>
            <w:tcBorders>
              <w:top w:val="nil"/>
              <w:bottom w:val="single" w:sz="4" w:space="0" w:color="auto"/>
            </w:tcBorders>
            <w:noWrap/>
            <w:vAlign w:val="bottom"/>
          </w:tcPr>
          <w:p w14:paraId="6928393E" w14:textId="77777777" w:rsidR="004D3BA7" w:rsidRPr="00BB5B35" w:rsidRDefault="004D3BA7" w:rsidP="00333453">
            <w:pPr>
              <w:pStyle w:val="TableText"/>
            </w:pPr>
            <w:r w:rsidRPr="0027264A">
              <w:t>19.8</w:t>
            </w:r>
          </w:p>
        </w:tc>
        <w:tc>
          <w:tcPr>
            <w:tcW w:w="720" w:type="dxa"/>
            <w:tcBorders>
              <w:top w:val="nil"/>
              <w:bottom w:val="single" w:sz="4" w:space="0" w:color="auto"/>
            </w:tcBorders>
            <w:noWrap/>
            <w:vAlign w:val="bottom"/>
          </w:tcPr>
          <w:p w14:paraId="4728ECD8" w14:textId="77777777" w:rsidR="004D3BA7" w:rsidRPr="00BB5B35" w:rsidRDefault="004D3BA7" w:rsidP="00333453">
            <w:pPr>
              <w:pStyle w:val="TableText"/>
            </w:pPr>
            <w:r w:rsidRPr="0027264A">
              <w:t>54.5</w:t>
            </w:r>
          </w:p>
        </w:tc>
        <w:tc>
          <w:tcPr>
            <w:tcW w:w="720" w:type="dxa"/>
            <w:tcBorders>
              <w:top w:val="nil"/>
              <w:bottom w:val="single" w:sz="4" w:space="0" w:color="auto"/>
            </w:tcBorders>
            <w:vAlign w:val="bottom"/>
          </w:tcPr>
          <w:p w14:paraId="0812F4D6" w14:textId="77777777" w:rsidR="004D3BA7" w:rsidRPr="00BB5B35" w:rsidRDefault="004D3BA7" w:rsidP="00333453">
            <w:pPr>
              <w:pStyle w:val="TableText"/>
            </w:pPr>
            <w:r w:rsidRPr="0027264A">
              <w:t>19.1</w:t>
            </w:r>
          </w:p>
        </w:tc>
        <w:tc>
          <w:tcPr>
            <w:tcW w:w="720" w:type="dxa"/>
            <w:tcBorders>
              <w:top w:val="nil"/>
              <w:bottom w:val="single" w:sz="4" w:space="0" w:color="auto"/>
            </w:tcBorders>
            <w:vAlign w:val="bottom"/>
          </w:tcPr>
          <w:p w14:paraId="5A476B77" w14:textId="77777777" w:rsidR="004D3BA7" w:rsidRPr="0027264A" w:rsidRDefault="004D3BA7" w:rsidP="00333453">
            <w:pPr>
              <w:pStyle w:val="TableText"/>
            </w:pPr>
            <w:r w:rsidRPr="004400EF">
              <w:t>6.6</w:t>
            </w:r>
          </w:p>
        </w:tc>
        <w:tc>
          <w:tcPr>
            <w:tcW w:w="720" w:type="dxa"/>
            <w:tcBorders>
              <w:top w:val="nil"/>
              <w:bottom w:val="single" w:sz="4" w:space="0" w:color="auto"/>
            </w:tcBorders>
            <w:noWrap/>
            <w:vAlign w:val="bottom"/>
          </w:tcPr>
          <w:p w14:paraId="00F29724" w14:textId="77777777" w:rsidR="004D3BA7" w:rsidRPr="00BB5B35" w:rsidRDefault="004D3BA7" w:rsidP="00333453">
            <w:pPr>
              <w:pStyle w:val="TableText"/>
            </w:pPr>
            <w:r>
              <w:t>25.7</w:t>
            </w:r>
          </w:p>
        </w:tc>
      </w:tr>
      <w:tr w:rsidR="004D3BA7" w:rsidRPr="00BD66A6" w14:paraId="7B537E34" w14:textId="77777777" w:rsidTr="00333453">
        <w:trPr>
          <w:trHeight w:val="315"/>
        </w:trPr>
        <w:tc>
          <w:tcPr>
            <w:tcW w:w="6912" w:type="dxa"/>
            <w:tcBorders>
              <w:top w:val="single" w:sz="4" w:space="0" w:color="auto"/>
              <w:bottom w:val="nil"/>
            </w:tcBorders>
            <w:noWrap/>
            <w:vAlign w:val="center"/>
          </w:tcPr>
          <w:p w14:paraId="1FDF6FC8" w14:textId="77777777" w:rsidR="004D3BA7" w:rsidRPr="00BB5B35" w:rsidRDefault="004D3BA7" w:rsidP="00333453">
            <w:pPr>
              <w:pStyle w:val="TableText"/>
            </w:pPr>
            <w:r>
              <w:t>Military</w:t>
            </w:r>
          </w:p>
        </w:tc>
        <w:tc>
          <w:tcPr>
            <w:tcW w:w="1152" w:type="dxa"/>
            <w:tcBorders>
              <w:top w:val="single" w:sz="4" w:space="0" w:color="auto"/>
              <w:bottom w:val="nil"/>
            </w:tcBorders>
            <w:vAlign w:val="bottom"/>
          </w:tcPr>
          <w:p w14:paraId="59D00606" w14:textId="77777777" w:rsidR="004D3BA7" w:rsidRDefault="004D3BA7" w:rsidP="00333453">
            <w:pPr>
              <w:pStyle w:val="TableText"/>
            </w:pPr>
            <w:r>
              <w:t>3,928</w:t>
            </w:r>
          </w:p>
        </w:tc>
        <w:tc>
          <w:tcPr>
            <w:tcW w:w="720" w:type="dxa"/>
            <w:tcBorders>
              <w:top w:val="single" w:sz="4" w:space="0" w:color="auto"/>
              <w:bottom w:val="nil"/>
            </w:tcBorders>
            <w:vAlign w:val="bottom"/>
          </w:tcPr>
          <w:p w14:paraId="1C840121" w14:textId="77777777" w:rsidR="004D3BA7" w:rsidRDefault="004D3BA7" w:rsidP="00333453">
            <w:pPr>
              <w:pStyle w:val="TableText"/>
            </w:pPr>
            <w:r>
              <w:t>596</w:t>
            </w:r>
          </w:p>
        </w:tc>
        <w:tc>
          <w:tcPr>
            <w:tcW w:w="720" w:type="dxa"/>
            <w:tcBorders>
              <w:top w:val="single" w:sz="4" w:space="0" w:color="auto"/>
              <w:bottom w:val="nil"/>
            </w:tcBorders>
            <w:vAlign w:val="bottom"/>
          </w:tcPr>
          <w:p w14:paraId="0F2C0683" w14:textId="77777777" w:rsidR="004D3BA7" w:rsidRDefault="004D3BA7" w:rsidP="00333453">
            <w:pPr>
              <w:pStyle w:val="TableText"/>
            </w:pPr>
            <w:r>
              <w:t>21.9</w:t>
            </w:r>
          </w:p>
        </w:tc>
        <w:tc>
          <w:tcPr>
            <w:tcW w:w="720" w:type="dxa"/>
            <w:tcBorders>
              <w:top w:val="single" w:sz="4" w:space="0" w:color="auto"/>
              <w:bottom w:val="nil"/>
            </w:tcBorders>
            <w:noWrap/>
            <w:vAlign w:val="bottom"/>
          </w:tcPr>
          <w:p w14:paraId="270299EC" w14:textId="77777777" w:rsidR="004D3BA7" w:rsidRPr="0027264A" w:rsidRDefault="004D3BA7" w:rsidP="00333453">
            <w:pPr>
              <w:pStyle w:val="TableText"/>
            </w:pPr>
            <w:r>
              <w:t>20.0</w:t>
            </w:r>
          </w:p>
        </w:tc>
        <w:tc>
          <w:tcPr>
            <w:tcW w:w="720" w:type="dxa"/>
            <w:tcBorders>
              <w:top w:val="single" w:sz="4" w:space="0" w:color="auto"/>
              <w:bottom w:val="nil"/>
            </w:tcBorders>
            <w:noWrap/>
            <w:vAlign w:val="bottom"/>
          </w:tcPr>
          <w:p w14:paraId="29D7AD68" w14:textId="77777777" w:rsidR="004D3BA7" w:rsidRPr="0027264A" w:rsidRDefault="004D3BA7" w:rsidP="00333453">
            <w:pPr>
              <w:pStyle w:val="TableText"/>
            </w:pPr>
            <w:r>
              <w:t>57.1</w:t>
            </w:r>
          </w:p>
        </w:tc>
        <w:tc>
          <w:tcPr>
            <w:tcW w:w="720" w:type="dxa"/>
            <w:tcBorders>
              <w:top w:val="single" w:sz="4" w:space="0" w:color="auto"/>
              <w:bottom w:val="nil"/>
            </w:tcBorders>
            <w:vAlign w:val="bottom"/>
          </w:tcPr>
          <w:p w14:paraId="52242ADF" w14:textId="77777777" w:rsidR="004D3BA7" w:rsidRPr="0027264A" w:rsidRDefault="004D3BA7" w:rsidP="00333453">
            <w:pPr>
              <w:pStyle w:val="TableText"/>
            </w:pPr>
            <w:r>
              <w:t>17.7</w:t>
            </w:r>
          </w:p>
        </w:tc>
        <w:tc>
          <w:tcPr>
            <w:tcW w:w="720" w:type="dxa"/>
            <w:tcBorders>
              <w:top w:val="single" w:sz="4" w:space="0" w:color="auto"/>
              <w:bottom w:val="nil"/>
            </w:tcBorders>
            <w:vAlign w:val="bottom"/>
          </w:tcPr>
          <w:p w14:paraId="508DA0C6" w14:textId="77777777" w:rsidR="004D3BA7" w:rsidRPr="004400EF" w:rsidRDefault="004D3BA7" w:rsidP="00333453">
            <w:pPr>
              <w:pStyle w:val="TableText"/>
            </w:pPr>
            <w:r>
              <w:t>5.2</w:t>
            </w:r>
          </w:p>
        </w:tc>
        <w:tc>
          <w:tcPr>
            <w:tcW w:w="720" w:type="dxa"/>
            <w:tcBorders>
              <w:top w:val="single" w:sz="4" w:space="0" w:color="auto"/>
              <w:bottom w:val="nil"/>
            </w:tcBorders>
            <w:noWrap/>
            <w:vAlign w:val="bottom"/>
          </w:tcPr>
          <w:p w14:paraId="645DBE1E" w14:textId="77777777" w:rsidR="004D3BA7" w:rsidRDefault="004D3BA7" w:rsidP="00333453">
            <w:pPr>
              <w:pStyle w:val="TableText"/>
            </w:pPr>
            <w:r>
              <w:t>22.9</w:t>
            </w:r>
          </w:p>
        </w:tc>
      </w:tr>
      <w:tr w:rsidR="004D3BA7" w:rsidRPr="00BD66A6" w14:paraId="4A2D3C37" w14:textId="77777777" w:rsidTr="00333453">
        <w:trPr>
          <w:trHeight w:val="315"/>
        </w:trPr>
        <w:tc>
          <w:tcPr>
            <w:tcW w:w="6912" w:type="dxa"/>
            <w:tcBorders>
              <w:top w:val="nil"/>
              <w:bottom w:val="single" w:sz="4" w:space="0" w:color="auto"/>
            </w:tcBorders>
            <w:noWrap/>
            <w:vAlign w:val="center"/>
          </w:tcPr>
          <w:p w14:paraId="4D1D9404" w14:textId="77777777" w:rsidR="004D3BA7" w:rsidRPr="00BB5B35" w:rsidRDefault="004D3BA7" w:rsidP="00333453">
            <w:pPr>
              <w:pStyle w:val="TableText"/>
            </w:pPr>
            <w:r>
              <w:t>Nonmilitary</w:t>
            </w:r>
          </w:p>
        </w:tc>
        <w:tc>
          <w:tcPr>
            <w:tcW w:w="1152" w:type="dxa"/>
            <w:tcBorders>
              <w:top w:val="nil"/>
              <w:bottom w:val="single" w:sz="4" w:space="0" w:color="auto"/>
            </w:tcBorders>
            <w:vAlign w:val="bottom"/>
          </w:tcPr>
          <w:p w14:paraId="02C43280" w14:textId="77777777" w:rsidR="004D3BA7" w:rsidRDefault="004D3BA7" w:rsidP="00333453">
            <w:pPr>
              <w:pStyle w:val="TableText"/>
            </w:pPr>
            <w:r>
              <w:t>272,177</w:t>
            </w:r>
          </w:p>
        </w:tc>
        <w:tc>
          <w:tcPr>
            <w:tcW w:w="720" w:type="dxa"/>
            <w:tcBorders>
              <w:top w:val="nil"/>
              <w:bottom w:val="single" w:sz="4" w:space="0" w:color="auto"/>
            </w:tcBorders>
            <w:vAlign w:val="bottom"/>
          </w:tcPr>
          <w:p w14:paraId="3BD21232" w14:textId="77777777" w:rsidR="004D3BA7" w:rsidRDefault="004D3BA7" w:rsidP="00333453">
            <w:pPr>
              <w:pStyle w:val="TableText"/>
            </w:pPr>
            <w:r>
              <w:t>597</w:t>
            </w:r>
          </w:p>
        </w:tc>
        <w:tc>
          <w:tcPr>
            <w:tcW w:w="720" w:type="dxa"/>
            <w:tcBorders>
              <w:top w:val="nil"/>
              <w:bottom w:val="single" w:sz="4" w:space="0" w:color="auto"/>
            </w:tcBorders>
            <w:vAlign w:val="bottom"/>
          </w:tcPr>
          <w:p w14:paraId="0510DCC4" w14:textId="77777777" w:rsidR="004D3BA7" w:rsidRDefault="004D3BA7" w:rsidP="00333453">
            <w:pPr>
              <w:pStyle w:val="TableText"/>
            </w:pPr>
            <w:r>
              <w:t>22.7</w:t>
            </w:r>
          </w:p>
        </w:tc>
        <w:tc>
          <w:tcPr>
            <w:tcW w:w="720" w:type="dxa"/>
            <w:tcBorders>
              <w:top w:val="nil"/>
              <w:bottom w:val="single" w:sz="4" w:space="0" w:color="auto"/>
            </w:tcBorders>
            <w:noWrap/>
            <w:vAlign w:val="bottom"/>
          </w:tcPr>
          <w:p w14:paraId="72F1F217" w14:textId="77777777" w:rsidR="004D3BA7" w:rsidRPr="0027264A" w:rsidRDefault="004D3BA7" w:rsidP="00333453">
            <w:pPr>
              <w:pStyle w:val="TableText"/>
            </w:pPr>
            <w:r>
              <w:t>19.8</w:t>
            </w:r>
          </w:p>
        </w:tc>
        <w:tc>
          <w:tcPr>
            <w:tcW w:w="720" w:type="dxa"/>
            <w:tcBorders>
              <w:top w:val="nil"/>
              <w:bottom w:val="single" w:sz="4" w:space="0" w:color="auto"/>
            </w:tcBorders>
            <w:noWrap/>
            <w:vAlign w:val="bottom"/>
          </w:tcPr>
          <w:p w14:paraId="46E1409C" w14:textId="77777777" w:rsidR="004D3BA7" w:rsidRPr="0027264A" w:rsidRDefault="004D3BA7" w:rsidP="00333453">
            <w:pPr>
              <w:pStyle w:val="TableText"/>
            </w:pPr>
            <w:r>
              <w:t>54.5</w:t>
            </w:r>
          </w:p>
        </w:tc>
        <w:tc>
          <w:tcPr>
            <w:tcW w:w="720" w:type="dxa"/>
            <w:tcBorders>
              <w:top w:val="nil"/>
              <w:bottom w:val="single" w:sz="4" w:space="0" w:color="auto"/>
            </w:tcBorders>
            <w:vAlign w:val="bottom"/>
          </w:tcPr>
          <w:p w14:paraId="4A787C02" w14:textId="77777777" w:rsidR="004D3BA7" w:rsidRPr="0027264A" w:rsidRDefault="004D3BA7" w:rsidP="00333453">
            <w:pPr>
              <w:pStyle w:val="TableText"/>
            </w:pPr>
            <w:r>
              <w:t>19.1</w:t>
            </w:r>
          </w:p>
        </w:tc>
        <w:tc>
          <w:tcPr>
            <w:tcW w:w="720" w:type="dxa"/>
            <w:tcBorders>
              <w:top w:val="nil"/>
              <w:bottom w:val="single" w:sz="4" w:space="0" w:color="auto"/>
            </w:tcBorders>
            <w:vAlign w:val="bottom"/>
          </w:tcPr>
          <w:p w14:paraId="0B3A42AE" w14:textId="77777777" w:rsidR="004D3BA7" w:rsidRPr="004400EF" w:rsidRDefault="004D3BA7" w:rsidP="00333453">
            <w:pPr>
              <w:pStyle w:val="TableText"/>
            </w:pPr>
            <w:r>
              <w:t>6.6</w:t>
            </w:r>
          </w:p>
        </w:tc>
        <w:tc>
          <w:tcPr>
            <w:tcW w:w="720" w:type="dxa"/>
            <w:tcBorders>
              <w:top w:val="nil"/>
              <w:bottom w:val="single" w:sz="4" w:space="0" w:color="auto"/>
            </w:tcBorders>
            <w:noWrap/>
            <w:vAlign w:val="bottom"/>
          </w:tcPr>
          <w:p w14:paraId="551CBA8B" w14:textId="77777777" w:rsidR="004D3BA7" w:rsidRDefault="004D3BA7" w:rsidP="00333453">
            <w:pPr>
              <w:pStyle w:val="TableText"/>
            </w:pPr>
            <w:r>
              <w:t>25.7</w:t>
            </w:r>
          </w:p>
        </w:tc>
      </w:tr>
      <w:tr w:rsidR="004D3BA7" w:rsidRPr="00BD66A6" w14:paraId="41C733D5" w14:textId="77777777" w:rsidTr="00333453">
        <w:trPr>
          <w:trHeight w:val="315"/>
        </w:trPr>
        <w:tc>
          <w:tcPr>
            <w:tcW w:w="6912" w:type="dxa"/>
            <w:tcBorders>
              <w:top w:val="single" w:sz="4" w:space="0" w:color="auto"/>
              <w:bottom w:val="nil"/>
            </w:tcBorders>
            <w:noWrap/>
            <w:vAlign w:val="center"/>
          </w:tcPr>
          <w:p w14:paraId="446BDC07" w14:textId="77777777" w:rsidR="004D3BA7" w:rsidRPr="00BB5B35" w:rsidRDefault="004D3BA7" w:rsidP="00333453">
            <w:pPr>
              <w:pStyle w:val="TableText"/>
            </w:pPr>
            <w:r>
              <w:t>Homeless</w:t>
            </w:r>
          </w:p>
        </w:tc>
        <w:tc>
          <w:tcPr>
            <w:tcW w:w="1152" w:type="dxa"/>
            <w:tcBorders>
              <w:top w:val="single" w:sz="4" w:space="0" w:color="auto"/>
              <w:bottom w:val="nil"/>
            </w:tcBorders>
            <w:vAlign w:val="bottom"/>
          </w:tcPr>
          <w:p w14:paraId="78E4CE68" w14:textId="77777777" w:rsidR="004D3BA7" w:rsidRDefault="004D3BA7" w:rsidP="00333453">
            <w:pPr>
              <w:pStyle w:val="TableText"/>
            </w:pPr>
            <w:r>
              <w:t>9,323</w:t>
            </w:r>
          </w:p>
        </w:tc>
        <w:tc>
          <w:tcPr>
            <w:tcW w:w="720" w:type="dxa"/>
            <w:tcBorders>
              <w:top w:val="single" w:sz="4" w:space="0" w:color="auto"/>
              <w:bottom w:val="nil"/>
            </w:tcBorders>
            <w:vAlign w:val="bottom"/>
          </w:tcPr>
          <w:p w14:paraId="7CCF7220" w14:textId="77777777" w:rsidR="004D3BA7" w:rsidRDefault="004D3BA7" w:rsidP="00333453">
            <w:pPr>
              <w:pStyle w:val="TableText"/>
            </w:pPr>
            <w:r>
              <w:t>589</w:t>
            </w:r>
          </w:p>
        </w:tc>
        <w:tc>
          <w:tcPr>
            <w:tcW w:w="720" w:type="dxa"/>
            <w:tcBorders>
              <w:top w:val="single" w:sz="4" w:space="0" w:color="auto"/>
              <w:bottom w:val="nil"/>
            </w:tcBorders>
            <w:vAlign w:val="bottom"/>
          </w:tcPr>
          <w:p w14:paraId="3D5A29B0" w14:textId="77777777" w:rsidR="004D3BA7" w:rsidRDefault="004D3BA7" w:rsidP="00333453">
            <w:pPr>
              <w:pStyle w:val="TableText"/>
            </w:pPr>
            <w:r>
              <w:t>19.3</w:t>
            </w:r>
          </w:p>
        </w:tc>
        <w:tc>
          <w:tcPr>
            <w:tcW w:w="720" w:type="dxa"/>
            <w:tcBorders>
              <w:top w:val="single" w:sz="4" w:space="0" w:color="auto"/>
              <w:bottom w:val="nil"/>
            </w:tcBorders>
            <w:noWrap/>
            <w:vAlign w:val="bottom"/>
          </w:tcPr>
          <w:p w14:paraId="46FE2CB7" w14:textId="77777777" w:rsidR="004D3BA7" w:rsidRPr="0027264A" w:rsidRDefault="004D3BA7" w:rsidP="00333453">
            <w:pPr>
              <w:pStyle w:val="TableText"/>
            </w:pPr>
            <w:r>
              <w:t>29.2</w:t>
            </w:r>
          </w:p>
        </w:tc>
        <w:tc>
          <w:tcPr>
            <w:tcW w:w="720" w:type="dxa"/>
            <w:tcBorders>
              <w:top w:val="single" w:sz="4" w:space="0" w:color="auto"/>
              <w:bottom w:val="nil"/>
            </w:tcBorders>
            <w:noWrap/>
            <w:vAlign w:val="bottom"/>
          </w:tcPr>
          <w:p w14:paraId="200631EA" w14:textId="77777777" w:rsidR="004D3BA7" w:rsidRPr="0027264A" w:rsidRDefault="004D3BA7" w:rsidP="00333453">
            <w:pPr>
              <w:pStyle w:val="TableText"/>
            </w:pPr>
            <w:r>
              <w:t>58.6</w:t>
            </w:r>
          </w:p>
        </w:tc>
        <w:tc>
          <w:tcPr>
            <w:tcW w:w="720" w:type="dxa"/>
            <w:tcBorders>
              <w:top w:val="single" w:sz="4" w:space="0" w:color="auto"/>
              <w:bottom w:val="nil"/>
            </w:tcBorders>
            <w:vAlign w:val="bottom"/>
          </w:tcPr>
          <w:p w14:paraId="28B591C9" w14:textId="77777777" w:rsidR="004D3BA7" w:rsidRPr="0027264A" w:rsidRDefault="004D3BA7" w:rsidP="00333453">
            <w:pPr>
              <w:pStyle w:val="TableText"/>
            </w:pPr>
            <w:r>
              <w:t>10.6</w:t>
            </w:r>
          </w:p>
        </w:tc>
        <w:tc>
          <w:tcPr>
            <w:tcW w:w="720" w:type="dxa"/>
            <w:tcBorders>
              <w:top w:val="single" w:sz="4" w:space="0" w:color="auto"/>
              <w:bottom w:val="nil"/>
            </w:tcBorders>
            <w:vAlign w:val="bottom"/>
          </w:tcPr>
          <w:p w14:paraId="58A69333" w14:textId="77777777" w:rsidR="004D3BA7" w:rsidRPr="004400EF" w:rsidRDefault="004D3BA7" w:rsidP="00333453">
            <w:pPr>
              <w:pStyle w:val="TableText"/>
            </w:pPr>
            <w:r>
              <w:t>1.6</w:t>
            </w:r>
          </w:p>
        </w:tc>
        <w:tc>
          <w:tcPr>
            <w:tcW w:w="720" w:type="dxa"/>
            <w:tcBorders>
              <w:top w:val="single" w:sz="4" w:space="0" w:color="auto"/>
              <w:bottom w:val="nil"/>
            </w:tcBorders>
            <w:noWrap/>
            <w:vAlign w:val="bottom"/>
          </w:tcPr>
          <w:p w14:paraId="0969FACD" w14:textId="77777777" w:rsidR="004D3BA7" w:rsidRDefault="004D3BA7" w:rsidP="00333453">
            <w:pPr>
              <w:pStyle w:val="TableText"/>
            </w:pPr>
            <w:r>
              <w:t>12.2</w:t>
            </w:r>
          </w:p>
        </w:tc>
      </w:tr>
      <w:tr w:rsidR="004D3BA7" w:rsidRPr="00BD66A6" w14:paraId="4EFE440B" w14:textId="77777777" w:rsidTr="00333453">
        <w:trPr>
          <w:trHeight w:val="315"/>
        </w:trPr>
        <w:tc>
          <w:tcPr>
            <w:tcW w:w="6912" w:type="dxa"/>
            <w:tcBorders>
              <w:top w:val="nil"/>
              <w:bottom w:val="single" w:sz="4" w:space="0" w:color="auto"/>
            </w:tcBorders>
            <w:noWrap/>
            <w:vAlign w:val="center"/>
          </w:tcPr>
          <w:p w14:paraId="121C5669" w14:textId="77777777" w:rsidR="004D3BA7" w:rsidRPr="00BB5B35" w:rsidRDefault="004D3BA7" w:rsidP="00333453">
            <w:pPr>
              <w:pStyle w:val="TableText"/>
            </w:pPr>
            <w:r>
              <w:t>Not homeless</w:t>
            </w:r>
          </w:p>
        </w:tc>
        <w:tc>
          <w:tcPr>
            <w:tcW w:w="1152" w:type="dxa"/>
            <w:tcBorders>
              <w:top w:val="nil"/>
              <w:bottom w:val="single" w:sz="4" w:space="0" w:color="auto"/>
            </w:tcBorders>
            <w:vAlign w:val="bottom"/>
          </w:tcPr>
          <w:p w14:paraId="642BC06D" w14:textId="77777777" w:rsidR="004D3BA7" w:rsidRDefault="004D3BA7" w:rsidP="00333453">
            <w:pPr>
              <w:pStyle w:val="TableText"/>
            </w:pPr>
            <w:r>
              <w:t>266,782</w:t>
            </w:r>
          </w:p>
        </w:tc>
        <w:tc>
          <w:tcPr>
            <w:tcW w:w="720" w:type="dxa"/>
            <w:tcBorders>
              <w:top w:val="nil"/>
              <w:bottom w:val="single" w:sz="4" w:space="0" w:color="auto"/>
            </w:tcBorders>
            <w:vAlign w:val="bottom"/>
          </w:tcPr>
          <w:p w14:paraId="7D81FDF8" w14:textId="77777777" w:rsidR="004D3BA7" w:rsidRDefault="004D3BA7" w:rsidP="00333453">
            <w:pPr>
              <w:pStyle w:val="TableText"/>
            </w:pPr>
            <w:r>
              <w:t>598</w:t>
            </w:r>
          </w:p>
        </w:tc>
        <w:tc>
          <w:tcPr>
            <w:tcW w:w="720" w:type="dxa"/>
            <w:tcBorders>
              <w:top w:val="nil"/>
              <w:bottom w:val="single" w:sz="4" w:space="0" w:color="auto"/>
            </w:tcBorders>
            <w:vAlign w:val="bottom"/>
          </w:tcPr>
          <w:p w14:paraId="7EF91444" w14:textId="77777777" w:rsidR="004D3BA7" w:rsidRDefault="004D3BA7" w:rsidP="00333453">
            <w:pPr>
              <w:pStyle w:val="TableText"/>
            </w:pPr>
            <w:r>
              <w:t>22.8</w:t>
            </w:r>
          </w:p>
        </w:tc>
        <w:tc>
          <w:tcPr>
            <w:tcW w:w="720" w:type="dxa"/>
            <w:tcBorders>
              <w:top w:val="nil"/>
              <w:bottom w:val="single" w:sz="4" w:space="0" w:color="auto"/>
            </w:tcBorders>
            <w:noWrap/>
            <w:vAlign w:val="bottom"/>
          </w:tcPr>
          <w:p w14:paraId="348B7A9A" w14:textId="77777777" w:rsidR="004D3BA7" w:rsidRPr="0027264A" w:rsidRDefault="004D3BA7" w:rsidP="00333453">
            <w:pPr>
              <w:pStyle w:val="TableText"/>
            </w:pPr>
            <w:r>
              <w:t>19.5</w:t>
            </w:r>
          </w:p>
        </w:tc>
        <w:tc>
          <w:tcPr>
            <w:tcW w:w="720" w:type="dxa"/>
            <w:tcBorders>
              <w:top w:val="nil"/>
              <w:bottom w:val="single" w:sz="4" w:space="0" w:color="auto"/>
            </w:tcBorders>
            <w:noWrap/>
            <w:vAlign w:val="bottom"/>
          </w:tcPr>
          <w:p w14:paraId="65EB3032" w14:textId="77777777" w:rsidR="004D3BA7" w:rsidRPr="0027264A" w:rsidRDefault="004D3BA7" w:rsidP="00333453">
            <w:pPr>
              <w:pStyle w:val="TableText"/>
            </w:pPr>
            <w:r>
              <w:t>54.4</w:t>
            </w:r>
          </w:p>
        </w:tc>
        <w:tc>
          <w:tcPr>
            <w:tcW w:w="720" w:type="dxa"/>
            <w:tcBorders>
              <w:top w:val="nil"/>
              <w:bottom w:val="single" w:sz="4" w:space="0" w:color="auto"/>
            </w:tcBorders>
            <w:vAlign w:val="bottom"/>
          </w:tcPr>
          <w:p w14:paraId="0AA4EE98" w14:textId="77777777" w:rsidR="004D3BA7" w:rsidRPr="0027264A" w:rsidRDefault="004D3BA7" w:rsidP="00333453">
            <w:pPr>
              <w:pStyle w:val="TableText"/>
            </w:pPr>
            <w:r>
              <w:t>19.3</w:t>
            </w:r>
          </w:p>
        </w:tc>
        <w:tc>
          <w:tcPr>
            <w:tcW w:w="720" w:type="dxa"/>
            <w:tcBorders>
              <w:top w:val="nil"/>
              <w:bottom w:val="single" w:sz="4" w:space="0" w:color="auto"/>
            </w:tcBorders>
            <w:vAlign w:val="bottom"/>
          </w:tcPr>
          <w:p w14:paraId="7461FD6E" w14:textId="77777777" w:rsidR="004D3BA7" w:rsidRPr="004400EF" w:rsidRDefault="004D3BA7" w:rsidP="00333453">
            <w:pPr>
              <w:pStyle w:val="TableText"/>
            </w:pPr>
            <w:r>
              <w:t>6.7</w:t>
            </w:r>
          </w:p>
        </w:tc>
        <w:tc>
          <w:tcPr>
            <w:tcW w:w="720" w:type="dxa"/>
            <w:tcBorders>
              <w:top w:val="nil"/>
              <w:bottom w:val="single" w:sz="4" w:space="0" w:color="auto"/>
            </w:tcBorders>
            <w:noWrap/>
            <w:vAlign w:val="bottom"/>
          </w:tcPr>
          <w:p w14:paraId="6E445859" w14:textId="77777777" w:rsidR="004D3BA7" w:rsidRDefault="004D3BA7" w:rsidP="00333453">
            <w:pPr>
              <w:pStyle w:val="TableText"/>
            </w:pPr>
            <w:r>
              <w:t>26.1</w:t>
            </w:r>
          </w:p>
        </w:tc>
      </w:tr>
      <w:tr w:rsidR="004D3BA7" w:rsidRPr="00BD66A6" w14:paraId="59E5F567" w14:textId="77777777" w:rsidTr="00D60F29">
        <w:trPr>
          <w:trHeight w:val="315"/>
        </w:trPr>
        <w:tc>
          <w:tcPr>
            <w:tcW w:w="6912" w:type="dxa"/>
            <w:tcBorders>
              <w:top w:val="single" w:sz="4" w:space="0" w:color="auto"/>
              <w:bottom w:val="nil"/>
            </w:tcBorders>
            <w:noWrap/>
            <w:vAlign w:val="center"/>
          </w:tcPr>
          <w:p w14:paraId="0B8541A0" w14:textId="77777777" w:rsidR="004D3BA7" w:rsidRPr="00BB5B35" w:rsidRDefault="004D3BA7" w:rsidP="00333453">
            <w:pPr>
              <w:pStyle w:val="TableText"/>
            </w:pPr>
            <w:r w:rsidRPr="00BB5B35">
              <w:t>American Indian</w:t>
            </w:r>
            <w:r>
              <w:t xml:space="preserve"> or </w:t>
            </w:r>
            <w:r w:rsidRPr="00BB5B35">
              <w:t>Alaska Native</w:t>
            </w:r>
            <w:r>
              <w:t xml:space="preserve"> (Primary ethnicity—not economically disadvantaged)</w:t>
            </w:r>
          </w:p>
        </w:tc>
        <w:tc>
          <w:tcPr>
            <w:tcW w:w="1152" w:type="dxa"/>
            <w:tcBorders>
              <w:top w:val="single" w:sz="4" w:space="0" w:color="auto"/>
              <w:bottom w:val="nil"/>
            </w:tcBorders>
            <w:vAlign w:val="bottom"/>
          </w:tcPr>
          <w:p w14:paraId="1233529F" w14:textId="77777777" w:rsidR="004D3BA7" w:rsidRDefault="004D3BA7" w:rsidP="00333453">
            <w:pPr>
              <w:pStyle w:val="TableText"/>
            </w:pPr>
            <w:r>
              <w:t>578</w:t>
            </w:r>
          </w:p>
        </w:tc>
        <w:tc>
          <w:tcPr>
            <w:tcW w:w="720" w:type="dxa"/>
            <w:tcBorders>
              <w:top w:val="single" w:sz="4" w:space="0" w:color="auto"/>
              <w:bottom w:val="nil"/>
            </w:tcBorders>
            <w:vAlign w:val="bottom"/>
          </w:tcPr>
          <w:p w14:paraId="55F559C7" w14:textId="77777777" w:rsidR="004D3BA7" w:rsidRDefault="004D3BA7" w:rsidP="00333453">
            <w:pPr>
              <w:pStyle w:val="TableText"/>
            </w:pPr>
            <w:r>
              <w:t>597</w:t>
            </w:r>
          </w:p>
        </w:tc>
        <w:tc>
          <w:tcPr>
            <w:tcW w:w="720" w:type="dxa"/>
            <w:tcBorders>
              <w:top w:val="single" w:sz="4" w:space="0" w:color="auto"/>
              <w:bottom w:val="nil"/>
            </w:tcBorders>
            <w:vAlign w:val="bottom"/>
          </w:tcPr>
          <w:p w14:paraId="40821417" w14:textId="77777777" w:rsidR="004D3BA7" w:rsidRDefault="004D3BA7" w:rsidP="00333453">
            <w:pPr>
              <w:pStyle w:val="TableText"/>
            </w:pPr>
            <w:r>
              <w:t>21.5</w:t>
            </w:r>
          </w:p>
        </w:tc>
        <w:tc>
          <w:tcPr>
            <w:tcW w:w="720" w:type="dxa"/>
            <w:tcBorders>
              <w:top w:val="single" w:sz="4" w:space="0" w:color="auto"/>
              <w:bottom w:val="nil"/>
            </w:tcBorders>
            <w:noWrap/>
            <w:vAlign w:val="bottom"/>
          </w:tcPr>
          <w:p w14:paraId="5949864E" w14:textId="77777777" w:rsidR="004D3BA7" w:rsidRPr="0027264A" w:rsidRDefault="004D3BA7" w:rsidP="00333453">
            <w:pPr>
              <w:pStyle w:val="TableText"/>
            </w:pPr>
            <w:r>
              <w:t>18.2</w:t>
            </w:r>
          </w:p>
        </w:tc>
        <w:tc>
          <w:tcPr>
            <w:tcW w:w="720" w:type="dxa"/>
            <w:tcBorders>
              <w:top w:val="single" w:sz="4" w:space="0" w:color="auto"/>
              <w:bottom w:val="nil"/>
            </w:tcBorders>
            <w:noWrap/>
            <w:vAlign w:val="bottom"/>
          </w:tcPr>
          <w:p w14:paraId="74B230E7" w14:textId="77777777" w:rsidR="004D3BA7" w:rsidRPr="0027264A" w:rsidRDefault="004D3BA7" w:rsidP="00333453">
            <w:pPr>
              <w:pStyle w:val="TableText"/>
            </w:pPr>
            <w:r>
              <w:t>57.8</w:t>
            </w:r>
          </w:p>
        </w:tc>
        <w:tc>
          <w:tcPr>
            <w:tcW w:w="720" w:type="dxa"/>
            <w:tcBorders>
              <w:top w:val="single" w:sz="4" w:space="0" w:color="auto"/>
              <w:bottom w:val="nil"/>
            </w:tcBorders>
            <w:vAlign w:val="bottom"/>
          </w:tcPr>
          <w:p w14:paraId="730B1490" w14:textId="77777777" w:rsidR="004D3BA7" w:rsidRPr="0027264A" w:rsidRDefault="004D3BA7" w:rsidP="00333453">
            <w:pPr>
              <w:pStyle w:val="TableText"/>
            </w:pPr>
            <w:r>
              <w:t>18.9</w:t>
            </w:r>
          </w:p>
        </w:tc>
        <w:tc>
          <w:tcPr>
            <w:tcW w:w="720" w:type="dxa"/>
            <w:tcBorders>
              <w:top w:val="single" w:sz="4" w:space="0" w:color="auto"/>
              <w:bottom w:val="nil"/>
            </w:tcBorders>
            <w:vAlign w:val="bottom"/>
          </w:tcPr>
          <w:p w14:paraId="0B20C1E4" w14:textId="77777777" w:rsidR="004D3BA7" w:rsidRPr="004400EF" w:rsidRDefault="004D3BA7" w:rsidP="00333453">
            <w:pPr>
              <w:pStyle w:val="TableText"/>
            </w:pPr>
            <w:r>
              <w:t>5.2</w:t>
            </w:r>
          </w:p>
        </w:tc>
        <w:tc>
          <w:tcPr>
            <w:tcW w:w="720" w:type="dxa"/>
            <w:tcBorders>
              <w:top w:val="single" w:sz="4" w:space="0" w:color="auto"/>
              <w:bottom w:val="nil"/>
            </w:tcBorders>
            <w:noWrap/>
            <w:vAlign w:val="bottom"/>
          </w:tcPr>
          <w:p w14:paraId="02BAF8C3" w14:textId="77777777" w:rsidR="004D3BA7" w:rsidRDefault="004D3BA7" w:rsidP="00333453">
            <w:pPr>
              <w:pStyle w:val="TableText"/>
            </w:pPr>
            <w:r>
              <w:t>24.0</w:t>
            </w:r>
          </w:p>
        </w:tc>
      </w:tr>
      <w:tr w:rsidR="004D3BA7" w:rsidRPr="00BD66A6" w14:paraId="54EB0582" w14:textId="77777777" w:rsidTr="00D60F29">
        <w:trPr>
          <w:trHeight w:val="315"/>
        </w:trPr>
        <w:tc>
          <w:tcPr>
            <w:tcW w:w="6912" w:type="dxa"/>
            <w:tcBorders>
              <w:top w:val="nil"/>
              <w:bottom w:val="nil"/>
            </w:tcBorders>
            <w:noWrap/>
            <w:vAlign w:val="center"/>
          </w:tcPr>
          <w:p w14:paraId="660462D5"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1152" w:type="dxa"/>
            <w:tcBorders>
              <w:top w:val="nil"/>
              <w:bottom w:val="nil"/>
            </w:tcBorders>
            <w:vAlign w:val="bottom"/>
          </w:tcPr>
          <w:p w14:paraId="5150843B" w14:textId="77777777" w:rsidR="004D3BA7" w:rsidRDefault="004D3BA7" w:rsidP="00333453">
            <w:pPr>
              <w:pStyle w:val="TableText"/>
            </w:pPr>
            <w:r>
              <w:t>773</w:t>
            </w:r>
          </w:p>
        </w:tc>
        <w:tc>
          <w:tcPr>
            <w:tcW w:w="720" w:type="dxa"/>
            <w:tcBorders>
              <w:top w:val="nil"/>
              <w:bottom w:val="nil"/>
            </w:tcBorders>
            <w:vAlign w:val="bottom"/>
          </w:tcPr>
          <w:p w14:paraId="18EDB922" w14:textId="77777777" w:rsidR="004D3BA7" w:rsidRDefault="004D3BA7" w:rsidP="00333453">
            <w:pPr>
              <w:pStyle w:val="TableText"/>
            </w:pPr>
            <w:r>
              <w:t>590</w:t>
            </w:r>
          </w:p>
        </w:tc>
        <w:tc>
          <w:tcPr>
            <w:tcW w:w="720" w:type="dxa"/>
            <w:tcBorders>
              <w:top w:val="nil"/>
              <w:bottom w:val="nil"/>
            </w:tcBorders>
            <w:vAlign w:val="bottom"/>
          </w:tcPr>
          <w:p w14:paraId="72E3FDD4" w14:textId="77777777" w:rsidR="004D3BA7" w:rsidRDefault="004D3BA7" w:rsidP="00333453">
            <w:pPr>
              <w:pStyle w:val="TableText"/>
            </w:pPr>
            <w:r>
              <w:t>20.6</w:t>
            </w:r>
          </w:p>
        </w:tc>
        <w:tc>
          <w:tcPr>
            <w:tcW w:w="720" w:type="dxa"/>
            <w:tcBorders>
              <w:top w:val="nil"/>
              <w:bottom w:val="nil"/>
            </w:tcBorders>
            <w:noWrap/>
            <w:vAlign w:val="bottom"/>
          </w:tcPr>
          <w:p w14:paraId="2F8D9BDD" w14:textId="77777777" w:rsidR="004D3BA7" w:rsidRPr="0027264A" w:rsidRDefault="004D3BA7" w:rsidP="00333453">
            <w:pPr>
              <w:pStyle w:val="TableText"/>
            </w:pPr>
            <w:r>
              <w:t>29.5</w:t>
            </w:r>
          </w:p>
        </w:tc>
        <w:tc>
          <w:tcPr>
            <w:tcW w:w="720" w:type="dxa"/>
            <w:tcBorders>
              <w:top w:val="nil"/>
              <w:bottom w:val="nil"/>
            </w:tcBorders>
            <w:noWrap/>
            <w:vAlign w:val="bottom"/>
          </w:tcPr>
          <w:p w14:paraId="66A12BD9" w14:textId="77777777" w:rsidR="004D3BA7" w:rsidRPr="0027264A" w:rsidRDefault="004D3BA7" w:rsidP="00333453">
            <w:pPr>
              <w:pStyle w:val="TableText"/>
            </w:pPr>
            <w:r>
              <w:t>55.8</w:t>
            </w:r>
          </w:p>
        </w:tc>
        <w:tc>
          <w:tcPr>
            <w:tcW w:w="720" w:type="dxa"/>
            <w:tcBorders>
              <w:top w:val="nil"/>
              <w:bottom w:val="nil"/>
            </w:tcBorders>
            <w:vAlign w:val="bottom"/>
          </w:tcPr>
          <w:p w14:paraId="501C175F" w14:textId="77777777" w:rsidR="004D3BA7" w:rsidRPr="0027264A" w:rsidRDefault="004D3BA7" w:rsidP="00333453">
            <w:pPr>
              <w:pStyle w:val="TableText"/>
            </w:pPr>
            <w:r>
              <w:t>12.5</w:t>
            </w:r>
          </w:p>
        </w:tc>
        <w:tc>
          <w:tcPr>
            <w:tcW w:w="720" w:type="dxa"/>
            <w:tcBorders>
              <w:top w:val="nil"/>
              <w:bottom w:val="nil"/>
            </w:tcBorders>
            <w:vAlign w:val="bottom"/>
          </w:tcPr>
          <w:p w14:paraId="60B974CC" w14:textId="77777777" w:rsidR="004D3BA7" w:rsidRPr="004400EF" w:rsidRDefault="004D3BA7" w:rsidP="00333453">
            <w:pPr>
              <w:pStyle w:val="TableText"/>
            </w:pPr>
            <w:r>
              <w:t>2.2</w:t>
            </w:r>
          </w:p>
        </w:tc>
        <w:tc>
          <w:tcPr>
            <w:tcW w:w="720" w:type="dxa"/>
            <w:tcBorders>
              <w:top w:val="nil"/>
              <w:bottom w:val="nil"/>
            </w:tcBorders>
            <w:noWrap/>
            <w:vAlign w:val="bottom"/>
          </w:tcPr>
          <w:p w14:paraId="45C2956B" w14:textId="77777777" w:rsidR="004D3BA7" w:rsidRDefault="004D3BA7" w:rsidP="00333453">
            <w:pPr>
              <w:pStyle w:val="TableText"/>
            </w:pPr>
            <w:r>
              <w:t>14.7</w:t>
            </w:r>
          </w:p>
        </w:tc>
      </w:tr>
      <w:tr w:rsidR="004D3BA7" w:rsidRPr="00BD66A6" w14:paraId="4139EDB0" w14:textId="77777777" w:rsidTr="00D60F29">
        <w:trPr>
          <w:trHeight w:val="315"/>
        </w:trPr>
        <w:tc>
          <w:tcPr>
            <w:tcW w:w="6912" w:type="dxa"/>
            <w:tcBorders>
              <w:top w:val="nil"/>
              <w:bottom w:val="nil"/>
            </w:tcBorders>
            <w:noWrap/>
            <w:vAlign w:val="center"/>
          </w:tcPr>
          <w:p w14:paraId="16D8C687" w14:textId="77777777" w:rsidR="004D3BA7" w:rsidRPr="00BB5B35" w:rsidRDefault="004D3BA7" w:rsidP="00333453">
            <w:pPr>
              <w:pStyle w:val="TableText"/>
            </w:pPr>
            <w:r w:rsidRPr="00BB5B35">
              <w:t>Asian</w:t>
            </w:r>
            <w:r>
              <w:t xml:space="preserve"> (Primary ethnicity—not economically disadvantaged)</w:t>
            </w:r>
          </w:p>
        </w:tc>
        <w:tc>
          <w:tcPr>
            <w:tcW w:w="1152" w:type="dxa"/>
            <w:tcBorders>
              <w:top w:val="nil"/>
              <w:bottom w:val="nil"/>
            </w:tcBorders>
            <w:vAlign w:val="bottom"/>
          </w:tcPr>
          <w:p w14:paraId="1544F519" w14:textId="77777777" w:rsidR="004D3BA7" w:rsidRDefault="004D3BA7" w:rsidP="00333453">
            <w:pPr>
              <w:pStyle w:val="TableText"/>
            </w:pPr>
            <w:r>
              <w:t>17,676</w:t>
            </w:r>
          </w:p>
        </w:tc>
        <w:tc>
          <w:tcPr>
            <w:tcW w:w="720" w:type="dxa"/>
            <w:tcBorders>
              <w:top w:val="nil"/>
              <w:bottom w:val="nil"/>
            </w:tcBorders>
            <w:vAlign w:val="bottom"/>
          </w:tcPr>
          <w:p w14:paraId="117B8193" w14:textId="77777777" w:rsidR="004D3BA7" w:rsidRDefault="004D3BA7" w:rsidP="00333453">
            <w:pPr>
              <w:pStyle w:val="TableText"/>
            </w:pPr>
            <w:r>
              <w:t>618</w:t>
            </w:r>
          </w:p>
        </w:tc>
        <w:tc>
          <w:tcPr>
            <w:tcW w:w="720" w:type="dxa"/>
            <w:tcBorders>
              <w:top w:val="nil"/>
              <w:bottom w:val="nil"/>
            </w:tcBorders>
            <w:vAlign w:val="bottom"/>
          </w:tcPr>
          <w:p w14:paraId="4A268E70" w14:textId="77777777" w:rsidR="004D3BA7" w:rsidRDefault="004D3BA7" w:rsidP="00333453">
            <w:pPr>
              <w:pStyle w:val="TableText"/>
            </w:pPr>
            <w:r>
              <w:t>22.6</w:t>
            </w:r>
          </w:p>
        </w:tc>
        <w:tc>
          <w:tcPr>
            <w:tcW w:w="720" w:type="dxa"/>
            <w:tcBorders>
              <w:top w:val="nil"/>
              <w:bottom w:val="nil"/>
            </w:tcBorders>
            <w:noWrap/>
            <w:vAlign w:val="bottom"/>
          </w:tcPr>
          <w:p w14:paraId="443334B5" w14:textId="77777777" w:rsidR="004D3BA7" w:rsidRPr="0027264A" w:rsidRDefault="004D3BA7" w:rsidP="00333453">
            <w:pPr>
              <w:pStyle w:val="TableText"/>
            </w:pPr>
            <w:r>
              <w:t>5.9</w:t>
            </w:r>
          </w:p>
        </w:tc>
        <w:tc>
          <w:tcPr>
            <w:tcW w:w="720" w:type="dxa"/>
            <w:tcBorders>
              <w:top w:val="nil"/>
              <w:bottom w:val="nil"/>
            </w:tcBorders>
            <w:noWrap/>
            <w:vAlign w:val="bottom"/>
          </w:tcPr>
          <w:p w14:paraId="7B79CB4F" w14:textId="77777777" w:rsidR="004D3BA7" w:rsidRPr="0027264A" w:rsidRDefault="004D3BA7" w:rsidP="00333453">
            <w:pPr>
              <w:pStyle w:val="TableText"/>
            </w:pPr>
            <w:r>
              <w:t>32.4</w:t>
            </w:r>
          </w:p>
        </w:tc>
        <w:tc>
          <w:tcPr>
            <w:tcW w:w="720" w:type="dxa"/>
            <w:tcBorders>
              <w:top w:val="nil"/>
              <w:bottom w:val="nil"/>
            </w:tcBorders>
            <w:vAlign w:val="bottom"/>
          </w:tcPr>
          <w:p w14:paraId="0A798173" w14:textId="77777777" w:rsidR="004D3BA7" w:rsidRPr="0027264A" w:rsidRDefault="004D3BA7" w:rsidP="00333453">
            <w:pPr>
              <w:pStyle w:val="TableText"/>
            </w:pPr>
            <w:r>
              <w:t>34.7</w:t>
            </w:r>
          </w:p>
        </w:tc>
        <w:tc>
          <w:tcPr>
            <w:tcW w:w="720" w:type="dxa"/>
            <w:tcBorders>
              <w:top w:val="nil"/>
              <w:bottom w:val="nil"/>
            </w:tcBorders>
            <w:vAlign w:val="bottom"/>
          </w:tcPr>
          <w:p w14:paraId="7267D40B" w14:textId="77777777" w:rsidR="004D3BA7" w:rsidRPr="004400EF" w:rsidRDefault="004D3BA7" w:rsidP="00333453">
            <w:pPr>
              <w:pStyle w:val="TableText"/>
            </w:pPr>
            <w:r>
              <w:t>26.9</w:t>
            </w:r>
          </w:p>
        </w:tc>
        <w:tc>
          <w:tcPr>
            <w:tcW w:w="720" w:type="dxa"/>
            <w:tcBorders>
              <w:top w:val="nil"/>
              <w:bottom w:val="nil"/>
            </w:tcBorders>
            <w:noWrap/>
            <w:vAlign w:val="bottom"/>
          </w:tcPr>
          <w:p w14:paraId="143E9DD7" w14:textId="77777777" w:rsidR="004D3BA7" w:rsidRDefault="004D3BA7" w:rsidP="00333453">
            <w:pPr>
              <w:pStyle w:val="TableText"/>
            </w:pPr>
            <w:r>
              <w:t>61.6</w:t>
            </w:r>
          </w:p>
        </w:tc>
      </w:tr>
      <w:tr w:rsidR="004D3BA7" w:rsidRPr="00BD66A6" w14:paraId="45960E63" w14:textId="77777777" w:rsidTr="00D60F29">
        <w:trPr>
          <w:trHeight w:val="315"/>
        </w:trPr>
        <w:tc>
          <w:tcPr>
            <w:tcW w:w="6912" w:type="dxa"/>
            <w:tcBorders>
              <w:top w:val="nil"/>
              <w:bottom w:val="single" w:sz="12" w:space="0" w:color="auto"/>
            </w:tcBorders>
            <w:noWrap/>
            <w:vAlign w:val="center"/>
          </w:tcPr>
          <w:p w14:paraId="666055B2" w14:textId="77777777" w:rsidR="004D3BA7" w:rsidRPr="00BB5B35" w:rsidRDefault="004D3BA7" w:rsidP="00333453">
            <w:pPr>
              <w:pStyle w:val="TableText"/>
            </w:pPr>
            <w:r w:rsidRPr="00BB5B35">
              <w:t>Asian</w:t>
            </w:r>
            <w:r>
              <w:t xml:space="preserve"> (Primary ethnicity—economically disadvantaged)</w:t>
            </w:r>
          </w:p>
        </w:tc>
        <w:tc>
          <w:tcPr>
            <w:tcW w:w="1152" w:type="dxa"/>
            <w:tcBorders>
              <w:top w:val="nil"/>
              <w:bottom w:val="single" w:sz="12" w:space="0" w:color="auto"/>
            </w:tcBorders>
            <w:vAlign w:val="bottom"/>
          </w:tcPr>
          <w:p w14:paraId="18C488EC" w14:textId="77777777" w:rsidR="004D3BA7" w:rsidRDefault="004D3BA7" w:rsidP="00333453">
            <w:pPr>
              <w:pStyle w:val="TableText"/>
            </w:pPr>
            <w:r>
              <w:t>11,544</w:t>
            </w:r>
          </w:p>
        </w:tc>
        <w:tc>
          <w:tcPr>
            <w:tcW w:w="720" w:type="dxa"/>
            <w:tcBorders>
              <w:top w:val="nil"/>
              <w:bottom w:val="single" w:sz="12" w:space="0" w:color="auto"/>
            </w:tcBorders>
            <w:vAlign w:val="bottom"/>
          </w:tcPr>
          <w:p w14:paraId="46C597DB" w14:textId="77777777" w:rsidR="004D3BA7" w:rsidRDefault="004D3BA7" w:rsidP="00333453">
            <w:pPr>
              <w:pStyle w:val="TableText"/>
            </w:pPr>
            <w:r>
              <w:t>604</w:t>
            </w:r>
          </w:p>
        </w:tc>
        <w:tc>
          <w:tcPr>
            <w:tcW w:w="720" w:type="dxa"/>
            <w:tcBorders>
              <w:top w:val="nil"/>
              <w:bottom w:val="single" w:sz="12" w:space="0" w:color="auto"/>
            </w:tcBorders>
            <w:vAlign w:val="bottom"/>
          </w:tcPr>
          <w:p w14:paraId="255F8966" w14:textId="77777777" w:rsidR="004D3BA7" w:rsidRDefault="004D3BA7" w:rsidP="00333453">
            <w:pPr>
              <w:pStyle w:val="TableText"/>
            </w:pPr>
            <w:r>
              <w:t>22.9</w:t>
            </w:r>
          </w:p>
        </w:tc>
        <w:tc>
          <w:tcPr>
            <w:tcW w:w="720" w:type="dxa"/>
            <w:tcBorders>
              <w:top w:val="nil"/>
              <w:bottom w:val="single" w:sz="12" w:space="0" w:color="auto"/>
            </w:tcBorders>
            <w:noWrap/>
            <w:vAlign w:val="bottom"/>
          </w:tcPr>
          <w:p w14:paraId="5D26C38D" w14:textId="77777777" w:rsidR="004D3BA7" w:rsidRPr="0027264A" w:rsidRDefault="004D3BA7" w:rsidP="00333453">
            <w:pPr>
              <w:pStyle w:val="TableText"/>
            </w:pPr>
            <w:r>
              <w:t>12.4</w:t>
            </w:r>
          </w:p>
        </w:tc>
        <w:tc>
          <w:tcPr>
            <w:tcW w:w="720" w:type="dxa"/>
            <w:tcBorders>
              <w:top w:val="nil"/>
              <w:bottom w:val="single" w:sz="12" w:space="0" w:color="auto"/>
            </w:tcBorders>
            <w:noWrap/>
            <w:vAlign w:val="bottom"/>
          </w:tcPr>
          <w:p w14:paraId="3328EC96" w14:textId="77777777" w:rsidR="004D3BA7" w:rsidRPr="0027264A" w:rsidRDefault="004D3BA7" w:rsidP="00333453">
            <w:pPr>
              <w:pStyle w:val="TableText"/>
            </w:pPr>
            <w:r>
              <w:t>50.7</w:t>
            </w:r>
          </w:p>
        </w:tc>
        <w:tc>
          <w:tcPr>
            <w:tcW w:w="720" w:type="dxa"/>
            <w:tcBorders>
              <w:top w:val="nil"/>
              <w:bottom w:val="single" w:sz="12" w:space="0" w:color="auto"/>
            </w:tcBorders>
            <w:vAlign w:val="bottom"/>
          </w:tcPr>
          <w:p w14:paraId="440913B4" w14:textId="77777777" w:rsidR="004D3BA7" w:rsidRPr="0027264A" w:rsidRDefault="004D3BA7" w:rsidP="00333453">
            <w:pPr>
              <w:pStyle w:val="TableText"/>
            </w:pPr>
            <w:r>
              <w:t>26.8</w:t>
            </w:r>
          </w:p>
        </w:tc>
        <w:tc>
          <w:tcPr>
            <w:tcW w:w="720" w:type="dxa"/>
            <w:tcBorders>
              <w:top w:val="nil"/>
              <w:bottom w:val="single" w:sz="12" w:space="0" w:color="auto"/>
            </w:tcBorders>
            <w:vAlign w:val="bottom"/>
          </w:tcPr>
          <w:p w14:paraId="2B45B8BC" w14:textId="77777777" w:rsidR="004D3BA7" w:rsidRPr="004400EF" w:rsidRDefault="004D3BA7" w:rsidP="00333453">
            <w:pPr>
              <w:pStyle w:val="TableText"/>
            </w:pPr>
            <w:r>
              <w:t>10.1</w:t>
            </w:r>
          </w:p>
        </w:tc>
        <w:tc>
          <w:tcPr>
            <w:tcW w:w="720" w:type="dxa"/>
            <w:tcBorders>
              <w:top w:val="nil"/>
              <w:bottom w:val="single" w:sz="12" w:space="0" w:color="auto"/>
            </w:tcBorders>
            <w:noWrap/>
            <w:vAlign w:val="bottom"/>
          </w:tcPr>
          <w:p w14:paraId="2CCCBDB2" w14:textId="77777777" w:rsidR="004D3BA7" w:rsidRDefault="004D3BA7" w:rsidP="00333453">
            <w:pPr>
              <w:pStyle w:val="TableText"/>
            </w:pPr>
            <w:r>
              <w:t>36.9</w:t>
            </w:r>
          </w:p>
        </w:tc>
      </w:tr>
      <w:tr w:rsidR="004D3BA7" w:rsidRPr="00BD66A6" w14:paraId="0FD160F7" w14:textId="77777777" w:rsidTr="00D60F29">
        <w:trPr>
          <w:trHeight w:val="315"/>
        </w:trPr>
        <w:tc>
          <w:tcPr>
            <w:tcW w:w="6912" w:type="dxa"/>
            <w:tcBorders>
              <w:top w:val="single" w:sz="12" w:space="0" w:color="auto"/>
              <w:bottom w:val="nil"/>
            </w:tcBorders>
            <w:noWrap/>
            <w:vAlign w:val="center"/>
          </w:tcPr>
          <w:p w14:paraId="28B2B2B3" w14:textId="77777777" w:rsidR="004D3BA7" w:rsidRPr="00BB5B35" w:rsidRDefault="004D3BA7" w:rsidP="00D60F29">
            <w:pPr>
              <w:pStyle w:val="TableText"/>
              <w:keepNext/>
            </w:pPr>
            <w:r>
              <w:lastRenderedPageBreak/>
              <w:t xml:space="preserve">Native Hawaiian or Other </w:t>
            </w:r>
            <w:r w:rsidRPr="00BB5B35">
              <w:t>Pacific Islander</w:t>
            </w:r>
            <w:r>
              <w:t xml:space="preserve"> (Primary ethnicity—not economically disadvantaged)</w:t>
            </w:r>
          </w:p>
        </w:tc>
        <w:tc>
          <w:tcPr>
            <w:tcW w:w="1152" w:type="dxa"/>
            <w:tcBorders>
              <w:top w:val="single" w:sz="12" w:space="0" w:color="auto"/>
              <w:bottom w:val="nil"/>
            </w:tcBorders>
            <w:vAlign w:val="bottom"/>
          </w:tcPr>
          <w:p w14:paraId="6A7E427C" w14:textId="77777777" w:rsidR="004D3BA7" w:rsidRDefault="004D3BA7" w:rsidP="00333453">
            <w:pPr>
              <w:pStyle w:val="TableText"/>
            </w:pPr>
            <w:r>
              <w:t>619</w:t>
            </w:r>
          </w:p>
        </w:tc>
        <w:tc>
          <w:tcPr>
            <w:tcW w:w="720" w:type="dxa"/>
            <w:tcBorders>
              <w:top w:val="single" w:sz="12" w:space="0" w:color="auto"/>
              <w:bottom w:val="nil"/>
            </w:tcBorders>
            <w:vAlign w:val="bottom"/>
          </w:tcPr>
          <w:p w14:paraId="08C97780" w14:textId="77777777" w:rsidR="004D3BA7" w:rsidRDefault="004D3BA7" w:rsidP="00333453">
            <w:pPr>
              <w:pStyle w:val="TableText"/>
            </w:pPr>
            <w:r>
              <w:t>596</w:t>
            </w:r>
          </w:p>
        </w:tc>
        <w:tc>
          <w:tcPr>
            <w:tcW w:w="720" w:type="dxa"/>
            <w:tcBorders>
              <w:top w:val="single" w:sz="12" w:space="0" w:color="auto"/>
              <w:bottom w:val="nil"/>
            </w:tcBorders>
            <w:vAlign w:val="bottom"/>
          </w:tcPr>
          <w:p w14:paraId="33FA24EB" w14:textId="77777777" w:rsidR="004D3BA7" w:rsidRDefault="004D3BA7" w:rsidP="00333453">
            <w:pPr>
              <w:pStyle w:val="TableText"/>
            </w:pPr>
            <w:r>
              <w:t>21.8</w:t>
            </w:r>
          </w:p>
        </w:tc>
        <w:tc>
          <w:tcPr>
            <w:tcW w:w="720" w:type="dxa"/>
            <w:tcBorders>
              <w:top w:val="single" w:sz="12" w:space="0" w:color="auto"/>
              <w:bottom w:val="nil"/>
            </w:tcBorders>
            <w:noWrap/>
            <w:vAlign w:val="bottom"/>
          </w:tcPr>
          <w:p w14:paraId="1E6726C9" w14:textId="77777777" w:rsidR="004D3BA7" w:rsidRPr="0027264A" w:rsidRDefault="004D3BA7" w:rsidP="00333453">
            <w:pPr>
              <w:pStyle w:val="TableText"/>
            </w:pPr>
            <w:r>
              <w:t>20.5</w:t>
            </w:r>
          </w:p>
        </w:tc>
        <w:tc>
          <w:tcPr>
            <w:tcW w:w="720" w:type="dxa"/>
            <w:tcBorders>
              <w:top w:val="single" w:sz="12" w:space="0" w:color="auto"/>
              <w:bottom w:val="nil"/>
            </w:tcBorders>
            <w:noWrap/>
            <w:vAlign w:val="bottom"/>
          </w:tcPr>
          <w:p w14:paraId="7647B792" w14:textId="77777777" w:rsidR="004D3BA7" w:rsidRPr="0027264A" w:rsidRDefault="004D3BA7" w:rsidP="00333453">
            <w:pPr>
              <w:pStyle w:val="TableText"/>
            </w:pPr>
            <w:r>
              <w:t>59.8</w:t>
            </w:r>
          </w:p>
        </w:tc>
        <w:tc>
          <w:tcPr>
            <w:tcW w:w="720" w:type="dxa"/>
            <w:tcBorders>
              <w:top w:val="single" w:sz="12" w:space="0" w:color="auto"/>
              <w:bottom w:val="nil"/>
            </w:tcBorders>
            <w:vAlign w:val="bottom"/>
          </w:tcPr>
          <w:p w14:paraId="385A51FA" w14:textId="77777777" w:rsidR="004D3BA7" w:rsidRPr="0027264A" w:rsidRDefault="004D3BA7" w:rsidP="00333453">
            <w:pPr>
              <w:pStyle w:val="TableText"/>
            </w:pPr>
            <w:r>
              <w:t>14.2</w:t>
            </w:r>
          </w:p>
        </w:tc>
        <w:tc>
          <w:tcPr>
            <w:tcW w:w="720" w:type="dxa"/>
            <w:tcBorders>
              <w:top w:val="single" w:sz="12" w:space="0" w:color="auto"/>
              <w:bottom w:val="nil"/>
            </w:tcBorders>
            <w:vAlign w:val="bottom"/>
          </w:tcPr>
          <w:p w14:paraId="7C07BA0F" w14:textId="77777777" w:rsidR="004D3BA7" w:rsidRPr="004400EF" w:rsidRDefault="004D3BA7" w:rsidP="00333453">
            <w:pPr>
              <w:pStyle w:val="TableText"/>
            </w:pPr>
            <w:r>
              <w:t>5.5</w:t>
            </w:r>
          </w:p>
        </w:tc>
        <w:tc>
          <w:tcPr>
            <w:tcW w:w="720" w:type="dxa"/>
            <w:tcBorders>
              <w:top w:val="single" w:sz="12" w:space="0" w:color="auto"/>
              <w:bottom w:val="nil"/>
            </w:tcBorders>
            <w:noWrap/>
            <w:vAlign w:val="bottom"/>
          </w:tcPr>
          <w:p w14:paraId="4F79D446" w14:textId="77777777" w:rsidR="004D3BA7" w:rsidRDefault="004D3BA7" w:rsidP="00333453">
            <w:pPr>
              <w:pStyle w:val="TableText"/>
            </w:pPr>
            <w:r>
              <w:t>19.7</w:t>
            </w:r>
          </w:p>
        </w:tc>
      </w:tr>
      <w:tr w:rsidR="004D3BA7" w:rsidRPr="00BD66A6" w14:paraId="007F12B0" w14:textId="77777777" w:rsidTr="00333453">
        <w:trPr>
          <w:trHeight w:val="315"/>
        </w:trPr>
        <w:tc>
          <w:tcPr>
            <w:tcW w:w="6912" w:type="dxa"/>
            <w:tcBorders>
              <w:top w:val="nil"/>
              <w:bottom w:val="nil"/>
            </w:tcBorders>
            <w:noWrap/>
            <w:vAlign w:val="center"/>
          </w:tcPr>
          <w:p w14:paraId="6E81ADE8"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1152" w:type="dxa"/>
            <w:tcBorders>
              <w:top w:val="nil"/>
              <w:bottom w:val="nil"/>
            </w:tcBorders>
            <w:vAlign w:val="bottom"/>
          </w:tcPr>
          <w:p w14:paraId="7FF996BD" w14:textId="77777777" w:rsidR="004D3BA7" w:rsidRDefault="004D3BA7" w:rsidP="00333453">
            <w:pPr>
              <w:pStyle w:val="TableText"/>
            </w:pPr>
            <w:r>
              <w:t>804</w:t>
            </w:r>
          </w:p>
        </w:tc>
        <w:tc>
          <w:tcPr>
            <w:tcW w:w="720" w:type="dxa"/>
            <w:tcBorders>
              <w:top w:val="nil"/>
              <w:bottom w:val="nil"/>
            </w:tcBorders>
            <w:vAlign w:val="bottom"/>
          </w:tcPr>
          <w:p w14:paraId="2518BB6F" w14:textId="77777777" w:rsidR="004D3BA7" w:rsidRDefault="004D3BA7" w:rsidP="00333453">
            <w:pPr>
              <w:pStyle w:val="TableText"/>
            </w:pPr>
            <w:r>
              <w:t>588</w:t>
            </w:r>
          </w:p>
        </w:tc>
        <w:tc>
          <w:tcPr>
            <w:tcW w:w="720" w:type="dxa"/>
            <w:tcBorders>
              <w:top w:val="nil"/>
              <w:bottom w:val="nil"/>
            </w:tcBorders>
            <w:vAlign w:val="bottom"/>
          </w:tcPr>
          <w:p w14:paraId="40DB6505" w14:textId="77777777" w:rsidR="004D3BA7" w:rsidRDefault="004D3BA7" w:rsidP="00333453">
            <w:pPr>
              <w:pStyle w:val="TableText"/>
            </w:pPr>
            <w:r>
              <w:t>19.0</w:t>
            </w:r>
          </w:p>
        </w:tc>
        <w:tc>
          <w:tcPr>
            <w:tcW w:w="720" w:type="dxa"/>
            <w:tcBorders>
              <w:top w:val="nil"/>
              <w:bottom w:val="nil"/>
            </w:tcBorders>
            <w:noWrap/>
            <w:vAlign w:val="bottom"/>
          </w:tcPr>
          <w:p w14:paraId="3BBF4689" w14:textId="77777777" w:rsidR="004D3BA7" w:rsidRPr="0027264A" w:rsidRDefault="004D3BA7" w:rsidP="00333453">
            <w:pPr>
              <w:pStyle w:val="TableText"/>
            </w:pPr>
            <w:r>
              <w:t>31.6</w:t>
            </w:r>
          </w:p>
        </w:tc>
        <w:tc>
          <w:tcPr>
            <w:tcW w:w="720" w:type="dxa"/>
            <w:tcBorders>
              <w:top w:val="nil"/>
              <w:bottom w:val="nil"/>
            </w:tcBorders>
            <w:noWrap/>
            <w:vAlign w:val="bottom"/>
          </w:tcPr>
          <w:p w14:paraId="3401C7D1" w14:textId="77777777" w:rsidR="004D3BA7" w:rsidRPr="0027264A" w:rsidRDefault="004D3BA7" w:rsidP="00333453">
            <w:pPr>
              <w:pStyle w:val="TableText"/>
            </w:pPr>
            <w:r>
              <w:t>56.2</w:t>
            </w:r>
          </w:p>
        </w:tc>
        <w:tc>
          <w:tcPr>
            <w:tcW w:w="720" w:type="dxa"/>
            <w:tcBorders>
              <w:top w:val="nil"/>
              <w:bottom w:val="nil"/>
            </w:tcBorders>
            <w:vAlign w:val="bottom"/>
          </w:tcPr>
          <w:p w14:paraId="435B72CB" w14:textId="77777777" w:rsidR="004D3BA7" w:rsidRPr="0027264A" w:rsidRDefault="004D3BA7" w:rsidP="00333453">
            <w:pPr>
              <w:pStyle w:val="TableText"/>
            </w:pPr>
            <w:r>
              <w:t>11.3</w:t>
            </w:r>
          </w:p>
        </w:tc>
        <w:tc>
          <w:tcPr>
            <w:tcW w:w="720" w:type="dxa"/>
            <w:tcBorders>
              <w:top w:val="nil"/>
              <w:bottom w:val="nil"/>
            </w:tcBorders>
            <w:vAlign w:val="bottom"/>
          </w:tcPr>
          <w:p w14:paraId="264FB5BB" w14:textId="77777777" w:rsidR="004D3BA7" w:rsidRPr="004400EF" w:rsidRDefault="004D3BA7" w:rsidP="00333453">
            <w:pPr>
              <w:pStyle w:val="TableText"/>
            </w:pPr>
            <w:r>
              <w:t>0.9</w:t>
            </w:r>
          </w:p>
        </w:tc>
        <w:tc>
          <w:tcPr>
            <w:tcW w:w="720" w:type="dxa"/>
            <w:tcBorders>
              <w:top w:val="nil"/>
              <w:bottom w:val="nil"/>
            </w:tcBorders>
            <w:noWrap/>
            <w:vAlign w:val="bottom"/>
          </w:tcPr>
          <w:p w14:paraId="5AFB948F" w14:textId="77777777" w:rsidR="004D3BA7" w:rsidRDefault="004D3BA7" w:rsidP="00333453">
            <w:pPr>
              <w:pStyle w:val="TableText"/>
            </w:pPr>
            <w:r>
              <w:t>12.2</w:t>
            </w:r>
          </w:p>
        </w:tc>
      </w:tr>
      <w:tr w:rsidR="004D3BA7" w:rsidRPr="00BD66A6" w14:paraId="3A7C30B0" w14:textId="77777777" w:rsidTr="00333453">
        <w:trPr>
          <w:trHeight w:val="315"/>
        </w:trPr>
        <w:tc>
          <w:tcPr>
            <w:tcW w:w="6912" w:type="dxa"/>
            <w:tcBorders>
              <w:top w:val="nil"/>
              <w:bottom w:val="nil"/>
            </w:tcBorders>
            <w:noWrap/>
            <w:vAlign w:val="center"/>
          </w:tcPr>
          <w:p w14:paraId="25FC8A29" w14:textId="77777777" w:rsidR="004D3BA7" w:rsidRPr="00BB5B35" w:rsidRDefault="004D3BA7" w:rsidP="00333453">
            <w:pPr>
              <w:pStyle w:val="TableText"/>
            </w:pPr>
            <w:r w:rsidRPr="00BB5B35">
              <w:t>Filipino</w:t>
            </w:r>
            <w:r>
              <w:t xml:space="preserve"> (Primary ethnicity—not economically disadvantaged)</w:t>
            </w:r>
          </w:p>
        </w:tc>
        <w:tc>
          <w:tcPr>
            <w:tcW w:w="1152" w:type="dxa"/>
            <w:tcBorders>
              <w:top w:val="nil"/>
              <w:bottom w:val="nil"/>
            </w:tcBorders>
            <w:vAlign w:val="bottom"/>
          </w:tcPr>
          <w:p w14:paraId="644CFE6A" w14:textId="77777777" w:rsidR="004D3BA7" w:rsidRDefault="004D3BA7" w:rsidP="00333453">
            <w:pPr>
              <w:pStyle w:val="TableText"/>
            </w:pPr>
            <w:r>
              <w:t>6,118</w:t>
            </w:r>
          </w:p>
        </w:tc>
        <w:tc>
          <w:tcPr>
            <w:tcW w:w="720" w:type="dxa"/>
            <w:tcBorders>
              <w:top w:val="nil"/>
              <w:bottom w:val="nil"/>
            </w:tcBorders>
            <w:vAlign w:val="bottom"/>
          </w:tcPr>
          <w:p w14:paraId="78C924B3" w14:textId="77777777" w:rsidR="004D3BA7" w:rsidRDefault="004D3BA7" w:rsidP="00333453">
            <w:pPr>
              <w:pStyle w:val="TableText"/>
            </w:pPr>
            <w:r>
              <w:t>607</w:t>
            </w:r>
          </w:p>
        </w:tc>
        <w:tc>
          <w:tcPr>
            <w:tcW w:w="720" w:type="dxa"/>
            <w:tcBorders>
              <w:top w:val="nil"/>
              <w:bottom w:val="nil"/>
            </w:tcBorders>
            <w:vAlign w:val="bottom"/>
          </w:tcPr>
          <w:p w14:paraId="5791D6AB" w14:textId="77777777" w:rsidR="004D3BA7" w:rsidRDefault="004D3BA7" w:rsidP="00333453">
            <w:pPr>
              <w:pStyle w:val="TableText"/>
            </w:pPr>
            <w:r>
              <w:t>21.2</w:t>
            </w:r>
          </w:p>
        </w:tc>
        <w:tc>
          <w:tcPr>
            <w:tcW w:w="720" w:type="dxa"/>
            <w:tcBorders>
              <w:top w:val="nil"/>
              <w:bottom w:val="nil"/>
            </w:tcBorders>
            <w:noWrap/>
            <w:vAlign w:val="bottom"/>
          </w:tcPr>
          <w:p w14:paraId="10E550D7" w14:textId="77777777" w:rsidR="004D3BA7" w:rsidRPr="0027264A" w:rsidRDefault="004D3BA7" w:rsidP="00333453">
            <w:pPr>
              <w:pStyle w:val="TableText"/>
            </w:pPr>
            <w:r>
              <w:t>8.6</w:t>
            </w:r>
          </w:p>
        </w:tc>
        <w:tc>
          <w:tcPr>
            <w:tcW w:w="720" w:type="dxa"/>
            <w:tcBorders>
              <w:top w:val="nil"/>
              <w:bottom w:val="nil"/>
            </w:tcBorders>
            <w:noWrap/>
            <w:vAlign w:val="bottom"/>
          </w:tcPr>
          <w:p w14:paraId="485AFF1A" w14:textId="77777777" w:rsidR="004D3BA7" w:rsidRPr="0027264A" w:rsidRDefault="004D3BA7" w:rsidP="00333453">
            <w:pPr>
              <w:pStyle w:val="TableText"/>
            </w:pPr>
            <w:r>
              <w:t>51.3</w:t>
            </w:r>
          </w:p>
        </w:tc>
        <w:tc>
          <w:tcPr>
            <w:tcW w:w="720" w:type="dxa"/>
            <w:tcBorders>
              <w:top w:val="nil"/>
              <w:bottom w:val="nil"/>
            </w:tcBorders>
            <w:vAlign w:val="bottom"/>
          </w:tcPr>
          <w:p w14:paraId="65F96EB8" w14:textId="77777777" w:rsidR="004D3BA7" w:rsidRPr="0027264A" w:rsidRDefault="004D3BA7" w:rsidP="00333453">
            <w:pPr>
              <w:pStyle w:val="TableText"/>
            </w:pPr>
            <w:r>
              <w:t>30.4</w:t>
            </w:r>
          </w:p>
        </w:tc>
        <w:tc>
          <w:tcPr>
            <w:tcW w:w="720" w:type="dxa"/>
            <w:tcBorders>
              <w:top w:val="nil"/>
              <w:bottom w:val="nil"/>
            </w:tcBorders>
            <w:vAlign w:val="bottom"/>
          </w:tcPr>
          <w:p w14:paraId="2D1986BA" w14:textId="77777777" w:rsidR="004D3BA7" w:rsidRPr="004400EF" w:rsidRDefault="004D3BA7" w:rsidP="00333453">
            <w:pPr>
              <w:pStyle w:val="TableText"/>
            </w:pPr>
            <w:r>
              <w:t>9.7</w:t>
            </w:r>
          </w:p>
        </w:tc>
        <w:tc>
          <w:tcPr>
            <w:tcW w:w="720" w:type="dxa"/>
            <w:tcBorders>
              <w:top w:val="nil"/>
              <w:bottom w:val="nil"/>
            </w:tcBorders>
            <w:noWrap/>
            <w:vAlign w:val="bottom"/>
          </w:tcPr>
          <w:p w14:paraId="4752470A" w14:textId="77777777" w:rsidR="004D3BA7" w:rsidRDefault="004D3BA7" w:rsidP="00333453">
            <w:pPr>
              <w:pStyle w:val="TableText"/>
            </w:pPr>
            <w:r>
              <w:t>40.1</w:t>
            </w:r>
          </w:p>
        </w:tc>
      </w:tr>
      <w:tr w:rsidR="004D3BA7" w:rsidRPr="00BD66A6" w14:paraId="3AFD315C" w14:textId="77777777" w:rsidTr="00333453">
        <w:trPr>
          <w:trHeight w:val="315"/>
        </w:trPr>
        <w:tc>
          <w:tcPr>
            <w:tcW w:w="6912" w:type="dxa"/>
            <w:tcBorders>
              <w:top w:val="nil"/>
              <w:bottom w:val="nil"/>
            </w:tcBorders>
            <w:noWrap/>
            <w:vAlign w:val="center"/>
          </w:tcPr>
          <w:p w14:paraId="4964928C" w14:textId="77777777" w:rsidR="004D3BA7" w:rsidRPr="00BB5B35" w:rsidRDefault="004D3BA7" w:rsidP="00333453">
            <w:pPr>
              <w:pStyle w:val="TableText"/>
            </w:pPr>
            <w:r w:rsidRPr="00BB5B35">
              <w:t>Filipino</w:t>
            </w:r>
            <w:r>
              <w:t xml:space="preserve"> (Primary ethnicity—economically disadvantaged)</w:t>
            </w:r>
          </w:p>
        </w:tc>
        <w:tc>
          <w:tcPr>
            <w:tcW w:w="1152" w:type="dxa"/>
            <w:tcBorders>
              <w:top w:val="nil"/>
              <w:bottom w:val="nil"/>
            </w:tcBorders>
            <w:vAlign w:val="bottom"/>
          </w:tcPr>
          <w:p w14:paraId="3256F10F" w14:textId="77777777" w:rsidR="004D3BA7" w:rsidRDefault="004D3BA7" w:rsidP="00333453">
            <w:pPr>
              <w:pStyle w:val="TableText"/>
            </w:pPr>
            <w:r>
              <w:t>2,804</w:t>
            </w:r>
          </w:p>
        </w:tc>
        <w:tc>
          <w:tcPr>
            <w:tcW w:w="720" w:type="dxa"/>
            <w:tcBorders>
              <w:top w:val="nil"/>
              <w:bottom w:val="nil"/>
            </w:tcBorders>
            <w:vAlign w:val="bottom"/>
          </w:tcPr>
          <w:p w14:paraId="4C6A8B04" w14:textId="77777777" w:rsidR="004D3BA7" w:rsidRDefault="004D3BA7" w:rsidP="00333453">
            <w:pPr>
              <w:pStyle w:val="TableText"/>
            </w:pPr>
            <w:r>
              <w:t>600</w:t>
            </w:r>
          </w:p>
        </w:tc>
        <w:tc>
          <w:tcPr>
            <w:tcW w:w="720" w:type="dxa"/>
            <w:tcBorders>
              <w:top w:val="nil"/>
              <w:bottom w:val="nil"/>
            </w:tcBorders>
            <w:vAlign w:val="bottom"/>
          </w:tcPr>
          <w:p w14:paraId="2E63E5A1" w14:textId="77777777" w:rsidR="004D3BA7" w:rsidRDefault="004D3BA7" w:rsidP="00333453">
            <w:pPr>
              <w:pStyle w:val="TableText"/>
            </w:pPr>
            <w:r>
              <w:t>20.4</w:t>
            </w:r>
          </w:p>
        </w:tc>
        <w:tc>
          <w:tcPr>
            <w:tcW w:w="720" w:type="dxa"/>
            <w:tcBorders>
              <w:top w:val="nil"/>
              <w:bottom w:val="nil"/>
            </w:tcBorders>
            <w:noWrap/>
            <w:vAlign w:val="bottom"/>
          </w:tcPr>
          <w:p w14:paraId="496D2EC6" w14:textId="77777777" w:rsidR="004D3BA7" w:rsidRPr="0027264A" w:rsidRDefault="004D3BA7" w:rsidP="00333453">
            <w:pPr>
              <w:pStyle w:val="TableText"/>
            </w:pPr>
            <w:r>
              <w:t>12.8</w:t>
            </w:r>
          </w:p>
        </w:tc>
        <w:tc>
          <w:tcPr>
            <w:tcW w:w="720" w:type="dxa"/>
            <w:tcBorders>
              <w:top w:val="nil"/>
              <w:bottom w:val="nil"/>
            </w:tcBorders>
            <w:noWrap/>
            <w:vAlign w:val="bottom"/>
          </w:tcPr>
          <w:p w14:paraId="7CA8413C" w14:textId="77777777" w:rsidR="004D3BA7" w:rsidRPr="0027264A" w:rsidRDefault="004D3BA7" w:rsidP="00333453">
            <w:pPr>
              <w:pStyle w:val="TableText"/>
            </w:pPr>
            <w:r>
              <w:t>60.4</w:t>
            </w:r>
          </w:p>
        </w:tc>
        <w:tc>
          <w:tcPr>
            <w:tcW w:w="720" w:type="dxa"/>
            <w:tcBorders>
              <w:top w:val="nil"/>
              <w:bottom w:val="nil"/>
            </w:tcBorders>
            <w:vAlign w:val="bottom"/>
          </w:tcPr>
          <w:p w14:paraId="5DDB9CCC" w14:textId="77777777" w:rsidR="004D3BA7" w:rsidRPr="0027264A" w:rsidRDefault="004D3BA7" w:rsidP="00333453">
            <w:pPr>
              <w:pStyle w:val="TableText"/>
            </w:pPr>
            <w:r>
              <w:t>22.4</w:t>
            </w:r>
          </w:p>
        </w:tc>
        <w:tc>
          <w:tcPr>
            <w:tcW w:w="720" w:type="dxa"/>
            <w:tcBorders>
              <w:top w:val="nil"/>
              <w:bottom w:val="nil"/>
            </w:tcBorders>
            <w:vAlign w:val="bottom"/>
          </w:tcPr>
          <w:p w14:paraId="4D1B1DA4" w14:textId="77777777" w:rsidR="004D3BA7" w:rsidRPr="004400EF" w:rsidRDefault="004D3BA7" w:rsidP="00333453">
            <w:pPr>
              <w:pStyle w:val="TableText"/>
            </w:pPr>
            <w:r>
              <w:t>4.4</w:t>
            </w:r>
          </w:p>
        </w:tc>
        <w:tc>
          <w:tcPr>
            <w:tcW w:w="720" w:type="dxa"/>
            <w:tcBorders>
              <w:top w:val="nil"/>
              <w:bottom w:val="nil"/>
            </w:tcBorders>
            <w:noWrap/>
            <w:vAlign w:val="bottom"/>
          </w:tcPr>
          <w:p w14:paraId="244D0D1F" w14:textId="77777777" w:rsidR="004D3BA7" w:rsidRDefault="004D3BA7" w:rsidP="00333453">
            <w:pPr>
              <w:pStyle w:val="TableText"/>
            </w:pPr>
            <w:r>
              <w:t>26.8</w:t>
            </w:r>
          </w:p>
        </w:tc>
      </w:tr>
      <w:tr w:rsidR="004D3BA7" w:rsidRPr="00BD66A6" w14:paraId="0822B0F4" w14:textId="77777777" w:rsidTr="00333453">
        <w:trPr>
          <w:trHeight w:val="315"/>
        </w:trPr>
        <w:tc>
          <w:tcPr>
            <w:tcW w:w="6912" w:type="dxa"/>
            <w:tcBorders>
              <w:top w:val="nil"/>
              <w:bottom w:val="nil"/>
            </w:tcBorders>
            <w:noWrap/>
            <w:vAlign w:val="center"/>
          </w:tcPr>
          <w:p w14:paraId="1E5B5AC2" w14:textId="77777777" w:rsidR="004D3BA7" w:rsidRPr="00BB5B35" w:rsidRDefault="004D3BA7" w:rsidP="00333453">
            <w:pPr>
              <w:pStyle w:val="TableText"/>
            </w:pPr>
            <w:r w:rsidRPr="00BB5B35">
              <w:t>Hispanic or Latino</w:t>
            </w:r>
            <w:r>
              <w:t xml:space="preserve"> (Primary ethnicity—not economically disadvantaged)</w:t>
            </w:r>
          </w:p>
        </w:tc>
        <w:tc>
          <w:tcPr>
            <w:tcW w:w="1152" w:type="dxa"/>
            <w:tcBorders>
              <w:top w:val="nil"/>
              <w:bottom w:val="nil"/>
            </w:tcBorders>
            <w:vAlign w:val="bottom"/>
          </w:tcPr>
          <w:p w14:paraId="31B59121" w14:textId="77777777" w:rsidR="004D3BA7" w:rsidRDefault="004D3BA7" w:rsidP="00333453">
            <w:pPr>
              <w:pStyle w:val="TableText"/>
            </w:pPr>
            <w:r>
              <w:t>36,641</w:t>
            </w:r>
          </w:p>
        </w:tc>
        <w:tc>
          <w:tcPr>
            <w:tcW w:w="720" w:type="dxa"/>
            <w:tcBorders>
              <w:top w:val="nil"/>
              <w:bottom w:val="nil"/>
            </w:tcBorders>
            <w:vAlign w:val="bottom"/>
          </w:tcPr>
          <w:p w14:paraId="1D8D71DD" w14:textId="77777777" w:rsidR="004D3BA7" w:rsidRDefault="004D3BA7" w:rsidP="00333453">
            <w:pPr>
              <w:pStyle w:val="TableText"/>
            </w:pPr>
            <w:r>
              <w:t>596</w:t>
            </w:r>
          </w:p>
        </w:tc>
        <w:tc>
          <w:tcPr>
            <w:tcW w:w="720" w:type="dxa"/>
            <w:tcBorders>
              <w:top w:val="nil"/>
              <w:bottom w:val="nil"/>
            </w:tcBorders>
            <w:vAlign w:val="bottom"/>
          </w:tcPr>
          <w:p w14:paraId="5655DAB7" w14:textId="77777777" w:rsidR="004D3BA7" w:rsidRDefault="004D3BA7" w:rsidP="00333453">
            <w:pPr>
              <w:pStyle w:val="TableText"/>
            </w:pPr>
            <w:r>
              <w:t>21.3</w:t>
            </w:r>
          </w:p>
        </w:tc>
        <w:tc>
          <w:tcPr>
            <w:tcW w:w="720" w:type="dxa"/>
            <w:tcBorders>
              <w:top w:val="nil"/>
              <w:bottom w:val="nil"/>
            </w:tcBorders>
            <w:noWrap/>
            <w:vAlign w:val="bottom"/>
          </w:tcPr>
          <w:p w14:paraId="36B4777F" w14:textId="77777777" w:rsidR="004D3BA7" w:rsidRPr="0027264A" w:rsidRDefault="004D3BA7" w:rsidP="00333453">
            <w:pPr>
              <w:pStyle w:val="TableText"/>
            </w:pPr>
            <w:r>
              <w:t>20.0</w:t>
            </w:r>
          </w:p>
        </w:tc>
        <w:tc>
          <w:tcPr>
            <w:tcW w:w="720" w:type="dxa"/>
            <w:tcBorders>
              <w:top w:val="nil"/>
              <w:bottom w:val="nil"/>
            </w:tcBorders>
            <w:noWrap/>
            <w:vAlign w:val="bottom"/>
          </w:tcPr>
          <w:p w14:paraId="445914E2" w14:textId="77777777" w:rsidR="004D3BA7" w:rsidRPr="0027264A" w:rsidRDefault="004D3BA7" w:rsidP="00333453">
            <w:pPr>
              <w:pStyle w:val="TableText"/>
            </w:pPr>
            <w:r>
              <w:t>58.2</w:t>
            </w:r>
          </w:p>
        </w:tc>
        <w:tc>
          <w:tcPr>
            <w:tcW w:w="720" w:type="dxa"/>
            <w:tcBorders>
              <w:top w:val="nil"/>
              <w:bottom w:val="nil"/>
            </w:tcBorders>
            <w:vAlign w:val="bottom"/>
          </w:tcPr>
          <w:p w14:paraId="28830276" w14:textId="77777777" w:rsidR="004D3BA7" w:rsidRPr="0027264A" w:rsidRDefault="004D3BA7" w:rsidP="00333453">
            <w:pPr>
              <w:pStyle w:val="TableText"/>
            </w:pPr>
            <w:r>
              <w:t>17.8</w:t>
            </w:r>
          </w:p>
        </w:tc>
        <w:tc>
          <w:tcPr>
            <w:tcW w:w="720" w:type="dxa"/>
            <w:tcBorders>
              <w:top w:val="nil"/>
              <w:bottom w:val="nil"/>
            </w:tcBorders>
            <w:vAlign w:val="bottom"/>
          </w:tcPr>
          <w:p w14:paraId="450232F9" w14:textId="77777777" w:rsidR="004D3BA7" w:rsidRPr="004400EF" w:rsidRDefault="004D3BA7" w:rsidP="00333453">
            <w:pPr>
              <w:pStyle w:val="TableText"/>
            </w:pPr>
            <w:r>
              <w:t>4.0</w:t>
            </w:r>
          </w:p>
        </w:tc>
        <w:tc>
          <w:tcPr>
            <w:tcW w:w="720" w:type="dxa"/>
            <w:tcBorders>
              <w:top w:val="nil"/>
              <w:bottom w:val="nil"/>
            </w:tcBorders>
            <w:noWrap/>
            <w:vAlign w:val="bottom"/>
          </w:tcPr>
          <w:p w14:paraId="006A4697" w14:textId="77777777" w:rsidR="004D3BA7" w:rsidRDefault="004D3BA7" w:rsidP="00333453">
            <w:pPr>
              <w:pStyle w:val="TableText"/>
            </w:pPr>
            <w:r>
              <w:t>21.8</w:t>
            </w:r>
          </w:p>
        </w:tc>
      </w:tr>
      <w:tr w:rsidR="004D3BA7" w:rsidRPr="00BD66A6" w14:paraId="54D2F5E8" w14:textId="77777777" w:rsidTr="00333453">
        <w:trPr>
          <w:trHeight w:val="315"/>
        </w:trPr>
        <w:tc>
          <w:tcPr>
            <w:tcW w:w="6912" w:type="dxa"/>
            <w:tcBorders>
              <w:top w:val="nil"/>
              <w:bottom w:val="nil"/>
            </w:tcBorders>
            <w:noWrap/>
            <w:vAlign w:val="center"/>
          </w:tcPr>
          <w:p w14:paraId="35EB268E" w14:textId="77777777" w:rsidR="004D3BA7" w:rsidRPr="00BB5B35" w:rsidRDefault="004D3BA7" w:rsidP="00333453">
            <w:pPr>
              <w:pStyle w:val="TableText"/>
            </w:pPr>
            <w:r w:rsidRPr="00BB5B35">
              <w:t>Hispanic or Latino</w:t>
            </w:r>
            <w:r>
              <w:t xml:space="preserve"> (Primary ethnicity—economically disadvantaged)</w:t>
            </w:r>
          </w:p>
        </w:tc>
        <w:tc>
          <w:tcPr>
            <w:tcW w:w="1152" w:type="dxa"/>
            <w:tcBorders>
              <w:top w:val="nil"/>
              <w:bottom w:val="nil"/>
            </w:tcBorders>
            <w:vAlign w:val="bottom"/>
          </w:tcPr>
          <w:p w14:paraId="1932F77C" w14:textId="77777777" w:rsidR="004D3BA7" w:rsidRDefault="004D3BA7" w:rsidP="00333453">
            <w:pPr>
              <w:pStyle w:val="TableText"/>
            </w:pPr>
            <w:r>
              <w:t>104,717</w:t>
            </w:r>
          </w:p>
        </w:tc>
        <w:tc>
          <w:tcPr>
            <w:tcW w:w="720" w:type="dxa"/>
            <w:tcBorders>
              <w:top w:val="nil"/>
              <w:bottom w:val="nil"/>
            </w:tcBorders>
            <w:vAlign w:val="bottom"/>
          </w:tcPr>
          <w:p w14:paraId="534CFC67" w14:textId="77777777" w:rsidR="004D3BA7" w:rsidRDefault="004D3BA7" w:rsidP="00333453">
            <w:pPr>
              <w:pStyle w:val="TableText"/>
            </w:pPr>
            <w:r>
              <w:t>590</w:t>
            </w:r>
          </w:p>
        </w:tc>
        <w:tc>
          <w:tcPr>
            <w:tcW w:w="720" w:type="dxa"/>
            <w:tcBorders>
              <w:top w:val="nil"/>
              <w:bottom w:val="nil"/>
            </w:tcBorders>
            <w:vAlign w:val="bottom"/>
          </w:tcPr>
          <w:p w14:paraId="4B7BE9A3" w14:textId="77777777" w:rsidR="004D3BA7" w:rsidRDefault="004D3BA7" w:rsidP="00333453">
            <w:pPr>
              <w:pStyle w:val="TableText"/>
            </w:pPr>
            <w:r>
              <w:t>19.0</w:t>
            </w:r>
          </w:p>
        </w:tc>
        <w:tc>
          <w:tcPr>
            <w:tcW w:w="720" w:type="dxa"/>
            <w:tcBorders>
              <w:top w:val="nil"/>
              <w:bottom w:val="nil"/>
            </w:tcBorders>
            <w:noWrap/>
            <w:vAlign w:val="bottom"/>
          </w:tcPr>
          <w:p w14:paraId="6BBEF378" w14:textId="77777777" w:rsidR="004D3BA7" w:rsidRPr="0027264A" w:rsidRDefault="004D3BA7" w:rsidP="00333453">
            <w:pPr>
              <w:pStyle w:val="TableText"/>
            </w:pPr>
            <w:r>
              <w:t>25.7</w:t>
            </w:r>
          </w:p>
        </w:tc>
        <w:tc>
          <w:tcPr>
            <w:tcW w:w="720" w:type="dxa"/>
            <w:tcBorders>
              <w:top w:val="nil"/>
              <w:bottom w:val="nil"/>
            </w:tcBorders>
            <w:noWrap/>
            <w:vAlign w:val="bottom"/>
          </w:tcPr>
          <w:p w14:paraId="178F39F5" w14:textId="77777777" w:rsidR="004D3BA7" w:rsidRPr="0027264A" w:rsidRDefault="004D3BA7" w:rsidP="00333453">
            <w:pPr>
              <w:pStyle w:val="TableText"/>
            </w:pPr>
            <w:r>
              <w:t>61.7</w:t>
            </w:r>
          </w:p>
        </w:tc>
        <w:tc>
          <w:tcPr>
            <w:tcW w:w="720" w:type="dxa"/>
            <w:tcBorders>
              <w:top w:val="nil"/>
              <w:bottom w:val="nil"/>
            </w:tcBorders>
            <w:vAlign w:val="bottom"/>
          </w:tcPr>
          <w:p w14:paraId="6CAF2D1D" w14:textId="77777777" w:rsidR="004D3BA7" w:rsidRPr="0027264A" w:rsidRDefault="004D3BA7" w:rsidP="00333453">
            <w:pPr>
              <w:pStyle w:val="TableText"/>
            </w:pPr>
            <w:r>
              <w:t>11.2</w:t>
            </w:r>
          </w:p>
        </w:tc>
        <w:tc>
          <w:tcPr>
            <w:tcW w:w="720" w:type="dxa"/>
            <w:tcBorders>
              <w:top w:val="nil"/>
              <w:bottom w:val="nil"/>
            </w:tcBorders>
            <w:vAlign w:val="bottom"/>
          </w:tcPr>
          <w:p w14:paraId="1762ABD2" w14:textId="77777777" w:rsidR="004D3BA7" w:rsidRPr="004400EF" w:rsidRDefault="004D3BA7" w:rsidP="00333453">
            <w:pPr>
              <w:pStyle w:val="TableText"/>
            </w:pPr>
            <w:r>
              <w:t>1.4</w:t>
            </w:r>
          </w:p>
        </w:tc>
        <w:tc>
          <w:tcPr>
            <w:tcW w:w="720" w:type="dxa"/>
            <w:tcBorders>
              <w:top w:val="nil"/>
              <w:bottom w:val="nil"/>
            </w:tcBorders>
            <w:noWrap/>
            <w:vAlign w:val="bottom"/>
          </w:tcPr>
          <w:p w14:paraId="3F665B8D" w14:textId="77777777" w:rsidR="004D3BA7" w:rsidRDefault="004D3BA7" w:rsidP="00333453">
            <w:pPr>
              <w:pStyle w:val="TableText"/>
            </w:pPr>
            <w:r>
              <w:t>12.7</w:t>
            </w:r>
          </w:p>
        </w:tc>
      </w:tr>
      <w:tr w:rsidR="004D3BA7" w:rsidRPr="00BD66A6" w14:paraId="43179A8F" w14:textId="77777777" w:rsidTr="00D60F29">
        <w:trPr>
          <w:trHeight w:val="315"/>
        </w:trPr>
        <w:tc>
          <w:tcPr>
            <w:tcW w:w="6912" w:type="dxa"/>
            <w:tcBorders>
              <w:top w:val="nil"/>
              <w:bottom w:val="nil"/>
            </w:tcBorders>
            <w:noWrap/>
            <w:vAlign w:val="center"/>
          </w:tcPr>
          <w:p w14:paraId="3C309C46"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1152" w:type="dxa"/>
            <w:tcBorders>
              <w:top w:val="nil"/>
              <w:bottom w:val="nil"/>
            </w:tcBorders>
            <w:vAlign w:val="bottom"/>
          </w:tcPr>
          <w:p w14:paraId="2FE7FED9" w14:textId="77777777" w:rsidR="004D3BA7" w:rsidRDefault="004D3BA7" w:rsidP="00333453">
            <w:pPr>
              <w:pStyle w:val="TableText"/>
            </w:pPr>
            <w:r>
              <w:t>5,448</w:t>
            </w:r>
          </w:p>
        </w:tc>
        <w:tc>
          <w:tcPr>
            <w:tcW w:w="720" w:type="dxa"/>
            <w:tcBorders>
              <w:top w:val="nil"/>
              <w:bottom w:val="nil"/>
            </w:tcBorders>
            <w:vAlign w:val="bottom"/>
          </w:tcPr>
          <w:p w14:paraId="7228A75E" w14:textId="77777777" w:rsidR="004D3BA7" w:rsidRDefault="004D3BA7" w:rsidP="00333453">
            <w:pPr>
              <w:pStyle w:val="TableText"/>
            </w:pPr>
            <w:r>
              <w:t>590</w:t>
            </w:r>
          </w:p>
        </w:tc>
        <w:tc>
          <w:tcPr>
            <w:tcW w:w="720" w:type="dxa"/>
            <w:tcBorders>
              <w:top w:val="nil"/>
              <w:bottom w:val="nil"/>
            </w:tcBorders>
            <w:vAlign w:val="bottom"/>
          </w:tcPr>
          <w:p w14:paraId="1CA9A781" w14:textId="77777777" w:rsidR="004D3BA7" w:rsidRDefault="004D3BA7" w:rsidP="00333453">
            <w:pPr>
              <w:pStyle w:val="TableText"/>
            </w:pPr>
            <w:r>
              <w:t>20.8</w:t>
            </w:r>
          </w:p>
        </w:tc>
        <w:tc>
          <w:tcPr>
            <w:tcW w:w="720" w:type="dxa"/>
            <w:tcBorders>
              <w:top w:val="nil"/>
              <w:bottom w:val="nil"/>
            </w:tcBorders>
            <w:noWrap/>
            <w:vAlign w:val="bottom"/>
          </w:tcPr>
          <w:p w14:paraId="338BB823" w14:textId="77777777" w:rsidR="004D3BA7" w:rsidRPr="0027264A" w:rsidRDefault="004D3BA7" w:rsidP="00333453">
            <w:pPr>
              <w:pStyle w:val="TableText"/>
            </w:pPr>
            <w:r>
              <w:t>29.2</w:t>
            </w:r>
          </w:p>
        </w:tc>
        <w:tc>
          <w:tcPr>
            <w:tcW w:w="720" w:type="dxa"/>
            <w:tcBorders>
              <w:top w:val="nil"/>
              <w:bottom w:val="nil"/>
            </w:tcBorders>
            <w:noWrap/>
            <w:vAlign w:val="bottom"/>
          </w:tcPr>
          <w:p w14:paraId="1223DA01" w14:textId="77777777" w:rsidR="004D3BA7" w:rsidRPr="0027264A" w:rsidRDefault="004D3BA7" w:rsidP="00333453">
            <w:pPr>
              <w:pStyle w:val="TableText"/>
            </w:pPr>
            <w:r>
              <w:t>55.5</w:t>
            </w:r>
          </w:p>
        </w:tc>
        <w:tc>
          <w:tcPr>
            <w:tcW w:w="720" w:type="dxa"/>
            <w:tcBorders>
              <w:top w:val="nil"/>
              <w:bottom w:val="nil"/>
            </w:tcBorders>
            <w:vAlign w:val="bottom"/>
          </w:tcPr>
          <w:p w14:paraId="046F1030" w14:textId="77777777" w:rsidR="004D3BA7" w:rsidRPr="0027264A" w:rsidRDefault="004D3BA7" w:rsidP="00333453">
            <w:pPr>
              <w:pStyle w:val="TableText"/>
            </w:pPr>
            <w:r>
              <w:t>12.7</w:t>
            </w:r>
          </w:p>
        </w:tc>
        <w:tc>
          <w:tcPr>
            <w:tcW w:w="720" w:type="dxa"/>
            <w:tcBorders>
              <w:top w:val="nil"/>
              <w:bottom w:val="nil"/>
            </w:tcBorders>
            <w:vAlign w:val="bottom"/>
          </w:tcPr>
          <w:p w14:paraId="33CCC147" w14:textId="77777777" w:rsidR="004D3BA7" w:rsidRPr="004400EF" w:rsidRDefault="004D3BA7" w:rsidP="00333453">
            <w:pPr>
              <w:pStyle w:val="TableText"/>
            </w:pPr>
            <w:r>
              <w:t>2.6</w:t>
            </w:r>
          </w:p>
        </w:tc>
        <w:tc>
          <w:tcPr>
            <w:tcW w:w="720" w:type="dxa"/>
            <w:tcBorders>
              <w:top w:val="nil"/>
              <w:bottom w:val="nil"/>
            </w:tcBorders>
            <w:noWrap/>
            <w:vAlign w:val="bottom"/>
          </w:tcPr>
          <w:p w14:paraId="511F9157" w14:textId="77777777" w:rsidR="004D3BA7" w:rsidRDefault="004D3BA7" w:rsidP="00333453">
            <w:pPr>
              <w:pStyle w:val="TableText"/>
            </w:pPr>
            <w:r>
              <w:t>15.3</w:t>
            </w:r>
          </w:p>
        </w:tc>
      </w:tr>
      <w:tr w:rsidR="004D3BA7" w:rsidRPr="00BD66A6" w14:paraId="2D2DAF6D" w14:textId="77777777" w:rsidTr="00D60F29">
        <w:trPr>
          <w:trHeight w:val="315"/>
        </w:trPr>
        <w:tc>
          <w:tcPr>
            <w:tcW w:w="6912" w:type="dxa"/>
            <w:tcBorders>
              <w:top w:val="nil"/>
              <w:bottom w:val="nil"/>
            </w:tcBorders>
            <w:noWrap/>
            <w:vAlign w:val="center"/>
          </w:tcPr>
          <w:p w14:paraId="7B9145A0"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1152" w:type="dxa"/>
            <w:tcBorders>
              <w:top w:val="nil"/>
              <w:bottom w:val="nil"/>
            </w:tcBorders>
            <w:vAlign w:val="bottom"/>
          </w:tcPr>
          <w:p w14:paraId="0F28F7A0" w14:textId="77777777" w:rsidR="004D3BA7" w:rsidRDefault="004D3BA7" w:rsidP="00333453">
            <w:pPr>
              <w:pStyle w:val="TableText"/>
            </w:pPr>
            <w:r>
              <w:t>10,211</w:t>
            </w:r>
          </w:p>
        </w:tc>
        <w:tc>
          <w:tcPr>
            <w:tcW w:w="720" w:type="dxa"/>
            <w:tcBorders>
              <w:top w:val="nil"/>
              <w:bottom w:val="nil"/>
            </w:tcBorders>
            <w:vAlign w:val="bottom"/>
          </w:tcPr>
          <w:p w14:paraId="31B06934" w14:textId="77777777" w:rsidR="004D3BA7" w:rsidRDefault="004D3BA7" w:rsidP="00333453">
            <w:pPr>
              <w:pStyle w:val="TableText"/>
            </w:pPr>
            <w:r>
              <w:t>584</w:t>
            </w:r>
          </w:p>
        </w:tc>
        <w:tc>
          <w:tcPr>
            <w:tcW w:w="720" w:type="dxa"/>
            <w:tcBorders>
              <w:top w:val="nil"/>
              <w:bottom w:val="nil"/>
            </w:tcBorders>
            <w:vAlign w:val="bottom"/>
          </w:tcPr>
          <w:p w14:paraId="57C0AC95" w14:textId="77777777" w:rsidR="004D3BA7" w:rsidRDefault="004D3BA7" w:rsidP="00333453">
            <w:pPr>
              <w:pStyle w:val="TableText"/>
            </w:pPr>
            <w:r>
              <w:t>17.9</w:t>
            </w:r>
          </w:p>
        </w:tc>
        <w:tc>
          <w:tcPr>
            <w:tcW w:w="720" w:type="dxa"/>
            <w:tcBorders>
              <w:top w:val="nil"/>
              <w:bottom w:val="nil"/>
            </w:tcBorders>
            <w:noWrap/>
            <w:vAlign w:val="bottom"/>
          </w:tcPr>
          <w:p w14:paraId="15A9AEEB" w14:textId="77777777" w:rsidR="004D3BA7" w:rsidRPr="0027264A" w:rsidRDefault="004D3BA7" w:rsidP="00333453">
            <w:pPr>
              <w:pStyle w:val="TableText"/>
            </w:pPr>
            <w:r>
              <w:t>39.4</w:t>
            </w:r>
          </w:p>
        </w:tc>
        <w:tc>
          <w:tcPr>
            <w:tcW w:w="720" w:type="dxa"/>
            <w:tcBorders>
              <w:top w:val="nil"/>
              <w:bottom w:val="nil"/>
            </w:tcBorders>
            <w:noWrap/>
            <w:vAlign w:val="bottom"/>
          </w:tcPr>
          <w:p w14:paraId="29A8183B" w14:textId="77777777" w:rsidR="004D3BA7" w:rsidRPr="0027264A" w:rsidRDefault="004D3BA7" w:rsidP="00333453">
            <w:pPr>
              <w:pStyle w:val="TableText"/>
            </w:pPr>
            <w:r>
              <w:t>53.1</w:t>
            </w:r>
          </w:p>
        </w:tc>
        <w:tc>
          <w:tcPr>
            <w:tcW w:w="720" w:type="dxa"/>
            <w:tcBorders>
              <w:top w:val="nil"/>
              <w:bottom w:val="nil"/>
            </w:tcBorders>
            <w:vAlign w:val="bottom"/>
          </w:tcPr>
          <w:p w14:paraId="30B66561" w14:textId="77777777" w:rsidR="004D3BA7" w:rsidRPr="0027264A" w:rsidRDefault="004D3BA7" w:rsidP="00333453">
            <w:pPr>
              <w:pStyle w:val="TableText"/>
            </w:pPr>
            <w:r>
              <w:t>6.6</w:t>
            </w:r>
          </w:p>
        </w:tc>
        <w:tc>
          <w:tcPr>
            <w:tcW w:w="720" w:type="dxa"/>
            <w:tcBorders>
              <w:top w:val="nil"/>
              <w:bottom w:val="nil"/>
            </w:tcBorders>
            <w:vAlign w:val="bottom"/>
          </w:tcPr>
          <w:p w14:paraId="605BFAD3" w14:textId="77777777" w:rsidR="004D3BA7" w:rsidRPr="004400EF" w:rsidRDefault="004D3BA7" w:rsidP="00333453">
            <w:pPr>
              <w:pStyle w:val="TableText"/>
            </w:pPr>
            <w:r>
              <w:t>0.9</w:t>
            </w:r>
          </w:p>
        </w:tc>
        <w:tc>
          <w:tcPr>
            <w:tcW w:w="720" w:type="dxa"/>
            <w:tcBorders>
              <w:top w:val="nil"/>
              <w:bottom w:val="nil"/>
            </w:tcBorders>
            <w:noWrap/>
            <w:vAlign w:val="bottom"/>
          </w:tcPr>
          <w:p w14:paraId="43B26085" w14:textId="77777777" w:rsidR="004D3BA7" w:rsidRDefault="004D3BA7" w:rsidP="00333453">
            <w:pPr>
              <w:pStyle w:val="TableText"/>
            </w:pPr>
            <w:r>
              <w:t>7.5</w:t>
            </w:r>
          </w:p>
        </w:tc>
      </w:tr>
      <w:tr w:rsidR="004D3BA7" w:rsidRPr="00BD66A6" w14:paraId="0B2264F0" w14:textId="77777777" w:rsidTr="00D60F29">
        <w:trPr>
          <w:trHeight w:val="315"/>
        </w:trPr>
        <w:tc>
          <w:tcPr>
            <w:tcW w:w="6912" w:type="dxa"/>
            <w:tcBorders>
              <w:top w:val="nil"/>
              <w:bottom w:val="nil"/>
            </w:tcBorders>
            <w:noWrap/>
            <w:vAlign w:val="center"/>
          </w:tcPr>
          <w:p w14:paraId="2EECAD17" w14:textId="77777777" w:rsidR="004D3BA7" w:rsidRPr="00BB5B35" w:rsidRDefault="004D3BA7" w:rsidP="00333453">
            <w:pPr>
              <w:pStyle w:val="TableText"/>
            </w:pPr>
            <w:r w:rsidRPr="00BB5B35">
              <w:t>White</w:t>
            </w:r>
            <w:r>
              <w:t xml:space="preserve"> (Primary ethnicity—not economically disadvantaged)</w:t>
            </w:r>
          </w:p>
        </w:tc>
        <w:tc>
          <w:tcPr>
            <w:tcW w:w="1152" w:type="dxa"/>
            <w:tcBorders>
              <w:top w:val="nil"/>
              <w:bottom w:val="nil"/>
            </w:tcBorders>
            <w:vAlign w:val="bottom"/>
          </w:tcPr>
          <w:p w14:paraId="48B918E8" w14:textId="77777777" w:rsidR="004D3BA7" w:rsidRDefault="004D3BA7" w:rsidP="00333453">
            <w:pPr>
              <w:pStyle w:val="TableText"/>
            </w:pPr>
            <w:r>
              <w:t>50,274</w:t>
            </w:r>
          </w:p>
        </w:tc>
        <w:tc>
          <w:tcPr>
            <w:tcW w:w="720" w:type="dxa"/>
            <w:tcBorders>
              <w:top w:val="nil"/>
              <w:bottom w:val="nil"/>
            </w:tcBorders>
            <w:vAlign w:val="bottom"/>
          </w:tcPr>
          <w:p w14:paraId="7FFD560B" w14:textId="77777777" w:rsidR="004D3BA7" w:rsidRDefault="004D3BA7" w:rsidP="00333453">
            <w:pPr>
              <w:pStyle w:val="TableText"/>
            </w:pPr>
            <w:r>
              <w:t>607</w:t>
            </w:r>
          </w:p>
        </w:tc>
        <w:tc>
          <w:tcPr>
            <w:tcW w:w="720" w:type="dxa"/>
            <w:tcBorders>
              <w:top w:val="nil"/>
              <w:bottom w:val="nil"/>
            </w:tcBorders>
            <w:vAlign w:val="bottom"/>
          </w:tcPr>
          <w:p w14:paraId="34DAD510" w14:textId="77777777" w:rsidR="004D3BA7" w:rsidRDefault="004D3BA7" w:rsidP="00333453">
            <w:pPr>
              <w:pStyle w:val="TableText"/>
            </w:pPr>
            <w:r>
              <w:t>23.1</w:t>
            </w:r>
          </w:p>
        </w:tc>
        <w:tc>
          <w:tcPr>
            <w:tcW w:w="720" w:type="dxa"/>
            <w:tcBorders>
              <w:top w:val="nil"/>
              <w:bottom w:val="nil"/>
            </w:tcBorders>
            <w:noWrap/>
            <w:vAlign w:val="bottom"/>
          </w:tcPr>
          <w:p w14:paraId="4A2CA466" w14:textId="77777777" w:rsidR="004D3BA7" w:rsidRPr="0027264A" w:rsidRDefault="004D3BA7" w:rsidP="00333453">
            <w:pPr>
              <w:pStyle w:val="TableText"/>
            </w:pPr>
            <w:r>
              <w:t>11.3</w:t>
            </w:r>
          </w:p>
        </w:tc>
        <w:tc>
          <w:tcPr>
            <w:tcW w:w="720" w:type="dxa"/>
            <w:tcBorders>
              <w:top w:val="nil"/>
              <w:bottom w:val="nil"/>
            </w:tcBorders>
            <w:noWrap/>
            <w:vAlign w:val="bottom"/>
          </w:tcPr>
          <w:p w14:paraId="2DABB1E0" w14:textId="77777777" w:rsidR="004D3BA7" w:rsidRPr="0027264A" w:rsidRDefault="004D3BA7" w:rsidP="00333453">
            <w:pPr>
              <w:pStyle w:val="TableText"/>
            </w:pPr>
            <w:r>
              <w:t>46.5</w:t>
            </w:r>
          </w:p>
        </w:tc>
        <w:tc>
          <w:tcPr>
            <w:tcW w:w="720" w:type="dxa"/>
            <w:tcBorders>
              <w:top w:val="nil"/>
              <w:bottom w:val="nil"/>
            </w:tcBorders>
            <w:vAlign w:val="bottom"/>
          </w:tcPr>
          <w:p w14:paraId="2ED3A988" w14:textId="77777777" w:rsidR="004D3BA7" w:rsidRPr="0027264A" w:rsidRDefault="004D3BA7" w:rsidP="00333453">
            <w:pPr>
              <w:pStyle w:val="TableText"/>
            </w:pPr>
            <w:r>
              <w:t>29.5</w:t>
            </w:r>
          </w:p>
        </w:tc>
        <w:tc>
          <w:tcPr>
            <w:tcW w:w="720" w:type="dxa"/>
            <w:tcBorders>
              <w:top w:val="nil"/>
              <w:bottom w:val="nil"/>
            </w:tcBorders>
            <w:vAlign w:val="bottom"/>
          </w:tcPr>
          <w:p w14:paraId="091B8101" w14:textId="77777777" w:rsidR="004D3BA7" w:rsidRPr="004400EF" w:rsidRDefault="004D3BA7" w:rsidP="00333453">
            <w:pPr>
              <w:pStyle w:val="TableText"/>
            </w:pPr>
            <w:r>
              <w:t>12.7</w:t>
            </w:r>
          </w:p>
        </w:tc>
        <w:tc>
          <w:tcPr>
            <w:tcW w:w="720" w:type="dxa"/>
            <w:tcBorders>
              <w:top w:val="nil"/>
              <w:bottom w:val="nil"/>
            </w:tcBorders>
            <w:noWrap/>
            <w:vAlign w:val="bottom"/>
          </w:tcPr>
          <w:p w14:paraId="7F30B87C" w14:textId="77777777" w:rsidR="004D3BA7" w:rsidRDefault="004D3BA7" w:rsidP="00333453">
            <w:pPr>
              <w:pStyle w:val="TableText"/>
            </w:pPr>
            <w:r>
              <w:t>42.2</w:t>
            </w:r>
          </w:p>
        </w:tc>
      </w:tr>
      <w:tr w:rsidR="004D3BA7" w:rsidRPr="00BD66A6" w14:paraId="3547028F" w14:textId="77777777" w:rsidTr="00333453">
        <w:trPr>
          <w:trHeight w:val="315"/>
        </w:trPr>
        <w:tc>
          <w:tcPr>
            <w:tcW w:w="6912" w:type="dxa"/>
            <w:tcBorders>
              <w:top w:val="nil"/>
              <w:bottom w:val="nil"/>
            </w:tcBorders>
            <w:noWrap/>
            <w:vAlign w:val="center"/>
          </w:tcPr>
          <w:p w14:paraId="4186F047" w14:textId="77777777" w:rsidR="004D3BA7" w:rsidRPr="00BB5B35" w:rsidRDefault="004D3BA7" w:rsidP="00333453">
            <w:pPr>
              <w:pStyle w:val="TableText"/>
            </w:pPr>
            <w:r w:rsidRPr="00BB5B35">
              <w:t>White</w:t>
            </w:r>
            <w:r>
              <w:t xml:space="preserve"> (Primary ethnicity—economically disadvantaged)</w:t>
            </w:r>
          </w:p>
        </w:tc>
        <w:tc>
          <w:tcPr>
            <w:tcW w:w="1152" w:type="dxa"/>
            <w:tcBorders>
              <w:top w:val="nil"/>
              <w:bottom w:val="nil"/>
            </w:tcBorders>
            <w:vAlign w:val="bottom"/>
          </w:tcPr>
          <w:p w14:paraId="70BCAA42" w14:textId="77777777" w:rsidR="004D3BA7" w:rsidRDefault="004D3BA7" w:rsidP="00333453">
            <w:pPr>
              <w:pStyle w:val="TableText"/>
            </w:pPr>
            <w:r>
              <w:t>17,064</w:t>
            </w:r>
          </w:p>
        </w:tc>
        <w:tc>
          <w:tcPr>
            <w:tcW w:w="720" w:type="dxa"/>
            <w:tcBorders>
              <w:top w:val="nil"/>
              <w:bottom w:val="nil"/>
            </w:tcBorders>
            <w:vAlign w:val="bottom"/>
          </w:tcPr>
          <w:p w14:paraId="10DC9759" w14:textId="77777777" w:rsidR="004D3BA7" w:rsidRDefault="004D3BA7" w:rsidP="00333453">
            <w:pPr>
              <w:pStyle w:val="TableText"/>
            </w:pPr>
            <w:r>
              <w:t>597</w:t>
            </w:r>
          </w:p>
        </w:tc>
        <w:tc>
          <w:tcPr>
            <w:tcW w:w="720" w:type="dxa"/>
            <w:tcBorders>
              <w:top w:val="nil"/>
              <w:bottom w:val="nil"/>
            </w:tcBorders>
            <w:vAlign w:val="bottom"/>
          </w:tcPr>
          <w:p w14:paraId="79A6DE10" w14:textId="77777777" w:rsidR="004D3BA7" w:rsidRDefault="004D3BA7" w:rsidP="00333453">
            <w:pPr>
              <w:pStyle w:val="TableText"/>
            </w:pPr>
            <w:r>
              <w:t>22.0</w:t>
            </w:r>
          </w:p>
        </w:tc>
        <w:tc>
          <w:tcPr>
            <w:tcW w:w="720" w:type="dxa"/>
            <w:tcBorders>
              <w:top w:val="nil"/>
              <w:bottom w:val="nil"/>
            </w:tcBorders>
            <w:noWrap/>
            <w:vAlign w:val="bottom"/>
          </w:tcPr>
          <w:p w14:paraId="11A1F683" w14:textId="77777777" w:rsidR="004D3BA7" w:rsidRPr="0027264A" w:rsidRDefault="004D3BA7" w:rsidP="00333453">
            <w:pPr>
              <w:pStyle w:val="TableText"/>
            </w:pPr>
            <w:r>
              <w:t>20.6</w:t>
            </w:r>
          </w:p>
        </w:tc>
        <w:tc>
          <w:tcPr>
            <w:tcW w:w="720" w:type="dxa"/>
            <w:tcBorders>
              <w:top w:val="nil"/>
              <w:bottom w:val="nil"/>
            </w:tcBorders>
            <w:noWrap/>
            <w:vAlign w:val="bottom"/>
          </w:tcPr>
          <w:p w14:paraId="0D7ACC3F" w14:textId="77777777" w:rsidR="004D3BA7" w:rsidRPr="0027264A" w:rsidRDefault="004D3BA7" w:rsidP="00333453">
            <w:pPr>
              <w:pStyle w:val="TableText"/>
            </w:pPr>
            <w:r>
              <w:t>55.0</w:t>
            </w:r>
          </w:p>
        </w:tc>
        <w:tc>
          <w:tcPr>
            <w:tcW w:w="720" w:type="dxa"/>
            <w:tcBorders>
              <w:top w:val="nil"/>
              <w:bottom w:val="nil"/>
            </w:tcBorders>
            <w:vAlign w:val="bottom"/>
          </w:tcPr>
          <w:p w14:paraId="3AFA3965" w14:textId="77777777" w:rsidR="004D3BA7" w:rsidRPr="0027264A" w:rsidRDefault="004D3BA7" w:rsidP="00333453">
            <w:pPr>
              <w:pStyle w:val="TableText"/>
            </w:pPr>
            <w:r>
              <w:t>20.0</w:t>
            </w:r>
          </w:p>
        </w:tc>
        <w:tc>
          <w:tcPr>
            <w:tcW w:w="720" w:type="dxa"/>
            <w:tcBorders>
              <w:top w:val="nil"/>
              <w:bottom w:val="nil"/>
            </w:tcBorders>
            <w:vAlign w:val="bottom"/>
          </w:tcPr>
          <w:p w14:paraId="2C78AD7C" w14:textId="77777777" w:rsidR="004D3BA7" w:rsidRPr="004400EF" w:rsidRDefault="004D3BA7" w:rsidP="00333453">
            <w:pPr>
              <w:pStyle w:val="TableText"/>
            </w:pPr>
            <w:r>
              <w:t>4.4</w:t>
            </w:r>
          </w:p>
        </w:tc>
        <w:tc>
          <w:tcPr>
            <w:tcW w:w="720" w:type="dxa"/>
            <w:tcBorders>
              <w:top w:val="nil"/>
              <w:bottom w:val="nil"/>
            </w:tcBorders>
            <w:noWrap/>
            <w:vAlign w:val="bottom"/>
          </w:tcPr>
          <w:p w14:paraId="2CA44710" w14:textId="77777777" w:rsidR="004D3BA7" w:rsidRDefault="004D3BA7" w:rsidP="00333453">
            <w:pPr>
              <w:pStyle w:val="TableText"/>
            </w:pPr>
            <w:r>
              <w:t>24.4</w:t>
            </w:r>
          </w:p>
        </w:tc>
      </w:tr>
      <w:tr w:rsidR="004D3BA7" w:rsidRPr="00BD66A6" w14:paraId="1184796C" w14:textId="77777777" w:rsidTr="00333453">
        <w:trPr>
          <w:trHeight w:val="315"/>
        </w:trPr>
        <w:tc>
          <w:tcPr>
            <w:tcW w:w="6912" w:type="dxa"/>
            <w:tcBorders>
              <w:top w:val="nil"/>
              <w:bottom w:val="nil"/>
            </w:tcBorders>
            <w:noWrap/>
            <w:vAlign w:val="center"/>
          </w:tcPr>
          <w:p w14:paraId="003A0850"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152" w:type="dxa"/>
            <w:tcBorders>
              <w:top w:val="nil"/>
              <w:bottom w:val="nil"/>
            </w:tcBorders>
            <w:vAlign w:val="bottom"/>
          </w:tcPr>
          <w:p w14:paraId="4D5D88CE" w14:textId="77777777" w:rsidR="004D3BA7" w:rsidRDefault="004D3BA7" w:rsidP="00333453">
            <w:pPr>
              <w:pStyle w:val="TableText"/>
            </w:pPr>
            <w:r>
              <w:t>6,082</w:t>
            </w:r>
          </w:p>
        </w:tc>
        <w:tc>
          <w:tcPr>
            <w:tcW w:w="720" w:type="dxa"/>
            <w:tcBorders>
              <w:top w:val="nil"/>
              <w:bottom w:val="nil"/>
            </w:tcBorders>
            <w:vAlign w:val="bottom"/>
          </w:tcPr>
          <w:p w14:paraId="185612F8" w14:textId="77777777" w:rsidR="004D3BA7" w:rsidRDefault="004D3BA7" w:rsidP="00333453">
            <w:pPr>
              <w:pStyle w:val="TableText"/>
            </w:pPr>
            <w:r>
              <w:t>608</w:t>
            </w:r>
          </w:p>
        </w:tc>
        <w:tc>
          <w:tcPr>
            <w:tcW w:w="720" w:type="dxa"/>
            <w:tcBorders>
              <w:top w:val="nil"/>
              <w:bottom w:val="nil"/>
            </w:tcBorders>
            <w:vAlign w:val="bottom"/>
          </w:tcPr>
          <w:p w14:paraId="39226493" w14:textId="77777777" w:rsidR="004D3BA7" w:rsidRDefault="004D3BA7" w:rsidP="00333453">
            <w:pPr>
              <w:pStyle w:val="TableText"/>
            </w:pPr>
            <w:r>
              <w:t>23.5</w:t>
            </w:r>
          </w:p>
        </w:tc>
        <w:tc>
          <w:tcPr>
            <w:tcW w:w="720" w:type="dxa"/>
            <w:tcBorders>
              <w:top w:val="nil"/>
              <w:bottom w:val="nil"/>
            </w:tcBorders>
            <w:noWrap/>
            <w:vAlign w:val="bottom"/>
          </w:tcPr>
          <w:p w14:paraId="777922E2" w14:textId="77777777" w:rsidR="004D3BA7" w:rsidRPr="0027264A" w:rsidRDefault="004D3BA7" w:rsidP="00333453">
            <w:pPr>
              <w:pStyle w:val="TableText"/>
            </w:pPr>
            <w:r>
              <w:t>11.2</w:t>
            </w:r>
          </w:p>
        </w:tc>
        <w:tc>
          <w:tcPr>
            <w:tcW w:w="720" w:type="dxa"/>
            <w:tcBorders>
              <w:top w:val="nil"/>
              <w:bottom w:val="nil"/>
            </w:tcBorders>
            <w:noWrap/>
            <w:vAlign w:val="bottom"/>
          </w:tcPr>
          <w:p w14:paraId="7D3C1CE0" w14:textId="77777777" w:rsidR="004D3BA7" w:rsidRPr="0027264A" w:rsidRDefault="004D3BA7" w:rsidP="00333453">
            <w:pPr>
              <w:pStyle w:val="TableText"/>
            </w:pPr>
            <w:r>
              <w:t>45.5</w:t>
            </w:r>
          </w:p>
        </w:tc>
        <w:tc>
          <w:tcPr>
            <w:tcW w:w="720" w:type="dxa"/>
            <w:tcBorders>
              <w:top w:val="nil"/>
              <w:bottom w:val="nil"/>
            </w:tcBorders>
            <w:vAlign w:val="bottom"/>
          </w:tcPr>
          <w:p w14:paraId="062CC96B" w14:textId="77777777" w:rsidR="004D3BA7" w:rsidRPr="0027264A" w:rsidRDefault="004D3BA7" w:rsidP="00333453">
            <w:pPr>
              <w:pStyle w:val="TableText"/>
            </w:pPr>
            <w:r>
              <w:t>29.3</w:t>
            </w:r>
          </w:p>
        </w:tc>
        <w:tc>
          <w:tcPr>
            <w:tcW w:w="720" w:type="dxa"/>
            <w:tcBorders>
              <w:top w:val="nil"/>
              <w:bottom w:val="nil"/>
            </w:tcBorders>
            <w:vAlign w:val="bottom"/>
          </w:tcPr>
          <w:p w14:paraId="7F37D413" w14:textId="77777777" w:rsidR="004D3BA7" w:rsidRPr="004400EF" w:rsidRDefault="004D3BA7" w:rsidP="00333453">
            <w:pPr>
              <w:pStyle w:val="TableText"/>
            </w:pPr>
            <w:r>
              <w:t>14.0</w:t>
            </w:r>
          </w:p>
        </w:tc>
        <w:tc>
          <w:tcPr>
            <w:tcW w:w="720" w:type="dxa"/>
            <w:tcBorders>
              <w:top w:val="nil"/>
              <w:bottom w:val="nil"/>
            </w:tcBorders>
            <w:noWrap/>
            <w:vAlign w:val="bottom"/>
          </w:tcPr>
          <w:p w14:paraId="1BCFE4AD" w14:textId="77777777" w:rsidR="004D3BA7" w:rsidRDefault="004D3BA7" w:rsidP="00333453">
            <w:pPr>
              <w:pStyle w:val="TableText"/>
            </w:pPr>
            <w:r>
              <w:t>43.3</w:t>
            </w:r>
          </w:p>
        </w:tc>
      </w:tr>
      <w:tr w:rsidR="004D3BA7" w:rsidRPr="00BD66A6" w14:paraId="238F1D0A" w14:textId="77777777" w:rsidTr="00333453">
        <w:trPr>
          <w:trHeight w:val="315"/>
        </w:trPr>
        <w:tc>
          <w:tcPr>
            <w:tcW w:w="6912" w:type="dxa"/>
            <w:tcBorders>
              <w:top w:val="nil"/>
              <w:bottom w:val="single" w:sz="12" w:space="0" w:color="auto"/>
            </w:tcBorders>
            <w:noWrap/>
            <w:vAlign w:val="center"/>
          </w:tcPr>
          <w:p w14:paraId="2232DD08"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152" w:type="dxa"/>
            <w:tcBorders>
              <w:top w:val="nil"/>
              <w:bottom w:val="single" w:sz="12" w:space="0" w:color="auto"/>
            </w:tcBorders>
            <w:vAlign w:val="bottom"/>
          </w:tcPr>
          <w:p w14:paraId="1456499C" w14:textId="77777777" w:rsidR="004D3BA7" w:rsidRDefault="004D3BA7" w:rsidP="00333453">
            <w:pPr>
              <w:pStyle w:val="TableText"/>
            </w:pPr>
            <w:r>
              <w:t>2,971</w:t>
            </w:r>
          </w:p>
        </w:tc>
        <w:tc>
          <w:tcPr>
            <w:tcW w:w="720" w:type="dxa"/>
            <w:tcBorders>
              <w:top w:val="nil"/>
              <w:bottom w:val="single" w:sz="12" w:space="0" w:color="auto"/>
            </w:tcBorders>
            <w:vAlign w:val="bottom"/>
          </w:tcPr>
          <w:p w14:paraId="4D52A702" w14:textId="77777777" w:rsidR="004D3BA7" w:rsidRDefault="004D3BA7" w:rsidP="00333453">
            <w:pPr>
              <w:pStyle w:val="TableText"/>
            </w:pPr>
            <w:r>
              <w:t>595</w:t>
            </w:r>
          </w:p>
        </w:tc>
        <w:tc>
          <w:tcPr>
            <w:tcW w:w="720" w:type="dxa"/>
            <w:tcBorders>
              <w:top w:val="nil"/>
              <w:bottom w:val="single" w:sz="12" w:space="0" w:color="auto"/>
            </w:tcBorders>
            <w:vAlign w:val="bottom"/>
          </w:tcPr>
          <w:p w14:paraId="76DDE08C" w14:textId="77777777" w:rsidR="004D3BA7" w:rsidRDefault="004D3BA7" w:rsidP="00333453">
            <w:pPr>
              <w:pStyle w:val="TableText"/>
            </w:pPr>
            <w:r>
              <w:t>21.6</w:t>
            </w:r>
          </w:p>
        </w:tc>
        <w:tc>
          <w:tcPr>
            <w:tcW w:w="720" w:type="dxa"/>
            <w:tcBorders>
              <w:top w:val="nil"/>
              <w:bottom w:val="single" w:sz="12" w:space="0" w:color="auto"/>
            </w:tcBorders>
            <w:noWrap/>
            <w:vAlign w:val="bottom"/>
          </w:tcPr>
          <w:p w14:paraId="38FC5F7C" w14:textId="77777777" w:rsidR="004D3BA7" w:rsidRPr="0027264A" w:rsidRDefault="004D3BA7" w:rsidP="00333453">
            <w:pPr>
              <w:pStyle w:val="TableText"/>
            </w:pPr>
            <w:r>
              <w:t>22.0</w:t>
            </w:r>
          </w:p>
        </w:tc>
        <w:tc>
          <w:tcPr>
            <w:tcW w:w="720" w:type="dxa"/>
            <w:tcBorders>
              <w:top w:val="nil"/>
              <w:bottom w:val="single" w:sz="12" w:space="0" w:color="auto"/>
            </w:tcBorders>
            <w:noWrap/>
            <w:vAlign w:val="bottom"/>
          </w:tcPr>
          <w:p w14:paraId="44E7DF01" w14:textId="77777777" w:rsidR="004D3BA7" w:rsidRPr="0027264A" w:rsidRDefault="004D3BA7" w:rsidP="00333453">
            <w:pPr>
              <w:pStyle w:val="TableText"/>
            </w:pPr>
            <w:r>
              <w:t>57.4</w:t>
            </w:r>
          </w:p>
        </w:tc>
        <w:tc>
          <w:tcPr>
            <w:tcW w:w="720" w:type="dxa"/>
            <w:tcBorders>
              <w:top w:val="nil"/>
              <w:bottom w:val="single" w:sz="12" w:space="0" w:color="auto"/>
            </w:tcBorders>
            <w:vAlign w:val="bottom"/>
          </w:tcPr>
          <w:p w14:paraId="0E6303BB" w14:textId="77777777" w:rsidR="004D3BA7" w:rsidRPr="0027264A" w:rsidRDefault="004D3BA7" w:rsidP="00333453">
            <w:pPr>
              <w:pStyle w:val="TableText"/>
            </w:pPr>
            <w:r>
              <w:t>16.3</w:t>
            </w:r>
          </w:p>
        </w:tc>
        <w:tc>
          <w:tcPr>
            <w:tcW w:w="720" w:type="dxa"/>
            <w:tcBorders>
              <w:top w:val="nil"/>
              <w:bottom w:val="single" w:sz="12" w:space="0" w:color="auto"/>
            </w:tcBorders>
            <w:vAlign w:val="bottom"/>
          </w:tcPr>
          <w:p w14:paraId="0792D2A9" w14:textId="77777777" w:rsidR="004D3BA7" w:rsidRPr="004400EF" w:rsidRDefault="004D3BA7" w:rsidP="00333453">
            <w:pPr>
              <w:pStyle w:val="TableText"/>
            </w:pPr>
            <w:r>
              <w:t>4.3</w:t>
            </w:r>
          </w:p>
        </w:tc>
        <w:tc>
          <w:tcPr>
            <w:tcW w:w="720" w:type="dxa"/>
            <w:tcBorders>
              <w:top w:val="nil"/>
              <w:bottom w:val="single" w:sz="12" w:space="0" w:color="auto"/>
            </w:tcBorders>
            <w:noWrap/>
            <w:vAlign w:val="bottom"/>
          </w:tcPr>
          <w:p w14:paraId="26A859F0" w14:textId="77777777" w:rsidR="004D3BA7" w:rsidRDefault="004D3BA7" w:rsidP="00333453">
            <w:pPr>
              <w:pStyle w:val="TableText"/>
            </w:pPr>
            <w:r>
              <w:t>20.6</w:t>
            </w:r>
          </w:p>
        </w:tc>
      </w:tr>
    </w:tbl>
    <w:p w14:paraId="4459BBBC" w14:textId="77777777" w:rsidR="004D3BA7" w:rsidRPr="00EE17F6" w:rsidRDefault="004D3BA7" w:rsidP="004D3BA7">
      <w:pPr>
        <w:pStyle w:val="Caption"/>
      </w:pPr>
      <w:bookmarkStart w:id="869" w:name="_Ref36130703"/>
      <w:bookmarkStart w:id="870" w:name="_Toc43295060"/>
      <w:bookmarkStart w:id="871" w:name="_Toc221178099"/>
      <w:r w:rsidRPr="00EE17F6">
        <w:lastRenderedPageBreak/>
        <w:t>Table 7.C.</w:t>
      </w:r>
      <w:r>
        <w:fldChar w:fldCharType="begin"/>
      </w:r>
      <w:r>
        <w:instrText>SEQ Table_7.C. \* ARABIC</w:instrText>
      </w:r>
      <w:r>
        <w:fldChar w:fldCharType="separate"/>
      </w:r>
      <w:r w:rsidRPr="00EE17F6">
        <w:t>6</w:t>
      </w:r>
      <w:r>
        <w:fldChar w:fldCharType="end"/>
      </w:r>
      <w:bookmarkEnd w:id="869"/>
      <w:r w:rsidRPr="00EE17F6">
        <w:t xml:space="preserve">  Percent of Students in Each Achievement Level for Total Scores by Demographic Variables for High</w:t>
      </w:r>
      <w:r>
        <w:t> </w:t>
      </w:r>
      <w:r w:rsidRPr="00EE17F6">
        <w:t>School</w:t>
      </w:r>
      <w:bookmarkEnd w:id="870"/>
      <w:bookmarkEnd w:id="871"/>
    </w:p>
    <w:tbl>
      <w:tblPr>
        <w:tblStyle w:val="TRs"/>
        <w:tblW w:w="13104" w:type="dxa"/>
        <w:tblLayout w:type="fixed"/>
        <w:tblLook w:val="04A0" w:firstRow="1" w:lastRow="0" w:firstColumn="1" w:lastColumn="0" w:noHBand="0" w:noVBand="1"/>
        <w:tblDescription w:val="Percent of Students in Each Achievement Level for Total Scores by Demographic Variables for High School"/>
      </w:tblPr>
      <w:tblGrid>
        <w:gridCol w:w="6912"/>
        <w:gridCol w:w="1152"/>
        <w:gridCol w:w="720"/>
        <w:gridCol w:w="720"/>
        <w:gridCol w:w="720"/>
        <w:gridCol w:w="720"/>
        <w:gridCol w:w="720"/>
        <w:gridCol w:w="720"/>
        <w:gridCol w:w="720"/>
      </w:tblGrid>
      <w:tr w:rsidR="004D3BA7" w:rsidRPr="00BD66A6" w14:paraId="7EB40997" w14:textId="77777777" w:rsidTr="007144A0">
        <w:trPr>
          <w:cnfStyle w:val="100000000000" w:firstRow="1" w:lastRow="0" w:firstColumn="0" w:lastColumn="0" w:oddVBand="0" w:evenVBand="0" w:oddHBand="0" w:evenHBand="0" w:firstRowFirstColumn="0" w:firstRowLastColumn="0" w:lastRowFirstColumn="0" w:lastRowLastColumn="0"/>
          <w:trHeight w:val="3678"/>
        </w:trPr>
        <w:tc>
          <w:tcPr>
            <w:tcW w:w="6912" w:type="dxa"/>
            <w:noWrap/>
            <w:hideMark/>
          </w:tcPr>
          <w:p w14:paraId="4183F07E" w14:textId="77777777" w:rsidR="004D3BA7" w:rsidRPr="00BB5B35" w:rsidRDefault="004D3BA7" w:rsidP="00333453">
            <w:pPr>
              <w:pStyle w:val="TableHead"/>
            </w:pPr>
            <w:r w:rsidRPr="001573A1">
              <w:t>Group</w:t>
            </w:r>
          </w:p>
        </w:tc>
        <w:tc>
          <w:tcPr>
            <w:tcW w:w="1152" w:type="dxa"/>
          </w:tcPr>
          <w:p w14:paraId="7DADD967" w14:textId="77777777" w:rsidR="004D3BA7" w:rsidRPr="00BB5B35" w:rsidRDefault="004D3BA7" w:rsidP="00333453">
            <w:pPr>
              <w:pStyle w:val="TableHead"/>
            </w:pPr>
            <w:r w:rsidRPr="001573A1">
              <w:t>Number Tested</w:t>
            </w:r>
          </w:p>
        </w:tc>
        <w:tc>
          <w:tcPr>
            <w:tcW w:w="720" w:type="dxa"/>
            <w:textDirection w:val="btLr"/>
          </w:tcPr>
          <w:p w14:paraId="117A3723" w14:textId="77777777" w:rsidR="004D3BA7" w:rsidRPr="00BB5B35" w:rsidRDefault="004D3BA7" w:rsidP="00333453">
            <w:pPr>
              <w:pStyle w:val="TableHead"/>
              <w:ind w:left="113" w:right="113"/>
              <w:jc w:val="left"/>
            </w:pPr>
            <w:r w:rsidRPr="001573A1">
              <w:t>Scale Score Mean</w:t>
            </w:r>
          </w:p>
        </w:tc>
        <w:tc>
          <w:tcPr>
            <w:tcW w:w="720" w:type="dxa"/>
            <w:textDirection w:val="btLr"/>
          </w:tcPr>
          <w:p w14:paraId="18A1F0CA" w14:textId="77777777" w:rsidR="004D3BA7" w:rsidRPr="00BB5B35" w:rsidRDefault="004D3BA7" w:rsidP="00333453">
            <w:pPr>
              <w:pStyle w:val="TableHead"/>
              <w:ind w:left="113" w:right="113"/>
              <w:jc w:val="left"/>
            </w:pPr>
            <w:r w:rsidRPr="001573A1">
              <w:t>Scale Score SD</w:t>
            </w:r>
          </w:p>
        </w:tc>
        <w:tc>
          <w:tcPr>
            <w:tcW w:w="720" w:type="dxa"/>
            <w:noWrap/>
            <w:textDirection w:val="btLr"/>
            <w:hideMark/>
          </w:tcPr>
          <w:p w14:paraId="179F3C45" w14:textId="77777777" w:rsidR="004D3BA7" w:rsidRPr="00BB5B35" w:rsidRDefault="004D3BA7" w:rsidP="00333453">
            <w:pPr>
              <w:pStyle w:val="TableHead"/>
              <w:ind w:left="113" w:right="113"/>
              <w:jc w:val="left"/>
            </w:pPr>
            <w:r w:rsidRPr="001573A1">
              <w:t>Percent in Achievement Level Standard Not Met</w:t>
            </w:r>
          </w:p>
        </w:tc>
        <w:tc>
          <w:tcPr>
            <w:tcW w:w="720" w:type="dxa"/>
            <w:noWrap/>
            <w:textDirection w:val="btLr"/>
            <w:hideMark/>
          </w:tcPr>
          <w:p w14:paraId="52D7D019" w14:textId="77777777" w:rsidR="004D3BA7" w:rsidRPr="00BB5B35" w:rsidRDefault="004D3BA7" w:rsidP="00333453">
            <w:pPr>
              <w:pStyle w:val="TableHead"/>
              <w:ind w:left="113" w:right="113"/>
              <w:jc w:val="left"/>
            </w:pPr>
            <w:r w:rsidRPr="001573A1">
              <w:t>Percent in Achievement Level Standard Nearly Met</w:t>
            </w:r>
          </w:p>
        </w:tc>
        <w:tc>
          <w:tcPr>
            <w:tcW w:w="720" w:type="dxa"/>
            <w:textDirection w:val="btLr"/>
          </w:tcPr>
          <w:p w14:paraId="3C572F4A" w14:textId="77777777" w:rsidR="004D3BA7" w:rsidRPr="00BB5B35" w:rsidRDefault="004D3BA7" w:rsidP="00333453">
            <w:pPr>
              <w:pStyle w:val="TableHead"/>
              <w:ind w:left="113" w:right="113"/>
              <w:jc w:val="left"/>
            </w:pPr>
            <w:r w:rsidRPr="001573A1">
              <w:t>Percent in Achievement Level Standard Met</w:t>
            </w:r>
          </w:p>
        </w:tc>
        <w:tc>
          <w:tcPr>
            <w:tcW w:w="720" w:type="dxa"/>
            <w:textDirection w:val="btLr"/>
          </w:tcPr>
          <w:p w14:paraId="77BE0C69" w14:textId="77777777" w:rsidR="004D3BA7" w:rsidRDefault="004D3BA7" w:rsidP="00333453">
            <w:pPr>
              <w:pStyle w:val="TableHead"/>
              <w:ind w:left="113" w:right="113"/>
              <w:jc w:val="left"/>
            </w:pPr>
            <w:r w:rsidRPr="001573A1">
              <w:t>Percent in Achievement Level Standard Exceeded</w:t>
            </w:r>
          </w:p>
        </w:tc>
        <w:tc>
          <w:tcPr>
            <w:tcW w:w="720" w:type="dxa"/>
            <w:noWrap/>
            <w:textDirection w:val="btLr"/>
            <w:hideMark/>
          </w:tcPr>
          <w:p w14:paraId="50EF12E0" w14:textId="77777777" w:rsidR="004D3BA7" w:rsidRPr="00BB5B35" w:rsidRDefault="004D3BA7" w:rsidP="00333453">
            <w:pPr>
              <w:pStyle w:val="TableHead"/>
              <w:ind w:left="113" w:right="113"/>
              <w:jc w:val="left"/>
            </w:pPr>
            <w:r w:rsidRPr="001573A1">
              <w:t>Percent in Achievement Level Standard Met/Exceeded</w:t>
            </w:r>
          </w:p>
        </w:tc>
      </w:tr>
      <w:tr w:rsidR="004D3BA7" w:rsidRPr="00BD66A6" w14:paraId="672687AA" w14:textId="77777777" w:rsidTr="007144A0">
        <w:trPr>
          <w:trHeight w:val="315"/>
        </w:trPr>
        <w:tc>
          <w:tcPr>
            <w:tcW w:w="6912" w:type="dxa"/>
            <w:tcBorders>
              <w:top w:val="single" w:sz="4" w:space="0" w:color="auto"/>
              <w:bottom w:val="single" w:sz="4" w:space="0" w:color="auto"/>
            </w:tcBorders>
            <w:noWrap/>
            <w:hideMark/>
          </w:tcPr>
          <w:p w14:paraId="5BE0ED79" w14:textId="77777777" w:rsidR="004D3BA7" w:rsidRPr="00BB5B35" w:rsidRDefault="004D3BA7" w:rsidP="00333453">
            <w:pPr>
              <w:pStyle w:val="TableText"/>
            </w:pPr>
            <w:r w:rsidRPr="00BB5B35">
              <w:t xml:space="preserve">All </w:t>
            </w:r>
            <w:r>
              <w:t>s</w:t>
            </w:r>
            <w:r w:rsidRPr="00BB5B35">
              <w:t>tudents</w:t>
            </w:r>
          </w:p>
        </w:tc>
        <w:tc>
          <w:tcPr>
            <w:tcW w:w="1152" w:type="dxa"/>
            <w:tcBorders>
              <w:top w:val="single" w:sz="4" w:space="0" w:color="auto"/>
              <w:bottom w:val="single" w:sz="4" w:space="0" w:color="auto"/>
            </w:tcBorders>
          </w:tcPr>
          <w:p w14:paraId="5F033277" w14:textId="77777777" w:rsidR="004D3BA7" w:rsidRPr="00BB5B35" w:rsidRDefault="004D3BA7" w:rsidP="00333453">
            <w:pPr>
              <w:pStyle w:val="TableText"/>
            </w:pPr>
            <w:r>
              <w:t>556,269</w:t>
            </w:r>
          </w:p>
        </w:tc>
        <w:tc>
          <w:tcPr>
            <w:tcW w:w="720" w:type="dxa"/>
            <w:tcBorders>
              <w:top w:val="single" w:sz="4" w:space="0" w:color="auto"/>
              <w:bottom w:val="single" w:sz="4" w:space="0" w:color="auto"/>
            </w:tcBorders>
          </w:tcPr>
          <w:p w14:paraId="18B3F492" w14:textId="77777777" w:rsidR="004D3BA7" w:rsidRPr="00BB5B35" w:rsidRDefault="004D3BA7" w:rsidP="00333453">
            <w:pPr>
              <w:pStyle w:val="TableText"/>
            </w:pPr>
            <w:r>
              <w:t>599</w:t>
            </w:r>
          </w:p>
        </w:tc>
        <w:tc>
          <w:tcPr>
            <w:tcW w:w="720" w:type="dxa"/>
            <w:tcBorders>
              <w:top w:val="single" w:sz="4" w:space="0" w:color="auto"/>
              <w:bottom w:val="single" w:sz="4" w:space="0" w:color="auto"/>
            </w:tcBorders>
          </w:tcPr>
          <w:p w14:paraId="4ABA49BF" w14:textId="77777777" w:rsidR="004D3BA7" w:rsidRPr="00BB5B35" w:rsidRDefault="004D3BA7" w:rsidP="00333453">
            <w:pPr>
              <w:pStyle w:val="TableText"/>
            </w:pPr>
            <w:r>
              <w:t>22.6</w:t>
            </w:r>
          </w:p>
        </w:tc>
        <w:tc>
          <w:tcPr>
            <w:tcW w:w="720" w:type="dxa"/>
            <w:tcBorders>
              <w:top w:val="single" w:sz="4" w:space="0" w:color="auto"/>
              <w:bottom w:val="single" w:sz="4" w:space="0" w:color="auto"/>
            </w:tcBorders>
            <w:noWrap/>
          </w:tcPr>
          <w:p w14:paraId="67AC13E1" w14:textId="77777777" w:rsidR="004D3BA7" w:rsidRPr="00BB5B35" w:rsidRDefault="004D3BA7" w:rsidP="00333453">
            <w:pPr>
              <w:pStyle w:val="TableText"/>
            </w:pPr>
            <w:r w:rsidRPr="00903B36">
              <w:t>17.8</w:t>
            </w:r>
          </w:p>
        </w:tc>
        <w:tc>
          <w:tcPr>
            <w:tcW w:w="720" w:type="dxa"/>
            <w:tcBorders>
              <w:top w:val="single" w:sz="4" w:space="0" w:color="auto"/>
              <w:bottom w:val="single" w:sz="4" w:space="0" w:color="auto"/>
            </w:tcBorders>
            <w:noWrap/>
          </w:tcPr>
          <w:p w14:paraId="4F83835E" w14:textId="77777777" w:rsidR="004D3BA7" w:rsidRPr="00BB5B35" w:rsidRDefault="004D3BA7" w:rsidP="00333453">
            <w:pPr>
              <w:pStyle w:val="TableText"/>
            </w:pPr>
            <w:r w:rsidRPr="00903B36">
              <w:t>54.5</w:t>
            </w:r>
          </w:p>
        </w:tc>
        <w:tc>
          <w:tcPr>
            <w:tcW w:w="720" w:type="dxa"/>
            <w:tcBorders>
              <w:top w:val="single" w:sz="4" w:space="0" w:color="auto"/>
              <w:bottom w:val="single" w:sz="4" w:space="0" w:color="auto"/>
            </w:tcBorders>
          </w:tcPr>
          <w:p w14:paraId="035384D2" w14:textId="77777777" w:rsidR="004D3BA7" w:rsidRPr="00BB5B35" w:rsidRDefault="004D3BA7" w:rsidP="00333453">
            <w:pPr>
              <w:pStyle w:val="TableText"/>
            </w:pPr>
            <w:r w:rsidRPr="00903B36">
              <w:t>20.9</w:t>
            </w:r>
          </w:p>
        </w:tc>
        <w:tc>
          <w:tcPr>
            <w:tcW w:w="720" w:type="dxa"/>
            <w:tcBorders>
              <w:top w:val="single" w:sz="4" w:space="0" w:color="auto"/>
              <w:bottom w:val="single" w:sz="4" w:space="0" w:color="auto"/>
            </w:tcBorders>
          </w:tcPr>
          <w:p w14:paraId="361B0D55" w14:textId="77777777" w:rsidR="004D3BA7" w:rsidRPr="00903B36" w:rsidRDefault="004D3BA7" w:rsidP="00333453">
            <w:pPr>
              <w:pStyle w:val="TableText"/>
            </w:pPr>
            <w:r w:rsidRPr="009D28BB">
              <w:t>6.8</w:t>
            </w:r>
          </w:p>
        </w:tc>
        <w:tc>
          <w:tcPr>
            <w:tcW w:w="720" w:type="dxa"/>
            <w:tcBorders>
              <w:top w:val="single" w:sz="4" w:space="0" w:color="auto"/>
              <w:bottom w:val="single" w:sz="4" w:space="0" w:color="auto"/>
            </w:tcBorders>
            <w:noWrap/>
          </w:tcPr>
          <w:p w14:paraId="46DB53B1" w14:textId="77777777" w:rsidR="004D3BA7" w:rsidRPr="00BB5B35" w:rsidRDefault="004D3BA7" w:rsidP="00333453">
            <w:pPr>
              <w:pStyle w:val="TableText"/>
            </w:pPr>
            <w:r>
              <w:t>27.7</w:t>
            </w:r>
          </w:p>
        </w:tc>
      </w:tr>
      <w:tr w:rsidR="004D3BA7" w:rsidRPr="00BD66A6" w14:paraId="497F53A5" w14:textId="77777777" w:rsidTr="007144A0">
        <w:trPr>
          <w:trHeight w:val="300"/>
        </w:trPr>
        <w:tc>
          <w:tcPr>
            <w:tcW w:w="6912" w:type="dxa"/>
            <w:tcBorders>
              <w:top w:val="single" w:sz="4" w:space="0" w:color="auto"/>
              <w:bottom w:val="nil"/>
            </w:tcBorders>
            <w:noWrap/>
            <w:hideMark/>
          </w:tcPr>
          <w:p w14:paraId="4C2F60D8" w14:textId="77777777" w:rsidR="004D3BA7" w:rsidRPr="00BB5B35" w:rsidRDefault="004D3BA7" w:rsidP="00333453">
            <w:pPr>
              <w:pStyle w:val="TableText"/>
            </w:pPr>
            <w:r w:rsidRPr="00BB5B35">
              <w:t>Male</w:t>
            </w:r>
          </w:p>
        </w:tc>
        <w:tc>
          <w:tcPr>
            <w:tcW w:w="1152" w:type="dxa"/>
            <w:tcBorders>
              <w:top w:val="single" w:sz="4" w:space="0" w:color="auto"/>
              <w:bottom w:val="nil"/>
            </w:tcBorders>
          </w:tcPr>
          <w:p w14:paraId="50A32160" w14:textId="77777777" w:rsidR="004D3BA7" w:rsidRPr="00BB5B35" w:rsidRDefault="004D3BA7" w:rsidP="00333453">
            <w:pPr>
              <w:pStyle w:val="TableText"/>
            </w:pPr>
            <w:r>
              <w:t>281,698</w:t>
            </w:r>
          </w:p>
        </w:tc>
        <w:tc>
          <w:tcPr>
            <w:tcW w:w="720" w:type="dxa"/>
            <w:tcBorders>
              <w:top w:val="single" w:sz="4" w:space="0" w:color="auto"/>
              <w:bottom w:val="nil"/>
            </w:tcBorders>
          </w:tcPr>
          <w:p w14:paraId="1D4430BA" w14:textId="77777777" w:rsidR="004D3BA7" w:rsidRPr="00BB5B35" w:rsidRDefault="004D3BA7" w:rsidP="00333453">
            <w:pPr>
              <w:pStyle w:val="TableText"/>
            </w:pPr>
            <w:r>
              <w:t>598</w:t>
            </w:r>
          </w:p>
        </w:tc>
        <w:tc>
          <w:tcPr>
            <w:tcW w:w="720" w:type="dxa"/>
            <w:tcBorders>
              <w:top w:val="single" w:sz="4" w:space="0" w:color="auto"/>
              <w:bottom w:val="nil"/>
            </w:tcBorders>
          </w:tcPr>
          <w:p w14:paraId="5C0E02AC" w14:textId="77777777" w:rsidR="004D3BA7" w:rsidRPr="00BB5B35" w:rsidRDefault="004D3BA7" w:rsidP="00333453">
            <w:pPr>
              <w:pStyle w:val="TableText"/>
            </w:pPr>
            <w:r>
              <w:t>23.5</w:t>
            </w:r>
          </w:p>
        </w:tc>
        <w:tc>
          <w:tcPr>
            <w:tcW w:w="720" w:type="dxa"/>
            <w:tcBorders>
              <w:top w:val="single" w:sz="4" w:space="0" w:color="auto"/>
              <w:bottom w:val="nil"/>
            </w:tcBorders>
            <w:noWrap/>
          </w:tcPr>
          <w:p w14:paraId="208955AE" w14:textId="77777777" w:rsidR="004D3BA7" w:rsidRPr="00BB5B35" w:rsidRDefault="004D3BA7" w:rsidP="00333453">
            <w:pPr>
              <w:pStyle w:val="TableText"/>
            </w:pPr>
            <w:r w:rsidRPr="00903B36">
              <w:t>20.5</w:t>
            </w:r>
          </w:p>
        </w:tc>
        <w:tc>
          <w:tcPr>
            <w:tcW w:w="720" w:type="dxa"/>
            <w:tcBorders>
              <w:top w:val="single" w:sz="4" w:space="0" w:color="auto"/>
              <w:bottom w:val="nil"/>
            </w:tcBorders>
            <w:noWrap/>
          </w:tcPr>
          <w:p w14:paraId="4FA8BBD7" w14:textId="77777777" w:rsidR="004D3BA7" w:rsidRPr="00BB5B35" w:rsidRDefault="004D3BA7" w:rsidP="00333453">
            <w:pPr>
              <w:pStyle w:val="TableText"/>
            </w:pPr>
            <w:r w:rsidRPr="00903B36">
              <w:t>51.6</w:t>
            </w:r>
          </w:p>
        </w:tc>
        <w:tc>
          <w:tcPr>
            <w:tcW w:w="720" w:type="dxa"/>
            <w:tcBorders>
              <w:top w:val="single" w:sz="4" w:space="0" w:color="auto"/>
              <w:bottom w:val="nil"/>
            </w:tcBorders>
          </w:tcPr>
          <w:p w14:paraId="173B19D3" w14:textId="77777777" w:rsidR="004D3BA7" w:rsidRPr="00BB5B35" w:rsidRDefault="004D3BA7" w:rsidP="00333453">
            <w:pPr>
              <w:pStyle w:val="TableText"/>
            </w:pPr>
            <w:r w:rsidRPr="00903B36">
              <w:t>20.4</w:t>
            </w:r>
          </w:p>
        </w:tc>
        <w:tc>
          <w:tcPr>
            <w:tcW w:w="720" w:type="dxa"/>
            <w:tcBorders>
              <w:top w:val="single" w:sz="4" w:space="0" w:color="auto"/>
              <w:bottom w:val="nil"/>
            </w:tcBorders>
          </w:tcPr>
          <w:p w14:paraId="515A6AA6" w14:textId="77777777" w:rsidR="004D3BA7" w:rsidRPr="00903B36" w:rsidRDefault="004D3BA7" w:rsidP="00333453">
            <w:pPr>
              <w:pStyle w:val="TableText"/>
            </w:pPr>
            <w:r w:rsidRPr="009D28BB">
              <w:t>7.5</w:t>
            </w:r>
          </w:p>
        </w:tc>
        <w:tc>
          <w:tcPr>
            <w:tcW w:w="720" w:type="dxa"/>
            <w:tcBorders>
              <w:top w:val="single" w:sz="4" w:space="0" w:color="auto"/>
              <w:bottom w:val="nil"/>
            </w:tcBorders>
            <w:noWrap/>
          </w:tcPr>
          <w:p w14:paraId="14BA4896" w14:textId="77777777" w:rsidR="004D3BA7" w:rsidRPr="00BB5B35" w:rsidRDefault="004D3BA7" w:rsidP="00333453">
            <w:pPr>
              <w:pStyle w:val="TableText"/>
            </w:pPr>
            <w:r>
              <w:t>28.0</w:t>
            </w:r>
          </w:p>
        </w:tc>
      </w:tr>
      <w:tr w:rsidR="004D3BA7" w:rsidRPr="00BD66A6" w14:paraId="74802E5D" w14:textId="77777777" w:rsidTr="007144A0">
        <w:trPr>
          <w:trHeight w:val="315"/>
        </w:trPr>
        <w:tc>
          <w:tcPr>
            <w:tcW w:w="6912" w:type="dxa"/>
            <w:tcBorders>
              <w:top w:val="nil"/>
              <w:bottom w:val="single" w:sz="4" w:space="0" w:color="auto"/>
            </w:tcBorders>
            <w:noWrap/>
            <w:hideMark/>
          </w:tcPr>
          <w:p w14:paraId="34B8C0C7" w14:textId="77777777" w:rsidR="004D3BA7" w:rsidRPr="00BB5B35" w:rsidRDefault="004D3BA7" w:rsidP="00333453">
            <w:pPr>
              <w:pStyle w:val="TableText"/>
            </w:pPr>
            <w:r w:rsidRPr="00BB5B35">
              <w:t>Female</w:t>
            </w:r>
          </w:p>
        </w:tc>
        <w:tc>
          <w:tcPr>
            <w:tcW w:w="1152" w:type="dxa"/>
            <w:tcBorders>
              <w:top w:val="nil"/>
              <w:bottom w:val="single" w:sz="4" w:space="0" w:color="auto"/>
            </w:tcBorders>
          </w:tcPr>
          <w:p w14:paraId="2EC851FC" w14:textId="77777777" w:rsidR="004D3BA7" w:rsidRPr="00BB5B35" w:rsidRDefault="004D3BA7" w:rsidP="00333453">
            <w:pPr>
              <w:pStyle w:val="TableText"/>
            </w:pPr>
            <w:r>
              <w:t>274,571</w:t>
            </w:r>
          </w:p>
        </w:tc>
        <w:tc>
          <w:tcPr>
            <w:tcW w:w="720" w:type="dxa"/>
            <w:tcBorders>
              <w:top w:val="nil"/>
              <w:bottom w:val="single" w:sz="4" w:space="0" w:color="auto"/>
            </w:tcBorders>
          </w:tcPr>
          <w:p w14:paraId="55FDF328" w14:textId="77777777" w:rsidR="004D3BA7" w:rsidRPr="00BB5B35" w:rsidRDefault="004D3BA7" w:rsidP="00333453">
            <w:pPr>
              <w:pStyle w:val="TableText"/>
            </w:pPr>
            <w:r>
              <w:t>600</w:t>
            </w:r>
          </w:p>
        </w:tc>
        <w:tc>
          <w:tcPr>
            <w:tcW w:w="720" w:type="dxa"/>
            <w:tcBorders>
              <w:top w:val="nil"/>
              <w:bottom w:val="single" w:sz="4" w:space="0" w:color="auto"/>
            </w:tcBorders>
          </w:tcPr>
          <w:p w14:paraId="0A6631BB" w14:textId="77777777" w:rsidR="004D3BA7" w:rsidRPr="00BB5B35" w:rsidRDefault="004D3BA7" w:rsidP="00333453">
            <w:pPr>
              <w:pStyle w:val="TableText"/>
            </w:pPr>
            <w:r>
              <w:t>21.6</w:t>
            </w:r>
          </w:p>
        </w:tc>
        <w:tc>
          <w:tcPr>
            <w:tcW w:w="720" w:type="dxa"/>
            <w:tcBorders>
              <w:top w:val="nil"/>
              <w:bottom w:val="single" w:sz="4" w:space="0" w:color="auto"/>
            </w:tcBorders>
            <w:noWrap/>
          </w:tcPr>
          <w:p w14:paraId="0D8E9181" w14:textId="77777777" w:rsidR="004D3BA7" w:rsidRPr="00BB5B35" w:rsidRDefault="004D3BA7" w:rsidP="00333453">
            <w:pPr>
              <w:pStyle w:val="TableText"/>
            </w:pPr>
            <w:r w:rsidRPr="00903B36">
              <w:t>15.0</w:t>
            </w:r>
          </w:p>
        </w:tc>
        <w:tc>
          <w:tcPr>
            <w:tcW w:w="720" w:type="dxa"/>
            <w:tcBorders>
              <w:top w:val="nil"/>
              <w:bottom w:val="single" w:sz="4" w:space="0" w:color="auto"/>
            </w:tcBorders>
            <w:noWrap/>
          </w:tcPr>
          <w:p w14:paraId="3170A8AD" w14:textId="77777777" w:rsidR="004D3BA7" w:rsidRPr="00BB5B35" w:rsidRDefault="004D3BA7" w:rsidP="00333453">
            <w:pPr>
              <w:pStyle w:val="TableText"/>
            </w:pPr>
            <w:r w:rsidRPr="00903B36">
              <w:t>57.5</w:t>
            </w:r>
          </w:p>
        </w:tc>
        <w:tc>
          <w:tcPr>
            <w:tcW w:w="720" w:type="dxa"/>
            <w:tcBorders>
              <w:top w:val="nil"/>
              <w:bottom w:val="single" w:sz="4" w:space="0" w:color="auto"/>
            </w:tcBorders>
          </w:tcPr>
          <w:p w14:paraId="4A03D222" w14:textId="77777777" w:rsidR="004D3BA7" w:rsidRPr="00BB5B35" w:rsidRDefault="004D3BA7" w:rsidP="00333453">
            <w:pPr>
              <w:pStyle w:val="TableText"/>
            </w:pPr>
            <w:r w:rsidRPr="00903B36">
              <w:t>21.5</w:t>
            </w:r>
          </w:p>
        </w:tc>
        <w:tc>
          <w:tcPr>
            <w:tcW w:w="720" w:type="dxa"/>
            <w:tcBorders>
              <w:top w:val="nil"/>
              <w:bottom w:val="single" w:sz="4" w:space="0" w:color="auto"/>
            </w:tcBorders>
          </w:tcPr>
          <w:p w14:paraId="0FA141AA" w14:textId="77777777" w:rsidR="004D3BA7" w:rsidRPr="00903B36" w:rsidRDefault="004D3BA7" w:rsidP="00333453">
            <w:pPr>
              <w:pStyle w:val="TableText"/>
            </w:pPr>
            <w:r w:rsidRPr="009D28BB">
              <w:t>6.0</w:t>
            </w:r>
          </w:p>
        </w:tc>
        <w:tc>
          <w:tcPr>
            <w:tcW w:w="720" w:type="dxa"/>
            <w:tcBorders>
              <w:top w:val="nil"/>
              <w:bottom w:val="single" w:sz="4" w:space="0" w:color="auto"/>
            </w:tcBorders>
            <w:noWrap/>
          </w:tcPr>
          <w:p w14:paraId="3860CC08" w14:textId="77777777" w:rsidR="004D3BA7" w:rsidRPr="00BB5B35" w:rsidRDefault="004D3BA7" w:rsidP="00333453">
            <w:pPr>
              <w:pStyle w:val="TableText"/>
            </w:pPr>
            <w:r>
              <w:t>27.4</w:t>
            </w:r>
          </w:p>
        </w:tc>
      </w:tr>
      <w:tr w:rsidR="004D3BA7" w:rsidRPr="00BD66A6" w14:paraId="65C0F45B" w14:textId="77777777" w:rsidTr="007144A0">
        <w:trPr>
          <w:trHeight w:val="300"/>
        </w:trPr>
        <w:tc>
          <w:tcPr>
            <w:tcW w:w="6912" w:type="dxa"/>
            <w:tcBorders>
              <w:top w:val="single" w:sz="4" w:space="0" w:color="auto"/>
            </w:tcBorders>
            <w:noWrap/>
            <w:hideMark/>
          </w:tcPr>
          <w:p w14:paraId="747F8F5B" w14:textId="77777777" w:rsidR="004D3BA7" w:rsidRPr="00BB5B35" w:rsidRDefault="004D3BA7" w:rsidP="00333453">
            <w:pPr>
              <w:pStyle w:val="TableText"/>
            </w:pPr>
            <w:r w:rsidRPr="00BB5B35">
              <w:t xml:space="preserve">English </w:t>
            </w:r>
            <w:r>
              <w:t>l</w:t>
            </w:r>
            <w:r w:rsidRPr="00BB5B35">
              <w:t>earner</w:t>
            </w:r>
          </w:p>
        </w:tc>
        <w:tc>
          <w:tcPr>
            <w:tcW w:w="1152" w:type="dxa"/>
            <w:tcBorders>
              <w:top w:val="single" w:sz="4" w:space="0" w:color="auto"/>
            </w:tcBorders>
          </w:tcPr>
          <w:p w14:paraId="5CAB93B6" w14:textId="77777777" w:rsidR="004D3BA7" w:rsidRPr="00BB5B35" w:rsidRDefault="004D3BA7" w:rsidP="00333453">
            <w:pPr>
              <w:pStyle w:val="TableText"/>
            </w:pPr>
            <w:r>
              <w:t>45,829</w:t>
            </w:r>
          </w:p>
        </w:tc>
        <w:tc>
          <w:tcPr>
            <w:tcW w:w="720" w:type="dxa"/>
            <w:tcBorders>
              <w:top w:val="single" w:sz="4" w:space="0" w:color="auto"/>
            </w:tcBorders>
          </w:tcPr>
          <w:p w14:paraId="3D4E9E7C" w14:textId="77777777" w:rsidR="004D3BA7" w:rsidRPr="00BB5B35" w:rsidRDefault="004D3BA7" w:rsidP="00333453">
            <w:pPr>
              <w:pStyle w:val="TableText"/>
            </w:pPr>
            <w:r>
              <w:t>579</w:t>
            </w:r>
          </w:p>
        </w:tc>
        <w:tc>
          <w:tcPr>
            <w:tcW w:w="720" w:type="dxa"/>
            <w:tcBorders>
              <w:top w:val="single" w:sz="4" w:space="0" w:color="auto"/>
            </w:tcBorders>
          </w:tcPr>
          <w:p w14:paraId="0C22CE12" w14:textId="77777777" w:rsidR="004D3BA7" w:rsidRPr="00BB5B35" w:rsidRDefault="004D3BA7" w:rsidP="00333453">
            <w:pPr>
              <w:pStyle w:val="TableText"/>
            </w:pPr>
            <w:r>
              <w:t>13.5</w:t>
            </w:r>
          </w:p>
        </w:tc>
        <w:tc>
          <w:tcPr>
            <w:tcW w:w="720" w:type="dxa"/>
            <w:tcBorders>
              <w:top w:val="single" w:sz="4" w:space="0" w:color="auto"/>
            </w:tcBorders>
            <w:noWrap/>
          </w:tcPr>
          <w:p w14:paraId="2E4845E8" w14:textId="77777777" w:rsidR="004D3BA7" w:rsidRPr="00BB5B35" w:rsidRDefault="004D3BA7" w:rsidP="00333453">
            <w:pPr>
              <w:pStyle w:val="TableText"/>
            </w:pPr>
            <w:r w:rsidRPr="00903B36">
              <w:t>47.5</w:t>
            </w:r>
          </w:p>
        </w:tc>
        <w:tc>
          <w:tcPr>
            <w:tcW w:w="720" w:type="dxa"/>
            <w:tcBorders>
              <w:top w:val="single" w:sz="4" w:space="0" w:color="auto"/>
            </w:tcBorders>
            <w:noWrap/>
          </w:tcPr>
          <w:p w14:paraId="25AEA60E" w14:textId="77777777" w:rsidR="004D3BA7" w:rsidRPr="00BB5B35" w:rsidRDefault="004D3BA7" w:rsidP="00333453">
            <w:pPr>
              <w:pStyle w:val="TableText"/>
            </w:pPr>
            <w:r w:rsidRPr="00903B36">
              <w:t>50.7</w:t>
            </w:r>
          </w:p>
        </w:tc>
        <w:tc>
          <w:tcPr>
            <w:tcW w:w="720" w:type="dxa"/>
            <w:tcBorders>
              <w:top w:val="single" w:sz="4" w:space="0" w:color="auto"/>
            </w:tcBorders>
          </w:tcPr>
          <w:p w14:paraId="38253995" w14:textId="77777777" w:rsidR="004D3BA7" w:rsidRPr="00BB5B35" w:rsidRDefault="004D3BA7" w:rsidP="00333453">
            <w:pPr>
              <w:pStyle w:val="TableText"/>
            </w:pPr>
            <w:r w:rsidRPr="00903B36">
              <w:t>1.7</w:t>
            </w:r>
          </w:p>
        </w:tc>
        <w:tc>
          <w:tcPr>
            <w:tcW w:w="720" w:type="dxa"/>
            <w:tcBorders>
              <w:top w:val="single" w:sz="4" w:space="0" w:color="auto"/>
            </w:tcBorders>
          </w:tcPr>
          <w:p w14:paraId="071EE272" w14:textId="77777777" w:rsidR="004D3BA7" w:rsidRPr="00903B36" w:rsidRDefault="004D3BA7" w:rsidP="00333453">
            <w:pPr>
              <w:pStyle w:val="TableText"/>
            </w:pPr>
            <w:r w:rsidRPr="009D28BB">
              <w:t>0.1</w:t>
            </w:r>
          </w:p>
        </w:tc>
        <w:tc>
          <w:tcPr>
            <w:tcW w:w="720" w:type="dxa"/>
            <w:tcBorders>
              <w:top w:val="single" w:sz="4" w:space="0" w:color="auto"/>
            </w:tcBorders>
            <w:noWrap/>
          </w:tcPr>
          <w:p w14:paraId="46E1F6AC" w14:textId="77777777" w:rsidR="004D3BA7" w:rsidRPr="00BB5B35" w:rsidRDefault="004D3BA7" w:rsidP="00333453">
            <w:pPr>
              <w:pStyle w:val="TableText"/>
            </w:pPr>
            <w:r>
              <w:t>1.8</w:t>
            </w:r>
          </w:p>
        </w:tc>
      </w:tr>
      <w:tr w:rsidR="004D3BA7" w:rsidRPr="00BD66A6" w14:paraId="42CF2610" w14:textId="77777777" w:rsidTr="007144A0">
        <w:trPr>
          <w:trHeight w:val="300"/>
        </w:trPr>
        <w:tc>
          <w:tcPr>
            <w:tcW w:w="6912" w:type="dxa"/>
            <w:noWrap/>
            <w:hideMark/>
          </w:tcPr>
          <w:p w14:paraId="366B3907" w14:textId="77777777" w:rsidR="004D3BA7" w:rsidRPr="00BB5B35" w:rsidRDefault="004D3BA7" w:rsidP="00333453">
            <w:pPr>
              <w:pStyle w:val="TableText"/>
            </w:pPr>
            <w:r w:rsidRPr="00BB5B35">
              <w:t xml:space="preserve">English </w:t>
            </w:r>
            <w:r>
              <w:t>o</w:t>
            </w:r>
            <w:r w:rsidRPr="00BB5B35">
              <w:t>nly</w:t>
            </w:r>
          </w:p>
        </w:tc>
        <w:tc>
          <w:tcPr>
            <w:tcW w:w="1152" w:type="dxa"/>
          </w:tcPr>
          <w:p w14:paraId="4A777F95" w14:textId="77777777" w:rsidR="004D3BA7" w:rsidRPr="00BB5B35" w:rsidRDefault="004D3BA7" w:rsidP="00333453">
            <w:pPr>
              <w:pStyle w:val="TableText"/>
            </w:pPr>
            <w:r>
              <w:t>296,537</w:t>
            </w:r>
          </w:p>
        </w:tc>
        <w:tc>
          <w:tcPr>
            <w:tcW w:w="720" w:type="dxa"/>
          </w:tcPr>
          <w:p w14:paraId="65666040" w14:textId="77777777" w:rsidR="004D3BA7" w:rsidRPr="00BB5B35" w:rsidRDefault="004D3BA7" w:rsidP="00333453">
            <w:pPr>
              <w:pStyle w:val="TableText"/>
            </w:pPr>
            <w:r>
              <w:t>602</w:t>
            </w:r>
          </w:p>
        </w:tc>
        <w:tc>
          <w:tcPr>
            <w:tcW w:w="720" w:type="dxa"/>
          </w:tcPr>
          <w:p w14:paraId="23877163" w14:textId="77777777" w:rsidR="004D3BA7" w:rsidRPr="00BB5B35" w:rsidRDefault="004D3BA7" w:rsidP="00333453">
            <w:pPr>
              <w:pStyle w:val="TableText"/>
            </w:pPr>
            <w:r>
              <w:t>23.0</w:t>
            </w:r>
          </w:p>
        </w:tc>
        <w:tc>
          <w:tcPr>
            <w:tcW w:w="720" w:type="dxa"/>
            <w:noWrap/>
          </w:tcPr>
          <w:p w14:paraId="1E15994A" w14:textId="77777777" w:rsidR="004D3BA7" w:rsidRPr="00BB5B35" w:rsidRDefault="004D3BA7" w:rsidP="00333453">
            <w:pPr>
              <w:pStyle w:val="TableText"/>
            </w:pPr>
            <w:r w:rsidRPr="00903B36">
              <w:t>15.8</w:t>
            </w:r>
          </w:p>
        </w:tc>
        <w:tc>
          <w:tcPr>
            <w:tcW w:w="720" w:type="dxa"/>
            <w:noWrap/>
          </w:tcPr>
          <w:p w14:paraId="3DA679CF" w14:textId="77777777" w:rsidR="004D3BA7" w:rsidRPr="00BB5B35" w:rsidRDefault="004D3BA7" w:rsidP="00333453">
            <w:pPr>
              <w:pStyle w:val="TableText"/>
            </w:pPr>
            <w:r w:rsidRPr="00903B36">
              <w:t>51.6</w:t>
            </w:r>
          </w:p>
        </w:tc>
        <w:tc>
          <w:tcPr>
            <w:tcW w:w="720" w:type="dxa"/>
          </w:tcPr>
          <w:p w14:paraId="369BD071" w14:textId="77777777" w:rsidR="004D3BA7" w:rsidRPr="00BB5B35" w:rsidRDefault="004D3BA7" w:rsidP="00333453">
            <w:pPr>
              <w:pStyle w:val="TableText"/>
            </w:pPr>
            <w:r w:rsidRPr="00903B36">
              <w:t>24.3</w:t>
            </w:r>
          </w:p>
        </w:tc>
        <w:tc>
          <w:tcPr>
            <w:tcW w:w="720" w:type="dxa"/>
          </w:tcPr>
          <w:p w14:paraId="12985B84" w14:textId="77777777" w:rsidR="004D3BA7" w:rsidRPr="00903B36" w:rsidRDefault="004D3BA7" w:rsidP="00333453">
            <w:pPr>
              <w:pStyle w:val="TableText"/>
            </w:pPr>
            <w:r w:rsidRPr="009D28BB">
              <w:t>8.4</w:t>
            </w:r>
          </w:p>
        </w:tc>
        <w:tc>
          <w:tcPr>
            <w:tcW w:w="720" w:type="dxa"/>
            <w:noWrap/>
          </w:tcPr>
          <w:p w14:paraId="79FB8FF8" w14:textId="77777777" w:rsidR="004D3BA7" w:rsidRPr="00BB5B35" w:rsidRDefault="004D3BA7" w:rsidP="00333453">
            <w:pPr>
              <w:pStyle w:val="TableText"/>
            </w:pPr>
            <w:r>
              <w:t>32.6</w:t>
            </w:r>
          </w:p>
        </w:tc>
      </w:tr>
      <w:tr w:rsidR="004D3BA7" w:rsidRPr="00BD66A6" w14:paraId="579EB4A9" w14:textId="77777777" w:rsidTr="007144A0">
        <w:trPr>
          <w:trHeight w:val="300"/>
        </w:trPr>
        <w:tc>
          <w:tcPr>
            <w:tcW w:w="6912" w:type="dxa"/>
            <w:noWrap/>
            <w:hideMark/>
          </w:tcPr>
          <w:p w14:paraId="1FF40F27" w14:textId="77777777" w:rsidR="004D3BA7" w:rsidRPr="00BB5B35" w:rsidRDefault="004D3BA7" w:rsidP="00333453">
            <w:pPr>
              <w:pStyle w:val="TableText"/>
            </w:pPr>
            <w:r w:rsidRPr="00BB5B35">
              <w:t xml:space="preserve">Reclassified </w:t>
            </w:r>
            <w:r>
              <w:t>f</w:t>
            </w:r>
            <w:r w:rsidRPr="00BB5B35">
              <w:t xml:space="preserve">luent English </w:t>
            </w:r>
            <w:r>
              <w:t>p</w:t>
            </w:r>
            <w:r w:rsidRPr="00BB5B35">
              <w:t>roficient</w:t>
            </w:r>
          </w:p>
        </w:tc>
        <w:tc>
          <w:tcPr>
            <w:tcW w:w="1152" w:type="dxa"/>
          </w:tcPr>
          <w:p w14:paraId="70F60EC0" w14:textId="77777777" w:rsidR="004D3BA7" w:rsidRPr="00BB5B35" w:rsidRDefault="004D3BA7" w:rsidP="00333453">
            <w:pPr>
              <w:pStyle w:val="TableText"/>
            </w:pPr>
            <w:r>
              <w:t>184,030</w:t>
            </w:r>
          </w:p>
        </w:tc>
        <w:tc>
          <w:tcPr>
            <w:tcW w:w="720" w:type="dxa"/>
          </w:tcPr>
          <w:p w14:paraId="2AA0D5CF" w14:textId="77777777" w:rsidR="004D3BA7" w:rsidRPr="00BB5B35" w:rsidRDefault="004D3BA7" w:rsidP="00333453">
            <w:pPr>
              <w:pStyle w:val="TableText"/>
            </w:pPr>
            <w:r>
              <w:t>598</w:t>
            </w:r>
          </w:p>
        </w:tc>
        <w:tc>
          <w:tcPr>
            <w:tcW w:w="720" w:type="dxa"/>
          </w:tcPr>
          <w:p w14:paraId="77373BFD" w14:textId="77777777" w:rsidR="004D3BA7" w:rsidRPr="00BB5B35" w:rsidRDefault="004D3BA7" w:rsidP="00333453">
            <w:pPr>
              <w:pStyle w:val="TableText"/>
            </w:pPr>
            <w:r>
              <w:t>20.6</w:t>
            </w:r>
          </w:p>
        </w:tc>
        <w:tc>
          <w:tcPr>
            <w:tcW w:w="720" w:type="dxa"/>
            <w:noWrap/>
          </w:tcPr>
          <w:p w14:paraId="1D05584A" w14:textId="77777777" w:rsidR="004D3BA7" w:rsidRPr="00BB5B35" w:rsidRDefault="004D3BA7" w:rsidP="00333453">
            <w:pPr>
              <w:pStyle w:val="TableText"/>
            </w:pPr>
            <w:r w:rsidRPr="00903B36">
              <w:t>15.0</w:t>
            </w:r>
          </w:p>
        </w:tc>
        <w:tc>
          <w:tcPr>
            <w:tcW w:w="720" w:type="dxa"/>
            <w:noWrap/>
          </w:tcPr>
          <w:p w14:paraId="7118E0A0" w14:textId="77777777" w:rsidR="004D3BA7" w:rsidRPr="00BB5B35" w:rsidRDefault="004D3BA7" w:rsidP="00333453">
            <w:pPr>
              <w:pStyle w:val="TableText"/>
            </w:pPr>
            <w:r w:rsidRPr="00903B36">
              <w:t>61.5</w:t>
            </w:r>
          </w:p>
        </w:tc>
        <w:tc>
          <w:tcPr>
            <w:tcW w:w="720" w:type="dxa"/>
          </w:tcPr>
          <w:p w14:paraId="626E60D8" w14:textId="77777777" w:rsidR="004D3BA7" w:rsidRPr="00BB5B35" w:rsidRDefault="004D3BA7" w:rsidP="00333453">
            <w:pPr>
              <w:pStyle w:val="TableText"/>
            </w:pPr>
            <w:r w:rsidRPr="00903B36">
              <w:t>19.0</w:t>
            </w:r>
          </w:p>
        </w:tc>
        <w:tc>
          <w:tcPr>
            <w:tcW w:w="720" w:type="dxa"/>
          </w:tcPr>
          <w:p w14:paraId="3F862F16" w14:textId="77777777" w:rsidR="004D3BA7" w:rsidRPr="00903B36" w:rsidRDefault="004D3BA7" w:rsidP="00333453">
            <w:pPr>
              <w:pStyle w:val="TableText"/>
            </w:pPr>
            <w:r w:rsidRPr="009D28BB">
              <w:t>4.6</w:t>
            </w:r>
          </w:p>
        </w:tc>
        <w:tc>
          <w:tcPr>
            <w:tcW w:w="720" w:type="dxa"/>
            <w:noWrap/>
          </w:tcPr>
          <w:p w14:paraId="19C9390F" w14:textId="77777777" w:rsidR="004D3BA7" w:rsidRPr="00BB5B35" w:rsidRDefault="004D3BA7" w:rsidP="00333453">
            <w:pPr>
              <w:pStyle w:val="TableText"/>
            </w:pPr>
            <w:r>
              <w:t>23.5</w:t>
            </w:r>
          </w:p>
        </w:tc>
      </w:tr>
      <w:tr w:rsidR="004D3BA7" w:rsidRPr="00BD66A6" w14:paraId="4743540D" w14:textId="77777777" w:rsidTr="007144A0">
        <w:trPr>
          <w:trHeight w:val="300"/>
        </w:trPr>
        <w:tc>
          <w:tcPr>
            <w:tcW w:w="6912" w:type="dxa"/>
            <w:noWrap/>
            <w:hideMark/>
          </w:tcPr>
          <w:p w14:paraId="7E85AAC8"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1152" w:type="dxa"/>
          </w:tcPr>
          <w:p w14:paraId="68F5B05E" w14:textId="77777777" w:rsidR="004D3BA7" w:rsidRPr="00BB5B35" w:rsidRDefault="004D3BA7" w:rsidP="00333453">
            <w:pPr>
              <w:pStyle w:val="TableText"/>
            </w:pPr>
            <w:r>
              <w:t>29,385</w:t>
            </w:r>
          </w:p>
        </w:tc>
        <w:tc>
          <w:tcPr>
            <w:tcW w:w="720" w:type="dxa"/>
          </w:tcPr>
          <w:p w14:paraId="347BEDC6" w14:textId="77777777" w:rsidR="004D3BA7" w:rsidRPr="00BB5B35" w:rsidRDefault="004D3BA7" w:rsidP="00333453">
            <w:pPr>
              <w:pStyle w:val="TableText"/>
            </w:pPr>
            <w:r>
              <w:t>609</w:t>
            </w:r>
          </w:p>
        </w:tc>
        <w:tc>
          <w:tcPr>
            <w:tcW w:w="720" w:type="dxa"/>
          </w:tcPr>
          <w:p w14:paraId="115DA6CA" w14:textId="77777777" w:rsidR="004D3BA7" w:rsidRPr="00BB5B35" w:rsidRDefault="004D3BA7" w:rsidP="00333453">
            <w:pPr>
              <w:pStyle w:val="TableText"/>
            </w:pPr>
            <w:r>
              <w:t>22.7</w:t>
            </w:r>
          </w:p>
        </w:tc>
        <w:tc>
          <w:tcPr>
            <w:tcW w:w="720" w:type="dxa"/>
            <w:noWrap/>
          </w:tcPr>
          <w:p w14:paraId="50D44F66" w14:textId="77777777" w:rsidR="004D3BA7" w:rsidRPr="00BB5B35" w:rsidRDefault="004D3BA7" w:rsidP="00333453">
            <w:pPr>
              <w:pStyle w:val="TableText"/>
            </w:pPr>
            <w:r w:rsidRPr="00903B36">
              <w:t>8.5</w:t>
            </w:r>
          </w:p>
        </w:tc>
        <w:tc>
          <w:tcPr>
            <w:tcW w:w="720" w:type="dxa"/>
            <w:noWrap/>
          </w:tcPr>
          <w:p w14:paraId="7BF6E8D9" w14:textId="77777777" w:rsidR="004D3BA7" w:rsidRPr="00BB5B35" w:rsidRDefault="004D3BA7" w:rsidP="00333453">
            <w:pPr>
              <w:pStyle w:val="TableText"/>
            </w:pPr>
            <w:r w:rsidRPr="00903B36">
              <w:t>46.1</w:t>
            </w:r>
          </w:p>
        </w:tc>
        <w:tc>
          <w:tcPr>
            <w:tcW w:w="720" w:type="dxa"/>
          </w:tcPr>
          <w:p w14:paraId="4A4FC325" w14:textId="77777777" w:rsidR="004D3BA7" w:rsidRPr="00BB5B35" w:rsidRDefault="004D3BA7" w:rsidP="00333453">
            <w:pPr>
              <w:pStyle w:val="TableText"/>
            </w:pPr>
            <w:r w:rsidRPr="00903B36">
              <w:t>30.2</w:t>
            </w:r>
          </w:p>
        </w:tc>
        <w:tc>
          <w:tcPr>
            <w:tcW w:w="720" w:type="dxa"/>
          </w:tcPr>
          <w:p w14:paraId="70FE3516" w14:textId="77777777" w:rsidR="004D3BA7" w:rsidRPr="00903B36" w:rsidRDefault="004D3BA7" w:rsidP="00333453">
            <w:pPr>
              <w:pStyle w:val="TableText"/>
            </w:pPr>
            <w:r w:rsidRPr="009D28BB">
              <w:t>15.1</w:t>
            </w:r>
          </w:p>
        </w:tc>
        <w:tc>
          <w:tcPr>
            <w:tcW w:w="720" w:type="dxa"/>
            <w:noWrap/>
          </w:tcPr>
          <w:p w14:paraId="6347743E" w14:textId="77777777" w:rsidR="004D3BA7" w:rsidRPr="00BB5B35" w:rsidRDefault="004D3BA7" w:rsidP="00333453">
            <w:pPr>
              <w:pStyle w:val="TableText"/>
            </w:pPr>
            <w:r>
              <w:t>45.3</w:t>
            </w:r>
          </w:p>
        </w:tc>
      </w:tr>
      <w:tr w:rsidR="004D3BA7" w:rsidRPr="00BD66A6" w14:paraId="6D1FBDCC" w14:textId="77777777" w:rsidTr="007144A0">
        <w:trPr>
          <w:trHeight w:val="300"/>
        </w:trPr>
        <w:tc>
          <w:tcPr>
            <w:tcW w:w="6912" w:type="dxa"/>
            <w:tcBorders>
              <w:bottom w:val="nil"/>
            </w:tcBorders>
            <w:noWrap/>
            <w:hideMark/>
          </w:tcPr>
          <w:p w14:paraId="7CFC5547"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1152" w:type="dxa"/>
            <w:tcBorders>
              <w:bottom w:val="nil"/>
            </w:tcBorders>
          </w:tcPr>
          <w:p w14:paraId="77608DD5" w14:textId="77777777" w:rsidR="004D3BA7" w:rsidRPr="00BB5B35" w:rsidRDefault="004D3BA7" w:rsidP="00333453">
            <w:pPr>
              <w:pStyle w:val="TableText"/>
            </w:pPr>
            <w:r>
              <w:t>210</w:t>
            </w:r>
          </w:p>
        </w:tc>
        <w:tc>
          <w:tcPr>
            <w:tcW w:w="720" w:type="dxa"/>
            <w:tcBorders>
              <w:bottom w:val="nil"/>
            </w:tcBorders>
          </w:tcPr>
          <w:p w14:paraId="4E2E2D1F" w14:textId="77777777" w:rsidR="004D3BA7" w:rsidRPr="00BB5B35" w:rsidRDefault="004D3BA7" w:rsidP="00333453">
            <w:pPr>
              <w:pStyle w:val="TableText"/>
            </w:pPr>
            <w:r>
              <w:t>583</w:t>
            </w:r>
          </w:p>
        </w:tc>
        <w:tc>
          <w:tcPr>
            <w:tcW w:w="720" w:type="dxa"/>
            <w:tcBorders>
              <w:bottom w:val="nil"/>
            </w:tcBorders>
          </w:tcPr>
          <w:p w14:paraId="5C85EB22" w14:textId="77777777" w:rsidR="004D3BA7" w:rsidRPr="00BB5B35" w:rsidRDefault="004D3BA7" w:rsidP="00333453">
            <w:pPr>
              <w:pStyle w:val="TableText"/>
            </w:pPr>
            <w:r>
              <w:t>19.6</w:t>
            </w:r>
          </w:p>
        </w:tc>
        <w:tc>
          <w:tcPr>
            <w:tcW w:w="720" w:type="dxa"/>
            <w:tcBorders>
              <w:bottom w:val="nil"/>
            </w:tcBorders>
            <w:noWrap/>
          </w:tcPr>
          <w:p w14:paraId="189A4E45" w14:textId="77777777" w:rsidR="004D3BA7" w:rsidRPr="00BB5B35" w:rsidRDefault="004D3BA7" w:rsidP="00333453">
            <w:pPr>
              <w:pStyle w:val="TableText"/>
            </w:pPr>
            <w:r w:rsidRPr="00903B36">
              <w:t>45.7</w:t>
            </w:r>
          </w:p>
        </w:tc>
        <w:tc>
          <w:tcPr>
            <w:tcW w:w="720" w:type="dxa"/>
            <w:tcBorders>
              <w:bottom w:val="nil"/>
            </w:tcBorders>
            <w:noWrap/>
          </w:tcPr>
          <w:p w14:paraId="72B97B83" w14:textId="77777777" w:rsidR="004D3BA7" w:rsidRPr="00BB5B35" w:rsidRDefault="004D3BA7" w:rsidP="00333453">
            <w:pPr>
              <w:pStyle w:val="TableText"/>
            </w:pPr>
            <w:r w:rsidRPr="00903B36">
              <w:t>42.9</w:t>
            </w:r>
          </w:p>
        </w:tc>
        <w:tc>
          <w:tcPr>
            <w:tcW w:w="720" w:type="dxa"/>
            <w:tcBorders>
              <w:bottom w:val="nil"/>
            </w:tcBorders>
          </w:tcPr>
          <w:p w14:paraId="50C4579C" w14:textId="77777777" w:rsidR="004D3BA7" w:rsidRPr="00BB5B35" w:rsidRDefault="004D3BA7" w:rsidP="00333453">
            <w:pPr>
              <w:pStyle w:val="TableText"/>
            </w:pPr>
            <w:r w:rsidRPr="00903B36">
              <w:t>10.0</w:t>
            </w:r>
          </w:p>
        </w:tc>
        <w:tc>
          <w:tcPr>
            <w:tcW w:w="720" w:type="dxa"/>
            <w:tcBorders>
              <w:bottom w:val="nil"/>
            </w:tcBorders>
          </w:tcPr>
          <w:p w14:paraId="1761E1CD" w14:textId="77777777" w:rsidR="004D3BA7" w:rsidRPr="00903B36" w:rsidRDefault="004D3BA7" w:rsidP="00333453">
            <w:pPr>
              <w:pStyle w:val="TableText"/>
            </w:pPr>
            <w:r w:rsidRPr="009D28BB">
              <w:t>1.4</w:t>
            </w:r>
          </w:p>
        </w:tc>
        <w:tc>
          <w:tcPr>
            <w:tcW w:w="720" w:type="dxa"/>
            <w:tcBorders>
              <w:bottom w:val="nil"/>
            </w:tcBorders>
            <w:noWrap/>
          </w:tcPr>
          <w:p w14:paraId="21203F0E" w14:textId="77777777" w:rsidR="004D3BA7" w:rsidRPr="00BB5B35" w:rsidRDefault="004D3BA7" w:rsidP="00333453">
            <w:pPr>
              <w:pStyle w:val="TableText"/>
            </w:pPr>
            <w:r>
              <w:t>11.4</w:t>
            </w:r>
          </w:p>
        </w:tc>
      </w:tr>
      <w:tr w:rsidR="004D3BA7" w:rsidRPr="00BD66A6" w14:paraId="42F3B8FD" w14:textId="77777777" w:rsidTr="007144A0">
        <w:trPr>
          <w:trHeight w:val="300"/>
        </w:trPr>
        <w:tc>
          <w:tcPr>
            <w:tcW w:w="6912" w:type="dxa"/>
            <w:tcBorders>
              <w:top w:val="nil"/>
              <w:bottom w:val="single" w:sz="4" w:space="0" w:color="auto"/>
            </w:tcBorders>
            <w:noWrap/>
          </w:tcPr>
          <w:p w14:paraId="75C12069" w14:textId="77777777" w:rsidR="004D3BA7" w:rsidRPr="00BB5B35" w:rsidRDefault="004D3BA7" w:rsidP="00333453">
            <w:pPr>
              <w:pStyle w:val="TableText"/>
            </w:pPr>
            <w:r w:rsidRPr="009F5A67">
              <w:t>English proficiency unknown</w:t>
            </w:r>
          </w:p>
        </w:tc>
        <w:tc>
          <w:tcPr>
            <w:tcW w:w="1152" w:type="dxa"/>
            <w:tcBorders>
              <w:top w:val="nil"/>
              <w:bottom w:val="single" w:sz="4" w:space="0" w:color="auto"/>
            </w:tcBorders>
          </w:tcPr>
          <w:p w14:paraId="0D054C2A" w14:textId="77777777" w:rsidR="004D3BA7" w:rsidRDefault="004D3BA7" w:rsidP="00333453">
            <w:pPr>
              <w:pStyle w:val="TableText"/>
            </w:pPr>
            <w:r>
              <w:t>278</w:t>
            </w:r>
          </w:p>
        </w:tc>
        <w:tc>
          <w:tcPr>
            <w:tcW w:w="720" w:type="dxa"/>
            <w:tcBorders>
              <w:top w:val="nil"/>
              <w:bottom w:val="single" w:sz="4" w:space="0" w:color="auto"/>
            </w:tcBorders>
          </w:tcPr>
          <w:p w14:paraId="1F47B004" w14:textId="77777777" w:rsidR="004D3BA7" w:rsidRDefault="004D3BA7" w:rsidP="00333453">
            <w:pPr>
              <w:pStyle w:val="TableText"/>
            </w:pPr>
            <w:r>
              <w:t>590</w:t>
            </w:r>
          </w:p>
        </w:tc>
        <w:tc>
          <w:tcPr>
            <w:tcW w:w="720" w:type="dxa"/>
            <w:tcBorders>
              <w:top w:val="nil"/>
              <w:bottom w:val="single" w:sz="4" w:space="0" w:color="auto"/>
            </w:tcBorders>
          </w:tcPr>
          <w:p w14:paraId="1C384B3E" w14:textId="77777777" w:rsidR="004D3BA7" w:rsidRDefault="004D3BA7" w:rsidP="00333453">
            <w:pPr>
              <w:pStyle w:val="TableText"/>
            </w:pPr>
            <w:r>
              <w:t>21.8</w:t>
            </w:r>
          </w:p>
        </w:tc>
        <w:tc>
          <w:tcPr>
            <w:tcW w:w="720" w:type="dxa"/>
            <w:tcBorders>
              <w:top w:val="nil"/>
              <w:bottom w:val="single" w:sz="4" w:space="0" w:color="auto"/>
            </w:tcBorders>
            <w:noWrap/>
          </w:tcPr>
          <w:p w14:paraId="36AB4F6F" w14:textId="77777777" w:rsidR="004D3BA7" w:rsidRPr="00903B36" w:rsidRDefault="004D3BA7" w:rsidP="00333453">
            <w:pPr>
              <w:pStyle w:val="TableText"/>
            </w:pPr>
            <w:r>
              <w:t>29.9</w:t>
            </w:r>
          </w:p>
        </w:tc>
        <w:tc>
          <w:tcPr>
            <w:tcW w:w="720" w:type="dxa"/>
            <w:tcBorders>
              <w:top w:val="nil"/>
              <w:bottom w:val="single" w:sz="4" w:space="0" w:color="auto"/>
            </w:tcBorders>
            <w:noWrap/>
          </w:tcPr>
          <w:p w14:paraId="65131ADB" w14:textId="77777777" w:rsidR="004D3BA7" w:rsidRPr="00903B36" w:rsidRDefault="004D3BA7" w:rsidP="00333453">
            <w:pPr>
              <w:pStyle w:val="TableText"/>
            </w:pPr>
            <w:r>
              <w:t>53.2</w:t>
            </w:r>
          </w:p>
        </w:tc>
        <w:tc>
          <w:tcPr>
            <w:tcW w:w="720" w:type="dxa"/>
            <w:tcBorders>
              <w:top w:val="nil"/>
              <w:bottom w:val="single" w:sz="4" w:space="0" w:color="auto"/>
            </w:tcBorders>
          </w:tcPr>
          <w:p w14:paraId="28FA32FB" w14:textId="77777777" w:rsidR="004D3BA7" w:rsidRPr="00903B36" w:rsidRDefault="004D3BA7" w:rsidP="00333453">
            <w:pPr>
              <w:pStyle w:val="TableText"/>
            </w:pPr>
            <w:r>
              <w:t>14.0</w:t>
            </w:r>
          </w:p>
        </w:tc>
        <w:tc>
          <w:tcPr>
            <w:tcW w:w="720" w:type="dxa"/>
            <w:tcBorders>
              <w:top w:val="nil"/>
              <w:bottom w:val="single" w:sz="4" w:space="0" w:color="auto"/>
            </w:tcBorders>
          </w:tcPr>
          <w:p w14:paraId="21827E7C" w14:textId="77777777" w:rsidR="004D3BA7" w:rsidRPr="009D28BB" w:rsidRDefault="004D3BA7" w:rsidP="00333453">
            <w:pPr>
              <w:pStyle w:val="TableText"/>
            </w:pPr>
            <w:r>
              <w:t>2.9</w:t>
            </w:r>
          </w:p>
        </w:tc>
        <w:tc>
          <w:tcPr>
            <w:tcW w:w="720" w:type="dxa"/>
            <w:tcBorders>
              <w:top w:val="nil"/>
              <w:bottom w:val="single" w:sz="4" w:space="0" w:color="auto"/>
            </w:tcBorders>
            <w:noWrap/>
          </w:tcPr>
          <w:p w14:paraId="263B1079" w14:textId="77777777" w:rsidR="004D3BA7" w:rsidRDefault="004D3BA7" w:rsidP="00333453">
            <w:pPr>
              <w:pStyle w:val="TableText"/>
            </w:pPr>
            <w:r>
              <w:t>16.9</w:t>
            </w:r>
          </w:p>
        </w:tc>
      </w:tr>
      <w:tr w:rsidR="004D3BA7" w:rsidRPr="00BD66A6" w14:paraId="22DC40F8" w14:textId="77777777" w:rsidTr="007144A0">
        <w:trPr>
          <w:trHeight w:val="300"/>
        </w:trPr>
        <w:tc>
          <w:tcPr>
            <w:tcW w:w="6912" w:type="dxa"/>
            <w:tcBorders>
              <w:top w:val="single" w:sz="4" w:space="0" w:color="auto"/>
              <w:bottom w:val="nil"/>
            </w:tcBorders>
            <w:noWrap/>
            <w:hideMark/>
          </w:tcPr>
          <w:p w14:paraId="1B0CA33F" w14:textId="77777777" w:rsidR="004D3BA7" w:rsidRPr="00BB5B35" w:rsidRDefault="004D3BA7" w:rsidP="00333453">
            <w:pPr>
              <w:pStyle w:val="TableText"/>
              <w:keepNext/>
            </w:pPr>
            <w:r w:rsidRPr="00BB5B35">
              <w:t xml:space="preserve">Economically </w:t>
            </w:r>
            <w:r>
              <w:t>d</w:t>
            </w:r>
            <w:r w:rsidRPr="00BB5B35">
              <w:t>isadvantaged</w:t>
            </w:r>
          </w:p>
        </w:tc>
        <w:tc>
          <w:tcPr>
            <w:tcW w:w="1152" w:type="dxa"/>
            <w:tcBorders>
              <w:top w:val="single" w:sz="4" w:space="0" w:color="auto"/>
              <w:bottom w:val="nil"/>
            </w:tcBorders>
          </w:tcPr>
          <w:p w14:paraId="4EDF597D" w14:textId="77777777" w:rsidR="004D3BA7" w:rsidRPr="00BB5B35" w:rsidRDefault="004D3BA7" w:rsidP="00333453">
            <w:pPr>
              <w:pStyle w:val="TableText"/>
            </w:pPr>
            <w:r>
              <w:t>313,633</w:t>
            </w:r>
          </w:p>
        </w:tc>
        <w:tc>
          <w:tcPr>
            <w:tcW w:w="720" w:type="dxa"/>
            <w:tcBorders>
              <w:top w:val="single" w:sz="4" w:space="0" w:color="auto"/>
              <w:bottom w:val="nil"/>
            </w:tcBorders>
          </w:tcPr>
          <w:p w14:paraId="6978F3B0" w14:textId="77777777" w:rsidR="004D3BA7" w:rsidRPr="00BB5B35" w:rsidRDefault="004D3BA7" w:rsidP="00333453">
            <w:pPr>
              <w:pStyle w:val="TableText"/>
            </w:pPr>
            <w:r>
              <w:t>593</w:t>
            </w:r>
          </w:p>
        </w:tc>
        <w:tc>
          <w:tcPr>
            <w:tcW w:w="720" w:type="dxa"/>
            <w:tcBorders>
              <w:top w:val="single" w:sz="4" w:space="0" w:color="auto"/>
              <w:bottom w:val="nil"/>
            </w:tcBorders>
          </w:tcPr>
          <w:p w14:paraId="60299AA0" w14:textId="77777777" w:rsidR="004D3BA7" w:rsidRPr="00BB5B35" w:rsidRDefault="004D3BA7" w:rsidP="00333453">
            <w:pPr>
              <w:pStyle w:val="TableText"/>
            </w:pPr>
            <w:r>
              <w:t>20.4</w:t>
            </w:r>
          </w:p>
        </w:tc>
        <w:tc>
          <w:tcPr>
            <w:tcW w:w="720" w:type="dxa"/>
            <w:tcBorders>
              <w:top w:val="single" w:sz="4" w:space="0" w:color="auto"/>
              <w:bottom w:val="nil"/>
            </w:tcBorders>
            <w:noWrap/>
          </w:tcPr>
          <w:p w14:paraId="371DD759" w14:textId="77777777" w:rsidR="004D3BA7" w:rsidRPr="00BB5B35" w:rsidRDefault="004D3BA7" w:rsidP="00333453">
            <w:pPr>
              <w:pStyle w:val="TableText"/>
            </w:pPr>
            <w:r w:rsidRPr="00903B36">
              <w:t>22.4</w:t>
            </w:r>
          </w:p>
        </w:tc>
        <w:tc>
          <w:tcPr>
            <w:tcW w:w="720" w:type="dxa"/>
            <w:tcBorders>
              <w:top w:val="single" w:sz="4" w:space="0" w:color="auto"/>
              <w:bottom w:val="nil"/>
            </w:tcBorders>
            <w:noWrap/>
          </w:tcPr>
          <w:p w14:paraId="0EDB4867" w14:textId="77777777" w:rsidR="004D3BA7" w:rsidRPr="00BB5B35" w:rsidRDefault="004D3BA7" w:rsidP="00333453">
            <w:pPr>
              <w:pStyle w:val="TableText"/>
            </w:pPr>
            <w:r w:rsidRPr="00903B36">
              <w:t>59.8</w:t>
            </w:r>
          </w:p>
        </w:tc>
        <w:tc>
          <w:tcPr>
            <w:tcW w:w="720" w:type="dxa"/>
            <w:tcBorders>
              <w:top w:val="single" w:sz="4" w:space="0" w:color="auto"/>
              <w:bottom w:val="nil"/>
            </w:tcBorders>
          </w:tcPr>
          <w:p w14:paraId="0D754D72" w14:textId="77777777" w:rsidR="004D3BA7" w:rsidRPr="00BB5B35" w:rsidRDefault="004D3BA7" w:rsidP="00333453">
            <w:pPr>
              <w:pStyle w:val="TableText"/>
            </w:pPr>
            <w:r w:rsidRPr="00903B36">
              <w:t>15.1</w:t>
            </w:r>
          </w:p>
        </w:tc>
        <w:tc>
          <w:tcPr>
            <w:tcW w:w="720" w:type="dxa"/>
            <w:tcBorders>
              <w:top w:val="single" w:sz="4" w:space="0" w:color="auto"/>
              <w:bottom w:val="nil"/>
            </w:tcBorders>
          </w:tcPr>
          <w:p w14:paraId="6828C077" w14:textId="77777777" w:rsidR="004D3BA7" w:rsidRPr="00903B36" w:rsidRDefault="004D3BA7" w:rsidP="00333453">
            <w:pPr>
              <w:pStyle w:val="TableText"/>
            </w:pPr>
            <w:r w:rsidRPr="009D28BB">
              <w:t>2.7</w:t>
            </w:r>
          </w:p>
        </w:tc>
        <w:tc>
          <w:tcPr>
            <w:tcW w:w="720" w:type="dxa"/>
            <w:tcBorders>
              <w:top w:val="single" w:sz="4" w:space="0" w:color="auto"/>
              <w:bottom w:val="nil"/>
            </w:tcBorders>
            <w:noWrap/>
          </w:tcPr>
          <w:p w14:paraId="7E6C7BF4" w14:textId="77777777" w:rsidR="004D3BA7" w:rsidRPr="00BB5B35" w:rsidRDefault="004D3BA7" w:rsidP="00333453">
            <w:pPr>
              <w:pStyle w:val="TableText"/>
            </w:pPr>
            <w:r>
              <w:t>17.8</w:t>
            </w:r>
          </w:p>
        </w:tc>
      </w:tr>
      <w:tr w:rsidR="004D3BA7" w:rsidRPr="00BD66A6" w14:paraId="33ACAC52" w14:textId="77777777" w:rsidTr="007144A0">
        <w:trPr>
          <w:trHeight w:val="315"/>
        </w:trPr>
        <w:tc>
          <w:tcPr>
            <w:tcW w:w="6912" w:type="dxa"/>
            <w:tcBorders>
              <w:top w:val="nil"/>
              <w:bottom w:val="single" w:sz="4" w:space="0" w:color="auto"/>
            </w:tcBorders>
            <w:noWrap/>
            <w:hideMark/>
          </w:tcPr>
          <w:p w14:paraId="76B53159"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1152" w:type="dxa"/>
            <w:tcBorders>
              <w:top w:val="nil"/>
              <w:bottom w:val="single" w:sz="4" w:space="0" w:color="auto"/>
            </w:tcBorders>
          </w:tcPr>
          <w:p w14:paraId="20331992" w14:textId="77777777" w:rsidR="004D3BA7" w:rsidRPr="00BB5B35" w:rsidRDefault="004D3BA7" w:rsidP="00333453">
            <w:pPr>
              <w:pStyle w:val="TableText"/>
            </w:pPr>
            <w:r>
              <w:t>242,636</w:t>
            </w:r>
          </w:p>
        </w:tc>
        <w:tc>
          <w:tcPr>
            <w:tcW w:w="720" w:type="dxa"/>
            <w:tcBorders>
              <w:top w:val="nil"/>
              <w:bottom w:val="single" w:sz="4" w:space="0" w:color="auto"/>
            </w:tcBorders>
          </w:tcPr>
          <w:p w14:paraId="6368C1CA" w14:textId="77777777" w:rsidR="004D3BA7" w:rsidRPr="00BB5B35" w:rsidRDefault="004D3BA7" w:rsidP="00333453">
            <w:pPr>
              <w:pStyle w:val="TableText"/>
            </w:pPr>
            <w:r>
              <w:t>606</w:t>
            </w:r>
          </w:p>
        </w:tc>
        <w:tc>
          <w:tcPr>
            <w:tcW w:w="720" w:type="dxa"/>
            <w:tcBorders>
              <w:top w:val="nil"/>
              <w:bottom w:val="single" w:sz="4" w:space="0" w:color="auto"/>
            </w:tcBorders>
          </w:tcPr>
          <w:p w14:paraId="44DF54B9" w14:textId="77777777" w:rsidR="004D3BA7" w:rsidRPr="00BB5B35" w:rsidRDefault="004D3BA7" w:rsidP="00333453">
            <w:pPr>
              <w:pStyle w:val="TableText"/>
            </w:pPr>
            <w:r>
              <w:t>23.2</w:t>
            </w:r>
          </w:p>
        </w:tc>
        <w:tc>
          <w:tcPr>
            <w:tcW w:w="720" w:type="dxa"/>
            <w:tcBorders>
              <w:top w:val="nil"/>
              <w:bottom w:val="single" w:sz="4" w:space="0" w:color="auto"/>
            </w:tcBorders>
            <w:noWrap/>
          </w:tcPr>
          <w:p w14:paraId="46C21E17" w14:textId="77777777" w:rsidR="004D3BA7" w:rsidRPr="00BB5B35" w:rsidRDefault="004D3BA7" w:rsidP="00333453">
            <w:pPr>
              <w:pStyle w:val="TableText"/>
            </w:pPr>
            <w:r w:rsidRPr="00903B36">
              <w:t>11.8</w:t>
            </w:r>
          </w:p>
        </w:tc>
        <w:tc>
          <w:tcPr>
            <w:tcW w:w="720" w:type="dxa"/>
            <w:tcBorders>
              <w:top w:val="nil"/>
              <w:bottom w:val="single" w:sz="4" w:space="0" w:color="auto"/>
            </w:tcBorders>
            <w:noWrap/>
          </w:tcPr>
          <w:p w14:paraId="20092CE0" w14:textId="77777777" w:rsidR="004D3BA7" w:rsidRPr="00BB5B35" w:rsidRDefault="004D3BA7" w:rsidP="00333453">
            <w:pPr>
              <w:pStyle w:val="TableText"/>
            </w:pPr>
            <w:r w:rsidRPr="00903B36">
              <w:t>47.6</w:t>
            </w:r>
          </w:p>
        </w:tc>
        <w:tc>
          <w:tcPr>
            <w:tcW w:w="720" w:type="dxa"/>
            <w:tcBorders>
              <w:top w:val="nil"/>
              <w:bottom w:val="single" w:sz="4" w:space="0" w:color="auto"/>
            </w:tcBorders>
          </w:tcPr>
          <w:p w14:paraId="1B0B6305" w14:textId="77777777" w:rsidR="004D3BA7" w:rsidRPr="00BB5B35" w:rsidRDefault="004D3BA7" w:rsidP="00333453">
            <w:pPr>
              <w:pStyle w:val="TableText"/>
            </w:pPr>
            <w:r w:rsidRPr="00903B36">
              <w:t>28.5</w:t>
            </w:r>
          </w:p>
        </w:tc>
        <w:tc>
          <w:tcPr>
            <w:tcW w:w="720" w:type="dxa"/>
            <w:tcBorders>
              <w:top w:val="nil"/>
              <w:bottom w:val="single" w:sz="4" w:space="0" w:color="auto"/>
            </w:tcBorders>
          </w:tcPr>
          <w:p w14:paraId="1EE281E6" w14:textId="77777777" w:rsidR="004D3BA7" w:rsidRPr="00903B36" w:rsidRDefault="004D3BA7" w:rsidP="00333453">
            <w:pPr>
              <w:pStyle w:val="TableText"/>
            </w:pPr>
            <w:r w:rsidRPr="009D28BB">
              <w:t>12.1</w:t>
            </w:r>
          </w:p>
        </w:tc>
        <w:tc>
          <w:tcPr>
            <w:tcW w:w="720" w:type="dxa"/>
            <w:tcBorders>
              <w:top w:val="nil"/>
              <w:bottom w:val="single" w:sz="4" w:space="0" w:color="auto"/>
            </w:tcBorders>
            <w:noWrap/>
          </w:tcPr>
          <w:p w14:paraId="729E082D" w14:textId="77777777" w:rsidR="004D3BA7" w:rsidRPr="00BB5B35" w:rsidRDefault="004D3BA7" w:rsidP="00333453">
            <w:pPr>
              <w:pStyle w:val="TableText"/>
            </w:pPr>
            <w:r>
              <w:t>40.5</w:t>
            </w:r>
          </w:p>
        </w:tc>
      </w:tr>
      <w:tr w:rsidR="004D3BA7" w:rsidRPr="00BD66A6" w14:paraId="0397A690" w14:textId="77777777" w:rsidTr="007144A0">
        <w:trPr>
          <w:trHeight w:val="300"/>
        </w:trPr>
        <w:tc>
          <w:tcPr>
            <w:tcW w:w="6912" w:type="dxa"/>
            <w:tcBorders>
              <w:top w:val="single" w:sz="4" w:space="0" w:color="auto"/>
            </w:tcBorders>
            <w:noWrap/>
            <w:hideMark/>
          </w:tcPr>
          <w:p w14:paraId="025B96F1"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1152" w:type="dxa"/>
            <w:tcBorders>
              <w:top w:val="single" w:sz="4" w:space="0" w:color="auto"/>
            </w:tcBorders>
          </w:tcPr>
          <w:p w14:paraId="0EBA442A" w14:textId="77777777" w:rsidR="004D3BA7" w:rsidRPr="00BB5B35" w:rsidRDefault="004D3BA7" w:rsidP="00333453">
            <w:pPr>
              <w:pStyle w:val="TableText"/>
            </w:pPr>
            <w:r>
              <w:t>2,898</w:t>
            </w:r>
          </w:p>
        </w:tc>
        <w:tc>
          <w:tcPr>
            <w:tcW w:w="720" w:type="dxa"/>
            <w:tcBorders>
              <w:top w:val="single" w:sz="4" w:space="0" w:color="auto"/>
            </w:tcBorders>
          </w:tcPr>
          <w:p w14:paraId="1AD5C3F9" w14:textId="77777777" w:rsidR="004D3BA7" w:rsidRPr="00BB5B35" w:rsidRDefault="004D3BA7" w:rsidP="00333453">
            <w:pPr>
              <w:pStyle w:val="TableText"/>
            </w:pPr>
            <w:r>
              <w:t>594</w:t>
            </w:r>
          </w:p>
        </w:tc>
        <w:tc>
          <w:tcPr>
            <w:tcW w:w="720" w:type="dxa"/>
            <w:tcBorders>
              <w:top w:val="single" w:sz="4" w:space="0" w:color="auto"/>
            </w:tcBorders>
          </w:tcPr>
          <w:p w14:paraId="15CBE13B" w14:textId="77777777" w:rsidR="004D3BA7" w:rsidRPr="00BB5B35" w:rsidRDefault="004D3BA7" w:rsidP="00333453">
            <w:pPr>
              <w:pStyle w:val="TableText"/>
            </w:pPr>
            <w:r>
              <w:t>21.3</w:t>
            </w:r>
          </w:p>
        </w:tc>
        <w:tc>
          <w:tcPr>
            <w:tcW w:w="720" w:type="dxa"/>
            <w:tcBorders>
              <w:top w:val="single" w:sz="4" w:space="0" w:color="auto"/>
            </w:tcBorders>
            <w:noWrap/>
          </w:tcPr>
          <w:p w14:paraId="498C49A2" w14:textId="77777777" w:rsidR="004D3BA7" w:rsidRPr="00BB5B35" w:rsidRDefault="004D3BA7" w:rsidP="00333453">
            <w:pPr>
              <w:pStyle w:val="TableText"/>
            </w:pPr>
            <w:r w:rsidRPr="00903B36">
              <w:t>22.3</w:t>
            </w:r>
          </w:p>
        </w:tc>
        <w:tc>
          <w:tcPr>
            <w:tcW w:w="720" w:type="dxa"/>
            <w:tcBorders>
              <w:top w:val="single" w:sz="4" w:space="0" w:color="auto"/>
            </w:tcBorders>
            <w:noWrap/>
          </w:tcPr>
          <w:p w14:paraId="25F1A458" w14:textId="77777777" w:rsidR="004D3BA7" w:rsidRPr="00BB5B35" w:rsidRDefault="004D3BA7" w:rsidP="00333453">
            <w:pPr>
              <w:pStyle w:val="TableText"/>
            </w:pPr>
            <w:r w:rsidRPr="00903B36">
              <w:t>57.5</w:t>
            </w:r>
          </w:p>
        </w:tc>
        <w:tc>
          <w:tcPr>
            <w:tcW w:w="720" w:type="dxa"/>
            <w:tcBorders>
              <w:top w:val="single" w:sz="4" w:space="0" w:color="auto"/>
            </w:tcBorders>
          </w:tcPr>
          <w:p w14:paraId="423A8B4D" w14:textId="77777777" w:rsidR="004D3BA7" w:rsidRPr="00BB5B35" w:rsidRDefault="004D3BA7" w:rsidP="00333453">
            <w:pPr>
              <w:pStyle w:val="TableText"/>
            </w:pPr>
            <w:r w:rsidRPr="00903B36">
              <w:t>16.6</w:t>
            </w:r>
          </w:p>
        </w:tc>
        <w:tc>
          <w:tcPr>
            <w:tcW w:w="720" w:type="dxa"/>
            <w:tcBorders>
              <w:top w:val="single" w:sz="4" w:space="0" w:color="auto"/>
            </w:tcBorders>
          </w:tcPr>
          <w:p w14:paraId="5AFEDFD0" w14:textId="77777777" w:rsidR="004D3BA7" w:rsidRPr="00903B36" w:rsidRDefault="004D3BA7" w:rsidP="00333453">
            <w:pPr>
              <w:pStyle w:val="TableText"/>
            </w:pPr>
            <w:r w:rsidRPr="009D28BB">
              <w:t>3.6</w:t>
            </w:r>
          </w:p>
        </w:tc>
        <w:tc>
          <w:tcPr>
            <w:tcW w:w="720" w:type="dxa"/>
            <w:tcBorders>
              <w:top w:val="single" w:sz="4" w:space="0" w:color="auto"/>
            </w:tcBorders>
            <w:noWrap/>
          </w:tcPr>
          <w:p w14:paraId="7EDD1C67" w14:textId="77777777" w:rsidR="004D3BA7" w:rsidRPr="00BB5B35" w:rsidRDefault="004D3BA7" w:rsidP="00333453">
            <w:pPr>
              <w:pStyle w:val="TableText"/>
            </w:pPr>
            <w:r>
              <w:t>20.2</w:t>
            </w:r>
          </w:p>
        </w:tc>
      </w:tr>
      <w:tr w:rsidR="004D3BA7" w:rsidRPr="00BD66A6" w14:paraId="4D1C5B2A" w14:textId="77777777" w:rsidTr="007144A0">
        <w:trPr>
          <w:trHeight w:val="300"/>
        </w:trPr>
        <w:tc>
          <w:tcPr>
            <w:tcW w:w="6912" w:type="dxa"/>
            <w:noWrap/>
            <w:hideMark/>
          </w:tcPr>
          <w:p w14:paraId="6BDDA1A0" w14:textId="77777777" w:rsidR="004D3BA7" w:rsidRPr="00BB5B35" w:rsidRDefault="004D3BA7" w:rsidP="00333453">
            <w:pPr>
              <w:pStyle w:val="TableText"/>
            </w:pPr>
            <w:r w:rsidRPr="00BB5B35">
              <w:t>Asian</w:t>
            </w:r>
            <w:r>
              <w:t xml:space="preserve"> (All)</w:t>
            </w:r>
          </w:p>
        </w:tc>
        <w:tc>
          <w:tcPr>
            <w:tcW w:w="1152" w:type="dxa"/>
          </w:tcPr>
          <w:p w14:paraId="308E639F" w14:textId="77777777" w:rsidR="004D3BA7" w:rsidRPr="00BB5B35" w:rsidRDefault="004D3BA7" w:rsidP="00333453">
            <w:pPr>
              <w:pStyle w:val="TableText"/>
            </w:pPr>
            <w:r>
              <w:t>54,628</w:t>
            </w:r>
          </w:p>
        </w:tc>
        <w:tc>
          <w:tcPr>
            <w:tcW w:w="720" w:type="dxa"/>
          </w:tcPr>
          <w:p w14:paraId="6190A533" w14:textId="77777777" w:rsidR="004D3BA7" w:rsidRPr="00BB5B35" w:rsidRDefault="004D3BA7" w:rsidP="00333453">
            <w:pPr>
              <w:pStyle w:val="TableText"/>
            </w:pPr>
            <w:r>
              <w:t>614</w:t>
            </w:r>
          </w:p>
        </w:tc>
        <w:tc>
          <w:tcPr>
            <w:tcW w:w="720" w:type="dxa"/>
          </w:tcPr>
          <w:p w14:paraId="051E7896" w14:textId="77777777" w:rsidR="004D3BA7" w:rsidRPr="00BB5B35" w:rsidRDefault="004D3BA7" w:rsidP="00333453">
            <w:pPr>
              <w:pStyle w:val="TableText"/>
            </w:pPr>
            <w:r>
              <w:t>23.1</w:t>
            </w:r>
          </w:p>
        </w:tc>
        <w:tc>
          <w:tcPr>
            <w:tcW w:w="720" w:type="dxa"/>
            <w:noWrap/>
          </w:tcPr>
          <w:p w14:paraId="7D04CAE9" w14:textId="77777777" w:rsidR="004D3BA7" w:rsidRPr="00BB5B35" w:rsidRDefault="004D3BA7" w:rsidP="00333453">
            <w:pPr>
              <w:pStyle w:val="TableText"/>
            </w:pPr>
            <w:r w:rsidRPr="00903B36">
              <w:t>7.3</w:t>
            </w:r>
          </w:p>
        </w:tc>
        <w:tc>
          <w:tcPr>
            <w:tcW w:w="720" w:type="dxa"/>
            <w:noWrap/>
          </w:tcPr>
          <w:p w14:paraId="3BE9443B" w14:textId="77777777" w:rsidR="004D3BA7" w:rsidRPr="00BB5B35" w:rsidRDefault="004D3BA7" w:rsidP="00333453">
            <w:pPr>
              <w:pStyle w:val="TableText"/>
            </w:pPr>
            <w:r w:rsidRPr="00903B36">
              <w:t>37.8</w:t>
            </w:r>
          </w:p>
        </w:tc>
        <w:tc>
          <w:tcPr>
            <w:tcW w:w="720" w:type="dxa"/>
          </w:tcPr>
          <w:p w14:paraId="7EEB615F" w14:textId="77777777" w:rsidR="004D3BA7" w:rsidRPr="00BB5B35" w:rsidRDefault="004D3BA7" w:rsidP="00333453">
            <w:pPr>
              <w:pStyle w:val="TableText"/>
            </w:pPr>
            <w:r w:rsidRPr="00903B36">
              <w:t>33.6</w:t>
            </w:r>
          </w:p>
        </w:tc>
        <w:tc>
          <w:tcPr>
            <w:tcW w:w="720" w:type="dxa"/>
          </w:tcPr>
          <w:p w14:paraId="270386D4" w14:textId="77777777" w:rsidR="004D3BA7" w:rsidRPr="00903B36" w:rsidRDefault="004D3BA7" w:rsidP="00333453">
            <w:pPr>
              <w:pStyle w:val="TableText"/>
            </w:pPr>
            <w:r w:rsidRPr="009D28BB">
              <w:t>21.2</w:t>
            </w:r>
          </w:p>
        </w:tc>
        <w:tc>
          <w:tcPr>
            <w:tcW w:w="720" w:type="dxa"/>
            <w:noWrap/>
          </w:tcPr>
          <w:p w14:paraId="4D583CAB" w14:textId="77777777" w:rsidR="004D3BA7" w:rsidRPr="00BB5B35" w:rsidRDefault="004D3BA7" w:rsidP="00333453">
            <w:pPr>
              <w:pStyle w:val="TableText"/>
            </w:pPr>
            <w:r>
              <w:t>54.9</w:t>
            </w:r>
          </w:p>
        </w:tc>
      </w:tr>
      <w:tr w:rsidR="004D3BA7" w:rsidRPr="00BD66A6" w14:paraId="0D77E37A" w14:textId="77777777" w:rsidTr="007144A0">
        <w:trPr>
          <w:trHeight w:val="300"/>
        </w:trPr>
        <w:tc>
          <w:tcPr>
            <w:tcW w:w="6912" w:type="dxa"/>
            <w:noWrap/>
            <w:hideMark/>
          </w:tcPr>
          <w:p w14:paraId="53E23B70" w14:textId="77777777" w:rsidR="004D3BA7" w:rsidRPr="00BB5B35" w:rsidRDefault="004D3BA7" w:rsidP="00333453">
            <w:pPr>
              <w:pStyle w:val="TableText"/>
            </w:pPr>
            <w:r>
              <w:t xml:space="preserve">Native Hawaiian or Other </w:t>
            </w:r>
            <w:r w:rsidRPr="00BB5B35">
              <w:t>Pacific Islander</w:t>
            </w:r>
            <w:r>
              <w:t xml:space="preserve"> (All)</w:t>
            </w:r>
          </w:p>
        </w:tc>
        <w:tc>
          <w:tcPr>
            <w:tcW w:w="1152" w:type="dxa"/>
          </w:tcPr>
          <w:p w14:paraId="290F2815" w14:textId="77777777" w:rsidR="004D3BA7" w:rsidRPr="00BB5B35" w:rsidRDefault="004D3BA7" w:rsidP="00333453">
            <w:pPr>
              <w:pStyle w:val="TableText"/>
            </w:pPr>
            <w:r>
              <w:t>2,588</w:t>
            </w:r>
          </w:p>
        </w:tc>
        <w:tc>
          <w:tcPr>
            <w:tcW w:w="720" w:type="dxa"/>
          </w:tcPr>
          <w:p w14:paraId="458172CA" w14:textId="77777777" w:rsidR="004D3BA7" w:rsidRPr="00BB5B35" w:rsidRDefault="004D3BA7" w:rsidP="00333453">
            <w:pPr>
              <w:pStyle w:val="TableText"/>
            </w:pPr>
            <w:r>
              <w:t>594</w:t>
            </w:r>
          </w:p>
        </w:tc>
        <w:tc>
          <w:tcPr>
            <w:tcW w:w="720" w:type="dxa"/>
          </w:tcPr>
          <w:p w14:paraId="121D7BF6" w14:textId="77777777" w:rsidR="004D3BA7" w:rsidRPr="00BB5B35" w:rsidRDefault="004D3BA7" w:rsidP="00333453">
            <w:pPr>
              <w:pStyle w:val="TableText"/>
            </w:pPr>
            <w:r>
              <w:t>21.0</w:t>
            </w:r>
          </w:p>
        </w:tc>
        <w:tc>
          <w:tcPr>
            <w:tcW w:w="720" w:type="dxa"/>
            <w:noWrap/>
          </w:tcPr>
          <w:p w14:paraId="10295846" w14:textId="77777777" w:rsidR="004D3BA7" w:rsidRPr="00BB5B35" w:rsidRDefault="004D3BA7" w:rsidP="00333453">
            <w:pPr>
              <w:pStyle w:val="TableText"/>
            </w:pPr>
            <w:r w:rsidRPr="00903B36">
              <w:t>23.0</w:t>
            </w:r>
          </w:p>
        </w:tc>
        <w:tc>
          <w:tcPr>
            <w:tcW w:w="720" w:type="dxa"/>
            <w:noWrap/>
          </w:tcPr>
          <w:p w14:paraId="1D2C28FC" w14:textId="77777777" w:rsidR="004D3BA7" w:rsidRPr="00BB5B35" w:rsidRDefault="004D3BA7" w:rsidP="00333453">
            <w:pPr>
              <w:pStyle w:val="TableText"/>
            </w:pPr>
            <w:r w:rsidRPr="00903B36">
              <w:t>58.1</w:t>
            </w:r>
          </w:p>
        </w:tc>
        <w:tc>
          <w:tcPr>
            <w:tcW w:w="720" w:type="dxa"/>
          </w:tcPr>
          <w:p w14:paraId="422CFDD3" w14:textId="77777777" w:rsidR="004D3BA7" w:rsidRPr="00BB5B35" w:rsidRDefault="004D3BA7" w:rsidP="00333453">
            <w:pPr>
              <w:pStyle w:val="TableText"/>
            </w:pPr>
            <w:r w:rsidRPr="00903B36">
              <w:t>15.6</w:t>
            </w:r>
          </w:p>
        </w:tc>
        <w:tc>
          <w:tcPr>
            <w:tcW w:w="720" w:type="dxa"/>
          </w:tcPr>
          <w:p w14:paraId="53125CEB" w14:textId="77777777" w:rsidR="004D3BA7" w:rsidRPr="00903B36" w:rsidRDefault="004D3BA7" w:rsidP="00333453">
            <w:pPr>
              <w:pStyle w:val="TableText"/>
            </w:pPr>
            <w:r w:rsidRPr="009D28BB">
              <w:t>3.4</w:t>
            </w:r>
          </w:p>
        </w:tc>
        <w:tc>
          <w:tcPr>
            <w:tcW w:w="720" w:type="dxa"/>
            <w:noWrap/>
          </w:tcPr>
          <w:p w14:paraId="02839857" w14:textId="77777777" w:rsidR="004D3BA7" w:rsidRPr="00BB5B35" w:rsidRDefault="004D3BA7" w:rsidP="00333453">
            <w:pPr>
              <w:pStyle w:val="TableText"/>
            </w:pPr>
            <w:r>
              <w:t>18.9</w:t>
            </w:r>
          </w:p>
        </w:tc>
      </w:tr>
      <w:tr w:rsidR="004D3BA7" w:rsidRPr="00BD66A6" w14:paraId="441F451C" w14:textId="77777777" w:rsidTr="007144A0">
        <w:trPr>
          <w:trHeight w:val="300"/>
        </w:trPr>
        <w:tc>
          <w:tcPr>
            <w:tcW w:w="6912" w:type="dxa"/>
            <w:noWrap/>
            <w:hideMark/>
          </w:tcPr>
          <w:p w14:paraId="4B5E76B2" w14:textId="77777777" w:rsidR="004D3BA7" w:rsidRPr="00BB5B35" w:rsidRDefault="004D3BA7" w:rsidP="00333453">
            <w:pPr>
              <w:pStyle w:val="TableText"/>
            </w:pPr>
            <w:r w:rsidRPr="00BB5B35">
              <w:t>Filipino</w:t>
            </w:r>
            <w:r>
              <w:t xml:space="preserve"> (All)</w:t>
            </w:r>
          </w:p>
        </w:tc>
        <w:tc>
          <w:tcPr>
            <w:tcW w:w="1152" w:type="dxa"/>
          </w:tcPr>
          <w:p w14:paraId="01FC5E10" w14:textId="77777777" w:rsidR="004D3BA7" w:rsidRPr="00BB5B35" w:rsidRDefault="004D3BA7" w:rsidP="00333453">
            <w:pPr>
              <w:pStyle w:val="TableText"/>
            </w:pPr>
            <w:r>
              <w:t>16,818</w:t>
            </w:r>
          </w:p>
        </w:tc>
        <w:tc>
          <w:tcPr>
            <w:tcW w:w="720" w:type="dxa"/>
          </w:tcPr>
          <w:p w14:paraId="49B145A8" w14:textId="77777777" w:rsidR="004D3BA7" w:rsidRPr="00BB5B35" w:rsidRDefault="004D3BA7" w:rsidP="00333453">
            <w:pPr>
              <w:pStyle w:val="TableText"/>
            </w:pPr>
            <w:r>
              <w:t>607</w:t>
            </w:r>
          </w:p>
        </w:tc>
        <w:tc>
          <w:tcPr>
            <w:tcW w:w="720" w:type="dxa"/>
          </w:tcPr>
          <w:p w14:paraId="30CA2091" w14:textId="77777777" w:rsidR="004D3BA7" w:rsidRPr="00BB5B35" w:rsidRDefault="004D3BA7" w:rsidP="00333453">
            <w:pPr>
              <w:pStyle w:val="TableText"/>
            </w:pPr>
            <w:r>
              <w:t>20.9</w:t>
            </w:r>
          </w:p>
        </w:tc>
        <w:tc>
          <w:tcPr>
            <w:tcW w:w="720" w:type="dxa"/>
            <w:noWrap/>
          </w:tcPr>
          <w:p w14:paraId="55501FAF" w14:textId="77777777" w:rsidR="004D3BA7" w:rsidRPr="00BB5B35" w:rsidRDefault="004D3BA7" w:rsidP="00333453">
            <w:pPr>
              <w:pStyle w:val="TableText"/>
            </w:pPr>
            <w:r w:rsidRPr="00903B36">
              <w:t>8.3</w:t>
            </w:r>
          </w:p>
        </w:tc>
        <w:tc>
          <w:tcPr>
            <w:tcW w:w="720" w:type="dxa"/>
            <w:noWrap/>
          </w:tcPr>
          <w:p w14:paraId="7DDC6193" w14:textId="77777777" w:rsidR="004D3BA7" w:rsidRPr="00BB5B35" w:rsidRDefault="004D3BA7" w:rsidP="00333453">
            <w:pPr>
              <w:pStyle w:val="TableText"/>
            </w:pPr>
            <w:r w:rsidRPr="00903B36">
              <w:t>52.2</w:t>
            </w:r>
          </w:p>
        </w:tc>
        <w:tc>
          <w:tcPr>
            <w:tcW w:w="720" w:type="dxa"/>
          </w:tcPr>
          <w:p w14:paraId="0A983EEA" w14:textId="77777777" w:rsidR="004D3BA7" w:rsidRPr="00BB5B35" w:rsidRDefault="004D3BA7" w:rsidP="00333453">
            <w:pPr>
              <w:pStyle w:val="TableText"/>
            </w:pPr>
            <w:r w:rsidRPr="00903B36">
              <w:t>30.7</w:t>
            </w:r>
          </w:p>
        </w:tc>
        <w:tc>
          <w:tcPr>
            <w:tcW w:w="720" w:type="dxa"/>
          </w:tcPr>
          <w:p w14:paraId="0DB249E3" w14:textId="77777777" w:rsidR="004D3BA7" w:rsidRPr="00903B36" w:rsidRDefault="004D3BA7" w:rsidP="00333453">
            <w:pPr>
              <w:pStyle w:val="TableText"/>
            </w:pPr>
            <w:r w:rsidRPr="009D28BB">
              <w:t>8.8</w:t>
            </w:r>
          </w:p>
        </w:tc>
        <w:tc>
          <w:tcPr>
            <w:tcW w:w="720" w:type="dxa"/>
            <w:noWrap/>
          </w:tcPr>
          <w:p w14:paraId="0BC949C2" w14:textId="77777777" w:rsidR="004D3BA7" w:rsidRPr="00BB5B35" w:rsidRDefault="004D3BA7" w:rsidP="00333453">
            <w:pPr>
              <w:pStyle w:val="TableText"/>
            </w:pPr>
            <w:r>
              <w:t>39.5</w:t>
            </w:r>
          </w:p>
        </w:tc>
      </w:tr>
      <w:tr w:rsidR="004D3BA7" w:rsidRPr="00BD66A6" w14:paraId="256753C0" w14:textId="77777777" w:rsidTr="007144A0">
        <w:trPr>
          <w:trHeight w:val="300"/>
        </w:trPr>
        <w:tc>
          <w:tcPr>
            <w:tcW w:w="6912" w:type="dxa"/>
            <w:noWrap/>
            <w:hideMark/>
          </w:tcPr>
          <w:p w14:paraId="188588CA" w14:textId="77777777" w:rsidR="004D3BA7" w:rsidRPr="00BB5B35" w:rsidRDefault="004D3BA7" w:rsidP="00333453">
            <w:pPr>
              <w:pStyle w:val="TableText"/>
            </w:pPr>
            <w:r w:rsidRPr="00BB5B35">
              <w:t>Hispanic or Latino</w:t>
            </w:r>
            <w:r>
              <w:t xml:space="preserve"> (All)</w:t>
            </w:r>
          </w:p>
        </w:tc>
        <w:tc>
          <w:tcPr>
            <w:tcW w:w="1152" w:type="dxa"/>
          </w:tcPr>
          <w:p w14:paraId="55DD601C" w14:textId="77777777" w:rsidR="004D3BA7" w:rsidRPr="00BB5B35" w:rsidRDefault="004D3BA7" w:rsidP="00333453">
            <w:pPr>
              <w:pStyle w:val="TableText"/>
            </w:pPr>
            <w:r>
              <w:t>293,535</w:t>
            </w:r>
          </w:p>
        </w:tc>
        <w:tc>
          <w:tcPr>
            <w:tcW w:w="720" w:type="dxa"/>
          </w:tcPr>
          <w:p w14:paraId="28BCEAE4" w14:textId="77777777" w:rsidR="004D3BA7" w:rsidRPr="00BB5B35" w:rsidRDefault="004D3BA7" w:rsidP="00333453">
            <w:pPr>
              <w:pStyle w:val="TableText"/>
            </w:pPr>
            <w:r>
              <w:t>593</w:t>
            </w:r>
          </w:p>
        </w:tc>
        <w:tc>
          <w:tcPr>
            <w:tcW w:w="720" w:type="dxa"/>
          </w:tcPr>
          <w:p w14:paraId="728BE2B3" w14:textId="77777777" w:rsidR="004D3BA7" w:rsidRPr="00BB5B35" w:rsidRDefault="004D3BA7" w:rsidP="00333453">
            <w:pPr>
              <w:pStyle w:val="TableText"/>
            </w:pPr>
            <w:r>
              <w:t>20.0</w:t>
            </w:r>
          </w:p>
        </w:tc>
        <w:tc>
          <w:tcPr>
            <w:tcW w:w="720" w:type="dxa"/>
            <w:noWrap/>
          </w:tcPr>
          <w:p w14:paraId="7B84DDDE" w14:textId="77777777" w:rsidR="004D3BA7" w:rsidRPr="00BB5B35" w:rsidRDefault="004D3BA7" w:rsidP="00333453">
            <w:pPr>
              <w:pStyle w:val="TableText"/>
            </w:pPr>
            <w:r w:rsidRPr="00903B36">
              <w:t>21.7</w:t>
            </w:r>
          </w:p>
        </w:tc>
        <w:tc>
          <w:tcPr>
            <w:tcW w:w="720" w:type="dxa"/>
            <w:noWrap/>
          </w:tcPr>
          <w:p w14:paraId="33407CC5" w14:textId="77777777" w:rsidR="004D3BA7" w:rsidRPr="00BB5B35" w:rsidRDefault="004D3BA7" w:rsidP="00333453">
            <w:pPr>
              <w:pStyle w:val="TableText"/>
            </w:pPr>
            <w:r w:rsidRPr="00903B36">
              <w:t>61.2</w:t>
            </w:r>
          </w:p>
        </w:tc>
        <w:tc>
          <w:tcPr>
            <w:tcW w:w="720" w:type="dxa"/>
          </w:tcPr>
          <w:p w14:paraId="4BFF536E" w14:textId="77777777" w:rsidR="004D3BA7" w:rsidRPr="00BB5B35" w:rsidRDefault="004D3BA7" w:rsidP="00333453">
            <w:pPr>
              <w:pStyle w:val="TableText"/>
            </w:pPr>
            <w:r w:rsidRPr="00903B36">
              <w:t>14.8</w:t>
            </w:r>
          </w:p>
        </w:tc>
        <w:tc>
          <w:tcPr>
            <w:tcW w:w="720" w:type="dxa"/>
          </w:tcPr>
          <w:p w14:paraId="1D306FD7" w14:textId="77777777" w:rsidR="004D3BA7" w:rsidRPr="00903B36" w:rsidRDefault="004D3BA7" w:rsidP="00333453">
            <w:pPr>
              <w:pStyle w:val="TableText"/>
            </w:pPr>
            <w:r w:rsidRPr="009D28BB">
              <w:t>2.4</w:t>
            </w:r>
          </w:p>
        </w:tc>
        <w:tc>
          <w:tcPr>
            <w:tcW w:w="720" w:type="dxa"/>
            <w:noWrap/>
          </w:tcPr>
          <w:p w14:paraId="663F4C84" w14:textId="77777777" w:rsidR="004D3BA7" w:rsidRPr="00BB5B35" w:rsidRDefault="004D3BA7" w:rsidP="00333453">
            <w:pPr>
              <w:pStyle w:val="TableText"/>
            </w:pPr>
            <w:r>
              <w:t>17.2</w:t>
            </w:r>
          </w:p>
        </w:tc>
      </w:tr>
      <w:tr w:rsidR="004D3BA7" w:rsidRPr="00BD66A6" w14:paraId="421DDE33" w14:textId="77777777" w:rsidTr="007144A0">
        <w:trPr>
          <w:trHeight w:val="300"/>
        </w:trPr>
        <w:tc>
          <w:tcPr>
            <w:tcW w:w="6912" w:type="dxa"/>
            <w:noWrap/>
            <w:hideMark/>
          </w:tcPr>
          <w:p w14:paraId="0804A087" w14:textId="77777777" w:rsidR="004D3BA7" w:rsidRPr="00BB5B35" w:rsidRDefault="004D3BA7" w:rsidP="00333453">
            <w:pPr>
              <w:pStyle w:val="TableText"/>
            </w:pPr>
            <w:r>
              <w:t xml:space="preserve">Black or </w:t>
            </w:r>
            <w:r w:rsidRPr="00BB5B35">
              <w:t>African American</w:t>
            </w:r>
            <w:r>
              <w:t xml:space="preserve"> (All)</w:t>
            </w:r>
          </w:p>
        </w:tc>
        <w:tc>
          <w:tcPr>
            <w:tcW w:w="1152" w:type="dxa"/>
          </w:tcPr>
          <w:p w14:paraId="348F223A" w14:textId="77777777" w:rsidR="004D3BA7" w:rsidRPr="00BB5B35" w:rsidRDefault="004D3BA7" w:rsidP="00333453">
            <w:pPr>
              <w:pStyle w:val="TableText"/>
            </w:pPr>
            <w:r>
              <w:t>29,355</w:t>
            </w:r>
          </w:p>
        </w:tc>
        <w:tc>
          <w:tcPr>
            <w:tcW w:w="720" w:type="dxa"/>
          </w:tcPr>
          <w:p w14:paraId="7220D3F9" w14:textId="77777777" w:rsidR="004D3BA7" w:rsidRPr="00BB5B35" w:rsidRDefault="004D3BA7" w:rsidP="00333453">
            <w:pPr>
              <w:pStyle w:val="TableText"/>
            </w:pPr>
            <w:r>
              <w:t>588</w:t>
            </w:r>
          </w:p>
        </w:tc>
        <w:tc>
          <w:tcPr>
            <w:tcW w:w="720" w:type="dxa"/>
          </w:tcPr>
          <w:p w14:paraId="7070ED8B" w14:textId="77777777" w:rsidR="004D3BA7" w:rsidRPr="00BB5B35" w:rsidRDefault="004D3BA7" w:rsidP="00333453">
            <w:pPr>
              <w:pStyle w:val="TableText"/>
            </w:pPr>
            <w:r>
              <w:t>19.8</w:t>
            </w:r>
          </w:p>
        </w:tc>
        <w:tc>
          <w:tcPr>
            <w:tcW w:w="720" w:type="dxa"/>
            <w:noWrap/>
          </w:tcPr>
          <w:p w14:paraId="3755D187" w14:textId="77777777" w:rsidR="004D3BA7" w:rsidRPr="00BB5B35" w:rsidRDefault="004D3BA7" w:rsidP="00333453">
            <w:pPr>
              <w:pStyle w:val="TableText"/>
            </w:pPr>
            <w:r w:rsidRPr="00903B36">
              <w:t>33.0</w:t>
            </w:r>
          </w:p>
        </w:tc>
        <w:tc>
          <w:tcPr>
            <w:tcW w:w="720" w:type="dxa"/>
            <w:noWrap/>
          </w:tcPr>
          <w:p w14:paraId="7253EE66" w14:textId="77777777" w:rsidR="004D3BA7" w:rsidRPr="00BB5B35" w:rsidRDefault="004D3BA7" w:rsidP="00333453">
            <w:pPr>
              <w:pStyle w:val="TableText"/>
            </w:pPr>
            <w:r w:rsidRPr="00903B36">
              <w:t>54.9</w:t>
            </w:r>
          </w:p>
        </w:tc>
        <w:tc>
          <w:tcPr>
            <w:tcW w:w="720" w:type="dxa"/>
          </w:tcPr>
          <w:p w14:paraId="18EDAE67" w14:textId="77777777" w:rsidR="004D3BA7" w:rsidRPr="00BB5B35" w:rsidRDefault="004D3BA7" w:rsidP="00333453">
            <w:pPr>
              <w:pStyle w:val="TableText"/>
            </w:pPr>
            <w:r w:rsidRPr="00903B36">
              <w:t>10.4</w:t>
            </w:r>
          </w:p>
        </w:tc>
        <w:tc>
          <w:tcPr>
            <w:tcW w:w="720" w:type="dxa"/>
          </w:tcPr>
          <w:p w14:paraId="714855E5" w14:textId="77777777" w:rsidR="004D3BA7" w:rsidRPr="00903B36" w:rsidRDefault="004D3BA7" w:rsidP="00333453">
            <w:pPr>
              <w:pStyle w:val="TableText"/>
            </w:pPr>
            <w:r w:rsidRPr="009D28BB">
              <w:t>1.7</w:t>
            </w:r>
          </w:p>
        </w:tc>
        <w:tc>
          <w:tcPr>
            <w:tcW w:w="720" w:type="dxa"/>
            <w:noWrap/>
          </w:tcPr>
          <w:p w14:paraId="7F142008" w14:textId="77777777" w:rsidR="004D3BA7" w:rsidRPr="00BB5B35" w:rsidRDefault="004D3BA7" w:rsidP="00333453">
            <w:pPr>
              <w:pStyle w:val="TableText"/>
            </w:pPr>
            <w:r>
              <w:t>12.1</w:t>
            </w:r>
          </w:p>
        </w:tc>
      </w:tr>
      <w:tr w:rsidR="004D3BA7" w:rsidRPr="00BD66A6" w14:paraId="7B06571C" w14:textId="77777777" w:rsidTr="007144A0">
        <w:trPr>
          <w:trHeight w:val="300"/>
        </w:trPr>
        <w:tc>
          <w:tcPr>
            <w:tcW w:w="6912" w:type="dxa"/>
            <w:tcBorders>
              <w:bottom w:val="nil"/>
            </w:tcBorders>
            <w:noWrap/>
            <w:hideMark/>
          </w:tcPr>
          <w:p w14:paraId="0EE217C8" w14:textId="77777777" w:rsidR="004D3BA7" w:rsidRPr="00BB5B35" w:rsidRDefault="004D3BA7" w:rsidP="00333453">
            <w:pPr>
              <w:pStyle w:val="TableText"/>
            </w:pPr>
            <w:r w:rsidRPr="00BB5B35">
              <w:lastRenderedPageBreak/>
              <w:t>White</w:t>
            </w:r>
            <w:r>
              <w:t xml:space="preserve"> (All)</w:t>
            </w:r>
          </w:p>
        </w:tc>
        <w:tc>
          <w:tcPr>
            <w:tcW w:w="1152" w:type="dxa"/>
            <w:tcBorders>
              <w:bottom w:val="nil"/>
            </w:tcBorders>
          </w:tcPr>
          <w:p w14:paraId="12B7118D" w14:textId="77777777" w:rsidR="004D3BA7" w:rsidRPr="00BB5B35" w:rsidRDefault="004D3BA7" w:rsidP="00333453">
            <w:pPr>
              <w:pStyle w:val="TableText"/>
            </w:pPr>
            <w:r>
              <w:t>135,346</w:t>
            </w:r>
          </w:p>
        </w:tc>
        <w:tc>
          <w:tcPr>
            <w:tcW w:w="720" w:type="dxa"/>
            <w:tcBorders>
              <w:bottom w:val="nil"/>
            </w:tcBorders>
          </w:tcPr>
          <w:p w14:paraId="1429030D" w14:textId="77777777" w:rsidR="004D3BA7" w:rsidRPr="00BB5B35" w:rsidRDefault="004D3BA7" w:rsidP="00333453">
            <w:pPr>
              <w:pStyle w:val="TableText"/>
            </w:pPr>
            <w:r>
              <w:t>606</w:t>
            </w:r>
          </w:p>
        </w:tc>
        <w:tc>
          <w:tcPr>
            <w:tcW w:w="720" w:type="dxa"/>
            <w:tcBorders>
              <w:bottom w:val="nil"/>
            </w:tcBorders>
          </w:tcPr>
          <w:p w14:paraId="0466BF60" w14:textId="77777777" w:rsidR="004D3BA7" w:rsidRPr="00BB5B35" w:rsidRDefault="004D3BA7" w:rsidP="00333453">
            <w:pPr>
              <w:pStyle w:val="TableText"/>
            </w:pPr>
            <w:r>
              <w:t>22.8</w:t>
            </w:r>
          </w:p>
        </w:tc>
        <w:tc>
          <w:tcPr>
            <w:tcW w:w="720" w:type="dxa"/>
            <w:tcBorders>
              <w:bottom w:val="nil"/>
            </w:tcBorders>
            <w:noWrap/>
          </w:tcPr>
          <w:p w14:paraId="74C87B72" w14:textId="77777777" w:rsidR="004D3BA7" w:rsidRPr="00BB5B35" w:rsidRDefault="004D3BA7" w:rsidP="00333453">
            <w:pPr>
              <w:pStyle w:val="TableText"/>
            </w:pPr>
            <w:r w:rsidRPr="00903B36">
              <w:t>11.9</w:t>
            </w:r>
          </w:p>
        </w:tc>
        <w:tc>
          <w:tcPr>
            <w:tcW w:w="720" w:type="dxa"/>
            <w:tcBorders>
              <w:bottom w:val="nil"/>
            </w:tcBorders>
            <w:noWrap/>
          </w:tcPr>
          <w:p w14:paraId="4A34BFBF" w14:textId="77777777" w:rsidR="004D3BA7" w:rsidRPr="00BB5B35" w:rsidRDefault="004D3BA7" w:rsidP="00333453">
            <w:pPr>
              <w:pStyle w:val="TableText"/>
            </w:pPr>
            <w:r w:rsidRPr="00903B36">
              <w:t>47.8</w:t>
            </w:r>
          </w:p>
        </w:tc>
        <w:tc>
          <w:tcPr>
            <w:tcW w:w="720" w:type="dxa"/>
            <w:tcBorders>
              <w:bottom w:val="nil"/>
            </w:tcBorders>
          </w:tcPr>
          <w:p w14:paraId="64ACDBA0" w14:textId="77777777" w:rsidR="004D3BA7" w:rsidRPr="00BB5B35" w:rsidRDefault="004D3BA7" w:rsidP="00333453">
            <w:pPr>
              <w:pStyle w:val="TableText"/>
            </w:pPr>
            <w:r w:rsidRPr="00903B36">
              <w:t>29.5</w:t>
            </w:r>
          </w:p>
        </w:tc>
        <w:tc>
          <w:tcPr>
            <w:tcW w:w="720" w:type="dxa"/>
            <w:tcBorders>
              <w:bottom w:val="nil"/>
            </w:tcBorders>
          </w:tcPr>
          <w:p w14:paraId="56726FC7" w14:textId="77777777" w:rsidR="004D3BA7" w:rsidRPr="00903B36" w:rsidRDefault="004D3BA7" w:rsidP="00333453">
            <w:pPr>
              <w:pStyle w:val="TableText"/>
            </w:pPr>
            <w:r w:rsidRPr="009D28BB">
              <w:t>10.9</w:t>
            </w:r>
          </w:p>
        </w:tc>
        <w:tc>
          <w:tcPr>
            <w:tcW w:w="720" w:type="dxa"/>
            <w:tcBorders>
              <w:bottom w:val="nil"/>
            </w:tcBorders>
            <w:noWrap/>
          </w:tcPr>
          <w:p w14:paraId="7F36F949" w14:textId="77777777" w:rsidR="004D3BA7" w:rsidRPr="00BB5B35" w:rsidRDefault="004D3BA7" w:rsidP="00333453">
            <w:pPr>
              <w:pStyle w:val="TableText"/>
            </w:pPr>
            <w:r>
              <w:t>40.3</w:t>
            </w:r>
          </w:p>
        </w:tc>
      </w:tr>
      <w:tr w:rsidR="004D3BA7" w:rsidRPr="00BD66A6" w14:paraId="377C7269" w14:textId="77777777" w:rsidTr="007144A0">
        <w:trPr>
          <w:trHeight w:val="300"/>
        </w:trPr>
        <w:tc>
          <w:tcPr>
            <w:tcW w:w="6912" w:type="dxa"/>
            <w:tcBorders>
              <w:top w:val="nil"/>
              <w:bottom w:val="single" w:sz="4" w:space="0" w:color="auto"/>
            </w:tcBorders>
            <w:noWrap/>
            <w:hideMark/>
          </w:tcPr>
          <w:p w14:paraId="3D48B519"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1152" w:type="dxa"/>
            <w:tcBorders>
              <w:top w:val="nil"/>
              <w:bottom w:val="single" w:sz="4" w:space="0" w:color="auto"/>
            </w:tcBorders>
          </w:tcPr>
          <w:p w14:paraId="29585786" w14:textId="77777777" w:rsidR="004D3BA7" w:rsidRPr="00BB5B35" w:rsidRDefault="004D3BA7" w:rsidP="00333453">
            <w:pPr>
              <w:pStyle w:val="TableText"/>
            </w:pPr>
            <w:r>
              <w:t>17,569</w:t>
            </w:r>
          </w:p>
        </w:tc>
        <w:tc>
          <w:tcPr>
            <w:tcW w:w="720" w:type="dxa"/>
            <w:tcBorders>
              <w:top w:val="nil"/>
              <w:bottom w:val="single" w:sz="4" w:space="0" w:color="auto"/>
            </w:tcBorders>
          </w:tcPr>
          <w:p w14:paraId="3D22888C" w14:textId="77777777" w:rsidR="004D3BA7" w:rsidRPr="00BB5B35" w:rsidRDefault="004D3BA7" w:rsidP="00333453">
            <w:pPr>
              <w:pStyle w:val="TableText"/>
            </w:pPr>
            <w:r>
              <w:t>605</w:t>
            </w:r>
          </w:p>
        </w:tc>
        <w:tc>
          <w:tcPr>
            <w:tcW w:w="720" w:type="dxa"/>
            <w:tcBorders>
              <w:top w:val="nil"/>
              <w:bottom w:val="single" w:sz="4" w:space="0" w:color="auto"/>
            </w:tcBorders>
          </w:tcPr>
          <w:p w14:paraId="70DD26AB" w14:textId="77777777" w:rsidR="004D3BA7" w:rsidRPr="00BB5B35" w:rsidRDefault="004D3BA7" w:rsidP="00333453">
            <w:pPr>
              <w:pStyle w:val="TableText"/>
            </w:pPr>
            <w:r>
              <w:t>23.3</w:t>
            </w:r>
          </w:p>
        </w:tc>
        <w:tc>
          <w:tcPr>
            <w:tcW w:w="720" w:type="dxa"/>
            <w:tcBorders>
              <w:top w:val="nil"/>
              <w:bottom w:val="single" w:sz="4" w:space="0" w:color="auto"/>
            </w:tcBorders>
            <w:noWrap/>
          </w:tcPr>
          <w:p w14:paraId="6F2156B8" w14:textId="77777777" w:rsidR="004D3BA7" w:rsidRPr="00BB5B35" w:rsidRDefault="004D3BA7" w:rsidP="00333453">
            <w:pPr>
              <w:pStyle w:val="TableText"/>
            </w:pPr>
            <w:r w:rsidRPr="00903B36">
              <w:t>12.8</w:t>
            </w:r>
          </w:p>
        </w:tc>
        <w:tc>
          <w:tcPr>
            <w:tcW w:w="720" w:type="dxa"/>
            <w:tcBorders>
              <w:top w:val="nil"/>
              <w:bottom w:val="single" w:sz="4" w:space="0" w:color="auto"/>
            </w:tcBorders>
            <w:noWrap/>
          </w:tcPr>
          <w:p w14:paraId="6D08C08F" w14:textId="77777777" w:rsidR="004D3BA7" w:rsidRPr="00BB5B35" w:rsidRDefault="004D3BA7" w:rsidP="00333453">
            <w:pPr>
              <w:pStyle w:val="TableText"/>
            </w:pPr>
            <w:r w:rsidRPr="00903B36">
              <w:t>48.1</w:t>
            </w:r>
          </w:p>
        </w:tc>
        <w:tc>
          <w:tcPr>
            <w:tcW w:w="720" w:type="dxa"/>
            <w:tcBorders>
              <w:top w:val="nil"/>
              <w:bottom w:val="single" w:sz="4" w:space="0" w:color="auto"/>
            </w:tcBorders>
          </w:tcPr>
          <w:p w14:paraId="03D02790" w14:textId="77777777" w:rsidR="004D3BA7" w:rsidRPr="00BB5B35" w:rsidRDefault="004D3BA7" w:rsidP="00333453">
            <w:pPr>
              <w:pStyle w:val="TableText"/>
            </w:pPr>
            <w:r w:rsidRPr="00903B36">
              <w:t>27.6</w:t>
            </w:r>
          </w:p>
        </w:tc>
        <w:tc>
          <w:tcPr>
            <w:tcW w:w="720" w:type="dxa"/>
            <w:tcBorders>
              <w:top w:val="nil"/>
              <w:bottom w:val="single" w:sz="4" w:space="0" w:color="auto"/>
            </w:tcBorders>
          </w:tcPr>
          <w:p w14:paraId="638A6B4B" w14:textId="77777777" w:rsidR="004D3BA7" w:rsidRPr="00903B36" w:rsidRDefault="004D3BA7" w:rsidP="00333453">
            <w:pPr>
              <w:pStyle w:val="TableText"/>
            </w:pPr>
            <w:r w:rsidRPr="009D28BB">
              <w:t>11.5</w:t>
            </w:r>
          </w:p>
        </w:tc>
        <w:tc>
          <w:tcPr>
            <w:tcW w:w="720" w:type="dxa"/>
            <w:tcBorders>
              <w:top w:val="nil"/>
              <w:bottom w:val="single" w:sz="4" w:space="0" w:color="auto"/>
            </w:tcBorders>
            <w:noWrap/>
          </w:tcPr>
          <w:p w14:paraId="50430DFD" w14:textId="77777777" w:rsidR="004D3BA7" w:rsidRPr="00BB5B35" w:rsidRDefault="004D3BA7" w:rsidP="00333453">
            <w:pPr>
              <w:pStyle w:val="TableText"/>
            </w:pPr>
            <w:r>
              <w:t>39.1</w:t>
            </w:r>
          </w:p>
        </w:tc>
      </w:tr>
      <w:tr w:rsidR="004D3BA7" w:rsidRPr="00BD66A6" w14:paraId="79719A9B" w14:textId="77777777" w:rsidTr="007144A0">
        <w:trPr>
          <w:trHeight w:val="300"/>
        </w:trPr>
        <w:tc>
          <w:tcPr>
            <w:tcW w:w="6912" w:type="dxa"/>
            <w:tcBorders>
              <w:top w:val="single" w:sz="4" w:space="0" w:color="auto"/>
              <w:bottom w:val="nil"/>
            </w:tcBorders>
            <w:noWrap/>
            <w:hideMark/>
          </w:tcPr>
          <w:p w14:paraId="3C3DF545"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1152" w:type="dxa"/>
            <w:tcBorders>
              <w:top w:val="single" w:sz="4" w:space="0" w:color="auto"/>
              <w:bottom w:val="nil"/>
            </w:tcBorders>
          </w:tcPr>
          <w:p w14:paraId="2FF72AB7" w14:textId="77777777" w:rsidR="004D3BA7" w:rsidRPr="00BB5B35" w:rsidRDefault="004D3BA7" w:rsidP="00333453">
            <w:pPr>
              <w:pStyle w:val="TableText"/>
            </w:pPr>
            <w:r>
              <w:t>50,986</w:t>
            </w:r>
          </w:p>
        </w:tc>
        <w:tc>
          <w:tcPr>
            <w:tcW w:w="720" w:type="dxa"/>
            <w:tcBorders>
              <w:top w:val="single" w:sz="4" w:space="0" w:color="auto"/>
              <w:bottom w:val="nil"/>
            </w:tcBorders>
          </w:tcPr>
          <w:p w14:paraId="382E6F5F" w14:textId="77777777" w:rsidR="004D3BA7" w:rsidRPr="00BB5B35" w:rsidRDefault="004D3BA7" w:rsidP="00333453">
            <w:pPr>
              <w:pStyle w:val="TableText"/>
            </w:pPr>
            <w:r>
              <w:t>581</w:t>
            </w:r>
          </w:p>
        </w:tc>
        <w:tc>
          <w:tcPr>
            <w:tcW w:w="720" w:type="dxa"/>
            <w:tcBorders>
              <w:top w:val="single" w:sz="4" w:space="0" w:color="auto"/>
              <w:bottom w:val="nil"/>
            </w:tcBorders>
          </w:tcPr>
          <w:p w14:paraId="68734E86" w14:textId="77777777" w:rsidR="004D3BA7" w:rsidRPr="00BB5B35" w:rsidRDefault="004D3BA7" w:rsidP="00333453">
            <w:pPr>
              <w:pStyle w:val="TableText"/>
            </w:pPr>
            <w:r>
              <w:t>17.2</w:t>
            </w:r>
          </w:p>
        </w:tc>
        <w:tc>
          <w:tcPr>
            <w:tcW w:w="720" w:type="dxa"/>
            <w:tcBorders>
              <w:top w:val="single" w:sz="4" w:space="0" w:color="auto"/>
              <w:bottom w:val="nil"/>
            </w:tcBorders>
            <w:noWrap/>
          </w:tcPr>
          <w:p w14:paraId="2A9861AB" w14:textId="77777777" w:rsidR="004D3BA7" w:rsidRPr="00BB5B35" w:rsidRDefault="004D3BA7" w:rsidP="00333453">
            <w:pPr>
              <w:pStyle w:val="TableText"/>
            </w:pPr>
            <w:r w:rsidRPr="00903B36">
              <w:t>44.9</w:t>
            </w:r>
          </w:p>
        </w:tc>
        <w:tc>
          <w:tcPr>
            <w:tcW w:w="720" w:type="dxa"/>
            <w:tcBorders>
              <w:top w:val="single" w:sz="4" w:space="0" w:color="auto"/>
              <w:bottom w:val="nil"/>
            </w:tcBorders>
            <w:noWrap/>
          </w:tcPr>
          <w:p w14:paraId="32E7A1AE" w14:textId="77777777" w:rsidR="004D3BA7" w:rsidRPr="00BB5B35" w:rsidRDefault="004D3BA7" w:rsidP="00333453">
            <w:pPr>
              <w:pStyle w:val="TableText"/>
            </w:pPr>
            <w:r w:rsidRPr="00903B36">
              <w:t>49.1</w:t>
            </w:r>
          </w:p>
        </w:tc>
        <w:tc>
          <w:tcPr>
            <w:tcW w:w="720" w:type="dxa"/>
            <w:tcBorders>
              <w:top w:val="single" w:sz="4" w:space="0" w:color="auto"/>
              <w:bottom w:val="nil"/>
            </w:tcBorders>
          </w:tcPr>
          <w:p w14:paraId="7B3271C4" w14:textId="77777777" w:rsidR="004D3BA7" w:rsidRPr="00BB5B35" w:rsidRDefault="004D3BA7" w:rsidP="00333453">
            <w:pPr>
              <w:pStyle w:val="TableText"/>
            </w:pPr>
            <w:r w:rsidRPr="00903B36">
              <w:t>4.9</w:t>
            </w:r>
          </w:p>
        </w:tc>
        <w:tc>
          <w:tcPr>
            <w:tcW w:w="720" w:type="dxa"/>
            <w:tcBorders>
              <w:top w:val="single" w:sz="4" w:space="0" w:color="auto"/>
              <w:bottom w:val="nil"/>
            </w:tcBorders>
          </w:tcPr>
          <w:p w14:paraId="59435913" w14:textId="77777777" w:rsidR="004D3BA7" w:rsidRPr="00903B36" w:rsidRDefault="004D3BA7" w:rsidP="00333453">
            <w:pPr>
              <w:pStyle w:val="TableText"/>
            </w:pPr>
            <w:r w:rsidRPr="009D28BB">
              <w:t>1.1</w:t>
            </w:r>
          </w:p>
        </w:tc>
        <w:tc>
          <w:tcPr>
            <w:tcW w:w="720" w:type="dxa"/>
            <w:tcBorders>
              <w:top w:val="single" w:sz="4" w:space="0" w:color="auto"/>
              <w:bottom w:val="nil"/>
            </w:tcBorders>
            <w:noWrap/>
          </w:tcPr>
          <w:p w14:paraId="07BD04E6" w14:textId="77777777" w:rsidR="004D3BA7" w:rsidRPr="00BB5B35" w:rsidRDefault="004D3BA7" w:rsidP="00333453">
            <w:pPr>
              <w:pStyle w:val="TableText"/>
            </w:pPr>
            <w:r>
              <w:t>5.9</w:t>
            </w:r>
          </w:p>
        </w:tc>
      </w:tr>
      <w:tr w:rsidR="004D3BA7" w:rsidRPr="00BD66A6" w14:paraId="30A2FFDD" w14:textId="77777777" w:rsidTr="007144A0">
        <w:trPr>
          <w:trHeight w:val="315"/>
        </w:trPr>
        <w:tc>
          <w:tcPr>
            <w:tcW w:w="6912" w:type="dxa"/>
            <w:tcBorders>
              <w:top w:val="nil"/>
              <w:bottom w:val="single" w:sz="4" w:space="0" w:color="auto"/>
            </w:tcBorders>
            <w:noWrap/>
            <w:hideMark/>
          </w:tcPr>
          <w:p w14:paraId="16452F36"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1152" w:type="dxa"/>
            <w:tcBorders>
              <w:top w:val="nil"/>
              <w:bottom w:val="single" w:sz="4" w:space="0" w:color="auto"/>
            </w:tcBorders>
          </w:tcPr>
          <w:p w14:paraId="7730EAAE" w14:textId="77777777" w:rsidR="004D3BA7" w:rsidRPr="00BB5B35" w:rsidRDefault="004D3BA7" w:rsidP="00333453">
            <w:pPr>
              <w:pStyle w:val="TableText"/>
            </w:pPr>
            <w:r>
              <w:t>505,283</w:t>
            </w:r>
          </w:p>
        </w:tc>
        <w:tc>
          <w:tcPr>
            <w:tcW w:w="720" w:type="dxa"/>
            <w:tcBorders>
              <w:top w:val="nil"/>
              <w:bottom w:val="single" w:sz="4" w:space="0" w:color="auto"/>
            </w:tcBorders>
          </w:tcPr>
          <w:p w14:paraId="2AA7FAAA" w14:textId="77777777" w:rsidR="004D3BA7" w:rsidRPr="00BB5B35" w:rsidRDefault="004D3BA7" w:rsidP="00333453">
            <w:pPr>
              <w:pStyle w:val="TableText"/>
            </w:pPr>
            <w:r>
              <w:t>601</w:t>
            </w:r>
          </w:p>
        </w:tc>
        <w:tc>
          <w:tcPr>
            <w:tcW w:w="720" w:type="dxa"/>
            <w:tcBorders>
              <w:top w:val="nil"/>
              <w:bottom w:val="single" w:sz="4" w:space="0" w:color="auto"/>
            </w:tcBorders>
          </w:tcPr>
          <w:p w14:paraId="09482381" w14:textId="77777777" w:rsidR="004D3BA7" w:rsidRPr="00BB5B35" w:rsidRDefault="004D3BA7" w:rsidP="00333453">
            <w:pPr>
              <w:pStyle w:val="TableText"/>
            </w:pPr>
            <w:r>
              <w:t>22.3</w:t>
            </w:r>
          </w:p>
        </w:tc>
        <w:tc>
          <w:tcPr>
            <w:tcW w:w="720" w:type="dxa"/>
            <w:tcBorders>
              <w:top w:val="nil"/>
              <w:bottom w:val="single" w:sz="4" w:space="0" w:color="auto"/>
            </w:tcBorders>
            <w:noWrap/>
          </w:tcPr>
          <w:p w14:paraId="2F86B3E0" w14:textId="77777777" w:rsidR="004D3BA7" w:rsidRPr="00BB5B35" w:rsidRDefault="004D3BA7" w:rsidP="00333453">
            <w:pPr>
              <w:pStyle w:val="TableText"/>
            </w:pPr>
            <w:r w:rsidRPr="00903B36">
              <w:t>15.0</w:t>
            </w:r>
          </w:p>
        </w:tc>
        <w:tc>
          <w:tcPr>
            <w:tcW w:w="720" w:type="dxa"/>
            <w:tcBorders>
              <w:top w:val="nil"/>
              <w:bottom w:val="single" w:sz="4" w:space="0" w:color="auto"/>
            </w:tcBorders>
            <w:noWrap/>
          </w:tcPr>
          <w:p w14:paraId="5DAF7210" w14:textId="77777777" w:rsidR="004D3BA7" w:rsidRPr="00BB5B35" w:rsidRDefault="004D3BA7" w:rsidP="00333453">
            <w:pPr>
              <w:pStyle w:val="TableText"/>
            </w:pPr>
            <w:r w:rsidRPr="00903B36">
              <w:t>55.</w:t>
            </w:r>
            <w:r>
              <w:t>0</w:t>
            </w:r>
          </w:p>
        </w:tc>
        <w:tc>
          <w:tcPr>
            <w:tcW w:w="720" w:type="dxa"/>
            <w:tcBorders>
              <w:top w:val="nil"/>
              <w:bottom w:val="single" w:sz="4" w:space="0" w:color="auto"/>
            </w:tcBorders>
          </w:tcPr>
          <w:p w14:paraId="2EB7B9EA" w14:textId="77777777" w:rsidR="004D3BA7" w:rsidRPr="00BB5B35" w:rsidRDefault="004D3BA7" w:rsidP="00333453">
            <w:pPr>
              <w:pStyle w:val="TableText"/>
            </w:pPr>
            <w:r w:rsidRPr="00903B36">
              <w:t>22.6</w:t>
            </w:r>
          </w:p>
        </w:tc>
        <w:tc>
          <w:tcPr>
            <w:tcW w:w="720" w:type="dxa"/>
            <w:tcBorders>
              <w:top w:val="nil"/>
              <w:bottom w:val="single" w:sz="4" w:space="0" w:color="auto"/>
            </w:tcBorders>
          </w:tcPr>
          <w:p w14:paraId="59640146" w14:textId="77777777" w:rsidR="004D3BA7" w:rsidRPr="00903B36" w:rsidRDefault="004D3BA7" w:rsidP="00333453">
            <w:pPr>
              <w:pStyle w:val="TableText"/>
            </w:pPr>
            <w:r w:rsidRPr="009D28BB">
              <w:t>7.3</w:t>
            </w:r>
          </w:p>
        </w:tc>
        <w:tc>
          <w:tcPr>
            <w:tcW w:w="720" w:type="dxa"/>
            <w:tcBorders>
              <w:top w:val="nil"/>
              <w:bottom w:val="single" w:sz="4" w:space="0" w:color="auto"/>
            </w:tcBorders>
            <w:noWrap/>
          </w:tcPr>
          <w:p w14:paraId="6C91CE44" w14:textId="77777777" w:rsidR="004D3BA7" w:rsidRPr="00BB5B35" w:rsidRDefault="004D3BA7" w:rsidP="00333453">
            <w:pPr>
              <w:pStyle w:val="TableText"/>
            </w:pPr>
            <w:r>
              <w:t>29.9</w:t>
            </w:r>
          </w:p>
        </w:tc>
      </w:tr>
      <w:tr w:rsidR="004D3BA7" w:rsidRPr="00BD66A6" w14:paraId="3EE36598" w14:textId="77777777" w:rsidTr="007144A0">
        <w:trPr>
          <w:trHeight w:val="300"/>
        </w:trPr>
        <w:tc>
          <w:tcPr>
            <w:tcW w:w="6912" w:type="dxa"/>
            <w:tcBorders>
              <w:top w:val="single" w:sz="4" w:space="0" w:color="auto"/>
              <w:bottom w:val="nil"/>
            </w:tcBorders>
            <w:noWrap/>
            <w:hideMark/>
          </w:tcPr>
          <w:p w14:paraId="783E902E" w14:textId="77777777" w:rsidR="004D3BA7" w:rsidRPr="00BB5B35" w:rsidRDefault="004D3BA7" w:rsidP="00333453">
            <w:pPr>
              <w:pStyle w:val="TableText"/>
            </w:pPr>
            <w:r w:rsidRPr="00BB5B35">
              <w:t>Migrant</w:t>
            </w:r>
          </w:p>
        </w:tc>
        <w:tc>
          <w:tcPr>
            <w:tcW w:w="1152" w:type="dxa"/>
            <w:tcBorders>
              <w:top w:val="single" w:sz="4" w:space="0" w:color="auto"/>
              <w:bottom w:val="nil"/>
            </w:tcBorders>
          </w:tcPr>
          <w:p w14:paraId="132E3F2E" w14:textId="77777777" w:rsidR="004D3BA7" w:rsidRPr="00BB5B35" w:rsidRDefault="004D3BA7" w:rsidP="00333453">
            <w:pPr>
              <w:pStyle w:val="TableText"/>
            </w:pPr>
            <w:r>
              <w:t>3,823</w:t>
            </w:r>
          </w:p>
        </w:tc>
        <w:tc>
          <w:tcPr>
            <w:tcW w:w="720" w:type="dxa"/>
            <w:tcBorders>
              <w:top w:val="single" w:sz="4" w:space="0" w:color="auto"/>
              <w:bottom w:val="nil"/>
            </w:tcBorders>
          </w:tcPr>
          <w:p w14:paraId="703A94F6" w14:textId="77777777" w:rsidR="004D3BA7" w:rsidRPr="00BB5B35" w:rsidRDefault="004D3BA7" w:rsidP="00333453">
            <w:pPr>
              <w:pStyle w:val="TableText"/>
            </w:pPr>
            <w:r>
              <w:t>590</w:t>
            </w:r>
          </w:p>
        </w:tc>
        <w:tc>
          <w:tcPr>
            <w:tcW w:w="720" w:type="dxa"/>
            <w:tcBorders>
              <w:top w:val="single" w:sz="4" w:space="0" w:color="auto"/>
              <w:bottom w:val="nil"/>
            </w:tcBorders>
          </w:tcPr>
          <w:p w14:paraId="127185A0" w14:textId="77777777" w:rsidR="004D3BA7" w:rsidRPr="00BB5B35" w:rsidRDefault="004D3BA7" w:rsidP="00333453">
            <w:pPr>
              <w:pStyle w:val="TableText"/>
            </w:pPr>
            <w:r>
              <w:t>18.7</w:t>
            </w:r>
          </w:p>
        </w:tc>
        <w:tc>
          <w:tcPr>
            <w:tcW w:w="720" w:type="dxa"/>
            <w:tcBorders>
              <w:top w:val="single" w:sz="4" w:space="0" w:color="auto"/>
              <w:bottom w:val="nil"/>
            </w:tcBorders>
            <w:noWrap/>
          </w:tcPr>
          <w:p w14:paraId="2820001A" w14:textId="77777777" w:rsidR="004D3BA7" w:rsidRPr="00BB5B35" w:rsidRDefault="004D3BA7" w:rsidP="00333453">
            <w:pPr>
              <w:pStyle w:val="TableText"/>
            </w:pPr>
            <w:r w:rsidRPr="00903B36">
              <w:t>24.8</w:t>
            </w:r>
          </w:p>
        </w:tc>
        <w:tc>
          <w:tcPr>
            <w:tcW w:w="720" w:type="dxa"/>
            <w:tcBorders>
              <w:top w:val="single" w:sz="4" w:space="0" w:color="auto"/>
              <w:bottom w:val="nil"/>
            </w:tcBorders>
            <w:noWrap/>
          </w:tcPr>
          <w:p w14:paraId="6EB0A907" w14:textId="77777777" w:rsidR="004D3BA7" w:rsidRPr="00BB5B35" w:rsidRDefault="004D3BA7" w:rsidP="00333453">
            <w:pPr>
              <w:pStyle w:val="TableText"/>
            </w:pPr>
            <w:r w:rsidRPr="00903B36">
              <w:t>62.7</w:t>
            </w:r>
          </w:p>
        </w:tc>
        <w:tc>
          <w:tcPr>
            <w:tcW w:w="720" w:type="dxa"/>
            <w:tcBorders>
              <w:top w:val="single" w:sz="4" w:space="0" w:color="auto"/>
              <w:bottom w:val="nil"/>
            </w:tcBorders>
          </w:tcPr>
          <w:p w14:paraId="0A516B9B" w14:textId="77777777" w:rsidR="004D3BA7" w:rsidRPr="00BB5B35" w:rsidRDefault="004D3BA7" w:rsidP="00333453">
            <w:pPr>
              <w:pStyle w:val="TableText"/>
            </w:pPr>
            <w:r w:rsidRPr="00903B36">
              <w:t>11.2</w:t>
            </w:r>
          </w:p>
        </w:tc>
        <w:tc>
          <w:tcPr>
            <w:tcW w:w="720" w:type="dxa"/>
            <w:tcBorders>
              <w:top w:val="single" w:sz="4" w:space="0" w:color="auto"/>
              <w:bottom w:val="nil"/>
            </w:tcBorders>
          </w:tcPr>
          <w:p w14:paraId="7099C8BC" w14:textId="77777777" w:rsidR="004D3BA7" w:rsidRPr="00903B36" w:rsidRDefault="004D3BA7" w:rsidP="00333453">
            <w:pPr>
              <w:pStyle w:val="TableText"/>
            </w:pPr>
            <w:r w:rsidRPr="009D28BB">
              <w:t>1.3</w:t>
            </w:r>
          </w:p>
        </w:tc>
        <w:tc>
          <w:tcPr>
            <w:tcW w:w="720" w:type="dxa"/>
            <w:tcBorders>
              <w:top w:val="single" w:sz="4" w:space="0" w:color="auto"/>
              <w:bottom w:val="nil"/>
            </w:tcBorders>
            <w:noWrap/>
          </w:tcPr>
          <w:p w14:paraId="56B6D3AD" w14:textId="77777777" w:rsidR="004D3BA7" w:rsidRPr="00BB5B35" w:rsidRDefault="004D3BA7" w:rsidP="00333453">
            <w:pPr>
              <w:pStyle w:val="TableText"/>
            </w:pPr>
            <w:r>
              <w:t>12.5</w:t>
            </w:r>
          </w:p>
        </w:tc>
      </w:tr>
      <w:tr w:rsidR="004D3BA7" w:rsidRPr="00BD66A6" w14:paraId="62C211A4" w14:textId="77777777" w:rsidTr="007144A0">
        <w:trPr>
          <w:trHeight w:val="315"/>
        </w:trPr>
        <w:tc>
          <w:tcPr>
            <w:tcW w:w="6912" w:type="dxa"/>
            <w:tcBorders>
              <w:top w:val="nil"/>
              <w:bottom w:val="single" w:sz="4" w:space="0" w:color="auto"/>
            </w:tcBorders>
            <w:noWrap/>
            <w:hideMark/>
          </w:tcPr>
          <w:p w14:paraId="34BD5894" w14:textId="77777777" w:rsidR="004D3BA7" w:rsidRPr="00BB5B35" w:rsidRDefault="004D3BA7" w:rsidP="00333453">
            <w:pPr>
              <w:pStyle w:val="TableText"/>
            </w:pPr>
            <w:r w:rsidRPr="00BB5B35">
              <w:t>No</w:t>
            </w:r>
            <w:r>
              <w:t>nm</w:t>
            </w:r>
            <w:r w:rsidRPr="00BB5B35">
              <w:t>igrant</w:t>
            </w:r>
          </w:p>
        </w:tc>
        <w:tc>
          <w:tcPr>
            <w:tcW w:w="1152" w:type="dxa"/>
            <w:tcBorders>
              <w:top w:val="nil"/>
              <w:bottom w:val="single" w:sz="4" w:space="0" w:color="auto"/>
            </w:tcBorders>
          </w:tcPr>
          <w:p w14:paraId="5EFBEFDE" w14:textId="77777777" w:rsidR="004D3BA7" w:rsidRPr="00BB5B35" w:rsidRDefault="004D3BA7" w:rsidP="00333453">
            <w:pPr>
              <w:pStyle w:val="TableText"/>
            </w:pPr>
            <w:r>
              <w:t>552,446</w:t>
            </w:r>
          </w:p>
        </w:tc>
        <w:tc>
          <w:tcPr>
            <w:tcW w:w="720" w:type="dxa"/>
            <w:tcBorders>
              <w:top w:val="nil"/>
              <w:bottom w:val="single" w:sz="4" w:space="0" w:color="auto"/>
            </w:tcBorders>
          </w:tcPr>
          <w:p w14:paraId="022E0A25" w14:textId="77777777" w:rsidR="004D3BA7" w:rsidRPr="00BB5B35" w:rsidRDefault="004D3BA7" w:rsidP="00333453">
            <w:pPr>
              <w:pStyle w:val="TableText"/>
            </w:pPr>
            <w:r>
              <w:t>599</w:t>
            </w:r>
          </w:p>
        </w:tc>
        <w:tc>
          <w:tcPr>
            <w:tcW w:w="720" w:type="dxa"/>
            <w:tcBorders>
              <w:top w:val="nil"/>
              <w:bottom w:val="single" w:sz="4" w:space="0" w:color="auto"/>
            </w:tcBorders>
          </w:tcPr>
          <w:p w14:paraId="3B47CF89" w14:textId="77777777" w:rsidR="004D3BA7" w:rsidRPr="00BB5B35" w:rsidRDefault="004D3BA7" w:rsidP="00333453">
            <w:pPr>
              <w:pStyle w:val="TableText"/>
            </w:pPr>
            <w:r>
              <w:t>22.6</w:t>
            </w:r>
          </w:p>
        </w:tc>
        <w:tc>
          <w:tcPr>
            <w:tcW w:w="720" w:type="dxa"/>
            <w:tcBorders>
              <w:top w:val="nil"/>
              <w:bottom w:val="single" w:sz="4" w:space="0" w:color="auto"/>
            </w:tcBorders>
            <w:noWrap/>
          </w:tcPr>
          <w:p w14:paraId="4CF1870C" w14:textId="77777777" w:rsidR="004D3BA7" w:rsidRPr="00BB5B35" w:rsidRDefault="004D3BA7" w:rsidP="00333453">
            <w:pPr>
              <w:pStyle w:val="TableText"/>
            </w:pPr>
            <w:r w:rsidRPr="00903B36">
              <w:t>17.7</w:t>
            </w:r>
          </w:p>
        </w:tc>
        <w:tc>
          <w:tcPr>
            <w:tcW w:w="720" w:type="dxa"/>
            <w:tcBorders>
              <w:top w:val="nil"/>
              <w:bottom w:val="single" w:sz="4" w:space="0" w:color="auto"/>
            </w:tcBorders>
            <w:noWrap/>
          </w:tcPr>
          <w:p w14:paraId="68D6C4C1" w14:textId="77777777" w:rsidR="004D3BA7" w:rsidRPr="00BB5B35" w:rsidRDefault="004D3BA7" w:rsidP="00333453">
            <w:pPr>
              <w:pStyle w:val="TableText"/>
            </w:pPr>
            <w:r w:rsidRPr="00903B36">
              <w:t>54.4</w:t>
            </w:r>
          </w:p>
        </w:tc>
        <w:tc>
          <w:tcPr>
            <w:tcW w:w="720" w:type="dxa"/>
            <w:tcBorders>
              <w:top w:val="nil"/>
              <w:bottom w:val="single" w:sz="4" w:space="0" w:color="auto"/>
            </w:tcBorders>
          </w:tcPr>
          <w:p w14:paraId="12470173" w14:textId="77777777" w:rsidR="004D3BA7" w:rsidRPr="00BB5B35" w:rsidRDefault="004D3BA7" w:rsidP="00333453">
            <w:pPr>
              <w:pStyle w:val="TableText"/>
            </w:pPr>
            <w:r w:rsidRPr="00903B36">
              <w:t>21.0</w:t>
            </w:r>
          </w:p>
        </w:tc>
        <w:tc>
          <w:tcPr>
            <w:tcW w:w="720" w:type="dxa"/>
            <w:tcBorders>
              <w:top w:val="nil"/>
              <w:bottom w:val="single" w:sz="4" w:space="0" w:color="auto"/>
            </w:tcBorders>
          </w:tcPr>
          <w:p w14:paraId="490F4A61" w14:textId="77777777" w:rsidR="004D3BA7" w:rsidRPr="00903B36" w:rsidRDefault="004D3BA7" w:rsidP="00333453">
            <w:pPr>
              <w:pStyle w:val="TableText"/>
            </w:pPr>
            <w:r w:rsidRPr="009D28BB">
              <w:t>6.8</w:t>
            </w:r>
          </w:p>
        </w:tc>
        <w:tc>
          <w:tcPr>
            <w:tcW w:w="720" w:type="dxa"/>
            <w:tcBorders>
              <w:top w:val="nil"/>
              <w:bottom w:val="single" w:sz="4" w:space="0" w:color="auto"/>
            </w:tcBorders>
            <w:noWrap/>
          </w:tcPr>
          <w:p w14:paraId="6AA54E84" w14:textId="77777777" w:rsidR="004D3BA7" w:rsidRPr="00BB5B35" w:rsidRDefault="004D3BA7" w:rsidP="00333453">
            <w:pPr>
              <w:pStyle w:val="TableText"/>
            </w:pPr>
            <w:r>
              <w:t>27.8</w:t>
            </w:r>
          </w:p>
        </w:tc>
      </w:tr>
      <w:tr w:rsidR="004D3BA7" w:rsidRPr="00BD66A6" w14:paraId="0E229138" w14:textId="77777777" w:rsidTr="007144A0">
        <w:trPr>
          <w:trHeight w:val="315"/>
        </w:trPr>
        <w:tc>
          <w:tcPr>
            <w:tcW w:w="6912" w:type="dxa"/>
            <w:tcBorders>
              <w:top w:val="single" w:sz="4" w:space="0" w:color="auto"/>
              <w:bottom w:val="nil"/>
            </w:tcBorders>
            <w:noWrap/>
          </w:tcPr>
          <w:p w14:paraId="4A2BABCD" w14:textId="77777777" w:rsidR="004D3BA7" w:rsidRPr="00BB5B35" w:rsidRDefault="004D3BA7" w:rsidP="00333453">
            <w:pPr>
              <w:pStyle w:val="TableText"/>
            </w:pPr>
            <w:r>
              <w:t>Military</w:t>
            </w:r>
          </w:p>
        </w:tc>
        <w:tc>
          <w:tcPr>
            <w:tcW w:w="1152" w:type="dxa"/>
            <w:tcBorders>
              <w:top w:val="single" w:sz="4" w:space="0" w:color="auto"/>
              <w:bottom w:val="nil"/>
            </w:tcBorders>
          </w:tcPr>
          <w:p w14:paraId="086AAE8B" w14:textId="77777777" w:rsidR="004D3BA7" w:rsidRDefault="004D3BA7" w:rsidP="00333453">
            <w:pPr>
              <w:pStyle w:val="TableText"/>
            </w:pPr>
            <w:r>
              <w:t>8,108</w:t>
            </w:r>
          </w:p>
        </w:tc>
        <w:tc>
          <w:tcPr>
            <w:tcW w:w="720" w:type="dxa"/>
            <w:tcBorders>
              <w:top w:val="single" w:sz="4" w:space="0" w:color="auto"/>
              <w:bottom w:val="nil"/>
            </w:tcBorders>
          </w:tcPr>
          <w:p w14:paraId="7FB6C084" w14:textId="77777777" w:rsidR="004D3BA7" w:rsidRDefault="004D3BA7" w:rsidP="00333453">
            <w:pPr>
              <w:pStyle w:val="TableText"/>
            </w:pPr>
            <w:r>
              <w:t>599</w:t>
            </w:r>
          </w:p>
        </w:tc>
        <w:tc>
          <w:tcPr>
            <w:tcW w:w="720" w:type="dxa"/>
            <w:tcBorders>
              <w:top w:val="single" w:sz="4" w:space="0" w:color="auto"/>
              <w:bottom w:val="nil"/>
            </w:tcBorders>
          </w:tcPr>
          <w:p w14:paraId="210486BC" w14:textId="77777777" w:rsidR="004D3BA7" w:rsidRDefault="004D3BA7" w:rsidP="00333453">
            <w:pPr>
              <w:pStyle w:val="TableText"/>
            </w:pPr>
            <w:r>
              <w:t>22.0</w:t>
            </w:r>
          </w:p>
        </w:tc>
        <w:tc>
          <w:tcPr>
            <w:tcW w:w="720" w:type="dxa"/>
            <w:tcBorders>
              <w:top w:val="single" w:sz="4" w:space="0" w:color="auto"/>
              <w:bottom w:val="nil"/>
            </w:tcBorders>
            <w:noWrap/>
          </w:tcPr>
          <w:p w14:paraId="45B19AA9" w14:textId="77777777" w:rsidR="004D3BA7" w:rsidRPr="00903B36" w:rsidRDefault="004D3BA7" w:rsidP="00333453">
            <w:pPr>
              <w:pStyle w:val="TableText"/>
            </w:pPr>
            <w:r>
              <w:t>17.2</w:t>
            </w:r>
          </w:p>
        </w:tc>
        <w:tc>
          <w:tcPr>
            <w:tcW w:w="720" w:type="dxa"/>
            <w:tcBorders>
              <w:top w:val="single" w:sz="4" w:space="0" w:color="auto"/>
              <w:bottom w:val="nil"/>
            </w:tcBorders>
            <w:noWrap/>
          </w:tcPr>
          <w:p w14:paraId="4987205B" w14:textId="77777777" w:rsidR="004D3BA7" w:rsidRPr="00903B36" w:rsidRDefault="004D3BA7" w:rsidP="00333453">
            <w:pPr>
              <w:pStyle w:val="TableText"/>
            </w:pPr>
            <w:r>
              <w:t>55.8</w:t>
            </w:r>
          </w:p>
        </w:tc>
        <w:tc>
          <w:tcPr>
            <w:tcW w:w="720" w:type="dxa"/>
            <w:tcBorders>
              <w:top w:val="single" w:sz="4" w:space="0" w:color="auto"/>
              <w:bottom w:val="nil"/>
            </w:tcBorders>
          </w:tcPr>
          <w:p w14:paraId="5FF13087" w14:textId="77777777" w:rsidR="004D3BA7" w:rsidRPr="00903B36" w:rsidRDefault="004D3BA7" w:rsidP="00333453">
            <w:pPr>
              <w:pStyle w:val="TableText"/>
            </w:pPr>
            <w:r>
              <w:t>21.1</w:t>
            </w:r>
          </w:p>
        </w:tc>
        <w:tc>
          <w:tcPr>
            <w:tcW w:w="720" w:type="dxa"/>
            <w:tcBorders>
              <w:top w:val="single" w:sz="4" w:space="0" w:color="auto"/>
              <w:bottom w:val="nil"/>
            </w:tcBorders>
          </w:tcPr>
          <w:p w14:paraId="42DF9358" w14:textId="77777777" w:rsidR="004D3BA7" w:rsidRPr="009D28BB" w:rsidRDefault="004D3BA7" w:rsidP="00333453">
            <w:pPr>
              <w:pStyle w:val="TableText"/>
            </w:pPr>
            <w:r>
              <w:t>5.9</w:t>
            </w:r>
          </w:p>
        </w:tc>
        <w:tc>
          <w:tcPr>
            <w:tcW w:w="720" w:type="dxa"/>
            <w:tcBorders>
              <w:top w:val="single" w:sz="4" w:space="0" w:color="auto"/>
              <w:bottom w:val="nil"/>
            </w:tcBorders>
            <w:noWrap/>
          </w:tcPr>
          <w:p w14:paraId="16246AD1" w14:textId="77777777" w:rsidR="004D3BA7" w:rsidRDefault="004D3BA7" w:rsidP="00333453">
            <w:pPr>
              <w:pStyle w:val="TableText"/>
            </w:pPr>
            <w:r>
              <w:t>27.0</w:t>
            </w:r>
          </w:p>
        </w:tc>
      </w:tr>
      <w:tr w:rsidR="004D3BA7" w:rsidRPr="00BD66A6" w14:paraId="04C224F7" w14:textId="77777777" w:rsidTr="007144A0">
        <w:trPr>
          <w:trHeight w:val="315"/>
        </w:trPr>
        <w:tc>
          <w:tcPr>
            <w:tcW w:w="6912" w:type="dxa"/>
            <w:tcBorders>
              <w:top w:val="nil"/>
              <w:bottom w:val="single" w:sz="4" w:space="0" w:color="auto"/>
            </w:tcBorders>
            <w:noWrap/>
          </w:tcPr>
          <w:p w14:paraId="5F29DB26" w14:textId="77777777" w:rsidR="004D3BA7" w:rsidRPr="00BB5B35" w:rsidRDefault="004D3BA7" w:rsidP="00333453">
            <w:pPr>
              <w:pStyle w:val="TableText"/>
            </w:pPr>
            <w:r>
              <w:t>Nonmilitary</w:t>
            </w:r>
          </w:p>
        </w:tc>
        <w:tc>
          <w:tcPr>
            <w:tcW w:w="1152" w:type="dxa"/>
            <w:tcBorders>
              <w:top w:val="nil"/>
              <w:bottom w:val="single" w:sz="4" w:space="0" w:color="auto"/>
            </w:tcBorders>
          </w:tcPr>
          <w:p w14:paraId="63C9176C" w14:textId="77777777" w:rsidR="004D3BA7" w:rsidRDefault="004D3BA7" w:rsidP="00333453">
            <w:pPr>
              <w:pStyle w:val="TableText"/>
            </w:pPr>
            <w:r>
              <w:t>548,161</w:t>
            </w:r>
          </w:p>
        </w:tc>
        <w:tc>
          <w:tcPr>
            <w:tcW w:w="720" w:type="dxa"/>
            <w:tcBorders>
              <w:top w:val="nil"/>
              <w:bottom w:val="single" w:sz="4" w:space="0" w:color="auto"/>
            </w:tcBorders>
          </w:tcPr>
          <w:p w14:paraId="3494632D" w14:textId="77777777" w:rsidR="004D3BA7" w:rsidRDefault="004D3BA7" w:rsidP="00333453">
            <w:pPr>
              <w:pStyle w:val="TableText"/>
            </w:pPr>
            <w:r>
              <w:t>599</w:t>
            </w:r>
          </w:p>
        </w:tc>
        <w:tc>
          <w:tcPr>
            <w:tcW w:w="720" w:type="dxa"/>
            <w:tcBorders>
              <w:top w:val="nil"/>
              <w:bottom w:val="single" w:sz="4" w:space="0" w:color="auto"/>
            </w:tcBorders>
          </w:tcPr>
          <w:p w14:paraId="3BAD8020" w14:textId="77777777" w:rsidR="004D3BA7" w:rsidRDefault="004D3BA7" w:rsidP="00333453">
            <w:pPr>
              <w:pStyle w:val="TableText"/>
            </w:pPr>
            <w:r>
              <w:t>22.6</w:t>
            </w:r>
          </w:p>
        </w:tc>
        <w:tc>
          <w:tcPr>
            <w:tcW w:w="720" w:type="dxa"/>
            <w:tcBorders>
              <w:top w:val="nil"/>
              <w:bottom w:val="single" w:sz="4" w:space="0" w:color="auto"/>
            </w:tcBorders>
            <w:noWrap/>
          </w:tcPr>
          <w:p w14:paraId="0A19301C" w14:textId="77777777" w:rsidR="004D3BA7" w:rsidRPr="00903B36" w:rsidRDefault="004D3BA7" w:rsidP="00333453">
            <w:pPr>
              <w:pStyle w:val="TableText"/>
            </w:pPr>
            <w:r>
              <w:t>17.8</w:t>
            </w:r>
          </w:p>
        </w:tc>
        <w:tc>
          <w:tcPr>
            <w:tcW w:w="720" w:type="dxa"/>
            <w:tcBorders>
              <w:top w:val="nil"/>
              <w:bottom w:val="single" w:sz="4" w:space="0" w:color="auto"/>
            </w:tcBorders>
            <w:noWrap/>
          </w:tcPr>
          <w:p w14:paraId="0357458B" w14:textId="77777777" w:rsidR="004D3BA7" w:rsidRPr="00903B36" w:rsidRDefault="004D3BA7" w:rsidP="00333453">
            <w:pPr>
              <w:pStyle w:val="TableText"/>
            </w:pPr>
            <w:r>
              <w:t>54.5</w:t>
            </w:r>
          </w:p>
        </w:tc>
        <w:tc>
          <w:tcPr>
            <w:tcW w:w="720" w:type="dxa"/>
            <w:tcBorders>
              <w:top w:val="nil"/>
              <w:bottom w:val="single" w:sz="4" w:space="0" w:color="auto"/>
            </w:tcBorders>
          </w:tcPr>
          <w:p w14:paraId="46138EC8" w14:textId="77777777" w:rsidR="004D3BA7" w:rsidRPr="00903B36" w:rsidRDefault="004D3BA7" w:rsidP="00333453">
            <w:pPr>
              <w:pStyle w:val="TableText"/>
            </w:pPr>
            <w:r>
              <w:t>20.9</w:t>
            </w:r>
          </w:p>
        </w:tc>
        <w:tc>
          <w:tcPr>
            <w:tcW w:w="720" w:type="dxa"/>
            <w:tcBorders>
              <w:top w:val="nil"/>
              <w:bottom w:val="single" w:sz="4" w:space="0" w:color="auto"/>
            </w:tcBorders>
          </w:tcPr>
          <w:p w14:paraId="77596BB7" w14:textId="77777777" w:rsidR="004D3BA7" w:rsidRPr="009D28BB" w:rsidRDefault="004D3BA7" w:rsidP="00333453">
            <w:pPr>
              <w:pStyle w:val="TableText"/>
            </w:pPr>
            <w:r>
              <w:t>6.8</w:t>
            </w:r>
          </w:p>
        </w:tc>
        <w:tc>
          <w:tcPr>
            <w:tcW w:w="720" w:type="dxa"/>
            <w:tcBorders>
              <w:top w:val="nil"/>
              <w:bottom w:val="single" w:sz="4" w:space="0" w:color="auto"/>
            </w:tcBorders>
            <w:noWrap/>
          </w:tcPr>
          <w:p w14:paraId="3C863C40" w14:textId="77777777" w:rsidR="004D3BA7" w:rsidRDefault="004D3BA7" w:rsidP="00333453">
            <w:pPr>
              <w:pStyle w:val="TableText"/>
            </w:pPr>
            <w:r>
              <w:t>27.7</w:t>
            </w:r>
          </w:p>
        </w:tc>
      </w:tr>
      <w:tr w:rsidR="004D3BA7" w:rsidRPr="00BD66A6" w14:paraId="60C93CF0" w14:textId="77777777" w:rsidTr="007144A0">
        <w:trPr>
          <w:trHeight w:val="315"/>
        </w:trPr>
        <w:tc>
          <w:tcPr>
            <w:tcW w:w="6912" w:type="dxa"/>
            <w:tcBorders>
              <w:top w:val="single" w:sz="4" w:space="0" w:color="auto"/>
              <w:bottom w:val="nil"/>
            </w:tcBorders>
            <w:noWrap/>
          </w:tcPr>
          <w:p w14:paraId="2710D6AC" w14:textId="77777777" w:rsidR="004D3BA7" w:rsidRPr="00BB5B35" w:rsidRDefault="004D3BA7" w:rsidP="00333453">
            <w:pPr>
              <w:pStyle w:val="TableText"/>
            </w:pPr>
            <w:r>
              <w:t>Homeless</w:t>
            </w:r>
          </w:p>
        </w:tc>
        <w:tc>
          <w:tcPr>
            <w:tcW w:w="1152" w:type="dxa"/>
            <w:tcBorders>
              <w:top w:val="single" w:sz="4" w:space="0" w:color="auto"/>
              <w:bottom w:val="nil"/>
            </w:tcBorders>
          </w:tcPr>
          <w:p w14:paraId="4C084E23" w14:textId="77777777" w:rsidR="004D3BA7" w:rsidRDefault="004D3BA7" w:rsidP="00333453">
            <w:pPr>
              <w:pStyle w:val="TableText"/>
            </w:pPr>
            <w:r>
              <w:t>17,038</w:t>
            </w:r>
          </w:p>
        </w:tc>
        <w:tc>
          <w:tcPr>
            <w:tcW w:w="720" w:type="dxa"/>
            <w:tcBorders>
              <w:top w:val="single" w:sz="4" w:space="0" w:color="auto"/>
              <w:bottom w:val="nil"/>
            </w:tcBorders>
          </w:tcPr>
          <w:p w14:paraId="75AA83C1" w14:textId="77777777" w:rsidR="004D3BA7" w:rsidRDefault="004D3BA7" w:rsidP="00333453">
            <w:pPr>
              <w:pStyle w:val="TableText"/>
            </w:pPr>
            <w:r>
              <w:t>590</w:t>
            </w:r>
          </w:p>
        </w:tc>
        <w:tc>
          <w:tcPr>
            <w:tcW w:w="720" w:type="dxa"/>
            <w:tcBorders>
              <w:top w:val="single" w:sz="4" w:space="0" w:color="auto"/>
              <w:bottom w:val="nil"/>
            </w:tcBorders>
          </w:tcPr>
          <w:p w14:paraId="298D8AA9" w14:textId="77777777" w:rsidR="004D3BA7" w:rsidRDefault="004D3BA7" w:rsidP="00333453">
            <w:pPr>
              <w:pStyle w:val="TableText"/>
            </w:pPr>
            <w:r>
              <w:t>19.7</w:t>
            </w:r>
          </w:p>
        </w:tc>
        <w:tc>
          <w:tcPr>
            <w:tcW w:w="720" w:type="dxa"/>
            <w:tcBorders>
              <w:top w:val="single" w:sz="4" w:space="0" w:color="auto"/>
              <w:bottom w:val="nil"/>
            </w:tcBorders>
            <w:noWrap/>
          </w:tcPr>
          <w:p w14:paraId="360D3F80" w14:textId="77777777" w:rsidR="004D3BA7" w:rsidRPr="00903B36" w:rsidRDefault="004D3BA7" w:rsidP="00333453">
            <w:pPr>
              <w:pStyle w:val="TableText"/>
            </w:pPr>
            <w:r>
              <w:t>28.0</w:t>
            </w:r>
          </w:p>
        </w:tc>
        <w:tc>
          <w:tcPr>
            <w:tcW w:w="720" w:type="dxa"/>
            <w:tcBorders>
              <w:top w:val="single" w:sz="4" w:space="0" w:color="auto"/>
              <w:bottom w:val="nil"/>
            </w:tcBorders>
            <w:noWrap/>
          </w:tcPr>
          <w:p w14:paraId="3549DDA1" w14:textId="77777777" w:rsidR="004D3BA7" w:rsidRPr="00903B36" w:rsidRDefault="004D3BA7" w:rsidP="00333453">
            <w:pPr>
              <w:pStyle w:val="TableText"/>
            </w:pPr>
            <w:r>
              <w:t>58.4</w:t>
            </w:r>
          </w:p>
        </w:tc>
        <w:tc>
          <w:tcPr>
            <w:tcW w:w="720" w:type="dxa"/>
            <w:tcBorders>
              <w:top w:val="single" w:sz="4" w:space="0" w:color="auto"/>
              <w:bottom w:val="nil"/>
            </w:tcBorders>
          </w:tcPr>
          <w:p w14:paraId="6DC831F1" w14:textId="77777777" w:rsidR="004D3BA7" w:rsidRPr="00903B36" w:rsidRDefault="004D3BA7" w:rsidP="00333453">
            <w:pPr>
              <w:pStyle w:val="TableText"/>
            </w:pPr>
            <w:r>
              <w:t>11.7</w:t>
            </w:r>
          </w:p>
        </w:tc>
        <w:tc>
          <w:tcPr>
            <w:tcW w:w="720" w:type="dxa"/>
            <w:tcBorders>
              <w:top w:val="single" w:sz="4" w:space="0" w:color="auto"/>
              <w:bottom w:val="nil"/>
            </w:tcBorders>
          </w:tcPr>
          <w:p w14:paraId="3430DD31" w14:textId="77777777" w:rsidR="004D3BA7" w:rsidRPr="009D28BB" w:rsidRDefault="004D3BA7" w:rsidP="00333453">
            <w:pPr>
              <w:pStyle w:val="TableText"/>
            </w:pPr>
            <w:r>
              <w:t>1.8</w:t>
            </w:r>
          </w:p>
        </w:tc>
        <w:tc>
          <w:tcPr>
            <w:tcW w:w="720" w:type="dxa"/>
            <w:tcBorders>
              <w:top w:val="single" w:sz="4" w:space="0" w:color="auto"/>
              <w:bottom w:val="nil"/>
            </w:tcBorders>
            <w:noWrap/>
          </w:tcPr>
          <w:p w14:paraId="51A27758" w14:textId="77777777" w:rsidR="004D3BA7" w:rsidRDefault="004D3BA7" w:rsidP="00333453">
            <w:pPr>
              <w:pStyle w:val="TableText"/>
            </w:pPr>
            <w:r>
              <w:t>13.6</w:t>
            </w:r>
          </w:p>
        </w:tc>
      </w:tr>
      <w:tr w:rsidR="004D3BA7" w:rsidRPr="00BD66A6" w14:paraId="5B597F18" w14:textId="77777777" w:rsidTr="007144A0">
        <w:trPr>
          <w:trHeight w:val="315"/>
        </w:trPr>
        <w:tc>
          <w:tcPr>
            <w:tcW w:w="6912" w:type="dxa"/>
            <w:tcBorders>
              <w:top w:val="nil"/>
              <w:bottom w:val="single" w:sz="4" w:space="0" w:color="auto"/>
            </w:tcBorders>
            <w:noWrap/>
          </w:tcPr>
          <w:p w14:paraId="2333B874" w14:textId="77777777" w:rsidR="004D3BA7" w:rsidRPr="00BB5B35" w:rsidRDefault="004D3BA7" w:rsidP="00333453">
            <w:pPr>
              <w:pStyle w:val="TableText"/>
            </w:pPr>
            <w:r>
              <w:t>Not homeless</w:t>
            </w:r>
          </w:p>
        </w:tc>
        <w:tc>
          <w:tcPr>
            <w:tcW w:w="1152" w:type="dxa"/>
            <w:tcBorders>
              <w:top w:val="nil"/>
              <w:bottom w:val="single" w:sz="4" w:space="0" w:color="auto"/>
            </w:tcBorders>
          </w:tcPr>
          <w:p w14:paraId="1237F7E2" w14:textId="77777777" w:rsidR="004D3BA7" w:rsidRDefault="004D3BA7" w:rsidP="00333453">
            <w:pPr>
              <w:pStyle w:val="TableText"/>
            </w:pPr>
            <w:r>
              <w:t>539,231</w:t>
            </w:r>
          </w:p>
        </w:tc>
        <w:tc>
          <w:tcPr>
            <w:tcW w:w="720" w:type="dxa"/>
            <w:tcBorders>
              <w:top w:val="nil"/>
              <w:bottom w:val="single" w:sz="4" w:space="0" w:color="auto"/>
            </w:tcBorders>
          </w:tcPr>
          <w:p w14:paraId="082D665B" w14:textId="77777777" w:rsidR="004D3BA7" w:rsidRDefault="004D3BA7" w:rsidP="00333453">
            <w:pPr>
              <w:pStyle w:val="TableText"/>
            </w:pPr>
            <w:r>
              <w:t>599</w:t>
            </w:r>
          </w:p>
        </w:tc>
        <w:tc>
          <w:tcPr>
            <w:tcW w:w="720" w:type="dxa"/>
            <w:tcBorders>
              <w:top w:val="nil"/>
              <w:bottom w:val="single" w:sz="4" w:space="0" w:color="auto"/>
            </w:tcBorders>
          </w:tcPr>
          <w:p w14:paraId="50BC6EF3" w14:textId="77777777" w:rsidR="004D3BA7" w:rsidRDefault="004D3BA7" w:rsidP="00333453">
            <w:pPr>
              <w:pStyle w:val="TableText"/>
            </w:pPr>
            <w:r>
              <w:t>22.6</w:t>
            </w:r>
          </w:p>
        </w:tc>
        <w:tc>
          <w:tcPr>
            <w:tcW w:w="720" w:type="dxa"/>
            <w:tcBorders>
              <w:top w:val="nil"/>
              <w:bottom w:val="single" w:sz="4" w:space="0" w:color="auto"/>
            </w:tcBorders>
            <w:noWrap/>
          </w:tcPr>
          <w:p w14:paraId="67F93B77" w14:textId="77777777" w:rsidR="004D3BA7" w:rsidRPr="00903B36" w:rsidRDefault="004D3BA7" w:rsidP="00333453">
            <w:pPr>
              <w:pStyle w:val="TableText"/>
            </w:pPr>
            <w:r>
              <w:t>17.5</w:t>
            </w:r>
          </w:p>
        </w:tc>
        <w:tc>
          <w:tcPr>
            <w:tcW w:w="720" w:type="dxa"/>
            <w:tcBorders>
              <w:top w:val="nil"/>
              <w:bottom w:val="single" w:sz="4" w:space="0" w:color="auto"/>
            </w:tcBorders>
            <w:noWrap/>
          </w:tcPr>
          <w:p w14:paraId="5F6B203E" w14:textId="77777777" w:rsidR="004D3BA7" w:rsidRPr="00903B36" w:rsidRDefault="004D3BA7" w:rsidP="00333453">
            <w:pPr>
              <w:pStyle w:val="TableText"/>
            </w:pPr>
            <w:r>
              <w:t>54.4</w:t>
            </w:r>
          </w:p>
        </w:tc>
        <w:tc>
          <w:tcPr>
            <w:tcW w:w="720" w:type="dxa"/>
            <w:tcBorders>
              <w:top w:val="nil"/>
              <w:bottom w:val="single" w:sz="4" w:space="0" w:color="auto"/>
            </w:tcBorders>
          </w:tcPr>
          <w:p w14:paraId="2BC0C676" w14:textId="77777777" w:rsidR="004D3BA7" w:rsidRPr="00903B36" w:rsidRDefault="004D3BA7" w:rsidP="00333453">
            <w:pPr>
              <w:pStyle w:val="TableText"/>
            </w:pPr>
            <w:r>
              <w:t>21.2</w:t>
            </w:r>
          </w:p>
        </w:tc>
        <w:tc>
          <w:tcPr>
            <w:tcW w:w="720" w:type="dxa"/>
            <w:tcBorders>
              <w:top w:val="nil"/>
              <w:bottom w:val="single" w:sz="4" w:space="0" w:color="auto"/>
            </w:tcBorders>
          </w:tcPr>
          <w:p w14:paraId="1D8A71D7" w14:textId="77777777" w:rsidR="004D3BA7" w:rsidRPr="009D28BB" w:rsidRDefault="004D3BA7" w:rsidP="00333453">
            <w:pPr>
              <w:pStyle w:val="TableText"/>
            </w:pPr>
            <w:r>
              <w:t>6.9</w:t>
            </w:r>
          </w:p>
        </w:tc>
        <w:tc>
          <w:tcPr>
            <w:tcW w:w="720" w:type="dxa"/>
            <w:tcBorders>
              <w:top w:val="nil"/>
              <w:bottom w:val="single" w:sz="4" w:space="0" w:color="auto"/>
            </w:tcBorders>
            <w:noWrap/>
          </w:tcPr>
          <w:p w14:paraId="633DF7D5" w14:textId="77777777" w:rsidR="004D3BA7" w:rsidRDefault="004D3BA7" w:rsidP="00333453">
            <w:pPr>
              <w:pStyle w:val="TableText"/>
            </w:pPr>
            <w:r>
              <w:t>28.2</w:t>
            </w:r>
          </w:p>
        </w:tc>
      </w:tr>
      <w:tr w:rsidR="004D3BA7" w:rsidRPr="00BD66A6" w14:paraId="216092DF" w14:textId="77777777" w:rsidTr="007144A0">
        <w:trPr>
          <w:trHeight w:val="315"/>
        </w:trPr>
        <w:tc>
          <w:tcPr>
            <w:tcW w:w="6912" w:type="dxa"/>
            <w:tcBorders>
              <w:top w:val="single" w:sz="4" w:space="0" w:color="auto"/>
            </w:tcBorders>
            <w:noWrap/>
          </w:tcPr>
          <w:p w14:paraId="136D97F5" w14:textId="77777777" w:rsidR="004D3BA7" w:rsidRPr="00BB5B35" w:rsidRDefault="004D3BA7" w:rsidP="00333453">
            <w:pPr>
              <w:pStyle w:val="TableText"/>
            </w:pPr>
            <w:r w:rsidRPr="00BB5B35">
              <w:t>American Indian</w:t>
            </w:r>
            <w:r>
              <w:t xml:space="preserve"> or </w:t>
            </w:r>
            <w:r w:rsidRPr="00BB5B35">
              <w:t>Alaska Native</w:t>
            </w:r>
            <w:r>
              <w:t xml:space="preserve"> (Primary ethnicity—not economically disadvantaged)</w:t>
            </w:r>
          </w:p>
        </w:tc>
        <w:tc>
          <w:tcPr>
            <w:tcW w:w="1152" w:type="dxa"/>
            <w:tcBorders>
              <w:top w:val="single" w:sz="4" w:space="0" w:color="auto"/>
            </w:tcBorders>
          </w:tcPr>
          <w:p w14:paraId="6E6B5C7B" w14:textId="77777777" w:rsidR="004D3BA7" w:rsidRDefault="004D3BA7" w:rsidP="00333453">
            <w:pPr>
              <w:pStyle w:val="TableText"/>
            </w:pPr>
            <w:r>
              <w:t>1,204</w:t>
            </w:r>
          </w:p>
        </w:tc>
        <w:tc>
          <w:tcPr>
            <w:tcW w:w="720" w:type="dxa"/>
            <w:tcBorders>
              <w:top w:val="single" w:sz="4" w:space="0" w:color="auto"/>
            </w:tcBorders>
          </w:tcPr>
          <w:p w14:paraId="27C7C9A7" w14:textId="77777777" w:rsidR="004D3BA7" w:rsidRDefault="004D3BA7" w:rsidP="00333453">
            <w:pPr>
              <w:pStyle w:val="TableText"/>
            </w:pPr>
            <w:r>
              <w:t>599</w:t>
            </w:r>
          </w:p>
        </w:tc>
        <w:tc>
          <w:tcPr>
            <w:tcW w:w="720" w:type="dxa"/>
            <w:tcBorders>
              <w:top w:val="single" w:sz="4" w:space="0" w:color="auto"/>
            </w:tcBorders>
          </w:tcPr>
          <w:p w14:paraId="368FE5F5" w14:textId="77777777" w:rsidR="004D3BA7" w:rsidRDefault="004D3BA7" w:rsidP="00333453">
            <w:pPr>
              <w:pStyle w:val="TableText"/>
            </w:pPr>
            <w:r>
              <w:t>21.8</w:t>
            </w:r>
          </w:p>
        </w:tc>
        <w:tc>
          <w:tcPr>
            <w:tcW w:w="720" w:type="dxa"/>
            <w:tcBorders>
              <w:top w:val="single" w:sz="4" w:space="0" w:color="auto"/>
            </w:tcBorders>
            <w:noWrap/>
          </w:tcPr>
          <w:p w14:paraId="4975BD1F" w14:textId="77777777" w:rsidR="004D3BA7" w:rsidRPr="00903B36" w:rsidRDefault="004D3BA7" w:rsidP="00333453">
            <w:pPr>
              <w:pStyle w:val="TableText"/>
            </w:pPr>
            <w:r>
              <w:t>15.7</w:t>
            </w:r>
          </w:p>
        </w:tc>
        <w:tc>
          <w:tcPr>
            <w:tcW w:w="720" w:type="dxa"/>
            <w:tcBorders>
              <w:top w:val="single" w:sz="4" w:space="0" w:color="auto"/>
            </w:tcBorders>
            <w:noWrap/>
          </w:tcPr>
          <w:p w14:paraId="44E5354A" w14:textId="77777777" w:rsidR="004D3BA7" w:rsidRPr="00903B36" w:rsidRDefault="004D3BA7" w:rsidP="00333453">
            <w:pPr>
              <w:pStyle w:val="TableText"/>
            </w:pPr>
            <w:r>
              <w:t>56.6</w:t>
            </w:r>
          </w:p>
        </w:tc>
        <w:tc>
          <w:tcPr>
            <w:tcW w:w="720" w:type="dxa"/>
            <w:tcBorders>
              <w:top w:val="single" w:sz="4" w:space="0" w:color="auto"/>
            </w:tcBorders>
          </w:tcPr>
          <w:p w14:paraId="283A285C" w14:textId="77777777" w:rsidR="004D3BA7" w:rsidRPr="00903B36" w:rsidRDefault="004D3BA7" w:rsidP="00333453">
            <w:pPr>
              <w:pStyle w:val="TableText"/>
            </w:pPr>
            <w:r>
              <w:t>22.1</w:t>
            </w:r>
          </w:p>
        </w:tc>
        <w:tc>
          <w:tcPr>
            <w:tcW w:w="720" w:type="dxa"/>
            <w:tcBorders>
              <w:top w:val="single" w:sz="4" w:space="0" w:color="auto"/>
            </w:tcBorders>
          </w:tcPr>
          <w:p w14:paraId="5A2B080B" w14:textId="77777777" w:rsidR="004D3BA7" w:rsidRPr="009D28BB" w:rsidRDefault="004D3BA7" w:rsidP="00333453">
            <w:pPr>
              <w:pStyle w:val="TableText"/>
            </w:pPr>
            <w:r>
              <w:t>5.6</w:t>
            </w:r>
          </w:p>
        </w:tc>
        <w:tc>
          <w:tcPr>
            <w:tcW w:w="720" w:type="dxa"/>
            <w:tcBorders>
              <w:top w:val="single" w:sz="4" w:space="0" w:color="auto"/>
            </w:tcBorders>
            <w:noWrap/>
          </w:tcPr>
          <w:p w14:paraId="3FE077CC" w14:textId="77777777" w:rsidR="004D3BA7" w:rsidRDefault="004D3BA7" w:rsidP="00333453">
            <w:pPr>
              <w:pStyle w:val="TableText"/>
            </w:pPr>
            <w:r>
              <w:t>27.7</w:t>
            </w:r>
          </w:p>
        </w:tc>
      </w:tr>
      <w:tr w:rsidR="004D3BA7" w:rsidRPr="00BD66A6" w14:paraId="0115C262" w14:textId="77777777" w:rsidTr="007144A0">
        <w:trPr>
          <w:trHeight w:val="315"/>
        </w:trPr>
        <w:tc>
          <w:tcPr>
            <w:tcW w:w="6912" w:type="dxa"/>
            <w:noWrap/>
          </w:tcPr>
          <w:p w14:paraId="10EF2C9D"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1152" w:type="dxa"/>
          </w:tcPr>
          <w:p w14:paraId="428F2DF8" w14:textId="77777777" w:rsidR="004D3BA7" w:rsidRDefault="004D3BA7" w:rsidP="00333453">
            <w:pPr>
              <w:pStyle w:val="TableText"/>
            </w:pPr>
            <w:r>
              <w:t>1,694</w:t>
            </w:r>
          </w:p>
        </w:tc>
        <w:tc>
          <w:tcPr>
            <w:tcW w:w="720" w:type="dxa"/>
          </w:tcPr>
          <w:p w14:paraId="09E36002" w14:textId="77777777" w:rsidR="004D3BA7" w:rsidRDefault="004D3BA7" w:rsidP="00333453">
            <w:pPr>
              <w:pStyle w:val="TableText"/>
            </w:pPr>
            <w:r>
              <w:t>591</w:t>
            </w:r>
          </w:p>
        </w:tc>
        <w:tc>
          <w:tcPr>
            <w:tcW w:w="720" w:type="dxa"/>
          </w:tcPr>
          <w:p w14:paraId="72E6E931" w14:textId="77777777" w:rsidR="004D3BA7" w:rsidRDefault="004D3BA7" w:rsidP="00333453">
            <w:pPr>
              <w:pStyle w:val="TableText"/>
            </w:pPr>
            <w:r>
              <w:t>20.3</w:t>
            </w:r>
          </w:p>
        </w:tc>
        <w:tc>
          <w:tcPr>
            <w:tcW w:w="720" w:type="dxa"/>
            <w:noWrap/>
          </w:tcPr>
          <w:p w14:paraId="1F8CED0C" w14:textId="77777777" w:rsidR="004D3BA7" w:rsidRPr="00903B36" w:rsidRDefault="004D3BA7" w:rsidP="00333453">
            <w:pPr>
              <w:pStyle w:val="TableText"/>
            </w:pPr>
            <w:r>
              <w:t>27.0</w:t>
            </w:r>
          </w:p>
        </w:tc>
        <w:tc>
          <w:tcPr>
            <w:tcW w:w="720" w:type="dxa"/>
            <w:noWrap/>
          </w:tcPr>
          <w:p w14:paraId="7C6E9CBA" w14:textId="77777777" w:rsidR="004D3BA7" w:rsidRPr="00903B36" w:rsidRDefault="004D3BA7" w:rsidP="00333453">
            <w:pPr>
              <w:pStyle w:val="TableText"/>
            </w:pPr>
            <w:r>
              <w:t>58.0</w:t>
            </w:r>
          </w:p>
        </w:tc>
        <w:tc>
          <w:tcPr>
            <w:tcW w:w="720" w:type="dxa"/>
          </w:tcPr>
          <w:p w14:paraId="3A7F94B1" w14:textId="77777777" w:rsidR="004D3BA7" w:rsidRPr="00903B36" w:rsidRDefault="004D3BA7" w:rsidP="00333453">
            <w:pPr>
              <w:pStyle w:val="TableText"/>
            </w:pPr>
            <w:r>
              <w:t>12.8</w:t>
            </w:r>
          </w:p>
        </w:tc>
        <w:tc>
          <w:tcPr>
            <w:tcW w:w="720" w:type="dxa"/>
          </w:tcPr>
          <w:p w14:paraId="4B780D5C" w14:textId="77777777" w:rsidR="004D3BA7" w:rsidRPr="009D28BB" w:rsidRDefault="004D3BA7" w:rsidP="00333453">
            <w:pPr>
              <w:pStyle w:val="TableText"/>
            </w:pPr>
            <w:r>
              <w:t>2.2</w:t>
            </w:r>
          </w:p>
        </w:tc>
        <w:tc>
          <w:tcPr>
            <w:tcW w:w="720" w:type="dxa"/>
            <w:noWrap/>
          </w:tcPr>
          <w:p w14:paraId="57A57210" w14:textId="77777777" w:rsidR="004D3BA7" w:rsidRDefault="004D3BA7" w:rsidP="00333453">
            <w:pPr>
              <w:pStyle w:val="TableText"/>
            </w:pPr>
            <w:r>
              <w:t>14.9</w:t>
            </w:r>
          </w:p>
        </w:tc>
      </w:tr>
      <w:tr w:rsidR="004D3BA7" w:rsidRPr="00BD66A6" w14:paraId="1FA00B37" w14:textId="77777777" w:rsidTr="007144A0">
        <w:trPr>
          <w:trHeight w:val="315"/>
        </w:trPr>
        <w:tc>
          <w:tcPr>
            <w:tcW w:w="6912" w:type="dxa"/>
            <w:noWrap/>
          </w:tcPr>
          <w:p w14:paraId="1C50613D" w14:textId="77777777" w:rsidR="004D3BA7" w:rsidRPr="00BB5B35" w:rsidRDefault="004D3BA7" w:rsidP="00333453">
            <w:pPr>
              <w:pStyle w:val="TableText"/>
            </w:pPr>
            <w:r w:rsidRPr="00BB5B35">
              <w:t>Asian</w:t>
            </w:r>
            <w:r>
              <w:t xml:space="preserve"> (Primary ethnicity—not economically disadvantaged)</w:t>
            </w:r>
          </w:p>
        </w:tc>
        <w:tc>
          <w:tcPr>
            <w:tcW w:w="1152" w:type="dxa"/>
          </w:tcPr>
          <w:p w14:paraId="52AF24D2" w14:textId="77777777" w:rsidR="004D3BA7" w:rsidRDefault="004D3BA7" w:rsidP="00333453">
            <w:pPr>
              <w:pStyle w:val="TableText"/>
            </w:pPr>
            <w:r>
              <w:t>32,369</w:t>
            </w:r>
          </w:p>
        </w:tc>
        <w:tc>
          <w:tcPr>
            <w:tcW w:w="720" w:type="dxa"/>
          </w:tcPr>
          <w:p w14:paraId="242466F4" w14:textId="77777777" w:rsidR="004D3BA7" w:rsidRDefault="004D3BA7" w:rsidP="00333453">
            <w:pPr>
              <w:pStyle w:val="TableText"/>
            </w:pPr>
            <w:r>
              <w:t>619</w:t>
            </w:r>
          </w:p>
        </w:tc>
        <w:tc>
          <w:tcPr>
            <w:tcW w:w="720" w:type="dxa"/>
          </w:tcPr>
          <w:p w14:paraId="238E703D" w14:textId="77777777" w:rsidR="004D3BA7" w:rsidRDefault="004D3BA7" w:rsidP="00333453">
            <w:pPr>
              <w:pStyle w:val="TableText"/>
            </w:pPr>
            <w:r>
              <w:t>21.8</w:t>
            </w:r>
          </w:p>
        </w:tc>
        <w:tc>
          <w:tcPr>
            <w:tcW w:w="720" w:type="dxa"/>
            <w:noWrap/>
          </w:tcPr>
          <w:p w14:paraId="2A74A695" w14:textId="77777777" w:rsidR="004D3BA7" w:rsidRPr="00903B36" w:rsidRDefault="004D3BA7" w:rsidP="00333453">
            <w:pPr>
              <w:pStyle w:val="TableText"/>
            </w:pPr>
            <w:r>
              <w:t>4.9</w:t>
            </w:r>
          </w:p>
        </w:tc>
        <w:tc>
          <w:tcPr>
            <w:tcW w:w="720" w:type="dxa"/>
            <w:noWrap/>
          </w:tcPr>
          <w:p w14:paraId="58277479" w14:textId="77777777" w:rsidR="004D3BA7" w:rsidRPr="00903B36" w:rsidRDefault="004D3BA7" w:rsidP="00333453">
            <w:pPr>
              <w:pStyle w:val="TableText"/>
            </w:pPr>
            <w:r>
              <w:t>30.2</w:t>
            </w:r>
          </w:p>
        </w:tc>
        <w:tc>
          <w:tcPr>
            <w:tcW w:w="720" w:type="dxa"/>
          </w:tcPr>
          <w:p w14:paraId="7CAC37B2" w14:textId="77777777" w:rsidR="004D3BA7" w:rsidRPr="00903B36" w:rsidRDefault="004D3BA7" w:rsidP="00333453">
            <w:pPr>
              <w:pStyle w:val="TableText"/>
            </w:pPr>
            <w:r>
              <w:t>36.5</w:t>
            </w:r>
          </w:p>
        </w:tc>
        <w:tc>
          <w:tcPr>
            <w:tcW w:w="720" w:type="dxa"/>
          </w:tcPr>
          <w:p w14:paraId="75E19D86" w14:textId="77777777" w:rsidR="004D3BA7" w:rsidRPr="009D28BB" w:rsidRDefault="004D3BA7" w:rsidP="00333453">
            <w:pPr>
              <w:pStyle w:val="TableText"/>
            </w:pPr>
            <w:r>
              <w:t>28.4</w:t>
            </w:r>
          </w:p>
        </w:tc>
        <w:tc>
          <w:tcPr>
            <w:tcW w:w="720" w:type="dxa"/>
            <w:noWrap/>
          </w:tcPr>
          <w:p w14:paraId="6B65133D" w14:textId="77777777" w:rsidR="004D3BA7" w:rsidRDefault="004D3BA7" w:rsidP="00333453">
            <w:pPr>
              <w:pStyle w:val="TableText"/>
            </w:pPr>
            <w:r>
              <w:t>64.9</w:t>
            </w:r>
          </w:p>
        </w:tc>
      </w:tr>
      <w:tr w:rsidR="004D3BA7" w:rsidRPr="00BD66A6" w14:paraId="4FBE5572" w14:textId="77777777" w:rsidTr="007144A0">
        <w:trPr>
          <w:trHeight w:val="315"/>
        </w:trPr>
        <w:tc>
          <w:tcPr>
            <w:tcW w:w="6912" w:type="dxa"/>
            <w:noWrap/>
          </w:tcPr>
          <w:p w14:paraId="59DB00CA" w14:textId="77777777" w:rsidR="004D3BA7" w:rsidRPr="00BB5B35" w:rsidRDefault="004D3BA7" w:rsidP="00333453">
            <w:pPr>
              <w:pStyle w:val="TableText"/>
            </w:pPr>
            <w:r w:rsidRPr="00BB5B35">
              <w:t>Asian</w:t>
            </w:r>
            <w:r>
              <w:t xml:space="preserve"> (Primary ethnicity—economically disadvantaged)</w:t>
            </w:r>
          </w:p>
        </w:tc>
        <w:tc>
          <w:tcPr>
            <w:tcW w:w="1152" w:type="dxa"/>
          </w:tcPr>
          <w:p w14:paraId="41BA2DFC" w14:textId="77777777" w:rsidR="004D3BA7" w:rsidRDefault="004D3BA7" w:rsidP="00333453">
            <w:pPr>
              <w:pStyle w:val="TableText"/>
            </w:pPr>
            <w:r>
              <w:t>22,259</w:t>
            </w:r>
          </w:p>
        </w:tc>
        <w:tc>
          <w:tcPr>
            <w:tcW w:w="720" w:type="dxa"/>
          </w:tcPr>
          <w:p w14:paraId="1E82E5E7" w14:textId="77777777" w:rsidR="004D3BA7" w:rsidRDefault="004D3BA7" w:rsidP="00333453">
            <w:pPr>
              <w:pStyle w:val="TableText"/>
            </w:pPr>
            <w:r>
              <w:t>606</w:t>
            </w:r>
          </w:p>
        </w:tc>
        <w:tc>
          <w:tcPr>
            <w:tcW w:w="720" w:type="dxa"/>
          </w:tcPr>
          <w:p w14:paraId="1EBAA217" w14:textId="77777777" w:rsidR="004D3BA7" w:rsidRDefault="004D3BA7" w:rsidP="00333453">
            <w:pPr>
              <w:pStyle w:val="TableText"/>
            </w:pPr>
            <w:r>
              <w:t>22.6</w:t>
            </w:r>
          </w:p>
        </w:tc>
        <w:tc>
          <w:tcPr>
            <w:tcW w:w="720" w:type="dxa"/>
            <w:noWrap/>
          </w:tcPr>
          <w:p w14:paraId="78E917A8" w14:textId="77777777" w:rsidR="004D3BA7" w:rsidRPr="00903B36" w:rsidRDefault="004D3BA7" w:rsidP="00333453">
            <w:pPr>
              <w:pStyle w:val="TableText"/>
            </w:pPr>
            <w:r>
              <w:t>10.9</w:t>
            </w:r>
          </w:p>
        </w:tc>
        <w:tc>
          <w:tcPr>
            <w:tcW w:w="720" w:type="dxa"/>
            <w:noWrap/>
          </w:tcPr>
          <w:p w14:paraId="213D76ED" w14:textId="77777777" w:rsidR="004D3BA7" w:rsidRPr="00903B36" w:rsidRDefault="004D3BA7" w:rsidP="00333453">
            <w:pPr>
              <w:pStyle w:val="TableText"/>
            </w:pPr>
            <w:r>
              <w:t>48.8</w:t>
            </w:r>
          </w:p>
        </w:tc>
        <w:tc>
          <w:tcPr>
            <w:tcW w:w="720" w:type="dxa"/>
          </w:tcPr>
          <w:p w14:paraId="4E083558" w14:textId="77777777" w:rsidR="004D3BA7" w:rsidRPr="00903B36" w:rsidRDefault="004D3BA7" w:rsidP="00333453">
            <w:pPr>
              <w:pStyle w:val="TableText"/>
            </w:pPr>
            <w:r>
              <w:t>29.5</w:t>
            </w:r>
          </w:p>
        </w:tc>
        <w:tc>
          <w:tcPr>
            <w:tcW w:w="720" w:type="dxa"/>
          </w:tcPr>
          <w:p w14:paraId="2BF3433E" w14:textId="77777777" w:rsidR="004D3BA7" w:rsidRPr="009D28BB" w:rsidRDefault="004D3BA7" w:rsidP="00333453">
            <w:pPr>
              <w:pStyle w:val="TableText"/>
            </w:pPr>
            <w:r>
              <w:t>10.8</w:t>
            </w:r>
          </w:p>
        </w:tc>
        <w:tc>
          <w:tcPr>
            <w:tcW w:w="720" w:type="dxa"/>
            <w:noWrap/>
          </w:tcPr>
          <w:p w14:paraId="2E6765EF" w14:textId="77777777" w:rsidR="004D3BA7" w:rsidRDefault="004D3BA7" w:rsidP="00333453">
            <w:pPr>
              <w:pStyle w:val="TableText"/>
            </w:pPr>
            <w:r>
              <w:t>40.3</w:t>
            </w:r>
          </w:p>
        </w:tc>
      </w:tr>
      <w:tr w:rsidR="004D3BA7" w:rsidRPr="00BD66A6" w14:paraId="7E647668" w14:textId="77777777" w:rsidTr="007144A0">
        <w:trPr>
          <w:trHeight w:val="315"/>
        </w:trPr>
        <w:tc>
          <w:tcPr>
            <w:tcW w:w="6912" w:type="dxa"/>
            <w:noWrap/>
          </w:tcPr>
          <w:p w14:paraId="53E0C52A" w14:textId="77777777" w:rsidR="004D3BA7" w:rsidRPr="00BB5B35" w:rsidRDefault="004D3BA7" w:rsidP="00EA0F1A">
            <w:pPr>
              <w:pStyle w:val="TableText"/>
              <w:keepNext/>
            </w:pPr>
            <w:r>
              <w:lastRenderedPageBreak/>
              <w:t xml:space="preserve">Native Hawaiian or Other </w:t>
            </w:r>
            <w:r w:rsidRPr="00BB5B35">
              <w:t>Pacific Islander</w:t>
            </w:r>
            <w:r>
              <w:t xml:space="preserve"> (Primary ethnicity—not economically disadvantaged)</w:t>
            </w:r>
          </w:p>
        </w:tc>
        <w:tc>
          <w:tcPr>
            <w:tcW w:w="1152" w:type="dxa"/>
          </w:tcPr>
          <w:p w14:paraId="70F8B26C" w14:textId="77777777" w:rsidR="004D3BA7" w:rsidRDefault="004D3BA7" w:rsidP="00333453">
            <w:pPr>
              <w:pStyle w:val="TableText"/>
            </w:pPr>
            <w:r>
              <w:t>1,102</w:t>
            </w:r>
          </w:p>
        </w:tc>
        <w:tc>
          <w:tcPr>
            <w:tcW w:w="720" w:type="dxa"/>
          </w:tcPr>
          <w:p w14:paraId="0FE1D518" w14:textId="77777777" w:rsidR="004D3BA7" w:rsidRDefault="004D3BA7" w:rsidP="00333453">
            <w:pPr>
              <w:pStyle w:val="TableText"/>
            </w:pPr>
            <w:r>
              <w:t>599</w:t>
            </w:r>
          </w:p>
        </w:tc>
        <w:tc>
          <w:tcPr>
            <w:tcW w:w="720" w:type="dxa"/>
          </w:tcPr>
          <w:p w14:paraId="65B8B6EF" w14:textId="77777777" w:rsidR="004D3BA7" w:rsidRDefault="004D3BA7" w:rsidP="00333453">
            <w:pPr>
              <w:pStyle w:val="TableText"/>
            </w:pPr>
            <w:r>
              <w:t>22.0</w:t>
            </w:r>
          </w:p>
        </w:tc>
        <w:tc>
          <w:tcPr>
            <w:tcW w:w="720" w:type="dxa"/>
            <w:noWrap/>
          </w:tcPr>
          <w:p w14:paraId="7A4ED805" w14:textId="77777777" w:rsidR="004D3BA7" w:rsidRPr="00903B36" w:rsidRDefault="004D3BA7" w:rsidP="00333453">
            <w:pPr>
              <w:pStyle w:val="TableText"/>
            </w:pPr>
            <w:r>
              <w:t>17.3</w:t>
            </w:r>
          </w:p>
        </w:tc>
        <w:tc>
          <w:tcPr>
            <w:tcW w:w="720" w:type="dxa"/>
            <w:noWrap/>
          </w:tcPr>
          <w:p w14:paraId="3DC238EB" w14:textId="77777777" w:rsidR="004D3BA7" w:rsidRPr="00903B36" w:rsidRDefault="004D3BA7" w:rsidP="00333453">
            <w:pPr>
              <w:pStyle w:val="TableText"/>
            </w:pPr>
            <w:r>
              <w:t>57.6</w:t>
            </w:r>
          </w:p>
        </w:tc>
        <w:tc>
          <w:tcPr>
            <w:tcW w:w="720" w:type="dxa"/>
          </w:tcPr>
          <w:p w14:paraId="5F0E6802" w14:textId="77777777" w:rsidR="004D3BA7" w:rsidRPr="00903B36" w:rsidRDefault="004D3BA7" w:rsidP="00333453">
            <w:pPr>
              <w:pStyle w:val="TableText"/>
            </w:pPr>
            <w:r>
              <w:t>19.2</w:t>
            </w:r>
          </w:p>
        </w:tc>
        <w:tc>
          <w:tcPr>
            <w:tcW w:w="720" w:type="dxa"/>
          </w:tcPr>
          <w:p w14:paraId="46B9105C" w14:textId="77777777" w:rsidR="004D3BA7" w:rsidRPr="009D28BB" w:rsidRDefault="004D3BA7" w:rsidP="00333453">
            <w:pPr>
              <w:pStyle w:val="TableText"/>
            </w:pPr>
            <w:r>
              <w:t>5.8</w:t>
            </w:r>
          </w:p>
        </w:tc>
        <w:tc>
          <w:tcPr>
            <w:tcW w:w="720" w:type="dxa"/>
            <w:noWrap/>
          </w:tcPr>
          <w:p w14:paraId="44B56806" w14:textId="77777777" w:rsidR="004D3BA7" w:rsidRDefault="004D3BA7" w:rsidP="00333453">
            <w:pPr>
              <w:pStyle w:val="TableText"/>
            </w:pPr>
            <w:r>
              <w:t>25.0</w:t>
            </w:r>
          </w:p>
        </w:tc>
      </w:tr>
      <w:tr w:rsidR="004D3BA7" w:rsidRPr="00BD66A6" w14:paraId="5E4371E8" w14:textId="77777777" w:rsidTr="007144A0">
        <w:trPr>
          <w:trHeight w:val="315"/>
        </w:trPr>
        <w:tc>
          <w:tcPr>
            <w:tcW w:w="6912" w:type="dxa"/>
            <w:noWrap/>
          </w:tcPr>
          <w:p w14:paraId="6F1F77E1" w14:textId="77777777" w:rsidR="004D3BA7" w:rsidRPr="00BB5B35" w:rsidRDefault="004D3BA7" w:rsidP="00EA0F1A">
            <w:pPr>
              <w:pStyle w:val="TableText"/>
              <w:keepNext/>
            </w:pPr>
            <w:r>
              <w:t xml:space="preserve">Native Hawaiian or Other </w:t>
            </w:r>
            <w:r w:rsidRPr="00BB5B35">
              <w:t>Pacific Islander</w:t>
            </w:r>
            <w:r>
              <w:t xml:space="preserve"> (Primary ethnicity—economically disadvantaged)</w:t>
            </w:r>
          </w:p>
        </w:tc>
        <w:tc>
          <w:tcPr>
            <w:tcW w:w="1152" w:type="dxa"/>
          </w:tcPr>
          <w:p w14:paraId="2546D592" w14:textId="77777777" w:rsidR="004D3BA7" w:rsidRDefault="004D3BA7" w:rsidP="00333453">
            <w:pPr>
              <w:pStyle w:val="TableText"/>
            </w:pPr>
            <w:r>
              <w:t>1,486</w:t>
            </w:r>
          </w:p>
        </w:tc>
        <w:tc>
          <w:tcPr>
            <w:tcW w:w="720" w:type="dxa"/>
          </w:tcPr>
          <w:p w14:paraId="297C0BFF" w14:textId="77777777" w:rsidR="004D3BA7" w:rsidRDefault="004D3BA7" w:rsidP="00333453">
            <w:pPr>
              <w:pStyle w:val="TableText"/>
            </w:pPr>
            <w:r>
              <w:t>590</w:t>
            </w:r>
          </w:p>
        </w:tc>
        <w:tc>
          <w:tcPr>
            <w:tcW w:w="720" w:type="dxa"/>
          </w:tcPr>
          <w:p w14:paraId="16E4F3D4" w14:textId="77777777" w:rsidR="004D3BA7" w:rsidRDefault="004D3BA7" w:rsidP="00333453">
            <w:pPr>
              <w:pStyle w:val="TableText"/>
            </w:pPr>
            <w:r>
              <w:t>19.6</w:t>
            </w:r>
          </w:p>
        </w:tc>
        <w:tc>
          <w:tcPr>
            <w:tcW w:w="720" w:type="dxa"/>
            <w:noWrap/>
          </w:tcPr>
          <w:p w14:paraId="686ADCB6" w14:textId="77777777" w:rsidR="004D3BA7" w:rsidRPr="00903B36" w:rsidRDefault="004D3BA7" w:rsidP="00333453">
            <w:pPr>
              <w:pStyle w:val="TableText"/>
            </w:pPr>
            <w:r>
              <w:t>27.1</w:t>
            </w:r>
          </w:p>
        </w:tc>
        <w:tc>
          <w:tcPr>
            <w:tcW w:w="720" w:type="dxa"/>
            <w:noWrap/>
          </w:tcPr>
          <w:p w14:paraId="66A22402" w14:textId="77777777" w:rsidR="004D3BA7" w:rsidRPr="00903B36" w:rsidRDefault="004D3BA7" w:rsidP="00333453">
            <w:pPr>
              <w:pStyle w:val="TableText"/>
            </w:pPr>
            <w:r>
              <w:t>58.5</w:t>
            </w:r>
          </w:p>
        </w:tc>
        <w:tc>
          <w:tcPr>
            <w:tcW w:w="720" w:type="dxa"/>
          </w:tcPr>
          <w:p w14:paraId="754C3E29" w14:textId="77777777" w:rsidR="004D3BA7" w:rsidRPr="00903B36" w:rsidRDefault="004D3BA7" w:rsidP="00333453">
            <w:pPr>
              <w:pStyle w:val="TableText"/>
            </w:pPr>
            <w:r>
              <w:t>12.9</w:t>
            </w:r>
          </w:p>
        </w:tc>
        <w:tc>
          <w:tcPr>
            <w:tcW w:w="720" w:type="dxa"/>
          </w:tcPr>
          <w:p w14:paraId="08F99825" w14:textId="77777777" w:rsidR="004D3BA7" w:rsidRPr="009D28BB" w:rsidRDefault="004D3BA7" w:rsidP="00333453">
            <w:pPr>
              <w:pStyle w:val="TableText"/>
            </w:pPr>
            <w:r>
              <w:t>1.5</w:t>
            </w:r>
          </w:p>
        </w:tc>
        <w:tc>
          <w:tcPr>
            <w:tcW w:w="720" w:type="dxa"/>
            <w:noWrap/>
          </w:tcPr>
          <w:p w14:paraId="6A4E709F" w14:textId="77777777" w:rsidR="004D3BA7" w:rsidRDefault="004D3BA7" w:rsidP="00333453">
            <w:pPr>
              <w:pStyle w:val="TableText"/>
            </w:pPr>
            <w:r>
              <w:t>14.4</w:t>
            </w:r>
          </w:p>
        </w:tc>
      </w:tr>
      <w:tr w:rsidR="004D3BA7" w:rsidRPr="00BD66A6" w14:paraId="20E915AB" w14:textId="77777777" w:rsidTr="007144A0">
        <w:trPr>
          <w:trHeight w:val="315"/>
        </w:trPr>
        <w:tc>
          <w:tcPr>
            <w:tcW w:w="6912" w:type="dxa"/>
            <w:noWrap/>
          </w:tcPr>
          <w:p w14:paraId="5C75AB92" w14:textId="77777777" w:rsidR="004D3BA7" w:rsidRPr="00BB5B35" w:rsidRDefault="004D3BA7" w:rsidP="00333453">
            <w:pPr>
              <w:pStyle w:val="TableText"/>
            </w:pPr>
            <w:r w:rsidRPr="00BB5B35">
              <w:t>Filipino</w:t>
            </w:r>
            <w:r>
              <w:t xml:space="preserve"> (Primary ethnicity—not economically disadvantaged)</w:t>
            </w:r>
          </w:p>
        </w:tc>
        <w:tc>
          <w:tcPr>
            <w:tcW w:w="1152" w:type="dxa"/>
          </w:tcPr>
          <w:p w14:paraId="2943D529" w14:textId="77777777" w:rsidR="004D3BA7" w:rsidRDefault="004D3BA7" w:rsidP="00333453">
            <w:pPr>
              <w:pStyle w:val="TableText"/>
            </w:pPr>
            <w:r>
              <w:t>11,277</w:t>
            </w:r>
          </w:p>
        </w:tc>
        <w:tc>
          <w:tcPr>
            <w:tcW w:w="720" w:type="dxa"/>
          </w:tcPr>
          <w:p w14:paraId="2A55468F" w14:textId="77777777" w:rsidR="004D3BA7" w:rsidRDefault="004D3BA7" w:rsidP="00333453">
            <w:pPr>
              <w:pStyle w:val="TableText"/>
            </w:pPr>
            <w:r>
              <w:t>609</w:t>
            </w:r>
          </w:p>
        </w:tc>
        <w:tc>
          <w:tcPr>
            <w:tcW w:w="720" w:type="dxa"/>
          </w:tcPr>
          <w:p w14:paraId="2480AC6D" w14:textId="77777777" w:rsidR="004D3BA7" w:rsidRDefault="004D3BA7" w:rsidP="00333453">
            <w:pPr>
              <w:pStyle w:val="TableText"/>
            </w:pPr>
            <w:r>
              <w:t>20.8</w:t>
            </w:r>
          </w:p>
        </w:tc>
        <w:tc>
          <w:tcPr>
            <w:tcW w:w="720" w:type="dxa"/>
            <w:noWrap/>
          </w:tcPr>
          <w:p w14:paraId="77638838" w14:textId="77777777" w:rsidR="004D3BA7" w:rsidRPr="00903B36" w:rsidRDefault="004D3BA7" w:rsidP="00333453">
            <w:pPr>
              <w:pStyle w:val="TableText"/>
            </w:pPr>
            <w:r>
              <w:t>7.0</w:t>
            </w:r>
          </w:p>
        </w:tc>
        <w:tc>
          <w:tcPr>
            <w:tcW w:w="720" w:type="dxa"/>
            <w:noWrap/>
          </w:tcPr>
          <w:p w14:paraId="406DB625" w14:textId="77777777" w:rsidR="004D3BA7" w:rsidRPr="00903B36" w:rsidRDefault="004D3BA7" w:rsidP="00333453">
            <w:pPr>
              <w:pStyle w:val="TableText"/>
            </w:pPr>
            <w:r>
              <w:t>48.7</w:t>
            </w:r>
          </w:p>
        </w:tc>
        <w:tc>
          <w:tcPr>
            <w:tcW w:w="720" w:type="dxa"/>
          </w:tcPr>
          <w:p w14:paraId="4BF16F33" w14:textId="77777777" w:rsidR="004D3BA7" w:rsidRPr="00903B36" w:rsidRDefault="004D3BA7" w:rsidP="00333453">
            <w:pPr>
              <w:pStyle w:val="TableText"/>
            </w:pPr>
            <w:r>
              <w:t>33.6</w:t>
            </w:r>
          </w:p>
        </w:tc>
        <w:tc>
          <w:tcPr>
            <w:tcW w:w="720" w:type="dxa"/>
          </w:tcPr>
          <w:p w14:paraId="0843D57E" w14:textId="77777777" w:rsidR="004D3BA7" w:rsidRPr="009D28BB" w:rsidRDefault="004D3BA7" w:rsidP="00333453">
            <w:pPr>
              <w:pStyle w:val="TableText"/>
            </w:pPr>
            <w:r>
              <w:t>10.7</w:t>
            </w:r>
          </w:p>
        </w:tc>
        <w:tc>
          <w:tcPr>
            <w:tcW w:w="720" w:type="dxa"/>
            <w:noWrap/>
          </w:tcPr>
          <w:p w14:paraId="2D61EDB5" w14:textId="77777777" w:rsidR="004D3BA7" w:rsidRDefault="004D3BA7" w:rsidP="00333453">
            <w:pPr>
              <w:pStyle w:val="TableText"/>
            </w:pPr>
            <w:r>
              <w:t>44.3</w:t>
            </w:r>
          </w:p>
        </w:tc>
      </w:tr>
      <w:tr w:rsidR="004D3BA7" w:rsidRPr="00BD66A6" w14:paraId="125B746F" w14:textId="77777777" w:rsidTr="007144A0">
        <w:trPr>
          <w:trHeight w:val="315"/>
        </w:trPr>
        <w:tc>
          <w:tcPr>
            <w:tcW w:w="6912" w:type="dxa"/>
            <w:noWrap/>
          </w:tcPr>
          <w:p w14:paraId="28F0FD97" w14:textId="77777777" w:rsidR="004D3BA7" w:rsidRPr="00BB5B35" w:rsidRDefault="004D3BA7" w:rsidP="00333453">
            <w:pPr>
              <w:pStyle w:val="TableText"/>
            </w:pPr>
            <w:r w:rsidRPr="00BB5B35">
              <w:t>Filipino</w:t>
            </w:r>
            <w:r>
              <w:t xml:space="preserve"> (Primary ethnicity—economically disadvantaged)</w:t>
            </w:r>
          </w:p>
        </w:tc>
        <w:tc>
          <w:tcPr>
            <w:tcW w:w="1152" w:type="dxa"/>
          </w:tcPr>
          <w:p w14:paraId="403D53BC" w14:textId="77777777" w:rsidR="004D3BA7" w:rsidRDefault="004D3BA7" w:rsidP="00333453">
            <w:pPr>
              <w:pStyle w:val="TableText"/>
            </w:pPr>
            <w:r>
              <w:t>5,541</w:t>
            </w:r>
          </w:p>
        </w:tc>
        <w:tc>
          <w:tcPr>
            <w:tcW w:w="720" w:type="dxa"/>
          </w:tcPr>
          <w:p w14:paraId="0BC230E3" w14:textId="77777777" w:rsidR="004D3BA7" w:rsidRDefault="004D3BA7" w:rsidP="00333453">
            <w:pPr>
              <w:pStyle w:val="TableText"/>
            </w:pPr>
            <w:r>
              <w:t>602</w:t>
            </w:r>
          </w:p>
        </w:tc>
        <w:tc>
          <w:tcPr>
            <w:tcW w:w="720" w:type="dxa"/>
          </w:tcPr>
          <w:p w14:paraId="33DA22EC" w14:textId="77777777" w:rsidR="004D3BA7" w:rsidRDefault="004D3BA7" w:rsidP="00333453">
            <w:pPr>
              <w:pStyle w:val="TableText"/>
            </w:pPr>
            <w:r>
              <w:t>20.3</w:t>
            </w:r>
          </w:p>
        </w:tc>
        <w:tc>
          <w:tcPr>
            <w:tcW w:w="720" w:type="dxa"/>
            <w:noWrap/>
          </w:tcPr>
          <w:p w14:paraId="527A82E3" w14:textId="77777777" w:rsidR="004D3BA7" w:rsidRPr="00903B36" w:rsidRDefault="004D3BA7" w:rsidP="00333453">
            <w:pPr>
              <w:pStyle w:val="TableText"/>
            </w:pPr>
            <w:r>
              <w:t>10.8</w:t>
            </w:r>
          </w:p>
        </w:tc>
        <w:tc>
          <w:tcPr>
            <w:tcW w:w="720" w:type="dxa"/>
            <w:noWrap/>
          </w:tcPr>
          <w:p w14:paraId="40FC1F6C" w14:textId="77777777" w:rsidR="004D3BA7" w:rsidRPr="00903B36" w:rsidRDefault="004D3BA7" w:rsidP="00333453">
            <w:pPr>
              <w:pStyle w:val="TableText"/>
            </w:pPr>
            <w:r>
              <w:t>59.4</w:t>
            </w:r>
          </w:p>
        </w:tc>
        <w:tc>
          <w:tcPr>
            <w:tcW w:w="720" w:type="dxa"/>
          </w:tcPr>
          <w:p w14:paraId="234E4DB9" w14:textId="77777777" w:rsidR="004D3BA7" w:rsidRPr="00903B36" w:rsidRDefault="004D3BA7" w:rsidP="00333453">
            <w:pPr>
              <w:pStyle w:val="TableText"/>
            </w:pPr>
            <w:r>
              <w:t>24.7</w:t>
            </w:r>
          </w:p>
        </w:tc>
        <w:tc>
          <w:tcPr>
            <w:tcW w:w="720" w:type="dxa"/>
          </w:tcPr>
          <w:p w14:paraId="0E0883BB" w14:textId="77777777" w:rsidR="004D3BA7" w:rsidRPr="009D28BB" w:rsidRDefault="004D3BA7" w:rsidP="00333453">
            <w:pPr>
              <w:pStyle w:val="TableText"/>
            </w:pPr>
            <w:r>
              <w:t>5.1</w:t>
            </w:r>
          </w:p>
        </w:tc>
        <w:tc>
          <w:tcPr>
            <w:tcW w:w="720" w:type="dxa"/>
            <w:noWrap/>
          </w:tcPr>
          <w:p w14:paraId="77B26862" w14:textId="77777777" w:rsidR="004D3BA7" w:rsidRDefault="004D3BA7" w:rsidP="00333453">
            <w:pPr>
              <w:pStyle w:val="TableText"/>
            </w:pPr>
            <w:r>
              <w:t>29.8</w:t>
            </w:r>
          </w:p>
        </w:tc>
      </w:tr>
      <w:tr w:rsidR="004D3BA7" w:rsidRPr="00BD66A6" w14:paraId="0581C360" w14:textId="77777777" w:rsidTr="007144A0">
        <w:trPr>
          <w:trHeight w:val="315"/>
        </w:trPr>
        <w:tc>
          <w:tcPr>
            <w:tcW w:w="6912" w:type="dxa"/>
            <w:noWrap/>
          </w:tcPr>
          <w:p w14:paraId="598E917A" w14:textId="77777777" w:rsidR="004D3BA7" w:rsidRPr="00BB5B35" w:rsidRDefault="004D3BA7" w:rsidP="00333453">
            <w:pPr>
              <w:pStyle w:val="TableText"/>
            </w:pPr>
            <w:r w:rsidRPr="00BB5B35">
              <w:t>Hispanic or Latino</w:t>
            </w:r>
            <w:r>
              <w:t xml:space="preserve"> (Primary ethnicity—not economically disadvantaged)</w:t>
            </w:r>
          </w:p>
        </w:tc>
        <w:tc>
          <w:tcPr>
            <w:tcW w:w="1152" w:type="dxa"/>
          </w:tcPr>
          <w:p w14:paraId="4D6FD647" w14:textId="77777777" w:rsidR="004D3BA7" w:rsidRDefault="004D3BA7" w:rsidP="00333453">
            <w:pPr>
              <w:pStyle w:val="TableText"/>
            </w:pPr>
            <w:r>
              <w:t>73,085</w:t>
            </w:r>
          </w:p>
        </w:tc>
        <w:tc>
          <w:tcPr>
            <w:tcW w:w="720" w:type="dxa"/>
          </w:tcPr>
          <w:p w14:paraId="567C3D48" w14:textId="77777777" w:rsidR="004D3BA7" w:rsidRDefault="004D3BA7" w:rsidP="00333453">
            <w:pPr>
              <w:pStyle w:val="TableText"/>
            </w:pPr>
            <w:r>
              <w:t>598</w:t>
            </w:r>
          </w:p>
        </w:tc>
        <w:tc>
          <w:tcPr>
            <w:tcW w:w="720" w:type="dxa"/>
          </w:tcPr>
          <w:p w14:paraId="7747C4AD" w14:textId="77777777" w:rsidR="004D3BA7" w:rsidRDefault="004D3BA7" w:rsidP="00333453">
            <w:pPr>
              <w:pStyle w:val="TableText"/>
            </w:pPr>
            <w:r>
              <w:t>21.4</w:t>
            </w:r>
          </w:p>
        </w:tc>
        <w:tc>
          <w:tcPr>
            <w:tcW w:w="720" w:type="dxa"/>
            <w:noWrap/>
          </w:tcPr>
          <w:p w14:paraId="175112AB" w14:textId="77777777" w:rsidR="004D3BA7" w:rsidRPr="00903B36" w:rsidRDefault="004D3BA7" w:rsidP="00333453">
            <w:pPr>
              <w:pStyle w:val="TableText"/>
            </w:pPr>
            <w:r>
              <w:t>17.3</w:t>
            </w:r>
          </w:p>
        </w:tc>
        <w:tc>
          <w:tcPr>
            <w:tcW w:w="720" w:type="dxa"/>
            <w:noWrap/>
          </w:tcPr>
          <w:p w14:paraId="1C45DA4D" w14:textId="77777777" w:rsidR="004D3BA7" w:rsidRPr="00903B36" w:rsidRDefault="004D3BA7" w:rsidP="00333453">
            <w:pPr>
              <w:pStyle w:val="TableText"/>
            </w:pPr>
            <w:r>
              <w:t>57.6</w:t>
            </w:r>
          </w:p>
        </w:tc>
        <w:tc>
          <w:tcPr>
            <w:tcW w:w="720" w:type="dxa"/>
          </w:tcPr>
          <w:p w14:paraId="3ED48DF2" w14:textId="77777777" w:rsidR="004D3BA7" w:rsidRPr="00903B36" w:rsidRDefault="004D3BA7" w:rsidP="00333453">
            <w:pPr>
              <w:pStyle w:val="TableText"/>
            </w:pPr>
            <w:r>
              <w:t>20.4</w:t>
            </w:r>
          </w:p>
        </w:tc>
        <w:tc>
          <w:tcPr>
            <w:tcW w:w="720" w:type="dxa"/>
          </w:tcPr>
          <w:p w14:paraId="7B564BCF" w14:textId="77777777" w:rsidR="004D3BA7" w:rsidRPr="009D28BB" w:rsidRDefault="004D3BA7" w:rsidP="00333453">
            <w:pPr>
              <w:pStyle w:val="TableText"/>
            </w:pPr>
            <w:r>
              <w:t>4.6</w:t>
            </w:r>
          </w:p>
        </w:tc>
        <w:tc>
          <w:tcPr>
            <w:tcW w:w="720" w:type="dxa"/>
            <w:noWrap/>
          </w:tcPr>
          <w:p w14:paraId="38A74EAB" w14:textId="77777777" w:rsidR="004D3BA7" w:rsidRDefault="004D3BA7" w:rsidP="00333453">
            <w:pPr>
              <w:pStyle w:val="TableText"/>
            </w:pPr>
            <w:r>
              <w:t>25.1</w:t>
            </w:r>
          </w:p>
        </w:tc>
      </w:tr>
      <w:tr w:rsidR="004D3BA7" w:rsidRPr="00BD66A6" w14:paraId="71A88F92" w14:textId="77777777" w:rsidTr="007144A0">
        <w:trPr>
          <w:trHeight w:val="315"/>
        </w:trPr>
        <w:tc>
          <w:tcPr>
            <w:tcW w:w="6912" w:type="dxa"/>
            <w:noWrap/>
          </w:tcPr>
          <w:p w14:paraId="5E30F7C4" w14:textId="77777777" w:rsidR="004D3BA7" w:rsidRPr="00BB5B35" w:rsidRDefault="004D3BA7" w:rsidP="00333453">
            <w:pPr>
              <w:pStyle w:val="TableText"/>
            </w:pPr>
            <w:r w:rsidRPr="00BB5B35">
              <w:t>Hispanic or Latino</w:t>
            </w:r>
            <w:r>
              <w:t xml:space="preserve"> (Primary ethnicity—economically disadvantaged)</w:t>
            </w:r>
          </w:p>
        </w:tc>
        <w:tc>
          <w:tcPr>
            <w:tcW w:w="1152" w:type="dxa"/>
          </w:tcPr>
          <w:p w14:paraId="179DF565" w14:textId="77777777" w:rsidR="004D3BA7" w:rsidRDefault="004D3BA7" w:rsidP="00333453">
            <w:pPr>
              <w:pStyle w:val="TableText"/>
            </w:pPr>
            <w:r>
              <w:t>220,450</w:t>
            </w:r>
          </w:p>
        </w:tc>
        <w:tc>
          <w:tcPr>
            <w:tcW w:w="720" w:type="dxa"/>
          </w:tcPr>
          <w:p w14:paraId="21DBD958" w14:textId="77777777" w:rsidR="004D3BA7" w:rsidRDefault="004D3BA7" w:rsidP="00333453">
            <w:pPr>
              <w:pStyle w:val="TableText"/>
            </w:pPr>
            <w:r>
              <w:t>592</w:t>
            </w:r>
          </w:p>
        </w:tc>
        <w:tc>
          <w:tcPr>
            <w:tcW w:w="720" w:type="dxa"/>
          </w:tcPr>
          <w:p w14:paraId="0A2DBA8C" w14:textId="77777777" w:rsidR="004D3BA7" w:rsidRDefault="004D3BA7" w:rsidP="00333453">
            <w:pPr>
              <w:pStyle w:val="TableText"/>
            </w:pPr>
            <w:r>
              <w:t>19.2</w:t>
            </w:r>
          </w:p>
        </w:tc>
        <w:tc>
          <w:tcPr>
            <w:tcW w:w="720" w:type="dxa"/>
            <w:noWrap/>
          </w:tcPr>
          <w:p w14:paraId="175A3B78" w14:textId="77777777" w:rsidR="004D3BA7" w:rsidRPr="00903B36" w:rsidRDefault="004D3BA7" w:rsidP="00333453">
            <w:pPr>
              <w:pStyle w:val="TableText"/>
            </w:pPr>
            <w:r>
              <w:t>23.1</w:t>
            </w:r>
          </w:p>
        </w:tc>
        <w:tc>
          <w:tcPr>
            <w:tcW w:w="720" w:type="dxa"/>
            <w:noWrap/>
          </w:tcPr>
          <w:p w14:paraId="7BA81D51" w14:textId="77777777" w:rsidR="004D3BA7" w:rsidRPr="00903B36" w:rsidRDefault="004D3BA7" w:rsidP="00333453">
            <w:pPr>
              <w:pStyle w:val="TableText"/>
            </w:pPr>
            <w:r>
              <w:t>62.3</w:t>
            </w:r>
          </w:p>
        </w:tc>
        <w:tc>
          <w:tcPr>
            <w:tcW w:w="720" w:type="dxa"/>
          </w:tcPr>
          <w:p w14:paraId="7B79AB80" w14:textId="77777777" w:rsidR="004D3BA7" w:rsidRPr="00903B36" w:rsidRDefault="004D3BA7" w:rsidP="00333453">
            <w:pPr>
              <w:pStyle w:val="TableText"/>
            </w:pPr>
            <w:r>
              <w:t>13.0</w:t>
            </w:r>
          </w:p>
        </w:tc>
        <w:tc>
          <w:tcPr>
            <w:tcW w:w="720" w:type="dxa"/>
          </w:tcPr>
          <w:p w14:paraId="05B5501B" w14:textId="77777777" w:rsidR="004D3BA7" w:rsidRPr="009D28BB" w:rsidRDefault="004D3BA7" w:rsidP="00333453">
            <w:pPr>
              <w:pStyle w:val="TableText"/>
            </w:pPr>
            <w:r>
              <w:t>1.6</w:t>
            </w:r>
          </w:p>
        </w:tc>
        <w:tc>
          <w:tcPr>
            <w:tcW w:w="720" w:type="dxa"/>
            <w:noWrap/>
          </w:tcPr>
          <w:p w14:paraId="17CEC000" w14:textId="77777777" w:rsidR="004D3BA7" w:rsidRDefault="004D3BA7" w:rsidP="00333453">
            <w:pPr>
              <w:pStyle w:val="TableText"/>
            </w:pPr>
            <w:r>
              <w:t>14.6</w:t>
            </w:r>
          </w:p>
        </w:tc>
      </w:tr>
      <w:tr w:rsidR="004D3BA7" w:rsidRPr="00BD66A6" w14:paraId="389D6BB7" w14:textId="77777777" w:rsidTr="007144A0">
        <w:trPr>
          <w:trHeight w:val="315"/>
        </w:trPr>
        <w:tc>
          <w:tcPr>
            <w:tcW w:w="6912" w:type="dxa"/>
            <w:noWrap/>
          </w:tcPr>
          <w:p w14:paraId="6A98D07E"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1152" w:type="dxa"/>
          </w:tcPr>
          <w:p w14:paraId="038366BE" w14:textId="77777777" w:rsidR="004D3BA7" w:rsidRDefault="004D3BA7" w:rsidP="00333453">
            <w:pPr>
              <w:pStyle w:val="TableText"/>
            </w:pPr>
            <w:r>
              <w:t>9,967</w:t>
            </w:r>
          </w:p>
        </w:tc>
        <w:tc>
          <w:tcPr>
            <w:tcW w:w="720" w:type="dxa"/>
          </w:tcPr>
          <w:p w14:paraId="630928E4" w14:textId="77777777" w:rsidR="004D3BA7" w:rsidRDefault="004D3BA7" w:rsidP="00333453">
            <w:pPr>
              <w:pStyle w:val="TableText"/>
            </w:pPr>
            <w:r>
              <w:t>593</w:t>
            </w:r>
          </w:p>
        </w:tc>
        <w:tc>
          <w:tcPr>
            <w:tcW w:w="720" w:type="dxa"/>
          </w:tcPr>
          <w:p w14:paraId="71729090" w14:textId="77777777" w:rsidR="004D3BA7" w:rsidRDefault="004D3BA7" w:rsidP="00333453">
            <w:pPr>
              <w:pStyle w:val="TableText"/>
            </w:pPr>
            <w:r>
              <w:t>21.4</w:t>
            </w:r>
          </w:p>
        </w:tc>
        <w:tc>
          <w:tcPr>
            <w:tcW w:w="720" w:type="dxa"/>
            <w:noWrap/>
          </w:tcPr>
          <w:p w14:paraId="5320C711" w14:textId="77777777" w:rsidR="004D3BA7" w:rsidRPr="00903B36" w:rsidRDefault="004D3BA7" w:rsidP="00333453">
            <w:pPr>
              <w:pStyle w:val="TableText"/>
            </w:pPr>
            <w:r>
              <w:t>25.7</w:t>
            </w:r>
          </w:p>
        </w:tc>
        <w:tc>
          <w:tcPr>
            <w:tcW w:w="720" w:type="dxa"/>
            <w:noWrap/>
          </w:tcPr>
          <w:p w14:paraId="2B81C09A" w14:textId="77777777" w:rsidR="004D3BA7" w:rsidRPr="00903B36" w:rsidRDefault="004D3BA7" w:rsidP="00333453">
            <w:pPr>
              <w:pStyle w:val="TableText"/>
            </w:pPr>
            <w:r>
              <w:t>55.8</w:t>
            </w:r>
          </w:p>
        </w:tc>
        <w:tc>
          <w:tcPr>
            <w:tcW w:w="720" w:type="dxa"/>
          </w:tcPr>
          <w:p w14:paraId="2BC69D3A" w14:textId="77777777" w:rsidR="004D3BA7" w:rsidRPr="00903B36" w:rsidRDefault="004D3BA7" w:rsidP="00333453">
            <w:pPr>
              <w:pStyle w:val="TableText"/>
            </w:pPr>
            <w:r>
              <w:t>15.3</w:t>
            </w:r>
          </w:p>
        </w:tc>
        <w:tc>
          <w:tcPr>
            <w:tcW w:w="720" w:type="dxa"/>
          </w:tcPr>
          <w:p w14:paraId="7D8A8645" w14:textId="77777777" w:rsidR="004D3BA7" w:rsidRPr="009D28BB" w:rsidRDefault="004D3BA7" w:rsidP="00333453">
            <w:pPr>
              <w:pStyle w:val="TableText"/>
            </w:pPr>
            <w:r>
              <w:t>3.2</w:t>
            </w:r>
          </w:p>
        </w:tc>
        <w:tc>
          <w:tcPr>
            <w:tcW w:w="720" w:type="dxa"/>
            <w:noWrap/>
          </w:tcPr>
          <w:p w14:paraId="464DFADB" w14:textId="77777777" w:rsidR="004D3BA7" w:rsidRDefault="004D3BA7" w:rsidP="00333453">
            <w:pPr>
              <w:pStyle w:val="TableText"/>
            </w:pPr>
            <w:r>
              <w:t>18.5</w:t>
            </w:r>
          </w:p>
        </w:tc>
      </w:tr>
      <w:tr w:rsidR="004D3BA7" w:rsidRPr="00BD66A6" w14:paraId="4E805E18" w14:textId="77777777" w:rsidTr="007144A0">
        <w:trPr>
          <w:trHeight w:val="315"/>
        </w:trPr>
        <w:tc>
          <w:tcPr>
            <w:tcW w:w="6912" w:type="dxa"/>
            <w:noWrap/>
          </w:tcPr>
          <w:p w14:paraId="0A3A2240"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1152" w:type="dxa"/>
          </w:tcPr>
          <w:p w14:paraId="7340B1C3" w14:textId="77777777" w:rsidR="004D3BA7" w:rsidRDefault="004D3BA7" w:rsidP="00333453">
            <w:pPr>
              <w:pStyle w:val="TableText"/>
            </w:pPr>
            <w:r>
              <w:t>19,388</w:t>
            </w:r>
          </w:p>
        </w:tc>
        <w:tc>
          <w:tcPr>
            <w:tcW w:w="720" w:type="dxa"/>
          </w:tcPr>
          <w:p w14:paraId="13F06EBE" w14:textId="77777777" w:rsidR="004D3BA7" w:rsidRDefault="004D3BA7" w:rsidP="00333453">
            <w:pPr>
              <w:pStyle w:val="TableText"/>
            </w:pPr>
            <w:r>
              <w:t>585</w:t>
            </w:r>
          </w:p>
        </w:tc>
        <w:tc>
          <w:tcPr>
            <w:tcW w:w="720" w:type="dxa"/>
          </w:tcPr>
          <w:p w14:paraId="09D52DE4" w14:textId="77777777" w:rsidR="004D3BA7" w:rsidRDefault="004D3BA7" w:rsidP="00333453">
            <w:pPr>
              <w:pStyle w:val="TableText"/>
            </w:pPr>
            <w:r>
              <w:t>18.4</w:t>
            </w:r>
          </w:p>
        </w:tc>
        <w:tc>
          <w:tcPr>
            <w:tcW w:w="720" w:type="dxa"/>
            <w:noWrap/>
          </w:tcPr>
          <w:p w14:paraId="524E4683" w14:textId="77777777" w:rsidR="004D3BA7" w:rsidRPr="00903B36" w:rsidRDefault="004D3BA7" w:rsidP="00333453">
            <w:pPr>
              <w:pStyle w:val="TableText"/>
            </w:pPr>
            <w:r>
              <w:t>36.8</w:t>
            </w:r>
          </w:p>
        </w:tc>
        <w:tc>
          <w:tcPr>
            <w:tcW w:w="720" w:type="dxa"/>
            <w:noWrap/>
          </w:tcPr>
          <w:p w14:paraId="1FF402C2" w14:textId="77777777" w:rsidR="004D3BA7" w:rsidRPr="00903B36" w:rsidRDefault="004D3BA7" w:rsidP="00333453">
            <w:pPr>
              <w:pStyle w:val="TableText"/>
            </w:pPr>
            <w:r>
              <w:t>54.4</w:t>
            </w:r>
          </w:p>
        </w:tc>
        <w:tc>
          <w:tcPr>
            <w:tcW w:w="720" w:type="dxa"/>
          </w:tcPr>
          <w:p w14:paraId="6F1A86EB" w14:textId="77777777" w:rsidR="004D3BA7" w:rsidRPr="00903B36" w:rsidRDefault="004D3BA7" w:rsidP="00333453">
            <w:pPr>
              <w:pStyle w:val="TableText"/>
            </w:pPr>
            <w:r>
              <w:t>7.9</w:t>
            </w:r>
          </w:p>
        </w:tc>
        <w:tc>
          <w:tcPr>
            <w:tcW w:w="720" w:type="dxa"/>
          </w:tcPr>
          <w:p w14:paraId="67B6D948" w14:textId="77777777" w:rsidR="004D3BA7" w:rsidRPr="009D28BB" w:rsidRDefault="004D3BA7" w:rsidP="00333453">
            <w:pPr>
              <w:pStyle w:val="TableText"/>
            </w:pPr>
            <w:r>
              <w:t>0.9</w:t>
            </w:r>
          </w:p>
        </w:tc>
        <w:tc>
          <w:tcPr>
            <w:tcW w:w="720" w:type="dxa"/>
            <w:noWrap/>
          </w:tcPr>
          <w:p w14:paraId="6CBA9F5B" w14:textId="77777777" w:rsidR="004D3BA7" w:rsidRDefault="004D3BA7" w:rsidP="00333453">
            <w:pPr>
              <w:pStyle w:val="TableText"/>
            </w:pPr>
            <w:r>
              <w:t>8.8</w:t>
            </w:r>
          </w:p>
        </w:tc>
      </w:tr>
      <w:tr w:rsidR="004D3BA7" w:rsidRPr="00BD66A6" w14:paraId="502A0F55" w14:textId="77777777" w:rsidTr="007144A0">
        <w:trPr>
          <w:trHeight w:val="315"/>
        </w:trPr>
        <w:tc>
          <w:tcPr>
            <w:tcW w:w="6912" w:type="dxa"/>
            <w:noWrap/>
          </w:tcPr>
          <w:p w14:paraId="3EB00D6B" w14:textId="77777777" w:rsidR="004D3BA7" w:rsidRPr="00BB5B35" w:rsidRDefault="004D3BA7" w:rsidP="00333453">
            <w:pPr>
              <w:pStyle w:val="TableText"/>
            </w:pPr>
            <w:r w:rsidRPr="00BB5B35">
              <w:t>White</w:t>
            </w:r>
            <w:r>
              <w:t xml:space="preserve"> (Primary ethnicity—not economically disadvantaged)</w:t>
            </w:r>
          </w:p>
        </w:tc>
        <w:tc>
          <w:tcPr>
            <w:tcW w:w="1152" w:type="dxa"/>
          </w:tcPr>
          <w:p w14:paraId="02FF9CC3" w14:textId="77777777" w:rsidR="004D3BA7" w:rsidRDefault="004D3BA7" w:rsidP="00333453">
            <w:pPr>
              <w:pStyle w:val="TableText"/>
            </w:pPr>
            <w:r>
              <w:t>99,868</w:t>
            </w:r>
          </w:p>
        </w:tc>
        <w:tc>
          <w:tcPr>
            <w:tcW w:w="720" w:type="dxa"/>
          </w:tcPr>
          <w:p w14:paraId="232DA4FB" w14:textId="77777777" w:rsidR="004D3BA7" w:rsidRDefault="004D3BA7" w:rsidP="00333453">
            <w:pPr>
              <w:pStyle w:val="TableText"/>
            </w:pPr>
            <w:r>
              <w:t>609</w:t>
            </w:r>
          </w:p>
        </w:tc>
        <w:tc>
          <w:tcPr>
            <w:tcW w:w="720" w:type="dxa"/>
          </w:tcPr>
          <w:p w14:paraId="291EF73F" w14:textId="77777777" w:rsidR="004D3BA7" w:rsidRDefault="004D3BA7" w:rsidP="00333453">
            <w:pPr>
              <w:pStyle w:val="TableText"/>
            </w:pPr>
            <w:r>
              <w:t>22.5</w:t>
            </w:r>
          </w:p>
        </w:tc>
        <w:tc>
          <w:tcPr>
            <w:tcW w:w="720" w:type="dxa"/>
            <w:noWrap/>
          </w:tcPr>
          <w:p w14:paraId="23FFF000" w14:textId="77777777" w:rsidR="004D3BA7" w:rsidRPr="00903B36" w:rsidRDefault="004D3BA7" w:rsidP="00333453">
            <w:pPr>
              <w:pStyle w:val="TableText"/>
            </w:pPr>
            <w:r>
              <w:t>9.4</w:t>
            </w:r>
          </w:p>
        </w:tc>
        <w:tc>
          <w:tcPr>
            <w:tcW w:w="720" w:type="dxa"/>
            <w:noWrap/>
          </w:tcPr>
          <w:p w14:paraId="2CA6E7C0" w14:textId="77777777" w:rsidR="004D3BA7" w:rsidRPr="00903B36" w:rsidRDefault="004D3BA7" w:rsidP="00333453">
            <w:pPr>
              <w:pStyle w:val="TableText"/>
            </w:pPr>
            <w:r>
              <w:t>45.2</w:t>
            </w:r>
          </w:p>
        </w:tc>
        <w:tc>
          <w:tcPr>
            <w:tcW w:w="720" w:type="dxa"/>
          </w:tcPr>
          <w:p w14:paraId="1A1569A0" w14:textId="77777777" w:rsidR="004D3BA7" w:rsidRPr="00903B36" w:rsidRDefault="004D3BA7" w:rsidP="00333453">
            <w:pPr>
              <w:pStyle w:val="TableText"/>
            </w:pPr>
            <w:r>
              <w:t>32.3</w:t>
            </w:r>
          </w:p>
        </w:tc>
        <w:tc>
          <w:tcPr>
            <w:tcW w:w="720" w:type="dxa"/>
          </w:tcPr>
          <w:p w14:paraId="4281CD6E" w14:textId="77777777" w:rsidR="004D3BA7" w:rsidRPr="009D28BB" w:rsidRDefault="004D3BA7" w:rsidP="00333453">
            <w:pPr>
              <w:pStyle w:val="TableText"/>
            </w:pPr>
            <w:r>
              <w:t>13.1</w:t>
            </w:r>
          </w:p>
        </w:tc>
        <w:tc>
          <w:tcPr>
            <w:tcW w:w="720" w:type="dxa"/>
            <w:noWrap/>
          </w:tcPr>
          <w:p w14:paraId="08B2D88B" w14:textId="77777777" w:rsidR="004D3BA7" w:rsidRDefault="004D3BA7" w:rsidP="00333453">
            <w:pPr>
              <w:pStyle w:val="TableText"/>
            </w:pPr>
            <w:r>
              <w:t>45.4</w:t>
            </w:r>
          </w:p>
        </w:tc>
      </w:tr>
      <w:tr w:rsidR="004D3BA7" w:rsidRPr="00BD66A6" w14:paraId="4A649EAB" w14:textId="77777777" w:rsidTr="007144A0">
        <w:trPr>
          <w:trHeight w:val="315"/>
        </w:trPr>
        <w:tc>
          <w:tcPr>
            <w:tcW w:w="6912" w:type="dxa"/>
            <w:noWrap/>
          </w:tcPr>
          <w:p w14:paraId="789B0A9D" w14:textId="77777777" w:rsidR="004D3BA7" w:rsidRPr="00BB5B35" w:rsidRDefault="004D3BA7" w:rsidP="00333453">
            <w:pPr>
              <w:pStyle w:val="TableText"/>
            </w:pPr>
            <w:r w:rsidRPr="00BB5B35">
              <w:t>White</w:t>
            </w:r>
            <w:r>
              <w:t xml:space="preserve"> (Primary ethnicity—economically disadvantaged)</w:t>
            </w:r>
          </w:p>
        </w:tc>
        <w:tc>
          <w:tcPr>
            <w:tcW w:w="1152" w:type="dxa"/>
          </w:tcPr>
          <w:p w14:paraId="6EF327F6" w14:textId="77777777" w:rsidR="004D3BA7" w:rsidRDefault="004D3BA7" w:rsidP="00333453">
            <w:pPr>
              <w:pStyle w:val="TableText"/>
            </w:pPr>
            <w:r>
              <w:t>35,478</w:t>
            </w:r>
          </w:p>
        </w:tc>
        <w:tc>
          <w:tcPr>
            <w:tcW w:w="720" w:type="dxa"/>
          </w:tcPr>
          <w:p w14:paraId="0150FD2F" w14:textId="77777777" w:rsidR="004D3BA7" w:rsidRDefault="004D3BA7" w:rsidP="00333453">
            <w:pPr>
              <w:pStyle w:val="TableText"/>
            </w:pPr>
            <w:r>
              <w:t>598</w:t>
            </w:r>
          </w:p>
        </w:tc>
        <w:tc>
          <w:tcPr>
            <w:tcW w:w="720" w:type="dxa"/>
          </w:tcPr>
          <w:p w14:paraId="1B0DAE72" w14:textId="77777777" w:rsidR="004D3BA7" w:rsidRDefault="004D3BA7" w:rsidP="00333453">
            <w:pPr>
              <w:pStyle w:val="TableText"/>
            </w:pPr>
            <w:r>
              <w:t>21.9</w:t>
            </w:r>
          </w:p>
        </w:tc>
        <w:tc>
          <w:tcPr>
            <w:tcW w:w="720" w:type="dxa"/>
            <w:noWrap/>
          </w:tcPr>
          <w:p w14:paraId="76EA11FF" w14:textId="77777777" w:rsidR="004D3BA7" w:rsidRPr="00903B36" w:rsidRDefault="004D3BA7" w:rsidP="00333453">
            <w:pPr>
              <w:pStyle w:val="TableText"/>
            </w:pPr>
            <w:r>
              <w:t>18.7</w:t>
            </w:r>
          </w:p>
        </w:tc>
        <w:tc>
          <w:tcPr>
            <w:tcW w:w="720" w:type="dxa"/>
            <w:noWrap/>
          </w:tcPr>
          <w:p w14:paraId="0CC14D07" w14:textId="77777777" w:rsidR="004D3BA7" w:rsidRPr="00903B36" w:rsidRDefault="004D3BA7" w:rsidP="00333453">
            <w:pPr>
              <w:pStyle w:val="TableText"/>
            </w:pPr>
            <w:r>
              <w:t>55.1</w:t>
            </w:r>
          </w:p>
        </w:tc>
        <w:tc>
          <w:tcPr>
            <w:tcW w:w="720" w:type="dxa"/>
          </w:tcPr>
          <w:p w14:paraId="6EB4B844" w14:textId="77777777" w:rsidR="004D3BA7" w:rsidRPr="00903B36" w:rsidRDefault="004D3BA7" w:rsidP="00333453">
            <w:pPr>
              <w:pStyle w:val="TableText"/>
            </w:pPr>
            <w:r>
              <w:t>21.6</w:t>
            </w:r>
          </w:p>
        </w:tc>
        <w:tc>
          <w:tcPr>
            <w:tcW w:w="720" w:type="dxa"/>
          </w:tcPr>
          <w:p w14:paraId="260E07C9" w14:textId="77777777" w:rsidR="004D3BA7" w:rsidRPr="009D28BB" w:rsidRDefault="004D3BA7" w:rsidP="00333453">
            <w:pPr>
              <w:pStyle w:val="TableText"/>
            </w:pPr>
            <w:r>
              <w:t>4.6</w:t>
            </w:r>
          </w:p>
        </w:tc>
        <w:tc>
          <w:tcPr>
            <w:tcW w:w="720" w:type="dxa"/>
            <w:noWrap/>
          </w:tcPr>
          <w:p w14:paraId="034D5FE6" w14:textId="77777777" w:rsidR="004D3BA7" w:rsidRDefault="004D3BA7" w:rsidP="00333453">
            <w:pPr>
              <w:pStyle w:val="TableText"/>
            </w:pPr>
            <w:r>
              <w:t>26.2</w:t>
            </w:r>
          </w:p>
        </w:tc>
      </w:tr>
      <w:tr w:rsidR="004D3BA7" w:rsidRPr="00BD66A6" w14:paraId="5475E1FE" w14:textId="77777777" w:rsidTr="007144A0">
        <w:trPr>
          <w:trHeight w:val="315"/>
        </w:trPr>
        <w:tc>
          <w:tcPr>
            <w:tcW w:w="6912" w:type="dxa"/>
            <w:noWrap/>
          </w:tcPr>
          <w:p w14:paraId="1127F518"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1152" w:type="dxa"/>
          </w:tcPr>
          <w:p w14:paraId="44F26492" w14:textId="77777777" w:rsidR="004D3BA7" w:rsidRDefault="004D3BA7" w:rsidP="00333453">
            <w:pPr>
              <w:pStyle w:val="TableText"/>
            </w:pPr>
            <w:r>
              <w:t>11,821</w:t>
            </w:r>
          </w:p>
        </w:tc>
        <w:tc>
          <w:tcPr>
            <w:tcW w:w="720" w:type="dxa"/>
          </w:tcPr>
          <w:p w14:paraId="2209207D" w14:textId="77777777" w:rsidR="004D3BA7" w:rsidRDefault="004D3BA7" w:rsidP="00333453">
            <w:pPr>
              <w:pStyle w:val="TableText"/>
            </w:pPr>
            <w:r>
              <w:t>610</w:t>
            </w:r>
          </w:p>
        </w:tc>
        <w:tc>
          <w:tcPr>
            <w:tcW w:w="720" w:type="dxa"/>
          </w:tcPr>
          <w:p w14:paraId="53302105" w14:textId="77777777" w:rsidR="004D3BA7" w:rsidRDefault="004D3BA7" w:rsidP="00333453">
            <w:pPr>
              <w:pStyle w:val="TableText"/>
            </w:pPr>
            <w:r>
              <w:t>22.8</w:t>
            </w:r>
          </w:p>
        </w:tc>
        <w:tc>
          <w:tcPr>
            <w:tcW w:w="720" w:type="dxa"/>
            <w:noWrap/>
          </w:tcPr>
          <w:p w14:paraId="786F8CD6" w14:textId="77777777" w:rsidR="004D3BA7" w:rsidRPr="00903B36" w:rsidRDefault="004D3BA7" w:rsidP="00333453">
            <w:pPr>
              <w:pStyle w:val="TableText"/>
            </w:pPr>
            <w:r>
              <w:t>9.0</w:t>
            </w:r>
          </w:p>
        </w:tc>
        <w:tc>
          <w:tcPr>
            <w:tcW w:w="720" w:type="dxa"/>
            <w:noWrap/>
          </w:tcPr>
          <w:p w14:paraId="6A7AEDA4" w14:textId="77777777" w:rsidR="004D3BA7" w:rsidRPr="00903B36" w:rsidRDefault="004D3BA7" w:rsidP="00333453">
            <w:pPr>
              <w:pStyle w:val="TableText"/>
            </w:pPr>
            <w:r>
              <w:t>44.2</w:t>
            </w:r>
          </w:p>
        </w:tc>
        <w:tc>
          <w:tcPr>
            <w:tcW w:w="720" w:type="dxa"/>
          </w:tcPr>
          <w:p w14:paraId="08FBAF2F" w14:textId="77777777" w:rsidR="004D3BA7" w:rsidRPr="00903B36" w:rsidRDefault="004D3BA7" w:rsidP="00333453">
            <w:pPr>
              <w:pStyle w:val="TableText"/>
            </w:pPr>
            <w:r>
              <w:t>32.0</w:t>
            </w:r>
          </w:p>
        </w:tc>
        <w:tc>
          <w:tcPr>
            <w:tcW w:w="720" w:type="dxa"/>
          </w:tcPr>
          <w:p w14:paraId="3A7C4231" w14:textId="77777777" w:rsidR="004D3BA7" w:rsidRPr="009D28BB" w:rsidRDefault="004D3BA7" w:rsidP="00333453">
            <w:pPr>
              <w:pStyle w:val="TableText"/>
            </w:pPr>
            <w:r>
              <w:t>14.8</w:t>
            </w:r>
          </w:p>
        </w:tc>
        <w:tc>
          <w:tcPr>
            <w:tcW w:w="720" w:type="dxa"/>
            <w:noWrap/>
          </w:tcPr>
          <w:p w14:paraId="4C041A68" w14:textId="77777777" w:rsidR="004D3BA7" w:rsidRDefault="004D3BA7" w:rsidP="00333453">
            <w:pPr>
              <w:pStyle w:val="TableText"/>
            </w:pPr>
            <w:r>
              <w:t>46.8</w:t>
            </w:r>
          </w:p>
        </w:tc>
      </w:tr>
      <w:tr w:rsidR="004D3BA7" w:rsidRPr="00BD66A6" w14:paraId="498F7F15" w14:textId="77777777" w:rsidTr="007144A0">
        <w:trPr>
          <w:trHeight w:val="315"/>
        </w:trPr>
        <w:tc>
          <w:tcPr>
            <w:tcW w:w="6912" w:type="dxa"/>
            <w:noWrap/>
          </w:tcPr>
          <w:p w14:paraId="496BC1C9"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1152" w:type="dxa"/>
          </w:tcPr>
          <w:p w14:paraId="45F6272B" w14:textId="77777777" w:rsidR="004D3BA7" w:rsidRDefault="004D3BA7" w:rsidP="00333453">
            <w:pPr>
              <w:pStyle w:val="TableText"/>
            </w:pPr>
            <w:r>
              <w:t>5,748</w:t>
            </w:r>
          </w:p>
        </w:tc>
        <w:tc>
          <w:tcPr>
            <w:tcW w:w="720" w:type="dxa"/>
          </w:tcPr>
          <w:p w14:paraId="0F496CB9" w14:textId="77777777" w:rsidR="004D3BA7" w:rsidRDefault="004D3BA7" w:rsidP="00333453">
            <w:pPr>
              <w:pStyle w:val="TableText"/>
            </w:pPr>
            <w:r>
              <w:t>596</w:t>
            </w:r>
          </w:p>
        </w:tc>
        <w:tc>
          <w:tcPr>
            <w:tcW w:w="720" w:type="dxa"/>
          </w:tcPr>
          <w:p w14:paraId="0EDCAF5B" w14:textId="77777777" w:rsidR="004D3BA7" w:rsidRDefault="004D3BA7" w:rsidP="00333453">
            <w:pPr>
              <w:pStyle w:val="TableText"/>
            </w:pPr>
            <w:r>
              <w:t>21.9</w:t>
            </w:r>
          </w:p>
        </w:tc>
        <w:tc>
          <w:tcPr>
            <w:tcW w:w="720" w:type="dxa"/>
            <w:noWrap/>
          </w:tcPr>
          <w:p w14:paraId="433FE7BC" w14:textId="77777777" w:rsidR="004D3BA7" w:rsidRPr="00903B36" w:rsidRDefault="004D3BA7" w:rsidP="00333453">
            <w:pPr>
              <w:pStyle w:val="TableText"/>
            </w:pPr>
            <w:r>
              <w:t>20.5</w:t>
            </w:r>
          </w:p>
        </w:tc>
        <w:tc>
          <w:tcPr>
            <w:tcW w:w="720" w:type="dxa"/>
            <w:noWrap/>
          </w:tcPr>
          <w:p w14:paraId="05AA018D" w14:textId="77777777" w:rsidR="004D3BA7" w:rsidRPr="00903B36" w:rsidRDefault="004D3BA7" w:rsidP="00333453">
            <w:pPr>
              <w:pStyle w:val="TableText"/>
            </w:pPr>
            <w:r>
              <w:t>56.1</w:t>
            </w:r>
          </w:p>
        </w:tc>
        <w:tc>
          <w:tcPr>
            <w:tcW w:w="720" w:type="dxa"/>
          </w:tcPr>
          <w:p w14:paraId="660A2110" w14:textId="77777777" w:rsidR="004D3BA7" w:rsidRPr="00903B36" w:rsidRDefault="004D3BA7" w:rsidP="00333453">
            <w:pPr>
              <w:pStyle w:val="TableText"/>
            </w:pPr>
            <w:r>
              <w:t>18.6</w:t>
            </w:r>
          </w:p>
        </w:tc>
        <w:tc>
          <w:tcPr>
            <w:tcW w:w="720" w:type="dxa"/>
          </w:tcPr>
          <w:p w14:paraId="2DA34E69" w14:textId="77777777" w:rsidR="004D3BA7" w:rsidRPr="009D28BB" w:rsidRDefault="004D3BA7" w:rsidP="00333453">
            <w:pPr>
              <w:pStyle w:val="TableText"/>
            </w:pPr>
            <w:r>
              <w:t>4.7</w:t>
            </w:r>
          </w:p>
        </w:tc>
        <w:tc>
          <w:tcPr>
            <w:tcW w:w="720" w:type="dxa"/>
            <w:noWrap/>
          </w:tcPr>
          <w:p w14:paraId="6D03E5B0" w14:textId="77777777" w:rsidR="004D3BA7" w:rsidRDefault="004D3BA7" w:rsidP="00333453">
            <w:pPr>
              <w:pStyle w:val="TableText"/>
            </w:pPr>
            <w:r>
              <w:t>23.4</w:t>
            </w:r>
          </w:p>
        </w:tc>
      </w:tr>
    </w:tbl>
    <w:p w14:paraId="6843EE43" w14:textId="77777777" w:rsidR="004D3BA7" w:rsidRDefault="004D3BA7" w:rsidP="004D3BA7">
      <w:pPr>
        <w:pStyle w:val="Heading3"/>
        <w:keepLines/>
        <w:pageBreakBefore/>
        <w:numPr>
          <w:ilvl w:val="0"/>
          <w:numId w:val="0"/>
        </w:numPr>
        <w:ind w:left="2246" w:hanging="2246"/>
      </w:pPr>
      <w:bookmarkStart w:id="872" w:name="_Appendix_7.D:_Demographic"/>
      <w:bookmarkStart w:id="873" w:name="_Toc43273846"/>
      <w:bookmarkStart w:id="874" w:name="_Toc184118550"/>
      <w:bookmarkEnd w:id="872"/>
      <w:r>
        <w:lastRenderedPageBreak/>
        <w:t>Appendix 7.D: Demographic Summary of Domain Achievement Levels</w:t>
      </w:r>
      <w:bookmarkStart w:id="875" w:name="Seven_D_Domain"/>
      <w:bookmarkEnd w:id="873"/>
      <w:bookmarkEnd w:id="874"/>
      <w:bookmarkEnd w:id="875"/>
    </w:p>
    <w:p w14:paraId="11186FFC" w14:textId="77777777" w:rsidR="004D3BA7" w:rsidRPr="00EE17F6" w:rsidRDefault="004D3BA7" w:rsidP="004D3BA7">
      <w:pPr>
        <w:pStyle w:val="Caption"/>
      </w:pPr>
      <w:bookmarkStart w:id="876" w:name="_Ref36130885"/>
      <w:bookmarkStart w:id="877" w:name="_Toc43295061"/>
      <w:bookmarkStart w:id="878" w:name="_Toc221178100"/>
      <w:r w:rsidRPr="00EE17F6">
        <w:t>Table 7.D.</w:t>
      </w:r>
      <w:r>
        <w:fldChar w:fldCharType="begin"/>
      </w:r>
      <w:r>
        <w:instrText>SEQ Table_7.D. \* ARABIC</w:instrText>
      </w:r>
      <w:r>
        <w:fldChar w:fldCharType="separate"/>
      </w:r>
      <w:r>
        <w:rPr>
          <w:noProof/>
        </w:rPr>
        <w:t>1</w:t>
      </w:r>
      <w:r>
        <w:fldChar w:fldCharType="end"/>
      </w:r>
      <w:bookmarkEnd w:id="876"/>
      <w:r w:rsidRPr="00EE17F6">
        <w:t xml:space="preserve">  Percent of Students in Each Achievement Level by Demographic Variables for</w:t>
      </w:r>
      <w:r>
        <w:t> </w:t>
      </w:r>
      <w:r w:rsidRPr="00EE17F6">
        <w:t>Grade Five</w:t>
      </w:r>
      <w:r>
        <w:t>—</w:t>
      </w:r>
      <w:r w:rsidRPr="00EE17F6">
        <w:t>Life Sciences Domain</w:t>
      </w:r>
      <w:bookmarkEnd w:id="877"/>
      <w:bookmarkEnd w:id="878"/>
    </w:p>
    <w:tbl>
      <w:tblPr>
        <w:tblStyle w:val="TRs"/>
        <w:tblW w:w="4775" w:type="pct"/>
        <w:tblLayout w:type="fixed"/>
        <w:tblLook w:val="04A0" w:firstRow="1" w:lastRow="0" w:firstColumn="1" w:lastColumn="0" w:noHBand="0" w:noVBand="1"/>
        <w:tblDescription w:val="Percent of Students in Each Achievement Level by Demographic Variables for Grade Five—Life Sciences Domain"/>
      </w:tblPr>
      <w:tblGrid>
        <w:gridCol w:w="7220"/>
        <w:gridCol w:w="1642"/>
        <w:gridCol w:w="1355"/>
        <w:gridCol w:w="1355"/>
        <w:gridCol w:w="1355"/>
      </w:tblGrid>
      <w:tr w:rsidR="004D3BA7" w:rsidRPr="009D1A5E" w14:paraId="0AFB636E" w14:textId="77777777" w:rsidTr="00D5495A">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718CE2BF" w14:textId="77777777" w:rsidR="004D3BA7" w:rsidRPr="009D1A5E" w:rsidRDefault="004D3BA7" w:rsidP="00333453">
            <w:pPr>
              <w:pStyle w:val="TableHead"/>
              <w:rPr>
                <w:b w:val="0"/>
                <w:bCs w:val="0"/>
              </w:rPr>
            </w:pPr>
            <w:r w:rsidRPr="009D1A5E">
              <w:rPr>
                <w:bCs w:val="0"/>
              </w:rPr>
              <w:t>Group</w:t>
            </w:r>
          </w:p>
        </w:tc>
        <w:tc>
          <w:tcPr>
            <w:tcW w:w="635" w:type="pct"/>
          </w:tcPr>
          <w:p w14:paraId="44E3AF2D" w14:textId="77777777" w:rsidR="004D3BA7" w:rsidRPr="009D1A5E" w:rsidRDefault="004D3BA7" w:rsidP="00333453">
            <w:pPr>
              <w:pStyle w:val="TableHead"/>
              <w:rPr>
                <w:b w:val="0"/>
                <w:bCs w:val="0"/>
              </w:rPr>
            </w:pPr>
            <w:r w:rsidRPr="009D1A5E">
              <w:rPr>
                <w:bCs w:val="0"/>
              </w:rPr>
              <w:t>Number Tested</w:t>
            </w:r>
          </w:p>
        </w:tc>
        <w:tc>
          <w:tcPr>
            <w:tcW w:w="524" w:type="pct"/>
            <w:noWrap/>
            <w:hideMark/>
          </w:tcPr>
          <w:p w14:paraId="6DC41980" w14:textId="77777777" w:rsidR="004D3BA7" w:rsidRPr="009D1A5E" w:rsidRDefault="004D3BA7" w:rsidP="00333453">
            <w:pPr>
              <w:pStyle w:val="TableHead"/>
              <w:rPr>
                <w:b w:val="0"/>
                <w:bCs w:val="0"/>
              </w:rPr>
            </w:pPr>
            <w:r w:rsidRPr="009D1A5E">
              <w:rPr>
                <w:bCs w:val="0"/>
              </w:rPr>
              <w:t>Below Standard</w:t>
            </w:r>
          </w:p>
        </w:tc>
        <w:tc>
          <w:tcPr>
            <w:tcW w:w="524" w:type="pct"/>
            <w:noWrap/>
            <w:hideMark/>
          </w:tcPr>
          <w:p w14:paraId="171340A2" w14:textId="77777777" w:rsidR="004D3BA7" w:rsidRPr="009D1A5E" w:rsidRDefault="004D3BA7" w:rsidP="00333453">
            <w:pPr>
              <w:pStyle w:val="TableHead"/>
              <w:rPr>
                <w:b w:val="0"/>
                <w:bCs w:val="0"/>
              </w:rPr>
            </w:pPr>
            <w:r w:rsidRPr="009D1A5E">
              <w:rPr>
                <w:bCs w:val="0"/>
              </w:rPr>
              <w:t>Near Standard</w:t>
            </w:r>
          </w:p>
        </w:tc>
        <w:tc>
          <w:tcPr>
            <w:tcW w:w="524" w:type="pct"/>
          </w:tcPr>
          <w:p w14:paraId="58A34783" w14:textId="77777777" w:rsidR="004D3BA7" w:rsidRPr="009D1A5E" w:rsidRDefault="004D3BA7" w:rsidP="00333453">
            <w:pPr>
              <w:pStyle w:val="TableHead"/>
              <w:rPr>
                <w:b w:val="0"/>
                <w:bCs w:val="0"/>
              </w:rPr>
            </w:pPr>
            <w:r w:rsidRPr="009D1A5E">
              <w:rPr>
                <w:bCs w:val="0"/>
              </w:rPr>
              <w:t>Above Standard</w:t>
            </w:r>
          </w:p>
        </w:tc>
      </w:tr>
      <w:tr w:rsidR="004D3BA7" w:rsidRPr="00BD66A6" w14:paraId="371AC4C3" w14:textId="77777777" w:rsidTr="00D5495A">
        <w:trPr>
          <w:trHeight w:val="315"/>
        </w:trPr>
        <w:tc>
          <w:tcPr>
            <w:tcW w:w="2793" w:type="pct"/>
            <w:tcBorders>
              <w:top w:val="single" w:sz="4" w:space="0" w:color="auto"/>
              <w:bottom w:val="single" w:sz="4" w:space="0" w:color="auto"/>
            </w:tcBorders>
            <w:noWrap/>
            <w:vAlign w:val="center"/>
            <w:hideMark/>
          </w:tcPr>
          <w:p w14:paraId="69222995" w14:textId="77777777" w:rsidR="004D3BA7" w:rsidRPr="00BB5B35" w:rsidRDefault="004D3BA7" w:rsidP="00333453">
            <w:pPr>
              <w:pStyle w:val="TableText"/>
            </w:pPr>
            <w:r w:rsidRPr="00BB5B35">
              <w:t xml:space="preserve">All </w:t>
            </w:r>
            <w:r>
              <w:t>s</w:t>
            </w:r>
            <w:r w:rsidRPr="00BB5B35">
              <w:t>tudents</w:t>
            </w:r>
          </w:p>
        </w:tc>
        <w:tc>
          <w:tcPr>
            <w:tcW w:w="635" w:type="pct"/>
            <w:tcBorders>
              <w:top w:val="single" w:sz="4" w:space="0" w:color="auto"/>
              <w:bottom w:val="single" w:sz="4" w:space="0" w:color="auto"/>
            </w:tcBorders>
            <w:vAlign w:val="bottom"/>
          </w:tcPr>
          <w:p w14:paraId="5EA222ED" w14:textId="77777777" w:rsidR="004D3BA7" w:rsidRPr="00BB5B35" w:rsidRDefault="004D3BA7" w:rsidP="00333453">
            <w:pPr>
              <w:pStyle w:val="TableText"/>
            </w:pPr>
            <w:r>
              <w:t>455,748</w:t>
            </w:r>
          </w:p>
        </w:tc>
        <w:tc>
          <w:tcPr>
            <w:tcW w:w="524" w:type="pct"/>
            <w:tcBorders>
              <w:top w:val="single" w:sz="4" w:space="0" w:color="auto"/>
              <w:bottom w:val="single" w:sz="4" w:space="0" w:color="auto"/>
            </w:tcBorders>
            <w:noWrap/>
            <w:vAlign w:val="bottom"/>
          </w:tcPr>
          <w:p w14:paraId="0D22CA39" w14:textId="77777777" w:rsidR="004D3BA7" w:rsidRPr="00BB5B35" w:rsidRDefault="004D3BA7" w:rsidP="00333453">
            <w:pPr>
              <w:pStyle w:val="TableText"/>
            </w:pPr>
            <w:r>
              <w:t>45.1</w:t>
            </w:r>
          </w:p>
        </w:tc>
        <w:tc>
          <w:tcPr>
            <w:tcW w:w="524" w:type="pct"/>
            <w:tcBorders>
              <w:top w:val="single" w:sz="4" w:space="0" w:color="auto"/>
              <w:bottom w:val="single" w:sz="4" w:space="0" w:color="auto"/>
            </w:tcBorders>
            <w:noWrap/>
            <w:vAlign w:val="bottom"/>
          </w:tcPr>
          <w:p w14:paraId="0AB4A44F" w14:textId="77777777" w:rsidR="004D3BA7" w:rsidRPr="00BB5B35" w:rsidRDefault="004D3BA7" w:rsidP="00333453">
            <w:pPr>
              <w:pStyle w:val="TableText"/>
            </w:pPr>
            <w:r>
              <w:t>42.6</w:t>
            </w:r>
          </w:p>
        </w:tc>
        <w:tc>
          <w:tcPr>
            <w:tcW w:w="524" w:type="pct"/>
            <w:tcBorders>
              <w:top w:val="single" w:sz="4" w:space="0" w:color="auto"/>
              <w:bottom w:val="single" w:sz="4" w:space="0" w:color="auto"/>
            </w:tcBorders>
            <w:vAlign w:val="bottom"/>
          </w:tcPr>
          <w:p w14:paraId="4F1015A2" w14:textId="77777777" w:rsidR="004D3BA7" w:rsidRPr="00BB5B35" w:rsidRDefault="004D3BA7" w:rsidP="00333453">
            <w:pPr>
              <w:pStyle w:val="TableText"/>
            </w:pPr>
            <w:r>
              <w:t>12.3</w:t>
            </w:r>
          </w:p>
        </w:tc>
      </w:tr>
      <w:tr w:rsidR="004D3BA7" w:rsidRPr="00BD66A6" w14:paraId="1C5DF2C2" w14:textId="77777777" w:rsidTr="00D5495A">
        <w:trPr>
          <w:trHeight w:val="300"/>
        </w:trPr>
        <w:tc>
          <w:tcPr>
            <w:tcW w:w="2793" w:type="pct"/>
            <w:tcBorders>
              <w:top w:val="single" w:sz="4" w:space="0" w:color="auto"/>
              <w:bottom w:val="nil"/>
            </w:tcBorders>
            <w:noWrap/>
            <w:vAlign w:val="center"/>
            <w:hideMark/>
          </w:tcPr>
          <w:p w14:paraId="18FB4FAC" w14:textId="77777777" w:rsidR="004D3BA7" w:rsidRPr="00BB5B35" w:rsidRDefault="004D3BA7" w:rsidP="00333453">
            <w:pPr>
              <w:pStyle w:val="TableText"/>
            </w:pPr>
            <w:r w:rsidRPr="00BB5B35">
              <w:t>Male</w:t>
            </w:r>
          </w:p>
        </w:tc>
        <w:tc>
          <w:tcPr>
            <w:tcW w:w="635" w:type="pct"/>
            <w:tcBorders>
              <w:top w:val="single" w:sz="4" w:space="0" w:color="auto"/>
              <w:bottom w:val="nil"/>
            </w:tcBorders>
            <w:vAlign w:val="bottom"/>
          </w:tcPr>
          <w:p w14:paraId="7C2C435C" w14:textId="77777777" w:rsidR="004D3BA7" w:rsidRPr="00BB5B35" w:rsidRDefault="004D3BA7" w:rsidP="00333453">
            <w:pPr>
              <w:pStyle w:val="TableText"/>
            </w:pPr>
            <w:r w:rsidRPr="00897295">
              <w:t>234,119</w:t>
            </w:r>
          </w:p>
        </w:tc>
        <w:tc>
          <w:tcPr>
            <w:tcW w:w="524" w:type="pct"/>
            <w:tcBorders>
              <w:top w:val="single" w:sz="4" w:space="0" w:color="auto"/>
              <w:bottom w:val="nil"/>
            </w:tcBorders>
            <w:noWrap/>
            <w:vAlign w:val="bottom"/>
          </w:tcPr>
          <w:p w14:paraId="4921245F" w14:textId="77777777" w:rsidR="004D3BA7" w:rsidRPr="00BB5B35" w:rsidRDefault="004D3BA7" w:rsidP="00333453">
            <w:pPr>
              <w:pStyle w:val="TableText"/>
            </w:pPr>
            <w:r w:rsidRPr="00BE6169">
              <w:t>45.6</w:t>
            </w:r>
          </w:p>
        </w:tc>
        <w:tc>
          <w:tcPr>
            <w:tcW w:w="524" w:type="pct"/>
            <w:tcBorders>
              <w:top w:val="single" w:sz="4" w:space="0" w:color="auto"/>
              <w:bottom w:val="nil"/>
            </w:tcBorders>
            <w:noWrap/>
            <w:vAlign w:val="bottom"/>
          </w:tcPr>
          <w:p w14:paraId="177D2569" w14:textId="77777777" w:rsidR="004D3BA7" w:rsidRPr="00BB5B35" w:rsidRDefault="004D3BA7" w:rsidP="00333453">
            <w:pPr>
              <w:pStyle w:val="TableText"/>
            </w:pPr>
            <w:r w:rsidRPr="00BE6169">
              <w:t>42.0</w:t>
            </w:r>
          </w:p>
        </w:tc>
        <w:tc>
          <w:tcPr>
            <w:tcW w:w="524" w:type="pct"/>
            <w:tcBorders>
              <w:top w:val="single" w:sz="4" w:space="0" w:color="auto"/>
              <w:bottom w:val="nil"/>
            </w:tcBorders>
            <w:vAlign w:val="bottom"/>
          </w:tcPr>
          <w:p w14:paraId="3710D8E7" w14:textId="77777777" w:rsidR="004D3BA7" w:rsidRPr="00BB5B35" w:rsidRDefault="004D3BA7" w:rsidP="00333453">
            <w:pPr>
              <w:pStyle w:val="TableText"/>
            </w:pPr>
            <w:r w:rsidRPr="00BE6169">
              <w:t>12.4</w:t>
            </w:r>
          </w:p>
        </w:tc>
      </w:tr>
      <w:tr w:rsidR="004D3BA7" w:rsidRPr="00BD66A6" w14:paraId="26D526C2" w14:textId="77777777" w:rsidTr="00D5495A">
        <w:trPr>
          <w:trHeight w:val="315"/>
        </w:trPr>
        <w:tc>
          <w:tcPr>
            <w:tcW w:w="2793" w:type="pct"/>
            <w:tcBorders>
              <w:top w:val="nil"/>
              <w:bottom w:val="single" w:sz="4" w:space="0" w:color="auto"/>
            </w:tcBorders>
            <w:noWrap/>
            <w:vAlign w:val="center"/>
            <w:hideMark/>
          </w:tcPr>
          <w:p w14:paraId="5B36B1F9" w14:textId="77777777" w:rsidR="004D3BA7" w:rsidRPr="00BB5B35" w:rsidRDefault="004D3BA7" w:rsidP="00333453">
            <w:pPr>
              <w:pStyle w:val="TableText"/>
            </w:pPr>
            <w:r w:rsidRPr="00BB5B35">
              <w:t>Female</w:t>
            </w:r>
          </w:p>
        </w:tc>
        <w:tc>
          <w:tcPr>
            <w:tcW w:w="635" w:type="pct"/>
            <w:tcBorders>
              <w:top w:val="nil"/>
              <w:bottom w:val="single" w:sz="4" w:space="0" w:color="auto"/>
            </w:tcBorders>
            <w:vAlign w:val="bottom"/>
          </w:tcPr>
          <w:p w14:paraId="5C5691D2" w14:textId="77777777" w:rsidR="004D3BA7" w:rsidRPr="00BB5B35" w:rsidRDefault="004D3BA7" w:rsidP="00333453">
            <w:pPr>
              <w:pStyle w:val="TableText"/>
            </w:pPr>
            <w:r w:rsidRPr="00897295">
              <w:t>221,629</w:t>
            </w:r>
          </w:p>
        </w:tc>
        <w:tc>
          <w:tcPr>
            <w:tcW w:w="524" w:type="pct"/>
            <w:tcBorders>
              <w:top w:val="nil"/>
              <w:bottom w:val="single" w:sz="4" w:space="0" w:color="auto"/>
            </w:tcBorders>
            <w:noWrap/>
            <w:vAlign w:val="bottom"/>
          </w:tcPr>
          <w:p w14:paraId="00250281" w14:textId="77777777" w:rsidR="004D3BA7" w:rsidRPr="00BB5B35" w:rsidRDefault="004D3BA7" w:rsidP="00333453">
            <w:pPr>
              <w:pStyle w:val="TableText"/>
            </w:pPr>
            <w:r w:rsidRPr="00BE6169">
              <w:t>44.5</w:t>
            </w:r>
          </w:p>
        </w:tc>
        <w:tc>
          <w:tcPr>
            <w:tcW w:w="524" w:type="pct"/>
            <w:tcBorders>
              <w:top w:val="nil"/>
              <w:bottom w:val="single" w:sz="4" w:space="0" w:color="auto"/>
            </w:tcBorders>
            <w:noWrap/>
            <w:vAlign w:val="bottom"/>
          </w:tcPr>
          <w:p w14:paraId="26DDC0D8" w14:textId="77777777" w:rsidR="004D3BA7" w:rsidRPr="00BB5B35" w:rsidRDefault="004D3BA7" w:rsidP="00333453">
            <w:pPr>
              <w:pStyle w:val="TableText"/>
            </w:pPr>
            <w:r w:rsidRPr="00BE6169">
              <w:t>43.3</w:t>
            </w:r>
          </w:p>
        </w:tc>
        <w:tc>
          <w:tcPr>
            <w:tcW w:w="524" w:type="pct"/>
            <w:tcBorders>
              <w:top w:val="nil"/>
              <w:bottom w:val="single" w:sz="4" w:space="0" w:color="auto"/>
            </w:tcBorders>
            <w:vAlign w:val="bottom"/>
          </w:tcPr>
          <w:p w14:paraId="243BD7DE" w14:textId="77777777" w:rsidR="004D3BA7" w:rsidRPr="00BB5B35" w:rsidRDefault="004D3BA7" w:rsidP="00333453">
            <w:pPr>
              <w:pStyle w:val="TableText"/>
            </w:pPr>
            <w:r w:rsidRPr="00BE6169">
              <w:t>12.2</w:t>
            </w:r>
          </w:p>
        </w:tc>
      </w:tr>
      <w:tr w:rsidR="004D3BA7" w:rsidRPr="00BD66A6" w14:paraId="7D088ED6" w14:textId="77777777" w:rsidTr="00D5495A">
        <w:trPr>
          <w:trHeight w:val="300"/>
        </w:trPr>
        <w:tc>
          <w:tcPr>
            <w:tcW w:w="2793" w:type="pct"/>
            <w:tcBorders>
              <w:top w:val="single" w:sz="4" w:space="0" w:color="auto"/>
              <w:bottom w:val="nil"/>
            </w:tcBorders>
            <w:noWrap/>
            <w:vAlign w:val="center"/>
            <w:hideMark/>
          </w:tcPr>
          <w:p w14:paraId="5A3CA26A" w14:textId="77777777" w:rsidR="004D3BA7" w:rsidRPr="00BB5B35" w:rsidRDefault="004D3BA7" w:rsidP="00333453">
            <w:pPr>
              <w:pStyle w:val="TableText"/>
            </w:pPr>
            <w:r w:rsidRPr="00BB5B35">
              <w:t xml:space="preserve">English </w:t>
            </w:r>
            <w:r>
              <w:t>l</w:t>
            </w:r>
            <w:r w:rsidRPr="00BB5B35">
              <w:t>earner</w:t>
            </w:r>
          </w:p>
        </w:tc>
        <w:tc>
          <w:tcPr>
            <w:tcW w:w="635" w:type="pct"/>
            <w:tcBorders>
              <w:top w:val="single" w:sz="4" w:space="0" w:color="auto"/>
              <w:bottom w:val="nil"/>
            </w:tcBorders>
            <w:vAlign w:val="bottom"/>
          </w:tcPr>
          <w:p w14:paraId="632F905A" w14:textId="77777777" w:rsidR="004D3BA7" w:rsidRPr="00BB5B35" w:rsidRDefault="004D3BA7" w:rsidP="00333453">
            <w:pPr>
              <w:pStyle w:val="TableText"/>
            </w:pPr>
            <w:r w:rsidRPr="00897295">
              <w:t>87,646</w:t>
            </w:r>
          </w:p>
        </w:tc>
        <w:tc>
          <w:tcPr>
            <w:tcW w:w="524" w:type="pct"/>
            <w:tcBorders>
              <w:top w:val="single" w:sz="4" w:space="0" w:color="auto"/>
              <w:bottom w:val="nil"/>
            </w:tcBorders>
            <w:noWrap/>
            <w:vAlign w:val="bottom"/>
          </w:tcPr>
          <w:p w14:paraId="32C1B05A" w14:textId="77777777" w:rsidR="004D3BA7" w:rsidRPr="00BB5B35" w:rsidRDefault="004D3BA7" w:rsidP="00333453">
            <w:pPr>
              <w:pStyle w:val="TableText"/>
            </w:pPr>
            <w:r w:rsidRPr="00BE6169">
              <w:t>79.8</w:t>
            </w:r>
          </w:p>
        </w:tc>
        <w:tc>
          <w:tcPr>
            <w:tcW w:w="524" w:type="pct"/>
            <w:tcBorders>
              <w:top w:val="single" w:sz="4" w:space="0" w:color="auto"/>
              <w:bottom w:val="nil"/>
            </w:tcBorders>
            <w:noWrap/>
            <w:vAlign w:val="bottom"/>
          </w:tcPr>
          <w:p w14:paraId="4B973680" w14:textId="77777777" w:rsidR="004D3BA7" w:rsidRPr="00BB5B35" w:rsidRDefault="004D3BA7" w:rsidP="00333453">
            <w:pPr>
              <w:pStyle w:val="TableText"/>
            </w:pPr>
            <w:r w:rsidRPr="00BE6169">
              <w:t>19.3</w:t>
            </w:r>
          </w:p>
        </w:tc>
        <w:tc>
          <w:tcPr>
            <w:tcW w:w="524" w:type="pct"/>
            <w:tcBorders>
              <w:top w:val="single" w:sz="4" w:space="0" w:color="auto"/>
              <w:bottom w:val="nil"/>
            </w:tcBorders>
            <w:vAlign w:val="bottom"/>
          </w:tcPr>
          <w:p w14:paraId="0312A31F" w14:textId="77777777" w:rsidR="004D3BA7" w:rsidRPr="00BB5B35" w:rsidRDefault="004D3BA7" w:rsidP="00333453">
            <w:pPr>
              <w:pStyle w:val="TableText"/>
            </w:pPr>
            <w:r w:rsidRPr="00BE6169">
              <w:t>0.9</w:t>
            </w:r>
          </w:p>
        </w:tc>
      </w:tr>
      <w:tr w:rsidR="004D3BA7" w:rsidRPr="00BD66A6" w14:paraId="542DBD80" w14:textId="77777777" w:rsidTr="00D5495A">
        <w:trPr>
          <w:trHeight w:val="300"/>
        </w:trPr>
        <w:tc>
          <w:tcPr>
            <w:tcW w:w="2793" w:type="pct"/>
            <w:tcBorders>
              <w:top w:val="nil"/>
            </w:tcBorders>
            <w:noWrap/>
            <w:vAlign w:val="center"/>
            <w:hideMark/>
          </w:tcPr>
          <w:p w14:paraId="4C5C98E3" w14:textId="77777777" w:rsidR="004D3BA7" w:rsidRPr="00BB5B35" w:rsidRDefault="004D3BA7" w:rsidP="00333453">
            <w:pPr>
              <w:pStyle w:val="TableText"/>
            </w:pPr>
            <w:r w:rsidRPr="00BB5B35">
              <w:t xml:space="preserve">English </w:t>
            </w:r>
            <w:r>
              <w:t>o</w:t>
            </w:r>
            <w:r w:rsidRPr="00BB5B35">
              <w:t>nly</w:t>
            </w:r>
          </w:p>
        </w:tc>
        <w:tc>
          <w:tcPr>
            <w:tcW w:w="635" w:type="pct"/>
            <w:tcBorders>
              <w:top w:val="nil"/>
            </w:tcBorders>
            <w:vAlign w:val="bottom"/>
          </w:tcPr>
          <w:p w14:paraId="176211A9" w14:textId="77777777" w:rsidR="004D3BA7" w:rsidRPr="00BB5B35" w:rsidRDefault="004D3BA7" w:rsidP="00333453">
            <w:pPr>
              <w:pStyle w:val="TableText"/>
            </w:pPr>
            <w:r w:rsidRPr="00897295">
              <w:t>263,113</w:t>
            </w:r>
          </w:p>
        </w:tc>
        <w:tc>
          <w:tcPr>
            <w:tcW w:w="524" w:type="pct"/>
            <w:tcBorders>
              <w:top w:val="nil"/>
            </w:tcBorders>
            <w:noWrap/>
            <w:vAlign w:val="bottom"/>
          </w:tcPr>
          <w:p w14:paraId="284C4807" w14:textId="77777777" w:rsidR="004D3BA7" w:rsidRPr="00BB5B35" w:rsidRDefault="004D3BA7" w:rsidP="00333453">
            <w:pPr>
              <w:pStyle w:val="TableText"/>
            </w:pPr>
            <w:r w:rsidRPr="00BE6169">
              <w:t>38.9</w:t>
            </w:r>
          </w:p>
        </w:tc>
        <w:tc>
          <w:tcPr>
            <w:tcW w:w="524" w:type="pct"/>
            <w:tcBorders>
              <w:top w:val="nil"/>
            </w:tcBorders>
            <w:noWrap/>
            <w:vAlign w:val="bottom"/>
          </w:tcPr>
          <w:p w14:paraId="117400E6" w14:textId="77777777" w:rsidR="004D3BA7" w:rsidRPr="00BB5B35" w:rsidRDefault="004D3BA7" w:rsidP="00333453">
            <w:pPr>
              <w:pStyle w:val="TableText"/>
            </w:pPr>
            <w:r w:rsidRPr="00BE6169">
              <w:t>46.1</w:t>
            </w:r>
          </w:p>
        </w:tc>
        <w:tc>
          <w:tcPr>
            <w:tcW w:w="524" w:type="pct"/>
            <w:tcBorders>
              <w:top w:val="nil"/>
            </w:tcBorders>
            <w:vAlign w:val="bottom"/>
          </w:tcPr>
          <w:p w14:paraId="2A532E8E" w14:textId="77777777" w:rsidR="004D3BA7" w:rsidRPr="00BB5B35" w:rsidRDefault="004D3BA7" w:rsidP="00333453">
            <w:pPr>
              <w:pStyle w:val="TableText"/>
            </w:pPr>
            <w:r w:rsidRPr="00BE6169">
              <w:t>14.9</w:t>
            </w:r>
          </w:p>
        </w:tc>
      </w:tr>
      <w:tr w:rsidR="004D3BA7" w:rsidRPr="00BD66A6" w14:paraId="14374828" w14:textId="77777777" w:rsidTr="00D5495A">
        <w:trPr>
          <w:trHeight w:val="300"/>
        </w:trPr>
        <w:tc>
          <w:tcPr>
            <w:tcW w:w="2793" w:type="pct"/>
            <w:noWrap/>
            <w:vAlign w:val="center"/>
            <w:hideMark/>
          </w:tcPr>
          <w:p w14:paraId="79CBAF03" w14:textId="77777777" w:rsidR="004D3BA7" w:rsidRPr="00BB5B35" w:rsidRDefault="004D3BA7" w:rsidP="00333453">
            <w:pPr>
              <w:pStyle w:val="TableText"/>
            </w:pPr>
            <w:r w:rsidRPr="00BB5B35">
              <w:t xml:space="preserve">Reclassified </w:t>
            </w:r>
            <w:r>
              <w:t>f</w:t>
            </w:r>
            <w:r w:rsidRPr="00BB5B35">
              <w:t xml:space="preserve">luent English </w:t>
            </w:r>
            <w:r>
              <w:t>p</w:t>
            </w:r>
            <w:r w:rsidRPr="00BB5B35">
              <w:t>roficient</w:t>
            </w:r>
          </w:p>
        </w:tc>
        <w:tc>
          <w:tcPr>
            <w:tcW w:w="635" w:type="pct"/>
            <w:vAlign w:val="bottom"/>
          </w:tcPr>
          <w:p w14:paraId="16060C4A" w14:textId="77777777" w:rsidR="004D3BA7" w:rsidRPr="00BB5B35" w:rsidRDefault="004D3BA7" w:rsidP="00333453">
            <w:pPr>
              <w:pStyle w:val="TableText"/>
            </w:pPr>
            <w:r w:rsidRPr="00897295">
              <w:t>86,645</w:t>
            </w:r>
          </w:p>
        </w:tc>
        <w:tc>
          <w:tcPr>
            <w:tcW w:w="524" w:type="pct"/>
            <w:noWrap/>
            <w:vAlign w:val="bottom"/>
          </w:tcPr>
          <w:p w14:paraId="011232A7" w14:textId="77777777" w:rsidR="004D3BA7" w:rsidRPr="00BB5B35" w:rsidRDefault="004D3BA7" w:rsidP="00333453">
            <w:pPr>
              <w:pStyle w:val="TableText"/>
            </w:pPr>
            <w:r w:rsidRPr="00BE6169">
              <w:t>33.9</w:t>
            </w:r>
          </w:p>
        </w:tc>
        <w:tc>
          <w:tcPr>
            <w:tcW w:w="524" w:type="pct"/>
            <w:noWrap/>
            <w:vAlign w:val="bottom"/>
          </w:tcPr>
          <w:p w14:paraId="322DD3E3" w14:textId="77777777" w:rsidR="004D3BA7" w:rsidRPr="00BB5B35" w:rsidRDefault="004D3BA7" w:rsidP="00333453">
            <w:pPr>
              <w:pStyle w:val="TableText"/>
            </w:pPr>
            <w:r w:rsidRPr="00BE6169">
              <w:t>53.6</w:t>
            </w:r>
          </w:p>
        </w:tc>
        <w:tc>
          <w:tcPr>
            <w:tcW w:w="524" w:type="pct"/>
            <w:vAlign w:val="bottom"/>
          </w:tcPr>
          <w:p w14:paraId="23266D2E" w14:textId="77777777" w:rsidR="004D3BA7" w:rsidRPr="00BB5B35" w:rsidRDefault="004D3BA7" w:rsidP="00333453">
            <w:pPr>
              <w:pStyle w:val="TableText"/>
            </w:pPr>
            <w:r w:rsidRPr="00BE6169">
              <w:t>12.5</w:t>
            </w:r>
          </w:p>
        </w:tc>
      </w:tr>
      <w:tr w:rsidR="004D3BA7" w:rsidRPr="00BD66A6" w14:paraId="27747557" w14:textId="77777777" w:rsidTr="00D5495A">
        <w:trPr>
          <w:trHeight w:val="300"/>
        </w:trPr>
        <w:tc>
          <w:tcPr>
            <w:tcW w:w="2793" w:type="pct"/>
            <w:noWrap/>
            <w:vAlign w:val="center"/>
            <w:hideMark/>
          </w:tcPr>
          <w:p w14:paraId="27D7D879"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5" w:type="pct"/>
            <w:vAlign w:val="bottom"/>
          </w:tcPr>
          <w:p w14:paraId="1E98630D" w14:textId="77777777" w:rsidR="004D3BA7" w:rsidRPr="00BB5B35" w:rsidRDefault="004D3BA7" w:rsidP="00333453">
            <w:pPr>
              <w:pStyle w:val="TableText"/>
            </w:pPr>
            <w:r w:rsidRPr="00897295">
              <w:t>17,967</w:t>
            </w:r>
          </w:p>
        </w:tc>
        <w:tc>
          <w:tcPr>
            <w:tcW w:w="524" w:type="pct"/>
            <w:noWrap/>
            <w:vAlign w:val="bottom"/>
          </w:tcPr>
          <w:p w14:paraId="571CB7AF" w14:textId="77777777" w:rsidR="004D3BA7" w:rsidRPr="00BB5B35" w:rsidRDefault="004D3BA7" w:rsidP="00333453">
            <w:pPr>
              <w:pStyle w:val="TableText"/>
            </w:pPr>
            <w:r w:rsidRPr="00BE6169">
              <w:t>20.1</w:t>
            </w:r>
          </w:p>
        </w:tc>
        <w:tc>
          <w:tcPr>
            <w:tcW w:w="524" w:type="pct"/>
            <w:noWrap/>
            <w:vAlign w:val="bottom"/>
          </w:tcPr>
          <w:p w14:paraId="03BFA17D" w14:textId="77777777" w:rsidR="004D3BA7" w:rsidRPr="00BB5B35" w:rsidRDefault="004D3BA7" w:rsidP="00333453">
            <w:pPr>
              <w:pStyle w:val="TableText"/>
            </w:pPr>
            <w:r w:rsidRPr="00BE6169">
              <w:t>51.3</w:t>
            </w:r>
          </w:p>
        </w:tc>
        <w:tc>
          <w:tcPr>
            <w:tcW w:w="524" w:type="pct"/>
            <w:vAlign w:val="bottom"/>
          </w:tcPr>
          <w:p w14:paraId="69A2D93A" w14:textId="77777777" w:rsidR="004D3BA7" w:rsidRPr="00BB5B35" w:rsidRDefault="004D3BA7" w:rsidP="00333453">
            <w:pPr>
              <w:pStyle w:val="TableText"/>
            </w:pPr>
            <w:r w:rsidRPr="00BE6169">
              <w:t>28.6</w:t>
            </w:r>
          </w:p>
        </w:tc>
      </w:tr>
      <w:tr w:rsidR="004D3BA7" w:rsidRPr="00BD66A6" w14:paraId="1559622D" w14:textId="77777777" w:rsidTr="00D5495A">
        <w:trPr>
          <w:trHeight w:val="300"/>
        </w:trPr>
        <w:tc>
          <w:tcPr>
            <w:tcW w:w="2793" w:type="pct"/>
            <w:noWrap/>
            <w:vAlign w:val="center"/>
            <w:hideMark/>
          </w:tcPr>
          <w:p w14:paraId="39C65A54"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5" w:type="pct"/>
            <w:vAlign w:val="bottom"/>
          </w:tcPr>
          <w:p w14:paraId="09842C8C" w14:textId="77777777" w:rsidR="004D3BA7" w:rsidRPr="00BB5B35" w:rsidRDefault="004D3BA7" w:rsidP="00333453">
            <w:pPr>
              <w:pStyle w:val="TableText"/>
            </w:pPr>
            <w:r w:rsidRPr="00897295">
              <w:t>170</w:t>
            </w:r>
          </w:p>
        </w:tc>
        <w:tc>
          <w:tcPr>
            <w:tcW w:w="524" w:type="pct"/>
            <w:noWrap/>
            <w:vAlign w:val="bottom"/>
          </w:tcPr>
          <w:p w14:paraId="2EADBD25" w14:textId="77777777" w:rsidR="004D3BA7" w:rsidRPr="00BB5B35" w:rsidRDefault="004D3BA7" w:rsidP="00333453">
            <w:pPr>
              <w:pStyle w:val="TableText"/>
            </w:pPr>
            <w:r w:rsidRPr="00BE6169">
              <w:t>76.5</w:t>
            </w:r>
          </w:p>
        </w:tc>
        <w:tc>
          <w:tcPr>
            <w:tcW w:w="524" w:type="pct"/>
            <w:noWrap/>
            <w:vAlign w:val="bottom"/>
          </w:tcPr>
          <w:p w14:paraId="5A3DF674" w14:textId="77777777" w:rsidR="004D3BA7" w:rsidRPr="00BB5B35" w:rsidRDefault="004D3BA7" w:rsidP="00333453">
            <w:pPr>
              <w:pStyle w:val="TableText"/>
            </w:pPr>
            <w:r w:rsidRPr="00BE6169">
              <w:t>17.6</w:t>
            </w:r>
          </w:p>
        </w:tc>
        <w:tc>
          <w:tcPr>
            <w:tcW w:w="524" w:type="pct"/>
            <w:vAlign w:val="bottom"/>
          </w:tcPr>
          <w:p w14:paraId="16249AF5" w14:textId="77777777" w:rsidR="004D3BA7" w:rsidRPr="00BB5B35" w:rsidRDefault="004D3BA7" w:rsidP="00333453">
            <w:pPr>
              <w:pStyle w:val="TableText"/>
            </w:pPr>
            <w:r w:rsidRPr="00BE6169">
              <w:t>5.9</w:t>
            </w:r>
          </w:p>
        </w:tc>
      </w:tr>
      <w:tr w:rsidR="004D3BA7" w:rsidRPr="00BD66A6" w14:paraId="76C10BFE" w14:textId="77777777" w:rsidTr="00D5495A">
        <w:trPr>
          <w:trHeight w:val="300"/>
        </w:trPr>
        <w:tc>
          <w:tcPr>
            <w:tcW w:w="2793" w:type="pct"/>
            <w:noWrap/>
            <w:vAlign w:val="center"/>
          </w:tcPr>
          <w:p w14:paraId="21182287" w14:textId="77777777" w:rsidR="004D3BA7" w:rsidRPr="00BB5B35" w:rsidRDefault="004D3BA7" w:rsidP="00333453">
            <w:pPr>
              <w:pStyle w:val="TableText"/>
            </w:pPr>
            <w:r>
              <w:t>English proficiency unknown</w:t>
            </w:r>
          </w:p>
        </w:tc>
        <w:tc>
          <w:tcPr>
            <w:tcW w:w="635" w:type="pct"/>
            <w:vAlign w:val="bottom"/>
          </w:tcPr>
          <w:p w14:paraId="35F16824" w14:textId="77777777" w:rsidR="004D3BA7" w:rsidRPr="00897295" w:rsidRDefault="004D3BA7" w:rsidP="00333453">
            <w:pPr>
              <w:pStyle w:val="TableText"/>
            </w:pPr>
            <w:r>
              <w:t>207</w:t>
            </w:r>
          </w:p>
        </w:tc>
        <w:tc>
          <w:tcPr>
            <w:tcW w:w="524" w:type="pct"/>
            <w:noWrap/>
            <w:vAlign w:val="bottom"/>
          </w:tcPr>
          <w:p w14:paraId="0934F16B" w14:textId="77777777" w:rsidR="004D3BA7" w:rsidRPr="00BE6169" w:rsidRDefault="004D3BA7" w:rsidP="00333453">
            <w:pPr>
              <w:pStyle w:val="TableText"/>
            </w:pPr>
            <w:r w:rsidRPr="00F03A79">
              <w:t>43.5</w:t>
            </w:r>
          </w:p>
        </w:tc>
        <w:tc>
          <w:tcPr>
            <w:tcW w:w="524" w:type="pct"/>
            <w:noWrap/>
            <w:vAlign w:val="bottom"/>
          </w:tcPr>
          <w:p w14:paraId="4F1E3C29" w14:textId="77777777" w:rsidR="004D3BA7" w:rsidRPr="00BE6169" w:rsidRDefault="004D3BA7" w:rsidP="00333453">
            <w:pPr>
              <w:pStyle w:val="TableText"/>
            </w:pPr>
            <w:r w:rsidRPr="00F03A79">
              <w:t>45.4</w:t>
            </w:r>
          </w:p>
        </w:tc>
        <w:tc>
          <w:tcPr>
            <w:tcW w:w="524" w:type="pct"/>
            <w:vAlign w:val="bottom"/>
          </w:tcPr>
          <w:p w14:paraId="55F6C3C4" w14:textId="77777777" w:rsidR="004D3BA7" w:rsidRPr="00BE6169" w:rsidRDefault="004D3BA7" w:rsidP="00333453">
            <w:pPr>
              <w:pStyle w:val="TableText"/>
            </w:pPr>
            <w:r w:rsidRPr="00F03A79">
              <w:t>11.1</w:t>
            </w:r>
          </w:p>
        </w:tc>
      </w:tr>
      <w:tr w:rsidR="004D3BA7" w:rsidRPr="00BD66A6" w14:paraId="450D00FB" w14:textId="77777777" w:rsidTr="00D5495A">
        <w:trPr>
          <w:trHeight w:val="300"/>
        </w:trPr>
        <w:tc>
          <w:tcPr>
            <w:tcW w:w="2793" w:type="pct"/>
            <w:tcBorders>
              <w:top w:val="single" w:sz="4" w:space="0" w:color="auto"/>
              <w:bottom w:val="nil"/>
            </w:tcBorders>
            <w:noWrap/>
            <w:vAlign w:val="center"/>
            <w:hideMark/>
          </w:tcPr>
          <w:p w14:paraId="66F60EA6" w14:textId="77777777" w:rsidR="004D3BA7" w:rsidRPr="00BB5B35" w:rsidRDefault="004D3BA7" w:rsidP="00333453">
            <w:pPr>
              <w:pStyle w:val="TableText"/>
              <w:keepNext/>
            </w:pPr>
            <w:r w:rsidRPr="00BB5B35">
              <w:t xml:space="preserve">Economically </w:t>
            </w:r>
            <w:r>
              <w:t>d</w:t>
            </w:r>
            <w:r w:rsidRPr="00BB5B35">
              <w:t>isadvantaged</w:t>
            </w:r>
          </w:p>
        </w:tc>
        <w:tc>
          <w:tcPr>
            <w:tcW w:w="635" w:type="pct"/>
            <w:tcBorders>
              <w:top w:val="single" w:sz="4" w:space="0" w:color="auto"/>
              <w:bottom w:val="nil"/>
            </w:tcBorders>
            <w:vAlign w:val="bottom"/>
          </w:tcPr>
          <w:p w14:paraId="089CEE6B" w14:textId="77777777" w:rsidR="004D3BA7" w:rsidRPr="00BB5B35" w:rsidRDefault="004D3BA7" w:rsidP="00333453">
            <w:pPr>
              <w:pStyle w:val="TableText"/>
            </w:pPr>
            <w:r w:rsidRPr="00897295">
              <w:t>283,059</w:t>
            </w:r>
          </w:p>
        </w:tc>
        <w:tc>
          <w:tcPr>
            <w:tcW w:w="524" w:type="pct"/>
            <w:tcBorders>
              <w:top w:val="single" w:sz="4" w:space="0" w:color="auto"/>
              <w:bottom w:val="nil"/>
            </w:tcBorders>
            <w:noWrap/>
            <w:vAlign w:val="bottom"/>
          </w:tcPr>
          <w:p w14:paraId="077338DF" w14:textId="77777777" w:rsidR="004D3BA7" w:rsidRPr="00BB5B35" w:rsidRDefault="004D3BA7" w:rsidP="00333453">
            <w:pPr>
              <w:pStyle w:val="TableText"/>
            </w:pPr>
            <w:r w:rsidRPr="00BE6169">
              <w:t>56.4</w:t>
            </w:r>
          </w:p>
        </w:tc>
        <w:tc>
          <w:tcPr>
            <w:tcW w:w="524" w:type="pct"/>
            <w:tcBorders>
              <w:top w:val="single" w:sz="4" w:space="0" w:color="auto"/>
              <w:bottom w:val="nil"/>
            </w:tcBorders>
            <w:noWrap/>
            <w:vAlign w:val="bottom"/>
          </w:tcPr>
          <w:p w14:paraId="6A5966C0" w14:textId="77777777" w:rsidR="004D3BA7" w:rsidRPr="00BB5B35" w:rsidRDefault="004D3BA7" w:rsidP="00333453">
            <w:pPr>
              <w:pStyle w:val="TableText"/>
            </w:pPr>
            <w:r w:rsidRPr="00BE6169">
              <w:t>37.3</w:t>
            </w:r>
          </w:p>
        </w:tc>
        <w:tc>
          <w:tcPr>
            <w:tcW w:w="524" w:type="pct"/>
            <w:tcBorders>
              <w:top w:val="single" w:sz="4" w:space="0" w:color="auto"/>
              <w:bottom w:val="nil"/>
            </w:tcBorders>
            <w:vAlign w:val="bottom"/>
          </w:tcPr>
          <w:p w14:paraId="02C7C63F" w14:textId="77777777" w:rsidR="004D3BA7" w:rsidRPr="00BB5B35" w:rsidRDefault="004D3BA7" w:rsidP="00333453">
            <w:pPr>
              <w:pStyle w:val="TableText"/>
            </w:pPr>
            <w:r w:rsidRPr="00BE6169">
              <w:t>6.3</w:t>
            </w:r>
          </w:p>
        </w:tc>
      </w:tr>
      <w:tr w:rsidR="004D3BA7" w:rsidRPr="00BD66A6" w14:paraId="176A85C7" w14:textId="77777777" w:rsidTr="00D5495A">
        <w:trPr>
          <w:trHeight w:val="315"/>
        </w:trPr>
        <w:tc>
          <w:tcPr>
            <w:tcW w:w="2793" w:type="pct"/>
            <w:tcBorders>
              <w:top w:val="nil"/>
              <w:bottom w:val="single" w:sz="4" w:space="0" w:color="auto"/>
            </w:tcBorders>
            <w:noWrap/>
            <w:vAlign w:val="center"/>
            <w:hideMark/>
          </w:tcPr>
          <w:p w14:paraId="1EEB6977"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5" w:type="pct"/>
            <w:tcBorders>
              <w:top w:val="nil"/>
              <w:bottom w:val="single" w:sz="4" w:space="0" w:color="auto"/>
            </w:tcBorders>
            <w:vAlign w:val="bottom"/>
          </w:tcPr>
          <w:p w14:paraId="4839C143" w14:textId="77777777" w:rsidR="004D3BA7" w:rsidRPr="00BB5B35" w:rsidRDefault="004D3BA7" w:rsidP="00333453">
            <w:pPr>
              <w:pStyle w:val="TableText"/>
            </w:pPr>
            <w:r w:rsidRPr="00897295">
              <w:t>172,689</w:t>
            </w:r>
          </w:p>
        </w:tc>
        <w:tc>
          <w:tcPr>
            <w:tcW w:w="524" w:type="pct"/>
            <w:tcBorders>
              <w:top w:val="nil"/>
              <w:bottom w:val="single" w:sz="4" w:space="0" w:color="auto"/>
            </w:tcBorders>
            <w:noWrap/>
            <w:vAlign w:val="bottom"/>
          </w:tcPr>
          <w:p w14:paraId="6AB808AB" w14:textId="77777777" w:rsidR="004D3BA7" w:rsidRPr="00BB5B35" w:rsidRDefault="004D3BA7" w:rsidP="00333453">
            <w:pPr>
              <w:pStyle w:val="TableText"/>
            </w:pPr>
            <w:r w:rsidRPr="00BE6169">
              <w:t>26.6</w:t>
            </w:r>
          </w:p>
        </w:tc>
        <w:tc>
          <w:tcPr>
            <w:tcW w:w="524" w:type="pct"/>
            <w:tcBorders>
              <w:top w:val="nil"/>
              <w:bottom w:val="single" w:sz="4" w:space="0" w:color="auto"/>
            </w:tcBorders>
            <w:noWrap/>
            <w:vAlign w:val="bottom"/>
          </w:tcPr>
          <w:p w14:paraId="31318674" w14:textId="77777777" w:rsidR="004D3BA7" w:rsidRPr="00BB5B35" w:rsidRDefault="004D3BA7" w:rsidP="00333453">
            <w:pPr>
              <w:pStyle w:val="TableText"/>
            </w:pPr>
            <w:r w:rsidRPr="00BE6169">
              <w:t>51.3</w:t>
            </w:r>
          </w:p>
        </w:tc>
        <w:tc>
          <w:tcPr>
            <w:tcW w:w="524" w:type="pct"/>
            <w:tcBorders>
              <w:top w:val="nil"/>
              <w:bottom w:val="single" w:sz="4" w:space="0" w:color="auto"/>
            </w:tcBorders>
            <w:vAlign w:val="bottom"/>
          </w:tcPr>
          <w:p w14:paraId="53FFCD0E" w14:textId="77777777" w:rsidR="004D3BA7" w:rsidRPr="00BB5B35" w:rsidRDefault="004D3BA7" w:rsidP="00333453">
            <w:pPr>
              <w:pStyle w:val="TableText"/>
            </w:pPr>
            <w:r w:rsidRPr="00BE6169">
              <w:t>22.1</w:t>
            </w:r>
          </w:p>
        </w:tc>
      </w:tr>
      <w:tr w:rsidR="004D3BA7" w:rsidRPr="00BD66A6" w14:paraId="409E77D3" w14:textId="77777777" w:rsidTr="00D5495A">
        <w:trPr>
          <w:trHeight w:val="300"/>
        </w:trPr>
        <w:tc>
          <w:tcPr>
            <w:tcW w:w="2793" w:type="pct"/>
            <w:tcBorders>
              <w:top w:val="single" w:sz="4" w:space="0" w:color="auto"/>
            </w:tcBorders>
            <w:noWrap/>
            <w:vAlign w:val="center"/>
            <w:hideMark/>
          </w:tcPr>
          <w:p w14:paraId="6C9AE826"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5" w:type="pct"/>
            <w:tcBorders>
              <w:top w:val="single" w:sz="4" w:space="0" w:color="auto"/>
            </w:tcBorders>
            <w:vAlign w:val="bottom"/>
          </w:tcPr>
          <w:p w14:paraId="0DC8F73D" w14:textId="77777777" w:rsidR="004D3BA7" w:rsidRPr="00BB5B35" w:rsidRDefault="004D3BA7" w:rsidP="00333453">
            <w:pPr>
              <w:pStyle w:val="TableText"/>
            </w:pPr>
            <w:r w:rsidRPr="00897295">
              <w:t>2,176</w:t>
            </w:r>
          </w:p>
        </w:tc>
        <w:tc>
          <w:tcPr>
            <w:tcW w:w="524" w:type="pct"/>
            <w:tcBorders>
              <w:top w:val="single" w:sz="4" w:space="0" w:color="auto"/>
            </w:tcBorders>
            <w:noWrap/>
            <w:vAlign w:val="bottom"/>
          </w:tcPr>
          <w:p w14:paraId="71C19555" w14:textId="77777777" w:rsidR="004D3BA7" w:rsidRPr="00BB5B35" w:rsidRDefault="004D3BA7" w:rsidP="00333453">
            <w:pPr>
              <w:pStyle w:val="TableText"/>
            </w:pPr>
            <w:r w:rsidRPr="00BE6169">
              <w:t>54.0</w:t>
            </w:r>
          </w:p>
        </w:tc>
        <w:tc>
          <w:tcPr>
            <w:tcW w:w="524" w:type="pct"/>
            <w:tcBorders>
              <w:top w:val="single" w:sz="4" w:space="0" w:color="auto"/>
            </w:tcBorders>
            <w:noWrap/>
            <w:vAlign w:val="bottom"/>
          </w:tcPr>
          <w:p w14:paraId="2A8AC43C" w14:textId="77777777" w:rsidR="004D3BA7" w:rsidRPr="00BB5B35" w:rsidRDefault="004D3BA7" w:rsidP="00333453">
            <w:pPr>
              <w:pStyle w:val="TableText"/>
            </w:pPr>
            <w:r w:rsidRPr="00BE6169">
              <w:t>38.9</w:t>
            </w:r>
          </w:p>
        </w:tc>
        <w:tc>
          <w:tcPr>
            <w:tcW w:w="524" w:type="pct"/>
            <w:tcBorders>
              <w:top w:val="single" w:sz="4" w:space="0" w:color="auto"/>
            </w:tcBorders>
            <w:vAlign w:val="bottom"/>
          </w:tcPr>
          <w:p w14:paraId="2896EA12" w14:textId="77777777" w:rsidR="004D3BA7" w:rsidRPr="00BB5B35" w:rsidRDefault="004D3BA7" w:rsidP="00333453">
            <w:pPr>
              <w:pStyle w:val="TableText"/>
            </w:pPr>
            <w:r w:rsidRPr="00BE6169">
              <w:t>7.2</w:t>
            </w:r>
          </w:p>
        </w:tc>
      </w:tr>
      <w:tr w:rsidR="004D3BA7" w:rsidRPr="00BD66A6" w14:paraId="5C02910B" w14:textId="77777777" w:rsidTr="00D5495A">
        <w:trPr>
          <w:trHeight w:val="300"/>
        </w:trPr>
        <w:tc>
          <w:tcPr>
            <w:tcW w:w="2793" w:type="pct"/>
            <w:noWrap/>
            <w:vAlign w:val="center"/>
            <w:hideMark/>
          </w:tcPr>
          <w:p w14:paraId="1A67B7D7" w14:textId="77777777" w:rsidR="004D3BA7" w:rsidRPr="00BB5B35" w:rsidRDefault="004D3BA7" w:rsidP="00333453">
            <w:pPr>
              <w:pStyle w:val="TableText"/>
            </w:pPr>
            <w:r w:rsidRPr="00BB5B35">
              <w:t>Asian</w:t>
            </w:r>
            <w:r>
              <w:t xml:space="preserve"> (All)</w:t>
            </w:r>
          </w:p>
        </w:tc>
        <w:tc>
          <w:tcPr>
            <w:tcW w:w="635" w:type="pct"/>
            <w:vAlign w:val="bottom"/>
          </w:tcPr>
          <w:p w14:paraId="180472F2" w14:textId="77777777" w:rsidR="004D3BA7" w:rsidRPr="00BB5B35" w:rsidRDefault="004D3BA7" w:rsidP="00333453">
            <w:pPr>
              <w:pStyle w:val="TableText"/>
            </w:pPr>
            <w:r w:rsidRPr="00897295">
              <w:t>42,671</w:t>
            </w:r>
          </w:p>
        </w:tc>
        <w:tc>
          <w:tcPr>
            <w:tcW w:w="524" w:type="pct"/>
            <w:noWrap/>
            <w:vAlign w:val="bottom"/>
          </w:tcPr>
          <w:p w14:paraId="7DBA7E75" w14:textId="77777777" w:rsidR="004D3BA7" w:rsidRPr="00BB5B35" w:rsidRDefault="004D3BA7" w:rsidP="00333453">
            <w:pPr>
              <w:pStyle w:val="TableText"/>
            </w:pPr>
            <w:r w:rsidRPr="00BE6169">
              <w:t>23.3</w:t>
            </w:r>
          </w:p>
        </w:tc>
        <w:tc>
          <w:tcPr>
            <w:tcW w:w="524" w:type="pct"/>
            <w:noWrap/>
            <w:vAlign w:val="bottom"/>
          </w:tcPr>
          <w:p w14:paraId="769258D2" w14:textId="77777777" w:rsidR="004D3BA7" w:rsidRPr="00BB5B35" w:rsidRDefault="004D3BA7" w:rsidP="00333453">
            <w:pPr>
              <w:pStyle w:val="TableText"/>
            </w:pPr>
            <w:r w:rsidRPr="00BE6169">
              <w:t>48.9</w:t>
            </w:r>
          </w:p>
        </w:tc>
        <w:tc>
          <w:tcPr>
            <w:tcW w:w="524" w:type="pct"/>
            <w:vAlign w:val="bottom"/>
          </w:tcPr>
          <w:p w14:paraId="6766561D" w14:textId="77777777" w:rsidR="004D3BA7" w:rsidRPr="00BB5B35" w:rsidRDefault="004D3BA7" w:rsidP="00333453">
            <w:pPr>
              <w:pStyle w:val="TableText"/>
            </w:pPr>
            <w:r w:rsidRPr="00BE6169">
              <w:t>27.8</w:t>
            </w:r>
          </w:p>
        </w:tc>
      </w:tr>
      <w:tr w:rsidR="004D3BA7" w:rsidRPr="00BD66A6" w14:paraId="249544F7" w14:textId="77777777" w:rsidTr="00D5495A">
        <w:trPr>
          <w:trHeight w:val="300"/>
        </w:trPr>
        <w:tc>
          <w:tcPr>
            <w:tcW w:w="2793" w:type="pct"/>
            <w:noWrap/>
            <w:vAlign w:val="center"/>
            <w:hideMark/>
          </w:tcPr>
          <w:p w14:paraId="69832C29" w14:textId="77777777" w:rsidR="004D3BA7" w:rsidRPr="00BB5B35" w:rsidRDefault="004D3BA7" w:rsidP="00333453">
            <w:pPr>
              <w:pStyle w:val="TableText"/>
            </w:pPr>
            <w:r>
              <w:t xml:space="preserve">Native Hawaiian or Other </w:t>
            </w:r>
            <w:r w:rsidRPr="00BB5B35">
              <w:t>Pacific Islander</w:t>
            </w:r>
            <w:r>
              <w:t xml:space="preserve"> (All)</w:t>
            </w:r>
          </w:p>
        </w:tc>
        <w:tc>
          <w:tcPr>
            <w:tcW w:w="635" w:type="pct"/>
            <w:vAlign w:val="bottom"/>
          </w:tcPr>
          <w:p w14:paraId="68420093" w14:textId="77777777" w:rsidR="004D3BA7" w:rsidRPr="00BB5B35" w:rsidRDefault="004D3BA7" w:rsidP="00333453">
            <w:pPr>
              <w:pStyle w:val="TableText"/>
            </w:pPr>
            <w:r w:rsidRPr="00897295">
              <w:t>2,073</w:t>
            </w:r>
          </w:p>
        </w:tc>
        <w:tc>
          <w:tcPr>
            <w:tcW w:w="524" w:type="pct"/>
            <w:noWrap/>
            <w:vAlign w:val="bottom"/>
          </w:tcPr>
          <w:p w14:paraId="471D05E2" w14:textId="77777777" w:rsidR="004D3BA7" w:rsidRPr="00BB5B35" w:rsidRDefault="004D3BA7" w:rsidP="00333453">
            <w:pPr>
              <w:pStyle w:val="TableText"/>
            </w:pPr>
            <w:r w:rsidRPr="00BE6169">
              <w:t>55.4</w:t>
            </w:r>
          </w:p>
        </w:tc>
        <w:tc>
          <w:tcPr>
            <w:tcW w:w="524" w:type="pct"/>
            <w:noWrap/>
            <w:vAlign w:val="bottom"/>
          </w:tcPr>
          <w:p w14:paraId="3F7779F5" w14:textId="77777777" w:rsidR="004D3BA7" w:rsidRPr="00BB5B35" w:rsidRDefault="004D3BA7" w:rsidP="00333453">
            <w:pPr>
              <w:pStyle w:val="TableText"/>
            </w:pPr>
            <w:r w:rsidRPr="00BE6169">
              <w:t>37.0</w:t>
            </w:r>
          </w:p>
        </w:tc>
        <w:tc>
          <w:tcPr>
            <w:tcW w:w="524" w:type="pct"/>
            <w:vAlign w:val="bottom"/>
          </w:tcPr>
          <w:p w14:paraId="658E7116" w14:textId="77777777" w:rsidR="004D3BA7" w:rsidRPr="00BB5B35" w:rsidRDefault="004D3BA7" w:rsidP="00333453">
            <w:pPr>
              <w:pStyle w:val="TableText"/>
            </w:pPr>
            <w:r w:rsidRPr="00BE6169">
              <w:t>7.7</w:t>
            </w:r>
          </w:p>
        </w:tc>
      </w:tr>
      <w:tr w:rsidR="004D3BA7" w:rsidRPr="00BD66A6" w14:paraId="75F8B46C" w14:textId="77777777" w:rsidTr="00D5495A">
        <w:trPr>
          <w:trHeight w:val="300"/>
        </w:trPr>
        <w:tc>
          <w:tcPr>
            <w:tcW w:w="2793" w:type="pct"/>
            <w:noWrap/>
            <w:vAlign w:val="center"/>
            <w:hideMark/>
          </w:tcPr>
          <w:p w14:paraId="0D8387C2" w14:textId="77777777" w:rsidR="004D3BA7" w:rsidRPr="00BB5B35" w:rsidRDefault="004D3BA7" w:rsidP="00333453">
            <w:pPr>
              <w:pStyle w:val="TableText"/>
            </w:pPr>
            <w:r w:rsidRPr="00BB5B35">
              <w:t>Filipino</w:t>
            </w:r>
            <w:r>
              <w:t xml:space="preserve"> (All)</w:t>
            </w:r>
          </w:p>
        </w:tc>
        <w:tc>
          <w:tcPr>
            <w:tcW w:w="635" w:type="pct"/>
            <w:vAlign w:val="bottom"/>
          </w:tcPr>
          <w:p w14:paraId="09FBD0A8" w14:textId="77777777" w:rsidR="004D3BA7" w:rsidRPr="00BB5B35" w:rsidRDefault="004D3BA7" w:rsidP="00333453">
            <w:pPr>
              <w:pStyle w:val="TableText"/>
            </w:pPr>
            <w:r w:rsidRPr="00897295">
              <w:t>9,209</w:t>
            </w:r>
          </w:p>
        </w:tc>
        <w:tc>
          <w:tcPr>
            <w:tcW w:w="524" w:type="pct"/>
            <w:noWrap/>
            <w:vAlign w:val="bottom"/>
          </w:tcPr>
          <w:p w14:paraId="1C8072D5" w14:textId="77777777" w:rsidR="004D3BA7" w:rsidRPr="00BB5B35" w:rsidRDefault="004D3BA7" w:rsidP="00333453">
            <w:pPr>
              <w:pStyle w:val="TableText"/>
            </w:pPr>
            <w:r w:rsidRPr="00BE6169">
              <w:t>30.8</w:t>
            </w:r>
          </w:p>
        </w:tc>
        <w:tc>
          <w:tcPr>
            <w:tcW w:w="524" w:type="pct"/>
            <w:noWrap/>
            <w:vAlign w:val="bottom"/>
          </w:tcPr>
          <w:p w14:paraId="06C218E5" w14:textId="77777777" w:rsidR="004D3BA7" w:rsidRPr="00BB5B35" w:rsidRDefault="004D3BA7" w:rsidP="00333453">
            <w:pPr>
              <w:pStyle w:val="TableText"/>
            </w:pPr>
            <w:r w:rsidRPr="00BE6169">
              <w:t>51.5</w:t>
            </w:r>
          </w:p>
        </w:tc>
        <w:tc>
          <w:tcPr>
            <w:tcW w:w="524" w:type="pct"/>
            <w:vAlign w:val="bottom"/>
          </w:tcPr>
          <w:p w14:paraId="5F41AF8E" w14:textId="77777777" w:rsidR="004D3BA7" w:rsidRPr="00BB5B35" w:rsidRDefault="004D3BA7" w:rsidP="00333453">
            <w:pPr>
              <w:pStyle w:val="TableText"/>
            </w:pPr>
            <w:r w:rsidRPr="00BE6169">
              <w:t>17.7</w:t>
            </w:r>
          </w:p>
        </w:tc>
      </w:tr>
      <w:tr w:rsidR="004D3BA7" w:rsidRPr="00BD66A6" w14:paraId="6997E5A0" w14:textId="77777777" w:rsidTr="00D5495A">
        <w:trPr>
          <w:trHeight w:val="300"/>
        </w:trPr>
        <w:tc>
          <w:tcPr>
            <w:tcW w:w="2793" w:type="pct"/>
            <w:noWrap/>
            <w:vAlign w:val="center"/>
          </w:tcPr>
          <w:p w14:paraId="612E8B45" w14:textId="77777777" w:rsidR="004D3BA7" w:rsidRDefault="004D3BA7" w:rsidP="00333453">
            <w:pPr>
              <w:pStyle w:val="TableText"/>
            </w:pPr>
            <w:r w:rsidRPr="00BB5B35">
              <w:t>Hispanic or Latino</w:t>
            </w:r>
            <w:r>
              <w:t xml:space="preserve"> (All)</w:t>
            </w:r>
          </w:p>
        </w:tc>
        <w:tc>
          <w:tcPr>
            <w:tcW w:w="635" w:type="pct"/>
            <w:vAlign w:val="bottom"/>
          </w:tcPr>
          <w:p w14:paraId="51A1AF9B" w14:textId="77777777" w:rsidR="004D3BA7" w:rsidRDefault="004D3BA7" w:rsidP="00333453">
            <w:pPr>
              <w:pStyle w:val="TableText"/>
            </w:pPr>
            <w:r w:rsidRPr="00897295">
              <w:t>253,203</w:t>
            </w:r>
          </w:p>
        </w:tc>
        <w:tc>
          <w:tcPr>
            <w:tcW w:w="524" w:type="pct"/>
            <w:noWrap/>
            <w:vAlign w:val="bottom"/>
          </w:tcPr>
          <w:p w14:paraId="42DAA978" w14:textId="77777777" w:rsidR="004D3BA7" w:rsidRPr="00BB5B35" w:rsidRDefault="004D3BA7" w:rsidP="00333453">
            <w:pPr>
              <w:pStyle w:val="TableText"/>
            </w:pPr>
            <w:r w:rsidRPr="00BE6169">
              <w:t>55.1</w:t>
            </w:r>
          </w:p>
        </w:tc>
        <w:tc>
          <w:tcPr>
            <w:tcW w:w="524" w:type="pct"/>
            <w:noWrap/>
            <w:vAlign w:val="bottom"/>
          </w:tcPr>
          <w:p w14:paraId="59A44A77" w14:textId="77777777" w:rsidR="004D3BA7" w:rsidRPr="00BB5B35" w:rsidRDefault="004D3BA7" w:rsidP="00333453">
            <w:pPr>
              <w:pStyle w:val="TableText"/>
            </w:pPr>
            <w:r w:rsidRPr="00BE6169">
              <w:t>38.4</w:t>
            </w:r>
          </w:p>
        </w:tc>
        <w:tc>
          <w:tcPr>
            <w:tcW w:w="524" w:type="pct"/>
            <w:vAlign w:val="bottom"/>
          </w:tcPr>
          <w:p w14:paraId="0EC9AA53" w14:textId="77777777" w:rsidR="004D3BA7" w:rsidRPr="00BB5B35" w:rsidRDefault="004D3BA7" w:rsidP="00333453">
            <w:pPr>
              <w:pStyle w:val="TableText"/>
            </w:pPr>
            <w:r w:rsidRPr="00BE6169">
              <w:t>6.5</w:t>
            </w:r>
          </w:p>
        </w:tc>
      </w:tr>
      <w:tr w:rsidR="004D3BA7" w:rsidRPr="00BD66A6" w14:paraId="3D514167" w14:textId="77777777" w:rsidTr="00D5495A">
        <w:trPr>
          <w:trHeight w:val="300"/>
        </w:trPr>
        <w:tc>
          <w:tcPr>
            <w:tcW w:w="2793" w:type="pct"/>
            <w:noWrap/>
            <w:vAlign w:val="center"/>
            <w:hideMark/>
          </w:tcPr>
          <w:p w14:paraId="0351232A" w14:textId="77777777" w:rsidR="004D3BA7" w:rsidRPr="00BB5B35" w:rsidRDefault="004D3BA7" w:rsidP="00333453">
            <w:pPr>
              <w:pStyle w:val="TableText"/>
            </w:pPr>
            <w:r>
              <w:t xml:space="preserve">Black or </w:t>
            </w:r>
            <w:r w:rsidRPr="00BB5B35">
              <w:t>African American</w:t>
            </w:r>
            <w:r>
              <w:t xml:space="preserve"> (All)</w:t>
            </w:r>
          </w:p>
        </w:tc>
        <w:tc>
          <w:tcPr>
            <w:tcW w:w="635" w:type="pct"/>
            <w:vAlign w:val="bottom"/>
          </w:tcPr>
          <w:p w14:paraId="5ABEB548" w14:textId="77777777" w:rsidR="004D3BA7" w:rsidRPr="00BB5B35" w:rsidRDefault="004D3BA7" w:rsidP="00333453">
            <w:pPr>
              <w:pStyle w:val="TableText"/>
            </w:pPr>
            <w:r w:rsidRPr="00897295">
              <w:t>24,231</w:t>
            </w:r>
          </w:p>
        </w:tc>
        <w:tc>
          <w:tcPr>
            <w:tcW w:w="524" w:type="pct"/>
            <w:noWrap/>
            <w:vAlign w:val="bottom"/>
          </w:tcPr>
          <w:p w14:paraId="613D7FBF" w14:textId="77777777" w:rsidR="004D3BA7" w:rsidRPr="00BB5B35" w:rsidRDefault="004D3BA7" w:rsidP="00333453">
            <w:pPr>
              <w:pStyle w:val="TableText"/>
            </w:pPr>
            <w:r w:rsidRPr="00BE6169">
              <w:t>63.1</w:t>
            </w:r>
          </w:p>
        </w:tc>
        <w:tc>
          <w:tcPr>
            <w:tcW w:w="524" w:type="pct"/>
            <w:noWrap/>
            <w:vAlign w:val="bottom"/>
          </w:tcPr>
          <w:p w14:paraId="0F5AA525" w14:textId="77777777" w:rsidR="004D3BA7" w:rsidRPr="00BB5B35" w:rsidRDefault="004D3BA7" w:rsidP="00333453">
            <w:pPr>
              <w:pStyle w:val="TableText"/>
            </w:pPr>
            <w:r w:rsidRPr="00BE6169">
              <w:t>31.9</w:t>
            </w:r>
          </w:p>
        </w:tc>
        <w:tc>
          <w:tcPr>
            <w:tcW w:w="524" w:type="pct"/>
            <w:vAlign w:val="bottom"/>
          </w:tcPr>
          <w:p w14:paraId="237E3F5B" w14:textId="77777777" w:rsidR="004D3BA7" w:rsidRPr="00BB5B35" w:rsidRDefault="004D3BA7" w:rsidP="00333453">
            <w:pPr>
              <w:pStyle w:val="TableText"/>
            </w:pPr>
            <w:r w:rsidRPr="00BE6169">
              <w:t>5.0</w:t>
            </w:r>
          </w:p>
        </w:tc>
      </w:tr>
      <w:tr w:rsidR="004D3BA7" w:rsidRPr="00BD66A6" w14:paraId="39C96740" w14:textId="77777777" w:rsidTr="00D5495A">
        <w:trPr>
          <w:trHeight w:val="300"/>
        </w:trPr>
        <w:tc>
          <w:tcPr>
            <w:tcW w:w="2793" w:type="pct"/>
            <w:noWrap/>
            <w:vAlign w:val="center"/>
            <w:hideMark/>
          </w:tcPr>
          <w:p w14:paraId="7146E0DC" w14:textId="77777777" w:rsidR="004D3BA7" w:rsidRPr="00BB5B35" w:rsidRDefault="004D3BA7" w:rsidP="00333453">
            <w:pPr>
              <w:pStyle w:val="TableText"/>
            </w:pPr>
            <w:r w:rsidRPr="00BB5B35">
              <w:t>White</w:t>
            </w:r>
            <w:r>
              <w:t xml:space="preserve"> (All)</w:t>
            </w:r>
          </w:p>
        </w:tc>
        <w:tc>
          <w:tcPr>
            <w:tcW w:w="635" w:type="pct"/>
            <w:vAlign w:val="bottom"/>
          </w:tcPr>
          <w:p w14:paraId="472D4CF6" w14:textId="77777777" w:rsidR="004D3BA7" w:rsidRPr="00BB5B35" w:rsidRDefault="004D3BA7" w:rsidP="00333453">
            <w:pPr>
              <w:pStyle w:val="TableText"/>
            </w:pPr>
            <w:r w:rsidRPr="00897295">
              <w:t>100,612</w:t>
            </w:r>
          </w:p>
        </w:tc>
        <w:tc>
          <w:tcPr>
            <w:tcW w:w="524" w:type="pct"/>
            <w:noWrap/>
            <w:vAlign w:val="bottom"/>
          </w:tcPr>
          <w:p w14:paraId="2FEE48B8" w14:textId="77777777" w:rsidR="004D3BA7" w:rsidRPr="00BB5B35" w:rsidRDefault="004D3BA7" w:rsidP="00333453">
            <w:pPr>
              <w:pStyle w:val="TableText"/>
            </w:pPr>
            <w:r w:rsidRPr="00BE6169">
              <w:t>28.5</w:t>
            </w:r>
          </w:p>
        </w:tc>
        <w:tc>
          <w:tcPr>
            <w:tcW w:w="524" w:type="pct"/>
            <w:noWrap/>
            <w:vAlign w:val="bottom"/>
          </w:tcPr>
          <w:p w14:paraId="63687C08" w14:textId="77777777" w:rsidR="004D3BA7" w:rsidRPr="00BB5B35" w:rsidRDefault="004D3BA7" w:rsidP="00333453">
            <w:pPr>
              <w:pStyle w:val="TableText"/>
            </w:pPr>
            <w:r w:rsidRPr="00BE6169">
              <w:t>51.4</w:t>
            </w:r>
          </w:p>
        </w:tc>
        <w:tc>
          <w:tcPr>
            <w:tcW w:w="524" w:type="pct"/>
            <w:vAlign w:val="bottom"/>
          </w:tcPr>
          <w:p w14:paraId="3A6B19CC" w14:textId="77777777" w:rsidR="004D3BA7" w:rsidRPr="00BB5B35" w:rsidRDefault="004D3BA7" w:rsidP="00333453">
            <w:pPr>
              <w:pStyle w:val="TableText"/>
            </w:pPr>
            <w:r w:rsidRPr="00BE6169">
              <w:t>20.1</w:t>
            </w:r>
          </w:p>
        </w:tc>
      </w:tr>
      <w:tr w:rsidR="004D3BA7" w:rsidRPr="00BD66A6" w14:paraId="49503B67" w14:textId="77777777" w:rsidTr="00D5495A">
        <w:trPr>
          <w:trHeight w:val="300"/>
        </w:trPr>
        <w:tc>
          <w:tcPr>
            <w:tcW w:w="2793" w:type="pct"/>
            <w:noWrap/>
            <w:vAlign w:val="center"/>
            <w:hideMark/>
          </w:tcPr>
          <w:p w14:paraId="7E8AC84E"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5" w:type="pct"/>
            <w:vAlign w:val="bottom"/>
          </w:tcPr>
          <w:p w14:paraId="2D33522C" w14:textId="77777777" w:rsidR="004D3BA7" w:rsidRPr="00BB5B35" w:rsidRDefault="004D3BA7" w:rsidP="00333453">
            <w:pPr>
              <w:pStyle w:val="TableText"/>
            </w:pPr>
            <w:r w:rsidRPr="00897295">
              <w:t>18,702</w:t>
            </w:r>
          </w:p>
        </w:tc>
        <w:tc>
          <w:tcPr>
            <w:tcW w:w="524" w:type="pct"/>
            <w:noWrap/>
            <w:vAlign w:val="bottom"/>
          </w:tcPr>
          <w:p w14:paraId="24E422F3" w14:textId="77777777" w:rsidR="004D3BA7" w:rsidRPr="00BB5B35" w:rsidRDefault="004D3BA7" w:rsidP="00333453">
            <w:pPr>
              <w:pStyle w:val="TableText"/>
            </w:pPr>
            <w:r w:rsidRPr="00BE6169">
              <w:t>29.7</w:t>
            </w:r>
          </w:p>
        </w:tc>
        <w:tc>
          <w:tcPr>
            <w:tcW w:w="524" w:type="pct"/>
            <w:noWrap/>
            <w:vAlign w:val="bottom"/>
          </w:tcPr>
          <w:p w14:paraId="5F1D8A42" w14:textId="77777777" w:rsidR="004D3BA7" w:rsidRPr="00BB5B35" w:rsidRDefault="004D3BA7" w:rsidP="00333453">
            <w:pPr>
              <w:pStyle w:val="TableText"/>
            </w:pPr>
            <w:r w:rsidRPr="00BE6169">
              <w:t>48.9</w:t>
            </w:r>
          </w:p>
        </w:tc>
        <w:tc>
          <w:tcPr>
            <w:tcW w:w="524" w:type="pct"/>
            <w:vAlign w:val="bottom"/>
          </w:tcPr>
          <w:p w14:paraId="0B4DF8D8" w14:textId="77777777" w:rsidR="004D3BA7" w:rsidRPr="00BB5B35" w:rsidRDefault="004D3BA7" w:rsidP="00333453">
            <w:pPr>
              <w:pStyle w:val="TableText"/>
            </w:pPr>
            <w:r w:rsidRPr="00BE6169">
              <w:t>21.4</w:t>
            </w:r>
          </w:p>
        </w:tc>
      </w:tr>
      <w:tr w:rsidR="004D3BA7" w:rsidRPr="00BD66A6" w14:paraId="0D9F0EC3" w14:textId="77777777" w:rsidTr="00D5495A">
        <w:trPr>
          <w:trHeight w:val="300"/>
        </w:trPr>
        <w:tc>
          <w:tcPr>
            <w:tcW w:w="2793" w:type="pct"/>
            <w:tcBorders>
              <w:top w:val="single" w:sz="4" w:space="0" w:color="auto"/>
              <w:bottom w:val="nil"/>
            </w:tcBorders>
            <w:noWrap/>
            <w:vAlign w:val="center"/>
            <w:hideMark/>
          </w:tcPr>
          <w:p w14:paraId="2603BC74"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5" w:type="pct"/>
            <w:tcBorders>
              <w:top w:val="single" w:sz="4" w:space="0" w:color="auto"/>
              <w:bottom w:val="nil"/>
            </w:tcBorders>
            <w:vAlign w:val="bottom"/>
          </w:tcPr>
          <w:p w14:paraId="78618667" w14:textId="77777777" w:rsidR="004D3BA7" w:rsidRPr="00BB5B35" w:rsidRDefault="004D3BA7" w:rsidP="00333453">
            <w:pPr>
              <w:pStyle w:val="TableText"/>
            </w:pPr>
            <w:r w:rsidRPr="00897295">
              <w:t>56,945</w:t>
            </w:r>
          </w:p>
        </w:tc>
        <w:tc>
          <w:tcPr>
            <w:tcW w:w="524" w:type="pct"/>
            <w:tcBorders>
              <w:top w:val="single" w:sz="4" w:space="0" w:color="auto"/>
              <w:bottom w:val="nil"/>
            </w:tcBorders>
            <w:noWrap/>
            <w:vAlign w:val="bottom"/>
          </w:tcPr>
          <w:p w14:paraId="506E1C92" w14:textId="77777777" w:rsidR="004D3BA7" w:rsidRPr="00BB5B35" w:rsidRDefault="004D3BA7" w:rsidP="00333453">
            <w:pPr>
              <w:pStyle w:val="TableText"/>
            </w:pPr>
            <w:r w:rsidRPr="00BE6169">
              <w:t>73.5</w:t>
            </w:r>
          </w:p>
        </w:tc>
        <w:tc>
          <w:tcPr>
            <w:tcW w:w="524" w:type="pct"/>
            <w:tcBorders>
              <w:top w:val="single" w:sz="4" w:space="0" w:color="auto"/>
              <w:bottom w:val="nil"/>
            </w:tcBorders>
            <w:noWrap/>
            <w:vAlign w:val="bottom"/>
          </w:tcPr>
          <w:p w14:paraId="2B4AF052" w14:textId="77777777" w:rsidR="004D3BA7" w:rsidRPr="00BB5B35" w:rsidRDefault="004D3BA7" w:rsidP="00333453">
            <w:pPr>
              <w:pStyle w:val="TableText"/>
            </w:pPr>
            <w:r w:rsidRPr="00BE6169">
              <w:t>22.2</w:t>
            </w:r>
          </w:p>
        </w:tc>
        <w:tc>
          <w:tcPr>
            <w:tcW w:w="524" w:type="pct"/>
            <w:tcBorders>
              <w:top w:val="single" w:sz="4" w:space="0" w:color="auto"/>
              <w:bottom w:val="nil"/>
            </w:tcBorders>
            <w:vAlign w:val="bottom"/>
          </w:tcPr>
          <w:p w14:paraId="74F2471D" w14:textId="77777777" w:rsidR="004D3BA7" w:rsidRPr="00BB5B35" w:rsidRDefault="004D3BA7" w:rsidP="00333453">
            <w:pPr>
              <w:pStyle w:val="TableText"/>
            </w:pPr>
            <w:r w:rsidRPr="00BE6169">
              <w:t>4.3</w:t>
            </w:r>
          </w:p>
        </w:tc>
      </w:tr>
      <w:tr w:rsidR="004D3BA7" w:rsidRPr="00BD66A6" w14:paraId="244C2D5D" w14:textId="77777777" w:rsidTr="00D5495A">
        <w:trPr>
          <w:trHeight w:val="315"/>
        </w:trPr>
        <w:tc>
          <w:tcPr>
            <w:tcW w:w="2793" w:type="pct"/>
            <w:tcBorders>
              <w:top w:val="nil"/>
              <w:bottom w:val="nil"/>
            </w:tcBorders>
            <w:noWrap/>
            <w:vAlign w:val="center"/>
            <w:hideMark/>
          </w:tcPr>
          <w:p w14:paraId="2A05FF9F"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5" w:type="pct"/>
            <w:tcBorders>
              <w:top w:val="nil"/>
              <w:bottom w:val="nil"/>
            </w:tcBorders>
            <w:vAlign w:val="bottom"/>
          </w:tcPr>
          <w:p w14:paraId="432C33C1" w14:textId="77777777" w:rsidR="004D3BA7" w:rsidRPr="00BB5B35" w:rsidRDefault="004D3BA7" w:rsidP="00333453">
            <w:pPr>
              <w:pStyle w:val="TableText"/>
            </w:pPr>
            <w:r w:rsidRPr="00897295">
              <w:t>398,803</w:t>
            </w:r>
          </w:p>
        </w:tc>
        <w:tc>
          <w:tcPr>
            <w:tcW w:w="524" w:type="pct"/>
            <w:tcBorders>
              <w:top w:val="nil"/>
              <w:bottom w:val="nil"/>
            </w:tcBorders>
            <w:noWrap/>
            <w:vAlign w:val="bottom"/>
          </w:tcPr>
          <w:p w14:paraId="11CA4769" w14:textId="77777777" w:rsidR="004D3BA7" w:rsidRPr="00BB5B35" w:rsidRDefault="004D3BA7" w:rsidP="00333453">
            <w:pPr>
              <w:pStyle w:val="TableText"/>
            </w:pPr>
            <w:r w:rsidRPr="00BE6169">
              <w:t>41.0</w:t>
            </w:r>
          </w:p>
        </w:tc>
        <w:tc>
          <w:tcPr>
            <w:tcW w:w="524" w:type="pct"/>
            <w:tcBorders>
              <w:top w:val="nil"/>
              <w:bottom w:val="nil"/>
            </w:tcBorders>
            <w:noWrap/>
            <w:vAlign w:val="bottom"/>
          </w:tcPr>
          <w:p w14:paraId="182247E3" w14:textId="77777777" w:rsidR="004D3BA7" w:rsidRPr="00BB5B35" w:rsidRDefault="004D3BA7" w:rsidP="00333453">
            <w:pPr>
              <w:pStyle w:val="TableText"/>
            </w:pPr>
            <w:r w:rsidRPr="00BE6169">
              <w:t>45.5</w:t>
            </w:r>
          </w:p>
        </w:tc>
        <w:tc>
          <w:tcPr>
            <w:tcW w:w="524" w:type="pct"/>
            <w:tcBorders>
              <w:top w:val="nil"/>
              <w:bottom w:val="nil"/>
            </w:tcBorders>
            <w:vAlign w:val="bottom"/>
          </w:tcPr>
          <w:p w14:paraId="762C808A" w14:textId="77777777" w:rsidR="004D3BA7" w:rsidRPr="00BB5B35" w:rsidRDefault="004D3BA7" w:rsidP="00333453">
            <w:pPr>
              <w:pStyle w:val="TableText"/>
            </w:pPr>
            <w:r w:rsidRPr="00BE6169">
              <w:t>13.5</w:t>
            </w:r>
          </w:p>
        </w:tc>
      </w:tr>
      <w:tr w:rsidR="004D3BA7" w:rsidRPr="00BD66A6" w14:paraId="08563274" w14:textId="77777777" w:rsidTr="00D5495A">
        <w:trPr>
          <w:trHeight w:val="53"/>
        </w:trPr>
        <w:tc>
          <w:tcPr>
            <w:tcW w:w="2793" w:type="pct"/>
            <w:tcBorders>
              <w:top w:val="single" w:sz="4" w:space="0" w:color="auto"/>
              <w:bottom w:val="nil"/>
            </w:tcBorders>
            <w:noWrap/>
            <w:vAlign w:val="center"/>
            <w:hideMark/>
          </w:tcPr>
          <w:p w14:paraId="19750CBF" w14:textId="77777777" w:rsidR="004D3BA7" w:rsidRPr="00BB5B35" w:rsidRDefault="004D3BA7" w:rsidP="00333453">
            <w:pPr>
              <w:pStyle w:val="TableText"/>
            </w:pPr>
            <w:r w:rsidRPr="00BB5B35">
              <w:t>Migrant</w:t>
            </w:r>
          </w:p>
        </w:tc>
        <w:tc>
          <w:tcPr>
            <w:tcW w:w="635" w:type="pct"/>
            <w:tcBorders>
              <w:top w:val="single" w:sz="4" w:space="0" w:color="auto"/>
              <w:bottom w:val="nil"/>
            </w:tcBorders>
            <w:vAlign w:val="bottom"/>
          </w:tcPr>
          <w:p w14:paraId="3A76CB90" w14:textId="77777777" w:rsidR="004D3BA7" w:rsidRPr="00BB5B35" w:rsidRDefault="004D3BA7" w:rsidP="00333453">
            <w:pPr>
              <w:pStyle w:val="TableText"/>
            </w:pPr>
            <w:r w:rsidRPr="00897295">
              <w:t>3,844</w:t>
            </w:r>
          </w:p>
        </w:tc>
        <w:tc>
          <w:tcPr>
            <w:tcW w:w="524" w:type="pct"/>
            <w:tcBorders>
              <w:top w:val="single" w:sz="4" w:space="0" w:color="auto"/>
              <w:bottom w:val="nil"/>
            </w:tcBorders>
            <w:noWrap/>
            <w:vAlign w:val="bottom"/>
          </w:tcPr>
          <w:p w14:paraId="7A6C146C" w14:textId="77777777" w:rsidR="004D3BA7" w:rsidRPr="00BB5B35" w:rsidRDefault="004D3BA7" w:rsidP="00333453">
            <w:pPr>
              <w:pStyle w:val="TableText"/>
            </w:pPr>
            <w:r w:rsidRPr="00BE6169">
              <w:t>66.6</w:t>
            </w:r>
          </w:p>
        </w:tc>
        <w:tc>
          <w:tcPr>
            <w:tcW w:w="524" w:type="pct"/>
            <w:tcBorders>
              <w:top w:val="single" w:sz="4" w:space="0" w:color="auto"/>
              <w:bottom w:val="nil"/>
            </w:tcBorders>
            <w:noWrap/>
            <w:vAlign w:val="bottom"/>
          </w:tcPr>
          <w:p w14:paraId="1F586D85" w14:textId="77777777" w:rsidR="004D3BA7" w:rsidRPr="00BB5B35" w:rsidRDefault="004D3BA7" w:rsidP="00333453">
            <w:pPr>
              <w:pStyle w:val="TableText"/>
            </w:pPr>
            <w:r w:rsidRPr="00BE6169">
              <w:t>29.8</w:t>
            </w:r>
          </w:p>
        </w:tc>
        <w:tc>
          <w:tcPr>
            <w:tcW w:w="524" w:type="pct"/>
            <w:tcBorders>
              <w:top w:val="single" w:sz="4" w:space="0" w:color="auto"/>
              <w:bottom w:val="nil"/>
            </w:tcBorders>
            <w:vAlign w:val="bottom"/>
          </w:tcPr>
          <w:p w14:paraId="1E6E4B94" w14:textId="77777777" w:rsidR="004D3BA7" w:rsidRPr="00BB5B35" w:rsidRDefault="004D3BA7" w:rsidP="00333453">
            <w:pPr>
              <w:pStyle w:val="TableText"/>
            </w:pPr>
            <w:r w:rsidRPr="00BE6169">
              <w:t>3.6</w:t>
            </w:r>
          </w:p>
        </w:tc>
      </w:tr>
      <w:tr w:rsidR="004D3BA7" w:rsidRPr="00BD66A6" w14:paraId="7356F3D5" w14:textId="77777777" w:rsidTr="00D5495A">
        <w:trPr>
          <w:trHeight w:val="315"/>
        </w:trPr>
        <w:tc>
          <w:tcPr>
            <w:tcW w:w="2793" w:type="pct"/>
            <w:tcBorders>
              <w:top w:val="nil"/>
              <w:bottom w:val="single" w:sz="4" w:space="0" w:color="auto"/>
            </w:tcBorders>
            <w:noWrap/>
            <w:vAlign w:val="center"/>
            <w:hideMark/>
          </w:tcPr>
          <w:p w14:paraId="6DDA3CC4" w14:textId="77777777" w:rsidR="004D3BA7" w:rsidRPr="00BB5B35" w:rsidRDefault="004D3BA7" w:rsidP="00333453">
            <w:pPr>
              <w:pStyle w:val="TableText"/>
            </w:pPr>
            <w:r w:rsidRPr="00BB5B35">
              <w:t>No</w:t>
            </w:r>
            <w:r>
              <w:t>nm</w:t>
            </w:r>
            <w:r w:rsidRPr="00BB5B35">
              <w:t>igrant</w:t>
            </w:r>
          </w:p>
        </w:tc>
        <w:tc>
          <w:tcPr>
            <w:tcW w:w="635" w:type="pct"/>
            <w:tcBorders>
              <w:top w:val="nil"/>
              <w:bottom w:val="single" w:sz="4" w:space="0" w:color="auto"/>
            </w:tcBorders>
            <w:vAlign w:val="bottom"/>
          </w:tcPr>
          <w:p w14:paraId="685A26FC" w14:textId="77777777" w:rsidR="004D3BA7" w:rsidRPr="00BB5B35" w:rsidRDefault="004D3BA7" w:rsidP="00333453">
            <w:pPr>
              <w:pStyle w:val="TableText"/>
            </w:pPr>
            <w:r w:rsidRPr="00897295">
              <w:t>451,904</w:t>
            </w:r>
          </w:p>
        </w:tc>
        <w:tc>
          <w:tcPr>
            <w:tcW w:w="524" w:type="pct"/>
            <w:tcBorders>
              <w:top w:val="nil"/>
              <w:bottom w:val="single" w:sz="4" w:space="0" w:color="auto"/>
            </w:tcBorders>
            <w:noWrap/>
            <w:vAlign w:val="bottom"/>
          </w:tcPr>
          <w:p w14:paraId="65966E15" w14:textId="77777777" w:rsidR="004D3BA7" w:rsidRPr="00BB5B35" w:rsidRDefault="004D3BA7" w:rsidP="00333453">
            <w:pPr>
              <w:pStyle w:val="TableText"/>
            </w:pPr>
            <w:r w:rsidRPr="00BE6169">
              <w:t>44.9</w:t>
            </w:r>
          </w:p>
        </w:tc>
        <w:tc>
          <w:tcPr>
            <w:tcW w:w="524" w:type="pct"/>
            <w:tcBorders>
              <w:top w:val="nil"/>
              <w:bottom w:val="single" w:sz="4" w:space="0" w:color="auto"/>
            </w:tcBorders>
            <w:noWrap/>
            <w:vAlign w:val="bottom"/>
          </w:tcPr>
          <w:p w14:paraId="570A01FB" w14:textId="77777777" w:rsidR="004D3BA7" w:rsidRPr="00BB5B35" w:rsidRDefault="004D3BA7" w:rsidP="00333453">
            <w:pPr>
              <w:pStyle w:val="TableText"/>
            </w:pPr>
            <w:r w:rsidRPr="00BE6169">
              <w:t>42.7</w:t>
            </w:r>
          </w:p>
        </w:tc>
        <w:tc>
          <w:tcPr>
            <w:tcW w:w="524" w:type="pct"/>
            <w:tcBorders>
              <w:top w:val="nil"/>
              <w:bottom w:val="single" w:sz="4" w:space="0" w:color="auto"/>
            </w:tcBorders>
            <w:vAlign w:val="bottom"/>
          </w:tcPr>
          <w:p w14:paraId="35FAD8AB" w14:textId="77777777" w:rsidR="004D3BA7" w:rsidRPr="00BB5B35" w:rsidRDefault="004D3BA7" w:rsidP="00333453">
            <w:pPr>
              <w:pStyle w:val="TableText"/>
            </w:pPr>
            <w:r w:rsidRPr="00BE6169">
              <w:t>12.4</w:t>
            </w:r>
          </w:p>
        </w:tc>
      </w:tr>
      <w:tr w:rsidR="004D3BA7" w:rsidRPr="00BD66A6" w14:paraId="18997101" w14:textId="77777777" w:rsidTr="00D5495A">
        <w:trPr>
          <w:trHeight w:val="315"/>
        </w:trPr>
        <w:tc>
          <w:tcPr>
            <w:tcW w:w="2793" w:type="pct"/>
            <w:tcBorders>
              <w:top w:val="single" w:sz="4" w:space="0" w:color="auto"/>
              <w:bottom w:val="nil"/>
            </w:tcBorders>
            <w:noWrap/>
          </w:tcPr>
          <w:p w14:paraId="1890911C" w14:textId="77777777" w:rsidR="004D3BA7" w:rsidRPr="00BB5B35" w:rsidRDefault="004D3BA7" w:rsidP="00333453">
            <w:pPr>
              <w:pStyle w:val="TableText"/>
            </w:pPr>
            <w:r w:rsidRPr="00072725">
              <w:t>Military</w:t>
            </w:r>
          </w:p>
        </w:tc>
        <w:tc>
          <w:tcPr>
            <w:tcW w:w="635" w:type="pct"/>
            <w:tcBorders>
              <w:top w:val="single" w:sz="4" w:space="0" w:color="auto"/>
              <w:bottom w:val="nil"/>
            </w:tcBorders>
            <w:vAlign w:val="bottom"/>
          </w:tcPr>
          <w:p w14:paraId="7D1B987D" w14:textId="77777777" w:rsidR="004D3BA7" w:rsidRPr="00897295" w:rsidRDefault="004D3BA7" w:rsidP="00333453">
            <w:pPr>
              <w:pStyle w:val="TableText"/>
            </w:pPr>
            <w:r w:rsidRPr="00B4379C">
              <w:t>4,559</w:t>
            </w:r>
          </w:p>
        </w:tc>
        <w:tc>
          <w:tcPr>
            <w:tcW w:w="524" w:type="pct"/>
            <w:tcBorders>
              <w:top w:val="single" w:sz="4" w:space="0" w:color="auto"/>
              <w:bottom w:val="nil"/>
            </w:tcBorders>
            <w:noWrap/>
            <w:vAlign w:val="bottom"/>
          </w:tcPr>
          <w:p w14:paraId="26B5F1E4" w14:textId="77777777" w:rsidR="004D3BA7" w:rsidRPr="00BE6169" w:rsidRDefault="004D3BA7" w:rsidP="00333453">
            <w:pPr>
              <w:pStyle w:val="TableText"/>
            </w:pPr>
            <w:r w:rsidRPr="00271648">
              <w:t>32.9</w:t>
            </w:r>
          </w:p>
        </w:tc>
        <w:tc>
          <w:tcPr>
            <w:tcW w:w="524" w:type="pct"/>
            <w:tcBorders>
              <w:top w:val="single" w:sz="4" w:space="0" w:color="auto"/>
              <w:bottom w:val="nil"/>
            </w:tcBorders>
            <w:noWrap/>
            <w:vAlign w:val="bottom"/>
          </w:tcPr>
          <w:p w14:paraId="2D0D82AF" w14:textId="77777777" w:rsidR="004D3BA7" w:rsidRPr="00BE6169" w:rsidRDefault="004D3BA7" w:rsidP="00333453">
            <w:pPr>
              <w:pStyle w:val="TableText"/>
            </w:pPr>
            <w:r w:rsidRPr="00271648">
              <w:t>49.6</w:t>
            </w:r>
          </w:p>
        </w:tc>
        <w:tc>
          <w:tcPr>
            <w:tcW w:w="524" w:type="pct"/>
            <w:tcBorders>
              <w:top w:val="single" w:sz="4" w:space="0" w:color="auto"/>
              <w:bottom w:val="nil"/>
            </w:tcBorders>
            <w:vAlign w:val="bottom"/>
          </w:tcPr>
          <w:p w14:paraId="7A5B38A8" w14:textId="77777777" w:rsidR="004D3BA7" w:rsidRPr="00BE6169" w:rsidRDefault="004D3BA7" w:rsidP="00333453">
            <w:pPr>
              <w:pStyle w:val="TableText"/>
            </w:pPr>
            <w:r w:rsidRPr="00271648">
              <w:t>17.5</w:t>
            </w:r>
          </w:p>
        </w:tc>
      </w:tr>
      <w:tr w:rsidR="004D3BA7" w:rsidRPr="00BD66A6" w14:paraId="4FC1644F" w14:textId="77777777" w:rsidTr="00D5495A">
        <w:trPr>
          <w:trHeight w:val="315"/>
        </w:trPr>
        <w:tc>
          <w:tcPr>
            <w:tcW w:w="2793" w:type="pct"/>
            <w:tcBorders>
              <w:top w:val="nil"/>
              <w:bottom w:val="single" w:sz="4" w:space="0" w:color="auto"/>
            </w:tcBorders>
            <w:noWrap/>
          </w:tcPr>
          <w:p w14:paraId="51910376" w14:textId="77777777" w:rsidR="004D3BA7" w:rsidRPr="00BB5B35" w:rsidRDefault="004D3BA7" w:rsidP="00333453">
            <w:pPr>
              <w:pStyle w:val="TableText"/>
            </w:pPr>
            <w:r w:rsidRPr="00072725">
              <w:t>Nonmilitary</w:t>
            </w:r>
          </w:p>
        </w:tc>
        <w:tc>
          <w:tcPr>
            <w:tcW w:w="635" w:type="pct"/>
            <w:tcBorders>
              <w:top w:val="nil"/>
              <w:bottom w:val="single" w:sz="4" w:space="0" w:color="auto"/>
            </w:tcBorders>
            <w:vAlign w:val="bottom"/>
          </w:tcPr>
          <w:p w14:paraId="433EA660" w14:textId="77777777" w:rsidR="004D3BA7" w:rsidRPr="00897295" w:rsidRDefault="004D3BA7" w:rsidP="00333453">
            <w:pPr>
              <w:pStyle w:val="TableText"/>
            </w:pPr>
            <w:r w:rsidRPr="00B4379C">
              <w:t>451,189</w:t>
            </w:r>
          </w:p>
        </w:tc>
        <w:tc>
          <w:tcPr>
            <w:tcW w:w="524" w:type="pct"/>
            <w:tcBorders>
              <w:top w:val="nil"/>
              <w:bottom w:val="single" w:sz="4" w:space="0" w:color="auto"/>
            </w:tcBorders>
            <w:noWrap/>
            <w:vAlign w:val="bottom"/>
          </w:tcPr>
          <w:p w14:paraId="558188EA" w14:textId="77777777" w:rsidR="004D3BA7" w:rsidRPr="00BE6169" w:rsidRDefault="004D3BA7" w:rsidP="00333453">
            <w:pPr>
              <w:pStyle w:val="TableText"/>
            </w:pPr>
            <w:r w:rsidRPr="00271648">
              <w:t>45.2</w:t>
            </w:r>
          </w:p>
        </w:tc>
        <w:tc>
          <w:tcPr>
            <w:tcW w:w="524" w:type="pct"/>
            <w:tcBorders>
              <w:top w:val="nil"/>
              <w:bottom w:val="single" w:sz="4" w:space="0" w:color="auto"/>
            </w:tcBorders>
            <w:noWrap/>
            <w:vAlign w:val="bottom"/>
          </w:tcPr>
          <w:p w14:paraId="656E6341" w14:textId="77777777" w:rsidR="004D3BA7" w:rsidRPr="00BE6169" w:rsidRDefault="004D3BA7" w:rsidP="00333453">
            <w:pPr>
              <w:pStyle w:val="TableText"/>
            </w:pPr>
            <w:r w:rsidRPr="00271648">
              <w:t>42.5</w:t>
            </w:r>
          </w:p>
        </w:tc>
        <w:tc>
          <w:tcPr>
            <w:tcW w:w="524" w:type="pct"/>
            <w:tcBorders>
              <w:top w:val="nil"/>
              <w:bottom w:val="single" w:sz="4" w:space="0" w:color="auto"/>
            </w:tcBorders>
            <w:vAlign w:val="bottom"/>
          </w:tcPr>
          <w:p w14:paraId="56E2A42E" w14:textId="77777777" w:rsidR="004D3BA7" w:rsidRPr="00BE6169" w:rsidRDefault="004D3BA7" w:rsidP="00333453">
            <w:pPr>
              <w:pStyle w:val="TableText"/>
            </w:pPr>
            <w:r w:rsidRPr="00271648">
              <w:t>12.3</w:t>
            </w:r>
          </w:p>
        </w:tc>
      </w:tr>
      <w:tr w:rsidR="004D3BA7" w:rsidRPr="00BD66A6" w14:paraId="3A3D8CB2" w14:textId="77777777" w:rsidTr="00D5495A">
        <w:trPr>
          <w:trHeight w:val="315"/>
        </w:trPr>
        <w:tc>
          <w:tcPr>
            <w:tcW w:w="2793" w:type="pct"/>
            <w:tcBorders>
              <w:top w:val="single" w:sz="4" w:space="0" w:color="auto"/>
              <w:bottom w:val="nil"/>
            </w:tcBorders>
            <w:noWrap/>
          </w:tcPr>
          <w:p w14:paraId="4931FE3E" w14:textId="77777777" w:rsidR="004D3BA7" w:rsidRPr="00BB5B35" w:rsidRDefault="004D3BA7" w:rsidP="00333453">
            <w:pPr>
              <w:pStyle w:val="TableText"/>
            </w:pPr>
            <w:r w:rsidRPr="00072725">
              <w:lastRenderedPageBreak/>
              <w:t>Homeless</w:t>
            </w:r>
          </w:p>
        </w:tc>
        <w:tc>
          <w:tcPr>
            <w:tcW w:w="635" w:type="pct"/>
            <w:tcBorders>
              <w:top w:val="single" w:sz="4" w:space="0" w:color="auto"/>
              <w:bottom w:val="nil"/>
            </w:tcBorders>
            <w:vAlign w:val="bottom"/>
          </w:tcPr>
          <w:p w14:paraId="1DF37EAC" w14:textId="77777777" w:rsidR="004D3BA7" w:rsidRPr="00897295" w:rsidRDefault="004D3BA7" w:rsidP="00333453">
            <w:pPr>
              <w:pStyle w:val="TableText"/>
            </w:pPr>
            <w:r w:rsidRPr="00B4379C">
              <w:t>18,187</w:t>
            </w:r>
          </w:p>
        </w:tc>
        <w:tc>
          <w:tcPr>
            <w:tcW w:w="524" w:type="pct"/>
            <w:tcBorders>
              <w:top w:val="single" w:sz="4" w:space="0" w:color="auto"/>
              <w:bottom w:val="nil"/>
            </w:tcBorders>
            <w:noWrap/>
            <w:vAlign w:val="bottom"/>
          </w:tcPr>
          <w:p w14:paraId="214F4069" w14:textId="77777777" w:rsidR="004D3BA7" w:rsidRPr="00BE6169" w:rsidRDefault="004D3BA7" w:rsidP="00333453">
            <w:pPr>
              <w:pStyle w:val="TableText"/>
            </w:pPr>
            <w:r w:rsidRPr="00271648">
              <w:t>61.3</w:t>
            </w:r>
          </w:p>
        </w:tc>
        <w:tc>
          <w:tcPr>
            <w:tcW w:w="524" w:type="pct"/>
            <w:tcBorders>
              <w:top w:val="single" w:sz="4" w:space="0" w:color="auto"/>
              <w:bottom w:val="nil"/>
            </w:tcBorders>
            <w:noWrap/>
            <w:vAlign w:val="bottom"/>
          </w:tcPr>
          <w:p w14:paraId="7866D143" w14:textId="77777777" w:rsidR="004D3BA7" w:rsidRPr="00BE6169" w:rsidRDefault="004D3BA7" w:rsidP="00333453">
            <w:pPr>
              <w:pStyle w:val="TableText"/>
            </w:pPr>
            <w:r w:rsidRPr="00271648">
              <w:t>33.7</w:t>
            </w:r>
          </w:p>
        </w:tc>
        <w:tc>
          <w:tcPr>
            <w:tcW w:w="524" w:type="pct"/>
            <w:tcBorders>
              <w:top w:val="single" w:sz="4" w:space="0" w:color="auto"/>
              <w:bottom w:val="nil"/>
            </w:tcBorders>
            <w:vAlign w:val="bottom"/>
          </w:tcPr>
          <w:p w14:paraId="1B76DE5E" w14:textId="77777777" w:rsidR="004D3BA7" w:rsidRPr="00BE6169" w:rsidRDefault="004D3BA7" w:rsidP="00333453">
            <w:pPr>
              <w:pStyle w:val="TableText"/>
            </w:pPr>
            <w:r w:rsidRPr="00271648">
              <w:t>5.0</w:t>
            </w:r>
          </w:p>
        </w:tc>
      </w:tr>
      <w:tr w:rsidR="004D3BA7" w:rsidRPr="00BD66A6" w14:paraId="501B0AAC" w14:textId="77777777" w:rsidTr="00D5495A">
        <w:trPr>
          <w:trHeight w:val="315"/>
        </w:trPr>
        <w:tc>
          <w:tcPr>
            <w:tcW w:w="2793" w:type="pct"/>
            <w:tcBorders>
              <w:top w:val="nil"/>
              <w:bottom w:val="single" w:sz="4" w:space="0" w:color="auto"/>
            </w:tcBorders>
            <w:noWrap/>
          </w:tcPr>
          <w:p w14:paraId="664B6C9E" w14:textId="77777777" w:rsidR="004D3BA7" w:rsidRPr="00BB5B35" w:rsidRDefault="004D3BA7" w:rsidP="00333453">
            <w:pPr>
              <w:pStyle w:val="TableText"/>
            </w:pPr>
            <w:r w:rsidRPr="00072725">
              <w:t>Not homeless</w:t>
            </w:r>
          </w:p>
        </w:tc>
        <w:tc>
          <w:tcPr>
            <w:tcW w:w="635" w:type="pct"/>
            <w:tcBorders>
              <w:top w:val="nil"/>
              <w:bottom w:val="single" w:sz="4" w:space="0" w:color="auto"/>
            </w:tcBorders>
            <w:vAlign w:val="bottom"/>
          </w:tcPr>
          <w:p w14:paraId="7692CF13" w14:textId="77777777" w:rsidR="004D3BA7" w:rsidRPr="00897295" w:rsidRDefault="004D3BA7" w:rsidP="00333453">
            <w:pPr>
              <w:pStyle w:val="TableText"/>
            </w:pPr>
            <w:r w:rsidRPr="00B4379C">
              <w:t>437,561</w:t>
            </w:r>
          </w:p>
        </w:tc>
        <w:tc>
          <w:tcPr>
            <w:tcW w:w="524" w:type="pct"/>
            <w:tcBorders>
              <w:top w:val="nil"/>
              <w:bottom w:val="single" w:sz="4" w:space="0" w:color="auto"/>
            </w:tcBorders>
            <w:noWrap/>
            <w:vAlign w:val="bottom"/>
          </w:tcPr>
          <w:p w14:paraId="791EF865" w14:textId="77777777" w:rsidR="004D3BA7" w:rsidRPr="00BE6169" w:rsidRDefault="004D3BA7" w:rsidP="00333453">
            <w:pPr>
              <w:pStyle w:val="TableText"/>
            </w:pPr>
            <w:r w:rsidRPr="00271648">
              <w:t>44.4</w:t>
            </w:r>
          </w:p>
        </w:tc>
        <w:tc>
          <w:tcPr>
            <w:tcW w:w="524" w:type="pct"/>
            <w:tcBorders>
              <w:top w:val="nil"/>
              <w:bottom w:val="single" w:sz="4" w:space="0" w:color="auto"/>
            </w:tcBorders>
            <w:noWrap/>
            <w:vAlign w:val="bottom"/>
          </w:tcPr>
          <w:p w14:paraId="342C3B7F" w14:textId="77777777" w:rsidR="004D3BA7" w:rsidRPr="00BE6169" w:rsidRDefault="004D3BA7" w:rsidP="00333453">
            <w:pPr>
              <w:pStyle w:val="TableText"/>
            </w:pPr>
            <w:r w:rsidRPr="00271648">
              <w:t>43.0</w:t>
            </w:r>
          </w:p>
        </w:tc>
        <w:tc>
          <w:tcPr>
            <w:tcW w:w="524" w:type="pct"/>
            <w:tcBorders>
              <w:top w:val="nil"/>
              <w:bottom w:val="single" w:sz="4" w:space="0" w:color="auto"/>
            </w:tcBorders>
            <w:vAlign w:val="bottom"/>
          </w:tcPr>
          <w:p w14:paraId="1FF333E8" w14:textId="77777777" w:rsidR="004D3BA7" w:rsidRPr="00BE6169" w:rsidRDefault="004D3BA7" w:rsidP="00333453">
            <w:pPr>
              <w:pStyle w:val="TableText"/>
            </w:pPr>
            <w:r w:rsidRPr="00271648">
              <w:t>12.6</w:t>
            </w:r>
          </w:p>
        </w:tc>
      </w:tr>
      <w:tr w:rsidR="004D3BA7" w:rsidRPr="00BD66A6" w14:paraId="5220E1C0" w14:textId="77777777" w:rsidTr="00D5495A">
        <w:tblPrEx>
          <w:jc w:val="left"/>
        </w:tblPrEx>
        <w:trPr>
          <w:trHeight w:val="315"/>
          <w:jc w:val="left"/>
        </w:trPr>
        <w:tc>
          <w:tcPr>
            <w:tcW w:w="2793" w:type="pct"/>
            <w:tcBorders>
              <w:top w:val="single" w:sz="4" w:space="0" w:color="auto"/>
              <w:bottom w:val="nil"/>
            </w:tcBorders>
            <w:noWrap/>
          </w:tcPr>
          <w:p w14:paraId="38753596" w14:textId="77777777" w:rsidR="004D3BA7" w:rsidRPr="00BB5B35" w:rsidRDefault="004D3BA7" w:rsidP="00333453">
            <w:pPr>
              <w:pStyle w:val="TableText"/>
              <w:keepNext/>
              <w:keepLines/>
            </w:pPr>
            <w:r w:rsidRPr="00BB5B35">
              <w:t>American Indian</w:t>
            </w:r>
            <w:r>
              <w:t xml:space="preserve"> or </w:t>
            </w:r>
            <w:r w:rsidRPr="00BB5B35">
              <w:t>Alaska Native</w:t>
            </w:r>
            <w:r>
              <w:t xml:space="preserve"> (Primary ethnicity—not economically disadvantaged)</w:t>
            </w:r>
          </w:p>
        </w:tc>
        <w:tc>
          <w:tcPr>
            <w:tcW w:w="635" w:type="pct"/>
            <w:tcBorders>
              <w:top w:val="single" w:sz="4" w:space="0" w:color="auto"/>
              <w:bottom w:val="nil"/>
            </w:tcBorders>
          </w:tcPr>
          <w:p w14:paraId="039591D0" w14:textId="77777777" w:rsidR="004D3BA7" w:rsidRPr="00052AF3" w:rsidRDefault="004D3BA7" w:rsidP="00333453">
            <w:pPr>
              <w:pStyle w:val="TableText"/>
              <w:keepNext/>
              <w:keepLines/>
            </w:pPr>
            <w:r w:rsidRPr="00897295">
              <w:t>717</w:t>
            </w:r>
          </w:p>
        </w:tc>
        <w:tc>
          <w:tcPr>
            <w:tcW w:w="524" w:type="pct"/>
            <w:tcBorders>
              <w:top w:val="single" w:sz="4" w:space="0" w:color="auto"/>
              <w:bottom w:val="nil"/>
            </w:tcBorders>
            <w:noWrap/>
          </w:tcPr>
          <w:p w14:paraId="1C0795A2" w14:textId="77777777" w:rsidR="004D3BA7" w:rsidRPr="00052AF3" w:rsidRDefault="004D3BA7" w:rsidP="00333453">
            <w:pPr>
              <w:pStyle w:val="TableText"/>
              <w:keepNext/>
              <w:keepLines/>
            </w:pPr>
            <w:r w:rsidRPr="00BE6169">
              <w:t>40.2</w:t>
            </w:r>
          </w:p>
        </w:tc>
        <w:tc>
          <w:tcPr>
            <w:tcW w:w="524" w:type="pct"/>
            <w:tcBorders>
              <w:top w:val="single" w:sz="4" w:space="0" w:color="auto"/>
              <w:bottom w:val="nil"/>
            </w:tcBorders>
            <w:noWrap/>
          </w:tcPr>
          <w:p w14:paraId="6A041CC0" w14:textId="77777777" w:rsidR="004D3BA7" w:rsidRPr="00052AF3" w:rsidRDefault="004D3BA7" w:rsidP="00333453">
            <w:pPr>
              <w:pStyle w:val="TableText"/>
              <w:keepNext/>
              <w:keepLines/>
            </w:pPr>
            <w:r w:rsidRPr="00BE6169">
              <w:t>47.6</w:t>
            </w:r>
          </w:p>
        </w:tc>
        <w:tc>
          <w:tcPr>
            <w:tcW w:w="524" w:type="pct"/>
            <w:tcBorders>
              <w:top w:val="single" w:sz="4" w:space="0" w:color="auto"/>
              <w:bottom w:val="nil"/>
            </w:tcBorders>
          </w:tcPr>
          <w:p w14:paraId="3ACFD4BB" w14:textId="77777777" w:rsidR="004D3BA7" w:rsidRPr="00052AF3" w:rsidRDefault="004D3BA7" w:rsidP="00333453">
            <w:pPr>
              <w:pStyle w:val="TableText"/>
              <w:keepNext/>
              <w:keepLines/>
            </w:pPr>
            <w:r w:rsidRPr="00BE6169">
              <w:t>12.3</w:t>
            </w:r>
          </w:p>
        </w:tc>
      </w:tr>
      <w:tr w:rsidR="004D3BA7" w:rsidRPr="00BD66A6" w14:paraId="0CC7E26A" w14:textId="77777777" w:rsidTr="00D5495A">
        <w:trPr>
          <w:trHeight w:val="315"/>
        </w:trPr>
        <w:tc>
          <w:tcPr>
            <w:tcW w:w="2793" w:type="pct"/>
            <w:tcBorders>
              <w:top w:val="nil"/>
              <w:bottom w:val="nil"/>
            </w:tcBorders>
            <w:noWrap/>
            <w:vAlign w:val="center"/>
          </w:tcPr>
          <w:p w14:paraId="52815818"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5" w:type="pct"/>
            <w:tcBorders>
              <w:top w:val="nil"/>
              <w:bottom w:val="nil"/>
            </w:tcBorders>
            <w:vAlign w:val="bottom"/>
          </w:tcPr>
          <w:p w14:paraId="471D6649" w14:textId="77777777" w:rsidR="004D3BA7" w:rsidRPr="00052AF3" w:rsidRDefault="004D3BA7" w:rsidP="00333453">
            <w:pPr>
              <w:pStyle w:val="TableText"/>
            </w:pPr>
            <w:r w:rsidRPr="00897295">
              <w:t>1,459</w:t>
            </w:r>
          </w:p>
        </w:tc>
        <w:tc>
          <w:tcPr>
            <w:tcW w:w="524" w:type="pct"/>
            <w:tcBorders>
              <w:top w:val="nil"/>
              <w:bottom w:val="nil"/>
            </w:tcBorders>
            <w:noWrap/>
            <w:vAlign w:val="bottom"/>
          </w:tcPr>
          <w:p w14:paraId="4DE9E8FE" w14:textId="77777777" w:rsidR="004D3BA7" w:rsidRPr="00052AF3" w:rsidRDefault="004D3BA7" w:rsidP="00333453">
            <w:pPr>
              <w:pStyle w:val="TableText"/>
            </w:pPr>
            <w:r w:rsidRPr="00BE6169">
              <w:t>60.7</w:t>
            </w:r>
          </w:p>
        </w:tc>
        <w:tc>
          <w:tcPr>
            <w:tcW w:w="524" w:type="pct"/>
            <w:tcBorders>
              <w:top w:val="nil"/>
              <w:bottom w:val="nil"/>
            </w:tcBorders>
            <w:noWrap/>
            <w:vAlign w:val="bottom"/>
          </w:tcPr>
          <w:p w14:paraId="219C3663" w14:textId="77777777" w:rsidR="004D3BA7" w:rsidRPr="00052AF3" w:rsidRDefault="004D3BA7" w:rsidP="00333453">
            <w:pPr>
              <w:pStyle w:val="TableText"/>
            </w:pPr>
            <w:r w:rsidRPr="00BE6169">
              <w:t>34.6</w:t>
            </w:r>
          </w:p>
        </w:tc>
        <w:tc>
          <w:tcPr>
            <w:tcW w:w="524" w:type="pct"/>
            <w:tcBorders>
              <w:top w:val="nil"/>
              <w:bottom w:val="nil"/>
            </w:tcBorders>
            <w:vAlign w:val="bottom"/>
          </w:tcPr>
          <w:p w14:paraId="00DF2CD7" w14:textId="77777777" w:rsidR="004D3BA7" w:rsidRPr="00052AF3" w:rsidRDefault="004D3BA7" w:rsidP="00333453">
            <w:pPr>
              <w:pStyle w:val="TableText"/>
            </w:pPr>
            <w:r w:rsidRPr="00BE6169">
              <w:t>4.7</w:t>
            </w:r>
          </w:p>
        </w:tc>
      </w:tr>
      <w:tr w:rsidR="004D3BA7" w:rsidRPr="00BD66A6" w14:paraId="60B0A045" w14:textId="77777777" w:rsidTr="00D5495A">
        <w:tblPrEx>
          <w:jc w:val="left"/>
        </w:tblPrEx>
        <w:trPr>
          <w:trHeight w:val="315"/>
          <w:jc w:val="left"/>
        </w:trPr>
        <w:tc>
          <w:tcPr>
            <w:tcW w:w="2793" w:type="pct"/>
            <w:noWrap/>
          </w:tcPr>
          <w:p w14:paraId="6B45B9B9" w14:textId="77777777" w:rsidR="004D3BA7" w:rsidRPr="00BB5B35" w:rsidRDefault="004D3BA7" w:rsidP="00333453">
            <w:pPr>
              <w:pStyle w:val="TableText"/>
              <w:keepNext/>
              <w:keepLines/>
            </w:pPr>
            <w:r w:rsidRPr="00BB5B35">
              <w:t>Asian</w:t>
            </w:r>
            <w:r>
              <w:t xml:space="preserve"> (Primary ethnicity—not economically disadvantaged)</w:t>
            </w:r>
          </w:p>
        </w:tc>
        <w:tc>
          <w:tcPr>
            <w:tcW w:w="635" w:type="pct"/>
          </w:tcPr>
          <w:p w14:paraId="6CF2E2E8" w14:textId="77777777" w:rsidR="004D3BA7" w:rsidRPr="00052AF3" w:rsidRDefault="004D3BA7" w:rsidP="00333453">
            <w:pPr>
              <w:pStyle w:val="TableText"/>
              <w:keepNext/>
              <w:keepLines/>
            </w:pPr>
            <w:r w:rsidRPr="00897295">
              <w:t>27,105</w:t>
            </w:r>
          </w:p>
        </w:tc>
        <w:tc>
          <w:tcPr>
            <w:tcW w:w="524" w:type="pct"/>
            <w:noWrap/>
          </w:tcPr>
          <w:p w14:paraId="3CF7C7B5" w14:textId="77777777" w:rsidR="004D3BA7" w:rsidRPr="00052AF3" w:rsidRDefault="004D3BA7" w:rsidP="00333453">
            <w:pPr>
              <w:pStyle w:val="TableText"/>
              <w:keepNext/>
              <w:keepLines/>
            </w:pPr>
            <w:r w:rsidRPr="00BE6169">
              <w:t>15.2</w:t>
            </w:r>
          </w:p>
        </w:tc>
        <w:tc>
          <w:tcPr>
            <w:tcW w:w="524" w:type="pct"/>
            <w:noWrap/>
          </w:tcPr>
          <w:p w14:paraId="08B5341D" w14:textId="77777777" w:rsidR="004D3BA7" w:rsidRPr="00052AF3" w:rsidRDefault="004D3BA7" w:rsidP="00333453">
            <w:pPr>
              <w:pStyle w:val="TableText"/>
              <w:keepNext/>
              <w:keepLines/>
            </w:pPr>
            <w:r w:rsidRPr="00BE6169">
              <w:t>50.1</w:t>
            </w:r>
          </w:p>
        </w:tc>
        <w:tc>
          <w:tcPr>
            <w:tcW w:w="524" w:type="pct"/>
          </w:tcPr>
          <w:p w14:paraId="2A9CE958" w14:textId="77777777" w:rsidR="004D3BA7" w:rsidRPr="00052AF3" w:rsidRDefault="004D3BA7" w:rsidP="00333453">
            <w:pPr>
              <w:pStyle w:val="TableText"/>
              <w:keepNext/>
              <w:keepLines/>
            </w:pPr>
            <w:r w:rsidRPr="00BE6169">
              <w:t>34.6</w:t>
            </w:r>
          </w:p>
        </w:tc>
      </w:tr>
      <w:tr w:rsidR="004D3BA7" w:rsidRPr="00BD66A6" w14:paraId="2E39FCB3" w14:textId="77777777" w:rsidTr="00D5495A">
        <w:trPr>
          <w:trHeight w:val="315"/>
        </w:trPr>
        <w:tc>
          <w:tcPr>
            <w:tcW w:w="2793" w:type="pct"/>
            <w:tcBorders>
              <w:top w:val="nil"/>
              <w:bottom w:val="nil"/>
            </w:tcBorders>
            <w:noWrap/>
            <w:vAlign w:val="center"/>
          </w:tcPr>
          <w:p w14:paraId="730165F5" w14:textId="77777777" w:rsidR="004D3BA7" w:rsidRPr="00BB5B35" w:rsidRDefault="004D3BA7" w:rsidP="00333453">
            <w:pPr>
              <w:pStyle w:val="TableText"/>
            </w:pPr>
            <w:r w:rsidRPr="00BB5B35">
              <w:t>Asian</w:t>
            </w:r>
            <w:r>
              <w:t xml:space="preserve"> (Primary ethnicity—economically disadvantaged)</w:t>
            </w:r>
          </w:p>
        </w:tc>
        <w:tc>
          <w:tcPr>
            <w:tcW w:w="635" w:type="pct"/>
            <w:tcBorders>
              <w:top w:val="nil"/>
              <w:bottom w:val="nil"/>
            </w:tcBorders>
            <w:vAlign w:val="bottom"/>
          </w:tcPr>
          <w:p w14:paraId="17B1619E" w14:textId="77777777" w:rsidR="004D3BA7" w:rsidRPr="00052AF3" w:rsidRDefault="004D3BA7" w:rsidP="00333453">
            <w:pPr>
              <w:pStyle w:val="TableText"/>
            </w:pPr>
            <w:r w:rsidRPr="00897295">
              <w:t>15,566</w:t>
            </w:r>
          </w:p>
        </w:tc>
        <w:tc>
          <w:tcPr>
            <w:tcW w:w="524" w:type="pct"/>
            <w:tcBorders>
              <w:top w:val="nil"/>
              <w:bottom w:val="nil"/>
            </w:tcBorders>
            <w:noWrap/>
            <w:vAlign w:val="bottom"/>
          </w:tcPr>
          <w:p w14:paraId="0AFA9663" w14:textId="77777777" w:rsidR="004D3BA7" w:rsidRPr="00052AF3" w:rsidRDefault="004D3BA7" w:rsidP="00333453">
            <w:pPr>
              <w:pStyle w:val="TableText"/>
            </w:pPr>
            <w:r w:rsidRPr="00BE6169">
              <w:t>37.4</w:t>
            </w:r>
          </w:p>
        </w:tc>
        <w:tc>
          <w:tcPr>
            <w:tcW w:w="524" w:type="pct"/>
            <w:tcBorders>
              <w:top w:val="nil"/>
              <w:bottom w:val="nil"/>
            </w:tcBorders>
            <w:noWrap/>
            <w:vAlign w:val="bottom"/>
          </w:tcPr>
          <w:p w14:paraId="4A67F8FB" w14:textId="77777777" w:rsidR="004D3BA7" w:rsidRPr="00052AF3" w:rsidRDefault="004D3BA7" w:rsidP="00333453">
            <w:pPr>
              <w:pStyle w:val="TableText"/>
            </w:pPr>
            <w:r w:rsidRPr="00BE6169">
              <w:t>46.6</w:t>
            </w:r>
          </w:p>
        </w:tc>
        <w:tc>
          <w:tcPr>
            <w:tcW w:w="524" w:type="pct"/>
            <w:tcBorders>
              <w:top w:val="nil"/>
              <w:bottom w:val="nil"/>
            </w:tcBorders>
            <w:vAlign w:val="bottom"/>
          </w:tcPr>
          <w:p w14:paraId="11C784B0" w14:textId="77777777" w:rsidR="004D3BA7" w:rsidRPr="00052AF3" w:rsidRDefault="004D3BA7" w:rsidP="00333453">
            <w:pPr>
              <w:pStyle w:val="TableText"/>
            </w:pPr>
            <w:r w:rsidRPr="00BE6169">
              <w:t>16.0</w:t>
            </w:r>
          </w:p>
        </w:tc>
      </w:tr>
      <w:tr w:rsidR="004D3BA7" w:rsidRPr="00BD66A6" w14:paraId="2BA0A890" w14:textId="77777777" w:rsidTr="00D5495A">
        <w:tblPrEx>
          <w:jc w:val="left"/>
        </w:tblPrEx>
        <w:trPr>
          <w:trHeight w:val="315"/>
          <w:jc w:val="left"/>
        </w:trPr>
        <w:tc>
          <w:tcPr>
            <w:tcW w:w="2793" w:type="pct"/>
            <w:noWrap/>
          </w:tcPr>
          <w:p w14:paraId="01A031AD" w14:textId="77777777" w:rsidR="004D3BA7" w:rsidRPr="00BB5B35" w:rsidRDefault="004D3BA7" w:rsidP="00333453">
            <w:pPr>
              <w:pStyle w:val="TableText"/>
            </w:pPr>
            <w:r>
              <w:t xml:space="preserve">Native Hawaiian or Other </w:t>
            </w:r>
            <w:r w:rsidRPr="00BB5B35">
              <w:t>Pacific Islander</w:t>
            </w:r>
            <w:r>
              <w:t xml:space="preserve"> (Primary ethnicity—not economically disadvantaged)</w:t>
            </w:r>
          </w:p>
        </w:tc>
        <w:tc>
          <w:tcPr>
            <w:tcW w:w="635" w:type="pct"/>
          </w:tcPr>
          <w:p w14:paraId="799E7ABB" w14:textId="77777777" w:rsidR="004D3BA7" w:rsidRPr="00052AF3" w:rsidRDefault="004D3BA7" w:rsidP="00333453">
            <w:pPr>
              <w:pStyle w:val="TableText"/>
            </w:pPr>
            <w:r w:rsidRPr="00897295">
              <w:t>673</w:t>
            </w:r>
          </w:p>
        </w:tc>
        <w:tc>
          <w:tcPr>
            <w:tcW w:w="524" w:type="pct"/>
            <w:noWrap/>
          </w:tcPr>
          <w:p w14:paraId="4FD763AD" w14:textId="77777777" w:rsidR="004D3BA7" w:rsidRPr="00052AF3" w:rsidRDefault="004D3BA7" w:rsidP="00333453">
            <w:pPr>
              <w:pStyle w:val="TableText"/>
            </w:pPr>
            <w:r w:rsidRPr="00BE6169">
              <w:t>41.0</w:t>
            </w:r>
          </w:p>
        </w:tc>
        <w:tc>
          <w:tcPr>
            <w:tcW w:w="524" w:type="pct"/>
            <w:noWrap/>
          </w:tcPr>
          <w:p w14:paraId="1517C016" w14:textId="77777777" w:rsidR="004D3BA7" w:rsidRPr="00052AF3" w:rsidRDefault="004D3BA7" w:rsidP="00333453">
            <w:pPr>
              <w:pStyle w:val="TableText"/>
            </w:pPr>
            <w:r w:rsidRPr="00BE6169">
              <w:t>45.0</w:t>
            </w:r>
          </w:p>
        </w:tc>
        <w:tc>
          <w:tcPr>
            <w:tcW w:w="524" w:type="pct"/>
          </w:tcPr>
          <w:p w14:paraId="4B30D678" w14:textId="77777777" w:rsidR="004D3BA7" w:rsidRPr="00052AF3" w:rsidRDefault="004D3BA7" w:rsidP="00333453">
            <w:pPr>
              <w:pStyle w:val="TableText"/>
            </w:pPr>
            <w:r w:rsidRPr="00BE6169">
              <w:t>14.0</w:t>
            </w:r>
          </w:p>
        </w:tc>
      </w:tr>
      <w:tr w:rsidR="004D3BA7" w:rsidRPr="00BD66A6" w14:paraId="07D52984" w14:textId="77777777" w:rsidTr="00D5495A">
        <w:trPr>
          <w:trHeight w:val="315"/>
        </w:trPr>
        <w:tc>
          <w:tcPr>
            <w:tcW w:w="2793" w:type="pct"/>
            <w:tcBorders>
              <w:top w:val="nil"/>
              <w:bottom w:val="nil"/>
            </w:tcBorders>
            <w:noWrap/>
            <w:vAlign w:val="center"/>
          </w:tcPr>
          <w:p w14:paraId="4D6F7687"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5" w:type="pct"/>
            <w:tcBorders>
              <w:top w:val="nil"/>
              <w:bottom w:val="nil"/>
            </w:tcBorders>
            <w:vAlign w:val="bottom"/>
          </w:tcPr>
          <w:p w14:paraId="4822E731" w14:textId="77777777" w:rsidR="004D3BA7" w:rsidRPr="00052AF3" w:rsidRDefault="004D3BA7" w:rsidP="00333453">
            <w:pPr>
              <w:pStyle w:val="TableText"/>
            </w:pPr>
            <w:r w:rsidRPr="00897295">
              <w:t>1,400</w:t>
            </w:r>
          </w:p>
        </w:tc>
        <w:tc>
          <w:tcPr>
            <w:tcW w:w="524" w:type="pct"/>
            <w:tcBorders>
              <w:top w:val="nil"/>
              <w:bottom w:val="nil"/>
            </w:tcBorders>
            <w:noWrap/>
            <w:vAlign w:val="bottom"/>
          </w:tcPr>
          <w:p w14:paraId="7E0C2DF2" w14:textId="77777777" w:rsidR="004D3BA7" w:rsidRPr="00052AF3" w:rsidRDefault="004D3BA7" w:rsidP="00333453">
            <w:pPr>
              <w:pStyle w:val="TableText"/>
            </w:pPr>
            <w:r w:rsidRPr="00BE6169">
              <w:t>62.3</w:t>
            </w:r>
          </w:p>
        </w:tc>
        <w:tc>
          <w:tcPr>
            <w:tcW w:w="524" w:type="pct"/>
            <w:tcBorders>
              <w:top w:val="nil"/>
              <w:bottom w:val="nil"/>
            </w:tcBorders>
            <w:noWrap/>
            <w:vAlign w:val="bottom"/>
          </w:tcPr>
          <w:p w14:paraId="344B9360" w14:textId="77777777" w:rsidR="004D3BA7" w:rsidRPr="00052AF3" w:rsidRDefault="004D3BA7" w:rsidP="00333453">
            <w:pPr>
              <w:pStyle w:val="TableText"/>
            </w:pPr>
            <w:r w:rsidRPr="00BE6169">
              <w:t>33.1</w:t>
            </w:r>
          </w:p>
        </w:tc>
        <w:tc>
          <w:tcPr>
            <w:tcW w:w="524" w:type="pct"/>
            <w:tcBorders>
              <w:top w:val="nil"/>
              <w:bottom w:val="nil"/>
            </w:tcBorders>
            <w:vAlign w:val="bottom"/>
          </w:tcPr>
          <w:p w14:paraId="5261AA75" w14:textId="77777777" w:rsidR="004D3BA7" w:rsidRPr="00052AF3" w:rsidRDefault="004D3BA7" w:rsidP="00333453">
            <w:pPr>
              <w:pStyle w:val="TableText"/>
            </w:pPr>
            <w:r w:rsidRPr="00BE6169">
              <w:t>4.6</w:t>
            </w:r>
          </w:p>
        </w:tc>
      </w:tr>
      <w:tr w:rsidR="004D3BA7" w:rsidRPr="00BD66A6" w14:paraId="4B7ADF7F" w14:textId="77777777" w:rsidTr="00D5495A">
        <w:tblPrEx>
          <w:jc w:val="left"/>
        </w:tblPrEx>
        <w:trPr>
          <w:trHeight w:val="315"/>
          <w:jc w:val="left"/>
        </w:trPr>
        <w:tc>
          <w:tcPr>
            <w:tcW w:w="2793" w:type="pct"/>
            <w:noWrap/>
          </w:tcPr>
          <w:p w14:paraId="17A66CB8" w14:textId="77777777" w:rsidR="004D3BA7" w:rsidRPr="00BB5B35" w:rsidRDefault="004D3BA7" w:rsidP="00333453">
            <w:pPr>
              <w:pStyle w:val="TableText"/>
            </w:pPr>
            <w:r w:rsidRPr="00BB5B35">
              <w:t>Filipino</w:t>
            </w:r>
            <w:r>
              <w:t xml:space="preserve"> (Primary ethnicity—not economically disadvantaged)</w:t>
            </w:r>
          </w:p>
        </w:tc>
        <w:tc>
          <w:tcPr>
            <w:tcW w:w="635" w:type="pct"/>
          </w:tcPr>
          <w:p w14:paraId="66A5986C" w14:textId="77777777" w:rsidR="004D3BA7" w:rsidRPr="00052AF3" w:rsidRDefault="004D3BA7" w:rsidP="00333453">
            <w:pPr>
              <w:pStyle w:val="TableText"/>
            </w:pPr>
            <w:r w:rsidRPr="00897295">
              <w:t>5,894</w:t>
            </w:r>
          </w:p>
        </w:tc>
        <w:tc>
          <w:tcPr>
            <w:tcW w:w="524" w:type="pct"/>
            <w:noWrap/>
          </w:tcPr>
          <w:p w14:paraId="79D54F4E" w14:textId="77777777" w:rsidR="004D3BA7" w:rsidRPr="00052AF3" w:rsidRDefault="004D3BA7" w:rsidP="00333453">
            <w:pPr>
              <w:pStyle w:val="TableText"/>
            </w:pPr>
            <w:r w:rsidRPr="00BE6169">
              <w:t>25.4</w:t>
            </w:r>
          </w:p>
        </w:tc>
        <w:tc>
          <w:tcPr>
            <w:tcW w:w="524" w:type="pct"/>
            <w:noWrap/>
          </w:tcPr>
          <w:p w14:paraId="07506F02" w14:textId="77777777" w:rsidR="004D3BA7" w:rsidRPr="00052AF3" w:rsidRDefault="004D3BA7" w:rsidP="00333453">
            <w:pPr>
              <w:pStyle w:val="TableText"/>
            </w:pPr>
            <w:r w:rsidRPr="00BE6169">
              <w:t>54.0</w:t>
            </w:r>
          </w:p>
        </w:tc>
        <w:tc>
          <w:tcPr>
            <w:tcW w:w="524" w:type="pct"/>
          </w:tcPr>
          <w:p w14:paraId="33BF4305" w14:textId="77777777" w:rsidR="004D3BA7" w:rsidRPr="00052AF3" w:rsidRDefault="004D3BA7" w:rsidP="00333453">
            <w:pPr>
              <w:pStyle w:val="TableText"/>
            </w:pPr>
            <w:r w:rsidRPr="00BE6169">
              <w:t>20.6</w:t>
            </w:r>
          </w:p>
        </w:tc>
      </w:tr>
      <w:tr w:rsidR="004D3BA7" w:rsidRPr="00BD66A6" w14:paraId="3C15255B" w14:textId="77777777" w:rsidTr="00D5495A">
        <w:trPr>
          <w:trHeight w:val="315"/>
        </w:trPr>
        <w:tc>
          <w:tcPr>
            <w:tcW w:w="2793" w:type="pct"/>
            <w:tcBorders>
              <w:top w:val="nil"/>
              <w:bottom w:val="nil"/>
            </w:tcBorders>
            <w:noWrap/>
            <w:vAlign w:val="center"/>
          </w:tcPr>
          <w:p w14:paraId="43DCEC52" w14:textId="77777777" w:rsidR="004D3BA7" w:rsidRPr="00BB5B35" w:rsidRDefault="004D3BA7" w:rsidP="00333453">
            <w:pPr>
              <w:pStyle w:val="TableText"/>
            </w:pPr>
            <w:r w:rsidRPr="00BB5B35">
              <w:t>Filipino</w:t>
            </w:r>
            <w:r>
              <w:t xml:space="preserve"> (Primary ethnicity—economically disadvantaged)</w:t>
            </w:r>
          </w:p>
        </w:tc>
        <w:tc>
          <w:tcPr>
            <w:tcW w:w="635" w:type="pct"/>
            <w:tcBorders>
              <w:top w:val="nil"/>
              <w:bottom w:val="nil"/>
            </w:tcBorders>
            <w:vAlign w:val="bottom"/>
          </w:tcPr>
          <w:p w14:paraId="0D62CFD2" w14:textId="77777777" w:rsidR="004D3BA7" w:rsidRPr="00052AF3" w:rsidRDefault="004D3BA7" w:rsidP="00333453">
            <w:pPr>
              <w:pStyle w:val="TableText"/>
            </w:pPr>
            <w:r w:rsidRPr="00897295">
              <w:t>3,315</w:t>
            </w:r>
          </w:p>
        </w:tc>
        <w:tc>
          <w:tcPr>
            <w:tcW w:w="524" w:type="pct"/>
            <w:tcBorders>
              <w:top w:val="nil"/>
              <w:bottom w:val="nil"/>
            </w:tcBorders>
            <w:noWrap/>
            <w:vAlign w:val="bottom"/>
          </w:tcPr>
          <w:p w14:paraId="22CB7073" w14:textId="77777777" w:rsidR="004D3BA7" w:rsidRPr="00052AF3" w:rsidRDefault="004D3BA7" w:rsidP="00333453">
            <w:pPr>
              <w:pStyle w:val="TableText"/>
            </w:pPr>
            <w:r w:rsidRPr="00BE6169">
              <w:t>40.3</w:t>
            </w:r>
          </w:p>
        </w:tc>
        <w:tc>
          <w:tcPr>
            <w:tcW w:w="524" w:type="pct"/>
            <w:tcBorders>
              <w:top w:val="nil"/>
              <w:bottom w:val="nil"/>
            </w:tcBorders>
            <w:noWrap/>
            <w:vAlign w:val="bottom"/>
          </w:tcPr>
          <w:p w14:paraId="71A5B85A" w14:textId="77777777" w:rsidR="004D3BA7" w:rsidRPr="00052AF3" w:rsidRDefault="004D3BA7" w:rsidP="00333453">
            <w:pPr>
              <w:pStyle w:val="TableText"/>
            </w:pPr>
            <w:r w:rsidRPr="00BE6169">
              <w:t>47.0</w:t>
            </w:r>
          </w:p>
        </w:tc>
        <w:tc>
          <w:tcPr>
            <w:tcW w:w="524" w:type="pct"/>
            <w:tcBorders>
              <w:top w:val="nil"/>
              <w:bottom w:val="nil"/>
            </w:tcBorders>
            <w:vAlign w:val="bottom"/>
          </w:tcPr>
          <w:p w14:paraId="7D9E46F5" w14:textId="77777777" w:rsidR="004D3BA7" w:rsidRPr="00052AF3" w:rsidRDefault="004D3BA7" w:rsidP="00333453">
            <w:pPr>
              <w:pStyle w:val="TableText"/>
            </w:pPr>
            <w:r w:rsidRPr="00BE6169">
              <w:t>12.6</w:t>
            </w:r>
          </w:p>
        </w:tc>
      </w:tr>
      <w:tr w:rsidR="004D3BA7" w:rsidRPr="00BD66A6" w14:paraId="07377DB7" w14:textId="77777777" w:rsidTr="00D5495A">
        <w:trPr>
          <w:trHeight w:val="315"/>
        </w:trPr>
        <w:tc>
          <w:tcPr>
            <w:tcW w:w="2793" w:type="pct"/>
            <w:tcBorders>
              <w:top w:val="nil"/>
              <w:bottom w:val="nil"/>
            </w:tcBorders>
            <w:noWrap/>
            <w:vAlign w:val="center"/>
          </w:tcPr>
          <w:p w14:paraId="1246F3BF" w14:textId="77777777" w:rsidR="004D3BA7" w:rsidRPr="00BB5B35" w:rsidRDefault="004D3BA7" w:rsidP="00333453">
            <w:pPr>
              <w:pStyle w:val="TableText"/>
            </w:pPr>
            <w:r w:rsidRPr="00BB5B35">
              <w:t>Hispanic or Latino</w:t>
            </w:r>
            <w:r>
              <w:t xml:space="preserve"> (Primary ethnicity—not economically disadvantaged)</w:t>
            </w:r>
          </w:p>
        </w:tc>
        <w:tc>
          <w:tcPr>
            <w:tcW w:w="635" w:type="pct"/>
            <w:tcBorders>
              <w:top w:val="nil"/>
              <w:bottom w:val="nil"/>
            </w:tcBorders>
            <w:vAlign w:val="bottom"/>
          </w:tcPr>
          <w:p w14:paraId="47019824" w14:textId="77777777" w:rsidR="004D3BA7" w:rsidRPr="00052AF3" w:rsidRDefault="004D3BA7" w:rsidP="00333453">
            <w:pPr>
              <w:pStyle w:val="TableText"/>
            </w:pPr>
            <w:r w:rsidRPr="00897295">
              <w:t>49,945</w:t>
            </w:r>
          </w:p>
        </w:tc>
        <w:tc>
          <w:tcPr>
            <w:tcW w:w="524" w:type="pct"/>
            <w:tcBorders>
              <w:top w:val="nil"/>
              <w:bottom w:val="nil"/>
            </w:tcBorders>
            <w:noWrap/>
            <w:vAlign w:val="bottom"/>
          </w:tcPr>
          <w:p w14:paraId="233667EF" w14:textId="77777777" w:rsidR="004D3BA7" w:rsidRPr="00052AF3" w:rsidRDefault="004D3BA7" w:rsidP="00333453">
            <w:pPr>
              <w:pStyle w:val="TableText"/>
            </w:pPr>
            <w:r w:rsidRPr="00BE6169">
              <w:t>38.8</w:t>
            </w:r>
          </w:p>
        </w:tc>
        <w:tc>
          <w:tcPr>
            <w:tcW w:w="524" w:type="pct"/>
            <w:tcBorders>
              <w:top w:val="nil"/>
              <w:bottom w:val="nil"/>
            </w:tcBorders>
            <w:noWrap/>
            <w:vAlign w:val="bottom"/>
          </w:tcPr>
          <w:p w14:paraId="793E00E8" w14:textId="77777777" w:rsidR="004D3BA7" w:rsidRPr="00052AF3" w:rsidRDefault="004D3BA7" w:rsidP="00333453">
            <w:pPr>
              <w:pStyle w:val="TableText"/>
            </w:pPr>
            <w:r w:rsidRPr="00BE6169">
              <w:t>48.4</w:t>
            </w:r>
          </w:p>
        </w:tc>
        <w:tc>
          <w:tcPr>
            <w:tcW w:w="524" w:type="pct"/>
            <w:tcBorders>
              <w:top w:val="nil"/>
              <w:bottom w:val="nil"/>
            </w:tcBorders>
            <w:vAlign w:val="bottom"/>
          </w:tcPr>
          <w:p w14:paraId="5AB5B040" w14:textId="77777777" w:rsidR="004D3BA7" w:rsidRPr="00052AF3" w:rsidRDefault="004D3BA7" w:rsidP="00333453">
            <w:pPr>
              <w:pStyle w:val="TableText"/>
            </w:pPr>
            <w:r w:rsidRPr="00BE6169">
              <w:t>12.8</w:t>
            </w:r>
          </w:p>
        </w:tc>
      </w:tr>
      <w:tr w:rsidR="004D3BA7" w:rsidRPr="00BD66A6" w14:paraId="50543EB2" w14:textId="77777777" w:rsidTr="00D5495A">
        <w:trPr>
          <w:trHeight w:val="315"/>
        </w:trPr>
        <w:tc>
          <w:tcPr>
            <w:tcW w:w="2793" w:type="pct"/>
            <w:tcBorders>
              <w:top w:val="nil"/>
              <w:bottom w:val="nil"/>
            </w:tcBorders>
            <w:noWrap/>
            <w:vAlign w:val="center"/>
          </w:tcPr>
          <w:p w14:paraId="76DE8F9F" w14:textId="77777777" w:rsidR="004D3BA7" w:rsidRPr="00BB5B35" w:rsidRDefault="004D3BA7" w:rsidP="00333453">
            <w:pPr>
              <w:pStyle w:val="TableText"/>
            </w:pPr>
            <w:r w:rsidRPr="00BB5B35">
              <w:t>Hispanic or Latino</w:t>
            </w:r>
            <w:r>
              <w:t xml:space="preserve"> (Primary ethnicity—economically disadvantaged)</w:t>
            </w:r>
          </w:p>
        </w:tc>
        <w:tc>
          <w:tcPr>
            <w:tcW w:w="635" w:type="pct"/>
            <w:tcBorders>
              <w:top w:val="nil"/>
              <w:bottom w:val="nil"/>
            </w:tcBorders>
            <w:vAlign w:val="bottom"/>
          </w:tcPr>
          <w:p w14:paraId="5338C52A" w14:textId="77777777" w:rsidR="004D3BA7" w:rsidRPr="00052AF3" w:rsidRDefault="004D3BA7" w:rsidP="00333453">
            <w:pPr>
              <w:pStyle w:val="TableText"/>
            </w:pPr>
            <w:r w:rsidRPr="00897295">
              <w:t>203,258</w:t>
            </w:r>
          </w:p>
        </w:tc>
        <w:tc>
          <w:tcPr>
            <w:tcW w:w="524" w:type="pct"/>
            <w:tcBorders>
              <w:top w:val="nil"/>
              <w:bottom w:val="nil"/>
            </w:tcBorders>
            <w:noWrap/>
            <w:vAlign w:val="bottom"/>
          </w:tcPr>
          <w:p w14:paraId="43F0C695" w14:textId="77777777" w:rsidR="004D3BA7" w:rsidRPr="00052AF3" w:rsidRDefault="004D3BA7" w:rsidP="00333453">
            <w:pPr>
              <w:pStyle w:val="TableText"/>
            </w:pPr>
            <w:r w:rsidRPr="00BE6169">
              <w:t>59.1</w:t>
            </w:r>
          </w:p>
        </w:tc>
        <w:tc>
          <w:tcPr>
            <w:tcW w:w="524" w:type="pct"/>
            <w:tcBorders>
              <w:top w:val="nil"/>
              <w:bottom w:val="nil"/>
            </w:tcBorders>
            <w:noWrap/>
            <w:vAlign w:val="bottom"/>
          </w:tcPr>
          <w:p w14:paraId="06FF124E" w14:textId="77777777" w:rsidR="004D3BA7" w:rsidRPr="00052AF3" w:rsidRDefault="004D3BA7" w:rsidP="00333453">
            <w:pPr>
              <w:pStyle w:val="TableText"/>
            </w:pPr>
            <w:r w:rsidRPr="00BE6169">
              <w:t>35.9</w:t>
            </w:r>
          </w:p>
        </w:tc>
        <w:tc>
          <w:tcPr>
            <w:tcW w:w="524" w:type="pct"/>
            <w:tcBorders>
              <w:top w:val="nil"/>
              <w:bottom w:val="nil"/>
            </w:tcBorders>
            <w:vAlign w:val="bottom"/>
          </w:tcPr>
          <w:p w14:paraId="026DFB74" w14:textId="77777777" w:rsidR="004D3BA7" w:rsidRPr="00052AF3" w:rsidRDefault="004D3BA7" w:rsidP="00333453">
            <w:pPr>
              <w:pStyle w:val="TableText"/>
            </w:pPr>
            <w:r w:rsidRPr="00BE6169">
              <w:t>5.0</w:t>
            </w:r>
          </w:p>
        </w:tc>
      </w:tr>
      <w:tr w:rsidR="004D3BA7" w:rsidRPr="00BD66A6" w14:paraId="015F15C3" w14:textId="77777777" w:rsidTr="00D5495A">
        <w:trPr>
          <w:trHeight w:val="315"/>
        </w:trPr>
        <w:tc>
          <w:tcPr>
            <w:tcW w:w="2793" w:type="pct"/>
            <w:tcBorders>
              <w:top w:val="nil"/>
              <w:bottom w:val="nil"/>
            </w:tcBorders>
            <w:noWrap/>
            <w:vAlign w:val="center"/>
          </w:tcPr>
          <w:p w14:paraId="4AF61D4A"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5" w:type="pct"/>
            <w:tcBorders>
              <w:top w:val="nil"/>
              <w:bottom w:val="nil"/>
            </w:tcBorders>
            <w:vAlign w:val="bottom"/>
          </w:tcPr>
          <w:p w14:paraId="5ECE7C91" w14:textId="77777777" w:rsidR="004D3BA7" w:rsidRPr="00052AF3" w:rsidRDefault="004D3BA7" w:rsidP="00333453">
            <w:pPr>
              <w:pStyle w:val="TableText"/>
            </w:pPr>
            <w:r w:rsidRPr="00897295">
              <w:t>5,757</w:t>
            </w:r>
          </w:p>
        </w:tc>
        <w:tc>
          <w:tcPr>
            <w:tcW w:w="524" w:type="pct"/>
            <w:tcBorders>
              <w:top w:val="nil"/>
              <w:bottom w:val="nil"/>
            </w:tcBorders>
            <w:noWrap/>
            <w:vAlign w:val="bottom"/>
          </w:tcPr>
          <w:p w14:paraId="328DBAF7" w14:textId="77777777" w:rsidR="004D3BA7" w:rsidRPr="00052AF3" w:rsidRDefault="004D3BA7" w:rsidP="00333453">
            <w:pPr>
              <w:pStyle w:val="TableText"/>
            </w:pPr>
            <w:r w:rsidRPr="00BE6169">
              <w:t>46.2</w:t>
            </w:r>
          </w:p>
        </w:tc>
        <w:tc>
          <w:tcPr>
            <w:tcW w:w="524" w:type="pct"/>
            <w:tcBorders>
              <w:top w:val="nil"/>
              <w:bottom w:val="nil"/>
            </w:tcBorders>
            <w:noWrap/>
            <w:vAlign w:val="bottom"/>
          </w:tcPr>
          <w:p w14:paraId="024A6BFA" w14:textId="77777777" w:rsidR="004D3BA7" w:rsidRPr="00052AF3" w:rsidRDefault="004D3BA7" w:rsidP="00333453">
            <w:pPr>
              <w:pStyle w:val="TableText"/>
            </w:pPr>
            <w:r w:rsidRPr="00BE6169">
              <w:t>43.7</w:t>
            </w:r>
          </w:p>
        </w:tc>
        <w:tc>
          <w:tcPr>
            <w:tcW w:w="524" w:type="pct"/>
            <w:tcBorders>
              <w:top w:val="nil"/>
              <w:bottom w:val="nil"/>
            </w:tcBorders>
            <w:vAlign w:val="bottom"/>
          </w:tcPr>
          <w:p w14:paraId="7C1D0BEA" w14:textId="77777777" w:rsidR="004D3BA7" w:rsidRPr="00052AF3" w:rsidRDefault="004D3BA7" w:rsidP="00333453">
            <w:pPr>
              <w:pStyle w:val="TableText"/>
            </w:pPr>
            <w:r w:rsidRPr="00BE6169">
              <w:t>10.2</w:t>
            </w:r>
          </w:p>
        </w:tc>
      </w:tr>
      <w:tr w:rsidR="004D3BA7" w:rsidRPr="00BD66A6" w14:paraId="5E93343F" w14:textId="77777777" w:rsidTr="00D5495A">
        <w:trPr>
          <w:trHeight w:val="315"/>
        </w:trPr>
        <w:tc>
          <w:tcPr>
            <w:tcW w:w="2793" w:type="pct"/>
            <w:tcBorders>
              <w:top w:val="nil"/>
              <w:bottom w:val="nil"/>
            </w:tcBorders>
            <w:noWrap/>
            <w:vAlign w:val="center"/>
          </w:tcPr>
          <w:p w14:paraId="37D286B9"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5" w:type="pct"/>
            <w:tcBorders>
              <w:top w:val="nil"/>
              <w:bottom w:val="nil"/>
            </w:tcBorders>
            <w:vAlign w:val="bottom"/>
          </w:tcPr>
          <w:p w14:paraId="2287397B" w14:textId="77777777" w:rsidR="004D3BA7" w:rsidRPr="00052AF3" w:rsidRDefault="004D3BA7" w:rsidP="00333453">
            <w:pPr>
              <w:pStyle w:val="TableText"/>
            </w:pPr>
            <w:r w:rsidRPr="00897295">
              <w:t>18,474</w:t>
            </w:r>
          </w:p>
        </w:tc>
        <w:tc>
          <w:tcPr>
            <w:tcW w:w="524" w:type="pct"/>
            <w:tcBorders>
              <w:top w:val="nil"/>
              <w:bottom w:val="nil"/>
            </w:tcBorders>
            <w:noWrap/>
            <w:vAlign w:val="bottom"/>
          </w:tcPr>
          <w:p w14:paraId="38B4F38F" w14:textId="77777777" w:rsidR="004D3BA7" w:rsidRPr="00052AF3" w:rsidRDefault="004D3BA7" w:rsidP="00333453">
            <w:pPr>
              <w:pStyle w:val="TableText"/>
            </w:pPr>
            <w:r w:rsidRPr="00BE6169">
              <w:t>68.4</w:t>
            </w:r>
          </w:p>
        </w:tc>
        <w:tc>
          <w:tcPr>
            <w:tcW w:w="524" w:type="pct"/>
            <w:tcBorders>
              <w:top w:val="nil"/>
              <w:bottom w:val="nil"/>
            </w:tcBorders>
            <w:noWrap/>
            <w:vAlign w:val="bottom"/>
          </w:tcPr>
          <w:p w14:paraId="10F0808E" w14:textId="77777777" w:rsidR="004D3BA7" w:rsidRPr="00052AF3" w:rsidRDefault="004D3BA7" w:rsidP="00333453">
            <w:pPr>
              <w:pStyle w:val="TableText"/>
            </w:pPr>
            <w:r w:rsidRPr="00BE6169">
              <w:t>28.2</w:t>
            </w:r>
          </w:p>
        </w:tc>
        <w:tc>
          <w:tcPr>
            <w:tcW w:w="524" w:type="pct"/>
            <w:tcBorders>
              <w:top w:val="nil"/>
              <w:bottom w:val="nil"/>
            </w:tcBorders>
            <w:vAlign w:val="bottom"/>
          </w:tcPr>
          <w:p w14:paraId="758085A0" w14:textId="77777777" w:rsidR="004D3BA7" w:rsidRPr="00052AF3" w:rsidRDefault="004D3BA7" w:rsidP="00333453">
            <w:pPr>
              <w:pStyle w:val="TableText"/>
            </w:pPr>
            <w:r w:rsidRPr="00BE6169">
              <w:t>3.4</w:t>
            </w:r>
          </w:p>
        </w:tc>
      </w:tr>
      <w:tr w:rsidR="004D3BA7" w:rsidRPr="00BD66A6" w14:paraId="5D3482FE" w14:textId="77777777" w:rsidTr="00D5495A">
        <w:trPr>
          <w:trHeight w:val="315"/>
        </w:trPr>
        <w:tc>
          <w:tcPr>
            <w:tcW w:w="2793" w:type="pct"/>
            <w:tcBorders>
              <w:top w:val="nil"/>
              <w:bottom w:val="nil"/>
            </w:tcBorders>
            <w:noWrap/>
            <w:vAlign w:val="center"/>
          </w:tcPr>
          <w:p w14:paraId="50484F18" w14:textId="77777777" w:rsidR="004D3BA7" w:rsidRPr="00BB5B35" w:rsidRDefault="004D3BA7" w:rsidP="00333453">
            <w:pPr>
              <w:pStyle w:val="TableText"/>
            </w:pPr>
            <w:r w:rsidRPr="00BB5B35">
              <w:t>White</w:t>
            </w:r>
            <w:r>
              <w:t xml:space="preserve"> (Primary ethnicity—not economically disadvantaged)</w:t>
            </w:r>
          </w:p>
        </w:tc>
        <w:tc>
          <w:tcPr>
            <w:tcW w:w="635" w:type="pct"/>
            <w:tcBorders>
              <w:top w:val="nil"/>
              <w:bottom w:val="nil"/>
            </w:tcBorders>
            <w:vAlign w:val="bottom"/>
          </w:tcPr>
          <w:p w14:paraId="010F2F61" w14:textId="77777777" w:rsidR="004D3BA7" w:rsidRPr="00052AF3" w:rsidRDefault="004D3BA7" w:rsidP="00333453">
            <w:pPr>
              <w:pStyle w:val="TableText"/>
            </w:pPr>
            <w:r w:rsidRPr="00897295">
              <w:t>69,222</w:t>
            </w:r>
          </w:p>
        </w:tc>
        <w:tc>
          <w:tcPr>
            <w:tcW w:w="524" w:type="pct"/>
            <w:tcBorders>
              <w:top w:val="nil"/>
              <w:bottom w:val="nil"/>
            </w:tcBorders>
            <w:noWrap/>
            <w:vAlign w:val="bottom"/>
          </w:tcPr>
          <w:p w14:paraId="3E993FAE" w14:textId="77777777" w:rsidR="004D3BA7" w:rsidRPr="00052AF3" w:rsidRDefault="004D3BA7" w:rsidP="00333453">
            <w:pPr>
              <w:pStyle w:val="TableText"/>
            </w:pPr>
            <w:r w:rsidRPr="00BE6169">
              <w:t>21.5</w:t>
            </w:r>
          </w:p>
        </w:tc>
        <w:tc>
          <w:tcPr>
            <w:tcW w:w="524" w:type="pct"/>
            <w:tcBorders>
              <w:top w:val="nil"/>
              <w:bottom w:val="nil"/>
            </w:tcBorders>
            <w:noWrap/>
            <w:vAlign w:val="bottom"/>
          </w:tcPr>
          <w:p w14:paraId="182CCCD5" w14:textId="77777777" w:rsidR="004D3BA7" w:rsidRPr="00052AF3" w:rsidRDefault="004D3BA7" w:rsidP="00333453">
            <w:pPr>
              <w:pStyle w:val="TableText"/>
            </w:pPr>
            <w:r w:rsidRPr="00BE6169">
              <w:t>54.2</w:t>
            </w:r>
          </w:p>
        </w:tc>
        <w:tc>
          <w:tcPr>
            <w:tcW w:w="524" w:type="pct"/>
            <w:tcBorders>
              <w:top w:val="nil"/>
              <w:bottom w:val="nil"/>
            </w:tcBorders>
            <w:vAlign w:val="bottom"/>
          </w:tcPr>
          <w:p w14:paraId="09BAC56C" w14:textId="77777777" w:rsidR="004D3BA7" w:rsidRPr="00052AF3" w:rsidRDefault="004D3BA7" w:rsidP="00333453">
            <w:pPr>
              <w:pStyle w:val="TableText"/>
            </w:pPr>
            <w:r w:rsidRPr="00BE6169">
              <w:t>24.4</w:t>
            </w:r>
          </w:p>
        </w:tc>
      </w:tr>
      <w:tr w:rsidR="004D3BA7" w:rsidRPr="00BD66A6" w14:paraId="20353BDA" w14:textId="77777777" w:rsidTr="00D5495A">
        <w:trPr>
          <w:trHeight w:val="315"/>
        </w:trPr>
        <w:tc>
          <w:tcPr>
            <w:tcW w:w="2793" w:type="pct"/>
            <w:tcBorders>
              <w:top w:val="nil"/>
              <w:bottom w:val="nil"/>
            </w:tcBorders>
            <w:noWrap/>
            <w:vAlign w:val="center"/>
          </w:tcPr>
          <w:p w14:paraId="42924468" w14:textId="77777777" w:rsidR="004D3BA7" w:rsidRPr="00BB5B35" w:rsidRDefault="004D3BA7" w:rsidP="00333453">
            <w:pPr>
              <w:pStyle w:val="TableText"/>
            </w:pPr>
            <w:r w:rsidRPr="00BB5B35">
              <w:t>White</w:t>
            </w:r>
            <w:r>
              <w:t xml:space="preserve"> (Primary ethnicity—economically disadvantaged)</w:t>
            </w:r>
          </w:p>
        </w:tc>
        <w:tc>
          <w:tcPr>
            <w:tcW w:w="635" w:type="pct"/>
            <w:tcBorders>
              <w:top w:val="nil"/>
              <w:bottom w:val="nil"/>
            </w:tcBorders>
            <w:vAlign w:val="bottom"/>
          </w:tcPr>
          <w:p w14:paraId="00572679" w14:textId="77777777" w:rsidR="004D3BA7" w:rsidRPr="00052AF3" w:rsidRDefault="004D3BA7" w:rsidP="00333453">
            <w:pPr>
              <w:pStyle w:val="TableText"/>
            </w:pPr>
            <w:r w:rsidRPr="00897295">
              <w:t>31,390</w:t>
            </w:r>
          </w:p>
        </w:tc>
        <w:tc>
          <w:tcPr>
            <w:tcW w:w="524" w:type="pct"/>
            <w:tcBorders>
              <w:top w:val="nil"/>
              <w:bottom w:val="nil"/>
            </w:tcBorders>
            <w:noWrap/>
            <w:vAlign w:val="bottom"/>
          </w:tcPr>
          <w:p w14:paraId="2A6B9785" w14:textId="77777777" w:rsidR="004D3BA7" w:rsidRPr="00052AF3" w:rsidRDefault="004D3BA7" w:rsidP="00333453">
            <w:pPr>
              <w:pStyle w:val="TableText"/>
            </w:pPr>
            <w:r w:rsidRPr="00BE6169">
              <w:t>43.9</w:t>
            </w:r>
          </w:p>
        </w:tc>
        <w:tc>
          <w:tcPr>
            <w:tcW w:w="524" w:type="pct"/>
            <w:tcBorders>
              <w:top w:val="nil"/>
              <w:bottom w:val="nil"/>
            </w:tcBorders>
            <w:noWrap/>
            <w:vAlign w:val="bottom"/>
          </w:tcPr>
          <w:p w14:paraId="7CA09F8F" w14:textId="77777777" w:rsidR="004D3BA7" w:rsidRPr="00052AF3" w:rsidRDefault="004D3BA7" w:rsidP="00333453">
            <w:pPr>
              <w:pStyle w:val="TableText"/>
            </w:pPr>
            <w:r w:rsidRPr="00BE6169">
              <w:t>45.3</w:t>
            </w:r>
          </w:p>
        </w:tc>
        <w:tc>
          <w:tcPr>
            <w:tcW w:w="524" w:type="pct"/>
            <w:tcBorders>
              <w:top w:val="nil"/>
              <w:bottom w:val="nil"/>
            </w:tcBorders>
            <w:vAlign w:val="bottom"/>
          </w:tcPr>
          <w:p w14:paraId="39161BCC" w14:textId="77777777" w:rsidR="004D3BA7" w:rsidRPr="00052AF3" w:rsidRDefault="004D3BA7" w:rsidP="00333453">
            <w:pPr>
              <w:pStyle w:val="TableText"/>
            </w:pPr>
            <w:r w:rsidRPr="00BE6169">
              <w:t>10.7</w:t>
            </w:r>
          </w:p>
        </w:tc>
      </w:tr>
      <w:tr w:rsidR="004D3BA7" w:rsidRPr="00BD66A6" w14:paraId="016DC2AE" w14:textId="77777777" w:rsidTr="00D5495A">
        <w:trPr>
          <w:trHeight w:val="315"/>
        </w:trPr>
        <w:tc>
          <w:tcPr>
            <w:tcW w:w="2793" w:type="pct"/>
            <w:tcBorders>
              <w:top w:val="nil"/>
              <w:bottom w:val="nil"/>
            </w:tcBorders>
            <w:noWrap/>
            <w:vAlign w:val="center"/>
          </w:tcPr>
          <w:p w14:paraId="291A84B2"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5" w:type="pct"/>
            <w:tcBorders>
              <w:top w:val="nil"/>
              <w:bottom w:val="nil"/>
            </w:tcBorders>
            <w:vAlign w:val="bottom"/>
          </w:tcPr>
          <w:p w14:paraId="796164EC" w14:textId="77777777" w:rsidR="004D3BA7" w:rsidRPr="00052AF3" w:rsidRDefault="004D3BA7" w:rsidP="00333453">
            <w:pPr>
              <w:pStyle w:val="TableText"/>
            </w:pPr>
            <w:r w:rsidRPr="00897295">
              <w:t>12,009</w:t>
            </w:r>
          </w:p>
        </w:tc>
        <w:tc>
          <w:tcPr>
            <w:tcW w:w="524" w:type="pct"/>
            <w:tcBorders>
              <w:top w:val="nil"/>
              <w:bottom w:val="nil"/>
            </w:tcBorders>
            <w:noWrap/>
            <w:vAlign w:val="bottom"/>
          </w:tcPr>
          <w:p w14:paraId="28699DC8" w14:textId="77777777" w:rsidR="004D3BA7" w:rsidRPr="00052AF3" w:rsidRDefault="004D3BA7" w:rsidP="00333453">
            <w:pPr>
              <w:pStyle w:val="TableText"/>
            </w:pPr>
            <w:r w:rsidRPr="00BE6169">
              <w:t>20.1</w:t>
            </w:r>
          </w:p>
        </w:tc>
        <w:tc>
          <w:tcPr>
            <w:tcW w:w="524" w:type="pct"/>
            <w:tcBorders>
              <w:top w:val="nil"/>
              <w:bottom w:val="nil"/>
            </w:tcBorders>
            <w:noWrap/>
            <w:vAlign w:val="bottom"/>
          </w:tcPr>
          <w:p w14:paraId="76D6D8CB" w14:textId="77777777" w:rsidR="004D3BA7" w:rsidRPr="00052AF3" w:rsidRDefault="004D3BA7" w:rsidP="00333453">
            <w:pPr>
              <w:pStyle w:val="TableText"/>
            </w:pPr>
            <w:r w:rsidRPr="00BE6169">
              <w:t>52.1</w:t>
            </w:r>
          </w:p>
        </w:tc>
        <w:tc>
          <w:tcPr>
            <w:tcW w:w="524" w:type="pct"/>
            <w:tcBorders>
              <w:top w:val="nil"/>
              <w:bottom w:val="nil"/>
            </w:tcBorders>
            <w:vAlign w:val="bottom"/>
          </w:tcPr>
          <w:p w14:paraId="2B47ED77" w14:textId="77777777" w:rsidR="004D3BA7" w:rsidRPr="00052AF3" w:rsidRDefault="004D3BA7" w:rsidP="00333453">
            <w:pPr>
              <w:pStyle w:val="TableText"/>
            </w:pPr>
            <w:r w:rsidRPr="00BE6169">
              <w:t>27.8</w:t>
            </w:r>
          </w:p>
        </w:tc>
      </w:tr>
      <w:tr w:rsidR="004D3BA7" w:rsidRPr="00BD66A6" w14:paraId="2CD8760E" w14:textId="77777777" w:rsidTr="00D5495A">
        <w:trPr>
          <w:trHeight w:val="315"/>
        </w:trPr>
        <w:tc>
          <w:tcPr>
            <w:tcW w:w="2793" w:type="pct"/>
            <w:tcBorders>
              <w:top w:val="nil"/>
              <w:bottom w:val="single" w:sz="12" w:space="0" w:color="auto"/>
            </w:tcBorders>
            <w:noWrap/>
            <w:vAlign w:val="center"/>
          </w:tcPr>
          <w:p w14:paraId="6AD23585"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5" w:type="pct"/>
            <w:tcBorders>
              <w:top w:val="nil"/>
              <w:bottom w:val="single" w:sz="12" w:space="0" w:color="auto"/>
            </w:tcBorders>
            <w:vAlign w:val="bottom"/>
          </w:tcPr>
          <w:p w14:paraId="1D5C24E2" w14:textId="77777777" w:rsidR="004D3BA7" w:rsidRPr="00052AF3" w:rsidRDefault="004D3BA7" w:rsidP="00333453">
            <w:pPr>
              <w:pStyle w:val="TableText"/>
            </w:pPr>
            <w:r w:rsidRPr="00897295">
              <w:t>6,693</w:t>
            </w:r>
          </w:p>
        </w:tc>
        <w:tc>
          <w:tcPr>
            <w:tcW w:w="524" w:type="pct"/>
            <w:tcBorders>
              <w:top w:val="nil"/>
              <w:bottom w:val="single" w:sz="12" w:space="0" w:color="auto"/>
            </w:tcBorders>
            <w:noWrap/>
            <w:vAlign w:val="bottom"/>
          </w:tcPr>
          <w:p w14:paraId="72FFB0F7" w14:textId="77777777" w:rsidR="004D3BA7" w:rsidRPr="00052AF3" w:rsidRDefault="004D3BA7" w:rsidP="00333453">
            <w:pPr>
              <w:pStyle w:val="TableText"/>
            </w:pPr>
            <w:r w:rsidRPr="00BE6169">
              <w:t>46.9</w:t>
            </w:r>
          </w:p>
        </w:tc>
        <w:tc>
          <w:tcPr>
            <w:tcW w:w="524" w:type="pct"/>
            <w:tcBorders>
              <w:top w:val="nil"/>
              <w:bottom w:val="single" w:sz="12" w:space="0" w:color="auto"/>
            </w:tcBorders>
            <w:noWrap/>
            <w:vAlign w:val="bottom"/>
          </w:tcPr>
          <w:p w14:paraId="5634DCC7" w14:textId="77777777" w:rsidR="004D3BA7" w:rsidRPr="00052AF3" w:rsidRDefault="004D3BA7" w:rsidP="00333453">
            <w:pPr>
              <w:pStyle w:val="TableText"/>
            </w:pPr>
            <w:r w:rsidRPr="00BE6169">
              <w:t>43.2</w:t>
            </w:r>
          </w:p>
        </w:tc>
        <w:tc>
          <w:tcPr>
            <w:tcW w:w="524" w:type="pct"/>
            <w:tcBorders>
              <w:top w:val="nil"/>
              <w:bottom w:val="single" w:sz="12" w:space="0" w:color="auto"/>
            </w:tcBorders>
            <w:vAlign w:val="bottom"/>
          </w:tcPr>
          <w:p w14:paraId="4506B19C" w14:textId="77777777" w:rsidR="004D3BA7" w:rsidRPr="00052AF3" w:rsidRDefault="004D3BA7" w:rsidP="00333453">
            <w:pPr>
              <w:pStyle w:val="TableText"/>
            </w:pPr>
            <w:r w:rsidRPr="00BE6169">
              <w:t>9.9</w:t>
            </w:r>
          </w:p>
        </w:tc>
      </w:tr>
    </w:tbl>
    <w:p w14:paraId="0735BC66" w14:textId="77777777" w:rsidR="004D3BA7" w:rsidRPr="00EE17F6" w:rsidRDefault="004D3BA7" w:rsidP="004D3BA7">
      <w:pPr>
        <w:pStyle w:val="Caption"/>
        <w:keepLines/>
        <w:pageBreakBefore/>
      </w:pPr>
      <w:bookmarkStart w:id="879" w:name="_Ref36131026"/>
      <w:bookmarkStart w:id="880" w:name="_Toc43295062"/>
      <w:bookmarkStart w:id="881" w:name="_Toc221178101"/>
      <w:r w:rsidRPr="00EE17F6">
        <w:lastRenderedPageBreak/>
        <w:t>Table 7.D.</w:t>
      </w:r>
      <w:r>
        <w:fldChar w:fldCharType="begin"/>
      </w:r>
      <w:r>
        <w:instrText>SEQ Table_7.D. \* ARABIC</w:instrText>
      </w:r>
      <w:r>
        <w:fldChar w:fldCharType="separate"/>
      </w:r>
      <w:r>
        <w:rPr>
          <w:noProof/>
        </w:rPr>
        <w:t>2</w:t>
      </w:r>
      <w:r>
        <w:fldChar w:fldCharType="end"/>
      </w:r>
      <w:bookmarkEnd w:id="879"/>
      <w:r w:rsidRPr="00EE17F6">
        <w:t xml:space="preserve">  Percent of Students in Each Achievement Level by Demographic Variables for</w:t>
      </w:r>
      <w:r>
        <w:t> </w:t>
      </w:r>
      <w:r w:rsidRPr="00EE17F6">
        <w:t>Grade Eight</w:t>
      </w:r>
      <w:r>
        <w:t>—</w:t>
      </w:r>
      <w:r w:rsidRPr="00EE17F6">
        <w:t>Life Sciences Domain</w:t>
      </w:r>
      <w:bookmarkEnd w:id="880"/>
      <w:bookmarkEnd w:id="881"/>
    </w:p>
    <w:tbl>
      <w:tblPr>
        <w:tblStyle w:val="TRs"/>
        <w:tblW w:w="4774" w:type="pct"/>
        <w:tblLayout w:type="fixed"/>
        <w:tblLook w:val="04A0" w:firstRow="1" w:lastRow="0" w:firstColumn="1" w:lastColumn="0" w:noHBand="0" w:noVBand="1"/>
        <w:tblDescription w:val="Percent of Students in Each Achievement Level by Demographic Variables for Grade Eight—Life Sciences Domain"/>
      </w:tblPr>
      <w:tblGrid>
        <w:gridCol w:w="7220"/>
        <w:gridCol w:w="1644"/>
        <w:gridCol w:w="1354"/>
        <w:gridCol w:w="1354"/>
        <w:gridCol w:w="1352"/>
      </w:tblGrid>
      <w:tr w:rsidR="004D3BA7" w:rsidRPr="00BD66A6" w14:paraId="44C05512"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33894935" w14:textId="77777777" w:rsidR="004D3BA7" w:rsidRPr="00BB5B35" w:rsidRDefault="004D3BA7" w:rsidP="00333453">
            <w:pPr>
              <w:pStyle w:val="TableHead"/>
              <w:keepNext/>
              <w:keepLines/>
            </w:pPr>
            <w:r w:rsidRPr="00BB5B35">
              <w:t>Group</w:t>
            </w:r>
          </w:p>
        </w:tc>
        <w:tc>
          <w:tcPr>
            <w:tcW w:w="636" w:type="pct"/>
          </w:tcPr>
          <w:p w14:paraId="34CA39EA" w14:textId="77777777" w:rsidR="004D3BA7" w:rsidRPr="00BB5B35" w:rsidRDefault="004D3BA7" w:rsidP="00333453">
            <w:pPr>
              <w:pStyle w:val="TableHead"/>
              <w:keepNext/>
              <w:keepLines/>
            </w:pPr>
            <w:r>
              <w:t>Number Tested</w:t>
            </w:r>
          </w:p>
        </w:tc>
        <w:tc>
          <w:tcPr>
            <w:tcW w:w="524" w:type="pct"/>
            <w:noWrap/>
            <w:hideMark/>
          </w:tcPr>
          <w:p w14:paraId="4D1CA0AC" w14:textId="77777777" w:rsidR="004D3BA7" w:rsidRPr="00BB5B35" w:rsidRDefault="004D3BA7" w:rsidP="00333453">
            <w:pPr>
              <w:pStyle w:val="TableHead"/>
              <w:keepNext/>
              <w:keepLines/>
            </w:pPr>
            <w:r>
              <w:t>Below Standard</w:t>
            </w:r>
          </w:p>
        </w:tc>
        <w:tc>
          <w:tcPr>
            <w:tcW w:w="524" w:type="pct"/>
            <w:noWrap/>
            <w:hideMark/>
          </w:tcPr>
          <w:p w14:paraId="5E4CB814" w14:textId="77777777" w:rsidR="004D3BA7" w:rsidRPr="00BB5B35" w:rsidRDefault="004D3BA7" w:rsidP="00333453">
            <w:pPr>
              <w:pStyle w:val="TableHead"/>
              <w:keepNext/>
              <w:keepLines/>
            </w:pPr>
            <w:r>
              <w:t>Near Standard</w:t>
            </w:r>
          </w:p>
        </w:tc>
        <w:tc>
          <w:tcPr>
            <w:tcW w:w="523" w:type="pct"/>
          </w:tcPr>
          <w:p w14:paraId="403ED00D" w14:textId="77777777" w:rsidR="004D3BA7" w:rsidRPr="00BB5B35" w:rsidRDefault="004D3BA7" w:rsidP="00333453">
            <w:pPr>
              <w:pStyle w:val="TableHead"/>
              <w:keepNext/>
              <w:keepLines/>
            </w:pPr>
            <w:r>
              <w:t>Above Standard</w:t>
            </w:r>
          </w:p>
        </w:tc>
      </w:tr>
      <w:tr w:rsidR="004D3BA7" w:rsidRPr="00BD66A6" w14:paraId="708602DC" w14:textId="77777777" w:rsidTr="00333453">
        <w:trPr>
          <w:trHeight w:val="315"/>
        </w:trPr>
        <w:tc>
          <w:tcPr>
            <w:tcW w:w="2793" w:type="pct"/>
            <w:tcBorders>
              <w:top w:val="single" w:sz="4" w:space="0" w:color="auto"/>
              <w:bottom w:val="single" w:sz="4" w:space="0" w:color="auto"/>
            </w:tcBorders>
            <w:noWrap/>
            <w:vAlign w:val="center"/>
            <w:hideMark/>
          </w:tcPr>
          <w:p w14:paraId="218C5EEB"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21222CDF" w14:textId="77777777" w:rsidR="004D3BA7" w:rsidRPr="00BB5B35" w:rsidRDefault="004D3BA7" w:rsidP="00333453">
            <w:pPr>
              <w:pStyle w:val="TableText"/>
              <w:keepNext/>
              <w:keepLines/>
            </w:pPr>
            <w:r>
              <w:t>461,580</w:t>
            </w:r>
          </w:p>
        </w:tc>
        <w:tc>
          <w:tcPr>
            <w:tcW w:w="524" w:type="pct"/>
            <w:tcBorders>
              <w:top w:val="single" w:sz="4" w:space="0" w:color="auto"/>
              <w:bottom w:val="single" w:sz="4" w:space="0" w:color="auto"/>
            </w:tcBorders>
            <w:noWrap/>
            <w:vAlign w:val="bottom"/>
          </w:tcPr>
          <w:p w14:paraId="37203623" w14:textId="77777777" w:rsidR="004D3BA7" w:rsidRPr="00BB5B35" w:rsidRDefault="004D3BA7" w:rsidP="00333453">
            <w:pPr>
              <w:pStyle w:val="TableText"/>
              <w:keepNext/>
              <w:keepLines/>
            </w:pPr>
            <w:r>
              <w:t>39.7</w:t>
            </w:r>
          </w:p>
        </w:tc>
        <w:tc>
          <w:tcPr>
            <w:tcW w:w="524" w:type="pct"/>
            <w:tcBorders>
              <w:top w:val="single" w:sz="4" w:space="0" w:color="auto"/>
              <w:bottom w:val="single" w:sz="4" w:space="0" w:color="auto"/>
            </w:tcBorders>
            <w:noWrap/>
            <w:vAlign w:val="bottom"/>
          </w:tcPr>
          <w:p w14:paraId="69C9AF5C" w14:textId="77777777" w:rsidR="004D3BA7" w:rsidRPr="00BB5B35" w:rsidRDefault="004D3BA7" w:rsidP="00333453">
            <w:pPr>
              <w:pStyle w:val="TableText"/>
              <w:keepNext/>
              <w:keepLines/>
            </w:pPr>
            <w:r>
              <w:t>48.8</w:t>
            </w:r>
          </w:p>
        </w:tc>
        <w:tc>
          <w:tcPr>
            <w:tcW w:w="523" w:type="pct"/>
            <w:tcBorders>
              <w:top w:val="single" w:sz="4" w:space="0" w:color="auto"/>
              <w:bottom w:val="single" w:sz="4" w:space="0" w:color="auto"/>
            </w:tcBorders>
            <w:vAlign w:val="bottom"/>
          </w:tcPr>
          <w:p w14:paraId="795943AB" w14:textId="77777777" w:rsidR="004D3BA7" w:rsidRPr="00BB5B35" w:rsidRDefault="004D3BA7" w:rsidP="00333453">
            <w:pPr>
              <w:pStyle w:val="TableText"/>
              <w:keepNext/>
              <w:keepLines/>
            </w:pPr>
            <w:r>
              <w:t>11.5</w:t>
            </w:r>
          </w:p>
        </w:tc>
      </w:tr>
      <w:tr w:rsidR="004D3BA7" w:rsidRPr="00BD66A6" w14:paraId="7D7D5169" w14:textId="77777777" w:rsidTr="00333453">
        <w:trPr>
          <w:trHeight w:val="300"/>
        </w:trPr>
        <w:tc>
          <w:tcPr>
            <w:tcW w:w="2793" w:type="pct"/>
            <w:tcBorders>
              <w:top w:val="single" w:sz="4" w:space="0" w:color="auto"/>
              <w:bottom w:val="nil"/>
            </w:tcBorders>
            <w:noWrap/>
            <w:vAlign w:val="center"/>
            <w:hideMark/>
          </w:tcPr>
          <w:p w14:paraId="6028A8FB"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12E79727" w14:textId="77777777" w:rsidR="004D3BA7" w:rsidRPr="00BB5B35" w:rsidRDefault="004D3BA7" w:rsidP="00333453">
            <w:pPr>
              <w:pStyle w:val="TableText"/>
              <w:keepNext/>
              <w:keepLines/>
            </w:pPr>
            <w:r w:rsidRPr="000E2F29">
              <w:t>235,310</w:t>
            </w:r>
          </w:p>
        </w:tc>
        <w:tc>
          <w:tcPr>
            <w:tcW w:w="524" w:type="pct"/>
            <w:tcBorders>
              <w:top w:val="single" w:sz="4" w:space="0" w:color="auto"/>
              <w:bottom w:val="nil"/>
            </w:tcBorders>
            <w:noWrap/>
            <w:vAlign w:val="bottom"/>
          </w:tcPr>
          <w:p w14:paraId="599E7135" w14:textId="77777777" w:rsidR="004D3BA7" w:rsidRPr="00BB5B35" w:rsidRDefault="004D3BA7" w:rsidP="00333453">
            <w:pPr>
              <w:pStyle w:val="TableText"/>
              <w:keepNext/>
              <w:keepLines/>
            </w:pPr>
            <w:r w:rsidRPr="006A1C71">
              <w:t>43.3</w:t>
            </w:r>
          </w:p>
        </w:tc>
        <w:tc>
          <w:tcPr>
            <w:tcW w:w="524" w:type="pct"/>
            <w:tcBorders>
              <w:top w:val="single" w:sz="4" w:space="0" w:color="auto"/>
              <w:bottom w:val="nil"/>
            </w:tcBorders>
            <w:noWrap/>
            <w:vAlign w:val="bottom"/>
          </w:tcPr>
          <w:p w14:paraId="2E69E761" w14:textId="77777777" w:rsidR="004D3BA7" w:rsidRPr="00BB5B35" w:rsidRDefault="004D3BA7" w:rsidP="00333453">
            <w:pPr>
              <w:pStyle w:val="TableText"/>
              <w:keepNext/>
              <w:keepLines/>
            </w:pPr>
            <w:r w:rsidRPr="006A1C71">
              <w:t>45.4</w:t>
            </w:r>
          </w:p>
        </w:tc>
        <w:tc>
          <w:tcPr>
            <w:tcW w:w="523" w:type="pct"/>
            <w:tcBorders>
              <w:top w:val="single" w:sz="4" w:space="0" w:color="auto"/>
              <w:bottom w:val="nil"/>
            </w:tcBorders>
            <w:vAlign w:val="bottom"/>
          </w:tcPr>
          <w:p w14:paraId="2FDE4802" w14:textId="77777777" w:rsidR="004D3BA7" w:rsidRPr="00BB5B35" w:rsidRDefault="004D3BA7" w:rsidP="00333453">
            <w:pPr>
              <w:pStyle w:val="TableText"/>
              <w:keepNext/>
              <w:keepLines/>
            </w:pPr>
            <w:r w:rsidRPr="006A1C71">
              <w:t>11.2</w:t>
            </w:r>
          </w:p>
        </w:tc>
      </w:tr>
      <w:tr w:rsidR="004D3BA7" w:rsidRPr="00BD66A6" w14:paraId="5F4F0A46" w14:textId="77777777" w:rsidTr="00333453">
        <w:trPr>
          <w:trHeight w:val="315"/>
        </w:trPr>
        <w:tc>
          <w:tcPr>
            <w:tcW w:w="2793" w:type="pct"/>
            <w:tcBorders>
              <w:top w:val="nil"/>
              <w:bottom w:val="single" w:sz="4" w:space="0" w:color="auto"/>
            </w:tcBorders>
            <w:noWrap/>
            <w:vAlign w:val="center"/>
            <w:hideMark/>
          </w:tcPr>
          <w:p w14:paraId="4BA91D6F"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31DB0191" w14:textId="77777777" w:rsidR="004D3BA7" w:rsidRPr="00BB5B35" w:rsidRDefault="004D3BA7" w:rsidP="00333453">
            <w:pPr>
              <w:pStyle w:val="TableText"/>
              <w:keepNext/>
              <w:keepLines/>
            </w:pPr>
            <w:r w:rsidRPr="000E2F29">
              <w:t>226,270</w:t>
            </w:r>
          </w:p>
        </w:tc>
        <w:tc>
          <w:tcPr>
            <w:tcW w:w="524" w:type="pct"/>
            <w:tcBorders>
              <w:top w:val="nil"/>
              <w:bottom w:val="single" w:sz="4" w:space="0" w:color="auto"/>
            </w:tcBorders>
            <w:noWrap/>
            <w:vAlign w:val="bottom"/>
          </w:tcPr>
          <w:p w14:paraId="39D7F423" w14:textId="77777777" w:rsidR="004D3BA7" w:rsidRPr="00BB5B35" w:rsidRDefault="004D3BA7" w:rsidP="00333453">
            <w:pPr>
              <w:pStyle w:val="TableText"/>
              <w:keepNext/>
              <w:keepLines/>
            </w:pPr>
            <w:r w:rsidRPr="006A1C71">
              <w:t>35.8</w:t>
            </w:r>
          </w:p>
        </w:tc>
        <w:tc>
          <w:tcPr>
            <w:tcW w:w="524" w:type="pct"/>
            <w:tcBorders>
              <w:top w:val="nil"/>
              <w:bottom w:val="single" w:sz="4" w:space="0" w:color="auto"/>
            </w:tcBorders>
            <w:noWrap/>
            <w:vAlign w:val="bottom"/>
          </w:tcPr>
          <w:p w14:paraId="2CBDC21A" w14:textId="77777777" w:rsidR="004D3BA7" w:rsidRPr="00BB5B35" w:rsidRDefault="004D3BA7" w:rsidP="00333453">
            <w:pPr>
              <w:pStyle w:val="TableText"/>
              <w:keepNext/>
              <w:keepLines/>
            </w:pPr>
            <w:r w:rsidRPr="006A1C71">
              <w:t>52.4</w:t>
            </w:r>
          </w:p>
        </w:tc>
        <w:tc>
          <w:tcPr>
            <w:tcW w:w="523" w:type="pct"/>
            <w:tcBorders>
              <w:top w:val="nil"/>
              <w:bottom w:val="single" w:sz="4" w:space="0" w:color="auto"/>
            </w:tcBorders>
            <w:vAlign w:val="bottom"/>
          </w:tcPr>
          <w:p w14:paraId="06CC1BB1" w14:textId="77777777" w:rsidR="004D3BA7" w:rsidRPr="00BB5B35" w:rsidRDefault="004D3BA7" w:rsidP="00333453">
            <w:pPr>
              <w:pStyle w:val="TableText"/>
              <w:keepNext/>
              <w:keepLines/>
            </w:pPr>
            <w:r w:rsidRPr="006A1C71">
              <w:t>11.8</w:t>
            </w:r>
          </w:p>
        </w:tc>
      </w:tr>
      <w:tr w:rsidR="004D3BA7" w:rsidRPr="00BD66A6" w14:paraId="75FAE6F8" w14:textId="77777777" w:rsidTr="00333453">
        <w:trPr>
          <w:trHeight w:val="300"/>
        </w:trPr>
        <w:tc>
          <w:tcPr>
            <w:tcW w:w="2793" w:type="pct"/>
            <w:tcBorders>
              <w:top w:val="single" w:sz="4" w:space="0" w:color="auto"/>
              <w:bottom w:val="nil"/>
            </w:tcBorders>
            <w:noWrap/>
            <w:vAlign w:val="center"/>
            <w:hideMark/>
          </w:tcPr>
          <w:p w14:paraId="764A0960"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1156A1F0" w14:textId="77777777" w:rsidR="004D3BA7" w:rsidRPr="00BB5B35" w:rsidRDefault="004D3BA7" w:rsidP="00333453">
            <w:pPr>
              <w:pStyle w:val="TableText"/>
              <w:keepNext/>
              <w:keepLines/>
            </w:pPr>
            <w:r w:rsidRPr="000E2F29">
              <w:t>56,504</w:t>
            </w:r>
          </w:p>
        </w:tc>
        <w:tc>
          <w:tcPr>
            <w:tcW w:w="524" w:type="pct"/>
            <w:tcBorders>
              <w:top w:val="single" w:sz="4" w:space="0" w:color="auto"/>
              <w:bottom w:val="nil"/>
            </w:tcBorders>
            <w:noWrap/>
            <w:vAlign w:val="bottom"/>
          </w:tcPr>
          <w:p w14:paraId="438F239E" w14:textId="77777777" w:rsidR="004D3BA7" w:rsidRPr="00BB5B35" w:rsidRDefault="004D3BA7" w:rsidP="00333453">
            <w:pPr>
              <w:pStyle w:val="TableText"/>
              <w:keepNext/>
              <w:keepLines/>
            </w:pPr>
            <w:r w:rsidRPr="006A1C71">
              <w:t>76.7</w:t>
            </w:r>
          </w:p>
        </w:tc>
        <w:tc>
          <w:tcPr>
            <w:tcW w:w="524" w:type="pct"/>
            <w:tcBorders>
              <w:top w:val="single" w:sz="4" w:space="0" w:color="auto"/>
              <w:bottom w:val="nil"/>
            </w:tcBorders>
            <w:noWrap/>
            <w:vAlign w:val="bottom"/>
          </w:tcPr>
          <w:p w14:paraId="65563D69" w14:textId="77777777" w:rsidR="004D3BA7" w:rsidRPr="00BB5B35" w:rsidRDefault="004D3BA7" w:rsidP="00333453">
            <w:pPr>
              <w:pStyle w:val="TableText"/>
              <w:keepNext/>
              <w:keepLines/>
            </w:pPr>
            <w:r w:rsidRPr="006A1C71">
              <w:t>22.7</w:t>
            </w:r>
          </w:p>
        </w:tc>
        <w:tc>
          <w:tcPr>
            <w:tcW w:w="523" w:type="pct"/>
            <w:tcBorders>
              <w:top w:val="single" w:sz="4" w:space="0" w:color="auto"/>
              <w:bottom w:val="nil"/>
            </w:tcBorders>
            <w:vAlign w:val="bottom"/>
          </w:tcPr>
          <w:p w14:paraId="387EDD41" w14:textId="77777777" w:rsidR="004D3BA7" w:rsidRPr="00BB5B35" w:rsidRDefault="004D3BA7" w:rsidP="00333453">
            <w:pPr>
              <w:pStyle w:val="TableText"/>
              <w:keepNext/>
              <w:keepLines/>
            </w:pPr>
            <w:r w:rsidRPr="006A1C71">
              <w:t>0.6</w:t>
            </w:r>
          </w:p>
        </w:tc>
      </w:tr>
      <w:tr w:rsidR="004D3BA7" w:rsidRPr="00BD66A6" w14:paraId="6EA35861" w14:textId="77777777" w:rsidTr="00333453">
        <w:trPr>
          <w:trHeight w:val="300"/>
        </w:trPr>
        <w:tc>
          <w:tcPr>
            <w:tcW w:w="2793" w:type="pct"/>
            <w:tcBorders>
              <w:top w:val="nil"/>
            </w:tcBorders>
            <w:noWrap/>
            <w:vAlign w:val="center"/>
            <w:hideMark/>
          </w:tcPr>
          <w:p w14:paraId="357BA890"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63FE6883" w14:textId="77777777" w:rsidR="004D3BA7" w:rsidRPr="00BB5B35" w:rsidRDefault="004D3BA7" w:rsidP="00333453">
            <w:pPr>
              <w:pStyle w:val="TableText"/>
              <w:keepNext/>
              <w:keepLines/>
            </w:pPr>
            <w:r w:rsidRPr="000E2F29">
              <w:t>252,258</w:t>
            </w:r>
          </w:p>
        </w:tc>
        <w:tc>
          <w:tcPr>
            <w:tcW w:w="524" w:type="pct"/>
            <w:tcBorders>
              <w:top w:val="nil"/>
            </w:tcBorders>
            <w:noWrap/>
            <w:vAlign w:val="bottom"/>
          </w:tcPr>
          <w:p w14:paraId="31FC5F61" w14:textId="77777777" w:rsidR="004D3BA7" w:rsidRPr="00BB5B35" w:rsidRDefault="004D3BA7" w:rsidP="00333453">
            <w:pPr>
              <w:pStyle w:val="TableText"/>
              <w:keepNext/>
              <w:keepLines/>
            </w:pPr>
            <w:r w:rsidRPr="006A1C71">
              <w:t>34.9</w:t>
            </w:r>
          </w:p>
        </w:tc>
        <w:tc>
          <w:tcPr>
            <w:tcW w:w="524" w:type="pct"/>
            <w:tcBorders>
              <w:top w:val="nil"/>
            </w:tcBorders>
            <w:noWrap/>
            <w:vAlign w:val="bottom"/>
          </w:tcPr>
          <w:p w14:paraId="39E3D465" w14:textId="77777777" w:rsidR="004D3BA7" w:rsidRPr="00BB5B35" w:rsidRDefault="004D3BA7" w:rsidP="00333453">
            <w:pPr>
              <w:pStyle w:val="TableText"/>
              <w:keepNext/>
              <w:keepLines/>
            </w:pPr>
            <w:r w:rsidRPr="006A1C71">
              <w:t>51.3</w:t>
            </w:r>
          </w:p>
        </w:tc>
        <w:tc>
          <w:tcPr>
            <w:tcW w:w="523" w:type="pct"/>
            <w:tcBorders>
              <w:top w:val="nil"/>
            </w:tcBorders>
            <w:vAlign w:val="bottom"/>
          </w:tcPr>
          <w:p w14:paraId="7457FD75" w14:textId="77777777" w:rsidR="004D3BA7" w:rsidRPr="00BB5B35" w:rsidRDefault="004D3BA7" w:rsidP="00333453">
            <w:pPr>
              <w:pStyle w:val="TableText"/>
              <w:keepNext/>
              <w:keepLines/>
            </w:pPr>
            <w:r w:rsidRPr="006A1C71">
              <w:t>13.9</w:t>
            </w:r>
          </w:p>
        </w:tc>
      </w:tr>
      <w:tr w:rsidR="004D3BA7" w:rsidRPr="00BD66A6" w14:paraId="62D978EF" w14:textId="77777777" w:rsidTr="00333453">
        <w:trPr>
          <w:trHeight w:val="300"/>
        </w:trPr>
        <w:tc>
          <w:tcPr>
            <w:tcW w:w="2793" w:type="pct"/>
            <w:noWrap/>
            <w:vAlign w:val="center"/>
            <w:hideMark/>
          </w:tcPr>
          <w:p w14:paraId="0B826A37"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253185E4" w14:textId="77777777" w:rsidR="004D3BA7" w:rsidRPr="00BB5B35" w:rsidRDefault="004D3BA7" w:rsidP="00333453">
            <w:pPr>
              <w:pStyle w:val="TableText"/>
              <w:keepNext/>
              <w:keepLines/>
            </w:pPr>
            <w:r w:rsidRPr="000E2F29">
              <w:t>132,498</w:t>
            </w:r>
          </w:p>
        </w:tc>
        <w:tc>
          <w:tcPr>
            <w:tcW w:w="524" w:type="pct"/>
            <w:noWrap/>
            <w:vAlign w:val="bottom"/>
          </w:tcPr>
          <w:p w14:paraId="77EA415C" w14:textId="77777777" w:rsidR="004D3BA7" w:rsidRPr="00BB5B35" w:rsidRDefault="004D3BA7" w:rsidP="00333453">
            <w:pPr>
              <w:pStyle w:val="TableText"/>
              <w:keepNext/>
              <w:keepLines/>
            </w:pPr>
            <w:r w:rsidRPr="006A1C71">
              <w:t>36.0</w:t>
            </w:r>
          </w:p>
        </w:tc>
        <w:tc>
          <w:tcPr>
            <w:tcW w:w="524" w:type="pct"/>
            <w:noWrap/>
            <w:vAlign w:val="bottom"/>
          </w:tcPr>
          <w:p w14:paraId="70DA55D6" w14:textId="77777777" w:rsidR="004D3BA7" w:rsidRPr="00BB5B35" w:rsidRDefault="004D3BA7" w:rsidP="00333453">
            <w:pPr>
              <w:pStyle w:val="TableText"/>
              <w:keepNext/>
              <w:keepLines/>
            </w:pPr>
            <w:r w:rsidRPr="006A1C71">
              <w:t>54.4</w:t>
            </w:r>
          </w:p>
        </w:tc>
        <w:tc>
          <w:tcPr>
            <w:tcW w:w="523" w:type="pct"/>
            <w:vAlign w:val="bottom"/>
          </w:tcPr>
          <w:p w14:paraId="031BF6D8" w14:textId="77777777" w:rsidR="004D3BA7" w:rsidRPr="00BB5B35" w:rsidRDefault="004D3BA7" w:rsidP="00333453">
            <w:pPr>
              <w:pStyle w:val="TableText"/>
              <w:keepNext/>
              <w:keepLines/>
            </w:pPr>
            <w:r w:rsidRPr="006A1C71">
              <w:t>9.6</w:t>
            </w:r>
          </w:p>
        </w:tc>
      </w:tr>
      <w:tr w:rsidR="004D3BA7" w:rsidRPr="00BD66A6" w14:paraId="2359EFB2" w14:textId="77777777" w:rsidTr="00333453">
        <w:trPr>
          <w:trHeight w:val="300"/>
        </w:trPr>
        <w:tc>
          <w:tcPr>
            <w:tcW w:w="2793" w:type="pct"/>
            <w:noWrap/>
            <w:vAlign w:val="center"/>
            <w:hideMark/>
          </w:tcPr>
          <w:p w14:paraId="4C015912" w14:textId="77777777" w:rsidR="004D3BA7" w:rsidRPr="00BB5B35" w:rsidRDefault="004D3BA7" w:rsidP="00333453">
            <w:pPr>
              <w:pStyle w:val="TableText"/>
              <w:keepNext/>
              <w:keepLines/>
            </w:pPr>
            <w:r w:rsidRPr="00BB5B35">
              <w:t xml:space="preserve">Initial </w:t>
            </w:r>
            <w:r>
              <w:t>f</w:t>
            </w:r>
            <w:r w:rsidRPr="00BB5B35">
              <w:t xml:space="preserve">luent English </w:t>
            </w:r>
            <w:r>
              <w:t>p</w:t>
            </w:r>
            <w:r w:rsidRPr="00BB5B35">
              <w:t>roficient</w:t>
            </w:r>
          </w:p>
        </w:tc>
        <w:tc>
          <w:tcPr>
            <w:tcW w:w="636" w:type="pct"/>
            <w:vAlign w:val="bottom"/>
          </w:tcPr>
          <w:p w14:paraId="6AC2D5C3" w14:textId="77777777" w:rsidR="004D3BA7" w:rsidRPr="00BB5B35" w:rsidRDefault="004D3BA7" w:rsidP="00333453">
            <w:pPr>
              <w:pStyle w:val="TableText"/>
              <w:keepNext/>
              <w:keepLines/>
            </w:pPr>
            <w:r w:rsidRPr="000E2F29">
              <w:t>19,974</w:t>
            </w:r>
          </w:p>
        </w:tc>
        <w:tc>
          <w:tcPr>
            <w:tcW w:w="524" w:type="pct"/>
            <w:noWrap/>
            <w:vAlign w:val="bottom"/>
          </w:tcPr>
          <w:p w14:paraId="4F8F8BF4" w14:textId="77777777" w:rsidR="004D3BA7" w:rsidRPr="00BB5B35" w:rsidRDefault="004D3BA7" w:rsidP="00333453">
            <w:pPr>
              <w:pStyle w:val="TableText"/>
              <w:keepNext/>
              <w:keepLines/>
            </w:pPr>
            <w:r w:rsidRPr="006A1C71">
              <w:t>19.3</w:t>
            </w:r>
          </w:p>
        </w:tc>
        <w:tc>
          <w:tcPr>
            <w:tcW w:w="524" w:type="pct"/>
            <w:noWrap/>
            <w:vAlign w:val="bottom"/>
          </w:tcPr>
          <w:p w14:paraId="50F901FB" w14:textId="77777777" w:rsidR="004D3BA7" w:rsidRPr="00BB5B35" w:rsidRDefault="004D3BA7" w:rsidP="00333453">
            <w:pPr>
              <w:pStyle w:val="TableText"/>
              <w:keepNext/>
              <w:keepLines/>
            </w:pPr>
            <w:r w:rsidRPr="006A1C71">
              <w:t>54.8</w:t>
            </w:r>
          </w:p>
        </w:tc>
        <w:tc>
          <w:tcPr>
            <w:tcW w:w="523" w:type="pct"/>
            <w:vAlign w:val="bottom"/>
          </w:tcPr>
          <w:p w14:paraId="7BCDDB10" w14:textId="77777777" w:rsidR="004D3BA7" w:rsidRPr="00BB5B35" w:rsidRDefault="004D3BA7" w:rsidP="00333453">
            <w:pPr>
              <w:pStyle w:val="TableText"/>
              <w:keepNext/>
              <w:keepLines/>
            </w:pPr>
            <w:r w:rsidRPr="006A1C71">
              <w:t>25.9</w:t>
            </w:r>
          </w:p>
        </w:tc>
      </w:tr>
      <w:tr w:rsidR="004D3BA7" w:rsidRPr="00BD66A6" w14:paraId="0F01EAAC" w14:textId="77777777" w:rsidTr="00333453">
        <w:trPr>
          <w:trHeight w:val="300"/>
        </w:trPr>
        <w:tc>
          <w:tcPr>
            <w:tcW w:w="2793" w:type="pct"/>
            <w:noWrap/>
            <w:vAlign w:val="center"/>
            <w:hideMark/>
          </w:tcPr>
          <w:p w14:paraId="4C4D554F" w14:textId="77777777" w:rsidR="004D3BA7" w:rsidRPr="00BB5B35" w:rsidRDefault="004D3BA7" w:rsidP="00333453">
            <w:pPr>
              <w:pStyle w:val="TableText"/>
              <w:keepNext/>
              <w:keepLines/>
            </w:pPr>
            <w:r w:rsidRPr="00BB5B35">
              <w:t xml:space="preserve">To </w:t>
            </w:r>
            <w:r>
              <w:t>b</w:t>
            </w:r>
            <w:r w:rsidRPr="00BB5B35">
              <w:t xml:space="preserve">e </w:t>
            </w:r>
            <w:r>
              <w:t>d</w:t>
            </w:r>
            <w:r w:rsidRPr="00BB5B35">
              <w:t>etermined</w:t>
            </w:r>
          </w:p>
        </w:tc>
        <w:tc>
          <w:tcPr>
            <w:tcW w:w="636" w:type="pct"/>
            <w:vAlign w:val="bottom"/>
          </w:tcPr>
          <w:p w14:paraId="4DCE82C7" w14:textId="77777777" w:rsidR="004D3BA7" w:rsidRPr="00BB5B35" w:rsidRDefault="004D3BA7" w:rsidP="00333453">
            <w:pPr>
              <w:pStyle w:val="TableText"/>
              <w:keepNext/>
              <w:keepLines/>
            </w:pPr>
            <w:r w:rsidRPr="000E2F29">
              <w:t>183</w:t>
            </w:r>
          </w:p>
        </w:tc>
        <w:tc>
          <w:tcPr>
            <w:tcW w:w="524" w:type="pct"/>
            <w:noWrap/>
            <w:vAlign w:val="bottom"/>
          </w:tcPr>
          <w:p w14:paraId="067BE649" w14:textId="77777777" w:rsidR="004D3BA7" w:rsidRPr="00BB5B35" w:rsidRDefault="004D3BA7" w:rsidP="00333453">
            <w:pPr>
              <w:pStyle w:val="TableText"/>
              <w:keepNext/>
              <w:keepLines/>
            </w:pPr>
            <w:r w:rsidRPr="006A1C71">
              <w:t>68.3</w:t>
            </w:r>
          </w:p>
        </w:tc>
        <w:tc>
          <w:tcPr>
            <w:tcW w:w="524" w:type="pct"/>
            <w:noWrap/>
            <w:vAlign w:val="bottom"/>
          </w:tcPr>
          <w:p w14:paraId="5A3E37C3" w14:textId="77777777" w:rsidR="004D3BA7" w:rsidRPr="00BB5B35" w:rsidRDefault="004D3BA7" w:rsidP="00333453">
            <w:pPr>
              <w:pStyle w:val="TableText"/>
              <w:keepNext/>
              <w:keepLines/>
            </w:pPr>
            <w:r w:rsidRPr="006A1C71">
              <w:t>30.6</w:t>
            </w:r>
          </w:p>
        </w:tc>
        <w:tc>
          <w:tcPr>
            <w:tcW w:w="523" w:type="pct"/>
            <w:vAlign w:val="bottom"/>
          </w:tcPr>
          <w:p w14:paraId="1FEE2B5A" w14:textId="77777777" w:rsidR="004D3BA7" w:rsidRPr="00BB5B35" w:rsidRDefault="004D3BA7" w:rsidP="00333453">
            <w:pPr>
              <w:pStyle w:val="TableText"/>
              <w:keepNext/>
              <w:keepLines/>
            </w:pPr>
            <w:r w:rsidRPr="006A1C71">
              <w:t>1.1</w:t>
            </w:r>
          </w:p>
        </w:tc>
      </w:tr>
      <w:tr w:rsidR="004D3BA7" w:rsidRPr="00BD66A6" w14:paraId="2E35E61F" w14:textId="77777777" w:rsidTr="00333453">
        <w:trPr>
          <w:trHeight w:val="300"/>
        </w:trPr>
        <w:tc>
          <w:tcPr>
            <w:tcW w:w="2793" w:type="pct"/>
            <w:noWrap/>
            <w:vAlign w:val="center"/>
          </w:tcPr>
          <w:p w14:paraId="57948D31" w14:textId="77777777" w:rsidR="004D3BA7" w:rsidRPr="00BB5B35" w:rsidRDefault="004D3BA7" w:rsidP="00333453">
            <w:pPr>
              <w:pStyle w:val="TableText"/>
              <w:keepNext/>
              <w:keepLines/>
            </w:pPr>
            <w:r w:rsidRPr="006A7665">
              <w:t>English proficiency unknown</w:t>
            </w:r>
          </w:p>
        </w:tc>
        <w:tc>
          <w:tcPr>
            <w:tcW w:w="636" w:type="pct"/>
            <w:vAlign w:val="bottom"/>
          </w:tcPr>
          <w:p w14:paraId="78F9804A" w14:textId="77777777" w:rsidR="004D3BA7" w:rsidRPr="000E2F29" w:rsidRDefault="004D3BA7" w:rsidP="00333453">
            <w:pPr>
              <w:pStyle w:val="TableText"/>
              <w:keepNext/>
              <w:keepLines/>
            </w:pPr>
            <w:r>
              <w:t>163</w:t>
            </w:r>
          </w:p>
        </w:tc>
        <w:tc>
          <w:tcPr>
            <w:tcW w:w="524" w:type="pct"/>
            <w:noWrap/>
            <w:vAlign w:val="bottom"/>
          </w:tcPr>
          <w:p w14:paraId="16BBA1E1" w14:textId="77777777" w:rsidR="004D3BA7" w:rsidRPr="006A1C71" w:rsidRDefault="004D3BA7" w:rsidP="00333453">
            <w:pPr>
              <w:pStyle w:val="TableText"/>
              <w:keepNext/>
              <w:keepLines/>
            </w:pPr>
            <w:r w:rsidRPr="001949C4">
              <w:t>40.5</w:t>
            </w:r>
          </w:p>
        </w:tc>
        <w:tc>
          <w:tcPr>
            <w:tcW w:w="524" w:type="pct"/>
            <w:noWrap/>
            <w:vAlign w:val="bottom"/>
          </w:tcPr>
          <w:p w14:paraId="373DE61E" w14:textId="77777777" w:rsidR="004D3BA7" w:rsidRPr="006A1C71" w:rsidRDefault="004D3BA7" w:rsidP="00333453">
            <w:pPr>
              <w:pStyle w:val="TableText"/>
              <w:keepNext/>
              <w:keepLines/>
            </w:pPr>
            <w:r w:rsidRPr="001949C4">
              <w:t>48.5</w:t>
            </w:r>
          </w:p>
        </w:tc>
        <w:tc>
          <w:tcPr>
            <w:tcW w:w="523" w:type="pct"/>
            <w:vAlign w:val="bottom"/>
          </w:tcPr>
          <w:p w14:paraId="5CB1DB46" w14:textId="77777777" w:rsidR="004D3BA7" w:rsidRPr="006A1C71" w:rsidRDefault="004D3BA7" w:rsidP="00333453">
            <w:pPr>
              <w:pStyle w:val="TableText"/>
              <w:keepNext/>
              <w:keepLines/>
            </w:pPr>
            <w:r w:rsidRPr="001949C4">
              <w:t>11.0</w:t>
            </w:r>
          </w:p>
        </w:tc>
      </w:tr>
      <w:tr w:rsidR="004D3BA7" w:rsidRPr="00BD66A6" w14:paraId="21DE14AD" w14:textId="77777777" w:rsidTr="00333453">
        <w:trPr>
          <w:trHeight w:val="300"/>
        </w:trPr>
        <w:tc>
          <w:tcPr>
            <w:tcW w:w="2793" w:type="pct"/>
            <w:tcBorders>
              <w:top w:val="single" w:sz="4" w:space="0" w:color="auto"/>
              <w:bottom w:val="nil"/>
            </w:tcBorders>
            <w:noWrap/>
            <w:vAlign w:val="center"/>
            <w:hideMark/>
          </w:tcPr>
          <w:p w14:paraId="64C9F6FF"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33157645" w14:textId="77777777" w:rsidR="004D3BA7" w:rsidRPr="00BB5B35" w:rsidRDefault="004D3BA7" w:rsidP="00333453">
            <w:pPr>
              <w:pStyle w:val="TableText"/>
            </w:pPr>
            <w:r w:rsidRPr="000E2F29">
              <w:t>278,632</w:t>
            </w:r>
          </w:p>
        </w:tc>
        <w:tc>
          <w:tcPr>
            <w:tcW w:w="524" w:type="pct"/>
            <w:tcBorders>
              <w:top w:val="single" w:sz="4" w:space="0" w:color="auto"/>
              <w:bottom w:val="nil"/>
            </w:tcBorders>
            <w:noWrap/>
            <w:vAlign w:val="bottom"/>
          </w:tcPr>
          <w:p w14:paraId="5967028B" w14:textId="77777777" w:rsidR="004D3BA7" w:rsidRPr="00BB5B35" w:rsidRDefault="004D3BA7" w:rsidP="00333453">
            <w:pPr>
              <w:pStyle w:val="TableText"/>
            </w:pPr>
            <w:r w:rsidRPr="006A1C71">
              <w:t>49.5</w:t>
            </w:r>
          </w:p>
        </w:tc>
        <w:tc>
          <w:tcPr>
            <w:tcW w:w="524" w:type="pct"/>
            <w:tcBorders>
              <w:top w:val="single" w:sz="4" w:space="0" w:color="auto"/>
              <w:bottom w:val="nil"/>
            </w:tcBorders>
            <w:noWrap/>
            <w:vAlign w:val="bottom"/>
          </w:tcPr>
          <w:p w14:paraId="5FD9614A" w14:textId="77777777" w:rsidR="004D3BA7" w:rsidRPr="00BB5B35" w:rsidRDefault="004D3BA7" w:rsidP="00333453">
            <w:pPr>
              <w:pStyle w:val="TableText"/>
            </w:pPr>
            <w:r w:rsidRPr="006A1C71">
              <w:t>44.7</w:t>
            </w:r>
          </w:p>
        </w:tc>
        <w:tc>
          <w:tcPr>
            <w:tcW w:w="523" w:type="pct"/>
            <w:tcBorders>
              <w:top w:val="single" w:sz="4" w:space="0" w:color="auto"/>
              <w:bottom w:val="nil"/>
            </w:tcBorders>
            <w:vAlign w:val="bottom"/>
          </w:tcPr>
          <w:p w14:paraId="31764912" w14:textId="77777777" w:rsidR="004D3BA7" w:rsidRPr="00BB5B35" w:rsidRDefault="004D3BA7" w:rsidP="00333453">
            <w:pPr>
              <w:pStyle w:val="TableText"/>
            </w:pPr>
            <w:r w:rsidRPr="006A1C71">
              <w:t>5.8</w:t>
            </w:r>
          </w:p>
        </w:tc>
      </w:tr>
      <w:tr w:rsidR="004D3BA7" w:rsidRPr="00BD66A6" w14:paraId="639A7162" w14:textId="77777777" w:rsidTr="00333453">
        <w:trPr>
          <w:trHeight w:val="315"/>
        </w:trPr>
        <w:tc>
          <w:tcPr>
            <w:tcW w:w="2793" w:type="pct"/>
            <w:tcBorders>
              <w:top w:val="nil"/>
              <w:bottom w:val="single" w:sz="4" w:space="0" w:color="auto"/>
            </w:tcBorders>
            <w:noWrap/>
            <w:vAlign w:val="center"/>
            <w:hideMark/>
          </w:tcPr>
          <w:p w14:paraId="5FCC0238"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307E0239" w14:textId="77777777" w:rsidR="004D3BA7" w:rsidRPr="00BB5B35" w:rsidRDefault="004D3BA7" w:rsidP="00333453">
            <w:pPr>
              <w:pStyle w:val="TableText"/>
            </w:pPr>
            <w:r w:rsidRPr="000E2F29">
              <w:t>182,948</w:t>
            </w:r>
          </w:p>
        </w:tc>
        <w:tc>
          <w:tcPr>
            <w:tcW w:w="524" w:type="pct"/>
            <w:tcBorders>
              <w:top w:val="nil"/>
              <w:bottom w:val="single" w:sz="4" w:space="0" w:color="auto"/>
            </w:tcBorders>
            <w:noWrap/>
            <w:vAlign w:val="bottom"/>
          </w:tcPr>
          <w:p w14:paraId="6D28236A" w14:textId="77777777" w:rsidR="004D3BA7" w:rsidRPr="00BB5B35" w:rsidRDefault="004D3BA7" w:rsidP="00333453">
            <w:pPr>
              <w:pStyle w:val="TableText"/>
            </w:pPr>
            <w:r w:rsidRPr="006A1C71">
              <w:t>24.7</w:t>
            </w:r>
          </w:p>
        </w:tc>
        <w:tc>
          <w:tcPr>
            <w:tcW w:w="524" w:type="pct"/>
            <w:tcBorders>
              <w:top w:val="nil"/>
              <w:bottom w:val="single" w:sz="4" w:space="0" w:color="auto"/>
            </w:tcBorders>
            <w:noWrap/>
            <w:vAlign w:val="bottom"/>
          </w:tcPr>
          <w:p w14:paraId="37E38A20" w14:textId="77777777" w:rsidR="004D3BA7" w:rsidRPr="00BB5B35" w:rsidRDefault="004D3BA7" w:rsidP="00333453">
            <w:pPr>
              <w:pStyle w:val="TableText"/>
            </w:pPr>
            <w:r w:rsidRPr="006A1C71">
              <w:t>55.1</w:t>
            </w:r>
          </w:p>
        </w:tc>
        <w:tc>
          <w:tcPr>
            <w:tcW w:w="523" w:type="pct"/>
            <w:tcBorders>
              <w:top w:val="nil"/>
              <w:bottom w:val="single" w:sz="4" w:space="0" w:color="auto"/>
            </w:tcBorders>
            <w:vAlign w:val="bottom"/>
          </w:tcPr>
          <w:p w14:paraId="2F36C7C4" w14:textId="77777777" w:rsidR="004D3BA7" w:rsidRPr="00BB5B35" w:rsidRDefault="004D3BA7" w:rsidP="00333453">
            <w:pPr>
              <w:pStyle w:val="TableText"/>
            </w:pPr>
            <w:r w:rsidRPr="006A1C71">
              <w:t>20.2</w:t>
            </w:r>
          </w:p>
        </w:tc>
      </w:tr>
      <w:tr w:rsidR="004D3BA7" w:rsidRPr="00BD66A6" w14:paraId="17BAF6DD" w14:textId="77777777" w:rsidTr="00333453">
        <w:trPr>
          <w:trHeight w:val="300"/>
        </w:trPr>
        <w:tc>
          <w:tcPr>
            <w:tcW w:w="2793" w:type="pct"/>
            <w:tcBorders>
              <w:top w:val="single" w:sz="4" w:space="0" w:color="auto"/>
            </w:tcBorders>
            <w:noWrap/>
            <w:vAlign w:val="center"/>
            <w:hideMark/>
          </w:tcPr>
          <w:p w14:paraId="36FCABDF"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165A59BD" w14:textId="77777777" w:rsidR="004D3BA7" w:rsidRPr="00BB5B35" w:rsidRDefault="004D3BA7" w:rsidP="00333453">
            <w:pPr>
              <w:pStyle w:val="TableText"/>
            </w:pPr>
            <w:r w:rsidRPr="000E2F29">
              <w:t>2,374</w:t>
            </w:r>
          </w:p>
        </w:tc>
        <w:tc>
          <w:tcPr>
            <w:tcW w:w="524" w:type="pct"/>
            <w:tcBorders>
              <w:top w:val="single" w:sz="4" w:space="0" w:color="auto"/>
            </w:tcBorders>
            <w:noWrap/>
            <w:vAlign w:val="bottom"/>
          </w:tcPr>
          <w:p w14:paraId="23316554" w14:textId="77777777" w:rsidR="004D3BA7" w:rsidRPr="00BB5B35" w:rsidRDefault="004D3BA7" w:rsidP="00333453">
            <w:pPr>
              <w:pStyle w:val="TableText"/>
            </w:pPr>
            <w:r w:rsidRPr="006A1C71">
              <w:t>49.6</w:t>
            </w:r>
          </w:p>
        </w:tc>
        <w:tc>
          <w:tcPr>
            <w:tcW w:w="524" w:type="pct"/>
            <w:tcBorders>
              <w:top w:val="single" w:sz="4" w:space="0" w:color="auto"/>
            </w:tcBorders>
            <w:noWrap/>
            <w:vAlign w:val="bottom"/>
          </w:tcPr>
          <w:p w14:paraId="39090DCD" w14:textId="77777777" w:rsidR="004D3BA7" w:rsidRPr="00BB5B35" w:rsidRDefault="004D3BA7" w:rsidP="00333453">
            <w:pPr>
              <w:pStyle w:val="TableText"/>
            </w:pPr>
            <w:r w:rsidRPr="006A1C71">
              <w:t>43.0</w:t>
            </w:r>
          </w:p>
        </w:tc>
        <w:tc>
          <w:tcPr>
            <w:tcW w:w="523" w:type="pct"/>
            <w:tcBorders>
              <w:top w:val="single" w:sz="4" w:space="0" w:color="auto"/>
            </w:tcBorders>
            <w:vAlign w:val="bottom"/>
          </w:tcPr>
          <w:p w14:paraId="2B63337C" w14:textId="77777777" w:rsidR="004D3BA7" w:rsidRPr="00BB5B35" w:rsidRDefault="004D3BA7" w:rsidP="00333453">
            <w:pPr>
              <w:pStyle w:val="TableText"/>
            </w:pPr>
            <w:r w:rsidRPr="006A1C71">
              <w:t>7.4</w:t>
            </w:r>
          </w:p>
        </w:tc>
      </w:tr>
      <w:tr w:rsidR="004D3BA7" w:rsidRPr="00BD66A6" w14:paraId="3CB947B8" w14:textId="77777777" w:rsidTr="00333453">
        <w:trPr>
          <w:trHeight w:val="300"/>
        </w:trPr>
        <w:tc>
          <w:tcPr>
            <w:tcW w:w="2793" w:type="pct"/>
            <w:noWrap/>
            <w:vAlign w:val="center"/>
            <w:hideMark/>
          </w:tcPr>
          <w:p w14:paraId="7A9D3574" w14:textId="77777777" w:rsidR="004D3BA7" w:rsidRPr="00BB5B35" w:rsidRDefault="004D3BA7" w:rsidP="00333453">
            <w:pPr>
              <w:pStyle w:val="TableText"/>
            </w:pPr>
            <w:r w:rsidRPr="00BB5B35">
              <w:t>Asian</w:t>
            </w:r>
            <w:r>
              <w:t xml:space="preserve"> (All)</w:t>
            </w:r>
          </w:p>
        </w:tc>
        <w:tc>
          <w:tcPr>
            <w:tcW w:w="636" w:type="pct"/>
            <w:vAlign w:val="bottom"/>
          </w:tcPr>
          <w:p w14:paraId="7C1893AE" w14:textId="77777777" w:rsidR="004D3BA7" w:rsidRPr="00BB5B35" w:rsidRDefault="004D3BA7" w:rsidP="00333453">
            <w:pPr>
              <w:pStyle w:val="TableText"/>
            </w:pPr>
            <w:r w:rsidRPr="000E2F29">
              <w:t>43,616</w:t>
            </w:r>
          </w:p>
        </w:tc>
        <w:tc>
          <w:tcPr>
            <w:tcW w:w="524" w:type="pct"/>
            <w:noWrap/>
            <w:vAlign w:val="bottom"/>
          </w:tcPr>
          <w:p w14:paraId="55E673D2" w14:textId="77777777" w:rsidR="004D3BA7" w:rsidRPr="00BB5B35" w:rsidRDefault="004D3BA7" w:rsidP="00333453">
            <w:pPr>
              <w:pStyle w:val="TableText"/>
            </w:pPr>
            <w:r w:rsidRPr="006A1C71">
              <w:t>17.5</w:t>
            </w:r>
          </w:p>
        </w:tc>
        <w:tc>
          <w:tcPr>
            <w:tcW w:w="524" w:type="pct"/>
            <w:noWrap/>
            <w:vAlign w:val="bottom"/>
          </w:tcPr>
          <w:p w14:paraId="04F611A4" w14:textId="77777777" w:rsidR="004D3BA7" w:rsidRPr="00BB5B35" w:rsidRDefault="004D3BA7" w:rsidP="00333453">
            <w:pPr>
              <w:pStyle w:val="TableText"/>
            </w:pPr>
            <w:r w:rsidRPr="006A1C71">
              <w:t>53.6</w:t>
            </w:r>
          </w:p>
        </w:tc>
        <w:tc>
          <w:tcPr>
            <w:tcW w:w="523" w:type="pct"/>
            <w:vAlign w:val="bottom"/>
          </w:tcPr>
          <w:p w14:paraId="6F0F6597" w14:textId="77777777" w:rsidR="004D3BA7" w:rsidRPr="00BB5B35" w:rsidRDefault="004D3BA7" w:rsidP="00333453">
            <w:pPr>
              <w:pStyle w:val="TableText"/>
            </w:pPr>
            <w:r w:rsidRPr="006A1C71">
              <w:t>28.9</w:t>
            </w:r>
          </w:p>
        </w:tc>
      </w:tr>
      <w:tr w:rsidR="004D3BA7" w:rsidRPr="00BD66A6" w14:paraId="3199E94E" w14:textId="77777777" w:rsidTr="00333453">
        <w:trPr>
          <w:trHeight w:val="300"/>
        </w:trPr>
        <w:tc>
          <w:tcPr>
            <w:tcW w:w="2793" w:type="pct"/>
            <w:noWrap/>
            <w:vAlign w:val="center"/>
            <w:hideMark/>
          </w:tcPr>
          <w:p w14:paraId="2B012D0B"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6729D89C" w14:textId="77777777" w:rsidR="004D3BA7" w:rsidRPr="00BB5B35" w:rsidRDefault="004D3BA7" w:rsidP="00333453">
            <w:pPr>
              <w:pStyle w:val="TableText"/>
            </w:pPr>
            <w:r w:rsidRPr="000E2F29">
              <w:t>2,185</w:t>
            </w:r>
          </w:p>
        </w:tc>
        <w:tc>
          <w:tcPr>
            <w:tcW w:w="524" w:type="pct"/>
            <w:noWrap/>
            <w:vAlign w:val="bottom"/>
          </w:tcPr>
          <w:p w14:paraId="4B67BBCD" w14:textId="77777777" w:rsidR="004D3BA7" w:rsidRPr="00BB5B35" w:rsidRDefault="004D3BA7" w:rsidP="00333453">
            <w:pPr>
              <w:pStyle w:val="TableText"/>
            </w:pPr>
            <w:r w:rsidRPr="006A1C71">
              <w:t>47.3</w:t>
            </w:r>
          </w:p>
        </w:tc>
        <w:tc>
          <w:tcPr>
            <w:tcW w:w="524" w:type="pct"/>
            <w:noWrap/>
            <w:vAlign w:val="bottom"/>
          </w:tcPr>
          <w:p w14:paraId="659C8D39" w14:textId="77777777" w:rsidR="004D3BA7" w:rsidRPr="00BB5B35" w:rsidRDefault="004D3BA7" w:rsidP="00333453">
            <w:pPr>
              <w:pStyle w:val="TableText"/>
            </w:pPr>
            <w:r w:rsidRPr="006A1C71">
              <w:t>45.8</w:t>
            </w:r>
          </w:p>
        </w:tc>
        <w:tc>
          <w:tcPr>
            <w:tcW w:w="523" w:type="pct"/>
            <w:vAlign w:val="bottom"/>
          </w:tcPr>
          <w:p w14:paraId="41E2B72C" w14:textId="77777777" w:rsidR="004D3BA7" w:rsidRPr="00BB5B35" w:rsidRDefault="004D3BA7" w:rsidP="00333453">
            <w:pPr>
              <w:pStyle w:val="TableText"/>
            </w:pPr>
            <w:r w:rsidRPr="006A1C71">
              <w:t>6.9</w:t>
            </w:r>
          </w:p>
        </w:tc>
      </w:tr>
      <w:tr w:rsidR="004D3BA7" w:rsidRPr="00BD66A6" w14:paraId="1DF55BE4" w14:textId="77777777" w:rsidTr="00333453">
        <w:trPr>
          <w:trHeight w:val="300"/>
        </w:trPr>
        <w:tc>
          <w:tcPr>
            <w:tcW w:w="2793" w:type="pct"/>
            <w:noWrap/>
            <w:vAlign w:val="center"/>
            <w:hideMark/>
          </w:tcPr>
          <w:p w14:paraId="78981266" w14:textId="77777777" w:rsidR="004D3BA7" w:rsidRPr="00BB5B35" w:rsidRDefault="004D3BA7" w:rsidP="00333453">
            <w:pPr>
              <w:pStyle w:val="TableText"/>
            </w:pPr>
            <w:r w:rsidRPr="00BB5B35">
              <w:t>Filipino</w:t>
            </w:r>
            <w:r>
              <w:t xml:space="preserve"> (All)</w:t>
            </w:r>
          </w:p>
        </w:tc>
        <w:tc>
          <w:tcPr>
            <w:tcW w:w="636" w:type="pct"/>
            <w:vAlign w:val="bottom"/>
          </w:tcPr>
          <w:p w14:paraId="7D06D4AD" w14:textId="77777777" w:rsidR="004D3BA7" w:rsidRPr="00BB5B35" w:rsidRDefault="004D3BA7" w:rsidP="00333453">
            <w:pPr>
              <w:pStyle w:val="TableText"/>
            </w:pPr>
            <w:r w:rsidRPr="000E2F29">
              <w:t>10,830</w:t>
            </w:r>
          </w:p>
        </w:tc>
        <w:tc>
          <w:tcPr>
            <w:tcW w:w="524" w:type="pct"/>
            <w:noWrap/>
            <w:vAlign w:val="bottom"/>
          </w:tcPr>
          <w:p w14:paraId="0A19FA58" w14:textId="77777777" w:rsidR="004D3BA7" w:rsidRPr="00BB5B35" w:rsidRDefault="004D3BA7" w:rsidP="00333453">
            <w:pPr>
              <w:pStyle w:val="TableText"/>
            </w:pPr>
            <w:r w:rsidRPr="006A1C71">
              <w:t>23.2</w:t>
            </w:r>
          </w:p>
        </w:tc>
        <w:tc>
          <w:tcPr>
            <w:tcW w:w="524" w:type="pct"/>
            <w:noWrap/>
            <w:vAlign w:val="bottom"/>
          </w:tcPr>
          <w:p w14:paraId="21A5C16F" w14:textId="77777777" w:rsidR="004D3BA7" w:rsidRPr="00BB5B35" w:rsidRDefault="004D3BA7" w:rsidP="00333453">
            <w:pPr>
              <w:pStyle w:val="TableText"/>
            </w:pPr>
            <w:r w:rsidRPr="006A1C71">
              <w:t>58.5</w:t>
            </w:r>
          </w:p>
        </w:tc>
        <w:tc>
          <w:tcPr>
            <w:tcW w:w="523" w:type="pct"/>
            <w:vAlign w:val="bottom"/>
          </w:tcPr>
          <w:p w14:paraId="6EFA9364" w14:textId="77777777" w:rsidR="004D3BA7" w:rsidRPr="00BB5B35" w:rsidRDefault="004D3BA7" w:rsidP="00333453">
            <w:pPr>
              <w:pStyle w:val="TableText"/>
            </w:pPr>
            <w:r w:rsidRPr="006A1C71">
              <w:t>18.3</w:t>
            </w:r>
          </w:p>
        </w:tc>
      </w:tr>
      <w:tr w:rsidR="004D3BA7" w:rsidRPr="00BD66A6" w14:paraId="4F99DAD9" w14:textId="77777777" w:rsidTr="00333453">
        <w:trPr>
          <w:trHeight w:val="300"/>
        </w:trPr>
        <w:tc>
          <w:tcPr>
            <w:tcW w:w="2793" w:type="pct"/>
            <w:noWrap/>
            <w:vAlign w:val="center"/>
          </w:tcPr>
          <w:p w14:paraId="68D2F758" w14:textId="77777777" w:rsidR="004D3BA7" w:rsidRDefault="004D3BA7" w:rsidP="00333453">
            <w:pPr>
              <w:pStyle w:val="TableText"/>
            </w:pPr>
            <w:r w:rsidRPr="00BB5B35">
              <w:t>Hispanic or Latino</w:t>
            </w:r>
            <w:r>
              <w:t xml:space="preserve"> (All)</w:t>
            </w:r>
          </w:p>
        </w:tc>
        <w:tc>
          <w:tcPr>
            <w:tcW w:w="636" w:type="pct"/>
            <w:vAlign w:val="bottom"/>
          </w:tcPr>
          <w:p w14:paraId="0067C9AF" w14:textId="77777777" w:rsidR="004D3BA7" w:rsidRDefault="004D3BA7" w:rsidP="00333453">
            <w:pPr>
              <w:pStyle w:val="TableText"/>
            </w:pPr>
            <w:r w:rsidRPr="000E2F29">
              <w:t>253,817</w:t>
            </w:r>
          </w:p>
        </w:tc>
        <w:tc>
          <w:tcPr>
            <w:tcW w:w="524" w:type="pct"/>
            <w:noWrap/>
            <w:vAlign w:val="bottom"/>
          </w:tcPr>
          <w:p w14:paraId="28B0E277" w14:textId="77777777" w:rsidR="004D3BA7" w:rsidRPr="00BB5B35" w:rsidRDefault="004D3BA7" w:rsidP="00333453">
            <w:pPr>
              <w:pStyle w:val="TableText"/>
            </w:pPr>
            <w:r w:rsidRPr="006A1C71">
              <w:t>48.6</w:t>
            </w:r>
          </w:p>
        </w:tc>
        <w:tc>
          <w:tcPr>
            <w:tcW w:w="524" w:type="pct"/>
            <w:noWrap/>
            <w:vAlign w:val="bottom"/>
          </w:tcPr>
          <w:p w14:paraId="24ECC94C" w14:textId="77777777" w:rsidR="004D3BA7" w:rsidRPr="00BB5B35" w:rsidRDefault="004D3BA7" w:rsidP="00333453">
            <w:pPr>
              <w:pStyle w:val="TableText"/>
            </w:pPr>
            <w:r w:rsidRPr="006A1C71">
              <w:t>45.7</w:t>
            </w:r>
          </w:p>
        </w:tc>
        <w:tc>
          <w:tcPr>
            <w:tcW w:w="523" w:type="pct"/>
            <w:vAlign w:val="bottom"/>
          </w:tcPr>
          <w:p w14:paraId="2AF33736" w14:textId="77777777" w:rsidR="004D3BA7" w:rsidRPr="00BB5B35" w:rsidRDefault="004D3BA7" w:rsidP="00333453">
            <w:pPr>
              <w:pStyle w:val="TableText"/>
            </w:pPr>
            <w:r w:rsidRPr="006A1C71">
              <w:t>5.8</w:t>
            </w:r>
          </w:p>
        </w:tc>
      </w:tr>
      <w:tr w:rsidR="004D3BA7" w:rsidRPr="00BD66A6" w14:paraId="09001524" w14:textId="77777777" w:rsidTr="00333453">
        <w:trPr>
          <w:trHeight w:val="300"/>
        </w:trPr>
        <w:tc>
          <w:tcPr>
            <w:tcW w:w="2793" w:type="pct"/>
            <w:noWrap/>
            <w:vAlign w:val="center"/>
            <w:hideMark/>
          </w:tcPr>
          <w:p w14:paraId="5C6D9491"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72E9616E" w14:textId="77777777" w:rsidR="004D3BA7" w:rsidRPr="00BB5B35" w:rsidRDefault="004D3BA7" w:rsidP="00333453">
            <w:pPr>
              <w:pStyle w:val="TableText"/>
            </w:pPr>
            <w:r w:rsidRPr="000E2F29">
              <w:t>24,166</w:t>
            </w:r>
          </w:p>
        </w:tc>
        <w:tc>
          <w:tcPr>
            <w:tcW w:w="524" w:type="pct"/>
            <w:noWrap/>
            <w:vAlign w:val="bottom"/>
          </w:tcPr>
          <w:p w14:paraId="7E4BA23B" w14:textId="77777777" w:rsidR="004D3BA7" w:rsidRPr="00BB5B35" w:rsidRDefault="004D3BA7" w:rsidP="00333453">
            <w:pPr>
              <w:pStyle w:val="TableText"/>
            </w:pPr>
            <w:r w:rsidRPr="006A1C71">
              <w:t>57.0</w:t>
            </w:r>
          </w:p>
        </w:tc>
        <w:tc>
          <w:tcPr>
            <w:tcW w:w="524" w:type="pct"/>
            <w:noWrap/>
            <w:vAlign w:val="bottom"/>
          </w:tcPr>
          <w:p w14:paraId="369BB994" w14:textId="77777777" w:rsidR="004D3BA7" w:rsidRPr="00BB5B35" w:rsidRDefault="004D3BA7" w:rsidP="00333453">
            <w:pPr>
              <w:pStyle w:val="TableText"/>
            </w:pPr>
            <w:r w:rsidRPr="006A1C71">
              <w:t>38.5</w:t>
            </w:r>
          </w:p>
        </w:tc>
        <w:tc>
          <w:tcPr>
            <w:tcW w:w="523" w:type="pct"/>
            <w:vAlign w:val="bottom"/>
          </w:tcPr>
          <w:p w14:paraId="0F2B3E42" w14:textId="77777777" w:rsidR="004D3BA7" w:rsidRPr="00BB5B35" w:rsidRDefault="004D3BA7" w:rsidP="00333453">
            <w:pPr>
              <w:pStyle w:val="TableText"/>
            </w:pPr>
            <w:r w:rsidRPr="006A1C71">
              <w:t>4.5</w:t>
            </w:r>
          </w:p>
        </w:tc>
      </w:tr>
      <w:tr w:rsidR="004D3BA7" w:rsidRPr="00BD66A6" w14:paraId="0408D782" w14:textId="77777777" w:rsidTr="00333453">
        <w:trPr>
          <w:trHeight w:val="300"/>
        </w:trPr>
        <w:tc>
          <w:tcPr>
            <w:tcW w:w="2793" w:type="pct"/>
            <w:noWrap/>
            <w:vAlign w:val="center"/>
            <w:hideMark/>
          </w:tcPr>
          <w:p w14:paraId="6337AB2A" w14:textId="77777777" w:rsidR="004D3BA7" w:rsidRPr="00BB5B35" w:rsidRDefault="004D3BA7" w:rsidP="00333453">
            <w:pPr>
              <w:pStyle w:val="TableText"/>
            </w:pPr>
            <w:r w:rsidRPr="00BB5B35">
              <w:t>White</w:t>
            </w:r>
            <w:r>
              <w:t xml:space="preserve"> (All)</w:t>
            </w:r>
          </w:p>
        </w:tc>
        <w:tc>
          <w:tcPr>
            <w:tcW w:w="636" w:type="pct"/>
            <w:vAlign w:val="bottom"/>
          </w:tcPr>
          <w:p w14:paraId="69AE6716" w14:textId="77777777" w:rsidR="004D3BA7" w:rsidRPr="00BB5B35" w:rsidRDefault="004D3BA7" w:rsidP="00333453">
            <w:pPr>
              <w:pStyle w:val="TableText"/>
            </w:pPr>
            <w:r w:rsidRPr="000E2F29">
              <w:t>105,321</w:t>
            </w:r>
          </w:p>
        </w:tc>
        <w:tc>
          <w:tcPr>
            <w:tcW w:w="524" w:type="pct"/>
            <w:noWrap/>
            <w:vAlign w:val="bottom"/>
          </w:tcPr>
          <w:p w14:paraId="62B5A85B" w14:textId="77777777" w:rsidR="004D3BA7" w:rsidRPr="00BB5B35" w:rsidRDefault="004D3BA7" w:rsidP="00333453">
            <w:pPr>
              <w:pStyle w:val="TableText"/>
            </w:pPr>
            <w:r w:rsidRPr="006A1C71">
              <w:t>26.7</w:t>
            </w:r>
          </w:p>
        </w:tc>
        <w:tc>
          <w:tcPr>
            <w:tcW w:w="524" w:type="pct"/>
            <w:noWrap/>
            <w:vAlign w:val="bottom"/>
          </w:tcPr>
          <w:p w14:paraId="6E08A471" w14:textId="77777777" w:rsidR="004D3BA7" w:rsidRPr="00BB5B35" w:rsidRDefault="004D3BA7" w:rsidP="00333453">
            <w:pPr>
              <w:pStyle w:val="TableText"/>
            </w:pPr>
            <w:r w:rsidRPr="006A1C71">
              <w:t>55.3</w:t>
            </w:r>
          </w:p>
        </w:tc>
        <w:tc>
          <w:tcPr>
            <w:tcW w:w="523" w:type="pct"/>
            <w:vAlign w:val="bottom"/>
          </w:tcPr>
          <w:p w14:paraId="5C9966C7" w14:textId="77777777" w:rsidR="004D3BA7" w:rsidRPr="00BB5B35" w:rsidRDefault="004D3BA7" w:rsidP="00333453">
            <w:pPr>
              <w:pStyle w:val="TableText"/>
            </w:pPr>
            <w:r w:rsidRPr="006A1C71">
              <w:t>18.1</w:t>
            </w:r>
          </w:p>
        </w:tc>
      </w:tr>
      <w:tr w:rsidR="004D3BA7" w:rsidRPr="00BD66A6" w14:paraId="6B59121C" w14:textId="77777777" w:rsidTr="00333453">
        <w:trPr>
          <w:trHeight w:val="300"/>
        </w:trPr>
        <w:tc>
          <w:tcPr>
            <w:tcW w:w="2793" w:type="pct"/>
            <w:noWrap/>
            <w:vAlign w:val="center"/>
            <w:hideMark/>
          </w:tcPr>
          <w:p w14:paraId="62404953"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5749F0B5" w14:textId="77777777" w:rsidR="004D3BA7" w:rsidRPr="00BB5B35" w:rsidRDefault="004D3BA7" w:rsidP="00333453">
            <w:pPr>
              <w:pStyle w:val="TableText"/>
            </w:pPr>
            <w:r w:rsidRPr="000E2F29">
              <w:t>16,883</w:t>
            </w:r>
          </w:p>
        </w:tc>
        <w:tc>
          <w:tcPr>
            <w:tcW w:w="524" w:type="pct"/>
            <w:noWrap/>
            <w:vAlign w:val="bottom"/>
          </w:tcPr>
          <w:p w14:paraId="4AA43DC0" w14:textId="77777777" w:rsidR="004D3BA7" w:rsidRPr="00BB5B35" w:rsidRDefault="004D3BA7" w:rsidP="00333453">
            <w:pPr>
              <w:pStyle w:val="TableText"/>
            </w:pPr>
            <w:r w:rsidRPr="006A1C71">
              <w:t>26.7</w:t>
            </w:r>
          </w:p>
        </w:tc>
        <w:tc>
          <w:tcPr>
            <w:tcW w:w="524" w:type="pct"/>
            <w:noWrap/>
            <w:vAlign w:val="bottom"/>
          </w:tcPr>
          <w:p w14:paraId="19E1BB1B" w14:textId="77777777" w:rsidR="004D3BA7" w:rsidRPr="00BB5B35" w:rsidRDefault="004D3BA7" w:rsidP="00333453">
            <w:pPr>
              <w:pStyle w:val="TableText"/>
            </w:pPr>
            <w:r w:rsidRPr="006A1C71">
              <w:t>53.9</w:t>
            </w:r>
          </w:p>
        </w:tc>
        <w:tc>
          <w:tcPr>
            <w:tcW w:w="523" w:type="pct"/>
            <w:vAlign w:val="bottom"/>
          </w:tcPr>
          <w:p w14:paraId="03D3B1CF" w14:textId="77777777" w:rsidR="004D3BA7" w:rsidRPr="00BB5B35" w:rsidRDefault="004D3BA7" w:rsidP="00333453">
            <w:pPr>
              <w:pStyle w:val="TableText"/>
            </w:pPr>
            <w:r w:rsidRPr="006A1C71">
              <w:t>19.3</w:t>
            </w:r>
          </w:p>
        </w:tc>
      </w:tr>
      <w:tr w:rsidR="004D3BA7" w:rsidRPr="00BD66A6" w14:paraId="7703938F" w14:textId="77777777" w:rsidTr="00333453">
        <w:trPr>
          <w:trHeight w:val="300"/>
        </w:trPr>
        <w:tc>
          <w:tcPr>
            <w:tcW w:w="2793" w:type="pct"/>
            <w:tcBorders>
              <w:top w:val="single" w:sz="4" w:space="0" w:color="auto"/>
              <w:bottom w:val="nil"/>
            </w:tcBorders>
            <w:noWrap/>
            <w:vAlign w:val="center"/>
            <w:hideMark/>
          </w:tcPr>
          <w:p w14:paraId="5318BA0D"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76A6648E" w14:textId="77777777" w:rsidR="004D3BA7" w:rsidRPr="00BB5B35" w:rsidRDefault="004D3BA7" w:rsidP="00333453">
            <w:pPr>
              <w:pStyle w:val="TableText"/>
            </w:pPr>
            <w:r w:rsidRPr="000E2F29">
              <w:t>52,027</w:t>
            </w:r>
          </w:p>
        </w:tc>
        <w:tc>
          <w:tcPr>
            <w:tcW w:w="524" w:type="pct"/>
            <w:tcBorders>
              <w:top w:val="single" w:sz="4" w:space="0" w:color="auto"/>
              <w:bottom w:val="nil"/>
            </w:tcBorders>
            <w:noWrap/>
            <w:vAlign w:val="bottom"/>
          </w:tcPr>
          <w:p w14:paraId="686C81A3" w14:textId="77777777" w:rsidR="004D3BA7" w:rsidRPr="00BB5B35" w:rsidRDefault="004D3BA7" w:rsidP="00333453">
            <w:pPr>
              <w:pStyle w:val="TableText"/>
            </w:pPr>
            <w:r w:rsidRPr="006A1C71">
              <w:t>72.1</w:t>
            </w:r>
          </w:p>
        </w:tc>
        <w:tc>
          <w:tcPr>
            <w:tcW w:w="524" w:type="pct"/>
            <w:tcBorders>
              <w:top w:val="single" w:sz="4" w:space="0" w:color="auto"/>
              <w:bottom w:val="nil"/>
            </w:tcBorders>
            <w:noWrap/>
            <w:vAlign w:val="bottom"/>
          </w:tcPr>
          <w:p w14:paraId="25B63357" w14:textId="77777777" w:rsidR="004D3BA7" w:rsidRPr="00BB5B35" w:rsidRDefault="004D3BA7" w:rsidP="00333453">
            <w:pPr>
              <w:pStyle w:val="TableText"/>
            </w:pPr>
            <w:r w:rsidRPr="006A1C71">
              <w:t>25.3</w:t>
            </w:r>
          </w:p>
        </w:tc>
        <w:tc>
          <w:tcPr>
            <w:tcW w:w="523" w:type="pct"/>
            <w:tcBorders>
              <w:top w:val="single" w:sz="4" w:space="0" w:color="auto"/>
              <w:bottom w:val="nil"/>
            </w:tcBorders>
            <w:vAlign w:val="bottom"/>
          </w:tcPr>
          <w:p w14:paraId="59DC6460" w14:textId="77777777" w:rsidR="004D3BA7" w:rsidRPr="00BB5B35" w:rsidRDefault="004D3BA7" w:rsidP="00333453">
            <w:pPr>
              <w:pStyle w:val="TableText"/>
            </w:pPr>
            <w:r w:rsidRPr="006A1C71">
              <w:t>2.5</w:t>
            </w:r>
          </w:p>
        </w:tc>
      </w:tr>
      <w:tr w:rsidR="004D3BA7" w:rsidRPr="00BD66A6" w14:paraId="78E85FFC" w14:textId="77777777" w:rsidTr="00333453">
        <w:trPr>
          <w:trHeight w:val="315"/>
        </w:trPr>
        <w:tc>
          <w:tcPr>
            <w:tcW w:w="2793" w:type="pct"/>
            <w:tcBorders>
              <w:top w:val="nil"/>
              <w:bottom w:val="nil"/>
            </w:tcBorders>
            <w:noWrap/>
            <w:vAlign w:val="center"/>
            <w:hideMark/>
          </w:tcPr>
          <w:p w14:paraId="5F40C93D"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nil"/>
            </w:tcBorders>
            <w:vAlign w:val="bottom"/>
          </w:tcPr>
          <w:p w14:paraId="5374FF67" w14:textId="77777777" w:rsidR="004D3BA7" w:rsidRPr="00BB5B35" w:rsidRDefault="004D3BA7" w:rsidP="00333453">
            <w:pPr>
              <w:pStyle w:val="TableText"/>
            </w:pPr>
            <w:r w:rsidRPr="000E2F29">
              <w:t>409,553</w:t>
            </w:r>
          </w:p>
        </w:tc>
        <w:tc>
          <w:tcPr>
            <w:tcW w:w="524" w:type="pct"/>
            <w:tcBorders>
              <w:top w:val="nil"/>
              <w:bottom w:val="nil"/>
            </w:tcBorders>
            <w:noWrap/>
            <w:vAlign w:val="bottom"/>
          </w:tcPr>
          <w:p w14:paraId="4A76EEE1" w14:textId="77777777" w:rsidR="004D3BA7" w:rsidRPr="00BB5B35" w:rsidRDefault="004D3BA7" w:rsidP="00333453">
            <w:pPr>
              <w:pStyle w:val="TableText"/>
            </w:pPr>
            <w:r w:rsidRPr="006A1C71">
              <w:t>35.5</w:t>
            </w:r>
          </w:p>
        </w:tc>
        <w:tc>
          <w:tcPr>
            <w:tcW w:w="524" w:type="pct"/>
            <w:tcBorders>
              <w:top w:val="nil"/>
              <w:bottom w:val="nil"/>
            </w:tcBorders>
            <w:noWrap/>
            <w:vAlign w:val="bottom"/>
          </w:tcPr>
          <w:p w14:paraId="4FB70D1F" w14:textId="77777777" w:rsidR="004D3BA7" w:rsidRPr="00BB5B35" w:rsidRDefault="004D3BA7" w:rsidP="00333453">
            <w:pPr>
              <w:pStyle w:val="TableText"/>
            </w:pPr>
            <w:r w:rsidRPr="006A1C71">
              <w:t>51.8</w:t>
            </w:r>
          </w:p>
        </w:tc>
        <w:tc>
          <w:tcPr>
            <w:tcW w:w="523" w:type="pct"/>
            <w:tcBorders>
              <w:top w:val="nil"/>
              <w:bottom w:val="nil"/>
            </w:tcBorders>
            <w:vAlign w:val="bottom"/>
          </w:tcPr>
          <w:p w14:paraId="3C7F40DE" w14:textId="77777777" w:rsidR="004D3BA7" w:rsidRPr="00BB5B35" w:rsidRDefault="004D3BA7" w:rsidP="00333453">
            <w:pPr>
              <w:pStyle w:val="TableText"/>
            </w:pPr>
            <w:r w:rsidRPr="006A1C71">
              <w:t>12.7</w:t>
            </w:r>
          </w:p>
        </w:tc>
      </w:tr>
      <w:tr w:rsidR="004D3BA7" w:rsidRPr="00BD66A6" w14:paraId="251B8448" w14:textId="77777777" w:rsidTr="00333453">
        <w:trPr>
          <w:trHeight w:val="300"/>
        </w:trPr>
        <w:tc>
          <w:tcPr>
            <w:tcW w:w="2793" w:type="pct"/>
            <w:tcBorders>
              <w:top w:val="single" w:sz="4" w:space="0" w:color="auto"/>
              <w:bottom w:val="nil"/>
            </w:tcBorders>
            <w:noWrap/>
            <w:vAlign w:val="center"/>
            <w:hideMark/>
          </w:tcPr>
          <w:p w14:paraId="05B73080" w14:textId="77777777" w:rsidR="004D3BA7" w:rsidRPr="00BB5B35" w:rsidRDefault="004D3BA7" w:rsidP="00333453">
            <w:pPr>
              <w:pStyle w:val="TableText"/>
              <w:keepNext/>
            </w:pPr>
            <w:r w:rsidRPr="00BB5B35">
              <w:t>Migrant</w:t>
            </w:r>
          </w:p>
        </w:tc>
        <w:tc>
          <w:tcPr>
            <w:tcW w:w="636" w:type="pct"/>
            <w:tcBorders>
              <w:top w:val="single" w:sz="4" w:space="0" w:color="auto"/>
              <w:bottom w:val="nil"/>
            </w:tcBorders>
            <w:vAlign w:val="bottom"/>
          </w:tcPr>
          <w:p w14:paraId="5FCC4BFB" w14:textId="77777777" w:rsidR="004D3BA7" w:rsidRPr="00BB5B35" w:rsidRDefault="004D3BA7" w:rsidP="00333453">
            <w:pPr>
              <w:pStyle w:val="TableText"/>
              <w:keepNext/>
            </w:pPr>
            <w:r w:rsidRPr="000E2F29">
              <w:t>3,775</w:t>
            </w:r>
          </w:p>
        </w:tc>
        <w:tc>
          <w:tcPr>
            <w:tcW w:w="524" w:type="pct"/>
            <w:tcBorders>
              <w:top w:val="single" w:sz="4" w:space="0" w:color="auto"/>
              <w:bottom w:val="nil"/>
            </w:tcBorders>
            <w:noWrap/>
            <w:vAlign w:val="bottom"/>
          </w:tcPr>
          <w:p w14:paraId="3B8BBFD7" w14:textId="77777777" w:rsidR="004D3BA7" w:rsidRPr="00BB5B35" w:rsidRDefault="004D3BA7" w:rsidP="00333453">
            <w:pPr>
              <w:pStyle w:val="TableText"/>
              <w:keepNext/>
            </w:pPr>
            <w:r w:rsidRPr="006A1C71">
              <w:t>56.5</w:t>
            </w:r>
          </w:p>
        </w:tc>
        <w:tc>
          <w:tcPr>
            <w:tcW w:w="524" w:type="pct"/>
            <w:tcBorders>
              <w:top w:val="single" w:sz="4" w:space="0" w:color="auto"/>
              <w:bottom w:val="nil"/>
            </w:tcBorders>
            <w:noWrap/>
            <w:vAlign w:val="bottom"/>
          </w:tcPr>
          <w:p w14:paraId="7B4B64E8" w14:textId="77777777" w:rsidR="004D3BA7" w:rsidRPr="00BB5B35" w:rsidRDefault="004D3BA7" w:rsidP="00333453">
            <w:pPr>
              <w:pStyle w:val="TableText"/>
              <w:keepNext/>
            </w:pPr>
            <w:r w:rsidRPr="006A1C71">
              <w:t>40.3</w:t>
            </w:r>
          </w:p>
        </w:tc>
        <w:tc>
          <w:tcPr>
            <w:tcW w:w="523" w:type="pct"/>
            <w:tcBorders>
              <w:top w:val="single" w:sz="4" w:space="0" w:color="auto"/>
              <w:bottom w:val="nil"/>
            </w:tcBorders>
            <w:vAlign w:val="bottom"/>
          </w:tcPr>
          <w:p w14:paraId="166B1544" w14:textId="77777777" w:rsidR="004D3BA7" w:rsidRPr="00BB5B35" w:rsidRDefault="004D3BA7" w:rsidP="00333453">
            <w:pPr>
              <w:pStyle w:val="TableText"/>
              <w:keepNext/>
            </w:pPr>
            <w:r w:rsidRPr="006A1C71">
              <w:t>3.2</w:t>
            </w:r>
          </w:p>
        </w:tc>
      </w:tr>
      <w:tr w:rsidR="004D3BA7" w:rsidRPr="00BD66A6" w14:paraId="3BA567E3" w14:textId="77777777" w:rsidTr="00333453">
        <w:trPr>
          <w:trHeight w:val="315"/>
        </w:trPr>
        <w:tc>
          <w:tcPr>
            <w:tcW w:w="2793" w:type="pct"/>
            <w:tcBorders>
              <w:top w:val="nil"/>
              <w:bottom w:val="single" w:sz="4" w:space="0" w:color="auto"/>
            </w:tcBorders>
            <w:noWrap/>
            <w:vAlign w:val="center"/>
            <w:hideMark/>
          </w:tcPr>
          <w:p w14:paraId="2BAE88F0"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61C81D4D" w14:textId="77777777" w:rsidR="004D3BA7" w:rsidRPr="00BB5B35" w:rsidRDefault="004D3BA7" w:rsidP="00333453">
            <w:pPr>
              <w:pStyle w:val="TableText"/>
            </w:pPr>
            <w:r w:rsidRPr="000E2F29">
              <w:t>457,805</w:t>
            </w:r>
          </w:p>
        </w:tc>
        <w:tc>
          <w:tcPr>
            <w:tcW w:w="524" w:type="pct"/>
            <w:tcBorders>
              <w:top w:val="nil"/>
              <w:bottom w:val="single" w:sz="4" w:space="0" w:color="auto"/>
            </w:tcBorders>
            <w:noWrap/>
            <w:vAlign w:val="bottom"/>
          </w:tcPr>
          <w:p w14:paraId="55190310" w14:textId="77777777" w:rsidR="004D3BA7" w:rsidRPr="00BB5B35" w:rsidRDefault="004D3BA7" w:rsidP="00333453">
            <w:pPr>
              <w:pStyle w:val="TableText"/>
            </w:pPr>
            <w:r w:rsidRPr="006A1C71">
              <w:t>39.5</w:t>
            </w:r>
          </w:p>
        </w:tc>
        <w:tc>
          <w:tcPr>
            <w:tcW w:w="524" w:type="pct"/>
            <w:tcBorders>
              <w:top w:val="nil"/>
              <w:bottom w:val="single" w:sz="4" w:space="0" w:color="auto"/>
            </w:tcBorders>
            <w:noWrap/>
            <w:vAlign w:val="bottom"/>
          </w:tcPr>
          <w:p w14:paraId="3B9772D3" w14:textId="77777777" w:rsidR="004D3BA7" w:rsidRPr="00BB5B35" w:rsidRDefault="004D3BA7" w:rsidP="00333453">
            <w:pPr>
              <w:pStyle w:val="TableText"/>
            </w:pPr>
            <w:r w:rsidRPr="006A1C71">
              <w:t>48.9</w:t>
            </w:r>
          </w:p>
        </w:tc>
        <w:tc>
          <w:tcPr>
            <w:tcW w:w="523" w:type="pct"/>
            <w:tcBorders>
              <w:top w:val="nil"/>
              <w:bottom w:val="single" w:sz="4" w:space="0" w:color="auto"/>
            </w:tcBorders>
            <w:vAlign w:val="bottom"/>
          </w:tcPr>
          <w:p w14:paraId="3C1CE5B7" w14:textId="77777777" w:rsidR="004D3BA7" w:rsidRPr="00BB5B35" w:rsidRDefault="004D3BA7" w:rsidP="00333453">
            <w:pPr>
              <w:pStyle w:val="TableText"/>
            </w:pPr>
            <w:r w:rsidRPr="006A1C71">
              <w:t>11.6</w:t>
            </w:r>
          </w:p>
        </w:tc>
      </w:tr>
      <w:tr w:rsidR="004D3BA7" w:rsidRPr="00BD66A6" w14:paraId="3AD5AF70" w14:textId="77777777" w:rsidTr="00232DA4">
        <w:trPr>
          <w:trHeight w:val="315"/>
        </w:trPr>
        <w:tc>
          <w:tcPr>
            <w:tcW w:w="2793" w:type="pct"/>
            <w:tcBorders>
              <w:top w:val="nil"/>
              <w:bottom w:val="nil"/>
            </w:tcBorders>
            <w:noWrap/>
          </w:tcPr>
          <w:p w14:paraId="538F311A" w14:textId="77777777" w:rsidR="004D3BA7" w:rsidRPr="00BB5B35" w:rsidRDefault="004D3BA7" w:rsidP="00333453">
            <w:pPr>
              <w:pStyle w:val="TableText"/>
            </w:pPr>
            <w:r w:rsidRPr="009E6FD9">
              <w:t>Military</w:t>
            </w:r>
          </w:p>
        </w:tc>
        <w:tc>
          <w:tcPr>
            <w:tcW w:w="636" w:type="pct"/>
            <w:tcBorders>
              <w:top w:val="nil"/>
              <w:bottom w:val="nil"/>
            </w:tcBorders>
            <w:vAlign w:val="bottom"/>
          </w:tcPr>
          <w:p w14:paraId="375B90C8" w14:textId="77777777" w:rsidR="004D3BA7" w:rsidRPr="000E2F29" w:rsidRDefault="004D3BA7" w:rsidP="00333453">
            <w:pPr>
              <w:pStyle w:val="TableText"/>
            </w:pPr>
            <w:r w:rsidRPr="008E1541">
              <w:t>4,788</w:t>
            </w:r>
          </w:p>
        </w:tc>
        <w:tc>
          <w:tcPr>
            <w:tcW w:w="524" w:type="pct"/>
            <w:tcBorders>
              <w:top w:val="nil"/>
              <w:bottom w:val="nil"/>
            </w:tcBorders>
            <w:noWrap/>
            <w:vAlign w:val="bottom"/>
          </w:tcPr>
          <w:p w14:paraId="4ECE166E" w14:textId="77777777" w:rsidR="004D3BA7" w:rsidRPr="006A1C71" w:rsidRDefault="004D3BA7" w:rsidP="00333453">
            <w:pPr>
              <w:pStyle w:val="TableText"/>
            </w:pPr>
            <w:r w:rsidRPr="00B11E07">
              <w:t>31.9</w:t>
            </w:r>
          </w:p>
        </w:tc>
        <w:tc>
          <w:tcPr>
            <w:tcW w:w="524" w:type="pct"/>
            <w:tcBorders>
              <w:top w:val="nil"/>
              <w:bottom w:val="nil"/>
            </w:tcBorders>
            <w:noWrap/>
            <w:vAlign w:val="bottom"/>
          </w:tcPr>
          <w:p w14:paraId="533F68A1" w14:textId="77777777" w:rsidR="004D3BA7" w:rsidRPr="006A1C71" w:rsidRDefault="004D3BA7" w:rsidP="00333453">
            <w:pPr>
              <w:pStyle w:val="TableText"/>
            </w:pPr>
            <w:r w:rsidRPr="00B11E07">
              <w:t>54.8</w:t>
            </w:r>
          </w:p>
        </w:tc>
        <w:tc>
          <w:tcPr>
            <w:tcW w:w="523" w:type="pct"/>
            <w:tcBorders>
              <w:top w:val="nil"/>
              <w:bottom w:val="nil"/>
            </w:tcBorders>
            <w:vAlign w:val="bottom"/>
          </w:tcPr>
          <w:p w14:paraId="429DCD31" w14:textId="77777777" w:rsidR="004D3BA7" w:rsidRPr="006A1C71" w:rsidRDefault="004D3BA7" w:rsidP="00333453">
            <w:pPr>
              <w:pStyle w:val="TableText"/>
            </w:pPr>
            <w:r w:rsidRPr="00B11E07">
              <w:t>13.3</w:t>
            </w:r>
          </w:p>
        </w:tc>
      </w:tr>
      <w:tr w:rsidR="004D3BA7" w:rsidRPr="00BD66A6" w14:paraId="21B9FC26" w14:textId="77777777" w:rsidTr="00232DA4">
        <w:trPr>
          <w:trHeight w:val="315"/>
        </w:trPr>
        <w:tc>
          <w:tcPr>
            <w:tcW w:w="2793" w:type="pct"/>
            <w:tcBorders>
              <w:top w:val="nil"/>
              <w:bottom w:val="single" w:sz="4" w:space="0" w:color="auto"/>
            </w:tcBorders>
            <w:noWrap/>
          </w:tcPr>
          <w:p w14:paraId="32B81EF9" w14:textId="77777777" w:rsidR="004D3BA7" w:rsidRPr="00BB5B35" w:rsidRDefault="004D3BA7" w:rsidP="00333453">
            <w:pPr>
              <w:pStyle w:val="TableText"/>
            </w:pPr>
            <w:r w:rsidRPr="009E6FD9">
              <w:t>Nonmilitary</w:t>
            </w:r>
          </w:p>
        </w:tc>
        <w:tc>
          <w:tcPr>
            <w:tcW w:w="636" w:type="pct"/>
            <w:tcBorders>
              <w:top w:val="nil"/>
              <w:bottom w:val="single" w:sz="4" w:space="0" w:color="auto"/>
            </w:tcBorders>
            <w:vAlign w:val="bottom"/>
          </w:tcPr>
          <w:p w14:paraId="5C8914A4" w14:textId="77777777" w:rsidR="004D3BA7" w:rsidRPr="000E2F29" w:rsidRDefault="004D3BA7" w:rsidP="00333453">
            <w:pPr>
              <w:pStyle w:val="TableText"/>
            </w:pPr>
            <w:r w:rsidRPr="008E1541">
              <w:t>456,792</w:t>
            </w:r>
          </w:p>
        </w:tc>
        <w:tc>
          <w:tcPr>
            <w:tcW w:w="524" w:type="pct"/>
            <w:tcBorders>
              <w:top w:val="nil"/>
              <w:bottom w:val="single" w:sz="4" w:space="0" w:color="auto"/>
            </w:tcBorders>
            <w:noWrap/>
            <w:vAlign w:val="bottom"/>
          </w:tcPr>
          <w:p w14:paraId="11E9BDC9" w14:textId="77777777" w:rsidR="004D3BA7" w:rsidRPr="006A1C71" w:rsidRDefault="004D3BA7" w:rsidP="00333453">
            <w:pPr>
              <w:pStyle w:val="TableText"/>
            </w:pPr>
            <w:r w:rsidRPr="00B11E07">
              <w:t>39.8</w:t>
            </w:r>
          </w:p>
        </w:tc>
        <w:tc>
          <w:tcPr>
            <w:tcW w:w="524" w:type="pct"/>
            <w:tcBorders>
              <w:top w:val="nil"/>
              <w:bottom w:val="single" w:sz="4" w:space="0" w:color="auto"/>
            </w:tcBorders>
            <w:noWrap/>
            <w:vAlign w:val="bottom"/>
          </w:tcPr>
          <w:p w14:paraId="4F227234" w14:textId="77777777" w:rsidR="004D3BA7" w:rsidRPr="006A1C71" w:rsidRDefault="004D3BA7" w:rsidP="00333453">
            <w:pPr>
              <w:pStyle w:val="TableText"/>
            </w:pPr>
            <w:r w:rsidRPr="00B11E07">
              <w:t>48.8</w:t>
            </w:r>
          </w:p>
        </w:tc>
        <w:tc>
          <w:tcPr>
            <w:tcW w:w="523" w:type="pct"/>
            <w:tcBorders>
              <w:top w:val="nil"/>
              <w:bottom w:val="single" w:sz="4" w:space="0" w:color="auto"/>
            </w:tcBorders>
            <w:vAlign w:val="bottom"/>
          </w:tcPr>
          <w:p w14:paraId="778418D8" w14:textId="77777777" w:rsidR="004D3BA7" w:rsidRPr="006A1C71" w:rsidRDefault="004D3BA7" w:rsidP="00333453">
            <w:pPr>
              <w:pStyle w:val="TableText"/>
            </w:pPr>
            <w:r w:rsidRPr="00B11E07">
              <w:t>11.5</w:t>
            </w:r>
          </w:p>
        </w:tc>
      </w:tr>
      <w:tr w:rsidR="004D3BA7" w:rsidRPr="00BD66A6" w14:paraId="35EC9015" w14:textId="77777777" w:rsidTr="00232DA4">
        <w:trPr>
          <w:trHeight w:val="315"/>
        </w:trPr>
        <w:tc>
          <w:tcPr>
            <w:tcW w:w="2793" w:type="pct"/>
            <w:tcBorders>
              <w:top w:val="single" w:sz="4" w:space="0" w:color="auto"/>
              <w:bottom w:val="nil"/>
            </w:tcBorders>
            <w:noWrap/>
          </w:tcPr>
          <w:p w14:paraId="018736AA" w14:textId="77777777" w:rsidR="004D3BA7" w:rsidRPr="00BB5B35" w:rsidRDefault="004D3BA7" w:rsidP="00333453">
            <w:pPr>
              <w:pStyle w:val="TableText"/>
            </w:pPr>
            <w:r w:rsidRPr="009E6FD9">
              <w:t>Homeless</w:t>
            </w:r>
          </w:p>
        </w:tc>
        <w:tc>
          <w:tcPr>
            <w:tcW w:w="636" w:type="pct"/>
            <w:tcBorders>
              <w:top w:val="single" w:sz="4" w:space="0" w:color="auto"/>
              <w:bottom w:val="nil"/>
            </w:tcBorders>
            <w:vAlign w:val="bottom"/>
          </w:tcPr>
          <w:p w14:paraId="3B48C670" w14:textId="77777777" w:rsidR="004D3BA7" w:rsidRPr="000E2F29" w:rsidRDefault="004D3BA7" w:rsidP="00333453">
            <w:pPr>
              <w:pStyle w:val="TableText"/>
            </w:pPr>
            <w:r w:rsidRPr="008E1541">
              <w:t>15,301</w:t>
            </w:r>
          </w:p>
        </w:tc>
        <w:tc>
          <w:tcPr>
            <w:tcW w:w="524" w:type="pct"/>
            <w:tcBorders>
              <w:top w:val="single" w:sz="4" w:space="0" w:color="auto"/>
              <w:bottom w:val="nil"/>
            </w:tcBorders>
            <w:noWrap/>
            <w:vAlign w:val="bottom"/>
          </w:tcPr>
          <w:p w14:paraId="71F196BE" w14:textId="77777777" w:rsidR="004D3BA7" w:rsidRPr="006A1C71" w:rsidRDefault="004D3BA7" w:rsidP="00333453">
            <w:pPr>
              <w:pStyle w:val="TableText"/>
            </w:pPr>
            <w:r w:rsidRPr="00B11E07">
              <w:t>54.6</w:t>
            </w:r>
          </w:p>
        </w:tc>
        <w:tc>
          <w:tcPr>
            <w:tcW w:w="524" w:type="pct"/>
            <w:tcBorders>
              <w:top w:val="single" w:sz="4" w:space="0" w:color="auto"/>
              <w:bottom w:val="nil"/>
            </w:tcBorders>
            <w:noWrap/>
            <w:vAlign w:val="bottom"/>
          </w:tcPr>
          <w:p w14:paraId="5C30FD72" w14:textId="77777777" w:rsidR="004D3BA7" w:rsidRPr="006A1C71" w:rsidRDefault="004D3BA7" w:rsidP="00333453">
            <w:pPr>
              <w:pStyle w:val="TableText"/>
            </w:pPr>
            <w:r w:rsidRPr="00B11E07">
              <w:t>41.0</w:t>
            </w:r>
          </w:p>
        </w:tc>
        <w:tc>
          <w:tcPr>
            <w:tcW w:w="523" w:type="pct"/>
            <w:tcBorders>
              <w:top w:val="single" w:sz="4" w:space="0" w:color="auto"/>
              <w:bottom w:val="nil"/>
            </w:tcBorders>
            <w:vAlign w:val="bottom"/>
          </w:tcPr>
          <w:p w14:paraId="5E77D328" w14:textId="77777777" w:rsidR="004D3BA7" w:rsidRPr="006A1C71" w:rsidRDefault="004D3BA7" w:rsidP="00333453">
            <w:pPr>
              <w:pStyle w:val="TableText"/>
            </w:pPr>
            <w:r w:rsidRPr="00B11E07">
              <w:t>4.4</w:t>
            </w:r>
          </w:p>
        </w:tc>
      </w:tr>
      <w:tr w:rsidR="004D3BA7" w:rsidRPr="00BD66A6" w14:paraId="2EDCCAB6" w14:textId="77777777" w:rsidTr="00333453">
        <w:trPr>
          <w:trHeight w:val="315"/>
        </w:trPr>
        <w:tc>
          <w:tcPr>
            <w:tcW w:w="2793" w:type="pct"/>
            <w:tcBorders>
              <w:top w:val="nil"/>
              <w:bottom w:val="single" w:sz="4" w:space="0" w:color="auto"/>
            </w:tcBorders>
            <w:noWrap/>
          </w:tcPr>
          <w:p w14:paraId="4F603458" w14:textId="77777777" w:rsidR="004D3BA7" w:rsidRPr="00BB5B35" w:rsidRDefault="004D3BA7" w:rsidP="00333453">
            <w:pPr>
              <w:pStyle w:val="TableText"/>
            </w:pPr>
            <w:r w:rsidRPr="009E6FD9">
              <w:t>Not homeless</w:t>
            </w:r>
          </w:p>
        </w:tc>
        <w:tc>
          <w:tcPr>
            <w:tcW w:w="636" w:type="pct"/>
            <w:tcBorders>
              <w:top w:val="nil"/>
              <w:bottom w:val="single" w:sz="4" w:space="0" w:color="auto"/>
            </w:tcBorders>
            <w:vAlign w:val="bottom"/>
          </w:tcPr>
          <w:p w14:paraId="38C4EF15" w14:textId="77777777" w:rsidR="004D3BA7" w:rsidRPr="000E2F29" w:rsidRDefault="004D3BA7" w:rsidP="00333453">
            <w:pPr>
              <w:pStyle w:val="TableText"/>
            </w:pPr>
            <w:r w:rsidRPr="008E1541">
              <w:t>446,279</w:t>
            </w:r>
          </w:p>
        </w:tc>
        <w:tc>
          <w:tcPr>
            <w:tcW w:w="524" w:type="pct"/>
            <w:tcBorders>
              <w:top w:val="nil"/>
              <w:bottom w:val="single" w:sz="4" w:space="0" w:color="auto"/>
            </w:tcBorders>
            <w:noWrap/>
            <w:vAlign w:val="bottom"/>
          </w:tcPr>
          <w:p w14:paraId="7614CDAB" w14:textId="77777777" w:rsidR="004D3BA7" w:rsidRPr="006A1C71" w:rsidRDefault="004D3BA7" w:rsidP="00333453">
            <w:pPr>
              <w:pStyle w:val="TableText"/>
            </w:pPr>
            <w:r w:rsidRPr="00B11E07">
              <w:t>39.2</w:t>
            </w:r>
          </w:p>
        </w:tc>
        <w:tc>
          <w:tcPr>
            <w:tcW w:w="524" w:type="pct"/>
            <w:tcBorders>
              <w:top w:val="nil"/>
              <w:bottom w:val="single" w:sz="4" w:space="0" w:color="auto"/>
            </w:tcBorders>
            <w:noWrap/>
            <w:vAlign w:val="bottom"/>
          </w:tcPr>
          <w:p w14:paraId="17231F8C" w14:textId="77777777" w:rsidR="004D3BA7" w:rsidRPr="006A1C71" w:rsidRDefault="004D3BA7" w:rsidP="00333453">
            <w:pPr>
              <w:pStyle w:val="TableText"/>
            </w:pPr>
            <w:r w:rsidRPr="00B11E07">
              <w:t>49.1</w:t>
            </w:r>
          </w:p>
        </w:tc>
        <w:tc>
          <w:tcPr>
            <w:tcW w:w="523" w:type="pct"/>
            <w:tcBorders>
              <w:top w:val="nil"/>
              <w:bottom w:val="single" w:sz="4" w:space="0" w:color="auto"/>
            </w:tcBorders>
            <w:vAlign w:val="bottom"/>
          </w:tcPr>
          <w:p w14:paraId="397DEC3E" w14:textId="77777777" w:rsidR="004D3BA7" w:rsidRPr="006A1C71" w:rsidRDefault="004D3BA7" w:rsidP="00333453">
            <w:pPr>
              <w:pStyle w:val="TableText"/>
            </w:pPr>
            <w:r w:rsidRPr="00B11E07">
              <w:t>11.8</w:t>
            </w:r>
          </w:p>
        </w:tc>
      </w:tr>
      <w:tr w:rsidR="004D3BA7" w:rsidRPr="00BD66A6" w14:paraId="5DDAFE94" w14:textId="77777777" w:rsidTr="00333453">
        <w:tblPrEx>
          <w:jc w:val="left"/>
        </w:tblPrEx>
        <w:trPr>
          <w:trHeight w:val="315"/>
          <w:jc w:val="left"/>
        </w:trPr>
        <w:tc>
          <w:tcPr>
            <w:tcW w:w="2793" w:type="pct"/>
            <w:tcBorders>
              <w:top w:val="single" w:sz="4" w:space="0" w:color="auto"/>
              <w:bottom w:val="nil"/>
            </w:tcBorders>
            <w:noWrap/>
          </w:tcPr>
          <w:p w14:paraId="675966D5"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6BCAD47D" w14:textId="77777777" w:rsidR="004D3BA7" w:rsidRPr="00D5240F" w:rsidRDefault="004D3BA7" w:rsidP="00333453">
            <w:pPr>
              <w:pStyle w:val="TableText"/>
              <w:keepNext/>
              <w:keepLines/>
            </w:pPr>
            <w:r w:rsidRPr="000E2F29">
              <w:t>855</w:t>
            </w:r>
          </w:p>
        </w:tc>
        <w:tc>
          <w:tcPr>
            <w:tcW w:w="524" w:type="pct"/>
            <w:tcBorders>
              <w:top w:val="single" w:sz="4" w:space="0" w:color="auto"/>
              <w:bottom w:val="nil"/>
            </w:tcBorders>
            <w:noWrap/>
          </w:tcPr>
          <w:p w14:paraId="5F46BAD1" w14:textId="77777777" w:rsidR="004D3BA7" w:rsidRPr="00D5240F" w:rsidRDefault="004D3BA7" w:rsidP="00333453">
            <w:pPr>
              <w:pStyle w:val="TableText"/>
              <w:keepNext/>
              <w:keepLines/>
            </w:pPr>
            <w:r w:rsidRPr="006A1C71">
              <w:t>38.9</w:t>
            </w:r>
          </w:p>
        </w:tc>
        <w:tc>
          <w:tcPr>
            <w:tcW w:w="524" w:type="pct"/>
            <w:tcBorders>
              <w:top w:val="single" w:sz="4" w:space="0" w:color="auto"/>
              <w:bottom w:val="nil"/>
            </w:tcBorders>
            <w:noWrap/>
          </w:tcPr>
          <w:p w14:paraId="3779C40F" w14:textId="77777777" w:rsidR="004D3BA7" w:rsidRPr="00D5240F" w:rsidRDefault="004D3BA7" w:rsidP="00333453">
            <w:pPr>
              <w:pStyle w:val="TableText"/>
              <w:keepNext/>
              <w:keepLines/>
            </w:pPr>
            <w:r w:rsidRPr="006A1C71">
              <w:t>48.8</w:t>
            </w:r>
          </w:p>
        </w:tc>
        <w:tc>
          <w:tcPr>
            <w:tcW w:w="523" w:type="pct"/>
            <w:tcBorders>
              <w:top w:val="single" w:sz="4" w:space="0" w:color="auto"/>
              <w:bottom w:val="nil"/>
            </w:tcBorders>
          </w:tcPr>
          <w:p w14:paraId="55634F03" w14:textId="77777777" w:rsidR="004D3BA7" w:rsidRPr="00D5240F" w:rsidRDefault="004D3BA7" w:rsidP="00333453">
            <w:pPr>
              <w:pStyle w:val="TableText"/>
              <w:keepNext/>
              <w:keepLines/>
            </w:pPr>
            <w:r w:rsidRPr="006A1C71">
              <w:t>12.3</w:t>
            </w:r>
          </w:p>
        </w:tc>
      </w:tr>
      <w:tr w:rsidR="004D3BA7" w:rsidRPr="00BD66A6" w14:paraId="3D57E3B5" w14:textId="77777777" w:rsidTr="00333453">
        <w:trPr>
          <w:trHeight w:val="315"/>
        </w:trPr>
        <w:tc>
          <w:tcPr>
            <w:tcW w:w="2793" w:type="pct"/>
            <w:tcBorders>
              <w:top w:val="nil"/>
              <w:bottom w:val="nil"/>
            </w:tcBorders>
            <w:noWrap/>
            <w:vAlign w:val="center"/>
          </w:tcPr>
          <w:p w14:paraId="35656176"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0D58C2B6" w14:textId="77777777" w:rsidR="004D3BA7" w:rsidRPr="00D5240F" w:rsidRDefault="004D3BA7" w:rsidP="00333453">
            <w:pPr>
              <w:pStyle w:val="TableText"/>
            </w:pPr>
            <w:r w:rsidRPr="000E2F29">
              <w:t>1,519</w:t>
            </w:r>
          </w:p>
        </w:tc>
        <w:tc>
          <w:tcPr>
            <w:tcW w:w="524" w:type="pct"/>
            <w:tcBorders>
              <w:top w:val="nil"/>
              <w:bottom w:val="nil"/>
            </w:tcBorders>
            <w:noWrap/>
            <w:vAlign w:val="bottom"/>
          </w:tcPr>
          <w:p w14:paraId="2132879A" w14:textId="77777777" w:rsidR="004D3BA7" w:rsidRPr="00D5240F" w:rsidRDefault="004D3BA7" w:rsidP="00333453">
            <w:pPr>
              <w:pStyle w:val="TableText"/>
            </w:pPr>
            <w:r w:rsidRPr="006A1C71">
              <w:t>55.6</w:t>
            </w:r>
          </w:p>
        </w:tc>
        <w:tc>
          <w:tcPr>
            <w:tcW w:w="524" w:type="pct"/>
            <w:tcBorders>
              <w:top w:val="nil"/>
              <w:bottom w:val="nil"/>
            </w:tcBorders>
            <w:noWrap/>
            <w:vAlign w:val="bottom"/>
          </w:tcPr>
          <w:p w14:paraId="2A88DD5D" w14:textId="77777777" w:rsidR="004D3BA7" w:rsidRPr="00D5240F" w:rsidRDefault="004D3BA7" w:rsidP="00333453">
            <w:pPr>
              <w:pStyle w:val="TableText"/>
            </w:pPr>
            <w:r w:rsidRPr="006A1C71">
              <w:t>39.8</w:t>
            </w:r>
          </w:p>
        </w:tc>
        <w:tc>
          <w:tcPr>
            <w:tcW w:w="523" w:type="pct"/>
            <w:tcBorders>
              <w:top w:val="nil"/>
              <w:bottom w:val="nil"/>
            </w:tcBorders>
            <w:vAlign w:val="bottom"/>
          </w:tcPr>
          <w:p w14:paraId="5FA0F806" w14:textId="77777777" w:rsidR="004D3BA7" w:rsidRPr="00D5240F" w:rsidRDefault="004D3BA7" w:rsidP="00333453">
            <w:pPr>
              <w:pStyle w:val="TableText"/>
            </w:pPr>
            <w:r w:rsidRPr="006A1C71">
              <w:t>4.6</w:t>
            </w:r>
          </w:p>
        </w:tc>
      </w:tr>
      <w:tr w:rsidR="004D3BA7" w:rsidRPr="00BD66A6" w14:paraId="43759908" w14:textId="77777777" w:rsidTr="00333453">
        <w:tblPrEx>
          <w:jc w:val="left"/>
        </w:tblPrEx>
        <w:trPr>
          <w:trHeight w:val="315"/>
          <w:jc w:val="left"/>
        </w:trPr>
        <w:tc>
          <w:tcPr>
            <w:tcW w:w="2793" w:type="pct"/>
            <w:noWrap/>
          </w:tcPr>
          <w:p w14:paraId="6FC77550"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51EC60BE" w14:textId="77777777" w:rsidR="004D3BA7" w:rsidRPr="00D5240F" w:rsidRDefault="004D3BA7" w:rsidP="00333453">
            <w:pPr>
              <w:pStyle w:val="TableText"/>
              <w:keepNext/>
              <w:keepLines/>
            </w:pPr>
            <w:r w:rsidRPr="000E2F29">
              <w:t>27,191</w:t>
            </w:r>
          </w:p>
        </w:tc>
        <w:tc>
          <w:tcPr>
            <w:tcW w:w="524" w:type="pct"/>
            <w:noWrap/>
          </w:tcPr>
          <w:p w14:paraId="74483B67" w14:textId="77777777" w:rsidR="004D3BA7" w:rsidRPr="00D5240F" w:rsidRDefault="004D3BA7" w:rsidP="00333453">
            <w:pPr>
              <w:pStyle w:val="TableText"/>
              <w:keepNext/>
              <w:keepLines/>
            </w:pPr>
            <w:r w:rsidRPr="006A1C71">
              <w:t>11.0</w:t>
            </w:r>
          </w:p>
        </w:tc>
        <w:tc>
          <w:tcPr>
            <w:tcW w:w="524" w:type="pct"/>
            <w:noWrap/>
          </w:tcPr>
          <w:p w14:paraId="121BCB38" w14:textId="77777777" w:rsidR="004D3BA7" w:rsidRPr="00D5240F" w:rsidRDefault="004D3BA7" w:rsidP="00333453">
            <w:pPr>
              <w:pStyle w:val="TableText"/>
              <w:keepNext/>
              <w:keepLines/>
            </w:pPr>
            <w:r w:rsidRPr="006A1C71">
              <w:t>52.9</w:t>
            </w:r>
          </w:p>
        </w:tc>
        <w:tc>
          <w:tcPr>
            <w:tcW w:w="523" w:type="pct"/>
          </w:tcPr>
          <w:p w14:paraId="4F4FCCEE" w14:textId="77777777" w:rsidR="004D3BA7" w:rsidRPr="00D5240F" w:rsidRDefault="004D3BA7" w:rsidP="00333453">
            <w:pPr>
              <w:pStyle w:val="TableText"/>
              <w:keepNext/>
              <w:keepLines/>
            </w:pPr>
            <w:r w:rsidRPr="006A1C71">
              <w:t>36.1</w:t>
            </w:r>
          </w:p>
        </w:tc>
      </w:tr>
      <w:tr w:rsidR="004D3BA7" w:rsidRPr="00BD66A6" w14:paraId="43F8DAD3" w14:textId="77777777" w:rsidTr="00333453">
        <w:trPr>
          <w:trHeight w:val="315"/>
        </w:trPr>
        <w:tc>
          <w:tcPr>
            <w:tcW w:w="2793" w:type="pct"/>
            <w:tcBorders>
              <w:top w:val="nil"/>
              <w:bottom w:val="nil"/>
            </w:tcBorders>
            <w:noWrap/>
            <w:vAlign w:val="center"/>
          </w:tcPr>
          <w:p w14:paraId="117CA831"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764D22EF" w14:textId="77777777" w:rsidR="004D3BA7" w:rsidRPr="00D5240F" w:rsidRDefault="004D3BA7" w:rsidP="00333453">
            <w:pPr>
              <w:pStyle w:val="TableText"/>
            </w:pPr>
            <w:r w:rsidRPr="000E2F29">
              <w:t>16,425</w:t>
            </w:r>
          </w:p>
        </w:tc>
        <w:tc>
          <w:tcPr>
            <w:tcW w:w="524" w:type="pct"/>
            <w:tcBorders>
              <w:top w:val="nil"/>
              <w:bottom w:val="nil"/>
            </w:tcBorders>
            <w:noWrap/>
            <w:vAlign w:val="bottom"/>
          </w:tcPr>
          <w:p w14:paraId="08422170" w14:textId="77777777" w:rsidR="004D3BA7" w:rsidRPr="00D5240F" w:rsidRDefault="004D3BA7" w:rsidP="00333453">
            <w:pPr>
              <w:pStyle w:val="TableText"/>
            </w:pPr>
            <w:r w:rsidRPr="006A1C71">
              <w:t>28.4</w:t>
            </w:r>
          </w:p>
        </w:tc>
        <w:tc>
          <w:tcPr>
            <w:tcW w:w="524" w:type="pct"/>
            <w:tcBorders>
              <w:top w:val="nil"/>
              <w:bottom w:val="nil"/>
            </w:tcBorders>
            <w:noWrap/>
            <w:vAlign w:val="bottom"/>
          </w:tcPr>
          <w:p w14:paraId="6C098DD7" w14:textId="77777777" w:rsidR="004D3BA7" w:rsidRPr="00D5240F" w:rsidRDefault="004D3BA7" w:rsidP="00333453">
            <w:pPr>
              <w:pStyle w:val="TableText"/>
            </w:pPr>
            <w:r w:rsidRPr="006A1C71">
              <w:t>54.7</w:t>
            </w:r>
          </w:p>
        </w:tc>
        <w:tc>
          <w:tcPr>
            <w:tcW w:w="523" w:type="pct"/>
            <w:tcBorders>
              <w:top w:val="nil"/>
              <w:bottom w:val="nil"/>
            </w:tcBorders>
            <w:vAlign w:val="bottom"/>
          </w:tcPr>
          <w:p w14:paraId="45936E3C" w14:textId="77777777" w:rsidR="004D3BA7" w:rsidRPr="00D5240F" w:rsidRDefault="004D3BA7" w:rsidP="00333453">
            <w:pPr>
              <w:pStyle w:val="TableText"/>
            </w:pPr>
            <w:r w:rsidRPr="006A1C71">
              <w:t>16.9</w:t>
            </w:r>
          </w:p>
        </w:tc>
      </w:tr>
      <w:tr w:rsidR="004D3BA7" w:rsidRPr="00BD66A6" w14:paraId="4E298838" w14:textId="77777777" w:rsidTr="00333453">
        <w:tblPrEx>
          <w:jc w:val="left"/>
        </w:tblPrEx>
        <w:trPr>
          <w:trHeight w:val="315"/>
          <w:jc w:val="left"/>
        </w:trPr>
        <w:tc>
          <w:tcPr>
            <w:tcW w:w="2793" w:type="pct"/>
            <w:noWrap/>
          </w:tcPr>
          <w:p w14:paraId="3CEFA120"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5005259C" w14:textId="77777777" w:rsidR="004D3BA7" w:rsidRPr="00D5240F" w:rsidRDefault="004D3BA7" w:rsidP="00333453">
            <w:pPr>
              <w:pStyle w:val="TableText"/>
              <w:keepNext/>
              <w:keepLines/>
            </w:pPr>
            <w:r w:rsidRPr="000E2F29">
              <w:t>791</w:t>
            </w:r>
          </w:p>
        </w:tc>
        <w:tc>
          <w:tcPr>
            <w:tcW w:w="524" w:type="pct"/>
            <w:noWrap/>
          </w:tcPr>
          <w:p w14:paraId="7080BB78" w14:textId="77777777" w:rsidR="004D3BA7" w:rsidRPr="00D5240F" w:rsidRDefault="004D3BA7" w:rsidP="00333453">
            <w:pPr>
              <w:pStyle w:val="TableText"/>
              <w:keepNext/>
              <w:keepLines/>
            </w:pPr>
            <w:r w:rsidRPr="006A1C71">
              <w:t>36.9</w:t>
            </w:r>
          </w:p>
        </w:tc>
        <w:tc>
          <w:tcPr>
            <w:tcW w:w="524" w:type="pct"/>
            <w:noWrap/>
          </w:tcPr>
          <w:p w14:paraId="15A4D6B8" w14:textId="77777777" w:rsidR="004D3BA7" w:rsidRPr="00D5240F" w:rsidRDefault="004D3BA7" w:rsidP="00333453">
            <w:pPr>
              <w:pStyle w:val="TableText"/>
              <w:keepNext/>
              <w:keepLines/>
            </w:pPr>
            <w:r w:rsidRPr="006A1C71">
              <w:t>52.1</w:t>
            </w:r>
          </w:p>
        </w:tc>
        <w:tc>
          <w:tcPr>
            <w:tcW w:w="523" w:type="pct"/>
          </w:tcPr>
          <w:p w14:paraId="6FCE0883" w14:textId="77777777" w:rsidR="004D3BA7" w:rsidRPr="00D5240F" w:rsidRDefault="004D3BA7" w:rsidP="00333453">
            <w:pPr>
              <w:pStyle w:val="TableText"/>
              <w:keepNext/>
              <w:keepLines/>
            </w:pPr>
            <w:r w:rsidRPr="006A1C71">
              <w:t>11.0</w:t>
            </w:r>
          </w:p>
        </w:tc>
      </w:tr>
      <w:tr w:rsidR="004D3BA7" w:rsidRPr="00BD66A6" w14:paraId="60662FA3" w14:textId="77777777" w:rsidTr="00333453">
        <w:trPr>
          <w:trHeight w:val="315"/>
        </w:trPr>
        <w:tc>
          <w:tcPr>
            <w:tcW w:w="2793" w:type="pct"/>
            <w:tcBorders>
              <w:top w:val="nil"/>
              <w:bottom w:val="nil"/>
            </w:tcBorders>
            <w:noWrap/>
            <w:vAlign w:val="center"/>
          </w:tcPr>
          <w:p w14:paraId="2A5BA549"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18E0AC4D" w14:textId="77777777" w:rsidR="004D3BA7" w:rsidRPr="00D5240F" w:rsidRDefault="004D3BA7" w:rsidP="00333453">
            <w:pPr>
              <w:pStyle w:val="TableText"/>
            </w:pPr>
            <w:r w:rsidRPr="000E2F29">
              <w:t>1,394</w:t>
            </w:r>
          </w:p>
        </w:tc>
        <w:tc>
          <w:tcPr>
            <w:tcW w:w="524" w:type="pct"/>
            <w:tcBorders>
              <w:top w:val="nil"/>
              <w:bottom w:val="nil"/>
            </w:tcBorders>
            <w:noWrap/>
            <w:vAlign w:val="bottom"/>
          </w:tcPr>
          <w:p w14:paraId="7E3EC416" w14:textId="77777777" w:rsidR="004D3BA7" w:rsidRPr="00D5240F" w:rsidRDefault="004D3BA7" w:rsidP="00333453">
            <w:pPr>
              <w:pStyle w:val="TableText"/>
            </w:pPr>
            <w:r w:rsidRPr="006A1C71">
              <w:t>53.2</w:t>
            </w:r>
          </w:p>
        </w:tc>
        <w:tc>
          <w:tcPr>
            <w:tcW w:w="524" w:type="pct"/>
            <w:tcBorders>
              <w:top w:val="nil"/>
              <w:bottom w:val="nil"/>
            </w:tcBorders>
            <w:noWrap/>
            <w:vAlign w:val="bottom"/>
          </w:tcPr>
          <w:p w14:paraId="48F57016" w14:textId="77777777" w:rsidR="004D3BA7" w:rsidRPr="00D5240F" w:rsidRDefault="004D3BA7" w:rsidP="00333453">
            <w:pPr>
              <w:pStyle w:val="TableText"/>
            </w:pPr>
            <w:r w:rsidRPr="006A1C71">
              <w:t>42.2</w:t>
            </w:r>
          </w:p>
        </w:tc>
        <w:tc>
          <w:tcPr>
            <w:tcW w:w="523" w:type="pct"/>
            <w:tcBorders>
              <w:top w:val="nil"/>
              <w:bottom w:val="nil"/>
            </w:tcBorders>
            <w:vAlign w:val="bottom"/>
          </w:tcPr>
          <w:p w14:paraId="0AD9CBA5" w14:textId="77777777" w:rsidR="004D3BA7" w:rsidRPr="00D5240F" w:rsidRDefault="004D3BA7" w:rsidP="00333453">
            <w:pPr>
              <w:pStyle w:val="TableText"/>
            </w:pPr>
            <w:r w:rsidRPr="006A1C71">
              <w:t>4.6</w:t>
            </w:r>
          </w:p>
        </w:tc>
      </w:tr>
      <w:tr w:rsidR="004D3BA7" w:rsidRPr="00BD66A6" w14:paraId="1DF79557" w14:textId="77777777" w:rsidTr="00333453">
        <w:tblPrEx>
          <w:jc w:val="left"/>
        </w:tblPrEx>
        <w:trPr>
          <w:trHeight w:val="315"/>
          <w:jc w:val="left"/>
        </w:trPr>
        <w:tc>
          <w:tcPr>
            <w:tcW w:w="2793" w:type="pct"/>
            <w:noWrap/>
          </w:tcPr>
          <w:p w14:paraId="4B3E70FB"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3581352F" w14:textId="77777777" w:rsidR="004D3BA7" w:rsidRPr="00D5240F" w:rsidRDefault="004D3BA7" w:rsidP="00333453">
            <w:pPr>
              <w:pStyle w:val="TableText"/>
            </w:pPr>
            <w:r w:rsidRPr="000E2F29">
              <w:t>7,124</w:t>
            </w:r>
          </w:p>
        </w:tc>
        <w:tc>
          <w:tcPr>
            <w:tcW w:w="524" w:type="pct"/>
            <w:noWrap/>
          </w:tcPr>
          <w:p w14:paraId="38E22A69" w14:textId="77777777" w:rsidR="004D3BA7" w:rsidRPr="00D5240F" w:rsidRDefault="004D3BA7" w:rsidP="00333453">
            <w:pPr>
              <w:pStyle w:val="TableText"/>
            </w:pPr>
            <w:r w:rsidRPr="006A1C71">
              <w:t>19.1</w:t>
            </w:r>
          </w:p>
        </w:tc>
        <w:tc>
          <w:tcPr>
            <w:tcW w:w="524" w:type="pct"/>
            <w:noWrap/>
          </w:tcPr>
          <w:p w14:paraId="5781CBEB" w14:textId="77777777" w:rsidR="004D3BA7" w:rsidRPr="00D5240F" w:rsidRDefault="004D3BA7" w:rsidP="00333453">
            <w:pPr>
              <w:pStyle w:val="TableText"/>
            </w:pPr>
            <w:r w:rsidRPr="006A1C71">
              <w:t>59.8</w:t>
            </w:r>
          </w:p>
        </w:tc>
        <w:tc>
          <w:tcPr>
            <w:tcW w:w="523" w:type="pct"/>
          </w:tcPr>
          <w:p w14:paraId="2978E50B" w14:textId="77777777" w:rsidR="004D3BA7" w:rsidRPr="00D5240F" w:rsidRDefault="004D3BA7" w:rsidP="00333453">
            <w:pPr>
              <w:pStyle w:val="TableText"/>
            </w:pPr>
            <w:r w:rsidRPr="006A1C71">
              <w:t>21.1</w:t>
            </w:r>
          </w:p>
        </w:tc>
      </w:tr>
      <w:tr w:rsidR="004D3BA7" w:rsidRPr="00BD66A6" w14:paraId="4D1FB475" w14:textId="77777777" w:rsidTr="00333453">
        <w:trPr>
          <w:trHeight w:val="315"/>
        </w:trPr>
        <w:tc>
          <w:tcPr>
            <w:tcW w:w="2793" w:type="pct"/>
            <w:tcBorders>
              <w:top w:val="nil"/>
              <w:bottom w:val="nil"/>
            </w:tcBorders>
            <w:noWrap/>
            <w:vAlign w:val="center"/>
          </w:tcPr>
          <w:p w14:paraId="3E28E2E1"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41949506" w14:textId="77777777" w:rsidR="004D3BA7" w:rsidRPr="00D5240F" w:rsidRDefault="004D3BA7" w:rsidP="00333453">
            <w:pPr>
              <w:pStyle w:val="TableText"/>
            </w:pPr>
            <w:r w:rsidRPr="000E2F29">
              <w:t>3,706</w:t>
            </w:r>
          </w:p>
        </w:tc>
        <w:tc>
          <w:tcPr>
            <w:tcW w:w="524" w:type="pct"/>
            <w:tcBorders>
              <w:top w:val="nil"/>
              <w:bottom w:val="nil"/>
            </w:tcBorders>
            <w:noWrap/>
            <w:vAlign w:val="bottom"/>
          </w:tcPr>
          <w:p w14:paraId="7C25E55C" w14:textId="77777777" w:rsidR="004D3BA7" w:rsidRPr="00D5240F" w:rsidRDefault="004D3BA7" w:rsidP="00333453">
            <w:pPr>
              <w:pStyle w:val="TableText"/>
            </w:pPr>
            <w:r w:rsidRPr="006A1C71">
              <w:t>31.1</w:t>
            </w:r>
          </w:p>
        </w:tc>
        <w:tc>
          <w:tcPr>
            <w:tcW w:w="524" w:type="pct"/>
            <w:tcBorders>
              <w:top w:val="nil"/>
              <w:bottom w:val="nil"/>
            </w:tcBorders>
            <w:noWrap/>
            <w:vAlign w:val="bottom"/>
          </w:tcPr>
          <w:p w14:paraId="54DD06FD" w14:textId="77777777" w:rsidR="004D3BA7" w:rsidRPr="00D5240F" w:rsidRDefault="004D3BA7" w:rsidP="00333453">
            <w:pPr>
              <w:pStyle w:val="TableText"/>
            </w:pPr>
            <w:r w:rsidRPr="006A1C71">
              <w:t>56.0</w:t>
            </w:r>
          </w:p>
        </w:tc>
        <w:tc>
          <w:tcPr>
            <w:tcW w:w="523" w:type="pct"/>
            <w:tcBorders>
              <w:top w:val="nil"/>
              <w:bottom w:val="nil"/>
            </w:tcBorders>
            <w:vAlign w:val="bottom"/>
          </w:tcPr>
          <w:p w14:paraId="3E61E875" w14:textId="77777777" w:rsidR="004D3BA7" w:rsidRPr="00D5240F" w:rsidRDefault="004D3BA7" w:rsidP="00333453">
            <w:pPr>
              <w:pStyle w:val="TableText"/>
            </w:pPr>
            <w:r w:rsidRPr="006A1C71">
              <w:t>13.0</w:t>
            </w:r>
          </w:p>
        </w:tc>
      </w:tr>
      <w:tr w:rsidR="004D3BA7" w:rsidRPr="00BD66A6" w14:paraId="75FB7FB0" w14:textId="77777777" w:rsidTr="00333453">
        <w:tblPrEx>
          <w:jc w:val="left"/>
        </w:tblPrEx>
        <w:trPr>
          <w:trHeight w:val="315"/>
          <w:jc w:val="left"/>
        </w:trPr>
        <w:tc>
          <w:tcPr>
            <w:tcW w:w="2793" w:type="pct"/>
            <w:noWrap/>
          </w:tcPr>
          <w:p w14:paraId="545AD22E" w14:textId="77777777" w:rsidR="004D3BA7" w:rsidRPr="00BB5B35" w:rsidRDefault="004D3BA7" w:rsidP="00333453">
            <w:pPr>
              <w:pStyle w:val="TableText"/>
              <w:keepNext/>
            </w:pPr>
            <w:r w:rsidRPr="00BB5B35">
              <w:t>Hispanic or Latino</w:t>
            </w:r>
            <w:r>
              <w:t xml:space="preserve"> (Primary ethnicity—not economically disadvantaged)</w:t>
            </w:r>
          </w:p>
        </w:tc>
        <w:tc>
          <w:tcPr>
            <w:tcW w:w="636" w:type="pct"/>
          </w:tcPr>
          <w:p w14:paraId="3B3E1B35" w14:textId="77777777" w:rsidR="004D3BA7" w:rsidRPr="00D5240F" w:rsidRDefault="004D3BA7" w:rsidP="00333453">
            <w:pPr>
              <w:pStyle w:val="TableText"/>
            </w:pPr>
            <w:r w:rsidRPr="000E2F29">
              <w:t>53,784</w:t>
            </w:r>
          </w:p>
        </w:tc>
        <w:tc>
          <w:tcPr>
            <w:tcW w:w="524" w:type="pct"/>
            <w:noWrap/>
          </w:tcPr>
          <w:p w14:paraId="58A69AB1" w14:textId="77777777" w:rsidR="004D3BA7" w:rsidRPr="00D5240F" w:rsidRDefault="004D3BA7" w:rsidP="00333453">
            <w:pPr>
              <w:pStyle w:val="TableText"/>
            </w:pPr>
            <w:r w:rsidRPr="006A1C71">
              <w:t>36.0</w:t>
            </w:r>
          </w:p>
        </w:tc>
        <w:tc>
          <w:tcPr>
            <w:tcW w:w="524" w:type="pct"/>
            <w:noWrap/>
          </w:tcPr>
          <w:p w14:paraId="0A895B5C" w14:textId="77777777" w:rsidR="004D3BA7" w:rsidRPr="00D5240F" w:rsidRDefault="004D3BA7" w:rsidP="00333453">
            <w:pPr>
              <w:pStyle w:val="TableText"/>
            </w:pPr>
            <w:r w:rsidRPr="006A1C71">
              <w:t>53.2</w:t>
            </w:r>
          </w:p>
        </w:tc>
        <w:tc>
          <w:tcPr>
            <w:tcW w:w="523" w:type="pct"/>
          </w:tcPr>
          <w:p w14:paraId="528290D8" w14:textId="77777777" w:rsidR="004D3BA7" w:rsidRPr="00D5240F" w:rsidRDefault="004D3BA7" w:rsidP="00333453">
            <w:pPr>
              <w:pStyle w:val="TableText"/>
            </w:pPr>
            <w:r w:rsidRPr="006A1C71">
              <w:t>10.8</w:t>
            </w:r>
          </w:p>
        </w:tc>
      </w:tr>
      <w:tr w:rsidR="004D3BA7" w:rsidRPr="00BD66A6" w14:paraId="117D0D92" w14:textId="77777777" w:rsidTr="00333453">
        <w:trPr>
          <w:trHeight w:val="315"/>
        </w:trPr>
        <w:tc>
          <w:tcPr>
            <w:tcW w:w="2793" w:type="pct"/>
            <w:tcBorders>
              <w:top w:val="nil"/>
              <w:bottom w:val="nil"/>
            </w:tcBorders>
            <w:noWrap/>
            <w:vAlign w:val="center"/>
          </w:tcPr>
          <w:p w14:paraId="4C5E7F3E"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6044548C" w14:textId="77777777" w:rsidR="004D3BA7" w:rsidRPr="00D5240F" w:rsidRDefault="004D3BA7" w:rsidP="00333453">
            <w:pPr>
              <w:pStyle w:val="TableText"/>
            </w:pPr>
            <w:r w:rsidRPr="000E2F29">
              <w:t>200,033</w:t>
            </w:r>
          </w:p>
        </w:tc>
        <w:tc>
          <w:tcPr>
            <w:tcW w:w="524" w:type="pct"/>
            <w:tcBorders>
              <w:top w:val="nil"/>
              <w:bottom w:val="nil"/>
            </w:tcBorders>
            <w:noWrap/>
            <w:vAlign w:val="bottom"/>
          </w:tcPr>
          <w:p w14:paraId="386C75B2" w14:textId="77777777" w:rsidR="004D3BA7" w:rsidRPr="00D5240F" w:rsidRDefault="004D3BA7" w:rsidP="00333453">
            <w:pPr>
              <w:pStyle w:val="TableText"/>
            </w:pPr>
            <w:r w:rsidRPr="006A1C71">
              <w:t>52.0</w:t>
            </w:r>
          </w:p>
        </w:tc>
        <w:tc>
          <w:tcPr>
            <w:tcW w:w="524" w:type="pct"/>
            <w:tcBorders>
              <w:top w:val="nil"/>
              <w:bottom w:val="nil"/>
            </w:tcBorders>
            <w:noWrap/>
            <w:vAlign w:val="bottom"/>
          </w:tcPr>
          <w:p w14:paraId="33EC0AA7" w14:textId="77777777" w:rsidR="004D3BA7" w:rsidRPr="00D5240F" w:rsidRDefault="004D3BA7" w:rsidP="00333453">
            <w:pPr>
              <w:pStyle w:val="TableText"/>
            </w:pPr>
            <w:r w:rsidRPr="006A1C71">
              <w:t>43.6</w:t>
            </w:r>
          </w:p>
        </w:tc>
        <w:tc>
          <w:tcPr>
            <w:tcW w:w="523" w:type="pct"/>
            <w:tcBorders>
              <w:top w:val="nil"/>
              <w:bottom w:val="nil"/>
            </w:tcBorders>
            <w:vAlign w:val="bottom"/>
          </w:tcPr>
          <w:p w14:paraId="01616C1C" w14:textId="77777777" w:rsidR="004D3BA7" w:rsidRPr="00D5240F" w:rsidRDefault="004D3BA7" w:rsidP="00333453">
            <w:pPr>
              <w:pStyle w:val="TableText"/>
            </w:pPr>
            <w:r w:rsidRPr="006A1C71">
              <w:t>4.4</w:t>
            </w:r>
          </w:p>
        </w:tc>
      </w:tr>
      <w:tr w:rsidR="004D3BA7" w:rsidRPr="00BD66A6" w14:paraId="383501C1" w14:textId="77777777" w:rsidTr="00333453">
        <w:trPr>
          <w:trHeight w:val="315"/>
        </w:trPr>
        <w:tc>
          <w:tcPr>
            <w:tcW w:w="2793" w:type="pct"/>
            <w:tcBorders>
              <w:top w:val="nil"/>
              <w:bottom w:val="nil"/>
            </w:tcBorders>
            <w:noWrap/>
            <w:vAlign w:val="center"/>
          </w:tcPr>
          <w:p w14:paraId="057E51A4"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5A0EB703" w14:textId="77777777" w:rsidR="004D3BA7" w:rsidRPr="00D5240F" w:rsidRDefault="004D3BA7" w:rsidP="00333453">
            <w:pPr>
              <w:pStyle w:val="TableText"/>
            </w:pPr>
            <w:r w:rsidRPr="000E2F29">
              <w:t>6,659</w:t>
            </w:r>
          </w:p>
        </w:tc>
        <w:tc>
          <w:tcPr>
            <w:tcW w:w="524" w:type="pct"/>
            <w:tcBorders>
              <w:top w:val="nil"/>
              <w:bottom w:val="nil"/>
            </w:tcBorders>
            <w:noWrap/>
            <w:vAlign w:val="bottom"/>
          </w:tcPr>
          <w:p w14:paraId="018FD9A7" w14:textId="77777777" w:rsidR="004D3BA7" w:rsidRPr="00D5240F" w:rsidRDefault="004D3BA7" w:rsidP="00333453">
            <w:pPr>
              <w:pStyle w:val="TableText"/>
            </w:pPr>
            <w:r w:rsidRPr="006A1C71">
              <w:t>43.5</w:t>
            </w:r>
          </w:p>
        </w:tc>
        <w:tc>
          <w:tcPr>
            <w:tcW w:w="524" w:type="pct"/>
            <w:tcBorders>
              <w:top w:val="nil"/>
              <w:bottom w:val="nil"/>
            </w:tcBorders>
            <w:noWrap/>
            <w:vAlign w:val="bottom"/>
          </w:tcPr>
          <w:p w14:paraId="069D9883" w14:textId="77777777" w:rsidR="004D3BA7" w:rsidRPr="00D5240F" w:rsidRDefault="004D3BA7" w:rsidP="00333453">
            <w:pPr>
              <w:pStyle w:val="TableText"/>
            </w:pPr>
            <w:r w:rsidRPr="006A1C71">
              <w:t>48.1</w:t>
            </w:r>
          </w:p>
        </w:tc>
        <w:tc>
          <w:tcPr>
            <w:tcW w:w="523" w:type="pct"/>
            <w:tcBorders>
              <w:top w:val="nil"/>
              <w:bottom w:val="nil"/>
            </w:tcBorders>
            <w:vAlign w:val="bottom"/>
          </w:tcPr>
          <w:p w14:paraId="66F09FF2" w14:textId="77777777" w:rsidR="004D3BA7" w:rsidRPr="00D5240F" w:rsidRDefault="004D3BA7" w:rsidP="00333453">
            <w:pPr>
              <w:pStyle w:val="TableText"/>
            </w:pPr>
            <w:r w:rsidRPr="006A1C71">
              <w:t>8.3</w:t>
            </w:r>
          </w:p>
        </w:tc>
      </w:tr>
      <w:tr w:rsidR="004D3BA7" w:rsidRPr="00BD66A6" w14:paraId="78021807" w14:textId="77777777" w:rsidTr="00333453">
        <w:trPr>
          <w:trHeight w:val="315"/>
        </w:trPr>
        <w:tc>
          <w:tcPr>
            <w:tcW w:w="2793" w:type="pct"/>
            <w:tcBorders>
              <w:top w:val="nil"/>
              <w:bottom w:val="nil"/>
            </w:tcBorders>
            <w:noWrap/>
            <w:vAlign w:val="center"/>
          </w:tcPr>
          <w:p w14:paraId="649126D9"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2F8C3597" w14:textId="77777777" w:rsidR="004D3BA7" w:rsidRPr="00D5240F" w:rsidRDefault="004D3BA7" w:rsidP="00333453">
            <w:pPr>
              <w:pStyle w:val="TableText"/>
            </w:pPr>
            <w:r w:rsidRPr="000E2F29">
              <w:t>17,507</w:t>
            </w:r>
          </w:p>
        </w:tc>
        <w:tc>
          <w:tcPr>
            <w:tcW w:w="524" w:type="pct"/>
            <w:tcBorders>
              <w:top w:val="nil"/>
              <w:bottom w:val="nil"/>
            </w:tcBorders>
            <w:noWrap/>
            <w:vAlign w:val="bottom"/>
          </w:tcPr>
          <w:p w14:paraId="30F0A4C5" w14:textId="77777777" w:rsidR="004D3BA7" w:rsidRPr="00D5240F" w:rsidRDefault="004D3BA7" w:rsidP="00333453">
            <w:pPr>
              <w:pStyle w:val="TableText"/>
            </w:pPr>
            <w:r w:rsidRPr="006A1C71">
              <w:t>62.1</w:t>
            </w:r>
          </w:p>
        </w:tc>
        <w:tc>
          <w:tcPr>
            <w:tcW w:w="524" w:type="pct"/>
            <w:tcBorders>
              <w:top w:val="nil"/>
              <w:bottom w:val="nil"/>
            </w:tcBorders>
            <w:noWrap/>
            <w:vAlign w:val="bottom"/>
          </w:tcPr>
          <w:p w14:paraId="1AEDD4EA" w14:textId="77777777" w:rsidR="004D3BA7" w:rsidRPr="00D5240F" w:rsidRDefault="004D3BA7" w:rsidP="00333453">
            <w:pPr>
              <w:pStyle w:val="TableText"/>
            </w:pPr>
            <w:r w:rsidRPr="006A1C71">
              <w:t>34.8</w:t>
            </w:r>
          </w:p>
        </w:tc>
        <w:tc>
          <w:tcPr>
            <w:tcW w:w="523" w:type="pct"/>
            <w:tcBorders>
              <w:top w:val="nil"/>
              <w:bottom w:val="nil"/>
            </w:tcBorders>
            <w:vAlign w:val="bottom"/>
          </w:tcPr>
          <w:p w14:paraId="310DC317" w14:textId="77777777" w:rsidR="004D3BA7" w:rsidRPr="00D5240F" w:rsidRDefault="004D3BA7" w:rsidP="00333453">
            <w:pPr>
              <w:pStyle w:val="TableText"/>
            </w:pPr>
            <w:r w:rsidRPr="006A1C71">
              <w:t>3.1</w:t>
            </w:r>
          </w:p>
        </w:tc>
      </w:tr>
      <w:tr w:rsidR="004D3BA7" w:rsidRPr="00BD66A6" w14:paraId="2528187C" w14:textId="77777777" w:rsidTr="00232DA4">
        <w:trPr>
          <w:trHeight w:val="315"/>
        </w:trPr>
        <w:tc>
          <w:tcPr>
            <w:tcW w:w="2793" w:type="pct"/>
            <w:tcBorders>
              <w:top w:val="nil"/>
              <w:bottom w:val="nil"/>
            </w:tcBorders>
            <w:noWrap/>
            <w:vAlign w:val="center"/>
          </w:tcPr>
          <w:p w14:paraId="0360BA1C"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30D07780" w14:textId="77777777" w:rsidR="004D3BA7" w:rsidRPr="00D5240F" w:rsidRDefault="004D3BA7" w:rsidP="00333453">
            <w:pPr>
              <w:pStyle w:val="TableText"/>
            </w:pPr>
            <w:r w:rsidRPr="000E2F29">
              <w:t>74,223</w:t>
            </w:r>
          </w:p>
        </w:tc>
        <w:tc>
          <w:tcPr>
            <w:tcW w:w="524" w:type="pct"/>
            <w:tcBorders>
              <w:top w:val="nil"/>
              <w:bottom w:val="nil"/>
            </w:tcBorders>
            <w:noWrap/>
            <w:vAlign w:val="bottom"/>
          </w:tcPr>
          <w:p w14:paraId="48852D3C" w14:textId="77777777" w:rsidR="004D3BA7" w:rsidRPr="00D5240F" w:rsidRDefault="004D3BA7" w:rsidP="00333453">
            <w:pPr>
              <w:pStyle w:val="TableText"/>
            </w:pPr>
            <w:r w:rsidRPr="006A1C71">
              <w:t>20.7</w:t>
            </w:r>
          </w:p>
        </w:tc>
        <w:tc>
          <w:tcPr>
            <w:tcW w:w="524" w:type="pct"/>
            <w:tcBorders>
              <w:top w:val="nil"/>
              <w:bottom w:val="nil"/>
            </w:tcBorders>
            <w:noWrap/>
            <w:vAlign w:val="bottom"/>
          </w:tcPr>
          <w:p w14:paraId="3825386E" w14:textId="77777777" w:rsidR="004D3BA7" w:rsidRPr="00D5240F" w:rsidRDefault="004D3BA7" w:rsidP="00333453">
            <w:pPr>
              <w:pStyle w:val="TableText"/>
            </w:pPr>
            <w:r w:rsidRPr="006A1C71">
              <w:t>57.5</w:t>
            </w:r>
          </w:p>
        </w:tc>
        <w:tc>
          <w:tcPr>
            <w:tcW w:w="523" w:type="pct"/>
            <w:tcBorders>
              <w:top w:val="nil"/>
              <w:bottom w:val="nil"/>
            </w:tcBorders>
            <w:vAlign w:val="bottom"/>
          </w:tcPr>
          <w:p w14:paraId="06F2A171" w14:textId="77777777" w:rsidR="004D3BA7" w:rsidRPr="00D5240F" w:rsidRDefault="004D3BA7" w:rsidP="00333453">
            <w:pPr>
              <w:pStyle w:val="TableText"/>
            </w:pPr>
            <w:r w:rsidRPr="006A1C71">
              <w:t>21.7</w:t>
            </w:r>
          </w:p>
        </w:tc>
      </w:tr>
      <w:tr w:rsidR="004D3BA7" w:rsidRPr="00BD66A6" w14:paraId="29E054E8" w14:textId="77777777" w:rsidTr="00232DA4">
        <w:trPr>
          <w:trHeight w:val="315"/>
        </w:trPr>
        <w:tc>
          <w:tcPr>
            <w:tcW w:w="2793" w:type="pct"/>
            <w:tcBorders>
              <w:top w:val="nil"/>
              <w:bottom w:val="nil"/>
            </w:tcBorders>
            <w:noWrap/>
            <w:vAlign w:val="center"/>
          </w:tcPr>
          <w:p w14:paraId="0E401BE0"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4C7A1726" w14:textId="77777777" w:rsidR="004D3BA7" w:rsidRPr="00D5240F" w:rsidRDefault="004D3BA7" w:rsidP="00333453">
            <w:pPr>
              <w:pStyle w:val="TableText"/>
            </w:pPr>
            <w:r w:rsidRPr="000E2F29">
              <w:t>31,098</w:t>
            </w:r>
          </w:p>
        </w:tc>
        <w:tc>
          <w:tcPr>
            <w:tcW w:w="524" w:type="pct"/>
            <w:tcBorders>
              <w:top w:val="nil"/>
              <w:bottom w:val="nil"/>
            </w:tcBorders>
            <w:noWrap/>
            <w:vAlign w:val="bottom"/>
          </w:tcPr>
          <w:p w14:paraId="02D6DE2E" w14:textId="77777777" w:rsidR="004D3BA7" w:rsidRPr="00D5240F" w:rsidRDefault="004D3BA7" w:rsidP="00333453">
            <w:pPr>
              <w:pStyle w:val="TableText"/>
            </w:pPr>
            <w:r w:rsidRPr="006A1C71">
              <w:t>40.9</w:t>
            </w:r>
          </w:p>
        </w:tc>
        <w:tc>
          <w:tcPr>
            <w:tcW w:w="524" w:type="pct"/>
            <w:tcBorders>
              <w:top w:val="nil"/>
              <w:bottom w:val="nil"/>
            </w:tcBorders>
            <w:noWrap/>
            <w:vAlign w:val="bottom"/>
          </w:tcPr>
          <w:p w14:paraId="0816483B" w14:textId="77777777" w:rsidR="004D3BA7" w:rsidRPr="00D5240F" w:rsidRDefault="004D3BA7" w:rsidP="00333453">
            <w:pPr>
              <w:pStyle w:val="TableText"/>
            </w:pPr>
            <w:r w:rsidRPr="006A1C71">
              <w:t>49.9</w:t>
            </w:r>
          </w:p>
        </w:tc>
        <w:tc>
          <w:tcPr>
            <w:tcW w:w="523" w:type="pct"/>
            <w:tcBorders>
              <w:top w:val="nil"/>
              <w:bottom w:val="nil"/>
            </w:tcBorders>
            <w:vAlign w:val="bottom"/>
          </w:tcPr>
          <w:p w14:paraId="59DDB7C8" w14:textId="77777777" w:rsidR="004D3BA7" w:rsidRPr="00D5240F" w:rsidRDefault="004D3BA7" w:rsidP="00333453">
            <w:pPr>
              <w:pStyle w:val="TableText"/>
            </w:pPr>
            <w:r w:rsidRPr="006A1C71">
              <w:t>9.3</w:t>
            </w:r>
          </w:p>
        </w:tc>
      </w:tr>
      <w:tr w:rsidR="004D3BA7" w:rsidRPr="00BD66A6" w14:paraId="6FA6D315" w14:textId="77777777" w:rsidTr="00232DA4">
        <w:trPr>
          <w:trHeight w:val="315"/>
        </w:trPr>
        <w:tc>
          <w:tcPr>
            <w:tcW w:w="2793" w:type="pct"/>
            <w:tcBorders>
              <w:top w:val="nil"/>
              <w:bottom w:val="nil"/>
            </w:tcBorders>
            <w:noWrap/>
            <w:vAlign w:val="center"/>
          </w:tcPr>
          <w:p w14:paraId="346109B6"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09BE5706" w14:textId="77777777" w:rsidR="004D3BA7" w:rsidRPr="00D5240F" w:rsidRDefault="004D3BA7" w:rsidP="00333453">
            <w:pPr>
              <w:pStyle w:val="TableText"/>
            </w:pPr>
            <w:r w:rsidRPr="000E2F29">
              <w:t>11,205</w:t>
            </w:r>
          </w:p>
        </w:tc>
        <w:tc>
          <w:tcPr>
            <w:tcW w:w="524" w:type="pct"/>
            <w:tcBorders>
              <w:top w:val="nil"/>
              <w:bottom w:val="nil"/>
            </w:tcBorders>
            <w:noWrap/>
            <w:vAlign w:val="bottom"/>
          </w:tcPr>
          <w:p w14:paraId="661D34BA" w14:textId="77777777" w:rsidR="004D3BA7" w:rsidRPr="00D5240F" w:rsidRDefault="004D3BA7" w:rsidP="00333453">
            <w:pPr>
              <w:pStyle w:val="TableText"/>
            </w:pPr>
            <w:r w:rsidRPr="006A1C71">
              <w:t>19.1</w:t>
            </w:r>
          </w:p>
        </w:tc>
        <w:tc>
          <w:tcPr>
            <w:tcW w:w="524" w:type="pct"/>
            <w:tcBorders>
              <w:top w:val="nil"/>
              <w:bottom w:val="nil"/>
            </w:tcBorders>
            <w:noWrap/>
            <w:vAlign w:val="bottom"/>
          </w:tcPr>
          <w:p w14:paraId="097CC294" w14:textId="77777777" w:rsidR="004D3BA7" w:rsidRPr="00D5240F" w:rsidRDefault="004D3BA7" w:rsidP="00333453">
            <w:pPr>
              <w:pStyle w:val="TableText"/>
            </w:pPr>
            <w:r w:rsidRPr="006A1C71">
              <w:t>56.3</w:t>
            </w:r>
          </w:p>
        </w:tc>
        <w:tc>
          <w:tcPr>
            <w:tcW w:w="523" w:type="pct"/>
            <w:tcBorders>
              <w:top w:val="nil"/>
              <w:bottom w:val="nil"/>
            </w:tcBorders>
            <w:vAlign w:val="bottom"/>
          </w:tcPr>
          <w:p w14:paraId="124156AD" w14:textId="77777777" w:rsidR="004D3BA7" w:rsidRPr="00D5240F" w:rsidRDefault="004D3BA7" w:rsidP="00333453">
            <w:pPr>
              <w:pStyle w:val="TableText"/>
            </w:pPr>
            <w:r w:rsidRPr="006A1C71">
              <w:t>24.7</w:t>
            </w:r>
          </w:p>
        </w:tc>
      </w:tr>
      <w:tr w:rsidR="004D3BA7" w:rsidRPr="00BD66A6" w14:paraId="3204E763" w14:textId="77777777" w:rsidTr="00333453">
        <w:trPr>
          <w:trHeight w:val="315"/>
        </w:trPr>
        <w:tc>
          <w:tcPr>
            <w:tcW w:w="2793" w:type="pct"/>
            <w:tcBorders>
              <w:top w:val="nil"/>
              <w:bottom w:val="single" w:sz="12" w:space="0" w:color="auto"/>
            </w:tcBorders>
            <w:noWrap/>
            <w:vAlign w:val="center"/>
          </w:tcPr>
          <w:p w14:paraId="6DFCBB38"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13A75772" w14:textId="77777777" w:rsidR="004D3BA7" w:rsidRPr="00D5240F" w:rsidRDefault="004D3BA7" w:rsidP="00333453">
            <w:pPr>
              <w:pStyle w:val="TableText"/>
            </w:pPr>
            <w:r w:rsidRPr="000E2F29">
              <w:t>5,678</w:t>
            </w:r>
          </w:p>
        </w:tc>
        <w:tc>
          <w:tcPr>
            <w:tcW w:w="524" w:type="pct"/>
            <w:tcBorders>
              <w:top w:val="nil"/>
              <w:bottom w:val="single" w:sz="12" w:space="0" w:color="auto"/>
            </w:tcBorders>
            <w:noWrap/>
            <w:vAlign w:val="bottom"/>
          </w:tcPr>
          <w:p w14:paraId="15D26CE2" w14:textId="77777777" w:rsidR="004D3BA7" w:rsidRPr="00D5240F" w:rsidRDefault="004D3BA7" w:rsidP="00333453">
            <w:pPr>
              <w:pStyle w:val="TableText"/>
            </w:pPr>
            <w:r w:rsidRPr="006A1C71">
              <w:t>41.8</w:t>
            </w:r>
          </w:p>
        </w:tc>
        <w:tc>
          <w:tcPr>
            <w:tcW w:w="524" w:type="pct"/>
            <w:tcBorders>
              <w:top w:val="nil"/>
              <w:bottom w:val="single" w:sz="12" w:space="0" w:color="auto"/>
            </w:tcBorders>
            <w:noWrap/>
            <w:vAlign w:val="bottom"/>
          </w:tcPr>
          <w:p w14:paraId="44A7E3FB" w14:textId="77777777" w:rsidR="004D3BA7" w:rsidRPr="00D5240F" w:rsidRDefault="004D3BA7" w:rsidP="00333453">
            <w:pPr>
              <w:pStyle w:val="TableText"/>
            </w:pPr>
            <w:r w:rsidRPr="006A1C71">
              <w:t>49.3</w:t>
            </w:r>
          </w:p>
        </w:tc>
        <w:tc>
          <w:tcPr>
            <w:tcW w:w="523" w:type="pct"/>
            <w:tcBorders>
              <w:top w:val="nil"/>
              <w:bottom w:val="single" w:sz="12" w:space="0" w:color="auto"/>
            </w:tcBorders>
            <w:vAlign w:val="bottom"/>
          </w:tcPr>
          <w:p w14:paraId="77E1F1C4" w14:textId="77777777" w:rsidR="004D3BA7" w:rsidRPr="00D5240F" w:rsidRDefault="004D3BA7" w:rsidP="00333453">
            <w:pPr>
              <w:pStyle w:val="TableText"/>
            </w:pPr>
            <w:r w:rsidRPr="006A1C71">
              <w:t>8.9</w:t>
            </w:r>
          </w:p>
        </w:tc>
      </w:tr>
    </w:tbl>
    <w:p w14:paraId="012D8C1F" w14:textId="77777777" w:rsidR="004D3BA7" w:rsidRPr="00EE17F6" w:rsidRDefault="004D3BA7" w:rsidP="004D3BA7">
      <w:pPr>
        <w:pStyle w:val="Caption"/>
        <w:keepLines/>
        <w:pageBreakBefore/>
      </w:pPr>
      <w:bookmarkStart w:id="882" w:name="_Ref36131121"/>
      <w:bookmarkStart w:id="883" w:name="_Toc43295063"/>
      <w:bookmarkStart w:id="884" w:name="_Toc221178102"/>
      <w:r w:rsidRPr="00EE17F6">
        <w:lastRenderedPageBreak/>
        <w:t>Table 7.D.</w:t>
      </w:r>
      <w:r>
        <w:fldChar w:fldCharType="begin"/>
      </w:r>
      <w:r>
        <w:instrText>SEQ Table_7.D. \* ARABIC</w:instrText>
      </w:r>
      <w:r>
        <w:fldChar w:fldCharType="separate"/>
      </w:r>
      <w:r>
        <w:rPr>
          <w:noProof/>
        </w:rPr>
        <w:t>3</w:t>
      </w:r>
      <w:r>
        <w:fldChar w:fldCharType="end"/>
      </w:r>
      <w:bookmarkEnd w:id="882"/>
      <w:r w:rsidRPr="00EE17F6">
        <w:t xml:space="preserve">  Percent of Students in Each Achievement Level by Demographic Variables for</w:t>
      </w:r>
      <w:r>
        <w:t> </w:t>
      </w:r>
      <w:r w:rsidRPr="00EE17F6">
        <w:t>Grade Ten</w:t>
      </w:r>
      <w:r>
        <w:t>—</w:t>
      </w:r>
      <w:r w:rsidRPr="00EE17F6">
        <w:t>Life Sciences Domain</w:t>
      </w:r>
      <w:bookmarkEnd w:id="883"/>
      <w:bookmarkEnd w:id="884"/>
    </w:p>
    <w:tbl>
      <w:tblPr>
        <w:tblStyle w:val="TRs"/>
        <w:tblW w:w="4774" w:type="pct"/>
        <w:tblLayout w:type="fixed"/>
        <w:tblLook w:val="04A0" w:firstRow="1" w:lastRow="0" w:firstColumn="1" w:lastColumn="0" w:noHBand="0" w:noVBand="1"/>
        <w:tblDescription w:val="Percent of Students in Each Achievement Level by Demographic Variables for Grade Ten—Life Sciences Domain"/>
      </w:tblPr>
      <w:tblGrid>
        <w:gridCol w:w="7220"/>
        <w:gridCol w:w="1644"/>
        <w:gridCol w:w="1354"/>
        <w:gridCol w:w="1354"/>
        <w:gridCol w:w="1352"/>
      </w:tblGrid>
      <w:tr w:rsidR="004D3BA7" w:rsidRPr="00BD66A6" w14:paraId="28CD5730"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4B653BDB" w14:textId="77777777" w:rsidR="004D3BA7" w:rsidRPr="00BB5B35" w:rsidRDefault="004D3BA7" w:rsidP="00333453">
            <w:pPr>
              <w:pStyle w:val="TableHead"/>
              <w:keepNext/>
              <w:keepLines/>
            </w:pPr>
            <w:r w:rsidRPr="00BB5B35">
              <w:t>Group</w:t>
            </w:r>
          </w:p>
        </w:tc>
        <w:tc>
          <w:tcPr>
            <w:tcW w:w="636" w:type="pct"/>
          </w:tcPr>
          <w:p w14:paraId="05B61C0D" w14:textId="77777777" w:rsidR="004D3BA7" w:rsidRPr="00BB5B35" w:rsidRDefault="004D3BA7" w:rsidP="00333453">
            <w:pPr>
              <w:pStyle w:val="TableHead"/>
              <w:keepNext/>
              <w:keepLines/>
            </w:pPr>
            <w:r>
              <w:t>Number Tested</w:t>
            </w:r>
          </w:p>
        </w:tc>
        <w:tc>
          <w:tcPr>
            <w:tcW w:w="524" w:type="pct"/>
            <w:noWrap/>
            <w:hideMark/>
          </w:tcPr>
          <w:p w14:paraId="365ED559" w14:textId="77777777" w:rsidR="004D3BA7" w:rsidRPr="00BB5B35" w:rsidRDefault="004D3BA7" w:rsidP="00333453">
            <w:pPr>
              <w:pStyle w:val="TableHead"/>
              <w:keepNext/>
              <w:keepLines/>
            </w:pPr>
            <w:r>
              <w:t>Below Standard</w:t>
            </w:r>
          </w:p>
        </w:tc>
        <w:tc>
          <w:tcPr>
            <w:tcW w:w="524" w:type="pct"/>
            <w:noWrap/>
            <w:hideMark/>
          </w:tcPr>
          <w:p w14:paraId="6F2B7AC4" w14:textId="77777777" w:rsidR="004D3BA7" w:rsidRPr="00BB5B35" w:rsidRDefault="004D3BA7" w:rsidP="00333453">
            <w:pPr>
              <w:pStyle w:val="TableHead"/>
              <w:keepNext/>
              <w:keepLines/>
            </w:pPr>
            <w:r>
              <w:t>Near Standard</w:t>
            </w:r>
          </w:p>
        </w:tc>
        <w:tc>
          <w:tcPr>
            <w:tcW w:w="523" w:type="pct"/>
          </w:tcPr>
          <w:p w14:paraId="72119D52" w14:textId="77777777" w:rsidR="004D3BA7" w:rsidRPr="00BB5B35" w:rsidRDefault="004D3BA7" w:rsidP="00333453">
            <w:pPr>
              <w:pStyle w:val="TableHead"/>
              <w:keepNext/>
              <w:keepLines/>
            </w:pPr>
            <w:r>
              <w:t>Above Standard</w:t>
            </w:r>
          </w:p>
        </w:tc>
      </w:tr>
      <w:tr w:rsidR="004D3BA7" w:rsidRPr="00BD66A6" w14:paraId="247B4400" w14:textId="77777777" w:rsidTr="00333453">
        <w:trPr>
          <w:trHeight w:val="315"/>
        </w:trPr>
        <w:tc>
          <w:tcPr>
            <w:tcW w:w="2793" w:type="pct"/>
            <w:tcBorders>
              <w:top w:val="single" w:sz="4" w:space="0" w:color="auto"/>
              <w:bottom w:val="single" w:sz="4" w:space="0" w:color="auto"/>
            </w:tcBorders>
            <w:noWrap/>
            <w:vAlign w:val="center"/>
            <w:hideMark/>
          </w:tcPr>
          <w:p w14:paraId="6896A4C7"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763C460C" w14:textId="77777777" w:rsidR="004D3BA7" w:rsidRPr="00BB5B35" w:rsidRDefault="004D3BA7" w:rsidP="00333453">
            <w:pPr>
              <w:pStyle w:val="TableText"/>
              <w:keepNext/>
              <w:keepLines/>
            </w:pPr>
            <w:r>
              <w:t>23,247</w:t>
            </w:r>
          </w:p>
        </w:tc>
        <w:tc>
          <w:tcPr>
            <w:tcW w:w="524" w:type="pct"/>
            <w:tcBorders>
              <w:top w:val="single" w:sz="4" w:space="0" w:color="auto"/>
              <w:bottom w:val="single" w:sz="4" w:space="0" w:color="auto"/>
            </w:tcBorders>
            <w:noWrap/>
            <w:vAlign w:val="bottom"/>
          </w:tcPr>
          <w:p w14:paraId="01583FD0" w14:textId="77777777" w:rsidR="004D3BA7" w:rsidRPr="00BB5B35" w:rsidRDefault="004D3BA7" w:rsidP="00333453">
            <w:pPr>
              <w:pStyle w:val="TableText"/>
              <w:keepNext/>
              <w:keepLines/>
            </w:pPr>
            <w:r>
              <w:t>38.9</w:t>
            </w:r>
          </w:p>
        </w:tc>
        <w:tc>
          <w:tcPr>
            <w:tcW w:w="524" w:type="pct"/>
            <w:tcBorders>
              <w:top w:val="single" w:sz="4" w:space="0" w:color="auto"/>
              <w:bottom w:val="single" w:sz="4" w:space="0" w:color="auto"/>
            </w:tcBorders>
            <w:noWrap/>
            <w:vAlign w:val="bottom"/>
          </w:tcPr>
          <w:p w14:paraId="3194AF02" w14:textId="77777777" w:rsidR="004D3BA7" w:rsidRPr="00BB5B35" w:rsidRDefault="004D3BA7" w:rsidP="00333453">
            <w:pPr>
              <w:pStyle w:val="TableText"/>
              <w:keepNext/>
              <w:keepLines/>
            </w:pPr>
            <w:r>
              <w:t>51.9</w:t>
            </w:r>
          </w:p>
        </w:tc>
        <w:tc>
          <w:tcPr>
            <w:tcW w:w="523" w:type="pct"/>
            <w:tcBorders>
              <w:top w:val="single" w:sz="4" w:space="0" w:color="auto"/>
              <w:bottom w:val="single" w:sz="4" w:space="0" w:color="auto"/>
            </w:tcBorders>
            <w:vAlign w:val="bottom"/>
          </w:tcPr>
          <w:p w14:paraId="300AAC28" w14:textId="77777777" w:rsidR="004D3BA7" w:rsidRPr="00BB5B35" w:rsidRDefault="004D3BA7" w:rsidP="00333453">
            <w:pPr>
              <w:pStyle w:val="TableText"/>
              <w:keepNext/>
              <w:keepLines/>
            </w:pPr>
            <w:r>
              <w:t>9.2</w:t>
            </w:r>
          </w:p>
        </w:tc>
      </w:tr>
      <w:tr w:rsidR="004D3BA7" w:rsidRPr="00BD66A6" w14:paraId="356D3ED5" w14:textId="77777777" w:rsidTr="00333453">
        <w:trPr>
          <w:trHeight w:val="300"/>
        </w:trPr>
        <w:tc>
          <w:tcPr>
            <w:tcW w:w="2793" w:type="pct"/>
            <w:tcBorders>
              <w:top w:val="single" w:sz="4" w:space="0" w:color="auto"/>
              <w:bottom w:val="nil"/>
            </w:tcBorders>
            <w:noWrap/>
            <w:vAlign w:val="center"/>
            <w:hideMark/>
          </w:tcPr>
          <w:p w14:paraId="27EC7E71"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36BB8D5B" w14:textId="77777777" w:rsidR="004D3BA7" w:rsidRPr="00BB5B35" w:rsidRDefault="004D3BA7" w:rsidP="00333453">
            <w:pPr>
              <w:pStyle w:val="TableText"/>
              <w:keepNext/>
              <w:keepLines/>
            </w:pPr>
            <w:r w:rsidRPr="005F395B">
              <w:t>11,887</w:t>
            </w:r>
          </w:p>
        </w:tc>
        <w:tc>
          <w:tcPr>
            <w:tcW w:w="524" w:type="pct"/>
            <w:tcBorders>
              <w:top w:val="single" w:sz="4" w:space="0" w:color="auto"/>
              <w:bottom w:val="nil"/>
            </w:tcBorders>
            <w:noWrap/>
            <w:vAlign w:val="bottom"/>
          </w:tcPr>
          <w:p w14:paraId="542AA526" w14:textId="77777777" w:rsidR="004D3BA7" w:rsidRPr="00BB5B35" w:rsidRDefault="004D3BA7" w:rsidP="00333453">
            <w:pPr>
              <w:pStyle w:val="TableText"/>
              <w:keepNext/>
              <w:keepLines/>
            </w:pPr>
            <w:r w:rsidRPr="00CC48BB">
              <w:t>41.3</w:t>
            </w:r>
          </w:p>
        </w:tc>
        <w:tc>
          <w:tcPr>
            <w:tcW w:w="524" w:type="pct"/>
            <w:tcBorders>
              <w:top w:val="single" w:sz="4" w:space="0" w:color="auto"/>
              <w:bottom w:val="nil"/>
            </w:tcBorders>
            <w:noWrap/>
            <w:vAlign w:val="bottom"/>
          </w:tcPr>
          <w:p w14:paraId="030E9719" w14:textId="77777777" w:rsidR="004D3BA7" w:rsidRPr="00BB5B35" w:rsidRDefault="004D3BA7" w:rsidP="00333453">
            <w:pPr>
              <w:pStyle w:val="TableText"/>
              <w:keepNext/>
              <w:keepLines/>
            </w:pPr>
            <w:r w:rsidRPr="00CC48BB">
              <w:t>49.5</w:t>
            </w:r>
          </w:p>
        </w:tc>
        <w:tc>
          <w:tcPr>
            <w:tcW w:w="523" w:type="pct"/>
            <w:tcBorders>
              <w:top w:val="single" w:sz="4" w:space="0" w:color="auto"/>
              <w:bottom w:val="nil"/>
            </w:tcBorders>
            <w:vAlign w:val="bottom"/>
          </w:tcPr>
          <w:p w14:paraId="61C749F6" w14:textId="77777777" w:rsidR="004D3BA7" w:rsidRPr="00BB5B35" w:rsidRDefault="004D3BA7" w:rsidP="00333453">
            <w:pPr>
              <w:pStyle w:val="TableText"/>
              <w:keepNext/>
              <w:keepLines/>
            </w:pPr>
            <w:r w:rsidRPr="00CC48BB">
              <w:t>9.1</w:t>
            </w:r>
          </w:p>
        </w:tc>
      </w:tr>
      <w:tr w:rsidR="004D3BA7" w:rsidRPr="00BD66A6" w14:paraId="2AF74EE3" w14:textId="77777777" w:rsidTr="00333453">
        <w:trPr>
          <w:trHeight w:val="315"/>
        </w:trPr>
        <w:tc>
          <w:tcPr>
            <w:tcW w:w="2793" w:type="pct"/>
            <w:tcBorders>
              <w:top w:val="nil"/>
              <w:bottom w:val="single" w:sz="4" w:space="0" w:color="auto"/>
            </w:tcBorders>
            <w:noWrap/>
            <w:vAlign w:val="center"/>
            <w:hideMark/>
          </w:tcPr>
          <w:p w14:paraId="3B104167"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79A9E5F4" w14:textId="77777777" w:rsidR="004D3BA7" w:rsidRPr="00BB5B35" w:rsidRDefault="004D3BA7" w:rsidP="00333453">
            <w:pPr>
              <w:pStyle w:val="TableText"/>
              <w:keepNext/>
              <w:keepLines/>
            </w:pPr>
            <w:r w:rsidRPr="005F395B">
              <w:t>11,360</w:t>
            </w:r>
          </w:p>
        </w:tc>
        <w:tc>
          <w:tcPr>
            <w:tcW w:w="524" w:type="pct"/>
            <w:tcBorders>
              <w:top w:val="nil"/>
              <w:bottom w:val="single" w:sz="4" w:space="0" w:color="auto"/>
            </w:tcBorders>
            <w:noWrap/>
            <w:vAlign w:val="bottom"/>
          </w:tcPr>
          <w:p w14:paraId="05E7C42B" w14:textId="77777777" w:rsidR="004D3BA7" w:rsidRPr="00BB5B35" w:rsidRDefault="004D3BA7" w:rsidP="00333453">
            <w:pPr>
              <w:pStyle w:val="TableText"/>
              <w:keepNext/>
              <w:keepLines/>
            </w:pPr>
            <w:r w:rsidRPr="00CC48BB">
              <w:t>36.3</w:t>
            </w:r>
          </w:p>
        </w:tc>
        <w:tc>
          <w:tcPr>
            <w:tcW w:w="524" w:type="pct"/>
            <w:tcBorders>
              <w:top w:val="nil"/>
              <w:bottom w:val="single" w:sz="4" w:space="0" w:color="auto"/>
            </w:tcBorders>
            <w:noWrap/>
            <w:vAlign w:val="bottom"/>
          </w:tcPr>
          <w:p w14:paraId="275D6948" w14:textId="77777777" w:rsidR="004D3BA7" w:rsidRPr="00BB5B35" w:rsidRDefault="004D3BA7" w:rsidP="00333453">
            <w:pPr>
              <w:pStyle w:val="TableText"/>
              <w:keepNext/>
              <w:keepLines/>
            </w:pPr>
            <w:r w:rsidRPr="00CC48BB">
              <w:t>54.4</w:t>
            </w:r>
          </w:p>
        </w:tc>
        <w:tc>
          <w:tcPr>
            <w:tcW w:w="523" w:type="pct"/>
            <w:tcBorders>
              <w:top w:val="nil"/>
              <w:bottom w:val="single" w:sz="4" w:space="0" w:color="auto"/>
            </w:tcBorders>
            <w:vAlign w:val="bottom"/>
          </w:tcPr>
          <w:p w14:paraId="459CC9D2" w14:textId="77777777" w:rsidR="004D3BA7" w:rsidRPr="00BB5B35" w:rsidRDefault="004D3BA7" w:rsidP="00333453">
            <w:pPr>
              <w:pStyle w:val="TableText"/>
              <w:keepNext/>
              <w:keepLines/>
            </w:pPr>
            <w:r w:rsidRPr="00CC48BB">
              <w:t>9.2</w:t>
            </w:r>
          </w:p>
        </w:tc>
      </w:tr>
      <w:tr w:rsidR="004D3BA7" w:rsidRPr="00BD66A6" w14:paraId="739283B8" w14:textId="77777777" w:rsidTr="00333453">
        <w:trPr>
          <w:trHeight w:val="300"/>
        </w:trPr>
        <w:tc>
          <w:tcPr>
            <w:tcW w:w="2793" w:type="pct"/>
            <w:tcBorders>
              <w:top w:val="single" w:sz="4" w:space="0" w:color="auto"/>
              <w:bottom w:val="nil"/>
            </w:tcBorders>
            <w:noWrap/>
            <w:vAlign w:val="center"/>
            <w:hideMark/>
          </w:tcPr>
          <w:p w14:paraId="6C9A2CE2"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71B8D2CF" w14:textId="77777777" w:rsidR="004D3BA7" w:rsidRPr="00BB5B35" w:rsidRDefault="004D3BA7" w:rsidP="00333453">
            <w:pPr>
              <w:pStyle w:val="TableText"/>
              <w:keepNext/>
              <w:keepLines/>
            </w:pPr>
            <w:r w:rsidRPr="005F395B">
              <w:t>1,983</w:t>
            </w:r>
          </w:p>
        </w:tc>
        <w:tc>
          <w:tcPr>
            <w:tcW w:w="524" w:type="pct"/>
            <w:tcBorders>
              <w:top w:val="single" w:sz="4" w:space="0" w:color="auto"/>
              <w:bottom w:val="nil"/>
            </w:tcBorders>
            <w:noWrap/>
            <w:vAlign w:val="bottom"/>
          </w:tcPr>
          <w:p w14:paraId="5A7C4104" w14:textId="77777777" w:rsidR="004D3BA7" w:rsidRPr="00BB5B35" w:rsidRDefault="004D3BA7" w:rsidP="00333453">
            <w:pPr>
              <w:pStyle w:val="TableText"/>
              <w:keepNext/>
              <w:keepLines/>
            </w:pPr>
            <w:r w:rsidRPr="00CC48BB">
              <w:t>74.6</w:t>
            </w:r>
          </w:p>
        </w:tc>
        <w:tc>
          <w:tcPr>
            <w:tcW w:w="524" w:type="pct"/>
            <w:tcBorders>
              <w:top w:val="single" w:sz="4" w:space="0" w:color="auto"/>
              <w:bottom w:val="nil"/>
            </w:tcBorders>
            <w:noWrap/>
            <w:vAlign w:val="bottom"/>
          </w:tcPr>
          <w:p w14:paraId="6BD70CFE" w14:textId="77777777" w:rsidR="004D3BA7" w:rsidRPr="00BB5B35" w:rsidRDefault="004D3BA7" w:rsidP="00333453">
            <w:pPr>
              <w:pStyle w:val="TableText"/>
              <w:keepNext/>
              <w:keepLines/>
            </w:pPr>
            <w:r w:rsidRPr="00CC48BB">
              <w:t>25.2</w:t>
            </w:r>
          </w:p>
        </w:tc>
        <w:tc>
          <w:tcPr>
            <w:tcW w:w="523" w:type="pct"/>
            <w:tcBorders>
              <w:top w:val="single" w:sz="4" w:space="0" w:color="auto"/>
              <w:bottom w:val="nil"/>
            </w:tcBorders>
            <w:vAlign w:val="bottom"/>
          </w:tcPr>
          <w:p w14:paraId="341A649C" w14:textId="77777777" w:rsidR="004D3BA7" w:rsidRPr="00BB5B35" w:rsidRDefault="004D3BA7" w:rsidP="00333453">
            <w:pPr>
              <w:pStyle w:val="TableText"/>
              <w:keepNext/>
              <w:keepLines/>
            </w:pPr>
            <w:r w:rsidRPr="00CC48BB">
              <w:t>0.3</w:t>
            </w:r>
          </w:p>
        </w:tc>
      </w:tr>
      <w:tr w:rsidR="004D3BA7" w:rsidRPr="00BD66A6" w14:paraId="4891FB89" w14:textId="77777777" w:rsidTr="00333453">
        <w:trPr>
          <w:trHeight w:val="300"/>
        </w:trPr>
        <w:tc>
          <w:tcPr>
            <w:tcW w:w="2793" w:type="pct"/>
            <w:tcBorders>
              <w:top w:val="nil"/>
            </w:tcBorders>
            <w:noWrap/>
            <w:vAlign w:val="center"/>
            <w:hideMark/>
          </w:tcPr>
          <w:p w14:paraId="56D41BE2"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223E98A0" w14:textId="77777777" w:rsidR="004D3BA7" w:rsidRPr="00BB5B35" w:rsidRDefault="004D3BA7" w:rsidP="00333453">
            <w:pPr>
              <w:pStyle w:val="TableText"/>
              <w:keepNext/>
              <w:keepLines/>
            </w:pPr>
            <w:r w:rsidRPr="005F395B">
              <w:t>13,298</w:t>
            </w:r>
          </w:p>
        </w:tc>
        <w:tc>
          <w:tcPr>
            <w:tcW w:w="524" w:type="pct"/>
            <w:tcBorders>
              <w:top w:val="nil"/>
            </w:tcBorders>
            <w:noWrap/>
            <w:vAlign w:val="bottom"/>
          </w:tcPr>
          <w:p w14:paraId="5671FEB3" w14:textId="77777777" w:rsidR="004D3BA7" w:rsidRPr="00BB5B35" w:rsidRDefault="004D3BA7" w:rsidP="00333453">
            <w:pPr>
              <w:pStyle w:val="TableText"/>
              <w:keepNext/>
              <w:keepLines/>
            </w:pPr>
            <w:r w:rsidRPr="00CC48BB">
              <w:t>34.7</w:t>
            </w:r>
          </w:p>
        </w:tc>
        <w:tc>
          <w:tcPr>
            <w:tcW w:w="524" w:type="pct"/>
            <w:tcBorders>
              <w:top w:val="nil"/>
            </w:tcBorders>
            <w:noWrap/>
            <w:vAlign w:val="bottom"/>
          </w:tcPr>
          <w:p w14:paraId="6E450B4A" w14:textId="77777777" w:rsidR="004D3BA7" w:rsidRPr="00BB5B35" w:rsidRDefault="004D3BA7" w:rsidP="00333453">
            <w:pPr>
              <w:pStyle w:val="TableText"/>
              <w:keepNext/>
              <w:keepLines/>
            </w:pPr>
            <w:r w:rsidRPr="00CC48BB">
              <w:t>53.8</w:t>
            </w:r>
          </w:p>
        </w:tc>
        <w:tc>
          <w:tcPr>
            <w:tcW w:w="523" w:type="pct"/>
            <w:tcBorders>
              <w:top w:val="nil"/>
            </w:tcBorders>
            <w:vAlign w:val="bottom"/>
          </w:tcPr>
          <w:p w14:paraId="69CF1628" w14:textId="77777777" w:rsidR="004D3BA7" w:rsidRPr="00BB5B35" w:rsidRDefault="004D3BA7" w:rsidP="00333453">
            <w:pPr>
              <w:pStyle w:val="TableText"/>
              <w:keepNext/>
              <w:keepLines/>
            </w:pPr>
            <w:r w:rsidRPr="00CC48BB">
              <w:t>11.5</w:t>
            </w:r>
          </w:p>
        </w:tc>
      </w:tr>
      <w:tr w:rsidR="004D3BA7" w:rsidRPr="00BD66A6" w14:paraId="4BCD7422" w14:textId="77777777" w:rsidTr="00333453">
        <w:trPr>
          <w:trHeight w:val="300"/>
        </w:trPr>
        <w:tc>
          <w:tcPr>
            <w:tcW w:w="2793" w:type="pct"/>
            <w:noWrap/>
            <w:vAlign w:val="center"/>
            <w:hideMark/>
          </w:tcPr>
          <w:p w14:paraId="236B8C0A"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6FE82A3B" w14:textId="77777777" w:rsidR="004D3BA7" w:rsidRPr="00BB5B35" w:rsidRDefault="004D3BA7" w:rsidP="00333453">
            <w:pPr>
              <w:pStyle w:val="TableText"/>
              <w:keepNext/>
              <w:keepLines/>
            </w:pPr>
            <w:r w:rsidRPr="005F395B">
              <w:t>6,954</w:t>
            </w:r>
          </w:p>
        </w:tc>
        <w:tc>
          <w:tcPr>
            <w:tcW w:w="524" w:type="pct"/>
            <w:noWrap/>
            <w:vAlign w:val="bottom"/>
          </w:tcPr>
          <w:p w14:paraId="38A90807" w14:textId="77777777" w:rsidR="004D3BA7" w:rsidRPr="00BB5B35" w:rsidRDefault="004D3BA7" w:rsidP="00333453">
            <w:pPr>
              <w:pStyle w:val="TableText"/>
              <w:keepNext/>
              <w:keepLines/>
            </w:pPr>
            <w:r w:rsidRPr="00CC48BB">
              <w:t>39.0</w:t>
            </w:r>
          </w:p>
        </w:tc>
        <w:tc>
          <w:tcPr>
            <w:tcW w:w="524" w:type="pct"/>
            <w:noWrap/>
            <w:vAlign w:val="bottom"/>
          </w:tcPr>
          <w:p w14:paraId="47A5D247" w14:textId="77777777" w:rsidR="004D3BA7" w:rsidRPr="00BB5B35" w:rsidRDefault="004D3BA7" w:rsidP="00333453">
            <w:pPr>
              <w:pStyle w:val="TableText"/>
              <w:keepNext/>
              <w:keepLines/>
            </w:pPr>
            <w:r w:rsidRPr="00CC48BB">
              <w:t>55.3</w:t>
            </w:r>
          </w:p>
        </w:tc>
        <w:tc>
          <w:tcPr>
            <w:tcW w:w="523" w:type="pct"/>
            <w:vAlign w:val="bottom"/>
          </w:tcPr>
          <w:p w14:paraId="3F80D08C" w14:textId="77777777" w:rsidR="004D3BA7" w:rsidRPr="00BB5B35" w:rsidRDefault="004D3BA7" w:rsidP="00333453">
            <w:pPr>
              <w:pStyle w:val="TableText"/>
              <w:keepNext/>
              <w:keepLines/>
            </w:pPr>
            <w:r w:rsidRPr="00CC48BB">
              <w:t>5.7</w:t>
            </w:r>
          </w:p>
        </w:tc>
      </w:tr>
      <w:tr w:rsidR="004D3BA7" w:rsidRPr="00BD66A6" w14:paraId="7464ED8B" w14:textId="77777777" w:rsidTr="00333453">
        <w:trPr>
          <w:trHeight w:val="300"/>
        </w:trPr>
        <w:tc>
          <w:tcPr>
            <w:tcW w:w="2793" w:type="pct"/>
            <w:noWrap/>
            <w:vAlign w:val="center"/>
            <w:hideMark/>
          </w:tcPr>
          <w:p w14:paraId="23ED1E0F"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5AA6F9E4" w14:textId="77777777" w:rsidR="004D3BA7" w:rsidRPr="00BB5B35" w:rsidRDefault="004D3BA7" w:rsidP="00333453">
            <w:pPr>
              <w:pStyle w:val="TableText"/>
            </w:pPr>
            <w:r w:rsidRPr="005F395B">
              <w:t>979</w:t>
            </w:r>
          </w:p>
        </w:tc>
        <w:tc>
          <w:tcPr>
            <w:tcW w:w="524" w:type="pct"/>
            <w:noWrap/>
            <w:vAlign w:val="bottom"/>
          </w:tcPr>
          <w:p w14:paraId="52CD94DE" w14:textId="77777777" w:rsidR="004D3BA7" w:rsidRPr="00BB5B35" w:rsidRDefault="004D3BA7" w:rsidP="00333453">
            <w:pPr>
              <w:pStyle w:val="TableText"/>
            </w:pPr>
            <w:r w:rsidRPr="00CC48BB">
              <w:t>22.3</w:t>
            </w:r>
          </w:p>
        </w:tc>
        <w:tc>
          <w:tcPr>
            <w:tcW w:w="524" w:type="pct"/>
            <w:noWrap/>
            <w:vAlign w:val="bottom"/>
          </w:tcPr>
          <w:p w14:paraId="33D4D7D9" w14:textId="77777777" w:rsidR="004D3BA7" w:rsidRPr="00BB5B35" w:rsidRDefault="004D3BA7" w:rsidP="00333453">
            <w:pPr>
              <w:pStyle w:val="TableText"/>
            </w:pPr>
            <w:r w:rsidRPr="00CC48BB">
              <w:t>58.0</w:t>
            </w:r>
          </w:p>
        </w:tc>
        <w:tc>
          <w:tcPr>
            <w:tcW w:w="523" w:type="pct"/>
            <w:vAlign w:val="bottom"/>
          </w:tcPr>
          <w:p w14:paraId="07697973" w14:textId="77777777" w:rsidR="004D3BA7" w:rsidRPr="00BB5B35" w:rsidRDefault="004D3BA7" w:rsidP="00333453">
            <w:pPr>
              <w:pStyle w:val="TableText"/>
            </w:pPr>
            <w:r w:rsidRPr="00CC48BB">
              <w:t>19.7</w:t>
            </w:r>
          </w:p>
        </w:tc>
      </w:tr>
      <w:tr w:rsidR="004D3BA7" w:rsidRPr="00BD66A6" w14:paraId="1035E47D" w14:textId="77777777" w:rsidTr="00333453">
        <w:trPr>
          <w:trHeight w:val="300"/>
        </w:trPr>
        <w:tc>
          <w:tcPr>
            <w:tcW w:w="2793" w:type="pct"/>
            <w:noWrap/>
            <w:vAlign w:val="center"/>
            <w:hideMark/>
          </w:tcPr>
          <w:p w14:paraId="5EF9D33F"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312A0B81" w14:textId="77777777" w:rsidR="004D3BA7" w:rsidRPr="00BB5B35" w:rsidRDefault="004D3BA7" w:rsidP="00333453">
            <w:pPr>
              <w:pStyle w:val="TableText"/>
            </w:pPr>
            <w:r w:rsidRPr="005F395B">
              <w:t>12</w:t>
            </w:r>
          </w:p>
        </w:tc>
        <w:tc>
          <w:tcPr>
            <w:tcW w:w="524" w:type="pct"/>
            <w:noWrap/>
            <w:vAlign w:val="bottom"/>
          </w:tcPr>
          <w:p w14:paraId="350811C1" w14:textId="77777777" w:rsidR="004D3BA7" w:rsidRPr="00BB5B35" w:rsidRDefault="004D3BA7" w:rsidP="00333453">
            <w:pPr>
              <w:pStyle w:val="TableText"/>
            </w:pPr>
            <w:r w:rsidRPr="00CC48BB">
              <w:t>75.0</w:t>
            </w:r>
          </w:p>
        </w:tc>
        <w:tc>
          <w:tcPr>
            <w:tcW w:w="524" w:type="pct"/>
            <w:noWrap/>
            <w:vAlign w:val="bottom"/>
          </w:tcPr>
          <w:p w14:paraId="119DF44E" w14:textId="77777777" w:rsidR="004D3BA7" w:rsidRPr="00BB5B35" w:rsidRDefault="004D3BA7" w:rsidP="00333453">
            <w:pPr>
              <w:pStyle w:val="TableText"/>
            </w:pPr>
            <w:r w:rsidRPr="00CC48BB">
              <w:t>16.7</w:t>
            </w:r>
          </w:p>
        </w:tc>
        <w:tc>
          <w:tcPr>
            <w:tcW w:w="523" w:type="pct"/>
            <w:vAlign w:val="bottom"/>
          </w:tcPr>
          <w:p w14:paraId="73B209FB" w14:textId="77777777" w:rsidR="004D3BA7" w:rsidRPr="00BB5B35" w:rsidRDefault="004D3BA7" w:rsidP="00333453">
            <w:pPr>
              <w:pStyle w:val="TableText"/>
            </w:pPr>
            <w:r w:rsidRPr="00CC48BB">
              <w:t>8.3</w:t>
            </w:r>
          </w:p>
        </w:tc>
      </w:tr>
      <w:tr w:rsidR="004D3BA7" w:rsidRPr="00BD66A6" w14:paraId="4FB97B8D" w14:textId="77777777" w:rsidTr="00333453">
        <w:trPr>
          <w:trHeight w:val="300"/>
        </w:trPr>
        <w:tc>
          <w:tcPr>
            <w:tcW w:w="2793" w:type="pct"/>
            <w:noWrap/>
            <w:vAlign w:val="center"/>
          </w:tcPr>
          <w:p w14:paraId="7E8B3E16" w14:textId="77777777" w:rsidR="004D3BA7" w:rsidRPr="00BB5B35" w:rsidRDefault="004D3BA7" w:rsidP="00333453">
            <w:pPr>
              <w:pStyle w:val="TableText"/>
            </w:pPr>
            <w:r w:rsidRPr="006A7665">
              <w:t>English proficiency unknown</w:t>
            </w:r>
          </w:p>
        </w:tc>
        <w:tc>
          <w:tcPr>
            <w:tcW w:w="636" w:type="pct"/>
            <w:vAlign w:val="bottom"/>
          </w:tcPr>
          <w:p w14:paraId="3ED9D86A" w14:textId="77777777" w:rsidR="004D3BA7" w:rsidRPr="005F395B" w:rsidRDefault="004D3BA7" w:rsidP="00333453">
            <w:pPr>
              <w:pStyle w:val="TableText"/>
            </w:pPr>
            <w:r>
              <w:t>21</w:t>
            </w:r>
          </w:p>
        </w:tc>
        <w:tc>
          <w:tcPr>
            <w:tcW w:w="524" w:type="pct"/>
            <w:noWrap/>
            <w:vAlign w:val="bottom"/>
          </w:tcPr>
          <w:p w14:paraId="46502F40" w14:textId="77777777" w:rsidR="004D3BA7" w:rsidRPr="00CC48BB" w:rsidRDefault="004D3BA7" w:rsidP="00333453">
            <w:pPr>
              <w:pStyle w:val="TableText"/>
            </w:pPr>
            <w:r w:rsidRPr="00EC3371">
              <w:t>38.1</w:t>
            </w:r>
          </w:p>
        </w:tc>
        <w:tc>
          <w:tcPr>
            <w:tcW w:w="524" w:type="pct"/>
            <w:noWrap/>
            <w:vAlign w:val="bottom"/>
          </w:tcPr>
          <w:p w14:paraId="0D3194CD" w14:textId="77777777" w:rsidR="004D3BA7" w:rsidRPr="00CC48BB" w:rsidRDefault="004D3BA7" w:rsidP="00333453">
            <w:pPr>
              <w:pStyle w:val="TableText"/>
            </w:pPr>
            <w:r w:rsidRPr="00EC3371">
              <w:t>57.1</w:t>
            </w:r>
          </w:p>
        </w:tc>
        <w:tc>
          <w:tcPr>
            <w:tcW w:w="523" w:type="pct"/>
            <w:vAlign w:val="bottom"/>
          </w:tcPr>
          <w:p w14:paraId="42263B30" w14:textId="77777777" w:rsidR="004D3BA7" w:rsidRPr="00CC48BB" w:rsidRDefault="004D3BA7" w:rsidP="00333453">
            <w:pPr>
              <w:pStyle w:val="TableText"/>
            </w:pPr>
            <w:r w:rsidRPr="00EC3371">
              <w:t>4.8</w:t>
            </w:r>
          </w:p>
        </w:tc>
      </w:tr>
      <w:tr w:rsidR="004D3BA7" w:rsidRPr="00BD66A6" w14:paraId="6F8D6BCD" w14:textId="77777777" w:rsidTr="00333453">
        <w:trPr>
          <w:trHeight w:val="300"/>
        </w:trPr>
        <w:tc>
          <w:tcPr>
            <w:tcW w:w="2793" w:type="pct"/>
            <w:tcBorders>
              <w:top w:val="single" w:sz="4" w:space="0" w:color="auto"/>
              <w:bottom w:val="nil"/>
            </w:tcBorders>
            <w:noWrap/>
            <w:vAlign w:val="center"/>
            <w:hideMark/>
          </w:tcPr>
          <w:p w14:paraId="19C5A545"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4E6201C3" w14:textId="77777777" w:rsidR="004D3BA7" w:rsidRPr="00BB5B35" w:rsidRDefault="004D3BA7" w:rsidP="00333453">
            <w:pPr>
              <w:pStyle w:val="TableText"/>
            </w:pPr>
            <w:r w:rsidRPr="005F395B">
              <w:t>13,842</w:t>
            </w:r>
          </w:p>
        </w:tc>
        <w:tc>
          <w:tcPr>
            <w:tcW w:w="524" w:type="pct"/>
            <w:tcBorders>
              <w:top w:val="single" w:sz="4" w:space="0" w:color="auto"/>
              <w:bottom w:val="nil"/>
            </w:tcBorders>
            <w:noWrap/>
            <w:vAlign w:val="bottom"/>
          </w:tcPr>
          <w:p w14:paraId="20EA6A70" w14:textId="77777777" w:rsidR="004D3BA7" w:rsidRPr="00BB5B35" w:rsidRDefault="004D3BA7" w:rsidP="00333453">
            <w:pPr>
              <w:pStyle w:val="TableText"/>
            </w:pPr>
            <w:r w:rsidRPr="00CC48BB">
              <w:t>48.0</w:t>
            </w:r>
          </w:p>
        </w:tc>
        <w:tc>
          <w:tcPr>
            <w:tcW w:w="524" w:type="pct"/>
            <w:tcBorders>
              <w:top w:val="single" w:sz="4" w:space="0" w:color="auto"/>
              <w:bottom w:val="nil"/>
            </w:tcBorders>
            <w:noWrap/>
            <w:vAlign w:val="bottom"/>
          </w:tcPr>
          <w:p w14:paraId="5C0200EF" w14:textId="77777777" w:rsidR="004D3BA7" w:rsidRPr="00BB5B35" w:rsidRDefault="004D3BA7" w:rsidP="00333453">
            <w:pPr>
              <w:pStyle w:val="TableText"/>
            </w:pPr>
            <w:r w:rsidRPr="00CC48BB">
              <w:t>48.2</w:t>
            </w:r>
          </w:p>
        </w:tc>
        <w:tc>
          <w:tcPr>
            <w:tcW w:w="523" w:type="pct"/>
            <w:tcBorders>
              <w:top w:val="single" w:sz="4" w:space="0" w:color="auto"/>
              <w:bottom w:val="nil"/>
            </w:tcBorders>
            <w:vAlign w:val="bottom"/>
          </w:tcPr>
          <w:p w14:paraId="53EABE25" w14:textId="77777777" w:rsidR="004D3BA7" w:rsidRPr="00BB5B35" w:rsidRDefault="004D3BA7" w:rsidP="00333453">
            <w:pPr>
              <w:pStyle w:val="TableText"/>
            </w:pPr>
            <w:r w:rsidRPr="00CC48BB">
              <w:t>3.8</w:t>
            </w:r>
          </w:p>
        </w:tc>
      </w:tr>
      <w:tr w:rsidR="004D3BA7" w:rsidRPr="00BD66A6" w14:paraId="78671ABA" w14:textId="77777777" w:rsidTr="00333453">
        <w:trPr>
          <w:trHeight w:val="315"/>
        </w:trPr>
        <w:tc>
          <w:tcPr>
            <w:tcW w:w="2793" w:type="pct"/>
            <w:tcBorders>
              <w:top w:val="nil"/>
              <w:bottom w:val="single" w:sz="4" w:space="0" w:color="auto"/>
            </w:tcBorders>
            <w:noWrap/>
            <w:vAlign w:val="center"/>
            <w:hideMark/>
          </w:tcPr>
          <w:p w14:paraId="1F6D99ED"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4AB6D5B7" w14:textId="77777777" w:rsidR="004D3BA7" w:rsidRPr="00BB5B35" w:rsidRDefault="004D3BA7" w:rsidP="00333453">
            <w:pPr>
              <w:pStyle w:val="TableText"/>
            </w:pPr>
            <w:r w:rsidRPr="005F395B">
              <w:t>9,405</w:t>
            </w:r>
          </w:p>
        </w:tc>
        <w:tc>
          <w:tcPr>
            <w:tcW w:w="524" w:type="pct"/>
            <w:tcBorders>
              <w:top w:val="nil"/>
              <w:bottom w:val="single" w:sz="4" w:space="0" w:color="auto"/>
            </w:tcBorders>
            <w:noWrap/>
            <w:vAlign w:val="bottom"/>
          </w:tcPr>
          <w:p w14:paraId="6331A54B" w14:textId="77777777" w:rsidR="004D3BA7" w:rsidRPr="00BB5B35" w:rsidRDefault="004D3BA7" w:rsidP="00333453">
            <w:pPr>
              <w:pStyle w:val="TableText"/>
            </w:pPr>
            <w:r w:rsidRPr="00CC48BB">
              <w:t>25.6</w:t>
            </w:r>
          </w:p>
        </w:tc>
        <w:tc>
          <w:tcPr>
            <w:tcW w:w="524" w:type="pct"/>
            <w:tcBorders>
              <w:top w:val="nil"/>
              <w:bottom w:val="single" w:sz="4" w:space="0" w:color="auto"/>
            </w:tcBorders>
            <w:noWrap/>
            <w:vAlign w:val="bottom"/>
          </w:tcPr>
          <w:p w14:paraId="029F29F5" w14:textId="77777777" w:rsidR="004D3BA7" w:rsidRPr="00BB5B35" w:rsidRDefault="004D3BA7" w:rsidP="00333453">
            <w:pPr>
              <w:pStyle w:val="TableText"/>
            </w:pPr>
            <w:r w:rsidRPr="00CC48BB">
              <w:t>57.4</w:t>
            </w:r>
          </w:p>
        </w:tc>
        <w:tc>
          <w:tcPr>
            <w:tcW w:w="523" w:type="pct"/>
            <w:tcBorders>
              <w:top w:val="nil"/>
              <w:bottom w:val="single" w:sz="4" w:space="0" w:color="auto"/>
            </w:tcBorders>
            <w:vAlign w:val="bottom"/>
          </w:tcPr>
          <w:p w14:paraId="2F194B36" w14:textId="77777777" w:rsidR="004D3BA7" w:rsidRPr="00BB5B35" w:rsidRDefault="004D3BA7" w:rsidP="00333453">
            <w:pPr>
              <w:pStyle w:val="TableText"/>
            </w:pPr>
            <w:r w:rsidRPr="00CC48BB">
              <w:t>17.1</w:t>
            </w:r>
          </w:p>
        </w:tc>
      </w:tr>
      <w:tr w:rsidR="004D3BA7" w:rsidRPr="00BD66A6" w14:paraId="19D03A87" w14:textId="77777777" w:rsidTr="00333453">
        <w:trPr>
          <w:trHeight w:val="300"/>
        </w:trPr>
        <w:tc>
          <w:tcPr>
            <w:tcW w:w="2793" w:type="pct"/>
            <w:tcBorders>
              <w:top w:val="single" w:sz="4" w:space="0" w:color="auto"/>
            </w:tcBorders>
            <w:noWrap/>
            <w:vAlign w:val="center"/>
            <w:hideMark/>
          </w:tcPr>
          <w:p w14:paraId="267946AF"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15997DD2" w14:textId="77777777" w:rsidR="004D3BA7" w:rsidRPr="00BB5B35" w:rsidRDefault="004D3BA7" w:rsidP="00333453">
            <w:pPr>
              <w:pStyle w:val="TableText"/>
            </w:pPr>
            <w:r w:rsidRPr="005F395B">
              <w:t>160</w:t>
            </w:r>
          </w:p>
        </w:tc>
        <w:tc>
          <w:tcPr>
            <w:tcW w:w="524" w:type="pct"/>
            <w:tcBorders>
              <w:top w:val="single" w:sz="4" w:space="0" w:color="auto"/>
            </w:tcBorders>
            <w:noWrap/>
            <w:vAlign w:val="bottom"/>
          </w:tcPr>
          <w:p w14:paraId="3C7C9763" w14:textId="77777777" w:rsidR="004D3BA7" w:rsidRPr="00BB5B35" w:rsidRDefault="004D3BA7" w:rsidP="00333453">
            <w:pPr>
              <w:pStyle w:val="TableText"/>
            </w:pPr>
            <w:r w:rsidRPr="00CC48BB">
              <w:t>40.0</w:t>
            </w:r>
          </w:p>
        </w:tc>
        <w:tc>
          <w:tcPr>
            <w:tcW w:w="524" w:type="pct"/>
            <w:tcBorders>
              <w:top w:val="single" w:sz="4" w:space="0" w:color="auto"/>
            </w:tcBorders>
            <w:noWrap/>
            <w:vAlign w:val="bottom"/>
          </w:tcPr>
          <w:p w14:paraId="12C8905A" w14:textId="77777777" w:rsidR="004D3BA7" w:rsidRPr="00BB5B35" w:rsidRDefault="004D3BA7" w:rsidP="00333453">
            <w:pPr>
              <w:pStyle w:val="TableText"/>
            </w:pPr>
            <w:r w:rsidRPr="00CC48BB">
              <w:t>53.1</w:t>
            </w:r>
          </w:p>
        </w:tc>
        <w:tc>
          <w:tcPr>
            <w:tcW w:w="523" w:type="pct"/>
            <w:tcBorders>
              <w:top w:val="single" w:sz="4" w:space="0" w:color="auto"/>
            </w:tcBorders>
            <w:vAlign w:val="bottom"/>
          </w:tcPr>
          <w:p w14:paraId="335688F0" w14:textId="77777777" w:rsidR="004D3BA7" w:rsidRPr="00BB5B35" w:rsidRDefault="004D3BA7" w:rsidP="00333453">
            <w:pPr>
              <w:pStyle w:val="TableText"/>
            </w:pPr>
            <w:r w:rsidRPr="00CC48BB">
              <w:t>6.9</w:t>
            </w:r>
          </w:p>
        </w:tc>
      </w:tr>
      <w:tr w:rsidR="004D3BA7" w:rsidRPr="00BD66A6" w14:paraId="31C04D05" w14:textId="77777777" w:rsidTr="00333453">
        <w:trPr>
          <w:trHeight w:val="300"/>
        </w:trPr>
        <w:tc>
          <w:tcPr>
            <w:tcW w:w="2793" w:type="pct"/>
            <w:noWrap/>
            <w:vAlign w:val="center"/>
            <w:hideMark/>
          </w:tcPr>
          <w:p w14:paraId="646210A0" w14:textId="77777777" w:rsidR="004D3BA7" w:rsidRPr="00BB5B35" w:rsidRDefault="004D3BA7" w:rsidP="00333453">
            <w:pPr>
              <w:pStyle w:val="TableText"/>
            </w:pPr>
            <w:r w:rsidRPr="00BB5B35">
              <w:t>Asian</w:t>
            </w:r>
            <w:r>
              <w:t xml:space="preserve"> (All)</w:t>
            </w:r>
          </w:p>
        </w:tc>
        <w:tc>
          <w:tcPr>
            <w:tcW w:w="636" w:type="pct"/>
            <w:vAlign w:val="bottom"/>
          </w:tcPr>
          <w:p w14:paraId="2124C42F" w14:textId="77777777" w:rsidR="004D3BA7" w:rsidRPr="00BB5B35" w:rsidRDefault="004D3BA7" w:rsidP="00333453">
            <w:pPr>
              <w:pStyle w:val="TableText"/>
            </w:pPr>
            <w:r w:rsidRPr="005F395B">
              <w:t>1,213</w:t>
            </w:r>
          </w:p>
        </w:tc>
        <w:tc>
          <w:tcPr>
            <w:tcW w:w="524" w:type="pct"/>
            <w:noWrap/>
            <w:vAlign w:val="bottom"/>
          </w:tcPr>
          <w:p w14:paraId="1A8714CB" w14:textId="77777777" w:rsidR="004D3BA7" w:rsidRPr="00BB5B35" w:rsidRDefault="004D3BA7" w:rsidP="00333453">
            <w:pPr>
              <w:pStyle w:val="TableText"/>
            </w:pPr>
            <w:r w:rsidRPr="00CC48BB">
              <w:t>15.4</w:t>
            </w:r>
          </w:p>
        </w:tc>
        <w:tc>
          <w:tcPr>
            <w:tcW w:w="524" w:type="pct"/>
            <w:noWrap/>
            <w:vAlign w:val="bottom"/>
          </w:tcPr>
          <w:p w14:paraId="4B3581CB" w14:textId="77777777" w:rsidR="004D3BA7" w:rsidRPr="00BB5B35" w:rsidRDefault="004D3BA7" w:rsidP="00333453">
            <w:pPr>
              <w:pStyle w:val="TableText"/>
            </w:pPr>
            <w:r w:rsidRPr="00CC48BB">
              <w:t>54.6</w:t>
            </w:r>
          </w:p>
        </w:tc>
        <w:tc>
          <w:tcPr>
            <w:tcW w:w="523" w:type="pct"/>
            <w:vAlign w:val="bottom"/>
          </w:tcPr>
          <w:p w14:paraId="5EC11E9D" w14:textId="77777777" w:rsidR="004D3BA7" w:rsidRPr="00BB5B35" w:rsidRDefault="004D3BA7" w:rsidP="00333453">
            <w:pPr>
              <w:pStyle w:val="TableText"/>
            </w:pPr>
            <w:r w:rsidRPr="00CC48BB">
              <w:t>30.0</w:t>
            </w:r>
          </w:p>
        </w:tc>
      </w:tr>
      <w:tr w:rsidR="004D3BA7" w:rsidRPr="00BD66A6" w14:paraId="5CC53470" w14:textId="77777777" w:rsidTr="00333453">
        <w:trPr>
          <w:trHeight w:val="300"/>
        </w:trPr>
        <w:tc>
          <w:tcPr>
            <w:tcW w:w="2793" w:type="pct"/>
            <w:noWrap/>
            <w:vAlign w:val="center"/>
            <w:hideMark/>
          </w:tcPr>
          <w:p w14:paraId="39578671"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6DCD7DC8" w14:textId="77777777" w:rsidR="004D3BA7" w:rsidRPr="00BB5B35" w:rsidRDefault="004D3BA7" w:rsidP="00333453">
            <w:pPr>
              <w:pStyle w:val="TableText"/>
            </w:pPr>
            <w:r w:rsidRPr="005F395B">
              <w:t>76</w:t>
            </w:r>
          </w:p>
        </w:tc>
        <w:tc>
          <w:tcPr>
            <w:tcW w:w="524" w:type="pct"/>
            <w:noWrap/>
            <w:vAlign w:val="bottom"/>
          </w:tcPr>
          <w:p w14:paraId="7F5F4E99" w14:textId="77777777" w:rsidR="004D3BA7" w:rsidRPr="00BB5B35" w:rsidRDefault="004D3BA7" w:rsidP="00333453">
            <w:pPr>
              <w:pStyle w:val="TableText"/>
            </w:pPr>
            <w:r w:rsidRPr="00CC48BB">
              <w:t>28.9</w:t>
            </w:r>
          </w:p>
        </w:tc>
        <w:tc>
          <w:tcPr>
            <w:tcW w:w="524" w:type="pct"/>
            <w:noWrap/>
            <w:vAlign w:val="bottom"/>
          </w:tcPr>
          <w:p w14:paraId="065747FC" w14:textId="77777777" w:rsidR="004D3BA7" w:rsidRPr="00BB5B35" w:rsidRDefault="004D3BA7" w:rsidP="00333453">
            <w:pPr>
              <w:pStyle w:val="TableText"/>
            </w:pPr>
            <w:r w:rsidRPr="00CC48BB">
              <w:t>65.8</w:t>
            </w:r>
          </w:p>
        </w:tc>
        <w:tc>
          <w:tcPr>
            <w:tcW w:w="523" w:type="pct"/>
            <w:vAlign w:val="bottom"/>
          </w:tcPr>
          <w:p w14:paraId="5D714086" w14:textId="77777777" w:rsidR="004D3BA7" w:rsidRPr="00BB5B35" w:rsidRDefault="004D3BA7" w:rsidP="00333453">
            <w:pPr>
              <w:pStyle w:val="TableText"/>
            </w:pPr>
            <w:r w:rsidRPr="00CC48BB">
              <w:t>5.3</w:t>
            </w:r>
          </w:p>
        </w:tc>
      </w:tr>
      <w:tr w:rsidR="004D3BA7" w:rsidRPr="00BD66A6" w14:paraId="1360EF70" w14:textId="77777777" w:rsidTr="00333453">
        <w:trPr>
          <w:trHeight w:val="300"/>
        </w:trPr>
        <w:tc>
          <w:tcPr>
            <w:tcW w:w="2793" w:type="pct"/>
            <w:noWrap/>
            <w:vAlign w:val="center"/>
            <w:hideMark/>
          </w:tcPr>
          <w:p w14:paraId="14798BC6" w14:textId="77777777" w:rsidR="004D3BA7" w:rsidRPr="00BB5B35" w:rsidRDefault="004D3BA7" w:rsidP="00333453">
            <w:pPr>
              <w:pStyle w:val="TableText"/>
            </w:pPr>
            <w:r w:rsidRPr="00BB5B35">
              <w:t>Filipino</w:t>
            </w:r>
            <w:r>
              <w:t xml:space="preserve"> (All)</w:t>
            </w:r>
          </w:p>
        </w:tc>
        <w:tc>
          <w:tcPr>
            <w:tcW w:w="636" w:type="pct"/>
            <w:vAlign w:val="bottom"/>
          </w:tcPr>
          <w:p w14:paraId="15F3F1AA" w14:textId="77777777" w:rsidR="004D3BA7" w:rsidRPr="00BB5B35" w:rsidRDefault="004D3BA7" w:rsidP="00333453">
            <w:pPr>
              <w:pStyle w:val="TableText"/>
            </w:pPr>
            <w:r w:rsidRPr="005F395B">
              <w:t>577</w:t>
            </w:r>
          </w:p>
        </w:tc>
        <w:tc>
          <w:tcPr>
            <w:tcW w:w="524" w:type="pct"/>
            <w:noWrap/>
            <w:vAlign w:val="bottom"/>
          </w:tcPr>
          <w:p w14:paraId="4A8ACC37" w14:textId="77777777" w:rsidR="004D3BA7" w:rsidRPr="00BB5B35" w:rsidRDefault="004D3BA7" w:rsidP="00333453">
            <w:pPr>
              <w:pStyle w:val="TableText"/>
            </w:pPr>
            <w:r w:rsidRPr="00CC48BB">
              <w:t>19.2</w:t>
            </w:r>
          </w:p>
        </w:tc>
        <w:tc>
          <w:tcPr>
            <w:tcW w:w="524" w:type="pct"/>
            <w:noWrap/>
            <w:vAlign w:val="bottom"/>
          </w:tcPr>
          <w:p w14:paraId="49C9426E" w14:textId="77777777" w:rsidR="004D3BA7" w:rsidRPr="00BB5B35" w:rsidRDefault="004D3BA7" w:rsidP="00333453">
            <w:pPr>
              <w:pStyle w:val="TableText"/>
            </w:pPr>
            <w:r w:rsidRPr="00CC48BB">
              <w:t>58.8</w:t>
            </w:r>
          </w:p>
        </w:tc>
        <w:tc>
          <w:tcPr>
            <w:tcW w:w="523" w:type="pct"/>
            <w:vAlign w:val="bottom"/>
          </w:tcPr>
          <w:p w14:paraId="490657BE" w14:textId="77777777" w:rsidR="004D3BA7" w:rsidRPr="00BB5B35" w:rsidRDefault="004D3BA7" w:rsidP="00333453">
            <w:pPr>
              <w:pStyle w:val="TableText"/>
            </w:pPr>
            <w:r w:rsidRPr="00CC48BB">
              <w:t>22.0</w:t>
            </w:r>
          </w:p>
        </w:tc>
      </w:tr>
      <w:tr w:rsidR="004D3BA7" w:rsidRPr="00BD66A6" w14:paraId="0858FFF7" w14:textId="77777777" w:rsidTr="00333453">
        <w:trPr>
          <w:trHeight w:val="300"/>
        </w:trPr>
        <w:tc>
          <w:tcPr>
            <w:tcW w:w="2793" w:type="pct"/>
            <w:noWrap/>
            <w:vAlign w:val="center"/>
          </w:tcPr>
          <w:p w14:paraId="08CE663F" w14:textId="77777777" w:rsidR="004D3BA7" w:rsidRDefault="004D3BA7" w:rsidP="00333453">
            <w:pPr>
              <w:pStyle w:val="TableText"/>
            </w:pPr>
            <w:r w:rsidRPr="00BB5B35">
              <w:t>Hispanic or Latino</w:t>
            </w:r>
            <w:r>
              <w:t xml:space="preserve"> (All)</w:t>
            </w:r>
          </w:p>
        </w:tc>
        <w:tc>
          <w:tcPr>
            <w:tcW w:w="636" w:type="pct"/>
            <w:vAlign w:val="bottom"/>
          </w:tcPr>
          <w:p w14:paraId="71352818" w14:textId="77777777" w:rsidR="004D3BA7" w:rsidRDefault="004D3BA7" w:rsidP="00333453">
            <w:pPr>
              <w:pStyle w:val="TableText"/>
            </w:pPr>
            <w:r w:rsidRPr="005F395B">
              <w:t>12,657</w:t>
            </w:r>
          </w:p>
        </w:tc>
        <w:tc>
          <w:tcPr>
            <w:tcW w:w="524" w:type="pct"/>
            <w:noWrap/>
            <w:vAlign w:val="bottom"/>
          </w:tcPr>
          <w:p w14:paraId="1F501D2D" w14:textId="77777777" w:rsidR="004D3BA7" w:rsidRPr="00BB5B35" w:rsidRDefault="004D3BA7" w:rsidP="00333453">
            <w:pPr>
              <w:pStyle w:val="TableText"/>
            </w:pPr>
            <w:r w:rsidRPr="00CC48BB">
              <w:t>46.0</w:t>
            </w:r>
          </w:p>
        </w:tc>
        <w:tc>
          <w:tcPr>
            <w:tcW w:w="524" w:type="pct"/>
            <w:noWrap/>
            <w:vAlign w:val="bottom"/>
          </w:tcPr>
          <w:p w14:paraId="5F7C15F2" w14:textId="77777777" w:rsidR="004D3BA7" w:rsidRPr="00BB5B35" w:rsidRDefault="004D3BA7" w:rsidP="00333453">
            <w:pPr>
              <w:pStyle w:val="TableText"/>
            </w:pPr>
            <w:r w:rsidRPr="00CC48BB">
              <w:t>49.9</w:t>
            </w:r>
          </w:p>
        </w:tc>
        <w:tc>
          <w:tcPr>
            <w:tcW w:w="523" w:type="pct"/>
            <w:vAlign w:val="bottom"/>
          </w:tcPr>
          <w:p w14:paraId="3662D382" w14:textId="77777777" w:rsidR="004D3BA7" w:rsidRPr="00BB5B35" w:rsidRDefault="004D3BA7" w:rsidP="00333453">
            <w:pPr>
              <w:pStyle w:val="TableText"/>
            </w:pPr>
            <w:r w:rsidRPr="00CC48BB">
              <w:t>4.1</w:t>
            </w:r>
          </w:p>
        </w:tc>
      </w:tr>
      <w:tr w:rsidR="004D3BA7" w:rsidRPr="00BD66A6" w14:paraId="4A5D7DF0" w14:textId="77777777" w:rsidTr="00333453">
        <w:trPr>
          <w:trHeight w:val="300"/>
        </w:trPr>
        <w:tc>
          <w:tcPr>
            <w:tcW w:w="2793" w:type="pct"/>
            <w:noWrap/>
            <w:vAlign w:val="center"/>
            <w:hideMark/>
          </w:tcPr>
          <w:p w14:paraId="5960631F"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61C78589" w14:textId="77777777" w:rsidR="004D3BA7" w:rsidRPr="00BB5B35" w:rsidRDefault="004D3BA7" w:rsidP="00333453">
            <w:pPr>
              <w:pStyle w:val="TableText"/>
            </w:pPr>
            <w:r w:rsidRPr="005F395B">
              <w:t>1,504</w:t>
            </w:r>
          </w:p>
        </w:tc>
        <w:tc>
          <w:tcPr>
            <w:tcW w:w="524" w:type="pct"/>
            <w:noWrap/>
            <w:vAlign w:val="bottom"/>
          </w:tcPr>
          <w:p w14:paraId="3E5ABA7A" w14:textId="77777777" w:rsidR="004D3BA7" w:rsidRPr="00BB5B35" w:rsidRDefault="004D3BA7" w:rsidP="00333453">
            <w:pPr>
              <w:pStyle w:val="TableText"/>
            </w:pPr>
            <w:r w:rsidRPr="00CC48BB">
              <w:t>59.0</w:t>
            </w:r>
          </w:p>
        </w:tc>
        <w:tc>
          <w:tcPr>
            <w:tcW w:w="524" w:type="pct"/>
            <w:noWrap/>
            <w:vAlign w:val="bottom"/>
          </w:tcPr>
          <w:p w14:paraId="39B0AEC4" w14:textId="77777777" w:rsidR="004D3BA7" w:rsidRPr="00BB5B35" w:rsidRDefault="004D3BA7" w:rsidP="00333453">
            <w:pPr>
              <w:pStyle w:val="TableText"/>
            </w:pPr>
            <w:r w:rsidRPr="00CC48BB">
              <w:t>37.8</w:t>
            </w:r>
          </w:p>
        </w:tc>
        <w:tc>
          <w:tcPr>
            <w:tcW w:w="523" w:type="pct"/>
            <w:vAlign w:val="bottom"/>
          </w:tcPr>
          <w:p w14:paraId="4A2D63E1" w14:textId="77777777" w:rsidR="004D3BA7" w:rsidRPr="00BB5B35" w:rsidRDefault="004D3BA7" w:rsidP="00333453">
            <w:pPr>
              <w:pStyle w:val="TableText"/>
            </w:pPr>
            <w:r w:rsidRPr="00CC48BB">
              <w:t>3.1</w:t>
            </w:r>
          </w:p>
        </w:tc>
      </w:tr>
      <w:tr w:rsidR="004D3BA7" w:rsidRPr="00BD66A6" w14:paraId="109B58F9" w14:textId="77777777" w:rsidTr="00333453">
        <w:trPr>
          <w:trHeight w:val="300"/>
        </w:trPr>
        <w:tc>
          <w:tcPr>
            <w:tcW w:w="2793" w:type="pct"/>
            <w:noWrap/>
            <w:vAlign w:val="center"/>
            <w:hideMark/>
          </w:tcPr>
          <w:p w14:paraId="7FB539CC" w14:textId="77777777" w:rsidR="004D3BA7" w:rsidRPr="00BB5B35" w:rsidRDefault="004D3BA7" w:rsidP="00333453">
            <w:pPr>
              <w:pStyle w:val="TableText"/>
            </w:pPr>
            <w:r w:rsidRPr="00BB5B35">
              <w:t>White</w:t>
            </w:r>
            <w:r>
              <w:t xml:space="preserve"> (All)</w:t>
            </w:r>
          </w:p>
        </w:tc>
        <w:tc>
          <w:tcPr>
            <w:tcW w:w="636" w:type="pct"/>
            <w:vAlign w:val="bottom"/>
          </w:tcPr>
          <w:p w14:paraId="6677509A" w14:textId="77777777" w:rsidR="004D3BA7" w:rsidRPr="00BB5B35" w:rsidRDefault="004D3BA7" w:rsidP="00333453">
            <w:pPr>
              <w:pStyle w:val="TableText"/>
            </w:pPr>
            <w:r w:rsidRPr="005F395B">
              <w:t>6,051</w:t>
            </w:r>
          </w:p>
        </w:tc>
        <w:tc>
          <w:tcPr>
            <w:tcW w:w="524" w:type="pct"/>
            <w:noWrap/>
            <w:vAlign w:val="bottom"/>
          </w:tcPr>
          <w:p w14:paraId="0A5C09C7" w14:textId="77777777" w:rsidR="004D3BA7" w:rsidRPr="00BB5B35" w:rsidRDefault="004D3BA7" w:rsidP="00333453">
            <w:pPr>
              <w:pStyle w:val="TableText"/>
            </w:pPr>
            <w:r w:rsidRPr="00CC48BB">
              <w:t>26.9</w:t>
            </w:r>
          </w:p>
        </w:tc>
        <w:tc>
          <w:tcPr>
            <w:tcW w:w="524" w:type="pct"/>
            <w:noWrap/>
            <w:vAlign w:val="bottom"/>
          </w:tcPr>
          <w:p w14:paraId="07EFC501" w14:textId="77777777" w:rsidR="004D3BA7" w:rsidRPr="00BB5B35" w:rsidRDefault="004D3BA7" w:rsidP="00333453">
            <w:pPr>
              <w:pStyle w:val="TableText"/>
            </w:pPr>
            <w:r w:rsidRPr="00CC48BB">
              <w:t>58.3</w:t>
            </w:r>
          </w:p>
        </w:tc>
        <w:tc>
          <w:tcPr>
            <w:tcW w:w="523" w:type="pct"/>
            <w:vAlign w:val="bottom"/>
          </w:tcPr>
          <w:p w14:paraId="14656333" w14:textId="77777777" w:rsidR="004D3BA7" w:rsidRPr="00BB5B35" w:rsidRDefault="004D3BA7" w:rsidP="00333453">
            <w:pPr>
              <w:pStyle w:val="TableText"/>
            </w:pPr>
            <w:r w:rsidRPr="00CC48BB">
              <w:t>14.8</w:t>
            </w:r>
          </w:p>
        </w:tc>
      </w:tr>
      <w:tr w:rsidR="004D3BA7" w:rsidRPr="00BD66A6" w14:paraId="447B63E3" w14:textId="77777777" w:rsidTr="00333453">
        <w:trPr>
          <w:trHeight w:val="300"/>
        </w:trPr>
        <w:tc>
          <w:tcPr>
            <w:tcW w:w="2793" w:type="pct"/>
            <w:noWrap/>
            <w:vAlign w:val="center"/>
            <w:hideMark/>
          </w:tcPr>
          <w:p w14:paraId="32B0F9D6"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4A6D551E" w14:textId="77777777" w:rsidR="004D3BA7" w:rsidRPr="00BB5B35" w:rsidRDefault="004D3BA7" w:rsidP="00333453">
            <w:pPr>
              <w:pStyle w:val="TableText"/>
            </w:pPr>
            <w:r w:rsidRPr="005F395B">
              <w:t>852</w:t>
            </w:r>
          </w:p>
        </w:tc>
        <w:tc>
          <w:tcPr>
            <w:tcW w:w="524" w:type="pct"/>
            <w:noWrap/>
            <w:vAlign w:val="bottom"/>
          </w:tcPr>
          <w:p w14:paraId="5F673996" w14:textId="77777777" w:rsidR="004D3BA7" w:rsidRPr="00BB5B35" w:rsidRDefault="004D3BA7" w:rsidP="00333453">
            <w:pPr>
              <w:pStyle w:val="TableText"/>
            </w:pPr>
            <w:r w:rsidRPr="00CC48BB">
              <w:t>31.0</w:t>
            </w:r>
          </w:p>
        </w:tc>
        <w:tc>
          <w:tcPr>
            <w:tcW w:w="524" w:type="pct"/>
            <w:noWrap/>
            <w:vAlign w:val="bottom"/>
          </w:tcPr>
          <w:p w14:paraId="16191998" w14:textId="77777777" w:rsidR="004D3BA7" w:rsidRPr="00BB5B35" w:rsidRDefault="004D3BA7" w:rsidP="00333453">
            <w:pPr>
              <w:pStyle w:val="TableText"/>
            </w:pPr>
            <w:r w:rsidRPr="00CC48BB">
              <w:t>52.0</w:t>
            </w:r>
          </w:p>
        </w:tc>
        <w:tc>
          <w:tcPr>
            <w:tcW w:w="523" w:type="pct"/>
            <w:vAlign w:val="bottom"/>
          </w:tcPr>
          <w:p w14:paraId="5BF7977C" w14:textId="77777777" w:rsidR="004D3BA7" w:rsidRPr="00BB5B35" w:rsidRDefault="004D3BA7" w:rsidP="00333453">
            <w:pPr>
              <w:pStyle w:val="TableText"/>
            </w:pPr>
            <w:r w:rsidRPr="00CC48BB">
              <w:t>17.0</w:t>
            </w:r>
          </w:p>
        </w:tc>
      </w:tr>
      <w:tr w:rsidR="004D3BA7" w:rsidRPr="00BD66A6" w14:paraId="23F53083" w14:textId="77777777" w:rsidTr="00333453">
        <w:trPr>
          <w:trHeight w:val="300"/>
        </w:trPr>
        <w:tc>
          <w:tcPr>
            <w:tcW w:w="2793" w:type="pct"/>
            <w:tcBorders>
              <w:top w:val="single" w:sz="4" w:space="0" w:color="auto"/>
              <w:bottom w:val="nil"/>
            </w:tcBorders>
            <w:noWrap/>
            <w:vAlign w:val="center"/>
            <w:hideMark/>
          </w:tcPr>
          <w:p w14:paraId="4CB3CE43"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28FCAF2B" w14:textId="77777777" w:rsidR="004D3BA7" w:rsidRPr="00BB5B35" w:rsidRDefault="004D3BA7" w:rsidP="00333453">
            <w:pPr>
              <w:pStyle w:val="TableText"/>
            </w:pPr>
            <w:r w:rsidRPr="005F395B">
              <w:t>2,625</w:t>
            </w:r>
          </w:p>
        </w:tc>
        <w:tc>
          <w:tcPr>
            <w:tcW w:w="524" w:type="pct"/>
            <w:tcBorders>
              <w:top w:val="single" w:sz="4" w:space="0" w:color="auto"/>
              <w:bottom w:val="nil"/>
            </w:tcBorders>
            <w:noWrap/>
            <w:vAlign w:val="bottom"/>
          </w:tcPr>
          <w:p w14:paraId="00D8BB66" w14:textId="77777777" w:rsidR="004D3BA7" w:rsidRPr="00BB5B35" w:rsidRDefault="004D3BA7" w:rsidP="00333453">
            <w:pPr>
              <w:pStyle w:val="TableText"/>
            </w:pPr>
            <w:r w:rsidRPr="00CC48BB">
              <w:t>69.9</w:t>
            </w:r>
          </w:p>
        </w:tc>
        <w:tc>
          <w:tcPr>
            <w:tcW w:w="524" w:type="pct"/>
            <w:tcBorders>
              <w:top w:val="single" w:sz="4" w:space="0" w:color="auto"/>
              <w:bottom w:val="nil"/>
            </w:tcBorders>
            <w:noWrap/>
            <w:vAlign w:val="bottom"/>
          </w:tcPr>
          <w:p w14:paraId="1599E311" w14:textId="77777777" w:rsidR="004D3BA7" w:rsidRPr="00BB5B35" w:rsidRDefault="004D3BA7" w:rsidP="00333453">
            <w:pPr>
              <w:pStyle w:val="TableText"/>
            </w:pPr>
            <w:r w:rsidRPr="00CC48BB">
              <w:t>28.8</w:t>
            </w:r>
          </w:p>
        </w:tc>
        <w:tc>
          <w:tcPr>
            <w:tcW w:w="523" w:type="pct"/>
            <w:tcBorders>
              <w:top w:val="single" w:sz="4" w:space="0" w:color="auto"/>
              <w:bottom w:val="nil"/>
            </w:tcBorders>
            <w:vAlign w:val="bottom"/>
          </w:tcPr>
          <w:p w14:paraId="4BA8C0B1" w14:textId="77777777" w:rsidR="004D3BA7" w:rsidRPr="00BB5B35" w:rsidRDefault="004D3BA7" w:rsidP="00333453">
            <w:pPr>
              <w:pStyle w:val="TableText"/>
            </w:pPr>
            <w:r w:rsidRPr="00CC48BB">
              <w:t>1.3</w:t>
            </w:r>
          </w:p>
        </w:tc>
      </w:tr>
      <w:tr w:rsidR="004D3BA7" w:rsidRPr="00BD66A6" w14:paraId="24974C35" w14:textId="77777777" w:rsidTr="00333453">
        <w:trPr>
          <w:trHeight w:val="315"/>
        </w:trPr>
        <w:tc>
          <w:tcPr>
            <w:tcW w:w="2793" w:type="pct"/>
            <w:tcBorders>
              <w:top w:val="nil"/>
              <w:bottom w:val="single" w:sz="4" w:space="0" w:color="auto"/>
            </w:tcBorders>
            <w:noWrap/>
            <w:vAlign w:val="center"/>
            <w:hideMark/>
          </w:tcPr>
          <w:p w14:paraId="1052EA75"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57F94E50" w14:textId="77777777" w:rsidR="004D3BA7" w:rsidRPr="00BB5B35" w:rsidRDefault="004D3BA7" w:rsidP="00333453">
            <w:pPr>
              <w:pStyle w:val="TableText"/>
            </w:pPr>
            <w:r w:rsidRPr="005F395B">
              <w:t>20,622</w:t>
            </w:r>
          </w:p>
        </w:tc>
        <w:tc>
          <w:tcPr>
            <w:tcW w:w="524" w:type="pct"/>
            <w:tcBorders>
              <w:top w:val="nil"/>
              <w:bottom w:val="single" w:sz="4" w:space="0" w:color="auto"/>
            </w:tcBorders>
            <w:noWrap/>
            <w:vAlign w:val="bottom"/>
          </w:tcPr>
          <w:p w14:paraId="123E3BAA" w14:textId="77777777" w:rsidR="004D3BA7" w:rsidRPr="00BB5B35" w:rsidRDefault="004D3BA7" w:rsidP="00333453">
            <w:pPr>
              <w:pStyle w:val="TableText"/>
            </w:pPr>
            <w:r w:rsidRPr="00CC48BB">
              <w:t>35.0</w:t>
            </w:r>
          </w:p>
        </w:tc>
        <w:tc>
          <w:tcPr>
            <w:tcW w:w="524" w:type="pct"/>
            <w:tcBorders>
              <w:top w:val="nil"/>
              <w:bottom w:val="single" w:sz="4" w:space="0" w:color="auto"/>
            </w:tcBorders>
            <w:noWrap/>
            <w:vAlign w:val="bottom"/>
          </w:tcPr>
          <w:p w14:paraId="7883B21C" w14:textId="77777777" w:rsidR="004D3BA7" w:rsidRPr="00BB5B35" w:rsidRDefault="004D3BA7" w:rsidP="00333453">
            <w:pPr>
              <w:pStyle w:val="TableText"/>
            </w:pPr>
            <w:r w:rsidRPr="00CC48BB">
              <w:t>54.9</w:t>
            </w:r>
          </w:p>
        </w:tc>
        <w:tc>
          <w:tcPr>
            <w:tcW w:w="523" w:type="pct"/>
            <w:tcBorders>
              <w:top w:val="nil"/>
              <w:bottom w:val="single" w:sz="4" w:space="0" w:color="auto"/>
            </w:tcBorders>
            <w:vAlign w:val="bottom"/>
          </w:tcPr>
          <w:p w14:paraId="6F54D5B4" w14:textId="77777777" w:rsidR="004D3BA7" w:rsidRPr="00BB5B35" w:rsidRDefault="004D3BA7" w:rsidP="00333453">
            <w:pPr>
              <w:pStyle w:val="TableText"/>
            </w:pPr>
            <w:r w:rsidRPr="00CC48BB">
              <w:t>10.2</w:t>
            </w:r>
          </w:p>
        </w:tc>
      </w:tr>
      <w:tr w:rsidR="004D3BA7" w:rsidRPr="00BD66A6" w14:paraId="62048657" w14:textId="77777777" w:rsidTr="00333453">
        <w:trPr>
          <w:trHeight w:val="300"/>
        </w:trPr>
        <w:tc>
          <w:tcPr>
            <w:tcW w:w="2793" w:type="pct"/>
            <w:tcBorders>
              <w:top w:val="single" w:sz="4" w:space="0" w:color="auto"/>
              <w:bottom w:val="nil"/>
            </w:tcBorders>
            <w:noWrap/>
            <w:vAlign w:val="center"/>
            <w:hideMark/>
          </w:tcPr>
          <w:p w14:paraId="5B5363CB"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29285B15" w14:textId="77777777" w:rsidR="004D3BA7" w:rsidRPr="00BB5B35" w:rsidRDefault="004D3BA7" w:rsidP="00333453">
            <w:pPr>
              <w:pStyle w:val="TableText"/>
            </w:pPr>
            <w:r w:rsidRPr="005F395B">
              <w:t>178</w:t>
            </w:r>
          </w:p>
        </w:tc>
        <w:tc>
          <w:tcPr>
            <w:tcW w:w="524" w:type="pct"/>
            <w:tcBorders>
              <w:top w:val="single" w:sz="4" w:space="0" w:color="auto"/>
              <w:bottom w:val="nil"/>
            </w:tcBorders>
            <w:noWrap/>
            <w:vAlign w:val="bottom"/>
          </w:tcPr>
          <w:p w14:paraId="0C3B0388" w14:textId="77777777" w:rsidR="004D3BA7" w:rsidRPr="00BB5B35" w:rsidRDefault="004D3BA7" w:rsidP="00333453">
            <w:pPr>
              <w:pStyle w:val="TableText"/>
            </w:pPr>
            <w:r w:rsidRPr="00CC48BB">
              <w:t>59.6</w:t>
            </w:r>
          </w:p>
        </w:tc>
        <w:tc>
          <w:tcPr>
            <w:tcW w:w="524" w:type="pct"/>
            <w:tcBorders>
              <w:top w:val="single" w:sz="4" w:space="0" w:color="auto"/>
              <w:bottom w:val="nil"/>
            </w:tcBorders>
            <w:noWrap/>
            <w:vAlign w:val="bottom"/>
          </w:tcPr>
          <w:p w14:paraId="4F033626" w14:textId="77777777" w:rsidR="004D3BA7" w:rsidRPr="00BB5B35" w:rsidRDefault="004D3BA7" w:rsidP="00333453">
            <w:pPr>
              <w:pStyle w:val="TableText"/>
            </w:pPr>
            <w:r w:rsidRPr="00CC48BB">
              <w:t>39.3</w:t>
            </w:r>
          </w:p>
        </w:tc>
        <w:tc>
          <w:tcPr>
            <w:tcW w:w="523" w:type="pct"/>
            <w:tcBorders>
              <w:top w:val="single" w:sz="4" w:space="0" w:color="auto"/>
              <w:bottom w:val="nil"/>
            </w:tcBorders>
            <w:vAlign w:val="bottom"/>
          </w:tcPr>
          <w:p w14:paraId="49411D0E" w14:textId="77777777" w:rsidR="004D3BA7" w:rsidRPr="00BB5B35" w:rsidRDefault="004D3BA7" w:rsidP="00333453">
            <w:pPr>
              <w:pStyle w:val="TableText"/>
            </w:pPr>
            <w:r w:rsidRPr="00CC48BB">
              <w:t>1.1</w:t>
            </w:r>
          </w:p>
        </w:tc>
      </w:tr>
      <w:tr w:rsidR="004D3BA7" w:rsidRPr="00BD66A6" w14:paraId="755907DB" w14:textId="77777777" w:rsidTr="00333453">
        <w:trPr>
          <w:trHeight w:val="315"/>
        </w:trPr>
        <w:tc>
          <w:tcPr>
            <w:tcW w:w="2793" w:type="pct"/>
            <w:tcBorders>
              <w:top w:val="nil"/>
              <w:bottom w:val="single" w:sz="4" w:space="0" w:color="auto"/>
            </w:tcBorders>
            <w:noWrap/>
            <w:vAlign w:val="center"/>
            <w:hideMark/>
          </w:tcPr>
          <w:p w14:paraId="62A292CB"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11E651C3" w14:textId="77777777" w:rsidR="004D3BA7" w:rsidRPr="00BB5B35" w:rsidRDefault="004D3BA7" w:rsidP="00333453">
            <w:pPr>
              <w:pStyle w:val="TableText"/>
            </w:pPr>
            <w:r w:rsidRPr="005F395B">
              <w:t>23,069</w:t>
            </w:r>
          </w:p>
        </w:tc>
        <w:tc>
          <w:tcPr>
            <w:tcW w:w="524" w:type="pct"/>
            <w:tcBorders>
              <w:top w:val="nil"/>
              <w:bottom w:val="single" w:sz="4" w:space="0" w:color="auto"/>
            </w:tcBorders>
            <w:noWrap/>
            <w:vAlign w:val="bottom"/>
          </w:tcPr>
          <w:p w14:paraId="4BDB5B6A" w14:textId="77777777" w:rsidR="004D3BA7" w:rsidRPr="00BB5B35" w:rsidRDefault="004D3BA7" w:rsidP="00333453">
            <w:pPr>
              <w:pStyle w:val="TableText"/>
            </w:pPr>
            <w:r w:rsidRPr="00CC48BB">
              <w:t>38.7</w:t>
            </w:r>
          </w:p>
        </w:tc>
        <w:tc>
          <w:tcPr>
            <w:tcW w:w="524" w:type="pct"/>
            <w:tcBorders>
              <w:top w:val="nil"/>
              <w:bottom w:val="single" w:sz="4" w:space="0" w:color="auto"/>
            </w:tcBorders>
            <w:noWrap/>
            <w:vAlign w:val="bottom"/>
          </w:tcPr>
          <w:p w14:paraId="394EC67A" w14:textId="77777777" w:rsidR="004D3BA7" w:rsidRPr="00BB5B35" w:rsidRDefault="004D3BA7" w:rsidP="00333453">
            <w:pPr>
              <w:pStyle w:val="TableText"/>
            </w:pPr>
            <w:r w:rsidRPr="00CC48BB">
              <w:t>52.0</w:t>
            </w:r>
          </w:p>
        </w:tc>
        <w:tc>
          <w:tcPr>
            <w:tcW w:w="523" w:type="pct"/>
            <w:tcBorders>
              <w:top w:val="nil"/>
              <w:bottom w:val="single" w:sz="4" w:space="0" w:color="auto"/>
            </w:tcBorders>
            <w:vAlign w:val="bottom"/>
          </w:tcPr>
          <w:p w14:paraId="1E210F6A" w14:textId="77777777" w:rsidR="004D3BA7" w:rsidRPr="00BB5B35" w:rsidRDefault="004D3BA7" w:rsidP="00333453">
            <w:pPr>
              <w:pStyle w:val="TableText"/>
            </w:pPr>
            <w:r w:rsidRPr="00CC48BB">
              <w:t>9.2</w:t>
            </w:r>
          </w:p>
        </w:tc>
      </w:tr>
      <w:tr w:rsidR="004D3BA7" w:rsidRPr="00BD66A6" w14:paraId="47738E1C" w14:textId="77777777" w:rsidTr="00232DA4">
        <w:trPr>
          <w:trHeight w:val="315"/>
        </w:trPr>
        <w:tc>
          <w:tcPr>
            <w:tcW w:w="2793" w:type="pct"/>
            <w:tcBorders>
              <w:top w:val="nil"/>
              <w:bottom w:val="nil"/>
            </w:tcBorders>
            <w:noWrap/>
          </w:tcPr>
          <w:p w14:paraId="738F5F28" w14:textId="77777777" w:rsidR="004D3BA7" w:rsidRPr="00BB5B35" w:rsidRDefault="004D3BA7" w:rsidP="00333453">
            <w:pPr>
              <w:pStyle w:val="TableText"/>
            </w:pPr>
            <w:r w:rsidRPr="000F7917">
              <w:t>Military</w:t>
            </w:r>
          </w:p>
        </w:tc>
        <w:tc>
          <w:tcPr>
            <w:tcW w:w="636" w:type="pct"/>
            <w:tcBorders>
              <w:top w:val="nil"/>
              <w:bottom w:val="nil"/>
            </w:tcBorders>
            <w:vAlign w:val="bottom"/>
          </w:tcPr>
          <w:p w14:paraId="5E427272" w14:textId="77777777" w:rsidR="004D3BA7" w:rsidRPr="005F395B" w:rsidRDefault="004D3BA7" w:rsidP="00333453">
            <w:pPr>
              <w:pStyle w:val="TableText"/>
            </w:pPr>
            <w:r w:rsidRPr="008454A6">
              <w:t>172</w:t>
            </w:r>
          </w:p>
        </w:tc>
        <w:tc>
          <w:tcPr>
            <w:tcW w:w="524" w:type="pct"/>
            <w:tcBorders>
              <w:top w:val="nil"/>
              <w:bottom w:val="nil"/>
            </w:tcBorders>
            <w:noWrap/>
            <w:vAlign w:val="bottom"/>
          </w:tcPr>
          <w:p w14:paraId="362D756D" w14:textId="77777777" w:rsidR="004D3BA7" w:rsidRPr="00CC48BB" w:rsidRDefault="004D3BA7" w:rsidP="00333453">
            <w:pPr>
              <w:pStyle w:val="TableText"/>
            </w:pPr>
            <w:r w:rsidRPr="0048554B">
              <w:t>29.7</w:t>
            </w:r>
          </w:p>
        </w:tc>
        <w:tc>
          <w:tcPr>
            <w:tcW w:w="524" w:type="pct"/>
            <w:tcBorders>
              <w:top w:val="nil"/>
              <w:bottom w:val="nil"/>
            </w:tcBorders>
            <w:noWrap/>
            <w:vAlign w:val="bottom"/>
          </w:tcPr>
          <w:p w14:paraId="08FEB3AA" w14:textId="77777777" w:rsidR="004D3BA7" w:rsidRPr="00CC48BB" w:rsidRDefault="004D3BA7" w:rsidP="00333453">
            <w:pPr>
              <w:pStyle w:val="TableText"/>
            </w:pPr>
            <w:r w:rsidRPr="0048554B">
              <w:t>58.1</w:t>
            </w:r>
          </w:p>
        </w:tc>
        <w:tc>
          <w:tcPr>
            <w:tcW w:w="523" w:type="pct"/>
            <w:tcBorders>
              <w:top w:val="nil"/>
              <w:bottom w:val="nil"/>
            </w:tcBorders>
            <w:vAlign w:val="bottom"/>
          </w:tcPr>
          <w:p w14:paraId="2E3F24CD" w14:textId="77777777" w:rsidR="004D3BA7" w:rsidRPr="00CC48BB" w:rsidRDefault="004D3BA7" w:rsidP="00333453">
            <w:pPr>
              <w:pStyle w:val="TableText"/>
            </w:pPr>
            <w:r w:rsidRPr="0048554B">
              <w:t>12.2</w:t>
            </w:r>
          </w:p>
        </w:tc>
      </w:tr>
      <w:tr w:rsidR="004D3BA7" w:rsidRPr="00BD66A6" w14:paraId="79A0D42A" w14:textId="77777777" w:rsidTr="00232DA4">
        <w:trPr>
          <w:trHeight w:val="315"/>
        </w:trPr>
        <w:tc>
          <w:tcPr>
            <w:tcW w:w="2793" w:type="pct"/>
            <w:tcBorders>
              <w:top w:val="nil"/>
              <w:bottom w:val="single" w:sz="4" w:space="0" w:color="auto"/>
            </w:tcBorders>
            <w:noWrap/>
          </w:tcPr>
          <w:p w14:paraId="371FA682" w14:textId="77777777" w:rsidR="004D3BA7" w:rsidRPr="00BB5B35" w:rsidRDefault="004D3BA7" w:rsidP="00333453">
            <w:pPr>
              <w:pStyle w:val="TableText"/>
            </w:pPr>
            <w:r w:rsidRPr="000F7917">
              <w:t>Nonmilitary</w:t>
            </w:r>
          </w:p>
        </w:tc>
        <w:tc>
          <w:tcPr>
            <w:tcW w:w="636" w:type="pct"/>
            <w:tcBorders>
              <w:top w:val="nil"/>
              <w:bottom w:val="single" w:sz="4" w:space="0" w:color="auto"/>
            </w:tcBorders>
            <w:vAlign w:val="bottom"/>
          </w:tcPr>
          <w:p w14:paraId="54439700" w14:textId="77777777" w:rsidR="004D3BA7" w:rsidRPr="005F395B" w:rsidRDefault="004D3BA7" w:rsidP="00333453">
            <w:pPr>
              <w:pStyle w:val="TableText"/>
            </w:pPr>
            <w:r w:rsidRPr="008454A6">
              <w:t>23,075</w:t>
            </w:r>
          </w:p>
        </w:tc>
        <w:tc>
          <w:tcPr>
            <w:tcW w:w="524" w:type="pct"/>
            <w:tcBorders>
              <w:top w:val="nil"/>
              <w:bottom w:val="single" w:sz="4" w:space="0" w:color="auto"/>
            </w:tcBorders>
            <w:noWrap/>
            <w:vAlign w:val="bottom"/>
          </w:tcPr>
          <w:p w14:paraId="4004C9AB" w14:textId="77777777" w:rsidR="004D3BA7" w:rsidRPr="00CC48BB" w:rsidRDefault="004D3BA7" w:rsidP="00333453">
            <w:pPr>
              <w:pStyle w:val="TableText"/>
            </w:pPr>
            <w:r w:rsidRPr="0048554B">
              <w:t>39.0</w:t>
            </w:r>
          </w:p>
        </w:tc>
        <w:tc>
          <w:tcPr>
            <w:tcW w:w="524" w:type="pct"/>
            <w:tcBorders>
              <w:top w:val="nil"/>
              <w:bottom w:val="single" w:sz="4" w:space="0" w:color="auto"/>
            </w:tcBorders>
            <w:noWrap/>
            <w:vAlign w:val="bottom"/>
          </w:tcPr>
          <w:p w14:paraId="12B989D4" w14:textId="77777777" w:rsidR="004D3BA7" w:rsidRPr="00CC48BB" w:rsidRDefault="004D3BA7" w:rsidP="00333453">
            <w:pPr>
              <w:pStyle w:val="TableText"/>
            </w:pPr>
            <w:r w:rsidRPr="0048554B">
              <w:t>51.9</w:t>
            </w:r>
          </w:p>
        </w:tc>
        <w:tc>
          <w:tcPr>
            <w:tcW w:w="523" w:type="pct"/>
            <w:tcBorders>
              <w:top w:val="nil"/>
              <w:bottom w:val="single" w:sz="4" w:space="0" w:color="auto"/>
            </w:tcBorders>
            <w:vAlign w:val="bottom"/>
          </w:tcPr>
          <w:p w14:paraId="72E94249" w14:textId="77777777" w:rsidR="004D3BA7" w:rsidRPr="00CC48BB" w:rsidRDefault="004D3BA7" w:rsidP="00333453">
            <w:pPr>
              <w:pStyle w:val="TableText"/>
            </w:pPr>
            <w:r w:rsidRPr="0048554B">
              <w:t>9.1</w:t>
            </w:r>
          </w:p>
        </w:tc>
      </w:tr>
      <w:tr w:rsidR="004D3BA7" w:rsidRPr="00BD66A6" w14:paraId="75CFF22C" w14:textId="77777777" w:rsidTr="00232DA4">
        <w:trPr>
          <w:trHeight w:val="315"/>
        </w:trPr>
        <w:tc>
          <w:tcPr>
            <w:tcW w:w="2793" w:type="pct"/>
            <w:tcBorders>
              <w:top w:val="single" w:sz="4" w:space="0" w:color="auto"/>
              <w:bottom w:val="nil"/>
            </w:tcBorders>
            <w:noWrap/>
          </w:tcPr>
          <w:p w14:paraId="1F9563A1" w14:textId="77777777" w:rsidR="004D3BA7" w:rsidRPr="00BB5B35" w:rsidRDefault="004D3BA7" w:rsidP="00333453">
            <w:pPr>
              <w:pStyle w:val="TableText"/>
            </w:pPr>
            <w:r w:rsidRPr="000F7917">
              <w:t>Homeless</w:t>
            </w:r>
          </w:p>
        </w:tc>
        <w:tc>
          <w:tcPr>
            <w:tcW w:w="636" w:type="pct"/>
            <w:tcBorders>
              <w:top w:val="single" w:sz="4" w:space="0" w:color="auto"/>
              <w:bottom w:val="nil"/>
            </w:tcBorders>
            <w:vAlign w:val="bottom"/>
          </w:tcPr>
          <w:p w14:paraId="411BD681" w14:textId="77777777" w:rsidR="004D3BA7" w:rsidRPr="005F395B" w:rsidRDefault="004D3BA7" w:rsidP="00333453">
            <w:pPr>
              <w:pStyle w:val="TableText"/>
            </w:pPr>
            <w:r w:rsidRPr="008454A6">
              <w:t>484</w:t>
            </w:r>
          </w:p>
        </w:tc>
        <w:tc>
          <w:tcPr>
            <w:tcW w:w="524" w:type="pct"/>
            <w:tcBorders>
              <w:top w:val="single" w:sz="4" w:space="0" w:color="auto"/>
              <w:bottom w:val="nil"/>
            </w:tcBorders>
            <w:noWrap/>
            <w:vAlign w:val="bottom"/>
          </w:tcPr>
          <w:p w14:paraId="6400E37C" w14:textId="77777777" w:rsidR="004D3BA7" w:rsidRPr="00CC48BB" w:rsidRDefault="004D3BA7" w:rsidP="00333453">
            <w:pPr>
              <w:pStyle w:val="TableText"/>
            </w:pPr>
            <w:r w:rsidRPr="0048554B">
              <w:t>50.0</w:t>
            </w:r>
          </w:p>
        </w:tc>
        <w:tc>
          <w:tcPr>
            <w:tcW w:w="524" w:type="pct"/>
            <w:tcBorders>
              <w:top w:val="single" w:sz="4" w:space="0" w:color="auto"/>
              <w:bottom w:val="nil"/>
            </w:tcBorders>
            <w:noWrap/>
            <w:vAlign w:val="bottom"/>
          </w:tcPr>
          <w:p w14:paraId="1123F6F9" w14:textId="77777777" w:rsidR="004D3BA7" w:rsidRPr="00CC48BB" w:rsidRDefault="004D3BA7" w:rsidP="00333453">
            <w:pPr>
              <w:pStyle w:val="TableText"/>
            </w:pPr>
            <w:r w:rsidRPr="0048554B">
              <w:t>44.2</w:t>
            </w:r>
          </w:p>
        </w:tc>
        <w:tc>
          <w:tcPr>
            <w:tcW w:w="523" w:type="pct"/>
            <w:tcBorders>
              <w:top w:val="single" w:sz="4" w:space="0" w:color="auto"/>
              <w:bottom w:val="nil"/>
            </w:tcBorders>
            <w:vAlign w:val="bottom"/>
          </w:tcPr>
          <w:p w14:paraId="2BC669A7" w14:textId="77777777" w:rsidR="004D3BA7" w:rsidRPr="00CC48BB" w:rsidRDefault="004D3BA7" w:rsidP="00333453">
            <w:pPr>
              <w:pStyle w:val="TableText"/>
            </w:pPr>
            <w:r w:rsidRPr="0048554B">
              <w:t>5.8</w:t>
            </w:r>
          </w:p>
        </w:tc>
      </w:tr>
      <w:tr w:rsidR="004D3BA7" w:rsidRPr="00BD66A6" w14:paraId="77CD3DD1" w14:textId="77777777" w:rsidTr="00333453">
        <w:trPr>
          <w:trHeight w:val="315"/>
        </w:trPr>
        <w:tc>
          <w:tcPr>
            <w:tcW w:w="2793" w:type="pct"/>
            <w:tcBorders>
              <w:top w:val="nil"/>
              <w:bottom w:val="single" w:sz="4" w:space="0" w:color="auto"/>
            </w:tcBorders>
            <w:noWrap/>
          </w:tcPr>
          <w:p w14:paraId="458A7F44" w14:textId="77777777" w:rsidR="004D3BA7" w:rsidRPr="00BB5B35" w:rsidRDefault="004D3BA7" w:rsidP="00333453">
            <w:pPr>
              <w:pStyle w:val="TableText"/>
            </w:pPr>
            <w:r w:rsidRPr="000F7917">
              <w:t>Not homeless</w:t>
            </w:r>
          </w:p>
        </w:tc>
        <w:tc>
          <w:tcPr>
            <w:tcW w:w="636" w:type="pct"/>
            <w:tcBorders>
              <w:top w:val="nil"/>
              <w:bottom w:val="single" w:sz="4" w:space="0" w:color="auto"/>
            </w:tcBorders>
            <w:vAlign w:val="bottom"/>
          </w:tcPr>
          <w:p w14:paraId="6D412227" w14:textId="77777777" w:rsidR="004D3BA7" w:rsidRPr="005F395B" w:rsidRDefault="004D3BA7" w:rsidP="00333453">
            <w:pPr>
              <w:pStyle w:val="TableText"/>
            </w:pPr>
            <w:r w:rsidRPr="008454A6">
              <w:t>22,763</w:t>
            </w:r>
          </w:p>
        </w:tc>
        <w:tc>
          <w:tcPr>
            <w:tcW w:w="524" w:type="pct"/>
            <w:tcBorders>
              <w:top w:val="nil"/>
              <w:bottom w:val="single" w:sz="4" w:space="0" w:color="auto"/>
            </w:tcBorders>
            <w:noWrap/>
            <w:vAlign w:val="bottom"/>
          </w:tcPr>
          <w:p w14:paraId="76C812D3" w14:textId="77777777" w:rsidR="004D3BA7" w:rsidRPr="00CC48BB" w:rsidRDefault="004D3BA7" w:rsidP="00333453">
            <w:pPr>
              <w:pStyle w:val="TableText"/>
            </w:pPr>
            <w:r w:rsidRPr="0048554B">
              <w:t>38.7</w:t>
            </w:r>
          </w:p>
        </w:tc>
        <w:tc>
          <w:tcPr>
            <w:tcW w:w="524" w:type="pct"/>
            <w:tcBorders>
              <w:top w:val="nil"/>
              <w:bottom w:val="single" w:sz="4" w:space="0" w:color="auto"/>
            </w:tcBorders>
            <w:noWrap/>
            <w:vAlign w:val="bottom"/>
          </w:tcPr>
          <w:p w14:paraId="74870EC7" w14:textId="77777777" w:rsidR="004D3BA7" w:rsidRPr="00CC48BB" w:rsidRDefault="004D3BA7" w:rsidP="00333453">
            <w:pPr>
              <w:pStyle w:val="TableText"/>
            </w:pPr>
            <w:r w:rsidRPr="0048554B">
              <w:t>52.1</w:t>
            </w:r>
          </w:p>
        </w:tc>
        <w:tc>
          <w:tcPr>
            <w:tcW w:w="523" w:type="pct"/>
            <w:tcBorders>
              <w:top w:val="nil"/>
              <w:bottom w:val="single" w:sz="4" w:space="0" w:color="auto"/>
            </w:tcBorders>
            <w:vAlign w:val="bottom"/>
          </w:tcPr>
          <w:p w14:paraId="7C4ED84F" w14:textId="77777777" w:rsidR="004D3BA7" w:rsidRPr="00CC48BB" w:rsidRDefault="004D3BA7" w:rsidP="00333453">
            <w:pPr>
              <w:pStyle w:val="TableText"/>
            </w:pPr>
            <w:r w:rsidRPr="0048554B">
              <w:t>9.2</w:t>
            </w:r>
          </w:p>
        </w:tc>
      </w:tr>
      <w:tr w:rsidR="004D3BA7" w:rsidRPr="00BD66A6" w14:paraId="718D43BB" w14:textId="77777777" w:rsidTr="00333453">
        <w:tblPrEx>
          <w:jc w:val="left"/>
        </w:tblPrEx>
        <w:trPr>
          <w:trHeight w:val="315"/>
          <w:jc w:val="left"/>
        </w:trPr>
        <w:tc>
          <w:tcPr>
            <w:tcW w:w="2793" w:type="pct"/>
            <w:tcBorders>
              <w:top w:val="single" w:sz="4" w:space="0" w:color="auto"/>
              <w:bottom w:val="nil"/>
            </w:tcBorders>
            <w:noWrap/>
          </w:tcPr>
          <w:p w14:paraId="17C96327" w14:textId="77777777" w:rsidR="004D3BA7" w:rsidRPr="00BB5B35" w:rsidRDefault="004D3BA7" w:rsidP="00333453">
            <w:pPr>
              <w:pStyle w:val="TableText"/>
              <w:keepNext/>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23ED9C1F" w14:textId="77777777" w:rsidR="004D3BA7" w:rsidRPr="00D5240F" w:rsidRDefault="004D3BA7" w:rsidP="00333453">
            <w:pPr>
              <w:pStyle w:val="TableText"/>
              <w:keepNext/>
            </w:pPr>
            <w:r w:rsidRPr="005F395B">
              <w:t>61</w:t>
            </w:r>
          </w:p>
        </w:tc>
        <w:tc>
          <w:tcPr>
            <w:tcW w:w="524" w:type="pct"/>
            <w:tcBorders>
              <w:top w:val="single" w:sz="4" w:space="0" w:color="auto"/>
              <w:bottom w:val="nil"/>
            </w:tcBorders>
            <w:noWrap/>
          </w:tcPr>
          <w:p w14:paraId="6D8B19A4" w14:textId="77777777" w:rsidR="004D3BA7" w:rsidRPr="00D5240F" w:rsidRDefault="004D3BA7" w:rsidP="00333453">
            <w:pPr>
              <w:pStyle w:val="TableText"/>
              <w:keepNext/>
            </w:pPr>
            <w:r w:rsidRPr="00CC48BB">
              <w:t>27.9</w:t>
            </w:r>
          </w:p>
        </w:tc>
        <w:tc>
          <w:tcPr>
            <w:tcW w:w="524" w:type="pct"/>
            <w:tcBorders>
              <w:top w:val="single" w:sz="4" w:space="0" w:color="auto"/>
              <w:bottom w:val="nil"/>
            </w:tcBorders>
            <w:noWrap/>
          </w:tcPr>
          <w:p w14:paraId="0C639441" w14:textId="77777777" w:rsidR="004D3BA7" w:rsidRPr="00D5240F" w:rsidRDefault="004D3BA7" w:rsidP="00333453">
            <w:pPr>
              <w:pStyle w:val="TableText"/>
              <w:keepNext/>
            </w:pPr>
            <w:r w:rsidRPr="00CC48BB">
              <w:t>57.4</w:t>
            </w:r>
          </w:p>
        </w:tc>
        <w:tc>
          <w:tcPr>
            <w:tcW w:w="523" w:type="pct"/>
            <w:tcBorders>
              <w:top w:val="single" w:sz="4" w:space="0" w:color="auto"/>
              <w:bottom w:val="nil"/>
            </w:tcBorders>
          </w:tcPr>
          <w:p w14:paraId="633B35D6" w14:textId="77777777" w:rsidR="004D3BA7" w:rsidRPr="00D5240F" w:rsidRDefault="004D3BA7" w:rsidP="00333453">
            <w:pPr>
              <w:pStyle w:val="TableText"/>
              <w:keepNext/>
            </w:pPr>
            <w:r w:rsidRPr="00CC48BB">
              <w:t>14.8</w:t>
            </w:r>
          </w:p>
        </w:tc>
      </w:tr>
      <w:tr w:rsidR="004D3BA7" w:rsidRPr="00BD66A6" w14:paraId="4F780DAC" w14:textId="77777777" w:rsidTr="00333453">
        <w:trPr>
          <w:trHeight w:val="315"/>
        </w:trPr>
        <w:tc>
          <w:tcPr>
            <w:tcW w:w="2793" w:type="pct"/>
            <w:tcBorders>
              <w:top w:val="nil"/>
              <w:bottom w:val="nil"/>
            </w:tcBorders>
            <w:noWrap/>
            <w:vAlign w:val="center"/>
          </w:tcPr>
          <w:p w14:paraId="536C59D7"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7EBF5F26" w14:textId="77777777" w:rsidR="004D3BA7" w:rsidRPr="00D5240F" w:rsidRDefault="004D3BA7" w:rsidP="00333453">
            <w:pPr>
              <w:pStyle w:val="TableText"/>
            </w:pPr>
            <w:r w:rsidRPr="005F395B">
              <w:t>99</w:t>
            </w:r>
          </w:p>
        </w:tc>
        <w:tc>
          <w:tcPr>
            <w:tcW w:w="524" w:type="pct"/>
            <w:tcBorders>
              <w:top w:val="nil"/>
              <w:bottom w:val="nil"/>
            </w:tcBorders>
            <w:noWrap/>
            <w:vAlign w:val="bottom"/>
          </w:tcPr>
          <w:p w14:paraId="0EB2310A" w14:textId="77777777" w:rsidR="004D3BA7" w:rsidRPr="00D5240F" w:rsidRDefault="004D3BA7" w:rsidP="00333453">
            <w:pPr>
              <w:pStyle w:val="TableText"/>
            </w:pPr>
            <w:r w:rsidRPr="00CC48BB">
              <w:t>47.5</w:t>
            </w:r>
          </w:p>
        </w:tc>
        <w:tc>
          <w:tcPr>
            <w:tcW w:w="524" w:type="pct"/>
            <w:tcBorders>
              <w:top w:val="nil"/>
              <w:bottom w:val="nil"/>
            </w:tcBorders>
            <w:noWrap/>
            <w:vAlign w:val="bottom"/>
          </w:tcPr>
          <w:p w14:paraId="65100667" w14:textId="77777777" w:rsidR="004D3BA7" w:rsidRPr="00D5240F" w:rsidRDefault="004D3BA7" w:rsidP="00333453">
            <w:pPr>
              <w:pStyle w:val="TableText"/>
            </w:pPr>
            <w:r w:rsidRPr="00CC48BB">
              <w:t>50.5</w:t>
            </w:r>
          </w:p>
        </w:tc>
        <w:tc>
          <w:tcPr>
            <w:tcW w:w="523" w:type="pct"/>
            <w:tcBorders>
              <w:top w:val="nil"/>
              <w:bottom w:val="nil"/>
            </w:tcBorders>
            <w:vAlign w:val="bottom"/>
          </w:tcPr>
          <w:p w14:paraId="32D278FB" w14:textId="77777777" w:rsidR="004D3BA7" w:rsidRPr="00D5240F" w:rsidRDefault="004D3BA7" w:rsidP="00333453">
            <w:pPr>
              <w:pStyle w:val="TableText"/>
            </w:pPr>
            <w:r w:rsidRPr="00CC48BB">
              <w:t>2.0</w:t>
            </w:r>
          </w:p>
        </w:tc>
      </w:tr>
      <w:tr w:rsidR="004D3BA7" w:rsidRPr="00BD66A6" w14:paraId="45F6B0D5" w14:textId="77777777" w:rsidTr="00333453">
        <w:tblPrEx>
          <w:jc w:val="left"/>
        </w:tblPrEx>
        <w:trPr>
          <w:trHeight w:val="315"/>
          <w:jc w:val="left"/>
        </w:trPr>
        <w:tc>
          <w:tcPr>
            <w:tcW w:w="2793" w:type="pct"/>
            <w:noWrap/>
          </w:tcPr>
          <w:p w14:paraId="4BB16D2E" w14:textId="77777777" w:rsidR="004D3BA7" w:rsidRPr="00BB5B35" w:rsidRDefault="004D3BA7" w:rsidP="00333453">
            <w:pPr>
              <w:pStyle w:val="TableText"/>
              <w:keepNext/>
            </w:pPr>
            <w:r w:rsidRPr="00BB5B35">
              <w:t>Asian</w:t>
            </w:r>
            <w:r>
              <w:t xml:space="preserve"> (Primary ethnicity—not economically disadvantaged)</w:t>
            </w:r>
          </w:p>
        </w:tc>
        <w:tc>
          <w:tcPr>
            <w:tcW w:w="636" w:type="pct"/>
          </w:tcPr>
          <w:p w14:paraId="70B6548D" w14:textId="77777777" w:rsidR="004D3BA7" w:rsidRPr="00D5240F" w:rsidRDefault="004D3BA7" w:rsidP="00333453">
            <w:pPr>
              <w:pStyle w:val="TableText"/>
              <w:keepNext/>
            </w:pPr>
            <w:r w:rsidRPr="005F395B">
              <w:t>813</w:t>
            </w:r>
          </w:p>
        </w:tc>
        <w:tc>
          <w:tcPr>
            <w:tcW w:w="524" w:type="pct"/>
            <w:noWrap/>
          </w:tcPr>
          <w:p w14:paraId="1DD69312" w14:textId="77777777" w:rsidR="004D3BA7" w:rsidRPr="00D5240F" w:rsidRDefault="004D3BA7" w:rsidP="00333453">
            <w:pPr>
              <w:pStyle w:val="TableText"/>
              <w:keepNext/>
            </w:pPr>
            <w:r w:rsidRPr="00CC48BB">
              <w:t>9.6</w:t>
            </w:r>
          </w:p>
        </w:tc>
        <w:tc>
          <w:tcPr>
            <w:tcW w:w="524" w:type="pct"/>
            <w:noWrap/>
          </w:tcPr>
          <w:p w14:paraId="4BD4D81B" w14:textId="77777777" w:rsidR="004D3BA7" w:rsidRPr="00D5240F" w:rsidRDefault="004D3BA7" w:rsidP="00333453">
            <w:pPr>
              <w:pStyle w:val="TableText"/>
              <w:keepNext/>
            </w:pPr>
            <w:r w:rsidRPr="00CC48BB">
              <w:t>50.7</w:t>
            </w:r>
          </w:p>
        </w:tc>
        <w:tc>
          <w:tcPr>
            <w:tcW w:w="523" w:type="pct"/>
          </w:tcPr>
          <w:p w14:paraId="3F7350FC" w14:textId="77777777" w:rsidR="004D3BA7" w:rsidRPr="00D5240F" w:rsidRDefault="004D3BA7" w:rsidP="00333453">
            <w:pPr>
              <w:pStyle w:val="TableText"/>
              <w:keepNext/>
            </w:pPr>
            <w:r w:rsidRPr="00CC48BB">
              <w:t>39.7</w:t>
            </w:r>
          </w:p>
        </w:tc>
      </w:tr>
      <w:tr w:rsidR="004D3BA7" w:rsidRPr="00BD66A6" w14:paraId="6080C1CC" w14:textId="77777777" w:rsidTr="00333453">
        <w:trPr>
          <w:trHeight w:val="315"/>
        </w:trPr>
        <w:tc>
          <w:tcPr>
            <w:tcW w:w="2793" w:type="pct"/>
            <w:tcBorders>
              <w:top w:val="nil"/>
              <w:bottom w:val="nil"/>
            </w:tcBorders>
            <w:noWrap/>
            <w:vAlign w:val="center"/>
          </w:tcPr>
          <w:p w14:paraId="23EABAB1"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7F08CD92" w14:textId="77777777" w:rsidR="004D3BA7" w:rsidRPr="00D5240F" w:rsidRDefault="004D3BA7" w:rsidP="00333453">
            <w:pPr>
              <w:pStyle w:val="TableText"/>
            </w:pPr>
            <w:r w:rsidRPr="005F395B">
              <w:t>400</w:t>
            </w:r>
          </w:p>
        </w:tc>
        <w:tc>
          <w:tcPr>
            <w:tcW w:w="524" w:type="pct"/>
            <w:tcBorders>
              <w:top w:val="nil"/>
              <w:bottom w:val="nil"/>
            </w:tcBorders>
            <w:noWrap/>
            <w:vAlign w:val="bottom"/>
          </w:tcPr>
          <w:p w14:paraId="0FC35FDD" w14:textId="77777777" w:rsidR="004D3BA7" w:rsidRPr="00D5240F" w:rsidRDefault="004D3BA7" w:rsidP="00333453">
            <w:pPr>
              <w:pStyle w:val="TableText"/>
            </w:pPr>
            <w:r w:rsidRPr="00CC48BB">
              <w:t>27.3</w:t>
            </w:r>
          </w:p>
        </w:tc>
        <w:tc>
          <w:tcPr>
            <w:tcW w:w="524" w:type="pct"/>
            <w:tcBorders>
              <w:top w:val="nil"/>
              <w:bottom w:val="nil"/>
            </w:tcBorders>
            <w:noWrap/>
            <w:vAlign w:val="bottom"/>
          </w:tcPr>
          <w:p w14:paraId="554164A5" w14:textId="77777777" w:rsidR="004D3BA7" w:rsidRPr="00D5240F" w:rsidRDefault="004D3BA7" w:rsidP="00333453">
            <w:pPr>
              <w:pStyle w:val="TableText"/>
            </w:pPr>
            <w:r w:rsidRPr="00CC48BB">
              <w:t>62.5</w:t>
            </w:r>
          </w:p>
        </w:tc>
        <w:tc>
          <w:tcPr>
            <w:tcW w:w="523" w:type="pct"/>
            <w:tcBorders>
              <w:top w:val="nil"/>
              <w:bottom w:val="nil"/>
            </w:tcBorders>
            <w:vAlign w:val="bottom"/>
          </w:tcPr>
          <w:p w14:paraId="48BEF318" w14:textId="77777777" w:rsidR="004D3BA7" w:rsidRPr="00D5240F" w:rsidRDefault="004D3BA7" w:rsidP="00333453">
            <w:pPr>
              <w:pStyle w:val="TableText"/>
            </w:pPr>
            <w:r w:rsidRPr="00CC48BB">
              <w:t>10.3</w:t>
            </w:r>
          </w:p>
        </w:tc>
      </w:tr>
      <w:tr w:rsidR="004D3BA7" w:rsidRPr="00BD66A6" w14:paraId="6D5EE833" w14:textId="77777777" w:rsidTr="00333453">
        <w:tblPrEx>
          <w:jc w:val="left"/>
        </w:tblPrEx>
        <w:trPr>
          <w:trHeight w:val="315"/>
          <w:jc w:val="left"/>
        </w:trPr>
        <w:tc>
          <w:tcPr>
            <w:tcW w:w="2793" w:type="pct"/>
            <w:noWrap/>
          </w:tcPr>
          <w:p w14:paraId="4697A665" w14:textId="77777777" w:rsidR="004D3BA7" w:rsidRPr="00BB5B35" w:rsidRDefault="004D3BA7" w:rsidP="00333453">
            <w:pPr>
              <w:pStyle w:val="TableText"/>
              <w:keepNext/>
            </w:pPr>
            <w:r>
              <w:t xml:space="preserve">Native Hawaiian or Other </w:t>
            </w:r>
            <w:r w:rsidRPr="00BB5B35">
              <w:t>Pacific Islander</w:t>
            </w:r>
            <w:r>
              <w:t xml:space="preserve"> (Primary ethnicity—not economically disadvantaged)</w:t>
            </w:r>
          </w:p>
        </w:tc>
        <w:tc>
          <w:tcPr>
            <w:tcW w:w="636" w:type="pct"/>
          </w:tcPr>
          <w:p w14:paraId="42D75120" w14:textId="77777777" w:rsidR="004D3BA7" w:rsidRPr="00D5240F" w:rsidRDefault="004D3BA7" w:rsidP="00333453">
            <w:pPr>
              <w:pStyle w:val="TableText"/>
              <w:keepNext/>
            </w:pPr>
            <w:r w:rsidRPr="005F395B">
              <w:t>37</w:t>
            </w:r>
          </w:p>
        </w:tc>
        <w:tc>
          <w:tcPr>
            <w:tcW w:w="524" w:type="pct"/>
            <w:noWrap/>
          </w:tcPr>
          <w:p w14:paraId="595009B2" w14:textId="77777777" w:rsidR="004D3BA7" w:rsidRPr="00D5240F" w:rsidRDefault="004D3BA7" w:rsidP="00333453">
            <w:pPr>
              <w:pStyle w:val="TableText"/>
              <w:keepNext/>
            </w:pPr>
            <w:r w:rsidRPr="00CC48BB">
              <w:t>27.0</w:t>
            </w:r>
          </w:p>
        </w:tc>
        <w:tc>
          <w:tcPr>
            <w:tcW w:w="524" w:type="pct"/>
            <w:noWrap/>
          </w:tcPr>
          <w:p w14:paraId="6E90E008" w14:textId="77777777" w:rsidR="004D3BA7" w:rsidRPr="00D5240F" w:rsidRDefault="004D3BA7" w:rsidP="00333453">
            <w:pPr>
              <w:pStyle w:val="TableText"/>
              <w:keepNext/>
            </w:pPr>
            <w:r w:rsidRPr="00CC48BB">
              <w:t>64.9</w:t>
            </w:r>
          </w:p>
        </w:tc>
        <w:tc>
          <w:tcPr>
            <w:tcW w:w="523" w:type="pct"/>
          </w:tcPr>
          <w:p w14:paraId="46EF821A" w14:textId="77777777" w:rsidR="004D3BA7" w:rsidRPr="00D5240F" w:rsidRDefault="004D3BA7" w:rsidP="00333453">
            <w:pPr>
              <w:pStyle w:val="TableText"/>
              <w:keepNext/>
            </w:pPr>
            <w:r w:rsidRPr="00CC48BB">
              <w:t>8.1</w:t>
            </w:r>
          </w:p>
        </w:tc>
      </w:tr>
      <w:tr w:rsidR="004D3BA7" w:rsidRPr="00BD66A6" w14:paraId="25A48C1A" w14:textId="77777777" w:rsidTr="00333453">
        <w:trPr>
          <w:trHeight w:val="315"/>
        </w:trPr>
        <w:tc>
          <w:tcPr>
            <w:tcW w:w="2793" w:type="pct"/>
            <w:tcBorders>
              <w:top w:val="nil"/>
              <w:bottom w:val="nil"/>
            </w:tcBorders>
            <w:noWrap/>
            <w:vAlign w:val="center"/>
          </w:tcPr>
          <w:p w14:paraId="6CFED4AD"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0731DD46" w14:textId="77777777" w:rsidR="004D3BA7" w:rsidRPr="00D5240F" w:rsidRDefault="004D3BA7" w:rsidP="00333453">
            <w:pPr>
              <w:pStyle w:val="TableText"/>
            </w:pPr>
            <w:r w:rsidRPr="005F395B">
              <w:t>39</w:t>
            </w:r>
          </w:p>
        </w:tc>
        <w:tc>
          <w:tcPr>
            <w:tcW w:w="524" w:type="pct"/>
            <w:tcBorders>
              <w:top w:val="nil"/>
              <w:bottom w:val="nil"/>
            </w:tcBorders>
            <w:noWrap/>
            <w:vAlign w:val="bottom"/>
          </w:tcPr>
          <w:p w14:paraId="1F02739D" w14:textId="77777777" w:rsidR="004D3BA7" w:rsidRPr="00D5240F" w:rsidRDefault="004D3BA7" w:rsidP="00333453">
            <w:pPr>
              <w:pStyle w:val="TableText"/>
            </w:pPr>
            <w:r w:rsidRPr="00CC48BB">
              <w:t>30.8</w:t>
            </w:r>
          </w:p>
        </w:tc>
        <w:tc>
          <w:tcPr>
            <w:tcW w:w="524" w:type="pct"/>
            <w:tcBorders>
              <w:top w:val="nil"/>
              <w:bottom w:val="nil"/>
            </w:tcBorders>
            <w:noWrap/>
            <w:vAlign w:val="bottom"/>
          </w:tcPr>
          <w:p w14:paraId="3C1A15D1" w14:textId="77777777" w:rsidR="004D3BA7" w:rsidRPr="00D5240F" w:rsidRDefault="004D3BA7" w:rsidP="00333453">
            <w:pPr>
              <w:pStyle w:val="TableText"/>
            </w:pPr>
            <w:r w:rsidRPr="00CC48BB">
              <w:t>66.7</w:t>
            </w:r>
          </w:p>
        </w:tc>
        <w:tc>
          <w:tcPr>
            <w:tcW w:w="523" w:type="pct"/>
            <w:tcBorders>
              <w:top w:val="nil"/>
              <w:bottom w:val="nil"/>
            </w:tcBorders>
            <w:vAlign w:val="bottom"/>
          </w:tcPr>
          <w:p w14:paraId="4FC3CD37" w14:textId="77777777" w:rsidR="004D3BA7" w:rsidRPr="00D5240F" w:rsidRDefault="004D3BA7" w:rsidP="00333453">
            <w:pPr>
              <w:pStyle w:val="TableText"/>
            </w:pPr>
            <w:r w:rsidRPr="00CC48BB">
              <w:t>2.6</w:t>
            </w:r>
          </w:p>
        </w:tc>
      </w:tr>
      <w:tr w:rsidR="004D3BA7" w:rsidRPr="00BD66A6" w14:paraId="598E8305" w14:textId="77777777" w:rsidTr="00333453">
        <w:tblPrEx>
          <w:jc w:val="left"/>
        </w:tblPrEx>
        <w:trPr>
          <w:trHeight w:val="315"/>
          <w:jc w:val="left"/>
        </w:trPr>
        <w:tc>
          <w:tcPr>
            <w:tcW w:w="2793" w:type="pct"/>
            <w:noWrap/>
          </w:tcPr>
          <w:p w14:paraId="349F821C"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664F3CA5" w14:textId="77777777" w:rsidR="004D3BA7" w:rsidRPr="00D5240F" w:rsidRDefault="004D3BA7" w:rsidP="00333453">
            <w:pPr>
              <w:pStyle w:val="TableText"/>
            </w:pPr>
            <w:r w:rsidRPr="005F395B">
              <w:t>405</w:t>
            </w:r>
          </w:p>
        </w:tc>
        <w:tc>
          <w:tcPr>
            <w:tcW w:w="524" w:type="pct"/>
            <w:noWrap/>
          </w:tcPr>
          <w:p w14:paraId="08D662EE" w14:textId="77777777" w:rsidR="004D3BA7" w:rsidRPr="00D5240F" w:rsidRDefault="004D3BA7" w:rsidP="00333453">
            <w:pPr>
              <w:pStyle w:val="TableText"/>
            </w:pPr>
            <w:r w:rsidRPr="00CC48BB">
              <w:t>13.8</w:t>
            </w:r>
          </w:p>
        </w:tc>
        <w:tc>
          <w:tcPr>
            <w:tcW w:w="524" w:type="pct"/>
            <w:noWrap/>
          </w:tcPr>
          <w:p w14:paraId="239E07E6" w14:textId="77777777" w:rsidR="004D3BA7" w:rsidRPr="00D5240F" w:rsidRDefault="004D3BA7" w:rsidP="00333453">
            <w:pPr>
              <w:pStyle w:val="TableText"/>
            </w:pPr>
            <w:r w:rsidRPr="00CC48BB">
              <w:t>60.5</w:t>
            </w:r>
          </w:p>
        </w:tc>
        <w:tc>
          <w:tcPr>
            <w:tcW w:w="523" w:type="pct"/>
          </w:tcPr>
          <w:p w14:paraId="00A1C851" w14:textId="77777777" w:rsidR="004D3BA7" w:rsidRPr="00D5240F" w:rsidRDefault="004D3BA7" w:rsidP="00333453">
            <w:pPr>
              <w:pStyle w:val="TableText"/>
            </w:pPr>
            <w:r w:rsidRPr="00CC48BB">
              <w:t>25.7</w:t>
            </w:r>
          </w:p>
        </w:tc>
      </w:tr>
      <w:tr w:rsidR="004D3BA7" w:rsidRPr="00BD66A6" w14:paraId="1B721CC2" w14:textId="77777777" w:rsidTr="00333453">
        <w:trPr>
          <w:trHeight w:val="315"/>
        </w:trPr>
        <w:tc>
          <w:tcPr>
            <w:tcW w:w="2793" w:type="pct"/>
            <w:tcBorders>
              <w:top w:val="nil"/>
              <w:bottom w:val="nil"/>
            </w:tcBorders>
            <w:noWrap/>
            <w:vAlign w:val="center"/>
          </w:tcPr>
          <w:p w14:paraId="4B454E7A"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3CE086B2" w14:textId="77777777" w:rsidR="004D3BA7" w:rsidRPr="00D5240F" w:rsidRDefault="004D3BA7" w:rsidP="00333453">
            <w:pPr>
              <w:pStyle w:val="TableText"/>
            </w:pPr>
            <w:r w:rsidRPr="005F395B">
              <w:t>172</w:t>
            </w:r>
          </w:p>
        </w:tc>
        <w:tc>
          <w:tcPr>
            <w:tcW w:w="524" w:type="pct"/>
            <w:tcBorders>
              <w:top w:val="nil"/>
              <w:bottom w:val="nil"/>
            </w:tcBorders>
            <w:noWrap/>
            <w:vAlign w:val="bottom"/>
          </w:tcPr>
          <w:p w14:paraId="0C9C357B" w14:textId="77777777" w:rsidR="004D3BA7" w:rsidRPr="00D5240F" w:rsidRDefault="004D3BA7" w:rsidP="00333453">
            <w:pPr>
              <w:pStyle w:val="TableText"/>
            </w:pPr>
            <w:r w:rsidRPr="00CC48BB">
              <w:t>32.0</w:t>
            </w:r>
          </w:p>
        </w:tc>
        <w:tc>
          <w:tcPr>
            <w:tcW w:w="524" w:type="pct"/>
            <w:tcBorders>
              <w:top w:val="nil"/>
              <w:bottom w:val="nil"/>
            </w:tcBorders>
            <w:noWrap/>
            <w:vAlign w:val="bottom"/>
          </w:tcPr>
          <w:p w14:paraId="5FBC68DA" w14:textId="77777777" w:rsidR="004D3BA7" w:rsidRPr="00D5240F" w:rsidRDefault="004D3BA7" w:rsidP="00333453">
            <w:pPr>
              <w:pStyle w:val="TableText"/>
            </w:pPr>
            <w:r w:rsidRPr="00CC48BB">
              <w:t>54.7</w:t>
            </w:r>
          </w:p>
        </w:tc>
        <w:tc>
          <w:tcPr>
            <w:tcW w:w="523" w:type="pct"/>
            <w:tcBorders>
              <w:top w:val="nil"/>
              <w:bottom w:val="nil"/>
            </w:tcBorders>
            <w:vAlign w:val="bottom"/>
          </w:tcPr>
          <w:p w14:paraId="5A0F63BD" w14:textId="77777777" w:rsidR="004D3BA7" w:rsidRPr="00D5240F" w:rsidRDefault="004D3BA7" w:rsidP="00333453">
            <w:pPr>
              <w:pStyle w:val="TableText"/>
            </w:pPr>
            <w:r w:rsidRPr="00CC48BB">
              <w:t>13.4</w:t>
            </w:r>
          </w:p>
        </w:tc>
      </w:tr>
      <w:tr w:rsidR="004D3BA7" w:rsidRPr="00BD66A6" w14:paraId="4304F1D8" w14:textId="77777777" w:rsidTr="00333453">
        <w:tblPrEx>
          <w:jc w:val="left"/>
        </w:tblPrEx>
        <w:trPr>
          <w:trHeight w:val="315"/>
          <w:jc w:val="left"/>
        </w:trPr>
        <w:tc>
          <w:tcPr>
            <w:tcW w:w="2793" w:type="pct"/>
            <w:noWrap/>
          </w:tcPr>
          <w:p w14:paraId="03C602D1" w14:textId="77777777" w:rsidR="004D3BA7" w:rsidRPr="00BB5B35" w:rsidRDefault="004D3BA7" w:rsidP="00333453">
            <w:pPr>
              <w:pStyle w:val="TableText"/>
              <w:keepNext/>
            </w:pPr>
            <w:r w:rsidRPr="00BB5B35">
              <w:t>Hispanic or Latino</w:t>
            </w:r>
            <w:r>
              <w:t xml:space="preserve"> (Primary ethnicity—not economically disadvantaged)</w:t>
            </w:r>
          </w:p>
        </w:tc>
        <w:tc>
          <w:tcPr>
            <w:tcW w:w="636" w:type="pct"/>
          </w:tcPr>
          <w:p w14:paraId="5E66B236" w14:textId="77777777" w:rsidR="004D3BA7" w:rsidRPr="00D5240F" w:rsidRDefault="004D3BA7" w:rsidP="00333453">
            <w:pPr>
              <w:pStyle w:val="TableText"/>
              <w:keepNext/>
            </w:pPr>
            <w:r w:rsidRPr="005F395B">
              <w:t>3,017</w:t>
            </w:r>
          </w:p>
        </w:tc>
        <w:tc>
          <w:tcPr>
            <w:tcW w:w="524" w:type="pct"/>
            <w:noWrap/>
          </w:tcPr>
          <w:p w14:paraId="24CFBADA" w14:textId="77777777" w:rsidR="004D3BA7" w:rsidRPr="00D5240F" w:rsidRDefault="004D3BA7" w:rsidP="00333453">
            <w:pPr>
              <w:pStyle w:val="TableText"/>
              <w:keepNext/>
            </w:pPr>
            <w:r w:rsidRPr="00CC48BB">
              <w:t>34.5</w:t>
            </w:r>
          </w:p>
        </w:tc>
        <w:tc>
          <w:tcPr>
            <w:tcW w:w="524" w:type="pct"/>
            <w:noWrap/>
          </w:tcPr>
          <w:p w14:paraId="504012FD" w14:textId="77777777" w:rsidR="004D3BA7" w:rsidRPr="00D5240F" w:rsidRDefault="004D3BA7" w:rsidP="00333453">
            <w:pPr>
              <w:pStyle w:val="TableText"/>
              <w:keepNext/>
            </w:pPr>
            <w:r w:rsidRPr="00CC48BB">
              <w:t>57.0</w:t>
            </w:r>
          </w:p>
        </w:tc>
        <w:tc>
          <w:tcPr>
            <w:tcW w:w="523" w:type="pct"/>
          </w:tcPr>
          <w:p w14:paraId="45254CED" w14:textId="77777777" w:rsidR="004D3BA7" w:rsidRPr="00D5240F" w:rsidRDefault="004D3BA7" w:rsidP="00333453">
            <w:pPr>
              <w:pStyle w:val="TableText"/>
              <w:keepNext/>
            </w:pPr>
            <w:r w:rsidRPr="00CC48BB">
              <w:t>8.5</w:t>
            </w:r>
          </w:p>
        </w:tc>
      </w:tr>
      <w:tr w:rsidR="004D3BA7" w:rsidRPr="00BD66A6" w14:paraId="6F516000" w14:textId="77777777" w:rsidTr="00333453">
        <w:trPr>
          <w:trHeight w:val="315"/>
        </w:trPr>
        <w:tc>
          <w:tcPr>
            <w:tcW w:w="2793" w:type="pct"/>
            <w:tcBorders>
              <w:top w:val="nil"/>
              <w:bottom w:val="nil"/>
            </w:tcBorders>
            <w:noWrap/>
            <w:vAlign w:val="center"/>
          </w:tcPr>
          <w:p w14:paraId="2FBECBD4"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459E4E1F" w14:textId="77777777" w:rsidR="004D3BA7" w:rsidRPr="00D5240F" w:rsidRDefault="004D3BA7" w:rsidP="00333453">
            <w:pPr>
              <w:pStyle w:val="TableText"/>
            </w:pPr>
            <w:r w:rsidRPr="005F395B">
              <w:t>9,640</w:t>
            </w:r>
          </w:p>
        </w:tc>
        <w:tc>
          <w:tcPr>
            <w:tcW w:w="524" w:type="pct"/>
            <w:tcBorders>
              <w:top w:val="nil"/>
              <w:bottom w:val="nil"/>
            </w:tcBorders>
            <w:noWrap/>
            <w:vAlign w:val="bottom"/>
          </w:tcPr>
          <w:p w14:paraId="6527C763" w14:textId="77777777" w:rsidR="004D3BA7" w:rsidRPr="00D5240F" w:rsidRDefault="004D3BA7" w:rsidP="00333453">
            <w:pPr>
              <w:pStyle w:val="TableText"/>
            </w:pPr>
            <w:r w:rsidRPr="00CC48BB">
              <w:t>49.6</w:t>
            </w:r>
          </w:p>
        </w:tc>
        <w:tc>
          <w:tcPr>
            <w:tcW w:w="524" w:type="pct"/>
            <w:tcBorders>
              <w:top w:val="nil"/>
              <w:bottom w:val="nil"/>
            </w:tcBorders>
            <w:noWrap/>
            <w:vAlign w:val="bottom"/>
          </w:tcPr>
          <w:p w14:paraId="42190FC9" w14:textId="77777777" w:rsidR="004D3BA7" w:rsidRPr="00D5240F" w:rsidRDefault="004D3BA7" w:rsidP="00333453">
            <w:pPr>
              <w:pStyle w:val="TableText"/>
            </w:pPr>
            <w:r w:rsidRPr="00CC48BB">
              <w:t>47.6</w:t>
            </w:r>
          </w:p>
        </w:tc>
        <w:tc>
          <w:tcPr>
            <w:tcW w:w="523" w:type="pct"/>
            <w:tcBorders>
              <w:top w:val="nil"/>
              <w:bottom w:val="nil"/>
            </w:tcBorders>
            <w:vAlign w:val="bottom"/>
          </w:tcPr>
          <w:p w14:paraId="567F5E4C" w14:textId="77777777" w:rsidR="004D3BA7" w:rsidRPr="00D5240F" w:rsidRDefault="004D3BA7" w:rsidP="00333453">
            <w:pPr>
              <w:pStyle w:val="TableText"/>
            </w:pPr>
            <w:r w:rsidRPr="00CC48BB">
              <w:t>2.7</w:t>
            </w:r>
          </w:p>
        </w:tc>
      </w:tr>
      <w:tr w:rsidR="004D3BA7" w:rsidRPr="00BD66A6" w14:paraId="39247B4E" w14:textId="77777777" w:rsidTr="00333453">
        <w:trPr>
          <w:trHeight w:val="315"/>
        </w:trPr>
        <w:tc>
          <w:tcPr>
            <w:tcW w:w="2793" w:type="pct"/>
            <w:tcBorders>
              <w:top w:val="nil"/>
              <w:bottom w:val="nil"/>
            </w:tcBorders>
            <w:noWrap/>
            <w:vAlign w:val="center"/>
          </w:tcPr>
          <w:p w14:paraId="1FDCCA67"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744D8232" w14:textId="77777777" w:rsidR="004D3BA7" w:rsidRPr="00D5240F" w:rsidRDefault="004D3BA7" w:rsidP="00333453">
            <w:pPr>
              <w:pStyle w:val="TableText"/>
            </w:pPr>
            <w:r w:rsidRPr="005F395B">
              <w:t>431</w:t>
            </w:r>
          </w:p>
        </w:tc>
        <w:tc>
          <w:tcPr>
            <w:tcW w:w="524" w:type="pct"/>
            <w:tcBorders>
              <w:top w:val="nil"/>
              <w:bottom w:val="nil"/>
            </w:tcBorders>
            <w:noWrap/>
            <w:vAlign w:val="bottom"/>
          </w:tcPr>
          <w:p w14:paraId="5C889B84" w14:textId="77777777" w:rsidR="004D3BA7" w:rsidRPr="00D5240F" w:rsidRDefault="004D3BA7" w:rsidP="00333453">
            <w:pPr>
              <w:pStyle w:val="TableText"/>
            </w:pPr>
            <w:r w:rsidRPr="00CC48BB">
              <w:t>46.9</w:t>
            </w:r>
          </w:p>
        </w:tc>
        <w:tc>
          <w:tcPr>
            <w:tcW w:w="524" w:type="pct"/>
            <w:tcBorders>
              <w:top w:val="nil"/>
              <w:bottom w:val="nil"/>
            </w:tcBorders>
            <w:noWrap/>
            <w:vAlign w:val="bottom"/>
          </w:tcPr>
          <w:p w14:paraId="7FC311C2" w14:textId="77777777" w:rsidR="004D3BA7" w:rsidRPr="00D5240F" w:rsidRDefault="004D3BA7" w:rsidP="00333453">
            <w:pPr>
              <w:pStyle w:val="TableText"/>
            </w:pPr>
            <w:r w:rsidRPr="00CC48BB">
              <w:t>46.4</w:t>
            </w:r>
          </w:p>
        </w:tc>
        <w:tc>
          <w:tcPr>
            <w:tcW w:w="523" w:type="pct"/>
            <w:tcBorders>
              <w:top w:val="nil"/>
              <w:bottom w:val="nil"/>
            </w:tcBorders>
            <w:vAlign w:val="bottom"/>
          </w:tcPr>
          <w:p w14:paraId="798D3483" w14:textId="77777777" w:rsidR="004D3BA7" w:rsidRPr="00D5240F" w:rsidRDefault="004D3BA7" w:rsidP="00333453">
            <w:pPr>
              <w:pStyle w:val="TableText"/>
            </w:pPr>
            <w:r w:rsidRPr="00CC48BB">
              <w:t>6.7</w:t>
            </w:r>
          </w:p>
        </w:tc>
      </w:tr>
      <w:tr w:rsidR="004D3BA7" w:rsidRPr="00BD66A6" w14:paraId="2C9D365B" w14:textId="77777777" w:rsidTr="00333453">
        <w:trPr>
          <w:trHeight w:val="315"/>
        </w:trPr>
        <w:tc>
          <w:tcPr>
            <w:tcW w:w="2793" w:type="pct"/>
            <w:tcBorders>
              <w:top w:val="nil"/>
              <w:bottom w:val="nil"/>
            </w:tcBorders>
            <w:noWrap/>
            <w:vAlign w:val="center"/>
          </w:tcPr>
          <w:p w14:paraId="479B2099"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253E6F71" w14:textId="77777777" w:rsidR="004D3BA7" w:rsidRPr="00D5240F" w:rsidRDefault="004D3BA7" w:rsidP="00333453">
            <w:pPr>
              <w:pStyle w:val="TableText"/>
            </w:pPr>
            <w:r w:rsidRPr="005F395B">
              <w:t>1,073</w:t>
            </w:r>
          </w:p>
        </w:tc>
        <w:tc>
          <w:tcPr>
            <w:tcW w:w="524" w:type="pct"/>
            <w:tcBorders>
              <w:top w:val="nil"/>
              <w:bottom w:val="nil"/>
            </w:tcBorders>
            <w:noWrap/>
            <w:vAlign w:val="bottom"/>
          </w:tcPr>
          <w:p w14:paraId="6745FE11" w14:textId="77777777" w:rsidR="004D3BA7" w:rsidRPr="00D5240F" w:rsidRDefault="004D3BA7" w:rsidP="00333453">
            <w:pPr>
              <w:pStyle w:val="TableText"/>
            </w:pPr>
            <w:r w:rsidRPr="00CC48BB">
              <w:t>63.9</w:t>
            </w:r>
          </w:p>
        </w:tc>
        <w:tc>
          <w:tcPr>
            <w:tcW w:w="524" w:type="pct"/>
            <w:tcBorders>
              <w:top w:val="nil"/>
              <w:bottom w:val="nil"/>
            </w:tcBorders>
            <w:noWrap/>
            <w:vAlign w:val="bottom"/>
          </w:tcPr>
          <w:p w14:paraId="0330BEFA" w14:textId="77777777" w:rsidR="004D3BA7" w:rsidRPr="00D5240F" w:rsidRDefault="004D3BA7" w:rsidP="00333453">
            <w:pPr>
              <w:pStyle w:val="TableText"/>
            </w:pPr>
            <w:r w:rsidRPr="00CC48BB">
              <w:t>34.4</w:t>
            </w:r>
          </w:p>
        </w:tc>
        <w:tc>
          <w:tcPr>
            <w:tcW w:w="523" w:type="pct"/>
            <w:tcBorders>
              <w:top w:val="nil"/>
              <w:bottom w:val="nil"/>
            </w:tcBorders>
            <w:vAlign w:val="bottom"/>
          </w:tcPr>
          <w:p w14:paraId="001B2669" w14:textId="77777777" w:rsidR="004D3BA7" w:rsidRPr="00D5240F" w:rsidRDefault="004D3BA7" w:rsidP="00333453">
            <w:pPr>
              <w:pStyle w:val="TableText"/>
            </w:pPr>
            <w:r w:rsidRPr="00CC48BB">
              <w:t>1.7</w:t>
            </w:r>
          </w:p>
        </w:tc>
      </w:tr>
      <w:tr w:rsidR="004D3BA7" w:rsidRPr="00BD66A6" w14:paraId="509A5E12" w14:textId="77777777" w:rsidTr="00232DA4">
        <w:trPr>
          <w:trHeight w:val="315"/>
        </w:trPr>
        <w:tc>
          <w:tcPr>
            <w:tcW w:w="2793" w:type="pct"/>
            <w:tcBorders>
              <w:top w:val="nil"/>
              <w:bottom w:val="nil"/>
            </w:tcBorders>
            <w:noWrap/>
            <w:vAlign w:val="center"/>
          </w:tcPr>
          <w:p w14:paraId="263B11FA"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432D73FE" w14:textId="77777777" w:rsidR="004D3BA7" w:rsidRPr="00D5240F" w:rsidRDefault="004D3BA7" w:rsidP="00333453">
            <w:pPr>
              <w:pStyle w:val="TableText"/>
            </w:pPr>
            <w:r w:rsidRPr="005F395B">
              <w:t>4,060</w:t>
            </w:r>
          </w:p>
        </w:tc>
        <w:tc>
          <w:tcPr>
            <w:tcW w:w="524" w:type="pct"/>
            <w:tcBorders>
              <w:top w:val="nil"/>
              <w:bottom w:val="nil"/>
            </w:tcBorders>
            <w:noWrap/>
            <w:vAlign w:val="bottom"/>
          </w:tcPr>
          <w:p w14:paraId="41C7BEC0" w14:textId="77777777" w:rsidR="004D3BA7" w:rsidRPr="00D5240F" w:rsidRDefault="004D3BA7" w:rsidP="00333453">
            <w:pPr>
              <w:pStyle w:val="TableText"/>
            </w:pPr>
            <w:r w:rsidRPr="00CC48BB">
              <w:t>21.5</w:t>
            </w:r>
          </w:p>
        </w:tc>
        <w:tc>
          <w:tcPr>
            <w:tcW w:w="524" w:type="pct"/>
            <w:tcBorders>
              <w:top w:val="nil"/>
              <w:bottom w:val="nil"/>
            </w:tcBorders>
            <w:noWrap/>
            <w:vAlign w:val="bottom"/>
          </w:tcPr>
          <w:p w14:paraId="26ED9FAC" w14:textId="77777777" w:rsidR="004D3BA7" w:rsidRPr="00D5240F" w:rsidRDefault="004D3BA7" w:rsidP="00333453">
            <w:pPr>
              <w:pStyle w:val="TableText"/>
            </w:pPr>
            <w:r w:rsidRPr="00CC48BB">
              <w:t>60.0</w:t>
            </w:r>
          </w:p>
        </w:tc>
        <w:tc>
          <w:tcPr>
            <w:tcW w:w="523" w:type="pct"/>
            <w:tcBorders>
              <w:top w:val="nil"/>
              <w:bottom w:val="nil"/>
            </w:tcBorders>
            <w:vAlign w:val="bottom"/>
          </w:tcPr>
          <w:p w14:paraId="05134DBF" w14:textId="77777777" w:rsidR="004D3BA7" w:rsidRPr="00D5240F" w:rsidRDefault="004D3BA7" w:rsidP="00333453">
            <w:pPr>
              <w:pStyle w:val="TableText"/>
            </w:pPr>
            <w:r w:rsidRPr="00CC48BB">
              <w:t>18.5</w:t>
            </w:r>
          </w:p>
        </w:tc>
      </w:tr>
      <w:tr w:rsidR="004D3BA7" w:rsidRPr="00BD66A6" w14:paraId="4311262D" w14:textId="77777777" w:rsidTr="00232DA4">
        <w:trPr>
          <w:trHeight w:val="315"/>
        </w:trPr>
        <w:tc>
          <w:tcPr>
            <w:tcW w:w="2793" w:type="pct"/>
            <w:tcBorders>
              <w:top w:val="nil"/>
              <w:bottom w:val="nil"/>
            </w:tcBorders>
            <w:noWrap/>
            <w:vAlign w:val="center"/>
          </w:tcPr>
          <w:p w14:paraId="4D17AF88"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20B5C9D4" w14:textId="77777777" w:rsidR="004D3BA7" w:rsidRPr="00D5240F" w:rsidRDefault="004D3BA7" w:rsidP="00333453">
            <w:pPr>
              <w:pStyle w:val="TableText"/>
            </w:pPr>
            <w:r w:rsidRPr="005F395B">
              <w:t>1,991</w:t>
            </w:r>
          </w:p>
        </w:tc>
        <w:tc>
          <w:tcPr>
            <w:tcW w:w="524" w:type="pct"/>
            <w:tcBorders>
              <w:top w:val="nil"/>
              <w:bottom w:val="nil"/>
            </w:tcBorders>
            <w:noWrap/>
            <w:vAlign w:val="bottom"/>
          </w:tcPr>
          <w:p w14:paraId="790C8030" w14:textId="77777777" w:rsidR="004D3BA7" w:rsidRPr="00D5240F" w:rsidRDefault="004D3BA7" w:rsidP="00333453">
            <w:pPr>
              <w:pStyle w:val="TableText"/>
            </w:pPr>
            <w:r w:rsidRPr="00CC48BB">
              <w:t>38.1</w:t>
            </w:r>
          </w:p>
        </w:tc>
        <w:tc>
          <w:tcPr>
            <w:tcW w:w="524" w:type="pct"/>
            <w:tcBorders>
              <w:top w:val="nil"/>
              <w:bottom w:val="nil"/>
            </w:tcBorders>
            <w:noWrap/>
            <w:vAlign w:val="bottom"/>
          </w:tcPr>
          <w:p w14:paraId="6F9E97C9" w14:textId="77777777" w:rsidR="004D3BA7" w:rsidRPr="00D5240F" w:rsidRDefault="004D3BA7" w:rsidP="00333453">
            <w:pPr>
              <w:pStyle w:val="TableText"/>
            </w:pPr>
            <w:r w:rsidRPr="00CC48BB">
              <w:t>54.8</w:t>
            </w:r>
          </w:p>
        </w:tc>
        <w:tc>
          <w:tcPr>
            <w:tcW w:w="523" w:type="pct"/>
            <w:tcBorders>
              <w:top w:val="nil"/>
              <w:bottom w:val="nil"/>
            </w:tcBorders>
            <w:vAlign w:val="bottom"/>
          </w:tcPr>
          <w:p w14:paraId="3231FF05" w14:textId="77777777" w:rsidR="004D3BA7" w:rsidRPr="00D5240F" w:rsidRDefault="004D3BA7" w:rsidP="00333453">
            <w:pPr>
              <w:pStyle w:val="TableText"/>
            </w:pPr>
            <w:r w:rsidRPr="00CC48BB">
              <w:t>7.1</w:t>
            </w:r>
          </w:p>
        </w:tc>
      </w:tr>
      <w:tr w:rsidR="004D3BA7" w:rsidRPr="00BD66A6" w14:paraId="5B0E3631" w14:textId="77777777" w:rsidTr="00232DA4">
        <w:trPr>
          <w:trHeight w:val="315"/>
        </w:trPr>
        <w:tc>
          <w:tcPr>
            <w:tcW w:w="2793" w:type="pct"/>
            <w:tcBorders>
              <w:top w:val="nil"/>
              <w:bottom w:val="nil"/>
            </w:tcBorders>
            <w:noWrap/>
            <w:vAlign w:val="center"/>
          </w:tcPr>
          <w:p w14:paraId="089A5EBC"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25311429" w14:textId="77777777" w:rsidR="004D3BA7" w:rsidRPr="00D5240F" w:rsidRDefault="004D3BA7" w:rsidP="00333453">
            <w:pPr>
              <w:pStyle w:val="TableText"/>
            </w:pPr>
            <w:r w:rsidRPr="005F395B">
              <w:t>491</w:t>
            </w:r>
          </w:p>
        </w:tc>
        <w:tc>
          <w:tcPr>
            <w:tcW w:w="524" w:type="pct"/>
            <w:tcBorders>
              <w:top w:val="nil"/>
              <w:bottom w:val="nil"/>
            </w:tcBorders>
            <w:noWrap/>
            <w:vAlign w:val="bottom"/>
          </w:tcPr>
          <w:p w14:paraId="66DF35C5" w14:textId="77777777" w:rsidR="004D3BA7" w:rsidRPr="00D5240F" w:rsidRDefault="004D3BA7" w:rsidP="00333453">
            <w:pPr>
              <w:pStyle w:val="TableText"/>
            </w:pPr>
            <w:r w:rsidRPr="00CC48BB">
              <w:t>21.2</w:t>
            </w:r>
          </w:p>
        </w:tc>
        <w:tc>
          <w:tcPr>
            <w:tcW w:w="524" w:type="pct"/>
            <w:tcBorders>
              <w:top w:val="nil"/>
              <w:bottom w:val="nil"/>
            </w:tcBorders>
            <w:noWrap/>
            <w:vAlign w:val="bottom"/>
          </w:tcPr>
          <w:p w14:paraId="1C1EAE58" w14:textId="77777777" w:rsidR="004D3BA7" w:rsidRPr="00D5240F" w:rsidRDefault="004D3BA7" w:rsidP="00333453">
            <w:pPr>
              <w:pStyle w:val="TableText"/>
            </w:pPr>
            <w:r w:rsidRPr="00CC48BB">
              <w:t>55.2</w:t>
            </w:r>
          </w:p>
        </w:tc>
        <w:tc>
          <w:tcPr>
            <w:tcW w:w="523" w:type="pct"/>
            <w:tcBorders>
              <w:top w:val="nil"/>
              <w:bottom w:val="nil"/>
            </w:tcBorders>
            <w:vAlign w:val="bottom"/>
          </w:tcPr>
          <w:p w14:paraId="60132F66" w14:textId="77777777" w:rsidR="004D3BA7" w:rsidRPr="00D5240F" w:rsidRDefault="004D3BA7" w:rsidP="00333453">
            <w:pPr>
              <w:pStyle w:val="TableText"/>
            </w:pPr>
            <w:r w:rsidRPr="00CC48BB">
              <w:t>23.6</w:t>
            </w:r>
          </w:p>
        </w:tc>
      </w:tr>
      <w:tr w:rsidR="004D3BA7" w:rsidRPr="00BD66A6" w14:paraId="044F3C2D" w14:textId="77777777" w:rsidTr="00333453">
        <w:trPr>
          <w:trHeight w:val="315"/>
        </w:trPr>
        <w:tc>
          <w:tcPr>
            <w:tcW w:w="2793" w:type="pct"/>
            <w:tcBorders>
              <w:top w:val="nil"/>
              <w:bottom w:val="single" w:sz="12" w:space="0" w:color="auto"/>
            </w:tcBorders>
            <w:noWrap/>
            <w:vAlign w:val="center"/>
          </w:tcPr>
          <w:p w14:paraId="4B41E358"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39BB963D" w14:textId="77777777" w:rsidR="004D3BA7" w:rsidRPr="00D5240F" w:rsidRDefault="004D3BA7" w:rsidP="00333453">
            <w:pPr>
              <w:pStyle w:val="TableText"/>
            </w:pPr>
            <w:r w:rsidRPr="005F395B">
              <w:t>361</w:t>
            </w:r>
          </w:p>
        </w:tc>
        <w:tc>
          <w:tcPr>
            <w:tcW w:w="524" w:type="pct"/>
            <w:tcBorders>
              <w:top w:val="nil"/>
              <w:bottom w:val="single" w:sz="12" w:space="0" w:color="auto"/>
            </w:tcBorders>
            <w:noWrap/>
            <w:vAlign w:val="bottom"/>
          </w:tcPr>
          <w:p w14:paraId="6C7F71E2" w14:textId="77777777" w:rsidR="004D3BA7" w:rsidRPr="00D5240F" w:rsidRDefault="004D3BA7" w:rsidP="00333453">
            <w:pPr>
              <w:pStyle w:val="TableText"/>
            </w:pPr>
            <w:r w:rsidRPr="00CC48BB">
              <w:t>44.3</w:t>
            </w:r>
          </w:p>
        </w:tc>
        <w:tc>
          <w:tcPr>
            <w:tcW w:w="524" w:type="pct"/>
            <w:tcBorders>
              <w:top w:val="nil"/>
              <w:bottom w:val="single" w:sz="12" w:space="0" w:color="auto"/>
            </w:tcBorders>
            <w:noWrap/>
            <w:vAlign w:val="bottom"/>
          </w:tcPr>
          <w:p w14:paraId="7040CF21" w14:textId="77777777" w:rsidR="004D3BA7" w:rsidRPr="00D5240F" w:rsidRDefault="004D3BA7" w:rsidP="00333453">
            <w:pPr>
              <w:pStyle w:val="TableText"/>
            </w:pPr>
            <w:r w:rsidRPr="00CC48BB">
              <w:t>47.6</w:t>
            </w:r>
          </w:p>
        </w:tc>
        <w:tc>
          <w:tcPr>
            <w:tcW w:w="523" w:type="pct"/>
            <w:tcBorders>
              <w:top w:val="nil"/>
              <w:bottom w:val="single" w:sz="12" w:space="0" w:color="auto"/>
            </w:tcBorders>
            <w:vAlign w:val="bottom"/>
          </w:tcPr>
          <w:p w14:paraId="015711B7" w14:textId="77777777" w:rsidR="004D3BA7" w:rsidRPr="00D5240F" w:rsidRDefault="004D3BA7" w:rsidP="00333453">
            <w:pPr>
              <w:pStyle w:val="TableText"/>
            </w:pPr>
            <w:r w:rsidRPr="00CC48BB">
              <w:t>8.0</w:t>
            </w:r>
          </w:p>
        </w:tc>
      </w:tr>
    </w:tbl>
    <w:p w14:paraId="6EC441A5" w14:textId="77777777" w:rsidR="004D3BA7" w:rsidRPr="00EE17F6" w:rsidRDefault="004D3BA7" w:rsidP="004D3BA7">
      <w:pPr>
        <w:pStyle w:val="Caption"/>
        <w:keepLines/>
        <w:pageBreakBefore/>
      </w:pPr>
      <w:bookmarkStart w:id="885" w:name="_Ref36131210"/>
      <w:bookmarkStart w:id="886" w:name="_Toc43295064"/>
      <w:bookmarkStart w:id="887" w:name="_Toc221178103"/>
      <w:r w:rsidRPr="00EE17F6">
        <w:lastRenderedPageBreak/>
        <w:t>Table 7.D.</w:t>
      </w:r>
      <w:r>
        <w:fldChar w:fldCharType="begin"/>
      </w:r>
      <w:r>
        <w:instrText>SEQ Table_7.D. \* ARABIC</w:instrText>
      </w:r>
      <w:r>
        <w:fldChar w:fldCharType="separate"/>
      </w:r>
      <w:r>
        <w:rPr>
          <w:noProof/>
        </w:rPr>
        <w:t>4</w:t>
      </w:r>
      <w:r>
        <w:fldChar w:fldCharType="end"/>
      </w:r>
      <w:bookmarkEnd w:id="885"/>
      <w:r w:rsidRPr="00EE17F6">
        <w:t xml:space="preserve">  Percent of Students in Each Achievement Level by Demographic Variables for</w:t>
      </w:r>
      <w:r>
        <w:t> </w:t>
      </w:r>
      <w:r w:rsidRPr="00EE17F6">
        <w:t>Grade Eleven</w:t>
      </w:r>
      <w:r>
        <w:t>—</w:t>
      </w:r>
      <w:r w:rsidRPr="00EE17F6">
        <w:t>Life Sciences Domain</w:t>
      </w:r>
      <w:bookmarkEnd w:id="886"/>
      <w:bookmarkEnd w:id="887"/>
    </w:p>
    <w:tbl>
      <w:tblPr>
        <w:tblStyle w:val="TRs"/>
        <w:tblW w:w="4774" w:type="pct"/>
        <w:tblLayout w:type="fixed"/>
        <w:tblLook w:val="04A0" w:firstRow="1" w:lastRow="0" w:firstColumn="1" w:lastColumn="0" w:noHBand="0" w:noVBand="1"/>
        <w:tblDescription w:val="Percent of Students in Each Achievement Level by Demographic Variables for Grade Eleven—Life Sciences Domain"/>
      </w:tblPr>
      <w:tblGrid>
        <w:gridCol w:w="7220"/>
        <w:gridCol w:w="1644"/>
        <w:gridCol w:w="1354"/>
        <w:gridCol w:w="1354"/>
        <w:gridCol w:w="1352"/>
      </w:tblGrid>
      <w:tr w:rsidR="004D3BA7" w:rsidRPr="00BD66A6" w14:paraId="47C3EE8F"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7A173E39" w14:textId="77777777" w:rsidR="004D3BA7" w:rsidRPr="00BB5B35" w:rsidRDefault="004D3BA7" w:rsidP="00333453">
            <w:pPr>
              <w:pStyle w:val="TableHead"/>
              <w:keepNext/>
              <w:keepLines/>
            </w:pPr>
            <w:r w:rsidRPr="00BB5B35">
              <w:t>Group</w:t>
            </w:r>
          </w:p>
        </w:tc>
        <w:tc>
          <w:tcPr>
            <w:tcW w:w="636" w:type="pct"/>
          </w:tcPr>
          <w:p w14:paraId="68BB0538" w14:textId="77777777" w:rsidR="004D3BA7" w:rsidRPr="00BB5B35" w:rsidRDefault="004D3BA7" w:rsidP="00333453">
            <w:pPr>
              <w:pStyle w:val="TableHead"/>
              <w:keepNext/>
              <w:keepLines/>
            </w:pPr>
            <w:r>
              <w:t>Number Tested</w:t>
            </w:r>
          </w:p>
        </w:tc>
        <w:tc>
          <w:tcPr>
            <w:tcW w:w="524" w:type="pct"/>
            <w:noWrap/>
            <w:hideMark/>
          </w:tcPr>
          <w:p w14:paraId="69C42090" w14:textId="77777777" w:rsidR="004D3BA7" w:rsidRPr="00BB5B35" w:rsidRDefault="004D3BA7" w:rsidP="00333453">
            <w:pPr>
              <w:pStyle w:val="TableHead"/>
              <w:keepNext/>
              <w:keepLines/>
            </w:pPr>
            <w:r>
              <w:t>Below Standard</w:t>
            </w:r>
          </w:p>
        </w:tc>
        <w:tc>
          <w:tcPr>
            <w:tcW w:w="524" w:type="pct"/>
            <w:noWrap/>
            <w:hideMark/>
          </w:tcPr>
          <w:p w14:paraId="242231BF" w14:textId="77777777" w:rsidR="004D3BA7" w:rsidRPr="00BB5B35" w:rsidRDefault="004D3BA7" w:rsidP="00333453">
            <w:pPr>
              <w:pStyle w:val="TableHead"/>
              <w:keepNext/>
              <w:keepLines/>
            </w:pPr>
            <w:r>
              <w:t>Near Standard</w:t>
            </w:r>
          </w:p>
        </w:tc>
        <w:tc>
          <w:tcPr>
            <w:tcW w:w="523" w:type="pct"/>
          </w:tcPr>
          <w:p w14:paraId="4EDB2269" w14:textId="77777777" w:rsidR="004D3BA7" w:rsidRPr="00BB5B35" w:rsidRDefault="004D3BA7" w:rsidP="00333453">
            <w:pPr>
              <w:pStyle w:val="TableHead"/>
              <w:keepNext/>
              <w:keepLines/>
            </w:pPr>
            <w:r>
              <w:t>Above Standard</w:t>
            </w:r>
          </w:p>
        </w:tc>
      </w:tr>
      <w:tr w:rsidR="004D3BA7" w:rsidRPr="00BD66A6" w14:paraId="3C53F4EC" w14:textId="77777777" w:rsidTr="00333453">
        <w:trPr>
          <w:trHeight w:val="315"/>
        </w:trPr>
        <w:tc>
          <w:tcPr>
            <w:tcW w:w="2793" w:type="pct"/>
            <w:tcBorders>
              <w:top w:val="single" w:sz="4" w:space="0" w:color="auto"/>
              <w:bottom w:val="single" w:sz="4" w:space="0" w:color="auto"/>
            </w:tcBorders>
            <w:noWrap/>
            <w:vAlign w:val="center"/>
            <w:hideMark/>
          </w:tcPr>
          <w:p w14:paraId="42A3CAAD"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20A329D0" w14:textId="77777777" w:rsidR="004D3BA7" w:rsidRPr="00BB5B35" w:rsidRDefault="004D3BA7" w:rsidP="00333453">
            <w:pPr>
              <w:pStyle w:val="TableText"/>
              <w:keepNext/>
              <w:keepLines/>
            </w:pPr>
            <w:r>
              <w:t>256,300</w:t>
            </w:r>
          </w:p>
        </w:tc>
        <w:tc>
          <w:tcPr>
            <w:tcW w:w="524" w:type="pct"/>
            <w:tcBorders>
              <w:top w:val="single" w:sz="4" w:space="0" w:color="auto"/>
              <w:bottom w:val="single" w:sz="4" w:space="0" w:color="auto"/>
            </w:tcBorders>
            <w:noWrap/>
            <w:vAlign w:val="bottom"/>
          </w:tcPr>
          <w:p w14:paraId="2E87D7AC" w14:textId="77777777" w:rsidR="004D3BA7" w:rsidRPr="00BB5B35" w:rsidRDefault="004D3BA7" w:rsidP="00333453">
            <w:pPr>
              <w:pStyle w:val="TableText"/>
              <w:keepNext/>
              <w:keepLines/>
            </w:pPr>
            <w:r>
              <w:t>33.6</w:t>
            </w:r>
          </w:p>
        </w:tc>
        <w:tc>
          <w:tcPr>
            <w:tcW w:w="524" w:type="pct"/>
            <w:tcBorders>
              <w:top w:val="single" w:sz="4" w:space="0" w:color="auto"/>
              <w:bottom w:val="single" w:sz="4" w:space="0" w:color="auto"/>
            </w:tcBorders>
            <w:noWrap/>
            <w:vAlign w:val="bottom"/>
          </w:tcPr>
          <w:p w14:paraId="2C69A36C" w14:textId="77777777" w:rsidR="004D3BA7" w:rsidRPr="00BB5B35" w:rsidRDefault="004D3BA7" w:rsidP="00333453">
            <w:pPr>
              <w:pStyle w:val="TableText"/>
              <w:keepNext/>
              <w:keepLines/>
            </w:pPr>
            <w:r>
              <w:t>54.1</w:t>
            </w:r>
          </w:p>
        </w:tc>
        <w:tc>
          <w:tcPr>
            <w:tcW w:w="523" w:type="pct"/>
            <w:tcBorders>
              <w:top w:val="single" w:sz="4" w:space="0" w:color="auto"/>
              <w:bottom w:val="single" w:sz="4" w:space="0" w:color="auto"/>
            </w:tcBorders>
            <w:vAlign w:val="bottom"/>
          </w:tcPr>
          <w:p w14:paraId="6BAF3A14" w14:textId="77777777" w:rsidR="004D3BA7" w:rsidRPr="00BB5B35" w:rsidRDefault="004D3BA7" w:rsidP="00333453">
            <w:pPr>
              <w:pStyle w:val="TableText"/>
              <w:keepNext/>
              <w:keepLines/>
            </w:pPr>
            <w:r>
              <w:t>12.3</w:t>
            </w:r>
          </w:p>
        </w:tc>
      </w:tr>
      <w:tr w:rsidR="004D3BA7" w:rsidRPr="00BD66A6" w14:paraId="7B156855" w14:textId="77777777" w:rsidTr="00333453">
        <w:trPr>
          <w:trHeight w:val="300"/>
        </w:trPr>
        <w:tc>
          <w:tcPr>
            <w:tcW w:w="2793" w:type="pct"/>
            <w:tcBorders>
              <w:top w:val="single" w:sz="4" w:space="0" w:color="auto"/>
              <w:bottom w:val="nil"/>
            </w:tcBorders>
            <w:noWrap/>
            <w:vAlign w:val="center"/>
            <w:hideMark/>
          </w:tcPr>
          <w:p w14:paraId="7BE7CBAF"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067E037F" w14:textId="77777777" w:rsidR="004D3BA7" w:rsidRPr="00BB5B35" w:rsidRDefault="004D3BA7" w:rsidP="00333453">
            <w:pPr>
              <w:pStyle w:val="TableText"/>
              <w:keepNext/>
              <w:keepLines/>
            </w:pPr>
            <w:r w:rsidRPr="00024A14">
              <w:t>129,420</w:t>
            </w:r>
          </w:p>
        </w:tc>
        <w:tc>
          <w:tcPr>
            <w:tcW w:w="524" w:type="pct"/>
            <w:tcBorders>
              <w:top w:val="single" w:sz="4" w:space="0" w:color="auto"/>
              <w:bottom w:val="nil"/>
            </w:tcBorders>
            <w:noWrap/>
            <w:vAlign w:val="bottom"/>
          </w:tcPr>
          <w:p w14:paraId="2B58C99F" w14:textId="77777777" w:rsidR="004D3BA7" w:rsidRPr="00BB5B35" w:rsidRDefault="004D3BA7" w:rsidP="00333453">
            <w:pPr>
              <w:pStyle w:val="TableText"/>
              <w:keepNext/>
              <w:keepLines/>
            </w:pPr>
            <w:r w:rsidRPr="00B703C2">
              <w:t>35.6</w:t>
            </w:r>
          </w:p>
        </w:tc>
        <w:tc>
          <w:tcPr>
            <w:tcW w:w="524" w:type="pct"/>
            <w:tcBorders>
              <w:top w:val="single" w:sz="4" w:space="0" w:color="auto"/>
              <w:bottom w:val="nil"/>
            </w:tcBorders>
            <w:noWrap/>
            <w:vAlign w:val="bottom"/>
          </w:tcPr>
          <w:p w14:paraId="083BB23B" w14:textId="77777777" w:rsidR="004D3BA7" w:rsidRPr="00BB5B35" w:rsidRDefault="004D3BA7" w:rsidP="00333453">
            <w:pPr>
              <w:pStyle w:val="TableText"/>
              <w:keepNext/>
              <w:keepLines/>
            </w:pPr>
            <w:r w:rsidRPr="00B703C2">
              <w:t>51.7</w:t>
            </w:r>
          </w:p>
        </w:tc>
        <w:tc>
          <w:tcPr>
            <w:tcW w:w="523" w:type="pct"/>
            <w:tcBorders>
              <w:top w:val="single" w:sz="4" w:space="0" w:color="auto"/>
              <w:bottom w:val="nil"/>
            </w:tcBorders>
            <w:vAlign w:val="bottom"/>
          </w:tcPr>
          <w:p w14:paraId="75313043" w14:textId="77777777" w:rsidR="004D3BA7" w:rsidRPr="00BB5B35" w:rsidRDefault="004D3BA7" w:rsidP="00333453">
            <w:pPr>
              <w:pStyle w:val="TableText"/>
              <w:keepNext/>
              <w:keepLines/>
            </w:pPr>
            <w:r w:rsidRPr="00B703C2">
              <w:t>12.7</w:t>
            </w:r>
          </w:p>
        </w:tc>
      </w:tr>
      <w:tr w:rsidR="004D3BA7" w:rsidRPr="00BD66A6" w14:paraId="47EEB1DC" w14:textId="77777777" w:rsidTr="00333453">
        <w:trPr>
          <w:trHeight w:val="315"/>
        </w:trPr>
        <w:tc>
          <w:tcPr>
            <w:tcW w:w="2793" w:type="pct"/>
            <w:tcBorders>
              <w:top w:val="nil"/>
              <w:bottom w:val="single" w:sz="4" w:space="0" w:color="auto"/>
            </w:tcBorders>
            <w:noWrap/>
            <w:vAlign w:val="center"/>
            <w:hideMark/>
          </w:tcPr>
          <w:p w14:paraId="7F507797"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4D08DFA7" w14:textId="77777777" w:rsidR="004D3BA7" w:rsidRPr="00BB5B35" w:rsidRDefault="004D3BA7" w:rsidP="00333453">
            <w:pPr>
              <w:pStyle w:val="TableText"/>
              <w:keepNext/>
              <w:keepLines/>
            </w:pPr>
            <w:r w:rsidRPr="00024A14">
              <w:t>126,880</w:t>
            </w:r>
          </w:p>
        </w:tc>
        <w:tc>
          <w:tcPr>
            <w:tcW w:w="524" w:type="pct"/>
            <w:tcBorders>
              <w:top w:val="nil"/>
              <w:bottom w:val="single" w:sz="4" w:space="0" w:color="auto"/>
            </w:tcBorders>
            <w:noWrap/>
            <w:vAlign w:val="bottom"/>
          </w:tcPr>
          <w:p w14:paraId="6878F6FC" w14:textId="77777777" w:rsidR="004D3BA7" w:rsidRPr="00BB5B35" w:rsidRDefault="004D3BA7" w:rsidP="00333453">
            <w:pPr>
              <w:pStyle w:val="TableText"/>
              <w:keepNext/>
              <w:keepLines/>
            </w:pPr>
            <w:r w:rsidRPr="00B703C2">
              <w:t>31.5</w:t>
            </w:r>
          </w:p>
        </w:tc>
        <w:tc>
          <w:tcPr>
            <w:tcW w:w="524" w:type="pct"/>
            <w:tcBorders>
              <w:top w:val="nil"/>
              <w:bottom w:val="single" w:sz="4" w:space="0" w:color="auto"/>
            </w:tcBorders>
            <w:noWrap/>
            <w:vAlign w:val="bottom"/>
          </w:tcPr>
          <w:p w14:paraId="03A82247" w14:textId="77777777" w:rsidR="004D3BA7" w:rsidRPr="00BB5B35" w:rsidRDefault="004D3BA7" w:rsidP="00333453">
            <w:pPr>
              <w:pStyle w:val="TableText"/>
              <w:keepNext/>
              <w:keepLines/>
            </w:pPr>
            <w:r w:rsidRPr="00B703C2">
              <w:t>56.5</w:t>
            </w:r>
          </w:p>
        </w:tc>
        <w:tc>
          <w:tcPr>
            <w:tcW w:w="523" w:type="pct"/>
            <w:tcBorders>
              <w:top w:val="nil"/>
              <w:bottom w:val="single" w:sz="4" w:space="0" w:color="auto"/>
            </w:tcBorders>
            <w:vAlign w:val="bottom"/>
          </w:tcPr>
          <w:p w14:paraId="6437B384" w14:textId="77777777" w:rsidR="004D3BA7" w:rsidRPr="00BB5B35" w:rsidRDefault="004D3BA7" w:rsidP="00333453">
            <w:pPr>
              <w:pStyle w:val="TableText"/>
              <w:keepNext/>
              <w:keepLines/>
            </w:pPr>
            <w:r w:rsidRPr="00B703C2">
              <w:t>12.0</w:t>
            </w:r>
          </w:p>
        </w:tc>
      </w:tr>
      <w:tr w:rsidR="004D3BA7" w:rsidRPr="00BD66A6" w14:paraId="3D8C46C2" w14:textId="77777777" w:rsidTr="00333453">
        <w:trPr>
          <w:trHeight w:val="300"/>
        </w:trPr>
        <w:tc>
          <w:tcPr>
            <w:tcW w:w="2793" w:type="pct"/>
            <w:tcBorders>
              <w:top w:val="single" w:sz="4" w:space="0" w:color="auto"/>
              <w:bottom w:val="nil"/>
            </w:tcBorders>
            <w:noWrap/>
            <w:vAlign w:val="center"/>
            <w:hideMark/>
          </w:tcPr>
          <w:p w14:paraId="2B2A15C5"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08920009" w14:textId="77777777" w:rsidR="004D3BA7" w:rsidRPr="00BB5B35" w:rsidRDefault="004D3BA7" w:rsidP="00333453">
            <w:pPr>
              <w:pStyle w:val="TableText"/>
              <w:keepNext/>
              <w:keepLines/>
            </w:pPr>
            <w:r w:rsidRPr="00024A14">
              <w:t>22,131</w:t>
            </w:r>
          </w:p>
        </w:tc>
        <w:tc>
          <w:tcPr>
            <w:tcW w:w="524" w:type="pct"/>
            <w:tcBorders>
              <w:top w:val="single" w:sz="4" w:space="0" w:color="auto"/>
              <w:bottom w:val="nil"/>
            </w:tcBorders>
            <w:noWrap/>
            <w:vAlign w:val="bottom"/>
          </w:tcPr>
          <w:p w14:paraId="64180819" w14:textId="77777777" w:rsidR="004D3BA7" w:rsidRPr="00BB5B35" w:rsidRDefault="004D3BA7" w:rsidP="00333453">
            <w:pPr>
              <w:pStyle w:val="TableText"/>
              <w:keepNext/>
              <w:keepLines/>
            </w:pPr>
            <w:r w:rsidRPr="00B703C2">
              <w:t>70.7</w:t>
            </w:r>
          </w:p>
        </w:tc>
        <w:tc>
          <w:tcPr>
            <w:tcW w:w="524" w:type="pct"/>
            <w:tcBorders>
              <w:top w:val="single" w:sz="4" w:space="0" w:color="auto"/>
              <w:bottom w:val="nil"/>
            </w:tcBorders>
            <w:noWrap/>
            <w:vAlign w:val="bottom"/>
          </w:tcPr>
          <w:p w14:paraId="08FB9515" w14:textId="77777777" w:rsidR="004D3BA7" w:rsidRPr="00BB5B35" w:rsidRDefault="004D3BA7" w:rsidP="00333453">
            <w:pPr>
              <w:pStyle w:val="TableText"/>
              <w:keepNext/>
              <w:keepLines/>
            </w:pPr>
            <w:r w:rsidRPr="00B703C2">
              <w:t>28.7</w:t>
            </w:r>
          </w:p>
        </w:tc>
        <w:tc>
          <w:tcPr>
            <w:tcW w:w="523" w:type="pct"/>
            <w:tcBorders>
              <w:top w:val="single" w:sz="4" w:space="0" w:color="auto"/>
              <w:bottom w:val="nil"/>
            </w:tcBorders>
            <w:vAlign w:val="bottom"/>
          </w:tcPr>
          <w:p w14:paraId="3692EC9E" w14:textId="77777777" w:rsidR="004D3BA7" w:rsidRPr="00BB5B35" w:rsidRDefault="004D3BA7" w:rsidP="00333453">
            <w:pPr>
              <w:pStyle w:val="TableText"/>
              <w:keepNext/>
              <w:keepLines/>
            </w:pPr>
            <w:r w:rsidRPr="00B703C2">
              <w:t>0.5</w:t>
            </w:r>
          </w:p>
        </w:tc>
      </w:tr>
      <w:tr w:rsidR="004D3BA7" w:rsidRPr="00BD66A6" w14:paraId="48A77BED" w14:textId="77777777" w:rsidTr="00333453">
        <w:trPr>
          <w:trHeight w:val="300"/>
        </w:trPr>
        <w:tc>
          <w:tcPr>
            <w:tcW w:w="2793" w:type="pct"/>
            <w:tcBorders>
              <w:top w:val="nil"/>
            </w:tcBorders>
            <w:noWrap/>
            <w:vAlign w:val="center"/>
            <w:hideMark/>
          </w:tcPr>
          <w:p w14:paraId="498366C1"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5109D1A1" w14:textId="77777777" w:rsidR="004D3BA7" w:rsidRPr="00BB5B35" w:rsidRDefault="004D3BA7" w:rsidP="00333453">
            <w:pPr>
              <w:pStyle w:val="TableText"/>
              <w:keepNext/>
              <w:keepLines/>
            </w:pPr>
            <w:r w:rsidRPr="00024A14">
              <w:t>134,287</w:t>
            </w:r>
          </w:p>
        </w:tc>
        <w:tc>
          <w:tcPr>
            <w:tcW w:w="524" w:type="pct"/>
            <w:tcBorders>
              <w:top w:val="nil"/>
            </w:tcBorders>
            <w:noWrap/>
            <w:vAlign w:val="bottom"/>
          </w:tcPr>
          <w:p w14:paraId="00BBED53" w14:textId="77777777" w:rsidR="004D3BA7" w:rsidRPr="00BB5B35" w:rsidRDefault="004D3BA7" w:rsidP="00333453">
            <w:pPr>
              <w:pStyle w:val="TableText"/>
              <w:keepNext/>
              <w:keepLines/>
            </w:pPr>
            <w:r w:rsidRPr="00B703C2">
              <w:t>29.3</w:t>
            </w:r>
          </w:p>
        </w:tc>
        <w:tc>
          <w:tcPr>
            <w:tcW w:w="524" w:type="pct"/>
            <w:tcBorders>
              <w:top w:val="nil"/>
            </w:tcBorders>
            <w:noWrap/>
            <w:vAlign w:val="bottom"/>
          </w:tcPr>
          <w:p w14:paraId="448C48D7" w14:textId="77777777" w:rsidR="004D3BA7" w:rsidRPr="00BB5B35" w:rsidRDefault="004D3BA7" w:rsidP="00333453">
            <w:pPr>
              <w:pStyle w:val="TableText"/>
              <w:keepNext/>
              <w:keepLines/>
            </w:pPr>
            <w:r w:rsidRPr="00B703C2">
              <w:t>55.5</w:t>
            </w:r>
          </w:p>
        </w:tc>
        <w:tc>
          <w:tcPr>
            <w:tcW w:w="523" w:type="pct"/>
            <w:tcBorders>
              <w:top w:val="nil"/>
            </w:tcBorders>
            <w:vAlign w:val="bottom"/>
          </w:tcPr>
          <w:p w14:paraId="54D34915" w14:textId="77777777" w:rsidR="004D3BA7" w:rsidRPr="00BB5B35" w:rsidRDefault="004D3BA7" w:rsidP="00333453">
            <w:pPr>
              <w:pStyle w:val="TableText"/>
              <w:keepNext/>
              <w:keepLines/>
            </w:pPr>
            <w:r w:rsidRPr="00B703C2">
              <w:t>15.2</w:t>
            </w:r>
          </w:p>
        </w:tc>
      </w:tr>
      <w:tr w:rsidR="004D3BA7" w:rsidRPr="00BD66A6" w14:paraId="02EDC64E" w14:textId="77777777" w:rsidTr="00333453">
        <w:trPr>
          <w:trHeight w:val="300"/>
        </w:trPr>
        <w:tc>
          <w:tcPr>
            <w:tcW w:w="2793" w:type="pct"/>
            <w:noWrap/>
            <w:vAlign w:val="center"/>
            <w:hideMark/>
          </w:tcPr>
          <w:p w14:paraId="5C4A1002"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2054FF8F" w14:textId="77777777" w:rsidR="004D3BA7" w:rsidRPr="00BB5B35" w:rsidRDefault="004D3BA7" w:rsidP="00333453">
            <w:pPr>
              <w:pStyle w:val="TableText"/>
              <w:keepNext/>
              <w:keepLines/>
            </w:pPr>
            <w:r w:rsidRPr="00024A14">
              <w:t>86,239</w:t>
            </w:r>
          </w:p>
        </w:tc>
        <w:tc>
          <w:tcPr>
            <w:tcW w:w="524" w:type="pct"/>
            <w:noWrap/>
            <w:vAlign w:val="bottom"/>
          </w:tcPr>
          <w:p w14:paraId="77DCDAD3" w14:textId="77777777" w:rsidR="004D3BA7" w:rsidRPr="00BB5B35" w:rsidRDefault="004D3BA7" w:rsidP="00333453">
            <w:pPr>
              <w:pStyle w:val="TableText"/>
              <w:keepNext/>
              <w:keepLines/>
            </w:pPr>
            <w:r w:rsidRPr="00B703C2">
              <w:t>32.9</w:t>
            </w:r>
          </w:p>
        </w:tc>
        <w:tc>
          <w:tcPr>
            <w:tcW w:w="524" w:type="pct"/>
            <w:noWrap/>
            <w:vAlign w:val="bottom"/>
          </w:tcPr>
          <w:p w14:paraId="6EC3D499" w14:textId="77777777" w:rsidR="004D3BA7" w:rsidRPr="00BB5B35" w:rsidRDefault="004D3BA7" w:rsidP="00333453">
            <w:pPr>
              <w:pStyle w:val="TableText"/>
              <w:keepNext/>
              <w:keepLines/>
            </w:pPr>
            <w:r w:rsidRPr="00B703C2">
              <w:t>57.9</w:t>
            </w:r>
          </w:p>
        </w:tc>
        <w:tc>
          <w:tcPr>
            <w:tcW w:w="523" w:type="pct"/>
            <w:vAlign w:val="bottom"/>
          </w:tcPr>
          <w:p w14:paraId="69BFECD6" w14:textId="77777777" w:rsidR="004D3BA7" w:rsidRPr="00BB5B35" w:rsidRDefault="004D3BA7" w:rsidP="00333453">
            <w:pPr>
              <w:pStyle w:val="TableText"/>
              <w:keepNext/>
              <w:keepLines/>
            </w:pPr>
            <w:r w:rsidRPr="00B703C2">
              <w:t>9.2</w:t>
            </w:r>
          </w:p>
        </w:tc>
      </w:tr>
      <w:tr w:rsidR="004D3BA7" w:rsidRPr="00BD66A6" w14:paraId="6D5A6372" w14:textId="77777777" w:rsidTr="00333453">
        <w:trPr>
          <w:trHeight w:val="300"/>
        </w:trPr>
        <w:tc>
          <w:tcPr>
            <w:tcW w:w="2793" w:type="pct"/>
            <w:noWrap/>
            <w:vAlign w:val="center"/>
            <w:hideMark/>
          </w:tcPr>
          <w:p w14:paraId="76DD5BC6"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2516B90A" w14:textId="77777777" w:rsidR="004D3BA7" w:rsidRPr="00BB5B35" w:rsidRDefault="004D3BA7" w:rsidP="00333453">
            <w:pPr>
              <w:pStyle w:val="TableText"/>
            </w:pPr>
            <w:r w:rsidRPr="00024A14">
              <w:t>13,495</w:t>
            </w:r>
          </w:p>
        </w:tc>
        <w:tc>
          <w:tcPr>
            <w:tcW w:w="524" w:type="pct"/>
            <w:noWrap/>
            <w:vAlign w:val="bottom"/>
          </w:tcPr>
          <w:p w14:paraId="73C573A5" w14:textId="77777777" w:rsidR="004D3BA7" w:rsidRPr="00BB5B35" w:rsidRDefault="004D3BA7" w:rsidP="00333453">
            <w:pPr>
              <w:pStyle w:val="TableText"/>
            </w:pPr>
            <w:r w:rsidRPr="00B703C2">
              <w:t>19.8</w:t>
            </w:r>
          </w:p>
        </w:tc>
        <w:tc>
          <w:tcPr>
            <w:tcW w:w="524" w:type="pct"/>
            <w:noWrap/>
            <w:vAlign w:val="bottom"/>
          </w:tcPr>
          <w:p w14:paraId="78F277ED" w14:textId="77777777" w:rsidR="004D3BA7" w:rsidRPr="00BB5B35" w:rsidRDefault="004D3BA7" w:rsidP="00333453">
            <w:pPr>
              <w:pStyle w:val="TableText"/>
            </w:pPr>
            <w:r w:rsidRPr="00B703C2">
              <w:t>57.0</w:t>
            </w:r>
          </w:p>
        </w:tc>
        <w:tc>
          <w:tcPr>
            <w:tcW w:w="523" w:type="pct"/>
            <w:vAlign w:val="bottom"/>
          </w:tcPr>
          <w:p w14:paraId="08EFAA06" w14:textId="77777777" w:rsidR="004D3BA7" w:rsidRPr="00BB5B35" w:rsidRDefault="004D3BA7" w:rsidP="00333453">
            <w:pPr>
              <w:pStyle w:val="TableText"/>
            </w:pPr>
            <w:r w:rsidRPr="00B703C2">
              <w:t>23.2</w:t>
            </w:r>
          </w:p>
        </w:tc>
      </w:tr>
      <w:tr w:rsidR="004D3BA7" w:rsidRPr="00BD66A6" w14:paraId="50163A74" w14:textId="77777777" w:rsidTr="00333453">
        <w:trPr>
          <w:trHeight w:val="300"/>
        </w:trPr>
        <w:tc>
          <w:tcPr>
            <w:tcW w:w="2793" w:type="pct"/>
            <w:noWrap/>
            <w:vAlign w:val="center"/>
            <w:hideMark/>
          </w:tcPr>
          <w:p w14:paraId="3FA60041"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5E64908F" w14:textId="77777777" w:rsidR="004D3BA7" w:rsidRPr="00BB5B35" w:rsidRDefault="004D3BA7" w:rsidP="00333453">
            <w:pPr>
              <w:pStyle w:val="TableText"/>
            </w:pPr>
            <w:r w:rsidRPr="00024A14">
              <w:t>82</w:t>
            </w:r>
          </w:p>
        </w:tc>
        <w:tc>
          <w:tcPr>
            <w:tcW w:w="524" w:type="pct"/>
            <w:noWrap/>
            <w:vAlign w:val="bottom"/>
          </w:tcPr>
          <w:p w14:paraId="530A9AB6" w14:textId="77777777" w:rsidR="004D3BA7" w:rsidRPr="00BB5B35" w:rsidRDefault="004D3BA7" w:rsidP="00333453">
            <w:pPr>
              <w:pStyle w:val="TableText"/>
            </w:pPr>
            <w:r w:rsidRPr="00B703C2">
              <w:t>69.5</w:t>
            </w:r>
          </w:p>
        </w:tc>
        <w:tc>
          <w:tcPr>
            <w:tcW w:w="524" w:type="pct"/>
            <w:noWrap/>
            <w:vAlign w:val="bottom"/>
          </w:tcPr>
          <w:p w14:paraId="58DE0D02" w14:textId="77777777" w:rsidR="004D3BA7" w:rsidRPr="00BB5B35" w:rsidRDefault="004D3BA7" w:rsidP="00333453">
            <w:pPr>
              <w:pStyle w:val="TableText"/>
            </w:pPr>
            <w:r w:rsidRPr="00B703C2">
              <w:t>28.0</w:t>
            </w:r>
          </w:p>
        </w:tc>
        <w:tc>
          <w:tcPr>
            <w:tcW w:w="523" w:type="pct"/>
            <w:vAlign w:val="bottom"/>
          </w:tcPr>
          <w:p w14:paraId="59A5FE36" w14:textId="77777777" w:rsidR="004D3BA7" w:rsidRPr="00BB5B35" w:rsidRDefault="004D3BA7" w:rsidP="00333453">
            <w:pPr>
              <w:pStyle w:val="TableText"/>
            </w:pPr>
            <w:r w:rsidRPr="00B703C2">
              <w:t>2.4</w:t>
            </w:r>
          </w:p>
        </w:tc>
      </w:tr>
      <w:tr w:rsidR="004D3BA7" w:rsidRPr="00BD66A6" w14:paraId="58D63138" w14:textId="77777777" w:rsidTr="00333453">
        <w:trPr>
          <w:trHeight w:val="300"/>
        </w:trPr>
        <w:tc>
          <w:tcPr>
            <w:tcW w:w="2793" w:type="pct"/>
            <w:noWrap/>
            <w:vAlign w:val="center"/>
          </w:tcPr>
          <w:p w14:paraId="7FCD5000" w14:textId="77777777" w:rsidR="004D3BA7" w:rsidRPr="00BB5B35" w:rsidRDefault="004D3BA7" w:rsidP="00333453">
            <w:pPr>
              <w:pStyle w:val="TableText"/>
            </w:pPr>
            <w:r w:rsidRPr="006A7665">
              <w:t>English proficiency unknown</w:t>
            </w:r>
          </w:p>
        </w:tc>
        <w:tc>
          <w:tcPr>
            <w:tcW w:w="636" w:type="pct"/>
            <w:vAlign w:val="bottom"/>
          </w:tcPr>
          <w:p w14:paraId="0283045E" w14:textId="77777777" w:rsidR="004D3BA7" w:rsidRPr="00024A14" w:rsidRDefault="004D3BA7" w:rsidP="00333453">
            <w:pPr>
              <w:pStyle w:val="TableText"/>
            </w:pPr>
            <w:r>
              <w:t>66</w:t>
            </w:r>
          </w:p>
        </w:tc>
        <w:tc>
          <w:tcPr>
            <w:tcW w:w="524" w:type="pct"/>
            <w:noWrap/>
            <w:vAlign w:val="bottom"/>
          </w:tcPr>
          <w:p w14:paraId="774B4111" w14:textId="77777777" w:rsidR="004D3BA7" w:rsidRPr="00B703C2" w:rsidRDefault="004D3BA7" w:rsidP="00333453">
            <w:pPr>
              <w:pStyle w:val="TableText"/>
            </w:pPr>
            <w:r w:rsidRPr="004E1C89">
              <w:t>43.9</w:t>
            </w:r>
          </w:p>
        </w:tc>
        <w:tc>
          <w:tcPr>
            <w:tcW w:w="524" w:type="pct"/>
            <w:noWrap/>
            <w:vAlign w:val="bottom"/>
          </w:tcPr>
          <w:p w14:paraId="1D0C2EDA" w14:textId="77777777" w:rsidR="004D3BA7" w:rsidRPr="00B703C2" w:rsidRDefault="004D3BA7" w:rsidP="00333453">
            <w:pPr>
              <w:pStyle w:val="TableText"/>
            </w:pPr>
            <w:r w:rsidRPr="004E1C89">
              <w:t>50.0</w:t>
            </w:r>
          </w:p>
        </w:tc>
        <w:tc>
          <w:tcPr>
            <w:tcW w:w="523" w:type="pct"/>
            <w:vAlign w:val="bottom"/>
          </w:tcPr>
          <w:p w14:paraId="776E2D8B" w14:textId="77777777" w:rsidR="004D3BA7" w:rsidRPr="00B703C2" w:rsidRDefault="004D3BA7" w:rsidP="00333453">
            <w:pPr>
              <w:pStyle w:val="TableText"/>
            </w:pPr>
            <w:r w:rsidRPr="004E1C89">
              <w:t>6.1</w:t>
            </w:r>
          </w:p>
        </w:tc>
      </w:tr>
      <w:tr w:rsidR="004D3BA7" w:rsidRPr="00BD66A6" w14:paraId="6979BBCC" w14:textId="77777777" w:rsidTr="00333453">
        <w:trPr>
          <w:trHeight w:val="300"/>
        </w:trPr>
        <w:tc>
          <w:tcPr>
            <w:tcW w:w="2793" w:type="pct"/>
            <w:tcBorders>
              <w:top w:val="single" w:sz="4" w:space="0" w:color="auto"/>
              <w:bottom w:val="nil"/>
            </w:tcBorders>
            <w:noWrap/>
            <w:vAlign w:val="center"/>
            <w:hideMark/>
          </w:tcPr>
          <w:p w14:paraId="2C2B17C6"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0C3BC606" w14:textId="77777777" w:rsidR="004D3BA7" w:rsidRPr="00BB5B35" w:rsidRDefault="004D3BA7" w:rsidP="00333453">
            <w:pPr>
              <w:pStyle w:val="TableText"/>
            </w:pPr>
            <w:r w:rsidRPr="00024A14">
              <w:t>147,695</w:t>
            </w:r>
          </w:p>
        </w:tc>
        <w:tc>
          <w:tcPr>
            <w:tcW w:w="524" w:type="pct"/>
            <w:tcBorders>
              <w:top w:val="single" w:sz="4" w:space="0" w:color="auto"/>
              <w:bottom w:val="nil"/>
            </w:tcBorders>
            <w:noWrap/>
            <w:vAlign w:val="bottom"/>
          </w:tcPr>
          <w:p w14:paraId="6C288568" w14:textId="77777777" w:rsidR="004D3BA7" w:rsidRPr="00BB5B35" w:rsidRDefault="004D3BA7" w:rsidP="00333453">
            <w:pPr>
              <w:pStyle w:val="TableText"/>
            </w:pPr>
            <w:r w:rsidRPr="00B703C2">
              <w:t>41.2</w:t>
            </w:r>
          </w:p>
        </w:tc>
        <w:tc>
          <w:tcPr>
            <w:tcW w:w="524" w:type="pct"/>
            <w:tcBorders>
              <w:top w:val="single" w:sz="4" w:space="0" w:color="auto"/>
              <w:bottom w:val="nil"/>
            </w:tcBorders>
            <w:noWrap/>
            <w:vAlign w:val="bottom"/>
          </w:tcPr>
          <w:p w14:paraId="6992CD95" w14:textId="77777777" w:rsidR="004D3BA7" w:rsidRPr="00BB5B35" w:rsidRDefault="004D3BA7" w:rsidP="00333453">
            <w:pPr>
              <w:pStyle w:val="TableText"/>
            </w:pPr>
            <w:r w:rsidRPr="00B703C2">
              <w:t>52.5</w:t>
            </w:r>
          </w:p>
        </w:tc>
        <w:tc>
          <w:tcPr>
            <w:tcW w:w="523" w:type="pct"/>
            <w:tcBorders>
              <w:top w:val="single" w:sz="4" w:space="0" w:color="auto"/>
              <w:bottom w:val="nil"/>
            </w:tcBorders>
            <w:vAlign w:val="bottom"/>
          </w:tcPr>
          <w:p w14:paraId="3FE5AF0F" w14:textId="77777777" w:rsidR="004D3BA7" w:rsidRPr="00BB5B35" w:rsidRDefault="004D3BA7" w:rsidP="00333453">
            <w:pPr>
              <w:pStyle w:val="TableText"/>
            </w:pPr>
            <w:r w:rsidRPr="00B703C2">
              <w:t>6.3</w:t>
            </w:r>
          </w:p>
        </w:tc>
      </w:tr>
      <w:tr w:rsidR="004D3BA7" w:rsidRPr="00BD66A6" w14:paraId="54EA5B72" w14:textId="77777777" w:rsidTr="00333453">
        <w:trPr>
          <w:trHeight w:val="315"/>
        </w:trPr>
        <w:tc>
          <w:tcPr>
            <w:tcW w:w="2793" w:type="pct"/>
            <w:tcBorders>
              <w:top w:val="nil"/>
              <w:bottom w:val="single" w:sz="4" w:space="0" w:color="auto"/>
            </w:tcBorders>
            <w:noWrap/>
            <w:vAlign w:val="center"/>
            <w:hideMark/>
          </w:tcPr>
          <w:p w14:paraId="7E2669C8"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22B51458" w14:textId="77777777" w:rsidR="004D3BA7" w:rsidRPr="00BB5B35" w:rsidRDefault="004D3BA7" w:rsidP="00333453">
            <w:pPr>
              <w:pStyle w:val="TableText"/>
            </w:pPr>
            <w:r w:rsidRPr="00024A14">
              <w:t>108,605</w:t>
            </w:r>
          </w:p>
        </w:tc>
        <w:tc>
          <w:tcPr>
            <w:tcW w:w="524" w:type="pct"/>
            <w:tcBorders>
              <w:top w:val="nil"/>
              <w:bottom w:val="single" w:sz="4" w:space="0" w:color="auto"/>
            </w:tcBorders>
            <w:noWrap/>
            <w:vAlign w:val="bottom"/>
          </w:tcPr>
          <w:p w14:paraId="17DA4305" w14:textId="77777777" w:rsidR="004D3BA7" w:rsidRPr="00BB5B35" w:rsidRDefault="004D3BA7" w:rsidP="00333453">
            <w:pPr>
              <w:pStyle w:val="TableText"/>
            </w:pPr>
            <w:r w:rsidRPr="00B703C2">
              <w:t>23.2</w:t>
            </w:r>
          </w:p>
        </w:tc>
        <w:tc>
          <w:tcPr>
            <w:tcW w:w="524" w:type="pct"/>
            <w:tcBorders>
              <w:top w:val="nil"/>
              <w:bottom w:val="single" w:sz="4" w:space="0" w:color="auto"/>
            </w:tcBorders>
            <w:noWrap/>
            <w:vAlign w:val="bottom"/>
          </w:tcPr>
          <w:p w14:paraId="2B49E27F" w14:textId="77777777" w:rsidR="004D3BA7" w:rsidRPr="00BB5B35" w:rsidRDefault="004D3BA7" w:rsidP="00333453">
            <w:pPr>
              <w:pStyle w:val="TableText"/>
            </w:pPr>
            <w:r w:rsidRPr="00B703C2">
              <w:t>56.2</w:t>
            </w:r>
          </w:p>
        </w:tc>
        <w:tc>
          <w:tcPr>
            <w:tcW w:w="523" w:type="pct"/>
            <w:tcBorders>
              <w:top w:val="nil"/>
              <w:bottom w:val="single" w:sz="4" w:space="0" w:color="auto"/>
            </w:tcBorders>
            <w:vAlign w:val="bottom"/>
          </w:tcPr>
          <w:p w14:paraId="4C82E725" w14:textId="77777777" w:rsidR="004D3BA7" w:rsidRPr="00BB5B35" w:rsidRDefault="004D3BA7" w:rsidP="00333453">
            <w:pPr>
              <w:pStyle w:val="TableText"/>
            </w:pPr>
            <w:r w:rsidRPr="00B703C2">
              <w:t>20.5</w:t>
            </w:r>
          </w:p>
        </w:tc>
      </w:tr>
      <w:tr w:rsidR="004D3BA7" w:rsidRPr="00BD66A6" w14:paraId="7EB1A02E" w14:textId="77777777" w:rsidTr="00333453">
        <w:trPr>
          <w:trHeight w:val="300"/>
        </w:trPr>
        <w:tc>
          <w:tcPr>
            <w:tcW w:w="2793" w:type="pct"/>
            <w:tcBorders>
              <w:top w:val="single" w:sz="4" w:space="0" w:color="auto"/>
            </w:tcBorders>
            <w:noWrap/>
            <w:vAlign w:val="center"/>
            <w:hideMark/>
          </w:tcPr>
          <w:p w14:paraId="3DC2F88F"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7BC65F1C" w14:textId="77777777" w:rsidR="004D3BA7" w:rsidRPr="00BB5B35" w:rsidRDefault="004D3BA7" w:rsidP="00333453">
            <w:pPr>
              <w:pStyle w:val="TableText"/>
            </w:pPr>
            <w:r w:rsidRPr="00024A14">
              <w:t>1,385</w:t>
            </w:r>
          </w:p>
        </w:tc>
        <w:tc>
          <w:tcPr>
            <w:tcW w:w="524" w:type="pct"/>
            <w:tcBorders>
              <w:top w:val="single" w:sz="4" w:space="0" w:color="auto"/>
            </w:tcBorders>
            <w:noWrap/>
            <w:vAlign w:val="bottom"/>
          </w:tcPr>
          <w:p w14:paraId="043BBB39" w14:textId="77777777" w:rsidR="004D3BA7" w:rsidRPr="00BB5B35" w:rsidRDefault="004D3BA7" w:rsidP="00333453">
            <w:pPr>
              <w:pStyle w:val="TableText"/>
            </w:pPr>
            <w:r w:rsidRPr="00B703C2">
              <w:t>40.4</w:t>
            </w:r>
          </w:p>
        </w:tc>
        <w:tc>
          <w:tcPr>
            <w:tcW w:w="524" w:type="pct"/>
            <w:tcBorders>
              <w:top w:val="single" w:sz="4" w:space="0" w:color="auto"/>
            </w:tcBorders>
            <w:noWrap/>
            <w:vAlign w:val="bottom"/>
          </w:tcPr>
          <w:p w14:paraId="028A2B8A" w14:textId="77777777" w:rsidR="004D3BA7" w:rsidRPr="00BB5B35" w:rsidRDefault="004D3BA7" w:rsidP="00333453">
            <w:pPr>
              <w:pStyle w:val="TableText"/>
            </w:pPr>
            <w:r w:rsidRPr="00B703C2">
              <w:t>51.6</w:t>
            </w:r>
          </w:p>
        </w:tc>
        <w:tc>
          <w:tcPr>
            <w:tcW w:w="523" w:type="pct"/>
            <w:tcBorders>
              <w:top w:val="single" w:sz="4" w:space="0" w:color="auto"/>
            </w:tcBorders>
            <w:vAlign w:val="bottom"/>
          </w:tcPr>
          <w:p w14:paraId="09B4F898" w14:textId="77777777" w:rsidR="004D3BA7" w:rsidRPr="00BB5B35" w:rsidRDefault="004D3BA7" w:rsidP="00333453">
            <w:pPr>
              <w:pStyle w:val="TableText"/>
            </w:pPr>
            <w:r w:rsidRPr="00B703C2">
              <w:t>8.1</w:t>
            </w:r>
          </w:p>
        </w:tc>
      </w:tr>
      <w:tr w:rsidR="004D3BA7" w:rsidRPr="00BD66A6" w14:paraId="7C72623A" w14:textId="77777777" w:rsidTr="00333453">
        <w:trPr>
          <w:trHeight w:val="300"/>
        </w:trPr>
        <w:tc>
          <w:tcPr>
            <w:tcW w:w="2793" w:type="pct"/>
            <w:noWrap/>
            <w:vAlign w:val="center"/>
            <w:hideMark/>
          </w:tcPr>
          <w:p w14:paraId="7F5B080C" w14:textId="77777777" w:rsidR="004D3BA7" w:rsidRPr="00BB5B35" w:rsidRDefault="004D3BA7" w:rsidP="00333453">
            <w:pPr>
              <w:pStyle w:val="TableText"/>
            </w:pPr>
            <w:r w:rsidRPr="00BB5B35">
              <w:t>Asian</w:t>
            </w:r>
            <w:r>
              <w:t xml:space="preserve"> (All) </w:t>
            </w:r>
          </w:p>
        </w:tc>
        <w:tc>
          <w:tcPr>
            <w:tcW w:w="636" w:type="pct"/>
            <w:vAlign w:val="bottom"/>
          </w:tcPr>
          <w:p w14:paraId="6250B54F" w14:textId="77777777" w:rsidR="004D3BA7" w:rsidRPr="00BB5B35" w:rsidRDefault="004D3BA7" w:rsidP="00333453">
            <w:pPr>
              <w:pStyle w:val="TableText"/>
            </w:pPr>
            <w:r w:rsidRPr="00024A14">
              <w:t>24,158</w:t>
            </w:r>
          </w:p>
        </w:tc>
        <w:tc>
          <w:tcPr>
            <w:tcW w:w="524" w:type="pct"/>
            <w:noWrap/>
            <w:vAlign w:val="bottom"/>
          </w:tcPr>
          <w:p w14:paraId="4D4888C4" w14:textId="77777777" w:rsidR="004D3BA7" w:rsidRPr="00BB5B35" w:rsidRDefault="004D3BA7" w:rsidP="00333453">
            <w:pPr>
              <w:pStyle w:val="TableText"/>
            </w:pPr>
            <w:r w:rsidRPr="00B703C2">
              <w:t>15.5</w:t>
            </w:r>
          </w:p>
        </w:tc>
        <w:tc>
          <w:tcPr>
            <w:tcW w:w="524" w:type="pct"/>
            <w:noWrap/>
            <w:vAlign w:val="bottom"/>
          </w:tcPr>
          <w:p w14:paraId="72B3A4B6" w14:textId="77777777" w:rsidR="004D3BA7" w:rsidRPr="00BB5B35" w:rsidRDefault="004D3BA7" w:rsidP="00333453">
            <w:pPr>
              <w:pStyle w:val="TableText"/>
            </w:pPr>
            <w:r w:rsidRPr="00B703C2">
              <w:t>52.3</w:t>
            </w:r>
          </w:p>
        </w:tc>
        <w:tc>
          <w:tcPr>
            <w:tcW w:w="523" w:type="pct"/>
            <w:vAlign w:val="bottom"/>
          </w:tcPr>
          <w:p w14:paraId="70C2CE54" w14:textId="77777777" w:rsidR="004D3BA7" w:rsidRPr="00BB5B35" w:rsidRDefault="004D3BA7" w:rsidP="00333453">
            <w:pPr>
              <w:pStyle w:val="TableText"/>
            </w:pPr>
            <w:r w:rsidRPr="00B703C2">
              <w:t>32.2</w:t>
            </w:r>
          </w:p>
        </w:tc>
      </w:tr>
      <w:tr w:rsidR="004D3BA7" w:rsidRPr="00BD66A6" w14:paraId="4327FEA6" w14:textId="77777777" w:rsidTr="00333453">
        <w:trPr>
          <w:trHeight w:val="300"/>
        </w:trPr>
        <w:tc>
          <w:tcPr>
            <w:tcW w:w="2793" w:type="pct"/>
            <w:noWrap/>
            <w:vAlign w:val="center"/>
            <w:hideMark/>
          </w:tcPr>
          <w:p w14:paraId="4B2F32B2"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6CB8B898" w14:textId="77777777" w:rsidR="004D3BA7" w:rsidRPr="00BB5B35" w:rsidRDefault="004D3BA7" w:rsidP="00333453">
            <w:pPr>
              <w:pStyle w:val="TableText"/>
            </w:pPr>
            <w:r w:rsidRPr="00024A14">
              <w:t>1,087</w:t>
            </w:r>
          </w:p>
        </w:tc>
        <w:tc>
          <w:tcPr>
            <w:tcW w:w="524" w:type="pct"/>
            <w:noWrap/>
            <w:vAlign w:val="bottom"/>
          </w:tcPr>
          <w:p w14:paraId="058E8892" w14:textId="77777777" w:rsidR="004D3BA7" w:rsidRPr="00BB5B35" w:rsidRDefault="004D3BA7" w:rsidP="00333453">
            <w:pPr>
              <w:pStyle w:val="TableText"/>
            </w:pPr>
            <w:r w:rsidRPr="00B703C2">
              <w:t>39.7</w:t>
            </w:r>
          </w:p>
        </w:tc>
        <w:tc>
          <w:tcPr>
            <w:tcW w:w="524" w:type="pct"/>
            <w:noWrap/>
            <w:vAlign w:val="bottom"/>
          </w:tcPr>
          <w:p w14:paraId="481A0B80" w14:textId="77777777" w:rsidR="004D3BA7" w:rsidRPr="00BB5B35" w:rsidRDefault="004D3BA7" w:rsidP="00333453">
            <w:pPr>
              <w:pStyle w:val="TableText"/>
            </w:pPr>
            <w:r w:rsidRPr="00B703C2">
              <w:t>52.0</w:t>
            </w:r>
          </w:p>
        </w:tc>
        <w:tc>
          <w:tcPr>
            <w:tcW w:w="523" w:type="pct"/>
            <w:vAlign w:val="bottom"/>
          </w:tcPr>
          <w:p w14:paraId="2A380BC3" w14:textId="77777777" w:rsidR="004D3BA7" w:rsidRPr="00BB5B35" w:rsidRDefault="004D3BA7" w:rsidP="00333453">
            <w:pPr>
              <w:pStyle w:val="TableText"/>
            </w:pPr>
            <w:r w:rsidRPr="00B703C2">
              <w:t>8.3</w:t>
            </w:r>
          </w:p>
        </w:tc>
      </w:tr>
      <w:tr w:rsidR="004D3BA7" w:rsidRPr="00BD66A6" w14:paraId="0535CB36" w14:textId="77777777" w:rsidTr="00333453">
        <w:trPr>
          <w:trHeight w:val="300"/>
        </w:trPr>
        <w:tc>
          <w:tcPr>
            <w:tcW w:w="2793" w:type="pct"/>
            <w:noWrap/>
            <w:vAlign w:val="center"/>
            <w:hideMark/>
          </w:tcPr>
          <w:p w14:paraId="7060F2BB" w14:textId="77777777" w:rsidR="004D3BA7" w:rsidRPr="00BB5B35" w:rsidRDefault="004D3BA7" w:rsidP="00333453">
            <w:pPr>
              <w:pStyle w:val="TableText"/>
            </w:pPr>
            <w:r w:rsidRPr="00BB5B35">
              <w:t>Filipino</w:t>
            </w:r>
            <w:r>
              <w:t xml:space="preserve"> (All)</w:t>
            </w:r>
          </w:p>
        </w:tc>
        <w:tc>
          <w:tcPr>
            <w:tcW w:w="636" w:type="pct"/>
            <w:vAlign w:val="bottom"/>
          </w:tcPr>
          <w:p w14:paraId="524CD443" w14:textId="77777777" w:rsidR="004D3BA7" w:rsidRPr="00BB5B35" w:rsidRDefault="004D3BA7" w:rsidP="00333453">
            <w:pPr>
              <w:pStyle w:val="TableText"/>
            </w:pPr>
            <w:r w:rsidRPr="00024A14">
              <w:t>7,298</w:t>
            </w:r>
          </w:p>
        </w:tc>
        <w:tc>
          <w:tcPr>
            <w:tcW w:w="524" w:type="pct"/>
            <w:noWrap/>
            <w:vAlign w:val="bottom"/>
          </w:tcPr>
          <w:p w14:paraId="6877F092" w14:textId="77777777" w:rsidR="004D3BA7" w:rsidRPr="00BB5B35" w:rsidRDefault="004D3BA7" w:rsidP="00333453">
            <w:pPr>
              <w:pStyle w:val="TableText"/>
            </w:pPr>
            <w:r w:rsidRPr="00B703C2">
              <w:t>21.8</w:t>
            </w:r>
          </w:p>
        </w:tc>
        <w:tc>
          <w:tcPr>
            <w:tcW w:w="524" w:type="pct"/>
            <w:noWrap/>
            <w:vAlign w:val="bottom"/>
          </w:tcPr>
          <w:p w14:paraId="5C54EFE6" w14:textId="77777777" w:rsidR="004D3BA7" w:rsidRPr="00BB5B35" w:rsidRDefault="004D3BA7" w:rsidP="00333453">
            <w:pPr>
              <w:pStyle w:val="TableText"/>
            </w:pPr>
            <w:r w:rsidRPr="00B703C2">
              <w:t>60.8</w:t>
            </w:r>
          </w:p>
        </w:tc>
        <w:tc>
          <w:tcPr>
            <w:tcW w:w="523" w:type="pct"/>
            <w:vAlign w:val="bottom"/>
          </w:tcPr>
          <w:p w14:paraId="418422BF" w14:textId="77777777" w:rsidR="004D3BA7" w:rsidRPr="00BB5B35" w:rsidRDefault="004D3BA7" w:rsidP="00333453">
            <w:pPr>
              <w:pStyle w:val="TableText"/>
            </w:pPr>
            <w:r w:rsidRPr="00B703C2">
              <w:t>17.4</w:t>
            </w:r>
          </w:p>
        </w:tc>
      </w:tr>
      <w:tr w:rsidR="004D3BA7" w:rsidRPr="00BD66A6" w14:paraId="73C7D887" w14:textId="77777777" w:rsidTr="00333453">
        <w:trPr>
          <w:trHeight w:val="300"/>
        </w:trPr>
        <w:tc>
          <w:tcPr>
            <w:tcW w:w="2793" w:type="pct"/>
            <w:noWrap/>
            <w:vAlign w:val="center"/>
          </w:tcPr>
          <w:p w14:paraId="7BC19794" w14:textId="77777777" w:rsidR="004D3BA7" w:rsidRDefault="004D3BA7" w:rsidP="00333453">
            <w:pPr>
              <w:pStyle w:val="TableText"/>
            </w:pPr>
            <w:r w:rsidRPr="00BB5B35">
              <w:t>Hispanic or Latino</w:t>
            </w:r>
            <w:r>
              <w:t xml:space="preserve"> (All)</w:t>
            </w:r>
          </w:p>
        </w:tc>
        <w:tc>
          <w:tcPr>
            <w:tcW w:w="636" w:type="pct"/>
            <w:vAlign w:val="bottom"/>
          </w:tcPr>
          <w:p w14:paraId="4CE0F51D" w14:textId="77777777" w:rsidR="004D3BA7" w:rsidRDefault="004D3BA7" w:rsidP="00333453">
            <w:pPr>
              <w:pStyle w:val="TableText"/>
            </w:pPr>
            <w:r w:rsidRPr="00024A14">
              <w:t>139,147</w:t>
            </w:r>
          </w:p>
        </w:tc>
        <w:tc>
          <w:tcPr>
            <w:tcW w:w="524" w:type="pct"/>
            <w:noWrap/>
            <w:vAlign w:val="bottom"/>
          </w:tcPr>
          <w:p w14:paraId="6D28262F" w14:textId="77777777" w:rsidR="004D3BA7" w:rsidRPr="00BB5B35" w:rsidRDefault="004D3BA7" w:rsidP="00333453">
            <w:pPr>
              <w:pStyle w:val="TableText"/>
            </w:pPr>
            <w:r w:rsidRPr="00B703C2">
              <w:t>40.9</w:t>
            </w:r>
          </w:p>
        </w:tc>
        <w:tc>
          <w:tcPr>
            <w:tcW w:w="524" w:type="pct"/>
            <w:noWrap/>
            <w:vAlign w:val="bottom"/>
          </w:tcPr>
          <w:p w14:paraId="384DD24F" w14:textId="77777777" w:rsidR="004D3BA7" w:rsidRPr="00BB5B35" w:rsidRDefault="004D3BA7" w:rsidP="00333453">
            <w:pPr>
              <w:pStyle w:val="TableText"/>
            </w:pPr>
            <w:r w:rsidRPr="00B703C2">
              <w:t>53.2</w:t>
            </w:r>
          </w:p>
        </w:tc>
        <w:tc>
          <w:tcPr>
            <w:tcW w:w="523" w:type="pct"/>
            <w:vAlign w:val="bottom"/>
          </w:tcPr>
          <w:p w14:paraId="1C89F6A5" w14:textId="77777777" w:rsidR="004D3BA7" w:rsidRPr="00BB5B35" w:rsidRDefault="004D3BA7" w:rsidP="00333453">
            <w:pPr>
              <w:pStyle w:val="TableText"/>
            </w:pPr>
            <w:r w:rsidRPr="00B703C2">
              <w:t>5.9</w:t>
            </w:r>
          </w:p>
        </w:tc>
      </w:tr>
      <w:tr w:rsidR="004D3BA7" w:rsidRPr="00BD66A6" w14:paraId="6C040817" w14:textId="77777777" w:rsidTr="00333453">
        <w:trPr>
          <w:trHeight w:val="300"/>
        </w:trPr>
        <w:tc>
          <w:tcPr>
            <w:tcW w:w="2793" w:type="pct"/>
            <w:noWrap/>
            <w:vAlign w:val="center"/>
            <w:hideMark/>
          </w:tcPr>
          <w:p w14:paraId="54CAA2E9"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7CD8A5D3" w14:textId="77777777" w:rsidR="004D3BA7" w:rsidRPr="00BB5B35" w:rsidRDefault="004D3BA7" w:rsidP="00333453">
            <w:pPr>
              <w:pStyle w:val="TableText"/>
            </w:pPr>
            <w:r w:rsidRPr="00024A14">
              <w:t>12,131</w:t>
            </w:r>
          </w:p>
        </w:tc>
        <w:tc>
          <w:tcPr>
            <w:tcW w:w="524" w:type="pct"/>
            <w:noWrap/>
            <w:vAlign w:val="bottom"/>
          </w:tcPr>
          <w:p w14:paraId="1E5E800C" w14:textId="77777777" w:rsidR="004D3BA7" w:rsidRPr="00BB5B35" w:rsidRDefault="004D3BA7" w:rsidP="00333453">
            <w:pPr>
              <w:pStyle w:val="TableText"/>
            </w:pPr>
            <w:r w:rsidRPr="00B703C2">
              <w:t>49.6</w:t>
            </w:r>
          </w:p>
        </w:tc>
        <w:tc>
          <w:tcPr>
            <w:tcW w:w="524" w:type="pct"/>
            <w:noWrap/>
            <w:vAlign w:val="bottom"/>
          </w:tcPr>
          <w:p w14:paraId="2A631185" w14:textId="77777777" w:rsidR="004D3BA7" w:rsidRPr="00BB5B35" w:rsidRDefault="004D3BA7" w:rsidP="00333453">
            <w:pPr>
              <w:pStyle w:val="TableText"/>
            </w:pPr>
            <w:r w:rsidRPr="00B703C2">
              <w:t>45.5</w:t>
            </w:r>
          </w:p>
        </w:tc>
        <w:tc>
          <w:tcPr>
            <w:tcW w:w="523" w:type="pct"/>
            <w:vAlign w:val="bottom"/>
          </w:tcPr>
          <w:p w14:paraId="35A3E7E5" w14:textId="77777777" w:rsidR="004D3BA7" w:rsidRPr="00BB5B35" w:rsidRDefault="004D3BA7" w:rsidP="00333453">
            <w:pPr>
              <w:pStyle w:val="TableText"/>
            </w:pPr>
            <w:r w:rsidRPr="00B703C2">
              <w:t>4.8</w:t>
            </w:r>
          </w:p>
        </w:tc>
      </w:tr>
      <w:tr w:rsidR="004D3BA7" w:rsidRPr="00BD66A6" w14:paraId="7280627F" w14:textId="77777777" w:rsidTr="00333453">
        <w:trPr>
          <w:trHeight w:val="300"/>
        </w:trPr>
        <w:tc>
          <w:tcPr>
            <w:tcW w:w="2793" w:type="pct"/>
            <w:noWrap/>
            <w:vAlign w:val="center"/>
            <w:hideMark/>
          </w:tcPr>
          <w:p w14:paraId="71B75AA1" w14:textId="77777777" w:rsidR="004D3BA7" w:rsidRPr="00BB5B35" w:rsidRDefault="004D3BA7" w:rsidP="00333453">
            <w:pPr>
              <w:pStyle w:val="TableText"/>
            </w:pPr>
            <w:r w:rsidRPr="00BB5B35">
              <w:t>White</w:t>
            </w:r>
            <w:r>
              <w:t xml:space="preserve"> (All)</w:t>
            </w:r>
          </w:p>
        </w:tc>
        <w:tc>
          <w:tcPr>
            <w:tcW w:w="636" w:type="pct"/>
            <w:vAlign w:val="bottom"/>
          </w:tcPr>
          <w:p w14:paraId="221CD17E" w14:textId="77777777" w:rsidR="004D3BA7" w:rsidRPr="00BB5B35" w:rsidRDefault="004D3BA7" w:rsidP="00333453">
            <w:pPr>
              <w:pStyle w:val="TableText"/>
            </w:pPr>
            <w:r w:rsidRPr="00024A14">
              <w:t>61,859</w:t>
            </w:r>
          </w:p>
        </w:tc>
        <w:tc>
          <w:tcPr>
            <w:tcW w:w="524" w:type="pct"/>
            <w:noWrap/>
            <w:vAlign w:val="bottom"/>
          </w:tcPr>
          <w:p w14:paraId="469DA41E" w14:textId="77777777" w:rsidR="004D3BA7" w:rsidRPr="00BB5B35" w:rsidRDefault="004D3BA7" w:rsidP="00333453">
            <w:pPr>
              <w:pStyle w:val="TableText"/>
            </w:pPr>
            <w:r w:rsidRPr="00B703C2">
              <w:t>23.4</w:t>
            </w:r>
          </w:p>
        </w:tc>
        <w:tc>
          <w:tcPr>
            <w:tcW w:w="524" w:type="pct"/>
            <w:noWrap/>
            <w:vAlign w:val="bottom"/>
          </w:tcPr>
          <w:p w14:paraId="28ADE878" w14:textId="77777777" w:rsidR="004D3BA7" w:rsidRPr="00BB5B35" w:rsidRDefault="004D3BA7" w:rsidP="00333453">
            <w:pPr>
              <w:pStyle w:val="TableText"/>
            </w:pPr>
            <w:r w:rsidRPr="00B703C2">
              <w:t>57.5</w:t>
            </w:r>
          </w:p>
        </w:tc>
        <w:tc>
          <w:tcPr>
            <w:tcW w:w="523" w:type="pct"/>
            <w:vAlign w:val="bottom"/>
          </w:tcPr>
          <w:p w14:paraId="32BC07B4" w14:textId="77777777" w:rsidR="004D3BA7" w:rsidRPr="00BB5B35" w:rsidRDefault="004D3BA7" w:rsidP="00333453">
            <w:pPr>
              <w:pStyle w:val="TableText"/>
            </w:pPr>
            <w:r w:rsidRPr="00B703C2">
              <w:t>19.1</w:t>
            </w:r>
          </w:p>
        </w:tc>
      </w:tr>
      <w:tr w:rsidR="004D3BA7" w:rsidRPr="00BD66A6" w14:paraId="0DD2CC2F" w14:textId="77777777" w:rsidTr="00333453">
        <w:trPr>
          <w:trHeight w:val="300"/>
        </w:trPr>
        <w:tc>
          <w:tcPr>
            <w:tcW w:w="2793" w:type="pct"/>
            <w:noWrap/>
            <w:vAlign w:val="center"/>
            <w:hideMark/>
          </w:tcPr>
          <w:p w14:paraId="424FA7BC"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04E2AC0B" w14:textId="77777777" w:rsidR="004D3BA7" w:rsidRPr="00BB5B35" w:rsidRDefault="004D3BA7" w:rsidP="00333453">
            <w:pPr>
              <w:pStyle w:val="TableText"/>
            </w:pPr>
            <w:r w:rsidRPr="00024A14">
              <w:t>7,647</w:t>
            </w:r>
          </w:p>
        </w:tc>
        <w:tc>
          <w:tcPr>
            <w:tcW w:w="524" w:type="pct"/>
            <w:noWrap/>
            <w:vAlign w:val="bottom"/>
          </w:tcPr>
          <w:p w14:paraId="06EEE62F" w14:textId="77777777" w:rsidR="004D3BA7" w:rsidRPr="00BB5B35" w:rsidRDefault="004D3BA7" w:rsidP="00333453">
            <w:pPr>
              <w:pStyle w:val="TableText"/>
            </w:pPr>
            <w:r w:rsidRPr="00B703C2">
              <w:t>23.6</w:t>
            </w:r>
          </w:p>
        </w:tc>
        <w:tc>
          <w:tcPr>
            <w:tcW w:w="524" w:type="pct"/>
            <w:noWrap/>
            <w:vAlign w:val="bottom"/>
          </w:tcPr>
          <w:p w14:paraId="160157CB" w14:textId="77777777" w:rsidR="004D3BA7" w:rsidRPr="00BB5B35" w:rsidRDefault="004D3BA7" w:rsidP="00333453">
            <w:pPr>
              <w:pStyle w:val="TableText"/>
            </w:pPr>
            <w:r w:rsidRPr="00B703C2">
              <w:t>56.4</w:t>
            </w:r>
          </w:p>
        </w:tc>
        <w:tc>
          <w:tcPr>
            <w:tcW w:w="523" w:type="pct"/>
            <w:vAlign w:val="bottom"/>
          </w:tcPr>
          <w:p w14:paraId="4C91BB7F" w14:textId="77777777" w:rsidR="004D3BA7" w:rsidRPr="00BB5B35" w:rsidRDefault="004D3BA7" w:rsidP="00333453">
            <w:pPr>
              <w:pStyle w:val="TableText"/>
            </w:pPr>
            <w:r w:rsidRPr="00B703C2">
              <w:t>20.0</w:t>
            </w:r>
          </w:p>
        </w:tc>
      </w:tr>
      <w:tr w:rsidR="004D3BA7" w:rsidRPr="00BD66A6" w14:paraId="5732D6FA" w14:textId="77777777" w:rsidTr="00333453">
        <w:trPr>
          <w:trHeight w:val="300"/>
        </w:trPr>
        <w:tc>
          <w:tcPr>
            <w:tcW w:w="2793" w:type="pct"/>
            <w:tcBorders>
              <w:top w:val="single" w:sz="4" w:space="0" w:color="auto"/>
              <w:bottom w:val="nil"/>
            </w:tcBorders>
            <w:noWrap/>
            <w:vAlign w:val="center"/>
            <w:hideMark/>
          </w:tcPr>
          <w:p w14:paraId="6AEFE0C4"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0F8EBA2A" w14:textId="77777777" w:rsidR="004D3BA7" w:rsidRPr="00BB5B35" w:rsidRDefault="004D3BA7" w:rsidP="00333453">
            <w:pPr>
              <w:pStyle w:val="TableText"/>
            </w:pPr>
            <w:r w:rsidRPr="00024A14">
              <w:t>23,184</w:t>
            </w:r>
          </w:p>
        </w:tc>
        <w:tc>
          <w:tcPr>
            <w:tcW w:w="524" w:type="pct"/>
            <w:tcBorders>
              <w:top w:val="single" w:sz="4" w:space="0" w:color="auto"/>
              <w:bottom w:val="nil"/>
            </w:tcBorders>
            <w:noWrap/>
            <w:vAlign w:val="bottom"/>
          </w:tcPr>
          <w:p w14:paraId="71889394" w14:textId="77777777" w:rsidR="004D3BA7" w:rsidRPr="00BB5B35" w:rsidRDefault="004D3BA7" w:rsidP="00333453">
            <w:pPr>
              <w:pStyle w:val="TableText"/>
            </w:pPr>
            <w:r w:rsidRPr="00B703C2">
              <w:t>64.3</w:t>
            </w:r>
          </w:p>
        </w:tc>
        <w:tc>
          <w:tcPr>
            <w:tcW w:w="524" w:type="pct"/>
            <w:tcBorders>
              <w:top w:val="single" w:sz="4" w:space="0" w:color="auto"/>
              <w:bottom w:val="nil"/>
            </w:tcBorders>
            <w:noWrap/>
            <w:vAlign w:val="bottom"/>
          </w:tcPr>
          <w:p w14:paraId="1F92890E" w14:textId="77777777" w:rsidR="004D3BA7" w:rsidRPr="00BB5B35" w:rsidRDefault="004D3BA7" w:rsidP="00333453">
            <w:pPr>
              <w:pStyle w:val="TableText"/>
            </w:pPr>
            <w:r w:rsidRPr="00B703C2">
              <w:t>33.4</w:t>
            </w:r>
          </w:p>
        </w:tc>
        <w:tc>
          <w:tcPr>
            <w:tcW w:w="523" w:type="pct"/>
            <w:tcBorders>
              <w:top w:val="single" w:sz="4" w:space="0" w:color="auto"/>
              <w:bottom w:val="nil"/>
            </w:tcBorders>
            <w:vAlign w:val="bottom"/>
          </w:tcPr>
          <w:p w14:paraId="53A0B454" w14:textId="77777777" w:rsidR="004D3BA7" w:rsidRPr="00BB5B35" w:rsidRDefault="004D3BA7" w:rsidP="00333453">
            <w:pPr>
              <w:pStyle w:val="TableText"/>
            </w:pPr>
            <w:r w:rsidRPr="00B703C2">
              <w:t>2.3</w:t>
            </w:r>
          </w:p>
        </w:tc>
      </w:tr>
      <w:tr w:rsidR="004D3BA7" w:rsidRPr="00BD66A6" w14:paraId="2776BA5B" w14:textId="77777777" w:rsidTr="00333453">
        <w:trPr>
          <w:trHeight w:val="315"/>
        </w:trPr>
        <w:tc>
          <w:tcPr>
            <w:tcW w:w="2793" w:type="pct"/>
            <w:tcBorders>
              <w:top w:val="nil"/>
              <w:bottom w:val="single" w:sz="4" w:space="0" w:color="auto"/>
            </w:tcBorders>
            <w:noWrap/>
            <w:vAlign w:val="center"/>
            <w:hideMark/>
          </w:tcPr>
          <w:p w14:paraId="546E1434"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1E09F180" w14:textId="77777777" w:rsidR="004D3BA7" w:rsidRPr="00BB5B35" w:rsidRDefault="004D3BA7" w:rsidP="00333453">
            <w:pPr>
              <w:pStyle w:val="TableText"/>
            </w:pPr>
            <w:r w:rsidRPr="00024A14">
              <w:t>233,116</w:t>
            </w:r>
          </w:p>
        </w:tc>
        <w:tc>
          <w:tcPr>
            <w:tcW w:w="524" w:type="pct"/>
            <w:tcBorders>
              <w:top w:val="nil"/>
              <w:bottom w:val="single" w:sz="4" w:space="0" w:color="auto"/>
            </w:tcBorders>
            <w:noWrap/>
            <w:vAlign w:val="bottom"/>
          </w:tcPr>
          <w:p w14:paraId="7E827079" w14:textId="77777777" w:rsidR="004D3BA7" w:rsidRPr="00BB5B35" w:rsidRDefault="004D3BA7" w:rsidP="00333453">
            <w:pPr>
              <w:pStyle w:val="TableText"/>
            </w:pPr>
            <w:r w:rsidRPr="00B703C2">
              <w:t>30.5</w:t>
            </w:r>
          </w:p>
        </w:tc>
        <w:tc>
          <w:tcPr>
            <w:tcW w:w="524" w:type="pct"/>
            <w:tcBorders>
              <w:top w:val="nil"/>
              <w:bottom w:val="single" w:sz="4" w:space="0" w:color="auto"/>
            </w:tcBorders>
            <w:noWrap/>
            <w:vAlign w:val="bottom"/>
          </w:tcPr>
          <w:p w14:paraId="6D21BBE7" w14:textId="77777777" w:rsidR="004D3BA7" w:rsidRPr="00BB5B35" w:rsidRDefault="004D3BA7" w:rsidP="00333453">
            <w:pPr>
              <w:pStyle w:val="TableText"/>
            </w:pPr>
            <w:r w:rsidRPr="00B703C2">
              <w:t>56.1</w:t>
            </w:r>
          </w:p>
        </w:tc>
        <w:tc>
          <w:tcPr>
            <w:tcW w:w="523" w:type="pct"/>
            <w:tcBorders>
              <w:top w:val="nil"/>
              <w:bottom w:val="single" w:sz="4" w:space="0" w:color="auto"/>
            </w:tcBorders>
            <w:vAlign w:val="bottom"/>
          </w:tcPr>
          <w:p w14:paraId="42328720" w14:textId="77777777" w:rsidR="004D3BA7" w:rsidRPr="00BB5B35" w:rsidRDefault="004D3BA7" w:rsidP="00333453">
            <w:pPr>
              <w:pStyle w:val="TableText"/>
            </w:pPr>
            <w:r w:rsidRPr="00B703C2">
              <w:t>13.3</w:t>
            </w:r>
          </w:p>
        </w:tc>
      </w:tr>
      <w:tr w:rsidR="004D3BA7" w:rsidRPr="00BD66A6" w14:paraId="6E510867" w14:textId="77777777" w:rsidTr="00333453">
        <w:trPr>
          <w:trHeight w:val="300"/>
        </w:trPr>
        <w:tc>
          <w:tcPr>
            <w:tcW w:w="2793" w:type="pct"/>
            <w:tcBorders>
              <w:top w:val="single" w:sz="4" w:space="0" w:color="auto"/>
              <w:bottom w:val="nil"/>
            </w:tcBorders>
            <w:noWrap/>
            <w:vAlign w:val="center"/>
            <w:hideMark/>
          </w:tcPr>
          <w:p w14:paraId="10D805D6"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4A648EE0" w14:textId="77777777" w:rsidR="004D3BA7" w:rsidRPr="00BB5B35" w:rsidRDefault="004D3BA7" w:rsidP="00333453">
            <w:pPr>
              <w:pStyle w:val="TableText"/>
            </w:pPr>
            <w:r w:rsidRPr="00024A14">
              <w:t>1,760</w:t>
            </w:r>
          </w:p>
        </w:tc>
        <w:tc>
          <w:tcPr>
            <w:tcW w:w="524" w:type="pct"/>
            <w:tcBorders>
              <w:top w:val="single" w:sz="4" w:space="0" w:color="auto"/>
              <w:bottom w:val="nil"/>
            </w:tcBorders>
            <w:noWrap/>
            <w:vAlign w:val="bottom"/>
          </w:tcPr>
          <w:p w14:paraId="0ECA00B1" w14:textId="77777777" w:rsidR="004D3BA7" w:rsidRPr="00BB5B35" w:rsidRDefault="004D3BA7" w:rsidP="00333453">
            <w:pPr>
              <w:pStyle w:val="TableText"/>
            </w:pPr>
            <w:r w:rsidRPr="00B703C2">
              <w:t>45.5</w:t>
            </w:r>
          </w:p>
        </w:tc>
        <w:tc>
          <w:tcPr>
            <w:tcW w:w="524" w:type="pct"/>
            <w:tcBorders>
              <w:top w:val="single" w:sz="4" w:space="0" w:color="auto"/>
              <w:bottom w:val="nil"/>
            </w:tcBorders>
            <w:noWrap/>
            <w:vAlign w:val="bottom"/>
          </w:tcPr>
          <w:p w14:paraId="76894D8E" w14:textId="77777777" w:rsidR="004D3BA7" w:rsidRPr="00BB5B35" w:rsidRDefault="004D3BA7" w:rsidP="00333453">
            <w:pPr>
              <w:pStyle w:val="TableText"/>
            </w:pPr>
            <w:r w:rsidRPr="00B703C2">
              <w:t>50.8</w:t>
            </w:r>
          </w:p>
        </w:tc>
        <w:tc>
          <w:tcPr>
            <w:tcW w:w="523" w:type="pct"/>
            <w:tcBorders>
              <w:top w:val="single" w:sz="4" w:space="0" w:color="auto"/>
              <w:bottom w:val="nil"/>
            </w:tcBorders>
            <w:vAlign w:val="bottom"/>
          </w:tcPr>
          <w:p w14:paraId="0C7136D4" w14:textId="77777777" w:rsidR="004D3BA7" w:rsidRPr="00BB5B35" w:rsidRDefault="004D3BA7" w:rsidP="00333453">
            <w:pPr>
              <w:pStyle w:val="TableText"/>
            </w:pPr>
            <w:r w:rsidRPr="00B703C2">
              <w:t>3.8</w:t>
            </w:r>
          </w:p>
        </w:tc>
      </w:tr>
      <w:tr w:rsidR="004D3BA7" w:rsidRPr="00BD66A6" w14:paraId="157F2C41" w14:textId="77777777" w:rsidTr="00333453">
        <w:trPr>
          <w:trHeight w:val="315"/>
        </w:trPr>
        <w:tc>
          <w:tcPr>
            <w:tcW w:w="2793" w:type="pct"/>
            <w:tcBorders>
              <w:top w:val="nil"/>
              <w:bottom w:val="single" w:sz="4" w:space="0" w:color="auto"/>
            </w:tcBorders>
            <w:noWrap/>
            <w:vAlign w:val="center"/>
            <w:hideMark/>
          </w:tcPr>
          <w:p w14:paraId="35BC49C2"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13667883" w14:textId="77777777" w:rsidR="004D3BA7" w:rsidRPr="00BB5B35" w:rsidRDefault="004D3BA7" w:rsidP="00333453">
            <w:pPr>
              <w:pStyle w:val="TableText"/>
            </w:pPr>
            <w:r w:rsidRPr="00024A14">
              <w:t>254,540</w:t>
            </w:r>
          </w:p>
        </w:tc>
        <w:tc>
          <w:tcPr>
            <w:tcW w:w="524" w:type="pct"/>
            <w:tcBorders>
              <w:top w:val="nil"/>
              <w:bottom w:val="single" w:sz="4" w:space="0" w:color="auto"/>
            </w:tcBorders>
            <w:noWrap/>
            <w:vAlign w:val="bottom"/>
          </w:tcPr>
          <w:p w14:paraId="5D29F5AE" w14:textId="77777777" w:rsidR="004D3BA7" w:rsidRPr="00BB5B35" w:rsidRDefault="004D3BA7" w:rsidP="00333453">
            <w:pPr>
              <w:pStyle w:val="TableText"/>
            </w:pPr>
            <w:r w:rsidRPr="00B703C2">
              <w:t>33.5</w:t>
            </w:r>
          </w:p>
        </w:tc>
        <w:tc>
          <w:tcPr>
            <w:tcW w:w="524" w:type="pct"/>
            <w:tcBorders>
              <w:top w:val="nil"/>
              <w:bottom w:val="single" w:sz="4" w:space="0" w:color="auto"/>
            </w:tcBorders>
            <w:noWrap/>
            <w:vAlign w:val="bottom"/>
          </w:tcPr>
          <w:p w14:paraId="2DC307FA" w14:textId="77777777" w:rsidR="004D3BA7" w:rsidRPr="00BB5B35" w:rsidRDefault="004D3BA7" w:rsidP="00333453">
            <w:pPr>
              <w:pStyle w:val="TableText"/>
            </w:pPr>
            <w:r w:rsidRPr="00B703C2">
              <w:t>54.1</w:t>
            </w:r>
          </w:p>
        </w:tc>
        <w:tc>
          <w:tcPr>
            <w:tcW w:w="523" w:type="pct"/>
            <w:tcBorders>
              <w:top w:val="nil"/>
              <w:bottom w:val="single" w:sz="4" w:space="0" w:color="auto"/>
            </w:tcBorders>
            <w:vAlign w:val="bottom"/>
          </w:tcPr>
          <w:p w14:paraId="2E15CDA6" w14:textId="77777777" w:rsidR="004D3BA7" w:rsidRPr="00BB5B35" w:rsidRDefault="004D3BA7" w:rsidP="00333453">
            <w:pPr>
              <w:pStyle w:val="TableText"/>
            </w:pPr>
            <w:r w:rsidRPr="00B703C2">
              <w:t>12.4</w:t>
            </w:r>
          </w:p>
        </w:tc>
      </w:tr>
      <w:tr w:rsidR="004D3BA7" w:rsidRPr="00BD66A6" w14:paraId="719108A5" w14:textId="77777777" w:rsidTr="00232DA4">
        <w:trPr>
          <w:trHeight w:val="315"/>
        </w:trPr>
        <w:tc>
          <w:tcPr>
            <w:tcW w:w="2793" w:type="pct"/>
            <w:tcBorders>
              <w:top w:val="nil"/>
              <w:bottom w:val="nil"/>
            </w:tcBorders>
            <w:noWrap/>
          </w:tcPr>
          <w:p w14:paraId="4AD17003" w14:textId="77777777" w:rsidR="004D3BA7" w:rsidRPr="00BB5B35" w:rsidRDefault="004D3BA7" w:rsidP="00333453">
            <w:pPr>
              <w:pStyle w:val="TableText"/>
            </w:pPr>
            <w:r w:rsidRPr="006C6268">
              <w:t>Military</w:t>
            </w:r>
          </w:p>
        </w:tc>
        <w:tc>
          <w:tcPr>
            <w:tcW w:w="636" w:type="pct"/>
            <w:tcBorders>
              <w:top w:val="nil"/>
              <w:bottom w:val="nil"/>
            </w:tcBorders>
            <w:vAlign w:val="bottom"/>
          </w:tcPr>
          <w:p w14:paraId="5FC2F7FB" w14:textId="77777777" w:rsidR="004D3BA7" w:rsidRPr="00024A14" w:rsidRDefault="004D3BA7" w:rsidP="00333453">
            <w:pPr>
              <w:pStyle w:val="TableText"/>
            </w:pPr>
            <w:r w:rsidRPr="0021130C">
              <w:t>4,000</w:t>
            </w:r>
          </w:p>
        </w:tc>
        <w:tc>
          <w:tcPr>
            <w:tcW w:w="524" w:type="pct"/>
            <w:tcBorders>
              <w:top w:val="nil"/>
              <w:bottom w:val="nil"/>
            </w:tcBorders>
            <w:noWrap/>
            <w:vAlign w:val="bottom"/>
          </w:tcPr>
          <w:p w14:paraId="55B050AB" w14:textId="77777777" w:rsidR="004D3BA7" w:rsidRPr="00B703C2" w:rsidRDefault="004D3BA7" w:rsidP="00333453">
            <w:pPr>
              <w:pStyle w:val="TableText"/>
            </w:pPr>
            <w:r w:rsidRPr="00070DEE">
              <w:t>32.4</w:t>
            </w:r>
          </w:p>
        </w:tc>
        <w:tc>
          <w:tcPr>
            <w:tcW w:w="524" w:type="pct"/>
            <w:tcBorders>
              <w:top w:val="nil"/>
              <w:bottom w:val="nil"/>
            </w:tcBorders>
            <w:noWrap/>
            <w:vAlign w:val="bottom"/>
          </w:tcPr>
          <w:p w14:paraId="68138CF5" w14:textId="77777777" w:rsidR="004D3BA7" w:rsidRPr="00B703C2" w:rsidRDefault="004D3BA7" w:rsidP="00333453">
            <w:pPr>
              <w:pStyle w:val="TableText"/>
            </w:pPr>
            <w:r w:rsidRPr="00070DEE">
              <w:t>56.1</w:t>
            </w:r>
          </w:p>
        </w:tc>
        <w:tc>
          <w:tcPr>
            <w:tcW w:w="523" w:type="pct"/>
            <w:tcBorders>
              <w:top w:val="nil"/>
              <w:bottom w:val="nil"/>
            </w:tcBorders>
            <w:vAlign w:val="bottom"/>
          </w:tcPr>
          <w:p w14:paraId="51136EDE" w14:textId="77777777" w:rsidR="004D3BA7" w:rsidRPr="00B703C2" w:rsidRDefault="004D3BA7" w:rsidP="00333453">
            <w:pPr>
              <w:pStyle w:val="TableText"/>
            </w:pPr>
            <w:r w:rsidRPr="00070DEE">
              <w:t>11.5</w:t>
            </w:r>
          </w:p>
        </w:tc>
      </w:tr>
      <w:tr w:rsidR="004D3BA7" w:rsidRPr="00BD66A6" w14:paraId="6DC6000C" w14:textId="77777777" w:rsidTr="00232DA4">
        <w:trPr>
          <w:trHeight w:val="315"/>
        </w:trPr>
        <w:tc>
          <w:tcPr>
            <w:tcW w:w="2793" w:type="pct"/>
            <w:tcBorders>
              <w:top w:val="nil"/>
              <w:bottom w:val="single" w:sz="4" w:space="0" w:color="auto"/>
            </w:tcBorders>
            <w:noWrap/>
          </w:tcPr>
          <w:p w14:paraId="6405A583" w14:textId="77777777" w:rsidR="004D3BA7" w:rsidRPr="00BB5B35" w:rsidRDefault="004D3BA7" w:rsidP="00333453">
            <w:pPr>
              <w:pStyle w:val="TableText"/>
            </w:pPr>
            <w:r w:rsidRPr="006C6268">
              <w:t>Nonmilitary</w:t>
            </w:r>
          </w:p>
        </w:tc>
        <w:tc>
          <w:tcPr>
            <w:tcW w:w="636" w:type="pct"/>
            <w:tcBorders>
              <w:top w:val="nil"/>
              <w:bottom w:val="single" w:sz="4" w:space="0" w:color="auto"/>
            </w:tcBorders>
            <w:vAlign w:val="bottom"/>
          </w:tcPr>
          <w:p w14:paraId="47AB914B" w14:textId="77777777" w:rsidR="004D3BA7" w:rsidRPr="00024A14" w:rsidRDefault="004D3BA7" w:rsidP="00333453">
            <w:pPr>
              <w:pStyle w:val="TableText"/>
            </w:pPr>
            <w:r w:rsidRPr="0021130C">
              <w:t>252,300</w:t>
            </w:r>
          </w:p>
        </w:tc>
        <w:tc>
          <w:tcPr>
            <w:tcW w:w="524" w:type="pct"/>
            <w:tcBorders>
              <w:top w:val="nil"/>
              <w:bottom w:val="single" w:sz="4" w:space="0" w:color="auto"/>
            </w:tcBorders>
            <w:noWrap/>
            <w:vAlign w:val="bottom"/>
          </w:tcPr>
          <w:p w14:paraId="1BF1CA02" w14:textId="77777777" w:rsidR="004D3BA7" w:rsidRPr="00B703C2" w:rsidRDefault="004D3BA7" w:rsidP="00333453">
            <w:pPr>
              <w:pStyle w:val="TableText"/>
            </w:pPr>
            <w:r w:rsidRPr="00070DEE">
              <w:t>33.6</w:t>
            </w:r>
          </w:p>
        </w:tc>
        <w:tc>
          <w:tcPr>
            <w:tcW w:w="524" w:type="pct"/>
            <w:tcBorders>
              <w:top w:val="nil"/>
              <w:bottom w:val="single" w:sz="4" w:space="0" w:color="auto"/>
            </w:tcBorders>
            <w:noWrap/>
            <w:vAlign w:val="bottom"/>
          </w:tcPr>
          <w:p w14:paraId="25DF6773" w14:textId="77777777" w:rsidR="004D3BA7" w:rsidRPr="00B703C2" w:rsidRDefault="004D3BA7" w:rsidP="00333453">
            <w:pPr>
              <w:pStyle w:val="TableText"/>
            </w:pPr>
            <w:r w:rsidRPr="00070DEE">
              <w:t>54.0</w:t>
            </w:r>
          </w:p>
        </w:tc>
        <w:tc>
          <w:tcPr>
            <w:tcW w:w="523" w:type="pct"/>
            <w:tcBorders>
              <w:top w:val="nil"/>
              <w:bottom w:val="single" w:sz="4" w:space="0" w:color="auto"/>
            </w:tcBorders>
            <w:vAlign w:val="bottom"/>
          </w:tcPr>
          <w:p w14:paraId="06906D83" w14:textId="77777777" w:rsidR="004D3BA7" w:rsidRPr="00B703C2" w:rsidRDefault="004D3BA7" w:rsidP="00333453">
            <w:pPr>
              <w:pStyle w:val="TableText"/>
            </w:pPr>
            <w:r w:rsidRPr="00070DEE">
              <w:t>12.4</w:t>
            </w:r>
          </w:p>
        </w:tc>
      </w:tr>
      <w:tr w:rsidR="004D3BA7" w:rsidRPr="00BD66A6" w14:paraId="27078903" w14:textId="77777777" w:rsidTr="00232DA4">
        <w:trPr>
          <w:trHeight w:val="315"/>
        </w:trPr>
        <w:tc>
          <w:tcPr>
            <w:tcW w:w="2793" w:type="pct"/>
            <w:tcBorders>
              <w:top w:val="single" w:sz="4" w:space="0" w:color="auto"/>
              <w:bottom w:val="nil"/>
            </w:tcBorders>
            <w:noWrap/>
          </w:tcPr>
          <w:p w14:paraId="25CF73A5" w14:textId="77777777" w:rsidR="004D3BA7" w:rsidRPr="00BB5B35" w:rsidRDefault="004D3BA7" w:rsidP="00333453">
            <w:pPr>
              <w:pStyle w:val="TableText"/>
            </w:pPr>
            <w:r w:rsidRPr="006C6268">
              <w:t>Homeless</w:t>
            </w:r>
          </w:p>
        </w:tc>
        <w:tc>
          <w:tcPr>
            <w:tcW w:w="636" w:type="pct"/>
            <w:tcBorders>
              <w:top w:val="single" w:sz="4" w:space="0" w:color="auto"/>
              <w:bottom w:val="nil"/>
            </w:tcBorders>
            <w:vAlign w:val="bottom"/>
          </w:tcPr>
          <w:p w14:paraId="22943CBC" w14:textId="77777777" w:rsidR="004D3BA7" w:rsidRPr="00024A14" w:rsidRDefault="004D3BA7" w:rsidP="00333453">
            <w:pPr>
              <w:pStyle w:val="TableText"/>
            </w:pPr>
            <w:r w:rsidRPr="0021130C">
              <w:t>7,206</w:t>
            </w:r>
          </w:p>
        </w:tc>
        <w:tc>
          <w:tcPr>
            <w:tcW w:w="524" w:type="pct"/>
            <w:tcBorders>
              <w:top w:val="single" w:sz="4" w:space="0" w:color="auto"/>
              <w:bottom w:val="nil"/>
            </w:tcBorders>
            <w:noWrap/>
            <w:vAlign w:val="bottom"/>
          </w:tcPr>
          <w:p w14:paraId="2BEAD030" w14:textId="77777777" w:rsidR="004D3BA7" w:rsidRPr="00B703C2" w:rsidRDefault="004D3BA7" w:rsidP="00333453">
            <w:pPr>
              <w:pStyle w:val="TableText"/>
            </w:pPr>
            <w:r w:rsidRPr="00070DEE">
              <w:t>49.2</w:t>
            </w:r>
          </w:p>
        </w:tc>
        <w:tc>
          <w:tcPr>
            <w:tcW w:w="524" w:type="pct"/>
            <w:tcBorders>
              <w:top w:val="single" w:sz="4" w:space="0" w:color="auto"/>
              <w:bottom w:val="nil"/>
            </w:tcBorders>
            <w:noWrap/>
            <w:vAlign w:val="bottom"/>
          </w:tcPr>
          <w:p w14:paraId="6A419DBF" w14:textId="77777777" w:rsidR="004D3BA7" w:rsidRPr="00B703C2" w:rsidRDefault="004D3BA7" w:rsidP="00333453">
            <w:pPr>
              <w:pStyle w:val="TableText"/>
            </w:pPr>
            <w:r w:rsidRPr="00070DEE">
              <w:t>46.5</w:t>
            </w:r>
          </w:p>
        </w:tc>
        <w:tc>
          <w:tcPr>
            <w:tcW w:w="523" w:type="pct"/>
            <w:tcBorders>
              <w:top w:val="single" w:sz="4" w:space="0" w:color="auto"/>
              <w:bottom w:val="nil"/>
            </w:tcBorders>
            <w:vAlign w:val="bottom"/>
          </w:tcPr>
          <w:p w14:paraId="724DA032" w14:textId="77777777" w:rsidR="004D3BA7" w:rsidRPr="00B703C2" w:rsidRDefault="004D3BA7" w:rsidP="00333453">
            <w:pPr>
              <w:pStyle w:val="TableText"/>
            </w:pPr>
            <w:r w:rsidRPr="00070DEE">
              <w:t>4.3</w:t>
            </w:r>
          </w:p>
        </w:tc>
      </w:tr>
      <w:tr w:rsidR="004D3BA7" w:rsidRPr="00BD66A6" w14:paraId="65C6794A" w14:textId="77777777" w:rsidTr="00333453">
        <w:trPr>
          <w:trHeight w:val="315"/>
        </w:trPr>
        <w:tc>
          <w:tcPr>
            <w:tcW w:w="2793" w:type="pct"/>
            <w:tcBorders>
              <w:top w:val="nil"/>
              <w:bottom w:val="single" w:sz="4" w:space="0" w:color="auto"/>
            </w:tcBorders>
            <w:noWrap/>
          </w:tcPr>
          <w:p w14:paraId="672012D3" w14:textId="77777777" w:rsidR="004D3BA7" w:rsidRPr="00BB5B35" w:rsidRDefault="004D3BA7" w:rsidP="00333453">
            <w:pPr>
              <w:pStyle w:val="TableText"/>
            </w:pPr>
            <w:r w:rsidRPr="006C6268">
              <w:t>Not homeless</w:t>
            </w:r>
          </w:p>
        </w:tc>
        <w:tc>
          <w:tcPr>
            <w:tcW w:w="636" w:type="pct"/>
            <w:tcBorders>
              <w:top w:val="nil"/>
              <w:bottom w:val="single" w:sz="4" w:space="0" w:color="auto"/>
            </w:tcBorders>
            <w:vAlign w:val="bottom"/>
          </w:tcPr>
          <w:p w14:paraId="547F2794" w14:textId="77777777" w:rsidR="004D3BA7" w:rsidRPr="00024A14" w:rsidRDefault="004D3BA7" w:rsidP="00333453">
            <w:pPr>
              <w:pStyle w:val="TableText"/>
            </w:pPr>
            <w:r w:rsidRPr="0021130C">
              <w:t>249,094</w:t>
            </w:r>
          </w:p>
        </w:tc>
        <w:tc>
          <w:tcPr>
            <w:tcW w:w="524" w:type="pct"/>
            <w:tcBorders>
              <w:top w:val="nil"/>
              <w:bottom w:val="single" w:sz="4" w:space="0" w:color="auto"/>
            </w:tcBorders>
            <w:noWrap/>
            <w:vAlign w:val="bottom"/>
          </w:tcPr>
          <w:p w14:paraId="2D1E4D6E" w14:textId="77777777" w:rsidR="004D3BA7" w:rsidRPr="00B703C2" w:rsidRDefault="004D3BA7" w:rsidP="00333453">
            <w:pPr>
              <w:pStyle w:val="TableText"/>
            </w:pPr>
            <w:r w:rsidRPr="00070DEE">
              <w:t>33.1</w:t>
            </w:r>
          </w:p>
        </w:tc>
        <w:tc>
          <w:tcPr>
            <w:tcW w:w="524" w:type="pct"/>
            <w:tcBorders>
              <w:top w:val="nil"/>
              <w:bottom w:val="single" w:sz="4" w:space="0" w:color="auto"/>
            </w:tcBorders>
            <w:noWrap/>
            <w:vAlign w:val="bottom"/>
          </w:tcPr>
          <w:p w14:paraId="7E8D47AE" w14:textId="77777777" w:rsidR="004D3BA7" w:rsidRPr="00B703C2" w:rsidRDefault="004D3BA7" w:rsidP="00333453">
            <w:pPr>
              <w:pStyle w:val="TableText"/>
            </w:pPr>
            <w:r w:rsidRPr="00070DEE">
              <w:t>54.3</w:t>
            </w:r>
          </w:p>
        </w:tc>
        <w:tc>
          <w:tcPr>
            <w:tcW w:w="523" w:type="pct"/>
            <w:tcBorders>
              <w:top w:val="nil"/>
              <w:bottom w:val="single" w:sz="4" w:space="0" w:color="auto"/>
            </w:tcBorders>
            <w:vAlign w:val="bottom"/>
          </w:tcPr>
          <w:p w14:paraId="0D03CC6F" w14:textId="77777777" w:rsidR="004D3BA7" w:rsidRPr="00B703C2" w:rsidRDefault="004D3BA7" w:rsidP="00333453">
            <w:pPr>
              <w:pStyle w:val="TableText"/>
            </w:pPr>
            <w:r w:rsidRPr="00070DEE">
              <w:t>12.6</w:t>
            </w:r>
          </w:p>
        </w:tc>
      </w:tr>
      <w:tr w:rsidR="004D3BA7" w:rsidRPr="00BD66A6" w14:paraId="6846C4DC" w14:textId="77777777" w:rsidTr="00333453">
        <w:tblPrEx>
          <w:jc w:val="left"/>
        </w:tblPrEx>
        <w:trPr>
          <w:trHeight w:val="315"/>
          <w:jc w:val="left"/>
        </w:trPr>
        <w:tc>
          <w:tcPr>
            <w:tcW w:w="2793" w:type="pct"/>
            <w:tcBorders>
              <w:top w:val="single" w:sz="4" w:space="0" w:color="auto"/>
              <w:bottom w:val="nil"/>
            </w:tcBorders>
            <w:noWrap/>
          </w:tcPr>
          <w:p w14:paraId="0A280A37"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3D1C9CE6" w14:textId="77777777" w:rsidR="004D3BA7" w:rsidRPr="00D5240F" w:rsidRDefault="004D3BA7" w:rsidP="00333453">
            <w:pPr>
              <w:pStyle w:val="TableText"/>
              <w:keepNext/>
              <w:keepLines/>
            </w:pPr>
            <w:r w:rsidRPr="00024A14">
              <w:t>564</w:t>
            </w:r>
          </w:p>
        </w:tc>
        <w:tc>
          <w:tcPr>
            <w:tcW w:w="524" w:type="pct"/>
            <w:tcBorders>
              <w:top w:val="single" w:sz="4" w:space="0" w:color="auto"/>
              <w:bottom w:val="nil"/>
            </w:tcBorders>
            <w:noWrap/>
          </w:tcPr>
          <w:p w14:paraId="0DBBF0E2" w14:textId="77777777" w:rsidR="004D3BA7" w:rsidRPr="00D5240F" w:rsidRDefault="004D3BA7" w:rsidP="00333453">
            <w:pPr>
              <w:pStyle w:val="TableText"/>
              <w:keepNext/>
              <w:keepLines/>
            </w:pPr>
            <w:r w:rsidRPr="00B703C2">
              <w:t>33.0</w:t>
            </w:r>
          </w:p>
        </w:tc>
        <w:tc>
          <w:tcPr>
            <w:tcW w:w="524" w:type="pct"/>
            <w:tcBorders>
              <w:top w:val="single" w:sz="4" w:space="0" w:color="auto"/>
              <w:bottom w:val="nil"/>
            </w:tcBorders>
            <w:noWrap/>
          </w:tcPr>
          <w:p w14:paraId="7E14D2F5" w14:textId="77777777" w:rsidR="004D3BA7" w:rsidRPr="00D5240F" w:rsidRDefault="004D3BA7" w:rsidP="00333453">
            <w:pPr>
              <w:pStyle w:val="TableText"/>
              <w:keepNext/>
              <w:keepLines/>
            </w:pPr>
            <w:r w:rsidRPr="00B703C2">
              <w:t>55.3</w:t>
            </w:r>
          </w:p>
        </w:tc>
        <w:tc>
          <w:tcPr>
            <w:tcW w:w="523" w:type="pct"/>
            <w:tcBorders>
              <w:top w:val="single" w:sz="4" w:space="0" w:color="auto"/>
              <w:bottom w:val="nil"/>
            </w:tcBorders>
          </w:tcPr>
          <w:p w14:paraId="7FEDFE6E" w14:textId="77777777" w:rsidR="004D3BA7" w:rsidRPr="00D5240F" w:rsidRDefault="004D3BA7" w:rsidP="00333453">
            <w:pPr>
              <w:pStyle w:val="TableText"/>
              <w:keepNext/>
              <w:keepLines/>
            </w:pPr>
            <w:r w:rsidRPr="00B703C2">
              <w:t>11.7</w:t>
            </w:r>
          </w:p>
        </w:tc>
      </w:tr>
      <w:tr w:rsidR="004D3BA7" w:rsidRPr="00BD66A6" w14:paraId="4E3A074B" w14:textId="77777777" w:rsidTr="00333453">
        <w:trPr>
          <w:trHeight w:val="315"/>
        </w:trPr>
        <w:tc>
          <w:tcPr>
            <w:tcW w:w="2793" w:type="pct"/>
            <w:tcBorders>
              <w:top w:val="nil"/>
              <w:bottom w:val="nil"/>
            </w:tcBorders>
            <w:noWrap/>
            <w:vAlign w:val="center"/>
          </w:tcPr>
          <w:p w14:paraId="7DFB1258"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23FBC5C9" w14:textId="77777777" w:rsidR="004D3BA7" w:rsidRPr="00D5240F" w:rsidRDefault="004D3BA7" w:rsidP="00333453">
            <w:pPr>
              <w:pStyle w:val="TableText"/>
            </w:pPr>
            <w:r w:rsidRPr="00024A14">
              <w:t>821</w:t>
            </w:r>
          </w:p>
        </w:tc>
        <w:tc>
          <w:tcPr>
            <w:tcW w:w="524" w:type="pct"/>
            <w:tcBorders>
              <w:top w:val="nil"/>
              <w:bottom w:val="nil"/>
            </w:tcBorders>
            <w:noWrap/>
            <w:vAlign w:val="bottom"/>
          </w:tcPr>
          <w:p w14:paraId="0CDF87C4" w14:textId="77777777" w:rsidR="004D3BA7" w:rsidRPr="00D5240F" w:rsidRDefault="004D3BA7" w:rsidP="00333453">
            <w:pPr>
              <w:pStyle w:val="TableText"/>
            </w:pPr>
            <w:r w:rsidRPr="00B703C2">
              <w:t>45.4</w:t>
            </w:r>
          </w:p>
        </w:tc>
        <w:tc>
          <w:tcPr>
            <w:tcW w:w="524" w:type="pct"/>
            <w:tcBorders>
              <w:top w:val="nil"/>
              <w:bottom w:val="nil"/>
            </w:tcBorders>
            <w:noWrap/>
            <w:vAlign w:val="bottom"/>
          </w:tcPr>
          <w:p w14:paraId="76681236" w14:textId="77777777" w:rsidR="004D3BA7" w:rsidRPr="00D5240F" w:rsidRDefault="004D3BA7" w:rsidP="00333453">
            <w:pPr>
              <w:pStyle w:val="TableText"/>
            </w:pPr>
            <w:r w:rsidRPr="00B703C2">
              <w:t>49.0</w:t>
            </w:r>
          </w:p>
        </w:tc>
        <w:tc>
          <w:tcPr>
            <w:tcW w:w="523" w:type="pct"/>
            <w:tcBorders>
              <w:top w:val="nil"/>
              <w:bottom w:val="nil"/>
            </w:tcBorders>
            <w:vAlign w:val="bottom"/>
          </w:tcPr>
          <w:p w14:paraId="118FA1AC" w14:textId="77777777" w:rsidR="004D3BA7" w:rsidRPr="00D5240F" w:rsidRDefault="004D3BA7" w:rsidP="00333453">
            <w:pPr>
              <w:pStyle w:val="TableText"/>
            </w:pPr>
            <w:r w:rsidRPr="00B703C2">
              <w:t>5.6</w:t>
            </w:r>
          </w:p>
        </w:tc>
      </w:tr>
      <w:tr w:rsidR="004D3BA7" w:rsidRPr="00BD66A6" w14:paraId="0D9DA7F2" w14:textId="77777777" w:rsidTr="00333453">
        <w:tblPrEx>
          <w:jc w:val="left"/>
        </w:tblPrEx>
        <w:trPr>
          <w:trHeight w:val="315"/>
          <w:jc w:val="left"/>
        </w:trPr>
        <w:tc>
          <w:tcPr>
            <w:tcW w:w="2793" w:type="pct"/>
            <w:noWrap/>
          </w:tcPr>
          <w:p w14:paraId="2336B0D9"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042B3E31" w14:textId="77777777" w:rsidR="004D3BA7" w:rsidRPr="00D5240F" w:rsidRDefault="004D3BA7" w:rsidP="00333453">
            <w:pPr>
              <w:pStyle w:val="TableText"/>
              <w:keepNext/>
              <w:keepLines/>
            </w:pPr>
            <w:r w:rsidRPr="00024A14">
              <w:t>13,869</w:t>
            </w:r>
          </w:p>
        </w:tc>
        <w:tc>
          <w:tcPr>
            <w:tcW w:w="524" w:type="pct"/>
            <w:noWrap/>
          </w:tcPr>
          <w:p w14:paraId="09FD8A9D" w14:textId="77777777" w:rsidR="004D3BA7" w:rsidRPr="00D5240F" w:rsidRDefault="004D3BA7" w:rsidP="00333453">
            <w:pPr>
              <w:pStyle w:val="TableText"/>
              <w:keepNext/>
              <w:keepLines/>
            </w:pPr>
            <w:r w:rsidRPr="00B703C2">
              <w:t>10.2</w:t>
            </w:r>
          </w:p>
        </w:tc>
        <w:tc>
          <w:tcPr>
            <w:tcW w:w="524" w:type="pct"/>
            <w:noWrap/>
          </w:tcPr>
          <w:p w14:paraId="5EBB4DF9" w14:textId="77777777" w:rsidR="004D3BA7" w:rsidRPr="00D5240F" w:rsidRDefault="004D3BA7" w:rsidP="00333453">
            <w:pPr>
              <w:pStyle w:val="TableText"/>
              <w:keepNext/>
              <w:keepLines/>
            </w:pPr>
            <w:r w:rsidRPr="00B703C2">
              <w:t>48.5</w:t>
            </w:r>
          </w:p>
        </w:tc>
        <w:tc>
          <w:tcPr>
            <w:tcW w:w="523" w:type="pct"/>
          </w:tcPr>
          <w:p w14:paraId="52AB385A" w14:textId="77777777" w:rsidR="004D3BA7" w:rsidRPr="00D5240F" w:rsidRDefault="004D3BA7" w:rsidP="00333453">
            <w:pPr>
              <w:pStyle w:val="TableText"/>
              <w:keepNext/>
              <w:keepLines/>
            </w:pPr>
            <w:r w:rsidRPr="00B703C2">
              <w:t>41.4</w:t>
            </w:r>
          </w:p>
        </w:tc>
      </w:tr>
      <w:tr w:rsidR="004D3BA7" w:rsidRPr="00BD66A6" w14:paraId="19A8F000" w14:textId="77777777" w:rsidTr="00333453">
        <w:trPr>
          <w:trHeight w:val="315"/>
        </w:trPr>
        <w:tc>
          <w:tcPr>
            <w:tcW w:w="2793" w:type="pct"/>
            <w:tcBorders>
              <w:top w:val="nil"/>
              <w:bottom w:val="nil"/>
            </w:tcBorders>
            <w:noWrap/>
            <w:vAlign w:val="center"/>
          </w:tcPr>
          <w:p w14:paraId="74409AD2"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6D80550F" w14:textId="77777777" w:rsidR="004D3BA7" w:rsidRPr="00D5240F" w:rsidRDefault="004D3BA7" w:rsidP="00333453">
            <w:pPr>
              <w:pStyle w:val="TableText"/>
            </w:pPr>
            <w:r w:rsidRPr="00024A14">
              <w:t>10,289</w:t>
            </w:r>
          </w:p>
        </w:tc>
        <w:tc>
          <w:tcPr>
            <w:tcW w:w="524" w:type="pct"/>
            <w:tcBorders>
              <w:top w:val="nil"/>
              <w:bottom w:val="nil"/>
            </w:tcBorders>
            <w:noWrap/>
            <w:vAlign w:val="bottom"/>
          </w:tcPr>
          <w:p w14:paraId="6F4C1A81" w14:textId="77777777" w:rsidR="004D3BA7" w:rsidRPr="00D5240F" w:rsidRDefault="004D3BA7" w:rsidP="00333453">
            <w:pPr>
              <w:pStyle w:val="TableText"/>
            </w:pPr>
            <w:r w:rsidRPr="00B703C2">
              <w:t>22.7</w:t>
            </w:r>
          </w:p>
        </w:tc>
        <w:tc>
          <w:tcPr>
            <w:tcW w:w="524" w:type="pct"/>
            <w:tcBorders>
              <w:top w:val="nil"/>
              <w:bottom w:val="nil"/>
            </w:tcBorders>
            <w:noWrap/>
            <w:vAlign w:val="bottom"/>
          </w:tcPr>
          <w:p w14:paraId="55A1C305" w14:textId="77777777" w:rsidR="004D3BA7" w:rsidRPr="00D5240F" w:rsidRDefault="004D3BA7" w:rsidP="00333453">
            <w:pPr>
              <w:pStyle w:val="TableText"/>
            </w:pPr>
            <w:r w:rsidRPr="00B703C2">
              <w:t>57.4</w:t>
            </w:r>
          </w:p>
        </w:tc>
        <w:tc>
          <w:tcPr>
            <w:tcW w:w="523" w:type="pct"/>
            <w:tcBorders>
              <w:top w:val="nil"/>
              <w:bottom w:val="nil"/>
            </w:tcBorders>
            <w:vAlign w:val="bottom"/>
          </w:tcPr>
          <w:p w14:paraId="39C36FE8" w14:textId="77777777" w:rsidR="004D3BA7" w:rsidRPr="00D5240F" w:rsidRDefault="004D3BA7" w:rsidP="00333453">
            <w:pPr>
              <w:pStyle w:val="TableText"/>
            </w:pPr>
            <w:r w:rsidRPr="00B703C2">
              <w:t>19.9</w:t>
            </w:r>
          </w:p>
        </w:tc>
      </w:tr>
      <w:tr w:rsidR="004D3BA7" w:rsidRPr="00BD66A6" w14:paraId="1C34CB3B" w14:textId="77777777" w:rsidTr="00333453">
        <w:tblPrEx>
          <w:jc w:val="left"/>
        </w:tblPrEx>
        <w:trPr>
          <w:trHeight w:val="315"/>
          <w:jc w:val="left"/>
        </w:trPr>
        <w:tc>
          <w:tcPr>
            <w:tcW w:w="2793" w:type="pct"/>
            <w:noWrap/>
          </w:tcPr>
          <w:p w14:paraId="010BE5E1"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407E8CDB" w14:textId="77777777" w:rsidR="004D3BA7" w:rsidRPr="00D5240F" w:rsidRDefault="004D3BA7" w:rsidP="00333453">
            <w:pPr>
              <w:pStyle w:val="TableText"/>
              <w:keepNext/>
              <w:keepLines/>
            </w:pPr>
            <w:r w:rsidRPr="00024A14">
              <w:t>445</w:t>
            </w:r>
          </w:p>
        </w:tc>
        <w:tc>
          <w:tcPr>
            <w:tcW w:w="524" w:type="pct"/>
            <w:noWrap/>
          </w:tcPr>
          <w:p w14:paraId="51EE762A" w14:textId="77777777" w:rsidR="004D3BA7" w:rsidRPr="00D5240F" w:rsidRDefault="004D3BA7" w:rsidP="00333453">
            <w:pPr>
              <w:pStyle w:val="TableText"/>
              <w:keepNext/>
              <w:keepLines/>
            </w:pPr>
            <w:r w:rsidRPr="00B703C2">
              <w:t>30.8</w:t>
            </w:r>
          </w:p>
        </w:tc>
        <w:tc>
          <w:tcPr>
            <w:tcW w:w="524" w:type="pct"/>
            <w:noWrap/>
          </w:tcPr>
          <w:p w14:paraId="44380EF0" w14:textId="77777777" w:rsidR="004D3BA7" w:rsidRPr="00D5240F" w:rsidRDefault="004D3BA7" w:rsidP="00333453">
            <w:pPr>
              <w:pStyle w:val="TableText"/>
              <w:keepNext/>
              <w:keepLines/>
            </w:pPr>
            <w:r w:rsidRPr="00B703C2">
              <w:t>56.2</w:t>
            </w:r>
          </w:p>
        </w:tc>
        <w:tc>
          <w:tcPr>
            <w:tcW w:w="523" w:type="pct"/>
          </w:tcPr>
          <w:p w14:paraId="35A1D352" w14:textId="77777777" w:rsidR="004D3BA7" w:rsidRPr="00D5240F" w:rsidRDefault="004D3BA7" w:rsidP="00333453">
            <w:pPr>
              <w:pStyle w:val="TableText"/>
              <w:keepNext/>
              <w:keepLines/>
            </w:pPr>
            <w:r w:rsidRPr="00B703C2">
              <w:t>13.0</w:t>
            </w:r>
          </w:p>
        </w:tc>
      </w:tr>
      <w:tr w:rsidR="004D3BA7" w:rsidRPr="00BD66A6" w14:paraId="3BE8A334" w14:textId="77777777" w:rsidTr="00333453">
        <w:trPr>
          <w:trHeight w:val="315"/>
        </w:trPr>
        <w:tc>
          <w:tcPr>
            <w:tcW w:w="2793" w:type="pct"/>
            <w:tcBorders>
              <w:top w:val="nil"/>
              <w:bottom w:val="nil"/>
            </w:tcBorders>
            <w:noWrap/>
            <w:vAlign w:val="center"/>
          </w:tcPr>
          <w:p w14:paraId="30655320"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3A32D169" w14:textId="77777777" w:rsidR="004D3BA7" w:rsidRPr="00D5240F" w:rsidRDefault="004D3BA7" w:rsidP="00333453">
            <w:pPr>
              <w:pStyle w:val="TableText"/>
            </w:pPr>
            <w:r w:rsidRPr="00024A14">
              <w:t>642</w:t>
            </w:r>
          </w:p>
        </w:tc>
        <w:tc>
          <w:tcPr>
            <w:tcW w:w="524" w:type="pct"/>
            <w:tcBorders>
              <w:top w:val="nil"/>
              <w:bottom w:val="nil"/>
            </w:tcBorders>
            <w:noWrap/>
            <w:vAlign w:val="bottom"/>
          </w:tcPr>
          <w:p w14:paraId="4A987A5E" w14:textId="77777777" w:rsidR="004D3BA7" w:rsidRPr="00D5240F" w:rsidRDefault="004D3BA7" w:rsidP="00333453">
            <w:pPr>
              <w:pStyle w:val="TableText"/>
            </w:pPr>
            <w:r w:rsidRPr="00B703C2">
              <w:t>46.0</w:t>
            </w:r>
          </w:p>
        </w:tc>
        <w:tc>
          <w:tcPr>
            <w:tcW w:w="524" w:type="pct"/>
            <w:tcBorders>
              <w:top w:val="nil"/>
              <w:bottom w:val="nil"/>
            </w:tcBorders>
            <w:noWrap/>
            <w:vAlign w:val="bottom"/>
          </w:tcPr>
          <w:p w14:paraId="569B3E17" w14:textId="77777777" w:rsidR="004D3BA7" w:rsidRPr="00D5240F" w:rsidRDefault="004D3BA7" w:rsidP="00333453">
            <w:pPr>
              <w:pStyle w:val="TableText"/>
            </w:pPr>
            <w:r w:rsidRPr="00B703C2">
              <w:t>49.1</w:t>
            </w:r>
          </w:p>
        </w:tc>
        <w:tc>
          <w:tcPr>
            <w:tcW w:w="523" w:type="pct"/>
            <w:tcBorders>
              <w:top w:val="nil"/>
              <w:bottom w:val="nil"/>
            </w:tcBorders>
            <w:vAlign w:val="bottom"/>
          </w:tcPr>
          <w:p w14:paraId="1CA9DF4F" w14:textId="77777777" w:rsidR="004D3BA7" w:rsidRPr="00D5240F" w:rsidRDefault="004D3BA7" w:rsidP="00333453">
            <w:pPr>
              <w:pStyle w:val="TableText"/>
            </w:pPr>
            <w:r w:rsidRPr="00B703C2">
              <w:t>5.0</w:t>
            </w:r>
          </w:p>
        </w:tc>
      </w:tr>
      <w:tr w:rsidR="004D3BA7" w:rsidRPr="00BD66A6" w14:paraId="0675EEED" w14:textId="77777777" w:rsidTr="00333453">
        <w:tblPrEx>
          <w:jc w:val="left"/>
        </w:tblPrEx>
        <w:trPr>
          <w:trHeight w:val="315"/>
          <w:jc w:val="left"/>
        </w:trPr>
        <w:tc>
          <w:tcPr>
            <w:tcW w:w="2793" w:type="pct"/>
            <w:noWrap/>
          </w:tcPr>
          <w:p w14:paraId="66C9E2FF"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6A163A0F" w14:textId="77777777" w:rsidR="004D3BA7" w:rsidRPr="00D5240F" w:rsidRDefault="004D3BA7" w:rsidP="00333453">
            <w:pPr>
              <w:pStyle w:val="TableText"/>
            </w:pPr>
            <w:r w:rsidRPr="00024A14">
              <w:t>4,741</w:t>
            </w:r>
          </w:p>
        </w:tc>
        <w:tc>
          <w:tcPr>
            <w:tcW w:w="524" w:type="pct"/>
            <w:noWrap/>
          </w:tcPr>
          <w:p w14:paraId="71BE4117" w14:textId="77777777" w:rsidR="004D3BA7" w:rsidRPr="00D5240F" w:rsidRDefault="004D3BA7" w:rsidP="00333453">
            <w:pPr>
              <w:pStyle w:val="TableText"/>
            </w:pPr>
            <w:r w:rsidRPr="00B703C2">
              <w:t>18.6</w:t>
            </w:r>
          </w:p>
        </w:tc>
        <w:tc>
          <w:tcPr>
            <w:tcW w:w="524" w:type="pct"/>
            <w:noWrap/>
          </w:tcPr>
          <w:p w14:paraId="2AD401EC" w14:textId="77777777" w:rsidR="004D3BA7" w:rsidRPr="00D5240F" w:rsidRDefault="004D3BA7" w:rsidP="00333453">
            <w:pPr>
              <w:pStyle w:val="TableText"/>
            </w:pPr>
            <w:r w:rsidRPr="00B703C2">
              <w:t>60.9</w:t>
            </w:r>
          </w:p>
        </w:tc>
        <w:tc>
          <w:tcPr>
            <w:tcW w:w="523" w:type="pct"/>
          </w:tcPr>
          <w:p w14:paraId="225A8A3C" w14:textId="77777777" w:rsidR="004D3BA7" w:rsidRPr="00D5240F" w:rsidRDefault="004D3BA7" w:rsidP="00333453">
            <w:pPr>
              <w:pStyle w:val="TableText"/>
            </w:pPr>
            <w:r w:rsidRPr="00B703C2">
              <w:t>20.5</w:t>
            </w:r>
          </w:p>
        </w:tc>
      </w:tr>
      <w:tr w:rsidR="004D3BA7" w:rsidRPr="00BD66A6" w14:paraId="03DD2390" w14:textId="77777777" w:rsidTr="00333453">
        <w:trPr>
          <w:trHeight w:val="315"/>
        </w:trPr>
        <w:tc>
          <w:tcPr>
            <w:tcW w:w="2793" w:type="pct"/>
            <w:tcBorders>
              <w:top w:val="nil"/>
              <w:bottom w:val="nil"/>
            </w:tcBorders>
            <w:noWrap/>
            <w:vAlign w:val="center"/>
          </w:tcPr>
          <w:p w14:paraId="755BA661"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580ABE7D" w14:textId="77777777" w:rsidR="004D3BA7" w:rsidRPr="00D5240F" w:rsidRDefault="004D3BA7" w:rsidP="00333453">
            <w:pPr>
              <w:pStyle w:val="TableText"/>
            </w:pPr>
            <w:r w:rsidRPr="00024A14">
              <w:t>2,557</w:t>
            </w:r>
          </w:p>
        </w:tc>
        <w:tc>
          <w:tcPr>
            <w:tcW w:w="524" w:type="pct"/>
            <w:tcBorders>
              <w:top w:val="nil"/>
              <w:bottom w:val="nil"/>
            </w:tcBorders>
            <w:noWrap/>
            <w:vAlign w:val="bottom"/>
          </w:tcPr>
          <w:p w14:paraId="2F3AA6F0" w14:textId="77777777" w:rsidR="004D3BA7" w:rsidRPr="00D5240F" w:rsidRDefault="004D3BA7" w:rsidP="00333453">
            <w:pPr>
              <w:pStyle w:val="TableText"/>
            </w:pPr>
            <w:r w:rsidRPr="00B703C2">
              <w:t>27.6</w:t>
            </w:r>
          </w:p>
        </w:tc>
        <w:tc>
          <w:tcPr>
            <w:tcW w:w="524" w:type="pct"/>
            <w:tcBorders>
              <w:top w:val="nil"/>
              <w:bottom w:val="nil"/>
            </w:tcBorders>
            <w:noWrap/>
            <w:vAlign w:val="bottom"/>
          </w:tcPr>
          <w:p w14:paraId="782323BE" w14:textId="77777777" w:rsidR="004D3BA7" w:rsidRPr="00D5240F" w:rsidRDefault="004D3BA7" w:rsidP="00333453">
            <w:pPr>
              <w:pStyle w:val="TableText"/>
            </w:pPr>
            <w:r w:rsidRPr="00B703C2">
              <w:t>60.7</w:t>
            </w:r>
          </w:p>
        </w:tc>
        <w:tc>
          <w:tcPr>
            <w:tcW w:w="523" w:type="pct"/>
            <w:tcBorders>
              <w:top w:val="nil"/>
              <w:bottom w:val="nil"/>
            </w:tcBorders>
            <w:vAlign w:val="bottom"/>
          </w:tcPr>
          <w:p w14:paraId="771F3910" w14:textId="77777777" w:rsidR="004D3BA7" w:rsidRPr="00D5240F" w:rsidRDefault="004D3BA7" w:rsidP="00333453">
            <w:pPr>
              <w:pStyle w:val="TableText"/>
            </w:pPr>
            <w:r w:rsidRPr="00B703C2">
              <w:t>11.6</w:t>
            </w:r>
          </w:p>
        </w:tc>
      </w:tr>
      <w:tr w:rsidR="004D3BA7" w:rsidRPr="00BD66A6" w14:paraId="715C3594" w14:textId="77777777" w:rsidTr="00333453">
        <w:tblPrEx>
          <w:jc w:val="left"/>
        </w:tblPrEx>
        <w:trPr>
          <w:trHeight w:val="315"/>
          <w:jc w:val="left"/>
        </w:trPr>
        <w:tc>
          <w:tcPr>
            <w:tcW w:w="2793" w:type="pct"/>
            <w:noWrap/>
          </w:tcPr>
          <w:p w14:paraId="55A9EB75" w14:textId="77777777" w:rsidR="004D3BA7" w:rsidRPr="00BB5B35" w:rsidRDefault="004D3BA7" w:rsidP="00333453">
            <w:pPr>
              <w:pStyle w:val="TableText"/>
              <w:keepNext/>
            </w:pPr>
            <w:r w:rsidRPr="00BB5B35">
              <w:t>Hispanic or Latino</w:t>
            </w:r>
            <w:r>
              <w:t xml:space="preserve"> (Primary ethnicity—not economically disadvantaged)</w:t>
            </w:r>
          </w:p>
        </w:tc>
        <w:tc>
          <w:tcPr>
            <w:tcW w:w="636" w:type="pct"/>
          </w:tcPr>
          <w:p w14:paraId="72BABE6B" w14:textId="77777777" w:rsidR="004D3BA7" w:rsidRPr="00D5240F" w:rsidRDefault="004D3BA7" w:rsidP="00333453">
            <w:pPr>
              <w:pStyle w:val="TableText"/>
              <w:keepNext/>
            </w:pPr>
            <w:r w:rsidRPr="00024A14">
              <w:t>33,331</w:t>
            </w:r>
          </w:p>
        </w:tc>
        <w:tc>
          <w:tcPr>
            <w:tcW w:w="524" w:type="pct"/>
            <w:noWrap/>
          </w:tcPr>
          <w:p w14:paraId="012803B0" w14:textId="77777777" w:rsidR="004D3BA7" w:rsidRPr="00D5240F" w:rsidRDefault="004D3BA7" w:rsidP="00333453">
            <w:pPr>
              <w:pStyle w:val="TableText"/>
              <w:keepNext/>
            </w:pPr>
            <w:r w:rsidRPr="00B703C2">
              <w:t>33.1</w:t>
            </w:r>
          </w:p>
        </w:tc>
        <w:tc>
          <w:tcPr>
            <w:tcW w:w="524" w:type="pct"/>
            <w:noWrap/>
          </w:tcPr>
          <w:p w14:paraId="7722314E" w14:textId="77777777" w:rsidR="004D3BA7" w:rsidRPr="00D5240F" w:rsidRDefault="004D3BA7" w:rsidP="00333453">
            <w:pPr>
              <w:pStyle w:val="TableText"/>
              <w:keepNext/>
            </w:pPr>
            <w:r w:rsidRPr="00B703C2">
              <w:t>56.4</w:t>
            </w:r>
          </w:p>
        </w:tc>
        <w:tc>
          <w:tcPr>
            <w:tcW w:w="523" w:type="pct"/>
          </w:tcPr>
          <w:p w14:paraId="75CA6A48" w14:textId="77777777" w:rsidR="004D3BA7" w:rsidRPr="00D5240F" w:rsidRDefault="004D3BA7" w:rsidP="00333453">
            <w:pPr>
              <w:pStyle w:val="TableText"/>
              <w:keepNext/>
            </w:pPr>
            <w:r w:rsidRPr="00B703C2">
              <w:t>10.5</w:t>
            </w:r>
          </w:p>
        </w:tc>
      </w:tr>
      <w:tr w:rsidR="004D3BA7" w:rsidRPr="00BD66A6" w14:paraId="6162387E" w14:textId="77777777" w:rsidTr="00333453">
        <w:trPr>
          <w:trHeight w:val="315"/>
        </w:trPr>
        <w:tc>
          <w:tcPr>
            <w:tcW w:w="2793" w:type="pct"/>
            <w:tcBorders>
              <w:top w:val="nil"/>
              <w:bottom w:val="nil"/>
            </w:tcBorders>
            <w:noWrap/>
            <w:vAlign w:val="center"/>
          </w:tcPr>
          <w:p w14:paraId="79805E7B"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4CB58E4B" w14:textId="77777777" w:rsidR="004D3BA7" w:rsidRPr="00D5240F" w:rsidRDefault="004D3BA7" w:rsidP="00333453">
            <w:pPr>
              <w:pStyle w:val="TableText"/>
            </w:pPr>
            <w:r w:rsidRPr="00024A14">
              <w:t>105,816</w:t>
            </w:r>
          </w:p>
        </w:tc>
        <w:tc>
          <w:tcPr>
            <w:tcW w:w="524" w:type="pct"/>
            <w:tcBorders>
              <w:top w:val="nil"/>
              <w:bottom w:val="nil"/>
            </w:tcBorders>
            <w:noWrap/>
            <w:vAlign w:val="bottom"/>
          </w:tcPr>
          <w:p w14:paraId="6C20A597" w14:textId="77777777" w:rsidR="004D3BA7" w:rsidRPr="00D5240F" w:rsidRDefault="004D3BA7" w:rsidP="00333453">
            <w:pPr>
              <w:pStyle w:val="TableText"/>
            </w:pPr>
            <w:r w:rsidRPr="00B703C2">
              <w:t>43.4</w:t>
            </w:r>
          </w:p>
        </w:tc>
        <w:tc>
          <w:tcPr>
            <w:tcW w:w="524" w:type="pct"/>
            <w:tcBorders>
              <w:top w:val="nil"/>
              <w:bottom w:val="nil"/>
            </w:tcBorders>
            <w:noWrap/>
            <w:vAlign w:val="bottom"/>
          </w:tcPr>
          <w:p w14:paraId="3B7D8399" w14:textId="77777777" w:rsidR="004D3BA7" w:rsidRPr="00D5240F" w:rsidRDefault="004D3BA7" w:rsidP="00333453">
            <w:pPr>
              <w:pStyle w:val="TableText"/>
            </w:pPr>
            <w:r w:rsidRPr="00B703C2">
              <w:t>52.1</w:t>
            </w:r>
          </w:p>
        </w:tc>
        <w:tc>
          <w:tcPr>
            <w:tcW w:w="523" w:type="pct"/>
            <w:tcBorders>
              <w:top w:val="nil"/>
              <w:bottom w:val="nil"/>
            </w:tcBorders>
            <w:vAlign w:val="bottom"/>
          </w:tcPr>
          <w:p w14:paraId="592E543B" w14:textId="77777777" w:rsidR="004D3BA7" w:rsidRPr="00D5240F" w:rsidRDefault="004D3BA7" w:rsidP="00333453">
            <w:pPr>
              <w:pStyle w:val="TableText"/>
            </w:pPr>
            <w:r w:rsidRPr="00B703C2">
              <w:t>4.5</w:t>
            </w:r>
          </w:p>
        </w:tc>
      </w:tr>
      <w:tr w:rsidR="004D3BA7" w:rsidRPr="00BD66A6" w14:paraId="09D3CC9E" w14:textId="77777777" w:rsidTr="00333453">
        <w:trPr>
          <w:trHeight w:val="315"/>
        </w:trPr>
        <w:tc>
          <w:tcPr>
            <w:tcW w:w="2793" w:type="pct"/>
            <w:tcBorders>
              <w:top w:val="nil"/>
              <w:bottom w:val="nil"/>
            </w:tcBorders>
            <w:noWrap/>
            <w:vAlign w:val="center"/>
          </w:tcPr>
          <w:p w14:paraId="101E2A8B"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7052D821" w14:textId="77777777" w:rsidR="004D3BA7" w:rsidRPr="00D5240F" w:rsidRDefault="004D3BA7" w:rsidP="00333453">
            <w:pPr>
              <w:pStyle w:val="TableText"/>
            </w:pPr>
            <w:r w:rsidRPr="00024A14">
              <w:t>4,070</w:t>
            </w:r>
          </w:p>
        </w:tc>
        <w:tc>
          <w:tcPr>
            <w:tcW w:w="524" w:type="pct"/>
            <w:tcBorders>
              <w:top w:val="nil"/>
              <w:bottom w:val="nil"/>
            </w:tcBorders>
            <w:noWrap/>
            <w:vAlign w:val="bottom"/>
          </w:tcPr>
          <w:p w14:paraId="353A6EB0" w14:textId="77777777" w:rsidR="004D3BA7" w:rsidRPr="00D5240F" w:rsidRDefault="004D3BA7" w:rsidP="00333453">
            <w:pPr>
              <w:pStyle w:val="TableText"/>
            </w:pPr>
            <w:r w:rsidRPr="00B703C2">
              <w:t>40.3</w:t>
            </w:r>
          </w:p>
        </w:tc>
        <w:tc>
          <w:tcPr>
            <w:tcW w:w="524" w:type="pct"/>
            <w:tcBorders>
              <w:top w:val="nil"/>
              <w:bottom w:val="nil"/>
            </w:tcBorders>
            <w:noWrap/>
            <w:vAlign w:val="bottom"/>
          </w:tcPr>
          <w:p w14:paraId="1DB523CA" w14:textId="77777777" w:rsidR="004D3BA7" w:rsidRPr="00D5240F" w:rsidRDefault="004D3BA7" w:rsidP="00333453">
            <w:pPr>
              <w:pStyle w:val="TableText"/>
            </w:pPr>
            <w:r w:rsidRPr="00B703C2">
              <w:t>51.1</w:t>
            </w:r>
          </w:p>
        </w:tc>
        <w:tc>
          <w:tcPr>
            <w:tcW w:w="523" w:type="pct"/>
            <w:tcBorders>
              <w:top w:val="nil"/>
              <w:bottom w:val="nil"/>
            </w:tcBorders>
            <w:vAlign w:val="bottom"/>
          </w:tcPr>
          <w:p w14:paraId="492ACBA8" w14:textId="77777777" w:rsidR="004D3BA7" w:rsidRPr="00D5240F" w:rsidRDefault="004D3BA7" w:rsidP="00333453">
            <w:pPr>
              <w:pStyle w:val="TableText"/>
            </w:pPr>
            <w:r w:rsidRPr="00B703C2">
              <w:t>8.6</w:t>
            </w:r>
          </w:p>
        </w:tc>
      </w:tr>
      <w:tr w:rsidR="004D3BA7" w:rsidRPr="00BD66A6" w14:paraId="786D18EC" w14:textId="77777777" w:rsidTr="00333453">
        <w:trPr>
          <w:trHeight w:val="315"/>
        </w:trPr>
        <w:tc>
          <w:tcPr>
            <w:tcW w:w="2793" w:type="pct"/>
            <w:tcBorders>
              <w:top w:val="nil"/>
              <w:bottom w:val="nil"/>
            </w:tcBorders>
            <w:noWrap/>
            <w:vAlign w:val="center"/>
          </w:tcPr>
          <w:p w14:paraId="1D5D820C"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2752C620" w14:textId="77777777" w:rsidR="004D3BA7" w:rsidRPr="00D5240F" w:rsidRDefault="004D3BA7" w:rsidP="00333453">
            <w:pPr>
              <w:pStyle w:val="TableText"/>
            </w:pPr>
            <w:r w:rsidRPr="00024A14">
              <w:t>8,061</w:t>
            </w:r>
          </w:p>
        </w:tc>
        <w:tc>
          <w:tcPr>
            <w:tcW w:w="524" w:type="pct"/>
            <w:tcBorders>
              <w:top w:val="nil"/>
              <w:bottom w:val="nil"/>
            </w:tcBorders>
            <w:noWrap/>
            <w:vAlign w:val="bottom"/>
          </w:tcPr>
          <w:p w14:paraId="2D878335" w14:textId="77777777" w:rsidR="004D3BA7" w:rsidRPr="00D5240F" w:rsidRDefault="004D3BA7" w:rsidP="00333453">
            <w:pPr>
              <w:pStyle w:val="TableText"/>
            </w:pPr>
            <w:r w:rsidRPr="00B703C2">
              <w:t>54.3</w:t>
            </w:r>
          </w:p>
        </w:tc>
        <w:tc>
          <w:tcPr>
            <w:tcW w:w="524" w:type="pct"/>
            <w:tcBorders>
              <w:top w:val="nil"/>
              <w:bottom w:val="nil"/>
            </w:tcBorders>
            <w:noWrap/>
            <w:vAlign w:val="bottom"/>
          </w:tcPr>
          <w:p w14:paraId="42C149F7" w14:textId="77777777" w:rsidR="004D3BA7" w:rsidRPr="00D5240F" w:rsidRDefault="004D3BA7" w:rsidP="00333453">
            <w:pPr>
              <w:pStyle w:val="TableText"/>
            </w:pPr>
            <w:r w:rsidRPr="00B703C2">
              <w:t>42.7</w:t>
            </w:r>
          </w:p>
        </w:tc>
        <w:tc>
          <w:tcPr>
            <w:tcW w:w="523" w:type="pct"/>
            <w:tcBorders>
              <w:top w:val="nil"/>
              <w:bottom w:val="nil"/>
            </w:tcBorders>
            <w:vAlign w:val="bottom"/>
          </w:tcPr>
          <w:p w14:paraId="0C3F6E09" w14:textId="77777777" w:rsidR="004D3BA7" w:rsidRPr="00D5240F" w:rsidRDefault="004D3BA7" w:rsidP="00333453">
            <w:pPr>
              <w:pStyle w:val="TableText"/>
            </w:pPr>
            <w:r w:rsidRPr="00B703C2">
              <w:t>3.0</w:t>
            </w:r>
          </w:p>
        </w:tc>
      </w:tr>
      <w:tr w:rsidR="004D3BA7" w:rsidRPr="00BD66A6" w14:paraId="7F2E595A" w14:textId="77777777" w:rsidTr="00232DA4">
        <w:trPr>
          <w:trHeight w:val="315"/>
        </w:trPr>
        <w:tc>
          <w:tcPr>
            <w:tcW w:w="2793" w:type="pct"/>
            <w:tcBorders>
              <w:top w:val="nil"/>
              <w:bottom w:val="nil"/>
            </w:tcBorders>
            <w:noWrap/>
            <w:vAlign w:val="center"/>
          </w:tcPr>
          <w:p w14:paraId="0C6204C8"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275E27A0" w14:textId="77777777" w:rsidR="004D3BA7" w:rsidRPr="00D5240F" w:rsidRDefault="004D3BA7" w:rsidP="00333453">
            <w:pPr>
              <w:pStyle w:val="TableText"/>
            </w:pPr>
            <w:r w:rsidRPr="00024A14">
              <w:t>45,468</w:t>
            </w:r>
          </w:p>
        </w:tc>
        <w:tc>
          <w:tcPr>
            <w:tcW w:w="524" w:type="pct"/>
            <w:tcBorders>
              <w:top w:val="nil"/>
              <w:bottom w:val="nil"/>
            </w:tcBorders>
            <w:noWrap/>
            <w:vAlign w:val="bottom"/>
          </w:tcPr>
          <w:p w14:paraId="6222FD17" w14:textId="77777777" w:rsidR="004D3BA7" w:rsidRPr="00D5240F" w:rsidRDefault="004D3BA7" w:rsidP="00333453">
            <w:pPr>
              <w:pStyle w:val="TableText"/>
            </w:pPr>
            <w:r w:rsidRPr="00B703C2">
              <w:t>19.3</w:t>
            </w:r>
          </w:p>
        </w:tc>
        <w:tc>
          <w:tcPr>
            <w:tcW w:w="524" w:type="pct"/>
            <w:tcBorders>
              <w:top w:val="nil"/>
              <w:bottom w:val="nil"/>
            </w:tcBorders>
            <w:noWrap/>
            <w:vAlign w:val="bottom"/>
          </w:tcPr>
          <w:p w14:paraId="73543EA2" w14:textId="77777777" w:rsidR="004D3BA7" w:rsidRPr="00D5240F" w:rsidRDefault="004D3BA7" w:rsidP="00333453">
            <w:pPr>
              <w:pStyle w:val="TableText"/>
            </w:pPr>
            <w:r w:rsidRPr="00B703C2">
              <w:t>58.3</w:t>
            </w:r>
          </w:p>
        </w:tc>
        <w:tc>
          <w:tcPr>
            <w:tcW w:w="523" w:type="pct"/>
            <w:tcBorders>
              <w:top w:val="nil"/>
              <w:bottom w:val="nil"/>
            </w:tcBorders>
            <w:vAlign w:val="bottom"/>
          </w:tcPr>
          <w:p w14:paraId="01F3C08C" w14:textId="77777777" w:rsidR="004D3BA7" w:rsidRPr="00D5240F" w:rsidRDefault="004D3BA7" w:rsidP="00333453">
            <w:pPr>
              <w:pStyle w:val="TableText"/>
            </w:pPr>
            <w:r w:rsidRPr="00B703C2">
              <w:t>22.4</w:t>
            </w:r>
          </w:p>
        </w:tc>
      </w:tr>
      <w:tr w:rsidR="004D3BA7" w:rsidRPr="00BD66A6" w14:paraId="068380EC" w14:textId="77777777" w:rsidTr="00232DA4">
        <w:trPr>
          <w:trHeight w:val="315"/>
        </w:trPr>
        <w:tc>
          <w:tcPr>
            <w:tcW w:w="2793" w:type="pct"/>
            <w:tcBorders>
              <w:top w:val="nil"/>
              <w:bottom w:val="nil"/>
            </w:tcBorders>
            <w:noWrap/>
            <w:vAlign w:val="center"/>
          </w:tcPr>
          <w:p w14:paraId="3026CF21"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5BE4F217" w14:textId="77777777" w:rsidR="004D3BA7" w:rsidRPr="00D5240F" w:rsidRDefault="004D3BA7" w:rsidP="00333453">
            <w:pPr>
              <w:pStyle w:val="TableText"/>
            </w:pPr>
            <w:r w:rsidRPr="00024A14">
              <w:t>16,391</w:t>
            </w:r>
          </w:p>
        </w:tc>
        <w:tc>
          <w:tcPr>
            <w:tcW w:w="524" w:type="pct"/>
            <w:tcBorders>
              <w:top w:val="nil"/>
              <w:bottom w:val="nil"/>
            </w:tcBorders>
            <w:noWrap/>
            <w:vAlign w:val="bottom"/>
          </w:tcPr>
          <w:p w14:paraId="792832AB" w14:textId="77777777" w:rsidR="004D3BA7" w:rsidRPr="00D5240F" w:rsidRDefault="004D3BA7" w:rsidP="00333453">
            <w:pPr>
              <w:pStyle w:val="TableText"/>
            </w:pPr>
            <w:r w:rsidRPr="00B703C2">
              <w:t>34.7</w:t>
            </w:r>
          </w:p>
        </w:tc>
        <w:tc>
          <w:tcPr>
            <w:tcW w:w="524" w:type="pct"/>
            <w:tcBorders>
              <w:top w:val="nil"/>
              <w:bottom w:val="nil"/>
            </w:tcBorders>
            <w:noWrap/>
            <w:vAlign w:val="bottom"/>
          </w:tcPr>
          <w:p w14:paraId="162CD3EB" w14:textId="77777777" w:rsidR="004D3BA7" w:rsidRPr="00D5240F" w:rsidRDefault="004D3BA7" w:rsidP="00333453">
            <w:pPr>
              <w:pStyle w:val="TableText"/>
            </w:pPr>
            <w:r w:rsidRPr="00B703C2">
              <w:t>55.4</w:t>
            </w:r>
          </w:p>
        </w:tc>
        <w:tc>
          <w:tcPr>
            <w:tcW w:w="523" w:type="pct"/>
            <w:tcBorders>
              <w:top w:val="nil"/>
              <w:bottom w:val="nil"/>
            </w:tcBorders>
            <w:vAlign w:val="bottom"/>
          </w:tcPr>
          <w:p w14:paraId="50CA9358" w14:textId="77777777" w:rsidR="004D3BA7" w:rsidRPr="00D5240F" w:rsidRDefault="004D3BA7" w:rsidP="00333453">
            <w:pPr>
              <w:pStyle w:val="TableText"/>
            </w:pPr>
            <w:r w:rsidRPr="00B703C2">
              <w:t>10.0</w:t>
            </w:r>
          </w:p>
        </w:tc>
      </w:tr>
      <w:tr w:rsidR="004D3BA7" w:rsidRPr="00BD66A6" w14:paraId="1B6CC07B" w14:textId="77777777" w:rsidTr="00232DA4">
        <w:trPr>
          <w:trHeight w:val="315"/>
        </w:trPr>
        <w:tc>
          <w:tcPr>
            <w:tcW w:w="2793" w:type="pct"/>
            <w:tcBorders>
              <w:top w:val="nil"/>
              <w:bottom w:val="nil"/>
            </w:tcBorders>
            <w:noWrap/>
            <w:vAlign w:val="center"/>
          </w:tcPr>
          <w:p w14:paraId="2CDF5D24"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10050BF7" w14:textId="77777777" w:rsidR="004D3BA7" w:rsidRPr="00D5240F" w:rsidRDefault="004D3BA7" w:rsidP="00333453">
            <w:pPr>
              <w:pStyle w:val="TableText"/>
            </w:pPr>
            <w:r w:rsidRPr="00024A14">
              <w:t>5,237</w:t>
            </w:r>
          </w:p>
        </w:tc>
        <w:tc>
          <w:tcPr>
            <w:tcW w:w="524" w:type="pct"/>
            <w:tcBorders>
              <w:top w:val="nil"/>
              <w:bottom w:val="nil"/>
            </w:tcBorders>
            <w:noWrap/>
            <w:vAlign w:val="bottom"/>
          </w:tcPr>
          <w:p w14:paraId="2CA8CD10" w14:textId="77777777" w:rsidR="004D3BA7" w:rsidRPr="00D5240F" w:rsidRDefault="004D3BA7" w:rsidP="00333453">
            <w:pPr>
              <w:pStyle w:val="TableText"/>
            </w:pPr>
            <w:r w:rsidRPr="00B703C2">
              <w:t>18.1</w:t>
            </w:r>
          </w:p>
        </w:tc>
        <w:tc>
          <w:tcPr>
            <w:tcW w:w="524" w:type="pct"/>
            <w:tcBorders>
              <w:top w:val="nil"/>
              <w:bottom w:val="nil"/>
            </w:tcBorders>
            <w:noWrap/>
            <w:vAlign w:val="bottom"/>
          </w:tcPr>
          <w:p w14:paraId="62CF997B" w14:textId="77777777" w:rsidR="004D3BA7" w:rsidRPr="00D5240F" w:rsidRDefault="004D3BA7" w:rsidP="00333453">
            <w:pPr>
              <w:pStyle w:val="TableText"/>
            </w:pPr>
            <w:r w:rsidRPr="00B703C2">
              <w:t>57.3</w:t>
            </w:r>
          </w:p>
        </w:tc>
        <w:tc>
          <w:tcPr>
            <w:tcW w:w="523" w:type="pct"/>
            <w:tcBorders>
              <w:top w:val="nil"/>
              <w:bottom w:val="nil"/>
            </w:tcBorders>
            <w:vAlign w:val="bottom"/>
          </w:tcPr>
          <w:p w14:paraId="513FE623" w14:textId="77777777" w:rsidR="004D3BA7" w:rsidRPr="00D5240F" w:rsidRDefault="004D3BA7" w:rsidP="00333453">
            <w:pPr>
              <w:pStyle w:val="TableText"/>
            </w:pPr>
            <w:r w:rsidRPr="00B703C2">
              <w:t>24.6</w:t>
            </w:r>
          </w:p>
        </w:tc>
      </w:tr>
      <w:tr w:rsidR="004D3BA7" w:rsidRPr="00BD66A6" w14:paraId="2A94618E" w14:textId="77777777" w:rsidTr="00333453">
        <w:trPr>
          <w:trHeight w:val="315"/>
        </w:trPr>
        <w:tc>
          <w:tcPr>
            <w:tcW w:w="2793" w:type="pct"/>
            <w:tcBorders>
              <w:top w:val="nil"/>
              <w:bottom w:val="single" w:sz="12" w:space="0" w:color="auto"/>
            </w:tcBorders>
            <w:noWrap/>
            <w:vAlign w:val="center"/>
          </w:tcPr>
          <w:p w14:paraId="3620FA83"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2A37468A" w14:textId="77777777" w:rsidR="004D3BA7" w:rsidRPr="00D5240F" w:rsidRDefault="004D3BA7" w:rsidP="00333453">
            <w:pPr>
              <w:pStyle w:val="TableText"/>
            </w:pPr>
            <w:r w:rsidRPr="00024A14">
              <w:t>2,410</w:t>
            </w:r>
          </w:p>
        </w:tc>
        <w:tc>
          <w:tcPr>
            <w:tcW w:w="524" w:type="pct"/>
            <w:tcBorders>
              <w:top w:val="nil"/>
              <w:bottom w:val="single" w:sz="12" w:space="0" w:color="auto"/>
            </w:tcBorders>
            <w:noWrap/>
            <w:vAlign w:val="bottom"/>
          </w:tcPr>
          <w:p w14:paraId="2599D288" w14:textId="77777777" w:rsidR="004D3BA7" w:rsidRPr="00D5240F" w:rsidRDefault="004D3BA7" w:rsidP="00333453">
            <w:pPr>
              <w:pStyle w:val="TableText"/>
            </w:pPr>
            <w:r w:rsidRPr="00B703C2">
              <w:t>35.7</w:t>
            </w:r>
          </w:p>
        </w:tc>
        <w:tc>
          <w:tcPr>
            <w:tcW w:w="524" w:type="pct"/>
            <w:tcBorders>
              <w:top w:val="nil"/>
              <w:bottom w:val="single" w:sz="12" w:space="0" w:color="auto"/>
            </w:tcBorders>
            <w:noWrap/>
            <w:vAlign w:val="bottom"/>
          </w:tcPr>
          <w:p w14:paraId="192E804D" w14:textId="77777777" w:rsidR="004D3BA7" w:rsidRPr="00D5240F" w:rsidRDefault="004D3BA7" w:rsidP="00333453">
            <w:pPr>
              <w:pStyle w:val="TableText"/>
            </w:pPr>
            <w:r w:rsidRPr="00B703C2">
              <w:t>54.3</w:t>
            </w:r>
          </w:p>
        </w:tc>
        <w:tc>
          <w:tcPr>
            <w:tcW w:w="523" w:type="pct"/>
            <w:tcBorders>
              <w:top w:val="nil"/>
              <w:bottom w:val="single" w:sz="12" w:space="0" w:color="auto"/>
            </w:tcBorders>
            <w:vAlign w:val="bottom"/>
          </w:tcPr>
          <w:p w14:paraId="27FCDC19" w14:textId="77777777" w:rsidR="004D3BA7" w:rsidRPr="00D5240F" w:rsidRDefault="004D3BA7" w:rsidP="00333453">
            <w:pPr>
              <w:pStyle w:val="TableText"/>
            </w:pPr>
            <w:r w:rsidRPr="00B703C2">
              <w:t>10.0</w:t>
            </w:r>
          </w:p>
        </w:tc>
      </w:tr>
    </w:tbl>
    <w:p w14:paraId="196F6073" w14:textId="77777777" w:rsidR="004D3BA7" w:rsidRPr="00EE17F6" w:rsidRDefault="004D3BA7" w:rsidP="004D3BA7">
      <w:pPr>
        <w:pStyle w:val="Caption"/>
        <w:keepLines/>
        <w:pageBreakBefore/>
      </w:pPr>
      <w:bookmarkStart w:id="888" w:name="_Ref36131364"/>
      <w:bookmarkStart w:id="889" w:name="_Toc43295065"/>
      <w:bookmarkStart w:id="890" w:name="_Toc221178104"/>
      <w:r w:rsidRPr="00EE17F6">
        <w:lastRenderedPageBreak/>
        <w:t>Table 7.D.</w:t>
      </w:r>
      <w:r>
        <w:fldChar w:fldCharType="begin"/>
      </w:r>
      <w:r>
        <w:instrText>SEQ Table_7.D. \* ARABIC</w:instrText>
      </w:r>
      <w:r>
        <w:fldChar w:fldCharType="separate"/>
      </w:r>
      <w:r>
        <w:rPr>
          <w:noProof/>
        </w:rPr>
        <w:t>5</w:t>
      </w:r>
      <w:r>
        <w:fldChar w:fldCharType="end"/>
      </w:r>
      <w:bookmarkEnd w:id="888"/>
      <w:r w:rsidRPr="00EE17F6">
        <w:t xml:space="preserve">  Percent of Students in Each Achievement Level</w:t>
      </w:r>
      <w:r>
        <w:t xml:space="preserve"> </w:t>
      </w:r>
      <w:r w:rsidRPr="00EE17F6">
        <w:t>by Demographic Variables for</w:t>
      </w:r>
      <w:r>
        <w:t> </w:t>
      </w:r>
      <w:r w:rsidRPr="00EE17F6">
        <w:t>Grade Twelve</w:t>
      </w:r>
      <w:r>
        <w:t>—</w:t>
      </w:r>
      <w:r w:rsidRPr="00EE17F6">
        <w:t>Life Sciences Domain</w:t>
      </w:r>
      <w:bookmarkEnd w:id="889"/>
      <w:bookmarkEnd w:id="890"/>
    </w:p>
    <w:tbl>
      <w:tblPr>
        <w:tblStyle w:val="TRs"/>
        <w:tblW w:w="4774" w:type="pct"/>
        <w:tblLayout w:type="fixed"/>
        <w:tblLook w:val="04A0" w:firstRow="1" w:lastRow="0" w:firstColumn="1" w:lastColumn="0" w:noHBand="0" w:noVBand="1"/>
        <w:tblDescription w:val="Percent of Students in Each Achievement Level by Demographic Variables for Grade Twelve—Life Sciences Domain"/>
      </w:tblPr>
      <w:tblGrid>
        <w:gridCol w:w="7220"/>
        <w:gridCol w:w="1644"/>
        <w:gridCol w:w="1354"/>
        <w:gridCol w:w="1354"/>
        <w:gridCol w:w="1352"/>
      </w:tblGrid>
      <w:tr w:rsidR="004D3BA7" w:rsidRPr="00BD66A6" w14:paraId="0A3D1510"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60D3E9C7" w14:textId="77777777" w:rsidR="004D3BA7" w:rsidRPr="00BB5B35" w:rsidRDefault="004D3BA7" w:rsidP="00333453">
            <w:pPr>
              <w:pStyle w:val="TableHead"/>
              <w:keepNext/>
              <w:keepLines/>
            </w:pPr>
            <w:r w:rsidRPr="00BB5B35">
              <w:t>Group</w:t>
            </w:r>
          </w:p>
        </w:tc>
        <w:tc>
          <w:tcPr>
            <w:tcW w:w="636" w:type="pct"/>
          </w:tcPr>
          <w:p w14:paraId="3CBC5481" w14:textId="77777777" w:rsidR="004D3BA7" w:rsidRPr="00BB5B35" w:rsidRDefault="004D3BA7" w:rsidP="00333453">
            <w:pPr>
              <w:pStyle w:val="TableHead"/>
              <w:keepNext/>
              <w:keepLines/>
            </w:pPr>
            <w:r>
              <w:t>Number Tested</w:t>
            </w:r>
          </w:p>
        </w:tc>
        <w:tc>
          <w:tcPr>
            <w:tcW w:w="524" w:type="pct"/>
            <w:noWrap/>
            <w:hideMark/>
          </w:tcPr>
          <w:p w14:paraId="2002B135" w14:textId="77777777" w:rsidR="004D3BA7" w:rsidRPr="00BB5B35" w:rsidRDefault="004D3BA7" w:rsidP="00333453">
            <w:pPr>
              <w:pStyle w:val="TableHead"/>
              <w:keepNext/>
              <w:keepLines/>
            </w:pPr>
            <w:r>
              <w:t>Below Standard</w:t>
            </w:r>
          </w:p>
        </w:tc>
        <w:tc>
          <w:tcPr>
            <w:tcW w:w="524" w:type="pct"/>
            <w:noWrap/>
            <w:hideMark/>
          </w:tcPr>
          <w:p w14:paraId="2254F7A7" w14:textId="77777777" w:rsidR="004D3BA7" w:rsidRPr="00BB5B35" w:rsidRDefault="004D3BA7" w:rsidP="00333453">
            <w:pPr>
              <w:pStyle w:val="TableHead"/>
              <w:keepNext/>
              <w:keepLines/>
            </w:pPr>
            <w:r>
              <w:t>Near Standard</w:t>
            </w:r>
          </w:p>
        </w:tc>
        <w:tc>
          <w:tcPr>
            <w:tcW w:w="523" w:type="pct"/>
          </w:tcPr>
          <w:p w14:paraId="30AD7A64" w14:textId="77777777" w:rsidR="004D3BA7" w:rsidRPr="00BB5B35" w:rsidRDefault="004D3BA7" w:rsidP="00333453">
            <w:pPr>
              <w:pStyle w:val="TableHead"/>
              <w:keepNext/>
              <w:keepLines/>
            </w:pPr>
            <w:r>
              <w:t>Above Standard</w:t>
            </w:r>
          </w:p>
        </w:tc>
      </w:tr>
      <w:tr w:rsidR="004D3BA7" w:rsidRPr="00BD66A6" w14:paraId="5360E6F3" w14:textId="77777777" w:rsidTr="00333453">
        <w:trPr>
          <w:trHeight w:val="315"/>
        </w:trPr>
        <w:tc>
          <w:tcPr>
            <w:tcW w:w="2793" w:type="pct"/>
            <w:tcBorders>
              <w:top w:val="single" w:sz="4" w:space="0" w:color="auto"/>
              <w:bottom w:val="single" w:sz="4" w:space="0" w:color="auto"/>
            </w:tcBorders>
            <w:noWrap/>
            <w:vAlign w:val="center"/>
            <w:hideMark/>
          </w:tcPr>
          <w:p w14:paraId="645DCC45"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7D725B83" w14:textId="77777777" w:rsidR="004D3BA7" w:rsidRPr="00BB5B35" w:rsidRDefault="004D3BA7" w:rsidP="00333453">
            <w:pPr>
              <w:pStyle w:val="TableText"/>
              <w:keepNext/>
              <w:keepLines/>
            </w:pPr>
            <w:r>
              <w:t>275,174</w:t>
            </w:r>
          </w:p>
        </w:tc>
        <w:tc>
          <w:tcPr>
            <w:tcW w:w="524" w:type="pct"/>
            <w:tcBorders>
              <w:top w:val="single" w:sz="4" w:space="0" w:color="auto"/>
              <w:bottom w:val="single" w:sz="4" w:space="0" w:color="auto"/>
            </w:tcBorders>
            <w:noWrap/>
            <w:vAlign w:val="bottom"/>
          </w:tcPr>
          <w:p w14:paraId="272DB8BD" w14:textId="77777777" w:rsidR="004D3BA7" w:rsidRPr="00BB5B35" w:rsidRDefault="004D3BA7" w:rsidP="00333453">
            <w:pPr>
              <w:pStyle w:val="TableText"/>
              <w:keepNext/>
              <w:keepLines/>
            </w:pPr>
            <w:r>
              <w:t>39.4</w:t>
            </w:r>
          </w:p>
        </w:tc>
        <w:tc>
          <w:tcPr>
            <w:tcW w:w="524" w:type="pct"/>
            <w:tcBorders>
              <w:top w:val="single" w:sz="4" w:space="0" w:color="auto"/>
              <w:bottom w:val="single" w:sz="4" w:space="0" w:color="auto"/>
            </w:tcBorders>
            <w:noWrap/>
            <w:vAlign w:val="bottom"/>
          </w:tcPr>
          <w:p w14:paraId="2014DFC9" w14:textId="77777777" w:rsidR="004D3BA7" w:rsidRPr="00BB5B35" w:rsidRDefault="004D3BA7" w:rsidP="00333453">
            <w:pPr>
              <w:pStyle w:val="TableText"/>
              <w:keepNext/>
              <w:keepLines/>
            </w:pPr>
            <w:r>
              <w:t>49.5</w:t>
            </w:r>
          </w:p>
        </w:tc>
        <w:tc>
          <w:tcPr>
            <w:tcW w:w="523" w:type="pct"/>
            <w:tcBorders>
              <w:top w:val="single" w:sz="4" w:space="0" w:color="auto"/>
              <w:bottom w:val="single" w:sz="4" w:space="0" w:color="auto"/>
            </w:tcBorders>
            <w:vAlign w:val="bottom"/>
          </w:tcPr>
          <w:p w14:paraId="5BD9F38A" w14:textId="77777777" w:rsidR="004D3BA7" w:rsidRPr="00BB5B35" w:rsidRDefault="004D3BA7" w:rsidP="00333453">
            <w:pPr>
              <w:pStyle w:val="TableText"/>
              <w:keepNext/>
              <w:keepLines/>
            </w:pPr>
            <w:r>
              <w:t>11.1</w:t>
            </w:r>
          </w:p>
        </w:tc>
      </w:tr>
      <w:tr w:rsidR="004D3BA7" w:rsidRPr="00BD66A6" w14:paraId="45C19FDC" w14:textId="77777777" w:rsidTr="00333453">
        <w:trPr>
          <w:trHeight w:val="300"/>
        </w:trPr>
        <w:tc>
          <w:tcPr>
            <w:tcW w:w="2793" w:type="pct"/>
            <w:tcBorders>
              <w:top w:val="single" w:sz="4" w:space="0" w:color="auto"/>
              <w:bottom w:val="nil"/>
            </w:tcBorders>
            <w:noWrap/>
            <w:vAlign w:val="center"/>
            <w:hideMark/>
          </w:tcPr>
          <w:p w14:paraId="4788CEBF"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66704063" w14:textId="77777777" w:rsidR="004D3BA7" w:rsidRPr="00BB5B35" w:rsidRDefault="004D3BA7" w:rsidP="00333453">
            <w:pPr>
              <w:pStyle w:val="TableText"/>
              <w:keepNext/>
              <w:keepLines/>
            </w:pPr>
            <w:r w:rsidRPr="00B413F5">
              <w:t>139,613</w:t>
            </w:r>
          </w:p>
        </w:tc>
        <w:tc>
          <w:tcPr>
            <w:tcW w:w="524" w:type="pct"/>
            <w:tcBorders>
              <w:top w:val="single" w:sz="4" w:space="0" w:color="auto"/>
              <w:bottom w:val="nil"/>
            </w:tcBorders>
            <w:noWrap/>
            <w:vAlign w:val="bottom"/>
          </w:tcPr>
          <w:p w14:paraId="7B630F58" w14:textId="77777777" w:rsidR="004D3BA7" w:rsidRPr="00BB5B35" w:rsidRDefault="004D3BA7" w:rsidP="00333453">
            <w:pPr>
              <w:pStyle w:val="TableText"/>
              <w:keepNext/>
              <w:keepLines/>
            </w:pPr>
            <w:r w:rsidRPr="00E775AC">
              <w:t>41.4</w:t>
            </w:r>
          </w:p>
        </w:tc>
        <w:tc>
          <w:tcPr>
            <w:tcW w:w="524" w:type="pct"/>
            <w:tcBorders>
              <w:top w:val="single" w:sz="4" w:space="0" w:color="auto"/>
              <w:bottom w:val="nil"/>
            </w:tcBorders>
            <w:noWrap/>
            <w:vAlign w:val="bottom"/>
          </w:tcPr>
          <w:p w14:paraId="2250AD10" w14:textId="77777777" w:rsidR="004D3BA7" w:rsidRPr="00BB5B35" w:rsidRDefault="004D3BA7" w:rsidP="00333453">
            <w:pPr>
              <w:pStyle w:val="TableText"/>
              <w:keepNext/>
              <w:keepLines/>
            </w:pPr>
            <w:r w:rsidRPr="00E775AC">
              <w:t>47.3</w:t>
            </w:r>
          </w:p>
        </w:tc>
        <w:tc>
          <w:tcPr>
            <w:tcW w:w="523" w:type="pct"/>
            <w:tcBorders>
              <w:top w:val="single" w:sz="4" w:space="0" w:color="auto"/>
              <w:bottom w:val="nil"/>
            </w:tcBorders>
            <w:vAlign w:val="bottom"/>
          </w:tcPr>
          <w:p w14:paraId="0C0C0FAA" w14:textId="77777777" w:rsidR="004D3BA7" w:rsidRPr="00BB5B35" w:rsidRDefault="004D3BA7" w:rsidP="00333453">
            <w:pPr>
              <w:pStyle w:val="TableText"/>
              <w:keepNext/>
              <w:keepLines/>
            </w:pPr>
            <w:r w:rsidRPr="00E775AC">
              <w:t>11.3</w:t>
            </w:r>
          </w:p>
        </w:tc>
      </w:tr>
      <w:tr w:rsidR="004D3BA7" w:rsidRPr="00BD66A6" w14:paraId="75B0AD54" w14:textId="77777777" w:rsidTr="00333453">
        <w:trPr>
          <w:trHeight w:val="315"/>
        </w:trPr>
        <w:tc>
          <w:tcPr>
            <w:tcW w:w="2793" w:type="pct"/>
            <w:tcBorders>
              <w:top w:val="nil"/>
              <w:bottom w:val="single" w:sz="4" w:space="0" w:color="auto"/>
            </w:tcBorders>
            <w:noWrap/>
            <w:vAlign w:val="center"/>
            <w:hideMark/>
          </w:tcPr>
          <w:p w14:paraId="301E901E"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1F8B9688" w14:textId="77777777" w:rsidR="004D3BA7" w:rsidRPr="00BB5B35" w:rsidRDefault="004D3BA7" w:rsidP="00333453">
            <w:pPr>
              <w:pStyle w:val="TableText"/>
              <w:keepNext/>
              <w:keepLines/>
            </w:pPr>
            <w:r w:rsidRPr="00B413F5">
              <w:t>135,561</w:t>
            </w:r>
          </w:p>
        </w:tc>
        <w:tc>
          <w:tcPr>
            <w:tcW w:w="524" w:type="pct"/>
            <w:tcBorders>
              <w:top w:val="nil"/>
              <w:bottom w:val="single" w:sz="4" w:space="0" w:color="auto"/>
            </w:tcBorders>
            <w:noWrap/>
            <w:vAlign w:val="bottom"/>
          </w:tcPr>
          <w:p w14:paraId="491AABC2" w14:textId="77777777" w:rsidR="004D3BA7" w:rsidRPr="00BB5B35" w:rsidRDefault="004D3BA7" w:rsidP="00333453">
            <w:pPr>
              <w:pStyle w:val="TableText"/>
              <w:keepNext/>
              <w:keepLines/>
            </w:pPr>
            <w:r w:rsidRPr="00E775AC">
              <w:t>37.4</w:t>
            </w:r>
          </w:p>
        </w:tc>
        <w:tc>
          <w:tcPr>
            <w:tcW w:w="524" w:type="pct"/>
            <w:tcBorders>
              <w:top w:val="nil"/>
              <w:bottom w:val="single" w:sz="4" w:space="0" w:color="auto"/>
            </w:tcBorders>
            <w:noWrap/>
            <w:vAlign w:val="bottom"/>
          </w:tcPr>
          <w:p w14:paraId="1F3C0ED7" w14:textId="77777777" w:rsidR="004D3BA7" w:rsidRPr="00BB5B35" w:rsidRDefault="004D3BA7" w:rsidP="00333453">
            <w:pPr>
              <w:pStyle w:val="TableText"/>
              <w:keepNext/>
              <w:keepLines/>
            </w:pPr>
            <w:r w:rsidRPr="00E775AC">
              <w:t>51.7</w:t>
            </w:r>
          </w:p>
        </w:tc>
        <w:tc>
          <w:tcPr>
            <w:tcW w:w="523" w:type="pct"/>
            <w:tcBorders>
              <w:top w:val="nil"/>
              <w:bottom w:val="single" w:sz="4" w:space="0" w:color="auto"/>
            </w:tcBorders>
            <w:vAlign w:val="bottom"/>
          </w:tcPr>
          <w:p w14:paraId="5E120E05" w14:textId="77777777" w:rsidR="004D3BA7" w:rsidRPr="00BB5B35" w:rsidRDefault="004D3BA7" w:rsidP="00333453">
            <w:pPr>
              <w:pStyle w:val="TableText"/>
              <w:keepNext/>
              <w:keepLines/>
            </w:pPr>
            <w:r w:rsidRPr="00E775AC">
              <w:t>10.9</w:t>
            </w:r>
          </w:p>
        </w:tc>
      </w:tr>
      <w:tr w:rsidR="004D3BA7" w:rsidRPr="00BD66A6" w14:paraId="7A35222D" w14:textId="77777777" w:rsidTr="00333453">
        <w:trPr>
          <w:trHeight w:val="300"/>
        </w:trPr>
        <w:tc>
          <w:tcPr>
            <w:tcW w:w="2793" w:type="pct"/>
            <w:tcBorders>
              <w:top w:val="single" w:sz="4" w:space="0" w:color="auto"/>
              <w:bottom w:val="nil"/>
            </w:tcBorders>
            <w:noWrap/>
            <w:vAlign w:val="center"/>
            <w:hideMark/>
          </w:tcPr>
          <w:p w14:paraId="15F675B7"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2B0EAD3F" w14:textId="77777777" w:rsidR="004D3BA7" w:rsidRPr="00BB5B35" w:rsidRDefault="004D3BA7" w:rsidP="00333453">
            <w:pPr>
              <w:pStyle w:val="TableText"/>
              <w:keepNext/>
              <w:keepLines/>
            </w:pPr>
            <w:r w:rsidRPr="00B413F5">
              <w:t>21,455</w:t>
            </w:r>
          </w:p>
        </w:tc>
        <w:tc>
          <w:tcPr>
            <w:tcW w:w="524" w:type="pct"/>
            <w:tcBorders>
              <w:top w:val="single" w:sz="4" w:space="0" w:color="auto"/>
              <w:bottom w:val="nil"/>
            </w:tcBorders>
            <w:noWrap/>
            <w:vAlign w:val="bottom"/>
          </w:tcPr>
          <w:p w14:paraId="6D191377" w14:textId="77777777" w:rsidR="004D3BA7" w:rsidRPr="00BB5B35" w:rsidRDefault="004D3BA7" w:rsidP="00333453">
            <w:pPr>
              <w:pStyle w:val="TableText"/>
              <w:keepNext/>
              <w:keepLines/>
            </w:pPr>
            <w:r w:rsidRPr="00E775AC">
              <w:t>74.2</w:t>
            </w:r>
          </w:p>
        </w:tc>
        <w:tc>
          <w:tcPr>
            <w:tcW w:w="524" w:type="pct"/>
            <w:tcBorders>
              <w:top w:val="single" w:sz="4" w:space="0" w:color="auto"/>
              <w:bottom w:val="nil"/>
            </w:tcBorders>
            <w:noWrap/>
            <w:vAlign w:val="bottom"/>
          </w:tcPr>
          <w:p w14:paraId="760CA44E" w14:textId="77777777" w:rsidR="004D3BA7" w:rsidRPr="00BB5B35" w:rsidRDefault="004D3BA7" w:rsidP="00333453">
            <w:pPr>
              <w:pStyle w:val="TableText"/>
              <w:keepNext/>
              <w:keepLines/>
            </w:pPr>
            <w:r w:rsidRPr="00E775AC">
              <w:t>25.5</w:t>
            </w:r>
          </w:p>
        </w:tc>
        <w:tc>
          <w:tcPr>
            <w:tcW w:w="523" w:type="pct"/>
            <w:tcBorders>
              <w:top w:val="single" w:sz="4" w:space="0" w:color="auto"/>
              <w:bottom w:val="nil"/>
            </w:tcBorders>
            <w:vAlign w:val="bottom"/>
          </w:tcPr>
          <w:p w14:paraId="5E0829B6" w14:textId="77777777" w:rsidR="004D3BA7" w:rsidRPr="00BB5B35" w:rsidRDefault="004D3BA7" w:rsidP="00333453">
            <w:pPr>
              <w:pStyle w:val="TableText"/>
              <w:keepNext/>
              <w:keepLines/>
            </w:pPr>
            <w:r w:rsidRPr="00E775AC">
              <w:t>0.3</w:t>
            </w:r>
          </w:p>
        </w:tc>
      </w:tr>
      <w:tr w:rsidR="004D3BA7" w:rsidRPr="00BD66A6" w14:paraId="7FED5068" w14:textId="77777777" w:rsidTr="00333453">
        <w:trPr>
          <w:trHeight w:val="300"/>
        </w:trPr>
        <w:tc>
          <w:tcPr>
            <w:tcW w:w="2793" w:type="pct"/>
            <w:tcBorders>
              <w:top w:val="nil"/>
            </w:tcBorders>
            <w:noWrap/>
            <w:vAlign w:val="center"/>
            <w:hideMark/>
          </w:tcPr>
          <w:p w14:paraId="636D0A3D"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692EA398" w14:textId="77777777" w:rsidR="004D3BA7" w:rsidRPr="00BB5B35" w:rsidRDefault="004D3BA7" w:rsidP="00333453">
            <w:pPr>
              <w:pStyle w:val="TableText"/>
              <w:keepNext/>
              <w:keepLines/>
            </w:pPr>
            <w:r w:rsidRPr="00B413F5">
              <w:t>148,259</w:t>
            </w:r>
          </w:p>
        </w:tc>
        <w:tc>
          <w:tcPr>
            <w:tcW w:w="524" w:type="pct"/>
            <w:tcBorders>
              <w:top w:val="nil"/>
            </w:tcBorders>
            <w:noWrap/>
            <w:vAlign w:val="bottom"/>
          </w:tcPr>
          <w:p w14:paraId="3D46EB77" w14:textId="77777777" w:rsidR="004D3BA7" w:rsidRPr="00BB5B35" w:rsidRDefault="004D3BA7" w:rsidP="00333453">
            <w:pPr>
              <w:pStyle w:val="TableText"/>
              <w:keepNext/>
              <w:keepLines/>
            </w:pPr>
            <w:r w:rsidRPr="00E775AC">
              <w:t>35.8</w:t>
            </w:r>
          </w:p>
        </w:tc>
        <w:tc>
          <w:tcPr>
            <w:tcW w:w="524" w:type="pct"/>
            <w:tcBorders>
              <w:top w:val="nil"/>
            </w:tcBorders>
            <w:noWrap/>
            <w:vAlign w:val="bottom"/>
          </w:tcPr>
          <w:p w14:paraId="64C407A0" w14:textId="77777777" w:rsidR="004D3BA7" w:rsidRPr="00BB5B35" w:rsidRDefault="004D3BA7" w:rsidP="00333453">
            <w:pPr>
              <w:pStyle w:val="TableText"/>
              <w:keepNext/>
              <w:keepLines/>
            </w:pPr>
            <w:r w:rsidRPr="00E775AC">
              <w:t>50.9</w:t>
            </w:r>
          </w:p>
        </w:tc>
        <w:tc>
          <w:tcPr>
            <w:tcW w:w="523" w:type="pct"/>
            <w:tcBorders>
              <w:top w:val="nil"/>
            </w:tcBorders>
            <w:vAlign w:val="bottom"/>
          </w:tcPr>
          <w:p w14:paraId="4F656555" w14:textId="77777777" w:rsidR="004D3BA7" w:rsidRPr="00BB5B35" w:rsidRDefault="004D3BA7" w:rsidP="00333453">
            <w:pPr>
              <w:pStyle w:val="TableText"/>
              <w:keepNext/>
              <w:keepLines/>
            </w:pPr>
            <w:r w:rsidRPr="00E775AC">
              <w:t>13.3</w:t>
            </w:r>
          </w:p>
        </w:tc>
      </w:tr>
      <w:tr w:rsidR="004D3BA7" w:rsidRPr="00BD66A6" w14:paraId="298829D1" w14:textId="77777777" w:rsidTr="00333453">
        <w:trPr>
          <w:trHeight w:val="300"/>
        </w:trPr>
        <w:tc>
          <w:tcPr>
            <w:tcW w:w="2793" w:type="pct"/>
            <w:noWrap/>
            <w:vAlign w:val="center"/>
            <w:hideMark/>
          </w:tcPr>
          <w:p w14:paraId="4E32A083"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0744AFD0" w14:textId="77777777" w:rsidR="004D3BA7" w:rsidRPr="00BB5B35" w:rsidRDefault="004D3BA7" w:rsidP="00333453">
            <w:pPr>
              <w:pStyle w:val="TableText"/>
              <w:keepNext/>
              <w:keepLines/>
            </w:pPr>
            <w:r w:rsidRPr="00B413F5">
              <w:t>90,303</w:t>
            </w:r>
          </w:p>
        </w:tc>
        <w:tc>
          <w:tcPr>
            <w:tcW w:w="524" w:type="pct"/>
            <w:noWrap/>
            <w:vAlign w:val="bottom"/>
          </w:tcPr>
          <w:p w14:paraId="71197974" w14:textId="77777777" w:rsidR="004D3BA7" w:rsidRPr="00BB5B35" w:rsidRDefault="004D3BA7" w:rsidP="00333453">
            <w:pPr>
              <w:pStyle w:val="TableText"/>
              <w:keepNext/>
              <w:keepLines/>
            </w:pPr>
            <w:r w:rsidRPr="00E775AC">
              <w:t>39.6</w:t>
            </w:r>
          </w:p>
        </w:tc>
        <w:tc>
          <w:tcPr>
            <w:tcW w:w="524" w:type="pct"/>
            <w:noWrap/>
            <w:vAlign w:val="bottom"/>
          </w:tcPr>
          <w:p w14:paraId="79554E80" w14:textId="77777777" w:rsidR="004D3BA7" w:rsidRPr="00BB5B35" w:rsidRDefault="004D3BA7" w:rsidP="00333453">
            <w:pPr>
              <w:pStyle w:val="TableText"/>
              <w:keepNext/>
              <w:keepLines/>
            </w:pPr>
            <w:r w:rsidRPr="00E775AC">
              <w:t>52.2</w:t>
            </w:r>
          </w:p>
        </w:tc>
        <w:tc>
          <w:tcPr>
            <w:tcW w:w="523" w:type="pct"/>
            <w:vAlign w:val="bottom"/>
          </w:tcPr>
          <w:p w14:paraId="58B16BFA" w14:textId="77777777" w:rsidR="004D3BA7" w:rsidRPr="00BB5B35" w:rsidRDefault="004D3BA7" w:rsidP="00333453">
            <w:pPr>
              <w:pStyle w:val="TableText"/>
              <w:keepNext/>
              <w:keepLines/>
            </w:pPr>
            <w:r w:rsidRPr="00E775AC">
              <w:t>8.2</w:t>
            </w:r>
          </w:p>
        </w:tc>
      </w:tr>
      <w:tr w:rsidR="004D3BA7" w:rsidRPr="00BD66A6" w14:paraId="4F5373B4" w14:textId="77777777" w:rsidTr="00333453">
        <w:trPr>
          <w:trHeight w:val="300"/>
        </w:trPr>
        <w:tc>
          <w:tcPr>
            <w:tcW w:w="2793" w:type="pct"/>
            <w:noWrap/>
            <w:vAlign w:val="center"/>
            <w:hideMark/>
          </w:tcPr>
          <w:p w14:paraId="67B90227"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3F947A18" w14:textId="77777777" w:rsidR="004D3BA7" w:rsidRPr="00BB5B35" w:rsidRDefault="004D3BA7" w:rsidP="00333453">
            <w:pPr>
              <w:pStyle w:val="TableText"/>
            </w:pPr>
            <w:r w:rsidRPr="00B413F5">
              <w:t>14,854</w:t>
            </w:r>
          </w:p>
        </w:tc>
        <w:tc>
          <w:tcPr>
            <w:tcW w:w="524" w:type="pct"/>
            <w:noWrap/>
            <w:vAlign w:val="bottom"/>
          </w:tcPr>
          <w:p w14:paraId="3E1CC216" w14:textId="77777777" w:rsidR="004D3BA7" w:rsidRPr="00BB5B35" w:rsidRDefault="004D3BA7" w:rsidP="00333453">
            <w:pPr>
              <w:pStyle w:val="TableText"/>
            </w:pPr>
            <w:r w:rsidRPr="00E775AC">
              <w:t>24.1</w:t>
            </w:r>
          </w:p>
        </w:tc>
        <w:tc>
          <w:tcPr>
            <w:tcW w:w="524" w:type="pct"/>
            <w:noWrap/>
            <w:vAlign w:val="bottom"/>
          </w:tcPr>
          <w:p w14:paraId="704E97E3" w14:textId="77777777" w:rsidR="004D3BA7" w:rsidRPr="00BB5B35" w:rsidRDefault="004D3BA7" w:rsidP="00333453">
            <w:pPr>
              <w:pStyle w:val="TableText"/>
            </w:pPr>
            <w:r w:rsidRPr="00E775AC">
              <w:t>53.7</w:t>
            </w:r>
          </w:p>
        </w:tc>
        <w:tc>
          <w:tcPr>
            <w:tcW w:w="523" w:type="pct"/>
            <w:vAlign w:val="bottom"/>
          </w:tcPr>
          <w:p w14:paraId="1225CDC3" w14:textId="77777777" w:rsidR="004D3BA7" w:rsidRPr="00BB5B35" w:rsidRDefault="004D3BA7" w:rsidP="00333453">
            <w:pPr>
              <w:pStyle w:val="TableText"/>
            </w:pPr>
            <w:r w:rsidRPr="00E775AC">
              <w:t>22.2</w:t>
            </w:r>
          </w:p>
        </w:tc>
      </w:tr>
      <w:tr w:rsidR="004D3BA7" w:rsidRPr="00BD66A6" w14:paraId="2BEEDAD0" w14:textId="77777777" w:rsidTr="00333453">
        <w:trPr>
          <w:trHeight w:val="300"/>
        </w:trPr>
        <w:tc>
          <w:tcPr>
            <w:tcW w:w="2793" w:type="pct"/>
            <w:noWrap/>
            <w:vAlign w:val="center"/>
            <w:hideMark/>
          </w:tcPr>
          <w:p w14:paraId="4F8A8D44"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115A517B" w14:textId="77777777" w:rsidR="004D3BA7" w:rsidRPr="00BB5B35" w:rsidRDefault="004D3BA7" w:rsidP="00333453">
            <w:pPr>
              <w:pStyle w:val="TableText"/>
            </w:pPr>
            <w:r w:rsidRPr="00B413F5">
              <w:t>114</w:t>
            </w:r>
          </w:p>
        </w:tc>
        <w:tc>
          <w:tcPr>
            <w:tcW w:w="524" w:type="pct"/>
            <w:noWrap/>
            <w:vAlign w:val="bottom"/>
          </w:tcPr>
          <w:p w14:paraId="50F4A51D" w14:textId="77777777" w:rsidR="004D3BA7" w:rsidRPr="00BB5B35" w:rsidRDefault="004D3BA7" w:rsidP="00333453">
            <w:pPr>
              <w:pStyle w:val="TableText"/>
            </w:pPr>
            <w:r w:rsidRPr="00E775AC">
              <w:t>64.0</w:t>
            </w:r>
          </w:p>
        </w:tc>
        <w:tc>
          <w:tcPr>
            <w:tcW w:w="524" w:type="pct"/>
            <w:noWrap/>
            <w:vAlign w:val="bottom"/>
          </w:tcPr>
          <w:p w14:paraId="546F23AC" w14:textId="77777777" w:rsidR="004D3BA7" w:rsidRPr="00BB5B35" w:rsidRDefault="004D3BA7" w:rsidP="00333453">
            <w:pPr>
              <w:pStyle w:val="TableText"/>
            </w:pPr>
            <w:r w:rsidRPr="00E775AC">
              <w:t>35.1</w:t>
            </w:r>
          </w:p>
        </w:tc>
        <w:tc>
          <w:tcPr>
            <w:tcW w:w="523" w:type="pct"/>
            <w:vAlign w:val="bottom"/>
          </w:tcPr>
          <w:p w14:paraId="46B86B08" w14:textId="77777777" w:rsidR="004D3BA7" w:rsidRPr="00BB5B35" w:rsidRDefault="004D3BA7" w:rsidP="00333453">
            <w:pPr>
              <w:pStyle w:val="TableText"/>
            </w:pPr>
            <w:r w:rsidRPr="00E775AC">
              <w:t>0.9</w:t>
            </w:r>
          </w:p>
        </w:tc>
      </w:tr>
      <w:tr w:rsidR="004D3BA7" w:rsidRPr="00BD66A6" w14:paraId="78296EC5" w14:textId="77777777" w:rsidTr="00333453">
        <w:trPr>
          <w:trHeight w:val="300"/>
        </w:trPr>
        <w:tc>
          <w:tcPr>
            <w:tcW w:w="2793" w:type="pct"/>
            <w:noWrap/>
            <w:vAlign w:val="center"/>
          </w:tcPr>
          <w:p w14:paraId="054D2D4A" w14:textId="77777777" w:rsidR="004D3BA7" w:rsidRPr="00BB5B35" w:rsidRDefault="004D3BA7" w:rsidP="00333453">
            <w:pPr>
              <w:pStyle w:val="TableText"/>
            </w:pPr>
            <w:r w:rsidRPr="006A7665">
              <w:t>English proficiency unknown</w:t>
            </w:r>
          </w:p>
        </w:tc>
        <w:tc>
          <w:tcPr>
            <w:tcW w:w="636" w:type="pct"/>
            <w:vAlign w:val="bottom"/>
          </w:tcPr>
          <w:p w14:paraId="7CCF2D8C" w14:textId="77777777" w:rsidR="004D3BA7" w:rsidRPr="00B413F5" w:rsidRDefault="004D3BA7" w:rsidP="00333453">
            <w:pPr>
              <w:pStyle w:val="TableText"/>
            </w:pPr>
            <w:r>
              <w:t>189</w:t>
            </w:r>
          </w:p>
        </w:tc>
        <w:tc>
          <w:tcPr>
            <w:tcW w:w="524" w:type="pct"/>
            <w:noWrap/>
            <w:vAlign w:val="bottom"/>
          </w:tcPr>
          <w:p w14:paraId="33134082" w14:textId="77777777" w:rsidR="004D3BA7" w:rsidRPr="00E775AC" w:rsidRDefault="004D3BA7" w:rsidP="00333453">
            <w:pPr>
              <w:pStyle w:val="TableText"/>
            </w:pPr>
            <w:r w:rsidRPr="00821482">
              <w:t>58.7</w:t>
            </w:r>
          </w:p>
        </w:tc>
        <w:tc>
          <w:tcPr>
            <w:tcW w:w="524" w:type="pct"/>
            <w:noWrap/>
            <w:vAlign w:val="bottom"/>
          </w:tcPr>
          <w:p w14:paraId="049E7D64" w14:textId="77777777" w:rsidR="004D3BA7" w:rsidRPr="00E775AC" w:rsidRDefault="004D3BA7" w:rsidP="00333453">
            <w:pPr>
              <w:pStyle w:val="TableText"/>
            </w:pPr>
            <w:r w:rsidRPr="00821482">
              <w:t>38.1</w:t>
            </w:r>
          </w:p>
        </w:tc>
        <w:tc>
          <w:tcPr>
            <w:tcW w:w="523" w:type="pct"/>
            <w:vAlign w:val="bottom"/>
          </w:tcPr>
          <w:p w14:paraId="4F3D27B7" w14:textId="77777777" w:rsidR="004D3BA7" w:rsidRPr="00E775AC" w:rsidRDefault="004D3BA7" w:rsidP="00333453">
            <w:pPr>
              <w:pStyle w:val="TableText"/>
            </w:pPr>
            <w:r w:rsidRPr="00821482">
              <w:t>3.2</w:t>
            </w:r>
          </w:p>
        </w:tc>
      </w:tr>
      <w:tr w:rsidR="004D3BA7" w:rsidRPr="00BD66A6" w14:paraId="72CA3400" w14:textId="77777777" w:rsidTr="00333453">
        <w:trPr>
          <w:trHeight w:val="300"/>
        </w:trPr>
        <w:tc>
          <w:tcPr>
            <w:tcW w:w="2793" w:type="pct"/>
            <w:tcBorders>
              <w:top w:val="single" w:sz="4" w:space="0" w:color="auto"/>
              <w:bottom w:val="nil"/>
            </w:tcBorders>
            <w:noWrap/>
            <w:vAlign w:val="center"/>
            <w:hideMark/>
          </w:tcPr>
          <w:p w14:paraId="688B6CDB"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47DBFFF9" w14:textId="77777777" w:rsidR="004D3BA7" w:rsidRPr="00BB5B35" w:rsidRDefault="004D3BA7" w:rsidP="00333453">
            <w:pPr>
              <w:pStyle w:val="TableText"/>
            </w:pPr>
            <w:r w:rsidRPr="00B413F5">
              <w:t>151,024</w:t>
            </w:r>
          </w:p>
        </w:tc>
        <w:tc>
          <w:tcPr>
            <w:tcW w:w="524" w:type="pct"/>
            <w:tcBorders>
              <w:top w:val="single" w:sz="4" w:space="0" w:color="auto"/>
              <w:bottom w:val="nil"/>
            </w:tcBorders>
            <w:noWrap/>
            <w:vAlign w:val="bottom"/>
          </w:tcPr>
          <w:p w14:paraId="5DF7DB4E" w14:textId="77777777" w:rsidR="004D3BA7" w:rsidRPr="00BB5B35" w:rsidRDefault="004D3BA7" w:rsidP="00333453">
            <w:pPr>
              <w:pStyle w:val="TableText"/>
            </w:pPr>
            <w:r w:rsidRPr="00E775AC">
              <w:t>47.7</w:t>
            </w:r>
          </w:p>
        </w:tc>
        <w:tc>
          <w:tcPr>
            <w:tcW w:w="524" w:type="pct"/>
            <w:tcBorders>
              <w:top w:val="single" w:sz="4" w:space="0" w:color="auto"/>
              <w:bottom w:val="nil"/>
            </w:tcBorders>
            <w:noWrap/>
            <w:vAlign w:val="bottom"/>
          </w:tcPr>
          <w:p w14:paraId="08A5361A" w14:textId="77777777" w:rsidR="004D3BA7" w:rsidRPr="00BB5B35" w:rsidRDefault="004D3BA7" w:rsidP="00333453">
            <w:pPr>
              <w:pStyle w:val="TableText"/>
            </w:pPr>
            <w:r w:rsidRPr="00E775AC">
              <w:t>47.0</w:t>
            </w:r>
          </w:p>
        </w:tc>
        <w:tc>
          <w:tcPr>
            <w:tcW w:w="523" w:type="pct"/>
            <w:tcBorders>
              <w:top w:val="single" w:sz="4" w:space="0" w:color="auto"/>
              <w:bottom w:val="nil"/>
            </w:tcBorders>
            <w:vAlign w:val="bottom"/>
          </w:tcPr>
          <w:p w14:paraId="4519331A" w14:textId="77777777" w:rsidR="004D3BA7" w:rsidRPr="00BB5B35" w:rsidRDefault="004D3BA7" w:rsidP="00333453">
            <w:pPr>
              <w:pStyle w:val="TableText"/>
            </w:pPr>
            <w:r w:rsidRPr="00E775AC">
              <w:t>5.3</w:t>
            </w:r>
          </w:p>
        </w:tc>
      </w:tr>
      <w:tr w:rsidR="004D3BA7" w:rsidRPr="00BD66A6" w14:paraId="2816BE6D" w14:textId="77777777" w:rsidTr="00333453">
        <w:trPr>
          <w:trHeight w:val="315"/>
        </w:trPr>
        <w:tc>
          <w:tcPr>
            <w:tcW w:w="2793" w:type="pct"/>
            <w:tcBorders>
              <w:top w:val="nil"/>
              <w:bottom w:val="single" w:sz="4" w:space="0" w:color="auto"/>
            </w:tcBorders>
            <w:noWrap/>
            <w:vAlign w:val="center"/>
            <w:hideMark/>
          </w:tcPr>
          <w:p w14:paraId="5239CFBF"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0EE3B406" w14:textId="77777777" w:rsidR="004D3BA7" w:rsidRPr="00BB5B35" w:rsidRDefault="004D3BA7" w:rsidP="00333453">
            <w:pPr>
              <w:pStyle w:val="TableText"/>
            </w:pPr>
            <w:r w:rsidRPr="00B413F5">
              <w:t>124,150</w:t>
            </w:r>
          </w:p>
        </w:tc>
        <w:tc>
          <w:tcPr>
            <w:tcW w:w="524" w:type="pct"/>
            <w:tcBorders>
              <w:top w:val="nil"/>
              <w:bottom w:val="single" w:sz="4" w:space="0" w:color="auto"/>
            </w:tcBorders>
            <w:noWrap/>
            <w:vAlign w:val="bottom"/>
          </w:tcPr>
          <w:p w14:paraId="507DF14B" w14:textId="77777777" w:rsidR="004D3BA7" w:rsidRPr="00BB5B35" w:rsidRDefault="004D3BA7" w:rsidP="00333453">
            <w:pPr>
              <w:pStyle w:val="TableText"/>
            </w:pPr>
            <w:r w:rsidRPr="00E775AC">
              <w:t>29.3</w:t>
            </w:r>
          </w:p>
        </w:tc>
        <w:tc>
          <w:tcPr>
            <w:tcW w:w="524" w:type="pct"/>
            <w:tcBorders>
              <w:top w:val="nil"/>
              <w:bottom w:val="single" w:sz="4" w:space="0" w:color="auto"/>
            </w:tcBorders>
            <w:noWrap/>
            <w:vAlign w:val="bottom"/>
          </w:tcPr>
          <w:p w14:paraId="0A9E9D0C" w14:textId="77777777" w:rsidR="004D3BA7" w:rsidRPr="00BB5B35" w:rsidRDefault="004D3BA7" w:rsidP="00333453">
            <w:pPr>
              <w:pStyle w:val="TableText"/>
            </w:pPr>
            <w:r w:rsidRPr="00E775AC">
              <w:t>52.5</w:t>
            </w:r>
          </w:p>
        </w:tc>
        <w:tc>
          <w:tcPr>
            <w:tcW w:w="523" w:type="pct"/>
            <w:tcBorders>
              <w:top w:val="nil"/>
              <w:bottom w:val="single" w:sz="4" w:space="0" w:color="auto"/>
            </w:tcBorders>
            <w:vAlign w:val="bottom"/>
          </w:tcPr>
          <w:p w14:paraId="01FB7DD3" w14:textId="77777777" w:rsidR="004D3BA7" w:rsidRPr="00BB5B35" w:rsidRDefault="004D3BA7" w:rsidP="00333453">
            <w:pPr>
              <w:pStyle w:val="TableText"/>
            </w:pPr>
            <w:r w:rsidRPr="00E775AC">
              <w:t>18.2</w:t>
            </w:r>
          </w:p>
        </w:tc>
      </w:tr>
      <w:tr w:rsidR="004D3BA7" w:rsidRPr="00BD66A6" w14:paraId="2CAE6B9F" w14:textId="77777777" w:rsidTr="00333453">
        <w:trPr>
          <w:trHeight w:val="300"/>
        </w:trPr>
        <w:tc>
          <w:tcPr>
            <w:tcW w:w="2793" w:type="pct"/>
            <w:tcBorders>
              <w:top w:val="single" w:sz="4" w:space="0" w:color="auto"/>
            </w:tcBorders>
            <w:noWrap/>
            <w:vAlign w:val="center"/>
            <w:hideMark/>
          </w:tcPr>
          <w:p w14:paraId="0B942CFA"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4E8E20FA" w14:textId="77777777" w:rsidR="004D3BA7" w:rsidRPr="00BB5B35" w:rsidRDefault="004D3BA7" w:rsidP="00333453">
            <w:pPr>
              <w:pStyle w:val="TableText"/>
            </w:pPr>
            <w:r w:rsidRPr="00B413F5">
              <w:t>1,347</w:t>
            </w:r>
          </w:p>
        </w:tc>
        <w:tc>
          <w:tcPr>
            <w:tcW w:w="524" w:type="pct"/>
            <w:tcBorders>
              <w:top w:val="single" w:sz="4" w:space="0" w:color="auto"/>
            </w:tcBorders>
            <w:noWrap/>
            <w:vAlign w:val="bottom"/>
          </w:tcPr>
          <w:p w14:paraId="3D93EC77" w14:textId="77777777" w:rsidR="004D3BA7" w:rsidRPr="00BB5B35" w:rsidRDefault="004D3BA7" w:rsidP="00333453">
            <w:pPr>
              <w:pStyle w:val="TableText"/>
            </w:pPr>
            <w:r w:rsidRPr="00E775AC">
              <w:t>47.0</w:t>
            </w:r>
          </w:p>
        </w:tc>
        <w:tc>
          <w:tcPr>
            <w:tcW w:w="524" w:type="pct"/>
            <w:tcBorders>
              <w:top w:val="single" w:sz="4" w:space="0" w:color="auto"/>
            </w:tcBorders>
            <w:noWrap/>
            <w:vAlign w:val="bottom"/>
          </w:tcPr>
          <w:p w14:paraId="6EE35C4E" w14:textId="77777777" w:rsidR="004D3BA7" w:rsidRPr="00BB5B35" w:rsidRDefault="004D3BA7" w:rsidP="00333453">
            <w:pPr>
              <w:pStyle w:val="TableText"/>
            </w:pPr>
            <w:r w:rsidRPr="00E775AC">
              <w:t>46.7</w:t>
            </w:r>
          </w:p>
        </w:tc>
        <w:tc>
          <w:tcPr>
            <w:tcW w:w="523" w:type="pct"/>
            <w:tcBorders>
              <w:top w:val="single" w:sz="4" w:space="0" w:color="auto"/>
            </w:tcBorders>
            <w:vAlign w:val="bottom"/>
          </w:tcPr>
          <w:p w14:paraId="23591CB1" w14:textId="77777777" w:rsidR="004D3BA7" w:rsidRPr="00BB5B35" w:rsidRDefault="004D3BA7" w:rsidP="00333453">
            <w:pPr>
              <w:pStyle w:val="TableText"/>
            </w:pPr>
            <w:r w:rsidRPr="00E775AC">
              <w:t>6.3</w:t>
            </w:r>
          </w:p>
        </w:tc>
      </w:tr>
      <w:tr w:rsidR="004D3BA7" w:rsidRPr="00BD66A6" w14:paraId="304234BA" w14:textId="77777777" w:rsidTr="00333453">
        <w:trPr>
          <w:trHeight w:val="300"/>
        </w:trPr>
        <w:tc>
          <w:tcPr>
            <w:tcW w:w="2793" w:type="pct"/>
            <w:noWrap/>
            <w:vAlign w:val="center"/>
            <w:hideMark/>
          </w:tcPr>
          <w:p w14:paraId="3A638AE1" w14:textId="77777777" w:rsidR="004D3BA7" w:rsidRPr="00BB5B35" w:rsidRDefault="004D3BA7" w:rsidP="00333453">
            <w:pPr>
              <w:pStyle w:val="TableText"/>
            </w:pPr>
            <w:r w:rsidRPr="00BB5B35">
              <w:t>Asian</w:t>
            </w:r>
            <w:r>
              <w:t xml:space="preserve"> (All)</w:t>
            </w:r>
          </w:p>
        </w:tc>
        <w:tc>
          <w:tcPr>
            <w:tcW w:w="636" w:type="pct"/>
            <w:vAlign w:val="bottom"/>
          </w:tcPr>
          <w:p w14:paraId="17D3A498" w14:textId="77777777" w:rsidR="004D3BA7" w:rsidRPr="00BB5B35" w:rsidRDefault="004D3BA7" w:rsidP="00333453">
            <w:pPr>
              <w:pStyle w:val="TableText"/>
            </w:pPr>
            <w:r w:rsidRPr="00B413F5">
              <w:t>29,180</w:t>
            </w:r>
          </w:p>
        </w:tc>
        <w:tc>
          <w:tcPr>
            <w:tcW w:w="524" w:type="pct"/>
            <w:noWrap/>
            <w:vAlign w:val="bottom"/>
          </w:tcPr>
          <w:p w14:paraId="2D5E204E" w14:textId="77777777" w:rsidR="004D3BA7" w:rsidRPr="00BB5B35" w:rsidRDefault="004D3BA7" w:rsidP="00333453">
            <w:pPr>
              <w:pStyle w:val="TableText"/>
            </w:pPr>
            <w:r w:rsidRPr="00E775AC">
              <w:t>19.8</w:t>
            </w:r>
          </w:p>
        </w:tc>
        <w:tc>
          <w:tcPr>
            <w:tcW w:w="524" w:type="pct"/>
            <w:noWrap/>
            <w:vAlign w:val="bottom"/>
          </w:tcPr>
          <w:p w14:paraId="0F0A15F3" w14:textId="77777777" w:rsidR="004D3BA7" w:rsidRPr="00BB5B35" w:rsidRDefault="004D3BA7" w:rsidP="00333453">
            <w:pPr>
              <w:pStyle w:val="TableText"/>
            </w:pPr>
            <w:r w:rsidRPr="00E775AC">
              <w:t>51.1</w:t>
            </w:r>
          </w:p>
        </w:tc>
        <w:tc>
          <w:tcPr>
            <w:tcW w:w="523" w:type="pct"/>
            <w:vAlign w:val="bottom"/>
          </w:tcPr>
          <w:p w14:paraId="10F8B4F1" w14:textId="77777777" w:rsidR="004D3BA7" w:rsidRPr="00BB5B35" w:rsidRDefault="004D3BA7" w:rsidP="00333453">
            <w:pPr>
              <w:pStyle w:val="TableText"/>
            </w:pPr>
            <w:r w:rsidRPr="00E775AC">
              <w:t>29.1</w:t>
            </w:r>
          </w:p>
        </w:tc>
      </w:tr>
      <w:tr w:rsidR="004D3BA7" w:rsidRPr="00BD66A6" w14:paraId="64FC3583" w14:textId="77777777" w:rsidTr="00333453">
        <w:trPr>
          <w:trHeight w:val="300"/>
        </w:trPr>
        <w:tc>
          <w:tcPr>
            <w:tcW w:w="2793" w:type="pct"/>
            <w:noWrap/>
            <w:vAlign w:val="center"/>
            <w:hideMark/>
          </w:tcPr>
          <w:p w14:paraId="76ED9FBB"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1515B2CF" w14:textId="77777777" w:rsidR="004D3BA7" w:rsidRPr="00BB5B35" w:rsidRDefault="004D3BA7" w:rsidP="00333453">
            <w:pPr>
              <w:pStyle w:val="TableText"/>
            </w:pPr>
            <w:r w:rsidRPr="00B413F5">
              <w:t>1,413</w:t>
            </w:r>
          </w:p>
        </w:tc>
        <w:tc>
          <w:tcPr>
            <w:tcW w:w="524" w:type="pct"/>
            <w:noWrap/>
            <w:vAlign w:val="bottom"/>
          </w:tcPr>
          <w:p w14:paraId="7C797BFF" w14:textId="77777777" w:rsidR="004D3BA7" w:rsidRPr="00BB5B35" w:rsidRDefault="004D3BA7" w:rsidP="00333453">
            <w:pPr>
              <w:pStyle w:val="TableText"/>
            </w:pPr>
            <w:r w:rsidRPr="00E775AC">
              <w:t>47.5</w:t>
            </w:r>
          </w:p>
        </w:tc>
        <w:tc>
          <w:tcPr>
            <w:tcW w:w="524" w:type="pct"/>
            <w:noWrap/>
            <w:vAlign w:val="bottom"/>
          </w:tcPr>
          <w:p w14:paraId="5B96ECCE" w14:textId="77777777" w:rsidR="004D3BA7" w:rsidRPr="00BB5B35" w:rsidRDefault="004D3BA7" w:rsidP="00333453">
            <w:pPr>
              <w:pStyle w:val="TableText"/>
            </w:pPr>
            <w:r w:rsidRPr="00E775AC">
              <w:t>47.0</w:t>
            </w:r>
          </w:p>
        </w:tc>
        <w:tc>
          <w:tcPr>
            <w:tcW w:w="523" w:type="pct"/>
            <w:vAlign w:val="bottom"/>
          </w:tcPr>
          <w:p w14:paraId="48078EC0" w14:textId="77777777" w:rsidR="004D3BA7" w:rsidRPr="00BB5B35" w:rsidRDefault="004D3BA7" w:rsidP="00333453">
            <w:pPr>
              <w:pStyle w:val="TableText"/>
            </w:pPr>
            <w:r w:rsidRPr="00E775AC">
              <w:t>5.5</w:t>
            </w:r>
          </w:p>
        </w:tc>
      </w:tr>
      <w:tr w:rsidR="004D3BA7" w:rsidRPr="00BD66A6" w14:paraId="245D33D7" w14:textId="77777777" w:rsidTr="00333453">
        <w:trPr>
          <w:trHeight w:val="300"/>
        </w:trPr>
        <w:tc>
          <w:tcPr>
            <w:tcW w:w="2793" w:type="pct"/>
            <w:noWrap/>
            <w:vAlign w:val="center"/>
            <w:hideMark/>
          </w:tcPr>
          <w:p w14:paraId="3A9DD3A8" w14:textId="77777777" w:rsidR="004D3BA7" w:rsidRPr="00BB5B35" w:rsidRDefault="004D3BA7" w:rsidP="00333453">
            <w:pPr>
              <w:pStyle w:val="TableText"/>
            </w:pPr>
            <w:r w:rsidRPr="00BB5B35">
              <w:t>Filipino</w:t>
            </w:r>
            <w:r>
              <w:t xml:space="preserve"> (All)</w:t>
            </w:r>
          </w:p>
        </w:tc>
        <w:tc>
          <w:tcPr>
            <w:tcW w:w="636" w:type="pct"/>
            <w:vAlign w:val="bottom"/>
          </w:tcPr>
          <w:p w14:paraId="53CDB18A" w14:textId="77777777" w:rsidR="004D3BA7" w:rsidRPr="00BB5B35" w:rsidRDefault="004D3BA7" w:rsidP="00333453">
            <w:pPr>
              <w:pStyle w:val="TableText"/>
            </w:pPr>
            <w:r w:rsidRPr="00B413F5">
              <w:t>8,903</w:t>
            </w:r>
          </w:p>
        </w:tc>
        <w:tc>
          <w:tcPr>
            <w:tcW w:w="524" w:type="pct"/>
            <w:noWrap/>
            <w:vAlign w:val="bottom"/>
          </w:tcPr>
          <w:p w14:paraId="1520EF59" w14:textId="77777777" w:rsidR="004D3BA7" w:rsidRPr="00BB5B35" w:rsidRDefault="004D3BA7" w:rsidP="00333453">
            <w:pPr>
              <w:pStyle w:val="TableText"/>
            </w:pPr>
            <w:r w:rsidRPr="00E775AC">
              <w:t>27.1</w:t>
            </w:r>
          </w:p>
        </w:tc>
        <w:tc>
          <w:tcPr>
            <w:tcW w:w="524" w:type="pct"/>
            <w:noWrap/>
            <w:vAlign w:val="bottom"/>
          </w:tcPr>
          <w:p w14:paraId="2B8AF89C" w14:textId="77777777" w:rsidR="004D3BA7" w:rsidRPr="00BB5B35" w:rsidRDefault="004D3BA7" w:rsidP="00333453">
            <w:pPr>
              <w:pStyle w:val="TableText"/>
            </w:pPr>
            <w:r w:rsidRPr="00E775AC">
              <w:t>57.8</w:t>
            </w:r>
          </w:p>
        </w:tc>
        <w:tc>
          <w:tcPr>
            <w:tcW w:w="523" w:type="pct"/>
            <w:vAlign w:val="bottom"/>
          </w:tcPr>
          <w:p w14:paraId="0D7032E5" w14:textId="77777777" w:rsidR="004D3BA7" w:rsidRPr="00BB5B35" w:rsidRDefault="004D3BA7" w:rsidP="00333453">
            <w:pPr>
              <w:pStyle w:val="TableText"/>
            </w:pPr>
            <w:r w:rsidRPr="00E775AC">
              <w:t>15.1</w:t>
            </w:r>
          </w:p>
        </w:tc>
      </w:tr>
      <w:tr w:rsidR="004D3BA7" w:rsidRPr="00BD66A6" w14:paraId="1E46519B" w14:textId="77777777" w:rsidTr="00333453">
        <w:trPr>
          <w:trHeight w:val="300"/>
        </w:trPr>
        <w:tc>
          <w:tcPr>
            <w:tcW w:w="2793" w:type="pct"/>
            <w:noWrap/>
            <w:vAlign w:val="center"/>
          </w:tcPr>
          <w:p w14:paraId="269A7EDF" w14:textId="77777777" w:rsidR="004D3BA7" w:rsidRDefault="004D3BA7" w:rsidP="00333453">
            <w:pPr>
              <w:pStyle w:val="TableText"/>
            </w:pPr>
            <w:r w:rsidRPr="00BB5B35">
              <w:t>Hispanic or Latino</w:t>
            </w:r>
            <w:r>
              <w:t xml:space="preserve"> (All)</w:t>
            </w:r>
          </w:p>
        </w:tc>
        <w:tc>
          <w:tcPr>
            <w:tcW w:w="636" w:type="pct"/>
            <w:vAlign w:val="bottom"/>
          </w:tcPr>
          <w:p w14:paraId="1001FA98" w14:textId="77777777" w:rsidR="004D3BA7" w:rsidRDefault="004D3BA7" w:rsidP="00333453">
            <w:pPr>
              <w:pStyle w:val="TableText"/>
            </w:pPr>
            <w:r w:rsidRPr="00B413F5">
              <w:t>140,727</w:t>
            </w:r>
          </w:p>
        </w:tc>
        <w:tc>
          <w:tcPr>
            <w:tcW w:w="524" w:type="pct"/>
            <w:noWrap/>
            <w:vAlign w:val="bottom"/>
          </w:tcPr>
          <w:p w14:paraId="36F75AEF" w14:textId="77777777" w:rsidR="004D3BA7" w:rsidRPr="00BB5B35" w:rsidRDefault="004D3BA7" w:rsidP="00333453">
            <w:pPr>
              <w:pStyle w:val="TableText"/>
            </w:pPr>
            <w:r w:rsidRPr="00E775AC">
              <w:t>47.8</w:t>
            </w:r>
          </w:p>
        </w:tc>
        <w:tc>
          <w:tcPr>
            <w:tcW w:w="524" w:type="pct"/>
            <w:noWrap/>
            <w:vAlign w:val="bottom"/>
          </w:tcPr>
          <w:p w14:paraId="4A6841C4" w14:textId="77777777" w:rsidR="004D3BA7" w:rsidRPr="00BB5B35" w:rsidRDefault="004D3BA7" w:rsidP="00333453">
            <w:pPr>
              <w:pStyle w:val="TableText"/>
            </w:pPr>
            <w:r w:rsidRPr="00E775AC">
              <w:t>47.4</w:t>
            </w:r>
          </w:p>
        </w:tc>
        <w:tc>
          <w:tcPr>
            <w:tcW w:w="523" w:type="pct"/>
            <w:vAlign w:val="bottom"/>
          </w:tcPr>
          <w:p w14:paraId="1CAFC5DC" w14:textId="77777777" w:rsidR="004D3BA7" w:rsidRPr="00BB5B35" w:rsidRDefault="004D3BA7" w:rsidP="00333453">
            <w:pPr>
              <w:pStyle w:val="TableText"/>
            </w:pPr>
            <w:r w:rsidRPr="00E775AC">
              <w:t>4.7</w:t>
            </w:r>
          </w:p>
        </w:tc>
      </w:tr>
      <w:tr w:rsidR="004D3BA7" w:rsidRPr="00BD66A6" w14:paraId="58F6BACF" w14:textId="77777777" w:rsidTr="00333453">
        <w:trPr>
          <w:trHeight w:val="300"/>
        </w:trPr>
        <w:tc>
          <w:tcPr>
            <w:tcW w:w="2793" w:type="pct"/>
            <w:noWrap/>
            <w:vAlign w:val="center"/>
            <w:hideMark/>
          </w:tcPr>
          <w:p w14:paraId="0AB56222"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6B825604" w14:textId="77777777" w:rsidR="004D3BA7" w:rsidRPr="00BB5B35" w:rsidRDefault="004D3BA7" w:rsidP="00333453">
            <w:pPr>
              <w:pStyle w:val="TableText"/>
            </w:pPr>
            <w:r w:rsidRPr="00B413F5">
              <w:t>15,583</w:t>
            </w:r>
          </w:p>
        </w:tc>
        <w:tc>
          <w:tcPr>
            <w:tcW w:w="524" w:type="pct"/>
            <w:noWrap/>
            <w:vAlign w:val="bottom"/>
          </w:tcPr>
          <w:p w14:paraId="022AC2FB" w14:textId="77777777" w:rsidR="004D3BA7" w:rsidRPr="00BB5B35" w:rsidRDefault="004D3BA7" w:rsidP="00333453">
            <w:pPr>
              <w:pStyle w:val="TableText"/>
            </w:pPr>
            <w:r w:rsidRPr="00E775AC">
              <w:t>57.0</w:t>
            </w:r>
          </w:p>
        </w:tc>
        <w:tc>
          <w:tcPr>
            <w:tcW w:w="524" w:type="pct"/>
            <w:noWrap/>
            <w:vAlign w:val="bottom"/>
          </w:tcPr>
          <w:p w14:paraId="3D86BD79" w14:textId="77777777" w:rsidR="004D3BA7" w:rsidRPr="00BB5B35" w:rsidRDefault="004D3BA7" w:rsidP="00333453">
            <w:pPr>
              <w:pStyle w:val="TableText"/>
            </w:pPr>
            <w:r w:rsidRPr="00E775AC">
              <w:t>39.6</w:t>
            </w:r>
          </w:p>
        </w:tc>
        <w:tc>
          <w:tcPr>
            <w:tcW w:w="523" w:type="pct"/>
            <w:vAlign w:val="bottom"/>
          </w:tcPr>
          <w:p w14:paraId="751F9DD4" w14:textId="77777777" w:rsidR="004D3BA7" w:rsidRPr="00BB5B35" w:rsidRDefault="004D3BA7" w:rsidP="00333453">
            <w:pPr>
              <w:pStyle w:val="TableText"/>
            </w:pPr>
            <w:r w:rsidRPr="00E775AC">
              <w:t>3.3</w:t>
            </w:r>
          </w:p>
        </w:tc>
      </w:tr>
      <w:tr w:rsidR="004D3BA7" w:rsidRPr="00BD66A6" w14:paraId="209443C9" w14:textId="77777777" w:rsidTr="00333453">
        <w:trPr>
          <w:trHeight w:val="300"/>
        </w:trPr>
        <w:tc>
          <w:tcPr>
            <w:tcW w:w="2793" w:type="pct"/>
            <w:noWrap/>
            <w:vAlign w:val="center"/>
            <w:hideMark/>
          </w:tcPr>
          <w:p w14:paraId="0C698D84" w14:textId="77777777" w:rsidR="004D3BA7" w:rsidRPr="00BB5B35" w:rsidRDefault="004D3BA7" w:rsidP="00333453">
            <w:pPr>
              <w:pStyle w:val="TableText"/>
            </w:pPr>
            <w:r w:rsidRPr="00BB5B35">
              <w:t>White</w:t>
            </w:r>
            <w:r>
              <w:t xml:space="preserve"> (All)</w:t>
            </w:r>
          </w:p>
        </w:tc>
        <w:tc>
          <w:tcPr>
            <w:tcW w:w="636" w:type="pct"/>
            <w:vAlign w:val="bottom"/>
          </w:tcPr>
          <w:p w14:paraId="4866AD29" w14:textId="77777777" w:rsidR="004D3BA7" w:rsidRPr="00BB5B35" w:rsidRDefault="004D3BA7" w:rsidP="00333453">
            <w:pPr>
              <w:pStyle w:val="TableText"/>
            </w:pPr>
            <w:r w:rsidRPr="00B413F5">
              <w:t>67,224</w:t>
            </w:r>
          </w:p>
        </w:tc>
        <w:tc>
          <w:tcPr>
            <w:tcW w:w="524" w:type="pct"/>
            <w:noWrap/>
            <w:vAlign w:val="bottom"/>
          </w:tcPr>
          <w:p w14:paraId="260DDE2E" w14:textId="77777777" w:rsidR="004D3BA7" w:rsidRPr="00BB5B35" w:rsidRDefault="004D3BA7" w:rsidP="00333453">
            <w:pPr>
              <w:pStyle w:val="TableText"/>
            </w:pPr>
            <w:r w:rsidRPr="00E775AC">
              <w:t>28.8</w:t>
            </w:r>
          </w:p>
        </w:tc>
        <w:tc>
          <w:tcPr>
            <w:tcW w:w="524" w:type="pct"/>
            <w:noWrap/>
            <w:vAlign w:val="bottom"/>
          </w:tcPr>
          <w:p w14:paraId="7D114DD8" w14:textId="77777777" w:rsidR="004D3BA7" w:rsidRPr="00BB5B35" w:rsidRDefault="004D3BA7" w:rsidP="00333453">
            <w:pPr>
              <w:pStyle w:val="TableText"/>
            </w:pPr>
            <w:r w:rsidRPr="00E775AC">
              <w:t>54.0</w:t>
            </w:r>
          </w:p>
        </w:tc>
        <w:tc>
          <w:tcPr>
            <w:tcW w:w="523" w:type="pct"/>
            <w:vAlign w:val="bottom"/>
          </w:tcPr>
          <w:p w14:paraId="1BE44E15" w14:textId="77777777" w:rsidR="004D3BA7" w:rsidRPr="00BB5B35" w:rsidRDefault="004D3BA7" w:rsidP="00333453">
            <w:pPr>
              <w:pStyle w:val="TableText"/>
            </w:pPr>
            <w:r w:rsidRPr="00E775AC">
              <w:t>17.2</w:t>
            </w:r>
          </w:p>
        </w:tc>
      </w:tr>
      <w:tr w:rsidR="004D3BA7" w:rsidRPr="00BD66A6" w14:paraId="73440CCA" w14:textId="77777777" w:rsidTr="00333453">
        <w:trPr>
          <w:trHeight w:val="300"/>
        </w:trPr>
        <w:tc>
          <w:tcPr>
            <w:tcW w:w="2793" w:type="pct"/>
            <w:noWrap/>
            <w:vAlign w:val="center"/>
            <w:hideMark/>
          </w:tcPr>
          <w:p w14:paraId="72F94CC9"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6103A1E5" w14:textId="77777777" w:rsidR="004D3BA7" w:rsidRPr="00BB5B35" w:rsidRDefault="004D3BA7" w:rsidP="00333453">
            <w:pPr>
              <w:pStyle w:val="TableText"/>
            </w:pPr>
            <w:r w:rsidRPr="00B413F5">
              <w:t>9,022</w:t>
            </w:r>
          </w:p>
        </w:tc>
        <w:tc>
          <w:tcPr>
            <w:tcW w:w="524" w:type="pct"/>
            <w:noWrap/>
            <w:vAlign w:val="bottom"/>
          </w:tcPr>
          <w:p w14:paraId="6366B72A" w14:textId="77777777" w:rsidR="004D3BA7" w:rsidRPr="00BB5B35" w:rsidRDefault="004D3BA7" w:rsidP="00333453">
            <w:pPr>
              <w:pStyle w:val="TableText"/>
            </w:pPr>
            <w:r w:rsidRPr="00E775AC">
              <w:t>30.0</w:t>
            </w:r>
          </w:p>
        </w:tc>
        <w:tc>
          <w:tcPr>
            <w:tcW w:w="524" w:type="pct"/>
            <w:noWrap/>
            <w:vAlign w:val="bottom"/>
          </w:tcPr>
          <w:p w14:paraId="768DB274" w14:textId="77777777" w:rsidR="004D3BA7" w:rsidRPr="00BB5B35" w:rsidRDefault="004D3BA7" w:rsidP="00333453">
            <w:pPr>
              <w:pStyle w:val="TableText"/>
            </w:pPr>
            <w:r w:rsidRPr="00E775AC">
              <w:t>52.5</w:t>
            </w:r>
          </w:p>
        </w:tc>
        <w:tc>
          <w:tcPr>
            <w:tcW w:w="523" w:type="pct"/>
            <w:vAlign w:val="bottom"/>
          </w:tcPr>
          <w:p w14:paraId="3503F112" w14:textId="77777777" w:rsidR="004D3BA7" w:rsidRPr="00BB5B35" w:rsidRDefault="004D3BA7" w:rsidP="00333453">
            <w:pPr>
              <w:pStyle w:val="TableText"/>
            </w:pPr>
            <w:r w:rsidRPr="00E775AC">
              <w:t>17.5</w:t>
            </w:r>
          </w:p>
        </w:tc>
      </w:tr>
      <w:tr w:rsidR="004D3BA7" w:rsidRPr="00BD66A6" w14:paraId="0520E783" w14:textId="77777777" w:rsidTr="00333453">
        <w:trPr>
          <w:trHeight w:val="300"/>
        </w:trPr>
        <w:tc>
          <w:tcPr>
            <w:tcW w:w="2793" w:type="pct"/>
            <w:tcBorders>
              <w:top w:val="single" w:sz="4" w:space="0" w:color="auto"/>
              <w:bottom w:val="nil"/>
            </w:tcBorders>
            <w:noWrap/>
            <w:vAlign w:val="center"/>
            <w:hideMark/>
          </w:tcPr>
          <w:p w14:paraId="14AB85A4"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1332998E" w14:textId="77777777" w:rsidR="004D3BA7" w:rsidRPr="00BB5B35" w:rsidRDefault="004D3BA7" w:rsidP="00333453">
            <w:pPr>
              <w:pStyle w:val="TableText"/>
            </w:pPr>
            <w:r w:rsidRPr="00B413F5">
              <w:t>24,912</w:t>
            </w:r>
          </w:p>
        </w:tc>
        <w:tc>
          <w:tcPr>
            <w:tcW w:w="524" w:type="pct"/>
            <w:tcBorders>
              <w:top w:val="single" w:sz="4" w:space="0" w:color="auto"/>
              <w:bottom w:val="nil"/>
            </w:tcBorders>
            <w:noWrap/>
            <w:vAlign w:val="bottom"/>
          </w:tcPr>
          <w:p w14:paraId="1739A02D" w14:textId="77777777" w:rsidR="004D3BA7" w:rsidRPr="00BB5B35" w:rsidRDefault="004D3BA7" w:rsidP="00333453">
            <w:pPr>
              <w:pStyle w:val="TableText"/>
            </w:pPr>
            <w:r w:rsidRPr="00E775AC">
              <w:t>68.5</w:t>
            </w:r>
          </w:p>
        </w:tc>
        <w:tc>
          <w:tcPr>
            <w:tcW w:w="524" w:type="pct"/>
            <w:tcBorders>
              <w:top w:val="single" w:sz="4" w:space="0" w:color="auto"/>
              <w:bottom w:val="nil"/>
            </w:tcBorders>
            <w:noWrap/>
            <w:vAlign w:val="bottom"/>
          </w:tcPr>
          <w:p w14:paraId="18C28BAF" w14:textId="77777777" w:rsidR="004D3BA7" w:rsidRPr="00BB5B35" w:rsidRDefault="004D3BA7" w:rsidP="00333453">
            <w:pPr>
              <w:pStyle w:val="TableText"/>
            </w:pPr>
            <w:r w:rsidRPr="00E775AC">
              <w:t>29.4</w:t>
            </w:r>
          </w:p>
        </w:tc>
        <w:tc>
          <w:tcPr>
            <w:tcW w:w="523" w:type="pct"/>
            <w:tcBorders>
              <w:top w:val="single" w:sz="4" w:space="0" w:color="auto"/>
              <w:bottom w:val="nil"/>
            </w:tcBorders>
            <w:vAlign w:val="bottom"/>
          </w:tcPr>
          <w:p w14:paraId="7A7567ED" w14:textId="77777777" w:rsidR="004D3BA7" w:rsidRPr="00BB5B35" w:rsidRDefault="004D3BA7" w:rsidP="00333453">
            <w:pPr>
              <w:pStyle w:val="TableText"/>
            </w:pPr>
            <w:r w:rsidRPr="00E775AC">
              <w:t>2.1</w:t>
            </w:r>
          </w:p>
        </w:tc>
      </w:tr>
      <w:tr w:rsidR="004D3BA7" w:rsidRPr="00BD66A6" w14:paraId="53B8937F" w14:textId="77777777" w:rsidTr="00333453">
        <w:trPr>
          <w:trHeight w:val="315"/>
        </w:trPr>
        <w:tc>
          <w:tcPr>
            <w:tcW w:w="2793" w:type="pct"/>
            <w:tcBorders>
              <w:top w:val="nil"/>
              <w:bottom w:val="single" w:sz="4" w:space="0" w:color="auto"/>
            </w:tcBorders>
            <w:noWrap/>
            <w:vAlign w:val="center"/>
            <w:hideMark/>
          </w:tcPr>
          <w:p w14:paraId="5A5E3C2B"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6C372492" w14:textId="77777777" w:rsidR="004D3BA7" w:rsidRPr="00BB5B35" w:rsidRDefault="004D3BA7" w:rsidP="00333453">
            <w:pPr>
              <w:pStyle w:val="TableText"/>
            </w:pPr>
            <w:r w:rsidRPr="00B413F5">
              <w:t>250,262</w:t>
            </w:r>
          </w:p>
        </w:tc>
        <w:tc>
          <w:tcPr>
            <w:tcW w:w="524" w:type="pct"/>
            <w:tcBorders>
              <w:top w:val="nil"/>
              <w:bottom w:val="single" w:sz="4" w:space="0" w:color="auto"/>
            </w:tcBorders>
            <w:noWrap/>
            <w:vAlign w:val="bottom"/>
          </w:tcPr>
          <w:p w14:paraId="1A82E4E9" w14:textId="77777777" w:rsidR="004D3BA7" w:rsidRPr="00BB5B35" w:rsidRDefault="004D3BA7" w:rsidP="00333453">
            <w:pPr>
              <w:pStyle w:val="TableText"/>
            </w:pPr>
            <w:r w:rsidRPr="00E775AC">
              <w:t>36.5</w:t>
            </w:r>
          </w:p>
        </w:tc>
        <w:tc>
          <w:tcPr>
            <w:tcW w:w="524" w:type="pct"/>
            <w:tcBorders>
              <w:top w:val="nil"/>
              <w:bottom w:val="single" w:sz="4" w:space="0" w:color="auto"/>
            </w:tcBorders>
            <w:noWrap/>
            <w:vAlign w:val="bottom"/>
          </w:tcPr>
          <w:p w14:paraId="2A947977" w14:textId="77777777" w:rsidR="004D3BA7" w:rsidRPr="00BB5B35" w:rsidRDefault="004D3BA7" w:rsidP="00333453">
            <w:pPr>
              <w:pStyle w:val="TableText"/>
            </w:pPr>
            <w:r w:rsidRPr="00E775AC">
              <w:t>51.5</w:t>
            </w:r>
          </w:p>
        </w:tc>
        <w:tc>
          <w:tcPr>
            <w:tcW w:w="523" w:type="pct"/>
            <w:tcBorders>
              <w:top w:val="nil"/>
              <w:bottom w:val="single" w:sz="4" w:space="0" w:color="auto"/>
            </w:tcBorders>
            <w:vAlign w:val="bottom"/>
          </w:tcPr>
          <w:p w14:paraId="1D049443" w14:textId="77777777" w:rsidR="004D3BA7" w:rsidRPr="00BB5B35" w:rsidRDefault="004D3BA7" w:rsidP="00333453">
            <w:pPr>
              <w:pStyle w:val="TableText"/>
            </w:pPr>
            <w:r w:rsidRPr="00E775AC">
              <w:t>12.0</w:t>
            </w:r>
          </w:p>
        </w:tc>
      </w:tr>
      <w:tr w:rsidR="004D3BA7" w:rsidRPr="00BD66A6" w14:paraId="3A53FA50" w14:textId="77777777" w:rsidTr="00333453">
        <w:trPr>
          <w:trHeight w:val="300"/>
        </w:trPr>
        <w:tc>
          <w:tcPr>
            <w:tcW w:w="2793" w:type="pct"/>
            <w:tcBorders>
              <w:top w:val="single" w:sz="4" w:space="0" w:color="auto"/>
              <w:bottom w:val="nil"/>
            </w:tcBorders>
            <w:noWrap/>
            <w:vAlign w:val="center"/>
            <w:hideMark/>
          </w:tcPr>
          <w:p w14:paraId="6AFF6213"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6262652B" w14:textId="77777777" w:rsidR="004D3BA7" w:rsidRPr="00BB5B35" w:rsidRDefault="004D3BA7" w:rsidP="00333453">
            <w:pPr>
              <w:pStyle w:val="TableText"/>
            </w:pPr>
            <w:r w:rsidRPr="00B413F5">
              <w:t>1,872</w:t>
            </w:r>
          </w:p>
        </w:tc>
        <w:tc>
          <w:tcPr>
            <w:tcW w:w="524" w:type="pct"/>
            <w:tcBorders>
              <w:top w:val="single" w:sz="4" w:space="0" w:color="auto"/>
              <w:bottom w:val="nil"/>
            </w:tcBorders>
            <w:noWrap/>
            <w:vAlign w:val="bottom"/>
          </w:tcPr>
          <w:p w14:paraId="73CFFC9B" w14:textId="77777777" w:rsidR="004D3BA7" w:rsidRPr="00BB5B35" w:rsidRDefault="004D3BA7" w:rsidP="00333453">
            <w:pPr>
              <w:pStyle w:val="TableText"/>
            </w:pPr>
            <w:r w:rsidRPr="00E775AC">
              <w:t>51.8</w:t>
            </w:r>
          </w:p>
        </w:tc>
        <w:tc>
          <w:tcPr>
            <w:tcW w:w="524" w:type="pct"/>
            <w:tcBorders>
              <w:top w:val="single" w:sz="4" w:space="0" w:color="auto"/>
              <w:bottom w:val="nil"/>
            </w:tcBorders>
            <w:noWrap/>
            <w:vAlign w:val="bottom"/>
          </w:tcPr>
          <w:p w14:paraId="0D1ACC49" w14:textId="77777777" w:rsidR="004D3BA7" w:rsidRPr="00BB5B35" w:rsidRDefault="004D3BA7" w:rsidP="00333453">
            <w:pPr>
              <w:pStyle w:val="TableText"/>
            </w:pPr>
            <w:r w:rsidRPr="00E775AC">
              <w:t>45.8</w:t>
            </w:r>
          </w:p>
        </w:tc>
        <w:tc>
          <w:tcPr>
            <w:tcW w:w="523" w:type="pct"/>
            <w:tcBorders>
              <w:top w:val="single" w:sz="4" w:space="0" w:color="auto"/>
              <w:bottom w:val="nil"/>
            </w:tcBorders>
            <w:vAlign w:val="bottom"/>
          </w:tcPr>
          <w:p w14:paraId="581BB74D" w14:textId="77777777" w:rsidR="004D3BA7" w:rsidRPr="00BB5B35" w:rsidRDefault="004D3BA7" w:rsidP="00333453">
            <w:pPr>
              <w:pStyle w:val="TableText"/>
            </w:pPr>
            <w:r w:rsidRPr="00E775AC">
              <w:t>2.4</w:t>
            </w:r>
          </w:p>
        </w:tc>
      </w:tr>
      <w:tr w:rsidR="004D3BA7" w:rsidRPr="00BD66A6" w14:paraId="6622AD22" w14:textId="77777777" w:rsidTr="00333453">
        <w:trPr>
          <w:trHeight w:val="315"/>
        </w:trPr>
        <w:tc>
          <w:tcPr>
            <w:tcW w:w="2793" w:type="pct"/>
            <w:tcBorders>
              <w:top w:val="nil"/>
              <w:bottom w:val="single" w:sz="4" w:space="0" w:color="auto"/>
            </w:tcBorders>
            <w:noWrap/>
            <w:vAlign w:val="center"/>
            <w:hideMark/>
          </w:tcPr>
          <w:p w14:paraId="42B693C6"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714FDC0F" w14:textId="77777777" w:rsidR="004D3BA7" w:rsidRPr="00BB5B35" w:rsidRDefault="004D3BA7" w:rsidP="00333453">
            <w:pPr>
              <w:pStyle w:val="TableText"/>
            </w:pPr>
            <w:r w:rsidRPr="00B413F5">
              <w:t>273,302</w:t>
            </w:r>
          </w:p>
        </w:tc>
        <w:tc>
          <w:tcPr>
            <w:tcW w:w="524" w:type="pct"/>
            <w:tcBorders>
              <w:top w:val="nil"/>
              <w:bottom w:val="single" w:sz="4" w:space="0" w:color="auto"/>
            </w:tcBorders>
            <w:noWrap/>
            <w:vAlign w:val="bottom"/>
          </w:tcPr>
          <w:p w14:paraId="1FBA1015" w14:textId="77777777" w:rsidR="004D3BA7" w:rsidRPr="00BB5B35" w:rsidRDefault="004D3BA7" w:rsidP="00333453">
            <w:pPr>
              <w:pStyle w:val="TableText"/>
            </w:pPr>
            <w:r w:rsidRPr="00E775AC">
              <w:t>39.3</w:t>
            </w:r>
          </w:p>
        </w:tc>
        <w:tc>
          <w:tcPr>
            <w:tcW w:w="524" w:type="pct"/>
            <w:tcBorders>
              <w:top w:val="nil"/>
              <w:bottom w:val="single" w:sz="4" w:space="0" w:color="auto"/>
            </w:tcBorders>
            <w:noWrap/>
            <w:vAlign w:val="bottom"/>
          </w:tcPr>
          <w:p w14:paraId="4007A702" w14:textId="77777777" w:rsidR="004D3BA7" w:rsidRPr="00BB5B35" w:rsidRDefault="004D3BA7" w:rsidP="00333453">
            <w:pPr>
              <w:pStyle w:val="TableText"/>
            </w:pPr>
            <w:r w:rsidRPr="00E775AC">
              <w:t>49.5</w:t>
            </w:r>
          </w:p>
        </w:tc>
        <w:tc>
          <w:tcPr>
            <w:tcW w:w="523" w:type="pct"/>
            <w:tcBorders>
              <w:top w:val="nil"/>
              <w:bottom w:val="single" w:sz="4" w:space="0" w:color="auto"/>
            </w:tcBorders>
            <w:vAlign w:val="bottom"/>
          </w:tcPr>
          <w:p w14:paraId="009EC61B" w14:textId="77777777" w:rsidR="004D3BA7" w:rsidRPr="00BB5B35" w:rsidRDefault="004D3BA7" w:rsidP="00333453">
            <w:pPr>
              <w:pStyle w:val="TableText"/>
            </w:pPr>
            <w:r w:rsidRPr="00E775AC">
              <w:t>11.1</w:t>
            </w:r>
          </w:p>
        </w:tc>
      </w:tr>
      <w:tr w:rsidR="004D3BA7" w:rsidRPr="00BD66A6" w14:paraId="732BE58F" w14:textId="77777777" w:rsidTr="00232DA4">
        <w:trPr>
          <w:trHeight w:val="315"/>
        </w:trPr>
        <w:tc>
          <w:tcPr>
            <w:tcW w:w="2793" w:type="pct"/>
            <w:tcBorders>
              <w:top w:val="nil"/>
              <w:bottom w:val="nil"/>
            </w:tcBorders>
            <w:noWrap/>
          </w:tcPr>
          <w:p w14:paraId="5B58DB73" w14:textId="77777777" w:rsidR="004D3BA7" w:rsidRPr="00BB5B35" w:rsidRDefault="004D3BA7" w:rsidP="00333453">
            <w:pPr>
              <w:pStyle w:val="TableText"/>
            </w:pPr>
            <w:r w:rsidRPr="000C7F14">
              <w:t>Military</w:t>
            </w:r>
          </w:p>
        </w:tc>
        <w:tc>
          <w:tcPr>
            <w:tcW w:w="636" w:type="pct"/>
            <w:tcBorders>
              <w:top w:val="nil"/>
              <w:bottom w:val="nil"/>
            </w:tcBorders>
            <w:vAlign w:val="bottom"/>
          </w:tcPr>
          <w:p w14:paraId="7AE7B7DF" w14:textId="77777777" w:rsidR="004D3BA7" w:rsidRPr="00B413F5" w:rsidRDefault="004D3BA7" w:rsidP="00333453">
            <w:pPr>
              <w:pStyle w:val="TableText"/>
            </w:pPr>
            <w:r w:rsidRPr="005F6A76">
              <w:t>3,883</w:t>
            </w:r>
          </w:p>
        </w:tc>
        <w:tc>
          <w:tcPr>
            <w:tcW w:w="524" w:type="pct"/>
            <w:tcBorders>
              <w:top w:val="nil"/>
              <w:bottom w:val="nil"/>
            </w:tcBorders>
            <w:noWrap/>
            <w:vAlign w:val="bottom"/>
          </w:tcPr>
          <w:p w14:paraId="2685D1D6" w14:textId="77777777" w:rsidR="004D3BA7" w:rsidRPr="00E775AC" w:rsidRDefault="004D3BA7" w:rsidP="00333453">
            <w:pPr>
              <w:pStyle w:val="TableText"/>
            </w:pPr>
            <w:r w:rsidRPr="00512B68">
              <w:t>40.6</w:t>
            </w:r>
          </w:p>
        </w:tc>
        <w:tc>
          <w:tcPr>
            <w:tcW w:w="524" w:type="pct"/>
            <w:tcBorders>
              <w:top w:val="nil"/>
              <w:bottom w:val="nil"/>
            </w:tcBorders>
            <w:noWrap/>
            <w:vAlign w:val="bottom"/>
          </w:tcPr>
          <w:p w14:paraId="76CFC0E7" w14:textId="77777777" w:rsidR="004D3BA7" w:rsidRPr="00E775AC" w:rsidRDefault="004D3BA7" w:rsidP="00333453">
            <w:pPr>
              <w:pStyle w:val="TableText"/>
            </w:pPr>
            <w:r w:rsidRPr="00512B68">
              <w:t>49.2</w:t>
            </w:r>
          </w:p>
        </w:tc>
        <w:tc>
          <w:tcPr>
            <w:tcW w:w="523" w:type="pct"/>
            <w:tcBorders>
              <w:top w:val="nil"/>
              <w:bottom w:val="nil"/>
            </w:tcBorders>
            <w:vAlign w:val="bottom"/>
          </w:tcPr>
          <w:p w14:paraId="1B2846AC" w14:textId="77777777" w:rsidR="004D3BA7" w:rsidRPr="00E775AC" w:rsidRDefault="004D3BA7" w:rsidP="00333453">
            <w:pPr>
              <w:pStyle w:val="TableText"/>
            </w:pPr>
            <w:r w:rsidRPr="00512B68">
              <w:t>10.2</w:t>
            </w:r>
          </w:p>
        </w:tc>
      </w:tr>
      <w:tr w:rsidR="004D3BA7" w:rsidRPr="00BD66A6" w14:paraId="50588944" w14:textId="77777777" w:rsidTr="00232DA4">
        <w:trPr>
          <w:trHeight w:val="315"/>
        </w:trPr>
        <w:tc>
          <w:tcPr>
            <w:tcW w:w="2793" w:type="pct"/>
            <w:tcBorders>
              <w:top w:val="nil"/>
              <w:bottom w:val="single" w:sz="4" w:space="0" w:color="auto"/>
            </w:tcBorders>
            <w:noWrap/>
          </w:tcPr>
          <w:p w14:paraId="76129E2D" w14:textId="77777777" w:rsidR="004D3BA7" w:rsidRPr="00BB5B35" w:rsidRDefault="004D3BA7" w:rsidP="00333453">
            <w:pPr>
              <w:pStyle w:val="TableText"/>
            </w:pPr>
            <w:r w:rsidRPr="000C7F14">
              <w:t>Nonmilitary</w:t>
            </w:r>
          </w:p>
        </w:tc>
        <w:tc>
          <w:tcPr>
            <w:tcW w:w="636" w:type="pct"/>
            <w:tcBorders>
              <w:top w:val="nil"/>
              <w:bottom w:val="single" w:sz="4" w:space="0" w:color="auto"/>
            </w:tcBorders>
            <w:vAlign w:val="bottom"/>
          </w:tcPr>
          <w:p w14:paraId="434B0EAC" w14:textId="77777777" w:rsidR="004D3BA7" w:rsidRPr="00B413F5" w:rsidRDefault="004D3BA7" w:rsidP="00333453">
            <w:pPr>
              <w:pStyle w:val="TableText"/>
            </w:pPr>
            <w:r w:rsidRPr="005F6A76">
              <w:t>271,291</w:t>
            </w:r>
          </w:p>
        </w:tc>
        <w:tc>
          <w:tcPr>
            <w:tcW w:w="524" w:type="pct"/>
            <w:tcBorders>
              <w:top w:val="nil"/>
              <w:bottom w:val="single" w:sz="4" w:space="0" w:color="auto"/>
            </w:tcBorders>
            <w:noWrap/>
            <w:vAlign w:val="bottom"/>
          </w:tcPr>
          <w:p w14:paraId="317EACBC" w14:textId="77777777" w:rsidR="004D3BA7" w:rsidRPr="00E775AC" w:rsidRDefault="004D3BA7" w:rsidP="00333453">
            <w:pPr>
              <w:pStyle w:val="TableText"/>
            </w:pPr>
            <w:r w:rsidRPr="00512B68">
              <w:t>39.4</w:t>
            </w:r>
          </w:p>
        </w:tc>
        <w:tc>
          <w:tcPr>
            <w:tcW w:w="524" w:type="pct"/>
            <w:tcBorders>
              <w:top w:val="nil"/>
              <w:bottom w:val="single" w:sz="4" w:space="0" w:color="auto"/>
            </w:tcBorders>
            <w:noWrap/>
            <w:vAlign w:val="bottom"/>
          </w:tcPr>
          <w:p w14:paraId="63B57060" w14:textId="77777777" w:rsidR="004D3BA7" w:rsidRPr="00E775AC" w:rsidRDefault="004D3BA7" w:rsidP="00333453">
            <w:pPr>
              <w:pStyle w:val="TableText"/>
            </w:pPr>
            <w:r w:rsidRPr="00512B68">
              <w:t>49.5</w:t>
            </w:r>
          </w:p>
        </w:tc>
        <w:tc>
          <w:tcPr>
            <w:tcW w:w="523" w:type="pct"/>
            <w:tcBorders>
              <w:top w:val="nil"/>
              <w:bottom w:val="single" w:sz="4" w:space="0" w:color="auto"/>
            </w:tcBorders>
            <w:vAlign w:val="bottom"/>
          </w:tcPr>
          <w:p w14:paraId="42A50909" w14:textId="77777777" w:rsidR="004D3BA7" w:rsidRPr="00E775AC" w:rsidRDefault="004D3BA7" w:rsidP="00333453">
            <w:pPr>
              <w:pStyle w:val="TableText"/>
            </w:pPr>
            <w:r w:rsidRPr="00512B68">
              <w:t>11.1</w:t>
            </w:r>
          </w:p>
        </w:tc>
      </w:tr>
      <w:tr w:rsidR="004D3BA7" w:rsidRPr="00BD66A6" w14:paraId="792EA03F" w14:textId="77777777" w:rsidTr="00232DA4">
        <w:trPr>
          <w:trHeight w:val="315"/>
        </w:trPr>
        <w:tc>
          <w:tcPr>
            <w:tcW w:w="2793" w:type="pct"/>
            <w:tcBorders>
              <w:top w:val="single" w:sz="4" w:space="0" w:color="auto"/>
              <w:bottom w:val="nil"/>
            </w:tcBorders>
            <w:noWrap/>
          </w:tcPr>
          <w:p w14:paraId="0AEE6D72" w14:textId="77777777" w:rsidR="004D3BA7" w:rsidRPr="00BB5B35" w:rsidRDefault="004D3BA7" w:rsidP="00333453">
            <w:pPr>
              <w:pStyle w:val="TableText"/>
            </w:pPr>
            <w:r w:rsidRPr="000C7F14">
              <w:t>Homeless</w:t>
            </w:r>
          </w:p>
        </w:tc>
        <w:tc>
          <w:tcPr>
            <w:tcW w:w="636" w:type="pct"/>
            <w:tcBorders>
              <w:top w:val="single" w:sz="4" w:space="0" w:color="auto"/>
              <w:bottom w:val="nil"/>
            </w:tcBorders>
            <w:vAlign w:val="bottom"/>
          </w:tcPr>
          <w:p w14:paraId="77E953CD" w14:textId="77777777" w:rsidR="004D3BA7" w:rsidRPr="00B413F5" w:rsidRDefault="004D3BA7" w:rsidP="00333453">
            <w:pPr>
              <w:pStyle w:val="TableText"/>
            </w:pPr>
            <w:r w:rsidRPr="005F6A76">
              <w:t>9,277</w:t>
            </w:r>
          </w:p>
        </w:tc>
        <w:tc>
          <w:tcPr>
            <w:tcW w:w="524" w:type="pct"/>
            <w:tcBorders>
              <w:top w:val="single" w:sz="4" w:space="0" w:color="auto"/>
              <w:bottom w:val="nil"/>
            </w:tcBorders>
            <w:noWrap/>
            <w:vAlign w:val="bottom"/>
          </w:tcPr>
          <w:p w14:paraId="4D40D1D0" w14:textId="77777777" w:rsidR="004D3BA7" w:rsidRPr="00E775AC" w:rsidRDefault="004D3BA7" w:rsidP="00333453">
            <w:pPr>
              <w:pStyle w:val="TableText"/>
            </w:pPr>
            <w:r w:rsidRPr="00512B68">
              <w:t>53.2</w:t>
            </w:r>
          </w:p>
        </w:tc>
        <w:tc>
          <w:tcPr>
            <w:tcW w:w="524" w:type="pct"/>
            <w:tcBorders>
              <w:top w:val="single" w:sz="4" w:space="0" w:color="auto"/>
              <w:bottom w:val="nil"/>
            </w:tcBorders>
            <w:noWrap/>
            <w:vAlign w:val="bottom"/>
          </w:tcPr>
          <w:p w14:paraId="4ABDF998" w14:textId="77777777" w:rsidR="004D3BA7" w:rsidRPr="00E775AC" w:rsidRDefault="004D3BA7" w:rsidP="00333453">
            <w:pPr>
              <w:pStyle w:val="TableText"/>
            </w:pPr>
            <w:r w:rsidRPr="00512B68">
              <w:t>43.2</w:t>
            </w:r>
          </w:p>
        </w:tc>
        <w:tc>
          <w:tcPr>
            <w:tcW w:w="523" w:type="pct"/>
            <w:tcBorders>
              <w:top w:val="single" w:sz="4" w:space="0" w:color="auto"/>
              <w:bottom w:val="nil"/>
            </w:tcBorders>
            <w:vAlign w:val="bottom"/>
          </w:tcPr>
          <w:p w14:paraId="751D1EAC" w14:textId="77777777" w:rsidR="004D3BA7" w:rsidRPr="00E775AC" w:rsidRDefault="004D3BA7" w:rsidP="00333453">
            <w:pPr>
              <w:pStyle w:val="TableText"/>
            </w:pPr>
            <w:r w:rsidRPr="00512B68">
              <w:t>3.5</w:t>
            </w:r>
          </w:p>
        </w:tc>
      </w:tr>
      <w:tr w:rsidR="004D3BA7" w:rsidRPr="00BD66A6" w14:paraId="64B36611" w14:textId="77777777" w:rsidTr="00333453">
        <w:trPr>
          <w:trHeight w:val="315"/>
        </w:trPr>
        <w:tc>
          <w:tcPr>
            <w:tcW w:w="2793" w:type="pct"/>
            <w:tcBorders>
              <w:top w:val="nil"/>
              <w:bottom w:val="single" w:sz="4" w:space="0" w:color="auto"/>
            </w:tcBorders>
            <w:noWrap/>
          </w:tcPr>
          <w:p w14:paraId="0CC68328" w14:textId="77777777" w:rsidR="004D3BA7" w:rsidRPr="00BB5B35" w:rsidRDefault="004D3BA7" w:rsidP="00333453">
            <w:pPr>
              <w:pStyle w:val="TableText"/>
            </w:pPr>
            <w:r w:rsidRPr="000C7F14">
              <w:t>Not homeless</w:t>
            </w:r>
          </w:p>
        </w:tc>
        <w:tc>
          <w:tcPr>
            <w:tcW w:w="636" w:type="pct"/>
            <w:tcBorders>
              <w:top w:val="nil"/>
              <w:bottom w:val="single" w:sz="4" w:space="0" w:color="auto"/>
            </w:tcBorders>
            <w:vAlign w:val="bottom"/>
          </w:tcPr>
          <w:p w14:paraId="36A24928" w14:textId="77777777" w:rsidR="004D3BA7" w:rsidRPr="00B413F5" w:rsidRDefault="004D3BA7" w:rsidP="00333453">
            <w:pPr>
              <w:pStyle w:val="TableText"/>
            </w:pPr>
            <w:r w:rsidRPr="005F6A76">
              <w:t>265,897</w:t>
            </w:r>
          </w:p>
        </w:tc>
        <w:tc>
          <w:tcPr>
            <w:tcW w:w="524" w:type="pct"/>
            <w:tcBorders>
              <w:top w:val="nil"/>
              <w:bottom w:val="single" w:sz="4" w:space="0" w:color="auto"/>
            </w:tcBorders>
            <w:noWrap/>
            <w:vAlign w:val="bottom"/>
          </w:tcPr>
          <w:p w14:paraId="0ADD6325" w14:textId="77777777" w:rsidR="004D3BA7" w:rsidRPr="00E775AC" w:rsidRDefault="004D3BA7" w:rsidP="00333453">
            <w:pPr>
              <w:pStyle w:val="TableText"/>
            </w:pPr>
            <w:r w:rsidRPr="00512B68">
              <w:t>38.9</w:t>
            </w:r>
          </w:p>
        </w:tc>
        <w:tc>
          <w:tcPr>
            <w:tcW w:w="524" w:type="pct"/>
            <w:tcBorders>
              <w:top w:val="nil"/>
              <w:bottom w:val="single" w:sz="4" w:space="0" w:color="auto"/>
            </w:tcBorders>
            <w:noWrap/>
            <w:vAlign w:val="bottom"/>
          </w:tcPr>
          <w:p w14:paraId="6A312D39" w14:textId="77777777" w:rsidR="004D3BA7" w:rsidRPr="00E775AC" w:rsidRDefault="004D3BA7" w:rsidP="00333453">
            <w:pPr>
              <w:pStyle w:val="TableText"/>
            </w:pPr>
            <w:r w:rsidRPr="00512B68">
              <w:t>49.7</w:t>
            </w:r>
          </w:p>
        </w:tc>
        <w:tc>
          <w:tcPr>
            <w:tcW w:w="523" w:type="pct"/>
            <w:tcBorders>
              <w:top w:val="nil"/>
              <w:bottom w:val="single" w:sz="4" w:space="0" w:color="auto"/>
            </w:tcBorders>
            <w:vAlign w:val="bottom"/>
          </w:tcPr>
          <w:p w14:paraId="7BA0D90B" w14:textId="77777777" w:rsidR="004D3BA7" w:rsidRPr="00E775AC" w:rsidRDefault="004D3BA7" w:rsidP="00333453">
            <w:pPr>
              <w:pStyle w:val="TableText"/>
            </w:pPr>
            <w:r w:rsidRPr="00512B68">
              <w:t>11.4</w:t>
            </w:r>
          </w:p>
        </w:tc>
      </w:tr>
      <w:tr w:rsidR="004D3BA7" w:rsidRPr="00BD66A6" w14:paraId="2E7D1794" w14:textId="77777777" w:rsidTr="00333453">
        <w:tblPrEx>
          <w:jc w:val="left"/>
        </w:tblPrEx>
        <w:trPr>
          <w:trHeight w:val="315"/>
          <w:jc w:val="left"/>
        </w:trPr>
        <w:tc>
          <w:tcPr>
            <w:tcW w:w="2793" w:type="pct"/>
            <w:tcBorders>
              <w:top w:val="single" w:sz="4" w:space="0" w:color="auto"/>
              <w:bottom w:val="nil"/>
            </w:tcBorders>
            <w:noWrap/>
          </w:tcPr>
          <w:p w14:paraId="515F89BE"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5934299F" w14:textId="77777777" w:rsidR="004D3BA7" w:rsidRPr="00D5240F" w:rsidRDefault="004D3BA7" w:rsidP="00333453">
            <w:pPr>
              <w:pStyle w:val="TableText"/>
              <w:keepNext/>
              <w:keepLines/>
            </w:pPr>
            <w:r w:rsidRPr="00B413F5">
              <w:t>578</w:t>
            </w:r>
          </w:p>
        </w:tc>
        <w:tc>
          <w:tcPr>
            <w:tcW w:w="524" w:type="pct"/>
            <w:tcBorders>
              <w:top w:val="single" w:sz="4" w:space="0" w:color="auto"/>
              <w:bottom w:val="nil"/>
            </w:tcBorders>
            <w:noWrap/>
          </w:tcPr>
          <w:p w14:paraId="412D8C4F" w14:textId="77777777" w:rsidR="004D3BA7" w:rsidRPr="00D5240F" w:rsidRDefault="004D3BA7" w:rsidP="00333453">
            <w:pPr>
              <w:pStyle w:val="TableText"/>
              <w:keepNext/>
              <w:keepLines/>
            </w:pPr>
            <w:r w:rsidRPr="00E775AC">
              <w:t>41.9</w:t>
            </w:r>
          </w:p>
        </w:tc>
        <w:tc>
          <w:tcPr>
            <w:tcW w:w="524" w:type="pct"/>
            <w:tcBorders>
              <w:top w:val="single" w:sz="4" w:space="0" w:color="auto"/>
              <w:bottom w:val="nil"/>
            </w:tcBorders>
            <w:noWrap/>
          </w:tcPr>
          <w:p w14:paraId="0B6C7A7C" w14:textId="77777777" w:rsidR="004D3BA7" w:rsidRPr="00D5240F" w:rsidRDefault="004D3BA7" w:rsidP="00333453">
            <w:pPr>
              <w:pStyle w:val="TableText"/>
              <w:keepNext/>
              <w:keepLines/>
            </w:pPr>
            <w:r w:rsidRPr="00E775AC">
              <w:t>49.8</w:t>
            </w:r>
          </w:p>
        </w:tc>
        <w:tc>
          <w:tcPr>
            <w:tcW w:w="523" w:type="pct"/>
            <w:tcBorders>
              <w:top w:val="single" w:sz="4" w:space="0" w:color="auto"/>
              <w:bottom w:val="nil"/>
            </w:tcBorders>
          </w:tcPr>
          <w:p w14:paraId="5BA39AF9" w14:textId="77777777" w:rsidR="004D3BA7" w:rsidRPr="00D5240F" w:rsidRDefault="004D3BA7" w:rsidP="00333453">
            <w:pPr>
              <w:pStyle w:val="TableText"/>
              <w:keepNext/>
              <w:keepLines/>
            </w:pPr>
            <w:r w:rsidRPr="00E775AC">
              <w:t>8.3</w:t>
            </w:r>
          </w:p>
        </w:tc>
      </w:tr>
      <w:tr w:rsidR="004D3BA7" w:rsidRPr="00BD66A6" w14:paraId="566941F0" w14:textId="77777777" w:rsidTr="00333453">
        <w:trPr>
          <w:trHeight w:val="315"/>
        </w:trPr>
        <w:tc>
          <w:tcPr>
            <w:tcW w:w="2793" w:type="pct"/>
            <w:tcBorders>
              <w:top w:val="nil"/>
              <w:bottom w:val="nil"/>
            </w:tcBorders>
            <w:noWrap/>
            <w:vAlign w:val="center"/>
          </w:tcPr>
          <w:p w14:paraId="0FFE496F"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2953D170" w14:textId="77777777" w:rsidR="004D3BA7" w:rsidRPr="00D5240F" w:rsidRDefault="004D3BA7" w:rsidP="00333453">
            <w:pPr>
              <w:pStyle w:val="TableText"/>
            </w:pPr>
            <w:r w:rsidRPr="00B413F5">
              <w:t>769</w:t>
            </w:r>
          </w:p>
        </w:tc>
        <w:tc>
          <w:tcPr>
            <w:tcW w:w="524" w:type="pct"/>
            <w:tcBorders>
              <w:top w:val="nil"/>
              <w:bottom w:val="nil"/>
            </w:tcBorders>
            <w:noWrap/>
            <w:vAlign w:val="bottom"/>
          </w:tcPr>
          <w:p w14:paraId="0F966C50" w14:textId="77777777" w:rsidR="004D3BA7" w:rsidRPr="00D5240F" w:rsidRDefault="004D3BA7" w:rsidP="00333453">
            <w:pPr>
              <w:pStyle w:val="TableText"/>
            </w:pPr>
            <w:r w:rsidRPr="00E775AC">
              <w:t>50.8</w:t>
            </w:r>
          </w:p>
        </w:tc>
        <w:tc>
          <w:tcPr>
            <w:tcW w:w="524" w:type="pct"/>
            <w:tcBorders>
              <w:top w:val="nil"/>
              <w:bottom w:val="nil"/>
            </w:tcBorders>
            <w:noWrap/>
            <w:vAlign w:val="bottom"/>
          </w:tcPr>
          <w:p w14:paraId="18C5FC80" w14:textId="77777777" w:rsidR="004D3BA7" w:rsidRPr="00D5240F" w:rsidRDefault="004D3BA7" w:rsidP="00333453">
            <w:pPr>
              <w:pStyle w:val="TableText"/>
            </w:pPr>
            <w:r w:rsidRPr="00E775AC">
              <w:t>44.3</w:t>
            </w:r>
          </w:p>
        </w:tc>
        <w:tc>
          <w:tcPr>
            <w:tcW w:w="523" w:type="pct"/>
            <w:tcBorders>
              <w:top w:val="nil"/>
              <w:bottom w:val="nil"/>
            </w:tcBorders>
            <w:vAlign w:val="bottom"/>
          </w:tcPr>
          <w:p w14:paraId="7E748041" w14:textId="77777777" w:rsidR="004D3BA7" w:rsidRPr="00D5240F" w:rsidRDefault="004D3BA7" w:rsidP="00333453">
            <w:pPr>
              <w:pStyle w:val="TableText"/>
            </w:pPr>
            <w:r w:rsidRPr="00E775AC">
              <w:t>4.8</w:t>
            </w:r>
          </w:p>
        </w:tc>
      </w:tr>
      <w:tr w:rsidR="004D3BA7" w:rsidRPr="00BD66A6" w14:paraId="4A2AAFF7" w14:textId="77777777" w:rsidTr="00333453">
        <w:tblPrEx>
          <w:jc w:val="left"/>
        </w:tblPrEx>
        <w:trPr>
          <w:trHeight w:val="315"/>
          <w:jc w:val="left"/>
        </w:trPr>
        <w:tc>
          <w:tcPr>
            <w:tcW w:w="2793" w:type="pct"/>
            <w:noWrap/>
          </w:tcPr>
          <w:p w14:paraId="1F1365A3"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462EE2B3" w14:textId="77777777" w:rsidR="004D3BA7" w:rsidRPr="00D5240F" w:rsidRDefault="004D3BA7" w:rsidP="00333453">
            <w:pPr>
              <w:pStyle w:val="TableText"/>
              <w:keepNext/>
              <w:keepLines/>
            </w:pPr>
            <w:r w:rsidRPr="00B413F5">
              <w:t>17,662</w:t>
            </w:r>
          </w:p>
        </w:tc>
        <w:tc>
          <w:tcPr>
            <w:tcW w:w="524" w:type="pct"/>
            <w:noWrap/>
          </w:tcPr>
          <w:p w14:paraId="0FBBC79E" w14:textId="77777777" w:rsidR="004D3BA7" w:rsidRPr="00D5240F" w:rsidRDefault="004D3BA7" w:rsidP="00333453">
            <w:pPr>
              <w:pStyle w:val="TableText"/>
              <w:keepNext/>
              <w:keepLines/>
            </w:pPr>
            <w:r w:rsidRPr="00E775AC">
              <w:t>14.1</w:t>
            </w:r>
          </w:p>
        </w:tc>
        <w:tc>
          <w:tcPr>
            <w:tcW w:w="524" w:type="pct"/>
            <w:noWrap/>
          </w:tcPr>
          <w:p w14:paraId="31E5C307" w14:textId="77777777" w:rsidR="004D3BA7" w:rsidRPr="00D5240F" w:rsidRDefault="004D3BA7" w:rsidP="00333453">
            <w:pPr>
              <w:pStyle w:val="TableText"/>
              <w:keepNext/>
              <w:keepLines/>
            </w:pPr>
            <w:r w:rsidRPr="00E775AC">
              <w:t>48.9</w:t>
            </w:r>
          </w:p>
        </w:tc>
        <w:tc>
          <w:tcPr>
            <w:tcW w:w="523" w:type="pct"/>
          </w:tcPr>
          <w:p w14:paraId="5677BA16" w14:textId="77777777" w:rsidR="004D3BA7" w:rsidRPr="00D5240F" w:rsidRDefault="004D3BA7" w:rsidP="00333453">
            <w:pPr>
              <w:pStyle w:val="TableText"/>
              <w:keepNext/>
              <w:keepLines/>
            </w:pPr>
            <w:r w:rsidRPr="00E775AC">
              <w:t>37.1</w:t>
            </w:r>
          </w:p>
        </w:tc>
      </w:tr>
      <w:tr w:rsidR="004D3BA7" w:rsidRPr="00BD66A6" w14:paraId="61823BD4" w14:textId="77777777" w:rsidTr="00333453">
        <w:trPr>
          <w:trHeight w:val="315"/>
        </w:trPr>
        <w:tc>
          <w:tcPr>
            <w:tcW w:w="2793" w:type="pct"/>
            <w:tcBorders>
              <w:top w:val="nil"/>
              <w:bottom w:val="nil"/>
            </w:tcBorders>
            <w:noWrap/>
            <w:vAlign w:val="center"/>
          </w:tcPr>
          <w:p w14:paraId="62AD65A1"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3120B598" w14:textId="77777777" w:rsidR="004D3BA7" w:rsidRPr="00D5240F" w:rsidRDefault="004D3BA7" w:rsidP="00333453">
            <w:pPr>
              <w:pStyle w:val="TableText"/>
            </w:pPr>
            <w:r w:rsidRPr="00B413F5">
              <w:t>11,518</w:t>
            </w:r>
          </w:p>
        </w:tc>
        <w:tc>
          <w:tcPr>
            <w:tcW w:w="524" w:type="pct"/>
            <w:tcBorders>
              <w:top w:val="nil"/>
              <w:bottom w:val="nil"/>
            </w:tcBorders>
            <w:noWrap/>
            <w:vAlign w:val="bottom"/>
          </w:tcPr>
          <w:p w14:paraId="4EE35578" w14:textId="77777777" w:rsidR="004D3BA7" w:rsidRPr="00D5240F" w:rsidRDefault="004D3BA7" w:rsidP="00333453">
            <w:pPr>
              <w:pStyle w:val="TableText"/>
            </w:pPr>
            <w:r w:rsidRPr="00E775AC">
              <w:t>28.6</w:t>
            </w:r>
          </w:p>
        </w:tc>
        <w:tc>
          <w:tcPr>
            <w:tcW w:w="524" w:type="pct"/>
            <w:tcBorders>
              <w:top w:val="nil"/>
              <w:bottom w:val="nil"/>
            </w:tcBorders>
            <w:noWrap/>
            <w:vAlign w:val="bottom"/>
          </w:tcPr>
          <w:p w14:paraId="0252C0DA" w14:textId="77777777" w:rsidR="004D3BA7" w:rsidRPr="00D5240F" w:rsidRDefault="004D3BA7" w:rsidP="00333453">
            <w:pPr>
              <w:pStyle w:val="TableText"/>
            </w:pPr>
            <w:r w:rsidRPr="00E775AC">
              <w:t>54.4</w:t>
            </w:r>
          </w:p>
        </w:tc>
        <w:tc>
          <w:tcPr>
            <w:tcW w:w="523" w:type="pct"/>
            <w:tcBorders>
              <w:top w:val="nil"/>
              <w:bottom w:val="nil"/>
            </w:tcBorders>
            <w:vAlign w:val="bottom"/>
          </w:tcPr>
          <w:p w14:paraId="3BBD2005" w14:textId="77777777" w:rsidR="004D3BA7" w:rsidRPr="00D5240F" w:rsidRDefault="004D3BA7" w:rsidP="00333453">
            <w:pPr>
              <w:pStyle w:val="TableText"/>
            </w:pPr>
            <w:r w:rsidRPr="00E775AC">
              <w:t>17.0</w:t>
            </w:r>
          </w:p>
        </w:tc>
      </w:tr>
      <w:tr w:rsidR="004D3BA7" w:rsidRPr="00BD66A6" w14:paraId="18AA0A48" w14:textId="77777777" w:rsidTr="00333453">
        <w:tblPrEx>
          <w:jc w:val="left"/>
        </w:tblPrEx>
        <w:trPr>
          <w:trHeight w:val="315"/>
          <w:jc w:val="left"/>
        </w:trPr>
        <w:tc>
          <w:tcPr>
            <w:tcW w:w="2793" w:type="pct"/>
            <w:noWrap/>
          </w:tcPr>
          <w:p w14:paraId="5C3E26F4"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576950E8" w14:textId="77777777" w:rsidR="004D3BA7" w:rsidRPr="00D5240F" w:rsidRDefault="004D3BA7" w:rsidP="00333453">
            <w:pPr>
              <w:pStyle w:val="TableText"/>
              <w:keepNext/>
              <w:keepLines/>
            </w:pPr>
            <w:r w:rsidRPr="00B413F5">
              <w:t>616</w:t>
            </w:r>
          </w:p>
        </w:tc>
        <w:tc>
          <w:tcPr>
            <w:tcW w:w="524" w:type="pct"/>
            <w:noWrap/>
          </w:tcPr>
          <w:p w14:paraId="7E51AE31" w14:textId="77777777" w:rsidR="004D3BA7" w:rsidRPr="00D5240F" w:rsidRDefault="004D3BA7" w:rsidP="00333453">
            <w:pPr>
              <w:pStyle w:val="TableText"/>
              <w:keepNext/>
              <w:keepLines/>
            </w:pPr>
            <w:r w:rsidRPr="00E775AC">
              <w:t>39.1</w:t>
            </w:r>
          </w:p>
        </w:tc>
        <w:tc>
          <w:tcPr>
            <w:tcW w:w="524" w:type="pct"/>
            <w:noWrap/>
          </w:tcPr>
          <w:p w14:paraId="1E948CCE" w14:textId="77777777" w:rsidR="004D3BA7" w:rsidRPr="00D5240F" w:rsidRDefault="004D3BA7" w:rsidP="00333453">
            <w:pPr>
              <w:pStyle w:val="TableText"/>
              <w:keepNext/>
              <w:keepLines/>
            </w:pPr>
            <w:r w:rsidRPr="00E775AC">
              <w:t>51.6</w:t>
            </w:r>
          </w:p>
        </w:tc>
        <w:tc>
          <w:tcPr>
            <w:tcW w:w="523" w:type="pct"/>
          </w:tcPr>
          <w:p w14:paraId="43EA902E" w14:textId="77777777" w:rsidR="004D3BA7" w:rsidRPr="00D5240F" w:rsidRDefault="004D3BA7" w:rsidP="00333453">
            <w:pPr>
              <w:pStyle w:val="TableText"/>
              <w:keepNext/>
              <w:keepLines/>
            </w:pPr>
            <w:r w:rsidRPr="00E775AC">
              <w:t>9.3</w:t>
            </w:r>
          </w:p>
        </w:tc>
      </w:tr>
      <w:tr w:rsidR="004D3BA7" w:rsidRPr="00BD66A6" w14:paraId="43E33B36" w14:textId="77777777" w:rsidTr="00333453">
        <w:trPr>
          <w:trHeight w:val="315"/>
        </w:trPr>
        <w:tc>
          <w:tcPr>
            <w:tcW w:w="2793" w:type="pct"/>
            <w:tcBorders>
              <w:top w:val="nil"/>
              <w:bottom w:val="nil"/>
            </w:tcBorders>
            <w:noWrap/>
            <w:vAlign w:val="center"/>
          </w:tcPr>
          <w:p w14:paraId="4E593044"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4E9D7ED0" w14:textId="77777777" w:rsidR="004D3BA7" w:rsidRPr="00D5240F" w:rsidRDefault="004D3BA7" w:rsidP="00333453">
            <w:pPr>
              <w:pStyle w:val="TableText"/>
            </w:pPr>
            <w:r w:rsidRPr="00B413F5">
              <w:t>797</w:t>
            </w:r>
          </w:p>
        </w:tc>
        <w:tc>
          <w:tcPr>
            <w:tcW w:w="524" w:type="pct"/>
            <w:tcBorders>
              <w:top w:val="nil"/>
              <w:bottom w:val="nil"/>
            </w:tcBorders>
            <w:noWrap/>
            <w:vAlign w:val="bottom"/>
          </w:tcPr>
          <w:p w14:paraId="0B16D0CD" w14:textId="77777777" w:rsidR="004D3BA7" w:rsidRPr="00D5240F" w:rsidRDefault="004D3BA7" w:rsidP="00333453">
            <w:pPr>
              <w:pStyle w:val="TableText"/>
            </w:pPr>
            <w:r w:rsidRPr="00E775AC">
              <w:t>54.0</w:t>
            </w:r>
          </w:p>
        </w:tc>
        <w:tc>
          <w:tcPr>
            <w:tcW w:w="524" w:type="pct"/>
            <w:tcBorders>
              <w:top w:val="nil"/>
              <w:bottom w:val="nil"/>
            </w:tcBorders>
            <w:noWrap/>
            <w:vAlign w:val="bottom"/>
          </w:tcPr>
          <w:p w14:paraId="0554F6C8" w14:textId="77777777" w:rsidR="004D3BA7" w:rsidRPr="00D5240F" w:rsidRDefault="004D3BA7" w:rsidP="00333453">
            <w:pPr>
              <w:pStyle w:val="TableText"/>
            </w:pPr>
            <w:r w:rsidRPr="00E775AC">
              <w:t>43.4</w:t>
            </w:r>
          </w:p>
        </w:tc>
        <w:tc>
          <w:tcPr>
            <w:tcW w:w="523" w:type="pct"/>
            <w:tcBorders>
              <w:top w:val="nil"/>
              <w:bottom w:val="nil"/>
            </w:tcBorders>
            <w:vAlign w:val="bottom"/>
          </w:tcPr>
          <w:p w14:paraId="278C13E0" w14:textId="77777777" w:rsidR="004D3BA7" w:rsidRPr="00D5240F" w:rsidRDefault="004D3BA7" w:rsidP="00333453">
            <w:pPr>
              <w:pStyle w:val="TableText"/>
            </w:pPr>
            <w:r w:rsidRPr="00E775AC">
              <w:t>2.6</w:t>
            </w:r>
          </w:p>
        </w:tc>
      </w:tr>
      <w:tr w:rsidR="004D3BA7" w:rsidRPr="00BD66A6" w14:paraId="771BF09A" w14:textId="77777777" w:rsidTr="00333453">
        <w:tblPrEx>
          <w:jc w:val="left"/>
        </w:tblPrEx>
        <w:trPr>
          <w:trHeight w:val="315"/>
          <w:jc w:val="left"/>
        </w:trPr>
        <w:tc>
          <w:tcPr>
            <w:tcW w:w="2793" w:type="pct"/>
            <w:noWrap/>
          </w:tcPr>
          <w:p w14:paraId="7F63615A"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229AB8A0" w14:textId="77777777" w:rsidR="004D3BA7" w:rsidRPr="00D5240F" w:rsidRDefault="004D3BA7" w:rsidP="00333453">
            <w:pPr>
              <w:pStyle w:val="TableText"/>
            </w:pPr>
            <w:r w:rsidRPr="00B413F5">
              <w:t>6,108</w:t>
            </w:r>
          </w:p>
        </w:tc>
        <w:tc>
          <w:tcPr>
            <w:tcW w:w="524" w:type="pct"/>
            <w:noWrap/>
          </w:tcPr>
          <w:p w14:paraId="24A9A094" w14:textId="77777777" w:rsidR="004D3BA7" w:rsidRPr="00D5240F" w:rsidRDefault="004D3BA7" w:rsidP="00333453">
            <w:pPr>
              <w:pStyle w:val="TableText"/>
            </w:pPr>
            <w:r w:rsidRPr="00E775AC">
              <w:t>24.0</w:t>
            </w:r>
          </w:p>
        </w:tc>
        <w:tc>
          <w:tcPr>
            <w:tcW w:w="524" w:type="pct"/>
            <w:noWrap/>
          </w:tcPr>
          <w:p w14:paraId="1A820810" w14:textId="77777777" w:rsidR="004D3BA7" w:rsidRPr="00D5240F" w:rsidRDefault="004D3BA7" w:rsidP="00333453">
            <w:pPr>
              <w:pStyle w:val="TableText"/>
            </w:pPr>
            <w:r w:rsidRPr="00E775AC">
              <w:t>58.6</w:t>
            </w:r>
          </w:p>
        </w:tc>
        <w:tc>
          <w:tcPr>
            <w:tcW w:w="523" w:type="pct"/>
          </w:tcPr>
          <w:p w14:paraId="097C0D6E" w14:textId="77777777" w:rsidR="004D3BA7" w:rsidRPr="00D5240F" w:rsidRDefault="004D3BA7" w:rsidP="00333453">
            <w:pPr>
              <w:pStyle w:val="TableText"/>
            </w:pPr>
            <w:r w:rsidRPr="00E775AC">
              <w:t>17.5</w:t>
            </w:r>
          </w:p>
        </w:tc>
      </w:tr>
      <w:tr w:rsidR="004D3BA7" w:rsidRPr="00BD66A6" w14:paraId="6B0E6363" w14:textId="77777777" w:rsidTr="00333453">
        <w:trPr>
          <w:trHeight w:val="315"/>
        </w:trPr>
        <w:tc>
          <w:tcPr>
            <w:tcW w:w="2793" w:type="pct"/>
            <w:tcBorders>
              <w:top w:val="nil"/>
              <w:bottom w:val="nil"/>
            </w:tcBorders>
            <w:noWrap/>
            <w:vAlign w:val="center"/>
          </w:tcPr>
          <w:p w14:paraId="05EA3444"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04E3D2F9" w14:textId="77777777" w:rsidR="004D3BA7" w:rsidRPr="00D5240F" w:rsidRDefault="004D3BA7" w:rsidP="00333453">
            <w:pPr>
              <w:pStyle w:val="TableText"/>
            </w:pPr>
            <w:r w:rsidRPr="00B413F5">
              <w:t>2,795</w:t>
            </w:r>
          </w:p>
        </w:tc>
        <w:tc>
          <w:tcPr>
            <w:tcW w:w="524" w:type="pct"/>
            <w:tcBorders>
              <w:top w:val="nil"/>
              <w:bottom w:val="nil"/>
            </w:tcBorders>
            <w:noWrap/>
            <w:vAlign w:val="bottom"/>
          </w:tcPr>
          <w:p w14:paraId="33214BC3" w14:textId="77777777" w:rsidR="004D3BA7" w:rsidRPr="00D5240F" w:rsidRDefault="004D3BA7" w:rsidP="00333453">
            <w:pPr>
              <w:pStyle w:val="TableText"/>
            </w:pPr>
            <w:r w:rsidRPr="00E775AC">
              <w:t>34.0</w:t>
            </w:r>
          </w:p>
        </w:tc>
        <w:tc>
          <w:tcPr>
            <w:tcW w:w="524" w:type="pct"/>
            <w:tcBorders>
              <w:top w:val="nil"/>
              <w:bottom w:val="nil"/>
            </w:tcBorders>
            <w:noWrap/>
            <w:vAlign w:val="bottom"/>
          </w:tcPr>
          <w:p w14:paraId="1F643F40" w14:textId="77777777" w:rsidR="004D3BA7" w:rsidRPr="00D5240F" w:rsidRDefault="004D3BA7" w:rsidP="00333453">
            <w:pPr>
              <w:pStyle w:val="TableText"/>
            </w:pPr>
            <w:r w:rsidRPr="00E775AC">
              <w:t>56.0</w:t>
            </w:r>
          </w:p>
        </w:tc>
        <w:tc>
          <w:tcPr>
            <w:tcW w:w="523" w:type="pct"/>
            <w:tcBorders>
              <w:top w:val="nil"/>
              <w:bottom w:val="nil"/>
            </w:tcBorders>
            <w:vAlign w:val="bottom"/>
          </w:tcPr>
          <w:p w14:paraId="63DB31B2" w14:textId="77777777" w:rsidR="004D3BA7" w:rsidRPr="00D5240F" w:rsidRDefault="004D3BA7" w:rsidP="00333453">
            <w:pPr>
              <w:pStyle w:val="TableText"/>
            </w:pPr>
            <w:r w:rsidRPr="00E775AC">
              <w:t>10.0</w:t>
            </w:r>
          </w:p>
        </w:tc>
      </w:tr>
      <w:tr w:rsidR="004D3BA7" w:rsidRPr="00BD66A6" w14:paraId="6C87CF53" w14:textId="77777777" w:rsidTr="00333453">
        <w:tblPrEx>
          <w:jc w:val="left"/>
        </w:tblPrEx>
        <w:trPr>
          <w:trHeight w:val="315"/>
          <w:jc w:val="left"/>
        </w:trPr>
        <w:tc>
          <w:tcPr>
            <w:tcW w:w="2793" w:type="pct"/>
            <w:noWrap/>
          </w:tcPr>
          <w:p w14:paraId="2207B21F" w14:textId="77777777" w:rsidR="004D3BA7" w:rsidRPr="00BB5B35" w:rsidRDefault="004D3BA7" w:rsidP="00333453">
            <w:pPr>
              <w:pStyle w:val="TableText"/>
              <w:keepNext/>
            </w:pPr>
            <w:r w:rsidRPr="00BB5B35">
              <w:t>Hispanic or Latino</w:t>
            </w:r>
            <w:r>
              <w:t xml:space="preserve"> (Primary ethnicity—not economically disadvantaged)</w:t>
            </w:r>
          </w:p>
        </w:tc>
        <w:tc>
          <w:tcPr>
            <w:tcW w:w="636" w:type="pct"/>
          </w:tcPr>
          <w:p w14:paraId="1C490B22" w14:textId="77777777" w:rsidR="004D3BA7" w:rsidRPr="00D5240F" w:rsidRDefault="004D3BA7" w:rsidP="00333453">
            <w:pPr>
              <w:pStyle w:val="TableText"/>
              <w:keepNext/>
            </w:pPr>
            <w:r w:rsidRPr="00B413F5">
              <w:t>36,532</w:t>
            </w:r>
          </w:p>
        </w:tc>
        <w:tc>
          <w:tcPr>
            <w:tcW w:w="524" w:type="pct"/>
            <w:noWrap/>
          </w:tcPr>
          <w:p w14:paraId="393CCFD9" w14:textId="77777777" w:rsidR="004D3BA7" w:rsidRPr="00D5240F" w:rsidRDefault="004D3BA7" w:rsidP="00333453">
            <w:pPr>
              <w:pStyle w:val="TableText"/>
              <w:keepNext/>
            </w:pPr>
            <w:r w:rsidRPr="00E775AC">
              <w:t>41.1</w:t>
            </w:r>
          </w:p>
        </w:tc>
        <w:tc>
          <w:tcPr>
            <w:tcW w:w="524" w:type="pct"/>
            <w:noWrap/>
          </w:tcPr>
          <w:p w14:paraId="6CFE9005" w14:textId="77777777" w:rsidR="004D3BA7" w:rsidRPr="00D5240F" w:rsidRDefault="004D3BA7" w:rsidP="00333453">
            <w:pPr>
              <w:pStyle w:val="TableText"/>
              <w:keepNext/>
            </w:pPr>
            <w:r w:rsidRPr="00E775AC">
              <w:t>50.9</w:t>
            </w:r>
          </w:p>
        </w:tc>
        <w:tc>
          <w:tcPr>
            <w:tcW w:w="523" w:type="pct"/>
          </w:tcPr>
          <w:p w14:paraId="7CE807FF" w14:textId="77777777" w:rsidR="004D3BA7" w:rsidRPr="00D5240F" w:rsidRDefault="004D3BA7" w:rsidP="00333453">
            <w:pPr>
              <w:pStyle w:val="TableText"/>
              <w:keepNext/>
            </w:pPr>
            <w:r w:rsidRPr="00E775AC">
              <w:t>8.0</w:t>
            </w:r>
          </w:p>
        </w:tc>
      </w:tr>
      <w:tr w:rsidR="004D3BA7" w:rsidRPr="00BD66A6" w14:paraId="74E4DC51" w14:textId="77777777" w:rsidTr="00333453">
        <w:trPr>
          <w:trHeight w:val="315"/>
        </w:trPr>
        <w:tc>
          <w:tcPr>
            <w:tcW w:w="2793" w:type="pct"/>
            <w:tcBorders>
              <w:top w:val="nil"/>
              <w:bottom w:val="nil"/>
            </w:tcBorders>
            <w:noWrap/>
            <w:vAlign w:val="center"/>
          </w:tcPr>
          <w:p w14:paraId="31298F93"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2275CDF3" w14:textId="77777777" w:rsidR="004D3BA7" w:rsidRPr="00D5240F" w:rsidRDefault="004D3BA7" w:rsidP="00333453">
            <w:pPr>
              <w:pStyle w:val="TableText"/>
            </w:pPr>
            <w:r w:rsidRPr="00B413F5">
              <w:t>104,195</w:t>
            </w:r>
          </w:p>
        </w:tc>
        <w:tc>
          <w:tcPr>
            <w:tcW w:w="524" w:type="pct"/>
            <w:tcBorders>
              <w:top w:val="nil"/>
              <w:bottom w:val="nil"/>
            </w:tcBorders>
            <w:noWrap/>
            <w:vAlign w:val="bottom"/>
          </w:tcPr>
          <w:p w14:paraId="1C6AAB10" w14:textId="77777777" w:rsidR="004D3BA7" w:rsidRPr="00D5240F" w:rsidRDefault="004D3BA7" w:rsidP="00333453">
            <w:pPr>
              <w:pStyle w:val="TableText"/>
            </w:pPr>
            <w:r w:rsidRPr="00E775AC">
              <w:t>50.2</w:t>
            </w:r>
          </w:p>
        </w:tc>
        <w:tc>
          <w:tcPr>
            <w:tcW w:w="524" w:type="pct"/>
            <w:tcBorders>
              <w:top w:val="nil"/>
              <w:bottom w:val="nil"/>
            </w:tcBorders>
            <w:noWrap/>
            <w:vAlign w:val="bottom"/>
          </w:tcPr>
          <w:p w14:paraId="433138BD" w14:textId="77777777" w:rsidR="004D3BA7" w:rsidRPr="00D5240F" w:rsidRDefault="004D3BA7" w:rsidP="00333453">
            <w:pPr>
              <w:pStyle w:val="TableText"/>
            </w:pPr>
            <w:r w:rsidRPr="00E775AC">
              <w:t>46.2</w:t>
            </w:r>
          </w:p>
        </w:tc>
        <w:tc>
          <w:tcPr>
            <w:tcW w:w="523" w:type="pct"/>
            <w:tcBorders>
              <w:top w:val="nil"/>
              <w:bottom w:val="nil"/>
            </w:tcBorders>
            <w:vAlign w:val="bottom"/>
          </w:tcPr>
          <w:p w14:paraId="525A7FC7" w14:textId="77777777" w:rsidR="004D3BA7" w:rsidRPr="00D5240F" w:rsidRDefault="004D3BA7" w:rsidP="00333453">
            <w:pPr>
              <w:pStyle w:val="TableText"/>
            </w:pPr>
            <w:r w:rsidRPr="00E775AC">
              <w:t>3.6</w:t>
            </w:r>
          </w:p>
        </w:tc>
      </w:tr>
      <w:tr w:rsidR="004D3BA7" w:rsidRPr="00BD66A6" w14:paraId="5EA98C5C" w14:textId="77777777" w:rsidTr="00333453">
        <w:trPr>
          <w:trHeight w:val="315"/>
        </w:trPr>
        <w:tc>
          <w:tcPr>
            <w:tcW w:w="2793" w:type="pct"/>
            <w:tcBorders>
              <w:top w:val="nil"/>
              <w:bottom w:val="nil"/>
            </w:tcBorders>
            <w:noWrap/>
            <w:vAlign w:val="center"/>
          </w:tcPr>
          <w:p w14:paraId="0AE50644"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0F2E157B" w14:textId="77777777" w:rsidR="004D3BA7" w:rsidRPr="00D5240F" w:rsidRDefault="004D3BA7" w:rsidP="00333453">
            <w:pPr>
              <w:pStyle w:val="TableText"/>
            </w:pPr>
            <w:r w:rsidRPr="00B413F5">
              <w:t>5,422</w:t>
            </w:r>
          </w:p>
        </w:tc>
        <w:tc>
          <w:tcPr>
            <w:tcW w:w="524" w:type="pct"/>
            <w:tcBorders>
              <w:top w:val="nil"/>
              <w:bottom w:val="nil"/>
            </w:tcBorders>
            <w:noWrap/>
            <w:vAlign w:val="bottom"/>
          </w:tcPr>
          <w:p w14:paraId="75FABAB1" w14:textId="77777777" w:rsidR="004D3BA7" w:rsidRPr="00D5240F" w:rsidRDefault="004D3BA7" w:rsidP="00333453">
            <w:pPr>
              <w:pStyle w:val="TableText"/>
            </w:pPr>
            <w:r w:rsidRPr="00E775AC">
              <w:t>48.9</w:t>
            </w:r>
          </w:p>
        </w:tc>
        <w:tc>
          <w:tcPr>
            <w:tcW w:w="524" w:type="pct"/>
            <w:tcBorders>
              <w:top w:val="nil"/>
              <w:bottom w:val="nil"/>
            </w:tcBorders>
            <w:noWrap/>
            <w:vAlign w:val="bottom"/>
          </w:tcPr>
          <w:p w14:paraId="2ED8FC2E" w14:textId="77777777" w:rsidR="004D3BA7" w:rsidRPr="00D5240F" w:rsidRDefault="004D3BA7" w:rsidP="00333453">
            <w:pPr>
              <w:pStyle w:val="TableText"/>
            </w:pPr>
            <w:r w:rsidRPr="00E775AC">
              <w:t>45.5</w:t>
            </w:r>
          </w:p>
        </w:tc>
        <w:tc>
          <w:tcPr>
            <w:tcW w:w="523" w:type="pct"/>
            <w:tcBorders>
              <w:top w:val="nil"/>
              <w:bottom w:val="nil"/>
            </w:tcBorders>
            <w:vAlign w:val="bottom"/>
          </w:tcPr>
          <w:p w14:paraId="554F4F7F" w14:textId="77777777" w:rsidR="004D3BA7" w:rsidRPr="00D5240F" w:rsidRDefault="004D3BA7" w:rsidP="00333453">
            <w:pPr>
              <w:pStyle w:val="TableText"/>
            </w:pPr>
            <w:r w:rsidRPr="00E775AC">
              <w:t>5.6</w:t>
            </w:r>
          </w:p>
        </w:tc>
      </w:tr>
      <w:tr w:rsidR="004D3BA7" w:rsidRPr="00BD66A6" w14:paraId="06FD62E7" w14:textId="77777777" w:rsidTr="00333453">
        <w:trPr>
          <w:trHeight w:val="315"/>
        </w:trPr>
        <w:tc>
          <w:tcPr>
            <w:tcW w:w="2793" w:type="pct"/>
            <w:tcBorders>
              <w:top w:val="nil"/>
              <w:bottom w:val="nil"/>
            </w:tcBorders>
            <w:noWrap/>
            <w:vAlign w:val="center"/>
          </w:tcPr>
          <w:p w14:paraId="297A7B5E"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5ADB85BC" w14:textId="77777777" w:rsidR="004D3BA7" w:rsidRPr="00D5240F" w:rsidRDefault="004D3BA7" w:rsidP="00333453">
            <w:pPr>
              <w:pStyle w:val="TableText"/>
            </w:pPr>
            <w:r w:rsidRPr="00B413F5">
              <w:t>10,161</w:t>
            </w:r>
          </w:p>
        </w:tc>
        <w:tc>
          <w:tcPr>
            <w:tcW w:w="524" w:type="pct"/>
            <w:tcBorders>
              <w:top w:val="nil"/>
              <w:bottom w:val="nil"/>
            </w:tcBorders>
            <w:noWrap/>
            <w:vAlign w:val="bottom"/>
          </w:tcPr>
          <w:p w14:paraId="32A66D2A" w14:textId="77777777" w:rsidR="004D3BA7" w:rsidRPr="00D5240F" w:rsidRDefault="004D3BA7" w:rsidP="00333453">
            <w:pPr>
              <w:pStyle w:val="TableText"/>
            </w:pPr>
            <w:r w:rsidRPr="00E775AC">
              <w:t>61.4</w:t>
            </w:r>
          </w:p>
        </w:tc>
        <w:tc>
          <w:tcPr>
            <w:tcW w:w="524" w:type="pct"/>
            <w:tcBorders>
              <w:top w:val="nil"/>
              <w:bottom w:val="nil"/>
            </w:tcBorders>
            <w:noWrap/>
            <w:vAlign w:val="bottom"/>
          </w:tcPr>
          <w:p w14:paraId="35B6C55E" w14:textId="77777777" w:rsidR="004D3BA7" w:rsidRPr="00D5240F" w:rsidRDefault="004D3BA7" w:rsidP="00333453">
            <w:pPr>
              <w:pStyle w:val="TableText"/>
            </w:pPr>
            <w:r w:rsidRPr="00E775AC">
              <w:t>36.5</w:t>
            </w:r>
          </w:p>
        </w:tc>
        <w:tc>
          <w:tcPr>
            <w:tcW w:w="523" w:type="pct"/>
            <w:tcBorders>
              <w:top w:val="nil"/>
              <w:bottom w:val="nil"/>
            </w:tcBorders>
            <w:vAlign w:val="bottom"/>
          </w:tcPr>
          <w:p w14:paraId="3FBE6A36" w14:textId="77777777" w:rsidR="004D3BA7" w:rsidRPr="00D5240F" w:rsidRDefault="004D3BA7" w:rsidP="00333453">
            <w:pPr>
              <w:pStyle w:val="TableText"/>
            </w:pPr>
            <w:r w:rsidRPr="00E775AC">
              <w:t>2.2</w:t>
            </w:r>
          </w:p>
        </w:tc>
      </w:tr>
      <w:tr w:rsidR="004D3BA7" w:rsidRPr="00BD66A6" w14:paraId="3F417C89" w14:textId="77777777" w:rsidTr="00232DA4">
        <w:trPr>
          <w:trHeight w:val="315"/>
        </w:trPr>
        <w:tc>
          <w:tcPr>
            <w:tcW w:w="2793" w:type="pct"/>
            <w:tcBorders>
              <w:top w:val="nil"/>
              <w:bottom w:val="nil"/>
            </w:tcBorders>
            <w:noWrap/>
            <w:vAlign w:val="center"/>
          </w:tcPr>
          <w:p w14:paraId="41C7DDC2"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2B932AE7" w14:textId="77777777" w:rsidR="004D3BA7" w:rsidRPr="00D5240F" w:rsidRDefault="004D3BA7" w:rsidP="00333453">
            <w:pPr>
              <w:pStyle w:val="TableText"/>
            </w:pPr>
            <w:r w:rsidRPr="00B413F5">
              <w:t>50,199</w:t>
            </w:r>
          </w:p>
        </w:tc>
        <w:tc>
          <w:tcPr>
            <w:tcW w:w="524" w:type="pct"/>
            <w:tcBorders>
              <w:top w:val="nil"/>
              <w:bottom w:val="nil"/>
            </w:tcBorders>
            <w:noWrap/>
            <w:vAlign w:val="bottom"/>
          </w:tcPr>
          <w:p w14:paraId="47E1A813" w14:textId="77777777" w:rsidR="004D3BA7" w:rsidRPr="00D5240F" w:rsidRDefault="004D3BA7" w:rsidP="00333453">
            <w:pPr>
              <w:pStyle w:val="TableText"/>
            </w:pPr>
            <w:r w:rsidRPr="00E775AC">
              <w:t>25.0</w:t>
            </w:r>
          </w:p>
        </w:tc>
        <w:tc>
          <w:tcPr>
            <w:tcW w:w="524" w:type="pct"/>
            <w:tcBorders>
              <w:top w:val="nil"/>
              <w:bottom w:val="nil"/>
            </w:tcBorders>
            <w:noWrap/>
            <w:vAlign w:val="bottom"/>
          </w:tcPr>
          <w:p w14:paraId="36F9B7AC" w14:textId="77777777" w:rsidR="004D3BA7" w:rsidRPr="00D5240F" w:rsidRDefault="004D3BA7" w:rsidP="00333453">
            <w:pPr>
              <w:pStyle w:val="TableText"/>
            </w:pPr>
            <w:r w:rsidRPr="00E775AC">
              <w:t>54.9</w:t>
            </w:r>
          </w:p>
        </w:tc>
        <w:tc>
          <w:tcPr>
            <w:tcW w:w="523" w:type="pct"/>
            <w:tcBorders>
              <w:top w:val="nil"/>
              <w:bottom w:val="nil"/>
            </w:tcBorders>
            <w:vAlign w:val="bottom"/>
          </w:tcPr>
          <w:p w14:paraId="25080200" w14:textId="77777777" w:rsidR="004D3BA7" w:rsidRPr="00D5240F" w:rsidRDefault="004D3BA7" w:rsidP="00333453">
            <w:pPr>
              <w:pStyle w:val="TableText"/>
            </w:pPr>
            <w:r w:rsidRPr="00E775AC">
              <w:t>20.2</w:t>
            </w:r>
          </w:p>
        </w:tc>
      </w:tr>
      <w:tr w:rsidR="004D3BA7" w:rsidRPr="00BD66A6" w14:paraId="2C1D2219" w14:textId="77777777" w:rsidTr="00232DA4">
        <w:trPr>
          <w:trHeight w:val="315"/>
        </w:trPr>
        <w:tc>
          <w:tcPr>
            <w:tcW w:w="2793" w:type="pct"/>
            <w:tcBorders>
              <w:top w:val="nil"/>
              <w:bottom w:val="nil"/>
            </w:tcBorders>
            <w:noWrap/>
            <w:vAlign w:val="center"/>
          </w:tcPr>
          <w:p w14:paraId="4E5378FF"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7355B7AF" w14:textId="77777777" w:rsidR="004D3BA7" w:rsidRPr="00D5240F" w:rsidRDefault="004D3BA7" w:rsidP="00333453">
            <w:pPr>
              <w:pStyle w:val="TableText"/>
            </w:pPr>
            <w:r w:rsidRPr="00B413F5">
              <w:t>17,025</w:t>
            </w:r>
          </w:p>
        </w:tc>
        <w:tc>
          <w:tcPr>
            <w:tcW w:w="524" w:type="pct"/>
            <w:tcBorders>
              <w:top w:val="nil"/>
              <w:bottom w:val="nil"/>
            </w:tcBorders>
            <w:noWrap/>
            <w:vAlign w:val="bottom"/>
          </w:tcPr>
          <w:p w14:paraId="3A74A7BD" w14:textId="77777777" w:rsidR="004D3BA7" w:rsidRPr="00D5240F" w:rsidRDefault="004D3BA7" w:rsidP="00333453">
            <w:pPr>
              <w:pStyle w:val="TableText"/>
            </w:pPr>
            <w:r w:rsidRPr="00E775AC">
              <w:t>40.1</w:t>
            </w:r>
          </w:p>
        </w:tc>
        <w:tc>
          <w:tcPr>
            <w:tcW w:w="524" w:type="pct"/>
            <w:tcBorders>
              <w:top w:val="nil"/>
              <w:bottom w:val="nil"/>
            </w:tcBorders>
            <w:noWrap/>
            <w:vAlign w:val="bottom"/>
          </w:tcPr>
          <w:p w14:paraId="2853DE8B" w14:textId="77777777" w:rsidR="004D3BA7" w:rsidRPr="00D5240F" w:rsidRDefault="004D3BA7" w:rsidP="00333453">
            <w:pPr>
              <w:pStyle w:val="TableText"/>
            </w:pPr>
            <w:r w:rsidRPr="00E775AC">
              <w:t>51.4</w:t>
            </w:r>
          </w:p>
        </w:tc>
        <w:tc>
          <w:tcPr>
            <w:tcW w:w="523" w:type="pct"/>
            <w:tcBorders>
              <w:top w:val="nil"/>
              <w:bottom w:val="nil"/>
            </w:tcBorders>
            <w:vAlign w:val="bottom"/>
          </w:tcPr>
          <w:p w14:paraId="348D4F04" w14:textId="77777777" w:rsidR="004D3BA7" w:rsidRPr="00D5240F" w:rsidRDefault="004D3BA7" w:rsidP="00333453">
            <w:pPr>
              <w:pStyle w:val="TableText"/>
            </w:pPr>
            <w:r w:rsidRPr="00E775AC">
              <w:t>8.6</w:t>
            </w:r>
          </w:p>
        </w:tc>
      </w:tr>
      <w:tr w:rsidR="004D3BA7" w:rsidRPr="00BD66A6" w14:paraId="66A9F82A" w14:textId="77777777" w:rsidTr="00232DA4">
        <w:trPr>
          <w:trHeight w:val="315"/>
        </w:trPr>
        <w:tc>
          <w:tcPr>
            <w:tcW w:w="2793" w:type="pct"/>
            <w:tcBorders>
              <w:top w:val="nil"/>
              <w:bottom w:val="nil"/>
            </w:tcBorders>
            <w:noWrap/>
            <w:vAlign w:val="center"/>
          </w:tcPr>
          <w:p w14:paraId="1DD61FD3"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3A8F94D4" w14:textId="77777777" w:rsidR="004D3BA7" w:rsidRPr="00D5240F" w:rsidRDefault="004D3BA7" w:rsidP="00333453">
            <w:pPr>
              <w:pStyle w:val="TableText"/>
            </w:pPr>
            <w:r w:rsidRPr="00B413F5">
              <w:t>6,068</w:t>
            </w:r>
          </w:p>
        </w:tc>
        <w:tc>
          <w:tcPr>
            <w:tcW w:w="524" w:type="pct"/>
            <w:tcBorders>
              <w:top w:val="nil"/>
              <w:bottom w:val="nil"/>
            </w:tcBorders>
            <w:noWrap/>
            <w:vAlign w:val="bottom"/>
          </w:tcPr>
          <w:p w14:paraId="314D652E" w14:textId="77777777" w:rsidR="004D3BA7" w:rsidRPr="00D5240F" w:rsidRDefault="004D3BA7" w:rsidP="00333453">
            <w:pPr>
              <w:pStyle w:val="TableText"/>
            </w:pPr>
            <w:r w:rsidRPr="00E775AC">
              <w:t>24.1</w:t>
            </w:r>
          </w:p>
        </w:tc>
        <w:tc>
          <w:tcPr>
            <w:tcW w:w="524" w:type="pct"/>
            <w:tcBorders>
              <w:top w:val="nil"/>
              <w:bottom w:val="nil"/>
            </w:tcBorders>
            <w:noWrap/>
            <w:vAlign w:val="bottom"/>
          </w:tcPr>
          <w:p w14:paraId="012F593A" w14:textId="77777777" w:rsidR="004D3BA7" w:rsidRPr="00D5240F" w:rsidRDefault="004D3BA7" w:rsidP="00333453">
            <w:pPr>
              <w:pStyle w:val="TableText"/>
            </w:pPr>
            <w:r w:rsidRPr="00E775AC">
              <w:t>53.6</w:t>
            </w:r>
          </w:p>
        </w:tc>
        <w:tc>
          <w:tcPr>
            <w:tcW w:w="523" w:type="pct"/>
            <w:tcBorders>
              <w:top w:val="nil"/>
              <w:bottom w:val="nil"/>
            </w:tcBorders>
            <w:vAlign w:val="bottom"/>
          </w:tcPr>
          <w:p w14:paraId="107EAC70" w14:textId="77777777" w:rsidR="004D3BA7" w:rsidRPr="00D5240F" w:rsidRDefault="004D3BA7" w:rsidP="00333453">
            <w:pPr>
              <w:pStyle w:val="TableText"/>
            </w:pPr>
            <w:r w:rsidRPr="00E775AC">
              <w:t>22.2</w:t>
            </w:r>
          </w:p>
        </w:tc>
      </w:tr>
      <w:tr w:rsidR="004D3BA7" w:rsidRPr="00BD66A6" w14:paraId="17E116CE" w14:textId="77777777" w:rsidTr="00333453">
        <w:trPr>
          <w:trHeight w:val="315"/>
        </w:trPr>
        <w:tc>
          <w:tcPr>
            <w:tcW w:w="2793" w:type="pct"/>
            <w:tcBorders>
              <w:top w:val="nil"/>
              <w:bottom w:val="single" w:sz="12" w:space="0" w:color="auto"/>
            </w:tcBorders>
            <w:noWrap/>
            <w:vAlign w:val="center"/>
          </w:tcPr>
          <w:p w14:paraId="21A2406F"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688EA3F6" w14:textId="77777777" w:rsidR="004D3BA7" w:rsidRPr="00D5240F" w:rsidRDefault="004D3BA7" w:rsidP="00333453">
            <w:pPr>
              <w:pStyle w:val="TableText"/>
            </w:pPr>
            <w:r w:rsidRPr="00B413F5">
              <w:t>2,954</w:t>
            </w:r>
          </w:p>
        </w:tc>
        <w:tc>
          <w:tcPr>
            <w:tcW w:w="524" w:type="pct"/>
            <w:tcBorders>
              <w:top w:val="nil"/>
              <w:bottom w:val="single" w:sz="12" w:space="0" w:color="auto"/>
            </w:tcBorders>
            <w:noWrap/>
            <w:vAlign w:val="bottom"/>
          </w:tcPr>
          <w:p w14:paraId="4334F2B4" w14:textId="77777777" w:rsidR="004D3BA7" w:rsidRPr="00D5240F" w:rsidRDefault="004D3BA7" w:rsidP="00333453">
            <w:pPr>
              <w:pStyle w:val="TableText"/>
            </w:pPr>
            <w:r w:rsidRPr="00E775AC">
              <w:t>42.0</w:t>
            </w:r>
          </w:p>
        </w:tc>
        <w:tc>
          <w:tcPr>
            <w:tcW w:w="524" w:type="pct"/>
            <w:tcBorders>
              <w:top w:val="nil"/>
              <w:bottom w:val="single" w:sz="12" w:space="0" w:color="auto"/>
            </w:tcBorders>
            <w:noWrap/>
            <w:vAlign w:val="bottom"/>
          </w:tcPr>
          <w:p w14:paraId="614FB12A" w14:textId="77777777" w:rsidR="004D3BA7" w:rsidRPr="00D5240F" w:rsidRDefault="004D3BA7" w:rsidP="00333453">
            <w:pPr>
              <w:pStyle w:val="TableText"/>
            </w:pPr>
            <w:r w:rsidRPr="00E775AC">
              <w:t>50.3</w:t>
            </w:r>
          </w:p>
        </w:tc>
        <w:tc>
          <w:tcPr>
            <w:tcW w:w="523" w:type="pct"/>
            <w:tcBorders>
              <w:top w:val="nil"/>
              <w:bottom w:val="single" w:sz="12" w:space="0" w:color="auto"/>
            </w:tcBorders>
            <w:vAlign w:val="bottom"/>
          </w:tcPr>
          <w:p w14:paraId="494C86ED" w14:textId="77777777" w:rsidR="004D3BA7" w:rsidRPr="00D5240F" w:rsidRDefault="004D3BA7" w:rsidP="00333453">
            <w:pPr>
              <w:pStyle w:val="TableText"/>
            </w:pPr>
            <w:r w:rsidRPr="00E775AC">
              <w:t>7.7</w:t>
            </w:r>
          </w:p>
        </w:tc>
      </w:tr>
    </w:tbl>
    <w:p w14:paraId="3134951C" w14:textId="77777777" w:rsidR="004D3BA7" w:rsidRPr="00EE17F6" w:rsidRDefault="004D3BA7" w:rsidP="004D3BA7">
      <w:pPr>
        <w:pStyle w:val="Caption"/>
        <w:keepLines/>
        <w:pageBreakBefore/>
      </w:pPr>
      <w:bookmarkStart w:id="891" w:name="_Ref36131454"/>
      <w:bookmarkStart w:id="892" w:name="_Toc43295066"/>
      <w:bookmarkStart w:id="893" w:name="_Toc221178105"/>
      <w:r w:rsidRPr="00EE17F6">
        <w:lastRenderedPageBreak/>
        <w:t>Table 7.D.</w:t>
      </w:r>
      <w:r>
        <w:fldChar w:fldCharType="begin"/>
      </w:r>
      <w:r>
        <w:instrText>SEQ Table_7.D. \* ARABIC</w:instrText>
      </w:r>
      <w:r>
        <w:fldChar w:fldCharType="separate"/>
      </w:r>
      <w:r>
        <w:rPr>
          <w:noProof/>
        </w:rPr>
        <w:t>6</w:t>
      </w:r>
      <w:r>
        <w:fldChar w:fldCharType="end"/>
      </w:r>
      <w:bookmarkEnd w:id="891"/>
      <w:r w:rsidRPr="00EE17F6">
        <w:t xml:space="preserve">  Percent of Students in Each Achievement Level by Demographic Variables for</w:t>
      </w:r>
      <w:r>
        <w:t> </w:t>
      </w:r>
      <w:r w:rsidRPr="00EE17F6">
        <w:t>High School</w:t>
      </w:r>
      <w:r>
        <w:t>—</w:t>
      </w:r>
      <w:r w:rsidRPr="00EE17F6">
        <w:t>Life Sciences Domain</w:t>
      </w:r>
      <w:bookmarkEnd w:id="892"/>
      <w:bookmarkEnd w:id="893"/>
    </w:p>
    <w:tbl>
      <w:tblPr>
        <w:tblStyle w:val="TRs"/>
        <w:tblW w:w="4774" w:type="pct"/>
        <w:tblLayout w:type="fixed"/>
        <w:tblLook w:val="04A0" w:firstRow="1" w:lastRow="0" w:firstColumn="1" w:lastColumn="0" w:noHBand="0" w:noVBand="1"/>
        <w:tblDescription w:val="Percent of Students in Each Achievement Level by Demographic Variables for High School—Life Sciences Domain"/>
      </w:tblPr>
      <w:tblGrid>
        <w:gridCol w:w="7220"/>
        <w:gridCol w:w="1644"/>
        <w:gridCol w:w="1354"/>
        <w:gridCol w:w="1354"/>
        <w:gridCol w:w="1352"/>
      </w:tblGrid>
      <w:tr w:rsidR="004D3BA7" w:rsidRPr="00BD66A6" w14:paraId="2DF629F2"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49491675" w14:textId="77777777" w:rsidR="004D3BA7" w:rsidRPr="00BB5B35" w:rsidRDefault="004D3BA7" w:rsidP="00333453">
            <w:pPr>
              <w:pStyle w:val="TableHead"/>
              <w:keepNext/>
              <w:keepLines/>
            </w:pPr>
            <w:r w:rsidRPr="00BB5B35">
              <w:t>Group</w:t>
            </w:r>
          </w:p>
        </w:tc>
        <w:tc>
          <w:tcPr>
            <w:tcW w:w="636" w:type="pct"/>
          </w:tcPr>
          <w:p w14:paraId="13EF64B1" w14:textId="77777777" w:rsidR="004D3BA7" w:rsidRPr="00BB5B35" w:rsidRDefault="004D3BA7" w:rsidP="00333453">
            <w:pPr>
              <w:pStyle w:val="TableHead"/>
              <w:keepNext/>
              <w:keepLines/>
            </w:pPr>
            <w:r>
              <w:t>Number Tested</w:t>
            </w:r>
          </w:p>
        </w:tc>
        <w:tc>
          <w:tcPr>
            <w:tcW w:w="524" w:type="pct"/>
            <w:noWrap/>
            <w:hideMark/>
          </w:tcPr>
          <w:p w14:paraId="61F69A23" w14:textId="77777777" w:rsidR="004D3BA7" w:rsidRPr="00BB5B35" w:rsidRDefault="004D3BA7" w:rsidP="00333453">
            <w:pPr>
              <w:pStyle w:val="TableHead"/>
              <w:keepNext/>
              <w:keepLines/>
            </w:pPr>
            <w:r>
              <w:t>Below Standard</w:t>
            </w:r>
          </w:p>
        </w:tc>
        <w:tc>
          <w:tcPr>
            <w:tcW w:w="524" w:type="pct"/>
            <w:noWrap/>
            <w:hideMark/>
          </w:tcPr>
          <w:p w14:paraId="4C8427A0" w14:textId="77777777" w:rsidR="004D3BA7" w:rsidRPr="00BB5B35" w:rsidRDefault="004D3BA7" w:rsidP="00333453">
            <w:pPr>
              <w:pStyle w:val="TableHead"/>
              <w:keepNext/>
              <w:keepLines/>
            </w:pPr>
            <w:r>
              <w:t>Near Standard</w:t>
            </w:r>
          </w:p>
        </w:tc>
        <w:tc>
          <w:tcPr>
            <w:tcW w:w="523" w:type="pct"/>
          </w:tcPr>
          <w:p w14:paraId="04F10915" w14:textId="77777777" w:rsidR="004D3BA7" w:rsidRPr="00BB5B35" w:rsidRDefault="004D3BA7" w:rsidP="00333453">
            <w:pPr>
              <w:pStyle w:val="TableHead"/>
              <w:keepNext/>
              <w:keepLines/>
            </w:pPr>
            <w:r>
              <w:t>Above Standard</w:t>
            </w:r>
          </w:p>
        </w:tc>
      </w:tr>
      <w:tr w:rsidR="004D3BA7" w:rsidRPr="00BD66A6" w14:paraId="40278149" w14:textId="77777777" w:rsidTr="00333453">
        <w:trPr>
          <w:trHeight w:val="315"/>
        </w:trPr>
        <w:tc>
          <w:tcPr>
            <w:tcW w:w="2793" w:type="pct"/>
            <w:tcBorders>
              <w:top w:val="single" w:sz="4" w:space="0" w:color="auto"/>
              <w:bottom w:val="single" w:sz="4" w:space="0" w:color="auto"/>
            </w:tcBorders>
            <w:noWrap/>
            <w:vAlign w:val="center"/>
            <w:hideMark/>
          </w:tcPr>
          <w:p w14:paraId="57B3EF0C"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2CE679CD" w14:textId="77777777" w:rsidR="004D3BA7" w:rsidRPr="00BB5B35" w:rsidRDefault="004D3BA7" w:rsidP="00333453">
            <w:pPr>
              <w:pStyle w:val="TableText"/>
              <w:keepNext/>
              <w:keepLines/>
            </w:pPr>
            <w:r>
              <w:t>554,721</w:t>
            </w:r>
          </w:p>
        </w:tc>
        <w:tc>
          <w:tcPr>
            <w:tcW w:w="524" w:type="pct"/>
            <w:tcBorders>
              <w:top w:val="single" w:sz="4" w:space="0" w:color="auto"/>
              <w:bottom w:val="single" w:sz="4" w:space="0" w:color="auto"/>
            </w:tcBorders>
            <w:noWrap/>
            <w:vAlign w:val="bottom"/>
          </w:tcPr>
          <w:p w14:paraId="20DB6A2B" w14:textId="77777777" w:rsidR="004D3BA7" w:rsidRPr="00BB5B35" w:rsidRDefault="004D3BA7" w:rsidP="00333453">
            <w:pPr>
              <w:pStyle w:val="TableText"/>
              <w:keepNext/>
              <w:keepLines/>
            </w:pPr>
            <w:r>
              <w:t>36.7</w:t>
            </w:r>
          </w:p>
        </w:tc>
        <w:tc>
          <w:tcPr>
            <w:tcW w:w="524" w:type="pct"/>
            <w:tcBorders>
              <w:top w:val="single" w:sz="4" w:space="0" w:color="auto"/>
              <w:bottom w:val="single" w:sz="4" w:space="0" w:color="auto"/>
            </w:tcBorders>
            <w:noWrap/>
            <w:vAlign w:val="bottom"/>
          </w:tcPr>
          <w:p w14:paraId="1C84AC0B" w14:textId="77777777" w:rsidR="004D3BA7" w:rsidRPr="00BB5B35" w:rsidRDefault="004D3BA7" w:rsidP="00333453">
            <w:pPr>
              <w:pStyle w:val="TableText"/>
              <w:keepNext/>
              <w:keepLines/>
            </w:pPr>
            <w:r>
              <w:t>51.7</w:t>
            </w:r>
          </w:p>
        </w:tc>
        <w:tc>
          <w:tcPr>
            <w:tcW w:w="523" w:type="pct"/>
            <w:tcBorders>
              <w:top w:val="single" w:sz="4" w:space="0" w:color="auto"/>
              <w:bottom w:val="single" w:sz="4" w:space="0" w:color="auto"/>
            </w:tcBorders>
            <w:vAlign w:val="bottom"/>
          </w:tcPr>
          <w:p w14:paraId="28C8F338" w14:textId="77777777" w:rsidR="004D3BA7" w:rsidRPr="00BB5B35" w:rsidRDefault="004D3BA7" w:rsidP="00333453">
            <w:pPr>
              <w:pStyle w:val="TableText"/>
              <w:keepNext/>
              <w:keepLines/>
            </w:pPr>
            <w:r>
              <w:t>11.6</w:t>
            </w:r>
          </w:p>
        </w:tc>
      </w:tr>
      <w:tr w:rsidR="004D3BA7" w:rsidRPr="00BD66A6" w14:paraId="311931CE" w14:textId="77777777" w:rsidTr="00333453">
        <w:trPr>
          <w:trHeight w:val="300"/>
        </w:trPr>
        <w:tc>
          <w:tcPr>
            <w:tcW w:w="2793" w:type="pct"/>
            <w:tcBorders>
              <w:top w:val="single" w:sz="4" w:space="0" w:color="auto"/>
              <w:bottom w:val="nil"/>
            </w:tcBorders>
            <w:noWrap/>
            <w:vAlign w:val="center"/>
            <w:hideMark/>
          </w:tcPr>
          <w:p w14:paraId="4697B479"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44F34F76" w14:textId="77777777" w:rsidR="004D3BA7" w:rsidRPr="00BB5B35" w:rsidRDefault="004D3BA7" w:rsidP="00333453">
            <w:pPr>
              <w:pStyle w:val="TableText"/>
              <w:keepNext/>
              <w:keepLines/>
            </w:pPr>
            <w:r w:rsidRPr="00812246">
              <w:t>280,920</w:t>
            </w:r>
          </w:p>
        </w:tc>
        <w:tc>
          <w:tcPr>
            <w:tcW w:w="524" w:type="pct"/>
            <w:tcBorders>
              <w:top w:val="single" w:sz="4" w:space="0" w:color="auto"/>
              <w:bottom w:val="nil"/>
            </w:tcBorders>
            <w:noWrap/>
            <w:vAlign w:val="bottom"/>
          </w:tcPr>
          <w:p w14:paraId="453C42F9" w14:textId="77777777" w:rsidR="004D3BA7" w:rsidRPr="00BB5B35" w:rsidRDefault="004D3BA7" w:rsidP="00333453">
            <w:pPr>
              <w:pStyle w:val="TableText"/>
              <w:keepNext/>
              <w:keepLines/>
            </w:pPr>
            <w:r w:rsidRPr="00F82073">
              <w:t>38.8</w:t>
            </w:r>
          </w:p>
        </w:tc>
        <w:tc>
          <w:tcPr>
            <w:tcW w:w="524" w:type="pct"/>
            <w:tcBorders>
              <w:top w:val="single" w:sz="4" w:space="0" w:color="auto"/>
              <w:bottom w:val="nil"/>
            </w:tcBorders>
            <w:noWrap/>
            <w:vAlign w:val="bottom"/>
          </w:tcPr>
          <w:p w14:paraId="33E233E2" w14:textId="77777777" w:rsidR="004D3BA7" w:rsidRPr="00BB5B35" w:rsidRDefault="004D3BA7" w:rsidP="00333453">
            <w:pPr>
              <w:pStyle w:val="TableText"/>
              <w:keepNext/>
              <w:keepLines/>
            </w:pPr>
            <w:r w:rsidRPr="00F82073">
              <w:t>49.4</w:t>
            </w:r>
          </w:p>
        </w:tc>
        <w:tc>
          <w:tcPr>
            <w:tcW w:w="523" w:type="pct"/>
            <w:tcBorders>
              <w:top w:val="single" w:sz="4" w:space="0" w:color="auto"/>
              <w:bottom w:val="nil"/>
            </w:tcBorders>
            <w:vAlign w:val="bottom"/>
          </w:tcPr>
          <w:p w14:paraId="07ED2E63" w14:textId="77777777" w:rsidR="004D3BA7" w:rsidRPr="00BB5B35" w:rsidRDefault="004D3BA7" w:rsidP="00333453">
            <w:pPr>
              <w:pStyle w:val="TableText"/>
              <w:keepNext/>
              <w:keepLines/>
            </w:pPr>
            <w:r w:rsidRPr="00F82073">
              <w:t>11.8</w:t>
            </w:r>
          </w:p>
        </w:tc>
      </w:tr>
      <w:tr w:rsidR="004D3BA7" w:rsidRPr="00BD66A6" w14:paraId="7BCA6E2B" w14:textId="77777777" w:rsidTr="00333453">
        <w:trPr>
          <w:trHeight w:val="315"/>
        </w:trPr>
        <w:tc>
          <w:tcPr>
            <w:tcW w:w="2793" w:type="pct"/>
            <w:tcBorders>
              <w:top w:val="nil"/>
              <w:bottom w:val="single" w:sz="4" w:space="0" w:color="auto"/>
            </w:tcBorders>
            <w:noWrap/>
            <w:vAlign w:val="center"/>
            <w:hideMark/>
          </w:tcPr>
          <w:p w14:paraId="2E987B43"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2ABD817F" w14:textId="77777777" w:rsidR="004D3BA7" w:rsidRPr="00BB5B35" w:rsidRDefault="004D3BA7" w:rsidP="00333453">
            <w:pPr>
              <w:pStyle w:val="TableText"/>
              <w:keepNext/>
              <w:keepLines/>
            </w:pPr>
            <w:r w:rsidRPr="00812246">
              <w:t>273,801</w:t>
            </w:r>
          </w:p>
        </w:tc>
        <w:tc>
          <w:tcPr>
            <w:tcW w:w="524" w:type="pct"/>
            <w:tcBorders>
              <w:top w:val="nil"/>
              <w:bottom w:val="single" w:sz="4" w:space="0" w:color="auto"/>
            </w:tcBorders>
            <w:noWrap/>
            <w:vAlign w:val="bottom"/>
          </w:tcPr>
          <w:p w14:paraId="431DBBE7" w14:textId="77777777" w:rsidR="004D3BA7" w:rsidRPr="00BB5B35" w:rsidRDefault="004D3BA7" w:rsidP="00333453">
            <w:pPr>
              <w:pStyle w:val="TableText"/>
              <w:keepNext/>
              <w:keepLines/>
            </w:pPr>
            <w:r w:rsidRPr="00F82073">
              <w:t>34.6</w:t>
            </w:r>
          </w:p>
        </w:tc>
        <w:tc>
          <w:tcPr>
            <w:tcW w:w="524" w:type="pct"/>
            <w:tcBorders>
              <w:top w:val="nil"/>
              <w:bottom w:val="single" w:sz="4" w:space="0" w:color="auto"/>
            </w:tcBorders>
            <w:noWrap/>
            <w:vAlign w:val="bottom"/>
          </w:tcPr>
          <w:p w14:paraId="66BE73CB" w14:textId="77777777" w:rsidR="004D3BA7" w:rsidRPr="00BB5B35" w:rsidRDefault="004D3BA7" w:rsidP="00333453">
            <w:pPr>
              <w:pStyle w:val="TableText"/>
              <w:keepNext/>
              <w:keepLines/>
            </w:pPr>
            <w:r w:rsidRPr="00F82073">
              <w:t>54.1</w:t>
            </w:r>
          </w:p>
        </w:tc>
        <w:tc>
          <w:tcPr>
            <w:tcW w:w="523" w:type="pct"/>
            <w:tcBorders>
              <w:top w:val="nil"/>
              <w:bottom w:val="single" w:sz="4" w:space="0" w:color="auto"/>
            </w:tcBorders>
            <w:vAlign w:val="bottom"/>
          </w:tcPr>
          <w:p w14:paraId="336D1BA6" w14:textId="77777777" w:rsidR="004D3BA7" w:rsidRPr="00BB5B35" w:rsidRDefault="004D3BA7" w:rsidP="00333453">
            <w:pPr>
              <w:pStyle w:val="TableText"/>
              <w:keepNext/>
              <w:keepLines/>
            </w:pPr>
            <w:r w:rsidRPr="00F82073">
              <w:t>11.3</w:t>
            </w:r>
          </w:p>
        </w:tc>
      </w:tr>
      <w:tr w:rsidR="004D3BA7" w:rsidRPr="00BD66A6" w14:paraId="0654F3FF" w14:textId="77777777" w:rsidTr="00333453">
        <w:trPr>
          <w:trHeight w:val="300"/>
        </w:trPr>
        <w:tc>
          <w:tcPr>
            <w:tcW w:w="2793" w:type="pct"/>
            <w:tcBorders>
              <w:top w:val="single" w:sz="4" w:space="0" w:color="auto"/>
              <w:bottom w:val="nil"/>
            </w:tcBorders>
            <w:noWrap/>
            <w:vAlign w:val="center"/>
            <w:hideMark/>
          </w:tcPr>
          <w:p w14:paraId="1FF150AC"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07B0A371" w14:textId="77777777" w:rsidR="004D3BA7" w:rsidRPr="00BB5B35" w:rsidRDefault="004D3BA7" w:rsidP="00333453">
            <w:pPr>
              <w:pStyle w:val="TableText"/>
              <w:keepNext/>
              <w:keepLines/>
            </w:pPr>
            <w:r w:rsidRPr="00812246">
              <w:t>45,569</w:t>
            </w:r>
          </w:p>
        </w:tc>
        <w:tc>
          <w:tcPr>
            <w:tcW w:w="524" w:type="pct"/>
            <w:tcBorders>
              <w:top w:val="single" w:sz="4" w:space="0" w:color="auto"/>
              <w:bottom w:val="nil"/>
            </w:tcBorders>
            <w:noWrap/>
            <w:vAlign w:val="bottom"/>
          </w:tcPr>
          <w:p w14:paraId="1E7AC812" w14:textId="77777777" w:rsidR="004D3BA7" w:rsidRPr="00BB5B35" w:rsidRDefault="004D3BA7" w:rsidP="00333453">
            <w:pPr>
              <w:pStyle w:val="TableText"/>
              <w:keepNext/>
              <w:keepLines/>
            </w:pPr>
            <w:r w:rsidRPr="00F82073">
              <w:t>72.5</w:t>
            </w:r>
          </w:p>
        </w:tc>
        <w:tc>
          <w:tcPr>
            <w:tcW w:w="524" w:type="pct"/>
            <w:tcBorders>
              <w:top w:val="single" w:sz="4" w:space="0" w:color="auto"/>
              <w:bottom w:val="nil"/>
            </w:tcBorders>
            <w:noWrap/>
            <w:vAlign w:val="bottom"/>
          </w:tcPr>
          <w:p w14:paraId="675A1FD8" w14:textId="77777777" w:rsidR="004D3BA7" w:rsidRPr="00BB5B35" w:rsidRDefault="004D3BA7" w:rsidP="00333453">
            <w:pPr>
              <w:pStyle w:val="TableText"/>
              <w:keepNext/>
              <w:keepLines/>
            </w:pPr>
            <w:r w:rsidRPr="00F82073">
              <w:t>27.1</w:t>
            </w:r>
          </w:p>
        </w:tc>
        <w:tc>
          <w:tcPr>
            <w:tcW w:w="523" w:type="pct"/>
            <w:tcBorders>
              <w:top w:val="single" w:sz="4" w:space="0" w:color="auto"/>
              <w:bottom w:val="nil"/>
            </w:tcBorders>
            <w:vAlign w:val="bottom"/>
          </w:tcPr>
          <w:p w14:paraId="0784A259" w14:textId="77777777" w:rsidR="004D3BA7" w:rsidRPr="00BB5B35" w:rsidRDefault="004D3BA7" w:rsidP="00333453">
            <w:pPr>
              <w:pStyle w:val="TableText"/>
              <w:keepNext/>
              <w:keepLines/>
            </w:pPr>
            <w:r w:rsidRPr="00F82073">
              <w:t>0.4</w:t>
            </w:r>
          </w:p>
        </w:tc>
      </w:tr>
      <w:tr w:rsidR="004D3BA7" w:rsidRPr="00BD66A6" w14:paraId="6B4298D2" w14:textId="77777777" w:rsidTr="00333453">
        <w:trPr>
          <w:trHeight w:val="300"/>
        </w:trPr>
        <w:tc>
          <w:tcPr>
            <w:tcW w:w="2793" w:type="pct"/>
            <w:tcBorders>
              <w:top w:val="nil"/>
            </w:tcBorders>
            <w:noWrap/>
            <w:vAlign w:val="center"/>
            <w:hideMark/>
          </w:tcPr>
          <w:p w14:paraId="042131F1"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088595CA" w14:textId="77777777" w:rsidR="004D3BA7" w:rsidRPr="00BB5B35" w:rsidRDefault="004D3BA7" w:rsidP="00333453">
            <w:pPr>
              <w:pStyle w:val="TableText"/>
              <w:keepNext/>
              <w:keepLines/>
            </w:pPr>
            <w:r w:rsidRPr="00812246">
              <w:t>295,844</w:t>
            </w:r>
          </w:p>
        </w:tc>
        <w:tc>
          <w:tcPr>
            <w:tcW w:w="524" w:type="pct"/>
            <w:tcBorders>
              <w:top w:val="nil"/>
            </w:tcBorders>
            <w:noWrap/>
            <w:vAlign w:val="bottom"/>
          </w:tcPr>
          <w:p w14:paraId="07D01272" w14:textId="77777777" w:rsidR="004D3BA7" w:rsidRPr="00BB5B35" w:rsidRDefault="004D3BA7" w:rsidP="00333453">
            <w:pPr>
              <w:pStyle w:val="TableText"/>
              <w:keepNext/>
              <w:keepLines/>
            </w:pPr>
            <w:r w:rsidRPr="00F82073">
              <w:t>32.8</w:t>
            </w:r>
          </w:p>
        </w:tc>
        <w:tc>
          <w:tcPr>
            <w:tcW w:w="524" w:type="pct"/>
            <w:tcBorders>
              <w:top w:val="nil"/>
            </w:tcBorders>
            <w:noWrap/>
            <w:vAlign w:val="bottom"/>
          </w:tcPr>
          <w:p w14:paraId="54604B65" w14:textId="77777777" w:rsidR="004D3BA7" w:rsidRPr="00BB5B35" w:rsidRDefault="004D3BA7" w:rsidP="00333453">
            <w:pPr>
              <w:pStyle w:val="TableText"/>
              <w:keepNext/>
              <w:keepLines/>
            </w:pPr>
            <w:r w:rsidRPr="00F82073">
              <w:t>53.1</w:t>
            </w:r>
          </w:p>
        </w:tc>
        <w:tc>
          <w:tcPr>
            <w:tcW w:w="523" w:type="pct"/>
            <w:tcBorders>
              <w:top w:val="nil"/>
            </w:tcBorders>
            <w:vAlign w:val="bottom"/>
          </w:tcPr>
          <w:p w14:paraId="0D395370" w14:textId="77777777" w:rsidR="004D3BA7" w:rsidRPr="00BB5B35" w:rsidRDefault="004D3BA7" w:rsidP="00333453">
            <w:pPr>
              <w:pStyle w:val="TableText"/>
              <w:keepNext/>
              <w:keepLines/>
            </w:pPr>
            <w:r w:rsidRPr="00F82073">
              <w:t>14.1</w:t>
            </w:r>
          </w:p>
        </w:tc>
      </w:tr>
      <w:tr w:rsidR="004D3BA7" w:rsidRPr="00BD66A6" w14:paraId="30D5D23C" w14:textId="77777777" w:rsidTr="00333453">
        <w:trPr>
          <w:trHeight w:val="300"/>
        </w:trPr>
        <w:tc>
          <w:tcPr>
            <w:tcW w:w="2793" w:type="pct"/>
            <w:noWrap/>
            <w:vAlign w:val="center"/>
            <w:hideMark/>
          </w:tcPr>
          <w:p w14:paraId="74EDA5C6"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5BFD95F0" w14:textId="77777777" w:rsidR="004D3BA7" w:rsidRPr="00BB5B35" w:rsidRDefault="004D3BA7" w:rsidP="00333453">
            <w:pPr>
              <w:pStyle w:val="TableText"/>
              <w:keepNext/>
              <w:keepLines/>
            </w:pPr>
            <w:r w:rsidRPr="00812246">
              <w:t>183,496</w:t>
            </w:r>
          </w:p>
        </w:tc>
        <w:tc>
          <w:tcPr>
            <w:tcW w:w="524" w:type="pct"/>
            <w:noWrap/>
            <w:vAlign w:val="bottom"/>
          </w:tcPr>
          <w:p w14:paraId="2A6DFF84" w14:textId="77777777" w:rsidR="004D3BA7" w:rsidRPr="00BB5B35" w:rsidRDefault="004D3BA7" w:rsidP="00333453">
            <w:pPr>
              <w:pStyle w:val="TableText"/>
              <w:keepNext/>
              <w:keepLines/>
            </w:pPr>
            <w:r w:rsidRPr="00F82073">
              <w:t>36.4</w:t>
            </w:r>
          </w:p>
        </w:tc>
        <w:tc>
          <w:tcPr>
            <w:tcW w:w="524" w:type="pct"/>
            <w:noWrap/>
            <w:vAlign w:val="bottom"/>
          </w:tcPr>
          <w:p w14:paraId="58F030EF" w14:textId="77777777" w:rsidR="004D3BA7" w:rsidRPr="00BB5B35" w:rsidRDefault="004D3BA7" w:rsidP="00333453">
            <w:pPr>
              <w:pStyle w:val="TableText"/>
              <w:keepNext/>
              <w:keepLines/>
            </w:pPr>
            <w:r w:rsidRPr="00F82073">
              <w:t>55.0</w:t>
            </w:r>
          </w:p>
        </w:tc>
        <w:tc>
          <w:tcPr>
            <w:tcW w:w="523" w:type="pct"/>
            <w:vAlign w:val="bottom"/>
          </w:tcPr>
          <w:p w14:paraId="119233B1" w14:textId="77777777" w:rsidR="004D3BA7" w:rsidRPr="00BB5B35" w:rsidRDefault="004D3BA7" w:rsidP="00333453">
            <w:pPr>
              <w:pStyle w:val="TableText"/>
              <w:keepNext/>
              <w:keepLines/>
            </w:pPr>
            <w:r w:rsidRPr="00F82073">
              <w:t>8.6</w:t>
            </w:r>
          </w:p>
        </w:tc>
      </w:tr>
      <w:tr w:rsidR="004D3BA7" w:rsidRPr="00BD66A6" w14:paraId="5E9A7B2B" w14:textId="77777777" w:rsidTr="00333453">
        <w:trPr>
          <w:trHeight w:val="300"/>
        </w:trPr>
        <w:tc>
          <w:tcPr>
            <w:tcW w:w="2793" w:type="pct"/>
            <w:noWrap/>
            <w:vAlign w:val="center"/>
            <w:hideMark/>
          </w:tcPr>
          <w:p w14:paraId="15EF25D6"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128B34A6" w14:textId="77777777" w:rsidR="004D3BA7" w:rsidRPr="00BB5B35" w:rsidRDefault="004D3BA7" w:rsidP="00333453">
            <w:pPr>
              <w:pStyle w:val="TableText"/>
            </w:pPr>
            <w:r w:rsidRPr="00812246">
              <w:t>29,328</w:t>
            </w:r>
          </w:p>
        </w:tc>
        <w:tc>
          <w:tcPr>
            <w:tcW w:w="524" w:type="pct"/>
            <w:noWrap/>
            <w:vAlign w:val="bottom"/>
          </w:tcPr>
          <w:p w14:paraId="016F76BC" w14:textId="77777777" w:rsidR="004D3BA7" w:rsidRPr="00BB5B35" w:rsidRDefault="004D3BA7" w:rsidP="00333453">
            <w:pPr>
              <w:pStyle w:val="TableText"/>
            </w:pPr>
            <w:r w:rsidRPr="00F82073">
              <w:t>22.0</w:t>
            </w:r>
          </w:p>
        </w:tc>
        <w:tc>
          <w:tcPr>
            <w:tcW w:w="524" w:type="pct"/>
            <w:noWrap/>
            <w:vAlign w:val="bottom"/>
          </w:tcPr>
          <w:p w14:paraId="2C2AC724" w14:textId="77777777" w:rsidR="004D3BA7" w:rsidRPr="00BB5B35" w:rsidRDefault="004D3BA7" w:rsidP="00333453">
            <w:pPr>
              <w:pStyle w:val="TableText"/>
            </w:pPr>
            <w:r w:rsidRPr="00F82073">
              <w:t>55.4</w:t>
            </w:r>
          </w:p>
        </w:tc>
        <w:tc>
          <w:tcPr>
            <w:tcW w:w="523" w:type="pct"/>
            <w:vAlign w:val="bottom"/>
          </w:tcPr>
          <w:p w14:paraId="00267671" w14:textId="77777777" w:rsidR="004D3BA7" w:rsidRPr="00BB5B35" w:rsidRDefault="004D3BA7" w:rsidP="00333453">
            <w:pPr>
              <w:pStyle w:val="TableText"/>
            </w:pPr>
            <w:r w:rsidRPr="00F82073">
              <w:t>22.6</w:t>
            </w:r>
          </w:p>
        </w:tc>
      </w:tr>
      <w:tr w:rsidR="004D3BA7" w:rsidRPr="00BD66A6" w14:paraId="6082956B" w14:textId="77777777" w:rsidTr="00333453">
        <w:trPr>
          <w:trHeight w:val="300"/>
        </w:trPr>
        <w:tc>
          <w:tcPr>
            <w:tcW w:w="2793" w:type="pct"/>
            <w:noWrap/>
            <w:vAlign w:val="center"/>
            <w:hideMark/>
          </w:tcPr>
          <w:p w14:paraId="677405F6"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69159D09" w14:textId="77777777" w:rsidR="004D3BA7" w:rsidRPr="00BB5B35" w:rsidRDefault="004D3BA7" w:rsidP="00333453">
            <w:pPr>
              <w:pStyle w:val="TableText"/>
            </w:pPr>
            <w:r w:rsidRPr="00812246">
              <w:t>208</w:t>
            </w:r>
          </w:p>
        </w:tc>
        <w:tc>
          <w:tcPr>
            <w:tcW w:w="524" w:type="pct"/>
            <w:noWrap/>
            <w:vAlign w:val="bottom"/>
          </w:tcPr>
          <w:p w14:paraId="7D3646F8" w14:textId="77777777" w:rsidR="004D3BA7" w:rsidRPr="00BB5B35" w:rsidRDefault="004D3BA7" w:rsidP="00333453">
            <w:pPr>
              <w:pStyle w:val="TableText"/>
            </w:pPr>
            <w:r w:rsidRPr="00F82073">
              <w:t>66.8</w:t>
            </w:r>
          </w:p>
        </w:tc>
        <w:tc>
          <w:tcPr>
            <w:tcW w:w="524" w:type="pct"/>
            <w:noWrap/>
            <w:vAlign w:val="bottom"/>
          </w:tcPr>
          <w:p w14:paraId="264D9D18" w14:textId="77777777" w:rsidR="004D3BA7" w:rsidRPr="00BB5B35" w:rsidRDefault="004D3BA7" w:rsidP="00333453">
            <w:pPr>
              <w:pStyle w:val="TableText"/>
            </w:pPr>
            <w:r w:rsidRPr="00F82073">
              <w:t>31.3</w:t>
            </w:r>
          </w:p>
        </w:tc>
        <w:tc>
          <w:tcPr>
            <w:tcW w:w="523" w:type="pct"/>
            <w:vAlign w:val="bottom"/>
          </w:tcPr>
          <w:p w14:paraId="0A906515" w14:textId="77777777" w:rsidR="004D3BA7" w:rsidRPr="00BB5B35" w:rsidRDefault="004D3BA7" w:rsidP="00333453">
            <w:pPr>
              <w:pStyle w:val="TableText"/>
            </w:pPr>
            <w:r w:rsidRPr="00F82073">
              <w:t>1.9</w:t>
            </w:r>
          </w:p>
        </w:tc>
      </w:tr>
      <w:tr w:rsidR="004D3BA7" w:rsidRPr="00BD66A6" w14:paraId="060CCC36" w14:textId="77777777" w:rsidTr="00333453">
        <w:trPr>
          <w:trHeight w:val="300"/>
        </w:trPr>
        <w:tc>
          <w:tcPr>
            <w:tcW w:w="2793" w:type="pct"/>
            <w:noWrap/>
            <w:vAlign w:val="center"/>
          </w:tcPr>
          <w:p w14:paraId="0CAB0BF5" w14:textId="77777777" w:rsidR="004D3BA7" w:rsidRPr="00BB5B35" w:rsidRDefault="004D3BA7" w:rsidP="00333453">
            <w:pPr>
              <w:pStyle w:val="TableText"/>
            </w:pPr>
            <w:r w:rsidRPr="006A7665">
              <w:t>English proficiency unknown</w:t>
            </w:r>
          </w:p>
        </w:tc>
        <w:tc>
          <w:tcPr>
            <w:tcW w:w="636" w:type="pct"/>
            <w:vAlign w:val="bottom"/>
          </w:tcPr>
          <w:p w14:paraId="18F66091" w14:textId="77777777" w:rsidR="004D3BA7" w:rsidRPr="00812246" w:rsidRDefault="004D3BA7" w:rsidP="00333453">
            <w:pPr>
              <w:pStyle w:val="TableText"/>
            </w:pPr>
            <w:r>
              <w:t>276</w:t>
            </w:r>
          </w:p>
        </w:tc>
        <w:tc>
          <w:tcPr>
            <w:tcW w:w="524" w:type="pct"/>
            <w:noWrap/>
            <w:vAlign w:val="bottom"/>
          </w:tcPr>
          <w:p w14:paraId="3EE354BF" w14:textId="77777777" w:rsidR="004D3BA7" w:rsidRPr="00F82073" w:rsidRDefault="004D3BA7" w:rsidP="00333453">
            <w:pPr>
              <w:pStyle w:val="TableText"/>
            </w:pPr>
            <w:r w:rsidRPr="005E1B8B">
              <w:t>53.6</w:t>
            </w:r>
          </w:p>
        </w:tc>
        <w:tc>
          <w:tcPr>
            <w:tcW w:w="524" w:type="pct"/>
            <w:noWrap/>
            <w:vAlign w:val="bottom"/>
          </w:tcPr>
          <w:p w14:paraId="3236F476" w14:textId="77777777" w:rsidR="004D3BA7" w:rsidRPr="00F82073" w:rsidRDefault="004D3BA7" w:rsidP="00333453">
            <w:pPr>
              <w:pStyle w:val="TableText"/>
            </w:pPr>
            <w:r w:rsidRPr="005E1B8B">
              <w:t>42.4</w:t>
            </w:r>
          </w:p>
        </w:tc>
        <w:tc>
          <w:tcPr>
            <w:tcW w:w="523" w:type="pct"/>
            <w:vAlign w:val="bottom"/>
          </w:tcPr>
          <w:p w14:paraId="014D1AE1" w14:textId="77777777" w:rsidR="004D3BA7" w:rsidRPr="00F82073" w:rsidRDefault="004D3BA7" w:rsidP="00333453">
            <w:pPr>
              <w:pStyle w:val="TableText"/>
            </w:pPr>
            <w:r w:rsidRPr="005E1B8B">
              <w:t>4.0</w:t>
            </w:r>
          </w:p>
        </w:tc>
      </w:tr>
      <w:tr w:rsidR="004D3BA7" w:rsidRPr="00BD66A6" w14:paraId="0AD334E8" w14:textId="77777777" w:rsidTr="00333453">
        <w:trPr>
          <w:trHeight w:val="300"/>
        </w:trPr>
        <w:tc>
          <w:tcPr>
            <w:tcW w:w="2793" w:type="pct"/>
            <w:tcBorders>
              <w:top w:val="single" w:sz="4" w:space="0" w:color="auto"/>
              <w:bottom w:val="nil"/>
            </w:tcBorders>
            <w:noWrap/>
            <w:vAlign w:val="center"/>
            <w:hideMark/>
          </w:tcPr>
          <w:p w14:paraId="3402D603"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6BD8FE5F" w14:textId="77777777" w:rsidR="004D3BA7" w:rsidRPr="00BB5B35" w:rsidRDefault="004D3BA7" w:rsidP="00333453">
            <w:pPr>
              <w:pStyle w:val="TableText"/>
            </w:pPr>
            <w:r w:rsidRPr="00812246">
              <w:t>312,561</w:t>
            </w:r>
          </w:p>
        </w:tc>
        <w:tc>
          <w:tcPr>
            <w:tcW w:w="524" w:type="pct"/>
            <w:tcBorders>
              <w:top w:val="single" w:sz="4" w:space="0" w:color="auto"/>
              <w:bottom w:val="nil"/>
            </w:tcBorders>
            <w:noWrap/>
            <w:vAlign w:val="bottom"/>
          </w:tcPr>
          <w:p w14:paraId="7EA375C9" w14:textId="77777777" w:rsidR="004D3BA7" w:rsidRPr="00BB5B35" w:rsidRDefault="004D3BA7" w:rsidP="00333453">
            <w:pPr>
              <w:pStyle w:val="TableText"/>
            </w:pPr>
            <w:r w:rsidRPr="00F82073">
              <w:t>44.6</w:t>
            </w:r>
          </w:p>
        </w:tc>
        <w:tc>
          <w:tcPr>
            <w:tcW w:w="524" w:type="pct"/>
            <w:tcBorders>
              <w:top w:val="single" w:sz="4" w:space="0" w:color="auto"/>
              <w:bottom w:val="nil"/>
            </w:tcBorders>
            <w:noWrap/>
            <w:vAlign w:val="bottom"/>
          </w:tcPr>
          <w:p w14:paraId="5FEA9E92" w14:textId="77777777" w:rsidR="004D3BA7" w:rsidRPr="00BB5B35" w:rsidRDefault="004D3BA7" w:rsidP="00333453">
            <w:pPr>
              <w:pStyle w:val="TableText"/>
            </w:pPr>
            <w:r w:rsidRPr="00F82073">
              <w:t>49.7</w:t>
            </w:r>
          </w:p>
        </w:tc>
        <w:tc>
          <w:tcPr>
            <w:tcW w:w="523" w:type="pct"/>
            <w:tcBorders>
              <w:top w:val="single" w:sz="4" w:space="0" w:color="auto"/>
              <w:bottom w:val="nil"/>
            </w:tcBorders>
            <w:vAlign w:val="bottom"/>
          </w:tcPr>
          <w:p w14:paraId="46D23F4D" w14:textId="77777777" w:rsidR="004D3BA7" w:rsidRPr="00BB5B35" w:rsidRDefault="004D3BA7" w:rsidP="00333453">
            <w:pPr>
              <w:pStyle w:val="TableText"/>
            </w:pPr>
            <w:r w:rsidRPr="00F82073">
              <w:t>5.7</w:t>
            </w:r>
          </w:p>
        </w:tc>
      </w:tr>
      <w:tr w:rsidR="004D3BA7" w:rsidRPr="00BD66A6" w14:paraId="05AE8DA6" w14:textId="77777777" w:rsidTr="00333453">
        <w:trPr>
          <w:trHeight w:val="315"/>
        </w:trPr>
        <w:tc>
          <w:tcPr>
            <w:tcW w:w="2793" w:type="pct"/>
            <w:tcBorders>
              <w:top w:val="nil"/>
              <w:bottom w:val="single" w:sz="4" w:space="0" w:color="auto"/>
            </w:tcBorders>
            <w:noWrap/>
            <w:vAlign w:val="center"/>
            <w:hideMark/>
          </w:tcPr>
          <w:p w14:paraId="63A16A24"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4271DA51" w14:textId="77777777" w:rsidR="004D3BA7" w:rsidRPr="00BB5B35" w:rsidRDefault="004D3BA7" w:rsidP="00333453">
            <w:pPr>
              <w:pStyle w:val="TableText"/>
            </w:pPr>
            <w:r w:rsidRPr="00812246">
              <w:t>242,160</w:t>
            </w:r>
          </w:p>
        </w:tc>
        <w:tc>
          <w:tcPr>
            <w:tcW w:w="524" w:type="pct"/>
            <w:tcBorders>
              <w:top w:val="nil"/>
              <w:bottom w:val="single" w:sz="4" w:space="0" w:color="auto"/>
            </w:tcBorders>
            <w:noWrap/>
            <w:vAlign w:val="bottom"/>
          </w:tcPr>
          <w:p w14:paraId="24D13D34" w14:textId="77777777" w:rsidR="004D3BA7" w:rsidRPr="00BB5B35" w:rsidRDefault="004D3BA7" w:rsidP="00333453">
            <w:pPr>
              <w:pStyle w:val="TableText"/>
            </w:pPr>
            <w:r w:rsidRPr="00F82073">
              <w:t>26.5</w:t>
            </w:r>
          </w:p>
        </w:tc>
        <w:tc>
          <w:tcPr>
            <w:tcW w:w="524" w:type="pct"/>
            <w:tcBorders>
              <w:top w:val="nil"/>
              <w:bottom w:val="single" w:sz="4" w:space="0" w:color="auto"/>
            </w:tcBorders>
            <w:noWrap/>
            <w:vAlign w:val="bottom"/>
          </w:tcPr>
          <w:p w14:paraId="0A25BD53" w14:textId="77777777" w:rsidR="004D3BA7" w:rsidRPr="00BB5B35" w:rsidRDefault="004D3BA7" w:rsidP="00333453">
            <w:pPr>
              <w:pStyle w:val="TableText"/>
            </w:pPr>
            <w:r w:rsidRPr="00F82073">
              <w:t>54.4</w:t>
            </w:r>
          </w:p>
        </w:tc>
        <w:tc>
          <w:tcPr>
            <w:tcW w:w="523" w:type="pct"/>
            <w:tcBorders>
              <w:top w:val="nil"/>
              <w:bottom w:val="single" w:sz="4" w:space="0" w:color="auto"/>
            </w:tcBorders>
            <w:vAlign w:val="bottom"/>
          </w:tcPr>
          <w:p w14:paraId="64DCCCED" w14:textId="77777777" w:rsidR="004D3BA7" w:rsidRPr="00BB5B35" w:rsidRDefault="004D3BA7" w:rsidP="00333453">
            <w:pPr>
              <w:pStyle w:val="TableText"/>
            </w:pPr>
            <w:r w:rsidRPr="00F82073">
              <w:t>19.2</w:t>
            </w:r>
          </w:p>
        </w:tc>
      </w:tr>
      <w:tr w:rsidR="004D3BA7" w:rsidRPr="00BD66A6" w14:paraId="08F15962" w14:textId="77777777" w:rsidTr="00333453">
        <w:trPr>
          <w:trHeight w:val="300"/>
        </w:trPr>
        <w:tc>
          <w:tcPr>
            <w:tcW w:w="2793" w:type="pct"/>
            <w:tcBorders>
              <w:top w:val="single" w:sz="4" w:space="0" w:color="auto"/>
            </w:tcBorders>
            <w:noWrap/>
            <w:vAlign w:val="center"/>
            <w:hideMark/>
          </w:tcPr>
          <w:p w14:paraId="147CBBDA"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103F438F" w14:textId="77777777" w:rsidR="004D3BA7" w:rsidRPr="00BB5B35" w:rsidRDefault="004D3BA7" w:rsidP="00333453">
            <w:pPr>
              <w:pStyle w:val="TableText"/>
            </w:pPr>
            <w:r w:rsidRPr="00812246">
              <w:t>2,892</w:t>
            </w:r>
          </w:p>
        </w:tc>
        <w:tc>
          <w:tcPr>
            <w:tcW w:w="524" w:type="pct"/>
            <w:tcBorders>
              <w:top w:val="single" w:sz="4" w:space="0" w:color="auto"/>
            </w:tcBorders>
            <w:noWrap/>
            <w:vAlign w:val="bottom"/>
          </w:tcPr>
          <w:p w14:paraId="660F829D" w14:textId="77777777" w:rsidR="004D3BA7" w:rsidRPr="00BB5B35" w:rsidRDefault="004D3BA7" w:rsidP="00333453">
            <w:pPr>
              <w:pStyle w:val="TableText"/>
            </w:pPr>
            <w:r w:rsidRPr="00F82073">
              <w:t>43.4</w:t>
            </w:r>
          </w:p>
        </w:tc>
        <w:tc>
          <w:tcPr>
            <w:tcW w:w="524" w:type="pct"/>
            <w:tcBorders>
              <w:top w:val="single" w:sz="4" w:space="0" w:color="auto"/>
            </w:tcBorders>
            <w:noWrap/>
            <w:vAlign w:val="bottom"/>
          </w:tcPr>
          <w:p w14:paraId="7C12ADAE" w14:textId="77777777" w:rsidR="004D3BA7" w:rsidRPr="00BB5B35" w:rsidRDefault="004D3BA7" w:rsidP="00333453">
            <w:pPr>
              <w:pStyle w:val="TableText"/>
            </w:pPr>
            <w:r w:rsidRPr="00F82073">
              <w:t>49.4</w:t>
            </w:r>
          </w:p>
        </w:tc>
        <w:tc>
          <w:tcPr>
            <w:tcW w:w="523" w:type="pct"/>
            <w:tcBorders>
              <w:top w:val="single" w:sz="4" w:space="0" w:color="auto"/>
            </w:tcBorders>
            <w:vAlign w:val="bottom"/>
          </w:tcPr>
          <w:p w14:paraId="739DD495" w14:textId="77777777" w:rsidR="004D3BA7" w:rsidRPr="00BB5B35" w:rsidRDefault="004D3BA7" w:rsidP="00333453">
            <w:pPr>
              <w:pStyle w:val="TableText"/>
            </w:pPr>
            <w:r w:rsidRPr="00F82073">
              <w:t>7.2</w:t>
            </w:r>
          </w:p>
        </w:tc>
      </w:tr>
      <w:tr w:rsidR="004D3BA7" w:rsidRPr="00BD66A6" w14:paraId="46E13D5B" w14:textId="77777777" w:rsidTr="00333453">
        <w:trPr>
          <w:trHeight w:val="300"/>
        </w:trPr>
        <w:tc>
          <w:tcPr>
            <w:tcW w:w="2793" w:type="pct"/>
            <w:noWrap/>
            <w:vAlign w:val="center"/>
            <w:hideMark/>
          </w:tcPr>
          <w:p w14:paraId="2DFEC4D1" w14:textId="77777777" w:rsidR="004D3BA7" w:rsidRPr="00BB5B35" w:rsidRDefault="004D3BA7" w:rsidP="00333453">
            <w:pPr>
              <w:pStyle w:val="TableText"/>
            </w:pPr>
            <w:r w:rsidRPr="00BB5B35">
              <w:t>Asian</w:t>
            </w:r>
            <w:r>
              <w:t xml:space="preserve"> (All)</w:t>
            </w:r>
          </w:p>
        </w:tc>
        <w:tc>
          <w:tcPr>
            <w:tcW w:w="636" w:type="pct"/>
            <w:vAlign w:val="bottom"/>
          </w:tcPr>
          <w:p w14:paraId="21D152F4" w14:textId="77777777" w:rsidR="004D3BA7" w:rsidRPr="00BB5B35" w:rsidRDefault="004D3BA7" w:rsidP="00333453">
            <w:pPr>
              <w:pStyle w:val="TableText"/>
            </w:pPr>
            <w:r w:rsidRPr="00812246">
              <w:t>54,551</w:t>
            </w:r>
          </w:p>
        </w:tc>
        <w:tc>
          <w:tcPr>
            <w:tcW w:w="524" w:type="pct"/>
            <w:noWrap/>
            <w:vAlign w:val="bottom"/>
          </w:tcPr>
          <w:p w14:paraId="766829FD" w14:textId="77777777" w:rsidR="004D3BA7" w:rsidRPr="00BB5B35" w:rsidRDefault="004D3BA7" w:rsidP="00333453">
            <w:pPr>
              <w:pStyle w:val="TableText"/>
            </w:pPr>
            <w:r w:rsidRPr="00F82073">
              <w:t>17.8</w:t>
            </w:r>
          </w:p>
        </w:tc>
        <w:tc>
          <w:tcPr>
            <w:tcW w:w="524" w:type="pct"/>
            <w:noWrap/>
            <w:vAlign w:val="bottom"/>
          </w:tcPr>
          <w:p w14:paraId="151FB677" w14:textId="77777777" w:rsidR="004D3BA7" w:rsidRPr="00BB5B35" w:rsidRDefault="004D3BA7" w:rsidP="00333453">
            <w:pPr>
              <w:pStyle w:val="TableText"/>
            </w:pPr>
            <w:r w:rsidRPr="00F82073">
              <w:t>51.7</w:t>
            </w:r>
          </w:p>
        </w:tc>
        <w:tc>
          <w:tcPr>
            <w:tcW w:w="523" w:type="pct"/>
            <w:vAlign w:val="bottom"/>
          </w:tcPr>
          <w:p w14:paraId="7CA7A7E7" w14:textId="77777777" w:rsidR="004D3BA7" w:rsidRPr="00BB5B35" w:rsidRDefault="004D3BA7" w:rsidP="00333453">
            <w:pPr>
              <w:pStyle w:val="TableText"/>
            </w:pPr>
            <w:r w:rsidRPr="00F82073">
              <w:t>30.5</w:t>
            </w:r>
          </w:p>
        </w:tc>
      </w:tr>
      <w:tr w:rsidR="004D3BA7" w:rsidRPr="00BD66A6" w14:paraId="696A09D5" w14:textId="77777777" w:rsidTr="00333453">
        <w:trPr>
          <w:trHeight w:val="300"/>
        </w:trPr>
        <w:tc>
          <w:tcPr>
            <w:tcW w:w="2793" w:type="pct"/>
            <w:noWrap/>
            <w:vAlign w:val="center"/>
            <w:hideMark/>
          </w:tcPr>
          <w:p w14:paraId="49FBB063"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57AAA81F" w14:textId="77777777" w:rsidR="004D3BA7" w:rsidRPr="00BB5B35" w:rsidRDefault="004D3BA7" w:rsidP="00333453">
            <w:pPr>
              <w:pStyle w:val="TableText"/>
            </w:pPr>
            <w:r w:rsidRPr="00812246">
              <w:t>2,576</w:t>
            </w:r>
          </w:p>
        </w:tc>
        <w:tc>
          <w:tcPr>
            <w:tcW w:w="524" w:type="pct"/>
            <w:noWrap/>
            <w:vAlign w:val="bottom"/>
          </w:tcPr>
          <w:p w14:paraId="49008527" w14:textId="77777777" w:rsidR="004D3BA7" w:rsidRPr="00BB5B35" w:rsidRDefault="004D3BA7" w:rsidP="00333453">
            <w:pPr>
              <w:pStyle w:val="TableText"/>
            </w:pPr>
            <w:r w:rsidRPr="00F82073">
              <w:t>43.7</w:t>
            </w:r>
          </w:p>
        </w:tc>
        <w:tc>
          <w:tcPr>
            <w:tcW w:w="524" w:type="pct"/>
            <w:noWrap/>
            <w:vAlign w:val="bottom"/>
          </w:tcPr>
          <w:p w14:paraId="3401057B" w14:textId="77777777" w:rsidR="004D3BA7" w:rsidRPr="00BB5B35" w:rsidRDefault="004D3BA7" w:rsidP="00333453">
            <w:pPr>
              <w:pStyle w:val="TableText"/>
            </w:pPr>
            <w:r w:rsidRPr="00F82073">
              <w:t>49.7</w:t>
            </w:r>
          </w:p>
        </w:tc>
        <w:tc>
          <w:tcPr>
            <w:tcW w:w="523" w:type="pct"/>
            <w:vAlign w:val="bottom"/>
          </w:tcPr>
          <w:p w14:paraId="263C1122" w14:textId="77777777" w:rsidR="004D3BA7" w:rsidRPr="00BB5B35" w:rsidRDefault="004D3BA7" w:rsidP="00333453">
            <w:pPr>
              <w:pStyle w:val="TableText"/>
            </w:pPr>
            <w:r w:rsidRPr="00F82073">
              <w:t>6.7</w:t>
            </w:r>
          </w:p>
        </w:tc>
      </w:tr>
      <w:tr w:rsidR="004D3BA7" w:rsidRPr="00BD66A6" w14:paraId="6AE2F802" w14:textId="77777777" w:rsidTr="00333453">
        <w:trPr>
          <w:trHeight w:val="300"/>
        </w:trPr>
        <w:tc>
          <w:tcPr>
            <w:tcW w:w="2793" w:type="pct"/>
            <w:noWrap/>
            <w:vAlign w:val="center"/>
            <w:hideMark/>
          </w:tcPr>
          <w:p w14:paraId="24083155" w14:textId="77777777" w:rsidR="004D3BA7" w:rsidRPr="00BB5B35" w:rsidRDefault="004D3BA7" w:rsidP="00333453">
            <w:pPr>
              <w:pStyle w:val="TableText"/>
            </w:pPr>
            <w:r w:rsidRPr="00BB5B35">
              <w:t>Filipino</w:t>
            </w:r>
            <w:r>
              <w:t xml:space="preserve"> (All)</w:t>
            </w:r>
          </w:p>
        </w:tc>
        <w:tc>
          <w:tcPr>
            <w:tcW w:w="636" w:type="pct"/>
            <w:vAlign w:val="bottom"/>
          </w:tcPr>
          <w:p w14:paraId="69595481" w14:textId="77777777" w:rsidR="004D3BA7" w:rsidRPr="00BB5B35" w:rsidRDefault="004D3BA7" w:rsidP="00333453">
            <w:pPr>
              <w:pStyle w:val="TableText"/>
            </w:pPr>
            <w:r w:rsidRPr="00812246">
              <w:t>16,778</w:t>
            </w:r>
          </w:p>
        </w:tc>
        <w:tc>
          <w:tcPr>
            <w:tcW w:w="524" w:type="pct"/>
            <w:noWrap/>
            <w:vAlign w:val="bottom"/>
          </w:tcPr>
          <w:p w14:paraId="230BD5C5" w14:textId="77777777" w:rsidR="004D3BA7" w:rsidRPr="00BB5B35" w:rsidRDefault="004D3BA7" w:rsidP="00333453">
            <w:pPr>
              <w:pStyle w:val="TableText"/>
            </w:pPr>
            <w:r w:rsidRPr="00F82073">
              <w:t>24.5</w:t>
            </w:r>
          </w:p>
        </w:tc>
        <w:tc>
          <w:tcPr>
            <w:tcW w:w="524" w:type="pct"/>
            <w:noWrap/>
            <w:vAlign w:val="bottom"/>
          </w:tcPr>
          <w:p w14:paraId="1814B88A" w14:textId="77777777" w:rsidR="004D3BA7" w:rsidRPr="00BB5B35" w:rsidRDefault="004D3BA7" w:rsidP="00333453">
            <w:pPr>
              <w:pStyle w:val="TableText"/>
            </w:pPr>
            <w:r w:rsidRPr="00F82073">
              <w:t>59.1</w:t>
            </w:r>
          </w:p>
        </w:tc>
        <w:tc>
          <w:tcPr>
            <w:tcW w:w="523" w:type="pct"/>
            <w:vAlign w:val="bottom"/>
          </w:tcPr>
          <w:p w14:paraId="6DF85508" w14:textId="77777777" w:rsidR="004D3BA7" w:rsidRPr="00BB5B35" w:rsidRDefault="004D3BA7" w:rsidP="00333453">
            <w:pPr>
              <w:pStyle w:val="TableText"/>
            </w:pPr>
            <w:r w:rsidRPr="00F82073">
              <w:t>16.4</w:t>
            </w:r>
          </w:p>
        </w:tc>
      </w:tr>
      <w:tr w:rsidR="004D3BA7" w:rsidRPr="00BD66A6" w14:paraId="76AAF035" w14:textId="77777777" w:rsidTr="00333453">
        <w:trPr>
          <w:trHeight w:val="300"/>
        </w:trPr>
        <w:tc>
          <w:tcPr>
            <w:tcW w:w="2793" w:type="pct"/>
            <w:noWrap/>
            <w:vAlign w:val="center"/>
          </w:tcPr>
          <w:p w14:paraId="20515858" w14:textId="77777777" w:rsidR="004D3BA7" w:rsidRDefault="004D3BA7" w:rsidP="00333453">
            <w:pPr>
              <w:pStyle w:val="TableText"/>
            </w:pPr>
            <w:r w:rsidRPr="00BB5B35">
              <w:t>Hispanic or Latino</w:t>
            </w:r>
            <w:r>
              <w:t xml:space="preserve"> (All)</w:t>
            </w:r>
          </w:p>
        </w:tc>
        <w:tc>
          <w:tcPr>
            <w:tcW w:w="636" w:type="pct"/>
            <w:vAlign w:val="bottom"/>
          </w:tcPr>
          <w:p w14:paraId="6BB6E5EF" w14:textId="77777777" w:rsidR="004D3BA7" w:rsidRDefault="004D3BA7" w:rsidP="00333453">
            <w:pPr>
              <w:pStyle w:val="TableText"/>
            </w:pPr>
            <w:r w:rsidRPr="00812246">
              <w:t>292,531</w:t>
            </w:r>
          </w:p>
        </w:tc>
        <w:tc>
          <w:tcPr>
            <w:tcW w:w="524" w:type="pct"/>
            <w:noWrap/>
            <w:vAlign w:val="bottom"/>
          </w:tcPr>
          <w:p w14:paraId="629FE3FA" w14:textId="77777777" w:rsidR="004D3BA7" w:rsidRPr="00BB5B35" w:rsidRDefault="004D3BA7" w:rsidP="00333453">
            <w:pPr>
              <w:pStyle w:val="TableText"/>
            </w:pPr>
            <w:r w:rsidRPr="00F82073">
              <w:t>44.5</w:t>
            </w:r>
          </w:p>
        </w:tc>
        <w:tc>
          <w:tcPr>
            <w:tcW w:w="524" w:type="pct"/>
            <w:noWrap/>
            <w:vAlign w:val="bottom"/>
          </w:tcPr>
          <w:p w14:paraId="2AF9EC3A" w14:textId="77777777" w:rsidR="004D3BA7" w:rsidRPr="00BB5B35" w:rsidRDefault="004D3BA7" w:rsidP="00333453">
            <w:pPr>
              <w:pStyle w:val="TableText"/>
            </w:pPr>
            <w:r w:rsidRPr="00F82073">
              <w:t>50.3</w:t>
            </w:r>
          </w:p>
        </w:tc>
        <w:tc>
          <w:tcPr>
            <w:tcW w:w="523" w:type="pct"/>
            <w:vAlign w:val="bottom"/>
          </w:tcPr>
          <w:p w14:paraId="50E830F4" w14:textId="77777777" w:rsidR="004D3BA7" w:rsidRPr="00BB5B35" w:rsidRDefault="004D3BA7" w:rsidP="00333453">
            <w:pPr>
              <w:pStyle w:val="TableText"/>
            </w:pPr>
            <w:r w:rsidRPr="00F82073">
              <w:t>5.3</w:t>
            </w:r>
          </w:p>
        </w:tc>
      </w:tr>
      <w:tr w:rsidR="004D3BA7" w:rsidRPr="00BD66A6" w14:paraId="63FBCED4" w14:textId="77777777" w:rsidTr="00333453">
        <w:trPr>
          <w:trHeight w:val="300"/>
        </w:trPr>
        <w:tc>
          <w:tcPr>
            <w:tcW w:w="2793" w:type="pct"/>
            <w:noWrap/>
            <w:vAlign w:val="center"/>
            <w:hideMark/>
          </w:tcPr>
          <w:p w14:paraId="16CE0CDB"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79CFDABD" w14:textId="77777777" w:rsidR="004D3BA7" w:rsidRPr="00BB5B35" w:rsidRDefault="004D3BA7" w:rsidP="00333453">
            <w:pPr>
              <w:pStyle w:val="TableText"/>
            </w:pPr>
            <w:r w:rsidRPr="00812246">
              <w:t>29,218</w:t>
            </w:r>
          </w:p>
        </w:tc>
        <w:tc>
          <w:tcPr>
            <w:tcW w:w="524" w:type="pct"/>
            <w:noWrap/>
            <w:vAlign w:val="bottom"/>
          </w:tcPr>
          <w:p w14:paraId="360772CE" w14:textId="77777777" w:rsidR="004D3BA7" w:rsidRPr="00BB5B35" w:rsidRDefault="004D3BA7" w:rsidP="00333453">
            <w:pPr>
              <w:pStyle w:val="TableText"/>
            </w:pPr>
            <w:r w:rsidRPr="00F82073">
              <w:t>54.1</w:t>
            </w:r>
          </w:p>
        </w:tc>
        <w:tc>
          <w:tcPr>
            <w:tcW w:w="524" w:type="pct"/>
            <w:noWrap/>
            <w:vAlign w:val="bottom"/>
          </w:tcPr>
          <w:p w14:paraId="56CC2346" w14:textId="77777777" w:rsidR="004D3BA7" w:rsidRPr="00BB5B35" w:rsidRDefault="004D3BA7" w:rsidP="00333453">
            <w:pPr>
              <w:pStyle w:val="TableText"/>
            </w:pPr>
            <w:r w:rsidRPr="00F82073">
              <w:t>42.0</w:t>
            </w:r>
          </w:p>
        </w:tc>
        <w:tc>
          <w:tcPr>
            <w:tcW w:w="523" w:type="pct"/>
            <w:vAlign w:val="bottom"/>
          </w:tcPr>
          <w:p w14:paraId="7072177B" w14:textId="77777777" w:rsidR="004D3BA7" w:rsidRPr="00BB5B35" w:rsidRDefault="004D3BA7" w:rsidP="00333453">
            <w:pPr>
              <w:pStyle w:val="TableText"/>
            </w:pPr>
            <w:r w:rsidRPr="00F82073">
              <w:t>4.0</w:t>
            </w:r>
          </w:p>
        </w:tc>
      </w:tr>
      <w:tr w:rsidR="004D3BA7" w:rsidRPr="00BD66A6" w14:paraId="4E20FC83" w14:textId="77777777" w:rsidTr="00333453">
        <w:trPr>
          <w:trHeight w:val="300"/>
        </w:trPr>
        <w:tc>
          <w:tcPr>
            <w:tcW w:w="2793" w:type="pct"/>
            <w:noWrap/>
            <w:vAlign w:val="center"/>
            <w:hideMark/>
          </w:tcPr>
          <w:p w14:paraId="4E3A92AD" w14:textId="77777777" w:rsidR="004D3BA7" w:rsidRPr="00BB5B35" w:rsidRDefault="004D3BA7" w:rsidP="00333453">
            <w:pPr>
              <w:pStyle w:val="TableText"/>
            </w:pPr>
            <w:r w:rsidRPr="00BB5B35">
              <w:t>White</w:t>
            </w:r>
            <w:r>
              <w:t xml:space="preserve"> (All)</w:t>
            </w:r>
          </w:p>
        </w:tc>
        <w:tc>
          <w:tcPr>
            <w:tcW w:w="636" w:type="pct"/>
            <w:vAlign w:val="bottom"/>
          </w:tcPr>
          <w:p w14:paraId="3819D3C2" w14:textId="77777777" w:rsidR="004D3BA7" w:rsidRPr="00BB5B35" w:rsidRDefault="004D3BA7" w:rsidP="00333453">
            <w:pPr>
              <w:pStyle w:val="TableText"/>
            </w:pPr>
            <w:r w:rsidRPr="00812246">
              <w:t>135,134</w:t>
            </w:r>
          </w:p>
        </w:tc>
        <w:tc>
          <w:tcPr>
            <w:tcW w:w="524" w:type="pct"/>
            <w:noWrap/>
            <w:vAlign w:val="bottom"/>
          </w:tcPr>
          <w:p w14:paraId="51DD9C4E" w14:textId="77777777" w:rsidR="004D3BA7" w:rsidRPr="00BB5B35" w:rsidRDefault="004D3BA7" w:rsidP="00333453">
            <w:pPr>
              <w:pStyle w:val="TableText"/>
            </w:pPr>
            <w:r w:rsidRPr="00F82073">
              <w:t>26.2</w:t>
            </w:r>
          </w:p>
        </w:tc>
        <w:tc>
          <w:tcPr>
            <w:tcW w:w="524" w:type="pct"/>
            <w:noWrap/>
            <w:vAlign w:val="bottom"/>
          </w:tcPr>
          <w:p w14:paraId="3DC24C94" w14:textId="77777777" w:rsidR="004D3BA7" w:rsidRPr="00BB5B35" w:rsidRDefault="004D3BA7" w:rsidP="00333453">
            <w:pPr>
              <w:pStyle w:val="TableText"/>
            </w:pPr>
            <w:r w:rsidRPr="00F82073">
              <w:t>55.8</w:t>
            </w:r>
          </w:p>
        </w:tc>
        <w:tc>
          <w:tcPr>
            <w:tcW w:w="523" w:type="pct"/>
            <w:vAlign w:val="bottom"/>
          </w:tcPr>
          <w:p w14:paraId="6200A759" w14:textId="77777777" w:rsidR="004D3BA7" w:rsidRPr="00BB5B35" w:rsidRDefault="004D3BA7" w:rsidP="00333453">
            <w:pPr>
              <w:pStyle w:val="TableText"/>
            </w:pPr>
            <w:r w:rsidRPr="00F82073">
              <w:t>18.0</w:t>
            </w:r>
          </w:p>
        </w:tc>
      </w:tr>
      <w:tr w:rsidR="004D3BA7" w:rsidRPr="00BD66A6" w14:paraId="61C4E05C" w14:textId="77777777" w:rsidTr="00333453">
        <w:trPr>
          <w:trHeight w:val="300"/>
        </w:trPr>
        <w:tc>
          <w:tcPr>
            <w:tcW w:w="2793" w:type="pct"/>
            <w:noWrap/>
            <w:vAlign w:val="center"/>
            <w:hideMark/>
          </w:tcPr>
          <w:p w14:paraId="62841F1B"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01AA2FC5" w14:textId="77777777" w:rsidR="004D3BA7" w:rsidRPr="00BB5B35" w:rsidRDefault="004D3BA7" w:rsidP="00333453">
            <w:pPr>
              <w:pStyle w:val="TableText"/>
            </w:pPr>
            <w:r w:rsidRPr="00812246">
              <w:t>17,521</w:t>
            </w:r>
          </w:p>
        </w:tc>
        <w:tc>
          <w:tcPr>
            <w:tcW w:w="524" w:type="pct"/>
            <w:noWrap/>
            <w:vAlign w:val="bottom"/>
          </w:tcPr>
          <w:p w14:paraId="78F74DB0" w14:textId="77777777" w:rsidR="004D3BA7" w:rsidRPr="00BB5B35" w:rsidRDefault="004D3BA7" w:rsidP="00333453">
            <w:pPr>
              <w:pStyle w:val="TableText"/>
            </w:pPr>
            <w:r w:rsidRPr="00F82073">
              <w:t>27.3</w:t>
            </w:r>
          </w:p>
        </w:tc>
        <w:tc>
          <w:tcPr>
            <w:tcW w:w="524" w:type="pct"/>
            <w:noWrap/>
            <w:vAlign w:val="bottom"/>
          </w:tcPr>
          <w:p w14:paraId="426C50D3" w14:textId="77777777" w:rsidR="004D3BA7" w:rsidRPr="00BB5B35" w:rsidRDefault="004D3BA7" w:rsidP="00333453">
            <w:pPr>
              <w:pStyle w:val="TableText"/>
            </w:pPr>
            <w:r w:rsidRPr="00F82073">
              <w:t>54.2</w:t>
            </w:r>
          </w:p>
        </w:tc>
        <w:tc>
          <w:tcPr>
            <w:tcW w:w="523" w:type="pct"/>
            <w:vAlign w:val="bottom"/>
          </w:tcPr>
          <w:p w14:paraId="506585A5" w14:textId="77777777" w:rsidR="004D3BA7" w:rsidRPr="00BB5B35" w:rsidRDefault="004D3BA7" w:rsidP="00333453">
            <w:pPr>
              <w:pStyle w:val="TableText"/>
            </w:pPr>
            <w:r w:rsidRPr="00F82073">
              <w:t>18.6</w:t>
            </w:r>
          </w:p>
        </w:tc>
      </w:tr>
      <w:tr w:rsidR="004D3BA7" w:rsidRPr="00BD66A6" w14:paraId="100F96AB" w14:textId="77777777" w:rsidTr="00333453">
        <w:trPr>
          <w:trHeight w:val="53"/>
        </w:trPr>
        <w:tc>
          <w:tcPr>
            <w:tcW w:w="2793" w:type="pct"/>
            <w:tcBorders>
              <w:top w:val="single" w:sz="4" w:space="0" w:color="auto"/>
              <w:bottom w:val="nil"/>
            </w:tcBorders>
            <w:noWrap/>
            <w:vAlign w:val="center"/>
            <w:hideMark/>
          </w:tcPr>
          <w:p w14:paraId="58E005F5"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25516E5C" w14:textId="77777777" w:rsidR="004D3BA7" w:rsidRPr="00BB5B35" w:rsidRDefault="004D3BA7" w:rsidP="00333453">
            <w:pPr>
              <w:pStyle w:val="TableText"/>
            </w:pPr>
            <w:r w:rsidRPr="00812246">
              <w:t>50,721</w:t>
            </w:r>
          </w:p>
        </w:tc>
        <w:tc>
          <w:tcPr>
            <w:tcW w:w="524" w:type="pct"/>
            <w:tcBorders>
              <w:top w:val="single" w:sz="4" w:space="0" w:color="auto"/>
              <w:bottom w:val="nil"/>
            </w:tcBorders>
            <w:noWrap/>
            <w:vAlign w:val="bottom"/>
          </w:tcPr>
          <w:p w14:paraId="4003778B" w14:textId="77777777" w:rsidR="004D3BA7" w:rsidRPr="00BB5B35" w:rsidRDefault="004D3BA7" w:rsidP="00333453">
            <w:pPr>
              <w:pStyle w:val="TableText"/>
            </w:pPr>
            <w:r w:rsidRPr="00F82073">
              <w:t>66.7</w:t>
            </w:r>
          </w:p>
        </w:tc>
        <w:tc>
          <w:tcPr>
            <w:tcW w:w="524" w:type="pct"/>
            <w:tcBorders>
              <w:top w:val="single" w:sz="4" w:space="0" w:color="auto"/>
              <w:bottom w:val="nil"/>
            </w:tcBorders>
            <w:noWrap/>
            <w:vAlign w:val="bottom"/>
          </w:tcPr>
          <w:p w14:paraId="600DEB35" w14:textId="77777777" w:rsidR="004D3BA7" w:rsidRPr="00BB5B35" w:rsidRDefault="004D3BA7" w:rsidP="00333453">
            <w:pPr>
              <w:pStyle w:val="TableText"/>
            </w:pPr>
            <w:r w:rsidRPr="00F82073">
              <w:t>31.2</w:t>
            </w:r>
          </w:p>
        </w:tc>
        <w:tc>
          <w:tcPr>
            <w:tcW w:w="523" w:type="pct"/>
            <w:tcBorders>
              <w:top w:val="single" w:sz="4" w:space="0" w:color="auto"/>
              <w:bottom w:val="nil"/>
            </w:tcBorders>
            <w:vAlign w:val="bottom"/>
          </w:tcPr>
          <w:p w14:paraId="110536AF" w14:textId="77777777" w:rsidR="004D3BA7" w:rsidRPr="00BB5B35" w:rsidRDefault="004D3BA7" w:rsidP="00333453">
            <w:pPr>
              <w:pStyle w:val="TableText"/>
            </w:pPr>
            <w:r w:rsidRPr="00F82073">
              <w:t>2.1</w:t>
            </w:r>
          </w:p>
        </w:tc>
      </w:tr>
      <w:tr w:rsidR="004D3BA7" w:rsidRPr="00BD66A6" w14:paraId="7DA39B75" w14:textId="77777777" w:rsidTr="00333453">
        <w:trPr>
          <w:trHeight w:val="315"/>
        </w:trPr>
        <w:tc>
          <w:tcPr>
            <w:tcW w:w="2793" w:type="pct"/>
            <w:tcBorders>
              <w:top w:val="nil"/>
              <w:bottom w:val="single" w:sz="4" w:space="0" w:color="auto"/>
            </w:tcBorders>
            <w:noWrap/>
            <w:vAlign w:val="center"/>
            <w:hideMark/>
          </w:tcPr>
          <w:p w14:paraId="4113CF59"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30067023" w14:textId="77777777" w:rsidR="004D3BA7" w:rsidRPr="00BB5B35" w:rsidRDefault="004D3BA7" w:rsidP="00333453">
            <w:pPr>
              <w:pStyle w:val="TableText"/>
            </w:pPr>
            <w:r w:rsidRPr="00812246">
              <w:t>504,000</w:t>
            </w:r>
          </w:p>
        </w:tc>
        <w:tc>
          <w:tcPr>
            <w:tcW w:w="524" w:type="pct"/>
            <w:tcBorders>
              <w:top w:val="nil"/>
              <w:bottom w:val="single" w:sz="4" w:space="0" w:color="auto"/>
            </w:tcBorders>
            <w:noWrap/>
            <w:vAlign w:val="bottom"/>
          </w:tcPr>
          <w:p w14:paraId="0208AA49" w14:textId="77777777" w:rsidR="004D3BA7" w:rsidRPr="00BB5B35" w:rsidRDefault="004D3BA7" w:rsidP="00333453">
            <w:pPr>
              <w:pStyle w:val="TableText"/>
            </w:pPr>
            <w:r w:rsidRPr="00F82073">
              <w:t>33.7</w:t>
            </w:r>
          </w:p>
        </w:tc>
        <w:tc>
          <w:tcPr>
            <w:tcW w:w="524" w:type="pct"/>
            <w:tcBorders>
              <w:top w:val="nil"/>
              <w:bottom w:val="single" w:sz="4" w:space="0" w:color="auto"/>
            </w:tcBorders>
            <w:noWrap/>
            <w:vAlign w:val="bottom"/>
          </w:tcPr>
          <w:p w14:paraId="21797582" w14:textId="77777777" w:rsidR="004D3BA7" w:rsidRPr="00BB5B35" w:rsidRDefault="004D3BA7" w:rsidP="00333453">
            <w:pPr>
              <w:pStyle w:val="TableText"/>
            </w:pPr>
            <w:r w:rsidRPr="00F82073">
              <w:t>53.8</w:t>
            </w:r>
          </w:p>
        </w:tc>
        <w:tc>
          <w:tcPr>
            <w:tcW w:w="523" w:type="pct"/>
            <w:tcBorders>
              <w:top w:val="nil"/>
              <w:bottom w:val="single" w:sz="4" w:space="0" w:color="auto"/>
            </w:tcBorders>
            <w:vAlign w:val="bottom"/>
          </w:tcPr>
          <w:p w14:paraId="4B9DBE8A" w14:textId="77777777" w:rsidR="004D3BA7" w:rsidRPr="00BB5B35" w:rsidRDefault="004D3BA7" w:rsidP="00333453">
            <w:pPr>
              <w:pStyle w:val="TableText"/>
            </w:pPr>
            <w:r w:rsidRPr="00F82073">
              <w:t>12.5</w:t>
            </w:r>
          </w:p>
        </w:tc>
      </w:tr>
      <w:tr w:rsidR="004D3BA7" w:rsidRPr="00BD66A6" w14:paraId="1A5C001B" w14:textId="77777777" w:rsidTr="00333453">
        <w:trPr>
          <w:trHeight w:val="300"/>
        </w:trPr>
        <w:tc>
          <w:tcPr>
            <w:tcW w:w="2793" w:type="pct"/>
            <w:tcBorders>
              <w:top w:val="single" w:sz="4" w:space="0" w:color="auto"/>
              <w:bottom w:val="nil"/>
            </w:tcBorders>
            <w:noWrap/>
            <w:vAlign w:val="center"/>
            <w:hideMark/>
          </w:tcPr>
          <w:p w14:paraId="088FC3DB"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0E594EDA" w14:textId="77777777" w:rsidR="004D3BA7" w:rsidRPr="00BB5B35" w:rsidRDefault="004D3BA7" w:rsidP="00333453">
            <w:pPr>
              <w:pStyle w:val="TableText"/>
            </w:pPr>
            <w:r w:rsidRPr="00812246">
              <w:t>3,810</w:t>
            </w:r>
          </w:p>
        </w:tc>
        <w:tc>
          <w:tcPr>
            <w:tcW w:w="524" w:type="pct"/>
            <w:tcBorders>
              <w:top w:val="single" w:sz="4" w:space="0" w:color="auto"/>
              <w:bottom w:val="nil"/>
            </w:tcBorders>
            <w:noWrap/>
            <w:vAlign w:val="bottom"/>
          </w:tcPr>
          <w:p w14:paraId="1332ADB5" w14:textId="77777777" w:rsidR="004D3BA7" w:rsidRPr="00BB5B35" w:rsidRDefault="004D3BA7" w:rsidP="00333453">
            <w:pPr>
              <w:pStyle w:val="TableText"/>
            </w:pPr>
            <w:r w:rsidRPr="00F82073">
              <w:t>49.2</w:t>
            </w:r>
          </w:p>
        </w:tc>
        <w:tc>
          <w:tcPr>
            <w:tcW w:w="524" w:type="pct"/>
            <w:tcBorders>
              <w:top w:val="single" w:sz="4" w:space="0" w:color="auto"/>
              <w:bottom w:val="nil"/>
            </w:tcBorders>
            <w:noWrap/>
            <w:vAlign w:val="bottom"/>
          </w:tcPr>
          <w:p w14:paraId="1A3EA830" w14:textId="77777777" w:rsidR="004D3BA7" w:rsidRPr="00BB5B35" w:rsidRDefault="004D3BA7" w:rsidP="00333453">
            <w:pPr>
              <w:pStyle w:val="TableText"/>
            </w:pPr>
            <w:r w:rsidRPr="00F82073">
              <w:t>47.8</w:t>
            </w:r>
          </w:p>
        </w:tc>
        <w:tc>
          <w:tcPr>
            <w:tcW w:w="523" w:type="pct"/>
            <w:tcBorders>
              <w:top w:val="single" w:sz="4" w:space="0" w:color="auto"/>
              <w:bottom w:val="nil"/>
            </w:tcBorders>
            <w:vAlign w:val="bottom"/>
          </w:tcPr>
          <w:p w14:paraId="70C6EC16" w14:textId="77777777" w:rsidR="004D3BA7" w:rsidRPr="00BB5B35" w:rsidRDefault="004D3BA7" w:rsidP="00333453">
            <w:pPr>
              <w:pStyle w:val="TableText"/>
            </w:pPr>
            <w:r w:rsidRPr="00F82073">
              <w:t>3.0</w:t>
            </w:r>
          </w:p>
        </w:tc>
      </w:tr>
      <w:tr w:rsidR="004D3BA7" w:rsidRPr="00BD66A6" w14:paraId="7B17A75A" w14:textId="77777777" w:rsidTr="00333453">
        <w:trPr>
          <w:trHeight w:val="315"/>
        </w:trPr>
        <w:tc>
          <w:tcPr>
            <w:tcW w:w="2793" w:type="pct"/>
            <w:tcBorders>
              <w:top w:val="nil"/>
              <w:bottom w:val="single" w:sz="4" w:space="0" w:color="auto"/>
            </w:tcBorders>
            <w:noWrap/>
            <w:vAlign w:val="center"/>
            <w:hideMark/>
          </w:tcPr>
          <w:p w14:paraId="567CC5E1"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0BC019D0" w14:textId="77777777" w:rsidR="004D3BA7" w:rsidRPr="00BB5B35" w:rsidRDefault="004D3BA7" w:rsidP="00333453">
            <w:pPr>
              <w:pStyle w:val="TableText"/>
            </w:pPr>
            <w:r w:rsidRPr="00812246">
              <w:t>550,911</w:t>
            </w:r>
          </w:p>
        </w:tc>
        <w:tc>
          <w:tcPr>
            <w:tcW w:w="524" w:type="pct"/>
            <w:tcBorders>
              <w:top w:val="nil"/>
              <w:bottom w:val="single" w:sz="4" w:space="0" w:color="auto"/>
            </w:tcBorders>
            <w:noWrap/>
            <w:vAlign w:val="bottom"/>
          </w:tcPr>
          <w:p w14:paraId="63AB0891" w14:textId="77777777" w:rsidR="004D3BA7" w:rsidRPr="00BB5B35" w:rsidRDefault="004D3BA7" w:rsidP="00333453">
            <w:pPr>
              <w:pStyle w:val="TableText"/>
            </w:pPr>
            <w:r w:rsidRPr="00F82073">
              <w:t>36.6</w:t>
            </w:r>
          </w:p>
        </w:tc>
        <w:tc>
          <w:tcPr>
            <w:tcW w:w="524" w:type="pct"/>
            <w:tcBorders>
              <w:top w:val="nil"/>
              <w:bottom w:val="single" w:sz="4" w:space="0" w:color="auto"/>
            </w:tcBorders>
            <w:noWrap/>
            <w:vAlign w:val="bottom"/>
          </w:tcPr>
          <w:p w14:paraId="337491DF" w14:textId="77777777" w:rsidR="004D3BA7" w:rsidRPr="00BB5B35" w:rsidRDefault="004D3BA7" w:rsidP="00333453">
            <w:pPr>
              <w:pStyle w:val="TableText"/>
            </w:pPr>
            <w:r w:rsidRPr="00F82073">
              <w:t>51.7</w:t>
            </w:r>
          </w:p>
        </w:tc>
        <w:tc>
          <w:tcPr>
            <w:tcW w:w="523" w:type="pct"/>
            <w:tcBorders>
              <w:top w:val="nil"/>
              <w:bottom w:val="single" w:sz="4" w:space="0" w:color="auto"/>
            </w:tcBorders>
            <w:vAlign w:val="bottom"/>
          </w:tcPr>
          <w:p w14:paraId="1A0CE0C5" w14:textId="77777777" w:rsidR="004D3BA7" w:rsidRPr="00BB5B35" w:rsidRDefault="004D3BA7" w:rsidP="00333453">
            <w:pPr>
              <w:pStyle w:val="TableText"/>
            </w:pPr>
            <w:r w:rsidRPr="00F82073">
              <w:t>11.6</w:t>
            </w:r>
          </w:p>
        </w:tc>
      </w:tr>
      <w:tr w:rsidR="004D3BA7" w:rsidRPr="00BD66A6" w14:paraId="7F4D1F30" w14:textId="77777777" w:rsidTr="00232DA4">
        <w:trPr>
          <w:trHeight w:val="315"/>
        </w:trPr>
        <w:tc>
          <w:tcPr>
            <w:tcW w:w="2793" w:type="pct"/>
            <w:tcBorders>
              <w:top w:val="nil"/>
              <w:bottom w:val="nil"/>
            </w:tcBorders>
            <w:noWrap/>
          </w:tcPr>
          <w:p w14:paraId="557C13F7" w14:textId="77777777" w:rsidR="004D3BA7" w:rsidRPr="00BB5B35" w:rsidRDefault="004D3BA7" w:rsidP="00333453">
            <w:pPr>
              <w:pStyle w:val="TableText"/>
            </w:pPr>
            <w:r w:rsidRPr="002928A5">
              <w:t>Military</w:t>
            </w:r>
          </w:p>
        </w:tc>
        <w:tc>
          <w:tcPr>
            <w:tcW w:w="636" w:type="pct"/>
            <w:tcBorders>
              <w:top w:val="nil"/>
              <w:bottom w:val="nil"/>
            </w:tcBorders>
            <w:vAlign w:val="bottom"/>
          </w:tcPr>
          <w:p w14:paraId="1416D6B5" w14:textId="77777777" w:rsidR="004D3BA7" w:rsidRPr="00812246" w:rsidRDefault="004D3BA7" w:rsidP="00333453">
            <w:pPr>
              <w:pStyle w:val="TableText"/>
            </w:pPr>
            <w:r w:rsidRPr="00CD2392">
              <w:t>8,055</w:t>
            </w:r>
          </w:p>
        </w:tc>
        <w:tc>
          <w:tcPr>
            <w:tcW w:w="524" w:type="pct"/>
            <w:tcBorders>
              <w:top w:val="nil"/>
              <w:bottom w:val="nil"/>
            </w:tcBorders>
            <w:noWrap/>
            <w:vAlign w:val="bottom"/>
          </w:tcPr>
          <w:p w14:paraId="4B37876A" w14:textId="77777777" w:rsidR="004D3BA7" w:rsidRPr="00F82073" w:rsidRDefault="004D3BA7" w:rsidP="00333453">
            <w:pPr>
              <w:pStyle w:val="TableText"/>
            </w:pPr>
            <w:r w:rsidRPr="00EF01AD">
              <w:t>36.3</w:t>
            </w:r>
          </w:p>
        </w:tc>
        <w:tc>
          <w:tcPr>
            <w:tcW w:w="524" w:type="pct"/>
            <w:tcBorders>
              <w:top w:val="nil"/>
              <w:bottom w:val="nil"/>
            </w:tcBorders>
            <w:noWrap/>
            <w:vAlign w:val="bottom"/>
          </w:tcPr>
          <w:p w14:paraId="2C52C70C" w14:textId="77777777" w:rsidR="004D3BA7" w:rsidRPr="00F82073" w:rsidRDefault="004D3BA7" w:rsidP="00333453">
            <w:pPr>
              <w:pStyle w:val="TableText"/>
            </w:pPr>
            <w:r w:rsidRPr="00EF01AD">
              <w:t>52.8</w:t>
            </w:r>
          </w:p>
        </w:tc>
        <w:tc>
          <w:tcPr>
            <w:tcW w:w="523" w:type="pct"/>
            <w:tcBorders>
              <w:top w:val="nil"/>
              <w:bottom w:val="nil"/>
            </w:tcBorders>
            <w:vAlign w:val="bottom"/>
          </w:tcPr>
          <w:p w14:paraId="7EAAF385" w14:textId="77777777" w:rsidR="004D3BA7" w:rsidRPr="00F82073" w:rsidRDefault="004D3BA7" w:rsidP="00333453">
            <w:pPr>
              <w:pStyle w:val="TableText"/>
            </w:pPr>
            <w:r w:rsidRPr="00EF01AD">
              <w:t>10.9</w:t>
            </w:r>
          </w:p>
        </w:tc>
      </w:tr>
      <w:tr w:rsidR="004D3BA7" w:rsidRPr="00BD66A6" w14:paraId="28D1BE7C" w14:textId="77777777" w:rsidTr="00232DA4">
        <w:trPr>
          <w:trHeight w:val="315"/>
        </w:trPr>
        <w:tc>
          <w:tcPr>
            <w:tcW w:w="2793" w:type="pct"/>
            <w:tcBorders>
              <w:top w:val="nil"/>
              <w:bottom w:val="single" w:sz="4" w:space="0" w:color="auto"/>
            </w:tcBorders>
            <w:noWrap/>
          </w:tcPr>
          <w:p w14:paraId="4CB2679A" w14:textId="77777777" w:rsidR="004D3BA7" w:rsidRPr="00BB5B35" w:rsidRDefault="004D3BA7" w:rsidP="00333453">
            <w:pPr>
              <w:pStyle w:val="TableText"/>
            </w:pPr>
            <w:r w:rsidRPr="002928A5">
              <w:t>Nonmilitary</w:t>
            </w:r>
          </w:p>
        </w:tc>
        <w:tc>
          <w:tcPr>
            <w:tcW w:w="636" w:type="pct"/>
            <w:tcBorders>
              <w:top w:val="nil"/>
              <w:bottom w:val="single" w:sz="4" w:space="0" w:color="auto"/>
            </w:tcBorders>
            <w:vAlign w:val="bottom"/>
          </w:tcPr>
          <w:p w14:paraId="733D5FD3" w14:textId="77777777" w:rsidR="004D3BA7" w:rsidRPr="00812246" w:rsidRDefault="004D3BA7" w:rsidP="00333453">
            <w:pPr>
              <w:pStyle w:val="TableText"/>
            </w:pPr>
            <w:r w:rsidRPr="00CD2392">
              <w:t>546,666</w:t>
            </w:r>
          </w:p>
        </w:tc>
        <w:tc>
          <w:tcPr>
            <w:tcW w:w="524" w:type="pct"/>
            <w:tcBorders>
              <w:top w:val="nil"/>
              <w:bottom w:val="single" w:sz="4" w:space="0" w:color="auto"/>
            </w:tcBorders>
            <w:noWrap/>
            <w:vAlign w:val="bottom"/>
          </w:tcPr>
          <w:p w14:paraId="14921C8A" w14:textId="77777777" w:rsidR="004D3BA7" w:rsidRPr="00F82073" w:rsidRDefault="004D3BA7" w:rsidP="00333453">
            <w:pPr>
              <w:pStyle w:val="TableText"/>
            </w:pPr>
            <w:r w:rsidRPr="00EF01AD">
              <w:t>36.7</w:t>
            </w:r>
          </w:p>
        </w:tc>
        <w:tc>
          <w:tcPr>
            <w:tcW w:w="524" w:type="pct"/>
            <w:tcBorders>
              <w:top w:val="nil"/>
              <w:bottom w:val="single" w:sz="4" w:space="0" w:color="auto"/>
            </w:tcBorders>
            <w:noWrap/>
            <w:vAlign w:val="bottom"/>
          </w:tcPr>
          <w:p w14:paraId="445D896A" w14:textId="77777777" w:rsidR="004D3BA7" w:rsidRPr="00F82073" w:rsidRDefault="004D3BA7" w:rsidP="00333453">
            <w:pPr>
              <w:pStyle w:val="TableText"/>
            </w:pPr>
            <w:r w:rsidRPr="00EF01AD">
              <w:t>51.7</w:t>
            </w:r>
          </w:p>
        </w:tc>
        <w:tc>
          <w:tcPr>
            <w:tcW w:w="523" w:type="pct"/>
            <w:tcBorders>
              <w:top w:val="nil"/>
              <w:bottom w:val="single" w:sz="4" w:space="0" w:color="auto"/>
            </w:tcBorders>
            <w:vAlign w:val="bottom"/>
          </w:tcPr>
          <w:p w14:paraId="536D7296" w14:textId="77777777" w:rsidR="004D3BA7" w:rsidRPr="00F82073" w:rsidRDefault="004D3BA7" w:rsidP="00333453">
            <w:pPr>
              <w:pStyle w:val="TableText"/>
            </w:pPr>
            <w:r w:rsidRPr="00EF01AD">
              <w:t>11.6</w:t>
            </w:r>
          </w:p>
        </w:tc>
      </w:tr>
      <w:tr w:rsidR="004D3BA7" w:rsidRPr="00BD66A6" w14:paraId="3223A6BA" w14:textId="77777777" w:rsidTr="00232DA4">
        <w:trPr>
          <w:trHeight w:val="315"/>
        </w:trPr>
        <w:tc>
          <w:tcPr>
            <w:tcW w:w="2793" w:type="pct"/>
            <w:tcBorders>
              <w:top w:val="single" w:sz="4" w:space="0" w:color="auto"/>
              <w:bottom w:val="nil"/>
            </w:tcBorders>
            <w:noWrap/>
          </w:tcPr>
          <w:p w14:paraId="39D1FB7A" w14:textId="77777777" w:rsidR="004D3BA7" w:rsidRPr="00BB5B35" w:rsidRDefault="004D3BA7" w:rsidP="00333453">
            <w:pPr>
              <w:pStyle w:val="TableText"/>
            </w:pPr>
            <w:r w:rsidRPr="002928A5">
              <w:t>Homeless</w:t>
            </w:r>
          </w:p>
        </w:tc>
        <w:tc>
          <w:tcPr>
            <w:tcW w:w="636" w:type="pct"/>
            <w:tcBorders>
              <w:top w:val="single" w:sz="4" w:space="0" w:color="auto"/>
              <w:bottom w:val="nil"/>
            </w:tcBorders>
            <w:vAlign w:val="bottom"/>
          </w:tcPr>
          <w:p w14:paraId="47A95521" w14:textId="77777777" w:rsidR="004D3BA7" w:rsidRPr="00812246" w:rsidRDefault="004D3BA7" w:rsidP="00333453">
            <w:pPr>
              <w:pStyle w:val="TableText"/>
            </w:pPr>
            <w:r w:rsidRPr="00CD2392">
              <w:t>16,967</w:t>
            </w:r>
          </w:p>
        </w:tc>
        <w:tc>
          <w:tcPr>
            <w:tcW w:w="524" w:type="pct"/>
            <w:tcBorders>
              <w:top w:val="single" w:sz="4" w:space="0" w:color="auto"/>
              <w:bottom w:val="nil"/>
            </w:tcBorders>
            <w:noWrap/>
            <w:vAlign w:val="bottom"/>
          </w:tcPr>
          <w:p w14:paraId="4633BCB6" w14:textId="77777777" w:rsidR="004D3BA7" w:rsidRPr="00F82073" w:rsidRDefault="004D3BA7" w:rsidP="00333453">
            <w:pPr>
              <w:pStyle w:val="TableText"/>
            </w:pPr>
            <w:r w:rsidRPr="00EF01AD">
              <w:t>51.4</w:t>
            </w:r>
          </w:p>
        </w:tc>
        <w:tc>
          <w:tcPr>
            <w:tcW w:w="524" w:type="pct"/>
            <w:tcBorders>
              <w:top w:val="single" w:sz="4" w:space="0" w:color="auto"/>
              <w:bottom w:val="nil"/>
            </w:tcBorders>
            <w:noWrap/>
            <w:vAlign w:val="bottom"/>
          </w:tcPr>
          <w:p w14:paraId="49DB7745" w14:textId="77777777" w:rsidR="004D3BA7" w:rsidRPr="00F82073" w:rsidRDefault="004D3BA7" w:rsidP="00333453">
            <w:pPr>
              <w:pStyle w:val="TableText"/>
            </w:pPr>
            <w:r w:rsidRPr="00EF01AD">
              <w:t>44.7</w:t>
            </w:r>
          </w:p>
        </w:tc>
        <w:tc>
          <w:tcPr>
            <w:tcW w:w="523" w:type="pct"/>
            <w:tcBorders>
              <w:top w:val="single" w:sz="4" w:space="0" w:color="auto"/>
              <w:bottom w:val="nil"/>
            </w:tcBorders>
            <w:vAlign w:val="bottom"/>
          </w:tcPr>
          <w:p w14:paraId="037B7427" w14:textId="77777777" w:rsidR="004D3BA7" w:rsidRPr="00F82073" w:rsidRDefault="004D3BA7" w:rsidP="00333453">
            <w:pPr>
              <w:pStyle w:val="TableText"/>
            </w:pPr>
            <w:r w:rsidRPr="00EF01AD">
              <w:t>3.9</w:t>
            </w:r>
          </w:p>
        </w:tc>
      </w:tr>
      <w:tr w:rsidR="004D3BA7" w:rsidRPr="00BD66A6" w14:paraId="1618ECFB" w14:textId="77777777" w:rsidTr="00333453">
        <w:trPr>
          <w:trHeight w:val="315"/>
        </w:trPr>
        <w:tc>
          <w:tcPr>
            <w:tcW w:w="2793" w:type="pct"/>
            <w:tcBorders>
              <w:top w:val="nil"/>
              <w:bottom w:val="single" w:sz="4" w:space="0" w:color="auto"/>
            </w:tcBorders>
            <w:noWrap/>
          </w:tcPr>
          <w:p w14:paraId="1CC00E01" w14:textId="77777777" w:rsidR="004D3BA7" w:rsidRPr="00BB5B35" w:rsidRDefault="004D3BA7" w:rsidP="00333453">
            <w:pPr>
              <w:pStyle w:val="TableText"/>
            </w:pPr>
            <w:r w:rsidRPr="002928A5">
              <w:t>Not homeless</w:t>
            </w:r>
          </w:p>
        </w:tc>
        <w:tc>
          <w:tcPr>
            <w:tcW w:w="636" w:type="pct"/>
            <w:tcBorders>
              <w:top w:val="nil"/>
              <w:bottom w:val="single" w:sz="4" w:space="0" w:color="auto"/>
            </w:tcBorders>
            <w:vAlign w:val="bottom"/>
          </w:tcPr>
          <w:p w14:paraId="0EE60D70" w14:textId="77777777" w:rsidR="004D3BA7" w:rsidRPr="00812246" w:rsidRDefault="004D3BA7" w:rsidP="00333453">
            <w:pPr>
              <w:pStyle w:val="TableText"/>
            </w:pPr>
            <w:r w:rsidRPr="00CD2392">
              <w:t>537,754</w:t>
            </w:r>
          </w:p>
        </w:tc>
        <w:tc>
          <w:tcPr>
            <w:tcW w:w="524" w:type="pct"/>
            <w:tcBorders>
              <w:top w:val="nil"/>
              <w:bottom w:val="single" w:sz="4" w:space="0" w:color="auto"/>
            </w:tcBorders>
            <w:noWrap/>
            <w:vAlign w:val="bottom"/>
          </w:tcPr>
          <w:p w14:paraId="2A9E49B2" w14:textId="77777777" w:rsidR="004D3BA7" w:rsidRPr="00F82073" w:rsidRDefault="004D3BA7" w:rsidP="00333453">
            <w:pPr>
              <w:pStyle w:val="TableText"/>
            </w:pPr>
            <w:r w:rsidRPr="00EF01AD">
              <w:t>36.2</w:t>
            </w:r>
          </w:p>
        </w:tc>
        <w:tc>
          <w:tcPr>
            <w:tcW w:w="524" w:type="pct"/>
            <w:tcBorders>
              <w:top w:val="nil"/>
              <w:bottom w:val="single" w:sz="4" w:space="0" w:color="auto"/>
            </w:tcBorders>
            <w:noWrap/>
            <w:vAlign w:val="bottom"/>
          </w:tcPr>
          <w:p w14:paraId="157DFA7F" w14:textId="77777777" w:rsidR="004D3BA7" w:rsidRPr="00F82073" w:rsidRDefault="004D3BA7" w:rsidP="00333453">
            <w:pPr>
              <w:pStyle w:val="TableText"/>
            </w:pPr>
            <w:r w:rsidRPr="00EF01AD">
              <w:t>51.9</w:t>
            </w:r>
          </w:p>
        </w:tc>
        <w:tc>
          <w:tcPr>
            <w:tcW w:w="523" w:type="pct"/>
            <w:tcBorders>
              <w:top w:val="nil"/>
              <w:bottom w:val="single" w:sz="4" w:space="0" w:color="auto"/>
            </w:tcBorders>
            <w:vAlign w:val="bottom"/>
          </w:tcPr>
          <w:p w14:paraId="1CFFA2E5" w14:textId="77777777" w:rsidR="004D3BA7" w:rsidRPr="00F82073" w:rsidRDefault="004D3BA7" w:rsidP="00333453">
            <w:pPr>
              <w:pStyle w:val="TableText"/>
            </w:pPr>
            <w:r w:rsidRPr="00EF01AD">
              <w:t>11.8</w:t>
            </w:r>
          </w:p>
        </w:tc>
      </w:tr>
      <w:tr w:rsidR="004D3BA7" w:rsidRPr="00BD66A6" w14:paraId="507E1472" w14:textId="77777777" w:rsidTr="00333453">
        <w:tblPrEx>
          <w:jc w:val="left"/>
        </w:tblPrEx>
        <w:trPr>
          <w:trHeight w:val="315"/>
          <w:jc w:val="left"/>
        </w:trPr>
        <w:tc>
          <w:tcPr>
            <w:tcW w:w="2793" w:type="pct"/>
            <w:tcBorders>
              <w:top w:val="single" w:sz="4" w:space="0" w:color="auto"/>
              <w:bottom w:val="nil"/>
            </w:tcBorders>
            <w:noWrap/>
          </w:tcPr>
          <w:p w14:paraId="55481F17"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4ADDA140" w14:textId="77777777" w:rsidR="004D3BA7" w:rsidRPr="00D5240F" w:rsidRDefault="004D3BA7" w:rsidP="00333453">
            <w:pPr>
              <w:pStyle w:val="TableText"/>
              <w:keepNext/>
              <w:keepLines/>
            </w:pPr>
            <w:r w:rsidRPr="00812246">
              <w:t>1,203</w:t>
            </w:r>
          </w:p>
        </w:tc>
        <w:tc>
          <w:tcPr>
            <w:tcW w:w="524" w:type="pct"/>
            <w:tcBorders>
              <w:top w:val="single" w:sz="4" w:space="0" w:color="auto"/>
              <w:bottom w:val="nil"/>
            </w:tcBorders>
            <w:noWrap/>
          </w:tcPr>
          <w:p w14:paraId="338003AB" w14:textId="77777777" w:rsidR="004D3BA7" w:rsidRPr="00D5240F" w:rsidRDefault="004D3BA7" w:rsidP="00333453">
            <w:pPr>
              <w:pStyle w:val="TableText"/>
              <w:keepNext/>
              <w:keepLines/>
            </w:pPr>
            <w:r w:rsidRPr="00F82073">
              <w:t>37.0</w:t>
            </w:r>
          </w:p>
        </w:tc>
        <w:tc>
          <w:tcPr>
            <w:tcW w:w="524" w:type="pct"/>
            <w:tcBorders>
              <w:top w:val="single" w:sz="4" w:space="0" w:color="auto"/>
              <w:bottom w:val="nil"/>
            </w:tcBorders>
            <w:noWrap/>
          </w:tcPr>
          <w:p w14:paraId="511994C8" w14:textId="77777777" w:rsidR="004D3BA7" w:rsidRPr="00D5240F" w:rsidRDefault="004D3BA7" w:rsidP="00333453">
            <w:pPr>
              <w:pStyle w:val="TableText"/>
              <w:keepNext/>
              <w:keepLines/>
            </w:pPr>
            <w:r w:rsidRPr="00F82073">
              <w:t>52.8</w:t>
            </w:r>
          </w:p>
        </w:tc>
        <w:tc>
          <w:tcPr>
            <w:tcW w:w="523" w:type="pct"/>
            <w:tcBorders>
              <w:top w:val="single" w:sz="4" w:space="0" w:color="auto"/>
              <w:bottom w:val="nil"/>
            </w:tcBorders>
          </w:tcPr>
          <w:p w14:paraId="5D6D9871" w14:textId="77777777" w:rsidR="004D3BA7" w:rsidRPr="00D5240F" w:rsidRDefault="004D3BA7" w:rsidP="00333453">
            <w:pPr>
              <w:pStyle w:val="TableText"/>
              <w:keepNext/>
              <w:keepLines/>
            </w:pPr>
            <w:r w:rsidRPr="00F82073">
              <w:t>10.2</w:t>
            </w:r>
          </w:p>
        </w:tc>
      </w:tr>
      <w:tr w:rsidR="004D3BA7" w:rsidRPr="00BD66A6" w14:paraId="0B7646D4" w14:textId="77777777" w:rsidTr="00333453">
        <w:trPr>
          <w:trHeight w:val="315"/>
        </w:trPr>
        <w:tc>
          <w:tcPr>
            <w:tcW w:w="2793" w:type="pct"/>
            <w:tcBorders>
              <w:top w:val="nil"/>
              <w:bottom w:val="nil"/>
            </w:tcBorders>
            <w:noWrap/>
            <w:vAlign w:val="center"/>
          </w:tcPr>
          <w:p w14:paraId="0FE33AC0"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1B51895B" w14:textId="77777777" w:rsidR="004D3BA7" w:rsidRPr="00D5240F" w:rsidRDefault="004D3BA7" w:rsidP="00333453">
            <w:pPr>
              <w:pStyle w:val="TableText"/>
            </w:pPr>
            <w:r w:rsidRPr="00812246">
              <w:t>1,689</w:t>
            </w:r>
          </w:p>
        </w:tc>
        <w:tc>
          <w:tcPr>
            <w:tcW w:w="524" w:type="pct"/>
            <w:tcBorders>
              <w:top w:val="nil"/>
              <w:bottom w:val="nil"/>
            </w:tcBorders>
            <w:noWrap/>
            <w:vAlign w:val="bottom"/>
          </w:tcPr>
          <w:p w14:paraId="220F24FA" w14:textId="77777777" w:rsidR="004D3BA7" w:rsidRPr="00D5240F" w:rsidRDefault="004D3BA7" w:rsidP="00333453">
            <w:pPr>
              <w:pStyle w:val="TableText"/>
            </w:pPr>
            <w:r w:rsidRPr="00F82073">
              <w:t>48.0</w:t>
            </w:r>
          </w:p>
        </w:tc>
        <w:tc>
          <w:tcPr>
            <w:tcW w:w="524" w:type="pct"/>
            <w:tcBorders>
              <w:top w:val="nil"/>
              <w:bottom w:val="nil"/>
            </w:tcBorders>
            <w:noWrap/>
            <w:vAlign w:val="bottom"/>
          </w:tcPr>
          <w:p w14:paraId="3A0A5826" w14:textId="77777777" w:rsidR="004D3BA7" w:rsidRPr="00D5240F" w:rsidRDefault="004D3BA7" w:rsidP="00333453">
            <w:pPr>
              <w:pStyle w:val="TableText"/>
            </w:pPr>
            <w:r w:rsidRPr="00F82073">
              <w:t>47.0</w:t>
            </w:r>
          </w:p>
        </w:tc>
        <w:tc>
          <w:tcPr>
            <w:tcW w:w="523" w:type="pct"/>
            <w:tcBorders>
              <w:top w:val="nil"/>
              <w:bottom w:val="nil"/>
            </w:tcBorders>
            <w:vAlign w:val="bottom"/>
          </w:tcPr>
          <w:p w14:paraId="39E46EAA" w14:textId="77777777" w:rsidR="004D3BA7" w:rsidRPr="00D5240F" w:rsidRDefault="004D3BA7" w:rsidP="00333453">
            <w:pPr>
              <w:pStyle w:val="TableText"/>
            </w:pPr>
            <w:r w:rsidRPr="00F82073">
              <w:t>5.0</w:t>
            </w:r>
          </w:p>
        </w:tc>
      </w:tr>
      <w:tr w:rsidR="004D3BA7" w:rsidRPr="00BD66A6" w14:paraId="44A9C28C" w14:textId="77777777" w:rsidTr="00333453">
        <w:tblPrEx>
          <w:jc w:val="left"/>
        </w:tblPrEx>
        <w:trPr>
          <w:trHeight w:val="315"/>
          <w:jc w:val="left"/>
        </w:trPr>
        <w:tc>
          <w:tcPr>
            <w:tcW w:w="2793" w:type="pct"/>
            <w:noWrap/>
          </w:tcPr>
          <w:p w14:paraId="5387E90A"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2003FD0D" w14:textId="77777777" w:rsidR="004D3BA7" w:rsidRPr="00D5240F" w:rsidRDefault="004D3BA7" w:rsidP="00333453">
            <w:pPr>
              <w:pStyle w:val="TableText"/>
              <w:keepNext/>
              <w:keepLines/>
            </w:pPr>
            <w:r w:rsidRPr="00812246">
              <w:t>32,344</w:t>
            </w:r>
          </w:p>
        </w:tc>
        <w:tc>
          <w:tcPr>
            <w:tcW w:w="524" w:type="pct"/>
            <w:noWrap/>
          </w:tcPr>
          <w:p w14:paraId="540F9C16" w14:textId="77777777" w:rsidR="004D3BA7" w:rsidRPr="00D5240F" w:rsidRDefault="004D3BA7" w:rsidP="00333453">
            <w:pPr>
              <w:pStyle w:val="TableText"/>
              <w:keepNext/>
              <w:keepLines/>
            </w:pPr>
            <w:r w:rsidRPr="00F82073">
              <w:t>12.3</w:t>
            </w:r>
          </w:p>
        </w:tc>
        <w:tc>
          <w:tcPr>
            <w:tcW w:w="524" w:type="pct"/>
            <w:noWrap/>
          </w:tcPr>
          <w:p w14:paraId="75E3D2F4" w14:textId="77777777" w:rsidR="004D3BA7" w:rsidRPr="00D5240F" w:rsidRDefault="004D3BA7" w:rsidP="00333453">
            <w:pPr>
              <w:pStyle w:val="TableText"/>
              <w:keepNext/>
              <w:keepLines/>
            </w:pPr>
            <w:r w:rsidRPr="00F82073">
              <w:t>48.7</w:t>
            </w:r>
          </w:p>
        </w:tc>
        <w:tc>
          <w:tcPr>
            <w:tcW w:w="523" w:type="pct"/>
          </w:tcPr>
          <w:p w14:paraId="4020C81C" w14:textId="77777777" w:rsidR="004D3BA7" w:rsidRPr="00D5240F" w:rsidRDefault="004D3BA7" w:rsidP="00333453">
            <w:pPr>
              <w:pStyle w:val="TableText"/>
              <w:keepNext/>
              <w:keepLines/>
            </w:pPr>
            <w:r w:rsidRPr="00F82073">
              <w:t>39.0</w:t>
            </w:r>
          </w:p>
        </w:tc>
      </w:tr>
      <w:tr w:rsidR="004D3BA7" w:rsidRPr="00BD66A6" w14:paraId="4E7D7E49" w14:textId="77777777" w:rsidTr="00333453">
        <w:trPr>
          <w:trHeight w:val="315"/>
        </w:trPr>
        <w:tc>
          <w:tcPr>
            <w:tcW w:w="2793" w:type="pct"/>
            <w:tcBorders>
              <w:top w:val="nil"/>
              <w:bottom w:val="nil"/>
            </w:tcBorders>
            <w:noWrap/>
            <w:vAlign w:val="center"/>
          </w:tcPr>
          <w:p w14:paraId="3F994FAC"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77925904" w14:textId="77777777" w:rsidR="004D3BA7" w:rsidRPr="00D5240F" w:rsidRDefault="004D3BA7" w:rsidP="00333453">
            <w:pPr>
              <w:pStyle w:val="TableText"/>
            </w:pPr>
            <w:r w:rsidRPr="00812246">
              <w:t>22,207</w:t>
            </w:r>
          </w:p>
        </w:tc>
        <w:tc>
          <w:tcPr>
            <w:tcW w:w="524" w:type="pct"/>
            <w:tcBorders>
              <w:top w:val="nil"/>
              <w:bottom w:val="nil"/>
            </w:tcBorders>
            <w:noWrap/>
            <w:vAlign w:val="bottom"/>
          </w:tcPr>
          <w:p w14:paraId="446DDEFF" w14:textId="77777777" w:rsidR="004D3BA7" w:rsidRPr="00D5240F" w:rsidRDefault="004D3BA7" w:rsidP="00333453">
            <w:pPr>
              <w:pStyle w:val="TableText"/>
            </w:pPr>
            <w:r w:rsidRPr="00F82073">
              <w:t>25.8</w:t>
            </w:r>
          </w:p>
        </w:tc>
        <w:tc>
          <w:tcPr>
            <w:tcW w:w="524" w:type="pct"/>
            <w:tcBorders>
              <w:top w:val="nil"/>
              <w:bottom w:val="nil"/>
            </w:tcBorders>
            <w:noWrap/>
            <w:vAlign w:val="bottom"/>
          </w:tcPr>
          <w:p w14:paraId="4610AFE2" w14:textId="77777777" w:rsidR="004D3BA7" w:rsidRPr="00D5240F" w:rsidRDefault="004D3BA7" w:rsidP="00333453">
            <w:pPr>
              <w:pStyle w:val="TableText"/>
            </w:pPr>
            <w:r w:rsidRPr="00F82073">
              <w:t>55.9</w:t>
            </w:r>
          </w:p>
        </w:tc>
        <w:tc>
          <w:tcPr>
            <w:tcW w:w="523" w:type="pct"/>
            <w:tcBorders>
              <w:top w:val="nil"/>
              <w:bottom w:val="nil"/>
            </w:tcBorders>
            <w:vAlign w:val="bottom"/>
          </w:tcPr>
          <w:p w14:paraId="09384360" w14:textId="77777777" w:rsidR="004D3BA7" w:rsidRPr="00D5240F" w:rsidRDefault="004D3BA7" w:rsidP="00333453">
            <w:pPr>
              <w:pStyle w:val="TableText"/>
            </w:pPr>
            <w:r w:rsidRPr="00F82073">
              <w:t>18.2</w:t>
            </w:r>
          </w:p>
        </w:tc>
      </w:tr>
      <w:tr w:rsidR="004D3BA7" w:rsidRPr="00BD66A6" w14:paraId="6EFF78F0" w14:textId="77777777" w:rsidTr="00333453">
        <w:tblPrEx>
          <w:jc w:val="left"/>
        </w:tblPrEx>
        <w:trPr>
          <w:trHeight w:val="315"/>
          <w:jc w:val="left"/>
        </w:trPr>
        <w:tc>
          <w:tcPr>
            <w:tcW w:w="2793" w:type="pct"/>
            <w:noWrap/>
          </w:tcPr>
          <w:p w14:paraId="3F628A24"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425A55D4" w14:textId="77777777" w:rsidR="004D3BA7" w:rsidRPr="00D5240F" w:rsidRDefault="004D3BA7" w:rsidP="00333453">
            <w:pPr>
              <w:pStyle w:val="TableText"/>
              <w:keepNext/>
              <w:keepLines/>
            </w:pPr>
            <w:r w:rsidRPr="00812246">
              <w:t>1,098</w:t>
            </w:r>
          </w:p>
        </w:tc>
        <w:tc>
          <w:tcPr>
            <w:tcW w:w="524" w:type="pct"/>
            <w:noWrap/>
          </w:tcPr>
          <w:p w14:paraId="1E9B7C2F" w14:textId="77777777" w:rsidR="004D3BA7" w:rsidRPr="00D5240F" w:rsidRDefault="004D3BA7" w:rsidP="00333453">
            <w:pPr>
              <w:pStyle w:val="TableText"/>
              <w:keepNext/>
              <w:keepLines/>
            </w:pPr>
            <w:r w:rsidRPr="00F82073">
              <w:t>35.3</w:t>
            </w:r>
          </w:p>
        </w:tc>
        <w:tc>
          <w:tcPr>
            <w:tcW w:w="524" w:type="pct"/>
            <w:noWrap/>
          </w:tcPr>
          <w:p w14:paraId="4DF7EC91" w14:textId="77777777" w:rsidR="004D3BA7" w:rsidRPr="00D5240F" w:rsidRDefault="004D3BA7" w:rsidP="00333453">
            <w:pPr>
              <w:pStyle w:val="TableText"/>
              <w:keepNext/>
              <w:keepLines/>
            </w:pPr>
            <w:r w:rsidRPr="00F82073">
              <w:t>53.9</w:t>
            </w:r>
          </w:p>
        </w:tc>
        <w:tc>
          <w:tcPr>
            <w:tcW w:w="523" w:type="pct"/>
          </w:tcPr>
          <w:p w14:paraId="3B3B5A2E" w14:textId="77777777" w:rsidR="004D3BA7" w:rsidRPr="00D5240F" w:rsidRDefault="004D3BA7" w:rsidP="00333453">
            <w:pPr>
              <w:pStyle w:val="TableText"/>
              <w:keepNext/>
              <w:keepLines/>
            </w:pPr>
            <w:r w:rsidRPr="00F82073">
              <w:t>10.7</w:t>
            </w:r>
          </w:p>
        </w:tc>
      </w:tr>
      <w:tr w:rsidR="004D3BA7" w:rsidRPr="00BD66A6" w14:paraId="49CE560D" w14:textId="77777777" w:rsidTr="00333453">
        <w:trPr>
          <w:trHeight w:val="315"/>
        </w:trPr>
        <w:tc>
          <w:tcPr>
            <w:tcW w:w="2793" w:type="pct"/>
            <w:tcBorders>
              <w:top w:val="nil"/>
              <w:bottom w:val="nil"/>
            </w:tcBorders>
            <w:noWrap/>
            <w:vAlign w:val="center"/>
          </w:tcPr>
          <w:p w14:paraId="59CF9469"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0B7D587D" w14:textId="77777777" w:rsidR="004D3BA7" w:rsidRPr="00D5240F" w:rsidRDefault="004D3BA7" w:rsidP="00333453">
            <w:pPr>
              <w:pStyle w:val="TableText"/>
            </w:pPr>
            <w:r w:rsidRPr="00812246">
              <w:t>1,478</w:t>
            </w:r>
          </w:p>
        </w:tc>
        <w:tc>
          <w:tcPr>
            <w:tcW w:w="524" w:type="pct"/>
            <w:tcBorders>
              <w:top w:val="nil"/>
              <w:bottom w:val="nil"/>
            </w:tcBorders>
            <w:noWrap/>
            <w:vAlign w:val="bottom"/>
          </w:tcPr>
          <w:p w14:paraId="62B86CCE" w14:textId="77777777" w:rsidR="004D3BA7" w:rsidRPr="00D5240F" w:rsidRDefault="004D3BA7" w:rsidP="00333453">
            <w:pPr>
              <w:pStyle w:val="TableText"/>
            </w:pPr>
            <w:r w:rsidRPr="00F82073">
              <w:t>49.9</w:t>
            </w:r>
          </w:p>
        </w:tc>
        <w:tc>
          <w:tcPr>
            <w:tcW w:w="524" w:type="pct"/>
            <w:tcBorders>
              <w:top w:val="nil"/>
              <w:bottom w:val="nil"/>
            </w:tcBorders>
            <w:noWrap/>
            <w:vAlign w:val="bottom"/>
          </w:tcPr>
          <w:p w14:paraId="5832F9EB" w14:textId="77777777" w:rsidR="004D3BA7" w:rsidRPr="00D5240F" w:rsidRDefault="004D3BA7" w:rsidP="00333453">
            <w:pPr>
              <w:pStyle w:val="TableText"/>
            </w:pPr>
            <w:r w:rsidRPr="00F82073">
              <w:t>46.5</w:t>
            </w:r>
          </w:p>
        </w:tc>
        <w:tc>
          <w:tcPr>
            <w:tcW w:w="523" w:type="pct"/>
            <w:tcBorders>
              <w:top w:val="nil"/>
              <w:bottom w:val="nil"/>
            </w:tcBorders>
            <w:vAlign w:val="bottom"/>
          </w:tcPr>
          <w:p w14:paraId="36AA9978" w14:textId="77777777" w:rsidR="004D3BA7" w:rsidRPr="00D5240F" w:rsidRDefault="004D3BA7" w:rsidP="00333453">
            <w:pPr>
              <w:pStyle w:val="TableText"/>
            </w:pPr>
            <w:r w:rsidRPr="00F82073">
              <w:t>3.7</w:t>
            </w:r>
          </w:p>
        </w:tc>
      </w:tr>
      <w:tr w:rsidR="004D3BA7" w:rsidRPr="00BD66A6" w14:paraId="111752F2" w14:textId="77777777" w:rsidTr="00333453">
        <w:tblPrEx>
          <w:jc w:val="left"/>
        </w:tblPrEx>
        <w:trPr>
          <w:trHeight w:val="315"/>
          <w:jc w:val="left"/>
        </w:trPr>
        <w:tc>
          <w:tcPr>
            <w:tcW w:w="2793" w:type="pct"/>
            <w:noWrap/>
          </w:tcPr>
          <w:p w14:paraId="0BC8192D"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167A8EC5" w14:textId="77777777" w:rsidR="004D3BA7" w:rsidRPr="00D5240F" w:rsidRDefault="004D3BA7" w:rsidP="00333453">
            <w:pPr>
              <w:pStyle w:val="TableText"/>
            </w:pPr>
            <w:r w:rsidRPr="00812246">
              <w:t>11,254</w:t>
            </w:r>
          </w:p>
        </w:tc>
        <w:tc>
          <w:tcPr>
            <w:tcW w:w="524" w:type="pct"/>
            <w:noWrap/>
          </w:tcPr>
          <w:p w14:paraId="76C3D09D" w14:textId="77777777" w:rsidR="004D3BA7" w:rsidRPr="00D5240F" w:rsidRDefault="004D3BA7" w:rsidP="00333453">
            <w:pPr>
              <w:pStyle w:val="TableText"/>
            </w:pPr>
            <w:r w:rsidRPr="00F82073">
              <w:t>21.3</w:t>
            </w:r>
          </w:p>
        </w:tc>
        <w:tc>
          <w:tcPr>
            <w:tcW w:w="524" w:type="pct"/>
            <w:noWrap/>
          </w:tcPr>
          <w:p w14:paraId="512707F4" w14:textId="77777777" w:rsidR="004D3BA7" w:rsidRPr="00D5240F" w:rsidRDefault="004D3BA7" w:rsidP="00333453">
            <w:pPr>
              <w:pStyle w:val="TableText"/>
            </w:pPr>
            <w:r w:rsidRPr="00F82073">
              <w:t>59.6</w:t>
            </w:r>
          </w:p>
        </w:tc>
        <w:tc>
          <w:tcPr>
            <w:tcW w:w="523" w:type="pct"/>
          </w:tcPr>
          <w:p w14:paraId="6168EB4A" w14:textId="77777777" w:rsidR="004D3BA7" w:rsidRPr="00D5240F" w:rsidRDefault="004D3BA7" w:rsidP="00333453">
            <w:pPr>
              <w:pStyle w:val="TableText"/>
            </w:pPr>
            <w:r w:rsidRPr="00F82073">
              <w:t>19.1</w:t>
            </w:r>
          </w:p>
        </w:tc>
      </w:tr>
      <w:tr w:rsidR="004D3BA7" w:rsidRPr="00BD66A6" w14:paraId="4B7967F4" w14:textId="77777777" w:rsidTr="00333453">
        <w:trPr>
          <w:trHeight w:val="315"/>
        </w:trPr>
        <w:tc>
          <w:tcPr>
            <w:tcW w:w="2793" w:type="pct"/>
            <w:tcBorders>
              <w:top w:val="nil"/>
              <w:bottom w:val="nil"/>
            </w:tcBorders>
            <w:noWrap/>
            <w:vAlign w:val="center"/>
          </w:tcPr>
          <w:p w14:paraId="46D5D851"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14D8836E" w14:textId="77777777" w:rsidR="004D3BA7" w:rsidRPr="00D5240F" w:rsidRDefault="004D3BA7" w:rsidP="00333453">
            <w:pPr>
              <w:pStyle w:val="TableText"/>
            </w:pPr>
            <w:r w:rsidRPr="00812246">
              <w:t>5,524</w:t>
            </w:r>
          </w:p>
        </w:tc>
        <w:tc>
          <w:tcPr>
            <w:tcW w:w="524" w:type="pct"/>
            <w:tcBorders>
              <w:top w:val="nil"/>
              <w:bottom w:val="nil"/>
            </w:tcBorders>
            <w:noWrap/>
            <w:vAlign w:val="bottom"/>
          </w:tcPr>
          <w:p w14:paraId="5136CAEF" w14:textId="77777777" w:rsidR="004D3BA7" w:rsidRPr="00D5240F" w:rsidRDefault="004D3BA7" w:rsidP="00333453">
            <w:pPr>
              <w:pStyle w:val="TableText"/>
            </w:pPr>
            <w:r w:rsidRPr="00F82073">
              <w:t>31.0</w:t>
            </w:r>
          </w:p>
        </w:tc>
        <w:tc>
          <w:tcPr>
            <w:tcW w:w="524" w:type="pct"/>
            <w:tcBorders>
              <w:top w:val="nil"/>
              <w:bottom w:val="nil"/>
            </w:tcBorders>
            <w:noWrap/>
            <w:vAlign w:val="bottom"/>
          </w:tcPr>
          <w:p w14:paraId="3E14009A" w14:textId="77777777" w:rsidR="004D3BA7" w:rsidRPr="00D5240F" w:rsidRDefault="004D3BA7" w:rsidP="00333453">
            <w:pPr>
              <w:pStyle w:val="TableText"/>
            </w:pPr>
            <w:r w:rsidRPr="00F82073">
              <w:t>58.2</w:t>
            </w:r>
          </w:p>
        </w:tc>
        <w:tc>
          <w:tcPr>
            <w:tcW w:w="523" w:type="pct"/>
            <w:tcBorders>
              <w:top w:val="nil"/>
              <w:bottom w:val="nil"/>
            </w:tcBorders>
            <w:vAlign w:val="bottom"/>
          </w:tcPr>
          <w:p w14:paraId="2067DC41" w14:textId="77777777" w:rsidR="004D3BA7" w:rsidRPr="00D5240F" w:rsidRDefault="004D3BA7" w:rsidP="00333453">
            <w:pPr>
              <w:pStyle w:val="TableText"/>
            </w:pPr>
            <w:r w:rsidRPr="00F82073">
              <w:t>10.9</w:t>
            </w:r>
          </w:p>
        </w:tc>
      </w:tr>
      <w:tr w:rsidR="004D3BA7" w:rsidRPr="00BD66A6" w14:paraId="0E03A5E4" w14:textId="77777777" w:rsidTr="00333453">
        <w:trPr>
          <w:trHeight w:val="315"/>
        </w:trPr>
        <w:tc>
          <w:tcPr>
            <w:tcW w:w="2793" w:type="pct"/>
            <w:tcBorders>
              <w:top w:val="nil"/>
              <w:bottom w:val="nil"/>
            </w:tcBorders>
            <w:noWrap/>
            <w:vAlign w:val="center"/>
          </w:tcPr>
          <w:p w14:paraId="0B95DA47" w14:textId="77777777" w:rsidR="004D3BA7" w:rsidRPr="00BB5B35" w:rsidRDefault="004D3BA7" w:rsidP="00333453">
            <w:pPr>
              <w:pStyle w:val="TableText"/>
              <w:keepNext/>
            </w:pPr>
            <w:r w:rsidRPr="00BB5B35">
              <w:t>Hispanic or Latino</w:t>
            </w:r>
            <w:r>
              <w:t xml:space="preserve"> (Primary ethnicity—not economically disadvantaged)</w:t>
            </w:r>
          </w:p>
        </w:tc>
        <w:tc>
          <w:tcPr>
            <w:tcW w:w="636" w:type="pct"/>
            <w:tcBorders>
              <w:top w:val="nil"/>
              <w:bottom w:val="nil"/>
            </w:tcBorders>
            <w:vAlign w:val="bottom"/>
          </w:tcPr>
          <w:p w14:paraId="0EE39915" w14:textId="77777777" w:rsidR="004D3BA7" w:rsidRPr="00D5240F" w:rsidRDefault="004D3BA7" w:rsidP="00333453">
            <w:pPr>
              <w:pStyle w:val="TableText"/>
            </w:pPr>
            <w:r w:rsidRPr="00812246">
              <w:t>72,880</w:t>
            </w:r>
          </w:p>
        </w:tc>
        <w:tc>
          <w:tcPr>
            <w:tcW w:w="524" w:type="pct"/>
            <w:tcBorders>
              <w:top w:val="nil"/>
              <w:bottom w:val="nil"/>
            </w:tcBorders>
            <w:noWrap/>
            <w:vAlign w:val="bottom"/>
          </w:tcPr>
          <w:p w14:paraId="4C747273" w14:textId="77777777" w:rsidR="004D3BA7" w:rsidRPr="00D5240F" w:rsidRDefault="004D3BA7" w:rsidP="00333453">
            <w:pPr>
              <w:pStyle w:val="TableText"/>
            </w:pPr>
            <w:r w:rsidRPr="00F82073">
              <w:t>37.2</w:t>
            </w:r>
          </w:p>
        </w:tc>
        <w:tc>
          <w:tcPr>
            <w:tcW w:w="524" w:type="pct"/>
            <w:tcBorders>
              <w:top w:val="nil"/>
              <w:bottom w:val="nil"/>
            </w:tcBorders>
            <w:noWrap/>
            <w:vAlign w:val="bottom"/>
          </w:tcPr>
          <w:p w14:paraId="2A578BFB" w14:textId="77777777" w:rsidR="004D3BA7" w:rsidRPr="00D5240F" w:rsidRDefault="004D3BA7" w:rsidP="00333453">
            <w:pPr>
              <w:pStyle w:val="TableText"/>
            </w:pPr>
            <w:r w:rsidRPr="00F82073">
              <w:t>53.7</w:t>
            </w:r>
          </w:p>
        </w:tc>
        <w:tc>
          <w:tcPr>
            <w:tcW w:w="523" w:type="pct"/>
            <w:tcBorders>
              <w:top w:val="nil"/>
              <w:bottom w:val="nil"/>
            </w:tcBorders>
            <w:vAlign w:val="bottom"/>
          </w:tcPr>
          <w:p w14:paraId="7BA1ECBA" w14:textId="77777777" w:rsidR="004D3BA7" w:rsidRPr="00D5240F" w:rsidRDefault="004D3BA7" w:rsidP="00333453">
            <w:pPr>
              <w:pStyle w:val="TableText"/>
            </w:pPr>
            <w:r w:rsidRPr="00F82073">
              <w:t>9.1</w:t>
            </w:r>
          </w:p>
        </w:tc>
      </w:tr>
      <w:tr w:rsidR="004D3BA7" w:rsidRPr="00BD66A6" w14:paraId="2759F953" w14:textId="77777777" w:rsidTr="00333453">
        <w:trPr>
          <w:trHeight w:val="315"/>
        </w:trPr>
        <w:tc>
          <w:tcPr>
            <w:tcW w:w="2793" w:type="pct"/>
            <w:tcBorders>
              <w:top w:val="nil"/>
              <w:bottom w:val="nil"/>
            </w:tcBorders>
            <w:noWrap/>
            <w:vAlign w:val="center"/>
          </w:tcPr>
          <w:p w14:paraId="3CFFDB4B"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3E8CA051" w14:textId="77777777" w:rsidR="004D3BA7" w:rsidRPr="00D5240F" w:rsidRDefault="004D3BA7" w:rsidP="00333453">
            <w:pPr>
              <w:pStyle w:val="TableText"/>
            </w:pPr>
            <w:r w:rsidRPr="00812246">
              <w:t>219,651</w:t>
            </w:r>
          </w:p>
        </w:tc>
        <w:tc>
          <w:tcPr>
            <w:tcW w:w="524" w:type="pct"/>
            <w:tcBorders>
              <w:top w:val="nil"/>
              <w:bottom w:val="nil"/>
            </w:tcBorders>
            <w:noWrap/>
            <w:vAlign w:val="bottom"/>
          </w:tcPr>
          <w:p w14:paraId="33EF15A0" w14:textId="77777777" w:rsidR="004D3BA7" w:rsidRPr="00D5240F" w:rsidRDefault="004D3BA7" w:rsidP="00333453">
            <w:pPr>
              <w:pStyle w:val="TableText"/>
            </w:pPr>
            <w:r w:rsidRPr="00F82073">
              <w:t>46.9</w:t>
            </w:r>
          </w:p>
        </w:tc>
        <w:tc>
          <w:tcPr>
            <w:tcW w:w="524" w:type="pct"/>
            <w:tcBorders>
              <w:top w:val="nil"/>
              <w:bottom w:val="nil"/>
            </w:tcBorders>
            <w:noWrap/>
            <w:vAlign w:val="bottom"/>
          </w:tcPr>
          <w:p w14:paraId="761D5890" w14:textId="77777777" w:rsidR="004D3BA7" w:rsidRPr="00D5240F" w:rsidRDefault="004D3BA7" w:rsidP="00333453">
            <w:pPr>
              <w:pStyle w:val="TableText"/>
            </w:pPr>
            <w:r w:rsidRPr="00F82073">
              <w:t>49.1</w:t>
            </w:r>
          </w:p>
        </w:tc>
        <w:tc>
          <w:tcPr>
            <w:tcW w:w="523" w:type="pct"/>
            <w:tcBorders>
              <w:top w:val="nil"/>
              <w:bottom w:val="nil"/>
            </w:tcBorders>
            <w:vAlign w:val="bottom"/>
          </w:tcPr>
          <w:p w14:paraId="5EDB8A6A" w14:textId="77777777" w:rsidR="004D3BA7" w:rsidRPr="00D5240F" w:rsidRDefault="004D3BA7" w:rsidP="00333453">
            <w:pPr>
              <w:pStyle w:val="TableText"/>
            </w:pPr>
            <w:r w:rsidRPr="00F82073">
              <w:t>4.0</w:t>
            </w:r>
          </w:p>
        </w:tc>
      </w:tr>
      <w:tr w:rsidR="004D3BA7" w:rsidRPr="00BD66A6" w14:paraId="0DAD468B" w14:textId="77777777" w:rsidTr="00333453">
        <w:trPr>
          <w:trHeight w:val="315"/>
        </w:trPr>
        <w:tc>
          <w:tcPr>
            <w:tcW w:w="2793" w:type="pct"/>
            <w:tcBorders>
              <w:top w:val="nil"/>
              <w:bottom w:val="nil"/>
            </w:tcBorders>
            <w:noWrap/>
            <w:vAlign w:val="center"/>
          </w:tcPr>
          <w:p w14:paraId="41BE9F72"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48F7BE64" w14:textId="77777777" w:rsidR="004D3BA7" w:rsidRPr="00D5240F" w:rsidRDefault="004D3BA7" w:rsidP="00333453">
            <w:pPr>
              <w:pStyle w:val="TableText"/>
            </w:pPr>
            <w:r w:rsidRPr="00812246">
              <w:t>9,923</w:t>
            </w:r>
          </w:p>
        </w:tc>
        <w:tc>
          <w:tcPr>
            <w:tcW w:w="524" w:type="pct"/>
            <w:tcBorders>
              <w:top w:val="nil"/>
              <w:bottom w:val="nil"/>
            </w:tcBorders>
            <w:noWrap/>
            <w:vAlign w:val="bottom"/>
          </w:tcPr>
          <w:p w14:paraId="634FE455" w14:textId="77777777" w:rsidR="004D3BA7" w:rsidRPr="00D5240F" w:rsidRDefault="004D3BA7" w:rsidP="00333453">
            <w:pPr>
              <w:pStyle w:val="TableText"/>
            </w:pPr>
            <w:r w:rsidRPr="00F82073">
              <w:t>45.3</w:t>
            </w:r>
          </w:p>
        </w:tc>
        <w:tc>
          <w:tcPr>
            <w:tcW w:w="524" w:type="pct"/>
            <w:tcBorders>
              <w:top w:val="nil"/>
              <w:bottom w:val="nil"/>
            </w:tcBorders>
            <w:noWrap/>
            <w:vAlign w:val="bottom"/>
          </w:tcPr>
          <w:p w14:paraId="0AF78133" w14:textId="77777777" w:rsidR="004D3BA7" w:rsidRPr="00D5240F" w:rsidRDefault="004D3BA7" w:rsidP="00333453">
            <w:pPr>
              <w:pStyle w:val="TableText"/>
            </w:pPr>
            <w:r w:rsidRPr="00F82073">
              <w:t>47.9</w:t>
            </w:r>
          </w:p>
        </w:tc>
        <w:tc>
          <w:tcPr>
            <w:tcW w:w="523" w:type="pct"/>
            <w:tcBorders>
              <w:top w:val="nil"/>
              <w:bottom w:val="nil"/>
            </w:tcBorders>
            <w:vAlign w:val="bottom"/>
          </w:tcPr>
          <w:p w14:paraId="54243FB8" w14:textId="77777777" w:rsidR="004D3BA7" w:rsidRPr="00D5240F" w:rsidRDefault="004D3BA7" w:rsidP="00333453">
            <w:pPr>
              <w:pStyle w:val="TableText"/>
            </w:pPr>
            <w:r w:rsidRPr="00F82073">
              <w:t>6.8</w:t>
            </w:r>
          </w:p>
        </w:tc>
      </w:tr>
      <w:tr w:rsidR="004D3BA7" w:rsidRPr="00BD66A6" w14:paraId="04856D7F" w14:textId="77777777" w:rsidTr="00333453">
        <w:trPr>
          <w:trHeight w:val="315"/>
        </w:trPr>
        <w:tc>
          <w:tcPr>
            <w:tcW w:w="2793" w:type="pct"/>
            <w:tcBorders>
              <w:top w:val="nil"/>
              <w:bottom w:val="nil"/>
            </w:tcBorders>
            <w:noWrap/>
            <w:vAlign w:val="center"/>
          </w:tcPr>
          <w:p w14:paraId="4B780E06"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57BED99D" w14:textId="77777777" w:rsidR="004D3BA7" w:rsidRPr="00D5240F" w:rsidRDefault="004D3BA7" w:rsidP="00333453">
            <w:pPr>
              <w:pStyle w:val="TableText"/>
            </w:pPr>
            <w:r w:rsidRPr="00812246">
              <w:t>19,295</w:t>
            </w:r>
          </w:p>
        </w:tc>
        <w:tc>
          <w:tcPr>
            <w:tcW w:w="524" w:type="pct"/>
            <w:tcBorders>
              <w:top w:val="nil"/>
              <w:bottom w:val="nil"/>
            </w:tcBorders>
            <w:noWrap/>
            <w:vAlign w:val="bottom"/>
          </w:tcPr>
          <w:p w14:paraId="4FAF4948" w14:textId="77777777" w:rsidR="004D3BA7" w:rsidRPr="00D5240F" w:rsidRDefault="004D3BA7" w:rsidP="00333453">
            <w:pPr>
              <w:pStyle w:val="TableText"/>
            </w:pPr>
            <w:r w:rsidRPr="00F82073">
              <w:t>58.6</w:t>
            </w:r>
          </w:p>
        </w:tc>
        <w:tc>
          <w:tcPr>
            <w:tcW w:w="524" w:type="pct"/>
            <w:tcBorders>
              <w:top w:val="nil"/>
              <w:bottom w:val="nil"/>
            </w:tcBorders>
            <w:noWrap/>
            <w:vAlign w:val="bottom"/>
          </w:tcPr>
          <w:p w14:paraId="129B228E" w14:textId="77777777" w:rsidR="004D3BA7" w:rsidRPr="00D5240F" w:rsidRDefault="004D3BA7" w:rsidP="00333453">
            <w:pPr>
              <w:pStyle w:val="TableText"/>
            </w:pPr>
            <w:r w:rsidRPr="00F82073">
              <w:t>39.0</w:t>
            </w:r>
          </w:p>
        </w:tc>
        <w:tc>
          <w:tcPr>
            <w:tcW w:w="523" w:type="pct"/>
            <w:tcBorders>
              <w:top w:val="nil"/>
              <w:bottom w:val="nil"/>
            </w:tcBorders>
            <w:vAlign w:val="bottom"/>
          </w:tcPr>
          <w:p w14:paraId="64895B6E" w14:textId="77777777" w:rsidR="004D3BA7" w:rsidRPr="00D5240F" w:rsidRDefault="004D3BA7" w:rsidP="00333453">
            <w:pPr>
              <w:pStyle w:val="TableText"/>
            </w:pPr>
            <w:r w:rsidRPr="00F82073">
              <w:t>2.5</w:t>
            </w:r>
          </w:p>
        </w:tc>
      </w:tr>
      <w:tr w:rsidR="004D3BA7" w:rsidRPr="00BD66A6" w14:paraId="7EA8822E" w14:textId="77777777" w:rsidTr="00232DA4">
        <w:trPr>
          <w:trHeight w:val="315"/>
        </w:trPr>
        <w:tc>
          <w:tcPr>
            <w:tcW w:w="2793" w:type="pct"/>
            <w:tcBorders>
              <w:top w:val="nil"/>
              <w:bottom w:val="nil"/>
            </w:tcBorders>
            <w:noWrap/>
            <w:vAlign w:val="center"/>
          </w:tcPr>
          <w:p w14:paraId="0DC64F25"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0BD70627" w14:textId="77777777" w:rsidR="004D3BA7" w:rsidRPr="00D5240F" w:rsidRDefault="004D3BA7" w:rsidP="00333453">
            <w:pPr>
              <w:pStyle w:val="TableText"/>
            </w:pPr>
            <w:r w:rsidRPr="00812246">
              <w:t>99,727</w:t>
            </w:r>
          </w:p>
        </w:tc>
        <w:tc>
          <w:tcPr>
            <w:tcW w:w="524" w:type="pct"/>
            <w:tcBorders>
              <w:top w:val="nil"/>
              <w:bottom w:val="nil"/>
            </w:tcBorders>
            <w:noWrap/>
            <w:vAlign w:val="bottom"/>
          </w:tcPr>
          <w:p w14:paraId="5313B320" w14:textId="77777777" w:rsidR="004D3BA7" w:rsidRPr="00D5240F" w:rsidRDefault="004D3BA7" w:rsidP="00333453">
            <w:pPr>
              <w:pStyle w:val="TableText"/>
            </w:pPr>
            <w:r w:rsidRPr="00F82073">
              <w:t>22.2</w:t>
            </w:r>
          </w:p>
        </w:tc>
        <w:tc>
          <w:tcPr>
            <w:tcW w:w="524" w:type="pct"/>
            <w:tcBorders>
              <w:top w:val="nil"/>
              <w:bottom w:val="nil"/>
            </w:tcBorders>
            <w:noWrap/>
            <w:vAlign w:val="bottom"/>
          </w:tcPr>
          <w:p w14:paraId="35CBABDE" w14:textId="77777777" w:rsidR="004D3BA7" w:rsidRPr="00D5240F" w:rsidRDefault="004D3BA7" w:rsidP="00333453">
            <w:pPr>
              <w:pStyle w:val="TableText"/>
            </w:pPr>
            <w:r w:rsidRPr="00F82073">
              <w:t>56.7</w:t>
            </w:r>
          </w:p>
        </w:tc>
        <w:tc>
          <w:tcPr>
            <w:tcW w:w="523" w:type="pct"/>
            <w:tcBorders>
              <w:top w:val="nil"/>
              <w:bottom w:val="nil"/>
            </w:tcBorders>
            <w:vAlign w:val="bottom"/>
          </w:tcPr>
          <w:p w14:paraId="618D23EF" w14:textId="77777777" w:rsidR="004D3BA7" w:rsidRPr="00D5240F" w:rsidRDefault="004D3BA7" w:rsidP="00333453">
            <w:pPr>
              <w:pStyle w:val="TableText"/>
            </w:pPr>
            <w:r w:rsidRPr="00F82073">
              <w:t>21.1</w:t>
            </w:r>
          </w:p>
        </w:tc>
      </w:tr>
      <w:tr w:rsidR="004D3BA7" w:rsidRPr="00BD66A6" w14:paraId="381E74E2" w14:textId="77777777" w:rsidTr="00232DA4">
        <w:trPr>
          <w:trHeight w:val="315"/>
        </w:trPr>
        <w:tc>
          <w:tcPr>
            <w:tcW w:w="2793" w:type="pct"/>
            <w:tcBorders>
              <w:top w:val="nil"/>
              <w:bottom w:val="nil"/>
            </w:tcBorders>
            <w:noWrap/>
            <w:vAlign w:val="center"/>
          </w:tcPr>
          <w:p w14:paraId="2197104E"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3B5941E6" w14:textId="77777777" w:rsidR="004D3BA7" w:rsidRPr="00D5240F" w:rsidRDefault="004D3BA7" w:rsidP="00333453">
            <w:pPr>
              <w:pStyle w:val="TableText"/>
            </w:pPr>
            <w:r w:rsidRPr="00812246">
              <w:t>35,407</w:t>
            </w:r>
          </w:p>
        </w:tc>
        <w:tc>
          <w:tcPr>
            <w:tcW w:w="524" w:type="pct"/>
            <w:tcBorders>
              <w:top w:val="nil"/>
              <w:bottom w:val="nil"/>
            </w:tcBorders>
            <w:noWrap/>
            <w:vAlign w:val="bottom"/>
          </w:tcPr>
          <w:p w14:paraId="6A41EBEB" w14:textId="77777777" w:rsidR="004D3BA7" w:rsidRPr="00D5240F" w:rsidRDefault="004D3BA7" w:rsidP="00333453">
            <w:pPr>
              <w:pStyle w:val="TableText"/>
            </w:pPr>
            <w:r w:rsidRPr="00F82073">
              <w:t>37.5</w:t>
            </w:r>
          </w:p>
        </w:tc>
        <w:tc>
          <w:tcPr>
            <w:tcW w:w="524" w:type="pct"/>
            <w:tcBorders>
              <w:top w:val="nil"/>
              <w:bottom w:val="nil"/>
            </w:tcBorders>
            <w:noWrap/>
            <w:vAlign w:val="bottom"/>
          </w:tcPr>
          <w:p w14:paraId="7E048EA1" w14:textId="77777777" w:rsidR="004D3BA7" w:rsidRPr="00D5240F" w:rsidRDefault="004D3BA7" w:rsidP="00333453">
            <w:pPr>
              <w:pStyle w:val="TableText"/>
            </w:pPr>
            <w:r w:rsidRPr="00F82073">
              <w:t>53.4</w:t>
            </w:r>
          </w:p>
        </w:tc>
        <w:tc>
          <w:tcPr>
            <w:tcW w:w="523" w:type="pct"/>
            <w:tcBorders>
              <w:top w:val="nil"/>
              <w:bottom w:val="nil"/>
            </w:tcBorders>
            <w:vAlign w:val="bottom"/>
          </w:tcPr>
          <w:p w14:paraId="0FE0A4C9" w14:textId="77777777" w:rsidR="004D3BA7" w:rsidRPr="00D5240F" w:rsidRDefault="004D3BA7" w:rsidP="00333453">
            <w:pPr>
              <w:pStyle w:val="TableText"/>
            </w:pPr>
            <w:r w:rsidRPr="00F82073">
              <w:t>9.1</w:t>
            </w:r>
          </w:p>
        </w:tc>
      </w:tr>
      <w:tr w:rsidR="004D3BA7" w:rsidRPr="00BD66A6" w14:paraId="7AFCF9DC" w14:textId="77777777" w:rsidTr="00232DA4">
        <w:trPr>
          <w:trHeight w:val="315"/>
        </w:trPr>
        <w:tc>
          <w:tcPr>
            <w:tcW w:w="2793" w:type="pct"/>
            <w:tcBorders>
              <w:top w:val="nil"/>
              <w:bottom w:val="nil"/>
            </w:tcBorders>
            <w:noWrap/>
            <w:vAlign w:val="center"/>
          </w:tcPr>
          <w:p w14:paraId="2877BB7B"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146023F8" w14:textId="77777777" w:rsidR="004D3BA7" w:rsidRPr="00D5240F" w:rsidRDefault="004D3BA7" w:rsidP="00333453">
            <w:pPr>
              <w:pStyle w:val="TableText"/>
            </w:pPr>
            <w:r w:rsidRPr="00812246">
              <w:t>11,796</w:t>
            </w:r>
          </w:p>
        </w:tc>
        <w:tc>
          <w:tcPr>
            <w:tcW w:w="524" w:type="pct"/>
            <w:tcBorders>
              <w:top w:val="nil"/>
              <w:bottom w:val="nil"/>
            </w:tcBorders>
            <w:noWrap/>
            <w:vAlign w:val="bottom"/>
          </w:tcPr>
          <w:p w14:paraId="4750A31B" w14:textId="77777777" w:rsidR="004D3BA7" w:rsidRPr="00D5240F" w:rsidRDefault="004D3BA7" w:rsidP="00333453">
            <w:pPr>
              <w:pStyle w:val="TableText"/>
            </w:pPr>
            <w:r w:rsidRPr="00F82073">
              <w:t>21.3</w:t>
            </w:r>
          </w:p>
        </w:tc>
        <w:tc>
          <w:tcPr>
            <w:tcW w:w="524" w:type="pct"/>
            <w:tcBorders>
              <w:top w:val="nil"/>
              <w:bottom w:val="nil"/>
            </w:tcBorders>
            <w:noWrap/>
            <w:vAlign w:val="bottom"/>
          </w:tcPr>
          <w:p w14:paraId="7B8E1D9E" w14:textId="77777777" w:rsidR="004D3BA7" w:rsidRPr="00D5240F" w:rsidRDefault="004D3BA7" w:rsidP="00333453">
            <w:pPr>
              <w:pStyle w:val="TableText"/>
            </w:pPr>
            <w:r w:rsidRPr="00F82073">
              <w:t>55.3</w:t>
            </w:r>
          </w:p>
        </w:tc>
        <w:tc>
          <w:tcPr>
            <w:tcW w:w="523" w:type="pct"/>
            <w:tcBorders>
              <w:top w:val="nil"/>
              <w:bottom w:val="nil"/>
            </w:tcBorders>
            <w:vAlign w:val="bottom"/>
          </w:tcPr>
          <w:p w14:paraId="16133C4C" w14:textId="77777777" w:rsidR="004D3BA7" w:rsidRPr="00D5240F" w:rsidRDefault="004D3BA7" w:rsidP="00333453">
            <w:pPr>
              <w:pStyle w:val="TableText"/>
            </w:pPr>
            <w:r w:rsidRPr="00F82073">
              <w:t>23.3</w:t>
            </w:r>
          </w:p>
        </w:tc>
      </w:tr>
      <w:tr w:rsidR="004D3BA7" w:rsidRPr="00BD66A6" w14:paraId="5F5DD2F5" w14:textId="77777777" w:rsidTr="00333453">
        <w:trPr>
          <w:trHeight w:val="315"/>
        </w:trPr>
        <w:tc>
          <w:tcPr>
            <w:tcW w:w="2793" w:type="pct"/>
            <w:tcBorders>
              <w:top w:val="nil"/>
              <w:bottom w:val="single" w:sz="12" w:space="0" w:color="auto"/>
            </w:tcBorders>
            <w:noWrap/>
            <w:vAlign w:val="center"/>
          </w:tcPr>
          <w:p w14:paraId="560A6D59"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6911D60E" w14:textId="77777777" w:rsidR="004D3BA7" w:rsidRPr="00D5240F" w:rsidRDefault="004D3BA7" w:rsidP="00333453">
            <w:pPr>
              <w:pStyle w:val="TableText"/>
            </w:pPr>
            <w:r w:rsidRPr="00812246">
              <w:t>5,725</w:t>
            </w:r>
          </w:p>
        </w:tc>
        <w:tc>
          <w:tcPr>
            <w:tcW w:w="524" w:type="pct"/>
            <w:tcBorders>
              <w:top w:val="nil"/>
              <w:bottom w:val="single" w:sz="12" w:space="0" w:color="auto"/>
            </w:tcBorders>
            <w:noWrap/>
            <w:vAlign w:val="bottom"/>
          </w:tcPr>
          <w:p w14:paraId="6C4DD869" w14:textId="77777777" w:rsidR="004D3BA7" w:rsidRPr="00D5240F" w:rsidRDefault="004D3BA7" w:rsidP="00333453">
            <w:pPr>
              <w:pStyle w:val="TableText"/>
            </w:pPr>
            <w:r w:rsidRPr="00F82073">
              <w:t>39.5</w:t>
            </w:r>
          </w:p>
        </w:tc>
        <w:tc>
          <w:tcPr>
            <w:tcW w:w="524" w:type="pct"/>
            <w:tcBorders>
              <w:top w:val="nil"/>
              <w:bottom w:val="single" w:sz="12" w:space="0" w:color="auto"/>
            </w:tcBorders>
            <w:noWrap/>
            <w:vAlign w:val="bottom"/>
          </w:tcPr>
          <w:p w14:paraId="0174219E" w14:textId="77777777" w:rsidR="004D3BA7" w:rsidRPr="00D5240F" w:rsidRDefault="004D3BA7" w:rsidP="00333453">
            <w:pPr>
              <w:pStyle w:val="TableText"/>
            </w:pPr>
            <w:r w:rsidRPr="00F82073">
              <w:t>51.8</w:t>
            </w:r>
          </w:p>
        </w:tc>
        <w:tc>
          <w:tcPr>
            <w:tcW w:w="523" w:type="pct"/>
            <w:tcBorders>
              <w:top w:val="nil"/>
              <w:bottom w:val="single" w:sz="12" w:space="0" w:color="auto"/>
            </w:tcBorders>
            <w:vAlign w:val="bottom"/>
          </w:tcPr>
          <w:p w14:paraId="5F3A6C69" w14:textId="77777777" w:rsidR="004D3BA7" w:rsidRPr="00D5240F" w:rsidRDefault="004D3BA7" w:rsidP="00333453">
            <w:pPr>
              <w:pStyle w:val="TableText"/>
            </w:pPr>
            <w:r w:rsidRPr="00F82073">
              <w:t>8.7</w:t>
            </w:r>
          </w:p>
        </w:tc>
      </w:tr>
    </w:tbl>
    <w:p w14:paraId="2D72EC01" w14:textId="77777777" w:rsidR="004D3BA7" w:rsidRPr="00EE17F6" w:rsidRDefault="004D3BA7" w:rsidP="004D3BA7">
      <w:pPr>
        <w:pStyle w:val="Caption"/>
        <w:keepLines/>
        <w:pageBreakBefore/>
      </w:pPr>
      <w:bookmarkStart w:id="894" w:name="_Ref36131577"/>
      <w:bookmarkStart w:id="895" w:name="_Toc43295067"/>
      <w:bookmarkStart w:id="896" w:name="_Toc221178106"/>
      <w:r w:rsidRPr="00EE17F6">
        <w:lastRenderedPageBreak/>
        <w:t>Table 7.D.</w:t>
      </w:r>
      <w:r>
        <w:fldChar w:fldCharType="begin"/>
      </w:r>
      <w:r>
        <w:instrText>SEQ Table_7.D. \* ARABIC</w:instrText>
      </w:r>
      <w:r>
        <w:fldChar w:fldCharType="separate"/>
      </w:r>
      <w:r>
        <w:rPr>
          <w:noProof/>
        </w:rPr>
        <w:t>7</w:t>
      </w:r>
      <w:r>
        <w:fldChar w:fldCharType="end"/>
      </w:r>
      <w:bookmarkEnd w:id="894"/>
      <w:r w:rsidRPr="00EE17F6">
        <w:t xml:space="preserve">  Percent of Students in Each Achievement Level by Demographic Variables for</w:t>
      </w:r>
      <w:r>
        <w:t> </w:t>
      </w:r>
      <w:r w:rsidRPr="00EE17F6">
        <w:t>Grade Five</w:t>
      </w:r>
      <w:r>
        <w:t>—</w:t>
      </w:r>
      <w:r w:rsidRPr="00EE17F6">
        <w:t>Physical Sciences Domain</w:t>
      </w:r>
      <w:bookmarkEnd w:id="895"/>
      <w:bookmarkEnd w:id="896"/>
    </w:p>
    <w:tbl>
      <w:tblPr>
        <w:tblStyle w:val="TRs"/>
        <w:tblW w:w="4774" w:type="pct"/>
        <w:tblLayout w:type="fixed"/>
        <w:tblLook w:val="04A0" w:firstRow="1" w:lastRow="0" w:firstColumn="1" w:lastColumn="0" w:noHBand="0" w:noVBand="1"/>
        <w:tblDescription w:val="Percent of Students in Each Achievement Level by Demographic Variables for Grade Five—Physical Sciences Domain"/>
      </w:tblPr>
      <w:tblGrid>
        <w:gridCol w:w="7220"/>
        <w:gridCol w:w="1644"/>
        <w:gridCol w:w="1354"/>
        <w:gridCol w:w="1354"/>
        <w:gridCol w:w="1352"/>
      </w:tblGrid>
      <w:tr w:rsidR="004D3BA7" w:rsidRPr="00BD66A6" w14:paraId="47E8349A"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2CD4A487" w14:textId="77777777" w:rsidR="004D3BA7" w:rsidRPr="00BB5B35" w:rsidRDefault="004D3BA7" w:rsidP="00333453">
            <w:pPr>
              <w:pStyle w:val="TableHead"/>
              <w:keepNext/>
              <w:keepLines/>
            </w:pPr>
            <w:r w:rsidRPr="00BB5B35">
              <w:t>Group</w:t>
            </w:r>
          </w:p>
        </w:tc>
        <w:tc>
          <w:tcPr>
            <w:tcW w:w="636" w:type="pct"/>
          </w:tcPr>
          <w:p w14:paraId="74B8916D" w14:textId="77777777" w:rsidR="004D3BA7" w:rsidRPr="00BB5B35" w:rsidRDefault="004D3BA7" w:rsidP="00333453">
            <w:pPr>
              <w:pStyle w:val="TableHead"/>
              <w:keepNext/>
              <w:keepLines/>
            </w:pPr>
            <w:r>
              <w:t>Number Tested</w:t>
            </w:r>
          </w:p>
        </w:tc>
        <w:tc>
          <w:tcPr>
            <w:tcW w:w="524" w:type="pct"/>
            <w:noWrap/>
            <w:hideMark/>
          </w:tcPr>
          <w:p w14:paraId="67B00040" w14:textId="77777777" w:rsidR="004D3BA7" w:rsidRPr="00BB5B35" w:rsidRDefault="004D3BA7" w:rsidP="00333453">
            <w:pPr>
              <w:pStyle w:val="TableHead"/>
              <w:keepNext/>
              <w:keepLines/>
            </w:pPr>
            <w:r>
              <w:t>Below Standard</w:t>
            </w:r>
          </w:p>
        </w:tc>
        <w:tc>
          <w:tcPr>
            <w:tcW w:w="524" w:type="pct"/>
            <w:noWrap/>
            <w:hideMark/>
          </w:tcPr>
          <w:p w14:paraId="6606889D" w14:textId="77777777" w:rsidR="004D3BA7" w:rsidRPr="00BB5B35" w:rsidRDefault="004D3BA7" w:rsidP="00333453">
            <w:pPr>
              <w:pStyle w:val="TableHead"/>
              <w:keepNext/>
              <w:keepLines/>
            </w:pPr>
            <w:r>
              <w:t>Near Standard</w:t>
            </w:r>
          </w:p>
        </w:tc>
        <w:tc>
          <w:tcPr>
            <w:tcW w:w="523" w:type="pct"/>
          </w:tcPr>
          <w:p w14:paraId="23B3E86C" w14:textId="77777777" w:rsidR="004D3BA7" w:rsidRPr="00BB5B35" w:rsidRDefault="004D3BA7" w:rsidP="00333453">
            <w:pPr>
              <w:pStyle w:val="TableHead"/>
              <w:keepNext/>
              <w:keepLines/>
            </w:pPr>
            <w:r>
              <w:t>Above Standard</w:t>
            </w:r>
          </w:p>
        </w:tc>
      </w:tr>
      <w:tr w:rsidR="004D3BA7" w:rsidRPr="00BD66A6" w14:paraId="03742869" w14:textId="77777777" w:rsidTr="00333453">
        <w:trPr>
          <w:trHeight w:val="315"/>
        </w:trPr>
        <w:tc>
          <w:tcPr>
            <w:tcW w:w="2793" w:type="pct"/>
            <w:tcBorders>
              <w:top w:val="single" w:sz="4" w:space="0" w:color="auto"/>
              <w:bottom w:val="single" w:sz="4" w:space="0" w:color="auto"/>
            </w:tcBorders>
            <w:noWrap/>
            <w:vAlign w:val="center"/>
            <w:hideMark/>
          </w:tcPr>
          <w:p w14:paraId="3236C8B8"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7ABF0D56" w14:textId="77777777" w:rsidR="004D3BA7" w:rsidRPr="00BB5B35" w:rsidRDefault="004D3BA7" w:rsidP="00333453">
            <w:pPr>
              <w:pStyle w:val="TableText"/>
              <w:keepNext/>
              <w:keepLines/>
            </w:pPr>
            <w:r>
              <w:t>455,429</w:t>
            </w:r>
          </w:p>
        </w:tc>
        <w:tc>
          <w:tcPr>
            <w:tcW w:w="524" w:type="pct"/>
            <w:tcBorders>
              <w:top w:val="single" w:sz="4" w:space="0" w:color="auto"/>
              <w:bottom w:val="single" w:sz="4" w:space="0" w:color="auto"/>
            </w:tcBorders>
            <w:noWrap/>
            <w:vAlign w:val="bottom"/>
          </w:tcPr>
          <w:p w14:paraId="0E6F9BEC" w14:textId="77777777" w:rsidR="004D3BA7" w:rsidRPr="00BB5B35" w:rsidRDefault="004D3BA7" w:rsidP="00333453">
            <w:pPr>
              <w:pStyle w:val="TableText"/>
              <w:keepNext/>
              <w:keepLines/>
            </w:pPr>
            <w:r>
              <w:t>44.1</w:t>
            </w:r>
          </w:p>
        </w:tc>
        <w:tc>
          <w:tcPr>
            <w:tcW w:w="524" w:type="pct"/>
            <w:tcBorders>
              <w:top w:val="single" w:sz="4" w:space="0" w:color="auto"/>
              <w:bottom w:val="single" w:sz="4" w:space="0" w:color="auto"/>
            </w:tcBorders>
            <w:noWrap/>
            <w:vAlign w:val="bottom"/>
          </w:tcPr>
          <w:p w14:paraId="6ABD73FD" w14:textId="77777777" w:rsidR="004D3BA7" w:rsidRPr="00BB5B35" w:rsidRDefault="004D3BA7" w:rsidP="00333453">
            <w:pPr>
              <w:pStyle w:val="TableText"/>
              <w:keepNext/>
              <w:keepLines/>
            </w:pPr>
            <w:r>
              <w:t>41.6</w:t>
            </w:r>
          </w:p>
        </w:tc>
        <w:tc>
          <w:tcPr>
            <w:tcW w:w="523" w:type="pct"/>
            <w:tcBorders>
              <w:top w:val="single" w:sz="4" w:space="0" w:color="auto"/>
              <w:bottom w:val="single" w:sz="4" w:space="0" w:color="auto"/>
            </w:tcBorders>
            <w:vAlign w:val="bottom"/>
          </w:tcPr>
          <w:p w14:paraId="0117A727" w14:textId="77777777" w:rsidR="004D3BA7" w:rsidRPr="00BB5B35" w:rsidRDefault="004D3BA7" w:rsidP="00333453">
            <w:pPr>
              <w:pStyle w:val="TableText"/>
              <w:keepNext/>
              <w:keepLines/>
            </w:pPr>
            <w:r>
              <w:t>14.3</w:t>
            </w:r>
          </w:p>
        </w:tc>
      </w:tr>
      <w:tr w:rsidR="004D3BA7" w:rsidRPr="00BD66A6" w14:paraId="2FF8B012" w14:textId="77777777" w:rsidTr="00333453">
        <w:trPr>
          <w:trHeight w:val="300"/>
        </w:trPr>
        <w:tc>
          <w:tcPr>
            <w:tcW w:w="2793" w:type="pct"/>
            <w:tcBorders>
              <w:top w:val="single" w:sz="4" w:space="0" w:color="auto"/>
              <w:bottom w:val="nil"/>
            </w:tcBorders>
            <w:noWrap/>
            <w:vAlign w:val="center"/>
            <w:hideMark/>
          </w:tcPr>
          <w:p w14:paraId="1A3F0230"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7E43B9B1" w14:textId="77777777" w:rsidR="004D3BA7" w:rsidRPr="00BB5B35" w:rsidRDefault="004D3BA7" w:rsidP="00333453">
            <w:pPr>
              <w:pStyle w:val="TableText"/>
              <w:keepNext/>
              <w:keepLines/>
            </w:pPr>
            <w:r w:rsidRPr="00A25FDB">
              <w:t>233,956</w:t>
            </w:r>
          </w:p>
        </w:tc>
        <w:tc>
          <w:tcPr>
            <w:tcW w:w="524" w:type="pct"/>
            <w:tcBorders>
              <w:top w:val="single" w:sz="4" w:space="0" w:color="auto"/>
              <w:bottom w:val="nil"/>
            </w:tcBorders>
            <w:noWrap/>
            <w:vAlign w:val="bottom"/>
          </w:tcPr>
          <w:p w14:paraId="0737BC76" w14:textId="77777777" w:rsidR="004D3BA7" w:rsidRPr="00BB5B35" w:rsidRDefault="004D3BA7" w:rsidP="00333453">
            <w:pPr>
              <w:pStyle w:val="TableText"/>
              <w:keepNext/>
              <w:keepLines/>
            </w:pPr>
            <w:r w:rsidRPr="00F5585E">
              <w:t>45.7</w:t>
            </w:r>
          </w:p>
        </w:tc>
        <w:tc>
          <w:tcPr>
            <w:tcW w:w="524" w:type="pct"/>
            <w:tcBorders>
              <w:top w:val="single" w:sz="4" w:space="0" w:color="auto"/>
              <w:bottom w:val="nil"/>
            </w:tcBorders>
            <w:noWrap/>
            <w:vAlign w:val="bottom"/>
          </w:tcPr>
          <w:p w14:paraId="0045BBFC" w14:textId="77777777" w:rsidR="004D3BA7" w:rsidRPr="00BB5B35" w:rsidRDefault="004D3BA7" w:rsidP="00333453">
            <w:pPr>
              <w:pStyle w:val="TableText"/>
              <w:keepNext/>
              <w:keepLines/>
            </w:pPr>
            <w:r w:rsidRPr="00F5585E">
              <w:t>39.8</w:t>
            </w:r>
          </w:p>
        </w:tc>
        <w:tc>
          <w:tcPr>
            <w:tcW w:w="523" w:type="pct"/>
            <w:tcBorders>
              <w:top w:val="single" w:sz="4" w:space="0" w:color="auto"/>
              <w:bottom w:val="nil"/>
            </w:tcBorders>
            <w:vAlign w:val="bottom"/>
          </w:tcPr>
          <w:p w14:paraId="0E49601B" w14:textId="77777777" w:rsidR="004D3BA7" w:rsidRPr="00BB5B35" w:rsidRDefault="004D3BA7" w:rsidP="00333453">
            <w:pPr>
              <w:pStyle w:val="TableText"/>
              <w:keepNext/>
              <w:keepLines/>
            </w:pPr>
            <w:r w:rsidRPr="00F5585E">
              <w:t>14.5</w:t>
            </w:r>
          </w:p>
        </w:tc>
      </w:tr>
      <w:tr w:rsidR="004D3BA7" w:rsidRPr="00BD66A6" w14:paraId="3E747C9B" w14:textId="77777777" w:rsidTr="00333453">
        <w:trPr>
          <w:trHeight w:val="315"/>
        </w:trPr>
        <w:tc>
          <w:tcPr>
            <w:tcW w:w="2793" w:type="pct"/>
            <w:tcBorders>
              <w:top w:val="nil"/>
              <w:bottom w:val="single" w:sz="4" w:space="0" w:color="auto"/>
            </w:tcBorders>
            <w:noWrap/>
            <w:vAlign w:val="center"/>
            <w:hideMark/>
          </w:tcPr>
          <w:p w14:paraId="72877696"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51DD58EB" w14:textId="77777777" w:rsidR="004D3BA7" w:rsidRPr="00BB5B35" w:rsidRDefault="004D3BA7" w:rsidP="00333453">
            <w:pPr>
              <w:pStyle w:val="TableText"/>
              <w:keepNext/>
              <w:keepLines/>
            </w:pPr>
            <w:r w:rsidRPr="00A25FDB">
              <w:t>221,473</w:t>
            </w:r>
          </w:p>
        </w:tc>
        <w:tc>
          <w:tcPr>
            <w:tcW w:w="524" w:type="pct"/>
            <w:tcBorders>
              <w:top w:val="nil"/>
              <w:bottom w:val="single" w:sz="4" w:space="0" w:color="auto"/>
            </w:tcBorders>
            <w:noWrap/>
            <w:vAlign w:val="bottom"/>
          </w:tcPr>
          <w:p w14:paraId="33A91619" w14:textId="77777777" w:rsidR="004D3BA7" w:rsidRPr="00BB5B35" w:rsidRDefault="004D3BA7" w:rsidP="00333453">
            <w:pPr>
              <w:pStyle w:val="TableText"/>
              <w:keepNext/>
              <w:keepLines/>
            </w:pPr>
            <w:r w:rsidRPr="00F5585E">
              <w:t>42.5</w:t>
            </w:r>
          </w:p>
        </w:tc>
        <w:tc>
          <w:tcPr>
            <w:tcW w:w="524" w:type="pct"/>
            <w:tcBorders>
              <w:top w:val="nil"/>
              <w:bottom w:val="single" w:sz="4" w:space="0" w:color="auto"/>
            </w:tcBorders>
            <w:noWrap/>
            <w:vAlign w:val="bottom"/>
          </w:tcPr>
          <w:p w14:paraId="78C1980B" w14:textId="77777777" w:rsidR="004D3BA7" w:rsidRPr="00BB5B35" w:rsidRDefault="004D3BA7" w:rsidP="00333453">
            <w:pPr>
              <w:pStyle w:val="TableText"/>
              <w:keepNext/>
              <w:keepLines/>
            </w:pPr>
            <w:r w:rsidRPr="00F5585E">
              <w:t>43.5</w:t>
            </w:r>
          </w:p>
        </w:tc>
        <w:tc>
          <w:tcPr>
            <w:tcW w:w="523" w:type="pct"/>
            <w:tcBorders>
              <w:top w:val="nil"/>
              <w:bottom w:val="single" w:sz="4" w:space="0" w:color="auto"/>
            </w:tcBorders>
            <w:vAlign w:val="bottom"/>
          </w:tcPr>
          <w:p w14:paraId="35F2CB78" w14:textId="77777777" w:rsidR="004D3BA7" w:rsidRPr="00BB5B35" w:rsidRDefault="004D3BA7" w:rsidP="00333453">
            <w:pPr>
              <w:pStyle w:val="TableText"/>
              <w:keepNext/>
              <w:keepLines/>
            </w:pPr>
            <w:r w:rsidRPr="00F5585E">
              <w:t>14.1</w:t>
            </w:r>
          </w:p>
        </w:tc>
      </w:tr>
      <w:tr w:rsidR="004D3BA7" w:rsidRPr="00BD66A6" w14:paraId="2BB405F8" w14:textId="77777777" w:rsidTr="00333453">
        <w:trPr>
          <w:trHeight w:val="300"/>
        </w:trPr>
        <w:tc>
          <w:tcPr>
            <w:tcW w:w="2793" w:type="pct"/>
            <w:tcBorders>
              <w:top w:val="single" w:sz="4" w:space="0" w:color="auto"/>
              <w:bottom w:val="nil"/>
            </w:tcBorders>
            <w:noWrap/>
            <w:vAlign w:val="center"/>
            <w:hideMark/>
          </w:tcPr>
          <w:p w14:paraId="15DD2120"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5F4C81CB" w14:textId="77777777" w:rsidR="004D3BA7" w:rsidRPr="00BB5B35" w:rsidRDefault="004D3BA7" w:rsidP="00333453">
            <w:pPr>
              <w:pStyle w:val="TableText"/>
              <w:keepNext/>
              <w:keepLines/>
            </w:pPr>
            <w:r w:rsidRPr="00A25FDB">
              <w:t>87,571</w:t>
            </w:r>
          </w:p>
        </w:tc>
        <w:tc>
          <w:tcPr>
            <w:tcW w:w="524" w:type="pct"/>
            <w:tcBorders>
              <w:top w:val="single" w:sz="4" w:space="0" w:color="auto"/>
              <w:bottom w:val="nil"/>
            </w:tcBorders>
            <w:noWrap/>
            <w:vAlign w:val="bottom"/>
          </w:tcPr>
          <w:p w14:paraId="151C394B" w14:textId="77777777" w:rsidR="004D3BA7" w:rsidRPr="00BB5B35" w:rsidRDefault="004D3BA7" w:rsidP="00333453">
            <w:pPr>
              <w:pStyle w:val="TableText"/>
              <w:keepNext/>
              <w:keepLines/>
            </w:pPr>
            <w:r w:rsidRPr="00F5585E">
              <w:t>79.1</w:t>
            </w:r>
          </w:p>
        </w:tc>
        <w:tc>
          <w:tcPr>
            <w:tcW w:w="524" w:type="pct"/>
            <w:tcBorders>
              <w:top w:val="single" w:sz="4" w:space="0" w:color="auto"/>
              <w:bottom w:val="nil"/>
            </w:tcBorders>
            <w:noWrap/>
            <w:vAlign w:val="bottom"/>
          </w:tcPr>
          <w:p w14:paraId="76CE9EFA" w14:textId="77777777" w:rsidR="004D3BA7" w:rsidRPr="00BB5B35" w:rsidRDefault="004D3BA7" w:rsidP="00333453">
            <w:pPr>
              <w:pStyle w:val="TableText"/>
              <w:keepNext/>
              <w:keepLines/>
            </w:pPr>
            <w:r w:rsidRPr="00F5585E">
              <w:t>19.9</w:t>
            </w:r>
          </w:p>
        </w:tc>
        <w:tc>
          <w:tcPr>
            <w:tcW w:w="523" w:type="pct"/>
            <w:tcBorders>
              <w:top w:val="single" w:sz="4" w:space="0" w:color="auto"/>
              <w:bottom w:val="nil"/>
            </w:tcBorders>
            <w:vAlign w:val="bottom"/>
          </w:tcPr>
          <w:p w14:paraId="6FB5C784" w14:textId="77777777" w:rsidR="004D3BA7" w:rsidRPr="00BB5B35" w:rsidRDefault="004D3BA7" w:rsidP="00333453">
            <w:pPr>
              <w:pStyle w:val="TableText"/>
              <w:keepNext/>
              <w:keepLines/>
            </w:pPr>
            <w:r w:rsidRPr="00F5585E">
              <w:t>1.0</w:t>
            </w:r>
          </w:p>
        </w:tc>
      </w:tr>
      <w:tr w:rsidR="004D3BA7" w:rsidRPr="00BD66A6" w14:paraId="3DE38EF3" w14:textId="77777777" w:rsidTr="00333453">
        <w:trPr>
          <w:trHeight w:val="300"/>
        </w:trPr>
        <w:tc>
          <w:tcPr>
            <w:tcW w:w="2793" w:type="pct"/>
            <w:tcBorders>
              <w:top w:val="nil"/>
            </w:tcBorders>
            <w:noWrap/>
            <w:vAlign w:val="center"/>
            <w:hideMark/>
          </w:tcPr>
          <w:p w14:paraId="3455CE0A"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5ACE3265" w14:textId="77777777" w:rsidR="004D3BA7" w:rsidRPr="00BB5B35" w:rsidRDefault="004D3BA7" w:rsidP="00333453">
            <w:pPr>
              <w:pStyle w:val="TableText"/>
              <w:keepNext/>
              <w:keepLines/>
            </w:pPr>
            <w:r w:rsidRPr="00A25FDB">
              <w:t>262,914</w:t>
            </w:r>
          </w:p>
        </w:tc>
        <w:tc>
          <w:tcPr>
            <w:tcW w:w="524" w:type="pct"/>
            <w:tcBorders>
              <w:top w:val="nil"/>
            </w:tcBorders>
            <w:noWrap/>
            <w:vAlign w:val="bottom"/>
          </w:tcPr>
          <w:p w14:paraId="33702196" w14:textId="77777777" w:rsidR="004D3BA7" w:rsidRPr="00BB5B35" w:rsidRDefault="004D3BA7" w:rsidP="00333453">
            <w:pPr>
              <w:pStyle w:val="TableText"/>
              <w:keepNext/>
              <w:keepLines/>
            </w:pPr>
            <w:r w:rsidRPr="00F5585E">
              <w:t>38.2</w:t>
            </w:r>
          </w:p>
        </w:tc>
        <w:tc>
          <w:tcPr>
            <w:tcW w:w="524" w:type="pct"/>
            <w:tcBorders>
              <w:top w:val="nil"/>
            </w:tcBorders>
            <w:noWrap/>
            <w:vAlign w:val="bottom"/>
          </w:tcPr>
          <w:p w14:paraId="6FC5499C" w14:textId="77777777" w:rsidR="004D3BA7" w:rsidRPr="00BB5B35" w:rsidRDefault="004D3BA7" w:rsidP="00333453">
            <w:pPr>
              <w:pStyle w:val="TableText"/>
              <w:keepNext/>
              <w:keepLines/>
            </w:pPr>
            <w:r w:rsidRPr="00F5585E">
              <w:t>44.5</w:t>
            </w:r>
          </w:p>
        </w:tc>
        <w:tc>
          <w:tcPr>
            <w:tcW w:w="523" w:type="pct"/>
            <w:tcBorders>
              <w:top w:val="nil"/>
            </w:tcBorders>
            <w:vAlign w:val="bottom"/>
          </w:tcPr>
          <w:p w14:paraId="7EA5E8DE" w14:textId="77777777" w:rsidR="004D3BA7" w:rsidRPr="00BB5B35" w:rsidRDefault="004D3BA7" w:rsidP="00333453">
            <w:pPr>
              <w:pStyle w:val="TableText"/>
              <w:keepNext/>
              <w:keepLines/>
            </w:pPr>
            <w:r w:rsidRPr="00F5585E">
              <w:t>17.3</w:t>
            </w:r>
          </w:p>
        </w:tc>
      </w:tr>
      <w:tr w:rsidR="004D3BA7" w:rsidRPr="00BD66A6" w14:paraId="3D6A30C4" w14:textId="77777777" w:rsidTr="00333453">
        <w:trPr>
          <w:trHeight w:val="300"/>
        </w:trPr>
        <w:tc>
          <w:tcPr>
            <w:tcW w:w="2793" w:type="pct"/>
            <w:noWrap/>
            <w:vAlign w:val="center"/>
            <w:hideMark/>
          </w:tcPr>
          <w:p w14:paraId="5DEFD552"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54D78AD9" w14:textId="77777777" w:rsidR="004D3BA7" w:rsidRPr="00BB5B35" w:rsidRDefault="004D3BA7" w:rsidP="00333453">
            <w:pPr>
              <w:pStyle w:val="TableText"/>
              <w:keepNext/>
              <w:keepLines/>
            </w:pPr>
            <w:r w:rsidRPr="00A25FDB">
              <w:t>86,610</w:t>
            </w:r>
          </w:p>
        </w:tc>
        <w:tc>
          <w:tcPr>
            <w:tcW w:w="524" w:type="pct"/>
            <w:noWrap/>
            <w:vAlign w:val="bottom"/>
          </w:tcPr>
          <w:p w14:paraId="6BF67B6C" w14:textId="77777777" w:rsidR="004D3BA7" w:rsidRPr="00BB5B35" w:rsidRDefault="004D3BA7" w:rsidP="00333453">
            <w:pPr>
              <w:pStyle w:val="TableText"/>
              <w:keepNext/>
              <w:keepLines/>
            </w:pPr>
            <w:r w:rsidRPr="00F5585E">
              <w:t>31.9</w:t>
            </w:r>
          </w:p>
        </w:tc>
        <w:tc>
          <w:tcPr>
            <w:tcW w:w="524" w:type="pct"/>
            <w:noWrap/>
            <w:vAlign w:val="bottom"/>
          </w:tcPr>
          <w:p w14:paraId="69E9E135" w14:textId="77777777" w:rsidR="004D3BA7" w:rsidRPr="00BB5B35" w:rsidRDefault="004D3BA7" w:rsidP="00333453">
            <w:pPr>
              <w:pStyle w:val="TableText"/>
              <w:keepNext/>
              <w:keepLines/>
            </w:pPr>
            <w:r w:rsidRPr="00F5585E">
              <w:t>53.5</w:t>
            </w:r>
          </w:p>
        </w:tc>
        <w:tc>
          <w:tcPr>
            <w:tcW w:w="523" w:type="pct"/>
            <w:vAlign w:val="bottom"/>
          </w:tcPr>
          <w:p w14:paraId="4C719B93" w14:textId="77777777" w:rsidR="004D3BA7" w:rsidRPr="00BB5B35" w:rsidRDefault="004D3BA7" w:rsidP="00333453">
            <w:pPr>
              <w:pStyle w:val="TableText"/>
              <w:keepNext/>
              <w:keepLines/>
            </w:pPr>
            <w:r w:rsidRPr="00F5585E">
              <w:t>14.6</w:t>
            </w:r>
          </w:p>
        </w:tc>
      </w:tr>
      <w:tr w:rsidR="004D3BA7" w:rsidRPr="00BD66A6" w14:paraId="482B5F62" w14:textId="77777777" w:rsidTr="00333453">
        <w:trPr>
          <w:trHeight w:val="300"/>
        </w:trPr>
        <w:tc>
          <w:tcPr>
            <w:tcW w:w="2793" w:type="pct"/>
            <w:noWrap/>
            <w:vAlign w:val="center"/>
            <w:hideMark/>
          </w:tcPr>
          <w:p w14:paraId="2DDDAB4B"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2C0118CA" w14:textId="77777777" w:rsidR="004D3BA7" w:rsidRPr="00BB5B35" w:rsidRDefault="004D3BA7" w:rsidP="00333453">
            <w:pPr>
              <w:pStyle w:val="TableText"/>
            </w:pPr>
            <w:r w:rsidRPr="00A25FDB">
              <w:t>17,959</w:t>
            </w:r>
          </w:p>
        </w:tc>
        <w:tc>
          <w:tcPr>
            <w:tcW w:w="524" w:type="pct"/>
            <w:noWrap/>
            <w:vAlign w:val="bottom"/>
          </w:tcPr>
          <w:p w14:paraId="4120CE3B" w14:textId="77777777" w:rsidR="004D3BA7" w:rsidRPr="00BB5B35" w:rsidRDefault="004D3BA7" w:rsidP="00333453">
            <w:pPr>
              <w:pStyle w:val="TableText"/>
            </w:pPr>
            <w:r w:rsidRPr="00F5585E">
              <w:t>18.9</w:t>
            </w:r>
          </w:p>
        </w:tc>
        <w:tc>
          <w:tcPr>
            <w:tcW w:w="524" w:type="pct"/>
            <w:noWrap/>
            <w:vAlign w:val="bottom"/>
          </w:tcPr>
          <w:p w14:paraId="229486E6" w14:textId="77777777" w:rsidR="004D3BA7" w:rsidRPr="00BB5B35" w:rsidRDefault="004D3BA7" w:rsidP="00333453">
            <w:pPr>
              <w:pStyle w:val="TableText"/>
            </w:pPr>
            <w:r w:rsidRPr="00F5585E">
              <w:t>46.8</w:t>
            </w:r>
          </w:p>
        </w:tc>
        <w:tc>
          <w:tcPr>
            <w:tcW w:w="523" w:type="pct"/>
            <w:vAlign w:val="bottom"/>
          </w:tcPr>
          <w:p w14:paraId="3707FAC0" w14:textId="77777777" w:rsidR="004D3BA7" w:rsidRPr="00BB5B35" w:rsidRDefault="004D3BA7" w:rsidP="00333453">
            <w:pPr>
              <w:pStyle w:val="TableText"/>
            </w:pPr>
            <w:r w:rsidRPr="00F5585E">
              <w:t>34.3</w:t>
            </w:r>
          </w:p>
        </w:tc>
      </w:tr>
      <w:tr w:rsidR="004D3BA7" w:rsidRPr="00BD66A6" w14:paraId="071C6A76" w14:textId="77777777" w:rsidTr="00333453">
        <w:trPr>
          <w:trHeight w:val="300"/>
        </w:trPr>
        <w:tc>
          <w:tcPr>
            <w:tcW w:w="2793" w:type="pct"/>
            <w:noWrap/>
            <w:vAlign w:val="center"/>
            <w:hideMark/>
          </w:tcPr>
          <w:p w14:paraId="42F6FEF4"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189FB401" w14:textId="77777777" w:rsidR="004D3BA7" w:rsidRPr="00BB5B35" w:rsidRDefault="004D3BA7" w:rsidP="00333453">
            <w:pPr>
              <w:pStyle w:val="TableText"/>
            </w:pPr>
            <w:r w:rsidRPr="00A25FDB">
              <w:t>168</w:t>
            </w:r>
          </w:p>
        </w:tc>
        <w:tc>
          <w:tcPr>
            <w:tcW w:w="524" w:type="pct"/>
            <w:noWrap/>
            <w:vAlign w:val="bottom"/>
          </w:tcPr>
          <w:p w14:paraId="41C94A47" w14:textId="77777777" w:rsidR="004D3BA7" w:rsidRPr="00BB5B35" w:rsidRDefault="004D3BA7" w:rsidP="00333453">
            <w:pPr>
              <w:pStyle w:val="TableText"/>
            </w:pPr>
            <w:r w:rsidRPr="00F5585E">
              <w:t>76.8</w:t>
            </w:r>
          </w:p>
        </w:tc>
        <w:tc>
          <w:tcPr>
            <w:tcW w:w="524" w:type="pct"/>
            <w:noWrap/>
            <w:vAlign w:val="bottom"/>
          </w:tcPr>
          <w:p w14:paraId="62335D4F" w14:textId="77777777" w:rsidR="004D3BA7" w:rsidRPr="00BB5B35" w:rsidRDefault="004D3BA7" w:rsidP="00333453">
            <w:pPr>
              <w:pStyle w:val="TableText"/>
            </w:pPr>
            <w:r w:rsidRPr="00F5585E">
              <w:t>18.5</w:t>
            </w:r>
          </w:p>
        </w:tc>
        <w:tc>
          <w:tcPr>
            <w:tcW w:w="523" w:type="pct"/>
            <w:vAlign w:val="bottom"/>
          </w:tcPr>
          <w:p w14:paraId="678F7F88" w14:textId="77777777" w:rsidR="004D3BA7" w:rsidRPr="00BB5B35" w:rsidRDefault="004D3BA7" w:rsidP="00333453">
            <w:pPr>
              <w:pStyle w:val="TableText"/>
            </w:pPr>
            <w:r w:rsidRPr="00F5585E">
              <w:t>4.8</w:t>
            </w:r>
          </w:p>
        </w:tc>
      </w:tr>
      <w:tr w:rsidR="004D3BA7" w:rsidRPr="00BD66A6" w14:paraId="731CC592" w14:textId="77777777" w:rsidTr="00333453">
        <w:trPr>
          <w:trHeight w:val="300"/>
        </w:trPr>
        <w:tc>
          <w:tcPr>
            <w:tcW w:w="2793" w:type="pct"/>
            <w:noWrap/>
            <w:vAlign w:val="center"/>
          </w:tcPr>
          <w:p w14:paraId="682CF37A" w14:textId="77777777" w:rsidR="004D3BA7" w:rsidRPr="00BB5B35" w:rsidRDefault="004D3BA7" w:rsidP="00333453">
            <w:pPr>
              <w:pStyle w:val="TableText"/>
            </w:pPr>
            <w:r w:rsidRPr="006A7665">
              <w:t>English proficiency unknown</w:t>
            </w:r>
          </w:p>
        </w:tc>
        <w:tc>
          <w:tcPr>
            <w:tcW w:w="636" w:type="pct"/>
            <w:vAlign w:val="bottom"/>
          </w:tcPr>
          <w:p w14:paraId="1F857B85" w14:textId="77777777" w:rsidR="004D3BA7" w:rsidRPr="00A25FDB" w:rsidRDefault="004D3BA7" w:rsidP="00333453">
            <w:pPr>
              <w:pStyle w:val="TableText"/>
            </w:pPr>
            <w:r>
              <w:t>207</w:t>
            </w:r>
          </w:p>
        </w:tc>
        <w:tc>
          <w:tcPr>
            <w:tcW w:w="524" w:type="pct"/>
            <w:noWrap/>
            <w:vAlign w:val="bottom"/>
          </w:tcPr>
          <w:p w14:paraId="5EE05BE1" w14:textId="77777777" w:rsidR="004D3BA7" w:rsidRPr="00F5585E" w:rsidRDefault="004D3BA7" w:rsidP="00333453">
            <w:pPr>
              <w:pStyle w:val="TableText"/>
            </w:pPr>
            <w:r w:rsidRPr="001E29F9">
              <w:t>41.1</w:t>
            </w:r>
          </w:p>
        </w:tc>
        <w:tc>
          <w:tcPr>
            <w:tcW w:w="524" w:type="pct"/>
            <w:noWrap/>
            <w:vAlign w:val="bottom"/>
          </w:tcPr>
          <w:p w14:paraId="6031BA47" w14:textId="77777777" w:rsidR="004D3BA7" w:rsidRPr="00F5585E" w:rsidRDefault="004D3BA7" w:rsidP="00333453">
            <w:pPr>
              <w:pStyle w:val="TableText"/>
            </w:pPr>
            <w:r w:rsidRPr="001E29F9">
              <w:t>44.4</w:t>
            </w:r>
          </w:p>
        </w:tc>
        <w:tc>
          <w:tcPr>
            <w:tcW w:w="523" w:type="pct"/>
            <w:vAlign w:val="bottom"/>
          </w:tcPr>
          <w:p w14:paraId="6EC41313" w14:textId="77777777" w:rsidR="004D3BA7" w:rsidRPr="00F5585E" w:rsidRDefault="004D3BA7" w:rsidP="00333453">
            <w:pPr>
              <w:pStyle w:val="TableText"/>
            </w:pPr>
            <w:r w:rsidRPr="001E29F9">
              <w:t>14.5</w:t>
            </w:r>
          </w:p>
        </w:tc>
      </w:tr>
      <w:tr w:rsidR="004D3BA7" w:rsidRPr="00BD66A6" w14:paraId="374A5D87" w14:textId="77777777" w:rsidTr="00333453">
        <w:trPr>
          <w:trHeight w:val="300"/>
        </w:trPr>
        <w:tc>
          <w:tcPr>
            <w:tcW w:w="2793" w:type="pct"/>
            <w:tcBorders>
              <w:top w:val="single" w:sz="4" w:space="0" w:color="auto"/>
              <w:bottom w:val="nil"/>
            </w:tcBorders>
            <w:noWrap/>
            <w:vAlign w:val="center"/>
            <w:hideMark/>
          </w:tcPr>
          <w:p w14:paraId="31D4740A"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3E74832B" w14:textId="77777777" w:rsidR="004D3BA7" w:rsidRPr="00BB5B35" w:rsidRDefault="004D3BA7" w:rsidP="00333453">
            <w:pPr>
              <w:pStyle w:val="TableText"/>
            </w:pPr>
            <w:r w:rsidRPr="00A25FDB">
              <w:t>282,825</w:t>
            </w:r>
          </w:p>
        </w:tc>
        <w:tc>
          <w:tcPr>
            <w:tcW w:w="524" w:type="pct"/>
            <w:tcBorders>
              <w:top w:val="single" w:sz="4" w:space="0" w:color="auto"/>
              <w:bottom w:val="nil"/>
            </w:tcBorders>
            <w:noWrap/>
            <w:vAlign w:val="bottom"/>
          </w:tcPr>
          <w:p w14:paraId="16D8D2CE" w14:textId="77777777" w:rsidR="004D3BA7" w:rsidRPr="00BB5B35" w:rsidRDefault="004D3BA7" w:rsidP="00333453">
            <w:pPr>
              <w:pStyle w:val="TableText"/>
            </w:pPr>
            <w:r w:rsidRPr="00F5585E">
              <w:t>55.3</w:t>
            </w:r>
          </w:p>
        </w:tc>
        <w:tc>
          <w:tcPr>
            <w:tcW w:w="524" w:type="pct"/>
            <w:tcBorders>
              <w:top w:val="single" w:sz="4" w:space="0" w:color="auto"/>
              <w:bottom w:val="nil"/>
            </w:tcBorders>
            <w:noWrap/>
            <w:vAlign w:val="bottom"/>
          </w:tcPr>
          <w:p w14:paraId="171BD592" w14:textId="77777777" w:rsidR="004D3BA7" w:rsidRPr="00BB5B35" w:rsidRDefault="004D3BA7" w:rsidP="00333453">
            <w:pPr>
              <w:pStyle w:val="TableText"/>
            </w:pPr>
            <w:r w:rsidRPr="00F5585E">
              <w:t>37.9</w:t>
            </w:r>
          </w:p>
        </w:tc>
        <w:tc>
          <w:tcPr>
            <w:tcW w:w="523" w:type="pct"/>
            <w:tcBorders>
              <w:top w:val="single" w:sz="4" w:space="0" w:color="auto"/>
              <w:bottom w:val="nil"/>
            </w:tcBorders>
            <w:vAlign w:val="bottom"/>
          </w:tcPr>
          <w:p w14:paraId="21DD0660" w14:textId="77777777" w:rsidR="004D3BA7" w:rsidRPr="00BB5B35" w:rsidRDefault="004D3BA7" w:rsidP="00333453">
            <w:pPr>
              <w:pStyle w:val="TableText"/>
            </w:pPr>
            <w:r w:rsidRPr="00F5585E">
              <w:t>6.9</w:t>
            </w:r>
          </w:p>
        </w:tc>
      </w:tr>
      <w:tr w:rsidR="004D3BA7" w:rsidRPr="00BD66A6" w14:paraId="2F9B08EF" w14:textId="77777777" w:rsidTr="00333453">
        <w:trPr>
          <w:trHeight w:val="315"/>
        </w:trPr>
        <w:tc>
          <w:tcPr>
            <w:tcW w:w="2793" w:type="pct"/>
            <w:tcBorders>
              <w:top w:val="nil"/>
              <w:bottom w:val="single" w:sz="4" w:space="0" w:color="auto"/>
            </w:tcBorders>
            <w:noWrap/>
            <w:vAlign w:val="center"/>
            <w:hideMark/>
          </w:tcPr>
          <w:p w14:paraId="3AF2D6EA"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112BA4CE" w14:textId="77777777" w:rsidR="004D3BA7" w:rsidRPr="00BB5B35" w:rsidRDefault="004D3BA7" w:rsidP="00333453">
            <w:pPr>
              <w:pStyle w:val="TableText"/>
            </w:pPr>
            <w:r w:rsidRPr="00A25FDB">
              <w:t>172,604</w:t>
            </w:r>
          </w:p>
        </w:tc>
        <w:tc>
          <w:tcPr>
            <w:tcW w:w="524" w:type="pct"/>
            <w:tcBorders>
              <w:top w:val="nil"/>
              <w:bottom w:val="single" w:sz="4" w:space="0" w:color="auto"/>
            </w:tcBorders>
            <w:noWrap/>
            <w:vAlign w:val="bottom"/>
          </w:tcPr>
          <w:p w14:paraId="525E257D" w14:textId="77777777" w:rsidR="004D3BA7" w:rsidRPr="00BB5B35" w:rsidRDefault="004D3BA7" w:rsidP="00333453">
            <w:pPr>
              <w:pStyle w:val="TableText"/>
            </w:pPr>
            <w:r w:rsidRPr="00F5585E">
              <w:t>25.9</w:t>
            </w:r>
          </w:p>
        </w:tc>
        <w:tc>
          <w:tcPr>
            <w:tcW w:w="524" w:type="pct"/>
            <w:tcBorders>
              <w:top w:val="nil"/>
              <w:bottom w:val="single" w:sz="4" w:space="0" w:color="auto"/>
            </w:tcBorders>
            <w:noWrap/>
            <w:vAlign w:val="bottom"/>
          </w:tcPr>
          <w:p w14:paraId="00D0FE29" w14:textId="77777777" w:rsidR="004D3BA7" w:rsidRPr="00BB5B35" w:rsidRDefault="004D3BA7" w:rsidP="00333453">
            <w:pPr>
              <w:pStyle w:val="TableText"/>
            </w:pPr>
            <w:r w:rsidRPr="00F5585E">
              <w:t>47.7</w:t>
            </w:r>
          </w:p>
        </w:tc>
        <w:tc>
          <w:tcPr>
            <w:tcW w:w="523" w:type="pct"/>
            <w:tcBorders>
              <w:top w:val="nil"/>
              <w:bottom w:val="single" w:sz="4" w:space="0" w:color="auto"/>
            </w:tcBorders>
            <w:vAlign w:val="bottom"/>
          </w:tcPr>
          <w:p w14:paraId="6CB324E3" w14:textId="77777777" w:rsidR="004D3BA7" w:rsidRPr="00BB5B35" w:rsidRDefault="004D3BA7" w:rsidP="00333453">
            <w:pPr>
              <w:pStyle w:val="TableText"/>
            </w:pPr>
            <w:r w:rsidRPr="00F5585E">
              <w:t>26.5</w:t>
            </w:r>
          </w:p>
        </w:tc>
      </w:tr>
      <w:tr w:rsidR="004D3BA7" w:rsidRPr="00BD66A6" w14:paraId="4D31BB4E" w14:textId="77777777" w:rsidTr="00333453">
        <w:trPr>
          <w:trHeight w:val="300"/>
        </w:trPr>
        <w:tc>
          <w:tcPr>
            <w:tcW w:w="2793" w:type="pct"/>
            <w:tcBorders>
              <w:top w:val="single" w:sz="4" w:space="0" w:color="auto"/>
            </w:tcBorders>
            <w:noWrap/>
            <w:vAlign w:val="center"/>
            <w:hideMark/>
          </w:tcPr>
          <w:p w14:paraId="69B29090"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0260D90E" w14:textId="77777777" w:rsidR="004D3BA7" w:rsidRPr="00BB5B35" w:rsidRDefault="004D3BA7" w:rsidP="00333453">
            <w:pPr>
              <w:pStyle w:val="TableText"/>
            </w:pPr>
            <w:r w:rsidRPr="00A25FDB">
              <w:t>2,172</w:t>
            </w:r>
          </w:p>
        </w:tc>
        <w:tc>
          <w:tcPr>
            <w:tcW w:w="524" w:type="pct"/>
            <w:tcBorders>
              <w:top w:val="single" w:sz="4" w:space="0" w:color="auto"/>
            </w:tcBorders>
            <w:noWrap/>
            <w:vAlign w:val="bottom"/>
          </w:tcPr>
          <w:p w14:paraId="5873A169" w14:textId="77777777" w:rsidR="004D3BA7" w:rsidRPr="00BB5B35" w:rsidRDefault="004D3BA7" w:rsidP="00333453">
            <w:pPr>
              <w:pStyle w:val="TableText"/>
            </w:pPr>
            <w:r w:rsidRPr="00F5585E">
              <w:t>53.3</w:t>
            </w:r>
          </w:p>
        </w:tc>
        <w:tc>
          <w:tcPr>
            <w:tcW w:w="524" w:type="pct"/>
            <w:tcBorders>
              <w:top w:val="single" w:sz="4" w:space="0" w:color="auto"/>
            </w:tcBorders>
            <w:noWrap/>
            <w:vAlign w:val="bottom"/>
          </w:tcPr>
          <w:p w14:paraId="6704233E" w14:textId="77777777" w:rsidR="004D3BA7" w:rsidRPr="00BB5B35" w:rsidRDefault="004D3BA7" w:rsidP="00333453">
            <w:pPr>
              <w:pStyle w:val="TableText"/>
            </w:pPr>
            <w:r w:rsidRPr="00F5585E">
              <w:t>38.4</w:t>
            </w:r>
          </w:p>
        </w:tc>
        <w:tc>
          <w:tcPr>
            <w:tcW w:w="523" w:type="pct"/>
            <w:tcBorders>
              <w:top w:val="single" w:sz="4" w:space="0" w:color="auto"/>
            </w:tcBorders>
            <w:vAlign w:val="bottom"/>
          </w:tcPr>
          <w:p w14:paraId="24C8FA29" w14:textId="77777777" w:rsidR="004D3BA7" w:rsidRPr="00BB5B35" w:rsidRDefault="004D3BA7" w:rsidP="00333453">
            <w:pPr>
              <w:pStyle w:val="TableText"/>
            </w:pPr>
            <w:r w:rsidRPr="00F5585E">
              <w:t>8.3</w:t>
            </w:r>
          </w:p>
        </w:tc>
      </w:tr>
      <w:tr w:rsidR="004D3BA7" w:rsidRPr="00BD66A6" w14:paraId="4C563215" w14:textId="77777777" w:rsidTr="00333453">
        <w:trPr>
          <w:trHeight w:val="300"/>
        </w:trPr>
        <w:tc>
          <w:tcPr>
            <w:tcW w:w="2793" w:type="pct"/>
            <w:noWrap/>
            <w:vAlign w:val="center"/>
            <w:hideMark/>
          </w:tcPr>
          <w:p w14:paraId="07EB72F6" w14:textId="77777777" w:rsidR="004D3BA7" w:rsidRPr="00BB5B35" w:rsidRDefault="004D3BA7" w:rsidP="00333453">
            <w:pPr>
              <w:pStyle w:val="TableText"/>
            </w:pPr>
            <w:r w:rsidRPr="00BB5B35">
              <w:t>Asian</w:t>
            </w:r>
            <w:r>
              <w:t xml:space="preserve"> (All)</w:t>
            </w:r>
          </w:p>
        </w:tc>
        <w:tc>
          <w:tcPr>
            <w:tcW w:w="636" w:type="pct"/>
            <w:vAlign w:val="bottom"/>
          </w:tcPr>
          <w:p w14:paraId="6EA5EFC0" w14:textId="77777777" w:rsidR="004D3BA7" w:rsidRPr="00BB5B35" w:rsidRDefault="004D3BA7" w:rsidP="00333453">
            <w:pPr>
              <w:pStyle w:val="TableText"/>
            </w:pPr>
            <w:r w:rsidRPr="00A25FDB">
              <w:t>42,658</w:t>
            </w:r>
          </w:p>
        </w:tc>
        <w:tc>
          <w:tcPr>
            <w:tcW w:w="524" w:type="pct"/>
            <w:noWrap/>
            <w:vAlign w:val="bottom"/>
          </w:tcPr>
          <w:p w14:paraId="6EEB9547" w14:textId="77777777" w:rsidR="004D3BA7" w:rsidRPr="00BB5B35" w:rsidRDefault="004D3BA7" w:rsidP="00333453">
            <w:pPr>
              <w:pStyle w:val="TableText"/>
            </w:pPr>
            <w:r w:rsidRPr="00F5585E">
              <w:t>21.4</w:t>
            </w:r>
          </w:p>
        </w:tc>
        <w:tc>
          <w:tcPr>
            <w:tcW w:w="524" w:type="pct"/>
            <w:noWrap/>
            <w:vAlign w:val="bottom"/>
          </w:tcPr>
          <w:p w14:paraId="5ECAC0CC" w14:textId="77777777" w:rsidR="004D3BA7" w:rsidRPr="00BB5B35" w:rsidRDefault="004D3BA7" w:rsidP="00333453">
            <w:pPr>
              <w:pStyle w:val="TableText"/>
            </w:pPr>
            <w:r w:rsidRPr="00F5585E">
              <w:t>43.7</w:t>
            </w:r>
          </w:p>
        </w:tc>
        <w:tc>
          <w:tcPr>
            <w:tcW w:w="523" w:type="pct"/>
            <w:vAlign w:val="bottom"/>
          </w:tcPr>
          <w:p w14:paraId="235343A1" w14:textId="77777777" w:rsidR="004D3BA7" w:rsidRPr="00BB5B35" w:rsidRDefault="004D3BA7" w:rsidP="00333453">
            <w:pPr>
              <w:pStyle w:val="TableText"/>
            </w:pPr>
            <w:r w:rsidRPr="00F5585E">
              <w:t>34.8</w:t>
            </w:r>
          </w:p>
        </w:tc>
      </w:tr>
      <w:tr w:rsidR="004D3BA7" w:rsidRPr="00BD66A6" w14:paraId="762C3909" w14:textId="77777777" w:rsidTr="00333453">
        <w:trPr>
          <w:trHeight w:val="300"/>
        </w:trPr>
        <w:tc>
          <w:tcPr>
            <w:tcW w:w="2793" w:type="pct"/>
            <w:noWrap/>
            <w:vAlign w:val="center"/>
            <w:hideMark/>
          </w:tcPr>
          <w:p w14:paraId="21CC2B1E"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309EEF6C" w14:textId="77777777" w:rsidR="004D3BA7" w:rsidRPr="00BB5B35" w:rsidRDefault="004D3BA7" w:rsidP="00333453">
            <w:pPr>
              <w:pStyle w:val="TableText"/>
            </w:pPr>
            <w:r w:rsidRPr="00A25FDB">
              <w:t>2,072</w:t>
            </w:r>
          </w:p>
        </w:tc>
        <w:tc>
          <w:tcPr>
            <w:tcW w:w="524" w:type="pct"/>
            <w:noWrap/>
            <w:vAlign w:val="bottom"/>
          </w:tcPr>
          <w:p w14:paraId="5C53CDB0" w14:textId="77777777" w:rsidR="004D3BA7" w:rsidRPr="00BB5B35" w:rsidRDefault="004D3BA7" w:rsidP="00333453">
            <w:pPr>
              <w:pStyle w:val="TableText"/>
            </w:pPr>
            <w:r w:rsidRPr="00F5585E">
              <w:t>52.2</w:t>
            </w:r>
          </w:p>
        </w:tc>
        <w:tc>
          <w:tcPr>
            <w:tcW w:w="524" w:type="pct"/>
            <w:noWrap/>
            <w:vAlign w:val="bottom"/>
          </w:tcPr>
          <w:p w14:paraId="1606AF68" w14:textId="77777777" w:rsidR="004D3BA7" w:rsidRPr="00BB5B35" w:rsidRDefault="004D3BA7" w:rsidP="00333453">
            <w:pPr>
              <w:pStyle w:val="TableText"/>
            </w:pPr>
            <w:r w:rsidRPr="00F5585E">
              <w:t>39.9</w:t>
            </w:r>
          </w:p>
        </w:tc>
        <w:tc>
          <w:tcPr>
            <w:tcW w:w="523" w:type="pct"/>
            <w:vAlign w:val="bottom"/>
          </w:tcPr>
          <w:p w14:paraId="1983F3CA" w14:textId="77777777" w:rsidR="004D3BA7" w:rsidRPr="00BB5B35" w:rsidRDefault="004D3BA7" w:rsidP="00333453">
            <w:pPr>
              <w:pStyle w:val="TableText"/>
            </w:pPr>
            <w:r w:rsidRPr="00F5585E">
              <w:t>8.0</w:t>
            </w:r>
          </w:p>
        </w:tc>
      </w:tr>
      <w:tr w:rsidR="004D3BA7" w:rsidRPr="00BD66A6" w14:paraId="6D976DE9" w14:textId="77777777" w:rsidTr="00333453">
        <w:trPr>
          <w:trHeight w:val="300"/>
        </w:trPr>
        <w:tc>
          <w:tcPr>
            <w:tcW w:w="2793" w:type="pct"/>
            <w:noWrap/>
            <w:vAlign w:val="center"/>
            <w:hideMark/>
          </w:tcPr>
          <w:p w14:paraId="1995185D" w14:textId="77777777" w:rsidR="004D3BA7" w:rsidRPr="00BB5B35" w:rsidRDefault="004D3BA7" w:rsidP="00333453">
            <w:pPr>
              <w:pStyle w:val="TableText"/>
            </w:pPr>
            <w:r w:rsidRPr="00BB5B35">
              <w:t>Filipino</w:t>
            </w:r>
            <w:r>
              <w:t xml:space="preserve"> (All)</w:t>
            </w:r>
          </w:p>
        </w:tc>
        <w:tc>
          <w:tcPr>
            <w:tcW w:w="636" w:type="pct"/>
            <w:vAlign w:val="bottom"/>
          </w:tcPr>
          <w:p w14:paraId="07D478A3" w14:textId="77777777" w:rsidR="004D3BA7" w:rsidRPr="00BB5B35" w:rsidRDefault="004D3BA7" w:rsidP="00333453">
            <w:pPr>
              <w:pStyle w:val="TableText"/>
            </w:pPr>
            <w:r w:rsidRPr="00A25FDB">
              <w:t>9,205</w:t>
            </w:r>
          </w:p>
        </w:tc>
        <w:tc>
          <w:tcPr>
            <w:tcW w:w="524" w:type="pct"/>
            <w:noWrap/>
            <w:vAlign w:val="bottom"/>
          </w:tcPr>
          <w:p w14:paraId="7D24B850" w14:textId="77777777" w:rsidR="004D3BA7" w:rsidRPr="00BB5B35" w:rsidRDefault="004D3BA7" w:rsidP="00333453">
            <w:pPr>
              <w:pStyle w:val="TableText"/>
            </w:pPr>
            <w:r w:rsidRPr="00F5585E">
              <w:t>26.8</w:t>
            </w:r>
          </w:p>
        </w:tc>
        <w:tc>
          <w:tcPr>
            <w:tcW w:w="524" w:type="pct"/>
            <w:noWrap/>
            <w:vAlign w:val="bottom"/>
          </w:tcPr>
          <w:p w14:paraId="04BFD0A0" w14:textId="77777777" w:rsidR="004D3BA7" w:rsidRPr="00BB5B35" w:rsidRDefault="004D3BA7" w:rsidP="00333453">
            <w:pPr>
              <w:pStyle w:val="TableText"/>
            </w:pPr>
            <w:r w:rsidRPr="00F5585E">
              <w:t>51.1</w:t>
            </w:r>
          </w:p>
        </w:tc>
        <w:tc>
          <w:tcPr>
            <w:tcW w:w="523" w:type="pct"/>
            <w:vAlign w:val="bottom"/>
          </w:tcPr>
          <w:p w14:paraId="4DB32B78" w14:textId="77777777" w:rsidR="004D3BA7" w:rsidRPr="00BB5B35" w:rsidRDefault="004D3BA7" w:rsidP="00333453">
            <w:pPr>
              <w:pStyle w:val="TableText"/>
            </w:pPr>
            <w:r w:rsidRPr="00F5585E">
              <w:t>22.0</w:t>
            </w:r>
          </w:p>
        </w:tc>
      </w:tr>
      <w:tr w:rsidR="004D3BA7" w:rsidRPr="00BD66A6" w14:paraId="12762105" w14:textId="77777777" w:rsidTr="00333453">
        <w:trPr>
          <w:trHeight w:val="300"/>
        </w:trPr>
        <w:tc>
          <w:tcPr>
            <w:tcW w:w="2793" w:type="pct"/>
            <w:noWrap/>
            <w:vAlign w:val="center"/>
          </w:tcPr>
          <w:p w14:paraId="6560833F" w14:textId="77777777" w:rsidR="004D3BA7" w:rsidRDefault="004D3BA7" w:rsidP="00333453">
            <w:pPr>
              <w:pStyle w:val="TableText"/>
            </w:pPr>
            <w:r w:rsidRPr="00BB5B35">
              <w:t>Hispanic or Latino</w:t>
            </w:r>
            <w:r>
              <w:t xml:space="preserve"> (All)</w:t>
            </w:r>
          </w:p>
        </w:tc>
        <w:tc>
          <w:tcPr>
            <w:tcW w:w="636" w:type="pct"/>
            <w:vAlign w:val="bottom"/>
          </w:tcPr>
          <w:p w14:paraId="4297EE9D" w14:textId="77777777" w:rsidR="004D3BA7" w:rsidRDefault="004D3BA7" w:rsidP="00333453">
            <w:pPr>
              <w:pStyle w:val="TableText"/>
            </w:pPr>
            <w:r w:rsidRPr="00A25FDB">
              <w:t>253,010</w:t>
            </w:r>
          </w:p>
        </w:tc>
        <w:tc>
          <w:tcPr>
            <w:tcW w:w="524" w:type="pct"/>
            <w:noWrap/>
            <w:vAlign w:val="bottom"/>
          </w:tcPr>
          <w:p w14:paraId="59A9D7FF" w14:textId="77777777" w:rsidR="004D3BA7" w:rsidRPr="00BB5B35" w:rsidRDefault="004D3BA7" w:rsidP="00333453">
            <w:pPr>
              <w:pStyle w:val="TableText"/>
            </w:pPr>
            <w:r w:rsidRPr="00F5585E">
              <w:t>54.3</w:t>
            </w:r>
          </w:p>
        </w:tc>
        <w:tc>
          <w:tcPr>
            <w:tcW w:w="524" w:type="pct"/>
            <w:noWrap/>
            <w:vAlign w:val="bottom"/>
          </w:tcPr>
          <w:p w14:paraId="63D03F1B" w14:textId="77777777" w:rsidR="004D3BA7" w:rsidRPr="00BB5B35" w:rsidRDefault="004D3BA7" w:rsidP="00333453">
            <w:pPr>
              <w:pStyle w:val="TableText"/>
            </w:pPr>
            <w:r w:rsidRPr="00F5585E">
              <w:t>38.8</w:t>
            </w:r>
          </w:p>
        </w:tc>
        <w:tc>
          <w:tcPr>
            <w:tcW w:w="523" w:type="pct"/>
            <w:vAlign w:val="bottom"/>
          </w:tcPr>
          <w:p w14:paraId="4711D71C" w14:textId="77777777" w:rsidR="004D3BA7" w:rsidRPr="00BB5B35" w:rsidRDefault="004D3BA7" w:rsidP="00333453">
            <w:pPr>
              <w:pStyle w:val="TableText"/>
            </w:pPr>
            <w:r w:rsidRPr="00F5585E">
              <w:t>6.9</w:t>
            </w:r>
          </w:p>
        </w:tc>
      </w:tr>
      <w:tr w:rsidR="004D3BA7" w:rsidRPr="00BD66A6" w14:paraId="2B223B2F" w14:textId="77777777" w:rsidTr="00333453">
        <w:trPr>
          <w:trHeight w:val="300"/>
        </w:trPr>
        <w:tc>
          <w:tcPr>
            <w:tcW w:w="2793" w:type="pct"/>
            <w:noWrap/>
            <w:vAlign w:val="center"/>
            <w:hideMark/>
          </w:tcPr>
          <w:p w14:paraId="58DD7A1B"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43A24DFA" w14:textId="77777777" w:rsidR="004D3BA7" w:rsidRPr="00BB5B35" w:rsidRDefault="004D3BA7" w:rsidP="00333453">
            <w:pPr>
              <w:pStyle w:val="TableText"/>
            </w:pPr>
            <w:r w:rsidRPr="00A25FDB">
              <w:t>24,205</w:t>
            </w:r>
          </w:p>
        </w:tc>
        <w:tc>
          <w:tcPr>
            <w:tcW w:w="524" w:type="pct"/>
            <w:noWrap/>
            <w:vAlign w:val="bottom"/>
          </w:tcPr>
          <w:p w14:paraId="44964670" w14:textId="77777777" w:rsidR="004D3BA7" w:rsidRPr="00BB5B35" w:rsidRDefault="004D3BA7" w:rsidP="00333453">
            <w:pPr>
              <w:pStyle w:val="TableText"/>
            </w:pPr>
            <w:r w:rsidRPr="00F5585E">
              <w:t>61.6</w:t>
            </w:r>
          </w:p>
        </w:tc>
        <w:tc>
          <w:tcPr>
            <w:tcW w:w="524" w:type="pct"/>
            <w:noWrap/>
            <w:vAlign w:val="bottom"/>
          </w:tcPr>
          <w:p w14:paraId="54190FA0" w14:textId="77777777" w:rsidR="004D3BA7" w:rsidRPr="00BB5B35" w:rsidRDefault="004D3BA7" w:rsidP="00333453">
            <w:pPr>
              <w:pStyle w:val="TableText"/>
            </w:pPr>
            <w:r w:rsidRPr="00F5585E">
              <w:t>33.1</w:t>
            </w:r>
          </w:p>
        </w:tc>
        <w:tc>
          <w:tcPr>
            <w:tcW w:w="523" w:type="pct"/>
            <w:vAlign w:val="bottom"/>
          </w:tcPr>
          <w:p w14:paraId="60795E44" w14:textId="77777777" w:rsidR="004D3BA7" w:rsidRPr="00BB5B35" w:rsidRDefault="004D3BA7" w:rsidP="00333453">
            <w:pPr>
              <w:pStyle w:val="TableText"/>
            </w:pPr>
            <w:r w:rsidRPr="00F5585E">
              <w:t>5.3</w:t>
            </w:r>
          </w:p>
        </w:tc>
      </w:tr>
      <w:tr w:rsidR="004D3BA7" w:rsidRPr="00BD66A6" w14:paraId="6B544BC0" w14:textId="77777777" w:rsidTr="00333453">
        <w:trPr>
          <w:trHeight w:val="300"/>
        </w:trPr>
        <w:tc>
          <w:tcPr>
            <w:tcW w:w="2793" w:type="pct"/>
            <w:noWrap/>
            <w:vAlign w:val="center"/>
            <w:hideMark/>
          </w:tcPr>
          <w:p w14:paraId="5B4543CD" w14:textId="77777777" w:rsidR="004D3BA7" w:rsidRPr="00BB5B35" w:rsidRDefault="004D3BA7" w:rsidP="00333453">
            <w:pPr>
              <w:pStyle w:val="TableText"/>
            </w:pPr>
            <w:r w:rsidRPr="00BB5B35">
              <w:t>White</w:t>
            </w:r>
            <w:r>
              <w:t xml:space="preserve"> (All)</w:t>
            </w:r>
          </w:p>
        </w:tc>
        <w:tc>
          <w:tcPr>
            <w:tcW w:w="636" w:type="pct"/>
            <w:vAlign w:val="bottom"/>
          </w:tcPr>
          <w:p w14:paraId="0B47057D" w14:textId="77777777" w:rsidR="004D3BA7" w:rsidRPr="00BB5B35" w:rsidRDefault="004D3BA7" w:rsidP="00333453">
            <w:pPr>
              <w:pStyle w:val="TableText"/>
            </w:pPr>
            <w:r w:rsidRPr="00A25FDB">
              <w:t>100,553</w:t>
            </w:r>
          </w:p>
        </w:tc>
        <w:tc>
          <w:tcPr>
            <w:tcW w:w="524" w:type="pct"/>
            <w:noWrap/>
            <w:vAlign w:val="bottom"/>
          </w:tcPr>
          <w:p w14:paraId="3EAA431C" w14:textId="77777777" w:rsidR="004D3BA7" w:rsidRPr="00BB5B35" w:rsidRDefault="004D3BA7" w:rsidP="00333453">
            <w:pPr>
              <w:pStyle w:val="TableText"/>
            </w:pPr>
            <w:r w:rsidRPr="00F5585E">
              <w:t>27.9</w:t>
            </w:r>
          </w:p>
        </w:tc>
        <w:tc>
          <w:tcPr>
            <w:tcW w:w="524" w:type="pct"/>
            <w:noWrap/>
            <w:vAlign w:val="bottom"/>
          </w:tcPr>
          <w:p w14:paraId="24DD5394" w14:textId="77777777" w:rsidR="004D3BA7" w:rsidRPr="00BB5B35" w:rsidRDefault="004D3BA7" w:rsidP="00333453">
            <w:pPr>
              <w:pStyle w:val="TableText"/>
            </w:pPr>
            <w:r w:rsidRPr="00F5585E">
              <w:t>48.3</w:t>
            </w:r>
          </w:p>
        </w:tc>
        <w:tc>
          <w:tcPr>
            <w:tcW w:w="523" w:type="pct"/>
            <w:vAlign w:val="bottom"/>
          </w:tcPr>
          <w:p w14:paraId="59DC1667" w14:textId="77777777" w:rsidR="004D3BA7" w:rsidRPr="00BB5B35" w:rsidRDefault="004D3BA7" w:rsidP="00333453">
            <w:pPr>
              <w:pStyle w:val="TableText"/>
            </w:pPr>
            <w:r w:rsidRPr="00F5585E">
              <w:t>23.8</w:t>
            </w:r>
          </w:p>
        </w:tc>
      </w:tr>
      <w:tr w:rsidR="004D3BA7" w:rsidRPr="00BD66A6" w14:paraId="245C55B3" w14:textId="77777777" w:rsidTr="00333453">
        <w:trPr>
          <w:trHeight w:val="300"/>
        </w:trPr>
        <w:tc>
          <w:tcPr>
            <w:tcW w:w="2793" w:type="pct"/>
            <w:noWrap/>
            <w:vAlign w:val="center"/>
            <w:hideMark/>
          </w:tcPr>
          <w:p w14:paraId="1BEAF8E4"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205B0B49" w14:textId="77777777" w:rsidR="004D3BA7" w:rsidRPr="00BB5B35" w:rsidRDefault="004D3BA7" w:rsidP="00333453">
            <w:pPr>
              <w:pStyle w:val="TableText"/>
            </w:pPr>
            <w:r w:rsidRPr="00A25FDB">
              <w:t>18,686</w:t>
            </w:r>
          </w:p>
        </w:tc>
        <w:tc>
          <w:tcPr>
            <w:tcW w:w="524" w:type="pct"/>
            <w:noWrap/>
            <w:vAlign w:val="bottom"/>
          </w:tcPr>
          <w:p w14:paraId="5FCCBBCB" w14:textId="77777777" w:rsidR="004D3BA7" w:rsidRPr="00BB5B35" w:rsidRDefault="004D3BA7" w:rsidP="00333453">
            <w:pPr>
              <w:pStyle w:val="TableText"/>
            </w:pPr>
            <w:r w:rsidRPr="00F5585E">
              <w:t>29.4</w:t>
            </w:r>
          </w:p>
        </w:tc>
        <w:tc>
          <w:tcPr>
            <w:tcW w:w="524" w:type="pct"/>
            <w:noWrap/>
            <w:vAlign w:val="bottom"/>
          </w:tcPr>
          <w:p w14:paraId="4C4D5780" w14:textId="77777777" w:rsidR="004D3BA7" w:rsidRPr="00BB5B35" w:rsidRDefault="004D3BA7" w:rsidP="00333453">
            <w:pPr>
              <w:pStyle w:val="TableText"/>
            </w:pPr>
            <w:r w:rsidRPr="00F5585E">
              <w:t>45.4</w:t>
            </w:r>
          </w:p>
        </w:tc>
        <w:tc>
          <w:tcPr>
            <w:tcW w:w="523" w:type="pct"/>
            <w:vAlign w:val="bottom"/>
          </w:tcPr>
          <w:p w14:paraId="4E22B3E6" w14:textId="77777777" w:rsidR="004D3BA7" w:rsidRPr="00BB5B35" w:rsidRDefault="004D3BA7" w:rsidP="00333453">
            <w:pPr>
              <w:pStyle w:val="TableText"/>
            </w:pPr>
            <w:r w:rsidRPr="00F5585E">
              <w:t>25.2</w:t>
            </w:r>
          </w:p>
        </w:tc>
      </w:tr>
      <w:tr w:rsidR="004D3BA7" w:rsidRPr="00BD66A6" w14:paraId="5A37B48C" w14:textId="77777777" w:rsidTr="00333453">
        <w:trPr>
          <w:trHeight w:val="300"/>
        </w:trPr>
        <w:tc>
          <w:tcPr>
            <w:tcW w:w="2793" w:type="pct"/>
            <w:tcBorders>
              <w:top w:val="single" w:sz="4" w:space="0" w:color="auto"/>
              <w:bottom w:val="nil"/>
            </w:tcBorders>
            <w:noWrap/>
            <w:vAlign w:val="center"/>
            <w:hideMark/>
          </w:tcPr>
          <w:p w14:paraId="05507106"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7A0CA11C" w14:textId="77777777" w:rsidR="004D3BA7" w:rsidRPr="00BB5B35" w:rsidRDefault="004D3BA7" w:rsidP="00333453">
            <w:pPr>
              <w:pStyle w:val="TableText"/>
            </w:pPr>
            <w:r w:rsidRPr="00A25FDB">
              <w:t>56,864</w:t>
            </w:r>
          </w:p>
        </w:tc>
        <w:tc>
          <w:tcPr>
            <w:tcW w:w="524" w:type="pct"/>
            <w:tcBorders>
              <w:top w:val="single" w:sz="4" w:space="0" w:color="auto"/>
              <w:bottom w:val="nil"/>
            </w:tcBorders>
            <w:noWrap/>
            <w:vAlign w:val="bottom"/>
          </w:tcPr>
          <w:p w14:paraId="518D9646" w14:textId="77777777" w:rsidR="004D3BA7" w:rsidRPr="00BB5B35" w:rsidRDefault="004D3BA7" w:rsidP="00333453">
            <w:pPr>
              <w:pStyle w:val="TableText"/>
            </w:pPr>
            <w:r w:rsidRPr="00F5585E">
              <w:t>74.6</w:t>
            </w:r>
          </w:p>
        </w:tc>
        <w:tc>
          <w:tcPr>
            <w:tcW w:w="524" w:type="pct"/>
            <w:tcBorders>
              <w:top w:val="single" w:sz="4" w:space="0" w:color="auto"/>
              <w:bottom w:val="nil"/>
            </w:tcBorders>
            <w:noWrap/>
            <w:vAlign w:val="bottom"/>
          </w:tcPr>
          <w:p w14:paraId="3FCAD2DF" w14:textId="77777777" w:rsidR="004D3BA7" w:rsidRPr="00BB5B35" w:rsidRDefault="004D3BA7" w:rsidP="00333453">
            <w:pPr>
              <w:pStyle w:val="TableText"/>
            </w:pPr>
            <w:r w:rsidRPr="00F5585E">
              <w:t>21.1</w:t>
            </w:r>
          </w:p>
        </w:tc>
        <w:tc>
          <w:tcPr>
            <w:tcW w:w="523" w:type="pct"/>
            <w:tcBorders>
              <w:top w:val="single" w:sz="4" w:space="0" w:color="auto"/>
              <w:bottom w:val="nil"/>
            </w:tcBorders>
            <w:vAlign w:val="bottom"/>
          </w:tcPr>
          <w:p w14:paraId="63088DE0" w14:textId="77777777" w:rsidR="004D3BA7" w:rsidRPr="00BB5B35" w:rsidRDefault="004D3BA7" w:rsidP="00333453">
            <w:pPr>
              <w:pStyle w:val="TableText"/>
            </w:pPr>
            <w:r w:rsidRPr="00F5585E">
              <w:t>4.3</w:t>
            </w:r>
          </w:p>
        </w:tc>
      </w:tr>
      <w:tr w:rsidR="004D3BA7" w:rsidRPr="00BD66A6" w14:paraId="24ED634A" w14:textId="77777777" w:rsidTr="00333453">
        <w:trPr>
          <w:trHeight w:val="315"/>
        </w:trPr>
        <w:tc>
          <w:tcPr>
            <w:tcW w:w="2793" w:type="pct"/>
            <w:tcBorders>
              <w:top w:val="nil"/>
              <w:bottom w:val="single" w:sz="4" w:space="0" w:color="auto"/>
            </w:tcBorders>
            <w:noWrap/>
            <w:vAlign w:val="center"/>
            <w:hideMark/>
          </w:tcPr>
          <w:p w14:paraId="26164776"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3FC04339" w14:textId="77777777" w:rsidR="004D3BA7" w:rsidRPr="00BB5B35" w:rsidRDefault="004D3BA7" w:rsidP="00333453">
            <w:pPr>
              <w:pStyle w:val="TableText"/>
            </w:pPr>
            <w:r w:rsidRPr="00A25FDB">
              <w:t>398,565</w:t>
            </w:r>
          </w:p>
        </w:tc>
        <w:tc>
          <w:tcPr>
            <w:tcW w:w="524" w:type="pct"/>
            <w:tcBorders>
              <w:top w:val="nil"/>
              <w:bottom w:val="single" w:sz="4" w:space="0" w:color="auto"/>
            </w:tcBorders>
            <w:noWrap/>
            <w:vAlign w:val="bottom"/>
          </w:tcPr>
          <w:p w14:paraId="4DDFB4E0" w14:textId="77777777" w:rsidR="004D3BA7" w:rsidRPr="00BB5B35" w:rsidRDefault="004D3BA7" w:rsidP="00333453">
            <w:pPr>
              <w:pStyle w:val="TableText"/>
            </w:pPr>
            <w:r w:rsidRPr="00F5585E">
              <w:t>39.8</w:t>
            </w:r>
          </w:p>
        </w:tc>
        <w:tc>
          <w:tcPr>
            <w:tcW w:w="524" w:type="pct"/>
            <w:tcBorders>
              <w:top w:val="nil"/>
              <w:bottom w:val="single" w:sz="4" w:space="0" w:color="auto"/>
            </w:tcBorders>
            <w:noWrap/>
            <w:vAlign w:val="bottom"/>
          </w:tcPr>
          <w:p w14:paraId="1A2AE70B" w14:textId="77777777" w:rsidR="004D3BA7" w:rsidRPr="00BB5B35" w:rsidRDefault="004D3BA7" w:rsidP="00333453">
            <w:pPr>
              <w:pStyle w:val="TableText"/>
            </w:pPr>
            <w:r w:rsidRPr="00F5585E">
              <w:t>44.5</w:t>
            </w:r>
          </w:p>
        </w:tc>
        <w:tc>
          <w:tcPr>
            <w:tcW w:w="523" w:type="pct"/>
            <w:tcBorders>
              <w:top w:val="nil"/>
              <w:bottom w:val="single" w:sz="4" w:space="0" w:color="auto"/>
            </w:tcBorders>
            <w:vAlign w:val="bottom"/>
          </w:tcPr>
          <w:p w14:paraId="7AEE5986" w14:textId="77777777" w:rsidR="004D3BA7" w:rsidRPr="00BB5B35" w:rsidRDefault="004D3BA7" w:rsidP="00333453">
            <w:pPr>
              <w:pStyle w:val="TableText"/>
            </w:pPr>
            <w:r w:rsidRPr="00F5585E">
              <w:t>15.7</w:t>
            </w:r>
          </w:p>
        </w:tc>
      </w:tr>
      <w:tr w:rsidR="004D3BA7" w:rsidRPr="00BD66A6" w14:paraId="40B834A1" w14:textId="77777777" w:rsidTr="00333453">
        <w:trPr>
          <w:trHeight w:val="300"/>
        </w:trPr>
        <w:tc>
          <w:tcPr>
            <w:tcW w:w="2793" w:type="pct"/>
            <w:tcBorders>
              <w:top w:val="single" w:sz="4" w:space="0" w:color="auto"/>
              <w:bottom w:val="nil"/>
            </w:tcBorders>
            <w:noWrap/>
            <w:vAlign w:val="center"/>
            <w:hideMark/>
          </w:tcPr>
          <w:p w14:paraId="4206E03B"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1CD502D0" w14:textId="77777777" w:rsidR="004D3BA7" w:rsidRPr="00BB5B35" w:rsidRDefault="004D3BA7" w:rsidP="00333453">
            <w:pPr>
              <w:pStyle w:val="TableText"/>
            </w:pPr>
            <w:r w:rsidRPr="00A25FDB">
              <w:t>3,843</w:t>
            </w:r>
          </w:p>
        </w:tc>
        <w:tc>
          <w:tcPr>
            <w:tcW w:w="524" w:type="pct"/>
            <w:tcBorders>
              <w:top w:val="single" w:sz="4" w:space="0" w:color="auto"/>
              <w:bottom w:val="nil"/>
            </w:tcBorders>
            <w:noWrap/>
            <w:vAlign w:val="bottom"/>
          </w:tcPr>
          <w:p w14:paraId="32D9B510" w14:textId="77777777" w:rsidR="004D3BA7" w:rsidRPr="00BB5B35" w:rsidRDefault="004D3BA7" w:rsidP="00333453">
            <w:pPr>
              <w:pStyle w:val="TableText"/>
            </w:pPr>
            <w:r w:rsidRPr="00F5585E">
              <w:t>66.1</w:t>
            </w:r>
          </w:p>
        </w:tc>
        <w:tc>
          <w:tcPr>
            <w:tcW w:w="524" w:type="pct"/>
            <w:tcBorders>
              <w:top w:val="single" w:sz="4" w:space="0" w:color="auto"/>
              <w:bottom w:val="nil"/>
            </w:tcBorders>
            <w:noWrap/>
            <w:vAlign w:val="bottom"/>
          </w:tcPr>
          <w:p w14:paraId="6503F5EF" w14:textId="77777777" w:rsidR="004D3BA7" w:rsidRPr="00BB5B35" w:rsidRDefault="004D3BA7" w:rsidP="00333453">
            <w:pPr>
              <w:pStyle w:val="TableText"/>
            </w:pPr>
            <w:r w:rsidRPr="00F5585E">
              <w:t>30.5</w:t>
            </w:r>
          </w:p>
        </w:tc>
        <w:tc>
          <w:tcPr>
            <w:tcW w:w="523" w:type="pct"/>
            <w:tcBorders>
              <w:top w:val="single" w:sz="4" w:space="0" w:color="auto"/>
              <w:bottom w:val="nil"/>
            </w:tcBorders>
            <w:vAlign w:val="bottom"/>
          </w:tcPr>
          <w:p w14:paraId="63FECAD5" w14:textId="77777777" w:rsidR="004D3BA7" w:rsidRPr="00BB5B35" w:rsidRDefault="004D3BA7" w:rsidP="00333453">
            <w:pPr>
              <w:pStyle w:val="TableText"/>
            </w:pPr>
            <w:r w:rsidRPr="00F5585E">
              <w:t>3.4</w:t>
            </w:r>
          </w:p>
        </w:tc>
      </w:tr>
      <w:tr w:rsidR="004D3BA7" w:rsidRPr="00BD66A6" w14:paraId="2D46B870" w14:textId="77777777" w:rsidTr="00333453">
        <w:trPr>
          <w:trHeight w:val="315"/>
        </w:trPr>
        <w:tc>
          <w:tcPr>
            <w:tcW w:w="2793" w:type="pct"/>
            <w:tcBorders>
              <w:top w:val="nil"/>
              <w:bottom w:val="single" w:sz="4" w:space="0" w:color="auto"/>
            </w:tcBorders>
            <w:noWrap/>
            <w:vAlign w:val="center"/>
            <w:hideMark/>
          </w:tcPr>
          <w:p w14:paraId="75C7E9DD"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1163BA46" w14:textId="77777777" w:rsidR="004D3BA7" w:rsidRPr="00BB5B35" w:rsidRDefault="004D3BA7" w:rsidP="00333453">
            <w:pPr>
              <w:pStyle w:val="TableText"/>
            </w:pPr>
            <w:r w:rsidRPr="00A25FDB">
              <w:t>451,586</w:t>
            </w:r>
          </w:p>
        </w:tc>
        <w:tc>
          <w:tcPr>
            <w:tcW w:w="524" w:type="pct"/>
            <w:tcBorders>
              <w:top w:val="nil"/>
              <w:bottom w:val="single" w:sz="4" w:space="0" w:color="auto"/>
            </w:tcBorders>
            <w:noWrap/>
            <w:vAlign w:val="bottom"/>
          </w:tcPr>
          <w:p w14:paraId="39EDD3FD" w14:textId="77777777" w:rsidR="004D3BA7" w:rsidRPr="00BB5B35" w:rsidRDefault="004D3BA7" w:rsidP="00333453">
            <w:pPr>
              <w:pStyle w:val="TableText"/>
            </w:pPr>
            <w:r w:rsidRPr="00F5585E">
              <w:t>43.9</w:t>
            </w:r>
          </w:p>
        </w:tc>
        <w:tc>
          <w:tcPr>
            <w:tcW w:w="524" w:type="pct"/>
            <w:tcBorders>
              <w:top w:val="nil"/>
              <w:bottom w:val="single" w:sz="4" w:space="0" w:color="auto"/>
            </w:tcBorders>
            <w:noWrap/>
            <w:vAlign w:val="bottom"/>
          </w:tcPr>
          <w:p w14:paraId="73EA7277" w14:textId="77777777" w:rsidR="004D3BA7" w:rsidRPr="00BB5B35" w:rsidRDefault="004D3BA7" w:rsidP="00333453">
            <w:pPr>
              <w:pStyle w:val="TableText"/>
            </w:pPr>
            <w:r w:rsidRPr="00F5585E">
              <w:t>41.7</w:t>
            </w:r>
          </w:p>
        </w:tc>
        <w:tc>
          <w:tcPr>
            <w:tcW w:w="523" w:type="pct"/>
            <w:tcBorders>
              <w:top w:val="nil"/>
              <w:bottom w:val="single" w:sz="4" w:space="0" w:color="auto"/>
            </w:tcBorders>
            <w:vAlign w:val="bottom"/>
          </w:tcPr>
          <w:p w14:paraId="04362C1B" w14:textId="77777777" w:rsidR="004D3BA7" w:rsidRPr="00BB5B35" w:rsidRDefault="004D3BA7" w:rsidP="00333453">
            <w:pPr>
              <w:pStyle w:val="TableText"/>
            </w:pPr>
            <w:r w:rsidRPr="00F5585E">
              <w:t>14.4</w:t>
            </w:r>
          </w:p>
        </w:tc>
      </w:tr>
      <w:tr w:rsidR="004D3BA7" w:rsidRPr="00BD66A6" w14:paraId="43BF1C81" w14:textId="77777777" w:rsidTr="00232DA4">
        <w:trPr>
          <w:trHeight w:val="315"/>
        </w:trPr>
        <w:tc>
          <w:tcPr>
            <w:tcW w:w="2793" w:type="pct"/>
            <w:tcBorders>
              <w:top w:val="single" w:sz="4" w:space="0" w:color="auto"/>
              <w:bottom w:val="nil"/>
            </w:tcBorders>
            <w:noWrap/>
            <w:vAlign w:val="center"/>
          </w:tcPr>
          <w:p w14:paraId="0D1E761C" w14:textId="77777777" w:rsidR="004D3BA7" w:rsidRPr="00BB5B35" w:rsidRDefault="004D3BA7" w:rsidP="00333453">
            <w:pPr>
              <w:pStyle w:val="TableText"/>
            </w:pPr>
            <w:r>
              <w:t>Military</w:t>
            </w:r>
          </w:p>
        </w:tc>
        <w:tc>
          <w:tcPr>
            <w:tcW w:w="636" w:type="pct"/>
            <w:tcBorders>
              <w:top w:val="single" w:sz="4" w:space="0" w:color="auto"/>
              <w:bottom w:val="nil"/>
            </w:tcBorders>
            <w:vAlign w:val="bottom"/>
          </w:tcPr>
          <w:p w14:paraId="64A5C658" w14:textId="77777777" w:rsidR="004D3BA7" w:rsidRPr="00A25FDB" w:rsidRDefault="004D3BA7" w:rsidP="00333453">
            <w:pPr>
              <w:pStyle w:val="TableText"/>
            </w:pPr>
            <w:r w:rsidRPr="00B117EE">
              <w:t>4,556</w:t>
            </w:r>
          </w:p>
        </w:tc>
        <w:tc>
          <w:tcPr>
            <w:tcW w:w="524" w:type="pct"/>
            <w:tcBorders>
              <w:top w:val="single" w:sz="4" w:space="0" w:color="auto"/>
              <w:bottom w:val="nil"/>
            </w:tcBorders>
            <w:noWrap/>
            <w:vAlign w:val="bottom"/>
          </w:tcPr>
          <w:p w14:paraId="46B70452" w14:textId="77777777" w:rsidR="004D3BA7" w:rsidRPr="00F5585E" w:rsidRDefault="004D3BA7" w:rsidP="00333453">
            <w:pPr>
              <w:pStyle w:val="TableText"/>
            </w:pPr>
            <w:r w:rsidRPr="00240397">
              <w:t>32.8</w:t>
            </w:r>
          </w:p>
        </w:tc>
        <w:tc>
          <w:tcPr>
            <w:tcW w:w="524" w:type="pct"/>
            <w:tcBorders>
              <w:top w:val="single" w:sz="4" w:space="0" w:color="auto"/>
              <w:bottom w:val="nil"/>
            </w:tcBorders>
            <w:noWrap/>
            <w:vAlign w:val="bottom"/>
          </w:tcPr>
          <w:p w14:paraId="762D9C45" w14:textId="77777777" w:rsidR="004D3BA7" w:rsidRPr="00F5585E" w:rsidRDefault="004D3BA7" w:rsidP="00333453">
            <w:pPr>
              <w:pStyle w:val="TableText"/>
            </w:pPr>
            <w:r w:rsidRPr="00240397">
              <w:t>47.1</w:t>
            </w:r>
          </w:p>
        </w:tc>
        <w:tc>
          <w:tcPr>
            <w:tcW w:w="523" w:type="pct"/>
            <w:tcBorders>
              <w:top w:val="single" w:sz="4" w:space="0" w:color="auto"/>
              <w:bottom w:val="nil"/>
            </w:tcBorders>
            <w:vAlign w:val="bottom"/>
          </w:tcPr>
          <w:p w14:paraId="4ED10524" w14:textId="77777777" w:rsidR="004D3BA7" w:rsidRPr="00F5585E" w:rsidRDefault="004D3BA7" w:rsidP="00333453">
            <w:pPr>
              <w:pStyle w:val="TableText"/>
            </w:pPr>
            <w:r w:rsidRPr="00240397">
              <w:t>20.1</w:t>
            </w:r>
          </w:p>
        </w:tc>
      </w:tr>
      <w:tr w:rsidR="004D3BA7" w:rsidRPr="00BD66A6" w14:paraId="551FA025" w14:textId="77777777" w:rsidTr="00232DA4">
        <w:trPr>
          <w:trHeight w:val="315"/>
        </w:trPr>
        <w:tc>
          <w:tcPr>
            <w:tcW w:w="2793" w:type="pct"/>
            <w:tcBorders>
              <w:top w:val="nil"/>
              <w:bottom w:val="single" w:sz="4" w:space="0" w:color="auto"/>
            </w:tcBorders>
            <w:noWrap/>
            <w:vAlign w:val="center"/>
          </w:tcPr>
          <w:p w14:paraId="15B56652" w14:textId="77777777" w:rsidR="004D3BA7" w:rsidRPr="00BB5B35" w:rsidRDefault="004D3BA7" w:rsidP="00333453">
            <w:pPr>
              <w:pStyle w:val="TableText"/>
            </w:pPr>
            <w:r>
              <w:t>Nonmilitary</w:t>
            </w:r>
          </w:p>
        </w:tc>
        <w:tc>
          <w:tcPr>
            <w:tcW w:w="636" w:type="pct"/>
            <w:tcBorders>
              <w:top w:val="nil"/>
              <w:bottom w:val="single" w:sz="4" w:space="0" w:color="auto"/>
            </w:tcBorders>
            <w:vAlign w:val="bottom"/>
          </w:tcPr>
          <w:p w14:paraId="6B230904" w14:textId="77777777" w:rsidR="004D3BA7" w:rsidRPr="00A25FDB" w:rsidRDefault="004D3BA7" w:rsidP="00333453">
            <w:pPr>
              <w:pStyle w:val="TableText"/>
            </w:pPr>
            <w:r w:rsidRPr="00B117EE">
              <w:t>450,873</w:t>
            </w:r>
          </w:p>
        </w:tc>
        <w:tc>
          <w:tcPr>
            <w:tcW w:w="524" w:type="pct"/>
            <w:tcBorders>
              <w:top w:val="nil"/>
              <w:bottom w:val="single" w:sz="4" w:space="0" w:color="auto"/>
            </w:tcBorders>
            <w:noWrap/>
            <w:vAlign w:val="bottom"/>
          </w:tcPr>
          <w:p w14:paraId="3A1DC541" w14:textId="77777777" w:rsidR="004D3BA7" w:rsidRPr="00F5585E" w:rsidRDefault="004D3BA7" w:rsidP="00333453">
            <w:pPr>
              <w:pStyle w:val="TableText"/>
            </w:pPr>
            <w:r w:rsidRPr="00240397">
              <w:t>44.2</w:t>
            </w:r>
          </w:p>
        </w:tc>
        <w:tc>
          <w:tcPr>
            <w:tcW w:w="524" w:type="pct"/>
            <w:tcBorders>
              <w:top w:val="nil"/>
              <w:bottom w:val="single" w:sz="4" w:space="0" w:color="auto"/>
            </w:tcBorders>
            <w:noWrap/>
            <w:vAlign w:val="bottom"/>
          </w:tcPr>
          <w:p w14:paraId="2325308C" w14:textId="77777777" w:rsidR="004D3BA7" w:rsidRPr="00F5585E" w:rsidRDefault="004D3BA7" w:rsidP="00333453">
            <w:pPr>
              <w:pStyle w:val="TableText"/>
            </w:pPr>
            <w:r w:rsidRPr="00240397">
              <w:t>41.5</w:t>
            </w:r>
          </w:p>
        </w:tc>
        <w:tc>
          <w:tcPr>
            <w:tcW w:w="523" w:type="pct"/>
            <w:tcBorders>
              <w:top w:val="nil"/>
              <w:bottom w:val="single" w:sz="4" w:space="0" w:color="auto"/>
            </w:tcBorders>
            <w:vAlign w:val="bottom"/>
          </w:tcPr>
          <w:p w14:paraId="64C42DD8" w14:textId="77777777" w:rsidR="004D3BA7" w:rsidRPr="00F5585E" w:rsidRDefault="004D3BA7" w:rsidP="00333453">
            <w:pPr>
              <w:pStyle w:val="TableText"/>
            </w:pPr>
            <w:r w:rsidRPr="00240397">
              <w:t>14.2</w:t>
            </w:r>
          </w:p>
        </w:tc>
      </w:tr>
      <w:tr w:rsidR="004D3BA7" w:rsidRPr="00BD66A6" w14:paraId="2ED097C6" w14:textId="77777777" w:rsidTr="00232DA4">
        <w:trPr>
          <w:trHeight w:val="315"/>
        </w:trPr>
        <w:tc>
          <w:tcPr>
            <w:tcW w:w="2793" w:type="pct"/>
            <w:tcBorders>
              <w:top w:val="single" w:sz="4" w:space="0" w:color="auto"/>
              <w:bottom w:val="nil"/>
            </w:tcBorders>
            <w:noWrap/>
            <w:vAlign w:val="center"/>
          </w:tcPr>
          <w:p w14:paraId="06D08B15" w14:textId="77777777" w:rsidR="004D3BA7" w:rsidRDefault="004D3BA7" w:rsidP="00333453">
            <w:pPr>
              <w:pStyle w:val="TableText"/>
            </w:pPr>
            <w:r>
              <w:t>Homeless</w:t>
            </w:r>
          </w:p>
        </w:tc>
        <w:tc>
          <w:tcPr>
            <w:tcW w:w="636" w:type="pct"/>
            <w:tcBorders>
              <w:top w:val="single" w:sz="4" w:space="0" w:color="auto"/>
              <w:bottom w:val="nil"/>
            </w:tcBorders>
            <w:vAlign w:val="bottom"/>
          </w:tcPr>
          <w:p w14:paraId="09745676" w14:textId="77777777" w:rsidR="004D3BA7" w:rsidRPr="00A25FDB" w:rsidRDefault="004D3BA7" w:rsidP="00333453">
            <w:pPr>
              <w:pStyle w:val="TableText"/>
            </w:pPr>
            <w:r w:rsidRPr="00B117EE">
              <w:t>18,173</w:t>
            </w:r>
          </w:p>
        </w:tc>
        <w:tc>
          <w:tcPr>
            <w:tcW w:w="524" w:type="pct"/>
            <w:tcBorders>
              <w:top w:val="single" w:sz="4" w:space="0" w:color="auto"/>
              <w:bottom w:val="nil"/>
            </w:tcBorders>
            <w:noWrap/>
            <w:vAlign w:val="bottom"/>
          </w:tcPr>
          <w:p w14:paraId="4F259853" w14:textId="77777777" w:rsidR="004D3BA7" w:rsidRPr="00F5585E" w:rsidRDefault="004D3BA7" w:rsidP="00333453">
            <w:pPr>
              <w:pStyle w:val="TableText"/>
            </w:pPr>
            <w:r w:rsidRPr="00240397">
              <w:t>60.3</w:t>
            </w:r>
          </w:p>
        </w:tc>
        <w:tc>
          <w:tcPr>
            <w:tcW w:w="524" w:type="pct"/>
            <w:tcBorders>
              <w:top w:val="single" w:sz="4" w:space="0" w:color="auto"/>
              <w:bottom w:val="nil"/>
            </w:tcBorders>
            <w:noWrap/>
            <w:vAlign w:val="bottom"/>
          </w:tcPr>
          <w:p w14:paraId="70518F7A" w14:textId="77777777" w:rsidR="004D3BA7" w:rsidRPr="00F5585E" w:rsidRDefault="004D3BA7" w:rsidP="00333453">
            <w:pPr>
              <w:pStyle w:val="TableText"/>
            </w:pPr>
            <w:r w:rsidRPr="00240397">
              <w:t>34.4</w:t>
            </w:r>
          </w:p>
        </w:tc>
        <w:tc>
          <w:tcPr>
            <w:tcW w:w="523" w:type="pct"/>
            <w:tcBorders>
              <w:top w:val="single" w:sz="4" w:space="0" w:color="auto"/>
              <w:bottom w:val="nil"/>
            </w:tcBorders>
            <w:vAlign w:val="bottom"/>
          </w:tcPr>
          <w:p w14:paraId="03FA27AC" w14:textId="77777777" w:rsidR="004D3BA7" w:rsidRPr="00F5585E" w:rsidRDefault="004D3BA7" w:rsidP="00333453">
            <w:pPr>
              <w:pStyle w:val="TableText"/>
            </w:pPr>
            <w:r w:rsidRPr="00240397">
              <w:t>5.3</w:t>
            </w:r>
          </w:p>
        </w:tc>
      </w:tr>
      <w:tr w:rsidR="004D3BA7" w:rsidRPr="00BD66A6" w14:paraId="61C7C8F4" w14:textId="77777777" w:rsidTr="00333453">
        <w:trPr>
          <w:trHeight w:val="315"/>
        </w:trPr>
        <w:tc>
          <w:tcPr>
            <w:tcW w:w="2793" w:type="pct"/>
            <w:tcBorders>
              <w:top w:val="nil"/>
              <w:bottom w:val="single" w:sz="4" w:space="0" w:color="auto"/>
            </w:tcBorders>
            <w:noWrap/>
            <w:vAlign w:val="center"/>
          </w:tcPr>
          <w:p w14:paraId="135B59CE" w14:textId="77777777" w:rsidR="004D3BA7" w:rsidRDefault="004D3BA7" w:rsidP="00333453">
            <w:pPr>
              <w:pStyle w:val="TableText"/>
            </w:pPr>
            <w:r>
              <w:t>Not homeless</w:t>
            </w:r>
          </w:p>
        </w:tc>
        <w:tc>
          <w:tcPr>
            <w:tcW w:w="636" w:type="pct"/>
            <w:tcBorders>
              <w:top w:val="nil"/>
              <w:bottom w:val="single" w:sz="4" w:space="0" w:color="auto"/>
            </w:tcBorders>
            <w:vAlign w:val="bottom"/>
          </w:tcPr>
          <w:p w14:paraId="3290E344" w14:textId="77777777" w:rsidR="004D3BA7" w:rsidRPr="00A25FDB" w:rsidRDefault="004D3BA7" w:rsidP="00333453">
            <w:pPr>
              <w:pStyle w:val="TableText"/>
            </w:pPr>
            <w:r w:rsidRPr="00B117EE">
              <w:t>437,256</w:t>
            </w:r>
          </w:p>
        </w:tc>
        <w:tc>
          <w:tcPr>
            <w:tcW w:w="524" w:type="pct"/>
            <w:tcBorders>
              <w:top w:val="nil"/>
              <w:bottom w:val="single" w:sz="4" w:space="0" w:color="auto"/>
            </w:tcBorders>
            <w:noWrap/>
            <w:vAlign w:val="bottom"/>
          </w:tcPr>
          <w:p w14:paraId="7B6B80B7" w14:textId="77777777" w:rsidR="004D3BA7" w:rsidRPr="00F5585E" w:rsidRDefault="004D3BA7" w:rsidP="00333453">
            <w:pPr>
              <w:pStyle w:val="TableText"/>
            </w:pPr>
            <w:r w:rsidRPr="00240397">
              <w:t>43.4</w:t>
            </w:r>
          </w:p>
        </w:tc>
        <w:tc>
          <w:tcPr>
            <w:tcW w:w="524" w:type="pct"/>
            <w:tcBorders>
              <w:top w:val="nil"/>
              <w:bottom w:val="single" w:sz="4" w:space="0" w:color="auto"/>
            </w:tcBorders>
            <w:noWrap/>
            <w:vAlign w:val="bottom"/>
          </w:tcPr>
          <w:p w14:paraId="6635E497" w14:textId="77777777" w:rsidR="004D3BA7" w:rsidRPr="00F5585E" w:rsidRDefault="004D3BA7" w:rsidP="00333453">
            <w:pPr>
              <w:pStyle w:val="TableText"/>
            </w:pPr>
            <w:r w:rsidRPr="00240397">
              <w:t>41.9</w:t>
            </w:r>
          </w:p>
        </w:tc>
        <w:tc>
          <w:tcPr>
            <w:tcW w:w="523" w:type="pct"/>
            <w:tcBorders>
              <w:top w:val="nil"/>
              <w:bottom w:val="single" w:sz="4" w:space="0" w:color="auto"/>
            </w:tcBorders>
            <w:vAlign w:val="bottom"/>
          </w:tcPr>
          <w:p w14:paraId="3C8F554A" w14:textId="77777777" w:rsidR="004D3BA7" w:rsidRPr="00F5585E" w:rsidRDefault="004D3BA7" w:rsidP="00333453">
            <w:pPr>
              <w:pStyle w:val="TableText"/>
            </w:pPr>
            <w:r w:rsidRPr="00240397">
              <w:t>14.7</w:t>
            </w:r>
          </w:p>
        </w:tc>
      </w:tr>
      <w:tr w:rsidR="004D3BA7" w:rsidRPr="00BD66A6" w14:paraId="335E013E" w14:textId="77777777" w:rsidTr="00333453">
        <w:tblPrEx>
          <w:jc w:val="left"/>
        </w:tblPrEx>
        <w:trPr>
          <w:trHeight w:val="315"/>
          <w:jc w:val="left"/>
        </w:trPr>
        <w:tc>
          <w:tcPr>
            <w:tcW w:w="2793" w:type="pct"/>
            <w:tcBorders>
              <w:top w:val="single" w:sz="4" w:space="0" w:color="auto"/>
              <w:bottom w:val="nil"/>
            </w:tcBorders>
            <w:noWrap/>
          </w:tcPr>
          <w:p w14:paraId="48752703"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516666EB" w14:textId="77777777" w:rsidR="004D3BA7" w:rsidRPr="00D5240F" w:rsidRDefault="004D3BA7" w:rsidP="00333453">
            <w:pPr>
              <w:pStyle w:val="TableText"/>
              <w:keepNext/>
              <w:keepLines/>
            </w:pPr>
            <w:r w:rsidRPr="00A25FDB">
              <w:t>716</w:t>
            </w:r>
          </w:p>
        </w:tc>
        <w:tc>
          <w:tcPr>
            <w:tcW w:w="524" w:type="pct"/>
            <w:tcBorders>
              <w:top w:val="single" w:sz="4" w:space="0" w:color="auto"/>
              <w:bottom w:val="nil"/>
            </w:tcBorders>
            <w:noWrap/>
          </w:tcPr>
          <w:p w14:paraId="6087347D" w14:textId="77777777" w:rsidR="004D3BA7" w:rsidRPr="00D5240F" w:rsidRDefault="004D3BA7" w:rsidP="00333453">
            <w:pPr>
              <w:pStyle w:val="TableText"/>
              <w:keepNext/>
              <w:keepLines/>
            </w:pPr>
            <w:r w:rsidRPr="00F5585E">
              <w:t>40.5</w:t>
            </w:r>
          </w:p>
        </w:tc>
        <w:tc>
          <w:tcPr>
            <w:tcW w:w="524" w:type="pct"/>
            <w:tcBorders>
              <w:top w:val="single" w:sz="4" w:space="0" w:color="auto"/>
              <w:bottom w:val="nil"/>
            </w:tcBorders>
            <w:noWrap/>
          </w:tcPr>
          <w:p w14:paraId="3DF58790" w14:textId="77777777" w:rsidR="004D3BA7" w:rsidRPr="00D5240F" w:rsidRDefault="004D3BA7" w:rsidP="00333453">
            <w:pPr>
              <w:pStyle w:val="TableText"/>
              <w:keepNext/>
              <w:keepLines/>
            </w:pPr>
            <w:r w:rsidRPr="00F5585E">
              <w:t>44.4</w:t>
            </w:r>
          </w:p>
        </w:tc>
        <w:tc>
          <w:tcPr>
            <w:tcW w:w="523" w:type="pct"/>
            <w:tcBorders>
              <w:top w:val="single" w:sz="4" w:space="0" w:color="auto"/>
              <w:bottom w:val="nil"/>
            </w:tcBorders>
          </w:tcPr>
          <w:p w14:paraId="0F5E6539" w14:textId="77777777" w:rsidR="004D3BA7" w:rsidRPr="00D5240F" w:rsidRDefault="004D3BA7" w:rsidP="00333453">
            <w:pPr>
              <w:pStyle w:val="TableText"/>
              <w:keepNext/>
              <w:keepLines/>
            </w:pPr>
            <w:r w:rsidRPr="00F5585E">
              <w:t>15.1</w:t>
            </w:r>
          </w:p>
        </w:tc>
      </w:tr>
      <w:tr w:rsidR="004D3BA7" w:rsidRPr="00BD66A6" w14:paraId="18497923" w14:textId="77777777" w:rsidTr="00333453">
        <w:trPr>
          <w:trHeight w:val="315"/>
        </w:trPr>
        <w:tc>
          <w:tcPr>
            <w:tcW w:w="2793" w:type="pct"/>
            <w:tcBorders>
              <w:top w:val="nil"/>
              <w:bottom w:val="nil"/>
            </w:tcBorders>
            <w:noWrap/>
            <w:vAlign w:val="center"/>
          </w:tcPr>
          <w:p w14:paraId="38627094"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3385BB6D" w14:textId="77777777" w:rsidR="004D3BA7" w:rsidRPr="00D5240F" w:rsidRDefault="004D3BA7" w:rsidP="00333453">
            <w:pPr>
              <w:pStyle w:val="TableText"/>
            </w:pPr>
            <w:r w:rsidRPr="00A25FDB">
              <w:t>1,456</w:t>
            </w:r>
          </w:p>
        </w:tc>
        <w:tc>
          <w:tcPr>
            <w:tcW w:w="524" w:type="pct"/>
            <w:tcBorders>
              <w:top w:val="nil"/>
              <w:bottom w:val="nil"/>
            </w:tcBorders>
            <w:noWrap/>
            <w:vAlign w:val="bottom"/>
          </w:tcPr>
          <w:p w14:paraId="2C742063" w14:textId="77777777" w:rsidR="004D3BA7" w:rsidRPr="00D5240F" w:rsidRDefault="004D3BA7" w:rsidP="00333453">
            <w:pPr>
              <w:pStyle w:val="TableText"/>
            </w:pPr>
            <w:r w:rsidRPr="00F5585E">
              <w:t>59.5</w:t>
            </w:r>
          </w:p>
        </w:tc>
        <w:tc>
          <w:tcPr>
            <w:tcW w:w="524" w:type="pct"/>
            <w:tcBorders>
              <w:top w:val="nil"/>
              <w:bottom w:val="nil"/>
            </w:tcBorders>
            <w:noWrap/>
            <w:vAlign w:val="bottom"/>
          </w:tcPr>
          <w:p w14:paraId="7E0B3CFE" w14:textId="77777777" w:rsidR="004D3BA7" w:rsidRPr="00D5240F" w:rsidRDefault="004D3BA7" w:rsidP="00333453">
            <w:pPr>
              <w:pStyle w:val="TableText"/>
            </w:pPr>
            <w:r w:rsidRPr="00F5585E">
              <w:t>35.4</w:t>
            </w:r>
          </w:p>
        </w:tc>
        <w:tc>
          <w:tcPr>
            <w:tcW w:w="523" w:type="pct"/>
            <w:tcBorders>
              <w:top w:val="nil"/>
              <w:bottom w:val="nil"/>
            </w:tcBorders>
            <w:vAlign w:val="bottom"/>
          </w:tcPr>
          <w:p w14:paraId="102FE3F9" w14:textId="77777777" w:rsidR="004D3BA7" w:rsidRPr="00D5240F" w:rsidRDefault="004D3BA7" w:rsidP="00333453">
            <w:pPr>
              <w:pStyle w:val="TableText"/>
            </w:pPr>
            <w:r w:rsidRPr="00F5585E">
              <w:t>5.0</w:t>
            </w:r>
          </w:p>
        </w:tc>
      </w:tr>
      <w:tr w:rsidR="004D3BA7" w:rsidRPr="00BD66A6" w14:paraId="071E15C1" w14:textId="77777777" w:rsidTr="00333453">
        <w:tblPrEx>
          <w:jc w:val="left"/>
        </w:tblPrEx>
        <w:trPr>
          <w:trHeight w:val="315"/>
          <w:jc w:val="left"/>
        </w:trPr>
        <w:tc>
          <w:tcPr>
            <w:tcW w:w="2793" w:type="pct"/>
            <w:noWrap/>
          </w:tcPr>
          <w:p w14:paraId="55B8F799"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33FF9827" w14:textId="77777777" w:rsidR="004D3BA7" w:rsidRPr="00D5240F" w:rsidRDefault="004D3BA7" w:rsidP="00333453">
            <w:pPr>
              <w:pStyle w:val="TableText"/>
              <w:keepNext/>
              <w:keepLines/>
            </w:pPr>
            <w:r w:rsidRPr="00A25FDB">
              <w:t>27,098</w:t>
            </w:r>
          </w:p>
        </w:tc>
        <w:tc>
          <w:tcPr>
            <w:tcW w:w="524" w:type="pct"/>
            <w:noWrap/>
          </w:tcPr>
          <w:p w14:paraId="6F7CD566" w14:textId="77777777" w:rsidR="004D3BA7" w:rsidRPr="00D5240F" w:rsidRDefault="004D3BA7" w:rsidP="00333453">
            <w:pPr>
              <w:pStyle w:val="TableText"/>
              <w:keepNext/>
              <w:keepLines/>
            </w:pPr>
            <w:r w:rsidRPr="00F5585E">
              <w:t>13.6</w:t>
            </w:r>
          </w:p>
        </w:tc>
        <w:tc>
          <w:tcPr>
            <w:tcW w:w="524" w:type="pct"/>
            <w:noWrap/>
          </w:tcPr>
          <w:p w14:paraId="2313A3F7" w14:textId="77777777" w:rsidR="004D3BA7" w:rsidRPr="00D5240F" w:rsidRDefault="004D3BA7" w:rsidP="00333453">
            <w:pPr>
              <w:pStyle w:val="TableText"/>
              <w:keepNext/>
              <w:keepLines/>
            </w:pPr>
            <w:r w:rsidRPr="00F5585E">
              <w:t>42.8</w:t>
            </w:r>
          </w:p>
        </w:tc>
        <w:tc>
          <w:tcPr>
            <w:tcW w:w="523" w:type="pct"/>
          </w:tcPr>
          <w:p w14:paraId="43860296" w14:textId="77777777" w:rsidR="004D3BA7" w:rsidRPr="00D5240F" w:rsidRDefault="004D3BA7" w:rsidP="00333453">
            <w:pPr>
              <w:pStyle w:val="TableText"/>
              <w:keepNext/>
              <w:keepLines/>
            </w:pPr>
            <w:r w:rsidRPr="00F5585E">
              <w:t>43.6</w:t>
            </w:r>
          </w:p>
        </w:tc>
      </w:tr>
      <w:tr w:rsidR="004D3BA7" w:rsidRPr="00BD66A6" w14:paraId="1096CDD7" w14:textId="77777777" w:rsidTr="00333453">
        <w:trPr>
          <w:trHeight w:val="315"/>
        </w:trPr>
        <w:tc>
          <w:tcPr>
            <w:tcW w:w="2793" w:type="pct"/>
            <w:tcBorders>
              <w:top w:val="nil"/>
              <w:bottom w:val="nil"/>
            </w:tcBorders>
            <w:noWrap/>
            <w:vAlign w:val="center"/>
          </w:tcPr>
          <w:p w14:paraId="283537C0"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1CA881CA" w14:textId="77777777" w:rsidR="004D3BA7" w:rsidRPr="00D5240F" w:rsidRDefault="004D3BA7" w:rsidP="00333453">
            <w:pPr>
              <w:pStyle w:val="TableText"/>
            </w:pPr>
            <w:r w:rsidRPr="00A25FDB">
              <w:t>15,560</w:t>
            </w:r>
          </w:p>
        </w:tc>
        <w:tc>
          <w:tcPr>
            <w:tcW w:w="524" w:type="pct"/>
            <w:tcBorders>
              <w:top w:val="nil"/>
              <w:bottom w:val="nil"/>
            </w:tcBorders>
            <w:noWrap/>
            <w:vAlign w:val="bottom"/>
          </w:tcPr>
          <w:p w14:paraId="0787EF57" w14:textId="77777777" w:rsidR="004D3BA7" w:rsidRPr="00D5240F" w:rsidRDefault="004D3BA7" w:rsidP="00333453">
            <w:pPr>
              <w:pStyle w:val="TableText"/>
            </w:pPr>
            <w:r w:rsidRPr="00F5585E">
              <w:t>35.0</w:t>
            </w:r>
          </w:p>
        </w:tc>
        <w:tc>
          <w:tcPr>
            <w:tcW w:w="524" w:type="pct"/>
            <w:tcBorders>
              <w:top w:val="nil"/>
              <w:bottom w:val="nil"/>
            </w:tcBorders>
            <w:noWrap/>
            <w:vAlign w:val="bottom"/>
          </w:tcPr>
          <w:p w14:paraId="04F57EA0" w14:textId="77777777" w:rsidR="004D3BA7" w:rsidRPr="00D5240F" w:rsidRDefault="004D3BA7" w:rsidP="00333453">
            <w:pPr>
              <w:pStyle w:val="TableText"/>
            </w:pPr>
            <w:r w:rsidRPr="00F5585E">
              <w:t>45.4</w:t>
            </w:r>
          </w:p>
        </w:tc>
        <w:tc>
          <w:tcPr>
            <w:tcW w:w="523" w:type="pct"/>
            <w:tcBorders>
              <w:top w:val="nil"/>
              <w:bottom w:val="nil"/>
            </w:tcBorders>
            <w:vAlign w:val="bottom"/>
          </w:tcPr>
          <w:p w14:paraId="5907856F" w14:textId="77777777" w:rsidR="004D3BA7" w:rsidRPr="00D5240F" w:rsidRDefault="004D3BA7" w:rsidP="00333453">
            <w:pPr>
              <w:pStyle w:val="TableText"/>
            </w:pPr>
            <w:r w:rsidRPr="00F5585E">
              <w:t>19.6</w:t>
            </w:r>
          </w:p>
        </w:tc>
      </w:tr>
      <w:tr w:rsidR="004D3BA7" w:rsidRPr="00BD66A6" w14:paraId="22125CA1" w14:textId="77777777" w:rsidTr="00333453">
        <w:tblPrEx>
          <w:jc w:val="left"/>
        </w:tblPrEx>
        <w:trPr>
          <w:trHeight w:val="315"/>
          <w:jc w:val="left"/>
        </w:trPr>
        <w:tc>
          <w:tcPr>
            <w:tcW w:w="2793" w:type="pct"/>
            <w:noWrap/>
          </w:tcPr>
          <w:p w14:paraId="046374C5"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76835DDD" w14:textId="77777777" w:rsidR="004D3BA7" w:rsidRPr="00D5240F" w:rsidRDefault="004D3BA7" w:rsidP="00333453">
            <w:pPr>
              <w:pStyle w:val="TableText"/>
              <w:keepNext/>
              <w:keepLines/>
            </w:pPr>
            <w:r w:rsidRPr="00A25FDB">
              <w:t>673</w:t>
            </w:r>
          </w:p>
        </w:tc>
        <w:tc>
          <w:tcPr>
            <w:tcW w:w="524" w:type="pct"/>
            <w:noWrap/>
          </w:tcPr>
          <w:p w14:paraId="28B4DF3F" w14:textId="77777777" w:rsidR="004D3BA7" w:rsidRPr="00D5240F" w:rsidRDefault="004D3BA7" w:rsidP="00333453">
            <w:pPr>
              <w:pStyle w:val="TableText"/>
              <w:keepNext/>
              <w:keepLines/>
            </w:pPr>
            <w:r w:rsidRPr="00F5585E">
              <w:t>38.9</w:t>
            </w:r>
          </w:p>
        </w:tc>
        <w:tc>
          <w:tcPr>
            <w:tcW w:w="524" w:type="pct"/>
            <w:noWrap/>
          </w:tcPr>
          <w:p w14:paraId="3DE54662" w14:textId="77777777" w:rsidR="004D3BA7" w:rsidRPr="00D5240F" w:rsidRDefault="004D3BA7" w:rsidP="00333453">
            <w:pPr>
              <w:pStyle w:val="TableText"/>
              <w:keepNext/>
              <w:keepLines/>
            </w:pPr>
            <w:r w:rsidRPr="00F5585E">
              <w:t>46.5</w:t>
            </w:r>
          </w:p>
        </w:tc>
        <w:tc>
          <w:tcPr>
            <w:tcW w:w="523" w:type="pct"/>
          </w:tcPr>
          <w:p w14:paraId="1FC9F6EB" w14:textId="77777777" w:rsidR="004D3BA7" w:rsidRPr="00D5240F" w:rsidRDefault="004D3BA7" w:rsidP="00333453">
            <w:pPr>
              <w:pStyle w:val="TableText"/>
              <w:keepNext/>
              <w:keepLines/>
            </w:pPr>
            <w:r w:rsidRPr="00F5585E">
              <w:t>14.6</w:t>
            </w:r>
          </w:p>
        </w:tc>
      </w:tr>
      <w:tr w:rsidR="004D3BA7" w:rsidRPr="00BD66A6" w14:paraId="0CEF9E38" w14:textId="77777777" w:rsidTr="00333453">
        <w:trPr>
          <w:trHeight w:val="315"/>
        </w:trPr>
        <w:tc>
          <w:tcPr>
            <w:tcW w:w="2793" w:type="pct"/>
            <w:tcBorders>
              <w:top w:val="nil"/>
              <w:bottom w:val="nil"/>
            </w:tcBorders>
            <w:noWrap/>
            <w:vAlign w:val="center"/>
          </w:tcPr>
          <w:p w14:paraId="35785C5D"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657C2763" w14:textId="77777777" w:rsidR="004D3BA7" w:rsidRPr="00D5240F" w:rsidRDefault="004D3BA7" w:rsidP="00333453">
            <w:pPr>
              <w:pStyle w:val="TableText"/>
            </w:pPr>
            <w:r w:rsidRPr="00A25FDB">
              <w:t>1,399</w:t>
            </w:r>
          </w:p>
        </w:tc>
        <w:tc>
          <w:tcPr>
            <w:tcW w:w="524" w:type="pct"/>
            <w:tcBorders>
              <w:top w:val="nil"/>
              <w:bottom w:val="nil"/>
            </w:tcBorders>
            <w:noWrap/>
            <w:vAlign w:val="bottom"/>
          </w:tcPr>
          <w:p w14:paraId="66FFE55E" w14:textId="77777777" w:rsidR="004D3BA7" w:rsidRPr="00D5240F" w:rsidRDefault="004D3BA7" w:rsidP="00333453">
            <w:pPr>
              <w:pStyle w:val="TableText"/>
            </w:pPr>
            <w:r w:rsidRPr="00F5585E">
              <w:t>58.5</w:t>
            </w:r>
          </w:p>
        </w:tc>
        <w:tc>
          <w:tcPr>
            <w:tcW w:w="524" w:type="pct"/>
            <w:tcBorders>
              <w:top w:val="nil"/>
              <w:bottom w:val="nil"/>
            </w:tcBorders>
            <w:noWrap/>
            <w:vAlign w:val="bottom"/>
          </w:tcPr>
          <w:p w14:paraId="020F3047" w14:textId="77777777" w:rsidR="004D3BA7" w:rsidRPr="00D5240F" w:rsidRDefault="004D3BA7" w:rsidP="00333453">
            <w:pPr>
              <w:pStyle w:val="TableText"/>
            </w:pPr>
            <w:r w:rsidRPr="00F5585E">
              <w:t>36.7</w:t>
            </w:r>
          </w:p>
        </w:tc>
        <w:tc>
          <w:tcPr>
            <w:tcW w:w="523" w:type="pct"/>
            <w:tcBorders>
              <w:top w:val="nil"/>
              <w:bottom w:val="nil"/>
            </w:tcBorders>
            <w:vAlign w:val="bottom"/>
          </w:tcPr>
          <w:p w14:paraId="1BBBC134" w14:textId="77777777" w:rsidR="004D3BA7" w:rsidRPr="00D5240F" w:rsidRDefault="004D3BA7" w:rsidP="00333453">
            <w:pPr>
              <w:pStyle w:val="TableText"/>
            </w:pPr>
            <w:r w:rsidRPr="00F5585E">
              <w:t>4.8</w:t>
            </w:r>
          </w:p>
        </w:tc>
      </w:tr>
      <w:tr w:rsidR="004D3BA7" w:rsidRPr="00BD66A6" w14:paraId="550256A5" w14:textId="77777777" w:rsidTr="00333453">
        <w:tblPrEx>
          <w:jc w:val="left"/>
        </w:tblPrEx>
        <w:trPr>
          <w:trHeight w:val="315"/>
          <w:jc w:val="left"/>
        </w:trPr>
        <w:tc>
          <w:tcPr>
            <w:tcW w:w="2793" w:type="pct"/>
            <w:noWrap/>
          </w:tcPr>
          <w:p w14:paraId="5F9588E8"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06B21FD3" w14:textId="77777777" w:rsidR="004D3BA7" w:rsidRPr="00D5240F" w:rsidRDefault="004D3BA7" w:rsidP="00333453">
            <w:pPr>
              <w:pStyle w:val="TableText"/>
            </w:pPr>
            <w:r w:rsidRPr="00A25FDB">
              <w:t>5,890</w:t>
            </w:r>
          </w:p>
        </w:tc>
        <w:tc>
          <w:tcPr>
            <w:tcW w:w="524" w:type="pct"/>
            <w:noWrap/>
          </w:tcPr>
          <w:p w14:paraId="7A7B9892" w14:textId="77777777" w:rsidR="004D3BA7" w:rsidRPr="00D5240F" w:rsidRDefault="004D3BA7" w:rsidP="00333453">
            <w:pPr>
              <w:pStyle w:val="TableText"/>
            </w:pPr>
            <w:r w:rsidRPr="00F5585E">
              <w:t>22.3</w:t>
            </w:r>
          </w:p>
        </w:tc>
        <w:tc>
          <w:tcPr>
            <w:tcW w:w="524" w:type="pct"/>
            <w:noWrap/>
          </w:tcPr>
          <w:p w14:paraId="72991EB5" w14:textId="77777777" w:rsidR="004D3BA7" w:rsidRPr="00D5240F" w:rsidRDefault="004D3BA7" w:rsidP="00333453">
            <w:pPr>
              <w:pStyle w:val="TableText"/>
            </w:pPr>
            <w:r w:rsidRPr="00F5585E">
              <w:t>51.8</w:t>
            </w:r>
          </w:p>
        </w:tc>
        <w:tc>
          <w:tcPr>
            <w:tcW w:w="523" w:type="pct"/>
          </w:tcPr>
          <w:p w14:paraId="773C07C0" w14:textId="77777777" w:rsidR="004D3BA7" w:rsidRPr="00D5240F" w:rsidRDefault="004D3BA7" w:rsidP="00333453">
            <w:pPr>
              <w:pStyle w:val="TableText"/>
            </w:pPr>
            <w:r w:rsidRPr="00F5585E">
              <w:t>25.9</w:t>
            </w:r>
          </w:p>
        </w:tc>
      </w:tr>
      <w:tr w:rsidR="004D3BA7" w:rsidRPr="00BD66A6" w14:paraId="2C267EB8" w14:textId="77777777" w:rsidTr="00333453">
        <w:trPr>
          <w:trHeight w:val="315"/>
        </w:trPr>
        <w:tc>
          <w:tcPr>
            <w:tcW w:w="2793" w:type="pct"/>
            <w:tcBorders>
              <w:top w:val="nil"/>
              <w:bottom w:val="nil"/>
            </w:tcBorders>
            <w:noWrap/>
            <w:vAlign w:val="center"/>
          </w:tcPr>
          <w:p w14:paraId="55C2E88F"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31609004" w14:textId="77777777" w:rsidR="004D3BA7" w:rsidRPr="00D5240F" w:rsidRDefault="004D3BA7" w:rsidP="00333453">
            <w:pPr>
              <w:pStyle w:val="TableText"/>
            </w:pPr>
            <w:r w:rsidRPr="00A25FDB">
              <w:t>3,315</w:t>
            </w:r>
          </w:p>
        </w:tc>
        <w:tc>
          <w:tcPr>
            <w:tcW w:w="524" w:type="pct"/>
            <w:tcBorders>
              <w:top w:val="nil"/>
              <w:bottom w:val="nil"/>
            </w:tcBorders>
            <w:noWrap/>
            <w:vAlign w:val="bottom"/>
          </w:tcPr>
          <w:p w14:paraId="6081A9AA" w14:textId="77777777" w:rsidR="004D3BA7" w:rsidRPr="00D5240F" w:rsidRDefault="004D3BA7" w:rsidP="00333453">
            <w:pPr>
              <w:pStyle w:val="TableText"/>
            </w:pPr>
            <w:r w:rsidRPr="00F5585E">
              <w:t>35.0</w:t>
            </w:r>
          </w:p>
        </w:tc>
        <w:tc>
          <w:tcPr>
            <w:tcW w:w="524" w:type="pct"/>
            <w:tcBorders>
              <w:top w:val="nil"/>
              <w:bottom w:val="nil"/>
            </w:tcBorders>
            <w:noWrap/>
            <w:vAlign w:val="bottom"/>
          </w:tcPr>
          <w:p w14:paraId="6956D225" w14:textId="77777777" w:rsidR="004D3BA7" w:rsidRPr="00D5240F" w:rsidRDefault="004D3BA7" w:rsidP="00333453">
            <w:pPr>
              <w:pStyle w:val="TableText"/>
            </w:pPr>
            <w:r w:rsidRPr="00F5585E">
              <w:t>49.9</w:t>
            </w:r>
          </w:p>
        </w:tc>
        <w:tc>
          <w:tcPr>
            <w:tcW w:w="523" w:type="pct"/>
            <w:tcBorders>
              <w:top w:val="nil"/>
              <w:bottom w:val="nil"/>
            </w:tcBorders>
            <w:vAlign w:val="bottom"/>
          </w:tcPr>
          <w:p w14:paraId="42C8CB27" w14:textId="77777777" w:rsidR="004D3BA7" w:rsidRPr="00D5240F" w:rsidRDefault="004D3BA7" w:rsidP="00333453">
            <w:pPr>
              <w:pStyle w:val="TableText"/>
            </w:pPr>
            <w:r w:rsidRPr="00F5585E">
              <w:t>15.1</w:t>
            </w:r>
          </w:p>
        </w:tc>
      </w:tr>
      <w:tr w:rsidR="004D3BA7" w:rsidRPr="00BD66A6" w14:paraId="01450DB6" w14:textId="77777777" w:rsidTr="00333453">
        <w:trPr>
          <w:trHeight w:val="315"/>
        </w:trPr>
        <w:tc>
          <w:tcPr>
            <w:tcW w:w="2793" w:type="pct"/>
            <w:tcBorders>
              <w:top w:val="nil"/>
              <w:bottom w:val="nil"/>
            </w:tcBorders>
            <w:noWrap/>
            <w:vAlign w:val="center"/>
          </w:tcPr>
          <w:p w14:paraId="5BD833BB"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10457370" w14:textId="77777777" w:rsidR="004D3BA7" w:rsidRPr="00D5240F" w:rsidRDefault="004D3BA7" w:rsidP="00333453">
            <w:pPr>
              <w:pStyle w:val="TableText"/>
              <w:keepNext/>
              <w:keepLines/>
            </w:pPr>
            <w:r w:rsidRPr="00A25FDB">
              <w:t>49,911</w:t>
            </w:r>
          </w:p>
        </w:tc>
        <w:tc>
          <w:tcPr>
            <w:tcW w:w="524" w:type="pct"/>
            <w:tcBorders>
              <w:top w:val="nil"/>
              <w:bottom w:val="nil"/>
            </w:tcBorders>
            <w:noWrap/>
            <w:vAlign w:val="bottom"/>
          </w:tcPr>
          <w:p w14:paraId="536A55BF" w14:textId="77777777" w:rsidR="004D3BA7" w:rsidRPr="00D5240F" w:rsidRDefault="004D3BA7" w:rsidP="00333453">
            <w:pPr>
              <w:pStyle w:val="TableText"/>
              <w:keepNext/>
              <w:keepLines/>
            </w:pPr>
            <w:r w:rsidRPr="00F5585E">
              <w:t>38.3</w:t>
            </w:r>
          </w:p>
        </w:tc>
        <w:tc>
          <w:tcPr>
            <w:tcW w:w="524" w:type="pct"/>
            <w:tcBorders>
              <w:top w:val="nil"/>
              <w:bottom w:val="nil"/>
            </w:tcBorders>
            <w:noWrap/>
            <w:vAlign w:val="bottom"/>
          </w:tcPr>
          <w:p w14:paraId="316853DC" w14:textId="77777777" w:rsidR="004D3BA7" w:rsidRPr="00D5240F" w:rsidRDefault="004D3BA7" w:rsidP="00333453">
            <w:pPr>
              <w:pStyle w:val="TableText"/>
              <w:keepNext/>
              <w:keepLines/>
            </w:pPr>
            <w:r w:rsidRPr="00F5585E">
              <w:t>47.6</w:t>
            </w:r>
          </w:p>
        </w:tc>
        <w:tc>
          <w:tcPr>
            <w:tcW w:w="523" w:type="pct"/>
            <w:tcBorders>
              <w:top w:val="nil"/>
              <w:bottom w:val="nil"/>
            </w:tcBorders>
            <w:vAlign w:val="bottom"/>
          </w:tcPr>
          <w:p w14:paraId="0A65DFBD" w14:textId="77777777" w:rsidR="004D3BA7" w:rsidRPr="00D5240F" w:rsidRDefault="004D3BA7" w:rsidP="00333453">
            <w:pPr>
              <w:pStyle w:val="TableText"/>
              <w:keepNext/>
              <w:keepLines/>
            </w:pPr>
            <w:r w:rsidRPr="00F5585E">
              <w:t>14.1</w:t>
            </w:r>
          </w:p>
        </w:tc>
      </w:tr>
      <w:tr w:rsidR="004D3BA7" w:rsidRPr="00BD66A6" w14:paraId="52BA151C" w14:textId="77777777" w:rsidTr="00333453">
        <w:trPr>
          <w:trHeight w:val="315"/>
        </w:trPr>
        <w:tc>
          <w:tcPr>
            <w:tcW w:w="2793" w:type="pct"/>
            <w:tcBorders>
              <w:top w:val="nil"/>
              <w:bottom w:val="nil"/>
            </w:tcBorders>
            <w:noWrap/>
            <w:vAlign w:val="center"/>
          </w:tcPr>
          <w:p w14:paraId="512BAD7F"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13ABCBB0" w14:textId="77777777" w:rsidR="004D3BA7" w:rsidRPr="00D5240F" w:rsidRDefault="004D3BA7" w:rsidP="00333453">
            <w:pPr>
              <w:pStyle w:val="TableText"/>
            </w:pPr>
            <w:r w:rsidRPr="00A25FDB">
              <w:t>203,099</w:t>
            </w:r>
          </w:p>
        </w:tc>
        <w:tc>
          <w:tcPr>
            <w:tcW w:w="524" w:type="pct"/>
            <w:tcBorders>
              <w:top w:val="nil"/>
              <w:bottom w:val="nil"/>
            </w:tcBorders>
            <w:noWrap/>
            <w:vAlign w:val="bottom"/>
          </w:tcPr>
          <w:p w14:paraId="40B1E91E" w14:textId="77777777" w:rsidR="004D3BA7" w:rsidRPr="00D5240F" w:rsidRDefault="004D3BA7" w:rsidP="00333453">
            <w:pPr>
              <w:pStyle w:val="TableText"/>
            </w:pPr>
            <w:r w:rsidRPr="00F5585E">
              <w:t>58.2</w:t>
            </w:r>
          </w:p>
        </w:tc>
        <w:tc>
          <w:tcPr>
            <w:tcW w:w="524" w:type="pct"/>
            <w:tcBorders>
              <w:top w:val="nil"/>
              <w:bottom w:val="nil"/>
            </w:tcBorders>
            <w:noWrap/>
            <w:vAlign w:val="bottom"/>
          </w:tcPr>
          <w:p w14:paraId="0448F6FF" w14:textId="77777777" w:rsidR="004D3BA7" w:rsidRPr="00D5240F" w:rsidRDefault="004D3BA7" w:rsidP="00333453">
            <w:pPr>
              <w:pStyle w:val="TableText"/>
            </w:pPr>
            <w:r w:rsidRPr="00F5585E">
              <w:t>36.6</w:t>
            </w:r>
          </w:p>
        </w:tc>
        <w:tc>
          <w:tcPr>
            <w:tcW w:w="523" w:type="pct"/>
            <w:tcBorders>
              <w:top w:val="nil"/>
              <w:bottom w:val="nil"/>
            </w:tcBorders>
            <w:vAlign w:val="bottom"/>
          </w:tcPr>
          <w:p w14:paraId="7E3858F8" w14:textId="77777777" w:rsidR="004D3BA7" w:rsidRPr="00D5240F" w:rsidRDefault="004D3BA7" w:rsidP="00333453">
            <w:pPr>
              <w:pStyle w:val="TableText"/>
            </w:pPr>
            <w:r w:rsidRPr="00F5585E">
              <w:t>5.2</w:t>
            </w:r>
          </w:p>
        </w:tc>
      </w:tr>
      <w:tr w:rsidR="004D3BA7" w:rsidRPr="00BD66A6" w14:paraId="75C2B347" w14:textId="77777777" w:rsidTr="00333453">
        <w:trPr>
          <w:trHeight w:val="315"/>
        </w:trPr>
        <w:tc>
          <w:tcPr>
            <w:tcW w:w="2793" w:type="pct"/>
            <w:tcBorders>
              <w:top w:val="nil"/>
              <w:bottom w:val="nil"/>
            </w:tcBorders>
            <w:noWrap/>
            <w:vAlign w:val="center"/>
          </w:tcPr>
          <w:p w14:paraId="47C8A61E"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7799A9A8" w14:textId="77777777" w:rsidR="004D3BA7" w:rsidRPr="00D5240F" w:rsidRDefault="004D3BA7" w:rsidP="00333453">
            <w:pPr>
              <w:pStyle w:val="TableText"/>
            </w:pPr>
            <w:r w:rsidRPr="00A25FDB">
              <w:t>5,752</w:t>
            </w:r>
          </w:p>
        </w:tc>
        <w:tc>
          <w:tcPr>
            <w:tcW w:w="524" w:type="pct"/>
            <w:tcBorders>
              <w:top w:val="nil"/>
              <w:bottom w:val="nil"/>
            </w:tcBorders>
            <w:noWrap/>
            <w:vAlign w:val="bottom"/>
          </w:tcPr>
          <w:p w14:paraId="5D0E8D49" w14:textId="77777777" w:rsidR="004D3BA7" w:rsidRPr="00D5240F" w:rsidRDefault="004D3BA7" w:rsidP="00333453">
            <w:pPr>
              <w:pStyle w:val="TableText"/>
            </w:pPr>
            <w:r w:rsidRPr="00F5585E">
              <w:t>45.2</w:t>
            </w:r>
          </w:p>
        </w:tc>
        <w:tc>
          <w:tcPr>
            <w:tcW w:w="524" w:type="pct"/>
            <w:tcBorders>
              <w:top w:val="nil"/>
              <w:bottom w:val="nil"/>
            </w:tcBorders>
            <w:noWrap/>
            <w:vAlign w:val="bottom"/>
          </w:tcPr>
          <w:p w14:paraId="124F2215" w14:textId="77777777" w:rsidR="004D3BA7" w:rsidRPr="00D5240F" w:rsidRDefault="004D3BA7" w:rsidP="00333453">
            <w:pPr>
              <w:pStyle w:val="TableText"/>
            </w:pPr>
            <w:r w:rsidRPr="00F5585E">
              <w:t>43.6</w:t>
            </w:r>
          </w:p>
        </w:tc>
        <w:tc>
          <w:tcPr>
            <w:tcW w:w="523" w:type="pct"/>
            <w:tcBorders>
              <w:top w:val="nil"/>
              <w:bottom w:val="nil"/>
            </w:tcBorders>
            <w:vAlign w:val="bottom"/>
          </w:tcPr>
          <w:p w14:paraId="00DB3D13" w14:textId="77777777" w:rsidR="004D3BA7" w:rsidRPr="00D5240F" w:rsidRDefault="004D3BA7" w:rsidP="00333453">
            <w:pPr>
              <w:pStyle w:val="TableText"/>
            </w:pPr>
            <w:r w:rsidRPr="00F5585E">
              <w:t>11.2</w:t>
            </w:r>
          </w:p>
        </w:tc>
      </w:tr>
      <w:tr w:rsidR="004D3BA7" w:rsidRPr="00BD66A6" w14:paraId="6D19F916" w14:textId="77777777" w:rsidTr="00333453">
        <w:trPr>
          <w:trHeight w:val="315"/>
        </w:trPr>
        <w:tc>
          <w:tcPr>
            <w:tcW w:w="2793" w:type="pct"/>
            <w:tcBorders>
              <w:top w:val="nil"/>
              <w:bottom w:val="nil"/>
            </w:tcBorders>
            <w:noWrap/>
            <w:vAlign w:val="center"/>
          </w:tcPr>
          <w:p w14:paraId="49649F88"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344909A3" w14:textId="77777777" w:rsidR="004D3BA7" w:rsidRPr="00D5240F" w:rsidRDefault="004D3BA7" w:rsidP="00333453">
            <w:pPr>
              <w:pStyle w:val="TableText"/>
            </w:pPr>
            <w:r w:rsidRPr="00A25FDB">
              <w:t>18,453</w:t>
            </w:r>
          </w:p>
        </w:tc>
        <w:tc>
          <w:tcPr>
            <w:tcW w:w="524" w:type="pct"/>
            <w:tcBorders>
              <w:top w:val="nil"/>
              <w:bottom w:val="nil"/>
            </w:tcBorders>
            <w:noWrap/>
            <w:vAlign w:val="bottom"/>
          </w:tcPr>
          <w:p w14:paraId="710374E6" w14:textId="77777777" w:rsidR="004D3BA7" w:rsidRPr="00D5240F" w:rsidRDefault="004D3BA7" w:rsidP="00333453">
            <w:pPr>
              <w:pStyle w:val="TableText"/>
            </w:pPr>
            <w:r w:rsidRPr="00F5585E">
              <w:t>66.7</w:t>
            </w:r>
          </w:p>
        </w:tc>
        <w:tc>
          <w:tcPr>
            <w:tcW w:w="524" w:type="pct"/>
            <w:tcBorders>
              <w:top w:val="nil"/>
              <w:bottom w:val="nil"/>
            </w:tcBorders>
            <w:noWrap/>
            <w:vAlign w:val="bottom"/>
          </w:tcPr>
          <w:p w14:paraId="2CA88EB9" w14:textId="77777777" w:rsidR="004D3BA7" w:rsidRPr="00D5240F" w:rsidRDefault="004D3BA7" w:rsidP="00333453">
            <w:pPr>
              <w:pStyle w:val="TableText"/>
            </w:pPr>
            <w:r w:rsidRPr="00F5585E">
              <w:t>29.8</w:t>
            </w:r>
          </w:p>
        </w:tc>
        <w:tc>
          <w:tcPr>
            <w:tcW w:w="523" w:type="pct"/>
            <w:tcBorders>
              <w:top w:val="nil"/>
              <w:bottom w:val="nil"/>
            </w:tcBorders>
            <w:vAlign w:val="bottom"/>
          </w:tcPr>
          <w:p w14:paraId="597809BA" w14:textId="77777777" w:rsidR="004D3BA7" w:rsidRPr="00D5240F" w:rsidRDefault="004D3BA7" w:rsidP="00333453">
            <w:pPr>
              <w:pStyle w:val="TableText"/>
            </w:pPr>
            <w:r w:rsidRPr="00F5585E">
              <w:t>3.5</w:t>
            </w:r>
          </w:p>
        </w:tc>
      </w:tr>
      <w:tr w:rsidR="004D3BA7" w:rsidRPr="00BD66A6" w14:paraId="0B0E708F" w14:textId="77777777" w:rsidTr="00232DA4">
        <w:trPr>
          <w:trHeight w:val="315"/>
        </w:trPr>
        <w:tc>
          <w:tcPr>
            <w:tcW w:w="2793" w:type="pct"/>
            <w:tcBorders>
              <w:top w:val="nil"/>
              <w:bottom w:val="nil"/>
            </w:tcBorders>
            <w:noWrap/>
            <w:vAlign w:val="center"/>
          </w:tcPr>
          <w:p w14:paraId="1875BD00"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77E07426" w14:textId="77777777" w:rsidR="004D3BA7" w:rsidRPr="00D5240F" w:rsidRDefault="004D3BA7" w:rsidP="00333453">
            <w:pPr>
              <w:pStyle w:val="TableText"/>
            </w:pPr>
            <w:r w:rsidRPr="00A25FDB">
              <w:t>69,193</w:t>
            </w:r>
          </w:p>
        </w:tc>
        <w:tc>
          <w:tcPr>
            <w:tcW w:w="524" w:type="pct"/>
            <w:tcBorders>
              <w:top w:val="nil"/>
              <w:bottom w:val="nil"/>
            </w:tcBorders>
            <w:noWrap/>
            <w:vAlign w:val="bottom"/>
          </w:tcPr>
          <w:p w14:paraId="78D4DD1F" w14:textId="77777777" w:rsidR="004D3BA7" w:rsidRPr="00D5240F" w:rsidRDefault="004D3BA7" w:rsidP="00333453">
            <w:pPr>
              <w:pStyle w:val="TableText"/>
            </w:pPr>
            <w:r w:rsidRPr="00F5585E">
              <w:t>21.0</w:t>
            </w:r>
          </w:p>
        </w:tc>
        <w:tc>
          <w:tcPr>
            <w:tcW w:w="524" w:type="pct"/>
            <w:tcBorders>
              <w:top w:val="nil"/>
              <w:bottom w:val="nil"/>
            </w:tcBorders>
            <w:noWrap/>
            <w:vAlign w:val="bottom"/>
          </w:tcPr>
          <w:p w14:paraId="1933F044" w14:textId="77777777" w:rsidR="004D3BA7" w:rsidRPr="00D5240F" w:rsidRDefault="004D3BA7" w:rsidP="00333453">
            <w:pPr>
              <w:pStyle w:val="TableText"/>
            </w:pPr>
            <w:r w:rsidRPr="00F5585E">
              <w:t>49.8</w:t>
            </w:r>
          </w:p>
        </w:tc>
        <w:tc>
          <w:tcPr>
            <w:tcW w:w="523" w:type="pct"/>
            <w:tcBorders>
              <w:top w:val="nil"/>
              <w:bottom w:val="nil"/>
            </w:tcBorders>
            <w:vAlign w:val="bottom"/>
          </w:tcPr>
          <w:p w14:paraId="789519DF" w14:textId="77777777" w:rsidR="004D3BA7" w:rsidRPr="00D5240F" w:rsidRDefault="004D3BA7" w:rsidP="00333453">
            <w:pPr>
              <w:pStyle w:val="TableText"/>
            </w:pPr>
            <w:r w:rsidRPr="00F5585E">
              <w:t>29.2</w:t>
            </w:r>
          </w:p>
        </w:tc>
      </w:tr>
      <w:tr w:rsidR="004D3BA7" w:rsidRPr="00BD66A6" w14:paraId="7C1F4D09" w14:textId="77777777" w:rsidTr="00232DA4">
        <w:trPr>
          <w:trHeight w:val="315"/>
        </w:trPr>
        <w:tc>
          <w:tcPr>
            <w:tcW w:w="2793" w:type="pct"/>
            <w:tcBorders>
              <w:top w:val="nil"/>
              <w:bottom w:val="nil"/>
            </w:tcBorders>
            <w:noWrap/>
            <w:vAlign w:val="center"/>
          </w:tcPr>
          <w:p w14:paraId="4400CAD5"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6D721FA6" w14:textId="77777777" w:rsidR="004D3BA7" w:rsidRPr="00D5240F" w:rsidRDefault="004D3BA7" w:rsidP="00333453">
            <w:pPr>
              <w:pStyle w:val="TableText"/>
            </w:pPr>
            <w:r w:rsidRPr="00A25FDB">
              <w:t>31,360</w:t>
            </w:r>
          </w:p>
        </w:tc>
        <w:tc>
          <w:tcPr>
            <w:tcW w:w="524" w:type="pct"/>
            <w:tcBorders>
              <w:top w:val="nil"/>
              <w:bottom w:val="nil"/>
            </w:tcBorders>
            <w:noWrap/>
            <w:vAlign w:val="bottom"/>
          </w:tcPr>
          <w:p w14:paraId="4E350E14" w14:textId="77777777" w:rsidR="004D3BA7" w:rsidRPr="00D5240F" w:rsidRDefault="004D3BA7" w:rsidP="00333453">
            <w:pPr>
              <w:pStyle w:val="TableText"/>
            </w:pPr>
            <w:r w:rsidRPr="00F5585E">
              <w:t>43.1</w:t>
            </w:r>
          </w:p>
        </w:tc>
        <w:tc>
          <w:tcPr>
            <w:tcW w:w="524" w:type="pct"/>
            <w:tcBorders>
              <w:top w:val="nil"/>
              <w:bottom w:val="nil"/>
            </w:tcBorders>
            <w:noWrap/>
            <w:vAlign w:val="bottom"/>
          </w:tcPr>
          <w:p w14:paraId="6469E8F5" w14:textId="77777777" w:rsidR="004D3BA7" w:rsidRPr="00D5240F" w:rsidRDefault="004D3BA7" w:rsidP="00333453">
            <w:pPr>
              <w:pStyle w:val="TableText"/>
            </w:pPr>
            <w:r w:rsidRPr="00F5585E">
              <w:t>45.0</w:t>
            </w:r>
          </w:p>
        </w:tc>
        <w:tc>
          <w:tcPr>
            <w:tcW w:w="523" w:type="pct"/>
            <w:tcBorders>
              <w:top w:val="nil"/>
              <w:bottom w:val="nil"/>
            </w:tcBorders>
            <w:vAlign w:val="bottom"/>
          </w:tcPr>
          <w:p w14:paraId="4E1AFB16" w14:textId="77777777" w:rsidR="004D3BA7" w:rsidRPr="00D5240F" w:rsidRDefault="004D3BA7" w:rsidP="00333453">
            <w:pPr>
              <w:pStyle w:val="TableText"/>
            </w:pPr>
            <w:r w:rsidRPr="00F5585E">
              <w:t>12.0</w:t>
            </w:r>
          </w:p>
        </w:tc>
      </w:tr>
      <w:tr w:rsidR="004D3BA7" w:rsidRPr="00BD66A6" w14:paraId="25902994" w14:textId="77777777" w:rsidTr="00232DA4">
        <w:trPr>
          <w:trHeight w:val="315"/>
        </w:trPr>
        <w:tc>
          <w:tcPr>
            <w:tcW w:w="2793" w:type="pct"/>
            <w:tcBorders>
              <w:top w:val="nil"/>
              <w:bottom w:val="nil"/>
            </w:tcBorders>
            <w:noWrap/>
            <w:vAlign w:val="center"/>
          </w:tcPr>
          <w:p w14:paraId="46CBFBB7"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1A848116" w14:textId="77777777" w:rsidR="004D3BA7" w:rsidRPr="00D5240F" w:rsidRDefault="004D3BA7" w:rsidP="00333453">
            <w:pPr>
              <w:pStyle w:val="TableText"/>
            </w:pPr>
            <w:r w:rsidRPr="00A25FDB">
              <w:t>12,005</w:t>
            </w:r>
          </w:p>
        </w:tc>
        <w:tc>
          <w:tcPr>
            <w:tcW w:w="524" w:type="pct"/>
            <w:tcBorders>
              <w:top w:val="nil"/>
              <w:bottom w:val="nil"/>
            </w:tcBorders>
            <w:noWrap/>
            <w:vAlign w:val="bottom"/>
          </w:tcPr>
          <w:p w14:paraId="6858E828" w14:textId="77777777" w:rsidR="004D3BA7" w:rsidRPr="00D5240F" w:rsidRDefault="004D3BA7" w:rsidP="00333453">
            <w:pPr>
              <w:pStyle w:val="TableText"/>
            </w:pPr>
            <w:r w:rsidRPr="00F5585E">
              <w:t>19.7</w:t>
            </w:r>
          </w:p>
        </w:tc>
        <w:tc>
          <w:tcPr>
            <w:tcW w:w="524" w:type="pct"/>
            <w:tcBorders>
              <w:top w:val="nil"/>
              <w:bottom w:val="nil"/>
            </w:tcBorders>
            <w:noWrap/>
            <w:vAlign w:val="bottom"/>
          </w:tcPr>
          <w:p w14:paraId="35CF2517" w14:textId="77777777" w:rsidR="004D3BA7" w:rsidRPr="00D5240F" w:rsidRDefault="004D3BA7" w:rsidP="00333453">
            <w:pPr>
              <w:pStyle w:val="TableText"/>
            </w:pPr>
            <w:r w:rsidRPr="00F5585E">
              <w:t>47.4</w:t>
            </w:r>
          </w:p>
        </w:tc>
        <w:tc>
          <w:tcPr>
            <w:tcW w:w="523" w:type="pct"/>
            <w:tcBorders>
              <w:top w:val="nil"/>
              <w:bottom w:val="nil"/>
            </w:tcBorders>
            <w:vAlign w:val="bottom"/>
          </w:tcPr>
          <w:p w14:paraId="66CEC609" w14:textId="77777777" w:rsidR="004D3BA7" w:rsidRPr="00D5240F" w:rsidRDefault="004D3BA7" w:rsidP="00333453">
            <w:pPr>
              <w:pStyle w:val="TableText"/>
            </w:pPr>
            <w:r w:rsidRPr="00F5585E">
              <w:t>32.8</w:t>
            </w:r>
          </w:p>
        </w:tc>
      </w:tr>
      <w:tr w:rsidR="004D3BA7" w:rsidRPr="00BD66A6" w14:paraId="4981D56F" w14:textId="77777777" w:rsidTr="00333453">
        <w:trPr>
          <w:trHeight w:val="315"/>
        </w:trPr>
        <w:tc>
          <w:tcPr>
            <w:tcW w:w="2793" w:type="pct"/>
            <w:tcBorders>
              <w:top w:val="nil"/>
              <w:bottom w:val="single" w:sz="12" w:space="0" w:color="auto"/>
            </w:tcBorders>
            <w:noWrap/>
            <w:vAlign w:val="center"/>
          </w:tcPr>
          <w:p w14:paraId="2697D23B"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2968F581" w14:textId="77777777" w:rsidR="004D3BA7" w:rsidRPr="00D5240F" w:rsidRDefault="004D3BA7" w:rsidP="00333453">
            <w:pPr>
              <w:pStyle w:val="TableText"/>
            </w:pPr>
            <w:r w:rsidRPr="00A25FDB">
              <w:t>6,681</w:t>
            </w:r>
          </w:p>
        </w:tc>
        <w:tc>
          <w:tcPr>
            <w:tcW w:w="524" w:type="pct"/>
            <w:tcBorders>
              <w:top w:val="nil"/>
              <w:bottom w:val="single" w:sz="12" w:space="0" w:color="auto"/>
            </w:tcBorders>
            <w:noWrap/>
            <w:vAlign w:val="bottom"/>
          </w:tcPr>
          <w:p w14:paraId="3A9F280F" w14:textId="77777777" w:rsidR="004D3BA7" w:rsidRPr="00D5240F" w:rsidRDefault="004D3BA7" w:rsidP="00333453">
            <w:pPr>
              <w:pStyle w:val="TableText"/>
            </w:pPr>
            <w:r w:rsidRPr="00F5585E">
              <w:t>46.8</w:t>
            </w:r>
          </w:p>
        </w:tc>
        <w:tc>
          <w:tcPr>
            <w:tcW w:w="524" w:type="pct"/>
            <w:tcBorders>
              <w:top w:val="nil"/>
              <w:bottom w:val="single" w:sz="12" w:space="0" w:color="auto"/>
            </w:tcBorders>
            <w:noWrap/>
            <w:vAlign w:val="bottom"/>
          </w:tcPr>
          <w:p w14:paraId="06D0AB42" w14:textId="77777777" w:rsidR="004D3BA7" w:rsidRPr="00D5240F" w:rsidRDefault="004D3BA7" w:rsidP="00333453">
            <w:pPr>
              <w:pStyle w:val="TableText"/>
            </w:pPr>
            <w:r w:rsidRPr="00F5585E">
              <w:t>41.9</w:t>
            </w:r>
          </w:p>
        </w:tc>
        <w:tc>
          <w:tcPr>
            <w:tcW w:w="523" w:type="pct"/>
            <w:tcBorders>
              <w:top w:val="nil"/>
              <w:bottom w:val="single" w:sz="12" w:space="0" w:color="auto"/>
            </w:tcBorders>
            <w:vAlign w:val="bottom"/>
          </w:tcPr>
          <w:p w14:paraId="0E46B45C" w14:textId="77777777" w:rsidR="004D3BA7" w:rsidRPr="00D5240F" w:rsidRDefault="004D3BA7" w:rsidP="00333453">
            <w:pPr>
              <w:pStyle w:val="TableText"/>
            </w:pPr>
            <w:r w:rsidRPr="00F5585E">
              <w:t>11.3</w:t>
            </w:r>
          </w:p>
        </w:tc>
      </w:tr>
    </w:tbl>
    <w:p w14:paraId="14E5DD04" w14:textId="77777777" w:rsidR="004D3BA7" w:rsidRPr="00D6213F" w:rsidRDefault="004D3BA7" w:rsidP="004D3BA7">
      <w:pPr>
        <w:pStyle w:val="Caption"/>
        <w:keepLines/>
        <w:pageBreakBefore/>
      </w:pPr>
      <w:bookmarkStart w:id="897" w:name="_Ref36131661"/>
      <w:bookmarkStart w:id="898" w:name="_Toc43295068"/>
      <w:bookmarkStart w:id="899" w:name="_Toc221178107"/>
      <w:r w:rsidRPr="00D6213F">
        <w:lastRenderedPageBreak/>
        <w:t>Table 7.D.</w:t>
      </w:r>
      <w:r>
        <w:fldChar w:fldCharType="begin"/>
      </w:r>
      <w:r>
        <w:instrText>SEQ Table_7.D. \* ARABIC</w:instrText>
      </w:r>
      <w:r>
        <w:fldChar w:fldCharType="separate"/>
      </w:r>
      <w:r>
        <w:rPr>
          <w:noProof/>
        </w:rPr>
        <w:t>8</w:t>
      </w:r>
      <w:r>
        <w:fldChar w:fldCharType="end"/>
      </w:r>
      <w:bookmarkEnd w:id="897"/>
      <w:r w:rsidRPr="00D6213F">
        <w:t xml:space="preserve">  Percent of Students in Each Achievement Level by Demographic Variables for</w:t>
      </w:r>
      <w:r>
        <w:t> </w:t>
      </w:r>
      <w:r w:rsidRPr="00D6213F">
        <w:t>Grade Eight</w:t>
      </w:r>
      <w:r>
        <w:t>—</w:t>
      </w:r>
      <w:r w:rsidRPr="00D6213F">
        <w:t>Physical Sciences Domain</w:t>
      </w:r>
      <w:bookmarkEnd w:id="898"/>
      <w:bookmarkEnd w:id="899"/>
    </w:p>
    <w:tbl>
      <w:tblPr>
        <w:tblStyle w:val="TRs"/>
        <w:tblW w:w="4774" w:type="pct"/>
        <w:tblLayout w:type="fixed"/>
        <w:tblLook w:val="04A0" w:firstRow="1" w:lastRow="0" w:firstColumn="1" w:lastColumn="0" w:noHBand="0" w:noVBand="1"/>
        <w:tblDescription w:val="Percent of Students in Each Achievement Level by Demographic Variables for Grade Eight—Physical Sciences Domain"/>
      </w:tblPr>
      <w:tblGrid>
        <w:gridCol w:w="7220"/>
        <w:gridCol w:w="1644"/>
        <w:gridCol w:w="1354"/>
        <w:gridCol w:w="1354"/>
        <w:gridCol w:w="1352"/>
      </w:tblGrid>
      <w:tr w:rsidR="004D3BA7" w:rsidRPr="00BD66A6" w14:paraId="62A04109"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515CA630" w14:textId="77777777" w:rsidR="004D3BA7" w:rsidRPr="00BB5B35" w:rsidRDefault="004D3BA7" w:rsidP="00333453">
            <w:pPr>
              <w:pStyle w:val="TableHead"/>
              <w:keepNext/>
              <w:keepLines/>
            </w:pPr>
            <w:r w:rsidRPr="00BB5B35">
              <w:t>Group</w:t>
            </w:r>
          </w:p>
        </w:tc>
        <w:tc>
          <w:tcPr>
            <w:tcW w:w="636" w:type="pct"/>
          </w:tcPr>
          <w:p w14:paraId="6A606111" w14:textId="77777777" w:rsidR="004D3BA7" w:rsidRPr="00BB5B35" w:rsidRDefault="004D3BA7" w:rsidP="00333453">
            <w:pPr>
              <w:pStyle w:val="TableHead"/>
              <w:keepNext/>
              <w:keepLines/>
            </w:pPr>
            <w:r>
              <w:t>Number Tested</w:t>
            </w:r>
          </w:p>
        </w:tc>
        <w:tc>
          <w:tcPr>
            <w:tcW w:w="524" w:type="pct"/>
            <w:noWrap/>
            <w:hideMark/>
          </w:tcPr>
          <w:p w14:paraId="0E78BD05" w14:textId="77777777" w:rsidR="004D3BA7" w:rsidRPr="00BB5B35" w:rsidRDefault="004D3BA7" w:rsidP="00333453">
            <w:pPr>
              <w:pStyle w:val="TableHead"/>
              <w:keepNext/>
              <w:keepLines/>
            </w:pPr>
            <w:r>
              <w:t>Below Standard</w:t>
            </w:r>
          </w:p>
        </w:tc>
        <w:tc>
          <w:tcPr>
            <w:tcW w:w="524" w:type="pct"/>
            <w:noWrap/>
            <w:hideMark/>
          </w:tcPr>
          <w:p w14:paraId="48F81540" w14:textId="77777777" w:rsidR="004D3BA7" w:rsidRPr="00BB5B35" w:rsidRDefault="004D3BA7" w:rsidP="00333453">
            <w:pPr>
              <w:pStyle w:val="TableHead"/>
              <w:keepNext/>
              <w:keepLines/>
            </w:pPr>
            <w:r>
              <w:t>Near Standard</w:t>
            </w:r>
          </w:p>
        </w:tc>
        <w:tc>
          <w:tcPr>
            <w:tcW w:w="523" w:type="pct"/>
          </w:tcPr>
          <w:p w14:paraId="70540712" w14:textId="77777777" w:rsidR="004D3BA7" w:rsidRPr="00BB5B35" w:rsidRDefault="004D3BA7" w:rsidP="00333453">
            <w:pPr>
              <w:pStyle w:val="TableHead"/>
              <w:keepNext/>
              <w:keepLines/>
            </w:pPr>
            <w:r>
              <w:t>Above Standard</w:t>
            </w:r>
          </w:p>
        </w:tc>
      </w:tr>
      <w:tr w:rsidR="004D3BA7" w:rsidRPr="00BD66A6" w14:paraId="6B50B980" w14:textId="77777777" w:rsidTr="00333453">
        <w:trPr>
          <w:trHeight w:val="315"/>
        </w:trPr>
        <w:tc>
          <w:tcPr>
            <w:tcW w:w="2793" w:type="pct"/>
            <w:tcBorders>
              <w:top w:val="single" w:sz="4" w:space="0" w:color="auto"/>
              <w:bottom w:val="single" w:sz="4" w:space="0" w:color="auto"/>
            </w:tcBorders>
            <w:noWrap/>
            <w:vAlign w:val="center"/>
            <w:hideMark/>
          </w:tcPr>
          <w:p w14:paraId="38EBEE15"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4E19601D" w14:textId="77777777" w:rsidR="004D3BA7" w:rsidRPr="00BB5B35" w:rsidRDefault="004D3BA7" w:rsidP="00333453">
            <w:pPr>
              <w:pStyle w:val="TableText"/>
              <w:keepNext/>
              <w:keepLines/>
            </w:pPr>
            <w:r>
              <w:t>461,484</w:t>
            </w:r>
          </w:p>
        </w:tc>
        <w:tc>
          <w:tcPr>
            <w:tcW w:w="524" w:type="pct"/>
            <w:tcBorders>
              <w:top w:val="single" w:sz="4" w:space="0" w:color="auto"/>
              <w:bottom w:val="single" w:sz="4" w:space="0" w:color="auto"/>
            </w:tcBorders>
            <w:noWrap/>
            <w:vAlign w:val="bottom"/>
          </w:tcPr>
          <w:p w14:paraId="3E891320" w14:textId="77777777" w:rsidR="004D3BA7" w:rsidRPr="00BB5B35" w:rsidRDefault="004D3BA7" w:rsidP="00333453">
            <w:pPr>
              <w:pStyle w:val="TableText"/>
              <w:keepNext/>
              <w:keepLines/>
            </w:pPr>
            <w:r>
              <w:t>43.9</w:t>
            </w:r>
          </w:p>
        </w:tc>
        <w:tc>
          <w:tcPr>
            <w:tcW w:w="524" w:type="pct"/>
            <w:tcBorders>
              <w:top w:val="single" w:sz="4" w:space="0" w:color="auto"/>
              <w:bottom w:val="single" w:sz="4" w:space="0" w:color="auto"/>
            </w:tcBorders>
            <w:noWrap/>
            <w:vAlign w:val="bottom"/>
          </w:tcPr>
          <w:p w14:paraId="2BAF7D41" w14:textId="77777777" w:rsidR="004D3BA7" w:rsidRPr="00BB5B35" w:rsidRDefault="004D3BA7" w:rsidP="00333453">
            <w:pPr>
              <w:pStyle w:val="TableText"/>
              <w:keepNext/>
              <w:keepLines/>
            </w:pPr>
            <w:r>
              <w:t>43.9</w:t>
            </w:r>
          </w:p>
        </w:tc>
        <w:tc>
          <w:tcPr>
            <w:tcW w:w="523" w:type="pct"/>
            <w:tcBorders>
              <w:top w:val="single" w:sz="4" w:space="0" w:color="auto"/>
              <w:bottom w:val="single" w:sz="4" w:space="0" w:color="auto"/>
            </w:tcBorders>
            <w:vAlign w:val="bottom"/>
          </w:tcPr>
          <w:p w14:paraId="0664FD29" w14:textId="77777777" w:rsidR="004D3BA7" w:rsidRPr="00BB5B35" w:rsidRDefault="004D3BA7" w:rsidP="00333453">
            <w:pPr>
              <w:pStyle w:val="TableText"/>
              <w:keepNext/>
              <w:keepLines/>
            </w:pPr>
            <w:r>
              <w:t>12.2</w:t>
            </w:r>
          </w:p>
        </w:tc>
      </w:tr>
      <w:tr w:rsidR="004D3BA7" w:rsidRPr="00BD66A6" w14:paraId="794C2D2C" w14:textId="77777777" w:rsidTr="00333453">
        <w:trPr>
          <w:trHeight w:val="300"/>
        </w:trPr>
        <w:tc>
          <w:tcPr>
            <w:tcW w:w="2793" w:type="pct"/>
            <w:tcBorders>
              <w:top w:val="single" w:sz="4" w:space="0" w:color="auto"/>
              <w:bottom w:val="nil"/>
            </w:tcBorders>
            <w:noWrap/>
            <w:vAlign w:val="center"/>
            <w:hideMark/>
          </w:tcPr>
          <w:p w14:paraId="12E958C4"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1CFF1505" w14:textId="77777777" w:rsidR="004D3BA7" w:rsidRPr="00BB5B35" w:rsidRDefault="004D3BA7" w:rsidP="00333453">
            <w:pPr>
              <w:pStyle w:val="TableText"/>
              <w:keepNext/>
              <w:keepLines/>
            </w:pPr>
            <w:r w:rsidRPr="00D76DF3">
              <w:t>235,260</w:t>
            </w:r>
          </w:p>
        </w:tc>
        <w:tc>
          <w:tcPr>
            <w:tcW w:w="524" w:type="pct"/>
            <w:tcBorders>
              <w:top w:val="single" w:sz="4" w:space="0" w:color="auto"/>
              <w:bottom w:val="nil"/>
            </w:tcBorders>
            <w:noWrap/>
            <w:vAlign w:val="bottom"/>
          </w:tcPr>
          <w:p w14:paraId="00D6350A" w14:textId="77777777" w:rsidR="004D3BA7" w:rsidRPr="00BB5B35" w:rsidRDefault="004D3BA7" w:rsidP="00333453">
            <w:pPr>
              <w:pStyle w:val="TableText"/>
              <w:keepNext/>
              <w:keepLines/>
            </w:pPr>
            <w:r w:rsidRPr="00FC3722">
              <w:t>44.4</w:t>
            </w:r>
          </w:p>
        </w:tc>
        <w:tc>
          <w:tcPr>
            <w:tcW w:w="524" w:type="pct"/>
            <w:tcBorders>
              <w:top w:val="single" w:sz="4" w:space="0" w:color="auto"/>
              <w:bottom w:val="nil"/>
            </w:tcBorders>
            <w:noWrap/>
            <w:vAlign w:val="bottom"/>
          </w:tcPr>
          <w:p w14:paraId="34BD7A67" w14:textId="77777777" w:rsidR="004D3BA7" w:rsidRPr="00BB5B35" w:rsidRDefault="004D3BA7" w:rsidP="00333453">
            <w:pPr>
              <w:pStyle w:val="TableText"/>
              <w:keepNext/>
              <w:keepLines/>
            </w:pPr>
            <w:r w:rsidRPr="00FC3722">
              <w:t>42.4</w:t>
            </w:r>
          </w:p>
        </w:tc>
        <w:tc>
          <w:tcPr>
            <w:tcW w:w="523" w:type="pct"/>
            <w:tcBorders>
              <w:top w:val="single" w:sz="4" w:space="0" w:color="auto"/>
              <w:bottom w:val="nil"/>
            </w:tcBorders>
            <w:vAlign w:val="bottom"/>
          </w:tcPr>
          <w:p w14:paraId="640D9CFB" w14:textId="77777777" w:rsidR="004D3BA7" w:rsidRPr="00BB5B35" w:rsidRDefault="004D3BA7" w:rsidP="00333453">
            <w:pPr>
              <w:pStyle w:val="TableText"/>
              <w:keepNext/>
              <w:keepLines/>
            </w:pPr>
            <w:r w:rsidRPr="00FC3722">
              <w:t>13.1</w:t>
            </w:r>
          </w:p>
        </w:tc>
      </w:tr>
      <w:tr w:rsidR="004D3BA7" w:rsidRPr="00BD66A6" w14:paraId="27D07A6B" w14:textId="77777777" w:rsidTr="00333453">
        <w:trPr>
          <w:trHeight w:val="315"/>
        </w:trPr>
        <w:tc>
          <w:tcPr>
            <w:tcW w:w="2793" w:type="pct"/>
            <w:tcBorders>
              <w:top w:val="nil"/>
              <w:bottom w:val="single" w:sz="4" w:space="0" w:color="auto"/>
            </w:tcBorders>
            <w:noWrap/>
            <w:vAlign w:val="center"/>
            <w:hideMark/>
          </w:tcPr>
          <w:p w14:paraId="7A6DED5D"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6637F6B4" w14:textId="77777777" w:rsidR="004D3BA7" w:rsidRPr="00BB5B35" w:rsidRDefault="004D3BA7" w:rsidP="00333453">
            <w:pPr>
              <w:pStyle w:val="TableText"/>
              <w:keepNext/>
              <w:keepLines/>
            </w:pPr>
            <w:r w:rsidRPr="00D76DF3">
              <w:t>226,224</w:t>
            </w:r>
          </w:p>
        </w:tc>
        <w:tc>
          <w:tcPr>
            <w:tcW w:w="524" w:type="pct"/>
            <w:tcBorders>
              <w:top w:val="nil"/>
              <w:bottom w:val="single" w:sz="4" w:space="0" w:color="auto"/>
            </w:tcBorders>
            <w:noWrap/>
            <w:vAlign w:val="bottom"/>
          </w:tcPr>
          <w:p w14:paraId="0C004337" w14:textId="77777777" w:rsidR="004D3BA7" w:rsidRPr="00BB5B35" w:rsidRDefault="004D3BA7" w:rsidP="00333453">
            <w:pPr>
              <w:pStyle w:val="TableText"/>
              <w:keepNext/>
              <w:keepLines/>
            </w:pPr>
            <w:r w:rsidRPr="00FC3722">
              <w:t>43.4</w:t>
            </w:r>
          </w:p>
        </w:tc>
        <w:tc>
          <w:tcPr>
            <w:tcW w:w="524" w:type="pct"/>
            <w:tcBorders>
              <w:top w:val="nil"/>
              <w:bottom w:val="single" w:sz="4" w:space="0" w:color="auto"/>
            </w:tcBorders>
            <w:noWrap/>
            <w:vAlign w:val="bottom"/>
          </w:tcPr>
          <w:p w14:paraId="011F5712" w14:textId="77777777" w:rsidR="004D3BA7" w:rsidRPr="00BB5B35" w:rsidRDefault="004D3BA7" w:rsidP="00333453">
            <w:pPr>
              <w:pStyle w:val="TableText"/>
              <w:keepNext/>
              <w:keepLines/>
            </w:pPr>
            <w:r w:rsidRPr="00FC3722">
              <w:t>45.4</w:t>
            </w:r>
          </w:p>
        </w:tc>
        <w:tc>
          <w:tcPr>
            <w:tcW w:w="523" w:type="pct"/>
            <w:tcBorders>
              <w:top w:val="nil"/>
              <w:bottom w:val="single" w:sz="4" w:space="0" w:color="auto"/>
            </w:tcBorders>
            <w:vAlign w:val="bottom"/>
          </w:tcPr>
          <w:p w14:paraId="2A5C08F5" w14:textId="77777777" w:rsidR="004D3BA7" w:rsidRPr="00BB5B35" w:rsidRDefault="004D3BA7" w:rsidP="00333453">
            <w:pPr>
              <w:pStyle w:val="TableText"/>
              <w:keepNext/>
              <w:keepLines/>
            </w:pPr>
            <w:r w:rsidRPr="00FC3722">
              <w:t>11.2</w:t>
            </w:r>
          </w:p>
        </w:tc>
      </w:tr>
      <w:tr w:rsidR="004D3BA7" w:rsidRPr="00BD66A6" w14:paraId="0104D590" w14:textId="77777777" w:rsidTr="00333453">
        <w:trPr>
          <w:trHeight w:val="300"/>
        </w:trPr>
        <w:tc>
          <w:tcPr>
            <w:tcW w:w="2793" w:type="pct"/>
            <w:tcBorders>
              <w:top w:val="single" w:sz="4" w:space="0" w:color="auto"/>
              <w:bottom w:val="nil"/>
            </w:tcBorders>
            <w:noWrap/>
            <w:vAlign w:val="center"/>
            <w:hideMark/>
          </w:tcPr>
          <w:p w14:paraId="03F530EE"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7062D251" w14:textId="77777777" w:rsidR="004D3BA7" w:rsidRPr="00BB5B35" w:rsidRDefault="004D3BA7" w:rsidP="00333453">
            <w:pPr>
              <w:pStyle w:val="TableText"/>
              <w:keepNext/>
              <w:keepLines/>
            </w:pPr>
            <w:r w:rsidRPr="00D76DF3">
              <w:t>56,483</w:t>
            </w:r>
          </w:p>
        </w:tc>
        <w:tc>
          <w:tcPr>
            <w:tcW w:w="524" w:type="pct"/>
            <w:tcBorders>
              <w:top w:val="single" w:sz="4" w:space="0" w:color="auto"/>
              <w:bottom w:val="nil"/>
            </w:tcBorders>
            <w:noWrap/>
            <w:vAlign w:val="bottom"/>
          </w:tcPr>
          <w:p w14:paraId="1A2B6A4C" w14:textId="77777777" w:rsidR="004D3BA7" w:rsidRPr="00BB5B35" w:rsidRDefault="004D3BA7" w:rsidP="00333453">
            <w:pPr>
              <w:pStyle w:val="TableText"/>
              <w:keepNext/>
              <w:keepLines/>
            </w:pPr>
            <w:r w:rsidRPr="00FC3722">
              <w:t>83.4</w:t>
            </w:r>
          </w:p>
        </w:tc>
        <w:tc>
          <w:tcPr>
            <w:tcW w:w="524" w:type="pct"/>
            <w:tcBorders>
              <w:top w:val="single" w:sz="4" w:space="0" w:color="auto"/>
              <w:bottom w:val="nil"/>
            </w:tcBorders>
            <w:noWrap/>
            <w:vAlign w:val="bottom"/>
          </w:tcPr>
          <w:p w14:paraId="0E99A108" w14:textId="77777777" w:rsidR="004D3BA7" w:rsidRPr="00BB5B35" w:rsidRDefault="004D3BA7" w:rsidP="00333453">
            <w:pPr>
              <w:pStyle w:val="TableText"/>
              <w:keepNext/>
              <w:keepLines/>
            </w:pPr>
            <w:r w:rsidRPr="00FC3722">
              <w:t>16.1</w:t>
            </w:r>
          </w:p>
        </w:tc>
        <w:tc>
          <w:tcPr>
            <w:tcW w:w="523" w:type="pct"/>
            <w:tcBorders>
              <w:top w:val="single" w:sz="4" w:space="0" w:color="auto"/>
              <w:bottom w:val="nil"/>
            </w:tcBorders>
            <w:vAlign w:val="bottom"/>
          </w:tcPr>
          <w:p w14:paraId="36C364F5" w14:textId="77777777" w:rsidR="004D3BA7" w:rsidRPr="00BB5B35" w:rsidRDefault="004D3BA7" w:rsidP="00333453">
            <w:pPr>
              <w:pStyle w:val="TableText"/>
              <w:keepNext/>
              <w:keepLines/>
            </w:pPr>
            <w:r w:rsidRPr="00FC3722">
              <w:t>0.5</w:t>
            </w:r>
          </w:p>
        </w:tc>
      </w:tr>
      <w:tr w:rsidR="004D3BA7" w:rsidRPr="00BD66A6" w14:paraId="320AA416" w14:textId="77777777" w:rsidTr="00333453">
        <w:trPr>
          <w:trHeight w:val="300"/>
        </w:trPr>
        <w:tc>
          <w:tcPr>
            <w:tcW w:w="2793" w:type="pct"/>
            <w:tcBorders>
              <w:top w:val="nil"/>
            </w:tcBorders>
            <w:noWrap/>
            <w:vAlign w:val="center"/>
            <w:hideMark/>
          </w:tcPr>
          <w:p w14:paraId="31819E86"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54AB50C6" w14:textId="77777777" w:rsidR="004D3BA7" w:rsidRPr="00BB5B35" w:rsidRDefault="004D3BA7" w:rsidP="00333453">
            <w:pPr>
              <w:pStyle w:val="TableText"/>
              <w:keepNext/>
              <w:keepLines/>
            </w:pPr>
            <w:r w:rsidRPr="00D76DF3">
              <w:t>252,215</w:t>
            </w:r>
          </w:p>
        </w:tc>
        <w:tc>
          <w:tcPr>
            <w:tcW w:w="524" w:type="pct"/>
            <w:tcBorders>
              <w:top w:val="nil"/>
            </w:tcBorders>
            <w:noWrap/>
            <w:vAlign w:val="bottom"/>
          </w:tcPr>
          <w:p w14:paraId="4B4695F5" w14:textId="77777777" w:rsidR="004D3BA7" w:rsidRPr="00BB5B35" w:rsidRDefault="004D3BA7" w:rsidP="00333453">
            <w:pPr>
              <w:pStyle w:val="TableText"/>
              <w:keepNext/>
              <w:keepLines/>
            </w:pPr>
            <w:r w:rsidRPr="00FC3722">
              <w:t>38.7</w:t>
            </w:r>
          </w:p>
        </w:tc>
        <w:tc>
          <w:tcPr>
            <w:tcW w:w="524" w:type="pct"/>
            <w:tcBorders>
              <w:top w:val="nil"/>
            </w:tcBorders>
            <w:noWrap/>
            <w:vAlign w:val="bottom"/>
          </w:tcPr>
          <w:p w14:paraId="6DF3A7E0" w14:textId="77777777" w:rsidR="004D3BA7" w:rsidRPr="00BB5B35" w:rsidRDefault="004D3BA7" w:rsidP="00333453">
            <w:pPr>
              <w:pStyle w:val="TableText"/>
              <w:keepNext/>
              <w:keepLines/>
            </w:pPr>
            <w:r w:rsidRPr="00FC3722">
              <w:t>46.7</w:t>
            </w:r>
          </w:p>
        </w:tc>
        <w:tc>
          <w:tcPr>
            <w:tcW w:w="523" w:type="pct"/>
            <w:tcBorders>
              <w:top w:val="nil"/>
            </w:tcBorders>
            <w:vAlign w:val="bottom"/>
          </w:tcPr>
          <w:p w14:paraId="377C2E57" w14:textId="77777777" w:rsidR="004D3BA7" w:rsidRPr="00BB5B35" w:rsidRDefault="004D3BA7" w:rsidP="00333453">
            <w:pPr>
              <w:pStyle w:val="TableText"/>
              <w:keepNext/>
              <w:keepLines/>
            </w:pPr>
            <w:r w:rsidRPr="00FC3722">
              <w:t>14.6</w:t>
            </w:r>
          </w:p>
        </w:tc>
      </w:tr>
      <w:tr w:rsidR="004D3BA7" w:rsidRPr="00BD66A6" w14:paraId="01453A51" w14:textId="77777777" w:rsidTr="00333453">
        <w:trPr>
          <w:trHeight w:val="300"/>
        </w:trPr>
        <w:tc>
          <w:tcPr>
            <w:tcW w:w="2793" w:type="pct"/>
            <w:noWrap/>
            <w:vAlign w:val="center"/>
            <w:hideMark/>
          </w:tcPr>
          <w:p w14:paraId="5D45A9B8"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548CEDDB" w14:textId="77777777" w:rsidR="004D3BA7" w:rsidRPr="00BB5B35" w:rsidRDefault="004D3BA7" w:rsidP="00333453">
            <w:pPr>
              <w:pStyle w:val="TableText"/>
              <w:keepNext/>
              <w:keepLines/>
            </w:pPr>
            <w:r w:rsidRPr="00D76DF3">
              <w:t>132,469</w:t>
            </w:r>
          </w:p>
        </w:tc>
        <w:tc>
          <w:tcPr>
            <w:tcW w:w="524" w:type="pct"/>
            <w:noWrap/>
            <w:vAlign w:val="bottom"/>
          </w:tcPr>
          <w:p w14:paraId="3D8DC79F" w14:textId="77777777" w:rsidR="004D3BA7" w:rsidRPr="00BB5B35" w:rsidRDefault="004D3BA7" w:rsidP="00333453">
            <w:pPr>
              <w:pStyle w:val="TableText"/>
              <w:keepNext/>
              <w:keepLines/>
            </w:pPr>
            <w:r w:rsidRPr="00FC3722">
              <w:t>40.4</w:t>
            </w:r>
          </w:p>
        </w:tc>
        <w:tc>
          <w:tcPr>
            <w:tcW w:w="524" w:type="pct"/>
            <w:noWrap/>
            <w:vAlign w:val="bottom"/>
          </w:tcPr>
          <w:p w14:paraId="032FE92B" w14:textId="77777777" w:rsidR="004D3BA7" w:rsidRPr="00BB5B35" w:rsidRDefault="004D3BA7" w:rsidP="00333453">
            <w:pPr>
              <w:pStyle w:val="TableText"/>
              <w:keepNext/>
              <w:keepLines/>
            </w:pPr>
            <w:r w:rsidRPr="00FC3722">
              <w:t>49.5</w:t>
            </w:r>
          </w:p>
        </w:tc>
        <w:tc>
          <w:tcPr>
            <w:tcW w:w="523" w:type="pct"/>
            <w:vAlign w:val="bottom"/>
          </w:tcPr>
          <w:p w14:paraId="6010D842" w14:textId="77777777" w:rsidR="004D3BA7" w:rsidRPr="00BB5B35" w:rsidRDefault="004D3BA7" w:rsidP="00333453">
            <w:pPr>
              <w:pStyle w:val="TableText"/>
              <w:keepNext/>
              <w:keepLines/>
            </w:pPr>
            <w:r w:rsidRPr="00FC3722">
              <w:t>10.1</w:t>
            </w:r>
          </w:p>
        </w:tc>
      </w:tr>
      <w:tr w:rsidR="004D3BA7" w:rsidRPr="00BD66A6" w14:paraId="2CFF4E3A" w14:textId="77777777" w:rsidTr="00333453">
        <w:trPr>
          <w:trHeight w:val="300"/>
        </w:trPr>
        <w:tc>
          <w:tcPr>
            <w:tcW w:w="2793" w:type="pct"/>
            <w:noWrap/>
            <w:vAlign w:val="center"/>
            <w:hideMark/>
          </w:tcPr>
          <w:p w14:paraId="57DAF3D7"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05C964B7" w14:textId="77777777" w:rsidR="004D3BA7" w:rsidRPr="00BB5B35" w:rsidRDefault="004D3BA7" w:rsidP="00333453">
            <w:pPr>
              <w:pStyle w:val="TableText"/>
            </w:pPr>
            <w:r w:rsidRPr="00D76DF3">
              <w:t>19,971</w:t>
            </w:r>
          </w:p>
        </w:tc>
        <w:tc>
          <w:tcPr>
            <w:tcW w:w="524" w:type="pct"/>
            <w:noWrap/>
            <w:vAlign w:val="bottom"/>
          </w:tcPr>
          <w:p w14:paraId="1A2964C0" w14:textId="77777777" w:rsidR="004D3BA7" w:rsidRPr="00BB5B35" w:rsidRDefault="004D3BA7" w:rsidP="00333453">
            <w:pPr>
              <w:pStyle w:val="TableText"/>
            </w:pPr>
            <w:r w:rsidRPr="00FC3722">
              <w:t>21.0</w:t>
            </w:r>
          </w:p>
        </w:tc>
        <w:tc>
          <w:tcPr>
            <w:tcW w:w="524" w:type="pct"/>
            <w:noWrap/>
            <w:vAlign w:val="bottom"/>
          </w:tcPr>
          <w:p w14:paraId="410AC9EE" w14:textId="77777777" w:rsidR="004D3BA7" w:rsidRPr="00BB5B35" w:rsidRDefault="004D3BA7" w:rsidP="00333453">
            <w:pPr>
              <w:pStyle w:val="TableText"/>
            </w:pPr>
            <w:r w:rsidRPr="00FC3722">
              <w:t>50.4</w:t>
            </w:r>
          </w:p>
        </w:tc>
        <w:tc>
          <w:tcPr>
            <w:tcW w:w="523" w:type="pct"/>
            <w:vAlign w:val="bottom"/>
          </w:tcPr>
          <w:p w14:paraId="55F1816E" w14:textId="77777777" w:rsidR="004D3BA7" w:rsidRPr="00BB5B35" w:rsidRDefault="004D3BA7" w:rsidP="00333453">
            <w:pPr>
              <w:pStyle w:val="TableText"/>
            </w:pPr>
            <w:r w:rsidRPr="00FC3722">
              <w:t>28.7</w:t>
            </w:r>
          </w:p>
        </w:tc>
      </w:tr>
      <w:tr w:rsidR="004D3BA7" w:rsidRPr="00BD66A6" w14:paraId="223146CC" w14:textId="77777777" w:rsidTr="00333453">
        <w:trPr>
          <w:trHeight w:val="300"/>
        </w:trPr>
        <w:tc>
          <w:tcPr>
            <w:tcW w:w="2793" w:type="pct"/>
            <w:noWrap/>
            <w:vAlign w:val="center"/>
            <w:hideMark/>
          </w:tcPr>
          <w:p w14:paraId="5968C4CF"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23532CD1" w14:textId="77777777" w:rsidR="004D3BA7" w:rsidRPr="00BB5B35" w:rsidRDefault="004D3BA7" w:rsidP="00333453">
            <w:pPr>
              <w:pStyle w:val="TableText"/>
            </w:pPr>
            <w:r w:rsidRPr="00D76DF3">
              <w:t>183</w:t>
            </w:r>
          </w:p>
        </w:tc>
        <w:tc>
          <w:tcPr>
            <w:tcW w:w="524" w:type="pct"/>
            <w:noWrap/>
            <w:vAlign w:val="bottom"/>
          </w:tcPr>
          <w:p w14:paraId="48EB0BD1" w14:textId="77777777" w:rsidR="004D3BA7" w:rsidRPr="00BB5B35" w:rsidRDefault="004D3BA7" w:rsidP="00333453">
            <w:pPr>
              <w:pStyle w:val="TableText"/>
            </w:pPr>
            <w:r w:rsidRPr="00FC3722">
              <w:t>73.2</w:t>
            </w:r>
          </w:p>
        </w:tc>
        <w:tc>
          <w:tcPr>
            <w:tcW w:w="524" w:type="pct"/>
            <w:noWrap/>
            <w:vAlign w:val="bottom"/>
          </w:tcPr>
          <w:p w14:paraId="7C312C1C" w14:textId="77777777" w:rsidR="004D3BA7" w:rsidRPr="00BB5B35" w:rsidRDefault="004D3BA7" w:rsidP="00333453">
            <w:pPr>
              <w:pStyle w:val="TableText"/>
            </w:pPr>
            <w:r w:rsidRPr="00FC3722">
              <w:t>23.5</w:t>
            </w:r>
          </w:p>
        </w:tc>
        <w:tc>
          <w:tcPr>
            <w:tcW w:w="523" w:type="pct"/>
            <w:vAlign w:val="bottom"/>
          </w:tcPr>
          <w:p w14:paraId="0576308D" w14:textId="77777777" w:rsidR="004D3BA7" w:rsidRPr="00BB5B35" w:rsidRDefault="004D3BA7" w:rsidP="00333453">
            <w:pPr>
              <w:pStyle w:val="TableText"/>
            </w:pPr>
            <w:r w:rsidRPr="00FC3722">
              <w:t>3.3</w:t>
            </w:r>
          </w:p>
        </w:tc>
      </w:tr>
      <w:tr w:rsidR="004D3BA7" w:rsidRPr="00BD66A6" w14:paraId="55B8320D" w14:textId="77777777" w:rsidTr="00333453">
        <w:trPr>
          <w:trHeight w:val="300"/>
        </w:trPr>
        <w:tc>
          <w:tcPr>
            <w:tcW w:w="2793" w:type="pct"/>
            <w:noWrap/>
            <w:vAlign w:val="center"/>
          </w:tcPr>
          <w:p w14:paraId="5775D514" w14:textId="77777777" w:rsidR="004D3BA7" w:rsidRPr="00BB5B35" w:rsidRDefault="004D3BA7" w:rsidP="00333453">
            <w:pPr>
              <w:pStyle w:val="TableText"/>
            </w:pPr>
            <w:r w:rsidRPr="006A7665">
              <w:t>English proficiency unknown</w:t>
            </w:r>
          </w:p>
        </w:tc>
        <w:tc>
          <w:tcPr>
            <w:tcW w:w="636" w:type="pct"/>
            <w:vAlign w:val="bottom"/>
          </w:tcPr>
          <w:p w14:paraId="5E7C395B" w14:textId="77777777" w:rsidR="004D3BA7" w:rsidRPr="00D76DF3" w:rsidRDefault="004D3BA7" w:rsidP="00333453">
            <w:pPr>
              <w:pStyle w:val="TableText"/>
            </w:pPr>
            <w:r>
              <w:t>163</w:t>
            </w:r>
          </w:p>
        </w:tc>
        <w:tc>
          <w:tcPr>
            <w:tcW w:w="524" w:type="pct"/>
            <w:noWrap/>
            <w:vAlign w:val="bottom"/>
          </w:tcPr>
          <w:p w14:paraId="5EB130C6" w14:textId="77777777" w:rsidR="004D3BA7" w:rsidRPr="00FC3722" w:rsidRDefault="004D3BA7" w:rsidP="00333453">
            <w:pPr>
              <w:pStyle w:val="TableText"/>
            </w:pPr>
            <w:r w:rsidRPr="00322F15">
              <w:t>49.1</w:t>
            </w:r>
          </w:p>
        </w:tc>
        <w:tc>
          <w:tcPr>
            <w:tcW w:w="524" w:type="pct"/>
            <w:noWrap/>
            <w:vAlign w:val="bottom"/>
          </w:tcPr>
          <w:p w14:paraId="4EA8F82A" w14:textId="77777777" w:rsidR="004D3BA7" w:rsidRPr="00FC3722" w:rsidRDefault="004D3BA7" w:rsidP="00333453">
            <w:pPr>
              <w:pStyle w:val="TableText"/>
            </w:pPr>
            <w:r w:rsidRPr="00322F15">
              <w:t>42.3</w:t>
            </w:r>
          </w:p>
        </w:tc>
        <w:tc>
          <w:tcPr>
            <w:tcW w:w="523" w:type="pct"/>
            <w:vAlign w:val="bottom"/>
          </w:tcPr>
          <w:p w14:paraId="4345541A" w14:textId="77777777" w:rsidR="004D3BA7" w:rsidRPr="00FC3722" w:rsidRDefault="004D3BA7" w:rsidP="00333453">
            <w:pPr>
              <w:pStyle w:val="TableText"/>
            </w:pPr>
            <w:r w:rsidRPr="00322F15">
              <w:t>8.6</w:t>
            </w:r>
          </w:p>
        </w:tc>
      </w:tr>
      <w:tr w:rsidR="004D3BA7" w:rsidRPr="00BD66A6" w14:paraId="4DC546D9" w14:textId="77777777" w:rsidTr="00333453">
        <w:trPr>
          <w:trHeight w:val="300"/>
        </w:trPr>
        <w:tc>
          <w:tcPr>
            <w:tcW w:w="2793" w:type="pct"/>
            <w:tcBorders>
              <w:top w:val="single" w:sz="4" w:space="0" w:color="auto"/>
              <w:bottom w:val="nil"/>
            </w:tcBorders>
            <w:noWrap/>
            <w:vAlign w:val="center"/>
            <w:hideMark/>
          </w:tcPr>
          <w:p w14:paraId="1664F6F0"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3A622357" w14:textId="77777777" w:rsidR="004D3BA7" w:rsidRPr="00BB5B35" w:rsidRDefault="004D3BA7" w:rsidP="00333453">
            <w:pPr>
              <w:pStyle w:val="TableText"/>
            </w:pPr>
            <w:r w:rsidRPr="00D76DF3">
              <w:t>278,556</w:t>
            </w:r>
          </w:p>
        </w:tc>
        <w:tc>
          <w:tcPr>
            <w:tcW w:w="524" w:type="pct"/>
            <w:tcBorders>
              <w:top w:val="single" w:sz="4" w:space="0" w:color="auto"/>
              <w:bottom w:val="nil"/>
            </w:tcBorders>
            <w:noWrap/>
            <w:vAlign w:val="bottom"/>
          </w:tcPr>
          <w:p w14:paraId="61F28563" w14:textId="77777777" w:rsidR="004D3BA7" w:rsidRPr="00BB5B35" w:rsidRDefault="004D3BA7" w:rsidP="00333453">
            <w:pPr>
              <w:pStyle w:val="TableText"/>
            </w:pPr>
            <w:r w:rsidRPr="00FC3722">
              <w:t>55.1</w:t>
            </w:r>
          </w:p>
        </w:tc>
        <w:tc>
          <w:tcPr>
            <w:tcW w:w="524" w:type="pct"/>
            <w:tcBorders>
              <w:top w:val="single" w:sz="4" w:space="0" w:color="auto"/>
              <w:bottom w:val="nil"/>
            </w:tcBorders>
            <w:noWrap/>
            <w:vAlign w:val="bottom"/>
          </w:tcPr>
          <w:p w14:paraId="2FF41D6E" w14:textId="77777777" w:rsidR="004D3BA7" w:rsidRPr="00BB5B35" w:rsidRDefault="004D3BA7" w:rsidP="00333453">
            <w:pPr>
              <w:pStyle w:val="TableText"/>
            </w:pPr>
            <w:r w:rsidRPr="00FC3722">
              <w:t>39.1</w:t>
            </w:r>
          </w:p>
        </w:tc>
        <w:tc>
          <w:tcPr>
            <w:tcW w:w="523" w:type="pct"/>
            <w:tcBorders>
              <w:top w:val="single" w:sz="4" w:space="0" w:color="auto"/>
              <w:bottom w:val="nil"/>
            </w:tcBorders>
            <w:vAlign w:val="bottom"/>
          </w:tcPr>
          <w:p w14:paraId="4319BF1B" w14:textId="77777777" w:rsidR="004D3BA7" w:rsidRPr="00BB5B35" w:rsidRDefault="004D3BA7" w:rsidP="00333453">
            <w:pPr>
              <w:pStyle w:val="TableText"/>
            </w:pPr>
            <w:r w:rsidRPr="00FC3722">
              <w:t>5.7</w:t>
            </w:r>
          </w:p>
        </w:tc>
      </w:tr>
      <w:tr w:rsidR="004D3BA7" w:rsidRPr="00BD66A6" w14:paraId="0B69FCC1" w14:textId="77777777" w:rsidTr="00333453">
        <w:trPr>
          <w:trHeight w:val="315"/>
        </w:trPr>
        <w:tc>
          <w:tcPr>
            <w:tcW w:w="2793" w:type="pct"/>
            <w:tcBorders>
              <w:top w:val="nil"/>
              <w:bottom w:val="single" w:sz="4" w:space="0" w:color="auto"/>
            </w:tcBorders>
            <w:noWrap/>
            <w:vAlign w:val="center"/>
            <w:hideMark/>
          </w:tcPr>
          <w:p w14:paraId="243BDD15"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279D37D6" w14:textId="77777777" w:rsidR="004D3BA7" w:rsidRPr="00BB5B35" w:rsidRDefault="004D3BA7" w:rsidP="00333453">
            <w:pPr>
              <w:pStyle w:val="TableText"/>
            </w:pPr>
            <w:r w:rsidRPr="00D76DF3">
              <w:t>182,928</w:t>
            </w:r>
          </w:p>
        </w:tc>
        <w:tc>
          <w:tcPr>
            <w:tcW w:w="524" w:type="pct"/>
            <w:tcBorders>
              <w:top w:val="nil"/>
              <w:bottom w:val="single" w:sz="4" w:space="0" w:color="auto"/>
            </w:tcBorders>
            <w:noWrap/>
            <w:vAlign w:val="bottom"/>
          </w:tcPr>
          <w:p w14:paraId="5573D1FA" w14:textId="77777777" w:rsidR="004D3BA7" w:rsidRPr="00BB5B35" w:rsidRDefault="004D3BA7" w:rsidP="00333453">
            <w:pPr>
              <w:pStyle w:val="TableText"/>
            </w:pPr>
            <w:r w:rsidRPr="00FC3722">
              <w:t>26.8</w:t>
            </w:r>
          </w:p>
        </w:tc>
        <w:tc>
          <w:tcPr>
            <w:tcW w:w="524" w:type="pct"/>
            <w:tcBorders>
              <w:top w:val="nil"/>
              <w:bottom w:val="single" w:sz="4" w:space="0" w:color="auto"/>
            </w:tcBorders>
            <w:noWrap/>
            <w:vAlign w:val="bottom"/>
          </w:tcPr>
          <w:p w14:paraId="574B375D" w14:textId="77777777" w:rsidR="004D3BA7" w:rsidRPr="00BB5B35" w:rsidRDefault="004D3BA7" w:rsidP="00333453">
            <w:pPr>
              <w:pStyle w:val="TableText"/>
            </w:pPr>
            <w:r w:rsidRPr="00FC3722">
              <w:t>51.1</w:t>
            </w:r>
          </w:p>
        </w:tc>
        <w:tc>
          <w:tcPr>
            <w:tcW w:w="523" w:type="pct"/>
            <w:tcBorders>
              <w:top w:val="nil"/>
              <w:bottom w:val="single" w:sz="4" w:space="0" w:color="auto"/>
            </w:tcBorders>
            <w:vAlign w:val="bottom"/>
          </w:tcPr>
          <w:p w14:paraId="7B97D8ED" w14:textId="77777777" w:rsidR="004D3BA7" w:rsidRPr="00BB5B35" w:rsidRDefault="004D3BA7" w:rsidP="00333453">
            <w:pPr>
              <w:pStyle w:val="TableText"/>
            </w:pPr>
            <w:r w:rsidRPr="00FC3722">
              <w:t>22.1</w:t>
            </w:r>
          </w:p>
        </w:tc>
      </w:tr>
      <w:tr w:rsidR="004D3BA7" w:rsidRPr="00BD66A6" w14:paraId="0114BF58" w14:textId="77777777" w:rsidTr="00333453">
        <w:trPr>
          <w:trHeight w:val="300"/>
        </w:trPr>
        <w:tc>
          <w:tcPr>
            <w:tcW w:w="2793" w:type="pct"/>
            <w:tcBorders>
              <w:top w:val="single" w:sz="4" w:space="0" w:color="auto"/>
            </w:tcBorders>
            <w:noWrap/>
            <w:vAlign w:val="center"/>
            <w:hideMark/>
          </w:tcPr>
          <w:p w14:paraId="7C1226F1"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5F6CD98B" w14:textId="77777777" w:rsidR="004D3BA7" w:rsidRPr="00BB5B35" w:rsidRDefault="004D3BA7" w:rsidP="00333453">
            <w:pPr>
              <w:pStyle w:val="TableText"/>
            </w:pPr>
            <w:r w:rsidRPr="00D76DF3">
              <w:t>2,374</w:t>
            </w:r>
          </w:p>
        </w:tc>
        <w:tc>
          <w:tcPr>
            <w:tcW w:w="524" w:type="pct"/>
            <w:tcBorders>
              <w:top w:val="single" w:sz="4" w:space="0" w:color="auto"/>
            </w:tcBorders>
            <w:noWrap/>
            <w:vAlign w:val="bottom"/>
          </w:tcPr>
          <w:p w14:paraId="6DE29C35" w14:textId="77777777" w:rsidR="004D3BA7" w:rsidRPr="00BB5B35" w:rsidRDefault="004D3BA7" w:rsidP="00333453">
            <w:pPr>
              <w:pStyle w:val="TableText"/>
            </w:pPr>
            <w:r w:rsidRPr="00FC3722">
              <w:t>54.3</w:t>
            </w:r>
          </w:p>
        </w:tc>
        <w:tc>
          <w:tcPr>
            <w:tcW w:w="524" w:type="pct"/>
            <w:tcBorders>
              <w:top w:val="single" w:sz="4" w:space="0" w:color="auto"/>
            </w:tcBorders>
            <w:noWrap/>
            <w:vAlign w:val="bottom"/>
          </w:tcPr>
          <w:p w14:paraId="298FA0FB" w14:textId="77777777" w:rsidR="004D3BA7" w:rsidRPr="00BB5B35" w:rsidRDefault="004D3BA7" w:rsidP="00333453">
            <w:pPr>
              <w:pStyle w:val="TableText"/>
            </w:pPr>
            <w:r w:rsidRPr="00FC3722">
              <w:t>38.5</w:t>
            </w:r>
          </w:p>
        </w:tc>
        <w:tc>
          <w:tcPr>
            <w:tcW w:w="523" w:type="pct"/>
            <w:tcBorders>
              <w:top w:val="single" w:sz="4" w:space="0" w:color="auto"/>
            </w:tcBorders>
            <w:vAlign w:val="bottom"/>
          </w:tcPr>
          <w:p w14:paraId="061F7D40" w14:textId="77777777" w:rsidR="004D3BA7" w:rsidRPr="00BB5B35" w:rsidRDefault="004D3BA7" w:rsidP="00333453">
            <w:pPr>
              <w:pStyle w:val="TableText"/>
            </w:pPr>
            <w:r w:rsidRPr="00FC3722">
              <w:t>7.2</w:t>
            </w:r>
          </w:p>
        </w:tc>
      </w:tr>
      <w:tr w:rsidR="004D3BA7" w:rsidRPr="00BD66A6" w14:paraId="15BDC350" w14:textId="77777777" w:rsidTr="00333453">
        <w:trPr>
          <w:trHeight w:val="300"/>
        </w:trPr>
        <w:tc>
          <w:tcPr>
            <w:tcW w:w="2793" w:type="pct"/>
            <w:noWrap/>
            <w:vAlign w:val="center"/>
            <w:hideMark/>
          </w:tcPr>
          <w:p w14:paraId="13FD4433" w14:textId="77777777" w:rsidR="004D3BA7" w:rsidRPr="00BB5B35" w:rsidRDefault="004D3BA7" w:rsidP="00333453">
            <w:pPr>
              <w:pStyle w:val="TableText"/>
            </w:pPr>
            <w:r w:rsidRPr="00BB5B35">
              <w:t>Asian</w:t>
            </w:r>
            <w:r>
              <w:t xml:space="preserve"> (All)</w:t>
            </w:r>
          </w:p>
        </w:tc>
        <w:tc>
          <w:tcPr>
            <w:tcW w:w="636" w:type="pct"/>
            <w:vAlign w:val="bottom"/>
          </w:tcPr>
          <w:p w14:paraId="762E18F7" w14:textId="77777777" w:rsidR="004D3BA7" w:rsidRPr="00BB5B35" w:rsidRDefault="004D3BA7" w:rsidP="00333453">
            <w:pPr>
              <w:pStyle w:val="TableText"/>
            </w:pPr>
            <w:r w:rsidRPr="00D76DF3">
              <w:t>43,615</w:t>
            </w:r>
          </w:p>
        </w:tc>
        <w:tc>
          <w:tcPr>
            <w:tcW w:w="524" w:type="pct"/>
            <w:noWrap/>
            <w:vAlign w:val="bottom"/>
          </w:tcPr>
          <w:p w14:paraId="6180A929" w14:textId="77777777" w:rsidR="004D3BA7" w:rsidRPr="00BB5B35" w:rsidRDefault="004D3BA7" w:rsidP="00333453">
            <w:pPr>
              <w:pStyle w:val="TableText"/>
            </w:pPr>
            <w:r w:rsidRPr="00FC3722">
              <w:t>18.5</w:t>
            </w:r>
          </w:p>
        </w:tc>
        <w:tc>
          <w:tcPr>
            <w:tcW w:w="524" w:type="pct"/>
            <w:noWrap/>
            <w:vAlign w:val="bottom"/>
          </w:tcPr>
          <w:p w14:paraId="1FE68202" w14:textId="77777777" w:rsidR="004D3BA7" w:rsidRPr="00BB5B35" w:rsidRDefault="004D3BA7" w:rsidP="00333453">
            <w:pPr>
              <w:pStyle w:val="TableText"/>
            </w:pPr>
            <w:r w:rsidRPr="00FC3722">
              <w:t>48.5</w:t>
            </w:r>
          </w:p>
        </w:tc>
        <w:tc>
          <w:tcPr>
            <w:tcW w:w="523" w:type="pct"/>
            <w:vAlign w:val="bottom"/>
          </w:tcPr>
          <w:p w14:paraId="691640B8" w14:textId="77777777" w:rsidR="004D3BA7" w:rsidRPr="00BB5B35" w:rsidRDefault="004D3BA7" w:rsidP="00333453">
            <w:pPr>
              <w:pStyle w:val="TableText"/>
            </w:pPr>
            <w:r w:rsidRPr="00FC3722">
              <w:t>33.1</w:t>
            </w:r>
          </w:p>
        </w:tc>
      </w:tr>
      <w:tr w:rsidR="004D3BA7" w:rsidRPr="00BD66A6" w14:paraId="450CC3FB" w14:textId="77777777" w:rsidTr="00333453">
        <w:trPr>
          <w:trHeight w:val="300"/>
        </w:trPr>
        <w:tc>
          <w:tcPr>
            <w:tcW w:w="2793" w:type="pct"/>
            <w:noWrap/>
            <w:vAlign w:val="center"/>
            <w:hideMark/>
          </w:tcPr>
          <w:p w14:paraId="2BFAA031"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48E04042" w14:textId="77777777" w:rsidR="004D3BA7" w:rsidRPr="00BB5B35" w:rsidRDefault="004D3BA7" w:rsidP="00333453">
            <w:pPr>
              <w:pStyle w:val="TableText"/>
            </w:pPr>
            <w:r w:rsidRPr="00D76DF3">
              <w:t>2,184</w:t>
            </w:r>
          </w:p>
        </w:tc>
        <w:tc>
          <w:tcPr>
            <w:tcW w:w="524" w:type="pct"/>
            <w:noWrap/>
            <w:vAlign w:val="bottom"/>
          </w:tcPr>
          <w:p w14:paraId="5E0DF041" w14:textId="77777777" w:rsidR="004D3BA7" w:rsidRPr="00BB5B35" w:rsidRDefault="004D3BA7" w:rsidP="00333453">
            <w:pPr>
              <w:pStyle w:val="TableText"/>
            </w:pPr>
            <w:r w:rsidRPr="00FC3722">
              <w:t>51.1</w:t>
            </w:r>
          </w:p>
        </w:tc>
        <w:tc>
          <w:tcPr>
            <w:tcW w:w="524" w:type="pct"/>
            <w:noWrap/>
            <w:vAlign w:val="bottom"/>
          </w:tcPr>
          <w:p w14:paraId="57C6C401" w14:textId="77777777" w:rsidR="004D3BA7" w:rsidRPr="00BB5B35" w:rsidRDefault="004D3BA7" w:rsidP="00333453">
            <w:pPr>
              <w:pStyle w:val="TableText"/>
            </w:pPr>
            <w:r w:rsidRPr="00FC3722">
              <w:t>42.0</w:t>
            </w:r>
          </w:p>
        </w:tc>
        <w:tc>
          <w:tcPr>
            <w:tcW w:w="523" w:type="pct"/>
            <w:vAlign w:val="bottom"/>
          </w:tcPr>
          <w:p w14:paraId="7F5A44C2" w14:textId="77777777" w:rsidR="004D3BA7" w:rsidRPr="00BB5B35" w:rsidRDefault="004D3BA7" w:rsidP="00333453">
            <w:pPr>
              <w:pStyle w:val="TableText"/>
            </w:pPr>
            <w:r w:rsidRPr="00FC3722">
              <w:t>6.9</w:t>
            </w:r>
          </w:p>
        </w:tc>
      </w:tr>
      <w:tr w:rsidR="004D3BA7" w:rsidRPr="00BD66A6" w14:paraId="25610C96" w14:textId="77777777" w:rsidTr="00333453">
        <w:trPr>
          <w:trHeight w:val="300"/>
        </w:trPr>
        <w:tc>
          <w:tcPr>
            <w:tcW w:w="2793" w:type="pct"/>
            <w:noWrap/>
            <w:vAlign w:val="center"/>
            <w:hideMark/>
          </w:tcPr>
          <w:p w14:paraId="15C7579E" w14:textId="77777777" w:rsidR="004D3BA7" w:rsidRPr="00BB5B35" w:rsidRDefault="004D3BA7" w:rsidP="00333453">
            <w:pPr>
              <w:pStyle w:val="TableText"/>
            </w:pPr>
            <w:r w:rsidRPr="00BB5B35">
              <w:t>Filipino</w:t>
            </w:r>
            <w:r>
              <w:t xml:space="preserve"> (All)</w:t>
            </w:r>
          </w:p>
        </w:tc>
        <w:tc>
          <w:tcPr>
            <w:tcW w:w="636" w:type="pct"/>
            <w:vAlign w:val="bottom"/>
          </w:tcPr>
          <w:p w14:paraId="1B78FD4D" w14:textId="77777777" w:rsidR="004D3BA7" w:rsidRPr="00BB5B35" w:rsidRDefault="004D3BA7" w:rsidP="00333453">
            <w:pPr>
              <w:pStyle w:val="TableText"/>
            </w:pPr>
            <w:r w:rsidRPr="00D76DF3">
              <w:t>10,823</w:t>
            </w:r>
          </w:p>
        </w:tc>
        <w:tc>
          <w:tcPr>
            <w:tcW w:w="524" w:type="pct"/>
            <w:noWrap/>
            <w:vAlign w:val="bottom"/>
          </w:tcPr>
          <w:p w14:paraId="0B9A2F98" w14:textId="77777777" w:rsidR="004D3BA7" w:rsidRPr="00BB5B35" w:rsidRDefault="004D3BA7" w:rsidP="00333453">
            <w:pPr>
              <w:pStyle w:val="TableText"/>
            </w:pPr>
            <w:r w:rsidRPr="00FC3722">
              <w:t>23.6</w:t>
            </w:r>
          </w:p>
        </w:tc>
        <w:tc>
          <w:tcPr>
            <w:tcW w:w="524" w:type="pct"/>
            <w:noWrap/>
            <w:vAlign w:val="bottom"/>
          </w:tcPr>
          <w:p w14:paraId="35208BAC" w14:textId="77777777" w:rsidR="004D3BA7" w:rsidRPr="00BB5B35" w:rsidRDefault="004D3BA7" w:rsidP="00333453">
            <w:pPr>
              <w:pStyle w:val="TableText"/>
            </w:pPr>
            <w:r w:rsidRPr="00FC3722">
              <w:t>55.9</w:t>
            </w:r>
          </w:p>
        </w:tc>
        <w:tc>
          <w:tcPr>
            <w:tcW w:w="523" w:type="pct"/>
            <w:vAlign w:val="bottom"/>
          </w:tcPr>
          <w:p w14:paraId="3C9B1AD4" w14:textId="77777777" w:rsidR="004D3BA7" w:rsidRPr="00BB5B35" w:rsidRDefault="004D3BA7" w:rsidP="00333453">
            <w:pPr>
              <w:pStyle w:val="TableText"/>
            </w:pPr>
            <w:r w:rsidRPr="00FC3722">
              <w:t>20.6</w:t>
            </w:r>
          </w:p>
        </w:tc>
      </w:tr>
      <w:tr w:rsidR="004D3BA7" w:rsidRPr="00BD66A6" w14:paraId="0E27D4D5" w14:textId="77777777" w:rsidTr="00333453">
        <w:trPr>
          <w:trHeight w:val="300"/>
        </w:trPr>
        <w:tc>
          <w:tcPr>
            <w:tcW w:w="2793" w:type="pct"/>
            <w:noWrap/>
            <w:vAlign w:val="center"/>
          </w:tcPr>
          <w:p w14:paraId="172C9A9B" w14:textId="77777777" w:rsidR="004D3BA7" w:rsidRDefault="004D3BA7" w:rsidP="00333453">
            <w:pPr>
              <w:pStyle w:val="TableText"/>
            </w:pPr>
            <w:r w:rsidRPr="00BB5B35">
              <w:t>Hispanic or Latino</w:t>
            </w:r>
            <w:r>
              <w:t xml:space="preserve"> (All)</w:t>
            </w:r>
          </w:p>
        </w:tc>
        <w:tc>
          <w:tcPr>
            <w:tcW w:w="636" w:type="pct"/>
            <w:vAlign w:val="bottom"/>
          </w:tcPr>
          <w:p w14:paraId="2533E40F" w14:textId="77777777" w:rsidR="004D3BA7" w:rsidRDefault="004D3BA7" w:rsidP="00333453">
            <w:pPr>
              <w:pStyle w:val="TableText"/>
            </w:pPr>
            <w:r w:rsidRPr="00D76DF3">
              <w:t>253,753</w:t>
            </w:r>
          </w:p>
        </w:tc>
        <w:tc>
          <w:tcPr>
            <w:tcW w:w="524" w:type="pct"/>
            <w:noWrap/>
            <w:vAlign w:val="bottom"/>
          </w:tcPr>
          <w:p w14:paraId="52C0CC52" w14:textId="77777777" w:rsidR="004D3BA7" w:rsidRPr="00BB5B35" w:rsidRDefault="004D3BA7" w:rsidP="00333453">
            <w:pPr>
              <w:pStyle w:val="TableText"/>
            </w:pPr>
            <w:r w:rsidRPr="00FC3722">
              <w:t>54.2</w:t>
            </w:r>
          </w:p>
        </w:tc>
        <w:tc>
          <w:tcPr>
            <w:tcW w:w="524" w:type="pct"/>
            <w:noWrap/>
            <w:vAlign w:val="bottom"/>
          </w:tcPr>
          <w:p w14:paraId="496B3A75" w14:textId="77777777" w:rsidR="004D3BA7" w:rsidRPr="00BB5B35" w:rsidRDefault="004D3BA7" w:rsidP="00333453">
            <w:pPr>
              <w:pStyle w:val="TableText"/>
            </w:pPr>
            <w:r w:rsidRPr="00FC3722">
              <w:t>40.2</w:t>
            </w:r>
          </w:p>
        </w:tc>
        <w:tc>
          <w:tcPr>
            <w:tcW w:w="523" w:type="pct"/>
            <w:vAlign w:val="bottom"/>
          </w:tcPr>
          <w:p w14:paraId="31AE7E16" w14:textId="77777777" w:rsidR="004D3BA7" w:rsidRPr="00BB5B35" w:rsidRDefault="004D3BA7" w:rsidP="00333453">
            <w:pPr>
              <w:pStyle w:val="TableText"/>
            </w:pPr>
            <w:r w:rsidRPr="00FC3722">
              <w:t>5.5</w:t>
            </w:r>
          </w:p>
        </w:tc>
      </w:tr>
      <w:tr w:rsidR="004D3BA7" w:rsidRPr="00BD66A6" w14:paraId="251CB0A1" w14:textId="77777777" w:rsidTr="00333453">
        <w:trPr>
          <w:trHeight w:val="300"/>
        </w:trPr>
        <w:tc>
          <w:tcPr>
            <w:tcW w:w="2793" w:type="pct"/>
            <w:noWrap/>
            <w:vAlign w:val="center"/>
            <w:hideMark/>
          </w:tcPr>
          <w:p w14:paraId="291CA3C1" w14:textId="77777777" w:rsidR="004D3BA7" w:rsidRPr="00BB5B35" w:rsidRDefault="004D3BA7" w:rsidP="00333453">
            <w:pPr>
              <w:pStyle w:val="TableText"/>
            </w:pPr>
            <w:r>
              <w:t xml:space="preserve">Black or </w:t>
            </w:r>
            <w:r w:rsidRPr="00BB5B35">
              <w:t>African American</w:t>
            </w:r>
            <w:r>
              <w:t xml:space="preserve"> (All) </w:t>
            </w:r>
          </w:p>
        </w:tc>
        <w:tc>
          <w:tcPr>
            <w:tcW w:w="636" w:type="pct"/>
            <w:vAlign w:val="bottom"/>
          </w:tcPr>
          <w:p w14:paraId="4AC2FBAE" w14:textId="77777777" w:rsidR="004D3BA7" w:rsidRPr="00BB5B35" w:rsidRDefault="004D3BA7" w:rsidP="00333453">
            <w:pPr>
              <w:pStyle w:val="TableText"/>
            </w:pPr>
            <w:r w:rsidRPr="00D76DF3">
              <w:t>24,158</w:t>
            </w:r>
          </w:p>
        </w:tc>
        <w:tc>
          <w:tcPr>
            <w:tcW w:w="524" w:type="pct"/>
            <w:noWrap/>
            <w:vAlign w:val="bottom"/>
          </w:tcPr>
          <w:p w14:paraId="353E1083" w14:textId="77777777" w:rsidR="004D3BA7" w:rsidRPr="00BB5B35" w:rsidRDefault="004D3BA7" w:rsidP="00333453">
            <w:pPr>
              <w:pStyle w:val="TableText"/>
            </w:pPr>
            <w:r w:rsidRPr="00FC3722">
              <w:t>64.5</w:t>
            </w:r>
          </w:p>
        </w:tc>
        <w:tc>
          <w:tcPr>
            <w:tcW w:w="524" w:type="pct"/>
            <w:noWrap/>
            <w:vAlign w:val="bottom"/>
          </w:tcPr>
          <w:p w14:paraId="290C4450" w14:textId="77777777" w:rsidR="004D3BA7" w:rsidRPr="00BB5B35" w:rsidRDefault="004D3BA7" w:rsidP="00333453">
            <w:pPr>
              <w:pStyle w:val="TableText"/>
            </w:pPr>
            <w:r w:rsidRPr="00FC3722">
              <w:t>31.6</w:t>
            </w:r>
          </w:p>
        </w:tc>
        <w:tc>
          <w:tcPr>
            <w:tcW w:w="523" w:type="pct"/>
            <w:vAlign w:val="bottom"/>
          </w:tcPr>
          <w:p w14:paraId="56A578EB" w14:textId="77777777" w:rsidR="004D3BA7" w:rsidRPr="00BB5B35" w:rsidRDefault="004D3BA7" w:rsidP="00333453">
            <w:pPr>
              <w:pStyle w:val="TableText"/>
            </w:pPr>
            <w:r w:rsidRPr="00FC3722">
              <w:t>3.8</w:t>
            </w:r>
          </w:p>
        </w:tc>
      </w:tr>
      <w:tr w:rsidR="004D3BA7" w:rsidRPr="00BD66A6" w14:paraId="1F2FBDD0" w14:textId="77777777" w:rsidTr="00333453">
        <w:trPr>
          <w:trHeight w:val="300"/>
        </w:trPr>
        <w:tc>
          <w:tcPr>
            <w:tcW w:w="2793" w:type="pct"/>
            <w:noWrap/>
            <w:vAlign w:val="center"/>
            <w:hideMark/>
          </w:tcPr>
          <w:p w14:paraId="58B0E17C" w14:textId="77777777" w:rsidR="004D3BA7" w:rsidRPr="00BB5B35" w:rsidRDefault="004D3BA7" w:rsidP="00333453">
            <w:pPr>
              <w:pStyle w:val="TableText"/>
            </w:pPr>
            <w:r w:rsidRPr="00BB5B35">
              <w:t>White</w:t>
            </w:r>
            <w:r>
              <w:t xml:space="preserve"> (All)</w:t>
            </w:r>
          </w:p>
        </w:tc>
        <w:tc>
          <w:tcPr>
            <w:tcW w:w="636" w:type="pct"/>
            <w:vAlign w:val="bottom"/>
          </w:tcPr>
          <w:p w14:paraId="14C73973" w14:textId="77777777" w:rsidR="004D3BA7" w:rsidRPr="00BB5B35" w:rsidRDefault="004D3BA7" w:rsidP="00333453">
            <w:pPr>
              <w:pStyle w:val="TableText"/>
            </w:pPr>
            <w:r w:rsidRPr="00D76DF3">
              <w:t>105,310</w:t>
            </w:r>
          </w:p>
        </w:tc>
        <w:tc>
          <w:tcPr>
            <w:tcW w:w="524" w:type="pct"/>
            <w:noWrap/>
            <w:vAlign w:val="bottom"/>
          </w:tcPr>
          <w:p w14:paraId="39F3BDBB" w14:textId="77777777" w:rsidR="004D3BA7" w:rsidRPr="00BB5B35" w:rsidRDefault="004D3BA7" w:rsidP="00333453">
            <w:pPr>
              <w:pStyle w:val="TableText"/>
            </w:pPr>
            <w:r w:rsidRPr="00FC3722">
              <w:t>28.9</w:t>
            </w:r>
          </w:p>
        </w:tc>
        <w:tc>
          <w:tcPr>
            <w:tcW w:w="524" w:type="pct"/>
            <w:noWrap/>
            <w:vAlign w:val="bottom"/>
          </w:tcPr>
          <w:p w14:paraId="56C27750" w14:textId="77777777" w:rsidR="004D3BA7" w:rsidRPr="00BB5B35" w:rsidRDefault="004D3BA7" w:rsidP="00333453">
            <w:pPr>
              <w:pStyle w:val="TableText"/>
            </w:pPr>
            <w:r w:rsidRPr="00FC3722">
              <w:t>51.7</w:t>
            </w:r>
          </w:p>
        </w:tc>
        <w:tc>
          <w:tcPr>
            <w:tcW w:w="523" w:type="pct"/>
            <w:vAlign w:val="bottom"/>
          </w:tcPr>
          <w:p w14:paraId="7D6823BB" w14:textId="77777777" w:rsidR="004D3BA7" w:rsidRPr="00BB5B35" w:rsidRDefault="004D3BA7" w:rsidP="00333453">
            <w:pPr>
              <w:pStyle w:val="TableText"/>
            </w:pPr>
            <w:r w:rsidRPr="00FC3722">
              <w:t>19.4</w:t>
            </w:r>
          </w:p>
        </w:tc>
      </w:tr>
      <w:tr w:rsidR="004D3BA7" w:rsidRPr="00BD66A6" w14:paraId="7C12B20D" w14:textId="77777777" w:rsidTr="00333453">
        <w:trPr>
          <w:trHeight w:val="300"/>
        </w:trPr>
        <w:tc>
          <w:tcPr>
            <w:tcW w:w="2793" w:type="pct"/>
            <w:noWrap/>
            <w:vAlign w:val="center"/>
            <w:hideMark/>
          </w:tcPr>
          <w:p w14:paraId="0591983A"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3D899D5F" w14:textId="77777777" w:rsidR="004D3BA7" w:rsidRPr="00BB5B35" w:rsidRDefault="004D3BA7" w:rsidP="00333453">
            <w:pPr>
              <w:pStyle w:val="TableText"/>
            </w:pPr>
            <w:r w:rsidRPr="00D76DF3">
              <w:t>16,881</w:t>
            </w:r>
          </w:p>
        </w:tc>
        <w:tc>
          <w:tcPr>
            <w:tcW w:w="524" w:type="pct"/>
            <w:noWrap/>
            <w:vAlign w:val="bottom"/>
          </w:tcPr>
          <w:p w14:paraId="6367171B" w14:textId="77777777" w:rsidR="004D3BA7" w:rsidRPr="00BB5B35" w:rsidRDefault="004D3BA7" w:rsidP="00333453">
            <w:pPr>
              <w:pStyle w:val="TableText"/>
            </w:pPr>
            <w:r w:rsidRPr="00FC3722">
              <w:t>29.0</w:t>
            </w:r>
          </w:p>
        </w:tc>
        <w:tc>
          <w:tcPr>
            <w:tcW w:w="524" w:type="pct"/>
            <w:noWrap/>
            <w:vAlign w:val="bottom"/>
          </w:tcPr>
          <w:p w14:paraId="04EE5F99" w14:textId="77777777" w:rsidR="004D3BA7" w:rsidRPr="00BB5B35" w:rsidRDefault="004D3BA7" w:rsidP="00333453">
            <w:pPr>
              <w:pStyle w:val="TableText"/>
            </w:pPr>
            <w:r w:rsidRPr="00FC3722">
              <w:t>49.5</w:t>
            </w:r>
          </w:p>
        </w:tc>
        <w:tc>
          <w:tcPr>
            <w:tcW w:w="523" w:type="pct"/>
            <w:vAlign w:val="bottom"/>
          </w:tcPr>
          <w:p w14:paraId="47D61C91" w14:textId="77777777" w:rsidR="004D3BA7" w:rsidRPr="00BB5B35" w:rsidRDefault="004D3BA7" w:rsidP="00333453">
            <w:pPr>
              <w:pStyle w:val="TableText"/>
            </w:pPr>
            <w:r w:rsidRPr="00FC3722">
              <w:t>21.5</w:t>
            </w:r>
          </w:p>
        </w:tc>
      </w:tr>
      <w:tr w:rsidR="004D3BA7" w:rsidRPr="00BD66A6" w14:paraId="79EF5EE5" w14:textId="77777777" w:rsidTr="00333453">
        <w:trPr>
          <w:trHeight w:val="300"/>
        </w:trPr>
        <w:tc>
          <w:tcPr>
            <w:tcW w:w="2793" w:type="pct"/>
            <w:tcBorders>
              <w:top w:val="single" w:sz="4" w:space="0" w:color="auto"/>
              <w:bottom w:val="nil"/>
            </w:tcBorders>
            <w:noWrap/>
            <w:vAlign w:val="center"/>
            <w:hideMark/>
          </w:tcPr>
          <w:p w14:paraId="74459295"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2C1553B1" w14:textId="77777777" w:rsidR="004D3BA7" w:rsidRPr="00BB5B35" w:rsidRDefault="004D3BA7" w:rsidP="00333453">
            <w:pPr>
              <w:pStyle w:val="TableText"/>
            </w:pPr>
            <w:r w:rsidRPr="00D76DF3">
              <w:t>52,009</w:t>
            </w:r>
          </w:p>
        </w:tc>
        <w:tc>
          <w:tcPr>
            <w:tcW w:w="524" w:type="pct"/>
            <w:tcBorders>
              <w:top w:val="single" w:sz="4" w:space="0" w:color="auto"/>
              <w:bottom w:val="nil"/>
            </w:tcBorders>
            <w:noWrap/>
            <w:vAlign w:val="bottom"/>
          </w:tcPr>
          <w:p w14:paraId="493886FD" w14:textId="77777777" w:rsidR="004D3BA7" w:rsidRPr="00BB5B35" w:rsidRDefault="004D3BA7" w:rsidP="00333453">
            <w:pPr>
              <w:pStyle w:val="TableText"/>
            </w:pPr>
            <w:r w:rsidRPr="00FC3722">
              <w:t>78.4</w:t>
            </w:r>
          </w:p>
        </w:tc>
        <w:tc>
          <w:tcPr>
            <w:tcW w:w="524" w:type="pct"/>
            <w:tcBorders>
              <w:top w:val="single" w:sz="4" w:space="0" w:color="auto"/>
              <w:bottom w:val="nil"/>
            </w:tcBorders>
            <w:noWrap/>
            <w:vAlign w:val="bottom"/>
          </w:tcPr>
          <w:p w14:paraId="189F8203" w14:textId="77777777" w:rsidR="004D3BA7" w:rsidRPr="00BB5B35" w:rsidRDefault="004D3BA7" w:rsidP="00333453">
            <w:pPr>
              <w:pStyle w:val="TableText"/>
            </w:pPr>
            <w:r w:rsidRPr="00FC3722">
              <w:t>19.1</w:t>
            </w:r>
          </w:p>
        </w:tc>
        <w:tc>
          <w:tcPr>
            <w:tcW w:w="523" w:type="pct"/>
            <w:tcBorders>
              <w:top w:val="single" w:sz="4" w:space="0" w:color="auto"/>
              <w:bottom w:val="nil"/>
            </w:tcBorders>
            <w:vAlign w:val="bottom"/>
          </w:tcPr>
          <w:p w14:paraId="3A4B685C" w14:textId="77777777" w:rsidR="004D3BA7" w:rsidRPr="00BB5B35" w:rsidRDefault="004D3BA7" w:rsidP="00333453">
            <w:pPr>
              <w:pStyle w:val="TableText"/>
            </w:pPr>
            <w:r w:rsidRPr="00FC3722">
              <w:t>2.5</w:t>
            </w:r>
          </w:p>
        </w:tc>
      </w:tr>
      <w:tr w:rsidR="004D3BA7" w:rsidRPr="00BD66A6" w14:paraId="6EB73FF3" w14:textId="77777777" w:rsidTr="00333453">
        <w:trPr>
          <w:trHeight w:val="315"/>
        </w:trPr>
        <w:tc>
          <w:tcPr>
            <w:tcW w:w="2793" w:type="pct"/>
            <w:tcBorders>
              <w:top w:val="nil"/>
              <w:bottom w:val="single" w:sz="4" w:space="0" w:color="auto"/>
            </w:tcBorders>
            <w:noWrap/>
            <w:vAlign w:val="center"/>
            <w:hideMark/>
          </w:tcPr>
          <w:p w14:paraId="6F187059"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179AFB99" w14:textId="77777777" w:rsidR="004D3BA7" w:rsidRPr="00BB5B35" w:rsidRDefault="004D3BA7" w:rsidP="00333453">
            <w:pPr>
              <w:pStyle w:val="TableText"/>
            </w:pPr>
            <w:r w:rsidRPr="00D76DF3">
              <w:t>409,475</w:t>
            </w:r>
          </w:p>
        </w:tc>
        <w:tc>
          <w:tcPr>
            <w:tcW w:w="524" w:type="pct"/>
            <w:tcBorders>
              <w:top w:val="nil"/>
              <w:bottom w:val="single" w:sz="4" w:space="0" w:color="auto"/>
            </w:tcBorders>
            <w:noWrap/>
            <w:vAlign w:val="bottom"/>
          </w:tcPr>
          <w:p w14:paraId="2FB2DA66" w14:textId="77777777" w:rsidR="004D3BA7" w:rsidRPr="00BB5B35" w:rsidRDefault="004D3BA7" w:rsidP="00333453">
            <w:pPr>
              <w:pStyle w:val="TableText"/>
            </w:pPr>
            <w:r w:rsidRPr="00FC3722">
              <w:t>39.5</w:t>
            </w:r>
          </w:p>
        </w:tc>
        <w:tc>
          <w:tcPr>
            <w:tcW w:w="524" w:type="pct"/>
            <w:tcBorders>
              <w:top w:val="nil"/>
              <w:bottom w:val="single" w:sz="4" w:space="0" w:color="auto"/>
            </w:tcBorders>
            <w:noWrap/>
            <w:vAlign w:val="bottom"/>
          </w:tcPr>
          <w:p w14:paraId="7B714F45" w14:textId="77777777" w:rsidR="004D3BA7" w:rsidRPr="00BB5B35" w:rsidRDefault="004D3BA7" w:rsidP="00333453">
            <w:pPr>
              <w:pStyle w:val="TableText"/>
            </w:pPr>
            <w:r w:rsidRPr="00FC3722">
              <w:t>47.0</w:t>
            </w:r>
          </w:p>
        </w:tc>
        <w:tc>
          <w:tcPr>
            <w:tcW w:w="523" w:type="pct"/>
            <w:tcBorders>
              <w:top w:val="nil"/>
              <w:bottom w:val="single" w:sz="4" w:space="0" w:color="auto"/>
            </w:tcBorders>
            <w:vAlign w:val="bottom"/>
          </w:tcPr>
          <w:p w14:paraId="44FB1090" w14:textId="77777777" w:rsidR="004D3BA7" w:rsidRPr="00BB5B35" w:rsidRDefault="004D3BA7" w:rsidP="00333453">
            <w:pPr>
              <w:pStyle w:val="TableText"/>
            </w:pPr>
            <w:r w:rsidRPr="00FC3722">
              <w:t>13.4</w:t>
            </w:r>
          </w:p>
        </w:tc>
      </w:tr>
      <w:tr w:rsidR="004D3BA7" w:rsidRPr="00BD66A6" w14:paraId="53AE7C80" w14:textId="77777777" w:rsidTr="00333453">
        <w:trPr>
          <w:trHeight w:val="300"/>
        </w:trPr>
        <w:tc>
          <w:tcPr>
            <w:tcW w:w="2793" w:type="pct"/>
            <w:tcBorders>
              <w:top w:val="single" w:sz="4" w:space="0" w:color="auto"/>
              <w:bottom w:val="nil"/>
            </w:tcBorders>
            <w:noWrap/>
            <w:vAlign w:val="center"/>
            <w:hideMark/>
          </w:tcPr>
          <w:p w14:paraId="071D2CBD"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054A1206" w14:textId="77777777" w:rsidR="004D3BA7" w:rsidRPr="00BB5B35" w:rsidRDefault="004D3BA7" w:rsidP="00333453">
            <w:pPr>
              <w:pStyle w:val="TableText"/>
            </w:pPr>
            <w:r w:rsidRPr="00D76DF3">
              <w:t>3,774</w:t>
            </w:r>
          </w:p>
        </w:tc>
        <w:tc>
          <w:tcPr>
            <w:tcW w:w="524" w:type="pct"/>
            <w:tcBorders>
              <w:top w:val="single" w:sz="4" w:space="0" w:color="auto"/>
              <w:bottom w:val="nil"/>
            </w:tcBorders>
            <w:noWrap/>
            <w:vAlign w:val="bottom"/>
          </w:tcPr>
          <w:p w14:paraId="05A22EF9" w14:textId="77777777" w:rsidR="004D3BA7" w:rsidRPr="00BB5B35" w:rsidRDefault="004D3BA7" w:rsidP="00333453">
            <w:pPr>
              <w:pStyle w:val="TableText"/>
            </w:pPr>
            <w:r w:rsidRPr="00FC3722">
              <w:t>64.3</w:t>
            </w:r>
          </w:p>
        </w:tc>
        <w:tc>
          <w:tcPr>
            <w:tcW w:w="524" w:type="pct"/>
            <w:tcBorders>
              <w:top w:val="single" w:sz="4" w:space="0" w:color="auto"/>
              <w:bottom w:val="nil"/>
            </w:tcBorders>
            <w:noWrap/>
            <w:vAlign w:val="bottom"/>
          </w:tcPr>
          <w:p w14:paraId="39F0C22D" w14:textId="77777777" w:rsidR="004D3BA7" w:rsidRPr="00BB5B35" w:rsidRDefault="004D3BA7" w:rsidP="00333453">
            <w:pPr>
              <w:pStyle w:val="TableText"/>
            </w:pPr>
            <w:r w:rsidRPr="00FC3722">
              <w:t>32.5</w:t>
            </w:r>
          </w:p>
        </w:tc>
        <w:tc>
          <w:tcPr>
            <w:tcW w:w="523" w:type="pct"/>
            <w:tcBorders>
              <w:top w:val="single" w:sz="4" w:space="0" w:color="auto"/>
              <w:bottom w:val="nil"/>
            </w:tcBorders>
            <w:vAlign w:val="bottom"/>
          </w:tcPr>
          <w:p w14:paraId="64560945" w14:textId="77777777" w:rsidR="004D3BA7" w:rsidRPr="00BB5B35" w:rsidRDefault="004D3BA7" w:rsidP="00333453">
            <w:pPr>
              <w:pStyle w:val="TableText"/>
            </w:pPr>
            <w:r w:rsidRPr="00FC3722">
              <w:t>3.2</w:t>
            </w:r>
          </w:p>
        </w:tc>
      </w:tr>
      <w:tr w:rsidR="004D3BA7" w:rsidRPr="00BD66A6" w14:paraId="0855F95E" w14:textId="77777777" w:rsidTr="00333453">
        <w:trPr>
          <w:trHeight w:val="315"/>
        </w:trPr>
        <w:tc>
          <w:tcPr>
            <w:tcW w:w="2793" w:type="pct"/>
            <w:tcBorders>
              <w:top w:val="nil"/>
              <w:bottom w:val="single" w:sz="4" w:space="0" w:color="auto"/>
            </w:tcBorders>
            <w:noWrap/>
            <w:vAlign w:val="center"/>
            <w:hideMark/>
          </w:tcPr>
          <w:p w14:paraId="67EB0B92"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3F27CE69" w14:textId="77777777" w:rsidR="004D3BA7" w:rsidRPr="00BB5B35" w:rsidRDefault="004D3BA7" w:rsidP="00333453">
            <w:pPr>
              <w:pStyle w:val="TableText"/>
            </w:pPr>
            <w:r w:rsidRPr="00D76DF3">
              <w:t>457,710</w:t>
            </w:r>
          </w:p>
        </w:tc>
        <w:tc>
          <w:tcPr>
            <w:tcW w:w="524" w:type="pct"/>
            <w:tcBorders>
              <w:top w:val="nil"/>
              <w:bottom w:val="single" w:sz="4" w:space="0" w:color="auto"/>
            </w:tcBorders>
            <w:noWrap/>
            <w:vAlign w:val="bottom"/>
          </w:tcPr>
          <w:p w14:paraId="75265AF9" w14:textId="77777777" w:rsidR="004D3BA7" w:rsidRPr="00BB5B35" w:rsidRDefault="004D3BA7" w:rsidP="00333453">
            <w:pPr>
              <w:pStyle w:val="TableText"/>
            </w:pPr>
            <w:r w:rsidRPr="00FC3722">
              <w:t>43.7</w:t>
            </w:r>
          </w:p>
        </w:tc>
        <w:tc>
          <w:tcPr>
            <w:tcW w:w="524" w:type="pct"/>
            <w:tcBorders>
              <w:top w:val="nil"/>
              <w:bottom w:val="single" w:sz="4" w:space="0" w:color="auto"/>
            </w:tcBorders>
            <w:noWrap/>
            <w:vAlign w:val="bottom"/>
          </w:tcPr>
          <w:p w14:paraId="5B7CF193" w14:textId="77777777" w:rsidR="004D3BA7" w:rsidRPr="00BB5B35" w:rsidRDefault="004D3BA7" w:rsidP="00333453">
            <w:pPr>
              <w:pStyle w:val="TableText"/>
            </w:pPr>
            <w:r w:rsidRPr="00FC3722">
              <w:t>44.0</w:t>
            </w:r>
          </w:p>
        </w:tc>
        <w:tc>
          <w:tcPr>
            <w:tcW w:w="523" w:type="pct"/>
            <w:tcBorders>
              <w:top w:val="nil"/>
              <w:bottom w:val="single" w:sz="4" w:space="0" w:color="auto"/>
            </w:tcBorders>
            <w:vAlign w:val="bottom"/>
          </w:tcPr>
          <w:p w14:paraId="634C7CA0" w14:textId="77777777" w:rsidR="004D3BA7" w:rsidRPr="00BB5B35" w:rsidRDefault="004D3BA7" w:rsidP="00333453">
            <w:pPr>
              <w:pStyle w:val="TableText"/>
            </w:pPr>
            <w:r w:rsidRPr="00FC3722">
              <w:t>12.3</w:t>
            </w:r>
          </w:p>
        </w:tc>
      </w:tr>
      <w:tr w:rsidR="004D3BA7" w:rsidRPr="00BD66A6" w14:paraId="6DFC0BBA" w14:textId="77777777" w:rsidTr="00232DA4">
        <w:trPr>
          <w:trHeight w:val="315"/>
        </w:trPr>
        <w:tc>
          <w:tcPr>
            <w:tcW w:w="2793" w:type="pct"/>
            <w:tcBorders>
              <w:top w:val="nil"/>
              <w:bottom w:val="nil"/>
            </w:tcBorders>
            <w:noWrap/>
          </w:tcPr>
          <w:p w14:paraId="654C4C8F"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3B21F9BE" w14:textId="77777777" w:rsidR="004D3BA7" w:rsidRPr="00D76DF3" w:rsidRDefault="004D3BA7" w:rsidP="00333453">
            <w:pPr>
              <w:pStyle w:val="TableText"/>
            </w:pPr>
            <w:r w:rsidRPr="00DB5F1C">
              <w:t>4,788</w:t>
            </w:r>
          </w:p>
        </w:tc>
        <w:tc>
          <w:tcPr>
            <w:tcW w:w="524" w:type="pct"/>
            <w:tcBorders>
              <w:top w:val="nil"/>
              <w:bottom w:val="nil"/>
            </w:tcBorders>
            <w:noWrap/>
            <w:vAlign w:val="bottom"/>
          </w:tcPr>
          <w:p w14:paraId="2176C82A" w14:textId="77777777" w:rsidR="004D3BA7" w:rsidRPr="00FC3722" w:rsidRDefault="004D3BA7" w:rsidP="00333453">
            <w:pPr>
              <w:pStyle w:val="TableText"/>
            </w:pPr>
            <w:r w:rsidRPr="0020660D">
              <w:t>35.2</w:t>
            </w:r>
          </w:p>
        </w:tc>
        <w:tc>
          <w:tcPr>
            <w:tcW w:w="524" w:type="pct"/>
            <w:tcBorders>
              <w:top w:val="nil"/>
              <w:bottom w:val="nil"/>
            </w:tcBorders>
            <w:noWrap/>
            <w:vAlign w:val="bottom"/>
          </w:tcPr>
          <w:p w14:paraId="64E9BA70" w14:textId="77777777" w:rsidR="004D3BA7" w:rsidRPr="00FC3722" w:rsidRDefault="004D3BA7" w:rsidP="00333453">
            <w:pPr>
              <w:pStyle w:val="TableText"/>
            </w:pPr>
            <w:r w:rsidRPr="0020660D">
              <w:t>50.4</w:t>
            </w:r>
          </w:p>
        </w:tc>
        <w:tc>
          <w:tcPr>
            <w:tcW w:w="523" w:type="pct"/>
            <w:tcBorders>
              <w:top w:val="nil"/>
              <w:bottom w:val="nil"/>
            </w:tcBorders>
            <w:vAlign w:val="bottom"/>
          </w:tcPr>
          <w:p w14:paraId="75A249F4" w14:textId="77777777" w:rsidR="004D3BA7" w:rsidRPr="00FC3722" w:rsidRDefault="004D3BA7" w:rsidP="00333453">
            <w:pPr>
              <w:pStyle w:val="TableText"/>
            </w:pPr>
            <w:r w:rsidRPr="0020660D">
              <w:t>14.4</w:t>
            </w:r>
          </w:p>
        </w:tc>
      </w:tr>
      <w:tr w:rsidR="004D3BA7" w:rsidRPr="00BD66A6" w14:paraId="56647D0F" w14:textId="77777777" w:rsidTr="00232DA4">
        <w:trPr>
          <w:trHeight w:val="315"/>
        </w:trPr>
        <w:tc>
          <w:tcPr>
            <w:tcW w:w="2793" w:type="pct"/>
            <w:tcBorders>
              <w:top w:val="nil"/>
              <w:bottom w:val="single" w:sz="4" w:space="0" w:color="auto"/>
            </w:tcBorders>
            <w:noWrap/>
          </w:tcPr>
          <w:p w14:paraId="795AC299"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29E8544E" w14:textId="77777777" w:rsidR="004D3BA7" w:rsidRPr="00D76DF3" w:rsidRDefault="004D3BA7" w:rsidP="00333453">
            <w:pPr>
              <w:pStyle w:val="TableText"/>
            </w:pPr>
            <w:r w:rsidRPr="00DB5F1C">
              <w:t>456,696</w:t>
            </w:r>
          </w:p>
        </w:tc>
        <w:tc>
          <w:tcPr>
            <w:tcW w:w="524" w:type="pct"/>
            <w:tcBorders>
              <w:top w:val="nil"/>
              <w:bottom w:val="single" w:sz="4" w:space="0" w:color="auto"/>
            </w:tcBorders>
            <w:noWrap/>
            <w:vAlign w:val="bottom"/>
          </w:tcPr>
          <w:p w14:paraId="50F6FD64" w14:textId="77777777" w:rsidR="004D3BA7" w:rsidRPr="00FC3722" w:rsidRDefault="004D3BA7" w:rsidP="00333453">
            <w:pPr>
              <w:pStyle w:val="TableText"/>
            </w:pPr>
            <w:r w:rsidRPr="0020660D">
              <w:t>44.0</w:t>
            </w:r>
          </w:p>
        </w:tc>
        <w:tc>
          <w:tcPr>
            <w:tcW w:w="524" w:type="pct"/>
            <w:tcBorders>
              <w:top w:val="nil"/>
              <w:bottom w:val="single" w:sz="4" w:space="0" w:color="auto"/>
            </w:tcBorders>
            <w:noWrap/>
            <w:vAlign w:val="bottom"/>
          </w:tcPr>
          <w:p w14:paraId="2E63C2FD" w14:textId="77777777" w:rsidR="004D3BA7" w:rsidRPr="00FC3722" w:rsidRDefault="004D3BA7" w:rsidP="00333453">
            <w:pPr>
              <w:pStyle w:val="TableText"/>
            </w:pPr>
            <w:r w:rsidRPr="0020660D">
              <w:t>43.8</w:t>
            </w:r>
          </w:p>
        </w:tc>
        <w:tc>
          <w:tcPr>
            <w:tcW w:w="523" w:type="pct"/>
            <w:tcBorders>
              <w:top w:val="nil"/>
              <w:bottom w:val="single" w:sz="4" w:space="0" w:color="auto"/>
            </w:tcBorders>
            <w:vAlign w:val="bottom"/>
          </w:tcPr>
          <w:p w14:paraId="443C3FB3" w14:textId="77777777" w:rsidR="004D3BA7" w:rsidRPr="00FC3722" w:rsidRDefault="004D3BA7" w:rsidP="00333453">
            <w:pPr>
              <w:pStyle w:val="TableText"/>
            </w:pPr>
            <w:r w:rsidRPr="0020660D">
              <w:t>12.2</w:t>
            </w:r>
          </w:p>
        </w:tc>
      </w:tr>
      <w:tr w:rsidR="004D3BA7" w:rsidRPr="00BD66A6" w14:paraId="6FD5D13F" w14:textId="77777777" w:rsidTr="00232DA4">
        <w:trPr>
          <w:trHeight w:val="315"/>
        </w:trPr>
        <w:tc>
          <w:tcPr>
            <w:tcW w:w="2793" w:type="pct"/>
            <w:tcBorders>
              <w:top w:val="single" w:sz="4" w:space="0" w:color="auto"/>
              <w:bottom w:val="nil"/>
            </w:tcBorders>
            <w:noWrap/>
          </w:tcPr>
          <w:p w14:paraId="26661728"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35932BA7" w14:textId="77777777" w:rsidR="004D3BA7" w:rsidRPr="00D76DF3" w:rsidRDefault="004D3BA7" w:rsidP="00333453">
            <w:pPr>
              <w:pStyle w:val="TableText"/>
            </w:pPr>
            <w:r w:rsidRPr="00DB5F1C">
              <w:t>15,294</w:t>
            </w:r>
          </w:p>
        </w:tc>
        <w:tc>
          <w:tcPr>
            <w:tcW w:w="524" w:type="pct"/>
            <w:tcBorders>
              <w:top w:val="single" w:sz="4" w:space="0" w:color="auto"/>
              <w:bottom w:val="nil"/>
            </w:tcBorders>
            <w:noWrap/>
            <w:vAlign w:val="bottom"/>
          </w:tcPr>
          <w:p w14:paraId="69FE8280" w14:textId="77777777" w:rsidR="004D3BA7" w:rsidRPr="00FC3722" w:rsidRDefault="004D3BA7" w:rsidP="00333453">
            <w:pPr>
              <w:pStyle w:val="TableText"/>
            </w:pPr>
            <w:r w:rsidRPr="0020660D">
              <w:t>61.1</w:t>
            </w:r>
          </w:p>
        </w:tc>
        <w:tc>
          <w:tcPr>
            <w:tcW w:w="524" w:type="pct"/>
            <w:tcBorders>
              <w:top w:val="single" w:sz="4" w:space="0" w:color="auto"/>
              <w:bottom w:val="nil"/>
            </w:tcBorders>
            <w:noWrap/>
            <w:vAlign w:val="bottom"/>
          </w:tcPr>
          <w:p w14:paraId="63E16AB9" w14:textId="77777777" w:rsidR="004D3BA7" w:rsidRPr="00FC3722" w:rsidRDefault="004D3BA7" w:rsidP="00333453">
            <w:pPr>
              <w:pStyle w:val="TableText"/>
            </w:pPr>
            <w:r w:rsidRPr="0020660D">
              <w:t>34.8</w:t>
            </w:r>
          </w:p>
        </w:tc>
        <w:tc>
          <w:tcPr>
            <w:tcW w:w="523" w:type="pct"/>
            <w:tcBorders>
              <w:top w:val="single" w:sz="4" w:space="0" w:color="auto"/>
              <w:bottom w:val="nil"/>
            </w:tcBorders>
            <w:vAlign w:val="bottom"/>
          </w:tcPr>
          <w:p w14:paraId="59C82F92" w14:textId="77777777" w:rsidR="004D3BA7" w:rsidRPr="00FC3722" w:rsidRDefault="004D3BA7" w:rsidP="00333453">
            <w:pPr>
              <w:pStyle w:val="TableText"/>
            </w:pPr>
            <w:r w:rsidRPr="0020660D">
              <w:t>4.1</w:t>
            </w:r>
          </w:p>
        </w:tc>
      </w:tr>
      <w:tr w:rsidR="004D3BA7" w:rsidRPr="00BD66A6" w14:paraId="3D72E1BE" w14:textId="77777777" w:rsidTr="00333453">
        <w:trPr>
          <w:trHeight w:val="315"/>
        </w:trPr>
        <w:tc>
          <w:tcPr>
            <w:tcW w:w="2793" w:type="pct"/>
            <w:tcBorders>
              <w:top w:val="nil"/>
              <w:bottom w:val="single" w:sz="4" w:space="0" w:color="auto"/>
            </w:tcBorders>
            <w:noWrap/>
          </w:tcPr>
          <w:p w14:paraId="78C95C96"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5FF1ECB0" w14:textId="77777777" w:rsidR="004D3BA7" w:rsidRPr="00D76DF3" w:rsidRDefault="004D3BA7" w:rsidP="00333453">
            <w:pPr>
              <w:pStyle w:val="TableText"/>
            </w:pPr>
            <w:r w:rsidRPr="00DB5F1C">
              <w:t>446,190</w:t>
            </w:r>
          </w:p>
        </w:tc>
        <w:tc>
          <w:tcPr>
            <w:tcW w:w="524" w:type="pct"/>
            <w:tcBorders>
              <w:top w:val="nil"/>
              <w:bottom w:val="single" w:sz="4" w:space="0" w:color="auto"/>
            </w:tcBorders>
            <w:noWrap/>
            <w:vAlign w:val="bottom"/>
          </w:tcPr>
          <w:p w14:paraId="5F120210" w14:textId="77777777" w:rsidR="004D3BA7" w:rsidRPr="00FC3722" w:rsidRDefault="004D3BA7" w:rsidP="00333453">
            <w:pPr>
              <w:pStyle w:val="TableText"/>
            </w:pPr>
            <w:r w:rsidRPr="0020660D">
              <w:t>43.3</w:t>
            </w:r>
          </w:p>
        </w:tc>
        <w:tc>
          <w:tcPr>
            <w:tcW w:w="524" w:type="pct"/>
            <w:tcBorders>
              <w:top w:val="nil"/>
              <w:bottom w:val="single" w:sz="4" w:space="0" w:color="auto"/>
            </w:tcBorders>
            <w:noWrap/>
            <w:vAlign w:val="bottom"/>
          </w:tcPr>
          <w:p w14:paraId="50E60FC1" w14:textId="77777777" w:rsidR="004D3BA7" w:rsidRPr="00FC3722" w:rsidRDefault="004D3BA7" w:rsidP="00333453">
            <w:pPr>
              <w:pStyle w:val="TableText"/>
            </w:pPr>
            <w:r w:rsidRPr="0020660D">
              <w:t>44.2</w:t>
            </w:r>
          </w:p>
        </w:tc>
        <w:tc>
          <w:tcPr>
            <w:tcW w:w="523" w:type="pct"/>
            <w:tcBorders>
              <w:top w:val="nil"/>
              <w:bottom w:val="single" w:sz="4" w:space="0" w:color="auto"/>
            </w:tcBorders>
            <w:vAlign w:val="bottom"/>
          </w:tcPr>
          <w:p w14:paraId="24F74731" w14:textId="77777777" w:rsidR="004D3BA7" w:rsidRPr="00FC3722" w:rsidRDefault="004D3BA7" w:rsidP="00333453">
            <w:pPr>
              <w:pStyle w:val="TableText"/>
            </w:pPr>
            <w:r w:rsidRPr="0020660D">
              <w:t>12.5</w:t>
            </w:r>
          </w:p>
        </w:tc>
      </w:tr>
      <w:tr w:rsidR="004D3BA7" w:rsidRPr="00BD66A6" w14:paraId="77061D37" w14:textId="77777777" w:rsidTr="00333453">
        <w:tblPrEx>
          <w:jc w:val="left"/>
        </w:tblPrEx>
        <w:trPr>
          <w:trHeight w:val="315"/>
          <w:jc w:val="left"/>
        </w:trPr>
        <w:tc>
          <w:tcPr>
            <w:tcW w:w="2793" w:type="pct"/>
            <w:tcBorders>
              <w:top w:val="single" w:sz="4" w:space="0" w:color="auto"/>
              <w:bottom w:val="nil"/>
            </w:tcBorders>
            <w:noWrap/>
          </w:tcPr>
          <w:p w14:paraId="7B4AFFAD"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073F7EE5" w14:textId="77777777" w:rsidR="004D3BA7" w:rsidRPr="00D5240F" w:rsidRDefault="004D3BA7" w:rsidP="00333453">
            <w:pPr>
              <w:pStyle w:val="TableText"/>
              <w:keepNext/>
              <w:keepLines/>
            </w:pPr>
            <w:r w:rsidRPr="00D76DF3">
              <w:t>855</w:t>
            </w:r>
          </w:p>
        </w:tc>
        <w:tc>
          <w:tcPr>
            <w:tcW w:w="524" w:type="pct"/>
            <w:tcBorders>
              <w:top w:val="single" w:sz="4" w:space="0" w:color="auto"/>
              <w:bottom w:val="nil"/>
            </w:tcBorders>
            <w:noWrap/>
          </w:tcPr>
          <w:p w14:paraId="29F3D229" w14:textId="77777777" w:rsidR="004D3BA7" w:rsidRPr="00D5240F" w:rsidRDefault="004D3BA7" w:rsidP="00333453">
            <w:pPr>
              <w:pStyle w:val="TableText"/>
              <w:keepNext/>
              <w:keepLines/>
            </w:pPr>
            <w:r w:rsidRPr="00FC3722">
              <w:t>42.3</w:t>
            </w:r>
          </w:p>
        </w:tc>
        <w:tc>
          <w:tcPr>
            <w:tcW w:w="524" w:type="pct"/>
            <w:tcBorders>
              <w:top w:val="single" w:sz="4" w:space="0" w:color="auto"/>
              <w:bottom w:val="nil"/>
            </w:tcBorders>
            <w:noWrap/>
          </w:tcPr>
          <w:p w14:paraId="09D246DD" w14:textId="77777777" w:rsidR="004D3BA7" w:rsidRPr="00D5240F" w:rsidRDefault="004D3BA7" w:rsidP="00333453">
            <w:pPr>
              <w:pStyle w:val="TableText"/>
              <w:keepNext/>
              <w:keepLines/>
            </w:pPr>
            <w:r w:rsidRPr="00FC3722">
              <w:t>44.2</w:t>
            </w:r>
          </w:p>
        </w:tc>
        <w:tc>
          <w:tcPr>
            <w:tcW w:w="523" w:type="pct"/>
            <w:tcBorders>
              <w:top w:val="single" w:sz="4" w:space="0" w:color="auto"/>
              <w:bottom w:val="nil"/>
            </w:tcBorders>
          </w:tcPr>
          <w:p w14:paraId="62F54933" w14:textId="77777777" w:rsidR="004D3BA7" w:rsidRPr="00D5240F" w:rsidRDefault="004D3BA7" w:rsidP="00333453">
            <w:pPr>
              <w:pStyle w:val="TableText"/>
              <w:keepNext/>
              <w:keepLines/>
            </w:pPr>
            <w:r w:rsidRPr="00FC3722">
              <w:t>13.5</w:t>
            </w:r>
          </w:p>
        </w:tc>
      </w:tr>
      <w:tr w:rsidR="004D3BA7" w:rsidRPr="00BD66A6" w14:paraId="3B966907" w14:textId="77777777" w:rsidTr="00333453">
        <w:trPr>
          <w:trHeight w:val="315"/>
        </w:trPr>
        <w:tc>
          <w:tcPr>
            <w:tcW w:w="2793" w:type="pct"/>
            <w:tcBorders>
              <w:top w:val="nil"/>
              <w:bottom w:val="nil"/>
            </w:tcBorders>
            <w:noWrap/>
            <w:vAlign w:val="center"/>
          </w:tcPr>
          <w:p w14:paraId="409BB234"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30104C09" w14:textId="77777777" w:rsidR="004D3BA7" w:rsidRPr="00D5240F" w:rsidRDefault="004D3BA7" w:rsidP="00333453">
            <w:pPr>
              <w:pStyle w:val="TableText"/>
            </w:pPr>
            <w:r w:rsidRPr="00D76DF3">
              <w:t>1,519</w:t>
            </w:r>
          </w:p>
        </w:tc>
        <w:tc>
          <w:tcPr>
            <w:tcW w:w="524" w:type="pct"/>
            <w:tcBorders>
              <w:top w:val="nil"/>
              <w:bottom w:val="nil"/>
            </w:tcBorders>
            <w:noWrap/>
            <w:vAlign w:val="bottom"/>
          </w:tcPr>
          <w:p w14:paraId="7C41B242" w14:textId="77777777" w:rsidR="004D3BA7" w:rsidRPr="00D5240F" w:rsidRDefault="004D3BA7" w:rsidP="00333453">
            <w:pPr>
              <w:pStyle w:val="TableText"/>
            </w:pPr>
            <w:r w:rsidRPr="00FC3722">
              <w:t>61.0</w:t>
            </w:r>
          </w:p>
        </w:tc>
        <w:tc>
          <w:tcPr>
            <w:tcW w:w="524" w:type="pct"/>
            <w:tcBorders>
              <w:top w:val="nil"/>
              <w:bottom w:val="nil"/>
            </w:tcBorders>
            <w:noWrap/>
            <w:vAlign w:val="bottom"/>
          </w:tcPr>
          <w:p w14:paraId="7F6088A1" w14:textId="77777777" w:rsidR="004D3BA7" w:rsidRPr="00D5240F" w:rsidRDefault="004D3BA7" w:rsidP="00333453">
            <w:pPr>
              <w:pStyle w:val="TableText"/>
            </w:pPr>
            <w:r w:rsidRPr="00FC3722">
              <w:t>35.3</w:t>
            </w:r>
          </w:p>
        </w:tc>
        <w:tc>
          <w:tcPr>
            <w:tcW w:w="523" w:type="pct"/>
            <w:tcBorders>
              <w:top w:val="nil"/>
              <w:bottom w:val="nil"/>
            </w:tcBorders>
            <w:vAlign w:val="bottom"/>
          </w:tcPr>
          <w:p w14:paraId="35669607" w14:textId="77777777" w:rsidR="004D3BA7" w:rsidRPr="00D5240F" w:rsidRDefault="004D3BA7" w:rsidP="00333453">
            <w:pPr>
              <w:pStyle w:val="TableText"/>
            </w:pPr>
            <w:r w:rsidRPr="00FC3722">
              <w:t>3.8</w:t>
            </w:r>
          </w:p>
        </w:tc>
      </w:tr>
      <w:tr w:rsidR="004D3BA7" w:rsidRPr="00BD66A6" w14:paraId="3D02FF65" w14:textId="77777777" w:rsidTr="00333453">
        <w:tblPrEx>
          <w:jc w:val="left"/>
        </w:tblPrEx>
        <w:trPr>
          <w:trHeight w:val="315"/>
          <w:jc w:val="left"/>
        </w:trPr>
        <w:tc>
          <w:tcPr>
            <w:tcW w:w="2793" w:type="pct"/>
            <w:noWrap/>
          </w:tcPr>
          <w:p w14:paraId="14480D42"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2B315D0B" w14:textId="77777777" w:rsidR="004D3BA7" w:rsidRPr="00D5240F" w:rsidRDefault="004D3BA7" w:rsidP="00333453">
            <w:pPr>
              <w:pStyle w:val="TableText"/>
              <w:keepNext/>
              <w:keepLines/>
            </w:pPr>
            <w:r w:rsidRPr="00D76DF3">
              <w:t>27,191</w:t>
            </w:r>
          </w:p>
        </w:tc>
        <w:tc>
          <w:tcPr>
            <w:tcW w:w="524" w:type="pct"/>
            <w:noWrap/>
          </w:tcPr>
          <w:p w14:paraId="1FCB2E17" w14:textId="77777777" w:rsidR="004D3BA7" w:rsidRPr="00D5240F" w:rsidRDefault="004D3BA7" w:rsidP="00333453">
            <w:pPr>
              <w:pStyle w:val="TableText"/>
              <w:keepNext/>
              <w:keepLines/>
            </w:pPr>
            <w:r w:rsidRPr="00FC3722">
              <w:t>11.2</w:t>
            </w:r>
          </w:p>
        </w:tc>
        <w:tc>
          <w:tcPr>
            <w:tcW w:w="524" w:type="pct"/>
            <w:noWrap/>
          </w:tcPr>
          <w:p w14:paraId="50B3D995" w14:textId="77777777" w:rsidR="004D3BA7" w:rsidRPr="00D5240F" w:rsidRDefault="004D3BA7" w:rsidP="00333453">
            <w:pPr>
              <w:pStyle w:val="TableText"/>
              <w:keepNext/>
              <w:keepLines/>
            </w:pPr>
            <w:r w:rsidRPr="00FC3722">
              <w:t>47.5</w:t>
            </w:r>
          </w:p>
        </w:tc>
        <w:tc>
          <w:tcPr>
            <w:tcW w:w="523" w:type="pct"/>
          </w:tcPr>
          <w:p w14:paraId="1EAF0FEF" w14:textId="77777777" w:rsidR="004D3BA7" w:rsidRPr="00D5240F" w:rsidRDefault="004D3BA7" w:rsidP="00333453">
            <w:pPr>
              <w:pStyle w:val="TableText"/>
              <w:keepNext/>
              <w:keepLines/>
            </w:pPr>
            <w:r w:rsidRPr="00FC3722">
              <w:t>41.3</w:t>
            </w:r>
          </w:p>
        </w:tc>
      </w:tr>
      <w:tr w:rsidR="004D3BA7" w:rsidRPr="00BD66A6" w14:paraId="4DCDCF72" w14:textId="77777777" w:rsidTr="00333453">
        <w:trPr>
          <w:trHeight w:val="315"/>
        </w:trPr>
        <w:tc>
          <w:tcPr>
            <w:tcW w:w="2793" w:type="pct"/>
            <w:tcBorders>
              <w:top w:val="nil"/>
              <w:bottom w:val="nil"/>
            </w:tcBorders>
            <w:noWrap/>
            <w:vAlign w:val="center"/>
          </w:tcPr>
          <w:p w14:paraId="370C88AE"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76E43D85" w14:textId="77777777" w:rsidR="004D3BA7" w:rsidRPr="00D5240F" w:rsidRDefault="004D3BA7" w:rsidP="00333453">
            <w:pPr>
              <w:pStyle w:val="TableText"/>
            </w:pPr>
            <w:r w:rsidRPr="00D76DF3">
              <w:t>16,424</w:t>
            </w:r>
          </w:p>
        </w:tc>
        <w:tc>
          <w:tcPr>
            <w:tcW w:w="524" w:type="pct"/>
            <w:tcBorders>
              <w:top w:val="nil"/>
              <w:bottom w:val="nil"/>
            </w:tcBorders>
            <w:noWrap/>
            <w:vAlign w:val="bottom"/>
          </w:tcPr>
          <w:p w14:paraId="2D190E01" w14:textId="77777777" w:rsidR="004D3BA7" w:rsidRPr="00D5240F" w:rsidRDefault="004D3BA7" w:rsidP="00333453">
            <w:pPr>
              <w:pStyle w:val="TableText"/>
            </w:pPr>
            <w:r w:rsidRPr="00FC3722">
              <w:t>30.4</w:t>
            </w:r>
          </w:p>
        </w:tc>
        <w:tc>
          <w:tcPr>
            <w:tcW w:w="524" w:type="pct"/>
            <w:tcBorders>
              <w:top w:val="nil"/>
              <w:bottom w:val="nil"/>
            </w:tcBorders>
            <w:noWrap/>
            <w:vAlign w:val="bottom"/>
          </w:tcPr>
          <w:p w14:paraId="353B0B6A" w14:textId="77777777" w:rsidR="004D3BA7" w:rsidRPr="00D5240F" w:rsidRDefault="004D3BA7" w:rsidP="00333453">
            <w:pPr>
              <w:pStyle w:val="TableText"/>
            </w:pPr>
            <w:r w:rsidRPr="00FC3722">
              <w:t>50.1</w:t>
            </w:r>
          </w:p>
        </w:tc>
        <w:tc>
          <w:tcPr>
            <w:tcW w:w="523" w:type="pct"/>
            <w:tcBorders>
              <w:top w:val="nil"/>
              <w:bottom w:val="nil"/>
            </w:tcBorders>
            <w:vAlign w:val="bottom"/>
          </w:tcPr>
          <w:p w14:paraId="3531AD30" w14:textId="77777777" w:rsidR="004D3BA7" w:rsidRPr="00D5240F" w:rsidRDefault="004D3BA7" w:rsidP="00333453">
            <w:pPr>
              <w:pStyle w:val="TableText"/>
            </w:pPr>
            <w:r w:rsidRPr="00FC3722">
              <w:t>19.5</w:t>
            </w:r>
          </w:p>
        </w:tc>
      </w:tr>
      <w:tr w:rsidR="004D3BA7" w:rsidRPr="00BD66A6" w14:paraId="160EA872" w14:textId="77777777" w:rsidTr="00333453">
        <w:tblPrEx>
          <w:jc w:val="left"/>
        </w:tblPrEx>
        <w:trPr>
          <w:trHeight w:val="315"/>
          <w:jc w:val="left"/>
        </w:trPr>
        <w:tc>
          <w:tcPr>
            <w:tcW w:w="2793" w:type="pct"/>
            <w:noWrap/>
          </w:tcPr>
          <w:p w14:paraId="6B9C2D6A"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61873604" w14:textId="77777777" w:rsidR="004D3BA7" w:rsidRPr="00D5240F" w:rsidRDefault="004D3BA7" w:rsidP="00333453">
            <w:pPr>
              <w:pStyle w:val="TableText"/>
              <w:keepNext/>
              <w:keepLines/>
            </w:pPr>
            <w:r w:rsidRPr="00D76DF3">
              <w:t>791</w:t>
            </w:r>
          </w:p>
        </w:tc>
        <w:tc>
          <w:tcPr>
            <w:tcW w:w="524" w:type="pct"/>
            <w:noWrap/>
          </w:tcPr>
          <w:p w14:paraId="1B3010B2" w14:textId="77777777" w:rsidR="004D3BA7" w:rsidRPr="00D5240F" w:rsidRDefault="004D3BA7" w:rsidP="00333453">
            <w:pPr>
              <w:pStyle w:val="TableText"/>
              <w:keepNext/>
              <w:keepLines/>
            </w:pPr>
            <w:r w:rsidRPr="00FC3722">
              <w:t>39.4</w:t>
            </w:r>
          </w:p>
        </w:tc>
        <w:tc>
          <w:tcPr>
            <w:tcW w:w="524" w:type="pct"/>
            <w:noWrap/>
          </w:tcPr>
          <w:p w14:paraId="1DFD3CF4" w14:textId="77777777" w:rsidR="004D3BA7" w:rsidRPr="00D5240F" w:rsidRDefault="004D3BA7" w:rsidP="00333453">
            <w:pPr>
              <w:pStyle w:val="TableText"/>
              <w:keepNext/>
              <w:keepLines/>
            </w:pPr>
            <w:r w:rsidRPr="00FC3722">
              <w:t>48.9</w:t>
            </w:r>
          </w:p>
        </w:tc>
        <w:tc>
          <w:tcPr>
            <w:tcW w:w="523" w:type="pct"/>
          </w:tcPr>
          <w:p w14:paraId="171830A3" w14:textId="77777777" w:rsidR="004D3BA7" w:rsidRPr="00D5240F" w:rsidRDefault="004D3BA7" w:rsidP="00333453">
            <w:pPr>
              <w:pStyle w:val="TableText"/>
              <w:keepNext/>
              <w:keepLines/>
            </w:pPr>
            <w:r w:rsidRPr="00FC3722">
              <w:t>11.6</w:t>
            </w:r>
          </w:p>
        </w:tc>
      </w:tr>
      <w:tr w:rsidR="004D3BA7" w:rsidRPr="00BD66A6" w14:paraId="4975EA7E" w14:textId="77777777" w:rsidTr="00333453">
        <w:trPr>
          <w:trHeight w:val="315"/>
        </w:trPr>
        <w:tc>
          <w:tcPr>
            <w:tcW w:w="2793" w:type="pct"/>
            <w:tcBorders>
              <w:top w:val="nil"/>
              <w:bottom w:val="nil"/>
            </w:tcBorders>
            <w:noWrap/>
            <w:vAlign w:val="center"/>
          </w:tcPr>
          <w:p w14:paraId="4B60DEFA"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5E56F42F" w14:textId="77777777" w:rsidR="004D3BA7" w:rsidRPr="00D5240F" w:rsidRDefault="004D3BA7" w:rsidP="00333453">
            <w:pPr>
              <w:pStyle w:val="TableText"/>
            </w:pPr>
            <w:r w:rsidRPr="00D76DF3">
              <w:t>1,393</w:t>
            </w:r>
          </w:p>
        </w:tc>
        <w:tc>
          <w:tcPr>
            <w:tcW w:w="524" w:type="pct"/>
            <w:tcBorders>
              <w:top w:val="nil"/>
              <w:bottom w:val="nil"/>
            </w:tcBorders>
            <w:noWrap/>
            <w:vAlign w:val="bottom"/>
          </w:tcPr>
          <w:p w14:paraId="48E2A755" w14:textId="77777777" w:rsidR="004D3BA7" w:rsidRPr="00D5240F" w:rsidRDefault="004D3BA7" w:rsidP="00333453">
            <w:pPr>
              <w:pStyle w:val="TableText"/>
            </w:pPr>
            <w:r w:rsidRPr="00FC3722">
              <w:t>57.7</w:t>
            </w:r>
          </w:p>
        </w:tc>
        <w:tc>
          <w:tcPr>
            <w:tcW w:w="524" w:type="pct"/>
            <w:tcBorders>
              <w:top w:val="nil"/>
              <w:bottom w:val="nil"/>
            </w:tcBorders>
            <w:noWrap/>
            <w:vAlign w:val="bottom"/>
          </w:tcPr>
          <w:p w14:paraId="3A3A562D" w14:textId="77777777" w:rsidR="004D3BA7" w:rsidRPr="00D5240F" w:rsidRDefault="004D3BA7" w:rsidP="00333453">
            <w:pPr>
              <w:pStyle w:val="TableText"/>
            </w:pPr>
            <w:r w:rsidRPr="00FC3722">
              <w:t>38.0</w:t>
            </w:r>
          </w:p>
        </w:tc>
        <w:tc>
          <w:tcPr>
            <w:tcW w:w="523" w:type="pct"/>
            <w:tcBorders>
              <w:top w:val="nil"/>
              <w:bottom w:val="nil"/>
            </w:tcBorders>
            <w:vAlign w:val="bottom"/>
          </w:tcPr>
          <w:p w14:paraId="6B08BE35" w14:textId="77777777" w:rsidR="004D3BA7" w:rsidRPr="00D5240F" w:rsidRDefault="004D3BA7" w:rsidP="00333453">
            <w:pPr>
              <w:pStyle w:val="TableText"/>
            </w:pPr>
            <w:r w:rsidRPr="00FC3722">
              <w:t>4.2</w:t>
            </w:r>
          </w:p>
        </w:tc>
      </w:tr>
      <w:tr w:rsidR="004D3BA7" w:rsidRPr="00BD66A6" w14:paraId="4F3D6EA8" w14:textId="77777777" w:rsidTr="00333453">
        <w:tblPrEx>
          <w:jc w:val="left"/>
        </w:tblPrEx>
        <w:trPr>
          <w:trHeight w:val="315"/>
          <w:jc w:val="left"/>
        </w:trPr>
        <w:tc>
          <w:tcPr>
            <w:tcW w:w="2793" w:type="pct"/>
            <w:noWrap/>
          </w:tcPr>
          <w:p w14:paraId="4BB1CBB3"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7EE06964" w14:textId="77777777" w:rsidR="004D3BA7" w:rsidRPr="00D5240F" w:rsidRDefault="004D3BA7" w:rsidP="00333453">
            <w:pPr>
              <w:pStyle w:val="TableText"/>
            </w:pPr>
            <w:r w:rsidRPr="00D76DF3">
              <w:t>7,120</w:t>
            </w:r>
          </w:p>
        </w:tc>
        <w:tc>
          <w:tcPr>
            <w:tcW w:w="524" w:type="pct"/>
            <w:noWrap/>
          </w:tcPr>
          <w:p w14:paraId="02381998" w14:textId="77777777" w:rsidR="004D3BA7" w:rsidRPr="00D5240F" w:rsidRDefault="004D3BA7" w:rsidP="00333453">
            <w:pPr>
              <w:pStyle w:val="TableText"/>
            </w:pPr>
            <w:r w:rsidRPr="00FC3722">
              <w:t>19.2</w:t>
            </w:r>
          </w:p>
        </w:tc>
        <w:tc>
          <w:tcPr>
            <w:tcW w:w="524" w:type="pct"/>
            <w:noWrap/>
          </w:tcPr>
          <w:p w14:paraId="3D3A7DDD" w14:textId="77777777" w:rsidR="004D3BA7" w:rsidRPr="00D5240F" w:rsidRDefault="004D3BA7" w:rsidP="00333453">
            <w:pPr>
              <w:pStyle w:val="TableText"/>
            </w:pPr>
            <w:r w:rsidRPr="00FC3722">
              <w:t>57.3</w:t>
            </w:r>
          </w:p>
        </w:tc>
        <w:tc>
          <w:tcPr>
            <w:tcW w:w="523" w:type="pct"/>
          </w:tcPr>
          <w:p w14:paraId="07FB501F" w14:textId="77777777" w:rsidR="004D3BA7" w:rsidRPr="00D5240F" w:rsidRDefault="004D3BA7" w:rsidP="00333453">
            <w:pPr>
              <w:pStyle w:val="TableText"/>
            </w:pPr>
            <w:r w:rsidRPr="00FC3722">
              <w:t>23.6</w:t>
            </w:r>
          </w:p>
        </w:tc>
      </w:tr>
      <w:tr w:rsidR="004D3BA7" w:rsidRPr="00BD66A6" w14:paraId="0DF51B57" w14:textId="77777777" w:rsidTr="00333453">
        <w:trPr>
          <w:trHeight w:val="315"/>
        </w:trPr>
        <w:tc>
          <w:tcPr>
            <w:tcW w:w="2793" w:type="pct"/>
            <w:tcBorders>
              <w:top w:val="nil"/>
              <w:bottom w:val="nil"/>
            </w:tcBorders>
            <w:noWrap/>
            <w:vAlign w:val="center"/>
          </w:tcPr>
          <w:p w14:paraId="02CB021F"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411CFFA2" w14:textId="77777777" w:rsidR="004D3BA7" w:rsidRPr="00D5240F" w:rsidRDefault="004D3BA7" w:rsidP="00333453">
            <w:pPr>
              <w:pStyle w:val="TableText"/>
            </w:pPr>
            <w:r w:rsidRPr="00D76DF3">
              <w:t>3,703</w:t>
            </w:r>
          </w:p>
        </w:tc>
        <w:tc>
          <w:tcPr>
            <w:tcW w:w="524" w:type="pct"/>
            <w:tcBorders>
              <w:top w:val="nil"/>
              <w:bottom w:val="nil"/>
            </w:tcBorders>
            <w:noWrap/>
            <w:vAlign w:val="bottom"/>
          </w:tcPr>
          <w:p w14:paraId="1087AF51" w14:textId="77777777" w:rsidR="004D3BA7" w:rsidRPr="00D5240F" w:rsidRDefault="004D3BA7" w:rsidP="00333453">
            <w:pPr>
              <w:pStyle w:val="TableText"/>
            </w:pPr>
            <w:r w:rsidRPr="00FC3722">
              <w:t>32.0</w:t>
            </w:r>
          </w:p>
        </w:tc>
        <w:tc>
          <w:tcPr>
            <w:tcW w:w="524" w:type="pct"/>
            <w:tcBorders>
              <w:top w:val="nil"/>
              <w:bottom w:val="nil"/>
            </w:tcBorders>
            <w:noWrap/>
            <w:vAlign w:val="bottom"/>
          </w:tcPr>
          <w:p w14:paraId="405D6927" w14:textId="77777777" w:rsidR="004D3BA7" w:rsidRPr="00D5240F" w:rsidRDefault="004D3BA7" w:rsidP="00333453">
            <w:pPr>
              <w:pStyle w:val="TableText"/>
            </w:pPr>
            <w:r w:rsidRPr="00FC3722">
              <w:t>53.1</w:t>
            </w:r>
          </w:p>
        </w:tc>
        <w:tc>
          <w:tcPr>
            <w:tcW w:w="523" w:type="pct"/>
            <w:tcBorders>
              <w:top w:val="nil"/>
              <w:bottom w:val="nil"/>
            </w:tcBorders>
            <w:vAlign w:val="bottom"/>
          </w:tcPr>
          <w:p w14:paraId="5A97D5E2" w14:textId="77777777" w:rsidR="004D3BA7" w:rsidRPr="00D5240F" w:rsidRDefault="004D3BA7" w:rsidP="00333453">
            <w:pPr>
              <w:pStyle w:val="TableText"/>
            </w:pPr>
            <w:r w:rsidRPr="00FC3722">
              <w:t>14.8</w:t>
            </w:r>
          </w:p>
        </w:tc>
      </w:tr>
      <w:tr w:rsidR="004D3BA7" w:rsidRPr="00BD66A6" w14:paraId="10D34CBA" w14:textId="77777777" w:rsidTr="00333453">
        <w:trPr>
          <w:trHeight w:val="315"/>
        </w:trPr>
        <w:tc>
          <w:tcPr>
            <w:tcW w:w="2793" w:type="pct"/>
            <w:tcBorders>
              <w:top w:val="nil"/>
              <w:bottom w:val="nil"/>
            </w:tcBorders>
            <w:noWrap/>
            <w:vAlign w:val="center"/>
          </w:tcPr>
          <w:p w14:paraId="0F26A316"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584B4B99" w14:textId="77777777" w:rsidR="004D3BA7" w:rsidRPr="00D5240F" w:rsidRDefault="004D3BA7" w:rsidP="00333453">
            <w:pPr>
              <w:pStyle w:val="TableText"/>
              <w:keepNext/>
              <w:keepLines/>
            </w:pPr>
            <w:r w:rsidRPr="00D76DF3">
              <w:t>53,776</w:t>
            </w:r>
          </w:p>
        </w:tc>
        <w:tc>
          <w:tcPr>
            <w:tcW w:w="524" w:type="pct"/>
            <w:tcBorders>
              <w:top w:val="nil"/>
              <w:bottom w:val="nil"/>
            </w:tcBorders>
            <w:noWrap/>
            <w:vAlign w:val="bottom"/>
          </w:tcPr>
          <w:p w14:paraId="5BA006CB" w14:textId="77777777" w:rsidR="004D3BA7" w:rsidRPr="00D5240F" w:rsidRDefault="004D3BA7" w:rsidP="00333453">
            <w:pPr>
              <w:pStyle w:val="TableText"/>
              <w:keepNext/>
              <w:keepLines/>
            </w:pPr>
            <w:r w:rsidRPr="00FC3722">
              <w:t>40.0</w:t>
            </w:r>
          </w:p>
        </w:tc>
        <w:tc>
          <w:tcPr>
            <w:tcW w:w="524" w:type="pct"/>
            <w:tcBorders>
              <w:top w:val="nil"/>
              <w:bottom w:val="nil"/>
            </w:tcBorders>
            <w:noWrap/>
            <w:vAlign w:val="bottom"/>
          </w:tcPr>
          <w:p w14:paraId="25318E43" w14:textId="77777777" w:rsidR="004D3BA7" w:rsidRPr="00D5240F" w:rsidRDefault="004D3BA7" w:rsidP="00333453">
            <w:pPr>
              <w:pStyle w:val="TableText"/>
              <w:keepNext/>
              <w:keepLines/>
            </w:pPr>
            <w:r w:rsidRPr="00FC3722">
              <w:t>49.1</w:t>
            </w:r>
          </w:p>
        </w:tc>
        <w:tc>
          <w:tcPr>
            <w:tcW w:w="523" w:type="pct"/>
            <w:tcBorders>
              <w:top w:val="nil"/>
              <w:bottom w:val="nil"/>
            </w:tcBorders>
            <w:vAlign w:val="bottom"/>
          </w:tcPr>
          <w:p w14:paraId="792B651F" w14:textId="77777777" w:rsidR="004D3BA7" w:rsidRPr="00D5240F" w:rsidRDefault="004D3BA7" w:rsidP="00333453">
            <w:pPr>
              <w:pStyle w:val="TableText"/>
              <w:keepNext/>
              <w:keepLines/>
            </w:pPr>
            <w:r w:rsidRPr="00FC3722">
              <w:t>10.9</w:t>
            </w:r>
          </w:p>
        </w:tc>
      </w:tr>
      <w:tr w:rsidR="004D3BA7" w:rsidRPr="00BD66A6" w14:paraId="0E66D8B2" w14:textId="77777777" w:rsidTr="00333453">
        <w:trPr>
          <w:trHeight w:val="315"/>
        </w:trPr>
        <w:tc>
          <w:tcPr>
            <w:tcW w:w="2793" w:type="pct"/>
            <w:tcBorders>
              <w:top w:val="nil"/>
              <w:bottom w:val="nil"/>
            </w:tcBorders>
            <w:noWrap/>
            <w:vAlign w:val="center"/>
          </w:tcPr>
          <w:p w14:paraId="153335CB"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68A36564" w14:textId="77777777" w:rsidR="004D3BA7" w:rsidRPr="00D5240F" w:rsidRDefault="004D3BA7" w:rsidP="00333453">
            <w:pPr>
              <w:pStyle w:val="TableText"/>
            </w:pPr>
            <w:r w:rsidRPr="00D76DF3">
              <w:t>199,977</w:t>
            </w:r>
          </w:p>
        </w:tc>
        <w:tc>
          <w:tcPr>
            <w:tcW w:w="524" w:type="pct"/>
            <w:tcBorders>
              <w:top w:val="nil"/>
              <w:bottom w:val="nil"/>
            </w:tcBorders>
            <w:noWrap/>
            <w:vAlign w:val="bottom"/>
          </w:tcPr>
          <w:p w14:paraId="5F759374" w14:textId="77777777" w:rsidR="004D3BA7" w:rsidRPr="00D5240F" w:rsidRDefault="004D3BA7" w:rsidP="00333453">
            <w:pPr>
              <w:pStyle w:val="TableText"/>
            </w:pPr>
            <w:r w:rsidRPr="00FC3722">
              <w:t>58.0</w:t>
            </w:r>
          </w:p>
        </w:tc>
        <w:tc>
          <w:tcPr>
            <w:tcW w:w="524" w:type="pct"/>
            <w:tcBorders>
              <w:top w:val="nil"/>
              <w:bottom w:val="nil"/>
            </w:tcBorders>
            <w:noWrap/>
            <w:vAlign w:val="bottom"/>
          </w:tcPr>
          <w:p w14:paraId="3CA6B916" w14:textId="77777777" w:rsidR="004D3BA7" w:rsidRPr="00D5240F" w:rsidRDefault="004D3BA7" w:rsidP="00333453">
            <w:pPr>
              <w:pStyle w:val="TableText"/>
            </w:pPr>
            <w:r w:rsidRPr="00FC3722">
              <w:t>37.9</w:t>
            </w:r>
          </w:p>
        </w:tc>
        <w:tc>
          <w:tcPr>
            <w:tcW w:w="523" w:type="pct"/>
            <w:tcBorders>
              <w:top w:val="nil"/>
              <w:bottom w:val="nil"/>
            </w:tcBorders>
            <w:vAlign w:val="bottom"/>
          </w:tcPr>
          <w:p w14:paraId="631742B4" w14:textId="77777777" w:rsidR="004D3BA7" w:rsidRPr="00D5240F" w:rsidRDefault="004D3BA7" w:rsidP="00333453">
            <w:pPr>
              <w:pStyle w:val="TableText"/>
            </w:pPr>
            <w:r w:rsidRPr="00FC3722">
              <w:t>4.1</w:t>
            </w:r>
          </w:p>
        </w:tc>
      </w:tr>
      <w:tr w:rsidR="004D3BA7" w:rsidRPr="00BD66A6" w14:paraId="4DAADAA4" w14:textId="77777777" w:rsidTr="00333453">
        <w:trPr>
          <w:trHeight w:val="315"/>
        </w:trPr>
        <w:tc>
          <w:tcPr>
            <w:tcW w:w="2793" w:type="pct"/>
            <w:tcBorders>
              <w:top w:val="nil"/>
              <w:bottom w:val="nil"/>
            </w:tcBorders>
            <w:noWrap/>
            <w:vAlign w:val="center"/>
          </w:tcPr>
          <w:p w14:paraId="1A93EE52"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382A8878" w14:textId="77777777" w:rsidR="004D3BA7" w:rsidRPr="00D5240F" w:rsidRDefault="004D3BA7" w:rsidP="00333453">
            <w:pPr>
              <w:pStyle w:val="TableText"/>
            </w:pPr>
            <w:r w:rsidRPr="00D76DF3">
              <w:t>6,656</w:t>
            </w:r>
          </w:p>
        </w:tc>
        <w:tc>
          <w:tcPr>
            <w:tcW w:w="524" w:type="pct"/>
            <w:tcBorders>
              <w:top w:val="nil"/>
              <w:bottom w:val="nil"/>
            </w:tcBorders>
            <w:noWrap/>
            <w:vAlign w:val="bottom"/>
          </w:tcPr>
          <w:p w14:paraId="52C244C6" w14:textId="77777777" w:rsidR="004D3BA7" w:rsidRPr="00D5240F" w:rsidRDefault="004D3BA7" w:rsidP="00333453">
            <w:pPr>
              <w:pStyle w:val="TableText"/>
            </w:pPr>
            <w:r w:rsidRPr="00FC3722">
              <w:t>50.5</w:t>
            </w:r>
          </w:p>
        </w:tc>
        <w:tc>
          <w:tcPr>
            <w:tcW w:w="524" w:type="pct"/>
            <w:tcBorders>
              <w:top w:val="nil"/>
              <w:bottom w:val="nil"/>
            </w:tcBorders>
            <w:noWrap/>
            <w:vAlign w:val="bottom"/>
          </w:tcPr>
          <w:p w14:paraId="01D55054" w14:textId="77777777" w:rsidR="004D3BA7" w:rsidRPr="00D5240F" w:rsidRDefault="004D3BA7" w:rsidP="00333453">
            <w:pPr>
              <w:pStyle w:val="TableText"/>
            </w:pPr>
            <w:r w:rsidRPr="00FC3722">
              <w:t>41.9</w:t>
            </w:r>
          </w:p>
        </w:tc>
        <w:tc>
          <w:tcPr>
            <w:tcW w:w="523" w:type="pct"/>
            <w:tcBorders>
              <w:top w:val="nil"/>
              <w:bottom w:val="nil"/>
            </w:tcBorders>
            <w:vAlign w:val="bottom"/>
          </w:tcPr>
          <w:p w14:paraId="6F77454F" w14:textId="77777777" w:rsidR="004D3BA7" w:rsidRPr="00D5240F" w:rsidRDefault="004D3BA7" w:rsidP="00333453">
            <w:pPr>
              <w:pStyle w:val="TableText"/>
            </w:pPr>
            <w:r w:rsidRPr="00FC3722">
              <w:t>7.6</w:t>
            </w:r>
          </w:p>
        </w:tc>
      </w:tr>
      <w:tr w:rsidR="004D3BA7" w:rsidRPr="00BD66A6" w14:paraId="2EA201A6" w14:textId="77777777" w:rsidTr="00333453">
        <w:trPr>
          <w:trHeight w:val="315"/>
        </w:trPr>
        <w:tc>
          <w:tcPr>
            <w:tcW w:w="2793" w:type="pct"/>
            <w:tcBorders>
              <w:top w:val="nil"/>
              <w:bottom w:val="nil"/>
            </w:tcBorders>
            <w:noWrap/>
            <w:vAlign w:val="center"/>
          </w:tcPr>
          <w:p w14:paraId="2E92A88F"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4B594DC4" w14:textId="77777777" w:rsidR="004D3BA7" w:rsidRPr="00D5240F" w:rsidRDefault="004D3BA7" w:rsidP="00333453">
            <w:pPr>
              <w:pStyle w:val="TableText"/>
            </w:pPr>
            <w:r w:rsidRPr="00D76DF3">
              <w:t>17,502</w:t>
            </w:r>
          </w:p>
        </w:tc>
        <w:tc>
          <w:tcPr>
            <w:tcW w:w="524" w:type="pct"/>
            <w:tcBorders>
              <w:top w:val="nil"/>
              <w:bottom w:val="nil"/>
            </w:tcBorders>
            <w:noWrap/>
            <w:vAlign w:val="bottom"/>
          </w:tcPr>
          <w:p w14:paraId="3C092D8C" w14:textId="77777777" w:rsidR="004D3BA7" w:rsidRPr="00D5240F" w:rsidRDefault="004D3BA7" w:rsidP="00333453">
            <w:pPr>
              <w:pStyle w:val="TableText"/>
            </w:pPr>
            <w:r w:rsidRPr="00FC3722">
              <w:t>69.9</w:t>
            </w:r>
          </w:p>
        </w:tc>
        <w:tc>
          <w:tcPr>
            <w:tcW w:w="524" w:type="pct"/>
            <w:tcBorders>
              <w:top w:val="nil"/>
              <w:bottom w:val="nil"/>
            </w:tcBorders>
            <w:noWrap/>
            <w:vAlign w:val="bottom"/>
          </w:tcPr>
          <w:p w14:paraId="4725296D" w14:textId="77777777" w:rsidR="004D3BA7" w:rsidRPr="00D5240F" w:rsidRDefault="004D3BA7" w:rsidP="00333453">
            <w:pPr>
              <w:pStyle w:val="TableText"/>
            </w:pPr>
            <w:r w:rsidRPr="00FC3722">
              <w:t>27.7</w:t>
            </w:r>
          </w:p>
        </w:tc>
        <w:tc>
          <w:tcPr>
            <w:tcW w:w="523" w:type="pct"/>
            <w:tcBorders>
              <w:top w:val="nil"/>
              <w:bottom w:val="nil"/>
            </w:tcBorders>
            <w:vAlign w:val="bottom"/>
          </w:tcPr>
          <w:p w14:paraId="77B32511" w14:textId="77777777" w:rsidR="004D3BA7" w:rsidRPr="00D5240F" w:rsidRDefault="004D3BA7" w:rsidP="00333453">
            <w:pPr>
              <w:pStyle w:val="TableText"/>
            </w:pPr>
            <w:r w:rsidRPr="00FC3722">
              <w:t>2.4</w:t>
            </w:r>
          </w:p>
        </w:tc>
      </w:tr>
      <w:tr w:rsidR="004D3BA7" w:rsidRPr="00BD66A6" w14:paraId="2E875F86" w14:textId="77777777" w:rsidTr="00232DA4">
        <w:trPr>
          <w:trHeight w:val="315"/>
        </w:trPr>
        <w:tc>
          <w:tcPr>
            <w:tcW w:w="2793" w:type="pct"/>
            <w:tcBorders>
              <w:top w:val="nil"/>
              <w:bottom w:val="nil"/>
            </w:tcBorders>
            <w:noWrap/>
            <w:vAlign w:val="center"/>
          </w:tcPr>
          <w:p w14:paraId="18261C8B"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0921AECE" w14:textId="77777777" w:rsidR="004D3BA7" w:rsidRPr="00D5240F" w:rsidRDefault="004D3BA7" w:rsidP="00333453">
            <w:pPr>
              <w:pStyle w:val="TableText"/>
            </w:pPr>
            <w:r w:rsidRPr="00D76DF3">
              <w:t>74,220</w:t>
            </w:r>
          </w:p>
        </w:tc>
        <w:tc>
          <w:tcPr>
            <w:tcW w:w="524" w:type="pct"/>
            <w:tcBorders>
              <w:top w:val="nil"/>
              <w:bottom w:val="nil"/>
            </w:tcBorders>
            <w:noWrap/>
            <w:vAlign w:val="bottom"/>
          </w:tcPr>
          <w:p w14:paraId="6C3BD20D" w14:textId="77777777" w:rsidR="004D3BA7" w:rsidRPr="00D5240F" w:rsidRDefault="004D3BA7" w:rsidP="00333453">
            <w:pPr>
              <w:pStyle w:val="TableText"/>
            </w:pPr>
            <w:r w:rsidRPr="00FC3722">
              <w:t>22.2</w:t>
            </w:r>
          </w:p>
        </w:tc>
        <w:tc>
          <w:tcPr>
            <w:tcW w:w="524" w:type="pct"/>
            <w:tcBorders>
              <w:top w:val="nil"/>
              <w:bottom w:val="nil"/>
            </w:tcBorders>
            <w:noWrap/>
            <w:vAlign w:val="bottom"/>
          </w:tcPr>
          <w:p w14:paraId="4DF625EC" w14:textId="77777777" w:rsidR="004D3BA7" w:rsidRPr="00D5240F" w:rsidRDefault="004D3BA7" w:rsidP="00333453">
            <w:pPr>
              <w:pStyle w:val="TableText"/>
            </w:pPr>
            <w:r w:rsidRPr="00FC3722">
              <w:t>54.1</w:t>
            </w:r>
          </w:p>
        </w:tc>
        <w:tc>
          <w:tcPr>
            <w:tcW w:w="523" w:type="pct"/>
            <w:tcBorders>
              <w:top w:val="nil"/>
              <w:bottom w:val="nil"/>
            </w:tcBorders>
            <w:vAlign w:val="bottom"/>
          </w:tcPr>
          <w:p w14:paraId="7719A978" w14:textId="77777777" w:rsidR="004D3BA7" w:rsidRPr="00D5240F" w:rsidRDefault="004D3BA7" w:rsidP="00333453">
            <w:pPr>
              <w:pStyle w:val="TableText"/>
            </w:pPr>
            <w:r w:rsidRPr="00FC3722">
              <w:t>23.7</w:t>
            </w:r>
          </w:p>
        </w:tc>
      </w:tr>
      <w:tr w:rsidR="004D3BA7" w:rsidRPr="00BD66A6" w14:paraId="7418FF5A" w14:textId="77777777" w:rsidTr="00232DA4">
        <w:trPr>
          <w:trHeight w:val="315"/>
        </w:trPr>
        <w:tc>
          <w:tcPr>
            <w:tcW w:w="2793" w:type="pct"/>
            <w:tcBorders>
              <w:top w:val="nil"/>
              <w:bottom w:val="nil"/>
            </w:tcBorders>
            <w:noWrap/>
            <w:vAlign w:val="center"/>
          </w:tcPr>
          <w:p w14:paraId="1A686622"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3222E0A6" w14:textId="77777777" w:rsidR="004D3BA7" w:rsidRPr="00D5240F" w:rsidRDefault="004D3BA7" w:rsidP="00333453">
            <w:pPr>
              <w:pStyle w:val="TableText"/>
            </w:pPr>
            <w:r w:rsidRPr="00D76DF3">
              <w:t>31,090</w:t>
            </w:r>
          </w:p>
        </w:tc>
        <w:tc>
          <w:tcPr>
            <w:tcW w:w="524" w:type="pct"/>
            <w:tcBorders>
              <w:top w:val="nil"/>
              <w:bottom w:val="nil"/>
            </w:tcBorders>
            <w:noWrap/>
            <w:vAlign w:val="bottom"/>
          </w:tcPr>
          <w:p w14:paraId="7F10FFEA" w14:textId="77777777" w:rsidR="004D3BA7" w:rsidRPr="00D5240F" w:rsidRDefault="004D3BA7" w:rsidP="00333453">
            <w:pPr>
              <w:pStyle w:val="TableText"/>
            </w:pPr>
            <w:r w:rsidRPr="00FC3722">
              <w:t>45.0</w:t>
            </w:r>
          </w:p>
        </w:tc>
        <w:tc>
          <w:tcPr>
            <w:tcW w:w="524" w:type="pct"/>
            <w:tcBorders>
              <w:top w:val="nil"/>
              <w:bottom w:val="nil"/>
            </w:tcBorders>
            <w:noWrap/>
            <w:vAlign w:val="bottom"/>
          </w:tcPr>
          <w:p w14:paraId="4A36BC61" w14:textId="77777777" w:rsidR="004D3BA7" w:rsidRPr="00D5240F" w:rsidRDefault="004D3BA7" w:rsidP="00333453">
            <w:pPr>
              <w:pStyle w:val="TableText"/>
            </w:pPr>
            <w:r w:rsidRPr="00FC3722">
              <w:t>45.9</w:t>
            </w:r>
          </w:p>
        </w:tc>
        <w:tc>
          <w:tcPr>
            <w:tcW w:w="523" w:type="pct"/>
            <w:tcBorders>
              <w:top w:val="nil"/>
              <w:bottom w:val="nil"/>
            </w:tcBorders>
            <w:vAlign w:val="bottom"/>
          </w:tcPr>
          <w:p w14:paraId="30E59F32" w14:textId="77777777" w:rsidR="004D3BA7" w:rsidRPr="00D5240F" w:rsidRDefault="004D3BA7" w:rsidP="00333453">
            <w:pPr>
              <w:pStyle w:val="TableText"/>
            </w:pPr>
            <w:r w:rsidRPr="00FC3722">
              <w:t>9.1</w:t>
            </w:r>
          </w:p>
        </w:tc>
      </w:tr>
      <w:tr w:rsidR="004D3BA7" w:rsidRPr="00BD66A6" w14:paraId="7F7D82F5" w14:textId="77777777" w:rsidTr="00232DA4">
        <w:trPr>
          <w:trHeight w:val="315"/>
        </w:trPr>
        <w:tc>
          <w:tcPr>
            <w:tcW w:w="2793" w:type="pct"/>
            <w:tcBorders>
              <w:top w:val="nil"/>
              <w:bottom w:val="nil"/>
            </w:tcBorders>
            <w:noWrap/>
            <w:vAlign w:val="center"/>
          </w:tcPr>
          <w:p w14:paraId="48901F75"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5C13A198" w14:textId="77777777" w:rsidR="004D3BA7" w:rsidRPr="00D5240F" w:rsidRDefault="004D3BA7" w:rsidP="00333453">
            <w:pPr>
              <w:pStyle w:val="TableText"/>
            </w:pPr>
            <w:r w:rsidRPr="00D76DF3">
              <w:t>11,203</w:t>
            </w:r>
          </w:p>
        </w:tc>
        <w:tc>
          <w:tcPr>
            <w:tcW w:w="524" w:type="pct"/>
            <w:tcBorders>
              <w:top w:val="nil"/>
              <w:bottom w:val="nil"/>
            </w:tcBorders>
            <w:noWrap/>
            <w:vAlign w:val="bottom"/>
          </w:tcPr>
          <w:p w14:paraId="782B391B" w14:textId="77777777" w:rsidR="004D3BA7" w:rsidRPr="00D5240F" w:rsidRDefault="004D3BA7" w:rsidP="00333453">
            <w:pPr>
              <w:pStyle w:val="TableText"/>
            </w:pPr>
            <w:r w:rsidRPr="00FC3722">
              <w:t>20.1</w:t>
            </w:r>
          </w:p>
        </w:tc>
        <w:tc>
          <w:tcPr>
            <w:tcW w:w="524" w:type="pct"/>
            <w:tcBorders>
              <w:top w:val="nil"/>
              <w:bottom w:val="nil"/>
            </w:tcBorders>
            <w:noWrap/>
            <w:vAlign w:val="bottom"/>
          </w:tcPr>
          <w:p w14:paraId="2D3AA870" w14:textId="77777777" w:rsidR="004D3BA7" w:rsidRPr="00D5240F" w:rsidRDefault="004D3BA7" w:rsidP="00333453">
            <w:pPr>
              <w:pStyle w:val="TableText"/>
            </w:pPr>
            <w:r w:rsidRPr="00FC3722">
              <w:t>52.5</w:t>
            </w:r>
          </w:p>
        </w:tc>
        <w:tc>
          <w:tcPr>
            <w:tcW w:w="523" w:type="pct"/>
            <w:tcBorders>
              <w:top w:val="nil"/>
              <w:bottom w:val="nil"/>
            </w:tcBorders>
            <w:vAlign w:val="bottom"/>
          </w:tcPr>
          <w:p w14:paraId="3E5C8C42" w14:textId="77777777" w:rsidR="004D3BA7" w:rsidRPr="00D5240F" w:rsidRDefault="004D3BA7" w:rsidP="00333453">
            <w:pPr>
              <w:pStyle w:val="TableText"/>
            </w:pPr>
            <w:r w:rsidRPr="00FC3722">
              <w:t>27.4</w:t>
            </w:r>
          </w:p>
        </w:tc>
      </w:tr>
      <w:tr w:rsidR="004D3BA7" w:rsidRPr="00BD66A6" w14:paraId="048DC5EC" w14:textId="77777777" w:rsidTr="00333453">
        <w:trPr>
          <w:trHeight w:val="315"/>
        </w:trPr>
        <w:tc>
          <w:tcPr>
            <w:tcW w:w="2793" w:type="pct"/>
            <w:tcBorders>
              <w:top w:val="nil"/>
              <w:bottom w:val="single" w:sz="12" w:space="0" w:color="auto"/>
            </w:tcBorders>
            <w:noWrap/>
            <w:vAlign w:val="center"/>
          </w:tcPr>
          <w:p w14:paraId="0D16000C"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200C7665" w14:textId="77777777" w:rsidR="004D3BA7" w:rsidRPr="00D5240F" w:rsidRDefault="004D3BA7" w:rsidP="00333453">
            <w:pPr>
              <w:pStyle w:val="TableText"/>
            </w:pPr>
            <w:r w:rsidRPr="00D76DF3">
              <w:t>5,678</w:t>
            </w:r>
          </w:p>
        </w:tc>
        <w:tc>
          <w:tcPr>
            <w:tcW w:w="524" w:type="pct"/>
            <w:tcBorders>
              <w:top w:val="nil"/>
              <w:bottom w:val="single" w:sz="12" w:space="0" w:color="auto"/>
            </w:tcBorders>
            <w:noWrap/>
            <w:vAlign w:val="bottom"/>
          </w:tcPr>
          <w:p w14:paraId="1926D6B6" w14:textId="77777777" w:rsidR="004D3BA7" w:rsidRPr="00D5240F" w:rsidRDefault="004D3BA7" w:rsidP="00333453">
            <w:pPr>
              <w:pStyle w:val="TableText"/>
            </w:pPr>
            <w:r w:rsidRPr="00FC3722">
              <w:t>46.5</w:t>
            </w:r>
          </w:p>
        </w:tc>
        <w:tc>
          <w:tcPr>
            <w:tcW w:w="524" w:type="pct"/>
            <w:tcBorders>
              <w:top w:val="nil"/>
              <w:bottom w:val="single" w:sz="12" w:space="0" w:color="auto"/>
            </w:tcBorders>
            <w:noWrap/>
            <w:vAlign w:val="bottom"/>
          </w:tcPr>
          <w:p w14:paraId="0207CBAE" w14:textId="77777777" w:rsidR="004D3BA7" w:rsidRPr="00D5240F" w:rsidRDefault="004D3BA7" w:rsidP="00333453">
            <w:pPr>
              <w:pStyle w:val="TableText"/>
            </w:pPr>
            <w:r w:rsidRPr="00FC3722">
              <w:t>43.7</w:t>
            </w:r>
          </w:p>
        </w:tc>
        <w:tc>
          <w:tcPr>
            <w:tcW w:w="523" w:type="pct"/>
            <w:tcBorders>
              <w:top w:val="nil"/>
              <w:bottom w:val="single" w:sz="12" w:space="0" w:color="auto"/>
            </w:tcBorders>
            <w:vAlign w:val="bottom"/>
          </w:tcPr>
          <w:p w14:paraId="001D713C" w14:textId="77777777" w:rsidR="004D3BA7" w:rsidRPr="00D5240F" w:rsidRDefault="004D3BA7" w:rsidP="00333453">
            <w:pPr>
              <w:pStyle w:val="TableText"/>
            </w:pPr>
            <w:r w:rsidRPr="00FC3722">
              <w:t>9.8</w:t>
            </w:r>
          </w:p>
        </w:tc>
      </w:tr>
    </w:tbl>
    <w:p w14:paraId="4DEE9EE8" w14:textId="77777777" w:rsidR="004D3BA7" w:rsidRPr="00D6213F" w:rsidRDefault="004D3BA7" w:rsidP="004D3BA7">
      <w:pPr>
        <w:pStyle w:val="Caption"/>
        <w:keepLines/>
        <w:pageBreakBefore/>
      </w:pPr>
      <w:bookmarkStart w:id="900" w:name="_Ref36131764"/>
      <w:bookmarkStart w:id="901" w:name="_Toc43295069"/>
      <w:bookmarkStart w:id="902" w:name="_Toc221178108"/>
      <w:r w:rsidRPr="00D6213F">
        <w:lastRenderedPageBreak/>
        <w:t>Table 7.D.</w:t>
      </w:r>
      <w:r>
        <w:fldChar w:fldCharType="begin"/>
      </w:r>
      <w:r>
        <w:instrText>SEQ Table_7.D. \* ARABIC</w:instrText>
      </w:r>
      <w:r>
        <w:fldChar w:fldCharType="separate"/>
      </w:r>
      <w:r>
        <w:rPr>
          <w:noProof/>
        </w:rPr>
        <w:t>9</w:t>
      </w:r>
      <w:r>
        <w:fldChar w:fldCharType="end"/>
      </w:r>
      <w:bookmarkEnd w:id="900"/>
      <w:r w:rsidRPr="00D6213F">
        <w:t xml:space="preserve">  Percent of Students in Each Achievement Level by Demographic Variables for</w:t>
      </w:r>
      <w:r>
        <w:t> </w:t>
      </w:r>
      <w:r w:rsidRPr="00D6213F">
        <w:t>Grade Ten</w:t>
      </w:r>
      <w:r>
        <w:t>—</w:t>
      </w:r>
      <w:r w:rsidRPr="00D6213F">
        <w:t>Physical Sciences Domain</w:t>
      </w:r>
      <w:bookmarkEnd w:id="901"/>
      <w:bookmarkEnd w:id="902"/>
    </w:p>
    <w:tbl>
      <w:tblPr>
        <w:tblStyle w:val="TRs"/>
        <w:tblW w:w="4774" w:type="pct"/>
        <w:tblLayout w:type="fixed"/>
        <w:tblLook w:val="04A0" w:firstRow="1" w:lastRow="0" w:firstColumn="1" w:lastColumn="0" w:noHBand="0" w:noVBand="1"/>
        <w:tblDescription w:val="Percent of Students in Each Achievement Level by Demographic Variables for Grade Ten—Physical Sciences Domain"/>
      </w:tblPr>
      <w:tblGrid>
        <w:gridCol w:w="7220"/>
        <w:gridCol w:w="1644"/>
        <w:gridCol w:w="1354"/>
        <w:gridCol w:w="1354"/>
        <w:gridCol w:w="1352"/>
      </w:tblGrid>
      <w:tr w:rsidR="004D3BA7" w:rsidRPr="00BD66A6" w14:paraId="72C40ACB"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5653125D" w14:textId="77777777" w:rsidR="004D3BA7" w:rsidRPr="00BB5B35" w:rsidRDefault="004D3BA7" w:rsidP="00333453">
            <w:pPr>
              <w:pStyle w:val="TableHead"/>
              <w:keepNext/>
              <w:keepLines/>
            </w:pPr>
            <w:r w:rsidRPr="00BB5B35">
              <w:t>Group</w:t>
            </w:r>
          </w:p>
        </w:tc>
        <w:tc>
          <w:tcPr>
            <w:tcW w:w="636" w:type="pct"/>
          </w:tcPr>
          <w:p w14:paraId="4BF46E60" w14:textId="77777777" w:rsidR="004D3BA7" w:rsidRPr="00BB5B35" w:rsidRDefault="004D3BA7" w:rsidP="00333453">
            <w:pPr>
              <w:pStyle w:val="TableHead"/>
              <w:keepNext/>
              <w:keepLines/>
            </w:pPr>
            <w:r>
              <w:t>Number Tested</w:t>
            </w:r>
          </w:p>
        </w:tc>
        <w:tc>
          <w:tcPr>
            <w:tcW w:w="524" w:type="pct"/>
            <w:noWrap/>
            <w:hideMark/>
          </w:tcPr>
          <w:p w14:paraId="7B3B24A0" w14:textId="77777777" w:rsidR="004D3BA7" w:rsidRPr="00BB5B35" w:rsidRDefault="004D3BA7" w:rsidP="00333453">
            <w:pPr>
              <w:pStyle w:val="TableHead"/>
              <w:keepNext/>
              <w:keepLines/>
            </w:pPr>
            <w:r>
              <w:t>Below Standard</w:t>
            </w:r>
          </w:p>
        </w:tc>
        <w:tc>
          <w:tcPr>
            <w:tcW w:w="524" w:type="pct"/>
            <w:noWrap/>
            <w:hideMark/>
          </w:tcPr>
          <w:p w14:paraId="26F90078" w14:textId="77777777" w:rsidR="004D3BA7" w:rsidRPr="00BB5B35" w:rsidRDefault="004D3BA7" w:rsidP="00333453">
            <w:pPr>
              <w:pStyle w:val="TableHead"/>
              <w:keepNext/>
              <w:keepLines/>
            </w:pPr>
            <w:r>
              <w:t>Near Standard</w:t>
            </w:r>
          </w:p>
        </w:tc>
        <w:tc>
          <w:tcPr>
            <w:tcW w:w="523" w:type="pct"/>
          </w:tcPr>
          <w:p w14:paraId="3993B643" w14:textId="77777777" w:rsidR="004D3BA7" w:rsidRPr="00BB5B35" w:rsidRDefault="004D3BA7" w:rsidP="00333453">
            <w:pPr>
              <w:pStyle w:val="TableHead"/>
              <w:keepNext/>
              <w:keepLines/>
            </w:pPr>
            <w:r>
              <w:t>Above Standard</w:t>
            </w:r>
          </w:p>
        </w:tc>
      </w:tr>
      <w:tr w:rsidR="004D3BA7" w:rsidRPr="00BD66A6" w14:paraId="3D95C7DF" w14:textId="77777777" w:rsidTr="00333453">
        <w:trPr>
          <w:trHeight w:val="315"/>
        </w:trPr>
        <w:tc>
          <w:tcPr>
            <w:tcW w:w="2793" w:type="pct"/>
            <w:tcBorders>
              <w:top w:val="single" w:sz="4" w:space="0" w:color="auto"/>
              <w:bottom w:val="single" w:sz="4" w:space="0" w:color="auto"/>
            </w:tcBorders>
            <w:noWrap/>
            <w:vAlign w:val="center"/>
            <w:hideMark/>
          </w:tcPr>
          <w:p w14:paraId="65DF0182"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3749CA7E" w14:textId="77777777" w:rsidR="004D3BA7" w:rsidRPr="00BB5B35" w:rsidRDefault="004D3BA7" w:rsidP="00333453">
            <w:pPr>
              <w:pStyle w:val="TableText"/>
              <w:keepNext/>
              <w:keepLines/>
            </w:pPr>
            <w:r>
              <w:t>23,237</w:t>
            </w:r>
          </w:p>
        </w:tc>
        <w:tc>
          <w:tcPr>
            <w:tcW w:w="524" w:type="pct"/>
            <w:tcBorders>
              <w:top w:val="single" w:sz="4" w:space="0" w:color="auto"/>
              <w:bottom w:val="single" w:sz="4" w:space="0" w:color="auto"/>
            </w:tcBorders>
            <w:noWrap/>
            <w:vAlign w:val="bottom"/>
          </w:tcPr>
          <w:p w14:paraId="24EA1DB0" w14:textId="77777777" w:rsidR="004D3BA7" w:rsidRPr="00BB5B35" w:rsidRDefault="004D3BA7" w:rsidP="00333453">
            <w:pPr>
              <w:pStyle w:val="TableText"/>
              <w:keepNext/>
              <w:keepLines/>
            </w:pPr>
            <w:r>
              <w:t>53.4</w:t>
            </w:r>
          </w:p>
        </w:tc>
        <w:tc>
          <w:tcPr>
            <w:tcW w:w="524" w:type="pct"/>
            <w:tcBorders>
              <w:top w:val="single" w:sz="4" w:space="0" w:color="auto"/>
              <w:bottom w:val="single" w:sz="4" w:space="0" w:color="auto"/>
            </w:tcBorders>
            <w:noWrap/>
            <w:vAlign w:val="bottom"/>
          </w:tcPr>
          <w:p w14:paraId="4481C194" w14:textId="77777777" w:rsidR="004D3BA7" w:rsidRPr="00BB5B35" w:rsidRDefault="004D3BA7" w:rsidP="00333453">
            <w:pPr>
              <w:pStyle w:val="TableText"/>
              <w:keepNext/>
              <w:keepLines/>
            </w:pPr>
            <w:r>
              <w:t>40.6</w:t>
            </w:r>
          </w:p>
        </w:tc>
        <w:tc>
          <w:tcPr>
            <w:tcW w:w="523" w:type="pct"/>
            <w:tcBorders>
              <w:top w:val="single" w:sz="4" w:space="0" w:color="auto"/>
              <w:bottom w:val="single" w:sz="4" w:space="0" w:color="auto"/>
            </w:tcBorders>
            <w:vAlign w:val="bottom"/>
          </w:tcPr>
          <w:p w14:paraId="40EC2009" w14:textId="77777777" w:rsidR="004D3BA7" w:rsidRPr="00BB5B35" w:rsidRDefault="004D3BA7" w:rsidP="00333453">
            <w:pPr>
              <w:pStyle w:val="TableText"/>
              <w:keepNext/>
              <w:keepLines/>
            </w:pPr>
            <w:r>
              <w:t>6.1</w:t>
            </w:r>
          </w:p>
        </w:tc>
      </w:tr>
      <w:tr w:rsidR="004D3BA7" w:rsidRPr="00BD66A6" w14:paraId="4A61AEAF" w14:textId="77777777" w:rsidTr="00333453">
        <w:trPr>
          <w:trHeight w:val="300"/>
        </w:trPr>
        <w:tc>
          <w:tcPr>
            <w:tcW w:w="2793" w:type="pct"/>
            <w:tcBorders>
              <w:top w:val="single" w:sz="4" w:space="0" w:color="auto"/>
              <w:bottom w:val="nil"/>
            </w:tcBorders>
            <w:noWrap/>
            <w:vAlign w:val="center"/>
            <w:hideMark/>
          </w:tcPr>
          <w:p w14:paraId="36217E3E"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3DF4EE42" w14:textId="77777777" w:rsidR="004D3BA7" w:rsidRPr="00BB5B35" w:rsidRDefault="004D3BA7" w:rsidP="00333453">
            <w:pPr>
              <w:pStyle w:val="TableText"/>
              <w:keepNext/>
              <w:keepLines/>
            </w:pPr>
            <w:r w:rsidRPr="00872AA8">
              <w:t>11,882</w:t>
            </w:r>
          </w:p>
        </w:tc>
        <w:tc>
          <w:tcPr>
            <w:tcW w:w="524" w:type="pct"/>
            <w:tcBorders>
              <w:top w:val="single" w:sz="4" w:space="0" w:color="auto"/>
              <w:bottom w:val="nil"/>
            </w:tcBorders>
            <w:noWrap/>
            <w:vAlign w:val="bottom"/>
          </w:tcPr>
          <w:p w14:paraId="78653CBB" w14:textId="77777777" w:rsidR="004D3BA7" w:rsidRPr="00BB5B35" w:rsidRDefault="004D3BA7" w:rsidP="00333453">
            <w:pPr>
              <w:pStyle w:val="TableText"/>
              <w:keepNext/>
              <w:keepLines/>
            </w:pPr>
            <w:r w:rsidRPr="00347C2A">
              <w:t>56.3</w:t>
            </w:r>
          </w:p>
        </w:tc>
        <w:tc>
          <w:tcPr>
            <w:tcW w:w="524" w:type="pct"/>
            <w:tcBorders>
              <w:top w:val="single" w:sz="4" w:space="0" w:color="auto"/>
              <w:bottom w:val="nil"/>
            </w:tcBorders>
            <w:noWrap/>
            <w:vAlign w:val="bottom"/>
          </w:tcPr>
          <w:p w14:paraId="5ED7BB35" w14:textId="77777777" w:rsidR="004D3BA7" w:rsidRPr="00BB5B35" w:rsidRDefault="004D3BA7" w:rsidP="00333453">
            <w:pPr>
              <w:pStyle w:val="TableText"/>
              <w:keepNext/>
              <w:keepLines/>
            </w:pPr>
            <w:r w:rsidRPr="00347C2A">
              <w:t>37.6</w:t>
            </w:r>
          </w:p>
        </w:tc>
        <w:tc>
          <w:tcPr>
            <w:tcW w:w="523" w:type="pct"/>
            <w:tcBorders>
              <w:top w:val="single" w:sz="4" w:space="0" w:color="auto"/>
              <w:bottom w:val="nil"/>
            </w:tcBorders>
            <w:vAlign w:val="bottom"/>
          </w:tcPr>
          <w:p w14:paraId="1535C20A" w14:textId="77777777" w:rsidR="004D3BA7" w:rsidRPr="00BB5B35" w:rsidRDefault="004D3BA7" w:rsidP="00333453">
            <w:pPr>
              <w:pStyle w:val="TableText"/>
              <w:keepNext/>
              <w:keepLines/>
            </w:pPr>
            <w:r w:rsidRPr="00347C2A">
              <w:t>6.1</w:t>
            </w:r>
          </w:p>
        </w:tc>
      </w:tr>
      <w:tr w:rsidR="004D3BA7" w:rsidRPr="00BD66A6" w14:paraId="2443733A" w14:textId="77777777" w:rsidTr="00333453">
        <w:trPr>
          <w:trHeight w:val="315"/>
        </w:trPr>
        <w:tc>
          <w:tcPr>
            <w:tcW w:w="2793" w:type="pct"/>
            <w:tcBorders>
              <w:top w:val="nil"/>
              <w:bottom w:val="single" w:sz="4" w:space="0" w:color="auto"/>
            </w:tcBorders>
            <w:noWrap/>
            <w:vAlign w:val="center"/>
            <w:hideMark/>
          </w:tcPr>
          <w:p w14:paraId="20773A21"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18FDD391" w14:textId="77777777" w:rsidR="004D3BA7" w:rsidRPr="00BB5B35" w:rsidRDefault="004D3BA7" w:rsidP="00333453">
            <w:pPr>
              <w:pStyle w:val="TableText"/>
              <w:keepNext/>
              <w:keepLines/>
            </w:pPr>
            <w:r w:rsidRPr="00872AA8">
              <w:t>11,355</w:t>
            </w:r>
          </w:p>
        </w:tc>
        <w:tc>
          <w:tcPr>
            <w:tcW w:w="524" w:type="pct"/>
            <w:tcBorders>
              <w:top w:val="nil"/>
              <w:bottom w:val="single" w:sz="4" w:space="0" w:color="auto"/>
            </w:tcBorders>
            <w:noWrap/>
            <w:vAlign w:val="bottom"/>
          </w:tcPr>
          <w:p w14:paraId="5CAA1167" w14:textId="77777777" w:rsidR="004D3BA7" w:rsidRPr="00BB5B35" w:rsidRDefault="004D3BA7" w:rsidP="00333453">
            <w:pPr>
              <w:pStyle w:val="TableText"/>
              <w:keepNext/>
              <w:keepLines/>
            </w:pPr>
            <w:r w:rsidRPr="00347C2A">
              <w:t>50.3</w:t>
            </w:r>
          </w:p>
        </w:tc>
        <w:tc>
          <w:tcPr>
            <w:tcW w:w="524" w:type="pct"/>
            <w:tcBorders>
              <w:top w:val="nil"/>
              <w:bottom w:val="single" w:sz="4" w:space="0" w:color="auto"/>
            </w:tcBorders>
            <w:noWrap/>
            <w:vAlign w:val="bottom"/>
          </w:tcPr>
          <w:p w14:paraId="036A914F" w14:textId="77777777" w:rsidR="004D3BA7" w:rsidRPr="00BB5B35" w:rsidRDefault="004D3BA7" w:rsidP="00333453">
            <w:pPr>
              <w:pStyle w:val="TableText"/>
              <w:keepNext/>
              <w:keepLines/>
            </w:pPr>
            <w:r w:rsidRPr="00347C2A">
              <w:t>43.6</w:t>
            </w:r>
          </w:p>
        </w:tc>
        <w:tc>
          <w:tcPr>
            <w:tcW w:w="523" w:type="pct"/>
            <w:tcBorders>
              <w:top w:val="nil"/>
              <w:bottom w:val="single" w:sz="4" w:space="0" w:color="auto"/>
            </w:tcBorders>
            <w:vAlign w:val="bottom"/>
          </w:tcPr>
          <w:p w14:paraId="2A5544F7" w14:textId="77777777" w:rsidR="004D3BA7" w:rsidRPr="00BB5B35" w:rsidRDefault="004D3BA7" w:rsidP="00333453">
            <w:pPr>
              <w:pStyle w:val="TableText"/>
              <w:keepNext/>
              <w:keepLines/>
            </w:pPr>
            <w:r w:rsidRPr="00347C2A">
              <w:t>6.0</w:t>
            </w:r>
          </w:p>
        </w:tc>
      </w:tr>
      <w:tr w:rsidR="004D3BA7" w:rsidRPr="00BD66A6" w14:paraId="5DBEA0B0" w14:textId="77777777" w:rsidTr="00333453">
        <w:trPr>
          <w:trHeight w:val="300"/>
        </w:trPr>
        <w:tc>
          <w:tcPr>
            <w:tcW w:w="2793" w:type="pct"/>
            <w:tcBorders>
              <w:top w:val="single" w:sz="4" w:space="0" w:color="auto"/>
              <w:bottom w:val="nil"/>
            </w:tcBorders>
            <w:noWrap/>
            <w:vAlign w:val="center"/>
            <w:hideMark/>
          </w:tcPr>
          <w:p w14:paraId="4AA83416"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31E31CCA" w14:textId="77777777" w:rsidR="004D3BA7" w:rsidRPr="00BB5B35" w:rsidRDefault="004D3BA7" w:rsidP="00333453">
            <w:pPr>
              <w:pStyle w:val="TableText"/>
              <w:keepNext/>
              <w:keepLines/>
            </w:pPr>
            <w:r w:rsidRPr="00872AA8">
              <w:t>1,982</w:t>
            </w:r>
          </w:p>
        </w:tc>
        <w:tc>
          <w:tcPr>
            <w:tcW w:w="524" w:type="pct"/>
            <w:tcBorders>
              <w:top w:val="single" w:sz="4" w:space="0" w:color="auto"/>
              <w:bottom w:val="nil"/>
            </w:tcBorders>
            <w:noWrap/>
            <w:vAlign w:val="bottom"/>
          </w:tcPr>
          <w:p w14:paraId="70D44154" w14:textId="77777777" w:rsidR="004D3BA7" w:rsidRPr="00BB5B35" w:rsidRDefault="004D3BA7" w:rsidP="00333453">
            <w:pPr>
              <w:pStyle w:val="TableText"/>
              <w:keepNext/>
              <w:keepLines/>
            </w:pPr>
            <w:r w:rsidRPr="00347C2A">
              <w:t>87.1</w:t>
            </w:r>
          </w:p>
        </w:tc>
        <w:tc>
          <w:tcPr>
            <w:tcW w:w="524" w:type="pct"/>
            <w:tcBorders>
              <w:top w:val="single" w:sz="4" w:space="0" w:color="auto"/>
              <w:bottom w:val="nil"/>
            </w:tcBorders>
            <w:noWrap/>
            <w:vAlign w:val="bottom"/>
          </w:tcPr>
          <w:p w14:paraId="19DB2C74" w14:textId="77777777" w:rsidR="004D3BA7" w:rsidRPr="00BB5B35" w:rsidRDefault="004D3BA7" w:rsidP="00333453">
            <w:pPr>
              <w:pStyle w:val="TableText"/>
              <w:keepNext/>
              <w:keepLines/>
            </w:pPr>
            <w:r w:rsidRPr="00347C2A">
              <w:t>12.8</w:t>
            </w:r>
          </w:p>
        </w:tc>
        <w:tc>
          <w:tcPr>
            <w:tcW w:w="523" w:type="pct"/>
            <w:tcBorders>
              <w:top w:val="single" w:sz="4" w:space="0" w:color="auto"/>
              <w:bottom w:val="nil"/>
            </w:tcBorders>
            <w:vAlign w:val="bottom"/>
          </w:tcPr>
          <w:p w14:paraId="08451837" w14:textId="77777777" w:rsidR="004D3BA7" w:rsidRPr="00BB5B35" w:rsidRDefault="004D3BA7" w:rsidP="00333453">
            <w:pPr>
              <w:pStyle w:val="TableText"/>
              <w:keepNext/>
              <w:keepLines/>
            </w:pPr>
            <w:r w:rsidRPr="00347C2A">
              <w:t>0.1</w:t>
            </w:r>
          </w:p>
        </w:tc>
      </w:tr>
      <w:tr w:rsidR="004D3BA7" w:rsidRPr="00BD66A6" w14:paraId="426DD29A" w14:textId="77777777" w:rsidTr="00333453">
        <w:trPr>
          <w:trHeight w:val="300"/>
        </w:trPr>
        <w:tc>
          <w:tcPr>
            <w:tcW w:w="2793" w:type="pct"/>
            <w:tcBorders>
              <w:top w:val="nil"/>
            </w:tcBorders>
            <w:noWrap/>
            <w:vAlign w:val="center"/>
            <w:hideMark/>
          </w:tcPr>
          <w:p w14:paraId="75276E4E"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04BF9589" w14:textId="77777777" w:rsidR="004D3BA7" w:rsidRPr="00BB5B35" w:rsidRDefault="004D3BA7" w:rsidP="00333453">
            <w:pPr>
              <w:pStyle w:val="TableText"/>
              <w:keepNext/>
              <w:keepLines/>
            </w:pPr>
            <w:r w:rsidRPr="00872AA8">
              <w:t>13,293</w:t>
            </w:r>
          </w:p>
        </w:tc>
        <w:tc>
          <w:tcPr>
            <w:tcW w:w="524" w:type="pct"/>
            <w:tcBorders>
              <w:top w:val="nil"/>
            </w:tcBorders>
            <w:noWrap/>
            <w:vAlign w:val="bottom"/>
          </w:tcPr>
          <w:p w14:paraId="44D84B29" w14:textId="77777777" w:rsidR="004D3BA7" w:rsidRPr="00BB5B35" w:rsidRDefault="004D3BA7" w:rsidP="00333453">
            <w:pPr>
              <w:pStyle w:val="TableText"/>
              <w:keepNext/>
              <w:keepLines/>
            </w:pPr>
            <w:r w:rsidRPr="00347C2A">
              <w:t>48.8</w:t>
            </w:r>
          </w:p>
        </w:tc>
        <w:tc>
          <w:tcPr>
            <w:tcW w:w="524" w:type="pct"/>
            <w:tcBorders>
              <w:top w:val="nil"/>
            </w:tcBorders>
            <w:noWrap/>
            <w:vAlign w:val="bottom"/>
          </w:tcPr>
          <w:p w14:paraId="38C84C0C" w14:textId="77777777" w:rsidR="004D3BA7" w:rsidRPr="00BB5B35" w:rsidRDefault="004D3BA7" w:rsidP="00333453">
            <w:pPr>
              <w:pStyle w:val="TableText"/>
              <w:keepNext/>
              <w:keepLines/>
            </w:pPr>
            <w:r w:rsidRPr="00347C2A">
              <w:t>43.9</w:t>
            </w:r>
          </w:p>
        </w:tc>
        <w:tc>
          <w:tcPr>
            <w:tcW w:w="523" w:type="pct"/>
            <w:tcBorders>
              <w:top w:val="nil"/>
            </w:tcBorders>
            <w:vAlign w:val="bottom"/>
          </w:tcPr>
          <w:p w14:paraId="771A2E44" w14:textId="77777777" w:rsidR="004D3BA7" w:rsidRPr="00BB5B35" w:rsidRDefault="004D3BA7" w:rsidP="00333453">
            <w:pPr>
              <w:pStyle w:val="TableText"/>
              <w:keepNext/>
              <w:keepLines/>
            </w:pPr>
            <w:r w:rsidRPr="00347C2A">
              <w:t>7.4</w:t>
            </w:r>
          </w:p>
        </w:tc>
      </w:tr>
      <w:tr w:rsidR="004D3BA7" w:rsidRPr="00BD66A6" w14:paraId="7FBBAB0A" w14:textId="77777777" w:rsidTr="00333453">
        <w:trPr>
          <w:trHeight w:val="300"/>
        </w:trPr>
        <w:tc>
          <w:tcPr>
            <w:tcW w:w="2793" w:type="pct"/>
            <w:noWrap/>
            <w:vAlign w:val="center"/>
            <w:hideMark/>
          </w:tcPr>
          <w:p w14:paraId="0A352701"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342608A9" w14:textId="77777777" w:rsidR="004D3BA7" w:rsidRPr="00BB5B35" w:rsidRDefault="004D3BA7" w:rsidP="00333453">
            <w:pPr>
              <w:pStyle w:val="TableText"/>
              <w:keepNext/>
              <w:keepLines/>
            </w:pPr>
            <w:r w:rsidRPr="00872AA8">
              <w:t>6,951</w:t>
            </w:r>
          </w:p>
        </w:tc>
        <w:tc>
          <w:tcPr>
            <w:tcW w:w="524" w:type="pct"/>
            <w:noWrap/>
            <w:vAlign w:val="bottom"/>
          </w:tcPr>
          <w:p w14:paraId="3227172F" w14:textId="77777777" w:rsidR="004D3BA7" w:rsidRPr="00BB5B35" w:rsidRDefault="004D3BA7" w:rsidP="00333453">
            <w:pPr>
              <w:pStyle w:val="TableText"/>
              <w:keepNext/>
              <w:keepLines/>
            </w:pPr>
            <w:r w:rsidRPr="00347C2A">
              <w:t>55.6</w:t>
            </w:r>
          </w:p>
        </w:tc>
        <w:tc>
          <w:tcPr>
            <w:tcW w:w="524" w:type="pct"/>
            <w:noWrap/>
            <w:vAlign w:val="bottom"/>
          </w:tcPr>
          <w:p w14:paraId="20B12D1C" w14:textId="77777777" w:rsidR="004D3BA7" w:rsidRPr="00BB5B35" w:rsidRDefault="004D3BA7" w:rsidP="00333453">
            <w:pPr>
              <w:pStyle w:val="TableText"/>
              <w:keepNext/>
              <w:keepLines/>
            </w:pPr>
            <w:r w:rsidRPr="00347C2A">
              <w:t>40.5</w:t>
            </w:r>
          </w:p>
        </w:tc>
        <w:tc>
          <w:tcPr>
            <w:tcW w:w="523" w:type="pct"/>
            <w:vAlign w:val="bottom"/>
          </w:tcPr>
          <w:p w14:paraId="481C4624" w14:textId="77777777" w:rsidR="004D3BA7" w:rsidRPr="00BB5B35" w:rsidRDefault="004D3BA7" w:rsidP="00333453">
            <w:pPr>
              <w:pStyle w:val="TableText"/>
              <w:keepNext/>
              <w:keepLines/>
            </w:pPr>
            <w:r w:rsidRPr="00347C2A">
              <w:t>3.9</w:t>
            </w:r>
          </w:p>
        </w:tc>
      </w:tr>
      <w:tr w:rsidR="004D3BA7" w:rsidRPr="00BD66A6" w14:paraId="3D56EEB4" w14:textId="77777777" w:rsidTr="00333453">
        <w:trPr>
          <w:trHeight w:val="300"/>
        </w:trPr>
        <w:tc>
          <w:tcPr>
            <w:tcW w:w="2793" w:type="pct"/>
            <w:noWrap/>
            <w:vAlign w:val="center"/>
            <w:hideMark/>
          </w:tcPr>
          <w:p w14:paraId="5D9DA846"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044D7933" w14:textId="77777777" w:rsidR="004D3BA7" w:rsidRPr="00BB5B35" w:rsidRDefault="004D3BA7" w:rsidP="00333453">
            <w:pPr>
              <w:pStyle w:val="TableText"/>
            </w:pPr>
            <w:r w:rsidRPr="00872AA8">
              <w:t>978</w:t>
            </w:r>
          </w:p>
        </w:tc>
        <w:tc>
          <w:tcPr>
            <w:tcW w:w="524" w:type="pct"/>
            <w:noWrap/>
            <w:vAlign w:val="bottom"/>
          </w:tcPr>
          <w:p w14:paraId="2B2F3EFE" w14:textId="77777777" w:rsidR="004D3BA7" w:rsidRPr="00BB5B35" w:rsidRDefault="004D3BA7" w:rsidP="00333453">
            <w:pPr>
              <w:pStyle w:val="TableText"/>
            </w:pPr>
            <w:r w:rsidRPr="00347C2A">
              <w:t>32.0</w:t>
            </w:r>
          </w:p>
        </w:tc>
        <w:tc>
          <w:tcPr>
            <w:tcW w:w="524" w:type="pct"/>
            <w:noWrap/>
            <w:vAlign w:val="bottom"/>
          </w:tcPr>
          <w:p w14:paraId="4E906938" w14:textId="77777777" w:rsidR="004D3BA7" w:rsidRPr="00BB5B35" w:rsidRDefault="004D3BA7" w:rsidP="00333453">
            <w:pPr>
              <w:pStyle w:val="TableText"/>
            </w:pPr>
            <w:r w:rsidRPr="00347C2A">
              <w:t>52.0</w:t>
            </w:r>
          </w:p>
        </w:tc>
        <w:tc>
          <w:tcPr>
            <w:tcW w:w="523" w:type="pct"/>
            <w:vAlign w:val="bottom"/>
          </w:tcPr>
          <w:p w14:paraId="1521661C" w14:textId="77777777" w:rsidR="004D3BA7" w:rsidRPr="00BB5B35" w:rsidRDefault="004D3BA7" w:rsidP="00333453">
            <w:pPr>
              <w:pStyle w:val="TableText"/>
            </w:pPr>
            <w:r w:rsidRPr="00347C2A">
              <w:t>16.0</w:t>
            </w:r>
          </w:p>
        </w:tc>
      </w:tr>
      <w:tr w:rsidR="004D3BA7" w:rsidRPr="00BD66A6" w14:paraId="712C2942" w14:textId="77777777" w:rsidTr="00333453">
        <w:trPr>
          <w:trHeight w:val="300"/>
        </w:trPr>
        <w:tc>
          <w:tcPr>
            <w:tcW w:w="2793" w:type="pct"/>
            <w:noWrap/>
            <w:vAlign w:val="center"/>
            <w:hideMark/>
          </w:tcPr>
          <w:p w14:paraId="4B104183"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49AE1B6D" w14:textId="77777777" w:rsidR="004D3BA7" w:rsidRPr="00BB5B35" w:rsidRDefault="004D3BA7" w:rsidP="00333453">
            <w:pPr>
              <w:pStyle w:val="TableText"/>
            </w:pPr>
            <w:r w:rsidRPr="00872AA8">
              <w:t>12</w:t>
            </w:r>
          </w:p>
        </w:tc>
        <w:tc>
          <w:tcPr>
            <w:tcW w:w="524" w:type="pct"/>
            <w:noWrap/>
            <w:vAlign w:val="bottom"/>
          </w:tcPr>
          <w:p w14:paraId="375F0076" w14:textId="77777777" w:rsidR="004D3BA7" w:rsidRPr="00BB5B35" w:rsidRDefault="004D3BA7" w:rsidP="00333453">
            <w:pPr>
              <w:pStyle w:val="TableText"/>
            </w:pPr>
            <w:r w:rsidRPr="00347C2A">
              <w:t>75.0</w:t>
            </w:r>
          </w:p>
        </w:tc>
        <w:tc>
          <w:tcPr>
            <w:tcW w:w="524" w:type="pct"/>
            <w:noWrap/>
            <w:vAlign w:val="bottom"/>
          </w:tcPr>
          <w:p w14:paraId="52A17CDE" w14:textId="77777777" w:rsidR="004D3BA7" w:rsidRPr="00BB5B35" w:rsidRDefault="004D3BA7" w:rsidP="00333453">
            <w:pPr>
              <w:pStyle w:val="TableText"/>
            </w:pPr>
            <w:r w:rsidRPr="00347C2A">
              <w:t>16.7</w:t>
            </w:r>
          </w:p>
        </w:tc>
        <w:tc>
          <w:tcPr>
            <w:tcW w:w="523" w:type="pct"/>
            <w:vAlign w:val="bottom"/>
          </w:tcPr>
          <w:p w14:paraId="18402DDD" w14:textId="77777777" w:rsidR="004D3BA7" w:rsidRPr="00BB5B35" w:rsidRDefault="004D3BA7" w:rsidP="00333453">
            <w:pPr>
              <w:pStyle w:val="TableText"/>
            </w:pPr>
            <w:r w:rsidRPr="00347C2A">
              <w:t>8.3</w:t>
            </w:r>
          </w:p>
        </w:tc>
      </w:tr>
      <w:tr w:rsidR="004D3BA7" w:rsidRPr="00BD66A6" w14:paraId="26D350F0" w14:textId="77777777" w:rsidTr="00333453">
        <w:trPr>
          <w:trHeight w:val="300"/>
        </w:trPr>
        <w:tc>
          <w:tcPr>
            <w:tcW w:w="2793" w:type="pct"/>
            <w:noWrap/>
            <w:vAlign w:val="center"/>
          </w:tcPr>
          <w:p w14:paraId="4637CF19" w14:textId="77777777" w:rsidR="004D3BA7" w:rsidRPr="00BB5B35" w:rsidRDefault="004D3BA7" w:rsidP="00333453">
            <w:pPr>
              <w:pStyle w:val="TableText"/>
            </w:pPr>
            <w:r w:rsidRPr="006A7665">
              <w:t>English proficiency unknown</w:t>
            </w:r>
          </w:p>
        </w:tc>
        <w:tc>
          <w:tcPr>
            <w:tcW w:w="636" w:type="pct"/>
            <w:vAlign w:val="bottom"/>
          </w:tcPr>
          <w:p w14:paraId="6610D150" w14:textId="77777777" w:rsidR="004D3BA7" w:rsidRPr="00872AA8" w:rsidRDefault="004D3BA7" w:rsidP="00333453">
            <w:pPr>
              <w:pStyle w:val="TableText"/>
            </w:pPr>
            <w:r>
              <w:t>21</w:t>
            </w:r>
          </w:p>
        </w:tc>
        <w:tc>
          <w:tcPr>
            <w:tcW w:w="524" w:type="pct"/>
            <w:noWrap/>
            <w:vAlign w:val="bottom"/>
          </w:tcPr>
          <w:p w14:paraId="2E3AE519" w14:textId="77777777" w:rsidR="004D3BA7" w:rsidRPr="00347C2A" w:rsidRDefault="004D3BA7" w:rsidP="00333453">
            <w:pPr>
              <w:pStyle w:val="TableText"/>
            </w:pPr>
            <w:r w:rsidRPr="002B612B">
              <w:t>42.9</w:t>
            </w:r>
          </w:p>
        </w:tc>
        <w:tc>
          <w:tcPr>
            <w:tcW w:w="524" w:type="pct"/>
            <w:noWrap/>
            <w:vAlign w:val="bottom"/>
          </w:tcPr>
          <w:p w14:paraId="2473AD4D" w14:textId="77777777" w:rsidR="004D3BA7" w:rsidRPr="00347C2A" w:rsidRDefault="004D3BA7" w:rsidP="00333453">
            <w:pPr>
              <w:pStyle w:val="TableText"/>
            </w:pPr>
            <w:r w:rsidRPr="002B612B">
              <w:t>52.4</w:t>
            </w:r>
          </w:p>
        </w:tc>
        <w:tc>
          <w:tcPr>
            <w:tcW w:w="523" w:type="pct"/>
            <w:vAlign w:val="bottom"/>
          </w:tcPr>
          <w:p w14:paraId="04CC25D0" w14:textId="77777777" w:rsidR="004D3BA7" w:rsidRPr="00347C2A" w:rsidRDefault="004D3BA7" w:rsidP="00333453">
            <w:pPr>
              <w:pStyle w:val="TableText"/>
            </w:pPr>
            <w:r w:rsidRPr="002B612B">
              <w:t>4.8</w:t>
            </w:r>
          </w:p>
        </w:tc>
      </w:tr>
      <w:tr w:rsidR="004D3BA7" w:rsidRPr="00BD66A6" w14:paraId="79A8FB13" w14:textId="77777777" w:rsidTr="00333453">
        <w:trPr>
          <w:trHeight w:val="300"/>
        </w:trPr>
        <w:tc>
          <w:tcPr>
            <w:tcW w:w="2793" w:type="pct"/>
            <w:tcBorders>
              <w:top w:val="single" w:sz="4" w:space="0" w:color="auto"/>
              <w:bottom w:val="nil"/>
            </w:tcBorders>
            <w:noWrap/>
            <w:vAlign w:val="center"/>
            <w:hideMark/>
          </w:tcPr>
          <w:p w14:paraId="13D4DFC1"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6898BD69" w14:textId="77777777" w:rsidR="004D3BA7" w:rsidRPr="00BB5B35" w:rsidRDefault="004D3BA7" w:rsidP="00333453">
            <w:pPr>
              <w:pStyle w:val="TableText"/>
            </w:pPr>
            <w:r w:rsidRPr="00872AA8">
              <w:t>13,838</w:t>
            </w:r>
          </w:p>
        </w:tc>
        <w:tc>
          <w:tcPr>
            <w:tcW w:w="524" w:type="pct"/>
            <w:tcBorders>
              <w:top w:val="single" w:sz="4" w:space="0" w:color="auto"/>
              <w:bottom w:val="nil"/>
            </w:tcBorders>
            <w:noWrap/>
            <w:vAlign w:val="bottom"/>
          </w:tcPr>
          <w:p w14:paraId="46A75E3B" w14:textId="77777777" w:rsidR="004D3BA7" w:rsidRPr="00BB5B35" w:rsidRDefault="004D3BA7" w:rsidP="00333453">
            <w:pPr>
              <w:pStyle w:val="TableText"/>
            </w:pPr>
            <w:r w:rsidRPr="00347C2A">
              <w:t>63.3</w:t>
            </w:r>
          </w:p>
        </w:tc>
        <w:tc>
          <w:tcPr>
            <w:tcW w:w="524" w:type="pct"/>
            <w:tcBorders>
              <w:top w:val="single" w:sz="4" w:space="0" w:color="auto"/>
              <w:bottom w:val="nil"/>
            </w:tcBorders>
            <w:noWrap/>
            <w:vAlign w:val="bottom"/>
          </w:tcPr>
          <w:p w14:paraId="1DD6C54B" w14:textId="77777777" w:rsidR="004D3BA7" w:rsidRPr="00BB5B35" w:rsidRDefault="004D3BA7" w:rsidP="00333453">
            <w:pPr>
              <w:pStyle w:val="TableText"/>
            </w:pPr>
            <w:r w:rsidRPr="00347C2A">
              <w:t>34.1</w:t>
            </w:r>
          </w:p>
        </w:tc>
        <w:tc>
          <w:tcPr>
            <w:tcW w:w="523" w:type="pct"/>
            <w:tcBorders>
              <w:top w:val="single" w:sz="4" w:space="0" w:color="auto"/>
              <w:bottom w:val="nil"/>
            </w:tcBorders>
            <w:vAlign w:val="bottom"/>
          </w:tcPr>
          <w:p w14:paraId="535B8924" w14:textId="77777777" w:rsidR="004D3BA7" w:rsidRPr="00BB5B35" w:rsidRDefault="004D3BA7" w:rsidP="00333453">
            <w:pPr>
              <w:pStyle w:val="TableText"/>
            </w:pPr>
            <w:r w:rsidRPr="00347C2A">
              <w:t>2.6</w:t>
            </w:r>
          </w:p>
        </w:tc>
      </w:tr>
      <w:tr w:rsidR="004D3BA7" w:rsidRPr="00BD66A6" w14:paraId="720CA7D6" w14:textId="77777777" w:rsidTr="00333453">
        <w:trPr>
          <w:trHeight w:val="315"/>
        </w:trPr>
        <w:tc>
          <w:tcPr>
            <w:tcW w:w="2793" w:type="pct"/>
            <w:tcBorders>
              <w:top w:val="nil"/>
              <w:bottom w:val="single" w:sz="4" w:space="0" w:color="auto"/>
            </w:tcBorders>
            <w:noWrap/>
            <w:vAlign w:val="center"/>
            <w:hideMark/>
          </w:tcPr>
          <w:p w14:paraId="62B4EF4D"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524D5049" w14:textId="77777777" w:rsidR="004D3BA7" w:rsidRPr="00BB5B35" w:rsidRDefault="004D3BA7" w:rsidP="00333453">
            <w:pPr>
              <w:pStyle w:val="TableText"/>
            </w:pPr>
            <w:r w:rsidRPr="00872AA8">
              <w:t>9,399</w:t>
            </w:r>
          </w:p>
        </w:tc>
        <w:tc>
          <w:tcPr>
            <w:tcW w:w="524" w:type="pct"/>
            <w:tcBorders>
              <w:top w:val="nil"/>
              <w:bottom w:val="single" w:sz="4" w:space="0" w:color="auto"/>
            </w:tcBorders>
            <w:noWrap/>
            <w:vAlign w:val="bottom"/>
          </w:tcPr>
          <w:p w14:paraId="7B0DEF43" w14:textId="77777777" w:rsidR="004D3BA7" w:rsidRPr="00BB5B35" w:rsidRDefault="004D3BA7" w:rsidP="00333453">
            <w:pPr>
              <w:pStyle w:val="TableText"/>
            </w:pPr>
            <w:r w:rsidRPr="00347C2A">
              <w:t>38.8</w:t>
            </w:r>
          </w:p>
        </w:tc>
        <w:tc>
          <w:tcPr>
            <w:tcW w:w="524" w:type="pct"/>
            <w:tcBorders>
              <w:top w:val="nil"/>
              <w:bottom w:val="single" w:sz="4" w:space="0" w:color="auto"/>
            </w:tcBorders>
            <w:noWrap/>
            <w:vAlign w:val="bottom"/>
          </w:tcPr>
          <w:p w14:paraId="60A0C903" w14:textId="77777777" w:rsidR="004D3BA7" w:rsidRPr="00BB5B35" w:rsidRDefault="004D3BA7" w:rsidP="00333453">
            <w:pPr>
              <w:pStyle w:val="TableText"/>
            </w:pPr>
            <w:r w:rsidRPr="00347C2A">
              <w:t>50.0</w:t>
            </w:r>
          </w:p>
        </w:tc>
        <w:tc>
          <w:tcPr>
            <w:tcW w:w="523" w:type="pct"/>
            <w:tcBorders>
              <w:top w:val="nil"/>
              <w:bottom w:val="single" w:sz="4" w:space="0" w:color="auto"/>
            </w:tcBorders>
            <w:vAlign w:val="bottom"/>
          </w:tcPr>
          <w:p w14:paraId="134C52AE" w14:textId="77777777" w:rsidR="004D3BA7" w:rsidRPr="00BB5B35" w:rsidRDefault="004D3BA7" w:rsidP="00333453">
            <w:pPr>
              <w:pStyle w:val="TableText"/>
            </w:pPr>
            <w:r w:rsidRPr="00347C2A">
              <w:t>11.2</w:t>
            </w:r>
          </w:p>
        </w:tc>
      </w:tr>
      <w:tr w:rsidR="004D3BA7" w:rsidRPr="00BD66A6" w14:paraId="06B8F088" w14:textId="77777777" w:rsidTr="00333453">
        <w:trPr>
          <w:trHeight w:val="300"/>
        </w:trPr>
        <w:tc>
          <w:tcPr>
            <w:tcW w:w="2793" w:type="pct"/>
            <w:tcBorders>
              <w:top w:val="single" w:sz="4" w:space="0" w:color="auto"/>
            </w:tcBorders>
            <w:noWrap/>
            <w:vAlign w:val="center"/>
            <w:hideMark/>
          </w:tcPr>
          <w:p w14:paraId="6A8FB9A5"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26D1E75A" w14:textId="77777777" w:rsidR="004D3BA7" w:rsidRPr="00BB5B35" w:rsidRDefault="004D3BA7" w:rsidP="00333453">
            <w:pPr>
              <w:pStyle w:val="TableText"/>
            </w:pPr>
            <w:r w:rsidRPr="00872AA8">
              <w:t>160</w:t>
            </w:r>
          </w:p>
        </w:tc>
        <w:tc>
          <w:tcPr>
            <w:tcW w:w="524" w:type="pct"/>
            <w:tcBorders>
              <w:top w:val="single" w:sz="4" w:space="0" w:color="auto"/>
            </w:tcBorders>
            <w:noWrap/>
            <w:vAlign w:val="bottom"/>
          </w:tcPr>
          <w:p w14:paraId="5DA53D90" w14:textId="77777777" w:rsidR="004D3BA7" w:rsidRPr="00BB5B35" w:rsidRDefault="004D3BA7" w:rsidP="00333453">
            <w:pPr>
              <w:pStyle w:val="TableText"/>
            </w:pPr>
            <w:r w:rsidRPr="00347C2A">
              <w:t>59.4</w:t>
            </w:r>
          </w:p>
        </w:tc>
        <w:tc>
          <w:tcPr>
            <w:tcW w:w="524" w:type="pct"/>
            <w:tcBorders>
              <w:top w:val="single" w:sz="4" w:space="0" w:color="auto"/>
            </w:tcBorders>
            <w:noWrap/>
            <w:vAlign w:val="bottom"/>
          </w:tcPr>
          <w:p w14:paraId="27379D4C" w14:textId="77777777" w:rsidR="004D3BA7" w:rsidRPr="00BB5B35" w:rsidRDefault="004D3BA7" w:rsidP="00333453">
            <w:pPr>
              <w:pStyle w:val="TableText"/>
            </w:pPr>
            <w:r w:rsidRPr="00347C2A">
              <w:t>35.6</w:t>
            </w:r>
          </w:p>
        </w:tc>
        <w:tc>
          <w:tcPr>
            <w:tcW w:w="523" w:type="pct"/>
            <w:tcBorders>
              <w:top w:val="single" w:sz="4" w:space="0" w:color="auto"/>
            </w:tcBorders>
            <w:vAlign w:val="bottom"/>
          </w:tcPr>
          <w:p w14:paraId="1B9A3A3D" w14:textId="77777777" w:rsidR="004D3BA7" w:rsidRPr="00BB5B35" w:rsidRDefault="004D3BA7" w:rsidP="00333453">
            <w:pPr>
              <w:pStyle w:val="TableText"/>
            </w:pPr>
            <w:r w:rsidRPr="00347C2A">
              <w:t>5.0</w:t>
            </w:r>
          </w:p>
        </w:tc>
      </w:tr>
      <w:tr w:rsidR="004D3BA7" w:rsidRPr="00BD66A6" w14:paraId="1626A794" w14:textId="77777777" w:rsidTr="00333453">
        <w:trPr>
          <w:trHeight w:val="300"/>
        </w:trPr>
        <w:tc>
          <w:tcPr>
            <w:tcW w:w="2793" w:type="pct"/>
            <w:noWrap/>
            <w:vAlign w:val="center"/>
            <w:hideMark/>
          </w:tcPr>
          <w:p w14:paraId="7FF057FC" w14:textId="77777777" w:rsidR="004D3BA7" w:rsidRPr="00BB5B35" w:rsidRDefault="004D3BA7" w:rsidP="00333453">
            <w:pPr>
              <w:pStyle w:val="TableText"/>
            </w:pPr>
            <w:r w:rsidRPr="00BB5B35">
              <w:t>Asian</w:t>
            </w:r>
            <w:r>
              <w:t xml:space="preserve"> (All)</w:t>
            </w:r>
          </w:p>
        </w:tc>
        <w:tc>
          <w:tcPr>
            <w:tcW w:w="636" w:type="pct"/>
            <w:vAlign w:val="bottom"/>
          </w:tcPr>
          <w:p w14:paraId="426C62CC" w14:textId="77777777" w:rsidR="004D3BA7" w:rsidRPr="00BB5B35" w:rsidRDefault="004D3BA7" w:rsidP="00333453">
            <w:pPr>
              <w:pStyle w:val="TableText"/>
            </w:pPr>
            <w:r w:rsidRPr="00872AA8">
              <w:t>1,212</w:t>
            </w:r>
          </w:p>
        </w:tc>
        <w:tc>
          <w:tcPr>
            <w:tcW w:w="524" w:type="pct"/>
            <w:noWrap/>
            <w:vAlign w:val="bottom"/>
          </w:tcPr>
          <w:p w14:paraId="5316F683" w14:textId="77777777" w:rsidR="004D3BA7" w:rsidRPr="00BB5B35" w:rsidRDefault="004D3BA7" w:rsidP="00333453">
            <w:pPr>
              <w:pStyle w:val="TableText"/>
            </w:pPr>
            <w:r w:rsidRPr="00347C2A">
              <w:t>24.1</w:t>
            </w:r>
          </w:p>
        </w:tc>
        <w:tc>
          <w:tcPr>
            <w:tcW w:w="524" w:type="pct"/>
            <w:noWrap/>
            <w:vAlign w:val="bottom"/>
          </w:tcPr>
          <w:p w14:paraId="32FBE797" w14:textId="77777777" w:rsidR="004D3BA7" w:rsidRPr="00BB5B35" w:rsidRDefault="004D3BA7" w:rsidP="00333453">
            <w:pPr>
              <w:pStyle w:val="TableText"/>
            </w:pPr>
            <w:r w:rsidRPr="00347C2A">
              <w:t>54.2</w:t>
            </w:r>
          </w:p>
        </w:tc>
        <w:tc>
          <w:tcPr>
            <w:tcW w:w="523" w:type="pct"/>
            <w:vAlign w:val="bottom"/>
          </w:tcPr>
          <w:p w14:paraId="04F06A32" w14:textId="77777777" w:rsidR="004D3BA7" w:rsidRPr="00BB5B35" w:rsidRDefault="004D3BA7" w:rsidP="00333453">
            <w:pPr>
              <w:pStyle w:val="TableText"/>
            </w:pPr>
            <w:r w:rsidRPr="00347C2A">
              <w:t>21.7</w:t>
            </w:r>
          </w:p>
        </w:tc>
      </w:tr>
      <w:tr w:rsidR="004D3BA7" w:rsidRPr="00BD66A6" w14:paraId="63B6FA64" w14:textId="77777777" w:rsidTr="00333453">
        <w:trPr>
          <w:trHeight w:val="300"/>
        </w:trPr>
        <w:tc>
          <w:tcPr>
            <w:tcW w:w="2793" w:type="pct"/>
            <w:noWrap/>
            <w:vAlign w:val="center"/>
            <w:hideMark/>
          </w:tcPr>
          <w:p w14:paraId="63F7A112"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2DEB143E" w14:textId="77777777" w:rsidR="004D3BA7" w:rsidRPr="00BB5B35" w:rsidRDefault="004D3BA7" w:rsidP="00333453">
            <w:pPr>
              <w:pStyle w:val="TableText"/>
            </w:pPr>
            <w:r w:rsidRPr="00872AA8">
              <w:t>76</w:t>
            </w:r>
          </w:p>
        </w:tc>
        <w:tc>
          <w:tcPr>
            <w:tcW w:w="524" w:type="pct"/>
            <w:noWrap/>
            <w:vAlign w:val="bottom"/>
          </w:tcPr>
          <w:p w14:paraId="2E746D29" w14:textId="77777777" w:rsidR="004D3BA7" w:rsidRPr="00BB5B35" w:rsidRDefault="004D3BA7" w:rsidP="00333453">
            <w:pPr>
              <w:pStyle w:val="TableText"/>
            </w:pPr>
            <w:r w:rsidRPr="00347C2A">
              <w:t>51.3</w:t>
            </w:r>
          </w:p>
        </w:tc>
        <w:tc>
          <w:tcPr>
            <w:tcW w:w="524" w:type="pct"/>
            <w:noWrap/>
            <w:vAlign w:val="bottom"/>
          </w:tcPr>
          <w:p w14:paraId="438C812E" w14:textId="77777777" w:rsidR="004D3BA7" w:rsidRPr="00BB5B35" w:rsidRDefault="004D3BA7" w:rsidP="00333453">
            <w:pPr>
              <w:pStyle w:val="TableText"/>
            </w:pPr>
            <w:r w:rsidRPr="00347C2A">
              <w:t>44.7</w:t>
            </w:r>
          </w:p>
        </w:tc>
        <w:tc>
          <w:tcPr>
            <w:tcW w:w="523" w:type="pct"/>
            <w:vAlign w:val="bottom"/>
          </w:tcPr>
          <w:p w14:paraId="00449FE6" w14:textId="77777777" w:rsidR="004D3BA7" w:rsidRPr="00BB5B35" w:rsidRDefault="004D3BA7" w:rsidP="00333453">
            <w:pPr>
              <w:pStyle w:val="TableText"/>
            </w:pPr>
            <w:r w:rsidRPr="00347C2A">
              <w:t>3.9</w:t>
            </w:r>
          </w:p>
        </w:tc>
      </w:tr>
      <w:tr w:rsidR="004D3BA7" w:rsidRPr="00BD66A6" w14:paraId="699093FA" w14:textId="77777777" w:rsidTr="00333453">
        <w:trPr>
          <w:trHeight w:val="300"/>
        </w:trPr>
        <w:tc>
          <w:tcPr>
            <w:tcW w:w="2793" w:type="pct"/>
            <w:noWrap/>
            <w:vAlign w:val="center"/>
            <w:hideMark/>
          </w:tcPr>
          <w:p w14:paraId="7DB0C53D" w14:textId="77777777" w:rsidR="004D3BA7" w:rsidRPr="00BB5B35" w:rsidRDefault="004D3BA7" w:rsidP="00333453">
            <w:pPr>
              <w:pStyle w:val="TableText"/>
            </w:pPr>
            <w:r w:rsidRPr="00BB5B35">
              <w:t>Filipino</w:t>
            </w:r>
            <w:r>
              <w:t xml:space="preserve"> (All)</w:t>
            </w:r>
          </w:p>
        </w:tc>
        <w:tc>
          <w:tcPr>
            <w:tcW w:w="636" w:type="pct"/>
            <w:vAlign w:val="bottom"/>
          </w:tcPr>
          <w:p w14:paraId="018BA781" w14:textId="77777777" w:rsidR="004D3BA7" w:rsidRPr="00BB5B35" w:rsidRDefault="004D3BA7" w:rsidP="00333453">
            <w:pPr>
              <w:pStyle w:val="TableText"/>
            </w:pPr>
            <w:r w:rsidRPr="00872AA8">
              <w:t>575</w:t>
            </w:r>
          </w:p>
        </w:tc>
        <w:tc>
          <w:tcPr>
            <w:tcW w:w="524" w:type="pct"/>
            <w:noWrap/>
            <w:vAlign w:val="bottom"/>
          </w:tcPr>
          <w:p w14:paraId="65A5BA88" w14:textId="77777777" w:rsidR="004D3BA7" w:rsidRPr="00BB5B35" w:rsidRDefault="004D3BA7" w:rsidP="00333453">
            <w:pPr>
              <w:pStyle w:val="TableText"/>
            </w:pPr>
            <w:r w:rsidRPr="00347C2A">
              <w:t>29.0</w:t>
            </w:r>
          </w:p>
        </w:tc>
        <w:tc>
          <w:tcPr>
            <w:tcW w:w="524" w:type="pct"/>
            <w:noWrap/>
            <w:vAlign w:val="bottom"/>
          </w:tcPr>
          <w:p w14:paraId="21F1D5DE" w14:textId="77777777" w:rsidR="004D3BA7" w:rsidRPr="00BB5B35" w:rsidRDefault="004D3BA7" w:rsidP="00333453">
            <w:pPr>
              <w:pStyle w:val="TableText"/>
            </w:pPr>
            <w:r w:rsidRPr="00347C2A">
              <w:t>57.4</w:t>
            </w:r>
          </w:p>
        </w:tc>
        <w:tc>
          <w:tcPr>
            <w:tcW w:w="523" w:type="pct"/>
            <w:vAlign w:val="bottom"/>
          </w:tcPr>
          <w:p w14:paraId="55A65826" w14:textId="77777777" w:rsidR="004D3BA7" w:rsidRPr="00BB5B35" w:rsidRDefault="004D3BA7" w:rsidP="00333453">
            <w:pPr>
              <w:pStyle w:val="TableText"/>
            </w:pPr>
            <w:r w:rsidRPr="00347C2A">
              <w:t>13.6</w:t>
            </w:r>
          </w:p>
        </w:tc>
      </w:tr>
      <w:tr w:rsidR="004D3BA7" w:rsidRPr="00BD66A6" w14:paraId="164A9509" w14:textId="77777777" w:rsidTr="00333453">
        <w:trPr>
          <w:trHeight w:val="300"/>
        </w:trPr>
        <w:tc>
          <w:tcPr>
            <w:tcW w:w="2793" w:type="pct"/>
            <w:noWrap/>
            <w:vAlign w:val="center"/>
          </w:tcPr>
          <w:p w14:paraId="6A89C66B" w14:textId="77777777" w:rsidR="004D3BA7" w:rsidRDefault="004D3BA7" w:rsidP="00333453">
            <w:pPr>
              <w:pStyle w:val="TableText"/>
            </w:pPr>
            <w:r w:rsidRPr="00BB5B35">
              <w:t>Hispanic or Latino</w:t>
            </w:r>
            <w:r>
              <w:t xml:space="preserve"> (All)</w:t>
            </w:r>
          </w:p>
        </w:tc>
        <w:tc>
          <w:tcPr>
            <w:tcW w:w="636" w:type="pct"/>
            <w:vAlign w:val="bottom"/>
          </w:tcPr>
          <w:p w14:paraId="428DE697" w14:textId="77777777" w:rsidR="004D3BA7" w:rsidRDefault="004D3BA7" w:rsidP="00333453">
            <w:pPr>
              <w:pStyle w:val="TableText"/>
            </w:pPr>
            <w:r w:rsidRPr="00872AA8">
              <w:t>12,651</w:t>
            </w:r>
          </w:p>
        </w:tc>
        <w:tc>
          <w:tcPr>
            <w:tcW w:w="524" w:type="pct"/>
            <w:noWrap/>
            <w:vAlign w:val="bottom"/>
          </w:tcPr>
          <w:p w14:paraId="58D40206" w14:textId="77777777" w:rsidR="004D3BA7" w:rsidRPr="00BB5B35" w:rsidRDefault="004D3BA7" w:rsidP="00333453">
            <w:pPr>
              <w:pStyle w:val="TableText"/>
            </w:pPr>
            <w:r w:rsidRPr="00347C2A">
              <w:t>61.7</w:t>
            </w:r>
          </w:p>
        </w:tc>
        <w:tc>
          <w:tcPr>
            <w:tcW w:w="524" w:type="pct"/>
            <w:noWrap/>
            <w:vAlign w:val="bottom"/>
          </w:tcPr>
          <w:p w14:paraId="585E91D8" w14:textId="77777777" w:rsidR="004D3BA7" w:rsidRPr="00BB5B35" w:rsidRDefault="004D3BA7" w:rsidP="00333453">
            <w:pPr>
              <w:pStyle w:val="TableText"/>
            </w:pPr>
            <w:r w:rsidRPr="00347C2A">
              <w:t>35.4</w:t>
            </w:r>
          </w:p>
        </w:tc>
        <w:tc>
          <w:tcPr>
            <w:tcW w:w="523" w:type="pct"/>
            <w:vAlign w:val="bottom"/>
          </w:tcPr>
          <w:p w14:paraId="3F0DFA5D" w14:textId="77777777" w:rsidR="004D3BA7" w:rsidRPr="00BB5B35" w:rsidRDefault="004D3BA7" w:rsidP="00333453">
            <w:pPr>
              <w:pStyle w:val="TableText"/>
            </w:pPr>
            <w:r w:rsidRPr="00347C2A">
              <w:t>2.9</w:t>
            </w:r>
          </w:p>
        </w:tc>
      </w:tr>
      <w:tr w:rsidR="004D3BA7" w:rsidRPr="00BD66A6" w14:paraId="028C2D48" w14:textId="77777777" w:rsidTr="00333453">
        <w:trPr>
          <w:trHeight w:val="300"/>
        </w:trPr>
        <w:tc>
          <w:tcPr>
            <w:tcW w:w="2793" w:type="pct"/>
            <w:noWrap/>
            <w:vAlign w:val="center"/>
            <w:hideMark/>
          </w:tcPr>
          <w:p w14:paraId="4644262D"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3F79771F" w14:textId="77777777" w:rsidR="004D3BA7" w:rsidRPr="00BB5B35" w:rsidRDefault="004D3BA7" w:rsidP="00333453">
            <w:pPr>
              <w:pStyle w:val="TableText"/>
            </w:pPr>
            <w:r w:rsidRPr="00872AA8">
              <w:t>1,504</w:t>
            </w:r>
          </w:p>
        </w:tc>
        <w:tc>
          <w:tcPr>
            <w:tcW w:w="524" w:type="pct"/>
            <w:noWrap/>
            <w:vAlign w:val="bottom"/>
          </w:tcPr>
          <w:p w14:paraId="31DBB3E2" w14:textId="77777777" w:rsidR="004D3BA7" w:rsidRPr="00BB5B35" w:rsidRDefault="004D3BA7" w:rsidP="00333453">
            <w:pPr>
              <w:pStyle w:val="TableText"/>
            </w:pPr>
            <w:r w:rsidRPr="00347C2A">
              <w:t>70.7</w:t>
            </w:r>
          </w:p>
        </w:tc>
        <w:tc>
          <w:tcPr>
            <w:tcW w:w="524" w:type="pct"/>
            <w:noWrap/>
            <w:vAlign w:val="bottom"/>
          </w:tcPr>
          <w:p w14:paraId="5490B3DA" w14:textId="77777777" w:rsidR="004D3BA7" w:rsidRPr="00BB5B35" w:rsidRDefault="004D3BA7" w:rsidP="00333453">
            <w:pPr>
              <w:pStyle w:val="TableText"/>
            </w:pPr>
            <w:r w:rsidRPr="00347C2A">
              <w:t>27.5</w:t>
            </w:r>
          </w:p>
        </w:tc>
        <w:tc>
          <w:tcPr>
            <w:tcW w:w="523" w:type="pct"/>
            <w:vAlign w:val="bottom"/>
          </w:tcPr>
          <w:p w14:paraId="4E50885D" w14:textId="77777777" w:rsidR="004D3BA7" w:rsidRPr="00BB5B35" w:rsidRDefault="004D3BA7" w:rsidP="00333453">
            <w:pPr>
              <w:pStyle w:val="TableText"/>
            </w:pPr>
            <w:r w:rsidRPr="00347C2A">
              <w:t>1.8</w:t>
            </w:r>
          </w:p>
        </w:tc>
      </w:tr>
      <w:tr w:rsidR="004D3BA7" w:rsidRPr="00BD66A6" w14:paraId="2F7FC250" w14:textId="77777777" w:rsidTr="00333453">
        <w:trPr>
          <w:trHeight w:val="300"/>
        </w:trPr>
        <w:tc>
          <w:tcPr>
            <w:tcW w:w="2793" w:type="pct"/>
            <w:noWrap/>
            <w:vAlign w:val="center"/>
            <w:hideMark/>
          </w:tcPr>
          <w:p w14:paraId="56B1E04C" w14:textId="77777777" w:rsidR="004D3BA7" w:rsidRPr="00BB5B35" w:rsidRDefault="004D3BA7" w:rsidP="00333453">
            <w:pPr>
              <w:pStyle w:val="TableText"/>
            </w:pPr>
            <w:r w:rsidRPr="00BB5B35">
              <w:t>White</w:t>
            </w:r>
            <w:r>
              <w:t xml:space="preserve"> (All)</w:t>
            </w:r>
          </w:p>
        </w:tc>
        <w:tc>
          <w:tcPr>
            <w:tcW w:w="636" w:type="pct"/>
            <w:vAlign w:val="bottom"/>
          </w:tcPr>
          <w:p w14:paraId="00F6A5D9" w14:textId="77777777" w:rsidR="004D3BA7" w:rsidRPr="00BB5B35" w:rsidRDefault="004D3BA7" w:rsidP="00333453">
            <w:pPr>
              <w:pStyle w:val="TableText"/>
            </w:pPr>
            <w:r w:rsidRPr="00872AA8">
              <w:t>6,050</w:t>
            </w:r>
          </w:p>
        </w:tc>
        <w:tc>
          <w:tcPr>
            <w:tcW w:w="524" w:type="pct"/>
            <w:noWrap/>
            <w:vAlign w:val="bottom"/>
          </w:tcPr>
          <w:p w14:paraId="11451EF9" w14:textId="77777777" w:rsidR="004D3BA7" w:rsidRPr="00BB5B35" w:rsidRDefault="004D3BA7" w:rsidP="00333453">
            <w:pPr>
              <w:pStyle w:val="TableText"/>
            </w:pPr>
            <w:r w:rsidRPr="00347C2A">
              <w:t>41.1</w:t>
            </w:r>
          </w:p>
        </w:tc>
        <w:tc>
          <w:tcPr>
            <w:tcW w:w="524" w:type="pct"/>
            <w:noWrap/>
            <w:vAlign w:val="bottom"/>
          </w:tcPr>
          <w:p w14:paraId="23C1DF39" w14:textId="77777777" w:rsidR="004D3BA7" w:rsidRPr="00BB5B35" w:rsidRDefault="004D3BA7" w:rsidP="00333453">
            <w:pPr>
              <w:pStyle w:val="TableText"/>
            </w:pPr>
            <w:r w:rsidRPr="00347C2A">
              <w:t>49.5</w:t>
            </w:r>
          </w:p>
        </w:tc>
        <w:tc>
          <w:tcPr>
            <w:tcW w:w="523" w:type="pct"/>
            <w:vAlign w:val="bottom"/>
          </w:tcPr>
          <w:p w14:paraId="5F9D457D" w14:textId="77777777" w:rsidR="004D3BA7" w:rsidRPr="00BB5B35" w:rsidRDefault="004D3BA7" w:rsidP="00333453">
            <w:pPr>
              <w:pStyle w:val="TableText"/>
            </w:pPr>
            <w:r w:rsidRPr="00347C2A">
              <w:t>9.4</w:t>
            </w:r>
          </w:p>
        </w:tc>
      </w:tr>
      <w:tr w:rsidR="004D3BA7" w:rsidRPr="00BD66A6" w14:paraId="4F463CE3" w14:textId="77777777" w:rsidTr="00333453">
        <w:trPr>
          <w:trHeight w:val="300"/>
        </w:trPr>
        <w:tc>
          <w:tcPr>
            <w:tcW w:w="2793" w:type="pct"/>
            <w:noWrap/>
            <w:vAlign w:val="center"/>
            <w:hideMark/>
          </w:tcPr>
          <w:p w14:paraId="534E3673"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7A8BCD3D" w14:textId="77777777" w:rsidR="004D3BA7" w:rsidRPr="00BB5B35" w:rsidRDefault="004D3BA7" w:rsidP="00333453">
            <w:pPr>
              <w:pStyle w:val="TableText"/>
            </w:pPr>
            <w:r w:rsidRPr="00872AA8">
              <w:t>852</w:t>
            </w:r>
          </w:p>
        </w:tc>
        <w:tc>
          <w:tcPr>
            <w:tcW w:w="524" w:type="pct"/>
            <w:noWrap/>
            <w:vAlign w:val="bottom"/>
          </w:tcPr>
          <w:p w14:paraId="604D99D7" w14:textId="77777777" w:rsidR="004D3BA7" w:rsidRPr="00BB5B35" w:rsidRDefault="004D3BA7" w:rsidP="00333453">
            <w:pPr>
              <w:pStyle w:val="TableText"/>
            </w:pPr>
            <w:r w:rsidRPr="00347C2A">
              <w:t>44.5</w:t>
            </w:r>
          </w:p>
        </w:tc>
        <w:tc>
          <w:tcPr>
            <w:tcW w:w="524" w:type="pct"/>
            <w:noWrap/>
            <w:vAlign w:val="bottom"/>
          </w:tcPr>
          <w:p w14:paraId="1C13B08A" w14:textId="77777777" w:rsidR="004D3BA7" w:rsidRPr="00BB5B35" w:rsidRDefault="004D3BA7" w:rsidP="00333453">
            <w:pPr>
              <w:pStyle w:val="TableText"/>
            </w:pPr>
            <w:r w:rsidRPr="00347C2A">
              <w:t>45.5</w:t>
            </w:r>
          </w:p>
        </w:tc>
        <w:tc>
          <w:tcPr>
            <w:tcW w:w="523" w:type="pct"/>
            <w:vAlign w:val="bottom"/>
          </w:tcPr>
          <w:p w14:paraId="3A685308" w14:textId="77777777" w:rsidR="004D3BA7" w:rsidRPr="00BB5B35" w:rsidRDefault="004D3BA7" w:rsidP="00333453">
            <w:pPr>
              <w:pStyle w:val="TableText"/>
            </w:pPr>
            <w:r w:rsidRPr="00347C2A">
              <w:t>10.0</w:t>
            </w:r>
          </w:p>
        </w:tc>
      </w:tr>
      <w:tr w:rsidR="004D3BA7" w:rsidRPr="00BD66A6" w14:paraId="31D7D8BE" w14:textId="77777777" w:rsidTr="00333453">
        <w:trPr>
          <w:trHeight w:val="300"/>
        </w:trPr>
        <w:tc>
          <w:tcPr>
            <w:tcW w:w="2793" w:type="pct"/>
            <w:tcBorders>
              <w:top w:val="single" w:sz="4" w:space="0" w:color="auto"/>
              <w:bottom w:val="nil"/>
            </w:tcBorders>
            <w:noWrap/>
            <w:vAlign w:val="center"/>
            <w:hideMark/>
          </w:tcPr>
          <w:p w14:paraId="549AA848"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4C36A780" w14:textId="77777777" w:rsidR="004D3BA7" w:rsidRPr="00BB5B35" w:rsidRDefault="004D3BA7" w:rsidP="00333453">
            <w:pPr>
              <w:pStyle w:val="TableText"/>
            </w:pPr>
            <w:r w:rsidRPr="00872AA8">
              <w:t>2,624</w:t>
            </w:r>
          </w:p>
        </w:tc>
        <w:tc>
          <w:tcPr>
            <w:tcW w:w="524" w:type="pct"/>
            <w:tcBorders>
              <w:top w:val="single" w:sz="4" w:space="0" w:color="auto"/>
              <w:bottom w:val="nil"/>
            </w:tcBorders>
            <w:noWrap/>
            <w:vAlign w:val="bottom"/>
          </w:tcPr>
          <w:p w14:paraId="67C4AF11" w14:textId="77777777" w:rsidR="004D3BA7" w:rsidRPr="00BB5B35" w:rsidRDefault="004D3BA7" w:rsidP="00333453">
            <w:pPr>
              <w:pStyle w:val="TableText"/>
            </w:pPr>
            <w:r w:rsidRPr="00347C2A">
              <w:t>84.2</w:t>
            </w:r>
          </w:p>
        </w:tc>
        <w:tc>
          <w:tcPr>
            <w:tcW w:w="524" w:type="pct"/>
            <w:tcBorders>
              <w:top w:val="single" w:sz="4" w:space="0" w:color="auto"/>
              <w:bottom w:val="nil"/>
            </w:tcBorders>
            <w:noWrap/>
            <w:vAlign w:val="bottom"/>
          </w:tcPr>
          <w:p w14:paraId="7F7D09A5" w14:textId="77777777" w:rsidR="004D3BA7" w:rsidRPr="00BB5B35" w:rsidRDefault="004D3BA7" w:rsidP="00333453">
            <w:pPr>
              <w:pStyle w:val="TableText"/>
            </w:pPr>
            <w:r w:rsidRPr="00347C2A">
              <w:t>15.1</w:t>
            </w:r>
          </w:p>
        </w:tc>
        <w:tc>
          <w:tcPr>
            <w:tcW w:w="523" w:type="pct"/>
            <w:tcBorders>
              <w:top w:val="single" w:sz="4" w:space="0" w:color="auto"/>
              <w:bottom w:val="nil"/>
            </w:tcBorders>
            <w:vAlign w:val="bottom"/>
          </w:tcPr>
          <w:p w14:paraId="7AE80369" w14:textId="77777777" w:rsidR="004D3BA7" w:rsidRPr="00BB5B35" w:rsidRDefault="004D3BA7" w:rsidP="00333453">
            <w:pPr>
              <w:pStyle w:val="TableText"/>
            </w:pPr>
            <w:r w:rsidRPr="00347C2A">
              <w:t>0.6</w:t>
            </w:r>
          </w:p>
        </w:tc>
      </w:tr>
      <w:tr w:rsidR="004D3BA7" w:rsidRPr="00BD66A6" w14:paraId="05184A0B" w14:textId="77777777" w:rsidTr="00333453">
        <w:trPr>
          <w:trHeight w:val="315"/>
        </w:trPr>
        <w:tc>
          <w:tcPr>
            <w:tcW w:w="2793" w:type="pct"/>
            <w:tcBorders>
              <w:top w:val="nil"/>
              <w:bottom w:val="single" w:sz="4" w:space="0" w:color="auto"/>
            </w:tcBorders>
            <w:noWrap/>
            <w:vAlign w:val="center"/>
            <w:hideMark/>
          </w:tcPr>
          <w:p w14:paraId="40A2C5C5"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3F89DAC0" w14:textId="77777777" w:rsidR="004D3BA7" w:rsidRPr="00BB5B35" w:rsidRDefault="004D3BA7" w:rsidP="00333453">
            <w:pPr>
              <w:pStyle w:val="TableText"/>
            </w:pPr>
            <w:r w:rsidRPr="00872AA8">
              <w:t>20,613</w:t>
            </w:r>
          </w:p>
        </w:tc>
        <w:tc>
          <w:tcPr>
            <w:tcW w:w="524" w:type="pct"/>
            <w:tcBorders>
              <w:top w:val="nil"/>
              <w:bottom w:val="single" w:sz="4" w:space="0" w:color="auto"/>
            </w:tcBorders>
            <w:noWrap/>
            <w:vAlign w:val="bottom"/>
          </w:tcPr>
          <w:p w14:paraId="2699DCD5" w14:textId="77777777" w:rsidR="004D3BA7" w:rsidRPr="00BB5B35" w:rsidRDefault="004D3BA7" w:rsidP="00333453">
            <w:pPr>
              <w:pStyle w:val="TableText"/>
            </w:pPr>
            <w:r w:rsidRPr="00347C2A">
              <w:t>49.4</w:t>
            </w:r>
          </w:p>
        </w:tc>
        <w:tc>
          <w:tcPr>
            <w:tcW w:w="524" w:type="pct"/>
            <w:tcBorders>
              <w:top w:val="nil"/>
              <w:bottom w:val="single" w:sz="4" w:space="0" w:color="auto"/>
            </w:tcBorders>
            <w:noWrap/>
            <w:vAlign w:val="bottom"/>
          </w:tcPr>
          <w:p w14:paraId="77B98C20" w14:textId="77777777" w:rsidR="004D3BA7" w:rsidRPr="00BB5B35" w:rsidRDefault="004D3BA7" w:rsidP="00333453">
            <w:pPr>
              <w:pStyle w:val="TableText"/>
            </w:pPr>
            <w:r w:rsidRPr="00347C2A">
              <w:t>43.8</w:t>
            </w:r>
          </w:p>
        </w:tc>
        <w:tc>
          <w:tcPr>
            <w:tcW w:w="523" w:type="pct"/>
            <w:tcBorders>
              <w:top w:val="nil"/>
              <w:bottom w:val="single" w:sz="4" w:space="0" w:color="auto"/>
            </w:tcBorders>
            <w:vAlign w:val="bottom"/>
          </w:tcPr>
          <w:p w14:paraId="2441A309" w14:textId="77777777" w:rsidR="004D3BA7" w:rsidRPr="00BB5B35" w:rsidRDefault="004D3BA7" w:rsidP="00333453">
            <w:pPr>
              <w:pStyle w:val="TableText"/>
            </w:pPr>
            <w:r w:rsidRPr="00347C2A">
              <w:t>6.8</w:t>
            </w:r>
          </w:p>
        </w:tc>
      </w:tr>
      <w:tr w:rsidR="004D3BA7" w:rsidRPr="00BD66A6" w14:paraId="2B46E306" w14:textId="77777777" w:rsidTr="00333453">
        <w:trPr>
          <w:trHeight w:val="300"/>
        </w:trPr>
        <w:tc>
          <w:tcPr>
            <w:tcW w:w="2793" w:type="pct"/>
            <w:tcBorders>
              <w:top w:val="single" w:sz="4" w:space="0" w:color="auto"/>
              <w:bottom w:val="nil"/>
            </w:tcBorders>
            <w:noWrap/>
            <w:vAlign w:val="center"/>
            <w:hideMark/>
          </w:tcPr>
          <w:p w14:paraId="0FDD3D33"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35817FA8" w14:textId="77777777" w:rsidR="004D3BA7" w:rsidRPr="00BB5B35" w:rsidRDefault="004D3BA7" w:rsidP="00333453">
            <w:pPr>
              <w:pStyle w:val="TableText"/>
            </w:pPr>
            <w:r w:rsidRPr="00872AA8">
              <w:t>178</w:t>
            </w:r>
          </w:p>
        </w:tc>
        <w:tc>
          <w:tcPr>
            <w:tcW w:w="524" w:type="pct"/>
            <w:tcBorders>
              <w:top w:val="single" w:sz="4" w:space="0" w:color="auto"/>
              <w:bottom w:val="nil"/>
            </w:tcBorders>
            <w:noWrap/>
            <w:vAlign w:val="bottom"/>
          </w:tcPr>
          <w:p w14:paraId="440B175D" w14:textId="77777777" w:rsidR="004D3BA7" w:rsidRPr="00BB5B35" w:rsidRDefault="004D3BA7" w:rsidP="00333453">
            <w:pPr>
              <w:pStyle w:val="TableText"/>
            </w:pPr>
            <w:r w:rsidRPr="00347C2A">
              <w:t>68.5</w:t>
            </w:r>
          </w:p>
        </w:tc>
        <w:tc>
          <w:tcPr>
            <w:tcW w:w="524" w:type="pct"/>
            <w:tcBorders>
              <w:top w:val="single" w:sz="4" w:space="0" w:color="auto"/>
              <w:bottom w:val="nil"/>
            </w:tcBorders>
            <w:noWrap/>
            <w:vAlign w:val="bottom"/>
          </w:tcPr>
          <w:p w14:paraId="788C21A0" w14:textId="77777777" w:rsidR="004D3BA7" w:rsidRPr="00BB5B35" w:rsidRDefault="004D3BA7" w:rsidP="00333453">
            <w:pPr>
              <w:pStyle w:val="TableText"/>
            </w:pPr>
            <w:r w:rsidRPr="00347C2A">
              <w:t>31.5</w:t>
            </w:r>
          </w:p>
        </w:tc>
        <w:tc>
          <w:tcPr>
            <w:tcW w:w="523" w:type="pct"/>
            <w:tcBorders>
              <w:top w:val="single" w:sz="4" w:space="0" w:color="auto"/>
              <w:bottom w:val="nil"/>
            </w:tcBorders>
            <w:vAlign w:val="bottom"/>
          </w:tcPr>
          <w:p w14:paraId="32F2E4F9" w14:textId="77777777" w:rsidR="004D3BA7" w:rsidRPr="00BB5B35" w:rsidRDefault="004D3BA7" w:rsidP="00333453">
            <w:pPr>
              <w:pStyle w:val="TableText"/>
            </w:pPr>
            <w:r>
              <w:t>0.0</w:t>
            </w:r>
          </w:p>
        </w:tc>
      </w:tr>
      <w:tr w:rsidR="004D3BA7" w:rsidRPr="00BD66A6" w14:paraId="405A6572" w14:textId="77777777" w:rsidTr="00333453">
        <w:trPr>
          <w:trHeight w:val="315"/>
        </w:trPr>
        <w:tc>
          <w:tcPr>
            <w:tcW w:w="2793" w:type="pct"/>
            <w:tcBorders>
              <w:top w:val="nil"/>
              <w:bottom w:val="single" w:sz="4" w:space="0" w:color="auto"/>
            </w:tcBorders>
            <w:noWrap/>
            <w:vAlign w:val="center"/>
            <w:hideMark/>
          </w:tcPr>
          <w:p w14:paraId="59802A5B"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24E5C259" w14:textId="77777777" w:rsidR="004D3BA7" w:rsidRPr="00BB5B35" w:rsidRDefault="004D3BA7" w:rsidP="00333453">
            <w:pPr>
              <w:pStyle w:val="TableText"/>
            </w:pPr>
            <w:r w:rsidRPr="00872AA8">
              <w:t>23,059</w:t>
            </w:r>
          </w:p>
        </w:tc>
        <w:tc>
          <w:tcPr>
            <w:tcW w:w="524" w:type="pct"/>
            <w:tcBorders>
              <w:top w:val="nil"/>
              <w:bottom w:val="single" w:sz="4" w:space="0" w:color="auto"/>
            </w:tcBorders>
            <w:noWrap/>
            <w:vAlign w:val="bottom"/>
          </w:tcPr>
          <w:p w14:paraId="1D5D8948" w14:textId="77777777" w:rsidR="004D3BA7" w:rsidRPr="00BB5B35" w:rsidRDefault="004D3BA7" w:rsidP="00333453">
            <w:pPr>
              <w:pStyle w:val="TableText"/>
            </w:pPr>
            <w:r w:rsidRPr="00347C2A">
              <w:t>53.3</w:t>
            </w:r>
          </w:p>
        </w:tc>
        <w:tc>
          <w:tcPr>
            <w:tcW w:w="524" w:type="pct"/>
            <w:tcBorders>
              <w:top w:val="nil"/>
              <w:bottom w:val="single" w:sz="4" w:space="0" w:color="auto"/>
            </w:tcBorders>
            <w:noWrap/>
            <w:vAlign w:val="bottom"/>
          </w:tcPr>
          <w:p w14:paraId="2868446F" w14:textId="77777777" w:rsidR="004D3BA7" w:rsidRPr="00BB5B35" w:rsidRDefault="004D3BA7" w:rsidP="00333453">
            <w:pPr>
              <w:pStyle w:val="TableText"/>
            </w:pPr>
            <w:r w:rsidRPr="00347C2A">
              <w:t>40.6</w:t>
            </w:r>
          </w:p>
        </w:tc>
        <w:tc>
          <w:tcPr>
            <w:tcW w:w="523" w:type="pct"/>
            <w:tcBorders>
              <w:top w:val="nil"/>
              <w:bottom w:val="single" w:sz="4" w:space="0" w:color="auto"/>
            </w:tcBorders>
            <w:vAlign w:val="bottom"/>
          </w:tcPr>
          <w:p w14:paraId="43160F6B" w14:textId="77777777" w:rsidR="004D3BA7" w:rsidRPr="00BB5B35" w:rsidRDefault="004D3BA7" w:rsidP="00333453">
            <w:pPr>
              <w:pStyle w:val="TableText"/>
            </w:pPr>
            <w:r w:rsidRPr="00347C2A">
              <w:t>6.1</w:t>
            </w:r>
          </w:p>
        </w:tc>
      </w:tr>
      <w:tr w:rsidR="004D3BA7" w:rsidRPr="00BD66A6" w14:paraId="60DCE774" w14:textId="77777777" w:rsidTr="00232DA4">
        <w:trPr>
          <w:trHeight w:val="315"/>
        </w:trPr>
        <w:tc>
          <w:tcPr>
            <w:tcW w:w="2793" w:type="pct"/>
            <w:tcBorders>
              <w:top w:val="nil"/>
              <w:bottom w:val="nil"/>
            </w:tcBorders>
            <w:noWrap/>
          </w:tcPr>
          <w:p w14:paraId="66F29DA1"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049613D1" w14:textId="77777777" w:rsidR="004D3BA7" w:rsidRPr="00D76DF3" w:rsidRDefault="004D3BA7" w:rsidP="00333453">
            <w:pPr>
              <w:pStyle w:val="TableText"/>
            </w:pPr>
            <w:r w:rsidRPr="00D7202C">
              <w:t>172</w:t>
            </w:r>
          </w:p>
        </w:tc>
        <w:tc>
          <w:tcPr>
            <w:tcW w:w="524" w:type="pct"/>
            <w:tcBorders>
              <w:top w:val="nil"/>
              <w:bottom w:val="nil"/>
            </w:tcBorders>
            <w:noWrap/>
            <w:vAlign w:val="bottom"/>
          </w:tcPr>
          <w:p w14:paraId="0C82E2BD" w14:textId="77777777" w:rsidR="004D3BA7" w:rsidRPr="00FC3722" w:rsidRDefault="004D3BA7" w:rsidP="00333453">
            <w:pPr>
              <w:pStyle w:val="TableText"/>
            </w:pPr>
            <w:r w:rsidRPr="00973A3B">
              <w:t>41.9</w:t>
            </w:r>
          </w:p>
        </w:tc>
        <w:tc>
          <w:tcPr>
            <w:tcW w:w="524" w:type="pct"/>
            <w:tcBorders>
              <w:top w:val="nil"/>
              <w:bottom w:val="nil"/>
            </w:tcBorders>
            <w:noWrap/>
            <w:vAlign w:val="bottom"/>
          </w:tcPr>
          <w:p w14:paraId="14412DC7" w14:textId="77777777" w:rsidR="004D3BA7" w:rsidRPr="00FC3722" w:rsidRDefault="004D3BA7" w:rsidP="00333453">
            <w:pPr>
              <w:pStyle w:val="TableText"/>
            </w:pPr>
            <w:r w:rsidRPr="00973A3B">
              <w:t>52.3</w:t>
            </w:r>
          </w:p>
        </w:tc>
        <w:tc>
          <w:tcPr>
            <w:tcW w:w="523" w:type="pct"/>
            <w:tcBorders>
              <w:top w:val="nil"/>
              <w:bottom w:val="nil"/>
            </w:tcBorders>
            <w:vAlign w:val="bottom"/>
          </w:tcPr>
          <w:p w14:paraId="2385D8DA" w14:textId="77777777" w:rsidR="004D3BA7" w:rsidRPr="00FC3722" w:rsidRDefault="004D3BA7" w:rsidP="00333453">
            <w:pPr>
              <w:pStyle w:val="TableText"/>
            </w:pPr>
            <w:r w:rsidRPr="00973A3B">
              <w:t>5.8</w:t>
            </w:r>
          </w:p>
        </w:tc>
      </w:tr>
      <w:tr w:rsidR="004D3BA7" w:rsidRPr="00BD66A6" w14:paraId="5953E1A4" w14:textId="77777777" w:rsidTr="00232DA4">
        <w:trPr>
          <w:trHeight w:val="315"/>
        </w:trPr>
        <w:tc>
          <w:tcPr>
            <w:tcW w:w="2793" w:type="pct"/>
            <w:tcBorders>
              <w:top w:val="nil"/>
              <w:bottom w:val="single" w:sz="4" w:space="0" w:color="auto"/>
            </w:tcBorders>
            <w:noWrap/>
          </w:tcPr>
          <w:p w14:paraId="15A83931"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71A6BD6D" w14:textId="77777777" w:rsidR="004D3BA7" w:rsidRPr="00D76DF3" w:rsidRDefault="004D3BA7" w:rsidP="00333453">
            <w:pPr>
              <w:pStyle w:val="TableText"/>
            </w:pPr>
            <w:r w:rsidRPr="00D7202C">
              <w:t>23,065</w:t>
            </w:r>
          </w:p>
        </w:tc>
        <w:tc>
          <w:tcPr>
            <w:tcW w:w="524" w:type="pct"/>
            <w:tcBorders>
              <w:top w:val="nil"/>
              <w:bottom w:val="single" w:sz="4" w:space="0" w:color="auto"/>
            </w:tcBorders>
            <w:noWrap/>
            <w:vAlign w:val="bottom"/>
          </w:tcPr>
          <w:p w14:paraId="24BDFA62" w14:textId="77777777" w:rsidR="004D3BA7" w:rsidRPr="00FC3722" w:rsidRDefault="004D3BA7" w:rsidP="00333453">
            <w:pPr>
              <w:pStyle w:val="TableText"/>
            </w:pPr>
            <w:r w:rsidRPr="00973A3B">
              <w:t>53.5</w:t>
            </w:r>
          </w:p>
        </w:tc>
        <w:tc>
          <w:tcPr>
            <w:tcW w:w="524" w:type="pct"/>
            <w:tcBorders>
              <w:top w:val="nil"/>
              <w:bottom w:val="single" w:sz="4" w:space="0" w:color="auto"/>
            </w:tcBorders>
            <w:noWrap/>
            <w:vAlign w:val="bottom"/>
          </w:tcPr>
          <w:p w14:paraId="273B37C7" w14:textId="77777777" w:rsidR="004D3BA7" w:rsidRPr="00FC3722" w:rsidRDefault="004D3BA7" w:rsidP="00333453">
            <w:pPr>
              <w:pStyle w:val="TableText"/>
            </w:pPr>
            <w:r w:rsidRPr="00973A3B">
              <w:t>40.5</w:t>
            </w:r>
          </w:p>
        </w:tc>
        <w:tc>
          <w:tcPr>
            <w:tcW w:w="523" w:type="pct"/>
            <w:tcBorders>
              <w:top w:val="nil"/>
              <w:bottom w:val="single" w:sz="4" w:space="0" w:color="auto"/>
            </w:tcBorders>
            <w:vAlign w:val="bottom"/>
          </w:tcPr>
          <w:p w14:paraId="25D78D49" w14:textId="77777777" w:rsidR="004D3BA7" w:rsidRPr="00FC3722" w:rsidRDefault="004D3BA7" w:rsidP="00333453">
            <w:pPr>
              <w:pStyle w:val="TableText"/>
            </w:pPr>
            <w:r w:rsidRPr="00973A3B">
              <w:t>6.1</w:t>
            </w:r>
          </w:p>
        </w:tc>
      </w:tr>
      <w:tr w:rsidR="004D3BA7" w:rsidRPr="00BD66A6" w14:paraId="09AF460E" w14:textId="77777777" w:rsidTr="00232DA4">
        <w:trPr>
          <w:trHeight w:val="315"/>
        </w:trPr>
        <w:tc>
          <w:tcPr>
            <w:tcW w:w="2793" w:type="pct"/>
            <w:tcBorders>
              <w:top w:val="single" w:sz="4" w:space="0" w:color="auto"/>
              <w:bottom w:val="nil"/>
            </w:tcBorders>
            <w:noWrap/>
          </w:tcPr>
          <w:p w14:paraId="28B918EC"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5FFDD0C7" w14:textId="77777777" w:rsidR="004D3BA7" w:rsidRPr="00D76DF3" w:rsidRDefault="004D3BA7" w:rsidP="00333453">
            <w:pPr>
              <w:pStyle w:val="TableText"/>
            </w:pPr>
            <w:r w:rsidRPr="00D7202C">
              <w:t>484</w:t>
            </w:r>
          </w:p>
        </w:tc>
        <w:tc>
          <w:tcPr>
            <w:tcW w:w="524" w:type="pct"/>
            <w:tcBorders>
              <w:top w:val="single" w:sz="4" w:space="0" w:color="auto"/>
              <w:bottom w:val="nil"/>
            </w:tcBorders>
            <w:noWrap/>
            <w:vAlign w:val="bottom"/>
          </w:tcPr>
          <w:p w14:paraId="273F413B" w14:textId="77777777" w:rsidR="004D3BA7" w:rsidRPr="00FC3722" w:rsidRDefault="004D3BA7" w:rsidP="00333453">
            <w:pPr>
              <w:pStyle w:val="TableText"/>
            </w:pPr>
            <w:r w:rsidRPr="00973A3B">
              <w:t>64.3</w:t>
            </w:r>
          </w:p>
        </w:tc>
        <w:tc>
          <w:tcPr>
            <w:tcW w:w="524" w:type="pct"/>
            <w:tcBorders>
              <w:top w:val="single" w:sz="4" w:space="0" w:color="auto"/>
              <w:bottom w:val="nil"/>
            </w:tcBorders>
            <w:noWrap/>
            <w:vAlign w:val="bottom"/>
          </w:tcPr>
          <w:p w14:paraId="40B62D3B" w14:textId="77777777" w:rsidR="004D3BA7" w:rsidRPr="00FC3722" w:rsidRDefault="004D3BA7" w:rsidP="00333453">
            <w:pPr>
              <w:pStyle w:val="TableText"/>
            </w:pPr>
            <w:r w:rsidRPr="00973A3B">
              <w:t>32.6</w:t>
            </w:r>
          </w:p>
        </w:tc>
        <w:tc>
          <w:tcPr>
            <w:tcW w:w="523" w:type="pct"/>
            <w:tcBorders>
              <w:top w:val="single" w:sz="4" w:space="0" w:color="auto"/>
              <w:bottom w:val="nil"/>
            </w:tcBorders>
            <w:vAlign w:val="bottom"/>
          </w:tcPr>
          <w:p w14:paraId="27F1FE23" w14:textId="77777777" w:rsidR="004D3BA7" w:rsidRPr="00FC3722" w:rsidRDefault="004D3BA7" w:rsidP="00333453">
            <w:pPr>
              <w:pStyle w:val="TableText"/>
            </w:pPr>
            <w:r w:rsidRPr="00973A3B">
              <w:t>3.1</w:t>
            </w:r>
          </w:p>
        </w:tc>
      </w:tr>
      <w:tr w:rsidR="004D3BA7" w:rsidRPr="00BD66A6" w14:paraId="2B0B319B" w14:textId="77777777" w:rsidTr="00333453">
        <w:trPr>
          <w:trHeight w:val="315"/>
        </w:trPr>
        <w:tc>
          <w:tcPr>
            <w:tcW w:w="2793" w:type="pct"/>
            <w:tcBorders>
              <w:top w:val="nil"/>
              <w:bottom w:val="single" w:sz="4" w:space="0" w:color="auto"/>
            </w:tcBorders>
            <w:noWrap/>
          </w:tcPr>
          <w:p w14:paraId="241F498D"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5F555E1E" w14:textId="77777777" w:rsidR="004D3BA7" w:rsidRPr="00D76DF3" w:rsidRDefault="004D3BA7" w:rsidP="00333453">
            <w:pPr>
              <w:pStyle w:val="TableText"/>
            </w:pPr>
            <w:r w:rsidRPr="00D7202C">
              <w:t>22,753</w:t>
            </w:r>
          </w:p>
        </w:tc>
        <w:tc>
          <w:tcPr>
            <w:tcW w:w="524" w:type="pct"/>
            <w:tcBorders>
              <w:top w:val="nil"/>
              <w:bottom w:val="single" w:sz="4" w:space="0" w:color="auto"/>
            </w:tcBorders>
            <w:noWrap/>
            <w:vAlign w:val="bottom"/>
          </w:tcPr>
          <w:p w14:paraId="69089211" w14:textId="77777777" w:rsidR="004D3BA7" w:rsidRPr="00FC3722" w:rsidRDefault="004D3BA7" w:rsidP="00333453">
            <w:pPr>
              <w:pStyle w:val="TableText"/>
            </w:pPr>
            <w:r w:rsidRPr="00973A3B">
              <w:t>53.1</w:t>
            </w:r>
          </w:p>
        </w:tc>
        <w:tc>
          <w:tcPr>
            <w:tcW w:w="524" w:type="pct"/>
            <w:tcBorders>
              <w:top w:val="nil"/>
              <w:bottom w:val="single" w:sz="4" w:space="0" w:color="auto"/>
            </w:tcBorders>
            <w:noWrap/>
            <w:vAlign w:val="bottom"/>
          </w:tcPr>
          <w:p w14:paraId="08D888F8" w14:textId="77777777" w:rsidR="004D3BA7" w:rsidRPr="00FC3722" w:rsidRDefault="004D3BA7" w:rsidP="00333453">
            <w:pPr>
              <w:pStyle w:val="TableText"/>
            </w:pPr>
            <w:r w:rsidRPr="00973A3B">
              <w:t>40.7</w:t>
            </w:r>
          </w:p>
        </w:tc>
        <w:tc>
          <w:tcPr>
            <w:tcW w:w="523" w:type="pct"/>
            <w:tcBorders>
              <w:top w:val="nil"/>
              <w:bottom w:val="single" w:sz="4" w:space="0" w:color="auto"/>
            </w:tcBorders>
            <w:vAlign w:val="bottom"/>
          </w:tcPr>
          <w:p w14:paraId="760B500E" w14:textId="77777777" w:rsidR="004D3BA7" w:rsidRPr="00FC3722" w:rsidRDefault="004D3BA7" w:rsidP="00333453">
            <w:pPr>
              <w:pStyle w:val="TableText"/>
            </w:pPr>
            <w:r w:rsidRPr="00973A3B">
              <w:t>6.1</w:t>
            </w:r>
          </w:p>
        </w:tc>
      </w:tr>
      <w:tr w:rsidR="004D3BA7" w:rsidRPr="00BD66A6" w14:paraId="39FA7152" w14:textId="77777777" w:rsidTr="00333453">
        <w:tblPrEx>
          <w:jc w:val="left"/>
        </w:tblPrEx>
        <w:trPr>
          <w:trHeight w:val="315"/>
          <w:jc w:val="left"/>
        </w:trPr>
        <w:tc>
          <w:tcPr>
            <w:tcW w:w="2793" w:type="pct"/>
            <w:tcBorders>
              <w:top w:val="single" w:sz="4" w:space="0" w:color="auto"/>
              <w:bottom w:val="nil"/>
            </w:tcBorders>
            <w:noWrap/>
          </w:tcPr>
          <w:p w14:paraId="677ADF59"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6FD74394" w14:textId="77777777" w:rsidR="004D3BA7" w:rsidRPr="00D5240F" w:rsidRDefault="004D3BA7" w:rsidP="00333453">
            <w:pPr>
              <w:pStyle w:val="TableText"/>
              <w:keepNext/>
              <w:keepLines/>
            </w:pPr>
            <w:r w:rsidRPr="00872AA8">
              <w:t>61</w:t>
            </w:r>
          </w:p>
        </w:tc>
        <w:tc>
          <w:tcPr>
            <w:tcW w:w="524" w:type="pct"/>
            <w:tcBorders>
              <w:top w:val="single" w:sz="4" w:space="0" w:color="auto"/>
              <w:bottom w:val="nil"/>
            </w:tcBorders>
            <w:noWrap/>
          </w:tcPr>
          <w:p w14:paraId="30487456" w14:textId="77777777" w:rsidR="004D3BA7" w:rsidRPr="00D5240F" w:rsidRDefault="004D3BA7" w:rsidP="00333453">
            <w:pPr>
              <w:pStyle w:val="TableText"/>
              <w:keepNext/>
              <w:keepLines/>
            </w:pPr>
            <w:r w:rsidRPr="00347C2A">
              <w:t>49.2</w:t>
            </w:r>
          </w:p>
        </w:tc>
        <w:tc>
          <w:tcPr>
            <w:tcW w:w="524" w:type="pct"/>
            <w:tcBorders>
              <w:top w:val="single" w:sz="4" w:space="0" w:color="auto"/>
              <w:bottom w:val="nil"/>
            </w:tcBorders>
            <w:noWrap/>
          </w:tcPr>
          <w:p w14:paraId="66A3CC8C" w14:textId="77777777" w:rsidR="004D3BA7" w:rsidRPr="00D5240F" w:rsidRDefault="004D3BA7" w:rsidP="00333453">
            <w:pPr>
              <w:pStyle w:val="TableText"/>
              <w:keepNext/>
              <w:keepLines/>
            </w:pPr>
            <w:r w:rsidRPr="00347C2A">
              <w:t>42.6</w:t>
            </w:r>
          </w:p>
        </w:tc>
        <w:tc>
          <w:tcPr>
            <w:tcW w:w="523" w:type="pct"/>
            <w:tcBorders>
              <w:top w:val="single" w:sz="4" w:space="0" w:color="auto"/>
              <w:bottom w:val="nil"/>
            </w:tcBorders>
          </w:tcPr>
          <w:p w14:paraId="34EB17BD" w14:textId="77777777" w:rsidR="004D3BA7" w:rsidRPr="00D5240F" w:rsidRDefault="004D3BA7" w:rsidP="00333453">
            <w:pPr>
              <w:pStyle w:val="TableText"/>
              <w:keepNext/>
              <w:keepLines/>
            </w:pPr>
            <w:r w:rsidRPr="00347C2A">
              <w:t>8.2</w:t>
            </w:r>
          </w:p>
        </w:tc>
      </w:tr>
      <w:tr w:rsidR="004D3BA7" w:rsidRPr="00BD66A6" w14:paraId="78E41606" w14:textId="77777777" w:rsidTr="00333453">
        <w:trPr>
          <w:trHeight w:val="315"/>
        </w:trPr>
        <w:tc>
          <w:tcPr>
            <w:tcW w:w="2793" w:type="pct"/>
            <w:tcBorders>
              <w:top w:val="nil"/>
              <w:bottom w:val="nil"/>
            </w:tcBorders>
            <w:noWrap/>
            <w:vAlign w:val="center"/>
          </w:tcPr>
          <w:p w14:paraId="57DA3173"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68A800BC" w14:textId="77777777" w:rsidR="004D3BA7" w:rsidRPr="00D5240F" w:rsidRDefault="004D3BA7" w:rsidP="00333453">
            <w:pPr>
              <w:pStyle w:val="TableText"/>
            </w:pPr>
            <w:r w:rsidRPr="00872AA8">
              <w:t>99</w:t>
            </w:r>
          </w:p>
        </w:tc>
        <w:tc>
          <w:tcPr>
            <w:tcW w:w="524" w:type="pct"/>
            <w:tcBorders>
              <w:top w:val="nil"/>
              <w:bottom w:val="nil"/>
            </w:tcBorders>
            <w:noWrap/>
            <w:vAlign w:val="bottom"/>
          </w:tcPr>
          <w:p w14:paraId="10312516" w14:textId="77777777" w:rsidR="004D3BA7" w:rsidRPr="00D5240F" w:rsidRDefault="004D3BA7" w:rsidP="00333453">
            <w:pPr>
              <w:pStyle w:val="TableText"/>
            </w:pPr>
            <w:r w:rsidRPr="00347C2A">
              <w:t>65.7</w:t>
            </w:r>
          </w:p>
        </w:tc>
        <w:tc>
          <w:tcPr>
            <w:tcW w:w="524" w:type="pct"/>
            <w:tcBorders>
              <w:top w:val="nil"/>
              <w:bottom w:val="nil"/>
            </w:tcBorders>
            <w:noWrap/>
            <w:vAlign w:val="bottom"/>
          </w:tcPr>
          <w:p w14:paraId="486868FA" w14:textId="77777777" w:rsidR="004D3BA7" w:rsidRPr="00D5240F" w:rsidRDefault="004D3BA7" w:rsidP="00333453">
            <w:pPr>
              <w:pStyle w:val="TableText"/>
            </w:pPr>
            <w:r w:rsidRPr="00347C2A">
              <w:t>31.3</w:t>
            </w:r>
          </w:p>
        </w:tc>
        <w:tc>
          <w:tcPr>
            <w:tcW w:w="523" w:type="pct"/>
            <w:tcBorders>
              <w:top w:val="nil"/>
              <w:bottom w:val="nil"/>
            </w:tcBorders>
            <w:vAlign w:val="bottom"/>
          </w:tcPr>
          <w:p w14:paraId="68900A32" w14:textId="77777777" w:rsidR="004D3BA7" w:rsidRPr="00D5240F" w:rsidRDefault="004D3BA7" w:rsidP="00333453">
            <w:pPr>
              <w:pStyle w:val="TableText"/>
            </w:pPr>
            <w:r w:rsidRPr="00347C2A">
              <w:t>3.0</w:t>
            </w:r>
          </w:p>
        </w:tc>
      </w:tr>
      <w:tr w:rsidR="004D3BA7" w:rsidRPr="00BD66A6" w14:paraId="340CFC1C" w14:textId="77777777" w:rsidTr="00333453">
        <w:tblPrEx>
          <w:jc w:val="left"/>
        </w:tblPrEx>
        <w:trPr>
          <w:trHeight w:val="315"/>
          <w:jc w:val="left"/>
        </w:trPr>
        <w:tc>
          <w:tcPr>
            <w:tcW w:w="2793" w:type="pct"/>
            <w:noWrap/>
          </w:tcPr>
          <w:p w14:paraId="612DD9AA"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370447C5" w14:textId="77777777" w:rsidR="004D3BA7" w:rsidRPr="00D5240F" w:rsidRDefault="004D3BA7" w:rsidP="00333453">
            <w:pPr>
              <w:pStyle w:val="TableText"/>
              <w:keepNext/>
              <w:keepLines/>
            </w:pPr>
            <w:r w:rsidRPr="00872AA8">
              <w:t>812</w:t>
            </w:r>
          </w:p>
        </w:tc>
        <w:tc>
          <w:tcPr>
            <w:tcW w:w="524" w:type="pct"/>
            <w:noWrap/>
          </w:tcPr>
          <w:p w14:paraId="3A421174" w14:textId="77777777" w:rsidR="004D3BA7" w:rsidRPr="00D5240F" w:rsidRDefault="004D3BA7" w:rsidP="00333453">
            <w:pPr>
              <w:pStyle w:val="TableText"/>
              <w:keepNext/>
              <w:keepLines/>
            </w:pPr>
            <w:r w:rsidRPr="00347C2A">
              <w:t>17.1</w:t>
            </w:r>
          </w:p>
        </w:tc>
        <w:tc>
          <w:tcPr>
            <w:tcW w:w="524" w:type="pct"/>
            <w:noWrap/>
          </w:tcPr>
          <w:p w14:paraId="13A47486" w14:textId="77777777" w:rsidR="004D3BA7" w:rsidRPr="00D5240F" w:rsidRDefault="004D3BA7" w:rsidP="00333453">
            <w:pPr>
              <w:pStyle w:val="TableText"/>
              <w:keepNext/>
              <w:keepLines/>
            </w:pPr>
            <w:r w:rsidRPr="00347C2A">
              <w:t>53.9</w:t>
            </w:r>
          </w:p>
        </w:tc>
        <w:tc>
          <w:tcPr>
            <w:tcW w:w="523" w:type="pct"/>
          </w:tcPr>
          <w:p w14:paraId="2716E2F1" w14:textId="77777777" w:rsidR="004D3BA7" w:rsidRPr="00D5240F" w:rsidRDefault="004D3BA7" w:rsidP="00333453">
            <w:pPr>
              <w:pStyle w:val="TableText"/>
              <w:keepNext/>
              <w:keepLines/>
            </w:pPr>
            <w:r w:rsidRPr="00347C2A">
              <w:t>28.9</w:t>
            </w:r>
          </w:p>
        </w:tc>
      </w:tr>
      <w:tr w:rsidR="004D3BA7" w:rsidRPr="00BD66A6" w14:paraId="7EBF691B" w14:textId="77777777" w:rsidTr="00333453">
        <w:trPr>
          <w:trHeight w:val="315"/>
        </w:trPr>
        <w:tc>
          <w:tcPr>
            <w:tcW w:w="2793" w:type="pct"/>
            <w:tcBorders>
              <w:top w:val="nil"/>
              <w:bottom w:val="nil"/>
            </w:tcBorders>
            <w:noWrap/>
            <w:vAlign w:val="center"/>
          </w:tcPr>
          <w:p w14:paraId="71309FBA"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716C8F70" w14:textId="77777777" w:rsidR="004D3BA7" w:rsidRPr="00D5240F" w:rsidRDefault="004D3BA7" w:rsidP="00333453">
            <w:pPr>
              <w:pStyle w:val="TableText"/>
            </w:pPr>
            <w:r w:rsidRPr="00872AA8">
              <w:t>400</w:t>
            </w:r>
          </w:p>
        </w:tc>
        <w:tc>
          <w:tcPr>
            <w:tcW w:w="524" w:type="pct"/>
            <w:tcBorders>
              <w:top w:val="nil"/>
              <w:bottom w:val="nil"/>
            </w:tcBorders>
            <w:noWrap/>
            <w:vAlign w:val="bottom"/>
          </w:tcPr>
          <w:p w14:paraId="6CC7B90A" w14:textId="77777777" w:rsidR="004D3BA7" w:rsidRPr="00D5240F" w:rsidRDefault="004D3BA7" w:rsidP="00333453">
            <w:pPr>
              <w:pStyle w:val="TableText"/>
            </w:pPr>
            <w:r w:rsidRPr="00347C2A">
              <w:t>38.3</w:t>
            </w:r>
          </w:p>
        </w:tc>
        <w:tc>
          <w:tcPr>
            <w:tcW w:w="524" w:type="pct"/>
            <w:tcBorders>
              <w:top w:val="nil"/>
              <w:bottom w:val="nil"/>
            </w:tcBorders>
            <w:noWrap/>
            <w:vAlign w:val="bottom"/>
          </w:tcPr>
          <w:p w14:paraId="4512B07D" w14:textId="77777777" w:rsidR="004D3BA7" w:rsidRPr="00D5240F" w:rsidRDefault="004D3BA7" w:rsidP="00333453">
            <w:pPr>
              <w:pStyle w:val="TableText"/>
            </w:pPr>
            <w:r w:rsidRPr="00347C2A">
              <w:t>54.8</w:t>
            </w:r>
          </w:p>
        </w:tc>
        <w:tc>
          <w:tcPr>
            <w:tcW w:w="523" w:type="pct"/>
            <w:tcBorders>
              <w:top w:val="nil"/>
              <w:bottom w:val="nil"/>
            </w:tcBorders>
            <w:vAlign w:val="bottom"/>
          </w:tcPr>
          <w:p w14:paraId="79098EFD" w14:textId="77777777" w:rsidR="004D3BA7" w:rsidRPr="00D5240F" w:rsidRDefault="004D3BA7" w:rsidP="00333453">
            <w:pPr>
              <w:pStyle w:val="TableText"/>
            </w:pPr>
            <w:r w:rsidRPr="00347C2A">
              <w:t>7.0</w:t>
            </w:r>
          </w:p>
        </w:tc>
      </w:tr>
      <w:tr w:rsidR="004D3BA7" w:rsidRPr="00BD66A6" w14:paraId="3C7062F9" w14:textId="77777777" w:rsidTr="00333453">
        <w:tblPrEx>
          <w:jc w:val="left"/>
        </w:tblPrEx>
        <w:trPr>
          <w:trHeight w:val="315"/>
          <w:jc w:val="left"/>
        </w:trPr>
        <w:tc>
          <w:tcPr>
            <w:tcW w:w="2793" w:type="pct"/>
            <w:noWrap/>
          </w:tcPr>
          <w:p w14:paraId="103031EA"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23F79049" w14:textId="77777777" w:rsidR="004D3BA7" w:rsidRPr="00D5240F" w:rsidRDefault="004D3BA7" w:rsidP="00333453">
            <w:pPr>
              <w:pStyle w:val="TableText"/>
              <w:keepNext/>
              <w:keepLines/>
            </w:pPr>
            <w:r w:rsidRPr="00872AA8">
              <w:t>37</w:t>
            </w:r>
          </w:p>
        </w:tc>
        <w:tc>
          <w:tcPr>
            <w:tcW w:w="524" w:type="pct"/>
            <w:noWrap/>
          </w:tcPr>
          <w:p w14:paraId="6B6715C9" w14:textId="77777777" w:rsidR="004D3BA7" w:rsidRPr="00D5240F" w:rsidRDefault="004D3BA7" w:rsidP="00333453">
            <w:pPr>
              <w:pStyle w:val="TableText"/>
              <w:keepNext/>
              <w:keepLines/>
            </w:pPr>
            <w:r w:rsidRPr="00347C2A">
              <w:t>43.2</w:t>
            </w:r>
          </w:p>
        </w:tc>
        <w:tc>
          <w:tcPr>
            <w:tcW w:w="524" w:type="pct"/>
            <w:noWrap/>
          </w:tcPr>
          <w:p w14:paraId="6CBBB4FB" w14:textId="77777777" w:rsidR="004D3BA7" w:rsidRPr="00D5240F" w:rsidRDefault="004D3BA7" w:rsidP="00333453">
            <w:pPr>
              <w:pStyle w:val="TableText"/>
              <w:keepNext/>
              <w:keepLines/>
            </w:pPr>
            <w:r w:rsidRPr="00347C2A">
              <w:t>51.4</w:t>
            </w:r>
          </w:p>
        </w:tc>
        <w:tc>
          <w:tcPr>
            <w:tcW w:w="523" w:type="pct"/>
          </w:tcPr>
          <w:p w14:paraId="781AEFD9" w14:textId="77777777" w:rsidR="004D3BA7" w:rsidRPr="00D5240F" w:rsidRDefault="004D3BA7" w:rsidP="00333453">
            <w:pPr>
              <w:pStyle w:val="TableText"/>
              <w:keepNext/>
              <w:keepLines/>
            </w:pPr>
            <w:r w:rsidRPr="00347C2A">
              <w:t>5.4</w:t>
            </w:r>
          </w:p>
        </w:tc>
      </w:tr>
      <w:tr w:rsidR="004D3BA7" w:rsidRPr="00BD66A6" w14:paraId="2B823479" w14:textId="77777777" w:rsidTr="00333453">
        <w:trPr>
          <w:trHeight w:val="315"/>
        </w:trPr>
        <w:tc>
          <w:tcPr>
            <w:tcW w:w="2793" w:type="pct"/>
            <w:tcBorders>
              <w:top w:val="nil"/>
              <w:bottom w:val="nil"/>
            </w:tcBorders>
            <w:noWrap/>
            <w:vAlign w:val="center"/>
          </w:tcPr>
          <w:p w14:paraId="3E91D023"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7AEA94D8" w14:textId="77777777" w:rsidR="004D3BA7" w:rsidRPr="00D5240F" w:rsidRDefault="004D3BA7" w:rsidP="00333453">
            <w:pPr>
              <w:pStyle w:val="TableText"/>
            </w:pPr>
            <w:r w:rsidRPr="00872AA8">
              <w:t>39</w:t>
            </w:r>
          </w:p>
        </w:tc>
        <w:tc>
          <w:tcPr>
            <w:tcW w:w="524" w:type="pct"/>
            <w:tcBorders>
              <w:top w:val="nil"/>
              <w:bottom w:val="nil"/>
            </w:tcBorders>
            <w:noWrap/>
            <w:vAlign w:val="bottom"/>
          </w:tcPr>
          <w:p w14:paraId="145D2346" w14:textId="77777777" w:rsidR="004D3BA7" w:rsidRPr="00D5240F" w:rsidRDefault="004D3BA7" w:rsidP="00333453">
            <w:pPr>
              <w:pStyle w:val="TableText"/>
            </w:pPr>
            <w:r w:rsidRPr="00347C2A">
              <w:t>59.0</w:t>
            </w:r>
          </w:p>
        </w:tc>
        <w:tc>
          <w:tcPr>
            <w:tcW w:w="524" w:type="pct"/>
            <w:tcBorders>
              <w:top w:val="nil"/>
              <w:bottom w:val="nil"/>
            </w:tcBorders>
            <w:noWrap/>
            <w:vAlign w:val="bottom"/>
          </w:tcPr>
          <w:p w14:paraId="541EF132" w14:textId="77777777" w:rsidR="004D3BA7" w:rsidRPr="00D5240F" w:rsidRDefault="004D3BA7" w:rsidP="00333453">
            <w:pPr>
              <w:pStyle w:val="TableText"/>
            </w:pPr>
            <w:r w:rsidRPr="00347C2A">
              <w:t>38.5</w:t>
            </w:r>
          </w:p>
        </w:tc>
        <w:tc>
          <w:tcPr>
            <w:tcW w:w="523" w:type="pct"/>
            <w:tcBorders>
              <w:top w:val="nil"/>
              <w:bottom w:val="nil"/>
            </w:tcBorders>
            <w:vAlign w:val="bottom"/>
          </w:tcPr>
          <w:p w14:paraId="4217F0EB" w14:textId="77777777" w:rsidR="004D3BA7" w:rsidRPr="00D5240F" w:rsidRDefault="004D3BA7" w:rsidP="00333453">
            <w:pPr>
              <w:pStyle w:val="TableText"/>
            </w:pPr>
            <w:r w:rsidRPr="00347C2A">
              <w:t>2.6</w:t>
            </w:r>
          </w:p>
        </w:tc>
      </w:tr>
      <w:tr w:rsidR="004D3BA7" w:rsidRPr="00BD66A6" w14:paraId="6DCDAC42" w14:textId="77777777" w:rsidTr="00333453">
        <w:tblPrEx>
          <w:jc w:val="left"/>
        </w:tblPrEx>
        <w:trPr>
          <w:trHeight w:val="315"/>
          <w:jc w:val="left"/>
        </w:trPr>
        <w:tc>
          <w:tcPr>
            <w:tcW w:w="2793" w:type="pct"/>
            <w:noWrap/>
          </w:tcPr>
          <w:p w14:paraId="3D23DC46"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23C64CDD" w14:textId="77777777" w:rsidR="004D3BA7" w:rsidRPr="00D5240F" w:rsidRDefault="004D3BA7" w:rsidP="00333453">
            <w:pPr>
              <w:pStyle w:val="TableText"/>
            </w:pPr>
            <w:r w:rsidRPr="00872AA8">
              <w:t>403</w:t>
            </w:r>
          </w:p>
        </w:tc>
        <w:tc>
          <w:tcPr>
            <w:tcW w:w="524" w:type="pct"/>
            <w:noWrap/>
          </w:tcPr>
          <w:p w14:paraId="097F6F30" w14:textId="77777777" w:rsidR="004D3BA7" w:rsidRPr="00D5240F" w:rsidRDefault="004D3BA7" w:rsidP="00333453">
            <w:pPr>
              <w:pStyle w:val="TableText"/>
            </w:pPr>
            <w:r w:rsidRPr="00347C2A">
              <w:t>21.8</w:t>
            </w:r>
          </w:p>
        </w:tc>
        <w:tc>
          <w:tcPr>
            <w:tcW w:w="524" w:type="pct"/>
            <w:noWrap/>
          </w:tcPr>
          <w:p w14:paraId="78D9410D" w14:textId="77777777" w:rsidR="004D3BA7" w:rsidRPr="00D5240F" w:rsidRDefault="004D3BA7" w:rsidP="00333453">
            <w:pPr>
              <w:pStyle w:val="TableText"/>
            </w:pPr>
            <w:r w:rsidRPr="00347C2A">
              <w:t>63.3</w:t>
            </w:r>
          </w:p>
        </w:tc>
        <w:tc>
          <w:tcPr>
            <w:tcW w:w="523" w:type="pct"/>
          </w:tcPr>
          <w:p w14:paraId="41A18DE7" w14:textId="77777777" w:rsidR="004D3BA7" w:rsidRPr="00D5240F" w:rsidRDefault="004D3BA7" w:rsidP="00333453">
            <w:pPr>
              <w:pStyle w:val="TableText"/>
            </w:pPr>
            <w:r w:rsidRPr="00347C2A">
              <w:t>14.9</w:t>
            </w:r>
          </w:p>
        </w:tc>
      </w:tr>
      <w:tr w:rsidR="004D3BA7" w:rsidRPr="00BD66A6" w14:paraId="25B590AA" w14:textId="77777777" w:rsidTr="00333453">
        <w:trPr>
          <w:trHeight w:val="315"/>
        </w:trPr>
        <w:tc>
          <w:tcPr>
            <w:tcW w:w="2793" w:type="pct"/>
            <w:tcBorders>
              <w:top w:val="nil"/>
              <w:bottom w:val="nil"/>
            </w:tcBorders>
            <w:noWrap/>
            <w:vAlign w:val="center"/>
          </w:tcPr>
          <w:p w14:paraId="06565BE9"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3A10BDE8" w14:textId="77777777" w:rsidR="004D3BA7" w:rsidRPr="00D5240F" w:rsidRDefault="004D3BA7" w:rsidP="00333453">
            <w:pPr>
              <w:pStyle w:val="TableText"/>
            </w:pPr>
            <w:r w:rsidRPr="00872AA8">
              <w:t>172</w:t>
            </w:r>
          </w:p>
        </w:tc>
        <w:tc>
          <w:tcPr>
            <w:tcW w:w="524" w:type="pct"/>
            <w:tcBorders>
              <w:top w:val="nil"/>
              <w:bottom w:val="nil"/>
            </w:tcBorders>
            <w:noWrap/>
            <w:vAlign w:val="bottom"/>
          </w:tcPr>
          <w:p w14:paraId="2F5232F7" w14:textId="77777777" w:rsidR="004D3BA7" w:rsidRPr="00D5240F" w:rsidRDefault="004D3BA7" w:rsidP="00333453">
            <w:pPr>
              <w:pStyle w:val="TableText"/>
            </w:pPr>
            <w:r w:rsidRPr="00347C2A">
              <w:t>45.9</w:t>
            </w:r>
          </w:p>
        </w:tc>
        <w:tc>
          <w:tcPr>
            <w:tcW w:w="524" w:type="pct"/>
            <w:tcBorders>
              <w:top w:val="nil"/>
              <w:bottom w:val="nil"/>
            </w:tcBorders>
            <w:noWrap/>
            <w:vAlign w:val="bottom"/>
          </w:tcPr>
          <w:p w14:paraId="7F7A04B8" w14:textId="77777777" w:rsidR="004D3BA7" w:rsidRPr="00D5240F" w:rsidRDefault="004D3BA7" w:rsidP="00333453">
            <w:pPr>
              <w:pStyle w:val="TableText"/>
            </w:pPr>
            <w:r w:rsidRPr="00347C2A">
              <w:t>43.6</w:t>
            </w:r>
          </w:p>
        </w:tc>
        <w:tc>
          <w:tcPr>
            <w:tcW w:w="523" w:type="pct"/>
            <w:tcBorders>
              <w:top w:val="nil"/>
              <w:bottom w:val="nil"/>
            </w:tcBorders>
            <w:vAlign w:val="bottom"/>
          </w:tcPr>
          <w:p w14:paraId="071402A1" w14:textId="77777777" w:rsidR="004D3BA7" w:rsidRPr="00D5240F" w:rsidRDefault="004D3BA7" w:rsidP="00333453">
            <w:pPr>
              <w:pStyle w:val="TableText"/>
            </w:pPr>
            <w:r w:rsidRPr="00347C2A">
              <w:t>10.5</w:t>
            </w:r>
          </w:p>
        </w:tc>
      </w:tr>
      <w:tr w:rsidR="004D3BA7" w:rsidRPr="00BD66A6" w14:paraId="42277ACC" w14:textId="77777777" w:rsidTr="00333453">
        <w:trPr>
          <w:trHeight w:val="315"/>
        </w:trPr>
        <w:tc>
          <w:tcPr>
            <w:tcW w:w="2793" w:type="pct"/>
            <w:tcBorders>
              <w:top w:val="nil"/>
              <w:bottom w:val="nil"/>
            </w:tcBorders>
            <w:noWrap/>
            <w:vAlign w:val="center"/>
          </w:tcPr>
          <w:p w14:paraId="417B89BF"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3B6042DF" w14:textId="77777777" w:rsidR="004D3BA7" w:rsidRPr="00D5240F" w:rsidRDefault="004D3BA7" w:rsidP="00333453">
            <w:pPr>
              <w:pStyle w:val="TableText"/>
              <w:keepNext/>
              <w:keepLines/>
            </w:pPr>
            <w:r w:rsidRPr="00872AA8">
              <w:t>3,015</w:t>
            </w:r>
          </w:p>
        </w:tc>
        <w:tc>
          <w:tcPr>
            <w:tcW w:w="524" w:type="pct"/>
            <w:tcBorders>
              <w:top w:val="nil"/>
              <w:bottom w:val="nil"/>
            </w:tcBorders>
            <w:noWrap/>
            <w:vAlign w:val="bottom"/>
          </w:tcPr>
          <w:p w14:paraId="76F240B9" w14:textId="77777777" w:rsidR="004D3BA7" w:rsidRPr="00D5240F" w:rsidRDefault="004D3BA7" w:rsidP="00333453">
            <w:pPr>
              <w:pStyle w:val="TableText"/>
              <w:keepNext/>
              <w:keepLines/>
            </w:pPr>
            <w:r w:rsidRPr="00347C2A">
              <w:t>50.3</w:t>
            </w:r>
          </w:p>
        </w:tc>
        <w:tc>
          <w:tcPr>
            <w:tcW w:w="524" w:type="pct"/>
            <w:tcBorders>
              <w:top w:val="nil"/>
              <w:bottom w:val="nil"/>
            </w:tcBorders>
            <w:noWrap/>
            <w:vAlign w:val="bottom"/>
          </w:tcPr>
          <w:p w14:paraId="46A9DFA2" w14:textId="77777777" w:rsidR="004D3BA7" w:rsidRPr="00D5240F" w:rsidRDefault="004D3BA7" w:rsidP="00333453">
            <w:pPr>
              <w:pStyle w:val="TableText"/>
              <w:keepNext/>
              <w:keepLines/>
            </w:pPr>
            <w:r w:rsidRPr="00347C2A">
              <w:t>44.0</w:t>
            </w:r>
          </w:p>
        </w:tc>
        <w:tc>
          <w:tcPr>
            <w:tcW w:w="523" w:type="pct"/>
            <w:tcBorders>
              <w:top w:val="nil"/>
              <w:bottom w:val="nil"/>
            </w:tcBorders>
            <w:vAlign w:val="bottom"/>
          </w:tcPr>
          <w:p w14:paraId="7DF52F60" w14:textId="77777777" w:rsidR="004D3BA7" w:rsidRPr="00D5240F" w:rsidRDefault="004D3BA7" w:rsidP="00333453">
            <w:pPr>
              <w:pStyle w:val="TableText"/>
              <w:keepNext/>
              <w:keepLines/>
            </w:pPr>
            <w:r w:rsidRPr="00347C2A">
              <w:t>5.7</w:t>
            </w:r>
          </w:p>
        </w:tc>
      </w:tr>
      <w:tr w:rsidR="004D3BA7" w:rsidRPr="00BD66A6" w14:paraId="5B824026" w14:textId="77777777" w:rsidTr="00333453">
        <w:trPr>
          <w:trHeight w:val="315"/>
        </w:trPr>
        <w:tc>
          <w:tcPr>
            <w:tcW w:w="2793" w:type="pct"/>
            <w:tcBorders>
              <w:top w:val="nil"/>
              <w:bottom w:val="nil"/>
            </w:tcBorders>
            <w:noWrap/>
            <w:vAlign w:val="center"/>
          </w:tcPr>
          <w:p w14:paraId="7F9EC6F0"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0942D56F" w14:textId="77777777" w:rsidR="004D3BA7" w:rsidRPr="00D5240F" w:rsidRDefault="004D3BA7" w:rsidP="00333453">
            <w:pPr>
              <w:pStyle w:val="TableText"/>
            </w:pPr>
            <w:r w:rsidRPr="00872AA8">
              <w:t>9,636</w:t>
            </w:r>
          </w:p>
        </w:tc>
        <w:tc>
          <w:tcPr>
            <w:tcW w:w="524" w:type="pct"/>
            <w:tcBorders>
              <w:top w:val="nil"/>
              <w:bottom w:val="nil"/>
            </w:tcBorders>
            <w:noWrap/>
            <w:vAlign w:val="bottom"/>
          </w:tcPr>
          <w:p w14:paraId="6402BAB2" w14:textId="77777777" w:rsidR="004D3BA7" w:rsidRPr="00D5240F" w:rsidRDefault="004D3BA7" w:rsidP="00333453">
            <w:pPr>
              <w:pStyle w:val="TableText"/>
            </w:pPr>
            <w:r w:rsidRPr="00347C2A">
              <w:t>65.3</w:t>
            </w:r>
          </w:p>
        </w:tc>
        <w:tc>
          <w:tcPr>
            <w:tcW w:w="524" w:type="pct"/>
            <w:tcBorders>
              <w:top w:val="nil"/>
              <w:bottom w:val="nil"/>
            </w:tcBorders>
            <w:noWrap/>
            <w:vAlign w:val="bottom"/>
          </w:tcPr>
          <w:p w14:paraId="57C1216B" w14:textId="77777777" w:rsidR="004D3BA7" w:rsidRPr="00D5240F" w:rsidRDefault="004D3BA7" w:rsidP="00333453">
            <w:pPr>
              <w:pStyle w:val="TableText"/>
            </w:pPr>
            <w:r w:rsidRPr="00347C2A">
              <w:t>32.8</w:t>
            </w:r>
          </w:p>
        </w:tc>
        <w:tc>
          <w:tcPr>
            <w:tcW w:w="523" w:type="pct"/>
            <w:tcBorders>
              <w:top w:val="nil"/>
              <w:bottom w:val="nil"/>
            </w:tcBorders>
            <w:vAlign w:val="bottom"/>
          </w:tcPr>
          <w:p w14:paraId="272BEF26" w14:textId="77777777" w:rsidR="004D3BA7" w:rsidRPr="00D5240F" w:rsidRDefault="004D3BA7" w:rsidP="00333453">
            <w:pPr>
              <w:pStyle w:val="TableText"/>
            </w:pPr>
            <w:r w:rsidRPr="00347C2A">
              <w:t>2.0</w:t>
            </w:r>
          </w:p>
        </w:tc>
      </w:tr>
      <w:tr w:rsidR="004D3BA7" w:rsidRPr="00BD66A6" w14:paraId="70792141" w14:textId="77777777" w:rsidTr="00333453">
        <w:trPr>
          <w:trHeight w:val="315"/>
        </w:trPr>
        <w:tc>
          <w:tcPr>
            <w:tcW w:w="2793" w:type="pct"/>
            <w:tcBorders>
              <w:top w:val="nil"/>
              <w:bottom w:val="nil"/>
            </w:tcBorders>
            <w:noWrap/>
            <w:vAlign w:val="center"/>
          </w:tcPr>
          <w:p w14:paraId="2EE3C640"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733953EC" w14:textId="77777777" w:rsidR="004D3BA7" w:rsidRPr="00D5240F" w:rsidRDefault="004D3BA7" w:rsidP="00333453">
            <w:pPr>
              <w:pStyle w:val="TableText"/>
            </w:pPr>
            <w:r w:rsidRPr="00872AA8">
              <w:t>431</w:t>
            </w:r>
          </w:p>
        </w:tc>
        <w:tc>
          <w:tcPr>
            <w:tcW w:w="524" w:type="pct"/>
            <w:tcBorders>
              <w:top w:val="nil"/>
              <w:bottom w:val="nil"/>
            </w:tcBorders>
            <w:noWrap/>
            <w:vAlign w:val="bottom"/>
          </w:tcPr>
          <w:p w14:paraId="79557A4B" w14:textId="77777777" w:rsidR="004D3BA7" w:rsidRPr="00D5240F" w:rsidRDefault="004D3BA7" w:rsidP="00333453">
            <w:pPr>
              <w:pStyle w:val="TableText"/>
            </w:pPr>
            <w:r w:rsidRPr="00347C2A">
              <w:t>57.8</w:t>
            </w:r>
          </w:p>
        </w:tc>
        <w:tc>
          <w:tcPr>
            <w:tcW w:w="524" w:type="pct"/>
            <w:tcBorders>
              <w:top w:val="nil"/>
              <w:bottom w:val="nil"/>
            </w:tcBorders>
            <w:noWrap/>
            <w:vAlign w:val="bottom"/>
          </w:tcPr>
          <w:p w14:paraId="5F418F4C" w14:textId="77777777" w:rsidR="004D3BA7" w:rsidRPr="00D5240F" w:rsidRDefault="004D3BA7" w:rsidP="00333453">
            <w:pPr>
              <w:pStyle w:val="TableText"/>
            </w:pPr>
            <w:r w:rsidRPr="00347C2A">
              <w:t>38.7</w:t>
            </w:r>
          </w:p>
        </w:tc>
        <w:tc>
          <w:tcPr>
            <w:tcW w:w="523" w:type="pct"/>
            <w:tcBorders>
              <w:top w:val="nil"/>
              <w:bottom w:val="nil"/>
            </w:tcBorders>
            <w:vAlign w:val="bottom"/>
          </w:tcPr>
          <w:p w14:paraId="712340C8" w14:textId="77777777" w:rsidR="004D3BA7" w:rsidRPr="00D5240F" w:rsidRDefault="004D3BA7" w:rsidP="00333453">
            <w:pPr>
              <w:pStyle w:val="TableText"/>
            </w:pPr>
            <w:r w:rsidRPr="00347C2A">
              <w:t>3.5</w:t>
            </w:r>
          </w:p>
        </w:tc>
      </w:tr>
      <w:tr w:rsidR="004D3BA7" w:rsidRPr="00BD66A6" w14:paraId="178D0CA7" w14:textId="77777777" w:rsidTr="00333453">
        <w:trPr>
          <w:trHeight w:val="315"/>
        </w:trPr>
        <w:tc>
          <w:tcPr>
            <w:tcW w:w="2793" w:type="pct"/>
            <w:tcBorders>
              <w:top w:val="nil"/>
              <w:bottom w:val="nil"/>
            </w:tcBorders>
            <w:noWrap/>
            <w:vAlign w:val="center"/>
          </w:tcPr>
          <w:p w14:paraId="71FDAA54"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2B7C5220" w14:textId="77777777" w:rsidR="004D3BA7" w:rsidRPr="00D5240F" w:rsidRDefault="004D3BA7" w:rsidP="00333453">
            <w:pPr>
              <w:pStyle w:val="TableText"/>
            </w:pPr>
            <w:r w:rsidRPr="00872AA8">
              <w:t>1,073</w:t>
            </w:r>
          </w:p>
        </w:tc>
        <w:tc>
          <w:tcPr>
            <w:tcW w:w="524" w:type="pct"/>
            <w:tcBorders>
              <w:top w:val="nil"/>
              <w:bottom w:val="nil"/>
            </w:tcBorders>
            <w:noWrap/>
            <w:vAlign w:val="bottom"/>
          </w:tcPr>
          <w:p w14:paraId="5B6767F8" w14:textId="77777777" w:rsidR="004D3BA7" w:rsidRPr="00D5240F" w:rsidRDefault="004D3BA7" w:rsidP="00333453">
            <w:pPr>
              <w:pStyle w:val="TableText"/>
            </w:pPr>
            <w:r w:rsidRPr="00347C2A">
              <w:t>76.0</w:t>
            </w:r>
          </w:p>
        </w:tc>
        <w:tc>
          <w:tcPr>
            <w:tcW w:w="524" w:type="pct"/>
            <w:tcBorders>
              <w:top w:val="nil"/>
              <w:bottom w:val="nil"/>
            </w:tcBorders>
            <w:noWrap/>
            <w:vAlign w:val="bottom"/>
          </w:tcPr>
          <w:p w14:paraId="290C86D6" w14:textId="77777777" w:rsidR="004D3BA7" w:rsidRPr="00D5240F" w:rsidRDefault="004D3BA7" w:rsidP="00333453">
            <w:pPr>
              <w:pStyle w:val="TableText"/>
            </w:pPr>
            <w:r w:rsidRPr="00347C2A">
              <w:t>22.9</w:t>
            </w:r>
          </w:p>
        </w:tc>
        <w:tc>
          <w:tcPr>
            <w:tcW w:w="523" w:type="pct"/>
            <w:tcBorders>
              <w:top w:val="nil"/>
              <w:bottom w:val="nil"/>
            </w:tcBorders>
            <w:vAlign w:val="bottom"/>
          </w:tcPr>
          <w:p w14:paraId="609D8F3D" w14:textId="77777777" w:rsidR="004D3BA7" w:rsidRPr="00D5240F" w:rsidRDefault="004D3BA7" w:rsidP="00333453">
            <w:pPr>
              <w:pStyle w:val="TableText"/>
            </w:pPr>
            <w:r w:rsidRPr="00347C2A">
              <w:t>1.1</w:t>
            </w:r>
          </w:p>
        </w:tc>
      </w:tr>
      <w:tr w:rsidR="004D3BA7" w:rsidRPr="00BD66A6" w14:paraId="1A4F8A3E" w14:textId="77777777" w:rsidTr="00232DA4">
        <w:trPr>
          <w:trHeight w:val="315"/>
        </w:trPr>
        <w:tc>
          <w:tcPr>
            <w:tcW w:w="2793" w:type="pct"/>
            <w:tcBorders>
              <w:top w:val="nil"/>
              <w:bottom w:val="nil"/>
            </w:tcBorders>
            <w:noWrap/>
            <w:vAlign w:val="center"/>
          </w:tcPr>
          <w:p w14:paraId="192B0EF4"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23E96788" w14:textId="77777777" w:rsidR="004D3BA7" w:rsidRPr="00D5240F" w:rsidRDefault="004D3BA7" w:rsidP="00333453">
            <w:pPr>
              <w:pStyle w:val="TableText"/>
            </w:pPr>
            <w:r w:rsidRPr="00872AA8">
              <w:t>4,059</w:t>
            </w:r>
          </w:p>
        </w:tc>
        <w:tc>
          <w:tcPr>
            <w:tcW w:w="524" w:type="pct"/>
            <w:tcBorders>
              <w:top w:val="nil"/>
              <w:bottom w:val="nil"/>
            </w:tcBorders>
            <w:noWrap/>
            <w:vAlign w:val="bottom"/>
          </w:tcPr>
          <w:p w14:paraId="4C358B6C" w14:textId="77777777" w:rsidR="004D3BA7" w:rsidRPr="00D5240F" w:rsidRDefault="004D3BA7" w:rsidP="00333453">
            <w:pPr>
              <w:pStyle w:val="TableText"/>
            </w:pPr>
            <w:r w:rsidRPr="00347C2A">
              <w:t>34.6</w:t>
            </w:r>
          </w:p>
        </w:tc>
        <w:tc>
          <w:tcPr>
            <w:tcW w:w="524" w:type="pct"/>
            <w:tcBorders>
              <w:top w:val="nil"/>
              <w:bottom w:val="nil"/>
            </w:tcBorders>
            <w:noWrap/>
            <w:vAlign w:val="bottom"/>
          </w:tcPr>
          <w:p w14:paraId="3D327EDC" w14:textId="77777777" w:rsidR="004D3BA7" w:rsidRPr="00D5240F" w:rsidRDefault="004D3BA7" w:rsidP="00333453">
            <w:pPr>
              <w:pStyle w:val="TableText"/>
            </w:pPr>
            <w:r w:rsidRPr="00347C2A">
              <w:t>53.4</w:t>
            </w:r>
          </w:p>
        </w:tc>
        <w:tc>
          <w:tcPr>
            <w:tcW w:w="523" w:type="pct"/>
            <w:tcBorders>
              <w:top w:val="nil"/>
              <w:bottom w:val="nil"/>
            </w:tcBorders>
            <w:vAlign w:val="bottom"/>
          </w:tcPr>
          <w:p w14:paraId="5539827B" w14:textId="77777777" w:rsidR="004D3BA7" w:rsidRPr="00D5240F" w:rsidRDefault="004D3BA7" w:rsidP="00333453">
            <w:pPr>
              <w:pStyle w:val="TableText"/>
            </w:pPr>
            <w:r w:rsidRPr="00347C2A">
              <w:t>11.9</w:t>
            </w:r>
          </w:p>
        </w:tc>
      </w:tr>
      <w:tr w:rsidR="004D3BA7" w:rsidRPr="00BD66A6" w14:paraId="749AF73D" w14:textId="77777777" w:rsidTr="00232DA4">
        <w:trPr>
          <w:trHeight w:val="315"/>
        </w:trPr>
        <w:tc>
          <w:tcPr>
            <w:tcW w:w="2793" w:type="pct"/>
            <w:tcBorders>
              <w:top w:val="nil"/>
              <w:bottom w:val="nil"/>
            </w:tcBorders>
            <w:noWrap/>
            <w:vAlign w:val="center"/>
          </w:tcPr>
          <w:p w14:paraId="78773307"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0FED90D4" w14:textId="77777777" w:rsidR="004D3BA7" w:rsidRPr="00D5240F" w:rsidRDefault="004D3BA7" w:rsidP="00333453">
            <w:pPr>
              <w:pStyle w:val="TableText"/>
            </w:pPr>
            <w:r w:rsidRPr="00872AA8">
              <w:t>1,991</w:t>
            </w:r>
          </w:p>
        </w:tc>
        <w:tc>
          <w:tcPr>
            <w:tcW w:w="524" w:type="pct"/>
            <w:tcBorders>
              <w:top w:val="nil"/>
              <w:bottom w:val="nil"/>
            </w:tcBorders>
            <w:noWrap/>
            <w:vAlign w:val="bottom"/>
          </w:tcPr>
          <w:p w14:paraId="27D9BD1B" w14:textId="77777777" w:rsidR="004D3BA7" w:rsidRPr="00D5240F" w:rsidRDefault="004D3BA7" w:rsidP="00333453">
            <w:pPr>
              <w:pStyle w:val="TableText"/>
            </w:pPr>
            <w:r w:rsidRPr="00347C2A">
              <w:t>54.3</w:t>
            </w:r>
          </w:p>
        </w:tc>
        <w:tc>
          <w:tcPr>
            <w:tcW w:w="524" w:type="pct"/>
            <w:tcBorders>
              <w:top w:val="nil"/>
              <w:bottom w:val="nil"/>
            </w:tcBorders>
            <w:noWrap/>
            <w:vAlign w:val="bottom"/>
          </w:tcPr>
          <w:p w14:paraId="67386F1A" w14:textId="77777777" w:rsidR="004D3BA7" w:rsidRPr="00D5240F" w:rsidRDefault="004D3BA7" w:rsidP="00333453">
            <w:pPr>
              <w:pStyle w:val="TableText"/>
            </w:pPr>
            <w:r w:rsidRPr="00347C2A">
              <w:t>41.6</w:t>
            </w:r>
          </w:p>
        </w:tc>
        <w:tc>
          <w:tcPr>
            <w:tcW w:w="523" w:type="pct"/>
            <w:tcBorders>
              <w:top w:val="nil"/>
              <w:bottom w:val="nil"/>
            </w:tcBorders>
            <w:vAlign w:val="bottom"/>
          </w:tcPr>
          <w:p w14:paraId="7B0B1E6B" w14:textId="77777777" w:rsidR="004D3BA7" w:rsidRPr="00D5240F" w:rsidRDefault="004D3BA7" w:rsidP="00333453">
            <w:pPr>
              <w:pStyle w:val="TableText"/>
            </w:pPr>
            <w:r w:rsidRPr="00347C2A">
              <w:t>4.1</w:t>
            </w:r>
          </w:p>
        </w:tc>
      </w:tr>
      <w:tr w:rsidR="004D3BA7" w:rsidRPr="00BD66A6" w14:paraId="268A31AF" w14:textId="77777777" w:rsidTr="00232DA4">
        <w:trPr>
          <w:trHeight w:val="315"/>
        </w:trPr>
        <w:tc>
          <w:tcPr>
            <w:tcW w:w="2793" w:type="pct"/>
            <w:tcBorders>
              <w:top w:val="nil"/>
              <w:bottom w:val="nil"/>
            </w:tcBorders>
            <w:noWrap/>
            <w:vAlign w:val="center"/>
          </w:tcPr>
          <w:p w14:paraId="464744C6"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37263FB0" w14:textId="77777777" w:rsidR="004D3BA7" w:rsidRPr="00D5240F" w:rsidRDefault="004D3BA7" w:rsidP="00333453">
            <w:pPr>
              <w:pStyle w:val="TableText"/>
            </w:pPr>
            <w:r w:rsidRPr="00872AA8">
              <w:t>491</w:t>
            </w:r>
          </w:p>
        </w:tc>
        <w:tc>
          <w:tcPr>
            <w:tcW w:w="524" w:type="pct"/>
            <w:tcBorders>
              <w:top w:val="nil"/>
              <w:bottom w:val="nil"/>
            </w:tcBorders>
            <w:noWrap/>
            <w:vAlign w:val="bottom"/>
          </w:tcPr>
          <w:p w14:paraId="51662205" w14:textId="77777777" w:rsidR="004D3BA7" w:rsidRPr="00D5240F" w:rsidRDefault="004D3BA7" w:rsidP="00333453">
            <w:pPr>
              <w:pStyle w:val="TableText"/>
            </w:pPr>
            <w:r w:rsidRPr="00347C2A">
              <w:t>34.8</w:t>
            </w:r>
          </w:p>
        </w:tc>
        <w:tc>
          <w:tcPr>
            <w:tcW w:w="524" w:type="pct"/>
            <w:tcBorders>
              <w:top w:val="nil"/>
              <w:bottom w:val="nil"/>
            </w:tcBorders>
            <w:noWrap/>
            <w:vAlign w:val="bottom"/>
          </w:tcPr>
          <w:p w14:paraId="563406E9" w14:textId="77777777" w:rsidR="004D3BA7" w:rsidRPr="00D5240F" w:rsidRDefault="004D3BA7" w:rsidP="00333453">
            <w:pPr>
              <w:pStyle w:val="TableText"/>
            </w:pPr>
            <w:r w:rsidRPr="00347C2A">
              <w:t>51.5</w:t>
            </w:r>
          </w:p>
        </w:tc>
        <w:tc>
          <w:tcPr>
            <w:tcW w:w="523" w:type="pct"/>
            <w:tcBorders>
              <w:top w:val="nil"/>
              <w:bottom w:val="nil"/>
            </w:tcBorders>
            <w:vAlign w:val="bottom"/>
          </w:tcPr>
          <w:p w14:paraId="24FA0478" w14:textId="77777777" w:rsidR="004D3BA7" w:rsidRPr="00D5240F" w:rsidRDefault="004D3BA7" w:rsidP="00333453">
            <w:pPr>
              <w:pStyle w:val="TableText"/>
            </w:pPr>
            <w:r w:rsidRPr="00347C2A">
              <w:t>13.6</w:t>
            </w:r>
          </w:p>
        </w:tc>
      </w:tr>
      <w:tr w:rsidR="004D3BA7" w:rsidRPr="00BD66A6" w14:paraId="7CF7731E" w14:textId="77777777" w:rsidTr="00333453">
        <w:trPr>
          <w:trHeight w:val="315"/>
        </w:trPr>
        <w:tc>
          <w:tcPr>
            <w:tcW w:w="2793" w:type="pct"/>
            <w:tcBorders>
              <w:top w:val="nil"/>
              <w:bottom w:val="single" w:sz="12" w:space="0" w:color="auto"/>
            </w:tcBorders>
            <w:noWrap/>
            <w:vAlign w:val="center"/>
          </w:tcPr>
          <w:p w14:paraId="1EA0C1FF"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183F08B0" w14:textId="77777777" w:rsidR="004D3BA7" w:rsidRPr="00D5240F" w:rsidRDefault="004D3BA7" w:rsidP="00333453">
            <w:pPr>
              <w:pStyle w:val="TableText"/>
            </w:pPr>
            <w:r w:rsidRPr="00872AA8">
              <w:t>361</w:t>
            </w:r>
          </w:p>
        </w:tc>
        <w:tc>
          <w:tcPr>
            <w:tcW w:w="524" w:type="pct"/>
            <w:tcBorders>
              <w:top w:val="nil"/>
              <w:bottom w:val="single" w:sz="12" w:space="0" w:color="auto"/>
            </w:tcBorders>
            <w:noWrap/>
            <w:vAlign w:val="bottom"/>
          </w:tcPr>
          <w:p w14:paraId="453D127E" w14:textId="77777777" w:rsidR="004D3BA7" w:rsidRPr="00D5240F" w:rsidRDefault="004D3BA7" w:rsidP="00333453">
            <w:pPr>
              <w:pStyle w:val="TableText"/>
            </w:pPr>
            <w:r w:rsidRPr="00347C2A">
              <w:t>57.6</w:t>
            </w:r>
          </w:p>
        </w:tc>
        <w:tc>
          <w:tcPr>
            <w:tcW w:w="524" w:type="pct"/>
            <w:tcBorders>
              <w:top w:val="nil"/>
              <w:bottom w:val="single" w:sz="12" w:space="0" w:color="auto"/>
            </w:tcBorders>
            <w:noWrap/>
            <w:vAlign w:val="bottom"/>
          </w:tcPr>
          <w:p w14:paraId="52FB3B59" w14:textId="77777777" w:rsidR="004D3BA7" w:rsidRPr="00D5240F" w:rsidRDefault="004D3BA7" w:rsidP="00333453">
            <w:pPr>
              <w:pStyle w:val="TableText"/>
            </w:pPr>
            <w:r w:rsidRPr="00347C2A">
              <w:t>37.4</w:t>
            </w:r>
          </w:p>
        </w:tc>
        <w:tc>
          <w:tcPr>
            <w:tcW w:w="523" w:type="pct"/>
            <w:tcBorders>
              <w:top w:val="nil"/>
              <w:bottom w:val="single" w:sz="12" w:space="0" w:color="auto"/>
            </w:tcBorders>
            <w:vAlign w:val="bottom"/>
          </w:tcPr>
          <w:p w14:paraId="0B209B6E" w14:textId="77777777" w:rsidR="004D3BA7" w:rsidRPr="00D5240F" w:rsidRDefault="004D3BA7" w:rsidP="00333453">
            <w:pPr>
              <w:pStyle w:val="TableText"/>
            </w:pPr>
            <w:r w:rsidRPr="00347C2A">
              <w:t>5.0</w:t>
            </w:r>
          </w:p>
        </w:tc>
      </w:tr>
    </w:tbl>
    <w:p w14:paraId="3C0853E3" w14:textId="77777777" w:rsidR="004D3BA7" w:rsidRPr="00D6213F" w:rsidRDefault="004D3BA7" w:rsidP="004D3BA7">
      <w:pPr>
        <w:pStyle w:val="Caption"/>
        <w:keepLines/>
        <w:pageBreakBefore/>
      </w:pPr>
      <w:bookmarkStart w:id="903" w:name="_Ref36131845"/>
      <w:bookmarkStart w:id="904" w:name="_Toc43295070"/>
      <w:bookmarkStart w:id="905" w:name="_Toc221178109"/>
      <w:r w:rsidRPr="00D6213F">
        <w:lastRenderedPageBreak/>
        <w:t>Table 7.D.</w:t>
      </w:r>
      <w:r>
        <w:fldChar w:fldCharType="begin"/>
      </w:r>
      <w:r>
        <w:instrText>SEQ Table_7.D. \* ARABIC</w:instrText>
      </w:r>
      <w:r>
        <w:fldChar w:fldCharType="separate"/>
      </w:r>
      <w:r>
        <w:rPr>
          <w:noProof/>
        </w:rPr>
        <w:t>10</w:t>
      </w:r>
      <w:r>
        <w:fldChar w:fldCharType="end"/>
      </w:r>
      <w:bookmarkEnd w:id="903"/>
      <w:r w:rsidRPr="00D6213F">
        <w:t xml:space="preserve">  Percent of Students in Each Achievement Level by Demographic Variables for</w:t>
      </w:r>
      <w:r>
        <w:t> </w:t>
      </w:r>
      <w:r w:rsidRPr="00D6213F">
        <w:t>Grade Eleven</w:t>
      </w:r>
      <w:r>
        <w:t>—</w:t>
      </w:r>
      <w:r w:rsidRPr="00D6213F">
        <w:t>Physical Sciences Domain</w:t>
      </w:r>
      <w:bookmarkEnd w:id="904"/>
      <w:bookmarkEnd w:id="905"/>
    </w:p>
    <w:tbl>
      <w:tblPr>
        <w:tblStyle w:val="TRs"/>
        <w:tblW w:w="4774" w:type="pct"/>
        <w:tblLayout w:type="fixed"/>
        <w:tblLook w:val="04A0" w:firstRow="1" w:lastRow="0" w:firstColumn="1" w:lastColumn="0" w:noHBand="0" w:noVBand="1"/>
        <w:tblDescription w:val="Percent of Students in Each Achievement Level by Demographic Variables for Grade Eleven—Physical Sciences Domain"/>
      </w:tblPr>
      <w:tblGrid>
        <w:gridCol w:w="7220"/>
        <w:gridCol w:w="1644"/>
        <w:gridCol w:w="1354"/>
        <w:gridCol w:w="1354"/>
        <w:gridCol w:w="1352"/>
      </w:tblGrid>
      <w:tr w:rsidR="004D3BA7" w:rsidRPr="00BD66A6" w14:paraId="24696030"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26870D66" w14:textId="77777777" w:rsidR="004D3BA7" w:rsidRPr="00BB5B35" w:rsidRDefault="004D3BA7" w:rsidP="00333453">
            <w:pPr>
              <w:pStyle w:val="TableHead"/>
              <w:keepNext/>
              <w:keepLines/>
            </w:pPr>
            <w:r w:rsidRPr="00BB5B35">
              <w:t>Group</w:t>
            </w:r>
          </w:p>
        </w:tc>
        <w:tc>
          <w:tcPr>
            <w:tcW w:w="636" w:type="pct"/>
          </w:tcPr>
          <w:p w14:paraId="2619C50B" w14:textId="77777777" w:rsidR="004D3BA7" w:rsidRPr="00BB5B35" w:rsidRDefault="004D3BA7" w:rsidP="00333453">
            <w:pPr>
              <w:pStyle w:val="TableHead"/>
              <w:keepNext/>
              <w:keepLines/>
            </w:pPr>
            <w:r>
              <w:t>Number Tested</w:t>
            </w:r>
          </w:p>
        </w:tc>
        <w:tc>
          <w:tcPr>
            <w:tcW w:w="524" w:type="pct"/>
            <w:noWrap/>
            <w:hideMark/>
          </w:tcPr>
          <w:p w14:paraId="45A8F94F" w14:textId="77777777" w:rsidR="004D3BA7" w:rsidRPr="00BB5B35" w:rsidRDefault="004D3BA7" w:rsidP="00333453">
            <w:pPr>
              <w:pStyle w:val="TableHead"/>
              <w:keepNext/>
              <w:keepLines/>
            </w:pPr>
            <w:r>
              <w:t>Below Standard</w:t>
            </w:r>
          </w:p>
        </w:tc>
        <w:tc>
          <w:tcPr>
            <w:tcW w:w="524" w:type="pct"/>
            <w:noWrap/>
            <w:hideMark/>
          </w:tcPr>
          <w:p w14:paraId="7E711C05" w14:textId="77777777" w:rsidR="004D3BA7" w:rsidRPr="00BB5B35" w:rsidRDefault="004D3BA7" w:rsidP="00333453">
            <w:pPr>
              <w:pStyle w:val="TableHead"/>
              <w:keepNext/>
              <w:keepLines/>
            </w:pPr>
            <w:r>
              <w:t>Near Standard</w:t>
            </w:r>
          </w:p>
        </w:tc>
        <w:tc>
          <w:tcPr>
            <w:tcW w:w="523" w:type="pct"/>
          </w:tcPr>
          <w:p w14:paraId="544CE13A" w14:textId="77777777" w:rsidR="004D3BA7" w:rsidRPr="00BB5B35" w:rsidRDefault="004D3BA7" w:rsidP="00333453">
            <w:pPr>
              <w:pStyle w:val="TableHead"/>
              <w:keepNext/>
              <w:keepLines/>
            </w:pPr>
            <w:r>
              <w:t>Above Standard</w:t>
            </w:r>
          </w:p>
        </w:tc>
      </w:tr>
      <w:tr w:rsidR="004D3BA7" w:rsidRPr="00BD66A6" w14:paraId="046B4A24" w14:textId="77777777" w:rsidTr="00333453">
        <w:trPr>
          <w:trHeight w:val="315"/>
        </w:trPr>
        <w:tc>
          <w:tcPr>
            <w:tcW w:w="2793" w:type="pct"/>
            <w:tcBorders>
              <w:top w:val="single" w:sz="4" w:space="0" w:color="auto"/>
              <w:bottom w:val="single" w:sz="4" w:space="0" w:color="auto"/>
            </w:tcBorders>
            <w:noWrap/>
            <w:vAlign w:val="center"/>
            <w:hideMark/>
          </w:tcPr>
          <w:p w14:paraId="799BDD69"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6B8A0C63" w14:textId="77777777" w:rsidR="004D3BA7" w:rsidRPr="00BB5B35" w:rsidRDefault="004D3BA7" w:rsidP="00333453">
            <w:pPr>
              <w:pStyle w:val="TableText"/>
              <w:keepNext/>
              <w:keepLines/>
            </w:pPr>
            <w:r>
              <w:t>256,245</w:t>
            </w:r>
          </w:p>
        </w:tc>
        <w:tc>
          <w:tcPr>
            <w:tcW w:w="524" w:type="pct"/>
            <w:tcBorders>
              <w:top w:val="single" w:sz="4" w:space="0" w:color="auto"/>
              <w:bottom w:val="single" w:sz="4" w:space="0" w:color="auto"/>
            </w:tcBorders>
            <w:noWrap/>
            <w:vAlign w:val="bottom"/>
          </w:tcPr>
          <w:p w14:paraId="2A0A2CED" w14:textId="77777777" w:rsidR="004D3BA7" w:rsidRPr="00BB5B35" w:rsidRDefault="004D3BA7" w:rsidP="00333453">
            <w:pPr>
              <w:pStyle w:val="TableText"/>
              <w:keepNext/>
              <w:keepLines/>
            </w:pPr>
            <w:r>
              <w:t>45.9</w:t>
            </w:r>
          </w:p>
        </w:tc>
        <w:tc>
          <w:tcPr>
            <w:tcW w:w="524" w:type="pct"/>
            <w:tcBorders>
              <w:top w:val="single" w:sz="4" w:space="0" w:color="auto"/>
              <w:bottom w:val="single" w:sz="4" w:space="0" w:color="auto"/>
            </w:tcBorders>
            <w:noWrap/>
            <w:vAlign w:val="bottom"/>
          </w:tcPr>
          <w:p w14:paraId="636A366B" w14:textId="77777777" w:rsidR="004D3BA7" w:rsidRPr="00BB5B35" w:rsidRDefault="004D3BA7" w:rsidP="00333453">
            <w:pPr>
              <w:pStyle w:val="TableText"/>
              <w:keepNext/>
              <w:keepLines/>
            </w:pPr>
            <w:r>
              <w:t>43.9</w:t>
            </w:r>
          </w:p>
        </w:tc>
        <w:tc>
          <w:tcPr>
            <w:tcW w:w="523" w:type="pct"/>
            <w:tcBorders>
              <w:top w:val="single" w:sz="4" w:space="0" w:color="auto"/>
              <w:bottom w:val="single" w:sz="4" w:space="0" w:color="auto"/>
            </w:tcBorders>
            <w:vAlign w:val="bottom"/>
          </w:tcPr>
          <w:p w14:paraId="7CB69B28" w14:textId="77777777" w:rsidR="004D3BA7" w:rsidRPr="00BB5B35" w:rsidRDefault="004D3BA7" w:rsidP="00333453">
            <w:pPr>
              <w:pStyle w:val="TableText"/>
              <w:keepNext/>
              <w:keepLines/>
            </w:pPr>
            <w:r>
              <w:t>10.2</w:t>
            </w:r>
          </w:p>
        </w:tc>
      </w:tr>
      <w:tr w:rsidR="004D3BA7" w:rsidRPr="00BD66A6" w14:paraId="30A49B19" w14:textId="77777777" w:rsidTr="00333453">
        <w:trPr>
          <w:trHeight w:val="300"/>
        </w:trPr>
        <w:tc>
          <w:tcPr>
            <w:tcW w:w="2793" w:type="pct"/>
            <w:tcBorders>
              <w:top w:val="single" w:sz="4" w:space="0" w:color="auto"/>
              <w:bottom w:val="nil"/>
            </w:tcBorders>
            <w:noWrap/>
            <w:vAlign w:val="center"/>
            <w:hideMark/>
          </w:tcPr>
          <w:p w14:paraId="2307FD41"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048B669B" w14:textId="77777777" w:rsidR="004D3BA7" w:rsidRPr="00BB5B35" w:rsidRDefault="004D3BA7" w:rsidP="00333453">
            <w:pPr>
              <w:pStyle w:val="TableText"/>
              <w:keepNext/>
              <w:keepLines/>
            </w:pPr>
            <w:r w:rsidRPr="00F77529">
              <w:t>129,405</w:t>
            </w:r>
          </w:p>
        </w:tc>
        <w:tc>
          <w:tcPr>
            <w:tcW w:w="524" w:type="pct"/>
            <w:tcBorders>
              <w:top w:val="single" w:sz="4" w:space="0" w:color="auto"/>
              <w:bottom w:val="nil"/>
            </w:tcBorders>
            <w:noWrap/>
            <w:vAlign w:val="bottom"/>
          </w:tcPr>
          <w:p w14:paraId="72EC006D" w14:textId="77777777" w:rsidR="004D3BA7" w:rsidRPr="00BB5B35" w:rsidRDefault="004D3BA7" w:rsidP="00333453">
            <w:pPr>
              <w:pStyle w:val="TableText"/>
              <w:keepNext/>
              <w:keepLines/>
            </w:pPr>
            <w:r w:rsidRPr="00D40922">
              <w:t>48.3</w:t>
            </w:r>
          </w:p>
        </w:tc>
        <w:tc>
          <w:tcPr>
            <w:tcW w:w="524" w:type="pct"/>
            <w:tcBorders>
              <w:top w:val="single" w:sz="4" w:space="0" w:color="auto"/>
              <w:bottom w:val="nil"/>
            </w:tcBorders>
            <w:noWrap/>
            <w:vAlign w:val="bottom"/>
          </w:tcPr>
          <w:p w14:paraId="62D957AC" w14:textId="77777777" w:rsidR="004D3BA7" w:rsidRPr="00BB5B35" w:rsidRDefault="004D3BA7" w:rsidP="00333453">
            <w:pPr>
              <w:pStyle w:val="TableText"/>
              <w:keepNext/>
              <w:keepLines/>
            </w:pPr>
            <w:r w:rsidRPr="00D40922">
              <w:t>40.7</w:t>
            </w:r>
          </w:p>
        </w:tc>
        <w:tc>
          <w:tcPr>
            <w:tcW w:w="523" w:type="pct"/>
            <w:tcBorders>
              <w:top w:val="single" w:sz="4" w:space="0" w:color="auto"/>
              <w:bottom w:val="nil"/>
            </w:tcBorders>
            <w:vAlign w:val="bottom"/>
          </w:tcPr>
          <w:p w14:paraId="470547E9" w14:textId="77777777" w:rsidR="004D3BA7" w:rsidRPr="00BB5B35" w:rsidRDefault="004D3BA7" w:rsidP="00333453">
            <w:pPr>
              <w:pStyle w:val="TableText"/>
              <w:keepNext/>
              <w:keepLines/>
            </w:pPr>
            <w:r w:rsidRPr="00D40922">
              <w:t>11.0</w:t>
            </w:r>
          </w:p>
        </w:tc>
      </w:tr>
      <w:tr w:rsidR="004D3BA7" w:rsidRPr="00BD66A6" w14:paraId="017BE30B" w14:textId="77777777" w:rsidTr="00333453">
        <w:trPr>
          <w:trHeight w:val="315"/>
        </w:trPr>
        <w:tc>
          <w:tcPr>
            <w:tcW w:w="2793" w:type="pct"/>
            <w:tcBorders>
              <w:top w:val="nil"/>
              <w:bottom w:val="single" w:sz="4" w:space="0" w:color="auto"/>
            </w:tcBorders>
            <w:noWrap/>
            <w:vAlign w:val="center"/>
            <w:hideMark/>
          </w:tcPr>
          <w:p w14:paraId="35DEE5AD"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431DDE49" w14:textId="77777777" w:rsidR="004D3BA7" w:rsidRPr="00BB5B35" w:rsidRDefault="004D3BA7" w:rsidP="00333453">
            <w:pPr>
              <w:pStyle w:val="TableText"/>
              <w:keepNext/>
              <w:keepLines/>
            </w:pPr>
            <w:r w:rsidRPr="00F77529">
              <w:t>126,840</w:t>
            </w:r>
          </w:p>
        </w:tc>
        <w:tc>
          <w:tcPr>
            <w:tcW w:w="524" w:type="pct"/>
            <w:tcBorders>
              <w:top w:val="nil"/>
              <w:bottom w:val="single" w:sz="4" w:space="0" w:color="auto"/>
            </w:tcBorders>
            <w:noWrap/>
            <w:vAlign w:val="bottom"/>
          </w:tcPr>
          <w:p w14:paraId="6BE57873" w14:textId="77777777" w:rsidR="004D3BA7" w:rsidRPr="00BB5B35" w:rsidRDefault="004D3BA7" w:rsidP="00333453">
            <w:pPr>
              <w:pStyle w:val="TableText"/>
              <w:keepNext/>
              <w:keepLines/>
            </w:pPr>
            <w:r w:rsidRPr="00D40922">
              <w:t>43.5</w:t>
            </w:r>
          </w:p>
        </w:tc>
        <w:tc>
          <w:tcPr>
            <w:tcW w:w="524" w:type="pct"/>
            <w:tcBorders>
              <w:top w:val="nil"/>
              <w:bottom w:val="single" w:sz="4" w:space="0" w:color="auto"/>
            </w:tcBorders>
            <w:noWrap/>
            <w:vAlign w:val="bottom"/>
          </w:tcPr>
          <w:p w14:paraId="5D4ABD20" w14:textId="77777777" w:rsidR="004D3BA7" w:rsidRPr="00BB5B35" w:rsidRDefault="004D3BA7" w:rsidP="00333453">
            <w:pPr>
              <w:pStyle w:val="TableText"/>
              <w:keepNext/>
              <w:keepLines/>
            </w:pPr>
            <w:r w:rsidRPr="00D40922">
              <w:t>47.1</w:t>
            </w:r>
          </w:p>
        </w:tc>
        <w:tc>
          <w:tcPr>
            <w:tcW w:w="523" w:type="pct"/>
            <w:tcBorders>
              <w:top w:val="nil"/>
              <w:bottom w:val="single" w:sz="4" w:space="0" w:color="auto"/>
            </w:tcBorders>
            <w:vAlign w:val="bottom"/>
          </w:tcPr>
          <w:p w14:paraId="17465D74" w14:textId="77777777" w:rsidR="004D3BA7" w:rsidRPr="00BB5B35" w:rsidRDefault="004D3BA7" w:rsidP="00333453">
            <w:pPr>
              <w:pStyle w:val="TableText"/>
              <w:keepNext/>
              <w:keepLines/>
            </w:pPr>
            <w:r w:rsidRPr="00D40922">
              <w:t>9.3</w:t>
            </w:r>
          </w:p>
        </w:tc>
      </w:tr>
      <w:tr w:rsidR="004D3BA7" w:rsidRPr="00BD66A6" w14:paraId="1DEB15FB" w14:textId="77777777" w:rsidTr="00333453">
        <w:trPr>
          <w:trHeight w:val="300"/>
        </w:trPr>
        <w:tc>
          <w:tcPr>
            <w:tcW w:w="2793" w:type="pct"/>
            <w:tcBorders>
              <w:top w:val="single" w:sz="4" w:space="0" w:color="auto"/>
              <w:bottom w:val="nil"/>
            </w:tcBorders>
            <w:noWrap/>
            <w:vAlign w:val="center"/>
            <w:hideMark/>
          </w:tcPr>
          <w:p w14:paraId="08C1BD72"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0B8D647B" w14:textId="77777777" w:rsidR="004D3BA7" w:rsidRPr="00BB5B35" w:rsidRDefault="004D3BA7" w:rsidP="00333453">
            <w:pPr>
              <w:pStyle w:val="TableText"/>
              <w:keepNext/>
              <w:keepLines/>
            </w:pPr>
            <w:r w:rsidRPr="00F77529">
              <w:t>22,121</w:t>
            </w:r>
          </w:p>
        </w:tc>
        <w:tc>
          <w:tcPr>
            <w:tcW w:w="524" w:type="pct"/>
            <w:tcBorders>
              <w:top w:val="single" w:sz="4" w:space="0" w:color="auto"/>
              <w:bottom w:val="nil"/>
            </w:tcBorders>
            <w:noWrap/>
            <w:vAlign w:val="bottom"/>
          </w:tcPr>
          <w:p w14:paraId="4A548C27" w14:textId="77777777" w:rsidR="004D3BA7" w:rsidRPr="00BB5B35" w:rsidRDefault="004D3BA7" w:rsidP="00333453">
            <w:pPr>
              <w:pStyle w:val="TableText"/>
              <w:keepNext/>
              <w:keepLines/>
            </w:pPr>
            <w:r w:rsidRPr="00D40922">
              <w:t>82.3</w:t>
            </w:r>
          </w:p>
        </w:tc>
        <w:tc>
          <w:tcPr>
            <w:tcW w:w="524" w:type="pct"/>
            <w:tcBorders>
              <w:top w:val="single" w:sz="4" w:space="0" w:color="auto"/>
              <w:bottom w:val="nil"/>
            </w:tcBorders>
            <w:noWrap/>
            <w:vAlign w:val="bottom"/>
          </w:tcPr>
          <w:p w14:paraId="28917E9C" w14:textId="77777777" w:rsidR="004D3BA7" w:rsidRPr="00BB5B35" w:rsidRDefault="004D3BA7" w:rsidP="00333453">
            <w:pPr>
              <w:pStyle w:val="TableText"/>
              <w:keepNext/>
              <w:keepLines/>
            </w:pPr>
            <w:r w:rsidRPr="00D40922">
              <w:t>17.1</w:t>
            </w:r>
          </w:p>
        </w:tc>
        <w:tc>
          <w:tcPr>
            <w:tcW w:w="523" w:type="pct"/>
            <w:tcBorders>
              <w:top w:val="single" w:sz="4" w:space="0" w:color="auto"/>
              <w:bottom w:val="nil"/>
            </w:tcBorders>
            <w:vAlign w:val="bottom"/>
          </w:tcPr>
          <w:p w14:paraId="70B2FEEF" w14:textId="77777777" w:rsidR="004D3BA7" w:rsidRPr="00BB5B35" w:rsidRDefault="004D3BA7" w:rsidP="00333453">
            <w:pPr>
              <w:pStyle w:val="TableText"/>
              <w:keepNext/>
              <w:keepLines/>
            </w:pPr>
            <w:r w:rsidRPr="00D40922">
              <w:t>0.6</w:t>
            </w:r>
          </w:p>
        </w:tc>
      </w:tr>
      <w:tr w:rsidR="004D3BA7" w:rsidRPr="00BD66A6" w14:paraId="3264B8AD" w14:textId="77777777" w:rsidTr="00333453">
        <w:trPr>
          <w:trHeight w:val="300"/>
        </w:trPr>
        <w:tc>
          <w:tcPr>
            <w:tcW w:w="2793" w:type="pct"/>
            <w:tcBorders>
              <w:top w:val="nil"/>
            </w:tcBorders>
            <w:noWrap/>
            <w:vAlign w:val="center"/>
            <w:hideMark/>
          </w:tcPr>
          <w:p w14:paraId="5EB6FB19"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2CCBE1C6" w14:textId="77777777" w:rsidR="004D3BA7" w:rsidRPr="00BB5B35" w:rsidRDefault="004D3BA7" w:rsidP="00333453">
            <w:pPr>
              <w:pStyle w:val="TableText"/>
              <w:keepNext/>
              <w:keepLines/>
            </w:pPr>
            <w:r w:rsidRPr="00F77529">
              <w:t>134,264</w:t>
            </w:r>
          </w:p>
        </w:tc>
        <w:tc>
          <w:tcPr>
            <w:tcW w:w="524" w:type="pct"/>
            <w:tcBorders>
              <w:top w:val="nil"/>
            </w:tcBorders>
            <w:noWrap/>
            <w:vAlign w:val="bottom"/>
          </w:tcPr>
          <w:p w14:paraId="24A12DCA" w14:textId="77777777" w:rsidR="004D3BA7" w:rsidRPr="00BB5B35" w:rsidRDefault="004D3BA7" w:rsidP="00333453">
            <w:pPr>
              <w:pStyle w:val="TableText"/>
              <w:keepNext/>
              <w:keepLines/>
            </w:pPr>
            <w:r w:rsidRPr="00D40922">
              <w:t>41.6</w:t>
            </w:r>
          </w:p>
        </w:tc>
        <w:tc>
          <w:tcPr>
            <w:tcW w:w="524" w:type="pct"/>
            <w:tcBorders>
              <w:top w:val="nil"/>
            </w:tcBorders>
            <w:noWrap/>
            <w:vAlign w:val="bottom"/>
          </w:tcPr>
          <w:p w14:paraId="56667573" w14:textId="77777777" w:rsidR="004D3BA7" w:rsidRPr="00BB5B35" w:rsidRDefault="004D3BA7" w:rsidP="00333453">
            <w:pPr>
              <w:pStyle w:val="TableText"/>
              <w:keepNext/>
              <w:keepLines/>
            </w:pPr>
            <w:r w:rsidRPr="00D40922">
              <w:t>46.2</w:t>
            </w:r>
          </w:p>
        </w:tc>
        <w:tc>
          <w:tcPr>
            <w:tcW w:w="523" w:type="pct"/>
            <w:tcBorders>
              <w:top w:val="nil"/>
            </w:tcBorders>
            <w:vAlign w:val="bottom"/>
          </w:tcPr>
          <w:p w14:paraId="33B4992A" w14:textId="77777777" w:rsidR="004D3BA7" w:rsidRPr="00BB5B35" w:rsidRDefault="004D3BA7" w:rsidP="00333453">
            <w:pPr>
              <w:pStyle w:val="TableText"/>
              <w:keepNext/>
              <w:keepLines/>
            </w:pPr>
            <w:r w:rsidRPr="00D40922">
              <w:t>12.2</w:t>
            </w:r>
          </w:p>
        </w:tc>
      </w:tr>
      <w:tr w:rsidR="004D3BA7" w:rsidRPr="00BD66A6" w14:paraId="675041D3" w14:textId="77777777" w:rsidTr="00333453">
        <w:trPr>
          <w:trHeight w:val="300"/>
        </w:trPr>
        <w:tc>
          <w:tcPr>
            <w:tcW w:w="2793" w:type="pct"/>
            <w:noWrap/>
            <w:vAlign w:val="center"/>
            <w:hideMark/>
          </w:tcPr>
          <w:p w14:paraId="5D0D8536"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6ABC4394" w14:textId="77777777" w:rsidR="004D3BA7" w:rsidRPr="00BB5B35" w:rsidRDefault="004D3BA7" w:rsidP="00333453">
            <w:pPr>
              <w:pStyle w:val="TableText"/>
              <w:keepNext/>
              <w:keepLines/>
            </w:pPr>
            <w:r w:rsidRPr="00F77529">
              <w:t>86,218</w:t>
            </w:r>
          </w:p>
        </w:tc>
        <w:tc>
          <w:tcPr>
            <w:tcW w:w="524" w:type="pct"/>
            <w:noWrap/>
            <w:vAlign w:val="bottom"/>
          </w:tcPr>
          <w:p w14:paraId="5379723C" w14:textId="77777777" w:rsidR="004D3BA7" w:rsidRPr="00BB5B35" w:rsidRDefault="004D3BA7" w:rsidP="00333453">
            <w:pPr>
              <w:pStyle w:val="TableText"/>
              <w:keepNext/>
              <w:keepLines/>
            </w:pPr>
            <w:r w:rsidRPr="00D40922">
              <w:t>45.9</w:t>
            </w:r>
          </w:p>
        </w:tc>
        <w:tc>
          <w:tcPr>
            <w:tcW w:w="524" w:type="pct"/>
            <w:noWrap/>
            <w:vAlign w:val="bottom"/>
          </w:tcPr>
          <w:p w14:paraId="75205018" w14:textId="77777777" w:rsidR="004D3BA7" w:rsidRPr="00BB5B35" w:rsidRDefault="004D3BA7" w:rsidP="00333453">
            <w:pPr>
              <w:pStyle w:val="TableText"/>
              <w:keepNext/>
              <w:keepLines/>
            </w:pPr>
            <w:r w:rsidRPr="00D40922">
              <w:t>46.3</w:t>
            </w:r>
          </w:p>
        </w:tc>
        <w:tc>
          <w:tcPr>
            <w:tcW w:w="523" w:type="pct"/>
            <w:vAlign w:val="bottom"/>
          </w:tcPr>
          <w:p w14:paraId="73ADA2ED" w14:textId="77777777" w:rsidR="004D3BA7" w:rsidRPr="00BB5B35" w:rsidRDefault="004D3BA7" w:rsidP="00333453">
            <w:pPr>
              <w:pStyle w:val="TableText"/>
              <w:keepNext/>
              <w:keepLines/>
            </w:pPr>
            <w:r w:rsidRPr="00D40922">
              <w:t>7.8</w:t>
            </w:r>
          </w:p>
        </w:tc>
      </w:tr>
      <w:tr w:rsidR="004D3BA7" w:rsidRPr="00BD66A6" w14:paraId="6D2B56DE" w14:textId="77777777" w:rsidTr="00333453">
        <w:trPr>
          <w:trHeight w:val="300"/>
        </w:trPr>
        <w:tc>
          <w:tcPr>
            <w:tcW w:w="2793" w:type="pct"/>
            <w:noWrap/>
            <w:vAlign w:val="center"/>
            <w:hideMark/>
          </w:tcPr>
          <w:p w14:paraId="0CFA32DE"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757E21BF" w14:textId="77777777" w:rsidR="004D3BA7" w:rsidRPr="00BB5B35" w:rsidRDefault="004D3BA7" w:rsidP="00333453">
            <w:pPr>
              <w:pStyle w:val="TableText"/>
            </w:pPr>
            <w:r w:rsidRPr="00F77529">
              <w:t>13,494</w:t>
            </w:r>
          </w:p>
        </w:tc>
        <w:tc>
          <w:tcPr>
            <w:tcW w:w="524" w:type="pct"/>
            <w:noWrap/>
            <w:vAlign w:val="bottom"/>
          </w:tcPr>
          <w:p w14:paraId="02E197F3" w14:textId="77777777" w:rsidR="004D3BA7" w:rsidRPr="00BB5B35" w:rsidRDefault="004D3BA7" w:rsidP="00333453">
            <w:pPr>
              <w:pStyle w:val="TableText"/>
            </w:pPr>
            <w:r w:rsidRPr="00D40922">
              <w:t>29.8</w:t>
            </w:r>
          </w:p>
        </w:tc>
        <w:tc>
          <w:tcPr>
            <w:tcW w:w="524" w:type="pct"/>
            <w:noWrap/>
            <w:vAlign w:val="bottom"/>
          </w:tcPr>
          <w:p w14:paraId="238EE69F" w14:textId="77777777" w:rsidR="004D3BA7" w:rsidRPr="00BB5B35" w:rsidRDefault="004D3BA7" w:rsidP="00333453">
            <w:pPr>
              <w:pStyle w:val="TableText"/>
            </w:pPr>
            <w:r w:rsidRPr="00D40922">
              <w:t>49.9</w:t>
            </w:r>
          </w:p>
        </w:tc>
        <w:tc>
          <w:tcPr>
            <w:tcW w:w="523" w:type="pct"/>
            <w:vAlign w:val="bottom"/>
          </w:tcPr>
          <w:p w14:paraId="3C323516" w14:textId="77777777" w:rsidR="004D3BA7" w:rsidRPr="00BB5B35" w:rsidRDefault="004D3BA7" w:rsidP="00333453">
            <w:pPr>
              <w:pStyle w:val="TableText"/>
            </w:pPr>
            <w:r w:rsidRPr="00D40922">
              <w:t>20.3</w:t>
            </w:r>
          </w:p>
        </w:tc>
      </w:tr>
      <w:tr w:rsidR="004D3BA7" w:rsidRPr="00BD66A6" w14:paraId="5FA31984" w14:textId="77777777" w:rsidTr="00333453">
        <w:trPr>
          <w:trHeight w:val="300"/>
        </w:trPr>
        <w:tc>
          <w:tcPr>
            <w:tcW w:w="2793" w:type="pct"/>
            <w:noWrap/>
            <w:vAlign w:val="center"/>
            <w:hideMark/>
          </w:tcPr>
          <w:p w14:paraId="32B08699"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3928707A" w14:textId="77777777" w:rsidR="004D3BA7" w:rsidRPr="00BB5B35" w:rsidRDefault="004D3BA7" w:rsidP="00333453">
            <w:pPr>
              <w:pStyle w:val="TableText"/>
            </w:pPr>
            <w:r w:rsidRPr="00F77529">
              <w:t>82</w:t>
            </w:r>
          </w:p>
        </w:tc>
        <w:tc>
          <w:tcPr>
            <w:tcW w:w="524" w:type="pct"/>
            <w:noWrap/>
            <w:vAlign w:val="bottom"/>
          </w:tcPr>
          <w:p w14:paraId="5F6FCA71" w14:textId="77777777" w:rsidR="004D3BA7" w:rsidRPr="00BB5B35" w:rsidRDefault="004D3BA7" w:rsidP="00333453">
            <w:pPr>
              <w:pStyle w:val="TableText"/>
            </w:pPr>
            <w:r w:rsidRPr="00D40922">
              <w:t>74.4</w:t>
            </w:r>
          </w:p>
        </w:tc>
        <w:tc>
          <w:tcPr>
            <w:tcW w:w="524" w:type="pct"/>
            <w:noWrap/>
            <w:vAlign w:val="bottom"/>
          </w:tcPr>
          <w:p w14:paraId="5EB62DE3" w14:textId="77777777" w:rsidR="004D3BA7" w:rsidRPr="00BB5B35" w:rsidRDefault="004D3BA7" w:rsidP="00333453">
            <w:pPr>
              <w:pStyle w:val="TableText"/>
            </w:pPr>
            <w:r w:rsidRPr="00D40922">
              <w:t>25.6</w:t>
            </w:r>
          </w:p>
        </w:tc>
        <w:tc>
          <w:tcPr>
            <w:tcW w:w="523" w:type="pct"/>
            <w:vAlign w:val="bottom"/>
          </w:tcPr>
          <w:p w14:paraId="0E0B3955" w14:textId="77777777" w:rsidR="004D3BA7" w:rsidRPr="00BB5B35" w:rsidRDefault="004D3BA7" w:rsidP="00333453">
            <w:pPr>
              <w:pStyle w:val="TableText"/>
            </w:pPr>
            <w:r>
              <w:t>0.0</w:t>
            </w:r>
          </w:p>
        </w:tc>
      </w:tr>
      <w:tr w:rsidR="004D3BA7" w:rsidRPr="00BD66A6" w14:paraId="6320D982" w14:textId="77777777" w:rsidTr="00333453">
        <w:trPr>
          <w:trHeight w:val="300"/>
        </w:trPr>
        <w:tc>
          <w:tcPr>
            <w:tcW w:w="2793" w:type="pct"/>
            <w:noWrap/>
            <w:vAlign w:val="center"/>
          </w:tcPr>
          <w:p w14:paraId="0F16BA2B" w14:textId="77777777" w:rsidR="004D3BA7" w:rsidRPr="00BB5B35" w:rsidRDefault="004D3BA7" w:rsidP="00333453">
            <w:pPr>
              <w:pStyle w:val="TableText"/>
            </w:pPr>
            <w:r w:rsidRPr="006A7665">
              <w:t>English proficiency unknown</w:t>
            </w:r>
          </w:p>
        </w:tc>
        <w:tc>
          <w:tcPr>
            <w:tcW w:w="636" w:type="pct"/>
            <w:vAlign w:val="bottom"/>
          </w:tcPr>
          <w:p w14:paraId="75F0B598" w14:textId="77777777" w:rsidR="004D3BA7" w:rsidRPr="00F77529" w:rsidRDefault="004D3BA7" w:rsidP="00333453">
            <w:pPr>
              <w:pStyle w:val="TableText"/>
            </w:pPr>
            <w:r>
              <w:t>66</w:t>
            </w:r>
          </w:p>
        </w:tc>
        <w:tc>
          <w:tcPr>
            <w:tcW w:w="524" w:type="pct"/>
            <w:noWrap/>
            <w:vAlign w:val="bottom"/>
          </w:tcPr>
          <w:p w14:paraId="2E738E58" w14:textId="77777777" w:rsidR="004D3BA7" w:rsidRPr="00D40922" w:rsidRDefault="004D3BA7" w:rsidP="00333453">
            <w:pPr>
              <w:pStyle w:val="TableText"/>
            </w:pPr>
            <w:r w:rsidRPr="0062166A">
              <w:t>54.5</w:t>
            </w:r>
          </w:p>
        </w:tc>
        <w:tc>
          <w:tcPr>
            <w:tcW w:w="524" w:type="pct"/>
            <w:noWrap/>
            <w:vAlign w:val="bottom"/>
          </w:tcPr>
          <w:p w14:paraId="22287ED7" w14:textId="77777777" w:rsidR="004D3BA7" w:rsidRPr="00D40922" w:rsidRDefault="004D3BA7" w:rsidP="00333453">
            <w:pPr>
              <w:pStyle w:val="TableText"/>
            </w:pPr>
            <w:r w:rsidRPr="0062166A">
              <w:t>36.4</w:t>
            </w:r>
          </w:p>
        </w:tc>
        <w:tc>
          <w:tcPr>
            <w:tcW w:w="523" w:type="pct"/>
            <w:vAlign w:val="bottom"/>
          </w:tcPr>
          <w:p w14:paraId="0696D2C7" w14:textId="77777777" w:rsidR="004D3BA7" w:rsidRDefault="004D3BA7" w:rsidP="00333453">
            <w:pPr>
              <w:pStyle w:val="TableText"/>
            </w:pPr>
            <w:r w:rsidRPr="0062166A">
              <w:t>9.1</w:t>
            </w:r>
          </w:p>
        </w:tc>
      </w:tr>
      <w:tr w:rsidR="004D3BA7" w:rsidRPr="00BD66A6" w14:paraId="740646D7" w14:textId="77777777" w:rsidTr="00333453">
        <w:trPr>
          <w:trHeight w:val="300"/>
        </w:trPr>
        <w:tc>
          <w:tcPr>
            <w:tcW w:w="2793" w:type="pct"/>
            <w:tcBorders>
              <w:top w:val="single" w:sz="4" w:space="0" w:color="auto"/>
              <w:bottom w:val="nil"/>
            </w:tcBorders>
            <w:noWrap/>
            <w:vAlign w:val="center"/>
            <w:hideMark/>
          </w:tcPr>
          <w:p w14:paraId="7E45396C"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40B8E556" w14:textId="77777777" w:rsidR="004D3BA7" w:rsidRPr="00BB5B35" w:rsidRDefault="004D3BA7" w:rsidP="00333453">
            <w:pPr>
              <w:pStyle w:val="TableText"/>
            </w:pPr>
            <w:r w:rsidRPr="00F77529">
              <w:t>147,649</w:t>
            </w:r>
          </w:p>
        </w:tc>
        <w:tc>
          <w:tcPr>
            <w:tcW w:w="524" w:type="pct"/>
            <w:tcBorders>
              <w:top w:val="single" w:sz="4" w:space="0" w:color="auto"/>
              <w:bottom w:val="nil"/>
            </w:tcBorders>
            <w:noWrap/>
            <w:vAlign w:val="bottom"/>
          </w:tcPr>
          <w:p w14:paraId="1042ECE3" w14:textId="77777777" w:rsidR="004D3BA7" w:rsidRPr="00BB5B35" w:rsidRDefault="004D3BA7" w:rsidP="00333453">
            <w:pPr>
              <w:pStyle w:val="TableText"/>
            </w:pPr>
            <w:r w:rsidRPr="00D40922">
              <w:t>54.6</w:t>
            </w:r>
          </w:p>
        </w:tc>
        <w:tc>
          <w:tcPr>
            <w:tcW w:w="524" w:type="pct"/>
            <w:tcBorders>
              <w:top w:val="single" w:sz="4" w:space="0" w:color="auto"/>
              <w:bottom w:val="nil"/>
            </w:tcBorders>
            <w:noWrap/>
            <w:vAlign w:val="bottom"/>
          </w:tcPr>
          <w:p w14:paraId="72866F5E" w14:textId="77777777" w:rsidR="004D3BA7" w:rsidRPr="00BB5B35" w:rsidRDefault="004D3BA7" w:rsidP="00333453">
            <w:pPr>
              <w:pStyle w:val="TableText"/>
            </w:pPr>
            <w:r w:rsidRPr="00D40922">
              <w:t>40.1</w:t>
            </w:r>
          </w:p>
        </w:tc>
        <w:tc>
          <w:tcPr>
            <w:tcW w:w="523" w:type="pct"/>
            <w:tcBorders>
              <w:top w:val="single" w:sz="4" w:space="0" w:color="auto"/>
              <w:bottom w:val="nil"/>
            </w:tcBorders>
            <w:vAlign w:val="bottom"/>
          </w:tcPr>
          <w:p w14:paraId="2A6B5E1D" w14:textId="77777777" w:rsidR="004D3BA7" w:rsidRPr="00BB5B35" w:rsidRDefault="004D3BA7" w:rsidP="00333453">
            <w:pPr>
              <w:pStyle w:val="TableText"/>
            </w:pPr>
            <w:r w:rsidRPr="00D40922">
              <w:t>5.3</w:t>
            </w:r>
          </w:p>
        </w:tc>
      </w:tr>
      <w:tr w:rsidR="004D3BA7" w:rsidRPr="00BD66A6" w14:paraId="1128057B" w14:textId="77777777" w:rsidTr="00333453">
        <w:trPr>
          <w:trHeight w:val="315"/>
        </w:trPr>
        <w:tc>
          <w:tcPr>
            <w:tcW w:w="2793" w:type="pct"/>
            <w:tcBorders>
              <w:top w:val="nil"/>
              <w:bottom w:val="single" w:sz="4" w:space="0" w:color="auto"/>
            </w:tcBorders>
            <w:noWrap/>
            <w:vAlign w:val="center"/>
            <w:hideMark/>
          </w:tcPr>
          <w:p w14:paraId="2FD88ACF"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215205D6" w14:textId="77777777" w:rsidR="004D3BA7" w:rsidRPr="00BB5B35" w:rsidRDefault="004D3BA7" w:rsidP="00333453">
            <w:pPr>
              <w:pStyle w:val="TableText"/>
            </w:pPr>
            <w:r w:rsidRPr="00F77529">
              <w:t>108,596</w:t>
            </w:r>
          </w:p>
        </w:tc>
        <w:tc>
          <w:tcPr>
            <w:tcW w:w="524" w:type="pct"/>
            <w:tcBorders>
              <w:top w:val="nil"/>
              <w:bottom w:val="single" w:sz="4" w:space="0" w:color="auto"/>
            </w:tcBorders>
            <w:noWrap/>
            <w:vAlign w:val="bottom"/>
          </w:tcPr>
          <w:p w14:paraId="62B6A607" w14:textId="77777777" w:rsidR="004D3BA7" w:rsidRPr="00BB5B35" w:rsidRDefault="004D3BA7" w:rsidP="00333453">
            <w:pPr>
              <w:pStyle w:val="TableText"/>
            </w:pPr>
            <w:r w:rsidRPr="00D40922">
              <w:t>34.2</w:t>
            </w:r>
          </w:p>
        </w:tc>
        <w:tc>
          <w:tcPr>
            <w:tcW w:w="524" w:type="pct"/>
            <w:tcBorders>
              <w:top w:val="nil"/>
              <w:bottom w:val="single" w:sz="4" w:space="0" w:color="auto"/>
            </w:tcBorders>
            <w:noWrap/>
            <w:vAlign w:val="bottom"/>
          </w:tcPr>
          <w:p w14:paraId="140C38BB" w14:textId="77777777" w:rsidR="004D3BA7" w:rsidRPr="00BB5B35" w:rsidRDefault="004D3BA7" w:rsidP="00333453">
            <w:pPr>
              <w:pStyle w:val="TableText"/>
            </w:pPr>
            <w:r w:rsidRPr="00D40922">
              <w:t>49.1</w:t>
            </w:r>
          </w:p>
        </w:tc>
        <w:tc>
          <w:tcPr>
            <w:tcW w:w="523" w:type="pct"/>
            <w:tcBorders>
              <w:top w:val="nil"/>
              <w:bottom w:val="single" w:sz="4" w:space="0" w:color="auto"/>
            </w:tcBorders>
            <w:vAlign w:val="bottom"/>
          </w:tcPr>
          <w:p w14:paraId="33E91DC6" w14:textId="77777777" w:rsidR="004D3BA7" w:rsidRPr="00BB5B35" w:rsidRDefault="004D3BA7" w:rsidP="00333453">
            <w:pPr>
              <w:pStyle w:val="TableText"/>
            </w:pPr>
            <w:r w:rsidRPr="00D40922">
              <w:t>16.7</w:t>
            </w:r>
          </w:p>
        </w:tc>
      </w:tr>
      <w:tr w:rsidR="004D3BA7" w:rsidRPr="00BD66A6" w14:paraId="6F087654" w14:textId="77777777" w:rsidTr="00333453">
        <w:trPr>
          <w:trHeight w:val="300"/>
        </w:trPr>
        <w:tc>
          <w:tcPr>
            <w:tcW w:w="2793" w:type="pct"/>
            <w:tcBorders>
              <w:top w:val="single" w:sz="4" w:space="0" w:color="auto"/>
            </w:tcBorders>
            <w:noWrap/>
            <w:vAlign w:val="center"/>
            <w:hideMark/>
          </w:tcPr>
          <w:p w14:paraId="4766FD46"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550F4C1B" w14:textId="77777777" w:rsidR="004D3BA7" w:rsidRPr="00BB5B35" w:rsidRDefault="004D3BA7" w:rsidP="00333453">
            <w:pPr>
              <w:pStyle w:val="TableText"/>
            </w:pPr>
            <w:r w:rsidRPr="00F77529">
              <w:t>1,384</w:t>
            </w:r>
          </w:p>
        </w:tc>
        <w:tc>
          <w:tcPr>
            <w:tcW w:w="524" w:type="pct"/>
            <w:tcBorders>
              <w:top w:val="single" w:sz="4" w:space="0" w:color="auto"/>
            </w:tcBorders>
            <w:noWrap/>
            <w:vAlign w:val="bottom"/>
          </w:tcPr>
          <w:p w14:paraId="46E7944E" w14:textId="77777777" w:rsidR="004D3BA7" w:rsidRPr="00BB5B35" w:rsidRDefault="004D3BA7" w:rsidP="00333453">
            <w:pPr>
              <w:pStyle w:val="TableText"/>
            </w:pPr>
            <w:r w:rsidRPr="00D40922">
              <w:t>55.1</w:t>
            </w:r>
          </w:p>
        </w:tc>
        <w:tc>
          <w:tcPr>
            <w:tcW w:w="524" w:type="pct"/>
            <w:tcBorders>
              <w:top w:val="single" w:sz="4" w:space="0" w:color="auto"/>
            </w:tcBorders>
            <w:noWrap/>
            <w:vAlign w:val="bottom"/>
          </w:tcPr>
          <w:p w14:paraId="3D314EC6" w14:textId="77777777" w:rsidR="004D3BA7" w:rsidRPr="00BB5B35" w:rsidRDefault="004D3BA7" w:rsidP="00333453">
            <w:pPr>
              <w:pStyle w:val="TableText"/>
            </w:pPr>
            <w:r w:rsidRPr="00D40922">
              <w:t>38.4</w:t>
            </w:r>
          </w:p>
        </w:tc>
        <w:tc>
          <w:tcPr>
            <w:tcW w:w="523" w:type="pct"/>
            <w:tcBorders>
              <w:top w:val="single" w:sz="4" w:space="0" w:color="auto"/>
            </w:tcBorders>
            <w:vAlign w:val="bottom"/>
          </w:tcPr>
          <w:p w14:paraId="27A7E4FD" w14:textId="77777777" w:rsidR="004D3BA7" w:rsidRPr="00BB5B35" w:rsidRDefault="004D3BA7" w:rsidP="00333453">
            <w:pPr>
              <w:pStyle w:val="TableText"/>
            </w:pPr>
            <w:r w:rsidRPr="00D40922">
              <w:t>6.6</w:t>
            </w:r>
          </w:p>
        </w:tc>
      </w:tr>
      <w:tr w:rsidR="004D3BA7" w:rsidRPr="00BD66A6" w14:paraId="678F151B" w14:textId="77777777" w:rsidTr="00333453">
        <w:trPr>
          <w:trHeight w:val="300"/>
        </w:trPr>
        <w:tc>
          <w:tcPr>
            <w:tcW w:w="2793" w:type="pct"/>
            <w:noWrap/>
            <w:vAlign w:val="center"/>
            <w:hideMark/>
          </w:tcPr>
          <w:p w14:paraId="32B06C1A" w14:textId="77777777" w:rsidR="004D3BA7" w:rsidRPr="00BB5B35" w:rsidRDefault="004D3BA7" w:rsidP="00333453">
            <w:pPr>
              <w:pStyle w:val="TableText"/>
            </w:pPr>
            <w:r w:rsidRPr="00BB5B35">
              <w:t>Asian</w:t>
            </w:r>
            <w:r>
              <w:t xml:space="preserve"> (All)</w:t>
            </w:r>
          </w:p>
        </w:tc>
        <w:tc>
          <w:tcPr>
            <w:tcW w:w="636" w:type="pct"/>
            <w:vAlign w:val="bottom"/>
          </w:tcPr>
          <w:p w14:paraId="352FF764" w14:textId="77777777" w:rsidR="004D3BA7" w:rsidRPr="00BB5B35" w:rsidRDefault="004D3BA7" w:rsidP="00333453">
            <w:pPr>
              <w:pStyle w:val="TableText"/>
            </w:pPr>
            <w:r w:rsidRPr="00F77529">
              <w:t>24,155</w:t>
            </w:r>
          </w:p>
        </w:tc>
        <w:tc>
          <w:tcPr>
            <w:tcW w:w="524" w:type="pct"/>
            <w:noWrap/>
            <w:vAlign w:val="bottom"/>
          </w:tcPr>
          <w:p w14:paraId="0C3277EB" w14:textId="77777777" w:rsidR="004D3BA7" w:rsidRPr="00BB5B35" w:rsidRDefault="004D3BA7" w:rsidP="00333453">
            <w:pPr>
              <w:pStyle w:val="TableText"/>
            </w:pPr>
            <w:r w:rsidRPr="00D40922">
              <w:t>22.9</w:t>
            </w:r>
          </w:p>
        </w:tc>
        <w:tc>
          <w:tcPr>
            <w:tcW w:w="524" w:type="pct"/>
            <w:noWrap/>
            <w:vAlign w:val="bottom"/>
          </w:tcPr>
          <w:p w14:paraId="072F3BE1" w14:textId="77777777" w:rsidR="004D3BA7" w:rsidRPr="00BB5B35" w:rsidRDefault="004D3BA7" w:rsidP="00333453">
            <w:pPr>
              <w:pStyle w:val="TableText"/>
            </w:pPr>
            <w:r w:rsidRPr="00D40922">
              <w:t>48.8</w:t>
            </w:r>
          </w:p>
        </w:tc>
        <w:tc>
          <w:tcPr>
            <w:tcW w:w="523" w:type="pct"/>
            <w:vAlign w:val="bottom"/>
          </w:tcPr>
          <w:p w14:paraId="3A18E17C" w14:textId="77777777" w:rsidR="004D3BA7" w:rsidRPr="00BB5B35" w:rsidRDefault="004D3BA7" w:rsidP="00333453">
            <w:pPr>
              <w:pStyle w:val="TableText"/>
            </w:pPr>
            <w:r w:rsidRPr="00D40922">
              <w:t>28.3</w:t>
            </w:r>
          </w:p>
        </w:tc>
      </w:tr>
      <w:tr w:rsidR="004D3BA7" w:rsidRPr="00BD66A6" w14:paraId="280DE2AA" w14:textId="77777777" w:rsidTr="00333453">
        <w:trPr>
          <w:trHeight w:val="300"/>
        </w:trPr>
        <w:tc>
          <w:tcPr>
            <w:tcW w:w="2793" w:type="pct"/>
            <w:noWrap/>
            <w:vAlign w:val="center"/>
            <w:hideMark/>
          </w:tcPr>
          <w:p w14:paraId="77299C73"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1263DA59" w14:textId="77777777" w:rsidR="004D3BA7" w:rsidRPr="00BB5B35" w:rsidRDefault="004D3BA7" w:rsidP="00333453">
            <w:pPr>
              <w:pStyle w:val="TableText"/>
            </w:pPr>
            <w:r w:rsidRPr="00F77529">
              <w:t>1,087</w:t>
            </w:r>
          </w:p>
        </w:tc>
        <w:tc>
          <w:tcPr>
            <w:tcW w:w="524" w:type="pct"/>
            <w:noWrap/>
            <w:vAlign w:val="bottom"/>
          </w:tcPr>
          <w:p w14:paraId="1BBC3178" w14:textId="77777777" w:rsidR="004D3BA7" w:rsidRPr="00BB5B35" w:rsidRDefault="004D3BA7" w:rsidP="00333453">
            <w:pPr>
              <w:pStyle w:val="TableText"/>
            </w:pPr>
            <w:r w:rsidRPr="00D40922">
              <w:t>52.5</w:t>
            </w:r>
          </w:p>
        </w:tc>
        <w:tc>
          <w:tcPr>
            <w:tcW w:w="524" w:type="pct"/>
            <w:noWrap/>
            <w:vAlign w:val="bottom"/>
          </w:tcPr>
          <w:p w14:paraId="1DC297B8" w14:textId="77777777" w:rsidR="004D3BA7" w:rsidRPr="00BB5B35" w:rsidRDefault="004D3BA7" w:rsidP="00333453">
            <w:pPr>
              <w:pStyle w:val="TableText"/>
            </w:pPr>
            <w:r w:rsidRPr="00D40922">
              <w:t>41.8</w:t>
            </w:r>
          </w:p>
        </w:tc>
        <w:tc>
          <w:tcPr>
            <w:tcW w:w="523" w:type="pct"/>
            <w:vAlign w:val="bottom"/>
          </w:tcPr>
          <w:p w14:paraId="4D43407D" w14:textId="77777777" w:rsidR="004D3BA7" w:rsidRPr="00BB5B35" w:rsidRDefault="004D3BA7" w:rsidP="00333453">
            <w:pPr>
              <w:pStyle w:val="TableText"/>
            </w:pPr>
            <w:r w:rsidRPr="00D40922">
              <w:t>5.7</w:t>
            </w:r>
          </w:p>
        </w:tc>
      </w:tr>
      <w:tr w:rsidR="004D3BA7" w:rsidRPr="00BD66A6" w14:paraId="1A7C80E8" w14:textId="77777777" w:rsidTr="00333453">
        <w:trPr>
          <w:trHeight w:val="300"/>
        </w:trPr>
        <w:tc>
          <w:tcPr>
            <w:tcW w:w="2793" w:type="pct"/>
            <w:noWrap/>
            <w:vAlign w:val="center"/>
            <w:hideMark/>
          </w:tcPr>
          <w:p w14:paraId="37BD52C6" w14:textId="77777777" w:rsidR="004D3BA7" w:rsidRPr="00BB5B35" w:rsidRDefault="004D3BA7" w:rsidP="00333453">
            <w:pPr>
              <w:pStyle w:val="TableText"/>
            </w:pPr>
            <w:r w:rsidRPr="00BB5B35">
              <w:t>Filipino</w:t>
            </w:r>
            <w:r>
              <w:t xml:space="preserve"> (All)</w:t>
            </w:r>
          </w:p>
        </w:tc>
        <w:tc>
          <w:tcPr>
            <w:tcW w:w="636" w:type="pct"/>
            <w:vAlign w:val="bottom"/>
          </w:tcPr>
          <w:p w14:paraId="751D468D" w14:textId="77777777" w:rsidR="004D3BA7" w:rsidRPr="00BB5B35" w:rsidRDefault="004D3BA7" w:rsidP="00333453">
            <w:pPr>
              <w:pStyle w:val="TableText"/>
            </w:pPr>
            <w:r w:rsidRPr="00F77529">
              <w:t>7,297</w:t>
            </w:r>
          </w:p>
        </w:tc>
        <w:tc>
          <w:tcPr>
            <w:tcW w:w="524" w:type="pct"/>
            <w:noWrap/>
            <w:vAlign w:val="bottom"/>
          </w:tcPr>
          <w:p w14:paraId="7F287A24" w14:textId="77777777" w:rsidR="004D3BA7" w:rsidRPr="00BB5B35" w:rsidRDefault="004D3BA7" w:rsidP="00333453">
            <w:pPr>
              <w:pStyle w:val="TableText"/>
            </w:pPr>
            <w:r w:rsidRPr="00D40922">
              <w:t>30.4</w:t>
            </w:r>
          </w:p>
        </w:tc>
        <w:tc>
          <w:tcPr>
            <w:tcW w:w="524" w:type="pct"/>
            <w:noWrap/>
            <w:vAlign w:val="bottom"/>
          </w:tcPr>
          <w:p w14:paraId="4EE2BF13" w14:textId="77777777" w:rsidR="004D3BA7" w:rsidRPr="00BB5B35" w:rsidRDefault="004D3BA7" w:rsidP="00333453">
            <w:pPr>
              <w:pStyle w:val="TableText"/>
            </w:pPr>
            <w:r w:rsidRPr="00D40922">
              <w:t>54.4</w:t>
            </w:r>
          </w:p>
        </w:tc>
        <w:tc>
          <w:tcPr>
            <w:tcW w:w="523" w:type="pct"/>
            <w:vAlign w:val="bottom"/>
          </w:tcPr>
          <w:p w14:paraId="6BC90973" w14:textId="77777777" w:rsidR="004D3BA7" w:rsidRPr="00BB5B35" w:rsidRDefault="004D3BA7" w:rsidP="00333453">
            <w:pPr>
              <w:pStyle w:val="TableText"/>
            </w:pPr>
            <w:r w:rsidRPr="00D40922">
              <w:t>15.2</w:t>
            </w:r>
          </w:p>
        </w:tc>
      </w:tr>
      <w:tr w:rsidR="004D3BA7" w:rsidRPr="00BD66A6" w14:paraId="06E6567F" w14:textId="77777777" w:rsidTr="00333453">
        <w:trPr>
          <w:trHeight w:val="300"/>
        </w:trPr>
        <w:tc>
          <w:tcPr>
            <w:tcW w:w="2793" w:type="pct"/>
            <w:noWrap/>
            <w:vAlign w:val="center"/>
          </w:tcPr>
          <w:p w14:paraId="356A0F23" w14:textId="77777777" w:rsidR="004D3BA7" w:rsidRDefault="004D3BA7" w:rsidP="00333453">
            <w:pPr>
              <w:pStyle w:val="TableText"/>
            </w:pPr>
            <w:r w:rsidRPr="00BB5B35">
              <w:t>Hispanic or Latino</w:t>
            </w:r>
            <w:r>
              <w:t xml:space="preserve"> (All)</w:t>
            </w:r>
          </w:p>
        </w:tc>
        <w:tc>
          <w:tcPr>
            <w:tcW w:w="636" w:type="pct"/>
            <w:vAlign w:val="bottom"/>
          </w:tcPr>
          <w:p w14:paraId="40D376CD" w14:textId="77777777" w:rsidR="004D3BA7" w:rsidRDefault="004D3BA7" w:rsidP="00333453">
            <w:pPr>
              <w:pStyle w:val="TableText"/>
            </w:pPr>
            <w:r w:rsidRPr="00F77529">
              <w:t>139,111</w:t>
            </w:r>
          </w:p>
        </w:tc>
        <w:tc>
          <w:tcPr>
            <w:tcW w:w="524" w:type="pct"/>
            <w:noWrap/>
            <w:vAlign w:val="bottom"/>
          </w:tcPr>
          <w:p w14:paraId="0B815C16" w14:textId="77777777" w:rsidR="004D3BA7" w:rsidRPr="00BB5B35" w:rsidRDefault="004D3BA7" w:rsidP="00333453">
            <w:pPr>
              <w:pStyle w:val="TableText"/>
            </w:pPr>
            <w:r w:rsidRPr="00D40922">
              <w:t>54.6</w:t>
            </w:r>
          </w:p>
        </w:tc>
        <w:tc>
          <w:tcPr>
            <w:tcW w:w="524" w:type="pct"/>
            <w:noWrap/>
            <w:vAlign w:val="bottom"/>
          </w:tcPr>
          <w:p w14:paraId="7CB661A6" w14:textId="77777777" w:rsidR="004D3BA7" w:rsidRPr="00BB5B35" w:rsidRDefault="004D3BA7" w:rsidP="00333453">
            <w:pPr>
              <w:pStyle w:val="TableText"/>
            </w:pPr>
            <w:r w:rsidRPr="00D40922">
              <w:t>40.5</w:t>
            </w:r>
          </w:p>
        </w:tc>
        <w:tc>
          <w:tcPr>
            <w:tcW w:w="523" w:type="pct"/>
            <w:vAlign w:val="bottom"/>
          </w:tcPr>
          <w:p w14:paraId="7BCD1D34" w14:textId="77777777" w:rsidR="004D3BA7" w:rsidRPr="00BB5B35" w:rsidRDefault="004D3BA7" w:rsidP="00333453">
            <w:pPr>
              <w:pStyle w:val="TableText"/>
            </w:pPr>
            <w:r w:rsidRPr="00D40922">
              <w:t>4.9</w:t>
            </w:r>
          </w:p>
        </w:tc>
      </w:tr>
      <w:tr w:rsidR="004D3BA7" w:rsidRPr="00BD66A6" w14:paraId="781B066F" w14:textId="77777777" w:rsidTr="00333453">
        <w:trPr>
          <w:trHeight w:val="300"/>
        </w:trPr>
        <w:tc>
          <w:tcPr>
            <w:tcW w:w="2793" w:type="pct"/>
            <w:noWrap/>
            <w:vAlign w:val="center"/>
            <w:hideMark/>
          </w:tcPr>
          <w:p w14:paraId="4D90EA54"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4B7A6817" w14:textId="77777777" w:rsidR="004D3BA7" w:rsidRPr="00BB5B35" w:rsidRDefault="004D3BA7" w:rsidP="00333453">
            <w:pPr>
              <w:pStyle w:val="TableText"/>
            </w:pPr>
            <w:r w:rsidRPr="00F77529">
              <w:t>12,126</w:t>
            </w:r>
          </w:p>
        </w:tc>
        <w:tc>
          <w:tcPr>
            <w:tcW w:w="524" w:type="pct"/>
            <w:noWrap/>
            <w:vAlign w:val="bottom"/>
          </w:tcPr>
          <w:p w14:paraId="31F81073" w14:textId="77777777" w:rsidR="004D3BA7" w:rsidRPr="00BB5B35" w:rsidRDefault="004D3BA7" w:rsidP="00333453">
            <w:pPr>
              <w:pStyle w:val="TableText"/>
            </w:pPr>
            <w:r w:rsidRPr="00D40922">
              <w:t>64.6</w:t>
            </w:r>
          </w:p>
        </w:tc>
        <w:tc>
          <w:tcPr>
            <w:tcW w:w="524" w:type="pct"/>
            <w:noWrap/>
            <w:vAlign w:val="bottom"/>
          </w:tcPr>
          <w:p w14:paraId="149BDA4E" w14:textId="77777777" w:rsidR="004D3BA7" w:rsidRPr="00BB5B35" w:rsidRDefault="004D3BA7" w:rsidP="00333453">
            <w:pPr>
              <w:pStyle w:val="TableText"/>
            </w:pPr>
            <w:r w:rsidRPr="00D40922">
              <w:t>31.8</w:t>
            </w:r>
          </w:p>
        </w:tc>
        <w:tc>
          <w:tcPr>
            <w:tcW w:w="523" w:type="pct"/>
            <w:vAlign w:val="bottom"/>
          </w:tcPr>
          <w:p w14:paraId="3A12A399" w14:textId="77777777" w:rsidR="004D3BA7" w:rsidRPr="00BB5B35" w:rsidRDefault="004D3BA7" w:rsidP="00333453">
            <w:pPr>
              <w:pStyle w:val="TableText"/>
            </w:pPr>
            <w:r w:rsidRPr="00D40922">
              <w:t>3.6</w:t>
            </w:r>
          </w:p>
        </w:tc>
      </w:tr>
      <w:tr w:rsidR="004D3BA7" w:rsidRPr="00BD66A6" w14:paraId="0B96C8B1" w14:textId="77777777" w:rsidTr="00333453">
        <w:trPr>
          <w:trHeight w:val="300"/>
        </w:trPr>
        <w:tc>
          <w:tcPr>
            <w:tcW w:w="2793" w:type="pct"/>
            <w:noWrap/>
            <w:vAlign w:val="center"/>
            <w:hideMark/>
          </w:tcPr>
          <w:p w14:paraId="3FD2D912" w14:textId="77777777" w:rsidR="004D3BA7" w:rsidRPr="00BB5B35" w:rsidRDefault="004D3BA7" w:rsidP="00333453">
            <w:pPr>
              <w:pStyle w:val="TableText"/>
            </w:pPr>
            <w:r w:rsidRPr="00BB5B35">
              <w:t>White</w:t>
            </w:r>
            <w:r>
              <w:t xml:space="preserve"> (All)</w:t>
            </w:r>
          </w:p>
        </w:tc>
        <w:tc>
          <w:tcPr>
            <w:tcW w:w="636" w:type="pct"/>
            <w:vAlign w:val="bottom"/>
          </w:tcPr>
          <w:p w14:paraId="16DE4E0D" w14:textId="77777777" w:rsidR="004D3BA7" w:rsidRPr="00BB5B35" w:rsidRDefault="004D3BA7" w:rsidP="00333453">
            <w:pPr>
              <w:pStyle w:val="TableText"/>
            </w:pPr>
            <w:r w:rsidRPr="00F77529">
              <w:t>61,850</w:t>
            </w:r>
          </w:p>
        </w:tc>
        <w:tc>
          <w:tcPr>
            <w:tcW w:w="524" w:type="pct"/>
            <w:noWrap/>
            <w:vAlign w:val="bottom"/>
          </w:tcPr>
          <w:p w14:paraId="6964F946" w14:textId="77777777" w:rsidR="004D3BA7" w:rsidRPr="00BB5B35" w:rsidRDefault="004D3BA7" w:rsidP="00333453">
            <w:pPr>
              <w:pStyle w:val="TableText"/>
            </w:pPr>
            <w:r w:rsidRPr="00D40922">
              <w:t>34.7</w:t>
            </w:r>
          </w:p>
        </w:tc>
        <w:tc>
          <w:tcPr>
            <w:tcW w:w="524" w:type="pct"/>
            <w:noWrap/>
            <w:vAlign w:val="bottom"/>
          </w:tcPr>
          <w:p w14:paraId="61BBE73E" w14:textId="77777777" w:rsidR="004D3BA7" w:rsidRPr="00BB5B35" w:rsidRDefault="004D3BA7" w:rsidP="00333453">
            <w:pPr>
              <w:pStyle w:val="TableText"/>
            </w:pPr>
            <w:r w:rsidRPr="00D40922">
              <w:t>50.3</w:t>
            </w:r>
          </w:p>
        </w:tc>
        <w:tc>
          <w:tcPr>
            <w:tcW w:w="523" w:type="pct"/>
            <w:vAlign w:val="bottom"/>
          </w:tcPr>
          <w:p w14:paraId="00A3162F" w14:textId="77777777" w:rsidR="004D3BA7" w:rsidRPr="00BB5B35" w:rsidRDefault="004D3BA7" w:rsidP="00333453">
            <w:pPr>
              <w:pStyle w:val="TableText"/>
            </w:pPr>
            <w:r w:rsidRPr="00D40922">
              <w:t>15.0</w:t>
            </w:r>
          </w:p>
        </w:tc>
      </w:tr>
      <w:tr w:rsidR="004D3BA7" w:rsidRPr="00BD66A6" w14:paraId="2BB7D2FF" w14:textId="77777777" w:rsidTr="00333453">
        <w:trPr>
          <w:trHeight w:val="300"/>
        </w:trPr>
        <w:tc>
          <w:tcPr>
            <w:tcW w:w="2793" w:type="pct"/>
            <w:noWrap/>
            <w:vAlign w:val="center"/>
            <w:hideMark/>
          </w:tcPr>
          <w:p w14:paraId="329DE9F2"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6F24BE5E" w14:textId="77777777" w:rsidR="004D3BA7" w:rsidRPr="00BB5B35" w:rsidRDefault="004D3BA7" w:rsidP="00333453">
            <w:pPr>
              <w:pStyle w:val="TableText"/>
            </w:pPr>
            <w:r w:rsidRPr="00F77529">
              <w:t>7,647</w:t>
            </w:r>
          </w:p>
        </w:tc>
        <w:tc>
          <w:tcPr>
            <w:tcW w:w="524" w:type="pct"/>
            <w:noWrap/>
            <w:vAlign w:val="bottom"/>
          </w:tcPr>
          <w:p w14:paraId="6FA80F59" w14:textId="77777777" w:rsidR="004D3BA7" w:rsidRPr="00BB5B35" w:rsidRDefault="004D3BA7" w:rsidP="00333453">
            <w:pPr>
              <w:pStyle w:val="TableText"/>
            </w:pPr>
            <w:r w:rsidRPr="00D40922">
              <w:t>34.6</w:t>
            </w:r>
          </w:p>
        </w:tc>
        <w:tc>
          <w:tcPr>
            <w:tcW w:w="524" w:type="pct"/>
            <w:noWrap/>
            <w:vAlign w:val="bottom"/>
          </w:tcPr>
          <w:p w14:paraId="1D61C0D8" w14:textId="77777777" w:rsidR="004D3BA7" w:rsidRPr="00BB5B35" w:rsidRDefault="004D3BA7" w:rsidP="00333453">
            <w:pPr>
              <w:pStyle w:val="TableText"/>
            </w:pPr>
            <w:r w:rsidRPr="00D40922">
              <w:t>49.5</w:t>
            </w:r>
          </w:p>
        </w:tc>
        <w:tc>
          <w:tcPr>
            <w:tcW w:w="523" w:type="pct"/>
            <w:vAlign w:val="bottom"/>
          </w:tcPr>
          <w:p w14:paraId="4A2FED85" w14:textId="77777777" w:rsidR="004D3BA7" w:rsidRPr="00BB5B35" w:rsidRDefault="004D3BA7" w:rsidP="00333453">
            <w:pPr>
              <w:pStyle w:val="TableText"/>
            </w:pPr>
            <w:r w:rsidRPr="00D40922">
              <w:t>15.8</w:t>
            </w:r>
          </w:p>
        </w:tc>
      </w:tr>
      <w:tr w:rsidR="004D3BA7" w:rsidRPr="00BD66A6" w14:paraId="532EA7F5" w14:textId="77777777" w:rsidTr="00333453">
        <w:trPr>
          <w:trHeight w:val="300"/>
        </w:trPr>
        <w:tc>
          <w:tcPr>
            <w:tcW w:w="2793" w:type="pct"/>
            <w:tcBorders>
              <w:top w:val="single" w:sz="4" w:space="0" w:color="auto"/>
              <w:bottom w:val="nil"/>
            </w:tcBorders>
            <w:noWrap/>
            <w:vAlign w:val="center"/>
            <w:hideMark/>
          </w:tcPr>
          <w:p w14:paraId="462645A5"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454AAFF2" w14:textId="77777777" w:rsidR="004D3BA7" w:rsidRPr="00BB5B35" w:rsidRDefault="004D3BA7" w:rsidP="00333453">
            <w:pPr>
              <w:pStyle w:val="TableText"/>
            </w:pPr>
            <w:r w:rsidRPr="00F77529">
              <w:t>23,178</w:t>
            </w:r>
          </w:p>
        </w:tc>
        <w:tc>
          <w:tcPr>
            <w:tcW w:w="524" w:type="pct"/>
            <w:tcBorders>
              <w:top w:val="single" w:sz="4" w:space="0" w:color="auto"/>
              <w:bottom w:val="nil"/>
            </w:tcBorders>
            <w:noWrap/>
            <w:vAlign w:val="bottom"/>
          </w:tcPr>
          <w:p w14:paraId="5D4CAB0F" w14:textId="77777777" w:rsidR="004D3BA7" w:rsidRPr="00BB5B35" w:rsidRDefault="004D3BA7" w:rsidP="00333453">
            <w:pPr>
              <w:pStyle w:val="TableText"/>
            </w:pPr>
            <w:r w:rsidRPr="00D40922">
              <w:t>79.7</w:t>
            </w:r>
          </w:p>
        </w:tc>
        <w:tc>
          <w:tcPr>
            <w:tcW w:w="524" w:type="pct"/>
            <w:tcBorders>
              <w:top w:val="single" w:sz="4" w:space="0" w:color="auto"/>
              <w:bottom w:val="nil"/>
            </w:tcBorders>
            <w:noWrap/>
            <w:vAlign w:val="bottom"/>
          </w:tcPr>
          <w:p w14:paraId="614B379D" w14:textId="77777777" w:rsidR="004D3BA7" w:rsidRPr="00BB5B35" w:rsidRDefault="004D3BA7" w:rsidP="00333453">
            <w:pPr>
              <w:pStyle w:val="TableText"/>
            </w:pPr>
            <w:r w:rsidRPr="00D40922">
              <w:t>18.8</w:t>
            </w:r>
          </w:p>
        </w:tc>
        <w:tc>
          <w:tcPr>
            <w:tcW w:w="523" w:type="pct"/>
            <w:tcBorders>
              <w:top w:val="single" w:sz="4" w:space="0" w:color="auto"/>
              <w:bottom w:val="nil"/>
            </w:tcBorders>
            <w:vAlign w:val="bottom"/>
          </w:tcPr>
          <w:p w14:paraId="1DA161B9" w14:textId="77777777" w:rsidR="004D3BA7" w:rsidRPr="00BB5B35" w:rsidRDefault="004D3BA7" w:rsidP="00333453">
            <w:pPr>
              <w:pStyle w:val="TableText"/>
            </w:pPr>
            <w:r w:rsidRPr="00D40922">
              <w:t>1.5</w:t>
            </w:r>
          </w:p>
        </w:tc>
      </w:tr>
      <w:tr w:rsidR="004D3BA7" w:rsidRPr="00BD66A6" w14:paraId="424D86C8" w14:textId="77777777" w:rsidTr="00333453">
        <w:trPr>
          <w:trHeight w:val="315"/>
        </w:trPr>
        <w:tc>
          <w:tcPr>
            <w:tcW w:w="2793" w:type="pct"/>
            <w:tcBorders>
              <w:top w:val="nil"/>
              <w:bottom w:val="single" w:sz="4" w:space="0" w:color="auto"/>
            </w:tcBorders>
            <w:noWrap/>
            <w:vAlign w:val="center"/>
            <w:hideMark/>
          </w:tcPr>
          <w:p w14:paraId="3FEE5339"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34FB76CB" w14:textId="77777777" w:rsidR="004D3BA7" w:rsidRPr="00BB5B35" w:rsidRDefault="004D3BA7" w:rsidP="00333453">
            <w:pPr>
              <w:pStyle w:val="TableText"/>
            </w:pPr>
            <w:r w:rsidRPr="00F77529">
              <w:t>233,067</w:t>
            </w:r>
          </w:p>
        </w:tc>
        <w:tc>
          <w:tcPr>
            <w:tcW w:w="524" w:type="pct"/>
            <w:tcBorders>
              <w:top w:val="nil"/>
              <w:bottom w:val="single" w:sz="4" w:space="0" w:color="auto"/>
            </w:tcBorders>
            <w:noWrap/>
            <w:vAlign w:val="bottom"/>
          </w:tcPr>
          <w:p w14:paraId="2E090F5B" w14:textId="77777777" w:rsidR="004D3BA7" w:rsidRPr="00BB5B35" w:rsidRDefault="004D3BA7" w:rsidP="00333453">
            <w:pPr>
              <w:pStyle w:val="TableText"/>
            </w:pPr>
            <w:r w:rsidRPr="00D40922">
              <w:t>42.6</w:t>
            </w:r>
          </w:p>
        </w:tc>
        <w:tc>
          <w:tcPr>
            <w:tcW w:w="524" w:type="pct"/>
            <w:tcBorders>
              <w:top w:val="nil"/>
              <w:bottom w:val="single" w:sz="4" w:space="0" w:color="auto"/>
            </w:tcBorders>
            <w:noWrap/>
            <w:vAlign w:val="bottom"/>
          </w:tcPr>
          <w:p w14:paraId="2C9EE615" w14:textId="77777777" w:rsidR="004D3BA7" w:rsidRPr="00BB5B35" w:rsidRDefault="004D3BA7" w:rsidP="00333453">
            <w:pPr>
              <w:pStyle w:val="TableText"/>
            </w:pPr>
            <w:r w:rsidRPr="00D40922">
              <w:t>46.4</w:t>
            </w:r>
          </w:p>
        </w:tc>
        <w:tc>
          <w:tcPr>
            <w:tcW w:w="523" w:type="pct"/>
            <w:tcBorders>
              <w:top w:val="nil"/>
              <w:bottom w:val="single" w:sz="4" w:space="0" w:color="auto"/>
            </w:tcBorders>
            <w:vAlign w:val="bottom"/>
          </w:tcPr>
          <w:p w14:paraId="66ED8D2B" w14:textId="77777777" w:rsidR="004D3BA7" w:rsidRPr="00BB5B35" w:rsidRDefault="004D3BA7" w:rsidP="00333453">
            <w:pPr>
              <w:pStyle w:val="TableText"/>
            </w:pPr>
            <w:r w:rsidRPr="00D40922">
              <w:t>11.0</w:t>
            </w:r>
          </w:p>
        </w:tc>
      </w:tr>
      <w:tr w:rsidR="004D3BA7" w:rsidRPr="00BD66A6" w14:paraId="61D61C8E" w14:textId="77777777" w:rsidTr="00333453">
        <w:trPr>
          <w:trHeight w:val="300"/>
        </w:trPr>
        <w:tc>
          <w:tcPr>
            <w:tcW w:w="2793" w:type="pct"/>
            <w:tcBorders>
              <w:top w:val="single" w:sz="4" w:space="0" w:color="auto"/>
              <w:bottom w:val="nil"/>
            </w:tcBorders>
            <w:noWrap/>
            <w:vAlign w:val="center"/>
            <w:hideMark/>
          </w:tcPr>
          <w:p w14:paraId="33389088"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1C0D7E23" w14:textId="77777777" w:rsidR="004D3BA7" w:rsidRPr="00BB5B35" w:rsidRDefault="004D3BA7" w:rsidP="00333453">
            <w:pPr>
              <w:pStyle w:val="TableText"/>
            </w:pPr>
            <w:r w:rsidRPr="00F77529">
              <w:t>1,757</w:t>
            </w:r>
          </w:p>
        </w:tc>
        <w:tc>
          <w:tcPr>
            <w:tcW w:w="524" w:type="pct"/>
            <w:tcBorders>
              <w:top w:val="single" w:sz="4" w:space="0" w:color="auto"/>
              <w:bottom w:val="nil"/>
            </w:tcBorders>
            <w:noWrap/>
            <w:vAlign w:val="bottom"/>
          </w:tcPr>
          <w:p w14:paraId="4CACB831" w14:textId="77777777" w:rsidR="004D3BA7" w:rsidRPr="00BB5B35" w:rsidRDefault="004D3BA7" w:rsidP="00333453">
            <w:pPr>
              <w:pStyle w:val="TableText"/>
            </w:pPr>
            <w:r w:rsidRPr="00D40922">
              <w:t>56.3</w:t>
            </w:r>
          </w:p>
        </w:tc>
        <w:tc>
          <w:tcPr>
            <w:tcW w:w="524" w:type="pct"/>
            <w:tcBorders>
              <w:top w:val="single" w:sz="4" w:space="0" w:color="auto"/>
              <w:bottom w:val="nil"/>
            </w:tcBorders>
            <w:noWrap/>
            <w:vAlign w:val="bottom"/>
          </w:tcPr>
          <w:p w14:paraId="1923017A" w14:textId="77777777" w:rsidR="004D3BA7" w:rsidRPr="00BB5B35" w:rsidRDefault="004D3BA7" w:rsidP="00333453">
            <w:pPr>
              <w:pStyle w:val="TableText"/>
            </w:pPr>
            <w:r w:rsidRPr="00D40922">
              <w:t>40.2</w:t>
            </w:r>
          </w:p>
        </w:tc>
        <w:tc>
          <w:tcPr>
            <w:tcW w:w="523" w:type="pct"/>
            <w:tcBorders>
              <w:top w:val="single" w:sz="4" w:space="0" w:color="auto"/>
              <w:bottom w:val="nil"/>
            </w:tcBorders>
            <w:vAlign w:val="bottom"/>
          </w:tcPr>
          <w:p w14:paraId="6EFC5858" w14:textId="77777777" w:rsidR="004D3BA7" w:rsidRPr="00BB5B35" w:rsidRDefault="004D3BA7" w:rsidP="00333453">
            <w:pPr>
              <w:pStyle w:val="TableText"/>
            </w:pPr>
            <w:r w:rsidRPr="00D40922">
              <w:t>3.5</w:t>
            </w:r>
          </w:p>
        </w:tc>
      </w:tr>
      <w:tr w:rsidR="004D3BA7" w:rsidRPr="00BD66A6" w14:paraId="2A44FD02" w14:textId="77777777" w:rsidTr="00333453">
        <w:trPr>
          <w:trHeight w:val="315"/>
        </w:trPr>
        <w:tc>
          <w:tcPr>
            <w:tcW w:w="2793" w:type="pct"/>
            <w:tcBorders>
              <w:top w:val="nil"/>
              <w:bottom w:val="single" w:sz="4" w:space="0" w:color="auto"/>
            </w:tcBorders>
            <w:noWrap/>
            <w:vAlign w:val="center"/>
            <w:hideMark/>
          </w:tcPr>
          <w:p w14:paraId="6E1265B3"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52D4765E" w14:textId="77777777" w:rsidR="004D3BA7" w:rsidRPr="00BB5B35" w:rsidRDefault="004D3BA7" w:rsidP="00333453">
            <w:pPr>
              <w:pStyle w:val="TableText"/>
            </w:pPr>
            <w:r w:rsidRPr="00F77529">
              <w:t>254,488</w:t>
            </w:r>
          </w:p>
        </w:tc>
        <w:tc>
          <w:tcPr>
            <w:tcW w:w="524" w:type="pct"/>
            <w:tcBorders>
              <w:top w:val="nil"/>
              <w:bottom w:val="single" w:sz="4" w:space="0" w:color="auto"/>
            </w:tcBorders>
            <w:noWrap/>
            <w:vAlign w:val="bottom"/>
          </w:tcPr>
          <w:p w14:paraId="3BCDD52E" w14:textId="77777777" w:rsidR="004D3BA7" w:rsidRPr="00BB5B35" w:rsidRDefault="004D3BA7" w:rsidP="00333453">
            <w:pPr>
              <w:pStyle w:val="TableText"/>
            </w:pPr>
            <w:r w:rsidRPr="00D40922">
              <w:t>45.9</w:t>
            </w:r>
          </w:p>
        </w:tc>
        <w:tc>
          <w:tcPr>
            <w:tcW w:w="524" w:type="pct"/>
            <w:tcBorders>
              <w:top w:val="nil"/>
              <w:bottom w:val="single" w:sz="4" w:space="0" w:color="auto"/>
            </w:tcBorders>
            <w:noWrap/>
            <w:vAlign w:val="bottom"/>
          </w:tcPr>
          <w:p w14:paraId="6278282A" w14:textId="77777777" w:rsidR="004D3BA7" w:rsidRPr="00BB5B35" w:rsidRDefault="004D3BA7" w:rsidP="00333453">
            <w:pPr>
              <w:pStyle w:val="TableText"/>
            </w:pPr>
            <w:r w:rsidRPr="00D40922">
              <w:t>43.9</w:t>
            </w:r>
          </w:p>
        </w:tc>
        <w:tc>
          <w:tcPr>
            <w:tcW w:w="523" w:type="pct"/>
            <w:tcBorders>
              <w:top w:val="nil"/>
              <w:bottom w:val="single" w:sz="4" w:space="0" w:color="auto"/>
            </w:tcBorders>
            <w:vAlign w:val="bottom"/>
          </w:tcPr>
          <w:p w14:paraId="36A9C706" w14:textId="77777777" w:rsidR="004D3BA7" w:rsidRPr="00BB5B35" w:rsidRDefault="004D3BA7" w:rsidP="00333453">
            <w:pPr>
              <w:pStyle w:val="TableText"/>
            </w:pPr>
            <w:r w:rsidRPr="00D40922">
              <w:t>10.2</w:t>
            </w:r>
          </w:p>
        </w:tc>
      </w:tr>
      <w:tr w:rsidR="004D3BA7" w:rsidRPr="00BD66A6" w14:paraId="32F5E5DB" w14:textId="77777777" w:rsidTr="00232DA4">
        <w:trPr>
          <w:trHeight w:val="315"/>
        </w:trPr>
        <w:tc>
          <w:tcPr>
            <w:tcW w:w="2793" w:type="pct"/>
            <w:tcBorders>
              <w:top w:val="nil"/>
              <w:bottom w:val="nil"/>
            </w:tcBorders>
            <w:noWrap/>
          </w:tcPr>
          <w:p w14:paraId="33AB08AC"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43788B3F" w14:textId="77777777" w:rsidR="004D3BA7" w:rsidRPr="00D76DF3" w:rsidRDefault="004D3BA7" w:rsidP="00333453">
            <w:pPr>
              <w:pStyle w:val="TableText"/>
            </w:pPr>
            <w:r w:rsidRPr="00251319">
              <w:t>3,997</w:t>
            </w:r>
          </w:p>
        </w:tc>
        <w:tc>
          <w:tcPr>
            <w:tcW w:w="524" w:type="pct"/>
            <w:tcBorders>
              <w:top w:val="nil"/>
              <w:bottom w:val="nil"/>
            </w:tcBorders>
            <w:noWrap/>
            <w:vAlign w:val="bottom"/>
          </w:tcPr>
          <w:p w14:paraId="0282C4C9" w14:textId="77777777" w:rsidR="004D3BA7" w:rsidRPr="00FC3722" w:rsidRDefault="004D3BA7" w:rsidP="00333453">
            <w:pPr>
              <w:pStyle w:val="TableText"/>
            </w:pPr>
            <w:r w:rsidRPr="009E4DF6">
              <w:t>43.3</w:t>
            </w:r>
          </w:p>
        </w:tc>
        <w:tc>
          <w:tcPr>
            <w:tcW w:w="524" w:type="pct"/>
            <w:tcBorders>
              <w:top w:val="nil"/>
              <w:bottom w:val="nil"/>
            </w:tcBorders>
            <w:noWrap/>
            <w:vAlign w:val="bottom"/>
          </w:tcPr>
          <w:p w14:paraId="6DC3FEC6" w14:textId="77777777" w:rsidR="004D3BA7" w:rsidRPr="00FC3722" w:rsidRDefault="004D3BA7" w:rsidP="00333453">
            <w:pPr>
              <w:pStyle w:val="TableText"/>
            </w:pPr>
            <w:r w:rsidRPr="009E4DF6">
              <w:t>46.7</w:t>
            </w:r>
          </w:p>
        </w:tc>
        <w:tc>
          <w:tcPr>
            <w:tcW w:w="523" w:type="pct"/>
            <w:tcBorders>
              <w:top w:val="nil"/>
              <w:bottom w:val="nil"/>
            </w:tcBorders>
            <w:vAlign w:val="bottom"/>
          </w:tcPr>
          <w:p w14:paraId="1311F522" w14:textId="77777777" w:rsidR="004D3BA7" w:rsidRPr="00FC3722" w:rsidRDefault="004D3BA7" w:rsidP="00333453">
            <w:pPr>
              <w:pStyle w:val="TableText"/>
            </w:pPr>
            <w:r w:rsidRPr="009E4DF6">
              <w:t>9.9</w:t>
            </w:r>
          </w:p>
        </w:tc>
      </w:tr>
      <w:tr w:rsidR="004D3BA7" w:rsidRPr="00BD66A6" w14:paraId="4B79DC68" w14:textId="77777777" w:rsidTr="00232DA4">
        <w:trPr>
          <w:trHeight w:val="315"/>
        </w:trPr>
        <w:tc>
          <w:tcPr>
            <w:tcW w:w="2793" w:type="pct"/>
            <w:tcBorders>
              <w:top w:val="nil"/>
              <w:bottom w:val="single" w:sz="4" w:space="0" w:color="auto"/>
            </w:tcBorders>
            <w:noWrap/>
          </w:tcPr>
          <w:p w14:paraId="1E7FC77F"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27150ACF" w14:textId="77777777" w:rsidR="004D3BA7" w:rsidRPr="00D76DF3" w:rsidRDefault="004D3BA7" w:rsidP="00333453">
            <w:pPr>
              <w:pStyle w:val="TableText"/>
            </w:pPr>
            <w:r w:rsidRPr="00251319">
              <w:t>252,248</w:t>
            </w:r>
          </w:p>
        </w:tc>
        <w:tc>
          <w:tcPr>
            <w:tcW w:w="524" w:type="pct"/>
            <w:tcBorders>
              <w:top w:val="nil"/>
              <w:bottom w:val="single" w:sz="4" w:space="0" w:color="auto"/>
            </w:tcBorders>
            <w:noWrap/>
            <w:vAlign w:val="bottom"/>
          </w:tcPr>
          <w:p w14:paraId="6D4C7F76" w14:textId="77777777" w:rsidR="004D3BA7" w:rsidRPr="00FC3722" w:rsidRDefault="004D3BA7" w:rsidP="00333453">
            <w:pPr>
              <w:pStyle w:val="TableText"/>
            </w:pPr>
            <w:r w:rsidRPr="009E4DF6">
              <w:t>46.0</w:t>
            </w:r>
          </w:p>
        </w:tc>
        <w:tc>
          <w:tcPr>
            <w:tcW w:w="524" w:type="pct"/>
            <w:tcBorders>
              <w:top w:val="nil"/>
              <w:bottom w:val="single" w:sz="4" w:space="0" w:color="auto"/>
            </w:tcBorders>
            <w:noWrap/>
            <w:vAlign w:val="bottom"/>
          </w:tcPr>
          <w:p w14:paraId="2AC2D106" w14:textId="77777777" w:rsidR="004D3BA7" w:rsidRPr="00FC3722" w:rsidRDefault="004D3BA7" w:rsidP="00333453">
            <w:pPr>
              <w:pStyle w:val="TableText"/>
            </w:pPr>
            <w:r w:rsidRPr="009E4DF6">
              <w:t>43.9</w:t>
            </w:r>
          </w:p>
        </w:tc>
        <w:tc>
          <w:tcPr>
            <w:tcW w:w="523" w:type="pct"/>
            <w:tcBorders>
              <w:top w:val="nil"/>
              <w:bottom w:val="single" w:sz="4" w:space="0" w:color="auto"/>
            </w:tcBorders>
            <w:vAlign w:val="bottom"/>
          </w:tcPr>
          <w:p w14:paraId="0ED9901A" w14:textId="77777777" w:rsidR="004D3BA7" w:rsidRPr="00FC3722" w:rsidRDefault="004D3BA7" w:rsidP="00333453">
            <w:pPr>
              <w:pStyle w:val="TableText"/>
            </w:pPr>
            <w:r w:rsidRPr="009E4DF6">
              <w:t>10.2</w:t>
            </w:r>
          </w:p>
        </w:tc>
      </w:tr>
      <w:tr w:rsidR="004D3BA7" w:rsidRPr="00BD66A6" w14:paraId="44F3A312" w14:textId="77777777" w:rsidTr="00232DA4">
        <w:trPr>
          <w:trHeight w:val="315"/>
        </w:trPr>
        <w:tc>
          <w:tcPr>
            <w:tcW w:w="2793" w:type="pct"/>
            <w:tcBorders>
              <w:top w:val="single" w:sz="4" w:space="0" w:color="auto"/>
              <w:bottom w:val="nil"/>
            </w:tcBorders>
            <w:noWrap/>
          </w:tcPr>
          <w:p w14:paraId="6BAF789B"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45B2CC84" w14:textId="77777777" w:rsidR="004D3BA7" w:rsidRPr="00D76DF3" w:rsidRDefault="004D3BA7" w:rsidP="00333453">
            <w:pPr>
              <w:pStyle w:val="TableText"/>
            </w:pPr>
            <w:r w:rsidRPr="00251319">
              <w:t>7,201</w:t>
            </w:r>
          </w:p>
        </w:tc>
        <w:tc>
          <w:tcPr>
            <w:tcW w:w="524" w:type="pct"/>
            <w:tcBorders>
              <w:top w:val="single" w:sz="4" w:space="0" w:color="auto"/>
              <w:bottom w:val="nil"/>
            </w:tcBorders>
            <w:noWrap/>
            <w:vAlign w:val="bottom"/>
          </w:tcPr>
          <w:p w14:paraId="775CC7AE" w14:textId="77777777" w:rsidR="004D3BA7" w:rsidRPr="00FC3722" w:rsidRDefault="004D3BA7" w:rsidP="00333453">
            <w:pPr>
              <w:pStyle w:val="TableText"/>
            </w:pPr>
            <w:r w:rsidRPr="009E4DF6">
              <w:t>61.5</w:t>
            </w:r>
          </w:p>
        </w:tc>
        <w:tc>
          <w:tcPr>
            <w:tcW w:w="524" w:type="pct"/>
            <w:tcBorders>
              <w:top w:val="single" w:sz="4" w:space="0" w:color="auto"/>
              <w:bottom w:val="nil"/>
            </w:tcBorders>
            <w:noWrap/>
            <w:vAlign w:val="bottom"/>
          </w:tcPr>
          <w:p w14:paraId="3D655559" w14:textId="77777777" w:rsidR="004D3BA7" w:rsidRPr="00FC3722" w:rsidRDefault="004D3BA7" w:rsidP="00333453">
            <w:pPr>
              <w:pStyle w:val="TableText"/>
            </w:pPr>
            <w:r w:rsidRPr="009E4DF6">
              <w:t>35.1</w:t>
            </w:r>
          </w:p>
        </w:tc>
        <w:tc>
          <w:tcPr>
            <w:tcW w:w="523" w:type="pct"/>
            <w:tcBorders>
              <w:top w:val="single" w:sz="4" w:space="0" w:color="auto"/>
              <w:bottom w:val="nil"/>
            </w:tcBorders>
            <w:vAlign w:val="bottom"/>
          </w:tcPr>
          <w:p w14:paraId="738809FA" w14:textId="77777777" w:rsidR="004D3BA7" w:rsidRPr="00FC3722" w:rsidRDefault="004D3BA7" w:rsidP="00333453">
            <w:pPr>
              <w:pStyle w:val="TableText"/>
            </w:pPr>
            <w:r w:rsidRPr="009E4DF6">
              <w:t>3.4</w:t>
            </w:r>
          </w:p>
        </w:tc>
      </w:tr>
      <w:tr w:rsidR="004D3BA7" w:rsidRPr="00BD66A6" w14:paraId="5E51D749" w14:textId="77777777" w:rsidTr="00333453">
        <w:trPr>
          <w:trHeight w:val="315"/>
        </w:trPr>
        <w:tc>
          <w:tcPr>
            <w:tcW w:w="2793" w:type="pct"/>
            <w:tcBorders>
              <w:top w:val="nil"/>
              <w:bottom w:val="single" w:sz="4" w:space="0" w:color="auto"/>
            </w:tcBorders>
            <w:noWrap/>
          </w:tcPr>
          <w:p w14:paraId="51C3CF11"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5FEB9DBC" w14:textId="77777777" w:rsidR="004D3BA7" w:rsidRPr="00D76DF3" w:rsidRDefault="004D3BA7" w:rsidP="00333453">
            <w:pPr>
              <w:pStyle w:val="TableText"/>
            </w:pPr>
            <w:r w:rsidRPr="00251319">
              <w:t>249,044</w:t>
            </w:r>
          </w:p>
        </w:tc>
        <w:tc>
          <w:tcPr>
            <w:tcW w:w="524" w:type="pct"/>
            <w:tcBorders>
              <w:top w:val="nil"/>
              <w:bottom w:val="single" w:sz="4" w:space="0" w:color="auto"/>
            </w:tcBorders>
            <w:noWrap/>
            <w:vAlign w:val="bottom"/>
          </w:tcPr>
          <w:p w14:paraId="6D0F17FA" w14:textId="77777777" w:rsidR="004D3BA7" w:rsidRPr="00FC3722" w:rsidRDefault="004D3BA7" w:rsidP="00333453">
            <w:pPr>
              <w:pStyle w:val="TableText"/>
            </w:pPr>
            <w:r w:rsidRPr="009E4DF6">
              <w:t>45.5</w:t>
            </w:r>
          </w:p>
        </w:tc>
        <w:tc>
          <w:tcPr>
            <w:tcW w:w="524" w:type="pct"/>
            <w:tcBorders>
              <w:top w:val="nil"/>
              <w:bottom w:val="single" w:sz="4" w:space="0" w:color="auto"/>
            </w:tcBorders>
            <w:noWrap/>
            <w:vAlign w:val="bottom"/>
          </w:tcPr>
          <w:p w14:paraId="7717B420" w14:textId="77777777" w:rsidR="004D3BA7" w:rsidRPr="00FC3722" w:rsidRDefault="004D3BA7" w:rsidP="00333453">
            <w:pPr>
              <w:pStyle w:val="TableText"/>
            </w:pPr>
            <w:r w:rsidRPr="009E4DF6">
              <w:t>44.2</w:t>
            </w:r>
          </w:p>
        </w:tc>
        <w:tc>
          <w:tcPr>
            <w:tcW w:w="523" w:type="pct"/>
            <w:tcBorders>
              <w:top w:val="nil"/>
              <w:bottom w:val="single" w:sz="4" w:space="0" w:color="auto"/>
            </w:tcBorders>
            <w:vAlign w:val="bottom"/>
          </w:tcPr>
          <w:p w14:paraId="63661573" w14:textId="77777777" w:rsidR="004D3BA7" w:rsidRPr="00FC3722" w:rsidRDefault="004D3BA7" w:rsidP="00333453">
            <w:pPr>
              <w:pStyle w:val="TableText"/>
            </w:pPr>
            <w:r w:rsidRPr="009E4DF6">
              <w:t>10.4</w:t>
            </w:r>
          </w:p>
        </w:tc>
      </w:tr>
      <w:tr w:rsidR="004D3BA7" w:rsidRPr="00BD66A6" w14:paraId="2D9B8105" w14:textId="77777777" w:rsidTr="00333453">
        <w:tblPrEx>
          <w:jc w:val="left"/>
        </w:tblPrEx>
        <w:trPr>
          <w:trHeight w:val="315"/>
          <w:jc w:val="left"/>
        </w:trPr>
        <w:tc>
          <w:tcPr>
            <w:tcW w:w="2793" w:type="pct"/>
            <w:tcBorders>
              <w:top w:val="single" w:sz="4" w:space="0" w:color="auto"/>
              <w:bottom w:val="nil"/>
            </w:tcBorders>
            <w:noWrap/>
          </w:tcPr>
          <w:p w14:paraId="04BCE4B0"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5D9DED42" w14:textId="77777777" w:rsidR="004D3BA7" w:rsidRPr="00D5240F" w:rsidRDefault="004D3BA7" w:rsidP="00333453">
            <w:pPr>
              <w:pStyle w:val="TableText"/>
              <w:keepNext/>
              <w:keepLines/>
            </w:pPr>
            <w:r w:rsidRPr="00F77529">
              <w:t>564</w:t>
            </w:r>
          </w:p>
        </w:tc>
        <w:tc>
          <w:tcPr>
            <w:tcW w:w="524" w:type="pct"/>
            <w:tcBorders>
              <w:top w:val="single" w:sz="4" w:space="0" w:color="auto"/>
              <w:bottom w:val="nil"/>
            </w:tcBorders>
            <w:noWrap/>
          </w:tcPr>
          <w:p w14:paraId="0EA3D518" w14:textId="77777777" w:rsidR="004D3BA7" w:rsidRPr="00D5240F" w:rsidRDefault="004D3BA7" w:rsidP="00333453">
            <w:pPr>
              <w:pStyle w:val="TableText"/>
              <w:keepNext/>
              <w:keepLines/>
            </w:pPr>
            <w:r w:rsidRPr="00D40922">
              <w:t>46.6</w:t>
            </w:r>
          </w:p>
        </w:tc>
        <w:tc>
          <w:tcPr>
            <w:tcW w:w="524" w:type="pct"/>
            <w:tcBorders>
              <w:top w:val="single" w:sz="4" w:space="0" w:color="auto"/>
              <w:bottom w:val="nil"/>
            </w:tcBorders>
            <w:noWrap/>
          </w:tcPr>
          <w:p w14:paraId="3E32C493" w14:textId="77777777" w:rsidR="004D3BA7" w:rsidRPr="00D5240F" w:rsidRDefault="004D3BA7" w:rsidP="00333453">
            <w:pPr>
              <w:pStyle w:val="TableText"/>
              <w:keepNext/>
              <w:keepLines/>
            </w:pPr>
            <w:r w:rsidRPr="00D40922">
              <w:t>42.9</w:t>
            </w:r>
          </w:p>
        </w:tc>
        <w:tc>
          <w:tcPr>
            <w:tcW w:w="523" w:type="pct"/>
            <w:tcBorders>
              <w:top w:val="single" w:sz="4" w:space="0" w:color="auto"/>
              <w:bottom w:val="nil"/>
            </w:tcBorders>
          </w:tcPr>
          <w:p w14:paraId="3CAC007D" w14:textId="77777777" w:rsidR="004D3BA7" w:rsidRPr="00D5240F" w:rsidRDefault="004D3BA7" w:rsidP="00333453">
            <w:pPr>
              <w:pStyle w:val="TableText"/>
              <w:keepNext/>
              <w:keepLines/>
            </w:pPr>
            <w:r w:rsidRPr="00D40922">
              <w:t>10.5</w:t>
            </w:r>
          </w:p>
        </w:tc>
      </w:tr>
      <w:tr w:rsidR="004D3BA7" w:rsidRPr="00BD66A6" w14:paraId="43A5F1CB" w14:textId="77777777" w:rsidTr="00333453">
        <w:trPr>
          <w:trHeight w:val="315"/>
        </w:trPr>
        <w:tc>
          <w:tcPr>
            <w:tcW w:w="2793" w:type="pct"/>
            <w:tcBorders>
              <w:top w:val="nil"/>
              <w:bottom w:val="nil"/>
            </w:tcBorders>
            <w:noWrap/>
            <w:vAlign w:val="center"/>
          </w:tcPr>
          <w:p w14:paraId="41B16CD7"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4EA94DA5" w14:textId="77777777" w:rsidR="004D3BA7" w:rsidRPr="00D5240F" w:rsidRDefault="004D3BA7" w:rsidP="00333453">
            <w:pPr>
              <w:pStyle w:val="TableText"/>
            </w:pPr>
            <w:r w:rsidRPr="00F77529">
              <w:t>820</w:t>
            </w:r>
          </w:p>
        </w:tc>
        <w:tc>
          <w:tcPr>
            <w:tcW w:w="524" w:type="pct"/>
            <w:tcBorders>
              <w:top w:val="nil"/>
              <w:bottom w:val="nil"/>
            </w:tcBorders>
            <w:noWrap/>
            <w:vAlign w:val="bottom"/>
          </w:tcPr>
          <w:p w14:paraId="50148F1A" w14:textId="77777777" w:rsidR="004D3BA7" w:rsidRPr="00D5240F" w:rsidRDefault="004D3BA7" w:rsidP="00333453">
            <w:pPr>
              <w:pStyle w:val="TableText"/>
            </w:pPr>
            <w:r w:rsidRPr="00D40922">
              <w:t>60.9</w:t>
            </w:r>
          </w:p>
        </w:tc>
        <w:tc>
          <w:tcPr>
            <w:tcW w:w="524" w:type="pct"/>
            <w:tcBorders>
              <w:top w:val="nil"/>
              <w:bottom w:val="nil"/>
            </w:tcBorders>
            <w:noWrap/>
            <w:vAlign w:val="bottom"/>
          </w:tcPr>
          <w:p w14:paraId="3FC2C252" w14:textId="77777777" w:rsidR="004D3BA7" w:rsidRPr="00D5240F" w:rsidRDefault="004D3BA7" w:rsidP="00333453">
            <w:pPr>
              <w:pStyle w:val="TableText"/>
            </w:pPr>
            <w:r w:rsidRPr="00D40922">
              <w:t>35.2</w:t>
            </w:r>
          </w:p>
        </w:tc>
        <w:tc>
          <w:tcPr>
            <w:tcW w:w="523" w:type="pct"/>
            <w:tcBorders>
              <w:top w:val="nil"/>
              <w:bottom w:val="nil"/>
            </w:tcBorders>
            <w:vAlign w:val="bottom"/>
          </w:tcPr>
          <w:p w14:paraId="2DA59084" w14:textId="77777777" w:rsidR="004D3BA7" w:rsidRPr="00D5240F" w:rsidRDefault="004D3BA7" w:rsidP="00333453">
            <w:pPr>
              <w:pStyle w:val="TableText"/>
            </w:pPr>
            <w:r w:rsidRPr="00D40922">
              <w:t>3.9</w:t>
            </w:r>
          </w:p>
        </w:tc>
      </w:tr>
      <w:tr w:rsidR="004D3BA7" w:rsidRPr="00BD66A6" w14:paraId="7DF39511" w14:textId="77777777" w:rsidTr="00333453">
        <w:tblPrEx>
          <w:jc w:val="left"/>
        </w:tblPrEx>
        <w:trPr>
          <w:trHeight w:val="315"/>
          <w:jc w:val="left"/>
        </w:trPr>
        <w:tc>
          <w:tcPr>
            <w:tcW w:w="2793" w:type="pct"/>
            <w:noWrap/>
          </w:tcPr>
          <w:p w14:paraId="5039CA6B"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54174442" w14:textId="77777777" w:rsidR="004D3BA7" w:rsidRPr="00D5240F" w:rsidRDefault="004D3BA7" w:rsidP="00333453">
            <w:pPr>
              <w:pStyle w:val="TableText"/>
              <w:keepNext/>
              <w:keepLines/>
            </w:pPr>
            <w:r w:rsidRPr="00F77529">
              <w:t>13,869</w:t>
            </w:r>
          </w:p>
        </w:tc>
        <w:tc>
          <w:tcPr>
            <w:tcW w:w="524" w:type="pct"/>
            <w:noWrap/>
          </w:tcPr>
          <w:p w14:paraId="1BA28C91" w14:textId="77777777" w:rsidR="004D3BA7" w:rsidRPr="00D5240F" w:rsidRDefault="004D3BA7" w:rsidP="00333453">
            <w:pPr>
              <w:pStyle w:val="TableText"/>
              <w:keepNext/>
              <w:keepLines/>
            </w:pPr>
            <w:r w:rsidRPr="00D40922">
              <w:t>16.0</w:t>
            </w:r>
          </w:p>
        </w:tc>
        <w:tc>
          <w:tcPr>
            <w:tcW w:w="524" w:type="pct"/>
            <w:noWrap/>
          </w:tcPr>
          <w:p w14:paraId="45F7626E" w14:textId="77777777" w:rsidR="004D3BA7" w:rsidRPr="00D5240F" w:rsidRDefault="004D3BA7" w:rsidP="00333453">
            <w:pPr>
              <w:pStyle w:val="TableText"/>
              <w:keepNext/>
              <w:keepLines/>
            </w:pPr>
            <w:r w:rsidRPr="00D40922">
              <w:t>47.9</w:t>
            </w:r>
          </w:p>
        </w:tc>
        <w:tc>
          <w:tcPr>
            <w:tcW w:w="523" w:type="pct"/>
          </w:tcPr>
          <w:p w14:paraId="3E87E1F0" w14:textId="77777777" w:rsidR="004D3BA7" w:rsidRPr="00D5240F" w:rsidRDefault="004D3BA7" w:rsidP="00333453">
            <w:pPr>
              <w:pStyle w:val="TableText"/>
              <w:keepNext/>
              <w:keepLines/>
            </w:pPr>
            <w:r w:rsidRPr="00D40922">
              <w:t>36.1</w:t>
            </w:r>
          </w:p>
        </w:tc>
      </w:tr>
      <w:tr w:rsidR="004D3BA7" w:rsidRPr="00BD66A6" w14:paraId="6B432572" w14:textId="77777777" w:rsidTr="00333453">
        <w:trPr>
          <w:trHeight w:val="315"/>
        </w:trPr>
        <w:tc>
          <w:tcPr>
            <w:tcW w:w="2793" w:type="pct"/>
            <w:tcBorders>
              <w:top w:val="nil"/>
              <w:bottom w:val="nil"/>
            </w:tcBorders>
            <w:noWrap/>
            <w:vAlign w:val="center"/>
          </w:tcPr>
          <w:p w14:paraId="04AAA810"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21FE1D18" w14:textId="77777777" w:rsidR="004D3BA7" w:rsidRPr="00D5240F" w:rsidRDefault="004D3BA7" w:rsidP="00333453">
            <w:pPr>
              <w:pStyle w:val="TableText"/>
            </w:pPr>
            <w:r w:rsidRPr="00F77529">
              <w:t>10,286</w:t>
            </w:r>
          </w:p>
        </w:tc>
        <w:tc>
          <w:tcPr>
            <w:tcW w:w="524" w:type="pct"/>
            <w:tcBorders>
              <w:top w:val="nil"/>
              <w:bottom w:val="nil"/>
            </w:tcBorders>
            <w:noWrap/>
            <w:vAlign w:val="bottom"/>
          </w:tcPr>
          <w:p w14:paraId="2CAEECCC" w14:textId="77777777" w:rsidR="004D3BA7" w:rsidRPr="00D5240F" w:rsidRDefault="004D3BA7" w:rsidP="00333453">
            <w:pPr>
              <w:pStyle w:val="TableText"/>
            </w:pPr>
            <w:r w:rsidRPr="00D40922">
              <w:t>32.3</w:t>
            </w:r>
          </w:p>
        </w:tc>
        <w:tc>
          <w:tcPr>
            <w:tcW w:w="524" w:type="pct"/>
            <w:tcBorders>
              <w:top w:val="nil"/>
              <w:bottom w:val="nil"/>
            </w:tcBorders>
            <w:noWrap/>
            <w:vAlign w:val="bottom"/>
          </w:tcPr>
          <w:p w14:paraId="4DBF2819" w14:textId="77777777" w:rsidR="004D3BA7" w:rsidRPr="00D5240F" w:rsidRDefault="004D3BA7" w:rsidP="00333453">
            <w:pPr>
              <w:pStyle w:val="TableText"/>
            </w:pPr>
            <w:r w:rsidRPr="00D40922">
              <w:t>50.0</w:t>
            </w:r>
          </w:p>
        </w:tc>
        <w:tc>
          <w:tcPr>
            <w:tcW w:w="523" w:type="pct"/>
            <w:tcBorders>
              <w:top w:val="nil"/>
              <w:bottom w:val="nil"/>
            </w:tcBorders>
            <w:vAlign w:val="bottom"/>
          </w:tcPr>
          <w:p w14:paraId="397226B1" w14:textId="77777777" w:rsidR="004D3BA7" w:rsidRPr="00D5240F" w:rsidRDefault="004D3BA7" w:rsidP="00333453">
            <w:pPr>
              <w:pStyle w:val="TableText"/>
            </w:pPr>
            <w:r w:rsidRPr="00D40922">
              <w:t>17.7</w:t>
            </w:r>
          </w:p>
        </w:tc>
      </w:tr>
      <w:tr w:rsidR="004D3BA7" w:rsidRPr="00BD66A6" w14:paraId="2B6E6695" w14:textId="77777777" w:rsidTr="00333453">
        <w:tblPrEx>
          <w:jc w:val="left"/>
        </w:tblPrEx>
        <w:trPr>
          <w:trHeight w:val="315"/>
          <w:jc w:val="left"/>
        </w:trPr>
        <w:tc>
          <w:tcPr>
            <w:tcW w:w="2793" w:type="pct"/>
            <w:noWrap/>
          </w:tcPr>
          <w:p w14:paraId="0A007BC1"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4F985FF9" w14:textId="77777777" w:rsidR="004D3BA7" w:rsidRPr="00D5240F" w:rsidRDefault="004D3BA7" w:rsidP="00333453">
            <w:pPr>
              <w:pStyle w:val="TableText"/>
              <w:keepNext/>
              <w:keepLines/>
            </w:pPr>
            <w:r w:rsidRPr="00F77529">
              <w:t>445</w:t>
            </w:r>
          </w:p>
        </w:tc>
        <w:tc>
          <w:tcPr>
            <w:tcW w:w="524" w:type="pct"/>
            <w:noWrap/>
          </w:tcPr>
          <w:p w14:paraId="23A6AA87" w14:textId="77777777" w:rsidR="004D3BA7" w:rsidRPr="00D5240F" w:rsidRDefault="004D3BA7" w:rsidP="00333453">
            <w:pPr>
              <w:pStyle w:val="TableText"/>
              <w:keepNext/>
              <w:keepLines/>
            </w:pPr>
            <w:r w:rsidRPr="00D40922">
              <w:t>43.8</w:t>
            </w:r>
          </w:p>
        </w:tc>
        <w:tc>
          <w:tcPr>
            <w:tcW w:w="524" w:type="pct"/>
            <w:noWrap/>
          </w:tcPr>
          <w:p w14:paraId="4BE8B311" w14:textId="77777777" w:rsidR="004D3BA7" w:rsidRPr="00D5240F" w:rsidRDefault="004D3BA7" w:rsidP="00333453">
            <w:pPr>
              <w:pStyle w:val="TableText"/>
              <w:keepNext/>
              <w:keepLines/>
            </w:pPr>
            <w:r w:rsidRPr="00D40922">
              <w:t>46.7</w:t>
            </w:r>
          </w:p>
        </w:tc>
        <w:tc>
          <w:tcPr>
            <w:tcW w:w="523" w:type="pct"/>
          </w:tcPr>
          <w:p w14:paraId="392A6B98" w14:textId="77777777" w:rsidR="004D3BA7" w:rsidRPr="00D5240F" w:rsidRDefault="004D3BA7" w:rsidP="00333453">
            <w:pPr>
              <w:pStyle w:val="TableText"/>
              <w:keepNext/>
              <w:keepLines/>
            </w:pPr>
            <w:r w:rsidRPr="00D40922">
              <w:t>9.4</w:t>
            </w:r>
          </w:p>
        </w:tc>
      </w:tr>
      <w:tr w:rsidR="004D3BA7" w:rsidRPr="00BD66A6" w14:paraId="35E58532" w14:textId="77777777" w:rsidTr="00333453">
        <w:trPr>
          <w:trHeight w:val="315"/>
        </w:trPr>
        <w:tc>
          <w:tcPr>
            <w:tcW w:w="2793" w:type="pct"/>
            <w:tcBorders>
              <w:top w:val="nil"/>
              <w:bottom w:val="nil"/>
            </w:tcBorders>
            <w:noWrap/>
            <w:vAlign w:val="center"/>
          </w:tcPr>
          <w:p w14:paraId="45623D18"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64CE88D3" w14:textId="77777777" w:rsidR="004D3BA7" w:rsidRPr="00D5240F" w:rsidRDefault="004D3BA7" w:rsidP="00333453">
            <w:pPr>
              <w:pStyle w:val="TableText"/>
            </w:pPr>
            <w:r w:rsidRPr="00F77529">
              <w:t>642</w:t>
            </w:r>
          </w:p>
        </w:tc>
        <w:tc>
          <w:tcPr>
            <w:tcW w:w="524" w:type="pct"/>
            <w:tcBorders>
              <w:top w:val="nil"/>
              <w:bottom w:val="nil"/>
            </w:tcBorders>
            <w:noWrap/>
            <w:vAlign w:val="bottom"/>
          </w:tcPr>
          <w:p w14:paraId="6263EEF3" w14:textId="77777777" w:rsidR="004D3BA7" w:rsidRPr="00D5240F" w:rsidRDefault="004D3BA7" w:rsidP="00333453">
            <w:pPr>
              <w:pStyle w:val="TableText"/>
            </w:pPr>
            <w:r w:rsidRPr="00D40922">
              <w:t>58.6</w:t>
            </w:r>
          </w:p>
        </w:tc>
        <w:tc>
          <w:tcPr>
            <w:tcW w:w="524" w:type="pct"/>
            <w:tcBorders>
              <w:top w:val="nil"/>
              <w:bottom w:val="nil"/>
            </w:tcBorders>
            <w:noWrap/>
            <w:vAlign w:val="bottom"/>
          </w:tcPr>
          <w:p w14:paraId="2ED2DA7D" w14:textId="77777777" w:rsidR="004D3BA7" w:rsidRPr="00D5240F" w:rsidRDefault="004D3BA7" w:rsidP="00333453">
            <w:pPr>
              <w:pStyle w:val="TableText"/>
            </w:pPr>
            <w:r w:rsidRPr="00D40922">
              <w:t>38.3</w:t>
            </w:r>
          </w:p>
        </w:tc>
        <w:tc>
          <w:tcPr>
            <w:tcW w:w="523" w:type="pct"/>
            <w:tcBorders>
              <w:top w:val="nil"/>
              <w:bottom w:val="nil"/>
            </w:tcBorders>
            <w:vAlign w:val="bottom"/>
          </w:tcPr>
          <w:p w14:paraId="6A14AAB3" w14:textId="77777777" w:rsidR="004D3BA7" w:rsidRPr="00D5240F" w:rsidRDefault="004D3BA7" w:rsidP="00333453">
            <w:pPr>
              <w:pStyle w:val="TableText"/>
            </w:pPr>
            <w:r w:rsidRPr="00D40922">
              <w:t>3.1</w:t>
            </w:r>
          </w:p>
        </w:tc>
      </w:tr>
      <w:tr w:rsidR="004D3BA7" w:rsidRPr="00BD66A6" w14:paraId="7D59BDBB" w14:textId="77777777" w:rsidTr="00333453">
        <w:tblPrEx>
          <w:jc w:val="left"/>
        </w:tblPrEx>
        <w:trPr>
          <w:trHeight w:val="315"/>
          <w:jc w:val="left"/>
        </w:trPr>
        <w:tc>
          <w:tcPr>
            <w:tcW w:w="2793" w:type="pct"/>
            <w:noWrap/>
          </w:tcPr>
          <w:p w14:paraId="4133A5C8"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756BC298" w14:textId="77777777" w:rsidR="004D3BA7" w:rsidRPr="00D5240F" w:rsidRDefault="004D3BA7" w:rsidP="00333453">
            <w:pPr>
              <w:pStyle w:val="TableText"/>
            </w:pPr>
            <w:r w:rsidRPr="00F77529">
              <w:t>4,741</w:t>
            </w:r>
          </w:p>
        </w:tc>
        <w:tc>
          <w:tcPr>
            <w:tcW w:w="524" w:type="pct"/>
            <w:noWrap/>
          </w:tcPr>
          <w:p w14:paraId="4215325C" w14:textId="77777777" w:rsidR="004D3BA7" w:rsidRPr="00D5240F" w:rsidRDefault="004D3BA7" w:rsidP="00333453">
            <w:pPr>
              <w:pStyle w:val="TableText"/>
            </w:pPr>
            <w:r w:rsidRPr="00D40922">
              <w:t>25.7</w:t>
            </w:r>
          </w:p>
        </w:tc>
        <w:tc>
          <w:tcPr>
            <w:tcW w:w="524" w:type="pct"/>
            <w:noWrap/>
          </w:tcPr>
          <w:p w14:paraId="4239D80D" w14:textId="77777777" w:rsidR="004D3BA7" w:rsidRPr="00D5240F" w:rsidRDefault="004D3BA7" w:rsidP="00333453">
            <w:pPr>
              <w:pStyle w:val="TableText"/>
            </w:pPr>
            <w:r w:rsidRPr="00D40922">
              <w:t>56.0</w:t>
            </w:r>
          </w:p>
        </w:tc>
        <w:tc>
          <w:tcPr>
            <w:tcW w:w="523" w:type="pct"/>
          </w:tcPr>
          <w:p w14:paraId="40224264" w14:textId="77777777" w:rsidR="004D3BA7" w:rsidRPr="00D5240F" w:rsidRDefault="004D3BA7" w:rsidP="00333453">
            <w:pPr>
              <w:pStyle w:val="TableText"/>
            </w:pPr>
            <w:r w:rsidRPr="00D40922">
              <w:t>18.3</w:t>
            </w:r>
          </w:p>
        </w:tc>
      </w:tr>
      <w:tr w:rsidR="004D3BA7" w:rsidRPr="00BD66A6" w14:paraId="0A6DF6A8" w14:textId="77777777" w:rsidTr="00333453">
        <w:trPr>
          <w:trHeight w:val="315"/>
        </w:trPr>
        <w:tc>
          <w:tcPr>
            <w:tcW w:w="2793" w:type="pct"/>
            <w:tcBorders>
              <w:top w:val="nil"/>
              <w:bottom w:val="nil"/>
            </w:tcBorders>
            <w:noWrap/>
            <w:vAlign w:val="center"/>
          </w:tcPr>
          <w:p w14:paraId="76D0B31B"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3F73FC88" w14:textId="77777777" w:rsidR="004D3BA7" w:rsidRPr="00D5240F" w:rsidRDefault="004D3BA7" w:rsidP="00333453">
            <w:pPr>
              <w:pStyle w:val="TableText"/>
            </w:pPr>
            <w:r w:rsidRPr="00F77529">
              <w:t>2,556</w:t>
            </w:r>
          </w:p>
        </w:tc>
        <w:tc>
          <w:tcPr>
            <w:tcW w:w="524" w:type="pct"/>
            <w:tcBorders>
              <w:top w:val="nil"/>
              <w:bottom w:val="nil"/>
            </w:tcBorders>
            <w:noWrap/>
            <w:vAlign w:val="bottom"/>
          </w:tcPr>
          <w:p w14:paraId="5FABD2A2" w14:textId="77777777" w:rsidR="004D3BA7" w:rsidRPr="00D5240F" w:rsidRDefault="004D3BA7" w:rsidP="00333453">
            <w:pPr>
              <w:pStyle w:val="TableText"/>
            </w:pPr>
            <w:r w:rsidRPr="00D40922">
              <w:t>38.9</w:t>
            </w:r>
          </w:p>
        </w:tc>
        <w:tc>
          <w:tcPr>
            <w:tcW w:w="524" w:type="pct"/>
            <w:tcBorders>
              <w:top w:val="nil"/>
              <w:bottom w:val="nil"/>
            </w:tcBorders>
            <w:noWrap/>
            <w:vAlign w:val="bottom"/>
          </w:tcPr>
          <w:p w14:paraId="5DBC79E6" w14:textId="77777777" w:rsidR="004D3BA7" w:rsidRPr="00D5240F" w:rsidRDefault="004D3BA7" w:rsidP="00333453">
            <w:pPr>
              <w:pStyle w:val="TableText"/>
            </w:pPr>
            <w:r w:rsidRPr="00D40922">
              <w:t>51.6</w:t>
            </w:r>
          </w:p>
        </w:tc>
        <w:tc>
          <w:tcPr>
            <w:tcW w:w="523" w:type="pct"/>
            <w:tcBorders>
              <w:top w:val="nil"/>
              <w:bottom w:val="nil"/>
            </w:tcBorders>
            <w:vAlign w:val="bottom"/>
          </w:tcPr>
          <w:p w14:paraId="229D5FB9" w14:textId="77777777" w:rsidR="004D3BA7" w:rsidRPr="00D5240F" w:rsidRDefault="004D3BA7" w:rsidP="00333453">
            <w:pPr>
              <w:pStyle w:val="TableText"/>
            </w:pPr>
            <w:r w:rsidRPr="00D40922">
              <w:t>9.5</w:t>
            </w:r>
          </w:p>
        </w:tc>
      </w:tr>
      <w:tr w:rsidR="004D3BA7" w:rsidRPr="00BD66A6" w14:paraId="2208D898" w14:textId="77777777" w:rsidTr="00333453">
        <w:trPr>
          <w:trHeight w:val="315"/>
        </w:trPr>
        <w:tc>
          <w:tcPr>
            <w:tcW w:w="2793" w:type="pct"/>
            <w:tcBorders>
              <w:top w:val="nil"/>
              <w:bottom w:val="nil"/>
            </w:tcBorders>
            <w:noWrap/>
            <w:vAlign w:val="center"/>
          </w:tcPr>
          <w:p w14:paraId="379C3238"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7E3F681B" w14:textId="77777777" w:rsidR="004D3BA7" w:rsidRPr="00D5240F" w:rsidRDefault="004D3BA7" w:rsidP="00333453">
            <w:pPr>
              <w:pStyle w:val="TableText"/>
              <w:keepNext/>
              <w:keepLines/>
            </w:pPr>
            <w:r w:rsidRPr="00F77529">
              <w:t>33,327</w:t>
            </w:r>
          </w:p>
        </w:tc>
        <w:tc>
          <w:tcPr>
            <w:tcW w:w="524" w:type="pct"/>
            <w:tcBorders>
              <w:top w:val="nil"/>
              <w:bottom w:val="nil"/>
            </w:tcBorders>
            <w:noWrap/>
            <w:vAlign w:val="bottom"/>
          </w:tcPr>
          <w:p w14:paraId="6189C4E0" w14:textId="77777777" w:rsidR="004D3BA7" w:rsidRPr="00D5240F" w:rsidRDefault="004D3BA7" w:rsidP="00333453">
            <w:pPr>
              <w:pStyle w:val="TableText"/>
              <w:keepNext/>
              <w:keepLines/>
            </w:pPr>
            <w:r w:rsidRPr="00D40922">
              <w:t>46.9</w:t>
            </w:r>
          </w:p>
        </w:tc>
        <w:tc>
          <w:tcPr>
            <w:tcW w:w="524" w:type="pct"/>
            <w:tcBorders>
              <w:top w:val="nil"/>
              <w:bottom w:val="nil"/>
            </w:tcBorders>
            <w:noWrap/>
            <w:vAlign w:val="bottom"/>
          </w:tcPr>
          <w:p w14:paraId="7D52A2F5" w14:textId="77777777" w:rsidR="004D3BA7" w:rsidRPr="00D5240F" w:rsidRDefault="004D3BA7" w:rsidP="00333453">
            <w:pPr>
              <w:pStyle w:val="TableText"/>
              <w:keepNext/>
              <w:keepLines/>
            </w:pPr>
            <w:r w:rsidRPr="00D40922">
              <w:t>45.1</w:t>
            </w:r>
          </w:p>
        </w:tc>
        <w:tc>
          <w:tcPr>
            <w:tcW w:w="523" w:type="pct"/>
            <w:tcBorders>
              <w:top w:val="nil"/>
              <w:bottom w:val="nil"/>
            </w:tcBorders>
            <w:vAlign w:val="bottom"/>
          </w:tcPr>
          <w:p w14:paraId="66428C2F" w14:textId="77777777" w:rsidR="004D3BA7" w:rsidRPr="00D5240F" w:rsidRDefault="004D3BA7" w:rsidP="00333453">
            <w:pPr>
              <w:pStyle w:val="TableText"/>
              <w:keepNext/>
              <w:keepLines/>
            </w:pPr>
            <w:r w:rsidRPr="00D40922">
              <w:t>8.0</w:t>
            </w:r>
          </w:p>
        </w:tc>
      </w:tr>
      <w:tr w:rsidR="004D3BA7" w:rsidRPr="00BD66A6" w14:paraId="3A9B2FE8" w14:textId="77777777" w:rsidTr="00333453">
        <w:trPr>
          <w:trHeight w:val="315"/>
        </w:trPr>
        <w:tc>
          <w:tcPr>
            <w:tcW w:w="2793" w:type="pct"/>
            <w:tcBorders>
              <w:top w:val="nil"/>
              <w:bottom w:val="nil"/>
            </w:tcBorders>
            <w:noWrap/>
            <w:vAlign w:val="center"/>
          </w:tcPr>
          <w:p w14:paraId="4869F9D0"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24A17C0D" w14:textId="77777777" w:rsidR="004D3BA7" w:rsidRPr="00D5240F" w:rsidRDefault="004D3BA7" w:rsidP="00333453">
            <w:pPr>
              <w:pStyle w:val="TableText"/>
            </w:pPr>
            <w:r w:rsidRPr="00F77529">
              <w:t>105,784</w:t>
            </w:r>
          </w:p>
        </w:tc>
        <w:tc>
          <w:tcPr>
            <w:tcW w:w="524" w:type="pct"/>
            <w:tcBorders>
              <w:top w:val="nil"/>
              <w:bottom w:val="nil"/>
            </w:tcBorders>
            <w:noWrap/>
            <w:vAlign w:val="bottom"/>
          </w:tcPr>
          <w:p w14:paraId="6220D03E" w14:textId="77777777" w:rsidR="004D3BA7" w:rsidRPr="00D5240F" w:rsidRDefault="004D3BA7" w:rsidP="00333453">
            <w:pPr>
              <w:pStyle w:val="TableText"/>
            </w:pPr>
            <w:r w:rsidRPr="00D40922">
              <w:t>57.0</w:t>
            </w:r>
          </w:p>
        </w:tc>
        <w:tc>
          <w:tcPr>
            <w:tcW w:w="524" w:type="pct"/>
            <w:tcBorders>
              <w:top w:val="nil"/>
              <w:bottom w:val="nil"/>
            </w:tcBorders>
            <w:noWrap/>
            <w:vAlign w:val="bottom"/>
          </w:tcPr>
          <w:p w14:paraId="1FE1CC57" w14:textId="77777777" w:rsidR="004D3BA7" w:rsidRPr="00D5240F" w:rsidRDefault="004D3BA7" w:rsidP="00333453">
            <w:pPr>
              <w:pStyle w:val="TableText"/>
            </w:pPr>
            <w:r w:rsidRPr="00D40922">
              <w:t>39.1</w:t>
            </w:r>
          </w:p>
        </w:tc>
        <w:tc>
          <w:tcPr>
            <w:tcW w:w="523" w:type="pct"/>
            <w:tcBorders>
              <w:top w:val="nil"/>
              <w:bottom w:val="nil"/>
            </w:tcBorders>
            <w:vAlign w:val="bottom"/>
          </w:tcPr>
          <w:p w14:paraId="3468FC13" w14:textId="77777777" w:rsidR="004D3BA7" w:rsidRPr="00D5240F" w:rsidRDefault="004D3BA7" w:rsidP="00333453">
            <w:pPr>
              <w:pStyle w:val="TableText"/>
            </w:pPr>
            <w:r w:rsidRPr="00D40922">
              <w:t>3.9</w:t>
            </w:r>
          </w:p>
        </w:tc>
      </w:tr>
      <w:tr w:rsidR="004D3BA7" w:rsidRPr="00BD66A6" w14:paraId="59EC3A6B" w14:textId="77777777" w:rsidTr="00333453">
        <w:trPr>
          <w:trHeight w:val="315"/>
        </w:trPr>
        <w:tc>
          <w:tcPr>
            <w:tcW w:w="2793" w:type="pct"/>
            <w:tcBorders>
              <w:top w:val="nil"/>
              <w:bottom w:val="nil"/>
            </w:tcBorders>
            <w:noWrap/>
            <w:vAlign w:val="center"/>
          </w:tcPr>
          <w:p w14:paraId="6E89AA4D"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32572FB4" w14:textId="77777777" w:rsidR="004D3BA7" w:rsidRPr="00D5240F" w:rsidRDefault="004D3BA7" w:rsidP="00333453">
            <w:pPr>
              <w:pStyle w:val="TableText"/>
            </w:pPr>
            <w:r w:rsidRPr="00F77529">
              <w:t>4,069</w:t>
            </w:r>
          </w:p>
        </w:tc>
        <w:tc>
          <w:tcPr>
            <w:tcW w:w="524" w:type="pct"/>
            <w:tcBorders>
              <w:top w:val="nil"/>
              <w:bottom w:val="nil"/>
            </w:tcBorders>
            <w:noWrap/>
            <w:vAlign w:val="bottom"/>
          </w:tcPr>
          <w:p w14:paraId="55CDDD3D" w14:textId="77777777" w:rsidR="004D3BA7" w:rsidRPr="00D5240F" w:rsidRDefault="004D3BA7" w:rsidP="00333453">
            <w:pPr>
              <w:pStyle w:val="TableText"/>
            </w:pPr>
            <w:r w:rsidRPr="00D40922">
              <w:t>54.8</w:t>
            </w:r>
          </w:p>
        </w:tc>
        <w:tc>
          <w:tcPr>
            <w:tcW w:w="524" w:type="pct"/>
            <w:tcBorders>
              <w:top w:val="nil"/>
              <w:bottom w:val="nil"/>
            </w:tcBorders>
            <w:noWrap/>
            <w:vAlign w:val="bottom"/>
          </w:tcPr>
          <w:p w14:paraId="55AD46A0" w14:textId="77777777" w:rsidR="004D3BA7" w:rsidRPr="00D5240F" w:rsidRDefault="004D3BA7" w:rsidP="00333453">
            <w:pPr>
              <w:pStyle w:val="TableText"/>
            </w:pPr>
            <w:r w:rsidRPr="00D40922">
              <w:t>38.9</w:t>
            </w:r>
          </w:p>
        </w:tc>
        <w:tc>
          <w:tcPr>
            <w:tcW w:w="523" w:type="pct"/>
            <w:tcBorders>
              <w:top w:val="nil"/>
              <w:bottom w:val="nil"/>
            </w:tcBorders>
            <w:vAlign w:val="bottom"/>
          </w:tcPr>
          <w:p w14:paraId="737B3D51" w14:textId="77777777" w:rsidR="004D3BA7" w:rsidRPr="00D5240F" w:rsidRDefault="004D3BA7" w:rsidP="00333453">
            <w:pPr>
              <w:pStyle w:val="TableText"/>
            </w:pPr>
            <w:r w:rsidRPr="00D40922">
              <w:t>6.3</w:t>
            </w:r>
          </w:p>
        </w:tc>
      </w:tr>
      <w:tr w:rsidR="004D3BA7" w:rsidRPr="00BD66A6" w14:paraId="391BEE70" w14:textId="77777777" w:rsidTr="00333453">
        <w:trPr>
          <w:trHeight w:val="315"/>
        </w:trPr>
        <w:tc>
          <w:tcPr>
            <w:tcW w:w="2793" w:type="pct"/>
            <w:tcBorders>
              <w:top w:val="nil"/>
              <w:bottom w:val="nil"/>
            </w:tcBorders>
            <w:noWrap/>
            <w:vAlign w:val="center"/>
          </w:tcPr>
          <w:p w14:paraId="568A0D96"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093810DB" w14:textId="77777777" w:rsidR="004D3BA7" w:rsidRPr="00D5240F" w:rsidRDefault="004D3BA7" w:rsidP="00333453">
            <w:pPr>
              <w:pStyle w:val="TableText"/>
            </w:pPr>
            <w:r w:rsidRPr="00F77529">
              <w:t>8,057</w:t>
            </w:r>
          </w:p>
        </w:tc>
        <w:tc>
          <w:tcPr>
            <w:tcW w:w="524" w:type="pct"/>
            <w:tcBorders>
              <w:top w:val="nil"/>
              <w:bottom w:val="nil"/>
            </w:tcBorders>
            <w:noWrap/>
            <w:vAlign w:val="bottom"/>
          </w:tcPr>
          <w:p w14:paraId="46EB6179" w14:textId="77777777" w:rsidR="004D3BA7" w:rsidRPr="00D5240F" w:rsidRDefault="004D3BA7" w:rsidP="00333453">
            <w:pPr>
              <w:pStyle w:val="TableText"/>
            </w:pPr>
            <w:r w:rsidRPr="00D40922">
              <w:t>69.5</w:t>
            </w:r>
          </w:p>
        </w:tc>
        <w:tc>
          <w:tcPr>
            <w:tcW w:w="524" w:type="pct"/>
            <w:tcBorders>
              <w:top w:val="nil"/>
              <w:bottom w:val="nil"/>
            </w:tcBorders>
            <w:noWrap/>
            <w:vAlign w:val="bottom"/>
          </w:tcPr>
          <w:p w14:paraId="4F073679" w14:textId="77777777" w:rsidR="004D3BA7" w:rsidRPr="00D5240F" w:rsidRDefault="004D3BA7" w:rsidP="00333453">
            <w:pPr>
              <w:pStyle w:val="TableText"/>
            </w:pPr>
            <w:r w:rsidRPr="00D40922">
              <w:t>28.1</w:t>
            </w:r>
          </w:p>
        </w:tc>
        <w:tc>
          <w:tcPr>
            <w:tcW w:w="523" w:type="pct"/>
            <w:tcBorders>
              <w:top w:val="nil"/>
              <w:bottom w:val="nil"/>
            </w:tcBorders>
            <w:vAlign w:val="bottom"/>
          </w:tcPr>
          <w:p w14:paraId="62C19FCA" w14:textId="77777777" w:rsidR="004D3BA7" w:rsidRPr="00D5240F" w:rsidRDefault="004D3BA7" w:rsidP="00333453">
            <w:pPr>
              <w:pStyle w:val="TableText"/>
            </w:pPr>
            <w:r w:rsidRPr="00D40922">
              <w:t>2.3</w:t>
            </w:r>
          </w:p>
        </w:tc>
      </w:tr>
      <w:tr w:rsidR="004D3BA7" w:rsidRPr="00BD66A6" w14:paraId="393388CE" w14:textId="77777777" w:rsidTr="00232DA4">
        <w:trPr>
          <w:trHeight w:val="315"/>
        </w:trPr>
        <w:tc>
          <w:tcPr>
            <w:tcW w:w="2793" w:type="pct"/>
            <w:tcBorders>
              <w:top w:val="nil"/>
              <w:bottom w:val="nil"/>
            </w:tcBorders>
            <w:noWrap/>
            <w:vAlign w:val="center"/>
          </w:tcPr>
          <w:p w14:paraId="7F97014C"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5F19ACCE" w14:textId="77777777" w:rsidR="004D3BA7" w:rsidRPr="00D5240F" w:rsidRDefault="004D3BA7" w:rsidP="00333453">
            <w:pPr>
              <w:pStyle w:val="TableText"/>
            </w:pPr>
            <w:r w:rsidRPr="00F77529">
              <w:t>45,464</w:t>
            </w:r>
          </w:p>
        </w:tc>
        <w:tc>
          <w:tcPr>
            <w:tcW w:w="524" w:type="pct"/>
            <w:tcBorders>
              <w:top w:val="nil"/>
              <w:bottom w:val="nil"/>
            </w:tcBorders>
            <w:noWrap/>
            <w:vAlign w:val="bottom"/>
          </w:tcPr>
          <w:p w14:paraId="77073FC3" w14:textId="77777777" w:rsidR="004D3BA7" w:rsidRPr="00D5240F" w:rsidRDefault="004D3BA7" w:rsidP="00333453">
            <w:pPr>
              <w:pStyle w:val="TableText"/>
            </w:pPr>
            <w:r w:rsidRPr="00D40922">
              <w:t>29.9</w:t>
            </w:r>
          </w:p>
        </w:tc>
        <w:tc>
          <w:tcPr>
            <w:tcW w:w="524" w:type="pct"/>
            <w:tcBorders>
              <w:top w:val="nil"/>
              <w:bottom w:val="nil"/>
            </w:tcBorders>
            <w:noWrap/>
            <w:vAlign w:val="bottom"/>
          </w:tcPr>
          <w:p w14:paraId="6C260F60" w14:textId="77777777" w:rsidR="004D3BA7" w:rsidRPr="00D5240F" w:rsidRDefault="004D3BA7" w:rsidP="00333453">
            <w:pPr>
              <w:pStyle w:val="TableText"/>
            </w:pPr>
            <w:r w:rsidRPr="00D40922">
              <w:t>52.3</w:t>
            </w:r>
          </w:p>
        </w:tc>
        <w:tc>
          <w:tcPr>
            <w:tcW w:w="523" w:type="pct"/>
            <w:tcBorders>
              <w:top w:val="nil"/>
              <w:bottom w:val="nil"/>
            </w:tcBorders>
            <w:vAlign w:val="bottom"/>
          </w:tcPr>
          <w:p w14:paraId="0B28D9AD" w14:textId="77777777" w:rsidR="004D3BA7" w:rsidRPr="00D5240F" w:rsidRDefault="004D3BA7" w:rsidP="00333453">
            <w:pPr>
              <w:pStyle w:val="TableText"/>
            </w:pPr>
            <w:r w:rsidRPr="00D40922">
              <w:t>17.8</w:t>
            </w:r>
          </w:p>
        </w:tc>
      </w:tr>
      <w:tr w:rsidR="004D3BA7" w:rsidRPr="00BD66A6" w14:paraId="2A5F1583" w14:textId="77777777" w:rsidTr="00232DA4">
        <w:trPr>
          <w:trHeight w:val="315"/>
        </w:trPr>
        <w:tc>
          <w:tcPr>
            <w:tcW w:w="2793" w:type="pct"/>
            <w:tcBorders>
              <w:top w:val="nil"/>
              <w:bottom w:val="nil"/>
            </w:tcBorders>
            <w:noWrap/>
            <w:vAlign w:val="center"/>
          </w:tcPr>
          <w:p w14:paraId="09142134"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644A7D9D" w14:textId="77777777" w:rsidR="004D3BA7" w:rsidRPr="00D5240F" w:rsidRDefault="004D3BA7" w:rsidP="00333453">
            <w:pPr>
              <w:pStyle w:val="TableText"/>
            </w:pPr>
            <w:r w:rsidRPr="00F77529">
              <w:t>16,386</w:t>
            </w:r>
          </w:p>
        </w:tc>
        <w:tc>
          <w:tcPr>
            <w:tcW w:w="524" w:type="pct"/>
            <w:tcBorders>
              <w:top w:val="nil"/>
              <w:bottom w:val="nil"/>
            </w:tcBorders>
            <w:noWrap/>
            <w:vAlign w:val="bottom"/>
          </w:tcPr>
          <w:p w14:paraId="18C1D2F1" w14:textId="77777777" w:rsidR="004D3BA7" w:rsidRPr="00D5240F" w:rsidRDefault="004D3BA7" w:rsidP="00333453">
            <w:pPr>
              <w:pStyle w:val="TableText"/>
            </w:pPr>
            <w:r w:rsidRPr="00D40922">
              <w:t>47.9</w:t>
            </w:r>
          </w:p>
        </w:tc>
        <w:tc>
          <w:tcPr>
            <w:tcW w:w="524" w:type="pct"/>
            <w:tcBorders>
              <w:top w:val="nil"/>
              <w:bottom w:val="nil"/>
            </w:tcBorders>
            <w:noWrap/>
            <w:vAlign w:val="bottom"/>
          </w:tcPr>
          <w:p w14:paraId="5EC63866" w14:textId="77777777" w:rsidR="004D3BA7" w:rsidRPr="00D5240F" w:rsidRDefault="004D3BA7" w:rsidP="00333453">
            <w:pPr>
              <w:pStyle w:val="TableText"/>
            </w:pPr>
            <w:r w:rsidRPr="00D40922">
              <w:t>44.7</w:t>
            </w:r>
          </w:p>
        </w:tc>
        <w:tc>
          <w:tcPr>
            <w:tcW w:w="523" w:type="pct"/>
            <w:tcBorders>
              <w:top w:val="nil"/>
              <w:bottom w:val="nil"/>
            </w:tcBorders>
            <w:vAlign w:val="bottom"/>
          </w:tcPr>
          <w:p w14:paraId="756E7A84" w14:textId="77777777" w:rsidR="004D3BA7" w:rsidRPr="00D5240F" w:rsidRDefault="004D3BA7" w:rsidP="00333453">
            <w:pPr>
              <w:pStyle w:val="TableText"/>
            </w:pPr>
            <w:r w:rsidRPr="00D40922">
              <w:t>7.4</w:t>
            </w:r>
          </w:p>
        </w:tc>
      </w:tr>
      <w:tr w:rsidR="004D3BA7" w:rsidRPr="00BD66A6" w14:paraId="421F99A9" w14:textId="77777777" w:rsidTr="00232DA4">
        <w:trPr>
          <w:trHeight w:val="315"/>
        </w:trPr>
        <w:tc>
          <w:tcPr>
            <w:tcW w:w="2793" w:type="pct"/>
            <w:tcBorders>
              <w:top w:val="nil"/>
              <w:bottom w:val="nil"/>
            </w:tcBorders>
            <w:noWrap/>
            <w:vAlign w:val="center"/>
          </w:tcPr>
          <w:p w14:paraId="14AA66EF"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683B8ACE" w14:textId="77777777" w:rsidR="004D3BA7" w:rsidRPr="00D5240F" w:rsidRDefault="004D3BA7" w:rsidP="00333453">
            <w:pPr>
              <w:pStyle w:val="TableText"/>
            </w:pPr>
            <w:r w:rsidRPr="00F77529">
              <w:t>5,237</w:t>
            </w:r>
          </w:p>
        </w:tc>
        <w:tc>
          <w:tcPr>
            <w:tcW w:w="524" w:type="pct"/>
            <w:tcBorders>
              <w:top w:val="nil"/>
              <w:bottom w:val="nil"/>
            </w:tcBorders>
            <w:noWrap/>
            <w:vAlign w:val="bottom"/>
          </w:tcPr>
          <w:p w14:paraId="4F48F294" w14:textId="77777777" w:rsidR="004D3BA7" w:rsidRPr="00D5240F" w:rsidRDefault="004D3BA7" w:rsidP="00333453">
            <w:pPr>
              <w:pStyle w:val="TableText"/>
            </w:pPr>
            <w:r w:rsidRPr="00D40922">
              <w:t>28.1</w:t>
            </w:r>
          </w:p>
        </w:tc>
        <w:tc>
          <w:tcPr>
            <w:tcW w:w="524" w:type="pct"/>
            <w:tcBorders>
              <w:top w:val="nil"/>
              <w:bottom w:val="nil"/>
            </w:tcBorders>
            <w:noWrap/>
            <w:vAlign w:val="bottom"/>
          </w:tcPr>
          <w:p w14:paraId="3C8EE744" w14:textId="77777777" w:rsidR="004D3BA7" w:rsidRPr="00D5240F" w:rsidRDefault="004D3BA7" w:rsidP="00333453">
            <w:pPr>
              <w:pStyle w:val="TableText"/>
            </w:pPr>
            <w:r w:rsidRPr="00D40922">
              <w:t>52.1</w:t>
            </w:r>
          </w:p>
        </w:tc>
        <w:tc>
          <w:tcPr>
            <w:tcW w:w="523" w:type="pct"/>
            <w:tcBorders>
              <w:top w:val="nil"/>
              <w:bottom w:val="nil"/>
            </w:tcBorders>
            <w:vAlign w:val="bottom"/>
          </w:tcPr>
          <w:p w14:paraId="514AEAD4" w14:textId="77777777" w:rsidR="004D3BA7" w:rsidRPr="00D5240F" w:rsidRDefault="004D3BA7" w:rsidP="00333453">
            <w:pPr>
              <w:pStyle w:val="TableText"/>
            </w:pPr>
            <w:r w:rsidRPr="00D40922">
              <w:t>19.7</w:t>
            </w:r>
          </w:p>
        </w:tc>
      </w:tr>
      <w:tr w:rsidR="004D3BA7" w:rsidRPr="00BD66A6" w14:paraId="419D7EAD" w14:textId="77777777" w:rsidTr="00333453">
        <w:trPr>
          <w:trHeight w:val="315"/>
        </w:trPr>
        <w:tc>
          <w:tcPr>
            <w:tcW w:w="2793" w:type="pct"/>
            <w:tcBorders>
              <w:top w:val="nil"/>
              <w:bottom w:val="single" w:sz="12" w:space="0" w:color="auto"/>
            </w:tcBorders>
            <w:noWrap/>
            <w:vAlign w:val="center"/>
          </w:tcPr>
          <w:p w14:paraId="5156CFA5"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0A68D253" w14:textId="77777777" w:rsidR="004D3BA7" w:rsidRPr="00D5240F" w:rsidRDefault="004D3BA7" w:rsidP="00333453">
            <w:pPr>
              <w:pStyle w:val="TableText"/>
            </w:pPr>
            <w:r w:rsidRPr="00F77529">
              <w:t>2,410</w:t>
            </w:r>
          </w:p>
        </w:tc>
        <w:tc>
          <w:tcPr>
            <w:tcW w:w="524" w:type="pct"/>
            <w:tcBorders>
              <w:top w:val="nil"/>
              <w:bottom w:val="single" w:sz="12" w:space="0" w:color="auto"/>
            </w:tcBorders>
            <w:noWrap/>
            <w:vAlign w:val="bottom"/>
          </w:tcPr>
          <w:p w14:paraId="72596469" w14:textId="77777777" w:rsidR="004D3BA7" w:rsidRPr="00D5240F" w:rsidRDefault="004D3BA7" w:rsidP="00333453">
            <w:pPr>
              <w:pStyle w:val="TableText"/>
            </w:pPr>
            <w:r w:rsidRPr="00D40922">
              <w:t>48.7</w:t>
            </w:r>
          </w:p>
        </w:tc>
        <w:tc>
          <w:tcPr>
            <w:tcW w:w="524" w:type="pct"/>
            <w:tcBorders>
              <w:top w:val="nil"/>
              <w:bottom w:val="single" w:sz="12" w:space="0" w:color="auto"/>
            </w:tcBorders>
            <w:noWrap/>
            <w:vAlign w:val="bottom"/>
          </w:tcPr>
          <w:p w14:paraId="6A6DFB11" w14:textId="77777777" w:rsidR="004D3BA7" w:rsidRPr="00D5240F" w:rsidRDefault="004D3BA7" w:rsidP="00333453">
            <w:pPr>
              <w:pStyle w:val="TableText"/>
            </w:pPr>
            <w:r w:rsidRPr="00D40922">
              <w:t>43.9</w:t>
            </w:r>
          </w:p>
        </w:tc>
        <w:tc>
          <w:tcPr>
            <w:tcW w:w="523" w:type="pct"/>
            <w:tcBorders>
              <w:top w:val="nil"/>
              <w:bottom w:val="single" w:sz="12" w:space="0" w:color="auto"/>
            </w:tcBorders>
            <w:vAlign w:val="bottom"/>
          </w:tcPr>
          <w:p w14:paraId="18459CCF" w14:textId="77777777" w:rsidR="004D3BA7" w:rsidRPr="00D5240F" w:rsidRDefault="004D3BA7" w:rsidP="00333453">
            <w:pPr>
              <w:pStyle w:val="TableText"/>
            </w:pPr>
            <w:r w:rsidRPr="00D40922">
              <w:t>7.4</w:t>
            </w:r>
          </w:p>
        </w:tc>
      </w:tr>
    </w:tbl>
    <w:p w14:paraId="521185A5" w14:textId="77777777" w:rsidR="004D3BA7" w:rsidRPr="004E7861" w:rsidRDefault="004D3BA7" w:rsidP="004D3BA7">
      <w:pPr>
        <w:pStyle w:val="Caption"/>
        <w:keepLines/>
        <w:pageBreakBefore/>
      </w:pPr>
      <w:bookmarkStart w:id="906" w:name="_Ref36131956"/>
      <w:bookmarkStart w:id="907" w:name="_Toc43295071"/>
      <w:bookmarkStart w:id="908" w:name="_Toc221178110"/>
      <w:r w:rsidRPr="004E7861">
        <w:lastRenderedPageBreak/>
        <w:t>Table 7.D.</w:t>
      </w:r>
      <w:r>
        <w:fldChar w:fldCharType="begin"/>
      </w:r>
      <w:r>
        <w:instrText>SEQ Table_7.D. \* ARABIC</w:instrText>
      </w:r>
      <w:r>
        <w:fldChar w:fldCharType="separate"/>
      </w:r>
      <w:r>
        <w:rPr>
          <w:noProof/>
        </w:rPr>
        <w:t>11</w:t>
      </w:r>
      <w:r>
        <w:fldChar w:fldCharType="end"/>
      </w:r>
      <w:bookmarkEnd w:id="906"/>
      <w:r w:rsidRPr="004E7861">
        <w:t xml:space="preserve">  Percent of Students in Each Achievement Level by Demographic Variables for</w:t>
      </w:r>
      <w:r>
        <w:t> </w:t>
      </w:r>
      <w:r w:rsidRPr="004E7861">
        <w:t>Grade Twelve</w:t>
      </w:r>
      <w:r>
        <w:t>—</w:t>
      </w:r>
      <w:r w:rsidRPr="004E7861">
        <w:t>Physical Sciences Domain</w:t>
      </w:r>
      <w:bookmarkEnd w:id="907"/>
      <w:bookmarkEnd w:id="908"/>
    </w:p>
    <w:tbl>
      <w:tblPr>
        <w:tblStyle w:val="TRs"/>
        <w:tblW w:w="4774" w:type="pct"/>
        <w:tblLayout w:type="fixed"/>
        <w:tblLook w:val="04A0" w:firstRow="1" w:lastRow="0" w:firstColumn="1" w:lastColumn="0" w:noHBand="0" w:noVBand="1"/>
        <w:tblDescription w:val="Percent of Students in Each Achievement Level by Demographic Variables for Grade Twelve—Physical Sciences Domain"/>
      </w:tblPr>
      <w:tblGrid>
        <w:gridCol w:w="7220"/>
        <w:gridCol w:w="1644"/>
        <w:gridCol w:w="1354"/>
        <w:gridCol w:w="1354"/>
        <w:gridCol w:w="1352"/>
      </w:tblGrid>
      <w:tr w:rsidR="004D3BA7" w:rsidRPr="00BD66A6" w14:paraId="17AA36EB"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0540D9C5" w14:textId="77777777" w:rsidR="004D3BA7" w:rsidRPr="00BB5B35" w:rsidRDefault="004D3BA7" w:rsidP="00333453">
            <w:pPr>
              <w:pStyle w:val="TableHead"/>
              <w:keepNext/>
              <w:keepLines/>
            </w:pPr>
            <w:r w:rsidRPr="00BB5B35">
              <w:t>Group</w:t>
            </w:r>
          </w:p>
        </w:tc>
        <w:tc>
          <w:tcPr>
            <w:tcW w:w="636" w:type="pct"/>
          </w:tcPr>
          <w:p w14:paraId="23EF1157" w14:textId="77777777" w:rsidR="004D3BA7" w:rsidRPr="00BB5B35" w:rsidRDefault="004D3BA7" w:rsidP="00333453">
            <w:pPr>
              <w:pStyle w:val="TableHead"/>
              <w:keepNext/>
              <w:keepLines/>
            </w:pPr>
            <w:r>
              <w:t>Number Tested</w:t>
            </w:r>
          </w:p>
        </w:tc>
        <w:tc>
          <w:tcPr>
            <w:tcW w:w="524" w:type="pct"/>
            <w:noWrap/>
            <w:hideMark/>
          </w:tcPr>
          <w:p w14:paraId="257907FB" w14:textId="77777777" w:rsidR="004D3BA7" w:rsidRPr="00BB5B35" w:rsidRDefault="004D3BA7" w:rsidP="00333453">
            <w:pPr>
              <w:pStyle w:val="TableHead"/>
              <w:keepNext/>
              <w:keepLines/>
            </w:pPr>
            <w:r>
              <w:t>Below Standard</w:t>
            </w:r>
          </w:p>
        </w:tc>
        <w:tc>
          <w:tcPr>
            <w:tcW w:w="524" w:type="pct"/>
            <w:noWrap/>
            <w:hideMark/>
          </w:tcPr>
          <w:p w14:paraId="2F33E5B3" w14:textId="77777777" w:rsidR="004D3BA7" w:rsidRPr="00BB5B35" w:rsidRDefault="004D3BA7" w:rsidP="00333453">
            <w:pPr>
              <w:pStyle w:val="TableHead"/>
              <w:keepNext/>
              <w:keepLines/>
            </w:pPr>
            <w:r>
              <w:t>Near Standard</w:t>
            </w:r>
          </w:p>
        </w:tc>
        <w:tc>
          <w:tcPr>
            <w:tcW w:w="523" w:type="pct"/>
          </w:tcPr>
          <w:p w14:paraId="74FFE2BC" w14:textId="77777777" w:rsidR="004D3BA7" w:rsidRPr="00BB5B35" w:rsidRDefault="004D3BA7" w:rsidP="00333453">
            <w:pPr>
              <w:pStyle w:val="TableHead"/>
              <w:keepNext/>
              <w:keepLines/>
            </w:pPr>
            <w:r>
              <w:t>Above Standard</w:t>
            </w:r>
          </w:p>
        </w:tc>
      </w:tr>
      <w:tr w:rsidR="004D3BA7" w:rsidRPr="00BD66A6" w14:paraId="435EADEE" w14:textId="77777777" w:rsidTr="00333453">
        <w:trPr>
          <w:trHeight w:val="315"/>
        </w:trPr>
        <w:tc>
          <w:tcPr>
            <w:tcW w:w="2793" w:type="pct"/>
            <w:tcBorders>
              <w:top w:val="single" w:sz="4" w:space="0" w:color="auto"/>
              <w:bottom w:val="single" w:sz="4" w:space="0" w:color="auto"/>
            </w:tcBorders>
            <w:noWrap/>
            <w:vAlign w:val="center"/>
            <w:hideMark/>
          </w:tcPr>
          <w:p w14:paraId="78098925"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20DF3DFD" w14:textId="77777777" w:rsidR="004D3BA7" w:rsidRPr="00BB5B35" w:rsidRDefault="004D3BA7" w:rsidP="00333453">
            <w:pPr>
              <w:pStyle w:val="TableText"/>
              <w:keepNext/>
              <w:keepLines/>
            </w:pPr>
            <w:r>
              <w:t>275,087</w:t>
            </w:r>
          </w:p>
        </w:tc>
        <w:tc>
          <w:tcPr>
            <w:tcW w:w="524" w:type="pct"/>
            <w:tcBorders>
              <w:top w:val="single" w:sz="4" w:space="0" w:color="auto"/>
              <w:bottom w:val="single" w:sz="4" w:space="0" w:color="auto"/>
            </w:tcBorders>
            <w:noWrap/>
            <w:vAlign w:val="bottom"/>
          </w:tcPr>
          <w:p w14:paraId="2F59DBF7" w14:textId="77777777" w:rsidR="004D3BA7" w:rsidRPr="00BB5B35" w:rsidRDefault="004D3BA7" w:rsidP="00333453">
            <w:pPr>
              <w:pStyle w:val="TableText"/>
              <w:keepNext/>
              <w:keepLines/>
            </w:pPr>
            <w:r>
              <w:t>53.0</w:t>
            </w:r>
          </w:p>
        </w:tc>
        <w:tc>
          <w:tcPr>
            <w:tcW w:w="524" w:type="pct"/>
            <w:tcBorders>
              <w:top w:val="single" w:sz="4" w:space="0" w:color="auto"/>
              <w:bottom w:val="single" w:sz="4" w:space="0" w:color="auto"/>
            </w:tcBorders>
            <w:noWrap/>
            <w:vAlign w:val="bottom"/>
          </w:tcPr>
          <w:p w14:paraId="25587065" w14:textId="77777777" w:rsidR="004D3BA7" w:rsidRPr="00BB5B35" w:rsidRDefault="004D3BA7" w:rsidP="00333453">
            <w:pPr>
              <w:pStyle w:val="TableText"/>
              <w:keepNext/>
              <w:keepLines/>
            </w:pPr>
            <w:r>
              <w:t>38.2</w:t>
            </w:r>
          </w:p>
        </w:tc>
        <w:tc>
          <w:tcPr>
            <w:tcW w:w="523" w:type="pct"/>
            <w:tcBorders>
              <w:top w:val="single" w:sz="4" w:space="0" w:color="auto"/>
              <w:bottom w:val="single" w:sz="4" w:space="0" w:color="auto"/>
            </w:tcBorders>
            <w:vAlign w:val="bottom"/>
          </w:tcPr>
          <w:p w14:paraId="4CDC881D" w14:textId="77777777" w:rsidR="004D3BA7" w:rsidRPr="00BB5B35" w:rsidRDefault="004D3BA7" w:rsidP="00333453">
            <w:pPr>
              <w:pStyle w:val="TableText"/>
              <w:keepNext/>
              <w:keepLines/>
            </w:pPr>
            <w:r>
              <w:t>8.8</w:t>
            </w:r>
          </w:p>
        </w:tc>
      </w:tr>
      <w:tr w:rsidR="004D3BA7" w:rsidRPr="00BD66A6" w14:paraId="4D860402" w14:textId="77777777" w:rsidTr="00333453">
        <w:trPr>
          <w:trHeight w:val="300"/>
        </w:trPr>
        <w:tc>
          <w:tcPr>
            <w:tcW w:w="2793" w:type="pct"/>
            <w:tcBorders>
              <w:top w:val="single" w:sz="4" w:space="0" w:color="auto"/>
              <w:bottom w:val="nil"/>
            </w:tcBorders>
            <w:noWrap/>
            <w:vAlign w:val="center"/>
            <w:hideMark/>
          </w:tcPr>
          <w:p w14:paraId="224364CC"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0E7E97B7" w14:textId="77777777" w:rsidR="004D3BA7" w:rsidRPr="00BB5B35" w:rsidRDefault="004D3BA7" w:rsidP="00333453">
            <w:pPr>
              <w:pStyle w:val="TableText"/>
              <w:keepNext/>
              <w:keepLines/>
            </w:pPr>
            <w:r w:rsidRPr="00C92C7E">
              <w:t>139,564</w:t>
            </w:r>
          </w:p>
        </w:tc>
        <w:tc>
          <w:tcPr>
            <w:tcW w:w="524" w:type="pct"/>
            <w:tcBorders>
              <w:top w:val="single" w:sz="4" w:space="0" w:color="auto"/>
              <w:bottom w:val="nil"/>
            </w:tcBorders>
            <w:noWrap/>
            <w:vAlign w:val="bottom"/>
          </w:tcPr>
          <w:p w14:paraId="298F0466" w14:textId="77777777" w:rsidR="004D3BA7" w:rsidRPr="00BB5B35" w:rsidRDefault="004D3BA7" w:rsidP="00333453">
            <w:pPr>
              <w:pStyle w:val="TableText"/>
              <w:keepNext/>
              <w:keepLines/>
            </w:pPr>
            <w:r w:rsidRPr="00345BED">
              <w:t>54.7</w:t>
            </w:r>
          </w:p>
        </w:tc>
        <w:tc>
          <w:tcPr>
            <w:tcW w:w="524" w:type="pct"/>
            <w:tcBorders>
              <w:top w:val="single" w:sz="4" w:space="0" w:color="auto"/>
              <w:bottom w:val="nil"/>
            </w:tcBorders>
            <w:noWrap/>
            <w:vAlign w:val="bottom"/>
          </w:tcPr>
          <w:p w14:paraId="6EA88A61" w14:textId="77777777" w:rsidR="004D3BA7" w:rsidRPr="00BB5B35" w:rsidRDefault="004D3BA7" w:rsidP="00333453">
            <w:pPr>
              <w:pStyle w:val="TableText"/>
              <w:keepNext/>
              <w:keepLines/>
            </w:pPr>
            <w:r w:rsidRPr="00345BED">
              <w:t>35.5</w:t>
            </w:r>
          </w:p>
        </w:tc>
        <w:tc>
          <w:tcPr>
            <w:tcW w:w="523" w:type="pct"/>
            <w:tcBorders>
              <w:top w:val="single" w:sz="4" w:space="0" w:color="auto"/>
              <w:bottom w:val="nil"/>
            </w:tcBorders>
            <w:vAlign w:val="bottom"/>
          </w:tcPr>
          <w:p w14:paraId="52D19676" w14:textId="77777777" w:rsidR="004D3BA7" w:rsidRPr="00BB5B35" w:rsidRDefault="004D3BA7" w:rsidP="00333453">
            <w:pPr>
              <w:pStyle w:val="TableText"/>
              <w:keepNext/>
              <w:keepLines/>
            </w:pPr>
            <w:r w:rsidRPr="00345BED">
              <w:t>9.7</w:t>
            </w:r>
          </w:p>
        </w:tc>
      </w:tr>
      <w:tr w:rsidR="004D3BA7" w:rsidRPr="00BD66A6" w14:paraId="0C7ABA5D" w14:textId="77777777" w:rsidTr="00333453">
        <w:trPr>
          <w:trHeight w:val="315"/>
        </w:trPr>
        <w:tc>
          <w:tcPr>
            <w:tcW w:w="2793" w:type="pct"/>
            <w:tcBorders>
              <w:top w:val="nil"/>
              <w:bottom w:val="single" w:sz="4" w:space="0" w:color="auto"/>
            </w:tcBorders>
            <w:noWrap/>
            <w:vAlign w:val="center"/>
            <w:hideMark/>
          </w:tcPr>
          <w:p w14:paraId="2954A415"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2F278DED" w14:textId="77777777" w:rsidR="004D3BA7" w:rsidRPr="00BB5B35" w:rsidRDefault="004D3BA7" w:rsidP="00333453">
            <w:pPr>
              <w:pStyle w:val="TableText"/>
              <w:keepNext/>
              <w:keepLines/>
            </w:pPr>
            <w:r w:rsidRPr="00C92C7E">
              <w:t>135,523</w:t>
            </w:r>
          </w:p>
        </w:tc>
        <w:tc>
          <w:tcPr>
            <w:tcW w:w="524" w:type="pct"/>
            <w:tcBorders>
              <w:top w:val="nil"/>
              <w:bottom w:val="single" w:sz="4" w:space="0" w:color="auto"/>
            </w:tcBorders>
            <w:noWrap/>
            <w:vAlign w:val="bottom"/>
          </w:tcPr>
          <w:p w14:paraId="1B7C7DD7" w14:textId="77777777" w:rsidR="004D3BA7" w:rsidRPr="00BB5B35" w:rsidRDefault="004D3BA7" w:rsidP="00333453">
            <w:pPr>
              <w:pStyle w:val="TableText"/>
              <w:keepNext/>
              <w:keepLines/>
            </w:pPr>
            <w:r w:rsidRPr="00345BED">
              <w:t>51.3</w:t>
            </w:r>
          </w:p>
        </w:tc>
        <w:tc>
          <w:tcPr>
            <w:tcW w:w="524" w:type="pct"/>
            <w:tcBorders>
              <w:top w:val="nil"/>
              <w:bottom w:val="single" w:sz="4" w:space="0" w:color="auto"/>
            </w:tcBorders>
            <w:noWrap/>
            <w:vAlign w:val="bottom"/>
          </w:tcPr>
          <w:p w14:paraId="11F45230" w14:textId="77777777" w:rsidR="004D3BA7" w:rsidRPr="00BB5B35" w:rsidRDefault="004D3BA7" w:rsidP="00333453">
            <w:pPr>
              <w:pStyle w:val="TableText"/>
              <w:keepNext/>
              <w:keepLines/>
            </w:pPr>
            <w:r w:rsidRPr="00345BED">
              <w:t>40.9</w:t>
            </w:r>
          </w:p>
        </w:tc>
        <w:tc>
          <w:tcPr>
            <w:tcW w:w="523" w:type="pct"/>
            <w:tcBorders>
              <w:top w:val="nil"/>
              <w:bottom w:val="single" w:sz="4" w:space="0" w:color="auto"/>
            </w:tcBorders>
            <w:vAlign w:val="bottom"/>
          </w:tcPr>
          <w:p w14:paraId="6501ADF0" w14:textId="77777777" w:rsidR="004D3BA7" w:rsidRPr="00BB5B35" w:rsidRDefault="004D3BA7" w:rsidP="00333453">
            <w:pPr>
              <w:pStyle w:val="TableText"/>
              <w:keepNext/>
              <w:keepLines/>
            </w:pPr>
            <w:r w:rsidRPr="00345BED">
              <w:t>7.8</w:t>
            </w:r>
          </w:p>
        </w:tc>
      </w:tr>
      <w:tr w:rsidR="004D3BA7" w:rsidRPr="00BD66A6" w14:paraId="4741F49A" w14:textId="77777777" w:rsidTr="00333453">
        <w:trPr>
          <w:trHeight w:val="300"/>
        </w:trPr>
        <w:tc>
          <w:tcPr>
            <w:tcW w:w="2793" w:type="pct"/>
            <w:tcBorders>
              <w:top w:val="single" w:sz="4" w:space="0" w:color="auto"/>
              <w:bottom w:val="nil"/>
            </w:tcBorders>
            <w:noWrap/>
            <w:vAlign w:val="center"/>
            <w:hideMark/>
          </w:tcPr>
          <w:p w14:paraId="5B4C4405"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17DA638A" w14:textId="77777777" w:rsidR="004D3BA7" w:rsidRPr="00BB5B35" w:rsidRDefault="004D3BA7" w:rsidP="00333453">
            <w:pPr>
              <w:pStyle w:val="TableText"/>
              <w:keepNext/>
              <w:keepLines/>
            </w:pPr>
            <w:r w:rsidRPr="00C92C7E">
              <w:t>21,444</w:t>
            </w:r>
          </w:p>
        </w:tc>
        <w:tc>
          <w:tcPr>
            <w:tcW w:w="524" w:type="pct"/>
            <w:tcBorders>
              <w:top w:val="single" w:sz="4" w:space="0" w:color="auto"/>
              <w:bottom w:val="nil"/>
            </w:tcBorders>
            <w:noWrap/>
            <w:vAlign w:val="bottom"/>
          </w:tcPr>
          <w:p w14:paraId="302951F1" w14:textId="77777777" w:rsidR="004D3BA7" w:rsidRPr="00BB5B35" w:rsidRDefault="004D3BA7" w:rsidP="00333453">
            <w:pPr>
              <w:pStyle w:val="TableText"/>
              <w:keepNext/>
              <w:keepLines/>
            </w:pPr>
            <w:r w:rsidRPr="00345BED">
              <w:t>85.7</w:t>
            </w:r>
          </w:p>
        </w:tc>
        <w:tc>
          <w:tcPr>
            <w:tcW w:w="524" w:type="pct"/>
            <w:tcBorders>
              <w:top w:val="single" w:sz="4" w:space="0" w:color="auto"/>
              <w:bottom w:val="nil"/>
            </w:tcBorders>
            <w:noWrap/>
            <w:vAlign w:val="bottom"/>
          </w:tcPr>
          <w:p w14:paraId="3C3955DB" w14:textId="77777777" w:rsidR="004D3BA7" w:rsidRPr="00BB5B35" w:rsidRDefault="004D3BA7" w:rsidP="00333453">
            <w:pPr>
              <w:pStyle w:val="TableText"/>
              <w:keepNext/>
              <w:keepLines/>
            </w:pPr>
            <w:r w:rsidRPr="00345BED">
              <w:t>14.0</w:t>
            </w:r>
          </w:p>
        </w:tc>
        <w:tc>
          <w:tcPr>
            <w:tcW w:w="523" w:type="pct"/>
            <w:tcBorders>
              <w:top w:val="single" w:sz="4" w:space="0" w:color="auto"/>
              <w:bottom w:val="nil"/>
            </w:tcBorders>
            <w:vAlign w:val="bottom"/>
          </w:tcPr>
          <w:p w14:paraId="7E9F7B16" w14:textId="77777777" w:rsidR="004D3BA7" w:rsidRPr="00BB5B35" w:rsidRDefault="004D3BA7" w:rsidP="00333453">
            <w:pPr>
              <w:pStyle w:val="TableText"/>
              <w:keepNext/>
              <w:keepLines/>
            </w:pPr>
            <w:r w:rsidRPr="00345BED">
              <w:t>0.3</w:t>
            </w:r>
          </w:p>
        </w:tc>
      </w:tr>
      <w:tr w:rsidR="004D3BA7" w:rsidRPr="00BD66A6" w14:paraId="7DE4AF33" w14:textId="77777777" w:rsidTr="00333453">
        <w:trPr>
          <w:trHeight w:val="300"/>
        </w:trPr>
        <w:tc>
          <w:tcPr>
            <w:tcW w:w="2793" w:type="pct"/>
            <w:tcBorders>
              <w:top w:val="nil"/>
            </w:tcBorders>
            <w:noWrap/>
            <w:vAlign w:val="center"/>
            <w:hideMark/>
          </w:tcPr>
          <w:p w14:paraId="48518A4B"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7B332A9F" w14:textId="77777777" w:rsidR="004D3BA7" w:rsidRPr="00BB5B35" w:rsidRDefault="004D3BA7" w:rsidP="00333453">
            <w:pPr>
              <w:pStyle w:val="TableText"/>
              <w:keepNext/>
              <w:keepLines/>
            </w:pPr>
            <w:r w:rsidRPr="00C92C7E">
              <w:t>148,218</w:t>
            </w:r>
          </w:p>
        </w:tc>
        <w:tc>
          <w:tcPr>
            <w:tcW w:w="524" w:type="pct"/>
            <w:tcBorders>
              <w:top w:val="nil"/>
            </w:tcBorders>
            <w:noWrap/>
            <w:vAlign w:val="bottom"/>
          </w:tcPr>
          <w:p w14:paraId="74F70B9F" w14:textId="77777777" w:rsidR="004D3BA7" w:rsidRPr="00BB5B35" w:rsidRDefault="004D3BA7" w:rsidP="00333453">
            <w:pPr>
              <w:pStyle w:val="TableText"/>
              <w:keepNext/>
              <w:keepLines/>
            </w:pPr>
            <w:r w:rsidRPr="00345BED">
              <w:t>49.6</w:t>
            </w:r>
          </w:p>
        </w:tc>
        <w:tc>
          <w:tcPr>
            <w:tcW w:w="524" w:type="pct"/>
            <w:tcBorders>
              <w:top w:val="nil"/>
            </w:tcBorders>
            <w:noWrap/>
            <w:vAlign w:val="bottom"/>
          </w:tcPr>
          <w:p w14:paraId="4485C853" w14:textId="77777777" w:rsidR="004D3BA7" w:rsidRPr="00BB5B35" w:rsidRDefault="004D3BA7" w:rsidP="00333453">
            <w:pPr>
              <w:pStyle w:val="TableText"/>
              <w:keepNext/>
              <w:keepLines/>
            </w:pPr>
            <w:r w:rsidRPr="00345BED">
              <w:t>40.1</w:t>
            </w:r>
          </w:p>
        </w:tc>
        <w:tc>
          <w:tcPr>
            <w:tcW w:w="523" w:type="pct"/>
            <w:tcBorders>
              <w:top w:val="nil"/>
            </w:tcBorders>
            <w:vAlign w:val="bottom"/>
          </w:tcPr>
          <w:p w14:paraId="5B62F1D7" w14:textId="77777777" w:rsidR="004D3BA7" w:rsidRPr="00BB5B35" w:rsidRDefault="004D3BA7" w:rsidP="00333453">
            <w:pPr>
              <w:pStyle w:val="TableText"/>
              <w:keepNext/>
              <w:keepLines/>
            </w:pPr>
            <w:r w:rsidRPr="00345BED">
              <w:t>10.3</w:t>
            </w:r>
          </w:p>
        </w:tc>
      </w:tr>
      <w:tr w:rsidR="004D3BA7" w:rsidRPr="00BD66A6" w14:paraId="7F3CE6C3" w14:textId="77777777" w:rsidTr="00333453">
        <w:trPr>
          <w:trHeight w:val="300"/>
        </w:trPr>
        <w:tc>
          <w:tcPr>
            <w:tcW w:w="2793" w:type="pct"/>
            <w:noWrap/>
            <w:vAlign w:val="center"/>
            <w:hideMark/>
          </w:tcPr>
          <w:p w14:paraId="49223F86"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41EBC53B" w14:textId="77777777" w:rsidR="004D3BA7" w:rsidRPr="00BB5B35" w:rsidRDefault="004D3BA7" w:rsidP="00333453">
            <w:pPr>
              <w:pStyle w:val="TableText"/>
              <w:keepNext/>
              <w:keepLines/>
            </w:pPr>
            <w:r w:rsidRPr="00C92C7E">
              <w:t>90,271</w:t>
            </w:r>
          </w:p>
        </w:tc>
        <w:tc>
          <w:tcPr>
            <w:tcW w:w="524" w:type="pct"/>
            <w:noWrap/>
            <w:vAlign w:val="bottom"/>
          </w:tcPr>
          <w:p w14:paraId="0CFA4233" w14:textId="77777777" w:rsidR="004D3BA7" w:rsidRPr="00BB5B35" w:rsidRDefault="004D3BA7" w:rsidP="00333453">
            <w:pPr>
              <w:pStyle w:val="TableText"/>
              <w:keepNext/>
              <w:keepLines/>
            </w:pPr>
            <w:r w:rsidRPr="00345BED">
              <w:t>53.7</w:t>
            </w:r>
          </w:p>
        </w:tc>
        <w:tc>
          <w:tcPr>
            <w:tcW w:w="524" w:type="pct"/>
            <w:noWrap/>
            <w:vAlign w:val="bottom"/>
          </w:tcPr>
          <w:p w14:paraId="77CA693A" w14:textId="77777777" w:rsidR="004D3BA7" w:rsidRPr="00BB5B35" w:rsidRDefault="004D3BA7" w:rsidP="00333453">
            <w:pPr>
              <w:pStyle w:val="TableText"/>
              <w:keepNext/>
              <w:keepLines/>
            </w:pPr>
            <w:r w:rsidRPr="00345BED">
              <w:t>39.6</w:t>
            </w:r>
          </w:p>
        </w:tc>
        <w:tc>
          <w:tcPr>
            <w:tcW w:w="523" w:type="pct"/>
            <w:vAlign w:val="bottom"/>
          </w:tcPr>
          <w:p w14:paraId="2B33D9F2" w14:textId="77777777" w:rsidR="004D3BA7" w:rsidRPr="00BB5B35" w:rsidRDefault="004D3BA7" w:rsidP="00333453">
            <w:pPr>
              <w:pStyle w:val="TableText"/>
              <w:keepNext/>
              <w:keepLines/>
            </w:pPr>
            <w:r w:rsidRPr="00345BED">
              <w:t>6.7</w:t>
            </w:r>
          </w:p>
        </w:tc>
      </w:tr>
      <w:tr w:rsidR="004D3BA7" w:rsidRPr="00BD66A6" w14:paraId="28922E9F" w14:textId="77777777" w:rsidTr="00333453">
        <w:trPr>
          <w:trHeight w:val="300"/>
        </w:trPr>
        <w:tc>
          <w:tcPr>
            <w:tcW w:w="2793" w:type="pct"/>
            <w:noWrap/>
            <w:vAlign w:val="center"/>
            <w:hideMark/>
          </w:tcPr>
          <w:p w14:paraId="5E6DBC7A"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32E4750E" w14:textId="77777777" w:rsidR="004D3BA7" w:rsidRPr="00BB5B35" w:rsidRDefault="004D3BA7" w:rsidP="00333453">
            <w:pPr>
              <w:pStyle w:val="TableText"/>
            </w:pPr>
            <w:r w:rsidRPr="00C92C7E">
              <w:t>14,851</w:t>
            </w:r>
          </w:p>
        </w:tc>
        <w:tc>
          <w:tcPr>
            <w:tcW w:w="524" w:type="pct"/>
            <w:noWrap/>
            <w:vAlign w:val="bottom"/>
          </w:tcPr>
          <w:p w14:paraId="016B60AC" w14:textId="77777777" w:rsidR="004D3BA7" w:rsidRPr="00BB5B35" w:rsidRDefault="004D3BA7" w:rsidP="00333453">
            <w:pPr>
              <w:pStyle w:val="TableText"/>
            </w:pPr>
            <w:r w:rsidRPr="00345BED">
              <w:t>35.8</w:t>
            </w:r>
          </w:p>
        </w:tc>
        <w:tc>
          <w:tcPr>
            <w:tcW w:w="524" w:type="pct"/>
            <w:noWrap/>
            <w:vAlign w:val="bottom"/>
          </w:tcPr>
          <w:p w14:paraId="0F685E02" w14:textId="77777777" w:rsidR="004D3BA7" w:rsidRPr="00BB5B35" w:rsidRDefault="004D3BA7" w:rsidP="00333453">
            <w:pPr>
              <w:pStyle w:val="TableText"/>
            </w:pPr>
            <w:r w:rsidRPr="00345BED">
              <w:t>45.7</w:t>
            </w:r>
          </w:p>
        </w:tc>
        <w:tc>
          <w:tcPr>
            <w:tcW w:w="523" w:type="pct"/>
            <w:vAlign w:val="bottom"/>
          </w:tcPr>
          <w:p w14:paraId="31EB3D0F" w14:textId="77777777" w:rsidR="004D3BA7" w:rsidRPr="00BB5B35" w:rsidRDefault="004D3BA7" w:rsidP="00333453">
            <w:pPr>
              <w:pStyle w:val="TableText"/>
            </w:pPr>
            <w:r w:rsidRPr="00345BED">
              <w:t>18.5</w:t>
            </w:r>
          </w:p>
        </w:tc>
      </w:tr>
      <w:tr w:rsidR="004D3BA7" w:rsidRPr="00BD66A6" w14:paraId="62C5CDDF" w14:textId="77777777" w:rsidTr="00333453">
        <w:trPr>
          <w:trHeight w:val="300"/>
        </w:trPr>
        <w:tc>
          <w:tcPr>
            <w:tcW w:w="2793" w:type="pct"/>
            <w:noWrap/>
            <w:vAlign w:val="center"/>
            <w:hideMark/>
          </w:tcPr>
          <w:p w14:paraId="0B135482"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7F9DA6AC" w14:textId="77777777" w:rsidR="004D3BA7" w:rsidRPr="00BB5B35" w:rsidRDefault="004D3BA7" w:rsidP="00333453">
            <w:pPr>
              <w:pStyle w:val="TableText"/>
            </w:pPr>
            <w:r w:rsidRPr="00C92C7E">
              <w:t>114</w:t>
            </w:r>
          </w:p>
        </w:tc>
        <w:tc>
          <w:tcPr>
            <w:tcW w:w="524" w:type="pct"/>
            <w:noWrap/>
            <w:vAlign w:val="bottom"/>
          </w:tcPr>
          <w:p w14:paraId="5E1019D1" w14:textId="77777777" w:rsidR="004D3BA7" w:rsidRPr="00BB5B35" w:rsidRDefault="004D3BA7" w:rsidP="00333453">
            <w:pPr>
              <w:pStyle w:val="TableText"/>
            </w:pPr>
            <w:r w:rsidRPr="00345BED">
              <w:t>72.8</w:t>
            </w:r>
          </w:p>
        </w:tc>
        <w:tc>
          <w:tcPr>
            <w:tcW w:w="524" w:type="pct"/>
            <w:noWrap/>
            <w:vAlign w:val="bottom"/>
          </w:tcPr>
          <w:p w14:paraId="2ABB5CCA" w14:textId="77777777" w:rsidR="004D3BA7" w:rsidRPr="00BB5B35" w:rsidRDefault="004D3BA7" w:rsidP="00333453">
            <w:pPr>
              <w:pStyle w:val="TableText"/>
            </w:pPr>
            <w:r w:rsidRPr="00345BED">
              <w:t>23.7</w:t>
            </w:r>
          </w:p>
        </w:tc>
        <w:tc>
          <w:tcPr>
            <w:tcW w:w="523" w:type="pct"/>
            <w:vAlign w:val="bottom"/>
          </w:tcPr>
          <w:p w14:paraId="70E38081" w14:textId="77777777" w:rsidR="004D3BA7" w:rsidRPr="00BB5B35" w:rsidRDefault="004D3BA7" w:rsidP="00333453">
            <w:pPr>
              <w:pStyle w:val="TableText"/>
            </w:pPr>
            <w:r w:rsidRPr="00345BED">
              <w:t>3.5</w:t>
            </w:r>
          </w:p>
        </w:tc>
      </w:tr>
      <w:tr w:rsidR="004D3BA7" w:rsidRPr="00BD66A6" w14:paraId="6CB5DAFB" w14:textId="77777777" w:rsidTr="00333453">
        <w:trPr>
          <w:trHeight w:val="300"/>
        </w:trPr>
        <w:tc>
          <w:tcPr>
            <w:tcW w:w="2793" w:type="pct"/>
            <w:noWrap/>
            <w:vAlign w:val="center"/>
          </w:tcPr>
          <w:p w14:paraId="5977CB56" w14:textId="77777777" w:rsidR="004D3BA7" w:rsidRPr="00BB5B35" w:rsidRDefault="004D3BA7" w:rsidP="00333453">
            <w:pPr>
              <w:pStyle w:val="TableText"/>
            </w:pPr>
            <w:r w:rsidRPr="006A7665">
              <w:t>English proficiency unknown</w:t>
            </w:r>
          </w:p>
        </w:tc>
        <w:tc>
          <w:tcPr>
            <w:tcW w:w="636" w:type="pct"/>
            <w:vAlign w:val="bottom"/>
          </w:tcPr>
          <w:p w14:paraId="63C08E96" w14:textId="77777777" w:rsidR="004D3BA7" w:rsidRPr="00C92C7E" w:rsidRDefault="004D3BA7" w:rsidP="00333453">
            <w:pPr>
              <w:pStyle w:val="TableText"/>
            </w:pPr>
            <w:r>
              <w:t>189</w:t>
            </w:r>
          </w:p>
        </w:tc>
        <w:tc>
          <w:tcPr>
            <w:tcW w:w="524" w:type="pct"/>
            <w:noWrap/>
            <w:vAlign w:val="bottom"/>
          </w:tcPr>
          <w:p w14:paraId="6D2B035B" w14:textId="77777777" w:rsidR="004D3BA7" w:rsidRPr="00345BED" w:rsidRDefault="004D3BA7" w:rsidP="00333453">
            <w:pPr>
              <w:pStyle w:val="TableText"/>
            </w:pPr>
            <w:r w:rsidRPr="00CE4DA6">
              <w:t>72.5</w:t>
            </w:r>
          </w:p>
        </w:tc>
        <w:tc>
          <w:tcPr>
            <w:tcW w:w="524" w:type="pct"/>
            <w:noWrap/>
            <w:vAlign w:val="bottom"/>
          </w:tcPr>
          <w:p w14:paraId="262CA55C" w14:textId="77777777" w:rsidR="004D3BA7" w:rsidRPr="00345BED" w:rsidRDefault="004D3BA7" w:rsidP="00333453">
            <w:pPr>
              <w:pStyle w:val="TableText"/>
            </w:pPr>
            <w:r w:rsidRPr="00CE4DA6">
              <w:t>23.8</w:t>
            </w:r>
          </w:p>
        </w:tc>
        <w:tc>
          <w:tcPr>
            <w:tcW w:w="523" w:type="pct"/>
            <w:vAlign w:val="bottom"/>
          </w:tcPr>
          <w:p w14:paraId="19D07219" w14:textId="77777777" w:rsidR="004D3BA7" w:rsidRPr="00345BED" w:rsidRDefault="004D3BA7" w:rsidP="00333453">
            <w:pPr>
              <w:pStyle w:val="TableText"/>
            </w:pPr>
            <w:r w:rsidRPr="00CE4DA6">
              <w:t>3.7</w:t>
            </w:r>
          </w:p>
        </w:tc>
      </w:tr>
      <w:tr w:rsidR="004D3BA7" w:rsidRPr="00BD66A6" w14:paraId="0501D657" w14:textId="77777777" w:rsidTr="00333453">
        <w:trPr>
          <w:trHeight w:val="300"/>
        </w:trPr>
        <w:tc>
          <w:tcPr>
            <w:tcW w:w="2793" w:type="pct"/>
            <w:tcBorders>
              <w:top w:val="single" w:sz="4" w:space="0" w:color="auto"/>
              <w:bottom w:val="nil"/>
            </w:tcBorders>
            <w:noWrap/>
            <w:vAlign w:val="center"/>
            <w:hideMark/>
          </w:tcPr>
          <w:p w14:paraId="179ECE57"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425E9C86" w14:textId="77777777" w:rsidR="004D3BA7" w:rsidRPr="00BB5B35" w:rsidRDefault="004D3BA7" w:rsidP="00333453">
            <w:pPr>
              <w:pStyle w:val="TableText"/>
            </w:pPr>
            <w:r w:rsidRPr="00C92C7E">
              <w:t>150,960</w:t>
            </w:r>
          </w:p>
        </w:tc>
        <w:tc>
          <w:tcPr>
            <w:tcW w:w="524" w:type="pct"/>
            <w:tcBorders>
              <w:top w:val="single" w:sz="4" w:space="0" w:color="auto"/>
              <w:bottom w:val="nil"/>
            </w:tcBorders>
            <w:noWrap/>
            <w:vAlign w:val="bottom"/>
          </w:tcPr>
          <w:p w14:paraId="42A78E01" w14:textId="77777777" w:rsidR="004D3BA7" w:rsidRPr="00BB5B35" w:rsidRDefault="004D3BA7" w:rsidP="00333453">
            <w:pPr>
              <w:pStyle w:val="TableText"/>
            </w:pPr>
            <w:r w:rsidRPr="00345BED">
              <w:t>61.9</w:t>
            </w:r>
          </w:p>
        </w:tc>
        <w:tc>
          <w:tcPr>
            <w:tcW w:w="524" w:type="pct"/>
            <w:tcBorders>
              <w:top w:val="single" w:sz="4" w:space="0" w:color="auto"/>
              <w:bottom w:val="nil"/>
            </w:tcBorders>
            <w:noWrap/>
            <w:vAlign w:val="bottom"/>
          </w:tcPr>
          <w:p w14:paraId="30FFA796" w14:textId="77777777" w:rsidR="004D3BA7" w:rsidRPr="00BB5B35" w:rsidRDefault="004D3BA7" w:rsidP="00333453">
            <w:pPr>
              <w:pStyle w:val="TableText"/>
            </w:pPr>
            <w:r w:rsidRPr="00345BED">
              <w:t>33.9</w:t>
            </w:r>
          </w:p>
        </w:tc>
        <w:tc>
          <w:tcPr>
            <w:tcW w:w="523" w:type="pct"/>
            <w:tcBorders>
              <w:top w:val="single" w:sz="4" w:space="0" w:color="auto"/>
              <w:bottom w:val="nil"/>
            </w:tcBorders>
            <w:vAlign w:val="bottom"/>
          </w:tcPr>
          <w:p w14:paraId="5ACCFC8F" w14:textId="77777777" w:rsidR="004D3BA7" w:rsidRPr="00BB5B35" w:rsidRDefault="004D3BA7" w:rsidP="00333453">
            <w:pPr>
              <w:pStyle w:val="TableText"/>
            </w:pPr>
            <w:r w:rsidRPr="00345BED">
              <w:t>4.2</w:t>
            </w:r>
          </w:p>
        </w:tc>
      </w:tr>
      <w:tr w:rsidR="004D3BA7" w:rsidRPr="00BD66A6" w14:paraId="7DC85C38" w14:textId="77777777" w:rsidTr="00333453">
        <w:trPr>
          <w:trHeight w:val="315"/>
        </w:trPr>
        <w:tc>
          <w:tcPr>
            <w:tcW w:w="2793" w:type="pct"/>
            <w:tcBorders>
              <w:top w:val="nil"/>
              <w:bottom w:val="single" w:sz="4" w:space="0" w:color="auto"/>
            </w:tcBorders>
            <w:noWrap/>
            <w:vAlign w:val="center"/>
            <w:hideMark/>
          </w:tcPr>
          <w:p w14:paraId="328879A9"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38B008C2" w14:textId="77777777" w:rsidR="004D3BA7" w:rsidRPr="00BB5B35" w:rsidRDefault="004D3BA7" w:rsidP="00333453">
            <w:pPr>
              <w:pStyle w:val="TableText"/>
            </w:pPr>
            <w:r w:rsidRPr="00C92C7E">
              <w:t>124,127</w:t>
            </w:r>
          </w:p>
        </w:tc>
        <w:tc>
          <w:tcPr>
            <w:tcW w:w="524" w:type="pct"/>
            <w:tcBorders>
              <w:top w:val="nil"/>
              <w:bottom w:val="single" w:sz="4" w:space="0" w:color="auto"/>
            </w:tcBorders>
            <w:noWrap/>
            <w:vAlign w:val="bottom"/>
          </w:tcPr>
          <w:p w14:paraId="544CD570" w14:textId="77777777" w:rsidR="004D3BA7" w:rsidRPr="00BB5B35" w:rsidRDefault="004D3BA7" w:rsidP="00333453">
            <w:pPr>
              <w:pStyle w:val="TableText"/>
            </w:pPr>
            <w:r w:rsidRPr="00345BED">
              <w:t>42.3</w:t>
            </w:r>
          </w:p>
        </w:tc>
        <w:tc>
          <w:tcPr>
            <w:tcW w:w="524" w:type="pct"/>
            <w:tcBorders>
              <w:top w:val="nil"/>
              <w:bottom w:val="single" w:sz="4" w:space="0" w:color="auto"/>
            </w:tcBorders>
            <w:noWrap/>
            <w:vAlign w:val="bottom"/>
          </w:tcPr>
          <w:p w14:paraId="22A51729" w14:textId="77777777" w:rsidR="004D3BA7" w:rsidRPr="00BB5B35" w:rsidRDefault="004D3BA7" w:rsidP="00333453">
            <w:pPr>
              <w:pStyle w:val="TableText"/>
            </w:pPr>
            <w:r w:rsidRPr="00345BED">
              <w:t>43.3</w:t>
            </w:r>
          </w:p>
        </w:tc>
        <w:tc>
          <w:tcPr>
            <w:tcW w:w="523" w:type="pct"/>
            <w:tcBorders>
              <w:top w:val="nil"/>
              <w:bottom w:val="single" w:sz="4" w:space="0" w:color="auto"/>
            </w:tcBorders>
            <w:vAlign w:val="bottom"/>
          </w:tcPr>
          <w:p w14:paraId="327641D5" w14:textId="77777777" w:rsidR="004D3BA7" w:rsidRPr="00BB5B35" w:rsidRDefault="004D3BA7" w:rsidP="00333453">
            <w:pPr>
              <w:pStyle w:val="TableText"/>
            </w:pPr>
            <w:r w:rsidRPr="00345BED">
              <w:t>14.4</w:t>
            </w:r>
          </w:p>
        </w:tc>
      </w:tr>
      <w:tr w:rsidR="004D3BA7" w:rsidRPr="00BD66A6" w14:paraId="5E9C95E0" w14:textId="77777777" w:rsidTr="00333453">
        <w:trPr>
          <w:trHeight w:val="300"/>
        </w:trPr>
        <w:tc>
          <w:tcPr>
            <w:tcW w:w="2793" w:type="pct"/>
            <w:tcBorders>
              <w:top w:val="single" w:sz="4" w:space="0" w:color="auto"/>
            </w:tcBorders>
            <w:noWrap/>
            <w:vAlign w:val="center"/>
            <w:hideMark/>
          </w:tcPr>
          <w:p w14:paraId="0A86DA5E" w14:textId="77777777" w:rsidR="004D3BA7" w:rsidRPr="00BB5B35" w:rsidRDefault="004D3BA7" w:rsidP="00333453">
            <w:pPr>
              <w:pStyle w:val="TableText"/>
              <w:keepNext/>
            </w:pPr>
            <w:r w:rsidRPr="00BB5B35">
              <w:t>American Indian</w:t>
            </w:r>
            <w:r>
              <w:t xml:space="preserve"> or </w:t>
            </w:r>
            <w:r w:rsidRPr="00BB5B35">
              <w:t>Alaska Native</w:t>
            </w:r>
            <w:r>
              <w:t xml:space="preserve"> (All) </w:t>
            </w:r>
          </w:p>
        </w:tc>
        <w:tc>
          <w:tcPr>
            <w:tcW w:w="636" w:type="pct"/>
            <w:tcBorders>
              <w:top w:val="single" w:sz="4" w:space="0" w:color="auto"/>
            </w:tcBorders>
            <w:vAlign w:val="bottom"/>
          </w:tcPr>
          <w:p w14:paraId="7273EBBD" w14:textId="77777777" w:rsidR="004D3BA7" w:rsidRPr="00BB5B35" w:rsidRDefault="004D3BA7" w:rsidP="00333453">
            <w:pPr>
              <w:pStyle w:val="TableText"/>
            </w:pPr>
            <w:r w:rsidRPr="00C92C7E">
              <w:t>1,347</w:t>
            </w:r>
          </w:p>
        </w:tc>
        <w:tc>
          <w:tcPr>
            <w:tcW w:w="524" w:type="pct"/>
            <w:tcBorders>
              <w:top w:val="single" w:sz="4" w:space="0" w:color="auto"/>
            </w:tcBorders>
            <w:noWrap/>
            <w:vAlign w:val="bottom"/>
          </w:tcPr>
          <w:p w14:paraId="64279636" w14:textId="77777777" w:rsidR="004D3BA7" w:rsidRPr="00BB5B35" w:rsidRDefault="004D3BA7" w:rsidP="00333453">
            <w:pPr>
              <w:pStyle w:val="TableText"/>
            </w:pPr>
            <w:r w:rsidRPr="00345BED">
              <w:t>61.3</w:t>
            </w:r>
          </w:p>
        </w:tc>
        <w:tc>
          <w:tcPr>
            <w:tcW w:w="524" w:type="pct"/>
            <w:tcBorders>
              <w:top w:val="single" w:sz="4" w:space="0" w:color="auto"/>
            </w:tcBorders>
            <w:noWrap/>
            <w:vAlign w:val="bottom"/>
          </w:tcPr>
          <w:p w14:paraId="5DBA8CD4" w14:textId="77777777" w:rsidR="004D3BA7" w:rsidRPr="00BB5B35" w:rsidRDefault="004D3BA7" w:rsidP="00333453">
            <w:pPr>
              <w:pStyle w:val="TableText"/>
            </w:pPr>
            <w:r w:rsidRPr="00345BED">
              <w:t>34.0</w:t>
            </w:r>
          </w:p>
        </w:tc>
        <w:tc>
          <w:tcPr>
            <w:tcW w:w="523" w:type="pct"/>
            <w:tcBorders>
              <w:top w:val="single" w:sz="4" w:space="0" w:color="auto"/>
            </w:tcBorders>
            <w:vAlign w:val="bottom"/>
          </w:tcPr>
          <w:p w14:paraId="58B97A7B" w14:textId="77777777" w:rsidR="004D3BA7" w:rsidRPr="00BB5B35" w:rsidRDefault="004D3BA7" w:rsidP="00333453">
            <w:pPr>
              <w:pStyle w:val="TableText"/>
            </w:pPr>
            <w:r w:rsidRPr="00345BED">
              <w:t>4.7</w:t>
            </w:r>
          </w:p>
        </w:tc>
      </w:tr>
      <w:tr w:rsidR="004D3BA7" w:rsidRPr="00BD66A6" w14:paraId="43CF4989" w14:textId="77777777" w:rsidTr="00333453">
        <w:trPr>
          <w:trHeight w:val="300"/>
        </w:trPr>
        <w:tc>
          <w:tcPr>
            <w:tcW w:w="2793" w:type="pct"/>
            <w:noWrap/>
            <w:vAlign w:val="center"/>
            <w:hideMark/>
          </w:tcPr>
          <w:p w14:paraId="382EA05F" w14:textId="77777777" w:rsidR="004D3BA7" w:rsidRPr="00BB5B35" w:rsidRDefault="004D3BA7" w:rsidP="00333453">
            <w:pPr>
              <w:pStyle w:val="TableText"/>
            </w:pPr>
            <w:r w:rsidRPr="00BB5B35">
              <w:t>Asian</w:t>
            </w:r>
            <w:r>
              <w:t xml:space="preserve"> (All)</w:t>
            </w:r>
          </w:p>
        </w:tc>
        <w:tc>
          <w:tcPr>
            <w:tcW w:w="636" w:type="pct"/>
            <w:vAlign w:val="bottom"/>
          </w:tcPr>
          <w:p w14:paraId="6FCB28DC" w14:textId="77777777" w:rsidR="004D3BA7" w:rsidRPr="00BB5B35" w:rsidRDefault="004D3BA7" w:rsidP="00333453">
            <w:pPr>
              <w:pStyle w:val="TableText"/>
            </w:pPr>
            <w:r w:rsidRPr="00C92C7E">
              <w:t>29,172</w:t>
            </w:r>
          </w:p>
        </w:tc>
        <w:tc>
          <w:tcPr>
            <w:tcW w:w="524" w:type="pct"/>
            <w:noWrap/>
            <w:vAlign w:val="bottom"/>
          </w:tcPr>
          <w:p w14:paraId="5FEB83A5" w14:textId="77777777" w:rsidR="004D3BA7" w:rsidRPr="00BB5B35" w:rsidRDefault="004D3BA7" w:rsidP="00333453">
            <w:pPr>
              <w:pStyle w:val="TableText"/>
            </w:pPr>
            <w:r w:rsidRPr="00345BED">
              <w:t>29.5</w:t>
            </w:r>
          </w:p>
        </w:tc>
        <w:tc>
          <w:tcPr>
            <w:tcW w:w="524" w:type="pct"/>
            <w:noWrap/>
            <w:vAlign w:val="bottom"/>
          </w:tcPr>
          <w:p w14:paraId="6926375E" w14:textId="77777777" w:rsidR="004D3BA7" w:rsidRPr="00BB5B35" w:rsidRDefault="004D3BA7" w:rsidP="00333453">
            <w:pPr>
              <w:pStyle w:val="TableText"/>
            </w:pPr>
            <w:r w:rsidRPr="00345BED">
              <w:t>45.8</w:t>
            </w:r>
          </w:p>
        </w:tc>
        <w:tc>
          <w:tcPr>
            <w:tcW w:w="523" w:type="pct"/>
            <w:vAlign w:val="bottom"/>
          </w:tcPr>
          <w:p w14:paraId="7A26F699" w14:textId="77777777" w:rsidR="004D3BA7" w:rsidRPr="00BB5B35" w:rsidRDefault="004D3BA7" w:rsidP="00333453">
            <w:pPr>
              <w:pStyle w:val="TableText"/>
            </w:pPr>
            <w:r w:rsidRPr="00345BED">
              <w:t>24.7</w:t>
            </w:r>
          </w:p>
        </w:tc>
      </w:tr>
      <w:tr w:rsidR="004D3BA7" w:rsidRPr="00BD66A6" w14:paraId="5E7A7994" w14:textId="77777777" w:rsidTr="00333453">
        <w:trPr>
          <w:trHeight w:val="300"/>
        </w:trPr>
        <w:tc>
          <w:tcPr>
            <w:tcW w:w="2793" w:type="pct"/>
            <w:noWrap/>
            <w:vAlign w:val="center"/>
            <w:hideMark/>
          </w:tcPr>
          <w:p w14:paraId="0244F3A6"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2A43E9D8" w14:textId="77777777" w:rsidR="004D3BA7" w:rsidRPr="00BB5B35" w:rsidRDefault="004D3BA7" w:rsidP="00333453">
            <w:pPr>
              <w:pStyle w:val="TableText"/>
            </w:pPr>
            <w:r w:rsidRPr="00C92C7E">
              <w:t>1,413</w:t>
            </w:r>
          </w:p>
        </w:tc>
        <w:tc>
          <w:tcPr>
            <w:tcW w:w="524" w:type="pct"/>
            <w:noWrap/>
            <w:vAlign w:val="bottom"/>
          </w:tcPr>
          <w:p w14:paraId="0A6EC257" w14:textId="77777777" w:rsidR="004D3BA7" w:rsidRPr="00BB5B35" w:rsidRDefault="004D3BA7" w:rsidP="00333453">
            <w:pPr>
              <w:pStyle w:val="TableText"/>
            </w:pPr>
            <w:r w:rsidRPr="00345BED">
              <w:t>62.3</w:t>
            </w:r>
          </w:p>
        </w:tc>
        <w:tc>
          <w:tcPr>
            <w:tcW w:w="524" w:type="pct"/>
            <w:noWrap/>
            <w:vAlign w:val="bottom"/>
          </w:tcPr>
          <w:p w14:paraId="562236EE" w14:textId="77777777" w:rsidR="004D3BA7" w:rsidRPr="00BB5B35" w:rsidRDefault="004D3BA7" w:rsidP="00333453">
            <w:pPr>
              <w:pStyle w:val="TableText"/>
            </w:pPr>
            <w:r w:rsidRPr="00345BED">
              <w:t>32.8</w:t>
            </w:r>
          </w:p>
        </w:tc>
        <w:tc>
          <w:tcPr>
            <w:tcW w:w="523" w:type="pct"/>
            <w:vAlign w:val="bottom"/>
          </w:tcPr>
          <w:p w14:paraId="79A2328E" w14:textId="77777777" w:rsidR="004D3BA7" w:rsidRPr="00BB5B35" w:rsidRDefault="004D3BA7" w:rsidP="00333453">
            <w:pPr>
              <w:pStyle w:val="TableText"/>
            </w:pPr>
            <w:r w:rsidRPr="00345BED">
              <w:t>4.9</w:t>
            </w:r>
          </w:p>
        </w:tc>
      </w:tr>
      <w:tr w:rsidR="004D3BA7" w:rsidRPr="00BD66A6" w14:paraId="410297F1" w14:textId="77777777" w:rsidTr="00333453">
        <w:trPr>
          <w:trHeight w:val="300"/>
        </w:trPr>
        <w:tc>
          <w:tcPr>
            <w:tcW w:w="2793" w:type="pct"/>
            <w:noWrap/>
            <w:vAlign w:val="center"/>
            <w:hideMark/>
          </w:tcPr>
          <w:p w14:paraId="1B9716AF" w14:textId="77777777" w:rsidR="004D3BA7" w:rsidRPr="00BB5B35" w:rsidRDefault="004D3BA7" w:rsidP="00333453">
            <w:pPr>
              <w:pStyle w:val="TableText"/>
            </w:pPr>
            <w:r w:rsidRPr="00BB5B35">
              <w:t>Filipino</w:t>
            </w:r>
            <w:r>
              <w:t xml:space="preserve"> (All)</w:t>
            </w:r>
          </w:p>
        </w:tc>
        <w:tc>
          <w:tcPr>
            <w:tcW w:w="636" w:type="pct"/>
            <w:vAlign w:val="bottom"/>
          </w:tcPr>
          <w:p w14:paraId="0E4DEAFA" w14:textId="77777777" w:rsidR="004D3BA7" w:rsidRPr="00BB5B35" w:rsidRDefault="004D3BA7" w:rsidP="00333453">
            <w:pPr>
              <w:pStyle w:val="TableText"/>
            </w:pPr>
            <w:r w:rsidRPr="00C92C7E">
              <w:t>8,902</w:t>
            </w:r>
          </w:p>
        </w:tc>
        <w:tc>
          <w:tcPr>
            <w:tcW w:w="524" w:type="pct"/>
            <w:noWrap/>
            <w:vAlign w:val="bottom"/>
          </w:tcPr>
          <w:p w14:paraId="5E3C4386" w14:textId="77777777" w:rsidR="004D3BA7" w:rsidRPr="00BB5B35" w:rsidRDefault="004D3BA7" w:rsidP="00333453">
            <w:pPr>
              <w:pStyle w:val="TableText"/>
            </w:pPr>
            <w:r w:rsidRPr="00345BED">
              <w:t>37.7</w:t>
            </w:r>
          </w:p>
        </w:tc>
        <w:tc>
          <w:tcPr>
            <w:tcW w:w="524" w:type="pct"/>
            <w:noWrap/>
            <w:vAlign w:val="bottom"/>
          </w:tcPr>
          <w:p w14:paraId="48F74931" w14:textId="77777777" w:rsidR="004D3BA7" w:rsidRPr="00BB5B35" w:rsidRDefault="004D3BA7" w:rsidP="00333453">
            <w:pPr>
              <w:pStyle w:val="TableText"/>
            </w:pPr>
            <w:r w:rsidRPr="00345BED">
              <w:t>50.4</w:t>
            </w:r>
          </w:p>
        </w:tc>
        <w:tc>
          <w:tcPr>
            <w:tcW w:w="523" w:type="pct"/>
            <w:vAlign w:val="bottom"/>
          </w:tcPr>
          <w:p w14:paraId="51BFAAA7" w14:textId="77777777" w:rsidR="004D3BA7" w:rsidRPr="00BB5B35" w:rsidRDefault="004D3BA7" w:rsidP="00333453">
            <w:pPr>
              <w:pStyle w:val="TableText"/>
            </w:pPr>
            <w:r w:rsidRPr="00345BED">
              <w:t>11.9</w:t>
            </w:r>
          </w:p>
        </w:tc>
      </w:tr>
      <w:tr w:rsidR="004D3BA7" w:rsidRPr="00BD66A6" w14:paraId="643AB129" w14:textId="77777777" w:rsidTr="00333453">
        <w:trPr>
          <w:trHeight w:val="300"/>
        </w:trPr>
        <w:tc>
          <w:tcPr>
            <w:tcW w:w="2793" w:type="pct"/>
            <w:noWrap/>
            <w:vAlign w:val="center"/>
          </w:tcPr>
          <w:p w14:paraId="1B8BD923" w14:textId="77777777" w:rsidR="004D3BA7" w:rsidRDefault="004D3BA7" w:rsidP="00333453">
            <w:pPr>
              <w:pStyle w:val="TableText"/>
            </w:pPr>
            <w:r w:rsidRPr="00BB5B35">
              <w:t>Hispanic or Latino</w:t>
            </w:r>
            <w:r>
              <w:t xml:space="preserve"> (All)</w:t>
            </w:r>
          </w:p>
        </w:tc>
        <w:tc>
          <w:tcPr>
            <w:tcW w:w="636" w:type="pct"/>
            <w:vAlign w:val="bottom"/>
          </w:tcPr>
          <w:p w14:paraId="5F15CC5C" w14:textId="77777777" w:rsidR="004D3BA7" w:rsidRDefault="004D3BA7" w:rsidP="00333453">
            <w:pPr>
              <w:pStyle w:val="TableText"/>
            </w:pPr>
            <w:r w:rsidRPr="00C92C7E">
              <w:t>140,671</w:t>
            </w:r>
          </w:p>
        </w:tc>
        <w:tc>
          <w:tcPr>
            <w:tcW w:w="524" w:type="pct"/>
            <w:noWrap/>
            <w:vAlign w:val="bottom"/>
          </w:tcPr>
          <w:p w14:paraId="624DCB8C" w14:textId="77777777" w:rsidR="004D3BA7" w:rsidRPr="00BB5B35" w:rsidRDefault="004D3BA7" w:rsidP="00333453">
            <w:pPr>
              <w:pStyle w:val="TableText"/>
            </w:pPr>
            <w:r w:rsidRPr="00345BED">
              <w:t>62.5</w:t>
            </w:r>
          </w:p>
        </w:tc>
        <w:tc>
          <w:tcPr>
            <w:tcW w:w="524" w:type="pct"/>
            <w:noWrap/>
            <w:vAlign w:val="bottom"/>
          </w:tcPr>
          <w:p w14:paraId="5D86A9CD" w14:textId="77777777" w:rsidR="004D3BA7" w:rsidRPr="00BB5B35" w:rsidRDefault="004D3BA7" w:rsidP="00333453">
            <w:pPr>
              <w:pStyle w:val="TableText"/>
            </w:pPr>
            <w:r w:rsidRPr="00345BED">
              <w:t>33.9</w:t>
            </w:r>
          </w:p>
        </w:tc>
        <w:tc>
          <w:tcPr>
            <w:tcW w:w="523" w:type="pct"/>
            <w:vAlign w:val="bottom"/>
          </w:tcPr>
          <w:p w14:paraId="122D058D" w14:textId="77777777" w:rsidR="004D3BA7" w:rsidRPr="00BB5B35" w:rsidRDefault="004D3BA7" w:rsidP="00333453">
            <w:pPr>
              <w:pStyle w:val="TableText"/>
            </w:pPr>
            <w:r w:rsidRPr="00345BED">
              <w:t>3.6</w:t>
            </w:r>
          </w:p>
        </w:tc>
      </w:tr>
      <w:tr w:rsidR="004D3BA7" w:rsidRPr="00BD66A6" w14:paraId="65947E5B" w14:textId="77777777" w:rsidTr="00333453">
        <w:trPr>
          <w:trHeight w:val="300"/>
        </w:trPr>
        <w:tc>
          <w:tcPr>
            <w:tcW w:w="2793" w:type="pct"/>
            <w:noWrap/>
            <w:vAlign w:val="center"/>
            <w:hideMark/>
          </w:tcPr>
          <w:p w14:paraId="3AAB61EA"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5BD816B0" w14:textId="77777777" w:rsidR="004D3BA7" w:rsidRPr="00BB5B35" w:rsidRDefault="004D3BA7" w:rsidP="00333453">
            <w:pPr>
              <w:pStyle w:val="TableText"/>
            </w:pPr>
            <w:r w:rsidRPr="00C92C7E">
              <w:t>15,575</w:t>
            </w:r>
          </w:p>
        </w:tc>
        <w:tc>
          <w:tcPr>
            <w:tcW w:w="524" w:type="pct"/>
            <w:noWrap/>
            <w:vAlign w:val="bottom"/>
          </w:tcPr>
          <w:p w14:paraId="0BEB3F1F" w14:textId="77777777" w:rsidR="004D3BA7" w:rsidRPr="00BB5B35" w:rsidRDefault="004D3BA7" w:rsidP="00333453">
            <w:pPr>
              <w:pStyle w:val="TableText"/>
            </w:pPr>
            <w:r w:rsidRPr="00345BED">
              <w:t>72.0</w:t>
            </w:r>
          </w:p>
        </w:tc>
        <w:tc>
          <w:tcPr>
            <w:tcW w:w="524" w:type="pct"/>
            <w:noWrap/>
            <w:vAlign w:val="bottom"/>
          </w:tcPr>
          <w:p w14:paraId="5AE1524A" w14:textId="77777777" w:rsidR="004D3BA7" w:rsidRPr="00BB5B35" w:rsidRDefault="004D3BA7" w:rsidP="00333453">
            <w:pPr>
              <w:pStyle w:val="TableText"/>
            </w:pPr>
            <w:r w:rsidRPr="00345BED">
              <w:t>25.5</w:t>
            </w:r>
          </w:p>
        </w:tc>
        <w:tc>
          <w:tcPr>
            <w:tcW w:w="523" w:type="pct"/>
            <w:vAlign w:val="bottom"/>
          </w:tcPr>
          <w:p w14:paraId="111ECC68" w14:textId="77777777" w:rsidR="004D3BA7" w:rsidRPr="00BB5B35" w:rsidRDefault="004D3BA7" w:rsidP="00333453">
            <w:pPr>
              <w:pStyle w:val="TableText"/>
            </w:pPr>
            <w:r w:rsidRPr="00345BED">
              <w:t>2.4</w:t>
            </w:r>
          </w:p>
        </w:tc>
      </w:tr>
      <w:tr w:rsidR="004D3BA7" w:rsidRPr="00BD66A6" w14:paraId="6D07FF6E" w14:textId="77777777" w:rsidTr="00333453">
        <w:trPr>
          <w:trHeight w:val="300"/>
        </w:trPr>
        <w:tc>
          <w:tcPr>
            <w:tcW w:w="2793" w:type="pct"/>
            <w:noWrap/>
            <w:vAlign w:val="center"/>
            <w:hideMark/>
          </w:tcPr>
          <w:p w14:paraId="0CC05B54" w14:textId="77777777" w:rsidR="004D3BA7" w:rsidRPr="00BB5B35" w:rsidRDefault="004D3BA7" w:rsidP="00333453">
            <w:pPr>
              <w:pStyle w:val="TableText"/>
            </w:pPr>
            <w:r w:rsidRPr="00BB5B35">
              <w:t>White</w:t>
            </w:r>
            <w:r>
              <w:t xml:space="preserve"> (All)</w:t>
            </w:r>
          </w:p>
        </w:tc>
        <w:tc>
          <w:tcPr>
            <w:tcW w:w="636" w:type="pct"/>
            <w:vAlign w:val="bottom"/>
          </w:tcPr>
          <w:p w14:paraId="4A7C5911" w14:textId="77777777" w:rsidR="004D3BA7" w:rsidRPr="00BB5B35" w:rsidRDefault="004D3BA7" w:rsidP="00333453">
            <w:pPr>
              <w:pStyle w:val="TableText"/>
            </w:pPr>
            <w:r w:rsidRPr="00C92C7E">
              <w:t>67,212</w:t>
            </w:r>
          </w:p>
        </w:tc>
        <w:tc>
          <w:tcPr>
            <w:tcW w:w="524" w:type="pct"/>
            <w:noWrap/>
            <w:vAlign w:val="bottom"/>
          </w:tcPr>
          <w:p w14:paraId="1F71B9D1" w14:textId="77777777" w:rsidR="004D3BA7" w:rsidRPr="00BB5B35" w:rsidRDefault="004D3BA7" w:rsidP="00333453">
            <w:pPr>
              <w:pStyle w:val="TableText"/>
            </w:pPr>
            <w:r w:rsidRPr="00345BED">
              <w:t>42.0</w:t>
            </w:r>
          </w:p>
        </w:tc>
        <w:tc>
          <w:tcPr>
            <w:tcW w:w="524" w:type="pct"/>
            <w:noWrap/>
            <w:vAlign w:val="bottom"/>
          </w:tcPr>
          <w:p w14:paraId="68F25C31" w14:textId="77777777" w:rsidR="004D3BA7" w:rsidRPr="00BB5B35" w:rsidRDefault="004D3BA7" w:rsidP="00333453">
            <w:pPr>
              <w:pStyle w:val="TableText"/>
            </w:pPr>
            <w:r w:rsidRPr="00345BED">
              <w:t>44.8</w:t>
            </w:r>
          </w:p>
        </w:tc>
        <w:tc>
          <w:tcPr>
            <w:tcW w:w="523" w:type="pct"/>
            <w:vAlign w:val="bottom"/>
          </w:tcPr>
          <w:p w14:paraId="34C7B8C4" w14:textId="77777777" w:rsidR="004D3BA7" w:rsidRPr="00BB5B35" w:rsidRDefault="004D3BA7" w:rsidP="00333453">
            <w:pPr>
              <w:pStyle w:val="TableText"/>
            </w:pPr>
            <w:r w:rsidRPr="00345BED">
              <w:t>13.2</w:t>
            </w:r>
          </w:p>
        </w:tc>
      </w:tr>
      <w:tr w:rsidR="004D3BA7" w:rsidRPr="00BD66A6" w14:paraId="08C11565" w14:textId="77777777" w:rsidTr="00333453">
        <w:trPr>
          <w:trHeight w:val="300"/>
        </w:trPr>
        <w:tc>
          <w:tcPr>
            <w:tcW w:w="2793" w:type="pct"/>
            <w:noWrap/>
            <w:vAlign w:val="center"/>
            <w:hideMark/>
          </w:tcPr>
          <w:p w14:paraId="66DF230F"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1950D948" w14:textId="77777777" w:rsidR="004D3BA7" w:rsidRPr="00BB5B35" w:rsidRDefault="004D3BA7" w:rsidP="00333453">
            <w:pPr>
              <w:pStyle w:val="TableText"/>
            </w:pPr>
            <w:r w:rsidRPr="00C92C7E">
              <w:t>9,020</w:t>
            </w:r>
          </w:p>
        </w:tc>
        <w:tc>
          <w:tcPr>
            <w:tcW w:w="524" w:type="pct"/>
            <w:noWrap/>
            <w:vAlign w:val="bottom"/>
          </w:tcPr>
          <w:p w14:paraId="4DAC6909" w14:textId="77777777" w:rsidR="004D3BA7" w:rsidRPr="00BB5B35" w:rsidRDefault="004D3BA7" w:rsidP="00333453">
            <w:pPr>
              <w:pStyle w:val="TableText"/>
            </w:pPr>
            <w:r w:rsidRPr="00345BED">
              <w:t>44.0</w:t>
            </w:r>
          </w:p>
        </w:tc>
        <w:tc>
          <w:tcPr>
            <w:tcW w:w="524" w:type="pct"/>
            <w:noWrap/>
            <w:vAlign w:val="bottom"/>
          </w:tcPr>
          <w:p w14:paraId="6A465BDA" w14:textId="77777777" w:rsidR="004D3BA7" w:rsidRPr="00BB5B35" w:rsidRDefault="004D3BA7" w:rsidP="00333453">
            <w:pPr>
              <w:pStyle w:val="TableText"/>
            </w:pPr>
            <w:r w:rsidRPr="00345BED">
              <w:t>42.4</w:t>
            </w:r>
          </w:p>
        </w:tc>
        <w:tc>
          <w:tcPr>
            <w:tcW w:w="523" w:type="pct"/>
            <w:vAlign w:val="bottom"/>
          </w:tcPr>
          <w:p w14:paraId="283EB561" w14:textId="77777777" w:rsidR="004D3BA7" w:rsidRPr="00BB5B35" w:rsidRDefault="004D3BA7" w:rsidP="00333453">
            <w:pPr>
              <w:pStyle w:val="TableText"/>
            </w:pPr>
            <w:r w:rsidRPr="00345BED">
              <w:t>13.6</w:t>
            </w:r>
          </w:p>
        </w:tc>
      </w:tr>
      <w:tr w:rsidR="004D3BA7" w:rsidRPr="00BD66A6" w14:paraId="69CD0020" w14:textId="77777777" w:rsidTr="00333453">
        <w:trPr>
          <w:trHeight w:val="300"/>
        </w:trPr>
        <w:tc>
          <w:tcPr>
            <w:tcW w:w="2793" w:type="pct"/>
            <w:tcBorders>
              <w:top w:val="single" w:sz="4" w:space="0" w:color="auto"/>
              <w:bottom w:val="nil"/>
            </w:tcBorders>
            <w:noWrap/>
            <w:vAlign w:val="center"/>
            <w:hideMark/>
          </w:tcPr>
          <w:p w14:paraId="725E7E48"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2E1F9202" w14:textId="77777777" w:rsidR="004D3BA7" w:rsidRPr="00BB5B35" w:rsidRDefault="004D3BA7" w:rsidP="00333453">
            <w:pPr>
              <w:pStyle w:val="TableText"/>
            </w:pPr>
            <w:r w:rsidRPr="00C92C7E">
              <w:t>24,898</w:t>
            </w:r>
          </w:p>
        </w:tc>
        <w:tc>
          <w:tcPr>
            <w:tcW w:w="524" w:type="pct"/>
            <w:tcBorders>
              <w:top w:val="single" w:sz="4" w:space="0" w:color="auto"/>
              <w:bottom w:val="nil"/>
            </w:tcBorders>
            <w:noWrap/>
            <w:vAlign w:val="bottom"/>
          </w:tcPr>
          <w:p w14:paraId="0C312854" w14:textId="77777777" w:rsidR="004D3BA7" w:rsidRPr="00BB5B35" w:rsidRDefault="004D3BA7" w:rsidP="00333453">
            <w:pPr>
              <w:pStyle w:val="TableText"/>
            </w:pPr>
            <w:r w:rsidRPr="00345BED">
              <w:t>81.8</w:t>
            </w:r>
          </w:p>
        </w:tc>
        <w:tc>
          <w:tcPr>
            <w:tcW w:w="524" w:type="pct"/>
            <w:tcBorders>
              <w:top w:val="single" w:sz="4" w:space="0" w:color="auto"/>
              <w:bottom w:val="nil"/>
            </w:tcBorders>
            <w:noWrap/>
            <w:vAlign w:val="bottom"/>
          </w:tcPr>
          <w:p w14:paraId="54E4CA93" w14:textId="77777777" w:rsidR="004D3BA7" w:rsidRPr="00BB5B35" w:rsidRDefault="004D3BA7" w:rsidP="00333453">
            <w:pPr>
              <w:pStyle w:val="TableText"/>
            </w:pPr>
            <w:r w:rsidRPr="00345BED">
              <w:t>16.8</w:t>
            </w:r>
          </w:p>
        </w:tc>
        <w:tc>
          <w:tcPr>
            <w:tcW w:w="523" w:type="pct"/>
            <w:tcBorders>
              <w:top w:val="single" w:sz="4" w:space="0" w:color="auto"/>
              <w:bottom w:val="nil"/>
            </w:tcBorders>
            <w:vAlign w:val="bottom"/>
          </w:tcPr>
          <w:p w14:paraId="683C3BBF" w14:textId="77777777" w:rsidR="004D3BA7" w:rsidRPr="00BB5B35" w:rsidRDefault="004D3BA7" w:rsidP="00333453">
            <w:pPr>
              <w:pStyle w:val="TableText"/>
            </w:pPr>
            <w:r w:rsidRPr="00345BED">
              <w:t>1.4</w:t>
            </w:r>
          </w:p>
        </w:tc>
      </w:tr>
      <w:tr w:rsidR="004D3BA7" w:rsidRPr="00BD66A6" w14:paraId="28C8B113" w14:textId="77777777" w:rsidTr="00333453">
        <w:trPr>
          <w:trHeight w:val="315"/>
        </w:trPr>
        <w:tc>
          <w:tcPr>
            <w:tcW w:w="2793" w:type="pct"/>
            <w:tcBorders>
              <w:top w:val="nil"/>
              <w:bottom w:val="single" w:sz="4" w:space="0" w:color="auto"/>
            </w:tcBorders>
            <w:noWrap/>
            <w:vAlign w:val="center"/>
            <w:hideMark/>
          </w:tcPr>
          <w:p w14:paraId="788AC17C"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7E2DA788" w14:textId="77777777" w:rsidR="004D3BA7" w:rsidRPr="00BB5B35" w:rsidRDefault="004D3BA7" w:rsidP="00333453">
            <w:pPr>
              <w:pStyle w:val="TableText"/>
            </w:pPr>
            <w:r w:rsidRPr="00C92C7E">
              <w:t>250,189</w:t>
            </w:r>
          </w:p>
        </w:tc>
        <w:tc>
          <w:tcPr>
            <w:tcW w:w="524" w:type="pct"/>
            <w:tcBorders>
              <w:top w:val="nil"/>
              <w:bottom w:val="single" w:sz="4" w:space="0" w:color="auto"/>
            </w:tcBorders>
            <w:noWrap/>
            <w:vAlign w:val="bottom"/>
          </w:tcPr>
          <w:p w14:paraId="3881056B" w14:textId="77777777" w:rsidR="004D3BA7" w:rsidRPr="00BB5B35" w:rsidRDefault="004D3BA7" w:rsidP="00333453">
            <w:pPr>
              <w:pStyle w:val="TableText"/>
            </w:pPr>
            <w:r w:rsidRPr="00345BED">
              <w:t>50.2</w:t>
            </w:r>
          </w:p>
        </w:tc>
        <w:tc>
          <w:tcPr>
            <w:tcW w:w="524" w:type="pct"/>
            <w:tcBorders>
              <w:top w:val="nil"/>
              <w:bottom w:val="single" w:sz="4" w:space="0" w:color="auto"/>
            </w:tcBorders>
            <w:noWrap/>
            <w:vAlign w:val="bottom"/>
          </w:tcPr>
          <w:p w14:paraId="48B99AD5" w14:textId="77777777" w:rsidR="004D3BA7" w:rsidRPr="00BB5B35" w:rsidRDefault="004D3BA7" w:rsidP="00333453">
            <w:pPr>
              <w:pStyle w:val="TableText"/>
            </w:pPr>
            <w:r w:rsidRPr="00345BED">
              <w:t>40.3</w:t>
            </w:r>
          </w:p>
        </w:tc>
        <w:tc>
          <w:tcPr>
            <w:tcW w:w="523" w:type="pct"/>
            <w:tcBorders>
              <w:top w:val="nil"/>
              <w:bottom w:val="single" w:sz="4" w:space="0" w:color="auto"/>
            </w:tcBorders>
            <w:vAlign w:val="bottom"/>
          </w:tcPr>
          <w:p w14:paraId="1375C9BA" w14:textId="77777777" w:rsidR="004D3BA7" w:rsidRPr="00BB5B35" w:rsidRDefault="004D3BA7" w:rsidP="00333453">
            <w:pPr>
              <w:pStyle w:val="TableText"/>
            </w:pPr>
            <w:r w:rsidRPr="00345BED">
              <w:t>9.5</w:t>
            </w:r>
          </w:p>
        </w:tc>
      </w:tr>
      <w:tr w:rsidR="004D3BA7" w:rsidRPr="00BD66A6" w14:paraId="4869E050" w14:textId="77777777" w:rsidTr="00333453">
        <w:trPr>
          <w:trHeight w:val="300"/>
        </w:trPr>
        <w:tc>
          <w:tcPr>
            <w:tcW w:w="2793" w:type="pct"/>
            <w:tcBorders>
              <w:top w:val="single" w:sz="4" w:space="0" w:color="auto"/>
              <w:bottom w:val="nil"/>
            </w:tcBorders>
            <w:noWrap/>
            <w:vAlign w:val="center"/>
            <w:hideMark/>
          </w:tcPr>
          <w:p w14:paraId="363DEAD6"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0066F1C8" w14:textId="77777777" w:rsidR="004D3BA7" w:rsidRPr="00BB5B35" w:rsidRDefault="004D3BA7" w:rsidP="00333453">
            <w:pPr>
              <w:pStyle w:val="TableText"/>
            </w:pPr>
            <w:r w:rsidRPr="00C92C7E">
              <w:t>1,871</w:t>
            </w:r>
          </w:p>
        </w:tc>
        <w:tc>
          <w:tcPr>
            <w:tcW w:w="524" w:type="pct"/>
            <w:tcBorders>
              <w:top w:val="single" w:sz="4" w:space="0" w:color="auto"/>
              <w:bottom w:val="nil"/>
            </w:tcBorders>
            <w:noWrap/>
            <w:vAlign w:val="bottom"/>
          </w:tcPr>
          <w:p w14:paraId="08563790" w14:textId="77777777" w:rsidR="004D3BA7" w:rsidRPr="00BB5B35" w:rsidRDefault="004D3BA7" w:rsidP="00333453">
            <w:pPr>
              <w:pStyle w:val="TableText"/>
            </w:pPr>
            <w:r w:rsidRPr="00345BED">
              <w:t>66.5</w:t>
            </w:r>
          </w:p>
        </w:tc>
        <w:tc>
          <w:tcPr>
            <w:tcW w:w="524" w:type="pct"/>
            <w:tcBorders>
              <w:top w:val="single" w:sz="4" w:space="0" w:color="auto"/>
              <w:bottom w:val="nil"/>
            </w:tcBorders>
            <w:noWrap/>
            <w:vAlign w:val="bottom"/>
          </w:tcPr>
          <w:p w14:paraId="6E9E41BD" w14:textId="77777777" w:rsidR="004D3BA7" w:rsidRPr="00BB5B35" w:rsidRDefault="004D3BA7" w:rsidP="00333453">
            <w:pPr>
              <w:pStyle w:val="TableText"/>
            </w:pPr>
            <w:r w:rsidRPr="00345BED">
              <w:t>31.1</w:t>
            </w:r>
          </w:p>
        </w:tc>
        <w:tc>
          <w:tcPr>
            <w:tcW w:w="523" w:type="pct"/>
            <w:tcBorders>
              <w:top w:val="single" w:sz="4" w:space="0" w:color="auto"/>
              <w:bottom w:val="nil"/>
            </w:tcBorders>
            <w:vAlign w:val="bottom"/>
          </w:tcPr>
          <w:p w14:paraId="484CE13E" w14:textId="77777777" w:rsidR="004D3BA7" w:rsidRPr="00BB5B35" w:rsidRDefault="004D3BA7" w:rsidP="00333453">
            <w:pPr>
              <w:pStyle w:val="TableText"/>
            </w:pPr>
            <w:r w:rsidRPr="00345BED">
              <w:t>2.4</w:t>
            </w:r>
          </w:p>
        </w:tc>
      </w:tr>
      <w:tr w:rsidR="004D3BA7" w:rsidRPr="00BD66A6" w14:paraId="3B74182A" w14:textId="77777777" w:rsidTr="00333453">
        <w:trPr>
          <w:trHeight w:val="315"/>
        </w:trPr>
        <w:tc>
          <w:tcPr>
            <w:tcW w:w="2793" w:type="pct"/>
            <w:tcBorders>
              <w:top w:val="nil"/>
              <w:bottom w:val="single" w:sz="4" w:space="0" w:color="auto"/>
            </w:tcBorders>
            <w:noWrap/>
            <w:vAlign w:val="center"/>
            <w:hideMark/>
          </w:tcPr>
          <w:p w14:paraId="20CF4045"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49E15D6C" w14:textId="77777777" w:rsidR="004D3BA7" w:rsidRPr="00BB5B35" w:rsidRDefault="004D3BA7" w:rsidP="00333453">
            <w:pPr>
              <w:pStyle w:val="TableText"/>
            </w:pPr>
            <w:r w:rsidRPr="00C92C7E">
              <w:t>273,216</w:t>
            </w:r>
          </w:p>
        </w:tc>
        <w:tc>
          <w:tcPr>
            <w:tcW w:w="524" w:type="pct"/>
            <w:tcBorders>
              <w:top w:val="nil"/>
              <w:bottom w:val="single" w:sz="4" w:space="0" w:color="auto"/>
            </w:tcBorders>
            <w:noWrap/>
            <w:vAlign w:val="bottom"/>
          </w:tcPr>
          <w:p w14:paraId="65C9E793" w14:textId="77777777" w:rsidR="004D3BA7" w:rsidRPr="00BB5B35" w:rsidRDefault="004D3BA7" w:rsidP="00333453">
            <w:pPr>
              <w:pStyle w:val="TableText"/>
            </w:pPr>
            <w:r w:rsidRPr="00345BED">
              <w:t>53.0</w:t>
            </w:r>
          </w:p>
        </w:tc>
        <w:tc>
          <w:tcPr>
            <w:tcW w:w="524" w:type="pct"/>
            <w:tcBorders>
              <w:top w:val="nil"/>
              <w:bottom w:val="single" w:sz="4" w:space="0" w:color="auto"/>
            </w:tcBorders>
            <w:noWrap/>
            <w:vAlign w:val="bottom"/>
          </w:tcPr>
          <w:p w14:paraId="0DC5EF76" w14:textId="77777777" w:rsidR="004D3BA7" w:rsidRPr="00BB5B35" w:rsidRDefault="004D3BA7" w:rsidP="00333453">
            <w:pPr>
              <w:pStyle w:val="TableText"/>
            </w:pPr>
            <w:r w:rsidRPr="00345BED">
              <w:t>38.2</w:t>
            </w:r>
          </w:p>
        </w:tc>
        <w:tc>
          <w:tcPr>
            <w:tcW w:w="523" w:type="pct"/>
            <w:tcBorders>
              <w:top w:val="nil"/>
              <w:bottom w:val="single" w:sz="4" w:space="0" w:color="auto"/>
            </w:tcBorders>
            <w:vAlign w:val="bottom"/>
          </w:tcPr>
          <w:p w14:paraId="7D803B69" w14:textId="77777777" w:rsidR="004D3BA7" w:rsidRPr="00BB5B35" w:rsidRDefault="004D3BA7" w:rsidP="00333453">
            <w:pPr>
              <w:pStyle w:val="TableText"/>
            </w:pPr>
            <w:r w:rsidRPr="00345BED">
              <w:t>8.8</w:t>
            </w:r>
          </w:p>
        </w:tc>
      </w:tr>
      <w:tr w:rsidR="004D3BA7" w:rsidRPr="00BD66A6" w14:paraId="08DF4FB6" w14:textId="77777777" w:rsidTr="00232DA4">
        <w:trPr>
          <w:trHeight w:val="315"/>
        </w:trPr>
        <w:tc>
          <w:tcPr>
            <w:tcW w:w="2793" w:type="pct"/>
            <w:tcBorders>
              <w:top w:val="nil"/>
              <w:bottom w:val="nil"/>
            </w:tcBorders>
            <w:noWrap/>
          </w:tcPr>
          <w:p w14:paraId="6FCFE82F"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160B469E" w14:textId="77777777" w:rsidR="004D3BA7" w:rsidRPr="00D76DF3" w:rsidRDefault="004D3BA7" w:rsidP="00333453">
            <w:pPr>
              <w:pStyle w:val="TableText"/>
            </w:pPr>
            <w:r w:rsidRPr="003A13C0">
              <w:t>3,881</w:t>
            </w:r>
          </w:p>
        </w:tc>
        <w:tc>
          <w:tcPr>
            <w:tcW w:w="524" w:type="pct"/>
            <w:tcBorders>
              <w:top w:val="nil"/>
              <w:bottom w:val="nil"/>
            </w:tcBorders>
            <w:noWrap/>
            <w:vAlign w:val="bottom"/>
          </w:tcPr>
          <w:p w14:paraId="49A0D278" w14:textId="77777777" w:rsidR="004D3BA7" w:rsidRPr="00FC3722" w:rsidRDefault="004D3BA7" w:rsidP="00333453">
            <w:pPr>
              <w:pStyle w:val="TableText"/>
            </w:pPr>
            <w:r w:rsidRPr="00B95F08">
              <w:t>53.5</w:t>
            </w:r>
          </w:p>
        </w:tc>
        <w:tc>
          <w:tcPr>
            <w:tcW w:w="524" w:type="pct"/>
            <w:tcBorders>
              <w:top w:val="nil"/>
              <w:bottom w:val="nil"/>
            </w:tcBorders>
            <w:noWrap/>
            <w:vAlign w:val="bottom"/>
          </w:tcPr>
          <w:p w14:paraId="39B732D7" w14:textId="77777777" w:rsidR="004D3BA7" w:rsidRPr="00FC3722" w:rsidRDefault="004D3BA7" w:rsidP="00333453">
            <w:pPr>
              <w:pStyle w:val="TableText"/>
            </w:pPr>
            <w:r w:rsidRPr="00B95F08">
              <w:t>39.0</w:t>
            </w:r>
          </w:p>
        </w:tc>
        <w:tc>
          <w:tcPr>
            <w:tcW w:w="523" w:type="pct"/>
            <w:tcBorders>
              <w:top w:val="nil"/>
              <w:bottom w:val="nil"/>
            </w:tcBorders>
            <w:vAlign w:val="bottom"/>
          </w:tcPr>
          <w:p w14:paraId="44263580" w14:textId="77777777" w:rsidR="004D3BA7" w:rsidRPr="00FC3722" w:rsidRDefault="004D3BA7" w:rsidP="00333453">
            <w:pPr>
              <w:pStyle w:val="TableText"/>
            </w:pPr>
            <w:r w:rsidRPr="00B95F08">
              <w:t>7.5</w:t>
            </w:r>
          </w:p>
        </w:tc>
      </w:tr>
      <w:tr w:rsidR="004D3BA7" w:rsidRPr="00BD66A6" w14:paraId="47E74F47" w14:textId="77777777" w:rsidTr="00232DA4">
        <w:trPr>
          <w:trHeight w:val="315"/>
        </w:trPr>
        <w:tc>
          <w:tcPr>
            <w:tcW w:w="2793" w:type="pct"/>
            <w:tcBorders>
              <w:top w:val="nil"/>
              <w:bottom w:val="single" w:sz="4" w:space="0" w:color="auto"/>
            </w:tcBorders>
            <w:noWrap/>
          </w:tcPr>
          <w:p w14:paraId="7A01B548"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2E9485E4" w14:textId="77777777" w:rsidR="004D3BA7" w:rsidRPr="00D76DF3" w:rsidRDefault="004D3BA7" w:rsidP="00333453">
            <w:pPr>
              <w:pStyle w:val="TableText"/>
            </w:pPr>
            <w:r w:rsidRPr="003A13C0">
              <w:t>271,206</w:t>
            </w:r>
          </w:p>
        </w:tc>
        <w:tc>
          <w:tcPr>
            <w:tcW w:w="524" w:type="pct"/>
            <w:tcBorders>
              <w:top w:val="nil"/>
              <w:bottom w:val="single" w:sz="4" w:space="0" w:color="auto"/>
            </w:tcBorders>
            <w:noWrap/>
            <w:vAlign w:val="bottom"/>
          </w:tcPr>
          <w:p w14:paraId="12E143B0" w14:textId="77777777" w:rsidR="004D3BA7" w:rsidRPr="00FC3722" w:rsidRDefault="004D3BA7" w:rsidP="00333453">
            <w:pPr>
              <w:pStyle w:val="TableText"/>
            </w:pPr>
            <w:r w:rsidRPr="00B95F08">
              <w:t>53.0</w:t>
            </w:r>
          </w:p>
        </w:tc>
        <w:tc>
          <w:tcPr>
            <w:tcW w:w="524" w:type="pct"/>
            <w:tcBorders>
              <w:top w:val="nil"/>
              <w:bottom w:val="single" w:sz="4" w:space="0" w:color="auto"/>
            </w:tcBorders>
            <w:noWrap/>
            <w:vAlign w:val="bottom"/>
          </w:tcPr>
          <w:p w14:paraId="66EE71D4" w14:textId="77777777" w:rsidR="004D3BA7" w:rsidRPr="00FC3722" w:rsidRDefault="004D3BA7" w:rsidP="00333453">
            <w:pPr>
              <w:pStyle w:val="TableText"/>
            </w:pPr>
            <w:r w:rsidRPr="00B95F08">
              <w:t>38.2</w:t>
            </w:r>
          </w:p>
        </w:tc>
        <w:tc>
          <w:tcPr>
            <w:tcW w:w="523" w:type="pct"/>
            <w:tcBorders>
              <w:top w:val="nil"/>
              <w:bottom w:val="single" w:sz="4" w:space="0" w:color="auto"/>
            </w:tcBorders>
            <w:vAlign w:val="bottom"/>
          </w:tcPr>
          <w:p w14:paraId="6491C960" w14:textId="77777777" w:rsidR="004D3BA7" w:rsidRPr="00FC3722" w:rsidRDefault="004D3BA7" w:rsidP="00333453">
            <w:pPr>
              <w:pStyle w:val="TableText"/>
            </w:pPr>
            <w:r w:rsidRPr="00B95F08">
              <w:t>8.8</w:t>
            </w:r>
          </w:p>
        </w:tc>
      </w:tr>
      <w:tr w:rsidR="004D3BA7" w:rsidRPr="00BD66A6" w14:paraId="3EA93FD3" w14:textId="77777777" w:rsidTr="00232DA4">
        <w:trPr>
          <w:trHeight w:val="315"/>
        </w:trPr>
        <w:tc>
          <w:tcPr>
            <w:tcW w:w="2793" w:type="pct"/>
            <w:tcBorders>
              <w:top w:val="single" w:sz="4" w:space="0" w:color="auto"/>
              <w:bottom w:val="nil"/>
            </w:tcBorders>
            <w:noWrap/>
          </w:tcPr>
          <w:p w14:paraId="013AF9ED"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4E92A514" w14:textId="77777777" w:rsidR="004D3BA7" w:rsidRPr="00D76DF3" w:rsidRDefault="004D3BA7" w:rsidP="00333453">
            <w:pPr>
              <w:pStyle w:val="TableText"/>
            </w:pPr>
            <w:r w:rsidRPr="003A13C0">
              <w:t>9,274</w:t>
            </w:r>
          </w:p>
        </w:tc>
        <w:tc>
          <w:tcPr>
            <w:tcW w:w="524" w:type="pct"/>
            <w:tcBorders>
              <w:top w:val="single" w:sz="4" w:space="0" w:color="auto"/>
              <w:bottom w:val="nil"/>
            </w:tcBorders>
            <w:noWrap/>
            <w:vAlign w:val="bottom"/>
          </w:tcPr>
          <w:p w14:paraId="6AD3E201" w14:textId="77777777" w:rsidR="004D3BA7" w:rsidRPr="00FC3722" w:rsidRDefault="004D3BA7" w:rsidP="00333453">
            <w:pPr>
              <w:pStyle w:val="TableText"/>
            </w:pPr>
            <w:r w:rsidRPr="00B95F08">
              <w:t>67.1</w:t>
            </w:r>
          </w:p>
        </w:tc>
        <w:tc>
          <w:tcPr>
            <w:tcW w:w="524" w:type="pct"/>
            <w:tcBorders>
              <w:top w:val="single" w:sz="4" w:space="0" w:color="auto"/>
              <w:bottom w:val="nil"/>
            </w:tcBorders>
            <w:noWrap/>
            <w:vAlign w:val="bottom"/>
          </w:tcPr>
          <w:p w14:paraId="5D9241B0" w14:textId="77777777" w:rsidR="004D3BA7" w:rsidRPr="00FC3722" w:rsidRDefault="004D3BA7" w:rsidP="00333453">
            <w:pPr>
              <w:pStyle w:val="TableText"/>
            </w:pPr>
            <w:r w:rsidRPr="00B95F08">
              <w:t>29.9</w:t>
            </w:r>
          </w:p>
        </w:tc>
        <w:tc>
          <w:tcPr>
            <w:tcW w:w="523" w:type="pct"/>
            <w:tcBorders>
              <w:top w:val="single" w:sz="4" w:space="0" w:color="auto"/>
              <w:bottom w:val="nil"/>
            </w:tcBorders>
            <w:vAlign w:val="bottom"/>
          </w:tcPr>
          <w:p w14:paraId="4EEEEA8F" w14:textId="77777777" w:rsidR="004D3BA7" w:rsidRPr="00FC3722" w:rsidRDefault="004D3BA7" w:rsidP="00333453">
            <w:pPr>
              <w:pStyle w:val="TableText"/>
            </w:pPr>
            <w:r w:rsidRPr="00B95F08">
              <w:t>2.9</w:t>
            </w:r>
          </w:p>
        </w:tc>
      </w:tr>
      <w:tr w:rsidR="004D3BA7" w:rsidRPr="00BD66A6" w14:paraId="3279886F" w14:textId="77777777" w:rsidTr="00333453">
        <w:trPr>
          <w:trHeight w:val="315"/>
        </w:trPr>
        <w:tc>
          <w:tcPr>
            <w:tcW w:w="2793" w:type="pct"/>
            <w:tcBorders>
              <w:top w:val="nil"/>
              <w:bottom w:val="single" w:sz="4" w:space="0" w:color="auto"/>
            </w:tcBorders>
            <w:noWrap/>
          </w:tcPr>
          <w:p w14:paraId="7E024D40"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395A9B05" w14:textId="77777777" w:rsidR="004D3BA7" w:rsidRPr="00D76DF3" w:rsidRDefault="004D3BA7" w:rsidP="00333453">
            <w:pPr>
              <w:pStyle w:val="TableText"/>
            </w:pPr>
            <w:r w:rsidRPr="003A13C0">
              <w:t>265,813</w:t>
            </w:r>
          </w:p>
        </w:tc>
        <w:tc>
          <w:tcPr>
            <w:tcW w:w="524" w:type="pct"/>
            <w:tcBorders>
              <w:top w:val="nil"/>
              <w:bottom w:val="single" w:sz="4" w:space="0" w:color="auto"/>
            </w:tcBorders>
            <w:noWrap/>
            <w:vAlign w:val="bottom"/>
          </w:tcPr>
          <w:p w14:paraId="63F9D193" w14:textId="77777777" w:rsidR="004D3BA7" w:rsidRPr="00FC3722" w:rsidRDefault="004D3BA7" w:rsidP="00333453">
            <w:pPr>
              <w:pStyle w:val="TableText"/>
            </w:pPr>
            <w:r w:rsidRPr="00B95F08">
              <w:t>52.6</w:t>
            </w:r>
          </w:p>
        </w:tc>
        <w:tc>
          <w:tcPr>
            <w:tcW w:w="524" w:type="pct"/>
            <w:tcBorders>
              <w:top w:val="nil"/>
              <w:bottom w:val="single" w:sz="4" w:space="0" w:color="auto"/>
            </w:tcBorders>
            <w:noWrap/>
            <w:vAlign w:val="bottom"/>
          </w:tcPr>
          <w:p w14:paraId="01E9EE8A" w14:textId="77777777" w:rsidR="004D3BA7" w:rsidRPr="00FC3722" w:rsidRDefault="004D3BA7" w:rsidP="00333453">
            <w:pPr>
              <w:pStyle w:val="TableText"/>
            </w:pPr>
            <w:r w:rsidRPr="00B95F08">
              <w:t>38.5</w:t>
            </w:r>
          </w:p>
        </w:tc>
        <w:tc>
          <w:tcPr>
            <w:tcW w:w="523" w:type="pct"/>
            <w:tcBorders>
              <w:top w:val="nil"/>
              <w:bottom w:val="single" w:sz="4" w:space="0" w:color="auto"/>
            </w:tcBorders>
            <w:vAlign w:val="bottom"/>
          </w:tcPr>
          <w:p w14:paraId="0670DA76" w14:textId="77777777" w:rsidR="004D3BA7" w:rsidRPr="00FC3722" w:rsidRDefault="004D3BA7" w:rsidP="00333453">
            <w:pPr>
              <w:pStyle w:val="TableText"/>
            </w:pPr>
            <w:r w:rsidRPr="00B95F08">
              <w:t>9.0</w:t>
            </w:r>
          </w:p>
        </w:tc>
      </w:tr>
      <w:tr w:rsidR="004D3BA7" w:rsidRPr="00BD66A6" w14:paraId="6E1E6337" w14:textId="77777777" w:rsidTr="00333453">
        <w:tblPrEx>
          <w:jc w:val="left"/>
        </w:tblPrEx>
        <w:trPr>
          <w:trHeight w:val="315"/>
          <w:jc w:val="left"/>
        </w:trPr>
        <w:tc>
          <w:tcPr>
            <w:tcW w:w="2793" w:type="pct"/>
            <w:tcBorders>
              <w:top w:val="single" w:sz="4" w:space="0" w:color="auto"/>
              <w:bottom w:val="nil"/>
            </w:tcBorders>
            <w:noWrap/>
          </w:tcPr>
          <w:p w14:paraId="7B73D132"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252D55AD" w14:textId="77777777" w:rsidR="004D3BA7" w:rsidRPr="00D5240F" w:rsidRDefault="004D3BA7" w:rsidP="00333453">
            <w:pPr>
              <w:pStyle w:val="TableText"/>
              <w:keepNext/>
              <w:keepLines/>
            </w:pPr>
            <w:r w:rsidRPr="00C92C7E">
              <w:t>578</w:t>
            </w:r>
          </w:p>
        </w:tc>
        <w:tc>
          <w:tcPr>
            <w:tcW w:w="524" w:type="pct"/>
            <w:tcBorders>
              <w:top w:val="single" w:sz="4" w:space="0" w:color="auto"/>
              <w:bottom w:val="nil"/>
            </w:tcBorders>
            <w:noWrap/>
          </w:tcPr>
          <w:p w14:paraId="573C9C4C" w14:textId="77777777" w:rsidR="004D3BA7" w:rsidRPr="00D5240F" w:rsidRDefault="004D3BA7" w:rsidP="00333453">
            <w:pPr>
              <w:pStyle w:val="TableText"/>
              <w:keepNext/>
              <w:keepLines/>
            </w:pPr>
            <w:r w:rsidRPr="00345BED">
              <w:t>55.0</w:t>
            </w:r>
          </w:p>
        </w:tc>
        <w:tc>
          <w:tcPr>
            <w:tcW w:w="524" w:type="pct"/>
            <w:tcBorders>
              <w:top w:val="single" w:sz="4" w:space="0" w:color="auto"/>
              <w:bottom w:val="nil"/>
            </w:tcBorders>
            <w:noWrap/>
          </w:tcPr>
          <w:p w14:paraId="4B44F044" w14:textId="77777777" w:rsidR="004D3BA7" w:rsidRPr="00D5240F" w:rsidRDefault="004D3BA7" w:rsidP="00333453">
            <w:pPr>
              <w:pStyle w:val="TableText"/>
              <w:keepNext/>
              <w:keepLines/>
            </w:pPr>
            <w:r w:rsidRPr="00345BED">
              <w:t>38.8</w:t>
            </w:r>
          </w:p>
        </w:tc>
        <w:tc>
          <w:tcPr>
            <w:tcW w:w="523" w:type="pct"/>
            <w:tcBorders>
              <w:top w:val="single" w:sz="4" w:space="0" w:color="auto"/>
              <w:bottom w:val="nil"/>
            </w:tcBorders>
          </w:tcPr>
          <w:p w14:paraId="2EC246AF" w14:textId="77777777" w:rsidR="004D3BA7" w:rsidRPr="00D5240F" w:rsidRDefault="004D3BA7" w:rsidP="00333453">
            <w:pPr>
              <w:pStyle w:val="TableText"/>
              <w:keepNext/>
              <w:keepLines/>
            </w:pPr>
            <w:r w:rsidRPr="00345BED">
              <w:t>6.2</w:t>
            </w:r>
          </w:p>
        </w:tc>
      </w:tr>
      <w:tr w:rsidR="004D3BA7" w:rsidRPr="00BD66A6" w14:paraId="2EFC24B9" w14:textId="77777777" w:rsidTr="00333453">
        <w:trPr>
          <w:trHeight w:val="315"/>
        </w:trPr>
        <w:tc>
          <w:tcPr>
            <w:tcW w:w="2793" w:type="pct"/>
            <w:tcBorders>
              <w:top w:val="nil"/>
              <w:bottom w:val="nil"/>
            </w:tcBorders>
            <w:noWrap/>
            <w:vAlign w:val="center"/>
          </w:tcPr>
          <w:p w14:paraId="1ED1254D"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5890B93D" w14:textId="77777777" w:rsidR="004D3BA7" w:rsidRPr="00D5240F" w:rsidRDefault="004D3BA7" w:rsidP="00333453">
            <w:pPr>
              <w:pStyle w:val="TableText"/>
            </w:pPr>
            <w:r w:rsidRPr="00C92C7E">
              <w:t>769</w:t>
            </w:r>
          </w:p>
        </w:tc>
        <w:tc>
          <w:tcPr>
            <w:tcW w:w="524" w:type="pct"/>
            <w:tcBorders>
              <w:top w:val="nil"/>
              <w:bottom w:val="nil"/>
            </w:tcBorders>
            <w:noWrap/>
            <w:vAlign w:val="bottom"/>
          </w:tcPr>
          <w:p w14:paraId="431F30D4" w14:textId="77777777" w:rsidR="004D3BA7" w:rsidRPr="00D5240F" w:rsidRDefault="004D3BA7" w:rsidP="00333453">
            <w:pPr>
              <w:pStyle w:val="TableText"/>
            </w:pPr>
            <w:r w:rsidRPr="00345BED">
              <w:t>66.1</w:t>
            </w:r>
          </w:p>
        </w:tc>
        <w:tc>
          <w:tcPr>
            <w:tcW w:w="524" w:type="pct"/>
            <w:tcBorders>
              <w:top w:val="nil"/>
              <w:bottom w:val="nil"/>
            </w:tcBorders>
            <w:noWrap/>
            <w:vAlign w:val="bottom"/>
          </w:tcPr>
          <w:p w14:paraId="1EA0FC6D" w14:textId="77777777" w:rsidR="004D3BA7" w:rsidRPr="00D5240F" w:rsidRDefault="004D3BA7" w:rsidP="00333453">
            <w:pPr>
              <w:pStyle w:val="TableText"/>
            </w:pPr>
            <w:r w:rsidRPr="00345BED">
              <w:t>30.4</w:t>
            </w:r>
          </w:p>
        </w:tc>
        <w:tc>
          <w:tcPr>
            <w:tcW w:w="523" w:type="pct"/>
            <w:tcBorders>
              <w:top w:val="nil"/>
              <w:bottom w:val="nil"/>
            </w:tcBorders>
            <w:vAlign w:val="bottom"/>
          </w:tcPr>
          <w:p w14:paraId="2100990C" w14:textId="77777777" w:rsidR="004D3BA7" w:rsidRPr="00D5240F" w:rsidRDefault="004D3BA7" w:rsidP="00333453">
            <w:pPr>
              <w:pStyle w:val="TableText"/>
            </w:pPr>
            <w:r w:rsidRPr="00345BED">
              <w:t>3.5</w:t>
            </w:r>
          </w:p>
        </w:tc>
      </w:tr>
      <w:tr w:rsidR="004D3BA7" w:rsidRPr="00BD66A6" w14:paraId="5BBC120A" w14:textId="77777777" w:rsidTr="00333453">
        <w:tblPrEx>
          <w:jc w:val="left"/>
        </w:tblPrEx>
        <w:trPr>
          <w:trHeight w:val="315"/>
          <w:jc w:val="left"/>
        </w:trPr>
        <w:tc>
          <w:tcPr>
            <w:tcW w:w="2793" w:type="pct"/>
            <w:noWrap/>
          </w:tcPr>
          <w:p w14:paraId="1A198C00"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611C97B7" w14:textId="77777777" w:rsidR="004D3BA7" w:rsidRPr="00D5240F" w:rsidRDefault="004D3BA7" w:rsidP="00333453">
            <w:pPr>
              <w:pStyle w:val="TableText"/>
              <w:keepNext/>
              <w:keepLines/>
            </w:pPr>
            <w:r w:rsidRPr="00C92C7E">
              <w:t>17,657</w:t>
            </w:r>
          </w:p>
        </w:tc>
        <w:tc>
          <w:tcPr>
            <w:tcW w:w="524" w:type="pct"/>
            <w:noWrap/>
          </w:tcPr>
          <w:p w14:paraId="20F53EC5" w14:textId="77777777" w:rsidR="004D3BA7" w:rsidRPr="00D5240F" w:rsidRDefault="004D3BA7" w:rsidP="00333453">
            <w:pPr>
              <w:pStyle w:val="TableText"/>
              <w:keepNext/>
              <w:keepLines/>
            </w:pPr>
            <w:r w:rsidRPr="00345BED">
              <w:t>22.3</w:t>
            </w:r>
          </w:p>
        </w:tc>
        <w:tc>
          <w:tcPr>
            <w:tcW w:w="524" w:type="pct"/>
            <w:noWrap/>
          </w:tcPr>
          <w:p w14:paraId="7B75C5A2" w14:textId="77777777" w:rsidR="004D3BA7" w:rsidRPr="00D5240F" w:rsidRDefault="004D3BA7" w:rsidP="00333453">
            <w:pPr>
              <w:pStyle w:val="TableText"/>
              <w:keepNext/>
              <w:keepLines/>
            </w:pPr>
            <w:r w:rsidRPr="00345BED">
              <w:t>46.2</w:t>
            </w:r>
          </w:p>
        </w:tc>
        <w:tc>
          <w:tcPr>
            <w:tcW w:w="523" w:type="pct"/>
          </w:tcPr>
          <w:p w14:paraId="702BCF49" w14:textId="77777777" w:rsidR="004D3BA7" w:rsidRPr="00D5240F" w:rsidRDefault="004D3BA7" w:rsidP="00333453">
            <w:pPr>
              <w:pStyle w:val="TableText"/>
              <w:keepNext/>
              <w:keepLines/>
            </w:pPr>
            <w:r w:rsidRPr="00345BED">
              <w:t>31.5</w:t>
            </w:r>
          </w:p>
        </w:tc>
      </w:tr>
      <w:tr w:rsidR="004D3BA7" w:rsidRPr="00BD66A6" w14:paraId="4A9AF3C4" w14:textId="77777777" w:rsidTr="00333453">
        <w:trPr>
          <w:trHeight w:val="315"/>
        </w:trPr>
        <w:tc>
          <w:tcPr>
            <w:tcW w:w="2793" w:type="pct"/>
            <w:tcBorders>
              <w:top w:val="nil"/>
              <w:bottom w:val="nil"/>
            </w:tcBorders>
            <w:noWrap/>
            <w:vAlign w:val="center"/>
          </w:tcPr>
          <w:p w14:paraId="590CE079"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5E0C6FCD" w14:textId="77777777" w:rsidR="004D3BA7" w:rsidRPr="00D5240F" w:rsidRDefault="004D3BA7" w:rsidP="00333453">
            <w:pPr>
              <w:pStyle w:val="TableText"/>
            </w:pPr>
            <w:r w:rsidRPr="00C92C7E">
              <w:t>11,515</w:t>
            </w:r>
          </w:p>
        </w:tc>
        <w:tc>
          <w:tcPr>
            <w:tcW w:w="524" w:type="pct"/>
            <w:tcBorders>
              <w:top w:val="nil"/>
              <w:bottom w:val="nil"/>
            </w:tcBorders>
            <w:noWrap/>
            <w:vAlign w:val="bottom"/>
          </w:tcPr>
          <w:p w14:paraId="1E29F041" w14:textId="77777777" w:rsidR="004D3BA7" w:rsidRPr="00D5240F" w:rsidRDefault="004D3BA7" w:rsidP="00333453">
            <w:pPr>
              <w:pStyle w:val="TableText"/>
            </w:pPr>
            <w:r w:rsidRPr="00345BED">
              <w:t>40.6</w:t>
            </w:r>
          </w:p>
        </w:tc>
        <w:tc>
          <w:tcPr>
            <w:tcW w:w="524" w:type="pct"/>
            <w:tcBorders>
              <w:top w:val="nil"/>
              <w:bottom w:val="nil"/>
            </w:tcBorders>
            <w:noWrap/>
            <w:vAlign w:val="bottom"/>
          </w:tcPr>
          <w:p w14:paraId="49F2ACDA" w14:textId="77777777" w:rsidR="004D3BA7" w:rsidRPr="00D5240F" w:rsidRDefault="004D3BA7" w:rsidP="00333453">
            <w:pPr>
              <w:pStyle w:val="TableText"/>
            </w:pPr>
            <w:r w:rsidRPr="00345BED">
              <w:t>45.3</w:t>
            </w:r>
          </w:p>
        </w:tc>
        <w:tc>
          <w:tcPr>
            <w:tcW w:w="523" w:type="pct"/>
            <w:tcBorders>
              <w:top w:val="nil"/>
              <w:bottom w:val="nil"/>
            </w:tcBorders>
            <w:vAlign w:val="bottom"/>
          </w:tcPr>
          <w:p w14:paraId="7DDE0CB8" w14:textId="77777777" w:rsidR="004D3BA7" w:rsidRPr="00D5240F" w:rsidRDefault="004D3BA7" w:rsidP="00333453">
            <w:pPr>
              <w:pStyle w:val="TableText"/>
            </w:pPr>
            <w:r w:rsidRPr="00345BED">
              <w:t>14.2</w:t>
            </w:r>
          </w:p>
        </w:tc>
      </w:tr>
      <w:tr w:rsidR="004D3BA7" w:rsidRPr="00BD66A6" w14:paraId="7351EFF5" w14:textId="77777777" w:rsidTr="00333453">
        <w:tblPrEx>
          <w:jc w:val="left"/>
        </w:tblPrEx>
        <w:trPr>
          <w:trHeight w:val="315"/>
          <w:jc w:val="left"/>
        </w:trPr>
        <w:tc>
          <w:tcPr>
            <w:tcW w:w="2793" w:type="pct"/>
            <w:noWrap/>
          </w:tcPr>
          <w:p w14:paraId="35868909"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0543E827" w14:textId="77777777" w:rsidR="004D3BA7" w:rsidRPr="00D5240F" w:rsidRDefault="004D3BA7" w:rsidP="00333453">
            <w:pPr>
              <w:pStyle w:val="TableText"/>
              <w:keepNext/>
              <w:keepLines/>
            </w:pPr>
            <w:r w:rsidRPr="00C92C7E">
              <w:t>616</w:t>
            </w:r>
          </w:p>
        </w:tc>
        <w:tc>
          <w:tcPr>
            <w:tcW w:w="524" w:type="pct"/>
            <w:noWrap/>
          </w:tcPr>
          <w:p w14:paraId="192DD765" w14:textId="77777777" w:rsidR="004D3BA7" w:rsidRPr="00D5240F" w:rsidRDefault="004D3BA7" w:rsidP="00333453">
            <w:pPr>
              <w:pStyle w:val="TableText"/>
              <w:keepNext/>
              <w:keepLines/>
            </w:pPr>
            <w:r w:rsidRPr="00345BED">
              <w:t>55.2</w:t>
            </w:r>
          </w:p>
        </w:tc>
        <w:tc>
          <w:tcPr>
            <w:tcW w:w="524" w:type="pct"/>
            <w:noWrap/>
          </w:tcPr>
          <w:p w14:paraId="0EACEC26" w14:textId="77777777" w:rsidR="004D3BA7" w:rsidRPr="00D5240F" w:rsidRDefault="004D3BA7" w:rsidP="00333453">
            <w:pPr>
              <w:pStyle w:val="TableText"/>
              <w:keepNext/>
              <w:keepLines/>
            </w:pPr>
            <w:r w:rsidRPr="00345BED">
              <w:t>37.3</w:t>
            </w:r>
          </w:p>
        </w:tc>
        <w:tc>
          <w:tcPr>
            <w:tcW w:w="523" w:type="pct"/>
          </w:tcPr>
          <w:p w14:paraId="1AEC38F6" w14:textId="77777777" w:rsidR="004D3BA7" w:rsidRPr="00D5240F" w:rsidRDefault="004D3BA7" w:rsidP="00333453">
            <w:pPr>
              <w:pStyle w:val="TableText"/>
              <w:keepNext/>
              <w:keepLines/>
            </w:pPr>
            <w:r w:rsidRPr="00345BED">
              <w:t>7.5</w:t>
            </w:r>
          </w:p>
        </w:tc>
      </w:tr>
      <w:tr w:rsidR="004D3BA7" w:rsidRPr="00BD66A6" w14:paraId="478E6B62" w14:textId="77777777" w:rsidTr="00333453">
        <w:trPr>
          <w:trHeight w:val="315"/>
        </w:trPr>
        <w:tc>
          <w:tcPr>
            <w:tcW w:w="2793" w:type="pct"/>
            <w:tcBorders>
              <w:top w:val="nil"/>
              <w:bottom w:val="nil"/>
            </w:tcBorders>
            <w:noWrap/>
            <w:vAlign w:val="center"/>
          </w:tcPr>
          <w:p w14:paraId="296F8BDB"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37552228" w14:textId="77777777" w:rsidR="004D3BA7" w:rsidRPr="00D5240F" w:rsidRDefault="004D3BA7" w:rsidP="00333453">
            <w:pPr>
              <w:pStyle w:val="TableText"/>
            </w:pPr>
            <w:r w:rsidRPr="00C92C7E">
              <w:t>797</w:t>
            </w:r>
          </w:p>
        </w:tc>
        <w:tc>
          <w:tcPr>
            <w:tcW w:w="524" w:type="pct"/>
            <w:tcBorders>
              <w:top w:val="nil"/>
              <w:bottom w:val="nil"/>
            </w:tcBorders>
            <w:noWrap/>
            <w:vAlign w:val="bottom"/>
          </w:tcPr>
          <w:p w14:paraId="580C2AF4" w14:textId="77777777" w:rsidR="004D3BA7" w:rsidRPr="00D5240F" w:rsidRDefault="004D3BA7" w:rsidP="00333453">
            <w:pPr>
              <w:pStyle w:val="TableText"/>
            </w:pPr>
            <w:r w:rsidRPr="00345BED">
              <w:t>67.8</w:t>
            </w:r>
          </w:p>
        </w:tc>
        <w:tc>
          <w:tcPr>
            <w:tcW w:w="524" w:type="pct"/>
            <w:tcBorders>
              <w:top w:val="nil"/>
              <w:bottom w:val="nil"/>
            </w:tcBorders>
            <w:noWrap/>
            <w:vAlign w:val="bottom"/>
          </w:tcPr>
          <w:p w14:paraId="65D8A4FC" w14:textId="77777777" w:rsidR="004D3BA7" w:rsidRPr="00D5240F" w:rsidRDefault="004D3BA7" w:rsidP="00333453">
            <w:pPr>
              <w:pStyle w:val="TableText"/>
            </w:pPr>
            <w:r w:rsidRPr="00345BED">
              <w:t>29.4</w:t>
            </w:r>
          </w:p>
        </w:tc>
        <w:tc>
          <w:tcPr>
            <w:tcW w:w="523" w:type="pct"/>
            <w:tcBorders>
              <w:top w:val="nil"/>
              <w:bottom w:val="nil"/>
            </w:tcBorders>
            <w:vAlign w:val="bottom"/>
          </w:tcPr>
          <w:p w14:paraId="433E494A" w14:textId="77777777" w:rsidR="004D3BA7" w:rsidRPr="00D5240F" w:rsidRDefault="004D3BA7" w:rsidP="00333453">
            <w:pPr>
              <w:pStyle w:val="TableText"/>
            </w:pPr>
            <w:r w:rsidRPr="00345BED">
              <w:t>2.9</w:t>
            </w:r>
          </w:p>
        </w:tc>
      </w:tr>
      <w:tr w:rsidR="004D3BA7" w:rsidRPr="00BD66A6" w14:paraId="245321DF" w14:textId="77777777" w:rsidTr="00333453">
        <w:tblPrEx>
          <w:jc w:val="left"/>
        </w:tblPrEx>
        <w:trPr>
          <w:trHeight w:val="315"/>
          <w:jc w:val="left"/>
        </w:trPr>
        <w:tc>
          <w:tcPr>
            <w:tcW w:w="2793" w:type="pct"/>
            <w:noWrap/>
          </w:tcPr>
          <w:p w14:paraId="3DBA5DBA"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31AA7B38" w14:textId="77777777" w:rsidR="004D3BA7" w:rsidRPr="00D5240F" w:rsidRDefault="004D3BA7" w:rsidP="00333453">
            <w:pPr>
              <w:pStyle w:val="TableText"/>
            </w:pPr>
            <w:r w:rsidRPr="00C92C7E">
              <w:t>6,108</w:t>
            </w:r>
          </w:p>
        </w:tc>
        <w:tc>
          <w:tcPr>
            <w:tcW w:w="524" w:type="pct"/>
            <w:noWrap/>
          </w:tcPr>
          <w:p w14:paraId="7445D43B" w14:textId="77777777" w:rsidR="004D3BA7" w:rsidRPr="00D5240F" w:rsidRDefault="004D3BA7" w:rsidP="00333453">
            <w:pPr>
              <w:pStyle w:val="TableText"/>
            </w:pPr>
            <w:r w:rsidRPr="00345BED">
              <w:t>34.7</w:t>
            </w:r>
          </w:p>
        </w:tc>
        <w:tc>
          <w:tcPr>
            <w:tcW w:w="524" w:type="pct"/>
            <w:noWrap/>
          </w:tcPr>
          <w:p w14:paraId="35EBC0D0" w14:textId="77777777" w:rsidR="004D3BA7" w:rsidRPr="00D5240F" w:rsidRDefault="004D3BA7" w:rsidP="00333453">
            <w:pPr>
              <w:pStyle w:val="TableText"/>
            </w:pPr>
            <w:r w:rsidRPr="00345BED">
              <w:t>51.2</w:t>
            </w:r>
          </w:p>
        </w:tc>
        <w:tc>
          <w:tcPr>
            <w:tcW w:w="523" w:type="pct"/>
          </w:tcPr>
          <w:p w14:paraId="3050BC43" w14:textId="77777777" w:rsidR="004D3BA7" w:rsidRPr="00D5240F" w:rsidRDefault="004D3BA7" w:rsidP="00333453">
            <w:pPr>
              <w:pStyle w:val="TableText"/>
            </w:pPr>
            <w:r w:rsidRPr="00345BED">
              <w:t>14.1</w:t>
            </w:r>
          </w:p>
        </w:tc>
      </w:tr>
      <w:tr w:rsidR="004D3BA7" w:rsidRPr="00BD66A6" w14:paraId="2A82BF3D" w14:textId="77777777" w:rsidTr="00333453">
        <w:trPr>
          <w:trHeight w:val="315"/>
        </w:trPr>
        <w:tc>
          <w:tcPr>
            <w:tcW w:w="2793" w:type="pct"/>
            <w:tcBorders>
              <w:top w:val="nil"/>
              <w:bottom w:val="nil"/>
            </w:tcBorders>
            <w:noWrap/>
            <w:vAlign w:val="center"/>
          </w:tcPr>
          <w:p w14:paraId="24471F16"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578055E0" w14:textId="77777777" w:rsidR="004D3BA7" w:rsidRPr="00D5240F" w:rsidRDefault="004D3BA7" w:rsidP="00333453">
            <w:pPr>
              <w:pStyle w:val="TableText"/>
            </w:pPr>
            <w:r w:rsidRPr="00C92C7E">
              <w:t>2,794</w:t>
            </w:r>
          </w:p>
        </w:tc>
        <w:tc>
          <w:tcPr>
            <w:tcW w:w="524" w:type="pct"/>
            <w:tcBorders>
              <w:top w:val="nil"/>
              <w:bottom w:val="nil"/>
            </w:tcBorders>
            <w:noWrap/>
            <w:vAlign w:val="bottom"/>
          </w:tcPr>
          <w:p w14:paraId="716B45C4" w14:textId="77777777" w:rsidR="004D3BA7" w:rsidRPr="00D5240F" w:rsidRDefault="004D3BA7" w:rsidP="00333453">
            <w:pPr>
              <w:pStyle w:val="TableText"/>
            </w:pPr>
            <w:r w:rsidRPr="00345BED">
              <w:t>44.3</w:t>
            </w:r>
          </w:p>
        </w:tc>
        <w:tc>
          <w:tcPr>
            <w:tcW w:w="524" w:type="pct"/>
            <w:tcBorders>
              <w:top w:val="nil"/>
              <w:bottom w:val="nil"/>
            </w:tcBorders>
            <w:noWrap/>
            <w:vAlign w:val="bottom"/>
          </w:tcPr>
          <w:p w14:paraId="3B6076C6" w14:textId="77777777" w:rsidR="004D3BA7" w:rsidRPr="00D5240F" w:rsidRDefault="004D3BA7" w:rsidP="00333453">
            <w:pPr>
              <w:pStyle w:val="TableText"/>
            </w:pPr>
            <w:r w:rsidRPr="00345BED">
              <w:t>48.5</w:t>
            </w:r>
          </w:p>
        </w:tc>
        <w:tc>
          <w:tcPr>
            <w:tcW w:w="523" w:type="pct"/>
            <w:tcBorders>
              <w:top w:val="nil"/>
              <w:bottom w:val="nil"/>
            </w:tcBorders>
            <w:vAlign w:val="bottom"/>
          </w:tcPr>
          <w:p w14:paraId="7EB96C75" w14:textId="77777777" w:rsidR="004D3BA7" w:rsidRPr="00D5240F" w:rsidRDefault="004D3BA7" w:rsidP="00333453">
            <w:pPr>
              <w:pStyle w:val="TableText"/>
            </w:pPr>
            <w:r w:rsidRPr="00345BED">
              <w:t>7.2</w:t>
            </w:r>
          </w:p>
        </w:tc>
      </w:tr>
      <w:tr w:rsidR="004D3BA7" w:rsidRPr="00BD66A6" w14:paraId="7EEEA8F0" w14:textId="77777777" w:rsidTr="00333453">
        <w:trPr>
          <w:trHeight w:val="315"/>
        </w:trPr>
        <w:tc>
          <w:tcPr>
            <w:tcW w:w="2793" w:type="pct"/>
            <w:tcBorders>
              <w:top w:val="nil"/>
              <w:bottom w:val="nil"/>
            </w:tcBorders>
            <w:noWrap/>
            <w:vAlign w:val="center"/>
          </w:tcPr>
          <w:p w14:paraId="74EF4F03"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1BB72DB6" w14:textId="77777777" w:rsidR="004D3BA7" w:rsidRPr="00D5240F" w:rsidRDefault="004D3BA7" w:rsidP="00333453">
            <w:pPr>
              <w:pStyle w:val="TableText"/>
              <w:keepNext/>
              <w:keepLines/>
            </w:pPr>
            <w:r w:rsidRPr="00C92C7E">
              <w:t>36,521</w:t>
            </w:r>
          </w:p>
        </w:tc>
        <w:tc>
          <w:tcPr>
            <w:tcW w:w="524" w:type="pct"/>
            <w:tcBorders>
              <w:top w:val="nil"/>
              <w:bottom w:val="nil"/>
            </w:tcBorders>
            <w:noWrap/>
            <w:vAlign w:val="bottom"/>
          </w:tcPr>
          <w:p w14:paraId="5D617043" w14:textId="77777777" w:rsidR="004D3BA7" w:rsidRPr="00D5240F" w:rsidRDefault="004D3BA7" w:rsidP="00333453">
            <w:pPr>
              <w:pStyle w:val="TableText"/>
              <w:keepNext/>
              <w:keepLines/>
            </w:pPr>
            <w:r w:rsidRPr="00345BED">
              <w:t>56.2</w:t>
            </w:r>
          </w:p>
        </w:tc>
        <w:tc>
          <w:tcPr>
            <w:tcW w:w="524" w:type="pct"/>
            <w:tcBorders>
              <w:top w:val="nil"/>
              <w:bottom w:val="nil"/>
            </w:tcBorders>
            <w:noWrap/>
            <w:vAlign w:val="bottom"/>
          </w:tcPr>
          <w:p w14:paraId="7E1CAFAD" w14:textId="77777777" w:rsidR="004D3BA7" w:rsidRPr="00D5240F" w:rsidRDefault="004D3BA7" w:rsidP="00333453">
            <w:pPr>
              <w:pStyle w:val="TableText"/>
              <w:keepNext/>
              <w:keepLines/>
            </w:pPr>
            <w:r w:rsidRPr="00345BED">
              <w:t>37.8</w:t>
            </w:r>
          </w:p>
        </w:tc>
        <w:tc>
          <w:tcPr>
            <w:tcW w:w="523" w:type="pct"/>
            <w:tcBorders>
              <w:top w:val="nil"/>
              <w:bottom w:val="nil"/>
            </w:tcBorders>
            <w:vAlign w:val="bottom"/>
          </w:tcPr>
          <w:p w14:paraId="2D8C6AEC" w14:textId="77777777" w:rsidR="004D3BA7" w:rsidRPr="00D5240F" w:rsidRDefault="004D3BA7" w:rsidP="00333453">
            <w:pPr>
              <w:pStyle w:val="TableText"/>
              <w:keepNext/>
              <w:keepLines/>
            </w:pPr>
            <w:r w:rsidRPr="00345BED">
              <w:t>6.1</w:t>
            </w:r>
          </w:p>
        </w:tc>
      </w:tr>
      <w:tr w:rsidR="004D3BA7" w:rsidRPr="00BD66A6" w14:paraId="35D7C918" w14:textId="77777777" w:rsidTr="00333453">
        <w:trPr>
          <w:trHeight w:val="315"/>
        </w:trPr>
        <w:tc>
          <w:tcPr>
            <w:tcW w:w="2793" w:type="pct"/>
            <w:tcBorders>
              <w:top w:val="nil"/>
              <w:bottom w:val="nil"/>
            </w:tcBorders>
            <w:noWrap/>
            <w:vAlign w:val="center"/>
          </w:tcPr>
          <w:p w14:paraId="24D3EAC9"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70E2F490" w14:textId="77777777" w:rsidR="004D3BA7" w:rsidRPr="00D5240F" w:rsidRDefault="004D3BA7" w:rsidP="00333453">
            <w:pPr>
              <w:pStyle w:val="TableText"/>
            </w:pPr>
            <w:r w:rsidRPr="00C92C7E">
              <w:t>104,150</w:t>
            </w:r>
          </w:p>
        </w:tc>
        <w:tc>
          <w:tcPr>
            <w:tcW w:w="524" w:type="pct"/>
            <w:tcBorders>
              <w:top w:val="nil"/>
              <w:bottom w:val="nil"/>
            </w:tcBorders>
            <w:noWrap/>
            <w:vAlign w:val="bottom"/>
          </w:tcPr>
          <w:p w14:paraId="4DCD2675" w14:textId="77777777" w:rsidR="004D3BA7" w:rsidRPr="00D5240F" w:rsidRDefault="004D3BA7" w:rsidP="00333453">
            <w:pPr>
              <w:pStyle w:val="TableText"/>
            </w:pPr>
            <w:r w:rsidRPr="00345BED">
              <w:t>64.7</w:t>
            </w:r>
          </w:p>
        </w:tc>
        <w:tc>
          <w:tcPr>
            <w:tcW w:w="524" w:type="pct"/>
            <w:tcBorders>
              <w:top w:val="nil"/>
              <w:bottom w:val="nil"/>
            </w:tcBorders>
            <w:noWrap/>
            <w:vAlign w:val="bottom"/>
          </w:tcPr>
          <w:p w14:paraId="524930F1" w14:textId="77777777" w:rsidR="004D3BA7" w:rsidRPr="00D5240F" w:rsidRDefault="004D3BA7" w:rsidP="00333453">
            <w:pPr>
              <w:pStyle w:val="TableText"/>
            </w:pPr>
            <w:r w:rsidRPr="00345BED">
              <w:t>32.5</w:t>
            </w:r>
          </w:p>
        </w:tc>
        <w:tc>
          <w:tcPr>
            <w:tcW w:w="523" w:type="pct"/>
            <w:tcBorders>
              <w:top w:val="nil"/>
              <w:bottom w:val="nil"/>
            </w:tcBorders>
            <w:vAlign w:val="bottom"/>
          </w:tcPr>
          <w:p w14:paraId="5CE7709B" w14:textId="77777777" w:rsidR="004D3BA7" w:rsidRPr="00D5240F" w:rsidRDefault="004D3BA7" w:rsidP="00333453">
            <w:pPr>
              <w:pStyle w:val="TableText"/>
            </w:pPr>
            <w:r w:rsidRPr="00345BED">
              <w:t>2.8</w:t>
            </w:r>
          </w:p>
        </w:tc>
      </w:tr>
      <w:tr w:rsidR="004D3BA7" w:rsidRPr="00BD66A6" w14:paraId="04E86DF0" w14:textId="77777777" w:rsidTr="00333453">
        <w:trPr>
          <w:trHeight w:val="315"/>
        </w:trPr>
        <w:tc>
          <w:tcPr>
            <w:tcW w:w="2793" w:type="pct"/>
            <w:tcBorders>
              <w:top w:val="nil"/>
              <w:bottom w:val="nil"/>
            </w:tcBorders>
            <w:noWrap/>
            <w:vAlign w:val="center"/>
          </w:tcPr>
          <w:p w14:paraId="324A6EF1"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6C8EE97E" w14:textId="77777777" w:rsidR="004D3BA7" w:rsidRPr="00D5240F" w:rsidRDefault="004D3BA7" w:rsidP="00333453">
            <w:pPr>
              <w:pStyle w:val="TableText"/>
            </w:pPr>
            <w:r w:rsidRPr="00C92C7E">
              <w:t>5,420</w:t>
            </w:r>
          </w:p>
        </w:tc>
        <w:tc>
          <w:tcPr>
            <w:tcW w:w="524" w:type="pct"/>
            <w:tcBorders>
              <w:top w:val="nil"/>
              <w:bottom w:val="nil"/>
            </w:tcBorders>
            <w:noWrap/>
            <w:vAlign w:val="bottom"/>
          </w:tcPr>
          <w:p w14:paraId="41A06DBA" w14:textId="77777777" w:rsidR="004D3BA7" w:rsidRPr="00D5240F" w:rsidRDefault="004D3BA7" w:rsidP="00333453">
            <w:pPr>
              <w:pStyle w:val="TableText"/>
            </w:pPr>
            <w:r w:rsidRPr="00345BED">
              <w:t>65.2</w:t>
            </w:r>
          </w:p>
        </w:tc>
        <w:tc>
          <w:tcPr>
            <w:tcW w:w="524" w:type="pct"/>
            <w:tcBorders>
              <w:top w:val="nil"/>
              <w:bottom w:val="nil"/>
            </w:tcBorders>
            <w:noWrap/>
            <w:vAlign w:val="bottom"/>
          </w:tcPr>
          <w:p w14:paraId="429E423A" w14:textId="77777777" w:rsidR="004D3BA7" w:rsidRPr="00D5240F" w:rsidRDefault="004D3BA7" w:rsidP="00333453">
            <w:pPr>
              <w:pStyle w:val="TableText"/>
            </w:pPr>
            <w:r w:rsidRPr="00345BED">
              <w:t>30.6</w:t>
            </w:r>
          </w:p>
        </w:tc>
        <w:tc>
          <w:tcPr>
            <w:tcW w:w="523" w:type="pct"/>
            <w:tcBorders>
              <w:top w:val="nil"/>
              <w:bottom w:val="nil"/>
            </w:tcBorders>
            <w:vAlign w:val="bottom"/>
          </w:tcPr>
          <w:p w14:paraId="4C5F73C0" w14:textId="77777777" w:rsidR="004D3BA7" w:rsidRPr="00D5240F" w:rsidRDefault="004D3BA7" w:rsidP="00333453">
            <w:pPr>
              <w:pStyle w:val="TableText"/>
            </w:pPr>
            <w:r w:rsidRPr="00345BED">
              <w:t>4.2</w:t>
            </w:r>
          </w:p>
        </w:tc>
      </w:tr>
      <w:tr w:rsidR="004D3BA7" w:rsidRPr="00BD66A6" w14:paraId="14D12010" w14:textId="77777777" w:rsidTr="00333453">
        <w:trPr>
          <w:trHeight w:val="315"/>
        </w:trPr>
        <w:tc>
          <w:tcPr>
            <w:tcW w:w="2793" w:type="pct"/>
            <w:tcBorders>
              <w:top w:val="nil"/>
              <w:bottom w:val="nil"/>
            </w:tcBorders>
            <w:noWrap/>
            <w:vAlign w:val="center"/>
          </w:tcPr>
          <w:p w14:paraId="63CE33DA"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78A81DB7" w14:textId="77777777" w:rsidR="004D3BA7" w:rsidRPr="00D5240F" w:rsidRDefault="004D3BA7" w:rsidP="00333453">
            <w:pPr>
              <w:pStyle w:val="TableText"/>
            </w:pPr>
            <w:r w:rsidRPr="00C92C7E">
              <w:t>10,155</w:t>
            </w:r>
          </w:p>
        </w:tc>
        <w:tc>
          <w:tcPr>
            <w:tcW w:w="524" w:type="pct"/>
            <w:tcBorders>
              <w:top w:val="nil"/>
              <w:bottom w:val="nil"/>
            </w:tcBorders>
            <w:noWrap/>
            <w:vAlign w:val="bottom"/>
          </w:tcPr>
          <w:p w14:paraId="6488E86B" w14:textId="77777777" w:rsidR="004D3BA7" w:rsidRPr="00D5240F" w:rsidRDefault="004D3BA7" w:rsidP="00333453">
            <w:pPr>
              <w:pStyle w:val="TableText"/>
            </w:pPr>
            <w:r w:rsidRPr="00345BED">
              <w:t>75.7</w:t>
            </w:r>
          </w:p>
        </w:tc>
        <w:tc>
          <w:tcPr>
            <w:tcW w:w="524" w:type="pct"/>
            <w:tcBorders>
              <w:top w:val="nil"/>
              <w:bottom w:val="nil"/>
            </w:tcBorders>
            <w:noWrap/>
            <w:vAlign w:val="bottom"/>
          </w:tcPr>
          <w:p w14:paraId="73494349" w14:textId="77777777" w:rsidR="004D3BA7" w:rsidRPr="00D5240F" w:rsidRDefault="004D3BA7" w:rsidP="00333453">
            <w:pPr>
              <w:pStyle w:val="TableText"/>
            </w:pPr>
            <w:r w:rsidRPr="00345BED">
              <w:t>22.8</w:t>
            </w:r>
          </w:p>
        </w:tc>
        <w:tc>
          <w:tcPr>
            <w:tcW w:w="523" w:type="pct"/>
            <w:tcBorders>
              <w:top w:val="nil"/>
              <w:bottom w:val="nil"/>
            </w:tcBorders>
            <w:vAlign w:val="bottom"/>
          </w:tcPr>
          <w:p w14:paraId="5CA72F5E" w14:textId="77777777" w:rsidR="004D3BA7" w:rsidRPr="00D5240F" w:rsidRDefault="004D3BA7" w:rsidP="00333453">
            <w:pPr>
              <w:pStyle w:val="TableText"/>
            </w:pPr>
            <w:r w:rsidRPr="00345BED">
              <w:t>1.5</w:t>
            </w:r>
          </w:p>
        </w:tc>
      </w:tr>
      <w:tr w:rsidR="004D3BA7" w:rsidRPr="00BD66A6" w14:paraId="3B8E1EE2" w14:textId="77777777" w:rsidTr="00232DA4">
        <w:trPr>
          <w:trHeight w:val="315"/>
        </w:trPr>
        <w:tc>
          <w:tcPr>
            <w:tcW w:w="2793" w:type="pct"/>
            <w:tcBorders>
              <w:top w:val="nil"/>
              <w:bottom w:val="nil"/>
            </w:tcBorders>
            <w:noWrap/>
            <w:vAlign w:val="center"/>
          </w:tcPr>
          <w:p w14:paraId="35C7C368"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4BA02C18" w14:textId="77777777" w:rsidR="004D3BA7" w:rsidRPr="00D5240F" w:rsidRDefault="004D3BA7" w:rsidP="00333453">
            <w:pPr>
              <w:pStyle w:val="TableText"/>
            </w:pPr>
            <w:r w:rsidRPr="00C92C7E">
              <w:t>50,196</w:t>
            </w:r>
          </w:p>
        </w:tc>
        <w:tc>
          <w:tcPr>
            <w:tcW w:w="524" w:type="pct"/>
            <w:tcBorders>
              <w:top w:val="nil"/>
              <w:bottom w:val="nil"/>
            </w:tcBorders>
            <w:noWrap/>
            <w:vAlign w:val="bottom"/>
          </w:tcPr>
          <w:p w14:paraId="5AC88137" w14:textId="77777777" w:rsidR="004D3BA7" w:rsidRPr="00D5240F" w:rsidRDefault="004D3BA7" w:rsidP="00333453">
            <w:pPr>
              <w:pStyle w:val="TableText"/>
            </w:pPr>
            <w:r w:rsidRPr="00345BED">
              <w:t>37.9</w:t>
            </w:r>
          </w:p>
        </w:tc>
        <w:tc>
          <w:tcPr>
            <w:tcW w:w="524" w:type="pct"/>
            <w:tcBorders>
              <w:top w:val="nil"/>
              <w:bottom w:val="nil"/>
            </w:tcBorders>
            <w:noWrap/>
            <w:vAlign w:val="bottom"/>
          </w:tcPr>
          <w:p w14:paraId="5911F56B" w14:textId="77777777" w:rsidR="004D3BA7" w:rsidRPr="00D5240F" w:rsidRDefault="004D3BA7" w:rsidP="00333453">
            <w:pPr>
              <w:pStyle w:val="TableText"/>
            </w:pPr>
            <w:r w:rsidRPr="00345BED">
              <w:t>46.6</w:t>
            </w:r>
          </w:p>
        </w:tc>
        <w:tc>
          <w:tcPr>
            <w:tcW w:w="523" w:type="pct"/>
            <w:tcBorders>
              <w:top w:val="nil"/>
              <w:bottom w:val="nil"/>
            </w:tcBorders>
            <w:vAlign w:val="bottom"/>
          </w:tcPr>
          <w:p w14:paraId="2100ECEE" w14:textId="77777777" w:rsidR="004D3BA7" w:rsidRPr="00D5240F" w:rsidRDefault="004D3BA7" w:rsidP="00333453">
            <w:pPr>
              <w:pStyle w:val="TableText"/>
            </w:pPr>
            <w:r w:rsidRPr="00345BED">
              <w:t>15.5</w:t>
            </w:r>
          </w:p>
        </w:tc>
      </w:tr>
      <w:tr w:rsidR="004D3BA7" w:rsidRPr="00BD66A6" w14:paraId="435FCE88" w14:textId="77777777" w:rsidTr="00232DA4">
        <w:trPr>
          <w:trHeight w:val="315"/>
        </w:trPr>
        <w:tc>
          <w:tcPr>
            <w:tcW w:w="2793" w:type="pct"/>
            <w:tcBorders>
              <w:top w:val="nil"/>
              <w:bottom w:val="nil"/>
            </w:tcBorders>
            <w:noWrap/>
            <w:vAlign w:val="center"/>
          </w:tcPr>
          <w:p w14:paraId="56439553"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79C46718" w14:textId="77777777" w:rsidR="004D3BA7" w:rsidRPr="00D5240F" w:rsidRDefault="004D3BA7" w:rsidP="00333453">
            <w:pPr>
              <w:pStyle w:val="TableText"/>
            </w:pPr>
            <w:r w:rsidRPr="00C92C7E">
              <w:t>17,016</w:t>
            </w:r>
          </w:p>
        </w:tc>
        <w:tc>
          <w:tcPr>
            <w:tcW w:w="524" w:type="pct"/>
            <w:tcBorders>
              <w:top w:val="nil"/>
              <w:bottom w:val="nil"/>
            </w:tcBorders>
            <w:noWrap/>
            <w:vAlign w:val="bottom"/>
          </w:tcPr>
          <w:p w14:paraId="7EB3EAAB" w14:textId="77777777" w:rsidR="004D3BA7" w:rsidRPr="00D5240F" w:rsidRDefault="004D3BA7" w:rsidP="00333453">
            <w:pPr>
              <w:pStyle w:val="TableText"/>
            </w:pPr>
            <w:r w:rsidRPr="00345BED">
              <w:t>54.1</w:t>
            </w:r>
          </w:p>
        </w:tc>
        <w:tc>
          <w:tcPr>
            <w:tcW w:w="524" w:type="pct"/>
            <w:tcBorders>
              <w:top w:val="nil"/>
              <w:bottom w:val="nil"/>
            </w:tcBorders>
            <w:noWrap/>
            <w:vAlign w:val="bottom"/>
          </w:tcPr>
          <w:p w14:paraId="573E9223" w14:textId="77777777" w:rsidR="004D3BA7" w:rsidRPr="00D5240F" w:rsidRDefault="004D3BA7" w:rsidP="00333453">
            <w:pPr>
              <w:pStyle w:val="TableText"/>
            </w:pPr>
            <w:r w:rsidRPr="00345BED">
              <w:t>39.3</w:t>
            </w:r>
          </w:p>
        </w:tc>
        <w:tc>
          <w:tcPr>
            <w:tcW w:w="523" w:type="pct"/>
            <w:tcBorders>
              <w:top w:val="nil"/>
              <w:bottom w:val="nil"/>
            </w:tcBorders>
            <w:vAlign w:val="bottom"/>
          </w:tcPr>
          <w:p w14:paraId="167937D6" w14:textId="77777777" w:rsidR="004D3BA7" w:rsidRPr="00D5240F" w:rsidRDefault="004D3BA7" w:rsidP="00333453">
            <w:pPr>
              <w:pStyle w:val="TableText"/>
            </w:pPr>
            <w:r w:rsidRPr="00345BED">
              <w:t>6.6</w:t>
            </w:r>
          </w:p>
        </w:tc>
      </w:tr>
      <w:tr w:rsidR="004D3BA7" w:rsidRPr="00BD66A6" w14:paraId="43944ADF" w14:textId="77777777" w:rsidTr="00232DA4">
        <w:trPr>
          <w:trHeight w:val="315"/>
        </w:trPr>
        <w:tc>
          <w:tcPr>
            <w:tcW w:w="2793" w:type="pct"/>
            <w:tcBorders>
              <w:top w:val="nil"/>
              <w:bottom w:val="nil"/>
            </w:tcBorders>
            <w:noWrap/>
            <w:vAlign w:val="center"/>
          </w:tcPr>
          <w:p w14:paraId="551B4532"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123A67A8" w14:textId="77777777" w:rsidR="004D3BA7" w:rsidRPr="00D5240F" w:rsidRDefault="004D3BA7" w:rsidP="00333453">
            <w:pPr>
              <w:pStyle w:val="TableText"/>
            </w:pPr>
            <w:r w:rsidRPr="00C92C7E">
              <w:t>6,066</w:t>
            </w:r>
          </w:p>
        </w:tc>
        <w:tc>
          <w:tcPr>
            <w:tcW w:w="524" w:type="pct"/>
            <w:tcBorders>
              <w:top w:val="nil"/>
              <w:bottom w:val="nil"/>
            </w:tcBorders>
            <w:noWrap/>
            <w:vAlign w:val="bottom"/>
          </w:tcPr>
          <w:p w14:paraId="65A75F5C" w14:textId="77777777" w:rsidR="004D3BA7" w:rsidRPr="00D5240F" w:rsidRDefault="004D3BA7" w:rsidP="00333453">
            <w:pPr>
              <w:pStyle w:val="TableText"/>
            </w:pPr>
            <w:r w:rsidRPr="00345BED">
              <w:t>37.1</w:t>
            </w:r>
          </w:p>
        </w:tc>
        <w:tc>
          <w:tcPr>
            <w:tcW w:w="524" w:type="pct"/>
            <w:tcBorders>
              <w:top w:val="nil"/>
              <w:bottom w:val="nil"/>
            </w:tcBorders>
            <w:noWrap/>
            <w:vAlign w:val="bottom"/>
          </w:tcPr>
          <w:p w14:paraId="610249A0" w14:textId="77777777" w:rsidR="004D3BA7" w:rsidRPr="00D5240F" w:rsidRDefault="004D3BA7" w:rsidP="00333453">
            <w:pPr>
              <w:pStyle w:val="TableText"/>
            </w:pPr>
            <w:r w:rsidRPr="00345BED">
              <w:t>45.9</w:t>
            </w:r>
          </w:p>
        </w:tc>
        <w:tc>
          <w:tcPr>
            <w:tcW w:w="523" w:type="pct"/>
            <w:tcBorders>
              <w:top w:val="nil"/>
              <w:bottom w:val="nil"/>
            </w:tcBorders>
            <w:vAlign w:val="bottom"/>
          </w:tcPr>
          <w:p w14:paraId="2FCF6CF9" w14:textId="77777777" w:rsidR="004D3BA7" w:rsidRPr="00D5240F" w:rsidRDefault="004D3BA7" w:rsidP="00333453">
            <w:pPr>
              <w:pStyle w:val="TableText"/>
            </w:pPr>
            <w:r w:rsidRPr="00345BED">
              <w:t>17.0</w:t>
            </w:r>
          </w:p>
        </w:tc>
      </w:tr>
      <w:tr w:rsidR="004D3BA7" w:rsidRPr="00BD66A6" w14:paraId="16400D24" w14:textId="77777777" w:rsidTr="00333453">
        <w:trPr>
          <w:trHeight w:val="315"/>
        </w:trPr>
        <w:tc>
          <w:tcPr>
            <w:tcW w:w="2793" w:type="pct"/>
            <w:tcBorders>
              <w:top w:val="nil"/>
              <w:bottom w:val="single" w:sz="12" w:space="0" w:color="auto"/>
            </w:tcBorders>
            <w:noWrap/>
            <w:vAlign w:val="center"/>
          </w:tcPr>
          <w:p w14:paraId="2B09329E"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1AE79691" w14:textId="77777777" w:rsidR="004D3BA7" w:rsidRPr="00D5240F" w:rsidRDefault="004D3BA7" w:rsidP="00333453">
            <w:pPr>
              <w:pStyle w:val="TableText"/>
            </w:pPr>
            <w:r w:rsidRPr="00C92C7E">
              <w:t>2,954</w:t>
            </w:r>
          </w:p>
        </w:tc>
        <w:tc>
          <w:tcPr>
            <w:tcW w:w="524" w:type="pct"/>
            <w:tcBorders>
              <w:top w:val="nil"/>
              <w:bottom w:val="single" w:sz="12" w:space="0" w:color="auto"/>
            </w:tcBorders>
            <w:noWrap/>
            <w:vAlign w:val="bottom"/>
          </w:tcPr>
          <w:p w14:paraId="4187F0DF" w14:textId="77777777" w:rsidR="004D3BA7" w:rsidRPr="00D5240F" w:rsidRDefault="004D3BA7" w:rsidP="00333453">
            <w:pPr>
              <w:pStyle w:val="TableText"/>
            </w:pPr>
            <w:r w:rsidRPr="00345BED">
              <w:t>58.1</w:t>
            </w:r>
          </w:p>
        </w:tc>
        <w:tc>
          <w:tcPr>
            <w:tcW w:w="524" w:type="pct"/>
            <w:tcBorders>
              <w:top w:val="nil"/>
              <w:bottom w:val="single" w:sz="12" w:space="0" w:color="auto"/>
            </w:tcBorders>
            <w:noWrap/>
            <w:vAlign w:val="bottom"/>
          </w:tcPr>
          <w:p w14:paraId="17307DB2" w14:textId="77777777" w:rsidR="004D3BA7" w:rsidRPr="00D5240F" w:rsidRDefault="004D3BA7" w:rsidP="00333453">
            <w:pPr>
              <w:pStyle w:val="TableText"/>
            </w:pPr>
            <w:r w:rsidRPr="00345BED">
              <w:t>35.2</w:t>
            </w:r>
          </w:p>
        </w:tc>
        <w:tc>
          <w:tcPr>
            <w:tcW w:w="523" w:type="pct"/>
            <w:tcBorders>
              <w:top w:val="nil"/>
              <w:bottom w:val="single" w:sz="12" w:space="0" w:color="auto"/>
            </w:tcBorders>
            <w:vAlign w:val="bottom"/>
          </w:tcPr>
          <w:p w14:paraId="3A52D19B" w14:textId="77777777" w:rsidR="004D3BA7" w:rsidRPr="00D5240F" w:rsidRDefault="004D3BA7" w:rsidP="00333453">
            <w:pPr>
              <w:pStyle w:val="TableText"/>
            </w:pPr>
            <w:r w:rsidRPr="00345BED">
              <w:t>6.7</w:t>
            </w:r>
          </w:p>
        </w:tc>
      </w:tr>
    </w:tbl>
    <w:p w14:paraId="3244CBC9" w14:textId="77777777" w:rsidR="004D3BA7" w:rsidRPr="004E7861" w:rsidRDefault="004D3BA7" w:rsidP="004D3BA7">
      <w:pPr>
        <w:pStyle w:val="Caption"/>
        <w:keepLines/>
        <w:pageBreakBefore/>
      </w:pPr>
      <w:bookmarkStart w:id="909" w:name="_Ref36132036"/>
      <w:bookmarkStart w:id="910" w:name="_Toc43295072"/>
      <w:bookmarkStart w:id="911" w:name="_Toc221178111"/>
      <w:r w:rsidRPr="004E7861">
        <w:lastRenderedPageBreak/>
        <w:t>Table 7.D.</w:t>
      </w:r>
      <w:r>
        <w:fldChar w:fldCharType="begin"/>
      </w:r>
      <w:r>
        <w:instrText>SEQ Table_7.D. \* ARABIC</w:instrText>
      </w:r>
      <w:r>
        <w:fldChar w:fldCharType="separate"/>
      </w:r>
      <w:r>
        <w:rPr>
          <w:noProof/>
        </w:rPr>
        <w:t>12</w:t>
      </w:r>
      <w:r>
        <w:fldChar w:fldCharType="end"/>
      </w:r>
      <w:bookmarkEnd w:id="909"/>
      <w:r w:rsidRPr="004E7861">
        <w:t xml:space="preserve">  Percent of Students in Each Achievement Level by Demographic Variables for</w:t>
      </w:r>
      <w:r>
        <w:t> </w:t>
      </w:r>
      <w:r w:rsidRPr="004E7861">
        <w:t>High School</w:t>
      </w:r>
      <w:r>
        <w:t>—</w:t>
      </w:r>
      <w:r w:rsidRPr="004E7861">
        <w:t>Physical Sciences Domain</w:t>
      </w:r>
      <w:bookmarkEnd w:id="910"/>
      <w:bookmarkEnd w:id="911"/>
    </w:p>
    <w:tbl>
      <w:tblPr>
        <w:tblStyle w:val="TRs"/>
        <w:tblW w:w="4774" w:type="pct"/>
        <w:tblLayout w:type="fixed"/>
        <w:tblLook w:val="04A0" w:firstRow="1" w:lastRow="0" w:firstColumn="1" w:lastColumn="0" w:noHBand="0" w:noVBand="1"/>
        <w:tblDescription w:val="Percent of Students in Each Achievement Level by Demographic Variables for High School—Physical Sciences Domain"/>
      </w:tblPr>
      <w:tblGrid>
        <w:gridCol w:w="7220"/>
        <w:gridCol w:w="1644"/>
        <w:gridCol w:w="1354"/>
        <w:gridCol w:w="1354"/>
        <w:gridCol w:w="1352"/>
      </w:tblGrid>
      <w:tr w:rsidR="004D3BA7" w:rsidRPr="00BD66A6" w14:paraId="005CD2F7"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144AB038" w14:textId="77777777" w:rsidR="004D3BA7" w:rsidRPr="00BB5B35" w:rsidRDefault="004D3BA7" w:rsidP="00333453">
            <w:pPr>
              <w:pStyle w:val="TableHead"/>
              <w:keepNext/>
              <w:keepLines/>
            </w:pPr>
            <w:r w:rsidRPr="00BB5B35">
              <w:t>Group</w:t>
            </w:r>
          </w:p>
        </w:tc>
        <w:tc>
          <w:tcPr>
            <w:tcW w:w="636" w:type="pct"/>
          </w:tcPr>
          <w:p w14:paraId="105711CA" w14:textId="77777777" w:rsidR="004D3BA7" w:rsidRPr="00BB5B35" w:rsidRDefault="004D3BA7" w:rsidP="00333453">
            <w:pPr>
              <w:pStyle w:val="TableHead"/>
              <w:keepNext/>
              <w:keepLines/>
            </w:pPr>
            <w:r>
              <w:t>Number Tested</w:t>
            </w:r>
          </w:p>
        </w:tc>
        <w:tc>
          <w:tcPr>
            <w:tcW w:w="524" w:type="pct"/>
            <w:noWrap/>
            <w:hideMark/>
          </w:tcPr>
          <w:p w14:paraId="775223C2" w14:textId="77777777" w:rsidR="004D3BA7" w:rsidRPr="00BB5B35" w:rsidRDefault="004D3BA7" w:rsidP="00333453">
            <w:pPr>
              <w:pStyle w:val="TableHead"/>
              <w:keepNext/>
              <w:keepLines/>
            </w:pPr>
            <w:r>
              <w:t>Below Standard</w:t>
            </w:r>
          </w:p>
        </w:tc>
        <w:tc>
          <w:tcPr>
            <w:tcW w:w="524" w:type="pct"/>
            <w:noWrap/>
            <w:hideMark/>
          </w:tcPr>
          <w:p w14:paraId="2532BE38" w14:textId="77777777" w:rsidR="004D3BA7" w:rsidRPr="00BB5B35" w:rsidRDefault="004D3BA7" w:rsidP="00333453">
            <w:pPr>
              <w:pStyle w:val="TableHead"/>
              <w:keepNext/>
              <w:keepLines/>
            </w:pPr>
            <w:r>
              <w:t>Near Standard</w:t>
            </w:r>
          </w:p>
        </w:tc>
        <w:tc>
          <w:tcPr>
            <w:tcW w:w="523" w:type="pct"/>
          </w:tcPr>
          <w:p w14:paraId="26B81DD2" w14:textId="77777777" w:rsidR="004D3BA7" w:rsidRPr="00BB5B35" w:rsidRDefault="004D3BA7" w:rsidP="00333453">
            <w:pPr>
              <w:pStyle w:val="TableHead"/>
              <w:keepNext/>
              <w:keepLines/>
            </w:pPr>
            <w:r>
              <w:t>Above Standard</w:t>
            </w:r>
          </w:p>
        </w:tc>
      </w:tr>
      <w:tr w:rsidR="004D3BA7" w:rsidRPr="00BD66A6" w14:paraId="541B13DA" w14:textId="77777777" w:rsidTr="00333453">
        <w:trPr>
          <w:trHeight w:val="315"/>
        </w:trPr>
        <w:tc>
          <w:tcPr>
            <w:tcW w:w="2793" w:type="pct"/>
            <w:tcBorders>
              <w:top w:val="single" w:sz="4" w:space="0" w:color="auto"/>
              <w:bottom w:val="single" w:sz="4" w:space="0" w:color="auto"/>
            </w:tcBorders>
            <w:noWrap/>
            <w:vAlign w:val="center"/>
            <w:hideMark/>
          </w:tcPr>
          <w:p w14:paraId="041600C3"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5B27E0B4" w14:textId="77777777" w:rsidR="004D3BA7" w:rsidRPr="00BB5B35" w:rsidRDefault="004D3BA7" w:rsidP="00333453">
            <w:pPr>
              <w:pStyle w:val="TableText"/>
              <w:keepNext/>
              <w:keepLines/>
            </w:pPr>
            <w:r>
              <w:t>554,569</w:t>
            </w:r>
          </w:p>
        </w:tc>
        <w:tc>
          <w:tcPr>
            <w:tcW w:w="524" w:type="pct"/>
            <w:tcBorders>
              <w:top w:val="single" w:sz="4" w:space="0" w:color="auto"/>
              <w:bottom w:val="single" w:sz="4" w:space="0" w:color="auto"/>
            </w:tcBorders>
            <w:noWrap/>
            <w:vAlign w:val="bottom"/>
          </w:tcPr>
          <w:p w14:paraId="23E43384" w14:textId="77777777" w:rsidR="004D3BA7" w:rsidRPr="00BB5B35" w:rsidRDefault="004D3BA7" w:rsidP="00333453">
            <w:pPr>
              <w:pStyle w:val="TableText"/>
              <w:keepNext/>
              <w:keepLines/>
            </w:pPr>
            <w:r>
              <w:t>49.8</w:t>
            </w:r>
          </w:p>
        </w:tc>
        <w:tc>
          <w:tcPr>
            <w:tcW w:w="524" w:type="pct"/>
            <w:tcBorders>
              <w:top w:val="single" w:sz="4" w:space="0" w:color="auto"/>
              <w:bottom w:val="single" w:sz="4" w:space="0" w:color="auto"/>
            </w:tcBorders>
            <w:noWrap/>
            <w:vAlign w:val="bottom"/>
          </w:tcPr>
          <w:p w14:paraId="049925A6" w14:textId="77777777" w:rsidR="004D3BA7" w:rsidRPr="00BB5B35" w:rsidRDefault="004D3BA7" w:rsidP="00333453">
            <w:pPr>
              <w:pStyle w:val="TableText"/>
              <w:keepNext/>
              <w:keepLines/>
            </w:pPr>
            <w:r>
              <w:t>40.9</w:t>
            </w:r>
          </w:p>
        </w:tc>
        <w:tc>
          <w:tcPr>
            <w:tcW w:w="523" w:type="pct"/>
            <w:tcBorders>
              <w:top w:val="single" w:sz="4" w:space="0" w:color="auto"/>
              <w:bottom w:val="single" w:sz="4" w:space="0" w:color="auto"/>
            </w:tcBorders>
            <w:vAlign w:val="bottom"/>
          </w:tcPr>
          <w:p w14:paraId="02460ADB" w14:textId="77777777" w:rsidR="004D3BA7" w:rsidRPr="00BB5B35" w:rsidRDefault="004D3BA7" w:rsidP="00333453">
            <w:pPr>
              <w:pStyle w:val="TableText"/>
              <w:keepNext/>
              <w:keepLines/>
            </w:pPr>
            <w:r>
              <w:t>9.3</w:t>
            </w:r>
          </w:p>
        </w:tc>
      </w:tr>
      <w:tr w:rsidR="004D3BA7" w:rsidRPr="00BD66A6" w14:paraId="3246BC42" w14:textId="77777777" w:rsidTr="00333453">
        <w:trPr>
          <w:trHeight w:val="300"/>
        </w:trPr>
        <w:tc>
          <w:tcPr>
            <w:tcW w:w="2793" w:type="pct"/>
            <w:tcBorders>
              <w:top w:val="single" w:sz="4" w:space="0" w:color="auto"/>
              <w:bottom w:val="nil"/>
            </w:tcBorders>
            <w:noWrap/>
            <w:vAlign w:val="center"/>
            <w:hideMark/>
          </w:tcPr>
          <w:p w14:paraId="2DD5770D"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71450AEE" w14:textId="77777777" w:rsidR="004D3BA7" w:rsidRPr="00BB5B35" w:rsidRDefault="004D3BA7" w:rsidP="00333453">
            <w:pPr>
              <w:pStyle w:val="TableText"/>
              <w:keepNext/>
              <w:keepLines/>
            </w:pPr>
            <w:r w:rsidRPr="0090221B">
              <w:t>280,851</w:t>
            </w:r>
          </w:p>
        </w:tc>
        <w:tc>
          <w:tcPr>
            <w:tcW w:w="524" w:type="pct"/>
            <w:tcBorders>
              <w:top w:val="single" w:sz="4" w:space="0" w:color="auto"/>
              <w:bottom w:val="nil"/>
            </w:tcBorders>
            <w:noWrap/>
            <w:vAlign w:val="bottom"/>
          </w:tcPr>
          <w:p w14:paraId="00C14B2B" w14:textId="77777777" w:rsidR="004D3BA7" w:rsidRPr="00BB5B35" w:rsidRDefault="004D3BA7" w:rsidP="00333453">
            <w:pPr>
              <w:pStyle w:val="TableText"/>
              <w:keepNext/>
              <w:keepLines/>
            </w:pPr>
            <w:r w:rsidRPr="00254125">
              <w:t>51.8</w:t>
            </w:r>
          </w:p>
        </w:tc>
        <w:tc>
          <w:tcPr>
            <w:tcW w:w="524" w:type="pct"/>
            <w:tcBorders>
              <w:top w:val="single" w:sz="4" w:space="0" w:color="auto"/>
              <w:bottom w:val="nil"/>
            </w:tcBorders>
            <w:noWrap/>
            <w:vAlign w:val="bottom"/>
          </w:tcPr>
          <w:p w14:paraId="126D6A18" w14:textId="77777777" w:rsidR="004D3BA7" w:rsidRPr="00BB5B35" w:rsidRDefault="004D3BA7" w:rsidP="00333453">
            <w:pPr>
              <w:pStyle w:val="TableText"/>
              <w:keepNext/>
              <w:keepLines/>
            </w:pPr>
            <w:r w:rsidRPr="00254125">
              <w:t>38.0</w:t>
            </w:r>
          </w:p>
        </w:tc>
        <w:tc>
          <w:tcPr>
            <w:tcW w:w="523" w:type="pct"/>
            <w:tcBorders>
              <w:top w:val="single" w:sz="4" w:space="0" w:color="auto"/>
              <w:bottom w:val="nil"/>
            </w:tcBorders>
            <w:vAlign w:val="bottom"/>
          </w:tcPr>
          <w:p w14:paraId="0A8BDA6A" w14:textId="77777777" w:rsidR="004D3BA7" w:rsidRPr="00BB5B35" w:rsidRDefault="004D3BA7" w:rsidP="00333453">
            <w:pPr>
              <w:pStyle w:val="TableText"/>
              <w:keepNext/>
              <w:keepLines/>
            </w:pPr>
            <w:r w:rsidRPr="00254125">
              <w:t>10.2</w:t>
            </w:r>
          </w:p>
        </w:tc>
      </w:tr>
      <w:tr w:rsidR="004D3BA7" w:rsidRPr="00BD66A6" w14:paraId="509EDFA7" w14:textId="77777777" w:rsidTr="00333453">
        <w:trPr>
          <w:trHeight w:val="315"/>
        </w:trPr>
        <w:tc>
          <w:tcPr>
            <w:tcW w:w="2793" w:type="pct"/>
            <w:tcBorders>
              <w:top w:val="nil"/>
              <w:bottom w:val="single" w:sz="4" w:space="0" w:color="auto"/>
            </w:tcBorders>
            <w:noWrap/>
            <w:vAlign w:val="center"/>
            <w:hideMark/>
          </w:tcPr>
          <w:p w14:paraId="5EB10475"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4804E1D8" w14:textId="77777777" w:rsidR="004D3BA7" w:rsidRPr="00BB5B35" w:rsidRDefault="004D3BA7" w:rsidP="00333453">
            <w:pPr>
              <w:pStyle w:val="TableText"/>
              <w:keepNext/>
              <w:keepLines/>
            </w:pPr>
            <w:r w:rsidRPr="0090221B">
              <w:t>273,718</w:t>
            </w:r>
          </w:p>
        </w:tc>
        <w:tc>
          <w:tcPr>
            <w:tcW w:w="524" w:type="pct"/>
            <w:tcBorders>
              <w:top w:val="nil"/>
              <w:bottom w:val="single" w:sz="4" w:space="0" w:color="auto"/>
            </w:tcBorders>
            <w:noWrap/>
            <w:vAlign w:val="bottom"/>
          </w:tcPr>
          <w:p w14:paraId="7E58FBD3" w14:textId="77777777" w:rsidR="004D3BA7" w:rsidRPr="00BB5B35" w:rsidRDefault="004D3BA7" w:rsidP="00333453">
            <w:pPr>
              <w:pStyle w:val="TableText"/>
              <w:keepNext/>
              <w:keepLines/>
            </w:pPr>
            <w:r w:rsidRPr="00254125">
              <w:t>47.7</w:t>
            </w:r>
          </w:p>
        </w:tc>
        <w:tc>
          <w:tcPr>
            <w:tcW w:w="524" w:type="pct"/>
            <w:tcBorders>
              <w:top w:val="nil"/>
              <w:bottom w:val="single" w:sz="4" w:space="0" w:color="auto"/>
            </w:tcBorders>
            <w:noWrap/>
            <w:vAlign w:val="bottom"/>
          </w:tcPr>
          <w:p w14:paraId="36C1BE1F" w14:textId="77777777" w:rsidR="004D3BA7" w:rsidRPr="00BB5B35" w:rsidRDefault="004D3BA7" w:rsidP="00333453">
            <w:pPr>
              <w:pStyle w:val="TableText"/>
              <w:keepNext/>
              <w:keepLines/>
            </w:pPr>
            <w:r w:rsidRPr="00254125">
              <w:t>43.9</w:t>
            </w:r>
          </w:p>
        </w:tc>
        <w:tc>
          <w:tcPr>
            <w:tcW w:w="523" w:type="pct"/>
            <w:tcBorders>
              <w:top w:val="nil"/>
              <w:bottom w:val="single" w:sz="4" w:space="0" w:color="auto"/>
            </w:tcBorders>
            <w:vAlign w:val="bottom"/>
          </w:tcPr>
          <w:p w14:paraId="41A77777" w14:textId="77777777" w:rsidR="004D3BA7" w:rsidRPr="00BB5B35" w:rsidRDefault="004D3BA7" w:rsidP="00333453">
            <w:pPr>
              <w:pStyle w:val="TableText"/>
              <w:keepNext/>
              <w:keepLines/>
            </w:pPr>
            <w:r w:rsidRPr="00254125">
              <w:t>8.4</w:t>
            </w:r>
          </w:p>
        </w:tc>
      </w:tr>
      <w:tr w:rsidR="004D3BA7" w:rsidRPr="00BD66A6" w14:paraId="4F34CEF0" w14:textId="77777777" w:rsidTr="00333453">
        <w:trPr>
          <w:trHeight w:val="300"/>
        </w:trPr>
        <w:tc>
          <w:tcPr>
            <w:tcW w:w="2793" w:type="pct"/>
            <w:tcBorders>
              <w:top w:val="single" w:sz="4" w:space="0" w:color="auto"/>
              <w:bottom w:val="nil"/>
            </w:tcBorders>
            <w:noWrap/>
            <w:vAlign w:val="center"/>
            <w:hideMark/>
          </w:tcPr>
          <w:p w14:paraId="79F6F82F"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129C2035" w14:textId="77777777" w:rsidR="004D3BA7" w:rsidRPr="00BB5B35" w:rsidRDefault="004D3BA7" w:rsidP="00333453">
            <w:pPr>
              <w:pStyle w:val="TableText"/>
              <w:keepNext/>
              <w:keepLines/>
            </w:pPr>
            <w:r w:rsidRPr="0090221B">
              <w:t>45,547</w:t>
            </w:r>
          </w:p>
        </w:tc>
        <w:tc>
          <w:tcPr>
            <w:tcW w:w="524" w:type="pct"/>
            <w:tcBorders>
              <w:top w:val="single" w:sz="4" w:space="0" w:color="auto"/>
              <w:bottom w:val="nil"/>
            </w:tcBorders>
            <w:noWrap/>
            <w:vAlign w:val="bottom"/>
          </w:tcPr>
          <w:p w14:paraId="0A8C51EC" w14:textId="77777777" w:rsidR="004D3BA7" w:rsidRPr="00BB5B35" w:rsidRDefault="004D3BA7" w:rsidP="00333453">
            <w:pPr>
              <w:pStyle w:val="TableText"/>
              <w:keepNext/>
              <w:keepLines/>
            </w:pPr>
            <w:r w:rsidRPr="00254125">
              <w:t>84.1</w:t>
            </w:r>
          </w:p>
        </w:tc>
        <w:tc>
          <w:tcPr>
            <w:tcW w:w="524" w:type="pct"/>
            <w:tcBorders>
              <w:top w:val="single" w:sz="4" w:space="0" w:color="auto"/>
              <w:bottom w:val="nil"/>
            </w:tcBorders>
            <w:noWrap/>
            <w:vAlign w:val="bottom"/>
          </w:tcPr>
          <w:p w14:paraId="442F74D8" w14:textId="77777777" w:rsidR="004D3BA7" w:rsidRPr="00BB5B35" w:rsidRDefault="004D3BA7" w:rsidP="00333453">
            <w:pPr>
              <w:pStyle w:val="TableText"/>
              <w:keepNext/>
              <w:keepLines/>
            </w:pPr>
            <w:r w:rsidRPr="00254125">
              <w:t>15.5</w:t>
            </w:r>
          </w:p>
        </w:tc>
        <w:tc>
          <w:tcPr>
            <w:tcW w:w="523" w:type="pct"/>
            <w:tcBorders>
              <w:top w:val="single" w:sz="4" w:space="0" w:color="auto"/>
              <w:bottom w:val="nil"/>
            </w:tcBorders>
            <w:vAlign w:val="bottom"/>
          </w:tcPr>
          <w:p w14:paraId="6BA25F74" w14:textId="77777777" w:rsidR="004D3BA7" w:rsidRPr="00BB5B35" w:rsidRDefault="004D3BA7" w:rsidP="00333453">
            <w:pPr>
              <w:pStyle w:val="TableText"/>
              <w:keepNext/>
              <w:keepLines/>
            </w:pPr>
            <w:r w:rsidRPr="00254125">
              <w:t>0.4</w:t>
            </w:r>
          </w:p>
        </w:tc>
      </w:tr>
      <w:tr w:rsidR="004D3BA7" w:rsidRPr="00BD66A6" w14:paraId="67D096A8" w14:textId="77777777" w:rsidTr="00333453">
        <w:trPr>
          <w:trHeight w:val="300"/>
        </w:trPr>
        <w:tc>
          <w:tcPr>
            <w:tcW w:w="2793" w:type="pct"/>
            <w:tcBorders>
              <w:top w:val="nil"/>
            </w:tcBorders>
            <w:noWrap/>
            <w:vAlign w:val="center"/>
            <w:hideMark/>
          </w:tcPr>
          <w:p w14:paraId="37F3B94F"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1C18E9A9" w14:textId="77777777" w:rsidR="004D3BA7" w:rsidRPr="00BB5B35" w:rsidRDefault="004D3BA7" w:rsidP="00333453">
            <w:pPr>
              <w:pStyle w:val="TableText"/>
              <w:keepNext/>
              <w:keepLines/>
            </w:pPr>
            <w:r w:rsidRPr="0090221B">
              <w:t>295,775</w:t>
            </w:r>
          </w:p>
        </w:tc>
        <w:tc>
          <w:tcPr>
            <w:tcW w:w="524" w:type="pct"/>
            <w:tcBorders>
              <w:top w:val="nil"/>
            </w:tcBorders>
            <w:noWrap/>
            <w:vAlign w:val="bottom"/>
          </w:tcPr>
          <w:p w14:paraId="02C8C9B2" w14:textId="77777777" w:rsidR="004D3BA7" w:rsidRPr="00BB5B35" w:rsidRDefault="004D3BA7" w:rsidP="00333453">
            <w:pPr>
              <w:pStyle w:val="TableText"/>
              <w:keepNext/>
              <w:keepLines/>
            </w:pPr>
            <w:r w:rsidRPr="00254125">
              <w:t>45.9</w:t>
            </w:r>
          </w:p>
        </w:tc>
        <w:tc>
          <w:tcPr>
            <w:tcW w:w="524" w:type="pct"/>
            <w:tcBorders>
              <w:top w:val="nil"/>
            </w:tcBorders>
            <w:noWrap/>
            <w:vAlign w:val="bottom"/>
          </w:tcPr>
          <w:p w14:paraId="6BEE6836" w14:textId="77777777" w:rsidR="004D3BA7" w:rsidRPr="00BB5B35" w:rsidRDefault="004D3BA7" w:rsidP="00333453">
            <w:pPr>
              <w:pStyle w:val="TableText"/>
              <w:keepNext/>
              <w:keepLines/>
            </w:pPr>
            <w:r w:rsidRPr="00254125">
              <w:t>43.0</w:t>
            </w:r>
          </w:p>
        </w:tc>
        <w:tc>
          <w:tcPr>
            <w:tcW w:w="523" w:type="pct"/>
            <w:tcBorders>
              <w:top w:val="nil"/>
            </w:tcBorders>
            <w:vAlign w:val="bottom"/>
          </w:tcPr>
          <w:p w14:paraId="3420C273" w14:textId="77777777" w:rsidR="004D3BA7" w:rsidRPr="00BB5B35" w:rsidRDefault="004D3BA7" w:rsidP="00333453">
            <w:pPr>
              <w:pStyle w:val="TableText"/>
              <w:keepNext/>
              <w:keepLines/>
            </w:pPr>
            <w:r w:rsidRPr="00254125">
              <w:t>11.0</w:t>
            </w:r>
          </w:p>
        </w:tc>
      </w:tr>
      <w:tr w:rsidR="004D3BA7" w:rsidRPr="00BD66A6" w14:paraId="7A95FD31" w14:textId="77777777" w:rsidTr="00333453">
        <w:trPr>
          <w:trHeight w:val="300"/>
        </w:trPr>
        <w:tc>
          <w:tcPr>
            <w:tcW w:w="2793" w:type="pct"/>
            <w:noWrap/>
            <w:vAlign w:val="center"/>
            <w:hideMark/>
          </w:tcPr>
          <w:p w14:paraId="4830A5EA"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0D59D7A7" w14:textId="77777777" w:rsidR="004D3BA7" w:rsidRPr="00BB5B35" w:rsidRDefault="004D3BA7" w:rsidP="00333453">
            <w:pPr>
              <w:pStyle w:val="TableText"/>
              <w:keepNext/>
              <w:keepLines/>
            </w:pPr>
            <w:r w:rsidRPr="0090221B">
              <w:t>183,440</w:t>
            </w:r>
          </w:p>
        </w:tc>
        <w:tc>
          <w:tcPr>
            <w:tcW w:w="524" w:type="pct"/>
            <w:noWrap/>
            <w:vAlign w:val="bottom"/>
          </w:tcPr>
          <w:p w14:paraId="4AB2ECBF" w14:textId="77777777" w:rsidR="004D3BA7" w:rsidRPr="00BB5B35" w:rsidRDefault="004D3BA7" w:rsidP="00333453">
            <w:pPr>
              <w:pStyle w:val="TableText"/>
              <w:keepNext/>
              <w:keepLines/>
            </w:pPr>
            <w:r w:rsidRPr="00254125">
              <w:t>50.1</w:t>
            </w:r>
          </w:p>
        </w:tc>
        <w:tc>
          <w:tcPr>
            <w:tcW w:w="524" w:type="pct"/>
            <w:noWrap/>
            <w:vAlign w:val="bottom"/>
          </w:tcPr>
          <w:p w14:paraId="4D313560" w14:textId="77777777" w:rsidR="004D3BA7" w:rsidRPr="00BB5B35" w:rsidRDefault="004D3BA7" w:rsidP="00333453">
            <w:pPr>
              <w:pStyle w:val="TableText"/>
              <w:keepNext/>
              <w:keepLines/>
            </w:pPr>
            <w:r w:rsidRPr="00254125">
              <w:t>42.8</w:t>
            </w:r>
          </w:p>
        </w:tc>
        <w:tc>
          <w:tcPr>
            <w:tcW w:w="523" w:type="pct"/>
            <w:vAlign w:val="bottom"/>
          </w:tcPr>
          <w:p w14:paraId="73D9837B" w14:textId="77777777" w:rsidR="004D3BA7" w:rsidRPr="00BB5B35" w:rsidRDefault="004D3BA7" w:rsidP="00333453">
            <w:pPr>
              <w:pStyle w:val="TableText"/>
              <w:keepNext/>
              <w:keepLines/>
            </w:pPr>
            <w:r w:rsidRPr="00254125">
              <w:t>7.1</w:t>
            </w:r>
          </w:p>
        </w:tc>
      </w:tr>
      <w:tr w:rsidR="004D3BA7" w:rsidRPr="00BD66A6" w14:paraId="05D113C7" w14:textId="77777777" w:rsidTr="00333453">
        <w:trPr>
          <w:trHeight w:val="300"/>
        </w:trPr>
        <w:tc>
          <w:tcPr>
            <w:tcW w:w="2793" w:type="pct"/>
            <w:noWrap/>
            <w:vAlign w:val="center"/>
            <w:hideMark/>
          </w:tcPr>
          <w:p w14:paraId="671F3636"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336FA7BC" w14:textId="77777777" w:rsidR="004D3BA7" w:rsidRPr="00BB5B35" w:rsidRDefault="004D3BA7" w:rsidP="00333453">
            <w:pPr>
              <w:pStyle w:val="TableText"/>
            </w:pPr>
            <w:r w:rsidRPr="0090221B">
              <w:t>29,323</w:t>
            </w:r>
          </w:p>
        </w:tc>
        <w:tc>
          <w:tcPr>
            <w:tcW w:w="524" w:type="pct"/>
            <w:noWrap/>
            <w:vAlign w:val="bottom"/>
          </w:tcPr>
          <w:p w14:paraId="5D82A346" w14:textId="77777777" w:rsidR="004D3BA7" w:rsidRPr="00BB5B35" w:rsidRDefault="004D3BA7" w:rsidP="00333453">
            <w:pPr>
              <w:pStyle w:val="TableText"/>
            </w:pPr>
            <w:r w:rsidRPr="00254125">
              <w:t>32.9</w:t>
            </w:r>
          </w:p>
        </w:tc>
        <w:tc>
          <w:tcPr>
            <w:tcW w:w="524" w:type="pct"/>
            <w:noWrap/>
            <w:vAlign w:val="bottom"/>
          </w:tcPr>
          <w:p w14:paraId="77BE954F" w14:textId="77777777" w:rsidR="004D3BA7" w:rsidRPr="00BB5B35" w:rsidRDefault="004D3BA7" w:rsidP="00333453">
            <w:pPr>
              <w:pStyle w:val="TableText"/>
            </w:pPr>
            <w:r w:rsidRPr="00254125">
              <w:t>47.8</w:t>
            </w:r>
          </w:p>
        </w:tc>
        <w:tc>
          <w:tcPr>
            <w:tcW w:w="523" w:type="pct"/>
            <w:vAlign w:val="bottom"/>
          </w:tcPr>
          <w:p w14:paraId="6572F294" w14:textId="77777777" w:rsidR="004D3BA7" w:rsidRPr="00BB5B35" w:rsidRDefault="004D3BA7" w:rsidP="00333453">
            <w:pPr>
              <w:pStyle w:val="TableText"/>
            </w:pPr>
            <w:r w:rsidRPr="00254125">
              <w:t>19.2</w:t>
            </w:r>
          </w:p>
        </w:tc>
      </w:tr>
      <w:tr w:rsidR="004D3BA7" w:rsidRPr="00BD66A6" w14:paraId="4808B6AF" w14:textId="77777777" w:rsidTr="00333453">
        <w:trPr>
          <w:trHeight w:val="300"/>
        </w:trPr>
        <w:tc>
          <w:tcPr>
            <w:tcW w:w="2793" w:type="pct"/>
            <w:noWrap/>
            <w:vAlign w:val="center"/>
            <w:hideMark/>
          </w:tcPr>
          <w:p w14:paraId="40F05E02"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60534CB7" w14:textId="77777777" w:rsidR="004D3BA7" w:rsidRPr="00BB5B35" w:rsidRDefault="004D3BA7" w:rsidP="00333453">
            <w:pPr>
              <w:pStyle w:val="TableText"/>
            </w:pPr>
            <w:r w:rsidRPr="0090221B">
              <w:t>208</w:t>
            </w:r>
          </w:p>
        </w:tc>
        <w:tc>
          <w:tcPr>
            <w:tcW w:w="524" w:type="pct"/>
            <w:noWrap/>
            <w:vAlign w:val="bottom"/>
          </w:tcPr>
          <w:p w14:paraId="76B2E816" w14:textId="77777777" w:rsidR="004D3BA7" w:rsidRPr="00BB5B35" w:rsidRDefault="004D3BA7" w:rsidP="00333453">
            <w:pPr>
              <w:pStyle w:val="TableText"/>
            </w:pPr>
            <w:r w:rsidRPr="00254125">
              <w:t>73.6</w:t>
            </w:r>
          </w:p>
        </w:tc>
        <w:tc>
          <w:tcPr>
            <w:tcW w:w="524" w:type="pct"/>
            <w:noWrap/>
            <w:vAlign w:val="bottom"/>
          </w:tcPr>
          <w:p w14:paraId="487E8B81" w14:textId="77777777" w:rsidR="004D3BA7" w:rsidRPr="00BB5B35" w:rsidRDefault="004D3BA7" w:rsidP="00333453">
            <w:pPr>
              <w:pStyle w:val="TableText"/>
            </w:pPr>
            <w:r w:rsidRPr="00254125">
              <w:t>24.0</w:t>
            </w:r>
          </w:p>
        </w:tc>
        <w:tc>
          <w:tcPr>
            <w:tcW w:w="523" w:type="pct"/>
            <w:vAlign w:val="bottom"/>
          </w:tcPr>
          <w:p w14:paraId="39BAA2EA" w14:textId="77777777" w:rsidR="004D3BA7" w:rsidRPr="00BB5B35" w:rsidRDefault="004D3BA7" w:rsidP="00333453">
            <w:pPr>
              <w:pStyle w:val="TableText"/>
            </w:pPr>
            <w:r w:rsidRPr="00254125">
              <w:t>2.4</w:t>
            </w:r>
          </w:p>
        </w:tc>
      </w:tr>
      <w:tr w:rsidR="004D3BA7" w:rsidRPr="00BD66A6" w14:paraId="2709B452" w14:textId="77777777" w:rsidTr="00333453">
        <w:trPr>
          <w:trHeight w:val="300"/>
        </w:trPr>
        <w:tc>
          <w:tcPr>
            <w:tcW w:w="2793" w:type="pct"/>
            <w:noWrap/>
            <w:vAlign w:val="center"/>
          </w:tcPr>
          <w:p w14:paraId="115542F3" w14:textId="77777777" w:rsidR="004D3BA7" w:rsidRPr="00BB5B35" w:rsidRDefault="004D3BA7" w:rsidP="00333453">
            <w:pPr>
              <w:pStyle w:val="TableText"/>
            </w:pPr>
            <w:r w:rsidRPr="006A7665">
              <w:t>English proficiency unknown</w:t>
            </w:r>
          </w:p>
        </w:tc>
        <w:tc>
          <w:tcPr>
            <w:tcW w:w="636" w:type="pct"/>
            <w:vAlign w:val="bottom"/>
          </w:tcPr>
          <w:p w14:paraId="0EF622EC" w14:textId="77777777" w:rsidR="004D3BA7" w:rsidRPr="0090221B" w:rsidRDefault="004D3BA7" w:rsidP="00333453">
            <w:pPr>
              <w:pStyle w:val="TableText"/>
            </w:pPr>
            <w:r>
              <w:t>276</w:t>
            </w:r>
          </w:p>
        </w:tc>
        <w:tc>
          <w:tcPr>
            <w:tcW w:w="524" w:type="pct"/>
            <w:noWrap/>
            <w:vAlign w:val="bottom"/>
          </w:tcPr>
          <w:p w14:paraId="13A66585" w14:textId="77777777" w:rsidR="004D3BA7" w:rsidRPr="00254125" w:rsidRDefault="004D3BA7" w:rsidP="00333453">
            <w:pPr>
              <w:pStyle w:val="TableText"/>
            </w:pPr>
            <w:r w:rsidRPr="00591313">
              <w:t>65.9</w:t>
            </w:r>
          </w:p>
        </w:tc>
        <w:tc>
          <w:tcPr>
            <w:tcW w:w="524" w:type="pct"/>
            <w:noWrap/>
            <w:vAlign w:val="bottom"/>
          </w:tcPr>
          <w:p w14:paraId="7191521D" w14:textId="77777777" w:rsidR="004D3BA7" w:rsidRPr="00254125" w:rsidRDefault="004D3BA7" w:rsidP="00333453">
            <w:pPr>
              <w:pStyle w:val="TableText"/>
            </w:pPr>
            <w:r w:rsidRPr="00591313">
              <w:t>29.0</w:t>
            </w:r>
          </w:p>
        </w:tc>
        <w:tc>
          <w:tcPr>
            <w:tcW w:w="523" w:type="pct"/>
            <w:vAlign w:val="bottom"/>
          </w:tcPr>
          <w:p w14:paraId="6F082894" w14:textId="77777777" w:rsidR="004D3BA7" w:rsidRPr="00254125" w:rsidRDefault="004D3BA7" w:rsidP="00333453">
            <w:pPr>
              <w:pStyle w:val="TableText"/>
            </w:pPr>
            <w:r w:rsidRPr="00591313">
              <w:t>5.1</w:t>
            </w:r>
          </w:p>
        </w:tc>
      </w:tr>
      <w:tr w:rsidR="004D3BA7" w:rsidRPr="00BD66A6" w14:paraId="3E1ACCB7" w14:textId="77777777" w:rsidTr="00333453">
        <w:trPr>
          <w:trHeight w:val="300"/>
        </w:trPr>
        <w:tc>
          <w:tcPr>
            <w:tcW w:w="2793" w:type="pct"/>
            <w:tcBorders>
              <w:top w:val="single" w:sz="4" w:space="0" w:color="auto"/>
              <w:bottom w:val="nil"/>
            </w:tcBorders>
            <w:noWrap/>
            <w:vAlign w:val="center"/>
            <w:hideMark/>
          </w:tcPr>
          <w:p w14:paraId="3A577FB0"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49CA4ADE" w14:textId="77777777" w:rsidR="004D3BA7" w:rsidRPr="00BB5B35" w:rsidRDefault="004D3BA7" w:rsidP="00333453">
            <w:pPr>
              <w:pStyle w:val="TableText"/>
            </w:pPr>
            <w:r w:rsidRPr="0090221B">
              <w:t>312,447</w:t>
            </w:r>
          </w:p>
        </w:tc>
        <w:tc>
          <w:tcPr>
            <w:tcW w:w="524" w:type="pct"/>
            <w:tcBorders>
              <w:top w:val="single" w:sz="4" w:space="0" w:color="auto"/>
              <w:bottom w:val="nil"/>
            </w:tcBorders>
            <w:noWrap/>
            <w:vAlign w:val="bottom"/>
          </w:tcPr>
          <w:p w14:paraId="70A70EDF" w14:textId="77777777" w:rsidR="004D3BA7" w:rsidRPr="00BB5B35" w:rsidRDefault="004D3BA7" w:rsidP="00333453">
            <w:pPr>
              <w:pStyle w:val="TableText"/>
            </w:pPr>
            <w:r w:rsidRPr="00254125">
              <w:t>58.5</w:t>
            </w:r>
          </w:p>
        </w:tc>
        <w:tc>
          <w:tcPr>
            <w:tcW w:w="524" w:type="pct"/>
            <w:tcBorders>
              <w:top w:val="single" w:sz="4" w:space="0" w:color="auto"/>
              <w:bottom w:val="nil"/>
            </w:tcBorders>
            <w:noWrap/>
            <w:vAlign w:val="bottom"/>
          </w:tcPr>
          <w:p w14:paraId="53F27440" w14:textId="77777777" w:rsidR="004D3BA7" w:rsidRPr="00BB5B35" w:rsidRDefault="004D3BA7" w:rsidP="00333453">
            <w:pPr>
              <w:pStyle w:val="TableText"/>
            </w:pPr>
            <w:r w:rsidRPr="00254125">
              <w:t>36.9</w:t>
            </w:r>
          </w:p>
        </w:tc>
        <w:tc>
          <w:tcPr>
            <w:tcW w:w="523" w:type="pct"/>
            <w:tcBorders>
              <w:top w:val="single" w:sz="4" w:space="0" w:color="auto"/>
              <w:bottom w:val="nil"/>
            </w:tcBorders>
            <w:vAlign w:val="bottom"/>
          </w:tcPr>
          <w:p w14:paraId="1762A32E" w14:textId="77777777" w:rsidR="004D3BA7" w:rsidRPr="00BB5B35" w:rsidRDefault="004D3BA7" w:rsidP="00333453">
            <w:pPr>
              <w:pStyle w:val="TableText"/>
            </w:pPr>
            <w:r w:rsidRPr="00254125">
              <w:t>4.6</w:t>
            </w:r>
          </w:p>
        </w:tc>
      </w:tr>
      <w:tr w:rsidR="004D3BA7" w:rsidRPr="00BD66A6" w14:paraId="0B0B7ED7" w14:textId="77777777" w:rsidTr="00333453">
        <w:trPr>
          <w:trHeight w:val="315"/>
        </w:trPr>
        <w:tc>
          <w:tcPr>
            <w:tcW w:w="2793" w:type="pct"/>
            <w:tcBorders>
              <w:top w:val="nil"/>
              <w:bottom w:val="single" w:sz="4" w:space="0" w:color="auto"/>
            </w:tcBorders>
            <w:noWrap/>
            <w:vAlign w:val="center"/>
            <w:hideMark/>
          </w:tcPr>
          <w:p w14:paraId="252C5A61"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3194032C" w14:textId="77777777" w:rsidR="004D3BA7" w:rsidRPr="00BB5B35" w:rsidRDefault="004D3BA7" w:rsidP="00333453">
            <w:pPr>
              <w:pStyle w:val="TableText"/>
            </w:pPr>
            <w:r w:rsidRPr="0090221B">
              <w:t>242,122</w:t>
            </w:r>
          </w:p>
        </w:tc>
        <w:tc>
          <w:tcPr>
            <w:tcW w:w="524" w:type="pct"/>
            <w:tcBorders>
              <w:top w:val="nil"/>
              <w:bottom w:val="single" w:sz="4" w:space="0" w:color="auto"/>
            </w:tcBorders>
            <w:noWrap/>
            <w:vAlign w:val="bottom"/>
          </w:tcPr>
          <w:p w14:paraId="164A70D9" w14:textId="77777777" w:rsidR="004D3BA7" w:rsidRPr="00BB5B35" w:rsidRDefault="004D3BA7" w:rsidP="00333453">
            <w:pPr>
              <w:pStyle w:val="TableText"/>
            </w:pPr>
            <w:r w:rsidRPr="00254125">
              <w:t>38.5</w:t>
            </w:r>
          </w:p>
        </w:tc>
        <w:tc>
          <w:tcPr>
            <w:tcW w:w="524" w:type="pct"/>
            <w:tcBorders>
              <w:top w:val="nil"/>
              <w:bottom w:val="single" w:sz="4" w:space="0" w:color="auto"/>
            </w:tcBorders>
            <w:noWrap/>
            <w:vAlign w:val="bottom"/>
          </w:tcPr>
          <w:p w14:paraId="40D801B5" w14:textId="77777777" w:rsidR="004D3BA7" w:rsidRPr="00BB5B35" w:rsidRDefault="004D3BA7" w:rsidP="00333453">
            <w:pPr>
              <w:pStyle w:val="TableText"/>
            </w:pPr>
            <w:r w:rsidRPr="00254125">
              <w:t>46.2</w:t>
            </w:r>
          </w:p>
        </w:tc>
        <w:tc>
          <w:tcPr>
            <w:tcW w:w="523" w:type="pct"/>
            <w:tcBorders>
              <w:top w:val="nil"/>
              <w:bottom w:val="single" w:sz="4" w:space="0" w:color="auto"/>
            </w:tcBorders>
            <w:vAlign w:val="bottom"/>
          </w:tcPr>
          <w:p w14:paraId="39C66488" w14:textId="77777777" w:rsidR="004D3BA7" w:rsidRPr="00BB5B35" w:rsidRDefault="004D3BA7" w:rsidP="00333453">
            <w:pPr>
              <w:pStyle w:val="TableText"/>
            </w:pPr>
            <w:r w:rsidRPr="00254125">
              <w:t>15.3</w:t>
            </w:r>
          </w:p>
        </w:tc>
      </w:tr>
      <w:tr w:rsidR="004D3BA7" w:rsidRPr="00BD66A6" w14:paraId="7951D392" w14:textId="77777777" w:rsidTr="00333453">
        <w:trPr>
          <w:trHeight w:val="300"/>
        </w:trPr>
        <w:tc>
          <w:tcPr>
            <w:tcW w:w="2793" w:type="pct"/>
            <w:tcBorders>
              <w:top w:val="single" w:sz="4" w:space="0" w:color="auto"/>
            </w:tcBorders>
            <w:noWrap/>
            <w:vAlign w:val="center"/>
            <w:hideMark/>
          </w:tcPr>
          <w:p w14:paraId="530DB1E1" w14:textId="77777777" w:rsidR="004D3BA7" w:rsidRPr="00BB5B35" w:rsidRDefault="004D3BA7" w:rsidP="00333453">
            <w:pPr>
              <w:pStyle w:val="TableText"/>
              <w:keepNext/>
            </w:pPr>
            <w:r w:rsidRPr="00BB5B35">
              <w:t>American Indian</w:t>
            </w:r>
            <w:r>
              <w:t xml:space="preserve"> or </w:t>
            </w:r>
            <w:r w:rsidRPr="00BB5B35">
              <w:t>Alaska Native</w:t>
            </w:r>
            <w:r>
              <w:t xml:space="preserve"> (All) </w:t>
            </w:r>
          </w:p>
        </w:tc>
        <w:tc>
          <w:tcPr>
            <w:tcW w:w="636" w:type="pct"/>
            <w:tcBorders>
              <w:top w:val="single" w:sz="4" w:space="0" w:color="auto"/>
            </w:tcBorders>
            <w:vAlign w:val="bottom"/>
          </w:tcPr>
          <w:p w14:paraId="4F6DF248" w14:textId="77777777" w:rsidR="004D3BA7" w:rsidRPr="00BB5B35" w:rsidRDefault="004D3BA7" w:rsidP="00333453">
            <w:pPr>
              <w:pStyle w:val="TableText"/>
            </w:pPr>
            <w:r w:rsidRPr="0090221B">
              <w:t>2,891</w:t>
            </w:r>
          </w:p>
        </w:tc>
        <w:tc>
          <w:tcPr>
            <w:tcW w:w="524" w:type="pct"/>
            <w:tcBorders>
              <w:top w:val="single" w:sz="4" w:space="0" w:color="auto"/>
            </w:tcBorders>
            <w:noWrap/>
            <w:vAlign w:val="bottom"/>
          </w:tcPr>
          <w:p w14:paraId="47F4A36D" w14:textId="77777777" w:rsidR="004D3BA7" w:rsidRPr="00BB5B35" w:rsidRDefault="004D3BA7" w:rsidP="00333453">
            <w:pPr>
              <w:pStyle w:val="TableText"/>
            </w:pPr>
            <w:r w:rsidRPr="00254125">
              <w:t>58.2</w:t>
            </w:r>
          </w:p>
        </w:tc>
        <w:tc>
          <w:tcPr>
            <w:tcW w:w="524" w:type="pct"/>
            <w:tcBorders>
              <w:top w:val="single" w:sz="4" w:space="0" w:color="auto"/>
            </w:tcBorders>
            <w:noWrap/>
            <w:vAlign w:val="bottom"/>
          </w:tcPr>
          <w:p w14:paraId="0F2E5C53" w14:textId="77777777" w:rsidR="004D3BA7" w:rsidRPr="00BB5B35" w:rsidRDefault="004D3BA7" w:rsidP="00333453">
            <w:pPr>
              <w:pStyle w:val="TableText"/>
            </w:pPr>
            <w:r w:rsidRPr="00254125">
              <w:t>36.2</w:t>
            </w:r>
          </w:p>
        </w:tc>
        <w:tc>
          <w:tcPr>
            <w:tcW w:w="523" w:type="pct"/>
            <w:tcBorders>
              <w:top w:val="single" w:sz="4" w:space="0" w:color="auto"/>
            </w:tcBorders>
            <w:vAlign w:val="bottom"/>
          </w:tcPr>
          <w:p w14:paraId="009899D3" w14:textId="77777777" w:rsidR="004D3BA7" w:rsidRPr="00BB5B35" w:rsidRDefault="004D3BA7" w:rsidP="00333453">
            <w:pPr>
              <w:pStyle w:val="TableText"/>
            </w:pPr>
            <w:r w:rsidRPr="00254125">
              <w:t>5.6</w:t>
            </w:r>
          </w:p>
        </w:tc>
      </w:tr>
      <w:tr w:rsidR="004D3BA7" w:rsidRPr="00BD66A6" w14:paraId="77FCE859" w14:textId="77777777" w:rsidTr="00333453">
        <w:trPr>
          <w:trHeight w:val="300"/>
        </w:trPr>
        <w:tc>
          <w:tcPr>
            <w:tcW w:w="2793" w:type="pct"/>
            <w:noWrap/>
            <w:vAlign w:val="center"/>
            <w:hideMark/>
          </w:tcPr>
          <w:p w14:paraId="532E706A" w14:textId="77777777" w:rsidR="004D3BA7" w:rsidRPr="00BB5B35" w:rsidRDefault="004D3BA7" w:rsidP="00333453">
            <w:pPr>
              <w:pStyle w:val="TableText"/>
            </w:pPr>
            <w:r w:rsidRPr="00BB5B35">
              <w:t>Asian</w:t>
            </w:r>
            <w:r>
              <w:t xml:space="preserve"> (All)</w:t>
            </w:r>
          </w:p>
        </w:tc>
        <w:tc>
          <w:tcPr>
            <w:tcW w:w="636" w:type="pct"/>
            <w:vAlign w:val="bottom"/>
          </w:tcPr>
          <w:p w14:paraId="379B78F0" w14:textId="77777777" w:rsidR="004D3BA7" w:rsidRPr="00BB5B35" w:rsidRDefault="004D3BA7" w:rsidP="00333453">
            <w:pPr>
              <w:pStyle w:val="TableText"/>
            </w:pPr>
            <w:r w:rsidRPr="0090221B">
              <w:t>54,539</w:t>
            </w:r>
          </w:p>
        </w:tc>
        <w:tc>
          <w:tcPr>
            <w:tcW w:w="524" w:type="pct"/>
            <w:noWrap/>
            <w:vAlign w:val="bottom"/>
          </w:tcPr>
          <w:p w14:paraId="627B4E46" w14:textId="77777777" w:rsidR="004D3BA7" w:rsidRPr="00BB5B35" w:rsidRDefault="004D3BA7" w:rsidP="00333453">
            <w:pPr>
              <w:pStyle w:val="TableText"/>
            </w:pPr>
            <w:r w:rsidRPr="00254125">
              <w:t>26.5</w:t>
            </w:r>
          </w:p>
        </w:tc>
        <w:tc>
          <w:tcPr>
            <w:tcW w:w="524" w:type="pct"/>
            <w:noWrap/>
            <w:vAlign w:val="bottom"/>
          </w:tcPr>
          <w:p w14:paraId="2F76D163" w14:textId="77777777" w:rsidR="004D3BA7" w:rsidRPr="00BB5B35" w:rsidRDefault="004D3BA7" w:rsidP="00333453">
            <w:pPr>
              <w:pStyle w:val="TableText"/>
            </w:pPr>
            <w:r w:rsidRPr="00254125">
              <w:t>47.3</w:t>
            </w:r>
          </w:p>
        </w:tc>
        <w:tc>
          <w:tcPr>
            <w:tcW w:w="523" w:type="pct"/>
            <w:vAlign w:val="bottom"/>
          </w:tcPr>
          <w:p w14:paraId="7C4B8366" w14:textId="77777777" w:rsidR="004D3BA7" w:rsidRPr="00BB5B35" w:rsidRDefault="004D3BA7" w:rsidP="00333453">
            <w:pPr>
              <w:pStyle w:val="TableText"/>
            </w:pPr>
            <w:r w:rsidRPr="00254125">
              <w:t>26.2</w:t>
            </w:r>
          </w:p>
        </w:tc>
      </w:tr>
      <w:tr w:rsidR="004D3BA7" w:rsidRPr="00BD66A6" w14:paraId="2FCF9985" w14:textId="77777777" w:rsidTr="00333453">
        <w:trPr>
          <w:trHeight w:val="300"/>
        </w:trPr>
        <w:tc>
          <w:tcPr>
            <w:tcW w:w="2793" w:type="pct"/>
            <w:noWrap/>
            <w:vAlign w:val="center"/>
            <w:hideMark/>
          </w:tcPr>
          <w:p w14:paraId="3C6A87C2"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5DE6E6D4" w14:textId="77777777" w:rsidR="004D3BA7" w:rsidRPr="00BB5B35" w:rsidRDefault="004D3BA7" w:rsidP="00333453">
            <w:pPr>
              <w:pStyle w:val="TableText"/>
            </w:pPr>
            <w:r w:rsidRPr="0090221B">
              <w:t>2,576</w:t>
            </w:r>
          </w:p>
        </w:tc>
        <w:tc>
          <w:tcPr>
            <w:tcW w:w="524" w:type="pct"/>
            <w:noWrap/>
            <w:vAlign w:val="bottom"/>
          </w:tcPr>
          <w:p w14:paraId="7E324C8C" w14:textId="77777777" w:rsidR="004D3BA7" w:rsidRPr="00BB5B35" w:rsidRDefault="004D3BA7" w:rsidP="00333453">
            <w:pPr>
              <w:pStyle w:val="TableText"/>
            </w:pPr>
            <w:r w:rsidRPr="00254125">
              <w:t>57.8</w:t>
            </w:r>
          </w:p>
        </w:tc>
        <w:tc>
          <w:tcPr>
            <w:tcW w:w="524" w:type="pct"/>
            <w:noWrap/>
            <w:vAlign w:val="bottom"/>
          </w:tcPr>
          <w:p w14:paraId="6AAF8886" w14:textId="77777777" w:rsidR="004D3BA7" w:rsidRPr="00BB5B35" w:rsidRDefault="004D3BA7" w:rsidP="00333453">
            <w:pPr>
              <w:pStyle w:val="TableText"/>
            </w:pPr>
            <w:r w:rsidRPr="00254125">
              <w:t>37.0</w:t>
            </w:r>
          </w:p>
        </w:tc>
        <w:tc>
          <w:tcPr>
            <w:tcW w:w="523" w:type="pct"/>
            <w:vAlign w:val="bottom"/>
          </w:tcPr>
          <w:p w14:paraId="6B156BA5" w14:textId="77777777" w:rsidR="004D3BA7" w:rsidRPr="00BB5B35" w:rsidRDefault="004D3BA7" w:rsidP="00333453">
            <w:pPr>
              <w:pStyle w:val="TableText"/>
            </w:pPr>
            <w:r w:rsidRPr="00254125">
              <w:t>5.2</w:t>
            </w:r>
          </w:p>
        </w:tc>
      </w:tr>
      <w:tr w:rsidR="004D3BA7" w:rsidRPr="00BD66A6" w14:paraId="7727CDB4" w14:textId="77777777" w:rsidTr="00333453">
        <w:trPr>
          <w:trHeight w:val="300"/>
        </w:trPr>
        <w:tc>
          <w:tcPr>
            <w:tcW w:w="2793" w:type="pct"/>
            <w:noWrap/>
            <w:vAlign w:val="center"/>
            <w:hideMark/>
          </w:tcPr>
          <w:p w14:paraId="4A415177" w14:textId="77777777" w:rsidR="004D3BA7" w:rsidRPr="00BB5B35" w:rsidRDefault="004D3BA7" w:rsidP="00333453">
            <w:pPr>
              <w:pStyle w:val="TableText"/>
            </w:pPr>
            <w:r w:rsidRPr="00BB5B35">
              <w:t>Filipino</w:t>
            </w:r>
            <w:r>
              <w:t xml:space="preserve"> (All)</w:t>
            </w:r>
          </w:p>
        </w:tc>
        <w:tc>
          <w:tcPr>
            <w:tcW w:w="636" w:type="pct"/>
            <w:vAlign w:val="bottom"/>
          </w:tcPr>
          <w:p w14:paraId="46DF2D61" w14:textId="77777777" w:rsidR="004D3BA7" w:rsidRPr="00BB5B35" w:rsidRDefault="004D3BA7" w:rsidP="00333453">
            <w:pPr>
              <w:pStyle w:val="TableText"/>
            </w:pPr>
            <w:r w:rsidRPr="0090221B">
              <w:t>16,774</w:t>
            </w:r>
          </w:p>
        </w:tc>
        <w:tc>
          <w:tcPr>
            <w:tcW w:w="524" w:type="pct"/>
            <w:noWrap/>
            <w:vAlign w:val="bottom"/>
          </w:tcPr>
          <w:p w14:paraId="7ADCB255" w14:textId="77777777" w:rsidR="004D3BA7" w:rsidRPr="00BB5B35" w:rsidRDefault="004D3BA7" w:rsidP="00333453">
            <w:pPr>
              <w:pStyle w:val="TableText"/>
            </w:pPr>
            <w:r w:rsidRPr="00254125">
              <w:t>34.2</w:t>
            </w:r>
          </w:p>
        </w:tc>
        <w:tc>
          <w:tcPr>
            <w:tcW w:w="524" w:type="pct"/>
            <w:noWrap/>
            <w:vAlign w:val="bottom"/>
          </w:tcPr>
          <w:p w14:paraId="7FB26DBF" w14:textId="77777777" w:rsidR="004D3BA7" w:rsidRPr="00BB5B35" w:rsidRDefault="004D3BA7" w:rsidP="00333453">
            <w:pPr>
              <w:pStyle w:val="TableText"/>
            </w:pPr>
            <w:r w:rsidRPr="00254125">
              <w:t>52.4</w:t>
            </w:r>
          </w:p>
        </w:tc>
        <w:tc>
          <w:tcPr>
            <w:tcW w:w="523" w:type="pct"/>
            <w:vAlign w:val="bottom"/>
          </w:tcPr>
          <w:p w14:paraId="7B2936CA" w14:textId="77777777" w:rsidR="004D3BA7" w:rsidRPr="00BB5B35" w:rsidRDefault="004D3BA7" w:rsidP="00333453">
            <w:pPr>
              <w:pStyle w:val="TableText"/>
            </w:pPr>
            <w:r w:rsidRPr="00254125">
              <w:t>13.4</w:t>
            </w:r>
          </w:p>
        </w:tc>
      </w:tr>
      <w:tr w:rsidR="004D3BA7" w:rsidRPr="00BD66A6" w14:paraId="67EC0F11" w14:textId="77777777" w:rsidTr="00333453">
        <w:trPr>
          <w:trHeight w:val="300"/>
        </w:trPr>
        <w:tc>
          <w:tcPr>
            <w:tcW w:w="2793" w:type="pct"/>
            <w:noWrap/>
            <w:vAlign w:val="center"/>
          </w:tcPr>
          <w:p w14:paraId="4D0B6900" w14:textId="77777777" w:rsidR="004D3BA7" w:rsidRDefault="004D3BA7" w:rsidP="00333453">
            <w:pPr>
              <w:pStyle w:val="TableText"/>
            </w:pPr>
            <w:r w:rsidRPr="00BB5B35">
              <w:t>Hispanic or Latino</w:t>
            </w:r>
            <w:r>
              <w:t xml:space="preserve"> (All)</w:t>
            </w:r>
          </w:p>
        </w:tc>
        <w:tc>
          <w:tcPr>
            <w:tcW w:w="636" w:type="pct"/>
            <w:vAlign w:val="bottom"/>
          </w:tcPr>
          <w:p w14:paraId="49C81385" w14:textId="77777777" w:rsidR="004D3BA7" w:rsidRDefault="004D3BA7" w:rsidP="00333453">
            <w:pPr>
              <w:pStyle w:val="TableText"/>
            </w:pPr>
            <w:r w:rsidRPr="0090221B">
              <w:t>292,433</w:t>
            </w:r>
          </w:p>
        </w:tc>
        <w:tc>
          <w:tcPr>
            <w:tcW w:w="524" w:type="pct"/>
            <w:noWrap/>
            <w:vAlign w:val="bottom"/>
          </w:tcPr>
          <w:p w14:paraId="1BA1AC16" w14:textId="77777777" w:rsidR="004D3BA7" w:rsidRPr="00BB5B35" w:rsidRDefault="004D3BA7" w:rsidP="00333453">
            <w:pPr>
              <w:pStyle w:val="TableText"/>
            </w:pPr>
            <w:r w:rsidRPr="00254125">
              <w:t>58.7</w:t>
            </w:r>
          </w:p>
        </w:tc>
        <w:tc>
          <w:tcPr>
            <w:tcW w:w="524" w:type="pct"/>
            <w:noWrap/>
            <w:vAlign w:val="bottom"/>
          </w:tcPr>
          <w:p w14:paraId="24538882" w14:textId="77777777" w:rsidR="004D3BA7" w:rsidRPr="00BB5B35" w:rsidRDefault="004D3BA7" w:rsidP="00333453">
            <w:pPr>
              <w:pStyle w:val="TableText"/>
            </w:pPr>
            <w:r w:rsidRPr="00254125">
              <w:t>37.1</w:t>
            </w:r>
          </w:p>
        </w:tc>
        <w:tc>
          <w:tcPr>
            <w:tcW w:w="523" w:type="pct"/>
            <w:vAlign w:val="bottom"/>
          </w:tcPr>
          <w:p w14:paraId="33A8A5C4" w14:textId="77777777" w:rsidR="004D3BA7" w:rsidRPr="00BB5B35" w:rsidRDefault="004D3BA7" w:rsidP="00333453">
            <w:pPr>
              <w:pStyle w:val="TableText"/>
            </w:pPr>
            <w:r w:rsidRPr="00254125">
              <w:t>4.2</w:t>
            </w:r>
          </w:p>
        </w:tc>
      </w:tr>
      <w:tr w:rsidR="004D3BA7" w:rsidRPr="00BD66A6" w14:paraId="3A94DBDE" w14:textId="77777777" w:rsidTr="00333453">
        <w:trPr>
          <w:trHeight w:val="300"/>
        </w:trPr>
        <w:tc>
          <w:tcPr>
            <w:tcW w:w="2793" w:type="pct"/>
            <w:noWrap/>
            <w:vAlign w:val="center"/>
            <w:hideMark/>
          </w:tcPr>
          <w:p w14:paraId="660AE839"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4B7BC5DF" w14:textId="77777777" w:rsidR="004D3BA7" w:rsidRPr="00BB5B35" w:rsidRDefault="004D3BA7" w:rsidP="00333453">
            <w:pPr>
              <w:pStyle w:val="TableText"/>
            </w:pPr>
            <w:r w:rsidRPr="0090221B">
              <w:t>29,205</w:t>
            </w:r>
          </w:p>
        </w:tc>
        <w:tc>
          <w:tcPr>
            <w:tcW w:w="524" w:type="pct"/>
            <w:noWrap/>
            <w:vAlign w:val="bottom"/>
          </w:tcPr>
          <w:p w14:paraId="6662DCD1" w14:textId="77777777" w:rsidR="004D3BA7" w:rsidRPr="00BB5B35" w:rsidRDefault="004D3BA7" w:rsidP="00333453">
            <w:pPr>
              <w:pStyle w:val="TableText"/>
            </w:pPr>
            <w:r w:rsidRPr="00254125">
              <w:t>68.9</w:t>
            </w:r>
          </w:p>
        </w:tc>
        <w:tc>
          <w:tcPr>
            <w:tcW w:w="524" w:type="pct"/>
            <w:noWrap/>
            <w:vAlign w:val="bottom"/>
          </w:tcPr>
          <w:p w14:paraId="79BE31D6" w14:textId="77777777" w:rsidR="004D3BA7" w:rsidRPr="00BB5B35" w:rsidRDefault="004D3BA7" w:rsidP="00333453">
            <w:pPr>
              <w:pStyle w:val="TableText"/>
            </w:pPr>
            <w:r w:rsidRPr="00254125">
              <w:t>28.2</w:t>
            </w:r>
          </w:p>
        </w:tc>
        <w:tc>
          <w:tcPr>
            <w:tcW w:w="523" w:type="pct"/>
            <w:vAlign w:val="bottom"/>
          </w:tcPr>
          <w:p w14:paraId="108ADEDF" w14:textId="77777777" w:rsidR="004D3BA7" w:rsidRPr="00BB5B35" w:rsidRDefault="004D3BA7" w:rsidP="00333453">
            <w:pPr>
              <w:pStyle w:val="TableText"/>
            </w:pPr>
            <w:r w:rsidRPr="00254125">
              <w:t>2.9</w:t>
            </w:r>
          </w:p>
        </w:tc>
      </w:tr>
      <w:tr w:rsidR="004D3BA7" w:rsidRPr="00BD66A6" w14:paraId="798748D8" w14:textId="77777777" w:rsidTr="00333453">
        <w:trPr>
          <w:trHeight w:val="300"/>
        </w:trPr>
        <w:tc>
          <w:tcPr>
            <w:tcW w:w="2793" w:type="pct"/>
            <w:noWrap/>
            <w:vAlign w:val="center"/>
            <w:hideMark/>
          </w:tcPr>
          <w:p w14:paraId="7BC398BB" w14:textId="77777777" w:rsidR="004D3BA7" w:rsidRPr="00BB5B35" w:rsidRDefault="004D3BA7" w:rsidP="00333453">
            <w:pPr>
              <w:pStyle w:val="TableText"/>
            </w:pPr>
            <w:r w:rsidRPr="00BB5B35">
              <w:t>White</w:t>
            </w:r>
            <w:r>
              <w:t xml:space="preserve"> (All)</w:t>
            </w:r>
          </w:p>
        </w:tc>
        <w:tc>
          <w:tcPr>
            <w:tcW w:w="636" w:type="pct"/>
            <w:vAlign w:val="bottom"/>
          </w:tcPr>
          <w:p w14:paraId="19C729E8" w14:textId="77777777" w:rsidR="004D3BA7" w:rsidRPr="00BB5B35" w:rsidRDefault="004D3BA7" w:rsidP="00333453">
            <w:pPr>
              <w:pStyle w:val="TableText"/>
            </w:pPr>
            <w:r w:rsidRPr="0090221B">
              <w:t>135,112</w:t>
            </w:r>
          </w:p>
        </w:tc>
        <w:tc>
          <w:tcPr>
            <w:tcW w:w="524" w:type="pct"/>
            <w:noWrap/>
            <w:vAlign w:val="bottom"/>
          </w:tcPr>
          <w:p w14:paraId="089F7962" w14:textId="77777777" w:rsidR="004D3BA7" w:rsidRPr="00BB5B35" w:rsidRDefault="004D3BA7" w:rsidP="00333453">
            <w:pPr>
              <w:pStyle w:val="TableText"/>
            </w:pPr>
            <w:r w:rsidRPr="00254125">
              <w:t>38.6</w:t>
            </w:r>
          </w:p>
        </w:tc>
        <w:tc>
          <w:tcPr>
            <w:tcW w:w="524" w:type="pct"/>
            <w:noWrap/>
            <w:vAlign w:val="bottom"/>
          </w:tcPr>
          <w:p w14:paraId="69005EBE" w14:textId="77777777" w:rsidR="004D3BA7" w:rsidRPr="00BB5B35" w:rsidRDefault="004D3BA7" w:rsidP="00333453">
            <w:pPr>
              <w:pStyle w:val="TableText"/>
            </w:pPr>
            <w:r w:rsidRPr="00254125">
              <w:t>47.5</w:t>
            </w:r>
          </w:p>
        </w:tc>
        <w:tc>
          <w:tcPr>
            <w:tcW w:w="523" w:type="pct"/>
            <w:vAlign w:val="bottom"/>
          </w:tcPr>
          <w:p w14:paraId="4E3F9D6D" w14:textId="77777777" w:rsidR="004D3BA7" w:rsidRPr="00BB5B35" w:rsidRDefault="004D3BA7" w:rsidP="00333453">
            <w:pPr>
              <w:pStyle w:val="TableText"/>
            </w:pPr>
            <w:r w:rsidRPr="00254125">
              <w:t>13.9</w:t>
            </w:r>
          </w:p>
        </w:tc>
      </w:tr>
      <w:tr w:rsidR="004D3BA7" w:rsidRPr="00BD66A6" w14:paraId="4B76A440" w14:textId="77777777" w:rsidTr="00333453">
        <w:trPr>
          <w:trHeight w:val="300"/>
        </w:trPr>
        <w:tc>
          <w:tcPr>
            <w:tcW w:w="2793" w:type="pct"/>
            <w:noWrap/>
            <w:vAlign w:val="center"/>
            <w:hideMark/>
          </w:tcPr>
          <w:p w14:paraId="56027609" w14:textId="77777777" w:rsidR="004D3BA7" w:rsidRPr="00BB5B35" w:rsidRDefault="004D3BA7" w:rsidP="00333453">
            <w:pPr>
              <w:pStyle w:val="TableText"/>
            </w:pPr>
            <w:r>
              <w:t xml:space="preserve"> </w:t>
            </w:r>
            <w:r w:rsidRPr="00BB5B35">
              <w:t xml:space="preserve">Two or </w:t>
            </w:r>
            <w:r>
              <w:t>m</w:t>
            </w:r>
            <w:r w:rsidRPr="00BB5B35">
              <w:t xml:space="preserve">ore </w:t>
            </w:r>
            <w:r>
              <w:t>r</w:t>
            </w:r>
            <w:r w:rsidRPr="00BB5B35">
              <w:t>aces</w:t>
            </w:r>
            <w:r>
              <w:t xml:space="preserve"> (All)</w:t>
            </w:r>
          </w:p>
        </w:tc>
        <w:tc>
          <w:tcPr>
            <w:tcW w:w="636" w:type="pct"/>
            <w:vAlign w:val="bottom"/>
          </w:tcPr>
          <w:p w14:paraId="377722F1" w14:textId="77777777" w:rsidR="004D3BA7" w:rsidRPr="00BB5B35" w:rsidRDefault="004D3BA7" w:rsidP="00333453">
            <w:pPr>
              <w:pStyle w:val="TableText"/>
            </w:pPr>
            <w:r w:rsidRPr="0090221B">
              <w:t>17,519</w:t>
            </w:r>
          </w:p>
        </w:tc>
        <w:tc>
          <w:tcPr>
            <w:tcW w:w="524" w:type="pct"/>
            <w:noWrap/>
            <w:vAlign w:val="bottom"/>
          </w:tcPr>
          <w:p w14:paraId="70845210" w14:textId="77777777" w:rsidR="004D3BA7" w:rsidRPr="00BB5B35" w:rsidRDefault="004D3BA7" w:rsidP="00333453">
            <w:pPr>
              <w:pStyle w:val="TableText"/>
            </w:pPr>
            <w:r w:rsidRPr="00254125">
              <w:t>39.9</w:t>
            </w:r>
          </w:p>
        </w:tc>
        <w:tc>
          <w:tcPr>
            <w:tcW w:w="524" w:type="pct"/>
            <w:noWrap/>
            <w:vAlign w:val="bottom"/>
          </w:tcPr>
          <w:p w14:paraId="1F4D19D7" w14:textId="77777777" w:rsidR="004D3BA7" w:rsidRPr="00BB5B35" w:rsidRDefault="004D3BA7" w:rsidP="00333453">
            <w:pPr>
              <w:pStyle w:val="TableText"/>
            </w:pPr>
            <w:r w:rsidRPr="00254125">
              <w:t>45.7</w:t>
            </w:r>
          </w:p>
        </w:tc>
        <w:tc>
          <w:tcPr>
            <w:tcW w:w="523" w:type="pct"/>
            <w:vAlign w:val="bottom"/>
          </w:tcPr>
          <w:p w14:paraId="6BE5017A" w14:textId="77777777" w:rsidR="004D3BA7" w:rsidRPr="00BB5B35" w:rsidRDefault="004D3BA7" w:rsidP="00333453">
            <w:pPr>
              <w:pStyle w:val="TableText"/>
            </w:pPr>
            <w:r w:rsidRPr="00254125">
              <w:t>14.4</w:t>
            </w:r>
          </w:p>
        </w:tc>
      </w:tr>
      <w:tr w:rsidR="004D3BA7" w:rsidRPr="00BD66A6" w14:paraId="0A363F6A" w14:textId="77777777" w:rsidTr="00333453">
        <w:trPr>
          <w:trHeight w:val="300"/>
        </w:trPr>
        <w:tc>
          <w:tcPr>
            <w:tcW w:w="2793" w:type="pct"/>
            <w:tcBorders>
              <w:top w:val="single" w:sz="4" w:space="0" w:color="auto"/>
              <w:bottom w:val="nil"/>
            </w:tcBorders>
            <w:noWrap/>
            <w:vAlign w:val="center"/>
            <w:hideMark/>
          </w:tcPr>
          <w:p w14:paraId="2187F9B4"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788328AF" w14:textId="77777777" w:rsidR="004D3BA7" w:rsidRPr="00BB5B35" w:rsidRDefault="004D3BA7" w:rsidP="00333453">
            <w:pPr>
              <w:pStyle w:val="TableText"/>
            </w:pPr>
            <w:r w:rsidRPr="0090221B">
              <w:t>50,700</w:t>
            </w:r>
          </w:p>
        </w:tc>
        <w:tc>
          <w:tcPr>
            <w:tcW w:w="524" w:type="pct"/>
            <w:tcBorders>
              <w:top w:val="single" w:sz="4" w:space="0" w:color="auto"/>
              <w:bottom w:val="nil"/>
            </w:tcBorders>
            <w:noWrap/>
            <w:vAlign w:val="bottom"/>
          </w:tcPr>
          <w:p w14:paraId="5ABCA78D" w14:textId="77777777" w:rsidR="004D3BA7" w:rsidRPr="00BB5B35" w:rsidRDefault="004D3BA7" w:rsidP="00333453">
            <w:pPr>
              <w:pStyle w:val="TableText"/>
            </w:pPr>
            <w:r w:rsidRPr="00254125">
              <w:t>81.0</w:t>
            </w:r>
          </w:p>
        </w:tc>
        <w:tc>
          <w:tcPr>
            <w:tcW w:w="524" w:type="pct"/>
            <w:tcBorders>
              <w:top w:val="single" w:sz="4" w:space="0" w:color="auto"/>
              <w:bottom w:val="nil"/>
            </w:tcBorders>
            <w:noWrap/>
            <w:vAlign w:val="bottom"/>
          </w:tcPr>
          <w:p w14:paraId="1274AE4F" w14:textId="77777777" w:rsidR="004D3BA7" w:rsidRPr="00BB5B35" w:rsidRDefault="004D3BA7" w:rsidP="00333453">
            <w:pPr>
              <w:pStyle w:val="TableText"/>
            </w:pPr>
            <w:r w:rsidRPr="00254125">
              <w:t>17.6</w:t>
            </w:r>
          </w:p>
        </w:tc>
        <w:tc>
          <w:tcPr>
            <w:tcW w:w="523" w:type="pct"/>
            <w:tcBorders>
              <w:top w:val="single" w:sz="4" w:space="0" w:color="auto"/>
              <w:bottom w:val="nil"/>
            </w:tcBorders>
            <w:vAlign w:val="bottom"/>
          </w:tcPr>
          <w:p w14:paraId="214FB743" w14:textId="77777777" w:rsidR="004D3BA7" w:rsidRPr="00BB5B35" w:rsidRDefault="004D3BA7" w:rsidP="00333453">
            <w:pPr>
              <w:pStyle w:val="TableText"/>
            </w:pPr>
            <w:r w:rsidRPr="00254125">
              <w:t>1.4</w:t>
            </w:r>
          </w:p>
        </w:tc>
      </w:tr>
      <w:tr w:rsidR="004D3BA7" w:rsidRPr="00BD66A6" w14:paraId="18FF7240" w14:textId="77777777" w:rsidTr="00333453">
        <w:trPr>
          <w:trHeight w:val="315"/>
        </w:trPr>
        <w:tc>
          <w:tcPr>
            <w:tcW w:w="2793" w:type="pct"/>
            <w:tcBorders>
              <w:top w:val="nil"/>
              <w:bottom w:val="single" w:sz="4" w:space="0" w:color="auto"/>
            </w:tcBorders>
            <w:noWrap/>
            <w:vAlign w:val="center"/>
            <w:hideMark/>
          </w:tcPr>
          <w:p w14:paraId="5E2B7037"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437CDC5A" w14:textId="77777777" w:rsidR="004D3BA7" w:rsidRPr="00BB5B35" w:rsidRDefault="004D3BA7" w:rsidP="00333453">
            <w:pPr>
              <w:pStyle w:val="TableText"/>
            </w:pPr>
            <w:r w:rsidRPr="0090221B">
              <w:t>503,869</w:t>
            </w:r>
          </w:p>
        </w:tc>
        <w:tc>
          <w:tcPr>
            <w:tcW w:w="524" w:type="pct"/>
            <w:tcBorders>
              <w:top w:val="nil"/>
              <w:bottom w:val="single" w:sz="4" w:space="0" w:color="auto"/>
            </w:tcBorders>
            <w:noWrap/>
            <w:vAlign w:val="bottom"/>
          </w:tcPr>
          <w:p w14:paraId="281E3187" w14:textId="77777777" w:rsidR="004D3BA7" w:rsidRPr="00BB5B35" w:rsidRDefault="004D3BA7" w:rsidP="00333453">
            <w:pPr>
              <w:pStyle w:val="TableText"/>
            </w:pPr>
            <w:r w:rsidRPr="00254125">
              <w:t>46.6</w:t>
            </w:r>
          </w:p>
        </w:tc>
        <w:tc>
          <w:tcPr>
            <w:tcW w:w="524" w:type="pct"/>
            <w:tcBorders>
              <w:top w:val="nil"/>
              <w:bottom w:val="single" w:sz="4" w:space="0" w:color="auto"/>
            </w:tcBorders>
            <w:noWrap/>
            <w:vAlign w:val="bottom"/>
          </w:tcPr>
          <w:p w14:paraId="295ED0CD" w14:textId="77777777" w:rsidR="004D3BA7" w:rsidRPr="00BB5B35" w:rsidRDefault="004D3BA7" w:rsidP="00333453">
            <w:pPr>
              <w:pStyle w:val="TableText"/>
            </w:pPr>
            <w:r w:rsidRPr="00254125">
              <w:t>43.3</w:t>
            </w:r>
          </w:p>
        </w:tc>
        <w:tc>
          <w:tcPr>
            <w:tcW w:w="523" w:type="pct"/>
            <w:tcBorders>
              <w:top w:val="nil"/>
              <w:bottom w:val="single" w:sz="4" w:space="0" w:color="auto"/>
            </w:tcBorders>
            <w:vAlign w:val="bottom"/>
          </w:tcPr>
          <w:p w14:paraId="357D0A43" w14:textId="77777777" w:rsidR="004D3BA7" w:rsidRPr="00BB5B35" w:rsidRDefault="004D3BA7" w:rsidP="00333453">
            <w:pPr>
              <w:pStyle w:val="TableText"/>
            </w:pPr>
            <w:r w:rsidRPr="00254125">
              <w:t>10.1</w:t>
            </w:r>
          </w:p>
        </w:tc>
      </w:tr>
      <w:tr w:rsidR="004D3BA7" w:rsidRPr="00BD66A6" w14:paraId="3422D9A7" w14:textId="77777777" w:rsidTr="00333453">
        <w:trPr>
          <w:trHeight w:val="300"/>
        </w:trPr>
        <w:tc>
          <w:tcPr>
            <w:tcW w:w="2793" w:type="pct"/>
            <w:tcBorders>
              <w:top w:val="single" w:sz="4" w:space="0" w:color="auto"/>
              <w:bottom w:val="nil"/>
            </w:tcBorders>
            <w:noWrap/>
            <w:vAlign w:val="center"/>
            <w:hideMark/>
          </w:tcPr>
          <w:p w14:paraId="1ACEC6C9"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09ACD614" w14:textId="77777777" w:rsidR="004D3BA7" w:rsidRPr="00BB5B35" w:rsidRDefault="004D3BA7" w:rsidP="00333453">
            <w:pPr>
              <w:pStyle w:val="TableText"/>
            </w:pPr>
            <w:r w:rsidRPr="0090221B">
              <w:t>3,806</w:t>
            </w:r>
          </w:p>
        </w:tc>
        <w:tc>
          <w:tcPr>
            <w:tcW w:w="524" w:type="pct"/>
            <w:tcBorders>
              <w:top w:val="single" w:sz="4" w:space="0" w:color="auto"/>
              <w:bottom w:val="nil"/>
            </w:tcBorders>
            <w:noWrap/>
            <w:vAlign w:val="bottom"/>
          </w:tcPr>
          <w:p w14:paraId="469D7490" w14:textId="77777777" w:rsidR="004D3BA7" w:rsidRPr="00BB5B35" w:rsidRDefault="004D3BA7" w:rsidP="00333453">
            <w:pPr>
              <w:pStyle w:val="TableText"/>
            </w:pPr>
            <w:r w:rsidRPr="00254125">
              <w:t>61.9</w:t>
            </w:r>
          </w:p>
        </w:tc>
        <w:tc>
          <w:tcPr>
            <w:tcW w:w="524" w:type="pct"/>
            <w:tcBorders>
              <w:top w:val="single" w:sz="4" w:space="0" w:color="auto"/>
              <w:bottom w:val="nil"/>
            </w:tcBorders>
            <w:noWrap/>
            <w:vAlign w:val="bottom"/>
          </w:tcPr>
          <w:p w14:paraId="218D941A" w14:textId="77777777" w:rsidR="004D3BA7" w:rsidRPr="00BB5B35" w:rsidRDefault="004D3BA7" w:rsidP="00333453">
            <w:pPr>
              <w:pStyle w:val="TableText"/>
            </w:pPr>
            <w:r w:rsidRPr="00254125">
              <w:t>35.3</w:t>
            </w:r>
          </w:p>
        </w:tc>
        <w:tc>
          <w:tcPr>
            <w:tcW w:w="523" w:type="pct"/>
            <w:tcBorders>
              <w:top w:val="single" w:sz="4" w:space="0" w:color="auto"/>
              <w:bottom w:val="nil"/>
            </w:tcBorders>
            <w:vAlign w:val="bottom"/>
          </w:tcPr>
          <w:p w14:paraId="4F77707A" w14:textId="77777777" w:rsidR="004D3BA7" w:rsidRPr="00BB5B35" w:rsidRDefault="004D3BA7" w:rsidP="00333453">
            <w:pPr>
              <w:pStyle w:val="TableText"/>
            </w:pPr>
            <w:r w:rsidRPr="00254125">
              <w:t>2.8</w:t>
            </w:r>
          </w:p>
        </w:tc>
      </w:tr>
      <w:tr w:rsidR="004D3BA7" w:rsidRPr="00BD66A6" w14:paraId="7D65CDA3" w14:textId="77777777" w:rsidTr="00333453">
        <w:trPr>
          <w:trHeight w:val="315"/>
        </w:trPr>
        <w:tc>
          <w:tcPr>
            <w:tcW w:w="2793" w:type="pct"/>
            <w:tcBorders>
              <w:top w:val="nil"/>
              <w:bottom w:val="single" w:sz="4" w:space="0" w:color="auto"/>
            </w:tcBorders>
            <w:noWrap/>
            <w:vAlign w:val="center"/>
            <w:hideMark/>
          </w:tcPr>
          <w:p w14:paraId="3804B3A2"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276C3122" w14:textId="77777777" w:rsidR="004D3BA7" w:rsidRPr="00BB5B35" w:rsidRDefault="004D3BA7" w:rsidP="00333453">
            <w:pPr>
              <w:pStyle w:val="TableText"/>
            </w:pPr>
            <w:r w:rsidRPr="0090221B">
              <w:t>550,763</w:t>
            </w:r>
          </w:p>
        </w:tc>
        <w:tc>
          <w:tcPr>
            <w:tcW w:w="524" w:type="pct"/>
            <w:tcBorders>
              <w:top w:val="nil"/>
              <w:bottom w:val="single" w:sz="4" w:space="0" w:color="auto"/>
            </w:tcBorders>
            <w:noWrap/>
            <w:vAlign w:val="bottom"/>
          </w:tcPr>
          <w:p w14:paraId="7CA5B2AD" w14:textId="77777777" w:rsidR="004D3BA7" w:rsidRPr="00BB5B35" w:rsidRDefault="004D3BA7" w:rsidP="00333453">
            <w:pPr>
              <w:pStyle w:val="TableText"/>
            </w:pPr>
            <w:r w:rsidRPr="00254125">
              <w:t>49.7</w:t>
            </w:r>
          </w:p>
        </w:tc>
        <w:tc>
          <w:tcPr>
            <w:tcW w:w="524" w:type="pct"/>
            <w:tcBorders>
              <w:top w:val="nil"/>
              <w:bottom w:val="single" w:sz="4" w:space="0" w:color="auto"/>
            </w:tcBorders>
            <w:noWrap/>
            <w:vAlign w:val="bottom"/>
          </w:tcPr>
          <w:p w14:paraId="7BC48211" w14:textId="77777777" w:rsidR="004D3BA7" w:rsidRPr="00BB5B35" w:rsidRDefault="004D3BA7" w:rsidP="00333453">
            <w:pPr>
              <w:pStyle w:val="TableText"/>
            </w:pPr>
            <w:r w:rsidRPr="00254125">
              <w:t>41.0</w:t>
            </w:r>
          </w:p>
        </w:tc>
        <w:tc>
          <w:tcPr>
            <w:tcW w:w="523" w:type="pct"/>
            <w:tcBorders>
              <w:top w:val="nil"/>
              <w:bottom w:val="single" w:sz="4" w:space="0" w:color="auto"/>
            </w:tcBorders>
            <w:vAlign w:val="bottom"/>
          </w:tcPr>
          <w:p w14:paraId="3CBEC3AE" w14:textId="77777777" w:rsidR="004D3BA7" w:rsidRPr="00BB5B35" w:rsidRDefault="004D3BA7" w:rsidP="00333453">
            <w:pPr>
              <w:pStyle w:val="TableText"/>
            </w:pPr>
            <w:r w:rsidRPr="00254125">
              <w:t>9.4</w:t>
            </w:r>
          </w:p>
        </w:tc>
      </w:tr>
      <w:tr w:rsidR="004D3BA7" w:rsidRPr="00BD66A6" w14:paraId="68708005" w14:textId="77777777" w:rsidTr="00A50B39">
        <w:trPr>
          <w:trHeight w:val="315"/>
        </w:trPr>
        <w:tc>
          <w:tcPr>
            <w:tcW w:w="2793" w:type="pct"/>
            <w:tcBorders>
              <w:top w:val="nil"/>
              <w:bottom w:val="nil"/>
            </w:tcBorders>
            <w:noWrap/>
          </w:tcPr>
          <w:p w14:paraId="458EE7D7"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1661063D" w14:textId="77777777" w:rsidR="004D3BA7" w:rsidRPr="00D76DF3" w:rsidRDefault="004D3BA7" w:rsidP="00333453">
            <w:pPr>
              <w:pStyle w:val="TableText"/>
            </w:pPr>
            <w:r w:rsidRPr="00304ADD">
              <w:t>8,050</w:t>
            </w:r>
          </w:p>
        </w:tc>
        <w:tc>
          <w:tcPr>
            <w:tcW w:w="524" w:type="pct"/>
            <w:tcBorders>
              <w:top w:val="nil"/>
              <w:bottom w:val="nil"/>
            </w:tcBorders>
            <w:noWrap/>
            <w:vAlign w:val="bottom"/>
          </w:tcPr>
          <w:p w14:paraId="2339118D" w14:textId="77777777" w:rsidR="004D3BA7" w:rsidRPr="00FC3722" w:rsidRDefault="004D3BA7" w:rsidP="00333453">
            <w:pPr>
              <w:pStyle w:val="TableText"/>
            </w:pPr>
            <w:r w:rsidRPr="006D194C">
              <w:t>48.2</w:t>
            </w:r>
          </w:p>
        </w:tc>
        <w:tc>
          <w:tcPr>
            <w:tcW w:w="524" w:type="pct"/>
            <w:tcBorders>
              <w:top w:val="nil"/>
              <w:bottom w:val="nil"/>
            </w:tcBorders>
            <w:noWrap/>
            <w:vAlign w:val="bottom"/>
          </w:tcPr>
          <w:p w14:paraId="5F631B53" w14:textId="77777777" w:rsidR="004D3BA7" w:rsidRPr="00FC3722" w:rsidRDefault="004D3BA7" w:rsidP="00333453">
            <w:pPr>
              <w:pStyle w:val="TableText"/>
            </w:pPr>
            <w:r w:rsidRPr="006D194C">
              <w:t>43.1</w:t>
            </w:r>
          </w:p>
        </w:tc>
        <w:tc>
          <w:tcPr>
            <w:tcW w:w="523" w:type="pct"/>
            <w:tcBorders>
              <w:top w:val="nil"/>
              <w:bottom w:val="nil"/>
            </w:tcBorders>
            <w:vAlign w:val="bottom"/>
          </w:tcPr>
          <w:p w14:paraId="781C1577" w14:textId="77777777" w:rsidR="004D3BA7" w:rsidRPr="00FC3722" w:rsidRDefault="004D3BA7" w:rsidP="00333453">
            <w:pPr>
              <w:pStyle w:val="TableText"/>
            </w:pPr>
            <w:r w:rsidRPr="006D194C">
              <w:t>8.7</w:t>
            </w:r>
          </w:p>
        </w:tc>
      </w:tr>
      <w:tr w:rsidR="004D3BA7" w:rsidRPr="00BD66A6" w14:paraId="0D7A1FC4" w14:textId="77777777" w:rsidTr="00A50B39">
        <w:trPr>
          <w:trHeight w:val="315"/>
        </w:trPr>
        <w:tc>
          <w:tcPr>
            <w:tcW w:w="2793" w:type="pct"/>
            <w:tcBorders>
              <w:top w:val="nil"/>
              <w:bottom w:val="single" w:sz="4" w:space="0" w:color="auto"/>
            </w:tcBorders>
            <w:noWrap/>
          </w:tcPr>
          <w:p w14:paraId="3EEC4185"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089A4EE8" w14:textId="77777777" w:rsidR="004D3BA7" w:rsidRPr="00D76DF3" w:rsidRDefault="004D3BA7" w:rsidP="00333453">
            <w:pPr>
              <w:pStyle w:val="TableText"/>
            </w:pPr>
            <w:r w:rsidRPr="00304ADD">
              <w:t>546,519</w:t>
            </w:r>
          </w:p>
        </w:tc>
        <w:tc>
          <w:tcPr>
            <w:tcW w:w="524" w:type="pct"/>
            <w:tcBorders>
              <w:top w:val="nil"/>
              <w:bottom w:val="single" w:sz="4" w:space="0" w:color="auto"/>
            </w:tcBorders>
            <w:noWrap/>
            <w:vAlign w:val="bottom"/>
          </w:tcPr>
          <w:p w14:paraId="22D1C79D" w14:textId="77777777" w:rsidR="004D3BA7" w:rsidRPr="00FC3722" w:rsidRDefault="004D3BA7" w:rsidP="00333453">
            <w:pPr>
              <w:pStyle w:val="TableText"/>
            </w:pPr>
            <w:r w:rsidRPr="006D194C">
              <w:t>49.8</w:t>
            </w:r>
          </w:p>
        </w:tc>
        <w:tc>
          <w:tcPr>
            <w:tcW w:w="524" w:type="pct"/>
            <w:tcBorders>
              <w:top w:val="nil"/>
              <w:bottom w:val="single" w:sz="4" w:space="0" w:color="auto"/>
            </w:tcBorders>
            <w:noWrap/>
            <w:vAlign w:val="bottom"/>
          </w:tcPr>
          <w:p w14:paraId="64E3A7C0" w14:textId="77777777" w:rsidR="004D3BA7" w:rsidRPr="00FC3722" w:rsidRDefault="004D3BA7" w:rsidP="00333453">
            <w:pPr>
              <w:pStyle w:val="TableText"/>
            </w:pPr>
            <w:r w:rsidRPr="006D194C">
              <w:t>40.9</w:t>
            </w:r>
          </w:p>
        </w:tc>
        <w:tc>
          <w:tcPr>
            <w:tcW w:w="523" w:type="pct"/>
            <w:tcBorders>
              <w:top w:val="nil"/>
              <w:bottom w:val="single" w:sz="4" w:space="0" w:color="auto"/>
            </w:tcBorders>
            <w:vAlign w:val="bottom"/>
          </w:tcPr>
          <w:p w14:paraId="0CA7692A" w14:textId="77777777" w:rsidR="004D3BA7" w:rsidRPr="00FC3722" w:rsidRDefault="004D3BA7" w:rsidP="00333453">
            <w:pPr>
              <w:pStyle w:val="TableText"/>
            </w:pPr>
            <w:r w:rsidRPr="006D194C">
              <w:t>9.3</w:t>
            </w:r>
          </w:p>
        </w:tc>
      </w:tr>
      <w:tr w:rsidR="004D3BA7" w:rsidRPr="00BD66A6" w14:paraId="1E295BD9" w14:textId="77777777" w:rsidTr="00A50B39">
        <w:trPr>
          <w:trHeight w:val="315"/>
        </w:trPr>
        <w:tc>
          <w:tcPr>
            <w:tcW w:w="2793" w:type="pct"/>
            <w:tcBorders>
              <w:top w:val="single" w:sz="4" w:space="0" w:color="auto"/>
              <w:bottom w:val="nil"/>
            </w:tcBorders>
            <w:noWrap/>
          </w:tcPr>
          <w:p w14:paraId="1B224A60"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0D8C1248" w14:textId="77777777" w:rsidR="004D3BA7" w:rsidRPr="00D76DF3" w:rsidRDefault="004D3BA7" w:rsidP="00333453">
            <w:pPr>
              <w:pStyle w:val="TableText"/>
            </w:pPr>
            <w:r w:rsidRPr="00304ADD">
              <w:t>16,959</w:t>
            </w:r>
          </w:p>
        </w:tc>
        <w:tc>
          <w:tcPr>
            <w:tcW w:w="524" w:type="pct"/>
            <w:tcBorders>
              <w:top w:val="single" w:sz="4" w:space="0" w:color="auto"/>
              <w:bottom w:val="nil"/>
            </w:tcBorders>
            <w:noWrap/>
            <w:vAlign w:val="bottom"/>
          </w:tcPr>
          <w:p w14:paraId="51A5F99F" w14:textId="77777777" w:rsidR="004D3BA7" w:rsidRPr="00FC3722" w:rsidRDefault="004D3BA7" w:rsidP="00333453">
            <w:pPr>
              <w:pStyle w:val="TableText"/>
            </w:pPr>
            <w:r w:rsidRPr="006D194C">
              <w:t>64.7</w:t>
            </w:r>
          </w:p>
        </w:tc>
        <w:tc>
          <w:tcPr>
            <w:tcW w:w="524" w:type="pct"/>
            <w:tcBorders>
              <w:top w:val="single" w:sz="4" w:space="0" w:color="auto"/>
              <w:bottom w:val="nil"/>
            </w:tcBorders>
            <w:noWrap/>
            <w:vAlign w:val="bottom"/>
          </w:tcPr>
          <w:p w14:paraId="67661BB5" w14:textId="77777777" w:rsidR="004D3BA7" w:rsidRPr="00FC3722" w:rsidRDefault="004D3BA7" w:rsidP="00333453">
            <w:pPr>
              <w:pStyle w:val="TableText"/>
            </w:pPr>
            <w:r w:rsidRPr="006D194C">
              <w:t>32.2</w:t>
            </w:r>
          </w:p>
        </w:tc>
        <w:tc>
          <w:tcPr>
            <w:tcW w:w="523" w:type="pct"/>
            <w:tcBorders>
              <w:top w:val="single" w:sz="4" w:space="0" w:color="auto"/>
              <w:bottom w:val="nil"/>
            </w:tcBorders>
            <w:vAlign w:val="bottom"/>
          </w:tcPr>
          <w:p w14:paraId="5341CB84" w14:textId="77777777" w:rsidR="004D3BA7" w:rsidRPr="00FC3722" w:rsidRDefault="004D3BA7" w:rsidP="00333453">
            <w:pPr>
              <w:pStyle w:val="TableText"/>
            </w:pPr>
            <w:r w:rsidRPr="006D194C">
              <w:t>3.1</w:t>
            </w:r>
          </w:p>
        </w:tc>
      </w:tr>
      <w:tr w:rsidR="004D3BA7" w:rsidRPr="00BD66A6" w14:paraId="0E9FE1E1" w14:textId="77777777" w:rsidTr="00333453">
        <w:trPr>
          <w:trHeight w:val="315"/>
        </w:trPr>
        <w:tc>
          <w:tcPr>
            <w:tcW w:w="2793" w:type="pct"/>
            <w:tcBorders>
              <w:top w:val="nil"/>
              <w:bottom w:val="single" w:sz="4" w:space="0" w:color="auto"/>
            </w:tcBorders>
            <w:noWrap/>
          </w:tcPr>
          <w:p w14:paraId="33B565F4"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51151E7A" w14:textId="77777777" w:rsidR="004D3BA7" w:rsidRPr="00D76DF3" w:rsidRDefault="004D3BA7" w:rsidP="00333453">
            <w:pPr>
              <w:pStyle w:val="TableText"/>
            </w:pPr>
            <w:r w:rsidRPr="00304ADD">
              <w:t>537,610</w:t>
            </w:r>
          </w:p>
        </w:tc>
        <w:tc>
          <w:tcPr>
            <w:tcW w:w="524" w:type="pct"/>
            <w:tcBorders>
              <w:top w:val="nil"/>
              <w:bottom w:val="single" w:sz="4" w:space="0" w:color="auto"/>
            </w:tcBorders>
            <w:noWrap/>
            <w:vAlign w:val="bottom"/>
          </w:tcPr>
          <w:p w14:paraId="323F0A2F" w14:textId="77777777" w:rsidR="004D3BA7" w:rsidRPr="00FC3722" w:rsidRDefault="004D3BA7" w:rsidP="00333453">
            <w:pPr>
              <w:pStyle w:val="TableText"/>
            </w:pPr>
            <w:r w:rsidRPr="006D194C">
              <w:t>49.3</w:t>
            </w:r>
          </w:p>
        </w:tc>
        <w:tc>
          <w:tcPr>
            <w:tcW w:w="524" w:type="pct"/>
            <w:tcBorders>
              <w:top w:val="nil"/>
              <w:bottom w:val="single" w:sz="4" w:space="0" w:color="auto"/>
            </w:tcBorders>
            <w:noWrap/>
            <w:vAlign w:val="bottom"/>
          </w:tcPr>
          <w:p w14:paraId="37767B13" w14:textId="77777777" w:rsidR="004D3BA7" w:rsidRPr="00FC3722" w:rsidRDefault="004D3BA7" w:rsidP="00333453">
            <w:pPr>
              <w:pStyle w:val="TableText"/>
            </w:pPr>
            <w:r w:rsidRPr="006D194C">
              <w:t>41.2</w:t>
            </w:r>
          </w:p>
        </w:tc>
        <w:tc>
          <w:tcPr>
            <w:tcW w:w="523" w:type="pct"/>
            <w:tcBorders>
              <w:top w:val="nil"/>
              <w:bottom w:val="single" w:sz="4" w:space="0" w:color="auto"/>
            </w:tcBorders>
            <w:vAlign w:val="bottom"/>
          </w:tcPr>
          <w:p w14:paraId="575C651D" w14:textId="77777777" w:rsidR="004D3BA7" w:rsidRPr="00FC3722" w:rsidRDefault="004D3BA7" w:rsidP="00333453">
            <w:pPr>
              <w:pStyle w:val="TableText"/>
            </w:pPr>
            <w:r w:rsidRPr="006D194C">
              <w:t>9.5</w:t>
            </w:r>
          </w:p>
        </w:tc>
      </w:tr>
      <w:tr w:rsidR="004D3BA7" w:rsidRPr="00BD66A6" w14:paraId="056F39AF" w14:textId="77777777" w:rsidTr="00333453">
        <w:tblPrEx>
          <w:jc w:val="left"/>
        </w:tblPrEx>
        <w:trPr>
          <w:trHeight w:val="315"/>
          <w:jc w:val="left"/>
        </w:trPr>
        <w:tc>
          <w:tcPr>
            <w:tcW w:w="2793" w:type="pct"/>
            <w:tcBorders>
              <w:top w:val="single" w:sz="4" w:space="0" w:color="auto"/>
              <w:bottom w:val="nil"/>
            </w:tcBorders>
            <w:noWrap/>
          </w:tcPr>
          <w:p w14:paraId="26A92E23"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435BAD70" w14:textId="77777777" w:rsidR="004D3BA7" w:rsidRPr="00D5240F" w:rsidRDefault="004D3BA7" w:rsidP="00333453">
            <w:pPr>
              <w:pStyle w:val="TableText"/>
              <w:keepNext/>
              <w:keepLines/>
            </w:pPr>
            <w:r w:rsidRPr="0090221B">
              <w:t>1,203</w:t>
            </w:r>
          </w:p>
        </w:tc>
        <w:tc>
          <w:tcPr>
            <w:tcW w:w="524" w:type="pct"/>
            <w:tcBorders>
              <w:top w:val="single" w:sz="4" w:space="0" w:color="auto"/>
              <w:bottom w:val="nil"/>
            </w:tcBorders>
            <w:noWrap/>
          </w:tcPr>
          <w:p w14:paraId="2F19686C" w14:textId="77777777" w:rsidR="004D3BA7" w:rsidRPr="00D5240F" w:rsidRDefault="004D3BA7" w:rsidP="00333453">
            <w:pPr>
              <w:pStyle w:val="TableText"/>
              <w:keepNext/>
              <w:keepLines/>
            </w:pPr>
            <w:r w:rsidRPr="00254125">
              <w:t>50.8</w:t>
            </w:r>
          </w:p>
        </w:tc>
        <w:tc>
          <w:tcPr>
            <w:tcW w:w="524" w:type="pct"/>
            <w:tcBorders>
              <w:top w:val="single" w:sz="4" w:space="0" w:color="auto"/>
              <w:bottom w:val="nil"/>
            </w:tcBorders>
            <w:noWrap/>
          </w:tcPr>
          <w:p w14:paraId="7CC7BCB1" w14:textId="77777777" w:rsidR="004D3BA7" w:rsidRPr="00D5240F" w:rsidRDefault="004D3BA7" w:rsidP="00333453">
            <w:pPr>
              <w:pStyle w:val="TableText"/>
              <w:keepNext/>
              <w:keepLines/>
            </w:pPr>
            <w:r w:rsidRPr="00254125">
              <w:t>40.9</w:t>
            </w:r>
          </w:p>
        </w:tc>
        <w:tc>
          <w:tcPr>
            <w:tcW w:w="523" w:type="pct"/>
            <w:tcBorders>
              <w:top w:val="single" w:sz="4" w:space="0" w:color="auto"/>
              <w:bottom w:val="nil"/>
            </w:tcBorders>
          </w:tcPr>
          <w:p w14:paraId="159EBAC1" w14:textId="77777777" w:rsidR="004D3BA7" w:rsidRPr="00D5240F" w:rsidRDefault="004D3BA7" w:rsidP="00333453">
            <w:pPr>
              <w:pStyle w:val="TableText"/>
              <w:keepNext/>
              <w:keepLines/>
            </w:pPr>
            <w:r w:rsidRPr="00254125">
              <w:t>8.3</w:t>
            </w:r>
          </w:p>
        </w:tc>
      </w:tr>
      <w:tr w:rsidR="004D3BA7" w:rsidRPr="00BD66A6" w14:paraId="102DA0AD" w14:textId="77777777" w:rsidTr="00333453">
        <w:trPr>
          <w:trHeight w:val="315"/>
        </w:trPr>
        <w:tc>
          <w:tcPr>
            <w:tcW w:w="2793" w:type="pct"/>
            <w:tcBorders>
              <w:top w:val="nil"/>
              <w:bottom w:val="nil"/>
            </w:tcBorders>
            <w:noWrap/>
            <w:vAlign w:val="center"/>
          </w:tcPr>
          <w:p w14:paraId="1704B190"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2A1CA3A0" w14:textId="77777777" w:rsidR="004D3BA7" w:rsidRPr="00D5240F" w:rsidRDefault="004D3BA7" w:rsidP="00333453">
            <w:pPr>
              <w:pStyle w:val="TableText"/>
            </w:pPr>
            <w:r w:rsidRPr="0090221B">
              <w:t>1,688</w:t>
            </w:r>
          </w:p>
        </w:tc>
        <w:tc>
          <w:tcPr>
            <w:tcW w:w="524" w:type="pct"/>
            <w:tcBorders>
              <w:top w:val="nil"/>
              <w:bottom w:val="nil"/>
            </w:tcBorders>
            <w:noWrap/>
            <w:vAlign w:val="bottom"/>
          </w:tcPr>
          <w:p w14:paraId="27BE0173" w14:textId="77777777" w:rsidR="004D3BA7" w:rsidRPr="00D5240F" w:rsidRDefault="004D3BA7" w:rsidP="00333453">
            <w:pPr>
              <w:pStyle w:val="TableText"/>
            </w:pPr>
            <w:r w:rsidRPr="00254125">
              <w:t>63.5</w:t>
            </w:r>
          </w:p>
        </w:tc>
        <w:tc>
          <w:tcPr>
            <w:tcW w:w="524" w:type="pct"/>
            <w:tcBorders>
              <w:top w:val="nil"/>
              <w:bottom w:val="nil"/>
            </w:tcBorders>
            <w:noWrap/>
            <w:vAlign w:val="bottom"/>
          </w:tcPr>
          <w:p w14:paraId="3F4A67D4" w14:textId="77777777" w:rsidR="004D3BA7" w:rsidRPr="00D5240F" w:rsidRDefault="004D3BA7" w:rsidP="00333453">
            <w:pPr>
              <w:pStyle w:val="TableText"/>
            </w:pPr>
            <w:r w:rsidRPr="00254125">
              <w:t>32.8</w:t>
            </w:r>
          </w:p>
        </w:tc>
        <w:tc>
          <w:tcPr>
            <w:tcW w:w="523" w:type="pct"/>
            <w:tcBorders>
              <w:top w:val="nil"/>
              <w:bottom w:val="nil"/>
            </w:tcBorders>
            <w:vAlign w:val="bottom"/>
          </w:tcPr>
          <w:p w14:paraId="247DFBB2" w14:textId="77777777" w:rsidR="004D3BA7" w:rsidRPr="00D5240F" w:rsidRDefault="004D3BA7" w:rsidP="00333453">
            <w:pPr>
              <w:pStyle w:val="TableText"/>
            </w:pPr>
            <w:r w:rsidRPr="00254125">
              <w:t>3.7</w:t>
            </w:r>
          </w:p>
        </w:tc>
      </w:tr>
      <w:tr w:rsidR="004D3BA7" w:rsidRPr="00BD66A6" w14:paraId="2FCE9A8F" w14:textId="77777777" w:rsidTr="00333453">
        <w:tblPrEx>
          <w:jc w:val="left"/>
        </w:tblPrEx>
        <w:trPr>
          <w:trHeight w:val="315"/>
          <w:jc w:val="left"/>
        </w:trPr>
        <w:tc>
          <w:tcPr>
            <w:tcW w:w="2793" w:type="pct"/>
            <w:noWrap/>
          </w:tcPr>
          <w:p w14:paraId="4179CB7D"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78804E8D" w14:textId="77777777" w:rsidR="004D3BA7" w:rsidRPr="00D5240F" w:rsidRDefault="004D3BA7" w:rsidP="00333453">
            <w:pPr>
              <w:pStyle w:val="TableText"/>
              <w:keepNext/>
              <w:keepLines/>
            </w:pPr>
            <w:r w:rsidRPr="0090221B">
              <w:t>32,338</w:t>
            </w:r>
          </w:p>
        </w:tc>
        <w:tc>
          <w:tcPr>
            <w:tcW w:w="524" w:type="pct"/>
            <w:noWrap/>
          </w:tcPr>
          <w:p w14:paraId="6D5276C0" w14:textId="77777777" w:rsidR="004D3BA7" w:rsidRPr="00D5240F" w:rsidRDefault="004D3BA7" w:rsidP="00333453">
            <w:pPr>
              <w:pStyle w:val="TableText"/>
              <w:keepNext/>
              <w:keepLines/>
            </w:pPr>
            <w:r w:rsidRPr="00254125">
              <w:t>19.5</w:t>
            </w:r>
          </w:p>
        </w:tc>
        <w:tc>
          <w:tcPr>
            <w:tcW w:w="524" w:type="pct"/>
            <w:noWrap/>
          </w:tcPr>
          <w:p w14:paraId="0FA28396" w14:textId="77777777" w:rsidR="004D3BA7" w:rsidRPr="00D5240F" w:rsidRDefault="004D3BA7" w:rsidP="00333453">
            <w:pPr>
              <w:pStyle w:val="TableText"/>
              <w:keepNext/>
              <w:keepLines/>
            </w:pPr>
            <w:r w:rsidRPr="00254125">
              <w:t>47.1</w:t>
            </w:r>
          </w:p>
        </w:tc>
        <w:tc>
          <w:tcPr>
            <w:tcW w:w="523" w:type="pct"/>
          </w:tcPr>
          <w:p w14:paraId="689ED141" w14:textId="77777777" w:rsidR="004D3BA7" w:rsidRPr="00D5240F" w:rsidRDefault="004D3BA7" w:rsidP="00333453">
            <w:pPr>
              <w:pStyle w:val="TableText"/>
              <w:keepNext/>
              <w:keepLines/>
            </w:pPr>
            <w:r w:rsidRPr="00254125">
              <w:t>33.4</w:t>
            </w:r>
          </w:p>
        </w:tc>
      </w:tr>
      <w:tr w:rsidR="004D3BA7" w:rsidRPr="00BD66A6" w14:paraId="3982B34D" w14:textId="77777777" w:rsidTr="00333453">
        <w:trPr>
          <w:trHeight w:val="315"/>
        </w:trPr>
        <w:tc>
          <w:tcPr>
            <w:tcW w:w="2793" w:type="pct"/>
            <w:tcBorders>
              <w:top w:val="nil"/>
              <w:bottom w:val="nil"/>
            </w:tcBorders>
            <w:noWrap/>
            <w:vAlign w:val="center"/>
          </w:tcPr>
          <w:p w14:paraId="240C21AA"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007435B4" w14:textId="77777777" w:rsidR="004D3BA7" w:rsidRPr="00D5240F" w:rsidRDefault="004D3BA7" w:rsidP="00333453">
            <w:pPr>
              <w:pStyle w:val="TableText"/>
            </w:pPr>
            <w:r w:rsidRPr="0090221B">
              <w:t>22,201</w:t>
            </w:r>
          </w:p>
        </w:tc>
        <w:tc>
          <w:tcPr>
            <w:tcW w:w="524" w:type="pct"/>
            <w:tcBorders>
              <w:top w:val="nil"/>
              <w:bottom w:val="nil"/>
            </w:tcBorders>
            <w:noWrap/>
            <w:vAlign w:val="bottom"/>
          </w:tcPr>
          <w:p w14:paraId="053CDDB0" w14:textId="77777777" w:rsidR="004D3BA7" w:rsidRPr="00D5240F" w:rsidRDefault="004D3BA7" w:rsidP="00333453">
            <w:pPr>
              <w:pStyle w:val="TableText"/>
            </w:pPr>
            <w:r w:rsidRPr="00254125">
              <w:t>36.7</w:t>
            </w:r>
          </w:p>
        </w:tc>
        <w:tc>
          <w:tcPr>
            <w:tcW w:w="524" w:type="pct"/>
            <w:tcBorders>
              <w:top w:val="nil"/>
              <w:bottom w:val="nil"/>
            </w:tcBorders>
            <w:noWrap/>
            <w:vAlign w:val="bottom"/>
          </w:tcPr>
          <w:p w14:paraId="0B114B42" w14:textId="77777777" w:rsidR="004D3BA7" w:rsidRPr="00D5240F" w:rsidRDefault="004D3BA7" w:rsidP="00333453">
            <w:pPr>
              <w:pStyle w:val="TableText"/>
            </w:pPr>
            <w:r w:rsidRPr="00254125">
              <w:t>47.6</w:t>
            </w:r>
          </w:p>
        </w:tc>
        <w:tc>
          <w:tcPr>
            <w:tcW w:w="523" w:type="pct"/>
            <w:tcBorders>
              <w:top w:val="nil"/>
              <w:bottom w:val="nil"/>
            </w:tcBorders>
            <w:vAlign w:val="bottom"/>
          </w:tcPr>
          <w:p w14:paraId="3180E94B" w14:textId="77777777" w:rsidR="004D3BA7" w:rsidRPr="00D5240F" w:rsidRDefault="004D3BA7" w:rsidP="00333453">
            <w:pPr>
              <w:pStyle w:val="TableText"/>
            </w:pPr>
            <w:r w:rsidRPr="00254125">
              <w:t>15.7</w:t>
            </w:r>
          </w:p>
        </w:tc>
      </w:tr>
      <w:tr w:rsidR="004D3BA7" w:rsidRPr="00BD66A6" w14:paraId="34AFD503" w14:textId="77777777" w:rsidTr="00333453">
        <w:tblPrEx>
          <w:jc w:val="left"/>
        </w:tblPrEx>
        <w:trPr>
          <w:trHeight w:val="315"/>
          <w:jc w:val="left"/>
        </w:trPr>
        <w:tc>
          <w:tcPr>
            <w:tcW w:w="2793" w:type="pct"/>
            <w:noWrap/>
          </w:tcPr>
          <w:p w14:paraId="662560D8"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4301306F" w14:textId="77777777" w:rsidR="004D3BA7" w:rsidRPr="00D5240F" w:rsidRDefault="004D3BA7" w:rsidP="00333453">
            <w:pPr>
              <w:pStyle w:val="TableText"/>
              <w:keepNext/>
              <w:keepLines/>
            </w:pPr>
            <w:r w:rsidRPr="0090221B">
              <w:t>1,098</w:t>
            </w:r>
          </w:p>
        </w:tc>
        <w:tc>
          <w:tcPr>
            <w:tcW w:w="524" w:type="pct"/>
            <w:noWrap/>
          </w:tcPr>
          <w:p w14:paraId="1FABF6BB" w14:textId="77777777" w:rsidR="004D3BA7" w:rsidRPr="00D5240F" w:rsidRDefault="004D3BA7" w:rsidP="00333453">
            <w:pPr>
              <w:pStyle w:val="TableText"/>
              <w:keepNext/>
              <w:keepLines/>
            </w:pPr>
            <w:r w:rsidRPr="00254125">
              <w:t>50.2</w:t>
            </w:r>
          </w:p>
        </w:tc>
        <w:tc>
          <w:tcPr>
            <w:tcW w:w="524" w:type="pct"/>
            <w:noWrap/>
          </w:tcPr>
          <w:p w14:paraId="232526B2" w14:textId="77777777" w:rsidR="004D3BA7" w:rsidRPr="00D5240F" w:rsidRDefault="004D3BA7" w:rsidP="00333453">
            <w:pPr>
              <w:pStyle w:val="TableText"/>
              <w:keepNext/>
              <w:keepLines/>
            </w:pPr>
            <w:r w:rsidRPr="00254125">
              <w:t>41.6</w:t>
            </w:r>
          </w:p>
        </w:tc>
        <w:tc>
          <w:tcPr>
            <w:tcW w:w="523" w:type="pct"/>
          </w:tcPr>
          <w:p w14:paraId="634A4E6F" w14:textId="77777777" w:rsidR="004D3BA7" w:rsidRPr="00D5240F" w:rsidRDefault="004D3BA7" w:rsidP="00333453">
            <w:pPr>
              <w:pStyle w:val="TableText"/>
              <w:keepNext/>
              <w:keepLines/>
            </w:pPr>
            <w:r w:rsidRPr="00254125">
              <w:t>8.2</w:t>
            </w:r>
          </w:p>
        </w:tc>
      </w:tr>
      <w:tr w:rsidR="004D3BA7" w:rsidRPr="00BD66A6" w14:paraId="753407FF" w14:textId="77777777" w:rsidTr="00333453">
        <w:trPr>
          <w:trHeight w:val="315"/>
        </w:trPr>
        <w:tc>
          <w:tcPr>
            <w:tcW w:w="2793" w:type="pct"/>
            <w:tcBorders>
              <w:top w:val="nil"/>
              <w:bottom w:val="nil"/>
            </w:tcBorders>
            <w:noWrap/>
            <w:vAlign w:val="center"/>
          </w:tcPr>
          <w:p w14:paraId="588BA204"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7FD349B1" w14:textId="77777777" w:rsidR="004D3BA7" w:rsidRPr="00D5240F" w:rsidRDefault="004D3BA7" w:rsidP="00333453">
            <w:pPr>
              <w:pStyle w:val="TableText"/>
            </w:pPr>
            <w:r w:rsidRPr="0090221B">
              <w:t>1,478</w:t>
            </w:r>
          </w:p>
        </w:tc>
        <w:tc>
          <w:tcPr>
            <w:tcW w:w="524" w:type="pct"/>
            <w:tcBorders>
              <w:top w:val="nil"/>
              <w:bottom w:val="nil"/>
            </w:tcBorders>
            <w:noWrap/>
            <w:vAlign w:val="bottom"/>
          </w:tcPr>
          <w:p w14:paraId="67BF0E20" w14:textId="77777777" w:rsidR="004D3BA7" w:rsidRPr="00D5240F" w:rsidRDefault="004D3BA7" w:rsidP="00333453">
            <w:pPr>
              <w:pStyle w:val="TableText"/>
            </w:pPr>
            <w:r w:rsidRPr="00254125">
              <w:t>63.5</w:t>
            </w:r>
          </w:p>
        </w:tc>
        <w:tc>
          <w:tcPr>
            <w:tcW w:w="524" w:type="pct"/>
            <w:tcBorders>
              <w:top w:val="nil"/>
              <w:bottom w:val="nil"/>
            </w:tcBorders>
            <w:noWrap/>
            <w:vAlign w:val="bottom"/>
          </w:tcPr>
          <w:p w14:paraId="278DC129" w14:textId="77777777" w:rsidR="004D3BA7" w:rsidRPr="00D5240F" w:rsidRDefault="004D3BA7" w:rsidP="00333453">
            <w:pPr>
              <w:pStyle w:val="TableText"/>
            </w:pPr>
            <w:r w:rsidRPr="00254125">
              <w:t>33.5</w:t>
            </w:r>
          </w:p>
        </w:tc>
        <w:tc>
          <w:tcPr>
            <w:tcW w:w="523" w:type="pct"/>
            <w:tcBorders>
              <w:top w:val="nil"/>
              <w:bottom w:val="nil"/>
            </w:tcBorders>
            <w:vAlign w:val="bottom"/>
          </w:tcPr>
          <w:p w14:paraId="04380C14" w14:textId="77777777" w:rsidR="004D3BA7" w:rsidRPr="00D5240F" w:rsidRDefault="004D3BA7" w:rsidP="00333453">
            <w:pPr>
              <w:pStyle w:val="TableText"/>
            </w:pPr>
            <w:r w:rsidRPr="00254125">
              <w:t>3.0</w:t>
            </w:r>
          </w:p>
        </w:tc>
      </w:tr>
      <w:tr w:rsidR="004D3BA7" w:rsidRPr="00BD66A6" w14:paraId="354D4AE6" w14:textId="77777777" w:rsidTr="00333453">
        <w:tblPrEx>
          <w:jc w:val="left"/>
        </w:tblPrEx>
        <w:trPr>
          <w:trHeight w:val="315"/>
          <w:jc w:val="left"/>
        </w:trPr>
        <w:tc>
          <w:tcPr>
            <w:tcW w:w="2793" w:type="pct"/>
            <w:noWrap/>
          </w:tcPr>
          <w:p w14:paraId="6823AC55"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3B972BE5" w14:textId="77777777" w:rsidR="004D3BA7" w:rsidRPr="00D5240F" w:rsidRDefault="004D3BA7" w:rsidP="00333453">
            <w:pPr>
              <w:pStyle w:val="TableText"/>
            </w:pPr>
            <w:r w:rsidRPr="0090221B">
              <w:t>11,252</w:t>
            </w:r>
          </w:p>
        </w:tc>
        <w:tc>
          <w:tcPr>
            <w:tcW w:w="524" w:type="pct"/>
            <w:noWrap/>
          </w:tcPr>
          <w:p w14:paraId="317BC310" w14:textId="77777777" w:rsidR="004D3BA7" w:rsidRPr="00D5240F" w:rsidRDefault="004D3BA7" w:rsidP="00333453">
            <w:pPr>
              <w:pStyle w:val="TableText"/>
            </w:pPr>
            <w:r w:rsidRPr="00254125">
              <w:t>30.5</w:t>
            </w:r>
          </w:p>
        </w:tc>
        <w:tc>
          <w:tcPr>
            <w:tcW w:w="524" w:type="pct"/>
            <w:noWrap/>
          </w:tcPr>
          <w:p w14:paraId="73F7129A" w14:textId="77777777" w:rsidR="004D3BA7" w:rsidRPr="00D5240F" w:rsidRDefault="004D3BA7" w:rsidP="00333453">
            <w:pPr>
              <w:pStyle w:val="TableText"/>
            </w:pPr>
            <w:r w:rsidRPr="00254125">
              <w:t>53.7</w:t>
            </w:r>
          </w:p>
        </w:tc>
        <w:tc>
          <w:tcPr>
            <w:tcW w:w="523" w:type="pct"/>
          </w:tcPr>
          <w:p w14:paraId="68919D52" w14:textId="77777777" w:rsidR="004D3BA7" w:rsidRPr="00D5240F" w:rsidRDefault="004D3BA7" w:rsidP="00333453">
            <w:pPr>
              <w:pStyle w:val="TableText"/>
            </w:pPr>
            <w:r w:rsidRPr="00254125">
              <w:t>15.9</w:t>
            </w:r>
          </w:p>
        </w:tc>
      </w:tr>
      <w:tr w:rsidR="004D3BA7" w:rsidRPr="00BD66A6" w14:paraId="504FC292" w14:textId="77777777" w:rsidTr="00333453">
        <w:trPr>
          <w:trHeight w:val="315"/>
        </w:trPr>
        <w:tc>
          <w:tcPr>
            <w:tcW w:w="2793" w:type="pct"/>
            <w:tcBorders>
              <w:top w:val="nil"/>
              <w:bottom w:val="nil"/>
            </w:tcBorders>
            <w:noWrap/>
            <w:vAlign w:val="center"/>
          </w:tcPr>
          <w:p w14:paraId="713F39E9"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219D901D" w14:textId="77777777" w:rsidR="004D3BA7" w:rsidRPr="00D5240F" w:rsidRDefault="004D3BA7" w:rsidP="00333453">
            <w:pPr>
              <w:pStyle w:val="TableText"/>
            </w:pPr>
            <w:r w:rsidRPr="0090221B">
              <w:t>5,522</w:t>
            </w:r>
          </w:p>
        </w:tc>
        <w:tc>
          <w:tcPr>
            <w:tcW w:w="524" w:type="pct"/>
            <w:tcBorders>
              <w:top w:val="nil"/>
              <w:bottom w:val="nil"/>
            </w:tcBorders>
            <w:noWrap/>
            <w:vAlign w:val="bottom"/>
          </w:tcPr>
          <w:p w14:paraId="34AE74BD" w14:textId="77777777" w:rsidR="004D3BA7" w:rsidRPr="00D5240F" w:rsidRDefault="004D3BA7" w:rsidP="00333453">
            <w:pPr>
              <w:pStyle w:val="TableText"/>
            </w:pPr>
            <w:r w:rsidRPr="00254125">
              <w:t>41.9</w:t>
            </w:r>
          </w:p>
        </w:tc>
        <w:tc>
          <w:tcPr>
            <w:tcW w:w="524" w:type="pct"/>
            <w:tcBorders>
              <w:top w:val="nil"/>
              <w:bottom w:val="nil"/>
            </w:tcBorders>
            <w:noWrap/>
            <w:vAlign w:val="bottom"/>
          </w:tcPr>
          <w:p w14:paraId="23C14616" w14:textId="77777777" w:rsidR="004D3BA7" w:rsidRPr="00D5240F" w:rsidRDefault="004D3BA7" w:rsidP="00333453">
            <w:pPr>
              <w:pStyle w:val="TableText"/>
            </w:pPr>
            <w:r w:rsidRPr="00254125">
              <w:t>49.7</w:t>
            </w:r>
          </w:p>
        </w:tc>
        <w:tc>
          <w:tcPr>
            <w:tcW w:w="523" w:type="pct"/>
            <w:tcBorders>
              <w:top w:val="nil"/>
              <w:bottom w:val="nil"/>
            </w:tcBorders>
            <w:vAlign w:val="bottom"/>
          </w:tcPr>
          <w:p w14:paraId="48AA8226" w14:textId="77777777" w:rsidR="004D3BA7" w:rsidRPr="00D5240F" w:rsidRDefault="004D3BA7" w:rsidP="00333453">
            <w:pPr>
              <w:pStyle w:val="TableText"/>
            </w:pPr>
            <w:r w:rsidRPr="00254125">
              <w:t>8.4</w:t>
            </w:r>
          </w:p>
        </w:tc>
      </w:tr>
      <w:tr w:rsidR="004D3BA7" w:rsidRPr="00BD66A6" w14:paraId="48999F07" w14:textId="77777777" w:rsidTr="00333453">
        <w:trPr>
          <w:trHeight w:val="315"/>
        </w:trPr>
        <w:tc>
          <w:tcPr>
            <w:tcW w:w="2793" w:type="pct"/>
            <w:tcBorders>
              <w:top w:val="nil"/>
              <w:bottom w:val="nil"/>
            </w:tcBorders>
            <w:noWrap/>
            <w:vAlign w:val="center"/>
          </w:tcPr>
          <w:p w14:paraId="1EE841EB"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4F3596E8" w14:textId="77777777" w:rsidR="004D3BA7" w:rsidRPr="00D5240F" w:rsidRDefault="004D3BA7" w:rsidP="00333453">
            <w:pPr>
              <w:pStyle w:val="TableText"/>
              <w:keepNext/>
              <w:keepLines/>
            </w:pPr>
            <w:r w:rsidRPr="0090221B">
              <w:t>72,863</w:t>
            </w:r>
          </w:p>
        </w:tc>
        <w:tc>
          <w:tcPr>
            <w:tcW w:w="524" w:type="pct"/>
            <w:tcBorders>
              <w:top w:val="nil"/>
              <w:bottom w:val="nil"/>
            </w:tcBorders>
            <w:noWrap/>
            <w:vAlign w:val="bottom"/>
          </w:tcPr>
          <w:p w14:paraId="55EB2782" w14:textId="77777777" w:rsidR="004D3BA7" w:rsidRPr="00D5240F" w:rsidRDefault="004D3BA7" w:rsidP="00333453">
            <w:pPr>
              <w:pStyle w:val="TableText"/>
              <w:keepNext/>
              <w:keepLines/>
            </w:pPr>
            <w:r w:rsidRPr="00254125">
              <w:t>51.7</w:t>
            </w:r>
          </w:p>
        </w:tc>
        <w:tc>
          <w:tcPr>
            <w:tcW w:w="524" w:type="pct"/>
            <w:tcBorders>
              <w:top w:val="nil"/>
              <w:bottom w:val="nil"/>
            </w:tcBorders>
            <w:noWrap/>
            <w:vAlign w:val="bottom"/>
          </w:tcPr>
          <w:p w14:paraId="39578F47" w14:textId="77777777" w:rsidR="004D3BA7" w:rsidRPr="00D5240F" w:rsidRDefault="004D3BA7" w:rsidP="00333453">
            <w:pPr>
              <w:pStyle w:val="TableText"/>
              <w:keepNext/>
              <w:keepLines/>
            </w:pPr>
            <w:r w:rsidRPr="00254125">
              <w:t>41.4</w:t>
            </w:r>
          </w:p>
        </w:tc>
        <w:tc>
          <w:tcPr>
            <w:tcW w:w="523" w:type="pct"/>
            <w:tcBorders>
              <w:top w:val="nil"/>
              <w:bottom w:val="nil"/>
            </w:tcBorders>
            <w:vAlign w:val="bottom"/>
          </w:tcPr>
          <w:p w14:paraId="6F206398" w14:textId="77777777" w:rsidR="004D3BA7" w:rsidRPr="00D5240F" w:rsidRDefault="004D3BA7" w:rsidP="00333453">
            <w:pPr>
              <w:pStyle w:val="TableText"/>
              <w:keepNext/>
              <w:keepLines/>
            </w:pPr>
            <w:r w:rsidRPr="00254125">
              <w:t>7.0</w:t>
            </w:r>
          </w:p>
        </w:tc>
      </w:tr>
      <w:tr w:rsidR="004D3BA7" w:rsidRPr="00BD66A6" w14:paraId="38B3E013" w14:textId="77777777" w:rsidTr="00333453">
        <w:trPr>
          <w:trHeight w:val="315"/>
        </w:trPr>
        <w:tc>
          <w:tcPr>
            <w:tcW w:w="2793" w:type="pct"/>
            <w:tcBorders>
              <w:top w:val="nil"/>
              <w:bottom w:val="nil"/>
            </w:tcBorders>
            <w:noWrap/>
            <w:vAlign w:val="center"/>
          </w:tcPr>
          <w:p w14:paraId="48769D18"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09757B7D" w14:textId="77777777" w:rsidR="004D3BA7" w:rsidRPr="00D5240F" w:rsidRDefault="004D3BA7" w:rsidP="00333453">
            <w:pPr>
              <w:pStyle w:val="TableText"/>
            </w:pPr>
            <w:r w:rsidRPr="0090221B">
              <w:t>219,570</w:t>
            </w:r>
          </w:p>
        </w:tc>
        <w:tc>
          <w:tcPr>
            <w:tcW w:w="524" w:type="pct"/>
            <w:tcBorders>
              <w:top w:val="nil"/>
              <w:bottom w:val="nil"/>
            </w:tcBorders>
            <w:noWrap/>
            <w:vAlign w:val="bottom"/>
          </w:tcPr>
          <w:p w14:paraId="7B0F0EBF" w14:textId="77777777" w:rsidR="004D3BA7" w:rsidRPr="00D5240F" w:rsidRDefault="004D3BA7" w:rsidP="00333453">
            <w:pPr>
              <w:pStyle w:val="TableText"/>
            </w:pPr>
            <w:r w:rsidRPr="00254125">
              <w:t>61.0</w:t>
            </w:r>
          </w:p>
        </w:tc>
        <w:tc>
          <w:tcPr>
            <w:tcW w:w="524" w:type="pct"/>
            <w:tcBorders>
              <w:top w:val="nil"/>
              <w:bottom w:val="nil"/>
            </w:tcBorders>
            <w:noWrap/>
            <w:vAlign w:val="bottom"/>
          </w:tcPr>
          <w:p w14:paraId="0BB5B944" w14:textId="77777777" w:rsidR="004D3BA7" w:rsidRPr="00D5240F" w:rsidRDefault="004D3BA7" w:rsidP="00333453">
            <w:pPr>
              <w:pStyle w:val="TableText"/>
            </w:pPr>
            <w:r w:rsidRPr="00254125">
              <w:t>35.7</w:t>
            </w:r>
          </w:p>
        </w:tc>
        <w:tc>
          <w:tcPr>
            <w:tcW w:w="523" w:type="pct"/>
            <w:tcBorders>
              <w:top w:val="nil"/>
              <w:bottom w:val="nil"/>
            </w:tcBorders>
            <w:vAlign w:val="bottom"/>
          </w:tcPr>
          <w:p w14:paraId="55910D30" w14:textId="77777777" w:rsidR="004D3BA7" w:rsidRPr="00D5240F" w:rsidRDefault="004D3BA7" w:rsidP="00333453">
            <w:pPr>
              <w:pStyle w:val="TableText"/>
            </w:pPr>
            <w:r w:rsidRPr="00254125">
              <w:t>3.3</w:t>
            </w:r>
          </w:p>
        </w:tc>
      </w:tr>
      <w:tr w:rsidR="004D3BA7" w:rsidRPr="00BD66A6" w14:paraId="30D05C7C" w14:textId="77777777" w:rsidTr="00333453">
        <w:trPr>
          <w:trHeight w:val="315"/>
        </w:trPr>
        <w:tc>
          <w:tcPr>
            <w:tcW w:w="2793" w:type="pct"/>
            <w:tcBorders>
              <w:top w:val="nil"/>
              <w:bottom w:val="nil"/>
            </w:tcBorders>
            <w:noWrap/>
            <w:vAlign w:val="center"/>
          </w:tcPr>
          <w:p w14:paraId="67A8197C"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36E6890F" w14:textId="77777777" w:rsidR="004D3BA7" w:rsidRPr="00D5240F" w:rsidRDefault="004D3BA7" w:rsidP="00333453">
            <w:pPr>
              <w:pStyle w:val="TableText"/>
            </w:pPr>
            <w:r w:rsidRPr="0090221B">
              <w:t>9,920</w:t>
            </w:r>
          </w:p>
        </w:tc>
        <w:tc>
          <w:tcPr>
            <w:tcW w:w="524" w:type="pct"/>
            <w:tcBorders>
              <w:top w:val="nil"/>
              <w:bottom w:val="nil"/>
            </w:tcBorders>
            <w:noWrap/>
            <w:vAlign w:val="bottom"/>
          </w:tcPr>
          <w:p w14:paraId="4524C437" w14:textId="77777777" w:rsidR="004D3BA7" w:rsidRPr="00D5240F" w:rsidRDefault="004D3BA7" w:rsidP="00333453">
            <w:pPr>
              <w:pStyle w:val="TableText"/>
            </w:pPr>
            <w:r w:rsidRPr="00254125">
              <w:t>60.6</w:t>
            </w:r>
          </w:p>
        </w:tc>
        <w:tc>
          <w:tcPr>
            <w:tcW w:w="524" w:type="pct"/>
            <w:tcBorders>
              <w:top w:val="nil"/>
              <w:bottom w:val="nil"/>
            </w:tcBorders>
            <w:noWrap/>
            <w:vAlign w:val="bottom"/>
          </w:tcPr>
          <w:p w14:paraId="2E883B90" w14:textId="77777777" w:rsidR="004D3BA7" w:rsidRPr="00D5240F" w:rsidRDefault="004D3BA7" w:rsidP="00333453">
            <w:pPr>
              <w:pStyle w:val="TableText"/>
            </w:pPr>
            <w:r w:rsidRPr="00254125">
              <w:t>34.4</w:t>
            </w:r>
          </w:p>
        </w:tc>
        <w:tc>
          <w:tcPr>
            <w:tcW w:w="523" w:type="pct"/>
            <w:tcBorders>
              <w:top w:val="nil"/>
              <w:bottom w:val="nil"/>
            </w:tcBorders>
            <w:vAlign w:val="bottom"/>
          </w:tcPr>
          <w:p w14:paraId="3B61C506" w14:textId="77777777" w:rsidR="004D3BA7" w:rsidRPr="00D5240F" w:rsidRDefault="004D3BA7" w:rsidP="00333453">
            <w:pPr>
              <w:pStyle w:val="TableText"/>
            </w:pPr>
            <w:r w:rsidRPr="00254125">
              <w:t>5.0</w:t>
            </w:r>
          </w:p>
        </w:tc>
      </w:tr>
      <w:tr w:rsidR="004D3BA7" w:rsidRPr="00BD66A6" w14:paraId="54FED95D" w14:textId="77777777" w:rsidTr="00333453">
        <w:trPr>
          <w:trHeight w:val="315"/>
        </w:trPr>
        <w:tc>
          <w:tcPr>
            <w:tcW w:w="2793" w:type="pct"/>
            <w:tcBorders>
              <w:top w:val="nil"/>
              <w:bottom w:val="nil"/>
            </w:tcBorders>
            <w:noWrap/>
            <w:vAlign w:val="center"/>
          </w:tcPr>
          <w:p w14:paraId="4478CAB4"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69052412" w14:textId="77777777" w:rsidR="004D3BA7" w:rsidRPr="00D5240F" w:rsidRDefault="004D3BA7" w:rsidP="00333453">
            <w:pPr>
              <w:pStyle w:val="TableText"/>
            </w:pPr>
            <w:r w:rsidRPr="0090221B">
              <w:t>19,285</w:t>
            </w:r>
          </w:p>
        </w:tc>
        <w:tc>
          <w:tcPr>
            <w:tcW w:w="524" w:type="pct"/>
            <w:tcBorders>
              <w:top w:val="nil"/>
              <w:bottom w:val="nil"/>
            </w:tcBorders>
            <w:noWrap/>
            <w:vAlign w:val="bottom"/>
          </w:tcPr>
          <w:p w14:paraId="0545A7BA" w14:textId="77777777" w:rsidR="004D3BA7" w:rsidRPr="00D5240F" w:rsidRDefault="004D3BA7" w:rsidP="00333453">
            <w:pPr>
              <w:pStyle w:val="TableText"/>
            </w:pPr>
            <w:r w:rsidRPr="00254125">
              <w:t>73.1</w:t>
            </w:r>
          </w:p>
        </w:tc>
        <w:tc>
          <w:tcPr>
            <w:tcW w:w="524" w:type="pct"/>
            <w:tcBorders>
              <w:top w:val="nil"/>
              <w:bottom w:val="nil"/>
            </w:tcBorders>
            <w:noWrap/>
            <w:vAlign w:val="bottom"/>
          </w:tcPr>
          <w:p w14:paraId="5C402E3C" w14:textId="77777777" w:rsidR="004D3BA7" w:rsidRPr="00D5240F" w:rsidRDefault="004D3BA7" w:rsidP="00333453">
            <w:pPr>
              <w:pStyle w:val="TableText"/>
            </w:pPr>
            <w:r w:rsidRPr="00254125">
              <w:t>25.1</w:t>
            </w:r>
          </w:p>
        </w:tc>
        <w:tc>
          <w:tcPr>
            <w:tcW w:w="523" w:type="pct"/>
            <w:tcBorders>
              <w:top w:val="nil"/>
              <w:bottom w:val="nil"/>
            </w:tcBorders>
            <w:vAlign w:val="bottom"/>
          </w:tcPr>
          <w:p w14:paraId="253A9F52" w14:textId="77777777" w:rsidR="004D3BA7" w:rsidRPr="00D5240F" w:rsidRDefault="004D3BA7" w:rsidP="00333453">
            <w:pPr>
              <w:pStyle w:val="TableText"/>
            </w:pPr>
            <w:r w:rsidRPr="00254125">
              <w:t>1.8</w:t>
            </w:r>
          </w:p>
        </w:tc>
      </w:tr>
      <w:tr w:rsidR="004D3BA7" w:rsidRPr="00BD66A6" w14:paraId="186C4260" w14:textId="77777777" w:rsidTr="00A50B39">
        <w:trPr>
          <w:trHeight w:val="315"/>
        </w:trPr>
        <w:tc>
          <w:tcPr>
            <w:tcW w:w="2793" w:type="pct"/>
            <w:tcBorders>
              <w:top w:val="nil"/>
              <w:bottom w:val="nil"/>
            </w:tcBorders>
            <w:noWrap/>
            <w:vAlign w:val="center"/>
          </w:tcPr>
          <w:p w14:paraId="4FE5B70D"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3AAC47A3" w14:textId="77777777" w:rsidR="004D3BA7" w:rsidRPr="00D5240F" w:rsidRDefault="004D3BA7" w:rsidP="00333453">
            <w:pPr>
              <w:pStyle w:val="TableText"/>
            </w:pPr>
            <w:r w:rsidRPr="0090221B">
              <w:t>99,719</w:t>
            </w:r>
          </w:p>
        </w:tc>
        <w:tc>
          <w:tcPr>
            <w:tcW w:w="524" w:type="pct"/>
            <w:tcBorders>
              <w:top w:val="nil"/>
              <w:bottom w:val="nil"/>
            </w:tcBorders>
            <w:noWrap/>
            <w:vAlign w:val="bottom"/>
          </w:tcPr>
          <w:p w14:paraId="7E4510DA" w14:textId="77777777" w:rsidR="004D3BA7" w:rsidRPr="00D5240F" w:rsidRDefault="004D3BA7" w:rsidP="00333453">
            <w:pPr>
              <w:pStyle w:val="TableText"/>
            </w:pPr>
            <w:r w:rsidRPr="00254125">
              <w:t>34.1</w:t>
            </w:r>
          </w:p>
        </w:tc>
        <w:tc>
          <w:tcPr>
            <w:tcW w:w="524" w:type="pct"/>
            <w:tcBorders>
              <w:top w:val="nil"/>
              <w:bottom w:val="nil"/>
            </w:tcBorders>
            <w:noWrap/>
            <w:vAlign w:val="bottom"/>
          </w:tcPr>
          <w:p w14:paraId="3AA476D4" w14:textId="77777777" w:rsidR="004D3BA7" w:rsidRPr="00D5240F" w:rsidRDefault="004D3BA7" w:rsidP="00333453">
            <w:pPr>
              <w:pStyle w:val="TableText"/>
            </w:pPr>
            <w:r w:rsidRPr="00254125">
              <w:t>49.5</w:t>
            </w:r>
          </w:p>
        </w:tc>
        <w:tc>
          <w:tcPr>
            <w:tcW w:w="523" w:type="pct"/>
            <w:tcBorders>
              <w:top w:val="nil"/>
              <w:bottom w:val="nil"/>
            </w:tcBorders>
            <w:vAlign w:val="bottom"/>
          </w:tcPr>
          <w:p w14:paraId="526F71C4" w14:textId="77777777" w:rsidR="004D3BA7" w:rsidRPr="00D5240F" w:rsidRDefault="004D3BA7" w:rsidP="00333453">
            <w:pPr>
              <w:pStyle w:val="TableText"/>
            </w:pPr>
            <w:r w:rsidRPr="00254125">
              <w:t>16.4</w:t>
            </w:r>
          </w:p>
        </w:tc>
      </w:tr>
      <w:tr w:rsidR="004D3BA7" w:rsidRPr="00BD66A6" w14:paraId="200D07C1" w14:textId="77777777" w:rsidTr="00A50B39">
        <w:trPr>
          <w:trHeight w:val="315"/>
        </w:trPr>
        <w:tc>
          <w:tcPr>
            <w:tcW w:w="2793" w:type="pct"/>
            <w:tcBorders>
              <w:top w:val="nil"/>
              <w:bottom w:val="nil"/>
            </w:tcBorders>
            <w:noWrap/>
            <w:vAlign w:val="center"/>
          </w:tcPr>
          <w:p w14:paraId="0C3B0C02"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504865DE" w14:textId="77777777" w:rsidR="004D3BA7" w:rsidRPr="00D5240F" w:rsidRDefault="004D3BA7" w:rsidP="00333453">
            <w:pPr>
              <w:pStyle w:val="TableText"/>
            </w:pPr>
            <w:r w:rsidRPr="0090221B">
              <w:t>35,393</w:t>
            </w:r>
          </w:p>
        </w:tc>
        <w:tc>
          <w:tcPr>
            <w:tcW w:w="524" w:type="pct"/>
            <w:tcBorders>
              <w:top w:val="nil"/>
              <w:bottom w:val="nil"/>
            </w:tcBorders>
            <w:noWrap/>
            <w:vAlign w:val="bottom"/>
          </w:tcPr>
          <w:p w14:paraId="0478D7E2" w14:textId="77777777" w:rsidR="004D3BA7" w:rsidRPr="00D5240F" w:rsidRDefault="004D3BA7" w:rsidP="00333453">
            <w:pPr>
              <w:pStyle w:val="TableText"/>
            </w:pPr>
            <w:r w:rsidRPr="00254125">
              <w:t>51.2</w:t>
            </w:r>
          </w:p>
        </w:tc>
        <w:tc>
          <w:tcPr>
            <w:tcW w:w="524" w:type="pct"/>
            <w:tcBorders>
              <w:top w:val="nil"/>
              <w:bottom w:val="nil"/>
            </w:tcBorders>
            <w:noWrap/>
            <w:vAlign w:val="bottom"/>
          </w:tcPr>
          <w:p w14:paraId="2AFEB199" w14:textId="77777777" w:rsidR="004D3BA7" w:rsidRPr="00D5240F" w:rsidRDefault="004D3BA7" w:rsidP="00333453">
            <w:pPr>
              <w:pStyle w:val="TableText"/>
            </w:pPr>
            <w:r w:rsidRPr="00254125">
              <w:t>42.0</w:t>
            </w:r>
          </w:p>
        </w:tc>
        <w:tc>
          <w:tcPr>
            <w:tcW w:w="523" w:type="pct"/>
            <w:tcBorders>
              <w:top w:val="nil"/>
              <w:bottom w:val="nil"/>
            </w:tcBorders>
            <w:vAlign w:val="bottom"/>
          </w:tcPr>
          <w:p w14:paraId="07F012C7" w14:textId="77777777" w:rsidR="004D3BA7" w:rsidRPr="00D5240F" w:rsidRDefault="004D3BA7" w:rsidP="00333453">
            <w:pPr>
              <w:pStyle w:val="TableText"/>
            </w:pPr>
            <w:r w:rsidRPr="00254125">
              <w:t>6.8</w:t>
            </w:r>
          </w:p>
        </w:tc>
      </w:tr>
      <w:tr w:rsidR="004D3BA7" w:rsidRPr="00BD66A6" w14:paraId="134FA41C" w14:textId="77777777" w:rsidTr="00A50B39">
        <w:trPr>
          <w:trHeight w:val="315"/>
        </w:trPr>
        <w:tc>
          <w:tcPr>
            <w:tcW w:w="2793" w:type="pct"/>
            <w:tcBorders>
              <w:top w:val="nil"/>
              <w:bottom w:val="nil"/>
            </w:tcBorders>
            <w:noWrap/>
            <w:vAlign w:val="center"/>
          </w:tcPr>
          <w:p w14:paraId="4338DAF4"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773488FF" w14:textId="77777777" w:rsidR="004D3BA7" w:rsidRPr="00D5240F" w:rsidRDefault="004D3BA7" w:rsidP="00333453">
            <w:pPr>
              <w:pStyle w:val="TableText"/>
            </w:pPr>
            <w:r w:rsidRPr="0090221B">
              <w:t>11,794</w:t>
            </w:r>
          </w:p>
        </w:tc>
        <w:tc>
          <w:tcPr>
            <w:tcW w:w="524" w:type="pct"/>
            <w:tcBorders>
              <w:top w:val="nil"/>
              <w:bottom w:val="nil"/>
            </w:tcBorders>
            <w:noWrap/>
            <w:vAlign w:val="bottom"/>
          </w:tcPr>
          <w:p w14:paraId="35788DFB" w14:textId="77777777" w:rsidR="004D3BA7" w:rsidRPr="00D5240F" w:rsidRDefault="004D3BA7" w:rsidP="00333453">
            <w:pPr>
              <w:pStyle w:val="TableText"/>
            </w:pPr>
            <w:r w:rsidRPr="00254125">
              <w:t>33.0</w:t>
            </w:r>
          </w:p>
        </w:tc>
        <w:tc>
          <w:tcPr>
            <w:tcW w:w="524" w:type="pct"/>
            <w:tcBorders>
              <w:top w:val="nil"/>
              <w:bottom w:val="nil"/>
            </w:tcBorders>
            <w:noWrap/>
            <w:vAlign w:val="bottom"/>
          </w:tcPr>
          <w:p w14:paraId="6CEBAD06" w14:textId="77777777" w:rsidR="004D3BA7" w:rsidRPr="00D5240F" w:rsidRDefault="004D3BA7" w:rsidP="00333453">
            <w:pPr>
              <w:pStyle w:val="TableText"/>
            </w:pPr>
            <w:r w:rsidRPr="00254125">
              <w:t>48.9</w:t>
            </w:r>
          </w:p>
        </w:tc>
        <w:tc>
          <w:tcPr>
            <w:tcW w:w="523" w:type="pct"/>
            <w:tcBorders>
              <w:top w:val="nil"/>
              <w:bottom w:val="nil"/>
            </w:tcBorders>
            <w:vAlign w:val="bottom"/>
          </w:tcPr>
          <w:p w14:paraId="2859AD07" w14:textId="77777777" w:rsidR="004D3BA7" w:rsidRPr="00D5240F" w:rsidRDefault="004D3BA7" w:rsidP="00333453">
            <w:pPr>
              <w:pStyle w:val="TableText"/>
            </w:pPr>
            <w:r w:rsidRPr="00254125">
              <w:t>18.1</w:t>
            </w:r>
          </w:p>
        </w:tc>
      </w:tr>
      <w:tr w:rsidR="004D3BA7" w:rsidRPr="00BD66A6" w14:paraId="61D170CB" w14:textId="77777777" w:rsidTr="00333453">
        <w:trPr>
          <w:trHeight w:val="315"/>
        </w:trPr>
        <w:tc>
          <w:tcPr>
            <w:tcW w:w="2793" w:type="pct"/>
            <w:tcBorders>
              <w:top w:val="nil"/>
              <w:bottom w:val="single" w:sz="12" w:space="0" w:color="auto"/>
            </w:tcBorders>
            <w:noWrap/>
            <w:vAlign w:val="center"/>
          </w:tcPr>
          <w:p w14:paraId="71579358"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47BC9A9E" w14:textId="77777777" w:rsidR="004D3BA7" w:rsidRPr="00D5240F" w:rsidRDefault="004D3BA7" w:rsidP="00333453">
            <w:pPr>
              <w:pStyle w:val="TableText"/>
            </w:pPr>
            <w:r w:rsidRPr="0090221B">
              <w:t>5,725</w:t>
            </w:r>
          </w:p>
        </w:tc>
        <w:tc>
          <w:tcPr>
            <w:tcW w:w="524" w:type="pct"/>
            <w:tcBorders>
              <w:top w:val="nil"/>
              <w:bottom w:val="single" w:sz="12" w:space="0" w:color="auto"/>
            </w:tcBorders>
            <w:noWrap/>
            <w:vAlign w:val="bottom"/>
          </w:tcPr>
          <w:p w14:paraId="29847EC9" w14:textId="77777777" w:rsidR="004D3BA7" w:rsidRPr="00D5240F" w:rsidRDefault="004D3BA7" w:rsidP="00333453">
            <w:pPr>
              <w:pStyle w:val="TableText"/>
            </w:pPr>
            <w:r w:rsidRPr="00254125">
              <w:t>54.1</w:t>
            </w:r>
          </w:p>
        </w:tc>
        <w:tc>
          <w:tcPr>
            <w:tcW w:w="524" w:type="pct"/>
            <w:tcBorders>
              <w:top w:val="nil"/>
              <w:bottom w:val="single" w:sz="12" w:space="0" w:color="auto"/>
            </w:tcBorders>
            <w:noWrap/>
            <w:vAlign w:val="bottom"/>
          </w:tcPr>
          <w:p w14:paraId="5B00A143" w14:textId="77777777" w:rsidR="004D3BA7" w:rsidRPr="00D5240F" w:rsidRDefault="004D3BA7" w:rsidP="00333453">
            <w:pPr>
              <w:pStyle w:val="TableText"/>
            </w:pPr>
            <w:r w:rsidRPr="00254125">
              <w:t>39.0</w:t>
            </w:r>
          </w:p>
        </w:tc>
        <w:tc>
          <w:tcPr>
            <w:tcW w:w="523" w:type="pct"/>
            <w:tcBorders>
              <w:top w:val="nil"/>
              <w:bottom w:val="single" w:sz="12" w:space="0" w:color="auto"/>
            </w:tcBorders>
            <w:vAlign w:val="bottom"/>
          </w:tcPr>
          <w:p w14:paraId="423762AD" w14:textId="77777777" w:rsidR="004D3BA7" w:rsidRPr="00D5240F" w:rsidRDefault="004D3BA7" w:rsidP="00333453">
            <w:pPr>
              <w:pStyle w:val="TableText"/>
            </w:pPr>
            <w:r w:rsidRPr="00254125">
              <w:t>6.9</w:t>
            </w:r>
          </w:p>
        </w:tc>
      </w:tr>
    </w:tbl>
    <w:p w14:paraId="3AE115CE" w14:textId="7ED890E8" w:rsidR="004D3BA7" w:rsidRPr="004E7861" w:rsidRDefault="004D3BA7" w:rsidP="004D3BA7">
      <w:pPr>
        <w:pStyle w:val="Caption"/>
        <w:keepLines/>
        <w:pageBreakBefore/>
      </w:pPr>
      <w:bookmarkStart w:id="912" w:name="_Ref36132138"/>
      <w:bookmarkStart w:id="913" w:name="_Toc43295073"/>
      <w:bookmarkStart w:id="914" w:name="_Toc221178112"/>
      <w:r w:rsidRPr="004E7861">
        <w:lastRenderedPageBreak/>
        <w:t>Table</w:t>
      </w:r>
      <w:r w:rsidR="00DC1521">
        <w:t> </w:t>
      </w:r>
      <w:r w:rsidRPr="004E7861">
        <w:t>7.D.</w:t>
      </w:r>
      <w:r>
        <w:fldChar w:fldCharType="begin"/>
      </w:r>
      <w:r>
        <w:instrText>SEQ Table_7.D. \* ARABIC</w:instrText>
      </w:r>
      <w:r>
        <w:fldChar w:fldCharType="separate"/>
      </w:r>
      <w:r>
        <w:rPr>
          <w:noProof/>
        </w:rPr>
        <w:t>13</w:t>
      </w:r>
      <w:r>
        <w:fldChar w:fldCharType="end"/>
      </w:r>
      <w:bookmarkEnd w:id="912"/>
      <w:r w:rsidRPr="004E7861">
        <w:t xml:space="preserve">  Percent of Students in Each Achievement Level by Demographic Variables for</w:t>
      </w:r>
      <w:r>
        <w:t> </w:t>
      </w:r>
      <w:r w:rsidRPr="004E7861">
        <w:t>Grade Five</w:t>
      </w:r>
      <w:r>
        <w:t>—</w:t>
      </w:r>
      <w:r w:rsidRPr="004E7861">
        <w:t>Earth and Space Sciences Domain</w:t>
      </w:r>
      <w:bookmarkEnd w:id="913"/>
      <w:bookmarkEnd w:id="914"/>
    </w:p>
    <w:tbl>
      <w:tblPr>
        <w:tblStyle w:val="TRs"/>
        <w:tblW w:w="4774" w:type="pct"/>
        <w:tblLayout w:type="fixed"/>
        <w:tblLook w:val="04A0" w:firstRow="1" w:lastRow="0" w:firstColumn="1" w:lastColumn="0" w:noHBand="0" w:noVBand="1"/>
        <w:tblDescription w:val="Percent of Students in Each Achievement Level by Demographic Variables for Grade Five—Earth and Space Sciences Domain"/>
      </w:tblPr>
      <w:tblGrid>
        <w:gridCol w:w="7220"/>
        <w:gridCol w:w="1644"/>
        <w:gridCol w:w="1354"/>
        <w:gridCol w:w="1354"/>
        <w:gridCol w:w="1352"/>
      </w:tblGrid>
      <w:tr w:rsidR="004D3BA7" w:rsidRPr="00BD66A6" w14:paraId="0F1DA650"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680E558D" w14:textId="77777777" w:rsidR="004D3BA7" w:rsidRPr="00BB5B35" w:rsidRDefault="004D3BA7" w:rsidP="00333453">
            <w:pPr>
              <w:pStyle w:val="TableHead"/>
              <w:keepNext/>
              <w:keepLines/>
            </w:pPr>
            <w:r w:rsidRPr="00BB5B35">
              <w:t>Group</w:t>
            </w:r>
          </w:p>
        </w:tc>
        <w:tc>
          <w:tcPr>
            <w:tcW w:w="636" w:type="pct"/>
          </w:tcPr>
          <w:p w14:paraId="08F4FAA3" w14:textId="77777777" w:rsidR="004D3BA7" w:rsidRPr="00BB5B35" w:rsidRDefault="004D3BA7" w:rsidP="00333453">
            <w:pPr>
              <w:pStyle w:val="TableHead"/>
              <w:keepNext/>
              <w:keepLines/>
            </w:pPr>
            <w:r>
              <w:t>Number Tested</w:t>
            </w:r>
          </w:p>
        </w:tc>
        <w:tc>
          <w:tcPr>
            <w:tcW w:w="524" w:type="pct"/>
            <w:noWrap/>
            <w:hideMark/>
          </w:tcPr>
          <w:p w14:paraId="393FEEB8" w14:textId="77777777" w:rsidR="004D3BA7" w:rsidRPr="00BB5B35" w:rsidRDefault="004D3BA7" w:rsidP="00333453">
            <w:pPr>
              <w:pStyle w:val="TableHead"/>
              <w:keepNext/>
              <w:keepLines/>
            </w:pPr>
            <w:r>
              <w:t>Below Standard</w:t>
            </w:r>
          </w:p>
        </w:tc>
        <w:tc>
          <w:tcPr>
            <w:tcW w:w="524" w:type="pct"/>
            <w:noWrap/>
            <w:hideMark/>
          </w:tcPr>
          <w:p w14:paraId="64B5E8D3" w14:textId="77777777" w:rsidR="004D3BA7" w:rsidRPr="00BB5B35" w:rsidRDefault="004D3BA7" w:rsidP="00333453">
            <w:pPr>
              <w:pStyle w:val="TableHead"/>
              <w:keepNext/>
              <w:keepLines/>
            </w:pPr>
            <w:r>
              <w:t>Near Standard</w:t>
            </w:r>
          </w:p>
        </w:tc>
        <w:tc>
          <w:tcPr>
            <w:tcW w:w="523" w:type="pct"/>
          </w:tcPr>
          <w:p w14:paraId="31B1DAA4" w14:textId="77777777" w:rsidR="004D3BA7" w:rsidRPr="00BB5B35" w:rsidRDefault="004D3BA7" w:rsidP="00333453">
            <w:pPr>
              <w:pStyle w:val="TableHead"/>
              <w:keepNext/>
              <w:keepLines/>
            </w:pPr>
            <w:r>
              <w:t>Above Standard</w:t>
            </w:r>
          </w:p>
        </w:tc>
      </w:tr>
      <w:tr w:rsidR="004D3BA7" w:rsidRPr="00BD66A6" w14:paraId="0C96E830" w14:textId="77777777" w:rsidTr="00333453">
        <w:trPr>
          <w:trHeight w:val="315"/>
        </w:trPr>
        <w:tc>
          <w:tcPr>
            <w:tcW w:w="2793" w:type="pct"/>
            <w:tcBorders>
              <w:top w:val="single" w:sz="4" w:space="0" w:color="auto"/>
              <w:bottom w:val="single" w:sz="4" w:space="0" w:color="auto"/>
            </w:tcBorders>
            <w:noWrap/>
            <w:vAlign w:val="center"/>
            <w:hideMark/>
          </w:tcPr>
          <w:p w14:paraId="7F8211A4"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3BEBC4D4" w14:textId="77777777" w:rsidR="004D3BA7" w:rsidRPr="00BB5B35" w:rsidRDefault="004D3BA7" w:rsidP="00333453">
            <w:pPr>
              <w:pStyle w:val="TableText"/>
              <w:keepNext/>
              <w:keepLines/>
            </w:pPr>
            <w:r>
              <w:t>455,804</w:t>
            </w:r>
          </w:p>
        </w:tc>
        <w:tc>
          <w:tcPr>
            <w:tcW w:w="524" w:type="pct"/>
            <w:tcBorders>
              <w:top w:val="single" w:sz="4" w:space="0" w:color="auto"/>
              <w:bottom w:val="single" w:sz="4" w:space="0" w:color="auto"/>
            </w:tcBorders>
            <w:noWrap/>
            <w:vAlign w:val="bottom"/>
          </w:tcPr>
          <w:p w14:paraId="5EEAC36B" w14:textId="77777777" w:rsidR="004D3BA7" w:rsidRPr="00BB5B35" w:rsidRDefault="004D3BA7" w:rsidP="00333453">
            <w:pPr>
              <w:pStyle w:val="TableText"/>
              <w:keepNext/>
              <w:keepLines/>
            </w:pPr>
            <w:r>
              <w:t>41.6</w:t>
            </w:r>
          </w:p>
        </w:tc>
        <w:tc>
          <w:tcPr>
            <w:tcW w:w="524" w:type="pct"/>
            <w:tcBorders>
              <w:top w:val="single" w:sz="4" w:space="0" w:color="auto"/>
              <w:bottom w:val="single" w:sz="4" w:space="0" w:color="auto"/>
            </w:tcBorders>
            <w:noWrap/>
            <w:vAlign w:val="bottom"/>
          </w:tcPr>
          <w:p w14:paraId="6F57C7DE" w14:textId="77777777" w:rsidR="004D3BA7" w:rsidRPr="00BB5B35" w:rsidRDefault="004D3BA7" w:rsidP="00333453">
            <w:pPr>
              <w:pStyle w:val="TableText"/>
              <w:keepNext/>
              <w:keepLines/>
            </w:pPr>
            <w:r>
              <w:t>46.7</w:t>
            </w:r>
          </w:p>
        </w:tc>
        <w:tc>
          <w:tcPr>
            <w:tcW w:w="523" w:type="pct"/>
            <w:tcBorders>
              <w:top w:val="single" w:sz="4" w:space="0" w:color="auto"/>
              <w:bottom w:val="single" w:sz="4" w:space="0" w:color="auto"/>
            </w:tcBorders>
            <w:vAlign w:val="bottom"/>
          </w:tcPr>
          <w:p w14:paraId="159B9459" w14:textId="77777777" w:rsidR="004D3BA7" w:rsidRPr="00BB5B35" w:rsidRDefault="004D3BA7" w:rsidP="00333453">
            <w:pPr>
              <w:pStyle w:val="TableText"/>
              <w:keepNext/>
              <w:keepLines/>
            </w:pPr>
            <w:r>
              <w:t>11.7</w:t>
            </w:r>
          </w:p>
        </w:tc>
      </w:tr>
      <w:tr w:rsidR="004D3BA7" w:rsidRPr="00BD66A6" w14:paraId="0AD887D5" w14:textId="77777777" w:rsidTr="00333453">
        <w:trPr>
          <w:trHeight w:val="300"/>
        </w:trPr>
        <w:tc>
          <w:tcPr>
            <w:tcW w:w="2793" w:type="pct"/>
            <w:tcBorders>
              <w:top w:val="single" w:sz="4" w:space="0" w:color="auto"/>
              <w:bottom w:val="nil"/>
            </w:tcBorders>
            <w:noWrap/>
            <w:vAlign w:val="center"/>
            <w:hideMark/>
          </w:tcPr>
          <w:p w14:paraId="1456225A"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477090EA" w14:textId="77777777" w:rsidR="004D3BA7" w:rsidRPr="00BB5B35" w:rsidRDefault="004D3BA7" w:rsidP="00333453">
            <w:pPr>
              <w:pStyle w:val="TableText"/>
              <w:keepNext/>
              <w:keepLines/>
            </w:pPr>
            <w:r w:rsidRPr="0072415D">
              <w:t>234,148</w:t>
            </w:r>
          </w:p>
        </w:tc>
        <w:tc>
          <w:tcPr>
            <w:tcW w:w="524" w:type="pct"/>
            <w:tcBorders>
              <w:top w:val="single" w:sz="4" w:space="0" w:color="auto"/>
              <w:bottom w:val="nil"/>
            </w:tcBorders>
            <w:noWrap/>
            <w:vAlign w:val="bottom"/>
          </w:tcPr>
          <w:p w14:paraId="44744004" w14:textId="77777777" w:rsidR="004D3BA7" w:rsidRPr="00BB5B35" w:rsidRDefault="004D3BA7" w:rsidP="00333453">
            <w:pPr>
              <w:pStyle w:val="TableText"/>
              <w:keepNext/>
              <w:keepLines/>
            </w:pPr>
            <w:r w:rsidRPr="002E1127">
              <w:t>43.1</w:t>
            </w:r>
          </w:p>
        </w:tc>
        <w:tc>
          <w:tcPr>
            <w:tcW w:w="524" w:type="pct"/>
            <w:tcBorders>
              <w:top w:val="single" w:sz="4" w:space="0" w:color="auto"/>
              <w:bottom w:val="nil"/>
            </w:tcBorders>
            <w:noWrap/>
            <w:vAlign w:val="bottom"/>
          </w:tcPr>
          <w:p w14:paraId="3AC8BF95" w14:textId="77777777" w:rsidR="004D3BA7" w:rsidRPr="00BB5B35" w:rsidRDefault="004D3BA7" w:rsidP="00333453">
            <w:pPr>
              <w:pStyle w:val="TableText"/>
              <w:keepNext/>
              <w:keepLines/>
            </w:pPr>
            <w:r w:rsidRPr="002E1127">
              <w:t>45.5</w:t>
            </w:r>
          </w:p>
        </w:tc>
        <w:tc>
          <w:tcPr>
            <w:tcW w:w="523" w:type="pct"/>
            <w:tcBorders>
              <w:top w:val="single" w:sz="4" w:space="0" w:color="auto"/>
              <w:bottom w:val="nil"/>
            </w:tcBorders>
            <w:vAlign w:val="bottom"/>
          </w:tcPr>
          <w:p w14:paraId="426A80B5" w14:textId="77777777" w:rsidR="004D3BA7" w:rsidRPr="00BB5B35" w:rsidRDefault="004D3BA7" w:rsidP="00333453">
            <w:pPr>
              <w:pStyle w:val="TableText"/>
              <w:keepNext/>
              <w:keepLines/>
            </w:pPr>
            <w:r w:rsidRPr="002E1127">
              <w:t>11.3</w:t>
            </w:r>
          </w:p>
        </w:tc>
      </w:tr>
      <w:tr w:rsidR="004D3BA7" w:rsidRPr="00BD66A6" w14:paraId="4323E54F" w14:textId="77777777" w:rsidTr="00333453">
        <w:trPr>
          <w:trHeight w:val="315"/>
        </w:trPr>
        <w:tc>
          <w:tcPr>
            <w:tcW w:w="2793" w:type="pct"/>
            <w:tcBorders>
              <w:top w:val="nil"/>
              <w:bottom w:val="single" w:sz="4" w:space="0" w:color="auto"/>
            </w:tcBorders>
            <w:noWrap/>
            <w:vAlign w:val="center"/>
            <w:hideMark/>
          </w:tcPr>
          <w:p w14:paraId="2FDFB552"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343BD472" w14:textId="77777777" w:rsidR="004D3BA7" w:rsidRPr="00BB5B35" w:rsidRDefault="004D3BA7" w:rsidP="00333453">
            <w:pPr>
              <w:pStyle w:val="TableText"/>
              <w:keepNext/>
              <w:keepLines/>
            </w:pPr>
            <w:r w:rsidRPr="0072415D">
              <w:t>221,656</w:t>
            </w:r>
          </w:p>
        </w:tc>
        <w:tc>
          <w:tcPr>
            <w:tcW w:w="524" w:type="pct"/>
            <w:tcBorders>
              <w:top w:val="nil"/>
              <w:bottom w:val="single" w:sz="4" w:space="0" w:color="auto"/>
            </w:tcBorders>
            <w:noWrap/>
            <w:vAlign w:val="bottom"/>
          </w:tcPr>
          <w:p w14:paraId="7651E217" w14:textId="77777777" w:rsidR="004D3BA7" w:rsidRPr="00BB5B35" w:rsidRDefault="004D3BA7" w:rsidP="00333453">
            <w:pPr>
              <w:pStyle w:val="TableText"/>
              <w:keepNext/>
              <w:keepLines/>
            </w:pPr>
            <w:r w:rsidRPr="002E1127">
              <w:t>40.0</w:t>
            </w:r>
          </w:p>
        </w:tc>
        <w:tc>
          <w:tcPr>
            <w:tcW w:w="524" w:type="pct"/>
            <w:tcBorders>
              <w:top w:val="nil"/>
              <w:bottom w:val="single" w:sz="4" w:space="0" w:color="auto"/>
            </w:tcBorders>
            <w:noWrap/>
            <w:vAlign w:val="bottom"/>
          </w:tcPr>
          <w:p w14:paraId="3E5B93E7" w14:textId="77777777" w:rsidR="004D3BA7" w:rsidRPr="00BB5B35" w:rsidRDefault="004D3BA7" w:rsidP="00333453">
            <w:pPr>
              <w:pStyle w:val="TableText"/>
              <w:keepNext/>
              <w:keepLines/>
            </w:pPr>
            <w:r w:rsidRPr="002E1127">
              <w:t>48.0</w:t>
            </w:r>
          </w:p>
        </w:tc>
        <w:tc>
          <w:tcPr>
            <w:tcW w:w="523" w:type="pct"/>
            <w:tcBorders>
              <w:top w:val="nil"/>
              <w:bottom w:val="single" w:sz="4" w:space="0" w:color="auto"/>
            </w:tcBorders>
            <w:vAlign w:val="bottom"/>
          </w:tcPr>
          <w:p w14:paraId="5A45CF05" w14:textId="77777777" w:rsidR="004D3BA7" w:rsidRPr="00BB5B35" w:rsidRDefault="004D3BA7" w:rsidP="00333453">
            <w:pPr>
              <w:pStyle w:val="TableText"/>
              <w:keepNext/>
              <w:keepLines/>
            </w:pPr>
            <w:r w:rsidRPr="002E1127">
              <w:t>12.1</w:t>
            </w:r>
          </w:p>
        </w:tc>
      </w:tr>
      <w:tr w:rsidR="004D3BA7" w:rsidRPr="00BD66A6" w14:paraId="318D7778" w14:textId="77777777" w:rsidTr="00333453">
        <w:trPr>
          <w:trHeight w:val="300"/>
        </w:trPr>
        <w:tc>
          <w:tcPr>
            <w:tcW w:w="2793" w:type="pct"/>
            <w:tcBorders>
              <w:top w:val="single" w:sz="4" w:space="0" w:color="auto"/>
              <w:bottom w:val="nil"/>
            </w:tcBorders>
            <w:noWrap/>
            <w:vAlign w:val="center"/>
            <w:hideMark/>
          </w:tcPr>
          <w:p w14:paraId="5320D027"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2CDE5ACF" w14:textId="77777777" w:rsidR="004D3BA7" w:rsidRPr="00BB5B35" w:rsidRDefault="004D3BA7" w:rsidP="00333453">
            <w:pPr>
              <w:pStyle w:val="TableText"/>
              <w:keepNext/>
              <w:keepLines/>
            </w:pPr>
            <w:r w:rsidRPr="0072415D">
              <w:t>87,656</w:t>
            </w:r>
          </w:p>
        </w:tc>
        <w:tc>
          <w:tcPr>
            <w:tcW w:w="524" w:type="pct"/>
            <w:tcBorders>
              <w:top w:val="single" w:sz="4" w:space="0" w:color="auto"/>
              <w:bottom w:val="nil"/>
            </w:tcBorders>
            <w:noWrap/>
            <w:vAlign w:val="bottom"/>
          </w:tcPr>
          <w:p w14:paraId="694E8D97" w14:textId="77777777" w:rsidR="004D3BA7" w:rsidRPr="00BB5B35" w:rsidRDefault="004D3BA7" w:rsidP="00333453">
            <w:pPr>
              <w:pStyle w:val="TableText"/>
              <w:keepNext/>
              <w:keepLines/>
            </w:pPr>
            <w:r w:rsidRPr="002E1127">
              <w:t>75.6</w:t>
            </w:r>
          </w:p>
        </w:tc>
        <w:tc>
          <w:tcPr>
            <w:tcW w:w="524" w:type="pct"/>
            <w:tcBorders>
              <w:top w:val="single" w:sz="4" w:space="0" w:color="auto"/>
              <w:bottom w:val="nil"/>
            </w:tcBorders>
            <w:noWrap/>
            <w:vAlign w:val="bottom"/>
          </w:tcPr>
          <w:p w14:paraId="059AC442" w14:textId="77777777" w:rsidR="004D3BA7" w:rsidRPr="00BB5B35" w:rsidRDefault="004D3BA7" w:rsidP="00333453">
            <w:pPr>
              <w:pStyle w:val="TableText"/>
              <w:keepNext/>
              <w:keepLines/>
            </w:pPr>
            <w:r w:rsidRPr="002E1127">
              <w:t>23.7</w:t>
            </w:r>
          </w:p>
        </w:tc>
        <w:tc>
          <w:tcPr>
            <w:tcW w:w="523" w:type="pct"/>
            <w:tcBorders>
              <w:top w:val="single" w:sz="4" w:space="0" w:color="auto"/>
              <w:bottom w:val="nil"/>
            </w:tcBorders>
            <w:vAlign w:val="bottom"/>
          </w:tcPr>
          <w:p w14:paraId="1D67C8C2" w14:textId="77777777" w:rsidR="004D3BA7" w:rsidRPr="00BB5B35" w:rsidRDefault="004D3BA7" w:rsidP="00333453">
            <w:pPr>
              <w:pStyle w:val="TableText"/>
              <w:keepNext/>
              <w:keepLines/>
            </w:pPr>
            <w:r w:rsidRPr="002E1127">
              <w:t>0.8</w:t>
            </w:r>
          </w:p>
        </w:tc>
      </w:tr>
      <w:tr w:rsidR="004D3BA7" w:rsidRPr="00BD66A6" w14:paraId="0B0E186F" w14:textId="77777777" w:rsidTr="00333453">
        <w:trPr>
          <w:trHeight w:val="300"/>
        </w:trPr>
        <w:tc>
          <w:tcPr>
            <w:tcW w:w="2793" w:type="pct"/>
            <w:tcBorders>
              <w:top w:val="nil"/>
            </w:tcBorders>
            <w:noWrap/>
            <w:vAlign w:val="center"/>
            <w:hideMark/>
          </w:tcPr>
          <w:p w14:paraId="1B2D0AE4"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2A078D91" w14:textId="77777777" w:rsidR="004D3BA7" w:rsidRPr="00BB5B35" w:rsidRDefault="004D3BA7" w:rsidP="00333453">
            <w:pPr>
              <w:pStyle w:val="TableText"/>
              <w:keepNext/>
              <w:keepLines/>
            </w:pPr>
            <w:r w:rsidRPr="0072415D">
              <w:t>263,147</w:t>
            </w:r>
          </w:p>
        </w:tc>
        <w:tc>
          <w:tcPr>
            <w:tcW w:w="524" w:type="pct"/>
            <w:tcBorders>
              <w:top w:val="nil"/>
            </w:tcBorders>
            <w:noWrap/>
            <w:vAlign w:val="bottom"/>
          </w:tcPr>
          <w:p w14:paraId="7ECECB1D" w14:textId="77777777" w:rsidR="004D3BA7" w:rsidRPr="00BB5B35" w:rsidRDefault="004D3BA7" w:rsidP="00333453">
            <w:pPr>
              <w:pStyle w:val="TableText"/>
              <w:keepNext/>
              <w:keepLines/>
            </w:pPr>
            <w:r w:rsidRPr="002E1127">
              <w:t>36.4</w:t>
            </w:r>
          </w:p>
        </w:tc>
        <w:tc>
          <w:tcPr>
            <w:tcW w:w="524" w:type="pct"/>
            <w:tcBorders>
              <w:top w:val="nil"/>
            </w:tcBorders>
            <w:noWrap/>
            <w:vAlign w:val="bottom"/>
          </w:tcPr>
          <w:p w14:paraId="5E5316C3" w14:textId="77777777" w:rsidR="004D3BA7" w:rsidRPr="00BB5B35" w:rsidRDefault="004D3BA7" w:rsidP="00333453">
            <w:pPr>
              <w:pStyle w:val="TableText"/>
              <w:keepNext/>
              <w:keepLines/>
            </w:pPr>
            <w:r w:rsidRPr="002E1127">
              <w:t>49.5</w:t>
            </w:r>
          </w:p>
        </w:tc>
        <w:tc>
          <w:tcPr>
            <w:tcW w:w="523" w:type="pct"/>
            <w:tcBorders>
              <w:top w:val="nil"/>
            </w:tcBorders>
            <w:vAlign w:val="bottom"/>
          </w:tcPr>
          <w:p w14:paraId="349D212A" w14:textId="77777777" w:rsidR="004D3BA7" w:rsidRPr="00BB5B35" w:rsidRDefault="004D3BA7" w:rsidP="00333453">
            <w:pPr>
              <w:pStyle w:val="TableText"/>
              <w:keepNext/>
              <w:keepLines/>
            </w:pPr>
            <w:r w:rsidRPr="002E1127">
              <w:t>14.1</w:t>
            </w:r>
          </w:p>
        </w:tc>
      </w:tr>
      <w:tr w:rsidR="004D3BA7" w:rsidRPr="00BD66A6" w14:paraId="5970D8C3" w14:textId="77777777" w:rsidTr="00333453">
        <w:trPr>
          <w:trHeight w:val="300"/>
        </w:trPr>
        <w:tc>
          <w:tcPr>
            <w:tcW w:w="2793" w:type="pct"/>
            <w:noWrap/>
            <w:vAlign w:val="center"/>
            <w:hideMark/>
          </w:tcPr>
          <w:p w14:paraId="36CC1B70"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4F456B9B" w14:textId="77777777" w:rsidR="004D3BA7" w:rsidRPr="00BB5B35" w:rsidRDefault="004D3BA7" w:rsidP="00333453">
            <w:pPr>
              <w:pStyle w:val="TableText"/>
              <w:keepNext/>
              <w:keepLines/>
            </w:pPr>
            <w:r w:rsidRPr="0072415D">
              <w:t>86,655</w:t>
            </w:r>
          </w:p>
        </w:tc>
        <w:tc>
          <w:tcPr>
            <w:tcW w:w="524" w:type="pct"/>
            <w:noWrap/>
            <w:vAlign w:val="bottom"/>
          </w:tcPr>
          <w:p w14:paraId="353E03EF" w14:textId="77777777" w:rsidR="004D3BA7" w:rsidRPr="00BB5B35" w:rsidRDefault="004D3BA7" w:rsidP="00333453">
            <w:pPr>
              <w:pStyle w:val="TableText"/>
              <w:keepNext/>
              <w:keepLines/>
            </w:pPr>
            <w:r w:rsidRPr="002E1127">
              <w:t>28.0</w:t>
            </w:r>
          </w:p>
        </w:tc>
        <w:tc>
          <w:tcPr>
            <w:tcW w:w="524" w:type="pct"/>
            <w:noWrap/>
            <w:vAlign w:val="bottom"/>
          </w:tcPr>
          <w:p w14:paraId="2729AD82" w14:textId="77777777" w:rsidR="004D3BA7" w:rsidRPr="00BB5B35" w:rsidRDefault="004D3BA7" w:rsidP="00333453">
            <w:pPr>
              <w:pStyle w:val="TableText"/>
              <w:keepNext/>
              <w:keepLines/>
            </w:pPr>
            <w:r w:rsidRPr="002E1127">
              <w:t>60.1</w:t>
            </w:r>
          </w:p>
        </w:tc>
        <w:tc>
          <w:tcPr>
            <w:tcW w:w="523" w:type="pct"/>
            <w:vAlign w:val="bottom"/>
          </w:tcPr>
          <w:p w14:paraId="04F22B39" w14:textId="77777777" w:rsidR="004D3BA7" w:rsidRPr="00BB5B35" w:rsidRDefault="004D3BA7" w:rsidP="00333453">
            <w:pPr>
              <w:pStyle w:val="TableText"/>
              <w:keepNext/>
              <w:keepLines/>
            </w:pPr>
            <w:r w:rsidRPr="002E1127">
              <w:t>11.9</w:t>
            </w:r>
          </w:p>
        </w:tc>
      </w:tr>
      <w:tr w:rsidR="004D3BA7" w:rsidRPr="00BD66A6" w14:paraId="1B31943A" w14:textId="77777777" w:rsidTr="00333453">
        <w:trPr>
          <w:trHeight w:val="300"/>
        </w:trPr>
        <w:tc>
          <w:tcPr>
            <w:tcW w:w="2793" w:type="pct"/>
            <w:noWrap/>
            <w:vAlign w:val="center"/>
            <w:hideMark/>
          </w:tcPr>
          <w:p w14:paraId="59388D60"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6994823A" w14:textId="77777777" w:rsidR="004D3BA7" w:rsidRPr="00BB5B35" w:rsidRDefault="004D3BA7" w:rsidP="00333453">
            <w:pPr>
              <w:pStyle w:val="TableText"/>
            </w:pPr>
            <w:r w:rsidRPr="0072415D">
              <w:t>17,968</w:t>
            </w:r>
          </w:p>
        </w:tc>
        <w:tc>
          <w:tcPr>
            <w:tcW w:w="524" w:type="pct"/>
            <w:noWrap/>
            <w:vAlign w:val="bottom"/>
          </w:tcPr>
          <w:p w14:paraId="0154C98F" w14:textId="77777777" w:rsidR="004D3BA7" w:rsidRPr="00BB5B35" w:rsidRDefault="004D3BA7" w:rsidP="00333453">
            <w:pPr>
              <w:pStyle w:val="TableText"/>
            </w:pPr>
            <w:r w:rsidRPr="002E1127">
              <w:t>17.5</w:t>
            </w:r>
          </w:p>
        </w:tc>
        <w:tc>
          <w:tcPr>
            <w:tcW w:w="524" w:type="pct"/>
            <w:noWrap/>
            <w:vAlign w:val="bottom"/>
          </w:tcPr>
          <w:p w14:paraId="2CC5284D" w14:textId="77777777" w:rsidR="004D3BA7" w:rsidRPr="00BB5B35" w:rsidRDefault="004D3BA7" w:rsidP="00333453">
            <w:pPr>
              <w:pStyle w:val="TableText"/>
            </w:pPr>
            <w:r w:rsidRPr="002E1127">
              <w:t>54.0</w:t>
            </w:r>
          </w:p>
        </w:tc>
        <w:tc>
          <w:tcPr>
            <w:tcW w:w="523" w:type="pct"/>
            <w:vAlign w:val="bottom"/>
          </w:tcPr>
          <w:p w14:paraId="22A7D20A" w14:textId="77777777" w:rsidR="004D3BA7" w:rsidRPr="00BB5B35" w:rsidRDefault="004D3BA7" w:rsidP="00333453">
            <w:pPr>
              <w:pStyle w:val="TableText"/>
            </w:pPr>
            <w:r w:rsidRPr="002E1127">
              <w:t>28.5</w:t>
            </w:r>
          </w:p>
        </w:tc>
      </w:tr>
      <w:tr w:rsidR="004D3BA7" w:rsidRPr="00BD66A6" w14:paraId="6B6FA3AD" w14:textId="77777777" w:rsidTr="00333453">
        <w:trPr>
          <w:trHeight w:val="300"/>
        </w:trPr>
        <w:tc>
          <w:tcPr>
            <w:tcW w:w="2793" w:type="pct"/>
            <w:noWrap/>
            <w:vAlign w:val="center"/>
            <w:hideMark/>
          </w:tcPr>
          <w:p w14:paraId="581034F2"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00CC0F22" w14:textId="77777777" w:rsidR="004D3BA7" w:rsidRPr="00BB5B35" w:rsidRDefault="004D3BA7" w:rsidP="00333453">
            <w:pPr>
              <w:pStyle w:val="TableText"/>
            </w:pPr>
            <w:r w:rsidRPr="0072415D">
              <w:t>170</w:t>
            </w:r>
          </w:p>
        </w:tc>
        <w:tc>
          <w:tcPr>
            <w:tcW w:w="524" w:type="pct"/>
            <w:noWrap/>
            <w:vAlign w:val="bottom"/>
          </w:tcPr>
          <w:p w14:paraId="2F6D33AA" w14:textId="77777777" w:rsidR="004D3BA7" w:rsidRPr="00BB5B35" w:rsidRDefault="004D3BA7" w:rsidP="00333453">
            <w:pPr>
              <w:pStyle w:val="TableText"/>
            </w:pPr>
            <w:r w:rsidRPr="002E1127">
              <w:t>71.8</w:t>
            </w:r>
          </w:p>
        </w:tc>
        <w:tc>
          <w:tcPr>
            <w:tcW w:w="524" w:type="pct"/>
            <w:noWrap/>
            <w:vAlign w:val="bottom"/>
          </w:tcPr>
          <w:p w14:paraId="0B63CFF6" w14:textId="77777777" w:rsidR="004D3BA7" w:rsidRPr="00BB5B35" w:rsidRDefault="004D3BA7" w:rsidP="00333453">
            <w:pPr>
              <w:pStyle w:val="TableText"/>
            </w:pPr>
            <w:r w:rsidRPr="002E1127">
              <w:t>22.9</w:t>
            </w:r>
          </w:p>
        </w:tc>
        <w:tc>
          <w:tcPr>
            <w:tcW w:w="523" w:type="pct"/>
            <w:vAlign w:val="bottom"/>
          </w:tcPr>
          <w:p w14:paraId="0F2DCF1F" w14:textId="77777777" w:rsidR="004D3BA7" w:rsidRPr="00BB5B35" w:rsidRDefault="004D3BA7" w:rsidP="00333453">
            <w:pPr>
              <w:pStyle w:val="TableText"/>
            </w:pPr>
            <w:r w:rsidRPr="002E1127">
              <w:t>5.3</w:t>
            </w:r>
          </w:p>
        </w:tc>
      </w:tr>
      <w:tr w:rsidR="004D3BA7" w:rsidRPr="00BD66A6" w14:paraId="202B5A9C" w14:textId="77777777" w:rsidTr="00333453">
        <w:trPr>
          <w:trHeight w:val="300"/>
        </w:trPr>
        <w:tc>
          <w:tcPr>
            <w:tcW w:w="2793" w:type="pct"/>
            <w:noWrap/>
            <w:vAlign w:val="center"/>
          </w:tcPr>
          <w:p w14:paraId="34E70A03" w14:textId="77777777" w:rsidR="004D3BA7" w:rsidRPr="00BB5B35" w:rsidRDefault="004D3BA7" w:rsidP="00333453">
            <w:pPr>
              <w:pStyle w:val="TableText"/>
            </w:pPr>
            <w:r w:rsidRPr="006A7665">
              <w:t>English proficiency unknown</w:t>
            </w:r>
          </w:p>
        </w:tc>
        <w:tc>
          <w:tcPr>
            <w:tcW w:w="636" w:type="pct"/>
            <w:vAlign w:val="bottom"/>
          </w:tcPr>
          <w:p w14:paraId="1E77F560" w14:textId="77777777" w:rsidR="004D3BA7" w:rsidRPr="0072415D" w:rsidRDefault="004D3BA7" w:rsidP="00333453">
            <w:pPr>
              <w:pStyle w:val="TableText"/>
            </w:pPr>
            <w:r>
              <w:t>208</w:t>
            </w:r>
          </w:p>
        </w:tc>
        <w:tc>
          <w:tcPr>
            <w:tcW w:w="524" w:type="pct"/>
            <w:noWrap/>
            <w:vAlign w:val="bottom"/>
          </w:tcPr>
          <w:p w14:paraId="7B0D2702" w14:textId="77777777" w:rsidR="004D3BA7" w:rsidRPr="002E1127" w:rsidRDefault="004D3BA7" w:rsidP="00333453">
            <w:pPr>
              <w:pStyle w:val="TableText"/>
            </w:pPr>
            <w:r w:rsidRPr="000C344B">
              <w:t>39.9</w:t>
            </w:r>
          </w:p>
        </w:tc>
        <w:tc>
          <w:tcPr>
            <w:tcW w:w="524" w:type="pct"/>
            <w:noWrap/>
            <w:vAlign w:val="bottom"/>
          </w:tcPr>
          <w:p w14:paraId="429E6E57" w14:textId="77777777" w:rsidR="004D3BA7" w:rsidRPr="002E1127" w:rsidRDefault="004D3BA7" w:rsidP="00333453">
            <w:pPr>
              <w:pStyle w:val="TableText"/>
            </w:pPr>
            <w:r w:rsidRPr="000C344B">
              <w:t>47.1</w:t>
            </w:r>
          </w:p>
        </w:tc>
        <w:tc>
          <w:tcPr>
            <w:tcW w:w="523" w:type="pct"/>
            <w:vAlign w:val="bottom"/>
          </w:tcPr>
          <w:p w14:paraId="52FBC7C3" w14:textId="77777777" w:rsidR="004D3BA7" w:rsidRPr="002E1127" w:rsidRDefault="004D3BA7" w:rsidP="00333453">
            <w:pPr>
              <w:pStyle w:val="TableText"/>
            </w:pPr>
            <w:r w:rsidRPr="000C344B">
              <w:t>13.0</w:t>
            </w:r>
          </w:p>
        </w:tc>
      </w:tr>
      <w:tr w:rsidR="004D3BA7" w:rsidRPr="00BD66A6" w14:paraId="293FC7E8" w14:textId="77777777" w:rsidTr="00333453">
        <w:trPr>
          <w:trHeight w:val="300"/>
        </w:trPr>
        <w:tc>
          <w:tcPr>
            <w:tcW w:w="2793" w:type="pct"/>
            <w:tcBorders>
              <w:top w:val="single" w:sz="4" w:space="0" w:color="auto"/>
              <w:bottom w:val="nil"/>
            </w:tcBorders>
            <w:noWrap/>
            <w:vAlign w:val="center"/>
            <w:hideMark/>
          </w:tcPr>
          <w:p w14:paraId="3A3FD330"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3D959AF9" w14:textId="77777777" w:rsidR="004D3BA7" w:rsidRPr="00BB5B35" w:rsidRDefault="004D3BA7" w:rsidP="00333453">
            <w:pPr>
              <w:pStyle w:val="TableText"/>
            </w:pPr>
            <w:r w:rsidRPr="0072415D">
              <w:t>283,099</w:t>
            </w:r>
          </w:p>
        </w:tc>
        <w:tc>
          <w:tcPr>
            <w:tcW w:w="524" w:type="pct"/>
            <w:tcBorders>
              <w:top w:val="single" w:sz="4" w:space="0" w:color="auto"/>
              <w:bottom w:val="nil"/>
            </w:tcBorders>
            <w:noWrap/>
            <w:vAlign w:val="bottom"/>
          </w:tcPr>
          <w:p w14:paraId="2F6727B0" w14:textId="77777777" w:rsidR="004D3BA7" w:rsidRPr="00BB5B35" w:rsidRDefault="004D3BA7" w:rsidP="00333453">
            <w:pPr>
              <w:pStyle w:val="TableText"/>
            </w:pPr>
            <w:r w:rsidRPr="002E1127">
              <w:t>52.6</w:t>
            </w:r>
          </w:p>
        </w:tc>
        <w:tc>
          <w:tcPr>
            <w:tcW w:w="524" w:type="pct"/>
            <w:tcBorders>
              <w:top w:val="single" w:sz="4" w:space="0" w:color="auto"/>
              <w:bottom w:val="nil"/>
            </w:tcBorders>
            <w:noWrap/>
            <w:vAlign w:val="bottom"/>
          </w:tcPr>
          <w:p w14:paraId="236A4DA0" w14:textId="77777777" w:rsidR="004D3BA7" w:rsidRPr="00BB5B35" w:rsidRDefault="004D3BA7" w:rsidP="00333453">
            <w:pPr>
              <w:pStyle w:val="TableText"/>
            </w:pPr>
            <w:r w:rsidRPr="002E1127">
              <w:t>42.1</w:t>
            </w:r>
          </w:p>
        </w:tc>
        <w:tc>
          <w:tcPr>
            <w:tcW w:w="523" w:type="pct"/>
            <w:tcBorders>
              <w:top w:val="single" w:sz="4" w:space="0" w:color="auto"/>
              <w:bottom w:val="nil"/>
            </w:tcBorders>
            <w:vAlign w:val="bottom"/>
          </w:tcPr>
          <w:p w14:paraId="4030BFED" w14:textId="77777777" w:rsidR="004D3BA7" w:rsidRPr="00BB5B35" w:rsidRDefault="004D3BA7" w:rsidP="00333453">
            <w:pPr>
              <w:pStyle w:val="TableText"/>
            </w:pPr>
            <w:r w:rsidRPr="002E1127">
              <w:t>5.3</w:t>
            </w:r>
          </w:p>
        </w:tc>
      </w:tr>
      <w:tr w:rsidR="004D3BA7" w:rsidRPr="00BD66A6" w14:paraId="2152F7E3" w14:textId="77777777" w:rsidTr="00333453">
        <w:trPr>
          <w:trHeight w:val="315"/>
        </w:trPr>
        <w:tc>
          <w:tcPr>
            <w:tcW w:w="2793" w:type="pct"/>
            <w:tcBorders>
              <w:top w:val="nil"/>
              <w:bottom w:val="single" w:sz="4" w:space="0" w:color="auto"/>
            </w:tcBorders>
            <w:noWrap/>
            <w:vAlign w:val="center"/>
            <w:hideMark/>
          </w:tcPr>
          <w:p w14:paraId="0EE4DCD6"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7CF8B124" w14:textId="77777777" w:rsidR="004D3BA7" w:rsidRPr="00BB5B35" w:rsidRDefault="004D3BA7" w:rsidP="00333453">
            <w:pPr>
              <w:pStyle w:val="TableText"/>
            </w:pPr>
            <w:r w:rsidRPr="0072415D">
              <w:t>172,705</w:t>
            </w:r>
          </w:p>
        </w:tc>
        <w:tc>
          <w:tcPr>
            <w:tcW w:w="524" w:type="pct"/>
            <w:tcBorders>
              <w:top w:val="nil"/>
              <w:bottom w:val="single" w:sz="4" w:space="0" w:color="auto"/>
            </w:tcBorders>
            <w:noWrap/>
            <w:vAlign w:val="bottom"/>
          </w:tcPr>
          <w:p w14:paraId="6BB0A325" w14:textId="77777777" w:rsidR="004D3BA7" w:rsidRPr="00BB5B35" w:rsidRDefault="004D3BA7" w:rsidP="00333453">
            <w:pPr>
              <w:pStyle w:val="TableText"/>
            </w:pPr>
            <w:r w:rsidRPr="002E1127">
              <w:t>23.6</w:t>
            </w:r>
          </w:p>
        </w:tc>
        <w:tc>
          <w:tcPr>
            <w:tcW w:w="524" w:type="pct"/>
            <w:tcBorders>
              <w:top w:val="nil"/>
              <w:bottom w:val="single" w:sz="4" w:space="0" w:color="auto"/>
            </w:tcBorders>
            <w:noWrap/>
            <w:vAlign w:val="bottom"/>
          </w:tcPr>
          <w:p w14:paraId="726FA006" w14:textId="77777777" w:rsidR="004D3BA7" w:rsidRPr="00BB5B35" w:rsidRDefault="004D3BA7" w:rsidP="00333453">
            <w:pPr>
              <w:pStyle w:val="TableText"/>
            </w:pPr>
            <w:r w:rsidRPr="002E1127">
              <w:t>54.3</w:t>
            </w:r>
          </w:p>
        </w:tc>
        <w:tc>
          <w:tcPr>
            <w:tcW w:w="523" w:type="pct"/>
            <w:tcBorders>
              <w:top w:val="nil"/>
              <w:bottom w:val="single" w:sz="4" w:space="0" w:color="auto"/>
            </w:tcBorders>
            <w:vAlign w:val="bottom"/>
          </w:tcPr>
          <w:p w14:paraId="3F5B0170" w14:textId="77777777" w:rsidR="004D3BA7" w:rsidRPr="00BB5B35" w:rsidRDefault="004D3BA7" w:rsidP="00333453">
            <w:pPr>
              <w:pStyle w:val="TableText"/>
            </w:pPr>
            <w:r w:rsidRPr="002E1127">
              <w:t>22.2</w:t>
            </w:r>
          </w:p>
        </w:tc>
      </w:tr>
      <w:tr w:rsidR="004D3BA7" w:rsidRPr="00BD66A6" w14:paraId="276CFC9F" w14:textId="77777777" w:rsidTr="00333453">
        <w:trPr>
          <w:trHeight w:val="300"/>
        </w:trPr>
        <w:tc>
          <w:tcPr>
            <w:tcW w:w="2793" w:type="pct"/>
            <w:tcBorders>
              <w:top w:val="single" w:sz="4" w:space="0" w:color="auto"/>
            </w:tcBorders>
            <w:noWrap/>
            <w:vAlign w:val="center"/>
            <w:hideMark/>
          </w:tcPr>
          <w:p w14:paraId="06FC7CE9"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1F50A806" w14:textId="77777777" w:rsidR="004D3BA7" w:rsidRPr="00BB5B35" w:rsidRDefault="004D3BA7" w:rsidP="00333453">
            <w:pPr>
              <w:pStyle w:val="TableText"/>
            </w:pPr>
            <w:r w:rsidRPr="0072415D">
              <w:t>2,177</w:t>
            </w:r>
          </w:p>
        </w:tc>
        <w:tc>
          <w:tcPr>
            <w:tcW w:w="524" w:type="pct"/>
            <w:tcBorders>
              <w:top w:val="single" w:sz="4" w:space="0" w:color="auto"/>
            </w:tcBorders>
            <w:noWrap/>
            <w:vAlign w:val="bottom"/>
          </w:tcPr>
          <w:p w14:paraId="744ABC8D" w14:textId="77777777" w:rsidR="004D3BA7" w:rsidRPr="00BB5B35" w:rsidRDefault="004D3BA7" w:rsidP="00333453">
            <w:pPr>
              <w:pStyle w:val="TableText"/>
            </w:pPr>
            <w:r w:rsidRPr="002E1127">
              <w:t>51.4</w:t>
            </w:r>
          </w:p>
        </w:tc>
        <w:tc>
          <w:tcPr>
            <w:tcW w:w="524" w:type="pct"/>
            <w:tcBorders>
              <w:top w:val="single" w:sz="4" w:space="0" w:color="auto"/>
            </w:tcBorders>
            <w:noWrap/>
            <w:vAlign w:val="bottom"/>
          </w:tcPr>
          <w:p w14:paraId="72306D46" w14:textId="77777777" w:rsidR="004D3BA7" w:rsidRPr="00BB5B35" w:rsidRDefault="004D3BA7" w:rsidP="00333453">
            <w:pPr>
              <w:pStyle w:val="TableText"/>
            </w:pPr>
            <w:r w:rsidRPr="002E1127">
              <w:t>41.8</w:t>
            </w:r>
          </w:p>
        </w:tc>
        <w:tc>
          <w:tcPr>
            <w:tcW w:w="523" w:type="pct"/>
            <w:tcBorders>
              <w:top w:val="single" w:sz="4" w:space="0" w:color="auto"/>
            </w:tcBorders>
            <w:vAlign w:val="bottom"/>
          </w:tcPr>
          <w:p w14:paraId="46DD009A" w14:textId="77777777" w:rsidR="004D3BA7" w:rsidRPr="00BB5B35" w:rsidRDefault="004D3BA7" w:rsidP="00333453">
            <w:pPr>
              <w:pStyle w:val="TableText"/>
            </w:pPr>
            <w:r w:rsidRPr="002E1127">
              <w:t>6.8</w:t>
            </w:r>
          </w:p>
        </w:tc>
      </w:tr>
      <w:tr w:rsidR="004D3BA7" w:rsidRPr="00BD66A6" w14:paraId="6E232F74" w14:textId="77777777" w:rsidTr="00333453">
        <w:trPr>
          <w:trHeight w:val="300"/>
        </w:trPr>
        <w:tc>
          <w:tcPr>
            <w:tcW w:w="2793" w:type="pct"/>
            <w:noWrap/>
            <w:vAlign w:val="center"/>
            <w:hideMark/>
          </w:tcPr>
          <w:p w14:paraId="1B243016" w14:textId="77777777" w:rsidR="004D3BA7" w:rsidRPr="00BB5B35" w:rsidRDefault="004D3BA7" w:rsidP="00333453">
            <w:pPr>
              <w:pStyle w:val="TableText"/>
            </w:pPr>
            <w:r w:rsidRPr="00BB5B35">
              <w:t>Asian</w:t>
            </w:r>
            <w:r>
              <w:t xml:space="preserve"> (All)</w:t>
            </w:r>
          </w:p>
        </w:tc>
        <w:tc>
          <w:tcPr>
            <w:tcW w:w="636" w:type="pct"/>
            <w:vAlign w:val="bottom"/>
          </w:tcPr>
          <w:p w14:paraId="56558B0A" w14:textId="77777777" w:rsidR="004D3BA7" w:rsidRPr="00BB5B35" w:rsidRDefault="004D3BA7" w:rsidP="00333453">
            <w:pPr>
              <w:pStyle w:val="TableText"/>
            </w:pPr>
            <w:r w:rsidRPr="0072415D">
              <w:t>42,672</w:t>
            </w:r>
          </w:p>
        </w:tc>
        <w:tc>
          <w:tcPr>
            <w:tcW w:w="524" w:type="pct"/>
            <w:noWrap/>
            <w:vAlign w:val="bottom"/>
          </w:tcPr>
          <w:p w14:paraId="2AC3F0AD" w14:textId="77777777" w:rsidR="004D3BA7" w:rsidRPr="00BB5B35" w:rsidRDefault="004D3BA7" w:rsidP="00333453">
            <w:pPr>
              <w:pStyle w:val="TableText"/>
            </w:pPr>
            <w:r w:rsidRPr="002E1127">
              <w:t>18.9</w:t>
            </w:r>
          </w:p>
        </w:tc>
        <w:tc>
          <w:tcPr>
            <w:tcW w:w="524" w:type="pct"/>
            <w:noWrap/>
            <w:vAlign w:val="bottom"/>
          </w:tcPr>
          <w:p w14:paraId="39F4E1DB" w14:textId="77777777" w:rsidR="004D3BA7" w:rsidRPr="00BB5B35" w:rsidRDefault="004D3BA7" w:rsidP="00333453">
            <w:pPr>
              <w:pStyle w:val="TableText"/>
            </w:pPr>
            <w:r w:rsidRPr="002E1127">
              <w:t>51.8</w:t>
            </w:r>
          </w:p>
        </w:tc>
        <w:tc>
          <w:tcPr>
            <w:tcW w:w="523" w:type="pct"/>
            <w:vAlign w:val="bottom"/>
          </w:tcPr>
          <w:p w14:paraId="02897391" w14:textId="77777777" w:rsidR="004D3BA7" w:rsidRPr="00BB5B35" w:rsidRDefault="004D3BA7" w:rsidP="00333453">
            <w:pPr>
              <w:pStyle w:val="TableText"/>
            </w:pPr>
            <w:r w:rsidRPr="002E1127">
              <w:t>29.4</w:t>
            </w:r>
          </w:p>
        </w:tc>
      </w:tr>
      <w:tr w:rsidR="004D3BA7" w:rsidRPr="00BD66A6" w14:paraId="290FFAF8" w14:textId="77777777" w:rsidTr="00333453">
        <w:trPr>
          <w:trHeight w:val="300"/>
        </w:trPr>
        <w:tc>
          <w:tcPr>
            <w:tcW w:w="2793" w:type="pct"/>
            <w:noWrap/>
            <w:vAlign w:val="center"/>
            <w:hideMark/>
          </w:tcPr>
          <w:p w14:paraId="56E074AB"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7BE8BAE1" w14:textId="77777777" w:rsidR="004D3BA7" w:rsidRPr="00BB5B35" w:rsidRDefault="004D3BA7" w:rsidP="00333453">
            <w:pPr>
              <w:pStyle w:val="TableText"/>
            </w:pPr>
            <w:r w:rsidRPr="0072415D">
              <w:t>2,074</w:t>
            </w:r>
          </w:p>
        </w:tc>
        <w:tc>
          <w:tcPr>
            <w:tcW w:w="524" w:type="pct"/>
            <w:noWrap/>
            <w:vAlign w:val="bottom"/>
          </w:tcPr>
          <w:p w14:paraId="2A56461F" w14:textId="77777777" w:rsidR="004D3BA7" w:rsidRPr="00BB5B35" w:rsidRDefault="004D3BA7" w:rsidP="00333453">
            <w:pPr>
              <w:pStyle w:val="TableText"/>
            </w:pPr>
            <w:r w:rsidRPr="002E1127">
              <w:t>49.6</w:t>
            </w:r>
          </w:p>
        </w:tc>
        <w:tc>
          <w:tcPr>
            <w:tcW w:w="524" w:type="pct"/>
            <w:noWrap/>
            <w:vAlign w:val="bottom"/>
          </w:tcPr>
          <w:p w14:paraId="4ACCDAD1" w14:textId="77777777" w:rsidR="004D3BA7" w:rsidRPr="00BB5B35" w:rsidRDefault="004D3BA7" w:rsidP="00333453">
            <w:pPr>
              <w:pStyle w:val="TableText"/>
            </w:pPr>
            <w:r w:rsidRPr="002E1127">
              <w:t>43.8</w:t>
            </w:r>
          </w:p>
        </w:tc>
        <w:tc>
          <w:tcPr>
            <w:tcW w:w="523" w:type="pct"/>
            <w:vAlign w:val="bottom"/>
          </w:tcPr>
          <w:p w14:paraId="2FF36FAD" w14:textId="77777777" w:rsidR="004D3BA7" w:rsidRPr="00BB5B35" w:rsidRDefault="004D3BA7" w:rsidP="00333453">
            <w:pPr>
              <w:pStyle w:val="TableText"/>
            </w:pPr>
            <w:r w:rsidRPr="002E1127">
              <w:t>6.6</w:t>
            </w:r>
          </w:p>
        </w:tc>
      </w:tr>
      <w:tr w:rsidR="004D3BA7" w:rsidRPr="00BD66A6" w14:paraId="19059EE4" w14:textId="77777777" w:rsidTr="00333453">
        <w:trPr>
          <w:trHeight w:val="300"/>
        </w:trPr>
        <w:tc>
          <w:tcPr>
            <w:tcW w:w="2793" w:type="pct"/>
            <w:noWrap/>
            <w:vAlign w:val="center"/>
            <w:hideMark/>
          </w:tcPr>
          <w:p w14:paraId="651BBBA2" w14:textId="77777777" w:rsidR="004D3BA7" w:rsidRPr="00BB5B35" w:rsidRDefault="004D3BA7" w:rsidP="00333453">
            <w:pPr>
              <w:pStyle w:val="TableText"/>
            </w:pPr>
            <w:r w:rsidRPr="00BB5B35">
              <w:t>Filipino</w:t>
            </w:r>
            <w:r>
              <w:t xml:space="preserve"> (All)</w:t>
            </w:r>
          </w:p>
        </w:tc>
        <w:tc>
          <w:tcPr>
            <w:tcW w:w="636" w:type="pct"/>
            <w:vAlign w:val="bottom"/>
          </w:tcPr>
          <w:p w14:paraId="73FA10E3" w14:textId="77777777" w:rsidR="004D3BA7" w:rsidRPr="00BB5B35" w:rsidRDefault="004D3BA7" w:rsidP="00333453">
            <w:pPr>
              <w:pStyle w:val="TableText"/>
            </w:pPr>
            <w:r w:rsidRPr="0072415D">
              <w:t>9,210</w:t>
            </w:r>
          </w:p>
        </w:tc>
        <w:tc>
          <w:tcPr>
            <w:tcW w:w="524" w:type="pct"/>
            <w:noWrap/>
            <w:vAlign w:val="bottom"/>
          </w:tcPr>
          <w:p w14:paraId="5B66C8E7" w14:textId="77777777" w:rsidR="004D3BA7" w:rsidRPr="00BB5B35" w:rsidRDefault="004D3BA7" w:rsidP="00333453">
            <w:pPr>
              <w:pStyle w:val="TableText"/>
            </w:pPr>
            <w:r w:rsidRPr="002E1127">
              <w:t>23.8</w:t>
            </w:r>
          </w:p>
        </w:tc>
        <w:tc>
          <w:tcPr>
            <w:tcW w:w="524" w:type="pct"/>
            <w:noWrap/>
            <w:vAlign w:val="bottom"/>
          </w:tcPr>
          <w:p w14:paraId="11362A40" w14:textId="77777777" w:rsidR="004D3BA7" w:rsidRPr="00BB5B35" w:rsidRDefault="004D3BA7" w:rsidP="00333453">
            <w:pPr>
              <w:pStyle w:val="TableText"/>
            </w:pPr>
            <w:r w:rsidRPr="002E1127">
              <w:t>57.5</w:t>
            </w:r>
          </w:p>
        </w:tc>
        <w:tc>
          <w:tcPr>
            <w:tcW w:w="523" w:type="pct"/>
            <w:vAlign w:val="bottom"/>
          </w:tcPr>
          <w:p w14:paraId="65FF950A" w14:textId="77777777" w:rsidR="004D3BA7" w:rsidRPr="00BB5B35" w:rsidRDefault="004D3BA7" w:rsidP="00333453">
            <w:pPr>
              <w:pStyle w:val="TableText"/>
            </w:pPr>
            <w:r w:rsidRPr="002E1127">
              <w:t>18.7</w:t>
            </w:r>
          </w:p>
        </w:tc>
      </w:tr>
      <w:tr w:rsidR="004D3BA7" w:rsidRPr="00BD66A6" w14:paraId="4722F900" w14:textId="77777777" w:rsidTr="00333453">
        <w:trPr>
          <w:trHeight w:val="300"/>
        </w:trPr>
        <w:tc>
          <w:tcPr>
            <w:tcW w:w="2793" w:type="pct"/>
            <w:noWrap/>
            <w:vAlign w:val="center"/>
          </w:tcPr>
          <w:p w14:paraId="07AD46C8" w14:textId="77777777" w:rsidR="004D3BA7" w:rsidRDefault="004D3BA7" w:rsidP="00333453">
            <w:pPr>
              <w:pStyle w:val="TableText"/>
            </w:pPr>
            <w:r w:rsidRPr="00BB5B35">
              <w:t>Hispanic or Latino</w:t>
            </w:r>
            <w:r>
              <w:t xml:space="preserve"> (All)</w:t>
            </w:r>
          </w:p>
        </w:tc>
        <w:tc>
          <w:tcPr>
            <w:tcW w:w="636" w:type="pct"/>
            <w:vAlign w:val="bottom"/>
          </w:tcPr>
          <w:p w14:paraId="1D8111BE" w14:textId="77777777" w:rsidR="004D3BA7" w:rsidRDefault="004D3BA7" w:rsidP="00333453">
            <w:pPr>
              <w:pStyle w:val="TableText"/>
            </w:pPr>
            <w:r w:rsidRPr="0072415D">
              <w:t>253,233</w:t>
            </w:r>
          </w:p>
        </w:tc>
        <w:tc>
          <w:tcPr>
            <w:tcW w:w="524" w:type="pct"/>
            <w:noWrap/>
            <w:vAlign w:val="bottom"/>
          </w:tcPr>
          <w:p w14:paraId="7B926A81" w14:textId="77777777" w:rsidR="004D3BA7" w:rsidRPr="00BB5B35" w:rsidRDefault="004D3BA7" w:rsidP="00333453">
            <w:pPr>
              <w:pStyle w:val="TableText"/>
            </w:pPr>
            <w:r w:rsidRPr="002E1127">
              <w:t>51.1</w:t>
            </w:r>
          </w:p>
        </w:tc>
        <w:tc>
          <w:tcPr>
            <w:tcW w:w="524" w:type="pct"/>
            <w:noWrap/>
            <w:vAlign w:val="bottom"/>
          </w:tcPr>
          <w:p w14:paraId="3B0CD7D1" w14:textId="77777777" w:rsidR="004D3BA7" w:rsidRPr="00BB5B35" w:rsidRDefault="004D3BA7" w:rsidP="00333453">
            <w:pPr>
              <w:pStyle w:val="TableText"/>
            </w:pPr>
            <w:r w:rsidRPr="002E1127">
              <w:t>43.3</w:t>
            </w:r>
          </w:p>
        </w:tc>
        <w:tc>
          <w:tcPr>
            <w:tcW w:w="523" w:type="pct"/>
            <w:vAlign w:val="bottom"/>
          </w:tcPr>
          <w:p w14:paraId="76C037A0" w14:textId="77777777" w:rsidR="004D3BA7" w:rsidRPr="00BB5B35" w:rsidRDefault="004D3BA7" w:rsidP="00333453">
            <w:pPr>
              <w:pStyle w:val="TableText"/>
            </w:pPr>
            <w:r w:rsidRPr="002E1127">
              <w:t>5.5</w:t>
            </w:r>
          </w:p>
        </w:tc>
      </w:tr>
      <w:tr w:rsidR="004D3BA7" w:rsidRPr="00BD66A6" w14:paraId="792E0504" w14:textId="77777777" w:rsidTr="00333453">
        <w:trPr>
          <w:trHeight w:val="300"/>
        </w:trPr>
        <w:tc>
          <w:tcPr>
            <w:tcW w:w="2793" w:type="pct"/>
            <w:noWrap/>
            <w:vAlign w:val="center"/>
            <w:hideMark/>
          </w:tcPr>
          <w:p w14:paraId="23B742DA"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488C7478" w14:textId="77777777" w:rsidR="004D3BA7" w:rsidRPr="00BB5B35" w:rsidRDefault="004D3BA7" w:rsidP="00333453">
            <w:pPr>
              <w:pStyle w:val="TableText"/>
            </w:pPr>
            <w:r w:rsidRPr="0072415D">
              <w:t>24,237</w:t>
            </w:r>
          </w:p>
        </w:tc>
        <w:tc>
          <w:tcPr>
            <w:tcW w:w="524" w:type="pct"/>
            <w:noWrap/>
            <w:vAlign w:val="bottom"/>
          </w:tcPr>
          <w:p w14:paraId="4F5D002D" w14:textId="77777777" w:rsidR="004D3BA7" w:rsidRPr="00BB5B35" w:rsidRDefault="004D3BA7" w:rsidP="00333453">
            <w:pPr>
              <w:pStyle w:val="TableText"/>
            </w:pPr>
            <w:r w:rsidRPr="002E1127">
              <w:t>61.7</w:t>
            </w:r>
          </w:p>
        </w:tc>
        <w:tc>
          <w:tcPr>
            <w:tcW w:w="524" w:type="pct"/>
            <w:noWrap/>
            <w:vAlign w:val="bottom"/>
          </w:tcPr>
          <w:p w14:paraId="3DDC9D5B" w14:textId="77777777" w:rsidR="004D3BA7" w:rsidRPr="00BB5B35" w:rsidRDefault="004D3BA7" w:rsidP="00333453">
            <w:pPr>
              <w:pStyle w:val="TableText"/>
            </w:pPr>
            <w:r w:rsidRPr="002E1127">
              <w:t>34.9</w:t>
            </w:r>
          </w:p>
        </w:tc>
        <w:tc>
          <w:tcPr>
            <w:tcW w:w="523" w:type="pct"/>
            <w:vAlign w:val="bottom"/>
          </w:tcPr>
          <w:p w14:paraId="538D922F" w14:textId="77777777" w:rsidR="004D3BA7" w:rsidRPr="00BB5B35" w:rsidRDefault="004D3BA7" w:rsidP="00333453">
            <w:pPr>
              <w:pStyle w:val="TableText"/>
            </w:pPr>
            <w:r w:rsidRPr="002E1127">
              <w:t>3.5</w:t>
            </w:r>
          </w:p>
        </w:tc>
      </w:tr>
      <w:tr w:rsidR="004D3BA7" w:rsidRPr="00BD66A6" w14:paraId="49D6123C" w14:textId="77777777" w:rsidTr="00333453">
        <w:trPr>
          <w:trHeight w:val="300"/>
        </w:trPr>
        <w:tc>
          <w:tcPr>
            <w:tcW w:w="2793" w:type="pct"/>
            <w:noWrap/>
            <w:vAlign w:val="center"/>
            <w:hideMark/>
          </w:tcPr>
          <w:p w14:paraId="75835287" w14:textId="77777777" w:rsidR="004D3BA7" w:rsidRPr="00BB5B35" w:rsidRDefault="004D3BA7" w:rsidP="00333453">
            <w:pPr>
              <w:pStyle w:val="TableText"/>
            </w:pPr>
            <w:r w:rsidRPr="00BB5B35">
              <w:t>White</w:t>
            </w:r>
            <w:r>
              <w:t xml:space="preserve"> (All)</w:t>
            </w:r>
          </w:p>
        </w:tc>
        <w:tc>
          <w:tcPr>
            <w:tcW w:w="636" w:type="pct"/>
            <w:vAlign w:val="bottom"/>
          </w:tcPr>
          <w:p w14:paraId="4A01EA6C" w14:textId="77777777" w:rsidR="004D3BA7" w:rsidRPr="00BB5B35" w:rsidRDefault="004D3BA7" w:rsidP="00333453">
            <w:pPr>
              <w:pStyle w:val="TableText"/>
            </w:pPr>
            <w:r w:rsidRPr="0072415D">
              <w:t>100,626</w:t>
            </w:r>
          </w:p>
        </w:tc>
        <w:tc>
          <w:tcPr>
            <w:tcW w:w="524" w:type="pct"/>
            <w:noWrap/>
            <w:vAlign w:val="bottom"/>
          </w:tcPr>
          <w:p w14:paraId="468B01EF" w14:textId="77777777" w:rsidR="004D3BA7" w:rsidRPr="00BB5B35" w:rsidRDefault="004D3BA7" w:rsidP="00333453">
            <w:pPr>
              <w:pStyle w:val="TableText"/>
            </w:pPr>
            <w:r w:rsidRPr="002E1127">
              <w:t>26.2</w:t>
            </w:r>
          </w:p>
        </w:tc>
        <w:tc>
          <w:tcPr>
            <w:tcW w:w="524" w:type="pct"/>
            <w:noWrap/>
            <w:vAlign w:val="bottom"/>
          </w:tcPr>
          <w:p w14:paraId="5DD5F95A" w14:textId="77777777" w:rsidR="004D3BA7" w:rsidRPr="00BB5B35" w:rsidRDefault="004D3BA7" w:rsidP="00333453">
            <w:pPr>
              <w:pStyle w:val="TableText"/>
            </w:pPr>
            <w:r w:rsidRPr="002E1127">
              <w:t>54.3</w:t>
            </w:r>
          </w:p>
        </w:tc>
        <w:tc>
          <w:tcPr>
            <w:tcW w:w="523" w:type="pct"/>
            <w:vAlign w:val="bottom"/>
          </w:tcPr>
          <w:p w14:paraId="74CBCF21" w14:textId="77777777" w:rsidR="004D3BA7" w:rsidRPr="00BB5B35" w:rsidRDefault="004D3BA7" w:rsidP="00333453">
            <w:pPr>
              <w:pStyle w:val="TableText"/>
            </w:pPr>
            <w:r w:rsidRPr="002E1127">
              <w:t>19.5</w:t>
            </w:r>
          </w:p>
        </w:tc>
      </w:tr>
      <w:tr w:rsidR="004D3BA7" w:rsidRPr="00BD66A6" w14:paraId="2BB418C4" w14:textId="77777777" w:rsidTr="00333453">
        <w:trPr>
          <w:trHeight w:val="300"/>
        </w:trPr>
        <w:tc>
          <w:tcPr>
            <w:tcW w:w="2793" w:type="pct"/>
            <w:noWrap/>
            <w:vAlign w:val="center"/>
            <w:hideMark/>
          </w:tcPr>
          <w:p w14:paraId="34865B58"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216B06C1" w14:textId="77777777" w:rsidR="004D3BA7" w:rsidRPr="00BB5B35" w:rsidRDefault="004D3BA7" w:rsidP="00333453">
            <w:pPr>
              <w:pStyle w:val="TableText"/>
            </w:pPr>
            <w:r w:rsidRPr="0072415D">
              <w:t>18,704</w:t>
            </w:r>
          </w:p>
        </w:tc>
        <w:tc>
          <w:tcPr>
            <w:tcW w:w="524" w:type="pct"/>
            <w:noWrap/>
            <w:vAlign w:val="bottom"/>
          </w:tcPr>
          <w:p w14:paraId="21EECE0A" w14:textId="77777777" w:rsidR="004D3BA7" w:rsidRPr="00BB5B35" w:rsidRDefault="004D3BA7" w:rsidP="00333453">
            <w:pPr>
              <w:pStyle w:val="TableText"/>
            </w:pPr>
            <w:r w:rsidRPr="002E1127">
              <w:t>27.9</w:t>
            </w:r>
          </w:p>
        </w:tc>
        <w:tc>
          <w:tcPr>
            <w:tcW w:w="524" w:type="pct"/>
            <w:noWrap/>
            <w:vAlign w:val="bottom"/>
          </w:tcPr>
          <w:p w14:paraId="61632AC0" w14:textId="77777777" w:rsidR="004D3BA7" w:rsidRPr="00BB5B35" w:rsidRDefault="004D3BA7" w:rsidP="00333453">
            <w:pPr>
              <w:pStyle w:val="TableText"/>
            </w:pPr>
            <w:r w:rsidRPr="002E1127">
              <w:t>51.1</w:t>
            </w:r>
          </w:p>
        </w:tc>
        <w:tc>
          <w:tcPr>
            <w:tcW w:w="523" w:type="pct"/>
            <w:vAlign w:val="bottom"/>
          </w:tcPr>
          <w:p w14:paraId="346BEEC7" w14:textId="77777777" w:rsidR="004D3BA7" w:rsidRPr="00BB5B35" w:rsidRDefault="004D3BA7" w:rsidP="00333453">
            <w:pPr>
              <w:pStyle w:val="TableText"/>
            </w:pPr>
            <w:r w:rsidRPr="002E1127">
              <w:t>20.9</w:t>
            </w:r>
          </w:p>
        </w:tc>
      </w:tr>
      <w:tr w:rsidR="004D3BA7" w:rsidRPr="00BD66A6" w14:paraId="74F49426" w14:textId="77777777" w:rsidTr="00333453">
        <w:trPr>
          <w:trHeight w:val="300"/>
        </w:trPr>
        <w:tc>
          <w:tcPr>
            <w:tcW w:w="2793" w:type="pct"/>
            <w:tcBorders>
              <w:top w:val="single" w:sz="4" w:space="0" w:color="auto"/>
              <w:bottom w:val="nil"/>
            </w:tcBorders>
            <w:noWrap/>
            <w:vAlign w:val="center"/>
            <w:hideMark/>
          </w:tcPr>
          <w:p w14:paraId="3726F431"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6C72BF3C" w14:textId="77777777" w:rsidR="004D3BA7" w:rsidRPr="00BB5B35" w:rsidRDefault="004D3BA7" w:rsidP="00333453">
            <w:pPr>
              <w:pStyle w:val="TableText"/>
            </w:pPr>
            <w:r w:rsidRPr="0072415D">
              <w:t>56,954</w:t>
            </w:r>
          </w:p>
        </w:tc>
        <w:tc>
          <w:tcPr>
            <w:tcW w:w="524" w:type="pct"/>
            <w:tcBorders>
              <w:top w:val="single" w:sz="4" w:space="0" w:color="auto"/>
              <w:bottom w:val="nil"/>
            </w:tcBorders>
            <w:noWrap/>
            <w:vAlign w:val="bottom"/>
          </w:tcPr>
          <w:p w14:paraId="091F4CEC" w14:textId="77777777" w:rsidR="004D3BA7" w:rsidRPr="00BB5B35" w:rsidRDefault="004D3BA7" w:rsidP="00333453">
            <w:pPr>
              <w:pStyle w:val="TableText"/>
            </w:pPr>
            <w:r w:rsidRPr="002E1127">
              <w:t>73.3</w:t>
            </w:r>
          </w:p>
        </w:tc>
        <w:tc>
          <w:tcPr>
            <w:tcW w:w="524" w:type="pct"/>
            <w:tcBorders>
              <w:top w:val="single" w:sz="4" w:space="0" w:color="auto"/>
              <w:bottom w:val="nil"/>
            </w:tcBorders>
            <w:noWrap/>
            <w:vAlign w:val="bottom"/>
          </w:tcPr>
          <w:p w14:paraId="10D6B169" w14:textId="77777777" w:rsidR="004D3BA7" w:rsidRPr="00BB5B35" w:rsidRDefault="004D3BA7" w:rsidP="00333453">
            <w:pPr>
              <w:pStyle w:val="TableText"/>
            </w:pPr>
            <w:r w:rsidRPr="002E1127">
              <w:t>23.2</w:t>
            </w:r>
          </w:p>
        </w:tc>
        <w:tc>
          <w:tcPr>
            <w:tcW w:w="523" w:type="pct"/>
            <w:tcBorders>
              <w:top w:val="single" w:sz="4" w:space="0" w:color="auto"/>
              <w:bottom w:val="nil"/>
            </w:tcBorders>
            <w:vAlign w:val="bottom"/>
          </w:tcPr>
          <w:p w14:paraId="1760BB0D" w14:textId="77777777" w:rsidR="004D3BA7" w:rsidRPr="00BB5B35" w:rsidRDefault="004D3BA7" w:rsidP="00333453">
            <w:pPr>
              <w:pStyle w:val="TableText"/>
            </w:pPr>
            <w:r w:rsidRPr="002E1127">
              <w:t>3.4</w:t>
            </w:r>
          </w:p>
        </w:tc>
      </w:tr>
      <w:tr w:rsidR="004D3BA7" w:rsidRPr="00BD66A6" w14:paraId="3D4B8810" w14:textId="77777777" w:rsidTr="00333453">
        <w:trPr>
          <w:trHeight w:val="315"/>
        </w:trPr>
        <w:tc>
          <w:tcPr>
            <w:tcW w:w="2793" w:type="pct"/>
            <w:tcBorders>
              <w:top w:val="nil"/>
              <w:bottom w:val="single" w:sz="4" w:space="0" w:color="auto"/>
            </w:tcBorders>
            <w:noWrap/>
            <w:vAlign w:val="center"/>
            <w:hideMark/>
          </w:tcPr>
          <w:p w14:paraId="65E45902"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04378E74" w14:textId="77777777" w:rsidR="004D3BA7" w:rsidRPr="00BB5B35" w:rsidRDefault="004D3BA7" w:rsidP="00333453">
            <w:pPr>
              <w:pStyle w:val="TableText"/>
            </w:pPr>
            <w:r w:rsidRPr="0072415D">
              <w:t>398,850</w:t>
            </w:r>
          </w:p>
        </w:tc>
        <w:tc>
          <w:tcPr>
            <w:tcW w:w="524" w:type="pct"/>
            <w:tcBorders>
              <w:top w:val="nil"/>
              <w:bottom w:val="single" w:sz="4" w:space="0" w:color="auto"/>
            </w:tcBorders>
            <w:noWrap/>
            <w:vAlign w:val="bottom"/>
          </w:tcPr>
          <w:p w14:paraId="62609AC1" w14:textId="77777777" w:rsidR="004D3BA7" w:rsidRPr="00BB5B35" w:rsidRDefault="004D3BA7" w:rsidP="00333453">
            <w:pPr>
              <w:pStyle w:val="TableText"/>
            </w:pPr>
            <w:r w:rsidRPr="002E1127">
              <w:t>37.1</w:t>
            </w:r>
          </w:p>
        </w:tc>
        <w:tc>
          <w:tcPr>
            <w:tcW w:w="524" w:type="pct"/>
            <w:tcBorders>
              <w:top w:val="nil"/>
              <w:bottom w:val="single" w:sz="4" w:space="0" w:color="auto"/>
            </w:tcBorders>
            <w:noWrap/>
            <w:vAlign w:val="bottom"/>
          </w:tcPr>
          <w:p w14:paraId="2F1DDB2C" w14:textId="77777777" w:rsidR="004D3BA7" w:rsidRPr="00BB5B35" w:rsidRDefault="004D3BA7" w:rsidP="00333453">
            <w:pPr>
              <w:pStyle w:val="TableText"/>
            </w:pPr>
            <w:r w:rsidRPr="002E1127">
              <w:t>50.1</w:t>
            </w:r>
          </w:p>
        </w:tc>
        <w:tc>
          <w:tcPr>
            <w:tcW w:w="523" w:type="pct"/>
            <w:tcBorders>
              <w:top w:val="nil"/>
              <w:bottom w:val="single" w:sz="4" w:space="0" w:color="auto"/>
            </w:tcBorders>
            <w:vAlign w:val="bottom"/>
          </w:tcPr>
          <w:p w14:paraId="276DE088" w14:textId="77777777" w:rsidR="004D3BA7" w:rsidRPr="00BB5B35" w:rsidRDefault="004D3BA7" w:rsidP="00333453">
            <w:pPr>
              <w:pStyle w:val="TableText"/>
            </w:pPr>
            <w:r w:rsidRPr="002E1127">
              <w:t>12.9</w:t>
            </w:r>
          </w:p>
        </w:tc>
      </w:tr>
      <w:tr w:rsidR="004D3BA7" w:rsidRPr="00BD66A6" w14:paraId="5D5339DB" w14:textId="77777777" w:rsidTr="00333453">
        <w:trPr>
          <w:trHeight w:val="300"/>
        </w:trPr>
        <w:tc>
          <w:tcPr>
            <w:tcW w:w="2793" w:type="pct"/>
            <w:tcBorders>
              <w:top w:val="single" w:sz="4" w:space="0" w:color="auto"/>
              <w:bottom w:val="nil"/>
            </w:tcBorders>
            <w:noWrap/>
            <w:vAlign w:val="center"/>
            <w:hideMark/>
          </w:tcPr>
          <w:p w14:paraId="15AFB2AB"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10661055" w14:textId="77777777" w:rsidR="004D3BA7" w:rsidRPr="00BB5B35" w:rsidRDefault="004D3BA7" w:rsidP="00333453">
            <w:pPr>
              <w:pStyle w:val="TableText"/>
            </w:pPr>
            <w:r w:rsidRPr="0072415D">
              <w:t>3,844</w:t>
            </w:r>
          </w:p>
        </w:tc>
        <w:tc>
          <w:tcPr>
            <w:tcW w:w="524" w:type="pct"/>
            <w:tcBorders>
              <w:top w:val="single" w:sz="4" w:space="0" w:color="auto"/>
              <w:bottom w:val="nil"/>
            </w:tcBorders>
            <w:noWrap/>
            <w:vAlign w:val="bottom"/>
          </w:tcPr>
          <w:p w14:paraId="368D47EC" w14:textId="77777777" w:rsidR="004D3BA7" w:rsidRPr="00BB5B35" w:rsidRDefault="004D3BA7" w:rsidP="00333453">
            <w:pPr>
              <w:pStyle w:val="TableText"/>
            </w:pPr>
            <w:r w:rsidRPr="002E1127">
              <w:t>60.7</w:t>
            </w:r>
          </w:p>
        </w:tc>
        <w:tc>
          <w:tcPr>
            <w:tcW w:w="524" w:type="pct"/>
            <w:tcBorders>
              <w:top w:val="single" w:sz="4" w:space="0" w:color="auto"/>
              <w:bottom w:val="nil"/>
            </w:tcBorders>
            <w:noWrap/>
            <w:vAlign w:val="bottom"/>
          </w:tcPr>
          <w:p w14:paraId="650D07AB" w14:textId="77777777" w:rsidR="004D3BA7" w:rsidRPr="00BB5B35" w:rsidRDefault="004D3BA7" w:rsidP="00333453">
            <w:pPr>
              <w:pStyle w:val="TableText"/>
            </w:pPr>
            <w:r w:rsidRPr="002E1127">
              <w:t>36.5</w:t>
            </w:r>
          </w:p>
        </w:tc>
        <w:tc>
          <w:tcPr>
            <w:tcW w:w="523" w:type="pct"/>
            <w:tcBorders>
              <w:top w:val="single" w:sz="4" w:space="0" w:color="auto"/>
              <w:bottom w:val="nil"/>
            </w:tcBorders>
            <w:vAlign w:val="bottom"/>
          </w:tcPr>
          <w:p w14:paraId="3FEC0A48" w14:textId="77777777" w:rsidR="004D3BA7" w:rsidRPr="00BB5B35" w:rsidRDefault="004D3BA7" w:rsidP="00333453">
            <w:pPr>
              <w:pStyle w:val="TableText"/>
            </w:pPr>
            <w:r w:rsidRPr="002E1127">
              <w:t>2.8</w:t>
            </w:r>
          </w:p>
        </w:tc>
      </w:tr>
      <w:tr w:rsidR="004D3BA7" w:rsidRPr="00BD66A6" w14:paraId="239FED6D" w14:textId="77777777" w:rsidTr="00333453">
        <w:trPr>
          <w:trHeight w:val="315"/>
        </w:trPr>
        <w:tc>
          <w:tcPr>
            <w:tcW w:w="2793" w:type="pct"/>
            <w:tcBorders>
              <w:top w:val="nil"/>
              <w:bottom w:val="single" w:sz="4" w:space="0" w:color="auto"/>
            </w:tcBorders>
            <w:noWrap/>
            <w:vAlign w:val="center"/>
            <w:hideMark/>
          </w:tcPr>
          <w:p w14:paraId="5CDF6E42"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0295C2CE" w14:textId="77777777" w:rsidR="004D3BA7" w:rsidRPr="00BB5B35" w:rsidRDefault="004D3BA7" w:rsidP="00333453">
            <w:pPr>
              <w:pStyle w:val="TableText"/>
            </w:pPr>
            <w:r w:rsidRPr="0072415D">
              <w:t>451,960</w:t>
            </w:r>
          </w:p>
        </w:tc>
        <w:tc>
          <w:tcPr>
            <w:tcW w:w="524" w:type="pct"/>
            <w:tcBorders>
              <w:top w:val="nil"/>
              <w:bottom w:val="single" w:sz="4" w:space="0" w:color="auto"/>
            </w:tcBorders>
            <w:noWrap/>
            <w:vAlign w:val="bottom"/>
          </w:tcPr>
          <w:p w14:paraId="465F10BB" w14:textId="77777777" w:rsidR="004D3BA7" w:rsidRPr="00BB5B35" w:rsidRDefault="004D3BA7" w:rsidP="00333453">
            <w:pPr>
              <w:pStyle w:val="TableText"/>
            </w:pPr>
            <w:r w:rsidRPr="002E1127">
              <w:t>41.4</w:t>
            </w:r>
          </w:p>
        </w:tc>
        <w:tc>
          <w:tcPr>
            <w:tcW w:w="524" w:type="pct"/>
            <w:tcBorders>
              <w:top w:val="nil"/>
              <w:bottom w:val="single" w:sz="4" w:space="0" w:color="auto"/>
            </w:tcBorders>
            <w:noWrap/>
            <w:vAlign w:val="bottom"/>
          </w:tcPr>
          <w:p w14:paraId="4811C31B" w14:textId="77777777" w:rsidR="004D3BA7" w:rsidRPr="00BB5B35" w:rsidRDefault="004D3BA7" w:rsidP="00333453">
            <w:pPr>
              <w:pStyle w:val="TableText"/>
            </w:pPr>
            <w:r w:rsidRPr="002E1127">
              <w:t>46.8</w:t>
            </w:r>
          </w:p>
        </w:tc>
        <w:tc>
          <w:tcPr>
            <w:tcW w:w="523" w:type="pct"/>
            <w:tcBorders>
              <w:top w:val="nil"/>
              <w:bottom w:val="single" w:sz="4" w:space="0" w:color="auto"/>
            </w:tcBorders>
            <w:vAlign w:val="bottom"/>
          </w:tcPr>
          <w:p w14:paraId="6C76C63C" w14:textId="77777777" w:rsidR="004D3BA7" w:rsidRPr="00BB5B35" w:rsidRDefault="004D3BA7" w:rsidP="00333453">
            <w:pPr>
              <w:pStyle w:val="TableText"/>
            </w:pPr>
            <w:r w:rsidRPr="002E1127">
              <w:t>11.8</w:t>
            </w:r>
          </w:p>
        </w:tc>
      </w:tr>
      <w:tr w:rsidR="004D3BA7" w:rsidRPr="00BD66A6" w14:paraId="6587DCFE" w14:textId="77777777" w:rsidTr="00A50B39">
        <w:trPr>
          <w:trHeight w:val="315"/>
        </w:trPr>
        <w:tc>
          <w:tcPr>
            <w:tcW w:w="2793" w:type="pct"/>
            <w:tcBorders>
              <w:top w:val="nil"/>
              <w:bottom w:val="nil"/>
            </w:tcBorders>
            <w:noWrap/>
          </w:tcPr>
          <w:p w14:paraId="49642B5D"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22E0748A" w14:textId="77777777" w:rsidR="004D3BA7" w:rsidRPr="00D76DF3" w:rsidRDefault="004D3BA7" w:rsidP="00333453">
            <w:pPr>
              <w:pStyle w:val="TableText"/>
            </w:pPr>
            <w:r w:rsidRPr="00781976">
              <w:t>4,560</w:t>
            </w:r>
          </w:p>
        </w:tc>
        <w:tc>
          <w:tcPr>
            <w:tcW w:w="524" w:type="pct"/>
            <w:tcBorders>
              <w:top w:val="nil"/>
              <w:bottom w:val="nil"/>
            </w:tcBorders>
            <w:noWrap/>
            <w:vAlign w:val="bottom"/>
          </w:tcPr>
          <w:p w14:paraId="17E39F3D" w14:textId="77777777" w:rsidR="004D3BA7" w:rsidRPr="00FC3722" w:rsidRDefault="004D3BA7" w:rsidP="00333453">
            <w:pPr>
              <w:pStyle w:val="TableText"/>
            </w:pPr>
            <w:r w:rsidRPr="008434DA">
              <w:t>30.7</w:t>
            </w:r>
          </w:p>
        </w:tc>
        <w:tc>
          <w:tcPr>
            <w:tcW w:w="524" w:type="pct"/>
            <w:tcBorders>
              <w:top w:val="nil"/>
              <w:bottom w:val="nil"/>
            </w:tcBorders>
            <w:noWrap/>
            <w:vAlign w:val="bottom"/>
          </w:tcPr>
          <w:p w14:paraId="1260971E" w14:textId="77777777" w:rsidR="004D3BA7" w:rsidRPr="00FC3722" w:rsidRDefault="004D3BA7" w:rsidP="00333453">
            <w:pPr>
              <w:pStyle w:val="TableText"/>
            </w:pPr>
            <w:r w:rsidRPr="008434DA">
              <w:t>52.8</w:t>
            </w:r>
          </w:p>
        </w:tc>
        <w:tc>
          <w:tcPr>
            <w:tcW w:w="523" w:type="pct"/>
            <w:tcBorders>
              <w:top w:val="nil"/>
              <w:bottom w:val="nil"/>
            </w:tcBorders>
            <w:vAlign w:val="bottom"/>
          </w:tcPr>
          <w:p w14:paraId="1E9216F8" w14:textId="77777777" w:rsidR="004D3BA7" w:rsidRPr="00FC3722" w:rsidRDefault="004D3BA7" w:rsidP="00333453">
            <w:pPr>
              <w:pStyle w:val="TableText"/>
            </w:pPr>
            <w:r w:rsidRPr="008434DA">
              <w:t>16.6</w:t>
            </w:r>
          </w:p>
        </w:tc>
      </w:tr>
      <w:tr w:rsidR="004D3BA7" w:rsidRPr="00BD66A6" w14:paraId="05E25C71" w14:textId="77777777" w:rsidTr="00A50B39">
        <w:trPr>
          <w:trHeight w:val="315"/>
        </w:trPr>
        <w:tc>
          <w:tcPr>
            <w:tcW w:w="2793" w:type="pct"/>
            <w:tcBorders>
              <w:top w:val="nil"/>
              <w:bottom w:val="single" w:sz="4" w:space="0" w:color="auto"/>
            </w:tcBorders>
            <w:noWrap/>
          </w:tcPr>
          <w:p w14:paraId="2835DF41"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35C2986E" w14:textId="77777777" w:rsidR="004D3BA7" w:rsidRPr="00D76DF3" w:rsidRDefault="004D3BA7" w:rsidP="00333453">
            <w:pPr>
              <w:pStyle w:val="TableText"/>
            </w:pPr>
            <w:r w:rsidRPr="00781976">
              <w:t>451,244</w:t>
            </w:r>
          </w:p>
        </w:tc>
        <w:tc>
          <w:tcPr>
            <w:tcW w:w="524" w:type="pct"/>
            <w:tcBorders>
              <w:top w:val="nil"/>
              <w:bottom w:val="single" w:sz="4" w:space="0" w:color="auto"/>
            </w:tcBorders>
            <w:noWrap/>
            <w:vAlign w:val="bottom"/>
          </w:tcPr>
          <w:p w14:paraId="055E894F" w14:textId="77777777" w:rsidR="004D3BA7" w:rsidRPr="00FC3722" w:rsidRDefault="004D3BA7" w:rsidP="00333453">
            <w:pPr>
              <w:pStyle w:val="TableText"/>
            </w:pPr>
            <w:r w:rsidRPr="008434DA">
              <w:t>41.7</w:t>
            </w:r>
          </w:p>
        </w:tc>
        <w:tc>
          <w:tcPr>
            <w:tcW w:w="524" w:type="pct"/>
            <w:tcBorders>
              <w:top w:val="nil"/>
              <w:bottom w:val="single" w:sz="4" w:space="0" w:color="auto"/>
            </w:tcBorders>
            <w:noWrap/>
            <w:vAlign w:val="bottom"/>
          </w:tcPr>
          <w:p w14:paraId="16C64AE8" w14:textId="77777777" w:rsidR="004D3BA7" w:rsidRPr="00FC3722" w:rsidRDefault="004D3BA7" w:rsidP="00333453">
            <w:pPr>
              <w:pStyle w:val="TableText"/>
            </w:pPr>
            <w:r w:rsidRPr="008434DA">
              <w:t>46.7</w:t>
            </w:r>
          </w:p>
        </w:tc>
        <w:tc>
          <w:tcPr>
            <w:tcW w:w="523" w:type="pct"/>
            <w:tcBorders>
              <w:top w:val="nil"/>
              <w:bottom w:val="single" w:sz="4" w:space="0" w:color="auto"/>
            </w:tcBorders>
            <w:vAlign w:val="bottom"/>
          </w:tcPr>
          <w:p w14:paraId="50346A64" w14:textId="77777777" w:rsidR="004D3BA7" w:rsidRPr="00FC3722" w:rsidRDefault="004D3BA7" w:rsidP="00333453">
            <w:pPr>
              <w:pStyle w:val="TableText"/>
            </w:pPr>
            <w:r w:rsidRPr="008434DA">
              <w:t>11.6</w:t>
            </w:r>
          </w:p>
        </w:tc>
      </w:tr>
      <w:tr w:rsidR="004D3BA7" w:rsidRPr="00BD66A6" w14:paraId="2F432CE3" w14:textId="77777777" w:rsidTr="00A50B39">
        <w:trPr>
          <w:trHeight w:val="315"/>
        </w:trPr>
        <w:tc>
          <w:tcPr>
            <w:tcW w:w="2793" w:type="pct"/>
            <w:tcBorders>
              <w:top w:val="single" w:sz="4" w:space="0" w:color="auto"/>
              <w:bottom w:val="nil"/>
            </w:tcBorders>
            <w:noWrap/>
          </w:tcPr>
          <w:p w14:paraId="647069AF"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4793448D" w14:textId="77777777" w:rsidR="004D3BA7" w:rsidRPr="00D76DF3" w:rsidRDefault="004D3BA7" w:rsidP="00333453">
            <w:pPr>
              <w:pStyle w:val="TableText"/>
            </w:pPr>
            <w:r w:rsidRPr="00781976">
              <w:t>18,192</w:t>
            </w:r>
          </w:p>
        </w:tc>
        <w:tc>
          <w:tcPr>
            <w:tcW w:w="524" w:type="pct"/>
            <w:tcBorders>
              <w:top w:val="single" w:sz="4" w:space="0" w:color="auto"/>
              <w:bottom w:val="nil"/>
            </w:tcBorders>
            <w:noWrap/>
            <w:vAlign w:val="bottom"/>
          </w:tcPr>
          <w:p w14:paraId="77B9B73A" w14:textId="77777777" w:rsidR="004D3BA7" w:rsidRPr="00FC3722" w:rsidRDefault="004D3BA7" w:rsidP="00333453">
            <w:pPr>
              <w:pStyle w:val="TableText"/>
            </w:pPr>
            <w:r w:rsidRPr="008434DA">
              <w:t>57.4</w:t>
            </w:r>
          </w:p>
        </w:tc>
        <w:tc>
          <w:tcPr>
            <w:tcW w:w="524" w:type="pct"/>
            <w:tcBorders>
              <w:top w:val="single" w:sz="4" w:space="0" w:color="auto"/>
              <w:bottom w:val="nil"/>
            </w:tcBorders>
            <w:noWrap/>
            <w:vAlign w:val="bottom"/>
          </w:tcPr>
          <w:p w14:paraId="2AB71C64" w14:textId="77777777" w:rsidR="004D3BA7" w:rsidRPr="00FC3722" w:rsidRDefault="004D3BA7" w:rsidP="00333453">
            <w:pPr>
              <w:pStyle w:val="TableText"/>
            </w:pPr>
            <w:r w:rsidRPr="008434DA">
              <w:t>38.5</w:t>
            </w:r>
          </w:p>
        </w:tc>
        <w:tc>
          <w:tcPr>
            <w:tcW w:w="523" w:type="pct"/>
            <w:tcBorders>
              <w:top w:val="single" w:sz="4" w:space="0" w:color="auto"/>
              <w:bottom w:val="nil"/>
            </w:tcBorders>
            <w:vAlign w:val="bottom"/>
          </w:tcPr>
          <w:p w14:paraId="4DC8E698" w14:textId="77777777" w:rsidR="004D3BA7" w:rsidRPr="00FC3722" w:rsidRDefault="004D3BA7" w:rsidP="00333453">
            <w:pPr>
              <w:pStyle w:val="TableText"/>
            </w:pPr>
            <w:r w:rsidRPr="008434DA">
              <w:t>4.1</w:t>
            </w:r>
          </w:p>
        </w:tc>
      </w:tr>
      <w:tr w:rsidR="004D3BA7" w:rsidRPr="00BD66A6" w14:paraId="4356761F" w14:textId="77777777" w:rsidTr="00333453">
        <w:trPr>
          <w:trHeight w:val="315"/>
        </w:trPr>
        <w:tc>
          <w:tcPr>
            <w:tcW w:w="2793" w:type="pct"/>
            <w:tcBorders>
              <w:top w:val="nil"/>
              <w:bottom w:val="single" w:sz="4" w:space="0" w:color="auto"/>
            </w:tcBorders>
            <w:noWrap/>
          </w:tcPr>
          <w:p w14:paraId="3F1DC7DF"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748993D2" w14:textId="77777777" w:rsidR="004D3BA7" w:rsidRPr="00D76DF3" w:rsidRDefault="004D3BA7" w:rsidP="00333453">
            <w:pPr>
              <w:pStyle w:val="TableText"/>
            </w:pPr>
            <w:r w:rsidRPr="00781976">
              <w:t>437,612</w:t>
            </w:r>
          </w:p>
        </w:tc>
        <w:tc>
          <w:tcPr>
            <w:tcW w:w="524" w:type="pct"/>
            <w:tcBorders>
              <w:top w:val="nil"/>
              <w:bottom w:val="single" w:sz="4" w:space="0" w:color="auto"/>
            </w:tcBorders>
            <w:noWrap/>
            <w:vAlign w:val="bottom"/>
          </w:tcPr>
          <w:p w14:paraId="5CF8C903" w14:textId="77777777" w:rsidR="004D3BA7" w:rsidRPr="00FC3722" w:rsidRDefault="004D3BA7" w:rsidP="00333453">
            <w:pPr>
              <w:pStyle w:val="TableText"/>
            </w:pPr>
            <w:r w:rsidRPr="008434DA">
              <w:t>40.9</w:t>
            </w:r>
          </w:p>
        </w:tc>
        <w:tc>
          <w:tcPr>
            <w:tcW w:w="524" w:type="pct"/>
            <w:tcBorders>
              <w:top w:val="nil"/>
              <w:bottom w:val="single" w:sz="4" w:space="0" w:color="auto"/>
            </w:tcBorders>
            <w:noWrap/>
            <w:vAlign w:val="bottom"/>
          </w:tcPr>
          <w:p w14:paraId="4F445D51" w14:textId="77777777" w:rsidR="004D3BA7" w:rsidRPr="00FC3722" w:rsidRDefault="004D3BA7" w:rsidP="00333453">
            <w:pPr>
              <w:pStyle w:val="TableText"/>
            </w:pPr>
            <w:r w:rsidRPr="008434DA">
              <w:t>47.1</w:t>
            </w:r>
          </w:p>
        </w:tc>
        <w:tc>
          <w:tcPr>
            <w:tcW w:w="523" w:type="pct"/>
            <w:tcBorders>
              <w:top w:val="nil"/>
              <w:bottom w:val="single" w:sz="4" w:space="0" w:color="auto"/>
            </w:tcBorders>
            <w:vAlign w:val="bottom"/>
          </w:tcPr>
          <w:p w14:paraId="0CBCD57B" w14:textId="77777777" w:rsidR="004D3BA7" w:rsidRPr="00FC3722" w:rsidRDefault="004D3BA7" w:rsidP="00333453">
            <w:pPr>
              <w:pStyle w:val="TableText"/>
            </w:pPr>
            <w:r w:rsidRPr="008434DA">
              <w:t>12.0</w:t>
            </w:r>
          </w:p>
        </w:tc>
      </w:tr>
      <w:tr w:rsidR="004D3BA7" w:rsidRPr="00BD66A6" w14:paraId="32098C60" w14:textId="77777777" w:rsidTr="00333453">
        <w:tblPrEx>
          <w:jc w:val="left"/>
        </w:tblPrEx>
        <w:trPr>
          <w:trHeight w:val="315"/>
          <w:jc w:val="left"/>
        </w:trPr>
        <w:tc>
          <w:tcPr>
            <w:tcW w:w="2793" w:type="pct"/>
            <w:tcBorders>
              <w:top w:val="single" w:sz="4" w:space="0" w:color="auto"/>
              <w:bottom w:val="nil"/>
            </w:tcBorders>
            <w:noWrap/>
          </w:tcPr>
          <w:p w14:paraId="66FE6411"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4851D417" w14:textId="77777777" w:rsidR="004D3BA7" w:rsidRPr="00D5240F" w:rsidRDefault="004D3BA7" w:rsidP="00333453">
            <w:pPr>
              <w:pStyle w:val="TableText"/>
              <w:keepNext/>
              <w:keepLines/>
            </w:pPr>
            <w:r w:rsidRPr="0072415D">
              <w:t>717</w:t>
            </w:r>
          </w:p>
        </w:tc>
        <w:tc>
          <w:tcPr>
            <w:tcW w:w="524" w:type="pct"/>
            <w:tcBorders>
              <w:top w:val="single" w:sz="4" w:space="0" w:color="auto"/>
              <w:bottom w:val="nil"/>
            </w:tcBorders>
            <w:noWrap/>
          </w:tcPr>
          <w:p w14:paraId="06425020" w14:textId="77777777" w:rsidR="004D3BA7" w:rsidRPr="00D5240F" w:rsidRDefault="004D3BA7" w:rsidP="00333453">
            <w:pPr>
              <w:pStyle w:val="TableText"/>
              <w:keepNext/>
              <w:keepLines/>
            </w:pPr>
            <w:r w:rsidRPr="002E1127">
              <w:t>40.7</w:t>
            </w:r>
          </w:p>
        </w:tc>
        <w:tc>
          <w:tcPr>
            <w:tcW w:w="524" w:type="pct"/>
            <w:tcBorders>
              <w:top w:val="single" w:sz="4" w:space="0" w:color="auto"/>
              <w:bottom w:val="nil"/>
            </w:tcBorders>
            <w:noWrap/>
          </w:tcPr>
          <w:p w14:paraId="39087FF7" w14:textId="77777777" w:rsidR="004D3BA7" w:rsidRPr="00D5240F" w:rsidRDefault="004D3BA7" w:rsidP="00333453">
            <w:pPr>
              <w:pStyle w:val="TableText"/>
              <w:keepNext/>
              <w:keepLines/>
            </w:pPr>
            <w:r w:rsidRPr="002E1127">
              <w:t>46.4</w:t>
            </w:r>
          </w:p>
        </w:tc>
        <w:tc>
          <w:tcPr>
            <w:tcW w:w="523" w:type="pct"/>
            <w:tcBorders>
              <w:top w:val="single" w:sz="4" w:space="0" w:color="auto"/>
              <w:bottom w:val="nil"/>
            </w:tcBorders>
          </w:tcPr>
          <w:p w14:paraId="1622043E" w14:textId="77777777" w:rsidR="004D3BA7" w:rsidRPr="00D5240F" w:rsidRDefault="004D3BA7" w:rsidP="00333453">
            <w:pPr>
              <w:pStyle w:val="TableText"/>
              <w:keepNext/>
              <w:keepLines/>
            </w:pPr>
            <w:r w:rsidRPr="002E1127">
              <w:t>12.8</w:t>
            </w:r>
          </w:p>
        </w:tc>
      </w:tr>
      <w:tr w:rsidR="004D3BA7" w:rsidRPr="00BD66A6" w14:paraId="31E7609E" w14:textId="77777777" w:rsidTr="00333453">
        <w:trPr>
          <w:trHeight w:val="315"/>
        </w:trPr>
        <w:tc>
          <w:tcPr>
            <w:tcW w:w="2793" w:type="pct"/>
            <w:tcBorders>
              <w:top w:val="nil"/>
              <w:bottom w:val="nil"/>
            </w:tcBorders>
            <w:noWrap/>
            <w:vAlign w:val="center"/>
          </w:tcPr>
          <w:p w14:paraId="335B0E26"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473AA863" w14:textId="77777777" w:rsidR="004D3BA7" w:rsidRPr="00D5240F" w:rsidRDefault="004D3BA7" w:rsidP="00333453">
            <w:pPr>
              <w:pStyle w:val="TableText"/>
            </w:pPr>
            <w:r w:rsidRPr="0072415D">
              <w:t>1,460</w:t>
            </w:r>
          </w:p>
        </w:tc>
        <w:tc>
          <w:tcPr>
            <w:tcW w:w="524" w:type="pct"/>
            <w:tcBorders>
              <w:top w:val="nil"/>
              <w:bottom w:val="nil"/>
            </w:tcBorders>
            <w:noWrap/>
            <w:vAlign w:val="bottom"/>
          </w:tcPr>
          <w:p w14:paraId="305ABCFA" w14:textId="77777777" w:rsidR="004D3BA7" w:rsidRPr="00D5240F" w:rsidRDefault="004D3BA7" w:rsidP="00333453">
            <w:pPr>
              <w:pStyle w:val="TableText"/>
            </w:pPr>
            <w:r w:rsidRPr="002E1127">
              <w:t>56.7</w:t>
            </w:r>
          </w:p>
        </w:tc>
        <w:tc>
          <w:tcPr>
            <w:tcW w:w="524" w:type="pct"/>
            <w:tcBorders>
              <w:top w:val="nil"/>
              <w:bottom w:val="nil"/>
            </w:tcBorders>
            <w:noWrap/>
            <w:vAlign w:val="bottom"/>
          </w:tcPr>
          <w:p w14:paraId="24108296" w14:textId="77777777" w:rsidR="004D3BA7" w:rsidRPr="00D5240F" w:rsidRDefault="004D3BA7" w:rsidP="00333453">
            <w:pPr>
              <w:pStyle w:val="TableText"/>
            </w:pPr>
            <w:r w:rsidRPr="002E1127">
              <w:t>39.5</w:t>
            </w:r>
          </w:p>
        </w:tc>
        <w:tc>
          <w:tcPr>
            <w:tcW w:w="523" w:type="pct"/>
            <w:tcBorders>
              <w:top w:val="nil"/>
              <w:bottom w:val="nil"/>
            </w:tcBorders>
            <w:vAlign w:val="bottom"/>
          </w:tcPr>
          <w:p w14:paraId="286E7E13" w14:textId="77777777" w:rsidR="004D3BA7" w:rsidRPr="00D5240F" w:rsidRDefault="004D3BA7" w:rsidP="00333453">
            <w:pPr>
              <w:pStyle w:val="TableText"/>
            </w:pPr>
            <w:r w:rsidRPr="002E1127">
              <w:t>3.8</w:t>
            </w:r>
          </w:p>
        </w:tc>
      </w:tr>
      <w:tr w:rsidR="004D3BA7" w:rsidRPr="00BD66A6" w14:paraId="4CB434CB" w14:textId="77777777" w:rsidTr="00333453">
        <w:tblPrEx>
          <w:jc w:val="left"/>
        </w:tblPrEx>
        <w:trPr>
          <w:trHeight w:val="315"/>
          <w:jc w:val="left"/>
        </w:trPr>
        <w:tc>
          <w:tcPr>
            <w:tcW w:w="2793" w:type="pct"/>
            <w:noWrap/>
          </w:tcPr>
          <w:p w14:paraId="14724C57"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7FE76F42" w14:textId="77777777" w:rsidR="004D3BA7" w:rsidRPr="00D5240F" w:rsidRDefault="004D3BA7" w:rsidP="00333453">
            <w:pPr>
              <w:pStyle w:val="TableText"/>
              <w:keepNext/>
              <w:keepLines/>
            </w:pPr>
            <w:r w:rsidRPr="0072415D">
              <w:t>27,105</w:t>
            </w:r>
          </w:p>
        </w:tc>
        <w:tc>
          <w:tcPr>
            <w:tcW w:w="524" w:type="pct"/>
            <w:noWrap/>
          </w:tcPr>
          <w:p w14:paraId="6CA42605" w14:textId="77777777" w:rsidR="004D3BA7" w:rsidRPr="00D5240F" w:rsidRDefault="004D3BA7" w:rsidP="00333453">
            <w:pPr>
              <w:pStyle w:val="TableText"/>
              <w:keepNext/>
              <w:keepLines/>
            </w:pPr>
            <w:r w:rsidRPr="002E1127">
              <w:t>11.6</w:t>
            </w:r>
          </w:p>
        </w:tc>
        <w:tc>
          <w:tcPr>
            <w:tcW w:w="524" w:type="pct"/>
            <w:noWrap/>
          </w:tcPr>
          <w:p w14:paraId="70536F25" w14:textId="77777777" w:rsidR="004D3BA7" w:rsidRPr="00D5240F" w:rsidRDefault="004D3BA7" w:rsidP="00333453">
            <w:pPr>
              <w:pStyle w:val="TableText"/>
              <w:keepNext/>
              <w:keepLines/>
            </w:pPr>
            <w:r w:rsidRPr="002E1127">
              <w:t>51.5</w:t>
            </w:r>
          </w:p>
        </w:tc>
        <w:tc>
          <w:tcPr>
            <w:tcW w:w="523" w:type="pct"/>
          </w:tcPr>
          <w:p w14:paraId="4BDBDCD8" w14:textId="77777777" w:rsidR="004D3BA7" w:rsidRPr="00D5240F" w:rsidRDefault="004D3BA7" w:rsidP="00333453">
            <w:pPr>
              <w:pStyle w:val="TableText"/>
              <w:keepNext/>
              <w:keepLines/>
            </w:pPr>
            <w:r w:rsidRPr="002E1127">
              <w:t>36.9</w:t>
            </w:r>
          </w:p>
        </w:tc>
      </w:tr>
      <w:tr w:rsidR="004D3BA7" w:rsidRPr="00BD66A6" w14:paraId="1DCAE5F2" w14:textId="77777777" w:rsidTr="00333453">
        <w:trPr>
          <w:trHeight w:val="315"/>
        </w:trPr>
        <w:tc>
          <w:tcPr>
            <w:tcW w:w="2793" w:type="pct"/>
            <w:tcBorders>
              <w:top w:val="nil"/>
              <w:bottom w:val="nil"/>
            </w:tcBorders>
            <w:noWrap/>
            <w:vAlign w:val="center"/>
          </w:tcPr>
          <w:p w14:paraId="385A1FEC"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748761D8" w14:textId="77777777" w:rsidR="004D3BA7" w:rsidRPr="00D5240F" w:rsidRDefault="004D3BA7" w:rsidP="00333453">
            <w:pPr>
              <w:pStyle w:val="TableText"/>
            </w:pPr>
            <w:r w:rsidRPr="0072415D">
              <w:t>15,567</w:t>
            </w:r>
          </w:p>
        </w:tc>
        <w:tc>
          <w:tcPr>
            <w:tcW w:w="524" w:type="pct"/>
            <w:tcBorders>
              <w:top w:val="nil"/>
              <w:bottom w:val="nil"/>
            </w:tcBorders>
            <w:noWrap/>
            <w:vAlign w:val="bottom"/>
          </w:tcPr>
          <w:p w14:paraId="08C195C1" w14:textId="77777777" w:rsidR="004D3BA7" w:rsidRPr="00D5240F" w:rsidRDefault="004D3BA7" w:rsidP="00333453">
            <w:pPr>
              <w:pStyle w:val="TableText"/>
            </w:pPr>
            <w:r w:rsidRPr="002E1127">
              <w:t>31.5</w:t>
            </w:r>
          </w:p>
        </w:tc>
        <w:tc>
          <w:tcPr>
            <w:tcW w:w="524" w:type="pct"/>
            <w:tcBorders>
              <w:top w:val="nil"/>
              <w:bottom w:val="nil"/>
            </w:tcBorders>
            <w:noWrap/>
            <w:vAlign w:val="bottom"/>
          </w:tcPr>
          <w:p w14:paraId="059AD160" w14:textId="77777777" w:rsidR="004D3BA7" w:rsidRPr="00D5240F" w:rsidRDefault="004D3BA7" w:rsidP="00333453">
            <w:pPr>
              <w:pStyle w:val="TableText"/>
            </w:pPr>
            <w:r w:rsidRPr="002E1127">
              <w:t>52.3</w:t>
            </w:r>
          </w:p>
        </w:tc>
        <w:tc>
          <w:tcPr>
            <w:tcW w:w="523" w:type="pct"/>
            <w:tcBorders>
              <w:top w:val="nil"/>
              <w:bottom w:val="nil"/>
            </w:tcBorders>
            <w:vAlign w:val="bottom"/>
          </w:tcPr>
          <w:p w14:paraId="1F5F1590" w14:textId="77777777" w:rsidR="004D3BA7" w:rsidRPr="00D5240F" w:rsidRDefault="004D3BA7" w:rsidP="00333453">
            <w:pPr>
              <w:pStyle w:val="TableText"/>
            </w:pPr>
            <w:r w:rsidRPr="002E1127">
              <w:t>16.2</w:t>
            </w:r>
          </w:p>
        </w:tc>
      </w:tr>
      <w:tr w:rsidR="004D3BA7" w:rsidRPr="00BD66A6" w14:paraId="15A55E1B" w14:textId="77777777" w:rsidTr="00333453">
        <w:tblPrEx>
          <w:jc w:val="left"/>
        </w:tblPrEx>
        <w:trPr>
          <w:trHeight w:val="315"/>
          <w:jc w:val="left"/>
        </w:trPr>
        <w:tc>
          <w:tcPr>
            <w:tcW w:w="2793" w:type="pct"/>
            <w:noWrap/>
          </w:tcPr>
          <w:p w14:paraId="0BE423F9"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4A44BDA1" w14:textId="77777777" w:rsidR="004D3BA7" w:rsidRPr="00D5240F" w:rsidRDefault="004D3BA7" w:rsidP="00333453">
            <w:pPr>
              <w:pStyle w:val="TableText"/>
              <w:keepNext/>
              <w:keepLines/>
            </w:pPr>
            <w:r w:rsidRPr="0072415D">
              <w:t>673</w:t>
            </w:r>
          </w:p>
        </w:tc>
        <w:tc>
          <w:tcPr>
            <w:tcW w:w="524" w:type="pct"/>
            <w:noWrap/>
          </w:tcPr>
          <w:p w14:paraId="4A2BAFD7" w14:textId="77777777" w:rsidR="004D3BA7" w:rsidRPr="00D5240F" w:rsidRDefault="004D3BA7" w:rsidP="00333453">
            <w:pPr>
              <w:pStyle w:val="TableText"/>
              <w:keepNext/>
              <w:keepLines/>
            </w:pPr>
            <w:r w:rsidRPr="002E1127">
              <w:t>34.8</w:t>
            </w:r>
          </w:p>
        </w:tc>
        <w:tc>
          <w:tcPr>
            <w:tcW w:w="524" w:type="pct"/>
            <w:noWrap/>
          </w:tcPr>
          <w:p w14:paraId="0905A998" w14:textId="77777777" w:rsidR="004D3BA7" w:rsidRPr="00D5240F" w:rsidRDefault="004D3BA7" w:rsidP="00333453">
            <w:pPr>
              <w:pStyle w:val="TableText"/>
              <w:keepNext/>
              <w:keepLines/>
            </w:pPr>
            <w:r w:rsidRPr="002E1127">
              <w:t>51.3</w:t>
            </w:r>
          </w:p>
        </w:tc>
        <w:tc>
          <w:tcPr>
            <w:tcW w:w="523" w:type="pct"/>
          </w:tcPr>
          <w:p w14:paraId="3947E192" w14:textId="77777777" w:rsidR="004D3BA7" w:rsidRPr="00D5240F" w:rsidRDefault="004D3BA7" w:rsidP="00333453">
            <w:pPr>
              <w:pStyle w:val="TableText"/>
              <w:keepNext/>
              <w:keepLines/>
            </w:pPr>
            <w:r w:rsidRPr="002E1127">
              <w:t>14.0</w:t>
            </w:r>
          </w:p>
        </w:tc>
      </w:tr>
      <w:tr w:rsidR="004D3BA7" w:rsidRPr="00BD66A6" w14:paraId="6A683807" w14:textId="77777777" w:rsidTr="00333453">
        <w:trPr>
          <w:trHeight w:val="315"/>
        </w:trPr>
        <w:tc>
          <w:tcPr>
            <w:tcW w:w="2793" w:type="pct"/>
            <w:tcBorders>
              <w:top w:val="nil"/>
              <w:bottom w:val="nil"/>
            </w:tcBorders>
            <w:noWrap/>
            <w:vAlign w:val="center"/>
          </w:tcPr>
          <w:p w14:paraId="0417F0E7"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25817F26" w14:textId="77777777" w:rsidR="004D3BA7" w:rsidRPr="00D5240F" w:rsidRDefault="004D3BA7" w:rsidP="00333453">
            <w:pPr>
              <w:pStyle w:val="TableText"/>
            </w:pPr>
            <w:r w:rsidRPr="0072415D">
              <w:t>1,401</w:t>
            </w:r>
          </w:p>
        </w:tc>
        <w:tc>
          <w:tcPr>
            <w:tcW w:w="524" w:type="pct"/>
            <w:tcBorders>
              <w:top w:val="nil"/>
              <w:bottom w:val="nil"/>
            </w:tcBorders>
            <w:noWrap/>
            <w:vAlign w:val="bottom"/>
          </w:tcPr>
          <w:p w14:paraId="73F7953D" w14:textId="77777777" w:rsidR="004D3BA7" w:rsidRPr="00D5240F" w:rsidRDefault="004D3BA7" w:rsidP="00333453">
            <w:pPr>
              <w:pStyle w:val="TableText"/>
            </w:pPr>
            <w:r w:rsidRPr="002E1127">
              <w:t>56.7</w:t>
            </w:r>
          </w:p>
        </w:tc>
        <w:tc>
          <w:tcPr>
            <w:tcW w:w="524" w:type="pct"/>
            <w:tcBorders>
              <w:top w:val="nil"/>
              <w:bottom w:val="nil"/>
            </w:tcBorders>
            <w:noWrap/>
            <w:vAlign w:val="bottom"/>
          </w:tcPr>
          <w:p w14:paraId="7C254D74" w14:textId="77777777" w:rsidR="004D3BA7" w:rsidRPr="00D5240F" w:rsidRDefault="004D3BA7" w:rsidP="00333453">
            <w:pPr>
              <w:pStyle w:val="TableText"/>
            </w:pPr>
            <w:r w:rsidRPr="002E1127">
              <w:t>40.3</w:t>
            </w:r>
          </w:p>
        </w:tc>
        <w:tc>
          <w:tcPr>
            <w:tcW w:w="523" w:type="pct"/>
            <w:tcBorders>
              <w:top w:val="nil"/>
              <w:bottom w:val="nil"/>
            </w:tcBorders>
            <w:vAlign w:val="bottom"/>
          </w:tcPr>
          <w:p w14:paraId="3E194491" w14:textId="77777777" w:rsidR="004D3BA7" w:rsidRPr="00D5240F" w:rsidRDefault="004D3BA7" w:rsidP="00333453">
            <w:pPr>
              <w:pStyle w:val="TableText"/>
            </w:pPr>
            <w:r w:rsidRPr="002E1127">
              <w:t>3.1</w:t>
            </w:r>
          </w:p>
        </w:tc>
      </w:tr>
      <w:tr w:rsidR="004D3BA7" w:rsidRPr="00BD66A6" w14:paraId="61AC523B" w14:textId="77777777" w:rsidTr="00333453">
        <w:tblPrEx>
          <w:jc w:val="left"/>
        </w:tblPrEx>
        <w:trPr>
          <w:trHeight w:val="315"/>
          <w:jc w:val="left"/>
        </w:trPr>
        <w:tc>
          <w:tcPr>
            <w:tcW w:w="2793" w:type="pct"/>
            <w:noWrap/>
          </w:tcPr>
          <w:p w14:paraId="3B3A5E14"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4937F091" w14:textId="77777777" w:rsidR="004D3BA7" w:rsidRPr="00D5240F" w:rsidRDefault="004D3BA7" w:rsidP="00333453">
            <w:pPr>
              <w:pStyle w:val="TableText"/>
            </w:pPr>
            <w:r w:rsidRPr="0072415D">
              <w:t>5,895</w:t>
            </w:r>
          </w:p>
        </w:tc>
        <w:tc>
          <w:tcPr>
            <w:tcW w:w="524" w:type="pct"/>
            <w:noWrap/>
          </w:tcPr>
          <w:p w14:paraId="0214D993" w14:textId="77777777" w:rsidR="004D3BA7" w:rsidRPr="00D5240F" w:rsidRDefault="004D3BA7" w:rsidP="00333453">
            <w:pPr>
              <w:pStyle w:val="TableText"/>
            </w:pPr>
            <w:r w:rsidRPr="002E1127">
              <w:t>19.0</w:t>
            </w:r>
          </w:p>
        </w:tc>
        <w:tc>
          <w:tcPr>
            <w:tcW w:w="524" w:type="pct"/>
            <w:noWrap/>
          </w:tcPr>
          <w:p w14:paraId="74EB8948" w14:textId="77777777" w:rsidR="004D3BA7" w:rsidRPr="00D5240F" w:rsidRDefault="004D3BA7" w:rsidP="00333453">
            <w:pPr>
              <w:pStyle w:val="TableText"/>
            </w:pPr>
            <w:r w:rsidRPr="002E1127">
              <w:t>58.9</w:t>
            </w:r>
          </w:p>
        </w:tc>
        <w:tc>
          <w:tcPr>
            <w:tcW w:w="523" w:type="pct"/>
          </w:tcPr>
          <w:p w14:paraId="0AFE87CC" w14:textId="77777777" w:rsidR="004D3BA7" w:rsidRPr="00D5240F" w:rsidRDefault="004D3BA7" w:rsidP="00333453">
            <w:pPr>
              <w:pStyle w:val="TableText"/>
            </w:pPr>
            <w:r w:rsidRPr="002E1127">
              <w:t>22.1</w:t>
            </w:r>
          </w:p>
        </w:tc>
      </w:tr>
      <w:tr w:rsidR="004D3BA7" w:rsidRPr="00BD66A6" w14:paraId="30D74A4B" w14:textId="77777777" w:rsidTr="00333453">
        <w:trPr>
          <w:trHeight w:val="315"/>
        </w:trPr>
        <w:tc>
          <w:tcPr>
            <w:tcW w:w="2793" w:type="pct"/>
            <w:tcBorders>
              <w:top w:val="nil"/>
              <w:bottom w:val="nil"/>
            </w:tcBorders>
            <w:noWrap/>
            <w:vAlign w:val="center"/>
          </w:tcPr>
          <w:p w14:paraId="2ADB9952"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4595AA3E" w14:textId="77777777" w:rsidR="004D3BA7" w:rsidRPr="00D5240F" w:rsidRDefault="004D3BA7" w:rsidP="00333453">
            <w:pPr>
              <w:pStyle w:val="TableText"/>
            </w:pPr>
            <w:r w:rsidRPr="0072415D">
              <w:t>3,315</w:t>
            </w:r>
          </w:p>
        </w:tc>
        <w:tc>
          <w:tcPr>
            <w:tcW w:w="524" w:type="pct"/>
            <w:tcBorders>
              <w:top w:val="nil"/>
              <w:bottom w:val="nil"/>
            </w:tcBorders>
            <w:noWrap/>
            <w:vAlign w:val="bottom"/>
          </w:tcPr>
          <w:p w14:paraId="19B0E2FE" w14:textId="77777777" w:rsidR="004D3BA7" w:rsidRPr="00D5240F" w:rsidRDefault="004D3BA7" w:rsidP="00333453">
            <w:pPr>
              <w:pStyle w:val="TableText"/>
            </w:pPr>
            <w:r w:rsidRPr="002E1127">
              <w:t>32.4</w:t>
            </w:r>
          </w:p>
        </w:tc>
        <w:tc>
          <w:tcPr>
            <w:tcW w:w="524" w:type="pct"/>
            <w:tcBorders>
              <w:top w:val="nil"/>
              <w:bottom w:val="nil"/>
            </w:tcBorders>
            <w:noWrap/>
            <w:vAlign w:val="bottom"/>
          </w:tcPr>
          <w:p w14:paraId="3200F547" w14:textId="77777777" w:rsidR="004D3BA7" w:rsidRPr="00D5240F" w:rsidRDefault="004D3BA7" w:rsidP="00333453">
            <w:pPr>
              <w:pStyle w:val="TableText"/>
            </w:pPr>
            <w:r w:rsidRPr="002E1127">
              <w:t>55.0</w:t>
            </w:r>
          </w:p>
        </w:tc>
        <w:tc>
          <w:tcPr>
            <w:tcW w:w="523" w:type="pct"/>
            <w:tcBorders>
              <w:top w:val="nil"/>
              <w:bottom w:val="nil"/>
            </w:tcBorders>
            <w:vAlign w:val="bottom"/>
          </w:tcPr>
          <w:p w14:paraId="69CE77D0" w14:textId="77777777" w:rsidR="004D3BA7" w:rsidRPr="00D5240F" w:rsidRDefault="004D3BA7" w:rsidP="00333453">
            <w:pPr>
              <w:pStyle w:val="TableText"/>
            </w:pPr>
            <w:r w:rsidRPr="002E1127">
              <w:t>12.5</w:t>
            </w:r>
          </w:p>
        </w:tc>
      </w:tr>
      <w:tr w:rsidR="004D3BA7" w:rsidRPr="00BD66A6" w14:paraId="556216D7" w14:textId="77777777" w:rsidTr="00333453">
        <w:trPr>
          <w:trHeight w:val="315"/>
        </w:trPr>
        <w:tc>
          <w:tcPr>
            <w:tcW w:w="2793" w:type="pct"/>
            <w:tcBorders>
              <w:top w:val="nil"/>
              <w:bottom w:val="nil"/>
            </w:tcBorders>
            <w:noWrap/>
            <w:vAlign w:val="center"/>
          </w:tcPr>
          <w:p w14:paraId="4E49F005"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0589C251" w14:textId="77777777" w:rsidR="004D3BA7" w:rsidRPr="00D5240F" w:rsidRDefault="004D3BA7" w:rsidP="00333453">
            <w:pPr>
              <w:pStyle w:val="TableText"/>
              <w:keepNext/>
              <w:keepLines/>
            </w:pPr>
            <w:r w:rsidRPr="0072415D">
              <w:t>49,949</w:t>
            </w:r>
          </w:p>
        </w:tc>
        <w:tc>
          <w:tcPr>
            <w:tcW w:w="524" w:type="pct"/>
            <w:tcBorders>
              <w:top w:val="nil"/>
              <w:bottom w:val="nil"/>
            </w:tcBorders>
            <w:noWrap/>
            <w:vAlign w:val="bottom"/>
          </w:tcPr>
          <w:p w14:paraId="10F05061" w14:textId="77777777" w:rsidR="004D3BA7" w:rsidRPr="00D5240F" w:rsidRDefault="004D3BA7" w:rsidP="00333453">
            <w:pPr>
              <w:pStyle w:val="TableText"/>
              <w:keepNext/>
              <w:keepLines/>
            </w:pPr>
            <w:r w:rsidRPr="002E1127">
              <w:t>35.3</w:t>
            </w:r>
          </w:p>
        </w:tc>
        <w:tc>
          <w:tcPr>
            <w:tcW w:w="524" w:type="pct"/>
            <w:tcBorders>
              <w:top w:val="nil"/>
              <w:bottom w:val="nil"/>
            </w:tcBorders>
            <w:noWrap/>
            <w:vAlign w:val="bottom"/>
          </w:tcPr>
          <w:p w14:paraId="6E48607E" w14:textId="77777777" w:rsidR="004D3BA7" w:rsidRPr="00D5240F" w:rsidRDefault="004D3BA7" w:rsidP="00333453">
            <w:pPr>
              <w:pStyle w:val="TableText"/>
              <w:keepNext/>
              <w:keepLines/>
            </w:pPr>
            <w:r w:rsidRPr="002E1127">
              <w:t>52.9</w:t>
            </w:r>
          </w:p>
        </w:tc>
        <w:tc>
          <w:tcPr>
            <w:tcW w:w="523" w:type="pct"/>
            <w:tcBorders>
              <w:top w:val="nil"/>
              <w:bottom w:val="nil"/>
            </w:tcBorders>
            <w:vAlign w:val="bottom"/>
          </w:tcPr>
          <w:p w14:paraId="69AAB802" w14:textId="77777777" w:rsidR="004D3BA7" w:rsidRPr="00D5240F" w:rsidRDefault="004D3BA7" w:rsidP="00333453">
            <w:pPr>
              <w:pStyle w:val="TableText"/>
              <w:keepNext/>
              <w:keepLines/>
            </w:pPr>
            <w:r w:rsidRPr="002E1127">
              <w:t>11.8</w:t>
            </w:r>
          </w:p>
        </w:tc>
      </w:tr>
      <w:tr w:rsidR="004D3BA7" w:rsidRPr="00BD66A6" w14:paraId="34D2E673" w14:textId="77777777" w:rsidTr="00333453">
        <w:trPr>
          <w:trHeight w:val="315"/>
        </w:trPr>
        <w:tc>
          <w:tcPr>
            <w:tcW w:w="2793" w:type="pct"/>
            <w:tcBorders>
              <w:top w:val="nil"/>
              <w:bottom w:val="nil"/>
            </w:tcBorders>
            <w:noWrap/>
            <w:vAlign w:val="center"/>
          </w:tcPr>
          <w:p w14:paraId="2F132873"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0D037E4D" w14:textId="77777777" w:rsidR="004D3BA7" w:rsidRPr="00D5240F" w:rsidRDefault="004D3BA7" w:rsidP="00333453">
            <w:pPr>
              <w:pStyle w:val="TableText"/>
            </w:pPr>
            <w:r w:rsidRPr="0072415D">
              <w:t>203,284</w:t>
            </w:r>
          </w:p>
        </w:tc>
        <w:tc>
          <w:tcPr>
            <w:tcW w:w="524" w:type="pct"/>
            <w:tcBorders>
              <w:top w:val="nil"/>
              <w:bottom w:val="nil"/>
            </w:tcBorders>
            <w:noWrap/>
            <w:vAlign w:val="bottom"/>
          </w:tcPr>
          <w:p w14:paraId="5A10FE21" w14:textId="77777777" w:rsidR="004D3BA7" w:rsidRPr="00D5240F" w:rsidRDefault="004D3BA7" w:rsidP="00333453">
            <w:pPr>
              <w:pStyle w:val="TableText"/>
            </w:pPr>
            <w:r w:rsidRPr="002E1127">
              <w:t>55.0</w:t>
            </w:r>
          </w:p>
        </w:tc>
        <w:tc>
          <w:tcPr>
            <w:tcW w:w="524" w:type="pct"/>
            <w:tcBorders>
              <w:top w:val="nil"/>
              <w:bottom w:val="nil"/>
            </w:tcBorders>
            <w:noWrap/>
            <w:vAlign w:val="bottom"/>
          </w:tcPr>
          <w:p w14:paraId="58F20DA1" w14:textId="77777777" w:rsidR="004D3BA7" w:rsidRPr="00D5240F" w:rsidRDefault="004D3BA7" w:rsidP="00333453">
            <w:pPr>
              <w:pStyle w:val="TableText"/>
            </w:pPr>
            <w:r w:rsidRPr="002E1127">
              <w:t>41.0</w:t>
            </w:r>
          </w:p>
        </w:tc>
        <w:tc>
          <w:tcPr>
            <w:tcW w:w="523" w:type="pct"/>
            <w:tcBorders>
              <w:top w:val="nil"/>
              <w:bottom w:val="nil"/>
            </w:tcBorders>
            <w:vAlign w:val="bottom"/>
          </w:tcPr>
          <w:p w14:paraId="5901CAEE" w14:textId="77777777" w:rsidR="004D3BA7" w:rsidRPr="00D5240F" w:rsidRDefault="004D3BA7" w:rsidP="00333453">
            <w:pPr>
              <w:pStyle w:val="TableText"/>
            </w:pPr>
            <w:r w:rsidRPr="002E1127">
              <w:t>4.0</w:t>
            </w:r>
          </w:p>
        </w:tc>
      </w:tr>
      <w:tr w:rsidR="004D3BA7" w:rsidRPr="00BD66A6" w14:paraId="27B49613" w14:textId="77777777" w:rsidTr="00333453">
        <w:trPr>
          <w:trHeight w:val="315"/>
        </w:trPr>
        <w:tc>
          <w:tcPr>
            <w:tcW w:w="2793" w:type="pct"/>
            <w:tcBorders>
              <w:top w:val="nil"/>
              <w:bottom w:val="nil"/>
            </w:tcBorders>
            <w:noWrap/>
            <w:vAlign w:val="center"/>
          </w:tcPr>
          <w:p w14:paraId="19DFA963"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34720C1D" w14:textId="77777777" w:rsidR="004D3BA7" w:rsidRPr="00D5240F" w:rsidRDefault="004D3BA7" w:rsidP="00333453">
            <w:pPr>
              <w:pStyle w:val="TableText"/>
            </w:pPr>
            <w:r w:rsidRPr="0072415D">
              <w:t>5,759</w:t>
            </w:r>
          </w:p>
        </w:tc>
        <w:tc>
          <w:tcPr>
            <w:tcW w:w="524" w:type="pct"/>
            <w:tcBorders>
              <w:top w:val="nil"/>
              <w:bottom w:val="nil"/>
            </w:tcBorders>
            <w:noWrap/>
            <w:vAlign w:val="bottom"/>
          </w:tcPr>
          <w:p w14:paraId="16478383" w14:textId="77777777" w:rsidR="004D3BA7" w:rsidRPr="00D5240F" w:rsidRDefault="004D3BA7" w:rsidP="00333453">
            <w:pPr>
              <w:pStyle w:val="TableText"/>
            </w:pPr>
            <w:r w:rsidRPr="002E1127">
              <w:t>43.8</w:t>
            </w:r>
          </w:p>
        </w:tc>
        <w:tc>
          <w:tcPr>
            <w:tcW w:w="524" w:type="pct"/>
            <w:tcBorders>
              <w:top w:val="nil"/>
              <w:bottom w:val="nil"/>
            </w:tcBorders>
            <w:noWrap/>
            <w:vAlign w:val="bottom"/>
          </w:tcPr>
          <w:p w14:paraId="508CFD4C" w14:textId="77777777" w:rsidR="004D3BA7" w:rsidRPr="00D5240F" w:rsidRDefault="004D3BA7" w:rsidP="00333453">
            <w:pPr>
              <w:pStyle w:val="TableText"/>
            </w:pPr>
            <w:r w:rsidRPr="002E1127">
              <w:t>48.3</w:t>
            </w:r>
          </w:p>
        </w:tc>
        <w:tc>
          <w:tcPr>
            <w:tcW w:w="523" w:type="pct"/>
            <w:tcBorders>
              <w:top w:val="nil"/>
              <w:bottom w:val="nil"/>
            </w:tcBorders>
            <w:vAlign w:val="bottom"/>
          </w:tcPr>
          <w:p w14:paraId="4BDE3C1A" w14:textId="77777777" w:rsidR="004D3BA7" w:rsidRPr="00D5240F" w:rsidRDefault="004D3BA7" w:rsidP="00333453">
            <w:pPr>
              <w:pStyle w:val="TableText"/>
            </w:pPr>
            <w:r w:rsidRPr="002E1127">
              <w:t>7.8</w:t>
            </w:r>
          </w:p>
        </w:tc>
      </w:tr>
      <w:tr w:rsidR="004D3BA7" w:rsidRPr="00BD66A6" w14:paraId="0239089F" w14:textId="77777777" w:rsidTr="00333453">
        <w:trPr>
          <w:trHeight w:val="315"/>
        </w:trPr>
        <w:tc>
          <w:tcPr>
            <w:tcW w:w="2793" w:type="pct"/>
            <w:tcBorders>
              <w:top w:val="nil"/>
              <w:bottom w:val="nil"/>
            </w:tcBorders>
            <w:noWrap/>
            <w:vAlign w:val="center"/>
          </w:tcPr>
          <w:p w14:paraId="55EE2E91"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2D7D5E72" w14:textId="77777777" w:rsidR="004D3BA7" w:rsidRPr="00D5240F" w:rsidRDefault="004D3BA7" w:rsidP="00333453">
            <w:pPr>
              <w:pStyle w:val="TableText"/>
            </w:pPr>
            <w:r w:rsidRPr="0072415D">
              <w:t>18,478</w:t>
            </w:r>
          </w:p>
        </w:tc>
        <w:tc>
          <w:tcPr>
            <w:tcW w:w="524" w:type="pct"/>
            <w:tcBorders>
              <w:top w:val="nil"/>
              <w:bottom w:val="nil"/>
            </w:tcBorders>
            <w:noWrap/>
            <w:vAlign w:val="bottom"/>
          </w:tcPr>
          <w:p w14:paraId="3D9D193A" w14:textId="77777777" w:rsidR="004D3BA7" w:rsidRPr="00D5240F" w:rsidRDefault="004D3BA7" w:rsidP="00333453">
            <w:pPr>
              <w:pStyle w:val="TableText"/>
            </w:pPr>
            <w:r w:rsidRPr="002E1127">
              <w:t>67.2</w:t>
            </w:r>
          </w:p>
        </w:tc>
        <w:tc>
          <w:tcPr>
            <w:tcW w:w="524" w:type="pct"/>
            <w:tcBorders>
              <w:top w:val="nil"/>
              <w:bottom w:val="nil"/>
            </w:tcBorders>
            <w:noWrap/>
            <w:vAlign w:val="bottom"/>
          </w:tcPr>
          <w:p w14:paraId="4EDD896E" w14:textId="77777777" w:rsidR="004D3BA7" w:rsidRPr="00D5240F" w:rsidRDefault="004D3BA7" w:rsidP="00333453">
            <w:pPr>
              <w:pStyle w:val="TableText"/>
            </w:pPr>
            <w:r w:rsidRPr="002E1127">
              <w:t>30.6</w:t>
            </w:r>
          </w:p>
        </w:tc>
        <w:tc>
          <w:tcPr>
            <w:tcW w:w="523" w:type="pct"/>
            <w:tcBorders>
              <w:top w:val="nil"/>
              <w:bottom w:val="nil"/>
            </w:tcBorders>
            <w:vAlign w:val="bottom"/>
          </w:tcPr>
          <w:p w14:paraId="23EE261E" w14:textId="77777777" w:rsidR="004D3BA7" w:rsidRPr="00D5240F" w:rsidRDefault="004D3BA7" w:rsidP="00333453">
            <w:pPr>
              <w:pStyle w:val="TableText"/>
            </w:pPr>
            <w:r w:rsidRPr="002E1127">
              <w:t>2.1</w:t>
            </w:r>
          </w:p>
        </w:tc>
      </w:tr>
      <w:tr w:rsidR="004D3BA7" w:rsidRPr="00BD66A6" w14:paraId="3D00D0F0" w14:textId="77777777" w:rsidTr="00A50B39">
        <w:trPr>
          <w:trHeight w:val="315"/>
        </w:trPr>
        <w:tc>
          <w:tcPr>
            <w:tcW w:w="2793" w:type="pct"/>
            <w:tcBorders>
              <w:top w:val="nil"/>
              <w:bottom w:val="nil"/>
            </w:tcBorders>
            <w:noWrap/>
            <w:vAlign w:val="center"/>
          </w:tcPr>
          <w:p w14:paraId="610C6652"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33BE383A" w14:textId="77777777" w:rsidR="004D3BA7" w:rsidRPr="00D5240F" w:rsidRDefault="004D3BA7" w:rsidP="00333453">
            <w:pPr>
              <w:pStyle w:val="TableText"/>
            </w:pPr>
            <w:r w:rsidRPr="0072415D">
              <w:t>69,230</w:t>
            </w:r>
          </w:p>
        </w:tc>
        <w:tc>
          <w:tcPr>
            <w:tcW w:w="524" w:type="pct"/>
            <w:tcBorders>
              <w:top w:val="nil"/>
              <w:bottom w:val="nil"/>
            </w:tcBorders>
            <w:noWrap/>
            <w:vAlign w:val="bottom"/>
          </w:tcPr>
          <w:p w14:paraId="237FCAC9" w14:textId="77777777" w:rsidR="004D3BA7" w:rsidRPr="00D5240F" w:rsidRDefault="004D3BA7" w:rsidP="00333453">
            <w:pPr>
              <w:pStyle w:val="TableText"/>
            </w:pPr>
            <w:r w:rsidRPr="002E1127">
              <w:t>19.1</w:t>
            </w:r>
          </w:p>
        </w:tc>
        <w:tc>
          <w:tcPr>
            <w:tcW w:w="524" w:type="pct"/>
            <w:tcBorders>
              <w:top w:val="nil"/>
              <w:bottom w:val="nil"/>
            </w:tcBorders>
            <w:noWrap/>
            <w:vAlign w:val="bottom"/>
          </w:tcPr>
          <w:p w14:paraId="78933FF5" w14:textId="77777777" w:rsidR="004D3BA7" w:rsidRPr="00D5240F" w:rsidRDefault="004D3BA7" w:rsidP="00333453">
            <w:pPr>
              <w:pStyle w:val="TableText"/>
            </w:pPr>
            <w:r w:rsidRPr="002E1127">
              <w:t>56.7</w:t>
            </w:r>
          </w:p>
        </w:tc>
        <w:tc>
          <w:tcPr>
            <w:tcW w:w="523" w:type="pct"/>
            <w:tcBorders>
              <w:top w:val="nil"/>
              <w:bottom w:val="nil"/>
            </w:tcBorders>
            <w:vAlign w:val="bottom"/>
          </w:tcPr>
          <w:p w14:paraId="44098A06" w14:textId="77777777" w:rsidR="004D3BA7" w:rsidRPr="00D5240F" w:rsidRDefault="004D3BA7" w:rsidP="00333453">
            <w:pPr>
              <w:pStyle w:val="TableText"/>
            </w:pPr>
            <w:r w:rsidRPr="002E1127">
              <w:t>24.3</w:t>
            </w:r>
          </w:p>
        </w:tc>
      </w:tr>
      <w:tr w:rsidR="004D3BA7" w:rsidRPr="00BD66A6" w14:paraId="22AB0785" w14:textId="77777777" w:rsidTr="00A50B39">
        <w:trPr>
          <w:trHeight w:val="315"/>
        </w:trPr>
        <w:tc>
          <w:tcPr>
            <w:tcW w:w="2793" w:type="pct"/>
            <w:tcBorders>
              <w:top w:val="nil"/>
              <w:bottom w:val="nil"/>
            </w:tcBorders>
            <w:noWrap/>
            <w:vAlign w:val="center"/>
          </w:tcPr>
          <w:p w14:paraId="635C48F9"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666864BA" w14:textId="77777777" w:rsidR="004D3BA7" w:rsidRPr="00D5240F" w:rsidRDefault="004D3BA7" w:rsidP="00333453">
            <w:pPr>
              <w:pStyle w:val="TableText"/>
            </w:pPr>
            <w:r w:rsidRPr="0072415D">
              <w:t>31,396</w:t>
            </w:r>
          </w:p>
        </w:tc>
        <w:tc>
          <w:tcPr>
            <w:tcW w:w="524" w:type="pct"/>
            <w:tcBorders>
              <w:top w:val="nil"/>
              <w:bottom w:val="nil"/>
            </w:tcBorders>
            <w:noWrap/>
            <w:vAlign w:val="bottom"/>
          </w:tcPr>
          <w:p w14:paraId="4DED1F77" w14:textId="77777777" w:rsidR="004D3BA7" w:rsidRPr="00D5240F" w:rsidRDefault="004D3BA7" w:rsidP="00333453">
            <w:pPr>
              <w:pStyle w:val="TableText"/>
            </w:pPr>
            <w:r w:rsidRPr="002E1127">
              <w:t>41.9</w:t>
            </w:r>
          </w:p>
        </w:tc>
        <w:tc>
          <w:tcPr>
            <w:tcW w:w="524" w:type="pct"/>
            <w:tcBorders>
              <w:top w:val="nil"/>
              <w:bottom w:val="nil"/>
            </w:tcBorders>
            <w:noWrap/>
            <w:vAlign w:val="bottom"/>
          </w:tcPr>
          <w:p w14:paraId="1CDD07A7" w14:textId="77777777" w:rsidR="004D3BA7" w:rsidRPr="00D5240F" w:rsidRDefault="004D3BA7" w:rsidP="00333453">
            <w:pPr>
              <w:pStyle w:val="TableText"/>
            </w:pPr>
            <w:r w:rsidRPr="002E1127">
              <w:t>49.2</w:t>
            </w:r>
          </w:p>
        </w:tc>
        <w:tc>
          <w:tcPr>
            <w:tcW w:w="523" w:type="pct"/>
            <w:tcBorders>
              <w:top w:val="nil"/>
              <w:bottom w:val="nil"/>
            </w:tcBorders>
            <w:vAlign w:val="bottom"/>
          </w:tcPr>
          <w:p w14:paraId="667B48F7" w14:textId="77777777" w:rsidR="004D3BA7" w:rsidRPr="00D5240F" w:rsidRDefault="004D3BA7" w:rsidP="00333453">
            <w:pPr>
              <w:pStyle w:val="TableText"/>
            </w:pPr>
            <w:r w:rsidRPr="002E1127">
              <w:t>8.9</w:t>
            </w:r>
          </w:p>
        </w:tc>
      </w:tr>
      <w:tr w:rsidR="004D3BA7" w:rsidRPr="00BD66A6" w14:paraId="1E215184" w14:textId="77777777" w:rsidTr="00A50B39">
        <w:trPr>
          <w:trHeight w:val="315"/>
        </w:trPr>
        <w:tc>
          <w:tcPr>
            <w:tcW w:w="2793" w:type="pct"/>
            <w:tcBorders>
              <w:top w:val="nil"/>
              <w:bottom w:val="nil"/>
            </w:tcBorders>
            <w:noWrap/>
            <w:vAlign w:val="center"/>
          </w:tcPr>
          <w:p w14:paraId="1F7DCBFE"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38078154" w14:textId="77777777" w:rsidR="004D3BA7" w:rsidRPr="00D5240F" w:rsidRDefault="004D3BA7" w:rsidP="00333453">
            <w:pPr>
              <w:pStyle w:val="TableText"/>
            </w:pPr>
            <w:r w:rsidRPr="0072415D">
              <w:t>12,010</w:t>
            </w:r>
          </w:p>
        </w:tc>
        <w:tc>
          <w:tcPr>
            <w:tcW w:w="524" w:type="pct"/>
            <w:tcBorders>
              <w:top w:val="nil"/>
              <w:bottom w:val="nil"/>
            </w:tcBorders>
            <w:noWrap/>
            <w:vAlign w:val="bottom"/>
          </w:tcPr>
          <w:p w14:paraId="12F933E2" w14:textId="77777777" w:rsidR="004D3BA7" w:rsidRPr="00D5240F" w:rsidRDefault="004D3BA7" w:rsidP="00333453">
            <w:pPr>
              <w:pStyle w:val="TableText"/>
            </w:pPr>
            <w:r w:rsidRPr="002E1127">
              <w:t>18.0</w:t>
            </w:r>
          </w:p>
        </w:tc>
        <w:tc>
          <w:tcPr>
            <w:tcW w:w="524" w:type="pct"/>
            <w:tcBorders>
              <w:top w:val="nil"/>
              <w:bottom w:val="nil"/>
            </w:tcBorders>
            <w:noWrap/>
            <w:vAlign w:val="bottom"/>
          </w:tcPr>
          <w:p w14:paraId="7D4819B3" w14:textId="77777777" w:rsidR="004D3BA7" w:rsidRPr="00D5240F" w:rsidRDefault="004D3BA7" w:rsidP="00333453">
            <w:pPr>
              <w:pStyle w:val="TableText"/>
            </w:pPr>
            <w:r w:rsidRPr="002E1127">
              <w:t>53.9</w:t>
            </w:r>
          </w:p>
        </w:tc>
        <w:tc>
          <w:tcPr>
            <w:tcW w:w="523" w:type="pct"/>
            <w:tcBorders>
              <w:top w:val="nil"/>
              <w:bottom w:val="nil"/>
            </w:tcBorders>
            <w:vAlign w:val="bottom"/>
          </w:tcPr>
          <w:p w14:paraId="520ED57F" w14:textId="77777777" w:rsidR="004D3BA7" w:rsidRPr="00D5240F" w:rsidRDefault="004D3BA7" w:rsidP="00333453">
            <w:pPr>
              <w:pStyle w:val="TableText"/>
            </w:pPr>
            <w:r w:rsidRPr="002E1127">
              <w:t>28.1</w:t>
            </w:r>
          </w:p>
        </w:tc>
      </w:tr>
      <w:tr w:rsidR="004D3BA7" w:rsidRPr="00BD66A6" w14:paraId="5EAC0ADE" w14:textId="77777777" w:rsidTr="00333453">
        <w:trPr>
          <w:trHeight w:val="315"/>
        </w:trPr>
        <w:tc>
          <w:tcPr>
            <w:tcW w:w="2793" w:type="pct"/>
            <w:tcBorders>
              <w:top w:val="nil"/>
              <w:bottom w:val="single" w:sz="12" w:space="0" w:color="auto"/>
            </w:tcBorders>
            <w:noWrap/>
            <w:vAlign w:val="center"/>
          </w:tcPr>
          <w:p w14:paraId="7F40E966"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7846F3F3" w14:textId="77777777" w:rsidR="004D3BA7" w:rsidRPr="00D5240F" w:rsidRDefault="004D3BA7" w:rsidP="00333453">
            <w:pPr>
              <w:pStyle w:val="TableText"/>
            </w:pPr>
            <w:r w:rsidRPr="0072415D">
              <w:t>6,694</w:t>
            </w:r>
          </w:p>
        </w:tc>
        <w:tc>
          <w:tcPr>
            <w:tcW w:w="524" w:type="pct"/>
            <w:tcBorders>
              <w:top w:val="nil"/>
              <w:bottom w:val="single" w:sz="12" w:space="0" w:color="auto"/>
            </w:tcBorders>
            <w:noWrap/>
            <w:vAlign w:val="bottom"/>
          </w:tcPr>
          <w:p w14:paraId="5509A1E5" w14:textId="77777777" w:rsidR="004D3BA7" w:rsidRPr="00D5240F" w:rsidRDefault="004D3BA7" w:rsidP="00333453">
            <w:pPr>
              <w:pStyle w:val="TableText"/>
            </w:pPr>
            <w:r w:rsidRPr="002E1127">
              <w:t>45.7</w:t>
            </w:r>
          </w:p>
        </w:tc>
        <w:tc>
          <w:tcPr>
            <w:tcW w:w="524" w:type="pct"/>
            <w:tcBorders>
              <w:top w:val="nil"/>
              <w:bottom w:val="single" w:sz="12" w:space="0" w:color="auto"/>
            </w:tcBorders>
            <w:noWrap/>
            <w:vAlign w:val="bottom"/>
          </w:tcPr>
          <w:p w14:paraId="6D94A854" w14:textId="77777777" w:rsidR="004D3BA7" w:rsidRPr="00D5240F" w:rsidRDefault="004D3BA7" w:rsidP="00333453">
            <w:pPr>
              <w:pStyle w:val="TableText"/>
            </w:pPr>
            <w:r w:rsidRPr="002E1127">
              <w:t>46.2</w:t>
            </w:r>
          </w:p>
        </w:tc>
        <w:tc>
          <w:tcPr>
            <w:tcW w:w="523" w:type="pct"/>
            <w:tcBorders>
              <w:top w:val="nil"/>
              <w:bottom w:val="single" w:sz="12" w:space="0" w:color="auto"/>
            </w:tcBorders>
            <w:vAlign w:val="bottom"/>
          </w:tcPr>
          <w:p w14:paraId="7B0A8C0F" w14:textId="77777777" w:rsidR="004D3BA7" w:rsidRPr="00D5240F" w:rsidRDefault="004D3BA7" w:rsidP="00333453">
            <w:pPr>
              <w:pStyle w:val="TableText"/>
            </w:pPr>
            <w:r w:rsidRPr="002E1127">
              <w:t>8.1</w:t>
            </w:r>
          </w:p>
        </w:tc>
      </w:tr>
    </w:tbl>
    <w:p w14:paraId="0929C463" w14:textId="77777777" w:rsidR="004D3BA7" w:rsidRPr="004E7861" w:rsidRDefault="004D3BA7" w:rsidP="004D3BA7">
      <w:pPr>
        <w:pStyle w:val="Caption"/>
        <w:keepLines/>
        <w:pageBreakBefore/>
      </w:pPr>
      <w:bookmarkStart w:id="915" w:name="_Ref36132233"/>
      <w:bookmarkStart w:id="916" w:name="_Toc43295074"/>
      <w:bookmarkStart w:id="917" w:name="_Toc221178113"/>
      <w:r w:rsidRPr="004E7861">
        <w:lastRenderedPageBreak/>
        <w:t>Table 7.D.</w:t>
      </w:r>
      <w:r>
        <w:fldChar w:fldCharType="begin"/>
      </w:r>
      <w:r>
        <w:instrText>SEQ Table_7.D. \* ARABIC</w:instrText>
      </w:r>
      <w:r>
        <w:fldChar w:fldCharType="separate"/>
      </w:r>
      <w:r>
        <w:rPr>
          <w:noProof/>
        </w:rPr>
        <w:t>14</w:t>
      </w:r>
      <w:r>
        <w:fldChar w:fldCharType="end"/>
      </w:r>
      <w:bookmarkEnd w:id="915"/>
      <w:r w:rsidRPr="004E7861">
        <w:t xml:space="preserve">  Percent of Students in Each Achievement Level by Demographic Variables for</w:t>
      </w:r>
      <w:r>
        <w:t> </w:t>
      </w:r>
      <w:r w:rsidRPr="004E7861">
        <w:t>Grade Eight</w:t>
      </w:r>
      <w:r>
        <w:t>—</w:t>
      </w:r>
      <w:r w:rsidRPr="004E7861">
        <w:t>Earth and Space Sciences Domain</w:t>
      </w:r>
      <w:bookmarkEnd w:id="916"/>
      <w:bookmarkEnd w:id="917"/>
    </w:p>
    <w:tbl>
      <w:tblPr>
        <w:tblStyle w:val="TRs"/>
        <w:tblW w:w="4774" w:type="pct"/>
        <w:tblLayout w:type="fixed"/>
        <w:tblLook w:val="04A0" w:firstRow="1" w:lastRow="0" w:firstColumn="1" w:lastColumn="0" w:noHBand="0" w:noVBand="1"/>
        <w:tblDescription w:val="Percent of Students in Each Achievement Level by Demographic Variables for Grade Eight—Earth and Space Sciences Domain"/>
      </w:tblPr>
      <w:tblGrid>
        <w:gridCol w:w="7220"/>
        <w:gridCol w:w="1644"/>
        <w:gridCol w:w="1354"/>
        <w:gridCol w:w="1354"/>
        <w:gridCol w:w="1352"/>
      </w:tblGrid>
      <w:tr w:rsidR="004D3BA7" w:rsidRPr="00BD66A6" w14:paraId="1A746C7D"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225FC65C" w14:textId="77777777" w:rsidR="004D3BA7" w:rsidRPr="00BB5B35" w:rsidRDefault="004D3BA7" w:rsidP="00333453">
            <w:pPr>
              <w:pStyle w:val="TableHead"/>
              <w:keepNext/>
              <w:keepLines/>
            </w:pPr>
            <w:r w:rsidRPr="00BB5B35">
              <w:t>Group</w:t>
            </w:r>
          </w:p>
        </w:tc>
        <w:tc>
          <w:tcPr>
            <w:tcW w:w="636" w:type="pct"/>
          </w:tcPr>
          <w:p w14:paraId="4F497A55" w14:textId="77777777" w:rsidR="004D3BA7" w:rsidRPr="00BB5B35" w:rsidRDefault="004D3BA7" w:rsidP="00333453">
            <w:pPr>
              <w:pStyle w:val="TableHead"/>
              <w:keepNext/>
              <w:keepLines/>
            </w:pPr>
            <w:r>
              <w:t>Number Tested</w:t>
            </w:r>
          </w:p>
        </w:tc>
        <w:tc>
          <w:tcPr>
            <w:tcW w:w="524" w:type="pct"/>
            <w:noWrap/>
            <w:hideMark/>
          </w:tcPr>
          <w:p w14:paraId="50E6F096" w14:textId="77777777" w:rsidR="004D3BA7" w:rsidRPr="00BB5B35" w:rsidRDefault="004D3BA7" w:rsidP="00333453">
            <w:pPr>
              <w:pStyle w:val="TableHead"/>
              <w:keepNext/>
              <w:keepLines/>
            </w:pPr>
            <w:r>
              <w:t>Below Standard</w:t>
            </w:r>
          </w:p>
        </w:tc>
        <w:tc>
          <w:tcPr>
            <w:tcW w:w="524" w:type="pct"/>
            <w:noWrap/>
            <w:hideMark/>
          </w:tcPr>
          <w:p w14:paraId="46A87EF0" w14:textId="77777777" w:rsidR="004D3BA7" w:rsidRPr="00BB5B35" w:rsidRDefault="004D3BA7" w:rsidP="00333453">
            <w:pPr>
              <w:pStyle w:val="TableHead"/>
              <w:keepNext/>
              <w:keepLines/>
            </w:pPr>
            <w:r>
              <w:t>Near Standard</w:t>
            </w:r>
          </w:p>
        </w:tc>
        <w:tc>
          <w:tcPr>
            <w:tcW w:w="523" w:type="pct"/>
          </w:tcPr>
          <w:p w14:paraId="491A8BDD" w14:textId="77777777" w:rsidR="004D3BA7" w:rsidRPr="00BB5B35" w:rsidRDefault="004D3BA7" w:rsidP="00333453">
            <w:pPr>
              <w:pStyle w:val="TableHead"/>
              <w:keepNext/>
              <w:keepLines/>
            </w:pPr>
            <w:r>
              <w:t>Above Standard</w:t>
            </w:r>
          </w:p>
        </w:tc>
      </w:tr>
      <w:tr w:rsidR="004D3BA7" w:rsidRPr="00BD66A6" w14:paraId="71ACCE87" w14:textId="77777777" w:rsidTr="00333453">
        <w:trPr>
          <w:trHeight w:val="315"/>
        </w:trPr>
        <w:tc>
          <w:tcPr>
            <w:tcW w:w="2793" w:type="pct"/>
            <w:tcBorders>
              <w:top w:val="single" w:sz="4" w:space="0" w:color="auto"/>
              <w:bottom w:val="single" w:sz="4" w:space="0" w:color="auto"/>
            </w:tcBorders>
            <w:noWrap/>
            <w:vAlign w:val="center"/>
            <w:hideMark/>
          </w:tcPr>
          <w:p w14:paraId="7F72AAA8"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6D09F886" w14:textId="77777777" w:rsidR="004D3BA7" w:rsidRPr="00BB5B35" w:rsidRDefault="004D3BA7" w:rsidP="00333453">
            <w:pPr>
              <w:pStyle w:val="TableText"/>
              <w:keepNext/>
              <w:keepLines/>
            </w:pPr>
            <w:r>
              <w:t>461,231</w:t>
            </w:r>
          </w:p>
        </w:tc>
        <w:tc>
          <w:tcPr>
            <w:tcW w:w="524" w:type="pct"/>
            <w:tcBorders>
              <w:top w:val="single" w:sz="4" w:space="0" w:color="auto"/>
              <w:bottom w:val="single" w:sz="4" w:space="0" w:color="auto"/>
            </w:tcBorders>
            <w:noWrap/>
            <w:vAlign w:val="bottom"/>
          </w:tcPr>
          <w:p w14:paraId="32901282" w14:textId="77777777" w:rsidR="004D3BA7" w:rsidRPr="00BB5B35" w:rsidRDefault="004D3BA7" w:rsidP="00333453">
            <w:pPr>
              <w:pStyle w:val="TableText"/>
              <w:keepNext/>
              <w:keepLines/>
            </w:pPr>
            <w:r>
              <w:t>42.0</w:t>
            </w:r>
          </w:p>
        </w:tc>
        <w:tc>
          <w:tcPr>
            <w:tcW w:w="524" w:type="pct"/>
            <w:tcBorders>
              <w:top w:val="single" w:sz="4" w:space="0" w:color="auto"/>
              <w:bottom w:val="single" w:sz="4" w:space="0" w:color="auto"/>
            </w:tcBorders>
            <w:noWrap/>
            <w:vAlign w:val="bottom"/>
          </w:tcPr>
          <w:p w14:paraId="5C22D95F" w14:textId="77777777" w:rsidR="004D3BA7" w:rsidRPr="00BB5B35" w:rsidRDefault="004D3BA7" w:rsidP="00333453">
            <w:pPr>
              <w:pStyle w:val="TableText"/>
              <w:keepNext/>
              <w:keepLines/>
            </w:pPr>
            <w:r>
              <w:t>42.8</w:t>
            </w:r>
          </w:p>
        </w:tc>
        <w:tc>
          <w:tcPr>
            <w:tcW w:w="523" w:type="pct"/>
            <w:tcBorders>
              <w:top w:val="single" w:sz="4" w:space="0" w:color="auto"/>
              <w:bottom w:val="single" w:sz="4" w:space="0" w:color="auto"/>
            </w:tcBorders>
            <w:vAlign w:val="bottom"/>
          </w:tcPr>
          <w:p w14:paraId="3FF9EAAD" w14:textId="77777777" w:rsidR="004D3BA7" w:rsidRPr="00BB5B35" w:rsidRDefault="004D3BA7" w:rsidP="00333453">
            <w:pPr>
              <w:pStyle w:val="TableText"/>
              <w:keepNext/>
              <w:keepLines/>
            </w:pPr>
            <w:r>
              <w:t>15.2</w:t>
            </w:r>
          </w:p>
        </w:tc>
      </w:tr>
      <w:tr w:rsidR="004D3BA7" w:rsidRPr="00BD66A6" w14:paraId="09110144" w14:textId="77777777" w:rsidTr="00333453">
        <w:trPr>
          <w:trHeight w:val="300"/>
        </w:trPr>
        <w:tc>
          <w:tcPr>
            <w:tcW w:w="2793" w:type="pct"/>
            <w:tcBorders>
              <w:top w:val="single" w:sz="4" w:space="0" w:color="auto"/>
              <w:bottom w:val="nil"/>
            </w:tcBorders>
            <w:noWrap/>
            <w:vAlign w:val="center"/>
            <w:hideMark/>
          </w:tcPr>
          <w:p w14:paraId="0D7C0F86"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6B6C5288" w14:textId="77777777" w:rsidR="004D3BA7" w:rsidRPr="00BB5B35" w:rsidRDefault="004D3BA7" w:rsidP="00333453">
            <w:pPr>
              <w:pStyle w:val="TableText"/>
              <w:keepNext/>
              <w:keepLines/>
            </w:pPr>
            <w:r w:rsidRPr="00637D5E">
              <w:t>235,142</w:t>
            </w:r>
          </w:p>
        </w:tc>
        <w:tc>
          <w:tcPr>
            <w:tcW w:w="524" w:type="pct"/>
            <w:tcBorders>
              <w:top w:val="single" w:sz="4" w:space="0" w:color="auto"/>
              <w:bottom w:val="nil"/>
            </w:tcBorders>
            <w:noWrap/>
            <w:vAlign w:val="bottom"/>
          </w:tcPr>
          <w:p w14:paraId="35A716DB" w14:textId="77777777" w:rsidR="004D3BA7" w:rsidRPr="00BB5B35" w:rsidRDefault="004D3BA7" w:rsidP="00333453">
            <w:pPr>
              <w:pStyle w:val="TableText"/>
              <w:keepNext/>
              <w:keepLines/>
            </w:pPr>
            <w:r w:rsidRPr="006D6E13">
              <w:t>43.5</w:t>
            </w:r>
          </w:p>
        </w:tc>
        <w:tc>
          <w:tcPr>
            <w:tcW w:w="524" w:type="pct"/>
            <w:tcBorders>
              <w:top w:val="single" w:sz="4" w:space="0" w:color="auto"/>
              <w:bottom w:val="nil"/>
            </w:tcBorders>
            <w:noWrap/>
            <w:vAlign w:val="bottom"/>
          </w:tcPr>
          <w:p w14:paraId="66249551" w14:textId="77777777" w:rsidR="004D3BA7" w:rsidRPr="00BB5B35" w:rsidRDefault="004D3BA7" w:rsidP="00333453">
            <w:pPr>
              <w:pStyle w:val="TableText"/>
              <w:keepNext/>
              <w:keepLines/>
            </w:pPr>
            <w:r w:rsidRPr="006D6E13">
              <w:t>40.5</w:t>
            </w:r>
          </w:p>
        </w:tc>
        <w:tc>
          <w:tcPr>
            <w:tcW w:w="523" w:type="pct"/>
            <w:tcBorders>
              <w:top w:val="single" w:sz="4" w:space="0" w:color="auto"/>
              <w:bottom w:val="nil"/>
            </w:tcBorders>
            <w:vAlign w:val="bottom"/>
          </w:tcPr>
          <w:p w14:paraId="24812263" w14:textId="77777777" w:rsidR="004D3BA7" w:rsidRPr="00BB5B35" w:rsidRDefault="004D3BA7" w:rsidP="00333453">
            <w:pPr>
              <w:pStyle w:val="TableText"/>
              <w:keepNext/>
              <w:keepLines/>
            </w:pPr>
            <w:r w:rsidRPr="006D6E13">
              <w:t>16.0</w:t>
            </w:r>
          </w:p>
        </w:tc>
      </w:tr>
      <w:tr w:rsidR="004D3BA7" w:rsidRPr="00BD66A6" w14:paraId="5A891BF5" w14:textId="77777777" w:rsidTr="00333453">
        <w:trPr>
          <w:trHeight w:val="315"/>
        </w:trPr>
        <w:tc>
          <w:tcPr>
            <w:tcW w:w="2793" w:type="pct"/>
            <w:tcBorders>
              <w:top w:val="nil"/>
              <w:bottom w:val="single" w:sz="4" w:space="0" w:color="auto"/>
            </w:tcBorders>
            <w:noWrap/>
            <w:vAlign w:val="center"/>
            <w:hideMark/>
          </w:tcPr>
          <w:p w14:paraId="6C6A4440"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43C92E15" w14:textId="77777777" w:rsidR="004D3BA7" w:rsidRPr="00BB5B35" w:rsidRDefault="004D3BA7" w:rsidP="00333453">
            <w:pPr>
              <w:pStyle w:val="TableText"/>
              <w:keepNext/>
              <w:keepLines/>
            </w:pPr>
            <w:r w:rsidRPr="00637D5E">
              <w:t>226,089</w:t>
            </w:r>
          </w:p>
        </w:tc>
        <w:tc>
          <w:tcPr>
            <w:tcW w:w="524" w:type="pct"/>
            <w:tcBorders>
              <w:top w:val="nil"/>
              <w:bottom w:val="single" w:sz="4" w:space="0" w:color="auto"/>
            </w:tcBorders>
            <w:noWrap/>
            <w:vAlign w:val="bottom"/>
          </w:tcPr>
          <w:p w14:paraId="17F9A596" w14:textId="77777777" w:rsidR="004D3BA7" w:rsidRPr="00BB5B35" w:rsidRDefault="004D3BA7" w:rsidP="00333453">
            <w:pPr>
              <w:pStyle w:val="TableText"/>
              <w:keepNext/>
              <w:keepLines/>
            </w:pPr>
            <w:r w:rsidRPr="006D6E13">
              <w:t>40.6</w:t>
            </w:r>
          </w:p>
        </w:tc>
        <w:tc>
          <w:tcPr>
            <w:tcW w:w="524" w:type="pct"/>
            <w:tcBorders>
              <w:top w:val="nil"/>
              <w:bottom w:val="single" w:sz="4" w:space="0" w:color="auto"/>
            </w:tcBorders>
            <w:noWrap/>
            <w:vAlign w:val="bottom"/>
          </w:tcPr>
          <w:p w14:paraId="5F5229AE" w14:textId="77777777" w:rsidR="004D3BA7" w:rsidRPr="00BB5B35" w:rsidRDefault="004D3BA7" w:rsidP="00333453">
            <w:pPr>
              <w:pStyle w:val="TableText"/>
              <w:keepNext/>
              <w:keepLines/>
            </w:pPr>
            <w:r w:rsidRPr="006D6E13">
              <w:t>45.1</w:t>
            </w:r>
          </w:p>
        </w:tc>
        <w:tc>
          <w:tcPr>
            <w:tcW w:w="523" w:type="pct"/>
            <w:tcBorders>
              <w:top w:val="nil"/>
              <w:bottom w:val="single" w:sz="4" w:space="0" w:color="auto"/>
            </w:tcBorders>
            <w:vAlign w:val="bottom"/>
          </w:tcPr>
          <w:p w14:paraId="6E15EF45" w14:textId="77777777" w:rsidR="004D3BA7" w:rsidRPr="00BB5B35" w:rsidRDefault="004D3BA7" w:rsidP="00333453">
            <w:pPr>
              <w:pStyle w:val="TableText"/>
              <w:keepNext/>
              <w:keepLines/>
            </w:pPr>
            <w:r w:rsidRPr="006D6E13">
              <w:t>14.3</w:t>
            </w:r>
          </w:p>
        </w:tc>
      </w:tr>
      <w:tr w:rsidR="004D3BA7" w:rsidRPr="00BD66A6" w14:paraId="12EDDB7C" w14:textId="77777777" w:rsidTr="00333453">
        <w:trPr>
          <w:trHeight w:val="300"/>
        </w:trPr>
        <w:tc>
          <w:tcPr>
            <w:tcW w:w="2793" w:type="pct"/>
            <w:tcBorders>
              <w:top w:val="single" w:sz="4" w:space="0" w:color="auto"/>
              <w:bottom w:val="nil"/>
            </w:tcBorders>
            <w:noWrap/>
            <w:vAlign w:val="center"/>
            <w:hideMark/>
          </w:tcPr>
          <w:p w14:paraId="59026370"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4BADACEF" w14:textId="77777777" w:rsidR="004D3BA7" w:rsidRPr="00BB5B35" w:rsidRDefault="004D3BA7" w:rsidP="00333453">
            <w:pPr>
              <w:pStyle w:val="TableText"/>
              <w:keepNext/>
              <w:keepLines/>
            </w:pPr>
            <w:r w:rsidRPr="00637D5E">
              <w:t>56,429</w:t>
            </w:r>
          </w:p>
        </w:tc>
        <w:tc>
          <w:tcPr>
            <w:tcW w:w="524" w:type="pct"/>
            <w:tcBorders>
              <w:top w:val="single" w:sz="4" w:space="0" w:color="auto"/>
              <w:bottom w:val="nil"/>
            </w:tcBorders>
            <w:noWrap/>
            <w:vAlign w:val="bottom"/>
          </w:tcPr>
          <w:p w14:paraId="60D02038" w14:textId="77777777" w:rsidR="004D3BA7" w:rsidRPr="00BB5B35" w:rsidRDefault="004D3BA7" w:rsidP="00333453">
            <w:pPr>
              <w:pStyle w:val="TableText"/>
              <w:keepNext/>
              <w:keepLines/>
            </w:pPr>
            <w:r w:rsidRPr="006D6E13">
              <w:t>80.5</w:t>
            </w:r>
          </w:p>
        </w:tc>
        <w:tc>
          <w:tcPr>
            <w:tcW w:w="524" w:type="pct"/>
            <w:tcBorders>
              <w:top w:val="single" w:sz="4" w:space="0" w:color="auto"/>
              <w:bottom w:val="nil"/>
            </w:tcBorders>
            <w:noWrap/>
            <w:vAlign w:val="bottom"/>
          </w:tcPr>
          <w:p w14:paraId="2B70E48E" w14:textId="77777777" w:rsidR="004D3BA7" w:rsidRPr="00BB5B35" w:rsidRDefault="004D3BA7" w:rsidP="00333453">
            <w:pPr>
              <w:pStyle w:val="TableText"/>
              <w:keepNext/>
              <w:keepLines/>
            </w:pPr>
            <w:r w:rsidRPr="006D6E13">
              <w:t>18.4</w:t>
            </w:r>
          </w:p>
        </w:tc>
        <w:tc>
          <w:tcPr>
            <w:tcW w:w="523" w:type="pct"/>
            <w:tcBorders>
              <w:top w:val="single" w:sz="4" w:space="0" w:color="auto"/>
              <w:bottom w:val="nil"/>
            </w:tcBorders>
            <w:vAlign w:val="bottom"/>
          </w:tcPr>
          <w:p w14:paraId="24FCD7C1" w14:textId="77777777" w:rsidR="004D3BA7" w:rsidRPr="00BB5B35" w:rsidRDefault="004D3BA7" w:rsidP="00333453">
            <w:pPr>
              <w:pStyle w:val="TableText"/>
              <w:keepNext/>
              <w:keepLines/>
            </w:pPr>
            <w:r w:rsidRPr="006D6E13">
              <w:t>1.1</w:t>
            </w:r>
          </w:p>
        </w:tc>
      </w:tr>
      <w:tr w:rsidR="004D3BA7" w:rsidRPr="00BD66A6" w14:paraId="6FF6BE8F" w14:textId="77777777" w:rsidTr="00333453">
        <w:trPr>
          <w:trHeight w:val="300"/>
        </w:trPr>
        <w:tc>
          <w:tcPr>
            <w:tcW w:w="2793" w:type="pct"/>
            <w:tcBorders>
              <w:top w:val="nil"/>
            </w:tcBorders>
            <w:noWrap/>
            <w:vAlign w:val="center"/>
            <w:hideMark/>
          </w:tcPr>
          <w:p w14:paraId="4A09EBC1"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79A61E6E" w14:textId="77777777" w:rsidR="004D3BA7" w:rsidRPr="00BB5B35" w:rsidRDefault="004D3BA7" w:rsidP="00333453">
            <w:pPr>
              <w:pStyle w:val="TableText"/>
              <w:keepNext/>
              <w:keepLines/>
            </w:pPr>
            <w:r w:rsidRPr="00637D5E">
              <w:t>252,090</w:t>
            </w:r>
          </w:p>
        </w:tc>
        <w:tc>
          <w:tcPr>
            <w:tcW w:w="524" w:type="pct"/>
            <w:tcBorders>
              <w:top w:val="nil"/>
            </w:tcBorders>
            <w:noWrap/>
            <w:vAlign w:val="bottom"/>
          </w:tcPr>
          <w:p w14:paraId="74EA6190" w14:textId="77777777" w:rsidR="004D3BA7" w:rsidRPr="00BB5B35" w:rsidRDefault="004D3BA7" w:rsidP="00333453">
            <w:pPr>
              <w:pStyle w:val="TableText"/>
              <w:keepNext/>
              <w:keepLines/>
            </w:pPr>
            <w:r w:rsidRPr="006D6E13">
              <w:t>37.3</w:t>
            </w:r>
          </w:p>
        </w:tc>
        <w:tc>
          <w:tcPr>
            <w:tcW w:w="524" w:type="pct"/>
            <w:tcBorders>
              <w:top w:val="nil"/>
            </w:tcBorders>
            <w:noWrap/>
            <w:vAlign w:val="bottom"/>
          </w:tcPr>
          <w:p w14:paraId="5EADB80A" w14:textId="77777777" w:rsidR="004D3BA7" w:rsidRPr="00BB5B35" w:rsidRDefault="004D3BA7" w:rsidP="00333453">
            <w:pPr>
              <w:pStyle w:val="TableText"/>
              <w:keepNext/>
              <w:keepLines/>
            </w:pPr>
            <w:r w:rsidRPr="006D6E13">
              <w:t>45.1</w:t>
            </w:r>
          </w:p>
        </w:tc>
        <w:tc>
          <w:tcPr>
            <w:tcW w:w="523" w:type="pct"/>
            <w:tcBorders>
              <w:top w:val="nil"/>
            </w:tcBorders>
            <w:vAlign w:val="bottom"/>
          </w:tcPr>
          <w:p w14:paraId="497A32AC" w14:textId="77777777" w:rsidR="004D3BA7" w:rsidRPr="00BB5B35" w:rsidRDefault="004D3BA7" w:rsidP="00333453">
            <w:pPr>
              <w:pStyle w:val="TableText"/>
              <w:keepNext/>
              <w:keepLines/>
            </w:pPr>
            <w:r w:rsidRPr="006D6E13">
              <w:t>17.6</w:t>
            </w:r>
          </w:p>
        </w:tc>
      </w:tr>
      <w:tr w:rsidR="004D3BA7" w:rsidRPr="00BD66A6" w14:paraId="6B59196A" w14:textId="77777777" w:rsidTr="00333453">
        <w:trPr>
          <w:trHeight w:val="300"/>
        </w:trPr>
        <w:tc>
          <w:tcPr>
            <w:tcW w:w="2793" w:type="pct"/>
            <w:noWrap/>
            <w:vAlign w:val="center"/>
            <w:hideMark/>
          </w:tcPr>
          <w:p w14:paraId="67F95820"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63B6BE48" w14:textId="77777777" w:rsidR="004D3BA7" w:rsidRPr="00BB5B35" w:rsidRDefault="004D3BA7" w:rsidP="00333453">
            <w:pPr>
              <w:pStyle w:val="TableText"/>
              <w:keepNext/>
              <w:keepLines/>
            </w:pPr>
            <w:r w:rsidRPr="00637D5E">
              <w:t>132,398</w:t>
            </w:r>
          </w:p>
        </w:tc>
        <w:tc>
          <w:tcPr>
            <w:tcW w:w="524" w:type="pct"/>
            <w:noWrap/>
            <w:vAlign w:val="bottom"/>
          </w:tcPr>
          <w:p w14:paraId="74AEB741" w14:textId="77777777" w:rsidR="004D3BA7" w:rsidRPr="00BB5B35" w:rsidRDefault="004D3BA7" w:rsidP="00333453">
            <w:pPr>
              <w:pStyle w:val="TableText"/>
              <w:keepNext/>
              <w:keepLines/>
            </w:pPr>
            <w:r w:rsidRPr="006D6E13">
              <w:t>37.9</w:t>
            </w:r>
          </w:p>
        </w:tc>
        <w:tc>
          <w:tcPr>
            <w:tcW w:w="524" w:type="pct"/>
            <w:noWrap/>
            <w:vAlign w:val="bottom"/>
          </w:tcPr>
          <w:p w14:paraId="6DB9366A" w14:textId="77777777" w:rsidR="004D3BA7" w:rsidRPr="00BB5B35" w:rsidRDefault="004D3BA7" w:rsidP="00333453">
            <w:pPr>
              <w:pStyle w:val="TableText"/>
              <w:keepNext/>
              <w:keepLines/>
            </w:pPr>
            <w:r w:rsidRPr="006D6E13">
              <w:t>48.0</w:t>
            </w:r>
          </w:p>
        </w:tc>
        <w:tc>
          <w:tcPr>
            <w:tcW w:w="523" w:type="pct"/>
            <w:vAlign w:val="bottom"/>
          </w:tcPr>
          <w:p w14:paraId="75697FCF" w14:textId="77777777" w:rsidR="004D3BA7" w:rsidRPr="00BB5B35" w:rsidRDefault="004D3BA7" w:rsidP="00333453">
            <w:pPr>
              <w:pStyle w:val="TableText"/>
              <w:keepNext/>
              <w:keepLines/>
            </w:pPr>
            <w:r w:rsidRPr="006D6E13">
              <w:t>14.1</w:t>
            </w:r>
          </w:p>
        </w:tc>
      </w:tr>
      <w:tr w:rsidR="004D3BA7" w:rsidRPr="00BD66A6" w14:paraId="2D3C7979" w14:textId="77777777" w:rsidTr="00333453">
        <w:trPr>
          <w:trHeight w:val="300"/>
        </w:trPr>
        <w:tc>
          <w:tcPr>
            <w:tcW w:w="2793" w:type="pct"/>
            <w:noWrap/>
            <w:vAlign w:val="center"/>
            <w:hideMark/>
          </w:tcPr>
          <w:p w14:paraId="5430E307"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7282768E" w14:textId="77777777" w:rsidR="004D3BA7" w:rsidRPr="00BB5B35" w:rsidRDefault="004D3BA7" w:rsidP="00333453">
            <w:pPr>
              <w:pStyle w:val="TableText"/>
            </w:pPr>
            <w:r w:rsidRPr="00637D5E">
              <w:t>19,969</w:t>
            </w:r>
          </w:p>
        </w:tc>
        <w:tc>
          <w:tcPr>
            <w:tcW w:w="524" w:type="pct"/>
            <w:noWrap/>
            <w:vAlign w:val="bottom"/>
          </w:tcPr>
          <w:p w14:paraId="120B1ED3" w14:textId="77777777" w:rsidR="004D3BA7" w:rsidRPr="00BB5B35" w:rsidRDefault="004D3BA7" w:rsidP="00333453">
            <w:pPr>
              <w:pStyle w:val="TableText"/>
            </w:pPr>
            <w:r w:rsidRPr="006D6E13">
              <w:t>20.3</w:t>
            </w:r>
          </w:p>
        </w:tc>
        <w:tc>
          <w:tcPr>
            <w:tcW w:w="524" w:type="pct"/>
            <w:noWrap/>
            <w:vAlign w:val="bottom"/>
          </w:tcPr>
          <w:p w14:paraId="4FAA343B" w14:textId="77777777" w:rsidR="004D3BA7" w:rsidRPr="00BB5B35" w:rsidRDefault="004D3BA7" w:rsidP="00333453">
            <w:pPr>
              <w:pStyle w:val="TableText"/>
            </w:pPr>
            <w:r w:rsidRPr="006D6E13">
              <w:t>48.8</w:t>
            </w:r>
          </w:p>
        </w:tc>
        <w:tc>
          <w:tcPr>
            <w:tcW w:w="523" w:type="pct"/>
            <w:vAlign w:val="bottom"/>
          </w:tcPr>
          <w:p w14:paraId="4FA2A262" w14:textId="77777777" w:rsidR="004D3BA7" w:rsidRPr="00BB5B35" w:rsidRDefault="004D3BA7" w:rsidP="00333453">
            <w:pPr>
              <w:pStyle w:val="TableText"/>
            </w:pPr>
            <w:r w:rsidRPr="006D6E13">
              <w:t>30.9</w:t>
            </w:r>
          </w:p>
        </w:tc>
      </w:tr>
      <w:tr w:rsidR="004D3BA7" w:rsidRPr="00BD66A6" w14:paraId="139DEF59" w14:textId="77777777" w:rsidTr="00333453">
        <w:trPr>
          <w:trHeight w:val="300"/>
        </w:trPr>
        <w:tc>
          <w:tcPr>
            <w:tcW w:w="2793" w:type="pct"/>
            <w:noWrap/>
            <w:vAlign w:val="center"/>
            <w:hideMark/>
          </w:tcPr>
          <w:p w14:paraId="040CD1B4"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7AD5A973" w14:textId="77777777" w:rsidR="004D3BA7" w:rsidRPr="00BB5B35" w:rsidRDefault="004D3BA7" w:rsidP="00333453">
            <w:pPr>
              <w:pStyle w:val="TableText"/>
            </w:pPr>
            <w:r w:rsidRPr="00637D5E">
              <w:t>182</w:t>
            </w:r>
          </w:p>
        </w:tc>
        <w:tc>
          <w:tcPr>
            <w:tcW w:w="524" w:type="pct"/>
            <w:noWrap/>
            <w:vAlign w:val="bottom"/>
          </w:tcPr>
          <w:p w14:paraId="71D2906B" w14:textId="77777777" w:rsidR="004D3BA7" w:rsidRPr="00BB5B35" w:rsidRDefault="004D3BA7" w:rsidP="00333453">
            <w:pPr>
              <w:pStyle w:val="TableText"/>
            </w:pPr>
            <w:r w:rsidRPr="006D6E13">
              <w:t>72.0</w:t>
            </w:r>
          </w:p>
        </w:tc>
        <w:tc>
          <w:tcPr>
            <w:tcW w:w="524" w:type="pct"/>
            <w:noWrap/>
            <w:vAlign w:val="bottom"/>
          </w:tcPr>
          <w:p w14:paraId="35FB4B96" w14:textId="77777777" w:rsidR="004D3BA7" w:rsidRPr="00BB5B35" w:rsidRDefault="004D3BA7" w:rsidP="00333453">
            <w:pPr>
              <w:pStyle w:val="TableText"/>
            </w:pPr>
            <w:r w:rsidRPr="006D6E13">
              <w:t>24.7</w:t>
            </w:r>
          </w:p>
        </w:tc>
        <w:tc>
          <w:tcPr>
            <w:tcW w:w="523" w:type="pct"/>
            <w:vAlign w:val="bottom"/>
          </w:tcPr>
          <w:p w14:paraId="048F96EF" w14:textId="77777777" w:rsidR="004D3BA7" w:rsidRPr="00BB5B35" w:rsidRDefault="004D3BA7" w:rsidP="00333453">
            <w:pPr>
              <w:pStyle w:val="TableText"/>
            </w:pPr>
            <w:r w:rsidRPr="006D6E13">
              <w:t>3.3</w:t>
            </w:r>
          </w:p>
        </w:tc>
      </w:tr>
      <w:tr w:rsidR="004D3BA7" w:rsidRPr="00BD66A6" w14:paraId="629EEAB0" w14:textId="77777777" w:rsidTr="00333453">
        <w:trPr>
          <w:trHeight w:val="300"/>
        </w:trPr>
        <w:tc>
          <w:tcPr>
            <w:tcW w:w="2793" w:type="pct"/>
            <w:noWrap/>
            <w:vAlign w:val="center"/>
          </w:tcPr>
          <w:p w14:paraId="2CF3D65E" w14:textId="77777777" w:rsidR="004D3BA7" w:rsidRPr="00BB5B35" w:rsidRDefault="004D3BA7" w:rsidP="00333453">
            <w:pPr>
              <w:pStyle w:val="TableText"/>
            </w:pPr>
            <w:r w:rsidRPr="006A7665">
              <w:t>English proficiency unknown</w:t>
            </w:r>
          </w:p>
        </w:tc>
        <w:tc>
          <w:tcPr>
            <w:tcW w:w="636" w:type="pct"/>
            <w:vAlign w:val="bottom"/>
          </w:tcPr>
          <w:p w14:paraId="21738DFF" w14:textId="77777777" w:rsidR="004D3BA7" w:rsidRPr="00637D5E" w:rsidRDefault="004D3BA7" w:rsidP="00333453">
            <w:pPr>
              <w:pStyle w:val="TableText"/>
            </w:pPr>
            <w:r>
              <w:t>163</w:t>
            </w:r>
          </w:p>
        </w:tc>
        <w:tc>
          <w:tcPr>
            <w:tcW w:w="524" w:type="pct"/>
            <w:noWrap/>
            <w:vAlign w:val="bottom"/>
          </w:tcPr>
          <w:p w14:paraId="691B2BCD" w14:textId="77777777" w:rsidR="004D3BA7" w:rsidRPr="006D6E13" w:rsidRDefault="004D3BA7" w:rsidP="00333453">
            <w:pPr>
              <w:pStyle w:val="TableText"/>
            </w:pPr>
            <w:r w:rsidRPr="00AF7377">
              <w:t>48.5</w:t>
            </w:r>
          </w:p>
        </w:tc>
        <w:tc>
          <w:tcPr>
            <w:tcW w:w="524" w:type="pct"/>
            <w:noWrap/>
            <w:vAlign w:val="bottom"/>
          </w:tcPr>
          <w:p w14:paraId="526C5234" w14:textId="77777777" w:rsidR="004D3BA7" w:rsidRPr="006D6E13" w:rsidRDefault="004D3BA7" w:rsidP="00333453">
            <w:pPr>
              <w:pStyle w:val="TableText"/>
            </w:pPr>
            <w:r w:rsidRPr="00AF7377">
              <w:t>40.5</w:t>
            </w:r>
          </w:p>
        </w:tc>
        <w:tc>
          <w:tcPr>
            <w:tcW w:w="523" w:type="pct"/>
            <w:vAlign w:val="bottom"/>
          </w:tcPr>
          <w:p w14:paraId="209A82F6" w14:textId="77777777" w:rsidR="004D3BA7" w:rsidRPr="006D6E13" w:rsidRDefault="004D3BA7" w:rsidP="00333453">
            <w:pPr>
              <w:pStyle w:val="TableText"/>
            </w:pPr>
            <w:r w:rsidRPr="00AF7377">
              <w:t>11.0</w:t>
            </w:r>
          </w:p>
        </w:tc>
      </w:tr>
      <w:tr w:rsidR="004D3BA7" w:rsidRPr="00BD66A6" w14:paraId="29CF58FC" w14:textId="77777777" w:rsidTr="00333453">
        <w:trPr>
          <w:trHeight w:val="300"/>
        </w:trPr>
        <w:tc>
          <w:tcPr>
            <w:tcW w:w="2793" w:type="pct"/>
            <w:tcBorders>
              <w:top w:val="single" w:sz="4" w:space="0" w:color="auto"/>
              <w:bottom w:val="nil"/>
            </w:tcBorders>
            <w:noWrap/>
            <w:vAlign w:val="center"/>
            <w:hideMark/>
          </w:tcPr>
          <w:p w14:paraId="059E3B2E"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22511400" w14:textId="77777777" w:rsidR="004D3BA7" w:rsidRPr="00BB5B35" w:rsidRDefault="004D3BA7" w:rsidP="00333453">
            <w:pPr>
              <w:pStyle w:val="TableText"/>
            </w:pPr>
            <w:r w:rsidRPr="00637D5E">
              <w:t>278,361</w:t>
            </w:r>
          </w:p>
        </w:tc>
        <w:tc>
          <w:tcPr>
            <w:tcW w:w="524" w:type="pct"/>
            <w:tcBorders>
              <w:top w:val="single" w:sz="4" w:space="0" w:color="auto"/>
              <w:bottom w:val="nil"/>
            </w:tcBorders>
            <w:noWrap/>
            <w:vAlign w:val="bottom"/>
          </w:tcPr>
          <w:p w14:paraId="1B7917FF" w14:textId="77777777" w:rsidR="004D3BA7" w:rsidRPr="00BB5B35" w:rsidRDefault="004D3BA7" w:rsidP="00333453">
            <w:pPr>
              <w:pStyle w:val="TableText"/>
            </w:pPr>
            <w:r w:rsidRPr="006D6E13">
              <w:t>52.4</w:t>
            </w:r>
          </w:p>
        </w:tc>
        <w:tc>
          <w:tcPr>
            <w:tcW w:w="524" w:type="pct"/>
            <w:tcBorders>
              <w:top w:val="single" w:sz="4" w:space="0" w:color="auto"/>
              <w:bottom w:val="nil"/>
            </w:tcBorders>
            <w:noWrap/>
            <w:vAlign w:val="bottom"/>
          </w:tcPr>
          <w:p w14:paraId="0F9A5CDE" w14:textId="77777777" w:rsidR="004D3BA7" w:rsidRPr="00BB5B35" w:rsidRDefault="004D3BA7" w:rsidP="00333453">
            <w:pPr>
              <w:pStyle w:val="TableText"/>
            </w:pPr>
            <w:r w:rsidRPr="006D6E13">
              <w:t>38.8</w:t>
            </w:r>
          </w:p>
        </w:tc>
        <w:tc>
          <w:tcPr>
            <w:tcW w:w="523" w:type="pct"/>
            <w:tcBorders>
              <w:top w:val="single" w:sz="4" w:space="0" w:color="auto"/>
              <w:bottom w:val="nil"/>
            </w:tcBorders>
            <w:vAlign w:val="bottom"/>
          </w:tcPr>
          <w:p w14:paraId="2FE97236" w14:textId="77777777" w:rsidR="004D3BA7" w:rsidRPr="00BB5B35" w:rsidRDefault="004D3BA7" w:rsidP="00333453">
            <w:pPr>
              <w:pStyle w:val="TableText"/>
            </w:pPr>
            <w:r w:rsidRPr="006D6E13">
              <w:t>8.8</w:t>
            </w:r>
          </w:p>
        </w:tc>
      </w:tr>
      <w:tr w:rsidR="004D3BA7" w:rsidRPr="00BD66A6" w14:paraId="1D7E41A7" w14:textId="77777777" w:rsidTr="00333453">
        <w:trPr>
          <w:trHeight w:val="315"/>
        </w:trPr>
        <w:tc>
          <w:tcPr>
            <w:tcW w:w="2793" w:type="pct"/>
            <w:tcBorders>
              <w:top w:val="nil"/>
              <w:bottom w:val="single" w:sz="4" w:space="0" w:color="auto"/>
            </w:tcBorders>
            <w:noWrap/>
            <w:vAlign w:val="center"/>
            <w:hideMark/>
          </w:tcPr>
          <w:p w14:paraId="12958D72"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0E601659" w14:textId="77777777" w:rsidR="004D3BA7" w:rsidRPr="00BB5B35" w:rsidRDefault="004D3BA7" w:rsidP="00333453">
            <w:pPr>
              <w:pStyle w:val="TableText"/>
            </w:pPr>
            <w:r w:rsidRPr="00637D5E">
              <w:t>182,870</w:t>
            </w:r>
          </w:p>
        </w:tc>
        <w:tc>
          <w:tcPr>
            <w:tcW w:w="524" w:type="pct"/>
            <w:tcBorders>
              <w:top w:val="nil"/>
              <w:bottom w:val="single" w:sz="4" w:space="0" w:color="auto"/>
            </w:tcBorders>
            <w:noWrap/>
            <w:vAlign w:val="bottom"/>
          </w:tcPr>
          <w:p w14:paraId="17461632" w14:textId="77777777" w:rsidR="004D3BA7" w:rsidRPr="00BB5B35" w:rsidRDefault="004D3BA7" w:rsidP="00333453">
            <w:pPr>
              <w:pStyle w:val="TableText"/>
            </w:pPr>
            <w:r w:rsidRPr="006D6E13">
              <w:t>26.3</w:t>
            </w:r>
          </w:p>
        </w:tc>
        <w:tc>
          <w:tcPr>
            <w:tcW w:w="524" w:type="pct"/>
            <w:tcBorders>
              <w:top w:val="nil"/>
              <w:bottom w:val="single" w:sz="4" w:space="0" w:color="auto"/>
            </w:tcBorders>
            <w:noWrap/>
            <w:vAlign w:val="bottom"/>
          </w:tcPr>
          <w:p w14:paraId="76CE490A" w14:textId="77777777" w:rsidR="004D3BA7" w:rsidRPr="00BB5B35" w:rsidRDefault="004D3BA7" w:rsidP="00333453">
            <w:pPr>
              <w:pStyle w:val="TableText"/>
            </w:pPr>
            <w:r w:rsidRPr="006D6E13">
              <w:t>48.9</w:t>
            </w:r>
          </w:p>
        </w:tc>
        <w:tc>
          <w:tcPr>
            <w:tcW w:w="523" w:type="pct"/>
            <w:tcBorders>
              <w:top w:val="nil"/>
              <w:bottom w:val="single" w:sz="4" w:space="0" w:color="auto"/>
            </w:tcBorders>
            <w:vAlign w:val="bottom"/>
          </w:tcPr>
          <w:p w14:paraId="62D4EC68" w14:textId="77777777" w:rsidR="004D3BA7" w:rsidRPr="00BB5B35" w:rsidRDefault="004D3BA7" w:rsidP="00333453">
            <w:pPr>
              <w:pStyle w:val="TableText"/>
            </w:pPr>
            <w:r w:rsidRPr="006D6E13">
              <w:t>24.9</w:t>
            </w:r>
          </w:p>
        </w:tc>
      </w:tr>
      <w:tr w:rsidR="004D3BA7" w:rsidRPr="00BD66A6" w14:paraId="2492FBF7" w14:textId="77777777" w:rsidTr="00333453">
        <w:trPr>
          <w:trHeight w:val="300"/>
        </w:trPr>
        <w:tc>
          <w:tcPr>
            <w:tcW w:w="2793" w:type="pct"/>
            <w:tcBorders>
              <w:top w:val="single" w:sz="4" w:space="0" w:color="auto"/>
            </w:tcBorders>
            <w:noWrap/>
            <w:vAlign w:val="center"/>
            <w:hideMark/>
          </w:tcPr>
          <w:p w14:paraId="0FA95E6A"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6F97CB91" w14:textId="77777777" w:rsidR="004D3BA7" w:rsidRPr="00BB5B35" w:rsidRDefault="004D3BA7" w:rsidP="00333453">
            <w:pPr>
              <w:pStyle w:val="TableText"/>
            </w:pPr>
            <w:r w:rsidRPr="00637D5E">
              <w:t>2,373</w:t>
            </w:r>
          </w:p>
        </w:tc>
        <w:tc>
          <w:tcPr>
            <w:tcW w:w="524" w:type="pct"/>
            <w:tcBorders>
              <w:top w:val="single" w:sz="4" w:space="0" w:color="auto"/>
            </w:tcBorders>
            <w:noWrap/>
            <w:vAlign w:val="bottom"/>
          </w:tcPr>
          <w:p w14:paraId="2D696952" w14:textId="77777777" w:rsidR="004D3BA7" w:rsidRPr="00BB5B35" w:rsidRDefault="004D3BA7" w:rsidP="00333453">
            <w:pPr>
              <w:pStyle w:val="TableText"/>
            </w:pPr>
            <w:r w:rsidRPr="006D6E13">
              <w:t>53.1</w:t>
            </w:r>
          </w:p>
        </w:tc>
        <w:tc>
          <w:tcPr>
            <w:tcW w:w="524" w:type="pct"/>
            <w:tcBorders>
              <w:top w:val="single" w:sz="4" w:space="0" w:color="auto"/>
            </w:tcBorders>
            <w:noWrap/>
            <w:vAlign w:val="bottom"/>
          </w:tcPr>
          <w:p w14:paraId="3FFA3B24" w14:textId="77777777" w:rsidR="004D3BA7" w:rsidRPr="00BB5B35" w:rsidRDefault="004D3BA7" w:rsidP="00333453">
            <w:pPr>
              <w:pStyle w:val="TableText"/>
            </w:pPr>
            <w:r w:rsidRPr="006D6E13">
              <w:t>38.2</w:t>
            </w:r>
          </w:p>
        </w:tc>
        <w:tc>
          <w:tcPr>
            <w:tcW w:w="523" w:type="pct"/>
            <w:tcBorders>
              <w:top w:val="single" w:sz="4" w:space="0" w:color="auto"/>
            </w:tcBorders>
            <w:vAlign w:val="bottom"/>
          </w:tcPr>
          <w:p w14:paraId="7DBBB16F" w14:textId="77777777" w:rsidR="004D3BA7" w:rsidRPr="00BB5B35" w:rsidRDefault="004D3BA7" w:rsidP="00333453">
            <w:pPr>
              <w:pStyle w:val="TableText"/>
            </w:pPr>
            <w:r w:rsidRPr="006D6E13">
              <w:t>8.7</w:t>
            </w:r>
          </w:p>
        </w:tc>
      </w:tr>
      <w:tr w:rsidR="004D3BA7" w:rsidRPr="00BD66A6" w14:paraId="3DC7F8FA" w14:textId="77777777" w:rsidTr="00333453">
        <w:trPr>
          <w:trHeight w:val="300"/>
        </w:trPr>
        <w:tc>
          <w:tcPr>
            <w:tcW w:w="2793" w:type="pct"/>
            <w:noWrap/>
            <w:vAlign w:val="center"/>
            <w:hideMark/>
          </w:tcPr>
          <w:p w14:paraId="35D90A53" w14:textId="77777777" w:rsidR="004D3BA7" w:rsidRPr="00BB5B35" w:rsidRDefault="004D3BA7" w:rsidP="00333453">
            <w:pPr>
              <w:pStyle w:val="TableText"/>
            </w:pPr>
            <w:r w:rsidRPr="00BB5B35">
              <w:t>Asian</w:t>
            </w:r>
            <w:r>
              <w:t xml:space="preserve"> (All)</w:t>
            </w:r>
          </w:p>
        </w:tc>
        <w:tc>
          <w:tcPr>
            <w:tcW w:w="636" w:type="pct"/>
            <w:vAlign w:val="bottom"/>
          </w:tcPr>
          <w:p w14:paraId="626DD297" w14:textId="77777777" w:rsidR="004D3BA7" w:rsidRPr="00BB5B35" w:rsidRDefault="004D3BA7" w:rsidP="00333453">
            <w:pPr>
              <w:pStyle w:val="TableText"/>
            </w:pPr>
            <w:r w:rsidRPr="00637D5E">
              <w:t>43,605</w:t>
            </w:r>
          </w:p>
        </w:tc>
        <w:tc>
          <w:tcPr>
            <w:tcW w:w="524" w:type="pct"/>
            <w:noWrap/>
            <w:vAlign w:val="bottom"/>
          </w:tcPr>
          <w:p w14:paraId="2A34CCCA" w14:textId="77777777" w:rsidR="004D3BA7" w:rsidRPr="00BB5B35" w:rsidRDefault="004D3BA7" w:rsidP="00333453">
            <w:pPr>
              <w:pStyle w:val="TableText"/>
            </w:pPr>
            <w:r w:rsidRPr="006D6E13">
              <w:t>18.9</w:t>
            </w:r>
          </w:p>
        </w:tc>
        <w:tc>
          <w:tcPr>
            <w:tcW w:w="524" w:type="pct"/>
            <w:noWrap/>
            <w:vAlign w:val="bottom"/>
          </w:tcPr>
          <w:p w14:paraId="46A1245E" w14:textId="77777777" w:rsidR="004D3BA7" w:rsidRPr="00BB5B35" w:rsidRDefault="004D3BA7" w:rsidP="00333453">
            <w:pPr>
              <w:pStyle w:val="TableText"/>
            </w:pPr>
            <w:r w:rsidRPr="006D6E13">
              <w:t>47.6</w:t>
            </w:r>
          </w:p>
        </w:tc>
        <w:tc>
          <w:tcPr>
            <w:tcW w:w="523" w:type="pct"/>
            <w:vAlign w:val="bottom"/>
          </w:tcPr>
          <w:p w14:paraId="2EFD12D3" w14:textId="77777777" w:rsidR="004D3BA7" w:rsidRPr="00BB5B35" w:rsidRDefault="004D3BA7" w:rsidP="00333453">
            <w:pPr>
              <w:pStyle w:val="TableText"/>
            </w:pPr>
            <w:r w:rsidRPr="006D6E13">
              <w:t>33.5</w:t>
            </w:r>
          </w:p>
        </w:tc>
      </w:tr>
      <w:tr w:rsidR="004D3BA7" w:rsidRPr="00BD66A6" w14:paraId="5A8C52EF" w14:textId="77777777" w:rsidTr="00333453">
        <w:trPr>
          <w:trHeight w:val="300"/>
        </w:trPr>
        <w:tc>
          <w:tcPr>
            <w:tcW w:w="2793" w:type="pct"/>
            <w:noWrap/>
            <w:vAlign w:val="center"/>
            <w:hideMark/>
          </w:tcPr>
          <w:p w14:paraId="3BA75DDF"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1EC8FFB1" w14:textId="77777777" w:rsidR="004D3BA7" w:rsidRPr="00BB5B35" w:rsidRDefault="004D3BA7" w:rsidP="00333453">
            <w:pPr>
              <w:pStyle w:val="TableText"/>
            </w:pPr>
            <w:r w:rsidRPr="00637D5E">
              <w:t>2,183</w:t>
            </w:r>
          </w:p>
        </w:tc>
        <w:tc>
          <w:tcPr>
            <w:tcW w:w="524" w:type="pct"/>
            <w:noWrap/>
            <w:vAlign w:val="bottom"/>
          </w:tcPr>
          <w:p w14:paraId="2005EE50" w14:textId="77777777" w:rsidR="004D3BA7" w:rsidRPr="00BB5B35" w:rsidRDefault="004D3BA7" w:rsidP="00333453">
            <w:pPr>
              <w:pStyle w:val="TableText"/>
            </w:pPr>
            <w:r w:rsidRPr="006D6E13">
              <w:t>49.0</w:t>
            </w:r>
          </w:p>
        </w:tc>
        <w:tc>
          <w:tcPr>
            <w:tcW w:w="524" w:type="pct"/>
            <w:noWrap/>
            <w:vAlign w:val="bottom"/>
          </w:tcPr>
          <w:p w14:paraId="1E9431B4" w14:textId="77777777" w:rsidR="004D3BA7" w:rsidRPr="00BB5B35" w:rsidRDefault="004D3BA7" w:rsidP="00333453">
            <w:pPr>
              <w:pStyle w:val="TableText"/>
            </w:pPr>
            <w:r w:rsidRPr="006D6E13">
              <w:t>40.7</w:t>
            </w:r>
          </w:p>
        </w:tc>
        <w:tc>
          <w:tcPr>
            <w:tcW w:w="523" w:type="pct"/>
            <w:vAlign w:val="bottom"/>
          </w:tcPr>
          <w:p w14:paraId="36439A89" w14:textId="77777777" w:rsidR="004D3BA7" w:rsidRPr="00BB5B35" w:rsidRDefault="004D3BA7" w:rsidP="00333453">
            <w:pPr>
              <w:pStyle w:val="TableText"/>
            </w:pPr>
            <w:r w:rsidRPr="006D6E13">
              <w:t>10.3</w:t>
            </w:r>
          </w:p>
        </w:tc>
      </w:tr>
      <w:tr w:rsidR="004D3BA7" w:rsidRPr="00BD66A6" w14:paraId="73C73116" w14:textId="77777777" w:rsidTr="00333453">
        <w:trPr>
          <w:trHeight w:val="300"/>
        </w:trPr>
        <w:tc>
          <w:tcPr>
            <w:tcW w:w="2793" w:type="pct"/>
            <w:noWrap/>
            <w:vAlign w:val="center"/>
            <w:hideMark/>
          </w:tcPr>
          <w:p w14:paraId="54567A82" w14:textId="77777777" w:rsidR="004D3BA7" w:rsidRPr="00BB5B35" w:rsidRDefault="004D3BA7" w:rsidP="00333453">
            <w:pPr>
              <w:pStyle w:val="TableText"/>
            </w:pPr>
            <w:r w:rsidRPr="00BB5B35">
              <w:t>Filipino</w:t>
            </w:r>
            <w:r>
              <w:t xml:space="preserve"> (All)</w:t>
            </w:r>
          </w:p>
        </w:tc>
        <w:tc>
          <w:tcPr>
            <w:tcW w:w="636" w:type="pct"/>
            <w:vAlign w:val="bottom"/>
          </w:tcPr>
          <w:p w14:paraId="14A6A558" w14:textId="77777777" w:rsidR="004D3BA7" w:rsidRPr="00BB5B35" w:rsidRDefault="004D3BA7" w:rsidP="00333453">
            <w:pPr>
              <w:pStyle w:val="TableText"/>
            </w:pPr>
            <w:r w:rsidRPr="00637D5E">
              <w:t>10,817</w:t>
            </w:r>
          </w:p>
        </w:tc>
        <w:tc>
          <w:tcPr>
            <w:tcW w:w="524" w:type="pct"/>
            <w:noWrap/>
            <w:vAlign w:val="bottom"/>
          </w:tcPr>
          <w:p w14:paraId="5821EBD2" w14:textId="77777777" w:rsidR="004D3BA7" w:rsidRPr="00BB5B35" w:rsidRDefault="004D3BA7" w:rsidP="00333453">
            <w:pPr>
              <w:pStyle w:val="TableText"/>
            </w:pPr>
            <w:r w:rsidRPr="006D6E13">
              <w:t>23.7</w:t>
            </w:r>
          </w:p>
        </w:tc>
        <w:tc>
          <w:tcPr>
            <w:tcW w:w="524" w:type="pct"/>
            <w:noWrap/>
            <w:vAlign w:val="bottom"/>
          </w:tcPr>
          <w:p w14:paraId="2860C2BD" w14:textId="77777777" w:rsidR="004D3BA7" w:rsidRPr="00BB5B35" w:rsidRDefault="004D3BA7" w:rsidP="00333453">
            <w:pPr>
              <w:pStyle w:val="TableText"/>
            </w:pPr>
            <w:r w:rsidRPr="006D6E13">
              <w:t>51.4</w:t>
            </w:r>
          </w:p>
        </w:tc>
        <w:tc>
          <w:tcPr>
            <w:tcW w:w="523" w:type="pct"/>
            <w:vAlign w:val="bottom"/>
          </w:tcPr>
          <w:p w14:paraId="231B9245" w14:textId="77777777" w:rsidR="004D3BA7" w:rsidRPr="00BB5B35" w:rsidRDefault="004D3BA7" w:rsidP="00333453">
            <w:pPr>
              <w:pStyle w:val="TableText"/>
            </w:pPr>
            <w:r w:rsidRPr="006D6E13">
              <w:t>24.9</w:t>
            </w:r>
          </w:p>
        </w:tc>
      </w:tr>
      <w:tr w:rsidR="004D3BA7" w:rsidRPr="00BD66A6" w14:paraId="5FB1ABE8" w14:textId="77777777" w:rsidTr="00333453">
        <w:trPr>
          <w:trHeight w:val="300"/>
        </w:trPr>
        <w:tc>
          <w:tcPr>
            <w:tcW w:w="2793" w:type="pct"/>
            <w:noWrap/>
            <w:vAlign w:val="center"/>
          </w:tcPr>
          <w:p w14:paraId="3BB318E5" w14:textId="77777777" w:rsidR="004D3BA7" w:rsidRDefault="004D3BA7" w:rsidP="00333453">
            <w:pPr>
              <w:pStyle w:val="TableText"/>
            </w:pPr>
            <w:r w:rsidRPr="00BB5B35">
              <w:t>Hispanic or Latino</w:t>
            </w:r>
            <w:r>
              <w:t xml:space="preserve"> (All)</w:t>
            </w:r>
          </w:p>
        </w:tc>
        <w:tc>
          <w:tcPr>
            <w:tcW w:w="636" w:type="pct"/>
            <w:vAlign w:val="bottom"/>
          </w:tcPr>
          <w:p w14:paraId="60CEE56D" w14:textId="77777777" w:rsidR="004D3BA7" w:rsidRDefault="004D3BA7" w:rsidP="00333453">
            <w:pPr>
              <w:pStyle w:val="TableText"/>
            </w:pPr>
            <w:r w:rsidRPr="00637D5E">
              <w:t>253,590</w:t>
            </w:r>
          </w:p>
        </w:tc>
        <w:tc>
          <w:tcPr>
            <w:tcW w:w="524" w:type="pct"/>
            <w:noWrap/>
            <w:vAlign w:val="bottom"/>
          </w:tcPr>
          <w:p w14:paraId="7C447770" w14:textId="77777777" w:rsidR="004D3BA7" w:rsidRPr="00BB5B35" w:rsidRDefault="004D3BA7" w:rsidP="00333453">
            <w:pPr>
              <w:pStyle w:val="TableText"/>
            </w:pPr>
            <w:r w:rsidRPr="006D6E13">
              <w:t>51.2</w:t>
            </w:r>
          </w:p>
        </w:tc>
        <w:tc>
          <w:tcPr>
            <w:tcW w:w="524" w:type="pct"/>
            <w:noWrap/>
            <w:vAlign w:val="bottom"/>
          </w:tcPr>
          <w:p w14:paraId="69A6F2A7" w14:textId="77777777" w:rsidR="004D3BA7" w:rsidRPr="00BB5B35" w:rsidRDefault="004D3BA7" w:rsidP="00333453">
            <w:pPr>
              <w:pStyle w:val="TableText"/>
            </w:pPr>
            <w:r w:rsidRPr="006D6E13">
              <w:t>39.8</w:t>
            </w:r>
          </w:p>
        </w:tc>
        <w:tc>
          <w:tcPr>
            <w:tcW w:w="523" w:type="pct"/>
            <w:vAlign w:val="bottom"/>
          </w:tcPr>
          <w:p w14:paraId="44B7F152" w14:textId="77777777" w:rsidR="004D3BA7" w:rsidRPr="00BB5B35" w:rsidRDefault="004D3BA7" w:rsidP="00333453">
            <w:pPr>
              <w:pStyle w:val="TableText"/>
            </w:pPr>
            <w:r w:rsidRPr="006D6E13">
              <w:t>9.0</w:t>
            </w:r>
          </w:p>
        </w:tc>
      </w:tr>
      <w:tr w:rsidR="004D3BA7" w:rsidRPr="00BD66A6" w14:paraId="17803822" w14:textId="77777777" w:rsidTr="00333453">
        <w:trPr>
          <w:trHeight w:val="300"/>
        </w:trPr>
        <w:tc>
          <w:tcPr>
            <w:tcW w:w="2793" w:type="pct"/>
            <w:noWrap/>
            <w:vAlign w:val="center"/>
            <w:hideMark/>
          </w:tcPr>
          <w:p w14:paraId="3E1CCA4F"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718A092B" w14:textId="77777777" w:rsidR="004D3BA7" w:rsidRPr="00BB5B35" w:rsidRDefault="004D3BA7" w:rsidP="00333453">
            <w:pPr>
              <w:pStyle w:val="TableText"/>
            </w:pPr>
            <w:r w:rsidRPr="00637D5E">
              <w:t>24,119</w:t>
            </w:r>
          </w:p>
        </w:tc>
        <w:tc>
          <w:tcPr>
            <w:tcW w:w="524" w:type="pct"/>
            <w:noWrap/>
            <w:vAlign w:val="bottom"/>
          </w:tcPr>
          <w:p w14:paraId="578EB9F8" w14:textId="77777777" w:rsidR="004D3BA7" w:rsidRPr="00BB5B35" w:rsidRDefault="004D3BA7" w:rsidP="00333453">
            <w:pPr>
              <w:pStyle w:val="TableText"/>
            </w:pPr>
            <w:r w:rsidRPr="006D6E13">
              <w:t>60.8</w:t>
            </w:r>
          </w:p>
        </w:tc>
        <w:tc>
          <w:tcPr>
            <w:tcW w:w="524" w:type="pct"/>
            <w:noWrap/>
            <w:vAlign w:val="bottom"/>
          </w:tcPr>
          <w:p w14:paraId="198148F8" w14:textId="77777777" w:rsidR="004D3BA7" w:rsidRPr="00BB5B35" w:rsidRDefault="004D3BA7" w:rsidP="00333453">
            <w:pPr>
              <w:pStyle w:val="TableText"/>
            </w:pPr>
            <w:r w:rsidRPr="006D6E13">
              <w:t>33.3</w:t>
            </w:r>
          </w:p>
        </w:tc>
        <w:tc>
          <w:tcPr>
            <w:tcW w:w="523" w:type="pct"/>
            <w:vAlign w:val="bottom"/>
          </w:tcPr>
          <w:p w14:paraId="0FD91ED3" w14:textId="77777777" w:rsidR="004D3BA7" w:rsidRPr="00BB5B35" w:rsidRDefault="004D3BA7" w:rsidP="00333453">
            <w:pPr>
              <w:pStyle w:val="TableText"/>
            </w:pPr>
            <w:r w:rsidRPr="006D6E13">
              <w:t>5.9</w:t>
            </w:r>
          </w:p>
        </w:tc>
      </w:tr>
      <w:tr w:rsidR="004D3BA7" w:rsidRPr="00BD66A6" w14:paraId="1A185379" w14:textId="77777777" w:rsidTr="00333453">
        <w:trPr>
          <w:trHeight w:val="300"/>
        </w:trPr>
        <w:tc>
          <w:tcPr>
            <w:tcW w:w="2793" w:type="pct"/>
            <w:noWrap/>
            <w:vAlign w:val="center"/>
            <w:hideMark/>
          </w:tcPr>
          <w:p w14:paraId="2CF61BA9" w14:textId="77777777" w:rsidR="004D3BA7" w:rsidRPr="00BB5B35" w:rsidRDefault="004D3BA7" w:rsidP="00333453">
            <w:pPr>
              <w:pStyle w:val="TableText"/>
            </w:pPr>
            <w:r w:rsidRPr="00BB5B35">
              <w:t>White</w:t>
            </w:r>
            <w:r>
              <w:t xml:space="preserve"> (All)</w:t>
            </w:r>
          </w:p>
        </w:tc>
        <w:tc>
          <w:tcPr>
            <w:tcW w:w="636" w:type="pct"/>
            <w:vAlign w:val="bottom"/>
          </w:tcPr>
          <w:p w14:paraId="788FFBC8" w14:textId="77777777" w:rsidR="004D3BA7" w:rsidRPr="00BB5B35" w:rsidRDefault="004D3BA7" w:rsidP="00333453">
            <w:pPr>
              <w:pStyle w:val="TableText"/>
            </w:pPr>
            <w:r w:rsidRPr="00637D5E">
              <w:t>105,285</w:t>
            </w:r>
          </w:p>
        </w:tc>
        <w:tc>
          <w:tcPr>
            <w:tcW w:w="524" w:type="pct"/>
            <w:noWrap/>
            <w:vAlign w:val="bottom"/>
          </w:tcPr>
          <w:p w14:paraId="46BB1C3F" w14:textId="77777777" w:rsidR="004D3BA7" w:rsidRPr="00BB5B35" w:rsidRDefault="004D3BA7" w:rsidP="00333453">
            <w:pPr>
              <w:pStyle w:val="TableText"/>
            </w:pPr>
            <w:r w:rsidRPr="006D6E13">
              <w:t>28.7</w:t>
            </w:r>
          </w:p>
        </w:tc>
        <w:tc>
          <w:tcPr>
            <w:tcW w:w="524" w:type="pct"/>
            <w:noWrap/>
            <w:vAlign w:val="bottom"/>
          </w:tcPr>
          <w:p w14:paraId="133768A4" w14:textId="77777777" w:rsidR="004D3BA7" w:rsidRPr="00BB5B35" w:rsidRDefault="004D3BA7" w:rsidP="00333453">
            <w:pPr>
              <w:pStyle w:val="TableText"/>
            </w:pPr>
            <w:r w:rsidRPr="006D6E13">
              <w:t>48.9</w:t>
            </w:r>
          </w:p>
        </w:tc>
        <w:tc>
          <w:tcPr>
            <w:tcW w:w="523" w:type="pct"/>
            <w:vAlign w:val="bottom"/>
          </w:tcPr>
          <w:p w14:paraId="4FB6278E" w14:textId="77777777" w:rsidR="004D3BA7" w:rsidRPr="00BB5B35" w:rsidRDefault="004D3BA7" w:rsidP="00333453">
            <w:pPr>
              <w:pStyle w:val="TableText"/>
            </w:pPr>
            <w:r w:rsidRPr="006D6E13">
              <w:t>22.4</w:t>
            </w:r>
          </w:p>
        </w:tc>
      </w:tr>
      <w:tr w:rsidR="004D3BA7" w:rsidRPr="00BD66A6" w14:paraId="388A9D69" w14:textId="77777777" w:rsidTr="00333453">
        <w:trPr>
          <w:trHeight w:val="300"/>
        </w:trPr>
        <w:tc>
          <w:tcPr>
            <w:tcW w:w="2793" w:type="pct"/>
            <w:noWrap/>
            <w:vAlign w:val="center"/>
            <w:hideMark/>
          </w:tcPr>
          <w:p w14:paraId="3246F71D"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6782E92D" w14:textId="77777777" w:rsidR="004D3BA7" w:rsidRPr="00BB5B35" w:rsidRDefault="004D3BA7" w:rsidP="00333453">
            <w:pPr>
              <w:pStyle w:val="TableText"/>
            </w:pPr>
            <w:r w:rsidRPr="00637D5E">
              <w:t>16,876</w:t>
            </w:r>
          </w:p>
        </w:tc>
        <w:tc>
          <w:tcPr>
            <w:tcW w:w="524" w:type="pct"/>
            <w:noWrap/>
            <w:vAlign w:val="bottom"/>
          </w:tcPr>
          <w:p w14:paraId="243854CB" w14:textId="77777777" w:rsidR="004D3BA7" w:rsidRPr="00BB5B35" w:rsidRDefault="004D3BA7" w:rsidP="00333453">
            <w:pPr>
              <w:pStyle w:val="TableText"/>
            </w:pPr>
            <w:r w:rsidRPr="006D6E13">
              <w:t>28.4</w:t>
            </w:r>
          </w:p>
        </w:tc>
        <w:tc>
          <w:tcPr>
            <w:tcW w:w="524" w:type="pct"/>
            <w:noWrap/>
            <w:vAlign w:val="bottom"/>
          </w:tcPr>
          <w:p w14:paraId="2019A360" w14:textId="77777777" w:rsidR="004D3BA7" w:rsidRPr="00BB5B35" w:rsidRDefault="004D3BA7" w:rsidP="00333453">
            <w:pPr>
              <w:pStyle w:val="TableText"/>
            </w:pPr>
            <w:r w:rsidRPr="006D6E13">
              <w:t>47.2</w:t>
            </w:r>
          </w:p>
        </w:tc>
        <w:tc>
          <w:tcPr>
            <w:tcW w:w="523" w:type="pct"/>
            <w:vAlign w:val="bottom"/>
          </w:tcPr>
          <w:p w14:paraId="129D5320" w14:textId="77777777" w:rsidR="004D3BA7" w:rsidRPr="00BB5B35" w:rsidRDefault="004D3BA7" w:rsidP="00333453">
            <w:pPr>
              <w:pStyle w:val="TableText"/>
            </w:pPr>
            <w:r w:rsidRPr="006D6E13">
              <w:t>24.3</w:t>
            </w:r>
          </w:p>
        </w:tc>
      </w:tr>
      <w:tr w:rsidR="004D3BA7" w:rsidRPr="00BD66A6" w14:paraId="166D4EDF" w14:textId="77777777" w:rsidTr="00333453">
        <w:trPr>
          <w:trHeight w:val="300"/>
        </w:trPr>
        <w:tc>
          <w:tcPr>
            <w:tcW w:w="2793" w:type="pct"/>
            <w:tcBorders>
              <w:top w:val="single" w:sz="4" w:space="0" w:color="auto"/>
              <w:bottom w:val="nil"/>
            </w:tcBorders>
            <w:noWrap/>
            <w:vAlign w:val="center"/>
            <w:hideMark/>
          </w:tcPr>
          <w:p w14:paraId="38C5941F"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0ED02DF9" w14:textId="77777777" w:rsidR="004D3BA7" w:rsidRPr="00BB5B35" w:rsidRDefault="004D3BA7" w:rsidP="00333453">
            <w:pPr>
              <w:pStyle w:val="TableText"/>
            </w:pPr>
            <w:r w:rsidRPr="00637D5E">
              <w:t>51,963</w:t>
            </w:r>
          </w:p>
        </w:tc>
        <w:tc>
          <w:tcPr>
            <w:tcW w:w="524" w:type="pct"/>
            <w:tcBorders>
              <w:top w:val="single" w:sz="4" w:space="0" w:color="auto"/>
              <w:bottom w:val="nil"/>
            </w:tcBorders>
            <w:noWrap/>
            <w:vAlign w:val="bottom"/>
          </w:tcPr>
          <w:p w14:paraId="63807296" w14:textId="77777777" w:rsidR="004D3BA7" w:rsidRPr="00BB5B35" w:rsidRDefault="004D3BA7" w:rsidP="00333453">
            <w:pPr>
              <w:pStyle w:val="TableText"/>
            </w:pPr>
            <w:r w:rsidRPr="006D6E13">
              <w:t>74.6</w:t>
            </w:r>
          </w:p>
        </w:tc>
        <w:tc>
          <w:tcPr>
            <w:tcW w:w="524" w:type="pct"/>
            <w:tcBorders>
              <w:top w:val="single" w:sz="4" w:space="0" w:color="auto"/>
              <w:bottom w:val="nil"/>
            </w:tcBorders>
            <w:noWrap/>
            <w:vAlign w:val="bottom"/>
          </w:tcPr>
          <w:p w14:paraId="51B8C91F" w14:textId="77777777" w:rsidR="004D3BA7" w:rsidRPr="00BB5B35" w:rsidRDefault="004D3BA7" w:rsidP="00333453">
            <w:pPr>
              <w:pStyle w:val="TableText"/>
            </w:pPr>
            <w:r w:rsidRPr="006D6E13">
              <w:t>21.6</w:t>
            </w:r>
          </w:p>
        </w:tc>
        <w:tc>
          <w:tcPr>
            <w:tcW w:w="523" w:type="pct"/>
            <w:tcBorders>
              <w:top w:val="single" w:sz="4" w:space="0" w:color="auto"/>
              <w:bottom w:val="nil"/>
            </w:tcBorders>
            <w:vAlign w:val="bottom"/>
          </w:tcPr>
          <w:p w14:paraId="390881EE" w14:textId="77777777" w:rsidR="004D3BA7" w:rsidRPr="00BB5B35" w:rsidRDefault="004D3BA7" w:rsidP="00333453">
            <w:pPr>
              <w:pStyle w:val="TableText"/>
            </w:pPr>
            <w:r w:rsidRPr="006D6E13">
              <w:t>3.8</w:t>
            </w:r>
          </w:p>
        </w:tc>
      </w:tr>
      <w:tr w:rsidR="004D3BA7" w:rsidRPr="00BD66A6" w14:paraId="61ECC2F8" w14:textId="77777777" w:rsidTr="00333453">
        <w:trPr>
          <w:trHeight w:val="315"/>
        </w:trPr>
        <w:tc>
          <w:tcPr>
            <w:tcW w:w="2793" w:type="pct"/>
            <w:tcBorders>
              <w:top w:val="nil"/>
              <w:bottom w:val="single" w:sz="4" w:space="0" w:color="auto"/>
            </w:tcBorders>
            <w:noWrap/>
            <w:vAlign w:val="center"/>
            <w:hideMark/>
          </w:tcPr>
          <w:p w14:paraId="7A777875"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54550A3A" w14:textId="77777777" w:rsidR="004D3BA7" w:rsidRPr="00BB5B35" w:rsidRDefault="004D3BA7" w:rsidP="00333453">
            <w:pPr>
              <w:pStyle w:val="TableText"/>
            </w:pPr>
            <w:r w:rsidRPr="00637D5E">
              <w:t>409,268</w:t>
            </w:r>
          </w:p>
        </w:tc>
        <w:tc>
          <w:tcPr>
            <w:tcW w:w="524" w:type="pct"/>
            <w:tcBorders>
              <w:top w:val="nil"/>
              <w:bottom w:val="single" w:sz="4" w:space="0" w:color="auto"/>
            </w:tcBorders>
            <w:noWrap/>
            <w:vAlign w:val="bottom"/>
          </w:tcPr>
          <w:p w14:paraId="5D76384C" w14:textId="77777777" w:rsidR="004D3BA7" w:rsidRPr="00BB5B35" w:rsidRDefault="004D3BA7" w:rsidP="00333453">
            <w:pPr>
              <w:pStyle w:val="TableText"/>
            </w:pPr>
            <w:r w:rsidRPr="006D6E13">
              <w:t>37.9</w:t>
            </w:r>
          </w:p>
        </w:tc>
        <w:tc>
          <w:tcPr>
            <w:tcW w:w="524" w:type="pct"/>
            <w:tcBorders>
              <w:top w:val="nil"/>
              <w:bottom w:val="single" w:sz="4" w:space="0" w:color="auto"/>
            </w:tcBorders>
            <w:noWrap/>
            <w:vAlign w:val="bottom"/>
          </w:tcPr>
          <w:p w14:paraId="1B5AA4A9" w14:textId="77777777" w:rsidR="004D3BA7" w:rsidRPr="00BB5B35" w:rsidRDefault="004D3BA7" w:rsidP="00333453">
            <w:pPr>
              <w:pStyle w:val="TableText"/>
            </w:pPr>
            <w:r w:rsidRPr="006D6E13">
              <w:t>45.5</w:t>
            </w:r>
          </w:p>
        </w:tc>
        <w:tc>
          <w:tcPr>
            <w:tcW w:w="523" w:type="pct"/>
            <w:tcBorders>
              <w:top w:val="nil"/>
              <w:bottom w:val="single" w:sz="4" w:space="0" w:color="auto"/>
            </w:tcBorders>
            <w:vAlign w:val="bottom"/>
          </w:tcPr>
          <w:p w14:paraId="7F6BB431" w14:textId="77777777" w:rsidR="004D3BA7" w:rsidRPr="00BB5B35" w:rsidRDefault="004D3BA7" w:rsidP="00333453">
            <w:pPr>
              <w:pStyle w:val="TableText"/>
            </w:pPr>
            <w:r w:rsidRPr="006D6E13">
              <w:t>16.6</w:t>
            </w:r>
          </w:p>
        </w:tc>
      </w:tr>
      <w:tr w:rsidR="004D3BA7" w:rsidRPr="00BD66A6" w14:paraId="43C102B5" w14:textId="77777777" w:rsidTr="00333453">
        <w:trPr>
          <w:trHeight w:val="300"/>
        </w:trPr>
        <w:tc>
          <w:tcPr>
            <w:tcW w:w="2793" w:type="pct"/>
            <w:tcBorders>
              <w:top w:val="single" w:sz="4" w:space="0" w:color="auto"/>
              <w:bottom w:val="nil"/>
            </w:tcBorders>
            <w:noWrap/>
            <w:vAlign w:val="center"/>
            <w:hideMark/>
          </w:tcPr>
          <w:p w14:paraId="53009802"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58D45E7D" w14:textId="77777777" w:rsidR="004D3BA7" w:rsidRPr="00BB5B35" w:rsidRDefault="004D3BA7" w:rsidP="00333453">
            <w:pPr>
              <w:pStyle w:val="TableText"/>
            </w:pPr>
            <w:r w:rsidRPr="00637D5E">
              <w:t>3,770</w:t>
            </w:r>
          </w:p>
        </w:tc>
        <w:tc>
          <w:tcPr>
            <w:tcW w:w="524" w:type="pct"/>
            <w:tcBorders>
              <w:top w:val="single" w:sz="4" w:space="0" w:color="auto"/>
              <w:bottom w:val="nil"/>
            </w:tcBorders>
            <w:noWrap/>
            <w:vAlign w:val="bottom"/>
          </w:tcPr>
          <w:p w14:paraId="6639D27A" w14:textId="77777777" w:rsidR="004D3BA7" w:rsidRPr="00BB5B35" w:rsidRDefault="004D3BA7" w:rsidP="00333453">
            <w:pPr>
              <w:pStyle w:val="TableText"/>
            </w:pPr>
            <w:r w:rsidRPr="006D6E13">
              <w:t>59.8</w:t>
            </w:r>
          </w:p>
        </w:tc>
        <w:tc>
          <w:tcPr>
            <w:tcW w:w="524" w:type="pct"/>
            <w:tcBorders>
              <w:top w:val="single" w:sz="4" w:space="0" w:color="auto"/>
              <w:bottom w:val="nil"/>
            </w:tcBorders>
            <w:noWrap/>
            <w:vAlign w:val="bottom"/>
          </w:tcPr>
          <w:p w14:paraId="534C6FD4" w14:textId="77777777" w:rsidR="004D3BA7" w:rsidRPr="00BB5B35" w:rsidRDefault="004D3BA7" w:rsidP="00333453">
            <w:pPr>
              <w:pStyle w:val="TableText"/>
            </w:pPr>
            <w:r w:rsidRPr="006D6E13">
              <w:t>34.7</w:t>
            </w:r>
          </w:p>
        </w:tc>
        <w:tc>
          <w:tcPr>
            <w:tcW w:w="523" w:type="pct"/>
            <w:tcBorders>
              <w:top w:val="single" w:sz="4" w:space="0" w:color="auto"/>
              <w:bottom w:val="nil"/>
            </w:tcBorders>
            <w:vAlign w:val="bottom"/>
          </w:tcPr>
          <w:p w14:paraId="366B0C3B" w14:textId="77777777" w:rsidR="004D3BA7" w:rsidRPr="00BB5B35" w:rsidRDefault="004D3BA7" w:rsidP="00333453">
            <w:pPr>
              <w:pStyle w:val="TableText"/>
            </w:pPr>
            <w:r w:rsidRPr="006D6E13">
              <w:t>5.5</w:t>
            </w:r>
          </w:p>
        </w:tc>
      </w:tr>
      <w:tr w:rsidR="004D3BA7" w:rsidRPr="00BD66A6" w14:paraId="07665E4F" w14:textId="77777777" w:rsidTr="00333453">
        <w:trPr>
          <w:trHeight w:val="315"/>
        </w:trPr>
        <w:tc>
          <w:tcPr>
            <w:tcW w:w="2793" w:type="pct"/>
            <w:tcBorders>
              <w:top w:val="nil"/>
              <w:bottom w:val="single" w:sz="4" w:space="0" w:color="auto"/>
            </w:tcBorders>
            <w:noWrap/>
            <w:vAlign w:val="center"/>
            <w:hideMark/>
          </w:tcPr>
          <w:p w14:paraId="5E91BA56"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17A65441" w14:textId="77777777" w:rsidR="004D3BA7" w:rsidRPr="00BB5B35" w:rsidRDefault="004D3BA7" w:rsidP="00333453">
            <w:pPr>
              <w:pStyle w:val="TableText"/>
            </w:pPr>
            <w:r w:rsidRPr="00637D5E">
              <w:t>457,461</w:t>
            </w:r>
          </w:p>
        </w:tc>
        <w:tc>
          <w:tcPr>
            <w:tcW w:w="524" w:type="pct"/>
            <w:tcBorders>
              <w:top w:val="nil"/>
              <w:bottom w:val="single" w:sz="4" w:space="0" w:color="auto"/>
            </w:tcBorders>
            <w:noWrap/>
            <w:vAlign w:val="bottom"/>
          </w:tcPr>
          <w:p w14:paraId="62FB0160" w14:textId="77777777" w:rsidR="004D3BA7" w:rsidRPr="00BB5B35" w:rsidRDefault="004D3BA7" w:rsidP="00333453">
            <w:pPr>
              <w:pStyle w:val="TableText"/>
            </w:pPr>
            <w:r w:rsidRPr="006D6E13">
              <w:t>41.9</w:t>
            </w:r>
          </w:p>
        </w:tc>
        <w:tc>
          <w:tcPr>
            <w:tcW w:w="524" w:type="pct"/>
            <w:tcBorders>
              <w:top w:val="nil"/>
              <w:bottom w:val="single" w:sz="4" w:space="0" w:color="auto"/>
            </w:tcBorders>
            <w:noWrap/>
            <w:vAlign w:val="bottom"/>
          </w:tcPr>
          <w:p w14:paraId="5270AFD1" w14:textId="77777777" w:rsidR="004D3BA7" w:rsidRPr="00BB5B35" w:rsidRDefault="004D3BA7" w:rsidP="00333453">
            <w:pPr>
              <w:pStyle w:val="TableText"/>
            </w:pPr>
            <w:r w:rsidRPr="006D6E13">
              <w:t>42.9</w:t>
            </w:r>
          </w:p>
        </w:tc>
        <w:tc>
          <w:tcPr>
            <w:tcW w:w="523" w:type="pct"/>
            <w:tcBorders>
              <w:top w:val="nil"/>
              <w:bottom w:val="single" w:sz="4" w:space="0" w:color="auto"/>
            </w:tcBorders>
            <w:vAlign w:val="bottom"/>
          </w:tcPr>
          <w:p w14:paraId="4815CD00" w14:textId="77777777" w:rsidR="004D3BA7" w:rsidRPr="00BB5B35" w:rsidRDefault="004D3BA7" w:rsidP="00333453">
            <w:pPr>
              <w:pStyle w:val="TableText"/>
            </w:pPr>
            <w:r w:rsidRPr="006D6E13">
              <w:t>15.2</w:t>
            </w:r>
          </w:p>
        </w:tc>
      </w:tr>
      <w:tr w:rsidR="004D3BA7" w:rsidRPr="00BD66A6" w14:paraId="7BD24747" w14:textId="77777777" w:rsidTr="00A50B39">
        <w:trPr>
          <w:trHeight w:val="315"/>
        </w:trPr>
        <w:tc>
          <w:tcPr>
            <w:tcW w:w="2793" w:type="pct"/>
            <w:tcBorders>
              <w:top w:val="nil"/>
              <w:bottom w:val="nil"/>
            </w:tcBorders>
            <w:noWrap/>
          </w:tcPr>
          <w:p w14:paraId="7D3C9FFD"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19D29BF5" w14:textId="77777777" w:rsidR="004D3BA7" w:rsidRPr="00D76DF3" w:rsidRDefault="004D3BA7" w:rsidP="00333453">
            <w:pPr>
              <w:pStyle w:val="TableText"/>
            </w:pPr>
            <w:r w:rsidRPr="004209E2">
              <w:t>4,788</w:t>
            </w:r>
          </w:p>
        </w:tc>
        <w:tc>
          <w:tcPr>
            <w:tcW w:w="524" w:type="pct"/>
            <w:tcBorders>
              <w:top w:val="nil"/>
              <w:bottom w:val="nil"/>
            </w:tcBorders>
            <w:noWrap/>
            <w:vAlign w:val="bottom"/>
          </w:tcPr>
          <w:p w14:paraId="3FB5C0F9" w14:textId="77777777" w:rsidR="004D3BA7" w:rsidRPr="00FC3722" w:rsidRDefault="004D3BA7" w:rsidP="00333453">
            <w:pPr>
              <w:pStyle w:val="TableText"/>
            </w:pPr>
            <w:r w:rsidRPr="00A226D6">
              <w:t>33.4</w:t>
            </w:r>
          </w:p>
        </w:tc>
        <w:tc>
          <w:tcPr>
            <w:tcW w:w="524" w:type="pct"/>
            <w:tcBorders>
              <w:top w:val="nil"/>
              <w:bottom w:val="nil"/>
            </w:tcBorders>
            <w:noWrap/>
            <w:vAlign w:val="bottom"/>
          </w:tcPr>
          <w:p w14:paraId="3AB8E86C" w14:textId="77777777" w:rsidR="004D3BA7" w:rsidRPr="00FC3722" w:rsidRDefault="004D3BA7" w:rsidP="00333453">
            <w:pPr>
              <w:pStyle w:val="TableText"/>
            </w:pPr>
            <w:r w:rsidRPr="00A226D6">
              <w:t>49.2</w:t>
            </w:r>
          </w:p>
        </w:tc>
        <w:tc>
          <w:tcPr>
            <w:tcW w:w="523" w:type="pct"/>
            <w:tcBorders>
              <w:top w:val="nil"/>
              <w:bottom w:val="nil"/>
            </w:tcBorders>
            <w:vAlign w:val="bottom"/>
          </w:tcPr>
          <w:p w14:paraId="62B95A83" w14:textId="77777777" w:rsidR="004D3BA7" w:rsidRPr="00FC3722" w:rsidRDefault="004D3BA7" w:rsidP="00333453">
            <w:pPr>
              <w:pStyle w:val="TableText"/>
            </w:pPr>
            <w:r w:rsidRPr="00A226D6">
              <w:t>17.4</w:t>
            </w:r>
          </w:p>
        </w:tc>
      </w:tr>
      <w:tr w:rsidR="004D3BA7" w:rsidRPr="00BD66A6" w14:paraId="3000B308" w14:textId="77777777" w:rsidTr="00A50B39">
        <w:trPr>
          <w:trHeight w:val="315"/>
        </w:trPr>
        <w:tc>
          <w:tcPr>
            <w:tcW w:w="2793" w:type="pct"/>
            <w:tcBorders>
              <w:top w:val="nil"/>
              <w:bottom w:val="single" w:sz="4" w:space="0" w:color="auto"/>
            </w:tcBorders>
            <w:noWrap/>
          </w:tcPr>
          <w:p w14:paraId="4D055A04"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615B2298" w14:textId="77777777" w:rsidR="004D3BA7" w:rsidRPr="00D76DF3" w:rsidRDefault="004D3BA7" w:rsidP="00333453">
            <w:pPr>
              <w:pStyle w:val="TableText"/>
            </w:pPr>
            <w:r w:rsidRPr="004209E2">
              <w:t>456,443</w:t>
            </w:r>
          </w:p>
        </w:tc>
        <w:tc>
          <w:tcPr>
            <w:tcW w:w="524" w:type="pct"/>
            <w:tcBorders>
              <w:top w:val="nil"/>
              <w:bottom w:val="single" w:sz="4" w:space="0" w:color="auto"/>
            </w:tcBorders>
            <w:noWrap/>
            <w:vAlign w:val="bottom"/>
          </w:tcPr>
          <w:p w14:paraId="004B0494" w14:textId="77777777" w:rsidR="004D3BA7" w:rsidRPr="00FC3722" w:rsidRDefault="004D3BA7" w:rsidP="00333453">
            <w:pPr>
              <w:pStyle w:val="TableText"/>
            </w:pPr>
            <w:r w:rsidRPr="00A226D6">
              <w:t>42.1</w:t>
            </w:r>
          </w:p>
        </w:tc>
        <w:tc>
          <w:tcPr>
            <w:tcW w:w="524" w:type="pct"/>
            <w:tcBorders>
              <w:top w:val="nil"/>
              <w:bottom w:val="single" w:sz="4" w:space="0" w:color="auto"/>
            </w:tcBorders>
            <w:noWrap/>
            <w:vAlign w:val="bottom"/>
          </w:tcPr>
          <w:p w14:paraId="58FB4FB2" w14:textId="77777777" w:rsidR="004D3BA7" w:rsidRPr="00FC3722" w:rsidRDefault="004D3BA7" w:rsidP="00333453">
            <w:pPr>
              <w:pStyle w:val="TableText"/>
            </w:pPr>
            <w:r w:rsidRPr="00A226D6">
              <w:t>42.7</w:t>
            </w:r>
          </w:p>
        </w:tc>
        <w:tc>
          <w:tcPr>
            <w:tcW w:w="523" w:type="pct"/>
            <w:tcBorders>
              <w:top w:val="nil"/>
              <w:bottom w:val="single" w:sz="4" w:space="0" w:color="auto"/>
            </w:tcBorders>
            <w:vAlign w:val="bottom"/>
          </w:tcPr>
          <w:p w14:paraId="3C2D46C4" w14:textId="77777777" w:rsidR="004D3BA7" w:rsidRPr="00FC3722" w:rsidRDefault="004D3BA7" w:rsidP="00333453">
            <w:pPr>
              <w:pStyle w:val="TableText"/>
            </w:pPr>
            <w:r w:rsidRPr="00A226D6">
              <w:t>15.1</w:t>
            </w:r>
          </w:p>
        </w:tc>
      </w:tr>
      <w:tr w:rsidR="004D3BA7" w:rsidRPr="00BD66A6" w14:paraId="4C7D4D6A" w14:textId="77777777" w:rsidTr="00A50B39">
        <w:trPr>
          <w:trHeight w:val="315"/>
        </w:trPr>
        <w:tc>
          <w:tcPr>
            <w:tcW w:w="2793" w:type="pct"/>
            <w:tcBorders>
              <w:top w:val="single" w:sz="4" w:space="0" w:color="auto"/>
              <w:bottom w:val="nil"/>
            </w:tcBorders>
            <w:noWrap/>
          </w:tcPr>
          <w:p w14:paraId="4D47B9FF"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53B7391D" w14:textId="77777777" w:rsidR="004D3BA7" w:rsidRPr="00D76DF3" w:rsidRDefault="004D3BA7" w:rsidP="00333453">
            <w:pPr>
              <w:pStyle w:val="TableText"/>
            </w:pPr>
            <w:r w:rsidRPr="004209E2">
              <w:t>15,272</w:t>
            </w:r>
          </w:p>
        </w:tc>
        <w:tc>
          <w:tcPr>
            <w:tcW w:w="524" w:type="pct"/>
            <w:tcBorders>
              <w:top w:val="single" w:sz="4" w:space="0" w:color="auto"/>
              <w:bottom w:val="nil"/>
            </w:tcBorders>
            <w:noWrap/>
            <w:vAlign w:val="bottom"/>
          </w:tcPr>
          <w:p w14:paraId="3716E055" w14:textId="77777777" w:rsidR="004D3BA7" w:rsidRPr="00FC3722" w:rsidRDefault="004D3BA7" w:rsidP="00333453">
            <w:pPr>
              <w:pStyle w:val="TableText"/>
            </w:pPr>
            <w:r w:rsidRPr="00A226D6">
              <w:t>58.5</w:t>
            </w:r>
          </w:p>
        </w:tc>
        <w:tc>
          <w:tcPr>
            <w:tcW w:w="524" w:type="pct"/>
            <w:tcBorders>
              <w:top w:val="single" w:sz="4" w:space="0" w:color="auto"/>
              <w:bottom w:val="nil"/>
            </w:tcBorders>
            <w:noWrap/>
            <w:vAlign w:val="bottom"/>
          </w:tcPr>
          <w:p w14:paraId="03A8EBB5" w14:textId="77777777" w:rsidR="004D3BA7" w:rsidRPr="00FC3722" w:rsidRDefault="004D3BA7" w:rsidP="00333453">
            <w:pPr>
              <w:pStyle w:val="TableText"/>
            </w:pPr>
            <w:r w:rsidRPr="00A226D6">
              <w:t>34.7</w:t>
            </w:r>
          </w:p>
        </w:tc>
        <w:tc>
          <w:tcPr>
            <w:tcW w:w="523" w:type="pct"/>
            <w:tcBorders>
              <w:top w:val="single" w:sz="4" w:space="0" w:color="auto"/>
              <w:bottom w:val="nil"/>
            </w:tcBorders>
            <w:vAlign w:val="bottom"/>
          </w:tcPr>
          <w:p w14:paraId="02673588" w14:textId="77777777" w:rsidR="004D3BA7" w:rsidRPr="00FC3722" w:rsidRDefault="004D3BA7" w:rsidP="00333453">
            <w:pPr>
              <w:pStyle w:val="TableText"/>
            </w:pPr>
            <w:r w:rsidRPr="00A226D6">
              <w:t>6.9</w:t>
            </w:r>
          </w:p>
        </w:tc>
      </w:tr>
      <w:tr w:rsidR="004D3BA7" w:rsidRPr="00BD66A6" w14:paraId="5247D059" w14:textId="77777777" w:rsidTr="00333453">
        <w:trPr>
          <w:trHeight w:val="315"/>
        </w:trPr>
        <w:tc>
          <w:tcPr>
            <w:tcW w:w="2793" w:type="pct"/>
            <w:tcBorders>
              <w:top w:val="nil"/>
              <w:bottom w:val="single" w:sz="4" w:space="0" w:color="auto"/>
            </w:tcBorders>
            <w:noWrap/>
          </w:tcPr>
          <w:p w14:paraId="7E0FBF63"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3D2E2EAD" w14:textId="77777777" w:rsidR="004D3BA7" w:rsidRPr="00D76DF3" w:rsidRDefault="004D3BA7" w:rsidP="00333453">
            <w:pPr>
              <w:pStyle w:val="TableText"/>
            </w:pPr>
            <w:r w:rsidRPr="004209E2">
              <w:t>445,959</w:t>
            </w:r>
          </w:p>
        </w:tc>
        <w:tc>
          <w:tcPr>
            <w:tcW w:w="524" w:type="pct"/>
            <w:tcBorders>
              <w:top w:val="nil"/>
              <w:bottom w:val="single" w:sz="4" w:space="0" w:color="auto"/>
            </w:tcBorders>
            <w:noWrap/>
            <w:vAlign w:val="bottom"/>
          </w:tcPr>
          <w:p w14:paraId="2FC18A7A" w14:textId="77777777" w:rsidR="004D3BA7" w:rsidRPr="00FC3722" w:rsidRDefault="004D3BA7" w:rsidP="00333453">
            <w:pPr>
              <w:pStyle w:val="TableText"/>
            </w:pPr>
            <w:r w:rsidRPr="00A226D6">
              <w:t>41.5</w:t>
            </w:r>
          </w:p>
        </w:tc>
        <w:tc>
          <w:tcPr>
            <w:tcW w:w="524" w:type="pct"/>
            <w:tcBorders>
              <w:top w:val="nil"/>
              <w:bottom w:val="single" w:sz="4" w:space="0" w:color="auto"/>
            </w:tcBorders>
            <w:noWrap/>
            <w:vAlign w:val="bottom"/>
          </w:tcPr>
          <w:p w14:paraId="2EEA25D1" w14:textId="77777777" w:rsidR="004D3BA7" w:rsidRPr="00FC3722" w:rsidRDefault="004D3BA7" w:rsidP="00333453">
            <w:pPr>
              <w:pStyle w:val="TableText"/>
            </w:pPr>
            <w:r w:rsidRPr="00A226D6">
              <w:t>43.1</w:t>
            </w:r>
          </w:p>
        </w:tc>
        <w:tc>
          <w:tcPr>
            <w:tcW w:w="523" w:type="pct"/>
            <w:tcBorders>
              <w:top w:val="nil"/>
              <w:bottom w:val="single" w:sz="4" w:space="0" w:color="auto"/>
            </w:tcBorders>
            <w:vAlign w:val="bottom"/>
          </w:tcPr>
          <w:p w14:paraId="67B97EF1" w14:textId="77777777" w:rsidR="004D3BA7" w:rsidRPr="00FC3722" w:rsidRDefault="004D3BA7" w:rsidP="00333453">
            <w:pPr>
              <w:pStyle w:val="TableText"/>
            </w:pPr>
            <w:r w:rsidRPr="00A226D6">
              <w:t>15.4</w:t>
            </w:r>
          </w:p>
        </w:tc>
      </w:tr>
      <w:tr w:rsidR="004D3BA7" w:rsidRPr="00BD66A6" w14:paraId="372BAE2A" w14:textId="77777777" w:rsidTr="00333453">
        <w:tblPrEx>
          <w:jc w:val="left"/>
        </w:tblPrEx>
        <w:trPr>
          <w:trHeight w:val="315"/>
          <w:jc w:val="left"/>
        </w:trPr>
        <w:tc>
          <w:tcPr>
            <w:tcW w:w="2793" w:type="pct"/>
            <w:tcBorders>
              <w:top w:val="single" w:sz="4" w:space="0" w:color="auto"/>
              <w:bottom w:val="nil"/>
            </w:tcBorders>
            <w:noWrap/>
          </w:tcPr>
          <w:p w14:paraId="2810B648"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242DBABB" w14:textId="77777777" w:rsidR="004D3BA7" w:rsidRPr="00D5240F" w:rsidRDefault="004D3BA7" w:rsidP="00333453">
            <w:pPr>
              <w:pStyle w:val="TableText"/>
              <w:keepNext/>
              <w:keepLines/>
            </w:pPr>
            <w:r w:rsidRPr="00637D5E">
              <w:t>855</w:t>
            </w:r>
          </w:p>
        </w:tc>
        <w:tc>
          <w:tcPr>
            <w:tcW w:w="524" w:type="pct"/>
            <w:tcBorders>
              <w:top w:val="single" w:sz="4" w:space="0" w:color="auto"/>
              <w:bottom w:val="nil"/>
            </w:tcBorders>
            <w:noWrap/>
          </w:tcPr>
          <w:p w14:paraId="096151DB" w14:textId="77777777" w:rsidR="004D3BA7" w:rsidRPr="00D5240F" w:rsidRDefault="004D3BA7" w:rsidP="00333453">
            <w:pPr>
              <w:pStyle w:val="TableText"/>
              <w:keepNext/>
              <w:keepLines/>
            </w:pPr>
            <w:r w:rsidRPr="006D6E13">
              <w:t>40.9</w:t>
            </w:r>
          </w:p>
        </w:tc>
        <w:tc>
          <w:tcPr>
            <w:tcW w:w="524" w:type="pct"/>
            <w:tcBorders>
              <w:top w:val="single" w:sz="4" w:space="0" w:color="auto"/>
              <w:bottom w:val="nil"/>
            </w:tcBorders>
            <w:noWrap/>
          </w:tcPr>
          <w:p w14:paraId="758E01B1" w14:textId="77777777" w:rsidR="004D3BA7" w:rsidRPr="00D5240F" w:rsidRDefault="004D3BA7" w:rsidP="00333453">
            <w:pPr>
              <w:pStyle w:val="TableText"/>
              <w:keepNext/>
              <w:keepLines/>
            </w:pPr>
            <w:r w:rsidRPr="006D6E13">
              <w:t>44.7</w:t>
            </w:r>
          </w:p>
        </w:tc>
        <w:tc>
          <w:tcPr>
            <w:tcW w:w="523" w:type="pct"/>
            <w:tcBorders>
              <w:top w:val="single" w:sz="4" w:space="0" w:color="auto"/>
              <w:bottom w:val="nil"/>
            </w:tcBorders>
          </w:tcPr>
          <w:p w14:paraId="63E3D9E9" w14:textId="77777777" w:rsidR="004D3BA7" w:rsidRPr="00D5240F" w:rsidRDefault="004D3BA7" w:rsidP="00333453">
            <w:pPr>
              <w:pStyle w:val="TableText"/>
              <w:keepNext/>
              <w:keepLines/>
            </w:pPr>
            <w:r w:rsidRPr="006D6E13">
              <w:t>14.4</w:t>
            </w:r>
          </w:p>
        </w:tc>
      </w:tr>
      <w:tr w:rsidR="004D3BA7" w:rsidRPr="00BD66A6" w14:paraId="3B94EFFC" w14:textId="77777777" w:rsidTr="00333453">
        <w:trPr>
          <w:trHeight w:val="315"/>
        </w:trPr>
        <w:tc>
          <w:tcPr>
            <w:tcW w:w="2793" w:type="pct"/>
            <w:tcBorders>
              <w:top w:val="nil"/>
              <w:bottom w:val="nil"/>
            </w:tcBorders>
            <w:noWrap/>
            <w:vAlign w:val="center"/>
          </w:tcPr>
          <w:p w14:paraId="21C55807"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2ACEC50F" w14:textId="77777777" w:rsidR="004D3BA7" w:rsidRPr="00D5240F" w:rsidRDefault="004D3BA7" w:rsidP="00333453">
            <w:pPr>
              <w:pStyle w:val="TableText"/>
            </w:pPr>
            <w:r w:rsidRPr="00637D5E">
              <w:t>1,518</w:t>
            </w:r>
          </w:p>
        </w:tc>
        <w:tc>
          <w:tcPr>
            <w:tcW w:w="524" w:type="pct"/>
            <w:tcBorders>
              <w:top w:val="nil"/>
              <w:bottom w:val="nil"/>
            </w:tcBorders>
            <w:noWrap/>
            <w:vAlign w:val="bottom"/>
          </w:tcPr>
          <w:p w14:paraId="596A92FC" w14:textId="77777777" w:rsidR="004D3BA7" w:rsidRPr="00D5240F" w:rsidRDefault="004D3BA7" w:rsidP="00333453">
            <w:pPr>
              <w:pStyle w:val="TableText"/>
            </w:pPr>
            <w:r w:rsidRPr="006D6E13">
              <w:t>59.9</w:t>
            </w:r>
          </w:p>
        </w:tc>
        <w:tc>
          <w:tcPr>
            <w:tcW w:w="524" w:type="pct"/>
            <w:tcBorders>
              <w:top w:val="nil"/>
              <w:bottom w:val="nil"/>
            </w:tcBorders>
            <w:noWrap/>
            <w:vAlign w:val="bottom"/>
          </w:tcPr>
          <w:p w14:paraId="6895B2C6" w14:textId="77777777" w:rsidR="004D3BA7" w:rsidRPr="00D5240F" w:rsidRDefault="004D3BA7" w:rsidP="00333453">
            <w:pPr>
              <w:pStyle w:val="TableText"/>
            </w:pPr>
            <w:r w:rsidRPr="006D6E13">
              <w:t>34.5</w:t>
            </w:r>
          </w:p>
        </w:tc>
        <w:tc>
          <w:tcPr>
            <w:tcW w:w="523" w:type="pct"/>
            <w:tcBorders>
              <w:top w:val="nil"/>
              <w:bottom w:val="nil"/>
            </w:tcBorders>
            <w:vAlign w:val="bottom"/>
          </w:tcPr>
          <w:p w14:paraId="51F83EFA" w14:textId="77777777" w:rsidR="004D3BA7" w:rsidRPr="00D5240F" w:rsidRDefault="004D3BA7" w:rsidP="00333453">
            <w:pPr>
              <w:pStyle w:val="TableText"/>
            </w:pPr>
            <w:r w:rsidRPr="006D6E13">
              <w:t>5.5</w:t>
            </w:r>
          </w:p>
        </w:tc>
      </w:tr>
      <w:tr w:rsidR="004D3BA7" w:rsidRPr="00BD66A6" w14:paraId="1EFAE2D4" w14:textId="77777777" w:rsidTr="00333453">
        <w:tblPrEx>
          <w:jc w:val="left"/>
        </w:tblPrEx>
        <w:trPr>
          <w:trHeight w:val="315"/>
          <w:jc w:val="left"/>
        </w:trPr>
        <w:tc>
          <w:tcPr>
            <w:tcW w:w="2793" w:type="pct"/>
            <w:noWrap/>
          </w:tcPr>
          <w:p w14:paraId="5BC7775A"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0E3AAB9D" w14:textId="77777777" w:rsidR="004D3BA7" w:rsidRPr="00D5240F" w:rsidRDefault="004D3BA7" w:rsidP="00333453">
            <w:pPr>
              <w:pStyle w:val="TableText"/>
              <w:keepNext/>
              <w:keepLines/>
            </w:pPr>
            <w:r w:rsidRPr="00637D5E">
              <w:t>27,186</w:t>
            </w:r>
          </w:p>
        </w:tc>
        <w:tc>
          <w:tcPr>
            <w:tcW w:w="524" w:type="pct"/>
            <w:noWrap/>
          </w:tcPr>
          <w:p w14:paraId="7BD6596F" w14:textId="77777777" w:rsidR="004D3BA7" w:rsidRPr="00D5240F" w:rsidRDefault="004D3BA7" w:rsidP="00333453">
            <w:pPr>
              <w:pStyle w:val="TableText"/>
              <w:keepNext/>
              <w:keepLines/>
            </w:pPr>
            <w:r w:rsidRPr="006D6E13">
              <w:t>11.9</w:t>
            </w:r>
          </w:p>
        </w:tc>
        <w:tc>
          <w:tcPr>
            <w:tcW w:w="524" w:type="pct"/>
            <w:noWrap/>
          </w:tcPr>
          <w:p w14:paraId="6931E864" w14:textId="77777777" w:rsidR="004D3BA7" w:rsidRPr="00D5240F" w:rsidRDefault="004D3BA7" w:rsidP="00333453">
            <w:pPr>
              <w:pStyle w:val="TableText"/>
              <w:keepNext/>
              <w:keepLines/>
            </w:pPr>
            <w:r w:rsidRPr="006D6E13">
              <w:t>47.5</w:t>
            </w:r>
          </w:p>
        </w:tc>
        <w:tc>
          <w:tcPr>
            <w:tcW w:w="523" w:type="pct"/>
          </w:tcPr>
          <w:p w14:paraId="3AAD21EA" w14:textId="77777777" w:rsidR="004D3BA7" w:rsidRPr="00D5240F" w:rsidRDefault="004D3BA7" w:rsidP="00333453">
            <w:pPr>
              <w:pStyle w:val="TableText"/>
              <w:keepNext/>
              <w:keepLines/>
            </w:pPr>
            <w:r w:rsidRPr="006D6E13">
              <w:t>40.6</w:t>
            </w:r>
          </w:p>
        </w:tc>
      </w:tr>
      <w:tr w:rsidR="004D3BA7" w:rsidRPr="00BD66A6" w14:paraId="3802B217" w14:textId="77777777" w:rsidTr="00333453">
        <w:trPr>
          <w:trHeight w:val="315"/>
        </w:trPr>
        <w:tc>
          <w:tcPr>
            <w:tcW w:w="2793" w:type="pct"/>
            <w:tcBorders>
              <w:top w:val="nil"/>
              <w:bottom w:val="nil"/>
            </w:tcBorders>
            <w:noWrap/>
            <w:vAlign w:val="center"/>
          </w:tcPr>
          <w:p w14:paraId="19DCAA2C"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41791494" w14:textId="77777777" w:rsidR="004D3BA7" w:rsidRPr="00D5240F" w:rsidRDefault="004D3BA7" w:rsidP="00333453">
            <w:pPr>
              <w:pStyle w:val="TableText"/>
            </w:pPr>
            <w:r w:rsidRPr="00637D5E">
              <w:t>16,419</w:t>
            </w:r>
          </w:p>
        </w:tc>
        <w:tc>
          <w:tcPr>
            <w:tcW w:w="524" w:type="pct"/>
            <w:tcBorders>
              <w:top w:val="nil"/>
              <w:bottom w:val="nil"/>
            </w:tcBorders>
            <w:noWrap/>
            <w:vAlign w:val="bottom"/>
          </w:tcPr>
          <w:p w14:paraId="5D174D40" w14:textId="77777777" w:rsidR="004D3BA7" w:rsidRPr="00D5240F" w:rsidRDefault="004D3BA7" w:rsidP="00333453">
            <w:pPr>
              <w:pStyle w:val="TableText"/>
            </w:pPr>
            <w:r w:rsidRPr="006D6E13">
              <w:t>30.5</w:t>
            </w:r>
          </w:p>
        </w:tc>
        <w:tc>
          <w:tcPr>
            <w:tcW w:w="524" w:type="pct"/>
            <w:tcBorders>
              <w:top w:val="nil"/>
              <w:bottom w:val="nil"/>
            </w:tcBorders>
            <w:noWrap/>
            <w:vAlign w:val="bottom"/>
          </w:tcPr>
          <w:p w14:paraId="61FB8822" w14:textId="77777777" w:rsidR="004D3BA7" w:rsidRPr="00D5240F" w:rsidRDefault="004D3BA7" w:rsidP="00333453">
            <w:pPr>
              <w:pStyle w:val="TableText"/>
            </w:pPr>
            <w:r w:rsidRPr="006D6E13">
              <w:t>47.7</w:t>
            </w:r>
          </w:p>
        </w:tc>
        <w:tc>
          <w:tcPr>
            <w:tcW w:w="523" w:type="pct"/>
            <w:tcBorders>
              <w:top w:val="nil"/>
              <w:bottom w:val="nil"/>
            </w:tcBorders>
            <w:vAlign w:val="bottom"/>
          </w:tcPr>
          <w:p w14:paraId="09A2722C" w14:textId="77777777" w:rsidR="004D3BA7" w:rsidRPr="00D5240F" w:rsidRDefault="004D3BA7" w:rsidP="00333453">
            <w:pPr>
              <w:pStyle w:val="TableText"/>
            </w:pPr>
            <w:r w:rsidRPr="006D6E13">
              <w:t>21.8</w:t>
            </w:r>
          </w:p>
        </w:tc>
      </w:tr>
      <w:tr w:rsidR="004D3BA7" w:rsidRPr="00BD66A6" w14:paraId="032ED9D3" w14:textId="77777777" w:rsidTr="00333453">
        <w:tblPrEx>
          <w:jc w:val="left"/>
        </w:tblPrEx>
        <w:trPr>
          <w:trHeight w:val="315"/>
          <w:jc w:val="left"/>
        </w:trPr>
        <w:tc>
          <w:tcPr>
            <w:tcW w:w="2793" w:type="pct"/>
            <w:noWrap/>
          </w:tcPr>
          <w:p w14:paraId="5A76E75B"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1E968772" w14:textId="77777777" w:rsidR="004D3BA7" w:rsidRPr="00D5240F" w:rsidRDefault="004D3BA7" w:rsidP="00333453">
            <w:pPr>
              <w:pStyle w:val="TableText"/>
              <w:keepNext/>
              <w:keepLines/>
            </w:pPr>
            <w:r w:rsidRPr="00637D5E">
              <w:t>790</w:t>
            </w:r>
          </w:p>
        </w:tc>
        <w:tc>
          <w:tcPr>
            <w:tcW w:w="524" w:type="pct"/>
            <w:noWrap/>
          </w:tcPr>
          <w:p w14:paraId="0FD6DDC9" w14:textId="77777777" w:rsidR="004D3BA7" w:rsidRPr="00D5240F" w:rsidRDefault="004D3BA7" w:rsidP="00333453">
            <w:pPr>
              <w:pStyle w:val="TableText"/>
              <w:keepNext/>
              <w:keepLines/>
            </w:pPr>
            <w:r w:rsidRPr="006D6E13">
              <w:t>38.2</w:t>
            </w:r>
          </w:p>
        </w:tc>
        <w:tc>
          <w:tcPr>
            <w:tcW w:w="524" w:type="pct"/>
            <w:noWrap/>
          </w:tcPr>
          <w:p w14:paraId="4107126E" w14:textId="77777777" w:rsidR="004D3BA7" w:rsidRPr="00D5240F" w:rsidRDefault="004D3BA7" w:rsidP="00333453">
            <w:pPr>
              <w:pStyle w:val="TableText"/>
              <w:keepNext/>
              <w:keepLines/>
            </w:pPr>
            <w:r w:rsidRPr="006D6E13">
              <w:t>46.5</w:t>
            </w:r>
          </w:p>
        </w:tc>
        <w:tc>
          <w:tcPr>
            <w:tcW w:w="523" w:type="pct"/>
          </w:tcPr>
          <w:p w14:paraId="475AD875" w14:textId="77777777" w:rsidR="004D3BA7" w:rsidRPr="00D5240F" w:rsidRDefault="004D3BA7" w:rsidP="00333453">
            <w:pPr>
              <w:pStyle w:val="TableText"/>
              <w:keepNext/>
              <w:keepLines/>
            </w:pPr>
            <w:r w:rsidRPr="006D6E13">
              <w:t>15.3</w:t>
            </w:r>
          </w:p>
        </w:tc>
      </w:tr>
      <w:tr w:rsidR="004D3BA7" w:rsidRPr="00BD66A6" w14:paraId="3378D665" w14:textId="77777777" w:rsidTr="00333453">
        <w:trPr>
          <w:trHeight w:val="315"/>
        </w:trPr>
        <w:tc>
          <w:tcPr>
            <w:tcW w:w="2793" w:type="pct"/>
            <w:tcBorders>
              <w:top w:val="nil"/>
              <w:bottom w:val="nil"/>
            </w:tcBorders>
            <w:noWrap/>
            <w:vAlign w:val="center"/>
          </w:tcPr>
          <w:p w14:paraId="3767148C"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088C0EBD" w14:textId="77777777" w:rsidR="004D3BA7" w:rsidRPr="00D5240F" w:rsidRDefault="004D3BA7" w:rsidP="00333453">
            <w:pPr>
              <w:pStyle w:val="TableText"/>
            </w:pPr>
            <w:r w:rsidRPr="00637D5E">
              <w:t>1,393</w:t>
            </w:r>
          </w:p>
        </w:tc>
        <w:tc>
          <w:tcPr>
            <w:tcW w:w="524" w:type="pct"/>
            <w:tcBorders>
              <w:top w:val="nil"/>
              <w:bottom w:val="nil"/>
            </w:tcBorders>
            <w:noWrap/>
            <w:vAlign w:val="bottom"/>
          </w:tcPr>
          <w:p w14:paraId="001E24E8" w14:textId="77777777" w:rsidR="004D3BA7" w:rsidRPr="00D5240F" w:rsidRDefault="004D3BA7" w:rsidP="00333453">
            <w:pPr>
              <w:pStyle w:val="TableText"/>
            </w:pPr>
            <w:r w:rsidRPr="006D6E13">
              <w:t>55.1</w:t>
            </w:r>
          </w:p>
        </w:tc>
        <w:tc>
          <w:tcPr>
            <w:tcW w:w="524" w:type="pct"/>
            <w:tcBorders>
              <w:top w:val="nil"/>
              <w:bottom w:val="nil"/>
            </w:tcBorders>
            <w:noWrap/>
            <w:vAlign w:val="bottom"/>
          </w:tcPr>
          <w:p w14:paraId="1F7A8D42" w14:textId="77777777" w:rsidR="004D3BA7" w:rsidRPr="00D5240F" w:rsidRDefault="004D3BA7" w:rsidP="00333453">
            <w:pPr>
              <w:pStyle w:val="TableText"/>
            </w:pPr>
            <w:r w:rsidRPr="006D6E13">
              <w:t>37.4</w:t>
            </w:r>
          </w:p>
        </w:tc>
        <w:tc>
          <w:tcPr>
            <w:tcW w:w="523" w:type="pct"/>
            <w:tcBorders>
              <w:top w:val="nil"/>
              <w:bottom w:val="nil"/>
            </w:tcBorders>
            <w:vAlign w:val="bottom"/>
          </w:tcPr>
          <w:p w14:paraId="3B89E090" w14:textId="77777777" w:rsidR="004D3BA7" w:rsidRPr="00D5240F" w:rsidRDefault="004D3BA7" w:rsidP="00333453">
            <w:pPr>
              <w:pStyle w:val="TableText"/>
            </w:pPr>
            <w:r w:rsidRPr="006D6E13">
              <w:t>7.5</w:t>
            </w:r>
          </w:p>
        </w:tc>
      </w:tr>
      <w:tr w:rsidR="004D3BA7" w:rsidRPr="00BD66A6" w14:paraId="6B4C6B0B" w14:textId="77777777" w:rsidTr="00333453">
        <w:tblPrEx>
          <w:jc w:val="left"/>
        </w:tblPrEx>
        <w:trPr>
          <w:trHeight w:val="315"/>
          <w:jc w:val="left"/>
        </w:trPr>
        <w:tc>
          <w:tcPr>
            <w:tcW w:w="2793" w:type="pct"/>
            <w:noWrap/>
          </w:tcPr>
          <w:p w14:paraId="3DC5B19D"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643BB477" w14:textId="77777777" w:rsidR="004D3BA7" w:rsidRPr="00D5240F" w:rsidRDefault="004D3BA7" w:rsidP="00333453">
            <w:pPr>
              <w:pStyle w:val="TableText"/>
            </w:pPr>
            <w:r w:rsidRPr="00637D5E">
              <w:t>7,117</w:t>
            </w:r>
          </w:p>
        </w:tc>
        <w:tc>
          <w:tcPr>
            <w:tcW w:w="524" w:type="pct"/>
            <w:noWrap/>
          </w:tcPr>
          <w:p w14:paraId="618730AA" w14:textId="77777777" w:rsidR="004D3BA7" w:rsidRPr="00D5240F" w:rsidRDefault="004D3BA7" w:rsidP="00333453">
            <w:pPr>
              <w:pStyle w:val="TableText"/>
            </w:pPr>
            <w:r w:rsidRPr="006D6E13">
              <w:t>19.5</w:t>
            </w:r>
          </w:p>
        </w:tc>
        <w:tc>
          <w:tcPr>
            <w:tcW w:w="524" w:type="pct"/>
            <w:noWrap/>
          </w:tcPr>
          <w:p w14:paraId="1A62D821" w14:textId="77777777" w:rsidR="004D3BA7" w:rsidRPr="00D5240F" w:rsidRDefault="004D3BA7" w:rsidP="00333453">
            <w:pPr>
              <w:pStyle w:val="TableText"/>
            </w:pPr>
            <w:r w:rsidRPr="006D6E13">
              <w:t>52.3</w:t>
            </w:r>
          </w:p>
        </w:tc>
        <w:tc>
          <w:tcPr>
            <w:tcW w:w="523" w:type="pct"/>
          </w:tcPr>
          <w:p w14:paraId="5D0A32D1" w14:textId="77777777" w:rsidR="004D3BA7" w:rsidRPr="00D5240F" w:rsidRDefault="004D3BA7" w:rsidP="00333453">
            <w:pPr>
              <w:pStyle w:val="TableText"/>
            </w:pPr>
            <w:r w:rsidRPr="006D6E13">
              <w:t>28.2</w:t>
            </w:r>
          </w:p>
        </w:tc>
      </w:tr>
      <w:tr w:rsidR="004D3BA7" w:rsidRPr="00BD66A6" w14:paraId="065DD332" w14:textId="77777777" w:rsidTr="00333453">
        <w:trPr>
          <w:trHeight w:val="315"/>
        </w:trPr>
        <w:tc>
          <w:tcPr>
            <w:tcW w:w="2793" w:type="pct"/>
            <w:tcBorders>
              <w:top w:val="nil"/>
              <w:bottom w:val="nil"/>
            </w:tcBorders>
            <w:noWrap/>
            <w:vAlign w:val="center"/>
          </w:tcPr>
          <w:p w14:paraId="6DB36D25"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176F10DE" w14:textId="77777777" w:rsidR="004D3BA7" w:rsidRPr="00D5240F" w:rsidRDefault="004D3BA7" w:rsidP="00333453">
            <w:pPr>
              <w:pStyle w:val="TableText"/>
            </w:pPr>
            <w:r w:rsidRPr="00637D5E">
              <w:t>3,700</w:t>
            </w:r>
          </w:p>
        </w:tc>
        <w:tc>
          <w:tcPr>
            <w:tcW w:w="524" w:type="pct"/>
            <w:tcBorders>
              <w:top w:val="nil"/>
              <w:bottom w:val="nil"/>
            </w:tcBorders>
            <w:noWrap/>
            <w:vAlign w:val="bottom"/>
          </w:tcPr>
          <w:p w14:paraId="1AE6C1D5" w14:textId="77777777" w:rsidR="004D3BA7" w:rsidRPr="00D5240F" w:rsidRDefault="004D3BA7" w:rsidP="00333453">
            <w:pPr>
              <w:pStyle w:val="TableText"/>
            </w:pPr>
            <w:r w:rsidRPr="006D6E13">
              <w:t>31.7</w:t>
            </w:r>
          </w:p>
        </w:tc>
        <w:tc>
          <w:tcPr>
            <w:tcW w:w="524" w:type="pct"/>
            <w:tcBorders>
              <w:top w:val="nil"/>
              <w:bottom w:val="nil"/>
            </w:tcBorders>
            <w:noWrap/>
            <w:vAlign w:val="bottom"/>
          </w:tcPr>
          <w:p w14:paraId="21A6D02A" w14:textId="77777777" w:rsidR="004D3BA7" w:rsidRPr="00D5240F" w:rsidRDefault="004D3BA7" w:rsidP="00333453">
            <w:pPr>
              <w:pStyle w:val="TableText"/>
            </w:pPr>
            <w:r w:rsidRPr="006D6E13">
              <w:t>49.7</w:t>
            </w:r>
          </w:p>
        </w:tc>
        <w:tc>
          <w:tcPr>
            <w:tcW w:w="523" w:type="pct"/>
            <w:tcBorders>
              <w:top w:val="nil"/>
              <w:bottom w:val="nil"/>
            </w:tcBorders>
            <w:vAlign w:val="bottom"/>
          </w:tcPr>
          <w:p w14:paraId="178C8F30" w14:textId="77777777" w:rsidR="004D3BA7" w:rsidRPr="00D5240F" w:rsidRDefault="004D3BA7" w:rsidP="00333453">
            <w:pPr>
              <w:pStyle w:val="TableText"/>
            </w:pPr>
            <w:r w:rsidRPr="006D6E13">
              <w:t>18.6</w:t>
            </w:r>
          </w:p>
        </w:tc>
      </w:tr>
      <w:tr w:rsidR="004D3BA7" w:rsidRPr="00BD66A6" w14:paraId="64E1F45D" w14:textId="77777777" w:rsidTr="00333453">
        <w:trPr>
          <w:trHeight w:val="315"/>
        </w:trPr>
        <w:tc>
          <w:tcPr>
            <w:tcW w:w="2793" w:type="pct"/>
            <w:tcBorders>
              <w:top w:val="nil"/>
              <w:bottom w:val="nil"/>
            </w:tcBorders>
            <w:noWrap/>
            <w:vAlign w:val="center"/>
          </w:tcPr>
          <w:p w14:paraId="587BE5D3"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242CC67E" w14:textId="77777777" w:rsidR="004D3BA7" w:rsidRPr="00D5240F" w:rsidRDefault="004D3BA7" w:rsidP="00333453">
            <w:pPr>
              <w:pStyle w:val="TableText"/>
              <w:keepNext/>
              <w:keepLines/>
            </w:pPr>
            <w:r w:rsidRPr="00637D5E">
              <w:t>53,751</w:t>
            </w:r>
          </w:p>
        </w:tc>
        <w:tc>
          <w:tcPr>
            <w:tcW w:w="524" w:type="pct"/>
            <w:tcBorders>
              <w:top w:val="nil"/>
              <w:bottom w:val="nil"/>
            </w:tcBorders>
            <w:noWrap/>
            <w:vAlign w:val="bottom"/>
          </w:tcPr>
          <w:p w14:paraId="64C78665" w14:textId="77777777" w:rsidR="004D3BA7" w:rsidRPr="00D5240F" w:rsidRDefault="004D3BA7" w:rsidP="00333453">
            <w:pPr>
              <w:pStyle w:val="TableText"/>
              <w:keepNext/>
              <w:keepLines/>
            </w:pPr>
            <w:r w:rsidRPr="006D6E13">
              <w:t>38.0</w:t>
            </w:r>
          </w:p>
        </w:tc>
        <w:tc>
          <w:tcPr>
            <w:tcW w:w="524" w:type="pct"/>
            <w:tcBorders>
              <w:top w:val="nil"/>
              <w:bottom w:val="nil"/>
            </w:tcBorders>
            <w:noWrap/>
            <w:vAlign w:val="bottom"/>
          </w:tcPr>
          <w:p w14:paraId="557BBA7D" w14:textId="77777777" w:rsidR="004D3BA7" w:rsidRPr="00D5240F" w:rsidRDefault="004D3BA7" w:rsidP="00333453">
            <w:pPr>
              <w:pStyle w:val="TableText"/>
              <w:keepNext/>
              <w:keepLines/>
            </w:pPr>
            <w:r w:rsidRPr="006D6E13">
              <w:t>46.7</w:t>
            </w:r>
          </w:p>
        </w:tc>
        <w:tc>
          <w:tcPr>
            <w:tcW w:w="523" w:type="pct"/>
            <w:tcBorders>
              <w:top w:val="nil"/>
              <w:bottom w:val="nil"/>
            </w:tcBorders>
            <w:vAlign w:val="bottom"/>
          </w:tcPr>
          <w:p w14:paraId="06AE3989" w14:textId="77777777" w:rsidR="004D3BA7" w:rsidRPr="00D5240F" w:rsidRDefault="004D3BA7" w:rsidP="00333453">
            <w:pPr>
              <w:pStyle w:val="TableText"/>
              <w:keepNext/>
              <w:keepLines/>
            </w:pPr>
            <w:r w:rsidRPr="006D6E13">
              <w:t>15.3</w:t>
            </w:r>
          </w:p>
        </w:tc>
      </w:tr>
      <w:tr w:rsidR="004D3BA7" w:rsidRPr="00BD66A6" w14:paraId="0F4CB6A3" w14:textId="77777777" w:rsidTr="00333453">
        <w:trPr>
          <w:trHeight w:val="315"/>
        </w:trPr>
        <w:tc>
          <w:tcPr>
            <w:tcW w:w="2793" w:type="pct"/>
            <w:tcBorders>
              <w:top w:val="nil"/>
              <w:bottom w:val="nil"/>
            </w:tcBorders>
            <w:noWrap/>
            <w:vAlign w:val="center"/>
          </w:tcPr>
          <w:p w14:paraId="4B688B72"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04BA7154" w14:textId="77777777" w:rsidR="004D3BA7" w:rsidRPr="00D5240F" w:rsidRDefault="004D3BA7" w:rsidP="00333453">
            <w:pPr>
              <w:pStyle w:val="TableText"/>
            </w:pPr>
            <w:r w:rsidRPr="00637D5E">
              <w:t>199,839</w:t>
            </w:r>
          </w:p>
        </w:tc>
        <w:tc>
          <w:tcPr>
            <w:tcW w:w="524" w:type="pct"/>
            <w:tcBorders>
              <w:top w:val="nil"/>
              <w:bottom w:val="nil"/>
            </w:tcBorders>
            <w:noWrap/>
            <w:vAlign w:val="bottom"/>
          </w:tcPr>
          <w:p w14:paraId="7F9A5FFB" w14:textId="77777777" w:rsidR="004D3BA7" w:rsidRPr="00D5240F" w:rsidRDefault="004D3BA7" w:rsidP="00333453">
            <w:pPr>
              <w:pStyle w:val="TableText"/>
            </w:pPr>
            <w:r w:rsidRPr="006D6E13">
              <w:t>54.8</w:t>
            </w:r>
          </w:p>
        </w:tc>
        <w:tc>
          <w:tcPr>
            <w:tcW w:w="524" w:type="pct"/>
            <w:tcBorders>
              <w:top w:val="nil"/>
              <w:bottom w:val="nil"/>
            </w:tcBorders>
            <w:noWrap/>
            <w:vAlign w:val="bottom"/>
          </w:tcPr>
          <w:p w14:paraId="6061106D" w14:textId="77777777" w:rsidR="004D3BA7" w:rsidRPr="00D5240F" w:rsidRDefault="004D3BA7" w:rsidP="00333453">
            <w:pPr>
              <w:pStyle w:val="TableText"/>
            </w:pPr>
            <w:r w:rsidRPr="006D6E13">
              <w:t>37.9</w:t>
            </w:r>
          </w:p>
        </w:tc>
        <w:tc>
          <w:tcPr>
            <w:tcW w:w="523" w:type="pct"/>
            <w:tcBorders>
              <w:top w:val="nil"/>
              <w:bottom w:val="nil"/>
            </w:tcBorders>
            <w:vAlign w:val="bottom"/>
          </w:tcPr>
          <w:p w14:paraId="06C00356" w14:textId="77777777" w:rsidR="004D3BA7" w:rsidRPr="00D5240F" w:rsidRDefault="004D3BA7" w:rsidP="00333453">
            <w:pPr>
              <w:pStyle w:val="TableText"/>
            </w:pPr>
            <w:r w:rsidRPr="006D6E13">
              <w:t>7.3</w:t>
            </w:r>
          </w:p>
        </w:tc>
      </w:tr>
      <w:tr w:rsidR="004D3BA7" w:rsidRPr="00BD66A6" w14:paraId="7CF93B7B" w14:textId="77777777" w:rsidTr="00333453">
        <w:trPr>
          <w:trHeight w:val="315"/>
        </w:trPr>
        <w:tc>
          <w:tcPr>
            <w:tcW w:w="2793" w:type="pct"/>
            <w:tcBorders>
              <w:top w:val="nil"/>
              <w:bottom w:val="nil"/>
            </w:tcBorders>
            <w:noWrap/>
            <w:vAlign w:val="center"/>
          </w:tcPr>
          <w:p w14:paraId="0D074E21"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6C4D0354" w14:textId="77777777" w:rsidR="004D3BA7" w:rsidRPr="00D5240F" w:rsidRDefault="004D3BA7" w:rsidP="00333453">
            <w:pPr>
              <w:pStyle w:val="TableText"/>
            </w:pPr>
            <w:r w:rsidRPr="00637D5E">
              <w:t>6,648</w:t>
            </w:r>
          </w:p>
        </w:tc>
        <w:tc>
          <w:tcPr>
            <w:tcW w:w="524" w:type="pct"/>
            <w:tcBorders>
              <w:top w:val="nil"/>
              <w:bottom w:val="nil"/>
            </w:tcBorders>
            <w:noWrap/>
            <w:vAlign w:val="bottom"/>
          </w:tcPr>
          <w:p w14:paraId="6185A852" w14:textId="77777777" w:rsidR="004D3BA7" w:rsidRPr="00D5240F" w:rsidRDefault="004D3BA7" w:rsidP="00333453">
            <w:pPr>
              <w:pStyle w:val="TableText"/>
            </w:pPr>
            <w:r w:rsidRPr="006D6E13">
              <w:t>46.9</w:t>
            </w:r>
          </w:p>
        </w:tc>
        <w:tc>
          <w:tcPr>
            <w:tcW w:w="524" w:type="pct"/>
            <w:tcBorders>
              <w:top w:val="nil"/>
              <w:bottom w:val="nil"/>
            </w:tcBorders>
            <w:noWrap/>
            <w:vAlign w:val="bottom"/>
          </w:tcPr>
          <w:p w14:paraId="5F9746E6" w14:textId="77777777" w:rsidR="004D3BA7" w:rsidRPr="00D5240F" w:rsidRDefault="004D3BA7" w:rsidP="00333453">
            <w:pPr>
              <w:pStyle w:val="TableText"/>
            </w:pPr>
            <w:r w:rsidRPr="006D6E13">
              <w:t>42.2</w:t>
            </w:r>
          </w:p>
        </w:tc>
        <w:tc>
          <w:tcPr>
            <w:tcW w:w="523" w:type="pct"/>
            <w:tcBorders>
              <w:top w:val="nil"/>
              <w:bottom w:val="nil"/>
            </w:tcBorders>
            <w:vAlign w:val="bottom"/>
          </w:tcPr>
          <w:p w14:paraId="4987E216" w14:textId="77777777" w:rsidR="004D3BA7" w:rsidRPr="00D5240F" w:rsidRDefault="004D3BA7" w:rsidP="00333453">
            <w:pPr>
              <w:pStyle w:val="TableText"/>
            </w:pPr>
            <w:r w:rsidRPr="006D6E13">
              <w:t>10.9</w:t>
            </w:r>
          </w:p>
        </w:tc>
      </w:tr>
      <w:tr w:rsidR="004D3BA7" w:rsidRPr="00BD66A6" w14:paraId="4F12145C" w14:textId="77777777" w:rsidTr="00333453">
        <w:trPr>
          <w:trHeight w:val="315"/>
        </w:trPr>
        <w:tc>
          <w:tcPr>
            <w:tcW w:w="2793" w:type="pct"/>
            <w:tcBorders>
              <w:top w:val="nil"/>
              <w:bottom w:val="nil"/>
            </w:tcBorders>
            <w:noWrap/>
            <w:vAlign w:val="center"/>
          </w:tcPr>
          <w:p w14:paraId="006BE78E"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469EEE74" w14:textId="77777777" w:rsidR="004D3BA7" w:rsidRPr="00D5240F" w:rsidRDefault="004D3BA7" w:rsidP="00333453">
            <w:pPr>
              <w:pStyle w:val="TableText"/>
            </w:pPr>
            <w:r w:rsidRPr="00637D5E">
              <w:t>17,471</w:t>
            </w:r>
          </w:p>
        </w:tc>
        <w:tc>
          <w:tcPr>
            <w:tcW w:w="524" w:type="pct"/>
            <w:tcBorders>
              <w:top w:val="nil"/>
              <w:bottom w:val="nil"/>
            </w:tcBorders>
            <w:noWrap/>
            <w:vAlign w:val="bottom"/>
          </w:tcPr>
          <w:p w14:paraId="5A2EB700" w14:textId="77777777" w:rsidR="004D3BA7" w:rsidRPr="00D5240F" w:rsidRDefault="004D3BA7" w:rsidP="00333453">
            <w:pPr>
              <w:pStyle w:val="TableText"/>
            </w:pPr>
            <w:r w:rsidRPr="006D6E13">
              <w:t>66.0</w:t>
            </w:r>
          </w:p>
        </w:tc>
        <w:tc>
          <w:tcPr>
            <w:tcW w:w="524" w:type="pct"/>
            <w:tcBorders>
              <w:top w:val="nil"/>
              <w:bottom w:val="nil"/>
            </w:tcBorders>
            <w:noWrap/>
            <w:vAlign w:val="bottom"/>
          </w:tcPr>
          <w:p w14:paraId="4D2F5EA7" w14:textId="77777777" w:rsidR="004D3BA7" w:rsidRPr="00D5240F" w:rsidRDefault="004D3BA7" w:rsidP="00333453">
            <w:pPr>
              <w:pStyle w:val="TableText"/>
            </w:pPr>
            <w:r w:rsidRPr="006D6E13">
              <w:t>30.0</w:t>
            </w:r>
          </w:p>
        </w:tc>
        <w:tc>
          <w:tcPr>
            <w:tcW w:w="523" w:type="pct"/>
            <w:tcBorders>
              <w:top w:val="nil"/>
              <w:bottom w:val="nil"/>
            </w:tcBorders>
            <w:vAlign w:val="bottom"/>
          </w:tcPr>
          <w:p w14:paraId="2D4F1CD6" w14:textId="77777777" w:rsidR="004D3BA7" w:rsidRPr="00D5240F" w:rsidRDefault="004D3BA7" w:rsidP="00333453">
            <w:pPr>
              <w:pStyle w:val="TableText"/>
            </w:pPr>
            <w:r w:rsidRPr="006D6E13">
              <w:t>4.0</w:t>
            </w:r>
          </w:p>
        </w:tc>
      </w:tr>
      <w:tr w:rsidR="004D3BA7" w:rsidRPr="00BD66A6" w14:paraId="67AD1F27" w14:textId="77777777" w:rsidTr="00A50B39">
        <w:trPr>
          <w:trHeight w:val="315"/>
        </w:trPr>
        <w:tc>
          <w:tcPr>
            <w:tcW w:w="2793" w:type="pct"/>
            <w:tcBorders>
              <w:top w:val="nil"/>
              <w:bottom w:val="nil"/>
            </w:tcBorders>
            <w:noWrap/>
            <w:vAlign w:val="center"/>
          </w:tcPr>
          <w:p w14:paraId="03A3E65E"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41C94890" w14:textId="77777777" w:rsidR="004D3BA7" w:rsidRPr="00D5240F" w:rsidRDefault="004D3BA7" w:rsidP="00333453">
            <w:pPr>
              <w:pStyle w:val="TableText"/>
            </w:pPr>
            <w:r w:rsidRPr="00637D5E">
              <w:t>74,207</w:t>
            </w:r>
          </w:p>
        </w:tc>
        <w:tc>
          <w:tcPr>
            <w:tcW w:w="524" w:type="pct"/>
            <w:tcBorders>
              <w:top w:val="nil"/>
              <w:bottom w:val="nil"/>
            </w:tcBorders>
            <w:noWrap/>
            <w:vAlign w:val="bottom"/>
          </w:tcPr>
          <w:p w14:paraId="61F1A0CA" w14:textId="77777777" w:rsidR="004D3BA7" w:rsidRPr="00D5240F" w:rsidRDefault="004D3BA7" w:rsidP="00333453">
            <w:pPr>
              <w:pStyle w:val="TableText"/>
            </w:pPr>
            <w:r w:rsidRPr="006D6E13">
              <w:t>22.4</w:t>
            </w:r>
          </w:p>
        </w:tc>
        <w:tc>
          <w:tcPr>
            <w:tcW w:w="524" w:type="pct"/>
            <w:tcBorders>
              <w:top w:val="nil"/>
              <w:bottom w:val="nil"/>
            </w:tcBorders>
            <w:noWrap/>
            <w:vAlign w:val="bottom"/>
          </w:tcPr>
          <w:p w14:paraId="0DB2557B" w14:textId="77777777" w:rsidR="004D3BA7" w:rsidRPr="00D5240F" w:rsidRDefault="004D3BA7" w:rsidP="00333453">
            <w:pPr>
              <w:pStyle w:val="TableText"/>
            </w:pPr>
            <w:r w:rsidRPr="006D6E13">
              <w:t>51.1</w:t>
            </w:r>
          </w:p>
        </w:tc>
        <w:tc>
          <w:tcPr>
            <w:tcW w:w="523" w:type="pct"/>
            <w:tcBorders>
              <w:top w:val="nil"/>
              <w:bottom w:val="nil"/>
            </w:tcBorders>
            <w:vAlign w:val="bottom"/>
          </w:tcPr>
          <w:p w14:paraId="0D85F8F9" w14:textId="77777777" w:rsidR="004D3BA7" w:rsidRPr="00D5240F" w:rsidRDefault="004D3BA7" w:rsidP="00333453">
            <w:pPr>
              <w:pStyle w:val="TableText"/>
            </w:pPr>
            <w:r w:rsidRPr="006D6E13">
              <w:t>26.5</w:t>
            </w:r>
          </w:p>
        </w:tc>
      </w:tr>
      <w:tr w:rsidR="004D3BA7" w:rsidRPr="00BD66A6" w14:paraId="1614393B" w14:textId="77777777" w:rsidTr="00A50B39">
        <w:trPr>
          <w:trHeight w:val="315"/>
        </w:trPr>
        <w:tc>
          <w:tcPr>
            <w:tcW w:w="2793" w:type="pct"/>
            <w:tcBorders>
              <w:top w:val="nil"/>
              <w:bottom w:val="nil"/>
            </w:tcBorders>
            <w:noWrap/>
            <w:vAlign w:val="center"/>
          </w:tcPr>
          <w:p w14:paraId="77910BEF"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1283B7D4" w14:textId="77777777" w:rsidR="004D3BA7" w:rsidRPr="00D5240F" w:rsidRDefault="004D3BA7" w:rsidP="00333453">
            <w:pPr>
              <w:pStyle w:val="TableText"/>
            </w:pPr>
            <w:r w:rsidRPr="00637D5E">
              <w:t>31,078</w:t>
            </w:r>
          </w:p>
        </w:tc>
        <w:tc>
          <w:tcPr>
            <w:tcW w:w="524" w:type="pct"/>
            <w:tcBorders>
              <w:top w:val="nil"/>
              <w:bottom w:val="nil"/>
            </w:tcBorders>
            <w:noWrap/>
            <w:vAlign w:val="bottom"/>
          </w:tcPr>
          <w:p w14:paraId="622FF7FC" w14:textId="77777777" w:rsidR="004D3BA7" w:rsidRPr="00D5240F" w:rsidRDefault="004D3BA7" w:rsidP="00333453">
            <w:pPr>
              <w:pStyle w:val="TableText"/>
            </w:pPr>
            <w:r w:rsidRPr="006D6E13">
              <w:t>43.9</w:t>
            </w:r>
          </w:p>
        </w:tc>
        <w:tc>
          <w:tcPr>
            <w:tcW w:w="524" w:type="pct"/>
            <w:tcBorders>
              <w:top w:val="nil"/>
              <w:bottom w:val="nil"/>
            </w:tcBorders>
            <w:noWrap/>
            <w:vAlign w:val="bottom"/>
          </w:tcPr>
          <w:p w14:paraId="654972AF" w14:textId="77777777" w:rsidR="004D3BA7" w:rsidRPr="00D5240F" w:rsidRDefault="004D3BA7" w:rsidP="00333453">
            <w:pPr>
              <w:pStyle w:val="TableText"/>
            </w:pPr>
            <w:r w:rsidRPr="006D6E13">
              <w:t>43.5</w:t>
            </w:r>
          </w:p>
        </w:tc>
        <w:tc>
          <w:tcPr>
            <w:tcW w:w="523" w:type="pct"/>
            <w:tcBorders>
              <w:top w:val="nil"/>
              <w:bottom w:val="nil"/>
            </w:tcBorders>
            <w:vAlign w:val="bottom"/>
          </w:tcPr>
          <w:p w14:paraId="4DC1923E" w14:textId="77777777" w:rsidR="004D3BA7" w:rsidRPr="00D5240F" w:rsidRDefault="004D3BA7" w:rsidP="00333453">
            <w:pPr>
              <w:pStyle w:val="TableText"/>
            </w:pPr>
            <w:r w:rsidRPr="006D6E13">
              <w:t>12.6</w:t>
            </w:r>
          </w:p>
        </w:tc>
      </w:tr>
      <w:tr w:rsidR="004D3BA7" w:rsidRPr="00BD66A6" w14:paraId="189F36D6" w14:textId="77777777" w:rsidTr="00A50B39">
        <w:trPr>
          <w:trHeight w:val="315"/>
        </w:trPr>
        <w:tc>
          <w:tcPr>
            <w:tcW w:w="2793" w:type="pct"/>
            <w:tcBorders>
              <w:top w:val="nil"/>
              <w:bottom w:val="nil"/>
            </w:tcBorders>
            <w:noWrap/>
            <w:vAlign w:val="center"/>
          </w:tcPr>
          <w:p w14:paraId="0FBAB52C"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08C51B73" w14:textId="77777777" w:rsidR="004D3BA7" w:rsidRPr="00D5240F" w:rsidRDefault="004D3BA7" w:rsidP="00333453">
            <w:pPr>
              <w:pStyle w:val="TableText"/>
            </w:pPr>
            <w:r>
              <w:t>11,200</w:t>
            </w:r>
          </w:p>
        </w:tc>
        <w:tc>
          <w:tcPr>
            <w:tcW w:w="524" w:type="pct"/>
            <w:tcBorders>
              <w:top w:val="nil"/>
              <w:bottom w:val="nil"/>
            </w:tcBorders>
            <w:noWrap/>
            <w:vAlign w:val="bottom"/>
          </w:tcPr>
          <w:p w14:paraId="0CBAC2AD" w14:textId="77777777" w:rsidR="004D3BA7" w:rsidRPr="00D5240F" w:rsidRDefault="004D3BA7" w:rsidP="00333453">
            <w:pPr>
              <w:pStyle w:val="TableText"/>
            </w:pPr>
            <w:r w:rsidRPr="006D6E13">
              <w:t>20.2</w:t>
            </w:r>
          </w:p>
        </w:tc>
        <w:tc>
          <w:tcPr>
            <w:tcW w:w="524" w:type="pct"/>
            <w:tcBorders>
              <w:top w:val="nil"/>
              <w:bottom w:val="nil"/>
            </w:tcBorders>
            <w:noWrap/>
            <w:vAlign w:val="bottom"/>
          </w:tcPr>
          <w:p w14:paraId="73CB2DA7" w14:textId="77777777" w:rsidR="004D3BA7" w:rsidRPr="00D5240F" w:rsidRDefault="004D3BA7" w:rsidP="00333453">
            <w:pPr>
              <w:pStyle w:val="TableText"/>
            </w:pPr>
            <w:r w:rsidRPr="006D6E13">
              <w:t>50.0</w:t>
            </w:r>
          </w:p>
        </w:tc>
        <w:tc>
          <w:tcPr>
            <w:tcW w:w="523" w:type="pct"/>
            <w:tcBorders>
              <w:top w:val="nil"/>
              <w:bottom w:val="nil"/>
            </w:tcBorders>
            <w:vAlign w:val="bottom"/>
          </w:tcPr>
          <w:p w14:paraId="54A35275" w14:textId="77777777" w:rsidR="004D3BA7" w:rsidRPr="00D5240F" w:rsidRDefault="004D3BA7" w:rsidP="00333453">
            <w:pPr>
              <w:pStyle w:val="TableText"/>
            </w:pPr>
            <w:r w:rsidRPr="006D6E13">
              <w:t>29.8</w:t>
            </w:r>
          </w:p>
        </w:tc>
      </w:tr>
      <w:tr w:rsidR="004D3BA7" w:rsidRPr="00BD66A6" w14:paraId="6076F276" w14:textId="77777777" w:rsidTr="00333453">
        <w:trPr>
          <w:trHeight w:val="315"/>
        </w:trPr>
        <w:tc>
          <w:tcPr>
            <w:tcW w:w="2793" w:type="pct"/>
            <w:tcBorders>
              <w:top w:val="nil"/>
              <w:bottom w:val="single" w:sz="12" w:space="0" w:color="auto"/>
            </w:tcBorders>
            <w:noWrap/>
            <w:vAlign w:val="center"/>
          </w:tcPr>
          <w:p w14:paraId="2F076B89"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4AB53EA9" w14:textId="77777777" w:rsidR="004D3BA7" w:rsidRPr="00D5240F" w:rsidRDefault="004D3BA7" w:rsidP="00333453">
            <w:pPr>
              <w:pStyle w:val="TableText"/>
            </w:pPr>
            <w:r w:rsidRPr="00637D5E">
              <w:t>5,676</w:t>
            </w:r>
          </w:p>
        </w:tc>
        <w:tc>
          <w:tcPr>
            <w:tcW w:w="524" w:type="pct"/>
            <w:tcBorders>
              <w:top w:val="nil"/>
              <w:bottom w:val="single" w:sz="12" w:space="0" w:color="auto"/>
            </w:tcBorders>
            <w:noWrap/>
            <w:vAlign w:val="bottom"/>
          </w:tcPr>
          <w:p w14:paraId="2631B5B5" w14:textId="77777777" w:rsidR="004D3BA7" w:rsidRPr="00D5240F" w:rsidRDefault="004D3BA7" w:rsidP="00333453">
            <w:pPr>
              <w:pStyle w:val="TableText"/>
            </w:pPr>
            <w:r w:rsidRPr="006D6E13">
              <w:t>44.7</w:t>
            </w:r>
          </w:p>
        </w:tc>
        <w:tc>
          <w:tcPr>
            <w:tcW w:w="524" w:type="pct"/>
            <w:tcBorders>
              <w:top w:val="nil"/>
              <w:bottom w:val="single" w:sz="12" w:space="0" w:color="auto"/>
            </w:tcBorders>
            <w:noWrap/>
            <w:vAlign w:val="bottom"/>
          </w:tcPr>
          <w:p w14:paraId="5C14B233" w14:textId="77777777" w:rsidR="004D3BA7" w:rsidRPr="00D5240F" w:rsidRDefault="004D3BA7" w:rsidP="00333453">
            <w:pPr>
              <w:pStyle w:val="TableText"/>
            </w:pPr>
            <w:r w:rsidRPr="006D6E13">
              <w:t>41.8</w:t>
            </w:r>
          </w:p>
        </w:tc>
        <w:tc>
          <w:tcPr>
            <w:tcW w:w="523" w:type="pct"/>
            <w:tcBorders>
              <w:top w:val="nil"/>
              <w:bottom w:val="single" w:sz="12" w:space="0" w:color="auto"/>
            </w:tcBorders>
            <w:vAlign w:val="bottom"/>
          </w:tcPr>
          <w:p w14:paraId="21053961" w14:textId="77777777" w:rsidR="004D3BA7" w:rsidRPr="00D5240F" w:rsidRDefault="004D3BA7" w:rsidP="00333453">
            <w:pPr>
              <w:pStyle w:val="TableText"/>
            </w:pPr>
            <w:r w:rsidRPr="006D6E13">
              <w:t>13.5</w:t>
            </w:r>
          </w:p>
        </w:tc>
      </w:tr>
    </w:tbl>
    <w:p w14:paraId="4E4089DC" w14:textId="77777777" w:rsidR="004D3BA7" w:rsidRPr="004E7861" w:rsidRDefault="004D3BA7" w:rsidP="004D3BA7">
      <w:pPr>
        <w:pStyle w:val="Caption"/>
        <w:keepLines/>
        <w:pageBreakBefore/>
      </w:pPr>
      <w:bookmarkStart w:id="918" w:name="_Ref36132328"/>
      <w:bookmarkStart w:id="919" w:name="_Toc43295075"/>
      <w:bookmarkStart w:id="920" w:name="_Toc221178114"/>
      <w:r w:rsidRPr="004E7861">
        <w:lastRenderedPageBreak/>
        <w:t>Table 7.D.</w:t>
      </w:r>
      <w:r>
        <w:fldChar w:fldCharType="begin"/>
      </w:r>
      <w:r>
        <w:instrText>SEQ Table_7.D. \* ARABIC</w:instrText>
      </w:r>
      <w:r>
        <w:fldChar w:fldCharType="separate"/>
      </w:r>
      <w:r>
        <w:rPr>
          <w:noProof/>
        </w:rPr>
        <w:t>15</w:t>
      </w:r>
      <w:r>
        <w:fldChar w:fldCharType="end"/>
      </w:r>
      <w:bookmarkEnd w:id="918"/>
      <w:r w:rsidRPr="004E7861">
        <w:t xml:space="preserve">  Percent of Students in Each Achievement Level by Demographic Variables for</w:t>
      </w:r>
      <w:r>
        <w:t> </w:t>
      </w:r>
      <w:r w:rsidRPr="004E7861">
        <w:t>Grade Ten</w:t>
      </w:r>
      <w:r>
        <w:t>—</w:t>
      </w:r>
      <w:r w:rsidRPr="004E7861">
        <w:t>Earth and Space Sciences Domain</w:t>
      </w:r>
      <w:bookmarkEnd w:id="919"/>
      <w:bookmarkEnd w:id="920"/>
    </w:p>
    <w:tbl>
      <w:tblPr>
        <w:tblStyle w:val="TRs"/>
        <w:tblW w:w="4774" w:type="pct"/>
        <w:tblLayout w:type="fixed"/>
        <w:tblLook w:val="04A0" w:firstRow="1" w:lastRow="0" w:firstColumn="1" w:lastColumn="0" w:noHBand="0" w:noVBand="1"/>
        <w:tblDescription w:val="Percent of Students in Each Achievement Level by Demographic Variables for Grade Ten—Earth and Space Sciences Domain"/>
      </w:tblPr>
      <w:tblGrid>
        <w:gridCol w:w="7220"/>
        <w:gridCol w:w="1644"/>
        <w:gridCol w:w="1354"/>
        <w:gridCol w:w="1354"/>
        <w:gridCol w:w="1352"/>
      </w:tblGrid>
      <w:tr w:rsidR="004D3BA7" w:rsidRPr="00BD66A6" w14:paraId="11663BA7"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1CF59377" w14:textId="77777777" w:rsidR="004D3BA7" w:rsidRPr="00BB5B35" w:rsidRDefault="004D3BA7" w:rsidP="00333453">
            <w:pPr>
              <w:pStyle w:val="TableHead"/>
              <w:keepNext/>
              <w:keepLines/>
            </w:pPr>
            <w:r w:rsidRPr="00BB5B35">
              <w:t>Group</w:t>
            </w:r>
          </w:p>
        </w:tc>
        <w:tc>
          <w:tcPr>
            <w:tcW w:w="636" w:type="pct"/>
          </w:tcPr>
          <w:p w14:paraId="14270E34" w14:textId="77777777" w:rsidR="004D3BA7" w:rsidRPr="00BB5B35" w:rsidRDefault="004D3BA7" w:rsidP="00333453">
            <w:pPr>
              <w:pStyle w:val="TableHead"/>
              <w:keepNext/>
              <w:keepLines/>
            </w:pPr>
            <w:r>
              <w:t>Number Tested</w:t>
            </w:r>
          </w:p>
        </w:tc>
        <w:tc>
          <w:tcPr>
            <w:tcW w:w="524" w:type="pct"/>
            <w:noWrap/>
            <w:hideMark/>
          </w:tcPr>
          <w:p w14:paraId="3958AFCA" w14:textId="77777777" w:rsidR="004D3BA7" w:rsidRPr="00BB5B35" w:rsidRDefault="004D3BA7" w:rsidP="00333453">
            <w:pPr>
              <w:pStyle w:val="TableHead"/>
              <w:keepNext/>
              <w:keepLines/>
            </w:pPr>
            <w:r>
              <w:t>Below Standard</w:t>
            </w:r>
          </w:p>
        </w:tc>
        <w:tc>
          <w:tcPr>
            <w:tcW w:w="524" w:type="pct"/>
            <w:noWrap/>
            <w:hideMark/>
          </w:tcPr>
          <w:p w14:paraId="1A5CBC7D" w14:textId="77777777" w:rsidR="004D3BA7" w:rsidRPr="00BB5B35" w:rsidRDefault="004D3BA7" w:rsidP="00333453">
            <w:pPr>
              <w:pStyle w:val="TableHead"/>
              <w:keepNext/>
              <w:keepLines/>
            </w:pPr>
            <w:r>
              <w:t>Near Standard</w:t>
            </w:r>
          </w:p>
        </w:tc>
        <w:tc>
          <w:tcPr>
            <w:tcW w:w="523" w:type="pct"/>
          </w:tcPr>
          <w:p w14:paraId="72B7D4A9" w14:textId="77777777" w:rsidR="004D3BA7" w:rsidRPr="00BB5B35" w:rsidRDefault="004D3BA7" w:rsidP="00333453">
            <w:pPr>
              <w:pStyle w:val="TableHead"/>
              <w:keepNext/>
              <w:keepLines/>
            </w:pPr>
            <w:r>
              <w:t>Above Standard</w:t>
            </w:r>
          </w:p>
        </w:tc>
      </w:tr>
      <w:tr w:rsidR="004D3BA7" w:rsidRPr="00BD66A6" w14:paraId="300B7277" w14:textId="77777777" w:rsidTr="00333453">
        <w:trPr>
          <w:trHeight w:val="315"/>
        </w:trPr>
        <w:tc>
          <w:tcPr>
            <w:tcW w:w="2793" w:type="pct"/>
            <w:tcBorders>
              <w:top w:val="single" w:sz="4" w:space="0" w:color="auto"/>
              <w:bottom w:val="single" w:sz="4" w:space="0" w:color="auto"/>
            </w:tcBorders>
            <w:noWrap/>
            <w:vAlign w:val="center"/>
            <w:hideMark/>
          </w:tcPr>
          <w:p w14:paraId="1A0B2AA5"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396FBF87" w14:textId="77777777" w:rsidR="004D3BA7" w:rsidRPr="00BB5B35" w:rsidRDefault="004D3BA7" w:rsidP="00333453">
            <w:pPr>
              <w:pStyle w:val="TableText"/>
              <w:keepNext/>
              <w:keepLines/>
            </w:pPr>
            <w:r>
              <w:t>23,243</w:t>
            </w:r>
          </w:p>
        </w:tc>
        <w:tc>
          <w:tcPr>
            <w:tcW w:w="524" w:type="pct"/>
            <w:tcBorders>
              <w:top w:val="single" w:sz="4" w:space="0" w:color="auto"/>
              <w:bottom w:val="single" w:sz="4" w:space="0" w:color="auto"/>
            </w:tcBorders>
            <w:noWrap/>
            <w:vAlign w:val="bottom"/>
          </w:tcPr>
          <w:p w14:paraId="0F1371BE" w14:textId="77777777" w:rsidR="004D3BA7" w:rsidRPr="00BB5B35" w:rsidRDefault="004D3BA7" w:rsidP="00333453">
            <w:pPr>
              <w:pStyle w:val="TableText"/>
              <w:keepNext/>
              <w:keepLines/>
            </w:pPr>
            <w:r>
              <w:t>44.7</w:t>
            </w:r>
          </w:p>
        </w:tc>
        <w:tc>
          <w:tcPr>
            <w:tcW w:w="524" w:type="pct"/>
            <w:tcBorders>
              <w:top w:val="single" w:sz="4" w:space="0" w:color="auto"/>
              <w:bottom w:val="single" w:sz="4" w:space="0" w:color="auto"/>
            </w:tcBorders>
            <w:noWrap/>
            <w:vAlign w:val="bottom"/>
          </w:tcPr>
          <w:p w14:paraId="77FF3560" w14:textId="77777777" w:rsidR="004D3BA7" w:rsidRPr="00BB5B35" w:rsidRDefault="004D3BA7" w:rsidP="00333453">
            <w:pPr>
              <w:pStyle w:val="TableText"/>
              <w:keepNext/>
              <w:keepLines/>
            </w:pPr>
            <w:r>
              <w:t>48.6</w:t>
            </w:r>
          </w:p>
        </w:tc>
        <w:tc>
          <w:tcPr>
            <w:tcW w:w="523" w:type="pct"/>
            <w:tcBorders>
              <w:top w:val="single" w:sz="4" w:space="0" w:color="auto"/>
              <w:bottom w:val="single" w:sz="4" w:space="0" w:color="auto"/>
            </w:tcBorders>
            <w:vAlign w:val="bottom"/>
          </w:tcPr>
          <w:p w14:paraId="14AF9C4A" w14:textId="77777777" w:rsidR="004D3BA7" w:rsidRPr="00BB5B35" w:rsidRDefault="004D3BA7" w:rsidP="00333453">
            <w:pPr>
              <w:pStyle w:val="TableText"/>
              <w:keepNext/>
              <w:keepLines/>
            </w:pPr>
            <w:r>
              <w:t>6.7</w:t>
            </w:r>
          </w:p>
        </w:tc>
      </w:tr>
      <w:tr w:rsidR="004D3BA7" w:rsidRPr="00BD66A6" w14:paraId="7AB42F11" w14:textId="77777777" w:rsidTr="00333453">
        <w:trPr>
          <w:trHeight w:val="300"/>
        </w:trPr>
        <w:tc>
          <w:tcPr>
            <w:tcW w:w="2793" w:type="pct"/>
            <w:tcBorders>
              <w:top w:val="single" w:sz="4" w:space="0" w:color="auto"/>
              <w:bottom w:val="nil"/>
            </w:tcBorders>
            <w:noWrap/>
            <w:vAlign w:val="center"/>
            <w:hideMark/>
          </w:tcPr>
          <w:p w14:paraId="4232FFD2"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398CE4CB" w14:textId="77777777" w:rsidR="004D3BA7" w:rsidRPr="00BB5B35" w:rsidRDefault="004D3BA7" w:rsidP="00333453">
            <w:pPr>
              <w:pStyle w:val="TableText"/>
              <w:keepNext/>
              <w:keepLines/>
            </w:pPr>
            <w:r w:rsidRPr="003E40BA">
              <w:t>11,884</w:t>
            </w:r>
          </w:p>
        </w:tc>
        <w:tc>
          <w:tcPr>
            <w:tcW w:w="524" w:type="pct"/>
            <w:tcBorders>
              <w:top w:val="single" w:sz="4" w:space="0" w:color="auto"/>
              <w:bottom w:val="nil"/>
            </w:tcBorders>
            <w:noWrap/>
            <w:vAlign w:val="bottom"/>
          </w:tcPr>
          <w:p w14:paraId="6D3220DA" w14:textId="77777777" w:rsidR="004D3BA7" w:rsidRPr="00BB5B35" w:rsidRDefault="004D3BA7" w:rsidP="00333453">
            <w:pPr>
              <w:pStyle w:val="TableText"/>
              <w:keepNext/>
              <w:keepLines/>
            </w:pPr>
            <w:r w:rsidRPr="00190FE9">
              <w:t>46.8</w:t>
            </w:r>
          </w:p>
        </w:tc>
        <w:tc>
          <w:tcPr>
            <w:tcW w:w="524" w:type="pct"/>
            <w:tcBorders>
              <w:top w:val="single" w:sz="4" w:space="0" w:color="auto"/>
              <w:bottom w:val="nil"/>
            </w:tcBorders>
            <w:noWrap/>
            <w:vAlign w:val="bottom"/>
          </w:tcPr>
          <w:p w14:paraId="3723349F" w14:textId="77777777" w:rsidR="004D3BA7" w:rsidRPr="00BB5B35" w:rsidRDefault="004D3BA7" w:rsidP="00333453">
            <w:pPr>
              <w:pStyle w:val="TableText"/>
              <w:keepNext/>
              <w:keepLines/>
            </w:pPr>
            <w:r w:rsidRPr="00190FE9">
              <w:t>46.0</w:t>
            </w:r>
          </w:p>
        </w:tc>
        <w:tc>
          <w:tcPr>
            <w:tcW w:w="523" w:type="pct"/>
            <w:tcBorders>
              <w:top w:val="single" w:sz="4" w:space="0" w:color="auto"/>
              <w:bottom w:val="nil"/>
            </w:tcBorders>
            <w:vAlign w:val="bottom"/>
          </w:tcPr>
          <w:p w14:paraId="5CA6811D" w14:textId="77777777" w:rsidR="004D3BA7" w:rsidRPr="00BB5B35" w:rsidRDefault="004D3BA7" w:rsidP="00333453">
            <w:pPr>
              <w:pStyle w:val="TableText"/>
              <w:keepNext/>
              <w:keepLines/>
            </w:pPr>
            <w:r w:rsidRPr="00190FE9">
              <w:t>7.2</w:t>
            </w:r>
          </w:p>
        </w:tc>
      </w:tr>
      <w:tr w:rsidR="004D3BA7" w:rsidRPr="00BD66A6" w14:paraId="59FD3187" w14:textId="77777777" w:rsidTr="00333453">
        <w:trPr>
          <w:trHeight w:val="315"/>
        </w:trPr>
        <w:tc>
          <w:tcPr>
            <w:tcW w:w="2793" w:type="pct"/>
            <w:tcBorders>
              <w:top w:val="nil"/>
              <w:bottom w:val="single" w:sz="4" w:space="0" w:color="auto"/>
            </w:tcBorders>
            <w:noWrap/>
            <w:vAlign w:val="center"/>
            <w:hideMark/>
          </w:tcPr>
          <w:p w14:paraId="6D7E90D7"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2B877713" w14:textId="77777777" w:rsidR="004D3BA7" w:rsidRPr="00BB5B35" w:rsidRDefault="004D3BA7" w:rsidP="00333453">
            <w:pPr>
              <w:pStyle w:val="TableText"/>
              <w:keepNext/>
              <w:keepLines/>
            </w:pPr>
            <w:r w:rsidRPr="003E40BA">
              <w:t>11,359</w:t>
            </w:r>
          </w:p>
        </w:tc>
        <w:tc>
          <w:tcPr>
            <w:tcW w:w="524" w:type="pct"/>
            <w:tcBorders>
              <w:top w:val="nil"/>
              <w:bottom w:val="single" w:sz="4" w:space="0" w:color="auto"/>
            </w:tcBorders>
            <w:noWrap/>
            <w:vAlign w:val="bottom"/>
          </w:tcPr>
          <w:p w14:paraId="06EFEE32" w14:textId="77777777" w:rsidR="004D3BA7" w:rsidRPr="00BB5B35" w:rsidRDefault="004D3BA7" w:rsidP="00333453">
            <w:pPr>
              <w:pStyle w:val="TableText"/>
              <w:keepNext/>
              <w:keepLines/>
            </w:pPr>
            <w:r w:rsidRPr="00190FE9">
              <w:t>42.5</w:t>
            </w:r>
          </w:p>
        </w:tc>
        <w:tc>
          <w:tcPr>
            <w:tcW w:w="524" w:type="pct"/>
            <w:tcBorders>
              <w:top w:val="nil"/>
              <w:bottom w:val="single" w:sz="4" w:space="0" w:color="auto"/>
            </w:tcBorders>
            <w:noWrap/>
            <w:vAlign w:val="bottom"/>
          </w:tcPr>
          <w:p w14:paraId="3D91A2EB" w14:textId="77777777" w:rsidR="004D3BA7" w:rsidRPr="00BB5B35" w:rsidRDefault="004D3BA7" w:rsidP="00333453">
            <w:pPr>
              <w:pStyle w:val="TableText"/>
              <w:keepNext/>
              <w:keepLines/>
            </w:pPr>
            <w:r w:rsidRPr="00190FE9">
              <w:t>51.3</w:t>
            </w:r>
          </w:p>
        </w:tc>
        <w:tc>
          <w:tcPr>
            <w:tcW w:w="523" w:type="pct"/>
            <w:tcBorders>
              <w:top w:val="nil"/>
              <w:bottom w:val="single" w:sz="4" w:space="0" w:color="auto"/>
            </w:tcBorders>
            <w:vAlign w:val="bottom"/>
          </w:tcPr>
          <w:p w14:paraId="1723F866" w14:textId="77777777" w:rsidR="004D3BA7" w:rsidRPr="00BB5B35" w:rsidRDefault="004D3BA7" w:rsidP="00333453">
            <w:pPr>
              <w:pStyle w:val="TableText"/>
              <w:keepNext/>
              <w:keepLines/>
            </w:pPr>
            <w:r w:rsidRPr="00190FE9">
              <w:t>6.2</w:t>
            </w:r>
          </w:p>
        </w:tc>
      </w:tr>
      <w:tr w:rsidR="004D3BA7" w:rsidRPr="00BD66A6" w14:paraId="313F054E" w14:textId="77777777" w:rsidTr="00333453">
        <w:trPr>
          <w:trHeight w:val="300"/>
        </w:trPr>
        <w:tc>
          <w:tcPr>
            <w:tcW w:w="2793" w:type="pct"/>
            <w:tcBorders>
              <w:top w:val="single" w:sz="4" w:space="0" w:color="auto"/>
              <w:bottom w:val="nil"/>
            </w:tcBorders>
            <w:noWrap/>
            <w:vAlign w:val="center"/>
            <w:hideMark/>
          </w:tcPr>
          <w:p w14:paraId="6161E507"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039C2759" w14:textId="77777777" w:rsidR="004D3BA7" w:rsidRPr="00BB5B35" w:rsidRDefault="004D3BA7" w:rsidP="00333453">
            <w:pPr>
              <w:pStyle w:val="TableText"/>
              <w:keepNext/>
              <w:keepLines/>
            </w:pPr>
            <w:r w:rsidRPr="003E40BA">
              <w:t>1,983</w:t>
            </w:r>
          </w:p>
        </w:tc>
        <w:tc>
          <w:tcPr>
            <w:tcW w:w="524" w:type="pct"/>
            <w:tcBorders>
              <w:top w:val="single" w:sz="4" w:space="0" w:color="auto"/>
              <w:bottom w:val="nil"/>
            </w:tcBorders>
            <w:noWrap/>
            <w:vAlign w:val="bottom"/>
          </w:tcPr>
          <w:p w14:paraId="189E20BB" w14:textId="77777777" w:rsidR="004D3BA7" w:rsidRPr="00BB5B35" w:rsidRDefault="004D3BA7" w:rsidP="00333453">
            <w:pPr>
              <w:pStyle w:val="TableText"/>
              <w:keepNext/>
              <w:keepLines/>
            </w:pPr>
            <w:r w:rsidRPr="00190FE9">
              <w:t>84.0</w:t>
            </w:r>
          </w:p>
        </w:tc>
        <w:tc>
          <w:tcPr>
            <w:tcW w:w="524" w:type="pct"/>
            <w:tcBorders>
              <w:top w:val="single" w:sz="4" w:space="0" w:color="auto"/>
              <w:bottom w:val="nil"/>
            </w:tcBorders>
            <w:noWrap/>
            <w:vAlign w:val="bottom"/>
          </w:tcPr>
          <w:p w14:paraId="055A5D89" w14:textId="77777777" w:rsidR="004D3BA7" w:rsidRPr="00BB5B35" w:rsidRDefault="004D3BA7" w:rsidP="00333453">
            <w:pPr>
              <w:pStyle w:val="TableText"/>
              <w:keepNext/>
              <w:keepLines/>
            </w:pPr>
            <w:r w:rsidRPr="00190FE9">
              <w:t>16.0</w:t>
            </w:r>
          </w:p>
        </w:tc>
        <w:tc>
          <w:tcPr>
            <w:tcW w:w="523" w:type="pct"/>
            <w:tcBorders>
              <w:top w:val="single" w:sz="4" w:space="0" w:color="auto"/>
              <w:bottom w:val="nil"/>
            </w:tcBorders>
            <w:vAlign w:val="bottom"/>
          </w:tcPr>
          <w:p w14:paraId="76C2FBB3" w14:textId="77777777" w:rsidR="004D3BA7" w:rsidRPr="00BB5B35" w:rsidRDefault="004D3BA7" w:rsidP="00333453">
            <w:pPr>
              <w:pStyle w:val="TableText"/>
              <w:keepNext/>
              <w:keepLines/>
            </w:pPr>
            <w:r>
              <w:t>0.0</w:t>
            </w:r>
          </w:p>
        </w:tc>
      </w:tr>
      <w:tr w:rsidR="004D3BA7" w:rsidRPr="00BD66A6" w14:paraId="7E0A603A" w14:textId="77777777" w:rsidTr="00333453">
        <w:trPr>
          <w:trHeight w:val="300"/>
        </w:trPr>
        <w:tc>
          <w:tcPr>
            <w:tcW w:w="2793" w:type="pct"/>
            <w:tcBorders>
              <w:top w:val="nil"/>
            </w:tcBorders>
            <w:noWrap/>
            <w:vAlign w:val="center"/>
            <w:hideMark/>
          </w:tcPr>
          <w:p w14:paraId="59BB3DCD"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7F3ED1B6" w14:textId="77777777" w:rsidR="004D3BA7" w:rsidRPr="00BB5B35" w:rsidRDefault="004D3BA7" w:rsidP="00333453">
            <w:pPr>
              <w:pStyle w:val="TableText"/>
              <w:keepNext/>
              <w:keepLines/>
            </w:pPr>
            <w:r w:rsidRPr="003E40BA">
              <w:t>13,293</w:t>
            </w:r>
          </w:p>
        </w:tc>
        <w:tc>
          <w:tcPr>
            <w:tcW w:w="524" w:type="pct"/>
            <w:tcBorders>
              <w:top w:val="nil"/>
            </w:tcBorders>
            <w:noWrap/>
            <w:vAlign w:val="bottom"/>
          </w:tcPr>
          <w:p w14:paraId="28003711" w14:textId="77777777" w:rsidR="004D3BA7" w:rsidRPr="00BB5B35" w:rsidRDefault="004D3BA7" w:rsidP="00333453">
            <w:pPr>
              <w:pStyle w:val="TableText"/>
              <w:keepNext/>
              <w:keepLines/>
            </w:pPr>
            <w:r w:rsidRPr="00190FE9">
              <w:t>40.0</w:t>
            </w:r>
          </w:p>
        </w:tc>
        <w:tc>
          <w:tcPr>
            <w:tcW w:w="524" w:type="pct"/>
            <w:tcBorders>
              <w:top w:val="nil"/>
            </w:tcBorders>
            <w:noWrap/>
            <w:vAlign w:val="bottom"/>
          </w:tcPr>
          <w:p w14:paraId="2B4D5C12" w14:textId="77777777" w:rsidR="004D3BA7" w:rsidRPr="00BB5B35" w:rsidRDefault="004D3BA7" w:rsidP="00333453">
            <w:pPr>
              <w:pStyle w:val="TableText"/>
              <w:keepNext/>
              <w:keepLines/>
            </w:pPr>
            <w:r w:rsidRPr="00190FE9">
              <w:t>51.6</w:t>
            </w:r>
          </w:p>
        </w:tc>
        <w:tc>
          <w:tcPr>
            <w:tcW w:w="523" w:type="pct"/>
            <w:tcBorders>
              <w:top w:val="nil"/>
            </w:tcBorders>
            <w:vAlign w:val="bottom"/>
          </w:tcPr>
          <w:p w14:paraId="51D1F0A9" w14:textId="77777777" w:rsidR="004D3BA7" w:rsidRPr="00BB5B35" w:rsidRDefault="004D3BA7" w:rsidP="00333453">
            <w:pPr>
              <w:pStyle w:val="TableText"/>
              <w:keepNext/>
              <w:keepLines/>
            </w:pPr>
            <w:r w:rsidRPr="00190FE9">
              <w:t>8.4</w:t>
            </w:r>
          </w:p>
        </w:tc>
      </w:tr>
      <w:tr w:rsidR="004D3BA7" w:rsidRPr="00BD66A6" w14:paraId="728EE84C" w14:textId="77777777" w:rsidTr="00333453">
        <w:trPr>
          <w:trHeight w:val="300"/>
        </w:trPr>
        <w:tc>
          <w:tcPr>
            <w:tcW w:w="2793" w:type="pct"/>
            <w:noWrap/>
            <w:vAlign w:val="center"/>
            <w:hideMark/>
          </w:tcPr>
          <w:p w14:paraId="6F1A934B"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699198C2" w14:textId="77777777" w:rsidR="004D3BA7" w:rsidRPr="00BB5B35" w:rsidRDefault="004D3BA7" w:rsidP="00333453">
            <w:pPr>
              <w:pStyle w:val="TableText"/>
              <w:keepNext/>
              <w:keepLines/>
            </w:pPr>
            <w:r w:rsidRPr="003E40BA">
              <w:t>6,955</w:t>
            </w:r>
          </w:p>
        </w:tc>
        <w:tc>
          <w:tcPr>
            <w:tcW w:w="524" w:type="pct"/>
            <w:noWrap/>
            <w:vAlign w:val="bottom"/>
          </w:tcPr>
          <w:p w14:paraId="119E35B4" w14:textId="77777777" w:rsidR="004D3BA7" w:rsidRPr="00BB5B35" w:rsidRDefault="004D3BA7" w:rsidP="00333453">
            <w:pPr>
              <w:pStyle w:val="TableText"/>
              <w:keepNext/>
              <w:keepLines/>
            </w:pPr>
            <w:r w:rsidRPr="00190FE9">
              <w:t>44.8</w:t>
            </w:r>
          </w:p>
        </w:tc>
        <w:tc>
          <w:tcPr>
            <w:tcW w:w="524" w:type="pct"/>
            <w:noWrap/>
            <w:vAlign w:val="bottom"/>
          </w:tcPr>
          <w:p w14:paraId="7D7EEB17" w14:textId="77777777" w:rsidR="004D3BA7" w:rsidRPr="00BB5B35" w:rsidRDefault="004D3BA7" w:rsidP="00333453">
            <w:pPr>
              <w:pStyle w:val="TableText"/>
              <w:keepNext/>
              <w:keepLines/>
            </w:pPr>
            <w:r w:rsidRPr="00190FE9">
              <w:t>51.0</w:t>
            </w:r>
          </w:p>
        </w:tc>
        <w:tc>
          <w:tcPr>
            <w:tcW w:w="523" w:type="pct"/>
            <w:vAlign w:val="bottom"/>
          </w:tcPr>
          <w:p w14:paraId="090DD41C" w14:textId="77777777" w:rsidR="004D3BA7" w:rsidRPr="00BB5B35" w:rsidRDefault="004D3BA7" w:rsidP="00333453">
            <w:pPr>
              <w:pStyle w:val="TableText"/>
              <w:keepNext/>
              <w:keepLines/>
            </w:pPr>
            <w:r w:rsidRPr="00190FE9">
              <w:t>4.2</w:t>
            </w:r>
          </w:p>
        </w:tc>
      </w:tr>
      <w:tr w:rsidR="004D3BA7" w:rsidRPr="00BD66A6" w14:paraId="00B386E2" w14:textId="77777777" w:rsidTr="00333453">
        <w:trPr>
          <w:trHeight w:val="300"/>
        </w:trPr>
        <w:tc>
          <w:tcPr>
            <w:tcW w:w="2793" w:type="pct"/>
            <w:noWrap/>
            <w:vAlign w:val="center"/>
            <w:hideMark/>
          </w:tcPr>
          <w:p w14:paraId="6F72994D"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1A701C2E" w14:textId="77777777" w:rsidR="004D3BA7" w:rsidRPr="00BB5B35" w:rsidRDefault="004D3BA7" w:rsidP="00333453">
            <w:pPr>
              <w:pStyle w:val="TableText"/>
            </w:pPr>
            <w:r w:rsidRPr="003E40BA">
              <w:t>979</w:t>
            </w:r>
          </w:p>
        </w:tc>
        <w:tc>
          <w:tcPr>
            <w:tcW w:w="524" w:type="pct"/>
            <w:noWrap/>
            <w:vAlign w:val="bottom"/>
          </w:tcPr>
          <w:p w14:paraId="59F5D844" w14:textId="77777777" w:rsidR="004D3BA7" w:rsidRPr="00BB5B35" w:rsidRDefault="004D3BA7" w:rsidP="00333453">
            <w:pPr>
              <w:pStyle w:val="TableText"/>
            </w:pPr>
            <w:r w:rsidRPr="00190FE9">
              <w:t>27.1</w:t>
            </w:r>
          </w:p>
        </w:tc>
        <w:tc>
          <w:tcPr>
            <w:tcW w:w="524" w:type="pct"/>
            <w:noWrap/>
            <w:vAlign w:val="bottom"/>
          </w:tcPr>
          <w:p w14:paraId="47769473" w14:textId="77777777" w:rsidR="004D3BA7" w:rsidRPr="00BB5B35" w:rsidRDefault="004D3BA7" w:rsidP="00333453">
            <w:pPr>
              <w:pStyle w:val="TableText"/>
            </w:pPr>
            <w:r w:rsidRPr="00190FE9">
              <w:t>57.6</w:t>
            </w:r>
          </w:p>
        </w:tc>
        <w:tc>
          <w:tcPr>
            <w:tcW w:w="523" w:type="pct"/>
            <w:vAlign w:val="bottom"/>
          </w:tcPr>
          <w:p w14:paraId="2B29E143" w14:textId="77777777" w:rsidR="004D3BA7" w:rsidRPr="00BB5B35" w:rsidRDefault="004D3BA7" w:rsidP="00333453">
            <w:pPr>
              <w:pStyle w:val="TableText"/>
            </w:pPr>
            <w:r w:rsidRPr="00190FE9">
              <w:t>15.3</w:t>
            </w:r>
          </w:p>
        </w:tc>
      </w:tr>
      <w:tr w:rsidR="004D3BA7" w:rsidRPr="00BD66A6" w14:paraId="06B9FF2A" w14:textId="77777777" w:rsidTr="00333453">
        <w:trPr>
          <w:trHeight w:val="300"/>
        </w:trPr>
        <w:tc>
          <w:tcPr>
            <w:tcW w:w="2793" w:type="pct"/>
            <w:noWrap/>
            <w:vAlign w:val="center"/>
            <w:hideMark/>
          </w:tcPr>
          <w:p w14:paraId="024A40C8"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75A3E05E" w14:textId="77777777" w:rsidR="004D3BA7" w:rsidRPr="00BB5B35" w:rsidRDefault="004D3BA7" w:rsidP="00333453">
            <w:pPr>
              <w:pStyle w:val="TableText"/>
            </w:pPr>
            <w:r w:rsidRPr="003E40BA">
              <w:t>12</w:t>
            </w:r>
          </w:p>
        </w:tc>
        <w:tc>
          <w:tcPr>
            <w:tcW w:w="524" w:type="pct"/>
            <w:noWrap/>
            <w:vAlign w:val="bottom"/>
          </w:tcPr>
          <w:p w14:paraId="2AE365D4" w14:textId="77777777" w:rsidR="004D3BA7" w:rsidRPr="00BB5B35" w:rsidRDefault="004D3BA7" w:rsidP="00333453">
            <w:pPr>
              <w:pStyle w:val="TableText"/>
            </w:pPr>
            <w:r w:rsidRPr="00190FE9">
              <w:t>66.7</w:t>
            </w:r>
          </w:p>
        </w:tc>
        <w:tc>
          <w:tcPr>
            <w:tcW w:w="524" w:type="pct"/>
            <w:noWrap/>
            <w:vAlign w:val="bottom"/>
          </w:tcPr>
          <w:p w14:paraId="70C641EA" w14:textId="77777777" w:rsidR="004D3BA7" w:rsidRPr="00BB5B35" w:rsidRDefault="004D3BA7" w:rsidP="00333453">
            <w:pPr>
              <w:pStyle w:val="TableText"/>
            </w:pPr>
            <w:r w:rsidRPr="00190FE9">
              <w:t>25.0</w:t>
            </w:r>
          </w:p>
        </w:tc>
        <w:tc>
          <w:tcPr>
            <w:tcW w:w="523" w:type="pct"/>
            <w:vAlign w:val="bottom"/>
          </w:tcPr>
          <w:p w14:paraId="00DBAE4A" w14:textId="77777777" w:rsidR="004D3BA7" w:rsidRPr="00BB5B35" w:rsidRDefault="004D3BA7" w:rsidP="00333453">
            <w:pPr>
              <w:pStyle w:val="TableText"/>
            </w:pPr>
            <w:r w:rsidRPr="00190FE9">
              <w:t>8.3</w:t>
            </w:r>
          </w:p>
        </w:tc>
      </w:tr>
      <w:tr w:rsidR="004D3BA7" w:rsidRPr="00BD66A6" w14:paraId="3C38F1E7" w14:textId="77777777" w:rsidTr="00333453">
        <w:trPr>
          <w:trHeight w:val="300"/>
        </w:trPr>
        <w:tc>
          <w:tcPr>
            <w:tcW w:w="2793" w:type="pct"/>
            <w:noWrap/>
            <w:vAlign w:val="center"/>
          </w:tcPr>
          <w:p w14:paraId="287E9D2A" w14:textId="77777777" w:rsidR="004D3BA7" w:rsidRPr="00BB5B35" w:rsidRDefault="004D3BA7" w:rsidP="00333453">
            <w:pPr>
              <w:pStyle w:val="TableText"/>
            </w:pPr>
            <w:r w:rsidRPr="006A7665">
              <w:t>English proficiency unknown</w:t>
            </w:r>
          </w:p>
        </w:tc>
        <w:tc>
          <w:tcPr>
            <w:tcW w:w="636" w:type="pct"/>
            <w:vAlign w:val="bottom"/>
          </w:tcPr>
          <w:p w14:paraId="1C602E5D" w14:textId="77777777" w:rsidR="004D3BA7" w:rsidRPr="003E40BA" w:rsidRDefault="004D3BA7" w:rsidP="00333453">
            <w:pPr>
              <w:pStyle w:val="TableText"/>
            </w:pPr>
            <w:r>
              <w:t>21</w:t>
            </w:r>
          </w:p>
        </w:tc>
        <w:tc>
          <w:tcPr>
            <w:tcW w:w="524" w:type="pct"/>
            <w:noWrap/>
            <w:vAlign w:val="bottom"/>
          </w:tcPr>
          <w:p w14:paraId="30DF564D" w14:textId="77777777" w:rsidR="004D3BA7" w:rsidRPr="00190FE9" w:rsidRDefault="004D3BA7" w:rsidP="00333453">
            <w:pPr>
              <w:pStyle w:val="TableText"/>
            </w:pPr>
            <w:r w:rsidRPr="003F106A">
              <w:t>33.3</w:t>
            </w:r>
          </w:p>
        </w:tc>
        <w:tc>
          <w:tcPr>
            <w:tcW w:w="524" w:type="pct"/>
            <w:noWrap/>
            <w:vAlign w:val="bottom"/>
          </w:tcPr>
          <w:p w14:paraId="02FEA620" w14:textId="77777777" w:rsidR="004D3BA7" w:rsidRPr="00190FE9" w:rsidRDefault="004D3BA7" w:rsidP="00333453">
            <w:pPr>
              <w:pStyle w:val="TableText"/>
            </w:pPr>
            <w:r w:rsidRPr="003F106A">
              <w:t>52.4</w:t>
            </w:r>
          </w:p>
        </w:tc>
        <w:tc>
          <w:tcPr>
            <w:tcW w:w="523" w:type="pct"/>
            <w:vAlign w:val="bottom"/>
          </w:tcPr>
          <w:p w14:paraId="7E37C2CB" w14:textId="77777777" w:rsidR="004D3BA7" w:rsidRPr="00190FE9" w:rsidRDefault="004D3BA7" w:rsidP="00333453">
            <w:pPr>
              <w:pStyle w:val="TableText"/>
            </w:pPr>
            <w:r w:rsidRPr="003F106A">
              <w:t>14.3</w:t>
            </w:r>
          </w:p>
        </w:tc>
      </w:tr>
      <w:tr w:rsidR="004D3BA7" w:rsidRPr="00BD66A6" w14:paraId="1051A3C0" w14:textId="77777777" w:rsidTr="00333453">
        <w:trPr>
          <w:trHeight w:val="300"/>
        </w:trPr>
        <w:tc>
          <w:tcPr>
            <w:tcW w:w="2793" w:type="pct"/>
            <w:tcBorders>
              <w:top w:val="single" w:sz="4" w:space="0" w:color="auto"/>
              <w:bottom w:val="nil"/>
            </w:tcBorders>
            <w:noWrap/>
            <w:vAlign w:val="center"/>
            <w:hideMark/>
          </w:tcPr>
          <w:p w14:paraId="6FA4FF5C"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27E56176" w14:textId="77777777" w:rsidR="004D3BA7" w:rsidRPr="00BB5B35" w:rsidRDefault="004D3BA7" w:rsidP="00333453">
            <w:pPr>
              <w:pStyle w:val="TableText"/>
            </w:pPr>
            <w:r w:rsidRPr="003E40BA">
              <w:t>13,839</w:t>
            </w:r>
          </w:p>
        </w:tc>
        <w:tc>
          <w:tcPr>
            <w:tcW w:w="524" w:type="pct"/>
            <w:tcBorders>
              <w:top w:val="single" w:sz="4" w:space="0" w:color="auto"/>
              <w:bottom w:val="nil"/>
            </w:tcBorders>
            <w:noWrap/>
            <w:vAlign w:val="bottom"/>
          </w:tcPr>
          <w:p w14:paraId="25D8BB38" w14:textId="77777777" w:rsidR="004D3BA7" w:rsidRPr="00BB5B35" w:rsidRDefault="004D3BA7" w:rsidP="00333453">
            <w:pPr>
              <w:pStyle w:val="TableText"/>
            </w:pPr>
            <w:r w:rsidRPr="00190FE9">
              <w:t>54.5</w:t>
            </w:r>
          </w:p>
        </w:tc>
        <w:tc>
          <w:tcPr>
            <w:tcW w:w="524" w:type="pct"/>
            <w:tcBorders>
              <w:top w:val="single" w:sz="4" w:space="0" w:color="auto"/>
              <w:bottom w:val="nil"/>
            </w:tcBorders>
            <w:noWrap/>
            <w:vAlign w:val="bottom"/>
          </w:tcPr>
          <w:p w14:paraId="06931489" w14:textId="77777777" w:rsidR="004D3BA7" w:rsidRPr="00BB5B35" w:rsidRDefault="004D3BA7" w:rsidP="00333453">
            <w:pPr>
              <w:pStyle w:val="TableText"/>
            </w:pPr>
            <w:r w:rsidRPr="00190FE9">
              <w:t>42.4</w:t>
            </w:r>
          </w:p>
        </w:tc>
        <w:tc>
          <w:tcPr>
            <w:tcW w:w="523" w:type="pct"/>
            <w:tcBorders>
              <w:top w:val="single" w:sz="4" w:space="0" w:color="auto"/>
              <w:bottom w:val="nil"/>
            </w:tcBorders>
            <w:vAlign w:val="bottom"/>
          </w:tcPr>
          <w:p w14:paraId="5387804B" w14:textId="77777777" w:rsidR="004D3BA7" w:rsidRPr="00BB5B35" w:rsidRDefault="004D3BA7" w:rsidP="00333453">
            <w:pPr>
              <w:pStyle w:val="TableText"/>
            </w:pPr>
            <w:r w:rsidRPr="00190FE9">
              <w:t>3.1</w:t>
            </w:r>
          </w:p>
        </w:tc>
      </w:tr>
      <w:tr w:rsidR="004D3BA7" w:rsidRPr="00BD66A6" w14:paraId="55AD837F" w14:textId="77777777" w:rsidTr="00333453">
        <w:trPr>
          <w:trHeight w:val="315"/>
        </w:trPr>
        <w:tc>
          <w:tcPr>
            <w:tcW w:w="2793" w:type="pct"/>
            <w:tcBorders>
              <w:top w:val="nil"/>
              <w:bottom w:val="single" w:sz="4" w:space="0" w:color="auto"/>
            </w:tcBorders>
            <w:noWrap/>
            <w:vAlign w:val="center"/>
            <w:hideMark/>
          </w:tcPr>
          <w:p w14:paraId="2703C2CF"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565552AB" w14:textId="77777777" w:rsidR="004D3BA7" w:rsidRPr="00BB5B35" w:rsidRDefault="004D3BA7" w:rsidP="00333453">
            <w:pPr>
              <w:pStyle w:val="TableText"/>
            </w:pPr>
            <w:r w:rsidRPr="003E40BA">
              <w:t>9,404</w:t>
            </w:r>
          </w:p>
        </w:tc>
        <w:tc>
          <w:tcPr>
            <w:tcW w:w="524" w:type="pct"/>
            <w:tcBorders>
              <w:top w:val="nil"/>
              <w:bottom w:val="single" w:sz="4" w:space="0" w:color="auto"/>
            </w:tcBorders>
            <w:noWrap/>
            <w:vAlign w:val="bottom"/>
          </w:tcPr>
          <w:p w14:paraId="2251514D" w14:textId="77777777" w:rsidR="004D3BA7" w:rsidRPr="00BB5B35" w:rsidRDefault="004D3BA7" w:rsidP="00333453">
            <w:pPr>
              <w:pStyle w:val="TableText"/>
            </w:pPr>
            <w:r w:rsidRPr="00190FE9">
              <w:t>30.2</w:t>
            </w:r>
          </w:p>
        </w:tc>
        <w:tc>
          <w:tcPr>
            <w:tcW w:w="524" w:type="pct"/>
            <w:tcBorders>
              <w:top w:val="nil"/>
              <w:bottom w:val="single" w:sz="4" w:space="0" w:color="auto"/>
            </w:tcBorders>
            <w:noWrap/>
            <w:vAlign w:val="bottom"/>
          </w:tcPr>
          <w:p w14:paraId="24A8AF05" w14:textId="77777777" w:rsidR="004D3BA7" w:rsidRPr="00BB5B35" w:rsidRDefault="004D3BA7" w:rsidP="00333453">
            <w:pPr>
              <w:pStyle w:val="TableText"/>
            </w:pPr>
            <w:r w:rsidRPr="00190FE9">
              <w:t>57.8</w:t>
            </w:r>
          </w:p>
        </w:tc>
        <w:tc>
          <w:tcPr>
            <w:tcW w:w="523" w:type="pct"/>
            <w:tcBorders>
              <w:top w:val="nil"/>
              <w:bottom w:val="single" w:sz="4" w:space="0" w:color="auto"/>
            </w:tcBorders>
            <w:vAlign w:val="bottom"/>
          </w:tcPr>
          <w:p w14:paraId="764F278F" w14:textId="77777777" w:rsidR="004D3BA7" w:rsidRPr="00BB5B35" w:rsidRDefault="004D3BA7" w:rsidP="00333453">
            <w:pPr>
              <w:pStyle w:val="TableText"/>
            </w:pPr>
            <w:r w:rsidRPr="00190FE9">
              <w:t>12.0</w:t>
            </w:r>
          </w:p>
        </w:tc>
      </w:tr>
      <w:tr w:rsidR="004D3BA7" w:rsidRPr="00BD66A6" w14:paraId="6071E6A2" w14:textId="77777777" w:rsidTr="00333453">
        <w:trPr>
          <w:trHeight w:val="300"/>
        </w:trPr>
        <w:tc>
          <w:tcPr>
            <w:tcW w:w="2793" w:type="pct"/>
            <w:tcBorders>
              <w:top w:val="single" w:sz="4" w:space="0" w:color="auto"/>
            </w:tcBorders>
            <w:noWrap/>
            <w:vAlign w:val="center"/>
            <w:hideMark/>
          </w:tcPr>
          <w:p w14:paraId="7C9A845D"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4ED4CCD6" w14:textId="77777777" w:rsidR="004D3BA7" w:rsidRPr="00BB5B35" w:rsidRDefault="004D3BA7" w:rsidP="00333453">
            <w:pPr>
              <w:pStyle w:val="TableText"/>
            </w:pPr>
            <w:r w:rsidRPr="003E40BA">
              <w:t>160</w:t>
            </w:r>
          </w:p>
        </w:tc>
        <w:tc>
          <w:tcPr>
            <w:tcW w:w="524" w:type="pct"/>
            <w:tcBorders>
              <w:top w:val="single" w:sz="4" w:space="0" w:color="auto"/>
            </w:tcBorders>
            <w:noWrap/>
            <w:vAlign w:val="bottom"/>
          </w:tcPr>
          <w:p w14:paraId="54C2FAB1" w14:textId="77777777" w:rsidR="004D3BA7" w:rsidRPr="00BB5B35" w:rsidRDefault="004D3BA7" w:rsidP="00333453">
            <w:pPr>
              <w:pStyle w:val="TableText"/>
            </w:pPr>
            <w:r w:rsidRPr="00190FE9">
              <w:t>46.9</w:t>
            </w:r>
          </w:p>
        </w:tc>
        <w:tc>
          <w:tcPr>
            <w:tcW w:w="524" w:type="pct"/>
            <w:tcBorders>
              <w:top w:val="single" w:sz="4" w:space="0" w:color="auto"/>
            </w:tcBorders>
            <w:noWrap/>
            <w:vAlign w:val="bottom"/>
          </w:tcPr>
          <w:p w14:paraId="5718470B" w14:textId="77777777" w:rsidR="004D3BA7" w:rsidRPr="00BB5B35" w:rsidRDefault="004D3BA7" w:rsidP="00333453">
            <w:pPr>
              <w:pStyle w:val="TableText"/>
            </w:pPr>
            <w:r w:rsidRPr="00190FE9">
              <w:t>46.9</w:t>
            </w:r>
          </w:p>
        </w:tc>
        <w:tc>
          <w:tcPr>
            <w:tcW w:w="523" w:type="pct"/>
            <w:tcBorders>
              <w:top w:val="single" w:sz="4" w:space="0" w:color="auto"/>
            </w:tcBorders>
            <w:vAlign w:val="bottom"/>
          </w:tcPr>
          <w:p w14:paraId="596A5CAB" w14:textId="77777777" w:rsidR="004D3BA7" w:rsidRPr="00BB5B35" w:rsidRDefault="004D3BA7" w:rsidP="00333453">
            <w:pPr>
              <w:pStyle w:val="TableText"/>
            </w:pPr>
            <w:r w:rsidRPr="00190FE9">
              <w:t>6.3</w:t>
            </w:r>
          </w:p>
        </w:tc>
      </w:tr>
      <w:tr w:rsidR="004D3BA7" w:rsidRPr="00BD66A6" w14:paraId="76531EA8" w14:textId="77777777" w:rsidTr="00333453">
        <w:trPr>
          <w:trHeight w:val="300"/>
        </w:trPr>
        <w:tc>
          <w:tcPr>
            <w:tcW w:w="2793" w:type="pct"/>
            <w:noWrap/>
            <w:vAlign w:val="center"/>
            <w:hideMark/>
          </w:tcPr>
          <w:p w14:paraId="0CA9BEE1" w14:textId="77777777" w:rsidR="004D3BA7" w:rsidRPr="00BB5B35" w:rsidRDefault="004D3BA7" w:rsidP="00333453">
            <w:pPr>
              <w:pStyle w:val="TableText"/>
            </w:pPr>
            <w:r w:rsidRPr="00BB5B35">
              <w:t>Asian</w:t>
            </w:r>
            <w:r>
              <w:t xml:space="preserve"> (All)</w:t>
            </w:r>
          </w:p>
        </w:tc>
        <w:tc>
          <w:tcPr>
            <w:tcW w:w="636" w:type="pct"/>
            <w:vAlign w:val="bottom"/>
          </w:tcPr>
          <w:p w14:paraId="670C7209" w14:textId="77777777" w:rsidR="004D3BA7" w:rsidRPr="00BB5B35" w:rsidRDefault="004D3BA7" w:rsidP="00333453">
            <w:pPr>
              <w:pStyle w:val="TableText"/>
            </w:pPr>
            <w:r w:rsidRPr="003E40BA">
              <w:t>1,212</w:t>
            </w:r>
          </w:p>
        </w:tc>
        <w:tc>
          <w:tcPr>
            <w:tcW w:w="524" w:type="pct"/>
            <w:noWrap/>
            <w:vAlign w:val="bottom"/>
          </w:tcPr>
          <w:p w14:paraId="637FBB3A" w14:textId="77777777" w:rsidR="004D3BA7" w:rsidRPr="00BB5B35" w:rsidRDefault="004D3BA7" w:rsidP="00333453">
            <w:pPr>
              <w:pStyle w:val="TableText"/>
            </w:pPr>
            <w:r w:rsidRPr="00190FE9">
              <w:t>19.9</w:t>
            </w:r>
          </w:p>
        </w:tc>
        <w:tc>
          <w:tcPr>
            <w:tcW w:w="524" w:type="pct"/>
            <w:noWrap/>
            <w:vAlign w:val="bottom"/>
          </w:tcPr>
          <w:p w14:paraId="363E98DB" w14:textId="77777777" w:rsidR="004D3BA7" w:rsidRPr="00BB5B35" w:rsidRDefault="004D3BA7" w:rsidP="00333453">
            <w:pPr>
              <w:pStyle w:val="TableText"/>
            </w:pPr>
            <w:r w:rsidRPr="00190FE9">
              <w:t>60.8</w:t>
            </w:r>
          </w:p>
        </w:tc>
        <w:tc>
          <w:tcPr>
            <w:tcW w:w="523" w:type="pct"/>
            <w:vAlign w:val="bottom"/>
          </w:tcPr>
          <w:p w14:paraId="1A7ADBE8" w14:textId="77777777" w:rsidR="004D3BA7" w:rsidRPr="00BB5B35" w:rsidRDefault="004D3BA7" w:rsidP="00333453">
            <w:pPr>
              <w:pStyle w:val="TableText"/>
            </w:pPr>
            <w:r w:rsidRPr="00190FE9">
              <w:t>19.3</w:t>
            </w:r>
          </w:p>
        </w:tc>
      </w:tr>
      <w:tr w:rsidR="004D3BA7" w:rsidRPr="00BD66A6" w14:paraId="32FEEA09" w14:textId="77777777" w:rsidTr="00333453">
        <w:trPr>
          <w:trHeight w:val="300"/>
        </w:trPr>
        <w:tc>
          <w:tcPr>
            <w:tcW w:w="2793" w:type="pct"/>
            <w:noWrap/>
            <w:vAlign w:val="center"/>
            <w:hideMark/>
          </w:tcPr>
          <w:p w14:paraId="6DCC08E4"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477E0864" w14:textId="77777777" w:rsidR="004D3BA7" w:rsidRPr="00BB5B35" w:rsidRDefault="004D3BA7" w:rsidP="00333453">
            <w:pPr>
              <w:pStyle w:val="TableText"/>
            </w:pPr>
            <w:r w:rsidRPr="003E40BA">
              <w:t>76</w:t>
            </w:r>
          </w:p>
        </w:tc>
        <w:tc>
          <w:tcPr>
            <w:tcW w:w="524" w:type="pct"/>
            <w:noWrap/>
            <w:vAlign w:val="bottom"/>
          </w:tcPr>
          <w:p w14:paraId="4914BE04" w14:textId="77777777" w:rsidR="004D3BA7" w:rsidRPr="00BB5B35" w:rsidRDefault="004D3BA7" w:rsidP="00333453">
            <w:pPr>
              <w:pStyle w:val="TableText"/>
            </w:pPr>
            <w:r w:rsidRPr="00190FE9">
              <w:t>48.7</w:t>
            </w:r>
          </w:p>
        </w:tc>
        <w:tc>
          <w:tcPr>
            <w:tcW w:w="524" w:type="pct"/>
            <w:noWrap/>
            <w:vAlign w:val="bottom"/>
          </w:tcPr>
          <w:p w14:paraId="3BCA898D" w14:textId="77777777" w:rsidR="004D3BA7" w:rsidRPr="00BB5B35" w:rsidRDefault="004D3BA7" w:rsidP="00333453">
            <w:pPr>
              <w:pStyle w:val="TableText"/>
            </w:pPr>
            <w:r w:rsidRPr="00190FE9">
              <w:t>47.4</w:t>
            </w:r>
          </w:p>
        </w:tc>
        <w:tc>
          <w:tcPr>
            <w:tcW w:w="523" w:type="pct"/>
            <w:vAlign w:val="bottom"/>
          </w:tcPr>
          <w:p w14:paraId="640BC7DA" w14:textId="77777777" w:rsidR="004D3BA7" w:rsidRPr="00BB5B35" w:rsidRDefault="004D3BA7" w:rsidP="00333453">
            <w:pPr>
              <w:pStyle w:val="TableText"/>
            </w:pPr>
            <w:r w:rsidRPr="00190FE9">
              <w:t>3.9</w:t>
            </w:r>
          </w:p>
        </w:tc>
      </w:tr>
      <w:tr w:rsidR="004D3BA7" w:rsidRPr="00BD66A6" w14:paraId="458A1EB9" w14:textId="77777777" w:rsidTr="00333453">
        <w:trPr>
          <w:trHeight w:val="300"/>
        </w:trPr>
        <w:tc>
          <w:tcPr>
            <w:tcW w:w="2793" w:type="pct"/>
            <w:noWrap/>
            <w:vAlign w:val="center"/>
            <w:hideMark/>
          </w:tcPr>
          <w:p w14:paraId="78652E10" w14:textId="77777777" w:rsidR="004D3BA7" w:rsidRPr="00BB5B35" w:rsidRDefault="004D3BA7" w:rsidP="00333453">
            <w:pPr>
              <w:pStyle w:val="TableText"/>
            </w:pPr>
            <w:r w:rsidRPr="00BB5B35">
              <w:t>Filipino</w:t>
            </w:r>
            <w:r>
              <w:t xml:space="preserve"> (All)</w:t>
            </w:r>
          </w:p>
        </w:tc>
        <w:tc>
          <w:tcPr>
            <w:tcW w:w="636" w:type="pct"/>
            <w:vAlign w:val="bottom"/>
          </w:tcPr>
          <w:p w14:paraId="5CA51100" w14:textId="77777777" w:rsidR="004D3BA7" w:rsidRPr="00BB5B35" w:rsidRDefault="004D3BA7" w:rsidP="00333453">
            <w:pPr>
              <w:pStyle w:val="TableText"/>
            </w:pPr>
            <w:r w:rsidRPr="003E40BA">
              <w:t>578</w:t>
            </w:r>
          </w:p>
        </w:tc>
        <w:tc>
          <w:tcPr>
            <w:tcW w:w="524" w:type="pct"/>
            <w:noWrap/>
            <w:vAlign w:val="bottom"/>
          </w:tcPr>
          <w:p w14:paraId="438A0A23" w14:textId="77777777" w:rsidR="004D3BA7" w:rsidRPr="00BB5B35" w:rsidRDefault="004D3BA7" w:rsidP="00333453">
            <w:pPr>
              <w:pStyle w:val="TableText"/>
            </w:pPr>
            <w:r w:rsidRPr="00190FE9">
              <w:t>19.6</w:t>
            </w:r>
          </w:p>
        </w:tc>
        <w:tc>
          <w:tcPr>
            <w:tcW w:w="524" w:type="pct"/>
            <w:noWrap/>
            <w:vAlign w:val="bottom"/>
          </w:tcPr>
          <w:p w14:paraId="21B3B217" w14:textId="77777777" w:rsidR="004D3BA7" w:rsidRPr="00BB5B35" w:rsidRDefault="004D3BA7" w:rsidP="00333453">
            <w:pPr>
              <w:pStyle w:val="TableText"/>
            </w:pPr>
            <w:r w:rsidRPr="00190FE9">
              <w:t>66.4</w:t>
            </w:r>
          </w:p>
        </w:tc>
        <w:tc>
          <w:tcPr>
            <w:tcW w:w="523" w:type="pct"/>
            <w:vAlign w:val="bottom"/>
          </w:tcPr>
          <w:p w14:paraId="05C3D9E0" w14:textId="77777777" w:rsidR="004D3BA7" w:rsidRPr="00BB5B35" w:rsidRDefault="004D3BA7" w:rsidP="00333453">
            <w:pPr>
              <w:pStyle w:val="TableText"/>
            </w:pPr>
            <w:r w:rsidRPr="00190FE9">
              <w:t>14.0</w:t>
            </w:r>
          </w:p>
        </w:tc>
      </w:tr>
      <w:tr w:rsidR="004D3BA7" w:rsidRPr="00BD66A6" w14:paraId="0020C257" w14:textId="77777777" w:rsidTr="00333453">
        <w:trPr>
          <w:trHeight w:val="300"/>
        </w:trPr>
        <w:tc>
          <w:tcPr>
            <w:tcW w:w="2793" w:type="pct"/>
            <w:noWrap/>
            <w:vAlign w:val="center"/>
          </w:tcPr>
          <w:p w14:paraId="5EC96976" w14:textId="77777777" w:rsidR="004D3BA7" w:rsidRDefault="004D3BA7" w:rsidP="00333453">
            <w:pPr>
              <w:pStyle w:val="TableText"/>
            </w:pPr>
            <w:r w:rsidRPr="00BB5B35">
              <w:t>Hispanic or Latino</w:t>
            </w:r>
            <w:r>
              <w:t xml:space="preserve"> (All)</w:t>
            </w:r>
          </w:p>
        </w:tc>
        <w:tc>
          <w:tcPr>
            <w:tcW w:w="636" w:type="pct"/>
            <w:vAlign w:val="bottom"/>
          </w:tcPr>
          <w:p w14:paraId="6FDFADEE" w14:textId="77777777" w:rsidR="004D3BA7" w:rsidRDefault="004D3BA7" w:rsidP="00333453">
            <w:pPr>
              <w:pStyle w:val="TableText"/>
            </w:pPr>
            <w:r w:rsidRPr="003E40BA">
              <w:t>12,654</w:t>
            </w:r>
          </w:p>
        </w:tc>
        <w:tc>
          <w:tcPr>
            <w:tcW w:w="524" w:type="pct"/>
            <w:noWrap/>
            <w:vAlign w:val="bottom"/>
          </w:tcPr>
          <w:p w14:paraId="73206A09" w14:textId="77777777" w:rsidR="004D3BA7" w:rsidRPr="00BB5B35" w:rsidRDefault="004D3BA7" w:rsidP="00333453">
            <w:pPr>
              <w:pStyle w:val="TableText"/>
            </w:pPr>
            <w:r w:rsidRPr="00190FE9">
              <w:t>52.3</w:t>
            </w:r>
          </w:p>
        </w:tc>
        <w:tc>
          <w:tcPr>
            <w:tcW w:w="524" w:type="pct"/>
            <w:noWrap/>
            <w:vAlign w:val="bottom"/>
          </w:tcPr>
          <w:p w14:paraId="3D90CEBC" w14:textId="77777777" w:rsidR="004D3BA7" w:rsidRPr="00BB5B35" w:rsidRDefault="004D3BA7" w:rsidP="00333453">
            <w:pPr>
              <w:pStyle w:val="TableText"/>
            </w:pPr>
            <w:r w:rsidRPr="00190FE9">
              <w:t>44.3</w:t>
            </w:r>
          </w:p>
        </w:tc>
        <w:tc>
          <w:tcPr>
            <w:tcW w:w="523" w:type="pct"/>
            <w:vAlign w:val="bottom"/>
          </w:tcPr>
          <w:p w14:paraId="7757D8B0" w14:textId="77777777" w:rsidR="004D3BA7" w:rsidRPr="00BB5B35" w:rsidRDefault="004D3BA7" w:rsidP="00333453">
            <w:pPr>
              <w:pStyle w:val="TableText"/>
            </w:pPr>
            <w:r w:rsidRPr="00190FE9">
              <w:t>3.4</w:t>
            </w:r>
          </w:p>
        </w:tc>
      </w:tr>
      <w:tr w:rsidR="004D3BA7" w:rsidRPr="00BD66A6" w14:paraId="619F9D08" w14:textId="77777777" w:rsidTr="00333453">
        <w:trPr>
          <w:trHeight w:val="300"/>
        </w:trPr>
        <w:tc>
          <w:tcPr>
            <w:tcW w:w="2793" w:type="pct"/>
            <w:noWrap/>
            <w:vAlign w:val="center"/>
            <w:hideMark/>
          </w:tcPr>
          <w:p w14:paraId="03CC3463"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4C0276F5" w14:textId="77777777" w:rsidR="004D3BA7" w:rsidRPr="00BB5B35" w:rsidRDefault="004D3BA7" w:rsidP="00333453">
            <w:pPr>
              <w:pStyle w:val="TableText"/>
            </w:pPr>
            <w:r w:rsidRPr="003E40BA">
              <w:t>1,505</w:t>
            </w:r>
          </w:p>
        </w:tc>
        <w:tc>
          <w:tcPr>
            <w:tcW w:w="524" w:type="pct"/>
            <w:noWrap/>
            <w:vAlign w:val="bottom"/>
          </w:tcPr>
          <w:p w14:paraId="159A77AC" w14:textId="77777777" w:rsidR="004D3BA7" w:rsidRPr="00BB5B35" w:rsidRDefault="004D3BA7" w:rsidP="00333453">
            <w:pPr>
              <w:pStyle w:val="TableText"/>
            </w:pPr>
            <w:r w:rsidRPr="00190FE9">
              <w:t>66.2</w:t>
            </w:r>
          </w:p>
        </w:tc>
        <w:tc>
          <w:tcPr>
            <w:tcW w:w="524" w:type="pct"/>
            <w:noWrap/>
            <w:vAlign w:val="bottom"/>
          </w:tcPr>
          <w:p w14:paraId="61EDCCEF" w14:textId="77777777" w:rsidR="004D3BA7" w:rsidRPr="00BB5B35" w:rsidRDefault="004D3BA7" w:rsidP="00333453">
            <w:pPr>
              <w:pStyle w:val="TableText"/>
            </w:pPr>
            <w:r w:rsidRPr="00190FE9">
              <w:t>30.6</w:t>
            </w:r>
          </w:p>
        </w:tc>
        <w:tc>
          <w:tcPr>
            <w:tcW w:w="523" w:type="pct"/>
            <w:vAlign w:val="bottom"/>
          </w:tcPr>
          <w:p w14:paraId="7ADBE9A7" w14:textId="77777777" w:rsidR="004D3BA7" w:rsidRPr="00BB5B35" w:rsidRDefault="004D3BA7" w:rsidP="00333453">
            <w:pPr>
              <w:pStyle w:val="TableText"/>
            </w:pPr>
            <w:r w:rsidRPr="00190FE9">
              <w:t>3.2</w:t>
            </w:r>
          </w:p>
        </w:tc>
      </w:tr>
      <w:tr w:rsidR="004D3BA7" w:rsidRPr="00BD66A6" w14:paraId="054A6518" w14:textId="77777777" w:rsidTr="00333453">
        <w:trPr>
          <w:trHeight w:val="300"/>
        </w:trPr>
        <w:tc>
          <w:tcPr>
            <w:tcW w:w="2793" w:type="pct"/>
            <w:noWrap/>
            <w:vAlign w:val="center"/>
            <w:hideMark/>
          </w:tcPr>
          <w:p w14:paraId="4358355D" w14:textId="77777777" w:rsidR="004D3BA7" w:rsidRPr="00BB5B35" w:rsidRDefault="004D3BA7" w:rsidP="00333453">
            <w:pPr>
              <w:pStyle w:val="TableText"/>
            </w:pPr>
            <w:r w:rsidRPr="00BB5B35">
              <w:t>White</w:t>
            </w:r>
            <w:r>
              <w:t xml:space="preserve"> (All)</w:t>
            </w:r>
          </w:p>
        </w:tc>
        <w:tc>
          <w:tcPr>
            <w:tcW w:w="636" w:type="pct"/>
            <w:vAlign w:val="bottom"/>
          </w:tcPr>
          <w:p w14:paraId="2A041B7C" w14:textId="77777777" w:rsidR="004D3BA7" w:rsidRPr="00BB5B35" w:rsidRDefault="004D3BA7" w:rsidP="00333453">
            <w:pPr>
              <w:pStyle w:val="TableText"/>
            </w:pPr>
            <w:r w:rsidRPr="003E40BA">
              <w:t>6,050</w:t>
            </w:r>
          </w:p>
        </w:tc>
        <w:tc>
          <w:tcPr>
            <w:tcW w:w="524" w:type="pct"/>
            <w:noWrap/>
            <w:vAlign w:val="bottom"/>
          </w:tcPr>
          <w:p w14:paraId="7A9F30B2" w14:textId="77777777" w:rsidR="004D3BA7" w:rsidRPr="00BB5B35" w:rsidRDefault="004D3BA7" w:rsidP="00333453">
            <w:pPr>
              <w:pStyle w:val="TableText"/>
            </w:pPr>
            <w:r w:rsidRPr="00190FE9">
              <w:t>31.9</w:t>
            </w:r>
          </w:p>
        </w:tc>
        <w:tc>
          <w:tcPr>
            <w:tcW w:w="524" w:type="pct"/>
            <w:noWrap/>
            <w:vAlign w:val="bottom"/>
          </w:tcPr>
          <w:p w14:paraId="481C15E6" w14:textId="77777777" w:rsidR="004D3BA7" w:rsidRPr="00BB5B35" w:rsidRDefault="004D3BA7" w:rsidP="00333453">
            <w:pPr>
              <w:pStyle w:val="TableText"/>
            </w:pPr>
            <w:r w:rsidRPr="00190FE9">
              <w:t>57.6</w:t>
            </w:r>
          </w:p>
        </w:tc>
        <w:tc>
          <w:tcPr>
            <w:tcW w:w="523" w:type="pct"/>
            <w:vAlign w:val="bottom"/>
          </w:tcPr>
          <w:p w14:paraId="7880EE7F" w14:textId="77777777" w:rsidR="004D3BA7" w:rsidRPr="00BB5B35" w:rsidRDefault="004D3BA7" w:rsidP="00333453">
            <w:pPr>
              <w:pStyle w:val="TableText"/>
            </w:pPr>
            <w:r w:rsidRPr="00190FE9">
              <w:t>10.5</w:t>
            </w:r>
          </w:p>
        </w:tc>
      </w:tr>
      <w:tr w:rsidR="004D3BA7" w:rsidRPr="00BD66A6" w14:paraId="386EA081" w14:textId="77777777" w:rsidTr="00333453">
        <w:trPr>
          <w:trHeight w:val="300"/>
        </w:trPr>
        <w:tc>
          <w:tcPr>
            <w:tcW w:w="2793" w:type="pct"/>
            <w:noWrap/>
            <w:vAlign w:val="center"/>
            <w:hideMark/>
          </w:tcPr>
          <w:p w14:paraId="1214ED03"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47D554C5" w14:textId="77777777" w:rsidR="004D3BA7" w:rsidRPr="00BB5B35" w:rsidRDefault="004D3BA7" w:rsidP="00333453">
            <w:pPr>
              <w:pStyle w:val="TableText"/>
            </w:pPr>
            <w:r w:rsidRPr="003E40BA">
              <w:t>851</w:t>
            </w:r>
          </w:p>
        </w:tc>
        <w:tc>
          <w:tcPr>
            <w:tcW w:w="524" w:type="pct"/>
            <w:noWrap/>
            <w:vAlign w:val="bottom"/>
          </w:tcPr>
          <w:p w14:paraId="5E21EABF" w14:textId="77777777" w:rsidR="004D3BA7" w:rsidRPr="00BB5B35" w:rsidRDefault="004D3BA7" w:rsidP="00333453">
            <w:pPr>
              <w:pStyle w:val="TableText"/>
            </w:pPr>
            <w:r w:rsidRPr="00190FE9">
              <w:t>36.8</w:t>
            </w:r>
          </w:p>
        </w:tc>
        <w:tc>
          <w:tcPr>
            <w:tcW w:w="524" w:type="pct"/>
            <w:noWrap/>
            <w:vAlign w:val="bottom"/>
          </w:tcPr>
          <w:p w14:paraId="563791C7" w14:textId="77777777" w:rsidR="004D3BA7" w:rsidRPr="00BB5B35" w:rsidRDefault="004D3BA7" w:rsidP="00333453">
            <w:pPr>
              <w:pStyle w:val="TableText"/>
            </w:pPr>
            <w:r w:rsidRPr="00190FE9">
              <w:t>50.8</w:t>
            </w:r>
          </w:p>
        </w:tc>
        <w:tc>
          <w:tcPr>
            <w:tcW w:w="523" w:type="pct"/>
            <w:vAlign w:val="bottom"/>
          </w:tcPr>
          <w:p w14:paraId="2CE06AD1" w14:textId="77777777" w:rsidR="004D3BA7" w:rsidRPr="00BB5B35" w:rsidRDefault="004D3BA7" w:rsidP="00333453">
            <w:pPr>
              <w:pStyle w:val="TableText"/>
            </w:pPr>
            <w:r w:rsidRPr="00190FE9">
              <w:t>12.5</w:t>
            </w:r>
          </w:p>
        </w:tc>
      </w:tr>
      <w:tr w:rsidR="004D3BA7" w:rsidRPr="00BD66A6" w14:paraId="794C650B" w14:textId="77777777" w:rsidTr="00333453">
        <w:trPr>
          <w:trHeight w:val="300"/>
        </w:trPr>
        <w:tc>
          <w:tcPr>
            <w:tcW w:w="2793" w:type="pct"/>
            <w:tcBorders>
              <w:top w:val="single" w:sz="4" w:space="0" w:color="auto"/>
              <w:bottom w:val="nil"/>
            </w:tcBorders>
            <w:noWrap/>
            <w:vAlign w:val="center"/>
            <w:hideMark/>
          </w:tcPr>
          <w:p w14:paraId="071040C5"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1591791F" w14:textId="77777777" w:rsidR="004D3BA7" w:rsidRPr="00BB5B35" w:rsidRDefault="004D3BA7" w:rsidP="00333453">
            <w:pPr>
              <w:pStyle w:val="TableText"/>
            </w:pPr>
            <w:r w:rsidRPr="003E40BA">
              <w:t>2,624</w:t>
            </w:r>
          </w:p>
        </w:tc>
        <w:tc>
          <w:tcPr>
            <w:tcW w:w="524" w:type="pct"/>
            <w:tcBorders>
              <w:top w:val="single" w:sz="4" w:space="0" w:color="auto"/>
              <w:bottom w:val="nil"/>
            </w:tcBorders>
            <w:noWrap/>
            <w:vAlign w:val="bottom"/>
          </w:tcPr>
          <w:p w14:paraId="08E04C8B" w14:textId="77777777" w:rsidR="004D3BA7" w:rsidRPr="00BB5B35" w:rsidRDefault="004D3BA7" w:rsidP="00333453">
            <w:pPr>
              <w:pStyle w:val="TableText"/>
            </w:pPr>
            <w:r w:rsidRPr="00190FE9">
              <w:t>77.2</w:t>
            </w:r>
          </w:p>
        </w:tc>
        <w:tc>
          <w:tcPr>
            <w:tcW w:w="524" w:type="pct"/>
            <w:tcBorders>
              <w:top w:val="single" w:sz="4" w:space="0" w:color="auto"/>
              <w:bottom w:val="nil"/>
            </w:tcBorders>
            <w:noWrap/>
            <w:vAlign w:val="bottom"/>
          </w:tcPr>
          <w:p w14:paraId="1FE51F67" w14:textId="77777777" w:rsidR="004D3BA7" w:rsidRPr="00BB5B35" w:rsidRDefault="004D3BA7" w:rsidP="00333453">
            <w:pPr>
              <w:pStyle w:val="TableText"/>
            </w:pPr>
            <w:r w:rsidRPr="00190FE9">
              <w:t>21.8</w:t>
            </w:r>
          </w:p>
        </w:tc>
        <w:tc>
          <w:tcPr>
            <w:tcW w:w="523" w:type="pct"/>
            <w:tcBorders>
              <w:top w:val="single" w:sz="4" w:space="0" w:color="auto"/>
              <w:bottom w:val="nil"/>
            </w:tcBorders>
            <w:vAlign w:val="bottom"/>
          </w:tcPr>
          <w:p w14:paraId="33F28105" w14:textId="77777777" w:rsidR="004D3BA7" w:rsidRPr="00BB5B35" w:rsidRDefault="004D3BA7" w:rsidP="00333453">
            <w:pPr>
              <w:pStyle w:val="TableText"/>
            </w:pPr>
            <w:r w:rsidRPr="00190FE9">
              <w:t>1.0</w:t>
            </w:r>
          </w:p>
        </w:tc>
      </w:tr>
      <w:tr w:rsidR="004D3BA7" w:rsidRPr="00BD66A6" w14:paraId="73008E27" w14:textId="77777777" w:rsidTr="00333453">
        <w:trPr>
          <w:trHeight w:val="315"/>
        </w:trPr>
        <w:tc>
          <w:tcPr>
            <w:tcW w:w="2793" w:type="pct"/>
            <w:tcBorders>
              <w:top w:val="nil"/>
              <w:bottom w:val="single" w:sz="4" w:space="0" w:color="auto"/>
            </w:tcBorders>
            <w:noWrap/>
            <w:vAlign w:val="center"/>
            <w:hideMark/>
          </w:tcPr>
          <w:p w14:paraId="02CD5B19"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1B2C8A8D" w14:textId="77777777" w:rsidR="004D3BA7" w:rsidRPr="00BB5B35" w:rsidRDefault="004D3BA7" w:rsidP="00333453">
            <w:pPr>
              <w:pStyle w:val="TableText"/>
            </w:pPr>
            <w:r w:rsidRPr="003E40BA">
              <w:t>20,619</w:t>
            </w:r>
          </w:p>
        </w:tc>
        <w:tc>
          <w:tcPr>
            <w:tcW w:w="524" w:type="pct"/>
            <w:tcBorders>
              <w:top w:val="nil"/>
              <w:bottom w:val="single" w:sz="4" w:space="0" w:color="auto"/>
            </w:tcBorders>
            <w:noWrap/>
            <w:vAlign w:val="bottom"/>
          </w:tcPr>
          <w:p w14:paraId="16CC0D1B" w14:textId="77777777" w:rsidR="004D3BA7" w:rsidRPr="00BB5B35" w:rsidRDefault="004D3BA7" w:rsidP="00333453">
            <w:pPr>
              <w:pStyle w:val="TableText"/>
            </w:pPr>
            <w:r w:rsidRPr="00190FE9">
              <w:t>40.5</w:t>
            </w:r>
          </w:p>
        </w:tc>
        <w:tc>
          <w:tcPr>
            <w:tcW w:w="524" w:type="pct"/>
            <w:tcBorders>
              <w:top w:val="nil"/>
              <w:bottom w:val="single" w:sz="4" w:space="0" w:color="auto"/>
            </w:tcBorders>
            <w:noWrap/>
            <w:vAlign w:val="bottom"/>
          </w:tcPr>
          <w:p w14:paraId="2D1F9309" w14:textId="77777777" w:rsidR="004D3BA7" w:rsidRPr="00BB5B35" w:rsidRDefault="004D3BA7" w:rsidP="00333453">
            <w:pPr>
              <w:pStyle w:val="TableText"/>
            </w:pPr>
            <w:r w:rsidRPr="00190FE9">
              <w:t>52.0</w:t>
            </w:r>
          </w:p>
        </w:tc>
        <w:tc>
          <w:tcPr>
            <w:tcW w:w="523" w:type="pct"/>
            <w:tcBorders>
              <w:top w:val="nil"/>
              <w:bottom w:val="single" w:sz="4" w:space="0" w:color="auto"/>
            </w:tcBorders>
            <w:vAlign w:val="bottom"/>
          </w:tcPr>
          <w:p w14:paraId="2F588C06" w14:textId="77777777" w:rsidR="004D3BA7" w:rsidRPr="00BB5B35" w:rsidRDefault="004D3BA7" w:rsidP="00333453">
            <w:pPr>
              <w:pStyle w:val="TableText"/>
            </w:pPr>
            <w:r w:rsidRPr="00190FE9">
              <w:t>7.5</w:t>
            </w:r>
          </w:p>
        </w:tc>
      </w:tr>
      <w:tr w:rsidR="004D3BA7" w:rsidRPr="00BD66A6" w14:paraId="082DAB33" w14:textId="77777777" w:rsidTr="00333453">
        <w:trPr>
          <w:trHeight w:val="300"/>
        </w:trPr>
        <w:tc>
          <w:tcPr>
            <w:tcW w:w="2793" w:type="pct"/>
            <w:tcBorders>
              <w:top w:val="single" w:sz="4" w:space="0" w:color="auto"/>
              <w:bottom w:val="nil"/>
            </w:tcBorders>
            <w:noWrap/>
            <w:vAlign w:val="center"/>
            <w:hideMark/>
          </w:tcPr>
          <w:p w14:paraId="775A7569"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6457381A" w14:textId="77777777" w:rsidR="004D3BA7" w:rsidRPr="00BB5B35" w:rsidRDefault="004D3BA7" w:rsidP="00333453">
            <w:pPr>
              <w:pStyle w:val="TableText"/>
            </w:pPr>
            <w:r w:rsidRPr="003E40BA">
              <w:t>178</w:t>
            </w:r>
          </w:p>
        </w:tc>
        <w:tc>
          <w:tcPr>
            <w:tcW w:w="524" w:type="pct"/>
            <w:tcBorders>
              <w:top w:val="single" w:sz="4" w:space="0" w:color="auto"/>
              <w:bottom w:val="nil"/>
            </w:tcBorders>
            <w:noWrap/>
            <w:vAlign w:val="bottom"/>
          </w:tcPr>
          <w:p w14:paraId="01101A23" w14:textId="77777777" w:rsidR="004D3BA7" w:rsidRPr="00BB5B35" w:rsidRDefault="004D3BA7" w:rsidP="00333453">
            <w:pPr>
              <w:pStyle w:val="TableText"/>
            </w:pPr>
            <w:r w:rsidRPr="00190FE9">
              <w:t>64.0</w:t>
            </w:r>
          </w:p>
        </w:tc>
        <w:tc>
          <w:tcPr>
            <w:tcW w:w="524" w:type="pct"/>
            <w:tcBorders>
              <w:top w:val="single" w:sz="4" w:space="0" w:color="auto"/>
              <w:bottom w:val="nil"/>
            </w:tcBorders>
            <w:noWrap/>
            <w:vAlign w:val="bottom"/>
          </w:tcPr>
          <w:p w14:paraId="61C75846" w14:textId="77777777" w:rsidR="004D3BA7" w:rsidRPr="00BB5B35" w:rsidRDefault="004D3BA7" w:rsidP="00333453">
            <w:pPr>
              <w:pStyle w:val="TableText"/>
            </w:pPr>
            <w:r w:rsidRPr="00190FE9">
              <w:t>35.4</w:t>
            </w:r>
          </w:p>
        </w:tc>
        <w:tc>
          <w:tcPr>
            <w:tcW w:w="523" w:type="pct"/>
            <w:tcBorders>
              <w:top w:val="single" w:sz="4" w:space="0" w:color="auto"/>
              <w:bottom w:val="nil"/>
            </w:tcBorders>
            <w:vAlign w:val="bottom"/>
          </w:tcPr>
          <w:p w14:paraId="3792720A" w14:textId="77777777" w:rsidR="004D3BA7" w:rsidRPr="00BB5B35" w:rsidRDefault="004D3BA7" w:rsidP="00333453">
            <w:pPr>
              <w:pStyle w:val="TableText"/>
            </w:pPr>
            <w:r w:rsidRPr="00190FE9">
              <w:t>0.6</w:t>
            </w:r>
          </w:p>
        </w:tc>
      </w:tr>
      <w:tr w:rsidR="004D3BA7" w:rsidRPr="00BD66A6" w14:paraId="5AB73D04" w14:textId="77777777" w:rsidTr="00333453">
        <w:trPr>
          <w:trHeight w:val="315"/>
        </w:trPr>
        <w:tc>
          <w:tcPr>
            <w:tcW w:w="2793" w:type="pct"/>
            <w:tcBorders>
              <w:top w:val="nil"/>
              <w:bottom w:val="single" w:sz="4" w:space="0" w:color="auto"/>
            </w:tcBorders>
            <w:noWrap/>
            <w:vAlign w:val="center"/>
            <w:hideMark/>
          </w:tcPr>
          <w:p w14:paraId="5B0D7487"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2E3C574E" w14:textId="77777777" w:rsidR="004D3BA7" w:rsidRPr="00BB5B35" w:rsidRDefault="004D3BA7" w:rsidP="00333453">
            <w:pPr>
              <w:pStyle w:val="TableText"/>
            </w:pPr>
            <w:r w:rsidRPr="003E40BA">
              <w:t>23,065</w:t>
            </w:r>
          </w:p>
        </w:tc>
        <w:tc>
          <w:tcPr>
            <w:tcW w:w="524" w:type="pct"/>
            <w:tcBorders>
              <w:top w:val="nil"/>
              <w:bottom w:val="single" w:sz="4" w:space="0" w:color="auto"/>
            </w:tcBorders>
            <w:noWrap/>
            <w:vAlign w:val="bottom"/>
          </w:tcPr>
          <w:p w14:paraId="5BEE1344" w14:textId="77777777" w:rsidR="004D3BA7" w:rsidRPr="00BB5B35" w:rsidRDefault="004D3BA7" w:rsidP="00333453">
            <w:pPr>
              <w:pStyle w:val="TableText"/>
            </w:pPr>
            <w:r w:rsidRPr="00190FE9">
              <w:t>44.5</w:t>
            </w:r>
          </w:p>
        </w:tc>
        <w:tc>
          <w:tcPr>
            <w:tcW w:w="524" w:type="pct"/>
            <w:tcBorders>
              <w:top w:val="nil"/>
              <w:bottom w:val="single" w:sz="4" w:space="0" w:color="auto"/>
            </w:tcBorders>
            <w:noWrap/>
            <w:vAlign w:val="bottom"/>
          </w:tcPr>
          <w:p w14:paraId="5765FFED" w14:textId="77777777" w:rsidR="004D3BA7" w:rsidRPr="00BB5B35" w:rsidRDefault="004D3BA7" w:rsidP="00333453">
            <w:pPr>
              <w:pStyle w:val="TableText"/>
            </w:pPr>
            <w:r w:rsidRPr="00190FE9">
              <w:t>48.7</w:t>
            </w:r>
          </w:p>
        </w:tc>
        <w:tc>
          <w:tcPr>
            <w:tcW w:w="523" w:type="pct"/>
            <w:tcBorders>
              <w:top w:val="nil"/>
              <w:bottom w:val="single" w:sz="4" w:space="0" w:color="auto"/>
            </w:tcBorders>
            <w:vAlign w:val="bottom"/>
          </w:tcPr>
          <w:p w14:paraId="7F181A55" w14:textId="77777777" w:rsidR="004D3BA7" w:rsidRPr="00BB5B35" w:rsidRDefault="004D3BA7" w:rsidP="00333453">
            <w:pPr>
              <w:pStyle w:val="TableText"/>
            </w:pPr>
            <w:r w:rsidRPr="00190FE9">
              <w:t>6.8</w:t>
            </w:r>
          </w:p>
        </w:tc>
      </w:tr>
      <w:tr w:rsidR="004D3BA7" w:rsidRPr="00BD66A6" w14:paraId="33A0FAD3" w14:textId="77777777" w:rsidTr="00A50B39">
        <w:trPr>
          <w:trHeight w:val="315"/>
        </w:trPr>
        <w:tc>
          <w:tcPr>
            <w:tcW w:w="2793" w:type="pct"/>
            <w:tcBorders>
              <w:top w:val="nil"/>
              <w:bottom w:val="nil"/>
            </w:tcBorders>
            <w:noWrap/>
          </w:tcPr>
          <w:p w14:paraId="42ACB252"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7641D4E5" w14:textId="77777777" w:rsidR="004D3BA7" w:rsidRPr="00D76DF3" w:rsidRDefault="004D3BA7" w:rsidP="00333453">
            <w:pPr>
              <w:pStyle w:val="TableText"/>
            </w:pPr>
            <w:r w:rsidRPr="00CC5BE2">
              <w:t>173</w:t>
            </w:r>
          </w:p>
        </w:tc>
        <w:tc>
          <w:tcPr>
            <w:tcW w:w="524" w:type="pct"/>
            <w:tcBorders>
              <w:top w:val="nil"/>
              <w:bottom w:val="nil"/>
            </w:tcBorders>
            <w:noWrap/>
            <w:vAlign w:val="bottom"/>
          </w:tcPr>
          <w:p w14:paraId="56913E9D" w14:textId="77777777" w:rsidR="004D3BA7" w:rsidRPr="00FC3722" w:rsidRDefault="004D3BA7" w:rsidP="00333453">
            <w:pPr>
              <w:pStyle w:val="TableText"/>
            </w:pPr>
            <w:r w:rsidRPr="00D716CF">
              <w:t>31.8</w:t>
            </w:r>
          </w:p>
        </w:tc>
        <w:tc>
          <w:tcPr>
            <w:tcW w:w="524" w:type="pct"/>
            <w:tcBorders>
              <w:top w:val="nil"/>
              <w:bottom w:val="nil"/>
            </w:tcBorders>
            <w:noWrap/>
            <w:vAlign w:val="bottom"/>
          </w:tcPr>
          <w:p w14:paraId="1D1BFCC1" w14:textId="77777777" w:rsidR="004D3BA7" w:rsidRPr="00FC3722" w:rsidRDefault="004D3BA7" w:rsidP="00333453">
            <w:pPr>
              <w:pStyle w:val="TableText"/>
            </w:pPr>
            <w:r w:rsidRPr="00D716CF">
              <w:t>57.8</w:t>
            </w:r>
          </w:p>
        </w:tc>
        <w:tc>
          <w:tcPr>
            <w:tcW w:w="523" w:type="pct"/>
            <w:tcBorders>
              <w:top w:val="nil"/>
              <w:bottom w:val="nil"/>
            </w:tcBorders>
            <w:vAlign w:val="bottom"/>
          </w:tcPr>
          <w:p w14:paraId="55BC4B48" w14:textId="77777777" w:rsidR="004D3BA7" w:rsidRPr="00FC3722" w:rsidRDefault="004D3BA7" w:rsidP="00333453">
            <w:pPr>
              <w:pStyle w:val="TableText"/>
            </w:pPr>
            <w:r w:rsidRPr="00D716CF">
              <w:t>10.4</w:t>
            </w:r>
          </w:p>
        </w:tc>
      </w:tr>
      <w:tr w:rsidR="004D3BA7" w:rsidRPr="00BD66A6" w14:paraId="51C6E80C" w14:textId="77777777" w:rsidTr="00A50B39">
        <w:trPr>
          <w:trHeight w:val="315"/>
        </w:trPr>
        <w:tc>
          <w:tcPr>
            <w:tcW w:w="2793" w:type="pct"/>
            <w:tcBorders>
              <w:top w:val="nil"/>
              <w:bottom w:val="single" w:sz="4" w:space="0" w:color="auto"/>
            </w:tcBorders>
            <w:noWrap/>
          </w:tcPr>
          <w:p w14:paraId="41C3392F"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79759351" w14:textId="77777777" w:rsidR="004D3BA7" w:rsidRPr="00D76DF3" w:rsidRDefault="004D3BA7" w:rsidP="00333453">
            <w:pPr>
              <w:pStyle w:val="TableText"/>
            </w:pPr>
            <w:r w:rsidRPr="00CC5BE2">
              <w:t>23,070</w:t>
            </w:r>
          </w:p>
        </w:tc>
        <w:tc>
          <w:tcPr>
            <w:tcW w:w="524" w:type="pct"/>
            <w:tcBorders>
              <w:top w:val="nil"/>
              <w:bottom w:val="single" w:sz="4" w:space="0" w:color="auto"/>
            </w:tcBorders>
            <w:noWrap/>
            <w:vAlign w:val="bottom"/>
          </w:tcPr>
          <w:p w14:paraId="2EA18310" w14:textId="77777777" w:rsidR="004D3BA7" w:rsidRPr="00FC3722" w:rsidRDefault="004D3BA7" w:rsidP="00333453">
            <w:pPr>
              <w:pStyle w:val="TableText"/>
            </w:pPr>
            <w:r w:rsidRPr="00D716CF">
              <w:t>44.8</w:t>
            </w:r>
          </w:p>
        </w:tc>
        <w:tc>
          <w:tcPr>
            <w:tcW w:w="524" w:type="pct"/>
            <w:tcBorders>
              <w:top w:val="nil"/>
              <w:bottom w:val="single" w:sz="4" w:space="0" w:color="auto"/>
            </w:tcBorders>
            <w:noWrap/>
            <w:vAlign w:val="bottom"/>
          </w:tcPr>
          <w:p w14:paraId="052DC160" w14:textId="77777777" w:rsidR="004D3BA7" w:rsidRPr="00FC3722" w:rsidRDefault="004D3BA7" w:rsidP="00333453">
            <w:pPr>
              <w:pStyle w:val="TableText"/>
            </w:pPr>
            <w:r w:rsidRPr="00D716CF">
              <w:t>48.5</w:t>
            </w:r>
          </w:p>
        </w:tc>
        <w:tc>
          <w:tcPr>
            <w:tcW w:w="523" w:type="pct"/>
            <w:tcBorders>
              <w:top w:val="nil"/>
              <w:bottom w:val="single" w:sz="4" w:space="0" w:color="auto"/>
            </w:tcBorders>
            <w:vAlign w:val="bottom"/>
          </w:tcPr>
          <w:p w14:paraId="47603B11" w14:textId="77777777" w:rsidR="004D3BA7" w:rsidRPr="00FC3722" w:rsidRDefault="004D3BA7" w:rsidP="00333453">
            <w:pPr>
              <w:pStyle w:val="TableText"/>
            </w:pPr>
            <w:r w:rsidRPr="00D716CF">
              <w:t>6.7</w:t>
            </w:r>
          </w:p>
        </w:tc>
      </w:tr>
      <w:tr w:rsidR="004D3BA7" w:rsidRPr="00BD66A6" w14:paraId="094C549E" w14:textId="77777777" w:rsidTr="00A50B39">
        <w:trPr>
          <w:trHeight w:val="315"/>
        </w:trPr>
        <w:tc>
          <w:tcPr>
            <w:tcW w:w="2793" w:type="pct"/>
            <w:tcBorders>
              <w:top w:val="single" w:sz="4" w:space="0" w:color="auto"/>
              <w:bottom w:val="nil"/>
            </w:tcBorders>
            <w:noWrap/>
          </w:tcPr>
          <w:p w14:paraId="56621C96"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0CEF9863" w14:textId="77777777" w:rsidR="004D3BA7" w:rsidRPr="00D76DF3" w:rsidRDefault="004D3BA7" w:rsidP="00333453">
            <w:pPr>
              <w:pStyle w:val="TableText"/>
            </w:pPr>
            <w:r w:rsidRPr="00CC5BE2">
              <w:t>484</w:t>
            </w:r>
          </w:p>
        </w:tc>
        <w:tc>
          <w:tcPr>
            <w:tcW w:w="524" w:type="pct"/>
            <w:tcBorders>
              <w:top w:val="single" w:sz="4" w:space="0" w:color="auto"/>
              <w:bottom w:val="nil"/>
            </w:tcBorders>
            <w:noWrap/>
            <w:vAlign w:val="bottom"/>
          </w:tcPr>
          <w:p w14:paraId="5EB5C509" w14:textId="77777777" w:rsidR="004D3BA7" w:rsidRPr="00FC3722" w:rsidRDefault="004D3BA7" w:rsidP="00333453">
            <w:pPr>
              <w:pStyle w:val="TableText"/>
            </w:pPr>
            <w:r w:rsidRPr="00D716CF">
              <w:t>56.0</w:t>
            </w:r>
          </w:p>
        </w:tc>
        <w:tc>
          <w:tcPr>
            <w:tcW w:w="524" w:type="pct"/>
            <w:tcBorders>
              <w:top w:val="single" w:sz="4" w:space="0" w:color="auto"/>
              <w:bottom w:val="nil"/>
            </w:tcBorders>
            <w:noWrap/>
            <w:vAlign w:val="bottom"/>
          </w:tcPr>
          <w:p w14:paraId="7E54D783" w14:textId="77777777" w:rsidR="004D3BA7" w:rsidRPr="00FC3722" w:rsidRDefault="004D3BA7" w:rsidP="00333453">
            <w:pPr>
              <w:pStyle w:val="TableText"/>
            </w:pPr>
            <w:r w:rsidRPr="00D716CF">
              <w:t>40.7</w:t>
            </w:r>
          </w:p>
        </w:tc>
        <w:tc>
          <w:tcPr>
            <w:tcW w:w="523" w:type="pct"/>
            <w:tcBorders>
              <w:top w:val="single" w:sz="4" w:space="0" w:color="auto"/>
              <w:bottom w:val="nil"/>
            </w:tcBorders>
            <w:vAlign w:val="bottom"/>
          </w:tcPr>
          <w:p w14:paraId="17DCB65A" w14:textId="77777777" w:rsidR="004D3BA7" w:rsidRPr="00FC3722" w:rsidRDefault="004D3BA7" w:rsidP="00333453">
            <w:pPr>
              <w:pStyle w:val="TableText"/>
            </w:pPr>
            <w:r w:rsidRPr="00D716CF">
              <w:t>3.3</w:t>
            </w:r>
          </w:p>
        </w:tc>
      </w:tr>
      <w:tr w:rsidR="004D3BA7" w:rsidRPr="00BD66A6" w14:paraId="199EF7D4" w14:textId="77777777" w:rsidTr="00333453">
        <w:trPr>
          <w:trHeight w:val="315"/>
        </w:trPr>
        <w:tc>
          <w:tcPr>
            <w:tcW w:w="2793" w:type="pct"/>
            <w:tcBorders>
              <w:top w:val="nil"/>
              <w:bottom w:val="single" w:sz="4" w:space="0" w:color="auto"/>
            </w:tcBorders>
            <w:noWrap/>
          </w:tcPr>
          <w:p w14:paraId="5056F489"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32EFFC05" w14:textId="77777777" w:rsidR="004D3BA7" w:rsidRPr="00D76DF3" w:rsidRDefault="004D3BA7" w:rsidP="00333453">
            <w:pPr>
              <w:pStyle w:val="TableText"/>
            </w:pPr>
            <w:r w:rsidRPr="00CC5BE2">
              <w:t>22,759</w:t>
            </w:r>
          </w:p>
        </w:tc>
        <w:tc>
          <w:tcPr>
            <w:tcW w:w="524" w:type="pct"/>
            <w:tcBorders>
              <w:top w:val="nil"/>
              <w:bottom w:val="single" w:sz="4" w:space="0" w:color="auto"/>
            </w:tcBorders>
            <w:noWrap/>
            <w:vAlign w:val="bottom"/>
          </w:tcPr>
          <w:p w14:paraId="3BA413E6" w14:textId="77777777" w:rsidR="004D3BA7" w:rsidRPr="00FC3722" w:rsidRDefault="004D3BA7" w:rsidP="00333453">
            <w:pPr>
              <w:pStyle w:val="TableText"/>
            </w:pPr>
            <w:r w:rsidRPr="00D716CF">
              <w:t>44.4</w:t>
            </w:r>
          </w:p>
        </w:tc>
        <w:tc>
          <w:tcPr>
            <w:tcW w:w="524" w:type="pct"/>
            <w:tcBorders>
              <w:top w:val="nil"/>
              <w:bottom w:val="single" w:sz="4" w:space="0" w:color="auto"/>
            </w:tcBorders>
            <w:noWrap/>
            <w:vAlign w:val="bottom"/>
          </w:tcPr>
          <w:p w14:paraId="209C2E5B" w14:textId="77777777" w:rsidR="004D3BA7" w:rsidRPr="00FC3722" w:rsidRDefault="004D3BA7" w:rsidP="00333453">
            <w:pPr>
              <w:pStyle w:val="TableText"/>
            </w:pPr>
            <w:r w:rsidRPr="00D716CF">
              <w:t>48.8</w:t>
            </w:r>
          </w:p>
        </w:tc>
        <w:tc>
          <w:tcPr>
            <w:tcW w:w="523" w:type="pct"/>
            <w:tcBorders>
              <w:top w:val="nil"/>
              <w:bottom w:val="single" w:sz="4" w:space="0" w:color="auto"/>
            </w:tcBorders>
            <w:vAlign w:val="bottom"/>
          </w:tcPr>
          <w:p w14:paraId="22AB1DB2" w14:textId="77777777" w:rsidR="004D3BA7" w:rsidRPr="00FC3722" w:rsidRDefault="004D3BA7" w:rsidP="00333453">
            <w:pPr>
              <w:pStyle w:val="TableText"/>
            </w:pPr>
            <w:r w:rsidRPr="00D716CF">
              <w:t>6.8</w:t>
            </w:r>
          </w:p>
        </w:tc>
      </w:tr>
      <w:tr w:rsidR="004D3BA7" w:rsidRPr="00BD66A6" w14:paraId="13CD2779" w14:textId="77777777" w:rsidTr="00333453">
        <w:tblPrEx>
          <w:jc w:val="left"/>
        </w:tblPrEx>
        <w:trPr>
          <w:trHeight w:val="315"/>
          <w:jc w:val="left"/>
        </w:trPr>
        <w:tc>
          <w:tcPr>
            <w:tcW w:w="2793" w:type="pct"/>
            <w:tcBorders>
              <w:top w:val="single" w:sz="4" w:space="0" w:color="auto"/>
              <w:bottom w:val="nil"/>
            </w:tcBorders>
            <w:noWrap/>
          </w:tcPr>
          <w:p w14:paraId="02964268"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597E40B5" w14:textId="77777777" w:rsidR="004D3BA7" w:rsidRPr="00D5240F" w:rsidRDefault="004D3BA7" w:rsidP="00333453">
            <w:pPr>
              <w:pStyle w:val="TableText"/>
              <w:keepNext/>
              <w:keepLines/>
            </w:pPr>
            <w:r w:rsidRPr="003E40BA">
              <w:t>61</w:t>
            </w:r>
          </w:p>
        </w:tc>
        <w:tc>
          <w:tcPr>
            <w:tcW w:w="524" w:type="pct"/>
            <w:tcBorders>
              <w:top w:val="single" w:sz="4" w:space="0" w:color="auto"/>
              <w:bottom w:val="nil"/>
            </w:tcBorders>
            <w:noWrap/>
          </w:tcPr>
          <w:p w14:paraId="5B85510C" w14:textId="77777777" w:rsidR="004D3BA7" w:rsidRPr="00D5240F" w:rsidRDefault="004D3BA7" w:rsidP="00333453">
            <w:pPr>
              <w:pStyle w:val="TableText"/>
              <w:keepNext/>
              <w:keepLines/>
            </w:pPr>
            <w:r w:rsidRPr="00190FE9">
              <w:t>32.8</w:t>
            </w:r>
          </w:p>
        </w:tc>
        <w:tc>
          <w:tcPr>
            <w:tcW w:w="524" w:type="pct"/>
            <w:tcBorders>
              <w:top w:val="single" w:sz="4" w:space="0" w:color="auto"/>
              <w:bottom w:val="nil"/>
            </w:tcBorders>
            <w:noWrap/>
          </w:tcPr>
          <w:p w14:paraId="24831C6B" w14:textId="77777777" w:rsidR="004D3BA7" w:rsidRPr="00D5240F" w:rsidRDefault="004D3BA7" w:rsidP="00333453">
            <w:pPr>
              <w:pStyle w:val="TableText"/>
              <w:keepNext/>
              <w:keepLines/>
            </w:pPr>
            <w:r w:rsidRPr="00190FE9">
              <w:t>54.1</w:t>
            </w:r>
          </w:p>
        </w:tc>
        <w:tc>
          <w:tcPr>
            <w:tcW w:w="523" w:type="pct"/>
            <w:tcBorders>
              <w:top w:val="single" w:sz="4" w:space="0" w:color="auto"/>
              <w:bottom w:val="nil"/>
            </w:tcBorders>
          </w:tcPr>
          <w:p w14:paraId="54E5ED4B" w14:textId="77777777" w:rsidR="004D3BA7" w:rsidRPr="00D5240F" w:rsidRDefault="004D3BA7" w:rsidP="00333453">
            <w:pPr>
              <w:pStyle w:val="TableText"/>
              <w:keepNext/>
              <w:keepLines/>
            </w:pPr>
            <w:r w:rsidRPr="00190FE9">
              <w:t>13.1</w:t>
            </w:r>
          </w:p>
        </w:tc>
      </w:tr>
      <w:tr w:rsidR="004D3BA7" w:rsidRPr="00BD66A6" w14:paraId="0B0A48B6" w14:textId="77777777" w:rsidTr="00333453">
        <w:trPr>
          <w:trHeight w:val="315"/>
        </w:trPr>
        <w:tc>
          <w:tcPr>
            <w:tcW w:w="2793" w:type="pct"/>
            <w:tcBorders>
              <w:top w:val="nil"/>
              <w:bottom w:val="nil"/>
            </w:tcBorders>
            <w:noWrap/>
            <w:vAlign w:val="center"/>
          </w:tcPr>
          <w:p w14:paraId="406FFC89"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2337FAB9" w14:textId="77777777" w:rsidR="004D3BA7" w:rsidRPr="00D5240F" w:rsidRDefault="004D3BA7" w:rsidP="00333453">
            <w:pPr>
              <w:pStyle w:val="TableText"/>
            </w:pPr>
            <w:r w:rsidRPr="003E40BA">
              <w:t>99</w:t>
            </w:r>
          </w:p>
        </w:tc>
        <w:tc>
          <w:tcPr>
            <w:tcW w:w="524" w:type="pct"/>
            <w:tcBorders>
              <w:top w:val="nil"/>
              <w:bottom w:val="nil"/>
            </w:tcBorders>
            <w:noWrap/>
            <w:vAlign w:val="bottom"/>
          </w:tcPr>
          <w:p w14:paraId="359A54B6" w14:textId="77777777" w:rsidR="004D3BA7" w:rsidRPr="00D5240F" w:rsidRDefault="004D3BA7" w:rsidP="00333453">
            <w:pPr>
              <w:pStyle w:val="TableText"/>
            </w:pPr>
            <w:r w:rsidRPr="00190FE9">
              <w:t>55.6</w:t>
            </w:r>
          </w:p>
        </w:tc>
        <w:tc>
          <w:tcPr>
            <w:tcW w:w="524" w:type="pct"/>
            <w:tcBorders>
              <w:top w:val="nil"/>
              <w:bottom w:val="nil"/>
            </w:tcBorders>
            <w:noWrap/>
            <w:vAlign w:val="bottom"/>
          </w:tcPr>
          <w:p w14:paraId="7CB0AB39" w14:textId="77777777" w:rsidR="004D3BA7" w:rsidRPr="00D5240F" w:rsidRDefault="004D3BA7" w:rsidP="00333453">
            <w:pPr>
              <w:pStyle w:val="TableText"/>
            </w:pPr>
            <w:r w:rsidRPr="00190FE9">
              <w:t>42.4</w:t>
            </w:r>
          </w:p>
        </w:tc>
        <w:tc>
          <w:tcPr>
            <w:tcW w:w="523" w:type="pct"/>
            <w:tcBorders>
              <w:top w:val="nil"/>
              <w:bottom w:val="nil"/>
            </w:tcBorders>
            <w:vAlign w:val="bottom"/>
          </w:tcPr>
          <w:p w14:paraId="20A59322" w14:textId="77777777" w:rsidR="004D3BA7" w:rsidRPr="00D5240F" w:rsidRDefault="004D3BA7" w:rsidP="00333453">
            <w:pPr>
              <w:pStyle w:val="TableText"/>
            </w:pPr>
            <w:r w:rsidRPr="00190FE9">
              <w:t>2.0</w:t>
            </w:r>
          </w:p>
        </w:tc>
      </w:tr>
      <w:tr w:rsidR="004D3BA7" w:rsidRPr="00BD66A6" w14:paraId="44ED6C33" w14:textId="77777777" w:rsidTr="00333453">
        <w:tblPrEx>
          <w:jc w:val="left"/>
        </w:tblPrEx>
        <w:trPr>
          <w:trHeight w:val="315"/>
          <w:jc w:val="left"/>
        </w:trPr>
        <w:tc>
          <w:tcPr>
            <w:tcW w:w="2793" w:type="pct"/>
            <w:noWrap/>
          </w:tcPr>
          <w:p w14:paraId="24941AED"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60D9C166" w14:textId="77777777" w:rsidR="004D3BA7" w:rsidRPr="00D5240F" w:rsidRDefault="004D3BA7" w:rsidP="00333453">
            <w:pPr>
              <w:pStyle w:val="TableText"/>
              <w:keepNext/>
              <w:keepLines/>
            </w:pPr>
            <w:r w:rsidRPr="003E40BA">
              <w:t>812</w:t>
            </w:r>
          </w:p>
        </w:tc>
        <w:tc>
          <w:tcPr>
            <w:tcW w:w="524" w:type="pct"/>
            <w:noWrap/>
          </w:tcPr>
          <w:p w14:paraId="1CDD54F3" w14:textId="77777777" w:rsidR="004D3BA7" w:rsidRPr="00D5240F" w:rsidRDefault="004D3BA7" w:rsidP="00333453">
            <w:pPr>
              <w:pStyle w:val="TableText"/>
              <w:keepNext/>
              <w:keepLines/>
            </w:pPr>
            <w:r w:rsidRPr="00190FE9">
              <w:t>12.7</w:t>
            </w:r>
          </w:p>
        </w:tc>
        <w:tc>
          <w:tcPr>
            <w:tcW w:w="524" w:type="pct"/>
            <w:noWrap/>
          </w:tcPr>
          <w:p w14:paraId="7210C185" w14:textId="77777777" w:rsidR="004D3BA7" w:rsidRPr="00D5240F" w:rsidRDefault="004D3BA7" w:rsidP="00333453">
            <w:pPr>
              <w:pStyle w:val="TableText"/>
              <w:keepNext/>
              <w:keepLines/>
            </w:pPr>
            <w:r w:rsidRPr="00190FE9">
              <w:t>62.3</w:t>
            </w:r>
          </w:p>
        </w:tc>
        <w:tc>
          <w:tcPr>
            <w:tcW w:w="523" w:type="pct"/>
          </w:tcPr>
          <w:p w14:paraId="07DD03F4" w14:textId="77777777" w:rsidR="004D3BA7" w:rsidRPr="00D5240F" w:rsidRDefault="004D3BA7" w:rsidP="00333453">
            <w:pPr>
              <w:pStyle w:val="TableText"/>
              <w:keepNext/>
              <w:keepLines/>
            </w:pPr>
            <w:r w:rsidRPr="00190FE9">
              <w:t>25.0</w:t>
            </w:r>
          </w:p>
        </w:tc>
      </w:tr>
      <w:tr w:rsidR="004D3BA7" w:rsidRPr="00BD66A6" w14:paraId="1E1A7165" w14:textId="77777777" w:rsidTr="00333453">
        <w:trPr>
          <w:trHeight w:val="315"/>
        </w:trPr>
        <w:tc>
          <w:tcPr>
            <w:tcW w:w="2793" w:type="pct"/>
            <w:tcBorders>
              <w:top w:val="nil"/>
              <w:bottom w:val="nil"/>
            </w:tcBorders>
            <w:noWrap/>
            <w:vAlign w:val="center"/>
          </w:tcPr>
          <w:p w14:paraId="635CC215"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788E8C7F" w14:textId="77777777" w:rsidR="004D3BA7" w:rsidRPr="00D5240F" w:rsidRDefault="004D3BA7" w:rsidP="00333453">
            <w:pPr>
              <w:pStyle w:val="TableText"/>
            </w:pPr>
            <w:r w:rsidRPr="003E40BA">
              <w:t>400</w:t>
            </w:r>
          </w:p>
        </w:tc>
        <w:tc>
          <w:tcPr>
            <w:tcW w:w="524" w:type="pct"/>
            <w:tcBorders>
              <w:top w:val="nil"/>
              <w:bottom w:val="nil"/>
            </w:tcBorders>
            <w:noWrap/>
            <w:vAlign w:val="bottom"/>
          </w:tcPr>
          <w:p w14:paraId="0FB0E16C" w14:textId="77777777" w:rsidR="004D3BA7" w:rsidRPr="00D5240F" w:rsidRDefault="004D3BA7" w:rsidP="00333453">
            <w:pPr>
              <w:pStyle w:val="TableText"/>
            </w:pPr>
            <w:r w:rsidRPr="00190FE9">
              <w:t>34.5</w:t>
            </w:r>
          </w:p>
        </w:tc>
        <w:tc>
          <w:tcPr>
            <w:tcW w:w="524" w:type="pct"/>
            <w:tcBorders>
              <w:top w:val="nil"/>
              <w:bottom w:val="nil"/>
            </w:tcBorders>
            <w:noWrap/>
            <w:vAlign w:val="bottom"/>
          </w:tcPr>
          <w:p w14:paraId="0FC49453" w14:textId="77777777" w:rsidR="004D3BA7" w:rsidRPr="00D5240F" w:rsidRDefault="004D3BA7" w:rsidP="00333453">
            <w:pPr>
              <w:pStyle w:val="TableText"/>
            </w:pPr>
            <w:r w:rsidRPr="00190FE9">
              <w:t>57.8</w:t>
            </w:r>
          </w:p>
        </w:tc>
        <w:tc>
          <w:tcPr>
            <w:tcW w:w="523" w:type="pct"/>
            <w:tcBorders>
              <w:top w:val="nil"/>
              <w:bottom w:val="nil"/>
            </w:tcBorders>
            <w:vAlign w:val="bottom"/>
          </w:tcPr>
          <w:p w14:paraId="037AEE73" w14:textId="77777777" w:rsidR="004D3BA7" w:rsidRPr="00D5240F" w:rsidRDefault="004D3BA7" w:rsidP="00333453">
            <w:pPr>
              <w:pStyle w:val="TableText"/>
            </w:pPr>
            <w:r w:rsidRPr="00190FE9">
              <w:t>7.8</w:t>
            </w:r>
          </w:p>
        </w:tc>
      </w:tr>
      <w:tr w:rsidR="004D3BA7" w:rsidRPr="00BD66A6" w14:paraId="5BDEA4D1" w14:textId="77777777" w:rsidTr="00333453">
        <w:tblPrEx>
          <w:jc w:val="left"/>
        </w:tblPrEx>
        <w:trPr>
          <w:trHeight w:val="315"/>
          <w:jc w:val="left"/>
        </w:trPr>
        <w:tc>
          <w:tcPr>
            <w:tcW w:w="2793" w:type="pct"/>
            <w:noWrap/>
          </w:tcPr>
          <w:p w14:paraId="777CEB55"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0E5D0C33" w14:textId="77777777" w:rsidR="004D3BA7" w:rsidRPr="00D5240F" w:rsidRDefault="004D3BA7" w:rsidP="00333453">
            <w:pPr>
              <w:pStyle w:val="TableText"/>
              <w:keepNext/>
              <w:keepLines/>
            </w:pPr>
            <w:r w:rsidRPr="003E40BA">
              <w:t>37</w:t>
            </w:r>
          </w:p>
        </w:tc>
        <w:tc>
          <w:tcPr>
            <w:tcW w:w="524" w:type="pct"/>
            <w:noWrap/>
          </w:tcPr>
          <w:p w14:paraId="22A9BECB" w14:textId="77777777" w:rsidR="004D3BA7" w:rsidRPr="00D5240F" w:rsidRDefault="004D3BA7" w:rsidP="00333453">
            <w:pPr>
              <w:pStyle w:val="TableText"/>
              <w:keepNext/>
              <w:keepLines/>
            </w:pPr>
            <w:r w:rsidRPr="00190FE9">
              <w:t>45.9</w:t>
            </w:r>
          </w:p>
        </w:tc>
        <w:tc>
          <w:tcPr>
            <w:tcW w:w="524" w:type="pct"/>
            <w:noWrap/>
          </w:tcPr>
          <w:p w14:paraId="65094969" w14:textId="77777777" w:rsidR="004D3BA7" w:rsidRPr="00D5240F" w:rsidRDefault="004D3BA7" w:rsidP="00333453">
            <w:pPr>
              <w:pStyle w:val="TableText"/>
              <w:keepNext/>
              <w:keepLines/>
            </w:pPr>
            <w:r w:rsidRPr="00190FE9">
              <w:t>45.9</w:t>
            </w:r>
          </w:p>
        </w:tc>
        <w:tc>
          <w:tcPr>
            <w:tcW w:w="523" w:type="pct"/>
          </w:tcPr>
          <w:p w14:paraId="30522EEA" w14:textId="77777777" w:rsidR="004D3BA7" w:rsidRPr="00D5240F" w:rsidRDefault="004D3BA7" w:rsidP="00333453">
            <w:pPr>
              <w:pStyle w:val="TableText"/>
              <w:keepNext/>
              <w:keepLines/>
            </w:pPr>
            <w:r w:rsidRPr="00190FE9">
              <w:t>8.1</w:t>
            </w:r>
          </w:p>
        </w:tc>
      </w:tr>
      <w:tr w:rsidR="004D3BA7" w:rsidRPr="00BD66A6" w14:paraId="7F49D5B2" w14:textId="77777777" w:rsidTr="00333453">
        <w:trPr>
          <w:trHeight w:val="315"/>
        </w:trPr>
        <w:tc>
          <w:tcPr>
            <w:tcW w:w="2793" w:type="pct"/>
            <w:tcBorders>
              <w:top w:val="nil"/>
              <w:bottom w:val="nil"/>
            </w:tcBorders>
            <w:noWrap/>
            <w:vAlign w:val="center"/>
          </w:tcPr>
          <w:p w14:paraId="0765CFA7"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67DBF875" w14:textId="77777777" w:rsidR="004D3BA7" w:rsidRPr="00D5240F" w:rsidRDefault="004D3BA7" w:rsidP="00333453">
            <w:pPr>
              <w:pStyle w:val="TableText"/>
            </w:pPr>
            <w:r w:rsidRPr="003E40BA">
              <w:t>39</w:t>
            </w:r>
          </w:p>
        </w:tc>
        <w:tc>
          <w:tcPr>
            <w:tcW w:w="524" w:type="pct"/>
            <w:tcBorders>
              <w:top w:val="nil"/>
              <w:bottom w:val="nil"/>
            </w:tcBorders>
            <w:noWrap/>
            <w:vAlign w:val="bottom"/>
          </w:tcPr>
          <w:p w14:paraId="7CD78295" w14:textId="77777777" w:rsidR="004D3BA7" w:rsidRPr="00D5240F" w:rsidRDefault="004D3BA7" w:rsidP="00333453">
            <w:pPr>
              <w:pStyle w:val="TableText"/>
            </w:pPr>
            <w:r w:rsidRPr="00190FE9">
              <w:t>51.3</w:t>
            </w:r>
          </w:p>
        </w:tc>
        <w:tc>
          <w:tcPr>
            <w:tcW w:w="524" w:type="pct"/>
            <w:tcBorders>
              <w:top w:val="nil"/>
              <w:bottom w:val="nil"/>
            </w:tcBorders>
            <w:noWrap/>
            <w:vAlign w:val="bottom"/>
          </w:tcPr>
          <w:p w14:paraId="72B98569" w14:textId="77777777" w:rsidR="004D3BA7" w:rsidRPr="00D5240F" w:rsidRDefault="004D3BA7" w:rsidP="00333453">
            <w:pPr>
              <w:pStyle w:val="TableText"/>
            </w:pPr>
            <w:r w:rsidRPr="00190FE9">
              <w:t>48.7</w:t>
            </w:r>
          </w:p>
        </w:tc>
        <w:tc>
          <w:tcPr>
            <w:tcW w:w="523" w:type="pct"/>
            <w:tcBorders>
              <w:top w:val="nil"/>
              <w:bottom w:val="nil"/>
            </w:tcBorders>
            <w:vAlign w:val="bottom"/>
          </w:tcPr>
          <w:p w14:paraId="524013F1" w14:textId="77777777" w:rsidR="004D3BA7" w:rsidRPr="00D5240F" w:rsidRDefault="004D3BA7" w:rsidP="00333453">
            <w:pPr>
              <w:pStyle w:val="TableText"/>
            </w:pPr>
            <w:r>
              <w:t>0.0</w:t>
            </w:r>
          </w:p>
        </w:tc>
      </w:tr>
      <w:tr w:rsidR="004D3BA7" w:rsidRPr="00BD66A6" w14:paraId="20899CD6" w14:textId="77777777" w:rsidTr="00333453">
        <w:tblPrEx>
          <w:jc w:val="left"/>
        </w:tblPrEx>
        <w:trPr>
          <w:trHeight w:val="315"/>
          <w:jc w:val="left"/>
        </w:trPr>
        <w:tc>
          <w:tcPr>
            <w:tcW w:w="2793" w:type="pct"/>
            <w:noWrap/>
          </w:tcPr>
          <w:p w14:paraId="4E980300"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38B80239" w14:textId="77777777" w:rsidR="004D3BA7" w:rsidRPr="00D5240F" w:rsidRDefault="004D3BA7" w:rsidP="00333453">
            <w:pPr>
              <w:pStyle w:val="TableText"/>
            </w:pPr>
            <w:r w:rsidRPr="003E40BA">
              <w:t>405</w:t>
            </w:r>
          </w:p>
        </w:tc>
        <w:tc>
          <w:tcPr>
            <w:tcW w:w="524" w:type="pct"/>
            <w:noWrap/>
          </w:tcPr>
          <w:p w14:paraId="063A1BC7" w14:textId="77777777" w:rsidR="004D3BA7" w:rsidRPr="00D5240F" w:rsidRDefault="004D3BA7" w:rsidP="00333453">
            <w:pPr>
              <w:pStyle w:val="TableText"/>
            </w:pPr>
            <w:r w:rsidRPr="00190FE9">
              <w:t>12.8</w:t>
            </w:r>
          </w:p>
        </w:tc>
        <w:tc>
          <w:tcPr>
            <w:tcW w:w="524" w:type="pct"/>
            <w:noWrap/>
          </w:tcPr>
          <w:p w14:paraId="7E485750" w14:textId="77777777" w:rsidR="004D3BA7" w:rsidRPr="00D5240F" w:rsidRDefault="004D3BA7" w:rsidP="00333453">
            <w:pPr>
              <w:pStyle w:val="TableText"/>
            </w:pPr>
            <w:r w:rsidRPr="00190FE9">
              <w:t>70.4</w:t>
            </w:r>
          </w:p>
        </w:tc>
        <w:tc>
          <w:tcPr>
            <w:tcW w:w="523" w:type="pct"/>
          </w:tcPr>
          <w:p w14:paraId="384A96D8" w14:textId="77777777" w:rsidR="004D3BA7" w:rsidRPr="00D5240F" w:rsidRDefault="004D3BA7" w:rsidP="00333453">
            <w:pPr>
              <w:pStyle w:val="TableText"/>
            </w:pPr>
            <w:r w:rsidRPr="00190FE9">
              <w:t>16.8</w:t>
            </w:r>
          </w:p>
        </w:tc>
      </w:tr>
      <w:tr w:rsidR="004D3BA7" w:rsidRPr="00BD66A6" w14:paraId="70E1D171" w14:textId="77777777" w:rsidTr="00333453">
        <w:trPr>
          <w:trHeight w:val="315"/>
        </w:trPr>
        <w:tc>
          <w:tcPr>
            <w:tcW w:w="2793" w:type="pct"/>
            <w:tcBorders>
              <w:top w:val="nil"/>
              <w:bottom w:val="nil"/>
            </w:tcBorders>
            <w:noWrap/>
            <w:vAlign w:val="center"/>
          </w:tcPr>
          <w:p w14:paraId="5A527257"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27F96114" w14:textId="77777777" w:rsidR="004D3BA7" w:rsidRPr="00D5240F" w:rsidRDefault="004D3BA7" w:rsidP="00333453">
            <w:pPr>
              <w:pStyle w:val="TableText"/>
            </w:pPr>
            <w:r w:rsidRPr="003E40BA">
              <w:t>173</w:t>
            </w:r>
          </w:p>
        </w:tc>
        <w:tc>
          <w:tcPr>
            <w:tcW w:w="524" w:type="pct"/>
            <w:tcBorders>
              <w:top w:val="nil"/>
              <w:bottom w:val="nil"/>
            </w:tcBorders>
            <w:noWrap/>
            <w:vAlign w:val="bottom"/>
          </w:tcPr>
          <w:p w14:paraId="250DFE34" w14:textId="77777777" w:rsidR="004D3BA7" w:rsidRPr="00D5240F" w:rsidRDefault="004D3BA7" w:rsidP="00333453">
            <w:pPr>
              <w:pStyle w:val="TableText"/>
            </w:pPr>
            <w:r w:rsidRPr="00190FE9">
              <w:t>35.3</w:t>
            </w:r>
          </w:p>
        </w:tc>
        <w:tc>
          <w:tcPr>
            <w:tcW w:w="524" w:type="pct"/>
            <w:tcBorders>
              <w:top w:val="nil"/>
              <w:bottom w:val="nil"/>
            </w:tcBorders>
            <w:noWrap/>
            <w:vAlign w:val="bottom"/>
          </w:tcPr>
          <w:p w14:paraId="24DDE4BD" w14:textId="77777777" w:rsidR="004D3BA7" w:rsidRPr="00D5240F" w:rsidRDefault="004D3BA7" w:rsidP="00333453">
            <w:pPr>
              <w:pStyle w:val="TableText"/>
            </w:pPr>
            <w:r w:rsidRPr="00190FE9">
              <w:t>57.2</w:t>
            </w:r>
          </w:p>
        </w:tc>
        <w:tc>
          <w:tcPr>
            <w:tcW w:w="523" w:type="pct"/>
            <w:tcBorders>
              <w:top w:val="nil"/>
              <w:bottom w:val="nil"/>
            </w:tcBorders>
            <w:vAlign w:val="bottom"/>
          </w:tcPr>
          <w:p w14:paraId="6F9CE3F3" w14:textId="77777777" w:rsidR="004D3BA7" w:rsidRPr="00D5240F" w:rsidRDefault="004D3BA7" w:rsidP="00333453">
            <w:pPr>
              <w:pStyle w:val="TableText"/>
            </w:pPr>
            <w:r w:rsidRPr="00190FE9">
              <w:t>7.5</w:t>
            </w:r>
          </w:p>
        </w:tc>
      </w:tr>
      <w:tr w:rsidR="004D3BA7" w:rsidRPr="00BD66A6" w14:paraId="4DAB767A" w14:textId="77777777" w:rsidTr="00333453">
        <w:trPr>
          <w:trHeight w:val="315"/>
        </w:trPr>
        <w:tc>
          <w:tcPr>
            <w:tcW w:w="2793" w:type="pct"/>
            <w:tcBorders>
              <w:top w:val="nil"/>
              <w:bottom w:val="nil"/>
            </w:tcBorders>
            <w:noWrap/>
            <w:vAlign w:val="center"/>
          </w:tcPr>
          <w:p w14:paraId="222CD91C"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2D91C0CB" w14:textId="77777777" w:rsidR="004D3BA7" w:rsidRPr="00D5240F" w:rsidRDefault="004D3BA7" w:rsidP="00333453">
            <w:pPr>
              <w:pStyle w:val="TableText"/>
              <w:keepNext/>
              <w:keepLines/>
            </w:pPr>
            <w:r w:rsidRPr="003E40BA">
              <w:t>3,017</w:t>
            </w:r>
          </w:p>
        </w:tc>
        <w:tc>
          <w:tcPr>
            <w:tcW w:w="524" w:type="pct"/>
            <w:tcBorders>
              <w:top w:val="nil"/>
              <w:bottom w:val="nil"/>
            </w:tcBorders>
            <w:noWrap/>
            <w:vAlign w:val="bottom"/>
          </w:tcPr>
          <w:p w14:paraId="4B9DF95F" w14:textId="77777777" w:rsidR="004D3BA7" w:rsidRPr="00D5240F" w:rsidRDefault="004D3BA7" w:rsidP="00333453">
            <w:pPr>
              <w:pStyle w:val="TableText"/>
              <w:keepNext/>
              <w:keepLines/>
            </w:pPr>
            <w:r w:rsidRPr="00190FE9">
              <w:t>40.2</w:t>
            </w:r>
          </w:p>
        </w:tc>
        <w:tc>
          <w:tcPr>
            <w:tcW w:w="524" w:type="pct"/>
            <w:tcBorders>
              <w:top w:val="nil"/>
              <w:bottom w:val="nil"/>
            </w:tcBorders>
            <w:noWrap/>
            <w:vAlign w:val="bottom"/>
          </w:tcPr>
          <w:p w14:paraId="0674923F" w14:textId="77777777" w:rsidR="004D3BA7" w:rsidRPr="00D5240F" w:rsidRDefault="004D3BA7" w:rsidP="00333453">
            <w:pPr>
              <w:pStyle w:val="TableText"/>
              <w:keepNext/>
              <w:keepLines/>
            </w:pPr>
            <w:r w:rsidRPr="00190FE9">
              <w:t>53.6</w:t>
            </w:r>
          </w:p>
        </w:tc>
        <w:tc>
          <w:tcPr>
            <w:tcW w:w="523" w:type="pct"/>
            <w:tcBorders>
              <w:top w:val="nil"/>
              <w:bottom w:val="nil"/>
            </w:tcBorders>
            <w:vAlign w:val="bottom"/>
          </w:tcPr>
          <w:p w14:paraId="411B4178" w14:textId="77777777" w:rsidR="004D3BA7" w:rsidRPr="00D5240F" w:rsidRDefault="004D3BA7" w:rsidP="00333453">
            <w:pPr>
              <w:pStyle w:val="TableText"/>
              <w:keepNext/>
              <w:keepLines/>
            </w:pPr>
            <w:r w:rsidRPr="00190FE9">
              <w:t>6.2</w:t>
            </w:r>
          </w:p>
        </w:tc>
      </w:tr>
      <w:tr w:rsidR="004D3BA7" w:rsidRPr="00BD66A6" w14:paraId="6C96ED6C" w14:textId="77777777" w:rsidTr="00333453">
        <w:trPr>
          <w:trHeight w:val="315"/>
        </w:trPr>
        <w:tc>
          <w:tcPr>
            <w:tcW w:w="2793" w:type="pct"/>
            <w:tcBorders>
              <w:top w:val="nil"/>
              <w:bottom w:val="nil"/>
            </w:tcBorders>
            <w:noWrap/>
            <w:vAlign w:val="center"/>
          </w:tcPr>
          <w:p w14:paraId="45ED1703"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3398AF20" w14:textId="77777777" w:rsidR="004D3BA7" w:rsidRPr="00D5240F" w:rsidRDefault="004D3BA7" w:rsidP="00333453">
            <w:pPr>
              <w:pStyle w:val="TableText"/>
            </w:pPr>
            <w:r w:rsidRPr="003E40BA">
              <w:t>9,637</w:t>
            </w:r>
          </w:p>
        </w:tc>
        <w:tc>
          <w:tcPr>
            <w:tcW w:w="524" w:type="pct"/>
            <w:tcBorders>
              <w:top w:val="nil"/>
              <w:bottom w:val="nil"/>
            </w:tcBorders>
            <w:noWrap/>
            <w:vAlign w:val="bottom"/>
          </w:tcPr>
          <w:p w14:paraId="03831AB9" w14:textId="77777777" w:rsidR="004D3BA7" w:rsidRPr="00D5240F" w:rsidRDefault="004D3BA7" w:rsidP="00333453">
            <w:pPr>
              <w:pStyle w:val="TableText"/>
            </w:pPr>
            <w:r w:rsidRPr="00190FE9">
              <w:t>56.1</w:t>
            </w:r>
          </w:p>
        </w:tc>
        <w:tc>
          <w:tcPr>
            <w:tcW w:w="524" w:type="pct"/>
            <w:tcBorders>
              <w:top w:val="nil"/>
              <w:bottom w:val="nil"/>
            </w:tcBorders>
            <w:noWrap/>
            <w:vAlign w:val="bottom"/>
          </w:tcPr>
          <w:p w14:paraId="57A4D23E" w14:textId="77777777" w:rsidR="004D3BA7" w:rsidRPr="00D5240F" w:rsidRDefault="004D3BA7" w:rsidP="00333453">
            <w:pPr>
              <w:pStyle w:val="TableText"/>
            </w:pPr>
            <w:r w:rsidRPr="00190FE9">
              <w:t>41.4</w:t>
            </w:r>
          </w:p>
        </w:tc>
        <w:tc>
          <w:tcPr>
            <w:tcW w:w="523" w:type="pct"/>
            <w:tcBorders>
              <w:top w:val="nil"/>
              <w:bottom w:val="nil"/>
            </w:tcBorders>
            <w:vAlign w:val="bottom"/>
          </w:tcPr>
          <w:p w14:paraId="692286B6" w14:textId="77777777" w:rsidR="004D3BA7" w:rsidRPr="00D5240F" w:rsidRDefault="004D3BA7" w:rsidP="00333453">
            <w:pPr>
              <w:pStyle w:val="TableText"/>
            </w:pPr>
            <w:r w:rsidRPr="00190FE9">
              <w:t>2.5</w:t>
            </w:r>
          </w:p>
        </w:tc>
      </w:tr>
      <w:tr w:rsidR="004D3BA7" w:rsidRPr="00BD66A6" w14:paraId="08CC34BB" w14:textId="77777777" w:rsidTr="00333453">
        <w:trPr>
          <w:trHeight w:val="315"/>
        </w:trPr>
        <w:tc>
          <w:tcPr>
            <w:tcW w:w="2793" w:type="pct"/>
            <w:tcBorders>
              <w:top w:val="nil"/>
              <w:bottom w:val="nil"/>
            </w:tcBorders>
            <w:noWrap/>
            <w:vAlign w:val="center"/>
          </w:tcPr>
          <w:p w14:paraId="751F4B5B"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4C9ADD77" w14:textId="77777777" w:rsidR="004D3BA7" w:rsidRPr="00D5240F" w:rsidRDefault="004D3BA7" w:rsidP="00333453">
            <w:pPr>
              <w:pStyle w:val="TableText"/>
            </w:pPr>
            <w:r w:rsidRPr="003E40BA">
              <w:t>432</w:t>
            </w:r>
          </w:p>
        </w:tc>
        <w:tc>
          <w:tcPr>
            <w:tcW w:w="524" w:type="pct"/>
            <w:tcBorders>
              <w:top w:val="nil"/>
              <w:bottom w:val="nil"/>
            </w:tcBorders>
            <w:noWrap/>
            <w:vAlign w:val="bottom"/>
          </w:tcPr>
          <w:p w14:paraId="6C2EFE5C" w14:textId="77777777" w:rsidR="004D3BA7" w:rsidRPr="00D5240F" w:rsidRDefault="004D3BA7" w:rsidP="00333453">
            <w:pPr>
              <w:pStyle w:val="TableText"/>
            </w:pPr>
            <w:r w:rsidRPr="00190FE9">
              <w:t>51.2</w:t>
            </w:r>
          </w:p>
        </w:tc>
        <w:tc>
          <w:tcPr>
            <w:tcW w:w="524" w:type="pct"/>
            <w:tcBorders>
              <w:top w:val="nil"/>
              <w:bottom w:val="nil"/>
            </w:tcBorders>
            <w:noWrap/>
            <w:vAlign w:val="bottom"/>
          </w:tcPr>
          <w:p w14:paraId="61E11159" w14:textId="77777777" w:rsidR="004D3BA7" w:rsidRPr="00D5240F" w:rsidRDefault="004D3BA7" w:rsidP="00333453">
            <w:pPr>
              <w:pStyle w:val="TableText"/>
            </w:pPr>
            <w:r w:rsidRPr="00190FE9">
              <w:t>42.6</w:t>
            </w:r>
          </w:p>
        </w:tc>
        <w:tc>
          <w:tcPr>
            <w:tcW w:w="523" w:type="pct"/>
            <w:tcBorders>
              <w:top w:val="nil"/>
              <w:bottom w:val="nil"/>
            </w:tcBorders>
            <w:vAlign w:val="bottom"/>
          </w:tcPr>
          <w:p w14:paraId="12635BFA" w14:textId="77777777" w:rsidR="004D3BA7" w:rsidRPr="00D5240F" w:rsidRDefault="004D3BA7" w:rsidP="00333453">
            <w:pPr>
              <w:pStyle w:val="TableText"/>
            </w:pPr>
            <w:r w:rsidRPr="00190FE9">
              <w:t>6.3</w:t>
            </w:r>
          </w:p>
        </w:tc>
      </w:tr>
      <w:tr w:rsidR="004D3BA7" w:rsidRPr="00BD66A6" w14:paraId="65230122" w14:textId="77777777" w:rsidTr="00333453">
        <w:trPr>
          <w:trHeight w:val="315"/>
        </w:trPr>
        <w:tc>
          <w:tcPr>
            <w:tcW w:w="2793" w:type="pct"/>
            <w:tcBorders>
              <w:top w:val="nil"/>
              <w:bottom w:val="nil"/>
            </w:tcBorders>
            <w:noWrap/>
            <w:vAlign w:val="center"/>
          </w:tcPr>
          <w:p w14:paraId="1D0F922C"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79676A36" w14:textId="77777777" w:rsidR="004D3BA7" w:rsidRPr="00D5240F" w:rsidRDefault="004D3BA7" w:rsidP="00333453">
            <w:pPr>
              <w:pStyle w:val="TableText"/>
            </w:pPr>
            <w:r w:rsidRPr="003E40BA">
              <w:t>1,073</w:t>
            </w:r>
          </w:p>
        </w:tc>
        <w:tc>
          <w:tcPr>
            <w:tcW w:w="524" w:type="pct"/>
            <w:tcBorders>
              <w:top w:val="nil"/>
              <w:bottom w:val="nil"/>
            </w:tcBorders>
            <w:noWrap/>
            <w:vAlign w:val="bottom"/>
          </w:tcPr>
          <w:p w14:paraId="0F629DB8" w14:textId="77777777" w:rsidR="004D3BA7" w:rsidRPr="00D5240F" w:rsidRDefault="004D3BA7" w:rsidP="00333453">
            <w:pPr>
              <w:pStyle w:val="TableText"/>
            </w:pPr>
            <w:r w:rsidRPr="00190FE9">
              <w:t>72.2</w:t>
            </w:r>
          </w:p>
        </w:tc>
        <w:tc>
          <w:tcPr>
            <w:tcW w:w="524" w:type="pct"/>
            <w:tcBorders>
              <w:top w:val="nil"/>
              <w:bottom w:val="nil"/>
            </w:tcBorders>
            <w:noWrap/>
            <w:vAlign w:val="bottom"/>
          </w:tcPr>
          <w:p w14:paraId="5549584F" w14:textId="77777777" w:rsidR="004D3BA7" w:rsidRPr="00D5240F" w:rsidRDefault="004D3BA7" w:rsidP="00333453">
            <w:pPr>
              <w:pStyle w:val="TableText"/>
            </w:pPr>
            <w:r w:rsidRPr="00190FE9">
              <w:t>25.8</w:t>
            </w:r>
          </w:p>
        </w:tc>
        <w:tc>
          <w:tcPr>
            <w:tcW w:w="523" w:type="pct"/>
            <w:tcBorders>
              <w:top w:val="nil"/>
              <w:bottom w:val="nil"/>
            </w:tcBorders>
            <w:vAlign w:val="bottom"/>
          </w:tcPr>
          <w:p w14:paraId="79CDBEF0" w14:textId="77777777" w:rsidR="004D3BA7" w:rsidRPr="00D5240F" w:rsidRDefault="004D3BA7" w:rsidP="00333453">
            <w:pPr>
              <w:pStyle w:val="TableText"/>
            </w:pPr>
            <w:r w:rsidRPr="00190FE9">
              <w:t>2.0</w:t>
            </w:r>
          </w:p>
        </w:tc>
      </w:tr>
      <w:tr w:rsidR="004D3BA7" w:rsidRPr="00BD66A6" w14:paraId="2186D1A5" w14:textId="77777777" w:rsidTr="00A50B39">
        <w:trPr>
          <w:trHeight w:val="315"/>
        </w:trPr>
        <w:tc>
          <w:tcPr>
            <w:tcW w:w="2793" w:type="pct"/>
            <w:tcBorders>
              <w:top w:val="nil"/>
              <w:bottom w:val="nil"/>
            </w:tcBorders>
            <w:noWrap/>
            <w:vAlign w:val="center"/>
          </w:tcPr>
          <w:p w14:paraId="0AEF709D"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1EBFE2CC" w14:textId="77777777" w:rsidR="004D3BA7" w:rsidRPr="00D5240F" w:rsidRDefault="004D3BA7" w:rsidP="00333453">
            <w:pPr>
              <w:pStyle w:val="TableText"/>
            </w:pPr>
            <w:r w:rsidRPr="003E40BA">
              <w:t>4,059</w:t>
            </w:r>
          </w:p>
        </w:tc>
        <w:tc>
          <w:tcPr>
            <w:tcW w:w="524" w:type="pct"/>
            <w:tcBorders>
              <w:top w:val="nil"/>
              <w:bottom w:val="nil"/>
            </w:tcBorders>
            <w:noWrap/>
            <w:vAlign w:val="bottom"/>
          </w:tcPr>
          <w:p w14:paraId="426C6295" w14:textId="77777777" w:rsidR="004D3BA7" w:rsidRPr="00D5240F" w:rsidRDefault="004D3BA7" w:rsidP="00333453">
            <w:pPr>
              <w:pStyle w:val="TableText"/>
            </w:pPr>
            <w:r w:rsidRPr="00190FE9">
              <w:t>26.1</w:t>
            </w:r>
          </w:p>
        </w:tc>
        <w:tc>
          <w:tcPr>
            <w:tcW w:w="524" w:type="pct"/>
            <w:tcBorders>
              <w:top w:val="nil"/>
              <w:bottom w:val="nil"/>
            </w:tcBorders>
            <w:noWrap/>
            <w:vAlign w:val="bottom"/>
          </w:tcPr>
          <w:p w14:paraId="530EC9FD" w14:textId="77777777" w:rsidR="004D3BA7" w:rsidRPr="00D5240F" w:rsidRDefault="004D3BA7" w:rsidP="00333453">
            <w:pPr>
              <w:pStyle w:val="TableText"/>
            </w:pPr>
            <w:r w:rsidRPr="00190FE9">
              <w:t>60.8</w:t>
            </w:r>
          </w:p>
        </w:tc>
        <w:tc>
          <w:tcPr>
            <w:tcW w:w="523" w:type="pct"/>
            <w:tcBorders>
              <w:top w:val="nil"/>
              <w:bottom w:val="nil"/>
            </w:tcBorders>
            <w:vAlign w:val="bottom"/>
          </w:tcPr>
          <w:p w14:paraId="7967E345" w14:textId="77777777" w:rsidR="004D3BA7" w:rsidRPr="00D5240F" w:rsidRDefault="004D3BA7" w:rsidP="00333453">
            <w:pPr>
              <w:pStyle w:val="TableText"/>
            </w:pPr>
            <w:r w:rsidRPr="00190FE9">
              <w:t>13.1</w:t>
            </w:r>
          </w:p>
        </w:tc>
      </w:tr>
      <w:tr w:rsidR="004D3BA7" w:rsidRPr="00BD66A6" w14:paraId="421403EF" w14:textId="77777777" w:rsidTr="00A50B39">
        <w:trPr>
          <w:trHeight w:val="315"/>
        </w:trPr>
        <w:tc>
          <w:tcPr>
            <w:tcW w:w="2793" w:type="pct"/>
            <w:tcBorders>
              <w:top w:val="nil"/>
              <w:bottom w:val="nil"/>
            </w:tcBorders>
            <w:noWrap/>
            <w:vAlign w:val="center"/>
          </w:tcPr>
          <w:p w14:paraId="4C2558EB"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4FD10F21" w14:textId="77777777" w:rsidR="004D3BA7" w:rsidRPr="00D5240F" w:rsidRDefault="004D3BA7" w:rsidP="00333453">
            <w:pPr>
              <w:pStyle w:val="TableText"/>
            </w:pPr>
            <w:r w:rsidRPr="003E40BA">
              <w:t>1,991</w:t>
            </w:r>
          </w:p>
        </w:tc>
        <w:tc>
          <w:tcPr>
            <w:tcW w:w="524" w:type="pct"/>
            <w:tcBorders>
              <w:top w:val="nil"/>
              <w:bottom w:val="nil"/>
            </w:tcBorders>
            <w:noWrap/>
            <w:vAlign w:val="bottom"/>
          </w:tcPr>
          <w:p w14:paraId="223E4413" w14:textId="77777777" w:rsidR="004D3BA7" w:rsidRPr="00D5240F" w:rsidRDefault="004D3BA7" w:rsidP="00333453">
            <w:pPr>
              <w:pStyle w:val="TableText"/>
            </w:pPr>
            <w:r w:rsidRPr="00190FE9">
              <w:t>43.8</w:t>
            </w:r>
          </w:p>
        </w:tc>
        <w:tc>
          <w:tcPr>
            <w:tcW w:w="524" w:type="pct"/>
            <w:tcBorders>
              <w:top w:val="nil"/>
              <w:bottom w:val="nil"/>
            </w:tcBorders>
            <w:noWrap/>
            <w:vAlign w:val="bottom"/>
          </w:tcPr>
          <w:p w14:paraId="49C653A2" w14:textId="77777777" w:rsidR="004D3BA7" w:rsidRPr="00D5240F" w:rsidRDefault="004D3BA7" w:rsidP="00333453">
            <w:pPr>
              <w:pStyle w:val="TableText"/>
            </w:pPr>
            <w:r w:rsidRPr="00190FE9">
              <w:t>51.1</w:t>
            </w:r>
          </w:p>
        </w:tc>
        <w:tc>
          <w:tcPr>
            <w:tcW w:w="523" w:type="pct"/>
            <w:tcBorders>
              <w:top w:val="nil"/>
              <w:bottom w:val="nil"/>
            </w:tcBorders>
            <w:vAlign w:val="bottom"/>
          </w:tcPr>
          <w:p w14:paraId="588359AC" w14:textId="77777777" w:rsidR="004D3BA7" w:rsidRPr="00D5240F" w:rsidRDefault="004D3BA7" w:rsidP="00333453">
            <w:pPr>
              <w:pStyle w:val="TableText"/>
            </w:pPr>
            <w:r w:rsidRPr="00190FE9">
              <w:t>5.1</w:t>
            </w:r>
          </w:p>
        </w:tc>
      </w:tr>
      <w:tr w:rsidR="004D3BA7" w:rsidRPr="00BD66A6" w14:paraId="3608D382" w14:textId="77777777" w:rsidTr="00A50B39">
        <w:trPr>
          <w:trHeight w:val="315"/>
        </w:trPr>
        <w:tc>
          <w:tcPr>
            <w:tcW w:w="2793" w:type="pct"/>
            <w:tcBorders>
              <w:top w:val="nil"/>
              <w:bottom w:val="nil"/>
            </w:tcBorders>
            <w:noWrap/>
            <w:vAlign w:val="center"/>
          </w:tcPr>
          <w:p w14:paraId="39342033"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1FC426E9" w14:textId="77777777" w:rsidR="004D3BA7" w:rsidRPr="00D5240F" w:rsidRDefault="004D3BA7" w:rsidP="00333453">
            <w:pPr>
              <w:pStyle w:val="TableText"/>
            </w:pPr>
            <w:r w:rsidRPr="003E40BA">
              <w:t>491</w:t>
            </w:r>
          </w:p>
        </w:tc>
        <w:tc>
          <w:tcPr>
            <w:tcW w:w="524" w:type="pct"/>
            <w:tcBorders>
              <w:top w:val="nil"/>
              <w:bottom w:val="nil"/>
            </w:tcBorders>
            <w:noWrap/>
            <w:vAlign w:val="bottom"/>
          </w:tcPr>
          <w:p w14:paraId="43157F14" w14:textId="77777777" w:rsidR="004D3BA7" w:rsidRPr="00D5240F" w:rsidRDefault="004D3BA7" w:rsidP="00333453">
            <w:pPr>
              <w:pStyle w:val="TableText"/>
            </w:pPr>
            <w:r w:rsidRPr="00190FE9">
              <w:t>27.1</w:t>
            </w:r>
          </w:p>
        </w:tc>
        <w:tc>
          <w:tcPr>
            <w:tcW w:w="524" w:type="pct"/>
            <w:tcBorders>
              <w:top w:val="nil"/>
              <w:bottom w:val="nil"/>
            </w:tcBorders>
            <w:noWrap/>
            <w:vAlign w:val="bottom"/>
          </w:tcPr>
          <w:p w14:paraId="2AB8F237" w14:textId="77777777" w:rsidR="004D3BA7" w:rsidRPr="00D5240F" w:rsidRDefault="004D3BA7" w:rsidP="00333453">
            <w:pPr>
              <w:pStyle w:val="TableText"/>
            </w:pPr>
            <w:r w:rsidRPr="00190FE9">
              <w:t>55.4</w:t>
            </w:r>
          </w:p>
        </w:tc>
        <w:tc>
          <w:tcPr>
            <w:tcW w:w="523" w:type="pct"/>
            <w:tcBorders>
              <w:top w:val="nil"/>
              <w:bottom w:val="nil"/>
            </w:tcBorders>
            <w:vAlign w:val="bottom"/>
          </w:tcPr>
          <w:p w14:paraId="1430FA8E" w14:textId="77777777" w:rsidR="004D3BA7" w:rsidRPr="00D5240F" w:rsidRDefault="004D3BA7" w:rsidP="00333453">
            <w:pPr>
              <w:pStyle w:val="TableText"/>
            </w:pPr>
            <w:r w:rsidRPr="00190FE9">
              <w:t>17.5</w:t>
            </w:r>
          </w:p>
        </w:tc>
      </w:tr>
      <w:tr w:rsidR="004D3BA7" w:rsidRPr="00BD66A6" w14:paraId="3B949C18" w14:textId="77777777" w:rsidTr="00333453">
        <w:trPr>
          <w:trHeight w:val="315"/>
        </w:trPr>
        <w:tc>
          <w:tcPr>
            <w:tcW w:w="2793" w:type="pct"/>
            <w:tcBorders>
              <w:top w:val="nil"/>
              <w:bottom w:val="single" w:sz="12" w:space="0" w:color="auto"/>
            </w:tcBorders>
            <w:noWrap/>
            <w:vAlign w:val="center"/>
          </w:tcPr>
          <w:p w14:paraId="0BA6E55E"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1CB9F109" w14:textId="77777777" w:rsidR="004D3BA7" w:rsidRPr="00D5240F" w:rsidRDefault="004D3BA7" w:rsidP="00333453">
            <w:pPr>
              <w:pStyle w:val="TableText"/>
            </w:pPr>
            <w:r w:rsidRPr="003E40BA">
              <w:t>360</w:t>
            </w:r>
          </w:p>
        </w:tc>
        <w:tc>
          <w:tcPr>
            <w:tcW w:w="524" w:type="pct"/>
            <w:tcBorders>
              <w:top w:val="nil"/>
              <w:bottom w:val="single" w:sz="12" w:space="0" w:color="auto"/>
            </w:tcBorders>
            <w:noWrap/>
            <w:vAlign w:val="bottom"/>
          </w:tcPr>
          <w:p w14:paraId="2460AE5A" w14:textId="77777777" w:rsidR="004D3BA7" w:rsidRPr="00D5240F" w:rsidRDefault="004D3BA7" w:rsidP="00333453">
            <w:pPr>
              <w:pStyle w:val="TableText"/>
            </w:pPr>
            <w:r w:rsidRPr="00190FE9">
              <w:t>50.0</w:t>
            </w:r>
          </w:p>
        </w:tc>
        <w:tc>
          <w:tcPr>
            <w:tcW w:w="524" w:type="pct"/>
            <w:tcBorders>
              <w:top w:val="nil"/>
              <w:bottom w:val="single" w:sz="12" w:space="0" w:color="auto"/>
            </w:tcBorders>
            <w:noWrap/>
            <w:vAlign w:val="bottom"/>
          </w:tcPr>
          <w:p w14:paraId="2C0D827F" w14:textId="77777777" w:rsidR="004D3BA7" w:rsidRPr="00D5240F" w:rsidRDefault="004D3BA7" w:rsidP="00333453">
            <w:pPr>
              <w:pStyle w:val="TableText"/>
            </w:pPr>
            <w:r w:rsidRPr="00190FE9">
              <w:t>44.4</w:t>
            </w:r>
          </w:p>
        </w:tc>
        <w:tc>
          <w:tcPr>
            <w:tcW w:w="523" w:type="pct"/>
            <w:tcBorders>
              <w:top w:val="nil"/>
              <w:bottom w:val="single" w:sz="12" w:space="0" w:color="auto"/>
            </w:tcBorders>
            <w:vAlign w:val="bottom"/>
          </w:tcPr>
          <w:p w14:paraId="1D5406C6" w14:textId="77777777" w:rsidR="004D3BA7" w:rsidRPr="00D5240F" w:rsidRDefault="004D3BA7" w:rsidP="00333453">
            <w:pPr>
              <w:pStyle w:val="TableText"/>
            </w:pPr>
            <w:r w:rsidRPr="00190FE9">
              <w:t>5.6</w:t>
            </w:r>
          </w:p>
        </w:tc>
      </w:tr>
    </w:tbl>
    <w:p w14:paraId="4F35071B" w14:textId="77777777" w:rsidR="004D3BA7" w:rsidRPr="004E7861" w:rsidRDefault="004D3BA7" w:rsidP="004D3BA7">
      <w:pPr>
        <w:pStyle w:val="Caption"/>
        <w:keepLines/>
        <w:pageBreakBefore/>
      </w:pPr>
      <w:bookmarkStart w:id="921" w:name="_Ref36132427"/>
      <w:bookmarkStart w:id="922" w:name="_Toc43295076"/>
      <w:bookmarkStart w:id="923" w:name="_Toc221178115"/>
      <w:r w:rsidRPr="004E7861">
        <w:lastRenderedPageBreak/>
        <w:t>Table 7.D.</w:t>
      </w:r>
      <w:r>
        <w:fldChar w:fldCharType="begin"/>
      </w:r>
      <w:r>
        <w:instrText>SEQ Table_7.D. \* ARABIC</w:instrText>
      </w:r>
      <w:r>
        <w:fldChar w:fldCharType="separate"/>
      </w:r>
      <w:r>
        <w:rPr>
          <w:noProof/>
        </w:rPr>
        <w:t>16</w:t>
      </w:r>
      <w:r>
        <w:fldChar w:fldCharType="end"/>
      </w:r>
      <w:bookmarkEnd w:id="921"/>
      <w:r w:rsidRPr="004E7861">
        <w:t xml:space="preserve">  Percent of Students in Each Achievement Level by Demographic Variables for</w:t>
      </w:r>
      <w:r>
        <w:t> </w:t>
      </w:r>
      <w:r w:rsidRPr="004E7861">
        <w:t>Grade Eleven</w:t>
      </w:r>
      <w:r>
        <w:t>—</w:t>
      </w:r>
      <w:r w:rsidRPr="004E7861">
        <w:t>Earth and Space Sciences Domain</w:t>
      </w:r>
      <w:bookmarkEnd w:id="922"/>
      <w:bookmarkEnd w:id="923"/>
    </w:p>
    <w:tbl>
      <w:tblPr>
        <w:tblStyle w:val="TRs"/>
        <w:tblW w:w="4774" w:type="pct"/>
        <w:tblLayout w:type="fixed"/>
        <w:tblLook w:val="04A0" w:firstRow="1" w:lastRow="0" w:firstColumn="1" w:lastColumn="0" w:noHBand="0" w:noVBand="1"/>
        <w:tblDescription w:val="Percent of Students in Each Achievement Level by Demographic Variables for Grade Eleven—Earth and Space Sciences Domain"/>
      </w:tblPr>
      <w:tblGrid>
        <w:gridCol w:w="7220"/>
        <w:gridCol w:w="1644"/>
        <w:gridCol w:w="1354"/>
        <w:gridCol w:w="1354"/>
        <w:gridCol w:w="1352"/>
      </w:tblGrid>
      <w:tr w:rsidR="004D3BA7" w:rsidRPr="00BD66A6" w14:paraId="6C35BC29"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405E6E1A" w14:textId="77777777" w:rsidR="004D3BA7" w:rsidRPr="00BB5B35" w:rsidRDefault="004D3BA7" w:rsidP="00333453">
            <w:pPr>
              <w:pStyle w:val="TableHead"/>
              <w:keepNext/>
              <w:keepLines/>
            </w:pPr>
            <w:r w:rsidRPr="00BB5B35">
              <w:t>Group</w:t>
            </w:r>
          </w:p>
        </w:tc>
        <w:tc>
          <w:tcPr>
            <w:tcW w:w="636" w:type="pct"/>
          </w:tcPr>
          <w:p w14:paraId="01B2A661" w14:textId="77777777" w:rsidR="004D3BA7" w:rsidRPr="00BB5B35" w:rsidRDefault="004D3BA7" w:rsidP="00333453">
            <w:pPr>
              <w:pStyle w:val="TableHead"/>
              <w:keepNext/>
              <w:keepLines/>
            </w:pPr>
            <w:r>
              <w:t>Number Tested</w:t>
            </w:r>
          </w:p>
        </w:tc>
        <w:tc>
          <w:tcPr>
            <w:tcW w:w="524" w:type="pct"/>
            <w:noWrap/>
            <w:hideMark/>
          </w:tcPr>
          <w:p w14:paraId="3DA57CED" w14:textId="77777777" w:rsidR="004D3BA7" w:rsidRPr="00BB5B35" w:rsidRDefault="004D3BA7" w:rsidP="00333453">
            <w:pPr>
              <w:pStyle w:val="TableHead"/>
              <w:keepNext/>
              <w:keepLines/>
            </w:pPr>
            <w:r>
              <w:t>Below Standard</w:t>
            </w:r>
          </w:p>
        </w:tc>
        <w:tc>
          <w:tcPr>
            <w:tcW w:w="524" w:type="pct"/>
            <w:noWrap/>
            <w:hideMark/>
          </w:tcPr>
          <w:p w14:paraId="10B677F4" w14:textId="77777777" w:rsidR="004D3BA7" w:rsidRPr="00BB5B35" w:rsidRDefault="004D3BA7" w:rsidP="00333453">
            <w:pPr>
              <w:pStyle w:val="TableHead"/>
              <w:keepNext/>
              <w:keepLines/>
            </w:pPr>
            <w:r>
              <w:t>Near Standard</w:t>
            </w:r>
          </w:p>
        </w:tc>
        <w:tc>
          <w:tcPr>
            <w:tcW w:w="523" w:type="pct"/>
          </w:tcPr>
          <w:p w14:paraId="43248CAE" w14:textId="77777777" w:rsidR="004D3BA7" w:rsidRPr="00BB5B35" w:rsidRDefault="004D3BA7" w:rsidP="00333453">
            <w:pPr>
              <w:pStyle w:val="TableHead"/>
              <w:keepNext/>
              <w:keepLines/>
            </w:pPr>
            <w:r>
              <w:t>Above Standard</w:t>
            </w:r>
          </w:p>
        </w:tc>
      </w:tr>
      <w:tr w:rsidR="004D3BA7" w:rsidRPr="00BD66A6" w14:paraId="1B7FCEB0" w14:textId="77777777" w:rsidTr="00333453">
        <w:trPr>
          <w:trHeight w:val="315"/>
        </w:trPr>
        <w:tc>
          <w:tcPr>
            <w:tcW w:w="2793" w:type="pct"/>
            <w:tcBorders>
              <w:top w:val="single" w:sz="4" w:space="0" w:color="auto"/>
              <w:bottom w:val="single" w:sz="4" w:space="0" w:color="auto"/>
            </w:tcBorders>
            <w:noWrap/>
            <w:vAlign w:val="center"/>
            <w:hideMark/>
          </w:tcPr>
          <w:p w14:paraId="64805FA3"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2BE1DC0A" w14:textId="77777777" w:rsidR="004D3BA7" w:rsidRPr="00BB5B35" w:rsidRDefault="004D3BA7" w:rsidP="00333453">
            <w:pPr>
              <w:pStyle w:val="TableText"/>
              <w:keepNext/>
              <w:keepLines/>
            </w:pPr>
            <w:r>
              <w:t>256,297</w:t>
            </w:r>
          </w:p>
        </w:tc>
        <w:tc>
          <w:tcPr>
            <w:tcW w:w="524" w:type="pct"/>
            <w:tcBorders>
              <w:top w:val="single" w:sz="4" w:space="0" w:color="auto"/>
              <w:bottom w:val="single" w:sz="4" w:space="0" w:color="auto"/>
            </w:tcBorders>
            <w:noWrap/>
            <w:vAlign w:val="bottom"/>
          </w:tcPr>
          <w:p w14:paraId="12C32DB9" w14:textId="77777777" w:rsidR="004D3BA7" w:rsidRPr="00BB5B35" w:rsidRDefault="004D3BA7" w:rsidP="00333453">
            <w:pPr>
              <w:pStyle w:val="TableText"/>
              <w:keepNext/>
              <w:keepLines/>
            </w:pPr>
            <w:r>
              <w:t>38.9</w:t>
            </w:r>
          </w:p>
        </w:tc>
        <w:tc>
          <w:tcPr>
            <w:tcW w:w="524" w:type="pct"/>
            <w:tcBorders>
              <w:top w:val="single" w:sz="4" w:space="0" w:color="auto"/>
              <w:bottom w:val="single" w:sz="4" w:space="0" w:color="auto"/>
            </w:tcBorders>
            <w:noWrap/>
            <w:vAlign w:val="bottom"/>
          </w:tcPr>
          <w:p w14:paraId="64BDCDA0" w14:textId="77777777" w:rsidR="004D3BA7" w:rsidRPr="00BB5B35" w:rsidRDefault="004D3BA7" w:rsidP="00333453">
            <w:pPr>
              <w:pStyle w:val="TableText"/>
              <w:keepNext/>
              <w:keepLines/>
            </w:pPr>
            <w:r>
              <w:t>51.1</w:t>
            </w:r>
          </w:p>
        </w:tc>
        <w:tc>
          <w:tcPr>
            <w:tcW w:w="523" w:type="pct"/>
            <w:tcBorders>
              <w:top w:val="single" w:sz="4" w:space="0" w:color="auto"/>
              <w:bottom w:val="single" w:sz="4" w:space="0" w:color="auto"/>
            </w:tcBorders>
            <w:vAlign w:val="bottom"/>
          </w:tcPr>
          <w:p w14:paraId="60864E89" w14:textId="77777777" w:rsidR="004D3BA7" w:rsidRPr="00BB5B35" w:rsidRDefault="004D3BA7" w:rsidP="00333453">
            <w:pPr>
              <w:pStyle w:val="TableText"/>
              <w:keepNext/>
              <w:keepLines/>
            </w:pPr>
            <w:r>
              <w:t>10.0</w:t>
            </w:r>
          </w:p>
        </w:tc>
      </w:tr>
      <w:tr w:rsidR="004D3BA7" w:rsidRPr="00BD66A6" w14:paraId="697DE60D" w14:textId="77777777" w:rsidTr="00333453">
        <w:trPr>
          <w:trHeight w:val="300"/>
        </w:trPr>
        <w:tc>
          <w:tcPr>
            <w:tcW w:w="2793" w:type="pct"/>
            <w:tcBorders>
              <w:top w:val="single" w:sz="4" w:space="0" w:color="auto"/>
              <w:bottom w:val="nil"/>
            </w:tcBorders>
            <w:noWrap/>
            <w:vAlign w:val="center"/>
            <w:hideMark/>
          </w:tcPr>
          <w:p w14:paraId="11290584"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6DC548AE" w14:textId="77777777" w:rsidR="004D3BA7" w:rsidRPr="00BB5B35" w:rsidRDefault="004D3BA7" w:rsidP="00333453">
            <w:pPr>
              <w:pStyle w:val="TableText"/>
              <w:keepNext/>
              <w:keepLines/>
            </w:pPr>
            <w:r w:rsidRPr="00F16C9C">
              <w:t>129,428</w:t>
            </w:r>
          </w:p>
        </w:tc>
        <w:tc>
          <w:tcPr>
            <w:tcW w:w="524" w:type="pct"/>
            <w:tcBorders>
              <w:top w:val="single" w:sz="4" w:space="0" w:color="auto"/>
              <w:bottom w:val="nil"/>
            </w:tcBorders>
            <w:noWrap/>
            <w:vAlign w:val="bottom"/>
          </w:tcPr>
          <w:p w14:paraId="44823019" w14:textId="77777777" w:rsidR="004D3BA7" w:rsidRPr="00BB5B35" w:rsidRDefault="004D3BA7" w:rsidP="00333453">
            <w:pPr>
              <w:pStyle w:val="TableText"/>
              <w:keepNext/>
              <w:keepLines/>
            </w:pPr>
            <w:r w:rsidRPr="004A3531">
              <w:t>40.0</w:t>
            </w:r>
          </w:p>
        </w:tc>
        <w:tc>
          <w:tcPr>
            <w:tcW w:w="524" w:type="pct"/>
            <w:tcBorders>
              <w:top w:val="single" w:sz="4" w:space="0" w:color="auto"/>
              <w:bottom w:val="nil"/>
            </w:tcBorders>
            <w:noWrap/>
            <w:vAlign w:val="bottom"/>
          </w:tcPr>
          <w:p w14:paraId="517C16B5" w14:textId="77777777" w:rsidR="004D3BA7" w:rsidRPr="00BB5B35" w:rsidRDefault="004D3BA7" w:rsidP="00333453">
            <w:pPr>
              <w:pStyle w:val="TableText"/>
              <w:keepNext/>
              <w:keepLines/>
            </w:pPr>
            <w:r w:rsidRPr="004A3531">
              <w:t>49.1</w:t>
            </w:r>
          </w:p>
        </w:tc>
        <w:tc>
          <w:tcPr>
            <w:tcW w:w="523" w:type="pct"/>
            <w:tcBorders>
              <w:top w:val="single" w:sz="4" w:space="0" w:color="auto"/>
              <w:bottom w:val="nil"/>
            </w:tcBorders>
            <w:vAlign w:val="bottom"/>
          </w:tcPr>
          <w:p w14:paraId="207FFF9D" w14:textId="77777777" w:rsidR="004D3BA7" w:rsidRPr="00BB5B35" w:rsidRDefault="004D3BA7" w:rsidP="00333453">
            <w:pPr>
              <w:pStyle w:val="TableText"/>
              <w:keepNext/>
              <w:keepLines/>
            </w:pPr>
            <w:r w:rsidRPr="004A3531">
              <w:t>10.9</w:t>
            </w:r>
          </w:p>
        </w:tc>
      </w:tr>
      <w:tr w:rsidR="004D3BA7" w:rsidRPr="00BD66A6" w14:paraId="0564ABA7" w14:textId="77777777" w:rsidTr="00333453">
        <w:trPr>
          <w:trHeight w:val="315"/>
        </w:trPr>
        <w:tc>
          <w:tcPr>
            <w:tcW w:w="2793" w:type="pct"/>
            <w:tcBorders>
              <w:top w:val="nil"/>
              <w:bottom w:val="single" w:sz="4" w:space="0" w:color="auto"/>
            </w:tcBorders>
            <w:noWrap/>
            <w:vAlign w:val="center"/>
            <w:hideMark/>
          </w:tcPr>
          <w:p w14:paraId="1DEF6D85"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05495745" w14:textId="77777777" w:rsidR="004D3BA7" w:rsidRPr="00BB5B35" w:rsidRDefault="004D3BA7" w:rsidP="00333453">
            <w:pPr>
              <w:pStyle w:val="TableText"/>
              <w:keepNext/>
              <w:keepLines/>
            </w:pPr>
            <w:r w:rsidRPr="00F16C9C">
              <w:t>126,869</w:t>
            </w:r>
          </w:p>
        </w:tc>
        <w:tc>
          <w:tcPr>
            <w:tcW w:w="524" w:type="pct"/>
            <w:tcBorders>
              <w:top w:val="nil"/>
              <w:bottom w:val="single" w:sz="4" w:space="0" w:color="auto"/>
            </w:tcBorders>
            <w:noWrap/>
            <w:vAlign w:val="bottom"/>
          </w:tcPr>
          <w:p w14:paraId="69A59E46" w14:textId="77777777" w:rsidR="004D3BA7" w:rsidRPr="00BB5B35" w:rsidRDefault="004D3BA7" w:rsidP="00333453">
            <w:pPr>
              <w:pStyle w:val="TableText"/>
              <w:keepNext/>
              <w:keepLines/>
            </w:pPr>
            <w:r w:rsidRPr="004A3531">
              <w:t>37.8</w:t>
            </w:r>
          </w:p>
        </w:tc>
        <w:tc>
          <w:tcPr>
            <w:tcW w:w="524" w:type="pct"/>
            <w:tcBorders>
              <w:top w:val="nil"/>
              <w:bottom w:val="single" w:sz="4" w:space="0" w:color="auto"/>
            </w:tcBorders>
            <w:noWrap/>
            <w:vAlign w:val="bottom"/>
          </w:tcPr>
          <w:p w14:paraId="11B5C3B7" w14:textId="77777777" w:rsidR="004D3BA7" w:rsidRPr="00BB5B35" w:rsidRDefault="004D3BA7" w:rsidP="00333453">
            <w:pPr>
              <w:pStyle w:val="TableText"/>
              <w:keepNext/>
              <w:keepLines/>
            </w:pPr>
            <w:r w:rsidRPr="004A3531">
              <w:t>53.2</w:t>
            </w:r>
          </w:p>
        </w:tc>
        <w:tc>
          <w:tcPr>
            <w:tcW w:w="523" w:type="pct"/>
            <w:tcBorders>
              <w:top w:val="nil"/>
              <w:bottom w:val="single" w:sz="4" w:space="0" w:color="auto"/>
            </w:tcBorders>
            <w:vAlign w:val="bottom"/>
          </w:tcPr>
          <w:p w14:paraId="0522069F" w14:textId="77777777" w:rsidR="004D3BA7" w:rsidRPr="00BB5B35" w:rsidRDefault="004D3BA7" w:rsidP="00333453">
            <w:pPr>
              <w:pStyle w:val="TableText"/>
              <w:keepNext/>
              <w:keepLines/>
            </w:pPr>
            <w:r w:rsidRPr="004A3531">
              <w:t>9.0</w:t>
            </w:r>
          </w:p>
        </w:tc>
      </w:tr>
      <w:tr w:rsidR="004D3BA7" w:rsidRPr="00BD66A6" w14:paraId="7EAC33DD" w14:textId="77777777" w:rsidTr="00333453">
        <w:trPr>
          <w:trHeight w:val="300"/>
        </w:trPr>
        <w:tc>
          <w:tcPr>
            <w:tcW w:w="2793" w:type="pct"/>
            <w:tcBorders>
              <w:top w:val="single" w:sz="4" w:space="0" w:color="auto"/>
              <w:bottom w:val="nil"/>
            </w:tcBorders>
            <w:noWrap/>
            <w:vAlign w:val="center"/>
            <w:hideMark/>
          </w:tcPr>
          <w:p w14:paraId="0219C764"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3202F0C4" w14:textId="77777777" w:rsidR="004D3BA7" w:rsidRPr="00BB5B35" w:rsidRDefault="004D3BA7" w:rsidP="00333453">
            <w:pPr>
              <w:pStyle w:val="TableText"/>
              <w:keepNext/>
              <w:keepLines/>
            </w:pPr>
            <w:r w:rsidRPr="00F16C9C">
              <w:t>22,123</w:t>
            </w:r>
          </w:p>
        </w:tc>
        <w:tc>
          <w:tcPr>
            <w:tcW w:w="524" w:type="pct"/>
            <w:tcBorders>
              <w:top w:val="single" w:sz="4" w:space="0" w:color="auto"/>
              <w:bottom w:val="nil"/>
            </w:tcBorders>
            <w:noWrap/>
            <w:vAlign w:val="bottom"/>
          </w:tcPr>
          <w:p w14:paraId="35DB53D7" w14:textId="77777777" w:rsidR="004D3BA7" w:rsidRPr="00BB5B35" w:rsidRDefault="004D3BA7" w:rsidP="00333453">
            <w:pPr>
              <w:pStyle w:val="TableText"/>
              <w:keepNext/>
              <w:keepLines/>
            </w:pPr>
            <w:r w:rsidRPr="004A3531">
              <w:t>79.3</w:t>
            </w:r>
          </w:p>
        </w:tc>
        <w:tc>
          <w:tcPr>
            <w:tcW w:w="524" w:type="pct"/>
            <w:tcBorders>
              <w:top w:val="single" w:sz="4" w:space="0" w:color="auto"/>
              <w:bottom w:val="nil"/>
            </w:tcBorders>
            <w:noWrap/>
            <w:vAlign w:val="bottom"/>
          </w:tcPr>
          <w:p w14:paraId="3A2C3845" w14:textId="77777777" w:rsidR="004D3BA7" w:rsidRPr="00BB5B35" w:rsidRDefault="004D3BA7" w:rsidP="00333453">
            <w:pPr>
              <w:pStyle w:val="TableText"/>
              <w:keepNext/>
              <w:keepLines/>
            </w:pPr>
            <w:r w:rsidRPr="004A3531">
              <w:t>20.2</w:t>
            </w:r>
          </w:p>
        </w:tc>
        <w:tc>
          <w:tcPr>
            <w:tcW w:w="523" w:type="pct"/>
            <w:tcBorders>
              <w:top w:val="single" w:sz="4" w:space="0" w:color="auto"/>
              <w:bottom w:val="nil"/>
            </w:tcBorders>
            <w:vAlign w:val="bottom"/>
          </w:tcPr>
          <w:p w14:paraId="4D778EC0" w14:textId="77777777" w:rsidR="004D3BA7" w:rsidRPr="00BB5B35" w:rsidRDefault="004D3BA7" w:rsidP="00333453">
            <w:pPr>
              <w:pStyle w:val="TableText"/>
              <w:keepNext/>
              <w:keepLines/>
            </w:pPr>
            <w:r w:rsidRPr="004A3531">
              <w:t>0.5</w:t>
            </w:r>
          </w:p>
        </w:tc>
      </w:tr>
      <w:tr w:rsidR="004D3BA7" w:rsidRPr="00BD66A6" w14:paraId="75F25B96" w14:textId="77777777" w:rsidTr="00333453">
        <w:trPr>
          <w:trHeight w:val="300"/>
        </w:trPr>
        <w:tc>
          <w:tcPr>
            <w:tcW w:w="2793" w:type="pct"/>
            <w:tcBorders>
              <w:top w:val="nil"/>
            </w:tcBorders>
            <w:noWrap/>
            <w:vAlign w:val="center"/>
            <w:hideMark/>
          </w:tcPr>
          <w:p w14:paraId="2F4E9681"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74F09805" w14:textId="77777777" w:rsidR="004D3BA7" w:rsidRPr="00BB5B35" w:rsidRDefault="004D3BA7" w:rsidP="00333453">
            <w:pPr>
              <w:pStyle w:val="TableText"/>
              <w:keepNext/>
              <w:keepLines/>
            </w:pPr>
            <w:r w:rsidRPr="00F16C9C">
              <w:t>134,297</w:t>
            </w:r>
          </w:p>
        </w:tc>
        <w:tc>
          <w:tcPr>
            <w:tcW w:w="524" w:type="pct"/>
            <w:tcBorders>
              <w:top w:val="nil"/>
            </w:tcBorders>
            <w:noWrap/>
            <w:vAlign w:val="bottom"/>
          </w:tcPr>
          <w:p w14:paraId="4D04EAC2" w14:textId="77777777" w:rsidR="004D3BA7" w:rsidRPr="00BB5B35" w:rsidRDefault="004D3BA7" w:rsidP="00333453">
            <w:pPr>
              <w:pStyle w:val="TableText"/>
              <w:keepNext/>
              <w:keepLines/>
            </w:pPr>
            <w:r w:rsidRPr="004A3531">
              <w:t>34.0</w:t>
            </w:r>
          </w:p>
        </w:tc>
        <w:tc>
          <w:tcPr>
            <w:tcW w:w="524" w:type="pct"/>
            <w:tcBorders>
              <w:top w:val="nil"/>
            </w:tcBorders>
            <w:noWrap/>
            <w:vAlign w:val="bottom"/>
          </w:tcPr>
          <w:p w14:paraId="50AEE087" w14:textId="77777777" w:rsidR="004D3BA7" w:rsidRPr="00BB5B35" w:rsidRDefault="004D3BA7" w:rsidP="00333453">
            <w:pPr>
              <w:pStyle w:val="TableText"/>
              <w:keepNext/>
              <w:keepLines/>
            </w:pPr>
            <w:r w:rsidRPr="004A3531">
              <w:t>53.8</w:t>
            </w:r>
          </w:p>
        </w:tc>
        <w:tc>
          <w:tcPr>
            <w:tcW w:w="523" w:type="pct"/>
            <w:tcBorders>
              <w:top w:val="nil"/>
            </w:tcBorders>
            <w:vAlign w:val="bottom"/>
          </w:tcPr>
          <w:p w14:paraId="5FE882E4" w14:textId="77777777" w:rsidR="004D3BA7" w:rsidRPr="00BB5B35" w:rsidRDefault="004D3BA7" w:rsidP="00333453">
            <w:pPr>
              <w:pStyle w:val="TableText"/>
              <w:keepNext/>
              <w:keepLines/>
            </w:pPr>
            <w:r w:rsidRPr="004A3531">
              <w:t>12.2</w:t>
            </w:r>
          </w:p>
        </w:tc>
      </w:tr>
      <w:tr w:rsidR="004D3BA7" w:rsidRPr="00BD66A6" w14:paraId="6ED322C4" w14:textId="77777777" w:rsidTr="00333453">
        <w:trPr>
          <w:trHeight w:val="300"/>
        </w:trPr>
        <w:tc>
          <w:tcPr>
            <w:tcW w:w="2793" w:type="pct"/>
            <w:noWrap/>
            <w:vAlign w:val="center"/>
            <w:hideMark/>
          </w:tcPr>
          <w:p w14:paraId="6DB085DF"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280CA9EF" w14:textId="77777777" w:rsidR="004D3BA7" w:rsidRPr="00BB5B35" w:rsidRDefault="004D3BA7" w:rsidP="00333453">
            <w:pPr>
              <w:pStyle w:val="TableText"/>
              <w:keepNext/>
              <w:keepLines/>
            </w:pPr>
            <w:r w:rsidRPr="00F16C9C">
              <w:t>86,234</w:t>
            </w:r>
          </w:p>
        </w:tc>
        <w:tc>
          <w:tcPr>
            <w:tcW w:w="524" w:type="pct"/>
            <w:noWrap/>
            <w:vAlign w:val="bottom"/>
          </w:tcPr>
          <w:p w14:paraId="08DFFB49" w14:textId="77777777" w:rsidR="004D3BA7" w:rsidRPr="00BB5B35" w:rsidRDefault="004D3BA7" w:rsidP="00333453">
            <w:pPr>
              <w:pStyle w:val="TableText"/>
              <w:keepNext/>
              <w:keepLines/>
            </w:pPr>
            <w:r w:rsidRPr="004A3531">
              <w:t>38.6</w:t>
            </w:r>
          </w:p>
        </w:tc>
        <w:tc>
          <w:tcPr>
            <w:tcW w:w="524" w:type="pct"/>
            <w:noWrap/>
            <w:vAlign w:val="bottom"/>
          </w:tcPr>
          <w:p w14:paraId="13B7E19C" w14:textId="77777777" w:rsidR="004D3BA7" w:rsidRPr="00BB5B35" w:rsidRDefault="004D3BA7" w:rsidP="00333453">
            <w:pPr>
              <w:pStyle w:val="TableText"/>
              <w:keepNext/>
              <w:keepLines/>
            </w:pPr>
            <w:r w:rsidRPr="004A3531">
              <w:t>53.7</w:t>
            </w:r>
          </w:p>
        </w:tc>
        <w:tc>
          <w:tcPr>
            <w:tcW w:w="523" w:type="pct"/>
            <w:vAlign w:val="bottom"/>
          </w:tcPr>
          <w:p w14:paraId="1056D918" w14:textId="77777777" w:rsidR="004D3BA7" w:rsidRPr="00BB5B35" w:rsidRDefault="004D3BA7" w:rsidP="00333453">
            <w:pPr>
              <w:pStyle w:val="TableText"/>
              <w:keepNext/>
              <w:keepLines/>
            </w:pPr>
            <w:r w:rsidRPr="004A3531">
              <w:t>7.7</w:t>
            </w:r>
          </w:p>
        </w:tc>
      </w:tr>
      <w:tr w:rsidR="004D3BA7" w:rsidRPr="00BD66A6" w14:paraId="432AF91D" w14:textId="77777777" w:rsidTr="00333453">
        <w:trPr>
          <w:trHeight w:val="300"/>
        </w:trPr>
        <w:tc>
          <w:tcPr>
            <w:tcW w:w="2793" w:type="pct"/>
            <w:noWrap/>
            <w:vAlign w:val="center"/>
            <w:hideMark/>
          </w:tcPr>
          <w:p w14:paraId="34E9AA1F"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033036EA" w14:textId="77777777" w:rsidR="004D3BA7" w:rsidRPr="00BB5B35" w:rsidRDefault="004D3BA7" w:rsidP="00333453">
            <w:pPr>
              <w:pStyle w:val="TableText"/>
            </w:pPr>
            <w:r w:rsidRPr="00F16C9C">
              <w:t>13,495</w:t>
            </w:r>
          </w:p>
        </w:tc>
        <w:tc>
          <w:tcPr>
            <w:tcW w:w="524" w:type="pct"/>
            <w:noWrap/>
            <w:vAlign w:val="bottom"/>
          </w:tcPr>
          <w:p w14:paraId="6BB765B4" w14:textId="77777777" w:rsidR="004D3BA7" w:rsidRPr="00BB5B35" w:rsidRDefault="004D3BA7" w:rsidP="00333453">
            <w:pPr>
              <w:pStyle w:val="TableText"/>
            </w:pPr>
            <w:r w:rsidRPr="004A3531">
              <w:t>24.0</w:t>
            </w:r>
          </w:p>
        </w:tc>
        <w:tc>
          <w:tcPr>
            <w:tcW w:w="524" w:type="pct"/>
            <w:noWrap/>
            <w:vAlign w:val="bottom"/>
          </w:tcPr>
          <w:p w14:paraId="75C59B28" w14:textId="77777777" w:rsidR="004D3BA7" w:rsidRPr="00BB5B35" w:rsidRDefault="004D3BA7" w:rsidP="00333453">
            <w:pPr>
              <w:pStyle w:val="TableText"/>
            </w:pPr>
            <w:r w:rsidRPr="004A3531">
              <w:t>58.5</w:t>
            </w:r>
          </w:p>
        </w:tc>
        <w:tc>
          <w:tcPr>
            <w:tcW w:w="523" w:type="pct"/>
            <w:vAlign w:val="bottom"/>
          </w:tcPr>
          <w:p w14:paraId="38DE4C89" w14:textId="77777777" w:rsidR="004D3BA7" w:rsidRPr="00BB5B35" w:rsidRDefault="004D3BA7" w:rsidP="00333453">
            <w:pPr>
              <w:pStyle w:val="TableText"/>
            </w:pPr>
            <w:r w:rsidRPr="004A3531">
              <w:t>17.5</w:t>
            </w:r>
          </w:p>
        </w:tc>
      </w:tr>
      <w:tr w:rsidR="004D3BA7" w:rsidRPr="00BD66A6" w14:paraId="62438336" w14:textId="77777777" w:rsidTr="00333453">
        <w:trPr>
          <w:trHeight w:val="300"/>
        </w:trPr>
        <w:tc>
          <w:tcPr>
            <w:tcW w:w="2793" w:type="pct"/>
            <w:noWrap/>
            <w:vAlign w:val="center"/>
            <w:hideMark/>
          </w:tcPr>
          <w:p w14:paraId="62A3A31A"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3AB506EB" w14:textId="77777777" w:rsidR="004D3BA7" w:rsidRPr="00BB5B35" w:rsidRDefault="004D3BA7" w:rsidP="00333453">
            <w:pPr>
              <w:pStyle w:val="TableText"/>
            </w:pPr>
            <w:r w:rsidRPr="00F16C9C">
              <w:t>82</w:t>
            </w:r>
          </w:p>
        </w:tc>
        <w:tc>
          <w:tcPr>
            <w:tcW w:w="524" w:type="pct"/>
            <w:noWrap/>
            <w:vAlign w:val="bottom"/>
          </w:tcPr>
          <w:p w14:paraId="4DD7437B" w14:textId="77777777" w:rsidR="004D3BA7" w:rsidRPr="00BB5B35" w:rsidRDefault="004D3BA7" w:rsidP="00333453">
            <w:pPr>
              <w:pStyle w:val="TableText"/>
            </w:pPr>
            <w:r w:rsidRPr="004A3531">
              <w:t>75.6</w:t>
            </w:r>
          </w:p>
        </w:tc>
        <w:tc>
          <w:tcPr>
            <w:tcW w:w="524" w:type="pct"/>
            <w:noWrap/>
            <w:vAlign w:val="bottom"/>
          </w:tcPr>
          <w:p w14:paraId="5644A4EB" w14:textId="77777777" w:rsidR="004D3BA7" w:rsidRPr="00BB5B35" w:rsidRDefault="004D3BA7" w:rsidP="00333453">
            <w:pPr>
              <w:pStyle w:val="TableText"/>
            </w:pPr>
            <w:r w:rsidRPr="004A3531">
              <w:t>22.0</w:t>
            </w:r>
          </w:p>
        </w:tc>
        <w:tc>
          <w:tcPr>
            <w:tcW w:w="523" w:type="pct"/>
            <w:vAlign w:val="bottom"/>
          </w:tcPr>
          <w:p w14:paraId="2277A00B" w14:textId="77777777" w:rsidR="004D3BA7" w:rsidRPr="00BB5B35" w:rsidRDefault="004D3BA7" w:rsidP="00333453">
            <w:pPr>
              <w:pStyle w:val="TableText"/>
            </w:pPr>
            <w:r w:rsidRPr="004A3531">
              <w:t>2.4</w:t>
            </w:r>
          </w:p>
        </w:tc>
      </w:tr>
      <w:tr w:rsidR="004D3BA7" w:rsidRPr="00BD66A6" w14:paraId="1F85A904" w14:textId="77777777" w:rsidTr="00333453">
        <w:trPr>
          <w:trHeight w:val="300"/>
        </w:trPr>
        <w:tc>
          <w:tcPr>
            <w:tcW w:w="2793" w:type="pct"/>
            <w:noWrap/>
            <w:vAlign w:val="center"/>
          </w:tcPr>
          <w:p w14:paraId="530D97D1" w14:textId="77777777" w:rsidR="004D3BA7" w:rsidRPr="00BB5B35" w:rsidRDefault="004D3BA7" w:rsidP="00333453">
            <w:pPr>
              <w:pStyle w:val="TableText"/>
            </w:pPr>
            <w:r w:rsidRPr="006A7665">
              <w:t>English proficiency unknown</w:t>
            </w:r>
          </w:p>
        </w:tc>
        <w:tc>
          <w:tcPr>
            <w:tcW w:w="636" w:type="pct"/>
            <w:vAlign w:val="bottom"/>
          </w:tcPr>
          <w:p w14:paraId="4B8607AA" w14:textId="77777777" w:rsidR="004D3BA7" w:rsidRPr="00F16C9C" w:rsidRDefault="004D3BA7" w:rsidP="00333453">
            <w:pPr>
              <w:pStyle w:val="TableText"/>
            </w:pPr>
            <w:r>
              <w:t>66</w:t>
            </w:r>
          </w:p>
        </w:tc>
        <w:tc>
          <w:tcPr>
            <w:tcW w:w="524" w:type="pct"/>
            <w:noWrap/>
            <w:vAlign w:val="bottom"/>
          </w:tcPr>
          <w:p w14:paraId="6FE0DD52" w14:textId="77777777" w:rsidR="004D3BA7" w:rsidRPr="004A3531" w:rsidRDefault="004D3BA7" w:rsidP="00333453">
            <w:pPr>
              <w:pStyle w:val="TableText"/>
            </w:pPr>
            <w:r w:rsidRPr="002F7696">
              <w:t>50.0</w:t>
            </w:r>
          </w:p>
        </w:tc>
        <w:tc>
          <w:tcPr>
            <w:tcW w:w="524" w:type="pct"/>
            <w:noWrap/>
            <w:vAlign w:val="bottom"/>
          </w:tcPr>
          <w:p w14:paraId="20978774" w14:textId="77777777" w:rsidR="004D3BA7" w:rsidRPr="004A3531" w:rsidRDefault="004D3BA7" w:rsidP="00333453">
            <w:pPr>
              <w:pStyle w:val="TableText"/>
            </w:pPr>
            <w:r w:rsidRPr="002F7696">
              <w:t>39.4</w:t>
            </w:r>
          </w:p>
        </w:tc>
        <w:tc>
          <w:tcPr>
            <w:tcW w:w="523" w:type="pct"/>
            <w:vAlign w:val="bottom"/>
          </w:tcPr>
          <w:p w14:paraId="70343FEF" w14:textId="77777777" w:rsidR="004D3BA7" w:rsidRPr="004A3531" w:rsidRDefault="004D3BA7" w:rsidP="00333453">
            <w:pPr>
              <w:pStyle w:val="TableText"/>
            </w:pPr>
            <w:r w:rsidRPr="002F7696">
              <w:t>10.6</w:t>
            </w:r>
          </w:p>
        </w:tc>
      </w:tr>
      <w:tr w:rsidR="004D3BA7" w:rsidRPr="00BD66A6" w14:paraId="3F26601D" w14:textId="77777777" w:rsidTr="00333453">
        <w:trPr>
          <w:trHeight w:val="300"/>
        </w:trPr>
        <w:tc>
          <w:tcPr>
            <w:tcW w:w="2793" w:type="pct"/>
            <w:tcBorders>
              <w:top w:val="single" w:sz="4" w:space="0" w:color="auto"/>
              <w:bottom w:val="nil"/>
            </w:tcBorders>
            <w:noWrap/>
            <w:vAlign w:val="center"/>
            <w:hideMark/>
          </w:tcPr>
          <w:p w14:paraId="65B1B539"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6D824371" w14:textId="77777777" w:rsidR="004D3BA7" w:rsidRPr="00BB5B35" w:rsidRDefault="004D3BA7" w:rsidP="00333453">
            <w:pPr>
              <w:pStyle w:val="TableText"/>
            </w:pPr>
            <w:r w:rsidRPr="00F16C9C">
              <w:t>147,683</w:t>
            </w:r>
          </w:p>
        </w:tc>
        <w:tc>
          <w:tcPr>
            <w:tcW w:w="524" w:type="pct"/>
            <w:tcBorders>
              <w:top w:val="single" w:sz="4" w:space="0" w:color="auto"/>
              <w:bottom w:val="nil"/>
            </w:tcBorders>
            <w:noWrap/>
            <w:vAlign w:val="bottom"/>
          </w:tcPr>
          <w:p w14:paraId="396229EE" w14:textId="77777777" w:rsidR="004D3BA7" w:rsidRPr="00BB5B35" w:rsidRDefault="004D3BA7" w:rsidP="00333453">
            <w:pPr>
              <w:pStyle w:val="TableText"/>
            </w:pPr>
            <w:r w:rsidRPr="004A3531">
              <w:t>47.2</w:t>
            </w:r>
          </w:p>
        </w:tc>
        <w:tc>
          <w:tcPr>
            <w:tcW w:w="524" w:type="pct"/>
            <w:tcBorders>
              <w:top w:val="single" w:sz="4" w:space="0" w:color="auto"/>
              <w:bottom w:val="nil"/>
            </w:tcBorders>
            <w:noWrap/>
            <w:vAlign w:val="bottom"/>
          </w:tcPr>
          <w:p w14:paraId="05EF6E40" w14:textId="77777777" w:rsidR="004D3BA7" w:rsidRPr="00BB5B35" w:rsidRDefault="004D3BA7" w:rsidP="00333453">
            <w:pPr>
              <w:pStyle w:val="TableText"/>
            </w:pPr>
            <w:r w:rsidRPr="004A3531">
              <w:t>47.1</w:t>
            </w:r>
          </w:p>
        </w:tc>
        <w:tc>
          <w:tcPr>
            <w:tcW w:w="523" w:type="pct"/>
            <w:tcBorders>
              <w:top w:val="single" w:sz="4" w:space="0" w:color="auto"/>
              <w:bottom w:val="nil"/>
            </w:tcBorders>
            <w:vAlign w:val="bottom"/>
          </w:tcPr>
          <w:p w14:paraId="4D65381C" w14:textId="77777777" w:rsidR="004D3BA7" w:rsidRPr="00BB5B35" w:rsidRDefault="004D3BA7" w:rsidP="00333453">
            <w:pPr>
              <w:pStyle w:val="TableText"/>
            </w:pPr>
            <w:r w:rsidRPr="004A3531">
              <w:t>5.7</w:t>
            </w:r>
          </w:p>
        </w:tc>
      </w:tr>
      <w:tr w:rsidR="004D3BA7" w:rsidRPr="00BD66A6" w14:paraId="61301460" w14:textId="77777777" w:rsidTr="00333453">
        <w:trPr>
          <w:trHeight w:val="315"/>
        </w:trPr>
        <w:tc>
          <w:tcPr>
            <w:tcW w:w="2793" w:type="pct"/>
            <w:tcBorders>
              <w:top w:val="nil"/>
              <w:bottom w:val="single" w:sz="4" w:space="0" w:color="auto"/>
            </w:tcBorders>
            <w:noWrap/>
            <w:vAlign w:val="center"/>
            <w:hideMark/>
          </w:tcPr>
          <w:p w14:paraId="3E421F7D"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09BEC7EB" w14:textId="77777777" w:rsidR="004D3BA7" w:rsidRPr="00BB5B35" w:rsidRDefault="004D3BA7" w:rsidP="00333453">
            <w:pPr>
              <w:pStyle w:val="TableText"/>
            </w:pPr>
            <w:r w:rsidRPr="00F16C9C">
              <w:t>108,614</w:t>
            </w:r>
          </w:p>
        </w:tc>
        <w:tc>
          <w:tcPr>
            <w:tcW w:w="524" w:type="pct"/>
            <w:tcBorders>
              <w:top w:val="nil"/>
              <w:bottom w:val="single" w:sz="4" w:space="0" w:color="auto"/>
            </w:tcBorders>
            <w:noWrap/>
            <w:vAlign w:val="bottom"/>
          </w:tcPr>
          <w:p w14:paraId="77083D1D" w14:textId="77777777" w:rsidR="004D3BA7" w:rsidRPr="00BB5B35" w:rsidRDefault="004D3BA7" w:rsidP="00333453">
            <w:pPr>
              <w:pStyle w:val="TableText"/>
            </w:pPr>
            <w:r w:rsidRPr="004A3531">
              <w:t>27.7</w:t>
            </w:r>
          </w:p>
        </w:tc>
        <w:tc>
          <w:tcPr>
            <w:tcW w:w="524" w:type="pct"/>
            <w:tcBorders>
              <w:top w:val="nil"/>
              <w:bottom w:val="single" w:sz="4" w:space="0" w:color="auto"/>
            </w:tcBorders>
            <w:noWrap/>
            <w:vAlign w:val="bottom"/>
          </w:tcPr>
          <w:p w14:paraId="121D6AF6" w14:textId="77777777" w:rsidR="004D3BA7" w:rsidRPr="00BB5B35" w:rsidRDefault="004D3BA7" w:rsidP="00333453">
            <w:pPr>
              <w:pStyle w:val="TableText"/>
            </w:pPr>
            <w:r w:rsidRPr="004A3531">
              <w:t>56.5</w:t>
            </w:r>
          </w:p>
        </w:tc>
        <w:tc>
          <w:tcPr>
            <w:tcW w:w="523" w:type="pct"/>
            <w:tcBorders>
              <w:top w:val="nil"/>
              <w:bottom w:val="single" w:sz="4" w:space="0" w:color="auto"/>
            </w:tcBorders>
            <w:vAlign w:val="bottom"/>
          </w:tcPr>
          <w:p w14:paraId="0D9D28BA" w14:textId="77777777" w:rsidR="004D3BA7" w:rsidRPr="00BB5B35" w:rsidRDefault="004D3BA7" w:rsidP="00333453">
            <w:pPr>
              <w:pStyle w:val="TableText"/>
            </w:pPr>
            <w:r w:rsidRPr="004A3531">
              <w:t>15.8</w:t>
            </w:r>
          </w:p>
        </w:tc>
      </w:tr>
      <w:tr w:rsidR="004D3BA7" w:rsidRPr="00BD66A6" w14:paraId="12849EAD" w14:textId="77777777" w:rsidTr="00333453">
        <w:trPr>
          <w:trHeight w:val="300"/>
        </w:trPr>
        <w:tc>
          <w:tcPr>
            <w:tcW w:w="2793" w:type="pct"/>
            <w:tcBorders>
              <w:top w:val="single" w:sz="4" w:space="0" w:color="auto"/>
            </w:tcBorders>
            <w:noWrap/>
            <w:vAlign w:val="center"/>
            <w:hideMark/>
          </w:tcPr>
          <w:p w14:paraId="0C8A988B"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3C0AD507" w14:textId="77777777" w:rsidR="004D3BA7" w:rsidRPr="00BB5B35" w:rsidRDefault="004D3BA7" w:rsidP="00333453">
            <w:pPr>
              <w:pStyle w:val="TableText"/>
            </w:pPr>
            <w:r w:rsidRPr="00F16C9C">
              <w:t>1,384</w:t>
            </w:r>
          </w:p>
        </w:tc>
        <w:tc>
          <w:tcPr>
            <w:tcW w:w="524" w:type="pct"/>
            <w:tcBorders>
              <w:top w:val="single" w:sz="4" w:space="0" w:color="auto"/>
            </w:tcBorders>
            <w:noWrap/>
            <w:vAlign w:val="bottom"/>
          </w:tcPr>
          <w:p w14:paraId="069B40CB" w14:textId="77777777" w:rsidR="004D3BA7" w:rsidRPr="00BB5B35" w:rsidRDefault="004D3BA7" w:rsidP="00333453">
            <w:pPr>
              <w:pStyle w:val="TableText"/>
            </w:pPr>
            <w:r w:rsidRPr="004A3531">
              <w:t>46.8</w:t>
            </w:r>
          </w:p>
        </w:tc>
        <w:tc>
          <w:tcPr>
            <w:tcW w:w="524" w:type="pct"/>
            <w:tcBorders>
              <w:top w:val="single" w:sz="4" w:space="0" w:color="auto"/>
            </w:tcBorders>
            <w:noWrap/>
            <w:vAlign w:val="bottom"/>
          </w:tcPr>
          <w:p w14:paraId="0D1157A8" w14:textId="77777777" w:rsidR="004D3BA7" w:rsidRPr="00BB5B35" w:rsidRDefault="004D3BA7" w:rsidP="00333453">
            <w:pPr>
              <w:pStyle w:val="TableText"/>
            </w:pPr>
            <w:r w:rsidRPr="004A3531">
              <w:t>47.1</w:t>
            </w:r>
          </w:p>
        </w:tc>
        <w:tc>
          <w:tcPr>
            <w:tcW w:w="523" w:type="pct"/>
            <w:tcBorders>
              <w:top w:val="single" w:sz="4" w:space="0" w:color="auto"/>
            </w:tcBorders>
            <w:vAlign w:val="bottom"/>
          </w:tcPr>
          <w:p w14:paraId="6D5C8C70" w14:textId="77777777" w:rsidR="004D3BA7" w:rsidRPr="00BB5B35" w:rsidRDefault="004D3BA7" w:rsidP="00333453">
            <w:pPr>
              <w:pStyle w:val="TableText"/>
            </w:pPr>
            <w:r w:rsidRPr="004A3531">
              <w:t>6.1</w:t>
            </w:r>
          </w:p>
        </w:tc>
      </w:tr>
      <w:tr w:rsidR="004D3BA7" w:rsidRPr="00BD66A6" w14:paraId="337A15B1" w14:textId="77777777" w:rsidTr="00333453">
        <w:trPr>
          <w:trHeight w:val="300"/>
        </w:trPr>
        <w:tc>
          <w:tcPr>
            <w:tcW w:w="2793" w:type="pct"/>
            <w:noWrap/>
            <w:vAlign w:val="center"/>
            <w:hideMark/>
          </w:tcPr>
          <w:p w14:paraId="04C7FB3D" w14:textId="77777777" w:rsidR="004D3BA7" w:rsidRPr="00BB5B35" w:rsidRDefault="004D3BA7" w:rsidP="00333453">
            <w:pPr>
              <w:pStyle w:val="TableText"/>
            </w:pPr>
            <w:r w:rsidRPr="00BB5B35">
              <w:t>Asian</w:t>
            </w:r>
            <w:r>
              <w:t xml:space="preserve"> (All)</w:t>
            </w:r>
          </w:p>
        </w:tc>
        <w:tc>
          <w:tcPr>
            <w:tcW w:w="636" w:type="pct"/>
            <w:vAlign w:val="bottom"/>
          </w:tcPr>
          <w:p w14:paraId="06FE02F8" w14:textId="77777777" w:rsidR="004D3BA7" w:rsidRPr="00BB5B35" w:rsidRDefault="004D3BA7" w:rsidP="00333453">
            <w:pPr>
              <w:pStyle w:val="TableText"/>
            </w:pPr>
            <w:r w:rsidRPr="00F16C9C">
              <w:t>24,158</w:t>
            </w:r>
          </w:p>
        </w:tc>
        <w:tc>
          <w:tcPr>
            <w:tcW w:w="524" w:type="pct"/>
            <w:noWrap/>
            <w:vAlign w:val="bottom"/>
          </w:tcPr>
          <w:p w14:paraId="59C49339" w14:textId="77777777" w:rsidR="004D3BA7" w:rsidRPr="00BB5B35" w:rsidRDefault="004D3BA7" w:rsidP="00333453">
            <w:pPr>
              <w:pStyle w:val="TableText"/>
            </w:pPr>
            <w:r w:rsidRPr="004A3531">
              <w:t>20.3</w:t>
            </w:r>
          </w:p>
        </w:tc>
        <w:tc>
          <w:tcPr>
            <w:tcW w:w="524" w:type="pct"/>
            <w:noWrap/>
            <w:vAlign w:val="bottom"/>
          </w:tcPr>
          <w:p w14:paraId="6550D536" w14:textId="77777777" w:rsidR="004D3BA7" w:rsidRPr="00BB5B35" w:rsidRDefault="004D3BA7" w:rsidP="00333453">
            <w:pPr>
              <w:pStyle w:val="TableText"/>
            </w:pPr>
            <w:r w:rsidRPr="004A3531">
              <w:t>56.9</w:t>
            </w:r>
          </w:p>
        </w:tc>
        <w:tc>
          <w:tcPr>
            <w:tcW w:w="523" w:type="pct"/>
            <w:vAlign w:val="bottom"/>
          </w:tcPr>
          <w:p w14:paraId="69105AD9" w14:textId="77777777" w:rsidR="004D3BA7" w:rsidRPr="00BB5B35" w:rsidRDefault="004D3BA7" w:rsidP="00333453">
            <w:pPr>
              <w:pStyle w:val="TableText"/>
            </w:pPr>
            <w:r w:rsidRPr="004A3531">
              <w:t>22.9</w:t>
            </w:r>
          </w:p>
        </w:tc>
      </w:tr>
      <w:tr w:rsidR="004D3BA7" w:rsidRPr="00BD66A6" w14:paraId="5014B364" w14:textId="77777777" w:rsidTr="00333453">
        <w:trPr>
          <w:trHeight w:val="300"/>
        </w:trPr>
        <w:tc>
          <w:tcPr>
            <w:tcW w:w="2793" w:type="pct"/>
            <w:noWrap/>
            <w:vAlign w:val="center"/>
            <w:hideMark/>
          </w:tcPr>
          <w:p w14:paraId="6D9EFF7D"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07BC5699" w14:textId="77777777" w:rsidR="004D3BA7" w:rsidRPr="00BB5B35" w:rsidRDefault="004D3BA7" w:rsidP="00333453">
            <w:pPr>
              <w:pStyle w:val="TableText"/>
            </w:pPr>
            <w:r w:rsidRPr="00F16C9C">
              <w:t>1,087</w:t>
            </w:r>
          </w:p>
        </w:tc>
        <w:tc>
          <w:tcPr>
            <w:tcW w:w="524" w:type="pct"/>
            <w:noWrap/>
            <w:vAlign w:val="bottom"/>
          </w:tcPr>
          <w:p w14:paraId="5F52EC8B" w14:textId="77777777" w:rsidR="004D3BA7" w:rsidRPr="00BB5B35" w:rsidRDefault="004D3BA7" w:rsidP="00333453">
            <w:pPr>
              <w:pStyle w:val="TableText"/>
            </w:pPr>
            <w:r w:rsidRPr="004A3531">
              <w:t>45.3</w:t>
            </w:r>
          </w:p>
        </w:tc>
        <w:tc>
          <w:tcPr>
            <w:tcW w:w="524" w:type="pct"/>
            <w:noWrap/>
            <w:vAlign w:val="bottom"/>
          </w:tcPr>
          <w:p w14:paraId="0B497CD9" w14:textId="77777777" w:rsidR="004D3BA7" w:rsidRPr="00BB5B35" w:rsidRDefault="004D3BA7" w:rsidP="00333453">
            <w:pPr>
              <w:pStyle w:val="TableText"/>
            </w:pPr>
            <w:r w:rsidRPr="004A3531">
              <w:t>48.5</w:t>
            </w:r>
          </w:p>
        </w:tc>
        <w:tc>
          <w:tcPr>
            <w:tcW w:w="523" w:type="pct"/>
            <w:vAlign w:val="bottom"/>
          </w:tcPr>
          <w:p w14:paraId="1D4736F9" w14:textId="77777777" w:rsidR="004D3BA7" w:rsidRPr="00BB5B35" w:rsidRDefault="004D3BA7" w:rsidP="00333453">
            <w:pPr>
              <w:pStyle w:val="TableText"/>
            </w:pPr>
            <w:r w:rsidRPr="004A3531">
              <w:t>6.3</w:t>
            </w:r>
          </w:p>
        </w:tc>
      </w:tr>
      <w:tr w:rsidR="004D3BA7" w:rsidRPr="00BD66A6" w14:paraId="5C76ECA6" w14:textId="77777777" w:rsidTr="00333453">
        <w:trPr>
          <w:trHeight w:val="300"/>
        </w:trPr>
        <w:tc>
          <w:tcPr>
            <w:tcW w:w="2793" w:type="pct"/>
            <w:noWrap/>
            <w:vAlign w:val="center"/>
            <w:hideMark/>
          </w:tcPr>
          <w:p w14:paraId="4532E15D" w14:textId="77777777" w:rsidR="004D3BA7" w:rsidRPr="00BB5B35" w:rsidRDefault="004D3BA7" w:rsidP="00333453">
            <w:pPr>
              <w:pStyle w:val="TableText"/>
            </w:pPr>
            <w:r w:rsidRPr="00BB5B35">
              <w:t>Filipino</w:t>
            </w:r>
            <w:r>
              <w:t xml:space="preserve"> (All)</w:t>
            </w:r>
          </w:p>
        </w:tc>
        <w:tc>
          <w:tcPr>
            <w:tcW w:w="636" w:type="pct"/>
            <w:vAlign w:val="bottom"/>
          </w:tcPr>
          <w:p w14:paraId="4BFC850D" w14:textId="77777777" w:rsidR="004D3BA7" w:rsidRPr="00BB5B35" w:rsidRDefault="004D3BA7" w:rsidP="00333453">
            <w:pPr>
              <w:pStyle w:val="TableText"/>
            </w:pPr>
            <w:r w:rsidRPr="00F16C9C">
              <w:t>7,298</w:t>
            </w:r>
          </w:p>
        </w:tc>
        <w:tc>
          <w:tcPr>
            <w:tcW w:w="524" w:type="pct"/>
            <w:noWrap/>
            <w:vAlign w:val="bottom"/>
          </w:tcPr>
          <w:p w14:paraId="31891C84" w14:textId="77777777" w:rsidR="004D3BA7" w:rsidRPr="00BB5B35" w:rsidRDefault="004D3BA7" w:rsidP="00333453">
            <w:pPr>
              <w:pStyle w:val="TableText"/>
            </w:pPr>
            <w:r w:rsidRPr="004A3531">
              <w:t>25.8</w:t>
            </w:r>
          </w:p>
        </w:tc>
        <w:tc>
          <w:tcPr>
            <w:tcW w:w="524" w:type="pct"/>
            <w:noWrap/>
            <w:vAlign w:val="bottom"/>
          </w:tcPr>
          <w:p w14:paraId="7417B0CB" w14:textId="77777777" w:rsidR="004D3BA7" w:rsidRPr="00BB5B35" w:rsidRDefault="004D3BA7" w:rsidP="00333453">
            <w:pPr>
              <w:pStyle w:val="TableText"/>
            </w:pPr>
            <w:r w:rsidRPr="004A3531">
              <w:t>61.2</w:t>
            </w:r>
          </w:p>
        </w:tc>
        <w:tc>
          <w:tcPr>
            <w:tcW w:w="523" w:type="pct"/>
            <w:vAlign w:val="bottom"/>
          </w:tcPr>
          <w:p w14:paraId="4BE64877" w14:textId="77777777" w:rsidR="004D3BA7" w:rsidRPr="00BB5B35" w:rsidRDefault="004D3BA7" w:rsidP="00333453">
            <w:pPr>
              <w:pStyle w:val="TableText"/>
            </w:pPr>
            <w:r w:rsidRPr="004A3531">
              <w:t>13.0</w:t>
            </w:r>
          </w:p>
        </w:tc>
      </w:tr>
      <w:tr w:rsidR="004D3BA7" w:rsidRPr="00BD66A6" w14:paraId="4DDED5A3" w14:textId="77777777" w:rsidTr="00333453">
        <w:trPr>
          <w:trHeight w:val="300"/>
        </w:trPr>
        <w:tc>
          <w:tcPr>
            <w:tcW w:w="2793" w:type="pct"/>
            <w:noWrap/>
            <w:vAlign w:val="center"/>
          </w:tcPr>
          <w:p w14:paraId="596179F7" w14:textId="77777777" w:rsidR="004D3BA7" w:rsidRDefault="004D3BA7" w:rsidP="00333453">
            <w:pPr>
              <w:pStyle w:val="TableText"/>
            </w:pPr>
            <w:r w:rsidRPr="00BB5B35">
              <w:t>Hispanic or Latino</w:t>
            </w:r>
            <w:r>
              <w:t xml:space="preserve"> (All)</w:t>
            </w:r>
          </w:p>
        </w:tc>
        <w:tc>
          <w:tcPr>
            <w:tcW w:w="636" w:type="pct"/>
            <w:vAlign w:val="bottom"/>
          </w:tcPr>
          <w:p w14:paraId="0B90D485" w14:textId="77777777" w:rsidR="004D3BA7" w:rsidRDefault="004D3BA7" w:rsidP="00333453">
            <w:pPr>
              <w:pStyle w:val="TableText"/>
            </w:pPr>
            <w:r w:rsidRPr="00F16C9C">
              <w:t>139,139</w:t>
            </w:r>
          </w:p>
        </w:tc>
        <w:tc>
          <w:tcPr>
            <w:tcW w:w="524" w:type="pct"/>
            <w:noWrap/>
            <w:vAlign w:val="bottom"/>
          </w:tcPr>
          <w:p w14:paraId="4E35B959" w14:textId="77777777" w:rsidR="004D3BA7" w:rsidRPr="00BB5B35" w:rsidRDefault="004D3BA7" w:rsidP="00333453">
            <w:pPr>
              <w:pStyle w:val="TableText"/>
            </w:pPr>
            <w:r w:rsidRPr="004A3531">
              <w:t>46.9</w:t>
            </w:r>
          </w:p>
        </w:tc>
        <w:tc>
          <w:tcPr>
            <w:tcW w:w="524" w:type="pct"/>
            <w:noWrap/>
            <w:vAlign w:val="bottom"/>
          </w:tcPr>
          <w:p w14:paraId="7E146CA9" w14:textId="77777777" w:rsidR="004D3BA7" w:rsidRPr="00BB5B35" w:rsidRDefault="004D3BA7" w:rsidP="00333453">
            <w:pPr>
              <w:pStyle w:val="TableText"/>
            </w:pPr>
            <w:r w:rsidRPr="004A3531">
              <w:t>47.7</w:t>
            </w:r>
          </w:p>
        </w:tc>
        <w:tc>
          <w:tcPr>
            <w:tcW w:w="523" w:type="pct"/>
            <w:vAlign w:val="bottom"/>
          </w:tcPr>
          <w:p w14:paraId="70998DB9" w14:textId="77777777" w:rsidR="004D3BA7" w:rsidRPr="00BB5B35" w:rsidRDefault="004D3BA7" w:rsidP="00333453">
            <w:pPr>
              <w:pStyle w:val="TableText"/>
            </w:pPr>
            <w:r w:rsidRPr="004A3531">
              <w:t>5.5</w:t>
            </w:r>
          </w:p>
        </w:tc>
      </w:tr>
      <w:tr w:rsidR="004D3BA7" w:rsidRPr="00BD66A6" w14:paraId="37F9AC80" w14:textId="77777777" w:rsidTr="00333453">
        <w:trPr>
          <w:trHeight w:val="300"/>
        </w:trPr>
        <w:tc>
          <w:tcPr>
            <w:tcW w:w="2793" w:type="pct"/>
            <w:noWrap/>
            <w:vAlign w:val="center"/>
            <w:hideMark/>
          </w:tcPr>
          <w:p w14:paraId="78B6A98D"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1293702D" w14:textId="77777777" w:rsidR="004D3BA7" w:rsidRPr="00BB5B35" w:rsidRDefault="004D3BA7" w:rsidP="00333453">
            <w:pPr>
              <w:pStyle w:val="TableText"/>
            </w:pPr>
            <w:r w:rsidRPr="00F16C9C">
              <w:t>12,130</w:t>
            </w:r>
          </w:p>
        </w:tc>
        <w:tc>
          <w:tcPr>
            <w:tcW w:w="524" w:type="pct"/>
            <w:noWrap/>
            <w:vAlign w:val="bottom"/>
          </w:tcPr>
          <w:p w14:paraId="3D431BD4" w14:textId="77777777" w:rsidR="004D3BA7" w:rsidRPr="00BB5B35" w:rsidRDefault="004D3BA7" w:rsidP="00333453">
            <w:pPr>
              <w:pStyle w:val="TableText"/>
            </w:pPr>
            <w:r w:rsidRPr="004A3531">
              <w:t>57.7</w:t>
            </w:r>
          </w:p>
        </w:tc>
        <w:tc>
          <w:tcPr>
            <w:tcW w:w="524" w:type="pct"/>
            <w:noWrap/>
            <w:vAlign w:val="bottom"/>
          </w:tcPr>
          <w:p w14:paraId="528F77AB" w14:textId="77777777" w:rsidR="004D3BA7" w:rsidRPr="00BB5B35" w:rsidRDefault="004D3BA7" w:rsidP="00333453">
            <w:pPr>
              <w:pStyle w:val="TableText"/>
            </w:pPr>
            <w:r w:rsidRPr="004A3531">
              <w:t>38.4</w:t>
            </w:r>
          </w:p>
        </w:tc>
        <w:tc>
          <w:tcPr>
            <w:tcW w:w="523" w:type="pct"/>
            <w:vAlign w:val="bottom"/>
          </w:tcPr>
          <w:p w14:paraId="64EECB49" w14:textId="77777777" w:rsidR="004D3BA7" w:rsidRPr="00BB5B35" w:rsidRDefault="004D3BA7" w:rsidP="00333453">
            <w:pPr>
              <w:pStyle w:val="TableText"/>
            </w:pPr>
            <w:r w:rsidRPr="004A3531">
              <w:t>3.9</w:t>
            </w:r>
          </w:p>
        </w:tc>
      </w:tr>
      <w:tr w:rsidR="004D3BA7" w:rsidRPr="00BD66A6" w14:paraId="416BA5AE" w14:textId="77777777" w:rsidTr="00333453">
        <w:trPr>
          <w:trHeight w:val="300"/>
        </w:trPr>
        <w:tc>
          <w:tcPr>
            <w:tcW w:w="2793" w:type="pct"/>
            <w:noWrap/>
            <w:vAlign w:val="center"/>
            <w:hideMark/>
          </w:tcPr>
          <w:p w14:paraId="005B8372" w14:textId="77777777" w:rsidR="004D3BA7" w:rsidRPr="00BB5B35" w:rsidRDefault="004D3BA7" w:rsidP="00333453">
            <w:pPr>
              <w:pStyle w:val="TableText"/>
            </w:pPr>
            <w:r w:rsidRPr="00BB5B35">
              <w:t>White</w:t>
            </w:r>
            <w:r>
              <w:t xml:space="preserve"> (All)</w:t>
            </w:r>
          </w:p>
        </w:tc>
        <w:tc>
          <w:tcPr>
            <w:tcW w:w="636" w:type="pct"/>
            <w:vAlign w:val="bottom"/>
          </w:tcPr>
          <w:p w14:paraId="51CE50D4" w14:textId="77777777" w:rsidR="004D3BA7" w:rsidRPr="00BB5B35" w:rsidRDefault="004D3BA7" w:rsidP="00333453">
            <w:pPr>
              <w:pStyle w:val="TableText"/>
            </w:pPr>
            <w:r w:rsidRPr="00F16C9C">
              <w:t>61,863</w:t>
            </w:r>
          </w:p>
        </w:tc>
        <w:tc>
          <w:tcPr>
            <w:tcW w:w="524" w:type="pct"/>
            <w:noWrap/>
            <w:vAlign w:val="bottom"/>
          </w:tcPr>
          <w:p w14:paraId="72FFB97E" w14:textId="77777777" w:rsidR="004D3BA7" w:rsidRPr="00BB5B35" w:rsidRDefault="004D3BA7" w:rsidP="00333453">
            <w:pPr>
              <w:pStyle w:val="TableText"/>
            </w:pPr>
            <w:r w:rsidRPr="004A3531">
              <w:t>27.4</w:t>
            </w:r>
          </w:p>
        </w:tc>
        <w:tc>
          <w:tcPr>
            <w:tcW w:w="524" w:type="pct"/>
            <w:noWrap/>
            <w:vAlign w:val="bottom"/>
          </w:tcPr>
          <w:p w14:paraId="577C1540" w14:textId="77777777" w:rsidR="004D3BA7" w:rsidRPr="00BB5B35" w:rsidRDefault="004D3BA7" w:rsidP="00333453">
            <w:pPr>
              <w:pStyle w:val="TableText"/>
            </w:pPr>
            <w:r w:rsidRPr="004A3531">
              <w:t>57.4</w:t>
            </w:r>
          </w:p>
        </w:tc>
        <w:tc>
          <w:tcPr>
            <w:tcW w:w="523" w:type="pct"/>
            <w:vAlign w:val="bottom"/>
          </w:tcPr>
          <w:p w14:paraId="4E482977" w14:textId="77777777" w:rsidR="004D3BA7" w:rsidRPr="00BB5B35" w:rsidRDefault="004D3BA7" w:rsidP="00333453">
            <w:pPr>
              <w:pStyle w:val="TableText"/>
            </w:pPr>
            <w:r w:rsidRPr="004A3531">
              <w:t>15.2</w:t>
            </w:r>
          </w:p>
        </w:tc>
      </w:tr>
      <w:tr w:rsidR="004D3BA7" w:rsidRPr="00BD66A6" w14:paraId="3909824D" w14:textId="77777777" w:rsidTr="00333453">
        <w:trPr>
          <w:trHeight w:val="300"/>
        </w:trPr>
        <w:tc>
          <w:tcPr>
            <w:tcW w:w="2793" w:type="pct"/>
            <w:noWrap/>
            <w:vAlign w:val="center"/>
            <w:hideMark/>
          </w:tcPr>
          <w:p w14:paraId="59BFC9D1"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2DAE4D50" w14:textId="77777777" w:rsidR="004D3BA7" w:rsidRPr="00BB5B35" w:rsidRDefault="004D3BA7" w:rsidP="00333453">
            <w:pPr>
              <w:pStyle w:val="TableText"/>
            </w:pPr>
            <w:r w:rsidRPr="00F16C9C">
              <w:t>7,648</w:t>
            </w:r>
          </w:p>
        </w:tc>
        <w:tc>
          <w:tcPr>
            <w:tcW w:w="524" w:type="pct"/>
            <w:noWrap/>
            <w:vAlign w:val="bottom"/>
          </w:tcPr>
          <w:p w14:paraId="12D8CF9B" w14:textId="77777777" w:rsidR="004D3BA7" w:rsidRPr="00BB5B35" w:rsidRDefault="004D3BA7" w:rsidP="00333453">
            <w:pPr>
              <w:pStyle w:val="TableText"/>
            </w:pPr>
            <w:r w:rsidRPr="004A3531">
              <w:t>27.7</w:t>
            </w:r>
          </w:p>
        </w:tc>
        <w:tc>
          <w:tcPr>
            <w:tcW w:w="524" w:type="pct"/>
            <w:noWrap/>
            <w:vAlign w:val="bottom"/>
          </w:tcPr>
          <w:p w14:paraId="22A1231C" w14:textId="77777777" w:rsidR="004D3BA7" w:rsidRPr="00BB5B35" w:rsidRDefault="004D3BA7" w:rsidP="00333453">
            <w:pPr>
              <w:pStyle w:val="TableText"/>
            </w:pPr>
            <w:r w:rsidRPr="004A3531">
              <w:t>56.4</w:t>
            </w:r>
          </w:p>
        </w:tc>
        <w:tc>
          <w:tcPr>
            <w:tcW w:w="523" w:type="pct"/>
            <w:vAlign w:val="bottom"/>
          </w:tcPr>
          <w:p w14:paraId="1ACCACAF" w14:textId="77777777" w:rsidR="004D3BA7" w:rsidRPr="00BB5B35" w:rsidRDefault="004D3BA7" w:rsidP="00333453">
            <w:pPr>
              <w:pStyle w:val="TableText"/>
            </w:pPr>
            <w:r w:rsidRPr="004A3531">
              <w:t>15.9</w:t>
            </w:r>
          </w:p>
        </w:tc>
      </w:tr>
      <w:tr w:rsidR="004D3BA7" w:rsidRPr="00BD66A6" w14:paraId="592ACE91" w14:textId="77777777" w:rsidTr="00333453">
        <w:trPr>
          <w:trHeight w:val="300"/>
        </w:trPr>
        <w:tc>
          <w:tcPr>
            <w:tcW w:w="2793" w:type="pct"/>
            <w:tcBorders>
              <w:top w:val="single" w:sz="4" w:space="0" w:color="auto"/>
              <w:bottom w:val="nil"/>
            </w:tcBorders>
            <w:noWrap/>
            <w:vAlign w:val="center"/>
            <w:hideMark/>
          </w:tcPr>
          <w:p w14:paraId="3CD89DD0"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5D2B063C" w14:textId="77777777" w:rsidR="004D3BA7" w:rsidRPr="00BB5B35" w:rsidRDefault="004D3BA7" w:rsidP="00333453">
            <w:pPr>
              <w:pStyle w:val="TableText"/>
            </w:pPr>
            <w:r w:rsidRPr="00F16C9C">
              <w:t>23,187</w:t>
            </w:r>
          </w:p>
        </w:tc>
        <w:tc>
          <w:tcPr>
            <w:tcW w:w="524" w:type="pct"/>
            <w:tcBorders>
              <w:top w:val="single" w:sz="4" w:space="0" w:color="auto"/>
              <w:bottom w:val="nil"/>
            </w:tcBorders>
            <w:noWrap/>
            <w:vAlign w:val="bottom"/>
          </w:tcPr>
          <w:p w14:paraId="569B052F" w14:textId="77777777" w:rsidR="004D3BA7" w:rsidRPr="00BB5B35" w:rsidRDefault="004D3BA7" w:rsidP="00333453">
            <w:pPr>
              <w:pStyle w:val="TableText"/>
            </w:pPr>
            <w:r w:rsidRPr="004A3531">
              <w:t>72.0</w:t>
            </w:r>
          </w:p>
        </w:tc>
        <w:tc>
          <w:tcPr>
            <w:tcW w:w="524" w:type="pct"/>
            <w:tcBorders>
              <w:top w:val="single" w:sz="4" w:space="0" w:color="auto"/>
              <w:bottom w:val="nil"/>
            </w:tcBorders>
            <w:noWrap/>
            <w:vAlign w:val="bottom"/>
          </w:tcPr>
          <w:p w14:paraId="1422D0AA" w14:textId="77777777" w:rsidR="004D3BA7" w:rsidRPr="00BB5B35" w:rsidRDefault="004D3BA7" w:rsidP="00333453">
            <w:pPr>
              <w:pStyle w:val="TableText"/>
            </w:pPr>
            <w:r w:rsidRPr="004A3531">
              <w:t>25.7</w:t>
            </w:r>
          </w:p>
        </w:tc>
        <w:tc>
          <w:tcPr>
            <w:tcW w:w="523" w:type="pct"/>
            <w:tcBorders>
              <w:top w:val="single" w:sz="4" w:space="0" w:color="auto"/>
              <w:bottom w:val="nil"/>
            </w:tcBorders>
            <w:vAlign w:val="bottom"/>
          </w:tcPr>
          <w:p w14:paraId="16ABD583" w14:textId="77777777" w:rsidR="004D3BA7" w:rsidRPr="00BB5B35" w:rsidRDefault="004D3BA7" w:rsidP="00333453">
            <w:pPr>
              <w:pStyle w:val="TableText"/>
            </w:pPr>
            <w:r w:rsidRPr="004A3531">
              <w:t>2.3</w:t>
            </w:r>
          </w:p>
        </w:tc>
      </w:tr>
      <w:tr w:rsidR="004D3BA7" w:rsidRPr="00BD66A6" w14:paraId="6F43127C" w14:textId="77777777" w:rsidTr="00333453">
        <w:trPr>
          <w:trHeight w:val="315"/>
        </w:trPr>
        <w:tc>
          <w:tcPr>
            <w:tcW w:w="2793" w:type="pct"/>
            <w:tcBorders>
              <w:top w:val="nil"/>
              <w:bottom w:val="single" w:sz="4" w:space="0" w:color="auto"/>
            </w:tcBorders>
            <w:noWrap/>
            <w:vAlign w:val="center"/>
            <w:hideMark/>
          </w:tcPr>
          <w:p w14:paraId="5A43718F"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68684F77" w14:textId="77777777" w:rsidR="004D3BA7" w:rsidRPr="00BB5B35" w:rsidRDefault="004D3BA7" w:rsidP="00333453">
            <w:pPr>
              <w:pStyle w:val="TableText"/>
            </w:pPr>
            <w:r w:rsidRPr="00F16C9C">
              <w:t>233,110</w:t>
            </w:r>
          </w:p>
        </w:tc>
        <w:tc>
          <w:tcPr>
            <w:tcW w:w="524" w:type="pct"/>
            <w:tcBorders>
              <w:top w:val="nil"/>
              <w:bottom w:val="single" w:sz="4" w:space="0" w:color="auto"/>
            </w:tcBorders>
            <w:noWrap/>
            <w:vAlign w:val="bottom"/>
          </w:tcPr>
          <w:p w14:paraId="04BD843E" w14:textId="77777777" w:rsidR="004D3BA7" w:rsidRPr="00BB5B35" w:rsidRDefault="004D3BA7" w:rsidP="00333453">
            <w:pPr>
              <w:pStyle w:val="TableText"/>
            </w:pPr>
            <w:r w:rsidRPr="004A3531">
              <w:t>35.7</w:t>
            </w:r>
          </w:p>
        </w:tc>
        <w:tc>
          <w:tcPr>
            <w:tcW w:w="524" w:type="pct"/>
            <w:tcBorders>
              <w:top w:val="nil"/>
              <w:bottom w:val="single" w:sz="4" w:space="0" w:color="auto"/>
            </w:tcBorders>
            <w:noWrap/>
            <w:vAlign w:val="bottom"/>
          </w:tcPr>
          <w:p w14:paraId="7586E33C" w14:textId="77777777" w:rsidR="004D3BA7" w:rsidRPr="00BB5B35" w:rsidRDefault="004D3BA7" w:rsidP="00333453">
            <w:pPr>
              <w:pStyle w:val="TableText"/>
            </w:pPr>
            <w:r w:rsidRPr="004A3531">
              <w:t>53.6</w:t>
            </w:r>
          </w:p>
        </w:tc>
        <w:tc>
          <w:tcPr>
            <w:tcW w:w="523" w:type="pct"/>
            <w:tcBorders>
              <w:top w:val="nil"/>
              <w:bottom w:val="single" w:sz="4" w:space="0" w:color="auto"/>
            </w:tcBorders>
            <w:vAlign w:val="bottom"/>
          </w:tcPr>
          <w:p w14:paraId="52C87526" w14:textId="77777777" w:rsidR="004D3BA7" w:rsidRPr="00BB5B35" w:rsidRDefault="004D3BA7" w:rsidP="00333453">
            <w:pPr>
              <w:pStyle w:val="TableText"/>
            </w:pPr>
            <w:r w:rsidRPr="004A3531">
              <w:t>10.7</w:t>
            </w:r>
          </w:p>
        </w:tc>
      </w:tr>
      <w:tr w:rsidR="004D3BA7" w:rsidRPr="00BD66A6" w14:paraId="03439A81" w14:textId="77777777" w:rsidTr="00333453">
        <w:trPr>
          <w:trHeight w:val="300"/>
        </w:trPr>
        <w:tc>
          <w:tcPr>
            <w:tcW w:w="2793" w:type="pct"/>
            <w:tcBorders>
              <w:top w:val="single" w:sz="4" w:space="0" w:color="auto"/>
              <w:bottom w:val="nil"/>
            </w:tcBorders>
            <w:noWrap/>
            <w:vAlign w:val="center"/>
            <w:hideMark/>
          </w:tcPr>
          <w:p w14:paraId="7B291D86"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735E8EE5" w14:textId="77777777" w:rsidR="004D3BA7" w:rsidRPr="00BB5B35" w:rsidRDefault="004D3BA7" w:rsidP="00333453">
            <w:pPr>
              <w:pStyle w:val="TableText"/>
            </w:pPr>
            <w:r w:rsidRPr="00F16C9C">
              <w:t>1,757</w:t>
            </w:r>
          </w:p>
        </w:tc>
        <w:tc>
          <w:tcPr>
            <w:tcW w:w="524" w:type="pct"/>
            <w:tcBorders>
              <w:top w:val="single" w:sz="4" w:space="0" w:color="auto"/>
              <w:bottom w:val="nil"/>
            </w:tcBorders>
            <w:noWrap/>
            <w:vAlign w:val="bottom"/>
          </w:tcPr>
          <w:p w14:paraId="0D9CD2B8" w14:textId="77777777" w:rsidR="004D3BA7" w:rsidRPr="00BB5B35" w:rsidRDefault="004D3BA7" w:rsidP="00333453">
            <w:pPr>
              <w:pStyle w:val="TableText"/>
            </w:pPr>
            <w:r w:rsidRPr="004A3531">
              <w:t>53.2</w:t>
            </w:r>
          </w:p>
        </w:tc>
        <w:tc>
          <w:tcPr>
            <w:tcW w:w="524" w:type="pct"/>
            <w:tcBorders>
              <w:top w:val="single" w:sz="4" w:space="0" w:color="auto"/>
              <w:bottom w:val="nil"/>
            </w:tcBorders>
            <w:noWrap/>
            <w:vAlign w:val="bottom"/>
          </w:tcPr>
          <w:p w14:paraId="544C8322" w14:textId="77777777" w:rsidR="004D3BA7" w:rsidRPr="00BB5B35" w:rsidRDefault="004D3BA7" w:rsidP="00333453">
            <w:pPr>
              <w:pStyle w:val="TableText"/>
            </w:pPr>
            <w:r w:rsidRPr="004A3531">
              <w:t>42.6</w:t>
            </w:r>
          </w:p>
        </w:tc>
        <w:tc>
          <w:tcPr>
            <w:tcW w:w="523" w:type="pct"/>
            <w:tcBorders>
              <w:top w:val="single" w:sz="4" w:space="0" w:color="auto"/>
              <w:bottom w:val="nil"/>
            </w:tcBorders>
            <w:vAlign w:val="bottom"/>
          </w:tcPr>
          <w:p w14:paraId="164F823A" w14:textId="77777777" w:rsidR="004D3BA7" w:rsidRPr="00BB5B35" w:rsidRDefault="004D3BA7" w:rsidP="00333453">
            <w:pPr>
              <w:pStyle w:val="TableText"/>
            </w:pPr>
            <w:r w:rsidRPr="004A3531">
              <w:t>4.2</w:t>
            </w:r>
          </w:p>
        </w:tc>
      </w:tr>
      <w:tr w:rsidR="004D3BA7" w:rsidRPr="00BD66A6" w14:paraId="5B1EE9D3" w14:textId="77777777" w:rsidTr="00333453">
        <w:trPr>
          <w:trHeight w:val="315"/>
        </w:trPr>
        <w:tc>
          <w:tcPr>
            <w:tcW w:w="2793" w:type="pct"/>
            <w:tcBorders>
              <w:top w:val="nil"/>
              <w:bottom w:val="single" w:sz="4" w:space="0" w:color="auto"/>
            </w:tcBorders>
            <w:noWrap/>
            <w:vAlign w:val="center"/>
            <w:hideMark/>
          </w:tcPr>
          <w:p w14:paraId="538AF984"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15930EB5" w14:textId="77777777" w:rsidR="004D3BA7" w:rsidRPr="00BB5B35" w:rsidRDefault="004D3BA7" w:rsidP="00333453">
            <w:pPr>
              <w:pStyle w:val="TableText"/>
            </w:pPr>
            <w:r w:rsidRPr="00F16C9C">
              <w:t>254,540</w:t>
            </w:r>
          </w:p>
        </w:tc>
        <w:tc>
          <w:tcPr>
            <w:tcW w:w="524" w:type="pct"/>
            <w:tcBorders>
              <w:top w:val="nil"/>
              <w:bottom w:val="single" w:sz="4" w:space="0" w:color="auto"/>
            </w:tcBorders>
            <w:noWrap/>
            <w:vAlign w:val="bottom"/>
          </w:tcPr>
          <w:p w14:paraId="45A7E063" w14:textId="77777777" w:rsidR="004D3BA7" w:rsidRPr="00BB5B35" w:rsidRDefault="004D3BA7" w:rsidP="00333453">
            <w:pPr>
              <w:pStyle w:val="TableText"/>
            </w:pPr>
            <w:r w:rsidRPr="004A3531">
              <w:t>38.8</w:t>
            </w:r>
          </w:p>
        </w:tc>
        <w:tc>
          <w:tcPr>
            <w:tcW w:w="524" w:type="pct"/>
            <w:tcBorders>
              <w:top w:val="nil"/>
              <w:bottom w:val="single" w:sz="4" w:space="0" w:color="auto"/>
            </w:tcBorders>
            <w:noWrap/>
            <w:vAlign w:val="bottom"/>
          </w:tcPr>
          <w:p w14:paraId="54581D5D" w14:textId="77777777" w:rsidR="004D3BA7" w:rsidRPr="00BB5B35" w:rsidRDefault="004D3BA7" w:rsidP="00333453">
            <w:pPr>
              <w:pStyle w:val="TableText"/>
            </w:pPr>
            <w:r w:rsidRPr="004A3531">
              <w:t>51.2</w:t>
            </w:r>
          </w:p>
        </w:tc>
        <w:tc>
          <w:tcPr>
            <w:tcW w:w="523" w:type="pct"/>
            <w:tcBorders>
              <w:top w:val="nil"/>
              <w:bottom w:val="single" w:sz="4" w:space="0" w:color="auto"/>
            </w:tcBorders>
            <w:vAlign w:val="bottom"/>
          </w:tcPr>
          <w:p w14:paraId="536B6C19" w14:textId="77777777" w:rsidR="004D3BA7" w:rsidRPr="00BB5B35" w:rsidRDefault="004D3BA7" w:rsidP="00333453">
            <w:pPr>
              <w:pStyle w:val="TableText"/>
            </w:pPr>
            <w:r w:rsidRPr="004A3531">
              <w:t>10.0</w:t>
            </w:r>
          </w:p>
        </w:tc>
      </w:tr>
      <w:tr w:rsidR="004D3BA7" w:rsidRPr="00BD66A6" w14:paraId="710EFE62" w14:textId="77777777" w:rsidTr="00A50B39">
        <w:trPr>
          <w:trHeight w:val="315"/>
        </w:trPr>
        <w:tc>
          <w:tcPr>
            <w:tcW w:w="2793" w:type="pct"/>
            <w:tcBorders>
              <w:top w:val="nil"/>
              <w:bottom w:val="nil"/>
            </w:tcBorders>
            <w:noWrap/>
          </w:tcPr>
          <w:p w14:paraId="4BFD2F53"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4B0D5DAA" w14:textId="77777777" w:rsidR="004D3BA7" w:rsidRPr="00D76DF3" w:rsidRDefault="004D3BA7" w:rsidP="00333453">
            <w:pPr>
              <w:pStyle w:val="TableText"/>
            </w:pPr>
            <w:r w:rsidRPr="00DC3A51">
              <w:t>3,998</w:t>
            </w:r>
          </w:p>
        </w:tc>
        <w:tc>
          <w:tcPr>
            <w:tcW w:w="524" w:type="pct"/>
            <w:tcBorders>
              <w:top w:val="nil"/>
              <w:bottom w:val="nil"/>
            </w:tcBorders>
            <w:noWrap/>
            <w:vAlign w:val="bottom"/>
          </w:tcPr>
          <w:p w14:paraId="5ACF2CC8" w14:textId="77777777" w:rsidR="004D3BA7" w:rsidRPr="00FC3722" w:rsidRDefault="004D3BA7" w:rsidP="00333453">
            <w:pPr>
              <w:pStyle w:val="TableText"/>
            </w:pPr>
            <w:r w:rsidRPr="00556C3B">
              <w:t>37.9</w:t>
            </w:r>
          </w:p>
        </w:tc>
        <w:tc>
          <w:tcPr>
            <w:tcW w:w="524" w:type="pct"/>
            <w:tcBorders>
              <w:top w:val="nil"/>
              <w:bottom w:val="nil"/>
            </w:tcBorders>
            <w:noWrap/>
            <w:vAlign w:val="bottom"/>
          </w:tcPr>
          <w:p w14:paraId="58F5CF51" w14:textId="77777777" w:rsidR="004D3BA7" w:rsidRPr="00FC3722" w:rsidRDefault="004D3BA7" w:rsidP="00333453">
            <w:pPr>
              <w:pStyle w:val="TableText"/>
            </w:pPr>
            <w:r w:rsidRPr="00556C3B">
              <w:t>53.0</w:t>
            </w:r>
          </w:p>
        </w:tc>
        <w:tc>
          <w:tcPr>
            <w:tcW w:w="523" w:type="pct"/>
            <w:tcBorders>
              <w:top w:val="nil"/>
              <w:bottom w:val="nil"/>
            </w:tcBorders>
            <w:vAlign w:val="bottom"/>
          </w:tcPr>
          <w:p w14:paraId="691F4E62" w14:textId="77777777" w:rsidR="004D3BA7" w:rsidRPr="00FC3722" w:rsidRDefault="004D3BA7" w:rsidP="00333453">
            <w:pPr>
              <w:pStyle w:val="TableText"/>
            </w:pPr>
            <w:r w:rsidRPr="00556C3B">
              <w:t>9.2</w:t>
            </w:r>
          </w:p>
        </w:tc>
      </w:tr>
      <w:tr w:rsidR="004D3BA7" w:rsidRPr="00BD66A6" w14:paraId="04A56151" w14:textId="77777777" w:rsidTr="00A50B39">
        <w:trPr>
          <w:trHeight w:val="315"/>
        </w:trPr>
        <w:tc>
          <w:tcPr>
            <w:tcW w:w="2793" w:type="pct"/>
            <w:tcBorders>
              <w:top w:val="nil"/>
              <w:bottom w:val="single" w:sz="4" w:space="0" w:color="auto"/>
            </w:tcBorders>
            <w:noWrap/>
          </w:tcPr>
          <w:p w14:paraId="6741EE4F"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67603E83" w14:textId="77777777" w:rsidR="004D3BA7" w:rsidRPr="00D76DF3" w:rsidRDefault="004D3BA7" w:rsidP="00333453">
            <w:pPr>
              <w:pStyle w:val="TableText"/>
            </w:pPr>
            <w:r w:rsidRPr="00DC3A51">
              <w:t>252,299</w:t>
            </w:r>
          </w:p>
        </w:tc>
        <w:tc>
          <w:tcPr>
            <w:tcW w:w="524" w:type="pct"/>
            <w:tcBorders>
              <w:top w:val="nil"/>
              <w:bottom w:val="single" w:sz="4" w:space="0" w:color="auto"/>
            </w:tcBorders>
            <w:noWrap/>
            <w:vAlign w:val="bottom"/>
          </w:tcPr>
          <w:p w14:paraId="724B246B" w14:textId="77777777" w:rsidR="004D3BA7" w:rsidRPr="00FC3722" w:rsidRDefault="004D3BA7" w:rsidP="00333453">
            <w:pPr>
              <w:pStyle w:val="TableText"/>
            </w:pPr>
            <w:r w:rsidRPr="00556C3B">
              <w:t>39.0</w:t>
            </w:r>
          </w:p>
        </w:tc>
        <w:tc>
          <w:tcPr>
            <w:tcW w:w="524" w:type="pct"/>
            <w:tcBorders>
              <w:top w:val="nil"/>
              <w:bottom w:val="single" w:sz="4" w:space="0" w:color="auto"/>
            </w:tcBorders>
            <w:noWrap/>
            <w:vAlign w:val="bottom"/>
          </w:tcPr>
          <w:p w14:paraId="47C10E3D" w14:textId="77777777" w:rsidR="004D3BA7" w:rsidRPr="00FC3722" w:rsidRDefault="004D3BA7" w:rsidP="00333453">
            <w:pPr>
              <w:pStyle w:val="TableText"/>
            </w:pPr>
            <w:r w:rsidRPr="00556C3B">
              <w:t>51.1</w:t>
            </w:r>
          </w:p>
        </w:tc>
        <w:tc>
          <w:tcPr>
            <w:tcW w:w="523" w:type="pct"/>
            <w:tcBorders>
              <w:top w:val="nil"/>
              <w:bottom w:val="single" w:sz="4" w:space="0" w:color="auto"/>
            </w:tcBorders>
            <w:vAlign w:val="bottom"/>
          </w:tcPr>
          <w:p w14:paraId="544C0D41" w14:textId="77777777" w:rsidR="004D3BA7" w:rsidRPr="00FC3722" w:rsidRDefault="004D3BA7" w:rsidP="00333453">
            <w:pPr>
              <w:pStyle w:val="TableText"/>
            </w:pPr>
            <w:r w:rsidRPr="00556C3B">
              <w:t>10.0</w:t>
            </w:r>
          </w:p>
        </w:tc>
      </w:tr>
      <w:tr w:rsidR="004D3BA7" w:rsidRPr="00BD66A6" w14:paraId="3757CEB2" w14:textId="77777777" w:rsidTr="00A50B39">
        <w:trPr>
          <w:trHeight w:val="315"/>
        </w:trPr>
        <w:tc>
          <w:tcPr>
            <w:tcW w:w="2793" w:type="pct"/>
            <w:tcBorders>
              <w:top w:val="single" w:sz="4" w:space="0" w:color="auto"/>
              <w:bottom w:val="nil"/>
            </w:tcBorders>
            <w:noWrap/>
          </w:tcPr>
          <w:p w14:paraId="43DE35E4"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3EC63449" w14:textId="77777777" w:rsidR="004D3BA7" w:rsidRPr="00D76DF3" w:rsidRDefault="004D3BA7" w:rsidP="00333453">
            <w:pPr>
              <w:pStyle w:val="TableText"/>
            </w:pPr>
            <w:r w:rsidRPr="00DC3A51">
              <w:t>7,205</w:t>
            </w:r>
          </w:p>
        </w:tc>
        <w:tc>
          <w:tcPr>
            <w:tcW w:w="524" w:type="pct"/>
            <w:tcBorders>
              <w:top w:val="single" w:sz="4" w:space="0" w:color="auto"/>
              <w:bottom w:val="nil"/>
            </w:tcBorders>
            <w:noWrap/>
            <w:vAlign w:val="bottom"/>
          </w:tcPr>
          <w:p w14:paraId="54D0A0CC" w14:textId="77777777" w:rsidR="004D3BA7" w:rsidRPr="00FC3722" w:rsidRDefault="004D3BA7" w:rsidP="00333453">
            <w:pPr>
              <w:pStyle w:val="TableText"/>
            </w:pPr>
            <w:r w:rsidRPr="00556C3B">
              <w:t>54.7</w:t>
            </w:r>
          </w:p>
        </w:tc>
        <w:tc>
          <w:tcPr>
            <w:tcW w:w="524" w:type="pct"/>
            <w:tcBorders>
              <w:top w:val="single" w:sz="4" w:space="0" w:color="auto"/>
              <w:bottom w:val="nil"/>
            </w:tcBorders>
            <w:noWrap/>
            <w:vAlign w:val="bottom"/>
          </w:tcPr>
          <w:p w14:paraId="62B58880" w14:textId="77777777" w:rsidR="004D3BA7" w:rsidRPr="00FC3722" w:rsidRDefault="004D3BA7" w:rsidP="00333453">
            <w:pPr>
              <w:pStyle w:val="TableText"/>
            </w:pPr>
            <w:r w:rsidRPr="00556C3B">
              <w:t>40.9</w:t>
            </w:r>
          </w:p>
        </w:tc>
        <w:tc>
          <w:tcPr>
            <w:tcW w:w="523" w:type="pct"/>
            <w:tcBorders>
              <w:top w:val="single" w:sz="4" w:space="0" w:color="auto"/>
              <w:bottom w:val="nil"/>
            </w:tcBorders>
            <w:vAlign w:val="bottom"/>
          </w:tcPr>
          <w:p w14:paraId="694280E5" w14:textId="77777777" w:rsidR="004D3BA7" w:rsidRPr="00FC3722" w:rsidRDefault="004D3BA7" w:rsidP="00333453">
            <w:pPr>
              <w:pStyle w:val="TableText"/>
            </w:pPr>
            <w:r w:rsidRPr="00556C3B">
              <w:t>4.3</w:t>
            </w:r>
          </w:p>
        </w:tc>
      </w:tr>
      <w:tr w:rsidR="004D3BA7" w:rsidRPr="00BD66A6" w14:paraId="6416858C" w14:textId="77777777" w:rsidTr="00333453">
        <w:trPr>
          <w:trHeight w:val="315"/>
        </w:trPr>
        <w:tc>
          <w:tcPr>
            <w:tcW w:w="2793" w:type="pct"/>
            <w:tcBorders>
              <w:top w:val="nil"/>
              <w:bottom w:val="single" w:sz="4" w:space="0" w:color="auto"/>
            </w:tcBorders>
            <w:noWrap/>
          </w:tcPr>
          <w:p w14:paraId="3EA16605"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50D3A21C" w14:textId="77777777" w:rsidR="004D3BA7" w:rsidRPr="00D76DF3" w:rsidRDefault="004D3BA7" w:rsidP="00333453">
            <w:pPr>
              <w:pStyle w:val="TableText"/>
            </w:pPr>
            <w:r w:rsidRPr="00DC3A51">
              <w:t>249,092</w:t>
            </w:r>
          </w:p>
        </w:tc>
        <w:tc>
          <w:tcPr>
            <w:tcW w:w="524" w:type="pct"/>
            <w:tcBorders>
              <w:top w:val="nil"/>
              <w:bottom w:val="single" w:sz="4" w:space="0" w:color="auto"/>
            </w:tcBorders>
            <w:noWrap/>
            <w:vAlign w:val="bottom"/>
          </w:tcPr>
          <w:p w14:paraId="61FEF345" w14:textId="77777777" w:rsidR="004D3BA7" w:rsidRPr="00FC3722" w:rsidRDefault="004D3BA7" w:rsidP="00333453">
            <w:pPr>
              <w:pStyle w:val="TableText"/>
            </w:pPr>
            <w:r w:rsidRPr="00556C3B">
              <w:t>38.5</w:t>
            </w:r>
          </w:p>
        </w:tc>
        <w:tc>
          <w:tcPr>
            <w:tcW w:w="524" w:type="pct"/>
            <w:tcBorders>
              <w:top w:val="nil"/>
              <w:bottom w:val="single" w:sz="4" w:space="0" w:color="auto"/>
            </w:tcBorders>
            <w:noWrap/>
            <w:vAlign w:val="bottom"/>
          </w:tcPr>
          <w:p w14:paraId="0CC79BE0" w14:textId="77777777" w:rsidR="004D3BA7" w:rsidRPr="00FC3722" w:rsidRDefault="004D3BA7" w:rsidP="00333453">
            <w:pPr>
              <w:pStyle w:val="TableText"/>
            </w:pPr>
            <w:r w:rsidRPr="00556C3B">
              <w:t>51.4</w:t>
            </w:r>
          </w:p>
        </w:tc>
        <w:tc>
          <w:tcPr>
            <w:tcW w:w="523" w:type="pct"/>
            <w:tcBorders>
              <w:top w:val="nil"/>
              <w:bottom w:val="single" w:sz="4" w:space="0" w:color="auto"/>
            </w:tcBorders>
            <w:vAlign w:val="bottom"/>
          </w:tcPr>
          <w:p w14:paraId="60B392E0" w14:textId="77777777" w:rsidR="004D3BA7" w:rsidRPr="00FC3722" w:rsidRDefault="004D3BA7" w:rsidP="00333453">
            <w:pPr>
              <w:pStyle w:val="TableText"/>
            </w:pPr>
            <w:r w:rsidRPr="00556C3B">
              <w:t>10.1</w:t>
            </w:r>
          </w:p>
        </w:tc>
      </w:tr>
      <w:tr w:rsidR="004D3BA7" w:rsidRPr="00BD66A6" w14:paraId="170CA039" w14:textId="77777777" w:rsidTr="00333453">
        <w:tblPrEx>
          <w:jc w:val="left"/>
        </w:tblPrEx>
        <w:trPr>
          <w:trHeight w:val="315"/>
          <w:jc w:val="left"/>
        </w:trPr>
        <w:tc>
          <w:tcPr>
            <w:tcW w:w="2793" w:type="pct"/>
            <w:tcBorders>
              <w:top w:val="single" w:sz="4" w:space="0" w:color="auto"/>
              <w:bottom w:val="nil"/>
            </w:tcBorders>
            <w:noWrap/>
          </w:tcPr>
          <w:p w14:paraId="4F0E3475"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6EFF5C38" w14:textId="77777777" w:rsidR="004D3BA7" w:rsidRPr="00D5240F" w:rsidRDefault="004D3BA7" w:rsidP="00333453">
            <w:pPr>
              <w:pStyle w:val="TableText"/>
              <w:keepNext/>
              <w:keepLines/>
            </w:pPr>
            <w:r w:rsidRPr="00F16C9C">
              <w:t>564</w:t>
            </w:r>
          </w:p>
        </w:tc>
        <w:tc>
          <w:tcPr>
            <w:tcW w:w="524" w:type="pct"/>
            <w:tcBorders>
              <w:top w:val="single" w:sz="4" w:space="0" w:color="auto"/>
              <w:bottom w:val="nil"/>
            </w:tcBorders>
            <w:noWrap/>
          </w:tcPr>
          <w:p w14:paraId="5581C9E0" w14:textId="77777777" w:rsidR="004D3BA7" w:rsidRPr="00D5240F" w:rsidRDefault="004D3BA7" w:rsidP="00333453">
            <w:pPr>
              <w:pStyle w:val="TableText"/>
              <w:keepNext/>
              <w:keepLines/>
            </w:pPr>
            <w:r w:rsidRPr="004A3531">
              <w:t>37.4</w:t>
            </w:r>
          </w:p>
        </w:tc>
        <w:tc>
          <w:tcPr>
            <w:tcW w:w="524" w:type="pct"/>
            <w:tcBorders>
              <w:top w:val="single" w:sz="4" w:space="0" w:color="auto"/>
              <w:bottom w:val="nil"/>
            </w:tcBorders>
            <w:noWrap/>
          </w:tcPr>
          <w:p w14:paraId="6F2A8830" w14:textId="77777777" w:rsidR="004D3BA7" w:rsidRPr="00D5240F" w:rsidRDefault="004D3BA7" w:rsidP="00333453">
            <w:pPr>
              <w:pStyle w:val="TableText"/>
              <w:keepNext/>
              <w:keepLines/>
            </w:pPr>
            <w:r w:rsidRPr="004A3531">
              <w:t>54.4</w:t>
            </w:r>
          </w:p>
        </w:tc>
        <w:tc>
          <w:tcPr>
            <w:tcW w:w="523" w:type="pct"/>
            <w:tcBorders>
              <w:top w:val="single" w:sz="4" w:space="0" w:color="auto"/>
              <w:bottom w:val="nil"/>
            </w:tcBorders>
          </w:tcPr>
          <w:p w14:paraId="4DB79644" w14:textId="77777777" w:rsidR="004D3BA7" w:rsidRPr="00D5240F" w:rsidRDefault="004D3BA7" w:rsidP="00333453">
            <w:pPr>
              <w:pStyle w:val="TableText"/>
              <w:keepNext/>
              <w:keepLines/>
            </w:pPr>
            <w:r w:rsidRPr="004A3531">
              <w:t>8.2</w:t>
            </w:r>
          </w:p>
        </w:tc>
      </w:tr>
      <w:tr w:rsidR="004D3BA7" w:rsidRPr="00BD66A6" w14:paraId="3CD17EA1" w14:textId="77777777" w:rsidTr="00333453">
        <w:trPr>
          <w:trHeight w:val="315"/>
        </w:trPr>
        <w:tc>
          <w:tcPr>
            <w:tcW w:w="2793" w:type="pct"/>
            <w:tcBorders>
              <w:top w:val="nil"/>
              <w:bottom w:val="nil"/>
            </w:tcBorders>
            <w:noWrap/>
            <w:vAlign w:val="center"/>
          </w:tcPr>
          <w:p w14:paraId="5A6B654D"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651A1675" w14:textId="77777777" w:rsidR="004D3BA7" w:rsidRPr="00D5240F" w:rsidRDefault="004D3BA7" w:rsidP="00333453">
            <w:pPr>
              <w:pStyle w:val="TableText"/>
            </w:pPr>
            <w:r w:rsidRPr="00F16C9C">
              <w:t>820</w:t>
            </w:r>
          </w:p>
        </w:tc>
        <w:tc>
          <w:tcPr>
            <w:tcW w:w="524" w:type="pct"/>
            <w:tcBorders>
              <w:top w:val="nil"/>
              <w:bottom w:val="nil"/>
            </w:tcBorders>
            <w:noWrap/>
            <w:vAlign w:val="bottom"/>
          </w:tcPr>
          <w:p w14:paraId="34DC7E64" w14:textId="77777777" w:rsidR="004D3BA7" w:rsidRPr="00D5240F" w:rsidRDefault="004D3BA7" w:rsidP="00333453">
            <w:pPr>
              <w:pStyle w:val="TableText"/>
            </w:pPr>
            <w:r w:rsidRPr="004A3531">
              <w:t>53.3</w:t>
            </w:r>
          </w:p>
        </w:tc>
        <w:tc>
          <w:tcPr>
            <w:tcW w:w="524" w:type="pct"/>
            <w:tcBorders>
              <w:top w:val="nil"/>
              <w:bottom w:val="nil"/>
            </w:tcBorders>
            <w:noWrap/>
            <w:vAlign w:val="bottom"/>
          </w:tcPr>
          <w:p w14:paraId="09E98DC9" w14:textId="77777777" w:rsidR="004D3BA7" w:rsidRPr="00D5240F" w:rsidRDefault="004D3BA7" w:rsidP="00333453">
            <w:pPr>
              <w:pStyle w:val="TableText"/>
            </w:pPr>
            <w:r w:rsidRPr="004A3531">
              <w:t>42.1</w:t>
            </w:r>
          </w:p>
        </w:tc>
        <w:tc>
          <w:tcPr>
            <w:tcW w:w="523" w:type="pct"/>
            <w:tcBorders>
              <w:top w:val="nil"/>
              <w:bottom w:val="nil"/>
            </w:tcBorders>
            <w:vAlign w:val="bottom"/>
          </w:tcPr>
          <w:p w14:paraId="5FF1081F" w14:textId="77777777" w:rsidR="004D3BA7" w:rsidRPr="00D5240F" w:rsidRDefault="004D3BA7" w:rsidP="00333453">
            <w:pPr>
              <w:pStyle w:val="TableText"/>
            </w:pPr>
            <w:r w:rsidRPr="004A3531">
              <w:t>4.6</w:t>
            </w:r>
          </w:p>
        </w:tc>
      </w:tr>
      <w:tr w:rsidR="004D3BA7" w:rsidRPr="00BD66A6" w14:paraId="0000EA4A" w14:textId="77777777" w:rsidTr="00333453">
        <w:tblPrEx>
          <w:jc w:val="left"/>
        </w:tblPrEx>
        <w:trPr>
          <w:trHeight w:val="315"/>
          <w:jc w:val="left"/>
        </w:trPr>
        <w:tc>
          <w:tcPr>
            <w:tcW w:w="2793" w:type="pct"/>
            <w:noWrap/>
          </w:tcPr>
          <w:p w14:paraId="4BF3B982"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602093F4" w14:textId="77777777" w:rsidR="004D3BA7" w:rsidRPr="00D5240F" w:rsidRDefault="004D3BA7" w:rsidP="00333453">
            <w:pPr>
              <w:pStyle w:val="TableText"/>
              <w:keepNext/>
              <w:keepLines/>
            </w:pPr>
            <w:r w:rsidRPr="00F16C9C">
              <w:t>13,869</w:t>
            </w:r>
          </w:p>
        </w:tc>
        <w:tc>
          <w:tcPr>
            <w:tcW w:w="524" w:type="pct"/>
            <w:noWrap/>
          </w:tcPr>
          <w:p w14:paraId="5CD8EEC6" w14:textId="77777777" w:rsidR="004D3BA7" w:rsidRPr="00D5240F" w:rsidRDefault="004D3BA7" w:rsidP="00333453">
            <w:pPr>
              <w:pStyle w:val="TableText"/>
              <w:keepNext/>
              <w:keepLines/>
            </w:pPr>
            <w:r w:rsidRPr="004A3531">
              <w:t>14.0</w:t>
            </w:r>
          </w:p>
        </w:tc>
        <w:tc>
          <w:tcPr>
            <w:tcW w:w="524" w:type="pct"/>
            <w:noWrap/>
          </w:tcPr>
          <w:p w14:paraId="094D1ACB" w14:textId="77777777" w:rsidR="004D3BA7" w:rsidRPr="00D5240F" w:rsidRDefault="004D3BA7" w:rsidP="00333453">
            <w:pPr>
              <w:pStyle w:val="TableText"/>
              <w:keepNext/>
              <w:keepLines/>
            </w:pPr>
            <w:r w:rsidRPr="004A3531">
              <w:t>56.8</w:t>
            </w:r>
          </w:p>
        </w:tc>
        <w:tc>
          <w:tcPr>
            <w:tcW w:w="523" w:type="pct"/>
          </w:tcPr>
          <w:p w14:paraId="6E0990B2" w14:textId="77777777" w:rsidR="004D3BA7" w:rsidRPr="00D5240F" w:rsidRDefault="004D3BA7" w:rsidP="00333453">
            <w:pPr>
              <w:pStyle w:val="TableText"/>
              <w:keepNext/>
              <w:keepLines/>
            </w:pPr>
            <w:r w:rsidRPr="004A3531">
              <w:t>29.2</w:t>
            </w:r>
          </w:p>
        </w:tc>
      </w:tr>
      <w:tr w:rsidR="004D3BA7" w:rsidRPr="00BD66A6" w14:paraId="2BDBDBE9" w14:textId="77777777" w:rsidTr="00333453">
        <w:trPr>
          <w:trHeight w:val="315"/>
        </w:trPr>
        <w:tc>
          <w:tcPr>
            <w:tcW w:w="2793" w:type="pct"/>
            <w:tcBorders>
              <w:top w:val="nil"/>
              <w:bottom w:val="nil"/>
            </w:tcBorders>
            <w:noWrap/>
            <w:vAlign w:val="center"/>
          </w:tcPr>
          <w:p w14:paraId="3E28C278"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3CB9482B" w14:textId="77777777" w:rsidR="004D3BA7" w:rsidRPr="00D5240F" w:rsidRDefault="004D3BA7" w:rsidP="00333453">
            <w:pPr>
              <w:pStyle w:val="TableText"/>
            </w:pPr>
            <w:r w:rsidRPr="00F16C9C">
              <w:t>10,289</w:t>
            </w:r>
          </w:p>
        </w:tc>
        <w:tc>
          <w:tcPr>
            <w:tcW w:w="524" w:type="pct"/>
            <w:tcBorders>
              <w:top w:val="nil"/>
              <w:bottom w:val="nil"/>
            </w:tcBorders>
            <w:noWrap/>
            <w:vAlign w:val="bottom"/>
          </w:tcPr>
          <w:p w14:paraId="2B126154" w14:textId="77777777" w:rsidR="004D3BA7" w:rsidRPr="00D5240F" w:rsidRDefault="004D3BA7" w:rsidP="00333453">
            <w:pPr>
              <w:pStyle w:val="TableText"/>
            </w:pPr>
            <w:r w:rsidRPr="004A3531">
              <w:t>28.7</w:t>
            </w:r>
          </w:p>
        </w:tc>
        <w:tc>
          <w:tcPr>
            <w:tcW w:w="524" w:type="pct"/>
            <w:tcBorders>
              <w:top w:val="nil"/>
              <w:bottom w:val="nil"/>
            </w:tcBorders>
            <w:noWrap/>
            <w:vAlign w:val="bottom"/>
          </w:tcPr>
          <w:p w14:paraId="7B2CA6D5" w14:textId="77777777" w:rsidR="004D3BA7" w:rsidRPr="00D5240F" w:rsidRDefault="004D3BA7" w:rsidP="00333453">
            <w:pPr>
              <w:pStyle w:val="TableText"/>
            </w:pPr>
            <w:r w:rsidRPr="004A3531">
              <w:t>56.9</w:t>
            </w:r>
          </w:p>
        </w:tc>
        <w:tc>
          <w:tcPr>
            <w:tcW w:w="523" w:type="pct"/>
            <w:tcBorders>
              <w:top w:val="nil"/>
              <w:bottom w:val="nil"/>
            </w:tcBorders>
            <w:vAlign w:val="bottom"/>
          </w:tcPr>
          <w:p w14:paraId="7B0938FA" w14:textId="77777777" w:rsidR="004D3BA7" w:rsidRPr="00D5240F" w:rsidRDefault="004D3BA7" w:rsidP="00333453">
            <w:pPr>
              <w:pStyle w:val="TableText"/>
            </w:pPr>
            <w:r w:rsidRPr="004A3531">
              <w:t>14.4</w:t>
            </w:r>
          </w:p>
        </w:tc>
      </w:tr>
      <w:tr w:rsidR="004D3BA7" w:rsidRPr="00BD66A6" w14:paraId="5CF47D4E" w14:textId="77777777" w:rsidTr="00333453">
        <w:tblPrEx>
          <w:jc w:val="left"/>
        </w:tblPrEx>
        <w:trPr>
          <w:trHeight w:val="315"/>
          <w:jc w:val="left"/>
        </w:trPr>
        <w:tc>
          <w:tcPr>
            <w:tcW w:w="2793" w:type="pct"/>
            <w:noWrap/>
          </w:tcPr>
          <w:p w14:paraId="2C9054AF"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380D8BA6" w14:textId="77777777" w:rsidR="004D3BA7" w:rsidRPr="00D5240F" w:rsidRDefault="004D3BA7" w:rsidP="00333453">
            <w:pPr>
              <w:pStyle w:val="TableText"/>
              <w:keepNext/>
              <w:keepLines/>
            </w:pPr>
            <w:r w:rsidRPr="00F16C9C">
              <w:t>445</w:t>
            </w:r>
          </w:p>
        </w:tc>
        <w:tc>
          <w:tcPr>
            <w:tcW w:w="524" w:type="pct"/>
            <w:noWrap/>
          </w:tcPr>
          <w:p w14:paraId="7AB3437B" w14:textId="77777777" w:rsidR="004D3BA7" w:rsidRPr="00D5240F" w:rsidRDefault="004D3BA7" w:rsidP="00333453">
            <w:pPr>
              <w:pStyle w:val="TableText"/>
              <w:keepNext/>
              <w:keepLines/>
            </w:pPr>
            <w:r w:rsidRPr="004A3531">
              <w:t>35.5</w:t>
            </w:r>
          </w:p>
        </w:tc>
        <w:tc>
          <w:tcPr>
            <w:tcW w:w="524" w:type="pct"/>
            <w:noWrap/>
          </w:tcPr>
          <w:p w14:paraId="4A30C044" w14:textId="77777777" w:rsidR="004D3BA7" w:rsidRPr="00D5240F" w:rsidRDefault="004D3BA7" w:rsidP="00333453">
            <w:pPr>
              <w:pStyle w:val="TableText"/>
              <w:keepNext/>
              <w:keepLines/>
            </w:pPr>
            <w:r w:rsidRPr="004A3531">
              <w:t>56.2</w:t>
            </w:r>
          </w:p>
        </w:tc>
        <w:tc>
          <w:tcPr>
            <w:tcW w:w="523" w:type="pct"/>
          </w:tcPr>
          <w:p w14:paraId="4B4CD0D6" w14:textId="77777777" w:rsidR="004D3BA7" w:rsidRPr="00D5240F" w:rsidRDefault="004D3BA7" w:rsidP="00333453">
            <w:pPr>
              <w:pStyle w:val="TableText"/>
              <w:keepNext/>
              <w:keepLines/>
            </w:pPr>
            <w:r w:rsidRPr="004A3531">
              <w:t>8.3</w:t>
            </w:r>
          </w:p>
        </w:tc>
      </w:tr>
      <w:tr w:rsidR="004D3BA7" w:rsidRPr="00BD66A6" w14:paraId="63626D59" w14:textId="77777777" w:rsidTr="00333453">
        <w:trPr>
          <w:trHeight w:val="315"/>
        </w:trPr>
        <w:tc>
          <w:tcPr>
            <w:tcW w:w="2793" w:type="pct"/>
            <w:tcBorders>
              <w:top w:val="nil"/>
              <w:bottom w:val="nil"/>
            </w:tcBorders>
            <w:noWrap/>
            <w:vAlign w:val="center"/>
          </w:tcPr>
          <w:p w14:paraId="2A77F1D4"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56851959" w14:textId="77777777" w:rsidR="004D3BA7" w:rsidRPr="00D5240F" w:rsidRDefault="004D3BA7" w:rsidP="00333453">
            <w:pPr>
              <w:pStyle w:val="TableText"/>
            </w:pPr>
            <w:r w:rsidRPr="00F16C9C">
              <w:t>642</w:t>
            </w:r>
          </w:p>
        </w:tc>
        <w:tc>
          <w:tcPr>
            <w:tcW w:w="524" w:type="pct"/>
            <w:tcBorders>
              <w:top w:val="nil"/>
              <w:bottom w:val="nil"/>
            </w:tcBorders>
            <w:noWrap/>
            <w:vAlign w:val="bottom"/>
          </w:tcPr>
          <w:p w14:paraId="4B2A422C" w14:textId="77777777" w:rsidR="004D3BA7" w:rsidRPr="00D5240F" w:rsidRDefault="004D3BA7" w:rsidP="00333453">
            <w:pPr>
              <w:pStyle w:val="TableText"/>
            </w:pPr>
            <w:r w:rsidRPr="004A3531">
              <w:t>52.0</w:t>
            </w:r>
          </w:p>
        </w:tc>
        <w:tc>
          <w:tcPr>
            <w:tcW w:w="524" w:type="pct"/>
            <w:tcBorders>
              <w:top w:val="nil"/>
              <w:bottom w:val="nil"/>
            </w:tcBorders>
            <w:noWrap/>
            <w:vAlign w:val="bottom"/>
          </w:tcPr>
          <w:p w14:paraId="2F397FD5" w14:textId="77777777" w:rsidR="004D3BA7" w:rsidRPr="00D5240F" w:rsidRDefault="004D3BA7" w:rsidP="00333453">
            <w:pPr>
              <w:pStyle w:val="TableText"/>
            </w:pPr>
            <w:r w:rsidRPr="004A3531">
              <w:t>43.1</w:t>
            </w:r>
          </w:p>
        </w:tc>
        <w:tc>
          <w:tcPr>
            <w:tcW w:w="523" w:type="pct"/>
            <w:tcBorders>
              <w:top w:val="nil"/>
              <w:bottom w:val="nil"/>
            </w:tcBorders>
            <w:vAlign w:val="bottom"/>
          </w:tcPr>
          <w:p w14:paraId="4BE9CCCB" w14:textId="77777777" w:rsidR="004D3BA7" w:rsidRPr="00D5240F" w:rsidRDefault="004D3BA7" w:rsidP="00333453">
            <w:pPr>
              <w:pStyle w:val="TableText"/>
            </w:pPr>
            <w:r w:rsidRPr="004A3531">
              <w:t>4.8</w:t>
            </w:r>
          </w:p>
        </w:tc>
      </w:tr>
      <w:tr w:rsidR="004D3BA7" w:rsidRPr="00BD66A6" w14:paraId="06604839" w14:textId="77777777" w:rsidTr="00333453">
        <w:tblPrEx>
          <w:jc w:val="left"/>
        </w:tblPrEx>
        <w:trPr>
          <w:trHeight w:val="315"/>
          <w:jc w:val="left"/>
        </w:trPr>
        <w:tc>
          <w:tcPr>
            <w:tcW w:w="2793" w:type="pct"/>
            <w:noWrap/>
          </w:tcPr>
          <w:p w14:paraId="5209D4DC"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5E37DA7B" w14:textId="77777777" w:rsidR="004D3BA7" w:rsidRPr="00D5240F" w:rsidRDefault="004D3BA7" w:rsidP="00333453">
            <w:pPr>
              <w:pStyle w:val="TableText"/>
            </w:pPr>
            <w:r w:rsidRPr="00F16C9C">
              <w:t>4,741</w:t>
            </w:r>
          </w:p>
        </w:tc>
        <w:tc>
          <w:tcPr>
            <w:tcW w:w="524" w:type="pct"/>
            <w:noWrap/>
          </w:tcPr>
          <w:p w14:paraId="1FC5835E" w14:textId="77777777" w:rsidR="004D3BA7" w:rsidRPr="00D5240F" w:rsidRDefault="004D3BA7" w:rsidP="00333453">
            <w:pPr>
              <w:pStyle w:val="TableText"/>
            </w:pPr>
            <w:r w:rsidRPr="004A3531">
              <w:t>22.0</w:t>
            </w:r>
          </w:p>
        </w:tc>
        <w:tc>
          <w:tcPr>
            <w:tcW w:w="524" w:type="pct"/>
            <w:noWrap/>
          </w:tcPr>
          <w:p w14:paraId="774D6917" w14:textId="77777777" w:rsidR="004D3BA7" w:rsidRPr="00D5240F" w:rsidRDefault="004D3BA7" w:rsidP="00333453">
            <w:pPr>
              <w:pStyle w:val="TableText"/>
            </w:pPr>
            <w:r w:rsidRPr="004A3531">
              <w:t>62.9</w:t>
            </w:r>
          </w:p>
        </w:tc>
        <w:tc>
          <w:tcPr>
            <w:tcW w:w="523" w:type="pct"/>
          </w:tcPr>
          <w:p w14:paraId="6FC57D2E" w14:textId="77777777" w:rsidR="004D3BA7" w:rsidRPr="00D5240F" w:rsidRDefault="004D3BA7" w:rsidP="00333453">
            <w:pPr>
              <w:pStyle w:val="TableText"/>
            </w:pPr>
            <w:r w:rsidRPr="004A3531">
              <w:t>15.1</w:t>
            </w:r>
          </w:p>
        </w:tc>
      </w:tr>
      <w:tr w:rsidR="004D3BA7" w:rsidRPr="00BD66A6" w14:paraId="3B57FB44" w14:textId="77777777" w:rsidTr="00333453">
        <w:trPr>
          <w:trHeight w:val="315"/>
        </w:trPr>
        <w:tc>
          <w:tcPr>
            <w:tcW w:w="2793" w:type="pct"/>
            <w:tcBorders>
              <w:top w:val="nil"/>
              <w:bottom w:val="nil"/>
            </w:tcBorders>
            <w:noWrap/>
            <w:vAlign w:val="center"/>
          </w:tcPr>
          <w:p w14:paraId="36BF6596"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67A8EBC7" w14:textId="77777777" w:rsidR="004D3BA7" w:rsidRPr="00D5240F" w:rsidRDefault="004D3BA7" w:rsidP="00333453">
            <w:pPr>
              <w:pStyle w:val="TableText"/>
            </w:pPr>
            <w:r w:rsidRPr="00F16C9C">
              <w:t>2,557</w:t>
            </w:r>
          </w:p>
        </w:tc>
        <w:tc>
          <w:tcPr>
            <w:tcW w:w="524" w:type="pct"/>
            <w:tcBorders>
              <w:top w:val="nil"/>
              <w:bottom w:val="nil"/>
            </w:tcBorders>
            <w:noWrap/>
            <w:vAlign w:val="bottom"/>
          </w:tcPr>
          <w:p w14:paraId="566A2BA6" w14:textId="77777777" w:rsidR="004D3BA7" w:rsidRPr="00D5240F" w:rsidRDefault="004D3BA7" w:rsidP="00333453">
            <w:pPr>
              <w:pStyle w:val="TableText"/>
            </w:pPr>
            <w:r w:rsidRPr="004A3531">
              <w:t>32.9</w:t>
            </w:r>
          </w:p>
        </w:tc>
        <w:tc>
          <w:tcPr>
            <w:tcW w:w="524" w:type="pct"/>
            <w:tcBorders>
              <w:top w:val="nil"/>
              <w:bottom w:val="nil"/>
            </w:tcBorders>
            <w:noWrap/>
            <w:vAlign w:val="bottom"/>
          </w:tcPr>
          <w:p w14:paraId="421970E5" w14:textId="77777777" w:rsidR="004D3BA7" w:rsidRPr="00D5240F" w:rsidRDefault="004D3BA7" w:rsidP="00333453">
            <w:pPr>
              <w:pStyle w:val="TableText"/>
            </w:pPr>
            <w:r w:rsidRPr="004A3531">
              <w:t>58.0</w:t>
            </w:r>
          </w:p>
        </w:tc>
        <w:tc>
          <w:tcPr>
            <w:tcW w:w="523" w:type="pct"/>
            <w:tcBorders>
              <w:top w:val="nil"/>
              <w:bottom w:val="nil"/>
            </w:tcBorders>
            <w:vAlign w:val="bottom"/>
          </w:tcPr>
          <w:p w14:paraId="650CE91D" w14:textId="77777777" w:rsidR="004D3BA7" w:rsidRPr="00D5240F" w:rsidRDefault="004D3BA7" w:rsidP="00333453">
            <w:pPr>
              <w:pStyle w:val="TableText"/>
            </w:pPr>
            <w:r w:rsidRPr="004A3531">
              <w:t>9.2</w:t>
            </w:r>
          </w:p>
        </w:tc>
      </w:tr>
      <w:tr w:rsidR="004D3BA7" w:rsidRPr="00BD66A6" w14:paraId="07189AAF" w14:textId="77777777" w:rsidTr="00333453">
        <w:trPr>
          <w:trHeight w:val="315"/>
        </w:trPr>
        <w:tc>
          <w:tcPr>
            <w:tcW w:w="2793" w:type="pct"/>
            <w:tcBorders>
              <w:top w:val="nil"/>
              <w:bottom w:val="nil"/>
            </w:tcBorders>
            <w:noWrap/>
            <w:vAlign w:val="center"/>
          </w:tcPr>
          <w:p w14:paraId="394F319A"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2E2EA8E1" w14:textId="77777777" w:rsidR="004D3BA7" w:rsidRPr="00D5240F" w:rsidRDefault="004D3BA7" w:rsidP="00333453">
            <w:pPr>
              <w:pStyle w:val="TableText"/>
              <w:keepNext/>
              <w:keepLines/>
            </w:pPr>
            <w:r w:rsidRPr="00F16C9C">
              <w:t>33,335</w:t>
            </w:r>
          </w:p>
        </w:tc>
        <w:tc>
          <w:tcPr>
            <w:tcW w:w="524" w:type="pct"/>
            <w:tcBorders>
              <w:top w:val="nil"/>
              <w:bottom w:val="nil"/>
            </w:tcBorders>
            <w:noWrap/>
            <w:vAlign w:val="bottom"/>
          </w:tcPr>
          <w:p w14:paraId="4F11819A" w14:textId="77777777" w:rsidR="004D3BA7" w:rsidRPr="00D5240F" w:rsidRDefault="004D3BA7" w:rsidP="00333453">
            <w:pPr>
              <w:pStyle w:val="TableText"/>
              <w:keepNext/>
              <w:keepLines/>
            </w:pPr>
            <w:r w:rsidRPr="004A3531">
              <w:t>38.5</w:t>
            </w:r>
          </w:p>
        </w:tc>
        <w:tc>
          <w:tcPr>
            <w:tcW w:w="524" w:type="pct"/>
            <w:tcBorders>
              <w:top w:val="nil"/>
              <w:bottom w:val="nil"/>
            </w:tcBorders>
            <w:noWrap/>
            <w:vAlign w:val="bottom"/>
          </w:tcPr>
          <w:p w14:paraId="6DA5BDD2" w14:textId="77777777" w:rsidR="004D3BA7" w:rsidRPr="00D5240F" w:rsidRDefault="004D3BA7" w:rsidP="00333453">
            <w:pPr>
              <w:pStyle w:val="TableText"/>
              <w:keepNext/>
              <w:keepLines/>
            </w:pPr>
            <w:r w:rsidRPr="004A3531">
              <w:t>52.7</w:t>
            </w:r>
          </w:p>
        </w:tc>
        <w:tc>
          <w:tcPr>
            <w:tcW w:w="523" w:type="pct"/>
            <w:tcBorders>
              <w:top w:val="nil"/>
              <w:bottom w:val="nil"/>
            </w:tcBorders>
            <w:vAlign w:val="bottom"/>
          </w:tcPr>
          <w:p w14:paraId="0A700911" w14:textId="77777777" w:rsidR="004D3BA7" w:rsidRPr="00D5240F" w:rsidRDefault="004D3BA7" w:rsidP="00333453">
            <w:pPr>
              <w:pStyle w:val="TableText"/>
              <w:keepNext/>
              <w:keepLines/>
            </w:pPr>
            <w:r w:rsidRPr="004A3531">
              <w:t>8.8</w:t>
            </w:r>
          </w:p>
        </w:tc>
      </w:tr>
      <w:tr w:rsidR="004D3BA7" w:rsidRPr="00BD66A6" w14:paraId="219759F7" w14:textId="77777777" w:rsidTr="00333453">
        <w:trPr>
          <w:trHeight w:val="315"/>
        </w:trPr>
        <w:tc>
          <w:tcPr>
            <w:tcW w:w="2793" w:type="pct"/>
            <w:tcBorders>
              <w:top w:val="nil"/>
              <w:bottom w:val="nil"/>
            </w:tcBorders>
            <w:noWrap/>
            <w:vAlign w:val="center"/>
          </w:tcPr>
          <w:p w14:paraId="55F2E651"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627A9AD9" w14:textId="77777777" w:rsidR="004D3BA7" w:rsidRPr="00D5240F" w:rsidRDefault="004D3BA7" w:rsidP="00333453">
            <w:pPr>
              <w:pStyle w:val="TableText"/>
            </w:pPr>
            <w:r w:rsidRPr="00F16C9C">
              <w:t>105,804</w:t>
            </w:r>
          </w:p>
        </w:tc>
        <w:tc>
          <w:tcPr>
            <w:tcW w:w="524" w:type="pct"/>
            <w:tcBorders>
              <w:top w:val="nil"/>
              <w:bottom w:val="nil"/>
            </w:tcBorders>
            <w:noWrap/>
            <w:vAlign w:val="bottom"/>
          </w:tcPr>
          <w:p w14:paraId="1493667A" w14:textId="77777777" w:rsidR="004D3BA7" w:rsidRPr="00D5240F" w:rsidRDefault="004D3BA7" w:rsidP="00333453">
            <w:pPr>
              <w:pStyle w:val="TableText"/>
            </w:pPr>
            <w:r w:rsidRPr="004A3531">
              <w:t>49.5</w:t>
            </w:r>
          </w:p>
        </w:tc>
        <w:tc>
          <w:tcPr>
            <w:tcW w:w="524" w:type="pct"/>
            <w:tcBorders>
              <w:top w:val="nil"/>
              <w:bottom w:val="nil"/>
            </w:tcBorders>
            <w:noWrap/>
            <w:vAlign w:val="bottom"/>
          </w:tcPr>
          <w:p w14:paraId="75CF2285" w14:textId="77777777" w:rsidR="004D3BA7" w:rsidRPr="00D5240F" w:rsidRDefault="004D3BA7" w:rsidP="00333453">
            <w:pPr>
              <w:pStyle w:val="TableText"/>
            </w:pPr>
            <w:r w:rsidRPr="004A3531">
              <w:t>46.1</w:t>
            </w:r>
          </w:p>
        </w:tc>
        <w:tc>
          <w:tcPr>
            <w:tcW w:w="523" w:type="pct"/>
            <w:tcBorders>
              <w:top w:val="nil"/>
              <w:bottom w:val="nil"/>
            </w:tcBorders>
            <w:vAlign w:val="bottom"/>
          </w:tcPr>
          <w:p w14:paraId="266C3E1B" w14:textId="77777777" w:rsidR="004D3BA7" w:rsidRPr="00D5240F" w:rsidRDefault="004D3BA7" w:rsidP="00333453">
            <w:pPr>
              <w:pStyle w:val="TableText"/>
            </w:pPr>
            <w:r w:rsidRPr="004A3531">
              <w:t>4.4</w:t>
            </w:r>
          </w:p>
        </w:tc>
      </w:tr>
      <w:tr w:rsidR="004D3BA7" w:rsidRPr="00BD66A6" w14:paraId="39304701" w14:textId="77777777" w:rsidTr="00333453">
        <w:trPr>
          <w:trHeight w:val="315"/>
        </w:trPr>
        <w:tc>
          <w:tcPr>
            <w:tcW w:w="2793" w:type="pct"/>
            <w:tcBorders>
              <w:top w:val="nil"/>
              <w:bottom w:val="nil"/>
            </w:tcBorders>
            <w:noWrap/>
            <w:vAlign w:val="center"/>
          </w:tcPr>
          <w:p w14:paraId="46632F7F"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66220203" w14:textId="77777777" w:rsidR="004D3BA7" w:rsidRPr="00D5240F" w:rsidRDefault="004D3BA7" w:rsidP="00333453">
            <w:pPr>
              <w:pStyle w:val="TableText"/>
            </w:pPr>
            <w:r w:rsidRPr="00F16C9C">
              <w:t>4,067</w:t>
            </w:r>
          </w:p>
        </w:tc>
        <w:tc>
          <w:tcPr>
            <w:tcW w:w="524" w:type="pct"/>
            <w:tcBorders>
              <w:top w:val="nil"/>
              <w:bottom w:val="nil"/>
            </w:tcBorders>
            <w:noWrap/>
            <w:vAlign w:val="bottom"/>
          </w:tcPr>
          <w:p w14:paraId="41B415FD" w14:textId="77777777" w:rsidR="004D3BA7" w:rsidRPr="00D5240F" w:rsidRDefault="004D3BA7" w:rsidP="00333453">
            <w:pPr>
              <w:pStyle w:val="TableText"/>
            </w:pPr>
            <w:r w:rsidRPr="004A3531">
              <w:t>47.5</w:t>
            </w:r>
          </w:p>
        </w:tc>
        <w:tc>
          <w:tcPr>
            <w:tcW w:w="524" w:type="pct"/>
            <w:tcBorders>
              <w:top w:val="nil"/>
              <w:bottom w:val="nil"/>
            </w:tcBorders>
            <w:noWrap/>
            <w:vAlign w:val="bottom"/>
          </w:tcPr>
          <w:p w14:paraId="34BC7024" w14:textId="77777777" w:rsidR="004D3BA7" w:rsidRPr="00D5240F" w:rsidRDefault="004D3BA7" w:rsidP="00333453">
            <w:pPr>
              <w:pStyle w:val="TableText"/>
            </w:pPr>
            <w:r w:rsidRPr="004A3531">
              <w:t>45.8</w:t>
            </w:r>
          </w:p>
        </w:tc>
        <w:tc>
          <w:tcPr>
            <w:tcW w:w="523" w:type="pct"/>
            <w:tcBorders>
              <w:top w:val="nil"/>
              <w:bottom w:val="nil"/>
            </w:tcBorders>
            <w:vAlign w:val="bottom"/>
          </w:tcPr>
          <w:p w14:paraId="3C26D7C4" w14:textId="77777777" w:rsidR="004D3BA7" w:rsidRPr="00D5240F" w:rsidRDefault="004D3BA7" w:rsidP="00333453">
            <w:pPr>
              <w:pStyle w:val="TableText"/>
            </w:pPr>
            <w:r w:rsidRPr="004A3531">
              <w:t>6.7</w:t>
            </w:r>
          </w:p>
        </w:tc>
      </w:tr>
      <w:tr w:rsidR="004D3BA7" w:rsidRPr="00BD66A6" w14:paraId="4B709272" w14:textId="77777777" w:rsidTr="00333453">
        <w:trPr>
          <w:trHeight w:val="315"/>
        </w:trPr>
        <w:tc>
          <w:tcPr>
            <w:tcW w:w="2793" w:type="pct"/>
            <w:tcBorders>
              <w:top w:val="nil"/>
              <w:bottom w:val="nil"/>
            </w:tcBorders>
            <w:noWrap/>
            <w:vAlign w:val="center"/>
          </w:tcPr>
          <w:p w14:paraId="0C20D22D"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622BAF89" w14:textId="77777777" w:rsidR="004D3BA7" w:rsidRPr="00D5240F" w:rsidRDefault="004D3BA7" w:rsidP="00333453">
            <w:pPr>
              <w:pStyle w:val="TableText"/>
            </w:pPr>
            <w:r w:rsidRPr="00F16C9C">
              <w:t>8,063</w:t>
            </w:r>
          </w:p>
        </w:tc>
        <w:tc>
          <w:tcPr>
            <w:tcW w:w="524" w:type="pct"/>
            <w:tcBorders>
              <w:top w:val="nil"/>
              <w:bottom w:val="nil"/>
            </w:tcBorders>
            <w:noWrap/>
            <w:vAlign w:val="bottom"/>
          </w:tcPr>
          <w:p w14:paraId="40F9F489" w14:textId="77777777" w:rsidR="004D3BA7" w:rsidRPr="00D5240F" w:rsidRDefault="004D3BA7" w:rsidP="00333453">
            <w:pPr>
              <w:pStyle w:val="TableText"/>
            </w:pPr>
            <w:r w:rsidRPr="004A3531">
              <w:t>62.8</w:t>
            </w:r>
          </w:p>
        </w:tc>
        <w:tc>
          <w:tcPr>
            <w:tcW w:w="524" w:type="pct"/>
            <w:tcBorders>
              <w:top w:val="nil"/>
              <w:bottom w:val="nil"/>
            </w:tcBorders>
            <w:noWrap/>
            <w:vAlign w:val="bottom"/>
          </w:tcPr>
          <w:p w14:paraId="5026F679" w14:textId="77777777" w:rsidR="004D3BA7" w:rsidRPr="00D5240F" w:rsidRDefault="004D3BA7" w:rsidP="00333453">
            <w:pPr>
              <w:pStyle w:val="TableText"/>
            </w:pPr>
            <w:r w:rsidRPr="004A3531">
              <w:t>34.7</w:t>
            </w:r>
          </w:p>
        </w:tc>
        <w:tc>
          <w:tcPr>
            <w:tcW w:w="523" w:type="pct"/>
            <w:tcBorders>
              <w:top w:val="nil"/>
              <w:bottom w:val="nil"/>
            </w:tcBorders>
            <w:vAlign w:val="bottom"/>
          </w:tcPr>
          <w:p w14:paraId="01CA5D79" w14:textId="77777777" w:rsidR="004D3BA7" w:rsidRPr="00D5240F" w:rsidRDefault="004D3BA7" w:rsidP="00333453">
            <w:pPr>
              <w:pStyle w:val="TableText"/>
            </w:pPr>
            <w:r w:rsidRPr="004A3531">
              <w:t>2.5</w:t>
            </w:r>
          </w:p>
        </w:tc>
      </w:tr>
      <w:tr w:rsidR="004D3BA7" w:rsidRPr="00BD66A6" w14:paraId="5421DEA7" w14:textId="77777777" w:rsidTr="00A50B39">
        <w:trPr>
          <w:trHeight w:val="315"/>
        </w:trPr>
        <w:tc>
          <w:tcPr>
            <w:tcW w:w="2793" w:type="pct"/>
            <w:tcBorders>
              <w:top w:val="nil"/>
              <w:bottom w:val="nil"/>
            </w:tcBorders>
            <w:noWrap/>
            <w:vAlign w:val="center"/>
          </w:tcPr>
          <w:p w14:paraId="38AEEEB1"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2A07CD86" w14:textId="77777777" w:rsidR="004D3BA7" w:rsidRPr="00D5240F" w:rsidRDefault="004D3BA7" w:rsidP="00333453">
            <w:pPr>
              <w:pStyle w:val="TableText"/>
            </w:pPr>
            <w:r w:rsidRPr="00F16C9C">
              <w:t>45,474</w:t>
            </w:r>
          </w:p>
        </w:tc>
        <w:tc>
          <w:tcPr>
            <w:tcW w:w="524" w:type="pct"/>
            <w:tcBorders>
              <w:top w:val="nil"/>
              <w:bottom w:val="nil"/>
            </w:tcBorders>
            <w:noWrap/>
            <w:vAlign w:val="bottom"/>
          </w:tcPr>
          <w:p w14:paraId="086463A0" w14:textId="77777777" w:rsidR="004D3BA7" w:rsidRPr="00D5240F" w:rsidRDefault="004D3BA7" w:rsidP="00333453">
            <w:pPr>
              <w:pStyle w:val="TableText"/>
            </w:pPr>
            <w:r w:rsidRPr="004A3531">
              <w:t>23.2</w:t>
            </w:r>
          </w:p>
        </w:tc>
        <w:tc>
          <w:tcPr>
            <w:tcW w:w="524" w:type="pct"/>
            <w:tcBorders>
              <w:top w:val="nil"/>
              <w:bottom w:val="nil"/>
            </w:tcBorders>
            <w:noWrap/>
            <w:vAlign w:val="bottom"/>
          </w:tcPr>
          <w:p w14:paraId="0E4EB1B7" w14:textId="77777777" w:rsidR="004D3BA7" w:rsidRPr="00D5240F" w:rsidRDefault="004D3BA7" w:rsidP="00333453">
            <w:pPr>
              <w:pStyle w:val="TableText"/>
            </w:pPr>
            <w:r w:rsidRPr="004A3531">
              <w:t>59.3</w:t>
            </w:r>
          </w:p>
        </w:tc>
        <w:tc>
          <w:tcPr>
            <w:tcW w:w="523" w:type="pct"/>
            <w:tcBorders>
              <w:top w:val="nil"/>
              <w:bottom w:val="nil"/>
            </w:tcBorders>
            <w:vAlign w:val="bottom"/>
          </w:tcPr>
          <w:p w14:paraId="7C0482FB" w14:textId="77777777" w:rsidR="004D3BA7" w:rsidRPr="00D5240F" w:rsidRDefault="004D3BA7" w:rsidP="00333453">
            <w:pPr>
              <w:pStyle w:val="TableText"/>
            </w:pPr>
            <w:r w:rsidRPr="004A3531">
              <w:t>17.5</w:t>
            </w:r>
          </w:p>
        </w:tc>
      </w:tr>
      <w:tr w:rsidR="004D3BA7" w:rsidRPr="00BD66A6" w14:paraId="4F6D4FE5" w14:textId="77777777" w:rsidTr="00A50B39">
        <w:trPr>
          <w:trHeight w:val="315"/>
        </w:trPr>
        <w:tc>
          <w:tcPr>
            <w:tcW w:w="2793" w:type="pct"/>
            <w:tcBorders>
              <w:top w:val="nil"/>
              <w:bottom w:val="nil"/>
            </w:tcBorders>
            <w:noWrap/>
            <w:vAlign w:val="center"/>
          </w:tcPr>
          <w:p w14:paraId="32679618"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4AF5E000" w14:textId="77777777" w:rsidR="004D3BA7" w:rsidRPr="00D5240F" w:rsidRDefault="004D3BA7" w:rsidP="00333453">
            <w:pPr>
              <w:pStyle w:val="TableText"/>
            </w:pPr>
            <w:r w:rsidRPr="00F16C9C">
              <w:t>16,389</w:t>
            </w:r>
          </w:p>
        </w:tc>
        <w:tc>
          <w:tcPr>
            <w:tcW w:w="524" w:type="pct"/>
            <w:tcBorders>
              <w:top w:val="nil"/>
              <w:bottom w:val="nil"/>
            </w:tcBorders>
            <w:noWrap/>
            <w:vAlign w:val="bottom"/>
          </w:tcPr>
          <w:p w14:paraId="559F2C33" w14:textId="77777777" w:rsidR="004D3BA7" w:rsidRPr="00D5240F" w:rsidRDefault="004D3BA7" w:rsidP="00333453">
            <w:pPr>
              <w:pStyle w:val="TableText"/>
            </w:pPr>
            <w:r w:rsidRPr="004A3531">
              <w:t>39.0</w:t>
            </w:r>
          </w:p>
        </w:tc>
        <w:tc>
          <w:tcPr>
            <w:tcW w:w="524" w:type="pct"/>
            <w:tcBorders>
              <w:top w:val="nil"/>
              <w:bottom w:val="nil"/>
            </w:tcBorders>
            <w:noWrap/>
            <w:vAlign w:val="bottom"/>
          </w:tcPr>
          <w:p w14:paraId="566F9650" w14:textId="77777777" w:rsidR="004D3BA7" w:rsidRPr="00D5240F" w:rsidRDefault="004D3BA7" w:rsidP="00333453">
            <w:pPr>
              <w:pStyle w:val="TableText"/>
            </w:pPr>
            <w:r w:rsidRPr="004A3531">
              <w:t>52.2</w:t>
            </w:r>
          </w:p>
        </w:tc>
        <w:tc>
          <w:tcPr>
            <w:tcW w:w="523" w:type="pct"/>
            <w:tcBorders>
              <w:top w:val="nil"/>
              <w:bottom w:val="nil"/>
            </w:tcBorders>
            <w:vAlign w:val="bottom"/>
          </w:tcPr>
          <w:p w14:paraId="11E66996" w14:textId="77777777" w:rsidR="004D3BA7" w:rsidRPr="00D5240F" w:rsidRDefault="004D3BA7" w:rsidP="00333453">
            <w:pPr>
              <w:pStyle w:val="TableText"/>
            </w:pPr>
            <w:r w:rsidRPr="004A3531">
              <w:t>8.8</w:t>
            </w:r>
          </w:p>
        </w:tc>
      </w:tr>
      <w:tr w:rsidR="004D3BA7" w:rsidRPr="00BD66A6" w14:paraId="4204FBDB" w14:textId="77777777" w:rsidTr="00A50B39">
        <w:trPr>
          <w:trHeight w:val="315"/>
        </w:trPr>
        <w:tc>
          <w:tcPr>
            <w:tcW w:w="2793" w:type="pct"/>
            <w:tcBorders>
              <w:top w:val="nil"/>
              <w:bottom w:val="nil"/>
            </w:tcBorders>
            <w:noWrap/>
            <w:vAlign w:val="center"/>
          </w:tcPr>
          <w:p w14:paraId="21F00318"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0FB37016" w14:textId="77777777" w:rsidR="004D3BA7" w:rsidRPr="00D5240F" w:rsidRDefault="004D3BA7" w:rsidP="00333453">
            <w:pPr>
              <w:pStyle w:val="TableText"/>
            </w:pPr>
            <w:r w:rsidRPr="00F16C9C">
              <w:t>5,238</w:t>
            </w:r>
          </w:p>
        </w:tc>
        <w:tc>
          <w:tcPr>
            <w:tcW w:w="524" w:type="pct"/>
            <w:tcBorders>
              <w:top w:val="nil"/>
              <w:bottom w:val="nil"/>
            </w:tcBorders>
            <w:noWrap/>
            <w:vAlign w:val="bottom"/>
          </w:tcPr>
          <w:p w14:paraId="71DFB097" w14:textId="77777777" w:rsidR="004D3BA7" w:rsidRPr="00D5240F" w:rsidRDefault="004D3BA7" w:rsidP="00333453">
            <w:pPr>
              <w:pStyle w:val="TableText"/>
            </w:pPr>
            <w:r w:rsidRPr="004A3531">
              <w:t>21.5</w:t>
            </w:r>
          </w:p>
        </w:tc>
        <w:tc>
          <w:tcPr>
            <w:tcW w:w="524" w:type="pct"/>
            <w:tcBorders>
              <w:top w:val="nil"/>
              <w:bottom w:val="nil"/>
            </w:tcBorders>
            <w:noWrap/>
            <w:vAlign w:val="bottom"/>
          </w:tcPr>
          <w:p w14:paraId="2D867E54" w14:textId="77777777" w:rsidR="004D3BA7" w:rsidRPr="00D5240F" w:rsidRDefault="004D3BA7" w:rsidP="00333453">
            <w:pPr>
              <w:pStyle w:val="TableText"/>
            </w:pPr>
            <w:r w:rsidRPr="004A3531">
              <w:t>59.6</w:t>
            </w:r>
          </w:p>
        </w:tc>
        <w:tc>
          <w:tcPr>
            <w:tcW w:w="523" w:type="pct"/>
            <w:tcBorders>
              <w:top w:val="nil"/>
              <w:bottom w:val="nil"/>
            </w:tcBorders>
            <w:vAlign w:val="bottom"/>
          </w:tcPr>
          <w:p w14:paraId="1BA91E88" w14:textId="77777777" w:rsidR="004D3BA7" w:rsidRPr="00D5240F" w:rsidRDefault="004D3BA7" w:rsidP="00333453">
            <w:pPr>
              <w:pStyle w:val="TableText"/>
            </w:pPr>
            <w:r w:rsidRPr="004A3531">
              <w:t>18.9</w:t>
            </w:r>
          </w:p>
        </w:tc>
      </w:tr>
      <w:tr w:rsidR="004D3BA7" w:rsidRPr="00BD66A6" w14:paraId="599EEA53" w14:textId="77777777" w:rsidTr="00333453">
        <w:trPr>
          <w:trHeight w:val="315"/>
        </w:trPr>
        <w:tc>
          <w:tcPr>
            <w:tcW w:w="2793" w:type="pct"/>
            <w:tcBorders>
              <w:top w:val="nil"/>
              <w:bottom w:val="single" w:sz="12" w:space="0" w:color="auto"/>
            </w:tcBorders>
            <w:noWrap/>
            <w:vAlign w:val="center"/>
          </w:tcPr>
          <w:p w14:paraId="543EE017"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0B27C2E7" w14:textId="77777777" w:rsidR="004D3BA7" w:rsidRPr="00D5240F" w:rsidRDefault="004D3BA7" w:rsidP="00333453">
            <w:pPr>
              <w:pStyle w:val="TableText"/>
            </w:pPr>
            <w:r w:rsidRPr="00F16C9C">
              <w:t>2,410</w:t>
            </w:r>
          </w:p>
        </w:tc>
        <w:tc>
          <w:tcPr>
            <w:tcW w:w="524" w:type="pct"/>
            <w:tcBorders>
              <w:top w:val="nil"/>
              <w:bottom w:val="single" w:sz="12" w:space="0" w:color="auto"/>
            </w:tcBorders>
            <w:noWrap/>
            <w:vAlign w:val="bottom"/>
          </w:tcPr>
          <w:p w14:paraId="0F6CC4A7" w14:textId="77777777" w:rsidR="004D3BA7" w:rsidRPr="00D5240F" w:rsidRDefault="004D3BA7" w:rsidP="00333453">
            <w:pPr>
              <w:pStyle w:val="TableText"/>
            </w:pPr>
            <w:r w:rsidRPr="004A3531">
              <w:t>41.4</w:t>
            </w:r>
          </w:p>
        </w:tc>
        <w:tc>
          <w:tcPr>
            <w:tcW w:w="524" w:type="pct"/>
            <w:tcBorders>
              <w:top w:val="nil"/>
              <w:bottom w:val="single" w:sz="12" w:space="0" w:color="auto"/>
            </w:tcBorders>
            <w:noWrap/>
            <w:vAlign w:val="bottom"/>
          </w:tcPr>
          <w:p w14:paraId="5AC0FF00" w14:textId="77777777" w:rsidR="004D3BA7" w:rsidRPr="00D5240F" w:rsidRDefault="004D3BA7" w:rsidP="00333453">
            <w:pPr>
              <w:pStyle w:val="TableText"/>
            </w:pPr>
            <w:r w:rsidRPr="004A3531">
              <w:t>49.4</w:t>
            </w:r>
          </w:p>
        </w:tc>
        <w:tc>
          <w:tcPr>
            <w:tcW w:w="523" w:type="pct"/>
            <w:tcBorders>
              <w:top w:val="nil"/>
              <w:bottom w:val="single" w:sz="12" w:space="0" w:color="auto"/>
            </w:tcBorders>
            <w:vAlign w:val="bottom"/>
          </w:tcPr>
          <w:p w14:paraId="39039604" w14:textId="77777777" w:rsidR="004D3BA7" w:rsidRPr="00D5240F" w:rsidRDefault="004D3BA7" w:rsidP="00333453">
            <w:pPr>
              <w:pStyle w:val="TableText"/>
            </w:pPr>
            <w:r w:rsidRPr="004A3531">
              <w:t>9.3</w:t>
            </w:r>
          </w:p>
        </w:tc>
      </w:tr>
    </w:tbl>
    <w:p w14:paraId="409047F2" w14:textId="77777777" w:rsidR="004D3BA7" w:rsidRPr="004E7861" w:rsidRDefault="004D3BA7" w:rsidP="004D3BA7">
      <w:pPr>
        <w:pStyle w:val="Caption"/>
        <w:keepLines/>
        <w:pageBreakBefore/>
      </w:pPr>
      <w:bookmarkStart w:id="924" w:name="_Ref36132540"/>
      <w:bookmarkStart w:id="925" w:name="_Toc43295077"/>
      <w:bookmarkStart w:id="926" w:name="_Toc221178116"/>
      <w:r w:rsidRPr="004E7861">
        <w:lastRenderedPageBreak/>
        <w:t>Table 7.D.</w:t>
      </w:r>
      <w:r>
        <w:fldChar w:fldCharType="begin"/>
      </w:r>
      <w:r>
        <w:instrText>SEQ Table_7.D. \* ARABIC</w:instrText>
      </w:r>
      <w:r>
        <w:fldChar w:fldCharType="separate"/>
      </w:r>
      <w:r>
        <w:rPr>
          <w:noProof/>
        </w:rPr>
        <w:t>17</w:t>
      </w:r>
      <w:r>
        <w:fldChar w:fldCharType="end"/>
      </w:r>
      <w:bookmarkEnd w:id="924"/>
      <w:r w:rsidRPr="004E7861">
        <w:t xml:space="preserve">  Percent of Students in Each Achievement Level by Demographic Variables for</w:t>
      </w:r>
      <w:r>
        <w:t> </w:t>
      </w:r>
      <w:r w:rsidRPr="004E7861">
        <w:t>Grade Twelve</w:t>
      </w:r>
      <w:r>
        <w:t>—</w:t>
      </w:r>
      <w:r w:rsidRPr="004E7861">
        <w:t>Earth and Space Sciences Domain</w:t>
      </w:r>
      <w:bookmarkEnd w:id="925"/>
      <w:bookmarkEnd w:id="926"/>
    </w:p>
    <w:tbl>
      <w:tblPr>
        <w:tblStyle w:val="TRs"/>
        <w:tblW w:w="4774" w:type="pct"/>
        <w:tblLayout w:type="fixed"/>
        <w:tblLook w:val="04A0" w:firstRow="1" w:lastRow="0" w:firstColumn="1" w:lastColumn="0" w:noHBand="0" w:noVBand="1"/>
        <w:tblDescription w:val="Percent of Students in Each Achievement Level by Demographic Variables for Grade Twelve—Earth and Space Sciences Domain"/>
      </w:tblPr>
      <w:tblGrid>
        <w:gridCol w:w="7220"/>
        <w:gridCol w:w="1644"/>
        <w:gridCol w:w="1354"/>
        <w:gridCol w:w="1354"/>
        <w:gridCol w:w="1352"/>
      </w:tblGrid>
      <w:tr w:rsidR="004D3BA7" w:rsidRPr="00BD66A6" w14:paraId="15D105CE"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7A24E7ED" w14:textId="77777777" w:rsidR="004D3BA7" w:rsidRPr="00BB5B35" w:rsidRDefault="004D3BA7" w:rsidP="00333453">
            <w:pPr>
              <w:pStyle w:val="TableHead"/>
              <w:keepNext/>
              <w:keepLines/>
            </w:pPr>
            <w:r w:rsidRPr="00BB5B35">
              <w:t>Group</w:t>
            </w:r>
          </w:p>
        </w:tc>
        <w:tc>
          <w:tcPr>
            <w:tcW w:w="636" w:type="pct"/>
          </w:tcPr>
          <w:p w14:paraId="74E26734" w14:textId="77777777" w:rsidR="004D3BA7" w:rsidRPr="00BB5B35" w:rsidRDefault="004D3BA7" w:rsidP="00333453">
            <w:pPr>
              <w:pStyle w:val="TableHead"/>
              <w:keepNext/>
              <w:keepLines/>
            </w:pPr>
            <w:r>
              <w:t>Number Tested</w:t>
            </w:r>
          </w:p>
        </w:tc>
        <w:tc>
          <w:tcPr>
            <w:tcW w:w="524" w:type="pct"/>
            <w:noWrap/>
            <w:hideMark/>
          </w:tcPr>
          <w:p w14:paraId="2C9E3CB0" w14:textId="77777777" w:rsidR="004D3BA7" w:rsidRPr="00BB5B35" w:rsidRDefault="004D3BA7" w:rsidP="00333453">
            <w:pPr>
              <w:pStyle w:val="TableHead"/>
              <w:keepNext/>
              <w:keepLines/>
            </w:pPr>
            <w:r>
              <w:t>Below Standard</w:t>
            </w:r>
          </w:p>
        </w:tc>
        <w:tc>
          <w:tcPr>
            <w:tcW w:w="524" w:type="pct"/>
            <w:noWrap/>
            <w:hideMark/>
          </w:tcPr>
          <w:p w14:paraId="4D8AFD16" w14:textId="77777777" w:rsidR="004D3BA7" w:rsidRPr="00BB5B35" w:rsidRDefault="004D3BA7" w:rsidP="00333453">
            <w:pPr>
              <w:pStyle w:val="TableHead"/>
              <w:keepNext/>
              <w:keepLines/>
            </w:pPr>
            <w:r>
              <w:t>Near Standard</w:t>
            </w:r>
          </w:p>
        </w:tc>
        <w:tc>
          <w:tcPr>
            <w:tcW w:w="523" w:type="pct"/>
          </w:tcPr>
          <w:p w14:paraId="681C03F7" w14:textId="77777777" w:rsidR="004D3BA7" w:rsidRPr="00BB5B35" w:rsidRDefault="004D3BA7" w:rsidP="00333453">
            <w:pPr>
              <w:pStyle w:val="TableHead"/>
              <w:keepNext/>
              <w:keepLines/>
            </w:pPr>
            <w:r>
              <w:t>Above Standard</w:t>
            </w:r>
          </w:p>
        </w:tc>
      </w:tr>
      <w:tr w:rsidR="004D3BA7" w:rsidRPr="00BD66A6" w14:paraId="10702E09" w14:textId="77777777" w:rsidTr="00333453">
        <w:trPr>
          <w:trHeight w:val="315"/>
        </w:trPr>
        <w:tc>
          <w:tcPr>
            <w:tcW w:w="2793" w:type="pct"/>
            <w:tcBorders>
              <w:top w:val="single" w:sz="4" w:space="0" w:color="auto"/>
              <w:bottom w:val="single" w:sz="4" w:space="0" w:color="auto"/>
            </w:tcBorders>
            <w:noWrap/>
            <w:vAlign w:val="center"/>
            <w:hideMark/>
          </w:tcPr>
          <w:p w14:paraId="0ED878F8"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21A5805D" w14:textId="77777777" w:rsidR="004D3BA7" w:rsidRPr="00BB5B35" w:rsidRDefault="004D3BA7" w:rsidP="00333453">
            <w:pPr>
              <w:pStyle w:val="TableText"/>
              <w:keepNext/>
              <w:keepLines/>
            </w:pPr>
            <w:r>
              <w:t>275,206</w:t>
            </w:r>
          </w:p>
        </w:tc>
        <w:tc>
          <w:tcPr>
            <w:tcW w:w="524" w:type="pct"/>
            <w:tcBorders>
              <w:top w:val="single" w:sz="4" w:space="0" w:color="auto"/>
              <w:bottom w:val="single" w:sz="4" w:space="0" w:color="auto"/>
            </w:tcBorders>
            <w:noWrap/>
            <w:vAlign w:val="bottom"/>
          </w:tcPr>
          <w:p w14:paraId="653A2116" w14:textId="77777777" w:rsidR="004D3BA7" w:rsidRPr="00BB5B35" w:rsidRDefault="004D3BA7" w:rsidP="00333453">
            <w:pPr>
              <w:pStyle w:val="TableText"/>
              <w:keepNext/>
              <w:keepLines/>
            </w:pPr>
            <w:r>
              <w:t>44.2</w:t>
            </w:r>
          </w:p>
        </w:tc>
        <w:tc>
          <w:tcPr>
            <w:tcW w:w="524" w:type="pct"/>
            <w:tcBorders>
              <w:top w:val="single" w:sz="4" w:space="0" w:color="auto"/>
              <w:bottom w:val="single" w:sz="4" w:space="0" w:color="auto"/>
            </w:tcBorders>
            <w:noWrap/>
            <w:vAlign w:val="bottom"/>
          </w:tcPr>
          <w:p w14:paraId="021436C4" w14:textId="77777777" w:rsidR="004D3BA7" w:rsidRPr="00BB5B35" w:rsidRDefault="004D3BA7" w:rsidP="00333453">
            <w:pPr>
              <w:pStyle w:val="TableText"/>
              <w:keepNext/>
              <w:keepLines/>
            </w:pPr>
            <w:r>
              <w:t>46.9</w:t>
            </w:r>
          </w:p>
        </w:tc>
        <w:tc>
          <w:tcPr>
            <w:tcW w:w="523" w:type="pct"/>
            <w:tcBorders>
              <w:top w:val="single" w:sz="4" w:space="0" w:color="auto"/>
              <w:bottom w:val="single" w:sz="4" w:space="0" w:color="auto"/>
            </w:tcBorders>
            <w:vAlign w:val="bottom"/>
          </w:tcPr>
          <w:p w14:paraId="5C85B4A6" w14:textId="77777777" w:rsidR="004D3BA7" w:rsidRPr="00BB5B35" w:rsidRDefault="004D3BA7" w:rsidP="00333453">
            <w:pPr>
              <w:pStyle w:val="TableText"/>
              <w:keepNext/>
              <w:keepLines/>
            </w:pPr>
            <w:r>
              <w:t>8.9</w:t>
            </w:r>
          </w:p>
        </w:tc>
      </w:tr>
      <w:tr w:rsidR="004D3BA7" w:rsidRPr="00BD66A6" w14:paraId="444E66E2" w14:textId="77777777" w:rsidTr="00333453">
        <w:trPr>
          <w:trHeight w:val="300"/>
        </w:trPr>
        <w:tc>
          <w:tcPr>
            <w:tcW w:w="2793" w:type="pct"/>
            <w:tcBorders>
              <w:top w:val="single" w:sz="4" w:space="0" w:color="auto"/>
              <w:bottom w:val="nil"/>
            </w:tcBorders>
            <w:noWrap/>
            <w:vAlign w:val="center"/>
            <w:hideMark/>
          </w:tcPr>
          <w:p w14:paraId="3AA2BEB3"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107AB20C" w14:textId="77777777" w:rsidR="004D3BA7" w:rsidRPr="00BB5B35" w:rsidRDefault="004D3BA7" w:rsidP="00333453">
            <w:pPr>
              <w:pStyle w:val="TableText"/>
              <w:keepNext/>
              <w:keepLines/>
            </w:pPr>
            <w:r w:rsidRPr="009D1162">
              <w:t>139,630</w:t>
            </w:r>
          </w:p>
        </w:tc>
        <w:tc>
          <w:tcPr>
            <w:tcW w:w="524" w:type="pct"/>
            <w:tcBorders>
              <w:top w:val="single" w:sz="4" w:space="0" w:color="auto"/>
              <w:bottom w:val="nil"/>
            </w:tcBorders>
            <w:noWrap/>
            <w:vAlign w:val="bottom"/>
          </w:tcPr>
          <w:p w14:paraId="4E0D21BE" w14:textId="77777777" w:rsidR="004D3BA7" w:rsidRPr="00BB5B35" w:rsidRDefault="004D3BA7" w:rsidP="00333453">
            <w:pPr>
              <w:pStyle w:val="TableText"/>
              <w:keepNext/>
              <w:keepLines/>
            </w:pPr>
            <w:r w:rsidRPr="00044E8C">
              <w:t>45.2</w:t>
            </w:r>
          </w:p>
        </w:tc>
        <w:tc>
          <w:tcPr>
            <w:tcW w:w="524" w:type="pct"/>
            <w:tcBorders>
              <w:top w:val="single" w:sz="4" w:space="0" w:color="auto"/>
              <w:bottom w:val="nil"/>
            </w:tcBorders>
            <w:noWrap/>
            <w:vAlign w:val="bottom"/>
          </w:tcPr>
          <w:p w14:paraId="68D45661" w14:textId="77777777" w:rsidR="004D3BA7" w:rsidRPr="00BB5B35" w:rsidRDefault="004D3BA7" w:rsidP="00333453">
            <w:pPr>
              <w:pStyle w:val="TableText"/>
              <w:keepNext/>
              <w:keepLines/>
            </w:pPr>
            <w:r w:rsidRPr="00044E8C">
              <w:t>45.0</w:t>
            </w:r>
          </w:p>
        </w:tc>
        <w:tc>
          <w:tcPr>
            <w:tcW w:w="523" w:type="pct"/>
            <w:tcBorders>
              <w:top w:val="single" w:sz="4" w:space="0" w:color="auto"/>
              <w:bottom w:val="nil"/>
            </w:tcBorders>
            <w:vAlign w:val="bottom"/>
          </w:tcPr>
          <w:p w14:paraId="3502B7B5" w14:textId="77777777" w:rsidR="004D3BA7" w:rsidRPr="00BB5B35" w:rsidRDefault="004D3BA7" w:rsidP="00333453">
            <w:pPr>
              <w:pStyle w:val="TableText"/>
              <w:keepNext/>
              <w:keepLines/>
            </w:pPr>
            <w:r w:rsidRPr="00044E8C">
              <w:t>9.7</w:t>
            </w:r>
          </w:p>
        </w:tc>
      </w:tr>
      <w:tr w:rsidR="004D3BA7" w:rsidRPr="00BD66A6" w14:paraId="4D5A8ED3" w14:textId="77777777" w:rsidTr="00333453">
        <w:trPr>
          <w:trHeight w:val="315"/>
        </w:trPr>
        <w:tc>
          <w:tcPr>
            <w:tcW w:w="2793" w:type="pct"/>
            <w:tcBorders>
              <w:top w:val="nil"/>
              <w:bottom w:val="single" w:sz="4" w:space="0" w:color="auto"/>
            </w:tcBorders>
            <w:noWrap/>
            <w:vAlign w:val="center"/>
            <w:hideMark/>
          </w:tcPr>
          <w:p w14:paraId="0ECDB490"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04949E3B" w14:textId="77777777" w:rsidR="004D3BA7" w:rsidRPr="00BB5B35" w:rsidRDefault="004D3BA7" w:rsidP="00333453">
            <w:pPr>
              <w:pStyle w:val="TableText"/>
              <w:keepNext/>
              <w:keepLines/>
            </w:pPr>
            <w:r w:rsidRPr="009D1162">
              <w:t>135,576</w:t>
            </w:r>
          </w:p>
        </w:tc>
        <w:tc>
          <w:tcPr>
            <w:tcW w:w="524" w:type="pct"/>
            <w:tcBorders>
              <w:top w:val="nil"/>
              <w:bottom w:val="single" w:sz="4" w:space="0" w:color="auto"/>
            </w:tcBorders>
            <w:noWrap/>
            <w:vAlign w:val="bottom"/>
          </w:tcPr>
          <w:p w14:paraId="5486ED76" w14:textId="77777777" w:rsidR="004D3BA7" w:rsidRPr="00BB5B35" w:rsidRDefault="004D3BA7" w:rsidP="00333453">
            <w:pPr>
              <w:pStyle w:val="TableText"/>
              <w:keepNext/>
              <w:keepLines/>
            </w:pPr>
            <w:r w:rsidRPr="00044E8C">
              <w:t>43.1</w:t>
            </w:r>
          </w:p>
        </w:tc>
        <w:tc>
          <w:tcPr>
            <w:tcW w:w="524" w:type="pct"/>
            <w:tcBorders>
              <w:top w:val="nil"/>
              <w:bottom w:val="single" w:sz="4" w:space="0" w:color="auto"/>
            </w:tcBorders>
            <w:noWrap/>
            <w:vAlign w:val="bottom"/>
          </w:tcPr>
          <w:p w14:paraId="5750B244" w14:textId="77777777" w:rsidR="004D3BA7" w:rsidRPr="00BB5B35" w:rsidRDefault="004D3BA7" w:rsidP="00333453">
            <w:pPr>
              <w:pStyle w:val="TableText"/>
              <w:keepNext/>
              <w:keepLines/>
            </w:pPr>
            <w:r w:rsidRPr="00044E8C">
              <w:t>48.9</w:t>
            </w:r>
          </w:p>
        </w:tc>
        <w:tc>
          <w:tcPr>
            <w:tcW w:w="523" w:type="pct"/>
            <w:tcBorders>
              <w:top w:val="nil"/>
              <w:bottom w:val="single" w:sz="4" w:space="0" w:color="auto"/>
            </w:tcBorders>
            <w:vAlign w:val="bottom"/>
          </w:tcPr>
          <w:p w14:paraId="4DD3B1D8" w14:textId="77777777" w:rsidR="004D3BA7" w:rsidRPr="00BB5B35" w:rsidRDefault="004D3BA7" w:rsidP="00333453">
            <w:pPr>
              <w:pStyle w:val="TableText"/>
              <w:keepNext/>
              <w:keepLines/>
            </w:pPr>
            <w:r w:rsidRPr="00044E8C">
              <w:t>8.0</w:t>
            </w:r>
          </w:p>
        </w:tc>
      </w:tr>
      <w:tr w:rsidR="004D3BA7" w:rsidRPr="00BD66A6" w14:paraId="0B509094" w14:textId="77777777" w:rsidTr="00333453">
        <w:trPr>
          <w:trHeight w:val="300"/>
        </w:trPr>
        <w:tc>
          <w:tcPr>
            <w:tcW w:w="2793" w:type="pct"/>
            <w:tcBorders>
              <w:top w:val="single" w:sz="4" w:space="0" w:color="auto"/>
              <w:bottom w:val="nil"/>
            </w:tcBorders>
            <w:noWrap/>
            <w:vAlign w:val="center"/>
            <w:hideMark/>
          </w:tcPr>
          <w:p w14:paraId="262608F3"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1C321305" w14:textId="77777777" w:rsidR="004D3BA7" w:rsidRPr="00BB5B35" w:rsidRDefault="004D3BA7" w:rsidP="00333453">
            <w:pPr>
              <w:pStyle w:val="TableText"/>
              <w:keepNext/>
              <w:keepLines/>
            </w:pPr>
            <w:r w:rsidRPr="009D1162">
              <w:t>21,466</w:t>
            </w:r>
          </w:p>
        </w:tc>
        <w:tc>
          <w:tcPr>
            <w:tcW w:w="524" w:type="pct"/>
            <w:tcBorders>
              <w:top w:val="single" w:sz="4" w:space="0" w:color="auto"/>
              <w:bottom w:val="nil"/>
            </w:tcBorders>
            <w:noWrap/>
            <w:vAlign w:val="bottom"/>
          </w:tcPr>
          <w:p w14:paraId="481057E5" w14:textId="77777777" w:rsidR="004D3BA7" w:rsidRPr="00BB5B35" w:rsidRDefault="004D3BA7" w:rsidP="00333453">
            <w:pPr>
              <w:pStyle w:val="TableText"/>
              <w:keepNext/>
              <w:keepLines/>
            </w:pPr>
            <w:r w:rsidRPr="00044E8C">
              <w:t>81.3</w:t>
            </w:r>
          </w:p>
        </w:tc>
        <w:tc>
          <w:tcPr>
            <w:tcW w:w="524" w:type="pct"/>
            <w:tcBorders>
              <w:top w:val="single" w:sz="4" w:space="0" w:color="auto"/>
              <w:bottom w:val="nil"/>
            </w:tcBorders>
            <w:noWrap/>
            <w:vAlign w:val="bottom"/>
          </w:tcPr>
          <w:p w14:paraId="3608C50F" w14:textId="77777777" w:rsidR="004D3BA7" w:rsidRPr="00BB5B35" w:rsidRDefault="004D3BA7" w:rsidP="00333453">
            <w:pPr>
              <w:pStyle w:val="TableText"/>
              <w:keepNext/>
              <w:keepLines/>
            </w:pPr>
            <w:r w:rsidRPr="00044E8C">
              <w:t>18.4</w:t>
            </w:r>
          </w:p>
        </w:tc>
        <w:tc>
          <w:tcPr>
            <w:tcW w:w="523" w:type="pct"/>
            <w:tcBorders>
              <w:top w:val="single" w:sz="4" w:space="0" w:color="auto"/>
              <w:bottom w:val="nil"/>
            </w:tcBorders>
            <w:vAlign w:val="bottom"/>
          </w:tcPr>
          <w:p w14:paraId="097C9443" w14:textId="77777777" w:rsidR="004D3BA7" w:rsidRPr="00BB5B35" w:rsidRDefault="004D3BA7" w:rsidP="00333453">
            <w:pPr>
              <w:pStyle w:val="TableText"/>
              <w:keepNext/>
              <w:keepLines/>
            </w:pPr>
            <w:r w:rsidRPr="00044E8C">
              <w:t>0.3</w:t>
            </w:r>
          </w:p>
        </w:tc>
      </w:tr>
      <w:tr w:rsidR="004D3BA7" w:rsidRPr="00BD66A6" w14:paraId="52FCCDF9" w14:textId="77777777" w:rsidTr="00333453">
        <w:trPr>
          <w:trHeight w:val="300"/>
        </w:trPr>
        <w:tc>
          <w:tcPr>
            <w:tcW w:w="2793" w:type="pct"/>
            <w:tcBorders>
              <w:top w:val="nil"/>
            </w:tcBorders>
            <w:noWrap/>
            <w:vAlign w:val="center"/>
            <w:hideMark/>
          </w:tcPr>
          <w:p w14:paraId="2CC7471F"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7400436E" w14:textId="77777777" w:rsidR="004D3BA7" w:rsidRPr="00BB5B35" w:rsidRDefault="004D3BA7" w:rsidP="00333453">
            <w:pPr>
              <w:pStyle w:val="TableText"/>
              <w:keepNext/>
              <w:keepLines/>
            </w:pPr>
            <w:r w:rsidRPr="009D1162">
              <w:t>148,267</w:t>
            </w:r>
          </w:p>
        </w:tc>
        <w:tc>
          <w:tcPr>
            <w:tcW w:w="524" w:type="pct"/>
            <w:tcBorders>
              <w:top w:val="nil"/>
            </w:tcBorders>
            <w:noWrap/>
            <w:vAlign w:val="bottom"/>
          </w:tcPr>
          <w:p w14:paraId="4927C4A0" w14:textId="77777777" w:rsidR="004D3BA7" w:rsidRPr="00BB5B35" w:rsidRDefault="004D3BA7" w:rsidP="00333453">
            <w:pPr>
              <w:pStyle w:val="TableText"/>
              <w:keepNext/>
              <w:keepLines/>
            </w:pPr>
            <w:r w:rsidRPr="00044E8C">
              <w:t>40.3</w:t>
            </w:r>
          </w:p>
        </w:tc>
        <w:tc>
          <w:tcPr>
            <w:tcW w:w="524" w:type="pct"/>
            <w:tcBorders>
              <w:top w:val="nil"/>
            </w:tcBorders>
            <w:noWrap/>
            <w:vAlign w:val="bottom"/>
          </w:tcPr>
          <w:p w14:paraId="15AF1D19" w14:textId="77777777" w:rsidR="004D3BA7" w:rsidRPr="00BB5B35" w:rsidRDefault="004D3BA7" w:rsidP="00333453">
            <w:pPr>
              <w:pStyle w:val="TableText"/>
              <w:keepNext/>
              <w:keepLines/>
            </w:pPr>
            <w:r w:rsidRPr="00044E8C">
              <w:t>49.1</w:t>
            </w:r>
          </w:p>
        </w:tc>
        <w:tc>
          <w:tcPr>
            <w:tcW w:w="523" w:type="pct"/>
            <w:tcBorders>
              <w:top w:val="nil"/>
            </w:tcBorders>
            <w:vAlign w:val="bottom"/>
          </w:tcPr>
          <w:p w14:paraId="79FBFBEE" w14:textId="77777777" w:rsidR="004D3BA7" w:rsidRPr="00BB5B35" w:rsidRDefault="004D3BA7" w:rsidP="00333453">
            <w:pPr>
              <w:pStyle w:val="TableText"/>
              <w:keepNext/>
              <w:keepLines/>
            </w:pPr>
            <w:r w:rsidRPr="00044E8C">
              <w:t>10.7</w:t>
            </w:r>
          </w:p>
        </w:tc>
      </w:tr>
      <w:tr w:rsidR="004D3BA7" w:rsidRPr="00BD66A6" w14:paraId="0C7194A9" w14:textId="77777777" w:rsidTr="00333453">
        <w:trPr>
          <w:trHeight w:val="300"/>
        </w:trPr>
        <w:tc>
          <w:tcPr>
            <w:tcW w:w="2793" w:type="pct"/>
            <w:noWrap/>
            <w:vAlign w:val="center"/>
            <w:hideMark/>
          </w:tcPr>
          <w:p w14:paraId="4776B4AE"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2FFE4E47" w14:textId="77777777" w:rsidR="004D3BA7" w:rsidRPr="00BB5B35" w:rsidRDefault="004D3BA7" w:rsidP="00333453">
            <w:pPr>
              <w:pStyle w:val="TableText"/>
              <w:keepNext/>
              <w:keepLines/>
            </w:pPr>
            <w:r w:rsidRPr="009D1162">
              <w:t>90,317</w:t>
            </w:r>
          </w:p>
        </w:tc>
        <w:tc>
          <w:tcPr>
            <w:tcW w:w="524" w:type="pct"/>
            <w:noWrap/>
            <w:vAlign w:val="bottom"/>
          </w:tcPr>
          <w:p w14:paraId="4A0DD62E" w14:textId="77777777" w:rsidR="004D3BA7" w:rsidRPr="00BB5B35" w:rsidRDefault="004D3BA7" w:rsidP="00333453">
            <w:pPr>
              <w:pStyle w:val="TableText"/>
              <w:keepNext/>
              <w:keepLines/>
            </w:pPr>
            <w:r w:rsidRPr="00044E8C">
              <w:t>44.2</w:t>
            </w:r>
          </w:p>
        </w:tc>
        <w:tc>
          <w:tcPr>
            <w:tcW w:w="524" w:type="pct"/>
            <w:noWrap/>
            <w:vAlign w:val="bottom"/>
          </w:tcPr>
          <w:p w14:paraId="0FDE7B21" w14:textId="77777777" w:rsidR="004D3BA7" w:rsidRPr="00BB5B35" w:rsidRDefault="004D3BA7" w:rsidP="00333453">
            <w:pPr>
              <w:pStyle w:val="TableText"/>
              <w:keepNext/>
              <w:keepLines/>
            </w:pPr>
            <w:r w:rsidRPr="00044E8C">
              <w:t>49.1</w:t>
            </w:r>
          </w:p>
        </w:tc>
        <w:tc>
          <w:tcPr>
            <w:tcW w:w="523" w:type="pct"/>
            <w:vAlign w:val="bottom"/>
          </w:tcPr>
          <w:p w14:paraId="6526615A" w14:textId="77777777" w:rsidR="004D3BA7" w:rsidRPr="00BB5B35" w:rsidRDefault="004D3BA7" w:rsidP="00333453">
            <w:pPr>
              <w:pStyle w:val="TableText"/>
              <w:keepNext/>
              <w:keepLines/>
            </w:pPr>
            <w:r w:rsidRPr="00044E8C">
              <w:t>6.7</w:t>
            </w:r>
          </w:p>
        </w:tc>
      </w:tr>
      <w:tr w:rsidR="004D3BA7" w:rsidRPr="00BD66A6" w14:paraId="332E0304" w14:textId="77777777" w:rsidTr="00333453">
        <w:trPr>
          <w:trHeight w:val="300"/>
        </w:trPr>
        <w:tc>
          <w:tcPr>
            <w:tcW w:w="2793" w:type="pct"/>
            <w:noWrap/>
            <w:vAlign w:val="center"/>
            <w:hideMark/>
          </w:tcPr>
          <w:p w14:paraId="7C60DE80"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2B44BCCD" w14:textId="77777777" w:rsidR="004D3BA7" w:rsidRPr="00BB5B35" w:rsidRDefault="004D3BA7" w:rsidP="00333453">
            <w:pPr>
              <w:pStyle w:val="TableText"/>
            </w:pPr>
            <w:r w:rsidRPr="009D1162">
              <w:t>14,853</w:t>
            </w:r>
          </w:p>
        </w:tc>
        <w:tc>
          <w:tcPr>
            <w:tcW w:w="524" w:type="pct"/>
            <w:noWrap/>
            <w:vAlign w:val="bottom"/>
          </w:tcPr>
          <w:p w14:paraId="070BD852" w14:textId="77777777" w:rsidR="004D3BA7" w:rsidRPr="00BB5B35" w:rsidRDefault="004D3BA7" w:rsidP="00333453">
            <w:pPr>
              <w:pStyle w:val="TableText"/>
            </w:pPr>
            <w:r w:rsidRPr="00044E8C">
              <w:t>29.5</w:t>
            </w:r>
          </w:p>
        </w:tc>
        <w:tc>
          <w:tcPr>
            <w:tcW w:w="524" w:type="pct"/>
            <w:noWrap/>
            <w:vAlign w:val="bottom"/>
          </w:tcPr>
          <w:p w14:paraId="6C767F14" w14:textId="77777777" w:rsidR="004D3BA7" w:rsidRPr="00BB5B35" w:rsidRDefault="004D3BA7" w:rsidP="00333453">
            <w:pPr>
              <w:pStyle w:val="TableText"/>
            </w:pPr>
            <w:r w:rsidRPr="00044E8C">
              <w:t>54.0</w:t>
            </w:r>
          </w:p>
        </w:tc>
        <w:tc>
          <w:tcPr>
            <w:tcW w:w="523" w:type="pct"/>
            <w:vAlign w:val="bottom"/>
          </w:tcPr>
          <w:p w14:paraId="18F61270" w14:textId="77777777" w:rsidR="004D3BA7" w:rsidRPr="00BB5B35" w:rsidRDefault="004D3BA7" w:rsidP="00333453">
            <w:pPr>
              <w:pStyle w:val="TableText"/>
            </w:pPr>
            <w:r w:rsidRPr="00044E8C">
              <w:t>16.5</w:t>
            </w:r>
          </w:p>
        </w:tc>
      </w:tr>
      <w:tr w:rsidR="004D3BA7" w:rsidRPr="00BD66A6" w14:paraId="0ABE3BDD" w14:textId="77777777" w:rsidTr="00333453">
        <w:trPr>
          <w:trHeight w:val="300"/>
        </w:trPr>
        <w:tc>
          <w:tcPr>
            <w:tcW w:w="2793" w:type="pct"/>
            <w:noWrap/>
            <w:vAlign w:val="center"/>
            <w:hideMark/>
          </w:tcPr>
          <w:p w14:paraId="0736905D"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534D0671" w14:textId="77777777" w:rsidR="004D3BA7" w:rsidRPr="00BB5B35" w:rsidRDefault="004D3BA7" w:rsidP="00333453">
            <w:pPr>
              <w:pStyle w:val="TableText"/>
            </w:pPr>
            <w:r w:rsidRPr="009D1162">
              <w:t>114</w:t>
            </w:r>
          </w:p>
        </w:tc>
        <w:tc>
          <w:tcPr>
            <w:tcW w:w="524" w:type="pct"/>
            <w:noWrap/>
            <w:vAlign w:val="bottom"/>
          </w:tcPr>
          <w:p w14:paraId="4CFD01E7" w14:textId="77777777" w:rsidR="004D3BA7" w:rsidRPr="00BB5B35" w:rsidRDefault="004D3BA7" w:rsidP="00333453">
            <w:pPr>
              <w:pStyle w:val="TableText"/>
            </w:pPr>
            <w:r w:rsidRPr="00044E8C">
              <w:t>65.8</w:t>
            </w:r>
          </w:p>
        </w:tc>
        <w:tc>
          <w:tcPr>
            <w:tcW w:w="524" w:type="pct"/>
            <w:noWrap/>
            <w:vAlign w:val="bottom"/>
          </w:tcPr>
          <w:p w14:paraId="213EE77E" w14:textId="77777777" w:rsidR="004D3BA7" w:rsidRPr="00BB5B35" w:rsidRDefault="004D3BA7" w:rsidP="00333453">
            <w:pPr>
              <w:pStyle w:val="TableText"/>
            </w:pPr>
            <w:r w:rsidRPr="00044E8C">
              <w:t>32.5</w:t>
            </w:r>
          </w:p>
        </w:tc>
        <w:tc>
          <w:tcPr>
            <w:tcW w:w="523" w:type="pct"/>
            <w:vAlign w:val="bottom"/>
          </w:tcPr>
          <w:p w14:paraId="054387D2" w14:textId="77777777" w:rsidR="004D3BA7" w:rsidRPr="00BB5B35" w:rsidRDefault="004D3BA7" w:rsidP="00333453">
            <w:pPr>
              <w:pStyle w:val="TableText"/>
            </w:pPr>
            <w:r w:rsidRPr="00044E8C">
              <w:t>1.8</w:t>
            </w:r>
          </w:p>
        </w:tc>
      </w:tr>
      <w:tr w:rsidR="004D3BA7" w:rsidRPr="00BD66A6" w14:paraId="1A3CABE4" w14:textId="77777777" w:rsidTr="00333453">
        <w:trPr>
          <w:trHeight w:val="300"/>
        </w:trPr>
        <w:tc>
          <w:tcPr>
            <w:tcW w:w="2793" w:type="pct"/>
            <w:noWrap/>
            <w:vAlign w:val="center"/>
          </w:tcPr>
          <w:p w14:paraId="3F0B4615" w14:textId="77777777" w:rsidR="004D3BA7" w:rsidRPr="00BB5B35" w:rsidRDefault="004D3BA7" w:rsidP="00333453">
            <w:pPr>
              <w:pStyle w:val="TableText"/>
            </w:pPr>
            <w:r w:rsidRPr="006A7665">
              <w:t>English proficiency unknown</w:t>
            </w:r>
          </w:p>
        </w:tc>
        <w:tc>
          <w:tcPr>
            <w:tcW w:w="636" w:type="pct"/>
            <w:vAlign w:val="bottom"/>
          </w:tcPr>
          <w:p w14:paraId="2E8C6155" w14:textId="77777777" w:rsidR="004D3BA7" w:rsidRPr="009D1162" w:rsidRDefault="004D3BA7" w:rsidP="00333453">
            <w:pPr>
              <w:pStyle w:val="TableText"/>
            </w:pPr>
            <w:r>
              <w:t>189</w:t>
            </w:r>
          </w:p>
        </w:tc>
        <w:tc>
          <w:tcPr>
            <w:tcW w:w="524" w:type="pct"/>
            <w:noWrap/>
            <w:vAlign w:val="bottom"/>
          </w:tcPr>
          <w:p w14:paraId="5A7EBB37" w14:textId="77777777" w:rsidR="004D3BA7" w:rsidRPr="00044E8C" w:rsidRDefault="004D3BA7" w:rsidP="00333453">
            <w:pPr>
              <w:pStyle w:val="TableText"/>
            </w:pPr>
            <w:r w:rsidRPr="00E54B71">
              <w:t>63.0</w:t>
            </w:r>
          </w:p>
        </w:tc>
        <w:tc>
          <w:tcPr>
            <w:tcW w:w="524" w:type="pct"/>
            <w:noWrap/>
            <w:vAlign w:val="bottom"/>
          </w:tcPr>
          <w:p w14:paraId="4AE115CE" w14:textId="77777777" w:rsidR="004D3BA7" w:rsidRPr="00044E8C" w:rsidRDefault="004D3BA7" w:rsidP="00333453">
            <w:pPr>
              <w:pStyle w:val="TableText"/>
            </w:pPr>
            <w:r w:rsidRPr="00E54B71">
              <w:t>31.7</w:t>
            </w:r>
          </w:p>
        </w:tc>
        <w:tc>
          <w:tcPr>
            <w:tcW w:w="523" w:type="pct"/>
            <w:vAlign w:val="bottom"/>
          </w:tcPr>
          <w:p w14:paraId="380E5E19" w14:textId="77777777" w:rsidR="004D3BA7" w:rsidRPr="00044E8C" w:rsidRDefault="004D3BA7" w:rsidP="00333453">
            <w:pPr>
              <w:pStyle w:val="TableText"/>
            </w:pPr>
            <w:r w:rsidRPr="00E54B71">
              <w:t>5.3</w:t>
            </w:r>
          </w:p>
        </w:tc>
      </w:tr>
      <w:tr w:rsidR="004D3BA7" w:rsidRPr="00BD66A6" w14:paraId="157679B7" w14:textId="77777777" w:rsidTr="00333453">
        <w:trPr>
          <w:trHeight w:val="300"/>
        </w:trPr>
        <w:tc>
          <w:tcPr>
            <w:tcW w:w="2793" w:type="pct"/>
            <w:tcBorders>
              <w:top w:val="single" w:sz="4" w:space="0" w:color="auto"/>
              <w:bottom w:val="nil"/>
            </w:tcBorders>
            <w:noWrap/>
            <w:vAlign w:val="center"/>
            <w:hideMark/>
          </w:tcPr>
          <w:p w14:paraId="249B1642"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6CB19FF1" w14:textId="77777777" w:rsidR="004D3BA7" w:rsidRPr="00BB5B35" w:rsidRDefault="004D3BA7" w:rsidP="00333453">
            <w:pPr>
              <w:pStyle w:val="TableText"/>
            </w:pPr>
            <w:r w:rsidRPr="009D1162">
              <w:t>151,044</w:t>
            </w:r>
          </w:p>
        </w:tc>
        <w:tc>
          <w:tcPr>
            <w:tcW w:w="524" w:type="pct"/>
            <w:tcBorders>
              <w:top w:val="single" w:sz="4" w:space="0" w:color="auto"/>
              <w:bottom w:val="nil"/>
            </w:tcBorders>
            <w:noWrap/>
            <w:vAlign w:val="bottom"/>
          </w:tcPr>
          <w:p w14:paraId="7551C2B4" w14:textId="77777777" w:rsidR="004D3BA7" w:rsidRPr="00BB5B35" w:rsidRDefault="004D3BA7" w:rsidP="00333453">
            <w:pPr>
              <w:pStyle w:val="TableText"/>
            </w:pPr>
            <w:r w:rsidRPr="00044E8C">
              <w:t>52.8</w:t>
            </w:r>
          </w:p>
        </w:tc>
        <w:tc>
          <w:tcPr>
            <w:tcW w:w="524" w:type="pct"/>
            <w:tcBorders>
              <w:top w:val="single" w:sz="4" w:space="0" w:color="auto"/>
              <w:bottom w:val="nil"/>
            </w:tcBorders>
            <w:noWrap/>
            <w:vAlign w:val="bottom"/>
          </w:tcPr>
          <w:p w14:paraId="5CA771CB" w14:textId="77777777" w:rsidR="004D3BA7" w:rsidRPr="00BB5B35" w:rsidRDefault="004D3BA7" w:rsidP="00333453">
            <w:pPr>
              <w:pStyle w:val="TableText"/>
            </w:pPr>
            <w:r w:rsidRPr="00044E8C">
              <w:t>42.4</w:t>
            </w:r>
          </w:p>
        </w:tc>
        <w:tc>
          <w:tcPr>
            <w:tcW w:w="523" w:type="pct"/>
            <w:tcBorders>
              <w:top w:val="single" w:sz="4" w:space="0" w:color="auto"/>
              <w:bottom w:val="nil"/>
            </w:tcBorders>
            <w:vAlign w:val="bottom"/>
          </w:tcPr>
          <w:p w14:paraId="1EC56312" w14:textId="77777777" w:rsidR="004D3BA7" w:rsidRPr="00BB5B35" w:rsidRDefault="004D3BA7" w:rsidP="00333453">
            <w:pPr>
              <w:pStyle w:val="TableText"/>
            </w:pPr>
            <w:r w:rsidRPr="00044E8C">
              <w:t>4.8</w:t>
            </w:r>
          </w:p>
        </w:tc>
      </w:tr>
      <w:tr w:rsidR="004D3BA7" w:rsidRPr="00BD66A6" w14:paraId="1714D8CC" w14:textId="77777777" w:rsidTr="00333453">
        <w:trPr>
          <w:trHeight w:val="315"/>
        </w:trPr>
        <w:tc>
          <w:tcPr>
            <w:tcW w:w="2793" w:type="pct"/>
            <w:tcBorders>
              <w:top w:val="nil"/>
              <w:bottom w:val="single" w:sz="4" w:space="0" w:color="auto"/>
            </w:tcBorders>
            <w:noWrap/>
            <w:vAlign w:val="center"/>
            <w:hideMark/>
          </w:tcPr>
          <w:p w14:paraId="7D282297"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07C3F524" w14:textId="77777777" w:rsidR="004D3BA7" w:rsidRPr="00BB5B35" w:rsidRDefault="004D3BA7" w:rsidP="00333453">
            <w:pPr>
              <w:pStyle w:val="TableText"/>
            </w:pPr>
            <w:r w:rsidRPr="009D1162">
              <w:t>124,162</w:t>
            </w:r>
          </w:p>
        </w:tc>
        <w:tc>
          <w:tcPr>
            <w:tcW w:w="524" w:type="pct"/>
            <w:tcBorders>
              <w:top w:val="nil"/>
              <w:bottom w:val="single" w:sz="4" w:space="0" w:color="auto"/>
            </w:tcBorders>
            <w:noWrap/>
            <w:vAlign w:val="bottom"/>
          </w:tcPr>
          <w:p w14:paraId="03A02A58" w14:textId="77777777" w:rsidR="004D3BA7" w:rsidRPr="00BB5B35" w:rsidRDefault="004D3BA7" w:rsidP="00333453">
            <w:pPr>
              <w:pStyle w:val="TableText"/>
            </w:pPr>
            <w:r w:rsidRPr="00044E8C">
              <w:t>33.7</w:t>
            </w:r>
          </w:p>
        </w:tc>
        <w:tc>
          <w:tcPr>
            <w:tcW w:w="524" w:type="pct"/>
            <w:tcBorders>
              <w:top w:val="nil"/>
              <w:bottom w:val="single" w:sz="4" w:space="0" w:color="auto"/>
            </w:tcBorders>
            <w:noWrap/>
            <w:vAlign w:val="bottom"/>
          </w:tcPr>
          <w:p w14:paraId="3285114A" w14:textId="77777777" w:rsidR="004D3BA7" w:rsidRPr="00BB5B35" w:rsidRDefault="004D3BA7" w:rsidP="00333453">
            <w:pPr>
              <w:pStyle w:val="TableText"/>
            </w:pPr>
            <w:r w:rsidRPr="00044E8C">
              <w:t>52.4</w:t>
            </w:r>
          </w:p>
        </w:tc>
        <w:tc>
          <w:tcPr>
            <w:tcW w:w="523" w:type="pct"/>
            <w:tcBorders>
              <w:top w:val="nil"/>
              <w:bottom w:val="single" w:sz="4" w:space="0" w:color="auto"/>
            </w:tcBorders>
            <w:vAlign w:val="bottom"/>
          </w:tcPr>
          <w:p w14:paraId="35F51AE0" w14:textId="77777777" w:rsidR="004D3BA7" w:rsidRPr="00BB5B35" w:rsidRDefault="004D3BA7" w:rsidP="00333453">
            <w:pPr>
              <w:pStyle w:val="TableText"/>
            </w:pPr>
            <w:r w:rsidRPr="00044E8C">
              <w:t>13.9</w:t>
            </w:r>
          </w:p>
        </w:tc>
      </w:tr>
      <w:tr w:rsidR="004D3BA7" w:rsidRPr="00BD66A6" w14:paraId="44640981" w14:textId="77777777" w:rsidTr="00333453">
        <w:trPr>
          <w:trHeight w:val="300"/>
        </w:trPr>
        <w:tc>
          <w:tcPr>
            <w:tcW w:w="2793" w:type="pct"/>
            <w:tcBorders>
              <w:top w:val="single" w:sz="4" w:space="0" w:color="auto"/>
            </w:tcBorders>
            <w:noWrap/>
            <w:vAlign w:val="center"/>
            <w:hideMark/>
          </w:tcPr>
          <w:p w14:paraId="15CDC049"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11567083" w14:textId="77777777" w:rsidR="004D3BA7" w:rsidRPr="00BB5B35" w:rsidRDefault="004D3BA7" w:rsidP="00333453">
            <w:pPr>
              <w:pStyle w:val="TableText"/>
            </w:pPr>
            <w:r w:rsidRPr="009D1162">
              <w:t>1,347</w:t>
            </w:r>
          </w:p>
        </w:tc>
        <w:tc>
          <w:tcPr>
            <w:tcW w:w="524" w:type="pct"/>
            <w:tcBorders>
              <w:top w:val="single" w:sz="4" w:space="0" w:color="auto"/>
            </w:tcBorders>
            <w:noWrap/>
            <w:vAlign w:val="bottom"/>
          </w:tcPr>
          <w:p w14:paraId="3C2709B6" w14:textId="77777777" w:rsidR="004D3BA7" w:rsidRPr="00BB5B35" w:rsidRDefault="004D3BA7" w:rsidP="00333453">
            <w:pPr>
              <w:pStyle w:val="TableText"/>
            </w:pPr>
            <w:r w:rsidRPr="00044E8C">
              <w:t>49.6</w:t>
            </w:r>
          </w:p>
        </w:tc>
        <w:tc>
          <w:tcPr>
            <w:tcW w:w="524" w:type="pct"/>
            <w:tcBorders>
              <w:top w:val="single" w:sz="4" w:space="0" w:color="auto"/>
            </w:tcBorders>
            <w:noWrap/>
            <w:vAlign w:val="bottom"/>
          </w:tcPr>
          <w:p w14:paraId="40AC66D4" w14:textId="77777777" w:rsidR="004D3BA7" w:rsidRPr="00BB5B35" w:rsidRDefault="004D3BA7" w:rsidP="00333453">
            <w:pPr>
              <w:pStyle w:val="TableText"/>
            </w:pPr>
            <w:r w:rsidRPr="00044E8C">
              <w:t>44.7</w:t>
            </w:r>
          </w:p>
        </w:tc>
        <w:tc>
          <w:tcPr>
            <w:tcW w:w="523" w:type="pct"/>
            <w:tcBorders>
              <w:top w:val="single" w:sz="4" w:space="0" w:color="auto"/>
            </w:tcBorders>
            <w:vAlign w:val="bottom"/>
          </w:tcPr>
          <w:p w14:paraId="30F1B972" w14:textId="77777777" w:rsidR="004D3BA7" w:rsidRPr="00BB5B35" w:rsidRDefault="004D3BA7" w:rsidP="00333453">
            <w:pPr>
              <w:pStyle w:val="TableText"/>
            </w:pPr>
            <w:r w:rsidRPr="00044E8C">
              <w:t>5.7</w:t>
            </w:r>
          </w:p>
        </w:tc>
      </w:tr>
      <w:tr w:rsidR="004D3BA7" w:rsidRPr="00BD66A6" w14:paraId="369C37AB" w14:textId="77777777" w:rsidTr="00333453">
        <w:trPr>
          <w:trHeight w:val="300"/>
        </w:trPr>
        <w:tc>
          <w:tcPr>
            <w:tcW w:w="2793" w:type="pct"/>
            <w:noWrap/>
            <w:vAlign w:val="center"/>
            <w:hideMark/>
          </w:tcPr>
          <w:p w14:paraId="4CCD7174" w14:textId="77777777" w:rsidR="004D3BA7" w:rsidRPr="00BB5B35" w:rsidRDefault="004D3BA7" w:rsidP="00333453">
            <w:pPr>
              <w:pStyle w:val="TableText"/>
            </w:pPr>
            <w:r w:rsidRPr="00BB5B35">
              <w:t>Asian</w:t>
            </w:r>
            <w:r>
              <w:t xml:space="preserve"> (All)</w:t>
            </w:r>
          </w:p>
        </w:tc>
        <w:tc>
          <w:tcPr>
            <w:tcW w:w="636" w:type="pct"/>
            <w:vAlign w:val="bottom"/>
          </w:tcPr>
          <w:p w14:paraId="008655F2" w14:textId="77777777" w:rsidR="004D3BA7" w:rsidRPr="00BB5B35" w:rsidRDefault="004D3BA7" w:rsidP="00333453">
            <w:pPr>
              <w:pStyle w:val="TableText"/>
            </w:pPr>
            <w:r w:rsidRPr="009D1162">
              <w:t>29,178</w:t>
            </w:r>
          </w:p>
        </w:tc>
        <w:tc>
          <w:tcPr>
            <w:tcW w:w="524" w:type="pct"/>
            <w:noWrap/>
            <w:vAlign w:val="bottom"/>
          </w:tcPr>
          <w:p w14:paraId="3C9BE07C" w14:textId="77777777" w:rsidR="004D3BA7" w:rsidRPr="00BB5B35" w:rsidRDefault="004D3BA7" w:rsidP="00333453">
            <w:pPr>
              <w:pStyle w:val="TableText"/>
            </w:pPr>
            <w:r w:rsidRPr="00044E8C">
              <w:t>25.2</w:t>
            </w:r>
          </w:p>
        </w:tc>
        <w:tc>
          <w:tcPr>
            <w:tcW w:w="524" w:type="pct"/>
            <w:noWrap/>
            <w:vAlign w:val="bottom"/>
          </w:tcPr>
          <w:p w14:paraId="42FFB809" w14:textId="77777777" w:rsidR="004D3BA7" w:rsidRPr="00BB5B35" w:rsidRDefault="004D3BA7" w:rsidP="00333453">
            <w:pPr>
              <w:pStyle w:val="TableText"/>
            </w:pPr>
            <w:r w:rsidRPr="00044E8C">
              <w:t>54.8</w:t>
            </w:r>
          </w:p>
        </w:tc>
        <w:tc>
          <w:tcPr>
            <w:tcW w:w="523" w:type="pct"/>
            <w:vAlign w:val="bottom"/>
          </w:tcPr>
          <w:p w14:paraId="6743FF0B" w14:textId="77777777" w:rsidR="004D3BA7" w:rsidRPr="00BB5B35" w:rsidRDefault="004D3BA7" w:rsidP="00333453">
            <w:pPr>
              <w:pStyle w:val="TableText"/>
            </w:pPr>
            <w:r w:rsidRPr="00044E8C">
              <w:t>19.9</w:t>
            </w:r>
          </w:p>
        </w:tc>
      </w:tr>
      <w:tr w:rsidR="004D3BA7" w:rsidRPr="00BD66A6" w14:paraId="2716FA16" w14:textId="77777777" w:rsidTr="00333453">
        <w:trPr>
          <w:trHeight w:val="300"/>
        </w:trPr>
        <w:tc>
          <w:tcPr>
            <w:tcW w:w="2793" w:type="pct"/>
            <w:noWrap/>
            <w:vAlign w:val="center"/>
            <w:hideMark/>
          </w:tcPr>
          <w:p w14:paraId="22105977"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6844E280" w14:textId="77777777" w:rsidR="004D3BA7" w:rsidRPr="00BB5B35" w:rsidRDefault="004D3BA7" w:rsidP="00333453">
            <w:pPr>
              <w:pStyle w:val="TableText"/>
            </w:pPr>
            <w:r w:rsidRPr="009D1162">
              <w:t>1,413</w:t>
            </w:r>
          </w:p>
        </w:tc>
        <w:tc>
          <w:tcPr>
            <w:tcW w:w="524" w:type="pct"/>
            <w:noWrap/>
            <w:vAlign w:val="bottom"/>
          </w:tcPr>
          <w:p w14:paraId="35B23226" w14:textId="77777777" w:rsidR="004D3BA7" w:rsidRPr="00BB5B35" w:rsidRDefault="004D3BA7" w:rsidP="00333453">
            <w:pPr>
              <w:pStyle w:val="TableText"/>
            </w:pPr>
            <w:r w:rsidRPr="00044E8C">
              <w:t>53.1</w:t>
            </w:r>
          </w:p>
        </w:tc>
        <w:tc>
          <w:tcPr>
            <w:tcW w:w="524" w:type="pct"/>
            <w:noWrap/>
            <w:vAlign w:val="bottom"/>
          </w:tcPr>
          <w:p w14:paraId="103AB9FE" w14:textId="77777777" w:rsidR="004D3BA7" w:rsidRPr="00BB5B35" w:rsidRDefault="004D3BA7" w:rsidP="00333453">
            <w:pPr>
              <w:pStyle w:val="TableText"/>
            </w:pPr>
            <w:r w:rsidRPr="00044E8C">
              <w:t>41.8</w:t>
            </w:r>
          </w:p>
        </w:tc>
        <w:tc>
          <w:tcPr>
            <w:tcW w:w="523" w:type="pct"/>
            <w:vAlign w:val="bottom"/>
          </w:tcPr>
          <w:p w14:paraId="37FE051D" w14:textId="77777777" w:rsidR="004D3BA7" w:rsidRPr="00BB5B35" w:rsidRDefault="004D3BA7" w:rsidP="00333453">
            <w:pPr>
              <w:pStyle w:val="TableText"/>
            </w:pPr>
            <w:r w:rsidRPr="00044E8C">
              <w:t>5.2</w:t>
            </w:r>
          </w:p>
        </w:tc>
      </w:tr>
      <w:tr w:rsidR="004D3BA7" w:rsidRPr="00BD66A6" w14:paraId="52A34978" w14:textId="77777777" w:rsidTr="00333453">
        <w:trPr>
          <w:trHeight w:val="300"/>
        </w:trPr>
        <w:tc>
          <w:tcPr>
            <w:tcW w:w="2793" w:type="pct"/>
            <w:noWrap/>
            <w:vAlign w:val="center"/>
            <w:hideMark/>
          </w:tcPr>
          <w:p w14:paraId="3784DB96" w14:textId="77777777" w:rsidR="004D3BA7" w:rsidRPr="00BB5B35" w:rsidRDefault="004D3BA7" w:rsidP="00333453">
            <w:pPr>
              <w:pStyle w:val="TableText"/>
            </w:pPr>
            <w:r w:rsidRPr="00BB5B35">
              <w:t>Filipino</w:t>
            </w:r>
            <w:r>
              <w:t xml:space="preserve"> (All)</w:t>
            </w:r>
          </w:p>
        </w:tc>
        <w:tc>
          <w:tcPr>
            <w:tcW w:w="636" w:type="pct"/>
            <w:vAlign w:val="bottom"/>
          </w:tcPr>
          <w:p w14:paraId="7EE8C8CE" w14:textId="77777777" w:rsidR="004D3BA7" w:rsidRPr="00BB5B35" w:rsidRDefault="004D3BA7" w:rsidP="00333453">
            <w:pPr>
              <w:pStyle w:val="TableText"/>
            </w:pPr>
            <w:r w:rsidRPr="009D1162">
              <w:t>8,905</w:t>
            </w:r>
          </w:p>
        </w:tc>
        <w:tc>
          <w:tcPr>
            <w:tcW w:w="524" w:type="pct"/>
            <w:noWrap/>
            <w:vAlign w:val="bottom"/>
          </w:tcPr>
          <w:p w14:paraId="436C7355" w14:textId="77777777" w:rsidR="004D3BA7" w:rsidRPr="00BB5B35" w:rsidRDefault="004D3BA7" w:rsidP="00333453">
            <w:pPr>
              <w:pStyle w:val="TableText"/>
            </w:pPr>
            <w:r w:rsidRPr="00044E8C">
              <w:t>30.6</w:t>
            </w:r>
          </w:p>
        </w:tc>
        <w:tc>
          <w:tcPr>
            <w:tcW w:w="524" w:type="pct"/>
            <w:noWrap/>
            <w:vAlign w:val="bottom"/>
          </w:tcPr>
          <w:p w14:paraId="32915E52" w14:textId="77777777" w:rsidR="004D3BA7" w:rsidRPr="00BB5B35" w:rsidRDefault="004D3BA7" w:rsidP="00333453">
            <w:pPr>
              <w:pStyle w:val="TableText"/>
            </w:pPr>
            <w:r w:rsidRPr="00044E8C">
              <w:t>57.8</w:t>
            </w:r>
          </w:p>
        </w:tc>
        <w:tc>
          <w:tcPr>
            <w:tcW w:w="523" w:type="pct"/>
            <w:vAlign w:val="bottom"/>
          </w:tcPr>
          <w:p w14:paraId="0DDC2C7C" w14:textId="77777777" w:rsidR="004D3BA7" w:rsidRPr="00BB5B35" w:rsidRDefault="004D3BA7" w:rsidP="00333453">
            <w:pPr>
              <w:pStyle w:val="TableText"/>
            </w:pPr>
            <w:r w:rsidRPr="00044E8C">
              <w:t>11.6</w:t>
            </w:r>
          </w:p>
        </w:tc>
      </w:tr>
      <w:tr w:rsidR="004D3BA7" w:rsidRPr="00BD66A6" w14:paraId="5EF5F74E" w14:textId="77777777" w:rsidTr="00333453">
        <w:trPr>
          <w:trHeight w:val="300"/>
        </w:trPr>
        <w:tc>
          <w:tcPr>
            <w:tcW w:w="2793" w:type="pct"/>
            <w:noWrap/>
            <w:vAlign w:val="center"/>
          </w:tcPr>
          <w:p w14:paraId="5D4651D1" w14:textId="77777777" w:rsidR="004D3BA7" w:rsidRDefault="004D3BA7" w:rsidP="00333453">
            <w:pPr>
              <w:pStyle w:val="TableText"/>
            </w:pPr>
            <w:r w:rsidRPr="00BB5B35">
              <w:t>Hispanic or Latino</w:t>
            </w:r>
            <w:r>
              <w:t xml:space="preserve"> (All)</w:t>
            </w:r>
          </w:p>
        </w:tc>
        <w:tc>
          <w:tcPr>
            <w:tcW w:w="636" w:type="pct"/>
            <w:vAlign w:val="bottom"/>
          </w:tcPr>
          <w:p w14:paraId="6DBD94DE" w14:textId="77777777" w:rsidR="004D3BA7" w:rsidRDefault="004D3BA7" w:rsidP="00333453">
            <w:pPr>
              <w:pStyle w:val="TableText"/>
            </w:pPr>
            <w:r w:rsidRPr="009D1162">
              <w:t>140,752</w:t>
            </w:r>
          </w:p>
        </w:tc>
        <w:tc>
          <w:tcPr>
            <w:tcW w:w="524" w:type="pct"/>
            <w:noWrap/>
            <w:vAlign w:val="bottom"/>
          </w:tcPr>
          <w:p w14:paraId="1D04EF9A" w14:textId="77777777" w:rsidR="004D3BA7" w:rsidRPr="00BB5B35" w:rsidRDefault="004D3BA7" w:rsidP="00333453">
            <w:pPr>
              <w:pStyle w:val="TableText"/>
            </w:pPr>
            <w:r w:rsidRPr="00044E8C">
              <w:t>52.5</w:t>
            </w:r>
          </w:p>
        </w:tc>
        <w:tc>
          <w:tcPr>
            <w:tcW w:w="524" w:type="pct"/>
            <w:noWrap/>
            <w:vAlign w:val="bottom"/>
          </w:tcPr>
          <w:p w14:paraId="6168B099" w14:textId="77777777" w:rsidR="004D3BA7" w:rsidRPr="00BB5B35" w:rsidRDefault="004D3BA7" w:rsidP="00333453">
            <w:pPr>
              <w:pStyle w:val="TableText"/>
            </w:pPr>
            <w:r w:rsidRPr="00044E8C">
              <w:t>43.0</w:t>
            </w:r>
          </w:p>
        </w:tc>
        <w:tc>
          <w:tcPr>
            <w:tcW w:w="523" w:type="pct"/>
            <w:vAlign w:val="bottom"/>
          </w:tcPr>
          <w:p w14:paraId="084BCCA1" w14:textId="77777777" w:rsidR="004D3BA7" w:rsidRPr="00BB5B35" w:rsidRDefault="004D3BA7" w:rsidP="00333453">
            <w:pPr>
              <w:pStyle w:val="TableText"/>
            </w:pPr>
            <w:r w:rsidRPr="00044E8C">
              <w:t>4.5</w:t>
            </w:r>
          </w:p>
        </w:tc>
      </w:tr>
      <w:tr w:rsidR="004D3BA7" w:rsidRPr="00BD66A6" w14:paraId="6217965F" w14:textId="77777777" w:rsidTr="00333453">
        <w:trPr>
          <w:trHeight w:val="300"/>
        </w:trPr>
        <w:tc>
          <w:tcPr>
            <w:tcW w:w="2793" w:type="pct"/>
            <w:noWrap/>
            <w:vAlign w:val="center"/>
            <w:hideMark/>
          </w:tcPr>
          <w:p w14:paraId="1D1D5BBB"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0A54DA19" w14:textId="77777777" w:rsidR="004D3BA7" w:rsidRPr="00BB5B35" w:rsidRDefault="004D3BA7" w:rsidP="00333453">
            <w:pPr>
              <w:pStyle w:val="TableText"/>
            </w:pPr>
            <w:r w:rsidRPr="009D1162">
              <w:t>15,583</w:t>
            </w:r>
          </w:p>
        </w:tc>
        <w:tc>
          <w:tcPr>
            <w:tcW w:w="524" w:type="pct"/>
            <w:noWrap/>
            <w:vAlign w:val="bottom"/>
          </w:tcPr>
          <w:p w14:paraId="743F974B" w14:textId="77777777" w:rsidR="004D3BA7" w:rsidRPr="00BB5B35" w:rsidRDefault="004D3BA7" w:rsidP="00333453">
            <w:pPr>
              <w:pStyle w:val="TableText"/>
            </w:pPr>
            <w:r w:rsidRPr="00044E8C">
              <w:t>64.6</w:t>
            </w:r>
          </w:p>
        </w:tc>
        <w:tc>
          <w:tcPr>
            <w:tcW w:w="524" w:type="pct"/>
            <w:noWrap/>
            <w:vAlign w:val="bottom"/>
          </w:tcPr>
          <w:p w14:paraId="469C0A83" w14:textId="77777777" w:rsidR="004D3BA7" w:rsidRPr="00BB5B35" w:rsidRDefault="004D3BA7" w:rsidP="00333453">
            <w:pPr>
              <w:pStyle w:val="TableText"/>
            </w:pPr>
            <w:r w:rsidRPr="00044E8C">
              <w:t>32.5</w:t>
            </w:r>
          </w:p>
        </w:tc>
        <w:tc>
          <w:tcPr>
            <w:tcW w:w="523" w:type="pct"/>
            <w:vAlign w:val="bottom"/>
          </w:tcPr>
          <w:p w14:paraId="6B4C1D94" w14:textId="77777777" w:rsidR="004D3BA7" w:rsidRPr="00BB5B35" w:rsidRDefault="004D3BA7" w:rsidP="00333453">
            <w:pPr>
              <w:pStyle w:val="TableText"/>
            </w:pPr>
            <w:r w:rsidRPr="00044E8C">
              <w:t>2.9</w:t>
            </w:r>
          </w:p>
        </w:tc>
      </w:tr>
      <w:tr w:rsidR="004D3BA7" w:rsidRPr="00BD66A6" w14:paraId="0F62E347" w14:textId="77777777" w:rsidTr="00333453">
        <w:trPr>
          <w:trHeight w:val="300"/>
        </w:trPr>
        <w:tc>
          <w:tcPr>
            <w:tcW w:w="2793" w:type="pct"/>
            <w:noWrap/>
            <w:vAlign w:val="center"/>
            <w:hideMark/>
          </w:tcPr>
          <w:p w14:paraId="3DF0B206" w14:textId="77777777" w:rsidR="004D3BA7" w:rsidRPr="00BB5B35" w:rsidRDefault="004D3BA7" w:rsidP="00333453">
            <w:pPr>
              <w:pStyle w:val="TableText"/>
            </w:pPr>
            <w:r w:rsidRPr="00BB5B35">
              <w:t>White</w:t>
            </w:r>
            <w:r>
              <w:t xml:space="preserve"> (All)</w:t>
            </w:r>
          </w:p>
        </w:tc>
        <w:tc>
          <w:tcPr>
            <w:tcW w:w="636" w:type="pct"/>
            <w:vAlign w:val="bottom"/>
          </w:tcPr>
          <w:p w14:paraId="55EA5F27" w14:textId="77777777" w:rsidR="004D3BA7" w:rsidRPr="00BB5B35" w:rsidRDefault="004D3BA7" w:rsidP="00333453">
            <w:pPr>
              <w:pStyle w:val="TableText"/>
            </w:pPr>
            <w:r w:rsidRPr="009D1162">
              <w:t>67,230</w:t>
            </w:r>
          </w:p>
        </w:tc>
        <w:tc>
          <w:tcPr>
            <w:tcW w:w="524" w:type="pct"/>
            <w:noWrap/>
            <w:vAlign w:val="bottom"/>
          </w:tcPr>
          <w:p w14:paraId="1B51463E" w14:textId="77777777" w:rsidR="004D3BA7" w:rsidRPr="00BB5B35" w:rsidRDefault="004D3BA7" w:rsidP="00333453">
            <w:pPr>
              <w:pStyle w:val="TableText"/>
            </w:pPr>
            <w:r w:rsidRPr="00044E8C">
              <w:t>33.0</w:t>
            </w:r>
          </w:p>
        </w:tc>
        <w:tc>
          <w:tcPr>
            <w:tcW w:w="524" w:type="pct"/>
            <w:noWrap/>
            <w:vAlign w:val="bottom"/>
          </w:tcPr>
          <w:p w14:paraId="180081A8" w14:textId="77777777" w:rsidR="004D3BA7" w:rsidRPr="00BB5B35" w:rsidRDefault="004D3BA7" w:rsidP="00333453">
            <w:pPr>
              <w:pStyle w:val="TableText"/>
            </w:pPr>
            <w:r w:rsidRPr="00044E8C">
              <w:t>53.1</w:t>
            </w:r>
          </w:p>
        </w:tc>
        <w:tc>
          <w:tcPr>
            <w:tcW w:w="523" w:type="pct"/>
            <w:vAlign w:val="bottom"/>
          </w:tcPr>
          <w:p w14:paraId="667AC84B" w14:textId="77777777" w:rsidR="004D3BA7" w:rsidRPr="00BB5B35" w:rsidRDefault="004D3BA7" w:rsidP="00333453">
            <w:pPr>
              <w:pStyle w:val="TableText"/>
            </w:pPr>
            <w:r w:rsidRPr="00044E8C">
              <w:t>13.9</w:t>
            </w:r>
          </w:p>
        </w:tc>
      </w:tr>
      <w:tr w:rsidR="004D3BA7" w:rsidRPr="00BD66A6" w14:paraId="6E4E1BFF" w14:textId="77777777" w:rsidTr="00333453">
        <w:trPr>
          <w:trHeight w:val="300"/>
        </w:trPr>
        <w:tc>
          <w:tcPr>
            <w:tcW w:w="2793" w:type="pct"/>
            <w:noWrap/>
            <w:vAlign w:val="center"/>
            <w:hideMark/>
          </w:tcPr>
          <w:p w14:paraId="5FB5E233"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5FB39C56" w14:textId="77777777" w:rsidR="004D3BA7" w:rsidRPr="00BB5B35" w:rsidRDefault="004D3BA7" w:rsidP="00333453">
            <w:pPr>
              <w:pStyle w:val="TableText"/>
            </w:pPr>
            <w:r w:rsidRPr="009D1162">
              <w:t>9,023</w:t>
            </w:r>
          </w:p>
        </w:tc>
        <w:tc>
          <w:tcPr>
            <w:tcW w:w="524" w:type="pct"/>
            <w:noWrap/>
            <w:vAlign w:val="bottom"/>
          </w:tcPr>
          <w:p w14:paraId="088178F8" w14:textId="77777777" w:rsidR="004D3BA7" w:rsidRPr="00BB5B35" w:rsidRDefault="004D3BA7" w:rsidP="00333453">
            <w:pPr>
              <w:pStyle w:val="TableText"/>
            </w:pPr>
            <w:r w:rsidRPr="00044E8C">
              <w:t>34.9</w:t>
            </w:r>
          </w:p>
        </w:tc>
        <w:tc>
          <w:tcPr>
            <w:tcW w:w="524" w:type="pct"/>
            <w:noWrap/>
            <w:vAlign w:val="bottom"/>
          </w:tcPr>
          <w:p w14:paraId="6A0A80E2" w14:textId="77777777" w:rsidR="004D3BA7" w:rsidRPr="00BB5B35" w:rsidRDefault="004D3BA7" w:rsidP="00333453">
            <w:pPr>
              <w:pStyle w:val="TableText"/>
            </w:pPr>
            <w:r w:rsidRPr="00044E8C">
              <w:t>51.7</w:t>
            </w:r>
          </w:p>
        </w:tc>
        <w:tc>
          <w:tcPr>
            <w:tcW w:w="523" w:type="pct"/>
            <w:vAlign w:val="bottom"/>
          </w:tcPr>
          <w:p w14:paraId="2FFF402F" w14:textId="77777777" w:rsidR="004D3BA7" w:rsidRPr="00BB5B35" w:rsidRDefault="004D3BA7" w:rsidP="00333453">
            <w:pPr>
              <w:pStyle w:val="TableText"/>
            </w:pPr>
            <w:r w:rsidRPr="00044E8C">
              <w:t>13.4</w:t>
            </w:r>
          </w:p>
        </w:tc>
      </w:tr>
      <w:tr w:rsidR="004D3BA7" w:rsidRPr="00BD66A6" w14:paraId="418D1C04" w14:textId="77777777" w:rsidTr="00333453">
        <w:trPr>
          <w:trHeight w:val="300"/>
        </w:trPr>
        <w:tc>
          <w:tcPr>
            <w:tcW w:w="2793" w:type="pct"/>
            <w:tcBorders>
              <w:top w:val="single" w:sz="4" w:space="0" w:color="auto"/>
              <w:bottom w:val="nil"/>
            </w:tcBorders>
            <w:noWrap/>
            <w:vAlign w:val="center"/>
            <w:hideMark/>
          </w:tcPr>
          <w:p w14:paraId="4594E612"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7C4B11AF" w14:textId="77777777" w:rsidR="004D3BA7" w:rsidRPr="00BB5B35" w:rsidRDefault="004D3BA7" w:rsidP="00333453">
            <w:pPr>
              <w:pStyle w:val="TableText"/>
            </w:pPr>
            <w:r w:rsidRPr="009D1162">
              <w:t>24,910</w:t>
            </w:r>
          </w:p>
        </w:tc>
        <w:tc>
          <w:tcPr>
            <w:tcW w:w="524" w:type="pct"/>
            <w:tcBorders>
              <w:top w:val="single" w:sz="4" w:space="0" w:color="auto"/>
              <w:bottom w:val="nil"/>
            </w:tcBorders>
            <w:noWrap/>
            <w:vAlign w:val="bottom"/>
          </w:tcPr>
          <w:p w14:paraId="66F25BE9" w14:textId="77777777" w:rsidR="004D3BA7" w:rsidRPr="00BB5B35" w:rsidRDefault="004D3BA7" w:rsidP="00333453">
            <w:pPr>
              <w:pStyle w:val="TableText"/>
            </w:pPr>
            <w:r w:rsidRPr="00044E8C">
              <w:t>73.2</w:t>
            </w:r>
          </w:p>
        </w:tc>
        <w:tc>
          <w:tcPr>
            <w:tcW w:w="524" w:type="pct"/>
            <w:tcBorders>
              <w:top w:val="single" w:sz="4" w:space="0" w:color="auto"/>
              <w:bottom w:val="nil"/>
            </w:tcBorders>
            <w:noWrap/>
            <w:vAlign w:val="bottom"/>
          </w:tcPr>
          <w:p w14:paraId="7ABCE4DD" w14:textId="77777777" w:rsidR="004D3BA7" w:rsidRPr="00BB5B35" w:rsidRDefault="004D3BA7" w:rsidP="00333453">
            <w:pPr>
              <w:pStyle w:val="TableText"/>
            </w:pPr>
            <w:r w:rsidRPr="00044E8C">
              <w:t>24.5</w:t>
            </w:r>
          </w:p>
        </w:tc>
        <w:tc>
          <w:tcPr>
            <w:tcW w:w="523" w:type="pct"/>
            <w:tcBorders>
              <w:top w:val="single" w:sz="4" w:space="0" w:color="auto"/>
              <w:bottom w:val="nil"/>
            </w:tcBorders>
            <w:vAlign w:val="bottom"/>
          </w:tcPr>
          <w:p w14:paraId="3BA4EFB7" w14:textId="77777777" w:rsidR="004D3BA7" w:rsidRPr="00BB5B35" w:rsidRDefault="004D3BA7" w:rsidP="00333453">
            <w:pPr>
              <w:pStyle w:val="TableText"/>
            </w:pPr>
            <w:r w:rsidRPr="00044E8C">
              <w:t>2.3</w:t>
            </w:r>
          </w:p>
        </w:tc>
      </w:tr>
      <w:tr w:rsidR="004D3BA7" w:rsidRPr="00BD66A6" w14:paraId="05B226D1" w14:textId="77777777" w:rsidTr="00333453">
        <w:trPr>
          <w:trHeight w:val="315"/>
        </w:trPr>
        <w:tc>
          <w:tcPr>
            <w:tcW w:w="2793" w:type="pct"/>
            <w:tcBorders>
              <w:top w:val="nil"/>
              <w:bottom w:val="single" w:sz="4" w:space="0" w:color="auto"/>
            </w:tcBorders>
            <w:noWrap/>
            <w:vAlign w:val="center"/>
            <w:hideMark/>
          </w:tcPr>
          <w:p w14:paraId="5D78ABCE"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7963DC51" w14:textId="77777777" w:rsidR="004D3BA7" w:rsidRPr="00BB5B35" w:rsidRDefault="004D3BA7" w:rsidP="00333453">
            <w:pPr>
              <w:pStyle w:val="TableText"/>
            </w:pPr>
            <w:r w:rsidRPr="009D1162">
              <w:t>250,296</w:t>
            </w:r>
          </w:p>
        </w:tc>
        <w:tc>
          <w:tcPr>
            <w:tcW w:w="524" w:type="pct"/>
            <w:tcBorders>
              <w:top w:val="nil"/>
              <w:bottom w:val="single" w:sz="4" w:space="0" w:color="auto"/>
            </w:tcBorders>
            <w:noWrap/>
            <w:vAlign w:val="bottom"/>
          </w:tcPr>
          <w:p w14:paraId="07081181" w14:textId="77777777" w:rsidR="004D3BA7" w:rsidRPr="00BB5B35" w:rsidRDefault="004D3BA7" w:rsidP="00333453">
            <w:pPr>
              <w:pStyle w:val="TableText"/>
            </w:pPr>
            <w:r w:rsidRPr="00044E8C">
              <w:t>41.3</w:t>
            </w:r>
          </w:p>
        </w:tc>
        <w:tc>
          <w:tcPr>
            <w:tcW w:w="524" w:type="pct"/>
            <w:tcBorders>
              <w:top w:val="nil"/>
              <w:bottom w:val="single" w:sz="4" w:space="0" w:color="auto"/>
            </w:tcBorders>
            <w:noWrap/>
            <w:vAlign w:val="bottom"/>
          </w:tcPr>
          <w:p w14:paraId="5B9441ED" w14:textId="77777777" w:rsidR="004D3BA7" w:rsidRPr="00BB5B35" w:rsidRDefault="004D3BA7" w:rsidP="00333453">
            <w:pPr>
              <w:pStyle w:val="TableText"/>
            </w:pPr>
            <w:r w:rsidRPr="00044E8C">
              <w:t>49.2</w:t>
            </w:r>
          </w:p>
        </w:tc>
        <w:tc>
          <w:tcPr>
            <w:tcW w:w="523" w:type="pct"/>
            <w:tcBorders>
              <w:top w:val="nil"/>
              <w:bottom w:val="single" w:sz="4" w:space="0" w:color="auto"/>
            </w:tcBorders>
            <w:vAlign w:val="bottom"/>
          </w:tcPr>
          <w:p w14:paraId="61B2068D" w14:textId="77777777" w:rsidR="004D3BA7" w:rsidRPr="00BB5B35" w:rsidRDefault="004D3BA7" w:rsidP="00333453">
            <w:pPr>
              <w:pStyle w:val="TableText"/>
            </w:pPr>
            <w:r w:rsidRPr="00044E8C">
              <w:t>9.5</w:t>
            </w:r>
          </w:p>
        </w:tc>
      </w:tr>
      <w:tr w:rsidR="004D3BA7" w:rsidRPr="00BD66A6" w14:paraId="2477862D" w14:textId="77777777" w:rsidTr="00333453">
        <w:trPr>
          <w:trHeight w:val="300"/>
        </w:trPr>
        <w:tc>
          <w:tcPr>
            <w:tcW w:w="2793" w:type="pct"/>
            <w:tcBorders>
              <w:top w:val="single" w:sz="4" w:space="0" w:color="auto"/>
              <w:bottom w:val="nil"/>
            </w:tcBorders>
            <w:noWrap/>
            <w:vAlign w:val="center"/>
            <w:hideMark/>
          </w:tcPr>
          <w:p w14:paraId="1E87E05E"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5DB731B7" w14:textId="77777777" w:rsidR="004D3BA7" w:rsidRPr="00BB5B35" w:rsidRDefault="004D3BA7" w:rsidP="00333453">
            <w:pPr>
              <w:pStyle w:val="TableText"/>
            </w:pPr>
            <w:r w:rsidRPr="009D1162">
              <w:t>1,871</w:t>
            </w:r>
          </w:p>
        </w:tc>
        <w:tc>
          <w:tcPr>
            <w:tcW w:w="524" w:type="pct"/>
            <w:tcBorders>
              <w:top w:val="single" w:sz="4" w:space="0" w:color="auto"/>
              <w:bottom w:val="nil"/>
            </w:tcBorders>
            <w:noWrap/>
            <w:vAlign w:val="bottom"/>
          </w:tcPr>
          <w:p w14:paraId="57FB22D4" w14:textId="77777777" w:rsidR="004D3BA7" w:rsidRPr="00BB5B35" w:rsidRDefault="004D3BA7" w:rsidP="00333453">
            <w:pPr>
              <w:pStyle w:val="TableText"/>
            </w:pPr>
            <w:r w:rsidRPr="00044E8C">
              <w:t>57.8</w:t>
            </w:r>
          </w:p>
        </w:tc>
        <w:tc>
          <w:tcPr>
            <w:tcW w:w="524" w:type="pct"/>
            <w:tcBorders>
              <w:top w:val="single" w:sz="4" w:space="0" w:color="auto"/>
              <w:bottom w:val="nil"/>
            </w:tcBorders>
            <w:noWrap/>
            <w:vAlign w:val="bottom"/>
          </w:tcPr>
          <w:p w14:paraId="587407B0" w14:textId="77777777" w:rsidR="004D3BA7" w:rsidRPr="00BB5B35" w:rsidRDefault="004D3BA7" w:rsidP="00333453">
            <w:pPr>
              <w:pStyle w:val="TableText"/>
            </w:pPr>
            <w:r w:rsidRPr="00044E8C">
              <w:t>39.1</w:t>
            </w:r>
          </w:p>
        </w:tc>
        <w:tc>
          <w:tcPr>
            <w:tcW w:w="523" w:type="pct"/>
            <w:tcBorders>
              <w:top w:val="single" w:sz="4" w:space="0" w:color="auto"/>
              <w:bottom w:val="nil"/>
            </w:tcBorders>
            <w:vAlign w:val="bottom"/>
          </w:tcPr>
          <w:p w14:paraId="7657E19F" w14:textId="77777777" w:rsidR="004D3BA7" w:rsidRPr="00BB5B35" w:rsidRDefault="004D3BA7" w:rsidP="00333453">
            <w:pPr>
              <w:pStyle w:val="TableText"/>
            </w:pPr>
            <w:r w:rsidRPr="00044E8C">
              <w:t>3.0</w:t>
            </w:r>
          </w:p>
        </w:tc>
      </w:tr>
      <w:tr w:rsidR="004D3BA7" w:rsidRPr="00BD66A6" w14:paraId="12560D09" w14:textId="77777777" w:rsidTr="00333453">
        <w:trPr>
          <w:trHeight w:val="315"/>
        </w:trPr>
        <w:tc>
          <w:tcPr>
            <w:tcW w:w="2793" w:type="pct"/>
            <w:tcBorders>
              <w:top w:val="nil"/>
              <w:bottom w:val="single" w:sz="4" w:space="0" w:color="auto"/>
            </w:tcBorders>
            <w:noWrap/>
            <w:vAlign w:val="center"/>
            <w:hideMark/>
          </w:tcPr>
          <w:p w14:paraId="1863381A"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316C096C" w14:textId="77777777" w:rsidR="004D3BA7" w:rsidRPr="00BB5B35" w:rsidRDefault="004D3BA7" w:rsidP="00333453">
            <w:pPr>
              <w:pStyle w:val="TableText"/>
            </w:pPr>
            <w:r w:rsidRPr="009D1162">
              <w:t>273,335</w:t>
            </w:r>
          </w:p>
        </w:tc>
        <w:tc>
          <w:tcPr>
            <w:tcW w:w="524" w:type="pct"/>
            <w:tcBorders>
              <w:top w:val="nil"/>
              <w:bottom w:val="single" w:sz="4" w:space="0" w:color="auto"/>
            </w:tcBorders>
            <w:noWrap/>
            <w:vAlign w:val="bottom"/>
          </w:tcPr>
          <w:p w14:paraId="18B2551F" w14:textId="77777777" w:rsidR="004D3BA7" w:rsidRPr="00BB5B35" w:rsidRDefault="004D3BA7" w:rsidP="00333453">
            <w:pPr>
              <w:pStyle w:val="TableText"/>
            </w:pPr>
            <w:r w:rsidRPr="00044E8C">
              <w:t>44.1</w:t>
            </w:r>
          </w:p>
        </w:tc>
        <w:tc>
          <w:tcPr>
            <w:tcW w:w="524" w:type="pct"/>
            <w:tcBorders>
              <w:top w:val="nil"/>
              <w:bottom w:val="single" w:sz="4" w:space="0" w:color="auto"/>
            </w:tcBorders>
            <w:noWrap/>
            <w:vAlign w:val="bottom"/>
          </w:tcPr>
          <w:p w14:paraId="0C78346C" w14:textId="77777777" w:rsidR="004D3BA7" w:rsidRPr="00BB5B35" w:rsidRDefault="004D3BA7" w:rsidP="00333453">
            <w:pPr>
              <w:pStyle w:val="TableText"/>
            </w:pPr>
            <w:r w:rsidRPr="00044E8C">
              <w:t>47.0</w:t>
            </w:r>
          </w:p>
        </w:tc>
        <w:tc>
          <w:tcPr>
            <w:tcW w:w="523" w:type="pct"/>
            <w:tcBorders>
              <w:top w:val="nil"/>
              <w:bottom w:val="single" w:sz="4" w:space="0" w:color="auto"/>
            </w:tcBorders>
            <w:vAlign w:val="bottom"/>
          </w:tcPr>
          <w:p w14:paraId="7A7FC283" w14:textId="77777777" w:rsidR="004D3BA7" w:rsidRPr="00BB5B35" w:rsidRDefault="004D3BA7" w:rsidP="00333453">
            <w:pPr>
              <w:pStyle w:val="TableText"/>
            </w:pPr>
            <w:r w:rsidRPr="00044E8C">
              <w:t>8.9</w:t>
            </w:r>
          </w:p>
        </w:tc>
      </w:tr>
      <w:tr w:rsidR="004D3BA7" w:rsidRPr="00BD66A6" w14:paraId="7B1C5674" w14:textId="77777777" w:rsidTr="00A50B39">
        <w:trPr>
          <w:trHeight w:val="315"/>
        </w:trPr>
        <w:tc>
          <w:tcPr>
            <w:tcW w:w="2793" w:type="pct"/>
            <w:tcBorders>
              <w:top w:val="nil"/>
              <w:bottom w:val="nil"/>
            </w:tcBorders>
            <w:noWrap/>
          </w:tcPr>
          <w:p w14:paraId="0A3EC60C"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2540818B" w14:textId="77777777" w:rsidR="004D3BA7" w:rsidRPr="00D76DF3" w:rsidRDefault="004D3BA7" w:rsidP="00333453">
            <w:pPr>
              <w:pStyle w:val="TableText"/>
            </w:pPr>
            <w:r w:rsidRPr="001A1C82">
              <w:t>3,889</w:t>
            </w:r>
          </w:p>
        </w:tc>
        <w:tc>
          <w:tcPr>
            <w:tcW w:w="524" w:type="pct"/>
            <w:tcBorders>
              <w:top w:val="nil"/>
              <w:bottom w:val="nil"/>
            </w:tcBorders>
            <w:noWrap/>
            <w:vAlign w:val="bottom"/>
          </w:tcPr>
          <w:p w14:paraId="36B67A67" w14:textId="77777777" w:rsidR="004D3BA7" w:rsidRPr="00FC3722" w:rsidRDefault="004D3BA7" w:rsidP="00333453">
            <w:pPr>
              <w:pStyle w:val="TableText"/>
            </w:pPr>
            <w:r w:rsidRPr="000D0361">
              <w:t>44.8</w:t>
            </w:r>
          </w:p>
        </w:tc>
        <w:tc>
          <w:tcPr>
            <w:tcW w:w="524" w:type="pct"/>
            <w:tcBorders>
              <w:top w:val="nil"/>
              <w:bottom w:val="nil"/>
            </w:tcBorders>
            <w:noWrap/>
            <w:vAlign w:val="bottom"/>
          </w:tcPr>
          <w:p w14:paraId="11829125" w14:textId="77777777" w:rsidR="004D3BA7" w:rsidRPr="00FC3722" w:rsidRDefault="004D3BA7" w:rsidP="00333453">
            <w:pPr>
              <w:pStyle w:val="TableText"/>
            </w:pPr>
            <w:r w:rsidRPr="000D0361">
              <w:t>48.3</w:t>
            </w:r>
          </w:p>
        </w:tc>
        <w:tc>
          <w:tcPr>
            <w:tcW w:w="523" w:type="pct"/>
            <w:tcBorders>
              <w:top w:val="nil"/>
              <w:bottom w:val="nil"/>
            </w:tcBorders>
            <w:vAlign w:val="bottom"/>
          </w:tcPr>
          <w:p w14:paraId="5906F61B" w14:textId="77777777" w:rsidR="004D3BA7" w:rsidRPr="00FC3722" w:rsidRDefault="004D3BA7" w:rsidP="00333453">
            <w:pPr>
              <w:pStyle w:val="TableText"/>
            </w:pPr>
            <w:r w:rsidRPr="000D0361">
              <w:t>7.0</w:t>
            </w:r>
          </w:p>
        </w:tc>
      </w:tr>
      <w:tr w:rsidR="004D3BA7" w:rsidRPr="00BD66A6" w14:paraId="49C3C198" w14:textId="77777777" w:rsidTr="00A50B39">
        <w:trPr>
          <w:trHeight w:val="315"/>
        </w:trPr>
        <w:tc>
          <w:tcPr>
            <w:tcW w:w="2793" w:type="pct"/>
            <w:tcBorders>
              <w:top w:val="nil"/>
              <w:bottom w:val="single" w:sz="4" w:space="0" w:color="auto"/>
            </w:tcBorders>
            <w:noWrap/>
          </w:tcPr>
          <w:p w14:paraId="092D8885"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32DB0AD8" w14:textId="77777777" w:rsidR="004D3BA7" w:rsidRPr="00D76DF3" w:rsidRDefault="004D3BA7" w:rsidP="00333453">
            <w:pPr>
              <w:pStyle w:val="TableText"/>
            </w:pPr>
            <w:r w:rsidRPr="001A1C82">
              <w:t>271,317</w:t>
            </w:r>
          </w:p>
        </w:tc>
        <w:tc>
          <w:tcPr>
            <w:tcW w:w="524" w:type="pct"/>
            <w:tcBorders>
              <w:top w:val="nil"/>
              <w:bottom w:val="single" w:sz="4" w:space="0" w:color="auto"/>
            </w:tcBorders>
            <w:noWrap/>
            <w:vAlign w:val="bottom"/>
          </w:tcPr>
          <w:p w14:paraId="183BC09C" w14:textId="77777777" w:rsidR="004D3BA7" w:rsidRPr="00FC3722" w:rsidRDefault="004D3BA7" w:rsidP="00333453">
            <w:pPr>
              <w:pStyle w:val="TableText"/>
            </w:pPr>
            <w:r w:rsidRPr="000D0361">
              <w:t>44.2</w:t>
            </w:r>
          </w:p>
        </w:tc>
        <w:tc>
          <w:tcPr>
            <w:tcW w:w="524" w:type="pct"/>
            <w:tcBorders>
              <w:top w:val="nil"/>
              <w:bottom w:val="single" w:sz="4" w:space="0" w:color="auto"/>
            </w:tcBorders>
            <w:noWrap/>
            <w:vAlign w:val="bottom"/>
          </w:tcPr>
          <w:p w14:paraId="4758E6BB" w14:textId="77777777" w:rsidR="004D3BA7" w:rsidRPr="00FC3722" w:rsidRDefault="004D3BA7" w:rsidP="00333453">
            <w:pPr>
              <w:pStyle w:val="TableText"/>
            </w:pPr>
            <w:r w:rsidRPr="000D0361">
              <w:t>46.9</w:t>
            </w:r>
          </w:p>
        </w:tc>
        <w:tc>
          <w:tcPr>
            <w:tcW w:w="523" w:type="pct"/>
            <w:tcBorders>
              <w:top w:val="nil"/>
              <w:bottom w:val="single" w:sz="4" w:space="0" w:color="auto"/>
            </w:tcBorders>
            <w:vAlign w:val="bottom"/>
          </w:tcPr>
          <w:p w14:paraId="38986768" w14:textId="77777777" w:rsidR="004D3BA7" w:rsidRPr="00FC3722" w:rsidRDefault="004D3BA7" w:rsidP="00333453">
            <w:pPr>
              <w:pStyle w:val="TableText"/>
            </w:pPr>
            <w:r w:rsidRPr="000D0361">
              <w:t>8.9</w:t>
            </w:r>
          </w:p>
        </w:tc>
      </w:tr>
      <w:tr w:rsidR="004D3BA7" w:rsidRPr="00BD66A6" w14:paraId="33225EED" w14:textId="77777777" w:rsidTr="00A50B39">
        <w:trPr>
          <w:trHeight w:val="315"/>
        </w:trPr>
        <w:tc>
          <w:tcPr>
            <w:tcW w:w="2793" w:type="pct"/>
            <w:tcBorders>
              <w:top w:val="single" w:sz="4" w:space="0" w:color="auto"/>
              <w:bottom w:val="nil"/>
            </w:tcBorders>
            <w:noWrap/>
          </w:tcPr>
          <w:p w14:paraId="5426DCDA"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71F375AD" w14:textId="77777777" w:rsidR="004D3BA7" w:rsidRPr="00D76DF3" w:rsidRDefault="004D3BA7" w:rsidP="00333453">
            <w:pPr>
              <w:pStyle w:val="TableText"/>
            </w:pPr>
            <w:r w:rsidRPr="001A1C82">
              <w:t>9,276</w:t>
            </w:r>
          </w:p>
        </w:tc>
        <w:tc>
          <w:tcPr>
            <w:tcW w:w="524" w:type="pct"/>
            <w:tcBorders>
              <w:top w:val="single" w:sz="4" w:space="0" w:color="auto"/>
              <w:bottom w:val="nil"/>
            </w:tcBorders>
            <w:noWrap/>
            <w:vAlign w:val="bottom"/>
          </w:tcPr>
          <w:p w14:paraId="23F66FED" w14:textId="77777777" w:rsidR="004D3BA7" w:rsidRPr="00FC3722" w:rsidRDefault="004D3BA7" w:rsidP="00333453">
            <w:pPr>
              <w:pStyle w:val="TableText"/>
            </w:pPr>
            <w:r w:rsidRPr="000D0361">
              <w:t>58.5</w:t>
            </w:r>
          </w:p>
        </w:tc>
        <w:tc>
          <w:tcPr>
            <w:tcW w:w="524" w:type="pct"/>
            <w:tcBorders>
              <w:top w:val="single" w:sz="4" w:space="0" w:color="auto"/>
              <w:bottom w:val="nil"/>
            </w:tcBorders>
            <w:noWrap/>
            <w:vAlign w:val="bottom"/>
          </w:tcPr>
          <w:p w14:paraId="40309729" w14:textId="77777777" w:rsidR="004D3BA7" w:rsidRPr="00FC3722" w:rsidRDefault="004D3BA7" w:rsidP="00333453">
            <w:pPr>
              <w:pStyle w:val="TableText"/>
            </w:pPr>
            <w:r w:rsidRPr="000D0361">
              <w:t>38.2</w:t>
            </w:r>
          </w:p>
        </w:tc>
        <w:tc>
          <w:tcPr>
            <w:tcW w:w="523" w:type="pct"/>
            <w:tcBorders>
              <w:top w:val="single" w:sz="4" w:space="0" w:color="auto"/>
              <w:bottom w:val="nil"/>
            </w:tcBorders>
            <w:vAlign w:val="bottom"/>
          </w:tcPr>
          <w:p w14:paraId="2323E559" w14:textId="77777777" w:rsidR="004D3BA7" w:rsidRPr="00FC3722" w:rsidRDefault="004D3BA7" w:rsidP="00333453">
            <w:pPr>
              <w:pStyle w:val="TableText"/>
            </w:pPr>
            <w:r w:rsidRPr="000D0361">
              <w:t>3.3</w:t>
            </w:r>
          </w:p>
        </w:tc>
      </w:tr>
      <w:tr w:rsidR="004D3BA7" w:rsidRPr="00BD66A6" w14:paraId="3892A0C8" w14:textId="77777777" w:rsidTr="00333453">
        <w:trPr>
          <w:trHeight w:val="315"/>
        </w:trPr>
        <w:tc>
          <w:tcPr>
            <w:tcW w:w="2793" w:type="pct"/>
            <w:tcBorders>
              <w:top w:val="nil"/>
              <w:bottom w:val="single" w:sz="4" w:space="0" w:color="auto"/>
            </w:tcBorders>
            <w:noWrap/>
          </w:tcPr>
          <w:p w14:paraId="48A06A89"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4D23EBB3" w14:textId="77777777" w:rsidR="004D3BA7" w:rsidRPr="00D76DF3" w:rsidRDefault="004D3BA7" w:rsidP="00333453">
            <w:pPr>
              <w:pStyle w:val="TableText"/>
            </w:pPr>
            <w:r w:rsidRPr="001A1C82">
              <w:t>265,930</w:t>
            </w:r>
          </w:p>
        </w:tc>
        <w:tc>
          <w:tcPr>
            <w:tcW w:w="524" w:type="pct"/>
            <w:tcBorders>
              <w:top w:val="nil"/>
              <w:bottom w:val="single" w:sz="4" w:space="0" w:color="auto"/>
            </w:tcBorders>
            <w:noWrap/>
            <w:vAlign w:val="bottom"/>
          </w:tcPr>
          <w:p w14:paraId="76161B60" w14:textId="77777777" w:rsidR="004D3BA7" w:rsidRPr="00FC3722" w:rsidRDefault="004D3BA7" w:rsidP="00333453">
            <w:pPr>
              <w:pStyle w:val="TableText"/>
            </w:pPr>
            <w:r w:rsidRPr="000D0361">
              <w:t>43.7</w:t>
            </w:r>
          </w:p>
        </w:tc>
        <w:tc>
          <w:tcPr>
            <w:tcW w:w="524" w:type="pct"/>
            <w:tcBorders>
              <w:top w:val="nil"/>
              <w:bottom w:val="single" w:sz="4" w:space="0" w:color="auto"/>
            </w:tcBorders>
            <w:noWrap/>
            <w:vAlign w:val="bottom"/>
          </w:tcPr>
          <w:p w14:paraId="49251A8D" w14:textId="77777777" w:rsidR="004D3BA7" w:rsidRPr="00FC3722" w:rsidRDefault="004D3BA7" w:rsidP="00333453">
            <w:pPr>
              <w:pStyle w:val="TableText"/>
            </w:pPr>
            <w:r w:rsidRPr="000D0361">
              <w:t>47.2</w:t>
            </w:r>
          </w:p>
        </w:tc>
        <w:tc>
          <w:tcPr>
            <w:tcW w:w="523" w:type="pct"/>
            <w:tcBorders>
              <w:top w:val="nil"/>
              <w:bottom w:val="single" w:sz="4" w:space="0" w:color="auto"/>
            </w:tcBorders>
            <w:vAlign w:val="bottom"/>
          </w:tcPr>
          <w:p w14:paraId="2F78639F" w14:textId="77777777" w:rsidR="004D3BA7" w:rsidRPr="00FC3722" w:rsidRDefault="004D3BA7" w:rsidP="00333453">
            <w:pPr>
              <w:pStyle w:val="TableText"/>
            </w:pPr>
            <w:r w:rsidRPr="000D0361">
              <w:t>9.1</w:t>
            </w:r>
          </w:p>
        </w:tc>
      </w:tr>
      <w:tr w:rsidR="004D3BA7" w:rsidRPr="00BD66A6" w14:paraId="155A93D1" w14:textId="77777777" w:rsidTr="00333453">
        <w:tblPrEx>
          <w:jc w:val="left"/>
        </w:tblPrEx>
        <w:trPr>
          <w:trHeight w:val="315"/>
          <w:jc w:val="left"/>
        </w:trPr>
        <w:tc>
          <w:tcPr>
            <w:tcW w:w="2793" w:type="pct"/>
            <w:tcBorders>
              <w:top w:val="single" w:sz="4" w:space="0" w:color="auto"/>
              <w:bottom w:val="nil"/>
            </w:tcBorders>
            <w:noWrap/>
          </w:tcPr>
          <w:p w14:paraId="6C2EE036"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5D5C635D" w14:textId="77777777" w:rsidR="004D3BA7" w:rsidRPr="00D5240F" w:rsidRDefault="004D3BA7" w:rsidP="00333453">
            <w:pPr>
              <w:pStyle w:val="TableText"/>
              <w:keepNext/>
              <w:keepLines/>
            </w:pPr>
            <w:r w:rsidRPr="009D1162">
              <w:t>578</w:t>
            </w:r>
          </w:p>
        </w:tc>
        <w:tc>
          <w:tcPr>
            <w:tcW w:w="524" w:type="pct"/>
            <w:tcBorders>
              <w:top w:val="single" w:sz="4" w:space="0" w:color="auto"/>
              <w:bottom w:val="nil"/>
            </w:tcBorders>
            <w:noWrap/>
          </w:tcPr>
          <w:p w14:paraId="3C5CC86B" w14:textId="77777777" w:rsidR="004D3BA7" w:rsidRPr="00D5240F" w:rsidRDefault="004D3BA7" w:rsidP="00333453">
            <w:pPr>
              <w:pStyle w:val="TableText"/>
              <w:keepNext/>
              <w:keepLines/>
            </w:pPr>
            <w:r w:rsidRPr="00044E8C">
              <w:t>41.9</w:t>
            </w:r>
          </w:p>
        </w:tc>
        <w:tc>
          <w:tcPr>
            <w:tcW w:w="524" w:type="pct"/>
            <w:tcBorders>
              <w:top w:val="single" w:sz="4" w:space="0" w:color="auto"/>
              <w:bottom w:val="nil"/>
            </w:tcBorders>
            <w:noWrap/>
          </w:tcPr>
          <w:p w14:paraId="4E817E59" w14:textId="77777777" w:rsidR="004D3BA7" w:rsidRPr="00D5240F" w:rsidRDefault="004D3BA7" w:rsidP="00333453">
            <w:pPr>
              <w:pStyle w:val="TableText"/>
              <w:keepNext/>
              <w:keepLines/>
            </w:pPr>
            <w:r w:rsidRPr="00044E8C">
              <w:t>51.0</w:t>
            </w:r>
          </w:p>
        </w:tc>
        <w:tc>
          <w:tcPr>
            <w:tcW w:w="523" w:type="pct"/>
            <w:tcBorders>
              <w:top w:val="single" w:sz="4" w:space="0" w:color="auto"/>
              <w:bottom w:val="nil"/>
            </w:tcBorders>
          </w:tcPr>
          <w:p w14:paraId="58D8EF20" w14:textId="77777777" w:rsidR="004D3BA7" w:rsidRPr="00D5240F" w:rsidRDefault="004D3BA7" w:rsidP="00333453">
            <w:pPr>
              <w:pStyle w:val="TableText"/>
              <w:keepNext/>
              <w:keepLines/>
            </w:pPr>
            <w:r w:rsidRPr="00044E8C">
              <w:t>7.1</w:t>
            </w:r>
          </w:p>
        </w:tc>
      </w:tr>
      <w:tr w:rsidR="004D3BA7" w:rsidRPr="00BD66A6" w14:paraId="29F27FB6" w14:textId="77777777" w:rsidTr="00333453">
        <w:trPr>
          <w:trHeight w:val="315"/>
        </w:trPr>
        <w:tc>
          <w:tcPr>
            <w:tcW w:w="2793" w:type="pct"/>
            <w:tcBorders>
              <w:top w:val="nil"/>
              <w:bottom w:val="nil"/>
            </w:tcBorders>
            <w:noWrap/>
            <w:vAlign w:val="center"/>
          </w:tcPr>
          <w:p w14:paraId="4EE56FB3"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52FAF766" w14:textId="77777777" w:rsidR="004D3BA7" w:rsidRPr="00D5240F" w:rsidRDefault="004D3BA7" w:rsidP="00333453">
            <w:pPr>
              <w:pStyle w:val="TableText"/>
            </w:pPr>
            <w:r w:rsidRPr="009D1162">
              <w:t>769</w:t>
            </w:r>
          </w:p>
        </w:tc>
        <w:tc>
          <w:tcPr>
            <w:tcW w:w="524" w:type="pct"/>
            <w:tcBorders>
              <w:top w:val="nil"/>
              <w:bottom w:val="nil"/>
            </w:tcBorders>
            <w:noWrap/>
            <w:vAlign w:val="bottom"/>
          </w:tcPr>
          <w:p w14:paraId="00F1E7F0" w14:textId="77777777" w:rsidR="004D3BA7" w:rsidRPr="00D5240F" w:rsidRDefault="004D3BA7" w:rsidP="00333453">
            <w:pPr>
              <w:pStyle w:val="TableText"/>
            </w:pPr>
            <w:r w:rsidRPr="00044E8C">
              <w:t>55.4</w:t>
            </w:r>
          </w:p>
        </w:tc>
        <w:tc>
          <w:tcPr>
            <w:tcW w:w="524" w:type="pct"/>
            <w:tcBorders>
              <w:top w:val="nil"/>
              <w:bottom w:val="nil"/>
            </w:tcBorders>
            <w:noWrap/>
            <w:vAlign w:val="bottom"/>
          </w:tcPr>
          <w:p w14:paraId="5B5B9A88" w14:textId="77777777" w:rsidR="004D3BA7" w:rsidRPr="00D5240F" w:rsidRDefault="004D3BA7" w:rsidP="00333453">
            <w:pPr>
              <w:pStyle w:val="TableText"/>
            </w:pPr>
            <w:r w:rsidRPr="00044E8C">
              <w:t>39.9</w:t>
            </w:r>
          </w:p>
        </w:tc>
        <w:tc>
          <w:tcPr>
            <w:tcW w:w="523" w:type="pct"/>
            <w:tcBorders>
              <w:top w:val="nil"/>
              <w:bottom w:val="nil"/>
            </w:tcBorders>
            <w:vAlign w:val="bottom"/>
          </w:tcPr>
          <w:p w14:paraId="64444406" w14:textId="77777777" w:rsidR="004D3BA7" w:rsidRPr="00D5240F" w:rsidRDefault="004D3BA7" w:rsidP="00333453">
            <w:pPr>
              <w:pStyle w:val="TableText"/>
            </w:pPr>
            <w:r w:rsidRPr="00044E8C">
              <w:t>4.7</w:t>
            </w:r>
          </w:p>
        </w:tc>
      </w:tr>
      <w:tr w:rsidR="004D3BA7" w:rsidRPr="00BD66A6" w14:paraId="060564C7" w14:textId="77777777" w:rsidTr="00333453">
        <w:tblPrEx>
          <w:jc w:val="left"/>
        </w:tblPrEx>
        <w:trPr>
          <w:trHeight w:val="315"/>
          <w:jc w:val="left"/>
        </w:trPr>
        <w:tc>
          <w:tcPr>
            <w:tcW w:w="2793" w:type="pct"/>
            <w:noWrap/>
          </w:tcPr>
          <w:p w14:paraId="571A2150"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207CDCBF" w14:textId="77777777" w:rsidR="004D3BA7" w:rsidRPr="00D5240F" w:rsidRDefault="004D3BA7" w:rsidP="00333453">
            <w:pPr>
              <w:pStyle w:val="TableText"/>
              <w:keepNext/>
              <w:keepLines/>
            </w:pPr>
            <w:r w:rsidRPr="009D1162">
              <w:t>17,658</w:t>
            </w:r>
          </w:p>
        </w:tc>
        <w:tc>
          <w:tcPr>
            <w:tcW w:w="524" w:type="pct"/>
            <w:noWrap/>
          </w:tcPr>
          <w:p w14:paraId="712D4754" w14:textId="77777777" w:rsidR="004D3BA7" w:rsidRPr="00D5240F" w:rsidRDefault="004D3BA7" w:rsidP="00333453">
            <w:pPr>
              <w:pStyle w:val="TableText"/>
              <w:keepNext/>
              <w:keepLines/>
            </w:pPr>
            <w:r w:rsidRPr="00044E8C">
              <w:t>18.8</w:t>
            </w:r>
          </w:p>
        </w:tc>
        <w:tc>
          <w:tcPr>
            <w:tcW w:w="524" w:type="pct"/>
            <w:noWrap/>
          </w:tcPr>
          <w:p w14:paraId="71164757" w14:textId="77777777" w:rsidR="004D3BA7" w:rsidRPr="00D5240F" w:rsidRDefault="004D3BA7" w:rsidP="00333453">
            <w:pPr>
              <w:pStyle w:val="TableText"/>
              <w:keepNext/>
              <w:keepLines/>
            </w:pPr>
            <w:r w:rsidRPr="00044E8C">
              <w:t>56.0</w:t>
            </w:r>
          </w:p>
        </w:tc>
        <w:tc>
          <w:tcPr>
            <w:tcW w:w="523" w:type="pct"/>
          </w:tcPr>
          <w:p w14:paraId="7EBBCF1C" w14:textId="77777777" w:rsidR="004D3BA7" w:rsidRPr="00D5240F" w:rsidRDefault="004D3BA7" w:rsidP="00333453">
            <w:pPr>
              <w:pStyle w:val="TableText"/>
              <w:keepNext/>
              <w:keepLines/>
            </w:pPr>
            <w:r w:rsidRPr="00044E8C">
              <w:t>25.2</w:t>
            </w:r>
          </w:p>
        </w:tc>
      </w:tr>
      <w:tr w:rsidR="004D3BA7" w:rsidRPr="00BD66A6" w14:paraId="3F58304B" w14:textId="77777777" w:rsidTr="00333453">
        <w:trPr>
          <w:trHeight w:val="315"/>
        </w:trPr>
        <w:tc>
          <w:tcPr>
            <w:tcW w:w="2793" w:type="pct"/>
            <w:tcBorders>
              <w:top w:val="nil"/>
              <w:bottom w:val="nil"/>
            </w:tcBorders>
            <w:noWrap/>
            <w:vAlign w:val="center"/>
          </w:tcPr>
          <w:p w14:paraId="17F7E6A9"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1C5895FF" w14:textId="77777777" w:rsidR="004D3BA7" w:rsidRPr="00D5240F" w:rsidRDefault="004D3BA7" w:rsidP="00333453">
            <w:pPr>
              <w:pStyle w:val="TableText"/>
            </w:pPr>
            <w:r w:rsidRPr="009D1162">
              <w:t>11,520</w:t>
            </w:r>
          </w:p>
        </w:tc>
        <w:tc>
          <w:tcPr>
            <w:tcW w:w="524" w:type="pct"/>
            <w:tcBorders>
              <w:top w:val="nil"/>
              <w:bottom w:val="nil"/>
            </w:tcBorders>
            <w:noWrap/>
            <w:vAlign w:val="bottom"/>
          </w:tcPr>
          <w:p w14:paraId="0D7F1EBF" w14:textId="77777777" w:rsidR="004D3BA7" w:rsidRPr="00D5240F" w:rsidRDefault="004D3BA7" w:rsidP="00333453">
            <w:pPr>
              <w:pStyle w:val="TableText"/>
            </w:pPr>
            <w:r w:rsidRPr="00044E8C">
              <w:t>35.0</w:t>
            </w:r>
          </w:p>
        </w:tc>
        <w:tc>
          <w:tcPr>
            <w:tcW w:w="524" w:type="pct"/>
            <w:tcBorders>
              <w:top w:val="nil"/>
              <w:bottom w:val="nil"/>
            </w:tcBorders>
            <w:noWrap/>
            <w:vAlign w:val="bottom"/>
          </w:tcPr>
          <w:p w14:paraId="60CB4752" w14:textId="77777777" w:rsidR="004D3BA7" w:rsidRPr="00D5240F" w:rsidRDefault="004D3BA7" w:rsidP="00333453">
            <w:pPr>
              <w:pStyle w:val="TableText"/>
            </w:pPr>
            <w:r w:rsidRPr="00044E8C">
              <w:t>53.2</w:t>
            </w:r>
          </w:p>
        </w:tc>
        <w:tc>
          <w:tcPr>
            <w:tcW w:w="523" w:type="pct"/>
            <w:tcBorders>
              <w:top w:val="nil"/>
              <w:bottom w:val="nil"/>
            </w:tcBorders>
            <w:vAlign w:val="bottom"/>
          </w:tcPr>
          <w:p w14:paraId="717C0EFF" w14:textId="77777777" w:rsidR="004D3BA7" w:rsidRPr="00D5240F" w:rsidRDefault="004D3BA7" w:rsidP="00333453">
            <w:pPr>
              <w:pStyle w:val="TableText"/>
            </w:pPr>
            <w:r w:rsidRPr="00044E8C">
              <w:t>11.9</w:t>
            </w:r>
          </w:p>
        </w:tc>
      </w:tr>
      <w:tr w:rsidR="004D3BA7" w:rsidRPr="00BD66A6" w14:paraId="3C7EC435" w14:textId="77777777" w:rsidTr="00333453">
        <w:tblPrEx>
          <w:jc w:val="left"/>
        </w:tblPrEx>
        <w:trPr>
          <w:trHeight w:val="315"/>
          <w:jc w:val="left"/>
        </w:trPr>
        <w:tc>
          <w:tcPr>
            <w:tcW w:w="2793" w:type="pct"/>
            <w:noWrap/>
          </w:tcPr>
          <w:p w14:paraId="35417734"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2B86C415" w14:textId="77777777" w:rsidR="004D3BA7" w:rsidRPr="00D5240F" w:rsidRDefault="004D3BA7" w:rsidP="00333453">
            <w:pPr>
              <w:pStyle w:val="TableText"/>
              <w:keepNext/>
              <w:keepLines/>
            </w:pPr>
            <w:r w:rsidRPr="009D1162">
              <w:t>616</w:t>
            </w:r>
          </w:p>
        </w:tc>
        <w:tc>
          <w:tcPr>
            <w:tcW w:w="524" w:type="pct"/>
            <w:noWrap/>
          </w:tcPr>
          <w:p w14:paraId="6C1D2A53" w14:textId="77777777" w:rsidR="004D3BA7" w:rsidRPr="00D5240F" w:rsidRDefault="004D3BA7" w:rsidP="00333453">
            <w:pPr>
              <w:pStyle w:val="TableText"/>
              <w:keepNext/>
              <w:keepLines/>
            </w:pPr>
            <w:r w:rsidRPr="00044E8C">
              <w:t>44.6</w:t>
            </w:r>
          </w:p>
        </w:tc>
        <w:tc>
          <w:tcPr>
            <w:tcW w:w="524" w:type="pct"/>
            <w:noWrap/>
          </w:tcPr>
          <w:p w14:paraId="35EDA40B" w14:textId="77777777" w:rsidR="004D3BA7" w:rsidRPr="00D5240F" w:rsidRDefault="004D3BA7" w:rsidP="00333453">
            <w:pPr>
              <w:pStyle w:val="TableText"/>
              <w:keepNext/>
              <w:keepLines/>
            </w:pPr>
            <w:r w:rsidRPr="00044E8C">
              <w:t>48.2</w:t>
            </w:r>
          </w:p>
        </w:tc>
        <w:tc>
          <w:tcPr>
            <w:tcW w:w="523" w:type="pct"/>
          </w:tcPr>
          <w:p w14:paraId="78BB176E" w14:textId="77777777" w:rsidR="004D3BA7" w:rsidRPr="00D5240F" w:rsidRDefault="004D3BA7" w:rsidP="00333453">
            <w:pPr>
              <w:pStyle w:val="TableText"/>
              <w:keepNext/>
              <w:keepLines/>
            </w:pPr>
            <w:r w:rsidRPr="00044E8C">
              <w:t>7.1</w:t>
            </w:r>
          </w:p>
        </w:tc>
      </w:tr>
      <w:tr w:rsidR="004D3BA7" w:rsidRPr="00BD66A6" w14:paraId="5124CA28" w14:textId="77777777" w:rsidTr="00333453">
        <w:trPr>
          <w:trHeight w:val="315"/>
        </w:trPr>
        <w:tc>
          <w:tcPr>
            <w:tcW w:w="2793" w:type="pct"/>
            <w:tcBorders>
              <w:top w:val="nil"/>
              <w:bottom w:val="nil"/>
            </w:tcBorders>
            <w:noWrap/>
            <w:vAlign w:val="center"/>
          </w:tcPr>
          <w:p w14:paraId="6639F8CC"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590A9841" w14:textId="77777777" w:rsidR="004D3BA7" w:rsidRPr="00D5240F" w:rsidRDefault="004D3BA7" w:rsidP="00333453">
            <w:pPr>
              <w:pStyle w:val="TableText"/>
            </w:pPr>
            <w:r w:rsidRPr="009D1162">
              <w:t>797</w:t>
            </w:r>
          </w:p>
        </w:tc>
        <w:tc>
          <w:tcPr>
            <w:tcW w:w="524" w:type="pct"/>
            <w:tcBorders>
              <w:top w:val="nil"/>
              <w:bottom w:val="nil"/>
            </w:tcBorders>
            <w:noWrap/>
            <w:vAlign w:val="bottom"/>
          </w:tcPr>
          <w:p w14:paraId="067FCFE8" w14:textId="77777777" w:rsidR="004D3BA7" w:rsidRPr="00D5240F" w:rsidRDefault="004D3BA7" w:rsidP="00333453">
            <w:pPr>
              <w:pStyle w:val="TableText"/>
            </w:pPr>
            <w:r w:rsidRPr="00044E8C">
              <w:t>59.6</w:t>
            </w:r>
          </w:p>
        </w:tc>
        <w:tc>
          <w:tcPr>
            <w:tcW w:w="524" w:type="pct"/>
            <w:tcBorders>
              <w:top w:val="nil"/>
              <w:bottom w:val="nil"/>
            </w:tcBorders>
            <w:noWrap/>
            <w:vAlign w:val="bottom"/>
          </w:tcPr>
          <w:p w14:paraId="7057A609" w14:textId="77777777" w:rsidR="004D3BA7" w:rsidRPr="00D5240F" w:rsidRDefault="004D3BA7" w:rsidP="00333453">
            <w:pPr>
              <w:pStyle w:val="TableText"/>
            </w:pPr>
            <w:r w:rsidRPr="00044E8C">
              <w:t>36.8</w:t>
            </w:r>
          </w:p>
        </w:tc>
        <w:tc>
          <w:tcPr>
            <w:tcW w:w="523" w:type="pct"/>
            <w:tcBorders>
              <w:top w:val="nil"/>
              <w:bottom w:val="nil"/>
            </w:tcBorders>
            <w:vAlign w:val="bottom"/>
          </w:tcPr>
          <w:p w14:paraId="6D898E4B" w14:textId="77777777" w:rsidR="004D3BA7" w:rsidRPr="00D5240F" w:rsidRDefault="004D3BA7" w:rsidP="00333453">
            <w:pPr>
              <w:pStyle w:val="TableText"/>
            </w:pPr>
            <w:r w:rsidRPr="00044E8C">
              <w:t>3.6</w:t>
            </w:r>
          </w:p>
        </w:tc>
      </w:tr>
      <w:tr w:rsidR="004D3BA7" w:rsidRPr="00BD66A6" w14:paraId="2D514E4E" w14:textId="77777777" w:rsidTr="00333453">
        <w:tblPrEx>
          <w:jc w:val="left"/>
        </w:tblPrEx>
        <w:trPr>
          <w:trHeight w:val="315"/>
          <w:jc w:val="left"/>
        </w:trPr>
        <w:tc>
          <w:tcPr>
            <w:tcW w:w="2793" w:type="pct"/>
            <w:noWrap/>
          </w:tcPr>
          <w:p w14:paraId="0B6C4490"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538F0E98" w14:textId="77777777" w:rsidR="004D3BA7" w:rsidRPr="00D5240F" w:rsidRDefault="004D3BA7" w:rsidP="00333453">
            <w:pPr>
              <w:pStyle w:val="TableText"/>
            </w:pPr>
            <w:r w:rsidRPr="009D1162">
              <w:t>6,109</w:t>
            </w:r>
          </w:p>
        </w:tc>
        <w:tc>
          <w:tcPr>
            <w:tcW w:w="524" w:type="pct"/>
            <w:noWrap/>
          </w:tcPr>
          <w:p w14:paraId="322FC598" w14:textId="77777777" w:rsidR="004D3BA7" w:rsidRPr="00D5240F" w:rsidRDefault="004D3BA7" w:rsidP="00333453">
            <w:pPr>
              <w:pStyle w:val="TableText"/>
            </w:pPr>
            <w:r w:rsidRPr="00044E8C">
              <w:t>27.7</w:t>
            </w:r>
          </w:p>
        </w:tc>
        <w:tc>
          <w:tcPr>
            <w:tcW w:w="524" w:type="pct"/>
            <w:noWrap/>
          </w:tcPr>
          <w:p w14:paraId="6DBC3308" w14:textId="77777777" w:rsidR="004D3BA7" w:rsidRPr="00D5240F" w:rsidRDefault="004D3BA7" w:rsidP="00333453">
            <w:pPr>
              <w:pStyle w:val="TableText"/>
            </w:pPr>
            <w:r w:rsidRPr="00044E8C">
              <w:t>59.0</w:t>
            </w:r>
          </w:p>
        </w:tc>
        <w:tc>
          <w:tcPr>
            <w:tcW w:w="523" w:type="pct"/>
          </w:tcPr>
          <w:p w14:paraId="67FE9970" w14:textId="77777777" w:rsidR="004D3BA7" w:rsidRPr="00D5240F" w:rsidRDefault="004D3BA7" w:rsidP="00333453">
            <w:pPr>
              <w:pStyle w:val="TableText"/>
            </w:pPr>
            <w:r w:rsidRPr="00044E8C">
              <w:t>13.3</w:t>
            </w:r>
          </w:p>
        </w:tc>
      </w:tr>
      <w:tr w:rsidR="004D3BA7" w:rsidRPr="00BD66A6" w14:paraId="2BA65363" w14:textId="77777777" w:rsidTr="00333453">
        <w:trPr>
          <w:trHeight w:val="315"/>
        </w:trPr>
        <w:tc>
          <w:tcPr>
            <w:tcW w:w="2793" w:type="pct"/>
            <w:tcBorders>
              <w:top w:val="nil"/>
              <w:bottom w:val="nil"/>
            </w:tcBorders>
            <w:noWrap/>
            <w:vAlign w:val="center"/>
          </w:tcPr>
          <w:p w14:paraId="2335E067"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64EE8FA1" w14:textId="77777777" w:rsidR="004D3BA7" w:rsidRPr="00D5240F" w:rsidRDefault="004D3BA7" w:rsidP="00333453">
            <w:pPr>
              <w:pStyle w:val="TableText"/>
            </w:pPr>
            <w:r w:rsidRPr="009D1162">
              <w:t>2,796</w:t>
            </w:r>
          </w:p>
        </w:tc>
        <w:tc>
          <w:tcPr>
            <w:tcW w:w="524" w:type="pct"/>
            <w:tcBorders>
              <w:top w:val="nil"/>
              <w:bottom w:val="nil"/>
            </w:tcBorders>
            <w:noWrap/>
            <w:vAlign w:val="bottom"/>
          </w:tcPr>
          <w:p w14:paraId="2F0906E1" w14:textId="77777777" w:rsidR="004D3BA7" w:rsidRPr="00D5240F" w:rsidRDefault="004D3BA7" w:rsidP="00333453">
            <w:pPr>
              <w:pStyle w:val="TableText"/>
            </w:pPr>
            <w:r w:rsidRPr="00044E8C">
              <w:t>37.1</w:t>
            </w:r>
          </w:p>
        </w:tc>
        <w:tc>
          <w:tcPr>
            <w:tcW w:w="524" w:type="pct"/>
            <w:tcBorders>
              <w:top w:val="nil"/>
              <w:bottom w:val="nil"/>
            </w:tcBorders>
            <w:noWrap/>
            <w:vAlign w:val="bottom"/>
          </w:tcPr>
          <w:p w14:paraId="0859B517" w14:textId="77777777" w:rsidR="004D3BA7" w:rsidRPr="00D5240F" w:rsidRDefault="004D3BA7" w:rsidP="00333453">
            <w:pPr>
              <w:pStyle w:val="TableText"/>
            </w:pPr>
            <w:r w:rsidRPr="00044E8C">
              <w:t>55.1</w:t>
            </w:r>
          </w:p>
        </w:tc>
        <w:tc>
          <w:tcPr>
            <w:tcW w:w="523" w:type="pct"/>
            <w:tcBorders>
              <w:top w:val="nil"/>
              <w:bottom w:val="nil"/>
            </w:tcBorders>
            <w:vAlign w:val="bottom"/>
          </w:tcPr>
          <w:p w14:paraId="7484F48A" w14:textId="77777777" w:rsidR="004D3BA7" w:rsidRPr="00D5240F" w:rsidRDefault="004D3BA7" w:rsidP="00333453">
            <w:pPr>
              <w:pStyle w:val="TableText"/>
            </w:pPr>
            <w:r w:rsidRPr="00044E8C">
              <w:t>7.8</w:t>
            </w:r>
          </w:p>
        </w:tc>
      </w:tr>
      <w:tr w:rsidR="004D3BA7" w:rsidRPr="00BD66A6" w14:paraId="642DB7B6" w14:textId="77777777" w:rsidTr="00333453">
        <w:trPr>
          <w:trHeight w:val="315"/>
        </w:trPr>
        <w:tc>
          <w:tcPr>
            <w:tcW w:w="2793" w:type="pct"/>
            <w:tcBorders>
              <w:top w:val="nil"/>
              <w:bottom w:val="nil"/>
            </w:tcBorders>
            <w:noWrap/>
            <w:vAlign w:val="center"/>
          </w:tcPr>
          <w:p w14:paraId="26D9BD2E"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0A3B5ABE" w14:textId="77777777" w:rsidR="004D3BA7" w:rsidRPr="00D5240F" w:rsidRDefault="004D3BA7" w:rsidP="00333453">
            <w:pPr>
              <w:pStyle w:val="TableText"/>
              <w:keepNext/>
              <w:keepLines/>
            </w:pPr>
            <w:r w:rsidRPr="009D1162">
              <w:t>36,540</w:t>
            </w:r>
          </w:p>
        </w:tc>
        <w:tc>
          <w:tcPr>
            <w:tcW w:w="524" w:type="pct"/>
            <w:tcBorders>
              <w:top w:val="nil"/>
              <w:bottom w:val="nil"/>
            </w:tcBorders>
            <w:noWrap/>
            <w:vAlign w:val="bottom"/>
          </w:tcPr>
          <w:p w14:paraId="2214D403" w14:textId="77777777" w:rsidR="004D3BA7" w:rsidRPr="00D5240F" w:rsidRDefault="004D3BA7" w:rsidP="00333453">
            <w:pPr>
              <w:pStyle w:val="TableText"/>
              <w:keepNext/>
              <w:keepLines/>
            </w:pPr>
            <w:r w:rsidRPr="00044E8C">
              <w:t>45.4</w:t>
            </w:r>
          </w:p>
        </w:tc>
        <w:tc>
          <w:tcPr>
            <w:tcW w:w="524" w:type="pct"/>
            <w:tcBorders>
              <w:top w:val="nil"/>
              <w:bottom w:val="nil"/>
            </w:tcBorders>
            <w:noWrap/>
            <w:vAlign w:val="bottom"/>
          </w:tcPr>
          <w:p w14:paraId="14163848" w14:textId="77777777" w:rsidR="004D3BA7" w:rsidRPr="00D5240F" w:rsidRDefault="004D3BA7" w:rsidP="00333453">
            <w:pPr>
              <w:pStyle w:val="TableText"/>
              <w:keepNext/>
              <w:keepLines/>
            </w:pPr>
            <w:r w:rsidRPr="00044E8C">
              <w:t>47.7</w:t>
            </w:r>
          </w:p>
        </w:tc>
        <w:tc>
          <w:tcPr>
            <w:tcW w:w="523" w:type="pct"/>
            <w:tcBorders>
              <w:top w:val="nil"/>
              <w:bottom w:val="nil"/>
            </w:tcBorders>
            <w:vAlign w:val="bottom"/>
          </w:tcPr>
          <w:p w14:paraId="3379D6AF" w14:textId="77777777" w:rsidR="004D3BA7" w:rsidRPr="00D5240F" w:rsidRDefault="004D3BA7" w:rsidP="00333453">
            <w:pPr>
              <w:pStyle w:val="TableText"/>
              <w:keepNext/>
              <w:keepLines/>
            </w:pPr>
            <w:r w:rsidRPr="00044E8C">
              <w:t>6.9</w:t>
            </w:r>
          </w:p>
        </w:tc>
      </w:tr>
      <w:tr w:rsidR="004D3BA7" w:rsidRPr="00BD66A6" w14:paraId="09B7269F" w14:textId="77777777" w:rsidTr="00333453">
        <w:trPr>
          <w:trHeight w:val="315"/>
        </w:trPr>
        <w:tc>
          <w:tcPr>
            <w:tcW w:w="2793" w:type="pct"/>
            <w:tcBorders>
              <w:top w:val="nil"/>
              <w:bottom w:val="nil"/>
            </w:tcBorders>
            <w:noWrap/>
            <w:vAlign w:val="center"/>
          </w:tcPr>
          <w:p w14:paraId="48EDAD8A"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61275A9A" w14:textId="77777777" w:rsidR="004D3BA7" w:rsidRPr="00D5240F" w:rsidRDefault="004D3BA7" w:rsidP="00333453">
            <w:pPr>
              <w:pStyle w:val="TableText"/>
            </w:pPr>
            <w:r w:rsidRPr="009D1162">
              <w:t>104,212</w:t>
            </w:r>
          </w:p>
        </w:tc>
        <w:tc>
          <w:tcPr>
            <w:tcW w:w="524" w:type="pct"/>
            <w:tcBorders>
              <w:top w:val="nil"/>
              <w:bottom w:val="nil"/>
            </w:tcBorders>
            <w:noWrap/>
            <w:vAlign w:val="bottom"/>
          </w:tcPr>
          <w:p w14:paraId="3DCBAD1F" w14:textId="77777777" w:rsidR="004D3BA7" w:rsidRPr="00D5240F" w:rsidRDefault="004D3BA7" w:rsidP="00333453">
            <w:pPr>
              <w:pStyle w:val="TableText"/>
            </w:pPr>
            <w:r w:rsidRPr="00044E8C">
              <w:t>55.1</w:t>
            </w:r>
          </w:p>
        </w:tc>
        <w:tc>
          <w:tcPr>
            <w:tcW w:w="524" w:type="pct"/>
            <w:tcBorders>
              <w:top w:val="nil"/>
              <w:bottom w:val="nil"/>
            </w:tcBorders>
            <w:noWrap/>
            <w:vAlign w:val="bottom"/>
          </w:tcPr>
          <w:p w14:paraId="49BD5CAC" w14:textId="77777777" w:rsidR="004D3BA7" w:rsidRPr="00D5240F" w:rsidRDefault="004D3BA7" w:rsidP="00333453">
            <w:pPr>
              <w:pStyle w:val="TableText"/>
            </w:pPr>
            <w:r w:rsidRPr="00044E8C">
              <w:t>41.4</w:t>
            </w:r>
          </w:p>
        </w:tc>
        <w:tc>
          <w:tcPr>
            <w:tcW w:w="523" w:type="pct"/>
            <w:tcBorders>
              <w:top w:val="nil"/>
              <w:bottom w:val="nil"/>
            </w:tcBorders>
            <w:vAlign w:val="bottom"/>
          </w:tcPr>
          <w:p w14:paraId="0099073C" w14:textId="77777777" w:rsidR="004D3BA7" w:rsidRPr="00D5240F" w:rsidRDefault="004D3BA7" w:rsidP="00333453">
            <w:pPr>
              <w:pStyle w:val="TableText"/>
            </w:pPr>
            <w:r w:rsidRPr="00044E8C">
              <w:t>3.6</w:t>
            </w:r>
          </w:p>
        </w:tc>
      </w:tr>
      <w:tr w:rsidR="004D3BA7" w:rsidRPr="00BD66A6" w14:paraId="5D6FB95A" w14:textId="77777777" w:rsidTr="00333453">
        <w:trPr>
          <w:trHeight w:val="315"/>
        </w:trPr>
        <w:tc>
          <w:tcPr>
            <w:tcW w:w="2793" w:type="pct"/>
            <w:tcBorders>
              <w:top w:val="nil"/>
              <w:bottom w:val="nil"/>
            </w:tcBorders>
            <w:noWrap/>
            <w:vAlign w:val="center"/>
          </w:tcPr>
          <w:p w14:paraId="5251607A"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16EF0EF0" w14:textId="77777777" w:rsidR="004D3BA7" w:rsidRPr="00D5240F" w:rsidRDefault="004D3BA7" w:rsidP="00333453">
            <w:pPr>
              <w:pStyle w:val="TableText"/>
            </w:pPr>
            <w:r w:rsidRPr="009D1162">
              <w:t>5,422</w:t>
            </w:r>
          </w:p>
        </w:tc>
        <w:tc>
          <w:tcPr>
            <w:tcW w:w="524" w:type="pct"/>
            <w:tcBorders>
              <w:top w:val="nil"/>
              <w:bottom w:val="nil"/>
            </w:tcBorders>
            <w:noWrap/>
            <w:vAlign w:val="bottom"/>
          </w:tcPr>
          <w:p w14:paraId="6C1CCA7A" w14:textId="77777777" w:rsidR="004D3BA7" w:rsidRPr="00D5240F" w:rsidRDefault="004D3BA7" w:rsidP="00333453">
            <w:pPr>
              <w:pStyle w:val="TableText"/>
            </w:pPr>
            <w:r w:rsidRPr="00044E8C">
              <w:t>55.8</w:t>
            </w:r>
          </w:p>
        </w:tc>
        <w:tc>
          <w:tcPr>
            <w:tcW w:w="524" w:type="pct"/>
            <w:tcBorders>
              <w:top w:val="nil"/>
              <w:bottom w:val="nil"/>
            </w:tcBorders>
            <w:noWrap/>
            <w:vAlign w:val="bottom"/>
          </w:tcPr>
          <w:p w14:paraId="27909A7D" w14:textId="77777777" w:rsidR="004D3BA7" w:rsidRPr="00D5240F" w:rsidRDefault="004D3BA7" w:rsidP="00333453">
            <w:pPr>
              <w:pStyle w:val="TableText"/>
            </w:pPr>
            <w:r w:rsidRPr="00044E8C">
              <w:t>39.7</w:t>
            </w:r>
          </w:p>
        </w:tc>
        <w:tc>
          <w:tcPr>
            <w:tcW w:w="523" w:type="pct"/>
            <w:tcBorders>
              <w:top w:val="nil"/>
              <w:bottom w:val="nil"/>
            </w:tcBorders>
            <w:vAlign w:val="bottom"/>
          </w:tcPr>
          <w:p w14:paraId="71838419" w14:textId="77777777" w:rsidR="004D3BA7" w:rsidRPr="00D5240F" w:rsidRDefault="004D3BA7" w:rsidP="00333453">
            <w:pPr>
              <w:pStyle w:val="TableText"/>
            </w:pPr>
            <w:r w:rsidRPr="00044E8C">
              <w:t>4.5</w:t>
            </w:r>
          </w:p>
        </w:tc>
      </w:tr>
      <w:tr w:rsidR="004D3BA7" w:rsidRPr="00BD66A6" w14:paraId="4FE4A6E3" w14:textId="77777777" w:rsidTr="00333453">
        <w:trPr>
          <w:trHeight w:val="315"/>
        </w:trPr>
        <w:tc>
          <w:tcPr>
            <w:tcW w:w="2793" w:type="pct"/>
            <w:tcBorders>
              <w:top w:val="nil"/>
              <w:bottom w:val="nil"/>
            </w:tcBorders>
            <w:noWrap/>
            <w:vAlign w:val="center"/>
          </w:tcPr>
          <w:p w14:paraId="22269EB8"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3EA3B756" w14:textId="77777777" w:rsidR="004D3BA7" w:rsidRPr="00D5240F" w:rsidRDefault="004D3BA7" w:rsidP="00333453">
            <w:pPr>
              <w:pStyle w:val="TableText"/>
            </w:pPr>
            <w:r w:rsidRPr="009D1162">
              <w:t>10,161</w:t>
            </w:r>
          </w:p>
        </w:tc>
        <w:tc>
          <w:tcPr>
            <w:tcW w:w="524" w:type="pct"/>
            <w:tcBorders>
              <w:top w:val="nil"/>
              <w:bottom w:val="nil"/>
            </w:tcBorders>
            <w:noWrap/>
            <w:vAlign w:val="bottom"/>
          </w:tcPr>
          <w:p w14:paraId="29BD2474" w14:textId="77777777" w:rsidR="004D3BA7" w:rsidRPr="00D5240F" w:rsidRDefault="004D3BA7" w:rsidP="00333453">
            <w:pPr>
              <w:pStyle w:val="TableText"/>
            </w:pPr>
            <w:r w:rsidRPr="00044E8C">
              <w:t>69.3</w:t>
            </w:r>
          </w:p>
        </w:tc>
        <w:tc>
          <w:tcPr>
            <w:tcW w:w="524" w:type="pct"/>
            <w:tcBorders>
              <w:top w:val="nil"/>
              <w:bottom w:val="nil"/>
            </w:tcBorders>
            <w:noWrap/>
            <w:vAlign w:val="bottom"/>
          </w:tcPr>
          <w:p w14:paraId="582C312F" w14:textId="77777777" w:rsidR="004D3BA7" w:rsidRPr="00D5240F" w:rsidRDefault="004D3BA7" w:rsidP="00333453">
            <w:pPr>
              <w:pStyle w:val="TableText"/>
            </w:pPr>
            <w:r w:rsidRPr="00044E8C">
              <w:t>28.7</w:t>
            </w:r>
          </w:p>
        </w:tc>
        <w:tc>
          <w:tcPr>
            <w:tcW w:w="523" w:type="pct"/>
            <w:tcBorders>
              <w:top w:val="nil"/>
              <w:bottom w:val="nil"/>
            </w:tcBorders>
            <w:vAlign w:val="bottom"/>
          </w:tcPr>
          <w:p w14:paraId="3267B702" w14:textId="77777777" w:rsidR="004D3BA7" w:rsidRPr="00D5240F" w:rsidRDefault="004D3BA7" w:rsidP="00333453">
            <w:pPr>
              <w:pStyle w:val="TableText"/>
            </w:pPr>
            <w:r w:rsidRPr="00044E8C">
              <w:t>2.0</w:t>
            </w:r>
          </w:p>
        </w:tc>
      </w:tr>
      <w:tr w:rsidR="004D3BA7" w:rsidRPr="00BD66A6" w14:paraId="5B82EA5F" w14:textId="77777777" w:rsidTr="00A50B39">
        <w:trPr>
          <w:trHeight w:val="315"/>
        </w:trPr>
        <w:tc>
          <w:tcPr>
            <w:tcW w:w="2793" w:type="pct"/>
            <w:tcBorders>
              <w:top w:val="nil"/>
              <w:bottom w:val="nil"/>
            </w:tcBorders>
            <w:noWrap/>
            <w:vAlign w:val="center"/>
          </w:tcPr>
          <w:p w14:paraId="11E3202B"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5155D2F5" w14:textId="77777777" w:rsidR="004D3BA7" w:rsidRPr="00D5240F" w:rsidRDefault="004D3BA7" w:rsidP="00333453">
            <w:pPr>
              <w:pStyle w:val="TableText"/>
            </w:pPr>
            <w:r w:rsidRPr="009D1162">
              <w:t>50,206</w:t>
            </w:r>
          </w:p>
        </w:tc>
        <w:tc>
          <w:tcPr>
            <w:tcW w:w="524" w:type="pct"/>
            <w:tcBorders>
              <w:top w:val="nil"/>
              <w:bottom w:val="nil"/>
            </w:tcBorders>
            <w:noWrap/>
            <w:vAlign w:val="bottom"/>
          </w:tcPr>
          <w:p w14:paraId="648AE9D4" w14:textId="77777777" w:rsidR="004D3BA7" w:rsidRPr="00D5240F" w:rsidRDefault="004D3BA7" w:rsidP="00333453">
            <w:pPr>
              <w:pStyle w:val="TableText"/>
            </w:pPr>
            <w:r w:rsidRPr="00044E8C">
              <w:t>29.2</w:t>
            </w:r>
          </w:p>
        </w:tc>
        <w:tc>
          <w:tcPr>
            <w:tcW w:w="524" w:type="pct"/>
            <w:tcBorders>
              <w:top w:val="nil"/>
              <w:bottom w:val="nil"/>
            </w:tcBorders>
            <w:noWrap/>
            <w:vAlign w:val="bottom"/>
          </w:tcPr>
          <w:p w14:paraId="40394847" w14:textId="77777777" w:rsidR="004D3BA7" w:rsidRPr="00D5240F" w:rsidRDefault="004D3BA7" w:rsidP="00333453">
            <w:pPr>
              <w:pStyle w:val="TableText"/>
            </w:pPr>
            <w:r w:rsidRPr="00044E8C">
              <w:t>54.9</w:t>
            </w:r>
          </w:p>
        </w:tc>
        <w:tc>
          <w:tcPr>
            <w:tcW w:w="523" w:type="pct"/>
            <w:tcBorders>
              <w:top w:val="nil"/>
              <w:bottom w:val="nil"/>
            </w:tcBorders>
            <w:vAlign w:val="bottom"/>
          </w:tcPr>
          <w:p w14:paraId="70969299" w14:textId="77777777" w:rsidR="004D3BA7" w:rsidRPr="00D5240F" w:rsidRDefault="004D3BA7" w:rsidP="00333453">
            <w:pPr>
              <w:pStyle w:val="TableText"/>
            </w:pPr>
            <w:r w:rsidRPr="00044E8C">
              <w:t>15.9</w:t>
            </w:r>
          </w:p>
        </w:tc>
      </w:tr>
      <w:tr w:rsidR="004D3BA7" w:rsidRPr="00BD66A6" w14:paraId="5CDB2F3A" w14:textId="77777777" w:rsidTr="00A50B39">
        <w:trPr>
          <w:trHeight w:val="315"/>
        </w:trPr>
        <w:tc>
          <w:tcPr>
            <w:tcW w:w="2793" w:type="pct"/>
            <w:tcBorders>
              <w:top w:val="nil"/>
              <w:bottom w:val="nil"/>
            </w:tcBorders>
            <w:noWrap/>
            <w:vAlign w:val="center"/>
          </w:tcPr>
          <w:p w14:paraId="486622D7"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11537444" w14:textId="77777777" w:rsidR="004D3BA7" w:rsidRPr="00D5240F" w:rsidRDefault="004D3BA7" w:rsidP="00333453">
            <w:pPr>
              <w:pStyle w:val="TableText"/>
            </w:pPr>
            <w:r w:rsidRPr="009D1162">
              <w:t>17,024</w:t>
            </w:r>
          </w:p>
        </w:tc>
        <w:tc>
          <w:tcPr>
            <w:tcW w:w="524" w:type="pct"/>
            <w:tcBorders>
              <w:top w:val="nil"/>
              <w:bottom w:val="nil"/>
            </w:tcBorders>
            <w:noWrap/>
            <w:vAlign w:val="bottom"/>
          </w:tcPr>
          <w:p w14:paraId="49A0063B" w14:textId="77777777" w:rsidR="004D3BA7" w:rsidRPr="00D5240F" w:rsidRDefault="004D3BA7" w:rsidP="00333453">
            <w:pPr>
              <w:pStyle w:val="TableText"/>
            </w:pPr>
            <w:r w:rsidRPr="00044E8C">
              <w:t>44.3</w:t>
            </w:r>
          </w:p>
        </w:tc>
        <w:tc>
          <w:tcPr>
            <w:tcW w:w="524" w:type="pct"/>
            <w:tcBorders>
              <w:top w:val="nil"/>
              <w:bottom w:val="nil"/>
            </w:tcBorders>
            <w:noWrap/>
            <w:vAlign w:val="bottom"/>
          </w:tcPr>
          <w:p w14:paraId="1B1BE1BF" w14:textId="77777777" w:rsidR="004D3BA7" w:rsidRPr="00D5240F" w:rsidRDefault="004D3BA7" w:rsidP="00333453">
            <w:pPr>
              <w:pStyle w:val="TableText"/>
            </w:pPr>
            <w:r w:rsidRPr="00044E8C">
              <w:t>47.9</w:t>
            </w:r>
          </w:p>
        </w:tc>
        <w:tc>
          <w:tcPr>
            <w:tcW w:w="523" w:type="pct"/>
            <w:tcBorders>
              <w:top w:val="nil"/>
              <w:bottom w:val="nil"/>
            </w:tcBorders>
            <w:vAlign w:val="bottom"/>
          </w:tcPr>
          <w:p w14:paraId="17B02DD6" w14:textId="77777777" w:rsidR="004D3BA7" w:rsidRPr="00D5240F" w:rsidRDefault="004D3BA7" w:rsidP="00333453">
            <w:pPr>
              <w:pStyle w:val="TableText"/>
            </w:pPr>
            <w:r w:rsidRPr="00044E8C">
              <w:t>7.9</w:t>
            </w:r>
          </w:p>
        </w:tc>
      </w:tr>
      <w:tr w:rsidR="004D3BA7" w:rsidRPr="00BD66A6" w14:paraId="14E9602C" w14:textId="77777777" w:rsidTr="00A50B39">
        <w:trPr>
          <w:trHeight w:val="315"/>
        </w:trPr>
        <w:tc>
          <w:tcPr>
            <w:tcW w:w="2793" w:type="pct"/>
            <w:tcBorders>
              <w:top w:val="nil"/>
              <w:bottom w:val="nil"/>
            </w:tcBorders>
            <w:noWrap/>
            <w:vAlign w:val="center"/>
          </w:tcPr>
          <w:p w14:paraId="1FD0A11F"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21C1E8D9" w14:textId="77777777" w:rsidR="004D3BA7" w:rsidRPr="00D5240F" w:rsidRDefault="004D3BA7" w:rsidP="00333453">
            <w:pPr>
              <w:pStyle w:val="TableText"/>
            </w:pPr>
            <w:r w:rsidRPr="009D1162">
              <w:t>6,068</w:t>
            </w:r>
          </w:p>
        </w:tc>
        <w:tc>
          <w:tcPr>
            <w:tcW w:w="524" w:type="pct"/>
            <w:tcBorders>
              <w:top w:val="nil"/>
              <w:bottom w:val="nil"/>
            </w:tcBorders>
            <w:noWrap/>
            <w:vAlign w:val="bottom"/>
          </w:tcPr>
          <w:p w14:paraId="270E845B" w14:textId="77777777" w:rsidR="004D3BA7" w:rsidRPr="00D5240F" w:rsidRDefault="004D3BA7" w:rsidP="00333453">
            <w:pPr>
              <w:pStyle w:val="TableText"/>
            </w:pPr>
            <w:r w:rsidRPr="00044E8C">
              <w:t>28.8</w:t>
            </w:r>
          </w:p>
        </w:tc>
        <w:tc>
          <w:tcPr>
            <w:tcW w:w="524" w:type="pct"/>
            <w:tcBorders>
              <w:top w:val="nil"/>
              <w:bottom w:val="nil"/>
            </w:tcBorders>
            <w:noWrap/>
            <w:vAlign w:val="bottom"/>
          </w:tcPr>
          <w:p w14:paraId="72F86162" w14:textId="77777777" w:rsidR="004D3BA7" w:rsidRPr="00D5240F" w:rsidRDefault="004D3BA7" w:rsidP="00333453">
            <w:pPr>
              <w:pStyle w:val="TableText"/>
            </w:pPr>
            <w:r w:rsidRPr="00044E8C">
              <w:t>54.8</w:t>
            </w:r>
          </w:p>
        </w:tc>
        <w:tc>
          <w:tcPr>
            <w:tcW w:w="523" w:type="pct"/>
            <w:tcBorders>
              <w:top w:val="nil"/>
              <w:bottom w:val="nil"/>
            </w:tcBorders>
            <w:vAlign w:val="bottom"/>
          </w:tcPr>
          <w:p w14:paraId="3DBCF3FF" w14:textId="77777777" w:rsidR="004D3BA7" w:rsidRPr="00D5240F" w:rsidRDefault="004D3BA7" w:rsidP="00333453">
            <w:pPr>
              <w:pStyle w:val="TableText"/>
            </w:pPr>
            <w:r w:rsidRPr="00044E8C">
              <w:t>16.4</w:t>
            </w:r>
          </w:p>
        </w:tc>
      </w:tr>
      <w:tr w:rsidR="004D3BA7" w:rsidRPr="00BD66A6" w14:paraId="3D78C514" w14:textId="77777777" w:rsidTr="00333453">
        <w:trPr>
          <w:trHeight w:val="315"/>
        </w:trPr>
        <w:tc>
          <w:tcPr>
            <w:tcW w:w="2793" w:type="pct"/>
            <w:tcBorders>
              <w:top w:val="nil"/>
              <w:bottom w:val="single" w:sz="12" w:space="0" w:color="auto"/>
            </w:tcBorders>
            <w:noWrap/>
            <w:vAlign w:val="center"/>
          </w:tcPr>
          <w:p w14:paraId="581B25FD"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248D48FB" w14:textId="77777777" w:rsidR="004D3BA7" w:rsidRPr="00D5240F" w:rsidRDefault="004D3BA7" w:rsidP="00333453">
            <w:pPr>
              <w:pStyle w:val="TableText"/>
            </w:pPr>
            <w:r w:rsidRPr="009D1162">
              <w:t>2,955</w:t>
            </w:r>
          </w:p>
        </w:tc>
        <w:tc>
          <w:tcPr>
            <w:tcW w:w="524" w:type="pct"/>
            <w:tcBorders>
              <w:top w:val="nil"/>
              <w:bottom w:val="single" w:sz="12" w:space="0" w:color="auto"/>
            </w:tcBorders>
            <w:noWrap/>
            <w:vAlign w:val="bottom"/>
          </w:tcPr>
          <w:p w14:paraId="5B359881" w14:textId="77777777" w:rsidR="004D3BA7" w:rsidRPr="00D5240F" w:rsidRDefault="004D3BA7" w:rsidP="00333453">
            <w:pPr>
              <w:pStyle w:val="TableText"/>
            </w:pPr>
            <w:r w:rsidRPr="00044E8C">
              <w:t>47.5</w:t>
            </w:r>
          </w:p>
        </w:tc>
        <w:tc>
          <w:tcPr>
            <w:tcW w:w="524" w:type="pct"/>
            <w:tcBorders>
              <w:top w:val="nil"/>
              <w:bottom w:val="single" w:sz="12" w:space="0" w:color="auto"/>
            </w:tcBorders>
            <w:noWrap/>
            <w:vAlign w:val="bottom"/>
          </w:tcPr>
          <w:p w14:paraId="3228661B" w14:textId="77777777" w:rsidR="004D3BA7" w:rsidRPr="00D5240F" w:rsidRDefault="004D3BA7" w:rsidP="00333453">
            <w:pPr>
              <w:pStyle w:val="TableText"/>
            </w:pPr>
            <w:r w:rsidRPr="00044E8C">
              <w:t>45.3</w:t>
            </w:r>
          </w:p>
        </w:tc>
        <w:tc>
          <w:tcPr>
            <w:tcW w:w="523" w:type="pct"/>
            <w:tcBorders>
              <w:top w:val="nil"/>
              <w:bottom w:val="single" w:sz="12" w:space="0" w:color="auto"/>
            </w:tcBorders>
            <w:vAlign w:val="bottom"/>
          </w:tcPr>
          <w:p w14:paraId="52E1DA19" w14:textId="77777777" w:rsidR="004D3BA7" w:rsidRPr="00D5240F" w:rsidRDefault="004D3BA7" w:rsidP="00333453">
            <w:pPr>
              <w:pStyle w:val="TableText"/>
            </w:pPr>
            <w:r w:rsidRPr="00044E8C">
              <w:t>7.1</w:t>
            </w:r>
          </w:p>
        </w:tc>
      </w:tr>
    </w:tbl>
    <w:p w14:paraId="5D2D5B7E" w14:textId="77777777" w:rsidR="004D3BA7" w:rsidRPr="004E7861" w:rsidRDefault="004D3BA7" w:rsidP="004D3BA7">
      <w:pPr>
        <w:pStyle w:val="Caption"/>
        <w:keepLines/>
        <w:pageBreakBefore/>
      </w:pPr>
      <w:bookmarkStart w:id="927" w:name="_Ref36132647"/>
      <w:bookmarkStart w:id="928" w:name="_Toc43295078"/>
      <w:bookmarkStart w:id="929" w:name="_Toc221178117"/>
      <w:r w:rsidRPr="004E7861">
        <w:lastRenderedPageBreak/>
        <w:t>Table 7.D.</w:t>
      </w:r>
      <w:r>
        <w:fldChar w:fldCharType="begin"/>
      </w:r>
      <w:r>
        <w:instrText>SEQ Table_7.D. \* ARABIC</w:instrText>
      </w:r>
      <w:r>
        <w:fldChar w:fldCharType="separate"/>
      </w:r>
      <w:r w:rsidRPr="004E7861">
        <w:t>18</w:t>
      </w:r>
      <w:r>
        <w:fldChar w:fldCharType="end"/>
      </w:r>
      <w:bookmarkEnd w:id="927"/>
      <w:r w:rsidRPr="004E7861">
        <w:t xml:space="preserve">  Percent of Students in Each Achievement Level by Demographic Variables for</w:t>
      </w:r>
      <w:r>
        <w:t> </w:t>
      </w:r>
      <w:r w:rsidRPr="004E7861">
        <w:t>High School</w:t>
      </w:r>
      <w:r>
        <w:t>—</w:t>
      </w:r>
      <w:r w:rsidRPr="004E7861">
        <w:t>Earth and Space Sciences Domain</w:t>
      </w:r>
      <w:bookmarkEnd w:id="928"/>
      <w:bookmarkEnd w:id="929"/>
    </w:p>
    <w:tbl>
      <w:tblPr>
        <w:tblStyle w:val="TRs"/>
        <w:tblW w:w="4774" w:type="pct"/>
        <w:tblLayout w:type="fixed"/>
        <w:tblLook w:val="04A0" w:firstRow="1" w:lastRow="0" w:firstColumn="1" w:lastColumn="0" w:noHBand="0" w:noVBand="1"/>
        <w:tblDescription w:val="Percent of Students in Each Achievement Level by Demographic Variables for High School—Earth and Space Sciences Domain"/>
      </w:tblPr>
      <w:tblGrid>
        <w:gridCol w:w="7220"/>
        <w:gridCol w:w="1644"/>
        <w:gridCol w:w="1354"/>
        <w:gridCol w:w="1354"/>
        <w:gridCol w:w="1352"/>
      </w:tblGrid>
      <w:tr w:rsidR="004D3BA7" w:rsidRPr="00BD66A6" w14:paraId="0EB0F6C4" w14:textId="77777777" w:rsidTr="00333453">
        <w:trPr>
          <w:cnfStyle w:val="100000000000" w:firstRow="1" w:lastRow="0" w:firstColumn="0" w:lastColumn="0" w:oddVBand="0" w:evenVBand="0" w:oddHBand="0" w:evenHBand="0" w:firstRowFirstColumn="0" w:firstRowLastColumn="0" w:lastRowFirstColumn="0" w:lastRowLastColumn="0"/>
          <w:trHeight w:val="591"/>
        </w:trPr>
        <w:tc>
          <w:tcPr>
            <w:tcW w:w="2793" w:type="pct"/>
            <w:noWrap/>
            <w:hideMark/>
          </w:tcPr>
          <w:p w14:paraId="301BD8B3" w14:textId="77777777" w:rsidR="004D3BA7" w:rsidRPr="00BB5B35" w:rsidRDefault="004D3BA7" w:rsidP="00333453">
            <w:pPr>
              <w:pStyle w:val="TableHead"/>
              <w:keepNext/>
              <w:keepLines/>
            </w:pPr>
            <w:r w:rsidRPr="00BB5B35">
              <w:t>Group</w:t>
            </w:r>
          </w:p>
        </w:tc>
        <w:tc>
          <w:tcPr>
            <w:tcW w:w="636" w:type="pct"/>
          </w:tcPr>
          <w:p w14:paraId="37552265" w14:textId="77777777" w:rsidR="004D3BA7" w:rsidRPr="00BB5B35" w:rsidRDefault="004D3BA7" w:rsidP="00333453">
            <w:pPr>
              <w:pStyle w:val="TableHead"/>
              <w:keepNext/>
              <w:keepLines/>
            </w:pPr>
            <w:r>
              <w:t>Number Tested</w:t>
            </w:r>
          </w:p>
        </w:tc>
        <w:tc>
          <w:tcPr>
            <w:tcW w:w="524" w:type="pct"/>
            <w:noWrap/>
            <w:hideMark/>
          </w:tcPr>
          <w:p w14:paraId="58154E96" w14:textId="77777777" w:rsidR="004D3BA7" w:rsidRPr="00BB5B35" w:rsidRDefault="004D3BA7" w:rsidP="00333453">
            <w:pPr>
              <w:pStyle w:val="TableHead"/>
              <w:keepNext/>
              <w:keepLines/>
            </w:pPr>
            <w:r>
              <w:t>Below Standard</w:t>
            </w:r>
          </w:p>
        </w:tc>
        <w:tc>
          <w:tcPr>
            <w:tcW w:w="524" w:type="pct"/>
            <w:noWrap/>
            <w:hideMark/>
          </w:tcPr>
          <w:p w14:paraId="4474BEC9" w14:textId="77777777" w:rsidR="004D3BA7" w:rsidRPr="00BB5B35" w:rsidRDefault="004D3BA7" w:rsidP="00333453">
            <w:pPr>
              <w:pStyle w:val="TableHead"/>
              <w:keepNext/>
              <w:keepLines/>
            </w:pPr>
            <w:r>
              <w:t>Near Standard</w:t>
            </w:r>
          </w:p>
        </w:tc>
        <w:tc>
          <w:tcPr>
            <w:tcW w:w="523" w:type="pct"/>
          </w:tcPr>
          <w:p w14:paraId="4DC80D3F" w14:textId="77777777" w:rsidR="004D3BA7" w:rsidRPr="00BB5B35" w:rsidRDefault="004D3BA7" w:rsidP="00333453">
            <w:pPr>
              <w:pStyle w:val="TableHead"/>
              <w:keepNext/>
              <w:keepLines/>
            </w:pPr>
            <w:r>
              <w:t>Above Standard</w:t>
            </w:r>
          </w:p>
        </w:tc>
      </w:tr>
      <w:tr w:rsidR="004D3BA7" w:rsidRPr="00BD66A6" w14:paraId="5708F473" w14:textId="77777777" w:rsidTr="00333453">
        <w:trPr>
          <w:trHeight w:val="315"/>
        </w:trPr>
        <w:tc>
          <w:tcPr>
            <w:tcW w:w="2793" w:type="pct"/>
            <w:tcBorders>
              <w:top w:val="single" w:sz="4" w:space="0" w:color="auto"/>
              <w:bottom w:val="single" w:sz="4" w:space="0" w:color="auto"/>
            </w:tcBorders>
            <w:noWrap/>
            <w:vAlign w:val="center"/>
            <w:hideMark/>
          </w:tcPr>
          <w:p w14:paraId="35F77E9E" w14:textId="77777777" w:rsidR="004D3BA7" w:rsidRPr="00BB5B35" w:rsidRDefault="004D3BA7" w:rsidP="00333453">
            <w:pPr>
              <w:pStyle w:val="TableText"/>
              <w:keepNext/>
              <w:keepLines/>
            </w:pPr>
            <w:r w:rsidRPr="00BB5B35">
              <w:t xml:space="preserve">All </w:t>
            </w:r>
            <w:r>
              <w:t>s</w:t>
            </w:r>
            <w:r w:rsidRPr="00BB5B35">
              <w:t>tudents</w:t>
            </w:r>
          </w:p>
        </w:tc>
        <w:tc>
          <w:tcPr>
            <w:tcW w:w="636" w:type="pct"/>
            <w:tcBorders>
              <w:top w:val="single" w:sz="4" w:space="0" w:color="auto"/>
              <w:bottom w:val="single" w:sz="4" w:space="0" w:color="auto"/>
            </w:tcBorders>
            <w:vAlign w:val="bottom"/>
          </w:tcPr>
          <w:p w14:paraId="72C13CD3" w14:textId="77777777" w:rsidR="004D3BA7" w:rsidRPr="00BB5B35" w:rsidRDefault="004D3BA7" w:rsidP="00333453">
            <w:pPr>
              <w:pStyle w:val="TableText"/>
              <w:keepNext/>
              <w:keepLines/>
            </w:pPr>
            <w:r>
              <w:t>554,746</w:t>
            </w:r>
          </w:p>
        </w:tc>
        <w:tc>
          <w:tcPr>
            <w:tcW w:w="524" w:type="pct"/>
            <w:tcBorders>
              <w:top w:val="single" w:sz="4" w:space="0" w:color="auto"/>
              <w:bottom w:val="single" w:sz="4" w:space="0" w:color="auto"/>
            </w:tcBorders>
            <w:noWrap/>
            <w:vAlign w:val="bottom"/>
          </w:tcPr>
          <w:p w14:paraId="7A476B27" w14:textId="77777777" w:rsidR="004D3BA7" w:rsidRPr="00BB5B35" w:rsidRDefault="004D3BA7" w:rsidP="00333453">
            <w:pPr>
              <w:pStyle w:val="TableText"/>
              <w:keepNext/>
              <w:keepLines/>
            </w:pPr>
            <w:r>
              <w:t>41.8</w:t>
            </w:r>
          </w:p>
        </w:tc>
        <w:tc>
          <w:tcPr>
            <w:tcW w:w="524" w:type="pct"/>
            <w:tcBorders>
              <w:top w:val="single" w:sz="4" w:space="0" w:color="auto"/>
              <w:bottom w:val="single" w:sz="4" w:space="0" w:color="auto"/>
            </w:tcBorders>
            <w:noWrap/>
            <w:vAlign w:val="bottom"/>
          </w:tcPr>
          <w:p w14:paraId="20E6A4CA" w14:textId="77777777" w:rsidR="004D3BA7" w:rsidRPr="00BB5B35" w:rsidRDefault="004D3BA7" w:rsidP="00333453">
            <w:pPr>
              <w:pStyle w:val="TableText"/>
              <w:keepNext/>
              <w:keepLines/>
            </w:pPr>
            <w:r>
              <w:t>48.9</w:t>
            </w:r>
          </w:p>
        </w:tc>
        <w:tc>
          <w:tcPr>
            <w:tcW w:w="523" w:type="pct"/>
            <w:tcBorders>
              <w:top w:val="single" w:sz="4" w:space="0" w:color="auto"/>
              <w:bottom w:val="single" w:sz="4" w:space="0" w:color="auto"/>
            </w:tcBorders>
            <w:vAlign w:val="bottom"/>
          </w:tcPr>
          <w:p w14:paraId="4B4CA955" w14:textId="77777777" w:rsidR="004D3BA7" w:rsidRPr="00BB5B35" w:rsidRDefault="004D3BA7" w:rsidP="00333453">
            <w:pPr>
              <w:pStyle w:val="TableText"/>
              <w:keepNext/>
              <w:keepLines/>
            </w:pPr>
            <w:r>
              <w:t>9.3</w:t>
            </w:r>
          </w:p>
        </w:tc>
      </w:tr>
      <w:tr w:rsidR="004D3BA7" w:rsidRPr="00BD66A6" w14:paraId="2A3AB820" w14:textId="77777777" w:rsidTr="00333453">
        <w:trPr>
          <w:trHeight w:val="300"/>
        </w:trPr>
        <w:tc>
          <w:tcPr>
            <w:tcW w:w="2793" w:type="pct"/>
            <w:tcBorders>
              <w:top w:val="single" w:sz="4" w:space="0" w:color="auto"/>
              <w:bottom w:val="nil"/>
            </w:tcBorders>
            <w:noWrap/>
            <w:vAlign w:val="center"/>
            <w:hideMark/>
          </w:tcPr>
          <w:p w14:paraId="0D96C010" w14:textId="77777777" w:rsidR="004D3BA7" w:rsidRPr="00BB5B35" w:rsidRDefault="004D3BA7" w:rsidP="00333453">
            <w:pPr>
              <w:pStyle w:val="TableText"/>
              <w:keepNext/>
              <w:keepLines/>
            </w:pPr>
            <w:r w:rsidRPr="00BB5B35">
              <w:t>Male</w:t>
            </w:r>
          </w:p>
        </w:tc>
        <w:tc>
          <w:tcPr>
            <w:tcW w:w="636" w:type="pct"/>
            <w:tcBorders>
              <w:top w:val="single" w:sz="4" w:space="0" w:color="auto"/>
              <w:bottom w:val="nil"/>
            </w:tcBorders>
            <w:vAlign w:val="bottom"/>
          </w:tcPr>
          <w:p w14:paraId="6B52E8F2" w14:textId="77777777" w:rsidR="004D3BA7" w:rsidRPr="00BB5B35" w:rsidRDefault="004D3BA7" w:rsidP="00333453">
            <w:pPr>
              <w:pStyle w:val="TableText"/>
              <w:keepNext/>
              <w:keepLines/>
            </w:pPr>
            <w:r w:rsidRPr="00F95EC3">
              <w:t>280,942</w:t>
            </w:r>
          </w:p>
        </w:tc>
        <w:tc>
          <w:tcPr>
            <w:tcW w:w="524" w:type="pct"/>
            <w:tcBorders>
              <w:top w:val="single" w:sz="4" w:space="0" w:color="auto"/>
              <w:bottom w:val="nil"/>
            </w:tcBorders>
            <w:noWrap/>
            <w:vAlign w:val="bottom"/>
          </w:tcPr>
          <w:p w14:paraId="66BF8286" w14:textId="77777777" w:rsidR="004D3BA7" w:rsidRPr="00BB5B35" w:rsidRDefault="004D3BA7" w:rsidP="00333453">
            <w:pPr>
              <w:pStyle w:val="TableText"/>
              <w:keepNext/>
              <w:keepLines/>
            </w:pPr>
            <w:r w:rsidRPr="00C56EDB">
              <w:t>42.9</w:t>
            </w:r>
          </w:p>
        </w:tc>
        <w:tc>
          <w:tcPr>
            <w:tcW w:w="524" w:type="pct"/>
            <w:tcBorders>
              <w:top w:val="single" w:sz="4" w:space="0" w:color="auto"/>
              <w:bottom w:val="nil"/>
            </w:tcBorders>
            <w:noWrap/>
            <w:vAlign w:val="bottom"/>
          </w:tcPr>
          <w:p w14:paraId="5BFF3D33" w14:textId="77777777" w:rsidR="004D3BA7" w:rsidRPr="00BB5B35" w:rsidRDefault="004D3BA7" w:rsidP="00333453">
            <w:pPr>
              <w:pStyle w:val="TableText"/>
              <w:keepNext/>
              <w:keepLines/>
            </w:pPr>
            <w:r w:rsidRPr="00C56EDB">
              <w:t>46.9</w:t>
            </w:r>
          </w:p>
        </w:tc>
        <w:tc>
          <w:tcPr>
            <w:tcW w:w="523" w:type="pct"/>
            <w:tcBorders>
              <w:top w:val="single" w:sz="4" w:space="0" w:color="auto"/>
              <w:bottom w:val="nil"/>
            </w:tcBorders>
            <w:vAlign w:val="bottom"/>
          </w:tcPr>
          <w:p w14:paraId="69DBA44B" w14:textId="77777777" w:rsidR="004D3BA7" w:rsidRPr="00BB5B35" w:rsidRDefault="004D3BA7" w:rsidP="00333453">
            <w:pPr>
              <w:pStyle w:val="TableText"/>
              <w:keepNext/>
              <w:keepLines/>
            </w:pPr>
            <w:r w:rsidRPr="00C56EDB">
              <w:t>10.2</w:t>
            </w:r>
          </w:p>
        </w:tc>
      </w:tr>
      <w:tr w:rsidR="004D3BA7" w:rsidRPr="00BD66A6" w14:paraId="09183846" w14:textId="77777777" w:rsidTr="00333453">
        <w:trPr>
          <w:trHeight w:val="315"/>
        </w:trPr>
        <w:tc>
          <w:tcPr>
            <w:tcW w:w="2793" w:type="pct"/>
            <w:tcBorders>
              <w:top w:val="nil"/>
              <w:bottom w:val="single" w:sz="4" w:space="0" w:color="auto"/>
            </w:tcBorders>
            <w:noWrap/>
            <w:vAlign w:val="center"/>
            <w:hideMark/>
          </w:tcPr>
          <w:p w14:paraId="29B6662A" w14:textId="77777777" w:rsidR="004D3BA7" w:rsidRPr="00BB5B35" w:rsidRDefault="004D3BA7" w:rsidP="00333453">
            <w:pPr>
              <w:pStyle w:val="TableText"/>
              <w:keepNext/>
              <w:keepLines/>
            </w:pPr>
            <w:r w:rsidRPr="00BB5B35">
              <w:t>Female</w:t>
            </w:r>
          </w:p>
        </w:tc>
        <w:tc>
          <w:tcPr>
            <w:tcW w:w="636" w:type="pct"/>
            <w:tcBorders>
              <w:top w:val="nil"/>
              <w:bottom w:val="single" w:sz="4" w:space="0" w:color="auto"/>
            </w:tcBorders>
            <w:vAlign w:val="bottom"/>
          </w:tcPr>
          <w:p w14:paraId="557A181F" w14:textId="77777777" w:rsidR="004D3BA7" w:rsidRPr="00BB5B35" w:rsidRDefault="004D3BA7" w:rsidP="00333453">
            <w:pPr>
              <w:pStyle w:val="TableText"/>
              <w:keepNext/>
              <w:keepLines/>
            </w:pPr>
            <w:r w:rsidRPr="00F95EC3">
              <w:t>273,804</w:t>
            </w:r>
          </w:p>
        </w:tc>
        <w:tc>
          <w:tcPr>
            <w:tcW w:w="524" w:type="pct"/>
            <w:tcBorders>
              <w:top w:val="nil"/>
              <w:bottom w:val="single" w:sz="4" w:space="0" w:color="auto"/>
            </w:tcBorders>
            <w:noWrap/>
            <w:vAlign w:val="bottom"/>
          </w:tcPr>
          <w:p w14:paraId="47FC4650" w14:textId="77777777" w:rsidR="004D3BA7" w:rsidRPr="00BB5B35" w:rsidRDefault="004D3BA7" w:rsidP="00333453">
            <w:pPr>
              <w:pStyle w:val="TableText"/>
              <w:keepNext/>
              <w:keepLines/>
            </w:pPr>
            <w:r w:rsidRPr="00C56EDB">
              <w:t>40.6</w:t>
            </w:r>
          </w:p>
        </w:tc>
        <w:tc>
          <w:tcPr>
            <w:tcW w:w="524" w:type="pct"/>
            <w:tcBorders>
              <w:top w:val="nil"/>
              <w:bottom w:val="single" w:sz="4" w:space="0" w:color="auto"/>
            </w:tcBorders>
            <w:noWrap/>
            <w:vAlign w:val="bottom"/>
          </w:tcPr>
          <w:p w14:paraId="342237DD" w14:textId="77777777" w:rsidR="004D3BA7" w:rsidRPr="00BB5B35" w:rsidRDefault="004D3BA7" w:rsidP="00333453">
            <w:pPr>
              <w:pStyle w:val="TableText"/>
              <w:keepNext/>
              <w:keepLines/>
            </w:pPr>
            <w:r w:rsidRPr="00C56EDB">
              <w:t>51.0</w:t>
            </w:r>
          </w:p>
        </w:tc>
        <w:tc>
          <w:tcPr>
            <w:tcW w:w="523" w:type="pct"/>
            <w:tcBorders>
              <w:top w:val="nil"/>
              <w:bottom w:val="single" w:sz="4" w:space="0" w:color="auto"/>
            </w:tcBorders>
            <w:vAlign w:val="bottom"/>
          </w:tcPr>
          <w:p w14:paraId="1FC5FA18" w14:textId="77777777" w:rsidR="004D3BA7" w:rsidRPr="00BB5B35" w:rsidRDefault="004D3BA7" w:rsidP="00333453">
            <w:pPr>
              <w:pStyle w:val="TableText"/>
              <w:keepNext/>
              <w:keepLines/>
            </w:pPr>
            <w:r w:rsidRPr="00C56EDB">
              <w:t>8.4</w:t>
            </w:r>
          </w:p>
        </w:tc>
      </w:tr>
      <w:tr w:rsidR="004D3BA7" w:rsidRPr="00BD66A6" w14:paraId="1F1E4F10" w14:textId="77777777" w:rsidTr="00333453">
        <w:trPr>
          <w:trHeight w:val="300"/>
        </w:trPr>
        <w:tc>
          <w:tcPr>
            <w:tcW w:w="2793" w:type="pct"/>
            <w:tcBorders>
              <w:top w:val="single" w:sz="4" w:space="0" w:color="auto"/>
              <w:bottom w:val="nil"/>
            </w:tcBorders>
            <w:noWrap/>
            <w:vAlign w:val="center"/>
            <w:hideMark/>
          </w:tcPr>
          <w:p w14:paraId="013388D6" w14:textId="77777777" w:rsidR="004D3BA7" w:rsidRPr="00BB5B35" w:rsidRDefault="004D3BA7" w:rsidP="00333453">
            <w:pPr>
              <w:pStyle w:val="TableText"/>
              <w:keepNext/>
              <w:keepLines/>
            </w:pPr>
            <w:r w:rsidRPr="00BB5B35">
              <w:t xml:space="preserve">English </w:t>
            </w:r>
            <w:r>
              <w:t>l</w:t>
            </w:r>
            <w:r w:rsidRPr="00BB5B35">
              <w:t>earner</w:t>
            </w:r>
          </w:p>
        </w:tc>
        <w:tc>
          <w:tcPr>
            <w:tcW w:w="636" w:type="pct"/>
            <w:tcBorders>
              <w:top w:val="single" w:sz="4" w:space="0" w:color="auto"/>
              <w:bottom w:val="nil"/>
            </w:tcBorders>
            <w:vAlign w:val="bottom"/>
          </w:tcPr>
          <w:p w14:paraId="31151E15" w14:textId="77777777" w:rsidR="004D3BA7" w:rsidRPr="00BB5B35" w:rsidRDefault="004D3BA7" w:rsidP="00333453">
            <w:pPr>
              <w:pStyle w:val="TableText"/>
              <w:keepNext/>
              <w:keepLines/>
            </w:pPr>
            <w:r w:rsidRPr="00F95EC3">
              <w:t>45,572</w:t>
            </w:r>
          </w:p>
        </w:tc>
        <w:tc>
          <w:tcPr>
            <w:tcW w:w="524" w:type="pct"/>
            <w:tcBorders>
              <w:top w:val="single" w:sz="4" w:space="0" w:color="auto"/>
              <w:bottom w:val="nil"/>
            </w:tcBorders>
            <w:noWrap/>
            <w:vAlign w:val="bottom"/>
          </w:tcPr>
          <w:p w14:paraId="122FE925" w14:textId="77777777" w:rsidR="004D3BA7" w:rsidRPr="00BB5B35" w:rsidRDefault="004D3BA7" w:rsidP="00333453">
            <w:pPr>
              <w:pStyle w:val="TableText"/>
              <w:keepNext/>
              <w:keepLines/>
            </w:pPr>
            <w:r w:rsidRPr="00C56EDB">
              <w:t>80.5</w:t>
            </w:r>
          </w:p>
        </w:tc>
        <w:tc>
          <w:tcPr>
            <w:tcW w:w="524" w:type="pct"/>
            <w:tcBorders>
              <w:top w:val="single" w:sz="4" w:space="0" w:color="auto"/>
              <w:bottom w:val="nil"/>
            </w:tcBorders>
            <w:noWrap/>
            <w:vAlign w:val="bottom"/>
          </w:tcPr>
          <w:p w14:paraId="530FE36E" w14:textId="77777777" w:rsidR="004D3BA7" w:rsidRPr="00BB5B35" w:rsidRDefault="004D3BA7" w:rsidP="00333453">
            <w:pPr>
              <w:pStyle w:val="TableText"/>
              <w:keepNext/>
              <w:keepLines/>
            </w:pPr>
            <w:r w:rsidRPr="00C56EDB">
              <w:t>19.2</w:t>
            </w:r>
          </w:p>
        </w:tc>
        <w:tc>
          <w:tcPr>
            <w:tcW w:w="523" w:type="pct"/>
            <w:tcBorders>
              <w:top w:val="single" w:sz="4" w:space="0" w:color="auto"/>
              <w:bottom w:val="nil"/>
            </w:tcBorders>
            <w:vAlign w:val="bottom"/>
          </w:tcPr>
          <w:p w14:paraId="2394D0E3" w14:textId="77777777" w:rsidR="004D3BA7" w:rsidRPr="00BB5B35" w:rsidRDefault="004D3BA7" w:rsidP="00333453">
            <w:pPr>
              <w:pStyle w:val="TableText"/>
              <w:keepNext/>
              <w:keepLines/>
            </w:pPr>
            <w:r w:rsidRPr="00C56EDB">
              <w:t>0.4</w:t>
            </w:r>
          </w:p>
        </w:tc>
      </w:tr>
      <w:tr w:rsidR="004D3BA7" w:rsidRPr="00BD66A6" w14:paraId="576D7737" w14:textId="77777777" w:rsidTr="00333453">
        <w:trPr>
          <w:trHeight w:val="300"/>
        </w:trPr>
        <w:tc>
          <w:tcPr>
            <w:tcW w:w="2793" w:type="pct"/>
            <w:tcBorders>
              <w:top w:val="nil"/>
            </w:tcBorders>
            <w:noWrap/>
            <w:vAlign w:val="center"/>
            <w:hideMark/>
          </w:tcPr>
          <w:p w14:paraId="68CBCDEF" w14:textId="77777777" w:rsidR="004D3BA7" w:rsidRPr="00BB5B35" w:rsidRDefault="004D3BA7" w:rsidP="00333453">
            <w:pPr>
              <w:pStyle w:val="TableText"/>
              <w:keepNext/>
              <w:keepLines/>
            </w:pPr>
            <w:r w:rsidRPr="00BB5B35">
              <w:t xml:space="preserve">English </w:t>
            </w:r>
            <w:r>
              <w:t>o</w:t>
            </w:r>
            <w:r w:rsidRPr="00BB5B35">
              <w:t>nly</w:t>
            </w:r>
          </w:p>
        </w:tc>
        <w:tc>
          <w:tcPr>
            <w:tcW w:w="636" w:type="pct"/>
            <w:tcBorders>
              <w:top w:val="nil"/>
            </w:tcBorders>
            <w:vAlign w:val="bottom"/>
          </w:tcPr>
          <w:p w14:paraId="6DA841B5" w14:textId="77777777" w:rsidR="004D3BA7" w:rsidRPr="00BB5B35" w:rsidRDefault="004D3BA7" w:rsidP="00333453">
            <w:pPr>
              <w:pStyle w:val="TableText"/>
              <w:keepNext/>
              <w:keepLines/>
            </w:pPr>
            <w:r w:rsidRPr="00F95EC3">
              <w:t>295,857</w:t>
            </w:r>
          </w:p>
        </w:tc>
        <w:tc>
          <w:tcPr>
            <w:tcW w:w="524" w:type="pct"/>
            <w:tcBorders>
              <w:top w:val="nil"/>
            </w:tcBorders>
            <w:noWrap/>
            <w:vAlign w:val="bottom"/>
          </w:tcPr>
          <w:p w14:paraId="6AEDAE91" w14:textId="77777777" w:rsidR="004D3BA7" w:rsidRPr="00BB5B35" w:rsidRDefault="004D3BA7" w:rsidP="00333453">
            <w:pPr>
              <w:pStyle w:val="TableText"/>
              <w:keepNext/>
              <w:keepLines/>
            </w:pPr>
            <w:r w:rsidRPr="00C56EDB">
              <w:t>37.4</w:t>
            </w:r>
          </w:p>
        </w:tc>
        <w:tc>
          <w:tcPr>
            <w:tcW w:w="524" w:type="pct"/>
            <w:tcBorders>
              <w:top w:val="nil"/>
            </w:tcBorders>
            <w:noWrap/>
            <w:vAlign w:val="bottom"/>
          </w:tcPr>
          <w:p w14:paraId="3B4EED95" w14:textId="77777777" w:rsidR="004D3BA7" w:rsidRPr="00BB5B35" w:rsidRDefault="004D3BA7" w:rsidP="00333453">
            <w:pPr>
              <w:pStyle w:val="TableText"/>
              <w:keepNext/>
              <w:keepLines/>
            </w:pPr>
            <w:r w:rsidRPr="00C56EDB">
              <w:t>51.3</w:t>
            </w:r>
          </w:p>
        </w:tc>
        <w:tc>
          <w:tcPr>
            <w:tcW w:w="523" w:type="pct"/>
            <w:tcBorders>
              <w:top w:val="nil"/>
            </w:tcBorders>
            <w:vAlign w:val="bottom"/>
          </w:tcPr>
          <w:p w14:paraId="5DFD3F2D" w14:textId="77777777" w:rsidR="004D3BA7" w:rsidRPr="00BB5B35" w:rsidRDefault="004D3BA7" w:rsidP="00333453">
            <w:pPr>
              <w:pStyle w:val="TableText"/>
              <w:keepNext/>
              <w:keepLines/>
            </w:pPr>
            <w:r w:rsidRPr="00C56EDB">
              <w:t>11.3</w:t>
            </w:r>
          </w:p>
        </w:tc>
      </w:tr>
      <w:tr w:rsidR="004D3BA7" w:rsidRPr="00BD66A6" w14:paraId="6E3F47BF" w14:textId="77777777" w:rsidTr="00333453">
        <w:trPr>
          <w:trHeight w:val="300"/>
        </w:trPr>
        <w:tc>
          <w:tcPr>
            <w:tcW w:w="2793" w:type="pct"/>
            <w:noWrap/>
            <w:vAlign w:val="center"/>
            <w:hideMark/>
          </w:tcPr>
          <w:p w14:paraId="1D8358F7" w14:textId="77777777" w:rsidR="004D3BA7" w:rsidRPr="00BB5B35" w:rsidRDefault="004D3BA7" w:rsidP="00333453">
            <w:pPr>
              <w:pStyle w:val="TableText"/>
              <w:keepNext/>
              <w:keepLines/>
            </w:pPr>
            <w:r w:rsidRPr="00BB5B35">
              <w:t xml:space="preserve">Reclassified </w:t>
            </w:r>
            <w:r>
              <w:t>f</w:t>
            </w:r>
            <w:r w:rsidRPr="00BB5B35">
              <w:t xml:space="preserve">luent English </w:t>
            </w:r>
            <w:r>
              <w:t>p</w:t>
            </w:r>
            <w:r w:rsidRPr="00BB5B35">
              <w:t>roficient</w:t>
            </w:r>
          </w:p>
        </w:tc>
        <w:tc>
          <w:tcPr>
            <w:tcW w:w="636" w:type="pct"/>
            <w:vAlign w:val="bottom"/>
          </w:tcPr>
          <w:p w14:paraId="52F8C95B" w14:textId="77777777" w:rsidR="004D3BA7" w:rsidRPr="00BB5B35" w:rsidRDefault="004D3BA7" w:rsidP="00333453">
            <w:pPr>
              <w:pStyle w:val="TableText"/>
              <w:keepNext/>
              <w:keepLines/>
            </w:pPr>
            <w:r w:rsidRPr="00F95EC3">
              <w:t>183,506</w:t>
            </w:r>
          </w:p>
        </w:tc>
        <w:tc>
          <w:tcPr>
            <w:tcW w:w="524" w:type="pct"/>
            <w:noWrap/>
            <w:vAlign w:val="bottom"/>
          </w:tcPr>
          <w:p w14:paraId="2D5188CB" w14:textId="77777777" w:rsidR="004D3BA7" w:rsidRPr="00BB5B35" w:rsidRDefault="004D3BA7" w:rsidP="00333453">
            <w:pPr>
              <w:pStyle w:val="TableText"/>
              <w:keepNext/>
              <w:keepLines/>
            </w:pPr>
            <w:r w:rsidRPr="00C56EDB">
              <w:t>41.6</w:t>
            </w:r>
          </w:p>
        </w:tc>
        <w:tc>
          <w:tcPr>
            <w:tcW w:w="524" w:type="pct"/>
            <w:noWrap/>
            <w:vAlign w:val="bottom"/>
          </w:tcPr>
          <w:p w14:paraId="2BF99A55" w14:textId="77777777" w:rsidR="004D3BA7" w:rsidRPr="00BB5B35" w:rsidRDefault="004D3BA7" w:rsidP="00333453">
            <w:pPr>
              <w:pStyle w:val="TableText"/>
              <w:keepNext/>
              <w:keepLines/>
            </w:pPr>
            <w:r w:rsidRPr="00C56EDB">
              <w:t>51.3</w:t>
            </w:r>
          </w:p>
        </w:tc>
        <w:tc>
          <w:tcPr>
            <w:tcW w:w="523" w:type="pct"/>
            <w:vAlign w:val="bottom"/>
          </w:tcPr>
          <w:p w14:paraId="21A26667" w14:textId="77777777" w:rsidR="004D3BA7" w:rsidRPr="00BB5B35" w:rsidRDefault="004D3BA7" w:rsidP="00333453">
            <w:pPr>
              <w:pStyle w:val="TableText"/>
              <w:keepNext/>
              <w:keepLines/>
            </w:pPr>
            <w:r w:rsidRPr="00C56EDB">
              <w:t>7.1</w:t>
            </w:r>
          </w:p>
        </w:tc>
      </w:tr>
      <w:tr w:rsidR="004D3BA7" w:rsidRPr="00BD66A6" w14:paraId="550BA516" w14:textId="77777777" w:rsidTr="00333453">
        <w:trPr>
          <w:trHeight w:val="300"/>
        </w:trPr>
        <w:tc>
          <w:tcPr>
            <w:tcW w:w="2793" w:type="pct"/>
            <w:noWrap/>
            <w:vAlign w:val="center"/>
            <w:hideMark/>
          </w:tcPr>
          <w:p w14:paraId="0CB04B6C" w14:textId="77777777" w:rsidR="004D3BA7" w:rsidRPr="00BB5B35" w:rsidRDefault="004D3BA7" w:rsidP="00333453">
            <w:pPr>
              <w:pStyle w:val="TableText"/>
            </w:pPr>
            <w:r w:rsidRPr="00BB5B35">
              <w:t xml:space="preserve">Initial </w:t>
            </w:r>
            <w:r>
              <w:t>f</w:t>
            </w:r>
            <w:r w:rsidRPr="00BB5B35">
              <w:t xml:space="preserve">luent English </w:t>
            </w:r>
            <w:r>
              <w:t>p</w:t>
            </w:r>
            <w:r w:rsidRPr="00BB5B35">
              <w:t>roficient</w:t>
            </w:r>
          </w:p>
        </w:tc>
        <w:tc>
          <w:tcPr>
            <w:tcW w:w="636" w:type="pct"/>
            <w:vAlign w:val="bottom"/>
          </w:tcPr>
          <w:p w14:paraId="624A2A66" w14:textId="77777777" w:rsidR="004D3BA7" w:rsidRPr="00BB5B35" w:rsidRDefault="004D3BA7" w:rsidP="00333453">
            <w:pPr>
              <w:pStyle w:val="TableText"/>
            </w:pPr>
            <w:r w:rsidRPr="00F95EC3">
              <w:t>29,327</w:t>
            </w:r>
          </w:p>
        </w:tc>
        <w:tc>
          <w:tcPr>
            <w:tcW w:w="524" w:type="pct"/>
            <w:noWrap/>
            <w:vAlign w:val="bottom"/>
          </w:tcPr>
          <w:p w14:paraId="524985C9" w14:textId="77777777" w:rsidR="004D3BA7" w:rsidRPr="00BB5B35" w:rsidRDefault="004D3BA7" w:rsidP="00333453">
            <w:pPr>
              <w:pStyle w:val="TableText"/>
            </w:pPr>
            <w:r w:rsidRPr="00C56EDB">
              <w:t>26.9</w:t>
            </w:r>
          </w:p>
        </w:tc>
        <w:tc>
          <w:tcPr>
            <w:tcW w:w="524" w:type="pct"/>
            <w:noWrap/>
            <w:vAlign w:val="bottom"/>
          </w:tcPr>
          <w:p w14:paraId="699E5E16" w14:textId="77777777" w:rsidR="004D3BA7" w:rsidRPr="00BB5B35" w:rsidRDefault="004D3BA7" w:rsidP="00333453">
            <w:pPr>
              <w:pStyle w:val="TableText"/>
            </w:pPr>
            <w:r w:rsidRPr="00C56EDB">
              <w:t>56.2</w:t>
            </w:r>
          </w:p>
        </w:tc>
        <w:tc>
          <w:tcPr>
            <w:tcW w:w="523" w:type="pct"/>
            <w:vAlign w:val="bottom"/>
          </w:tcPr>
          <w:p w14:paraId="7B8C6BAC" w14:textId="77777777" w:rsidR="004D3BA7" w:rsidRPr="00BB5B35" w:rsidRDefault="004D3BA7" w:rsidP="00333453">
            <w:pPr>
              <w:pStyle w:val="TableText"/>
            </w:pPr>
            <w:r w:rsidRPr="00C56EDB">
              <w:t>16.9</w:t>
            </w:r>
          </w:p>
        </w:tc>
      </w:tr>
      <w:tr w:rsidR="004D3BA7" w:rsidRPr="00BD66A6" w14:paraId="34C5781B" w14:textId="77777777" w:rsidTr="00333453">
        <w:trPr>
          <w:trHeight w:val="300"/>
        </w:trPr>
        <w:tc>
          <w:tcPr>
            <w:tcW w:w="2793" w:type="pct"/>
            <w:noWrap/>
            <w:vAlign w:val="center"/>
            <w:hideMark/>
          </w:tcPr>
          <w:p w14:paraId="3AC923B8" w14:textId="77777777" w:rsidR="004D3BA7" w:rsidRPr="00BB5B35" w:rsidRDefault="004D3BA7" w:rsidP="00333453">
            <w:pPr>
              <w:pStyle w:val="TableText"/>
            </w:pPr>
            <w:r w:rsidRPr="00BB5B35">
              <w:t xml:space="preserve">To </w:t>
            </w:r>
            <w:r>
              <w:t>b</w:t>
            </w:r>
            <w:r w:rsidRPr="00BB5B35">
              <w:t xml:space="preserve">e </w:t>
            </w:r>
            <w:r>
              <w:t>d</w:t>
            </w:r>
            <w:r w:rsidRPr="00BB5B35">
              <w:t>etermined</w:t>
            </w:r>
          </w:p>
        </w:tc>
        <w:tc>
          <w:tcPr>
            <w:tcW w:w="636" w:type="pct"/>
            <w:vAlign w:val="bottom"/>
          </w:tcPr>
          <w:p w14:paraId="516C24CE" w14:textId="77777777" w:rsidR="004D3BA7" w:rsidRPr="00BB5B35" w:rsidRDefault="004D3BA7" w:rsidP="00333453">
            <w:pPr>
              <w:pStyle w:val="TableText"/>
            </w:pPr>
            <w:r w:rsidRPr="00F95EC3">
              <w:t>208</w:t>
            </w:r>
          </w:p>
        </w:tc>
        <w:tc>
          <w:tcPr>
            <w:tcW w:w="524" w:type="pct"/>
            <w:noWrap/>
            <w:vAlign w:val="bottom"/>
          </w:tcPr>
          <w:p w14:paraId="3CCCE04F" w14:textId="77777777" w:rsidR="004D3BA7" w:rsidRPr="00BB5B35" w:rsidRDefault="004D3BA7" w:rsidP="00333453">
            <w:pPr>
              <w:pStyle w:val="TableText"/>
            </w:pPr>
            <w:r w:rsidRPr="00C56EDB">
              <w:t>69.7</w:t>
            </w:r>
          </w:p>
        </w:tc>
        <w:tc>
          <w:tcPr>
            <w:tcW w:w="524" w:type="pct"/>
            <w:noWrap/>
            <w:vAlign w:val="bottom"/>
          </w:tcPr>
          <w:p w14:paraId="1AC5F8A4" w14:textId="77777777" w:rsidR="004D3BA7" w:rsidRPr="00BB5B35" w:rsidRDefault="004D3BA7" w:rsidP="00333453">
            <w:pPr>
              <w:pStyle w:val="TableText"/>
            </w:pPr>
            <w:r w:rsidRPr="00C56EDB">
              <w:t>27.9</w:t>
            </w:r>
          </w:p>
        </w:tc>
        <w:tc>
          <w:tcPr>
            <w:tcW w:w="523" w:type="pct"/>
            <w:vAlign w:val="bottom"/>
          </w:tcPr>
          <w:p w14:paraId="37E0590F" w14:textId="77777777" w:rsidR="004D3BA7" w:rsidRPr="00BB5B35" w:rsidRDefault="004D3BA7" w:rsidP="00333453">
            <w:pPr>
              <w:pStyle w:val="TableText"/>
            </w:pPr>
            <w:r w:rsidRPr="00C56EDB">
              <w:t>2.4</w:t>
            </w:r>
          </w:p>
        </w:tc>
      </w:tr>
      <w:tr w:rsidR="004D3BA7" w:rsidRPr="00BD66A6" w14:paraId="7CC741B4" w14:textId="77777777" w:rsidTr="00333453">
        <w:trPr>
          <w:trHeight w:val="300"/>
        </w:trPr>
        <w:tc>
          <w:tcPr>
            <w:tcW w:w="2793" w:type="pct"/>
            <w:noWrap/>
            <w:vAlign w:val="center"/>
          </w:tcPr>
          <w:p w14:paraId="169D6D9E" w14:textId="77777777" w:rsidR="004D3BA7" w:rsidRPr="00BB5B35" w:rsidRDefault="004D3BA7" w:rsidP="00333453">
            <w:pPr>
              <w:pStyle w:val="TableText"/>
            </w:pPr>
            <w:r w:rsidRPr="006A7665">
              <w:t>English proficiency unknown</w:t>
            </w:r>
          </w:p>
        </w:tc>
        <w:tc>
          <w:tcPr>
            <w:tcW w:w="636" w:type="pct"/>
            <w:vAlign w:val="bottom"/>
          </w:tcPr>
          <w:p w14:paraId="3082F6A7" w14:textId="77777777" w:rsidR="004D3BA7" w:rsidRPr="00F95EC3" w:rsidRDefault="004D3BA7" w:rsidP="00333453">
            <w:pPr>
              <w:pStyle w:val="TableText"/>
            </w:pPr>
            <w:r>
              <w:t>276</w:t>
            </w:r>
          </w:p>
        </w:tc>
        <w:tc>
          <w:tcPr>
            <w:tcW w:w="524" w:type="pct"/>
            <w:noWrap/>
            <w:vAlign w:val="bottom"/>
          </w:tcPr>
          <w:p w14:paraId="2B3D3D9C" w14:textId="77777777" w:rsidR="004D3BA7" w:rsidRPr="00C56EDB" w:rsidRDefault="004D3BA7" w:rsidP="00333453">
            <w:pPr>
              <w:pStyle w:val="TableText"/>
            </w:pPr>
            <w:r w:rsidRPr="008215F0">
              <w:t>57.6</w:t>
            </w:r>
          </w:p>
        </w:tc>
        <w:tc>
          <w:tcPr>
            <w:tcW w:w="524" w:type="pct"/>
            <w:noWrap/>
            <w:vAlign w:val="bottom"/>
          </w:tcPr>
          <w:p w14:paraId="67715473" w14:textId="77777777" w:rsidR="004D3BA7" w:rsidRPr="00C56EDB" w:rsidRDefault="004D3BA7" w:rsidP="00333453">
            <w:pPr>
              <w:pStyle w:val="TableText"/>
            </w:pPr>
            <w:r w:rsidRPr="008215F0">
              <w:t>35.1</w:t>
            </w:r>
          </w:p>
        </w:tc>
        <w:tc>
          <w:tcPr>
            <w:tcW w:w="523" w:type="pct"/>
            <w:vAlign w:val="bottom"/>
          </w:tcPr>
          <w:p w14:paraId="01C1A443" w14:textId="77777777" w:rsidR="004D3BA7" w:rsidRPr="00C56EDB" w:rsidRDefault="004D3BA7" w:rsidP="00333453">
            <w:pPr>
              <w:pStyle w:val="TableText"/>
            </w:pPr>
            <w:r w:rsidRPr="008215F0">
              <w:t>7.2</w:t>
            </w:r>
          </w:p>
        </w:tc>
      </w:tr>
      <w:tr w:rsidR="004D3BA7" w:rsidRPr="00BD66A6" w14:paraId="1C8800ED" w14:textId="77777777" w:rsidTr="00333453">
        <w:trPr>
          <w:trHeight w:val="300"/>
        </w:trPr>
        <w:tc>
          <w:tcPr>
            <w:tcW w:w="2793" w:type="pct"/>
            <w:tcBorders>
              <w:top w:val="single" w:sz="4" w:space="0" w:color="auto"/>
              <w:bottom w:val="nil"/>
            </w:tcBorders>
            <w:noWrap/>
            <w:vAlign w:val="center"/>
            <w:hideMark/>
          </w:tcPr>
          <w:p w14:paraId="03308C69" w14:textId="77777777" w:rsidR="004D3BA7" w:rsidRPr="00BB5B35" w:rsidRDefault="004D3BA7" w:rsidP="00333453">
            <w:pPr>
              <w:pStyle w:val="TableText"/>
              <w:keepNext/>
            </w:pPr>
            <w:r w:rsidRPr="00BB5B35">
              <w:t xml:space="preserve">Economically </w:t>
            </w:r>
            <w:r>
              <w:t>d</w:t>
            </w:r>
            <w:r w:rsidRPr="00BB5B35">
              <w:t>isadvantaged</w:t>
            </w:r>
          </w:p>
        </w:tc>
        <w:tc>
          <w:tcPr>
            <w:tcW w:w="636" w:type="pct"/>
            <w:tcBorders>
              <w:top w:val="single" w:sz="4" w:space="0" w:color="auto"/>
              <w:bottom w:val="nil"/>
            </w:tcBorders>
            <w:vAlign w:val="bottom"/>
          </w:tcPr>
          <w:p w14:paraId="78873F7B" w14:textId="77777777" w:rsidR="004D3BA7" w:rsidRPr="00BB5B35" w:rsidRDefault="004D3BA7" w:rsidP="00333453">
            <w:pPr>
              <w:pStyle w:val="TableText"/>
            </w:pPr>
            <w:r w:rsidRPr="00F95EC3">
              <w:t>312,566</w:t>
            </w:r>
          </w:p>
        </w:tc>
        <w:tc>
          <w:tcPr>
            <w:tcW w:w="524" w:type="pct"/>
            <w:tcBorders>
              <w:top w:val="single" w:sz="4" w:space="0" w:color="auto"/>
              <w:bottom w:val="nil"/>
            </w:tcBorders>
            <w:noWrap/>
            <w:vAlign w:val="bottom"/>
          </w:tcPr>
          <w:p w14:paraId="779B3962" w14:textId="77777777" w:rsidR="004D3BA7" w:rsidRPr="00BB5B35" w:rsidRDefault="004D3BA7" w:rsidP="00333453">
            <w:pPr>
              <w:pStyle w:val="TableText"/>
            </w:pPr>
            <w:r w:rsidRPr="00C56EDB">
              <w:t>50.2</w:t>
            </w:r>
          </w:p>
        </w:tc>
        <w:tc>
          <w:tcPr>
            <w:tcW w:w="524" w:type="pct"/>
            <w:tcBorders>
              <w:top w:val="single" w:sz="4" w:space="0" w:color="auto"/>
              <w:bottom w:val="nil"/>
            </w:tcBorders>
            <w:noWrap/>
            <w:vAlign w:val="bottom"/>
          </w:tcPr>
          <w:p w14:paraId="18F56482" w14:textId="77777777" w:rsidR="004D3BA7" w:rsidRPr="00BB5B35" w:rsidRDefault="004D3BA7" w:rsidP="00333453">
            <w:pPr>
              <w:pStyle w:val="TableText"/>
            </w:pPr>
            <w:r w:rsidRPr="00C56EDB">
              <w:t>44.6</w:t>
            </w:r>
          </w:p>
        </w:tc>
        <w:tc>
          <w:tcPr>
            <w:tcW w:w="523" w:type="pct"/>
            <w:tcBorders>
              <w:top w:val="single" w:sz="4" w:space="0" w:color="auto"/>
              <w:bottom w:val="nil"/>
            </w:tcBorders>
            <w:vAlign w:val="bottom"/>
          </w:tcPr>
          <w:p w14:paraId="191D851A" w14:textId="77777777" w:rsidR="004D3BA7" w:rsidRPr="00BB5B35" w:rsidRDefault="004D3BA7" w:rsidP="00333453">
            <w:pPr>
              <w:pStyle w:val="TableText"/>
            </w:pPr>
            <w:r w:rsidRPr="00C56EDB">
              <w:t>5.1</w:t>
            </w:r>
          </w:p>
        </w:tc>
      </w:tr>
      <w:tr w:rsidR="004D3BA7" w:rsidRPr="00BD66A6" w14:paraId="02ED799B" w14:textId="77777777" w:rsidTr="00333453">
        <w:trPr>
          <w:trHeight w:val="315"/>
        </w:trPr>
        <w:tc>
          <w:tcPr>
            <w:tcW w:w="2793" w:type="pct"/>
            <w:tcBorders>
              <w:top w:val="nil"/>
              <w:bottom w:val="single" w:sz="4" w:space="0" w:color="auto"/>
            </w:tcBorders>
            <w:noWrap/>
            <w:vAlign w:val="center"/>
            <w:hideMark/>
          </w:tcPr>
          <w:p w14:paraId="28984CB4" w14:textId="77777777" w:rsidR="004D3BA7" w:rsidRPr="00BB5B35" w:rsidRDefault="004D3BA7" w:rsidP="00333453">
            <w:pPr>
              <w:pStyle w:val="TableText"/>
            </w:pPr>
            <w:r w:rsidRPr="00BB5B35">
              <w:t xml:space="preserve">Not </w:t>
            </w:r>
            <w:r>
              <w:t>e</w:t>
            </w:r>
            <w:r w:rsidRPr="00BB5B35">
              <w:t xml:space="preserve">conomically </w:t>
            </w:r>
            <w:r>
              <w:t>d</w:t>
            </w:r>
            <w:r w:rsidRPr="00BB5B35">
              <w:t>isadvantaged</w:t>
            </w:r>
          </w:p>
        </w:tc>
        <w:tc>
          <w:tcPr>
            <w:tcW w:w="636" w:type="pct"/>
            <w:tcBorders>
              <w:top w:val="nil"/>
              <w:bottom w:val="single" w:sz="4" w:space="0" w:color="auto"/>
            </w:tcBorders>
            <w:vAlign w:val="bottom"/>
          </w:tcPr>
          <w:p w14:paraId="75C36F9A" w14:textId="77777777" w:rsidR="004D3BA7" w:rsidRPr="00BB5B35" w:rsidRDefault="004D3BA7" w:rsidP="00333453">
            <w:pPr>
              <w:pStyle w:val="TableText"/>
            </w:pPr>
            <w:r w:rsidRPr="00F95EC3">
              <w:t>242,180</w:t>
            </w:r>
          </w:p>
        </w:tc>
        <w:tc>
          <w:tcPr>
            <w:tcW w:w="524" w:type="pct"/>
            <w:tcBorders>
              <w:top w:val="nil"/>
              <w:bottom w:val="single" w:sz="4" w:space="0" w:color="auto"/>
            </w:tcBorders>
            <w:noWrap/>
            <w:vAlign w:val="bottom"/>
          </w:tcPr>
          <w:p w14:paraId="659D5B75" w14:textId="77777777" w:rsidR="004D3BA7" w:rsidRPr="00BB5B35" w:rsidRDefault="004D3BA7" w:rsidP="00333453">
            <w:pPr>
              <w:pStyle w:val="TableText"/>
            </w:pPr>
            <w:r w:rsidRPr="00C56EDB">
              <w:t>30.9</w:t>
            </w:r>
          </w:p>
        </w:tc>
        <w:tc>
          <w:tcPr>
            <w:tcW w:w="524" w:type="pct"/>
            <w:tcBorders>
              <w:top w:val="nil"/>
              <w:bottom w:val="single" w:sz="4" w:space="0" w:color="auto"/>
            </w:tcBorders>
            <w:noWrap/>
            <w:vAlign w:val="bottom"/>
          </w:tcPr>
          <w:p w14:paraId="60CA82BA" w14:textId="77777777" w:rsidR="004D3BA7" w:rsidRPr="00BB5B35" w:rsidRDefault="004D3BA7" w:rsidP="00333453">
            <w:pPr>
              <w:pStyle w:val="TableText"/>
            </w:pPr>
            <w:r w:rsidRPr="00C56EDB">
              <w:t>54.5</w:t>
            </w:r>
          </w:p>
        </w:tc>
        <w:tc>
          <w:tcPr>
            <w:tcW w:w="523" w:type="pct"/>
            <w:tcBorders>
              <w:top w:val="nil"/>
              <w:bottom w:val="single" w:sz="4" w:space="0" w:color="auto"/>
            </w:tcBorders>
            <w:vAlign w:val="bottom"/>
          </w:tcPr>
          <w:p w14:paraId="5405F0A3" w14:textId="77777777" w:rsidR="004D3BA7" w:rsidRPr="00BB5B35" w:rsidRDefault="004D3BA7" w:rsidP="00333453">
            <w:pPr>
              <w:pStyle w:val="TableText"/>
            </w:pPr>
            <w:r w:rsidRPr="00C56EDB">
              <w:t>14.7</w:t>
            </w:r>
          </w:p>
        </w:tc>
      </w:tr>
      <w:tr w:rsidR="004D3BA7" w:rsidRPr="00BD66A6" w14:paraId="354ABC1D" w14:textId="77777777" w:rsidTr="00333453">
        <w:trPr>
          <w:trHeight w:val="300"/>
        </w:trPr>
        <w:tc>
          <w:tcPr>
            <w:tcW w:w="2793" w:type="pct"/>
            <w:tcBorders>
              <w:top w:val="single" w:sz="4" w:space="0" w:color="auto"/>
            </w:tcBorders>
            <w:noWrap/>
            <w:vAlign w:val="center"/>
            <w:hideMark/>
          </w:tcPr>
          <w:p w14:paraId="6B5EE15C" w14:textId="77777777" w:rsidR="004D3BA7" w:rsidRPr="00BB5B35" w:rsidRDefault="004D3BA7" w:rsidP="00333453">
            <w:pPr>
              <w:pStyle w:val="TableText"/>
              <w:keepNext/>
            </w:pPr>
            <w:r w:rsidRPr="00BB5B35">
              <w:t>American Indian</w:t>
            </w:r>
            <w:r>
              <w:t xml:space="preserve"> or </w:t>
            </w:r>
            <w:r w:rsidRPr="00BB5B35">
              <w:t>Alaska Native</w:t>
            </w:r>
            <w:r>
              <w:t xml:space="preserve"> (All)</w:t>
            </w:r>
          </w:p>
        </w:tc>
        <w:tc>
          <w:tcPr>
            <w:tcW w:w="636" w:type="pct"/>
            <w:tcBorders>
              <w:top w:val="single" w:sz="4" w:space="0" w:color="auto"/>
            </w:tcBorders>
            <w:vAlign w:val="bottom"/>
          </w:tcPr>
          <w:p w14:paraId="31F86D27" w14:textId="77777777" w:rsidR="004D3BA7" w:rsidRPr="00BB5B35" w:rsidRDefault="004D3BA7" w:rsidP="00333453">
            <w:pPr>
              <w:pStyle w:val="TableText"/>
            </w:pPr>
            <w:r w:rsidRPr="00F95EC3">
              <w:t>2,891</w:t>
            </w:r>
          </w:p>
        </w:tc>
        <w:tc>
          <w:tcPr>
            <w:tcW w:w="524" w:type="pct"/>
            <w:tcBorders>
              <w:top w:val="single" w:sz="4" w:space="0" w:color="auto"/>
            </w:tcBorders>
            <w:noWrap/>
            <w:vAlign w:val="bottom"/>
          </w:tcPr>
          <w:p w14:paraId="22803CC6" w14:textId="77777777" w:rsidR="004D3BA7" w:rsidRPr="00BB5B35" w:rsidRDefault="004D3BA7" w:rsidP="00333453">
            <w:pPr>
              <w:pStyle w:val="TableText"/>
            </w:pPr>
            <w:r w:rsidRPr="00C56EDB">
              <w:t>48.1</w:t>
            </w:r>
          </w:p>
        </w:tc>
        <w:tc>
          <w:tcPr>
            <w:tcW w:w="524" w:type="pct"/>
            <w:tcBorders>
              <w:top w:val="single" w:sz="4" w:space="0" w:color="auto"/>
            </w:tcBorders>
            <w:noWrap/>
            <w:vAlign w:val="bottom"/>
          </w:tcPr>
          <w:p w14:paraId="2CA835F9" w14:textId="77777777" w:rsidR="004D3BA7" w:rsidRPr="00BB5B35" w:rsidRDefault="004D3BA7" w:rsidP="00333453">
            <w:pPr>
              <w:pStyle w:val="TableText"/>
            </w:pPr>
            <w:r w:rsidRPr="00C56EDB">
              <w:t>46.0</w:t>
            </w:r>
          </w:p>
        </w:tc>
        <w:tc>
          <w:tcPr>
            <w:tcW w:w="523" w:type="pct"/>
            <w:tcBorders>
              <w:top w:val="single" w:sz="4" w:space="0" w:color="auto"/>
            </w:tcBorders>
            <w:vAlign w:val="bottom"/>
          </w:tcPr>
          <w:p w14:paraId="4C2B5438" w14:textId="77777777" w:rsidR="004D3BA7" w:rsidRPr="00BB5B35" w:rsidRDefault="004D3BA7" w:rsidP="00333453">
            <w:pPr>
              <w:pStyle w:val="TableText"/>
            </w:pPr>
            <w:r w:rsidRPr="00C56EDB">
              <w:t>5.9</w:t>
            </w:r>
          </w:p>
        </w:tc>
      </w:tr>
      <w:tr w:rsidR="004D3BA7" w:rsidRPr="00BD66A6" w14:paraId="02C62212" w14:textId="77777777" w:rsidTr="00333453">
        <w:trPr>
          <w:trHeight w:val="300"/>
        </w:trPr>
        <w:tc>
          <w:tcPr>
            <w:tcW w:w="2793" w:type="pct"/>
            <w:noWrap/>
            <w:vAlign w:val="center"/>
            <w:hideMark/>
          </w:tcPr>
          <w:p w14:paraId="0F1F813A" w14:textId="77777777" w:rsidR="004D3BA7" w:rsidRPr="00BB5B35" w:rsidRDefault="004D3BA7" w:rsidP="00333453">
            <w:pPr>
              <w:pStyle w:val="TableText"/>
            </w:pPr>
            <w:r w:rsidRPr="00BB5B35">
              <w:t>Asian</w:t>
            </w:r>
            <w:r>
              <w:t xml:space="preserve"> (All)</w:t>
            </w:r>
          </w:p>
        </w:tc>
        <w:tc>
          <w:tcPr>
            <w:tcW w:w="636" w:type="pct"/>
            <w:vAlign w:val="bottom"/>
          </w:tcPr>
          <w:p w14:paraId="46AD35A2" w14:textId="77777777" w:rsidR="004D3BA7" w:rsidRPr="00BB5B35" w:rsidRDefault="004D3BA7" w:rsidP="00333453">
            <w:pPr>
              <w:pStyle w:val="TableText"/>
            </w:pPr>
            <w:r w:rsidRPr="00F95EC3">
              <w:t>54,548</w:t>
            </w:r>
          </w:p>
        </w:tc>
        <w:tc>
          <w:tcPr>
            <w:tcW w:w="524" w:type="pct"/>
            <w:noWrap/>
            <w:vAlign w:val="bottom"/>
          </w:tcPr>
          <w:p w14:paraId="7DEF5E17" w14:textId="77777777" w:rsidR="004D3BA7" w:rsidRPr="00BB5B35" w:rsidRDefault="004D3BA7" w:rsidP="00333453">
            <w:pPr>
              <w:pStyle w:val="TableText"/>
            </w:pPr>
            <w:r w:rsidRPr="00C56EDB">
              <w:t>22.9</w:t>
            </w:r>
          </w:p>
        </w:tc>
        <w:tc>
          <w:tcPr>
            <w:tcW w:w="524" w:type="pct"/>
            <w:noWrap/>
            <w:vAlign w:val="bottom"/>
          </w:tcPr>
          <w:p w14:paraId="62F99B2E" w14:textId="77777777" w:rsidR="004D3BA7" w:rsidRPr="00BB5B35" w:rsidRDefault="004D3BA7" w:rsidP="00333453">
            <w:pPr>
              <w:pStyle w:val="TableText"/>
            </w:pPr>
            <w:r w:rsidRPr="00C56EDB">
              <w:t>55.9</w:t>
            </w:r>
          </w:p>
        </w:tc>
        <w:tc>
          <w:tcPr>
            <w:tcW w:w="523" w:type="pct"/>
            <w:vAlign w:val="bottom"/>
          </w:tcPr>
          <w:p w14:paraId="1CC3133F" w14:textId="77777777" w:rsidR="004D3BA7" w:rsidRPr="00BB5B35" w:rsidRDefault="004D3BA7" w:rsidP="00333453">
            <w:pPr>
              <w:pStyle w:val="TableText"/>
            </w:pPr>
            <w:r w:rsidRPr="00C56EDB">
              <w:t>21.2</w:t>
            </w:r>
          </w:p>
        </w:tc>
      </w:tr>
      <w:tr w:rsidR="004D3BA7" w:rsidRPr="00BD66A6" w14:paraId="2F612356" w14:textId="77777777" w:rsidTr="00333453">
        <w:trPr>
          <w:trHeight w:val="300"/>
        </w:trPr>
        <w:tc>
          <w:tcPr>
            <w:tcW w:w="2793" w:type="pct"/>
            <w:noWrap/>
            <w:vAlign w:val="center"/>
            <w:hideMark/>
          </w:tcPr>
          <w:p w14:paraId="0615B946" w14:textId="77777777" w:rsidR="004D3BA7" w:rsidRPr="00BB5B35" w:rsidRDefault="004D3BA7" w:rsidP="00333453">
            <w:pPr>
              <w:pStyle w:val="TableText"/>
            </w:pPr>
            <w:r>
              <w:t xml:space="preserve">Native Hawaiian or Other </w:t>
            </w:r>
            <w:r w:rsidRPr="00BB5B35">
              <w:t>Pacific Islander</w:t>
            </w:r>
            <w:r>
              <w:t xml:space="preserve"> (All)</w:t>
            </w:r>
          </w:p>
        </w:tc>
        <w:tc>
          <w:tcPr>
            <w:tcW w:w="636" w:type="pct"/>
            <w:vAlign w:val="bottom"/>
          </w:tcPr>
          <w:p w14:paraId="0A7176C5" w14:textId="77777777" w:rsidR="004D3BA7" w:rsidRPr="00BB5B35" w:rsidRDefault="004D3BA7" w:rsidP="00333453">
            <w:pPr>
              <w:pStyle w:val="TableText"/>
            </w:pPr>
            <w:r w:rsidRPr="00F95EC3">
              <w:t>2,576</w:t>
            </w:r>
          </w:p>
        </w:tc>
        <w:tc>
          <w:tcPr>
            <w:tcW w:w="524" w:type="pct"/>
            <w:noWrap/>
            <w:vAlign w:val="bottom"/>
          </w:tcPr>
          <w:p w14:paraId="3DE620D9" w14:textId="77777777" w:rsidR="004D3BA7" w:rsidRPr="00BB5B35" w:rsidRDefault="004D3BA7" w:rsidP="00333453">
            <w:pPr>
              <w:pStyle w:val="TableText"/>
            </w:pPr>
            <w:r w:rsidRPr="00C56EDB">
              <w:t>49.7</w:t>
            </w:r>
          </w:p>
        </w:tc>
        <w:tc>
          <w:tcPr>
            <w:tcW w:w="524" w:type="pct"/>
            <w:noWrap/>
            <w:vAlign w:val="bottom"/>
          </w:tcPr>
          <w:p w14:paraId="408705BE" w14:textId="77777777" w:rsidR="004D3BA7" w:rsidRPr="00BB5B35" w:rsidRDefault="004D3BA7" w:rsidP="00333453">
            <w:pPr>
              <w:pStyle w:val="TableText"/>
            </w:pPr>
            <w:r w:rsidRPr="00C56EDB">
              <w:t>44.8</w:t>
            </w:r>
          </w:p>
        </w:tc>
        <w:tc>
          <w:tcPr>
            <w:tcW w:w="523" w:type="pct"/>
            <w:vAlign w:val="bottom"/>
          </w:tcPr>
          <w:p w14:paraId="16F425F7" w14:textId="77777777" w:rsidR="004D3BA7" w:rsidRPr="00BB5B35" w:rsidRDefault="004D3BA7" w:rsidP="00333453">
            <w:pPr>
              <w:pStyle w:val="TableText"/>
            </w:pPr>
            <w:r w:rsidRPr="00C56EDB">
              <w:t>5.6</w:t>
            </w:r>
          </w:p>
        </w:tc>
      </w:tr>
      <w:tr w:rsidR="004D3BA7" w:rsidRPr="00BD66A6" w14:paraId="1C44FB20" w14:textId="77777777" w:rsidTr="00333453">
        <w:trPr>
          <w:trHeight w:val="300"/>
        </w:trPr>
        <w:tc>
          <w:tcPr>
            <w:tcW w:w="2793" w:type="pct"/>
            <w:noWrap/>
            <w:vAlign w:val="center"/>
            <w:hideMark/>
          </w:tcPr>
          <w:p w14:paraId="3C957355" w14:textId="77777777" w:rsidR="004D3BA7" w:rsidRPr="00BB5B35" w:rsidRDefault="004D3BA7" w:rsidP="00333453">
            <w:pPr>
              <w:pStyle w:val="TableText"/>
            </w:pPr>
            <w:r w:rsidRPr="00BB5B35">
              <w:t>Filipino</w:t>
            </w:r>
            <w:r>
              <w:t xml:space="preserve"> (All)</w:t>
            </w:r>
          </w:p>
        </w:tc>
        <w:tc>
          <w:tcPr>
            <w:tcW w:w="636" w:type="pct"/>
            <w:vAlign w:val="bottom"/>
          </w:tcPr>
          <w:p w14:paraId="4C765C98" w14:textId="77777777" w:rsidR="004D3BA7" w:rsidRPr="00BB5B35" w:rsidRDefault="004D3BA7" w:rsidP="00333453">
            <w:pPr>
              <w:pStyle w:val="TableText"/>
            </w:pPr>
            <w:r w:rsidRPr="00F95EC3">
              <w:t>16,781</w:t>
            </w:r>
          </w:p>
        </w:tc>
        <w:tc>
          <w:tcPr>
            <w:tcW w:w="524" w:type="pct"/>
            <w:noWrap/>
            <w:vAlign w:val="bottom"/>
          </w:tcPr>
          <w:p w14:paraId="73CB0F74" w14:textId="77777777" w:rsidR="004D3BA7" w:rsidRPr="00BB5B35" w:rsidRDefault="004D3BA7" w:rsidP="00333453">
            <w:pPr>
              <w:pStyle w:val="TableText"/>
            </w:pPr>
            <w:r w:rsidRPr="00C56EDB">
              <w:t>28.2</w:t>
            </w:r>
          </w:p>
        </w:tc>
        <w:tc>
          <w:tcPr>
            <w:tcW w:w="524" w:type="pct"/>
            <w:noWrap/>
            <w:vAlign w:val="bottom"/>
          </w:tcPr>
          <w:p w14:paraId="501CC5FB" w14:textId="77777777" w:rsidR="004D3BA7" w:rsidRPr="00BB5B35" w:rsidRDefault="004D3BA7" w:rsidP="00333453">
            <w:pPr>
              <w:pStyle w:val="TableText"/>
            </w:pPr>
            <w:r w:rsidRPr="00C56EDB">
              <w:t>59.6</w:t>
            </w:r>
          </w:p>
        </w:tc>
        <w:tc>
          <w:tcPr>
            <w:tcW w:w="523" w:type="pct"/>
            <w:vAlign w:val="bottom"/>
          </w:tcPr>
          <w:p w14:paraId="7AE41D4D" w14:textId="77777777" w:rsidR="004D3BA7" w:rsidRPr="00BB5B35" w:rsidRDefault="004D3BA7" w:rsidP="00333453">
            <w:pPr>
              <w:pStyle w:val="TableText"/>
            </w:pPr>
            <w:r w:rsidRPr="00C56EDB">
              <w:t>12.3</w:t>
            </w:r>
          </w:p>
        </w:tc>
      </w:tr>
      <w:tr w:rsidR="004D3BA7" w:rsidRPr="00BD66A6" w14:paraId="0A9855A3" w14:textId="77777777" w:rsidTr="00333453">
        <w:trPr>
          <w:trHeight w:val="300"/>
        </w:trPr>
        <w:tc>
          <w:tcPr>
            <w:tcW w:w="2793" w:type="pct"/>
            <w:noWrap/>
            <w:vAlign w:val="center"/>
          </w:tcPr>
          <w:p w14:paraId="1D62C0AF" w14:textId="77777777" w:rsidR="004D3BA7" w:rsidRDefault="004D3BA7" w:rsidP="00333453">
            <w:pPr>
              <w:pStyle w:val="TableText"/>
            </w:pPr>
            <w:r w:rsidRPr="00BB5B35">
              <w:t>Hispanic or Latino</w:t>
            </w:r>
            <w:r>
              <w:t xml:space="preserve"> (All)</w:t>
            </w:r>
          </w:p>
        </w:tc>
        <w:tc>
          <w:tcPr>
            <w:tcW w:w="636" w:type="pct"/>
            <w:vAlign w:val="bottom"/>
          </w:tcPr>
          <w:p w14:paraId="7086CD0B" w14:textId="77777777" w:rsidR="004D3BA7" w:rsidRDefault="004D3BA7" w:rsidP="00333453">
            <w:pPr>
              <w:pStyle w:val="TableText"/>
            </w:pPr>
            <w:r w:rsidRPr="00F95EC3">
              <w:t>292,545</w:t>
            </w:r>
          </w:p>
        </w:tc>
        <w:tc>
          <w:tcPr>
            <w:tcW w:w="524" w:type="pct"/>
            <w:noWrap/>
            <w:vAlign w:val="bottom"/>
          </w:tcPr>
          <w:p w14:paraId="7E75062B" w14:textId="77777777" w:rsidR="004D3BA7" w:rsidRPr="00BB5B35" w:rsidRDefault="004D3BA7" w:rsidP="00333453">
            <w:pPr>
              <w:pStyle w:val="TableText"/>
            </w:pPr>
            <w:r w:rsidRPr="00C56EDB">
              <w:t>49.8</w:t>
            </w:r>
          </w:p>
        </w:tc>
        <w:tc>
          <w:tcPr>
            <w:tcW w:w="524" w:type="pct"/>
            <w:noWrap/>
            <w:vAlign w:val="bottom"/>
          </w:tcPr>
          <w:p w14:paraId="6A7AA477" w14:textId="77777777" w:rsidR="004D3BA7" w:rsidRPr="00BB5B35" w:rsidRDefault="004D3BA7" w:rsidP="00333453">
            <w:pPr>
              <w:pStyle w:val="TableText"/>
            </w:pPr>
            <w:r w:rsidRPr="00C56EDB">
              <w:t>45.3</w:t>
            </w:r>
          </w:p>
        </w:tc>
        <w:tc>
          <w:tcPr>
            <w:tcW w:w="523" w:type="pct"/>
            <w:vAlign w:val="bottom"/>
          </w:tcPr>
          <w:p w14:paraId="7E046B61" w14:textId="77777777" w:rsidR="004D3BA7" w:rsidRPr="00BB5B35" w:rsidRDefault="004D3BA7" w:rsidP="00333453">
            <w:pPr>
              <w:pStyle w:val="TableText"/>
            </w:pPr>
            <w:r w:rsidRPr="00C56EDB">
              <w:t>4.9</w:t>
            </w:r>
          </w:p>
        </w:tc>
      </w:tr>
      <w:tr w:rsidR="004D3BA7" w:rsidRPr="00BD66A6" w14:paraId="2AEDA497" w14:textId="77777777" w:rsidTr="00333453">
        <w:trPr>
          <w:trHeight w:val="300"/>
        </w:trPr>
        <w:tc>
          <w:tcPr>
            <w:tcW w:w="2793" w:type="pct"/>
            <w:noWrap/>
            <w:vAlign w:val="center"/>
            <w:hideMark/>
          </w:tcPr>
          <w:p w14:paraId="111A0930" w14:textId="77777777" w:rsidR="004D3BA7" w:rsidRPr="00BB5B35" w:rsidRDefault="004D3BA7" w:rsidP="00333453">
            <w:pPr>
              <w:pStyle w:val="TableText"/>
            </w:pPr>
            <w:r>
              <w:t xml:space="preserve">Black or </w:t>
            </w:r>
            <w:r w:rsidRPr="00BB5B35">
              <w:t>African American</w:t>
            </w:r>
            <w:r>
              <w:t xml:space="preserve"> (All)</w:t>
            </w:r>
          </w:p>
        </w:tc>
        <w:tc>
          <w:tcPr>
            <w:tcW w:w="636" w:type="pct"/>
            <w:vAlign w:val="bottom"/>
          </w:tcPr>
          <w:p w14:paraId="2EDF280B" w14:textId="77777777" w:rsidR="004D3BA7" w:rsidRPr="00BB5B35" w:rsidRDefault="004D3BA7" w:rsidP="00333453">
            <w:pPr>
              <w:pStyle w:val="TableText"/>
            </w:pPr>
            <w:r w:rsidRPr="00F95EC3">
              <w:t>29,218</w:t>
            </w:r>
          </w:p>
        </w:tc>
        <w:tc>
          <w:tcPr>
            <w:tcW w:w="524" w:type="pct"/>
            <w:noWrap/>
            <w:vAlign w:val="bottom"/>
          </w:tcPr>
          <w:p w14:paraId="420FEAEA" w14:textId="77777777" w:rsidR="004D3BA7" w:rsidRPr="00BB5B35" w:rsidRDefault="004D3BA7" w:rsidP="00333453">
            <w:pPr>
              <w:pStyle w:val="TableText"/>
            </w:pPr>
            <w:r w:rsidRPr="00C56EDB">
              <w:t>61.8</w:t>
            </w:r>
          </w:p>
        </w:tc>
        <w:tc>
          <w:tcPr>
            <w:tcW w:w="524" w:type="pct"/>
            <w:noWrap/>
            <w:vAlign w:val="bottom"/>
          </w:tcPr>
          <w:p w14:paraId="77B3E055" w14:textId="77777777" w:rsidR="004D3BA7" w:rsidRPr="00BB5B35" w:rsidRDefault="004D3BA7" w:rsidP="00333453">
            <w:pPr>
              <w:pStyle w:val="TableText"/>
            </w:pPr>
            <w:r w:rsidRPr="00C56EDB">
              <w:t>34.9</w:t>
            </w:r>
          </w:p>
        </w:tc>
        <w:tc>
          <w:tcPr>
            <w:tcW w:w="523" w:type="pct"/>
            <w:vAlign w:val="bottom"/>
          </w:tcPr>
          <w:p w14:paraId="4AB2081A" w14:textId="77777777" w:rsidR="004D3BA7" w:rsidRPr="00BB5B35" w:rsidRDefault="004D3BA7" w:rsidP="00333453">
            <w:pPr>
              <w:pStyle w:val="TableText"/>
            </w:pPr>
            <w:r w:rsidRPr="00C56EDB">
              <w:t>3.3</w:t>
            </w:r>
          </w:p>
        </w:tc>
      </w:tr>
      <w:tr w:rsidR="004D3BA7" w:rsidRPr="00BD66A6" w14:paraId="3E41F904" w14:textId="77777777" w:rsidTr="00333453">
        <w:trPr>
          <w:trHeight w:val="300"/>
        </w:trPr>
        <w:tc>
          <w:tcPr>
            <w:tcW w:w="2793" w:type="pct"/>
            <w:noWrap/>
            <w:vAlign w:val="center"/>
            <w:hideMark/>
          </w:tcPr>
          <w:p w14:paraId="79CFF1D8" w14:textId="77777777" w:rsidR="004D3BA7" w:rsidRPr="00BB5B35" w:rsidRDefault="004D3BA7" w:rsidP="00333453">
            <w:pPr>
              <w:pStyle w:val="TableText"/>
            </w:pPr>
            <w:r w:rsidRPr="00BB5B35">
              <w:t>White</w:t>
            </w:r>
            <w:r>
              <w:t xml:space="preserve"> (All)</w:t>
            </w:r>
          </w:p>
        </w:tc>
        <w:tc>
          <w:tcPr>
            <w:tcW w:w="636" w:type="pct"/>
            <w:vAlign w:val="bottom"/>
          </w:tcPr>
          <w:p w14:paraId="397DE621" w14:textId="77777777" w:rsidR="004D3BA7" w:rsidRPr="00BB5B35" w:rsidRDefault="004D3BA7" w:rsidP="00333453">
            <w:pPr>
              <w:pStyle w:val="TableText"/>
            </w:pPr>
            <w:r w:rsidRPr="00F95EC3">
              <w:t>135,143</w:t>
            </w:r>
          </w:p>
        </w:tc>
        <w:tc>
          <w:tcPr>
            <w:tcW w:w="524" w:type="pct"/>
            <w:noWrap/>
            <w:vAlign w:val="bottom"/>
          </w:tcPr>
          <w:p w14:paraId="2DF240CD" w14:textId="77777777" w:rsidR="004D3BA7" w:rsidRPr="00BB5B35" w:rsidRDefault="004D3BA7" w:rsidP="00333453">
            <w:pPr>
              <w:pStyle w:val="TableText"/>
            </w:pPr>
            <w:r w:rsidRPr="00C56EDB">
              <w:t>30.4</w:t>
            </w:r>
          </w:p>
        </w:tc>
        <w:tc>
          <w:tcPr>
            <w:tcW w:w="524" w:type="pct"/>
            <w:noWrap/>
            <w:vAlign w:val="bottom"/>
          </w:tcPr>
          <w:p w14:paraId="41ACD6E2" w14:textId="77777777" w:rsidR="004D3BA7" w:rsidRPr="00BB5B35" w:rsidRDefault="004D3BA7" w:rsidP="00333453">
            <w:pPr>
              <w:pStyle w:val="TableText"/>
            </w:pPr>
            <w:r w:rsidRPr="00C56EDB">
              <w:t>55.3</w:t>
            </w:r>
          </w:p>
        </w:tc>
        <w:tc>
          <w:tcPr>
            <w:tcW w:w="523" w:type="pct"/>
            <w:vAlign w:val="bottom"/>
          </w:tcPr>
          <w:p w14:paraId="1EBC70D9" w14:textId="77777777" w:rsidR="004D3BA7" w:rsidRPr="00BB5B35" w:rsidRDefault="004D3BA7" w:rsidP="00333453">
            <w:pPr>
              <w:pStyle w:val="TableText"/>
            </w:pPr>
            <w:r w:rsidRPr="00C56EDB">
              <w:t>14.3</w:t>
            </w:r>
          </w:p>
        </w:tc>
      </w:tr>
      <w:tr w:rsidR="004D3BA7" w:rsidRPr="00BD66A6" w14:paraId="29214A68" w14:textId="77777777" w:rsidTr="00333453">
        <w:trPr>
          <w:trHeight w:val="300"/>
        </w:trPr>
        <w:tc>
          <w:tcPr>
            <w:tcW w:w="2793" w:type="pct"/>
            <w:noWrap/>
            <w:vAlign w:val="center"/>
            <w:hideMark/>
          </w:tcPr>
          <w:p w14:paraId="03FAF389"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(All)</w:t>
            </w:r>
          </w:p>
        </w:tc>
        <w:tc>
          <w:tcPr>
            <w:tcW w:w="636" w:type="pct"/>
            <w:vAlign w:val="bottom"/>
          </w:tcPr>
          <w:p w14:paraId="4D5D8385" w14:textId="77777777" w:rsidR="004D3BA7" w:rsidRPr="00BB5B35" w:rsidRDefault="004D3BA7" w:rsidP="00333453">
            <w:pPr>
              <w:pStyle w:val="TableText"/>
            </w:pPr>
            <w:r w:rsidRPr="00F95EC3">
              <w:t>17,522</w:t>
            </w:r>
          </w:p>
        </w:tc>
        <w:tc>
          <w:tcPr>
            <w:tcW w:w="524" w:type="pct"/>
            <w:noWrap/>
            <w:vAlign w:val="bottom"/>
          </w:tcPr>
          <w:p w14:paraId="178B5A5D" w14:textId="77777777" w:rsidR="004D3BA7" w:rsidRPr="00BB5B35" w:rsidRDefault="004D3BA7" w:rsidP="00333453">
            <w:pPr>
              <w:pStyle w:val="TableText"/>
            </w:pPr>
            <w:r w:rsidRPr="00C56EDB">
              <w:t>31.9</w:t>
            </w:r>
          </w:p>
        </w:tc>
        <w:tc>
          <w:tcPr>
            <w:tcW w:w="524" w:type="pct"/>
            <w:noWrap/>
            <w:vAlign w:val="bottom"/>
          </w:tcPr>
          <w:p w14:paraId="58165B7B" w14:textId="77777777" w:rsidR="004D3BA7" w:rsidRPr="00BB5B35" w:rsidRDefault="004D3BA7" w:rsidP="00333453">
            <w:pPr>
              <w:pStyle w:val="TableText"/>
            </w:pPr>
            <w:r w:rsidRPr="00C56EDB">
              <w:t>53.7</w:t>
            </w:r>
          </w:p>
        </w:tc>
        <w:tc>
          <w:tcPr>
            <w:tcW w:w="523" w:type="pct"/>
            <w:vAlign w:val="bottom"/>
          </w:tcPr>
          <w:p w14:paraId="6CC05246" w14:textId="77777777" w:rsidR="004D3BA7" w:rsidRPr="00BB5B35" w:rsidRDefault="004D3BA7" w:rsidP="00333453">
            <w:pPr>
              <w:pStyle w:val="TableText"/>
            </w:pPr>
            <w:r w:rsidRPr="00C56EDB">
              <w:t>14.4</w:t>
            </w:r>
          </w:p>
        </w:tc>
      </w:tr>
      <w:tr w:rsidR="004D3BA7" w:rsidRPr="00BD66A6" w14:paraId="5A090D30" w14:textId="77777777" w:rsidTr="00333453">
        <w:trPr>
          <w:trHeight w:val="300"/>
        </w:trPr>
        <w:tc>
          <w:tcPr>
            <w:tcW w:w="2793" w:type="pct"/>
            <w:tcBorders>
              <w:top w:val="single" w:sz="4" w:space="0" w:color="auto"/>
              <w:bottom w:val="nil"/>
            </w:tcBorders>
            <w:noWrap/>
            <w:vAlign w:val="center"/>
            <w:hideMark/>
          </w:tcPr>
          <w:p w14:paraId="7D303EBC" w14:textId="77777777" w:rsidR="004D3BA7" w:rsidRPr="00BB5B35" w:rsidRDefault="004D3BA7" w:rsidP="00333453">
            <w:pPr>
              <w:pStyle w:val="TableText"/>
            </w:pPr>
            <w:r w:rsidRPr="00BB5B35">
              <w:t xml:space="preserve">Special </w:t>
            </w:r>
            <w:r>
              <w:t>e</w:t>
            </w:r>
            <w:r w:rsidRPr="00BB5B35">
              <w:t xml:space="preserve">ducation </w:t>
            </w:r>
            <w:r>
              <w:t>s</w:t>
            </w:r>
            <w:r w:rsidRPr="00BB5B35">
              <w:t>ervices</w:t>
            </w:r>
          </w:p>
        </w:tc>
        <w:tc>
          <w:tcPr>
            <w:tcW w:w="636" w:type="pct"/>
            <w:tcBorders>
              <w:top w:val="single" w:sz="4" w:space="0" w:color="auto"/>
              <w:bottom w:val="nil"/>
            </w:tcBorders>
            <w:vAlign w:val="bottom"/>
          </w:tcPr>
          <w:p w14:paraId="3EE3B306" w14:textId="77777777" w:rsidR="004D3BA7" w:rsidRPr="00BB5B35" w:rsidRDefault="004D3BA7" w:rsidP="00333453">
            <w:pPr>
              <w:pStyle w:val="TableText"/>
            </w:pPr>
            <w:r w:rsidRPr="00F95EC3">
              <w:t>50,721</w:t>
            </w:r>
          </w:p>
        </w:tc>
        <w:tc>
          <w:tcPr>
            <w:tcW w:w="524" w:type="pct"/>
            <w:tcBorders>
              <w:top w:val="single" w:sz="4" w:space="0" w:color="auto"/>
              <w:bottom w:val="nil"/>
            </w:tcBorders>
            <w:noWrap/>
            <w:vAlign w:val="bottom"/>
          </w:tcPr>
          <w:p w14:paraId="4057C96B" w14:textId="77777777" w:rsidR="004D3BA7" w:rsidRPr="00BB5B35" w:rsidRDefault="004D3BA7" w:rsidP="00333453">
            <w:pPr>
              <w:pStyle w:val="TableText"/>
            </w:pPr>
            <w:r w:rsidRPr="00C56EDB">
              <w:t>72.8</w:t>
            </w:r>
          </w:p>
        </w:tc>
        <w:tc>
          <w:tcPr>
            <w:tcW w:w="524" w:type="pct"/>
            <w:tcBorders>
              <w:top w:val="single" w:sz="4" w:space="0" w:color="auto"/>
              <w:bottom w:val="nil"/>
            </w:tcBorders>
            <w:noWrap/>
            <w:vAlign w:val="bottom"/>
          </w:tcPr>
          <w:p w14:paraId="02D6D85B" w14:textId="77777777" w:rsidR="004D3BA7" w:rsidRPr="00BB5B35" w:rsidRDefault="004D3BA7" w:rsidP="00333453">
            <w:pPr>
              <w:pStyle w:val="TableText"/>
            </w:pPr>
            <w:r w:rsidRPr="00C56EDB">
              <w:t>24.9</w:t>
            </w:r>
          </w:p>
        </w:tc>
        <w:tc>
          <w:tcPr>
            <w:tcW w:w="523" w:type="pct"/>
            <w:tcBorders>
              <w:top w:val="single" w:sz="4" w:space="0" w:color="auto"/>
              <w:bottom w:val="nil"/>
            </w:tcBorders>
            <w:vAlign w:val="bottom"/>
          </w:tcPr>
          <w:p w14:paraId="0736BD4E" w14:textId="77777777" w:rsidR="004D3BA7" w:rsidRPr="00BB5B35" w:rsidRDefault="004D3BA7" w:rsidP="00333453">
            <w:pPr>
              <w:pStyle w:val="TableText"/>
            </w:pPr>
            <w:r w:rsidRPr="00C56EDB">
              <w:t>2.2</w:t>
            </w:r>
          </w:p>
        </w:tc>
      </w:tr>
      <w:tr w:rsidR="004D3BA7" w:rsidRPr="00BD66A6" w14:paraId="27AF2C7C" w14:textId="77777777" w:rsidTr="00333453">
        <w:trPr>
          <w:trHeight w:val="315"/>
        </w:trPr>
        <w:tc>
          <w:tcPr>
            <w:tcW w:w="2793" w:type="pct"/>
            <w:tcBorders>
              <w:top w:val="nil"/>
              <w:bottom w:val="single" w:sz="4" w:space="0" w:color="auto"/>
            </w:tcBorders>
            <w:noWrap/>
            <w:vAlign w:val="center"/>
            <w:hideMark/>
          </w:tcPr>
          <w:p w14:paraId="284BCF95" w14:textId="77777777" w:rsidR="004D3BA7" w:rsidRPr="00BB5B35" w:rsidRDefault="004D3BA7" w:rsidP="00333453">
            <w:pPr>
              <w:pStyle w:val="TableText"/>
            </w:pPr>
            <w:r w:rsidRPr="00BB5B35">
              <w:t xml:space="preserve">No </w:t>
            </w:r>
            <w:r>
              <w:t>s</w:t>
            </w:r>
            <w:r w:rsidRPr="00BB5B35">
              <w:t xml:space="preserve">pecial </w:t>
            </w:r>
            <w:r>
              <w:t>e</w:t>
            </w:r>
            <w:r w:rsidRPr="00BB5B35">
              <w:t xml:space="preserve">ducation </w:t>
            </w:r>
            <w:r>
              <w:t>s</w:t>
            </w:r>
            <w:r w:rsidRPr="00BB5B35">
              <w:t>ervices</w:t>
            </w:r>
          </w:p>
        </w:tc>
        <w:tc>
          <w:tcPr>
            <w:tcW w:w="636" w:type="pct"/>
            <w:tcBorders>
              <w:top w:val="nil"/>
              <w:bottom w:val="single" w:sz="4" w:space="0" w:color="auto"/>
            </w:tcBorders>
            <w:vAlign w:val="bottom"/>
          </w:tcPr>
          <w:p w14:paraId="7F6759EC" w14:textId="77777777" w:rsidR="004D3BA7" w:rsidRPr="00BB5B35" w:rsidRDefault="004D3BA7" w:rsidP="00333453">
            <w:pPr>
              <w:pStyle w:val="TableText"/>
            </w:pPr>
            <w:r w:rsidRPr="00F95EC3">
              <w:t>504,025</w:t>
            </w:r>
          </w:p>
        </w:tc>
        <w:tc>
          <w:tcPr>
            <w:tcW w:w="524" w:type="pct"/>
            <w:tcBorders>
              <w:top w:val="nil"/>
              <w:bottom w:val="single" w:sz="4" w:space="0" w:color="auto"/>
            </w:tcBorders>
            <w:noWrap/>
            <w:vAlign w:val="bottom"/>
          </w:tcPr>
          <w:p w14:paraId="3AF1A7EC" w14:textId="77777777" w:rsidR="004D3BA7" w:rsidRPr="00BB5B35" w:rsidRDefault="004D3BA7" w:rsidP="00333453">
            <w:pPr>
              <w:pStyle w:val="TableText"/>
            </w:pPr>
            <w:r w:rsidRPr="00C56EDB">
              <w:t>38.7</w:t>
            </w:r>
          </w:p>
        </w:tc>
        <w:tc>
          <w:tcPr>
            <w:tcW w:w="524" w:type="pct"/>
            <w:tcBorders>
              <w:top w:val="nil"/>
              <w:bottom w:val="single" w:sz="4" w:space="0" w:color="auto"/>
            </w:tcBorders>
            <w:noWrap/>
            <w:vAlign w:val="bottom"/>
          </w:tcPr>
          <w:p w14:paraId="63C3E5DE" w14:textId="77777777" w:rsidR="004D3BA7" w:rsidRPr="00BB5B35" w:rsidRDefault="004D3BA7" w:rsidP="00333453">
            <w:pPr>
              <w:pStyle w:val="TableText"/>
            </w:pPr>
            <w:r w:rsidRPr="00C56EDB">
              <w:t>51.3</w:t>
            </w:r>
          </w:p>
        </w:tc>
        <w:tc>
          <w:tcPr>
            <w:tcW w:w="523" w:type="pct"/>
            <w:tcBorders>
              <w:top w:val="nil"/>
              <w:bottom w:val="single" w:sz="4" w:space="0" w:color="auto"/>
            </w:tcBorders>
            <w:vAlign w:val="bottom"/>
          </w:tcPr>
          <w:p w14:paraId="6D566D62" w14:textId="77777777" w:rsidR="004D3BA7" w:rsidRPr="00BB5B35" w:rsidRDefault="004D3BA7" w:rsidP="00333453">
            <w:pPr>
              <w:pStyle w:val="TableText"/>
            </w:pPr>
            <w:r w:rsidRPr="00C56EDB">
              <w:t>10.0</w:t>
            </w:r>
          </w:p>
        </w:tc>
      </w:tr>
      <w:tr w:rsidR="004D3BA7" w:rsidRPr="00BD66A6" w14:paraId="6C2776C6" w14:textId="77777777" w:rsidTr="00333453">
        <w:trPr>
          <w:trHeight w:val="300"/>
        </w:trPr>
        <w:tc>
          <w:tcPr>
            <w:tcW w:w="2793" w:type="pct"/>
            <w:tcBorders>
              <w:top w:val="single" w:sz="4" w:space="0" w:color="auto"/>
              <w:bottom w:val="nil"/>
            </w:tcBorders>
            <w:noWrap/>
            <w:vAlign w:val="center"/>
            <w:hideMark/>
          </w:tcPr>
          <w:p w14:paraId="064A4979" w14:textId="77777777" w:rsidR="004D3BA7" w:rsidRPr="00BB5B35" w:rsidRDefault="004D3BA7" w:rsidP="00333453">
            <w:pPr>
              <w:pStyle w:val="TableText"/>
            </w:pPr>
            <w:r w:rsidRPr="00BB5B35">
              <w:t>Migrant</w:t>
            </w:r>
          </w:p>
        </w:tc>
        <w:tc>
          <w:tcPr>
            <w:tcW w:w="636" w:type="pct"/>
            <w:tcBorders>
              <w:top w:val="single" w:sz="4" w:space="0" w:color="auto"/>
              <w:bottom w:val="nil"/>
            </w:tcBorders>
            <w:vAlign w:val="bottom"/>
          </w:tcPr>
          <w:p w14:paraId="6AF151D0" w14:textId="77777777" w:rsidR="004D3BA7" w:rsidRPr="00BB5B35" w:rsidRDefault="004D3BA7" w:rsidP="00333453">
            <w:pPr>
              <w:pStyle w:val="TableText"/>
            </w:pPr>
            <w:r w:rsidRPr="00F95EC3">
              <w:t>3,806</w:t>
            </w:r>
          </w:p>
        </w:tc>
        <w:tc>
          <w:tcPr>
            <w:tcW w:w="524" w:type="pct"/>
            <w:tcBorders>
              <w:top w:val="single" w:sz="4" w:space="0" w:color="auto"/>
              <w:bottom w:val="nil"/>
            </w:tcBorders>
            <w:noWrap/>
            <w:vAlign w:val="bottom"/>
          </w:tcPr>
          <w:p w14:paraId="46DC94DE" w14:textId="77777777" w:rsidR="004D3BA7" w:rsidRPr="00BB5B35" w:rsidRDefault="004D3BA7" w:rsidP="00333453">
            <w:pPr>
              <w:pStyle w:val="TableText"/>
            </w:pPr>
            <w:r w:rsidRPr="00C56EDB">
              <w:t>56.0</w:t>
            </w:r>
          </w:p>
        </w:tc>
        <w:tc>
          <w:tcPr>
            <w:tcW w:w="524" w:type="pct"/>
            <w:tcBorders>
              <w:top w:val="single" w:sz="4" w:space="0" w:color="auto"/>
              <w:bottom w:val="nil"/>
            </w:tcBorders>
            <w:noWrap/>
            <w:vAlign w:val="bottom"/>
          </w:tcPr>
          <w:p w14:paraId="1747EFAD" w14:textId="77777777" w:rsidR="004D3BA7" w:rsidRPr="00BB5B35" w:rsidRDefault="004D3BA7" w:rsidP="00333453">
            <w:pPr>
              <w:pStyle w:val="TableText"/>
            </w:pPr>
            <w:r w:rsidRPr="00C56EDB">
              <w:t>40.6</w:t>
            </w:r>
          </w:p>
        </w:tc>
        <w:tc>
          <w:tcPr>
            <w:tcW w:w="523" w:type="pct"/>
            <w:tcBorders>
              <w:top w:val="single" w:sz="4" w:space="0" w:color="auto"/>
              <w:bottom w:val="nil"/>
            </w:tcBorders>
            <w:vAlign w:val="bottom"/>
          </w:tcPr>
          <w:p w14:paraId="3DC29052" w14:textId="77777777" w:rsidR="004D3BA7" w:rsidRPr="00BB5B35" w:rsidRDefault="004D3BA7" w:rsidP="00333453">
            <w:pPr>
              <w:pStyle w:val="TableText"/>
            </w:pPr>
            <w:r w:rsidRPr="00C56EDB">
              <w:t>3.4</w:t>
            </w:r>
          </w:p>
        </w:tc>
      </w:tr>
      <w:tr w:rsidR="004D3BA7" w:rsidRPr="00BD66A6" w14:paraId="59ACA974" w14:textId="77777777" w:rsidTr="00333453">
        <w:trPr>
          <w:trHeight w:val="315"/>
        </w:trPr>
        <w:tc>
          <w:tcPr>
            <w:tcW w:w="2793" w:type="pct"/>
            <w:tcBorders>
              <w:top w:val="nil"/>
              <w:bottom w:val="single" w:sz="4" w:space="0" w:color="auto"/>
            </w:tcBorders>
            <w:noWrap/>
            <w:vAlign w:val="center"/>
            <w:hideMark/>
          </w:tcPr>
          <w:p w14:paraId="410473BB" w14:textId="77777777" w:rsidR="004D3BA7" w:rsidRPr="00BB5B35" w:rsidRDefault="004D3BA7" w:rsidP="00333453">
            <w:pPr>
              <w:pStyle w:val="TableText"/>
            </w:pPr>
            <w:r w:rsidRPr="00BB5B35">
              <w:t>No</w:t>
            </w:r>
            <w:r>
              <w:t>nm</w:t>
            </w:r>
            <w:r w:rsidRPr="00BB5B35">
              <w:t>igrant</w:t>
            </w:r>
          </w:p>
        </w:tc>
        <w:tc>
          <w:tcPr>
            <w:tcW w:w="636" w:type="pct"/>
            <w:tcBorders>
              <w:top w:val="nil"/>
              <w:bottom w:val="single" w:sz="4" w:space="0" w:color="auto"/>
            </w:tcBorders>
            <w:vAlign w:val="bottom"/>
          </w:tcPr>
          <w:p w14:paraId="62D892B1" w14:textId="77777777" w:rsidR="004D3BA7" w:rsidRPr="00BB5B35" w:rsidRDefault="004D3BA7" w:rsidP="00333453">
            <w:pPr>
              <w:pStyle w:val="TableText"/>
            </w:pPr>
            <w:r w:rsidRPr="00F95EC3">
              <w:t>550,940</w:t>
            </w:r>
          </w:p>
        </w:tc>
        <w:tc>
          <w:tcPr>
            <w:tcW w:w="524" w:type="pct"/>
            <w:tcBorders>
              <w:top w:val="nil"/>
              <w:bottom w:val="single" w:sz="4" w:space="0" w:color="auto"/>
            </w:tcBorders>
            <w:noWrap/>
            <w:vAlign w:val="bottom"/>
          </w:tcPr>
          <w:p w14:paraId="29806E43" w14:textId="77777777" w:rsidR="004D3BA7" w:rsidRPr="00BB5B35" w:rsidRDefault="004D3BA7" w:rsidP="00333453">
            <w:pPr>
              <w:pStyle w:val="TableText"/>
            </w:pPr>
            <w:r w:rsidRPr="00C56EDB">
              <w:t>41.7</w:t>
            </w:r>
          </w:p>
        </w:tc>
        <w:tc>
          <w:tcPr>
            <w:tcW w:w="524" w:type="pct"/>
            <w:tcBorders>
              <w:top w:val="nil"/>
              <w:bottom w:val="single" w:sz="4" w:space="0" w:color="auto"/>
            </w:tcBorders>
            <w:noWrap/>
            <w:vAlign w:val="bottom"/>
          </w:tcPr>
          <w:p w14:paraId="3F12D1A3" w14:textId="77777777" w:rsidR="004D3BA7" w:rsidRPr="00BB5B35" w:rsidRDefault="004D3BA7" w:rsidP="00333453">
            <w:pPr>
              <w:pStyle w:val="TableText"/>
            </w:pPr>
            <w:r w:rsidRPr="00C56EDB">
              <w:t>49.0</w:t>
            </w:r>
          </w:p>
        </w:tc>
        <w:tc>
          <w:tcPr>
            <w:tcW w:w="523" w:type="pct"/>
            <w:tcBorders>
              <w:top w:val="nil"/>
              <w:bottom w:val="single" w:sz="4" w:space="0" w:color="auto"/>
            </w:tcBorders>
            <w:vAlign w:val="bottom"/>
          </w:tcPr>
          <w:p w14:paraId="50013720" w14:textId="77777777" w:rsidR="004D3BA7" w:rsidRPr="00BB5B35" w:rsidRDefault="004D3BA7" w:rsidP="00333453">
            <w:pPr>
              <w:pStyle w:val="TableText"/>
            </w:pPr>
            <w:r w:rsidRPr="00C56EDB">
              <w:t>9.3</w:t>
            </w:r>
          </w:p>
        </w:tc>
      </w:tr>
      <w:tr w:rsidR="004D3BA7" w:rsidRPr="00BD66A6" w14:paraId="139C7668" w14:textId="77777777" w:rsidTr="00A50B39">
        <w:trPr>
          <w:trHeight w:val="315"/>
        </w:trPr>
        <w:tc>
          <w:tcPr>
            <w:tcW w:w="2793" w:type="pct"/>
            <w:tcBorders>
              <w:top w:val="nil"/>
              <w:bottom w:val="nil"/>
            </w:tcBorders>
            <w:noWrap/>
          </w:tcPr>
          <w:p w14:paraId="4FEDB762" w14:textId="77777777" w:rsidR="004D3BA7" w:rsidRPr="00BB5B35" w:rsidRDefault="004D3BA7" w:rsidP="00333453">
            <w:pPr>
              <w:pStyle w:val="TableText"/>
            </w:pPr>
            <w:r w:rsidRPr="008322BA">
              <w:t>Military</w:t>
            </w:r>
          </w:p>
        </w:tc>
        <w:tc>
          <w:tcPr>
            <w:tcW w:w="636" w:type="pct"/>
            <w:tcBorders>
              <w:top w:val="nil"/>
              <w:bottom w:val="nil"/>
            </w:tcBorders>
            <w:vAlign w:val="bottom"/>
          </w:tcPr>
          <w:p w14:paraId="6DA1082F" w14:textId="77777777" w:rsidR="004D3BA7" w:rsidRPr="00D76DF3" w:rsidRDefault="004D3BA7" w:rsidP="00333453">
            <w:pPr>
              <w:pStyle w:val="TableText"/>
            </w:pPr>
            <w:r w:rsidRPr="00411AD3">
              <w:t>8,060</w:t>
            </w:r>
          </w:p>
        </w:tc>
        <w:tc>
          <w:tcPr>
            <w:tcW w:w="524" w:type="pct"/>
            <w:tcBorders>
              <w:top w:val="nil"/>
              <w:bottom w:val="nil"/>
            </w:tcBorders>
            <w:noWrap/>
            <w:vAlign w:val="bottom"/>
          </w:tcPr>
          <w:p w14:paraId="55C3EE41" w14:textId="77777777" w:rsidR="004D3BA7" w:rsidRPr="00FC3722" w:rsidRDefault="004D3BA7" w:rsidP="00333453">
            <w:pPr>
              <w:pStyle w:val="TableText"/>
            </w:pPr>
            <w:r w:rsidRPr="00091006">
              <w:t>41.1</w:t>
            </w:r>
          </w:p>
        </w:tc>
        <w:tc>
          <w:tcPr>
            <w:tcW w:w="524" w:type="pct"/>
            <w:tcBorders>
              <w:top w:val="nil"/>
              <w:bottom w:val="nil"/>
            </w:tcBorders>
            <w:noWrap/>
            <w:vAlign w:val="bottom"/>
          </w:tcPr>
          <w:p w14:paraId="58982521" w14:textId="77777777" w:rsidR="004D3BA7" w:rsidRPr="00FC3722" w:rsidRDefault="004D3BA7" w:rsidP="00333453">
            <w:pPr>
              <w:pStyle w:val="TableText"/>
            </w:pPr>
            <w:r w:rsidRPr="00091006">
              <w:t>50.8</w:t>
            </w:r>
          </w:p>
        </w:tc>
        <w:tc>
          <w:tcPr>
            <w:tcW w:w="523" w:type="pct"/>
            <w:tcBorders>
              <w:top w:val="nil"/>
              <w:bottom w:val="nil"/>
            </w:tcBorders>
            <w:vAlign w:val="bottom"/>
          </w:tcPr>
          <w:p w14:paraId="5FD543F2" w14:textId="77777777" w:rsidR="004D3BA7" w:rsidRPr="00FC3722" w:rsidRDefault="004D3BA7" w:rsidP="00333453">
            <w:pPr>
              <w:pStyle w:val="TableText"/>
            </w:pPr>
            <w:r w:rsidRPr="00091006">
              <w:t>8.1</w:t>
            </w:r>
          </w:p>
        </w:tc>
      </w:tr>
      <w:tr w:rsidR="004D3BA7" w:rsidRPr="00BD66A6" w14:paraId="405129B3" w14:textId="77777777" w:rsidTr="00A50B39">
        <w:trPr>
          <w:trHeight w:val="315"/>
        </w:trPr>
        <w:tc>
          <w:tcPr>
            <w:tcW w:w="2793" w:type="pct"/>
            <w:tcBorders>
              <w:top w:val="nil"/>
              <w:bottom w:val="single" w:sz="4" w:space="0" w:color="auto"/>
            </w:tcBorders>
            <w:noWrap/>
          </w:tcPr>
          <w:p w14:paraId="74771EF0" w14:textId="77777777" w:rsidR="004D3BA7" w:rsidRPr="00BB5B35" w:rsidRDefault="004D3BA7" w:rsidP="00333453">
            <w:pPr>
              <w:pStyle w:val="TableText"/>
            </w:pPr>
            <w:r w:rsidRPr="008322BA">
              <w:t>Nonmilitary</w:t>
            </w:r>
          </w:p>
        </w:tc>
        <w:tc>
          <w:tcPr>
            <w:tcW w:w="636" w:type="pct"/>
            <w:tcBorders>
              <w:top w:val="nil"/>
              <w:bottom w:val="single" w:sz="4" w:space="0" w:color="auto"/>
            </w:tcBorders>
            <w:vAlign w:val="bottom"/>
          </w:tcPr>
          <w:p w14:paraId="18EACF02" w14:textId="77777777" w:rsidR="004D3BA7" w:rsidRPr="00D76DF3" w:rsidRDefault="004D3BA7" w:rsidP="00333453">
            <w:pPr>
              <w:pStyle w:val="TableText"/>
            </w:pPr>
            <w:r w:rsidRPr="00411AD3">
              <w:t>546,686</w:t>
            </w:r>
          </w:p>
        </w:tc>
        <w:tc>
          <w:tcPr>
            <w:tcW w:w="524" w:type="pct"/>
            <w:tcBorders>
              <w:top w:val="nil"/>
              <w:bottom w:val="single" w:sz="4" w:space="0" w:color="auto"/>
            </w:tcBorders>
            <w:noWrap/>
            <w:vAlign w:val="bottom"/>
          </w:tcPr>
          <w:p w14:paraId="03142FE9" w14:textId="77777777" w:rsidR="004D3BA7" w:rsidRPr="00FC3722" w:rsidRDefault="004D3BA7" w:rsidP="00333453">
            <w:pPr>
              <w:pStyle w:val="TableText"/>
            </w:pPr>
            <w:r w:rsidRPr="00091006">
              <w:t>41.8</w:t>
            </w:r>
          </w:p>
        </w:tc>
        <w:tc>
          <w:tcPr>
            <w:tcW w:w="524" w:type="pct"/>
            <w:tcBorders>
              <w:top w:val="nil"/>
              <w:bottom w:val="single" w:sz="4" w:space="0" w:color="auto"/>
            </w:tcBorders>
            <w:noWrap/>
            <w:vAlign w:val="bottom"/>
          </w:tcPr>
          <w:p w14:paraId="387EA941" w14:textId="77777777" w:rsidR="004D3BA7" w:rsidRPr="00FC3722" w:rsidRDefault="004D3BA7" w:rsidP="00333453">
            <w:pPr>
              <w:pStyle w:val="TableText"/>
            </w:pPr>
            <w:r w:rsidRPr="00091006">
              <w:t>48.9</w:t>
            </w:r>
          </w:p>
        </w:tc>
        <w:tc>
          <w:tcPr>
            <w:tcW w:w="523" w:type="pct"/>
            <w:tcBorders>
              <w:top w:val="nil"/>
              <w:bottom w:val="single" w:sz="4" w:space="0" w:color="auto"/>
            </w:tcBorders>
            <w:vAlign w:val="bottom"/>
          </w:tcPr>
          <w:p w14:paraId="6E2FF183" w14:textId="77777777" w:rsidR="004D3BA7" w:rsidRPr="00FC3722" w:rsidRDefault="004D3BA7" w:rsidP="00333453">
            <w:pPr>
              <w:pStyle w:val="TableText"/>
            </w:pPr>
            <w:r w:rsidRPr="00091006">
              <w:t>9.3</w:t>
            </w:r>
          </w:p>
        </w:tc>
      </w:tr>
      <w:tr w:rsidR="004D3BA7" w:rsidRPr="00BD66A6" w14:paraId="21EDB29E" w14:textId="77777777" w:rsidTr="00A50B39">
        <w:trPr>
          <w:trHeight w:val="315"/>
        </w:trPr>
        <w:tc>
          <w:tcPr>
            <w:tcW w:w="2793" w:type="pct"/>
            <w:tcBorders>
              <w:top w:val="single" w:sz="4" w:space="0" w:color="auto"/>
              <w:bottom w:val="nil"/>
            </w:tcBorders>
            <w:noWrap/>
          </w:tcPr>
          <w:p w14:paraId="0C8A1CC4" w14:textId="77777777" w:rsidR="004D3BA7" w:rsidRPr="00BB5B35" w:rsidRDefault="004D3BA7" w:rsidP="00333453">
            <w:pPr>
              <w:pStyle w:val="TableText"/>
            </w:pPr>
            <w:r w:rsidRPr="008322BA">
              <w:t>Homeless</w:t>
            </w:r>
          </w:p>
        </w:tc>
        <w:tc>
          <w:tcPr>
            <w:tcW w:w="636" w:type="pct"/>
            <w:tcBorders>
              <w:top w:val="single" w:sz="4" w:space="0" w:color="auto"/>
              <w:bottom w:val="nil"/>
            </w:tcBorders>
            <w:vAlign w:val="bottom"/>
          </w:tcPr>
          <w:p w14:paraId="297E4B45" w14:textId="77777777" w:rsidR="004D3BA7" w:rsidRPr="00D76DF3" w:rsidRDefault="004D3BA7" w:rsidP="00333453">
            <w:pPr>
              <w:pStyle w:val="TableText"/>
            </w:pPr>
            <w:r w:rsidRPr="00411AD3">
              <w:t>16,965</w:t>
            </w:r>
          </w:p>
        </w:tc>
        <w:tc>
          <w:tcPr>
            <w:tcW w:w="524" w:type="pct"/>
            <w:tcBorders>
              <w:top w:val="single" w:sz="4" w:space="0" w:color="auto"/>
              <w:bottom w:val="nil"/>
            </w:tcBorders>
            <w:noWrap/>
            <w:vAlign w:val="bottom"/>
          </w:tcPr>
          <w:p w14:paraId="6D1A5527" w14:textId="77777777" w:rsidR="004D3BA7" w:rsidRPr="00FC3722" w:rsidRDefault="004D3BA7" w:rsidP="00333453">
            <w:pPr>
              <w:pStyle w:val="TableText"/>
            </w:pPr>
            <w:r w:rsidRPr="00091006">
              <w:t>56.8</w:t>
            </w:r>
          </w:p>
        </w:tc>
        <w:tc>
          <w:tcPr>
            <w:tcW w:w="524" w:type="pct"/>
            <w:tcBorders>
              <w:top w:val="single" w:sz="4" w:space="0" w:color="auto"/>
              <w:bottom w:val="nil"/>
            </w:tcBorders>
            <w:noWrap/>
            <w:vAlign w:val="bottom"/>
          </w:tcPr>
          <w:p w14:paraId="2641B720" w14:textId="77777777" w:rsidR="004D3BA7" w:rsidRPr="00FC3722" w:rsidRDefault="004D3BA7" w:rsidP="00333453">
            <w:pPr>
              <w:pStyle w:val="TableText"/>
            </w:pPr>
            <w:r w:rsidRPr="00091006">
              <w:t>39.4</w:t>
            </w:r>
          </w:p>
        </w:tc>
        <w:tc>
          <w:tcPr>
            <w:tcW w:w="523" w:type="pct"/>
            <w:tcBorders>
              <w:top w:val="single" w:sz="4" w:space="0" w:color="auto"/>
              <w:bottom w:val="nil"/>
            </w:tcBorders>
            <w:vAlign w:val="bottom"/>
          </w:tcPr>
          <w:p w14:paraId="421B0723" w14:textId="77777777" w:rsidR="004D3BA7" w:rsidRPr="00FC3722" w:rsidRDefault="004D3BA7" w:rsidP="00333453">
            <w:pPr>
              <w:pStyle w:val="TableText"/>
            </w:pPr>
            <w:r w:rsidRPr="00091006">
              <w:t>3.7</w:t>
            </w:r>
          </w:p>
        </w:tc>
      </w:tr>
      <w:tr w:rsidR="004D3BA7" w:rsidRPr="00BD66A6" w14:paraId="54FC4028" w14:textId="77777777" w:rsidTr="00333453">
        <w:trPr>
          <w:trHeight w:val="315"/>
        </w:trPr>
        <w:tc>
          <w:tcPr>
            <w:tcW w:w="2793" w:type="pct"/>
            <w:tcBorders>
              <w:top w:val="nil"/>
              <w:bottom w:val="single" w:sz="4" w:space="0" w:color="auto"/>
            </w:tcBorders>
            <w:noWrap/>
          </w:tcPr>
          <w:p w14:paraId="36EA1644" w14:textId="77777777" w:rsidR="004D3BA7" w:rsidRPr="00BB5B35" w:rsidRDefault="004D3BA7" w:rsidP="00333453">
            <w:pPr>
              <w:pStyle w:val="TableText"/>
            </w:pPr>
            <w:r w:rsidRPr="008322BA">
              <w:t>Not homeless</w:t>
            </w:r>
          </w:p>
        </w:tc>
        <w:tc>
          <w:tcPr>
            <w:tcW w:w="636" w:type="pct"/>
            <w:tcBorders>
              <w:top w:val="nil"/>
              <w:bottom w:val="single" w:sz="4" w:space="0" w:color="auto"/>
            </w:tcBorders>
            <w:vAlign w:val="bottom"/>
          </w:tcPr>
          <w:p w14:paraId="4D64F164" w14:textId="77777777" w:rsidR="004D3BA7" w:rsidRPr="00D76DF3" w:rsidRDefault="004D3BA7" w:rsidP="00333453">
            <w:pPr>
              <w:pStyle w:val="TableText"/>
            </w:pPr>
            <w:r w:rsidRPr="00411AD3">
              <w:t>537,781</w:t>
            </w:r>
          </w:p>
        </w:tc>
        <w:tc>
          <w:tcPr>
            <w:tcW w:w="524" w:type="pct"/>
            <w:tcBorders>
              <w:top w:val="nil"/>
              <w:bottom w:val="single" w:sz="4" w:space="0" w:color="auto"/>
            </w:tcBorders>
            <w:noWrap/>
            <w:vAlign w:val="bottom"/>
          </w:tcPr>
          <w:p w14:paraId="348D5621" w14:textId="77777777" w:rsidR="004D3BA7" w:rsidRPr="00FC3722" w:rsidRDefault="004D3BA7" w:rsidP="00333453">
            <w:pPr>
              <w:pStyle w:val="TableText"/>
            </w:pPr>
            <w:r w:rsidRPr="00091006">
              <w:t>41.3</w:t>
            </w:r>
          </w:p>
        </w:tc>
        <w:tc>
          <w:tcPr>
            <w:tcW w:w="524" w:type="pct"/>
            <w:tcBorders>
              <w:top w:val="nil"/>
              <w:bottom w:val="single" w:sz="4" w:space="0" w:color="auto"/>
            </w:tcBorders>
            <w:noWrap/>
            <w:vAlign w:val="bottom"/>
          </w:tcPr>
          <w:p w14:paraId="2D2E10CC" w14:textId="77777777" w:rsidR="004D3BA7" w:rsidRPr="00FC3722" w:rsidRDefault="004D3BA7" w:rsidP="00333453">
            <w:pPr>
              <w:pStyle w:val="TableText"/>
            </w:pPr>
            <w:r w:rsidRPr="00091006">
              <w:t>49.2</w:t>
            </w:r>
          </w:p>
        </w:tc>
        <w:tc>
          <w:tcPr>
            <w:tcW w:w="523" w:type="pct"/>
            <w:tcBorders>
              <w:top w:val="nil"/>
              <w:bottom w:val="single" w:sz="4" w:space="0" w:color="auto"/>
            </w:tcBorders>
            <w:vAlign w:val="bottom"/>
          </w:tcPr>
          <w:p w14:paraId="5B472FA9" w14:textId="77777777" w:rsidR="004D3BA7" w:rsidRPr="00FC3722" w:rsidRDefault="004D3BA7" w:rsidP="00333453">
            <w:pPr>
              <w:pStyle w:val="TableText"/>
            </w:pPr>
            <w:r w:rsidRPr="00091006">
              <w:t>9.5</w:t>
            </w:r>
          </w:p>
        </w:tc>
      </w:tr>
      <w:tr w:rsidR="004D3BA7" w:rsidRPr="00BD66A6" w14:paraId="0F03B7D8" w14:textId="77777777" w:rsidTr="00333453">
        <w:tblPrEx>
          <w:jc w:val="left"/>
        </w:tblPrEx>
        <w:trPr>
          <w:trHeight w:val="315"/>
          <w:jc w:val="left"/>
        </w:trPr>
        <w:tc>
          <w:tcPr>
            <w:tcW w:w="2793" w:type="pct"/>
            <w:tcBorders>
              <w:top w:val="single" w:sz="4" w:space="0" w:color="auto"/>
              <w:bottom w:val="nil"/>
            </w:tcBorders>
            <w:noWrap/>
          </w:tcPr>
          <w:p w14:paraId="6C362F98" w14:textId="77777777" w:rsidR="004D3BA7" w:rsidRPr="00BB5B35" w:rsidRDefault="004D3BA7" w:rsidP="00333453">
            <w:pPr>
              <w:pStyle w:val="TableText"/>
              <w:keepNext/>
              <w:keepLines/>
            </w:pPr>
            <w:r w:rsidRPr="00BB5B35">
              <w:lastRenderedPageBreak/>
              <w:t>American Indian</w:t>
            </w:r>
            <w:r>
              <w:t xml:space="preserve"> or </w:t>
            </w:r>
            <w:r w:rsidRPr="00BB5B35">
              <w:t>Alaska Native</w:t>
            </w:r>
            <w:r>
              <w:t xml:space="preserve"> (Primary ethnicity—not economically disadvantaged)</w:t>
            </w:r>
          </w:p>
        </w:tc>
        <w:tc>
          <w:tcPr>
            <w:tcW w:w="636" w:type="pct"/>
            <w:tcBorders>
              <w:top w:val="single" w:sz="4" w:space="0" w:color="auto"/>
              <w:bottom w:val="nil"/>
            </w:tcBorders>
          </w:tcPr>
          <w:p w14:paraId="75CCDE17" w14:textId="77777777" w:rsidR="004D3BA7" w:rsidRPr="00D5240F" w:rsidRDefault="004D3BA7" w:rsidP="00333453">
            <w:pPr>
              <w:pStyle w:val="TableText"/>
              <w:keepNext/>
              <w:keepLines/>
            </w:pPr>
            <w:r w:rsidRPr="00F95EC3">
              <w:t>1,203</w:t>
            </w:r>
          </w:p>
        </w:tc>
        <w:tc>
          <w:tcPr>
            <w:tcW w:w="524" w:type="pct"/>
            <w:tcBorders>
              <w:top w:val="single" w:sz="4" w:space="0" w:color="auto"/>
              <w:bottom w:val="nil"/>
            </w:tcBorders>
            <w:noWrap/>
          </w:tcPr>
          <w:p w14:paraId="4F710C92" w14:textId="77777777" w:rsidR="004D3BA7" w:rsidRPr="00D5240F" w:rsidRDefault="004D3BA7" w:rsidP="00333453">
            <w:pPr>
              <w:pStyle w:val="TableText"/>
              <w:keepNext/>
              <w:keepLines/>
            </w:pPr>
            <w:r w:rsidRPr="00C56EDB">
              <w:t>39.3</w:t>
            </w:r>
          </w:p>
        </w:tc>
        <w:tc>
          <w:tcPr>
            <w:tcW w:w="524" w:type="pct"/>
            <w:tcBorders>
              <w:top w:val="single" w:sz="4" w:space="0" w:color="auto"/>
              <w:bottom w:val="nil"/>
            </w:tcBorders>
            <w:noWrap/>
          </w:tcPr>
          <w:p w14:paraId="3EFC0C63" w14:textId="77777777" w:rsidR="004D3BA7" w:rsidRPr="00D5240F" w:rsidRDefault="004D3BA7" w:rsidP="00333453">
            <w:pPr>
              <w:pStyle w:val="TableText"/>
              <w:keepNext/>
              <w:keepLines/>
            </w:pPr>
            <w:r w:rsidRPr="00C56EDB">
              <w:t>52.8</w:t>
            </w:r>
          </w:p>
        </w:tc>
        <w:tc>
          <w:tcPr>
            <w:tcW w:w="523" w:type="pct"/>
            <w:tcBorders>
              <w:top w:val="single" w:sz="4" w:space="0" w:color="auto"/>
              <w:bottom w:val="nil"/>
            </w:tcBorders>
          </w:tcPr>
          <w:p w14:paraId="66741984" w14:textId="77777777" w:rsidR="004D3BA7" w:rsidRPr="00D5240F" w:rsidRDefault="004D3BA7" w:rsidP="00333453">
            <w:pPr>
              <w:pStyle w:val="TableText"/>
              <w:keepNext/>
              <w:keepLines/>
            </w:pPr>
            <w:r w:rsidRPr="00C56EDB">
              <w:t>7.9</w:t>
            </w:r>
          </w:p>
        </w:tc>
      </w:tr>
      <w:tr w:rsidR="004D3BA7" w:rsidRPr="00BD66A6" w14:paraId="1E4E543C" w14:textId="77777777" w:rsidTr="00333453">
        <w:trPr>
          <w:trHeight w:val="315"/>
        </w:trPr>
        <w:tc>
          <w:tcPr>
            <w:tcW w:w="2793" w:type="pct"/>
            <w:tcBorders>
              <w:top w:val="nil"/>
              <w:bottom w:val="nil"/>
            </w:tcBorders>
            <w:noWrap/>
            <w:vAlign w:val="center"/>
          </w:tcPr>
          <w:p w14:paraId="1CB0999C" w14:textId="77777777" w:rsidR="004D3BA7" w:rsidRPr="00BB5B35" w:rsidRDefault="004D3BA7" w:rsidP="00333453">
            <w:pPr>
              <w:pStyle w:val="TableText"/>
            </w:pPr>
            <w:r w:rsidRPr="00BB5B35">
              <w:t>American Indian</w:t>
            </w:r>
            <w:r>
              <w:t xml:space="preserve"> or </w:t>
            </w:r>
            <w:r w:rsidRPr="00BB5B35">
              <w:t>Alaska Native</w:t>
            </w:r>
            <w:r>
              <w:t xml:space="preserve"> (Primary ethnicity—economically disadvantaged)</w:t>
            </w:r>
          </w:p>
        </w:tc>
        <w:tc>
          <w:tcPr>
            <w:tcW w:w="636" w:type="pct"/>
            <w:tcBorders>
              <w:top w:val="nil"/>
              <w:bottom w:val="nil"/>
            </w:tcBorders>
            <w:vAlign w:val="bottom"/>
          </w:tcPr>
          <w:p w14:paraId="3E01BBBB" w14:textId="77777777" w:rsidR="004D3BA7" w:rsidRPr="00D5240F" w:rsidRDefault="004D3BA7" w:rsidP="00333453">
            <w:pPr>
              <w:pStyle w:val="TableText"/>
            </w:pPr>
            <w:r w:rsidRPr="00F95EC3">
              <w:t>1,688</w:t>
            </w:r>
          </w:p>
        </w:tc>
        <w:tc>
          <w:tcPr>
            <w:tcW w:w="524" w:type="pct"/>
            <w:tcBorders>
              <w:top w:val="nil"/>
              <w:bottom w:val="nil"/>
            </w:tcBorders>
            <w:noWrap/>
            <w:vAlign w:val="bottom"/>
          </w:tcPr>
          <w:p w14:paraId="638BC867" w14:textId="77777777" w:rsidR="004D3BA7" w:rsidRPr="00D5240F" w:rsidRDefault="004D3BA7" w:rsidP="00333453">
            <w:pPr>
              <w:pStyle w:val="TableText"/>
            </w:pPr>
            <w:r w:rsidRPr="00C56EDB">
              <w:t>54.4</w:t>
            </w:r>
          </w:p>
        </w:tc>
        <w:tc>
          <w:tcPr>
            <w:tcW w:w="524" w:type="pct"/>
            <w:tcBorders>
              <w:top w:val="nil"/>
              <w:bottom w:val="nil"/>
            </w:tcBorders>
            <w:noWrap/>
            <w:vAlign w:val="bottom"/>
          </w:tcPr>
          <w:p w14:paraId="0493FE99" w14:textId="77777777" w:rsidR="004D3BA7" w:rsidRPr="00D5240F" w:rsidRDefault="004D3BA7" w:rsidP="00333453">
            <w:pPr>
              <w:pStyle w:val="TableText"/>
            </w:pPr>
            <w:r w:rsidRPr="00C56EDB">
              <w:t>41.1</w:t>
            </w:r>
          </w:p>
        </w:tc>
        <w:tc>
          <w:tcPr>
            <w:tcW w:w="523" w:type="pct"/>
            <w:tcBorders>
              <w:top w:val="nil"/>
              <w:bottom w:val="nil"/>
            </w:tcBorders>
            <w:vAlign w:val="bottom"/>
          </w:tcPr>
          <w:p w14:paraId="3C9AEBA1" w14:textId="77777777" w:rsidR="004D3BA7" w:rsidRPr="00D5240F" w:rsidRDefault="004D3BA7" w:rsidP="00333453">
            <w:pPr>
              <w:pStyle w:val="TableText"/>
            </w:pPr>
            <w:r w:rsidRPr="00C56EDB">
              <w:t>4.5</w:t>
            </w:r>
          </w:p>
        </w:tc>
      </w:tr>
      <w:tr w:rsidR="004D3BA7" w:rsidRPr="00BD66A6" w14:paraId="712EF6F1" w14:textId="77777777" w:rsidTr="00333453">
        <w:tblPrEx>
          <w:jc w:val="left"/>
        </w:tblPrEx>
        <w:trPr>
          <w:trHeight w:val="315"/>
          <w:jc w:val="left"/>
        </w:trPr>
        <w:tc>
          <w:tcPr>
            <w:tcW w:w="2793" w:type="pct"/>
            <w:noWrap/>
          </w:tcPr>
          <w:p w14:paraId="3E0245FB" w14:textId="77777777" w:rsidR="004D3BA7" w:rsidRPr="00BB5B35" w:rsidRDefault="004D3BA7" w:rsidP="00333453">
            <w:pPr>
              <w:pStyle w:val="TableText"/>
              <w:keepNext/>
              <w:keepLines/>
            </w:pPr>
            <w:r w:rsidRPr="00BB5B35">
              <w:t>Asian</w:t>
            </w:r>
            <w:r>
              <w:t xml:space="preserve"> (Primary ethnicity—not economically disadvantaged)</w:t>
            </w:r>
          </w:p>
        </w:tc>
        <w:tc>
          <w:tcPr>
            <w:tcW w:w="636" w:type="pct"/>
          </w:tcPr>
          <w:p w14:paraId="78439342" w14:textId="77777777" w:rsidR="004D3BA7" w:rsidRPr="00D5240F" w:rsidRDefault="004D3BA7" w:rsidP="00333453">
            <w:pPr>
              <w:pStyle w:val="TableText"/>
              <w:keepNext/>
              <w:keepLines/>
            </w:pPr>
            <w:r w:rsidRPr="00F95EC3">
              <w:t>32,339</w:t>
            </w:r>
          </w:p>
        </w:tc>
        <w:tc>
          <w:tcPr>
            <w:tcW w:w="524" w:type="pct"/>
            <w:noWrap/>
          </w:tcPr>
          <w:p w14:paraId="53754C74" w14:textId="77777777" w:rsidR="004D3BA7" w:rsidRPr="00D5240F" w:rsidRDefault="004D3BA7" w:rsidP="00333453">
            <w:pPr>
              <w:pStyle w:val="TableText"/>
              <w:keepNext/>
              <w:keepLines/>
            </w:pPr>
            <w:r w:rsidRPr="00C56EDB">
              <w:t>16.6</w:t>
            </w:r>
          </w:p>
        </w:tc>
        <w:tc>
          <w:tcPr>
            <w:tcW w:w="524" w:type="pct"/>
            <w:noWrap/>
          </w:tcPr>
          <w:p w14:paraId="5602D32F" w14:textId="77777777" w:rsidR="004D3BA7" w:rsidRPr="00D5240F" w:rsidRDefault="004D3BA7" w:rsidP="00333453">
            <w:pPr>
              <w:pStyle w:val="TableText"/>
              <w:keepNext/>
              <w:keepLines/>
            </w:pPr>
            <w:r w:rsidRPr="00C56EDB">
              <w:t>56.5</w:t>
            </w:r>
          </w:p>
        </w:tc>
        <w:tc>
          <w:tcPr>
            <w:tcW w:w="523" w:type="pct"/>
          </w:tcPr>
          <w:p w14:paraId="456C9222" w14:textId="77777777" w:rsidR="004D3BA7" w:rsidRPr="00D5240F" w:rsidRDefault="004D3BA7" w:rsidP="00333453">
            <w:pPr>
              <w:pStyle w:val="TableText"/>
              <w:keepNext/>
              <w:keepLines/>
            </w:pPr>
            <w:r w:rsidRPr="00C56EDB">
              <w:t>26.9</w:t>
            </w:r>
          </w:p>
        </w:tc>
      </w:tr>
      <w:tr w:rsidR="004D3BA7" w:rsidRPr="00BD66A6" w14:paraId="501A0539" w14:textId="77777777" w:rsidTr="00333453">
        <w:trPr>
          <w:trHeight w:val="315"/>
        </w:trPr>
        <w:tc>
          <w:tcPr>
            <w:tcW w:w="2793" w:type="pct"/>
            <w:tcBorders>
              <w:top w:val="nil"/>
              <w:bottom w:val="nil"/>
            </w:tcBorders>
            <w:noWrap/>
            <w:vAlign w:val="center"/>
          </w:tcPr>
          <w:p w14:paraId="31C47E87" w14:textId="77777777" w:rsidR="004D3BA7" w:rsidRPr="00BB5B35" w:rsidRDefault="004D3BA7" w:rsidP="00333453">
            <w:pPr>
              <w:pStyle w:val="TableText"/>
            </w:pPr>
            <w:r w:rsidRPr="00BB5B35">
              <w:t>Asian</w:t>
            </w:r>
            <w:r>
              <w:t xml:space="preserve"> (Primary ethnicity—economically disadvantaged)</w:t>
            </w:r>
          </w:p>
        </w:tc>
        <w:tc>
          <w:tcPr>
            <w:tcW w:w="636" w:type="pct"/>
            <w:tcBorders>
              <w:top w:val="nil"/>
              <w:bottom w:val="nil"/>
            </w:tcBorders>
            <w:vAlign w:val="bottom"/>
          </w:tcPr>
          <w:p w14:paraId="5A36C800" w14:textId="77777777" w:rsidR="004D3BA7" w:rsidRPr="00D5240F" w:rsidRDefault="004D3BA7" w:rsidP="00333453">
            <w:pPr>
              <w:pStyle w:val="TableText"/>
            </w:pPr>
            <w:r w:rsidRPr="00F95EC3">
              <w:t>22,209</w:t>
            </w:r>
          </w:p>
        </w:tc>
        <w:tc>
          <w:tcPr>
            <w:tcW w:w="524" w:type="pct"/>
            <w:tcBorders>
              <w:top w:val="nil"/>
              <w:bottom w:val="nil"/>
            </w:tcBorders>
            <w:noWrap/>
            <w:vAlign w:val="bottom"/>
          </w:tcPr>
          <w:p w14:paraId="02A3825E" w14:textId="77777777" w:rsidR="004D3BA7" w:rsidRPr="00D5240F" w:rsidRDefault="004D3BA7" w:rsidP="00333453">
            <w:pPr>
              <w:pStyle w:val="TableText"/>
            </w:pPr>
            <w:r w:rsidRPr="00C56EDB">
              <w:t>32.1</w:t>
            </w:r>
          </w:p>
        </w:tc>
        <w:tc>
          <w:tcPr>
            <w:tcW w:w="524" w:type="pct"/>
            <w:tcBorders>
              <w:top w:val="nil"/>
              <w:bottom w:val="nil"/>
            </w:tcBorders>
            <w:noWrap/>
            <w:vAlign w:val="bottom"/>
          </w:tcPr>
          <w:p w14:paraId="55CD05DF" w14:textId="77777777" w:rsidR="004D3BA7" w:rsidRPr="00D5240F" w:rsidRDefault="004D3BA7" w:rsidP="00333453">
            <w:pPr>
              <w:pStyle w:val="TableText"/>
            </w:pPr>
            <w:r w:rsidRPr="00C56EDB">
              <w:t>55.0</w:t>
            </w:r>
          </w:p>
        </w:tc>
        <w:tc>
          <w:tcPr>
            <w:tcW w:w="523" w:type="pct"/>
            <w:tcBorders>
              <w:top w:val="nil"/>
              <w:bottom w:val="nil"/>
            </w:tcBorders>
            <w:vAlign w:val="bottom"/>
          </w:tcPr>
          <w:p w14:paraId="35671EEC" w14:textId="77777777" w:rsidR="004D3BA7" w:rsidRPr="00D5240F" w:rsidRDefault="004D3BA7" w:rsidP="00333453">
            <w:pPr>
              <w:pStyle w:val="TableText"/>
            </w:pPr>
            <w:r w:rsidRPr="00C56EDB">
              <w:t>13.0</w:t>
            </w:r>
          </w:p>
        </w:tc>
      </w:tr>
      <w:tr w:rsidR="004D3BA7" w:rsidRPr="00BD66A6" w14:paraId="64B4D34B" w14:textId="77777777" w:rsidTr="00333453">
        <w:tblPrEx>
          <w:jc w:val="left"/>
        </w:tblPrEx>
        <w:trPr>
          <w:trHeight w:val="315"/>
          <w:jc w:val="left"/>
        </w:trPr>
        <w:tc>
          <w:tcPr>
            <w:tcW w:w="2793" w:type="pct"/>
            <w:noWrap/>
          </w:tcPr>
          <w:p w14:paraId="11472C1C" w14:textId="77777777" w:rsidR="004D3BA7" w:rsidRPr="00BB5B35" w:rsidRDefault="004D3BA7" w:rsidP="00333453">
            <w:pPr>
              <w:pStyle w:val="TableText"/>
              <w:keepNext/>
              <w:keepLines/>
            </w:pPr>
            <w:r>
              <w:t xml:space="preserve">Native Hawaiian or Other </w:t>
            </w:r>
            <w:r w:rsidRPr="00BB5B35">
              <w:t>Pacific Islander</w:t>
            </w:r>
            <w:r>
              <w:t xml:space="preserve"> (Primary ethnicity—not economically disadvantaged)</w:t>
            </w:r>
          </w:p>
        </w:tc>
        <w:tc>
          <w:tcPr>
            <w:tcW w:w="636" w:type="pct"/>
          </w:tcPr>
          <w:p w14:paraId="7273DDD3" w14:textId="77777777" w:rsidR="004D3BA7" w:rsidRPr="00D5240F" w:rsidRDefault="004D3BA7" w:rsidP="00333453">
            <w:pPr>
              <w:pStyle w:val="TableText"/>
              <w:keepNext/>
              <w:keepLines/>
            </w:pPr>
            <w:r w:rsidRPr="00F95EC3">
              <w:t>1,098</w:t>
            </w:r>
          </w:p>
        </w:tc>
        <w:tc>
          <w:tcPr>
            <w:tcW w:w="524" w:type="pct"/>
            <w:noWrap/>
          </w:tcPr>
          <w:p w14:paraId="6211D592" w14:textId="77777777" w:rsidR="004D3BA7" w:rsidRPr="00D5240F" w:rsidRDefault="004D3BA7" w:rsidP="00333453">
            <w:pPr>
              <w:pStyle w:val="TableText"/>
              <w:keepNext/>
              <w:keepLines/>
            </w:pPr>
            <w:r w:rsidRPr="00C56EDB">
              <w:t>41.0</w:t>
            </w:r>
          </w:p>
        </w:tc>
        <w:tc>
          <w:tcPr>
            <w:tcW w:w="524" w:type="pct"/>
            <w:noWrap/>
          </w:tcPr>
          <w:p w14:paraId="613B2DDC" w14:textId="77777777" w:rsidR="004D3BA7" w:rsidRPr="00D5240F" w:rsidRDefault="004D3BA7" w:rsidP="00333453">
            <w:pPr>
              <w:pStyle w:val="TableText"/>
              <w:keepNext/>
              <w:keepLines/>
            </w:pPr>
            <w:r w:rsidRPr="00C56EDB">
              <w:t>51.4</w:t>
            </w:r>
          </w:p>
        </w:tc>
        <w:tc>
          <w:tcPr>
            <w:tcW w:w="523" w:type="pct"/>
          </w:tcPr>
          <w:p w14:paraId="365B395F" w14:textId="77777777" w:rsidR="004D3BA7" w:rsidRPr="00D5240F" w:rsidRDefault="004D3BA7" w:rsidP="00333453">
            <w:pPr>
              <w:pStyle w:val="TableText"/>
              <w:keepNext/>
              <w:keepLines/>
            </w:pPr>
            <w:r w:rsidRPr="00C56EDB">
              <w:t>7.7</w:t>
            </w:r>
          </w:p>
        </w:tc>
      </w:tr>
      <w:tr w:rsidR="004D3BA7" w:rsidRPr="00BD66A6" w14:paraId="3B0D9468" w14:textId="77777777" w:rsidTr="00333453">
        <w:trPr>
          <w:trHeight w:val="315"/>
        </w:trPr>
        <w:tc>
          <w:tcPr>
            <w:tcW w:w="2793" w:type="pct"/>
            <w:tcBorders>
              <w:top w:val="nil"/>
              <w:bottom w:val="nil"/>
            </w:tcBorders>
            <w:noWrap/>
            <w:vAlign w:val="center"/>
          </w:tcPr>
          <w:p w14:paraId="081ABFAA" w14:textId="77777777" w:rsidR="004D3BA7" w:rsidRPr="00BB5B35" w:rsidRDefault="004D3BA7" w:rsidP="00333453">
            <w:pPr>
              <w:pStyle w:val="TableText"/>
            </w:pPr>
            <w:r>
              <w:t xml:space="preserve">Native Hawaiian or Other </w:t>
            </w:r>
            <w:r w:rsidRPr="00BB5B35">
              <w:t>Pacific Islander</w:t>
            </w:r>
            <w:r>
              <w:t xml:space="preserve"> (Primary ethnicity—economically disadvantaged)</w:t>
            </w:r>
          </w:p>
        </w:tc>
        <w:tc>
          <w:tcPr>
            <w:tcW w:w="636" w:type="pct"/>
            <w:tcBorders>
              <w:top w:val="nil"/>
              <w:bottom w:val="nil"/>
            </w:tcBorders>
            <w:vAlign w:val="bottom"/>
          </w:tcPr>
          <w:p w14:paraId="053780F4" w14:textId="77777777" w:rsidR="004D3BA7" w:rsidRPr="00D5240F" w:rsidRDefault="004D3BA7" w:rsidP="00333453">
            <w:pPr>
              <w:pStyle w:val="TableText"/>
            </w:pPr>
            <w:r w:rsidRPr="00F95EC3">
              <w:t>1,478</w:t>
            </w:r>
          </w:p>
        </w:tc>
        <w:tc>
          <w:tcPr>
            <w:tcW w:w="524" w:type="pct"/>
            <w:tcBorders>
              <w:top w:val="nil"/>
              <w:bottom w:val="nil"/>
            </w:tcBorders>
            <w:noWrap/>
            <w:vAlign w:val="bottom"/>
          </w:tcPr>
          <w:p w14:paraId="3D5AB9DA" w14:textId="77777777" w:rsidR="004D3BA7" w:rsidRPr="00D5240F" w:rsidRDefault="004D3BA7" w:rsidP="00333453">
            <w:pPr>
              <w:pStyle w:val="TableText"/>
            </w:pPr>
            <w:r w:rsidRPr="00C56EDB">
              <w:t>56.1</w:t>
            </w:r>
          </w:p>
        </w:tc>
        <w:tc>
          <w:tcPr>
            <w:tcW w:w="524" w:type="pct"/>
            <w:tcBorders>
              <w:top w:val="nil"/>
              <w:bottom w:val="nil"/>
            </w:tcBorders>
            <w:noWrap/>
            <w:vAlign w:val="bottom"/>
          </w:tcPr>
          <w:p w14:paraId="5C98B649" w14:textId="77777777" w:rsidR="004D3BA7" w:rsidRPr="00D5240F" w:rsidRDefault="004D3BA7" w:rsidP="00333453">
            <w:pPr>
              <w:pStyle w:val="TableText"/>
            </w:pPr>
            <w:r w:rsidRPr="00C56EDB">
              <w:t>39.9</w:t>
            </w:r>
          </w:p>
        </w:tc>
        <w:tc>
          <w:tcPr>
            <w:tcW w:w="523" w:type="pct"/>
            <w:tcBorders>
              <w:top w:val="nil"/>
              <w:bottom w:val="nil"/>
            </w:tcBorders>
            <w:vAlign w:val="bottom"/>
          </w:tcPr>
          <w:p w14:paraId="69960368" w14:textId="77777777" w:rsidR="004D3BA7" w:rsidRPr="00D5240F" w:rsidRDefault="004D3BA7" w:rsidP="00333453">
            <w:pPr>
              <w:pStyle w:val="TableText"/>
            </w:pPr>
            <w:r w:rsidRPr="00C56EDB">
              <w:t>4.1</w:t>
            </w:r>
          </w:p>
        </w:tc>
      </w:tr>
      <w:tr w:rsidR="004D3BA7" w:rsidRPr="00BD66A6" w14:paraId="090B7A32" w14:textId="77777777" w:rsidTr="00333453">
        <w:tblPrEx>
          <w:jc w:val="left"/>
        </w:tblPrEx>
        <w:trPr>
          <w:trHeight w:val="315"/>
          <w:jc w:val="left"/>
        </w:trPr>
        <w:tc>
          <w:tcPr>
            <w:tcW w:w="2793" w:type="pct"/>
            <w:noWrap/>
          </w:tcPr>
          <w:p w14:paraId="13033BA4" w14:textId="77777777" w:rsidR="004D3BA7" w:rsidRPr="00BB5B35" w:rsidRDefault="004D3BA7" w:rsidP="00333453">
            <w:pPr>
              <w:pStyle w:val="TableText"/>
            </w:pPr>
            <w:r w:rsidRPr="00BB5B35">
              <w:t>Filipino</w:t>
            </w:r>
            <w:r>
              <w:t xml:space="preserve"> (Primary ethnicity—not economically disadvantaged)</w:t>
            </w:r>
          </w:p>
        </w:tc>
        <w:tc>
          <w:tcPr>
            <w:tcW w:w="636" w:type="pct"/>
          </w:tcPr>
          <w:p w14:paraId="7E13BE98" w14:textId="77777777" w:rsidR="004D3BA7" w:rsidRPr="00D5240F" w:rsidRDefault="004D3BA7" w:rsidP="00333453">
            <w:pPr>
              <w:pStyle w:val="TableText"/>
            </w:pPr>
            <w:r w:rsidRPr="00F95EC3">
              <w:t>11,255</w:t>
            </w:r>
          </w:p>
        </w:tc>
        <w:tc>
          <w:tcPr>
            <w:tcW w:w="524" w:type="pct"/>
            <w:noWrap/>
          </w:tcPr>
          <w:p w14:paraId="5683BA03" w14:textId="77777777" w:rsidR="004D3BA7" w:rsidRPr="00D5240F" w:rsidRDefault="004D3BA7" w:rsidP="00333453">
            <w:pPr>
              <w:pStyle w:val="TableText"/>
            </w:pPr>
            <w:r w:rsidRPr="00C56EDB">
              <w:t>24.8</w:t>
            </w:r>
          </w:p>
        </w:tc>
        <w:tc>
          <w:tcPr>
            <w:tcW w:w="524" w:type="pct"/>
            <w:noWrap/>
          </w:tcPr>
          <w:p w14:paraId="1683FB68" w14:textId="77777777" w:rsidR="004D3BA7" w:rsidRPr="00D5240F" w:rsidRDefault="004D3BA7" w:rsidP="00333453">
            <w:pPr>
              <w:pStyle w:val="TableText"/>
            </w:pPr>
            <w:r w:rsidRPr="00C56EDB">
              <w:t>61.1</w:t>
            </w:r>
          </w:p>
        </w:tc>
        <w:tc>
          <w:tcPr>
            <w:tcW w:w="523" w:type="pct"/>
          </w:tcPr>
          <w:p w14:paraId="605070FD" w14:textId="77777777" w:rsidR="004D3BA7" w:rsidRPr="00D5240F" w:rsidRDefault="004D3BA7" w:rsidP="00333453">
            <w:pPr>
              <w:pStyle w:val="TableText"/>
            </w:pPr>
            <w:r w:rsidRPr="00C56EDB">
              <w:t>14.2</w:t>
            </w:r>
          </w:p>
        </w:tc>
      </w:tr>
      <w:tr w:rsidR="004D3BA7" w:rsidRPr="00BD66A6" w14:paraId="57B8C326" w14:textId="77777777" w:rsidTr="00333453">
        <w:trPr>
          <w:trHeight w:val="315"/>
        </w:trPr>
        <w:tc>
          <w:tcPr>
            <w:tcW w:w="2793" w:type="pct"/>
            <w:tcBorders>
              <w:top w:val="nil"/>
              <w:bottom w:val="nil"/>
            </w:tcBorders>
            <w:noWrap/>
            <w:vAlign w:val="center"/>
          </w:tcPr>
          <w:p w14:paraId="185B934D" w14:textId="77777777" w:rsidR="004D3BA7" w:rsidRPr="00BB5B35" w:rsidRDefault="004D3BA7" w:rsidP="00333453">
            <w:pPr>
              <w:pStyle w:val="TableText"/>
            </w:pPr>
            <w:r w:rsidRPr="00BB5B35">
              <w:t>Filipino</w:t>
            </w:r>
            <w:r>
              <w:t xml:space="preserve"> (Primary ethnicity—economically disadvantaged)</w:t>
            </w:r>
          </w:p>
        </w:tc>
        <w:tc>
          <w:tcPr>
            <w:tcW w:w="636" w:type="pct"/>
            <w:tcBorders>
              <w:top w:val="nil"/>
              <w:bottom w:val="nil"/>
            </w:tcBorders>
            <w:vAlign w:val="bottom"/>
          </w:tcPr>
          <w:p w14:paraId="0C2EC139" w14:textId="77777777" w:rsidR="004D3BA7" w:rsidRPr="00D5240F" w:rsidRDefault="004D3BA7" w:rsidP="00333453">
            <w:pPr>
              <w:pStyle w:val="TableText"/>
            </w:pPr>
            <w:r w:rsidRPr="00F95EC3">
              <w:t>5,526</w:t>
            </w:r>
          </w:p>
        </w:tc>
        <w:tc>
          <w:tcPr>
            <w:tcW w:w="524" w:type="pct"/>
            <w:tcBorders>
              <w:top w:val="nil"/>
              <w:bottom w:val="nil"/>
            </w:tcBorders>
            <w:noWrap/>
            <w:vAlign w:val="bottom"/>
          </w:tcPr>
          <w:p w14:paraId="78B76FC9" w14:textId="77777777" w:rsidR="004D3BA7" w:rsidRPr="00D5240F" w:rsidRDefault="004D3BA7" w:rsidP="00333453">
            <w:pPr>
              <w:pStyle w:val="TableText"/>
            </w:pPr>
            <w:r w:rsidRPr="00C56EDB">
              <w:t>35.1</w:t>
            </w:r>
          </w:p>
        </w:tc>
        <w:tc>
          <w:tcPr>
            <w:tcW w:w="524" w:type="pct"/>
            <w:tcBorders>
              <w:top w:val="nil"/>
              <w:bottom w:val="nil"/>
            </w:tcBorders>
            <w:noWrap/>
            <w:vAlign w:val="bottom"/>
          </w:tcPr>
          <w:p w14:paraId="3048682F" w14:textId="77777777" w:rsidR="004D3BA7" w:rsidRPr="00D5240F" w:rsidRDefault="004D3BA7" w:rsidP="00333453">
            <w:pPr>
              <w:pStyle w:val="TableText"/>
            </w:pPr>
            <w:r w:rsidRPr="00C56EDB">
              <w:t>56.5</w:t>
            </w:r>
          </w:p>
        </w:tc>
        <w:tc>
          <w:tcPr>
            <w:tcW w:w="523" w:type="pct"/>
            <w:tcBorders>
              <w:top w:val="nil"/>
              <w:bottom w:val="nil"/>
            </w:tcBorders>
            <w:vAlign w:val="bottom"/>
          </w:tcPr>
          <w:p w14:paraId="64D197C8" w14:textId="77777777" w:rsidR="004D3BA7" w:rsidRPr="00D5240F" w:rsidRDefault="004D3BA7" w:rsidP="00333453">
            <w:pPr>
              <w:pStyle w:val="TableText"/>
            </w:pPr>
            <w:r w:rsidRPr="00C56EDB">
              <w:t>8.4</w:t>
            </w:r>
          </w:p>
        </w:tc>
      </w:tr>
      <w:tr w:rsidR="004D3BA7" w:rsidRPr="00BD66A6" w14:paraId="01818BA5" w14:textId="77777777" w:rsidTr="00333453">
        <w:trPr>
          <w:trHeight w:val="315"/>
        </w:trPr>
        <w:tc>
          <w:tcPr>
            <w:tcW w:w="2793" w:type="pct"/>
            <w:tcBorders>
              <w:top w:val="nil"/>
              <w:bottom w:val="nil"/>
            </w:tcBorders>
            <w:noWrap/>
            <w:vAlign w:val="center"/>
          </w:tcPr>
          <w:p w14:paraId="66236D6E" w14:textId="77777777" w:rsidR="004D3BA7" w:rsidRPr="00BB5B35" w:rsidRDefault="004D3BA7" w:rsidP="00333453">
            <w:pPr>
              <w:pStyle w:val="TableText"/>
              <w:keepNext/>
              <w:keepLines/>
            </w:pPr>
            <w:r w:rsidRPr="00BB5B35">
              <w:t>Hispanic or Latino</w:t>
            </w:r>
            <w:r>
              <w:t xml:space="preserve"> (Primary ethnicity—not economically disadvantaged)</w:t>
            </w:r>
          </w:p>
        </w:tc>
        <w:tc>
          <w:tcPr>
            <w:tcW w:w="636" w:type="pct"/>
            <w:tcBorders>
              <w:top w:val="nil"/>
              <w:bottom w:val="nil"/>
            </w:tcBorders>
            <w:vAlign w:val="bottom"/>
          </w:tcPr>
          <w:p w14:paraId="782A12FD" w14:textId="77777777" w:rsidR="004D3BA7" w:rsidRPr="00D5240F" w:rsidRDefault="004D3BA7" w:rsidP="00333453">
            <w:pPr>
              <w:pStyle w:val="TableText"/>
              <w:keepNext/>
              <w:keepLines/>
            </w:pPr>
            <w:r w:rsidRPr="00F95EC3">
              <w:t>72,892</w:t>
            </w:r>
          </w:p>
        </w:tc>
        <w:tc>
          <w:tcPr>
            <w:tcW w:w="524" w:type="pct"/>
            <w:tcBorders>
              <w:top w:val="nil"/>
              <w:bottom w:val="nil"/>
            </w:tcBorders>
            <w:noWrap/>
            <w:vAlign w:val="bottom"/>
          </w:tcPr>
          <w:p w14:paraId="012761AF" w14:textId="77777777" w:rsidR="004D3BA7" w:rsidRPr="00D5240F" w:rsidRDefault="004D3BA7" w:rsidP="00333453">
            <w:pPr>
              <w:pStyle w:val="TableText"/>
              <w:keepNext/>
              <w:keepLines/>
            </w:pPr>
            <w:r w:rsidRPr="00C56EDB">
              <w:t>42.0</w:t>
            </w:r>
          </w:p>
        </w:tc>
        <w:tc>
          <w:tcPr>
            <w:tcW w:w="524" w:type="pct"/>
            <w:tcBorders>
              <w:top w:val="nil"/>
              <w:bottom w:val="nil"/>
            </w:tcBorders>
            <w:noWrap/>
            <w:vAlign w:val="bottom"/>
          </w:tcPr>
          <w:p w14:paraId="5EDB2E18" w14:textId="77777777" w:rsidR="004D3BA7" w:rsidRPr="00D5240F" w:rsidRDefault="004D3BA7" w:rsidP="00333453">
            <w:pPr>
              <w:pStyle w:val="TableText"/>
              <w:keepNext/>
              <w:keepLines/>
            </w:pPr>
            <w:r w:rsidRPr="00C56EDB">
              <w:t>50.2</w:t>
            </w:r>
          </w:p>
        </w:tc>
        <w:tc>
          <w:tcPr>
            <w:tcW w:w="523" w:type="pct"/>
            <w:tcBorders>
              <w:top w:val="nil"/>
              <w:bottom w:val="nil"/>
            </w:tcBorders>
            <w:vAlign w:val="bottom"/>
          </w:tcPr>
          <w:p w14:paraId="19843F6A" w14:textId="77777777" w:rsidR="004D3BA7" w:rsidRPr="00D5240F" w:rsidRDefault="004D3BA7" w:rsidP="00333453">
            <w:pPr>
              <w:pStyle w:val="TableText"/>
              <w:keepNext/>
              <w:keepLines/>
            </w:pPr>
            <w:r w:rsidRPr="00C56EDB">
              <w:t>7.8</w:t>
            </w:r>
          </w:p>
        </w:tc>
      </w:tr>
      <w:tr w:rsidR="004D3BA7" w:rsidRPr="00BD66A6" w14:paraId="5E7B6E56" w14:textId="77777777" w:rsidTr="00333453">
        <w:trPr>
          <w:trHeight w:val="315"/>
        </w:trPr>
        <w:tc>
          <w:tcPr>
            <w:tcW w:w="2793" w:type="pct"/>
            <w:tcBorders>
              <w:top w:val="nil"/>
              <w:bottom w:val="nil"/>
            </w:tcBorders>
            <w:noWrap/>
            <w:vAlign w:val="center"/>
          </w:tcPr>
          <w:p w14:paraId="61D6ED04" w14:textId="77777777" w:rsidR="004D3BA7" w:rsidRPr="00BB5B35" w:rsidRDefault="004D3BA7" w:rsidP="00333453">
            <w:pPr>
              <w:pStyle w:val="TableText"/>
            </w:pPr>
            <w:r w:rsidRPr="00BB5B35">
              <w:t>Hispanic or Latino</w:t>
            </w:r>
            <w:r>
              <w:t xml:space="preserve"> (Primary ethnicity—economically disadvantaged)</w:t>
            </w:r>
          </w:p>
        </w:tc>
        <w:tc>
          <w:tcPr>
            <w:tcW w:w="636" w:type="pct"/>
            <w:tcBorders>
              <w:top w:val="nil"/>
              <w:bottom w:val="nil"/>
            </w:tcBorders>
            <w:vAlign w:val="bottom"/>
          </w:tcPr>
          <w:p w14:paraId="0D4F9583" w14:textId="77777777" w:rsidR="004D3BA7" w:rsidRPr="00D5240F" w:rsidRDefault="004D3BA7" w:rsidP="00333453">
            <w:pPr>
              <w:pStyle w:val="TableText"/>
            </w:pPr>
            <w:r w:rsidRPr="00F95EC3">
              <w:t>219,653</w:t>
            </w:r>
          </w:p>
        </w:tc>
        <w:tc>
          <w:tcPr>
            <w:tcW w:w="524" w:type="pct"/>
            <w:tcBorders>
              <w:top w:val="nil"/>
              <w:bottom w:val="nil"/>
            </w:tcBorders>
            <w:noWrap/>
            <w:vAlign w:val="bottom"/>
          </w:tcPr>
          <w:p w14:paraId="4127867A" w14:textId="77777777" w:rsidR="004D3BA7" w:rsidRPr="00D5240F" w:rsidRDefault="004D3BA7" w:rsidP="00333453">
            <w:pPr>
              <w:pStyle w:val="TableText"/>
            </w:pPr>
            <w:r w:rsidRPr="00C56EDB">
              <w:t>52.4</w:t>
            </w:r>
          </w:p>
        </w:tc>
        <w:tc>
          <w:tcPr>
            <w:tcW w:w="524" w:type="pct"/>
            <w:tcBorders>
              <w:top w:val="nil"/>
              <w:bottom w:val="nil"/>
            </w:tcBorders>
            <w:noWrap/>
            <w:vAlign w:val="bottom"/>
          </w:tcPr>
          <w:p w14:paraId="245EBF87" w14:textId="77777777" w:rsidR="004D3BA7" w:rsidRPr="00D5240F" w:rsidRDefault="004D3BA7" w:rsidP="00333453">
            <w:pPr>
              <w:pStyle w:val="TableText"/>
            </w:pPr>
            <w:r w:rsidRPr="00C56EDB">
              <w:t>43.6</w:t>
            </w:r>
          </w:p>
        </w:tc>
        <w:tc>
          <w:tcPr>
            <w:tcW w:w="523" w:type="pct"/>
            <w:tcBorders>
              <w:top w:val="nil"/>
              <w:bottom w:val="nil"/>
            </w:tcBorders>
            <w:vAlign w:val="bottom"/>
          </w:tcPr>
          <w:p w14:paraId="61E66346" w14:textId="77777777" w:rsidR="004D3BA7" w:rsidRPr="00D5240F" w:rsidRDefault="004D3BA7" w:rsidP="00333453">
            <w:pPr>
              <w:pStyle w:val="TableText"/>
            </w:pPr>
            <w:r w:rsidRPr="00C56EDB">
              <w:t>3.9</w:t>
            </w:r>
          </w:p>
        </w:tc>
      </w:tr>
      <w:tr w:rsidR="004D3BA7" w:rsidRPr="00BD66A6" w14:paraId="01FFFF18" w14:textId="77777777" w:rsidTr="00333453">
        <w:trPr>
          <w:trHeight w:val="315"/>
        </w:trPr>
        <w:tc>
          <w:tcPr>
            <w:tcW w:w="2793" w:type="pct"/>
            <w:tcBorders>
              <w:top w:val="nil"/>
              <w:bottom w:val="nil"/>
            </w:tcBorders>
            <w:noWrap/>
            <w:vAlign w:val="center"/>
          </w:tcPr>
          <w:p w14:paraId="4044C763" w14:textId="77777777" w:rsidR="004D3BA7" w:rsidRPr="00BB5B35" w:rsidRDefault="004D3BA7" w:rsidP="00333453">
            <w:pPr>
              <w:pStyle w:val="TableText"/>
            </w:pPr>
            <w:r>
              <w:t xml:space="preserve">Black or </w:t>
            </w:r>
            <w:r w:rsidRPr="00BB5B35">
              <w:t>African American</w:t>
            </w:r>
            <w:r>
              <w:t xml:space="preserve"> (Primary ethnicity—not economically disadvantaged)</w:t>
            </w:r>
          </w:p>
        </w:tc>
        <w:tc>
          <w:tcPr>
            <w:tcW w:w="636" w:type="pct"/>
            <w:tcBorders>
              <w:top w:val="nil"/>
              <w:bottom w:val="nil"/>
            </w:tcBorders>
            <w:vAlign w:val="bottom"/>
          </w:tcPr>
          <w:p w14:paraId="29A1FB41" w14:textId="77777777" w:rsidR="004D3BA7" w:rsidRPr="00D5240F" w:rsidRDefault="004D3BA7" w:rsidP="00333453">
            <w:pPr>
              <w:pStyle w:val="TableText"/>
            </w:pPr>
            <w:r w:rsidRPr="00F95EC3">
              <w:t>9,921</w:t>
            </w:r>
          </w:p>
        </w:tc>
        <w:tc>
          <w:tcPr>
            <w:tcW w:w="524" w:type="pct"/>
            <w:tcBorders>
              <w:top w:val="nil"/>
              <w:bottom w:val="nil"/>
            </w:tcBorders>
            <w:noWrap/>
            <w:vAlign w:val="bottom"/>
          </w:tcPr>
          <w:p w14:paraId="4630C1BB" w14:textId="77777777" w:rsidR="004D3BA7" w:rsidRPr="00D5240F" w:rsidRDefault="004D3BA7" w:rsidP="00333453">
            <w:pPr>
              <w:pStyle w:val="TableText"/>
            </w:pPr>
            <w:r w:rsidRPr="00C56EDB">
              <w:t>52.2</w:t>
            </w:r>
          </w:p>
        </w:tc>
        <w:tc>
          <w:tcPr>
            <w:tcW w:w="524" w:type="pct"/>
            <w:tcBorders>
              <w:top w:val="nil"/>
              <w:bottom w:val="nil"/>
            </w:tcBorders>
            <w:noWrap/>
            <w:vAlign w:val="bottom"/>
          </w:tcPr>
          <w:p w14:paraId="578509F5" w14:textId="77777777" w:rsidR="004D3BA7" w:rsidRPr="00D5240F" w:rsidRDefault="004D3BA7" w:rsidP="00333453">
            <w:pPr>
              <w:pStyle w:val="TableText"/>
            </w:pPr>
            <w:r w:rsidRPr="00C56EDB">
              <w:t>42.3</w:t>
            </w:r>
          </w:p>
        </w:tc>
        <w:tc>
          <w:tcPr>
            <w:tcW w:w="523" w:type="pct"/>
            <w:tcBorders>
              <w:top w:val="nil"/>
              <w:bottom w:val="nil"/>
            </w:tcBorders>
            <w:vAlign w:val="bottom"/>
          </w:tcPr>
          <w:p w14:paraId="25DBF2D8" w14:textId="77777777" w:rsidR="004D3BA7" w:rsidRPr="00D5240F" w:rsidRDefault="004D3BA7" w:rsidP="00333453">
            <w:pPr>
              <w:pStyle w:val="TableText"/>
            </w:pPr>
            <w:r w:rsidRPr="00C56EDB">
              <w:t>5.5</w:t>
            </w:r>
          </w:p>
        </w:tc>
      </w:tr>
      <w:tr w:rsidR="004D3BA7" w:rsidRPr="00BD66A6" w14:paraId="3D2CF79E" w14:textId="77777777" w:rsidTr="00333453">
        <w:trPr>
          <w:trHeight w:val="315"/>
        </w:trPr>
        <w:tc>
          <w:tcPr>
            <w:tcW w:w="2793" w:type="pct"/>
            <w:tcBorders>
              <w:top w:val="nil"/>
              <w:bottom w:val="nil"/>
            </w:tcBorders>
            <w:noWrap/>
            <w:vAlign w:val="center"/>
          </w:tcPr>
          <w:p w14:paraId="54E9FF27" w14:textId="77777777" w:rsidR="004D3BA7" w:rsidRPr="00BB5B35" w:rsidRDefault="004D3BA7" w:rsidP="00333453">
            <w:pPr>
              <w:pStyle w:val="TableText"/>
            </w:pPr>
            <w:r>
              <w:t xml:space="preserve">Black or </w:t>
            </w:r>
            <w:r w:rsidRPr="00BB5B35">
              <w:t>African American</w:t>
            </w:r>
            <w:r>
              <w:t xml:space="preserve"> (Primary ethnicity—economically disadvantaged)</w:t>
            </w:r>
          </w:p>
        </w:tc>
        <w:tc>
          <w:tcPr>
            <w:tcW w:w="636" w:type="pct"/>
            <w:tcBorders>
              <w:top w:val="nil"/>
              <w:bottom w:val="nil"/>
            </w:tcBorders>
            <w:vAlign w:val="bottom"/>
          </w:tcPr>
          <w:p w14:paraId="2FEE674B" w14:textId="77777777" w:rsidR="004D3BA7" w:rsidRPr="00D5240F" w:rsidRDefault="004D3BA7" w:rsidP="00333453">
            <w:pPr>
              <w:pStyle w:val="TableText"/>
            </w:pPr>
            <w:r w:rsidRPr="00F95EC3">
              <w:t>19,297</w:t>
            </w:r>
          </w:p>
        </w:tc>
        <w:tc>
          <w:tcPr>
            <w:tcW w:w="524" w:type="pct"/>
            <w:tcBorders>
              <w:top w:val="nil"/>
              <w:bottom w:val="nil"/>
            </w:tcBorders>
            <w:noWrap/>
            <w:vAlign w:val="bottom"/>
          </w:tcPr>
          <w:p w14:paraId="67FD76D8" w14:textId="77777777" w:rsidR="004D3BA7" w:rsidRPr="00D5240F" w:rsidRDefault="004D3BA7" w:rsidP="00333453">
            <w:pPr>
              <w:pStyle w:val="TableText"/>
            </w:pPr>
            <w:r w:rsidRPr="00C56EDB">
              <w:t>66.7</w:t>
            </w:r>
          </w:p>
        </w:tc>
        <w:tc>
          <w:tcPr>
            <w:tcW w:w="524" w:type="pct"/>
            <w:tcBorders>
              <w:top w:val="nil"/>
              <w:bottom w:val="nil"/>
            </w:tcBorders>
            <w:noWrap/>
            <w:vAlign w:val="bottom"/>
          </w:tcPr>
          <w:p w14:paraId="01C52B11" w14:textId="77777777" w:rsidR="004D3BA7" w:rsidRPr="00D5240F" w:rsidRDefault="004D3BA7" w:rsidP="00333453">
            <w:pPr>
              <w:pStyle w:val="TableText"/>
            </w:pPr>
            <w:r w:rsidRPr="00C56EDB">
              <w:t>31.1</w:t>
            </w:r>
          </w:p>
        </w:tc>
        <w:tc>
          <w:tcPr>
            <w:tcW w:w="523" w:type="pct"/>
            <w:tcBorders>
              <w:top w:val="nil"/>
              <w:bottom w:val="nil"/>
            </w:tcBorders>
            <w:vAlign w:val="bottom"/>
          </w:tcPr>
          <w:p w14:paraId="0411E28D" w14:textId="77777777" w:rsidR="004D3BA7" w:rsidRPr="00D5240F" w:rsidRDefault="004D3BA7" w:rsidP="00333453">
            <w:pPr>
              <w:pStyle w:val="TableText"/>
            </w:pPr>
            <w:r w:rsidRPr="00C56EDB">
              <w:t>2.2</w:t>
            </w:r>
          </w:p>
        </w:tc>
      </w:tr>
      <w:tr w:rsidR="004D3BA7" w:rsidRPr="00BD66A6" w14:paraId="74004644" w14:textId="77777777" w:rsidTr="00A50B39">
        <w:trPr>
          <w:trHeight w:val="315"/>
        </w:trPr>
        <w:tc>
          <w:tcPr>
            <w:tcW w:w="2793" w:type="pct"/>
            <w:tcBorders>
              <w:top w:val="nil"/>
              <w:bottom w:val="nil"/>
            </w:tcBorders>
            <w:noWrap/>
            <w:vAlign w:val="center"/>
          </w:tcPr>
          <w:p w14:paraId="0124424F" w14:textId="77777777" w:rsidR="004D3BA7" w:rsidRPr="00BB5B35" w:rsidRDefault="004D3BA7" w:rsidP="00333453">
            <w:pPr>
              <w:pStyle w:val="TableText"/>
            </w:pPr>
            <w:r w:rsidRPr="00BB5B35">
              <w:t>White</w:t>
            </w:r>
            <w:r>
              <w:t xml:space="preserve"> (Primary ethnicity—not economically disadvantaged)</w:t>
            </w:r>
          </w:p>
        </w:tc>
        <w:tc>
          <w:tcPr>
            <w:tcW w:w="636" w:type="pct"/>
            <w:tcBorders>
              <w:top w:val="nil"/>
              <w:bottom w:val="nil"/>
            </w:tcBorders>
            <w:vAlign w:val="bottom"/>
          </w:tcPr>
          <w:p w14:paraId="671073B0" w14:textId="77777777" w:rsidR="004D3BA7" w:rsidRPr="00D5240F" w:rsidRDefault="004D3BA7" w:rsidP="00333453">
            <w:pPr>
              <w:pStyle w:val="TableText"/>
            </w:pPr>
            <w:r w:rsidRPr="00F95EC3">
              <w:t>99,739</w:t>
            </w:r>
          </w:p>
        </w:tc>
        <w:tc>
          <w:tcPr>
            <w:tcW w:w="524" w:type="pct"/>
            <w:tcBorders>
              <w:top w:val="nil"/>
              <w:bottom w:val="nil"/>
            </w:tcBorders>
            <w:noWrap/>
            <w:vAlign w:val="bottom"/>
          </w:tcPr>
          <w:p w14:paraId="7D332078" w14:textId="77777777" w:rsidR="004D3BA7" w:rsidRPr="00D5240F" w:rsidRDefault="004D3BA7" w:rsidP="00333453">
            <w:pPr>
              <w:pStyle w:val="TableText"/>
            </w:pPr>
            <w:r w:rsidRPr="00C56EDB">
              <w:t>26.3</w:t>
            </w:r>
          </w:p>
        </w:tc>
        <w:tc>
          <w:tcPr>
            <w:tcW w:w="524" w:type="pct"/>
            <w:tcBorders>
              <w:top w:val="nil"/>
              <w:bottom w:val="nil"/>
            </w:tcBorders>
            <w:noWrap/>
            <w:vAlign w:val="bottom"/>
          </w:tcPr>
          <w:p w14:paraId="2D7198BA" w14:textId="77777777" w:rsidR="004D3BA7" w:rsidRPr="00D5240F" w:rsidRDefault="004D3BA7" w:rsidP="00333453">
            <w:pPr>
              <w:pStyle w:val="TableText"/>
            </w:pPr>
            <w:r w:rsidRPr="00C56EDB">
              <w:t>57.2</w:t>
            </w:r>
          </w:p>
        </w:tc>
        <w:tc>
          <w:tcPr>
            <w:tcW w:w="523" w:type="pct"/>
            <w:tcBorders>
              <w:top w:val="nil"/>
              <w:bottom w:val="nil"/>
            </w:tcBorders>
            <w:vAlign w:val="bottom"/>
          </w:tcPr>
          <w:p w14:paraId="79FCD83B" w14:textId="77777777" w:rsidR="004D3BA7" w:rsidRPr="00D5240F" w:rsidRDefault="004D3BA7" w:rsidP="00333453">
            <w:pPr>
              <w:pStyle w:val="TableText"/>
            </w:pPr>
            <w:r w:rsidRPr="00C56EDB">
              <w:t>16.5</w:t>
            </w:r>
          </w:p>
        </w:tc>
      </w:tr>
      <w:tr w:rsidR="004D3BA7" w:rsidRPr="00BD66A6" w14:paraId="0289C90B" w14:textId="77777777" w:rsidTr="00A50B39">
        <w:trPr>
          <w:trHeight w:val="315"/>
        </w:trPr>
        <w:tc>
          <w:tcPr>
            <w:tcW w:w="2793" w:type="pct"/>
            <w:tcBorders>
              <w:top w:val="nil"/>
              <w:bottom w:val="nil"/>
            </w:tcBorders>
            <w:noWrap/>
            <w:vAlign w:val="center"/>
          </w:tcPr>
          <w:p w14:paraId="4994A234" w14:textId="77777777" w:rsidR="004D3BA7" w:rsidRPr="00BB5B35" w:rsidRDefault="004D3BA7" w:rsidP="00333453">
            <w:pPr>
              <w:pStyle w:val="TableText"/>
            </w:pPr>
            <w:r w:rsidRPr="00BB5B35">
              <w:t>White</w:t>
            </w:r>
            <w:r>
              <w:t xml:space="preserve"> (Primary ethnicity—economically disadvantaged)</w:t>
            </w:r>
          </w:p>
        </w:tc>
        <w:tc>
          <w:tcPr>
            <w:tcW w:w="636" w:type="pct"/>
            <w:tcBorders>
              <w:top w:val="nil"/>
              <w:bottom w:val="nil"/>
            </w:tcBorders>
            <w:vAlign w:val="bottom"/>
          </w:tcPr>
          <w:p w14:paraId="661F7656" w14:textId="77777777" w:rsidR="004D3BA7" w:rsidRPr="00D5240F" w:rsidRDefault="004D3BA7" w:rsidP="00333453">
            <w:pPr>
              <w:pStyle w:val="TableText"/>
            </w:pPr>
            <w:r w:rsidRPr="00F95EC3">
              <w:t>35,404</w:t>
            </w:r>
          </w:p>
        </w:tc>
        <w:tc>
          <w:tcPr>
            <w:tcW w:w="524" w:type="pct"/>
            <w:tcBorders>
              <w:top w:val="nil"/>
              <w:bottom w:val="nil"/>
            </w:tcBorders>
            <w:noWrap/>
            <w:vAlign w:val="bottom"/>
          </w:tcPr>
          <w:p w14:paraId="600BAC17" w14:textId="77777777" w:rsidR="004D3BA7" w:rsidRPr="00D5240F" w:rsidRDefault="004D3BA7" w:rsidP="00333453">
            <w:pPr>
              <w:pStyle w:val="TableText"/>
            </w:pPr>
            <w:r w:rsidRPr="00C56EDB">
              <w:t>41.8</w:t>
            </w:r>
          </w:p>
        </w:tc>
        <w:tc>
          <w:tcPr>
            <w:tcW w:w="524" w:type="pct"/>
            <w:tcBorders>
              <w:top w:val="nil"/>
              <w:bottom w:val="nil"/>
            </w:tcBorders>
            <w:noWrap/>
            <w:vAlign w:val="bottom"/>
          </w:tcPr>
          <w:p w14:paraId="3AD5C8F2" w14:textId="77777777" w:rsidR="004D3BA7" w:rsidRPr="00D5240F" w:rsidRDefault="004D3BA7" w:rsidP="00333453">
            <w:pPr>
              <w:pStyle w:val="TableText"/>
            </w:pPr>
            <w:r w:rsidRPr="00C56EDB">
              <w:t>50.1</w:t>
            </w:r>
          </w:p>
        </w:tc>
        <w:tc>
          <w:tcPr>
            <w:tcW w:w="523" w:type="pct"/>
            <w:tcBorders>
              <w:top w:val="nil"/>
              <w:bottom w:val="nil"/>
            </w:tcBorders>
            <w:vAlign w:val="bottom"/>
          </w:tcPr>
          <w:p w14:paraId="368AB68B" w14:textId="77777777" w:rsidR="004D3BA7" w:rsidRPr="00D5240F" w:rsidRDefault="004D3BA7" w:rsidP="00333453">
            <w:pPr>
              <w:pStyle w:val="TableText"/>
            </w:pPr>
            <w:r w:rsidRPr="00C56EDB">
              <w:t>8.2</w:t>
            </w:r>
          </w:p>
        </w:tc>
      </w:tr>
      <w:tr w:rsidR="004D3BA7" w:rsidRPr="00BD66A6" w14:paraId="4A19FC0D" w14:textId="77777777" w:rsidTr="00A50B39">
        <w:trPr>
          <w:trHeight w:val="315"/>
        </w:trPr>
        <w:tc>
          <w:tcPr>
            <w:tcW w:w="2793" w:type="pct"/>
            <w:tcBorders>
              <w:top w:val="nil"/>
              <w:bottom w:val="nil"/>
            </w:tcBorders>
            <w:noWrap/>
            <w:vAlign w:val="center"/>
          </w:tcPr>
          <w:p w14:paraId="684BF3D4"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ethnicity—not economically disadvantaged)</w:t>
            </w:r>
          </w:p>
        </w:tc>
        <w:tc>
          <w:tcPr>
            <w:tcW w:w="636" w:type="pct"/>
            <w:tcBorders>
              <w:top w:val="nil"/>
              <w:bottom w:val="nil"/>
            </w:tcBorders>
            <w:vAlign w:val="bottom"/>
          </w:tcPr>
          <w:p w14:paraId="44D5F7D6" w14:textId="77777777" w:rsidR="004D3BA7" w:rsidRPr="00D5240F" w:rsidRDefault="004D3BA7" w:rsidP="00333453">
            <w:pPr>
              <w:pStyle w:val="TableText"/>
            </w:pPr>
            <w:r w:rsidRPr="00F95EC3">
              <w:t>11,797</w:t>
            </w:r>
          </w:p>
        </w:tc>
        <w:tc>
          <w:tcPr>
            <w:tcW w:w="524" w:type="pct"/>
            <w:tcBorders>
              <w:top w:val="nil"/>
              <w:bottom w:val="nil"/>
            </w:tcBorders>
            <w:noWrap/>
            <w:vAlign w:val="bottom"/>
          </w:tcPr>
          <w:p w14:paraId="5F91B531" w14:textId="77777777" w:rsidR="004D3BA7" w:rsidRPr="00D5240F" w:rsidRDefault="004D3BA7" w:rsidP="00333453">
            <w:pPr>
              <w:pStyle w:val="TableText"/>
            </w:pPr>
            <w:r w:rsidRPr="00C56EDB">
              <w:t>25.5</w:t>
            </w:r>
          </w:p>
        </w:tc>
        <w:tc>
          <w:tcPr>
            <w:tcW w:w="524" w:type="pct"/>
            <w:tcBorders>
              <w:top w:val="nil"/>
              <w:bottom w:val="nil"/>
            </w:tcBorders>
            <w:noWrap/>
            <w:vAlign w:val="bottom"/>
          </w:tcPr>
          <w:p w14:paraId="73E0FA94" w14:textId="77777777" w:rsidR="004D3BA7" w:rsidRPr="00D5240F" w:rsidRDefault="004D3BA7" w:rsidP="00333453">
            <w:pPr>
              <w:pStyle w:val="TableText"/>
            </w:pPr>
            <w:r w:rsidRPr="00C56EDB">
              <w:t>57.0</w:t>
            </w:r>
          </w:p>
        </w:tc>
        <w:tc>
          <w:tcPr>
            <w:tcW w:w="523" w:type="pct"/>
            <w:tcBorders>
              <w:top w:val="nil"/>
              <w:bottom w:val="nil"/>
            </w:tcBorders>
            <w:vAlign w:val="bottom"/>
          </w:tcPr>
          <w:p w14:paraId="18FA018B" w14:textId="77777777" w:rsidR="004D3BA7" w:rsidRPr="00D5240F" w:rsidRDefault="004D3BA7" w:rsidP="00333453">
            <w:pPr>
              <w:pStyle w:val="TableText"/>
            </w:pPr>
            <w:r w:rsidRPr="00C56EDB">
              <w:t>17.6</w:t>
            </w:r>
          </w:p>
        </w:tc>
      </w:tr>
      <w:tr w:rsidR="004D3BA7" w:rsidRPr="00BD66A6" w14:paraId="6C2B5C81" w14:textId="77777777" w:rsidTr="00333453">
        <w:trPr>
          <w:trHeight w:val="315"/>
        </w:trPr>
        <w:tc>
          <w:tcPr>
            <w:tcW w:w="2793" w:type="pct"/>
            <w:tcBorders>
              <w:top w:val="nil"/>
              <w:bottom w:val="single" w:sz="12" w:space="0" w:color="auto"/>
            </w:tcBorders>
            <w:noWrap/>
            <w:vAlign w:val="center"/>
          </w:tcPr>
          <w:p w14:paraId="61E74E4B" w14:textId="77777777" w:rsidR="004D3BA7" w:rsidRPr="00BB5B35" w:rsidRDefault="004D3BA7" w:rsidP="00333453">
            <w:pPr>
              <w:pStyle w:val="TableText"/>
            </w:pPr>
            <w:r w:rsidRPr="00BB5B35">
              <w:t xml:space="preserve">Two or </w:t>
            </w:r>
            <w:r>
              <w:t>m</w:t>
            </w:r>
            <w:r w:rsidRPr="00BB5B35">
              <w:t xml:space="preserve">ore </w:t>
            </w:r>
            <w:r>
              <w:t>r</w:t>
            </w:r>
            <w:r w:rsidRPr="00BB5B35">
              <w:t>aces</w:t>
            </w:r>
            <w:r>
              <w:t xml:space="preserve"> (Primary ethnicity—economically disadvantaged)</w:t>
            </w:r>
          </w:p>
        </w:tc>
        <w:tc>
          <w:tcPr>
            <w:tcW w:w="636" w:type="pct"/>
            <w:tcBorders>
              <w:top w:val="nil"/>
              <w:bottom w:val="single" w:sz="12" w:space="0" w:color="auto"/>
            </w:tcBorders>
            <w:vAlign w:val="bottom"/>
          </w:tcPr>
          <w:p w14:paraId="01B38FB5" w14:textId="77777777" w:rsidR="004D3BA7" w:rsidRPr="00D5240F" w:rsidRDefault="004D3BA7" w:rsidP="00333453">
            <w:pPr>
              <w:pStyle w:val="TableText"/>
            </w:pPr>
            <w:r w:rsidRPr="00F95EC3">
              <w:t>5,725</w:t>
            </w:r>
          </w:p>
        </w:tc>
        <w:tc>
          <w:tcPr>
            <w:tcW w:w="524" w:type="pct"/>
            <w:tcBorders>
              <w:top w:val="nil"/>
              <w:bottom w:val="single" w:sz="12" w:space="0" w:color="auto"/>
            </w:tcBorders>
            <w:noWrap/>
            <w:vAlign w:val="bottom"/>
          </w:tcPr>
          <w:p w14:paraId="609CBAEA" w14:textId="77777777" w:rsidR="004D3BA7" w:rsidRPr="00D5240F" w:rsidRDefault="004D3BA7" w:rsidP="00333453">
            <w:pPr>
              <w:pStyle w:val="TableText"/>
            </w:pPr>
            <w:r w:rsidRPr="00C56EDB">
              <w:t>45.1</w:t>
            </w:r>
          </w:p>
        </w:tc>
        <w:tc>
          <w:tcPr>
            <w:tcW w:w="524" w:type="pct"/>
            <w:tcBorders>
              <w:top w:val="nil"/>
              <w:bottom w:val="single" w:sz="12" w:space="0" w:color="auto"/>
            </w:tcBorders>
            <w:noWrap/>
            <w:vAlign w:val="bottom"/>
          </w:tcPr>
          <w:p w14:paraId="77BB8AA2" w14:textId="77777777" w:rsidR="004D3BA7" w:rsidRPr="00D5240F" w:rsidRDefault="004D3BA7" w:rsidP="00333453">
            <w:pPr>
              <w:pStyle w:val="TableText"/>
            </w:pPr>
            <w:r w:rsidRPr="00C56EDB">
              <w:t>47.0</w:t>
            </w:r>
          </w:p>
        </w:tc>
        <w:tc>
          <w:tcPr>
            <w:tcW w:w="523" w:type="pct"/>
            <w:tcBorders>
              <w:top w:val="nil"/>
              <w:bottom w:val="single" w:sz="12" w:space="0" w:color="auto"/>
            </w:tcBorders>
            <w:vAlign w:val="bottom"/>
          </w:tcPr>
          <w:p w14:paraId="70C261B5" w14:textId="77777777" w:rsidR="004D3BA7" w:rsidRPr="00D5240F" w:rsidRDefault="004D3BA7" w:rsidP="00333453">
            <w:pPr>
              <w:pStyle w:val="TableText"/>
            </w:pPr>
            <w:r w:rsidRPr="00C56EDB">
              <w:t>7.9</w:t>
            </w:r>
          </w:p>
        </w:tc>
      </w:tr>
    </w:tbl>
    <w:p w14:paraId="5688B587" w14:textId="77777777" w:rsidR="004D3BA7" w:rsidRPr="002C67B2" w:rsidRDefault="004D3BA7" w:rsidP="004D3BA7"/>
    <w:p w14:paraId="45845655" w14:textId="77777777" w:rsidR="004D3BA7" w:rsidRDefault="004D3BA7" w:rsidP="008B4504">
      <w:pPr>
        <w:rPr>
          <w:lang w:bidi="en-US"/>
        </w:rPr>
        <w:sectPr w:rsidR="004D3BA7" w:rsidSect="004D3BA7">
          <w:pgSz w:w="15840" w:h="12240" w:orient="landscape" w:code="1"/>
          <w:pgMar w:top="1152" w:right="1152" w:bottom="1152" w:left="1152" w:header="576" w:footer="360" w:gutter="0"/>
          <w:cols w:space="720"/>
          <w:docGrid w:linePitch="360"/>
        </w:sectPr>
      </w:pPr>
    </w:p>
    <w:p w14:paraId="581C4B05" w14:textId="5E345097" w:rsidR="00E16AE1" w:rsidRPr="00121A0F" w:rsidRDefault="00E16AE1" w:rsidP="00994371">
      <w:pPr>
        <w:pStyle w:val="Heading2"/>
      </w:pPr>
      <w:bookmarkStart w:id="930" w:name="_Analyses"/>
      <w:bookmarkStart w:id="931" w:name="_Toc12953755"/>
      <w:bookmarkStart w:id="932" w:name="_Toc17121274"/>
      <w:bookmarkStart w:id="933" w:name="_Toc39066687"/>
      <w:bookmarkStart w:id="934" w:name="_Toc184118551"/>
      <w:bookmarkEnd w:id="930"/>
      <w:r w:rsidRPr="00121A0F">
        <w:lastRenderedPageBreak/>
        <w:t>Analyses</w:t>
      </w:r>
      <w:bookmarkEnd w:id="931"/>
      <w:bookmarkEnd w:id="932"/>
      <w:bookmarkEnd w:id="933"/>
      <w:bookmarkEnd w:id="934"/>
    </w:p>
    <w:p w14:paraId="5076F308" w14:textId="6D805EDE" w:rsidR="002F564E" w:rsidRDefault="00F613B4" w:rsidP="0010446B">
      <w:r w:rsidRPr="00121A0F">
        <w:t>This chapter</w:t>
      </w:r>
      <w:r w:rsidR="002F564E" w:rsidRPr="00121A0F">
        <w:t xml:space="preserve"> summarizes the results of the analyses on </w:t>
      </w:r>
      <w:r w:rsidR="00DA4C78">
        <w:t>the</w:t>
      </w:r>
      <w:r w:rsidR="00170233" w:rsidRPr="00121A0F">
        <w:t xml:space="preserve"> </w:t>
      </w:r>
      <w:r w:rsidR="002F564E" w:rsidRPr="00121A0F">
        <w:t xml:space="preserve">data from the </w:t>
      </w:r>
      <w:r w:rsidR="006A5023">
        <w:t>California Science Test (</w:t>
      </w:r>
      <w:r w:rsidR="002F564E" w:rsidRPr="00121A0F">
        <w:t>CAST</w:t>
      </w:r>
      <w:r w:rsidR="006A5023">
        <w:t>)</w:t>
      </w:r>
      <w:r w:rsidR="002F564E" w:rsidRPr="00121A0F">
        <w:t xml:space="preserve"> </w:t>
      </w:r>
      <w:r w:rsidR="00F57489">
        <w:t>2018–</w:t>
      </w:r>
      <w:r w:rsidR="003C0DF1">
        <w:t>20</w:t>
      </w:r>
      <w:r w:rsidR="00F57489">
        <w:t xml:space="preserve">19 </w:t>
      </w:r>
      <w:r w:rsidR="002C0AF2">
        <w:t>operational</w:t>
      </w:r>
      <w:r w:rsidR="000C79CA" w:rsidRPr="00121A0F">
        <w:t xml:space="preserve"> test administration, including</w:t>
      </w:r>
      <w:r w:rsidR="002F564E" w:rsidRPr="00121A0F">
        <w:t xml:space="preserve"> classical item analyses, </w:t>
      </w:r>
      <w:r w:rsidR="00E75C89">
        <w:t>differential item function</w:t>
      </w:r>
      <w:r w:rsidR="006A5023">
        <w:t>ing</w:t>
      </w:r>
      <w:r w:rsidR="00E75C89">
        <w:t xml:space="preserve"> (DIF) analyses, </w:t>
      </w:r>
      <w:r w:rsidR="0069411E">
        <w:t xml:space="preserve">the </w:t>
      </w:r>
      <w:r w:rsidR="00E75C89">
        <w:t xml:space="preserve">dimensionality study, </w:t>
      </w:r>
      <w:r w:rsidR="005125B6">
        <w:t>item response theory (IRT)</w:t>
      </w:r>
      <w:r w:rsidR="00E75C89">
        <w:t xml:space="preserve"> calibration</w:t>
      </w:r>
      <w:r w:rsidR="00A6356D">
        <w:t>,</w:t>
      </w:r>
      <w:r w:rsidR="000159D0">
        <w:t xml:space="preserve"> </w:t>
      </w:r>
      <w:r w:rsidR="00A6356D">
        <w:t>response time analyses</w:t>
      </w:r>
      <w:r w:rsidR="009221B2">
        <w:t xml:space="preserve">, </w:t>
      </w:r>
      <w:r w:rsidR="00780C9C">
        <w:t xml:space="preserve">reliability, validity, </w:t>
      </w:r>
      <w:r w:rsidR="009221B2">
        <w:t>and two research studies (</w:t>
      </w:r>
      <w:r w:rsidR="003A276E">
        <w:t xml:space="preserve">multistage </w:t>
      </w:r>
      <w:r w:rsidR="006A5023">
        <w:t xml:space="preserve">adaptive </w:t>
      </w:r>
      <w:r w:rsidR="000B2793">
        <w:t xml:space="preserve">test </w:t>
      </w:r>
      <w:r w:rsidR="00163557">
        <w:t xml:space="preserve">[MST] </w:t>
      </w:r>
      <w:r w:rsidR="009221B2">
        <w:t>study and content screen-out study)</w:t>
      </w:r>
      <w:r w:rsidR="003C3A8F">
        <w:t>.</w:t>
      </w:r>
    </w:p>
    <w:p w14:paraId="4B41DC0C" w14:textId="65FF5D08" w:rsidR="00596FCD" w:rsidRDefault="00596FCD" w:rsidP="00502EBD">
      <w:pPr>
        <w:pStyle w:val="Heading3"/>
      </w:pPr>
      <w:bookmarkStart w:id="935" w:name="_Toc39066688"/>
      <w:bookmarkStart w:id="936" w:name="_Toc184118552"/>
      <w:r w:rsidRPr="00DF62FC">
        <w:t>Sample</w:t>
      </w:r>
      <w:r>
        <w:t xml:space="preserve"> </w:t>
      </w:r>
      <w:r w:rsidR="00DF62FC">
        <w:t>U</w:t>
      </w:r>
      <w:r>
        <w:t xml:space="preserve">sed for </w:t>
      </w:r>
      <w:r w:rsidR="006F0F18">
        <w:t xml:space="preserve">the </w:t>
      </w:r>
      <w:r>
        <w:t>Analyses</w:t>
      </w:r>
      <w:bookmarkEnd w:id="935"/>
      <w:bookmarkEnd w:id="936"/>
    </w:p>
    <w:p w14:paraId="44D87552" w14:textId="773DF627" w:rsidR="00780C9C" w:rsidRDefault="00780C9C" w:rsidP="00780C9C">
      <w:r>
        <w:t>Two item analyses were run for the CAST: the preliminary item analyses (PIA) and the final item analyses (FIA).</w:t>
      </w:r>
    </w:p>
    <w:p w14:paraId="3F19B689" w14:textId="73EA4816" w:rsidR="00780C9C" w:rsidRDefault="00780C9C" w:rsidP="00780C9C">
      <w:r>
        <w:t xml:space="preserve">PIA identifies potentially problematic items for further evaluation and is run as soon as a sufficient volume of data is collected to obtain stable estimates. In CAST, all student responses to the operational </w:t>
      </w:r>
      <w:r w:rsidR="006A5023">
        <w:t>constructed-response (</w:t>
      </w:r>
      <w:r>
        <w:t>CR</w:t>
      </w:r>
      <w:r w:rsidR="006A5023">
        <w:t>)</w:t>
      </w:r>
      <w:r>
        <w:t xml:space="preserve"> items and only a sample of student responses from the field test CR items were scored </w:t>
      </w:r>
      <w:r w:rsidRPr="0042615E">
        <w:t xml:space="preserve">(refer to subsection </w:t>
      </w:r>
      <w:hyperlink w:anchor="_Sampling_Process_for" w:history="1">
        <w:r w:rsidRPr="00CC5263">
          <w:rPr>
            <w:rStyle w:val="Hyperlink"/>
            <w:i/>
          </w:rPr>
          <w:t>7.1.1.</w:t>
        </w:r>
        <w:r w:rsidR="00461AAA" w:rsidRPr="00CC5263">
          <w:rPr>
            <w:rStyle w:val="Hyperlink"/>
            <w:i/>
          </w:rPr>
          <w:t xml:space="preserve">2 </w:t>
        </w:r>
        <w:r w:rsidRPr="00CC5263">
          <w:rPr>
            <w:rStyle w:val="Hyperlink"/>
            <w:i/>
          </w:rPr>
          <w:t>Sampling Process</w:t>
        </w:r>
        <w:r w:rsidR="00C350BE" w:rsidRPr="00CC5263">
          <w:rPr>
            <w:rStyle w:val="Hyperlink"/>
            <w:i/>
          </w:rPr>
          <w:t xml:space="preserve"> for </w:t>
        </w:r>
        <w:r w:rsidR="000D7AB1" w:rsidRPr="00CC5263">
          <w:rPr>
            <w:rStyle w:val="Hyperlink"/>
            <w:i/>
          </w:rPr>
          <w:t>Field</w:t>
        </w:r>
        <w:r w:rsidR="00CC5263" w:rsidRPr="00CC5263">
          <w:rPr>
            <w:rStyle w:val="Hyperlink"/>
            <w:i/>
          </w:rPr>
          <w:t xml:space="preserve"> </w:t>
        </w:r>
        <w:r w:rsidR="000D7AB1" w:rsidRPr="00CC5263">
          <w:rPr>
            <w:rStyle w:val="Hyperlink"/>
            <w:i/>
          </w:rPr>
          <w:t xml:space="preserve">Test </w:t>
        </w:r>
        <w:r w:rsidR="00BB7B07" w:rsidRPr="00CC5263">
          <w:rPr>
            <w:rStyle w:val="Hyperlink"/>
            <w:i/>
          </w:rPr>
          <w:t>Cons</w:t>
        </w:r>
        <w:r w:rsidR="00CA45C0" w:rsidRPr="00CC5263">
          <w:rPr>
            <w:rStyle w:val="Hyperlink"/>
            <w:i/>
          </w:rPr>
          <w:t xml:space="preserve">tructed-Response </w:t>
        </w:r>
        <w:r w:rsidR="00C350BE" w:rsidRPr="00CC5263">
          <w:rPr>
            <w:rStyle w:val="Hyperlink"/>
            <w:i/>
          </w:rPr>
          <w:t>Items</w:t>
        </w:r>
      </w:hyperlink>
      <w:r w:rsidRPr="0042615E">
        <w:t xml:space="preserve"> for details). </w:t>
      </w:r>
      <w:r>
        <w:t>A two-wave approach to the PIA was taken to mitigate any scheduling risks in terms of meeting the data review time</w:t>
      </w:r>
      <w:r w:rsidR="00193F9B">
        <w:t>li</w:t>
      </w:r>
      <w:r w:rsidR="00A06865">
        <w:t>ne</w:t>
      </w:r>
      <w:r>
        <w:t>. The first wave involved conducting the PIA for all machine-scored items across all three segments</w:t>
      </w:r>
      <w:r w:rsidR="0057797E">
        <w:t xml:space="preserve">. </w:t>
      </w:r>
      <w:r w:rsidR="00FB7D91">
        <w:t xml:space="preserve">The second wave </w:t>
      </w:r>
      <w:r w:rsidR="00791788">
        <w:t>analysis was for all the CR items and it was conducted at a later time when the sampled responses were all scored.</w:t>
      </w:r>
    </w:p>
    <w:p w14:paraId="587C8740" w14:textId="2BE19581" w:rsidR="00780C9C" w:rsidRPr="00D3712B" w:rsidRDefault="00780C9C" w:rsidP="00780C9C">
      <w:r>
        <w:t xml:space="preserve">The FIA </w:t>
      </w:r>
      <w:r w:rsidR="004C233E">
        <w:t>wa</w:t>
      </w:r>
      <w:r>
        <w:t xml:space="preserve">s conducted </w:t>
      </w:r>
      <w:r w:rsidR="00EF42C9">
        <w:t xml:space="preserve">near the end of </w:t>
      </w:r>
      <w:r>
        <w:t>the administration. A</w:t>
      </w:r>
      <w:r w:rsidR="00EF42C9">
        <w:t>vailable</w:t>
      </w:r>
      <w:r>
        <w:t xml:space="preserve"> student responses that met the inclusion rule </w:t>
      </w:r>
      <w:r w:rsidR="00342A70">
        <w:t>we</w:t>
      </w:r>
      <w:r>
        <w:t xml:space="preserve">re included in the analyses. The inclusion rules used in CAST item analyses and item calibration </w:t>
      </w:r>
      <w:r w:rsidR="00342A70">
        <w:t>were</w:t>
      </w:r>
      <w:r w:rsidR="00C61DBE">
        <w:t xml:space="preserve"> as follows</w:t>
      </w:r>
      <w:r>
        <w:t>:</w:t>
      </w:r>
    </w:p>
    <w:p w14:paraId="3C5D8827" w14:textId="24AF4DD0" w:rsidR="00780C9C" w:rsidRPr="00847A5F" w:rsidRDefault="00780C9C" w:rsidP="00CC5263">
      <w:pPr>
        <w:pStyle w:val="bullets"/>
      </w:pPr>
      <w:r w:rsidRPr="00D80FE3">
        <w:t>Students who logged on the test and answered at least one item were included in the item analysis and item calibration.</w:t>
      </w:r>
    </w:p>
    <w:p w14:paraId="6B3D1B34" w14:textId="2B7E1A3F" w:rsidR="00780C9C" w:rsidRPr="00847A5F" w:rsidRDefault="00780C9C" w:rsidP="00A2258F">
      <w:pPr>
        <w:pStyle w:val="bullets"/>
      </w:pPr>
      <w:r w:rsidRPr="00847A5F">
        <w:t>At the item level, items with responses</w:t>
      </w:r>
      <w:r>
        <w:t xml:space="preserve"> or </w:t>
      </w:r>
      <w:r w:rsidRPr="00847A5F">
        <w:t xml:space="preserve">scores labeled as “omit” </w:t>
      </w:r>
      <w:r>
        <w:t>were</w:t>
      </w:r>
      <w:r w:rsidRPr="00847A5F">
        <w:t xml:space="preserve"> included and treated as “incorrect” for item analyses and calibration.</w:t>
      </w:r>
    </w:p>
    <w:p w14:paraId="22498E55" w14:textId="77777777" w:rsidR="00780C9C" w:rsidRDefault="00780C9C" w:rsidP="00A2258F">
      <w:pPr>
        <w:pStyle w:val="bullets"/>
      </w:pPr>
      <w:r w:rsidRPr="00847A5F">
        <w:t xml:space="preserve">At the item level, missing responses due to “not reached” or “missing CR scores by design” </w:t>
      </w:r>
      <w:r>
        <w:t>were</w:t>
      </w:r>
      <w:r w:rsidRPr="00847A5F">
        <w:t xml:space="preserve"> excluded from item analyses and calibration. </w:t>
      </w:r>
      <w:r>
        <w:t xml:space="preserve">“Not reached” is </w:t>
      </w:r>
      <w:r w:rsidRPr="00D337E4">
        <w:t xml:space="preserve">the result of a student who </w:t>
      </w:r>
      <w:r>
        <w:t>started</w:t>
      </w:r>
      <w:r w:rsidRPr="00D337E4">
        <w:t xml:space="preserve"> the test but never completed it during the testing window</w:t>
      </w:r>
      <w:r>
        <w:t>.</w:t>
      </w:r>
    </w:p>
    <w:p w14:paraId="7AE610D7" w14:textId="6743F07F" w:rsidR="00780C9C" w:rsidRDefault="00780C9C" w:rsidP="00C350BE">
      <w:r w:rsidRPr="00847A5F">
        <w:t xml:space="preserve">For score reporting, missing responses for the machine-scorable items due to </w:t>
      </w:r>
      <w:r w:rsidRPr="000F2267">
        <w:t xml:space="preserve">“omit” </w:t>
      </w:r>
      <w:r>
        <w:t>were</w:t>
      </w:r>
      <w:r w:rsidRPr="000F2267">
        <w:t xml:space="preserve"> treated as “incorrect.”</w:t>
      </w:r>
      <w:r>
        <w:t xml:space="preserve"> </w:t>
      </w:r>
      <w:r w:rsidRPr="00B03A1C">
        <w:t xml:space="preserve">Not-reached items </w:t>
      </w:r>
      <w:r w:rsidR="00DA6999">
        <w:t>were</w:t>
      </w:r>
      <w:r w:rsidRPr="00B03A1C">
        <w:t xml:space="preserve"> not included in the calculation of student scores.</w:t>
      </w:r>
    </w:p>
    <w:p w14:paraId="6588BBCF" w14:textId="094C22FD" w:rsidR="008B2148" w:rsidRPr="00502EBD" w:rsidRDefault="004471F1" w:rsidP="00C350BE">
      <w:r>
        <w:t>Any</w:t>
      </w:r>
      <w:r w:rsidR="00D41F0A">
        <w:t xml:space="preserve"> items flagged during the PIA </w:t>
      </w:r>
      <w:r w:rsidR="00812AAE">
        <w:t>were</w:t>
      </w:r>
      <w:r w:rsidR="00D41F0A">
        <w:t xml:space="preserve"> sent to the data</w:t>
      </w:r>
      <w:r w:rsidR="00F52261">
        <w:t xml:space="preserve"> </w:t>
      </w:r>
      <w:r w:rsidR="00D41F0A">
        <w:t xml:space="preserve">review committee (Refer to section </w:t>
      </w:r>
      <w:hyperlink w:anchor="_Data_Review_Meeting" w:history="1">
        <w:r w:rsidR="00331A1D">
          <w:rPr>
            <w:rStyle w:val="Hyperlink"/>
            <w:i/>
          </w:rPr>
          <w:t>3.5 Data Review Meeting</w:t>
        </w:r>
      </w:hyperlink>
      <w:r w:rsidR="00D41F0A">
        <w:t xml:space="preserve"> for more details)</w:t>
      </w:r>
      <w:r w:rsidR="0009332B">
        <w:t xml:space="preserve"> for review. The </w:t>
      </w:r>
      <w:r w:rsidR="001133DB">
        <w:t>California Department of Education (</w:t>
      </w:r>
      <w:r w:rsidR="0009332B">
        <w:t>CDE</w:t>
      </w:r>
      <w:r w:rsidR="001133DB">
        <w:t>)</w:t>
      </w:r>
      <w:r w:rsidR="0009332B">
        <w:t xml:space="preserve"> then made final decision</w:t>
      </w:r>
      <w:r w:rsidR="00BD099C">
        <w:t>s</w:t>
      </w:r>
      <w:r w:rsidR="0009332B">
        <w:t xml:space="preserve"> on the acceptance or rejection of the items based on the data</w:t>
      </w:r>
      <w:r w:rsidR="00F52261">
        <w:t xml:space="preserve"> </w:t>
      </w:r>
      <w:r w:rsidR="0009332B">
        <w:t>review results. Items that were rejected by the CDE were not included in the FIA and the IRT calibration.</w:t>
      </w:r>
    </w:p>
    <w:p w14:paraId="432045BD" w14:textId="3B66A2DC" w:rsidR="00A6356D" w:rsidRDefault="00A6356D" w:rsidP="00502EBD">
      <w:pPr>
        <w:pStyle w:val="Heading3"/>
      </w:pPr>
      <w:bookmarkStart w:id="937" w:name="_Toc35338497"/>
      <w:bookmarkStart w:id="938" w:name="_Toc35338498"/>
      <w:bookmarkStart w:id="939" w:name="_Toc39066689"/>
      <w:bookmarkStart w:id="940" w:name="_Toc184118553"/>
      <w:bookmarkEnd w:id="937"/>
      <w:bookmarkEnd w:id="938"/>
      <w:r>
        <w:t>Classical Item Analyses</w:t>
      </w:r>
      <w:bookmarkEnd w:id="939"/>
      <w:bookmarkEnd w:id="940"/>
    </w:p>
    <w:p w14:paraId="6B829368" w14:textId="67A21A84" w:rsidR="00502EBD" w:rsidRPr="00502EBD" w:rsidRDefault="00A373BE" w:rsidP="00502EBD">
      <w:r w:rsidRPr="00D11FD5">
        <w:t>Items scored as one (correct) or zero (incorrect) are referred to as dichotomous items. Items scored from zero to some number of points greater than one are called polytomous items. The classical item analysis includes the computation of item-by-item proportion-correct indices (</w:t>
      </w:r>
      <w:r w:rsidRPr="00D11FD5">
        <w:rPr>
          <w:i/>
        </w:rPr>
        <w:t>p</w:t>
      </w:r>
      <w:r w:rsidRPr="00D11FD5">
        <w:t xml:space="preserve">-values) and the item-total correlation indices for both dichotomous and polytomous items. In addition, the omit rate of items, distractor analysis, and the </w:t>
      </w:r>
      <w:r w:rsidRPr="00D11FD5">
        <w:lastRenderedPageBreak/>
        <w:t>distributions of score categories for the polytomous items are also included in the classical item analyses results. Lastly, the associated flagging rules of these statistics are used to identify items that are not performing</w:t>
      </w:r>
      <w:r w:rsidR="00A13B7D">
        <w:t xml:space="preserve"> well</w:t>
      </w:r>
      <w:r w:rsidRPr="00D11FD5">
        <w:t>.</w:t>
      </w:r>
    </w:p>
    <w:p w14:paraId="402C1EF6" w14:textId="010F78CB" w:rsidR="00A97CD2" w:rsidRDefault="00596FCD" w:rsidP="006A5023">
      <w:pPr>
        <w:pStyle w:val="Heading4"/>
      </w:pPr>
      <w:bookmarkStart w:id="941" w:name="_Classical_Item_Difficulty"/>
      <w:bookmarkEnd w:id="941"/>
      <w:r w:rsidRPr="00DF62FC">
        <w:t>Classical Item Difficulty Indices</w:t>
      </w:r>
      <w:r w:rsidR="00013A3A">
        <w:t xml:space="preserve"> (</w:t>
      </w:r>
      <w:r w:rsidR="00013A3A" w:rsidRPr="00EC024C">
        <w:rPr>
          <w:i/>
        </w:rPr>
        <w:t>p</w:t>
      </w:r>
      <w:r w:rsidR="00013A3A" w:rsidRPr="00013A3A">
        <w:t>-value)</w:t>
      </w:r>
    </w:p>
    <w:p w14:paraId="00A1E3D7" w14:textId="54613084" w:rsidR="00A373BE" w:rsidRPr="00D11FD5" w:rsidRDefault="00A373BE" w:rsidP="00A373BE">
      <w:r w:rsidRPr="00D11FD5">
        <w:t xml:space="preserve">For dichotomous items, item difficulty is indicated by its </w:t>
      </w:r>
      <w:r w:rsidRPr="00D11FD5">
        <w:rPr>
          <w:i/>
        </w:rPr>
        <w:t>p</w:t>
      </w:r>
      <w:r w:rsidRPr="00D11FD5">
        <w:t xml:space="preserve">-value, which is the proportion of students who answer the item correctly. The range of </w:t>
      </w:r>
      <w:r w:rsidRPr="00D11FD5">
        <w:rPr>
          <w:i/>
        </w:rPr>
        <w:t>p</w:t>
      </w:r>
      <w:r w:rsidRPr="00D11FD5">
        <w:t xml:space="preserve">-values is from 0.00 to 1.00. Items with high </w:t>
      </w:r>
      <w:r w:rsidRPr="00D11FD5">
        <w:rPr>
          <w:i/>
        </w:rPr>
        <w:t>p</w:t>
      </w:r>
      <w:r w:rsidRPr="00D11FD5">
        <w:t xml:space="preserve">-values are easier items; those with low </w:t>
      </w:r>
      <w:r w:rsidRPr="00D11FD5">
        <w:rPr>
          <w:i/>
        </w:rPr>
        <w:t>p</w:t>
      </w:r>
      <w:r w:rsidRPr="00D11FD5">
        <w:t>-values are more difficult.</w:t>
      </w:r>
    </w:p>
    <w:p w14:paraId="5DAE60EE" w14:textId="20E92B87" w:rsidR="00A373BE" w:rsidRPr="00D11FD5" w:rsidRDefault="00A373BE" w:rsidP="00A373BE">
      <w:r w:rsidRPr="00D11FD5">
        <w:t xml:space="preserve">The formula for the </w:t>
      </w:r>
      <w:r w:rsidRPr="00D11FD5">
        <w:rPr>
          <w:i/>
        </w:rPr>
        <w:t>p</w:t>
      </w:r>
      <w:r w:rsidRPr="00D11FD5">
        <w:t>-value for a dichotomous item is</w:t>
      </w:r>
      <w:r w:rsidR="00EC6B05">
        <w:t xml:space="preserve"> presented in equation 8.1.</w:t>
      </w:r>
      <w:r w:rsidR="00EC6B05" w:rsidRPr="00EC6B05">
        <w:rPr>
          <w:i/>
          <w:iCs/>
        </w:rPr>
        <w:t xml:space="preserve"> </w:t>
      </w:r>
      <w:r w:rsidR="00EC6B05">
        <w:rPr>
          <w:i/>
          <w:iCs/>
        </w:rPr>
        <w:t>Refer to</w:t>
      </w:r>
      <w:r w:rsidR="00EC6B05" w:rsidRPr="00077382">
        <w:rPr>
          <w:i/>
        </w:rPr>
        <w:t xml:space="preserve"> the </w:t>
      </w:r>
      <w:hyperlink w:anchor="_Alternative_Text_for" w:history="1">
        <w:r w:rsidR="00EC6B05">
          <w:rPr>
            <w:rStyle w:val="Hyperlink"/>
            <w:i/>
          </w:rPr>
          <w:t>Alternative Text for Equation 8</w:t>
        </w:r>
        <w:r w:rsidR="00EC6B05" w:rsidRPr="005275BD">
          <w:rPr>
            <w:rStyle w:val="Hyperlink"/>
            <w:i/>
          </w:rPr>
          <w:t>.1</w:t>
        </w:r>
      </w:hyperlink>
      <w:r w:rsidR="00EC6B05" w:rsidRPr="00077382">
        <w:rPr>
          <w:i/>
        </w:rPr>
        <w:t xml:space="preserve"> for a description of this equation.</w:t>
      </w:r>
    </w:p>
    <w:bookmarkStart w:id="942" w:name="_MON_1791111637"/>
    <w:bookmarkEnd w:id="942"/>
    <w:p w14:paraId="05C982A7" w14:textId="3DD60D13" w:rsidR="00A373BE" w:rsidRPr="00E86A7E" w:rsidRDefault="000530E8" w:rsidP="001D7E9D">
      <w:pPr>
        <w:pStyle w:val="NormalIndent2"/>
      </w:pPr>
      <w:r>
        <w:object w:dxaOrig="2340" w:dyaOrig="610" w14:anchorId="732ACF7C">
          <v:shape id="_x0000_i1037" type="#_x0000_t75" alt="Equation 8.1; a link to the long description for this equation is found in the preceding paragraph." style="width:118.35pt;height:30.7pt" o:ole="">
            <v:imagedata r:id="rId74" o:title=""/>
          </v:shape>
          <o:OLEObject Type="Embed" ProgID="Word.Document.12" ShapeID="_x0000_i1037" DrawAspect="Content" ObjectID="_1837944130" r:id="rId75">
            <o:FieldCodes>\s</o:FieldCodes>
          </o:OLEObject>
        </w:object>
      </w:r>
      <w:r w:rsidR="00A373BE">
        <w:tab/>
      </w:r>
      <w:bookmarkStart w:id="943" w:name="EQ8_1"/>
      <w:r w:rsidR="00A373BE" w:rsidRPr="00D11FD5">
        <w:t>(</w:t>
      </w:r>
      <w:r w:rsidR="00114E37">
        <w:t>8</w:t>
      </w:r>
      <w:r w:rsidR="00A373BE" w:rsidRPr="00D11FD5">
        <w:t>.1)</w:t>
      </w:r>
      <w:bookmarkEnd w:id="943"/>
    </w:p>
    <w:p w14:paraId="1EA5E6BC" w14:textId="05DED38A" w:rsidR="00A373BE" w:rsidRPr="00D11FD5" w:rsidRDefault="00A373BE" w:rsidP="00A373BE">
      <w:pPr>
        <w:pStyle w:val="NormalIndent2"/>
      </w:pPr>
      <w:r w:rsidRPr="00D11FD5">
        <w:t>where,</w:t>
      </w:r>
    </w:p>
    <w:p w14:paraId="5D917843" w14:textId="2F2D1190" w:rsidR="00A373BE" w:rsidRPr="00D11FD5" w:rsidRDefault="002460C5" w:rsidP="00A373BE">
      <w:pPr>
        <w:pStyle w:val="equation"/>
        <w:rPr>
          <w:iCs/>
        </w:rPr>
      </w:pPr>
      <w:r w:rsidRPr="00D11FD5">
        <w:rPr>
          <w:noProof/>
          <w:position w:val="-10"/>
        </w:rPr>
        <w:drawing>
          <wp:inline distT="0" distB="0" distL="0" distR="0" wp14:anchorId="154718B7" wp14:editId="48352DCB">
            <wp:extent cx="262255" cy="262255"/>
            <wp:effectExtent l="0" t="0" r="0" b="4445"/>
            <wp:docPr id="91" name="Object 91" descr="X sub i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91" descr="X sub ic"/>
                    <pic:cNvPicPr>
                      <a:picLocks noGrp="1" noRot="1" noChangeAspect="1" noEditPoints="1" noAdjustHandles="1" noChangeArrowheads="1" noChangeShapeType="1" noCrop="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1FA6134E" w:rsidRPr="00D11FD5">
        <w:t xml:space="preserve">is the number of students who answered item </w:t>
      </w:r>
      <w:r w:rsidR="1FA6134E" w:rsidRPr="5851A349">
        <w:rPr>
          <w:rFonts w:ascii="Times New Roman" w:hAnsi="Times New Roman" w:cs="Times New Roman"/>
          <w:i/>
          <w:iCs/>
          <w:sz w:val="28"/>
          <w:szCs w:val="28"/>
        </w:rPr>
        <w:t>i</w:t>
      </w:r>
      <w:r w:rsidR="1FA6134E" w:rsidRPr="00D11FD5">
        <w:t xml:space="preserve"> </w:t>
      </w:r>
      <w:r w:rsidR="1FA6134E" w:rsidRPr="5851A349">
        <w:t>correctly, and</w:t>
      </w:r>
    </w:p>
    <w:p w14:paraId="30BF847F" w14:textId="6F079767" w:rsidR="00A373BE" w:rsidRPr="00D11FD5" w:rsidRDefault="002460C5" w:rsidP="00A373BE">
      <w:pPr>
        <w:pStyle w:val="equation"/>
      </w:pPr>
      <w:r w:rsidRPr="00D11FD5">
        <w:rPr>
          <w:noProof/>
          <w:position w:val="-12"/>
        </w:rPr>
        <w:drawing>
          <wp:inline distT="0" distB="0" distL="0" distR="0" wp14:anchorId="33D4883F" wp14:editId="6457053A">
            <wp:extent cx="262255" cy="262255"/>
            <wp:effectExtent l="0" t="0" r="0" b="4445"/>
            <wp:docPr id="90" name="Object 90" descr="N sub 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90" descr="N sub i"/>
                    <pic:cNvPicPr>
                      <a:picLocks noGrp="1" noRot="1" noChangeAspect="1" noEditPoints="1" noAdjustHandles="1" noChangeArrowheads="1" noChangeShapeType="1" noCrop="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1FA6134E" w:rsidRPr="00D11FD5">
        <w:t xml:space="preserve"> is the total number of students who were presented with item</w:t>
      </w:r>
      <w:r w:rsidR="1FA6134E" w:rsidRPr="5851A349">
        <w:rPr>
          <w:rFonts w:ascii="Times New Roman" w:hAnsi="Times New Roman" w:cs="Times New Roman"/>
          <w:i/>
          <w:iCs/>
          <w:sz w:val="28"/>
          <w:szCs w:val="28"/>
        </w:rPr>
        <w:t xml:space="preserve"> i</w:t>
      </w:r>
      <w:r w:rsidR="1FA6134E" w:rsidRPr="00D11FD5">
        <w:t>.</w:t>
      </w:r>
    </w:p>
    <w:p w14:paraId="3E4AD407" w14:textId="7F1FD226" w:rsidR="00A373BE" w:rsidRPr="00D11FD5" w:rsidRDefault="00A373BE" w:rsidP="00A373BE">
      <w:r w:rsidRPr="00D11FD5">
        <w:t>For polytomous items, the difficulty is indicated by the average item score (AIS)</w:t>
      </w:r>
      <w:r w:rsidR="00F90E42">
        <w:t xml:space="preserve"> or </w:t>
      </w:r>
      <w:r w:rsidR="00F90E42" w:rsidRPr="008B2207">
        <w:rPr>
          <w:i/>
        </w:rPr>
        <w:t>p</w:t>
      </w:r>
      <w:r w:rsidR="00F90E42">
        <w:t>-value</w:t>
      </w:r>
      <w:r w:rsidRPr="00D11FD5">
        <w:t xml:space="preserve">. The AIS can range from 0.00 to the maximum total possible points for an item. To facilitate the interpretation, the AIS values for polytomous items are often expressed as the proportion of the maximum possible score, which are equivalent to the </w:t>
      </w:r>
      <w:r w:rsidRPr="00D11FD5">
        <w:rPr>
          <w:i/>
        </w:rPr>
        <w:t>p-</w:t>
      </w:r>
      <w:r w:rsidRPr="00D11FD5">
        <w:t>values of dichotomous items.</w:t>
      </w:r>
    </w:p>
    <w:p w14:paraId="57B4ECDA" w14:textId="3AF98EF1" w:rsidR="00A373BE" w:rsidRPr="00D11FD5" w:rsidRDefault="00A373BE" w:rsidP="00A373BE">
      <w:r w:rsidRPr="00D11FD5">
        <w:t xml:space="preserve">For polytomous items, the </w:t>
      </w:r>
      <w:r w:rsidRPr="00D11FD5">
        <w:rPr>
          <w:i/>
        </w:rPr>
        <w:t>p-</w:t>
      </w:r>
      <w:r w:rsidRPr="00D11FD5">
        <w:t>value is defined as</w:t>
      </w:r>
      <w:r w:rsidR="0082353A">
        <w:t xml:space="preserve"> presented in equation 8.2.</w:t>
      </w:r>
      <w:r w:rsidR="0082353A" w:rsidRPr="0082353A">
        <w:rPr>
          <w:i/>
          <w:iCs/>
        </w:rPr>
        <w:t xml:space="preserve"> </w:t>
      </w:r>
      <w:r w:rsidR="0082353A">
        <w:rPr>
          <w:i/>
          <w:iCs/>
        </w:rPr>
        <w:t>Refer to</w:t>
      </w:r>
      <w:r w:rsidR="0082353A" w:rsidRPr="00077382">
        <w:rPr>
          <w:i/>
        </w:rPr>
        <w:t xml:space="preserve"> the </w:t>
      </w:r>
      <w:hyperlink w:anchor="_Alternative_Text_for_1" w:history="1">
        <w:r w:rsidR="0082353A" w:rsidRPr="00804377">
          <w:rPr>
            <w:rStyle w:val="Hyperlink"/>
            <w:i/>
          </w:rPr>
          <w:t>Alternative Text for Equation 8.2</w:t>
        </w:r>
      </w:hyperlink>
      <w:r w:rsidR="0082353A" w:rsidRPr="00077382">
        <w:rPr>
          <w:i/>
        </w:rPr>
        <w:t xml:space="preserve"> for a description of this equation.</w:t>
      </w:r>
    </w:p>
    <w:bookmarkStart w:id="944" w:name="_MON_1791111806"/>
    <w:bookmarkEnd w:id="944"/>
    <w:p w14:paraId="52EF5F01" w14:textId="31BD12AA" w:rsidR="00A373BE" w:rsidRPr="00D11FD5" w:rsidRDefault="000530E8" w:rsidP="00DB4D7C">
      <w:pPr>
        <w:pStyle w:val="NormalIndent2"/>
      </w:pPr>
      <w:r>
        <w:object w:dxaOrig="3140" w:dyaOrig="615" w14:anchorId="1FBDBE86">
          <v:shape id="_x0000_i1038" type="#_x0000_t75" alt="Equation 8.2; a link to the long description for this equation is found in the preceding paragraph." style="width:154.65pt;height:30.7pt" o:ole="">
            <v:imagedata r:id="rId78" o:title=""/>
          </v:shape>
          <o:OLEObject Type="Embed" ProgID="Word.Document.12" ShapeID="_x0000_i1038" DrawAspect="Content" ObjectID="_1837944131" r:id="rId79">
            <o:FieldCodes>\s</o:FieldCodes>
          </o:OLEObject>
        </w:object>
      </w:r>
      <w:r w:rsidR="00A373BE">
        <w:tab/>
      </w:r>
      <w:bookmarkStart w:id="945" w:name="EQ8_2"/>
      <w:r w:rsidR="00A373BE" w:rsidRPr="00D11FD5">
        <w:t>(</w:t>
      </w:r>
      <w:r w:rsidR="00114E37">
        <w:t>8</w:t>
      </w:r>
      <w:r w:rsidR="00A373BE" w:rsidRPr="00D11FD5">
        <w:t>.2)</w:t>
      </w:r>
      <w:bookmarkEnd w:id="945"/>
    </w:p>
    <w:p w14:paraId="441C9436" w14:textId="4B15738C" w:rsidR="00A373BE" w:rsidRPr="00D11FD5" w:rsidRDefault="00A373BE" w:rsidP="00A373BE">
      <w:pPr>
        <w:pStyle w:val="NormalIndent2"/>
      </w:pPr>
      <w:r w:rsidRPr="00D11FD5">
        <w:t>where,</w:t>
      </w:r>
    </w:p>
    <w:p w14:paraId="176EB635" w14:textId="1BB17AF7" w:rsidR="00A373BE" w:rsidRPr="00D11FD5" w:rsidRDefault="002460C5" w:rsidP="00A373BE">
      <w:pPr>
        <w:pStyle w:val="equation"/>
      </w:pPr>
      <w:r w:rsidRPr="00D11FD5">
        <w:rPr>
          <w:rFonts w:ascii="Times New Roman" w:hAnsi="Times New Roman" w:cs="Times New Roman"/>
          <w:noProof/>
          <w:position w:val="-12"/>
        </w:rPr>
        <w:drawing>
          <wp:inline distT="0" distB="0" distL="0" distR="0" wp14:anchorId="43494EAC" wp14:editId="58DAF6C9">
            <wp:extent cx="262255" cy="262255"/>
            <wp:effectExtent l="0" t="0" r="0" b="4445"/>
            <wp:docPr id="88" name="Object 88" descr="X sub ij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88" descr="X sub ij "/>
                    <pic:cNvPicPr>
                      <a:picLocks noGrp="1" noRot="1" noChangeAspect="1" noEditPoints="1" noAdjustHandles="1" noChangeArrowheads="1" noChangeShapeType="1" noCrop="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1FA6134E" w:rsidRPr="00D11FD5">
        <w:rPr>
          <w:rFonts w:ascii="Times New Roman" w:hAnsi="Times New Roman" w:cs="Times New Roman"/>
        </w:rPr>
        <w:t xml:space="preserve"> </w:t>
      </w:r>
      <w:r w:rsidR="1FA6134E" w:rsidRPr="00D11FD5">
        <w:t xml:space="preserve">is the score assigned for a given polytomous item </w:t>
      </w:r>
      <w:r w:rsidR="1FA6134E" w:rsidRPr="5851A349">
        <w:rPr>
          <w:rFonts w:ascii="Times New Roman" w:hAnsi="Times New Roman" w:cs="Times New Roman"/>
          <w:i/>
          <w:iCs/>
          <w:sz w:val="28"/>
          <w:szCs w:val="28"/>
        </w:rPr>
        <w:t>i</w:t>
      </w:r>
      <w:r w:rsidR="1FA6134E" w:rsidRPr="00D11FD5">
        <w:t xml:space="preserve"> and student </w:t>
      </w:r>
      <w:r w:rsidR="1FA6134E" w:rsidRPr="5851A349">
        <w:rPr>
          <w:rFonts w:ascii="Times New Roman" w:hAnsi="Times New Roman" w:cs="Times New Roman"/>
          <w:i/>
          <w:iCs/>
          <w:sz w:val="28"/>
          <w:szCs w:val="28"/>
        </w:rPr>
        <w:t>j</w:t>
      </w:r>
      <w:r w:rsidR="1FA6134E" w:rsidRPr="00D11FD5">
        <w:t>,</w:t>
      </w:r>
    </w:p>
    <w:p w14:paraId="0D50D9E3" w14:textId="02C7113A" w:rsidR="00A373BE" w:rsidRPr="00D11FD5" w:rsidRDefault="002460C5" w:rsidP="00A373BE">
      <w:pPr>
        <w:pStyle w:val="equation"/>
      </w:pPr>
      <w:r w:rsidRPr="00D11FD5">
        <w:rPr>
          <w:noProof/>
          <w:position w:val="-12"/>
        </w:rPr>
        <w:drawing>
          <wp:inline distT="0" distB="0" distL="0" distR="0" wp14:anchorId="053C460F" wp14:editId="5B40F773">
            <wp:extent cx="262255" cy="262255"/>
            <wp:effectExtent l="0" t="0" r="0" b="4445"/>
            <wp:docPr id="87" name="Object 87" descr="N sub 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87" descr="N sub i"/>
                    <pic:cNvPicPr>
                      <a:picLocks noGrp="1" noRot="1" noChangeAspect="1" noEditPoints="1" noAdjustHandles="1" noChangeArrowheads="1" noChangeShapeType="1" noCrop="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1FA6134E" w:rsidRPr="00D11FD5">
        <w:t xml:space="preserve"> is the total number of students who were presented with item</w:t>
      </w:r>
      <w:r w:rsidR="1FA6134E" w:rsidRPr="5851A349">
        <w:rPr>
          <w:rFonts w:ascii="Times New Roman" w:hAnsi="Times New Roman" w:cs="Times New Roman"/>
          <w:i/>
          <w:iCs/>
          <w:sz w:val="28"/>
          <w:szCs w:val="28"/>
        </w:rPr>
        <w:t xml:space="preserve"> i</w:t>
      </w:r>
      <w:r w:rsidR="1FA6134E">
        <w:t>, and</w:t>
      </w:r>
    </w:p>
    <w:p w14:paraId="119AE759" w14:textId="2723176B" w:rsidR="00502EBD" w:rsidRDefault="00A373BE" w:rsidP="009D1A5E">
      <w:pPr>
        <w:pStyle w:val="equation"/>
        <w:rPr>
          <w:iCs/>
        </w:rPr>
      </w:pPr>
      <w:r w:rsidRPr="00D11FD5">
        <w:rPr>
          <w:rFonts w:ascii="Times New Roman" w:hAnsi="Times New Roman" w:cs="Times New Roman"/>
          <w:i/>
        </w:rPr>
        <w:t>Max (X</w:t>
      </w:r>
      <w:r w:rsidRPr="00D11FD5">
        <w:rPr>
          <w:rFonts w:ascii="Times New Roman" w:hAnsi="Times New Roman" w:cs="Times New Roman"/>
          <w:i/>
          <w:vertAlign w:val="subscript"/>
        </w:rPr>
        <w:t>i</w:t>
      </w:r>
      <w:r w:rsidRPr="00D11FD5">
        <w:rPr>
          <w:rFonts w:ascii="Times New Roman" w:hAnsi="Times New Roman" w:cs="Times New Roman"/>
          <w:i/>
        </w:rPr>
        <w:t>)</w:t>
      </w:r>
      <w:r w:rsidRPr="00D11FD5">
        <w:t xml:space="preserve"> is the maximum possible score for item </w:t>
      </w:r>
      <w:r w:rsidRPr="00D11FD5">
        <w:rPr>
          <w:rFonts w:ascii="Times New Roman" w:hAnsi="Times New Roman" w:cs="Times New Roman"/>
          <w:i/>
          <w:sz w:val="28"/>
          <w:szCs w:val="28"/>
        </w:rPr>
        <w:t>i</w:t>
      </w:r>
      <w:r>
        <w:rPr>
          <w:iCs/>
        </w:rPr>
        <w:t>.</w:t>
      </w:r>
    </w:p>
    <w:p w14:paraId="084628A9" w14:textId="3CA9C202" w:rsidR="00717F06" w:rsidRPr="00717F06" w:rsidRDefault="00516319" w:rsidP="00A373BE">
      <w:r>
        <w:t xml:space="preserve">Acceptable </w:t>
      </w:r>
      <w:r w:rsidR="00717F06" w:rsidRPr="00EC024C">
        <w:rPr>
          <w:i/>
        </w:rPr>
        <w:t>p</w:t>
      </w:r>
      <w:r w:rsidR="00717F06">
        <w:t>-value</w:t>
      </w:r>
      <w:r w:rsidR="0014246D">
        <w:t>s for both dichotomous and polytomous items for CAST are between 0.20 and 0.95</w:t>
      </w:r>
      <w:r w:rsidR="00A75763">
        <w:t xml:space="preserve">. Items with </w:t>
      </w:r>
      <w:r w:rsidR="00A75763" w:rsidRPr="00EC024C">
        <w:rPr>
          <w:i/>
        </w:rPr>
        <w:t>p</w:t>
      </w:r>
      <w:r w:rsidR="00A75763">
        <w:t>-values outside this range were flagged for review.</w:t>
      </w:r>
    </w:p>
    <w:p w14:paraId="3E41E29A" w14:textId="386E5B62" w:rsidR="00A97CD2" w:rsidRDefault="00A97CD2" w:rsidP="0053707E">
      <w:pPr>
        <w:pStyle w:val="Heading4"/>
      </w:pPr>
      <w:bookmarkStart w:id="946" w:name="_Item-Total_Score_Correlations"/>
      <w:bookmarkEnd w:id="946"/>
      <w:r w:rsidRPr="00013A3A">
        <w:t>Item-</w:t>
      </w:r>
      <w:r w:rsidRPr="00DF62FC">
        <w:t>Total</w:t>
      </w:r>
      <w:r w:rsidRPr="00013A3A">
        <w:t xml:space="preserve"> Score </w:t>
      </w:r>
      <w:r w:rsidRPr="0053707E">
        <w:t>Correlations</w:t>
      </w:r>
    </w:p>
    <w:p w14:paraId="16DC5AEE" w14:textId="15246466" w:rsidR="00A373BE" w:rsidRDefault="00A373BE" w:rsidP="00A373BE">
      <w:r w:rsidRPr="00D11FD5">
        <w:t xml:space="preserve">The item-total correlation statistic describes the relationship between students’ performance on a specific item and </w:t>
      </w:r>
      <w:r>
        <w:t>students’</w:t>
      </w:r>
      <w:r w:rsidRPr="00D11FD5">
        <w:t xml:space="preserve"> performance on the total </w:t>
      </w:r>
      <w:r>
        <w:t>assessment. It</w:t>
      </w:r>
      <w:r w:rsidRPr="00D11FD5">
        <w:t xml:space="preserve"> </w:t>
      </w:r>
      <w:r>
        <w:t xml:space="preserve">is </w:t>
      </w:r>
      <w:r w:rsidRPr="00D11FD5">
        <w:t>calculated as the correlation coefficient between the item score and total score</w:t>
      </w:r>
      <w:r>
        <w:t>—s</w:t>
      </w:r>
      <w:r w:rsidRPr="00D11FD5">
        <w:t>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w:t>
      </w:r>
    </w:p>
    <w:p w14:paraId="79DDA179" w14:textId="4B30B507" w:rsidR="00780C9C" w:rsidRPr="005D1D36" w:rsidRDefault="00780C9C" w:rsidP="00780C9C">
      <w:r w:rsidRPr="005D1D36">
        <w:t xml:space="preserve">Typically, the PIA is run by form. </w:t>
      </w:r>
      <w:r w:rsidR="007A35EB">
        <w:t>The</w:t>
      </w:r>
      <w:r w:rsidRPr="005D1D36">
        <w:t xml:space="preserve"> block design of the CAST </w:t>
      </w:r>
      <w:r w:rsidR="007A35EB">
        <w:t xml:space="preserve">generated </w:t>
      </w:r>
      <w:r w:rsidR="005A128E">
        <w:t xml:space="preserve">many </w:t>
      </w:r>
      <w:r w:rsidR="007A35EB">
        <w:t xml:space="preserve">different combinations of blocks. </w:t>
      </w:r>
      <w:r w:rsidR="00360908">
        <w:t>Because i</w:t>
      </w:r>
      <w:r w:rsidRPr="005D1D36">
        <w:t xml:space="preserve">t </w:t>
      </w:r>
      <w:r w:rsidR="00B35367">
        <w:t>would</w:t>
      </w:r>
      <w:r w:rsidR="00B35367" w:rsidRPr="005D1D36">
        <w:t xml:space="preserve"> </w:t>
      </w:r>
      <w:r w:rsidRPr="005D1D36">
        <w:t>take extensive</w:t>
      </w:r>
      <w:r w:rsidR="00977758">
        <w:t xml:space="preserve"> amount of</w:t>
      </w:r>
      <w:r w:rsidRPr="005D1D36">
        <w:t xml:space="preserve"> time to </w:t>
      </w:r>
      <w:r w:rsidR="00454BB6">
        <w:t>collect</w:t>
      </w:r>
      <w:r w:rsidR="00454BB6" w:rsidRPr="005D1D36">
        <w:t xml:space="preserve"> </w:t>
      </w:r>
      <w:r w:rsidR="007A35EB">
        <w:t>sufficient</w:t>
      </w:r>
      <w:r w:rsidR="007A35EB" w:rsidRPr="005D1D36">
        <w:t xml:space="preserve"> </w:t>
      </w:r>
      <w:r w:rsidRPr="005D1D36">
        <w:lastRenderedPageBreak/>
        <w:t>volume by form to run the PIA for the CAST</w:t>
      </w:r>
      <w:r w:rsidR="00360908">
        <w:t>,</w:t>
      </w:r>
      <w:r w:rsidRPr="005D1D36">
        <w:t xml:space="preserve"> the PIA was, instead, run first for the combined two </w:t>
      </w:r>
      <w:r w:rsidR="00360908">
        <w:t xml:space="preserve">Segment </w:t>
      </w:r>
      <w:r w:rsidRPr="005D1D36">
        <w:t xml:space="preserve">A blocks and then for </w:t>
      </w:r>
      <w:r w:rsidR="00360908">
        <w:t xml:space="preserve">segment </w:t>
      </w:r>
      <w:r w:rsidRPr="005D1D36">
        <w:t>B and C blocks separately.</w:t>
      </w:r>
    </w:p>
    <w:p w14:paraId="4688877B" w14:textId="78C9121E" w:rsidR="00780C9C" w:rsidRPr="005D1D36" w:rsidRDefault="00780C9C" w:rsidP="00780C9C">
      <w:r w:rsidRPr="005D1D36">
        <w:t xml:space="preserve">For the combined </w:t>
      </w:r>
      <w:r w:rsidR="00977758">
        <w:t xml:space="preserve">Segment </w:t>
      </w:r>
      <w:r w:rsidRPr="005D1D36">
        <w:t xml:space="preserve">A block run, the total number of raw score points for the two </w:t>
      </w:r>
      <w:r w:rsidR="00977758">
        <w:t xml:space="preserve">Segment </w:t>
      </w:r>
      <w:r w:rsidRPr="005D1D36">
        <w:t xml:space="preserve">A blocks </w:t>
      </w:r>
      <w:r w:rsidR="002C0978">
        <w:t>wa</w:t>
      </w:r>
      <w:r w:rsidRPr="005D1D36">
        <w:t xml:space="preserve">s used as the criterion score in calculating the item-total correlations. Since the blocks in segments B and </w:t>
      </w:r>
      <w:r w:rsidR="008F433B">
        <w:t>C</w:t>
      </w:r>
      <w:r w:rsidRPr="005D1D36">
        <w:t xml:space="preserve"> </w:t>
      </w:r>
      <w:r w:rsidR="00977758">
        <w:t>were</w:t>
      </w:r>
      <w:r w:rsidR="00977758" w:rsidRPr="005D1D36">
        <w:t xml:space="preserve"> </w:t>
      </w:r>
      <w:r w:rsidRPr="005D1D36">
        <w:t xml:space="preserve">shorter, the total score from the block being analyzed might not be stable enough to be used as a criterion score. </w:t>
      </w:r>
      <w:r w:rsidR="00977758">
        <w:t>Therefore</w:t>
      </w:r>
      <w:r w:rsidRPr="005D1D36">
        <w:t>, for the other runs</w:t>
      </w:r>
      <w:r w:rsidR="00977758">
        <w:t>—</w:t>
      </w:r>
      <w:r w:rsidRPr="005D1D36">
        <w:t xml:space="preserve">separately for </w:t>
      </w:r>
      <w:r w:rsidR="00977758">
        <w:t xml:space="preserve">segment </w:t>
      </w:r>
      <w:r w:rsidRPr="005D1D36">
        <w:t xml:space="preserve">B and </w:t>
      </w:r>
      <w:r w:rsidR="008F433B">
        <w:t>C</w:t>
      </w:r>
      <w:r w:rsidRPr="005D1D36">
        <w:t xml:space="preserve"> blocks</w:t>
      </w:r>
      <w:r w:rsidR="00977758">
        <w:t>—</w:t>
      </w:r>
      <w:r w:rsidRPr="005D1D36">
        <w:t xml:space="preserve">the total number of raw score points of </w:t>
      </w:r>
      <w:r w:rsidR="00977758">
        <w:t xml:space="preserve">the </w:t>
      </w:r>
      <w:r w:rsidRPr="005D1D36">
        <w:t>machine</w:t>
      </w:r>
      <w:r w:rsidR="00977758">
        <w:t>-</w:t>
      </w:r>
      <w:r w:rsidRPr="005D1D36">
        <w:t xml:space="preserve">scored items from the two </w:t>
      </w:r>
      <w:r w:rsidR="00977758">
        <w:t xml:space="preserve">Segment </w:t>
      </w:r>
      <w:r w:rsidRPr="005D1D36">
        <w:t>A blocks</w:t>
      </w:r>
      <w:r w:rsidR="00977758">
        <w:t>,</w:t>
      </w:r>
      <w:r w:rsidRPr="005D1D36">
        <w:t xml:space="preserve"> plus </w:t>
      </w:r>
      <w:r w:rsidR="0025203E">
        <w:t xml:space="preserve">the scores from </w:t>
      </w:r>
      <w:r w:rsidR="00C5514C">
        <w:t xml:space="preserve">the </w:t>
      </w:r>
      <w:r w:rsidR="00977758">
        <w:t xml:space="preserve">segment </w:t>
      </w:r>
      <w:r w:rsidR="0025203E">
        <w:t>B or C</w:t>
      </w:r>
      <w:r w:rsidRPr="005D1D36">
        <w:t xml:space="preserve"> block being analyzed</w:t>
      </w:r>
      <w:r w:rsidR="00977758">
        <w:t>,</w:t>
      </w:r>
      <w:r w:rsidRPr="005D1D36">
        <w:t xml:space="preserve"> </w:t>
      </w:r>
      <w:r w:rsidR="00E62A98">
        <w:t>wa</w:t>
      </w:r>
      <w:r w:rsidRPr="005D1D36">
        <w:t xml:space="preserve">s used as </w:t>
      </w:r>
      <w:r w:rsidRPr="00181B9D">
        <w:t>the criterion score.</w:t>
      </w:r>
    </w:p>
    <w:p w14:paraId="29798692" w14:textId="33F574AF" w:rsidR="00A373BE" w:rsidRPr="00D11FD5" w:rsidRDefault="00A373BE" w:rsidP="00A373BE">
      <w:pPr>
        <w:rPr>
          <w:b/>
          <w:bCs/>
        </w:rPr>
      </w:pPr>
      <w:r w:rsidRPr="00D11FD5">
        <w:t xml:space="preserve">Theoretically, the polyserial correlation ranges from </w:t>
      </w:r>
      <w:r>
        <w:t>-</w:t>
      </w:r>
      <w:r w:rsidRPr="00D11FD5">
        <w:t>1.0 (for a perfect negative relationship) to 1.0 (for a perfect positive relationship) and is estimated as</w:t>
      </w:r>
      <w:r w:rsidR="00543712">
        <w:t xml:space="preserve"> presented in equation 8.3. </w:t>
      </w:r>
      <w:r w:rsidR="00543712">
        <w:rPr>
          <w:i/>
          <w:iCs/>
        </w:rPr>
        <w:t>Refer to</w:t>
      </w:r>
      <w:r w:rsidR="00543712" w:rsidRPr="00077382">
        <w:rPr>
          <w:i/>
        </w:rPr>
        <w:t xml:space="preserve"> the </w:t>
      </w:r>
      <w:hyperlink w:anchor="_Alternative_Text_for_2" w:history="1">
        <w:r w:rsidR="00543712" w:rsidRPr="00804377">
          <w:rPr>
            <w:rStyle w:val="Hyperlink"/>
            <w:i/>
          </w:rPr>
          <w:t>Alternative Text for Equation 8.3</w:t>
        </w:r>
      </w:hyperlink>
      <w:r w:rsidR="00543712" w:rsidRPr="00077382">
        <w:rPr>
          <w:i/>
        </w:rPr>
        <w:t xml:space="preserve"> for a description of this equation.</w:t>
      </w:r>
    </w:p>
    <w:p w14:paraId="362C6941" w14:textId="2522FF36" w:rsidR="00A373BE" w:rsidRPr="00D11FD5" w:rsidRDefault="004B0E3B" w:rsidP="00A373BE">
      <w:pPr>
        <w:pStyle w:val="NormalIndent2"/>
      </w:pPr>
      <w:r w:rsidRPr="00D11FD5">
        <w:rPr>
          <w:noProof/>
        </w:rPr>
        <w:drawing>
          <wp:inline distT="0" distB="0" distL="0" distR="0" wp14:anchorId="48DC31D2" wp14:editId="4A332DE6">
            <wp:extent cx="1517904" cy="667512"/>
            <wp:effectExtent l="0" t="0" r="6350" b="0"/>
            <wp:docPr id="21" name="Picture 21" descr="Equation 8.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quation 8.3; a link to the long description for this equation is found in the preceding paragraph."/>
                    <pic:cNvPicPr/>
                  </pic:nvPicPr>
                  <pic:blipFill>
                    <a:blip r:embed="rId81"/>
                    <a:stretch>
                      <a:fillRect/>
                    </a:stretch>
                  </pic:blipFill>
                  <pic:spPr>
                    <a:xfrm>
                      <a:off x="0" y="0"/>
                      <a:ext cx="1517904" cy="667512"/>
                    </a:xfrm>
                    <a:prstGeom prst="rect">
                      <a:avLst/>
                    </a:prstGeom>
                  </pic:spPr>
                </pic:pic>
              </a:graphicData>
            </a:graphic>
          </wp:inline>
        </w:drawing>
      </w:r>
      <w:r w:rsidR="00A373BE">
        <w:tab/>
      </w:r>
      <w:bookmarkStart w:id="947" w:name="EQ8_3"/>
      <w:r w:rsidR="1FA6134E" w:rsidRPr="00D11FD5">
        <w:t>(</w:t>
      </w:r>
      <w:r w:rsidR="26C9C96C">
        <w:t>8</w:t>
      </w:r>
      <w:r w:rsidR="1FA6134E" w:rsidRPr="00D11FD5">
        <w:t>.3)</w:t>
      </w:r>
      <w:bookmarkEnd w:id="947"/>
    </w:p>
    <w:p w14:paraId="60CEB0C3" w14:textId="7542041C" w:rsidR="00A373BE" w:rsidRPr="00D11FD5" w:rsidRDefault="00A373BE" w:rsidP="00A373BE">
      <w:pPr>
        <w:pStyle w:val="NormalIndent2"/>
      </w:pPr>
      <w:r w:rsidRPr="00D11FD5">
        <w:t>where,</w:t>
      </w:r>
    </w:p>
    <w:bookmarkStart w:id="948" w:name="_MON_1791111964"/>
    <w:bookmarkEnd w:id="948"/>
    <w:p w14:paraId="746013FC" w14:textId="01788DD0" w:rsidR="00A373BE" w:rsidRPr="00D11FD5" w:rsidRDefault="00947710" w:rsidP="00947710">
      <w:pPr>
        <w:pStyle w:val="equation"/>
      </w:pPr>
      <w:r>
        <w:object w:dxaOrig="180" w:dyaOrig="281" w14:anchorId="1B76AE34">
          <v:shape id="_x0000_i1039" type="#_x0000_t75" alt="beta" style="width:10.65pt;height:15.65pt" o:ole="">
            <v:imagedata r:id="rId82" o:title=""/>
          </v:shape>
          <o:OLEObject Type="Embed" ProgID="Word.Document.12" ShapeID="_x0000_i1039" DrawAspect="Content" ObjectID="_1837944132" r:id="rId83">
            <o:FieldCodes>\s</o:FieldCodes>
          </o:OLEObject>
        </w:object>
      </w:r>
      <w:r w:rsidR="009D67C2">
        <w:t xml:space="preserve"> </w:t>
      </w:r>
      <w:r w:rsidR="00A373BE" w:rsidRPr="00D11FD5">
        <w:t>is the item parameter to be estimated from the data, with the estimate denoted as</w:t>
      </w:r>
      <w:r>
        <w:t xml:space="preserve"> </w:t>
      </w:r>
      <w:bookmarkStart w:id="949" w:name="_MON_1791112158"/>
      <w:bookmarkEnd w:id="949"/>
      <w:r w:rsidR="00C91FF5">
        <w:object w:dxaOrig="153" w:dyaOrig="304" w14:anchorId="0812EC48">
          <v:shape id="_x0000_i1040" type="#_x0000_t75" alt="beta hat" style="width:7.5pt;height:15.05pt" o:ole="">
            <v:imagedata r:id="rId84" o:title=""/>
          </v:shape>
          <o:OLEObject Type="Embed" ProgID="Word.Document.12" ShapeID="_x0000_i1040" DrawAspect="Content" ObjectID="_1837944133" r:id="rId85">
            <o:FieldCodes>\s</o:FieldCodes>
          </o:OLEObject>
        </w:object>
      </w:r>
      <w:r w:rsidR="00A373BE" w:rsidRPr="00D11FD5">
        <w:t>, using maximum likelihood estimation</w:t>
      </w:r>
      <w:r w:rsidR="00A373BE">
        <w:t>; i</w:t>
      </w:r>
      <w:r w:rsidR="00A373BE" w:rsidRPr="00D11FD5">
        <w:t>t is a regression coefficient (slope) for predicting the continuous version of an item score onto the continuous version of the total score</w:t>
      </w:r>
      <w:r w:rsidR="00977758">
        <w:t>;</w:t>
      </w:r>
      <w:r w:rsidR="00A373BE">
        <w:t xml:space="preserve"> and</w:t>
      </w:r>
    </w:p>
    <w:p w14:paraId="24EBA103" w14:textId="56D66E55" w:rsidR="00A373BE" w:rsidRPr="00D11FD5" w:rsidRDefault="002460C5" w:rsidP="00A373BE">
      <w:pPr>
        <w:pStyle w:val="equation"/>
      </w:pPr>
      <w:r w:rsidRPr="00D11FD5">
        <w:rPr>
          <w:noProof/>
          <w:position w:val="-12"/>
        </w:rPr>
        <w:drawing>
          <wp:inline distT="0" distB="0" distL="0" distR="0" wp14:anchorId="2F550CA7" wp14:editId="11FE88BB">
            <wp:extent cx="262255" cy="262255"/>
            <wp:effectExtent l="0" t="0" r="4445" b="4445"/>
            <wp:docPr id="84" name="Object 84" descr="s sub tot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84" descr="s sub tot "/>
                    <pic:cNvPicPr>
                      <a:picLocks noGrp="1" noRot="1" noChangeAspect="1" noEditPoints="1" noAdjustHandles="1" noChangeArrowheads="1" noChangeShapeType="1" noCrop="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1FA6134E" w:rsidRPr="00D11FD5">
        <w:t xml:space="preserve"> is the standard deviation</w:t>
      </w:r>
      <w:r w:rsidR="1276AD6D">
        <w:t xml:space="preserve"> (SD)</w:t>
      </w:r>
      <w:r w:rsidR="1FA6134E" w:rsidRPr="00D11FD5">
        <w:t xml:space="preserve"> of the </w:t>
      </w:r>
      <w:r w:rsidR="1FA6134E">
        <w:t xml:space="preserve">criterion (the </w:t>
      </w:r>
      <w:r w:rsidR="1FA6134E" w:rsidRPr="00D11FD5">
        <w:t xml:space="preserve">students’ </w:t>
      </w:r>
      <w:r w:rsidR="52FBCFDB">
        <w:t>total</w:t>
      </w:r>
      <w:r w:rsidR="52FBCFDB" w:rsidRPr="00D11FD5">
        <w:t xml:space="preserve"> </w:t>
      </w:r>
      <w:r w:rsidR="1FA6134E" w:rsidRPr="00D11FD5">
        <w:t>score</w:t>
      </w:r>
      <w:r w:rsidR="1FA6134E">
        <w:t>).</w:t>
      </w:r>
    </w:p>
    <w:p w14:paraId="7E8CAA4E" w14:textId="4BF2C84C" w:rsidR="00A373BE" w:rsidRPr="00D11FD5" w:rsidRDefault="00975972" w:rsidP="00A373BE">
      <w:r w:rsidRPr="00975972">
        <w:t xml:space="preserve">For a polytomous item, there is a regression for each boundary between item scores, with all regressions for the same item sharing a common slope, </w:t>
      </w:r>
      <w:r w:rsidRPr="00975972">
        <w:rPr>
          <w:i/>
        </w:rPr>
        <w:t>β</w:t>
      </w:r>
      <w:r w:rsidRPr="00975972">
        <w:t xml:space="preserve">. For a polytomous item with </w:t>
      </w:r>
      <w:r>
        <w:rPr>
          <w:rFonts w:ascii="Times New Roman" w:hAnsi="Times New Roman" w:cs="Times New Roman"/>
          <w:i/>
          <w:sz w:val="26"/>
          <w:szCs w:val="26"/>
        </w:rPr>
        <w:t>m</w:t>
      </w:r>
      <w:r w:rsidRPr="00975972">
        <w:t xml:space="preserve"> possible score values, there are </w:t>
      </w:r>
      <w:r w:rsidRPr="00975972">
        <w:rPr>
          <w:rFonts w:ascii="Times New Roman" w:hAnsi="Times New Roman" w:cs="Times New Roman"/>
          <w:i/>
          <w:sz w:val="26"/>
          <w:szCs w:val="26"/>
        </w:rPr>
        <w:t>k-</w:t>
      </w:r>
      <w:r w:rsidRPr="00975972">
        <w:rPr>
          <w:rFonts w:ascii="Times New Roman" w:hAnsi="Times New Roman" w:cs="Times New Roman"/>
          <w:sz w:val="26"/>
          <w:szCs w:val="26"/>
        </w:rPr>
        <w:t>1</w:t>
      </w:r>
      <w:r w:rsidRPr="00975972">
        <w:t xml:space="preserve"> regressions. Beta (</w:t>
      </w:r>
      <w:r w:rsidRPr="00975972">
        <w:rPr>
          <w:i/>
        </w:rPr>
        <w:t>β</w:t>
      </w:r>
      <w:r w:rsidRPr="00975972">
        <w:t xml:space="preserve">) is the common slope for all </w:t>
      </w:r>
      <w:r>
        <w:rPr>
          <w:rFonts w:ascii="Times New Roman" w:hAnsi="Times New Roman" w:cs="Times New Roman"/>
          <w:i/>
          <w:sz w:val="26"/>
          <w:szCs w:val="26"/>
        </w:rPr>
        <w:t>m</w:t>
      </w:r>
      <w:r w:rsidRPr="00975972">
        <w:rPr>
          <w:rFonts w:ascii="Times New Roman" w:hAnsi="Times New Roman" w:cs="Times New Roman"/>
          <w:sz w:val="26"/>
          <w:szCs w:val="26"/>
        </w:rPr>
        <w:t>-1</w:t>
      </w:r>
      <w:r w:rsidRPr="00975972">
        <w:t xml:space="preserve"> regressions.</w:t>
      </w:r>
    </w:p>
    <w:p w14:paraId="7CB48E8C" w14:textId="00AD7F6E" w:rsidR="00502EBD" w:rsidRPr="00502EBD" w:rsidRDefault="002263F9" w:rsidP="00A373BE">
      <w:r>
        <w:t xml:space="preserve">Acceptable </w:t>
      </w:r>
      <w:r w:rsidR="00A373BE" w:rsidRPr="00D11FD5">
        <w:t xml:space="preserve">values </w:t>
      </w:r>
      <w:r w:rsidR="00A373BE">
        <w:t>for this correlation</w:t>
      </w:r>
      <w:r w:rsidR="00A373BE" w:rsidRPr="00D11FD5">
        <w:t xml:space="preserve"> are positive and </w:t>
      </w:r>
      <w:r w:rsidR="000874CA">
        <w:t>greater</w:t>
      </w:r>
      <w:r w:rsidR="00A373BE" w:rsidRPr="00D11FD5">
        <w:t xml:space="preserve"> than 0.20. A relatively high item</w:t>
      </w:r>
      <w:r w:rsidR="00EE570D">
        <w:noBreakHyphen/>
      </w:r>
      <w:r w:rsidR="00A373BE" w:rsidRPr="00D11FD5">
        <w:t xml:space="preserve">total correlation coefficient value is </w:t>
      </w:r>
      <w:r w:rsidR="00C73563">
        <w:t>preferred</w:t>
      </w:r>
      <w:r w:rsidR="00A373BE" w:rsidRPr="00D11FD5">
        <w:t xml:space="preserve">, as it indicates that students with higher total raw scores on the overall test tend to perform better on the item than students with lower total raw scores. </w:t>
      </w:r>
      <w:r w:rsidR="00A373BE">
        <w:t>A</w:t>
      </w:r>
      <w:r w:rsidR="00A373BE" w:rsidRPr="00D11FD5">
        <w:t>n item with a negative item-total correlation typically signifies a problem with the item, as that indicates that (1) the higher-ability students on the overall test tend to respond incorrectly to the item if dichotomous</w:t>
      </w:r>
      <w:r w:rsidR="00A373BE">
        <w:t>,</w:t>
      </w:r>
      <w:r w:rsidR="00A373BE" w:rsidRPr="00D11FD5">
        <w:t xml:space="preserve"> or are assigned a low score for the item if polytomous</w:t>
      </w:r>
      <w:r w:rsidR="00A373BE">
        <w:t>;</w:t>
      </w:r>
      <w:r w:rsidR="00A373BE" w:rsidRPr="00D11FD5">
        <w:t xml:space="preserve"> or (2) the lower-ability students on the overall test are responding correctly to the item if dichotomous</w:t>
      </w:r>
      <w:r w:rsidR="00A373BE">
        <w:t>,</w:t>
      </w:r>
      <w:r w:rsidR="00A373BE" w:rsidRPr="00D11FD5">
        <w:t xml:space="preserve"> or are assigned a high score for that item if polytomous.</w:t>
      </w:r>
    </w:p>
    <w:p w14:paraId="54A8D4CB" w14:textId="4AA60BC4" w:rsidR="001B2602" w:rsidRDefault="001B2602" w:rsidP="0053707E">
      <w:pPr>
        <w:pStyle w:val="Heading4"/>
      </w:pPr>
      <w:r>
        <w:t xml:space="preserve">Distribution of Item </w:t>
      </w:r>
      <w:r w:rsidRPr="0053707E">
        <w:t>Scores</w:t>
      </w:r>
    </w:p>
    <w:p w14:paraId="0C694E59" w14:textId="09FA27C5" w:rsidR="00502EBD" w:rsidRPr="00502EBD" w:rsidRDefault="00A373BE" w:rsidP="00502EBD">
      <w:r w:rsidRPr="00D11FD5">
        <w:rPr>
          <w:bCs/>
        </w:rPr>
        <w:t xml:space="preserve">For polytomous items, </w:t>
      </w:r>
      <w:r w:rsidRPr="00D11FD5">
        <w:t xml:space="preserve">examination of the distribution of scores </w:t>
      </w:r>
      <w:r w:rsidR="008E391F">
        <w:t>assists in</w:t>
      </w:r>
      <w:r>
        <w:t xml:space="preserve"> show</w:t>
      </w:r>
      <w:r w:rsidR="008E391F">
        <w:t>ing</w:t>
      </w:r>
      <w:r w:rsidRPr="00D11FD5">
        <w:t xml:space="preserve"> how well the item</w:t>
      </w:r>
      <w:r>
        <w:t>s performed</w:t>
      </w:r>
      <w:r w:rsidRPr="00D11FD5">
        <w:t>. If no students were given the highest possible score, the item may not be functioning as expected</w:t>
      </w:r>
      <w:r w:rsidR="008E391F">
        <w:t xml:space="preserve"> because</w:t>
      </w:r>
      <w:r w:rsidRPr="00D11FD5">
        <w:t xml:space="preserve"> </w:t>
      </w:r>
      <w:r w:rsidR="008E391F">
        <w:t>t</w:t>
      </w:r>
      <w:r w:rsidRPr="00D11FD5">
        <w:t xml:space="preserve">he item may be confusing, poorly worded, or just unexpectedly difficult; the scoring rubric may be flawed; or students may not have had an opportunity to learn the content. If the rubric for an item allowed for partial credit but nearly all students received either full credit or no credit, the rubric may be inappropriate for the item. Items with a low percentage (i.e., less than </w:t>
      </w:r>
      <w:r w:rsidR="008E391F">
        <w:t>3</w:t>
      </w:r>
      <w:r w:rsidR="008E391F" w:rsidRPr="00D11FD5">
        <w:t xml:space="preserve"> </w:t>
      </w:r>
      <w:r w:rsidRPr="00D11FD5">
        <w:t xml:space="preserve">percent) of students obtaining any score point </w:t>
      </w:r>
      <w:r w:rsidR="004819A1">
        <w:rPr>
          <w:lang w:eastAsia="zh-CN"/>
        </w:rPr>
        <w:t>we</w:t>
      </w:r>
      <w:r w:rsidRPr="00D11FD5">
        <w:t>re flagged for review.</w:t>
      </w:r>
    </w:p>
    <w:p w14:paraId="03CA30B7" w14:textId="2AA20CAB" w:rsidR="001B2602" w:rsidRDefault="001B2602" w:rsidP="0053707E">
      <w:pPr>
        <w:pStyle w:val="Heading4"/>
      </w:pPr>
      <w:r w:rsidRPr="0053707E">
        <w:lastRenderedPageBreak/>
        <w:t>Omission</w:t>
      </w:r>
      <w:r w:rsidR="00E66C4D">
        <w:t xml:space="preserve"> Rates</w:t>
      </w:r>
    </w:p>
    <w:p w14:paraId="25CCCB8C" w14:textId="65628C71" w:rsidR="00502EBD" w:rsidRPr="00502EBD" w:rsidRDefault="00A373BE" w:rsidP="00502EBD">
      <w:r w:rsidRPr="00D11FD5">
        <w:t>An item is considered “omitted” if it was seen but not answered (i.e., it was left blank).</w:t>
      </w:r>
      <w:r>
        <w:t xml:space="preserve"> Because the CAST requires students to provide answers to all items on a page before they can move on to the next page, the possibility of an omission would be very small.</w:t>
      </w:r>
    </w:p>
    <w:p w14:paraId="009EF8BA" w14:textId="1C92B005" w:rsidR="00A97CD2" w:rsidRDefault="00A97CD2" w:rsidP="0053707E">
      <w:pPr>
        <w:pStyle w:val="Heading4"/>
      </w:pPr>
      <w:r w:rsidRPr="00DF62FC">
        <w:t>Distractor</w:t>
      </w:r>
      <w:r w:rsidRPr="00013A3A">
        <w:t xml:space="preserve"> </w:t>
      </w:r>
      <w:r w:rsidRPr="0053707E">
        <w:t>Analyses</w:t>
      </w:r>
    </w:p>
    <w:p w14:paraId="68F56FF2" w14:textId="77777777" w:rsidR="00A373BE" w:rsidRPr="001E30E4" w:rsidRDefault="00A373BE" w:rsidP="00A373BE">
      <w:pPr>
        <w:pStyle w:val="Heading5"/>
        <w:ind w:left="864" w:hanging="720"/>
      </w:pPr>
      <w:bookmarkStart w:id="950" w:name="_Toc512424610"/>
      <w:r w:rsidRPr="001E30E4">
        <w:t>The Proportion of Students Choosing Each Distractor</w:t>
      </w:r>
      <w:bookmarkEnd w:id="950"/>
    </w:p>
    <w:p w14:paraId="2AD47600" w14:textId="35CF60B6" w:rsidR="00A373BE" w:rsidRPr="001E30E4" w:rsidRDefault="00A373BE" w:rsidP="00A373BE">
      <w:pPr>
        <w:rPr>
          <w:b/>
        </w:rPr>
      </w:pPr>
      <w:r w:rsidRPr="001E30E4">
        <w:t>For the CAST, distractor analyses were conducted on selected</w:t>
      </w:r>
      <w:r w:rsidR="003807B5">
        <w:t>-</w:t>
      </w:r>
      <w:r w:rsidRPr="001E30E4">
        <w:t>response</w:t>
      </w:r>
      <w:r w:rsidR="008E391F">
        <w:t xml:space="preserve"> (SR)</w:t>
      </w:r>
      <w:r w:rsidRPr="001E30E4">
        <w:t xml:space="preserve"> items (i.e., items that were not CRs). The statistics for each item included the proportion of students selecting each distractor (incorrect response), computed for the group of all students in the analysis sample, and also computed separately for the highest-performing 20 percent of students. Items were flagged for review if more high-performing students chose any distractor rather than the key. Such a result indicates that the item may have multiple correct answers or have the wrong key (i.e., the item is miskeyed).</w:t>
      </w:r>
    </w:p>
    <w:p w14:paraId="33BFA4BC" w14:textId="77777777" w:rsidR="00A373BE" w:rsidRPr="001E30E4" w:rsidRDefault="00A373BE" w:rsidP="00A373BE">
      <w:pPr>
        <w:pStyle w:val="Heading5"/>
        <w:ind w:left="864" w:hanging="720"/>
      </w:pPr>
      <w:bookmarkStart w:id="951" w:name="_Toc512424611"/>
      <w:r w:rsidRPr="001E30E4">
        <w:t>Distractor-Total Correlation</w:t>
      </w:r>
      <w:bookmarkEnd w:id="951"/>
    </w:p>
    <w:p w14:paraId="5A1F85C1" w14:textId="2DFAA0B4" w:rsidR="00A373BE" w:rsidRPr="00D11FD5" w:rsidRDefault="00A373BE" w:rsidP="00A373BE">
      <w:r w:rsidRPr="001E30E4">
        <w:rPr>
          <w:bCs/>
        </w:rPr>
        <w:t xml:space="preserve">For </w:t>
      </w:r>
      <w:r w:rsidR="008E391F">
        <w:rPr>
          <w:bCs/>
        </w:rPr>
        <w:t>SR</w:t>
      </w:r>
      <w:r w:rsidRPr="001E30E4">
        <w:rPr>
          <w:bCs/>
        </w:rPr>
        <w:t xml:space="preserve"> items, the distractor</w:t>
      </w:r>
      <w:r w:rsidRPr="00D11FD5">
        <w:rPr>
          <w:bCs/>
        </w:rPr>
        <w:t>-total correlation</w:t>
      </w:r>
      <w:r w:rsidRPr="00D11FD5">
        <w:t xml:space="preserve"> describes the relationship between selecting a distractor for a specific item and performance on the total test. The polyserial correlation </w:t>
      </w:r>
      <w:r w:rsidR="008F67D6">
        <w:t>wa</w:t>
      </w:r>
      <w:r w:rsidRPr="00D11FD5">
        <w:t xml:space="preserve">s calculated for the distractors, like the item-total correlation previously described, except that the regressions </w:t>
      </w:r>
      <w:r w:rsidR="003D0D31">
        <w:t>we</w:t>
      </w:r>
      <w:r w:rsidRPr="00D11FD5">
        <w:t xml:space="preserve">re implemented on the distractors rather than the keys. Items with </w:t>
      </w:r>
      <w:r w:rsidR="00064B00">
        <w:t xml:space="preserve">positive </w:t>
      </w:r>
      <w:r w:rsidRPr="00D11FD5">
        <w:t>distractor-total correlations</w:t>
      </w:r>
      <w:r w:rsidRPr="00D11FD5" w:rsidDel="00064B00">
        <w:t xml:space="preserve"> </w:t>
      </w:r>
      <w:r w:rsidR="003D0D31">
        <w:t>we</w:t>
      </w:r>
      <w:r w:rsidRPr="00D11FD5">
        <w:t>re flagged for review, as these items may have multiple correct answers, be miskeyed, or have other content issues.</w:t>
      </w:r>
    </w:p>
    <w:p w14:paraId="7B2D43B3" w14:textId="7E44494A" w:rsidR="00397893" w:rsidRDefault="001B2602" w:rsidP="0053707E">
      <w:pPr>
        <w:pStyle w:val="Heading4"/>
      </w:pPr>
      <w:bookmarkStart w:id="952" w:name="_Summary_of_Classical"/>
      <w:bookmarkEnd w:id="952"/>
      <w:r>
        <w:t xml:space="preserve">Summary of Classical Item Analyses </w:t>
      </w:r>
      <w:r w:rsidR="00397893" w:rsidRPr="0053707E">
        <w:t>Flagging</w:t>
      </w:r>
      <w:r w:rsidR="00397893" w:rsidRPr="00013A3A">
        <w:t xml:space="preserve"> Criteria</w:t>
      </w:r>
    </w:p>
    <w:p w14:paraId="0BBD89F1" w14:textId="3061EB09" w:rsidR="00A373BE" w:rsidRPr="00D11FD5" w:rsidRDefault="00A373BE" w:rsidP="00A373BE">
      <w:r w:rsidRPr="00D11FD5">
        <w:t xml:space="preserve">In summary, items </w:t>
      </w:r>
      <w:r w:rsidR="003D0D31">
        <w:t>we</w:t>
      </w:r>
      <w:r w:rsidRPr="00D11FD5">
        <w:t>re flagged for review if the item analysis yields any of the following results:</w:t>
      </w:r>
    </w:p>
    <w:p w14:paraId="0161A8D6" w14:textId="77777777" w:rsidR="00A373BE" w:rsidRPr="00D11FD5" w:rsidRDefault="00A373BE" w:rsidP="00402ED3">
      <w:pPr>
        <w:pStyle w:val="bullets"/>
        <w:ind w:left="734"/>
      </w:pPr>
      <w:r w:rsidRPr="00D11FD5">
        <w:rPr>
          <w:b/>
        </w:rPr>
        <w:t>Difficulty flags</w:t>
      </w:r>
      <w:r w:rsidRPr="00D11FD5">
        <w:t xml:space="preserve"> indicate extreme values of the proportion-correct (for dichotomous items) or the proportion of the possible maximum points earned (for polytomous items).</w:t>
      </w:r>
    </w:p>
    <w:p w14:paraId="1A96DBC2" w14:textId="77777777" w:rsidR="00A373BE" w:rsidRPr="00D11FD5" w:rsidRDefault="00A373BE" w:rsidP="00A373BE">
      <w:pPr>
        <w:pStyle w:val="bullets2-one"/>
      </w:pPr>
      <w:r w:rsidRPr="00D11FD5">
        <w:t>A value less than 0.2 suggests that the item might be too difficult.</w:t>
      </w:r>
    </w:p>
    <w:p w14:paraId="287955EE" w14:textId="77777777" w:rsidR="00A373BE" w:rsidRPr="00D11FD5" w:rsidRDefault="00A373BE" w:rsidP="00A373BE">
      <w:pPr>
        <w:pStyle w:val="bullets2-one"/>
      </w:pPr>
      <w:r w:rsidRPr="00D11FD5">
        <w:t>A value greater than 0.95 suggests that the item might be too easy.</w:t>
      </w:r>
    </w:p>
    <w:p w14:paraId="51E25022" w14:textId="3978CBA4" w:rsidR="00A373BE" w:rsidRPr="00D11FD5" w:rsidRDefault="00A373BE" w:rsidP="00A2258F">
      <w:pPr>
        <w:pStyle w:val="bullets"/>
      </w:pPr>
      <w:r w:rsidRPr="00D11FD5">
        <w:t xml:space="preserve">A </w:t>
      </w:r>
      <w:r w:rsidRPr="00D11FD5">
        <w:rPr>
          <w:b/>
        </w:rPr>
        <w:t>discrimination flag</w:t>
      </w:r>
      <w:r w:rsidRPr="00D11FD5">
        <w:t xml:space="preserve"> indicates that the item does not discriminate effectively between high- and low-ability students. Items with a</w:t>
      </w:r>
      <w:r w:rsidR="0036220D">
        <w:t>n</w:t>
      </w:r>
      <w:r w:rsidRPr="00D11FD5">
        <w:t xml:space="preserve"> </w:t>
      </w:r>
      <w:r w:rsidR="00142B00">
        <w:t xml:space="preserve">item-total </w:t>
      </w:r>
      <w:r w:rsidRPr="00D11FD5">
        <w:t>polyserial correlation less than 0.20 are flagged.</w:t>
      </w:r>
    </w:p>
    <w:p w14:paraId="7229012D" w14:textId="48D28FA6" w:rsidR="00A373BE" w:rsidRPr="00D11FD5" w:rsidRDefault="00A373BE" w:rsidP="00A2258F">
      <w:pPr>
        <w:pStyle w:val="bullets"/>
      </w:pPr>
      <w:r w:rsidRPr="00D11FD5">
        <w:t xml:space="preserve">An </w:t>
      </w:r>
      <w:r w:rsidRPr="00D11FD5">
        <w:rPr>
          <w:b/>
        </w:rPr>
        <w:t>omit flag</w:t>
      </w:r>
      <w:r w:rsidRPr="00D11FD5">
        <w:t xml:space="preserve"> is set </w:t>
      </w:r>
      <w:r>
        <w:t>if the</w:t>
      </w:r>
      <w:r w:rsidRPr="00D11FD5">
        <w:t xml:space="preserve"> nonresponse rates </w:t>
      </w:r>
      <w:r w:rsidR="00CC3603">
        <w:t xml:space="preserve">are </w:t>
      </w:r>
      <w:r w:rsidRPr="00D11FD5">
        <w:t xml:space="preserve">greater than </w:t>
      </w:r>
      <w:r w:rsidR="000D26BE">
        <w:t>5</w:t>
      </w:r>
      <w:r w:rsidRPr="00D11FD5">
        <w:t xml:space="preserve"> percent </w:t>
      </w:r>
      <w:r>
        <w:t xml:space="preserve">for both dichotomous and </w:t>
      </w:r>
      <w:r w:rsidRPr="00D11FD5">
        <w:t>polytomous items.</w:t>
      </w:r>
    </w:p>
    <w:p w14:paraId="2A1F152F" w14:textId="3D3B628C" w:rsidR="00A373BE" w:rsidRPr="00D11FD5" w:rsidRDefault="00A373BE" w:rsidP="00A2258F">
      <w:pPr>
        <w:pStyle w:val="bullets"/>
      </w:pPr>
      <w:r w:rsidRPr="00D11FD5">
        <w:t xml:space="preserve">A </w:t>
      </w:r>
      <w:r w:rsidRPr="00D11FD5">
        <w:rPr>
          <w:b/>
        </w:rPr>
        <w:t>distractor flag</w:t>
      </w:r>
      <w:r w:rsidRPr="00D11FD5">
        <w:t xml:space="preserve"> is used for any distractors having positive correlation with the criterion score.</w:t>
      </w:r>
    </w:p>
    <w:p w14:paraId="057C6D0A" w14:textId="6C39241D" w:rsidR="00A373BE" w:rsidRPr="00D11FD5" w:rsidRDefault="00A373BE" w:rsidP="009D1A5E">
      <w:pPr>
        <w:pStyle w:val="bullets"/>
      </w:pPr>
      <w:r w:rsidRPr="00D11FD5">
        <w:t xml:space="preserve">A </w:t>
      </w:r>
      <w:r w:rsidRPr="00D11FD5">
        <w:rPr>
          <w:b/>
        </w:rPr>
        <w:t>miskey flag</w:t>
      </w:r>
      <w:r w:rsidRPr="00D11FD5">
        <w:t xml:space="preserve"> is used for </w:t>
      </w:r>
      <w:r>
        <w:t>selected response</w:t>
      </w:r>
      <w:r w:rsidRPr="00D11FD5">
        <w:t xml:space="preserve"> items when more of the high-ability examinee group—the top 20 percent of examinees on the total test—choose any distractor rather than choosing the response keyed as correct.</w:t>
      </w:r>
    </w:p>
    <w:p w14:paraId="116FDE9E" w14:textId="5FB339A9" w:rsidR="00A373BE" w:rsidRPr="00D11FD5" w:rsidRDefault="00A373BE" w:rsidP="00A2258F">
      <w:pPr>
        <w:pStyle w:val="bullets"/>
      </w:pPr>
      <w:r w:rsidRPr="00D11FD5">
        <w:t xml:space="preserve">The </w:t>
      </w:r>
      <w:r w:rsidRPr="00D11FD5">
        <w:rPr>
          <w:b/>
        </w:rPr>
        <w:t>underrepresented score point flag</w:t>
      </w:r>
      <w:r w:rsidRPr="00D11FD5">
        <w:t xml:space="preserve"> is used for any item that has less than </w:t>
      </w:r>
      <w:r w:rsidR="00CC3603">
        <w:t>3 </w:t>
      </w:r>
      <w:r w:rsidRPr="00D11FD5">
        <w:t>percent of the students at any score level.</w:t>
      </w:r>
    </w:p>
    <w:p w14:paraId="1CBC8F80" w14:textId="3A69B067" w:rsidR="00502EBD" w:rsidRPr="00502EBD" w:rsidRDefault="00A373BE" w:rsidP="00A373BE">
      <w:r w:rsidRPr="00D11FD5">
        <w:lastRenderedPageBreak/>
        <w:t>Educational Test</w:t>
      </w:r>
      <w:r>
        <w:t>ing</w:t>
      </w:r>
      <w:r w:rsidRPr="00D11FD5">
        <w:t xml:space="preserve"> Service’s (ETS’) Psychometric Analysis </w:t>
      </w:r>
      <w:r w:rsidR="00CC3603">
        <w:t>&amp;</w:t>
      </w:r>
      <w:r w:rsidR="00CC3603" w:rsidRPr="00D11FD5">
        <w:t xml:space="preserve"> </w:t>
      </w:r>
      <w:r w:rsidRPr="00D11FD5">
        <w:t xml:space="preserve">Research staff and Assessment </w:t>
      </w:r>
      <w:r w:rsidR="00DC0517">
        <w:t xml:space="preserve">&amp; Learning Technology </w:t>
      </w:r>
      <w:r w:rsidRPr="00D11FD5">
        <w:t>Development staff reviewed each of the flagged items at the end of the item analyses and summarized the results for the CDE.</w:t>
      </w:r>
    </w:p>
    <w:p w14:paraId="7FDC1BF5" w14:textId="67C428AD" w:rsidR="001B2602" w:rsidRDefault="001B2602" w:rsidP="0053707E">
      <w:pPr>
        <w:pStyle w:val="Heading4"/>
      </w:pPr>
      <w:r>
        <w:t>Classical Item Analysis Results</w:t>
      </w:r>
    </w:p>
    <w:p w14:paraId="0C362C8A" w14:textId="3B1F4D9A" w:rsidR="00A373BE" w:rsidRDefault="00546FAA" w:rsidP="00A373BE">
      <w:r>
        <w:t xml:space="preserve">This </w:t>
      </w:r>
      <w:r w:rsidR="009E4839">
        <w:t>sub</w:t>
      </w:r>
      <w:r>
        <w:t xml:space="preserve">section provides the summary tables of </w:t>
      </w:r>
      <w:r w:rsidR="00280D2D">
        <w:t xml:space="preserve">operational </w:t>
      </w:r>
      <w:r>
        <w:t xml:space="preserve">item distributions for the item difficulty and the item discrimination statistics. </w:t>
      </w:r>
      <w:r w:rsidR="00A373BE" w:rsidRPr="00D11FD5">
        <w:t xml:space="preserve">The overall item difficulty distributions are presented in </w:t>
      </w:r>
      <w:r w:rsidR="000D26BE" w:rsidRPr="000D26BE">
        <w:rPr>
          <w:rStyle w:val="Cross-Reference"/>
        </w:rPr>
        <w:fldChar w:fldCharType="begin"/>
      </w:r>
      <w:r w:rsidR="000D26BE" w:rsidRPr="000D26BE">
        <w:rPr>
          <w:rStyle w:val="Cross-Reference"/>
        </w:rPr>
        <w:instrText xml:space="preserve"> REF  _Ref35932166 \* Lower \h  \* MERGEFORMAT </w:instrText>
      </w:r>
      <w:r w:rsidR="000D26BE" w:rsidRPr="000D26BE">
        <w:rPr>
          <w:rStyle w:val="Cross-Reference"/>
        </w:rPr>
      </w:r>
      <w:r w:rsidR="000D26BE" w:rsidRPr="000D26BE">
        <w:rPr>
          <w:rStyle w:val="Cross-Reference"/>
        </w:rPr>
        <w:fldChar w:fldCharType="separate"/>
      </w:r>
      <w:r w:rsidR="00371B82" w:rsidRPr="00371B82">
        <w:rPr>
          <w:rStyle w:val="Cross-Reference"/>
        </w:rPr>
        <w:t>table 8.1</w:t>
      </w:r>
      <w:r w:rsidR="000D26BE" w:rsidRPr="000D26BE">
        <w:rPr>
          <w:rStyle w:val="Cross-Reference"/>
        </w:rPr>
        <w:fldChar w:fldCharType="end"/>
      </w:r>
      <w:r w:rsidR="00A373BE" w:rsidRPr="00D11FD5">
        <w:t xml:space="preserve">. </w:t>
      </w:r>
      <w:r w:rsidR="00004277">
        <w:t>Across grade levels,</w:t>
      </w:r>
      <w:r w:rsidR="00004277" w:rsidDel="00F72F23">
        <w:t xml:space="preserve"> </w:t>
      </w:r>
      <w:r w:rsidR="00F72F23">
        <w:t xml:space="preserve">most </w:t>
      </w:r>
      <w:r w:rsidR="00004277">
        <w:t xml:space="preserve">items had </w:t>
      </w:r>
      <w:r w:rsidR="00004277">
        <w:rPr>
          <w:i/>
        </w:rPr>
        <w:t>p</w:t>
      </w:r>
      <w:r w:rsidR="00004277">
        <w:t>-value between 0.2 and 0.8 and only a few</w:t>
      </w:r>
      <w:r w:rsidR="007F24D1">
        <w:t xml:space="preserve"> were</w:t>
      </w:r>
      <w:r w:rsidR="00004277">
        <w:t xml:space="preserve"> outside of this range. </w:t>
      </w:r>
      <w:r w:rsidR="00A373BE" w:rsidRPr="00D11FD5">
        <w:t>Item difficulty distributions by item type are shown in</w:t>
      </w:r>
      <w:r w:rsidR="008E064A">
        <w:t xml:space="preserve"> </w:t>
      </w:r>
      <w:r w:rsidR="00687216" w:rsidRPr="00687216">
        <w:rPr>
          <w:rStyle w:val="Cross-Reference"/>
        </w:rPr>
        <w:fldChar w:fldCharType="begin"/>
      </w:r>
      <w:r w:rsidR="00687216" w:rsidRPr="00687216">
        <w:rPr>
          <w:rStyle w:val="Cross-Reference"/>
        </w:rPr>
        <w:instrText xml:space="preserve"> REF _Ref35593911 \h </w:instrText>
      </w:r>
      <w:r w:rsidR="00687216">
        <w:rPr>
          <w:rStyle w:val="Cross-Reference"/>
        </w:rPr>
        <w:instrText xml:space="preserve"> \* MERGEFORMAT </w:instrText>
      </w:r>
      <w:r w:rsidR="00687216" w:rsidRPr="00687216">
        <w:rPr>
          <w:rStyle w:val="Cross-Reference"/>
        </w:rPr>
      </w:r>
      <w:r w:rsidR="00687216" w:rsidRPr="00687216">
        <w:rPr>
          <w:rStyle w:val="Cross-Reference"/>
        </w:rPr>
        <w:fldChar w:fldCharType="separate"/>
      </w:r>
      <w:r w:rsidR="00687216" w:rsidRPr="00687216">
        <w:rPr>
          <w:rStyle w:val="Cross-Reference"/>
        </w:rPr>
        <w:t>table 8.A.1</w:t>
      </w:r>
      <w:r w:rsidR="00687216" w:rsidRPr="00687216">
        <w:rPr>
          <w:rStyle w:val="Cross-Reference"/>
        </w:rPr>
        <w:fldChar w:fldCharType="end"/>
      </w:r>
      <w:r w:rsidR="00A373BE">
        <w:t>;</w:t>
      </w:r>
      <w:r w:rsidR="00A373BE" w:rsidRPr="00D11FD5">
        <w:t xml:space="preserve"> item difficulty distributions by content domain are presented in </w:t>
      </w:r>
      <w:r w:rsidR="00687216" w:rsidRPr="00687216">
        <w:rPr>
          <w:rStyle w:val="Cross-Reference"/>
        </w:rPr>
        <w:fldChar w:fldCharType="begin"/>
      </w:r>
      <w:r w:rsidR="00687216" w:rsidRPr="00687216">
        <w:rPr>
          <w:rStyle w:val="Cross-Reference"/>
        </w:rPr>
        <w:instrText xml:space="preserve"> REF _Ref183159508 \h </w:instrText>
      </w:r>
      <w:r w:rsidR="00687216">
        <w:rPr>
          <w:rStyle w:val="Cross-Reference"/>
        </w:rPr>
        <w:instrText xml:space="preserve"> \* MERGEFORMAT </w:instrText>
      </w:r>
      <w:r w:rsidR="00687216" w:rsidRPr="00687216">
        <w:rPr>
          <w:rStyle w:val="Cross-Reference"/>
        </w:rPr>
      </w:r>
      <w:r w:rsidR="00687216" w:rsidRPr="00687216">
        <w:rPr>
          <w:rStyle w:val="Cross-Reference"/>
        </w:rPr>
        <w:fldChar w:fldCharType="separate"/>
      </w:r>
      <w:r w:rsidR="00687216" w:rsidRPr="00687216">
        <w:rPr>
          <w:rStyle w:val="Cross-Reference"/>
        </w:rPr>
        <w:t>table 8.A.2</w:t>
      </w:r>
      <w:r w:rsidR="00687216" w:rsidRPr="00687216">
        <w:rPr>
          <w:rStyle w:val="Cross-Reference"/>
        </w:rPr>
        <w:fldChar w:fldCharType="end"/>
      </w:r>
      <w:r w:rsidR="00A373BE" w:rsidRPr="00D11FD5">
        <w:t>.</w:t>
      </w:r>
      <w:r w:rsidR="005B2F1F">
        <w:t xml:space="preserve"> </w:t>
      </w:r>
    </w:p>
    <w:p w14:paraId="6E8F004B" w14:textId="0311B98B" w:rsidR="0018579C" w:rsidRDefault="0018579C" w:rsidP="0018579C">
      <w:pPr>
        <w:pStyle w:val="Caption"/>
      </w:pPr>
      <w:bookmarkStart w:id="953" w:name="_Ref35932166"/>
      <w:bookmarkStart w:id="954" w:name="_Toc39066829"/>
      <w:bookmarkStart w:id="955" w:name="_Toc182568326"/>
      <w:bookmarkStart w:id="956" w:name="_Toc221178118"/>
      <w:r>
        <w:t xml:space="preserve">Table </w:t>
      </w:r>
      <w:fldSimple w:instr=" STYLEREF 2 \s ">
        <w:r w:rsidR="00DC2046">
          <w:rPr>
            <w:noProof/>
          </w:rPr>
          <w:t>8</w:t>
        </w:r>
      </w:fldSimple>
      <w:r w:rsidR="00DC2046">
        <w:t>.</w:t>
      </w:r>
      <w:fldSimple w:instr=" SEQ Table \* ARABIC \s 2 ">
        <w:r w:rsidR="00DC2046">
          <w:rPr>
            <w:noProof/>
          </w:rPr>
          <w:t>1</w:t>
        </w:r>
      </w:fldSimple>
      <w:bookmarkEnd w:id="953"/>
      <w:r>
        <w:t xml:space="preserve">  </w:t>
      </w:r>
      <w:r w:rsidRPr="008679A1">
        <w:t>Item Difficulty Distributions</w:t>
      </w:r>
      <w:bookmarkEnd w:id="954"/>
      <w:bookmarkEnd w:id="955"/>
      <w:bookmarkEnd w:id="956"/>
    </w:p>
    <w:tbl>
      <w:tblPr>
        <w:tblStyle w:val="TRs"/>
        <w:tblW w:w="7716" w:type="dxa"/>
        <w:tblLook w:val="04A0" w:firstRow="1" w:lastRow="0" w:firstColumn="1" w:lastColumn="0" w:noHBand="0" w:noVBand="1"/>
        <w:tblDescription w:val="Item Difficulty Distributions"/>
      </w:tblPr>
      <w:tblGrid>
        <w:gridCol w:w="2880"/>
        <w:gridCol w:w="720"/>
        <w:gridCol w:w="884"/>
        <w:gridCol w:w="884"/>
        <w:gridCol w:w="750"/>
        <w:gridCol w:w="720"/>
        <w:gridCol w:w="878"/>
      </w:tblGrid>
      <w:tr w:rsidR="00310828" w:rsidRPr="000D26BE" w14:paraId="273714D4" w14:textId="77777777" w:rsidTr="00D24FA0">
        <w:trPr>
          <w:cnfStyle w:val="100000000000" w:firstRow="1" w:lastRow="0" w:firstColumn="0" w:lastColumn="0" w:oddVBand="0" w:evenVBand="0" w:oddHBand="0" w:evenHBand="0" w:firstRowFirstColumn="0" w:firstRowLastColumn="0" w:lastRowFirstColumn="0" w:lastRowLastColumn="0"/>
          <w:trHeight w:val="1872"/>
        </w:trPr>
        <w:tc>
          <w:tcPr>
            <w:tcW w:w="2880" w:type="dxa"/>
            <w:noWrap/>
            <w:hideMark/>
          </w:tcPr>
          <w:p w14:paraId="522AECCD" w14:textId="68489F3A" w:rsidR="00A373BE" w:rsidRPr="000D26BE" w:rsidRDefault="00A373BE" w:rsidP="00A373BE">
            <w:pPr>
              <w:pStyle w:val="TableHead"/>
            </w:pPr>
            <w:r w:rsidRPr="000D26BE">
              <w:t>Grade</w:t>
            </w:r>
            <w:r w:rsidR="006D6C6B">
              <w:t xml:space="preserve"> or Grade Level</w:t>
            </w:r>
          </w:p>
        </w:tc>
        <w:tc>
          <w:tcPr>
            <w:tcW w:w="720" w:type="dxa"/>
            <w:noWrap/>
            <w:textDirection w:val="btLr"/>
            <w:vAlign w:val="center"/>
            <w:hideMark/>
          </w:tcPr>
          <w:p w14:paraId="53CB611E" w14:textId="4ABD1334" w:rsidR="00A373BE" w:rsidRPr="000D26BE" w:rsidRDefault="00A373BE" w:rsidP="00D24FA0">
            <w:pPr>
              <w:pStyle w:val="TableHead"/>
              <w:ind w:left="72"/>
              <w:jc w:val="left"/>
            </w:pPr>
            <w:r w:rsidRPr="000D26BE">
              <w:t>0</w:t>
            </w:r>
            <w:r w:rsidR="000D26BE">
              <w:t xml:space="preserve"> </w:t>
            </w:r>
            <w:r w:rsidRPr="000D26BE">
              <w:t>≤</w:t>
            </w:r>
            <w:r w:rsidR="000D26BE">
              <w:t xml:space="preserve"> </w:t>
            </w:r>
            <w:r w:rsidRPr="000D26BE">
              <w:t>p</w:t>
            </w:r>
            <w:r w:rsidR="000D26BE">
              <w:t xml:space="preserve"> </w:t>
            </w:r>
            <w:r w:rsidRPr="000D26BE">
              <w:t>&lt;</w:t>
            </w:r>
            <w:r w:rsidR="000D26BE">
              <w:t xml:space="preserve"> </w:t>
            </w:r>
            <w:r w:rsidRPr="000D26BE">
              <w:t>0.2</w:t>
            </w:r>
          </w:p>
        </w:tc>
        <w:tc>
          <w:tcPr>
            <w:tcW w:w="884" w:type="dxa"/>
            <w:noWrap/>
            <w:textDirection w:val="btLr"/>
            <w:vAlign w:val="center"/>
            <w:hideMark/>
          </w:tcPr>
          <w:p w14:paraId="3C59A446" w14:textId="4081F41F" w:rsidR="00A373BE" w:rsidRPr="000D26BE" w:rsidRDefault="00A373BE" w:rsidP="00D24FA0">
            <w:pPr>
              <w:pStyle w:val="TableHead"/>
              <w:ind w:left="72"/>
              <w:jc w:val="left"/>
            </w:pPr>
            <w:r w:rsidRPr="000D26BE">
              <w:t>0.2</w:t>
            </w:r>
            <w:r w:rsidR="000D26BE">
              <w:t xml:space="preserve"> </w:t>
            </w:r>
            <w:r w:rsidRPr="000D26BE">
              <w:t>≤</w:t>
            </w:r>
            <w:r w:rsidR="000D26BE">
              <w:t xml:space="preserve"> </w:t>
            </w:r>
            <w:r w:rsidRPr="000D26BE">
              <w:t>p</w:t>
            </w:r>
            <w:r w:rsidR="000D26BE">
              <w:t xml:space="preserve"> </w:t>
            </w:r>
            <w:r w:rsidRPr="000D26BE">
              <w:t>&lt;</w:t>
            </w:r>
            <w:r w:rsidR="000D26BE">
              <w:t xml:space="preserve"> </w:t>
            </w:r>
            <w:r w:rsidRPr="000D26BE">
              <w:t>0.4</w:t>
            </w:r>
          </w:p>
        </w:tc>
        <w:tc>
          <w:tcPr>
            <w:tcW w:w="884" w:type="dxa"/>
            <w:noWrap/>
            <w:textDirection w:val="btLr"/>
            <w:vAlign w:val="center"/>
            <w:hideMark/>
          </w:tcPr>
          <w:p w14:paraId="55FFEC3E" w14:textId="7816FF82" w:rsidR="00A373BE" w:rsidRPr="000D26BE" w:rsidRDefault="00A373BE" w:rsidP="00D24FA0">
            <w:pPr>
              <w:pStyle w:val="TableHead"/>
              <w:ind w:left="72"/>
              <w:jc w:val="left"/>
            </w:pPr>
            <w:r w:rsidRPr="000D26BE">
              <w:t>0.4</w:t>
            </w:r>
            <w:r w:rsidR="000D26BE">
              <w:t xml:space="preserve"> </w:t>
            </w:r>
            <w:r w:rsidRPr="000D26BE">
              <w:t>≤</w:t>
            </w:r>
            <w:r w:rsidR="000D26BE">
              <w:t xml:space="preserve"> </w:t>
            </w:r>
            <w:r w:rsidRPr="000D26BE">
              <w:t>p</w:t>
            </w:r>
            <w:r w:rsidR="000D26BE">
              <w:t xml:space="preserve"> </w:t>
            </w:r>
            <w:r w:rsidRPr="000D26BE">
              <w:t>&lt;</w:t>
            </w:r>
            <w:r w:rsidR="000D26BE">
              <w:t xml:space="preserve"> </w:t>
            </w:r>
            <w:r w:rsidRPr="000D26BE">
              <w:t>0.6</w:t>
            </w:r>
          </w:p>
        </w:tc>
        <w:tc>
          <w:tcPr>
            <w:tcW w:w="750" w:type="dxa"/>
            <w:noWrap/>
            <w:textDirection w:val="btLr"/>
            <w:vAlign w:val="center"/>
            <w:hideMark/>
          </w:tcPr>
          <w:p w14:paraId="5616E60E" w14:textId="699CCEDB" w:rsidR="00A373BE" w:rsidRPr="000D26BE" w:rsidRDefault="00A373BE" w:rsidP="00D24FA0">
            <w:pPr>
              <w:pStyle w:val="TableHead"/>
              <w:ind w:left="72"/>
              <w:jc w:val="left"/>
            </w:pPr>
            <w:r w:rsidRPr="000D26BE">
              <w:t>0.6</w:t>
            </w:r>
            <w:r w:rsidR="000D26BE">
              <w:t xml:space="preserve"> </w:t>
            </w:r>
            <w:r w:rsidRPr="000D26BE">
              <w:t>≤</w:t>
            </w:r>
            <w:r w:rsidR="000D26BE">
              <w:t xml:space="preserve"> </w:t>
            </w:r>
            <w:r w:rsidRPr="000D26BE">
              <w:t>p</w:t>
            </w:r>
            <w:r w:rsidR="000D26BE">
              <w:t xml:space="preserve"> </w:t>
            </w:r>
            <w:r w:rsidRPr="000D26BE">
              <w:t>&lt;</w:t>
            </w:r>
            <w:r w:rsidR="000D26BE">
              <w:t xml:space="preserve"> </w:t>
            </w:r>
            <w:r w:rsidRPr="000D26BE">
              <w:t>0.8</w:t>
            </w:r>
          </w:p>
        </w:tc>
        <w:tc>
          <w:tcPr>
            <w:tcW w:w="720" w:type="dxa"/>
            <w:noWrap/>
            <w:textDirection w:val="btLr"/>
            <w:vAlign w:val="center"/>
            <w:hideMark/>
          </w:tcPr>
          <w:p w14:paraId="478497A1" w14:textId="1BAD02CE" w:rsidR="00A373BE" w:rsidRPr="000D26BE" w:rsidRDefault="00A373BE" w:rsidP="00D24FA0">
            <w:pPr>
              <w:pStyle w:val="TableHead"/>
              <w:ind w:left="72"/>
              <w:jc w:val="left"/>
            </w:pPr>
            <w:r w:rsidRPr="000D26BE">
              <w:t>0.8</w:t>
            </w:r>
            <w:r w:rsidR="000D26BE">
              <w:t xml:space="preserve"> </w:t>
            </w:r>
            <w:r w:rsidRPr="000D26BE">
              <w:t>≤</w:t>
            </w:r>
            <w:r w:rsidR="000D26BE">
              <w:t xml:space="preserve"> </w:t>
            </w:r>
            <w:r w:rsidRPr="000D26BE">
              <w:t>p</w:t>
            </w:r>
            <w:r w:rsidR="000D26BE">
              <w:t xml:space="preserve"> </w:t>
            </w:r>
            <w:r w:rsidRPr="000D26BE">
              <w:t>≤</w:t>
            </w:r>
            <w:r w:rsidR="000D26BE">
              <w:t xml:space="preserve"> </w:t>
            </w:r>
            <w:r w:rsidRPr="000D26BE">
              <w:t>1.0</w:t>
            </w:r>
          </w:p>
        </w:tc>
        <w:tc>
          <w:tcPr>
            <w:tcW w:w="878" w:type="dxa"/>
            <w:textDirection w:val="btLr"/>
            <w:vAlign w:val="center"/>
          </w:tcPr>
          <w:p w14:paraId="44B9CE95" w14:textId="77777777" w:rsidR="00A373BE" w:rsidRPr="000D26BE" w:rsidRDefault="00A373BE" w:rsidP="00D24FA0">
            <w:pPr>
              <w:pStyle w:val="TableHead"/>
              <w:ind w:left="72"/>
              <w:jc w:val="left"/>
            </w:pPr>
            <w:r w:rsidRPr="000D26BE">
              <w:t>Total Number of Items</w:t>
            </w:r>
          </w:p>
        </w:tc>
      </w:tr>
      <w:tr w:rsidR="00B671B0" w:rsidRPr="001555F5" w14:paraId="5C7C536C" w14:textId="77777777" w:rsidTr="007378C6">
        <w:tc>
          <w:tcPr>
            <w:tcW w:w="2880" w:type="dxa"/>
            <w:noWrap/>
            <w:hideMark/>
          </w:tcPr>
          <w:p w14:paraId="0726D5AC" w14:textId="77777777" w:rsidR="00B671B0" w:rsidRPr="001555F5" w:rsidRDefault="00B671B0" w:rsidP="00B671B0">
            <w:pPr>
              <w:pStyle w:val="TableText"/>
            </w:pPr>
            <w:r w:rsidRPr="001555F5">
              <w:t>Grade 5</w:t>
            </w:r>
          </w:p>
        </w:tc>
        <w:tc>
          <w:tcPr>
            <w:tcW w:w="720" w:type="dxa"/>
            <w:noWrap/>
            <w:hideMark/>
          </w:tcPr>
          <w:p w14:paraId="77DFD3FD" w14:textId="0BDB83B6" w:rsidR="00B671B0" w:rsidRPr="001555F5" w:rsidRDefault="00A63AA3" w:rsidP="00B671B0">
            <w:pPr>
              <w:pStyle w:val="TableText"/>
            </w:pPr>
            <w:r>
              <w:t>4</w:t>
            </w:r>
          </w:p>
        </w:tc>
        <w:tc>
          <w:tcPr>
            <w:tcW w:w="884" w:type="dxa"/>
            <w:noWrap/>
            <w:hideMark/>
          </w:tcPr>
          <w:p w14:paraId="60D48D11" w14:textId="454F9D3F" w:rsidR="00B671B0" w:rsidRPr="001555F5" w:rsidRDefault="009F4336" w:rsidP="00B671B0">
            <w:pPr>
              <w:pStyle w:val="TableText"/>
            </w:pPr>
            <w:r>
              <w:t>2</w:t>
            </w:r>
            <w:r w:rsidR="001C6968">
              <w:t>0</w:t>
            </w:r>
          </w:p>
        </w:tc>
        <w:tc>
          <w:tcPr>
            <w:tcW w:w="884" w:type="dxa"/>
            <w:noWrap/>
            <w:hideMark/>
          </w:tcPr>
          <w:p w14:paraId="55349E44" w14:textId="2847CEAD" w:rsidR="00B671B0" w:rsidRPr="001555F5" w:rsidRDefault="0098641F" w:rsidP="00B671B0">
            <w:pPr>
              <w:pStyle w:val="TableText"/>
            </w:pPr>
            <w:r>
              <w:t>24</w:t>
            </w:r>
          </w:p>
        </w:tc>
        <w:tc>
          <w:tcPr>
            <w:tcW w:w="750" w:type="dxa"/>
            <w:noWrap/>
            <w:hideMark/>
          </w:tcPr>
          <w:p w14:paraId="5EA86F6B" w14:textId="28A3889D" w:rsidR="00B671B0" w:rsidRPr="001555F5" w:rsidRDefault="00C3230B" w:rsidP="00B671B0">
            <w:pPr>
              <w:pStyle w:val="TableText"/>
            </w:pPr>
            <w:r>
              <w:t>15</w:t>
            </w:r>
          </w:p>
        </w:tc>
        <w:tc>
          <w:tcPr>
            <w:tcW w:w="720" w:type="dxa"/>
            <w:noWrap/>
            <w:hideMark/>
          </w:tcPr>
          <w:p w14:paraId="7EC7381B" w14:textId="781E7AE0" w:rsidR="00B671B0" w:rsidRPr="001555F5" w:rsidRDefault="00C3230B" w:rsidP="00B671B0">
            <w:pPr>
              <w:pStyle w:val="TableText"/>
            </w:pPr>
            <w:r>
              <w:t>1</w:t>
            </w:r>
          </w:p>
        </w:tc>
        <w:tc>
          <w:tcPr>
            <w:tcW w:w="878" w:type="dxa"/>
          </w:tcPr>
          <w:p w14:paraId="3BC054A7" w14:textId="18F05DFE" w:rsidR="00B671B0" w:rsidRPr="001555F5" w:rsidRDefault="00E01BCE" w:rsidP="00B671B0">
            <w:pPr>
              <w:pStyle w:val="TableText"/>
            </w:pPr>
            <w:r>
              <w:t>6</w:t>
            </w:r>
            <w:r w:rsidR="001C6968">
              <w:t>4</w:t>
            </w:r>
          </w:p>
        </w:tc>
      </w:tr>
      <w:tr w:rsidR="00B671B0" w:rsidRPr="001555F5" w14:paraId="09890048" w14:textId="77777777" w:rsidTr="007378C6">
        <w:tc>
          <w:tcPr>
            <w:tcW w:w="2880" w:type="dxa"/>
            <w:noWrap/>
            <w:hideMark/>
          </w:tcPr>
          <w:p w14:paraId="28993E63" w14:textId="77777777" w:rsidR="00B671B0" w:rsidRPr="001555F5" w:rsidRDefault="00B671B0" w:rsidP="00B671B0">
            <w:pPr>
              <w:pStyle w:val="TableText"/>
            </w:pPr>
            <w:r w:rsidRPr="001555F5">
              <w:t>Grade 8</w:t>
            </w:r>
          </w:p>
        </w:tc>
        <w:tc>
          <w:tcPr>
            <w:tcW w:w="720" w:type="dxa"/>
            <w:noWrap/>
            <w:hideMark/>
          </w:tcPr>
          <w:p w14:paraId="19FB21E0" w14:textId="51DB17A7" w:rsidR="00B671B0" w:rsidRPr="001555F5" w:rsidRDefault="000111D9" w:rsidP="00B671B0">
            <w:pPr>
              <w:pStyle w:val="TableText"/>
            </w:pPr>
            <w:r>
              <w:t>3</w:t>
            </w:r>
          </w:p>
        </w:tc>
        <w:tc>
          <w:tcPr>
            <w:tcW w:w="884" w:type="dxa"/>
            <w:noWrap/>
            <w:hideMark/>
          </w:tcPr>
          <w:p w14:paraId="524F53E8" w14:textId="555B44B4" w:rsidR="00B671B0" w:rsidRPr="001555F5" w:rsidRDefault="00023176" w:rsidP="00B671B0">
            <w:pPr>
              <w:pStyle w:val="TableText"/>
            </w:pPr>
            <w:r>
              <w:t>3</w:t>
            </w:r>
            <w:r w:rsidR="001C6968">
              <w:t>1</w:t>
            </w:r>
          </w:p>
        </w:tc>
        <w:tc>
          <w:tcPr>
            <w:tcW w:w="884" w:type="dxa"/>
            <w:noWrap/>
            <w:hideMark/>
          </w:tcPr>
          <w:p w14:paraId="4852DAB3" w14:textId="42B91E5C" w:rsidR="00B671B0" w:rsidRPr="001555F5" w:rsidRDefault="004F648E" w:rsidP="00B671B0">
            <w:pPr>
              <w:pStyle w:val="TableText"/>
            </w:pPr>
            <w:r>
              <w:t>2</w:t>
            </w:r>
            <w:r w:rsidR="001C6968">
              <w:t>1</w:t>
            </w:r>
          </w:p>
        </w:tc>
        <w:tc>
          <w:tcPr>
            <w:tcW w:w="750" w:type="dxa"/>
            <w:noWrap/>
            <w:hideMark/>
          </w:tcPr>
          <w:p w14:paraId="2D9CE2B0" w14:textId="383114D0" w:rsidR="00B671B0" w:rsidRPr="001555F5" w:rsidRDefault="00D258A1" w:rsidP="00B671B0">
            <w:pPr>
              <w:pStyle w:val="TableText"/>
            </w:pPr>
            <w:r>
              <w:t>11</w:t>
            </w:r>
          </w:p>
        </w:tc>
        <w:tc>
          <w:tcPr>
            <w:tcW w:w="720" w:type="dxa"/>
            <w:noWrap/>
            <w:hideMark/>
          </w:tcPr>
          <w:p w14:paraId="76B155B9" w14:textId="1BFC6B0E" w:rsidR="00B671B0" w:rsidRPr="001555F5" w:rsidRDefault="00CB2D92" w:rsidP="00B671B0">
            <w:pPr>
              <w:pStyle w:val="TableText"/>
            </w:pPr>
            <w:r>
              <w:t>1</w:t>
            </w:r>
          </w:p>
        </w:tc>
        <w:tc>
          <w:tcPr>
            <w:tcW w:w="878" w:type="dxa"/>
          </w:tcPr>
          <w:p w14:paraId="0C32879B" w14:textId="72F9C764" w:rsidR="00B671B0" w:rsidRPr="001555F5" w:rsidRDefault="00402499" w:rsidP="00B671B0">
            <w:pPr>
              <w:pStyle w:val="TableText"/>
            </w:pPr>
            <w:r>
              <w:t>6</w:t>
            </w:r>
            <w:r w:rsidR="001C6968">
              <w:t>7</w:t>
            </w:r>
          </w:p>
        </w:tc>
      </w:tr>
      <w:tr w:rsidR="00B671B0" w:rsidRPr="001555F5" w14:paraId="34D06A66" w14:textId="77777777" w:rsidTr="007378C6">
        <w:tc>
          <w:tcPr>
            <w:tcW w:w="2880" w:type="dxa"/>
            <w:noWrap/>
          </w:tcPr>
          <w:p w14:paraId="67DC7BC2" w14:textId="290B48A0" w:rsidR="00B671B0" w:rsidRPr="001555F5" w:rsidRDefault="00B671B0" w:rsidP="00B671B0">
            <w:pPr>
              <w:pStyle w:val="TableText"/>
            </w:pPr>
            <w:r w:rsidRPr="001555F5">
              <w:t xml:space="preserve">High </w:t>
            </w:r>
            <w:r w:rsidR="00CC3603">
              <w:t>s</w:t>
            </w:r>
            <w:r w:rsidRPr="001555F5">
              <w:t>chool—Grade 10</w:t>
            </w:r>
          </w:p>
        </w:tc>
        <w:tc>
          <w:tcPr>
            <w:tcW w:w="720" w:type="dxa"/>
            <w:noWrap/>
          </w:tcPr>
          <w:p w14:paraId="1084A4C3" w14:textId="3EE4D235" w:rsidR="00B671B0" w:rsidRPr="001555F5" w:rsidRDefault="007C2BC8" w:rsidP="00B671B0">
            <w:pPr>
              <w:pStyle w:val="TableText"/>
            </w:pPr>
            <w:r>
              <w:t>3</w:t>
            </w:r>
          </w:p>
        </w:tc>
        <w:tc>
          <w:tcPr>
            <w:tcW w:w="884" w:type="dxa"/>
            <w:noWrap/>
          </w:tcPr>
          <w:p w14:paraId="4BB173CD" w14:textId="5157A8E2" w:rsidR="00B671B0" w:rsidRPr="001555F5" w:rsidRDefault="0045127D" w:rsidP="00B671B0">
            <w:pPr>
              <w:pStyle w:val="TableText"/>
            </w:pPr>
            <w:r>
              <w:t>26</w:t>
            </w:r>
          </w:p>
        </w:tc>
        <w:tc>
          <w:tcPr>
            <w:tcW w:w="884" w:type="dxa"/>
            <w:noWrap/>
          </w:tcPr>
          <w:p w14:paraId="71B46AB1" w14:textId="2C9E2CBE" w:rsidR="00B671B0" w:rsidRPr="001555F5" w:rsidRDefault="00BB67DA" w:rsidP="00B671B0">
            <w:pPr>
              <w:pStyle w:val="TableText"/>
            </w:pPr>
            <w:r>
              <w:t>19</w:t>
            </w:r>
          </w:p>
        </w:tc>
        <w:tc>
          <w:tcPr>
            <w:tcW w:w="750" w:type="dxa"/>
            <w:noWrap/>
          </w:tcPr>
          <w:p w14:paraId="316E05BB" w14:textId="32EF0A17" w:rsidR="00B671B0" w:rsidRPr="001555F5" w:rsidRDefault="00130D20" w:rsidP="00B671B0">
            <w:pPr>
              <w:pStyle w:val="TableText"/>
            </w:pPr>
            <w:r>
              <w:t>3</w:t>
            </w:r>
          </w:p>
        </w:tc>
        <w:tc>
          <w:tcPr>
            <w:tcW w:w="720" w:type="dxa"/>
            <w:noWrap/>
          </w:tcPr>
          <w:p w14:paraId="64DEB378" w14:textId="05D989B7" w:rsidR="00B671B0" w:rsidRPr="001555F5" w:rsidRDefault="00B671B0" w:rsidP="00B671B0">
            <w:pPr>
              <w:pStyle w:val="TableText"/>
            </w:pPr>
            <w:r w:rsidRPr="008A422B">
              <w:t>1</w:t>
            </w:r>
          </w:p>
        </w:tc>
        <w:tc>
          <w:tcPr>
            <w:tcW w:w="878" w:type="dxa"/>
          </w:tcPr>
          <w:p w14:paraId="4E97E8F2" w14:textId="01905129" w:rsidR="00B671B0" w:rsidRPr="001555F5" w:rsidRDefault="00A34BBE" w:rsidP="00B671B0">
            <w:pPr>
              <w:pStyle w:val="TableText"/>
            </w:pPr>
            <w:r>
              <w:t>52</w:t>
            </w:r>
          </w:p>
        </w:tc>
      </w:tr>
      <w:tr w:rsidR="00B671B0" w:rsidRPr="001555F5" w14:paraId="20912224" w14:textId="77777777" w:rsidTr="007378C6">
        <w:tc>
          <w:tcPr>
            <w:tcW w:w="2880" w:type="dxa"/>
            <w:noWrap/>
          </w:tcPr>
          <w:p w14:paraId="3A8EA6C4" w14:textId="0A297689" w:rsidR="00B671B0" w:rsidRPr="001555F5" w:rsidRDefault="00B671B0" w:rsidP="00B671B0">
            <w:pPr>
              <w:pStyle w:val="TableText"/>
            </w:pPr>
            <w:r w:rsidRPr="001555F5">
              <w:t xml:space="preserve">High </w:t>
            </w:r>
            <w:r w:rsidR="00CC3603">
              <w:t>s</w:t>
            </w:r>
            <w:r w:rsidRPr="001555F5">
              <w:t>chool—Grade 11</w:t>
            </w:r>
          </w:p>
        </w:tc>
        <w:tc>
          <w:tcPr>
            <w:tcW w:w="720" w:type="dxa"/>
            <w:noWrap/>
          </w:tcPr>
          <w:p w14:paraId="0DA093A2" w14:textId="4772CC13" w:rsidR="00B671B0" w:rsidRPr="001555F5" w:rsidRDefault="009968BC" w:rsidP="00B671B0">
            <w:pPr>
              <w:pStyle w:val="TableText"/>
            </w:pPr>
            <w:r>
              <w:t>2</w:t>
            </w:r>
          </w:p>
        </w:tc>
        <w:tc>
          <w:tcPr>
            <w:tcW w:w="884" w:type="dxa"/>
            <w:noWrap/>
          </w:tcPr>
          <w:p w14:paraId="644C6CF0" w14:textId="5A4A32BD" w:rsidR="00B671B0" w:rsidRPr="001555F5" w:rsidRDefault="00C754FC" w:rsidP="00B671B0">
            <w:pPr>
              <w:pStyle w:val="TableText"/>
            </w:pPr>
            <w:r>
              <w:t>24</w:t>
            </w:r>
          </w:p>
        </w:tc>
        <w:tc>
          <w:tcPr>
            <w:tcW w:w="884" w:type="dxa"/>
            <w:noWrap/>
          </w:tcPr>
          <w:p w14:paraId="62FC3124" w14:textId="0E1F5DE7" w:rsidR="00B671B0" w:rsidRPr="001555F5" w:rsidRDefault="006B5783" w:rsidP="00B671B0">
            <w:pPr>
              <w:pStyle w:val="TableText"/>
            </w:pPr>
            <w:r>
              <w:t>19</w:t>
            </w:r>
          </w:p>
        </w:tc>
        <w:tc>
          <w:tcPr>
            <w:tcW w:w="750" w:type="dxa"/>
            <w:noWrap/>
          </w:tcPr>
          <w:p w14:paraId="7FF618E0" w14:textId="78BC4164" w:rsidR="00B671B0" w:rsidRPr="001555F5" w:rsidRDefault="006160B7" w:rsidP="00B671B0">
            <w:pPr>
              <w:pStyle w:val="TableText"/>
            </w:pPr>
            <w:r>
              <w:t>5</w:t>
            </w:r>
          </w:p>
        </w:tc>
        <w:tc>
          <w:tcPr>
            <w:tcW w:w="720" w:type="dxa"/>
            <w:noWrap/>
          </w:tcPr>
          <w:p w14:paraId="1F2551AC" w14:textId="735E4B0D" w:rsidR="00B671B0" w:rsidRPr="001555F5" w:rsidRDefault="000A58AA" w:rsidP="00B671B0">
            <w:pPr>
              <w:pStyle w:val="TableText"/>
            </w:pPr>
            <w:r>
              <w:t>2</w:t>
            </w:r>
          </w:p>
        </w:tc>
        <w:tc>
          <w:tcPr>
            <w:tcW w:w="878" w:type="dxa"/>
          </w:tcPr>
          <w:p w14:paraId="75BAF68B" w14:textId="64DAAD94" w:rsidR="00B671B0" w:rsidRPr="001555F5" w:rsidRDefault="00A34BBE" w:rsidP="00B671B0">
            <w:pPr>
              <w:pStyle w:val="TableText"/>
            </w:pPr>
            <w:r>
              <w:t>52</w:t>
            </w:r>
          </w:p>
        </w:tc>
      </w:tr>
      <w:tr w:rsidR="00B671B0" w:rsidRPr="001555F5" w14:paraId="58172D56" w14:textId="77777777" w:rsidTr="007378C6">
        <w:tc>
          <w:tcPr>
            <w:tcW w:w="2880" w:type="dxa"/>
            <w:noWrap/>
          </w:tcPr>
          <w:p w14:paraId="7AD78B6D" w14:textId="1A3F9527" w:rsidR="00B671B0" w:rsidRPr="001555F5" w:rsidRDefault="00B671B0" w:rsidP="00B671B0">
            <w:pPr>
              <w:pStyle w:val="TableText"/>
            </w:pPr>
            <w:r w:rsidRPr="001555F5">
              <w:t xml:space="preserve">High </w:t>
            </w:r>
            <w:r w:rsidR="00CC3603">
              <w:t>s</w:t>
            </w:r>
            <w:r w:rsidRPr="001555F5">
              <w:t>chool—Grade 12</w:t>
            </w:r>
          </w:p>
        </w:tc>
        <w:tc>
          <w:tcPr>
            <w:tcW w:w="720" w:type="dxa"/>
            <w:noWrap/>
          </w:tcPr>
          <w:p w14:paraId="3A0CD853" w14:textId="06E602D2" w:rsidR="00B671B0" w:rsidRPr="001555F5" w:rsidRDefault="00D8146B" w:rsidP="00B671B0">
            <w:pPr>
              <w:pStyle w:val="TableText"/>
            </w:pPr>
            <w:r>
              <w:t>2</w:t>
            </w:r>
          </w:p>
        </w:tc>
        <w:tc>
          <w:tcPr>
            <w:tcW w:w="884" w:type="dxa"/>
            <w:noWrap/>
          </w:tcPr>
          <w:p w14:paraId="19D3A838" w14:textId="267F3AB1" w:rsidR="00B671B0" w:rsidRPr="001555F5" w:rsidRDefault="00DF05B9" w:rsidP="00B671B0">
            <w:pPr>
              <w:pStyle w:val="TableText"/>
            </w:pPr>
            <w:r>
              <w:t>29</w:t>
            </w:r>
          </w:p>
        </w:tc>
        <w:tc>
          <w:tcPr>
            <w:tcW w:w="884" w:type="dxa"/>
            <w:noWrap/>
          </w:tcPr>
          <w:p w14:paraId="67E92B6E" w14:textId="2DFB757C" w:rsidR="00B671B0" w:rsidRPr="001555F5" w:rsidRDefault="007E61D9" w:rsidP="00B671B0">
            <w:pPr>
              <w:pStyle w:val="TableText"/>
            </w:pPr>
            <w:r>
              <w:t>17</w:t>
            </w:r>
          </w:p>
        </w:tc>
        <w:tc>
          <w:tcPr>
            <w:tcW w:w="750" w:type="dxa"/>
            <w:noWrap/>
          </w:tcPr>
          <w:p w14:paraId="773418EA" w14:textId="629A300F" w:rsidR="00B671B0" w:rsidRPr="001555F5" w:rsidRDefault="00766F5B" w:rsidP="00B671B0">
            <w:pPr>
              <w:pStyle w:val="TableText"/>
            </w:pPr>
            <w:r>
              <w:t>4</w:t>
            </w:r>
          </w:p>
        </w:tc>
        <w:tc>
          <w:tcPr>
            <w:tcW w:w="720" w:type="dxa"/>
            <w:noWrap/>
          </w:tcPr>
          <w:p w14:paraId="24ACAFD0" w14:textId="7D759FBD" w:rsidR="00B671B0" w:rsidRPr="001555F5" w:rsidRDefault="00B671B0" w:rsidP="00B671B0">
            <w:pPr>
              <w:pStyle w:val="TableText"/>
            </w:pPr>
            <w:r w:rsidRPr="008A422B">
              <w:t>0</w:t>
            </w:r>
          </w:p>
        </w:tc>
        <w:tc>
          <w:tcPr>
            <w:tcW w:w="878" w:type="dxa"/>
          </w:tcPr>
          <w:p w14:paraId="0FE17A22" w14:textId="3AF0E1A7" w:rsidR="00B671B0" w:rsidRPr="001555F5" w:rsidRDefault="00A34BBE" w:rsidP="00B671B0">
            <w:pPr>
              <w:pStyle w:val="TableText"/>
            </w:pPr>
            <w:r>
              <w:t>52</w:t>
            </w:r>
          </w:p>
        </w:tc>
      </w:tr>
      <w:tr w:rsidR="00B671B0" w:rsidRPr="001555F5" w14:paraId="139136E9" w14:textId="77777777" w:rsidTr="007378C6">
        <w:tc>
          <w:tcPr>
            <w:tcW w:w="2880" w:type="dxa"/>
            <w:noWrap/>
            <w:hideMark/>
          </w:tcPr>
          <w:p w14:paraId="0C3324EC" w14:textId="70682102" w:rsidR="00B671B0" w:rsidRPr="001555F5" w:rsidRDefault="00B671B0" w:rsidP="00B671B0">
            <w:pPr>
              <w:pStyle w:val="TableText"/>
            </w:pPr>
            <w:r w:rsidRPr="001555F5">
              <w:t xml:space="preserve">High </w:t>
            </w:r>
            <w:r w:rsidR="00CC3603">
              <w:t>s</w:t>
            </w:r>
            <w:r w:rsidRPr="001555F5">
              <w:t xml:space="preserve">chool—All </w:t>
            </w:r>
            <w:r w:rsidR="00CC3603">
              <w:t>g</w:t>
            </w:r>
            <w:r w:rsidRPr="001555F5">
              <w:t>rades</w:t>
            </w:r>
          </w:p>
        </w:tc>
        <w:tc>
          <w:tcPr>
            <w:tcW w:w="720" w:type="dxa"/>
            <w:noWrap/>
            <w:hideMark/>
          </w:tcPr>
          <w:p w14:paraId="211C1BB2" w14:textId="75FCAF1A" w:rsidR="00B671B0" w:rsidRPr="001555F5" w:rsidRDefault="00134878" w:rsidP="00B671B0">
            <w:pPr>
              <w:pStyle w:val="TableText"/>
            </w:pPr>
            <w:r>
              <w:t>2</w:t>
            </w:r>
          </w:p>
        </w:tc>
        <w:tc>
          <w:tcPr>
            <w:tcW w:w="884" w:type="dxa"/>
            <w:noWrap/>
            <w:hideMark/>
          </w:tcPr>
          <w:p w14:paraId="4E5F4AB6" w14:textId="6D06AFB7" w:rsidR="00B671B0" w:rsidRPr="001555F5" w:rsidRDefault="00C65776" w:rsidP="00B671B0">
            <w:pPr>
              <w:pStyle w:val="TableText"/>
            </w:pPr>
            <w:r>
              <w:t>26</w:t>
            </w:r>
          </w:p>
        </w:tc>
        <w:tc>
          <w:tcPr>
            <w:tcW w:w="884" w:type="dxa"/>
            <w:noWrap/>
            <w:hideMark/>
          </w:tcPr>
          <w:p w14:paraId="38C21A29" w14:textId="5636253C" w:rsidR="00B671B0" w:rsidRPr="001555F5" w:rsidRDefault="00907334" w:rsidP="00B671B0">
            <w:pPr>
              <w:pStyle w:val="TableText"/>
            </w:pPr>
            <w:r>
              <w:t>18</w:t>
            </w:r>
          </w:p>
        </w:tc>
        <w:tc>
          <w:tcPr>
            <w:tcW w:w="750" w:type="dxa"/>
            <w:noWrap/>
            <w:hideMark/>
          </w:tcPr>
          <w:p w14:paraId="09725BE8" w14:textId="618988E8" w:rsidR="00B671B0" w:rsidRPr="001555F5" w:rsidRDefault="003B2D24" w:rsidP="00B671B0">
            <w:pPr>
              <w:pStyle w:val="TableText"/>
            </w:pPr>
            <w:r>
              <w:t>5</w:t>
            </w:r>
          </w:p>
        </w:tc>
        <w:tc>
          <w:tcPr>
            <w:tcW w:w="720" w:type="dxa"/>
            <w:noWrap/>
            <w:hideMark/>
          </w:tcPr>
          <w:p w14:paraId="033C91ED" w14:textId="0AA161F7" w:rsidR="00B671B0" w:rsidRPr="001555F5" w:rsidRDefault="00B671B0" w:rsidP="00B671B0">
            <w:pPr>
              <w:pStyle w:val="TableText"/>
            </w:pPr>
            <w:r w:rsidRPr="008A422B">
              <w:t>1</w:t>
            </w:r>
          </w:p>
        </w:tc>
        <w:tc>
          <w:tcPr>
            <w:tcW w:w="878" w:type="dxa"/>
          </w:tcPr>
          <w:p w14:paraId="45B6DEE1" w14:textId="0E7CF0A6" w:rsidR="00B671B0" w:rsidRPr="001555F5" w:rsidRDefault="00A34BBE" w:rsidP="00B671B0">
            <w:pPr>
              <w:pStyle w:val="TableText"/>
            </w:pPr>
            <w:r>
              <w:t>52</w:t>
            </w:r>
          </w:p>
        </w:tc>
      </w:tr>
    </w:tbl>
    <w:p w14:paraId="48BE918F" w14:textId="6D6868A2" w:rsidR="00D452B9" w:rsidRDefault="00A373BE" w:rsidP="00A373BE">
      <w:pPr>
        <w:spacing w:before="120"/>
      </w:pPr>
      <w:r>
        <w:t>Overall i</w:t>
      </w:r>
      <w:r w:rsidRPr="00D11FD5">
        <w:t xml:space="preserve">tem-total correlation distributions are presented in </w:t>
      </w:r>
      <w:r w:rsidR="00F4472F" w:rsidRPr="00F4472F">
        <w:rPr>
          <w:rStyle w:val="Cross-Reference"/>
          <w:highlight w:val="magenta"/>
        </w:rPr>
        <w:fldChar w:fldCharType="begin"/>
      </w:r>
      <w:r w:rsidR="00F4472F" w:rsidRPr="00F4472F">
        <w:rPr>
          <w:rStyle w:val="Cross-Reference"/>
          <w:highlight w:val="magenta"/>
        </w:rPr>
        <w:instrText xml:space="preserve"> REF  _Ref35932337 \* Lower \h </w:instrText>
      </w:r>
      <w:r w:rsidR="00F4472F">
        <w:rPr>
          <w:rStyle w:val="Cross-Reference"/>
          <w:highlight w:val="magenta"/>
        </w:rPr>
        <w:instrText xml:space="preserve"> \* MERGEFORMAT </w:instrText>
      </w:r>
      <w:r w:rsidR="00F4472F" w:rsidRPr="00F4472F">
        <w:rPr>
          <w:rStyle w:val="Cross-Reference"/>
          <w:highlight w:val="magenta"/>
        </w:rPr>
      </w:r>
      <w:r w:rsidR="00F4472F" w:rsidRPr="00F4472F">
        <w:rPr>
          <w:rStyle w:val="Cross-Reference"/>
          <w:highlight w:val="magenta"/>
        </w:rPr>
        <w:fldChar w:fldCharType="separate"/>
      </w:r>
      <w:r w:rsidR="00F83167" w:rsidRPr="00F83167">
        <w:rPr>
          <w:rStyle w:val="Cross-Reference"/>
        </w:rPr>
        <w:t>table 8.2</w:t>
      </w:r>
      <w:r w:rsidR="00F4472F" w:rsidRPr="00F4472F">
        <w:rPr>
          <w:rStyle w:val="Cross-Reference"/>
          <w:highlight w:val="magenta"/>
        </w:rPr>
        <w:fldChar w:fldCharType="end"/>
      </w:r>
      <w:r w:rsidRPr="00D11FD5">
        <w:t xml:space="preserve">. </w:t>
      </w:r>
      <w:r w:rsidR="009F7E1B">
        <w:t xml:space="preserve">Across grade levels, </w:t>
      </w:r>
      <w:r w:rsidR="00081401">
        <w:t xml:space="preserve">the </w:t>
      </w:r>
      <w:r w:rsidR="009F7E1B">
        <w:t>item-total correlations were 0.2 or higher</w:t>
      </w:r>
      <w:r w:rsidR="00402ED3">
        <w:t>,</w:t>
      </w:r>
      <w:r w:rsidR="009F7E1B">
        <w:t xml:space="preserve"> except for only a few items. No item-total correlations were negative.</w:t>
      </w:r>
      <w:r w:rsidRPr="00D11FD5">
        <w:t xml:space="preserve"> Item-total correlation distributions by item type are shown in </w:t>
      </w:r>
      <w:r w:rsidR="00D24FA0" w:rsidRPr="00D24FA0">
        <w:rPr>
          <w:rStyle w:val="Cross-Reference"/>
        </w:rPr>
        <w:fldChar w:fldCharType="begin"/>
      </w:r>
      <w:r w:rsidR="00D24FA0" w:rsidRPr="00D24FA0">
        <w:rPr>
          <w:rStyle w:val="Cross-Reference"/>
        </w:rPr>
        <w:instrText xml:space="preserve"> REF _Ref183159753 \h </w:instrText>
      </w:r>
      <w:r w:rsidR="00D24FA0">
        <w:rPr>
          <w:rStyle w:val="Cross-Reference"/>
        </w:rPr>
        <w:instrText xml:space="preserve"> \* MERGEFORMAT </w:instrText>
      </w:r>
      <w:r w:rsidR="00D24FA0" w:rsidRPr="00D24FA0">
        <w:rPr>
          <w:rStyle w:val="Cross-Reference"/>
        </w:rPr>
      </w:r>
      <w:r w:rsidR="00D24FA0" w:rsidRPr="00D24FA0">
        <w:rPr>
          <w:rStyle w:val="Cross-Reference"/>
        </w:rPr>
        <w:fldChar w:fldCharType="separate"/>
      </w:r>
      <w:r w:rsidR="00D24FA0" w:rsidRPr="00D24FA0">
        <w:rPr>
          <w:rStyle w:val="Cross-Reference"/>
        </w:rPr>
        <w:t>table 8.B.1</w:t>
      </w:r>
      <w:r w:rsidR="00D24FA0" w:rsidRPr="00D24FA0">
        <w:rPr>
          <w:rStyle w:val="Cross-Reference"/>
        </w:rPr>
        <w:fldChar w:fldCharType="end"/>
      </w:r>
      <w:r>
        <w:t>;</w:t>
      </w:r>
      <w:r w:rsidRPr="00D11FD5">
        <w:t xml:space="preserve"> item-total corr</w:t>
      </w:r>
      <w:r>
        <w:t>elation</w:t>
      </w:r>
      <w:r w:rsidRPr="00D11FD5">
        <w:t xml:space="preserve"> distributions by content domain are presented in</w:t>
      </w:r>
      <w:r w:rsidR="00087A6E">
        <w:t xml:space="preserve"> </w:t>
      </w:r>
      <w:r w:rsidR="00D24FA0" w:rsidRPr="00D24FA0">
        <w:rPr>
          <w:rStyle w:val="Cross-Reference"/>
        </w:rPr>
        <w:fldChar w:fldCharType="begin"/>
      </w:r>
      <w:r w:rsidR="00D24FA0" w:rsidRPr="00D24FA0">
        <w:rPr>
          <w:rStyle w:val="Cross-Reference"/>
        </w:rPr>
        <w:instrText xml:space="preserve"> REF _Ref183159779 \h </w:instrText>
      </w:r>
      <w:r w:rsidR="00D24FA0">
        <w:rPr>
          <w:rStyle w:val="Cross-Reference"/>
        </w:rPr>
        <w:instrText xml:space="preserve"> \* MERGEFORMAT </w:instrText>
      </w:r>
      <w:r w:rsidR="00D24FA0" w:rsidRPr="00D24FA0">
        <w:rPr>
          <w:rStyle w:val="Cross-Reference"/>
        </w:rPr>
      </w:r>
      <w:r w:rsidR="00D24FA0" w:rsidRPr="00D24FA0">
        <w:rPr>
          <w:rStyle w:val="Cross-Reference"/>
        </w:rPr>
        <w:fldChar w:fldCharType="separate"/>
      </w:r>
      <w:r w:rsidR="00D24FA0" w:rsidRPr="00D24FA0">
        <w:rPr>
          <w:rStyle w:val="Cross-Reference"/>
        </w:rPr>
        <w:t>table 8.B.2</w:t>
      </w:r>
      <w:r w:rsidR="00D24FA0" w:rsidRPr="00D24FA0">
        <w:rPr>
          <w:rStyle w:val="Cross-Reference"/>
        </w:rPr>
        <w:fldChar w:fldCharType="end"/>
      </w:r>
      <w:r w:rsidR="00B75773">
        <w:t>.</w:t>
      </w:r>
    </w:p>
    <w:p w14:paraId="5391AA4D" w14:textId="68371042" w:rsidR="003C3CE8" w:rsidRDefault="00816C81" w:rsidP="003C3CE8">
      <w:pPr>
        <w:pStyle w:val="Caption"/>
      </w:pPr>
      <w:bookmarkStart w:id="957" w:name="_Ref35932337"/>
      <w:bookmarkStart w:id="958" w:name="_Toc39066830"/>
      <w:bookmarkStart w:id="959" w:name="_Toc182568327"/>
      <w:bookmarkStart w:id="960" w:name="_Toc221178119"/>
      <w:r>
        <w:t xml:space="preserve">Table </w:t>
      </w:r>
      <w:fldSimple w:instr=" STYLEREF 2 \s ">
        <w:r w:rsidR="00DC2046">
          <w:rPr>
            <w:noProof/>
          </w:rPr>
          <w:t>8</w:t>
        </w:r>
      </w:fldSimple>
      <w:r w:rsidR="00DC2046">
        <w:t>.</w:t>
      </w:r>
      <w:fldSimple w:instr=" SEQ Table \* ARABIC \s 2 ">
        <w:r w:rsidR="00DC2046">
          <w:rPr>
            <w:noProof/>
          </w:rPr>
          <w:t>2</w:t>
        </w:r>
      </w:fldSimple>
      <w:bookmarkEnd w:id="957"/>
      <w:r w:rsidR="003C3CE8" w:rsidRPr="003C3CE8">
        <w:t xml:space="preserve"> </w:t>
      </w:r>
      <w:r w:rsidR="003C3CE8">
        <w:t xml:space="preserve"> </w:t>
      </w:r>
      <w:r w:rsidR="003C3CE8" w:rsidRPr="004B206F">
        <w:t>Item-Total Correlation Distributions</w:t>
      </w:r>
      <w:bookmarkEnd w:id="958"/>
      <w:bookmarkEnd w:id="959"/>
      <w:bookmarkEnd w:id="960"/>
    </w:p>
    <w:tbl>
      <w:tblPr>
        <w:tblStyle w:val="TRs"/>
        <w:tblW w:w="7920" w:type="dxa"/>
        <w:tblLayout w:type="fixed"/>
        <w:tblLook w:val="04A0" w:firstRow="1" w:lastRow="0" w:firstColumn="1" w:lastColumn="0" w:noHBand="0" w:noVBand="1"/>
        <w:tblDescription w:val="Item-Total Correlation Distributions"/>
      </w:tblPr>
      <w:tblGrid>
        <w:gridCol w:w="2880"/>
        <w:gridCol w:w="720"/>
        <w:gridCol w:w="720"/>
        <w:gridCol w:w="720"/>
        <w:gridCol w:w="720"/>
        <w:gridCol w:w="720"/>
        <w:gridCol w:w="720"/>
        <w:gridCol w:w="720"/>
      </w:tblGrid>
      <w:tr w:rsidR="00310828" w:rsidRPr="00F4472F" w14:paraId="62D038D8" w14:textId="77777777" w:rsidTr="00D24FA0">
        <w:trPr>
          <w:cnfStyle w:val="100000000000" w:firstRow="1" w:lastRow="0" w:firstColumn="0" w:lastColumn="0" w:oddVBand="0" w:evenVBand="0" w:oddHBand="0" w:evenHBand="0" w:firstRowFirstColumn="0" w:firstRowLastColumn="0" w:lastRowFirstColumn="0" w:lastRowLastColumn="0"/>
          <w:trHeight w:val="1872"/>
        </w:trPr>
        <w:tc>
          <w:tcPr>
            <w:tcW w:w="2880" w:type="dxa"/>
          </w:tcPr>
          <w:p w14:paraId="0B2D1C1A" w14:textId="03919BAC" w:rsidR="00A373BE" w:rsidRPr="00F4472F" w:rsidRDefault="00A373BE" w:rsidP="00A373BE">
            <w:pPr>
              <w:pStyle w:val="TableHead"/>
            </w:pPr>
            <w:r w:rsidRPr="00F4472F">
              <w:t>Grade</w:t>
            </w:r>
            <w:r w:rsidR="006D6C6B">
              <w:t xml:space="preserve"> or Grade Level</w:t>
            </w:r>
          </w:p>
        </w:tc>
        <w:tc>
          <w:tcPr>
            <w:tcW w:w="720" w:type="dxa"/>
            <w:noWrap/>
            <w:textDirection w:val="btLr"/>
            <w:vAlign w:val="center"/>
            <w:hideMark/>
          </w:tcPr>
          <w:p w14:paraId="5C9BD674" w14:textId="727F7606" w:rsidR="00A373BE" w:rsidRPr="00F4472F" w:rsidRDefault="00A373BE" w:rsidP="00D24FA0">
            <w:pPr>
              <w:pStyle w:val="TableHead"/>
              <w:ind w:left="72"/>
              <w:jc w:val="left"/>
            </w:pPr>
            <w:r w:rsidRPr="00F4472F">
              <w:t>r</w:t>
            </w:r>
            <w:r w:rsidR="00F4472F">
              <w:t xml:space="preserve"> </w:t>
            </w:r>
            <w:r w:rsidRPr="00F4472F">
              <w:t>&lt;</w:t>
            </w:r>
            <w:r w:rsidR="00F4472F">
              <w:t xml:space="preserve"> </w:t>
            </w:r>
            <w:r w:rsidRPr="00F4472F">
              <w:t>0</w:t>
            </w:r>
          </w:p>
        </w:tc>
        <w:tc>
          <w:tcPr>
            <w:tcW w:w="720" w:type="dxa"/>
            <w:noWrap/>
            <w:textDirection w:val="btLr"/>
            <w:vAlign w:val="center"/>
            <w:hideMark/>
          </w:tcPr>
          <w:p w14:paraId="617F0524" w14:textId="278961D2" w:rsidR="00A373BE" w:rsidRPr="00F4472F" w:rsidRDefault="00A373BE" w:rsidP="00D24FA0">
            <w:pPr>
              <w:pStyle w:val="TableHead"/>
              <w:ind w:left="72"/>
              <w:jc w:val="left"/>
            </w:pPr>
            <w:r w:rsidRPr="00F4472F">
              <w:t>0</w:t>
            </w:r>
            <w:r w:rsidR="00F4472F">
              <w:t xml:space="preserve"> </w:t>
            </w:r>
            <w:r w:rsidRPr="00F4472F">
              <w:t>≤</w:t>
            </w:r>
            <w:r w:rsidR="00F4472F">
              <w:t xml:space="preserve"> </w:t>
            </w:r>
            <w:r w:rsidRPr="00F4472F">
              <w:t>r</w:t>
            </w:r>
            <w:r w:rsidR="00F4472F">
              <w:t xml:space="preserve"> </w:t>
            </w:r>
            <w:r w:rsidRPr="00F4472F">
              <w:t>&lt;</w:t>
            </w:r>
            <w:r w:rsidR="00F4472F">
              <w:t xml:space="preserve"> </w:t>
            </w:r>
            <w:r w:rsidRPr="00F4472F">
              <w:t>0.2</w:t>
            </w:r>
          </w:p>
        </w:tc>
        <w:tc>
          <w:tcPr>
            <w:tcW w:w="720" w:type="dxa"/>
            <w:noWrap/>
            <w:textDirection w:val="btLr"/>
            <w:vAlign w:val="center"/>
            <w:hideMark/>
          </w:tcPr>
          <w:p w14:paraId="60F53096" w14:textId="5B87E000" w:rsidR="00A373BE" w:rsidRPr="00F4472F" w:rsidRDefault="00A373BE" w:rsidP="00D24FA0">
            <w:pPr>
              <w:pStyle w:val="TableHead"/>
              <w:ind w:left="72"/>
              <w:jc w:val="left"/>
            </w:pPr>
            <w:r w:rsidRPr="00F4472F">
              <w:t>0.2</w:t>
            </w:r>
            <w:r w:rsidR="00F4472F">
              <w:t xml:space="preserve"> </w:t>
            </w:r>
            <w:r w:rsidRPr="00F4472F">
              <w:t>≤</w:t>
            </w:r>
            <w:r w:rsidR="00F4472F">
              <w:t xml:space="preserve"> </w:t>
            </w:r>
            <w:r w:rsidRPr="00F4472F">
              <w:t>r</w:t>
            </w:r>
            <w:r w:rsidR="00F4472F">
              <w:t xml:space="preserve"> </w:t>
            </w:r>
            <w:r w:rsidRPr="00F4472F">
              <w:t>&lt;</w:t>
            </w:r>
            <w:r w:rsidR="00F4472F">
              <w:t xml:space="preserve"> </w:t>
            </w:r>
            <w:r w:rsidRPr="00F4472F">
              <w:t>0.3</w:t>
            </w:r>
          </w:p>
        </w:tc>
        <w:tc>
          <w:tcPr>
            <w:tcW w:w="720" w:type="dxa"/>
            <w:noWrap/>
            <w:textDirection w:val="btLr"/>
            <w:vAlign w:val="center"/>
            <w:hideMark/>
          </w:tcPr>
          <w:p w14:paraId="3955C3A8" w14:textId="21967B46" w:rsidR="00A373BE" w:rsidRPr="00F4472F" w:rsidRDefault="00A373BE" w:rsidP="00D24FA0">
            <w:pPr>
              <w:pStyle w:val="TableHead"/>
              <w:ind w:left="72"/>
              <w:jc w:val="left"/>
            </w:pPr>
            <w:r w:rsidRPr="00F4472F">
              <w:t>0.3</w:t>
            </w:r>
            <w:r w:rsidR="00F4472F">
              <w:t xml:space="preserve"> </w:t>
            </w:r>
            <w:r w:rsidRPr="00F4472F">
              <w:t>≤</w:t>
            </w:r>
            <w:r w:rsidR="00F4472F">
              <w:t xml:space="preserve"> </w:t>
            </w:r>
            <w:r w:rsidRPr="00F4472F">
              <w:t>r</w:t>
            </w:r>
            <w:r w:rsidR="00F4472F">
              <w:t xml:space="preserve"> </w:t>
            </w:r>
            <w:r w:rsidRPr="00F4472F">
              <w:t>&lt;</w:t>
            </w:r>
            <w:r w:rsidR="00F4472F">
              <w:t xml:space="preserve"> </w:t>
            </w:r>
            <w:r w:rsidRPr="00F4472F">
              <w:t>0.4</w:t>
            </w:r>
          </w:p>
        </w:tc>
        <w:tc>
          <w:tcPr>
            <w:tcW w:w="720" w:type="dxa"/>
            <w:textDirection w:val="btLr"/>
            <w:vAlign w:val="center"/>
          </w:tcPr>
          <w:p w14:paraId="2A3FE3B7" w14:textId="221A756C" w:rsidR="00A373BE" w:rsidRPr="00F4472F" w:rsidRDefault="00A373BE" w:rsidP="00D24FA0">
            <w:pPr>
              <w:pStyle w:val="TableHead"/>
              <w:ind w:left="72"/>
              <w:jc w:val="left"/>
            </w:pPr>
            <w:r w:rsidRPr="00F4472F">
              <w:t>0.4</w:t>
            </w:r>
            <w:r w:rsidR="00F4472F">
              <w:t xml:space="preserve"> </w:t>
            </w:r>
            <w:r w:rsidRPr="00F4472F">
              <w:t>≤</w:t>
            </w:r>
            <w:r w:rsidR="00F4472F">
              <w:t xml:space="preserve"> </w:t>
            </w:r>
            <w:r w:rsidRPr="00F4472F">
              <w:t>r</w:t>
            </w:r>
            <w:r w:rsidR="00F4472F">
              <w:t xml:space="preserve"> </w:t>
            </w:r>
            <w:r w:rsidRPr="00F4472F">
              <w:t>&lt;</w:t>
            </w:r>
            <w:r w:rsidR="00F4472F">
              <w:t xml:space="preserve"> </w:t>
            </w:r>
            <w:r w:rsidRPr="00F4472F">
              <w:t>0.5</w:t>
            </w:r>
          </w:p>
        </w:tc>
        <w:tc>
          <w:tcPr>
            <w:tcW w:w="720" w:type="dxa"/>
            <w:noWrap/>
            <w:textDirection w:val="btLr"/>
            <w:vAlign w:val="center"/>
            <w:hideMark/>
          </w:tcPr>
          <w:p w14:paraId="700FBB98" w14:textId="31983370" w:rsidR="00A373BE" w:rsidRPr="00F4472F" w:rsidRDefault="00A373BE" w:rsidP="00D24FA0">
            <w:pPr>
              <w:pStyle w:val="TableHead"/>
              <w:ind w:left="72"/>
              <w:jc w:val="left"/>
            </w:pPr>
            <w:r w:rsidRPr="00F4472F">
              <w:t>r</w:t>
            </w:r>
            <w:r w:rsidR="00F4472F">
              <w:t xml:space="preserve"> </w:t>
            </w:r>
            <w:r w:rsidRPr="00F4472F">
              <w:t>≥</w:t>
            </w:r>
            <w:r w:rsidR="00F4472F">
              <w:t xml:space="preserve"> </w:t>
            </w:r>
            <w:r w:rsidRPr="00F4472F">
              <w:t>0.5</w:t>
            </w:r>
          </w:p>
        </w:tc>
        <w:tc>
          <w:tcPr>
            <w:tcW w:w="720" w:type="dxa"/>
            <w:textDirection w:val="btLr"/>
            <w:vAlign w:val="center"/>
          </w:tcPr>
          <w:p w14:paraId="269CA770" w14:textId="77777777" w:rsidR="00A373BE" w:rsidRPr="00F4472F" w:rsidRDefault="00A373BE" w:rsidP="00D24FA0">
            <w:pPr>
              <w:pStyle w:val="TableHead"/>
              <w:ind w:left="72"/>
              <w:jc w:val="left"/>
            </w:pPr>
            <w:r w:rsidRPr="00F4472F">
              <w:t>Total Number of Items</w:t>
            </w:r>
          </w:p>
        </w:tc>
      </w:tr>
      <w:tr w:rsidR="003E27BF" w:rsidRPr="0085445C" w14:paraId="7BF0E461" w14:textId="77777777" w:rsidTr="007378C6">
        <w:trPr>
          <w:trHeight w:val="300"/>
        </w:trPr>
        <w:tc>
          <w:tcPr>
            <w:tcW w:w="2880" w:type="dxa"/>
          </w:tcPr>
          <w:p w14:paraId="6921A968" w14:textId="77777777" w:rsidR="003E27BF" w:rsidRPr="0085445C" w:rsidRDefault="003E27BF" w:rsidP="003E27BF">
            <w:pPr>
              <w:pStyle w:val="TableText"/>
              <w:keepNext/>
            </w:pPr>
            <w:r w:rsidRPr="0085445C">
              <w:t>Grade 5</w:t>
            </w:r>
          </w:p>
        </w:tc>
        <w:tc>
          <w:tcPr>
            <w:tcW w:w="720" w:type="dxa"/>
            <w:noWrap/>
            <w:hideMark/>
          </w:tcPr>
          <w:p w14:paraId="4B6CED0C" w14:textId="2E4121D3" w:rsidR="003E27BF" w:rsidRPr="0085445C" w:rsidRDefault="006309CA" w:rsidP="003E27BF">
            <w:pPr>
              <w:pStyle w:val="TableText"/>
            </w:pPr>
            <w:r>
              <w:t>0</w:t>
            </w:r>
          </w:p>
        </w:tc>
        <w:tc>
          <w:tcPr>
            <w:tcW w:w="720" w:type="dxa"/>
            <w:noWrap/>
            <w:hideMark/>
          </w:tcPr>
          <w:p w14:paraId="2CCEBF46" w14:textId="50D6AE33" w:rsidR="003E27BF" w:rsidRPr="0085445C" w:rsidRDefault="001C6968" w:rsidP="003E27BF">
            <w:pPr>
              <w:pStyle w:val="TableText"/>
            </w:pPr>
            <w:r>
              <w:t>0</w:t>
            </w:r>
          </w:p>
        </w:tc>
        <w:tc>
          <w:tcPr>
            <w:tcW w:w="720" w:type="dxa"/>
            <w:noWrap/>
            <w:hideMark/>
          </w:tcPr>
          <w:p w14:paraId="128CB913" w14:textId="3286A999" w:rsidR="003E27BF" w:rsidRPr="0085445C" w:rsidRDefault="0041494F" w:rsidP="003E27BF">
            <w:pPr>
              <w:pStyle w:val="TableText"/>
            </w:pPr>
            <w:r>
              <w:t>4</w:t>
            </w:r>
          </w:p>
        </w:tc>
        <w:tc>
          <w:tcPr>
            <w:tcW w:w="720" w:type="dxa"/>
            <w:noWrap/>
            <w:hideMark/>
          </w:tcPr>
          <w:p w14:paraId="3BA4BCCF" w14:textId="76AE4625" w:rsidR="003E27BF" w:rsidRPr="0085445C" w:rsidRDefault="00B67C5F" w:rsidP="003E27BF">
            <w:pPr>
              <w:pStyle w:val="TableText"/>
            </w:pPr>
            <w:r>
              <w:t>5</w:t>
            </w:r>
          </w:p>
        </w:tc>
        <w:tc>
          <w:tcPr>
            <w:tcW w:w="720" w:type="dxa"/>
          </w:tcPr>
          <w:p w14:paraId="39EC1FCD" w14:textId="2CF70E2C" w:rsidR="003E27BF" w:rsidRPr="0085445C" w:rsidRDefault="00EA67D8" w:rsidP="003E27BF">
            <w:pPr>
              <w:pStyle w:val="TableText"/>
            </w:pPr>
            <w:r>
              <w:t>10</w:t>
            </w:r>
          </w:p>
        </w:tc>
        <w:tc>
          <w:tcPr>
            <w:tcW w:w="720" w:type="dxa"/>
            <w:noWrap/>
            <w:hideMark/>
          </w:tcPr>
          <w:p w14:paraId="328CC3B4" w14:textId="46E61911" w:rsidR="003E27BF" w:rsidRPr="0085445C" w:rsidRDefault="00EF40E8" w:rsidP="003E27BF">
            <w:pPr>
              <w:pStyle w:val="TableText"/>
            </w:pPr>
            <w:r>
              <w:t>4</w:t>
            </w:r>
            <w:r w:rsidR="001C6968">
              <w:t>5</w:t>
            </w:r>
          </w:p>
        </w:tc>
        <w:tc>
          <w:tcPr>
            <w:tcW w:w="720" w:type="dxa"/>
          </w:tcPr>
          <w:p w14:paraId="5D3CAE20" w14:textId="0764C9F3" w:rsidR="003E27BF" w:rsidRPr="0085445C" w:rsidRDefault="001E0EBE" w:rsidP="003E27BF">
            <w:pPr>
              <w:pStyle w:val="TableText"/>
            </w:pPr>
            <w:r>
              <w:t>6</w:t>
            </w:r>
            <w:r w:rsidR="001C6968">
              <w:t>4</w:t>
            </w:r>
          </w:p>
        </w:tc>
      </w:tr>
      <w:tr w:rsidR="003E27BF" w:rsidRPr="0085445C" w14:paraId="3841B6A6" w14:textId="77777777" w:rsidTr="007378C6">
        <w:trPr>
          <w:trHeight w:val="300"/>
        </w:trPr>
        <w:tc>
          <w:tcPr>
            <w:tcW w:w="2880" w:type="dxa"/>
          </w:tcPr>
          <w:p w14:paraId="63764683" w14:textId="77777777" w:rsidR="003E27BF" w:rsidRPr="0085445C" w:rsidRDefault="003E27BF" w:rsidP="003E27BF">
            <w:pPr>
              <w:pStyle w:val="TableText"/>
            </w:pPr>
            <w:r w:rsidRPr="0085445C">
              <w:t>Grade 8</w:t>
            </w:r>
          </w:p>
        </w:tc>
        <w:tc>
          <w:tcPr>
            <w:tcW w:w="720" w:type="dxa"/>
            <w:noWrap/>
            <w:hideMark/>
          </w:tcPr>
          <w:p w14:paraId="4B7BF15F" w14:textId="3282E61A" w:rsidR="003E27BF" w:rsidRPr="0085445C" w:rsidRDefault="003E27BF" w:rsidP="003E27BF">
            <w:pPr>
              <w:pStyle w:val="TableText"/>
            </w:pPr>
            <w:r w:rsidRPr="008A422B">
              <w:t>0</w:t>
            </w:r>
          </w:p>
        </w:tc>
        <w:tc>
          <w:tcPr>
            <w:tcW w:w="720" w:type="dxa"/>
            <w:noWrap/>
            <w:hideMark/>
          </w:tcPr>
          <w:p w14:paraId="6CE7A4EC" w14:textId="6D469ED6" w:rsidR="003E27BF" w:rsidRPr="0085445C" w:rsidRDefault="001C6968" w:rsidP="003E27BF">
            <w:pPr>
              <w:pStyle w:val="TableText"/>
            </w:pPr>
            <w:r>
              <w:t>3</w:t>
            </w:r>
          </w:p>
        </w:tc>
        <w:tc>
          <w:tcPr>
            <w:tcW w:w="720" w:type="dxa"/>
            <w:noWrap/>
            <w:hideMark/>
          </w:tcPr>
          <w:p w14:paraId="0DAEE2A8" w14:textId="7F1133E4" w:rsidR="003E27BF" w:rsidRPr="0085445C" w:rsidRDefault="00194202" w:rsidP="003E27BF">
            <w:pPr>
              <w:pStyle w:val="TableText"/>
            </w:pPr>
            <w:r>
              <w:t>2</w:t>
            </w:r>
          </w:p>
        </w:tc>
        <w:tc>
          <w:tcPr>
            <w:tcW w:w="720" w:type="dxa"/>
            <w:noWrap/>
            <w:hideMark/>
          </w:tcPr>
          <w:p w14:paraId="0939F052" w14:textId="1D3E4CA3" w:rsidR="003E27BF" w:rsidRPr="0085445C" w:rsidRDefault="00194202" w:rsidP="003E27BF">
            <w:pPr>
              <w:pStyle w:val="TableText"/>
            </w:pPr>
            <w:r>
              <w:t>12</w:t>
            </w:r>
          </w:p>
        </w:tc>
        <w:tc>
          <w:tcPr>
            <w:tcW w:w="720" w:type="dxa"/>
          </w:tcPr>
          <w:p w14:paraId="0EC5307D" w14:textId="5B7196EF" w:rsidR="003E27BF" w:rsidRPr="0085445C" w:rsidRDefault="00C6099C" w:rsidP="003E27BF">
            <w:pPr>
              <w:pStyle w:val="TableText"/>
            </w:pPr>
            <w:r>
              <w:t>10</w:t>
            </w:r>
          </w:p>
        </w:tc>
        <w:tc>
          <w:tcPr>
            <w:tcW w:w="720" w:type="dxa"/>
            <w:noWrap/>
            <w:hideMark/>
          </w:tcPr>
          <w:p w14:paraId="3DE1F5D0" w14:textId="7848DD75" w:rsidR="003E27BF" w:rsidRPr="0085445C" w:rsidRDefault="00FB466C" w:rsidP="003E27BF">
            <w:pPr>
              <w:pStyle w:val="TableText"/>
            </w:pPr>
            <w:r>
              <w:t>4</w:t>
            </w:r>
            <w:r w:rsidR="001C6968">
              <w:t>0</w:t>
            </w:r>
          </w:p>
        </w:tc>
        <w:tc>
          <w:tcPr>
            <w:tcW w:w="720" w:type="dxa"/>
          </w:tcPr>
          <w:p w14:paraId="20A01491" w14:textId="73A819DA" w:rsidR="003E27BF" w:rsidRPr="0085445C" w:rsidRDefault="00E97D23" w:rsidP="003E27BF">
            <w:pPr>
              <w:pStyle w:val="TableText"/>
            </w:pPr>
            <w:r>
              <w:t>6</w:t>
            </w:r>
            <w:r w:rsidR="001C6968">
              <w:t>7</w:t>
            </w:r>
          </w:p>
        </w:tc>
      </w:tr>
      <w:tr w:rsidR="003E27BF" w:rsidRPr="0085445C" w14:paraId="036A663F" w14:textId="77777777" w:rsidTr="007378C6">
        <w:trPr>
          <w:trHeight w:val="300"/>
        </w:trPr>
        <w:tc>
          <w:tcPr>
            <w:tcW w:w="2880" w:type="dxa"/>
          </w:tcPr>
          <w:p w14:paraId="4C08CC14" w14:textId="3206C6CF" w:rsidR="003E27BF" w:rsidRPr="0085445C" w:rsidRDefault="003E27BF" w:rsidP="003E27BF">
            <w:pPr>
              <w:pStyle w:val="TableText"/>
            </w:pPr>
            <w:r w:rsidRPr="0085445C">
              <w:t xml:space="preserve">High </w:t>
            </w:r>
            <w:r w:rsidR="00CC3603">
              <w:t>s</w:t>
            </w:r>
            <w:r w:rsidRPr="0085445C">
              <w:t>chool—Grade 10</w:t>
            </w:r>
          </w:p>
        </w:tc>
        <w:tc>
          <w:tcPr>
            <w:tcW w:w="720" w:type="dxa"/>
            <w:noWrap/>
          </w:tcPr>
          <w:p w14:paraId="088A09F0" w14:textId="5781CAF1" w:rsidR="003E27BF" w:rsidRPr="0085445C" w:rsidRDefault="00390717" w:rsidP="003E27BF">
            <w:pPr>
              <w:pStyle w:val="TableText"/>
            </w:pPr>
            <w:r>
              <w:t>0</w:t>
            </w:r>
          </w:p>
        </w:tc>
        <w:tc>
          <w:tcPr>
            <w:tcW w:w="720" w:type="dxa"/>
            <w:noWrap/>
          </w:tcPr>
          <w:p w14:paraId="32ABFA87" w14:textId="7ADA1D31" w:rsidR="003E27BF" w:rsidRPr="0085445C" w:rsidRDefault="00390717" w:rsidP="003E27BF">
            <w:pPr>
              <w:pStyle w:val="TableText"/>
            </w:pPr>
            <w:r>
              <w:t>6</w:t>
            </w:r>
          </w:p>
        </w:tc>
        <w:tc>
          <w:tcPr>
            <w:tcW w:w="720" w:type="dxa"/>
            <w:noWrap/>
          </w:tcPr>
          <w:p w14:paraId="0AB6EBAE" w14:textId="115EB143" w:rsidR="003E27BF" w:rsidRPr="0085445C" w:rsidRDefault="006A2A57" w:rsidP="003E27BF">
            <w:pPr>
              <w:pStyle w:val="TableText"/>
            </w:pPr>
            <w:r>
              <w:t>4</w:t>
            </w:r>
          </w:p>
        </w:tc>
        <w:tc>
          <w:tcPr>
            <w:tcW w:w="720" w:type="dxa"/>
            <w:noWrap/>
          </w:tcPr>
          <w:p w14:paraId="267C3580" w14:textId="47A26B78" w:rsidR="003E27BF" w:rsidRPr="0085445C" w:rsidRDefault="006A2A57" w:rsidP="003E27BF">
            <w:pPr>
              <w:pStyle w:val="TableText"/>
            </w:pPr>
            <w:r>
              <w:t>5</w:t>
            </w:r>
          </w:p>
        </w:tc>
        <w:tc>
          <w:tcPr>
            <w:tcW w:w="720" w:type="dxa"/>
          </w:tcPr>
          <w:p w14:paraId="061D2753" w14:textId="5ACF6C7A" w:rsidR="003E27BF" w:rsidRPr="0085445C" w:rsidRDefault="00274BCB" w:rsidP="003E27BF">
            <w:pPr>
              <w:pStyle w:val="TableText"/>
            </w:pPr>
            <w:r>
              <w:t>13</w:t>
            </w:r>
          </w:p>
        </w:tc>
        <w:tc>
          <w:tcPr>
            <w:tcW w:w="720" w:type="dxa"/>
            <w:noWrap/>
          </w:tcPr>
          <w:p w14:paraId="277A5AFE" w14:textId="63A5312C" w:rsidR="003E27BF" w:rsidRPr="0085445C" w:rsidRDefault="00EE7EA9" w:rsidP="003E27BF">
            <w:pPr>
              <w:pStyle w:val="TableText"/>
            </w:pPr>
            <w:r>
              <w:t>24</w:t>
            </w:r>
          </w:p>
        </w:tc>
        <w:tc>
          <w:tcPr>
            <w:tcW w:w="720" w:type="dxa"/>
          </w:tcPr>
          <w:p w14:paraId="1C0192D3" w14:textId="50CE1395" w:rsidR="003E27BF" w:rsidRPr="0085445C" w:rsidRDefault="00BE6EE6" w:rsidP="003E27BF">
            <w:pPr>
              <w:pStyle w:val="TableText"/>
            </w:pPr>
            <w:r>
              <w:t>52</w:t>
            </w:r>
          </w:p>
        </w:tc>
      </w:tr>
      <w:tr w:rsidR="00C02835" w:rsidRPr="0085445C" w14:paraId="4FD79CD7" w14:textId="77777777" w:rsidTr="007378C6">
        <w:trPr>
          <w:trHeight w:val="300"/>
        </w:trPr>
        <w:tc>
          <w:tcPr>
            <w:tcW w:w="2880" w:type="dxa"/>
          </w:tcPr>
          <w:p w14:paraId="23E13E34" w14:textId="6EA127B6" w:rsidR="00C02835" w:rsidRPr="0085445C" w:rsidRDefault="00C02835" w:rsidP="00C02835">
            <w:pPr>
              <w:pStyle w:val="TableText"/>
            </w:pPr>
            <w:r w:rsidRPr="0085445C">
              <w:t xml:space="preserve">High </w:t>
            </w:r>
            <w:r w:rsidR="00CC3603">
              <w:t>s</w:t>
            </w:r>
            <w:r w:rsidRPr="0085445C">
              <w:t>chool—Grade 11</w:t>
            </w:r>
          </w:p>
        </w:tc>
        <w:tc>
          <w:tcPr>
            <w:tcW w:w="720" w:type="dxa"/>
            <w:noWrap/>
          </w:tcPr>
          <w:p w14:paraId="131C1707" w14:textId="5284713A" w:rsidR="00C02835" w:rsidRPr="0085445C" w:rsidRDefault="00847DA8" w:rsidP="00C02835">
            <w:pPr>
              <w:pStyle w:val="TableText"/>
            </w:pPr>
            <w:r>
              <w:t>0</w:t>
            </w:r>
          </w:p>
        </w:tc>
        <w:tc>
          <w:tcPr>
            <w:tcW w:w="720" w:type="dxa"/>
            <w:noWrap/>
          </w:tcPr>
          <w:p w14:paraId="37AC1B9E" w14:textId="38C84B32" w:rsidR="00C02835" w:rsidRPr="0085445C" w:rsidRDefault="00847DA8" w:rsidP="00C02835">
            <w:pPr>
              <w:pStyle w:val="TableText"/>
            </w:pPr>
            <w:r>
              <w:t>5</w:t>
            </w:r>
          </w:p>
        </w:tc>
        <w:tc>
          <w:tcPr>
            <w:tcW w:w="720" w:type="dxa"/>
            <w:noWrap/>
          </w:tcPr>
          <w:p w14:paraId="60AC5F74" w14:textId="2087038D" w:rsidR="00C02835" w:rsidRPr="0085445C" w:rsidRDefault="00DD0839" w:rsidP="00C02835">
            <w:pPr>
              <w:pStyle w:val="TableText"/>
            </w:pPr>
            <w:r>
              <w:t>4</w:t>
            </w:r>
          </w:p>
        </w:tc>
        <w:tc>
          <w:tcPr>
            <w:tcW w:w="720" w:type="dxa"/>
            <w:noWrap/>
          </w:tcPr>
          <w:p w14:paraId="4FD6C3ED" w14:textId="7F084960" w:rsidR="00C02835" w:rsidRPr="0085445C" w:rsidRDefault="00DD0839" w:rsidP="00C02835">
            <w:pPr>
              <w:pStyle w:val="TableText"/>
            </w:pPr>
            <w:r>
              <w:t>7</w:t>
            </w:r>
          </w:p>
        </w:tc>
        <w:tc>
          <w:tcPr>
            <w:tcW w:w="720" w:type="dxa"/>
          </w:tcPr>
          <w:p w14:paraId="7D272C51" w14:textId="6BB44EEF" w:rsidR="00C02835" w:rsidRPr="0085445C" w:rsidRDefault="009850BD" w:rsidP="00C02835">
            <w:pPr>
              <w:pStyle w:val="TableText"/>
            </w:pPr>
            <w:r>
              <w:t>9</w:t>
            </w:r>
          </w:p>
        </w:tc>
        <w:tc>
          <w:tcPr>
            <w:tcW w:w="720" w:type="dxa"/>
            <w:noWrap/>
          </w:tcPr>
          <w:p w14:paraId="62DC1BBB" w14:textId="201262C9" w:rsidR="00C02835" w:rsidRPr="0085445C" w:rsidRDefault="001C377E" w:rsidP="00C02835">
            <w:pPr>
              <w:pStyle w:val="TableText"/>
            </w:pPr>
            <w:r>
              <w:t>27</w:t>
            </w:r>
          </w:p>
        </w:tc>
        <w:tc>
          <w:tcPr>
            <w:tcW w:w="720" w:type="dxa"/>
          </w:tcPr>
          <w:p w14:paraId="3120BBF6" w14:textId="1D8EBC07" w:rsidR="00C02835" w:rsidRPr="0085445C" w:rsidRDefault="00D81AE5" w:rsidP="00C02835">
            <w:pPr>
              <w:pStyle w:val="TableText"/>
            </w:pPr>
            <w:r>
              <w:t>52</w:t>
            </w:r>
          </w:p>
        </w:tc>
      </w:tr>
      <w:tr w:rsidR="00C02835" w:rsidRPr="0085445C" w14:paraId="1434600A" w14:textId="77777777" w:rsidTr="007378C6">
        <w:trPr>
          <w:trHeight w:val="300"/>
        </w:trPr>
        <w:tc>
          <w:tcPr>
            <w:tcW w:w="2880" w:type="dxa"/>
          </w:tcPr>
          <w:p w14:paraId="1DA8C118" w14:textId="101788D2" w:rsidR="00C02835" w:rsidRPr="0085445C" w:rsidRDefault="00C02835" w:rsidP="00C02835">
            <w:pPr>
              <w:pStyle w:val="TableText"/>
            </w:pPr>
            <w:r w:rsidRPr="0085445C">
              <w:t xml:space="preserve">High </w:t>
            </w:r>
            <w:r w:rsidR="00CC3603">
              <w:t>s</w:t>
            </w:r>
            <w:r w:rsidRPr="0085445C">
              <w:t>chool—Grade 12</w:t>
            </w:r>
          </w:p>
        </w:tc>
        <w:tc>
          <w:tcPr>
            <w:tcW w:w="720" w:type="dxa"/>
            <w:noWrap/>
          </w:tcPr>
          <w:p w14:paraId="6E047927" w14:textId="263C31CC" w:rsidR="00C02835" w:rsidRPr="0085445C" w:rsidRDefault="00C02835" w:rsidP="00C02835">
            <w:pPr>
              <w:pStyle w:val="TableText"/>
            </w:pPr>
            <w:r w:rsidRPr="008A422B">
              <w:t>0</w:t>
            </w:r>
          </w:p>
        </w:tc>
        <w:tc>
          <w:tcPr>
            <w:tcW w:w="720" w:type="dxa"/>
            <w:noWrap/>
          </w:tcPr>
          <w:p w14:paraId="3CA8B94A" w14:textId="1017873B" w:rsidR="00C02835" w:rsidRPr="0085445C" w:rsidRDefault="00671FF0" w:rsidP="00C02835">
            <w:pPr>
              <w:pStyle w:val="TableText"/>
            </w:pPr>
            <w:r>
              <w:t>5</w:t>
            </w:r>
          </w:p>
        </w:tc>
        <w:tc>
          <w:tcPr>
            <w:tcW w:w="720" w:type="dxa"/>
            <w:noWrap/>
          </w:tcPr>
          <w:p w14:paraId="2FD929EB" w14:textId="6AA1E79B" w:rsidR="00C02835" w:rsidRPr="0085445C" w:rsidRDefault="00671FF0" w:rsidP="00C02835">
            <w:pPr>
              <w:pStyle w:val="TableText"/>
            </w:pPr>
            <w:r>
              <w:t>3</w:t>
            </w:r>
          </w:p>
        </w:tc>
        <w:tc>
          <w:tcPr>
            <w:tcW w:w="720" w:type="dxa"/>
            <w:noWrap/>
          </w:tcPr>
          <w:p w14:paraId="3929F4A3" w14:textId="060F80DD" w:rsidR="00C02835" w:rsidRPr="0085445C" w:rsidRDefault="001B79F9" w:rsidP="00C02835">
            <w:pPr>
              <w:pStyle w:val="TableText"/>
            </w:pPr>
            <w:r>
              <w:t>7</w:t>
            </w:r>
          </w:p>
        </w:tc>
        <w:tc>
          <w:tcPr>
            <w:tcW w:w="720" w:type="dxa"/>
          </w:tcPr>
          <w:p w14:paraId="199AEA02" w14:textId="48F780A3" w:rsidR="00C02835" w:rsidRPr="0085445C" w:rsidRDefault="00DD1309" w:rsidP="00C02835">
            <w:pPr>
              <w:pStyle w:val="TableText"/>
            </w:pPr>
            <w:r>
              <w:t>9</w:t>
            </w:r>
          </w:p>
        </w:tc>
        <w:tc>
          <w:tcPr>
            <w:tcW w:w="720" w:type="dxa"/>
            <w:noWrap/>
          </w:tcPr>
          <w:p w14:paraId="67100B91" w14:textId="2DEA0E83" w:rsidR="00C02835" w:rsidRPr="0085445C" w:rsidRDefault="00550997" w:rsidP="00C02835">
            <w:pPr>
              <w:pStyle w:val="TableText"/>
            </w:pPr>
            <w:r>
              <w:t>28</w:t>
            </w:r>
          </w:p>
        </w:tc>
        <w:tc>
          <w:tcPr>
            <w:tcW w:w="720" w:type="dxa"/>
          </w:tcPr>
          <w:p w14:paraId="6D98A665" w14:textId="5AB1E621" w:rsidR="00C02835" w:rsidRPr="0085445C" w:rsidRDefault="00D81AE5" w:rsidP="00C02835">
            <w:pPr>
              <w:pStyle w:val="TableText"/>
            </w:pPr>
            <w:r>
              <w:t>52</w:t>
            </w:r>
          </w:p>
        </w:tc>
      </w:tr>
      <w:tr w:rsidR="00C02835" w:rsidRPr="0085445C" w14:paraId="612FD152" w14:textId="77777777" w:rsidTr="007378C6">
        <w:trPr>
          <w:trHeight w:val="315"/>
        </w:trPr>
        <w:tc>
          <w:tcPr>
            <w:tcW w:w="2880" w:type="dxa"/>
          </w:tcPr>
          <w:p w14:paraId="3855101D" w14:textId="255E2C2E" w:rsidR="00C02835" w:rsidRPr="0085445C" w:rsidRDefault="00C02835" w:rsidP="00C02835">
            <w:pPr>
              <w:pStyle w:val="TableText"/>
            </w:pPr>
            <w:r w:rsidRPr="0085445C">
              <w:t xml:space="preserve">High </w:t>
            </w:r>
            <w:r w:rsidR="00CC3603">
              <w:t>s</w:t>
            </w:r>
            <w:r w:rsidRPr="0085445C">
              <w:t xml:space="preserve">chool—All </w:t>
            </w:r>
            <w:r w:rsidR="00CC3603">
              <w:t>g</w:t>
            </w:r>
            <w:r w:rsidRPr="0085445C">
              <w:t>rades</w:t>
            </w:r>
          </w:p>
        </w:tc>
        <w:tc>
          <w:tcPr>
            <w:tcW w:w="720" w:type="dxa"/>
            <w:noWrap/>
            <w:hideMark/>
          </w:tcPr>
          <w:p w14:paraId="3257F005" w14:textId="1E7EC9F6" w:rsidR="00C02835" w:rsidRPr="0085445C" w:rsidRDefault="000B33BF" w:rsidP="00C02835">
            <w:pPr>
              <w:pStyle w:val="TableText"/>
            </w:pPr>
            <w:r>
              <w:t>0</w:t>
            </w:r>
          </w:p>
        </w:tc>
        <w:tc>
          <w:tcPr>
            <w:tcW w:w="720" w:type="dxa"/>
            <w:noWrap/>
            <w:hideMark/>
          </w:tcPr>
          <w:p w14:paraId="729FAE3B" w14:textId="034D0F5E" w:rsidR="00C02835" w:rsidRPr="0085445C" w:rsidRDefault="000B33BF" w:rsidP="00C02835">
            <w:pPr>
              <w:pStyle w:val="TableText"/>
            </w:pPr>
            <w:r>
              <w:t>5</w:t>
            </w:r>
          </w:p>
        </w:tc>
        <w:tc>
          <w:tcPr>
            <w:tcW w:w="720" w:type="dxa"/>
            <w:noWrap/>
            <w:hideMark/>
          </w:tcPr>
          <w:p w14:paraId="72EBF309" w14:textId="4F41D082" w:rsidR="00C02835" w:rsidRPr="0085445C" w:rsidRDefault="007129AF" w:rsidP="00C02835">
            <w:pPr>
              <w:pStyle w:val="TableText"/>
            </w:pPr>
            <w:r>
              <w:t>4</w:t>
            </w:r>
          </w:p>
        </w:tc>
        <w:tc>
          <w:tcPr>
            <w:tcW w:w="720" w:type="dxa"/>
            <w:noWrap/>
            <w:hideMark/>
          </w:tcPr>
          <w:p w14:paraId="60D785CC" w14:textId="448A3FD8" w:rsidR="00C02835" w:rsidRPr="0085445C" w:rsidRDefault="007129AF" w:rsidP="00C02835">
            <w:pPr>
              <w:pStyle w:val="TableText"/>
            </w:pPr>
            <w:r>
              <w:t>6</w:t>
            </w:r>
          </w:p>
        </w:tc>
        <w:tc>
          <w:tcPr>
            <w:tcW w:w="720" w:type="dxa"/>
          </w:tcPr>
          <w:p w14:paraId="4734C1BE" w14:textId="40AB112E" w:rsidR="00C02835" w:rsidRPr="0085445C" w:rsidRDefault="003C417E" w:rsidP="00C02835">
            <w:pPr>
              <w:pStyle w:val="TableText"/>
            </w:pPr>
            <w:r>
              <w:t>9</w:t>
            </w:r>
          </w:p>
        </w:tc>
        <w:tc>
          <w:tcPr>
            <w:tcW w:w="720" w:type="dxa"/>
            <w:noWrap/>
            <w:hideMark/>
          </w:tcPr>
          <w:p w14:paraId="4DF97FAC" w14:textId="160D8E70" w:rsidR="00C02835" w:rsidRPr="0085445C" w:rsidRDefault="00627E2F" w:rsidP="00C02835">
            <w:pPr>
              <w:pStyle w:val="TableText"/>
            </w:pPr>
            <w:r>
              <w:t>28</w:t>
            </w:r>
          </w:p>
        </w:tc>
        <w:tc>
          <w:tcPr>
            <w:tcW w:w="720" w:type="dxa"/>
          </w:tcPr>
          <w:p w14:paraId="77A3C7AB" w14:textId="609E7D4C" w:rsidR="00C02835" w:rsidRPr="0085445C" w:rsidRDefault="00D81AE5" w:rsidP="00C02835">
            <w:pPr>
              <w:pStyle w:val="TableText"/>
            </w:pPr>
            <w:r>
              <w:t>52</w:t>
            </w:r>
          </w:p>
        </w:tc>
      </w:tr>
    </w:tbl>
    <w:p w14:paraId="11EA3B57" w14:textId="0F5DCD08" w:rsidR="00A6356D" w:rsidRDefault="002E4615" w:rsidP="00502EBD">
      <w:pPr>
        <w:pStyle w:val="Heading3"/>
      </w:pPr>
      <w:bookmarkStart w:id="961" w:name="_DIF_Analyses"/>
      <w:bookmarkStart w:id="962" w:name="_Differential_Item_Functioning"/>
      <w:bookmarkStart w:id="963" w:name="_Toc39066690"/>
      <w:bookmarkStart w:id="964" w:name="_Toc184118554"/>
      <w:bookmarkEnd w:id="961"/>
      <w:bookmarkEnd w:id="962"/>
      <w:r>
        <w:lastRenderedPageBreak/>
        <w:t>D</w:t>
      </w:r>
      <w:r w:rsidR="006E7955">
        <w:t>iff</w:t>
      </w:r>
      <w:r w:rsidR="00164620">
        <w:t>erential Item</w:t>
      </w:r>
      <w:r w:rsidR="00A6356D">
        <w:t xml:space="preserve"> </w:t>
      </w:r>
      <w:r w:rsidR="00FC7108">
        <w:t xml:space="preserve">Functioning (DIF) </w:t>
      </w:r>
      <w:r w:rsidR="009635C2">
        <w:t>A</w:t>
      </w:r>
      <w:r w:rsidR="00A6356D">
        <w:t>nalyses</w:t>
      </w:r>
      <w:bookmarkEnd w:id="963"/>
      <w:bookmarkEnd w:id="964"/>
    </w:p>
    <w:p w14:paraId="6804A876" w14:textId="02ABB019" w:rsidR="00A373BE" w:rsidRDefault="00A373BE" w:rsidP="00A373BE">
      <w:pPr>
        <w:rPr>
          <w:color w:val="222222"/>
          <w:shd w:val="clear" w:color="auto" w:fill="FFFFFF"/>
        </w:rPr>
      </w:pPr>
      <w:r w:rsidRPr="00760C48">
        <w:rPr>
          <w:color w:val="222222"/>
          <w:shd w:val="clear" w:color="auto" w:fill="FFFFFF"/>
        </w:rPr>
        <w:t>In examining the DIF between groups, the reference group is often designated as the group that is assumed to have an advantage, while the focal group refers to the group anticipated to be disadvantaged by the test.</w:t>
      </w:r>
    </w:p>
    <w:p w14:paraId="15BFB247" w14:textId="3BEFBA4D" w:rsidR="00A373BE" w:rsidRPr="00760C48" w:rsidRDefault="00A373BE" w:rsidP="00A373BE">
      <w:r w:rsidRPr="006669DE">
        <w:t xml:space="preserve">DIF analyses were conducted </w:t>
      </w:r>
      <w:r>
        <w:t xml:space="preserve">for </w:t>
      </w:r>
      <w:r w:rsidRPr="006669DE">
        <w:t>201</w:t>
      </w:r>
      <w:r w:rsidR="00564AA2">
        <w:t>8</w:t>
      </w:r>
      <w:r>
        <w:t>–</w:t>
      </w:r>
      <w:r w:rsidR="00EE32D7">
        <w:t>20</w:t>
      </w:r>
      <w:r>
        <w:t>1</w:t>
      </w:r>
      <w:r w:rsidR="00564AA2">
        <w:t>9</w:t>
      </w:r>
      <w:r w:rsidRPr="006669DE">
        <w:t xml:space="preserve"> </w:t>
      </w:r>
      <w:r>
        <w:t>CAST</w:t>
      </w:r>
      <w:r w:rsidRPr="006669DE">
        <w:t xml:space="preserve"> items</w:t>
      </w:r>
      <w:r>
        <w:t xml:space="preserve"> </w:t>
      </w:r>
      <w:r w:rsidR="001148F0">
        <w:t>that meet the</w:t>
      </w:r>
      <w:r>
        <w:t xml:space="preserve"> sample size</w:t>
      </w:r>
      <w:r w:rsidR="001148F0">
        <w:t xml:space="preserve"> requirement</w:t>
      </w:r>
      <w:r w:rsidR="00EC08CF">
        <w:t>s</w:t>
      </w:r>
      <w:r w:rsidRPr="006669DE">
        <w:t>.</w:t>
      </w:r>
      <w:r>
        <w:t xml:space="preserve"> </w:t>
      </w:r>
      <w:r w:rsidRPr="00760C48">
        <w:t xml:space="preserve">The sample size requirements for the DIF analyses were 100 in the smaller of either the focal group or the reference group and 400 in the combined focal and reference groups. These sample size requirements are based on standard operating procedures with respect </w:t>
      </w:r>
      <w:r w:rsidR="00C450C5">
        <w:t>to</w:t>
      </w:r>
      <w:r w:rsidRPr="00760C48">
        <w:t xml:space="preserve"> DIF analyses at ETS.</w:t>
      </w:r>
    </w:p>
    <w:p w14:paraId="52B78C3E" w14:textId="7627077C" w:rsidR="00502EBD" w:rsidRPr="00502EBD" w:rsidRDefault="00A373BE" w:rsidP="00A373BE">
      <w:r w:rsidRPr="00760C48">
        <w:t xml:space="preserve">If an item performs differentially across identifiable student groups—for example, gender or ethnicity—when students are matched on ability, the item may be measuring something </w:t>
      </w:r>
      <w:r>
        <w:t xml:space="preserve">else </w:t>
      </w:r>
      <w:r w:rsidRPr="00760C48">
        <w:t>other than the intended construct</w:t>
      </w:r>
      <w:r>
        <w:t xml:space="preserve"> (i.e., possible evidence of bias)</w:t>
      </w:r>
      <w:r w:rsidRPr="00760C48">
        <w:t>. It is important, however, to recognize that item performance differences flagged for DIF might be related to actual differences in relevant knowledge or skills</w:t>
      </w:r>
      <w:r>
        <w:t xml:space="preserve"> between student groups</w:t>
      </w:r>
      <w:r w:rsidRPr="00760C48">
        <w:t xml:space="preserve"> (</w:t>
      </w:r>
      <w:r>
        <w:t xml:space="preserve">i.e., </w:t>
      </w:r>
      <w:r w:rsidRPr="00760C48">
        <w:t xml:space="preserve">impact) or statistical Type I error, which might falsely </w:t>
      </w:r>
      <w:r>
        <w:t>find</w:t>
      </w:r>
      <w:r w:rsidRPr="00760C48">
        <w:t xml:space="preserve"> DIF </w:t>
      </w:r>
      <w:r>
        <w:t>in</w:t>
      </w:r>
      <w:r w:rsidRPr="00760C48">
        <w:t xml:space="preserve"> an item. As a result, DIF </w:t>
      </w:r>
      <w:r>
        <w:t>analysis is</w:t>
      </w:r>
      <w:r w:rsidRPr="00760C48">
        <w:t xml:space="preserve"> used </w:t>
      </w:r>
      <w:r>
        <w:t xml:space="preserve">mainly as a statistical tool </w:t>
      </w:r>
      <w:r w:rsidRPr="00760C48">
        <w:t xml:space="preserve">to identify </w:t>
      </w:r>
      <w:r w:rsidRPr="00760C48">
        <w:rPr>
          <w:i/>
          <w:iCs/>
        </w:rPr>
        <w:t xml:space="preserve">potential </w:t>
      </w:r>
      <w:r w:rsidRPr="00760C48">
        <w:t>item bias. Subsequent reviews by content experts and bias</w:t>
      </w:r>
      <w:r>
        <w:t xml:space="preserve"> and </w:t>
      </w:r>
      <w:r w:rsidRPr="00760C48">
        <w:t>sensitivity experts are required to determine the source and meaning of performance differences.</w:t>
      </w:r>
    </w:p>
    <w:p w14:paraId="784D6834" w14:textId="391BE82A" w:rsidR="00A6356D" w:rsidRDefault="006874EA" w:rsidP="0053707E">
      <w:pPr>
        <w:pStyle w:val="Heading4"/>
      </w:pPr>
      <w:r>
        <w:t xml:space="preserve">DIF procedure for </w:t>
      </w:r>
      <w:r w:rsidR="009635C2" w:rsidRPr="0053707E">
        <w:t>Dichotomous</w:t>
      </w:r>
      <w:r w:rsidR="009635C2">
        <w:t xml:space="preserve"> Items</w:t>
      </w:r>
    </w:p>
    <w:p w14:paraId="68F0BA39" w14:textId="5B16CDC4" w:rsidR="00A373BE" w:rsidRPr="00760C48" w:rsidRDefault="00A373BE" w:rsidP="00A373BE">
      <w:r w:rsidRPr="00760C48">
        <w:t>The Mantel-Haenszel (MH) DIF statistic was calculated for dichotomous items</w:t>
      </w:r>
      <w:r>
        <w:t xml:space="preserve"> </w:t>
      </w:r>
      <w:r w:rsidRPr="007A6A02">
        <w:t>(Mantel &amp; Haenszel, 1959; Holland &amp; Thayer, 1985)</w:t>
      </w:r>
      <w:r w:rsidRPr="00760C48">
        <w:t xml:space="preserve">. For this method, students are classified to relevant student groups of interest (e.g., gender or ethnicity). Students at each total score level in the focal group (e.g., females) are compared with examinees at each total score level in the reference group (e.g., males). The common odds ratio—that is, the proportion of correct response over the proportion of incorrect response—is estimated across all levels of matched student ability using the formula in </w:t>
      </w:r>
      <w:r>
        <w:t>e</w:t>
      </w:r>
      <w:r w:rsidRPr="00760C48">
        <w:t xml:space="preserve">quation </w:t>
      </w:r>
      <w:r w:rsidR="00D219FA">
        <w:t>8.4</w:t>
      </w:r>
      <w:r w:rsidRPr="00760C48">
        <w:t xml:space="preserve"> (Dorans &amp; Holland, 1993). The resulting estimate is interpreted as the relative probability of success on a particular item for members of two groups when matched on ability.</w:t>
      </w:r>
      <w:r w:rsidR="00543712">
        <w:t xml:space="preserve"> </w:t>
      </w:r>
      <w:r w:rsidR="00543712">
        <w:rPr>
          <w:i/>
          <w:iCs/>
        </w:rPr>
        <w:t>Refer to</w:t>
      </w:r>
      <w:r w:rsidR="00543712" w:rsidRPr="00077382">
        <w:rPr>
          <w:i/>
        </w:rPr>
        <w:t xml:space="preserve"> the </w:t>
      </w:r>
      <w:hyperlink w:anchor="_Alternative_Text_for_3" w:history="1">
        <w:r w:rsidR="00543712" w:rsidRPr="00804377">
          <w:rPr>
            <w:rStyle w:val="Hyperlink"/>
            <w:i/>
          </w:rPr>
          <w:t>Alternative Text for Equation</w:t>
        </w:r>
        <w:r w:rsidR="00543712">
          <w:rPr>
            <w:rStyle w:val="Hyperlink"/>
            <w:i/>
          </w:rPr>
          <w:t> </w:t>
        </w:r>
        <w:r w:rsidR="00543712" w:rsidRPr="00804377">
          <w:rPr>
            <w:rStyle w:val="Hyperlink"/>
            <w:i/>
          </w:rPr>
          <w:t>8.4</w:t>
        </w:r>
      </w:hyperlink>
      <w:r w:rsidR="00543712" w:rsidRPr="00077382">
        <w:rPr>
          <w:i/>
        </w:rPr>
        <w:t xml:space="preserve"> for a description of this equation.</w:t>
      </w:r>
    </w:p>
    <w:p w14:paraId="76251DE1" w14:textId="489E2BA0" w:rsidR="00A373BE" w:rsidRPr="00760C48" w:rsidRDefault="00A373BE" w:rsidP="00A373BE">
      <w:pPr>
        <w:pStyle w:val="NormalIndent2"/>
      </w:pPr>
      <w:r w:rsidRPr="00760C48">
        <w:rPr>
          <w:noProof/>
          <w:position w:val="-64"/>
        </w:rPr>
        <w:drawing>
          <wp:inline distT="0" distB="0" distL="0" distR="0" wp14:anchorId="53EDC0FF" wp14:editId="5449A8A7">
            <wp:extent cx="1514475" cy="1000125"/>
            <wp:effectExtent l="0" t="0" r="0" b="9525"/>
            <wp:docPr id="29" name="Picture 40" descr="Equation 8.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0" descr="Equation 8.4; a link to the long description for this equation is found in the preceding paragraph."/>
                    <pic:cNvPicPr>
                      <a:picLocks noChangeAspect="1" noChangeArrowheads="1"/>
                    </pic:cNvPicPr>
                  </pic:nvPicPr>
                  <pic:blipFill>
                    <a:blip r:embed="rId87"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r w:rsidRPr="00760C48">
        <w:rPr>
          <w:position w:val="-64"/>
        </w:rPr>
        <w:tab/>
      </w:r>
      <w:bookmarkStart w:id="965" w:name="EQ8_4"/>
      <w:r w:rsidR="1FA6134E">
        <w:t>(</w:t>
      </w:r>
      <w:r w:rsidR="73B849E3">
        <w:t>8</w:t>
      </w:r>
      <w:r w:rsidR="1FA6134E">
        <w:t>.4)</w:t>
      </w:r>
      <w:bookmarkEnd w:id="965"/>
    </w:p>
    <w:p w14:paraId="08F846A4" w14:textId="77777777" w:rsidR="00A373BE" w:rsidRPr="00760C48" w:rsidRDefault="00A373BE" w:rsidP="00A373BE">
      <w:pPr>
        <w:pStyle w:val="NormalIndent2"/>
      </w:pPr>
      <w:r w:rsidRPr="00760C48">
        <w:t>where,</w:t>
      </w:r>
    </w:p>
    <w:p w14:paraId="37BAA578" w14:textId="77777777" w:rsidR="00A373BE" w:rsidRPr="00760C48" w:rsidRDefault="00A373BE" w:rsidP="00A373BE">
      <w:pPr>
        <w:pStyle w:val="equation"/>
      </w:pPr>
      <w:r w:rsidRPr="00760C48">
        <w:rPr>
          <w:rFonts w:ascii="Times New Roman" w:hAnsi="Times New Roman"/>
          <w:i/>
          <w:iCs/>
          <w:sz w:val="28"/>
        </w:rPr>
        <w:t>m</w:t>
      </w:r>
      <w:r w:rsidRPr="00760C48">
        <w:rPr>
          <w:i/>
          <w:iCs/>
        </w:rPr>
        <w:t xml:space="preserve"> </w:t>
      </w:r>
      <w:r>
        <w:t>indexes</w:t>
      </w:r>
      <w:r w:rsidRPr="00760C48">
        <w:t xml:space="preserve"> the score </w:t>
      </w:r>
      <w:r>
        <w:t>categories</w:t>
      </w:r>
      <w:r w:rsidRPr="00760C48">
        <w:t>,</w:t>
      </w:r>
    </w:p>
    <w:p w14:paraId="0E6AC6A9" w14:textId="77777777" w:rsidR="00A373BE" w:rsidRPr="00760C48" w:rsidRDefault="00A373BE" w:rsidP="00A373BE">
      <w:pPr>
        <w:pStyle w:val="equation"/>
      </w:pPr>
      <w:r w:rsidRPr="00760C48">
        <w:rPr>
          <w:rFonts w:ascii="Times New Roman" w:hAnsi="Times New Roman"/>
          <w:i/>
          <w:iCs/>
          <w:sz w:val="28"/>
        </w:rPr>
        <w:t>R</w:t>
      </w:r>
      <w:r w:rsidRPr="00760C48">
        <w:rPr>
          <w:rFonts w:ascii="Times New Roman" w:hAnsi="Times New Roman" w:cs="Times New Roman"/>
          <w:i/>
          <w:iCs/>
          <w:vertAlign w:val="subscript"/>
        </w:rPr>
        <w:t>rm</w:t>
      </w:r>
      <w:r w:rsidRPr="00760C48">
        <w:rPr>
          <w:i/>
          <w:iCs/>
        </w:rPr>
        <w:t xml:space="preserve"> </w:t>
      </w:r>
      <w:r>
        <w:t>is</w:t>
      </w:r>
      <w:r w:rsidRPr="00760C48">
        <w:t xml:space="preserve"> the number of students in the reference group </w:t>
      </w:r>
      <w:r>
        <w:t xml:space="preserve">at score level </w:t>
      </w:r>
      <w:r w:rsidRPr="00C52FCB">
        <w:rPr>
          <w:rFonts w:ascii="Times New Roman" w:hAnsi="Times New Roman"/>
          <w:i/>
          <w:sz w:val="26"/>
        </w:rPr>
        <w:t>m</w:t>
      </w:r>
      <w:r>
        <w:t xml:space="preserve"> </w:t>
      </w:r>
      <w:r w:rsidRPr="00760C48">
        <w:t>who answer the item correctly,</w:t>
      </w:r>
    </w:p>
    <w:p w14:paraId="3154019C" w14:textId="77777777" w:rsidR="00A373BE" w:rsidRPr="00760C48" w:rsidRDefault="00A373BE" w:rsidP="00A373BE">
      <w:pPr>
        <w:pStyle w:val="equation"/>
      </w:pPr>
      <w:r w:rsidRPr="00760C48">
        <w:rPr>
          <w:rFonts w:ascii="Times New Roman" w:hAnsi="Times New Roman"/>
          <w:i/>
          <w:iCs/>
          <w:sz w:val="28"/>
        </w:rPr>
        <w:t>W</w:t>
      </w:r>
      <w:r w:rsidRPr="00760C48">
        <w:rPr>
          <w:rFonts w:ascii="Times New Roman" w:hAnsi="Times New Roman" w:cs="Times New Roman"/>
          <w:i/>
          <w:iCs/>
          <w:vertAlign w:val="subscript"/>
        </w:rPr>
        <w:t>fm</w:t>
      </w:r>
      <w:r w:rsidRPr="00760C48">
        <w:rPr>
          <w:i/>
          <w:iCs/>
        </w:rPr>
        <w:t xml:space="preserve"> </w:t>
      </w:r>
      <w:r>
        <w:t>is</w:t>
      </w:r>
      <w:r w:rsidRPr="00760C48">
        <w:t xml:space="preserve"> the number of students in the focal group </w:t>
      </w:r>
      <w:r>
        <w:t xml:space="preserve">at score level </w:t>
      </w:r>
      <w:r w:rsidRPr="00C52FCB">
        <w:rPr>
          <w:rFonts w:ascii="Times New Roman" w:hAnsi="Times New Roman"/>
          <w:i/>
          <w:sz w:val="26"/>
        </w:rPr>
        <w:t>m</w:t>
      </w:r>
      <w:r>
        <w:t xml:space="preserve"> </w:t>
      </w:r>
      <w:r w:rsidRPr="00760C48">
        <w:t>who answer the item incorrectly,</w:t>
      </w:r>
    </w:p>
    <w:p w14:paraId="7ECE8AB2" w14:textId="77777777" w:rsidR="00A373BE" w:rsidRPr="00760C48" w:rsidRDefault="00A373BE" w:rsidP="00A373BE">
      <w:pPr>
        <w:pStyle w:val="equation"/>
      </w:pPr>
      <w:r w:rsidRPr="00760C48">
        <w:rPr>
          <w:rFonts w:ascii="Times New Roman" w:hAnsi="Times New Roman"/>
          <w:i/>
          <w:iCs/>
          <w:sz w:val="28"/>
        </w:rPr>
        <w:t>N</w:t>
      </w:r>
      <w:r w:rsidRPr="00760C48">
        <w:rPr>
          <w:rFonts w:ascii="Times New Roman" w:hAnsi="Times New Roman" w:cs="Times New Roman"/>
          <w:i/>
          <w:iCs/>
          <w:vertAlign w:val="subscript"/>
        </w:rPr>
        <w:t>tm</w:t>
      </w:r>
      <w:r w:rsidRPr="00760C48">
        <w:rPr>
          <w:i/>
          <w:iCs/>
        </w:rPr>
        <w:t xml:space="preserve"> </w:t>
      </w:r>
      <w:r>
        <w:t>is</w:t>
      </w:r>
      <w:r w:rsidRPr="00760C48">
        <w:t xml:space="preserve"> the total number of students</w:t>
      </w:r>
      <w:r>
        <w:t xml:space="preserve"> at score level </w:t>
      </w:r>
      <w:r w:rsidRPr="00C52FCB">
        <w:rPr>
          <w:rFonts w:ascii="Times New Roman" w:hAnsi="Times New Roman"/>
          <w:i/>
          <w:sz w:val="26"/>
        </w:rPr>
        <w:t>m</w:t>
      </w:r>
      <w:r>
        <w:t>,</w:t>
      </w:r>
    </w:p>
    <w:p w14:paraId="54ABC460" w14:textId="77777777" w:rsidR="00A373BE" w:rsidRPr="00760C48" w:rsidRDefault="00A373BE" w:rsidP="00A373BE">
      <w:pPr>
        <w:pStyle w:val="equation"/>
      </w:pPr>
      <w:r w:rsidRPr="00760C48">
        <w:rPr>
          <w:rFonts w:ascii="Times New Roman" w:hAnsi="Times New Roman"/>
          <w:i/>
          <w:iCs/>
          <w:sz w:val="28"/>
        </w:rPr>
        <w:t>R</w:t>
      </w:r>
      <w:r w:rsidRPr="00760C48">
        <w:rPr>
          <w:rFonts w:ascii="Times New Roman" w:hAnsi="Times New Roman" w:cs="Times New Roman"/>
          <w:i/>
          <w:iCs/>
          <w:vertAlign w:val="subscript"/>
        </w:rPr>
        <w:t>fm</w:t>
      </w:r>
      <w:r w:rsidRPr="00760C48">
        <w:rPr>
          <w:i/>
          <w:iCs/>
        </w:rPr>
        <w:t xml:space="preserve"> </w:t>
      </w:r>
      <w:r>
        <w:t>is</w:t>
      </w:r>
      <w:r w:rsidRPr="00760C48">
        <w:t xml:space="preserve"> the number of students in the focal group </w:t>
      </w:r>
      <w:r>
        <w:t xml:space="preserve">at score level </w:t>
      </w:r>
      <w:r w:rsidRPr="00C52FCB">
        <w:rPr>
          <w:rFonts w:ascii="Times New Roman" w:hAnsi="Times New Roman"/>
          <w:i/>
          <w:sz w:val="26"/>
        </w:rPr>
        <w:t>m</w:t>
      </w:r>
      <w:r>
        <w:t xml:space="preserve"> </w:t>
      </w:r>
      <w:r w:rsidRPr="00760C48">
        <w:t>who answer the item correctly,</w:t>
      </w:r>
      <w:r>
        <w:t xml:space="preserve"> and</w:t>
      </w:r>
    </w:p>
    <w:p w14:paraId="5C997E80" w14:textId="77777777" w:rsidR="00A373BE" w:rsidRPr="00760C48" w:rsidRDefault="00A373BE" w:rsidP="00A373BE">
      <w:pPr>
        <w:pStyle w:val="equation"/>
      </w:pPr>
      <w:r w:rsidRPr="00760C48">
        <w:rPr>
          <w:rFonts w:ascii="Times New Roman" w:hAnsi="Times New Roman"/>
          <w:i/>
          <w:iCs/>
          <w:sz w:val="28"/>
        </w:rPr>
        <w:lastRenderedPageBreak/>
        <w:t>W</w:t>
      </w:r>
      <w:r w:rsidRPr="00760C48">
        <w:rPr>
          <w:rFonts w:ascii="Times New Roman" w:hAnsi="Times New Roman" w:cs="Times New Roman"/>
          <w:i/>
          <w:iCs/>
          <w:vertAlign w:val="subscript"/>
        </w:rPr>
        <w:t>rm</w:t>
      </w:r>
      <w:r w:rsidRPr="00760C48">
        <w:rPr>
          <w:i/>
          <w:iCs/>
        </w:rPr>
        <w:t xml:space="preserve"> </w:t>
      </w:r>
      <w:r>
        <w:t>is</w:t>
      </w:r>
      <w:r w:rsidRPr="00760C48">
        <w:t xml:space="preserve"> the number of students in the reference group </w:t>
      </w:r>
      <w:r>
        <w:t xml:space="preserve">at score level </w:t>
      </w:r>
      <w:r w:rsidRPr="00C52FCB">
        <w:rPr>
          <w:rFonts w:ascii="Times New Roman" w:hAnsi="Times New Roman"/>
          <w:i/>
          <w:sz w:val="26"/>
        </w:rPr>
        <w:t>m</w:t>
      </w:r>
      <w:r>
        <w:t xml:space="preserve"> </w:t>
      </w:r>
      <w:r w:rsidRPr="00760C48">
        <w:t>who answer the item incorrectly</w:t>
      </w:r>
      <w:r>
        <w:t>.</w:t>
      </w:r>
    </w:p>
    <w:p w14:paraId="0796D65C" w14:textId="53A570E3" w:rsidR="00A373BE" w:rsidRPr="00760C48" w:rsidRDefault="00A373BE" w:rsidP="00A373BE">
      <w:r w:rsidRPr="00760C48">
        <w:t xml:space="preserve">To facilitate the interpretation of MH results, the common odds ratio is frequently transformed to the delta scale using </w:t>
      </w:r>
      <w:r w:rsidR="00F72B96">
        <w:t>equation 8.5</w:t>
      </w:r>
      <w:r w:rsidRPr="00760C48">
        <w:t xml:space="preserve"> (Holland &amp; Thayer, 198</w:t>
      </w:r>
      <w:r>
        <w:t>5</w:t>
      </w:r>
      <w:r w:rsidRPr="00760C48">
        <w:t>)</w:t>
      </w:r>
      <w:r w:rsidR="00F72B96">
        <w:t xml:space="preserve">. </w:t>
      </w:r>
      <w:r w:rsidR="00F72B96">
        <w:rPr>
          <w:iCs/>
        </w:rPr>
        <w:t>Refer to</w:t>
      </w:r>
      <w:r w:rsidR="00F72B96" w:rsidRPr="00077382">
        <w:t xml:space="preserve"> the </w:t>
      </w:r>
      <w:hyperlink w:anchor="_Alternative_Text_for_4" w:history="1">
        <w:r w:rsidR="00F72B96" w:rsidRPr="00804377">
          <w:rPr>
            <w:rStyle w:val="Hyperlink"/>
            <w:i/>
          </w:rPr>
          <w:t>Alternative Text for Equation 8.5</w:t>
        </w:r>
      </w:hyperlink>
      <w:r w:rsidR="00F72B96" w:rsidRPr="00077382">
        <w:t xml:space="preserve"> for a description of this equation.</w:t>
      </w:r>
      <w:bookmarkStart w:id="966" w:name="_Toc435796568"/>
      <w:bookmarkStart w:id="967" w:name="_Toc435796519"/>
      <w:bookmarkStart w:id="968" w:name="_Toc447013798"/>
      <w:bookmarkStart w:id="969" w:name="_Toc457036634"/>
    </w:p>
    <w:bookmarkStart w:id="970" w:name="_MON_1791125371"/>
    <w:bookmarkEnd w:id="970"/>
    <w:p w14:paraId="40AA4371" w14:textId="58B35F74" w:rsidR="00A373BE" w:rsidRPr="00760C48" w:rsidRDefault="00206CD6" w:rsidP="00A373BE">
      <w:pPr>
        <w:pStyle w:val="NormalIndent2"/>
      </w:pPr>
      <w:r>
        <w:object w:dxaOrig="3170" w:dyaOrig="281" w14:anchorId="1E1C4A97">
          <v:shape id="_x0000_i1041" type="#_x0000_t75" alt="Equation 8.5; a link to the long description for this equation is found in the preceding paragraph." style="width:159.65pt;height:15.65pt" o:ole="">
            <v:imagedata r:id="rId88" o:title=""/>
          </v:shape>
          <o:OLEObject Type="Embed" ProgID="Word.Document.12" ShapeID="_x0000_i1041" DrawAspect="Content" ObjectID="_1837944134" r:id="rId89">
            <o:FieldCodes>\s</o:FieldCodes>
          </o:OLEObject>
        </w:object>
      </w:r>
      <w:bookmarkEnd w:id="966"/>
      <w:bookmarkEnd w:id="967"/>
      <w:bookmarkEnd w:id="968"/>
      <w:bookmarkEnd w:id="969"/>
      <w:r w:rsidR="00A373BE">
        <w:tab/>
      </w:r>
      <w:bookmarkStart w:id="971" w:name="EQ8_5"/>
      <w:r w:rsidR="1FA6134E" w:rsidRPr="00760C48">
        <w:t>(</w:t>
      </w:r>
      <w:r w:rsidR="73B849E3">
        <w:t>8</w:t>
      </w:r>
      <w:r w:rsidR="1FA6134E" w:rsidRPr="00760C48">
        <w:t>.</w:t>
      </w:r>
      <w:r w:rsidR="1FA6134E">
        <w:t>5</w:t>
      </w:r>
      <w:r w:rsidR="1FA6134E" w:rsidRPr="00760C48">
        <w:t>)</w:t>
      </w:r>
      <w:bookmarkEnd w:id="971"/>
    </w:p>
    <w:p w14:paraId="7EA66C6C" w14:textId="5EEA0C7B" w:rsidR="00502EBD" w:rsidRPr="00502EBD" w:rsidRDefault="00A373BE" w:rsidP="00A373BE">
      <w:r w:rsidRPr="00760C48">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49AC5C0D" w14:textId="61DA3862" w:rsidR="009635C2" w:rsidRDefault="006874EA" w:rsidP="0053707E">
      <w:pPr>
        <w:pStyle w:val="Heading4"/>
      </w:pPr>
      <w:r>
        <w:t xml:space="preserve">DIF </w:t>
      </w:r>
      <w:r w:rsidR="009635C2">
        <w:t xml:space="preserve">Procedure for Polytomous </w:t>
      </w:r>
      <w:r w:rsidR="009635C2" w:rsidRPr="0053707E">
        <w:t>Items</w:t>
      </w:r>
    </w:p>
    <w:p w14:paraId="2711B2D4" w14:textId="61134A55" w:rsidR="00A373BE" w:rsidRPr="00760C48" w:rsidRDefault="00A373BE" w:rsidP="00A373BE">
      <w:r w:rsidRPr="00760C48">
        <w:t>The standardization DIF (Dorans &amp; Schmitt, 1993; Zwick, Thayer, &amp; Mazzeo, 1997; Dorans,</w:t>
      </w:r>
      <w:r>
        <w:t> </w:t>
      </w:r>
      <w:r w:rsidRPr="00760C48">
        <w:t xml:space="preserve">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w:t>
      </w:r>
      <w:r w:rsidR="00F72B96">
        <w:t xml:space="preserve">equation 8.6. </w:t>
      </w:r>
      <w:r w:rsidR="00F72B96">
        <w:rPr>
          <w:iCs/>
        </w:rPr>
        <w:t>Refer to</w:t>
      </w:r>
      <w:r w:rsidR="00F72B96" w:rsidRPr="00077382">
        <w:t xml:space="preserve"> the </w:t>
      </w:r>
      <w:hyperlink w:anchor="_Alternative_Text_for_5" w:history="1">
        <w:r w:rsidR="00F72B96" w:rsidRPr="00804377">
          <w:rPr>
            <w:rStyle w:val="Hyperlink"/>
            <w:i/>
          </w:rPr>
          <w:t>Alternative Text for Equation 8.6</w:t>
        </w:r>
      </w:hyperlink>
      <w:r w:rsidR="00F72B96" w:rsidRPr="00077382">
        <w:t xml:space="preserve"> for a description of this equation.</w:t>
      </w:r>
    </w:p>
    <w:bookmarkStart w:id="972" w:name="_MON_1791112286"/>
    <w:bookmarkEnd w:id="972"/>
    <w:p w14:paraId="6D064508" w14:textId="18694B5D" w:rsidR="00A373BE" w:rsidRPr="00760C48" w:rsidRDefault="00206CD6" w:rsidP="00323252">
      <w:pPr>
        <w:pStyle w:val="NormalIndent2"/>
      </w:pPr>
      <w:r>
        <w:object w:dxaOrig="7730" w:dyaOrig="671" w14:anchorId="2435D5E7">
          <v:shape id="_x0000_i1042" type="#_x0000_t75" alt="Equation 8.6; a link to the long description for this equation is found in the preceding paragraph." style="width:384.4pt;height:35.7pt" o:ole="">
            <v:imagedata r:id="rId90" o:title=""/>
          </v:shape>
          <o:OLEObject Type="Embed" ProgID="Word.Document.12" ShapeID="_x0000_i1042" DrawAspect="Content" ObjectID="_1837944135" r:id="rId91">
            <o:FieldCodes>\s</o:FieldCodes>
          </o:OLEObject>
        </w:object>
      </w:r>
      <w:r w:rsidR="00A373BE">
        <w:tab/>
      </w:r>
      <w:bookmarkStart w:id="973" w:name="EQ8_6"/>
      <w:r w:rsidR="00A373BE" w:rsidRPr="00760C48">
        <w:t>(</w:t>
      </w:r>
      <w:r w:rsidR="00801B73">
        <w:t>8</w:t>
      </w:r>
      <w:r w:rsidR="00A373BE" w:rsidRPr="00760C48">
        <w:t>.</w:t>
      </w:r>
      <w:r w:rsidR="00A373BE">
        <w:t>6</w:t>
      </w:r>
      <w:r w:rsidR="00A373BE" w:rsidRPr="00760C48">
        <w:t>)</w:t>
      </w:r>
      <w:bookmarkEnd w:id="973"/>
    </w:p>
    <w:p w14:paraId="249331D4" w14:textId="77777777" w:rsidR="00A373BE" w:rsidRPr="00760C48" w:rsidRDefault="00A373BE" w:rsidP="00A373BE">
      <w:pPr>
        <w:pStyle w:val="NormalIndent2"/>
        <w:keepNext/>
      </w:pPr>
      <w:r w:rsidRPr="00760C48">
        <w:t>where,</w:t>
      </w:r>
    </w:p>
    <w:p w14:paraId="3DEB5779" w14:textId="77777777" w:rsidR="00A373BE" w:rsidRPr="00760C48" w:rsidRDefault="00A373BE" w:rsidP="00A373BE">
      <w:pPr>
        <w:pStyle w:val="equation"/>
        <w:keepNext/>
      </w:pPr>
      <w:r w:rsidRPr="00760C48">
        <w:rPr>
          <w:rFonts w:ascii="Times New Roman" w:hAnsi="Times New Roman"/>
          <w:i/>
          <w:iCs/>
          <w:sz w:val="26"/>
        </w:rPr>
        <w:t>X</w:t>
      </w:r>
      <w:r w:rsidRPr="00760C48">
        <w:rPr>
          <w:i/>
          <w:iCs/>
        </w:rPr>
        <w:t xml:space="preserve"> </w:t>
      </w:r>
      <w:r w:rsidRPr="00933CFA">
        <w:rPr>
          <w:iCs/>
        </w:rPr>
        <w:t>is</w:t>
      </w:r>
      <w:r w:rsidRPr="00760C48">
        <w:rPr>
          <w:i/>
          <w:iCs/>
        </w:rPr>
        <w:t xml:space="preserve"> </w:t>
      </w:r>
      <w:r w:rsidRPr="00760C48">
        <w:t>the criterion score (total raw score),</w:t>
      </w:r>
    </w:p>
    <w:p w14:paraId="0887A569" w14:textId="77777777" w:rsidR="00A373BE" w:rsidRPr="00760C48" w:rsidRDefault="00A373BE" w:rsidP="00A373BE">
      <w:pPr>
        <w:pStyle w:val="equation"/>
      </w:pPr>
      <w:r w:rsidRPr="00760C48">
        <w:rPr>
          <w:rFonts w:ascii="Times New Roman" w:hAnsi="Times New Roman"/>
          <w:i/>
          <w:iCs/>
          <w:sz w:val="26"/>
        </w:rPr>
        <w:t>Y</w:t>
      </w:r>
      <w:r w:rsidRPr="00760C48">
        <w:rPr>
          <w:i/>
          <w:iCs/>
        </w:rPr>
        <w:t xml:space="preserve"> </w:t>
      </w:r>
      <w:r w:rsidRPr="00F32EEE">
        <w:rPr>
          <w:iCs/>
        </w:rPr>
        <w:t>is</w:t>
      </w:r>
      <w:r w:rsidRPr="00760C48" w:rsidDel="006A1029">
        <w:rPr>
          <w:i/>
          <w:iCs/>
        </w:rPr>
        <w:t xml:space="preserve"> </w:t>
      </w:r>
      <w:r w:rsidRPr="00760C48">
        <w:t>the item score,</w:t>
      </w:r>
    </w:p>
    <w:p w14:paraId="56E16890" w14:textId="77777777" w:rsidR="00A373BE" w:rsidRPr="00760C48" w:rsidRDefault="00A373BE" w:rsidP="00A373BE">
      <w:pPr>
        <w:pStyle w:val="equation"/>
      </w:pPr>
      <w:r w:rsidRPr="00760C48">
        <w:rPr>
          <w:rFonts w:ascii="Times New Roman" w:hAnsi="Times New Roman"/>
          <w:i/>
          <w:iCs/>
          <w:sz w:val="26"/>
        </w:rPr>
        <w:t>M</w:t>
      </w:r>
      <w:r w:rsidRPr="00760C48">
        <w:rPr>
          <w:i/>
          <w:iCs/>
        </w:rPr>
        <w:t xml:space="preserve"> </w:t>
      </w:r>
      <w:r w:rsidRPr="00F32EEE">
        <w:rPr>
          <w:iCs/>
        </w:rPr>
        <w:t>is</w:t>
      </w:r>
      <w:r w:rsidRPr="00760C48" w:rsidDel="006A1029">
        <w:t xml:space="preserve"> </w:t>
      </w:r>
      <w:r w:rsidRPr="00760C48">
        <w:t xml:space="preserve">the number of score levels on </w:t>
      </w:r>
      <w:r w:rsidRPr="00760C48">
        <w:rPr>
          <w:rFonts w:ascii="Times New Roman" w:hAnsi="Times New Roman"/>
          <w:i/>
          <w:iCs/>
          <w:sz w:val="26"/>
        </w:rPr>
        <w:t>X</w:t>
      </w:r>
      <w:r w:rsidRPr="00760C48">
        <w:t>,</w:t>
      </w:r>
    </w:p>
    <w:p w14:paraId="207537BA" w14:textId="11FEFBBD" w:rsidR="00A373BE" w:rsidRPr="00760C48" w:rsidRDefault="00A373BE" w:rsidP="00A373BE">
      <w:pPr>
        <w:pStyle w:val="equation"/>
      </w:pPr>
      <w:r w:rsidRPr="00760C48">
        <w:rPr>
          <w:rFonts w:ascii="Times New Roman" w:hAnsi="Times New Roman"/>
          <w:i/>
          <w:iCs/>
          <w:sz w:val="26"/>
        </w:rPr>
        <w:t>D</w:t>
      </w:r>
      <w:r w:rsidR="00975F49" w:rsidRPr="006046C9">
        <w:rPr>
          <w:rFonts w:ascii="Times New Roman" w:hAnsi="Times New Roman"/>
          <w:i/>
          <w:sz w:val="26"/>
          <w:vertAlign w:val="subscript"/>
        </w:rPr>
        <w:t>m</w:t>
      </w:r>
      <w:r w:rsidRPr="00760C48">
        <w:rPr>
          <w:rFonts w:ascii="Times New Roman" w:hAnsi="Times New Roman"/>
          <w:iCs/>
          <w:sz w:val="28"/>
        </w:rPr>
        <w:t xml:space="preserve"> </w:t>
      </w:r>
      <w:r w:rsidRPr="00F32EEE">
        <w:rPr>
          <w:iCs/>
        </w:rPr>
        <w:t>is</w:t>
      </w:r>
      <w:r w:rsidRPr="00760C48">
        <w:t xml:space="preserve"> the difference in the distribution of students at score level </w:t>
      </w:r>
      <w:r w:rsidRPr="00760C48">
        <w:rPr>
          <w:rFonts w:ascii="Times New Roman" w:hAnsi="Times New Roman"/>
          <w:i/>
          <w:iCs/>
          <w:sz w:val="26"/>
        </w:rPr>
        <w:t>m</w:t>
      </w:r>
      <w:r w:rsidRPr="00760C48">
        <w:t>,</w:t>
      </w:r>
    </w:p>
    <w:p w14:paraId="4BE7A520" w14:textId="77777777" w:rsidR="00A373BE" w:rsidRPr="00760C48" w:rsidRDefault="00A373BE" w:rsidP="00A373BE">
      <w:pPr>
        <w:pStyle w:val="equation"/>
      </w:pPr>
      <w:r w:rsidRPr="00760C48">
        <w:rPr>
          <w:rFonts w:ascii="Times New Roman" w:hAnsi="Times New Roman"/>
          <w:i/>
          <w:iCs/>
          <w:sz w:val="26"/>
        </w:rPr>
        <w:t>N</w:t>
      </w:r>
      <w:r w:rsidRPr="00760C48">
        <w:rPr>
          <w:rFonts w:ascii="Times New Roman" w:hAnsi="Times New Roman"/>
          <w:i/>
          <w:iCs/>
          <w:vertAlign w:val="subscript"/>
        </w:rPr>
        <w:t>rm</w:t>
      </w:r>
      <w:r w:rsidRPr="00760C48">
        <w:rPr>
          <w:i/>
          <w:iCs/>
        </w:rPr>
        <w:t xml:space="preserve"> </w:t>
      </w:r>
      <w:r w:rsidRPr="00F32EEE">
        <w:rPr>
          <w:iCs/>
        </w:rPr>
        <w:t>is</w:t>
      </w:r>
      <w:r w:rsidRPr="00760C48">
        <w:t xml:space="preserve"> the number of students in the reference group at score level </w:t>
      </w:r>
      <w:r w:rsidRPr="00760C48">
        <w:rPr>
          <w:rFonts w:ascii="Times New Roman" w:hAnsi="Times New Roman"/>
          <w:i/>
          <w:iCs/>
          <w:sz w:val="26"/>
        </w:rPr>
        <w:t>m</w:t>
      </w:r>
      <w:r w:rsidRPr="00760C48">
        <w:t>,</w:t>
      </w:r>
    </w:p>
    <w:p w14:paraId="10B68C34" w14:textId="77777777" w:rsidR="00A373BE" w:rsidRPr="00760C48" w:rsidRDefault="00A373BE" w:rsidP="00A373BE">
      <w:pPr>
        <w:pStyle w:val="equation"/>
      </w:pPr>
      <w:r w:rsidRPr="00760C48">
        <w:rPr>
          <w:rFonts w:ascii="Times New Roman" w:hAnsi="Times New Roman"/>
          <w:i/>
          <w:iCs/>
          <w:sz w:val="26"/>
        </w:rPr>
        <w:t>N</w:t>
      </w:r>
      <w:r w:rsidRPr="00760C48">
        <w:rPr>
          <w:rFonts w:ascii="Times New Roman" w:hAnsi="Times New Roman"/>
          <w:i/>
          <w:iCs/>
          <w:vertAlign w:val="subscript"/>
        </w:rPr>
        <w:t>fm</w:t>
      </w:r>
      <w:r w:rsidRPr="00760C48">
        <w:rPr>
          <w:i/>
          <w:iCs/>
        </w:rPr>
        <w:t xml:space="preserve"> </w:t>
      </w:r>
      <w:r w:rsidRPr="00F32EEE">
        <w:rPr>
          <w:iCs/>
        </w:rPr>
        <w:t>is</w:t>
      </w:r>
      <w:r w:rsidRPr="00760C48">
        <w:t xml:space="preserve"> the number of students in the focal group at score level </w:t>
      </w:r>
      <w:r w:rsidRPr="00760C48">
        <w:rPr>
          <w:rFonts w:ascii="Times New Roman" w:hAnsi="Times New Roman"/>
          <w:i/>
          <w:iCs/>
          <w:sz w:val="26"/>
        </w:rPr>
        <w:t>m</w:t>
      </w:r>
      <w:r w:rsidRPr="00760C48">
        <w:t>,</w:t>
      </w:r>
    </w:p>
    <w:p w14:paraId="462D569F" w14:textId="77777777" w:rsidR="00A373BE" w:rsidRPr="00760C48" w:rsidRDefault="00A373BE" w:rsidP="00A373BE">
      <w:pPr>
        <w:pStyle w:val="equation"/>
      </w:pPr>
      <w:r w:rsidRPr="00760C48">
        <w:rPr>
          <w:rFonts w:ascii="Times New Roman" w:hAnsi="Times New Roman"/>
          <w:i/>
          <w:iCs/>
          <w:sz w:val="26"/>
        </w:rPr>
        <w:t>E</w:t>
      </w:r>
      <w:r w:rsidRPr="00760C48">
        <w:rPr>
          <w:rFonts w:ascii="Times New Roman" w:hAnsi="Times New Roman"/>
          <w:i/>
          <w:iCs/>
          <w:vertAlign w:val="subscript"/>
        </w:rPr>
        <w:t>r</w:t>
      </w:r>
      <w:r w:rsidRPr="00760C48">
        <w:rPr>
          <w:i/>
          <w:iCs/>
        </w:rPr>
        <w:t xml:space="preserve"> </w:t>
      </w:r>
      <w:r w:rsidRPr="00F32EEE">
        <w:rPr>
          <w:iCs/>
        </w:rPr>
        <w:t>is</w:t>
      </w:r>
      <w:r w:rsidRPr="00760C48">
        <w:t xml:space="preserve"> the expected item score for the reference group, and</w:t>
      </w:r>
    </w:p>
    <w:p w14:paraId="5460E049" w14:textId="77777777" w:rsidR="00A373BE" w:rsidRPr="00760C48" w:rsidRDefault="00A373BE" w:rsidP="007378C6">
      <w:pPr>
        <w:pStyle w:val="equation"/>
        <w:spacing w:after="120"/>
      </w:pPr>
      <w:r w:rsidRPr="00760C48">
        <w:rPr>
          <w:rFonts w:ascii="Times New Roman" w:hAnsi="Times New Roman"/>
          <w:i/>
          <w:iCs/>
          <w:sz w:val="26"/>
        </w:rPr>
        <w:t>E</w:t>
      </w:r>
      <w:r w:rsidRPr="00760C48">
        <w:rPr>
          <w:i/>
          <w:iCs/>
          <w:vertAlign w:val="subscript"/>
        </w:rPr>
        <w:t>f</w:t>
      </w:r>
      <w:r w:rsidRPr="00760C48">
        <w:rPr>
          <w:i/>
          <w:iCs/>
        </w:rPr>
        <w:t xml:space="preserve"> </w:t>
      </w:r>
      <w:r w:rsidRPr="00F32EEE">
        <w:rPr>
          <w:iCs/>
        </w:rPr>
        <w:t>is</w:t>
      </w:r>
      <w:r w:rsidRPr="00760C48">
        <w:t xml:space="preserve"> the expected item score for the focal group.</w:t>
      </w:r>
    </w:p>
    <w:p w14:paraId="0BB1E245" w14:textId="23893826" w:rsidR="00502EBD" w:rsidRPr="00502EBD" w:rsidRDefault="00A373BE" w:rsidP="00A373BE">
      <w:r w:rsidRPr="00760C48">
        <w:t>A positive SMD</w:t>
      </w:r>
      <w:r w:rsidRPr="00760C48">
        <w:rPr>
          <w:i/>
          <w:iCs/>
        </w:rPr>
        <w:t xml:space="preserve"> </w:t>
      </w:r>
      <w:r w:rsidRPr="00760C48">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39F974B8" w14:textId="6BCB3C69" w:rsidR="009635C2" w:rsidRDefault="009635C2" w:rsidP="0053707E">
      <w:pPr>
        <w:pStyle w:val="Heading4"/>
      </w:pPr>
      <w:bookmarkStart w:id="974" w:name="_Classification"/>
      <w:bookmarkEnd w:id="974"/>
      <w:r w:rsidRPr="0053707E">
        <w:t>Classification</w:t>
      </w:r>
    </w:p>
    <w:p w14:paraId="3A05F80F" w14:textId="1C83BBE5" w:rsidR="00A373BE" w:rsidRPr="00760C48" w:rsidRDefault="00A373BE" w:rsidP="00175DE4">
      <w:pPr>
        <w:keepLines/>
      </w:pPr>
      <w:r w:rsidRPr="00760C48">
        <w:t>Based on the DIF statistics and significance tests, items are classified into three categories and assigned values of A, B, or C</w:t>
      </w:r>
      <w:r>
        <w:t xml:space="preserve"> (Holland &amp; Wainer, 1993)</w:t>
      </w:r>
      <w:r w:rsidRPr="00760C48">
        <w:t>. Category A items contain negligible DIF, Category B items exhibit slight to moderate DIF, and Category C items possess moderate to large DIF values.</w:t>
      </w:r>
    </w:p>
    <w:p w14:paraId="120A1AAA" w14:textId="627291BF" w:rsidR="00A373BE" w:rsidRPr="00760C48" w:rsidRDefault="00A373BE" w:rsidP="009A26F2">
      <w:pPr>
        <w:keepNext/>
        <w:keepLines/>
      </w:pPr>
      <w:r w:rsidRPr="00760C48">
        <w:lastRenderedPageBreak/>
        <w:t xml:space="preserve">The flagging criteria for dichotomous items are presented in </w:t>
      </w:r>
      <w:r w:rsidR="009A26F2" w:rsidRPr="009A26F2">
        <w:rPr>
          <w:rStyle w:val="Cross-Reference"/>
          <w:highlight w:val="magenta"/>
        </w:rPr>
        <w:fldChar w:fldCharType="begin"/>
      </w:r>
      <w:r w:rsidR="009A26F2" w:rsidRPr="009A26F2">
        <w:rPr>
          <w:rStyle w:val="Cross-Reference"/>
          <w:highlight w:val="magenta"/>
        </w:rPr>
        <w:instrText xml:space="preserve"> REF  _Ref35933333 \* Lower \h </w:instrText>
      </w:r>
      <w:r w:rsidR="009A26F2">
        <w:rPr>
          <w:rStyle w:val="Cross-Reference"/>
          <w:highlight w:val="magenta"/>
        </w:rPr>
        <w:instrText xml:space="preserve"> \* MERGEFORMAT </w:instrText>
      </w:r>
      <w:r w:rsidR="009A26F2" w:rsidRPr="009A26F2">
        <w:rPr>
          <w:rStyle w:val="Cross-Reference"/>
          <w:highlight w:val="magenta"/>
        </w:rPr>
      </w:r>
      <w:r w:rsidR="009A26F2" w:rsidRPr="009A26F2">
        <w:rPr>
          <w:rStyle w:val="Cross-Reference"/>
          <w:highlight w:val="magenta"/>
        </w:rPr>
        <w:fldChar w:fldCharType="separate"/>
      </w:r>
      <w:r w:rsidR="00027C54" w:rsidRPr="00027C54">
        <w:rPr>
          <w:rStyle w:val="Cross-Reference"/>
        </w:rPr>
        <w:t>table 8.3</w:t>
      </w:r>
      <w:r w:rsidR="009A26F2" w:rsidRPr="009A26F2">
        <w:rPr>
          <w:rStyle w:val="Cross-Reference"/>
          <w:highlight w:val="magenta"/>
        </w:rPr>
        <w:fldChar w:fldCharType="end"/>
      </w:r>
      <w:r w:rsidRPr="00760C48">
        <w:t xml:space="preserve">; the flagging criteria for polytomous items are provided in </w:t>
      </w:r>
      <w:r w:rsidR="009A26F2" w:rsidRPr="009A26F2">
        <w:rPr>
          <w:rStyle w:val="Cross-Reference"/>
          <w:highlight w:val="magenta"/>
        </w:rPr>
        <w:fldChar w:fldCharType="begin"/>
      </w:r>
      <w:r w:rsidR="009A26F2" w:rsidRPr="009A26F2">
        <w:rPr>
          <w:rStyle w:val="Cross-Reference"/>
          <w:highlight w:val="magenta"/>
        </w:rPr>
        <w:instrText xml:space="preserve"> REF  _Ref35933387 \* Lower \h </w:instrText>
      </w:r>
      <w:r w:rsidR="009A26F2">
        <w:rPr>
          <w:rStyle w:val="Cross-Reference"/>
          <w:highlight w:val="magenta"/>
        </w:rPr>
        <w:instrText xml:space="preserve"> \* MERGEFORMAT </w:instrText>
      </w:r>
      <w:r w:rsidR="009A26F2" w:rsidRPr="009A26F2">
        <w:rPr>
          <w:rStyle w:val="Cross-Reference"/>
          <w:highlight w:val="magenta"/>
        </w:rPr>
      </w:r>
      <w:r w:rsidR="009A26F2" w:rsidRPr="009A26F2">
        <w:rPr>
          <w:rStyle w:val="Cross-Reference"/>
          <w:highlight w:val="magenta"/>
        </w:rPr>
        <w:fldChar w:fldCharType="separate"/>
      </w:r>
      <w:r w:rsidR="00027C54" w:rsidRPr="00027C54">
        <w:rPr>
          <w:rStyle w:val="Cross-Reference"/>
        </w:rPr>
        <w:t>table 8.4</w:t>
      </w:r>
      <w:r w:rsidR="009A26F2" w:rsidRPr="009A26F2">
        <w:rPr>
          <w:rStyle w:val="Cross-Reference"/>
          <w:highlight w:val="magenta"/>
        </w:rPr>
        <w:fldChar w:fldCharType="end"/>
      </w:r>
      <w:r>
        <w:t>.</w:t>
      </w:r>
    </w:p>
    <w:p w14:paraId="0A0E9192" w14:textId="529FD73C" w:rsidR="00816C81" w:rsidRDefault="00816C81" w:rsidP="00816C81">
      <w:pPr>
        <w:pStyle w:val="Caption"/>
      </w:pPr>
      <w:bookmarkStart w:id="975" w:name="_Ref35933333"/>
      <w:bookmarkStart w:id="976" w:name="_Toc39066831"/>
      <w:bookmarkStart w:id="977" w:name="_Toc182568328"/>
      <w:bookmarkStart w:id="978" w:name="_Toc221178120"/>
      <w:r>
        <w:t xml:space="preserve">Table </w:t>
      </w:r>
      <w:fldSimple w:instr=" STYLEREF 2 \s ">
        <w:r w:rsidR="00DC2046">
          <w:rPr>
            <w:noProof/>
          </w:rPr>
          <w:t>8</w:t>
        </w:r>
      </w:fldSimple>
      <w:r w:rsidR="00DC2046">
        <w:t>.</w:t>
      </w:r>
      <w:fldSimple w:instr=" SEQ Table \* ARABIC \s 2 ">
        <w:r w:rsidR="00DC2046">
          <w:rPr>
            <w:noProof/>
          </w:rPr>
          <w:t>3</w:t>
        </w:r>
      </w:fldSimple>
      <w:bookmarkEnd w:id="975"/>
      <w:r w:rsidR="00B778C2">
        <w:t xml:space="preserve">  </w:t>
      </w:r>
      <w:r w:rsidRPr="00467921">
        <w:t>DIF Categories for Dichotomous Items</w:t>
      </w:r>
      <w:bookmarkEnd w:id="976"/>
      <w:bookmarkEnd w:id="977"/>
      <w:bookmarkEnd w:id="978"/>
    </w:p>
    <w:tbl>
      <w:tblPr>
        <w:tblStyle w:val="TRsBorders"/>
        <w:tblW w:w="9936" w:type="dxa"/>
        <w:tblLayout w:type="fixed"/>
        <w:tblLook w:val="04A0" w:firstRow="1" w:lastRow="0" w:firstColumn="1" w:lastColumn="0" w:noHBand="0" w:noVBand="1"/>
        <w:tblDescription w:val="DIF Categories for Dichotomous Items"/>
      </w:tblPr>
      <w:tblGrid>
        <w:gridCol w:w="1728"/>
        <w:gridCol w:w="8208"/>
      </w:tblGrid>
      <w:tr w:rsidR="00A373BE" w:rsidRPr="00760C48" w14:paraId="60FD40AC" w14:textId="77777777" w:rsidTr="002A3364">
        <w:trPr>
          <w:cnfStyle w:val="100000000000" w:firstRow="1" w:lastRow="0" w:firstColumn="0" w:lastColumn="0" w:oddVBand="0" w:evenVBand="0" w:oddHBand="0" w:evenHBand="0" w:firstRowFirstColumn="0" w:firstRowLastColumn="0" w:lastRowFirstColumn="0" w:lastRowLastColumn="0"/>
          <w:cantSplit/>
        </w:trPr>
        <w:tc>
          <w:tcPr>
            <w:tcW w:w="1728" w:type="dxa"/>
          </w:tcPr>
          <w:p w14:paraId="275DF6FF" w14:textId="77777777" w:rsidR="00A373BE" w:rsidRPr="00760C48" w:rsidRDefault="00A373BE" w:rsidP="009A26F2">
            <w:pPr>
              <w:pStyle w:val="TableHead"/>
            </w:pPr>
            <w:r w:rsidRPr="00760C48">
              <w:t>DIF Category</w:t>
            </w:r>
          </w:p>
        </w:tc>
        <w:tc>
          <w:tcPr>
            <w:tcW w:w="8208" w:type="dxa"/>
          </w:tcPr>
          <w:p w14:paraId="5AD964CF" w14:textId="77777777" w:rsidR="00A373BE" w:rsidRPr="00760C48" w:rsidRDefault="00A373BE" w:rsidP="009A26F2">
            <w:pPr>
              <w:pStyle w:val="TableHead"/>
            </w:pPr>
            <w:r w:rsidRPr="00760C48">
              <w:t>Criteria</w:t>
            </w:r>
          </w:p>
        </w:tc>
      </w:tr>
      <w:tr w:rsidR="00A373BE" w:rsidRPr="00760C48" w14:paraId="3B2FFCE4" w14:textId="77777777" w:rsidTr="002A3364">
        <w:tc>
          <w:tcPr>
            <w:tcW w:w="1728" w:type="dxa"/>
          </w:tcPr>
          <w:p w14:paraId="6EA700C4" w14:textId="77777777" w:rsidR="00A373BE" w:rsidRPr="00760C48" w:rsidRDefault="00A373BE" w:rsidP="00A373BE">
            <w:pPr>
              <w:pStyle w:val="TableText"/>
            </w:pPr>
            <w:r w:rsidRPr="00760C48">
              <w:t>A (negligible)</w:t>
            </w:r>
          </w:p>
        </w:tc>
        <w:tc>
          <w:tcPr>
            <w:tcW w:w="8208" w:type="dxa"/>
          </w:tcPr>
          <w:p w14:paraId="17D549D4" w14:textId="59B5D09B" w:rsidR="00A373BE" w:rsidRPr="00760C48" w:rsidRDefault="00A373BE" w:rsidP="009A26F2">
            <w:pPr>
              <w:pStyle w:val="tablebullet"/>
            </w:pPr>
            <w:r w:rsidRPr="00760C48">
              <w:t>Absolute value of MH D-DIF is not significantly different from zero or is less than one.</w:t>
            </w:r>
          </w:p>
          <w:p w14:paraId="6C7E0FC5" w14:textId="45AA529F" w:rsidR="00A373BE" w:rsidRPr="00760C48" w:rsidRDefault="00A373BE" w:rsidP="009A26F2">
            <w:pPr>
              <w:pStyle w:val="tablebullet"/>
            </w:pPr>
            <w:r w:rsidRPr="00760C48">
              <w:t>Positive values are classified as “A+” and negative values</w:t>
            </w:r>
            <w:r w:rsidR="00175DE4">
              <w:t>,</w:t>
            </w:r>
            <w:r w:rsidRPr="00760C48">
              <w:t xml:space="preserve"> as “A-.”</w:t>
            </w:r>
          </w:p>
        </w:tc>
      </w:tr>
      <w:tr w:rsidR="00A373BE" w:rsidRPr="00760C48" w14:paraId="1995FDFA" w14:textId="77777777" w:rsidTr="002A3364">
        <w:tc>
          <w:tcPr>
            <w:tcW w:w="1728" w:type="dxa"/>
          </w:tcPr>
          <w:p w14:paraId="3B058847" w14:textId="77777777" w:rsidR="00A373BE" w:rsidRPr="00760C48" w:rsidRDefault="00A373BE" w:rsidP="00A373BE">
            <w:pPr>
              <w:pStyle w:val="TableText"/>
            </w:pPr>
            <w:r w:rsidRPr="00760C48">
              <w:t>B (moderate)</w:t>
            </w:r>
          </w:p>
        </w:tc>
        <w:tc>
          <w:tcPr>
            <w:tcW w:w="8208" w:type="dxa"/>
          </w:tcPr>
          <w:p w14:paraId="5E49D047" w14:textId="77777777" w:rsidR="00A373BE" w:rsidRPr="00760C48" w:rsidRDefault="00A373BE" w:rsidP="009A26F2">
            <w:pPr>
              <w:pStyle w:val="tablebullet"/>
            </w:pPr>
            <w:r w:rsidRPr="00760C48">
              <w:t>Absolute value of MH D-DIF is significantly different from zero but not from one, and is at least one; OR</w:t>
            </w:r>
          </w:p>
          <w:p w14:paraId="50C80E61" w14:textId="77777777" w:rsidR="00A373BE" w:rsidRPr="00760C48" w:rsidRDefault="00A373BE" w:rsidP="009A26F2">
            <w:pPr>
              <w:pStyle w:val="tablebullet"/>
            </w:pPr>
            <w:r w:rsidRPr="00760C48">
              <w:t>Absolute value of MH D-DIF is significantly different from one, but is less than 1.5.</w:t>
            </w:r>
          </w:p>
          <w:p w14:paraId="25DC903B" w14:textId="370C8C85" w:rsidR="00A373BE" w:rsidRPr="00760C48" w:rsidRDefault="00A373BE" w:rsidP="009A26F2">
            <w:pPr>
              <w:pStyle w:val="tablebullet"/>
            </w:pPr>
            <w:r w:rsidRPr="00760C48">
              <w:t>Positive values are classified as “B+” and negative values</w:t>
            </w:r>
            <w:r w:rsidR="00175DE4">
              <w:t>,</w:t>
            </w:r>
            <w:r w:rsidRPr="00760C48">
              <w:t xml:space="preserve"> as “B-.”</w:t>
            </w:r>
          </w:p>
        </w:tc>
      </w:tr>
      <w:tr w:rsidR="00A373BE" w:rsidRPr="00760C48" w14:paraId="16697E9D" w14:textId="77777777" w:rsidTr="002A3364">
        <w:tc>
          <w:tcPr>
            <w:tcW w:w="1728" w:type="dxa"/>
          </w:tcPr>
          <w:p w14:paraId="2A3D31CB" w14:textId="77777777" w:rsidR="00A373BE" w:rsidRPr="00760C48" w:rsidRDefault="00A373BE" w:rsidP="00A373BE">
            <w:pPr>
              <w:pStyle w:val="TableText"/>
            </w:pPr>
            <w:r w:rsidRPr="00760C48">
              <w:t>C (large)</w:t>
            </w:r>
          </w:p>
        </w:tc>
        <w:tc>
          <w:tcPr>
            <w:tcW w:w="8208" w:type="dxa"/>
          </w:tcPr>
          <w:p w14:paraId="08AC07A6" w14:textId="40662B2C" w:rsidR="00A373BE" w:rsidRPr="00760C48" w:rsidRDefault="00A373BE" w:rsidP="009A26F2">
            <w:pPr>
              <w:pStyle w:val="tablebullet"/>
            </w:pPr>
            <w:r w:rsidRPr="00760C48">
              <w:t>Absolute value of MH D-DIF is significantly different from one and is at least 1.5.</w:t>
            </w:r>
          </w:p>
          <w:p w14:paraId="4AAE290C" w14:textId="77777777" w:rsidR="00A373BE" w:rsidRPr="00760C48" w:rsidRDefault="00A373BE" w:rsidP="009A26F2">
            <w:pPr>
              <w:pStyle w:val="tablebullet"/>
            </w:pPr>
            <w:r w:rsidRPr="00760C48">
              <w:t>Positive values are classified as “C+” and negative values as “C-.”</w:t>
            </w:r>
          </w:p>
        </w:tc>
      </w:tr>
    </w:tbl>
    <w:p w14:paraId="39577CD2" w14:textId="469BB98A" w:rsidR="000E7E11" w:rsidRDefault="000E7E11" w:rsidP="000E7E11">
      <w:pPr>
        <w:spacing w:before="120"/>
      </w:pPr>
      <w:bookmarkStart w:id="979" w:name="_Ref35933387"/>
      <w:bookmarkStart w:id="980" w:name="_Toc39066832"/>
      <w:bookmarkStart w:id="981" w:name="_Toc182568329"/>
      <w:r>
        <w:rPr>
          <w:bCs/>
        </w:rPr>
        <w:t xml:space="preserve">In </w:t>
      </w:r>
      <w:r w:rsidRPr="000E7E11">
        <w:rPr>
          <w:rStyle w:val="Cross-Reference"/>
        </w:rPr>
        <w:fldChar w:fldCharType="begin"/>
      </w:r>
      <w:r w:rsidRPr="000E7E11">
        <w:rPr>
          <w:rStyle w:val="Cross-Reference"/>
        </w:rPr>
        <w:instrText xml:space="preserve"> REF  _Ref183589182 \* Lower \h </w:instrText>
      </w:r>
      <w:r>
        <w:rPr>
          <w:rStyle w:val="Cross-Reference"/>
        </w:rPr>
        <w:instrText xml:space="preserve"> \* MERGEFORMAT </w:instrText>
      </w:r>
      <w:r w:rsidRPr="000E7E11">
        <w:rPr>
          <w:rStyle w:val="Cross-Reference"/>
        </w:rPr>
      </w:r>
      <w:r w:rsidRPr="000E7E11">
        <w:rPr>
          <w:rStyle w:val="Cross-Reference"/>
        </w:rPr>
        <w:fldChar w:fldCharType="separate"/>
      </w:r>
      <w:r w:rsidRPr="000E7E11">
        <w:rPr>
          <w:rStyle w:val="Cross-Reference"/>
        </w:rPr>
        <w:t>table 8.4</w:t>
      </w:r>
      <w:r w:rsidRPr="000E7E11">
        <w:rPr>
          <w:rStyle w:val="Cross-Reference"/>
        </w:rPr>
        <w:fldChar w:fldCharType="end"/>
      </w:r>
      <w:r>
        <w:rPr>
          <w:bCs/>
        </w:rPr>
        <w:t xml:space="preserve">, </w:t>
      </w:r>
      <w:r w:rsidRPr="00760C48">
        <w:t xml:space="preserve">SMD </w:t>
      </w:r>
      <w:r>
        <w:t>is</w:t>
      </w:r>
      <w:r w:rsidRPr="00760C48">
        <w:t xml:space="preserve"> standardized </w:t>
      </w:r>
      <w:r>
        <w:t>mean difference and</w:t>
      </w:r>
      <w:r w:rsidRPr="00760C48">
        <w:t xml:space="preserve"> SD </w:t>
      </w:r>
      <w:r>
        <w:t xml:space="preserve">is </w:t>
      </w:r>
      <w:r w:rsidRPr="00760C48">
        <w:t xml:space="preserve">total group standard deviation of </w:t>
      </w:r>
      <w:r>
        <w:t xml:space="preserve">the </w:t>
      </w:r>
      <w:r w:rsidRPr="00760C48">
        <w:t>item score</w:t>
      </w:r>
      <w:r>
        <w:t>.</w:t>
      </w:r>
    </w:p>
    <w:p w14:paraId="54CF6C43" w14:textId="4DCFD627" w:rsidR="00816C81" w:rsidRDefault="00816C81" w:rsidP="003C3CE8">
      <w:pPr>
        <w:pStyle w:val="Caption"/>
        <w:keepLines/>
      </w:pPr>
      <w:bookmarkStart w:id="982" w:name="_Ref183589182"/>
      <w:bookmarkStart w:id="983" w:name="_Toc221178121"/>
      <w:r>
        <w:t xml:space="preserve">Table </w:t>
      </w:r>
      <w:fldSimple w:instr=" STYLEREF 2 \s ">
        <w:r w:rsidR="00DC2046">
          <w:rPr>
            <w:noProof/>
          </w:rPr>
          <w:t>8</w:t>
        </w:r>
      </w:fldSimple>
      <w:r w:rsidR="00DC2046">
        <w:t>.</w:t>
      </w:r>
      <w:fldSimple w:instr=" SEQ Table \* ARABIC \s 2 ">
        <w:r w:rsidR="00DC2046">
          <w:rPr>
            <w:noProof/>
          </w:rPr>
          <w:t>4</w:t>
        </w:r>
      </w:fldSimple>
      <w:bookmarkEnd w:id="979"/>
      <w:bookmarkEnd w:id="982"/>
      <w:r>
        <w:t xml:space="preserve">  </w:t>
      </w:r>
      <w:r w:rsidRPr="006243C0">
        <w:t>DIF Categories for Polytomous Items</w:t>
      </w:r>
      <w:bookmarkEnd w:id="980"/>
      <w:bookmarkEnd w:id="981"/>
      <w:bookmarkEnd w:id="983"/>
    </w:p>
    <w:tbl>
      <w:tblPr>
        <w:tblStyle w:val="TRsBorders"/>
        <w:tblW w:w="0" w:type="auto"/>
        <w:tblLayout w:type="fixed"/>
        <w:tblLook w:val="04A0" w:firstRow="1" w:lastRow="0" w:firstColumn="1" w:lastColumn="0" w:noHBand="0" w:noVBand="1"/>
        <w:tblDescription w:val="DIF Categories for Polytomous Items"/>
      </w:tblPr>
      <w:tblGrid>
        <w:gridCol w:w="1890"/>
        <w:gridCol w:w="6912"/>
      </w:tblGrid>
      <w:tr w:rsidR="00A373BE" w:rsidRPr="00760C48" w14:paraId="51D32258" w14:textId="77777777" w:rsidTr="002A3364">
        <w:trPr>
          <w:cnfStyle w:val="100000000000" w:firstRow="1" w:lastRow="0" w:firstColumn="0" w:lastColumn="0" w:oddVBand="0" w:evenVBand="0" w:oddHBand="0" w:evenHBand="0" w:firstRowFirstColumn="0" w:firstRowLastColumn="0" w:lastRowFirstColumn="0" w:lastRowLastColumn="0"/>
          <w:cantSplit/>
        </w:trPr>
        <w:tc>
          <w:tcPr>
            <w:tcW w:w="1890" w:type="dxa"/>
          </w:tcPr>
          <w:p w14:paraId="564F0149" w14:textId="77777777" w:rsidR="00A373BE" w:rsidRPr="00760C48" w:rsidRDefault="00A373BE" w:rsidP="009A26F2">
            <w:pPr>
              <w:pStyle w:val="TableHead"/>
            </w:pPr>
            <w:r w:rsidRPr="00760C48">
              <w:t>DIF Category</w:t>
            </w:r>
          </w:p>
        </w:tc>
        <w:tc>
          <w:tcPr>
            <w:tcW w:w="6912" w:type="dxa"/>
          </w:tcPr>
          <w:p w14:paraId="2FF12988" w14:textId="77777777" w:rsidR="00A373BE" w:rsidRPr="00760C48" w:rsidRDefault="00A373BE" w:rsidP="009A26F2">
            <w:pPr>
              <w:pStyle w:val="TableHead"/>
            </w:pPr>
            <w:r w:rsidRPr="00760C48">
              <w:t>Criteria</w:t>
            </w:r>
          </w:p>
        </w:tc>
      </w:tr>
      <w:tr w:rsidR="00A373BE" w:rsidRPr="00760C48" w14:paraId="44C3DA82" w14:textId="77777777" w:rsidTr="002A3364">
        <w:tc>
          <w:tcPr>
            <w:tcW w:w="1890" w:type="dxa"/>
          </w:tcPr>
          <w:p w14:paraId="2BD95EF0" w14:textId="77777777" w:rsidR="00A373BE" w:rsidRPr="00760C48" w:rsidRDefault="00A373BE" w:rsidP="003C3CE8">
            <w:pPr>
              <w:pStyle w:val="TableText"/>
              <w:keepNext/>
              <w:keepLines/>
            </w:pPr>
            <w:r w:rsidRPr="00760C48">
              <w:t>A (negligible)</w:t>
            </w:r>
          </w:p>
        </w:tc>
        <w:tc>
          <w:tcPr>
            <w:tcW w:w="6912" w:type="dxa"/>
          </w:tcPr>
          <w:p w14:paraId="4D1BF647" w14:textId="77777777" w:rsidR="00A373BE" w:rsidRPr="00760C48" w:rsidRDefault="00A373BE" w:rsidP="003C3CE8">
            <w:pPr>
              <w:pStyle w:val="TableText"/>
              <w:keepNext/>
              <w:keepLines/>
              <w:jc w:val="left"/>
            </w:pPr>
            <w:r w:rsidRPr="00760C48">
              <w:rPr>
                <w:lang w:eastAsia="ko-KR"/>
              </w:rPr>
              <w:t xml:space="preserve">Mantel Chi-square </w:t>
            </w:r>
            <w:r w:rsidRPr="00760C48">
              <w:rPr>
                <w:i/>
                <w:iCs/>
                <w:lang w:eastAsia="ko-KR"/>
              </w:rPr>
              <w:t>p</w:t>
            </w:r>
            <w:r>
              <w:rPr>
                <w:i/>
                <w:iCs/>
                <w:lang w:eastAsia="ko-KR"/>
              </w:rPr>
              <w:t>-</w:t>
            </w:r>
            <w:r w:rsidRPr="008C4BF2">
              <w:rPr>
                <w:iCs/>
                <w:lang w:eastAsia="ko-KR"/>
              </w:rPr>
              <w:t>value</w:t>
            </w:r>
            <w:r w:rsidRPr="00760C48">
              <w:rPr>
                <w:i/>
                <w:iCs/>
                <w:lang w:eastAsia="ko-KR"/>
              </w:rPr>
              <w:t xml:space="preserve"> </w:t>
            </w:r>
            <w:r w:rsidRPr="00760C48">
              <w:rPr>
                <w:lang w:eastAsia="ko-KR"/>
              </w:rPr>
              <w:t>&gt; 0.05 or |</w:t>
            </w:r>
            <w:r w:rsidRPr="00760C48">
              <w:rPr>
                <w:iCs/>
                <w:lang w:eastAsia="ko-KR"/>
              </w:rPr>
              <w:t>SMD/SD</w:t>
            </w:r>
            <w:r w:rsidRPr="00760C48">
              <w:rPr>
                <w:lang w:eastAsia="ko-KR"/>
              </w:rPr>
              <w:t xml:space="preserve">| </w:t>
            </w:r>
            <w:r w:rsidRPr="00760C48">
              <w:t xml:space="preserve">≤ </w:t>
            </w:r>
            <w:r w:rsidRPr="00760C48">
              <w:rPr>
                <w:lang w:eastAsia="ko-KR"/>
              </w:rPr>
              <w:t>0.17</w:t>
            </w:r>
          </w:p>
        </w:tc>
      </w:tr>
      <w:tr w:rsidR="00A373BE" w:rsidRPr="00760C48" w14:paraId="1EA462BA" w14:textId="77777777" w:rsidTr="002A3364">
        <w:tc>
          <w:tcPr>
            <w:tcW w:w="1890" w:type="dxa"/>
          </w:tcPr>
          <w:p w14:paraId="28A28977" w14:textId="77777777" w:rsidR="00A373BE" w:rsidRPr="00760C48" w:rsidRDefault="00A373BE" w:rsidP="003C3CE8">
            <w:pPr>
              <w:pStyle w:val="TableText"/>
              <w:keepNext/>
              <w:keepLines/>
            </w:pPr>
            <w:r w:rsidRPr="00760C48">
              <w:t>B (moderate)</w:t>
            </w:r>
          </w:p>
        </w:tc>
        <w:tc>
          <w:tcPr>
            <w:tcW w:w="6912" w:type="dxa"/>
          </w:tcPr>
          <w:p w14:paraId="7E8064B5" w14:textId="7F2FF8F8" w:rsidR="00A373BE" w:rsidRPr="00760C48" w:rsidRDefault="00A373BE" w:rsidP="003C3CE8">
            <w:pPr>
              <w:pStyle w:val="TableText"/>
              <w:keepNext/>
              <w:keepLines/>
              <w:jc w:val="left"/>
            </w:pPr>
            <w:r w:rsidRPr="00760C48">
              <w:rPr>
                <w:lang w:eastAsia="ko-KR"/>
              </w:rPr>
              <w:t xml:space="preserve">Mantel Chi-square </w:t>
            </w:r>
            <w:r w:rsidRPr="00760C48">
              <w:rPr>
                <w:i/>
                <w:iCs/>
                <w:lang w:eastAsia="ko-KR"/>
              </w:rPr>
              <w:t>p</w:t>
            </w:r>
            <w:r>
              <w:rPr>
                <w:i/>
                <w:iCs/>
                <w:lang w:eastAsia="ko-KR"/>
              </w:rPr>
              <w:t>-</w:t>
            </w:r>
            <w:r w:rsidRPr="008C4BF2">
              <w:rPr>
                <w:iCs/>
                <w:lang w:eastAsia="ko-KR"/>
              </w:rPr>
              <w:t>value</w:t>
            </w:r>
            <w:r w:rsidRPr="00760C48">
              <w:rPr>
                <w:i/>
                <w:iCs/>
                <w:lang w:eastAsia="ko-KR"/>
              </w:rPr>
              <w:t xml:space="preserve"> </w:t>
            </w:r>
            <w:r>
              <w:rPr>
                <w:lang w:eastAsia="ko-KR"/>
              </w:rPr>
              <w:t>&lt;</w:t>
            </w:r>
            <w:r w:rsidRPr="00760C48">
              <w:rPr>
                <w:lang w:eastAsia="ko-KR"/>
              </w:rPr>
              <w:t xml:space="preserve"> 0.05 </w:t>
            </w:r>
            <w:r>
              <w:rPr>
                <w:lang w:eastAsia="ko-KR"/>
              </w:rPr>
              <w:t>and</w:t>
            </w:r>
            <w:r w:rsidRPr="00760C48">
              <w:rPr>
                <w:lang w:eastAsia="ko-KR"/>
              </w:rPr>
              <w:t xml:space="preserve"> </w:t>
            </w:r>
            <w:r w:rsidRPr="00760C48">
              <w:t>0.17</w:t>
            </w:r>
            <w:r w:rsidR="009A26F2">
              <w:t xml:space="preserve"> </w:t>
            </w:r>
            <w:r w:rsidRPr="00760C48">
              <w:t>&lt; |SMD/SD| ≤ 0.25</w:t>
            </w:r>
          </w:p>
        </w:tc>
      </w:tr>
      <w:tr w:rsidR="00A373BE" w:rsidRPr="00760C48" w14:paraId="70A042A3" w14:textId="77777777" w:rsidTr="002A3364">
        <w:tc>
          <w:tcPr>
            <w:tcW w:w="1890" w:type="dxa"/>
          </w:tcPr>
          <w:p w14:paraId="236C2D7F" w14:textId="77777777" w:rsidR="00A373BE" w:rsidRPr="00760C48" w:rsidRDefault="00A373BE" w:rsidP="00A373BE">
            <w:pPr>
              <w:pStyle w:val="TableText"/>
            </w:pPr>
            <w:r w:rsidRPr="00760C48">
              <w:t>C (large)</w:t>
            </w:r>
          </w:p>
        </w:tc>
        <w:tc>
          <w:tcPr>
            <w:tcW w:w="6912" w:type="dxa"/>
          </w:tcPr>
          <w:p w14:paraId="081A3642" w14:textId="77777777" w:rsidR="00A373BE" w:rsidRPr="00760C48" w:rsidRDefault="00A373BE" w:rsidP="00A373BE">
            <w:pPr>
              <w:pStyle w:val="TableText"/>
              <w:jc w:val="left"/>
            </w:pPr>
            <w:r w:rsidRPr="00760C48">
              <w:rPr>
                <w:lang w:eastAsia="ko-KR"/>
              </w:rPr>
              <w:t xml:space="preserve">Mantel Chi-square </w:t>
            </w:r>
            <w:r w:rsidRPr="00760C48">
              <w:rPr>
                <w:i/>
                <w:iCs/>
                <w:lang w:eastAsia="ko-KR"/>
              </w:rPr>
              <w:t>p</w:t>
            </w:r>
            <w:r>
              <w:rPr>
                <w:i/>
                <w:iCs/>
                <w:lang w:eastAsia="ko-KR"/>
              </w:rPr>
              <w:t>-</w:t>
            </w:r>
            <w:r w:rsidRPr="008C4BF2">
              <w:rPr>
                <w:iCs/>
                <w:lang w:eastAsia="ko-KR"/>
              </w:rPr>
              <w:t>value</w:t>
            </w:r>
            <w:r w:rsidRPr="00760C48">
              <w:rPr>
                <w:i/>
                <w:iCs/>
                <w:lang w:eastAsia="ko-KR"/>
              </w:rPr>
              <w:t xml:space="preserve"> </w:t>
            </w:r>
            <w:r>
              <w:rPr>
                <w:lang w:eastAsia="ko-KR"/>
              </w:rPr>
              <w:t>&lt;</w:t>
            </w:r>
            <w:r w:rsidRPr="00760C48">
              <w:rPr>
                <w:lang w:eastAsia="ko-KR"/>
              </w:rPr>
              <w:t xml:space="preserve"> 0.05 </w:t>
            </w:r>
            <w:r>
              <w:rPr>
                <w:lang w:eastAsia="ko-KR"/>
              </w:rPr>
              <w:t>and</w:t>
            </w:r>
            <w:r w:rsidRPr="00760C48">
              <w:rPr>
                <w:lang w:eastAsia="ko-KR"/>
              </w:rPr>
              <w:t xml:space="preserve"> |SMD</w:t>
            </w:r>
            <w:r w:rsidRPr="00760C48">
              <w:rPr>
                <w:i/>
                <w:iCs/>
                <w:lang w:eastAsia="ko-KR"/>
              </w:rPr>
              <w:t>/</w:t>
            </w:r>
            <w:r w:rsidRPr="00C52FCB">
              <w:rPr>
                <w:iCs/>
                <w:lang w:eastAsia="ko-KR"/>
              </w:rPr>
              <w:t>SD</w:t>
            </w:r>
            <w:r w:rsidRPr="00760C48">
              <w:rPr>
                <w:lang w:eastAsia="ko-KR"/>
              </w:rPr>
              <w:t>| &gt; 0.25</w:t>
            </w:r>
          </w:p>
        </w:tc>
      </w:tr>
    </w:tbl>
    <w:p w14:paraId="0109F5DD" w14:textId="747BBC53" w:rsidR="00A373BE" w:rsidRPr="00442A3C" w:rsidRDefault="00A373BE" w:rsidP="000E7E11">
      <w:pPr>
        <w:spacing w:before="120"/>
      </w:pPr>
      <w:r w:rsidRPr="00760C48">
        <w:t>DIF analyses were conducted on each test for designated comparison groups</w:t>
      </w:r>
      <w:r>
        <w:t>. Groups were</w:t>
      </w:r>
      <w:r w:rsidRPr="00760C48">
        <w:t xml:space="preserve"> defined on the basis of demographic variables, including gender, race</w:t>
      </w:r>
      <w:r>
        <w:t xml:space="preserve"> or </w:t>
      </w:r>
      <w:r w:rsidRPr="00760C48">
        <w:t>ethnicity, and primary disabilities</w:t>
      </w:r>
      <w:r w:rsidRPr="00A9445D">
        <w:t xml:space="preserve">, if the number of students in the group </w:t>
      </w:r>
      <w:r w:rsidR="00DC2472">
        <w:t>met the sample size requirements</w:t>
      </w:r>
      <w:r w:rsidRPr="00760C48">
        <w:t xml:space="preserve">. These comparison groups are specified in </w:t>
      </w:r>
      <w:bookmarkStart w:id="984" w:name="_Ref497045603"/>
      <w:bookmarkStart w:id="985" w:name="_Toc514934180"/>
      <w:r w:rsidR="003F7634" w:rsidRPr="003F7634">
        <w:rPr>
          <w:rStyle w:val="Cross-Reference"/>
          <w:highlight w:val="magenta"/>
        </w:rPr>
        <w:fldChar w:fldCharType="begin"/>
      </w:r>
      <w:r w:rsidR="003F7634" w:rsidRPr="003F7634">
        <w:rPr>
          <w:rStyle w:val="Cross-Reference"/>
          <w:highlight w:val="magenta"/>
        </w:rPr>
        <w:instrText xml:space="preserve"> REF  _Ref35933901 \* Lower \h </w:instrText>
      </w:r>
      <w:r w:rsidR="003F7634">
        <w:rPr>
          <w:rStyle w:val="Cross-Reference"/>
          <w:highlight w:val="magenta"/>
        </w:rPr>
        <w:instrText xml:space="preserve"> \* MERGEFORMAT </w:instrText>
      </w:r>
      <w:r w:rsidR="003F7634" w:rsidRPr="003F7634">
        <w:rPr>
          <w:rStyle w:val="Cross-Reference"/>
          <w:highlight w:val="magenta"/>
        </w:rPr>
      </w:r>
      <w:r w:rsidR="003F7634" w:rsidRPr="003F7634">
        <w:rPr>
          <w:rStyle w:val="Cross-Reference"/>
          <w:highlight w:val="magenta"/>
        </w:rPr>
        <w:fldChar w:fldCharType="separate"/>
      </w:r>
      <w:r w:rsidR="002A3364" w:rsidRPr="002A3364">
        <w:rPr>
          <w:rStyle w:val="Cross-Reference"/>
        </w:rPr>
        <w:t>table 8.5</w:t>
      </w:r>
      <w:r w:rsidR="003F7634" w:rsidRPr="003F7634">
        <w:rPr>
          <w:rStyle w:val="Cross-Reference"/>
          <w:highlight w:val="magenta"/>
        </w:rPr>
        <w:fldChar w:fldCharType="end"/>
      </w:r>
      <w:r w:rsidR="00B75773">
        <w:t>.</w:t>
      </w:r>
    </w:p>
    <w:p w14:paraId="1ADA2169" w14:textId="409CCB02" w:rsidR="00816C81" w:rsidRDefault="00816C81" w:rsidP="00816C81">
      <w:pPr>
        <w:pStyle w:val="Caption"/>
      </w:pPr>
      <w:bookmarkStart w:id="986" w:name="_Ref35933901"/>
      <w:bookmarkStart w:id="987" w:name="_Toc39066833"/>
      <w:bookmarkStart w:id="988" w:name="_Toc182568330"/>
      <w:bookmarkStart w:id="989" w:name="_Toc221178122"/>
      <w:bookmarkEnd w:id="984"/>
      <w:bookmarkEnd w:id="985"/>
      <w:r>
        <w:t xml:space="preserve">Table </w:t>
      </w:r>
      <w:fldSimple w:instr=" STYLEREF 2 \s ">
        <w:r w:rsidR="00DC2046">
          <w:rPr>
            <w:noProof/>
          </w:rPr>
          <w:t>8</w:t>
        </w:r>
      </w:fldSimple>
      <w:r w:rsidR="00DC2046">
        <w:t>.</w:t>
      </w:r>
      <w:fldSimple w:instr=" SEQ Table \* ARABIC \s 2 ">
        <w:r w:rsidR="00DC2046">
          <w:rPr>
            <w:noProof/>
          </w:rPr>
          <w:t>5</w:t>
        </w:r>
      </w:fldSimple>
      <w:bookmarkEnd w:id="986"/>
      <w:r w:rsidR="00B778C2">
        <w:t xml:space="preserve">  </w:t>
      </w:r>
      <w:r w:rsidRPr="004B206F">
        <w:t>Student Groups for DIF Comparison</w:t>
      </w:r>
      <w:bookmarkEnd w:id="987"/>
      <w:bookmarkEnd w:id="988"/>
      <w:bookmarkEnd w:id="989"/>
    </w:p>
    <w:tbl>
      <w:tblPr>
        <w:tblStyle w:val="TRsBorders"/>
        <w:tblW w:w="9792" w:type="dxa"/>
        <w:tblLook w:val="04A0" w:firstRow="1" w:lastRow="0" w:firstColumn="1" w:lastColumn="0" w:noHBand="0" w:noVBand="1"/>
        <w:tblDescription w:val="Student Groups for DIF Comparison"/>
      </w:tblPr>
      <w:tblGrid>
        <w:gridCol w:w="2160"/>
        <w:gridCol w:w="3888"/>
        <w:gridCol w:w="3744"/>
      </w:tblGrid>
      <w:tr w:rsidR="00D85A53" w:rsidRPr="00760C48" w14:paraId="45C8E141" w14:textId="77777777" w:rsidTr="00F83167">
        <w:trPr>
          <w:cnfStyle w:val="100000000000" w:firstRow="1" w:lastRow="0" w:firstColumn="0" w:lastColumn="0" w:oddVBand="0" w:evenVBand="0" w:oddHBand="0" w:evenHBand="0" w:firstRowFirstColumn="0" w:firstRowLastColumn="0" w:lastRowFirstColumn="0" w:lastRowLastColumn="0"/>
          <w:cantSplit/>
        </w:trPr>
        <w:tc>
          <w:tcPr>
            <w:tcW w:w="2160" w:type="dxa"/>
            <w:hideMark/>
          </w:tcPr>
          <w:p w14:paraId="3C428321" w14:textId="77777777" w:rsidR="00A373BE" w:rsidRPr="00760C48" w:rsidRDefault="00A373BE" w:rsidP="00427FED">
            <w:pPr>
              <w:pStyle w:val="TableHead"/>
            </w:pPr>
            <w:r>
              <w:t>DIF</w:t>
            </w:r>
            <w:r w:rsidRPr="00760C48">
              <w:t xml:space="preserve"> Type</w:t>
            </w:r>
          </w:p>
        </w:tc>
        <w:tc>
          <w:tcPr>
            <w:tcW w:w="3888" w:type="dxa"/>
            <w:hideMark/>
          </w:tcPr>
          <w:p w14:paraId="5EAD4CF2" w14:textId="77777777" w:rsidR="00A373BE" w:rsidRPr="00760C48" w:rsidRDefault="00A373BE" w:rsidP="00427FED">
            <w:pPr>
              <w:pStyle w:val="TableHead"/>
            </w:pPr>
            <w:r w:rsidRPr="00760C48">
              <w:t>Focal Group</w:t>
            </w:r>
          </w:p>
        </w:tc>
        <w:tc>
          <w:tcPr>
            <w:tcW w:w="3744" w:type="dxa"/>
            <w:hideMark/>
          </w:tcPr>
          <w:p w14:paraId="396DD674" w14:textId="77777777" w:rsidR="00A373BE" w:rsidRPr="00760C48" w:rsidRDefault="00A373BE" w:rsidP="00427FED">
            <w:pPr>
              <w:pStyle w:val="TableHead"/>
            </w:pPr>
            <w:r w:rsidRPr="00760C48">
              <w:t>Reference Group</w:t>
            </w:r>
          </w:p>
        </w:tc>
      </w:tr>
      <w:tr w:rsidR="00A373BE" w:rsidRPr="00760C48" w14:paraId="2F86C1D9" w14:textId="77777777" w:rsidTr="00F83167">
        <w:tc>
          <w:tcPr>
            <w:tcW w:w="2160" w:type="dxa"/>
            <w:hideMark/>
          </w:tcPr>
          <w:p w14:paraId="46764E88" w14:textId="77777777" w:rsidR="00A373BE" w:rsidRPr="00760C48" w:rsidRDefault="00A373BE" w:rsidP="007378C6">
            <w:pPr>
              <w:pStyle w:val="TableText"/>
              <w:keepNext/>
              <w:jc w:val="left"/>
            </w:pPr>
            <w:r w:rsidRPr="00760C48">
              <w:t>Gender</w:t>
            </w:r>
          </w:p>
        </w:tc>
        <w:tc>
          <w:tcPr>
            <w:tcW w:w="3888" w:type="dxa"/>
            <w:hideMark/>
          </w:tcPr>
          <w:p w14:paraId="43AFA208" w14:textId="77777777" w:rsidR="00A373BE" w:rsidRPr="00760C48" w:rsidRDefault="00A373BE" w:rsidP="007378C6">
            <w:pPr>
              <w:pStyle w:val="TableText"/>
              <w:jc w:val="left"/>
            </w:pPr>
            <w:r w:rsidRPr="00760C48">
              <w:t>Female</w:t>
            </w:r>
          </w:p>
        </w:tc>
        <w:tc>
          <w:tcPr>
            <w:tcW w:w="3744" w:type="dxa"/>
            <w:hideMark/>
          </w:tcPr>
          <w:p w14:paraId="43E7D297" w14:textId="77777777" w:rsidR="00A373BE" w:rsidRPr="00760C48" w:rsidRDefault="00A373BE" w:rsidP="007378C6">
            <w:pPr>
              <w:pStyle w:val="TableText"/>
              <w:jc w:val="left"/>
            </w:pPr>
            <w:r w:rsidRPr="00760C48">
              <w:t>Male</w:t>
            </w:r>
          </w:p>
        </w:tc>
      </w:tr>
      <w:tr w:rsidR="00A373BE" w:rsidRPr="00760C48" w14:paraId="49DE8A00" w14:textId="77777777" w:rsidTr="00F83167">
        <w:tc>
          <w:tcPr>
            <w:tcW w:w="2160" w:type="dxa"/>
            <w:hideMark/>
          </w:tcPr>
          <w:p w14:paraId="5FC77740" w14:textId="77777777" w:rsidR="00A373BE" w:rsidRPr="00760C48" w:rsidRDefault="00A373BE" w:rsidP="007378C6">
            <w:pPr>
              <w:pStyle w:val="TableText"/>
              <w:jc w:val="left"/>
            </w:pPr>
            <w:r w:rsidRPr="00760C48">
              <w:t>Ethnicity</w:t>
            </w:r>
          </w:p>
        </w:tc>
        <w:tc>
          <w:tcPr>
            <w:tcW w:w="3888" w:type="dxa"/>
            <w:hideMark/>
          </w:tcPr>
          <w:p w14:paraId="0236AECA" w14:textId="77777777" w:rsidR="00A373BE" w:rsidRPr="00760C48" w:rsidRDefault="00A373BE" w:rsidP="007378C6">
            <w:pPr>
              <w:pStyle w:val="TableText"/>
              <w:jc w:val="left"/>
            </w:pPr>
            <w:r w:rsidRPr="00760C48">
              <w:t>American Indian</w:t>
            </w:r>
            <w:r>
              <w:t xml:space="preserve"> or </w:t>
            </w:r>
            <w:r w:rsidRPr="00760C48">
              <w:t>Alaska Native</w:t>
            </w:r>
          </w:p>
        </w:tc>
        <w:tc>
          <w:tcPr>
            <w:tcW w:w="3744" w:type="dxa"/>
            <w:hideMark/>
          </w:tcPr>
          <w:p w14:paraId="06DC3B60" w14:textId="77777777" w:rsidR="00A373BE" w:rsidRPr="00760C48" w:rsidRDefault="00A373BE" w:rsidP="007378C6">
            <w:pPr>
              <w:pStyle w:val="TableText"/>
              <w:jc w:val="left"/>
            </w:pPr>
            <w:r w:rsidRPr="00760C48">
              <w:t>White</w:t>
            </w:r>
          </w:p>
        </w:tc>
      </w:tr>
      <w:tr w:rsidR="00A373BE" w:rsidRPr="00760C48" w14:paraId="54A0884F" w14:textId="77777777" w:rsidTr="00F83167">
        <w:tc>
          <w:tcPr>
            <w:tcW w:w="2160" w:type="dxa"/>
            <w:hideMark/>
          </w:tcPr>
          <w:p w14:paraId="7960EE57" w14:textId="77777777" w:rsidR="00A373BE" w:rsidRPr="00760C48" w:rsidRDefault="00A373BE" w:rsidP="007378C6">
            <w:pPr>
              <w:pStyle w:val="TableText"/>
              <w:jc w:val="left"/>
            </w:pPr>
            <w:r w:rsidRPr="00760C48">
              <w:t>Ethnicity</w:t>
            </w:r>
          </w:p>
        </w:tc>
        <w:tc>
          <w:tcPr>
            <w:tcW w:w="3888" w:type="dxa"/>
            <w:hideMark/>
          </w:tcPr>
          <w:p w14:paraId="16A4740C" w14:textId="77777777" w:rsidR="00A373BE" w:rsidRPr="00760C48" w:rsidRDefault="00A373BE" w:rsidP="007378C6">
            <w:pPr>
              <w:pStyle w:val="TableText"/>
              <w:jc w:val="left"/>
            </w:pPr>
            <w:r w:rsidRPr="00760C48">
              <w:t>Asian</w:t>
            </w:r>
          </w:p>
        </w:tc>
        <w:tc>
          <w:tcPr>
            <w:tcW w:w="3744" w:type="dxa"/>
            <w:hideMark/>
          </w:tcPr>
          <w:p w14:paraId="3E04AE53" w14:textId="77777777" w:rsidR="00A373BE" w:rsidRPr="00760C48" w:rsidRDefault="00A373BE" w:rsidP="007378C6">
            <w:pPr>
              <w:pStyle w:val="TableText"/>
              <w:jc w:val="left"/>
            </w:pPr>
            <w:r w:rsidRPr="00760C48">
              <w:t>White</w:t>
            </w:r>
          </w:p>
        </w:tc>
      </w:tr>
      <w:tr w:rsidR="00A373BE" w:rsidRPr="00760C48" w14:paraId="79596105" w14:textId="77777777" w:rsidTr="00F83167">
        <w:tc>
          <w:tcPr>
            <w:tcW w:w="2160" w:type="dxa"/>
            <w:hideMark/>
          </w:tcPr>
          <w:p w14:paraId="2D9A1697" w14:textId="77777777" w:rsidR="00A373BE" w:rsidRPr="00760C48" w:rsidRDefault="00A373BE" w:rsidP="007378C6">
            <w:pPr>
              <w:pStyle w:val="TableText"/>
              <w:jc w:val="left"/>
            </w:pPr>
            <w:r w:rsidRPr="00760C48">
              <w:t>Ethnicity</w:t>
            </w:r>
          </w:p>
        </w:tc>
        <w:tc>
          <w:tcPr>
            <w:tcW w:w="3888" w:type="dxa"/>
            <w:hideMark/>
          </w:tcPr>
          <w:p w14:paraId="0B617B2C" w14:textId="77777777" w:rsidR="00A373BE" w:rsidRPr="00760C48" w:rsidRDefault="00A373BE" w:rsidP="007378C6">
            <w:pPr>
              <w:pStyle w:val="TableText"/>
              <w:jc w:val="left"/>
            </w:pPr>
            <w:r w:rsidRPr="00760C48">
              <w:t>Black or African American</w:t>
            </w:r>
          </w:p>
        </w:tc>
        <w:tc>
          <w:tcPr>
            <w:tcW w:w="3744" w:type="dxa"/>
            <w:hideMark/>
          </w:tcPr>
          <w:p w14:paraId="35BEF212" w14:textId="77777777" w:rsidR="00A373BE" w:rsidRPr="00760C48" w:rsidRDefault="00A373BE" w:rsidP="007378C6">
            <w:pPr>
              <w:pStyle w:val="TableText"/>
              <w:jc w:val="left"/>
            </w:pPr>
            <w:r w:rsidRPr="00760C48">
              <w:t>White</w:t>
            </w:r>
          </w:p>
        </w:tc>
      </w:tr>
      <w:tr w:rsidR="00A373BE" w:rsidRPr="00760C48" w14:paraId="52D8807C" w14:textId="77777777" w:rsidTr="00F83167">
        <w:tc>
          <w:tcPr>
            <w:tcW w:w="2160" w:type="dxa"/>
          </w:tcPr>
          <w:p w14:paraId="74EBFDC4" w14:textId="77777777" w:rsidR="00A373BE" w:rsidRPr="00760C48" w:rsidRDefault="00A373BE" w:rsidP="00085A4F">
            <w:pPr>
              <w:pStyle w:val="TableText"/>
              <w:keepNext/>
              <w:jc w:val="left"/>
            </w:pPr>
            <w:r w:rsidRPr="00760C48">
              <w:t>Ethnicity</w:t>
            </w:r>
          </w:p>
        </w:tc>
        <w:tc>
          <w:tcPr>
            <w:tcW w:w="3888" w:type="dxa"/>
          </w:tcPr>
          <w:p w14:paraId="1C733946" w14:textId="77777777" w:rsidR="00A373BE" w:rsidRPr="00760C48" w:rsidRDefault="00A373BE" w:rsidP="007378C6">
            <w:pPr>
              <w:pStyle w:val="TableText"/>
              <w:jc w:val="left"/>
            </w:pPr>
            <w:r w:rsidRPr="00760C48">
              <w:t>Hispanic</w:t>
            </w:r>
            <w:r>
              <w:t xml:space="preserve"> or </w:t>
            </w:r>
            <w:r w:rsidRPr="00760C48">
              <w:t>Latino</w:t>
            </w:r>
          </w:p>
        </w:tc>
        <w:tc>
          <w:tcPr>
            <w:tcW w:w="3744" w:type="dxa"/>
          </w:tcPr>
          <w:p w14:paraId="0B68E9A8" w14:textId="77777777" w:rsidR="00A373BE" w:rsidRPr="00760C48" w:rsidRDefault="00A373BE" w:rsidP="007378C6">
            <w:pPr>
              <w:pStyle w:val="TableText"/>
              <w:jc w:val="left"/>
            </w:pPr>
            <w:r w:rsidRPr="00760C48">
              <w:t>White</w:t>
            </w:r>
          </w:p>
        </w:tc>
      </w:tr>
      <w:tr w:rsidR="00A373BE" w:rsidRPr="00760C48" w14:paraId="45F83E1C" w14:textId="77777777" w:rsidTr="00F83167">
        <w:tc>
          <w:tcPr>
            <w:tcW w:w="2160" w:type="dxa"/>
            <w:hideMark/>
          </w:tcPr>
          <w:p w14:paraId="56C60690" w14:textId="77777777" w:rsidR="00A373BE" w:rsidRPr="00760C48" w:rsidRDefault="00A373BE" w:rsidP="00085A4F">
            <w:pPr>
              <w:pStyle w:val="TableText"/>
              <w:keepNext/>
              <w:jc w:val="left"/>
            </w:pPr>
            <w:r w:rsidRPr="00760C48">
              <w:t>English fluency</w:t>
            </w:r>
          </w:p>
        </w:tc>
        <w:tc>
          <w:tcPr>
            <w:tcW w:w="3888" w:type="dxa"/>
            <w:hideMark/>
          </w:tcPr>
          <w:p w14:paraId="05F6A346" w14:textId="77777777" w:rsidR="00A373BE" w:rsidRPr="00760C48" w:rsidRDefault="00A373BE" w:rsidP="007378C6">
            <w:pPr>
              <w:pStyle w:val="TableText"/>
              <w:jc w:val="left"/>
            </w:pPr>
            <w:r w:rsidRPr="00760C48">
              <w:t>English learner</w:t>
            </w:r>
          </w:p>
        </w:tc>
        <w:tc>
          <w:tcPr>
            <w:tcW w:w="3744" w:type="dxa"/>
            <w:hideMark/>
          </w:tcPr>
          <w:p w14:paraId="61E2698D" w14:textId="77777777" w:rsidR="00A373BE" w:rsidRPr="00760C48" w:rsidRDefault="00A373BE" w:rsidP="007378C6">
            <w:pPr>
              <w:pStyle w:val="TableText"/>
              <w:jc w:val="left"/>
            </w:pPr>
            <w:r w:rsidRPr="00760C48">
              <w:t>English only</w:t>
            </w:r>
          </w:p>
        </w:tc>
      </w:tr>
      <w:tr w:rsidR="00A373BE" w:rsidRPr="00760C48" w14:paraId="00BE46CF" w14:textId="77777777" w:rsidTr="00F83167">
        <w:tc>
          <w:tcPr>
            <w:tcW w:w="2160" w:type="dxa"/>
            <w:hideMark/>
          </w:tcPr>
          <w:p w14:paraId="5F7383A0" w14:textId="77777777" w:rsidR="00A373BE" w:rsidRPr="00760C48" w:rsidRDefault="00A373BE" w:rsidP="00085A4F">
            <w:pPr>
              <w:pStyle w:val="TableText"/>
              <w:keepNext/>
              <w:jc w:val="left"/>
            </w:pPr>
            <w:r w:rsidRPr="00760C48">
              <w:t>Disability</w:t>
            </w:r>
          </w:p>
        </w:tc>
        <w:tc>
          <w:tcPr>
            <w:tcW w:w="3888" w:type="dxa"/>
            <w:hideMark/>
          </w:tcPr>
          <w:p w14:paraId="6D8D6797" w14:textId="77777777" w:rsidR="00A373BE" w:rsidRPr="00760C48" w:rsidRDefault="00A373BE" w:rsidP="007378C6">
            <w:pPr>
              <w:pStyle w:val="TableText"/>
              <w:jc w:val="left"/>
            </w:pPr>
            <w:r w:rsidRPr="00760C48">
              <w:t>Special education services</w:t>
            </w:r>
          </w:p>
        </w:tc>
        <w:tc>
          <w:tcPr>
            <w:tcW w:w="3744" w:type="dxa"/>
            <w:hideMark/>
          </w:tcPr>
          <w:p w14:paraId="64CBFD38" w14:textId="77777777" w:rsidR="00A373BE" w:rsidRPr="00760C48" w:rsidRDefault="00A373BE" w:rsidP="007378C6">
            <w:pPr>
              <w:pStyle w:val="TableText"/>
              <w:jc w:val="left"/>
            </w:pPr>
            <w:r w:rsidRPr="00760C48">
              <w:t>No special education services</w:t>
            </w:r>
          </w:p>
        </w:tc>
      </w:tr>
      <w:tr w:rsidR="00A373BE" w:rsidRPr="00760C48" w14:paraId="119276E6" w14:textId="77777777" w:rsidTr="00F83167">
        <w:tc>
          <w:tcPr>
            <w:tcW w:w="2160" w:type="dxa"/>
            <w:hideMark/>
          </w:tcPr>
          <w:p w14:paraId="1EAF112C" w14:textId="77777777" w:rsidR="00A373BE" w:rsidRPr="00760C48" w:rsidRDefault="00A373BE" w:rsidP="007378C6">
            <w:pPr>
              <w:pStyle w:val="TableText"/>
              <w:jc w:val="left"/>
            </w:pPr>
            <w:r w:rsidRPr="00760C48">
              <w:t>Economic status</w:t>
            </w:r>
          </w:p>
        </w:tc>
        <w:tc>
          <w:tcPr>
            <w:tcW w:w="3888" w:type="dxa"/>
            <w:hideMark/>
          </w:tcPr>
          <w:p w14:paraId="3D3291A3" w14:textId="77777777" w:rsidR="00A373BE" w:rsidRPr="00760C48" w:rsidRDefault="00A373BE" w:rsidP="007378C6">
            <w:pPr>
              <w:pStyle w:val="TableText"/>
              <w:jc w:val="left"/>
            </w:pPr>
            <w:r w:rsidRPr="00760C48">
              <w:t>Economically disadvantaged</w:t>
            </w:r>
          </w:p>
        </w:tc>
        <w:tc>
          <w:tcPr>
            <w:tcW w:w="3744" w:type="dxa"/>
            <w:hideMark/>
          </w:tcPr>
          <w:p w14:paraId="5809F896" w14:textId="77777777" w:rsidR="00A373BE" w:rsidRPr="00760C48" w:rsidRDefault="00A373BE" w:rsidP="007378C6">
            <w:pPr>
              <w:pStyle w:val="TableText"/>
              <w:jc w:val="left"/>
            </w:pPr>
            <w:r w:rsidRPr="00760C48">
              <w:t>Not economically disadvantaged</w:t>
            </w:r>
          </w:p>
        </w:tc>
      </w:tr>
    </w:tbl>
    <w:p w14:paraId="0564F222" w14:textId="69D314AB" w:rsidR="00A6356D" w:rsidDel="009120E1" w:rsidRDefault="003D6FA0" w:rsidP="00FD0643">
      <w:pPr>
        <w:pStyle w:val="Heading4"/>
        <w:numPr>
          <w:ilvl w:val="2"/>
          <w:numId w:val="60"/>
        </w:numPr>
      </w:pPr>
      <w:r w:rsidRPr="00611088">
        <w:lastRenderedPageBreak/>
        <w:t>Differential</w:t>
      </w:r>
      <w:r>
        <w:t xml:space="preserve"> Item Functioning</w:t>
      </w:r>
      <w:r w:rsidR="006400E5">
        <w:t xml:space="preserve"> </w:t>
      </w:r>
      <w:r w:rsidR="006B1DDF">
        <w:t xml:space="preserve">Analysis </w:t>
      </w:r>
      <w:r w:rsidR="006400E5">
        <w:t>Results</w:t>
      </w:r>
    </w:p>
    <w:p w14:paraId="1E6AF760" w14:textId="75ED0DEE" w:rsidR="00C8425E" w:rsidRDefault="00A373BE" w:rsidP="00191643">
      <w:pPr>
        <w:keepLines/>
      </w:pPr>
      <w:r w:rsidRPr="00C10FE6">
        <w:rPr>
          <w:color w:val="000000" w:themeColor="text1"/>
        </w:rPr>
        <w:t xml:space="preserve">Summarized </w:t>
      </w:r>
      <w:r w:rsidRPr="00760C48">
        <w:t>DIF results</w:t>
      </w:r>
      <w:r>
        <w:t xml:space="preserve"> </w:t>
      </w:r>
      <w:r w:rsidR="00BE2568">
        <w:t>for the operational items</w:t>
      </w:r>
      <w:r>
        <w:t xml:space="preserve"> are given in </w:t>
      </w:r>
      <w:r w:rsidR="002C4CA2" w:rsidRPr="009A16D7">
        <w:rPr>
          <w:rStyle w:val="Cross-Reference"/>
        </w:rPr>
        <w:fldChar w:fldCharType="begin"/>
      </w:r>
      <w:r w:rsidR="002C4CA2" w:rsidRPr="009A16D7">
        <w:rPr>
          <w:rStyle w:val="Cross-Reference"/>
        </w:rPr>
        <w:instrText xml:space="preserve"> REF  _Ref35934205 \* Lower \h </w:instrText>
      </w:r>
      <w:r w:rsidR="005D446F">
        <w:rPr>
          <w:rStyle w:val="Cross-Reference"/>
        </w:rPr>
        <w:instrText xml:space="preserve"> \* MERGEFORMAT </w:instrText>
      </w:r>
      <w:r w:rsidR="002C4CA2" w:rsidRPr="009A16D7">
        <w:rPr>
          <w:rStyle w:val="Cross-Reference"/>
        </w:rPr>
      </w:r>
      <w:r w:rsidR="002C4CA2" w:rsidRPr="009A16D7">
        <w:rPr>
          <w:rStyle w:val="Cross-Reference"/>
        </w:rPr>
        <w:fldChar w:fldCharType="separate"/>
      </w:r>
      <w:r w:rsidR="00371B82" w:rsidRPr="00371B82">
        <w:rPr>
          <w:rStyle w:val="Cross-Reference"/>
        </w:rPr>
        <w:t>table 8.6</w:t>
      </w:r>
      <w:r w:rsidR="002C4CA2" w:rsidRPr="009A16D7">
        <w:rPr>
          <w:rStyle w:val="Cross-Reference"/>
        </w:rPr>
        <w:fldChar w:fldCharType="end"/>
      </w:r>
      <w:r>
        <w:t xml:space="preserve">, </w:t>
      </w:r>
      <w:r w:rsidR="002C4CA2" w:rsidRPr="009A16D7">
        <w:rPr>
          <w:rStyle w:val="Cross-Reference"/>
          <w:highlight w:val="magenta"/>
        </w:rPr>
        <w:fldChar w:fldCharType="begin"/>
      </w:r>
      <w:r w:rsidR="002C4CA2" w:rsidRPr="009A16D7">
        <w:rPr>
          <w:rStyle w:val="Cross-Reference"/>
          <w:highlight w:val="magenta"/>
        </w:rPr>
        <w:instrText xml:space="preserve"> REF  _Ref35934216 \* Lower \h </w:instrText>
      </w:r>
      <w:r w:rsidR="005D446F">
        <w:rPr>
          <w:rStyle w:val="Cross-Reference"/>
          <w:highlight w:val="magenta"/>
        </w:rPr>
        <w:instrText xml:space="preserve"> \* MERGEFORMAT </w:instrText>
      </w:r>
      <w:r w:rsidR="002C4CA2" w:rsidRPr="009A16D7">
        <w:rPr>
          <w:rStyle w:val="Cross-Reference"/>
          <w:highlight w:val="magenta"/>
        </w:rPr>
      </w:r>
      <w:r w:rsidR="002C4CA2" w:rsidRPr="009A16D7">
        <w:rPr>
          <w:rStyle w:val="Cross-Reference"/>
          <w:highlight w:val="magenta"/>
        </w:rPr>
        <w:fldChar w:fldCharType="separate"/>
      </w:r>
      <w:r w:rsidR="00371B82" w:rsidRPr="00371B82">
        <w:rPr>
          <w:rStyle w:val="Cross-Reference"/>
        </w:rPr>
        <w:t>table 8.7</w:t>
      </w:r>
      <w:r w:rsidR="002C4CA2" w:rsidRPr="009A16D7">
        <w:rPr>
          <w:rStyle w:val="Cross-Reference"/>
          <w:highlight w:val="magenta"/>
        </w:rPr>
        <w:fldChar w:fldCharType="end"/>
      </w:r>
      <w:r>
        <w:t xml:space="preserve">, and </w:t>
      </w:r>
      <w:r w:rsidR="002C4CA2" w:rsidRPr="009A16D7">
        <w:rPr>
          <w:rStyle w:val="Cross-Reference"/>
          <w:highlight w:val="magenta"/>
        </w:rPr>
        <w:fldChar w:fldCharType="begin"/>
      </w:r>
      <w:r w:rsidR="002C4CA2" w:rsidRPr="009A16D7">
        <w:rPr>
          <w:rStyle w:val="Cross-Reference"/>
          <w:highlight w:val="magenta"/>
        </w:rPr>
        <w:instrText xml:space="preserve"> REF  _Ref35934226 \* Lower \h </w:instrText>
      </w:r>
      <w:r w:rsidR="005D446F">
        <w:rPr>
          <w:rStyle w:val="Cross-Reference"/>
          <w:highlight w:val="magenta"/>
        </w:rPr>
        <w:instrText xml:space="preserve"> \* MERGEFORMAT </w:instrText>
      </w:r>
      <w:r w:rsidR="002C4CA2" w:rsidRPr="009A16D7">
        <w:rPr>
          <w:rStyle w:val="Cross-Reference"/>
          <w:highlight w:val="magenta"/>
        </w:rPr>
      </w:r>
      <w:r w:rsidR="002C4CA2" w:rsidRPr="009A16D7">
        <w:rPr>
          <w:rStyle w:val="Cross-Reference"/>
          <w:highlight w:val="magenta"/>
        </w:rPr>
        <w:fldChar w:fldCharType="separate"/>
      </w:r>
      <w:r w:rsidR="00371B82" w:rsidRPr="00371B82">
        <w:rPr>
          <w:rStyle w:val="Cross-Reference"/>
        </w:rPr>
        <w:t>table 8.8</w:t>
      </w:r>
      <w:r w:rsidR="002C4CA2" w:rsidRPr="009A16D7">
        <w:rPr>
          <w:rStyle w:val="Cross-Reference"/>
          <w:highlight w:val="magenta"/>
        </w:rPr>
        <w:fldChar w:fldCharType="end"/>
      </w:r>
      <w:r>
        <w:t xml:space="preserve"> for grade five</w:t>
      </w:r>
      <w:r w:rsidR="002C4CA2">
        <w:t>,</w:t>
      </w:r>
      <w:r>
        <w:t xml:space="preserve"> </w:t>
      </w:r>
      <w:r w:rsidR="002C4CA2">
        <w:t>grade</w:t>
      </w:r>
      <w:r>
        <w:t xml:space="preserve"> eight</w:t>
      </w:r>
      <w:r w:rsidR="002C4CA2">
        <w:t>,</w:t>
      </w:r>
      <w:r>
        <w:t xml:space="preserve"> and high school</w:t>
      </w:r>
      <w:r w:rsidR="002C4CA2">
        <w:t>,</w:t>
      </w:r>
      <w:r>
        <w:t xml:space="preserve"> respectively</w:t>
      </w:r>
      <w:r w:rsidRPr="00760C48">
        <w:t xml:space="preserve">. </w:t>
      </w:r>
      <w:r w:rsidR="00C8425E" w:rsidRPr="00701E67">
        <w:t xml:space="preserve">If </w:t>
      </w:r>
      <w:r w:rsidR="00C8425E">
        <w:t>the</w:t>
      </w:r>
      <w:r w:rsidR="00C8425E" w:rsidRPr="00701E67">
        <w:t xml:space="preserve"> sample size requirement </w:t>
      </w:r>
      <w:r w:rsidR="00C8425E">
        <w:t>for</w:t>
      </w:r>
      <w:r w:rsidR="00C8425E" w:rsidRPr="00701E67">
        <w:t xml:space="preserve"> conducting DIF analyses was not met, that item was categorized in “insufficient counts</w:t>
      </w:r>
      <w:r w:rsidR="00C8425E">
        <w:t>.</w:t>
      </w:r>
      <w:r w:rsidR="00C8425E" w:rsidRPr="00701E67">
        <w:t>”</w:t>
      </w:r>
    </w:p>
    <w:p w14:paraId="6F8D1E4C" w14:textId="565F9AF5" w:rsidR="00E54E52" w:rsidRDefault="00F03E5B" w:rsidP="00A373BE">
      <w:r>
        <w:t>O</w:t>
      </w:r>
      <w:r w:rsidR="0092268C">
        <w:t xml:space="preserve">ne item </w:t>
      </w:r>
      <w:r>
        <w:t xml:space="preserve">was </w:t>
      </w:r>
      <w:r w:rsidR="004A0983">
        <w:t>identified with</w:t>
      </w:r>
      <w:r w:rsidR="0092268C">
        <w:t xml:space="preserve"> C-</w:t>
      </w:r>
      <w:r w:rsidR="00061E10">
        <w:t xml:space="preserve">level </w:t>
      </w:r>
      <w:r w:rsidR="0092268C">
        <w:t xml:space="preserve">DIF in </w:t>
      </w:r>
      <w:r w:rsidR="00D908EA">
        <w:t xml:space="preserve">each of </w:t>
      </w:r>
      <w:r w:rsidR="0092268C">
        <w:t>grade</w:t>
      </w:r>
      <w:r w:rsidR="001F178E">
        <w:t>s</w:t>
      </w:r>
      <w:r w:rsidR="0092268C">
        <w:t xml:space="preserve"> </w:t>
      </w:r>
      <w:r w:rsidR="00F71FCB">
        <w:t>five</w:t>
      </w:r>
      <w:r w:rsidR="0092268C">
        <w:t xml:space="preserve"> and </w:t>
      </w:r>
      <w:r w:rsidR="00F71FCB">
        <w:t>eight</w:t>
      </w:r>
      <w:r w:rsidR="004E02E8">
        <w:t>,</w:t>
      </w:r>
      <w:r w:rsidR="0092268C">
        <w:t xml:space="preserve"> and </w:t>
      </w:r>
      <w:r w:rsidR="001B4447">
        <w:t xml:space="preserve">three </w:t>
      </w:r>
      <w:r w:rsidR="00D34175">
        <w:t>items with C-</w:t>
      </w:r>
      <w:r w:rsidR="00061E10">
        <w:t xml:space="preserve">level </w:t>
      </w:r>
      <w:r w:rsidR="00D34175">
        <w:t xml:space="preserve">DIF </w:t>
      </w:r>
      <w:r w:rsidR="004E02E8">
        <w:t xml:space="preserve">were identified </w:t>
      </w:r>
      <w:r w:rsidR="00D34175">
        <w:t xml:space="preserve">in high school. </w:t>
      </w:r>
      <w:r w:rsidR="00A373BE">
        <w:t xml:space="preserve">Items </w:t>
      </w:r>
      <w:r w:rsidR="00AB66BF">
        <w:t xml:space="preserve">that </w:t>
      </w:r>
      <w:r w:rsidR="00A373BE">
        <w:t xml:space="preserve">show C-level DIF </w:t>
      </w:r>
      <w:r w:rsidR="003D532C">
        <w:t>and</w:t>
      </w:r>
      <w:r w:rsidR="00BF1C1F">
        <w:t xml:space="preserve"> </w:t>
      </w:r>
      <w:r w:rsidR="00AB66BF">
        <w:t>are</w:t>
      </w:r>
      <w:r w:rsidR="00FF5440">
        <w:t xml:space="preserve"> </w:t>
      </w:r>
      <w:r w:rsidR="00A373BE">
        <w:t>considered biased by the DIF review panel will be deactivated for future use.</w:t>
      </w:r>
      <w:r w:rsidR="00C8425E">
        <w:t xml:space="preserve"> </w:t>
      </w:r>
    </w:p>
    <w:p w14:paraId="79BE1B5D" w14:textId="47828FDF" w:rsidR="00A373BE" w:rsidRDefault="00A373BE" w:rsidP="00A373BE">
      <w:r w:rsidRPr="00760C48">
        <w:t xml:space="preserve">Test developers are instructed to avoid selecting </w:t>
      </w:r>
      <w:r>
        <w:t xml:space="preserve">C-level </w:t>
      </w:r>
      <w:r w:rsidRPr="00760C48">
        <w:t>items</w:t>
      </w:r>
      <w:r w:rsidR="00F20AA7">
        <w:t xml:space="preserve"> con</w:t>
      </w:r>
      <w:r w:rsidR="00A37070">
        <w:t>sidered unbiased by the DIF review panel</w:t>
      </w:r>
      <w:r w:rsidRPr="00760C48">
        <w:t xml:space="preserve"> for future test forms unless their inclusion is deemed essential to meeting test-content specifications</w:t>
      </w:r>
      <w:r w:rsidRPr="00701E67">
        <w:t>.</w:t>
      </w:r>
    </w:p>
    <w:p w14:paraId="7BAFE864" w14:textId="68C538AC" w:rsidR="00816C81" w:rsidRDefault="00816C81" w:rsidP="00816C81">
      <w:pPr>
        <w:pStyle w:val="Caption"/>
      </w:pPr>
      <w:bookmarkStart w:id="990" w:name="_Ref35934205"/>
      <w:bookmarkStart w:id="991" w:name="_Toc39066834"/>
      <w:bookmarkStart w:id="992" w:name="_Toc182568331"/>
      <w:bookmarkStart w:id="993" w:name="_Toc221178123"/>
      <w:r>
        <w:t xml:space="preserve">Table </w:t>
      </w:r>
      <w:fldSimple w:instr=" STYLEREF 2 \s ">
        <w:r w:rsidR="00DC2046">
          <w:rPr>
            <w:noProof/>
          </w:rPr>
          <w:t>8</w:t>
        </w:r>
      </w:fldSimple>
      <w:r w:rsidR="00DC2046">
        <w:t>.</w:t>
      </w:r>
      <w:fldSimple w:instr=" SEQ Table \* ARABIC \s 2 ">
        <w:r w:rsidR="00DC2046">
          <w:rPr>
            <w:noProof/>
          </w:rPr>
          <w:t>6</w:t>
        </w:r>
      </w:fldSimple>
      <w:bookmarkEnd w:id="990"/>
      <w:r w:rsidR="003C3CE8">
        <w:t xml:space="preserve"> </w:t>
      </w:r>
      <w:r w:rsidR="00CE4577" w:rsidRPr="00816C81">
        <w:t xml:space="preserve"> </w:t>
      </w:r>
      <w:r w:rsidRPr="0082673D">
        <w:t>Number of Items by DIF Category</w:t>
      </w:r>
      <w:r>
        <w:t xml:space="preserve"> for Grade Five</w:t>
      </w:r>
      <w:bookmarkEnd w:id="991"/>
      <w:bookmarkEnd w:id="992"/>
      <w:bookmarkEnd w:id="993"/>
    </w:p>
    <w:tbl>
      <w:tblPr>
        <w:tblStyle w:val="TRs"/>
        <w:tblW w:w="9936" w:type="dxa"/>
        <w:tblLook w:val="04A0" w:firstRow="1" w:lastRow="0" w:firstColumn="1" w:lastColumn="0" w:noHBand="0" w:noVBand="1"/>
        <w:tblDescription w:val="Number of Items Flagged by DIF Category for Grade Five"/>
      </w:tblPr>
      <w:tblGrid>
        <w:gridCol w:w="6480"/>
        <w:gridCol w:w="576"/>
        <w:gridCol w:w="576"/>
        <w:gridCol w:w="576"/>
        <w:gridCol w:w="576"/>
        <w:gridCol w:w="576"/>
        <w:gridCol w:w="576"/>
      </w:tblGrid>
      <w:tr w:rsidR="00310828" w:rsidRPr="002C4CA2" w14:paraId="35543691" w14:textId="77777777" w:rsidTr="002A3364">
        <w:trPr>
          <w:cnfStyle w:val="100000000000" w:firstRow="1" w:lastRow="0" w:firstColumn="0" w:lastColumn="0" w:oddVBand="0" w:evenVBand="0" w:oddHBand="0" w:evenHBand="0" w:firstRowFirstColumn="0" w:firstRowLastColumn="0" w:lastRowFirstColumn="0" w:lastRowLastColumn="0"/>
          <w:trHeight w:val="2304"/>
        </w:trPr>
        <w:tc>
          <w:tcPr>
            <w:tcW w:w="6480" w:type="dxa"/>
            <w:hideMark/>
          </w:tcPr>
          <w:p w14:paraId="08E13F13" w14:textId="77777777" w:rsidR="00A373BE" w:rsidRPr="002C4CA2" w:rsidRDefault="00A373BE" w:rsidP="002C4CA2">
            <w:pPr>
              <w:pStyle w:val="TableHead"/>
            </w:pPr>
            <w:r w:rsidRPr="002C4CA2">
              <w:t>Focal Group–Reference Group</w:t>
            </w:r>
          </w:p>
        </w:tc>
        <w:tc>
          <w:tcPr>
            <w:tcW w:w="576" w:type="dxa"/>
            <w:textDirection w:val="btLr"/>
            <w:vAlign w:val="center"/>
            <w:hideMark/>
          </w:tcPr>
          <w:p w14:paraId="443D7034" w14:textId="77777777" w:rsidR="00A373BE" w:rsidRPr="002C4CA2" w:rsidRDefault="00A373BE" w:rsidP="002A3364">
            <w:pPr>
              <w:pStyle w:val="TableHead"/>
              <w:ind w:left="72"/>
              <w:jc w:val="left"/>
            </w:pPr>
            <w:r w:rsidRPr="002C4CA2">
              <w:t>DIF Category A</w:t>
            </w:r>
          </w:p>
        </w:tc>
        <w:tc>
          <w:tcPr>
            <w:tcW w:w="576" w:type="dxa"/>
            <w:textDirection w:val="btLr"/>
            <w:vAlign w:val="center"/>
            <w:hideMark/>
          </w:tcPr>
          <w:p w14:paraId="04064C7E" w14:textId="77777777" w:rsidR="00A373BE" w:rsidRPr="002C4CA2" w:rsidRDefault="00A373BE" w:rsidP="002A3364">
            <w:pPr>
              <w:pStyle w:val="TableHead"/>
              <w:ind w:left="72"/>
              <w:jc w:val="left"/>
            </w:pPr>
            <w:r w:rsidRPr="002C4CA2">
              <w:t>DIF Category B-</w:t>
            </w:r>
          </w:p>
        </w:tc>
        <w:tc>
          <w:tcPr>
            <w:tcW w:w="576" w:type="dxa"/>
            <w:textDirection w:val="btLr"/>
            <w:vAlign w:val="center"/>
            <w:hideMark/>
          </w:tcPr>
          <w:p w14:paraId="00B129D6" w14:textId="77777777" w:rsidR="00A373BE" w:rsidRPr="002C4CA2" w:rsidRDefault="00A373BE" w:rsidP="002A3364">
            <w:pPr>
              <w:pStyle w:val="TableHead"/>
              <w:ind w:left="72"/>
              <w:jc w:val="left"/>
            </w:pPr>
            <w:r w:rsidRPr="002C4CA2">
              <w:t>DIF Category B+</w:t>
            </w:r>
          </w:p>
        </w:tc>
        <w:tc>
          <w:tcPr>
            <w:tcW w:w="576" w:type="dxa"/>
            <w:textDirection w:val="btLr"/>
            <w:vAlign w:val="center"/>
            <w:hideMark/>
          </w:tcPr>
          <w:p w14:paraId="279EA2BA" w14:textId="77777777" w:rsidR="00A373BE" w:rsidRPr="002C4CA2" w:rsidRDefault="00A373BE" w:rsidP="002A3364">
            <w:pPr>
              <w:pStyle w:val="TableHead"/>
              <w:ind w:left="72"/>
              <w:jc w:val="left"/>
            </w:pPr>
            <w:r w:rsidRPr="002C4CA2">
              <w:t>DIF Category C-</w:t>
            </w:r>
          </w:p>
        </w:tc>
        <w:tc>
          <w:tcPr>
            <w:tcW w:w="576" w:type="dxa"/>
            <w:textDirection w:val="btLr"/>
            <w:vAlign w:val="center"/>
            <w:hideMark/>
          </w:tcPr>
          <w:p w14:paraId="0BD584F4" w14:textId="77777777" w:rsidR="00A373BE" w:rsidRPr="002C4CA2" w:rsidRDefault="00A373BE" w:rsidP="002A3364">
            <w:pPr>
              <w:pStyle w:val="TableHead"/>
              <w:ind w:left="72"/>
              <w:jc w:val="left"/>
            </w:pPr>
            <w:r w:rsidRPr="002C4CA2">
              <w:t>DIF Category C+</w:t>
            </w:r>
          </w:p>
        </w:tc>
        <w:tc>
          <w:tcPr>
            <w:tcW w:w="576" w:type="dxa"/>
            <w:textDirection w:val="btLr"/>
            <w:vAlign w:val="center"/>
          </w:tcPr>
          <w:p w14:paraId="195A3948" w14:textId="77777777" w:rsidR="00A373BE" w:rsidRPr="002C4CA2" w:rsidRDefault="00A373BE" w:rsidP="002A3364">
            <w:pPr>
              <w:pStyle w:val="TableHead"/>
              <w:ind w:left="72"/>
              <w:jc w:val="left"/>
            </w:pPr>
            <w:r w:rsidRPr="002C4CA2">
              <w:t>Insufficient Counts</w:t>
            </w:r>
          </w:p>
        </w:tc>
      </w:tr>
      <w:tr w:rsidR="008A2C62" w:rsidRPr="009F5B84" w14:paraId="64EA6583" w14:textId="77777777" w:rsidTr="005B41BF">
        <w:trPr>
          <w:trHeight w:val="300"/>
        </w:trPr>
        <w:tc>
          <w:tcPr>
            <w:tcW w:w="6480" w:type="dxa"/>
            <w:hideMark/>
          </w:tcPr>
          <w:p w14:paraId="7ABE2BBB" w14:textId="77777777" w:rsidR="008A2C62" w:rsidRPr="009F5B84" w:rsidRDefault="008A2C62" w:rsidP="008A2C62">
            <w:pPr>
              <w:pStyle w:val="TableText"/>
              <w:keepNext/>
            </w:pPr>
            <w:r w:rsidRPr="009F5B84">
              <w:t>Female–Male</w:t>
            </w:r>
          </w:p>
        </w:tc>
        <w:tc>
          <w:tcPr>
            <w:tcW w:w="576" w:type="dxa"/>
            <w:noWrap/>
          </w:tcPr>
          <w:p w14:paraId="6CA09F54" w14:textId="1E51ED1E" w:rsidR="008A2C62" w:rsidRPr="009F5B84" w:rsidRDefault="00712658" w:rsidP="002C4CA2">
            <w:pPr>
              <w:pStyle w:val="TableText"/>
            </w:pPr>
            <w:r>
              <w:t>6</w:t>
            </w:r>
            <w:r w:rsidR="001C6968">
              <w:t>1</w:t>
            </w:r>
          </w:p>
        </w:tc>
        <w:tc>
          <w:tcPr>
            <w:tcW w:w="576" w:type="dxa"/>
            <w:noWrap/>
          </w:tcPr>
          <w:p w14:paraId="690D3B72" w14:textId="5500E80D" w:rsidR="008A2C62" w:rsidRPr="009F5B84" w:rsidRDefault="00712658" w:rsidP="002C4CA2">
            <w:pPr>
              <w:pStyle w:val="TableText"/>
            </w:pPr>
            <w:r>
              <w:t>0</w:t>
            </w:r>
          </w:p>
        </w:tc>
        <w:tc>
          <w:tcPr>
            <w:tcW w:w="576" w:type="dxa"/>
            <w:noWrap/>
          </w:tcPr>
          <w:p w14:paraId="3BAE6DD7" w14:textId="1ACC2CE6" w:rsidR="008A2C62" w:rsidRPr="009F5B84" w:rsidRDefault="00712658" w:rsidP="002C4CA2">
            <w:pPr>
              <w:pStyle w:val="TableText"/>
            </w:pPr>
            <w:r>
              <w:t>2</w:t>
            </w:r>
          </w:p>
        </w:tc>
        <w:tc>
          <w:tcPr>
            <w:tcW w:w="576" w:type="dxa"/>
            <w:noWrap/>
          </w:tcPr>
          <w:p w14:paraId="2DB89A63" w14:textId="628CA9A5" w:rsidR="008A2C62" w:rsidRPr="009F5B84" w:rsidRDefault="008A2C62" w:rsidP="002C4CA2">
            <w:pPr>
              <w:pStyle w:val="TableText"/>
            </w:pPr>
            <w:r>
              <w:t>0</w:t>
            </w:r>
          </w:p>
        </w:tc>
        <w:tc>
          <w:tcPr>
            <w:tcW w:w="576" w:type="dxa"/>
            <w:noWrap/>
          </w:tcPr>
          <w:p w14:paraId="1E07942B" w14:textId="6FF8EC55" w:rsidR="008A2C62" w:rsidRPr="009F5B84" w:rsidRDefault="00712658" w:rsidP="002C4CA2">
            <w:pPr>
              <w:pStyle w:val="TableText"/>
            </w:pPr>
            <w:r>
              <w:t>1</w:t>
            </w:r>
          </w:p>
        </w:tc>
        <w:tc>
          <w:tcPr>
            <w:tcW w:w="576" w:type="dxa"/>
          </w:tcPr>
          <w:p w14:paraId="23CC050C" w14:textId="70653E5B" w:rsidR="008A2C62" w:rsidRPr="009F5B84" w:rsidRDefault="008A2C62" w:rsidP="002C4CA2">
            <w:pPr>
              <w:pStyle w:val="TableText"/>
            </w:pPr>
            <w:r>
              <w:t>0</w:t>
            </w:r>
          </w:p>
        </w:tc>
      </w:tr>
      <w:tr w:rsidR="008A2C62" w:rsidRPr="009F5B84" w14:paraId="6229EB36" w14:textId="77777777" w:rsidTr="005B41BF">
        <w:trPr>
          <w:trHeight w:val="300"/>
        </w:trPr>
        <w:tc>
          <w:tcPr>
            <w:tcW w:w="6480" w:type="dxa"/>
            <w:hideMark/>
          </w:tcPr>
          <w:p w14:paraId="0F454FB9" w14:textId="77777777" w:rsidR="008A2C62" w:rsidRPr="009F5B84" w:rsidRDefault="008A2C62" w:rsidP="008A2C62">
            <w:pPr>
              <w:pStyle w:val="TableText"/>
            </w:pPr>
            <w:r w:rsidRPr="009F5B84">
              <w:t>Asian–White</w:t>
            </w:r>
          </w:p>
        </w:tc>
        <w:tc>
          <w:tcPr>
            <w:tcW w:w="576" w:type="dxa"/>
            <w:noWrap/>
          </w:tcPr>
          <w:p w14:paraId="71102CB8" w14:textId="1FF4DB4B" w:rsidR="008A2C62" w:rsidRPr="009F5B84" w:rsidRDefault="00907C46" w:rsidP="002C4CA2">
            <w:pPr>
              <w:pStyle w:val="TableText"/>
            </w:pPr>
            <w:r>
              <w:t>6</w:t>
            </w:r>
            <w:r w:rsidR="001C6968">
              <w:t>4</w:t>
            </w:r>
          </w:p>
        </w:tc>
        <w:tc>
          <w:tcPr>
            <w:tcW w:w="576" w:type="dxa"/>
            <w:noWrap/>
          </w:tcPr>
          <w:p w14:paraId="149077BF" w14:textId="5EB8A8B1" w:rsidR="008A2C62" w:rsidRPr="009F5B84" w:rsidRDefault="00907C46" w:rsidP="002C4CA2">
            <w:pPr>
              <w:pStyle w:val="TableText"/>
            </w:pPr>
            <w:r>
              <w:t>0</w:t>
            </w:r>
          </w:p>
        </w:tc>
        <w:tc>
          <w:tcPr>
            <w:tcW w:w="576" w:type="dxa"/>
            <w:noWrap/>
          </w:tcPr>
          <w:p w14:paraId="054E9941" w14:textId="1CA20FE0" w:rsidR="008A2C62" w:rsidRPr="009F5B84" w:rsidRDefault="00907C46" w:rsidP="002C4CA2">
            <w:pPr>
              <w:pStyle w:val="TableText"/>
            </w:pPr>
            <w:r>
              <w:t>0</w:t>
            </w:r>
          </w:p>
        </w:tc>
        <w:tc>
          <w:tcPr>
            <w:tcW w:w="576" w:type="dxa"/>
            <w:noWrap/>
          </w:tcPr>
          <w:p w14:paraId="335A154D" w14:textId="17056D81" w:rsidR="008A2C62" w:rsidRPr="009F5B84" w:rsidRDefault="008A2C62" w:rsidP="002C4CA2">
            <w:pPr>
              <w:pStyle w:val="TableText"/>
            </w:pPr>
            <w:r>
              <w:t>0</w:t>
            </w:r>
          </w:p>
        </w:tc>
        <w:tc>
          <w:tcPr>
            <w:tcW w:w="576" w:type="dxa"/>
            <w:noWrap/>
          </w:tcPr>
          <w:p w14:paraId="21EFF7C7" w14:textId="22CA28B0" w:rsidR="008A2C62" w:rsidRPr="009F5B84" w:rsidRDefault="008A2C62" w:rsidP="002C4CA2">
            <w:pPr>
              <w:pStyle w:val="TableText"/>
            </w:pPr>
            <w:r>
              <w:t>0</w:t>
            </w:r>
          </w:p>
        </w:tc>
        <w:tc>
          <w:tcPr>
            <w:tcW w:w="576" w:type="dxa"/>
          </w:tcPr>
          <w:p w14:paraId="0E0147BE" w14:textId="3002A4EB" w:rsidR="008A2C62" w:rsidRPr="009F5B84" w:rsidRDefault="008A2C62" w:rsidP="002C4CA2">
            <w:pPr>
              <w:pStyle w:val="TableText"/>
            </w:pPr>
            <w:r>
              <w:t>0</w:t>
            </w:r>
          </w:p>
        </w:tc>
      </w:tr>
      <w:tr w:rsidR="008A2C62" w:rsidRPr="009F5B84" w14:paraId="4BA677FD" w14:textId="77777777" w:rsidTr="005B41BF">
        <w:trPr>
          <w:trHeight w:val="300"/>
        </w:trPr>
        <w:tc>
          <w:tcPr>
            <w:tcW w:w="6480" w:type="dxa"/>
            <w:hideMark/>
          </w:tcPr>
          <w:p w14:paraId="7D315061" w14:textId="77777777" w:rsidR="008A2C62" w:rsidRPr="009F5B84" w:rsidRDefault="008A2C62" w:rsidP="008A2C62">
            <w:pPr>
              <w:pStyle w:val="TableText"/>
            </w:pPr>
            <w:r w:rsidRPr="009F5B84">
              <w:t>Black–White</w:t>
            </w:r>
          </w:p>
        </w:tc>
        <w:tc>
          <w:tcPr>
            <w:tcW w:w="576" w:type="dxa"/>
            <w:noWrap/>
          </w:tcPr>
          <w:p w14:paraId="67E58A4E" w14:textId="43E7FCAE" w:rsidR="008A2C62" w:rsidRPr="009F5B84" w:rsidRDefault="006A53DF" w:rsidP="002C4CA2">
            <w:pPr>
              <w:pStyle w:val="TableText"/>
            </w:pPr>
            <w:r>
              <w:t>6</w:t>
            </w:r>
            <w:r w:rsidR="001C6968">
              <w:t>4</w:t>
            </w:r>
          </w:p>
        </w:tc>
        <w:tc>
          <w:tcPr>
            <w:tcW w:w="576" w:type="dxa"/>
            <w:noWrap/>
          </w:tcPr>
          <w:p w14:paraId="6BF7AFEB" w14:textId="6A9395FC" w:rsidR="008A2C62" w:rsidRPr="009F5B84" w:rsidRDefault="008A2C62" w:rsidP="002C4CA2">
            <w:pPr>
              <w:pStyle w:val="TableText"/>
            </w:pPr>
            <w:r>
              <w:t>0</w:t>
            </w:r>
          </w:p>
        </w:tc>
        <w:tc>
          <w:tcPr>
            <w:tcW w:w="576" w:type="dxa"/>
            <w:noWrap/>
          </w:tcPr>
          <w:p w14:paraId="1824C58E" w14:textId="60B29C9A" w:rsidR="008A2C62" w:rsidRPr="009F5B84" w:rsidRDefault="006A53DF" w:rsidP="002C4CA2">
            <w:pPr>
              <w:pStyle w:val="TableText"/>
            </w:pPr>
            <w:r>
              <w:t>0</w:t>
            </w:r>
          </w:p>
        </w:tc>
        <w:tc>
          <w:tcPr>
            <w:tcW w:w="576" w:type="dxa"/>
            <w:noWrap/>
          </w:tcPr>
          <w:p w14:paraId="55BBA3BD" w14:textId="69F834E5" w:rsidR="008A2C62" w:rsidRPr="009F5B84" w:rsidRDefault="008A2C62" w:rsidP="002C4CA2">
            <w:pPr>
              <w:pStyle w:val="TableText"/>
            </w:pPr>
            <w:r>
              <w:t>0</w:t>
            </w:r>
          </w:p>
        </w:tc>
        <w:tc>
          <w:tcPr>
            <w:tcW w:w="576" w:type="dxa"/>
            <w:noWrap/>
          </w:tcPr>
          <w:p w14:paraId="1A856A9F" w14:textId="759B014E" w:rsidR="008A2C62" w:rsidRPr="009F5B84" w:rsidRDefault="006A53DF" w:rsidP="002C4CA2">
            <w:pPr>
              <w:pStyle w:val="TableText"/>
            </w:pPr>
            <w:r>
              <w:t>0</w:t>
            </w:r>
          </w:p>
        </w:tc>
        <w:tc>
          <w:tcPr>
            <w:tcW w:w="576" w:type="dxa"/>
          </w:tcPr>
          <w:p w14:paraId="0B580AE4" w14:textId="56068602" w:rsidR="008A2C62" w:rsidRPr="009F5B84" w:rsidRDefault="006A53DF" w:rsidP="002C4CA2">
            <w:pPr>
              <w:pStyle w:val="TableText"/>
            </w:pPr>
            <w:r>
              <w:t>0</w:t>
            </w:r>
          </w:p>
        </w:tc>
      </w:tr>
      <w:tr w:rsidR="008A2C62" w:rsidRPr="009F5B84" w14:paraId="7E4C1A37" w14:textId="77777777" w:rsidTr="005B41BF">
        <w:trPr>
          <w:trHeight w:val="300"/>
        </w:trPr>
        <w:tc>
          <w:tcPr>
            <w:tcW w:w="6480" w:type="dxa"/>
            <w:hideMark/>
          </w:tcPr>
          <w:p w14:paraId="4C55F05D" w14:textId="77777777" w:rsidR="008A2C62" w:rsidRPr="009F5B84" w:rsidRDefault="008A2C62" w:rsidP="008A2C62">
            <w:pPr>
              <w:pStyle w:val="TableText"/>
            </w:pPr>
            <w:r w:rsidRPr="009F5B84">
              <w:t>Hispanic–White</w:t>
            </w:r>
          </w:p>
        </w:tc>
        <w:tc>
          <w:tcPr>
            <w:tcW w:w="576" w:type="dxa"/>
            <w:noWrap/>
          </w:tcPr>
          <w:p w14:paraId="17F2F641" w14:textId="57D9ED2E" w:rsidR="008A2C62" w:rsidRPr="009F5B84" w:rsidRDefault="00FC1706" w:rsidP="002C4CA2">
            <w:pPr>
              <w:pStyle w:val="TableText"/>
            </w:pPr>
            <w:r>
              <w:t>6</w:t>
            </w:r>
            <w:r w:rsidR="001C6968">
              <w:t>4</w:t>
            </w:r>
          </w:p>
        </w:tc>
        <w:tc>
          <w:tcPr>
            <w:tcW w:w="576" w:type="dxa"/>
            <w:noWrap/>
          </w:tcPr>
          <w:p w14:paraId="5EDDE69D" w14:textId="2A941659" w:rsidR="008A2C62" w:rsidRPr="009F5B84" w:rsidRDefault="008A2C62" w:rsidP="002C4CA2">
            <w:pPr>
              <w:pStyle w:val="TableText"/>
            </w:pPr>
            <w:r>
              <w:t>0</w:t>
            </w:r>
          </w:p>
        </w:tc>
        <w:tc>
          <w:tcPr>
            <w:tcW w:w="576" w:type="dxa"/>
            <w:noWrap/>
          </w:tcPr>
          <w:p w14:paraId="01E50E6C" w14:textId="349D3F32" w:rsidR="008A2C62" w:rsidRPr="009F5B84" w:rsidRDefault="00FC1706" w:rsidP="002C4CA2">
            <w:pPr>
              <w:pStyle w:val="TableText"/>
            </w:pPr>
            <w:r>
              <w:t>0</w:t>
            </w:r>
          </w:p>
        </w:tc>
        <w:tc>
          <w:tcPr>
            <w:tcW w:w="576" w:type="dxa"/>
            <w:noWrap/>
          </w:tcPr>
          <w:p w14:paraId="4B67029A" w14:textId="05426D98" w:rsidR="008A2C62" w:rsidRPr="009F5B84" w:rsidRDefault="008A2C62" w:rsidP="002C4CA2">
            <w:pPr>
              <w:pStyle w:val="TableText"/>
            </w:pPr>
            <w:r>
              <w:t>0</w:t>
            </w:r>
          </w:p>
        </w:tc>
        <w:tc>
          <w:tcPr>
            <w:tcW w:w="576" w:type="dxa"/>
            <w:noWrap/>
          </w:tcPr>
          <w:p w14:paraId="49DB9EB8" w14:textId="3C14AAD3" w:rsidR="008A2C62" w:rsidRPr="009F5B84" w:rsidRDefault="008A2C62" w:rsidP="002C4CA2">
            <w:pPr>
              <w:pStyle w:val="TableText"/>
            </w:pPr>
            <w:r>
              <w:t>0</w:t>
            </w:r>
          </w:p>
        </w:tc>
        <w:tc>
          <w:tcPr>
            <w:tcW w:w="576" w:type="dxa"/>
          </w:tcPr>
          <w:p w14:paraId="0964E259" w14:textId="57A1E7A5" w:rsidR="008A2C62" w:rsidRPr="009F5B84" w:rsidRDefault="008A2C62" w:rsidP="002C4CA2">
            <w:pPr>
              <w:pStyle w:val="TableText"/>
            </w:pPr>
            <w:r>
              <w:t>0</w:t>
            </w:r>
          </w:p>
        </w:tc>
      </w:tr>
      <w:tr w:rsidR="008A2C62" w:rsidRPr="009F5B84" w14:paraId="65D46BBD" w14:textId="77777777" w:rsidTr="005B41BF">
        <w:trPr>
          <w:trHeight w:val="300"/>
        </w:trPr>
        <w:tc>
          <w:tcPr>
            <w:tcW w:w="6480" w:type="dxa"/>
            <w:hideMark/>
          </w:tcPr>
          <w:p w14:paraId="48969E6D" w14:textId="77777777" w:rsidR="008A2C62" w:rsidRPr="009F5B84" w:rsidRDefault="008A2C62" w:rsidP="008A2C62">
            <w:pPr>
              <w:pStyle w:val="TableText"/>
            </w:pPr>
            <w:r w:rsidRPr="009F5B84">
              <w:t>American Indian or Alaska Native–White</w:t>
            </w:r>
          </w:p>
        </w:tc>
        <w:tc>
          <w:tcPr>
            <w:tcW w:w="576" w:type="dxa"/>
            <w:noWrap/>
          </w:tcPr>
          <w:p w14:paraId="55488B8C" w14:textId="1305D1D5" w:rsidR="008A2C62" w:rsidRPr="009F5B84" w:rsidRDefault="006A53DF" w:rsidP="002C4CA2">
            <w:pPr>
              <w:pStyle w:val="TableText"/>
            </w:pPr>
            <w:r>
              <w:t>6</w:t>
            </w:r>
            <w:r w:rsidR="001C6968">
              <w:t>4</w:t>
            </w:r>
          </w:p>
        </w:tc>
        <w:tc>
          <w:tcPr>
            <w:tcW w:w="576" w:type="dxa"/>
            <w:noWrap/>
          </w:tcPr>
          <w:p w14:paraId="5B1E4C6E" w14:textId="404E8272" w:rsidR="008A2C62" w:rsidRPr="009F5B84" w:rsidRDefault="008A2C62" w:rsidP="002C4CA2">
            <w:pPr>
              <w:pStyle w:val="TableText"/>
            </w:pPr>
            <w:r>
              <w:t>0</w:t>
            </w:r>
          </w:p>
        </w:tc>
        <w:tc>
          <w:tcPr>
            <w:tcW w:w="576" w:type="dxa"/>
            <w:noWrap/>
          </w:tcPr>
          <w:p w14:paraId="3466F83F" w14:textId="598FA2F4" w:rsidR="008A2C62" w:rsidRPr="009F5B84" w:rsidRDefault="008A2C62" w:rsidP="002C4CA2">
            <w:pPr>
              <w:pStyle w:val="TableText"/>
            </w:pPr>
            <w:r>
              <w:t>0</w:t>
            </w:r>
          </w:p>
        </w:tc>
        <w:tc>
          <w:tcPr>
            <w:tcW w:w="576" w:type="dxa"/>
            <w:noWrap/>
          </w:tcPr>
          <w:p w14:paraId="6D4E4C05" w14:textId="0F98CD0B" w:rsidR="008A2C62" w:rsidRPr="009F5B84" w:rsidRDefault="008A2C62" w:rsidP="002C4CA2">
            <w:pPr>
              <w:pStyle w:val="TableText"/>
            </w:pPr>
            <w:r>
              <w:t>0</w:t>
            </w:r>
          </w:p>
        </w:tc>
        <w:tc>
          <w:tcPr>
            <w:tcW w:w="576" w:type="dxa"/>
            <w:noWrap/>
          </w:tcPr>
          <w:p w14:paraId="6FC7526D" w14:textId="13CBA763" w:rsidR="008A2C62" w:rsidRPr="009F5B84" w:rsidRDefault="008A2C62" w:rsidP="002C4CA2">
            <w:pPr>
              <w:pStyle w:val="TableText"/>
            </w:pPr>
            <w:r>
              <w:t>0</w:t>
            </w:r>
          </w:p>
        </w:tc>
        <w:tc>
          <w:tcPr>
            <w:tcW w:w="576" w:type="dxa"/>
          </w:tcPr>
          <w:p w14:paraId="4CB20E1E" w14:textId="47874FFD" w:rsidR="008A2C62" w:rsidRPr="009F5B84" w:rsidRDefault="006A53DF" w:rsidP="002C4CA2">
            <w:pPr>
              <w:pStyle w:val="TableText"/>
            </w:pPr>
            <w:r>
              <w:t>0</w:t>
            </w:r>
          </w:p>
        </w:tc>
      </w:tr>
      <w:tr w:rsidR="008A2C62" w:rsidRPr="009F5B84" w14:paraId="4A44F960" w14:textId="77777777" w:rsidTr="005B41BF">
        <w:trPr>
          <w:trHeight w:val="300"/>
        </w:trPr>
        <w:tc>
          <w:tcPr>
            <w:tcW w:w="6480" w:type="dxa"/>
            <w:hideMark/>
          </w:tcPr>
          <w:p w14:paraId="21361F82" w14:textId="77777777" w:rsidR="008A2C62" w:rsidRPr="009F5B84" w:rsidRDefault="008A2C62" w:rsidP="008A2C62">
            <w:pPr>
              <w:pStyle w:val="TableText"/>
            </w:pPr>
            <w:r w:rsidRPr="009F5B84">
              <w:t>English learner–English only</w:t>
            </w:r>
          </w:p>
        </w:tc>
        <w:tc>
          <w:tcPr>
            <w:tcW w:w="576" w:type="dxa"/>
            <w:noWrap/>
          </w:tcPr>
          <w:p w14:paraId="34637CA5" w14:textId="479A955B" w:rsidR="008A2C62" w:rsidRPr="009F5B84" w:rsidRDefault="006A53DF" w:rsidP="002C4CA2">
            <w:pPr>
              <w:pStyle w:val="TableText"/>
            </w:pPr>
            <w:r>
              <w:t>6</w:t>
            </w:r>
            <w:r w:rsidR="001C6968">
              <w:t>4</w:t>
            </w:r>
          </w:p>
        </w:tc>
        <w:tc>
          <w:tcPr>
            <w:tcW w:w="576" w:type="dxa"/>
            <w:noWrap/>
          </w:tcPr>
          <w:p w14:paraId="67B1852E" w14:textId="2148B781" w:rsidR="008A2C62" w:rsidRPr="009F5B84" w:rsidRDefault="006A53DF" w:rsidP="002C4CA2">
            <w:pPr>
              <w:pStyle w:val="TableText"/>
            </w:pPr>
            <w:r>
              <w:t>0</w:t>
            </w:r>
          </w:p>
        </w:tc>
        <w:tc>
          <w:tcPr>
            <w:tcW w:w="576" w:type="dxa"/>
            <w:noWrap/>
          </w:tcPr>
          <w:p w14:paraId="204F1B3E" w14:textId="2342AD60" w:rsidR="008A2C62" w:rsidRPr="009F5B84" w:rsidRDefault="008A2C62" w:rsidP="002C4CA2">
            <w:pPr>
              <w:pStyle w:val="TableText"/>
            </w:pPr>
            <w:r>
              <w:t>0</w:t>
            </w:r>
          </w:p>
        </w:tc>
        <w:tc>
          <w:tcPr>
            <w:tcW w:w="576" w:type="dxa"/>
            <w:noWrap/>
          </w:tcPr>
          <w:p w14:paraId="15D4D1B9" w14:textId="7A7DE55B" w:rsidR="008A2C62" w:rsidRPr="009F5B84" w:rsidRDefault="008A2C62" w:rsidP="002C4CA2">
            <w:pPr>
              <w:pStyle w:val="TableText"/>
            </w:pPr>
            <w:r>
              <w:t>0</w:t>
            </w:r>
          </w:p>
        </w:tc>
        <w:tc>
          <w:tcPr>
            <w:tcW w:w="576" w:type="dxa"/>
            <w:noWrap/>
          </w:tcPr>
          <w:p w14:paraId="207E6287" w14:textId="62B49684" w:rsidR="008A2C62" w:rsidRPr="009F5B84" w:rsidRDefault="008A2C62" w:rsidP="002C4CA2">
            <w:pPr>
              <w:pStyle w:val="TableText"/>
            </w:pPr>
            <w:r>
              <w:t>0</w:t>
            </w:r>
          </w:p>
        </w:tc>
        <w:tc>
          <w:tcPr>
            <w:tcW w:w="576" w:type="dxa"/>
          </w:tcPr>
          <w:p w14:paraId="2B9690FD" w14:textId="0BB851CF" w:rsidR="008A2C62" w:rsidRPr="009F5B84" w:rsidRDefault="008A2C62" w:rsidP="002C4CA2">
            <w:pPr>
              <w:pStyle w:val="TableText"/>
            </w:pPr>
            <w:r>
              <w:t>0</w:t>
            </w:r>
          </w:p>
        </w:tc>
      </w:tr>
      <w:tr w:rsidR="008A2C62" w:rsidRPr="009F5B84" w14:paraId="095EC6C5" w14:textId="77777777" w:rsidTr="005B41BF">
        <w:trPr>
          <w:trHeight w:val="300"/>
        </w:trPr>
        <w:tc>
          <w:tcPr>
            <w:tcW w:w="6480" w:type="dxa"/>
            <w:hideMark/>
          </w:tcPr>
          <w:p w14:paraId="531FABF2" w14:textId="77777777" w:rsidR="008A2C62" w:rsidRPr="009F5B84" w:rsidRDefault="008A2C62" w:rsidP="008A2C62">
            <w:pPr>
              <w:pStyle w:val="TableText"/>
            </w:pPr>
            <w:r w:rsidRPr="009F5B84">
              <w:t>Special education services–No special education services</w:t>
            </w:r>
          </w:p>
        </w:tc>
        <w:tc>
          <w:tcPr>
            <w:tcW w:w="576" w:type="dxa"/>
            <w:noWrap/>
          </w:tcPr>
          <w:p w14:paraId="0114351D" w14:textId="63EFC53C" w:rsidR="008A2C62" w:rsidRPr="009F5B84" w:rsidRDefault="006A53DF" w:rsidP="002C4CA2">
            <w:pPr>
              <w:pStyle w:val="TableText"/>
            </w:pPr>
            <w:r>
              <w:t>6</w:t>
            </w:r>
            <w:r w:rsidR="001C6968">
              <w:t>3</w:t>
            </w:r>
          </w:p>
        </w:tc>
        <w:tc>
          <w:tcPr>
            <w:tcW w:w="576" w:type="dxa"/>
            <w:noWrap/>
          </w:tcPr>
          <w:p w14:paraId="7F4656F9" w14:textId="2D82D9FE" w:rsidR="008A2C62" w:rsidRPr="009F5B84" w:rsidRDefault="006A53DF" w:rsidP="002C4CA2">
            <w:pPr>
              <w:pStyle w:val="TableText"/>
            </w:pPr>
            <w:r>
              <w:t>1</w:t>
            </w:r>
          </w:p>
        </w:tc>
        <w:tc>
          <w:tcPr>
            <w:tcW w:w="576" w:type="dxa"/>
            <w:noWrap/>
          </w:tcPr>
          <w:p w14:paraId="48838C90" w14:textId="481BA23D" w:rsidR="008A2C62" w:rsidRPr="009F5B84" w:rsidRDefault="008A2C62" w:rsidP="002C4CA2">
            <w:pPr>
              <w:pStyle w:val="TableText"/>
            </w:pPr>
            <w:r>
              <w:t>0</w:t>
            </w:r>
          </w:p>
        </w:tc>
        <w:tc>
          <w:tcPr>
            <w:tcW w:w="576" w:type="dxa"/>
            <w:noWrap/>
          </w:tcPr>
          <w:p w14:paraId="79B44A4C" w14:textId="025671EC" w:rsidR="008A2C62" w:rsidRPr="009F5B84" w:rsidRDefault="006A53DF" w:rsidP="002C4CA2">
            <w:pPr>
              <w:pStyle w:val="TableText"/>
            </w:pPr>
            <w:r>
              <w:t>0</w:t>
            </w:r>
          </w:p>
        </w:tc>
        <w:tc>
          <w:tcPr>
            <w:tcW w:w="576" w:type="dxa"/>
            <w:noWrap/>
          </w:tcPr>
          <w:p w14:paraId="14934B96" w14:textId="39133473" w:rsidR="008A2C62" w:rsidRPr="009F5B84" w:rsidRDefault="008A2C62" w:rsidP="002C4CA2">
            <w:pPr>
              <w:pStyle w:val="TableText"/>
            </w:pPr>
            <w:r>
              <w:t>0</w:t>
            </w:r>
          </w:p>
        </w:tc>
        <w:tc>
          <w:tcPr>
            <w:tcW w:w="576" w:type="dxa"/>
          </w:tcPr>
          <w:p w14:paraId="71C76446" w14:textId="344943D9" w:rsidR="008A2C62" w:rsidRPr="009F5B84" w:rsidRDefault="008A2C62" w:rsidP="002C4CA2">
            <w:pPr>
              <w:pStyle w:val="TableText"/>
            </w:pPr>
            <w:r>
              <w:t>0</w:t>
            </w:r>
          </w:p>
        </w:tc>
      </w:tr>
      <w:tr w:rsidR="008A2C62" w:rsidRPr="009F5B84" w14:paraId="1C607C8C" w14:textId="77777777" w:rsidTr="005B41BF">
        <w:trPr>
          <w:trHeight w:val="300"/>
        </w:trPr>
        <w:tc>
          <w:tcPr>
            <w:tcW w:w="6480" w:type="dxa"/>
            <w:hideMark/>
          </w:tcPr>
          <w:p w14:paraId="13FC386E" w14:textId="77777777" w:rsidR="008A2C62" w:rsidRPr="009F5B84" w:rsidRDefault="008A2C62" w:rsidP="008A2C62">
            <w:pPr>
              <w:pStyle w:val="TableText"/>
            </w:pPr>
            <w:r w:rsidRPr="009F5B84">
              <w:t>Economically disadvantaged–Not economically disadvantaged</w:t>
            </w:r>
          </w:p>
        </w:tc>
        <w:tc>
          <w:tcPr>
            <w:tcW w:w="576" w:type="dxa"/>
            <w:noWrap/>
          </w:tcPr>
          <w:p w14:paraId="4E0D84AA" w14:textId="2B2BF34A" w:rsidR="008A2C62" w:rsidRPr="009F5B84" w:rsidRDefault="006A53DF" w:rsidP="002C4CA2">
            <w:pPr>
              <w:pStyle w:val="TableText"/>
            </w:pPr>
            <w:r>
              <w:t>6</w:t>
            </w:r>
            <w:r w:rsidR="001C6968">
              <w:t>4</w:t>
            </w:r>
          </w:p>
        </w:tc>
        <w:tc>
          <w:tcPr>
            <w:tcW w:w="576" w:type="dxa"/>
            <w:noWrap/>
          </w:tcPr>
          <w:p w14:paraId="77A74A24" w14:textId="0FE3F170" w:rsidR="008A2C62" w:rsidRPr="009F5B84" w:rsidRDefault="008A2C62" w:rsidP="002C4CA2">
            <w:pPr>
              <w:pStyle w:val="TableText"/>
            </w:pPr>
            <w:r>
              <w:t>0</w:t>
            </w:r>
          </w:p>
        </w:tc>
        <w:tc>
          <w:tcPr>
            <w:tcW w:w="576" w:type="dxa"/>
            <w:noWrap/>
          </w:tcPr>
          <w:p w14:paraId="67D445DB" w14:textId="6727A127" w:rsidR="008A2C62" w:rsidRPr="009F5B84" w:rsidRDefault="008A2C62" w:rsidP="002C4CA2">
            <w:pPr>
              <w:pStyle w:val="TableText"/>
            </w:pPr>
            <w:r>
              <w:t>0</w:t>
            </w:r>
          </w:p>
        </w:tc>
        <w:tc>
          <w:tcPr>
            <w:tcW w:w="576" w:type="dxa"/>
            <w:noWrap/>
          </w:tcPr>
          <w:p w14:paraId="5588C949" w14:textId="18381AA4" w:rsidR="008A2C62" w:rsidRPr="009F5B84" w:rsidRDefault="008A2C62" w:rsidP="002C4CA2">
            <w:pPr>
              <w:pStyle w:val="TableText"/>
            </w:pPr>
            <w:r>
              <w:t>0</w:t>
            </w:r>
          </w:p>
        </w:tc>
        <w:tc>
          <w:tcPr>
            <w:tcW w:w="576" w:type="dxa"/>
            <w:noWrap/>
          </w:tcPr>
          <w:p w14:paraId="7B9ED07B" w14:textId="55E09A11" w:rsidR="008A2C62" w:rsidRPr="009F5B84" w:rsidRDefault="008A2C62" w:rsidP="002C4CA2">
            <w:pPr>
              <w:pStyle w:val="TableText"/>
            </w:pPr>
            <w:r>
              <w:t>0</w:t>
            </w:r>
          </w:p>
        </w:tc>
        <w:tc>
          <w:tcPr>
            <w:tcW w:w="576" w:type="dxa"/>
          </w:tcPr>
          <w:p w14:paraId="16B0EC28" w14:textId="5F5591CB" w:rsidR="008A2C62" w:rsidRPr="009F5B84" w:rsidRDefault="008A2C62" w:rsidP="002C4CA2">
            <w:pPr>
              <w:pStyle w:val="TableText"/>
            </w:pPr>
            <w:r>
              <w:t>0</w:t>
            </w:r>
          </w:p>
        </w:tc>
      </w:tr>
    </w:tbl>
    <w:p w14:paraId="5417BB35" w14:textId="72806BDC" w:rsidR="00FD27E1" w:rsidRDefault="00FD27E1" w:rsidP="00284375">
      <w:pPr>
        <w:pStyle w:val="Caption"/>
        <w:keepLines/>
      </w:pPr>
      <w:bookmarkStart w:id="994" w:name="_Ref35934216"/>
      <w:bookmarkStart w:id="995" w:name="_Toc39066835"/>
      <w:bookmarkStart w:id="996" w:name="_Toc182568332"/>
      <w:bookmarkStart w:id="997" w:name="_Toc221178124"/>
      <w:r>
        <w:t xml:space="preserve">Table </w:t>
      </w:r>
      <w:fldSimple w:instr=" STYLEREF 2 \s ">
        <w:r w:rsidR="00DC2046">
          <w:rPr>
            <w:noProof/>
          </w:rPr>
          <w:t>8</w:t>
        </w:r>
      </w:fldSimple>
      <w:r w:rsidR="00DC2046">
        <w:t>.</w:t>
      </w:r>
      <w:fldSimple w:instr=" SEQ Table \* ARABIC \s 2 ">
        <w:r w:rsidR="00DC2046">
          <w:rPr>
            <w:noProof/>
          </w:rPr>
          <w:t>7</w:t>
        </w:r>
      </w:fldSimple>
      <w:bookmarkEnd w:id="994"/>
      <w:r w:rsidR="003C3CE8">
        <w:t xml:space="preserve"> </w:t>
      </w:r>
      <w:r w:rsidR="00CE4577" w:rsidRPr="00FD27E1">
        <w:t xml:space="preserve"> </w:t>
      </w:r>
      <w:r w:rsidRPr="0082673D">
        <w:t>Number of Items by DIF Category</w:t>
      </w:r>
      <w:r>
        <w:t xml:space="preserve"> for Grade Eight</w:t>
      </w:r>
      <w:bookmarkEnd w:id="995"/>
      <w:bookmarkEnd w:id="996"/>
      <w:bookmarkEnd w:id="997"/>
    </w:p>
    <w:tbl>
      <w:tblPr>
        <w:tblStyle w:val="TRs"/>
        <w:tblW w:w="9936" w:type="dxa"/>
        <w:tblLook w:val="04A0" w:firstRow="1" w:lastRow="0" w:firstColumn="1" w:lastColumn="0" w:noHBand="0" w:noVBand="1"/>
        <w:tblDescription w:val="Number of Items Flagged by DIF Category for Grade Eight"/>
      </w:tblPr>
      <w:tblGrid>
        <w:gridCol w:w="6480"/>
        <w:gridCol w:w="576"/>
        <w:gridCol w:w="576"/>
        <w:gridCol w:w="576"/>
        <w:gridCol w:w="576"/>
        <w:gridCol w:w="576"/>
        <w:gridCol w:w="576"/>
      </w:tblGrid>
      <w:tr w:rsidR="00310828" w:rsidRPr="002C4CA2" w14:paraId="3C198D10" w14:textId="77777777" w:rsidTr="002A3364">
        <w:trPr>
          <w:cnfStyle w:val="100000000000" w:firstRow="1" w:lastRow="0" w:firstColumn="0" w:lastColumn="0" w:oddVBand="0" w:evenVBand="0" w:oddHBand="0" w:evenHBand="0" w:firstRowFirstColumn="0" w:firstRowLastColumn="0" w:lastRowFirstColumn="0" w:lastRowLastColumn="0"/>
          <w:trHeight w:val="2304"/>
        </w:trPr>
        <w:tc>
          <w:tcPr>
            <w:tcW w:w="6480" w:type="dxa"/>
            <w:hideMark/>
          </w:tcPr>
          <w:p w14:paraId="7D9CA53B" w14:textId="77777777" w:rsidR="00A373BE" w:rsidRPr="002C4CA2" w:rsidRDefault="00A373BE" w:rsidP="00781476">
            <w:pPr>
              <w:pStyle w:val="TableHead"/>
            </w:pPr>
            <w:r w:rsidRPr="002C4CA2">
              <w:t>Focal Group–Reference Group</w:t>
            </w:r>
          </w:p>
        </w:tc>
        <w:tc>
          <w:tcPr>
            <w:tcW w:w="576" w:type="dxa"/>
            <w:textDirection w:val="btLr"/>
            <w:vAlign w:val="center"/>
            <w:hideMark/>
          </w:tcPr>
          <w:p w14:paraId="7D7BB8F9" w14:textId="77777777" w:rsidR="00A373BE" w:rsidRPr="002C4CA2" w:rsidRDefault="00A373BE" w:rsidP="002A3364">
            <w:pPr>
              <w:pStyle w:val="TableHead"/>
              <w:ind w:left="72"/>
              <w:jc w:val="left"/>
            </w:pPr>
            <w:r w:rsidRPr="002C4CA2">
              <w:t>DIF Category A</w:t>
            </w:r>
          </w:p>
        </w:tc>
        <w:tc>
          <w:tcPr>
            <w:tcW w:w="576" w:type="dxa"/>
            <w:textDirection w:val="btLr"/>
            <w:vAlign w:val="center"/>
            <w:hideMark/>
          </w:tcPr>
          <w:p w14:paraId="0E742212" w14:textId="77777777" w:rsidR="00A373BE" w:rsidRPr="002C4CA2" w:rsidRDefault="00A373BE" w:rsidP="002A3364">
            <w:pPr>
              <w:pStyle w:val="TableHead"/>
              <w:ind w:left="72"/>
              <w:jc w:val="left"/>
            </w:pPr>
            <w:r w:rsidRPr="002C4CA2">
              <w:t>DIF Category B-</w:t>
            </w:r>
          </w:p>
        </w:tc>
        <w:tc>
          <w:tcPr>
            <w:tcW w:w="576" w:type="dxa"/>
            <w:textDirection w:val="btLr"/>
            <w:vAlign w:val="center"/>
            <w:hideMark/>
          </w:tcPr>
          <w:p w14:paraId="184BB886" w14:textId="77777777" w:rsidR="00A373BE" w:rsidRPr="002C4CA2" w:rsidRDefault="00A373BE" w:rsidP="002A3364">
            <w:pPr>
              <w:pStyle w:val="TableHead"/>
              <w:ind w:left="72"/>
              <w:jc w:val="left"/>
            </w:pPr>
            <w:r w:rsidRPr="002C4CA2">
              <w:t>DIF Category B+</w:t>
            </w:r>
          </w:p>
        </w:tc>
        <w:tc>
          <w:tcPr>
            <w:tcW w:w="576" w:type="dxa"/>
            <w:textDirection w:val="btLr"/>
            <w:vAlign w:val="center"/>
            <w:hideMark/>
          </w:tcPr>
          <w:p w14:paraId="2BF2B80F" w14:textId="77777777" w:rsidR="00A373BE" w:rsidRPr="002C4CA2" w:rsidRDefault="00A373BE" w:rsidP="002A3364">
            <w:pPr>
              <w:pStyle w:val="TableHead"/>
              <w:ind w:left="72"/>
              <w:jc w:val="left"/>
            </w:pPr>
            <w:r w:rsidRPr="002C4CA2">
              <w:t>DIF Category C-</w:t>
            </w:r>
          </w:p>
        </w:tc>
        <w:tc>
          <w:tcPr>
            <w:tcW w:w="576" w:type="dxa"/>
            <w:textDirection w:val="btLr"/>
            <w:vAlign w:val="center"/>
            <w:hideMark/>
          </w:tcPr>
          <w:p w14:paraId="198BE6F3" w14:textId="77777777" w:rsidR="00A373BE" w:rsidRPr="002C4CA2" w:rsidRDefault="00A373BE" w:rsidP="002A3364">
            <w:pPr>
              <w:pStyle w:val="TableHead"/>
              <w:ind w:left="72"/>
              <w:jc w:val="left"/>
            </w:pPr>
            <w:r w:rsidRPr="002C4CA2">
              <w:t>DIF Category C+</w:t>
            </w:r>
          </w:p>
        </w:tc>
        <w:tc>
          <w:tcPr>
            <w:tcW w:w="576" w:type="dxa"/>
            <w:textDirection w:val="btLr"/>
            <w:vAlign w:val="center"/>
          </w:tcPr>
          <w:p w14:paraId="2727C767" w14:textId="77777777" w:rsidR="00A373BE" w:rsidRPr="002C4CA2" w:rsidRDefault="00A373BE" w:rsidP="002A3364">
            <w:pPr>
              <w:pStyle w:val="TableHead"/>
              <w:ind w:left="72"/>
              <w:jc w:val="left"/>
            </w:pPr>
            <w:r w:rsidRPr="002C4CA2">
              <w:t>Insufficient Counts</w:t>
            </w:r>
          </w:p>
        </w:tc>
      </w:tr>
      <w:tr w:rsidR="005A6A74" w:rsidRPr="009F5B84" w14:paraId="35548557" w14:textId="77777777" w:rsidTr="00E8779E">
        <w:trPr>
          <w:trHeight w:val="300"/>
        </w:trPr>
        <w:tc>
          <w:tcPr>
            <w:tcW w:w="6480" w:type="dxa"/>
            <w:hideMark/>
          </w:tcPr>
          <w:p w14:paraId="3B458610" w14:textId="77777777" w:rsidR="005A6A74" w:rsidRPr="009F5B84" w:rsidRDefault="005A6A74" w:rsidP="00781476">
            <w:pPr>
              <w:pStyle w:val="TableText"/>
            </w:pPr>
            <w:r w:rsidRPr="009F5B84">
              <w:t>Female–Male</w:t>
            </w:r>
          </w:p>
        </w:tc>
        <w:tc>
          <w:tcPr>
            <w:tcW w:w="576" w:type="dxa"/>
            <w:noWrap/>
          </w:tcPr>
          <w:p w14:paraId="7534F930" w14:textId="205EAB31" w:rsidR="005A6A74" w:rsidRPr="009F5B84" w:rsidRDefault="00950B23" w:rsidP="00284375">
            <w:pPr>
              <w:pStyle w:val="TableText"/>
              <w:keepNext/>
              <w:keepLines/>
            </w:pPr>
            <w:r>
              <w:t>6</w:t>
            </w:r>
            <w:r w:rsidR="001C6968">
              <w:t>3</w:t>
            </w:r>
          </w:p>
        </w:tc>
        <w:tc>
          <w:tcPr>
            <w:tcW w:w="576" w:type="dxa"/>
            <w:noWrap/>
          </w:tcPr>
          <w:p w14:paraId="0C489D6D" w14:textId="33EC7790" w:rsidR="005A6A74" w:rsidRPr="009F5B84" w:rsidRDefault="00950B23" w:rsidP="00284375">
            <w:pPr>
              <w:pStyle w:val="TableText"/>
              <w:keepNext/>
              <w:keepLines/>
            </w:pPr>
            <w:r>
              <w:t>2</w:t>
            </w:r>
          </w:p>
        </w:tc>
        <w:tc>
          <w:tcPr>
            <w:tcW w:w="576" w:type="dxa"/>
            <w:noWrap/>
          </w:tcPr>
          <w:p w14:paraId="58CC2328" w14:textId="6FB89C71" w:rsidR="005A6A74" w:rsidRPr="009F5B84" w:rsidRDefault="00950B23" w:rsidP="00284375">
            <w:pPr>
              <w:pStyle w:val="TableText"/>
              <w:keepNext/>
              <w:keepLines/>
            </w:pPr>
            <w:r>
              <w:t>1</w:t>
            </w:r>
          </w:p>
        </w:tc>
        <w:tc>
          <w:tcPr>
            <w:tcW w:w="576" w:type="dxa"/>
            <w:noWrap/>
          </w:tcPr>
          <w:p w14:paraId="2A6D9717" w14:textId="7F6F4C1F" w:rsidR="005A6A74" w:rsidRPr="009F5B84" w:rsidRDefault="005A6A74" w:rsidP="00284375">
            <w:pPr>
              <w:pStyle w:val="TableText"/>
              <w:keepNext/>
              <w:keepLines/>
            </w:pPr>
            <w:r>
              <w:t>0</w:t>
            </w:r>
          </w:p>
        </w:tc>
        <w:tc>
          <w:tcPr>
            <w:tcW w:w="576" w:type="dxa"/>
            <w:noWrap/>
          </w:tcPr>
          <w:p w14:paraId="494A13DD" w14:textId="4C973F9F" w:rsidR="005A6A74" w:rsidRPr="009F5B84" w:rsidRDefault="005A6A74" w:rsidP="00284375">
            <w:pPr>
              <w:pStyle w:val="TableText"/>
              <w:keepNext/>
              <w:keepLines/>
            </w:pPr>
            <w:r>
              <w:t>1</w:t>
            </w:r>
          </w:p>
        </w:tc>
        <w:tc>
          <w:tcPr>
            <w:tcW w:w="576" w:type="dxa"/>
          </w:tcPr>
          <w:p w14:paraId="39E8DC34" w14:textId="6F4C0D34" w:rsidR="005A6A74" w:rsidRPr="009F5B84" w:rsidRDefault="005A6A74" w:rsidP="00284375">
            <w:pPr>
              <w:pStyle w:val="TableText"/>
              <w:keepNext/>
              <w:keepLines/>
            </w:pPr>
            <w:r>
              <w:t>0</w:t>
            </w:r>
          </w:p>
        </w:tc>
      </w:tr>
      <w:tr w:rsidR="005A6A74" w:rsidRPr="009F5B84" w14:paraId="513220C2" w14:textId="77777777" w:rsidTr="00E8779E">
        <w:trPr>
          <w:trHeight w:val="300"/>
        </w:trPr>
        <w:tc>
          <w:tcPr>
            <w:tcW w:w="6480" w:type="dxa"/>
            <w:hideMark/>
          </w:tcPr>
          <w:p w14:paraId="068C3B44" w14:textId="77777777" w:rsidR="005A6A74" w:rsidRPr="009F5B84" w:rsidRDefault="005A6A74" w:rsidP="00781476">
            <w:pPr>
              <w:pStyle w:val="TableText"/>
            </w:pPr>
            <w:r w:rsidRPr="009F5B84">
              <w:t>Asian–White</w:t>
            </w:r>
          </w:p>
        </w:tc>
        <w:tc>
          <w:tcPr>
            <w:tcW w:w="576" w:type="dxa"/>
            <w:noWrap/>
          </w:tcPr>
          <w:p w14:paraId="4CCA5F51" w14:textId="50D0BDBA" w:rsidR="005A6A74" w:rsidRPr="009F5B84" w:rsidRDefault="00950B23" w:rsidP="00284375">
            <w:pPr>
              <w:pStyle w:val="TableText"/>
              <w:keepNext/>
              <w:keepLines/>
            </w:pPr>
            <w:r>
              <w:t>6</w:t>
            </w:r>
            <w:r w:rsidR="001C6968">
              <w:t>7</w:t>
            </w:r>
          </w:p>
        </w:tc>
        <w:tc>
          <w:tcPr>
            <w:tcW w:w="576" w:type="dxa"/>
            <w:noWrap/>
          </w:tcPr>
          <w:p w14:paraId="0AB78870" w14:textId="5A3A4F64" w:rsidR="005A6A74" w:rsidRPr="009F5B84" w:rsidRDefault="00950B23" w:rsidP="00284375">
            <w:pPr>
              <w:pStyle w:val="TableText"/>
              <w:keepNext/>
              <w:keepLines/>
            </w:pPr>
            <w:r>
              <w:t>0</w:t>
            </w:r>
          </w:p>
        </w:tc>
        <w:tc>
          <w:tcPr>
            <w:tcW w:w="576" w:type="dxa"/>
            <w:noWrap/>
          </w:tcPr>
          <w:p w14:paraId="3DF9D447" w14:textId="17663DB2" w:rsidR="005A6A74" w:rsidRPr="009F5B84" w:rsidRDefault="00950B23" w:rsidP="00284375">
            <w:pPr>
              <w:pStyle w:val="TableText"/>
              <w:keepNext/>
              <w:keepLines/>
            </w:pPr>
            <w:r>
              <w:t>0</w:t>
            </w:r>
          </w:p>
        </w:tc>
        <w:tc>
          <w:tcPr>
            <w:tcW w:w="576" w:type="dxa"/>
            <w:noWrap/>
          </w:tcPr>
          <w:p w14:paraId="34518C59" w14:textId="242B4219" w:rsidR="005A6A74" w:rsidRPr="009F5B84" w:rsidRDefault="005A6A74" w:rsidP="00284375">
            <w:pPr>
              <w:pStyle w:val="TableText"/>
              <w:keepNext/>
              <w:keepLines/>
            </w:pPr>
            <w:r>
              <w:t>0</w:t>
            </w:r>
          </w:p>
        </w:tc>
        <w:tc>
          <w:tcPr>
            <w:tcW w:w="576" w:type="dxa"/>
            <w:noWrap/>
          </w:tcPr>
          <w:p w14:paraId="37820308" w14:textId="7DA95312" w:rsidR="005A6A74" w:rsidRPr="009F5B84" w:rsidRDefault="005A6A74" w:rsidP="00284375">
            <w:pPr>
              <w:pStyle w:val="TableText"/>
              <w:keepNext/>
              <w:keepLines/>
            </w:pPr>
            <w:r>
              <w:t>0</w:t>
            </w:r>
          </w:p>
        </w:tc>
        <w:tc>
          <w:tcPr>
            <w:tcW w:w="576" w:type="dxa"/>
          </w:tcPr>
          <w:p w14:paraId="11BB1570" w14:textId="6AD13FB1" w:rsidR="005A6A74" w:rsidRPr="009F5B84" w:rsidRDefault="005A6A74" w:rsidP="00284375">
            <w:pPr>
              <w:pStyle w:val="TableText"/>
              <w:keepNext/>
              <w:keepLines/>
            </w:pPr>
            <w:r>
              <w:t>0</w:t>
            </w:r>
          </w:p>
        </w:tc>
      </w:tr>
      <w:tr w:rsidR="005A6A74" w:rsidRPr="009F5B84" w14:paraId="6EBC75EA" w14:textId="77777777" w:rsidTr="00E8779E">
        <w:trPr>
          <w:trHeight w:val="300"/>
        </w:trPr>
        <w:tc>
          <w:tcPr>
            <w:tcW w:w="6480" w:type="dxa"/>
            <w:hideMark/>
          </w:tcPr>
          <w:p w14:paraId="0B1F9FBA" w14:textId="77777777" w:rsidR="005A6A74" w:rsidRPr="009F5B84" w:rsidRDefault="005A6A74" w:rsidP="00781476">
            <w:pPr>
              <w:pStyle w:val="TableText"/>
            </w:pPr>
            <w:r w:rsidRPr="009F5B84">
              <w:t>Black–White</w:t>
            </w:r>
          </w:p>
        </w:tc>
        <w:tc>
          <w:tcPr>
            <w:tcW w:w="576" w:type="dxa"/>
            <w:noWrap/>
          </w:tcPr>
          <w:p w14:paraId="573F4F9A" w14:textId="1A51BF36" w:rsidR="005A6A74" w:rsidRPr="009F5B84" w:rsidRDefault="00950B23" w:rsidP="00284375">
            <w:pPr>
              <w:pStyle w:val="TableText"/>
              <w:keepNext/>
              <w:keepLines/>
            </w:pPr>
            <w:r>
              <w:t>6</w:t>
            </w:r>
            <w:r w:rsidR="001C6968">
              <w:t>7</w:t>
            </w:r>
          </w:p>
        </w:tc>
        <w:tc>
          <w:tcPr>
            <w:tcW w:w="576" w:type="dxa"/>
            <w:noWrap/>
          </w:tcPr>
          <w:p w14:paraId="32DDA728" w14:textId="775C3606" w:rsidR="005A6A74" w:rsidRPr="009F5B84" w:rsidRDefault="00950B23" w:rsidP="00284375">
            <w:pPr>
              <w:pStyle w:val="TableText"/>
              <w:keepNext/>
              <w:keepLines/>
            </w:pPr>
            <w:r>
              <w:t>0</w:t>
            </w:r>
          </w:p>
        </w:tc>
        <w:tc>
          <w:tcPr>
            <w:tcW w:w="576" w:type="dxa"/>
            <w:noWrap/>
          </w:tcPr>
          <w:p w14:paraId="7C6265B2" w14:textId="1BC65487" w:rsidR="005A6A74" w:rsidRPr="009F5B84" w:rsidRDefault="005A6A74" w:rsidP="00284375">
            <w:pPr>
              <w:pStyle w:val="TableText"/>
              <w:keepNext/>
              <w:keepLines/>
            </w:pPr>
            <w:r>
              <w:t>0</w:t>
            </w:r>
          </w:p>
        </w:tc>
        <w:tc>
          <w:tcPr>
            <w:tcW w:w="576" w:type="dxa"/>
            <w:noWrap/>
          </w:tcPr>
          <w:p w14:paraId="65E45865" w14:textId="7FCA481B" w:rsidR="005A6A74" w:rsidRPr="009F5B84" w:rsidRDefault="005A6A74" w:rsidP="00284375">
            <w:pPr>
              <w:pStyle w:val="TableText"/>
              <w:keepNext/>
              <w:keepLines/>
            </w:pPr>
            <w:r>
              <w:t>0</w:t>
            </w:r>
          </w:p>
        </w:tc>
        <w:tc>
          <w:tcPr>
            <w:tcW w:w="576" w:type="dxa"/>
            <w:noWrap/>
          </w:tcPr>
          <w:p w14:paraId="042008EA" w14:textId="750E22D0" w:rsidR="005A6A74" w:rsidRPr="009F5B84" w:rsidRDefault="005A6A74" w:rsidP="00284375">
            <w:pPr>
              <w:pStyle w:val="TableText"/>
              <w:keepNext/>
              <w:keepLines/>
            </w:pPr>
            <w:r>
              <w:t>0</w:t>
            </w:r>
          </w:p>
        </w:tc>
        <w:tc>
          <w:tcPr>
            <w:tcW w:w="576" w:type="dxa"/>
          </w:tcPr>
          <w:p w14:paraId="5C02B3E6" w14:textId="372B8497" w:rsidR="005A6A74" w:rsidRPr="009F5B84" w:rsidRDefault="00950B23" w:rsidP="00284375">
            <w:pPr>
              <w:pStyle w:val="TableText"/>
              <w:keepNext/>
              <w:keepLines/>
            </w:pPr>
            <w:r>
              <w:t>0</w:t>
            </w:r>
          </w:p>
        </w:tc>
      </w:tr>
      <w:tr w:rsidR="005A6A74" w:rsidRPr="009F5B84" w14:paraId="7F6BEF06" w14:textId="77777777" w:rsidTr="00E8779E">
        <w:trPr>
          <w:trHeight w:val="300"/>
        </w:trPr>
        <w:tc>
          <w:tcPr>
            <w:tcW w:w="6480" w:type="dxa"/>
            <w:hideMark/>
          </w:tcPr>
          <w:p w14:paraId="4F047969" w14:textId="77777777" w:rsidR="005A6A74" w:rsidRPr="009F5B84" w:rsidRDefault="005A6A74" w:rsidP="00781476">
            <w:pPr>
              <w:pStyle w:val="TableText"/>
            </w:pPr>
            <w:r w:rsidRPr="009F5B84">
              <w:t>Hispanic–White</w:t>
            </w:r>
          </w:p>
        </w:tc>
        <w:tc>
          <w:tcPr>
            <w:tcW w:w="576" w:type="dxa"/>
            <w:noWrap/>
          </w:tcPr>
          <w:p w14:paraId="79B27E18" w14:textId="0E6D8F53" w:rsidR="005A6A74" w:rsidRPr="009F5B84" w:rsidRDefault="006B0D31" w:rsidP="00284375">
            <w:pPr>
              <w:pStyle w:val="TableText"/>
              <w:keepNext/>
              <w:keepLines/>
            </w:pPr>
            <w:r>
              <w:t>6</w:t>
            </w:r>
            <w:r w:rsidR="001C6968">
              <w:t>7</w:t>
            </w:r>
          </w:p>
        </w:tc>
        <w:tc>
          <w:tcPr>
            <w:tcW w:w="576" w:type="dxa"/>
            <w:noWrap/>
          </w:tcPr>
          <w:p w14:paraId="4F9C4D76" w14:textId="3884BA2C" w:rsidR="005A6A74" w:rsidRPr="009F5B84" w:rsidRDefault="006B0D31" w:rsidP="00284375">
            <w:pPr>
              <w:pStyle w:val="TableText"/>
              <w:keepNext/>
              <w:keepLines/>
            </w:pPr>
            <w:r>
              <w:t>0</w:t>
            </w:r>
          </w:p>
        </w:tc>
        <w:tc>
          <w:tcPr>
            <w:tcW w:w="576" w:type="dxa"/>
            <w:noWrap/>
          </w:tcPr>
          <w:p w14:paraId="3A5493B1" w14:textId="44AF85F3" w:rsidR="005A6A74" w:rsidRPr="009F5B84" w:rsidRDefault="005A6A74" w:rsidP="00284375">
            <w:pPr>
              <w:pStyle w:val="TableText"/>
              <w:keepNext/>
              <w:keepLines/>
            </w:pPr>
            <w:r>
              <w:t>0</w:t>
            </w:r>
          </w:p>
        </w:tc>
        <w:tc>
          <w:tcPr>
            <w:tcW w:w="576" w:type="dxa"/>
            <w:noWrap/>
          </w:tcPr>
          <w:p w14:paraId="59B2AF63" w14:textId="2F1A02D8" w:rsidR="005A6A74" w:rsidRPr="009F5B84" w:rsidRDefault="005A6A74" w:rsidP="00284375">
            <w:pPr>
              <w:pStyle w:val="TableText"/>
              <w:keepNext/>
              <w:keepLines/>
            </w:pPr>
            <w:r>
              <w:t>0</w:t>
            </w:r>
          </w:p>
        </w:tc>
        <w:tc>
          <w:tcPr>
            <w:tcW w:w="576" w:type="dxa"/>
            <w:noWrap/>
          </w:tcPr>
          <w:p w14:paraId="36FF4ABF" w14:textId="4C0BA36C" w:rsidR="005A6A74" w:rsidRPr="009F5B84" w:rsidRDefault="005A6A74" w:rsidP="00284375">
            <w:pPr>
              <w:pStyle w:val="TableText"/>
              <w:keepNext/>
              <w:keepLines/>
            </w:pPr>
            <w:r>
              <w:t>0</w:t>
            </w:r>
          </w:p>
        </w:tc>
        <w:tc>
          <w:tcPr>
            <w:tcW w:w="576" w:type="dxa"/>
          </w:tcPr>
          <w:p w14:paraId="7AE35CCC" w14:textId="503550F4" w:rsidR="005A6A74" w:rsidRPr="009F5B84" w:rsidRDefault="005A6A74" w:rsidP="00284375">
            <w:pPr>
              <w:pStyle w:val="TableText"/>
              <w:keepNext/>
              <w:keepLines/>
            </w:pPr>
            <w:r>
              <w:t>0</w:t>
            </w:r>
          </w:p>
        </w:tc>
      </w:tr>
      <w:tr w:rsidR="005A6A74" w:rsidRPr="009F5B84" w14:paraId="25768336" w14:textId="77777777" w:rsidTr="00E8779E">
        <w:trPr>
          <w:trHeight w:val="300"/>
        </w:trPr>
        <w:tc>
          <w:tcPr>
            <w:tcW w:w="6480" w:type="dxa"/>
            <w:hideMark/>
          </w:tcPr>
          <w:p w14:paraId="6ABDAF31" w14:textId="77777777" w:rsidR="005A6A74" w:rsidRPr="009F5B84" w:rsidRDefault="005A6A74" w:rsidP="00781476">
            <w:pPr>
              <w:pStyle w:val="TableText"/>
              <w:keepNext/>
              <w:keepLines/>
            </w:pPr>
            <w:r w:rsidRPr="009F5B84">
              <w:lastRenderedPageBreak/>
              <w:t>American Indian or Alaska Native–White</w:t>
            </w:r>
          </w:p>
        </w:tc>
        <w:tc>
          <w:tcPr>
            <w:tcW w:w="576" w:type="dxa"/>
            <w:noWrap/>
          </w:tcPr>
          <w:p w14:paraId="09F6C7F1" w14:textId="14F73CD6" w:rsidR="005A6A74" w:rsidRPr="009F5B84" w:rsidRDefault="00950B23" w:rsidP="00284375">
            <w:pPr>
              <w:pStyle w:val="TableText"/>
              <w:keepNext/>
              <w:keepLines/>
            </w:pPr>
            <w:r>
              <w:t>6</w:t>
            </w:r>
            <w:r w:rsidR="001C6968">
              <w:t>7</w:t>
            </w:r>
          </w:p>
        </w:tc>
        <w:tc>
          <w:tcPr>
            <w:tcW w:w="576" w:type="dxa"/>
            <w:noWrap/>
          </w:tcPr>
          <w:p w14:paraId="5B61138F" w14:textId="7BC6D2A8" w:rsidR="005A6A74" w:rsidRPr="009F5B84" w:rsidRDefault="00950B23" w:rsidP="00284375">
            <w:pPr>
              <w:pStyle w:val="TableText"/>
              <w:keepNext/>
              <w:keepLines/>
            </w:pPr>
            <w:r>
              <w:t>0</w:t>
            </w:r>
          </w:p>
        </w:tc>
        <w:tc>
          <w:tcPr>
            <w:tcW w:w="576" w:type="dxa"/>
            <w:noWrap/>
          </w:tcPr>
          <w:p w14:paraId="363838D4" w14:textId="79719D68" w:rsidR="005A6A74" w:rsidRPr="009F5B84" w:rsidRDefault="005A6A74" w:rsidP="00284375">
            <w:pPr>
              <w:pStyle w:val="TableText"/>
              <w:keepNext/>
              <w:keepLines/>
            </w:pPr>
            <w:r>
              <w:t>0</w:t>
            </w:r>
          </w:p>
        </w:tc>
        <w:tc>
          <w:tcPr>
            <w:tcW w:w="576" w:type="dxa"/>
            <w:noWrap/>
          </w:tcPr>
          <w:p w14:paraId="25E8FBBA" w14:textId="5D58520F" w:rsidR="005A6A74" w:rsidRPr="009F5B84" w:rsidRDefault="005A6A74" w:rsidP="00284375">
            <w:pPr>
              <w:pStyle w:val="TableText"/>
              <w:keepNext/>
              <w:keepLines/>
            </w:pPr>
            <w:r>
              <w:t>0</w:t>
            </w:r>
          </w:p>
        </w:tc>
        <w:tc>
          <w:tcPr>
            <w:tcW w:w="576" w:type="dxa"/>
            <w:noWrap/>
          </w:tcPr>
          <w:p w14:paraId="760DD8D2" w14:textId="348EC0F6" w:rsidR="005A6A74" w:rsidRPr="009F5B84" w:rsidRDefault="005A6A74" w:rsidP="00284375">
            <w:pPr>
              <w:pStyle w:val="TableText"/>
              <w:keepNext/>
              <w:keepLines/>
            </w:pPr>
            <w:r>
              <w:t>0</w:t>
            </w:r>
          </w:p>
        </w:tc>
        <w:tc>
          <w:tcPr>
            <w:tcW w:w="576" w:type="dxa"/>
          </w:tcPr>
          <w:p w14:paraId="0C43F0B8" w14:textId="36F1A6AB" w:rsidR="005A6A74" w:rsidRPr="009F5B84" w:rsidRDefault="00950B23" w:rsidP="00284375">
            <w:pPr>
              <w:pStyle w:val="TableText"/>
              <w:keepNext/>
              <w:keepLines/>
            </w:pPr>
            <w:r>
              <w:t>0</w:t>
            </w:r>
          </w:p>
        </w:tc>
      </w:tr>
      <w:tr w:rsidR="005A6A74" w:rsidRPr="009F5B84" w14:paraId="3CDC76E0" w14:textId="77777777" w:rsidTr="00E8779E">
        <w:trPr>
          <w:trHeight w:val="300"/>
        </w:trPr>
        <w:tc>
          <w:tcPr>
            <w:tcW w:w="6480" w:type="dxa"/>
            <w:hideMark/>
          </w:tcPr>
          <w:p w14:paraId="4E946337" w14:textId="77777777" w:rsidR="005A6A74" w:rsidRPr="009F5B84" w:rsidRDefault="005A6A74" w:rsidP="00781476">
            <w:pPr>
              <w:pStyle w:val="TableText"/>
              <w:keepNext/>
              <w:keepLines/>
            </w:pPr>
            <w:r w:rsidRPr="009F5B84">
              <w:t>English learner–English only</w:t>
            </w:r>
          </w:p>
        </w:tc>
        <w:tc>
          <w:tcPr>
            <w:tcW w:w="576" w:type="dxa"/>
            <w:noWrap/>
          </w:tcPr>
          <w:p w14:paraId="2DAF2274" w14:textId="63F7C0DF" w:rsidR="005A6A74" w:rsidRPr="009F5B84" w:rsidRDefault="00950B23" w:rsidP="00284375">
            <w:pPr>
              <w:pStyle w:val="TableText"/>
              <w:keepNext/>
              <w:keepLines/>
            </w:pPr>
            <w:r>
              <w:t>6</w:t>
            </w:r>
            <w:r w:rsidR="001C6968">
              <w:t>6</w:t>
            </w:r>
          </w:p>
        </w:tc>
        <w:tc>
          <w:tcPr>
            <w:tcW w:w="576" w:type="dxa"/>
            <w:noWrap/>
          </w:tcPr>
          <w:p w14:paraId="32C97E14" w14:textId="7FED7C5F" w:rsidR="005A6A74" w:rsidRPr="009F5B84" w:rsidRDefault="00950B23" w:rsidP="00284375">
            <w:pPr>
              <w:pStyle w:val="TableText"/>
              <w:keepNext/>
              <w:keepLines/>
            </w:pPr>
            <w:r>
              <w:t>1</w:t>
            </w:r>
          </w:p>
        </w:tc>
        <w:tc>
          <w:tcPr>
            <w:tcW w:w="576" w:type="dxa"/>
            <w:noWrap/>
          </w:tcPr>
          <w:p w14:paraId="76F6991B" w14:textId="46607DA6" w:rsidR="005A6A74" w:rsidRPr="009F5B84" w:rsidRDefault="00950B23" w:rsidP="00284375">
            <w:pPr>
              <w:pStyle w:val="TableText"/>
              <w:keepNext/>
              <w:keepLines/>
            </w:pPr>
            <w:r>
              <w:t>0</w:t>
            </w:r>
          </w:p>
        </w:tc>
        <w:tc>
          <w:tcPr>
            <w:tcW w:w="576" w:type="dxa"/>
            <w:noWrap/>
          </w:tcPr>
          <w:p w14:paraId="6D5CAAD3" w14:textId="01EF04A9" w:rsidR="005A6A74" w:rsidRPr="009F5B84" w:rsidRDefault="00950B23" w:rsidP="00284375">
            <w:pPr>
              <w:pStyle w:val="TableText"/>
              <w:keepNext/>
              <w:keepLines/>
            </w:pPr>
            <w:r>
              <w:t>0</w:t>
            </w:r>
          </w:p>
        </w:tc>
        <w:tc>
          <w:tcPr>
            <w:tcW w:w="576" w:type="dxa"/>
            <w:noWrap/>
          </w:tcPr>
          <w:p w14:paraId="171250F9" w14:textId="027B156E" w:rsidR="005A6A74" w:rsidRPr="009F5B84" w:rsidRDefault="005A6A74" w:rsidP="00284375">
            <w:pPr>
              <w:pStyle w:val="TableText"/>
              <w:keepNext/>
              <w:keepLines/>
            </w:pPr>
            <w:r>
              <w:t>0</w:t>
            </w:r>
          </w:p>
        </w:tc>
        <w:tc>
          <w:tcPr>
            <w:tcW w:w="576" w:type="dxa"/>
          </w:tcPr>
          <w:p w14:paraId="34B91EB9" w14:textId="3227D505" w:rsidR="005A6A74" w:rsidRPr="009F5B84" w:rsidRDefault="00950B23" w:rsidP="00284375">
            <w:pPr>
              <w:pStyle w:val="TableText"/>
              <w:keepNext/>
              <w:keepLines/>
            </w:pPr>
            <w:r>
              <w:t>0</w:t>
            </w:r>
          </w:p>
        </w:tc>
      </w:tr>
      <w:tr w:rsidR="005A6A74" w:rsidRPr="009F5B84" w14:paraId="081BD435" w14:textId="77777777" w:rsidTr="00E8779E">
        <w:trPr>
          <w:trHeight w:val="300"/>
        </w:trPr>
        <w:tc>
          <w:tcPr>
            <w:tcW w:w="6480" w:type="dxa"/>
            <w:hideMark/>
          </w:tcPr>
          <w:p w14:paraId="70C936C7" w14:textId="77777777" w:rsidR="005A6A74" w:rsidRPr="009F5B84" w:rsidRDefault="005A6A74" w:rsidP="00781476">
            <w:pPr>
              <w:pStyle w:val="TableText"/>
              <w:keepNext/>
              <w:keepLines/>
            </w:pPr>
            <w:r w:rsidRPr="009F5B84">
              <w:t>Special education services–No special education services</w:t>
            </w:r>
          </w:p>
        </w:tc>
        <w:tc>
          <w:tcPr>
            <w:tcW w:w="576" w:type="dxa"/>
            <w:noWrap/>
          </w:tcPr>
          <w:p w14:paraId="72477477" w14:textId="02FD46F8" w:rsidR="005A6A74" w:rsidRPr="009F5B84" w:rsidRDefault="00950B23" w:rsidP="002C4CA2">
            <w:pPr>
              <w:pStyle w:val="TableText"/>
            </w:pPr>
            <w:r>
              <w:t>6</w:t>
            </w:r>
            <w:r w:rsidR="001C6968">
              <w:t>7</w:t>
            </w:r>
          </w:p>
        </w:tc>
        <w:tc>
          <w:tcPr>
            <w:tcW w:w="576" w:type="dxa"/>
            <w:noWrap/>
          </w:tcPr>
          <w:p w14:paraId="3A4BE2F4" w14:textId="544C15F6" w:rsidR="005A6A74" w:rsidRPr="009F5B84" w:rsidRDefault="00950B23" w:rsidP="002C4CA2">
            <w:pPr>
              <w:pStyle w:val="TableText"/>
            </w:pPr>
            <w:r>
              <w:t>0</w:t>
            </w:r>
          </w:p>
        </w:tc>
        <w:tc>
          <w:tcPr>
            <w:tcW w:w="576" w:type="dxa"/>
            <w:noWrap/>
          </w:tcPr>
          <w:p w14:paraId="0C4E8FDF" w14:textId="7F90E702" w:rsidR="005A6A74" w:rsidRPr="009F5B84" w:rsidRDefault="00950B23" w:rsidP="002C4CA2">
            <w:pPr>
              <w:pStyle w:val="TableText"/>
            </w:pPr>
            <w:r>
              <w:t>0</w:t>
            </w:r>
          </w:p>
        </w:tc>
        <w:tc>
          <w:tcPr>
            <w:tcW w:w="576" w:type="dxa"/>
            <w:noWrap/>
          </w:tcPr>
          <w:p w14:paraId="3CF220B3" w14:textId="2F59FF5C" w:rsidR="005A6A74" w:rsidRPr="009F5B84" w:rsidRDefault="005A6A74" w:rsidP="002C4CA2">
            <w:pPr>
              <w:pStyle w:val="TableText"/>
            </w:pPr>
            <w:r>
              <w:t>0</w:t>
            </w:r>
          </w:p>
        </w:tc>
        <w:tc>
          <w:tcPr>
            <w:tcW w:w="576" w:type="dxa"/>
            <w:noWrap/>
          </w:tcPr>
          <w:p w14:paraId="2FDD3FD5" w14:textId="7C1122F1" w:rsidR="005A6A74" w:rsidRPr="009F5B84" w:rsidRDefault="005A6A74" w:rsidP="002C4CA2">
            <w:pPr>
              <w:pStyle w:val="TableText"/>
            </w:pPr>
            <w:r>
              <w:t>0</w:t>
            </w:r>
          </w:p>
        </w:tc>
        <w:tc>
          <w:tcPr>
            <w:tcW w:w="576" w:type="dxa"/>
          </w:tcPr>
          <w:p w14:paraId="55E688D2" w14:textId="76361770" w:rsidR="005A6A74" w:rsidRPr="009F5B84" w:rsidRDefault="005A6A74" w:rsidP="002C4CA2">
            <w:pPr>
              <w:pStyle w:val="TableText"/>
            </w:pPr>
            <w:r>
              <w:t>0</w:t>
            </w:r>
          </w:p>
        </w:tc>
      </w:tr>
      <w:tr w:rsidR="005A6A74" w:rsidRPr="009F5B84" w14:paraId="3F480CD3" w14:textId="77777777" w:rsidTr="00E8779E">
        <w:trPr>
          <w:trHeight w:val="300"/>
        </w:trPr>
        <w:tc>
          <w:tcPr>
            <w:tcW w:w="6480" w:type="dxa"/>
            <w:hideMark/>
          </w:tcPr>
          <w:p w14:paraId="2EA8A8A8" w14:textId="77777777" w:rsidR="005A6A74" w:rsidRPr="009F5B84" w:rsidRDefault="005A6A74" w:rsidP="005A6A74">
            <w:pPr>
              <w:pStyle w:val="TableText"/>
            </w:pPr>
            <w:r w:rsidRPr="009F5B84">
              <w:t>Economically disadvantaged–Not economically disadvantaged</w:t>
            </w:r>
          </w:p>
        </w:tc>
        <w:tc>
          <w:tcPr>
            <w:tcW w:w="576" w:type="dxa"/>
            <w:noWrap/>
          </w:tcPr>
          <w:p w14:paraId="175AFFBD" w14:textId="73A6258E" w:rsidR="005A6A74" w:rsidRPr="009F5B84" w:rsidRDefault="00BC0AA4" w:rsidP="002C4CA2">
            <w:pPr>
              <w:pStyle w:val="TableText"/>
            </w:pPr>
            <w:r>
              <w:t>6</w:t>
            </w:r>
            <w:r w:rsidR="001C6968">
              <w:t>7</w:t>
            </w:r>
          </w:p>
        </w:tc>
        <w:tc>
          <w:tcPr>
            <w:tcW w:w="576" w:type="dxa"/>
            <w:noWrap/>
          </w:tcPr>
          <w:p w14:paraId="1911ACCF" w14:textId="7F3608E2" w:rsidR="005A6A74" w:rsidRPr="009F5B84" w:rsidRDefault="005A6A74" w:rsidP="002C4CA2">
            <w:pPr>
              <w:pStyle w:val="TableText"/>
            </w:pPr>
            <w:r>
              <w:t>0</w:t>
            </w:r>
          </w:p>
        </w:tc>
        <w:tc>
          <w:tcPr>
            <w:tcW w:w="576" w:type="dxa"/>
            <w:noWrap/>
          </w:tcPr>
          <w:p w14:paraId="561F4F0C" w14:textId="4545C700" w:rsidR="005A6A74" w:rsidRPr="009F5B84" w:rsidRDefault="005A6A74" w:rsidP="002C4CA2">
            <w:pPr>
              <w:pStyle w:val="TableText"/>
            </w:pPr>
            <w:r>
              <w:t>0</w:t>
            </w:r>
          </w:p>
        </w:tc>
        <w:tc>
          <w:tcPr>
            <w:tcW w:w="576" w:type="dxa"/>
            <w:noWrap/>
          </w:tcPr>
          <w:p w14:paraId="0A287500" w14:textId="1AAE9AAB" w:rsidR="005A6A74" w:rsidRPr="009F5B84" w:rsidRDefault="005A6A74" w:rsidP="002C4CA2">
            <w:pPr>
              <w:pStyle w:val="TableText"/>
            </w:pPr>
            <w:r>
              <w:t>0</w:t>
            </w:r>
          </w:p>
        </w:tc>
        <w:tc>
          <w:tcPr>
            <w:tcW w:w="576" w:type="dxa"/>
            <w:noWrap/>
          </w:tcPr>
          <w:p w14:paraId="4D1D3B38" w14:textId="145D245A" w:rsidR="005A6A74" w:rsidRPr="009F5B84" w:rsidRDefault="005A6A74" w:rsidP="002C4CA2">
            <w:pPr>
              <w:pStyle w:val="TableText"/>
            </w:pPr>
            <w:r>
              <w:t>0</w:t>
            </w:r>
          </w:p>
        </w:tc>
        <w:tc>
          <w:tcPr>
            <w:tcW w:w="576" w:type="dxa"/>
          </w:tcPr>
          <w:p w14:paraId="7575B25A" w14:textId="1BEBEBC8" w:rsidR="005A6A74" w:rsidRPr="009F5B84" w:rsidRDefault="005A6A74" w:rsidP="002C4CA2">
            <w:pPr>
              <w:pStyle w:val="TableText"/>
            </w:pPr>
            <w:r>
              <w:t>0</w:t>
            </w:r>
          </w:p>
        </w:tc>
      </w:tr>
    </w:tbl>
    <w:p w14:paraId="6B05DC73" w14:textId="4627420D" w:rsidR="00FD27E1" w:rsidRDefault="00FD27E1" w:rsidP="00FD27E1">
      <w:pPr>
        <w:pStyle w:val="Caption"/>
      </w:pPr>
      <w:bookmarkStart w:id="998" w:name="_Ref35934226"/>
      <w:bookmarkStart w:id="999" w:name="_Toc39066836"/>
      <w:bookmarkStart w:id="1000" w:name="_Toc182568333"/>
      <w:bookmarkStart w:id="1001" w:name="_Toc221178125"/>
      <w:r>
        <w:t>Table</w:t>
      </w:r>
      <w:r w:rsidR="00377454">
        <w:t> </w:t>
      </w:r>
      <w:fldSimple w:instr=" STYLEREF 2 \s ">
        <w:r w:rsidR="00DC2046">
          <w:rPr>
            <w:noProof/>
          </w:rPr>
          <w:t>8</w:t>
        </w:r>
      </w:fldSimple>
      <w:r w:rsidR="00DC2046">
        <w:t>.</w:t>
      </w:r>
      <w:fldSimple w:instr=" SEQ Table \* ARABIC \s 2 ">
        <w:r w:rsidR="00DC2046">
          <w:rPr>
            <w:noProof/>
          </w:rPr>
          <w:t>8</w:t>
        </w:r>
      </w:fldSimple>
      <w:bookmarkEnd w:id="998"/>
      <w:r w:rsidR="00CE4577">
        <w:t xml:space="preserve">  </w:t>
      </w:r>
      <w:r w:rsidRPr="0082673D">
        <w:t>Number of Items by DIF Category</w:t>
      </w:r>
      <w:r>
        <w:t xml:space="preserve"> for High School</w:t>
      </w:r>
      <w:bookmarkEnd w:id="999"/>
      <w:bookmarkEnd w:id="1000"/>
      <w:bookmarkEnd w:id="1001"/>
    </w:p>
    <w:tbl>
      <w:tblPr>
        <w:tblStyle w:val="TRs"/>
        <w:tblW w:w="9936" w:type="dxa"/>
        <w:tblLook w:val="04A0" w:firstRow="1" w:lastRow="0" w:firstColumn="1" w:lastColumn="0" w:noHBand="0" w:noVBand="1"/>
        <w:tblDescription w:val="Number of Items Flagged by DIF Category for High School"/>
      </w:tblPr>
      <w:tblGrid>
        <w:gridCol w:w="6480"/>
        <w:gridCol w:w="576"/>
        <w:gridCol w:w="576"/>
        <w:gridCol w:w="576"/>
        <w:gridCol w:w="576"/>
        <w:gridCol w:w="576"/>
        <w:gridCol w:w="576"/>
      </w:tblGrid>
      <w:tr w:rsidR="00310828" w:rsidRPr="002C4CA2" w14:paraId="5369B335" w14:textId="77777777" w:rsidTr="002A3364">
        <w:trPr>
          <w:cnfStyle w:val="100000000000" w:firstRow="1" w:lastRow="0" w:firstColumn="0" w:lastColumn="0" w:oddVBand="0" w:evenVBand="0" w:oddHBand="0" w:evenHBand="0" w:firstRowFirstColumn="0" w:firstRowLastColumn="0" w:lastRowFirstColumn="0" w:lastRowLastColumn="0"/>
          <w:trHeight w:val="2304"/>
        </w:trPr>
        <w:tc>
          <w:tcPr>
            <w:tcW w:w="6480" w:type="dxa"/>
            <w:hideMark/>
          </w:tcPr>
          <w:p w14:paraId="6617D361" w14:textId="77777777" w:rsidR="00A373BE" w:rsidRPr="002C4CA2" w:rsidRDefault="00A373BE" w:rsidP="002C4CA2">
            <w:pPr>
              <w:pStyle w:val="TableHead"/>
            </w:pPr>
            <w:r w:rsidRPr="002C4CA2">
              <w:t>Focal Group–Reference Group</w:t>
            </w:r>
          </w:p>
        </w:tc>
        <w:tc>
          <w:tcPr>
            <w:tcW w:w="576" w:type="dxa"/>
            <w:textDirection w:val="btLr"/>
            <w:vAlign w:val="center"/>
            <w:hideMark/>
          </w:tcPr>
          <w:p w14:paraId="3B15116C" w14:textId="77777777" w:rsidR="00A373BE" w:rsidRPr="002C4CA2" w:rsidRDefault="00A373BE" w:rsidP="002A3364">
            <w:pPr>
              <w:pStyle w:val="TableHead"/>
              <w:ind w:left="72"/>
              <w:jc w:val="left"/>
            </w:pPr>
            <w:r w:rsidRPr="002C4CA2">
              <w:t>DIF Category A</w:t>
            </w:r>
          </w:p>
        </w:tc>
        <w:tc>
          <w:tcPr>
            <w:tcW w:w="576" w:type="dxa"/>
            <w:textDirection w:val="btLr"/>
            <w:vAlign w:val="center"/>
            <w:hideMark/>
          </w:tcPr>
          <w:p w14:paraId="324A2644" w14:textId="77777777" w:rsidR="00A373BE" w:rsidRPr="002C4CA2" w:rsidRDefault="00A373BE" w:rsidP="002A3364">
            <w:pPr>
              <w:pStyle w:val="TableHead"/>
              <w:ind w:left="72"/>
              <w:jc w:val="left"/>
            </w:pPr>
            <w:r w:rsidRPr="002C4CA2">
              <w:t>DIF Category B-</w:t>
            </w:r>
          </w:p>
        </w:tc>
        <w:tc>
          <w:tcPr>
            <w:tcW w:w="576" w:type="dxa"/>
            <w:textDirection w:val="btLr"/>
            <w:vAlign w:val="center"/>
            <w:hideMark/>
          </w:tcPr>
          <w:p w14:paraId="61AAC3DC" w14:textId="77777777" w:rsidR="00A373BE" w:rsidRPr="002C4CA2" w:rsidRDefault="00A373BE" w:rsidP="002A3364">
            <w:pPr>
              <w:pStyle w:val="TableHead"/>
              <w:ind w:left="72"/>
              <w:jc w:val="left"/>
            </w:pPr>
            <w:r w:rsidRPr="002C4CA2">
              <w:t>DIF Category B+</w:t>
            </w:r>
          </w:p>
        </w:tc>
        <w:tc>
          <w:tcPr>
            <w:tcW w:w="576" w:type="dxa"/>
            <w:textDirection w:val="btLr"/>
            <w:vAlign w:val="center"/>
            <w:hideMark/>
          </w:tcPr>
          <w:p w14:paraId="6F28C1DC" w14:textId="77777777" w:rsidR="00A373BE" w:rsidRPr="002C4CA2" w:rsidRDefault="00A373BE" w:rsidP="002A3364">
            <w:pPr>
              <w:pStyle w:val="TableHead"/>
              <w:ind w:left="72"/>
              <w:jc w:val="left"/>
            </w:pPr>
            <w:r w:rsidRPr="002C4CA2">
              <w:t>DIF Category C-</w:t>
            </w:r>
          </w:p>
        </w:tc>
        <w:tc>
          <w:tcPr>
            <w:tcW w:w="576" w:type="dxa"/>
            <w:textDirection w:val="btLr"/>
            <w:vAlign w:val="center"/>
            <w:hideMark/>
          </w:tcPr>
          <w:p w14:paraId="09A20731" w14:textId="77777777" w:rsidR="00A373BE" w:rsidRPr="002C4CA2" w:rsidRDefault="00A373BE" w:rsidP="002A3364">
            <w:pPr>
              <w:pStyle w:val="TableHead"/>
              <w:ind w:left="72"/>
              <w:jc w:val="left"/>
            </w:pPr>
            <w:r w:rsidRPr="002C4CA2">
              <w:t>DIF Category C+</w:t>
            </w:r>
          </w:p>
        </w:tc>
        <w:tc>
          <w:tcPr>
            <w:tcW w:w="576" w:type="dxa"/>
            <w:textDirection w:val="btLr"/>
            <w:vAlign w:val="center"/>
          </w:tcPr>
          <w:p w14:paraId="27FA966E" w14:textId="77777777" w:rsidR="00A373BE" w:rsidRPr="002C4CA2" w:rsidRDefault="00A373BE" w:rsidP="002A3364">
            <w:pPr>
              <w:pStyle w:val="TableHead"/>
              <w:ind w:left="72"/>
              <w:jc w:val="left"/>
            </w:pPr>
            <w:r w:rsidRPr="002C4CA2">
              <w:t>Insufficient Counts</w:t>
            </w:r>
          </w:p>
        </w:tc>
      </w:tr>
      <w:tr w:rsidR="00B1283B" w:rsidRPr="009F5B84" w14:paraId="3DB8764C" w14:textId="77777777" w:rsidTr="00E8779E">
        <w:trPr>
          <w:trHeight w:val="300"/>
        </w:trPr>
        <w:tc>
          <w:tcPr>
            <w:tcW w:w="6480" w:type="dxa"/>
            <w:hideMark/>
          </w:tcPr>
          <w:p w14:paraId="190CC967" w14:textId="77777777" w:rsidR="00B1283B" w:rsidRPr="009F5B84" w:rsidRDefault="00B1283B" w:rsidP="00B1283B">
            <w:pPr>
              <w:pStyle w:val="TableText"/>
            </w:pPr>
            <w:r w:rsidRPr="009F5B84">
              <w:t>Female–Male</w:t>
            </w:r>
          </w:p>
        </w:tc>
        <w:tc>
          <w:tcPr>
            <w:tcW w:w="576" w:type="dxa"/>
            <w:noWrap/>
          </w:tcPr>
          <w:p w14:paraId="1A974365" w14:textId="6E5682A9" w:rsidR="00B1283B" w:rsidRPr="009F5B84" w:rsidRDefault="00EF700C" w:rsidP="002C4CA2">
            <w:pPr>
              <w:pStyle w:val="TableText"/>
            </w:pPr>
            <w:r>
              <w:t>51</w:t>
            </w:r>
          </w:p>
        </w:tc>
        <w:tc>
          <w:tcPr>
            <w:tcW w:w="576" w:type="dxa"/>
            <w:noWrap/>
          </w:tcPr>
          <w:p w14:paraId="38013E67" w14:textId="2220A506" w:rsidR="00B1283B" w:rsidRPr="009F5B84" w:rsidRDefault="00EF700C" w:rsidP="002C4CA2">
            <w:pPr>
              <w:pStyle w:val="TableText"/>
            </w:pPr>
            <w:r>
              <w:t>0</w:t>
            </w:r>
          </w:p>
        </w:tc>
        <w:tc>
          <w:tcPr>
            <w:tcW w:w="576" w:type="dxa"/>
            <w:noWrap/>
          </w:tcPr>
          <w:p w14:paraId="22C3BE8D" w14:textId="3C00C990" w:rsidR="00B1283B" w:rsidRPr="009F5B84" w:rsidRDefault="00EF700C" w:rsidP="002C4CA2">
            <w:pPr>
              <w:pStyle w:val="TableText"/>
            </w:pPr>
            <w:r>
              <w:t>1</w:t>
            </w:r>
          </w:p>
        </w:tc>
        <w:tc>
          <w:tcPr>
            <w:tcW w:w="576" w:type="dxa"/>
            <w:noWrap/>
          </w:tcPr>
          <w:p w14:paraId="4A71E57D" w14:textId="65372FCA" w:rsidR="00B1283B" w:rsidRPr="009F5B84" w:rsidRDefault="00EF700C" w:rsidP="002C4CA2">
            <w:pPr>
              <w:pStyle w:val="TableText"/>
            </w:pPr>
            <w:r>
              <w:t>0</w:t>
            </w:r>
          </w:p>
        </w:tc>
        <w:tc>
          <w:tcPr>
            <w:tcW w:w="576" w:type="dxa"/>
            <w:noWrap/>
          </w:tcPr>
          <w:p w14:paraId="0E7DC414" w14:textId="10CB2B8F" w:rsidR="00B1283B" w:rsidRPr="009F5B84" w:rsidRDefault="00B1283B" w:rsidP="002C4CA2">
            <w:pPr>
              <w:pStyle w:val="TableText"/>
            </w:pPr>
            <w:r>
              <w:t>0</w:t>
            </w:r>
          </w:p>
        </w:tc>
        <w:tc>
          <w:tcPr>
            <w:tcW w:w="576" w:type="dxa"/>
          </w:tcPr>
          <w:p w14:paraId="09D7FAAD" w14:textId="43B99216" w:rsidR="00B1283B" w:rsidRPr="009F5B84" w:rsidRDefault="00B1283B" w:rsidP="002C4CA2">
            <w:pPr>
              <w:pStyle w:val="TableText"/>
            </w:pPr>
            <w:r>
              <w:t>0</w:t>
            </w:r>
          </w:p>
        </w:tc>
      </w:tr>
      <w:tr w:rsidR="00B1283B" w:rsidRPr="009F5B84" w14:paraId="369745E9" w14:textId="77777777" w:rsidTr="00E8779E">
        <w:trPr>
          <w:trHeight w:val="300"/>
        </w:trPr>
        <w:tc>
          <w:tcPr>
            <w:tcW w:w="6480" w:type="dxa"/>
            <w:hideMark/>
          </w:tcPr>
          <w:p w14:paraId="689F04F8" w14:textId="77777777" w:rsidR="00B1283B" w:rsidRPr="009F5B84" w:rsidRDefault="00B1283B" w:rsidP="00B1283B">
            <w:pPr>
              <w:pStyle w:val="TableText"/>
            </w:pPr>
            <w:r w:rsidRPr="009F5B84">
              <w:t>Asian–White</w:t>
            </w:r>
          </w:p>
        </w:tc>
        <w:tc>
          <w:tcPr>
            <w:tcW w:w="576" w:type="dxa"/>
            <w:noWrap/>
          </w:tcPr>
          <w:p w14:paraId="378E833F" w14:textId="5AE110EF" w:rsidR="00B1283B" w:rsidRPr="009F5B84" w:rsidRDefault="00511B24" w:rsidP="002C4CA2">
            <w:pPr>
              <w:pStyle w:val="TableText"/>
            </w:pPr>
            <w:r>
              <w:t>51</w:t>
            </w:r>
          </w:p>
        </w:tc>
        <w:tc>
          <w:tcPr>
            <w:tcW w:w="576" w:type="dxa"/>
            <w:noWrap/>
          </w:tcPr>
          <w:p w14:paraId="714DE9F7" w14:textId="3689CFF0" w:rsidR="00B1283B" w:rsidRPr="009F5B84" w:rsidRDefault="00511B24" w:rsidP="002C4CA2">
            <w:pPr>
              <w:pStyle w:val="TableText"/>
            </w:pPr>
            <w:r>
              <w:t>0</w:t>
            </w:r>
          </w:p>
        </w:tc>
        <w:tc>
          <w:tcPr>
            <w:tcW w:w="576" w:type="dxa"/>
            <w:noWrap/>
          </w:tcPr>
          <w:p w14:paraId="5515A004" w14:textId="3579A26B" w:rsidR="00B1283B" w:rsidRPr="009F5B84" w:rsidRDefault="00511B24" w:rsidP="002C4CA2">
            <w:pPr>
              <w:pStyle w:val="TableText"/>
            </w:pPr>
            <w:r>
              <w:t>1</w:t>
            </w:r>
          </w:p>
        </w:tc>
        <w:tc>
          <w:tcPr>
            <w:tcW w:w="576" w:type="dxa"/>
            <w:noWrap/>
          </w:tcPr>
          <w:p w14:paraId="39A899E3" w14:textId="4B917317" w:rsidR="00B1283B" w:rsidRPr="009F5B84" w:rsidRDefault="00511B24" w:rsidP="002C4CA2">
            <w:pPr>
              <w:pStyle w:val="TableText"/>
            </w:pPr>
            <w:r>
              <w:t>0</w:t>
            </w:r>
          </w:p>
        </w:tc>
        <w:tc>
          <w:tcPr>
            <w:tcW w:w="576" w:type="dxa"/>
            <w:noWrap/>
          </w:tcPr>
          <w:p w14:paraId="14246A8A" w14:textId="16FA43F8" w:rsidR="00B1283B" w:rsidRPr="009F5B84" w:rsidRDefault="00B1283B" w:rsidP="002C4CA2">
            <w:pPr>
              <w:pStyle w:val="TableText"/>
            </w:pPr>
            <w:r>
              <w:t>0</w:t>
            </w:r>
          </w:p>
        </w:tc>
        <w:tc>
          <w:tcPr>
            <w:tcW w:w="576" w:type="dxa"/>
          </w:tcPr>
          <w:p w14:paraId="5417F823" w14:textId="2044C8B7" w:rsidR="00B1283B" w:rsidRPr="009F5B84" w:rsidRDefault="00B1283B" w:rsidP="002C4CA2">
            <w:pPr>
              <w:pStyle w:val="TableText"/>
            </w:pPr>
            <w:r>
              <w:t>0</w:t>
            </w:r>
          </w:p>
        </w:tc>
      </w:tr>
      <w:tr w:rsidR="00B1283B" w:rsidRPr="009F5B84" w14:paraId="06E1F21D" w14:textId="77777777" w:rsidTr="00E8779E">
        <w:trPr>
          <w:trHeight w:val="300"/>
        </w:trPr>
        <w:tc>
          <w:tcPr>
            <w:tcW w:w="6480" w:type="dxa"/>
            <w:hideMark/>
          </w:tcPr>
          <w:p w14:paraId="6461C466" w14:textId="77777777" w:rsidR="00B1283B" w:rsidRPr="009F5B84" w:rsidRDefault="00B1283B" w:rsidP="00B1283B">
            <w:pPr>
              <w:pStyle w:val="TableText"/>
            </w:pPr>
            <w:r w:rsidRPr="009F5B84">
              <w:t>Black–White</w:t>
            </w:r>
          </w:p>
        </w:tc>
        <w:tc>
          <w:tcPr>
            <w:tcW w:w="576" w:type="dxa"/>
            <w:noWrap/>
          </w:tcPr>
          <w:p w14:paraId="15B86535" w14:textId="316FDDAF" w:rsidR="00B1283B" w:rsidRPr="009F5B84" w:rsidRDefault="00511B24" w:rsidP="002C4CA2">
            <w:pPr>
              <w:pStyle w:val="TableText"/>
            </w:pPr>
            <w:r>
              <w:t>52</w:t>
            </w:r>
          </w:p>
        </w:tc>
        <w:tc>
          <w:tcPr>
            <w:tcW w:w="576" w:type="dxa"/>
            <w:noWrap/>
          </w:tcPr>
          <w:p w14:paraId="5E0F6829" w14:textId="48CCA349" w:rsidR="00B1283B" w:rsidRPr="009F5B84" w:rsidRDefault="00511B24" w:rsidP="002C4CA2">
            <w:pPr>
              <w:pStyle w:val="TableText"/>
            </w:pPr>
            <w:r>
              <w:t>0</w:t>
            </w:r>
          </w:p>
        </w:tc>
        <w:tc>
          <w:tcPr>
            <w:tcW w:w="576" w:type="dxa"/>
            <w:noWrap/>
          </w:tcPr>
          <w:p w14:paraId="101BD8CB" w14:textId="4EBBD3D3" w:rsidR="00B1283B" w:rsidRPr="009F5B84" w:rsidRDefault="00B1283B" w:rsidP="002C4CA2">
            <w:pPr>
              <w:pStyle w:val="TableText"/>
            </w:pPr>
            <w:r>
              <w:t>0</w:t>
            </w:r>
          </w:p>
        </w:tc>
        <w:tc>
          <w:tcPr>
            <w:tcW w:w="576" w:type="dxa"/>
            <w:noWrap/>
          </w:tcPr>
          <w:p w14:paraId="1758ACCE" w14:textId="59707C75" w:rsidR="00B1283B" w:rsidRPr="009F5B84" w:rsidRDefault="00511B24" w:rsidP="002C4CA2">
            <w:pPr>
              <w:pStyle w:val="TableText"/>
            </w:pPr>
            <w:r>
              <w:t>0</w:t>
            </w:r>
          </w:p>
        </w:tc>
        <w:tc>
          <w:tcPr>
            <w:tcW w:w="576" w:type="dxa"/>
            <w:noWrap/>
          </w:tcPr>
          <w:p w14:paraId="3FEA1222" w14:textId="5FF41CD4" w:rsidR="00B1283B" w:rsidRPr="009F5B84" w:rsidRDefault="00B1283B" w:rsidP="002C4CA2">
            <w:pPr>
              <w:pStyle w:val="TableText"/>
            </w:pPr>
            <w:r>
              <w:t>0</w:t>
            </w:r>
          </w:p>
        </w:tc>
        <w:tc>
          <w:tcPr>
            <w:tcW w:w="576" w:type="dxa"/>
          </w:tcPr>
          <w:p w14:paraId="11C67E24" w14:textId="03148EAA" w:rsidR="00B1283B" w:rsidRPr="009F5B84" w:rsidRDefault="00B1283B" w:rsidP="002C4CA2">
            <w:pPr>
              <w:pStyle w:val="TableText"/>
            </w:pPr>
            <w:r>
              <w:t>0</w:t>
            </w:r>
          </w:p>
        </w:tc>
      </w:tr>
      <w:tr w:rsidR="00B1283B" w:rsidRPr="009F5B84" w14:paraId="3DF3D4F6" w14:textId="77777777" w:rsidTr="00E8779E">
        <w:trPr>
          <w:trHeight w:val="300"/>
        </w:trPr>
        <w:tc>
          <w:tcPr>
            <w:tcW w:w="6480" w:type="dxa"/>
            <w:hideMark/>
          </w:tcPr>
          <w:p w14:paraId="2511FD81" w14:textId="77777777" w:rsidR="00B1283B" w:rsidRPr="009F5B84" w:rsidRDefault="00B1283B" w:rsidP="00B1283B">
            <w:pPr>
              <w:pStyle w:val="TableText"/>
            </w:pPr>
            <w:r w:rsidRPr="009F5B84">
              <w:t>Hispanic–White</w:t>
            </w:r>
          </w:p>
        </w:tc>
        <w:tc>
          <w:tcPr>
            <w:tcW w:w="576" w:type="dxa"/>
            <w:noWrap/>
          </w:tcPr>
          <w:p w14:paraId="3E3715D4" w14:textId="26C6BFFF" w:rsidR="00B1283B" w:rsidRPr="009F5B84" w:rsidRDefault="00511B24" w:rsidP="002C4CA2">
            <w:pPr>
              <w:pStyle w:val="TableText"/>
            </w:pPr>
            <w:r>
              <w:t>52</w:t>
            </w:r>
          </w:p>
        </w:tc>
        <w:tc>
          <w:tcPr>
            <w:tcW w:w="576" w:type="dxa"/>
            <w:noWrap/>
          </w:tcPr>
          <w:p w14:paraId="624D494B" w14:textId="6469C63D" w:rsidR="00B1283B" w:rsidRPr="009F5B84" w:rsidRDefault="00511B24" w:rsidP="002C4CA2">
            <w:pPr>
              <w:pStyle w:val="TableText"/>
            </w:pPr>
            <w:r>
              <w:t>0</w:t>
            </w:r>
          </w:p>
        </w:tc>
        <w:tc>
          <w:tcPr>
            <w:tcW w:w="576" w:type="dxa"/>
            <w:noWrap/>
          </w:tcPr>
          <w:p w14:paraId="4A01B5EF" w14:textId="2B938BE7" w:rsidR="00B1283B" w:rsidRPr="009F5B84" w:rsidRDefault="00B1283B" w:rsidP="002C4CA2">
            <w:pPr>
              <w:pStyle w:val="TableText"/>
            </w:pPr>
            <w:r>
              <w:t>0</w:t>
            </w:r>
          </w:p>
        </w:tc>
        <w:tc>
          <w:tcPr>
            <w:tcW w:w="576" w:type="dxa"/>
            <w:noWrap/>
          </w:tcPr>
          <w:p w14:paraId="3EAD7D0C" w14:textId="619808B4" w:rsidR="00B1283B" w:rsidRPr="009F5B84" w:rsidRDefault="00B1283B" w:rsidP="002C4CA2">
            <w:pPr>
              <w:pStyle w:val="TableText"/>
            </w:pPr>
            <w:r>
              <w:t>0</w:t>
            </w:r>
          </w:p>
        </w:tc>
        <w:tc>
          <w:tcPr>
            <w:tcW w:w="576" w:type="dxa"/>
            <w:noWrap/>
          </w:tcPr>
          <w:p w14:paraId="20A30C6E" w14:textId="201FF811" w:rsidR="00B1283B" w:rsidRPr="009F5B84" w:rsidRDefault="00B1283B" w:rsidP="002C4CA2">
            <w:pPr>
              <w:pStyle w:val="TableText"/>
            </w:pPr>
            <w:r>
              <w:t>0</w:t>
            </w:r>
          </w:p>
        </w:tc>
        <w:tc>
          <w:tcPr>
            <w:tcW w:w="576" w:type="dxa"/>
          </w:tcPr>
          <w:p w14:paraId="2A208DFC" w14:textId="05346373" w:rsidR="00B1283B" w:rsidRPr="009F5B84" w:rsidRDefault="00B1283B" w:rsidP="002C4CA2">
            <w:pPr>
              <w:pStyle w:val="TableText"/>
            </w:pPr>
            <w:r>
              <w:t>0</w:t>
            </w:r>
          </w:p>
        </w:tc>
      </w:tr>
      <w:tr w:rsidR="00B1283B" w:rsidRPr="009F5B84" w14:paraId="57CE129A" w14:textId="77777777" w:rsidTr="00E8779E">
        <w:trPr>
          <w:trHeight w:val="300"/>
        </w:trPr>
        <w:tc>
          <w:tcPr>
            <w:tcW w:w="6480" w:type="dxa"/>
            <w:hideMark/>
          </w:tcPr>
          <w:p w14:paraId="4E3DC818" w14:textId="77777777" w:rsidR="00B1283B" w:rsidRPr="009F5B84" w:rsidRDefault="00B1283B" w:rsidP="00B1283B">
            <w:pPr>
              <w:pStyle w:val="TableText"/>
            </w:pPr>
            <w:r w:rsidRPr="009F5B84">
              <w:t>American Indian or Alaska Native–White</w:t>
            </w:r>
          </w:p>
        </w:tc>
        <w:tc>
          <w:tcPr>
            <w:tcW w:w="576" w:type="dxa"/>
            <w:noWrap/>
          </w:tcPr>
          <w:p w14:paraId="33321BAF" w14:textId="56B3BA1B" w:rsidR="00B1283B" w:rsidRPr="009F5B84" w:rsidRDefault="00511B24" w:rsidP="002C4CA2">
            <w:pPr>
              <w:pStyle w:val="TableText"/>
            </w:pPr>
            <w:r>
              <w:t>52</w:t>
            </w:r>
          </w:p>
        </w:tc>
        <w:tc>
          <w:tcPr>
            <w:tcW w:w="576" w:type="dxa"/>
            <w:noWrap/>
          </w:tcPr>
          <w:p w14:paraId="245CCFAF" w14:textId="7355D141" w:rsidR="00B1283B" w:rsidRPr="009F5B84" w:rsidRDefault="00511B24" w:rsidP="002C4CA2">
            <w:pPr>
              <w:pStyle w:val="TableText"/>
            </w:pPr>
            <w:r>
              <w:t>0</w:t>
            </w:r>
          </w:p>
        </w:tc>
        <w:tc>
          <w:tcPr>
            <w:tcW w:w="576" w:type="dxa"/>
            <w:noWrap/>
          </w:tcPr>
          <w:p w14:paraId="17982E84" w14:textId="0A3B1DE2" w:rsidR="00B1283B" w:rsidRPr="009F5B84" w:rsidRDefault="00511B24" w:rsidP="002C4CA2">
            <w:pPr>
              <w:pStyle w:val="TableText"/>
            </w:pPr>
            <w:r>
              <w:t>0</w:t>
            </w:r>
          </w:p>
        </w:tc>
        <w:tc>
          <w:tcPr>
            <w:tcW w:w="576" w:type="dxa"/>
            <w:noWrap/>
          </w:tcPr>
          <w:p w14:paraId="443D2B6F" w14:textId="0A95939D" w:rsidR="00B1283B" w:rsidRPr="009F5B84" w:rsidRDefault="00B1283B" w:rsidP="002C4CA2">
            <w:pPr>
              <w:pStyle w:val="TableText"/>
            </w:pPr>
            <w:r>
              <w:t>0</w:t>
            </w:r>
          </w:p>
        </w:tc>
        <w:tc>
          <w:tcPr>
            <w:tcW w:w="576" w:type="dxa"/>
            <w:noWrap/>
          </w:tcPr>
          <w:p w14:paraId="79B824FA" w14:textId="0D729CB2" w:rsidR="00B1283B" w:rsidRPr="009F5B84" w:rsidRDefault="00B1283B" w:rsidP="002C4CA2">
            <w:pPr>
              <w:pStyle w:val="TableText"/>
            </w:pPr>
            <w:r>
              <w:t>0</w:t>
            </w:r>
          </w:p>
        </w:tc>
        <w:tc>
          <w:tcPr>
            <w:tcW w:w="576" w:type="dxa"/>
          </w:tcPr>
          <w:p w14:paraId="286F7AFD" w14:textId="43B9417F" w:rsidR="00B1283B" w:rsidRPr="009F5B84" w:rsidRDefault="00511B24" w:rsidP="002C4CA2">
            <w:pPr>
              <w:pStyle w:val="TableText"/>
            </w:pPr>
            <w:r>
              <w:t>0</w:t>
            </w:r>
          </w:p>
        </w:tc>
      </w:tr>
      <w:tr w:rsidR="00B1283B" w:rsidRPr="009F5B84" w14:paraId="5CCF0EDE" w14:textId="77777777" w:rsidTr="00E8779E">
        <w:trPr>
          <w:trHeight w:val="300"/>
        </w:trPr>
        <w:tc>
          <w:tcPr>
            <w:tcW w:w="6480" w:type="dxa"/>
            <w:hideMark/>
          </w:tcPr>
          <w:p w14:paraId="17AC7DDB" w14:textId="77777777" w:rsidR="00B1283B" w:rsidRPr="009F5B84" w:rsidRDefault="00B1283B" w:rsidP="00B1283B">
            <w:pPr>
              <w:pStyle w:val="TableText"/>
            </w:pPr>
            <w:r w:rsidRPr="009F5B84">
              <w:t>English learner–English only</w:t>
            </w:r>
          </w:p>
        </w:tc>
        <w:tc>
          <w:tcPr>
            <w:tcW w:w="576" w:type="dxa"/>
            <w:noWrap/>
          </w:tcPr>
          <w:p w14:paraId="4F650137" w14:textId="15620974" w:rsidR="00B1283B" w:rsidRPr="009F5B84" w:rsidRDefault="00511B24" w:rsidP="002C4CA2">
            <w:pPr>
              <w:pStyle w:val="TableText"/>
            </w:pPr>
            <w:r>
              <w:t>46</w:t>
            </w:r>
          </w:p>
        </w:tc>
        <w:tc>
          <w:tcPr>
            <w:tcW w:w="576" w:type="dxa"/>
            <w:noWrap/>
          </w:tcPr>
          <w:p w14:paraId="70EC7FD5" w14:textId="54FDD93A" w:rsidR="00B1283B" w:rsidRPr="009F5B84" w:rsidRDefault="00511B24" w:rsidP="002C4CA2">
            <w:pPr>
              <w:pStyle w:val="TableText"/>
            </w:pPr>
            <w:r>
              <w:t>2</w:t>
            </w:r>
          </w:p>
        </w:tc>
        <w:tc>
          <w:tcPr>
            <w:tcW w:w="576" w:type="dxa"/>
            <w:noWrap/>
          </w:tcPr>
          <w:p w14:paraId="3BF0FAF3" w14:textId="73F1AC1B" w:rsidR="00B1283B" w:rsidRPr="009F5B84" w:rsidRDefault="00511B24" w:rsidP="002C4CA2">
            <w:pPr>
              <w:pStyle w:val="TableText"/>
            </w:pPr>
            <w:r>
              <w:t>1</w:t>
            </w:r>
          </w:p>
        </w:tc>
        <w:tc>
          <w:tcPr>
            <w:tcW w:w="576" w:type="dxa"/>
            <w:noWrap/>
          </w:tcPr>
          <w:p w14:paraId="26D81DC3" w14:textId="1E4AF158" w:rsidR="00B1283B" w:rsidRPr="009F5B84" w:rsidRDefault="00511B24" w:rsidP="002C4CA2">
            <w:pPr>
              <w:pStyle w:val="TableText"/>
            </w:pPr>
            <w:r>
              <w:t>3</w:t>
            </w:r>
          </w:p>
        </w:tc>
        <w:tc>
          <w:tcPr>
            <w:tcW w:w="576" w:type="dxa"/>
            <w:noWrap/>
          </w:tcPr>
          <w:p w14:paraId="4BFA8161" w14:textId="0A62EA1C" w:rsidR="00B1283B" w:rsidRPr="009F5B84" w:rsidRDefault="00511B24" w:rsidP="002C4CA2">
            <w:pPr>
              <w:pStyle w:val="TableText"/>
            </w:pPr>
            <w:r>
              <w:t>0</w:t>
            </w:r>
          </w:p>
        </w:tc>
        <w:tc>
          <w:tcPr>
            <w:tcW w:w="576" w:type="dxa"/>
          </w:tcPr>
          <w:p w14:paraId="64424146" w14:textId="59BD9710" w:rsidR="00B1283B" w:rsidRPr="009F5B84" w:rsidRDefault="00B1283B" w:rsidP="002C4CA2">
            <w:pPr>
              <w:pStyle w:val="TableText"/>
            </w:pPr>
            <w:r>
              <w:t>0</w:t>
            </w:r>
          </w:p>
        </w:tc>
      </w:tr>
      <w:tr w:rsidR="00B1283B" w:rsidRPr="009F5B84" w14:paraId="60332E64" w14:textId="77777777" w:rsidTr="00E8779E">
        <w:trPr>
          <w:trHeight w:val="300"/>
        </w:trPr>
        <w:tc>
          <w:tcPr>
            <w:tcW w:w="6480" w:type="dxa"/>
            <w:hideMark/>
          </w:tcPr>
          <w:p w14:paraId="0E7A3ED5" w14:textId="77777777" w:rsidR="00B1283B" w:rsidRPr="009F5B84" w:rsidRDefault="00B1283B" w:rsidP="00B1283B">
            <w:pPr>
              <w:pStyle w:val="TableText"/>
            </w:pPr>
            <w:r w:rsidRPr="009F5B84">
              <w:t>Special education services–No special education services</w:t>
            </w:r>
          </w:p>
        </w:tc>
        <w:tc>
          <w:tcPr>
            <w:tcW w:w="576" w:type="dxa"/>
            <w:noWrap/>
          </w:tcPr>
          <w:p w14:paraId="02C91F3D" w14:textId="54FC5A6B" w:rsidR="00B1283B" w:rsidRPr="009F5B84" w:rsidRDefault="00C171CC" w:rsidP="002C4CA2">
            <w:pPr>
              <w:pStyle w:val="TableText"/>
            </w:pPr>
            <w:r>
              <w:t>52</w:t>
            </w:r>
          </w:p>
        </w:tc>
        <w:tc>
          <w:tcPr>
            <w:tcW w:w="576" w:type="dxa"/>
            <w:noWrap/>
          </w:tcPr>
          <w:p w14:paraId="78C020ED" w14:textId="691B5017" w:rsidR="00B1283B" w:rsidRPr="009F5B84" w:rsidRDefault="00B1283B" w:rsidP="002C4CA2">
            <w:pPr>
              <w:pStyle w:val="TableText"/>
            </w:pPr>
            <w:r>
              <w:t>0</w:t>
            </w:r>
          </w:p>
        </w:tc>
        <w:tc>
          <w:tcPr>
            <w:tcW w:w="576" w:type="dxa"/>
            <w:noWrap/>
          </w:tcPr>
          <w:p w14:paraId="7DBC2606" w14:textId="26720FDE" w:rsidR="00B1283B" w:rsidRPr="009F5B84" w:rsidRDefault="00B1283B" w:rsidP="002C4CA2">
            <w:pPr>
              <w:pStyle w:val="TableText"/>
            </w:pPr>
            <w:r>
              <w:t>0</w:t>
            </w:r>
          </w:p>
        </w:tc>
        <w:tc>
          <w:tcPr>
            <w:tcW w:w="576" w:type="dxa"/>
            <w:noWrap/>
          </w:tcPr>
          <w:p w14:paraId="360BA3C0" w14:textId="673069D0" w:rsidR="00B1283B" w:rsidRPr="009F5B84" w:rsidRDefault="00B1283B" w:rsidP="002C4CA2">
            <w:pPr>
              <w:pStyle w:val="TableText"/>
            </w:pPr>
            <w:r>
              <w:t>0</w:t>
            </w:r>
          </w:p>
        </w:tc>
        <w:tc>
          <w:tcPr>
            <w:tcW w:w="576" w:type="dxa"/>
            <w:noWrap/>
          </w:tcPr>
          <w:p w14:paraId="7795C20E" w14:textId="0A6D3575" w:rsidR="00B1283B" w:rsidRPr="009F5B84" w:rsidRDefault="00B1283B" w:rsidP="002C4CA2">
            <w:pPr>
              <w:pStyle w:val="TableText"/>
            </w:pPr>
            <w:r>
              <w:t>0</w:t>
            </w:r>
          </w:p>
        </w:tc>
        <w:tc>
          <w:tcPr>
            <w:tcW w:w="576" w:type="dxa"/>
          </w:tcPr>
          <w:p w14:paraId="474293F6" w14:textId="7E70FF66" w:rsidR="00B1283B" w:rsidRPr="009F5B84" w:rsidRDefault="00B1283B" w:rsidP="002C4CA2">
            <w:pPr>
              <w:pStyle w:val="TableText"/>
            </w:pPr>
            <w:r>
              <w:t>0</w:t>
            </w:r>
          </w:p>
        </w:tc>
      </w:tr>
      <w:tr w:rsidR="00B1283B" w:rsidRPr="009F5B84" w14:paraId="097C6017" w14:textId="77777777" w:rsidTr="00E8779E">
        <w:trPr>
          <w:trHeight w:val="300"/>
        </w:trPr>
        <w:tc>
          <w:tcPr>
            <w:tcW w:w="6480" w:type="dxa"/>
            <w:hideMark/>
          </w:tcPr>
          <w:p w14:paraId="26878CFE" w14:textId="77777777" w:rsidR="00B1283B" w:rsidRPr="009F5B84" w:rsidRDefault="00B1283B" w:rsidP="00B1283B">
            <w:pPr>
              <w:pStyle w:val="TableText"/>
            </w:pPr>
            <w:r w:rsidRPr="009F5B84">
              <w:t>Economically disadvantaged–Not economically disadvantaged</w:t>
            </w:r>
          </w:p>
        </w:tc>
        <w:tc>
          <w:tcPr>
            <w:tcW w:w="576" w:type="dxa"/>
            <w:noWrap/>
          </w:tcPr>
          <w:p w14:paraId="3938BDDF" w14:textId="4FF1820D" w:rsidR="00B1283B" w:rsidRPr="009F5B84" w:rsidRDefault="00944584" w:rsidP="002C4CA2">
            <w:pPr>
              <w:pStyle w:val="TableText"/>
            </w:pPr>
            <w:r>
              <w:t>52</w:t>
            </w:r>
          </w:p>
        </w:tc>
        <w:tc>
          <w:tcPr>
            <w:tcW w:w="576" w:type="dxa"/>
            <w:noWrap/>
          </w:tcPr>
          <w:p w14:paraId="50D8E66F" w14:textId="756AC506" w:rsidR="00B1283B" w:rsidRPr="009F5B84" w:rsidRDefault="00B1283B" w:rsidP="002C4CA2">
            <w:pPr>
              <w:pStyle w:val="TableText"/>
            </w:pPr>
            <w:r>
              <w:t>0</w:t>
            </w:r>
          </w:p>
        </w:tc>
        <w:tc>
          <w:tcPr>
            <w:tcW w:w="576" w:type="dxa"/>
            <w:noWrap/>
          </w:tcPr>
          <w:p w14:paraId="2C0D02AC" w14:textId="605E73B7" w:rsidR="00B1283B" w:rsidRPr="009F5B84" w:rsidRDefault="00B1283B" w:rsidP="002C4CA2">
            <w:pPr>
              <w:pStyle w:val="TableText"/>
            </w:pPr>
            <w:r>
              <w:t>0</w:t>
            </w:r>
          </w:p>
        </w:tc>
        <w:tc>
          <w:tcPr>
            <w:tcW w:w="576" w:type="dxa"/>
            <w:noWrap/>
          </w:tcPr>
          <w:p w14:paraId="0A2C4BDE" w14:textId="330B5E33" w:rsidR="00B1283B" w:rsidRPr="009F5B84" w:rsidRDefault="00B1283B" w:rsidP="002C4CA2">
            <w:pPr>
              <w:pStyle w:val="TableText"/>
            </w:pPr>
            <w:r>
              <w:t>0</w:t>
            </w:r>
          </w:p>
        </w:tc>
        <w:tc>
          <w:tcPr>
            <w:tcW w:w="576" w:type="dxa"/>
            <w:noWrap/>
          </w:tcPr>
          <w:p w14:paraId="60672CC8" w14:textId="6AEF5F55" w:rsidR="00B1283B" w:rsidRPr="009F5B84" w:rsidRDefault="00B1283B" w:rsidP="002C4CA2">
            <w:pPr>
              <w:pStyle w:val="TableText"/>
            </w:pPr>
            <w:r>
              <w:t>0</w:t>
            </w:r>
          </w:p>
        </w:tc>
        <w:tc>
          <w:tcPr>
            <w:tcW w:w="576" w:type="dxa"/>
          </w:tcPr>
          <w:p w14:paraId="712DEA24" w14:textId="27B5D2FC" w:rsidR="00B1283B" w:rsidRPr="009F5B84" w:rsidRDefault="00B1283B" w:rsidP="002C4CA2">
            <w:pPr>
              <w:pStyle w:val="TableText"/>
            </w:pPr>
            <w:r>
              <w:t>0</w:t>
            </w:r>
          </w:p>
        </w:tc>
      </w:tr>
    </w:tbl>
    <w:p w14:paraId="06DD2901" w14:textId="68B775A1" w:rsidR="00D051DB" w:rsidRDefault="00A6356D" w:rsidP="00502EBD">
      <w:pPr>
        <w:pStyle w:val="Heading3"/>
      </w:pPr>
      <w:bookmarkStart w:id="1002" w:name="_Test_Dimensionality_Analyses"/>
      <w:bookmarkStart w:id="1003" w:name="_Toc39066691"/>
      <w:bookmarkStart w:id="1004" w:name="_Toc184118555"/>
      <w:bookmarkEnd w:id="1002"/>
      <w:r>
        <w:t>Test Dimensionality Analyses</w:t>
      </w:r>
      <w:bookmarkEnd w:id="1003"/>
      <w:bookmarkEnd w:id="1004"/>
    </w:p>
    <w:p w14:paraId="387F458F" w14:textId="37E7A306" w:rsidR="00A373BE" w:rsidRDefault="00A373BE" w:rsidP="00A373BE">
      <w:pPr>
        <w:keepLines/>
        <w:ind w:left="187"/>
      </w:pPr>
      <w:r w:rsidRPr="00A12C45">
        <w:t xml:space="preserve">The </w:t>
      </w:r>
      <w:r w:rsidR="005E3D6D">
        <w:t>California Next Generation Science Standards (</w:t>
      </w:r>
      <w:r w:rsidRPr="00A12C45">
        <w:t>CA NGSS</w:t>
      </w:r>
      <w:r w:rsidR="005E3D6D">
        <w:t>)</w:t>
      </w:r>
      <w:r>
        <w:t>—the standards on which the grade-level CAST assessments are based—</w:t>
      </w:r>
      <w:r w:rsidRPr="00A12C45">
        <w:t xml:space="preserve">are referred to as three dimensional (3D) because of the interrelationships of the </w:t>
      </w:r>
      <w:r>
        <w:t>disciplinary core idea</w:t>
      </w:r>
      <w:r w:rsidRPr="00A12C45">
        <w:t>s</w:t>
      </w:r>
      <w:r>
        <w:t xml:space="preserve"> (DCIs)</w:t>
      </w:r>
      <w:r w:rsidRPr="00A12C45">
        <w:t xml:space="preserve">, </w:t>
      </w:r>
      <w:r>
        <w:t>science and engineering practice</w:t>
      </w:r>
      <w:r w:rsidRPr="00A12C45">
        <w:t>s</w:t>
      </w:r>
      <w:r>
        <w:t xml:space="preserve"> (SEPs)</w:t>
      </w:r>
      <w:r w:rsidRPr="00A12C45">
        <w:t xml:space="preserve">, and </w:t>
      </w:r>
      <w:r>
        <w:t>crosscutting concept</w:t>
      </w:r>
      <w:r w:rsidRPr="00A12C45">
        <w:t>s</w:t>
      </w:r>
      <w:r>
        <w:t xml:space="preserve"> (CCCs)</w:t>
      </w:r>
      <w:r w:rsidRPr="00A12C45">
        <w:t>. The CAST is designed to reflect a commitment to the 3D approach in both the writing of</w:t>
      </w:r>
      <w:r>
        <w:t xml:space="preserve"> the</w:t>
      </w:r>
      <w:r w:rsidRPr="00A12C45">
        <w:t xml:space="preserve"> test items</w:t>
      </w:r>
      <w:r>
        <w:t>, all of which are</w:t>
      </w:r>
      <w:r w:rsidRPr="00A12C45">
        <w:t xml:space="preserve"> aligned </w:t>
      </w:r>
      <w:r>
        <w:t>with</w:t>
      </w:r>
      <w:r w:rsidRPr="00A12C45">
        <w:t xml:space="preserve"> at least two of the three dimensions</w:t>
      </w:r>
      <w:r>
        <w:t>,</w:t>
      </w:r>
      <w:r w:rsidRPr="00A12C45">
        <w:t xml:space="preserve"> and in the assembly of test forms.</w:t>
      </w:r>
    </w:p>
    <w:p w14:paraId="059C4E27" w14:textId="77777777" w:rsidR="00A373BE" w:rsidRDefault="00A373BE" w:rsidP="00A373BE">
      <w:pPr>
        <w:ind w:left="187"/>
      </w:pPr>
      <w:r w:rsidRPr="007C0B26">
        <w:t>There are a number of questions that need to be addressed for reporting reliable student scores that afford valid inferences about students’ mastery of the CA NGSS.</w:t>
      </w:r>
      <w:r>
        <w:t xml:space="preserve"> For example:</w:t>
      </w:r>
    </w:p>
    <w:p w14:paraId="586EE16B" w14:textId="6FEFD32C" w:rsidR="00A373BE" w:rsidRDefault="00A373BE" w:rsidP="00A2258F">
      <w:pPr>
        <w:pStyle w:val="bullets"/>
      </w:pPr>
      <w:r>
        <w:t>Does the test measure primarily a single dominant trait (e.g., science) or does it clearly distinguish the more specific traits defined by the DCIs, SEPs, and CCCs?</w:t>
      </w:r>
    </w:p>
    <w:p w14:paraId="30CAA901" w14:textId="3E84CB0F" w:rsidR="00A373BE" w:rsidRDefault="00A373BE" w:rsidP="00A2258F">
      <w:pPr>
        <w:pStyle w:val="bullets"/>
      </w:pPr>
      <w:r>
        <w:lastRenderedPageBreak/>
        <w:t xml:space="preserve">Do the </w:t>
      </w:r>
      <w:r w:rsidR="008B52E7">
        <w:t>performance tasks (</w:t>
      </w:r>
      <w:r>
        <w:t>PTs</w:t>
      </w:r>
      <w:r w:rsidR="008B52E7">
        <w:t>)</w:t>
      </w:r>
      <w:r>
        <w:t xml:space="preserve"> measure something different than the discrete items?</w:t>
      </w:r>
    </w:p>
    <w:p w14:paraId="69C24AC0" w14:textId="692F244B" w:rsidR="00A373BE" w:rsidRDefault="00A373BE" w:rsidP="00A2258F">
      <w:pPr>
        <w:pStyle w:val="bullets"/>
      </w:pPr>
      <w:r>
        <w:t>Do the technology</w:t>
      </w:r>
      <w:r w:rsidR="005E3D6D">
        <w:t>-</w:t>
      </w:r>
      <w:r>
        <w:t>enhanced</w:t>
      </w:r>
      <w:r w:rsidR="004D4636">
        <w:t xml:space="preserve"> </w:t>
      </w:r>
      <w:r w:rsidR="00BC0DE7">
        <w:t xml:space="preserve">items </w:t>
      </w:r>
      <w:r w:rsidR="004D4636">
        <w:t>(TE</w:t>
      </w:r>
      <w:r w:rsidR="00BC0DE7">
        <w:t>Is</w:t>
      </w:r>
      <w:r w:rsidR="004D4636">
        <w:t>)</w:t>
      </w:r>
      <w:r>
        <w:t xml:space="preserve"> measure anything different from the traditional item types (e.g., multiple-choice</w:t>
      </w:r>
      <w:r w:rsidR="004D4636">
        <w:t xml:space="preserve"> </w:t>
      </w:r>
      <w:r w:rsidR="00BC0DE7">
        <w:t>[</w:t>
      </w:r>
      <w:r w:rsidR="004D4636">
        <w:t>MC</w:t>
      </w:r>
      <w:r w:rsidR="00BC0DE7">
        <w:t>]</w:t>
      </w:r>
      <w:r>
        <w:t xml:space="preserve"> or CR items)?</w:t>
      </w:r>
    </w:p>
    <w:p w14:paraId="5DBA9B37" w14:textId="418C36E0" w:rsidR="00A373BE" w:rsidRDefault="00A373BE" w:rsidP="00A373BE">
      <w:pPr>
        <w:ind w:left="187"/>
      </w:pPr>
      <w:r>
        <w:t>These questions can be addressed by a test dimensionality study and the answers to these questions directly impact how the test items should be calibrated and how the scores should be reported. The</w:t>
      </w:r>
      <w:r w:rsidDel="009A71AB">
        <w:t xml:space="preserve"> </w:t>
      </w:r>
      <w:r w:rsidR="009A71AB">
        <w:t xml:space="preserve">focus </w:t>
      </w:r>
      <w:r>
        <w:t>of this dimensionality study is to</w:t>
      </w:r>
      <w:r w:rsidR="003E1988">
        <w:t xml:space="preserve"> </w:t>
      </w:r>
      <w:r>
        <w:t xml:space="preserve">examine the dimensional structure of the CAST </w:t>
      </w:r>
      <w:r w:rsidR="003E1988">
        <w:t xml:space="preserve">and find a model that best fits the data </w:t>
      </w:r>
      <w:r>
        <w:t xml:space="preserve">to provide </w:t>
      </w:r>
      <w:r w:rsidR="003E1988">
        <w:t>a practical guideline in terms of calibration and reporting</w:t>
      </w:r>
      <w:r>
        <w:t>.</w:t>
      </w:r>
    </w:p>
    <w:p w14:paraId="170FDB11" w14:textId="52CD7C29" w:rsidR="00502EBD" w:rsidRPr="009C4DD1" w:rsidRDefault="00A373BE" w:rsidP="00A373BE">
      <w:r>
        <w:t>The methodology and results of this study are reviewed</w:t>
      </w:r>
      <w:r w:rsidR="00EB0183">
        <w:t xml:space="preserve"> in </w:t>
      </w:r>
      <w:hyperlink w:anchor="_Test_Dimensionality_Addendum" w:history="1">
        <w:r w:rsidR="00E92268" w:rsidRPr="00465B5F">
          <w:rPr>
            <w:rStyle w:val="Hyperlink"/>
            <w:i/>
            <w:iCs/>
          </w:rPr>
          <w:t>Chapter 12: Test Dimensionality Study Addendum</w:t>
        </w:r>
      </w:hyperlink>
      <w:r>
        <w:t>. Refer</w:t>
      </w:r>
      <w:r w:rsidR="00EB0183">
        <w:t xml:space="preserve"> also</w:t>
      </w:r>
      <w:r>
        <w:t xml:space="preserve"> to </w:t>
      </w:r>
      <w:r w:rsidR="00304C38">
        <w:t>c</w:t>
      </w:r>
      <w:r w:rsidR="00764B5A">
        <w:t>hapter 3 of</w:t>
      </w:r>
      <w:r>
        <w:t xml:space="preserve"> the </w:t>
      </w:r>
      <w:r w:rsidR="00D20252">
        <w:t xml:space="preserve">report </w:t>
      </w:r>
      <w:r w:rsidR="00D20252" w:rsidRPr="00D20252">
        <w:rPr>
          <w:i/>
        </w:rPr>
        <w:t>Informing the California Science Test (CAST) Blueprint Improvements: Results from the Psychometric Studies</w:t>
      </w:r>
      <w:r w:rsidR="00D20252">
        <w:t xml:space="preserve"> (ETS, 2019) for additional information</w:t>
      </w:r>
      <w:r w:rsidR="00D20252" w:rsidRPr="00EF08CD">
        <w:rPr>
          <w:i/>
        </w:rPr>
        <w:t>.</w:t>
      </w:r>
      <w:r w:rsidR="00D20252">
        <w:rPr>
          <w:i/>
        </w:rPr>
        <w:t xml:space="preserve"> </w:t>
      </w:r>
      <w:r w:rsidR="00D20252">
        <w:t>Note that the report</w:t>
      </w:r>
      <w:r w:rsidR="00D20252" w:rsidDel="009562E6">
        <w:t xml:space="preserve"> was </w:t>
      </w:r>
      <w:r w:rsidR="0066392E">
        <w:t xml:space="preserve">developed </w:t>
      </w:r>
      <w:r w:rsidR="00383525">
        <w:t>to provide empirical evidence to support the test blueprint improvement. Therefore</w:t>
      </w:r>
      <w:r w:rsidR="00677678">
        <w:t>,</w:t>
      </w:r>
      <w:r w:rsidR="00383525">
        <w:t xml:space="preserve"> </w:t>
      </w:r>
      <w:r w:rsidR="0066392E">
        <w:t>in addition to</w:t>
      </w:r>
      <w:r w:rsidR="0007058B">
        <w:t xml:space="preserve"> evaluating the test dimensionality with the operational items, additional conditions that involve a field test PT</w:t>
      </w:r>
      <w:r w:rsidR="00383525">
        <w:t xml:space="preserve"> </w:t>
      </w:r>
      <w:r w:rsidR="0007058B">
        <w:t>were included</w:t>
      </w:r>
      <w:r w:rsidRPr="00EF08CD">
        <w:rPr>
          <w:i/>
        </w:rPr>
        <w:t>.</w:t>
      </w:r>
      <w:r w:rsidR="009C4DD1">
        <w:t xml:space="preserve"> </w:t>
      </w:r>
      <w:r w:rsidR="0066392E">
        <w:t>It should be noted that t</w:t>
      </w:r>
      <w:r w:rsidR="00B10C89">
        <w:t>hi</w:t>
      </w:r>
      <w:r w:rsidR="009C4DD1">
        <w:t xml:space="preserve">s technical report only </w:t>
      </w:r>
      <w:r w:rsidR="00B10C89">
        <w:t xml:space="preserve">describes </w:t>
      </w:r>
      <w:r w:rsidR="009C4DD1">
        <w:t xml:space="preserve">the </w:t>
      </w:r>
      <w:r w:rsidR="00B10C89">
        <w:t xml:space="preserve">study </w:t>
      </w:r>
      <w:r w:rsidR="009C4DD1">
        <w:t>with the operational item</w:t>
      </w:r>
      <w:r w:rsidR="00B10C89">
        <w:t>s.</w:t>
      </w:r>
    </w:p>
    <w:p w14:paraId="16D0289C" w14:textId="250A7479" w:rsidR="00D051DB" w:rsidRDefault="00D051DB" w:rsidP="0053707E">
      <w:pPr>
        <w:pStyle w:val="Heading4"/>
      </w:pPr>
      <w:r>
        <w:t xml:space="preserve">Form </w:t>
      </w:r>
      <w:r w:rsidRPr="0053707E">
        <w:t>Selection</w:t>
      </w:r>
    </w:p>
    <w:p w14:paraId="2B2A7AB7" w14:textId="4C557431" w:rsidR="0061538E" w:rsidRDefault="00CC050A" w:rsidP="00FD27E1">
      <w:r w:rsidRPr="00D0143B">
        <w:t xml:space="preserve">The CAST </w:t>
      </w:r>
      <w:r>
        <w:t>operational</w:t>
      </w:r>
      <w:r w:rsidRPr="00D0143B">
        <w:t xml:space="preserve"> test used a block design</w:t>
      </w:r>
      <w:r>
        <w:t>,</w:t>
      </w:r>
      <w:r w:rsidRPr="00D0143B">
        <w:t xml:space="preserve"> where each segment included multiple blocks and each student was randomly assign</w:t>
      </w:r>
      <w:r>
        <w:t>ed</w:t>
      </w:r>
      <w:r w:rsidRPr="00D0143B">
        <w:t xml:space="preserve"> a portion of the blocks. For each grade</w:t>
      </w:r>
      <w:r>
        <w:noBreakHyphen/>
      </w:r>
      <w:r w:rsidRPr="00D0143B">
        <w:t xml:space="preserve">level assessment, </w:t>
      </w:r>
      <w:r>
        <w:t xml:space="preserve">there were two blocks in Segment A, so all students took the same two </w:t>
      </w:r>
      <w:r w:rsidR="0061538E">
        <w:t xml:space="preserve">Segment </w:t>
      </w:r>
      <w:r>
        <w:t xml:space="preserve">A blocks. However, </w:t>
      </w:r>
      <w:r w:rsidR="0061538E">
        <w:t xml:space="preserve">because </w:t>
      </w:r>
      <w:r>
        <w:t xml:space="preserve">there were multiple </w:t>
      </w:r>
      <w:r w:rsidRPr="00D0143B">
        <w:t xml:space="preserve">blocks </w:t>
      </w:r>
      <w:r>
        <w:t>from segments B and</w:t>
      </w:r>
      <w:r w:rsidR="0061538E">
        <w:t> </w:t>
      </w:r>
      <w:r>
        <w:t>C</w:t>
      </w:r>
      <w:r w:rsidR="0061538E">
        <w:t>,</w:t>
      </w:r>
      <w:r>
        <w:t xml:space="preserve"> </w:t>
      </w:r>
      <w:r w:rsidR="0061538E">
        <w:t>e</w:t>
      </w:r>
      <w:r>
        <w:t>ach student was randomly assigned two PTs from two different domains in Segment B and randomly assigned either one discrete block or one PT from Segment C</w:t>
      </w:r>
      <w:r w:rsidRPr="00D0143B">
        <w:t>.</w:t>
      </w:r>
      <w:r>
        <w:t xml:space="preserve"> This created multiple combinations of blocks in Segment A and Segment B that a student could receive. </w:t>
      </w:r>
    </w:p>
    <w:p w14:paraId="0D99CA79" w14:textId="05626788" w:rsidR="00CC050A" w:rsidRDefault="00CC050A" w:rsidP="00FD27E1">
      <w:r>
        <w:t>Instead</w:t>
      </w:r>
      <w:r w:rsidRPr="00D0143B">
        <w:t xml:space="preserve"> of conducting the analyses </w:t>
      </w:r>
      <w:r>
        <w:t>on all possible combinations of PTs</w:t>
      </w:r>
      <w:r w:rsidRPr="00D0143B">
        <w:t xml:space="preserve">, three </w:t>
      </w:r>
      <w:r>
        <w:t>forms (i.e., block combinations)</w:t>
      </w:r>
      <w:r w:rsidRPr="00D0143B">
        <w:t xml:space="preserve"> were carefully selected </w:t>
      </w:r>
      <w:r>
        <w:t>for evaluation for each grade</w:t>
      </w:r>
      <w:r w:rsidR="00543AF0">
        <w:t xml:space="preserve"> </w:t>
      </w:r>
      <w:r w:rsidR="000D4FC3">
        <w:t>using the following guidelines:</w:t>
      </w:r>
    </w:p>
    <w:p w14:paraId="0EBFAB98" w14:textId="662268B0" w:rsidR="00976E9B" w:rsidRDefault="000D4FC3" w:rsidP="00A2258F">
      <w:pPr>
        <w:pStyle w:val="bullets"/>
      </w:pPr>
      <w:r>
        <w:t>All items performed reasonably well based on the item-analysis results.</w:t>
      </w:r>
    </w:p>
    <w:p w14:paraId="4055DBC1" w14:textId="33358441" w:rsidR="006772FE" w:rsidRPr="00A84E8F" w:rsidRDefault="000D4FC3" w:rsidP="00A2258F">
      <w:pPr>
        <w:pStyle w:val="bullets"/>
      </w:pPr>
      <w:r w:rsidDel="00117E45">
        <w:t xml:space="preserve">The </w:t>
      </w:r>
      <w:r w:rsidR="001E2FA9">
        <w:t>S</w:t>
      </w:r>
      <w:r w:rsidR="00F40D4E">
        <w:t>egment B PTs in three forms cover three different combination</w:t>
      </w:r>
      <w:r w:rsidR="00976E9B">
        <w:t>s</w:t>
      </w:r>
      <w:r w:rsidR="00F40D4E">
        <w:t xml:space="preserve"> of the</w:t>
      </w:r>
      <w:r w:rsidR="00074544">
        <w:t xml:space="preserve"> content domains (i.e., </w:t>
      </w:r>
      <w:r w:rsidR="009D5549">
        <w:t>L</w:t>
      </w:r>
      <w:r w:rsidR="00074544">
        <w:t xml:space="preserve">ife </w:t>
      </w:r>
      <w:r w:rsidR="009D5549">
        <w:t>S</w:t>
      </w:r>
      <w:r w:rsidR="00074544">
        <w:t>cience</w:t>
      </w:r>
      <w:r w:rsidR="005E3D6D">
        <w:t>s</w:t>
      </w:r>
      <w:r w:rsidR="00074544">
        <w:t xml:space="preserve"> and </w:t>
      </w:r>
      <w:r w:rsidR="009D5549">
        <w:t>P</w:t>
      </w:r>
      <w:r w:rsidR="00074544">
        <w:t xml:space="preserve">hysical </w:t>
      </w:r>
      <w:r w:rsidR="009D5549">
        <w:t>S</w:t>
      </w:r>
      <w:r w:rsidR="00074544">
        <w:t>cience</w:t>
      </w:r>
      <w:r w:rsidR="005E3D6D">
        <w:t>s</w:t>
      </w:r>
      <w:r w:rsidR="00074544">
        <w:t xml:space="preserve"> PTs for form 1, </w:t>
      </w:r>
      <w:r w:rsidR="009D5549">
        <w:t>L</w:t>
      </w:r>
      <w:r w:rsidR="00074544">
        <w:t xml:space="preserve">ife </w:t>
      </w:r>
      <w:r w:rsidR="009D5549">
        <w:t>S</w:t>
      </w:r>
      <w:r w:rsidR="00074544">
        <w:t>cience</w:t>
      </w:r>
      <w:r w:rsidR="005E3D6D">
        <w:t>s</w:t>
      </w:r>
      <w:r w:rsidR="00074544">
        <w:t xml:space="preserve"> and </w:t>
      </w:r>
      <w:r w:rsidR="009D5549">
        <w:t>E</w:t>
      </w:r>
      <w:r w:rsidR="00074544">
        <w:t xml:space="preserve">arth and </w:t>
      </w:r>
      <w:r w:rsidR="009D5549">
        <w:t>S</w:t>
      </w:r>
      <w:r w:rsidR="00074544">
        <w:t xml:space="preserve">pace </w:t>
      </w:r>
      <w:r w:rsidR="009D5549">
        <w:t>S</w:t>
      </w:r>
      <w:r w:rsidR="00074544">
        <w:t>cience</w:t>
      </w:r>
      <w:r w:rsidR="005E3D6D">
        <w:t>s</w:t>
      </w:r>
      <w:r w:rsidR="00074544">
        <w:t xml:space="preserve"> PTs for form 2, and </w:t>
      </w:r>
      <w:r w:rsidR="009D5549">
        <w:t>P</w:t>
      </w:r>
      <w:r w:rsidR="00074544">
        <w:t xml:space="preserve">hysical </w:t>
      </w:r>
      <w:r w:rsidR="009D5549">
        <w:t>S</w:t>
      </w:r>
      <w:r w:rsidR="00074544">
        <w:t>cience</w:t>
      </w:r>
      <w:r w:rsidR="005E3D6D">
        <w:t>s</w:t>
      </w:r>
      <w:r w:rsidR="00074544">
        <w:t xml:space="preserve"> and </w:t>
      </w:r>
      <w:r w:rsidR="009D5549">
        <w:t>E</w:t>
      </w:r>
      <w:r w:rsidR="00074544">
        <w:t xml:space="preserve">arth and </w:t>
      </w:r>
      <w:r w:rsidR="009D5549">
        <w:t>S</w:t>
      </w:r>
      <w:r w:rsidR="00074544">
        <w:t xml:space="preserve">pace </w:t>
      </w:r>
      <w:r w:rsidR="009D5549">
        <w:t>S</w:t>
      </w:r>
      <w:r w:rsidR="00074544">
        <w:t>cience</w:t>
      </w:r>
      <w:r w:rsidR="005E3D6D">
        <w:t>s</w:t>
      </w:r>
      <w:r w:rsidR="00074544">
        <w:t xml:space="preserve"> PT</w:t>
      </w:r>
      <w:r w:rsidR="00D706D4">
        <w:t>s for form 3)</w:t>
      </w:r>
      <w:r>
        <w:t>.</w:t>
      </w:r>
    </w:p>
    <w:p w14:paraId="2DE47221" w14:textId="1B624674" w:rsidR="00F916BA" w:rsidRPr="00502EBD" w:rsidRDefault="00F916BA" w:rsidP="00502EBD">
      <w:r>
        <w:t xml:space="preserve">The analysis sample includes all students who have taken the </w:t>
      </w:r>
      <w:r w:rsidR="0073427B">
        <w:t>selected forms.</w:t>
      </w:r>
    </w:p>
    <w:p w14:paraId="44A9869C" w14:textId="53239D0F" w:rsidR="00D051DB" w:rsidRDefault="00D051DB" w:rsidP="0053707E">
      <w:pPr>
        <w:pStyle w:val="Heading4"/>
      </w:pPr>
      <w:r w:rsidRPr="0053707E">
        <w:t>Methodology</w:t>
      </w:r>
    </w:p>
    <w:p w14:paraId="1B749EBD" w14:textId="58B9A1A4" w:rsidR="00A373BE" w:rsidRDefault="00A373BE" w:rsidP="006A02F9">
      <w:pPr>
        <w:keepLines/>
      </w:pPr>
      <w:r w:rsidRPr="00395FAC">
        <w:t xml:space="preserve">Two different models within the multidimensional item response theory (MIRT) framework were used to evaluate the test dimensionality in this study: a bifactor model and an MIRT model with correlated factors. Refer to </w:t>
      </w:r>
      <w:r w:rsidR="00304C38">
        <w:t>c</w:t>
      </w:r>
      <w:r w:rsidR="006E3147">
        <w:t>hapter 3 of</w:t>
      </w:r>
      <w:r w:rsidRPr="00395FAC">
        <w:t xml:space="preserve"> the </w:t>
      </w:r>
      <w:r w:rsidR="006B7EF1" w:rsidRPr="006B7EF1">
        <w:rPr>
          <w:i/>
        </w:rPr>
        <w:t xml:space="preserve">Informing the California Science Test (CAST) Blueprint Improvements: Results from the Psychometric </w:t>
      </w:r>
      <w:r w:rsidRPr="00395FAC" w:rsidDel="006B7EF1">
        <w:rPr>
          <w:i/>
        </w:rPr>
        <w:t xml:space="preserve">Studies </w:t>
      </w:r>
      <w:r w:rsidRPr="00395FAC">
        <w:t>(ETS, 2019) for details about the specifications of these two types of models.</w:t>
      </w:r>
    </w:p>
    <w:p w14:paraId="63FA8B9B" w14:textId="77777777" w:rsidR="00A373BE" w:rsidRDefault="00A373BE" w:rsidP="001E5C18">
      <w:pPr>
        <w:keepNext/>
      </w:pPr>
      <w:r>
        <w:lastRenderedPageBreak/>
        <w:t>The multidimensional study examines five distinct ways of assigning items to substantive categories or dimensions:</w:t>
      </w:r>
    </w:p>
    <w:p w14:paraId="1DCA9612" w14:textId="77777777" w:rsidR="00A373BE" w:rsidRDefault="00A373BE" w:rsidP="00FD0643">
      <w:pPr>
        <w:pStyle w:val="Numbered"/>
        <w:numPr>
          <w:ilvl w:val="0"/>
          <w:numId w:val="56"/>
        </w:numPr>
        <w:ind w:left="864" w:hanging="288"/>
        <w:contextualSpacing/>
      </w:pPr>
      <w:r>
        <w:t>Content domain classification (e.g., Life Sciences)</w:t>
      </w:r>
    </w:p>
    <w:p w14:paraId="7FEC056E" w14:textId="77777777" w:rsidR="00A373BE" w:rsidRDefault="00A373BE" w:rsidP="00FD0643">
      <w:pPr>
        <w:pStyle w:val="Numbered"/>
        <w:numPr>
          <w:ilvl w:val="0"/>
          <w:numId w:val="56"/>
        </w:numPr>
        <w:ind w:left="864" w:hanging="288"/>
        <w:contextualSpacing/>
      </w:pPr>
      <w:r>
        <w:t>Each item’s SEP classification</w:t>
      </w:r>
    </w:p>
    <w:p w14:paraId="1C994573" w14:textId="77777777" w:rsidR="00A373BE" w:rsidRDefault="00A373BE" w:rsidP="00FD0643">
      <w:pPr>
        <w:pStyle w:val="Numbered"/>
        <w:numPr>
          <w:ilvl w:val="0"/>
          <w:numId w:val="56"/>
        </w:numPr>
        <w:ind w:left="864" w:hanging="288"/>
        <w:contextualSpacing/>
      </w:pPr>
      <w:r>
        <w:t>CCC classification</w:t>
      </w:r>
    </w:p>
    <w:p w14:paraId="3F0A0340" w14:textId="32A12BD6" w:rsidR="00A373BE" w:rsidRDefault="00A373BE" w:rsidP="00FD0643">
      <w:pPr>
        <w:pStyle w:val="Numbered"/>
        <w:numPr>
          <w:ilvl w:val="0"/>
          <w:numId w:val="56"/>
        </w:numPr>
        <w:ind w:left="864" w:hanging="288"/>
        <w:contextualSpacing/>
      </w:pPr>
      <w:r>
        <w:t xml:space="preserve">Item type or format (i.e., </w:t>
      </w:r>
      <w:r w:rsidR="004D4636">
        <w:t>MC</w:t>
      </w:r>
      <w:r>
        <w:t xml:space="preserve"> items vs. </w:t>
      </w:r>
      <w:r w:rsidR="004D4636">
        <w:t>TE</w:t>
      </w:r>
      <w:r w:rsidR="0061538E">
        <w:t>Is</w:t>
      </w:r>
      <w:r>
        <w:t>)</w:t>
      </w:r>
    </w:p>
    <w:p w14:paraId="7E2B8A1C" w14:textId="77777777" w:rsidR="00A373BE" w:rsidRDefault="00A373BE" w:rsidP="00FD0643">
      <w:pPr>
        <w:pStyle w:val="Numbered"/>
        <w:numPr>
          <w:ilvl w:val="0"/>
          <w:numId w:val="56"/>
        </w:numPr>
        <w:ind w:left="864" w:hanging="288"/>
        <w:contextualSpacing/>
      </w:pPr>
      <w:r>
        <w:t>A division of the discrete items from those assigned to PTs</w:t>
      </w:r>
    </w:p>
    <w:p w14:paraId="675E4889" w14:textId="2EA94856" w:rsidR="00A373BE" w:rsidRDefault="00A373BE" w:rsidP="00A373BE">
      <w:r>
        <w:t>Evaluating the dimensionality of a test is a subjective judgment</w:t>
      </w:r>
      <w:r w:rsidR="00DB6B90">
        <w:t>,</w:t>
      </w:r>
      <w:r>
        <w:t xml:space="preserve"> </w:t>
      </w:r>
      <w:r w:rsidR="00CA5EB5">
        <w:t>based on analytical results</w:t>
      </w:r>
      <w:r w:rsidR="00DB6B90">
        <w:t>,</w:t>
      </w:r>
      <w:r w:rsidR="00CA5EB5">
        <w:t xml:space="preserve"> </w:t>
      </w:r>
      <w:r>
        <w:t>that weighs different sources of empirical evidence. To determine whether the CAST is multidimensional or essentially unidimensional, the following evidence is considered:</w:t>
      </w:r>
    </w:p>
    <w:p w14:paraId="27118D0F" w14:textId="69D3EEC2" w:rsidR="00A373BE" w:rsidRDefault="00A373BE" w:rsidP="001133DB">
      <w:pPr>
        <w:pStyle w:val="bullets"/>
      </w:pPr>
      <w:r>
        <w:t>Item loadings on the general factor and on the group</w:t>
      </w:r>
      <w:r w:rsidR="001133DB">
        <w:t>-</w:t>
      </w:r>
      <w:r>
        <w:t>specific factor: If most items have high loadings on the general factor and low loadings on the group-specific factor, it suggests that a unidimensional model is sufficient for the data.</w:t>
      </w:r>
    </w:p>
    <w:p w14:paraId="675D3165" w14:textId="04B3F44B" w:rsidR="00A373BE" w:rsidRDefault="00A373BE" w:rsidP="001133DB">
      <w:pPr>
        <w:pStyle w:val="bullets"/>
      </w:pPr>
      <w:r>
        <w:t>The variance explained by the general factor and by the group</w:t>
      </w:r>
      <w:r w:rsidR="001133DB">
        <w:t>-</w:t>
      </w:r>
      <w:r>
        <w:t>specific factor: The following indices (Rodriguez, Reise, &amp; Haviland, 2016) were used:</w:t>
      </w:r>
    </w:p>
    <w:p w14:paraId="7D3CCB53" w14:textId="77777777" w:rsidR="00A373BE" w:rsidRDefault="00A373BE" w:rsidP="001133DB">
      <w:pPr>
        <w:pStyle w:val="bullets2"/>
      </w:pPr>
      <w:r>
        <w:t>OmegaH and OmegaHS: OmegaH estimates the proportion of variance in total scores that can be attributed to a single general factor. OmegaHS reflects the reliability of a subscale score after controlling for the variance due to the general factor. High values of OmegaHS indicate that, after controlling for the variance due to the general factor, there is still a larger amount of the variance that can be explained by the group-specific variance, which could be an indicator of multidimensionality.</w:t>
      </w:r>
    </w:p>
    <w:p w14:paraId="184D2DE8" w14:textId="3C9BC150" w:rsidR="00502EBD" w:rsidRPr="00502EBD" w:rsidRDefault="00A373BE" w:rsidP="001133DB">
      <w:pPr>
        <w:pStyle w:val="bullets2"/>
      </w:pPr>
      <w:r>
        <w:t>Explained common variance (ECV) (Sijtsma, 2009; Ten Berge &amp; Socan, 2004): ECV is the ratio of the variance explained by the general factor divided by the variance explained by the general and the group factor. A high ECV value is evidence of an essentially unidimensional model.</w:t>
      </w:r>
    </w:p>
    <w:p w14:paraId="7882D6B3" w14:textId="514FAEAB" w:rsidR="00A6356D" w:rsidRDefault="00D051DB" w:rsidP="0053707E">
      <w:pPr>
        <w:pStyle w:val="Heading4"/>
      </w:pPr>
      <w:r w:rsidRPr="0053707E">
        <w:t>Results</w:t>
      </w:r>
    </w:p>
    <w:p w14:paraId="78ECA6E4" w14:textId="47EC8527" w:rsidR="00502EBD" w:rsidRPr="00502EBD" w:rsidRDefault="00A373BE" w:rsidP="00502EBD">
      <w:r>
        <w:t xml:space="preserve">Results for all forms in all grade-level assessments are consistent and suggest there is no clear multidimensionality in the classifications evaluated; a unidimensional IRT model is safe and effective in calibrating the items and reporting students’ scores. For the details on the results, refer to </w:t>
      </w:r>
      <w:r w:rsidR="00304C38">
        <w:t>c</w:t>
      </w:r>
      <w:r w:rsidR="00C53266">
        <w:t xml:space="preserve">hapter 3 of </w:t>
      </w:r>
      <w:r>
        <w:t xml:space="preserve">the </w:t>
      </w:r>
      <w:r w:rsidR="008451FB">
        <w:t>report</w:t>
      </w:r>
      <w:r>
        <w:t xml:space="preserve"> </w:t>
      </w:r>
      <w:r w:rsidR="006B7EF1" w:rsidRPr="006B7EF1">
        <w:rPr>
          <w:i/>
        </w:rPr>
        <w:t>Informing the California Science Test (CAST) Blueprint Improvements: Results from the Psychometric Studies</w:t>
      </w:r>
      <w:r w:rsidR="006B7EF1" w:rsidRPr="006B7EF1" w:rsidDel="006B7EF1">
        <w:rPr>
          <w:i/>
        </w:rPr>
        <w:t xml:space="preserve"> </w:t>
      </w:r>
      <w:r>
        <w:t>(ETS, 2019).</w:t>
      </w:r>
    </w:p>
    <w:p w14:paraId="404FD05C" w14:textId="15F026ED" w:rsidR="00A6356D" w:rsidRDefault="005125B6" w:rsidP="00502EBD">
      <w:pPr>
        <w:pStyle w:val="Heading3"/>
      </w:pPr>
      <w:bookmarkStart w:id="1005" w:name="_IRT_Analyses"/>
      <w:bookmarkStart w:id="1006" w:name="_Toc39066692"/>
      <w:bookmarkStart w:id="1007" w:name="_Toc184118556"/>
      <w:bookmarkEnd w:id="1005"/>
      <w:r>
        <w:t>IRT Analyses</w:t>
      </w:r>
      <w:bookmarkEnd w:id="1006"/>
      <w:bookmarkEnd w:id="1007"/>
    </w:p>
    <w:p w14:paraId="06440F58" w14:textId="18221EBD" w:rsidR="00A373BE" w:rsidRDefault="00A373BE" w:rsidP="00A373BE">
      <w:pPr>
        <w:keepLines/>
      </w:pPr>
      <w:r>
        <w:t xml:space="preserve">IRT is a </w:t>
      </w:r>
      <w:r w:rsidR="00A307EC">
        <w:t>family of</w:t>
      </w:r>
      <w:r>
        <w:t xml:space="preserve"> mathematical model</w:t>
      </w:r>
      <w:r w:rsidR="00B03BD4">
        <w:t>s</w:t>
      </w:r>
      <w:r>
        <w:t xml:space="preserve"> that characterizes the probability of a given response as a function of a test-taker’s true ability. IRT can be used to calibrate items, link item parameters, scale or equate test scores across different forms or test administrations, evaluate item performance, build an item bank, and assemble test forms.</w:t>
      </w:r>
      <w:r w:rsidR="00327C87">
        <w:t xml:space="preserve"> </w:t>
      </w:r>
    </w:p>
    <w:p w14:paraId="741902DA" w14:textId="72AA4B94" w:rsidR="00347013" w:rsidRDefault="00A373BE" w:rsidP="00A373BE">
      <w:r>
        <w:t>This section describes how IRT models are used in</w:t>
      </w:r>
      <w:r w:rsidR="001133DB">
        <w:t xml:space="preserve"> the</w:t>
      </w:r>
      <w:r>
        <w:t xml:space="preserve"> CAST for calibrating items. </w:t>
      </w:r>
      <w:r w:rsidR="00E850CF">
        <w:t xml:space="preserve">Only items that were not rejected by </w:t>
      </w:r>
      <w:r w:rsidR="00DB5C94">
        <w:t xml:space="preserve">both </w:t>
      </w:r>
      <w:r w:rsidR="00E850CF">
        <w:t>the data review and the CDE were included in the calibration.</w:t>
      </w:r>
      <w:r w:rsidR="00BE7357">
        <w:t xml:space="preserve"> </w:t>
      </w:r>
    </w:p>
    <w:p w14:paraId="39120965" w14:textId="7D668E52" w:rsidR="00502EBD" w:rsidRPr="00502EBD" w:rsidRDefault="00BE7357" w:rsidP="00A373BE">
      <w:r>
        <w:t>The</w:t>
      </w:r>
      <w:r w:rsidR="00A373BE">
        <w:t xml:space="preserve"> purpose of the IRT calibration for the CAST is to provide item parameters that are on the same scale </w:t>
      </w:r>
      <w:r>
        <w:t>for score reporting</w:t>
      </w:r>
      <w:r w:rsidR="007B35C6">
        <w:t xml:space="preserve"> and future form assembly</w:t>
      </w:r>
      <w:r w:rsidR="00A373BE">
        <w:t xml:space="preserve">. </w:t>
      </w:r>
      <w:r w:rsidR="00E850CF">
        <w:t xml:space="preserve">For details on </w:t>
      </w:r>
      <w:r w:rsidR="00E850CF" w:rsidRPr="00BE6E52">
        <w:t>scale scores and achievement levels reported for the CAST</w:t>
      </w:r>
      <w:r w:rsidR="00E850CF">
        <w:t>, refe</w:t>
      </w:r>
      <w:r w:rsidR="00E850CF" w:rsidRPr="002618D0">
        <w:t xml:space="preserve">r to </w:t>
      </w:r>
      <w:hyperlink w:anchor="_Scoring_and_Reporting" w:history="1">
        <w:r w:rsidR="00E850CF" w:rsidRPr="002618D0">
          <w:rPr>
            <w:rStyle w:val="Hyperlink"/>
            <w:i/>
          </w:rPr>
          <w:t>Chapter 7: Scoring and Reporting</w:t>
        </w:r>
      </w:hyperlink>
      <w:r w:rsidR="00E850CF" w:rsidRPr="002618D0">
        <w:t>.</w:t>
      </w:r>
    </w:p>
    <w:p w14:paraId="581D8886" w14:textId="5B41D035" w:rsidR="005125B6" w:rsidRDefault="005125B6" w:rsidP="0053707E">
      <w:pPr>
        <w:pStyle w:val="Heading4"/>
      </w:pPr>
      <w:r>
        <w:lastRenderedPageBreak/>
        <w:t>I</w:t>
      </w:r>
      <w:r w:rsidR="002057AC">
        <w:t xml:space="preserve">tem </w:t>
      </w:r>
      <w:r w:rsidR="002057AC" w:rsidRPr="0053707E">
        <w:t>Response</w:t>
      </w:r>
      <w:r>
        <w:t xml:space="preserve"> </w:t>
      </w:r>
      <w:r w:rsidR="00C220D0">
        <w:t xml:space="preserve">Theory </w:t>
      </w:r>
      <w:r>
        <w:t>Models</w:t>
      </w:r>
    </w:p>
    <w:p w14:paraId="5FA37BFC" w14:textId="54ACDA57" w:rsidR="00347013" w:rsidRDefault="00A373BE" w:rsidP="000A3E88">
      <w:r>
        <w:t>On the basis of the results from the test dimensionality study, a unidimensional model was used to calibrate the CAST items. T</w:t>
      </w:r>
      <w:r w:rsidRPr="007916B7">
        <w:t xml:space="preserve">he </w:t>
      </w:r>
      <w:r>
        <w:t>two</w:t>
      </w:r>
      <w:r w:rsidRPr="007916B7">
        <w:t>-parameter</w:t>
      </w:r>
      <w:r w:rsidR="00C17412">
        <w:t xml:space="preserve"> logistic</w:t>
      </w:r>
      <w:r w:rsidRPr="007916B7">
        <w:t xml:space="preserve"> item response theory </w:t>
      </w:r>
      <w:r>
        <w:t>(2PL</w:t>
      </w:r>
      <w:r>
        <w:noBreakHyphen/>
        <w:t xml:space="preserve">IRT) </w:t>
      </w:r>
      <w:r w:rsidR="00C17412" w:rsidRPr="007916B7">
        <w:t>model</w:t>
      </w:r>
      <w:r w:rsidR="00C17412">
        <w:t xml:space="preserve"> </w:t>
      </w:r>
      <w:r>
        <w:t>was used to calibrate the dichotomous items</w:t>
      </w:r>
      <w:r w:rsidR="00414244">
        <w:t xml:space="preserve"> (i.e., items worth 1 point)</w:t>
      </w:r>
      <w:r>
        <w:t xml:space="preserve"> and t</w:t>
      </w:r>
      <w:r w:rsidRPr="007916B7">
        <w:t xml:space="preserve">he generalized partial credit model (GPC) </w:t>
      </w:r>
      <w:r w:rsidR="00572CB4">
        <w:t xml:space="preserve">model </w:t>
      </w:r>
      <w:r>
        <w:t>(Muraki, 1992) was used to calibrate the polytomous</w:t>
      </w:r>
      <w:r w:rsidRPr="007916B7">
        <w:t xml:space="preserve"> items</w:t>
      </w:r>
      <w:r w:rsidR="00414244">
        <w:t xml:space="preserve"> (i.e., items worth more than 1 point)</w:t>
      </w:r>
      <w:r w:rsidRPr="007916B7">
        <w:t xml:space="preserve">. </w:t>
      </w:r>
      <w:r>
        <w:t xml:space="preserve">The 2PL-IRT model is a special case of the </w:t>
      </w:r>
      <w:r w:rsidR="00572CB4">
        <w:t xml:space="preserve">GPC model </w:t>
      </w:r>
      <w:r>
        <w:t xml:space="preserve">when the maximum number of score points for the item is </w:t>
      </w:r>
      <w:r w:rsidR="005F3535">
        <w:t>1</w:t>
      </w:r>
      <w:r w:rsidR="005D0ABD">
        <w:t xml:space="preserve">. </w:t>
      </w:r>
      <w:r w:rsidRPr="006C68E0" w:rsidDel="0054073A">
        <w:t>FlexMIRT® (Cai, 201</w:t>
      </w:r>
      <w:r w:rsidDel="0054073A">
        <w:t>6</w:t>
      </w:r>
      <w:r w:rsidRPr="006C68E0" w:rsidDel="0054073A">
        <w:t>), a multilevel and multiple-group IRT software package</w:t>
      </w:r>
      <w:r w:rsidRPr="0004344F">
        <w:t xml:space="preserve"> </w:t>
      </w:r>
      <w:r>
        <w:t>(</w:t>
      </w:r>
      <w:r w:rsidRPr="0004344F">
        <w:t>version 3.</w:t>
      </w:r>
      <w:r>
        <w:t>5.1),</w:t>
      </w:r>
      <w:r w:rsidRPr="0004344F">
        <w:t xml:space="preserve"> </w:t>
      </w:r>
      <w:r>
        <w:rPr>
          <w:noProof/>
        </w:rPr>
        <w:t>is</w:t>
      </w:r>
      <w:r w:rsidRPr="00750352">
        <w:rPr>
          <w:noProof/>
        </w:rPr>
        <w:t xml:space="preserve"> used </w:t>
      </w:r>
      <w:r>
        <w:t>for the calibration.</w:t>
      </w:r>
      <w:r w:rsidR="00572CB4">
        <w:t xml:space="preserve"> </w:t>
      </w:r>
    </w:p>
    <w:p w14:paraId="45DD1120" w14:textId="5F1AC25C" w:rsidR="00B9057F" w:rsidRPr="00820137" w:rsidRDefault="00A7319D" w:rsidP="000A3E88">
      <w:r>
        <w:t xml:space="preserve">The </w:t>
      </w:r>
      <w:r w:rsidR="000C03F4">
        <w:t>mathematical form</w:t>
      </w:r>
      <w:r>
        <w:t xml:space="preserve"> of the GPC model </w:t>
      </w:r>
      <w:r w:rsidR="00B9057F" w:rsidRPr="00820137">
        <w:t>(Muraki, 1992) is</w:t>
      </w:r>
      <w:r w:rsidR="001E5C18">
        <w:t xml:space="preserve"> presented in equation 8.7.</w:t>
      </w:r>
      <w:r w:rsidR="000E7E11" w:rsidRPr="000E7E11">
        <w:rPr>
          <w:i/>
        </w:rPr>
        <w:t xml:space="preserve"> </w:t>
      </w:r>
      <w:r w:rsidR="000E7E11" w:rsidRPr="00193321">
        <w:rPr>
          <w:i/>
        </w:rPr>
        <w:t xml:space="preserve">Refer to the </w:t>
      </w:r>
      <w:hyperlink w:anchor="_Alternative_Text_for_6" w:history="1">
        <w:r w:rsidR="000E7E11" w:rsidRPr="00193321">
          <w:rPr>
            <w:rStyle w:val="Hyperlink"/>
            <w:i/>
          </w:rPr>
          <w:t>Alternative Text for Equation 8.7</w:t>
        </w:r>
      </w:hyperlink>
      <w:r w:rsidR="000E7E11" w:rsidRPr="00193321">
        <w:rPr>
          <w:i/>
        </w:rPr>
        <w:t xml:space="preserve"> for a description of this equation.</w:t>
      </w:r>
    </w:p>
    <w:bookmarkStart w:id="1008" w:name="_MON_1791112583"/>
    <w:bookmarkEnd w:id="1008"/>
    <w:p w14:paraId="4CE6CE6B" w14:textId="4D286E3F" w:rsidR="00B9057F" w:rsidRPr="00820137" w:rsidRDefault="00C4750A" w:rsidP="007459C9">
      <w:pPr>
        <w:pStyle w:val="NormalIndent2"/>
      </w:pPr>
      <w:r>
        <w:rPr>
          <w:noProof/>
        </w:rPr>
        <w:object w:dxaOrig="7855" w:dyaOrig="1653" w14:anchorId="46FF256F">
          <v:shape id="_x0000_i1043" type="#_x0000_t75" alt="Equation 8.7; a link to the long description for this equation is found in the preceding paragraph." style="width:392.55pt;height:82pt" o:ole="">
            <v:imagedata r:id="rId92" o:title=""/>
          </v:shape>
          <o:OLEObject Type="Embed" ProgID="Word.Document.12" ShapeID="_x0000_i1043" DrawAspect="Content" ObjectID="_1837944136" r:id="rId93">
            <o:FieldCodes>\s</o:FieldCodes>
          </o:OLEObject>
        </w:object>
      </w:r>
      <w:r w:rsidR="00441317" w:rsidRPr="002F51A4">
        <w:rPr>
          <w:noProof/>
        </w:rPr>
        <w:fldChar w:fldCharType="begin"/>
      </w:r>
      <w:r w:rsidR="00441317" w:rsidRPr="002F51A4">
        <w:rPr>
          <w:noProof/>
        </w:rPr>
        <w:fldChar w:fldCharType="separate"/>
      </w:r>
      <w:r w:rsidR="009A1A84">
        <w:rPr>
          <w:noProof/>
        </w:rPr>
        <w:drawing>
          <wp:inline distT="0" distB="0" distL="0" distR="0" wp14:anchorId="1BB851E6" wp14:editId="1DC6C885">
            <wp:extent cx="4191635" cy="2136140"/>
            <wp:effectExtent l="0" t="0" r="0" b="0"/>
            <wp:docPr id="2"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91635" cy="2136140"/>
                    </a:xfrm>
                    <a:prstGeom prst="rect">
                      <a:avLst/>
                    </a:prstGeom>
                    <a:noFill/>
                    <a:ln>
                      <a:noFill/>
                    </a:ln>
                  </pic:spPr>
                </pic:pic>
              </a:graphicData>
            </a:graphic>
          </wp:inline>
        </w:drawing>
      </w:r>
      <w:r w:rsidR="00441317" w:rsidRPr="002F51A4">
        <w:rPr>
          <w:noProof/>
        </w:rPr>
        <w:fldChar w:fldCharType="end"/>
      </w:r>
      <w:r w:rsidR="00B9057F" w:rsidRPr="00820137">
        <w:tab/>
      </w:r>
      <w:bookmarkStart w:id="1009" w:name="EQ8_7"/>
      <w:r w:rsidR="0DF3766C" w:rsidRPr="00820137">
        <w:t>(</w:t>
      </w:r>
      <w:r w:rsidR="31890F66">
        <w:t>8.7</w:t>
      </w:r>
      <w:r w:rsidR="0DF3766C" w:rsidRPr="00820137">
        <w:t>)</w:t>
      </w:r>
      <w:bookmarkEnd w:id="1009"/>
    </w:p>
    <w:p w14:paraId="4D89B7E3" w14:textId="77777777" w:rsidR="00B9057F" w:rsidRPr="00820137" w:rsidRDefault="00B9057F" w:rsidP="00C17412">
      <w:pPr>
        <w:pStyle w:val="NormalIndent2"/>
      </w:pPr>
      <w:r w:rsidRPr="00820137">
        <w:t>where,</w:t>
      </w:r>
    </w:p>
    <w:bookmarkStart w:id="1010" w:name="_MON_1791112840"/>
    <w:bookmarkEnd w:id="1010"/>
    <w:p w14:paraId="37605136" w14:textId="54EBA4E8" w:rsidR="00B9057F" w:rsidRPr="00820137" w:rsidRDefault="00365427" w:rsidP="007E6DB4">
      <w:pPr>
        <w:spacing w:after="60"/>
        <w:ind w:left="1080"/>
      </w:pPr>
      <w:r>
        <w:object w:dxaOrig="719" w:dyaOrig="331" w14:anchorId="5ED5384F">
          <v:shape id="_x0000_i1044" type="#_x0000_t75" alt="P sub i h of theta sub j " style="width:35.7pt;height:15.65pt" o:ole="">
            <v:imagedata r:id="rId95" o:title=""/>
          </v:shape>
          <o:OLEObject Type="Embed" ProgID="Word.Document.12" ShapeID="_x0000_i1044" DrawAspect="Content" ObjectID="_1837944137" r:id="rId96">
            <o:FieldCodes>\s</o:FieldCodes>
          </o:OLEObject>
        </w:object>
      </w:r>
      <w:r w:rsidR="007E6DB4">
        <w:t xml:space="preserve"> </w:t>
      </w:r>
      <w:r w:rsidR="00B9057F" w:rsidRPr="00820137">
        <w:t xml:space="preserve">is the probability of student with proficiency </w:t>
      </w:r>
      <w:r w:rsidR="00B9057F" w:rsidRPr="00820137">
        <w:rPr>
          <w:rFonts w:ascii="Times New Roman" w:hAnsi="Times New Roman" w:cs="Times New Roman"/>
          <w:i/>
          <w:sz w:val="26"/>
          <w:szCs w:val="26"/>
        </w:rPr>
        <w:t>θ</w:t>
      </w:r>
      <w:r w:rsidR="00B9057F" w:rsidRPr="00820137">
        <w:rPr>
          <w:rFonts w:ascii="Times New Roman" w:hAnsi="Times New Roman" w:cs="Times New Roman"/>
          <w:i/>
          <w:sz w:val="26"/>
          <w:szCs w:val="26"/>
          <w:vertAlign w:val="subscript"/>
        </w:rPr>
        <w:t>j</w:t>
      </w:r>
      <w:r w:rsidR="00B9057F" w:rsidRPr="00820137">
        <w:t xml:space="preserve"> obtaining score </w:t>
      </w:r>
      <w:r w:rsidR="00B9057F" w:rsidRPr="00820137">
        <w:rPr>
          <w:rFonts w:ascii="Times New Roman" w:hAnsi="Times New Roman" w:cs="Times New Roman"/>
          <w:i/>
          <w:sz w:val="26"/>
          <w:szCs w:val="26"/>
        </w:rPr>
        <w:t>h</w:t>
      </w:r>
      <w:r w:rsidR="00B9057F" w:rsidRPr="00820137">
        <w:t xml:space="preserve"> on item </w:t>
      </w:r>
      <w:r w:rsidR="00B9057F" w:rsidRPr="00820137">
        <w:rPr>
          <w:rFonts w:ascii="Times New Roman" w:hAnsi="Times New Roman" w:cs="Times New Roman"/>
          <w:i/>
          <w:sz w:val="26"/>
          <w:szCs w:val="26"/>
        </w:rPr>
        <w:t>i,</w:t>
      </w:r>
    </w:p>
    <w:p w14:paraId="051864FB" w14:textId="77777777" w:rsidR="00B9057F" w:rsidRPr="00820137" w:rsidRDefault="00B9057F" w:rsidP="00B9057F">
      <w:pPr>
        <w:spacing w:after="60"/>
        <w:ind w:left="1080"/>
      </w:pPr>
      <w:r w:rsidRPr="00820137">
        <w:rPr>
          <w:rFonts w:ascii="Times New Roman" w:hAnsi="Times New Roman" w:cs="Times New Roman"/>
          <w:i/>
          <w:sz w:val="26"/>
          <w:szCs w:val="26"/>
        </w:rPr>
        <w:t>n</w:t>
      </w:r>
      <w:r w:rsidRPr="00820137">
        <w:rPr>
          <w:rFonts w:ascii="Times New Roman" w:hAnsi="Times New Roman" w:cs="Times New Roman"/>
          <w:i/>
          <w:sz w:val="26"/>
          <w:szCs w:val="26"/>
          <w:vertAlign w:val="subscript"/>
        </w:rPr>
        <w:t>i</w:t>
      </w:r>
      <w:r w:rsidRPr="00820137">
        <w:t xml:space="preserve"> is the maximum number of score points for item </w:t>
      </w:r>
      <w:r w:rsidRPr="00820137">
        <w:rPr>
          <w:rFonts w:ascii="Times New Roman" w:hAnsi="Times New Roman" w:cs="Times New Roman"/>
          <w:i/>
        </w:rPr>
        <w:t>i</w:t>
      </w:r>
      <w:r w:rsidRPr="00820137">
        <w:t>,</w:t>
      </w:r>
    </w:p>
    <w:p w14:paraId="13E694ED" w14:textId="77777777" w:rsidR="00B9057F" w:rsidRPr="00820137" w:rsidRDefault="00B9057F" w:rsidP="00B9057F">
      <w:pPr>
        <w:spacing w:after="60"/>
        <w:ind w:left="1080"/>
      </w:pPr>
      <w:r w:rsidRPr="00820137">
        <w:rPr>
          <w:rFonts w:ascii="Times New Roman" w:hAnsi="Times New Roman" w:cs="Times New Roman"/>
          <w:i/>
          <w:sz w:val="26"/>
          <w:szCs w:val="26"/>
        </w:rPr>
        <w:t>a</w:t>
      </w:r>
      <w:r w:rsidRPr="00820137">
        <w:rPr>
          <w:rFonts w:ascii="Times New Roman" w:hAnsi="Times New Roman" w:cs="Times New Roman"/>
          <w:i/>
          <w:sz w:val="26"/>
          <w:szCs w:val="26"/>
          <w:vertAlign w:val="subscript"/>
        </w:rPr>
        <w:t>i</w:t>
      </w:r>
      <w:r w:rsidRPr="00820137">
        <w:t xml:space="preserve"> is the discrimination parameter for item </w:t>
      </w:r>
      <w:r w:rsidRPr="00820137">
        <w:rPr>
          <w:rFonts w:ascii="Times New Roman" w:hAnsi="Times New Roman" w:cs="Times New Roman"/>
          <w:i/>
          <w:sz w:val="26"/>
          <w:szCs w:val="26"/>
        </w:rPr>
        <w:t>i</w:t>
      </w:r>
      <w:r w:rsidRPr="00820137">
        <w:t>,</w:t>
      </w:r>
    </w:p>
    <w:p w14:paraId="0FEC143A" w14:textId="77777777" w:rsidR="00B9057F" w:rsidRPr="00820137" w:rsidRDefault="00B9057F" w:rsidP="00B9057F">
      <w:pPr>
        <w:spacing w:after="60"/>
        <w:ind w:left="1080"/>
      </w:pPr>
      <w:r w:rsidRPr="00820137">
        <w:rPr>
          <w:rFonts w:ascii="Times New Roman" w:hAnsi="Times New Roman" w:cs="Times New Roman"/>
          <w:i/>
          <w:sz w:val="26"/>
          <w:szCs w:val="26"/>
        </w:rPr>
        <w:t>b</w:t>
      </w:r>
      <w:r w:rsidRPr="00820137">
        <w:rPr>
          <w:rFonts w:ascii="Times New Roman" w:hAnsi="Times New Roman" w:cs="Times New Roman"/>
          <w:i/>
          <w:sz w:val="26"/>
          <w:szCs w:val="26"/>
          <w:vertAlign w:val="subscript"/>
        </w:rPr>
        <w:t>i</w:t>
      </w:r>
      <w:r w:rsidRPr="00820137">
        <w:t xml:space="preserve"> is the location parameter for item </w:t>
      </w:r>
      <w:r w:rsidRPr="00820137">
        <w:rPr>
          <w:rFonts w:ascii="Times New Roman" w:hAnsi="Times New Roman" w:cs="Times New Roman"/>
          <w:i/>
        </w:rPr>
        <w:t>i</w:t>
      </w:r>
      <w:r w:rsidRPr="00820137">
        <w:t>,</w:t>
      </w:r>
    </w:p>
    <w:p w14:paraId="6ED0BD86" w14:textId="69D64E41" w:rsidR="00B9057F" w:rsidRPr="00820137" w:rsidRDefault="00B9057F" w:rsidP="00B9057F">
      <w:pPr>
        <w:spacing w:after="60"/>
        <w:ind w:left="1080"/>
      </w:pPr>
      <w:r w:rsidRPr="00820137">
        <w:rPr>
          <w:rFonts w:ascii="Times New Roman" w:hAnsi="Times New Roman" w:cs="Times New Roman"/>
          <w:i/>
          <w:sz w:val="26"/>
          <w:szCs w:val="26"/>
        </w:rPr>
        <w:t>d</w:t>
      </w:r>
      <w:r w:rsidRPr="00820137">
        <w:rPr>
          <w:rFonts w:ascii="Times New Roman" w:hAnsi="Times New Roman" w:cs="Times New Roman"/>
          <w:i/>
          <w:sz w:val="26"/>
          <w:szCs w:val="26"/>
          <w:vertAlign w:val="subscript"/>
        </w:rPr>
        <w:t>iv</w:t>
      </w:r>
      <w:r w:rsidRPr="00820137">
        <w:t xml:space="preserve"> is the category parameter for item </w:t>
      </w:r>
      <w:r w:rsidRPr="00820137">
        <w:rPr>
          <w:rFonts w:ascii="Times New Roman" w:hAnsi="Times New Roman" w:cs="Times New Roman"/>
          <w:i/>
        </w:rPr>
        <w:t>i</w:t>
      </w:r>
      <w:r w:rsidRPr="00820137">
        <w:t xml:space="preserve"> on score </w:t>
      </w:r>
      <w:r w:rsidRPr="00820137">
        <w:rPr>
          <w:rFonts w:ascii="Times New Roman" w:hAnsi="Times New Roman" w:cs="Times New Roman"/>
          <w:i/>
        </w:rPr>
        <w:t>v</w:t>
      </w:r>
      <w:r w:rsidRPr="00820137">
        <w:t>, and</w:t>
      </w:r>
    </w:p>
    <w:p w14:paraId="5903B052" w14:textId="39933ABE" w:rsidR="00B9057F" w:rsidRPr="00820137" w:rsidRDefault="00B9057F" w:rsidP="00B9057F">
      <w:pPr>
        <w:spacing w:after="60"/>
        <w:ind w:left="1080"/>
      </w:pPr>
      <w:r w:rsidRPr="00820137">
        <w:rPr>
          <w:rFonts w:ascii="Times New Roman" w:hAnsi="Times New Roman" w:cs="Times New Roman"/>
          <w:i/>
        </w:rPr>
        <w:t>D</w:t>
      </w:r>
      <w:r w:rsidRPr="00820137">
        <w:t xml:space="preserve"> is a scaling constant of 1.7 that makes the logistic model approximate the normal ogive model.</w:t>
      </w:r>
    </w:p>
    <w:p w14:paraId="0F4D18F0" w14:textId="5C25DF9D" w:rsidR="00B9057F" w:rsidRDefault="00B9057F" w:rsidP="00A373BE">
      <w:r w:rsidRPr="00820137">
        <w:t xml:space="preserve">When </w:t>
      </w:r>
      <w:r w:rsidRPr="00820137">
        <w:rPr>
          <w:rFonts w:ascii="Times New Roman" w:hAnsi="Times New Roman" w:cs="Times New Roman"/>
          <w:i/>
          <w:sz w:val="26"/>
          <w:szCs w:val="26"/>
        </w:rPr>
        <w:t>n</w:t>
      </w:r>
      <w:r w:rsidRPr="00820137">
        <w:rPr>
          <w:rFonts w:ascii="Times New Roman" w:hAnsi="Times New Roman" w:cs="Times New Roman"/>
          <w:i/>
          <w:sz w:val="26"/>
          <w:szCs w:val="26"/>
          <w:vertAlign w:val="subscript"/>
        </w:rPr>
        <w:t>i</w:t>
      </w:r>
      <w:r w:rsidRPr="00820137">
        <w:rPr>
          <w:rFonts w:ascii="Times New Roman" w:hAnsi="Times New Roman" w:cs="Times New Roman"/>
          <w:sz w:val="26"/>
          <w:szCs w:val="26"/>
        </w:rPr>
        <w:t xml:space="preserve"> = 1</w:t>
      </w:r>
      <w:r w:rsidRPr="00820137">
        <w:t xml:space="preserve">, equation </w:t>
      </w:r>
      <w:r w:rsidR="007D00EB">
        <w:t>8.7</w:t>
      </w:r>
      <w:r w:rsidRPr="00820137">
        <w:t xml:space="preserve"> becomes an expression of the </w:t>
      </w:r>
      <w:r w:rsidR="00C17412">
        <w:t>two</w:t>
      </w:r>
      <w:r w:rsidRPr="00820137">
        <w:t>-parameter logistic model for dichotomous items.</w:t>
      </w:r>
    </w:p>
    <w:p w14:paraId="728850B5" w14:textId="69FFCE99" w:rsidR="002057AC" w:rsidRDefault="002057AC" w:rsidP="0053707E">
      <w:pPr>
        <w:pStyle w:val="Heading4"/>
      </w:pPr>
      <w:r>
        <w:t xml:space="preserve">Data </w:t>
      </w:r>
      <w:r w:rsidRPr="0053707E">
        <w:t>Preparation</w:t>
      </w:r>
    </w:p>
    <w:p w14:paraId="6560681D" w14:textId="2590A3FE" w:rsidR="00A373BE" w:rsidRDefault="00414D93" w:rsidP="00FE4296">
      <w:r>
        <w:t xml:space="preserve">Operational item responses and field test item responses </w:t>
      </w:r>
      <w:r w:rsidR="00F71236">
        <w:t xml:space="preserve">were </w:t>
      </w:r>
      <w:r w:rsidR="001C6037">
        <w:t xml:space="preserve">combined into a sparse matrix for </w:t>
      </w:r>
      <w:r w:rsidR="00770CEA">
        <w:t xml:space="preserve">concurrent </w:t>
      </w:r>
      <w:r w:rsidR="001C6037">
        <w:t xml:space="preserve">calibration. </w:t>
      </w:r>
      <w:r w:rsidR="00FE4296">
        <w:t>I</w:t>
      </w:r>
      <w:r w:rsidR="00A373BE">
        <w:t>tems that were rejected by the CDE</w:t>
      </w:r>
      <w:r w:rsidR="00761432">
        <w:t>’s final decision informed by the data review committee</w:t>
      </w:r>
      <w:r w:rsidR="00A373BE">
        <w:t xml:space="preserve"> were excluded from the calibration.</w:t>
      </w:r>
    </w:p>
    <w:p w14:paraId="3E870577" w14:textId="56718316" w:rsidR="00A373BE" w:rsidRPr="0081673A" w:rsidRDefault="00A373BE" w:rsidP="00A373BE">
      <w:pPr>
        <w:rPr>
          <w:i/>
        </w:rPr>
      </w:pPr>
      <w:r>
        <w:t xml:space="preserve">The sample used in the item calibration includes all students who </w:t>
      </w:r>
      <w:r w:rsidR="00347013">
        <w:t>took</w:t>
      </w:r>
      <w:r>
        <w:t xml:space="preserve"> the CAST</w:t>
      </w:r>
      <w:r w:rsidR="00347013">
        <w:t xml:space="preserve"> during the 2018–2019 administration</w:t>
      </w:r>
      <w:r>
        <w:t>.</w:t>
      </w:r>
    </w:p>
    <w:p w14:paraId="5CE97368" w14:textId="2D6B54A4" w:rsidR="00A373BE" w:rsidRDefault="00A373BE" w:rsidP="00A373BE">
      <w:r>
        <w:t>Similar to</w:t>
      </w:r>
      <w:r w:rsidRPr="006C68E0">
        <w:t xml:space="preserve"> the classical item analyses, “omit”</w:t>
      </w:r>
      <w:r>
        <w:t xml:space="preserve"> items were</w:t>
      </w:r>
      <w:r w:rsidRPr="006C68E0">
        <w:t xml:space="preserve"> treated as incorrect</w:t>
      </w:r>
      <w:r>
        <w:t>.</w:t>
      </w:r>
      <w:r w:rsidRPr="006C68E0">
        <w:t xml:space="preserve"> </w:t>
      </w:r>
      <w:r>
        <w:t>The</w:t>
      </w:r>
      <w:r w:rsidRPr="006C68E0">
        <w:t xml:space="preserve"> “</w:t>
      </w:r>
      <w:r>
        <w:t>not</w:t>
      </w:r>
      <w:r w:rsidR="00C17412">
        <w:noBreakHyphen/>
      </w:r>
      <w:r>
        <w:t>administered</w:t>
      </w:r>
      <w:r w:rsidRPr="006C68E0">
        <w:t xml:space="preserve">” items </w:t>
      </w:r>
      <w:r>
        <w:t xml:space="preserve">and </w:t>
      </w:r>
      <w:r w:rsidR="00D846BD">
        <w:t xml:space="preserve">the field test </w:t>
      </w:r>
      <w:r>
        <w:t xml:space="preserve">CR items that were administered but not scored were </w:t>
      </w:r>
      <w:r w:rsidRPr="006C68E0">
        <w:t xml:space="preserve">treated as </w:t>
      </w:r>
      <w:r>
        <w:t>not presented</w:t>
      </w:r>
      <w:r w:rsidRPr="006C68E0">
        <w:t>.</w:t>
      </w:r>
    </w:p>
    <w:p w14:paraId="02FD3A12" w14:textId="478B6EAE" w:rsidR="00A373BE" w:rsidRDefault="00A373BE" w:rsidP="00A373BE">
      <w:r>
        <w:t xml:space="preserve">The calibration for the high school </w:t>
      </w:r>
      <w:r w:rsidR="00C17412">
        <w:t>assessment was conducted using</w:t>
      </w:r>
      <w:r>
        <w:t xml:space="preserve"> multigroup analyses, where the mean and variance of the ability estimates </w:t>
      </w:r>
      <w:r w:rsidR="00C27C03">
        <w:t>we</w:t>
      </w:r>
      <w:r>
        <w:t>re set to 0 and 1 for grade eleven and freely estimated for grades ten and twelve. The item parameters—the item discrimination, location, and categories parameters—</w:t>
      </w:r>
      <w:r w:rsidR="00C27C03">
        <w:t>we</w:t>
      </w:r>
      <w:r>
        <w:t xml:space="preserve">re set to </w:t>
      </w:r>
      <w:r w:rsidR="00C27C03">
        <w:t xml:space="preserve">be </w:t>
      </w:r>
      <w:r w:rsidR="00C17412">
        <w:t>equal across three grades.</w:t>
      </w:r>
      <w:r w:rsidR="005541C0">
        <w:t xml:space="preserve"> The calibration for grades </w:t>
      </w:r>
      <w:r w:rsidR="007C0CBC">
        <w:t>five</w:t>
      </w:r>
      <w:r w:rsidR="005541C0">
        <w:t xml:space="preserve"> and </w:t>
      </w:r>
      <w:r w:rsidR="007C0CBC">
        <w:t>eight</w:t>
      </w:r>
      <w:r w:rsidR="005541C0">
        <w:t xml:space="preserve"> </w:t>
      </w:r>
      <w:r w:rsidR="00820201">
        <w:t xml:space="preserve">was </w:t>
      </w:r>
      <w:r w:rsidR="00966F3D">
        <w:t>conducted using</w:t>
      </w:r>
      <w:r w:rsidR="008C07EC">
        <w:t xml:space="preserve"> single</w:t>
      </w:r>
      <w:r w:rsidR="008B4E8D">
        <w:t>-group analyses</w:t>
      </w:r>
      <w:r w:rsidR="00820201">
        <w:t>.</w:t>
      </w:r>
    </w:p>
    <w:p w14:paraId="15A5A178" w14:textId="7267200F" w:rsidR="00502EBD" w:rsidRPr="00502EBD" w:rsidRDefault="00A373BE" w:rsidP="00A373BE">
      <w:r>
        <w:lastRenderedPageBreak/>
        <w:t>The F</w:t>
      </w:r>
      <w:r w:rsidRPr="006C68E0">
        <w:t xml:space="preserve">lexMIRT output </w:t>
      </w:r>
      <w:r>
        <w:t xml:space="preserve">was evaluated </w:t>
      </w:r>
      <w:r w:rsidRPr="006C68E0">
        <w:t xml:space="preserve">to examine whether every execution of </w:t>
      </w:r>
      <w:r>
        <w:t>F</w:t>
      </w:r>
      <w:r w:rsidRPr="006C68E0">
        <w:t xml:space="preserve">lexMIRT </w:t>
      </w:r>
      <w:r>
        <w:t xml:space="preserve">converged. The item parameter estimates were examined for reasonableness. Items with </w:t>
      </w:r>
      <w:r w:rsidDel="003E15DD">
        <w:t>unreasonably</w:t>
      </w:r>
      <w:r>
        <w:t xml:space="preserve"> large parameter values or standard errors were noted</w:t>
      </w:r>
      <w:r w:rsidR="00C27C03">
        <w:t>. Such items would not be eligible for use in future forms based on the statistical specifications for form assembly.</w:t>
      </w:r>
    </w:p>
    <w:p w14:paraId="5544609B" w14:textId="693095BA" w:rsidR="002057AC" w:rsidRDefault="002057AC" w:rsidP="00DE5FDD">
      <w:pPr>
        <w:pStyle w:val="Heading4"/>
        <w:keepLines/>
      </w:pPr>
      <w:r>
        <w:t xml:space="preserve">Summary of IRT </w:t>
      </w:r>
      <w:r w:rsidRPr="0053707E">
        <w:t>Parameters</w:t>
      </w:r>
    </w:p>
    <w:p w14:paraId="1969E7C4" w14:textId="53477827" w:rsidR="007A0E30" w:rsidRDefault="00A373BE" w:rsidP="00DE5FDD">
      <w:pPr>
        <w:keepNext/>
        <w:keepLines/>
        <w:ind w:left="180"/>
      </w:pPr>
      <w:r>
        <w:t>The o</w:t>
      </w:r>
      <w:r w:rsidRPr="00C36421">
        <w:t>verall summary of</w:t>
      </w:r>
      <w:r>
        <w:t xml:space="preserve"> the </w:t>
      </w:r>
      <w:r w:rsidRPr="00C36421">
        <w:t xml:space="preserve">IRT </w:t>
      </w:r>
      <w:r w:rsidRPr="0081221B">
        <w:rPr>
          <w:i/>
        </w:rPr>
        <w:t>a</w:t>
      </w:r>
      <w:r w:rsidRPr="00C36421">
        <w:t>-</w:t>
      </w:r>
      <w:r>
        <w:t>parameter</w:t>
      </w:r>
      <w:r w:rsidRPr="00C36421">
        <w:t xml:space="preserve"> estimates </w:t>
      </w:r>
      <w:r>
        <w:t xml:space="preserve">is shown in </w:t>
      </w:r>
      <w:r w:rsidR="00A92457" w:rsidRPr="00A92457">
        <w:rPr>
          <w:rStyle w:val="Cross-Reference"/>
          <w:highlight w:val="magenta"/>
        </w:rPr>
        <w:fldChar w:fldCharType="begin"/>
      </w:r>
      <w:r w:rsidR="00A92457" w:rsidRPr="00A92457">
        <w:rPr>
          <w:rStyle w:val="Cross-Reference"/>
          <w:highlight w:val="magenta"/>
        </w:rPr>
        <w:instrText xml:space="preserve"> REF  _Ref35937412 \* Lower \h </w:instrText>
      </w:r>
      <w:r w:rsidR="00A92457">
        <w:rPr>
          <w:rStyle w:val="Cross-Reference"/>
          <w:highlight w:val="magenta"/>
        </w:rPr>
        <w:instrText xml:space="preserve"> \* MERGEFORMAT </w:instrText>
      </w:r>
      <w:r w:rsidR="00A92457" w:rsidRPr="00A92457">
        <w:rPr>
          <w:rStyle w:val="Cross-Reference"/>
          <w:highlight w:val="magenta"/>
        </w:rPr>
      </w:r>
      <w:r w:rsidR="00A92457" w:rsidRPr="00A92457">
        <w:rPr>
          <w:rStyle w:val="Cross-Reference"/>
          <w:highlight w:val="magenta"/>
        </w:rPr>
        <w:fldChar w:fldCharType="separate"/>
      </w:r>
      <w:r w:rsidR="00371B82" w:rsidRPr="00371B82">
        <w:rPr>
          <w:rStyle w:val="Cross-Reference"/>
        </w:rPr>
        <w:t>table 8.9</w:t>
      </w:r>
      <w:r w:rsidR="00A92457" w:rsidRPr="00A92457">
        <w:rPr>
          <w:rStyle w:val="Cross-Reference"/>
          <w:highlight w:val="magenta"/>
        </w:rPr>
        <w:fldChar w:fldCharType="end"/>
      </w:r>
      <w:r>
        <w:t xml:space="preserve">. The number of items in each of the </w:t>
      </w:r>
      <w:r w:rsidRPr="00F44CC6">
        <w:rPr>
          <w:i/>
        </w:rPr>
        <w:t>a</w:t>
      </w:r>
      <w:r>
        <w:t>-</w:t>
      </w:r>
      <w:r w:rsidR="00237C91">
        <w:t xml:space="preserve">parameter </w:t>
      </w:r>
      <w:r>
        <w:t xml:space="preserve">intervals is shown for each grade, as well as the </w:t>
      </w:r>
      <w:r w:rsidR="00CD35F8">
        <w:t xml:space="preserve">summary </w:t>
      </w:r>
      <w:r w:rsidR="00F960C1">
        <w:t>statistics, such as</w:t>
      </w:r>
      <w:r w:rsidR="00565E81">
        <w:t xml:space="preserve"> </w:t>
      </w:r>
      <w:r>
        <w:t>the minimum, maximum, mean, and SD values</w:t>
      </w:r>
      <w:r w:rsidR="00565E81">
        <w:t xml:space="preserve"> for each grade</w:t>
      </w:r>
      <w:r w:rsidR="00997287">
        <w:t xml:space="preserve"> level</w:t>
      </w:r>
      <w:r>
        <w:t xml:space="preserve">. </w:t>
      </w:r>
    </w:p>
    <w:p w14:paraId="7909A152" w14:textId="57C8A8A6" w:rsidR="00A373BE" w:rsidRDefault="009A74DE" w:rsidP="00DE5FDD">
      <w:pPr>
        <w:keepNext/>
        <w:keepLines/>
        <w:ind w:left="180"/>
      </w:pPr>
      <w:r>
        <w:t xml:space="preserve">The </w:t>
      </w:r>
      <w:r w:rsidR="00150A7A">
        <w:t>ra</w:t>
      </w:r>
      <w:r w:rsidR="00733041">
        <w:t xml:space="preserve">nge of </w:t>
      </w:r>
      <w:r w:rsidR="002B5744" w:rsidRPr="00FE4296">
        <w:rPr>
          <w:i/>
        </w:rPr>
        <w:t>a</w:t>
      </w:r>
      <w:r w:rsidR="002B5744">
        <w:t xml:space="preserve">-parameter estimates </w:t>
      </w:r>
      <w:r w:rsidR="00733041">
        <w:t xml:space="preserve">was </w:t>
      </w:r>
      <w:r w:rsidR="00692C5B">
        <w:t xml:space="preserve">between </w:t>
      </w:r>
      <w:r w:rsidR="002B5744">
        <w:t>0.0</w:t>
      </w:r>
      <w:r w:rsidR="0039406B">
        <w:t>5</w:t>
      </w:r>
      <w:r w:rsidR="002B5744">
        <w:t xml:space="preserve"> </w:t>
      </w:r>
      <w:r w:rsidR="00692C5B">
        <w:t>and</w:t>
      </w:r>
      <w:r w:rsidR="002B5744">
        <w:t xml:space="preserve"> 1.</w:t>
      </w:r>
      <w:r w:rsidR="00611E75">
        <w:t>42</w:t>
      </w:r>
      <w:r w:rsidR="002166DE">
        <w:t xml:space="preserve"> across grade levels</w:t>
      </w:r>
      <w:r w:rsidR="00694607">
        <w:t>.</w:t>
      </w:r>
      <w:r w:rsidR="009F48C1">
        <w:t xml:space="preserve"> </w:t>
      </w:r>
      <w:r w:rsidR="006D3395">
        <w:t>The</w:t>
      </w:r>
      <w:r w:rsidR="002B5744">
        <w:t xml:space="preserve"> </w:t>
      </w:r>
      <w:r w:rsidR="00F74BB3">
        <w:t>mean</w:t>
      </w:r>
      <w:r w:rsidR="009872BC">
        <w:t>s of</w:t>
      </w:r>
      <w:r w:rsidR="00F74BB3">
        <w:t xml:space="preserve"> </w:t>
      </w:r>
      <w:r w:rsidR="00F74BB3" w:rsidRPr="00FE4296">
        <w:rPr>
          <w:i/>
        </w:rPr>
        <w:t>a</w:t>
      </w:r>
      <w:r w:rsidR="00F74BB3">
        <w:t xml:space="preserve">-parameter </w:t>
      </w:r>
      <w:r w:rsidR="002B5744">
        <w:t xml:space="preserve">estimates </w:t>
      </w:r>
      <w:r w:rsidR="005C7B7F">
        <w:t>were 0.6</w:t>
      </w:r>
      <w:r w:rsidR="006E230E">
        <w:t>2</w:t>
      </w:r>
      <w:r w:rsidR="005C7B7F">
        <w:t>, 0.5</w:t>
      </w:r>
      <w:r w:rsidR="006E230E">
        <w:t>5</w:t>
      </w:r>
      <w:r w:rsidR="005C7B7F">
        <w:t>, and</w:t>
      </w:r>
      <w:r w:rsidR="002B5744">
        <w:t xml:space="preserve"> 0.52 </w:t>
      </w:r>
      <w:r w:rsidR="0069022B">
        <w:t>fo</w:t>
      </w:r>
      <w:r w:rsidR="00782030">
        <w:t>r grade five, grade eight, and high school</w:t>
      </w:r>
      <w:r w:rsidR="00805272">
        <w:t>, respectively</w:t>
      </w:r>
      <w:r w:rsidR="00DE1A12">
        <w:t xml:space="preserve">, indicating that </w:t>
      </w:r>
      <w:r w:rsidR="00071147">
        <w:t xml:space="preserve">the </w:t>
      </w:r>
      <w:r w:rsidR="00E0599F">
        <w:t xml:space="preserve">mean </w:t>
      </w:r>
      <w:r w:rsidR="00DE1A12">
        <w:t xml:space="preserve">item discrimination level decreased </w:t>
      </w:r>
      <w:r w:rsidR="002E322D">
        <w:t>slightly as the</w:t>
      </w:r>
      <w:r w:rsidR="00DE1A12">
        <w:t xml:space="preserve"> grade level</w:t>
      </w:r>
      <w:r w:rsidR="002E322D">
        <w:t xml:space="preserve"> increase</w:t>
      </w:r>
      <w:r w:rsidR="004C755D">
        <w:t>d</w:t>
      </w:r>
      <w:r w:rsidR="002B5744">
        <w:t>.</w:t>
      </w:r>
      <w:r w:rsidR="00AA6CC2">
        <w:t xml:space="preserve"> </w:t>
      </w:r>
      <w:r w:rsidR="00F960C1">
        <w:t>In addition, t</w:t>
      </w:r>
      <w:r w:rsidR="00A373BE">
        <w:t xml:space="preserve">he summaries of the IRT </w:t>
      </w:r>
      <w:r w:rsidR="00A373BE" w:rsidRPr="00CF4446">
        <w:rPr>
          <w:i/>
        </w:rPr>
        <w:t>a</w:t>
      </w:r>
      <w:r w:rsidR="00A373BE">
        <w:noBreakHyphen/>
        <w:t>parameter estimates for each grade</w:t>
      </w:r>
      <w:r w:rsidR="007A0E30">
        <w:t>-level</w:t>
      </w:r>
      <w:r w:rsidR="00A373BE">
        <w:t xml:space="preserve"> assessment are presented in </w:t>
      </w:r>
      <w:r w:rsidR="00EE5EDA" w:rsidRPr="00EE5EDA">
        <w:rPr>
          <w:rStyle w:val="Cross-Reference"/>
        </w:rPr>
        <w:fldChar w:fldCharType="begin"/>
      </w:r>
      <w:r w:rsidR="00EE5EDA" w:rsidRPr="00EE5EDA">
        <w:rPr>
          <w:rStyle w:val="Cross-Reference"/>
        </w:rPr>
        <w:instrText xml:space="preserve"> REF _Ref183160276 \h </w:instrText>
      </w:r>
      <w:r w:rsidR="00EE5EDA">
        <w:rPr>
          <w:rStyle w:val="Cross-Reference"/>
        </w:rPr>
        <w:instrText xml:space="preserve"> \* MERGEFORMAT </w:instrText>
      </w:r>
      <w:r w:rsidR="00EE5EDA" w:rsidRPr="00EE5EDA">
        <w:rPr>
          <w:rStyle w:val="Cross-Reference"/>
        </w:rPr>
      </w:r>
      <w:r w:rsidR="00EE5EDA" w:rsidRPr="00EE5EDA">
        <w:rPr>
          <w:rStyle w:val="Cross-Reference"/>
        </w:rPr>
        <w:fldChar w:fldCharType="separate"/>
      </w:r>
      <w:r w:rsidR="00EE5EDA" w:rsidRPr="00EE5EDA">
        <w:rPr>
          <w:rStyle w:val="Cross-Reference"/>
        </w:rPr>
        <w:t>table 8.C.1</w:t>
      </w:r>
      <w:r w:rsidR="00EE5EDA" w:rsidRPr="00EE5EDA">
        <w:rPr>
          <w:rStyle w:val="Cross-Reference"/>
        </w:rPr>
        <w:fldChar w:fldCharType="end"/>
      </w:r>
      <w:r w:rsidR="00890303">
        <w:t xml:space="preserve"> </w:t>
      </w:r>
      <w:r w:rsidR="00A373BE" w:rsidRPr="00C40AD1">
        <w:t>through</w:t>
      </w:r>
      <w:r w:rsidR="00A92457">
        <w:t xml:space="preserve"> </w:t>
      </w:r>
      <w:r w:rsidR="00EE5EDA" w:rsidRPr="00EE5EDA">
        <w:rPr>
          <w:rStyle w:val="Cross-Reference"/>
        </w:rPr>
        <w:fldChar w:fldCharType="begin"/>
      </w:r>
      <w:r w:rsidR="00EE5EDA" w:rsidRPr="00EE5EDA">
        <w:rPr>
          <w:rStyle w:val="Cross-Reference"/>
        </w:rPr>
        <w:instrText xml:space="preserve"> REF _Ref183160305 \h </w:instrText>
      </w:r>
      <w:r w:rsidR="00EE5EDA">
        <w:rPr>
          <w:rStyle w:val="Cross-Reference"/>
        </w:rPr>
        <w:instrText xml:space="preserve"> \* MERGEFORMAT </w:instrText>
      </w:r>
      <w:r w:rsidR="00EE5EDA" w:rsidRPr="00EE5EDA">
        <w:rPr>
          <w:rStyle w:val="Cross-Reference"/>
        </w:rPr>
      </w:r>
      <w:r w:rsidR="00EE5EDA" w:rsidRPr="00EE5EDA">
        <w:rPr>
          <w:rStyle w:val="Cross-Reference"/>
        </w:rPr>
        <w:fldChar w:fldCharType="separate"/>
      </w:r>
      <w:r w:rsidR="00EE5EDA" w:rsidRPr="00EE5EDA">
        <w:rPr>
          <w:rStyle w:val="Cross-Reference"/>
        </w:rPr>
        <w:t>table 8.C.3</w:t>
      </w:r>
      <w:r w:rsidR="00EE5EDA" w:rsidRPr="00EE5EDA">
        <w:rPr>
          <w:rStyle w:val="Cross-Reference"/>
        </w:rPr>
        <w:fldChar w:fldCharType="end"/>
      </w:r>
      <w:r w:rsidR="00A373BE" w:rsidRPr="00C40AD1">
        <w:t xml:space="preserve"> by item type</w:t>
      </w:r>
      <w:r w:rsidR="007A0E30">
        <w:t>;</w:t>
      </w:r>
      <w:r w:rsidR="00A373BE" w:rsidRPr="00C40AD1">
        <w:t xml:space="preserve"> and </w:t>
      </w:r>
      <w:r w:rsidR="00EE5EDA" w:rsidRPr="00EE5EDA">
        <w:rPr>
          <w:rStyle w:val="Cross-Reference"/>
        </w:rPr>
        <w:fldChar w:fldCharType="begin"/>
      </w:r>
      <w:r w:rsidR="00EE5EDA" w:rsidRPr="00EE5EDA">
        <w:rPr>
          <w:rStyle w:val="Cross-Reference"/>
        </w:rPr>
        <w:instrText xml:space="preserve"> REF _Ref183160381 \h </w:instrText>
      </w:r>
      <w:r w:rsidR="00EE5EDA">
        <w:rPr>
          <w:rStyle w:val="Cross-Reference"/>
        </w:rPr>
        <w:instrText xml:space="preserve"> \* MERGEFORMAT </w:instrText>
      </w:r>
      <w:r w:rsidR="00EE5EDA" w:rsidRPr="00EE5EDA">
        <w:rPr>
          <w:rStyle w:val="Cross-Reference"/>
        </w:rPr>
      </w:r>
      <w:r w:rsidR="00EE5EDA" w:rsidRPr="00EE5EDA">
        <w:rPr>
          <w:rStyle w:val="Cross-Reference"/>
        </w:rPr>
        <w:fldChar w:fldCharType="separate"/>
      </w:r>
      <w:r w:rsidR="00EE5EDA" w:rsidRPr="00EE5EDA">
        <w:rPr>
          <w:rStyle w:val="Cross-Reference"/>
        </w:rPr>
        <w:t>table 8.C.4</w:t>
      </w:r>
      <w:r w:rsidR="00EE5EDA" w:rsidRPr="00EE5EDA">
        <w:rPr>
          <w:rStyle w:val="Cross-Reference"/>
        </w:rPr>
        <w:fldChar w:fldCharType="end"/>
      </w:r>
      <w:r w:rsidR="00A373BE" w:rsidRPr="00C40AD1">
        <w:t xml:space="preserve"> through</w:t>
      </w:r>
      <w:r w:rsidR="00A92457">
        <w:t xml:space="preserve"> </w:t>
      </w:r>
      <w:r w:rsidR="00EE5EDA" w:rsidRPr="00EE5EDA">
        <w:rPr>
          <w:rStyle w:val="Cross-Reference"/>
        </w:rPr>
        <w:fldChar w:fldCharType="begin"/>
      </w:r>
      <w:r w:rsidR="00EE5EDA" w:rsidRPr="00EE5EDA">
        <w:rPr>
          <w:rStyle w:val="Cross-Reference"/>
        </w:rPr>
        <w:instrText xml:space="preserve"> REF _Ref183160406 \h </w:instrText>
      </w:r>
      <w:r w:rsidR="00EE5EDA">
        <w:rPr>
          <w:rStyle w:val="Cross-Reference"/>
        </w:rPr>
        <w:instrText xml:space="preserve"> \* MERGEFORMAT </w:instrText>
      </w:r>
      <w:r w:rsidR="00EE5EDA" w:rsidRPr="00EE5EDA">
        <w:rPr>
          <w:rStyle w:val="Cross-Reference"/>
        </w:rPr>
      </w:r>
      <w:r w:rsidR="00EE5EDA" w:rsidRPr="00EE5EDA">
        <w:rPr>
          <w:rStyle w:val="Cross-Reference"/>
        </w:rPr>
        <w:fldChar w:fldCharType="separate"/>
      </w:r>
      <w:r w:rsidR="00EE5EDA" w:rsidRPr="00EE5EDA">
        <w:rPr>
          <w:rStyle w:val="Cross-Reference"/>
        </w:rPr>
        <w:t>table 8.C.6</w:t>
      </w:r>
      <w:r w:rsidR="00EE5EDA" w:rsidRPr="00EE5EDA">
        <w:rPr>
          <w:rStyle w:val="Cross-Reference"/>
        </w:rPr>
        <w:fldChar w:fldCharType="end"/>
      </w:r>
      <w:r w:rsidR="00A373BE" w:rsidRPr="00C40AD1">
        <w:t xml:space="preserve"> by content domai</w:t>
      </w:r>
      <w:r w:rsidR="00A373BE">
        <w:t>n</w:t>
      </w:r>
      <w:r w:rsidR="00C45043">
        <w:t xml:space="preserve"> for </w:t>
      </w:r>
      <w:r w:rsidR="006F7AB0">
        <w:t>grade five</w:t>
      </w:r>
      <w:r w:rsidR="00A92457">
        <w:t>,</w:t>
      </w:r>
      <w:r w:rsidR="006D1934">
        <w:t xml:space="preserve"> </w:t>
      </w:r>
      <w:r w:rsidR="00A92457">
        <w:t>grade</w:t>
      </w:r>
      <w:r w:rsidR="006F7AB0">
        <w:t xml:space="preserve"> eight</w:t>
      </w:r>
      <w:r w:rsidR="00A92457">
        <w:t>,</w:t>
      </w:r>
      <w:r w:rsidR="006F7AB0">
        <w:t xml:space="preserve"> and high school</w:t>
      </w:r>
      <w:r w:rsidR="00A92457">
        <w:t>,</w:t>
      </w:r>
      <w:r w:rsidR="006F7AB0">
        <w:t xml:space="preserve"> respectively</w:t>
      </w:r>
      <w:r w:rsidR="00A373BE">
        <w:t>.</w:t>
      </w:r>
    </w:p>
    <w:p w14:paraId="094EED3D" w14:textId="58447234" w:rsidR="003827E1" w:rsidRDefault="003827E1" w:rsidP="003827E1">
      <w:pPr>
        <w:pStyle w:val="Caption"/>
      </w:pPr>
      <w:bookmarkStart w:id="1011" w:name="_Ref35937412"/>
      <w:bookmarkStart w:id="1012" w:name="_Toc39066837"/>
      <w:bookmarkStart w:id="1013" w:name="_Toc182568334"/>
      <w:bookmarkStart w:id="1014" w:name="_Toc221178126"/>
      <w:r>
        <w:t xml:space="preserve">Table </w:t>
      </w:r>
      <w:fldSimple w:instr=" STYLEREF 2 \s ">
        <w:r w:rsidR="00DC2046">
          <w:rPr>
            <w:noProof/>
          </w:rPr>
          <w:t>8</w:t>
        </w:r>
      </w:fldSimple>
      <w:r w:rsidR="00DC2046">
        <w:t>.</w:t>
      </w:r>
      <w:fldSimple w:instr=" SEQ Table \* ARABIC \s 2 ">
        <w:r w:rsidR="00DC2046">
          <w:rPr>
            <w:noProof/>
          </w:rPr>
          <w:t>9</w:t>
        </w:r>
      </w:fldSimple>
      <w:bookmarkEnd w:id="1011"/>
      <w:r w:rsidR="00C03AA3">
        <w:t xml:space="preserve">  </w:t>
      </w:r>
      <w:r w:rsidRPr="00436547">
        <w:t>Item Discrimination Parameter Distribution</w:t>
      </w:r>
      <w:r>
        <w:t xml:space="preserve"> by Grade</w:t>
      </w:r>
      <w:bookmarkEnd w:id="1012"/>
      <w:bookmarkEnd w:id="1013"/>
      <w:bookmarkEnd w:id="1014"/>
    </w:p>
    <w:tbl>
      <w:tblPr>
        <w:tblStyle w:val="TRs"/>
        <w:tblW w:w="6048" w:type="dxa"/>
        <w:tblLook w:val="04A0" w:firstRow="1" w:lastRow="0" w:firstColumn="1" w:lastColumn="0" w:noHBand="0" w:noVBand="1"/>
        <w:tblDescription w:val="Item Discrimination Parameter Distribution by Grade"/>
      </w:tblPr>
      <w:tblGrid>
        <w:gridCol w:w="2160"/>
        <w:gridCol w:w="1296"/>
        <w:gridCol w:w="1296"/>
        <w:gridCol w:w="1296"/>
      </w:tblGrid>
      <w:tr w:rsidR="00D85A53" w:rsidRPr="00A92457" w14:paraId="75A99E9F" w14:textId="77777777" w:rsidTr="00E8779E">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740CF967" w14:textId="77777777" w:rsidR="00A373BE" w:rsidRPr="00DE5FDD" w:rsidRDefault="00A373BE" w:rsidP="00A92457">
            <w:pPr>
              <w:pStyle w:val="TableHead"/>
            </w:pPr>
            <w:r w:rsidRPr="00DE5FDD">
              <w:t>IRT-</w:t>
            </w:r>
            <w:r w:rsidRPr="00662250">
              <w:rPr>
                <w:i/>
                <w:iCs/>
              </w:rPr>
              <w:t>a</w:t>
            </w:r>
            <w:r w:rsidRPr="00DE5FDD">
              <w:t xml:space="preserve"> Range</w:t>
            </w:r>
          </w:p>
        </w:tc>
        <w:tc>
          <w:tcPr>
            <w:tcW w:w="1296" w:type="dxa"/>
            <w:noWrap/>
            <w:hideMark/>
          </w:tcPr>
          <w:p w14:paraId="30C8D32A" w14:textId="77777777" w:rsidR="00A373BE" w:rsidRPr="00DE5FDD" w:rsidRDefault="00A373BE" w:rsidP="00A92457">
            <w:pPr>
              <w:pStyle w:val="TableHead"/>
            </w:pPr>
            <w:r w:rsidRPr="00DE5FDD">
              <w:t>Grade 5</w:t>
            </w:r>
          </w:p>
        </w:tc>
        <w:tc>
          <w:tcPr>
            <w:tcW w:w="1296" w:type="dxa"/>
            <w:noWrap/>
            <w:hideMark/>
          </w:tcPr>
          <w:p w14:paraId="2359C31C" w14:textId="77777777" w:rsidR="00A373BE" w:rsidRPr="00DE5FDD" w:rsidRDefault="00A373BE" w:rsidP="00A92457">
            <w:pPr>
              <w:pStyle w:val="TableHead"/>
            </w:pPr>
            <w:r w:rsidRPr="00DE5FDD">
              <w:t>Grade 8</w:t>
            </w:r>
          </w:p>
        </w:tc>
        <w:tc>
          <w:tcPr>
            <w:tcW w:w="1296" w:type="dxa"/>
            <w:noWrap/>
            <w:hideMark/>
          </w:tcPr>
          <w:p w14:paraId="459EBC46" w14:textId="77777777" w:rsidR="00A373BE" w:rsidRPr="00DE5FDD" w:rsidRDefault="00A373BE" w:rsidP="00A92457">
            <w:pPr>
              <w:pStyle w:val="TableHead"/>
            </w:pPr>
            <w:r w:rsidRPr="00DE5FDD">
              <w:t>High School</w:t>
            </w:r>
          </w:p>
        </w:tc>
      </w:tr>
      <w:tr w:rsidR="00A373BE" w:rsidRPr="009F5B84" w14:paraId="547093AF" w14:textId="77777777" w:rsidTr="00E8779E">
        <w:trPr>
          <w:trHeight w:val="300"/>
        </w:trPr>
        <w:tc>
          <w:tcPr>
            <w:tcW w:w="2160" w:type="dxa"/>
            <w:noWrap/>
            <w:hideMark/>
          </w:tcPr>
          <w:p w14:paraId="073727C3" w14:textId="51512DC2" w:rsidR="00A373BE" w:rsidRPr="009F5B84" w:rsidRDefault="00A373BE" w:rsidP="00A373BE">
            <w:pPr>
              <w:pStyle w:val="TableText"/>
            </w:pPr>
            <w:r w:rsidRPr="009F5B84">
              <w:t>a</w:t>
            </w:r>
            <w:r w:rsidR="00DE5FDD">
              <w:t xml:space="preserve"> </w:t>
            </w:r>
            <w:r w:rsidRPr="009F5B84">
              <w:t>&lt;</w:t>
            </w:r>
            <w:r w:rsidR="00DE5FDD">
              <w:t xml:space="preserve"> </w:t>
            </w:r>
            <w:r w:rsidRPr="009F5B84">
              <w:t>0</w:t>
            </w:r>
          </w:p>
        </w:tc>
        <w:tc>
          <w:tcPr>
            <w:tcW w:w="1296" w:type="dxa"/>
            <w:noWrap/>
            <w:hideMark/>
          </w:tcPr>
          <w:p w14:paraId="69FD09D4" w14:textId="77777777" w:rsidR="00A373BE" w:rsidRPr="009F5B84" w:rsidRDefault="00A373BE" w:rsidP="00A373BE">
            <w:pPr>
              <w:pStyle w:val="TableText"/>
            </w:pPr>
            <w:r w:rsidRPr="009F5B84">
              <w:t>0</w:t>
            </w:r>
          </w:p>
        </w:tc>
        <w:tc>
          <w:tcPr>
            <w:tcW w:w="1296" w:type="dxa"/>
            <w:noWrap/>
            <w:hideMark/>
          </w:tcPr>
          <w:p w14:paraId="2B6EE761" w14:textId="45EF9849" w:rsidR="00A373BE" w:rsidRPr="009F5B84" w:rsidRDefault="00E54BE3" w:rsidP="00A373BE">
            <w:pPr>
              <w:pStyle w:val="TableText"/>
            </w:pPr>
            <w:r>
              <w:t>0</w:t>
            </w:r>
          </w:p>
        </w:tc>
        <w:tc>
          <w:tcPr>
            <w:tcW w:w="1296" w:type="dxa"/>
            <w:noWrap/>
            <w:hideMark/>
          </w:tcPr>
          <w:p w14:paraId="58AF3427" w14:textId="13B2104C" w:rsidR="00A373BE" w:rsidRPr="009F5B84" w:rsidRDefault="009E2D75" w:rsidP="00A373BE">
            <w:pPr>
              <w:pStyle w:val="TableText"/>
            </w:pPr>
            <w:r>
              <w:t>0</w:t>
            </w:r>
          </w:p>
        </w:tc>
      </w:tr>
      <w:tr w:rsidR="00A373BE" w:rsidRPr="009F5B84" w14:paraId="4747068A" w14:textId="77777777" w:rsidTr="00E8779E">
        <w:trPr>
          <w:trHeight w:val="300"/>
        </w:trPr>
        <w:tc>
          <w:tcPr>
            <w:tcW w:w="2160" w:type="dxa"/>
            <w:noWrap/>
            <w:hideMark/>
          </w:tcPr>
          <w:p w14:paraId="7DDE8067" w14:textId="6AB44673" w:rsidR="00A373BE" w:rsidRPr="009F5B84" w:rsidRDefault="00A373BE" w:rsidP="00A373BE">
            <w:pPr>
              <w:pStyle w:val="TableText"/>
            </w:pPr>
            <w:r w:rsidRPr="009F5B84">
              <w:t>0</w:t>
            </w:r>
            <w:r w:rsidR="00DE5FDD">
              <w:t xml:space="preserve"> </w:t>
            </w:r>
            <w:r w:rsidRPr="009F5B84">
              <w:t>≤</w:t>
            </w:r>
            <w:r w:rsidR="00DE5FDD">
              <w:t xml:space="preserve"> </w:t>
            </w:r>
            <w:r w:rsidRPr="009F5B84">
              <w:t>a</w:t>
            </w:r>
            <w:r w:rsidR="00DE5FDD">
              <w:t xml:space="preserve"> </w:t>
            </w:r>
            <w:r w:rsidRPr="009F5B84">
              <w:t>&lt;</w:t>
            </w:r>
            <w:r w:rsidR="00DE5FDD">
              <w:t xml:space="preserve"> </w:t>
            </w:r>
            <w:r w:rsidRPr="009F5B84">
              <w:t>0.2</w:t>
            </w:r>
          </w:p>
        </w:tc>
        <w:tc>
          <w:tcPr>
            <w:tcW w:w="1296" w:type="dxa"/>
            <w:noWrap/>
            <w:hideMark/>
          </w:tcPr>
          <w:p w14:paraId="5BF0FBD5" w14:textId="1BFEB0F6" w:rsidR="00A373BE" w:rsidRPr="009F5B84" w:rsidRDefault="001C6968" w:rsidP="00A373BE">
            <w:pPr>
              <w:pStyle w:val="TableText"/>
            </w:pPr>
            <w:r>
              <w:t>4</w:t>
            </w:r>
          </w:p>
        </w:tc>
        <w:tc>
          <w:tcPr>
            <w:tcW w:w="1296" w:type="dxa"/>
            <w:noWrap/>
            <w:hideMark/>
          </w:tcPr>
          <w:p w14:paraId="46FA0381" w14:textId="7D65D82A" w:rsidR="00A373BE" w:rsidRPr="009F5B84" w:rsidRDefault="001C6968" w:rsidP="00A373BE">
            <w:pPr>
              <w:pStyle w:val="TableText"/>
            </w:pPr>
            <w:r>
              <w:t>5</w:t>
            </w:r>
          </w:p>
        </w:tc>
        <w:tc>
          <w:tcPr>
            <w:tcW w:w="1296" w:type="dxa"/>
            <w:noWrap/>
            <w:hideMark/>
          </w:tcPr>
          <w:p w14:paraId="00653FA3" w14:textId="31027FD5" w:rsidR="00A373BE" w:rsidRPr="009F5B84" w:rsidRDefault="009E2D75" w:rsidP="00A373BE">
            <w:pPr>
              <w:pStyle w:val="TableText"/>
            </w:pPr>
            <w:r>
              <w:t>7</w:t>
            </w:r>
          </w:p>
        </w:tc>
      </w:tr>
      <w:tr w:rsidR="00A373BE" w:rsidRPr="009F5B84" w14:paraId="2C88713F" w14:textId="77777777" w:rsidTr="00E8779E">
        <w:trPr>
          <w:trHeight w:val="300"/>
        </w:trPr>
        <w:tc>
          <w:tcPr>
            <w:tcW w:w="2160" w:type="dxa"/>
            <w:noWrap/>
            <w:hideMark/>
          </w:tcPr>
          <w:p w14:paraId="0AD2AA10" w14:textId="137CC8F5" w:rsidR="00A373BE" w:rsidRPr="009F5B84" w:rsidRDefault="00A373BE" w:rsidP="00A373BE">
            <w:pPr>
              <w:pStyle w:val="TableText"/>
            </w:pPr>
            <w:r w:rsidRPr="009F5B84">
              <w:t>0.2</w:t>
            </w:r>
            <w:r w:rsidR="00DE5FDD">
              <w:t xml:space="preserve"> </w:t>
            </w:r>
            <w:r w:rsidRPr="009F5B84">
              <w:t>≤</w:t>
            </w:r>
            <w:r w:rsidR="00DE5FDD">
              <w:t xml:space="preserve"> </w:t>
            </w:r>
            <w:r w:rsidRPr="009F5B84">
              <w:t>a</w:t>
            </w:r>
            <w:r w:rsidR="00DE5FDD">
              <w:t xml:space="preserve"> </w:t>
            </w:r>
            <w:r w:rsidRPr="009F5B84">
              <w:t>&lt;</w:t>
            </w:r>
            <w:r w:rsidR="00DE5FDD">
              <w:t xml:space="preserve"> </w:t>
            </w:r>
            <w:r w:rsidRPr="009F5B84">
              <w:t>0.4</w:t>
            </w:r>
          </w:p>
        </w:tc>
        <w:tc>
          <w:tcPr>
            <w:tcW w:w="1296" w:type="dxa"/>
            <w:noWrap/>
            <w:hideMark/>
          </w:tcPr>
          <w:p w14:paraId="4ED2E614" w14:textId="5738849E" w:rsidR="00A373BE" w:rsidRPr="009F5B84" w:rsidRDefault="00E54BE3" w:rsidP="00A373BE">
            <w:pPr>
              <w:pStyle w:val="TableText"/>
            </w:pPr>
            <w:r>
              <w:t>8</w:t>
            </w:r>
          </w:p>
        </w:tc>
        <w:tc>
          <w:tcPr>
            <w:tcW w:w="1296" w:type="dxa"/>
            <w:noWrap/>
            <w:hideMark/>
          </w:tcPr>
          <w:p w14:paraId="0BD164EF" w14:textId="2E4493D1" w:rsidR="00A373BE" w:rsidRPr="009F5B84" w:rsidRDefault="00E54BE3" w:rsidP="00A373BE">
            <w:pPr>
              <w:pStyle w:val="TableText"/>
            </w:pPr>
            <w:r>
              <w:t>14</w:t>
            </w:r>
          </w:p>
        </w:tc>
        <w:tc>
          <w:tcPr>
            <w:tcW w:w="1296" w:type="dxa"/>
            <w:noWrap/>
            <w:hideMark/>
          </w:tcPr>
          <w:p w14:paraId="7B19EC3A" w14:textId="17E77A6A" w:rsidR="00A373BE" w:rsidRPr="009F5B84" w:rsidRDefault="009E2D75" w:rsidP="00A373BE">
            <w:pPr>
              <w:pStyle w:val="TableText"/>
            </w:pPr>
            <w:r>
              <w:t>10</w:t>
            </w:r>
          </w:p>
        </w:tc>
      </w:tr>
      <w:tr w:rsidR="00A373BE" w:rsidRPr="009F5B84" w14:paraId="50A860DA" w14:textId="77777777" w:rsidTr="00E8779E">
        <w:trPr>
          <w:trHeight w:val="300"/>
        </w:trPr>
        <w:tc>
          <w:tcPr>
            <w:tcW w:w="2160" w:type="dxa"/>
            <w:noWrap/>
            <w:hideMark/>
          </w:tcPr>
          <w:p w14:paraId="096D4140" w14:textId="1437746F" w:rsidR="00A373BE" w:rsidRPr="009F5B84" w:rsidRDefault="00A373BE" w:rsidP="00A373BE">
            <w:pPr>
              <w:pStyle w:val="TableText"/>
            </w:pPr>
            <w:r w:rsidRPr="009F5B84">
              <w:t>0.4</w:t>
            </w:r>
            <w:r w:rsidR="00DE5FDD">
              <w:t xml:space="preserve"> </w:t>
            </w:r>
            <w:r w:rsidRPr="009F5B84">
              <w:t>≤</w:t>
            </w:r>
            <w:r w:rsidR="00DE5FDD">
              <w:t xml:space="preserve"> </w:t>
            </w:r>
            <w:r w:rsidRPr="009F5B84">
              <w:t>a</w:t>
            </w:r>
            <w:r w:rsidR="00DE5FDD">
              <w:t xml:space="preserve"> </w:t>
            </w:r>
            <w:r w:rsidRPr="009F5B84">
              <w:t>&lt;</w:t>
            </w:r>
            <w:r w:rsidR="00DE5FDD">
              <w:t xml:space="preserve"> </w:t>
            </w:r>
            <w:r w:rsidRPr="009F5B84">
              <w:t>0.6</w:t>
            </w:r>
          </w:p>
        </w:tc>
        <w:tc>
          <w:tcPr>
            <w:tcW w:w="1296" w:type="dxa"/>
            <w:noWrap/>
            <w:hideMark/>
          </w:tcPr>
          <w:p w14:paraId="3F6CF30A" w14:textId="00BE91CB" w:rsidR="00A373BE" w:rsidRPr="009F5B84" w:rsidRDefault="00E54BE3" w:rsidP="00A373BE">
            <w:pPr>
              <w:pStyle w:val="TableText"/>
            </w:pPr>
            <w:r>
              <w:t>20</w:t>
            </w:r>
          </w:p>
        </w:tc>
        <w:tc>
          <w:tcPr>
            <w:tcW w:w="1296" w:type="dxa"/>
            <w:noWrap/>
            <w:hideMark/>
          </w:tcPr>
          <w:p w14:paraId="51B4A8B7" w14:textId="1DCADF82" w:rsidR="00A373BE" w:rsidRPr="009F5B84" w:rsidRDefault="00E54BE3" w:rsidP="00A373BE">
            <w:pPr>
              <w:pStyle w:val="TableText"/>
            </w:pPr>
            <w:r>
              <w:t>2</w:t>
            </w:r>
            <w:r w:rsidR="001C6968">
              <w:t>5</w:t>
            </w:r>
          </w:p>
        </w:tc>
        <w:tc>
          <w:tcPr>
            <w:tcW w:w="1296" w:type="dxa"/>
            <w:noWrap/>
            <w:hideMark/>
          </w:tcPr>
          <w:p w14:paraId="1AB94568" w14:textId="572BAB30" w:rsidR="00A373BE" w:rsidRPr="009F5B84" w:rsidRDefault="009E2D75" w:rsidP="00A373BE">
            <w:pPr>
              <w:pStyle w:val="TableText"/>
            </w:pPr>
            <w:r>
              <w:t>17</w:t>
            </w:r>
          </w:p>
        </w:tc>
      </w:tr>
      <w:tr w:rsidR="00A373BE" w:rsidRPr="009F5B84" w14:paraId="2982FBE0" w14:textId="77777777" w:rsidTr="00E8779E">
        <w:trPr>
          <w:trHeight w:val="300"/>
        </w:trPr>
        <w:tc>
          <w:tcPr>
            <w:tcW w:w="2160" w:type="dxa"/>
            <w:noWrap/>
            <w:hideMark/>
          </w:tcPr>
          <w:p w14:paraId="66985C44" w14:textId="4E6C1F77" w:rsidR="00A373BE" w:rsidRPr="009F5B84" w:rsidRDefault="00A373BE" w:rsidP="00A373BE">
            <w:pPr>
              <w:pStyle w:val="TableText"/>
            </w:pPr>
            <w:r w:rsidRPr="009F5B84">
              <w:t>0.6</w:t>
            </w:r>
            <w:r w:rsidR="00DE5FDD">
              <w:t xml:space="preserve"> </w:t>
            </w:r>
            <w:r w:rsidRPr="009F5B84">
              <w:t>≤</w:t>
            </w:r>
            <w:r w:rsidR="00DE5FDD">
              <w:t xml:space="preserve"> </w:t>
            </w:r>
            <w:r w:rsidRPr="009F5B84">
              <w:t>a</w:t>
            </w:r>
            <w:r w:rsidR="00DE5FDD">
              <w:t xml:space="preserve"> </w:t>
            </w:r>
            <w:r w:rsidRPr="009F5B84">
              <w:t>&lt;</w:t>
            </w:r>
            <w:r w:rsidR="00DE5FDD">
              <w:t xml:space="preserve"> </w:t>
            </w:r>
            <w:r w:rsidRPr="009F5B84">
              <w:t>0.8</w:t>
            </w:r>
          </w:p>
        </w:tc>
        <w:tc>
          <w:tcPr>
            <w:tcW w:w="1296" w:type="dxa"/>
            <w:noWrap/>
            <w:hideMark/>
          </w:tcPr>
          <w:p w14:paraId="7E188B12" w14:textId="2CB2B668" w:rsidR="00A373BE" w:rsidRPr="009F5B84" w:rsidRDefault="00E54BE3" w:rsidP="00A373BE">
            <w:pPr>
              <w:pStyle w:val="TableText"/>
            </w:pPr>
            <w:r>
              <w:t>1</w:t>
            </w:r>
            <w:r w:rsidR="001C6968">
              <w:t>8</w:t>
            </w:r>
          </w:p>
        </w:tc>
        <w:tc>
          <w:tcPr>
            <w:tcW w:w="1296" w:type="dxa"/>
            <w:noWrap/>
            <w:hideMark/>
          </w:tcPr>
          <w:p w14:paraId="0E9C20BC" w14:textId="24C124D0" w:rsidR="00A373BE" w:rsidRPr="009F5B84" w:rsidRDefault="00E54BE3" w:rsidP="00A373BE">
            <w:pPr>
              <w:pStyle w:val="TableText"/>
            </w:pPr>
            <w:r>
              <w:t>11</w:t>
            </w:r>
          </w:p>
        </w:tc>
        <w:tc>
          <w:tcPr>
            <w:tcW w:w="1296" w:type="dxa"/>
            <w:noWrap/>
            <w:hideMark/>
          </w:tcPr>
          <w:p w14:paraId="16A0950E" w14:textId="20ADF510" w:rsidR="00A373BE" w:rsidRPr="009F5B84" w:rsidRDefault="009E2D75" w:rsidP="00A373BE">
            <w:pPr>
              <w:pStyle w:val="TableText"/>
            </w:pPr>
            <w:r>
              <w:t>11</w:t>
            </w:r>
          </w:p>
        </w:tc>
      </w:tr>
      <w:tr w:rsidR="00A373BE" w:rsidRPr="009F5B84" w14:paraId="7E366E64" w14:textId="77777777" w:rsidTr="00E8779E">
        <w:trPr>
          <w:trHeight w:val="300"/>
        </w:trPr>
        <w:tc>
          <w:tcPr>
            <w:tcW w:w="2160" w:type="dxa"/>
            <w:noWrap/>
            <w:hideMark/>
          </w:tcPr>
          <w:p w14:paraId="21058649" w14:textId="37C37422" w:rsidR="00A373BE" w:rsidRPr="009F5B84" w:rsidRDefault="00A373BE" w:rsidP="00A373BE">
            <w:pPr>
              <w:pStyle w:val="TableText"/>
            </w:pPr>
            <w:r w:rsidRPr="009F5B84">
              <w:t>0.8</w:t>
            </w:r>
            <w:r w:rsidR="00DE5FDD">
              <w:t xml:space="preserve"> </w:t>
            </w:r>
            <w:r w:rsidRPr="009F5B84">
              <w:t>≤</w:t>
            </w:r>
            <w:r w:rsidR="00DE5FDD">
              <w:t xml:space="preserve"> </w:t>
            </w:r>
            <w:r w:rsidRPr="009F5B84">
              <w:t>a</w:t>
            </w:r>
            <w:r w:rsidR="00DE5FDD">
              <w:t xml:space="preserve"> </w:t>
            </w:r>
            <w:r w:rsidRPr="009F5B84">
              <w:t>&lt;</w:t>
            </w:r>
            <w:r w:rsidR="00DE5FDD">
              <w:t xml:space="preserve"> </w:t>
            </w:r>
            <w:r w:rsidRPr="009F5B84">
              <w:t>1.0</w:t>
            </w:r>
          </w:p>
        </w:tc>
        <w:tc>
          <w:tcPr>
            <w:tcW w:w="1296" w:type="dxa"/>
            <w:noWrap/>
            <w:hideMark/>
          </w:tcPr>
          <w:p w14:paraId="6BFD640D" w14:textId="545776D3" w:rsidR="00A373BE" w:rsidRPr="009F5B84" w:rsidRDefault="00E54BE3" w:rsidP="00A373BE">
            <w:pPr>
              <w:pStyle w:val="TableText"/>
            </w:pPr>
            <w:r>
              <w:t>10</w:t>
            </w:r>
          </w:p>
        </w:tc>
        <w:tc>
          <w:tcPr>
            <w:tcW w:w="1296" w:type="dxa"/>
            <w:noWrap/>
            <w:hideMark/>
          </w:tcPr>
          <w:p w14:paraId="72F43623" w14:textId="3A765BBD" w:rsidR="00A373BE" w:rsidRPr="009F5B84" w:rsidRDefault="00E54BE3" w:rsidP="00A373BE">
            <w:pPr>
              <w:pStyle w:val="TableText"/>
            </w:pPr>
            <w:r>
              <w:t>9</w:t>
            </w:r>
          </w:p>
        </w:tc>
        <w:tc>
          <w:tcPr>
            <w:tcW w:w="1296" w:type="dxa"/>
            <w:noWrap/>
            <w:hideMark/>
          </w:tcPr>
          <w:p w14:paraId="1DCDE0D1" w14:textId="69AA3F65" w:rsidR="00A373BE" w:rsidRPr="009F5B84" w:rsidRDefault="009E2D75" w:rsidP="00A373BE">
            <w:pPr>
              <w:pStyle w:val="TableText"/>
            </w:pPr>
            <w:r>
              <w:t>4</w:t>
            </w:r>
          </w:p>
        </w:tc>
      </w:tr>
      <w:tr w:rsidR="00A373BE" w:rsidRPr="009F5B84" w14:paraId="31BF3648" w14:textId="77777777" w:rsidTr="00E8779E">
        <w:trPr>
          <w:trHeight w:val="300"/>
        </w:trPr>
        <w:tc>
          <w:tcPr>
            <w:tcW w:w="2160" w:type="dxa"/>
            <w:noWrap/>
            <w:hideMark/>
          </w:tcPr>
          <w:p w14:paraId="0935E293" w14:textId="565858AF" w:rsidR="00A373BE" w:rsidRPr="009F5B84" w:rsidRDefault="00A373BE" w:rsidP="00A373BE">
            <w:pPr>
              <w:pStyle w:val="TableText"/>
            </w:pPr>
            <w:r w:rsidRPr="009F5B84">
              <w:t>1.0</w:t>
            </w:r>
            <w:r w:rsidR="00DE5FDD">
              <w:t xml:space="preserve"> </w:t>
            </w:r>
            <w:r w:rsidRPr="009F5B84">
              <w:t>≤</w:t>
            </w:r>
            <w:r w:rsidR="00DE5FDD">
              <w:t xml:space="preserve"> </w:t>
            </w:r>
            <w:r w:rsidRPr="009F5B84">
              <w:t>a</w:t>
            </w:r>
            <w:r w:rsidR="00DE5FDD">
              <w:t xml:space="preserve"> </w:t>
            </w:r>
            <w:r w:rsidRPr="009F5B84">
              <w:t>&lt;</w:t>
            </w:r>
            <w:r w:rsidR="00DE5FDD">
              <w:t xml:space="preserve"> </w:t>
            </w:r>
            <w:r w:rsidRPr="009F5B84">
              <w:t>1.2</w:t>
            </w:r>
          </w:p>
        </w:tc>
        <w:tc>
          <w:tcPr>
            <w:tcW w:w="1296" w:type="dxa"/>
            <w:noWrap/>
            <w:hideMark/>
          </w:tcPr>
          <w:p w14:paraId="7341D8C6" w14:textId="6AEB2162" w:rsidR="00A373BE" w:rsidRPr="009F5B84" w:rsidRDefault="00E54BE3" w:rsidP="00A373BE">
            <w:pPr>
              <w:pStyle w:val="TableText"/>
            </w:pPr>
            <w:r>
              <w:t>3</w:t>
            </w:r>
          </w:p>
        </w:tc>
        <w:tc>
          <w:tcPr>
            <w:tcW w:w="1296" w:type="dxa"/>
            <w:noWrap/>
            <w:hideMark/>
          </w:tcPr>
          <w:p w14:paraId="402606AF" w14:textId="596CA1A3" w:rsidR="00A373BE" w:rsidRPr="009F5B84" w:rsidRDefault="00E54BE3" w:rsidP="00A373BE">
            <w:pPr>
              <w:pStyle w:val="TableText"/>
            </w:pPr>
            <w:r>
              <w:t>2</w:t>
            </w:r>
          </w:p>
        </w:tc>
        <w:tc>
          <w:tcPr>
            <w:tcW w:w="1296" w:type="dxa"/>
            <w:noWrap/>
            <w:hideMark/>
          </w:tcPr>
          <w:p w14:paraId="0DDB5100" w14:textId="3781DFEE" w:rsidR="00A373BE" w:rsidRPr="009F5B84" w:rsidRDefault="009E2D75" w:rsidP="00A373BE">
            <w:pPr>
              <w:pStyle w:val="TableText"/>
            </w:pPr>
            <w:r>
              <w:t>2</w:t>
            </w:r>
          </w:p>
        </w:tc>
      </w:tr>
      <w:tr w:rsidR="00A373BE" w:rsidRPr="009F5B84" w14:paraId="20538B99" w14:textId="77777777" w:rsidTr="00E8779E">
        <w:trPr>
          <w:trHeight w:val="300"/>
        </w:trPr>
        <w:tc>
          <w:tcPr>
            <w:tcW w:w="2160" w:type="dxa"/>
            <w:noWrap/>
            <w:hideMark/>
          </w:tcPr>
          <w:p w14:paraId="0F92345D" w14:textId="0C2907BE" w:rsidR="00A373BE" w:rsidRPr="009F5B84" w:rsidRDefault="00A373BE" w:rsidP="00A373BE">
            <w:pPr>
              <w:pStyle w:val="TableText"/>
            </w:pPr>
            <w:r w:rsidRPr="009F5B84">
              <w:t>1.2</w:t>
            </w:r>
            <w:r w:rsidR="00DE5FDD">
              <w:t xml:space="preserve"> </w:t>
            </w:r>
            <w:r w:rsidRPr="009F5B84">
              <w:t>≤</w:t>
            </w:r>
            <w:r w:rsidR="00DE5FDD">
              <w:t xml:space="preserve"> </w:t>
            </w:r>
            <w:r w:rsidRPr="009F5B84">
              <w:t>a</w:t>
            </w:r>
            <w:r w:rsidR="00DE5FDD">
              <w:t xml:space="preserve"> </w:t>
            </w:r>
            <w:r w:rsidRPr="009F5B84">
              <w:t>&lt;</w:t>
            </w:r>
            <w:r w:rsidR="00DE5FDD">
              <w:t xml:space="preserve"> </w:t>
            </w:r>
            <w:r w:rsidRPr="009F5B84">
              <w:t>1.4</w:t>
            </w:r>
          </w:p>
        </w:tc>
        <w:tc>
          <w:tcPr>
            <w:tcW w:w="1296" w:type="dxa"/>
            <w:noWrap/>
            <w:hideMark/>
          </w:tcPr>
          <w:p w14:paraId="76EF7CD8" w14:textId="219FF566" w:rsidR="00A373BE" w:rsidRPr="009F5B84" w:rsidRDefault="00E54BE3" w:rsidP="00A373BE">
            <w:pPr>
              <w:pStyle w:val="TableText"/>
            </w:pPr>
            <w:r>
              <w:t>1</w:t>
            </w:r>
          </w:p>
        </w:tc>
        <w:tc>
          <w:tcPr>
            <w:tcW w:w="1296" w:type="dxa"/>
            <w:noWrap/>
            <w:hideMark/>
          </w:tcPr>
          <w:p w14:paraId="5C9558FD" w14:textId="10960E2B" w:rsidR="00A373BE" w:rsidRPr="009F5B84" w:rsidRDefault="00E54BE3" w:rsidP="00A373BE">
            <w:pPr>
              <w:pStyle w:val="TableText"/>
            </w:pPr>
            <w:r>
              <w:t>0</w:t>
            </w:r>
          </w:p>
        </w:tc>
        <w:tc>
          <w:tcPr>
            <w:tcW w:w="1296" w:type="dxa"/>
            <w:noWrap/>
            <w:hideMark/>
          </w:tcPr>
          <w:p w14:paraId="6883B8C0" w14:textId="67AA3F5E" w:rsidR="00A373BE" w:rsidRPr="009F5B84" w:rsidRDefault="009E2D75" w:rsidP="00A373BE">
            <w:pPr>
              <w:pStyle w:val="TableText"/>
            </w:pPr>
            <w:r>
              <w:t>1</w:t>
            </w:r>
          </w:p>
        </w:tc>
      </w:tr>
      <w:tr w:rsidR="00A373BE" w:rsidRPr="009F5B84" w14:paraId="38BE57D1" w14:textId="77777777" w:rsidTr="00E8779E">
        <w:trPr>
          <w:trHeight w:val="300"/>
        </w:trPr>
        <w:tc>
          <w:tcPr>
            <w:tcW w:w="2160" w:type="dxa"/>
            <w:noWrap/>
            <w:hideMark/>
          </w:tcPr>
          <w:p w14:paraId="401F2AFF" w14:textId="30CC46D7" w:rsidR="00A373BE" w:rsidRPr="009F5B84" w:rsidRDefault="00A373BE" w:rsidP="00A373BE">
            <w:pPr>
              <w:pStyle w:val="TableText"/>
            </w:pPr>
            <w:r w:rsidRPr="009F5B84">
              <w:t>1.4</w:t>
            </w:r>
            <w:r w:rsidR="00DE5FDD">
              <w:t xml:space="preserve"> </w:t>
            </w:r>
            <w:r w:rsidRPr="009F5B84">
              <w:t>≤</w:t>
            </w:r>
            <w:r w:rsidR="00DE5FDD">
              <w:t xml:space="preserve"> </w:t>
            </w:r>
            <w:r w:rsidRPr="009F5B84">
              <w:t>a</w:t>
            </w:r>
            <w:r w:rsidR="00DE5FDD">
              <w:t xml:space="preserve"> </w:t>
            </w:r>
            <w:r w:rsidRPr="009F5B84">
              <w:t>&lt;</w:t>
            </w:r>
            <w:r w:rsidR="00DE5FDD">
              <w:t xml:space="preserve"> </w:t>
            </w:r>
            <w:r w:rsidRPr="009F5B84">
              <w:t>1.6</w:t>
            </w:r>
          </w:p>
        </w:tc>
        <w:tc>
          <w:tcPr>
            <w:tcW w:w="1296" w:type="dxa"/>
            <w:noWrap/>
            <w:hideMark/>
          </w:tcPr>
          <w:p w14:paraId="06C15E3E" w14:textId="01859125" w:rsidR="00A373BE" w:rsidRPr="009F5B84" w:rsidRDefault="00E54BE3" w:rsidP="00A373BE">
            <w:pPr>
              <w:pStyle w:val="TableText"/>
            </w:pPr>
            <w:r>
              <w:t>0</w:t>
            </w:r>
          </w:p>
        </w:tc>
        <w:tc>
          <w:tcPr>
            <w:tcW w:w="1296" w:type="dxa"/>
            <w:noWrap/>
            <w:hideMark/>
          </w:tcPr>
          <w:p w14:paraId="43492FB0" w14:textId="7C1DECD0" w:rsidR="00A373BE" w:rsidRPr="009F5B84" w:rsidRDefault="00E54BE3" w:rsidP="00A373BE">
            <w:pPr>
              <w:pStyle w:val="TableText"/>
            </w:pPr>
            <w:r>
              <w:t>1</w:t>
            </w:r>
          </w:p>
        </w:tc>
        <w:tc>
          <w:tcPr>
            <w:tcW w:w="1296" w:type="dxa"/>
            <w:noWrap/>
            <w:hideMark/>
          </w:tcPr>
          <w:p w14:paraId="69B7517F" w14:textId="2312E67F" w:rsidR="00A373BE" w:rsidRPr="009F5B84" w:rsidRDefault="009E2D75" w:rsidP="00A373BE">
            <w:pPr>
              <w:pStyle w:val="TableText"/>
            </w:pPr>
            <w:r>
              <w:t>0</w:t>
            </w:r>
          </w:p>
        </w:tc>
      </w:tr>
      <w:tr w:rsidR="003B5CBB" w:rsidRPr="009F5B84" w14:paraId="19B6CB3E" w14:textId="77777777" w:rsidTr="00E8779E">
        <w:trPr>
          <w:trHeight w:val="300"/>
        </w:trPr>
        <w:tc>
          <w:tcPr>
            <w:tcW w:w="2160" w:type="dxa"/>
            <w:noWrap/>
            <w:hideMark/>
          </w:tcPr>
          <w:p w14:paraId="630E1900" w14:textId="77777777" w:rsidR="003B5CBB" w:rsidRPr="009F5B84" w:rsidRDefault="003B5CBB" w:rsidP="00DB6B90">
            <w:pPr>
              <w:pStyle w:val="TableText"/>
              <w:keepNext/>
              <w:keepLines/>
            </w:pPr>
            <w:r w:rsidRPr="009F5B84">
              <w:t>1.6</w:t>
            </w:r>
            <w:r>
              <w:t xml:space="preserve"> </w:t>
            </w:r>
            <w:r w:rsidRPr="009F5B84">
              <w:t>≤</w:t>
            </w:r>
            <w:r>
              <w:t xml:space="preserve"> </w:t>
            </w:r>
            <w:r w:rsidRPr="009F5B84">
              <w:t>a</w:t>
            </w:r>
            <w:r>
              <w:t xml:space="preserve"> </w:t>
            </w:r>
            <w:r w:rsidRPr="009F5B84">
              <w:t>&lt;</w:t>
            </w:r>
            <w:r>
              <w:t xml:space="preserve"> </w:t>
            </w:r>
            <w:r w:rsidRPr="009F5B84">
              <w:t>1.8</w:t>
            </w:r>
          </w:p>
        </w:tc>
        <w:tc>
          <w:tcPr>
            <w:tcW w:w="1296" w:type="dxa"/>
            <w:noWrap/>
            <w:hideMark/>
          </w:tcPr>
          <w:p w14:paraId="2EE2058B" w14:textId="77777777" w:rsidR="003B5CBB" w:rsidRPr="009F5B84" w:rsidRDefault="003B5CBB" w:rsidP="00DB6B90">
            <w:pPr>
              <w:pStyle w:val="TableText"/>
              <w:keepNext/>
              <w:keepLines/>
            </w:pPr>
            <w:r>
              <w:t>0</w:t>
            </w:r>
          </w:p>
        </w:tc>
        <w:tc>
          <w:tcPr>
            <w:tcW w:w="1296" w:type="dxa"/>
            <w:noWrap/>
            <w:hideMark/>
          </w:tcPr>
          <w:p w14:paraId="2FFB7898" w14:textId="77777777" w:rsidR="003B5CBB" w:rsidRPr="009F5B84" w:rsidRDefault="003B5CBB" w:rsidP="00DB6B90">
            <w:pPr>
              <w:pStyle w:val="TableText"/>
              <w:keepNext/>
              <w:keepLines/>
            </w:pPr>
            <w:r>
              <w:t>0</w:t>
            </w:r>
          </w:p>
        </w:tc>
        <w:tc>
          <w:tcPr>
            <w:tcW w:w="1296" w:type="dxa"/>
            <w:noWrap/>
            <w:hideMark/>
          </w:tcPr>
          <w:p w14:paraId="5D4E238D" w14:textId="77777777" w:rsidR="003B5CBB" w:rsidRPr="009F5B84" w:rsidRDefault="003B5CBB" w:rsidP="00DB6B90">
            <w:pPr>
              <w:pStyle w:val="TableText"/>
              <w:keepNext/>
              <w:keepLines/>
            </w:pPr>
            <w:r>
              <w:t>0</w:t>
            </w:r>
          </w:p>
        </w:tc>
      </w:tr>
      <w:tr w:rsidR="003B5CBB" w:rsidRPr="009F5B84" w14:paraId="735A5E61" w14:textId="77777777" w:rsidTr="00E8779E">
        <w:trPr>
          <w:trHeight w:val="300"/>
        </w:trPr>
        <w:tc>
          <w:tcPr>
            <w:tcW w:w="2160" w:type="dxa"/>
            <w:noWrap/>
            <w:hideMark/>
          </w:tcPr>
          <w:p w14:paraId="149FB609" w14:textId="77777777" w:rsidR="003B5CBB" w:rsidRPr="009F5B84" w:rsidRDefault="003B5CBB" w:rsidP="003B5CBB">
            <w:pPr>
              <w:pStyle w:val="TableText"/>
            </w:pPr>
            <w:r w:rsidRPr="009F5B84">
              <w:t>1.8</w:t>
            </w:r>
            <w:r>
              <w:t xml:space="preserve"> </w:t>
            </w:r>
            <w:r w:rsidRPr="009F5B84">
              <w:t>≤</w:t>
            </w:r>
            <w:r>
              <w:t xml:space="preserve"> </w:t>
            </w:r>
            <w:r w:rsidRPr="009F5B84">
              <w:t>a</w:t>
            </w:r>
            <w:r>
              <w:t xml:space="preserve"> </w:t>
            </w:r>
            <w:r w:rsidRPr="009F5B84">
              <w:t>&lt;</w:t>
            </w:r>
            <w:r>
              <w:t xml:space="preserve"> </w:t>
            </w:r>
            <w:r w:rsidRPr="009F5B84">
              <w:t>2.0</w:t>
            </w:r>
          </w:p>
        </w:tc>
        <w:tc>
          <w:tcPr>
            <w:tcW w:w="1296" w:type="dxa"/>
            <w:noWrap/>
            <w:hideMark/>
          </w:tcPr>
          <w:p w14:paraId="4E1726B3" w14:textId="77777777" w:rsidR="003B5CBB" w:rsidRPr="009F5B84" w:rsidRDefault="003B5CBB" w:rsidP="003B5CBB">
            <w:pPr>
              <w:pStyle w:val="TableText"/>
            </w:pPr>
            <w:r>
              <w:t>0</w:t>
            </w:r>
          </w:p>
        </w:tc>
        <w:tc>
          <w:tcPr>
            <w:tcW w:w="1296" w:type="dxa"/>
            <w:noWrap/>
            <w:hideMark/>
          </w:tcPr>
          <w:p w14:paraId="69347A0A" w14:textId="77777777" w:rsidR="003B5CBB" w:rsidRPr="009F5B84" w:rsidRDefault="003B5CBB" w:rsidP="003B5CBB">
            <w:pPr>
              <w:pStyle w:val="TableText"/>
            </w:pPr>
            <w:r>
              <w:t>0</w:t>
            </w:r>
          </w:p>
        </w:tc>
        <w:tc>
          <w:tcPr>
            <w:tcW w:w="1296" w:type="dxa"/>
            <w:noWrap/>
            <w:hideMark/>
          </w:tcPr>
          <w:p w14:paraId="1D3AC9BF" w14:textId="77777777" w:rsidR="003B5CBB" w:rsidRPr="009F5B84" w:rsidRDefault="003B5CBB" w:rsidP="003B5CBB">
            <w:pPr>
              <w:pStyle w:val="TableText"/>
            </w:pPr>
            <w:r>
              <w:t>0</w:t>
            </w:r>
          </w:p>
        </w:tc>
      </w:tr>
      <w:tr w:rsidR="003B5CBB" w:rsidRPr="009F5B84" w14:paraId="6211EF6D" w14:textId="77777777" w:rsidTr="00E8779E">
        <w:trPr>
          <w:trHeight w:val="300"/>
        </w:trPr>
        <w:tc>
          <w:tcPr>
            <w:tcW w:w="2160" w:type="dxa"/>
            <w:noWrap/>
            <w:hideMark/>
          </w:tcPr>
          <w:p w14:paraId="6CE39FB4" w14:textId="77777777" w:rsidR="003B5CBB" w:rsidRPr="009F5B84" w:rsidRDefault="003B5CBB" w:rsidP="003B5CBB">
            <w:pPr>
              <w:pStyle w:val="TableText"/>
            </w:pPr>
            <w:r w:rsidRPr="009F5B84">
              <w:t>a</w:t>
            </w:r>
            <w:r>
              <w:t xml:space="preserve"> </w:t>
            </w:r>
            <w:r w:rsidRPr="009F5B84">
              <w:t>≥</w:t>
            </w:r>
            <w:r>
              <w:t xml:space="preserve"> </w:t>
            </w:r>
            <w:r w:rsidRPr="009F5B84">
              <w:t>2.0</w:t>
            </w:r>
          </w:p>
        </w:tc>
        <w:tc>
          <w:tcPr>
            <w:tcW w:w="1296" w:type="dxa"/>
            <w:noWrap/>
            <w:hideMark/>
          </w:tcPr>
          <w:p w14:paraId="7372AEF4" w14:textId="77777777" w:rsidR="003B5CBB" w:rsidRPr="009F5B84" w:rsidRDefault="003B5CBB" w:rsidP="003B5CBB">
            <w:pPr>
              <w:pStyle w:val="TableText"/>
            </w:pPr>
            <w:r>
              <w:t>0</w:t>
            </w:r>
          </w:p>
        </w:tc>
        <w:tc>
          <w:tcPr>
            <w:tcW w:w="1296" w:type="dxa"/>
            <w:noWrap/>
            <w:hideMark/>
          </w:tcPr>
          <w:p w14:paraId="11AEBC82" w14:textId="77777777" w:rsidR="003B5CBB" w:rsidRPr="009F5B84" w:rsidRDefault="003B5CBB" w:rsidP="003B5CBB">
            <w:pPr>
              <w:pStyle w:val="TableText"/>
            </w:pPr>
            <w:r>
              <w:t>0</w:t>
            </w:r>
          </w:p>
        </w:tc>
        <w:tc>
          <w:tcPr>
            <w:tcW w:w="1296" w:type="dxa"/>
            <w:noWrap/>
            <w:hideMark/>
          </w:tcPr>
          <w:p w14:paraId="7782700F" w14:textId="77777777" w:rsidR="003B5CBB" w:rsidRPr="009F5B84" w:rsidRDefault="003B5CBB" w:rsidP="003B5CBB">
            <w:pPr>
              <w:pStyle w:val="TableText"/>
            </w:pPr>
            <w:r w:rsidRPr="009F5B84">
              <w:t>0</w:t>
            </w:r>
          </w:p>
        </w:tc>
      </w:tr>
      <w:tr w:rsidR="00A373BE" w:rsidRPr="009F5B84" w14:paraId="698D93D2" w14:textId="77777777" w:rsidTr="00E8779E">
        <w:trPr>
          <w:trHeight w:val="300"/>
        </w:trPr>
        <w:tc>
          <w:tcPr>
            <w:tcW w:w="2160" w:type="dxa"/>
            <w:noWrap/>
            <w:hideMark/>
          </w:tcPr>
          <w:p w14:paraId="753385F2" w14:textId="77777777" w:rsidR="00A373BE" w:rsidRPr="009F5B84" w:rsidRDefault="00A373BE" w:rsidP="008C5B3A">
            <w:pPr>
              <w:pStyle w:val="TableText"/>
              <w:keepNext/>
            </w:pPr>
            <w:r w:rsidRPr="009F5B84">
              <w:t>Minimum</w:t>
            </w:r>
          </w:p>
        </w:tc>
        <w:tc>
          <w:tcPr>
            <w:tcW w:w="1296" w:type="dxa"/>
            <w:noWrap/>
            <w:hideMark/>
          </w:tcPr>
          <w:p w14:paraId="54A67B91" w14:textId="60054B76" w:rsidR="00A373BE" w:rsidRPr="009F5B84" w:rsidRDefault="00A373BE" w:rsidP="008C5B3A">
            <w:pPr>
              <w:pStyle w:val="TableText"/>
              <w:keepNext/>
            </w:pPr>
            <w:r w:rsidRPr="009F5B84">
              <w:t>0.</w:t>
            </w:r>
            <w:r w:rsidR="001C6968">
              <w:t>15</w:t>
            </w:r>
          </w:p>
        </w:tc>
        <w:tc>
          <w:tcPr>
            <w:tcW w:w="1296" w:type="dxa"/>
            <w:noWrap/>
            <w:hideMark/>
          </w:tcPr>
          <w:p w14:paraId="11DF3DD3" w14:textId="430717CD" w:rsidR="00A373BE" w:rsidRPr="009F5B84" w:rsidRDefault="00A373BE" w:rsidP="008C5B3A">
            <w:pPr>
              <w:pStyle w:val="TableText"/>
              <w:keepNext/>
            </w:pPr>
            <w:r w:rsidRPr="009F5B84">
              <w:t>0.</w:t>
            </w:r>
            <w:r w:rsidR="00E54BE3">
              <w:t>0</w:t>
            </w:r>
            <w:r w:rsidR="001C6968">
              <w:t>8</w:t>
            </w:r>
          </w:p>
        </w:tc>
        <w:tc>
          <w:tcPr>
            <w:tcW w:w="1296" w:type="dxa"/>
            <w:noWrap/>
            <w:hideMark/>
          </w:tcPr>
          <w:p w14:paraId="3C537A74" w14:textId="317A0A7B" w:rsidR="00A373BE" w:rsidRPr="009F5B84" w:rsidRDefault="00A373BE" w:rsidP="008C5B3A">
            <w:pPr>
              <w:pStyle w:val="TableText"/>
              <w:keepNext/>
            </w:pPr>
            <w:r w:rsidRPr="009F5B84">
              <w:t>0.</w:t>
            </w:r>
            <w:r w:rsidR="009E2D75">
              <w:t>05</w:t>
            </w:r>
          </w:p>
        </w:tc>
      </w:tr>
      <w:tr w:rsidR="00A373BE" w:rsidRPr="009F5B84" w14:paraId="42B586F8" w14:textId="77777777" w:rsidTr="00E8779E">
        <w:trPr>
          <w:trHeight w:val="300"/>
        </w:trPr>
        <w:tc>
          <w:tcPr>
            <w:tcW w:w="2160" w:type="dxa"/>
            <w:noWrap/>
            <w:hideMark/>
          </w:tcPr>
          <w:p w14:paraId="776CDDC4" w14:textId="77777777" w:rsidR="00A373BE" w:rsidRPr="009F5B84" w:rsidRDefault="00A373BE" w:rsidP="00A373BE">
            <w:pPr>
              <w:pStyle w:val="TableText"/>
            </w:pPr>
            <w:r w:rsidRPr="009F5B84">
              <w:t>Maximum</w:t>
            </w:r>
          </w:p>
        </w:tc>
        <w:tc>
          <w:tcPr>
            <w:tcW w:w="1296" w:type="dxa"/>
            <w:noWrap/>
            <w:hideMark/>
          </w:tcPr>
          <w:p w14:paraId="2684996C" w14:textId="31F0DF22" w:rsidR="00A373BE" w:rsidRPr="009F5B84" w:rsidRDefault="00E54BE3" w:rsidP="00A373BE">
            <w:pPr>
              <w:pStyle w:val="TableText"/>
            </w:pPr>
            <w:r>
              <w:t>1.36</w:t>
            </w:r>
          </w:p>
        </w:tc>
        <w:tc>
          <w:tcPr>
            <w:tcW w:w="1296" w:type="dxa"/>
            <w:noWrap/>
            <w:hideMark/>
          </w:tcPr>
          <w:p w14:paraId="47FE8965" w14:textId="00ACFC03" w:rsidR="00A373BE" w:rsidRPr="009F5B84" w:rsidRDefault="00E54BE3" w:rsidP="00A373BE">
            <w:pPr>
              <w:pStyle w:val="TableText"/>
            </w:pPr>
            <w:r>
              <w:t>1</w:t>
            </w:r>
            <w:r w:rsidR="00A373BE" w:rsidRPr="009F5B84">
              <w:t>.42</w:t>
            </w:r>
          </w:p>
        </w:tc>
        <w:tc>
          <w:tcPr>
            <w:tcW w:w="1296" w:type="dxa"/>
            <w:noWrap/>
            <w:hideMark/>
          </w:tcPr>
          <w:p w14:paraId="0AE9B446" w14:textId="074CBEB5" w:rsidR="00A373BE" w:rsidRPr="009F5B84" w:rsidRDefault="00A373BE" w:rsidP="00A373BE">
            <w:pPr>
              <w:pStyle w:val="TableText"/>
            </w:pPr>
            <w:r w:rsidRPr="009F5B84">
              <w:t>1.</w:t>
            </w:r>
            <w:r w:rsidR="009E2D75">
              <w:t>31</w:t>
            </w:r>
          </w:p>
        </w:tc>
      </w:tr>
      <w:tr w:rsidR="00A373BE" w:rsidRPr="009F5B84" w14:paraId="7C34932F" w14:textId="77777777" w:rsidTr="00E8779E">
        <w:trPr>
          <w:trHeight w:val="300"/>
        </w:trPr>
        <w:tc>
          <w:tcPr>
            <w:tcW w:w="2160" w:type="dxa"/>
            <w:noWrap/>
            <w:hideMark/>
          </w:tcPr>
          <w:p w14:paraId="4907B202" w14:textId="77777777" w:rsidR="00A373BE" w:rsidRPr="009F5B84" w:rsidRDefault="00A373BE" w:rsidP="00A373BE">
            <w:pPr>
              <w:pStyle w:val="TableText"/>
            </w:pPr>
            <w:r w:rsidRPr="009F5B84">
              <w:t>Mean</w:t>
            </w:r>
          </w:p>
        </w:tc>
        <w:tc>
          <w:tcPr>
            <w:tcW w:w="1296" w:type="dxa"/>
            <w:noWrap/>
            <w:hideMark/>
          </w:tcPr>
          <w:p w14:paraId="4744CF5E" w14:textId="41F2DA06" w:rsidR="00A373BE" w:rsidRPr="009F5B84" w:rsidRDefault="00E54BE3" w:rsidP="00A373BE">
            <w:pPr>
              <w:pStyle w:val="TableText"/>
            </w:pPr>
            <w:r>
              <w:t>0.6</w:t>
            </w:r>
            <w:r w:rsidR="001C6968">
              <w:t>2</w:t>
            </w:r>
          </w:p>
        </w:tc>
        <w:tc>
          <w:tcPr>
            <w:tcW w:w="1296" w:type="dxa"/>
            <w:noWrap/>
            <w:hideMark/>
          </w:tcPr>
          <w:p w14:paraId="35D41E6B" w14:textId="7478C683" w:rsidR="00A373BE" w:rsidRPr="009F5B84" w:rsidRDefault="00A373BE" w:rsidP="00A373BE">
            <w:pPr>
              <w:pStyle w:val="TableText"/>
            </w:pPr>
            <w:r w:rsidRPr="009F5B84">
              <w:t>0.</w:t>
            </w:r>
            <w:r w:rsidR="00E54BE3">
              <w:t>5</w:t>
            </w:r>
            <w:r w:rsidR="001C6968">
              <w:t>5</w:t>
            </w:r>
          </w:p>
        </w:tc>
        <w:tc>
          <w:tcPr>
            <w:tcW w:w="1296" w:type="dxa"/>
            <w:noWrap/>
            <w:hideMark/>
          </w:tcPr>
          <w:p w14:paraId="259FBD79" w14:textId="77B4FD6D" w:rsidR="00A373BE" w:rsidRPr="009F5B84" w:rsidRDefault="00A373BE" w:rsidP="00A373BE">
            <w:pPr>
              <w:pStyle w:val="TableText"/>
            </w:pPr>
            <w:r w:rsidRPr="009F5B84">
              <w:t>0.</w:t>
            </w:r>
            <w:r w:rsidR="009E2D75">
              <w:t>52</w:t>
            </w:r>
          </w:p>
        </w:tc>
      </w:tr>
      <w:tr w:rsidR="00A373BE" w:rsidRPr="009F5B84" w14:paraId="5F38FACB" w14:textId="77777777" w:rsidTr="00E8779E">
        <w:trPr>
          <w:trHeight w:val="300"/>
        </w:trPr>
        <w:tc>
          <w:tcPr>
            <w:tcW w:w="2160" w:type="dxa"/>
            <w:noWrap/>
            <w:hideMark/>
          </w:tcPr>
          <w:p w14:paraId="07FF762D" w14:textId="77777777" w:rsidR="00A373BE" w:rsidRPr="009F5B84" w:rsidRDefault="00A373BE" w:rsidP="00A373BE">
            <w:pPr>
              <w:pStyle w:val="TableText"/>
            </w:pPr>
            <w:r w:rsidRPr="009F5B84">
              <w:t>SD</w:t>
            </w:r>
          </w:p>
        </w:tc>
        <w:tc>
          <w:tcPr>
            <w:tcW w:w="1296" w:type="dxa"/>
            <w:noWrap/>
            <w:hideMark/>
          </w:tcPr>
          <w:p w14:paraId="6E6558D0" w14:textId="348CE012" w:rsidR="00A373BE" w:rsidRPr="009F5B84" w:rsidRDefault="00A373BE" w:rsidP="00A373BE">
            <w:pPr>
              <w:pStyle w:val="TableText"/>
            </w:pPr>
            <w:r w:rsidRPr="009F5B84">
              <w:t>0.</w:t>
            </w:r>
            <w:r w:rsidR="00E54BE3">
              <w:t>2</w:t>
            </w:r>
            <w:r w:rsidR="001C6968">
              <w:t>5</w:t>
            </w:r>
          </w:p>
        </w:tc>
        <w:tc>
          <w:tcPr>
            <w:tcW w:w="1296" w:type="dxa"/>
            <w:noWrap/>
            <w:hideMark/>
          </w:tcPr>
          <w:p w14:paraId="410D13CE" w14:textId="2D062F53" w:rsidR="00A373BE" w:rsidRPr="009F5B84" w:rsidRDefault="00A373BE" w:rsidP="00A373BE">
            <w:pPr>
              <w:pStyle w:val="TableText"/>
            </w:pPr>
            <w:r w:rsidRPr="009F5B84">
              <w:t>0.</w:t>
            </w:r>
            <w:r w:rsidR="00E54BE3">
              <w:t>25</w:t>
            </w:r>
          </w:p>
        </w:tc>
        <w:tc>
          <w:tcPr>
            <w:tcW w:w="1296" w:type="dxa"/>
            <w:noWrap/>
            <w:hideMark/>
          </w:tcPr>
          <w:p w14:paraId="2DBDA393" w14:textId="61525473" w:rsidR="00A373BE" w:rsidRPr="009F5B84" w:rsidRDefault="00A373BE" w:rsidP="00A373BE">
            <w:pPr>
              <w:pStyle w:val="TableText"/>
            </w:pPr>
            <w:r w:rsidRPr="009F5B84">
              <w:t>0.</w:t>
            </w:r>
            <w:r w:rsidR="009E2D75">
              <w:t>28</w:t>
            </w:r>
          </w:p>
        </w:tc>
      </w:tr>
      <w:tr w:rsidR="00A373BE" w:rsidRPr="009F5B84" w14:paraId="062C382D" w14:textId="77777777" w:rsidTr="00E8779E">
        <w:trPr>
          <w:trHeight w:val="300"/>
        </w:trPr>
        <w:tc>
          <w:tcPr>
            <w:tcW w:w="2160" w:type="dxa"/>
            <w:noWrap/>
            <w:hideMark/>
          </w:tcPr>
          <w:p w14:paraId="27FA2706" w14:textId="77777777" w:rsidR="00A373BE" w:rsidRPr="009F5B84" w:rsidRDefault="00A373BE" w:rsidP="00A373BE">
            <w:pPr>
              <w:pStyle w:val="TableText"/>
              <w:rPr>
                <w:b/>
              </w:rPr>
            </w:pPr>
            <w:r w:rsidRPr="009F5B84">
              <w:rPr>
                <w:b/>
              </w:rPr>
              <w:t>Number of Items</w:t>
            </w:r>
          </w:p>
        </w:tc>
        <w:tc>
          <w:tcPr>
            <w:tcW w:w="1296" w:type="dxa"/>
            <w:noWrap/>
            <w:hideMark/>
          </w:tcPr>
          <w:p w14:paraId="42B7CC86" w14:textId="23C148B0" w:rsidR="00A373BE" w:rsidRPr="009F5B84" w:rsidRDefault="00E54BE3" w:rsidP="00A373BE">
            <w:pPr>
              <w:pStyle w:val="TableText"/>
              <w:rPr>
                <w:b/>
              </w:rPr>
            </w:pPr>
            <w:r>
              <w:rPr>
                <w:b/>
              </w:rPr>
              <w:t>6</w:t>
            </w:r>
            <w:r w:rsidR="001C6968">
              <w:rPr>
                <w:b/>
              </w:rPr>
              <w:t>4</w:t>
            </w:r>
          </w:p>
        </w:tc>
        <w:tc>
          <w:tcPr>
            <w:tcW w:w="1296" w:type="dxa"/>
            <w:noWrap/>
            <w:hideMark/>
          </w:tcPr>
          <w:p w14:paraId="202E0520" w14:textId="225DE4E9" w:rsidR="00A373BE" w:rsidRPr="009F5B84" w:rsidRDefault="00E54BE3" w:rsidP="00A373BE">
            <w:pPr>
              <w:pStyle w:val="TableText"/>
              <w:rPr>
                <w:b/>
              </w:rPr>
            </w:pPr>
            <w:r>
              <w:rPr>
                <w:b/>
              </w:rPr>
              <w:t>6</w:t>
            </w:r>
            <w:r w:rsidR="001C6968">
              <w:rPr>
                <w:b/>
              </w:rPr>
              <w:t>7</w:t>
            </w:r>
          </w:p>
        </w:tc>
        <w:tc>
          <w:tcPr>
            <w:tcW w:w="1296" w:type="dxa"/>
            <w:noWrap/>
            <w:hideMark/>
          </w:tcPr>
          <w:p w14:paraId="20876B4D" w14:textId="2ACDC573" w:rsidR="00A373BE" w:rsidRPr="009F5B84" w:rsidRDefault="009E2D75" w:rsidP="00A373BE">
            <w:pPr>
              <w:pStyle w:val="TableText"/>
              <w:rPr>
                <w:b/>
              </w:rPr>
            </w:pPr>
            <w:r>
              <w:rPr>
                <w:b/>
              </w:rPr>
              <w:t>52</w:t>
            </w:r>
          </w:p>
        </w:tc>
      </w:tr>
    </w:tbl>
    <w:p w14:paraId="76E8323D" w14:textId="34B124D0" w:rsidR="00E50D8A" w:rsidRDefault="00A373BE" w:rsidP="00A373BE">
      <w:pPr>
        <w:tabs>
          <w:tab w:val="left" w:pos="3060"/>
        </w:tabs>
        <w:spacing w:before="120"/>
        <w:ind w:left="187"/>
      </w:pPr>
      <w:r>
        <w:t>Similar information for the</w:t>
      </w:r>
      <w:r w:rsidRPr="00C36421">
        <w:t xml:space="preserve"> IRT </w:t>
      </w:r>
      <w:r>
        <w:rPr>
          <w:i/>
        </w:rPr>
        <w:t>b</w:t>
      </w:r>
      <w:r w:rsidRPr="00C36421">
        <w:t>-</w:t>
      </w:r>
      <w:r>
        <w:t>parameter</w:t>
      </w:r>
      <w:r w:rsidRPr="00C36421">
        <w:t xml:space="preserve"> estimates </w:t>
      </w:r>
      <w:r>
        <w:t xml:space="preserve">is shown in </w:t>
      </w:r>
      <w:r w:rsidR="00DE5FDD" w:rsidRPr="00DE5FDD">
        <w:rPr>
          <w:rStyle w:val="Cross-Reference"/>
          <w:highlight w:val="magenta"/>
        </w:rPr>
        <w:fldChar w:fldCharType="begin"/>
      </w:r>
      <w:r w:rsidR="00DE5FDD" w:rsidRPr="00DE5FDD">
        <w:rPr>
          <w:rStyle w:val="Cross-Reference"/>
          <w:highlight w:val="magenta"/>
        </w:rPr>
        <w:instrText xml:space="preserve"> REF  _Ref35938611 \* Lower \h </w:instrText>
      </w:r>
      <w:r w:rsidR="00DE5FDD">
        <w:rPr>
          <w:rStyle w:val="Cross-Reference"/>
          <w:highlight w:val="magenta"/>
        </w:rPr>
        <w:instrText xml:space="preserve"> \* MERGEFORMAT </w:instrText>
      </w:r>
      <w:r w:rsidR="00DE5FDD" w:rsidRPr="00DE5FDD">
        <w:rPr>
          <w:rStyle w:val="Cross-Reference"/>
          <w:highlight w:val="magenta"/>
        </w:rPr>
      </w:r>
      <w:r w:rsidR="00DE5FDD" w:rsidRPr="00DE5FDD">
        <w:rPr>
          <w:rStyle w:val="Cross-Reference"/>
          <w:highlight w:val="magenta"/>
        </w:rPr>
        <w:fldChar w:fldCharType="separate"/>
      </w:r>
      <w:r w:rsidR="002A3364" w:rsidRPr="002A3364">
        <w:rPr>
          <w:rStyle w:val="Cross-Reference"/>
        </w:rPr>
        <w:t>table 8.10</w:t>
      </w:r>
      <w:r w:rsidR="00DE5FDD" w:rsidRPr="00DE5FDD">
        <w:rPr>
          <w:rStyle w:val="Cross-Reference"/>
          <w:highlight w:val="magenta"/>
        </w:rPr>
        <w:fldChar w:fldCharType="end"/>
      </w:r>
      <w:r>
        <w:t xml:space="preserve"> for the number of items in each of the </w:t>
      </w:r>
      <w:r w:rsidRPr="00CF4446">
        <w:rPr>
          <w:i/>
        </w:rPr>
        <w:t>b</w:t>
      </w:r>
      <w:r>
        <w:t xml:space="preserve">-parameter intervals and the summary statistics such as the minimum, </w:t>
      </w:r>
      <w:r w:rsidRPr="00AE2C75">
        <w:t>maximum, mean, and SD values</w:t>
      </w:r>
      <w:r w:rsidR="00F960C1">
        <w:t xml:space="preserve"> for each grade</w:t>
      </w:r>
      <w:r w:rsidR="00CF0F91">
        <w:t xml:space="preserve"> level</w:t>
      </w:r>
      <w:r w:rsidRPr="00AE2C75">
        <w:t xml:space="preserve">. </w:t>
      </w:r>
      <w:r w:rsidR="00723245">
        <w:t>The mean</w:t>
      </w:r>
      <w:r w:rsidR="00C35A2C">
        <w:t>s of</w:t>
      </w:r>
      <w:r w:rsidR="00723245">
        <w:t xml:space="preserve"> </w:t>
      </w:r>
      <w:r w:rsidR="00723245" w:rsidRPr="00FE4296">
        <w:rPr>
          <w:i/>
        </w:rPr>
        <w:t>b</w:t>
      </w:r>
      <w:r w:rsidR="00723245">
        <w:t>-parameter estimates were 0.</w:t>
      </w:r>
      <w:r w:rsidR="00FC4B4C">
        <w:t>38</w:t>
      </w:r>
      <w:r w:rsidR="00723245">
        <w:t>, 0.</w:t>
      </w:r>
      <w:r w:rsidR="00FC4B4C">
        <w:t>64</w:t>
      </w:r>
      <w:r w:rsidR="00117368">
        <w:t>,</w:t>
      </w:r>
      <w:r w:rsidR="00723245">
        <w:t xml:space="preserve"> and 1.11 for </w:t>
      </w:r>
      <w:r w:rsidR="00B86C42">
        <w:t>grade five, grade eight</w:t>
      </w:r>
      <w:r w:rsidR="00DE1A12">
        <w:t xml:space="preserve">, and </w:t>
      </w:r>
      <w:r w:rsidR="00723245">
        <w:t>high school,</w:t>
      </w:r>
      <w:r w:rsidR="00DE1A12">
        <w:t xml:space="preserve"> respectively,</w:t>
      </w:r>
      <w:r w:rsidR="00723245">
        <w:t xml:space="preserve"> indicating that </w:t>
      </w:r>
      <w:r w:rsidR="00A57479">
        <w:t xml:space="preserve">the </w:t>
      </w:r>
      <w:r w:rsidR="008B410A">
        <w:t xml:space="preserve">mean </w:t>
      </w:r>
      <w:r w:rsidR="00723245">
        <w:t xml:space="preserve">item difficulty level increased </w:t>
      </w:r>
      <w:r w:rsidR="00534CC6">
        <w:t>as</w:t>
      </w:r>
      <w:r w:rsidR="00723245">
        <w:t xml:space="preserve"> </w:t>
      </w:r>
      <w:r w:rsidR="00B06307">
        <w:t xml:space="preserve">the </w:t>
      </w:r>
      <w:r w:rsidR="00723245">
        <w:t>grade level</w:t>
      </w:r>
      <w:r w:rsidR="00534CC6">
        <w:t xml:space="preserve"> increase</w:t>
      </w:r>
      <w:r w:rsidR="004C755D">
        <w:t>d</w:t>
      </w:r>
      <w:r w:rsidR="00723245">
        <w:t>.</w:t>
      </w:r>
      <w:r w:rsidRPr="00AE2C75">
        <w:t xml:space="preserve"> </w:t>
      </w:r>
    </w:p>
    <w:p w14:paraId="1749E8C1" w14:textId="77777777" w:rsidR="00E50D8A" w:rsidRDefault="00C33B4D" w:rsidP="00A373BE">
      <w:pPr>
        <w:tabs>
          <w:tab w:val="left" w:pos="3060"/>
        </w:tabs>
        <w:spacing w:before="120"/>
        <w:ind w:left="187"/>
      </w:pPr>
      <w:r w:rsidRPr="00C33B4D">
        <w:lastRenderedPageBreak/>
        <w:t xml:space="preserve">There are a small number of hard items with large </w:t>
      </w:r>
      <w:r w:rsidRPr="00C33B4D">
        <w:rPr>
          <w:i/>
        </w:rPr>
        <w:t>b</w:t>
      </w:r>
      <w:r w:rsidR="00EC7D97">
        <w:t>-</w:t>
      </w:r>
      <w:r w:rsidRPr="00C33B4D">
        <w:t xml:space="preserve">parameters. Although these items </w:t>
      </w:r>
      <w:r w:rsidR="00DE0B02">
        <w:t>were accepted by</w:t>
      </w:r>
      <w:r w:rsidRPr="00C33B4D">
        <w:t xml:space="preserve"> </w:t>
      </w:r>
      <w:r>
        <w:t>both</w:t>
      </w:r>
      <w:r w:rsidRPr="00C33B4D">
        <w:t xml:space="preserve"> </w:t>
      </w:r>
      <w:r w:rsidR="003200BA">
        <w:t xml:space="preserve">the </w:t>
      </w:r>
      <w:r w:rsidRPr="00C33B4D">
        <w:t>content review and data review</w:t>
      </w:r>
      <w:r w:rsidR="00E50D8A">
        <w:t xml:space="preserve"> panelists</w:t>
      </w:r>
      <w:r w:rsidRPr="00C33B4D">
        <w:t xml:space="preserve">, they will not be included in future forms </w:t>
      </w:r>
      <w:r w:rsidR="00F05B85">
        <w:t xml:space="preserve">unless they are </w:t>
      </w:r>
      <w:r w:rsidR="00551516">
        <w:t xml:space="preserve">deemed </w:t>
      </w:r>
      <w:r w:rsidR="00F55459">
        <w:t xml:space="preserve">necessary and </w:t>
      </w:r>
      <w:r w:rsidRPr="00C33B4D">
        <w:t>approv</w:t>
      </w:r>
      <w:r w:rsidR="00DA2B1D">
        <w:t>ed</w:t>
      </w:r>
      <w:r w:rsidRPr="00C33B4D">
        <w:t xml:space="preserve"> by </w:t>
      </w:r>
      <w:r w:rsidR="00D16BC1">
        <w:t xml:space="preserve">both </w:t>
      </w:r>
      <w:r w:rsidR="003200BA">
        <w:t xml:space="preserve">the </w:t>
      </w:r>
      <w:r w:rsidR="00904093">
        <w:t>assessment specialists</w:t>
      </w:r>
      <w:r w:rsidR="001705EB">
        <w:t xml:space="preserve"> and the CDE</w:t>
      </w:r>
      <w:r w:rsidRPr="00C33B4D">
        <w:t>.</w:t>
      </w:r>
      <w:r w:rsidR="007E3F8D">
        <w:t xml:space="preserve"> </w:t>
      </w:r>
    </w:p>
    <w:p w14:paraId="6973C999" w14:textId="084CE8CA" w:rsidR="00A373BE" w:rsidRPr="00AE2C75" w:rsidRDefault="00A373BE" w:rsidP="00A373BE">
      <w:pPr>
        <w:tabs>
          <w:tab w:val="left" w:pos="3060"/>
        </w:tabs>
        <w:spacing w:before="120"/>
        <w:ind w:left="187"/>
      </w:pPr>
      <w:r w:rsidRPr="00AE2C75">
        <w:t>The summaries</w:t>
      </w:r>
      <w:r w:rsidR="003E2A01">
        <w:t xml:space="preserve"> of </w:t>
      </w:r>
      <w:r w:rsidR="0098310F" w:rsidRPr="00405C23">
        <w:rPr>
          <w:i/>
        </w:rPr>
        <w:t>b</w:t>
      </w:r>
      <w:r w:rsidR="0098310F">
        <w:t>-parameter estimates</w:t>
      </w:r>
      <w:r w:rsidRPr="00AE2C75">
        <w:t>, broken down by item type</w:t>
      </w:r>
      <w:r w:rsidR="00DE5FDD">
        <w:t>,</w:t>
      </w:r>
      <w:r w:rsidRPr="00AE2C75">
        <w:t xml:space="preserve"> </w:t>
      </w:r>
      <w:r w:rsidR="00763F59">
        <w:t xml:space="preserve">are shown in </w:t>
      </w:r>
      <w:r w:rsidR="00B64A5A" w:rsidRPr="00B64A5A">
        <w:rPr>
          <w:rStyle w:val="Cross-Reference"/>
        </w:rPr>
        <w:fldChar w:fldCharType="begin"/>
      </w:r>
      <w:r w:rsidR="00B64A5A" w:rsidRPr="00B64A5A">
        <w:rPr>
          <w:rStyle w:val="Cross-Reference"/>
        </w:rPr>
        <w:instrText xml:space="preserve"> REF _Ref183160722 \h </w:instrText>
      </w:r>
      <w:r w:rsidR="00B64A5A">
        <w:rPr>
          <w:rStyle w:val="Cross-Reference"/>
        </w:rPr>
        <w:instrText xml:space="preserve"> \* MERGEFORMAT </w:instrText>
      </w:r>
      <w:r w:rsidR="00B64A5A" w:rsidRPr="00B64A5A">
        <w:rPr>
          <w:rStyle w:val="Cross-Reference"/>
        </w:rPr>
      </w:r>
      <w:r w:rsidR="00B64A5A" w:rsidRPr="00B64A5A">
        <w:rPr>
          <w:rStyle w:val="Cross-Reference"/>
        </w:rPr>
        <w:fldChar w:fldCharType="separate"/>
      </w:r>
      <w:r w:rsidR="00B64A5A" w:rsidRPr="00B64A5A">
        <w:rPr>
          <w:rStyle w:val="Cross-Reference"/>
        </w:rPr>
        <w:t>table 8.D.1</w:t>
      </w:r>
      <w:r w:rsidR="00B64A5A" w:rsidRPr="00B64A5A">
        <w:rPr>
          <w:rStyle w:val="Cross-Reference"/>
        </w:rPr>
        <w:fldChar w:fldCharType="end"/>
      </w:r>
      <w:r w:rsidR="00763F59">
        <w:t xml:space="preserve"> through </w:t>
      </w:r>
      <w:r w:rsidR="00B64A5A" w:rsidRPr="00B64A5A">
        <w:rPr>
          <w:rStyle w:val="Cross-Reference"/>
        </w:rPr>
        <w:fldChar w:fldCharType="begin"/>
      </w:r>
      <w:r w:rsidR="00B64A5A" w:rsidRPr="00B64A5A">
        <w:rPr>
          <w:rStyle w:val="Cross-Reference"/>
        </w:rPr>
        <w:instrText xml:space="preserve"> REF _Ref183160768 \h </w:instrText>
      </w:r>
      <w:r w:rsidR="00B64A5A">
        <w:rPr>
          <w:rStyle w:val="Cross-Reference"/>
        </w:rPr>
        <w:instrText xml:space="preserve"> \* MERGEFORMAT </w:instrText>
      </w:r>
      <w:r w:rsidR="00B64A5A" w:rsidRPr="00B64A5A">
        <w:rPr>
          <w:rStyle w:val="Cross-Reference"/>
        </w:rPr>
      </w:r>
      <w:r w:rsidR="00B64A5A" w:rsidRPr="00B64A5A">
        <w:rPr>
          <w:rStyle w:val="Cross-Reference"/>
        </w:rPr>
        <w:fldChar w:fldCharType="separate"/>
      </w:r>
      <w:r w:rsidR="00B64A5A" w:rsidRPr="00B64A5A">
        <w:rPr>
          <w:rStyle w:val="Cross-Reference"/>
        </w:rPr>
        <w:t>table 8.D.3</w:t>
      </w:r>
      <w:r w:rsidR="00B64A5A" w:rsidRPr="00B64A5A">
        <w:rPr>
          <w:rStyle w:val="Cross-Reference"/>
        </w:rPr>
        <w:fldChar w:fldCharType="end"/>
      </w:r>
      <w:r w:rsidR="00740A07">
        <w:t xml:space="preserve"> </w:t>
      </w:r>
      <w:r w:rsidRPr="00AE2C75">
        <w:t xml:space="preserve">and </w:t>
      </w:r>
      <w:r w:rsidR="00740A07">
        <w:t xml:space="preserve">by </w:t>
      </w:r>
      <w:r w:rsidRPr="00AE2C75">
        <w:t>content domain</w:t>
      </w:r>
      <w:r w:rsidR="00E518F4">
        <w:t xml:space="preserve"> </w:t>
      </w:r>
      <w:r w:rsidR="00740A07">
        <w:t xml:space="preserve">in </w:t>
      </w:r>
      <w:r w:rsidR="00B64A5A" w:rsidRPr="00B64A5A">
        <w:rPr>
          <w:rStyle w:val="Cross-Reference"/>
        </w:rPr>
        <w:fldChar w:fldCharType="begin"/>
      </w:r>
      <w:r w:rsidR="00B64A5A" w:rsidRPr="00B64A5A">
        <w:rPr>
          <w:rStyle w:val="Cross-Reference"/>
        </w:rPr>
        <w:instrText xml:space="preserve"> REF _Ref183160796 \h </w:instrText>
      </w:r>
      <w:r w:rsidR="00B64A5A">
        <w:rPr>
          <w:rStyle w:val="Cross-Reference"/>
        </w:rPr>
        <w:instrText xml:space="preserve"> \* MERGEFORMAT </w:instrText>
      </w:r>
      <w:r w:rsidR="00B64A5A" w:rsidRPr="00B64A5A">
        <w:rPr>
          <w:rStyle w:val="Cross-Reference"/>
        </w:rPr>
      </w:r>
      <w:r w:rsidR="00B64A5A" w:rsidRPr="00B64A5A">
        <w:rPr>
          <w:rStyle w:val="Cross-Reference"/>
        </w:rPr>
        <w:fldChar w:fldCharType="separate"/>
      </w:r>
      <w:r w:rsidR="00B64A5A" w:rsidRPr="00B64A5A">
        <w:rPr>
          <w:rStyle w:val="Cross-Reference"/>
        </w:rPr>
        <w:t>table 8.D.4</w:t>
      </w:r>
      <w:r w:rsidR="00B64A5A" w:rsidRPr="00B64A5A">
        <w:rPr>
          <w:rStyle w:val="Cross-Reference"/>
        </w:rPr>
        <w:fldChar w:fldCharType="end"/>
      </w:r>
      <w:r w:rsidR="00740A07">
        <w:t xml:space="preserve"> through </w:t>
      </w:r>
      <w:r w:rsidR="00B64A5A" w:rsidRPr="00B64A5A">
        <w:rPr>
          <w:rStyle w:val="Cross-Reference"/>
        </w:rPr>
        <w:fldChar w:fldCharType="begin"/>
      </w:r>
      <w:r w:rsidR="00B64A5A" w:rsidRPr="00B64A5A">
        <w:rPr>
          <w:rStyle w:val="Cross-Reference"/>
        </w:rPr>
        <w:instrText xml:space="preserve"> REF _Ref183160820 \h </w:instrText>
      </w:r>
      <w:r w:rsidR="00B64A5A">
        <w:rPr>
          <w:rStyle w:val="Cross-Reference"/>
        </w:rPr>
        <w:instrText xml:space="preserve"> \* MERGEFORMAT </w:instrText>
      </w:r>
      <w:r w:rsidR="00B64A5A" w:rsidRPr="00B64A5A">
        <w:rPr>
          <w:rStyle w:val="Cross-Reference"/>
        </w:rPr>
      </w:r>
      <w:r w:rsidR="00B64A5A" w:rsidRPr="00B64A5A">
        <w:rPr>
          <w:rStyle w:val="Cross-Reference"/>
        </w:rPr>
        <w:fldChar w:fldCharType="separate"/>
      </w:r>
      <w:r w:rsidR="00B64A5A" w:rsidRPr="00B64A5A">
        <w:rPr>
          <w:rStyle w:val="Cross-Reference"/>
        </w:rPr>
        <w:t>table 8.D.6</w:t>
      </w:r>
      <w:r w:rsidR="00B64A5A" w:rsidRPr="00B64A5A">
        <w:rPr>
          <w:rStyle w:val="Cross-Reference"/>
        </w:rPr>
        <w:fldChar w:fldCharType="end"/>
      </w:r>
      <w:r w:rsidR="00A31B5C">
        <w:t xml:space="preserve"> </w:t>
      </w:r>
      <w:r w:rsidR="00E518F4">
        <w:t>for the three grade levels</w:t>
      </w:r>
      <w:r w:rsidRPr="00AE2C75">
        <w:t xml:space="preserve">, </w:t>
      </w:r>
      <w:r w:rsidR="002E32E5">
        <w:t>respectively.</w:t>
      </w:r>
    </w:p>
    <w:p w14:paraId="422AE89E" w14:textId="15BC3B05" w:rsidR="003827E1" w:rsidRDefault="003827E1" w:rsidP="003827E1">
      <w:pPr>
        <w:pStyle w:val="Caption"/>
      </w:pPr>
      <w:bookmarkStart w:id="1015" w:name="_Ref35938611"/>
      <w:bookmarkStart w:id="1016" w:name="_Toc39066838"/>
      <w:bookmarkStart w:id="1017" w:name="_Toc182568335"/>
      <w:bookmarkStart w:id="1018" w:name="_Toc221178127"/>
      <w:r>
        <w:t xml:space="preserve">Table </w:t>
      </w:r>
      <w:fldSimple w:instr=" STYLEREF 2 \s ">
        <w:r w:rsidR="00DC2046">
          <w:rPr>
            <w:noProof/>
          </w:rPr>
          <w:t>8</w:t>
        </w:r>
      </w:fldSimple>
      <w:r w:rsidR="00DC2046">
        <w:t>.</w:t>
      </w:r>
      <w:fldSimple w:instr=" SEQ Table \* ARABIC \s 2 ">
        <w:r w:rsidR="00DC2046">
          <w:rPr>
            <w:noProof/>
          </w:rPr>
          <w:t>10</w:t>
        </w:r>
      </w:fldSimple>
      <w:bookmarkEnd w:id="1015"/>
      <w:r w:rsidR="00CD4C59">
        <w:t xml:space="preserve">  </w:t>
      </w:r>
      <w:r w:rsidRPr="00C0088F">
        <w:t>Item Difficulty Parameter Distribution</w:t>
      </w:r>
      <w:r>
        <w:t xml:space="preserve"> by Grade</w:t>
      </w:r>
      <w:bookmarkEnd w:id="1016"/>
      <w:bookmarkEnd w:id="1017"/>
      <w:bookmarkEnd w:id="1018"/>
    </w:p>
    <w:tbl>
      <w:tblPr>
        <w:tblStyle w:val="TRs"/>
        <w:tblW w:w="5616" w:type="dxa"/>
        <w:tblLook w:val="04A0" w:firstRow="1" w:lastRow="0" w:firstColumn="1" w:lastColumn="0" w:noHBand="0" w:noVBand="1"/>
        <w:tblDescription w:val="Item Difficulty Parameter Distribution by Grade"/>
      </w:tblPr>
      <w:tblGrid>
        <w:gridCol w:w="2160"/>
        <w:gridCol w:w="1152"/>
        <w:gridCol w:w="1152"/>
        <w:gridCol w:w="1152"/>
      </w:tblGrid>
      <w:tr w:rsidR="00D85A53" w:rsidRPr="00DE5FDD" w14:paraId="197DED64" w14:textId="77777777" w:rsidTr="00662250">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06588CE0" w14:textId="77777777" w:rsidR="00A373BE" w:rsidRPr="00DE5FDD" w:rsidRDefault="00A373BE" w:rsidP="00DE5FDD">
            <w:pPr>
              <w:pStyle w:val="TableHead"/>
            </w:pPr>
            <w:r w:rsidRPr="00DE5FDD">
              <w:t>IRT-</w:t>
            </w:r>
            <w:r w:rsidRPr="00662250">
              <w:rPr>
                <w:i/>
                <w:iCs/>
              </w:rPr>
              <w:t>b</w:t>
            </w:r>
            <w:r w:rsidRPr="00DE5FDD">
              <w:t xml:space="preserve"> Range</w:t>
            </w:r>
          </w:p>
        </w:tc>
        <w:tc>
          <w:tcPr>
            <w:tcW w:w="1152" w:type="dxa"/>
            <w:noWrap/>
            <w:hideMark/>
          </w:tcPr>
          <w:p w14:paraId="0E21141E" w14:textId="77777777" w:rsidR="00A373BE" w:rsidRPr="00DE5FDD" w:rsidRDefault="00A373BE" w:rsidP="00DE5FDD">
            <w:pPr>
              <w:pStyle w:val="TableHead"/>
            </w:pPr>
            <w:r w:rsidRPr="00DE5FDD">
              <w:t>Grade 5</w:t>
            </w:r>
          </w:p>
        </w:tc>
        <w:tc>
          <w:tcPr>
            <w:tcW w:w="1152" w:type="dxa"/>
            <w:noWrap/>
            <w:hideMark/>
          </w:tcPr>
          <w:p w14:paraId="260D72DB" w14:textId="77777777" w:rsidR="00A373BE" w:rsidRPr="00DE5FDD" w:rsidRDefault="00A373BE" w:rsidP="00DE5FDD">
            <w:pPr>
              <w:pStyle w:val="TableHead"/>
            </w:pPr>
            <w:r w:rsidRPr="00DE5FDD">
              <w:t>Grade 8</w:t>
            </w:r>
          </w:p>
        </w:tc>
        <w:tc>
          <w:tcPr>
            <w:tcW w:w="1152" w:type="dxa"/>
            <w:noWrap/>
            <w:hideMark/>
          </w:tcPr>
          <w:p w14:paraId="6CFBF89F" w14:textId="77777777" w:rsidR="00A373BE" w:rsidRPr="00DE5FDD" w:rsidRDefault="00A373BE" w:rsidP="00DE5FDD">
            <w:pPr>
              <w:pStyle w:val="TableHead"/>
            </w:pPr>
            <w:r w:rsidRPr="00DE5FDD">
              <w:t>High School</w:t>
            </w:r>
          </w:p>
        </w:tc>
      </w:tr>
      <w:tr w:rsidR="00A373BE" w:rsidRPr="009F5B84" w14:paraId="75F372A1" w14:textId="77777777" w:rsidTr="00662250">
        <w:trPr>
          <w:trHeight w:val="300"/>
        </w:trPr>
        <w:tc>
          <w:tcPr>
            <w:tcW w:w="2160" w:type="dxa"/>
            <w:noWrap/>
            <w:hideMark/>
          </w:tcPr>
          <w:p w14:paraId="0F08D219" w14:textId="77777777" w:rsidR="00A373BE" w:rsidRPr="009F5B84" w:rsidRDefault="00A373BE" w:rsidP="00A373BE">
            <w:pPr>
              <w:pStyle w:val="TableText"/>
            </w:pPr>
            <w:r w:rsidRPr="009F5B84">
              <w:t>b &lt; −3.5</w:t>
            </w:r>
          </w:p>
        </w:tc>
        <w:tc>
          <w:tcPr>
            <w:tcW w:w="1152" w:type="dxa"/>
            <w:noWrap/>
            <w:hideMark/>
          </w:tcPr>
          <w:p w14:paraId="6070C878" w14:textId="77777777" w:rsidR="00A373BE" w:rsidRPr="009F5B84" w:rsidRDefault="00A373BE" w:rsidP="00A373BE">
            <w:pPr>
              <w:pStyle w:val="TableText"/>
            </w:pPr>
            <w:r w:rsidRPr="009F5B84">
              <w:t>0</w:t>
            </w:r>
          </w:p>
        </w:tc>
        <w:tc>
          <w:tcPr>
            <w:tcW w:w="1152" w:type="dxa"/>
            <w:noWrap/>
            <w:hideMark/>
          </w:tcPr>
          <w:p w14:paraId="61C7970E" w14:textId="61CA5FA2" w:rsidR="00A373BE" w:rsidRPr="009F5B84" w:rsidRDefault="00B85BFC" w:rsidP="00A373BE">
            <w:pPr>
              <w:pStyle w:val="TableText"/>
            </w:pPr>
            <w:r>
              <w:t>0</w:t>
            </w:r>
          </w:p>
        </w:tc>
        <w:tc>
          <w:tcPr>
            <w:tcW w:w="1152" w:type="dxa"/>
            <w:noWrap/>
            <w:hideMark/>
          </w:tcPr>
          <w:p w14:paraId="40FAF0C4" w14:textId="667A14D0" w:rsidR="00A373BE" w:rsidRPr="009F5B84" w:rsidRDefault="00B16BA9" w:rsidP="00A373BE">
            <w:pPr>
              <w:pStyle w:val="TableText"/>
            </w:pPr>
            <w:r>
              <w:t>1</w:t>
            </w:r>
          </w:p>
        </w:tc>
      </w:tr>
      <w:tr w:rsidR="00A373BE" w:rsidRPr="009F5B84" w14:paraId="3B0C5C9E" w14:textId="77777777" w:rsidTr="00662250">
        <w:trPr>
          <w:trHeight w:val="300"/>
        </w:trPr>
        <w:tc>
          <w:tcPr>
            <w:tcW w:w="2160" w:type="dxa"/>
            <w:noWrap/>
            <w:hideMark/>
          </w:tcPr>
          <w:p w14:paraId="17818C1E" w14:textId="77777777" w:rsidR="00A373BE" w:rsidRPr="009F5B84" w:rsidRDefault="00A373BE" w:rsidP="00A373BE">
            <w:pPr>
              <w:pStyle w:val="TableText"/>
            </w:pPr>
            <w:r w:rsidRPr="009F5B84">
              <w:t>−3.5 ≤ b &lt; −3.0</w:t>
            </w:r>
          </w:p>
        </w:tc>
        <w:tc>
          <w:tcPr>
            <w:tcW w:w="1152" w:type="dxa"/>
            <w:noWrap/>
            <w:hideMark/>
          </w:tcPr>
          <w:p w14:paraId="5FE917AA" w14:textId="77777777" w:rsidR="00A373BE" w:rsidRPr="009F5B84" w:rsidRDefault="00A373BE" w:rsidP="00A373BE">
            <w:pPr>
              <w:pStyle w:val="TableText"/>
            </w:pPr>
            <w:r w:rsidRPr="009F5B84">
              <w:t>0</w:t>
            </w:r>
          </w:p>
        </w:tc>
        <w:tc>
          <w:tcPr>
            <w:tcW w:w="1152" w:type="dxa"/>
            <w:noWrap/>
            <w:hideMark/>
          </w:tcPr>
          <w:p w14:paraId="0C3DBA84" w14:textId="586AF74D" w:rsidR="00A373BE" w:rsidRPr="009F5B84" w:rsidRDefault="00B85BFC" w:rsidP="00A373BE">
            <w:pPr>
              <w:pStyle w:val="TableText"/>
            </w:pPr>
            <w:r>
              <w:t>0</w:t>
            </w:r>
          </w:p>
        </w:tc>
        <w:tc>
          <w:tcPr>
            <w:tcW w:w="1152" w:type="dxa"/>
            <w:noWrap/>
            <w:hideMark/>
          </w:tcPr>
          <w:p w14:paraId="372900B1" w14:textId="77777777" w:rsidR="00A373BE" w:rsidRPr="009F5B84" w:rsidRDefault="00A373BE" w:rsidP="00A373BE">
            <w:pPr>
              <w:pStyle w:val="TableText"/>
            </w:pPr>
            <w:r w:rsidRPr="009F5B84">
              <w:t>0</w:t>
            </w:r>
          </w:p>
        </w:tc>
      </w:tr>
      <w:tr w:rsidR="00A373BE" w:rsidRPr="009F5B84" w14:paraId="501D1DBB" w14:textId="77777777" w:rsidTr="00662250">
        <w:trPr>
          <w:trHeight w:val="300"/>
        </w:trPr>
        <w:tc>
          <w:tcPr>
            <w:tcW w:w="2160" w:type="dxa"/>
            <w:noWrap/>
            <w:hideMark/>
          </w:tcPr>
          <w:p w14:paraId="6449FCD4" w14:textId="77777777" w:rsidR="00A373BE" w:rsidRPr="009F5B84" w:rsidRDefault="00A373BE" w:rsidP="00A373BE">
            <w:pPr>
              <w:pStyle w:val="TableText"/>
            </w:pPr>
            <w:r w:rsidRPr="009F5B84">
              <w:t>−3.0 ≤ b &lt; −2.5</w:t>
            </w:r>
          </w:p>
        </w:tc>
        <w:tc>
          <w:tcPr>
            <w:tcW w:w="1152" w:type="dxa"/>
            <w:noWrap/>
            <w:hideMark/>
          </w:tcPr>
          <w:p w14:paraId="05752C48" w14:textId="4B4A1C4C" w:rsidR="00A373BE" w:rsidRPr="009F5B84" w:rsidRDefault="00503032" w:rsidP="00A373BE">
            <w:pPr>
              <w:pStyle w:val="TableText"/>
            </w:pPr>
            <w:r>
              <w:t>0</w:t>
            </w:r>
          </w:p>
        </w:tc>
        <w:tc>
          <w:tcPr>
            <w:tcW w:w="1152" w:type="dxa"/>
            <w:noWrap/>
            <w:hideMark/>
          </w:tcPr>
          <w:p w14:paraId="7B3082C5" w14:textId="77777777" w:rsidR="00A373BE" w:rsidRPr="009F5B84" w:rsidRDefault="00A373BE" w:rsidP="00A373BE">
            <w:pPr>
              <w:pStyle w:val="TableText"/>
            </w:pPr>
            <w:r w:rsidRPr="009F5B84">
              <w:t>0</w:t>
            </w:r>
          </w:p>
        </w:tc>
        <w:tc>
          <w:tcPr>
            <w:tcW w:w="1152" w:type="dxa"/>
            <w:noWrap/>
            <w:hideMark/>
          </w:tcPr>
          <w:p w14:paraId="0F15BDC0" w14:textId="77777777" w:rsidR="00A373BE" w:rsidRPr="009F5B84" w:rsidRDefault="00A373BE" w:rsidP="00A373BE">
            <w:pPr>
              <w:pStyle w:val="TableText"/>
            </w:pPr>
            <w:r w:rsidRPr="009F5B84">
              <w:t>0</w:t>
            </w:r>
          </w:p>
        </w:tc>
      </w:tr>
      <w:tr w:rsidR="00A373BE" w:rsidRPr="009F5B84" w14:paraId="72EB8E50" w14:textId="77777777" w:rsidTr="00662250">
        <w:trPr>
          <w:trHeight w:val="300"/>
        </w:trPr>
        <w:tc>
          <w:tcPr>
            <w:tcW w:w="2160" w:type="dxa"/>
            <w:noWrap/>
            <w:hideMark/>
          </w:tcPr>
          <w:p w14:paraId="080A6481" w14:textId="77777777" w:rsidR="00A373BE" w:rsidRPr="009F5B84" w:rsidRDefault="00A373BE" w:rsidP="00A373BE">
            <w:pPr>
              <w:pStyle w:val="TableText"/>
            </w:pPr>
            <w:r w:rsidRPr="009F5B84">
              <w:t>−2.5 ≤ b &lt; −2.0</w:t>
            </w:r>
          </w:p>
        </w:tc>
        <w:tc>
          <w:tcPr>
            <w:tcW w:w="1152" w:type="dxa"/>
            <w:noWrap/>
            <w:hideMark/>
          </w:tcPr>
          <w:p w14:paraId="11BE6CFA" w14:textId="77777777" w:rsidR="00A373BE" w:rsidRPr="009F5B84" w:rsidRDefault="00A373BE" w:rsidP="00A373BE">
            <w:pPr>
              <w:pStyle w:val="TableText"/>
            </w:pPr>
            <w:r w:rsidRPr="009F5B84">
              <w:t>0</w:t>
            </w:r>
          </w:p>
        </w:tc>
        <w:tc>
          <w:tcPr>
            <w:tcW w:w="1152" w:type="dxa"/>
            <w:noWrap/>
            <w:hideMark/>
          </w:tcPr>
          <w:p w14:paraId="51676A91" w14:textId="5E31CEA7" w:rsidR="00A373BE" w:rsidRPr="009F5B84" w:rsidRDefault="00B85BFC" w:rsidP="00A373BE">
            <w:pPr>
              <w:pStyle w:val="TableText"/>
            </w:pPr>
            <w:r>
              <w:t>1</w:t>
            </w:r>
          </w:p>
        </w:tc>
        <w:tc>
          <w:tcPr>
            <w:tcW w:w="1152" w:type="dxa"/>
            <w:noWrap/>
            <w:hideMark/>
          </w:tcPr>
          <w:p w14:paraId="07701BEA" w14:textId="77777777" w:rsidR="00A373BE" w:rsidRPr="009F5B84" w:rsidRDefault="00A373BE" w:rsidP="00A373BE">
            <w:pPr>
              <w:pStyle w:val="TableText"/>
            </w:pPr>
            <w:r w:rsidRPr="009F5B84">
              <w:t>0</w:t>
            </w:r>
          </w:p>
        </w:tc>
      </w:tr>
      <w:tr w:rsidR="00A373BE" w:rsidRPr="009F5B84" w14:paraId="7BC6D675" w14:textId="77777777" w:rsidTr="00662250">
        <w:trPr>
          <w:trHeight w:val="300"/>
        </w:trPr>
        <w:tc>
          <w:tcPr>
            <w:tcW w:w="2160" w:type="dxa"/>
            <w:noWrap/>
            <w:hideMark/>
          </w:tcPr>
          <w:p w14:paraId="51BF76A4" w14:textId="77777777" w:rsidR="00A373BE" w:rsidRPr="009F5B84" w:rsidRDefault="00A373BE" w:rsidP="00A373BE">
            <w:pPr>
              <w:pStyle w:val="TableText"/>
            </w:pPr>
            <w:r w:rsidRPr="009F5B84">
              <w:t>−2.0 ≤ b &lt; −1.5</w:t>
            </w:r>
          </w:p>
        </w:tc>
        <w:tc>
          <w:tcPr>
            <w:tcW w:w="1152" w:type="dxa"/>
            <w:noWrap/>
            <w:hideMark/>
          </w:tcPr>
          <w:p w14:paraId="39375ADA" w14:textId="1B0FB5B1" w:rsidR="00A373BE" w:rsidRPr="009F5B84" w:rsidRDefault="00503032" w:rsidP="00A373BE">
            <w:pPr>
              <w:pStyle w:val="TableText"/>
            </w:pPr>
            <w:r>
              <w:t>0</w:t>
            </w:r>
          </w:p>
        </w:tc>
        <w:tc>
          <w:tcPr>
            <w:tcW w:w="1152" w:type="dxa"/>
            <w:noWrap/>
            <w:hideMark/>
          </w:tcPr>
          <w:p w14:paraId="1BA53EE8" w14:textId="61654861" w:rsidR="00A373BE" w:rsidRPr="009F5B84" w:rsidRDefault="00B85BFC" w:rsidP="00A373BE">
            <w:pPr>
              <w:pStyle w:val="TableText"/>
            </w:pPr>
            <w:r>
              <w:t>1</w:t>
            </w:r>
          </w:p>
        </w:tc>
        <w:tc>
          <w:tcPr>
            <w:tcW w:w="1152" w:type="dxa"/>
            <w:noWrap/>
            <w:hideMark/>
          </w:tcPr>
          <w:p w14:paraId="2D6AF85D" w14:textId="2E93091A" w:rsidR="00A373BE" w:rsidRPr="009F5B84" w:rsidRDefault="00E02962" w:rsidP="00A373BE">
            <w:pPr>
              <w:pStyle w:val="TableText"/>
            </w:pPr>
            <w:r>
              <w:t>0</w:t>
            </w:r>
          </w:p>
        </w:tc>
      </w:tr>
      <w:tr w:rsidR="00A373BE" w:rsidRPr="009F5B84" w14:paraId="5CB3B545" w14:textId="77777777" w:rsidTr="00662250">
        <w:trPr>
          <w:trHeight w:val="300"/>
        </w:trPr>
        <w:tc>
          <w:tcPr>
            <w:tcW w:w="2160" w:type="dxa"/>
            <w:noWrap/>
            <w:hideMark/>
          </w:tcPr>
          <w:p w14:paraId="161E3C12" w14:textId="77777777" w:rsidR="00A373BE" w:rsidRPr="009F5B84" w:rsidRDefault="00A373BE" w:rsidP="00A373BE">
            <w:pPr>
              <w:pStyle w:val="TableText"/>
            </w:pPr>
            <w:r w:rsidRPr="009F5B84">
              <w:t>−1.5 ≤ b &lt; −1.0</w:t>
            </w:r>
          </w:p>
        </w:tc>
        <w:tc>
          <w:tcPr>
            <w:tcW w:w="1152" w:type="dxa"/>
            <w:noWrap/>
            <w:hideMark/>
          </w:tcPr>
          <w:p w14:paraId="20F331DE" w14:textId="53784769" w:rsidR="00A373BE" w:rsidRPr="009F5B84" w:rsidRDefault="00503032" w:rsidP="00A373BE">
            <w:pPr>
              <w:pStyle w:val="TableText"/>
            </w:pPr>
            <w:r>
              <w:t>4</w:t>
            </w:r>
          </w:p>
        </w:tc>
        <w:tc>
          <w:tcPr>
            <w:tcW w:w="1152" w:type="dxa"/>
            <w:noWrap/>
            <w:hideMark/>
          </w:tcPr>
          <w:p w14:paraId="2CCCD563" w14:textId="77777777" w:rsidR="00A373BE" w:rsidRPr="009F5B84" w:rsidRDefault="00A373BE" w:rsidP="00A373BE">
            <w:pPr>
              <w:pStyle w:val="TableText"/>
            </w:pPr>
            <w:r w:rsidRPr="009F5B84">
              <w:t>2</w:t>
            </w:r>
          </w:p>
        </w:tc>
        <w:tc>
          <w:tcPr>
            <w:tcW w:w="1152" w:type="dxa"/>
            <w:noWrap/>
            <w:hideMark/>
          </w:tcPr>
          <w:p w14:paraId="4922F23C" w14:textId="780F6E94" w:rsidR="00A373BE" w:rsidRPr="009F5B84" w:rsidRDefault="00E02962" w:rsidP="00A373BE">
            <w:pPr>
              <w:pStyle w:val="TableText"/>
            </w:pPr>
            <w:r>
              <w:t>2</w:t>
            </w:r>
          </w:p>
        </w:tc>
      </w:tr>
      <w:tr w:rsidR="00A373BE" w:rsidRPr="009F5B84" w14:paraId="07DACD59" w14:textId="77777777" w:rsidTr="00662250">
        <w:trPr>
          <w:trHeight w:val="300"/>
        </w:trPr>
        <w:tc>
          <w:tcPr>
            <w:tcW w:w="2160" w:type="dxa"/>
            <w:noWrap/>
            <w:hideMark/>
          </w:tcPr>
          <w:p w14:paraId="753E1139" w14:textId="77777777" w:rsidR="00A373BE" w:rsidRPr="009F5B84" w:rsidRDefault="00A373BE" w:rsidP="00A373BE">
            <w:pPr>
              <w:pStyle w:val="TableText"/>
            </w:pPr>
            <w:r w:rsidRPr="009F5B84">
              <w:t>−1.0 ≤ b &lt; −0.5</w:t>
            </w:r>
          </w:p>
        </w:tc>
        <w:tc>
          <w:tcPr>
            <w:tcW w:w="1152" w:type="dxa"/>
            <w:noWrap/>
            <w:hideMark/>
          </w:tcPr>
          <w:p w14:paraId="6927ACE5" w14:textId="7EC59D51" w:rsidR="00A373BE" w:rsidRPr="009F5B84" w:rsidRDefault="00503032" w:rsidP="00A373BE">
            <w:pPr>
              <w:pStyle w:val="TableText"/>
            </w:pPr>
            <w:r>
              <w:t>9</w:t>
            </w:r>
          </w:p>
        </w:tc>
        <w:tc>
          <w:tcPr>
            <w:tcW w:w="1152" w:type="dxa"/>
            <w:noWrap/>
            <w:hideMark/>
          </w:tcPr>
          <w:p w14:paraId="3220AA54" w14:textId="269BAB81" w:rsidR="00A373BE" w:rsidRPr="009F5B84" w:rsidRDefault="00B85BFC" w:rsidP="00A373BE">
            <w:pPr>
              <w:pStyle w:val="TableText"/>
            </w:pPr>
            <w:r>
              <w:t>6</w:t>
            </w:r>
          </w:p>
        </w:tc>
        <w:tc>
          <w:tcPr>
            <w:tcW w:w="1152" w:type="dxa"/>
            <w:noWrap/>
            <w:hideMark/>
          </w:tcPr>
          <w:p w14:paraId="2A3329E4" w14:textId="4BF14FEE" w:rsidR="00A373BE" w:rsidRPr="009F5B84" w:rsidRDefault="00E02962" w:rsidP="00A373BE">
            <w:pPr>
              <w:pStyle w:val="TableText"/>
            </w:pPr>
            <w:r>
              <w:t>2</w:t>
            </w:r>
          </w:p>
        </w:tc>
      </w:tr>
      <w:tr w:rsidR="00A373BE" w:rsidRPr="009F5B84" w14:paraId="2B245B71" w14:textId="77777777" w:rsidTr="00662250">
        <w:trPr>
          <w:trHeight w:val="300"/>
        </w:trPr>
        <w:tc>
          <w:tcPr>
            <w:tcW w:w="2160" w:type="dxa"/>
            <w:noWrap/>
            <w:hideMark/>
          </w:tcPr>
          <w:p w14:paraId="700487AD" w14:textId="77777777" w:rsidR="00A373BE" w:rsidRPr="009F5B84" w:rsidRDefault="00A373BE" w:rsidP="00A373BE">
            <w:pPr>
              <w:pStyle w:val="TableText"/>
            </w:pPr>
            <w:r w:rsidRPr="009F5B84">
              <w:t>−0.5 ≤ b &lt; 0</w:t>
            </w:r>
          </w:p>
        </w:tc>
        <w:tc>
          <w:tcPr>
            <w:tcW w:w="1152" w:type="dxa"/>
            <w:noWrap/>
            <w:hideMark/>
          </w:tcPr>
          <w:p w14:paraId="78D5E876" w14:textId="47DBB0FA" w:rsidR="00A373BE" w:rsidRPr="009F5B84" w:rsidRDefault="00503032" w:rsidP="00A373BE">
            <w:pPr>
              <w:pStyle w:val="TableText"/>
            </w:pPr>
            <w:r>
              <w:t>13</w:t>
            </w:r>
          </w:p>
        </w:tc>
        <w:tc>
          <w:tcPr>
            <w:tcW w:w="1152" w:type="dxa"/>
            <w:noWrap/>
            <w:hideMark/>
          </w:tcPr>
          <w:p w14:paraId="4143F75F" w14:textId="31D21AF8" w:rsidR="00A373BE" w:rsidRPr="009F5B84" w:rsidRDefault="00B85BFC" w:rsidP="00A373BE">
            <w:pPr>
              <w:pStyle w:val="TableText"/>
            </w:pPr>
            <w:r>
              <w:t>12</w:t>
            </w:r>
          </w:p>
        </w:tc>
        <w:tc>
          <w:tcPr>
            <w:tcW w:w="1152" w:type="dxa"/>
            <w:noWrap/>
            <w:hideMark/>
          </w:tcPr>
          <w:p w14:paraId="6775BEC4" w14:textId="4BC11E48" w:rsidR="00A373BE" w:rsidRPr="009F5B84" w:rsidRDefault="00E02962" w:rsidP="00A373BE">
            <w:pPr>
              <w:pStyle w:val="TableText"/>
            </w:pPr>
            <w:r>
              <w:t>7</w:t>
            </w:r>
          </w:p>
        </w:tc>
      </w:tr>
      <w:tr w:rsidR="00A373BE" w:rsidRPr="009F5B84" w14:paraId="4018539A" w14:textId="77777777" w:rsidTr="00662250">
        <w:trPr>
          <w:trHeight w:val="300"/>
        </w:trPr>
        <w:tc>
          <w:tcPr>
            <w:tcW w:w="2160" w:type="dxa"/>
            <w:noWrap/>
            <w:hideMark/>
          </w:tcPr>
          <w:p w14:paraId="2CD4C9A8" w14:textId="77777777" w:rsidR="00A373BE" w:rsidRPr="009F5B84" w:rsidRDefault="00A373BE" w:rsidP="00A373BE">
            <w:pPr>
              <w:pStyle w:val="TableText"/>
            </w:pPr>
            <w:r w:rsidRPr="009F5B84">
              <w:t>0 ≤ b &lt; 0.5</w:t>
            </w:r>
          </w:p>
        </w:tc>
        <w:tc>
          <w:tcPr>
            <w:tcW w:w="1152" w:type="dxa"/>
            <w:noWrap/>
            <w:hideMark/>
          </w:tcPr>
          <w:p w14:paraId="7A48F012" w14:textId="67CAB0AB" w:rsidR="00A373BE" w:rsidRPr="009F5B84" w:rsidRDefault="00503032" w:rsidP="00A373BE">
            <w:pPr>
              <w:pStyle w:val="TableText"/>
            </w:pPr>
            <w:r>
              <w:t>12</w:t>
            </w:r>
          </w:p>
        </w:tc>
        <w:tc>
          <w:tcPr>
            <w:tcW w:w="1152" w:type="dxa"/>
            <w:noWrap/>
            <w:hideMark/>
          </w:tcPr>
          <w:p w14:paraId="5B2ECBAA" w14:textId="1FD48610" w:rsidR="00A373BE" w:rsidRPr="009F5B84" w:rsidRDefault="001C6968" w:rsidP="00A373BE">
            <w:pPr>
              <w:pStyle w:val="TableText"/>
            </w:pPr>
            <w:r>
              <w:t>9</w:t>
            </w:r>
          </w:p>
        </w:tc>
        <w:tc>
          <w:tcPr>
            <w:tcW w:w="1152" w:type="dxa"/>
            <w:noWrap/>
            <w:hideMark/>
          </w:tcPr>
          <w:p w14:paraId="2D480C9B" w14:textId="013A6BCA" w:rsidR="00A373BE" w:rsidRPr="009F5B84" w:rsidRDefault="00E02962" w:rsidP="00A373BE">
            <w:pPr>
              <w:pStyle w:val="TableText"/>
            </w:pPr>
            <w:r>
              <w:t>13</w:t>
            </w:r>
          </w:p>
        </w:tc>
      </w:tr>
      <w:tr w:rsidR="00A373BE" w:rsidRPr="009F5B84" w14:paraId="4824E3F2" w14:textId="77777777" w:rsidTr="00662250">
        <w:trPr>
          <w:trHeight w:val="300"/>
        </w:trPr>
        <w:tc>
          <w:tcPr>
            <w:tcW w:w="2160" w:type="dxa"/>
            <w:noWrap/>
            <w:hideMark/>
          </w:tcPr>
          <w:p w14:paraId="004C04C1" w14:textId="77777777" w:rsidR="00A373BE" w:rsidRPr="009F5B84" w:rsidRDefault="00A373BE" w:rsidP="00A373BE">
            <w:pPr>
              <w:pStyle w:val="TableText"/>
            </w:pPr>
            <w:r w:rsidRPr="009F5B84">
              <w:t>0.5 ≤ b &lt; 1.0</w:t>
            </w:r>
          </w:p>
        </w:tc>
        <w:tc>
          <w:tcPr>
            <w:tcW w:w="1152" w:type="dxa"/>
            <w:noWrap/>
            <w:hideMark/>
          </w:tcPr>
          <w:p w14:paraId="7F5F105D" w14:textId="02CEC741" w:rsidR="00A373BE" w:rsidRPr="009F5B84" w:rsidRDefault="00503032" w:rsidP="00A373BE">
            <w:pPr>
              <w:pStyle w:val="TableText"/>
            </w:pPr>
            <w:r>
              <w:t>10</w:t>
            </w:r>
          </w:p>
        </w:tc>
        <w:tc>
          <w:tcPr>
            <w:tcW w:w="1152" w:type="dxa"/>
            <w:noWrap/>
            <w:hideMark/>
          </w:tcPr>
          <w:p w14:paraId="7D03BF16" w14:textId="6880AE01" w:rsidR="00A373BE" w:rsidRPr="009F5B84" w:rsidRDefault="00B85BFC" w:rsidP="00A373BE">
            <w:pPr>
              <w:pStyle w:val="TableText"/>
            </w:pPr>
            <w:r>
              <w:t>15</w:t>
            </w:r>
          </w:p>
        </w:tc>
        <w:tc>
          <w:tcPr>
            <w:tcW w:w="1152" w:type="dxa"/>
            <w:noWrap/>
            <w:hideMark/>
          </w:tcPr>
          <w:p w14:paraId="13C6AE99" w14:textId="16FF9EE5" w:rsidR="00A373BE" w:rsidRPr="009F5B84" w:rsidRDefault="00E02962" w:rsidP="00A373BE">
            <w:pPr>
              <w:pStyle w:val="TableText"/>
            </w:pPr>
            <w:r>
              <w:t>8</w:t>
            </w:r>
          </w:p>
        </w:tc>
      </w:tr>
      <w:tr w:rsidR="00A373BE" w:rsidRPr="009F5B84" w14:paraId="554D05CC" w14:textId="77777777" w:rsidTr="00662250">
        <w:trPr>
          <w:trHeight w:val="300"/>
        </w:trPr>
        <w:tc>
          <w:tcPr>
            <w:tcW w:w="2160" w:type="dxa"/>
            <w:noWrap/>
            <w:hideMark/>
          </w:tcPr>
          <w:p w14:paraId="4A4995E0" w14:textId="77777777" w:rsidR="00A373BE" w:rsidRPr="009F5B84" w:rsidRDefault="00A373BE" w:rsidP="00A373BE">
            <w:pPr>
              <w:pStyle w:val="TableText"/>
            </w:pPr>
            <w:r w:rsidRPr="009F5B84">
              <w:t>1.0 ≤ b &lt; 1.5</w:t>
            </w:r>
          </w:p>
        </w:tc>
        <w:tc>
          <w:tcPr>
            <w:tcW w:w="1152" w:type="dxa"/>
            <w:noWrap/>
            <w:hideMark/>
          </w:tcPr>
          <w:p w14:paraId="04079FD9" w14:textId="4A1CA69A" w:rsidR="00A373BE" w:rsidRPr="009F5B84" w:rsidRDefault="001C6968" w:rsidP="00A373BE">
            <w:pPr>
              <w:pStyle w:val="TableText"/>
            </w:pPr>
            <w:r>
              <w:t>8</w:t>
            </w:r>
          </w:p>
        </w:tc>
        <w:tc>
          <w:tcPr>
            <w:tcW w:w="1152" w:type="dxa"/>
            <w:noWrap/>
            <w:hideMark/>
          </w:tcPr>
          <w:p w14:paraId="338C09C5" w14:textId="30A99F6A" w:rsidR="00A373BE" w:rsidRPr="009F5B84" w:rsidRDefault="00B85BFC" w:rsidP="00A373BE">
            <w:pPr>
              <w:pStyle w:val="TableText"/>
            </w:pPr>
            <w:r>
              <w:t>10</w:t>
            </w:r>
          </w:p>
        </w:tc>
        <w:tc>
          <w:tcPr>
            <w:tcW w:w="1152" w:type="dxa"/>
            <w:noWrap/>
            <w:hideMark/>
          </w:tcPr>
          <w:p w14:paraId="1E5F9E6A" w14:textId="38DE71DF" w:rsidR="00A373BE" w:rsidRPr="009F5B84" w:rsidRDefault="00E02962" w:rsidP="00A373BE">
            <w:pPr>
              <w:pStyle w:val="TableText"/>
            </w:pPr>
            <w:r>
              <w:t>10</w:t>
            </w:r>
          </w:p>
        </w:tc>
      </w:tr>
      <w:tr w:rsidR="00A373BE" w:rsidRPr="009F5B84" w14:paraId="2C4A986F" w14:textId="77777777" w:rsidTr="00662250">
        <w:trPr>
          <w:trHeight w:val="300"/>
        </w:trPr>
        <w:tc>
          <w:tcPr>
            <w:tcW w:w="2160" w:type="dxa"/>
            <w:noWrap/>
          </w:tcPr>
          <w:p w14:paraId="06E45348" w14:textId="77777777" w:rsidR="00A373BE" w:rsidRPr="009F5B84" w:rsidRDefault="00A373BE" w:rsidP="00A373BE">
            <w:pPr>
              <w:pStyle w:val="TableText"/>
            </w:pPr>
            <w:r w:rsidRPr="009F5B84">
              <w:t>1.5 ≤ b &lt; 2.0</w:t>
            </w:r>
          </w:p>
        </w:tc>
        <w:tc>
          <w:tcPr>
            <w:tcW w:w="1152" w:type="dxa"/>
            <w:noWrap/>
          </w:tcPr>
          <w:p w14:paraId="005BA16A" w14:textId="074A0AEB" w:rsidR="00A373BE" w:rsidRPr="009F5B84" w:rsidRDefault="00503032" w:rsidP="00A373BE">
            <w:pPr>
              <w:pStyle w:val="TableText"/>
            </w:pPr>
            <w:r>
              <w:t>3</w:t>
            </w:r>
          </w:p>
        </w:tc>
        <w:tc>
          <w:tcPr>
            <w:tcW w:w="1152" w:type="dxa"/>
            <w:noWrap/>
          </w:tcPr>
          <w:p w14:paraId="564C1215" w14:textId="50DDFF66" w:rsidR="00A373BE" w:rsidRPr="009F5B84" w:rsidRDefault="00B85BFC" w:rsidP="00A373BE">
            <w:pPr>
              <w:pStyle w:val="TableText"/>
            </w:pPr>
            <w:r>
              <w:t>7</w:t>
            </w:r>
          </w:p>
        </w:tc>
        <w:tc>
          <w:tcPr>
            <w:tcW w:w="1152" w:type="dxa"/>
            <w:noWrap/>
          </w:tcPr>
          <w:p w14:paraId="3F5EA0C6" w14:textId="1DE02ADF" w:rsidR="00A373BE" w:rsidRPr="009F5B84" w:rsidRDefault="00E02962" w:rsidP="00A373BE">
            <w:pPr>
              <w:pStyle w:val="TableText"/>
            </w:pPr>
            <w:r>
              <w:t>2</w:t>
            </w:r>
          </w:p>
        </w:tc>
      </w:tr>
      <w:tr w:rsidR="00A373BE" w:rsidRPr="009F5B84" w14:paraId="09FF930A" w14:textId="77777777" w:rsidTr="00662250">
        <w:trPr>
          <w:trHeight w:val="300"/>
        </w:trPr>
        <w:tc>
          <w:tcPr>
            <w:tcW w:w="2160" w:type="dxa"/>
            <w:noWrap/>
          </w:tcPr>
          <w:p w14:paraId="44C69F42" w14:textId="77777777" w:rsidR="00A373BE" w:rsidRPr="009F5B84" w:rsidRDefault="00A373BE" w:rsidP="00A373BE">
            <w:pPr>
              <w:pStyle w:val="TableText"/>
            </w:pPr>
            <w:r w:rsidRPr="009F5B84">
              <w:t>2.0 ≤ b &lt; 2.5</w:t>
            </w:r>
          </w:p>
        </w:tc>
        <w:tc>
          <w:tcPr>
            <w:tcW w:w="1152" w:type="dxa"/>
            <w:noWrap/>
          </w:tcPr>
          <w:p w14:paraId="12D88504" w14:textId="275F5D59" w:rsidR="00A373BE" w:rsidRPr="009F5B84" w:rsidRDefault="00503032" w:rsidP="00A373BE">
            <w:pPr>
              <w:pStyle w:val="TableText"/>
            </w:pPr>
            <w:r>
              <w:t>2</w:t>
            </w:r>
          </w:p>
        </w:tc>
        <w:tc>
          <w:tcPr>
            <w:tcW w:w="1152" w:type="dxa"/>
            <w:noWrap/>
          </w:tcPr>
          <w:p w14:paraId="17739C5C" w14:textId="6EA55059" w:rsidR="00A373BE" w:rsidRPr="009F5B84" w:rsidRDefault="00B85BFC" w:rsidP="00A373BE">
            <w:pPr>
              <w:pStyle w:val="TableText"/>
            </w:pPr>
            <w:r>
              <w:t>2</w:t>
            </w:r>
          </w:p>
        </w:tc>
        <w:tc>
          <w:tcPr>
            <w:tcW w:w="1152" w:type="dxa"/>
            <w:noWrap/>
          </w:tcPr>
          <w:p w14:paraId="494227D9" w14:textId="35416D73" w:rsidR="00A373BE" w:rsidRPr="009F5B84" w:rsidRDefault="00E02962" w:rsidP="00A373BE">
            <w:pPr>
              <w:pStyle w:val="TableText"/>
            </w:pPr>
            <w:r>
              <w:t>0</w:t>
            </w:r>
          </w:p>
        </w:tc>
      </w:tr>
      <w:tr w:rsidR="00A373BE" w:rsidRPr="009F5B84" w14:paraId="60DF648B" w14:textId="77777777" w:rsidTr="00662250">
        <w:trPr>
          <w:trHeight w:val="300"/>
        </w:trPr>
        <w:tc>
          <w:tcPr>
            <w:tcW w:w="2160" w:type="dxa"/>
            <w:noWrap/>
          </w:tcPr>
          <w:p w14:paraId="2CB8ACFE" w14:textId="77777777" w:rsidR="00A373BE" w:rsidRPr="009F5B84" w:rsidRDefault="00A373BE" w:rsidP="00A373BE">
            <w:pPr>
              <w:pStyle w:val="TableText"/>
            </w:pPr>
            <w:r w:rsidRPr="009F5B84">
              <w:t>2.5 ≤ b &lt; 3.0</w:t>
            </w:r>
          </w:p>
        </w:tc>
        <w:tc>
          <w:tcPr>
            <w:tcW w:w="1152" w:type="dxa"/>
            <w:noWrap/>
          </w:tcPr>
          <w:p w14:paraId="43D15541" w14:textId="77777777" w:rsidR="00A373BE" w:rsidRPr="009F5B84" w:rsidRDefault="00A373BE" w:rsidP="00A373BE">
            <w:pPr>
              <w:pStyle w:val="TableText"/>
            </w:pPr>
            <w:r w:rsidRPr="009F5B84">
              <w:t>1</w:t>
            </w:r>
          </w:p>
        </w:tc>
        <w:tc>
          <w:tcPr>
            <w:tcW w:w="1152" w:type="dxa"/>
            <w:noWrap/>
          </w:tcPr>
          <w:p w14:paraId="50C0754E" w14:textId="47F231FA" w:rsidR="00A373BE" w:rsidRPr="009F5B84" w:rsidRDefault="00B85BFC" w:rsidP="00A373BE">
            <w:pPr>
              <w:pStyle w:val="TableText"/>
            </w:pPr>
            <w:r>
              <w:t>0</w:t>
            </w:r>
          </w:p>
        </w:tc>
        <w:tc>
          <w:tcPr>
            <w:tcW w:w="1152" w:type="dxa"/>
            <w:noWrap/>
          </w:tcPr>
          <w:p w14:paraId="02611140" w14:textId="474B5AE6" w:rsidR="00A373BE" w:rsidRPr="009F5B84" w:rsidRDefault="00E02962" w:rsidP="00A373BE">
            <w:pPr>
              <w:pStyle w:val="TableText"/>
            </w:pPr>
            <w:r>
              <w:t>0</w:t>
            </w:r>
          </w:p>
        </w:tc>
      </w:tr>
      <w:tr w:rsidR="00A373BE" w:rsidRPr="009F5B84" w14:paraId="50D7AA8D" w14:textId="77777777" w:rsidTr="00662250">
        <w:trPr>
          <w:trHeight w:val="300"/>
        </w:trPr>
        <w:tc>
          <w:tcPr>
            <w:tcW w:w="2160" w:type="dxa"/>
            <w:noWrap/>
            <w:hideMark/>
          </w:tcPr>
          <w:p w14:paraId="75210D59" w14:textId="77777777" w:rsidR="00A373BE" w:rsidRPr="009F5B84" w:rsidRDefault="00A373BE" w:rsidP="00A373BE">
            <w:pPr>
              <w:pStyle w:val="TableText"/>
            </w:pPr>
            <w:r w:rsidRPr="009F5B84">
              <w:t>3.0 ≤ b &lt; 3.5</w:t>
            </w:r>
          </w:p>
        </w:tc>
        <w:tc>
          <w:tcPr>
            <w:tcW w:w="1152" w:type="dxa"/>
            <w:noWrap/>
            <w:hideMark/>
          </w:tcPr>
          <w:p w14:paraId="100A12E9" w14:textId="77777777" w:rsidR="00A373BE" w:rsidRPr="009F5B84" w:rsidRDefault="00A373BE" w:rsidP="00A373BE">
            <w:pPr>
              <w:pStyle w:val="TableText"/>
            </w:pPr>
            <w:r w:rsidRPr="009F5B84">
              <w:t>1</w:t>
            </w:r>
          </w:p>
        </w:tc>
        <w:tc>
          <w:tcPr>
            <w:tcW w:w="1152" w:type="dxa"/>
            <w:noWrap/>
            <w:hideMark/>
          </w:tcPr>
          <w:p w14:paraId="6D84269F" w14:textId="7C574C6C" w:rsidR="00A373BE" w:rsidRPr="009F5B84" w:rsidRDefault="00B85BFC" w:rsidP="00A373BE">
            <w:pPr>
              <w:pStyle w:val="TableText"/>
            </w:pPr>
            <w:r>
              <w:t>0</w:t>
            </w:r>
          </w:p>
        </w:tc>
        <w:tc>
          <w:tcPr>
            <w:tcW w:w="1152" w:type="dxa"/>
            <w:noWrap/>
            <w:hideMark/>
          </w:tcPr>
          <w:p w14:paraId="01CA8186" w14:textId="4C3AEC67" w:rsidR="00A373BE" w:rsidRPr="009F5B84" w:rsidRDefault="00E02962" w:rsidP="00A373BE">
            <w:pPr>
              <w:pStyle w:val="TableText"/>
            </w:pPr>
            <w:r>
              <w:t>2</w:t>
            </w:r>
          </w:p>
        </w:tc>
      </w:tr>
      <w:tr w:rsidR="003B5CBB" w:rsidRPr="009F5B84" w14:paraId="43D0C520" w14:textId="77777777" w:rsidTr="00662250">
        <w:trPr>
          <w:trHeight w:val="300"/>
        </w:trPr>
        <w:tc>
          <w:tcPr>
            <w:tcW w:w="2160" w:type="dxa"/>
            <w:noWrap/>
          </w:tcPr>
          <w:p w14:paraId="50D42319" w14:textId="77777777" w:rsidR="003B5CBB" w:rsidRPr="009F5B84" w:rsidRDefault="003B5CBB" w:rsidP="003B5CBB">
            <w:pPr>
              <w:pStyle w:val="TableText"/>
            </w:pPr>
            <w:r w:rsidRPr="009F5B84">
              <w:t>b ≥ 3.5</w:t>
            </w:r>
          </w:p>
        </w:tc>
        <w:tc>
          <w:tcPr>
            <w:tcW w:w="1152" w:type="dxa"/>
            <w:noWrap/>
          </w:tcPr>
          <w:p w14:paraId="75534DAC" w14:textId="77777777" w:rsidR="003B5CBB" w:rsidRPr="009F5B84" w:rsidRDefault="003B5CBB" w:rsidP="003B5CBB">
            <w:pPr>
              <w:pStyle w:val="TableText"/>
            </w:pPr>
            <w:r>
              <w:t>1</w:t>
            </w:r>
          </w:p>
        </w:tc>
        <w:tc>
          <w:tcPr>
            <w:tcW w:w="1152" w:type="dxa"/>
            <w:noWrap/>
          </w:tcPr>
          <w:p w14:paraId="17D7A64A" w14:textId="77777777" w:rsidR="003B5CBB" w:rsidRPr="009F5B84" w:rsidRDefault="003B5CBB" w:rsidP="003B5CBB">
            <w:pPr>
              <w:pStyle w:val="TableText"/>
            </w:pPr>
            <w:r>
              <w:t>2</w:t>
            </w:r>
          </w:p>
        </w:tc>
        <w:tc>
          <w:tcPr>
            <w:tcW w:w="1152" w:type="dxa"/>
            <w:noWrap/>
          </w:tcPr>
          <w:p w14:paraId="47132073" w14:textId="77777777" w:rsidR="003B5CBB" w:rsidRPr="009F5B84" w:rsidRDefault="003B5CBB" w:rsidP="003B5CBB">
            <w:pPr>
              <w:pStyle w:val="TableText"/>
            </w:pPr>
            <w:r>
              <w:t>5</w:t>
            </w:r>
          </w:p>
        </w:tc>
      </w:tr>
      <w:tr w:rsidR="00A373BE" w:rsidRPr="009F5B84" w14:paraId="231753DC" w14:textId="77777777" w:rsidTr="00662250">
        <w:trPr>
          <w:trHeight w:val="300"/>
        </w:trPr>
        <w:tc>
          <w:tcPr>
            <w:tcW w:w="2160" w:type="dxa"/>
            <w:noWrap/>
            <w:hideMark/>
          </w:tcPr>
          <w:p w14:paraId="0592FAA2" w14:textId="77777777" w:rsidR="00A373BE" w:rsidRPr="009F5B84" w:rsidRDefault="00A373BE" w:rsidP="00EB7FBB">
            <w:pPr>
              <w:pStyle w:val="TableText"/>
              <w:keepNext/>
            </w:pPr>
            <w:r w:rsidRPr="009F5B84">
              <w:t>Min</w:t>
            </w:r>
          </w:p>
        </w:tc>
        <w:tc>
          <w:tcPr>
            <w:tcW w:w="1152" w:type="dxa"/>
            <w:noWrap/>
            <w:hideMark/>
          </w:tcPr>
          <w:p w14:paraId="72A5D04C" w14:textId="453C95EB" w:rsidR="00A373BE" w:rsidRPr="009F5B84" w:rsidRDefault="00503032" w:rsidP="00EB7FBB">
            <w:pPr>
              <w:pStyle w:val="TableText"/>
              <w:keepNext/>
            </w:pPr>
            <w:r>
              <w:t>-1.47</w:t>
            </w:r>
          </w:p>
        </w:tc>
        <w:tc>
          <w:tcPr>
            <w:tcW w:w="1152" w:type="dxa"/>
            <w:noWrap/>
            <w:hideMark/>
          </w:tcPr>
          <w:p w14:paraId="5E34DD55" w14:textId="6FE419D0" w:rsidR="00A373BE" w:rsidRPr="009F5B84" w:rsidRDefault="00FE62A0" w:rsidP="00A373BE">
            <w:pPr>
              <w:pStyle w:val="TableText"/>
            </w:pPr>
            <w:r>
              <w:t>-2.01</w:t>
            </w:r>
          </w:p>
        </w:tc>
        <w:tc>
          <w:tcPr>
            <w:tcW w:w="1152" w:type="dxa"/>
            <w:noWrap/>
            <w:hideMark/>
          </w:tcPr>
          <w:p w14:paraId="2D1BEB1C" w14:textId="35008FE0" w:rsidR="00A373BE" w:rsidRPr="009F5B84" w:rsidRDefault="00B16BA9" w:rsidP="00A373BE">
            <w:pPr>
              <w:pStyle w:val="TableText"/>
            </w:pPr>
            <w:r>
              <w:t>-8.21</w:t>
            </w:r>
          </w:p>
        </w:tc>
      </w:tr>
      <w:tr w:rsidR="00A373BE" w:rsidRPr="009F5B84" w14:paraId="283E5890" w14:textId="77777777" w:rsidTr="00662250">
        <w:trPr>
          <w:trHeight w:val="300"/>
        </w:trPr>
        <w:tc>
          <w:tcPr>
            <w:tcW w:w="2160" w:type="dxa"/>
            <w:noWrap/>
            <w:hideMark/>
          </w:tcPr>
          <w:p w14:paraId="50F8EBB9" w14:textId="77777777" w:rsidR="00A373BE" w:rsidRPr="009F5B84" w:rsidRDefault="00A373BE" w:rsidP="00EB7FBB">
            <w:pPr>
              <w:pStyle w:val="TableText"/>
              <w:keepNext/>
            </w:pPr>
            <w:r w:rsidRPr="009F5B84">
              <w:t>Max</w:t>
            </w:r>
          </w:p>
        </w:tc>
        <w:tc>
          <w:tcPr>
            <w:tcW w:w="1152" w:type="dxa"/>
            <w:noWrap/>
            <w:hideMark/>
          </w:tcPr>
          <w:p w14:paraId="7877F903" w14:textId="2F1DDBE0" w:rsidR="00A373BE" w:rsidRPr="009F5B84" w:rsidRDefault="001C6968" w:rsidP="00EB7FBB">
            <w:pPr>
              <w:pStyle w:val="TableText"/>
              <w:keepNext/>
            </w:pPr>
            <w:r>
              <w:t>4.03</w:t>
            </w:r>
          </w:p>
        </w:tc>
        <w:tc>
          <w:tcPr>
            <w:tcW w:w="1152" w:type="dxa"/>
            <w:noWrap/>
            <w:hideMark/>
          </w:tcPr>
          <w:p w14:paraId="2D98DC01" w14:textId="45FEA057" w:rsidR="00A373BE" w:rsidRPr="009F5B84" w:rsidRDefault="001C6968" w:rsidP="00A373BE">
            <w:pPr>
              <w:pStyle w:val="TableText"/>
            </w:pPr>
            <w:r>
              <w:t>8.88</w:t>
            </w:r>
          </w:p>
        </w:tc>
        <w:tc>
          <w:tcPr>
            <w:tcW w:w="1152" w:type="dxa"/>
            <w:noWrap/>
            <w:hideMark/>
          </w:tcPr>
          <w:p w14:paraId="5C3CEC33" w14:textId="6E83D230" w:rsidR="00A373BE" w:rsidRPr="009F5B84" w:rsidRDefault="00B16BA9" w:rsidP="00A373BE">
            <w:pPr>
              <w:pStyle w:val="TableText"/>
            </w:pPr>
            <w:r>
              <w:t>13.01</w:t>
            </w:r>
          </w:p>
        </w:tc>
      </w:tr>
      <w:tr w:rsidR="00A373BE" w:rsidRPr="009F5B84" w14:paraId="54B45979" w14:textId="77777777" w:rsidTr="00662250">
        <w:trPr>
          <w:trHeight w:val="300"/>
        </w:trPr>
        <w:tc>
          <w:tcPr>
            <w:tcW w:w="2160" w:type="dxa"/>
            <w:noWrap/>
            <w:hideMark/>
          </w:tcPr>
          <w:p w14:paraId="7AD865B3" w14:textId="77777777" w:rsidR="00A373BE" w:rsidRPr="009F5B84" w:rsidRDefault="00A373BE" w:rsidP="00EB7FBB">
            <w:pPr>
              <w:pStyle w:val="TableText"/>
              <w:keepNext/>
            </w:pPr>
            <w:r w:rsidRPr="009F5B84">
              <w:t>Mean</w:t>
            </w:r>
          </w:p>
        </w:tc>
        <w:tc>
          <w:tcPr>
            <w:tcW w:w="1152" w:type="dxa"/>
            <w:noWrap/>
            <w:hideMark/>
          </w:tcPr>
          <w:p w14:paraId="5AC2789D" w14:textId="378F6C76" w:rsidR="00A373BE" w:rsidRPr="009F5B84" w:rsidRDefault="00A373BE" w:rsidP="00EB7FBB">
            <w:pPr>
              <w:pStyle w:val="TableText"/>
              <w:keepNext/>
            </w:pPr>
            <w:r w:rsidRPr="009F5B84">
              <w:t>0.</w:t>
            </w:r>
            <w:r w:rsidR="001C6968">
              <w:t>38</w:t>
            </w:r>
          </w:p>
        </w:tc>
        <w:tc>
          <w:tcPr>
            <w:tcW w:w="1152" w:type="dxa"/>
            <w:noWrap/>
            <w:hideMark/>
          </w:tcPr>
          <w:p w14:paraId="719A1126" w14:textId="1C4B0060" w:rsidR="00A373BE" w:rsidRPr="009F5B84" w:rsidRDefault="00FE62A0" w:rsidP="00A373BE">
            <w:pPr>
              <w:pStyle w:val="TableText"/>
            </w:pPr>
            <w:r>
              <w:t>0.</w:t>
            </w:r>
            <w:r w:rsidR="001C6968">
              <w:t>64</w:t>
            </w:r>
          </w:p>
        </w:tc>
        <w:tc>
          <w:tcPr>
            <w:tcW w:w="1152" w:type="dxa"/>
            <w:noWrap/>
            <w:hideMark/>
          </w:tcPr>
          <w:p w14:paraId="3E90D125" w14:textId="609E4340" w:rsidR="00A373BE" w:rsidRPr="009F5B84" w:rsidRDefault="00B16BA9" w:rsidP="00A373BE">
            <w:pPr>
              <w:pStyle w:val="TableText"/>
            </w:pPr>
            <w:r>
              <w:t>1.11</w:t>
            </w:r>
          </w:p>
        </w:tc>
      </w:tr>
      <w:tr w:rsidR="00A373BE" w:rsidRPr="009F5B84" w14:paraId="100218AF" w14:textId="77777777" w:rsidTr="00662250">
        <w:trPr>
          <w:trHeight w:val="300"/>
        </w:trPr>
        <w:tc>
          <w:tcPr>
            <w:tcW w:w="2160" w:type="dxa"/>
            <w:noWrap/>
            <w:hideMark/>
          </w:tcPr>
          <w:p w14:paraId="25D9596A" w14:textId="77777777" w:rsidR="00A373BE" w:rsidRPr="009F5B84" w:rsidRDefault="00A373BE" w:rsidP="00A373BE">
            <w:pPr>
              <w:pStyle w:val="TableText"/>
            </w:pPr>
            <w:r w:rsidRPr="009F5B84">
              <w:t>SD</w:t>
            </w:r>
          </w:p>
        </w:tc>
        <w:tc>
          <w:tcPr>
            <w:tcW w:w="1152" w:type="dxa"/>
            <w:noWrap/>
            <w:hideMark/>
          </w:tcPr>
          <w:p w14:paraId="1E4804E9" w14:textId="5EF44A12" w:rsidR="00A373BE" w:rsidRPr="009F5B84" w:rsidRDefault="001C6968" w:rsidP="00A373BE">
            <w:pPr>
              <w:pStyle w:val="TableText"/>
            </w:pPr>
            <w:r>
              <w:t>1.07</w:t>
            </w:r>
          </w:p>
        </w:tc>
        <w:tc>
          <w:tcPr>
            <w:tcW w:w="1152" w:type="dxa"/>
            <w:noWrap/>
            <w:hideMark/>
          </w:tcPr>
          <w:p w14:paraId="4BF12A79" w14:textId="0C02AF83" w:rsidR="00A373BE" w:rsidRPr="009F5B84" w:rsidRDefault="00FE62A0" w:rsidP="00A373BE">
            <w:pPr>
              <w:pStyle w:val="TableText"/>
            </w:pPr>
            <w:r>
              <w:t>1.</w:t>
            </w:r>
            <w:r w:rsidR="001C6968">
              <w:t>49</w:t>
            </w:r>
          </w:p>
        </w:tc>
        <w:tc>
          <w:tcPr>
            <w:tcW w:w="1152" w:type="dxa"/>
            <w:noWrap/>
            <w:hideMark/>
          </w:tcPr>
          <w:p w14:paraId="7DF736E6" w14:textId="7E82502D" w:rsidR="00A373BE" w:rsidRPr="009F5B84" w:rsidRDefault="00B16BA9" w:rsidP="00A373BE">
            <w:pPr>
              <w:pStyle w:val="TableText"/>
            </w:pPr>
            <w:r>
              <w:t>2.87</w:t>
            </w:r>
          </w:p>
        </w:tc>
      </w:tr>
      <w:tr w:rsidR="00A373BE" w:rsidRPr="009F5B84" w14:paraId="57F671B2" w14:textId="77777777" w:rsidTr="00662250">
        <w:trPr>
          <w:trHeight w:val="300"/>
        </w:trPr>
        <w:tc>
          <w:tcPr>
            <w:tcW w:w="2160" w:type="dxa"/>
            <w:noWrap/>
            <w:hideMark/>
          </w:tcPr>
          <w:p w14:paraId="3B79A041" w14:textId="77777777" w:rsidR="00A373BE" w:rsidRPr="009F5B84" w:rsidRDefault="00A373BE" w:rsidP="00A373BE">
            <w:pPr>
              <w:pStyle w:val="TableText"/>
              <w:rPr>
                <w:b/>
              </w:rPr>
            </w:pPr>
            <w:r w:rsidRPr="009F5B84">
              <w:rPr>
                <w:b/>
              </w:rPr>
              <w:t>Number of Items</w:t>
            </w:r>
          </w:p>
        </w:tc>
        <w:tc>
          <w:tcPr>
            <w:tcW w:w="1152" w:type="dxa"/>
            <w:noWrap/>
            <w:hideMark/>
          </w:tcPr>
          <w:p w14:paraId="4405BDAC" w14:textId="5D04D064" w:rsidR="00A373BE" w:rsidRPr="009F5B84" w:rsidRDefault="00CD315A" w:rsidP="00A373BE">
            <w:pPr>
              <w:pStyle w:val="TableText"/>
              <w:rPr>
                <w:b/>
              </w:rPr>
            </w:pPr>
            <w:r>
              <w:rPr>
                <w:b/>
              </w:rPr>
              <w:t>6</w:t>
            </w:r>
            <w:r w:rsidR="001C6968">
              <w:rPr>
                <w:b/>
              </w:rPr>
              <w:t>4</w:t>
            </w:r>
          </w:p>
        </w:tc>
        <w:tc>
          <w:tcPr>
            <w:tcW w:w="1152" w:type="dxa"/>
            <w:noWrap/>
            <w:hideMark/>
          </w:tcPr>
          <w:p w14:paraId="2B4A4414" w14:textId="3BA0F286" w:rsidR="00A373BE" w:rsidRPr="009F5B84" w:rsidRDefault="00FE62A0" w:rsidP="00A373BE">
            <w:pPr>
              <w:pStyle w:val="TableText"/>
              <w:rPr>
                <w:b/>
              </w:rPr>
            </w:pPr>
            <w:r>
              <w:rPr>
                <w:b/>
              </w:rPr>
              <w:t>6</w:t>
            </w:r>
            <w:r w:rsidR="001C6968">
              <w:rPr>
                <w:b/>
              </w:rPr>
              <w:t>7</w:t>
            </w:r>
          </w:p>
        </w:tc>
        <w:tc>
          <w:tcPr>
            <w:tcW w:w="1152" w:type="dxa"/>
            <w:noWrap/>
            <w:hideMark/>
          </w:tcPr>
          <w:p w14:paraId="5B228FE0" w14:textId="1F5CAB86" w:rsidR="00A373BE" w:rsidRPr="009F5B84" w:rsidRDefault="00B16BA9" w:rsidP="00A373BE">
            <w:pPr>
              <w:pStyle w:val="TableText"/>
              <w:rPr>
                <w:b/>
              </w:rPr>
            </w:pPr>
            <w:r>
              <w:rPr>
                <w:b/>
              </w:rPr>
              <w:t>52</w:t>
            </w:r>
          </w:p>
        </w:tc>
      </w:tr>
    </w:tbl>
    <w:p w14:paraId="01C0A528" w14:textId="4FFE7236" w:rsidR="00A6356D" w:rsidRDefault="001662B3" w:rsidP="00502EBD">
      <w:pPr>
        <w:pStyle w:val="Heading3"/>
      </w:pPr>
      <w:bookmarkStart w:id="1019" w:name="_Response_Time_Analyses"/>
      <w:bookmarkStart w:id="1020" w:name="_Testing_Time_Analyses"/>
      <w:bookmarkStart w:id="1021" w:name="_Toc39066693"/>
      <w:bookmarkStart w:id="1022" w:name="_Toc184118557"/>
      <w:bookmarkEnd w:id="1019"/>
      <w:bookmarkEnd w:id="1020"/>
      <w:r>
        <w:t>Testing</w:t>
      </w:r>
      <w:r w:rsidR="00A6356D">
        <w:t xml:space="preserve"> Time Analyses</w:t>
      </w:r>
      <w:bookmarkEnd w:id="1021"/>
      <w:bookmarkEnd w:id="1022"/>
    </w:p>
    <w:p w14:paraId="20663AF8" w14:textId="5335471A" w:rsidR="00A373BE" w:rsidRDefault="00A373BE" w:rsidP="003827E1">
      <w:r w:rsidRPr="00DE1A9D">
        <w:t>The CAST includes three segments</w:t>
      </w:r>
      <w:r>
        <w:t>: Segment A, Segment B, and Segment C</w:t>
      </w:r>
      <w:r w:rsidRPr="00DE1A9D">
        <w:t>. Each student received two blocks in Segment A, two PTs in Segment B, and either one PT or one block of discrete items in Segment C. The</w:t>
      </w:r>
      <w:r w:rsidRPr="00DE1A9D" w:rsidDel="006A02F9">
        <w:t xml:space="preserve"> </w:t>
      </w:r>
      <w:r w:rsidR="006A02F9">
        <w:t>CAST</w:t>
      </w:r>
      <w:r w:rsidR="006A02F9" w:rsidRPr="00DE1A9D">
        <w:t xml:space="preserve"> </w:t>
      </w:r>
      <w:r w:rsidRPr="00DE1A9D">
        <w:t>is</w:t>
      </w:r>
      <w:r w:rsidR="006A02F9">
        <w:t xml:space="preserve"> an</w:t>
      </w:r>
      <w:r w:rsidRPr="00DE1A9D">
        <w:t xml:space="preserve"> untimed</w:t>
      </w:r>
      <w:r w:rsidR="006A02F9">
        <w:t xml:space="preserve"> assessment</w:t>
      </w:r>
      <w:r w:rsidRPr="00DE1A9D">
        <w:t>.</w:t>
      </w:r>
    </w:p>
    <w:p w14:paraId="343C9E96" w14:textId="75CFFE2A" w:rsidR="0066549B" w:rsidRDefault="00A373BE" w:rsidP="00A373BE">
      <w:r w:rsidRPr="00DE1A9D">
        <w:t xml:space="preserve">The estimated time for students to complete the test </w:t>
      </w:r>
      <w:r>
        <w:t>was</w:t>
      </w:r>
      <w:r w:rsidRPr="00DE1A9D">
        <w:t xml:space="preserve"> 60 minutes for Segment A, 40</w:t>
      </w:r>
      <w:r>
        <w:t> </w:t>
      </w:r>
      <w:r w:rsidRPr="00DE1A9D">
        <w:t xml:space="preserve">minutes for </w:t>
      </w:r>
      <w:r w:rsidRPr="005854E5">
        <w:t>Segment B, and 20 minutes for Segment C. The time</w:t>
      </w:r>
      <w:r w:rsidR="006A02F9" w:rsidRPr="006A02F9">
        <w:t xml:space="preserve"> </w:t>
      </w:r>
      <w:r w:rsidR="006A02F9" w:rsidRPr="005854E5">
        <w:t>it took students to complete a test was recorded and analyzed.</w:t>
      </w:r>
      <w:r w:rsidRPr="005854E5">
        <w:rPr>
          <w:rStyle w:val="FootnoteReference"/>
        </w:rPr>
        <w:footnoteReference w:id="11"/>
      </w:r>
      <w:r w:rsidRPr="005854E5">
        <w:t xml:space="preserve"> </w:t>
      </w:r>
    </w:p>
    <w:p w14:paraId="79028E8C" w14:textId="28E7C268" w:rsidR="0066549B" w:rsidRDefault="001662B3" w:rsidP="00A14416">
      <w:pPr>
        <w:ind w:left="180"/>
      </w:pPr>
      <w:r>
        <w:lastRenderedPageBreak/>
        <w:t>Testing</w:t>
      </w:r>
      <w:r w:rsidR="0066549B">
        <w:t xml:space="preserve"> time analyses were based on students who logged on the test and whose total testing time at the test level did not equal</w:t>
      </w:r>
      <w:r w:rsidR="0066549B" w:rsidDel="008B52E7">
        <w:t xml:space="preserve"> </w:t>
      </w:r>
      <w:r w:rsidR="0066549B">
        <w:t>zero.</w:t>
      </w:r>
      <w:r w:rsidR="009D1238" w:rsidRPr="009D1238">
        <w:t xml:space="preserve"> </w:t>
      </w:r>
      <w:r w:rsidR="009D1238" w:rsidRPr="009E6E56">
        <w:t>According to the test design, half of the students receive</w:t>
      </w:r>
      <w:r w:rsidR="009D1238">
        <w:t>d</w:t>
      </w:r>
      <w:r w:rsidR="009D1238" w:rsidRPr="009E6E56">
        <w:t xml:space="preserve"> a </w:t>
      </w:r>
      <w:r w:rsidR="009D1238">
        <w:t>PT</w:t>
      </w:r>
      <w:r w:rsidR="009D1238" w:rsidRPr="009E6E56">
        <w:t xml:space="preserve"> </w:t>
      </w:r>
      <w:r w:rsidR="006E4DC1">
        <w:t xml:space="preserve">block </w:t>
      </w:r>
      <w:r w:rsidR="009D1238">
        <w:t>and the other</w:t>
      </w:r>
      <w:r w:rsidR="009D1238" w:rsidRPr="009E6E56">
        <w:t xml:space="preserve"> half of the students receive</w:t>
      </w:r>
      <w:r w:rsidR="009D1238">
        <w:t>d</w:t>
      </w:r>
      <w:r w:rsidR="009D1238" w:rsidRPr="009E6E56">
        <w:t xml:space="preserve"> </w:t>
      </w:r>
      <w:r w:rsidR="009D1238">
        <w:t xml:space="preserve">a discrete item block in </w:t>
      </w:r>
      <w:r w:rsidR="009D1238" w:rsidRPr="009E6E56">
        <w:t>Segment C</w:t>
      </w:r>
      <w:r w:rsidR="009D1238">
        <w:t>.</w:t>
      </w:r>
      <w:r w:rsidR="009D1238" w:rsidRPr="009E6E56">
        <w:t xml:space="preserve"> </w:t>
      </w:r>
      <w:r w:rsidR="001B1C03">
        <w:t xml:space="preserve">Therefore, </w:t>
      </w:r>
      <w:r w:rsidR="00A1375E">
        <w:t>testing</w:t>
      </w:r>
      <w:r w:rsidR="00E87401">
        <w:t xml:space="preserve"> time analyses for Segment C were conducted </w:t>
      </w:r>
      <w:r w:rsidR="00C07545">
        <w:t xml:space="preserve">separately </w:t>
      </w:r>
      <w:r w:rsidR="00E87401">
        <w:t xml:space="preserve">for </w:t>
      </w:r>
      <w:r w:rsidR="005A6E64">
        <w:t xml:space="preserve">the </w:t>
      </w:r>
      <w:r w:rsidR="00E87401">
        <w:t xml:space="preserve">PT </w:t>
      </w:r>
      <w:r w:rsidR="00836547">
        <w:t xml:space="preserve">block and </w:t>
      </w:r>
      <w:r w:rsidR="005A6E64">
        <w:t xml:space="preserve">the </w:t>
      </w:r>
      <w:r w:rsidR="00836547">
        <w:t>discrete item block</w:t>
      </w:r>
      <w:r w:rsidR="00BE6C78">
        <w:t>.</w:t>
      </w:r>
      <w:r w:rsidR="00E92268" w:rsidRPr="00E92268">
        <w:t xml:space="preserve"> </w:t>
      </w:r>
    </w:p>
    <w:p w14:paraId="4C0189E5" w14:textId="754555AD" w:rsidR="006A02F9" w:rsidRDefault="00A373BE" w:rsidP="00512FAB">
      <w:pPr>
        <w:ind w:left="180"/>
      </w:pPr>
      <w:r w:rsidRPr="005854E5">
        <w:t xml:space="preserve">Because the </w:t>
      </w:r>
      <w:r w:rsidRPr="005854E5" w:rsidDel="00635B7F">
        <w:t>testing</w:t>
      </w:r>
      <w:r w:rsidR="00635B7F" w:rsidRPr="005854E5">
        <w:t xml:space="preserve"> </w:t>
      </w:r>
      <w:r w:rsidRPr="005854E5">
        <w:t xml:space="preserve">time for a discrete block </w:t>
      </w:r>
      <w:r w:rsidR="006A02F9">
        <w:t>was</w:t>
      </w:r>
      <w:r w:rsidR="006A02F9" w:rsidRPr="005854E5">
        <w:t xml:space="preserve"> </w:t>
      </w:r>
      <w:r w:rsidRPr="005854E5">
        <w:t xml:space="preserve">typically longer than that </w:t>
      </w:r>
      <w:r w:rsidR="008B52E7">
        <w:t>of</w:t>
      </w:r>
      <w:r w:rsidRPr="005854E5">
        <w:t xml:space="preserve"> a PT</w:t>
      </w:r>
      <w:r w:rsidR="00304090">
        <w:t xml:space="preserve"> block</w:t>
      </w:r>
      <w:r w:rsidRPr="005854E5">
        <w:t xml:space="preserve">, the testing time for the total test in </w:t>
      </w:r>
      <w:r w:rsidR="008B52E7" w:rsidRPr="00D64F0E">
        <w:rPr>
          <w:rStyle w:val="Cross-Reference"/>
          <w:highlight w:val="magenta"/>
        </w:rPr>
        <w:fldChar w:fldCharType="begin"/>
      </w:r>
      <w:r w:rsidR="008B52E7" w:rsidRPr="00D64F0E">
        <w:rPr>
          <w:rStyle w:val="Cross-Reference"/>
          <w:highlight w:val="magenta"/>
        </w:rPr>
        <w:instrText xml:space="preserve"> REF  _Ref35939118 \* Lower \h </w:instrText>
      </w:r>
      <w:r w:rsidR="00D64F0E">
        <w:rPr>
          <w:rStyle w:val="Cross-Reference"/>
          <w:highlight w:val="magenta"/>
        </w:rPr>
        <w:instrText xml:space="preserve"> \* MERGEFORMAT </w:instrText>
      </w:r>
      <w:r w:rsidR="008B52E7" w:rsidRPr="00D64F0E">
        <w:rPr>
          <w:rStyle w:val="Cross-Reference"/>
          <w:highlight w:val="magenta"/>
        </w:rPr>
      </w:r>
      <w:r w:rsidR="008B52E7" w:rsidRPr="00D64F0E">
        <w:rPr>
          <w:rStyle w:val="Cross-Reference"/>
          <w:highlight w:val="magenta"/>
        </w:rPr>
        <w:fldChar w:fldCharType="separate"/>
      </w:r>
      <w:r w:rsidR="00C44388" w:rsidRPr="00C44388">
        <w:rPr>
          <w:rStyle w:val="Cross-Reference"/>
        </w:rPr>
        <w:t>table 8.11</w:t>
      </w:r>
      <w:r w:rsidR="008B52E7" w:rsidRPr="00D64F0E">
        <w:rPr>
          <w:rStyle w:val="Cross-Reference"/>
          <w:highlight w:val="magenta"/>
        </w:rPr>
        <w:fldChar w:fldCharType="end"/>
      </w:r>
      <w:r w:rsidRPr="005854E5">
        <w:t xml:space="preserve"> was broken down for students who received a PT in Segment C (i.e., two</w:t>
      </w:r>
      <w:r w:rsidR="006A02F9">
        <w:t xml:space="preserve"> Segment</w:t>
      </w:r>
      <w:r w:rsidRPr="005854E5">
        <w:t xml:space="preserve"> A blocks + </w:t>
      </w:r>
      <w:r w:rsidR="00781052" w:rsidRPr="005854E5">
        <w:t>two</w:t>
      </w:r>
      <w:r w:rsidRPr="005854E5">
        <w:t xml:space="preserve"> PTs</w:t>
      </w:r>
      <w:r w:rsidR="00781052">
        <w:t xml:space="preserve"> + one </w:t>
      </w:r>
      <w:r w:rsidR="007C66F8">
        <w:t>field test PT</w:t>
      </w:r>
      <w:r>
        <w:t xml:space="preserve">) and those who received a discrete block in Segment C (i.e., two </w:t>
      </w:r>
      <w:r w:rsidR="006A02F9">
        <w:t xml:space="preserve">Segment </w:t>
      </w:r>
      <w:r>
        <w:t xml:space="preserve">A blocks + two PTs + one </w:t>
      </w:r>
      <w:r w:rsidR="007C66F8">
        <w:t xml:space="preserve">field test </w:t>
      </w:r>
      <w:r w:rsidR="00781052">
        <w:t xml:space="preserve">discrete </w:t>
      </w:r>
      <w:r>
        <w:t>block).</w:t>
      </w:r>
      <w:r w:rsidR="000174C5">
        <w:t xml:space="preserve"> </w:t>
      </w:r>
      <w:r w:rsidR="00280284" w:rsidRPr="00F5481C">
        <w:t>The unit of testing time is minutes</w:t>
      </w:r>
      <w:r w:rsidR="00F653B5">
        <w:t>.</w:t>
      </w:r>
      <w:r w:rsidR="00280284" w:rsidRPr="00F5481C">
        <w:t xml:space="preserve"> </w:t>
      </w:r>
    </w:p>
    <w:p w14:paraId="7EA0BF96" w14:textId="09B8C56A" w:rsidR="006A02F9" w:rsidRDefault="00F653B5" w:rsidP="006A02F9">
      <w:pPr>
        <w:ind w:left="180"/>
      </w:pPr>
      <w:r w:rsidRPr="00596FBE">
        <w:t xml:space="preserve">The medians (50th percentile) are </w:t>
      </w:r>
      <w:r w:rsidR="00BD6F13">
        <w:t>used to</w:t>
      </w:r>
      <w:r w:rsidRPr="00596FBE">
        <w:t xml:space="preserve"> interpret the </w:t>
      </w:r>
      <w:r w:rsidR="00184107">
        <w:t>results</w:t>
      </w:r>
      <w:r w:rsidRPr="00596FBE">
        <w:t xml:space="preserve"> because medians are less impacted by the extreme values </w:t>
      </w:r>
      <w:r w:rsidR="00982D19">
        <w:t xml:space="preserve">and </w:t>
      </w:r>
      <w:r w:rsidR="00977C64">
        <w:t xml:space="preserve">therefore </w:t>
      </w:r>
      <w:r w:rsidR="00606259">
        <w:t xml:space="preserve">are </w:t>
      </w:r>
      <w:r w:rsidR="00982D19">
        <w:t>more meaningful</w:t>
      </w:r>
      <w:r w:rsidRPr="00596FBE">
        <w:t>.</w:t>
      </w:r>
      <w:r w:rsidR="006A02F9">
        <w:t xml:space="preserve"> </w:t>
      </w:r>
      <w:r w:rsidR="00EF3AA1">
        <w:t>The median</w:t>
      </w:r>
      <w:r w:rsidR="00627A99">
        <w:t xml:space="preserve"> of</w:t>
      </w:r>
      <w:r w:rsidR="00EF3AA1">
        <w:t xml:space="preserve"> </w:t>
      </w:r>
      <w:r w:rsidR="00045FB8">
        <w:t xml:space="preserve">total </w:t>
      </w:r>
      <w:r w:rsidR="00877F06">
        <w:t>testing</w:t>
      </w:r>
      <w:r w:rsidR="00EF3AA1">
        <w:t xml:space="preserve"> time</w:t>
      </w:r>
      <w:r w:rsidR="00464E55">
        <w:t xml:space="preserve"> for students who received a discrete</w:t>
      </w:r>
      <w:r w:rsidR="00D67785">
        <w:t xml:space="preserve"> </w:t>
      </w:r>
      <w:r w:rsidR="006A02F9">
        <w:t xml:space="preserve">Segment </w:t>
      </w:r>
      <w:r w:rsidR="0046091B">
        <w:t xml:space="preserve">C </w:t>
      </w:r>
      <w:r w:rsidR="00464E55">
        <w:t xml:space="preserve">block </w:t>
      </w:r>
      <w:r w:rsidR="00B52389">
        <w:t xml:space="preserve">versus </w:t>
      </w:r>
      <w:r w:rsidR="0014521A">
        <w:t xml:space="preserve">students who received </w:t>
      </w:r>
      <w:r w:rsidR="00B52389">
        <w:t>a PT</w:t>
      </w:r>
      <w:r w:rsidR="00D67785">
        <w:t xml:space="preserve"> </w:t>
      </w:r>
      <w:r w:rsidR="006A02F9">
        <w:t xml:space="preserve">Segment </w:t>
      </w:r>
      <w:r w:rsidR="0046091B">
        <w:t xml:space="preserve">C </w:t>
      </w:r>
      <w:r w:rsidR="00B352A8">
        <w:t xml:space="preserve">block </w:t>
      </w:r>
      <w:r w:rsidR="001C5249">
        <w:t>w</w:t>
      </w:r>
      <w:r w:rsidR="001D42B8">
        <w:t>as</w:t>
      </w:r>
      <w:r w:rsidR="001C5249">
        <w:t xml:space="preserve"> 133.8</w:t>
      </w:r>
      <w:r w:rsidR="00F87853">
        <w:t xml:space="preserve"> </w:t>
      </w:r>
      <w:r w:rsidR="006A02F9">
        <w:t xml:space="preserve">minutes </w:t>
      </w:r>
      <w:r w:rsidR="00F87853">
        <w:t>versus</w:t>
      </w:r>
      <w:r w:rsidR="001C5249">
        <w:t xml:space="preserve"> 130.2 </w:t>
      </w:r>
      <w:r w:rsidR="00FD687C">
        <w:t>minutes in</w:t>
      </w:r>
      <w:r w:rsidR="001C5249">
        <w:t xml:space="preserve"> grade five, </w:t>
      </w:r>
      <w:r w:rsidR="00C04B85">
        <w:t>114.3</w:t>
      </w:r>
      <w:r w:rsidR="00F87853">
        <w:t xml:space="preserve"> </w:t>
      </w:r>
      <w:r w:rsidR="006A02F9">
        <w:t xml:space="preserve">minutes </w:t>
      </w:r>
      <w:r w:rsidR="00F87853">
        <w:t>versus</w:t>
      </w:r>
      <w:r w:rsidR="00C04B85">
        <w:t xml:space="preserve"> 106.7</w:t>
      </w:r>
      <w:r w:rsidR="00FD687C">
        <w:t xml:space="preserve"> minutes</w:t>
      </w:r>
      <w:r w:rsidR="00C04B85">
        <w:t xml:space="preserve"> </w:t>
      </w:r>
      <w:r w:rsidR="00FD687C">
        <w:t>in</w:t>
      </w:r>
      <w:r w:rsidR="00C04B85">
        <w:t xml:space="preserve"> </w:t>
      </w:r>
      <w:r w:rsidR="00942789">
        <w:t>g</w:t>
      </w:r>
      <w:r w:rsidR="00C04B85">
        <w:t xml:space="preserve">rade eight, and 67.1 </w:t>
      </w:r>
      <w:r w:rsidR="006A02F9">
        <w:t xml:space="preserve">minutes </w:t>
      </w:r>
      <w:r w:rsidR="00F87853">
        <w:t>versus</w:t>
      </w:r>
      <w:r w:rsidR="00C04B85">
        <w:t xml:space="preserve"> 63.4 minutes </w:t>
      </w:r>
      <w:r w:rsidR="00FD687C">
        <w:t>in</w:t>
      </w:r>
      <w:r w:rsidR="00C04B85">
        <w:t xml:space="preserve"> high school</w:t>
      </w:r>
      <w:r w:rsidR="00186C2F">
        <w:t>.</w:t>
      </w:r>
      <w:r w:rsidR="00FE1DE2">
        <w:t xml:space="preserve"> The corresponding </w:t>
      </w:r>
      <w:r w:rsidR="00474C64">
        <w:t xml:space="preserve">total </w:t>
      </w:r>
      <w:r w:rsidR="006E6578">
        <w:t>testing</w:t>
      </w:r>
      <w:r w:rsidR="00FE1DE2">
        <w:t xml:space="preserve"> time for </w:t>
      </w:r>
      <w:r w:rsidR="00CC273B">
        <w:t xml:space="preserve">grade ten, grade eleven, and </w:t>
      </w:r>
      <w:r w:rsidR="00FE4296">
        <w:t>grade</w:t>
      </w:r>
      <w:r w:rsidR="00CC273B">
        <w:t xml:space="preserve"> twelve students w</w:t>
      </w:r>
      <w:r w:rsidR="00A24DCE">
        <w:t xml:space="preserve">as </w:t>
      </w:r>
      <w:r w:rsidR="00CC273B">
        <w:t>75.1</w:t>
      </w:r>
      <w:r w:rsidR="006A02F9">
        <w:t xml:space="preserve"> minutes</w:t>
      </w:r>
      <w:r w:rsidR="00CC273B">
        <w:t xml:space="preserve"> </w:t>
      </w:r>
      <w:r w:rsidR="000618A7">
        <w:t xml:space="preserve">versus </w:t>
      </w:r>
      <w:r w:rsidR="00CC273B">
        <w:t xml:space="preserve">71.6 minutes, </w:t>
      </w:r>
      <w:r w:rsidR="00C34B00">
        <w:t>76.5</w:t>
      </w:r>
      <w:r w:rsidR="006A02F9">
        <w:t xml:space="preserve"> minutes</w:t>
      </w:r>
      <w:r w:rsidR="00C34B00">
        <w:t xml:space="preserve"> </w:t>
      </w:r>
      <w:r w:rsidR="000618A7">
        <w:t>versus</w:t>
      </w:r>
      <w:r w:rsidR="00C34B00">
        <w:t xml:space="preserve"> 72.3 minutes, and 58.7</w:t>
      </w:r>
      <w:r w:rsidR="006A02F9">
        <w:t xml:space="preserve"> minutes</w:t>
      </w:r>
      <w:r w:rsidR="00C34B00">
        <w:t xml:space="preserve"> </w:t>
      </w:r>
      <w:r w:rsidR="000618A7">
        <w:t>versus</w:t>
      </w:r>
      <w:r w:rsidR="00C34B00">
        <w:t xml:space="preserve"> 55.7 minutes</w:t>
      </w:r>
      <w:r w:rsidR="001F108B">
        <w:t>, respectively</w:t>
      </w:r>
      <w:r w:rsidR="005F478F">
        <w:t xml:space="preserve">. </w:t>
      </w:r>
    </w:p>
    <w:p w14:paraId="14DACCA7" w14:textId="77777777" w:rsidR="00E92268" w:rsidRDefault="00C30AF8" w:rsidP="00E92268">
      <w:pPr>
        <w:ind w:left="180"/>
        <w:rPr>
          <w:rFonts w:cs="Times New Roman"/>
        </w:rPr>
      </w:pPr>
      <w:r>
        <w:t xml:space="preserve">The total </w:t>
      </w:r>
      <w:r>
        <w:rPr>
          <w:rFonts w:cs="Times New Roman"/>
        </w:rPr>
        <w:t xml:space="preserve">testing time </w:t>
      </w:r>
      <w:r w:rsidR="00A11805">
        <w:rPr>
          <w:rFonts w:cs="Times New Roman"/>
        </w:rPr>
        <w:t xml:space="preserve">was longer </w:t>
      </w:r>
      <w:r>
        <w:rPr>
          <w:rFonts w:cs="Times New Roman"/>
        </w:rPr>
        <w:t xml:space="preserve">for students receiving </w:t>
      </w:r>
      <w:r w:rsidR="002036D1">
        <w:rPr>
          <w:rFonts w:cs="Times New Roman"/>
        </w:rPr>
        <w:t xml:space="preserve">a </w:t>
      </w:r>
      <w:r>
        <w:rPr>
          <w:rFonts w:cs="Times New Roman"/>
        </w:rPr>
        <w:t xml:space="preserve">form with a discrete </w:t>
      </w:r>
      <w:r w:rsidR="006A02F9">
        <w:rPr>
          <w:rFonts w:cs="Times New Roman"/>
        </w:rPr>
        <w:t xml:space="preserve">Segment </w:t>
      </w:r>
      <w:r>
        <w:rPr>
          <w:rFonts w:cs="Times New Roman"/>
        </w:rPr>
        <w:t xml:space="preserve">C block than </w:t>
      </w:r>
      <w:r w:rsidR="002036D1">
        <w:rPr>
          <w:rFonts w:cs="Times New Roman"/>
        </w:rPr>
        <w:t xml:space="preserve">students </w:t>
      </w:r>
      <w:r w:rsidR="00963E70">
        <w:rPr>
          <w:rFonts w:cs="Times New Roman"/>
        </w:rPr>
        <w:t xml:space="preserve">receiving a form with a </w:t>
      </w:r>
      <w:r>
        <w:rPr>
          <w:rFonts w:cs="Times New Roman"/>
        </w:rPr>
        <w:t xml:space="preserve">PT </w:t>
      </w:r>
      <w:r w:rsidR="006A02F9">
        <w:rPr>
          <w:rFonts w:cs="Times New Roman"/>
        </w:rPr>
        <w:t xml:space="preserve">Segment </w:t>
      </w:r>
      <w:r>
        <w:rPr>
          <w:rFonts w:cs="Times New Roman"/>
        </w:rPr>
        <w:t>C block.</w:t>
      </w:r>
      <w:r w:rsidR="00957EBD">
        <w:rPr>
          <w:rFonts w:cs="Times New Roman"/>
        </w:rPr>
        <w:t xml:space="preserve"> </w:t>
      </w:r>
      <w:r w:rsidR="00956136">
        <w:rPr>
          <w:rFonts w:cs="Times New Roman"/>
        </w:rPr>
        <w:t>The total</w:t>
      </w:r>
      <w:r w:rsidR="008957DE">
        <w:rPr>
          <w:rFonts w:cs="Times New Roman"/>
        </w:rPr>
        <w:t xml:space="preserve"> testing time </w:t>
      </w:r>
      <w:r w:rsidR="007F52BF">
        <w:rPr>
          <w:rFonts w:cs="Times New Roman"/>
        </w:rPr>
        <w:t xml:space="preserve">also </w:t>
      </w:r>
      <w:r w:rsidR="008957DE">
        <w:rPr>
          <w:rFonts w:cs="Times New Roman"/>
        </w:rPr>
        <w:t>decreased as the grade level increased.</w:t>
      </w:r>
      <w:r w:rsidR="00E92268">
        <w:rPr>
          <w:rFonts w:cs="Times New Roman"/>
        </w:rPr>
        <w:t xml:space="preserve"> </w:t>
      </w:r>
    </w:p>
    <w:p w14:paraId="269BC0B2" w14:textId="182E9223" w:rsidR="006A02F9" w:rsidRDefault="00E92268" w:rsidP="00E92268">
      <w:pPr>
        <w:ind w:left="180"/>
      </w:pPr>
      <w:r>
        <w:rPr>
          <w:rFonts w:cs="Times New Roman"/>
        </w:rPr>
        <w:t>Note that t</w:t>
      </w:r>
      <w:r w:rsidRPr="00D21671">
        <w:t xml:space="preserve">he criterion for students to be included in </w:t>
      </w:r>
      <w:r w:rsidRPr="00D64F0E">
        <w:rPr>
          <w:rStyle w:val="Cross-Reference"/>
          <w:highlight w:val="magenta"/>
        </w:rPr>
        <w:fldChar w:fldCharType="begin"/>
      </w:r>
      <w:r w:rsidRPr="00D64F0E">
        <w:rPr>
          <w:rStyle w:val="Cross-Reference"/>
          <w:highlight w:val="magenta"/>
        </w:rPr>
        <w:instrText xml:space="preserve"> REF  _Ref35939118 \* Lower \h </w:instrText>
      </w:r>
      <w:r>
        <w:rPr>
          <w:rStyle w:val="Cross-Reference"/>
          <w:highlight w:val="magenta"/>
        </w:rPr>
        <w:instrText xml:space="preserve"> \* MERGEFORMAT </w:instrText>
      </w:r>
      <w:r w:rsidRPr="00D64F0E">
        <w:rPr>
          <w:rStyle w:val="Cross-Reference"/>
          <w:highlight w:val="magenta"/>
        </w:rPr>
      </w:r>
      <w:r w:rsidRPr="00D64F0E">
        <w:rPr>
          <w:rStyle w:val="Cross-Reference"/>
          <w:highlight w:val="magenta"/>
        </w:rPr>
        <w:fldChar w:fldCharType="separate"/>
      </w:r>
      <w:r w:rsidR="00C44388" w:rsidRPr="00C44388">
        <w:rPr>
          <w:rStyle w:val="Cross-Reference"/>
        </w:rPr>
        <w:t>table 8.11</w:t>
      </w:r>
      <w:r w:rsidRPr="00D64F0E">
        <w:rPr>
          <w:rStyle w:val="Cross-Reference"/>
          <w:highlight w:val="magenta"/>
        </w:rPr>
        <w:fldChar w:fldCharType="end"/>
      </w:r>
      <w:r w:rsidRPr="00D21671">
        <w:t xml:space="preserve"> is that they </w:t>
      </w:r>
      <w:r>
        <w:t>had</w:t>
      </w:r>
      <w:r w:rsidRPr="00D21671">
        <w:t xml:space="preserve"> no “Not Seen” items.</w:t>
      </w:r>
    </w:p>
    <w:p w14:paraId="6213C47A" w14:textId="3AF7F8AA" w:rsidR="004D4636" w:rsidRDefault="004D4636" w:rsidP="00A767AA">
      <w:pPr>
        <w:sectPr w:rsidR="004D4636" w:rsidSect="00C66B39">
          <w:pgSz w:w="12240" w:h="15840" w:code="1"/>
          <w:pgMar w:top="1152" w:right="1152" w:bottom="1152" w:left="1152" w:header="576" w:footer="360" w:gutter="0"/>
          <w:cols w:space="720"/>
          <w:docGrid w:linePitch="360"/>
        </w:sectPr>
      </w:pPr>
    </w:p>
    <w:p w14:paraId="7FFF3FAA" w14:textId="524CB504" w:rsidR="006A02F9" w:rsidRDefault="006A02F9">
      <w:r w:rsidRPr="005854E5">
        <w:lastRenderedPageBreak/>
        <w:t xml:space="preserve">Summaries of the times </w:t>
      </w:r>
      <w:r>
        <w:t xml:space="preserve">that students </w:t>
      </w:r>
      <w:r w:rsidDel="00010F26">
        <w:t xml:space="preserve">spent </w:t>
      </w:r>
      <w:r>
        <w:t xml:space="preserve">for the total test are given in </w:t>
      </w:r>
      <w:r w:rsidRPr="00D64F0E">
        <w:rPr>
          <w:rStyle w:val="Cross-Reference"/>
        </w:rPr>
        <w:fldChar w:fldCharType="begin"/>
      </w:r>
      <w:r w:rsidRPr="00D64F0E">
        <w:rPr>
          <w:rStyle w:val="Cross-Reference"/>
        </w:rPr>
        <w:instrText xml:space="preserve"> REF  _Ref35939118 \* Lower \h </w:instrText>
      </w:r>
      <w:r>
        <w:rPr>
          <w:rStyle w:val="Cross-Reference"/>
        </w:rPr>
        <w:instrText xml:space="preserve"> \* MERGEFORMAT </w:instrText>
      </w:r>
      <w:r w:rsidRPr="00D64F0E">
        <w:rPr>
          <w:rStyle w:val="Cross-Reference"/>
        </w:rPr>
      </w:r>
      <w:r w:rsidRPr="00D64F0E">
        <w:rPr>
          <w:rStyle w:val="Cross-Reference"/>
        </w:rPr>
        <w:fldChar w:fldCharType="separate"/>
      </w:r>
      <w:r w:rsidR="00027C54" w:rsidRPr="00027C54">
        <w:rPr>
          <w:rStyle w:val="Cross-Reference"/>
        </w:rPr>
        <w:t>table 8.11</w:t>
      </w:r>
      <w:r w:rsidRPr="00D64F0E">
        <w:rPr>
          <w:rStyle w:val="Cross-Reference"/>
        </w:rPr>
        <w:fldChar w:fldCharType="end"/>
      </w:r>
      <w:r>
        <w:t xml:space="preserve">. </w:t>
      </w:r>
    </w:p>
    <w:p w14:paraId="56926F94" w14:textId="319BB2ED" w:rsidR="006A02F9" w:rsidRDefault="006A02F9" w:rsidP="006A02F9">
      <w:pPr>
        <w:pStyle w:val="Caption"/>
      </w:pPr>
      <w:bookmarkStart w:id="1023" w:name="_Ref35939118"/>
      <w:bookmarkStart w:id="1024" w:name="_Toc39066839"/>
      <w:bookmarkStart w:id="1025" w:name="_Toc182568336"/>
      <w:bookmarkStart w:id="1026" w:name="_Toc221178128"/>
      <w:r>
        <w:t>Table</w:t>
      </w:r>
      <w:r w:rsidR="00E92268">
        <w:t> </w:t>
      </w:r>
      <w:fldSimple w:instr=" STYLEREF 2 \s ">
        <w:r w:rsidR="00DC2046">
          <w:rPr>
            <w:noProof/>
          </w:rPr>
          <w:t>8</w:t>
        </w:r>
      </w:fldSimple>
      <w:r w:rsidR="00DC2046">
        <w:t>.</w:t>
      </w:r>
      <w:fldSimple w:instr=" SEQ Table \* ARABIC \s 2 ">
        <w:r w:rsidR="00DC2046">
          <w:rPr>
            <w:noProof/>
          </w:rPr>
          <w:t>11</w:t>
        </w:r>
      </w:fldSimple>
      <w:bookmarkEnd w:id="1023"/>
      <w:r>
        <w:t xml:space="preserve">  </w:t>
      </w:r>
      <w:r w:rsidRPr="00354D72">
        <w:t xml:space="preserve">Testing Time (in Minutes) </w:t>
      </w:r>
      <w:r>
        <w:t>for the Total Test</w:t>
      </w:r>
      <w:bookmarkEnd w:id="1024"/>
      <w:bookmarkEnd w:id="1025"/>
      <w:bookmarkEnd w:id="1026"/>
    </w:p>
    <w:tbl>
      <w:tblPr>
        <w:tblStyle w:val="TRs"/>
        <w:tblW w:w="5112" w:type="pct"/>
        <w:tblLayout w:type="fixed"/>
        <w:tblLook w:val="04A0" w:firstRow="1" w:lastRow="0" w:firstColumn="1" w:lastColumn="0" w:noHBand="0" w:noVBand="1"/>
        <w:tblDescription w:val="Testing Time (in Minutes) for the Total Test"/>
      </w:tblPr>
      <w:tblGrid>
        <w:gridCol w:w="1450"/>
        <w:gridCol w:w="2306"/>
        <w:gridCol w:w="1146"/>
        <w:gridCol w:w="872"/>
        <w:gridCol w:w="717"/>
        <w:gridCol w:w="717"/>
        <w:gridCol w:w="1010"/>
        <w:gridCol w:w="720"/>
        <w:gridCol w:w="722"/>
        <w:gridCol w:w="722"/>
        <w:gridCol w:w="866"/>
        <w:gridCol w:w="866"/>
        <w:gridCol w:w="864"/>
        <w:gridCol w:w="861"/>
      </w:tblGrid>
      <w:tr w:rsidR="00E63E1A" w:rsidRPr="00354D72" w14:paraId="66749830" w14:textId="77777777" w:rsidTr="00E63E1A">
        <w:trPr>
          <w:cnfStyle w:val="100000000000" w:firstRow="1" w:lastRow="0" w:firstColumn="0" w:lastColumn="0" w:oddVBand="0" w:evenVBand="0" w:oddHBand="0" w:evenHBand="0" w:firstRowFirstColumn="0" w:firstRowLastColumn="0" w:lastRowFirstColumn="0" w:lastRowLastColumn="0"/>
          <w:trHeight w:val="1872"/>
        </w:trPr>
        <w:tc>
          <w:tcPr>
            <w:tcW w:w="524" w:type="pct"/>
            <w:hideMark/>
          </w:tcPr>
          <w:p w14:paraId="010B3CC2" w14:textId="24F50820" w:rsidR="00AF1144" w:rsidRPr="00354D72" w:rsidRDefault="00AF1144" w:rsidP="00033E97">
            <w:pPr>
              <w:pStyle w:val="TableHead"/>
            </w:pPr>
            <w:r w:rsidRPr="00354D72">
              <w:t>Grade</w:t>
            </w:r>
            <w:r w:rsidR="006D6C6B">
              <w:t xml:space="preserve"> or Grade Level</w:t>
            </w:r>
          </w:p>
        </w:tc>
        <w:tc>
          <w:tcPr>
            <w:tcW w:w="833" w:type="pct"/>
            <w:hideMark/>
          </w:tcPr>
          <w:p w14:paraId="272695B3" w14:textId="77777777" w:rsidR="00AF1144" w:rsidRPr="00354D72" w:rsidRDefault="00AF1144" w:rsidP="00033E97">
            <w:pPr>
              <w:pStyle w:val="TableHead"/>
            </w:pPr>
            <w:r>
              <w:t>Segment</w:t>
            </w:r>
          </w:p>
        </w:tc>
        <w:tc>
          <w:tcPr>
            <w:tcW w:w="414" w:type="pct"/>
            <w:hideMark/>
          </w:tcPr>
          <w:p w14:paraId="0E49C8DA" w14:textId="77777777" w:rsidR="00AF1144" w:rsidRPr="00354D72" w:rsidRDefault="00AF1144" w:rsidP="00033E97">
            <w:pPr>
              <w:pStyle w:val="TableHead"/>
            </w:pPr>
            <w:r w:rsidRPr="00354D72">
              <w:t>N</w:t>
            </w:r>
          </w:p>
        </w:tc>
        <w:tc>
          <w:tcPr>
            <w:tcW w:w="315" w:type="pct"/>
            <w:hideMark/>
          </w:tcPr>
          <w:p w14:paraId="3FAB037D" w14:textId="77777777" w:rsidR="00AF1144" w:rsidRPr="00354D72" w:rsidRDefault="00AF1144" w:rsidP="00033E97">
            <w:pPr>
              <w:pStyle w:val="TableHead"/>
            </w:pPr>
            <w:r w:rsidRPr="00354D72">
              <w:t>Mean</w:t>
            </w:r>
          </w:p>
        </w:tc>
        <w:tc>
          <w:tcPr>
            <w:tcW w:w="259" w:type="pct"/>
            <w:hideMark/>
          </w:tcPr>
          <w:p w14:paraId="1EB19BA8" w14:textId="77777777" w:rsidR="00AF1144" w:rsidRPr="00354D72" w:rsidRDefault="00AF1144" w:rsidP="00033E97">
            <w:pPr>
              <w:pStyle w:val="TableHead"/>
            </w:pPr>
            <w:r w:rsidRPr="00354D72">
              <w:t>SD</w:t>
            </w:r>
          </w:p>
        </w:tc>
        <w:tc>
          <w:tcPr>
            <w:tcW w:w="259" w:type="pct"/>
            <w:hideMark/>
          </w:tcPr>
          <w:p w14:paraId="1EAD3188" w14:textId="77777777" w:rsidR="00AF1144" w:rsidRPr="00354D72" w:rsidRDefault="00AF1144" w:rsidP="00033E97">
            <w:pPr>
              <w:pStyle w:val="TableHead"/>
            </w:pPr>
            <w:r w:rsidRPr="00354D72">
              <w:t>Min</w:t>
            </w:r>
          </w:p>
        </w:tc>
        <w:tc>
          <w:tcPr>
            <w:tcW w:w="365" w:type="pct"/>
            <w:hideMark/>
          </w:tcPr>
          <w:p w14:paraId="7551FC67" w14:textId="77777777" w:rsidR="00AF1144" w:rsidRPr="00354D72" w:rsidRDefault="00AF1144" w:rsidP="00033E97">
            <w:pPr>
              <w:pStyle w:val="TableHead"/>
            </w:pPr>
            <w:r w:rsidRPr="00354D72">
              <w:t>Max</w:t>
            </w:r>
          </w:p>
        </w:tc>
        <w:tc>
          <w:tcPr>
            <w:tcW w:w="260" w:type="pct"/>
            <w:textDirection w:val="btLr"/>
            <w:vAlign w:val="center"/>
            <w:hideMark/>
          </w:tcPr>
          <w:p w14:paraId="654CFEFD" w14:textId="1438EDAA" w:rsidR="00AF1144" w:rsidRPr="00354D72" w:rsidRDefault="00AF1144" w:rsidP="008D4DBB">
            <w:pPr>
              <w:pStyle w:val="TableHead"/>
              <w:ind w:left="72"/>
              <w:jc w:val="left"/>
            </w:pPr>
            <w:r w:rsidRPr="00354D72">
              <w:t>1</w:t>
            </w:r>
            <w:r w:rsidR="007D1349">
              <w:t>st</w:t>
            </w:r>
            <w:r>
              <w:t xml:space="preserve"> </w:t>
            </w:r>
            <w:r w:rsidRPr="00354D72">
              <w:t>Percentile</w:t>
            </w:r>
          </w:p>
        </w:tc>
        <w:tc>
          <w:tcPr>
            <w:tcW w:w="261" w:type="pct"/>
            <w:textDirection w:val="btLr"/>
            <w:vAlign w:val="center"/>
            <w:hideMark/>
          </w:tcPr>
          <w:p w14:paraId="55DF2E9D" w14:textId="73449768" w:rsidR="00AF1144" w:rsidRPr="00354D72" w:rsidRDefault="00AF1144" w:rsidP="008D4DBB">
            <w:pPr>
              <w:pStyle w:val="TableHead"/>
              <w:ind w:left="72"/>
              <w:jc w:val="left"/>
            </w:pPr>
            <w:r w:rsidRPr="00354D72">
              <w:t>10</w:t>
            </w:r>
            <w:r w:rsidR="007D1349">
              <w:t>th</w:t>
            </w:r>
            <w:r>
              <w:t xml:space="preserve"> </w:t>
            </w:r>
            <w:r w:rsidRPr="00354D72">
              <w:t>Percentile</w:t>
            </w:r>
          </w:p>
        </w:tc>
        <w:tc>
          <w:tcPr>
            <w:tcW w:w="261" w:type="pct"/>
            <w:textDirection w:val="btLr"/>
            <w:vAlign w:val="center"/>
            <w:hideMark/>
          </w:tcPr>
          <w:p w14:paraId="6E0C1CCB" w14:textId="4D5DF143" w:rsidR="00AF1144" w:rsidRPr="00354D72" w:rsidRDefault="00AF1144" w:rsidP="008D4DBB">
            <w:pPr>
              <w:pStyle w:val="TableHead"/>
              <w:ind w:left="72"/>
              <w:jc w:val="left"/>
            </w:pPr>
            <w:r w:rsidRPr="00354D72">
              <w:t>25</w:t>
            </w:r>
            <w:r w:rsidR="007D1349">
              <w:t>th</w:t>
            </w:r>
            <w:r>
              <w:t xml:space="preserve"> </w:t>
            </w:r>
            <w:r w:rsidRPr="00354D72">
              <w:t>Percentile</w:t>
            </w:r>
          </w:p>
        </w:tc>
        <w:tc>
          <w:tcPr>
            <w:tcW w:w="313" w:type="pct"/>
            <w:textDirection w:val="btLr"/>
            <w:vAlign w:val="center"/>
            <w:hideMark/>
          </w:tcPr>
          <w:p w14:paraId="61B976D4" w14:textId="718521E7" w:rsidR="00AF1144" w:rsidRPr="00354D72" w:rsidRDefault="00AF1144" w:rsidP="008D4DBB">
            <w:pPr>
              <w:pStyle w:val="TableHead"/>
              <w:ind w:left="72"/>
              <w:jc w:val="left"/>
            </w:pPr>
            <w:r w:rsidRPr="00354D72">
              <w:t>50</w:t>
            </w:r>
            <w:r w:rsidR="007D1349">
              <w:t>th</w:t>
            </w:r>
            <w:r>
              <w:t xml:space="preserve"> </w:t>
            </w:r>
            <w:r w:rsidRPr="00354D72">
              <w:t>Percentile</w:t>
            </w:r>
          </w:p>
        </w:tc>
        <w:tc>
          <w:tcPr>
            <w:tcW w:w="313" w:type="pct"/>
            <w:textDirection w:val="btLr"/>
            <w:vAlign w:val="center"/>
            <w:hideMark/>
          </w:tcPr>
          <w:p w14:paraId="23109030" w14:textId="40C41C0E" w:rsidR="00AF1144" w:rsidRPr="00354D72" w:rsidRDefault="00AF1144" w:rsidP="008D4DBB">
            <w:pPr>
              <w:pStyle w:val="TableHead"/>
              <w:ind w:left="72"/>
              <w:jc w:val="left"/>
            </w:pPr>
            <w:r w:rsidRPr="00354D72">
              <w:t>75</w:t>
            </w:r>
            <w:r w:rsidR="007D1349">
              <w:t>th</w:t>
            </w:r>
            <w:r>
              <w:t xml:space="preserve"> </w:t>
            </w:r>
            <w:r w:rsidRPr="00354D72">
              <w:t>Percentile</w:t>
            </w:r>
          </w:p>
        </w:tc>
        <w:tc>
          <w:tcPr>
            <w:tcW w:w="312" w:type="pct"/>
            <w:textDirection w:val="btLr"/>
            <w:vAlign w:val="center"/>
            <w:hideMark/>
          </w:tcPr>
          <w:p w14:paraId="4D784DDD" w14:textId="4AAAE99D" w:rsidR="00AF1144" w:rsidRPr="00354D72" w:rsidRDefault="00AF1144" w:rsidP="008D4DBB">
            <w:pPr>
              <w:pStyle w:val="TableHead"/>
              <w:ind w:left="72"/>
              <w:jc w:val="left"/>
            </w:pPr>
            <w:r w:rsidRPr="00354D72">
              <w:t>90</w:t>
            </w:r>
            <w:r w:rsidR="007D1349">
              <w:t>th</w:t>
            </w:r>
            <w:r>
              <w:t xml:space="preserve"> </w:t>
            </w:r>
            <w:r w:rsidRPr="00354D72">
              <w:t>Percentile</w:t>
            </w:r>
          </w:p>
        </w:tc>
        <w:tc>
          <w:tcPr>
            <w:tcW w:w="312" w:type="pct"/>
            <w:textDirection w:val="btLr"/>
            <w:vAlign w:val="center"/>
            <w:hideMark/>
          </w:tcPr>
          <w:p w14:paraId="1B4FFB9E" w14:textId="1CC8A847" w:rsidR="00AF1144" w:rsidRPr="00354D72" w:rsidRDefault="00AF1144" w:rsidP="008D4DBB">
            <w:pPr>
              <w:pStyle w:val="TableHead"/>
              <w:ind w:left="72"/>
              <w:jc w:val="left"/>
            </w:pPr>
            <w:r w:rsidRPr="00354D72">
              <w:t>99</w:t>
            </w:r>
            <w:r w:rsidR="007D1349">
              <w:t>th</w:t>
            </w:r>
            <w:r>
              <w:t xml:space="preserve"> </w:t>
            </w:r>
            <w:r w:rsidRPr="00354D72">
              <w:t>Percentile</w:t>
            </w:r>
          </w:p>
        </w:tc>
      </w:tr>
      <w:tr w:rsidR="00E63E1A" w:rsidRPr="007C6EDA" w14:paraId="330C18E1" w14:textId="77777777" w:rsidTr="00E63E1A">
        <w:trPr>
          <w:trHeight w:val="144"/>
        </w:trPr>
        <w:tc>
          <w:tcPr>
            <w:tcW w:w="524" w:type="pct"/>
            <w:hideMark/>
          </w:tcPr>
          <w:p w14:paraId="21FF67B2" w14:textId="77777777" w:rsidR="00AF1144" w:rsidRPr="007C6EDA" w:rsidRDefault="00AF1144" w:rsidP="00033E97">
            <w:pPr>
              <w:pStyle w:val="TableText"/>
            </w:pPr>
            <w:r w:rsidRPr="007C6EDA">
              <w:t>Grade 5</w:t>
            </w:r>
          </w:p>
        </w:tc>
        <w:tc>
          <w:tcPr>
            <w:tcW w:w="833" w:type="pct"/>
            <w:hideMark/>
          </w:tcPr>
          <w:p w14:paraId="5E39CD9C" w14:textId="77777777" w:rsidR="00AF1144" w:rsidRPr="007C6EDA" w:rsidRDefault="00AF1144" w:rsidP="00033E97">
            <w:pPr>
              <w:pStyle w:val="TableText"/>
            </w:pPr>
            <w:r>
              <w:t>2A Blocks + 2 PTs + 1 Field Test Discrete Block</w:t>
            </w:r>
          </w:p>
        </w:tc>
        <w:tc>
          <w:tcPr>
            <w:tcW w:w="414" w:type="pct"/>
          </w:tcPr>
          <w:p w14:paraId="6A91D17B" w14:textId="77777777" w:rsidR="00AF1144" w:rsidRPr="007C6EDA" w:rsidRDefault="00AF1144" w:rsidP="00033E97">
            <w:pPr>
              <w:pStyle w:val="TableText"/>
            </w:pPr>
            <w:r>
              <w:rPr>
                <w:color w:val="000000"/>
              </w:rPr>
              <w:t>227,032</w:t>
            </w:r>
          </w:p>
        </w:tc>
        <w:tc>
          <w:tcPr>
            <w:tcW w:w="315" w:type="pct"/>
          </w:tcPr>
          <w:p w14:paraId="771E4687" w14:textId="77777777" w:rsidR="00AF1144" w:rsidRPr="007C6EDA" w:rsidRDefault="00AF1144" w:rsidP="00033E97">
            <w:pPr>
              <w:pStyle w:val="TableText"/>
            </w:pPr>
            <w:r>
              <w:rPr>
                <w:color w:val="000000"/>
              </w:rPr>
              <w:t>149.2</w:t>
            </w:r>
          </w:p>
        </w:tc>
        <w:tc>
          <w:tcPr>
            <w:tcW w:w="259" w:type="pct"/>
          </w:tcPr>
          <w:p w14:paraId="5F84A9FE" w14:textId="77777777" w:rsidR="00AF1144" w:rsidRPr="007C6EDA" w:rsidRDefault="00AF1144" w:rsidP="00033E97">
            <w:pPr>
              <w:pStyle w:val="TableText"/>
            </w:pPr>
            <w:r>
              <w:rPr>
                <w:color w:val="000000"/>
              </w:rPr>
              <w:t>75.0</w:t>
            </w:r>
          </w:p>
        </w:tc>
        <w:tc>
          <w:tcPr>
            <w:tcW w:w="259" w:type="pct"/>
          </w:tcPr>
          <w:p w14:paraId="7F7A6656" w14:textId="77777777" w:rsidR="00AF1144" w:rsidRPr="007C6EDA" w:rsidRDefault="00AF1144" w:rsidP="00033E97">
            <w:pPr>
              <w:pStyle w:val="TableText"/>
            </w:pPr>
            <w:r>
              <w:rPr>
                <w:color w:val="000000"/>
              </w:rPr>
              <w:t>4.6</w:t>
            </w:r>
          </w:p>
        </w:tc>
        <w:tc>
          <w:tcPr>
            <w:tcW w:w="365" w:type="pct"/>
          </w:tcPr>
          <w:p w14:paraId="15B4F51E" w14:textId="77777777" w:rsidR="00AF1144" w:rsidRPr="007C6EDA" w:rsidRDefault="00AF1144" w:rsidP="00033E97">
            <w:pPr>
              <w:pStyle w:val="TableText"/>
            </w:pPr>
            <w:r>
              <w:rPr>
                <w:color w:val="000000"/>
              </w:rPr>
              <w:t>1244.3</w:t>
            </w:r>
          </w:p>
        </w:tc>
        <w:tc>
          <w:tcPr>
            <w:tcW w:w="260" w:type="pct"/>
          </w:tcPr>
          <w:p w14:paraId="5A2C4DBF" w14:textId="77777777" w:rsidR="00AF1144" w:rsidRPr="007C6EDA" w:rsidRDefault="00AF1144" w:rsidP="00033E97">
            <w:pPr>
              <w:pStyle w:val="TableText"/>
            </w:pPr>
            <w:r>
              <w:rPr>
                <w:color w:val="000000"/>
              </w:rPr>
              <w:t>37.3</w:t>
            </w:r>
          </w:p>
        </w:tc>
        <w:tc>
          <w:tcPr>
            <w:tcW w:w="261" w:type="pct"/>
          </w:tcPr>
          <w:p w14:paraId="70AF8E06" w14:textId="77777777" w:rsidR="00AF1144" w:rsidRPr="007C6EDA" w:rsidRDefault="00AF1144" w:rsidP="00033E97">
            <w:pPr>
              <w:pStyle w:val="TableText"/>
            </w:pPr>
            <w:r>
              <w:rPr>
                <w:color w:val="000000"/>
              </w:rPr>
              <w:t>75.5</w:t>
            </w:r>
          </w:p>
        </w:tc>
        <w:tc>
          <w:tcPr>
            <w:tcW w:w="261" w:type="pct"/>
          </w:tcPr>
          <w:p w14:paraId="19E85CC4" w14:textId="77777777" w:rsidR="00AF1144" w:rsidRPr="007C6EDA" w:rsidRDefault="00AF1144" w:rsidP="00033E97">
            <w:pPr>
              <w:pStyle w:val="TableText"/>
            </w:pPr>
            <w:r>
              <w:rPr>
                <w:color w:val="000000"/>
              </w:rPr>
              <w:t>99.7</w:t>
            </w:r>
          </w:p>
        </w:tc>
        <w:tc>
          <w:tcPr>
            <w:tcW w:w="313" w:type="pct"/>
          </w:tcPr>
          <w:p w14:paraId="023B83EE" w14:textId="77777777" w:rsidR="00AF1144" w:rsidRPr="007C6EDA" w:rsidRDefault="00AF1144" w:rsidP="00033E97">
            <w:pPr>
              <w:pStyle w:val="TableText"/>
            </w:pPr>
            <w:r>
              <w:rPr>
                <w:color w:val="000000"/>
              </w:rPr>
              <w:t>133.8</w:t>
            </w:r>
          </w:p>
        </w:tc>
        <w:tc>
          <w:tcPr>
            <w:tcW w:w="313" w:type="pct"/>
          </w:tcPr>
          <w:p w14:paraId="4040E1D5" w14:textId="77777777" w:rsidR="00AF1144" w:rsidRPr="007C6EDA" w:rsidRDefault="00AF1144" w:rsidP="00033E97">
            <w:pPr>
              <w:pStyle w:val="TableText"/>
            </w:pPr>
            <w:r>
              <w:rPr>
                <w:color w:val="000000"/>
              </w:rPr>
              <w:t>180.7</w:t>
            </w:r>
          </w:p>
        </w:tc>
        <w:tc>
          <w:tcPr>
            <w:tcW w:w="312" w:type="pct"/>
          </w:tcPr>
          <w:p w14:paraId="14246DD8" w14:textId="77777777" w:rsidR="00AF1144" w:rsidRPr="007C6EDA" w:rsidRDefault="00AF1144" w:rsidP="00033E97">
            <w:pPr>
              <w:pStyle w:val="TableText"/>
            </w:pPr>
            <w:r>
              <w:rPr>
                <w:color w:val="000000"/>
              </w:rPr>
              <w:t>240.4</w:t>
            </w:r>
          </w:p>
        </w:tc>
        <w:tc>
          <w:tcPr>
            <w:tcW w:w="312" w:type="pct"/>
          </w:tcPr>
          <w:p w14:paraId="5496AA32" w14:textId="77777777" w:rsidR="00AF1144" w:rsidRPr="007C6EDA" w:rsidRDefault="00AF1144" w:rsidP="00033E97">
            <w:pPr>
              <w:pStyle w:val="TableText"/>
            </w:pPr>
            <w:r>
              <w:rPr>
                <w:color w:val="000000"/>
              </w:rPr>
              <w:t>409.4</w:t>
            </w:r>
          </w:p>
        </w:tc>
      </w:tr>
      <w:tr w:rsidR="00E63E1A" w:rsidRPr="007C6EDA" w14:paraId="6DF2D7FE" w14:textId="77777777" w:rsidTr="00E63E1A">
        <w:trPr>
          <w:trHeight w:val="144"/>
        </w:trPr>
        <w:tc>
          <w:tcPr>
            <w:tcW w:w="524" w:type="pct"/>
            <w:tcBorders>
              <w:bottom w:val="single" w:sz="4" w:space="0" w:color="auto"/>
            </w:tcBorders>
            <w:hideMark/>
          </w:tcPr>
          <w:p w14:paraId="72234BF9" w14:textId="77777777" w:rsidR="00AF1144" w:rsidRPr="007C6EDA" w:rsidRDefault="00AF1144" w:rsidP="00033E97">
            <w:pPr>
              <w:pStyle w:val="TableText"/>
            </w:pPr>
            <w:r w:rsidRPr="007C6EDA">
              <w:t>Grade 5</w:t>
            </w:r>
          </w:p>
        </w:tc>
        <w:tc>
          <w:tcPr>
            <w:tcW w:w="833" w:type="pct"/>
            <w:tcBorders>
              <w:bottom w:val="single" w:sz="4" w:space="0" w:color="auto"/>
            </w:tcBorders>
            <w:hideMark/>
          </w:tcPr>
          <w:p w14:paraId="4F26804C" w14:textId="77777777" w:rsidR="00AF1144" w:rsidRPr="007C6EDA" w:rsidRDefault="00AF1144" w:rsidP="00033E97">
            <w:pPr>
              <w:pStyle w:val="TableText"/>
            </w:pPr>
            <w:r>
              <w:t>2A Blocks + 2 PTs + 1 Field Test PT</w:t>
            </w:r>
          </w:p>
        </w:tc>
        <w:tc>
          <w:tcPr>
            <w:tcW w:w="414" w:type="pct"/>
            <w:tcBorders>
              <w:bottom w:val="single" w:sz="4" w:space="0" w:color="auto"/>
            </w:tcBorders>
          </w:tcPr>
          <w:p w14:paraId="1314D2BB" w14:textId="77777777" w:rsidR="00AF1144" w:rsidRPr="007C6EDA" w:rsidRDefault="00AF1144" w:rsidP="00033E97">
            <w:pPr>
              <w:pStyle w:val="TableText"/>
            </w:pPr>
            <w:r>
              <w:rPr>
                <w:color w:val="000000"/>
              </w:rPr>
              <w:t>227,464</w:t>
            </w:r>
          </w:p>
        </w:tc>
        <w:tc>
          <w:tcPr>
            <w:tcW w:w="315" w:type="pct"/>
            <w:tcBorders>
              <w:bottom w:val="single" w:sz="4" w:space="0" w:color="auto"/>
            </w:tcBorders>
          </w:tcPr>
          <w:p w14:paraId="20E511B9" w14:textId="77777777" w:rsidR="00AF1144" w:rsidRPr="007C6EDA" w:rsidRDefault="00AF1144" w:rsidP="00033E97">
            <w:pPr>
              <w:pStyle w:val="TableText"/>
            </w:pPr>
            <w:r>
              <w:rPr>
                <w:color w:val="000000"/>
              </w:rPr>
              <w:t>145.6</w:t>
            </w:r>
          </w:p>
        </w:tc>
        <w:tc>
          <w:tcPr>
            <w:tcW w:w="259" w:type="pct"/>
            <w:tcBorders>
              <w:bottom w:val="single" w:sz="4" w:space="0" w:color="auto"/>
            </w:tcBorders>
          </w:tcPr>
          <w:p w14:paraId="0EE5AC1E" w14:textId="77777777" w:rsidR="00AF1144" w:rsidRPr="007C6EDA" w:rsidRDefault="00AF1144" w:rsidP="00033E97">
            <w:pPr>
              <w:pStyle w:val="TableText"/>
            </w:pPr>
            <w:r>
              <w:rPr>
                <w:color w:val="000000"/>
              </w:rPr>
              <w:t>74.1</w:t>
            </w:r>
          </w:p>
        </w:tc>
        <w:tc>
          <w:tcPr>
            <w:tcW w:w="259" w:type="pct"/>
            <w:tcBorders>
              <w:bottom w:val="single" w:sz="4" w:space="0" w:color="auto"/>
            </w:tcBorders>
          </w:tcPr>
          <w:p w14:paraId="1C08C06F" w14:textId="77777777" w:rsidR="00AF1144" w:rsidRPr="007C6EDA" w:rsidRDefault="00AF1144" w:rsidP="00033E97">
            <w:pPr>
              <w:pStyle w:val="TableText"/>
            </w:pPr>
            <w:r>
              <w:rPr>
                <w:color w:val="000000"/>
              </w:rPr>
              <w:t>5.2</w:t>
            </w:r>
          </w:p>
        </w:tc>
        <w:tc>
          <w:tcPr>
            <w:tcW w:w="365" w:type="pct"/>
            <w:tcBorders>
              <w:bottom w:val="single" w:sz="4" w:space="0" w:color="auto"/>
            </w:tcBorders>
          </w:tcPr>
          <w:p w14:paraId="16CB2B62" w14:textId="77777777" w:rsidR="00AF1144" w:rsidRPr="007C6EDA" w:rsidRDefault="00AF1144" w:rsidP="00033E97">
            <w:pPr>
              <w:pStyle w:val="TableText"/>
            </w:pPr>
            <w:r>
              <w:rPr>
                <w:color w:val="000000"/>
              </w:rPr>
              <w:t>1251.7</w:t>
            </w:r>
          </w:p>
        </w:tc>
        <w:tc>
          <w:tcPr>
            <w:tcW w:w="260" w:type="pct"/>
            <w:tcBorders>
              <w:bottom w:val="single" w:sz="4" w:space="0" w:color="auto"/>
            </w:tcBorders>
          </w:tcPr>
          <w:p w14:paraId="0B4C05E7" w14:textId="77777777" w:rsidR="00AF1144" w:rsidRPr="007C6EDA" w:rsidRDefault="00AF1144" w:rsidP="00033E97">
            <w:pPr>
              <w:pStyle w:val="TableText"/>
            </w:pPr>
            <w:r>
              <w:rPr>
                <w:color w:val="000000"/>
              </w:rPr>
              <w:t>35.3</w:t>
            </w:r>
          </w:p>
        </w:tc>
        <w:tc>
          <w:tcPr>
            <w:tcW w:w="261" w:type="pct"/>
            <w:tcBorders>
              <w:bottom w:val="single" w:sz="4" w:space="0" w:color="auto"/>
            </w:tcBorders>
          </w:tcPr>
          <w:p w14:paraId="7E8B2457" w14:textId="77777777" w:rsidR="00AF1144" w:rsidRPr="007C6EDA" w:rsidRDefault="00AF1144" w:rsidP="00033E97">
            <w:pPr>
              <w:pStyle w:val="TableText"/>
            </w:pPr>
            <w:r>
              <w:rPr>
                <w:color w:val="000000"/>
              </w:rPr>
              <w:t>72.7</w:t>
            </w:r>
          </w:p>
        </w:tc>
        <w:tc>
          <w:tcPr>
            <w:tcW w:w="261" w:type="pct"/>
            <w:tcBorders>
              <w:bottom w:val="single" w:sz="4" w:space="0" w:color="auto"/>
            </w:tcBorders>
          </w:tcPr>
          <w:p w14:paraId="3AFE0B00" w14:textId="77777777" w:rsidR="00AF1144" w:rsidRPr="007C6EDA" w:rsidRDefault="00AF1144" w:rsidP="00033E97">
            <w:pPr>
              <w:pStyle w:val="TableText"/>
            </w:pPr>
            <w:r>
              <w:rPr>
                <w:color w:val="000000"/>
              </w:rPr>
              <w:t>96.6</w:t>
            </w:r>
          </w:p>
        </w:tc>
        <w:tc>
          <w:tcPr>
            <w:tcW w:w="313" w:type="pct"/>
            <w:tcBorders>
              <w:bottom w:val="single" w:sz="4" w:space="0" w:color="auto"/>
            </w:tcBorders>
          </w:tcPr>
          <w:p w14:paraId="3EF8E055" w14:textId="77777777" w:rsidR="00AF1144" w:rsidRPr="007C6EDA" w:rsidRDefault="00AF1144" w:rsidP="00033E97">
            <w:pPr>
              <w:pStyle w:val="TableText"/>
            </w:pPr>
            <w:r>
              <w:rPr>
                <w:color w:val="000000"/>
              </w:rPr>
              <w:t>130.2</w:t>
            </w:r>
          </w:p>
        </w:tc>
        <w:tc>
          <w:tcPr>
            <w:tcW w:w="313" w:type="pct"/>
            <w:tcBorders>
              <w:bottom w:val="single" w:sz="4" w:space="0" w:color="auto"/>
            </w:tcBorders>
          </w:tcPr>
          <w:p w14:paraId="6CC2F4D8" w14:textId="77777777" w:rsidR="00AF1144" w:rsidRPr="007C6EDA" w:rsidRDefault="00AF1144" w:rsidP="00033E97">
            <w:pPr>
              <w:pStyle w:val="TableText"/>
            </w:pPr>
            <w:r>
              <w:rPr>
                <w:color w:val="000000"/>
              </w:rPr>
              <w:t>176.8</w:t>
            </w:r>
          </w:p>
        </w:tc>
        <w:tc>
          <w:tcPr>
            <w:tcW w:w="312" w:type="pct"/>
            <w:tcBorders>
              <w:bottom w:val="single" w:sz="4" w:space="0" w:color="auto"/>
            </w:tcBorders>
          </w:tcPr>
          <w:p w14:paraId="0E37E5C1" w14:textId="77777777" w:rsidR="00AF1144" w:rsidRPr="007C6EDA" w:rsidRDefault="00AF1144" w:rsidP="00033E97">
            <w:pPr>
              <w:pStyle w:val="TableText"/>
            </w:pPr>
            <w:r>
              <w:rPr>
                <w:color w:val="000000"/>
              </w:rPr>
              <w:t>235.9</w:t>
            </w:r>
          </w:p>
        </w:tc>
        <w:tc>
          <w:tcPr>
            <w:tcW w:w="312" w:type="pct"/>
            <w:tcBorders>
              <w:bottom w:val="single" w:sz="4" w:space="0" w:color="auto"/>
            </w:tcBorders>
          </w:tcPr>
          <w:p w14:paraId="1175C427" w14:textId="77777777" w:rsidR="00AF1144" w:rsidRPr="007C6EDA" w:rsidRDefault="00AF1144" w:rsidP="00033E97">
            <w:pPr>
              <w:pStyle w:val="TableText"/>
            </w:pPr>
            <w:r>
              <w:rPr>
                <w:color w:val="000000"/>
              </w:rPr>
              <w:t>400.9</w:t>
            </w:r>
          </w:p>
        </w:tc>
      </w:tr>
      <w:tr w:rsidR="00E63E1A" w:rsidRPr="007C6EDA" w14:paraId="1A7F0483" w14:textId="77777777" w:rsidTr="00E63E1A">
        <w:trPr>
          <w:trHeight w:val="144"/>
        </w:trPr>
        <w:tc>
          <w:tcPr>
            <w:tcW w:w="524" w:type="pct"/>
            <w:tcBorders>
              <w:top w:val="single" w:sz="4" w:space="0" w:color="auto"/>
              <w:bottom w:val="nil"/>
            </w:tcBorders>
            <w:hideMark/>
          </w:tcPr>
          <w:p w14:paraId="18552496" w14:textId="77777777" w:rsidR="00AF1144" w:rsidRPr="007C6EDA" w:rsidRDefault="00AF1144" w:rsidP="00033E97">
            <w:pPr>
              <w:pStyle w:val="TableText"/>
            </w:pPr>
            <w:r w:rsidRPr="007C6EDA">
              <w:t>Grade 8</w:t>
            </w:r>
          </w:p>
        </w:tc>
        <w:tc>
          <w:tcPr>
            <w:tcW w:w="833" w:type="pct"/>
            <w:tcBorders>
              <w:top w:val="single" w:sz="4" w:space="0" w:color="auto"/>
              <w:bottom w:val="nil"/>
            </w:tcBorders>
            <w:hideMark/>
          </w:tcPr>
          <w:p w14:paraId="156944F8" w14:textId="77777777" w:rsidR="00AF1144" w:rsidRPr="007C6EDA" w:rsidRDefault="00AF1144" w:rsidP="00033E97">
            <w:pPr>
              <w:pStyle w:val="TableText"/>
            </w:pPr>
            <w:r>
              <w:t>2A Blocks + 2 PTs + 1 Field Test Discrete Block</w:t>
            </w:r>
          </w:p>
        </w:tc>
        <w:tc>
          <w:tcPr>
            <w:tcW w:w="414" w:type="pct"/>
            <w:tcBorders>
              <w:top w:val="single" w:sz="4" w:space="0" w:color="auto"/>
              <w:bottom w:val="nil"/>
            </w:tcBorders>
          </w:tcPr>
          <w:p w14:paraId="02879399" w14:textId="77777777" w:rsidR="00AF1144" w:rsidRPr="007C6EDA" w:rsidRDefault="00AF1144" w:rsidP="00033E97">
            <w:pPr>
              <w:pStyle w:val="TableText"/>
            </w:pPr>
            <w:r>
              <w:rPr>
                <w:color w:val="000000"/>
              </w:rPr>
              <w:t>229,491</w:t>
            </w:r>
          </w:p>
        </w:tc>
        <w:tc>
          <w:tcPr>
            <w:tcW w:w="315" w:type="pct"/>
            <w:tcBorders>
              <w:top w:val="single" w:sz="4" w:space="0" w:color="auto"/>
              <w:bottom w:val="nil"/>
            </w:tcBorders>
          </w:tcPr>
          <w:p w14:paraId="2635FC39" w14:textId="77777777" w:rsidR="00AF1144" w:rsidRPr="007C6EDA" w:rsidRDefault="00AF1144" w:rsidP="00033E97">
            <w:pPr>
              <w:pStyle w:val="TableText"/>
            </w:pPr>
            <w:r>
              <w:rPr>
                <w:color w:val="000000"/>
              </w:rPr>
              <w:t>123.6</w:t>
            </w:r>
          </w:p>
        </w:tc>
        <w:tc>
          <w:tcPr>
            <w:tcW w:w="259" w:type="pct"/>
            <w:tcBorders>
              <w:top w:val="single" w:sz="4" w:space="0" w:color="auto"/>
              <w:bottom w:val="nil"/>
            </w:tcBorders>
          </w:tcPr>
          <w:p w14:paraId="0019CD90" w14:textId="77777777" w:rsidR="00AF1144" w:rsidRPr="007C6EDA" w:rsidRDefault="00AF1144" w:rsidP="00033E97">
            <w:pPr>
              <w:pStyle w:val="TableText"/>
            </w:pPr>
            <w:r>
              <w:rPr>
                <w:color w:val="000000"/>
              </w:rPr>
              <w:t>57.5</w:t>
            </w:r>
          </w:p>
        </w:tc>
        <w:tc>
          <w:tcPr>
            <w:tcW w:w="259" w:type="pct"/>
            <w:tcBorders>
              <w:top w:val="single" w:sz="4" w:space="0" w:color="auto"/>
              <w:bottom w:val="nil"/>
            </w:tcBorders>
          </w:tcPr>
          <w:p w14:paraId="78EFAFED" w14:textId="77777777" w:rsidR="00AF1144" w:rsidRPr="007C6EDA" w:rsidRDefault="00AF1144" w:rsidP="00033E97">
            <w:pPr>
              <w:pStyle w:val="TableText"/>
            </w:pPr>
            <w:r>
              <w:rPr>
                <w:color w:val="000000"/>
              </w:rPr>
              <w:t>3.9</w:t>
            </w:r>
          </w:p>
        </w:tc>
        <w:tc>
          <w:tcPr>
            <w:tcW w:w="365" w:type="pct"/>
            <w:tcBorders>
              <w:top w:val="single" w:sz="4" w:space="0" w:color="auto"/>
              <w:bottom w:val="nil"/>
            </w:tcBorders>
          </w:tcPr>
          <w:p w14:paraId="1E3D1428" w14:textId="77777777" w:rsidR="00AF1144" w:rsidRPr="007C6EDA" w:rsidRDefault="00AF1144" w:rsidP="00033E97">
            <w:pPr>
              <w:pStyle w:val="TableText"/>
            </w:pPr>
            <w:r>
              <w:rPr>
                <w:color w:val="000000"/>
              </w:rPr>
              <w:t>1042.8</w:t>
            </w:r>
          </w:p>
        </w:tc>
        <w:tc>
          <w:tcPr>
            <w:tcW w:w="260" w:type="pct"/>
            <w:tcBorders>
              <w:top w:val="single" w:sz="4" w:space="0" w:color="auto"/>
              <w:bottom w:val="nil"/>
            </w:tcBorders>
          </w:tcPr>
          <w:p w14:paraId="283B09CA" w14:textId="77777777" w:rsidR="00AF1144" w:rsidRPr="007C6EDA" w:rsidRDefault="00AF1144" w:rsidP="00033E97">
            <w:pPr>
              <w:pStyle w:val="TableText"/>
            </w:pPr>
            <w:r>
              <w:rPr>
                <w:color w:val="000000"/>
              </w:rPr>
              <w:t>24.8</w:t>
            </w:r>
          </w:p>
        </w:tc>
        <w:tc>
          <w:tcPr>
            <w:tcW w:w="261" w:type="pct"/>
            <w:tcBorders>
              <w:top w:val="single" w:sz="4" w:space="0" w:color="auto"/>
              <w:bottom w:val="nil"/>
            </w:tcBorders>
          </w:tcPr>
          <w:p w14:paraId="7BF35A41" w14:textId="77777777" w:rsidR="00AF1144" w:rsidRPr="007C6EDA" w:rsidRDefault="00AF1144" w:rsidP="00033E97">
            <w:pPr>
              <w:pStyle w:val="TableText"/>
            </w:pPr>
            <w:r>
              <w:rPr>
                <w:color w:val="000000"/>
              </w:rPr>
              <w:t>64.3</w:t>
            </w:r>
          </w:p>
        </w:tc>
        <w:tc>
          <w:tcPr>
            <w:tcW w:w="261" w:type="pct"/>
            <w:tcBorders>
              <w:top w:val="single" w:sz="4" w:space="0" w:color="auto"/>
              <w:bottom w:val="nil"/>
            </w:tcBorders>
          </w:tcPr>
          <w:p w14:paraId="41DA6194" w14:textId="77777777" w:rsidR="00AF1144" w:rsidRPr="007C6EDA" w:rsidRDefault="00AF1144" w:rsidP="00033E97">
            <w:pPr>
              <w:pStyle w:val="TableText"/>
            </w:pPr>
            <w:r>
              <w:rPr>
                <w:color w:val="000000"/>
              </w:rPr>
              <w:t>86.4</w:t>
            </w:r>
          </w:p>
        </w:tc>
        <w:tc>
          <w:tcPr>
            <w:tcW w:w="313" w:type="pct"/>
            <w:tcBorders>
              <w:top w:val="single" w:sz="4" w:space="0" w:color="auto"/>
              <w:bottom w:val="nil"/>
            </w:tcBorders>
          </w:tcPr>
          <w:p w14:paraId="71DE4F3E" w14:textId="77777777" w:rsidR="00AF1144" w:rsidRPr="007C6EDA" w:rsidRDefault="00AF1144" w:rsidP="00033E97">
            <w:pPr>
              <w:pStyle w:val="TableText"/>
            </w:pPr>
            <w:r>
              <w:rPr>
                <w:color w:val="000000"/>
              </w:rPr>
              <w:t>114.3</w:t>
            </w:r>
          </w:p>
        </w:tc>
        <w:tc>
          <w:tcPr>
            <w:tcW w:w="313" w:type="pct"/>
            <w:tcBorders>
              <w:top w:val="single" w:sz="4" w:space="0" w:color="auto"/>
              <w:bottom w:val="nil"/>
            </w:tcBorders>
          </w:tcPr>
          <w:p w14:paraId="7892ED9D" w14:textId="77777777" w:rsidR="00AF1144" w:rsidRPr="007C6EDA" w:rsidRDefault="00AF1144" w:rsidP="00033E97">
            <w:pPr>
              <w:pStyle w:val="TableText"/>
            </w:pPr>
            <w:r>
              <w:rPr>
                <w:color w:val="000000"/>
              </w:rPr>
              <w:t>149.6</w:t>
            </w:r>
          </w:p>
        </w:tc>
        <w:tc>
          <w:tcPr>
            <w:tcW w:w="312" w:type="pct"/>
            <w:tcBorders>
              <w:top w:val="single" w:sz="4" w:space="0" w:color="auto"/>
              <w:bottom w:val="nil"/>
            </w:tcBorders>
          </w:tcPr>
          <w:p w14:paraId="37B2960C" w14:textId="77777777" w:rsidR="00AF1144" w:rsidRPr="007C6EDA" w:rsidRDefault="00AF1144" w:rsidP="00033E97">
            <w:pPr>
              <w:pStyle w:val="TableText"/>
            </w:pPr>
            <w:r>
              <w:rPr>
                <w:color w:val="000000"/>
              </w:rPr>
              <w:t>192.6</w:t>
            </w:r>
          </w:p>
        </w:tc>
        <w:tc>
          <w:tcPr>
            <w:tcW w:w="312" w:type="pct"/>
            <w:tcBorders>
              <w:top w:val="single" w:sz="4" w:space="0" w:color="auto"/>
              <w:bottom w:val="nil"/>
            </w:tcBorders>
          </w:tcPr>
          <w:p w14:paraId="5933277E" w14:textId="77777777" w:rsidR="00AF1144" w:rsidRPr="007C6EDA" w:rsidRDefault="00AF1144" w:rsidP="00033E97">
            <w:pPr>
              <w:pStyle w:val="TableText"/>
            </w:pPr>
            <w:r>
              <w:rPr>
                <w:color w:val="000000"/>
              </w:rPr>
              <w:t>315.8</w:t>
            </w:r>
          </w:p>
        </w:tc>
      </w:tr>
      <w:tr w:rsidR="00E63E1A" w:rsidRPr="007C6EDA" w14:paraId="67378E4C" w14:textId="77777777" w:rsidTr="00E63E1A">
        <w:trPr>
          <w:trHeight w:val="144"/>
        </w:trPr>
        <w:tc>
          <w:tcPr>
            <w:tcW w:w="524" w:type="pct"/>
            <w:tcBorders>
              <w:top w:val="nil"/>
              <w:bottom w:val="single" w:sz="4" w:space="0" w:color="auto"/>
            </w:tcBorders>
            <w:hideMark/>
          </w:tcPr>
          <w:p w14:paraId="15DCD31C" w14:textId="77777777" w:rsidR="00AF1144" w:rsidRPr="007C6EDA" w:rsidRDefault="00AF1144" w:rsidP="00033E97">
            <w:pPr>
              <w:pStyle w:val="TableText"/>
            </w:pPr>
            <w:r w:rsidRPr="007C6EDA">
              <w:t>Grade 8</w:t>
            </w:r>
          </w:p>
        </w:tc>
        <w:tc>
          <w:tcPr>
            <w:tcW w:w="833" w:type="pct"/>
            <w:tcBorders>
              <w:top w:val="nil"/>
              <w:bottom w:val="single" w:sz="4" w:space="0" w:color="auto"/>
            </w:tcBorders>
            <w:hideMark/>
          </w:tcPr>
          <w:p w14:paraId="539B9184" w14:textId="77777777" w:rsidR="00AF1144" w:rsidRPr="007C6EDA" w:rsidRDefault="00AF1144" w:rsidP="00033E97">
            <w:pPr>
              <w:pStyle w:val="TableText"/>
            </w:pPr>
            <w:r>
              <w:t>2A Blocks + 2 PTs + 1 Field Test PT</w:t>
            </w:r>
          </w:p>
        </w:tc>
        <w:tc>
          <w:tcPr>
            <w:tcW w:w="414" w:type="pct"/>
            <w:tcBorders>
              <w:top w:val="nil"/>
              <w:bottom w:val="single" w:sz="4" w:space="0" w:color="auto"/>
            </w:tcBorders>
          </w:tcPr>
          <w:p w14:paraId="122A6593" w14:textId="77777777" w:rsidR="00AF1144" w:rsidRPr="007C6EDA" w:rsidRDefault="00AF1144" w:rsidP="00033E97">
            <w:pPr>
              <w:pStyle w:val="TableText"/>
            </w:pPr>
            <w:r>
              <w:rPr>
                <w:color w:val="000000"/>
              </w:rPr>
              <w:t>229,907</w:t>
            </w:r>
          </w:p>
        </w:tc>
        <w:tc>
          <w:tcPr>
            <w:tcW w:w="315" w:type="pct"/>
            <w:tcBorders>
              <w:top w:val="nil"/>
              <w:bottom w:val="single" w:sz="4" w:space="0" w:color="auto"/>
            </w:tcBorders>
          </w:tcPr>
          <w:p w14:paraId="7F876C19" w14:textId="77777777" w:rsidR="00AF1144" w:rsidRPr="007C6EDA" w:rsidRDefault="00AF1144" w:rsidP="00033E97">
            <w:pPr>
              <w:pStyle w:val="TableText"/>
            </w:pPr>
            <w:r>
              <w:rPr>
                <w:color w:val="000000"/>
              </w:rPr>
              <w:t>115.8</w:t>
            </w:r>
          </w:p>
        </w:tc>
        <w:tc>
          <w:tcPr>
            <w:tcW w:w="259" w:type="pct"/>
            <w:tcBorders>
              <w:top w:val="nil"/>
              <w:bottom w:val="single" w:sz="4" w:space="0" w:color="auto"/>
            </w:tcBorders>
          </w:tcPr>
          <w:p w14:paraId="094B0807" w14:textId="77777777" w:rsidR="00AF1144" w:rsidRPr="007C6EDA" w:rsidRDefault="00AF1144" w:rsidP="00033E97">
            <w:pPr>
              <w:pStyle w:val="TableText"/>
            </w:pPr>
            <w:r>
              <w:rPr>
                <w:color w:val="000000"/>
              </w:rPr>
              <w:t>54.2</w:t>
            </w:r>
          </w:p>
        </w:tc>
        <w:tc>
          <w:tcPr>
            <w:tcW w:w="259" w:type="pct"/>
            <w:tcBorders>
              <w:top w:val="nil"/>
              <w:bottom w:val="single" w:sz="4" w:space="0" w:color="auto"/>
            </w:tcBorders>
          </w:tcPr>
          <w:p w14:paraId="1E7F9B49" w14:textId="77777777" w:rsidR="00AF1144" w:rsidRPr="007C6EDA" w:rsidRDefault="00AF1144" w:rsidP="00033E97">
            <w:pPr>
              <w:pStyle w:val="TableText"/>
            </w:pPr>
            <w:r>
              <w:rPr>
                <w:color w:val="000000"/>
              </w:rPr>
              <w:t>3.4</w:t>
            </w:r>
          </w:p>
        </w:tc>
        <w:tc>
          <w:tcPr>
            <w:tcW w:w="365" w:type="pct"/>
            <w:tcBorders>
              <w:top w:val="nil"/>
              <w:bottom w:val="single" w:sz="4" w:space="0" w:color="auto"/>
            </w:tcBorders>
          </w:tcPr>
          <w:p w14:paraId="2074EF7A" w14:textId="77777777" w:rsidR="00AF1144" w:rsidRPr="007C6EDA" w:rsidRDefault="00AF1144" w:rsidP="00033E97">
            <w:pPr>
              <w:pStyle w:val="TableText"/>
            </w:pPr>
            <w:r>
              <w:rPr>
                <w:color w:val="000000"/>
              </w:rPr>
              <w:t>917.9</w:t>
            </w:r>
          </w:p>
        </w:tc>
        <w:tc>
          <w:tcPr>
            <w:tcW w:w="260" w:type="pct"/>
            <w:tcBorders>
              <w:top w:val="nil"/>
              <w:bottom w:val="single" w:sz="4" w:space="0" w:color="auto"/>
            </w:tcBorders>
          </w:tcPr>
          <w:p w14:paraId="4113D863" w14:textId="77777777" w:rsidR="00AF1144" w:rsidRPr="007C6EDA" w:rsidRDefault="00AF1144" w:rsidP="00033E97">
            <w:pPr>
              <w:pStyle w:val="TableText"/>
            </w:pPr>
            <w:r>
              <w:rPr>
                <w:color w:val="000000"/>
              </w:rPr>
              <w:t>22.9</w:t>
            </w:r>
          </w:p>
        </w:tc>
        <w:tc>
          <w:tcPr>
            <w:tcW w:w="261" w:type="pct"/>
            <w:tcBorders>
              <w:top w:val="nil"/>
              <w:bottom w:val="single" w:sz="4" w:space="0" w:color="auto"/>
            </w:tcBorders>
          </w:tcPr>
          <w:p w14:paraId="3161293B" w14:textId="77777777" w:rsidR="00AF1144" w:rsidRPr="007C6EDA" w:rsidRDefault="00AF1144" w:rsidP="00033E97">
            <w:pPr>
              <w:pStyle w:val="TableText"/>
            </w:pPr>
            <w:r>
              <w:rPr>
                <w:color w:val="000000"/>
              </w:rPr>
              <w:t>60.0</w:t>
            </w:r>
          </w:p>
        </w:tc>
        <w:tc>
          <w:tcPr>
            <w:tcW w:w="261" w:type="pct"/>
            <w:tcBorders>
              <w:top w:val="nil"/>
              <w:bottom w:val="single" w:sz="4" w:space="0" w:color="auto"/>
            </w:tcBorders>
          </w:tcPr>
          <w:p w14:paraId="7777790C" w14:textId="77777777" w:rsidR="00AF1144" w:rsidRPr="007C6EDA" w:rsidRDefault="00AF1144" w:rsidP="00033E97">
            <w:pPr>
              <w:pStyle w:val="TableText"/>
            </w:pPr>
            <w:r>
              <w:rPr>
                <w:color w:val="000000"/>
              </w:rPr>
              <w:t>80.5</w:t>
            </w:r>
          </w:p>
        </w:tc>
        <w:tc>
          <w:tcPr>
            <w:tcW w:w="313" w:type="pct"/>
            <w:tcBorders>
              <w:top w:val="nil"/>
              <w:bottom w:val="single" w:sz="4" w:space="0" w:color="auto"/>
            </w:tcBorders>
          </w:tcPr>
          <w:p w14:paraId="3D6BBF8A" w14:textId="77777777" w:rsidR="00AF1144" w:rsidRPr="007C6EDA" w:rsidRDefault="00AF1144" w:rsidP="00033E97">
            <w:pPr>
              <w:pStyle w:val="TableText"/>
            </w:pPr>
            <w:r>
              <w:rPr>
                <w:color w:val="000000"/>
              </w:rPr>
              <w:t>106.7</w:t>
            </w:r>
          </w:p>
        </w:tc>
        <w:tc>
          <w:tcPr>
            <w:tcW w:w="313" w:type="pct"/>
            <w:tcBorders>
              <w:top w:val="nil"/>
              <w:bottom w:val="single" w:sz="4" w:space="0" w:color="auto"/>
            </w:tcBorders>
          </w:tcPr>
          <w:p w14:paraId="699FE679" w14:textId="77777777" w:rsidR="00AF1144" w:rsidRPr="007C6EDA" w:rsidRDefault="00AF1144" w:rsidP="00033E97">
            <w:pPr>
              <w:pStyle w:val="TableText"/>
            </w:pPr>
            <w:r>
              <w:rPr>
                <w:color w:val="000000"/>
              </w:rPr>
              <w:t>140.3</w:t>
            </w:r>
          </w:p>
        </w:tc>
        <w:tc>
          <w:tcPr>
            <w:tcW w:w="312" w:type="pct"/>
            <w:tcBorders>
              <w:top w:val="nil"/>
              <w:bottom w:val="single" w:sz="4" w:space="0" w:color="auto"/>
            </w:tcBorders>
          </w:tcPr>
          <w:p w14:paraId="3659ABE4" w14:textId="77777777" w:rsidR="00AF1144" w:rsidRPr="007C6EDA" w:rsidRDefault="00AF1144" w:rsidP="00033E97">
            <w:pPr>
              <w:pStyle w:val="TableText"/>
            </w:pPr>
            <w:r>
              <w:rPr>
                <w:color w:val="000000"/>
              </w:rPr>
              <w:t>181.3</w:t>
            </w:r>
          </w:p>
        </w:tc>
        <w:tc>
          <w:tcPr>
            <w:tcW w:w="312" w:type="pct"/>
            <w:tcBorders>
              <w:top w:val="nil"/>
              <w:bottom w:val="single" w:sz="4" w:space="0" w:color="auto"/>
            </w:tcBorders>
          </w:tcPr>
          <w:p w14:paraId="29240DF1" w14:textId="77777777" w:rsidR="00AF1144" w:rsidRPr="007C6EDA" w:rsidRDefault="00AF1144" w:rsidP="00033E97">
            <w:pPr>
              <w:pStyle w:val="TableText"/>
            </w:pPr>
            <w:r>
              <w:rPr>
                <w:color w:val="000000"/>
              </w:rPr>
              <w:t>297.5</w:t>
            </w:r>
          </w:p>
        </w:tc>
      </w:tr>
      <w:tr w:rsidR="00E63E1A" w:rsidRPr="007C6EDA" w14:paraId="1D0448D1" w14:textId="77777777" w:rsidTr="00E63E1A">
        <w:trPr>
          <w:trHeight w:val="144"/>
        </w:trPr>
        <w:tc>
          <w:tcPr>
            <w:tcW w:w="524" w:type="pct"/>
            <w:tcBorders>
              <w:top w:val="single" w:sz="4" w:space="0" w:color="auto"/>
              <w:bottom w:val="nil"/>
            </w:tcBorders>
            <w:hideMark/>
          </w:tcPr>
          <w:p w14:paraId="595AD8D8" w14:textId="049F0B73" w:rsidR="00AF1144" w:rsidRPr="007C6EDA" w:rsidRDefault="00AF1144" w:rsidP="00033E97">
            <w:pPr>
              <w:pStyle w:val="TableText"/>
            </w:pPr>
            <w:r w:rsidRPr="007C6EDA">
              <w:t>H</w:t>
            </w:r>
            <w:r w:rsidR="003B5CBB">
              <w:t>igh school</w:t>
            </w:r>
            <w:r w:rsidRPr="007C6EDA">
              <w:t>—Grade 10</w:t>
            </w:r>
          </w:p>
        </w:tc>
        <w:tc>
          <w:tcPr>
            <w:tcW w:w="833" w:type="pct"/>
            <w:tcBorders>
              <w:top w:val="single" w:sz="4" w:space="0" w:color="auto"/>
              <w:bottom w:val="nil"/>
            </w:tcBorders>
            <w:hideMark/>
          </w:tcPr>
          <w:p w14:paraId="0D3DAB24" w14:textId="77777777" w:rsidR="00AF1144" w:rsidRPr="007C6EDA" w:rsidRDefault="00AF1144" w:rsidP="00033E97">
            <w:pPr>
              <w:pStyle w:val="TableText"/>
            </w:pPr>
            <w:r>
              <w:t>2A Blocks + 2 PTs + 1 Field Test Discrete Block</w:t>
            </w:r>
          </w:p>
        </w:tc>
        <w:tc>
          <w:tcPr>
            <w:tcW w:w="414" w:type="pct"/>
            <w:tcBorders>
              <w:top w:val="single" w:sz="4" w:space="0" w:color="auto"/>
              <w:bottom w:val="nil"/>
            </w:tcBorders>
          </w:tcPr>
          <w:p w14:paraId="11DB414C" w14:textId="77777777" w:rsidR="00AF1144" w:rsidRPr="007C6EDA" w:rsidRDefault="00AF1144" w:rsidP="00033E97">
            <w:pPr>
              <w:pStyle w:val="TableText"/>
            </w:pPr>
            <w:r>
              <w:rPr>
                <w:color w:val="000000"/>
              </w:rPr>
              <w:t>11,519</w:t>
            </w:r>
          </w:p>
        </w:tc>
        <w:tc>
          <w:tcPr>
            <w:tcW w:w="315" w:type="pct"/>
            <w:tcBorders>
              <w:top w:val="single" w:sz="4" w:space="0" w:color="auto"/>
              <w:bottom w:val="nil"/>
            </w:tcBorders>
          </w:tcPr>
          <w:p w14:paraId="2364C373" w14:textId="77777777" w:rsidR="00AF1144" w:rsidRPr="007C6EDA" w:rsidRDefault="00AF1144" w:rsidP="00033E97">
            <w:pPr>
              <w:pStyle w:val="TableText"/>
            </w:pPr>
            <w:r>
              <w:rPr>
                <w:color w:val="000000"/>
              </w:rPr>
              <w:t>78.6</w:t>
            </w:r>
          </w:p>
        </w:tc>
        <w:tc>
          <w:tcPr>
            <w:tcW w:w="259" w:type="pct"/>
            <w:tcBorders>
              <w:top w:val="single" w:sz="4" w:space="0" w:color="auto"/>
              <w:bottom w:val="nil"/>
            </w:tcBorders>
          </w:tcPr>
          <w:p w14:paraId="6BAAC726" w14:textId="77777777" w:rsidR="00AF1144" w:rsidRPr="007C6EDA" w:rsidRDefault="00AF1144" w:rsidP="00033E97">
            <w:pPr>
              <w:pStyle w:val="TableText"/>
            </w:pPr>
            <w:r>
              <w:rPr>
                <w:color w:val="000000"/>
              </w:rPr>
              <w:t>35.5</w:t>
            </w:r>
          </w:p>
        </w:tc>
        <w:tc>
          <w:tcPr>
            <w:tcW w:w="259" w:type="pct"/>
            <w:tcBorders>
              <w:top w:val="single" w:sz="4" w:space="0" w:color="auto"/>
              <w:bottom w:val="nil"/>
            </w:tcBorders>
          </w:tcPr>
          <w:p w14:paraId="11A6FBBD" w14:textId="77777777" w:rsidR="00AF1144" w:rsidRPr="007C6EDA" w:rsidRDefault="00AF1144" w:rsidP="00033E97">
            <w:pPr>
              <w:pStyle w:val="TableText"/>
            </w:pPr>
            <w:r>
              <w:rPr>
                <w:color w:val="000000"/>
              </w:rPr>
              <w:t>5.0</w:t>
            </w:r>
          </w:p>
        </w:tc>
        <w:tc>
          <w:tcPr>
            <w:tcW w:w="365" w:type="pct"/>
            <w:tcBorders>
              <w:top w:val="single" w:sz="4" w:space="0" w:color="auto"/>
              <w:bottom w:val="nil"/>
            </w:tcBorders>
          </w:tcPr>
          <w:p w14:paraId="4E1429BF" w14:textId="77777777" w:rsidR="00AF1144" w:rsidRPr="007C6EDA" w:rsidRDefault="00AF1144" w:rsidP="00033E97">
            <w:pPr>
              <w:pStyle w:val="TableText"/>
            </w:pPr>
            <w:r>
              <w:rPr>
                <w:color w:val="000000"/>
              </w:rPr>
              <w:t>526.2</w:t>
            </w:r>
          </w:p>
        </w:tc>
        <w:tc>
          <w:tcPr>
            <w:tcW w:w="260" w:type="pct"/>
            <w:tcBorders>
              <w:top w:val="single" w:sz="4" w:space="0" w:color="auto"/>
              <w:bottom w:val="nil"/>
            </w:tcBorders>
          </w:tcPr>
          <w:p w14:paraId="7692650B" w14:textId="77777777" w:rsidR="00AF1144" w:rsidRPr="007C6EDA" w:rsidRDefault="00AF1144" w:rsidP="00033E97">
            <w:pPr>
              <w:pStyle w:val="TableText"/>
            </w:pPr>
            <w:r>
              <w:rPr>
                <w:color w:val="000000"/>
              </w:rPr>
              <w:t>14.3</w:t>
            </w:r>
          </w:p>
        </w:tc>
        <w:tc>
          <w:tcPr>
            <w:tcW w:w="261" w:type="pct"/>
            <w:tcBorders>
              <w:top w:val="single" w:sz="4" w:space="0" w:color="auto"/>
              <w:bottom w:val="nil"/>
            </w:tcBorders>
          </w:tcPr>
          <w:p w14:paraId="693B3CF9" w14:textId="77777777" w:rsidR="00AF1144" w:rsidRPr="007C6EDA" w:rsidRDefault="00AF1144" w:rsidP="00033E97">
            <w:pPr>
              <w:pStyle w:val="TableText"/>
            </w:pPr>
            <w:r>
              <w:rPr>
                <w:color w:val="000000"/>
              </w:rPr>
              <w:t>38.1</w:t>
            </w:r>
          </w:p>
        </w:tc>
        <w:tc>
          <w:tcPr>
            <w:tcW w:w="261" w:type="pct"/>
            <w:tcBorders>
              <w:top w:val="single" w:sz="4" w:space="0" w:color="auto"/>
              <w:bottom w:val="nil"/>
            </w:tcBorders>
          </w:tcPr>
          <w:p w14:paraId="209EFE8A" w14:textId="77777777" w:rsidR="00AF1144" w:rsidRPr="007C6EDA" w:rsidRDefault="00AF1144" w:rsidP="00033E97">
            <w:pPr>
              <w:pStyle w:val="TableText"/>
            </w:pPr>
            <w:r>
              <w:rPr>
                <w:color w:val="000000"/>
              </w:rPr>
              <w:t>56.0</w:t>
            </w:r>
          </w:p>
        </w:tc>
        <w:tc>
          <w:tcPr>
            <w:tcW w:w="313" w:type="pct"/>
            <w:tcBorders>
              <w:top w:val="single" w:sz="4" w:space="0" w:color="auto"/>
              <w:bottom w:val="nil"/>
            </w:tcBorders>
          </w:tcPr>
          <w:p w14:paraId="0E97C50F" w14:textId="77777777" w:rsidR="00AF1144" w:rsidRPr="007C6EDA" w:rsidRDefault="00AF1144" w:rsidP="00033E97">
            <w:pPr>
              <w:pStyle w:val="TableText"/>
            </w:pPr>
            <w:r>
              <w:rPr>
                <w:color w:val="000000"/>
              </w:rPr>
              <w:t>75.1</w:t>
            </w:r>
          </w:p>
        </w:tc>
        <w:tc>
          <w:tcPr>
            <w:tcW w:w="313" w:type="pct"/>
            <w:tcBorders>
              <w:top w:val="single" w:sz="4" w:space="0" w:color="auto"/>
              <w:bottom w:val="nil"/>
            </w:tcBorders>
          </w:tcPr>
          <w:p w14:paraId="6F6F8A84" w14:textId="77777777" w:rsidR="00AF1144" w:rsidRPr="007C6EDA" w:rsidRDefault="00AF1144" w:rsidP="00033E97">
            <w:pPr>
              <w:pStyle w:val="TableText"/>
            </w:pPr>
            <w:r>
              <w:rPr>
                <w:color w:val="000000"/>
              </w:rPr>
              <w:t>96.3</w:t>
            </w:r>
          </w:p>
        </w:tc>
        <w:tc>
          <w:tcPr>
            <w:tcW w:w="312" w:type="pct"/>
            <w:tcBorders>
              <w:top w:val="single" w:sz="4" w:space="0" w:color="auto"/>
              <w:bottom w:val="nil"/>
            </w:tcBorders>
          </w:tcPr>
          <w:p w14:paraId="2521E164" w14:textId="77777777" w:rsidR="00AF1144" w:rsidRPr="007C6EDA" w:rsidRDefault="00AF1144" w:rsidP="00033E97">
            <w:pPr>
              <w:pStyle w:val="TableText"/>
            </w:pPr>
            <w:r>
              <w:rPr>
                <w:color w:val="000000"/>
              </w:rPr>
              <w:t>120.0</w:t>
            </w:r>
          </w:p>
        </w:tc>
        <w:tc>
          <w:tcPr>
            <w:tcW w:w="312" w:type="pct"/>
            <w:tcBorders>
              <w:top w:val="single" w:sz="4" w:space="0" w:color="auto"/>
              <w:bottom w:val="nil"/>
            </w:tcBorders>
          </w:tcPr>
          <w:p w14:paraId="1FD0817D" w14:textId="77777777" w:rsidR="00AF1144" w:rsidRPr="007C6EDA" w:rsidRDefault="00AF1144" w:rsidP="00033E97">
            <w:pPr>
              <w:pStyle w:val="TableText"/>
            </w:pPr>
            <w:r>
              <w:rPr>
                <w:color w:val="000000"/>
              </w:rPr>
              <w:t>192.8</w:t>
            </w:r>
          </w:p>
        </w:tc>
      </w:tr>
      <w:tr w:rsidR="00E63E1A" w:rsidRPr="007C6EDA" w14:paraId="1A68AA37" w14:textId="77777777" w:rsidTr="00E63E1A">
        <w:trPr>
          <w:trHeight w:val="144"/>
        </w:trPr>
        <w:tc>
          <w:tcPr>
            <w:tcW w:w="524" w:type="pct"/>
            <w:tcBorders>
              <w:top w:val="nil"/>
            </w:tcBorders>
            <w:hideMark/>
          </w:tcPr>
          <w:p w14:paraId="486A3A70" w14:textId="7EFF7254" w:rsidR="00AF1144" w:rsidRPr="007C6EDA" w:rsidRDefault="00AF1144" w:rsidP="00033E97">
            <w:pPr>
              <w:pStyle w:val="TableText"/>
            </w:pPr>
            <w:r w:rsidRPr="007C6EDA">
              <w:t>H</w:t>
            </w:r>
            <w:r w:rsidR="003B5CBB">
              <w:t>igh school</w:t>
            </w:r>
            <w:r w:rsidRPr="007C6EDA">
              <w:t>—Grade 10</w:t>
            </w:r>
          </w:p>
        </w:tc>
        <w:tc>
          <w:tcPr>
            <w:tcW w:w="833" w:type="pct"/>
            <w:tcBorders>
              <w:top w:val="nil"/>
            </w:tcBorders>
            <w:hideMark/>
          </w:tcPr>
          <w:p w14:paraId="2E50C397" w14:textId="77777777" w:rsidR="00AF1144" w:rsidRPr="007C6EDA" w:rsidRDefault="00AF1144" w:rsidP="00033E97">
            <w:pPr>
              <w:pStyle w:val="TableText"/>
            </w:pPr>
            <w:r>
              <w:t>2A Blocks + 2 PTs + 1 Field Test PT</w:t>
            </w:r>
          </w:p>
        </w:tc>
        <w:tc>
          <w:tcPr>
            <w:tcW w:w="414" w:type="pct"/>
            <w:tcBorders>
              <w:top w:val="nil"/>
            </w:tcBorders>
          </w:tcPr>
          <w:p w14:paraId="6B6C36B8" w14:textId="77777777" w:rsidR="00AF1144" w:rsidRPr="007C6EDA" w:rsidRDefault="00AF1144" w:rsidP="00033E97">
            <w:pPr>
              <w:pStyle w:val="TableText"/>
            </w:pPr>
            <w:r>
              <w:rPr>
                <w:color w:val="000000"/>
              </w:rPr>
              <w:t>11,455</w:t>
            </w:r>
          </w:p>
        </w:tc>
        <w:tc>
          <w:tcPr>
            <w:tcW w:w="315" w:type="pct"/>
            <w:tcBorders>
              <w:top w:val="nil"/>
            </w:tcBorders>
          </w:tcPr>
          <w:p w14:paraId="317C19E5" w14:textId="77777777" w:rsidR="00AF1144" w:rsidRPr="007C6EDA" w:rsidRDefault="00AF1144" w:rsidP="00033E97">
            <w:pPr>
              <w:pStyle w:val="TableText"/>
            </w:pPr>
            <w:r>
              <w:rPr>
                <w:color w:val="000000"/>
              </w:rPr>
              <w:t>74.9</w:t>
            </w:r>
          </w:p>
        </w:tc>
        <w:tc>
          <w:tcPr>
            <w:tcW w:w="259" w:type="pct"/>
            <w:tcBorders>
              <w:top w:val="nil"/>
            </w:tcBorders>
          </w:tcPr>
          <w:p w14:paraId="00FA3326" w14:textId="77777777" w:rsidR="00AF1144" w:rsidRPr="007C6EDA" w:rsidRDefault="00AF1144" w:rsidP="00033E97">
            <w:pPr>
              <w:pStyle w:val="TableText"/>
            </w:pPr>
            <w:r>
              <w:rPr>
                <w:color w:val="000000"/>
              </w:rPr>
              <w:t>34.2</w:t>
            </w:r>
          </w:p>
        </w:tc>
        <w:tc>
          <w:tcPr>
            <w:tcW w:w="259" w:type="pct"/>
            <w:tcBorders>
              <w:top w:val="nil"/>
            </w:tcBorders>
          </w:tcPr>
          <w:p w14:paraId="1988DAD3" w14:textId="77777777" w:rsidR="00AF1144" w:rsidRPr="007C6EDA" w:rsidRDefault="00AF1144" w:rsidP="00033E97">
            <w:pPr>
              <w:pStyle w:val="TableText"/>
            </w:pPr>
            <w:r>
              <w:rPr>
                <w:color w:val="000000"/>
              </w:rPr>
              <w:t>4.3</w:t>
            </w:r>
          </w:p>
        </w:tc>
        <w:tc>
          <w:tcPr>
            <w:tcW w:w="365" w:type="pct"/>
            <w:tcBorders>
              <w:top w:val="nil"/>
            </w:tcBorders>
          </w:tcPr>
          <w:p w14:paraId="323F95F7" w14:textId="77777777" w:rsidR="00AF1144" w:rsidRPr="007C6EDA" w:rsidRDefault="00AF1144" w:rsidP="00033E97">
            <w:pPr>
              <w:pStyle w:val="TableText"/>
            </w:pPr>
            <w:r>
              <w:rPr>
                <w:color w:val="000000"/>
              </w:rPr>
              <w:t>430.8</w:t>
            </w:r>
          </w:p>
        </w:tc>
        <w:tc>
          <w:tcPr>
            <w:tcW w:w="260" w:type="pct"/>
            <w:tcBorders>
              <w:top w:val="nil"/>
            </w:tcBorders>
          </w:tcPr>
          <w:p w14:paraId="4C68E462" w14:textId="77777777" w:rsidR="00AF1144" w:rsidRPr="007C6EDA" w:rsidRDefault="00AF1144" w:rsidP="00033E97">
            <w:pPr>
              <w:pStyle w:val="TableText"/>
            </w:pPr>
            <w:r>
              <w:rPr>
                <w:color w:val="000000"/>
              </w:rPr>
              <w:t>12.2</w:t>
            </w:r>
          </w:p>
        </w:tc>
        <w:tc>
          <w:tcPr>
            <w:tcW w:w="261" w:type="pct"/>
            <w:tcBorders>
              <w:top w:val="nil"/>
            </w:tcBorders>
          </w:tcPr>
          <w:p w14:paraId="6F0E55E8" w14:textId="77777777" w:rsidR="00AF1144" w:rsidRPr="007C6EDA" w:rsidRDefault="00AF1144" w:rsidP="00033E97">
            <w:pPr>
              <w:pStyle w:val="TableText"/>
            </w:pPr>
            <w:r>
              <w:rPr>
                <w:color w:val="000000"/>
              </w:rPr>
              <w:t>36.2</w:t>
            </w:r>
          </w:p>
        </w:tc>
        <w:tc>
          <w:tcPr>
            <w:tcW w:w="261" w:type="pct"/>
            <w:tcBorders>
              <w:top w:val="nil"/>
            </w:tcBorders>
          </w:tcPr>
          <w:p w14:paraId="1402A6C3" w14:textId="77777777" w:rsidR="00AF1144" w:rsidRPr="007C6EDA" w:rsidRDefault="00AF1144" w:rsidP="00033E97">
            <w:pPr>
              <w:pStyle w:val="TableText"/>
            </w:pPr>
            <w:r>
              <w:rPr>
                <w:color w:val="000000"/>
              </w:rPr>
              <w:t>53.2</w:t>
            </w:r>
          </w:p>
        </w:tc>
        <w:tc>
          <w:tcPr>
            <w:tcW w:w="313" w:type="pct"/>
            <w:tcBorders>
              <w:top w:val="nil"/>
            </w:tcBorders>
          </w:tcPr>
          <w:p w14:paraId="44C43585" w14:textId="77777777" w:rsidR="00AF1144" w:rsidRPr="007C6EDA" w:rsidRDefault="00AF1144" w:rsidP="00033E97">
            <w:pPr>
              <w:pStyle w:val="TableText"/>
            </w:pPr>
            <w:r>
              <w:rPr>
                <w:color w:val="000000"/>
              </w:rPr>
              <w:t>71.6</w:t>
            </w:r>
          </w:p>
        </w:tc>
        <w:tc>
          <w:tcPr>
            <w:tcW w:w="313" w:type="pct"/>
            <w:tcBorders>
              <w:top w:val="nil"/>
            </w:tcBorders>
          </w:tcPr>
          <w:p w14:paraId="36460F60" w14:textId="77777777" w:rsidR="00AF1144" w:rsidRPr="007C6EDA" w:rsidRDefault="00AF1144" w:rsidP="00033E97">
            <w:pPr>
              <w:pStyle w:val="TableText"/>
            </w:pPr>
            <w:r>
              <w:rPr>
                <w:color w:val="000000"/>
              </w:rPr>
              <w:t>91.9</w:t>
            </w:r>
          </w:p>
        </w:tc>
        <w:tc>
          <w:tcPr>
            <w:tcW w:w="312" w:type="pct"/>
            <w:tcBorders>
              <w:top w:val="nil"/>
            </w:tcBorders>
          </w:tcPr>
          <w:p w14:paraId="38C8AA78" w14:textId="77777777" w:rsidR="00AF1144" w:rsidRPr="007C6EDA" w:rsidRDefault="00AF1144" w:rsidP="00033E97">
            <w:pPr>
              <w:pStyle w:val="TableText"/>
            </w:pPr>
            <w:r>
              <w:rPr>
                <w:color w:val="000000"/>
              </w:rPr>
              <w:t>114.3</w:t>
            </w:r>
          </w:p>
        </w:tc>
        <w:tc>
          <w:tcPr>
            <w:tcW w:w="312" w:type="pct"/>
            <w:tcBorders>
              <w:top w:val="nil"/>
            </w:tcBorders>
          </w:tcPr>
          <w:p w14:paraId="05409A36" w14:textId="77777777" w:rsidR="00AF1144" w:rsidRPr="007C6EDA" w:rsidRDefault="00AF1144" w:rsidP="00033E97">
            <w:pPr>
              <w:pStyle w:val="TableText"/>
            </w:pPr>
            <w:r>
              <w:rPr>
                <w:color w:val="000000"/>
              </w:rPr>
              <w:t>183.0</w:t>
            </w:r>
          </w:p>
        </w:tc>
      </w:tr>
      <w:tr w:rsidR="00E63E1A" w:rsidRPr="007C6EDA" w14:paraId="0A755F44" w14:textId="77777777" w:rsidTr="00E63E1A">
        <w:trPr>
          <w:trHeight w:val="144"/>
        </w:trPr>
        <w:tc>
          <w:tcPr>
            <w:tcW w:w="524" w:type="pct"/>
            <w:hideMark/>
          </w:tcPr>
          <w:p w14:paraId="3C56B3FB" w14:textId="5835F884" w:rsidR="00AF1144" w:rsidRPr="007C6EDA" w:rsidRDefault="003B5CBB" w:rsidP="00033E97">
            <w:pPr>
              <w:pStyle w:val="TableText"/>
            </w:pPr>
            <w:r w:rsidRPr="007C6EDA">
              <w:t>H</w:t>
            </w:r>
            <w:r>
              <w:t>igh school</w:t>
            </w:r>
            <w:r w:rsidR="00AF1144" w:rsidRPr="007C6EDA">
              <w:t>—Grade 11</w:t>
            </w:r>
          </w:p>
        </w:tc>
        <w:tc>
          <w:tcPr>
            <w:tcW w:w="833" w:type="pct"/>
            <w:hideMark/>
          </w:tcPr>
          <w:p w14:paraId="65438045" w14:textId="77777777" w:rsidR="00AF1144" w:rsidRPr="007C6EDA" w:rsidRDefault="00AF1144" w:rsidP="00033E97">
            <w:pPr>
              <w:pStyle w:val="TableText"/>
            </w:pPr>
            <w:r>
              <w:t>2A Blocks + 2 PTs + 1 Field Test Discrete Block</w:t>
            </w:r>
          </w:p>
        </w:tc>
        <w:tc>
          <w:tcPr>
            <w:tcW w:w="414" w:type="pct"/>
          </w:tcPr>
          <w:p w14:paraId="699CB9F8" w14:textId="77777777" w:rsidR="00AF1144" w:rsidRPr="007C6EDA" w:rsidRDefault="00AF1144" w:rsidP="00033E97">
            <w:pPr>
              <w:pStyle w:val="TableText"/>
            </w:pPr>
            <w:r>
              <w:rPr>
                <w:color w:val="000000"/>
              </w:rPr>
              <w:t>127,426</w:t>
            </w:r>
          </w:p>
        </w:tc>
        <w:tc>
          <w:tcPr>
            <w:tcW w:w="315" w:type="pct"/>
          </w:tcPr>
          <w:p w14:paraId="3C97564E" w14:textId="77777777" w:rsidR="00AF1144" w:rsidRPr="007C6EDA" w:rsidRDefault="00AF1144" w:rsidP="00033E97">
            <w:pPr>
              <w:pStyle w:val="TableText"/>
            </w:pPr>
            <w:r>
              <w:rPr>
                <w:color w:val="000000"/>
              </w:rPr>
              <w:t>81.0</w:t>
            </w:r>
          </w:p>
        </w:tc>
        <w:tc>
          <w:tcPr>
            <w:tcW w:w="259" w:type="pct"/>
          </w:tcPr>
          <w:p w14:paraId="14D6C7CE" w14:textId="77777777" w:rsidR="00AF1144" w:rsidRPr="007C6EDA" w:rsidRDefault="00AF1144" w:rsidP="00033E97">
            <w:pPr>
              <w:pStyle w:val="TableText"/>
            </w:pPr>
            <w:r>
              <w:rPr>
                <w:color w:val="000000"/>
              </w:rPr>
              <w:t>40.8</w:t>
            </w:r>
          </w:p>
        </w:tc>
        <w:tc>
          <w:tcPr>
            <w:tcW w:w="259" w:type="pct"/>
          </w:tcPr>
          <w:p w14:paraId="0EBBD8AB" w14:textId="77777777" w:rsidR="00AF1144" w:rsidRPr="007C6EDA" w:rsidRDefault="00AF1144" w:rsidP="00033E97">
            <w:pPr>
              <w:pStyle w:val="TableText"/>
            </w:pPr>
            <w:r>
              <w:rPr>
                <w:color w:val="000000"/>
              </w:rPr>
              <w:t>1.9</w:t>
            </w:r>
          </w:p>
        </w:tc>
        <w:tc>
          <w:tcPr>
            <w:tcW w:w="365" w:type="pct"/>
          </w:tcPr>
          <w:p w14:paraId="5773DFC0" w14:textId="77777777" w:rsidR="00AF1144" w:rsidRPr="007C6EDA" w:rsidRDefault="00AF1144" w:rsidP="00033E97">
            <w:pPr>
              <w:pStyle w:val="TableText"/>
            </w:pPr>
            <w:r>
              <w:rPr>
                <w:color w:val="000000"/>
              </w:rPr>
              <w:t>904.5</w:t>
            </w:r>
          </w:p>
        </w:tc>
        <w:tc>
          <w:tcPr>
            <w:tcW w:w="260" w:type="pct"/>
          </w:tcPr>
          <w:p w14:paraId="135BBB78" w14:textId="77777777" w:rsidR="00AF1144" w:rsidRPr="007C6EDA" w:rsidRDefault="00AF1144" w:rsidP="00033E97">
            <w:pPr>
              <w:pStyle w:val="TableText"/>
            </w:pPr>
            <w:r>
              <w:rPr>
                <w:color w:val="000000"/>
              </w:rPr>
              <w:t>9.8</w:t>
            </w:r>
          </w:p>
        </w:tc>
        <w:tc>
          <w:tcPr>
            <w:tcW w:w="261" w:type="pct"/>
          </w:tcPr>
          <w:p w14:paraId="4133A197" w14:textId="77777777" w:rsidR="00AF1144" w:rsidRPr="007C6EDA" w:rsidRDefault="00AF1144" w:rsidP="00033E97">
            <w:pPr>
              <w:pStyle w:val="TableText"/>
            </w:pPr>
            <w:r>
              <w:rPr>
                <w:color w:val="000000"/>
              </w:rPr>
              <w:t>34.7</w:t>
            </w:r>
          </w:p>
        </w:tc>
        <w:tc>
          <w:tcPr>
            <w:tcW w:w="261" w:type="pct"/>
          </w:tcPr>
          <w:p w14:paraId="74CB0421" w14:textId="61EB9777" w:rsidR="00AF1144" w:rsidRPr="007C6EDA" w:rsidRDefault="00AF1144" w:rsidP="00033E97">
            <w:pPr>
              <w:pStyle w:val="TableText"/>
            </w:pPr>
            <w:r>
              <w:rPr>
                <w:color w:val="000000"/>
              </w:rPr>
              <w:t>55.1</w:t>
            </w:r>
          </w:p>
        </w:tc>
        <w:tc>
          <w:tcPr>
            <w:tcW w:w="313" w:type="pct"/>
          </w:tcPr>
          <w:p w14:paraId="2B6A63DF" w14:textId="77777777" w:rsidR="00AF1144" w:rsidRPr="007C6EDA" w:rsidRDefault="00AF1144" w:rsidP="00033E97">
            <w:pPr>
              <w:pStyle w:val="TableText"/>
            </w:pPr>
            <w:r>
              <w:rPr>
                <w:color w:val="000000"/>
              </w:rPr>
              <w:t>76.5</w:t>
            </w:r>
          </w:p>
        </w:tc>
        <w:tc>
          <w:tcPr>
            <w:tcW w:w="313" w:type="pct"/>
          </w:tcPr>
          <w:p w14:paraId="2B861B7C" w14:textId="77777777" w:rsidR="00AF1144" w:rsidRPr="007C6EDA" w:rsidRDefault="00AF1144" w:rsidP="00033E97">
            <w:pPr>
              <w:pStyle w:val="TableText"/>
            </w:pPr>
            <w:r>
              <w:rPr>
                <w:color w:val="000000"/>
              </w:rPr>
              <w:t>100.3</w:t>
            </w:r>
          </w:p>
        </w:tc>
        <w:tc>
          <w:tcPr>
            <w:tcW w:w="312" w:type="pct"/>
          </w:tcPr>
          <w:p w14:paraId="52D923BC" w14:textId="77777777" w:rsidR="00AF1144" w:rsidRPr="007C6EDA" w:rsidRDefault="00AF1144" w:rsidP="00033E97">
            <w:pPr>
              <w:pStyle w:val="TableText"/>
            </w:pPr>
            <w:r>
              <w:rPr>
                <w:color w:val="000000"/>
              </w:rPr>
              <w:t>129.9</w:t>
            </w:r>
          </w:p>
        </w:tc>
        <w:tc>
          <w:tcPr>
            <w:tcW w:w="312" w:type="pct"/>
          </w:tcPr>
          <w:p w14:paraId="6F3CCC45" w14:textId="77777777" w:rsidR="00AF1144" w:rsidRPr="007C6EDA" w:rsidRDefault="00AF1144" w:rsidP="00033E97">
            <w:pPr>
              <w:pStyle w:val="TableText"/>
            </w:pPr>
            <w:r>
              <w:rPr>
                <w:color w:val="000000"/>
              </w:rPr>
              <w:t>210.1</w:t>
            </w:r>
          </w:p>
        </w:tc>
      </w:tr>
      <w:tr w:rsidR="00E63E1A" w:rsidRPr="007C6EDA" w14:paraId="2BFC0AF5" w14:textId="77777777" w:rsidTr="00E63E1A">
        <w:trPr>
          <w:trHeight w:val="144"/>
        </w:trPr>
        <w:tc>
          <w:tcPr>
            <w:tcW w:w="524" w:type="pct"/>
            <w:tcBorders>
              <w:bottom w:val="single" w:sz="4" w:space="0" w:color="auto"/>
            </w:tcBorders>
            <w:hideMark/>
          </w:tcPr>
          <w:p w14:paraId="53D47244" w14:textId="7DBBF215" w:rsidR="00AF1144" w:rsidRPr="007C6EDA" w:rsidRDefault="003B5CBB" w:rsidP="00033E97">
            <w:pPr>
              <w:pStyle w:val="TableText"/>
            </w:pPr>
            <w:r w:rsidRPr="007C6EDA">
              <w:t>H</w:t>
            </w:r>
            <w:r>
              <w:t>igh school</w:t>
            </w:r>
            <w:r w:rsidR="00AF1144" w:rsidRPr="007C6EDA">
              <w:t>—Grade 11</w:t>
            </w:r>
          </w:p>
        </w:tc>
        <w:tc>
          <w:tcPr>
            <w:tcW w:w="833" w:type="pct"/>
            <w:tcBorders>
              <w:bottom w:val="single" w:sz="4" w:space="0" w:color="auto"/>
            </w:tcBorders>
            <w:hideMark/>
          </w:tcPr>
          <w:p w14:paraId="18308E3F" w14:textId="77777777" w:rsidR="00AF1144" w:rsidRPr="007C6EDA" w:rsidRDefault="00AF1144" w:rsidP="00033E97">
            <w:pPr>
              <w:pStyle w:val="TableText"/>
            </w:pPr>
            <w:r>
              <w:t>2A Blocks + 2 PTs + 1 Field Test PT</w:t>
            </w:r>
          </w:p>
        </w:tc>
        <w:tc>
          <w:tcPr>
            <w:tcW w:w="414" w:type="pct"/>
            <w:tcBorders>
              <w:bottom w:val="single" w:sz="4" w:space="0" w:color="auto"/>
            </w:tcBorders>
          </w:tcPr>
          <w:p w14:paraId="19CDBDD0" w14:textId="77777777" w:rsidR="00AF1144" w:rsidRPr="007C6EDA" w:rsidRDefault="00AF1144" w:rsidP="00033E97">
            <w:pPr>
              <w:pStyle w:val="TableText"/>
            </w:pPr>
            <w:r>
              <w:rPr>
                <w:color w:val="000000"/>
              </w:rPr>
              <w:t>127,632</w:t>
            </w:r>
          </w:p>
        </w:tc>
        <w:tc>
          <w:tcPr>
            <w:tcW w:w="315" w:type="pct"/>
            <w:tcBorders>
              <w:bottom w:val="single" w:sz="4" w:space="0" w:color="auto"/>
            </w:tcBorders>
          </w:tcPr>
          <w:p w14:paraId="04F78D83" w14:textId="77777777" w:rsidR="00AF1144" w:rsidRPr="007C6EDA" w:rsidRDefault="00AF1144" w:rsidP="00033E97">
            <w:pPr>
              <w:pStyle w:val="TableText"/>
            </w:pPr>
            <w:r>
              <w:rPr>
                <w:color w:val="000000"/>
              </w:rPr>
              <w:t>76.8</w:t>
            </w:r>
          </w:p>
        </w:tc>
        <w:tc>
          <w:tcPr>
            <w:tcW w:w="259" w:type="pct"/>
            <w:tcBorders>
              <w:bottom w:val="single" w:sz="4" w:space="0" w:color="auto"/>
            </w:tcBorders>
          </w:tcPr>
          <w:p w14:paraId="27FC8FDE" w14:textId="77777777" w:rsidR="00AF1144" w:rsidRPr="007C6EDA" w:rsidRDefault="00AF1144" w:rsidP="00033E97">
            <w:pPr>
              <w:pStyle w:val="TableText"/>
            </w:pPr>
            <w:r>
              <w:rPr>
                <w:color w:val="000000"/>
              </w:rPr>
              <w:t>38.6</w:t>
            </w:r>
          </w:p>
        </w:tc>
        <w:tc>
          <w:tcPr>
            <w:tcW w:w="259" w:type="pct"/>
            <w:tcBorders>
              <w:bottom w:val="single" w:sz="4" w:space="0" w:color="auto"/>
            </w:tcBorders>
          </w:tcPr>
          <w:p w14:paraId="1F27F0BF" w14:textId="77777777" w:rsidR="00AF1144" w:rsidRPr="007C6EDA" w:rsidRDefault="00AF1144" w:rsidP="00033E97">
            <w:pPr>
              <w:pStyle w:val="TableText"/>
            </w:pPr>
            <w:r>
              <w:rPr>
                <w:color w:val="000000"/>
              </w:rPr>
              <w:t>2.8</w:t>
            </w:r>
          </w:p>
        </w:tc>
        <w:tc>
          <w:tcPr>
            <w:tcW w:w="365" w:type="pct"/>
            <w:tcBorders>
              <w:bottom w:val="single" w:sz="4" w:space="0" w:color="auto"/>
            </w:tcBorders>
          </w:tcPr>
          <w:p w14:paraId="5A4B9299" w14:textId="77777777" w:rsidR="00AF1144" w:rsidRPr="007C6EDA" w:rsidRDefault="00AF1144" w:rsidP="00033E97">
            <w:pPr>
              <w:pStyle w:val="TableText"/>
            </w:pPr>
            <w:r>
              <w:rPr>
                <w:color w:val="000000"/>
              </w:rPr>
              <w:t>685.6</w:t>
            </w:r>
          </w:p>
        </w:tc>
        <w:tc>
          <w:tcPr>
            <w:tcW w:w="260" w:type="pct"/>
            <w:tcBorders>
              <w:bottom w:val="single" w:sz="4" w:space="0" w:color="auto"/>
            </w:tcBorders>
          </w:tcPr>
          <w:p w14:paraId="2043CECD" w14:textId="77777777" w:rsidR="00AF1144" w:rsidRPr="007C6EDA" w:rsidRDefault="00AF1144" w:rsidP="00033E97">
            <w:pPr>
              <w:pStyle w:val="TableText"/>
            </w:pPr>
            <w:r>
              <w:rPr>
                <w:color w:val="000000"/>
              </w:rPr>
              <w:t>9.1</w:t>
            </w:r>
          </w:p>
        </w:tc>
        <w:tc>
          <w:tcPr>
            <w:tcW w:w="261" w:type="pct"/>
            <w:tcBorders>
              <w:bottom w:val="single" w:sz="4" w:space="0" w:color="auto"/>
            </w:tcBorders>
          </w:tcPr>
          <w:p w14:paraId="6461526E" w14:textId="77777777" w:rsidR="00AF1144" w:rsidRPr="007C6EDA" w:rsidRDefault="00AF1144" w:rsidP="00033E97">
            <w:pPr>
              <w:pStyle w:val="TableText"/>
            </w:pPr>
            <w:r>
              <w:rPr>
                <w:color w:val="000000"/>
              </w:rPr>
              <w:t>33.3</w:t>
            </w:r>
          </w:p>
        </w:tc>
        <w:tc>
          <w:tcPr>
            <w:tcW w:w="261" w:type="pct"/>
            <w:tcBorders>
              <w:bottom w:val="single" w:sz="4" w:space="0" w:color="auto"/>
            </w:tcBorders>
          </w:tcPr>
          <w:p w14:paraId="04A43C80" w14:textId="77777777" w:rsidR="00AF1144" w:rsidRPr="007C6EDA" w:rsidRDefault="00AF1144" w:rsidP="00033E97">
            <w:pPr>
              <w:pStyle w:val="TableText"/>
            </w:pPr>
            <w:r>
              <w:rPr>
                <w:color w:val="000000"/>
              </w:rPr>
              <w:t>52.2</w:t>
            </w:r>
          </w:p>
        </w:tc>
        <w:tc>
          <w:tcPr>
            <w:tcW w:w="313" w:type="pct"/>
            <w:tcBorders>
              <w:bottom w:val="single" w:sz="4" w:space="0" w:color="auto"/>
            </w:tcBorders>
          </w:tcPr>
          <w:p w14:paraId="2BB1BB9D" w14:textId="77777777" w:rsidR="00AF1144" w:rsidRPr="007C6EDA" w:rsidRDefault="00AF1144" w:rsidP="00033E97">
            <w:pPr>
              <w:pStyle w:val="TableText"/>
            </w:pPr>
            <w:r>
              <w:rPr>
                <w:color w:val="000000"/>
              </w:rPr>
              <w:t>72.3</w:t>
            </w:r>
          </w:p>
        </w:tc>
        <w:tc>
          <w:tcPr>
            <w:tcW w:w="313" w:type="pct"/>
            <w:tcBorders>
              <w:bottom w:val="single" w:sz="4" w:space="0" w:color="auto"/>
            </w:tcBorders>
          </w:tcPr>
          <w:p w14:paraId="5C7749F4" w14:textId="77777777" w:rsidR="00AF1144" w:rsidRPr="007C6EDA" w:rsidRDefault="00AF1144" w:rsidP="00033E97">
            <w:pPr>
              <w:pStyle w:val="TableText"/>
            </w:pPr>
            <w:r>
              <w:rPr>
                <w:color w:val="000000"/>
              </w:rPr>
              <w:t>95.2</w:t>
            </w:r>
          </w:p>
        </w:tc>
        <w:tc>
          <w:tcPr>
            <w:tcW w:w="312" w:type="pct"/>
            <w:tcBorders>
              <w:bottom w:val="single" w:sz="4" w:space="0" w:color="auto"/>
            </w:tcBorders>
          </w:tcPr>
          <w:p w14:paraId="675D0043" w14:textId="77777777" w:rsidR="00AF1144" w:rsidRPr="007C6EDA" w:rsidRDefault="00AF1144" w:rsidP="00033E97">
            <w:pPr>
              <w:pStyle w:val="TableText"/>
            </w:pPr>
            <w:r>
              <w:rPr>
                <w:color w:val="000000"/>
              </w:rPr>
              <w:t>123.3</w:t>
            </w:r>
          </w:p>
        </w:tc>
        <w:tc>
          <w:tcPr>
            <w:tcW w:w="312" w:type="pct"/>
            <w:tcBorders>
              <w:bottom w:val="single" w:sz="4" w:space="0" w:color="auto"/>
            </w:tcBorders>
          </w:tcPr>
          <w:p w14:paraId="75DFF662" w14:textId="77777777" w:rsidR="00AF1144" w:rsidRPr="007C6EDA" w:rsidRDefault="00AF1144" w:rsidP="00033E97">
            <w:pPr>
              <w:pStyle w:val="TableText"/>
            </w:pPr>
            <w:r>
              <w:rPr>
                <w:color w:val="000000"/>
              </w:rPr>
              <w:t>199.5</w:t>
            </w:r>
          </w:p>
        </w:tc>
      </w:tr>
      <w:tr w:rsidR="00E63E1A" w:rsidRPr="007C6EDA" w14:paraId="26E9E4E3" w14:textId="77777777" w:rsidTr="00E63E1A">
        <w:trPr>
          <w:trHeight w:val="144"/>
        </w:trPr>
        <w:tc>
          <w:tcPr>
            <w:tcW w:w="524" w:type="pct"/>
            <w:tcBorders>
              <w:top w:val="single" w:sz="4" w:space="0" w:color="auto"/>
              <w:bottom w:val="nil"/>
            </w:tcBorders>
            <w:hideMark/>
          </w:tcPr>
          <w:p w14:paraId="7F3D2E7E" w14:textId="1C6A62DB" w:rsidR="00AF1144" w:rsidRPr="007C6EDA" w:rsidRDefault="003B5CBB" w:rsidP="00033E97">
            <w:pPr>
              <w:pStyle w:val="TableText"/>
            </w:pPr>
            <w:r w:rsidRPr="007C6EDA">
              <w:lastRenderedPageBreak/>
              <w:t>H</w:t>
            </w:r>
            <w:r>
              <w:t>igh school</w:t>
            </w:r>
            <w:r w:rsidR="00AF1144" w:rsidRPr="007C6EDA">
              <w:t>—Grade 12</w:t>
            </w:r>
          </w:p>
        </w:tc>
        <w:tc>
          <w:tcPr>
            <w:tcW w:w="833" w:type="pct"/>
            <w:tcBorders>
              <w:top w:val="single" w:sz="4" w:space="0" w:color="auto"/>
              <w:bottom w:val="nil"/>
            </w:tcBorders>
            <w:hideMark/>
          </w:tcPr>
          <w:p w14:paraId="692DA1A4" w14:textId="77777777" w:rsidR="00AF1144" w:rsidRPr="007C6EDA" w:rsidRDefault="00AF1144" w:rsidP="00033E97">
            <w:pPr>
              <w:pStyle w:val="TableText"/>
            </w:pPr>
            <w:r>
              <w:t>2A Blocks + 2 PTs + 1 Field Test Discrete Block</w:t>
            </w:r>
          </w:p>
        </w:tc>
        <w:tc>
          <w:tcPr>
            <w:tcW w:w="414" w:type="pct"/>
            <w:tcBorders>
              <w:top w:val="single" w:sz="4" w:space="0" w:color="auto"/>
              <w:bottom w:val="nil"/>
            </w:tcBorders>
          </w:tcPr>
          <w:p w14:paraId="169EF2D0" w14:textId="77777777" w:rsidR="00AF1144" w:rsidRPr="007C6EDA" w:rsidRDefault="00AF1144" w:rsidP="00033E97">
            <w:pPr>
              <w:pStyle w:val="TableText"/>
            </w:pPr>
            <w:r>
              <w:rPr>
                <w:color w:val="000000"/>
              </w:rPr>
              <w:t>136,721</w:t>
            </w:r>
          </w:p>
        </w:tc>
        <w:tc>
          <w:tcPr>
            <w:tcW w:w="315" w:type="pct"/>
            <w:tcBorders>
              <w:top w:val="single" w:sz="4" w:space="0" w:color="auto"/>
              <w:bottom w:val="nil"/>
            </w:tcBorders>
          </w:tcPr>
          <w:p w14:paraId="6AD5CE0E" w14:textId="77777777" w:rsidR="00AF1144" w:rsidRPr="007C6EDA" w:rsidRDefault="00AF1144" w:rsidP="00033E97">
            <w:pPr>
              <w:pStyle w:val="TableText"/>
            </w:pPr>
            <w:r>
              <w:rPr>
                <w:color w:val="000000"/>
              </w:rPr>
              <w:t>61.3</w:t>
            </w:r>
          </w:p>
        </w:tc>
        <w:tc>
          <w:tcPr>
            <w:tcW w:w="259" w:type="pct"/>
            <w:tcBorders>
              <w:top w:val="single" w:sz="4" w:space="0" w:color="auto"/>
              <w:bottom w:val="nil"/>
            </w:tcBorders>
          </w:tcPr>
          <w:p w14:paraId="274EEDA4" w14:textId="77777777" w:rsidR="00AF1144" w:rsidRPr="007C6EDA" w:rsidRDefault="00AF1144" w:rsidP="00033E97">
            <w:pPr>
              <w:pStyle w:val="TableText"/>
            </w:pPr>
            <w:r>
              <w:rPr>
                <w:color w:val="000000"/>
              </w:rPr>
              <w:t>31.3</w:t>
            </w:r>
          </w:p>
        </w:tc>
        <w:tc>
          <w:tcPr>
            <w:tcW w:w="259" w:type="pct"/>
            <w:tcBorders>
              <w:top w:val="single" w:sz="4" w:space="0" w:color="auto"/>
              <w:bottom w:val="nil"/>
            </w:tcBorders>
          </w:tcPr>
          <w:p w14:paraId="19FF7E7A" w14:textId="77777777" w:rsidR="00AF1144" w:rsidRPr="007C6EDA" w:rsidRDefault="00AF1144" w:rsidP="00033E97">
            <w:pPr>
              <w:pStyle w:val="TableText"/>
            </w:pPr>
            <w:r>
              <w:rPr>
                <w:color w:val="000000"/>
              </w:rPr>
              <w:t>2.6</w:t>
            </w:r>
          </w:p>
        </w:tc>
        <w:tc>
          <w:tcPr>
            <w:tcW w:w="365" w:type="pct"/>
            <w:tcBorders>
              <w:top w:val="single" w:sz="4" w:space="0" w:color="auto"/>
              <w:bottom w:val="nil"/>
            </w:tcBorders>
          </w:tcPr>
          <w:p w14:paraId="79A3D640" w14:textId="77777777" w:rsidR="00AF1144" w:rsidRPr="007C6EDA" w:rsidRDefault="00AF1144" w:rsidP="00033E97">
            <w:pPr>
              <w:pStyle w:val="TableText"/>
            </w:pPr>
            <w:r>
              <w:rPr>
                <w:color w:val="000000"/>
              </w:rPr>
              <w:t>636.4</w:t>
            </w:r>
          </w:p>
        </w:tc>
        <w:tc>
          <w:tcPr>
            <w:tcW w:w="260" w:type="pct"/>
            <w:tcBorders>
              <w:top w:val="single" w:sz="4" w:space="0" w:color="auto"/>
              <w:bottom w:val="nil"/>
            </w:tcBorders>
          </w:tcPr>
          <w:p w14:paraId="1D5F3D7A" w14:textId="77777777" w:rsidR="00AF1144" w:rsidRPr="007C6EDA" w:rsidRDefault="00AF1144" w:rsidP="00033E97">
            <w:pPr>
              <w:pStyle w:val="TableText"/>
            </w:pPr>
            <w:r>
              <w:rPr>
                <w:color w:val="000000"/>
              </w:rPr>
              <w:t>7.8</w:t>
            </w:r>
          </w:p>
        </w:tc>
        <w:tc>
          <w:tcPr>
            <w:tcW w:w="261" w:type="pct"/>
            <w:tcBorders>
              <w:top w:val="single" w:sz="4" w:space="0" w:color="auto"/>
              <w:bottom w:val="nil"/>
            </w:tcBorders>
          </w:tcPr>
          <w:p w14:paraId="69C63E45" w14:textId="77777777" w:rsidR="00AF1144" w:rsidRPr="007C6EDA" w:rsidRDefault="00AF1144" w:rsidP="00033E97">
            <w:pPr>
              <w:pStyle w:val="TableText"/>
            </w:pPr>
            <w:r>
              <w:rPr>
                <w:color w:val="000000"/>
              </w:rPr>
              <w:t>24.4</w:t>
            </w:r>
          </w:p>
        </w:tc>
        <w:tc>
          <w:tcPr>
            <w:tcW w:w="261" w:type="pct"/>
            <w:tcBorders>
              <w:top w:val="single" w:sz="4" w:space="0" w:color="auto"/>
              <w:bottom w:val="nil"/>
            </w:tcBorders>
          </w:tcPr>
          <w:p w14:paraId="754FCBCF" w14:textId="77777777" w:rsidR="00AF1144" w:rsidRPr="007C6EDA" w:rsidRDefault="00AF1144" w:rsidP="00033E97">
            <w:pPr>
              <w:pStyle w:val="TableText"/>
            </w:pPr>
            <w:r>
              <w:rPr>
                <w:color w:val="000000"/>
              </w:rPr>
              <w:t>40.4</w:t>
            </w:r>
          </w:p>
        </w:tc>
        <w:tc>
          <w:tcPr>
            <w:tcW w:w="313" w:type="pct"/>
            <w:tcBorders>
              <w:top w:val="single" w:sz="4" w:space="0" w:color="auto"/>
              <w:bottom w:val="nil"/>
            </w:tcBorders>
          </w:tcPr>
          <w:p w14:paraId="114AAFE0" w14:textId="77777777" w:rsidR="00AF1144" w:rsidRPr="007C6EDA" w:rsidRDefault="00AF1144" w:rsidP="00033E97">
            <w:pPr>
              <w:pStyle w:val="TableText"/>
            </w:pPr>
            <w:r>
              <w:rPr>
                <w:color w:val="000000"/>
              </w:rPr>
              <w:t>58.7</w:t>
            </w:r>
          </w:p>
        </w:tc>
        <w:tc>
          <w:tcPr>
            <w:tcW w:w="313" w:type="pct"/>
            <w:tcBorders>
              <w:top w:val="single" w:sz="4" w:space="0" w:color="auto"/>
              <w:bottom w:val="nil"/>
            </w:tcBorders>
          </w:tcPr>
          <w:p w14:paraId="7949D899" w14:textId="77777777" w:rsidR="00AF1144" w:rsidRPr="007C6EDA" w:rsidRDefault="00AF1144" w:rsidP="00033E97">
            <w:pPr>
              <w:pStyle w:val="TableText"/>
            </w:pPr>
            <w:r>
              <w:rPr>
                <w:color w:val="000000"/>
              </w:rPr>
              <w:t>77.6</w:t>
            </w:r>
          </w:p>
        </w:tc>
        <w:tc>
          <w:tcPr>
            <w:tcW w:w="312" w:type="pct"/>
            <w:tcBorders>
              <w:top w:val="single" w:sz="4" w:space="0" w:color="auto"/>
              <w:bottom w:val="nil"/>
            </w:tcBorders>
          </w:tcPr>
          <w:p w14:paraId="21075693" w14:textId="77777777" w:rsidR="00AF1144" w:rsidRPr="007C6EDA" w:rsidRDefault="00AF1144" w:rsidP="00033E97">
            <w:pPr>
              <w:pStyle w:val="TableText"/>
            </w:pPr>
            <w:r>
              <w:rPr>
                <w:color w:val="000000"/>
              </w:rPr>
              <w:t>97.8</w:t>
            </w:r>
          </w:p>
        </w:tc>
        <w:tc>
          <w:tcPr>
            <w:tcW w:w="312" w:type="pct"/>
            <w:tcBorders>
              <w:top w:val="single" w:sz="4" w:space="0" w:color="auto"/>
              <w:bottom w:val="nil"/>
            </w:tcBorders>
          </w:tcPr>
          <w:p w14:paraId="31911BF2" w14:textId="77777777" w:rsidR="00AF1144" w:rsidRPr="007C6EDA" w:rsidRDefault="00AF1144" w:rsidP="00033E97">
            <w:pPr>
              <w:pStyle w:val="TableText"/>
            </w:pPr>
            <w:r>
              <w:rPr>
                <w:color w:val="000000"/>
              </w:rPr>
              <w:t>157.1</w:t>
            </w:r>
          </w:p>
        </w:tc>
      </w:tr>
      <w:tr w:rsidR="00E63E1A" w:rsidRPr="007C6EDA" w14:paraId="12A58D43" w14:textId="77777777" w:rsidTr="00E63E1A">
        <w:trPr>
          <w:trHeight w:val="144"/>
        </w:trPr>
        <w:tc>
          <w:tcPr>
            <w:tcW w:w="524" w:type="pct"/>
            <w:tcBorders>
              <w:top w:val="nil"/>
              <w:bottom w:val="single" w:sz="4" w:space="0" w:color="auto"/>
            </w:tcBorders>
          </w:tcPr>
          <w:p w14:paraId="75FEA75D" w14:textId="39F36BC6" w:rsidR="00AF1144" w:rsidRPr="007C6EDA" w:rsidRDefault="003B5CBB" w:rsidP="00033E97">
            <w:pPr>
              <w:pStyle w:val="TableText"/>
            </w:pPr>
            <w:r w:rsidRPr="007C6EDA">
              <w:t>H</w:t>
            </w:r>
            <w:r>
              <w:t>igh school</w:t>
            </w:r>
            <w:r w:rsidR="00AF1144" w:rsidRPr="007C6EDA">
              <w:t>—Grade 12</w:t>
            </w:r>
          </w:p>
        </w:tc>
        <w:tc>
          <w:tcPr>
            <w:tcW w:w="833" w:type="pct"/>
            <w:tcBorders>
              <w:top w:val="nil"/>
              <w:bottom w:val="single" w:sz="4" w:space="0" w:color="auto"/>
            </w:tcBorders>
          </w:tcPr>
          <w:p w14:paraId="45677EE4" w14:textId="77777777" w:rsidR="00AF1144" w:rsidRPr="007C6EDA" w:rsidRDefault="00AF1144" w:rsidP="00033E97">
            <w:pPr>
              <w:pStyle w:val="TableText"/>
            </w:pPr>
            <w:r>
              <w:t>2A Blocks + 2 PTs + 1 Field Test PT</w:t>
            </w:r>
          </w:p>
        </w:tc>
        <w:tc>
          <w:tcPr>
            <w:tcW w:w="414" w:type="pct"/>
            <w:tcBorders>
              <w:top w:val="nil"/>
              <w:bottom w:val="single" w:sz="4" w:space="0" w:color="auto"/>
            </w:tcBorders>
          </w:tcPr>
          <w:p w14:paraId="2E7BBE15" w14:textId="77777777" w:rsidR="00AF1144" w:rsidRPr="007C6EDA" w:rsidRDefault="00AF1144" w:rsidP="00033E97">
            <w:pPr>
              <w:pStyle w:val="TableText"/>
            </w:pPr>
            <w:r>
              <w:rPr>
                <w:color w:val="000000"/>
              </w:rPr>
              <w:t>136,803</w:t>
            </w:r>
          </w:p>
        </w:tc>
        <w:tc>
          <w:tcPr>
            <w:tcW w:w="315" w:type="pct"/>
            <w:tcBorders>
              <w:top w:val="nil"/>
              <w:bottom w:val="single" w:sz="4" w:space="0" w:color="auto"/>
            </w:tcBorders>
          </w:tcPr>
          <w:p w14:paraId="5C37E985" w14:textId="77777777" w:rsidR="00AF1144" w:rsidRPr="007C6EDA" w:rsidRDefault="00AF1144" w:rsidP="00033E97">
            <w:pPr>
              <w:pStyle w:val="TableText"/>
            </w:pPr>
            <w:r>
              <w:rPr>
                <w:color w:val="000000"/>
              </w:rPr>
              <w:t>58.0</w:t>
            </w:r>
          </w:p>
        </w:tc>
        <w:tc>
          <w:tcPr>
            <w:tcW w:w="259" w:type="pct"/>
            <w:tcBorders>
              <w:top w:val="nil"/>
              <w:bottom w:val="single" w:sz="4" w:space="0" w:color="auto"/>
            </w:tcBorders>
          </w:tcPr>
          <w:p w14:paraId="68066E81" w14:textId="77777777" w:rsidR="00AF1144" w:rsidRPr="007C6EDA" w:rsidRDefault="00AF1144" w:rsidP="00033E97">
            <w:pPr>
              <w:pStyle w:val="TableText"/>
            </w:pPr>
            <w:r>
              <w:rPr>
                <w:color w:val="000000"/>
              </w:rPr>
              <w:t>29.6</w:t>
            </w:r>
          </w:p>
        </w:tc>
        <w:tc>
          <w:tcPr>
            <w:tcW w:w="259" w:type="pct"/>
            <w:tcBorders>
              <w:top w:val="nil"/>
              <w:bottom w:val="single" w:sz="4" w:space="0" w:color="auto"/>
            </w:tcBorders>
          </w:tcPr>
          <w:p w14:paraId="59CA26E0" w14:textId="77777777" w:rsidR="00AF1144" w:rsidRPr="007C6EDA" w:rsidRDefault="00AF1144" w:rsidP="00033E97">
            <w:pPr>
              <w:pStyle w:val="TableText"/>
            </w:pPr>
            <w:r>
              <w:rPr>
                <w:color w:val="000000"/>
              </w:rPr>
              <w:t>2.5</w:t>
            </w:r>
          </w:p>
        </w:tc>
        <w:tc>
          <w:tcPr>
            <w:tcW w:w="365" w:type="pct"/>
            <w:tcBorders>
              <w:top w:val="nil"/>
              <w:bottom w:val="single" w:sz="4" w:space="0" w:color="auto"/>
            </w:tcBorders>
          </w:tcPr>
          <w:p w14:paraId="3B423B50" w14:textId="77777777" w:rsidR="00AF1144" w:rsidRPr="007C6EDA" w:rsidRDefault="00AF1144" w:rsidP="00033E97">
            <w:pPr>
              <w:pStyle w:val="TableText"/>
            </w:pPr>
            <w:r>
              <w:rPr>
                <w:color w:val="000000"/>
              </w:rPr>
              <w:t>892.7</w:t>
            </w:r>
          </w:p>
        </w:tc>
        <w:tc>
          <w:tcPr>
            <w:tcW w:w="260" w:type="pct"/>
            <w:tcBorders>
              <w:top w:val="nil"/>
              <w:bottom w:val="single" w:sz="4" w:space="0" w:color="auto"/>
            </w:tcBorders>
          </w:tcPr>
          <w:p w14:paraId="76EA4107" w14:textId="77777777" w:rsidR="00AF1144" w:rsidRPr="007C6EDA" w:rsidRDefault="00AF1144" w:rsidP="00033E97">
            <w:pPr>
              <w:pStyle w:val="TableText"/>
            </w:pPr>
            <w:r>
              <w:rPr>
                <w:color w:val="000000"/>
              </w:rPr>
              <w:t>7.1</w:t>
            </w:r>
          </w:p>
        </w:tc>
        <w:tc>
          <w:tcPr>
            <w:tcW w:w="261" w:type="pct"/>
            <w:tcBorders>
              <w:top w:val="nil"/>
              <w:bottom w:val="single" w:sz="4" w:space="0" w:color="auto"/>
            </w:tcBorders>
          </w:tcPr>
          <w:p w14:paraId="13CDA900" w14:textId="77777777" w:rsidR="00AF1144" w:rsidRPr="007C6EDA" w:rsidRDefault="00AF1144" w:rsidP="00033E97">
            <w:pPr>
              <w:pStyle w:val="TableText"/>
            </w:pPr>
            <w:r>
              <w:rPr>
                <w:color w:val="000000"/>
              </w:rPr>
              <w:t>22.9</w:t>
            </w:r>
          </w:p>
        </w:tc>
        <w:tc>
          <w:tcPr>
            <w:tcW w:w="261" w:type="pct"/>
            <w:tcBorders>
              <w:top w:val="nil"/>
              <w:bottom w:val="single" w:sz="4" w:space="0" w:color="auto"/>
            </w:tcBorders>
          </w:tcPr>
          <w:p w14:paraId="53D9176D" w14:textId="77777777" w:rsidR="00AF1144" w:rsidRPr="007C6EDA" w:rsidRDefault="00AF1144" w:rsidP="00033E97">
            <w:pPr>
              <w:pStyle w:val="TableText"/>
            </w:pPr>
            <w:r>
              <w:rPr>
                <w:color w:val="000000"/>
              </w:rPr>
              <w:t>38.3</w:t>
            </w:r>
          </w:p>
        </w:tc>
        <w:tc>
          <w:tcPr>
            <w:tcW w:w="313" w:type="pct"/>
            <w:tcBorders>
              <w:top w:val="nil"/>
              <w:bottom w:val="single" w:sz="4" w:space="0" w:color="auto"/>
            </w:tcBorders>
          </w:tcPr>
          <w:p w14:paraId="4A6493CD" w14:textId="77777777" w:rsidR="00AF1144" w:rsidRPr="007C6EDA" w:rsidRDefault="00AF1144" w:rsidP="00033E97">
            <w:pPr>
              <w:pStyle w:val="TableText"/>
            </w:pPr>
            <w:r>
              <w:rPr>
                <w:color w:val="000000"/>
              </w:rPr>
              <w:t>55.7</w:t>
            </w:r>
          </w:p>
        </w:tc>
        <w:tc>
          <w:tcPr>
            <w:tcW w:w="313" w:type="pct"/>
            <w:tcBorders>
              <w:top w:val="nil"/>
              <w:bottom w:val="single" w:sz="4" w:space="0" w:color="auto"/>
            </w:tcBorders>
          </w:tcPr>
          <w:p w14:paraId="0F870C32" w14:textId="77777777" w:rsidR="00AF1144" w:rsidRPr="007C6EDA" w:rsidRDefault="00AF1144" w:rsidP="00033E97">
            <w:pPr>
              <w:pStyle w:val="TableText"/>
            </w:pPr>
            <w:r>
              <w:rPr>
                <w:color w:val="000000"/>
              </w:rPr>
              <w:t>73.7</w:t>
            </w:r>
          </w:p>
        </w:tc>
        <w:tc>
          <w:tcPr>
            <w:tcW w:w="312" w:type="pct"/>
            <w:tcBorders>
              <w:top w:val="nil"/>
              <w:bottom w:val="single" w:sz="4" w:space="0" w:color="auto"/>
            </w:tcBorders>
          </w:tcPr>
          <w:p w14:paraId="4AEBA325" w14:textId="77777777" w:rsidR="00AF1144" w:rsidRPr="007C6EDA" w:rsidRDefault="00AF1144" w:rsidP="00033E97">
            <w:pPr>
              <w:pStyle w:val="TableText"/>
            </w:pPr>
            <w:r>
              <w:rPr>
                <w:color w:val="000000"/>
              </w:rPr>
              <w:t>92.9</w:t>
            </w:r>
          </w:p>
        </w:tc>
        <w:tc>
          <w:tcPr>
            <w:tcW w:w="312" w:type="pct"/>
            <w:tcBorders>
              <w:top w:val="nil"/>
              <w:bottom w:val="single" w:sz="4" w:space="0" w:color="auto"/>
            </w:tcBorders>
          </w:tcPr>
          <w:p w14:paraId="4CDE9922" w14:textId="77777777" w:rsidR="00AF1144" w:rsidRPr="007C6EDA" w:rsidRDefault="00AF1144" w:rsidP="00033E97">
            <w:pPr>
              <w:pStyle w:val="TableText"/>
            </w:pPr>
            <w:r>
              <w:rPr>
                <w:color w:val="000000"/>
              </w:rPr>
              <w:t>148.1</w:t>
            </w:r>
          </w:p>
        </w:tc>
      </w:tr>
      <w:tr w:rsidR="00E63E1A" w:rsidRPr="007C6EDA" w14:paraId="4BF60740" w14:textId="77777777" w:rsidTr="00E63E1A">
        <w:trPr>
          <w:trHeight w:val="144"/>
        </w:trPr>
        <w:tc>
          <w:tcPr>
            <w:tcW w:w="524" w:type="pct"/>
            <w:tcBorders>
              <w:top w:val="single" w:sz="4" w:space="0" w:color="auto"/>
              <w:bottom w:val="nil"/>
            </w:tcBorders>
          </w:tcPr>
          <w:p w14:paraId="742909FF" w14:textId="30599A93" w:rsidR="00AF1144" w:rsidRPr="007C6EDA" w:rsidRDefault="003B5CBB" w:rsidP="00033E97">
            <w:pPr>
              <w:pStyle w:val="TableText"/>
            </w:pPr>
            <w:r w:rsidRPr="007C6EDA">
              <w:t>H</w:t>
            </w:r>
            <w:r>
              <w:t>igh school</w:t>
            </w:r>
            <w:r w:rsidR="00AF1144" w:rsidRPr="007C6EDA">
              <w:t>—All</w:t>
            </w:r>
            <w:r w:rsidR="00193321">
              <w:t> </w:t>
            </w:r>
            <w:r>
              <w:t>g</w:t>
            </w:r>
            <w:r w:rsidR="00AF1144" w:rsidRPr="007C6EDA">
              <w:t>rades</w:t>
            </w:r>
          </w:p>
        </w:tc>
        <w:tc>
          <w:tcPr>
            <w:tcW w:w="833" w:type="pct"/>
            <w:tcBorders>
              <w:top w:val="single" w:sz="4" w:space="0" w:color="auto"/>
              <w:bottom w:val="nil"/>
            </w:tcBorders>
          </w:tcPr>
          <w:p w14:paraId="6571607D" w14:textId="77777777" w:rsidR="00AF1144" w:rsidRPr="007C6EDA" w:rsidRDefault="00AF1144" w:rsidP="00033E97">
            <w:pPr>
              <w:pStyle w:val="TableText"/>
            </w:pPr>
            <w:r>
              <w:t>2A Blocks + 2 PTs + 1 Field Test Discrete Block</w:t>
            </w:r>
          </w:p>
        </w:tc>
        <w:tc>
          <w:tcPr>
            <w:tcW w:w="414" w:type="pct"/>
            <w:tcBorders>
              <w:top w:val="single" w:sz="4" w:space="0" w:color="auto"/>
              <w:bottom w:val="nil"/>
            </w:tcBorders>
          </w:tcPr>
          <w:p w14:paraId="498F8821" w14:textId="77777777" w:rsidR="00AF1144" w:rsidRPr="007C6EDA" w:rsidRDefault="00AF1144" w:rsidP="00033E97">
            <w:pPr>
              <w:pStyle w:val="TableText"/>
            </w:pPr>
            <w:r>
              <w:rPr>
                <w:color w:val="000000"/>
              </w:rPr>
              <w:t>275,666</w:t>
            </w:r>
          </w:p>
        </w:tc>
        <w:tc>
          <w:tcPr>
            <w:tcW w:w="315" w:type="pct"/>
            <w:tcBorders>
              <w:top w:val="single" w:sz="4" w:space="0" w:color="auto"/>
              <w:bottom w:val="nil"/>
            </w:tcBorders>
          </w:tcPr>
          <w:p w14:paraId="22664955" w14:textId="77777777" w:rsidR="00AF1144" w:rsidRPr="007C6EDA" w:rsidRDefault="00AF1144" w:rsidP="00033E97">
            <w:pPr>
              <w:pStyle w:val="TableText"/>
            </w:pPr>
            <w:r>
              <w:rPr>
                <w:color w:val="000000"/>
              </w:rPr>
              <w:t>71.1</w:t>
            </w:r>
          </w:p>
        </w:tc>
        <w:tc>
          <w:tcPr>
            <w:tcW w:w="259" w:type="pct"/>
            <w:tcBorders>
              <w:top w:val="single" w:sz="4" w:space="0" w:color="auto"/>
              <w:bottom w:val="nil"/>
            </w:tcBorders>
          </w:tcPr>
          <w:p w14:paraId="49181892" w14:textId="77777777" w:rsidR="00AF1144" w:rsidRPr="007C6EDA" w:rsidRDefault="00AF1144" w:rsidP="00033E97">
            <w:pPr>
              <w:pStyle w:val="TableText"/>
            </w:pPr>
            <w:r>
              <w:rPr>
                <w:color w:val="000000"/>
              </w:rPr>
              <w:t>37.4</w:t>
            </w:r>
          </w:p>
        </w:tc>
        <w:tc>
          <w:tcPr>
            <w:tcW w:w="259" w:type="pct"/>
            <w:tcBorders>
              <w:top w:val="single" w:sz="4" w:space="0" w:color="auto"/>
              <w:bottom w:val="nil"/>
            </w:tcBorders>
          </w:tcPr>
          <w:p w14:paraId="3C7378F3" w14:textId="77777777" w:rsidR="00AF1144" w:rsidRPr="007C6EDA" w:rsidRDefault="00AF1144" w:rsidP="00033E97">
            <w:pPr>
              <w:pStyle w:val="TableText"/>
            </w:pPr>
            <w:r>
              <w:rPr>
                <w:color w:val="000000"/>
              </w:rPr>
              <w:t>1.9</w:t>
            </w:r>
          </w:p>
        </w:tc>
        <w:tc>
          <w:tcPr>
            <w:tcW w:w="365" w:type="pct"/>
            <w:tcBorders>
              <w:top w:val="single" w:sz="4" w:space="0" w:color="auto"/>
              <w:bottom w:val="nil"/>
            </w:tcBorders>
          </w:tcPr>
          <w:p w14:paraId="34F3C8F0" w14:textId="77777777" w:rsidR="00AF1144" w:rsidRPr="007C6EDA" w:rsidRDefault="00AF1144" w:rsidP="00033E97">
            <w:pPr>
              <w:pStyle w:val="TableText"/>
            </w:pPr>
            <w:r>
              <w:rPr>
                <w:color w:val="000000"/>
              </w:rPr>
              <w:t>904.5</w:t>
            </w:r>
          </w:p>
        </w:tc>
        <w:tc>
          <w:tcPr>
            <w:tcW w:w="260" w:type="pct"/>
            <w:tcBorders>
              <w:top w:val="single" w:sz="4" w:space="0" w:color="auto"/>
              <w:bottom w:val="nil"/>
            </w:tcBorders>
          </w:tcPr>
          <w:p w14:paraId="07705DAE" w14:textId="77777777" w:rsidR="00AF1144" w:rsidRPr="007C6EDA" w:rsidRDefault="00AF1144" w:rsidP="00033E97">
            <w:pPr>
              <w:pStyle w:val="TableText"/>
            </w:pPr>
            <w:r>
              <w:rPr>
                <w:color w:val="000000"/>
              </w:rPr>
              <w:t>8.6</w:t>
            </w:r>
          </w:p>
        </w:tc>
        <w:tc>
          <w:tcPr>
            <w:tcW w:w="261" w:type="pct"/>
            <w:tcBorders>
              <w:top w:val="single" w:sz="4" w:space="0" w:color="auto"/>
              <w:bottom w:val="nil"/>
            </w:tcBorders>
          </w:tcPr>
          <w:p w14:paraId="7CC6A26A" w14:textId="77777777" w:rsidR="00AF1144" w:rsidRPr="007C6EDA" w:rsidRDefault="00AF1144" w:rsidP="00033E97">
            <w:pPr>
              <w:pStyle w:val="TableText"/>
            </w:pPr>
            <w:r>
              <w:rPr>
                <w:color w:val="000000"/>
              </w:rPr>
              <w:t>28.5</w:t>
            </w:r>
          </w:p>
        </w:tc>
        <w:tc>
          <w:tcPr>
            <w:tcW w:w="261" w:type="pct"/>
            <w:tcBorders>
              <w:top w:val="single" w:sz="4" w:space="0" w:color="auto"/>
              <w:bottom w:val="nil"/>
            </w:tcBorders>
          </w:tcPr>
          <w:p w14:paraId="6B51C447" w14:textId="77777777" w:rsidR="00AF1144" w:rsidRPr="007C6EDA" w:rsidRDefault="00AF1144" w:rsidP="00033E97">
            <w:pPr>
              <w:pStyle w:val="TableText"/>
            </w:pPr>
            <w:r>
              <w:rPr>
                <w:color w:val="000000"/>
              </w:rPr>
              <w:t>46.6</w:t>
            </w:r>
          </w:p>
        </w:tc>
        <w:tc>
          <w:tcPr>
            <w:tcW w:w="313" w:type="pct"/>
            <w:tcBorders>
              <w:top w:val="single" w:sz="4" w:space="0" w:color="auto"/>
              <w:bottom w:val="nil"/>
            </w:tcBorders>
          </w:tcPr>
          <w:p w14:paraId="3AE3B6BA" w14:textId="77777777" w:rsidR="00AF1144" w:rsidRPr="007C6EDA" w:rsidRDefault="00AF1144" w:rsidP="00033E97">
            <w:pPr>
              <w:pStyle w:val="TableText"/>
            </w:pPr>
            <w:r>
              <w:rPr>
                <w:color w:val="000000"/>
              </w:rPr>
              <w:t>67.1</w:t>
            </w:r>
          </w:p>
        </w:tc>
        <w:tc>
          <w:tcPr>
            <w:tcW w:w="313" w:type="pct"/>
            <w:tcBorders>
              <w:top w:val="single" w:sz="4" w:space="0" w:color="auto"/>
              <w:bottom w:val="nil"/>
            </w:tcBorders>
          </w:tcPr>
          <w:p w14:paraId="4CE5DCCE" w14:textId="77777777" w:rsidR="00AF1144" w:rsidRPr="007C6EDA" w:rsidRDefault="00AF1144" w:rsidP="00033E97">
            <w:pPr>
              <w:pStyle w:val="TableText"/>
            </w:pPr>
            <w:r>
              <w:rPr>
                <w:color w:val="000000"/>
              </w:rPr>
              <w:t>89.2</w:t>
            </w:r>
          </w:p>
        </w:tc>
        <w:tc>
          <w:tcPr>
            <w:tcW w:w="312" w:type="pct"/>
            <w:tcBorders>
              <w:top w:val="single" w:sz="4" w:space="0" w:color="auto"/>
              <w:bottom w:val="nil"/>
            </w:tcBorders>
          </w:tcPr>
          <w:p w14:paraId="29549F82" w14:textId="77777777" w:rsidR="00AF1144" w:rsidRPr="007C6EDA" w:rsidRDefault="00AF1144" w:rsidP="00033E97">
            <w:pPr>
              <w:pStyle w:val="TableText"/>
            </w:pPr>
            <w:r>
              <w:rPr>
                <w:color w:val="000000"/>
              </w:rPr>
              <w:t>115.8</w:t>
            </w:r>
          </w:p>
        </w:tc>
        <w:tc>
          <w:tcPr>
            <w:tcW w:w="312" w:type="pct"/>
            <w:tcBorders>
              <w:top w:val="single" w:sz="4" w:space="0" w:color="auto"/>
              <w:bottom w:val="nil"/>
            </w:tcBorders>
          </w:tcPr>
          <w:p w14:paraId="2E77FB72" w14:textId="77777777" w:rsidR="00AF1144" w:rsidRPr="007C6EDA" w:rsidRDefault="00AF1144" w:rsidP="00033E97">
            <w:pPr>
              <w:pStyle w:val="TableText"/>
            </w:pPr>
            <w:r>
              <w:rPr>
                <w:color w:val="000000"/>
              </w:rPr>
              <w:t>190.1</w:t>
            </w:r>
          </w:p>
        </w:tc>
      </w:tr>
      <w:tr w:rsidR="00E63E1A" w:rsidRPr="007C6EDA" w14:paraId="377F3C53" w14:textId="77777777" w:rsidTr="00E63E1A">
        <w:trPr>
          <w:trHeight w:val="144"/>
        </w:trPr>
        <w:tc>
          <w:tcPr>
            <w:tcW w:w="524" w:type="pct"/>
            <w:tcBorders>
              <w:top w:val="nil"/>
            </w:tcBorders>
          </w:tcPr>
          <w:p w14:paraId="3880FCFD" w14:textId="1235C570" w:rsidR="00AF1144" w:rsidRPr="007C6EDA" w:rsidRDefault="003B5CBB" w:rsidP="00033E97">
            <w:pPr>
              <w:pStyle w:val="TableText"/>
            </w:pPr>
            <w:r w:rsidRPr="007C6EDA">
              <w:t>H</w:t>
            </w:r>
            <w:r>
              <w:t>igh school</w:t>
            </w:r>
            <w:r w:rsidR="00AF1144" w:rsidRPr="007C6EDA">
              <w:t>—All</w:t>
            </w:r>
            <w:r w:rsidR="00193321">
              <w:t> </w:t>
            </w:r>
            <w:r>
              <w:t>g</w:t>
            </w:r>
            <w:r w:rsidR="00AF1144" w:rsidRPr="007C6EDA">
              <w:t>rades</w:t>
            </w:r>
          </w:p>
        </w:tc>
        <w:tc>
          <w:tcPr>
            <w:tcW w:w="833" w:type="pct"/>
            <w:tcBorders>
              <w:top w:val="nil"/>
            </w:tcBorders>
          </w:tcPr>
          <w:p w14:paraId="47764E7A" w14:textId="77777777" w:rsidR="00AF1144" w:rsidRPr="007C6EDA" w:rsidRDefault="00AF1144" w:rsidP="00033E97">
            <w:pPr>
              <w:pStyle w:val="TableText"/>
            </w:pPr>
            <w:r>
              <w:t>2A Blocks + 2 PTs + 1 Field Test PT</w:t>
            </w:r>
          </w:p>
        </w:tc>
        <w:tc>
          <w:tcPr>
            <w:tcW w:w="414" w:type="pct"/>
            <w:tcBorders>
              <w:top w:val="nil"/>
            </w:tcBorders>
          </w:tcPr>
          <w:p w14:paraId="20AD6C9F" w14:textId="77777777" w:rsidR="00AF1144" w:rsidRPr="007C6EDA" w:rsidRDefault="00AF1144" w:rsidP="00033E97">
            <w:pPr>
              <w:pStyle w:val="TableText"/>
            </w:pPr>
            <w:r>
              <w:rPr>
                <w:color w:val="000000"/>
              </w:rPr>
              <w:t>275,890</w:t>
            </w:r>
          </w:p>
        </w:tc>
        <w:tc>
          <w:tcPr>
            <w:tcW w:w="315" w:type="pct"/>
            <w:tcBorders>
              <w:top w:val="nil"/>
            </w:tcBorders>
          </w:tcPr>
          <w:p w14:paraId="382CE27C" w14:textId="77777777" w:rsidR="00AF1144" w:rsidRPr="007C6EDA" w:rsidRDefault="00AF1144" w:rsidP="00033E97">
            <w:pPr>
              <w:pStyle w:val="TableText"/>
            </w:pPr>
            <w:r>
              <w:rPr>
                <w:color w:val="000000"/>
              </w:rPr>
              <w:t>67.4</w:t>
            </w:r>
          </w:p>
        </w:tc>
        <w:tc>
          <w:tcPr>
            <w:tcW w:w="259" w:type="pct"/>
            <w:tcBorders>
              <w:top w:val="nil"/>
            </w:tcBorders>
          </w:tcPr>
          <w:p w14:paraId="2CF976E8" w14:textId="77777777" w:rsidR="00AF1144" w:rsidRPr="007C6EDA" w:rsidRDefault="00AF1144" w:rsidP="00033E97">
            <w:pPr>
              <w:pStyle w:val="TableText"/>
            </w:pPr>
            <w:r>
              <w:rPr>
                <w:color w:val="000000"/>
              </w:rPr>
              <w:t>35.5</w:t>
            </w:r>
          </w:p>
        </w:tc>
        <w:tc>
          <w:tcPr>
            <w:tcW w:w="259" w:type="pct"/>
            <w:tcBorders>
              <w:top w:val="nil"/>
            </w:tcBorders>
          </w:tcPr>
          <w:p w14:paraId="79535D2C" w14:textId="77777777" w:rsidR="00AF1144" w:rsidRPr="007C6EDA" w:rsidRDefault="00AF1144" w:rsidP="00033E97">
            <w:pPr>
              <w:pStyle w:val="TableText"/>
            </w:pPr>
            <w:r>
              <w:rPr>
                <w:color w:val="000000"/>
              </w:rPr>
              <w:t>2.5</w:t>
            </w:r>
          </w:p>
        </w:tc>
        <w:tc>
          <w:tcPr>
            <w:tcW w:w="365" w:type="pct"/>
            <w:tcBorders>
              <w:top w:val="nil"/>
            </w:tcBorders>
          </w:tcPr>
          <w:p w14:paraId="0E2A5859" w14:textId="77777777" w:rsidR="00AF1144" w:rsidRPr="007C6EDA" w:rsidRDefault="00AF1144" w:rsidP="00033E97">
            <w:pPr>
              <w:pStyle w:val="TableText"/>
            </w:pPr>
            <w:r>
              <w:rPr>
                <w:color w:val="000000"/>
              </w:rPr>
              <w:t>892.7</w:t>
            </w:r>
          </w:p>
        </w:tc>
        <w:tc>
          <w:tcPr>
            <w:tcW w:w="260" w:type="pct"/>
            <w:tcBorders>
              <w:top w:val="nil"/>
            </w:tcBorders>
          </w:tcPr>
          <w:p w14:paraId="098C0F73" w14:textId="77777777" w:rsidR="00AF1144" w:rsidRPr="007C6EDA" w:rsidRDefault="00AF1144" w:rsidP="00033E97">
            <w:pPr>
              <w:pStyle w:val="TableText"/>
            </w:pPr>
            <w:r>
              <w:rPr>
                <w:color w:val="000000"/>
              </w:rPr>
              <w:t>7.9</w:t>
            </w:r>
          </w:p>
        </w:tc>
        <w:tc>
          <w:tcPr>
            <w:tcW w:w="261" w:type="pct"/>
            <w:tcBorders>
              <w:top w:val="nil"/>
            </w:tcBorders>
          </w:tcPr>
          <w:p w14:paraId="5D395C55" w14:textId="77777777" w:rsidR="00AF1144" w:rsidRPr="007C6EDA" w:rsidRDefault="00AF1144" w:rsidP="00033E97">
            <w:pPr>
              <w:pStyle w:val="TableText"/>
            </w:pPr>
            <w:r>
              <w:rPr>
                <w:color w:val="000000"/>
              </w:rPr>
              <w:t>27.0</w:t>
            </w:r>
          </w:p>
        </w:tc>
        <w:tc>
          <w:tcPr>
            <w:tcW w:w="261" w:type="pct"/>
            <w:tcBorders>
              <w:top w:val="nil"/>
            </w:tcBorders>
          </w:tcPr>
          <w:p w14:paraId="7C981380" w14:textId="77777777" w:rsidR="00AF1144" w:rsidRPr="007C6EDA" w:rsidRDefault="00AF1144" w:rsidP="00033E97">
            <w:pPr>
              <w:pStyle w:val="TableText"/>
            </w:pPr>
            <w:r>
              <w:rPr>
                <w:color w:val="000000"/>
              </w:rPr>
              <w:t>44.2</w:t>
            </w:r>
          </w:p>
        </w:tc>
        <w:tc>
          <w:tcPr>
            <w:tcW w:w="313" w:type="pct"/>
            <w:tcBorders>
              <w:top w:val="nil"/>
            </w:tcBorders>
          </w:tcPr>
          <w:p w14:paraId="7131018B" w14:textId="77777777" w:rsidR="00AF1144" w:rsidRPr="007C6EDA" w:rsidRDefault="00AF1144" w:rsidP="00033E97">
            <w:pPr>
              <w:pStyle w:val="TableText"/>
            </w:pPr>
            <w:r>
              <w:rPr>
                <w:color w:val="000000"/>
              </w:rPr>
              <w:t>63.4</w:t>
            </w:r>
          </w:p>
        </w:tc>
        <w:tc>
          <w:tcPr>
            <w:tcW w:w="313" w:type="pct"/>
            <w:tcBorders>
              <w:top w:val="nil"/>
            </w:tcBorders>
          </w:tcPr>
          <w:p w14:paraId="00152F01" w14:textId="77777777" w:rsidR="00AF1144" w:rsidRPr="007C6EDA" w:rsidRDefault="00AF1144" w:rsidP="00033E97">
            <w:pPr>
              <w:pStyle w:val="TableText"/>
            </w:pPr>
            <w:r>
              <w:rPr>
                <w:color w:val="000000"/>
              </w:rPr>
              <w:t>84.7</w:t>
            </w:r>
          </w:p>
        </w:tc>
        <w:tc>
          <w:tcPr>
            <w:tcW w:w="312" w:type="pct"/>
            <w:tcBorders>
              <w:top w:val="nil"/>
            </w:tcBorders>
          </w:tcPr>
          <w:p w14:paraId="47B8F66E" w14:textId="77777777" w:rsidR="00AF1144" w:rsidRPr="007C6EDA" w:rsidRDefault="00AF1144" w:rsidP="00033E97">
            <w:pPr>
              <w:pStyle w:val="TableText"/>
            </w:pPr>
            <w:r>
              <w:rPr>
                <w:color w:val="000000"/>
              </w:rPr>
              <w:t>109.7</w:t>
            </w:r>
          </w:p>
        </w:tc>
        <w:tc>
          <w:tcPr>
            <w:tcW w:w="312" w:type="pct"/>
            <w:tcBorders>
              <w:top w:val="nil"/>
            </w:tcBorders>
          </w:tcPr>
          <w:p w14:paraId="1DD2B53A" w14:textId="77777777" w:rsidR="00AF1144" w:rsidRPr="007C6EDA" w:rsidRDefault="00AF1144" w:rsidP="00033E97">
            <w:pPr>
              <w:pStyle w:val="TableText"/>
            </w:pPr>
            <w:r>
              <w:rPr>
                <w:color w:val="000000"/>
              </w:rPr>
              <w:t>180.1</w:t>
            </w:r>
          </w:p>
        </w:tc>
      </w:tr>
    </w:tbl>
    <w:p w14:paraId="46643958" w14:textId="77777777" w:rsidR="003827E1" w:rsidRDefault="003827E1" w:rsidP="00512FAB">
      <w:pPr>
        <w:ind w:left="180"/>
        <w:sectPr w:rsidR="003827E1" w:rsidSect="004D4636">
          <w:pgSz w:w="15840" w:h="12240" w:orient="landscape" w:code="1"/>
          <w:pgMar w:top="1152" w:right="1152" w:bottom="1152" w:left="1152" w:header="576" w:footer="360" w:gutter="0"/>
          <w:cols w:space="720"/>
          <w:docGrid w:linePitch="360"/>
        </w:sectPr>
      </w:pPr>
    </w:p>
    <w:bookmarkStart w:id="1027" w:name="_Toc39066694"/>
    <w:p w14:paraId="0C7D513D" w14:textId="5C76427C" w:rsidR="00E92268" w:rsidRDefault="00B64A5A" w:rsidP="00EF3D3E">
      <w:r w:rsidRPr="00B64A5A">
        <w:rPr>
          <w:rStyle w:val="Cross-Reference"/>
        </w:rPr>
        <w:lastRenderedPageBreak/>
        <w:fldChar w:fldCharType="begin"/>
      </w:r>
      <w:r w:rsidRPr="00B64A5A">
        <w:rPr>
          <w:rStyle w:val="Cross-Reference"/>
        </w:rPr>
        <w:instrText xml:space="preserve"> REF _Ref35597096 \h </w:instrText>
      </w:r>
      <w:r>
        <w:rPr>
          <w:rStyle w:val="Cross-Reference"/>
        </w:rPr>
        <w:instrText xml:space="preserve"> \* MERGEFORMAT </w:instrText>
      </w:r>
      <w:r w:rsidRPr="00B64A5A">
        <w:rPr>
          <w:rStyle w:val="Cross-Reference"/>
        </w:rPr>
      </w:r>
      <w:r w:rsidRPr="00B64A5A">
        <w:rPr>
          <w:rStyle w:val="Cross-Reference"/>
        </w:rPr>
        <w:fldChar w:fldCharType="separate"/>
      </w:r>
      <w:r w:rsidR="00C44388" w:rsidRPr="00C44388">
        <w:rPr>
          <w:rStyle w:val="Cross-Reference"/>
        </w:rPr>
        <w:t>Table 8.E.1</w:t>
      </w:r>
      <w:r w:rsidRPr="00B64A5A">
        <w:rPr>
          <w:rStyle w:val="Cross-Reference"/>
        </w:rPr>
        <w:fldChar w:fldCharType="end"/>
      </w:r>
      <w:r w:rsidR="00E92268">
        <w:t xml:space="preserve"> shows the testing time by segment. The t</w:t>
      </w:r>
      <w:r w:rsidR="00E92268" w:rsidRPr="005854E5">
        <w:t xml:space="preserve">esting time for a discrete block </w:t>
      </w:r>
      <w:r w:rsidR="00E92268">
        <w:t>was</w:t>
      </w:r>
      <w:r w:rsidR="00E92268" w:rsidRPr="005854E5">
        <w:t xml:space="preserve"> longer than that for a PT</w:t>
      </w:r>
      <w:r w:rsidR="00E92268">
        <w:t xml:space="preserve"> block for all the percentiles considered.</w:t>
      </w:r>
    </w:p>
    <w:p w14:paraId="3EA24F6D" w14:textId="764C4B94" w:rsidR="00E92268" w:rsidRDefault="00B64A5A" w:rsidP="00E92268">
      <w:r w:rsidRPr="00C44388">
        <w:rPr>
          <w:rStyle w:val="Cross-Reference"/>
        </w:rPr>
        <w:fldChar w:fldCharType="begin"/>
      </w:r>
      <w:r w:rsidRPr="00C44388">
        <w:rPr>
          <w:rStyle w:val="Cross-Reference"/>
        </w:rPr>
        <w:instrText xml:space="preserve"> REF _Ref35597442 \h </w:instrText>
      </w:r>
      <w:r w:rsidR="00C44388">
        <w:rPr>
          <w:rStyle w:val="Cross-Reference"/>
        </w:rPr>
        <w:instrText xml:space="preserve"> \* MERGEFORMAT </w:instrText>
      </w:r>
      <w:r w:rsidRPr="00C44388">
        <w:rPr>
          <w:rStyle w:val="Cross-Reference"/>
        </w:rPr>
      </w:r>
      <w:r w:rsidRPr="00C44388">
        <w:rPr>
          <w:rStyle w:val="Cross-Reference"/>
        </w:rPr>
        <w:fldChar w:fldCharType="separate"/>
      </w:r>
      <w:r w:rsidR="00C44388" w:rsidRPr="00C44388">
        <w:rPr>
          <w:rStyle w:val="Cross-Reference"/>
        </w:rPr>
        <w:t>Table 8.E.2</w:t>
      </w:r>
      <w:r w:rsidRPr="00C44388">
        <w:rPr>
          <w:rStyle w:val="Cross-Reference"/>
        </w:rPr>
        <w:fldChar w:fldCharType="end"/>
      </w:r>
      <w:r w:rsidR="00E92268">
        <w:t xml:space="preserve"> shows the testing time for four item types: MC or single selection, CR, TE, and composite. Because testing time was recorded at the page level, items that were on a page with multiple items were excluded from the analysis. The testing time for a CR item</w:t>
      </w:r>
      <w:r w:rsidR="00E92268" w:rsidRPr="005854E5">
        <w:t xml:space="preserve"> </w:t>
      </w:r>
      <w:r w:rsidR="00E92268">
        <w:t>was the longest for each percentile.</w:t>
      </w:r>
    </w:p>
    <w:p w14:paraId="6CC9503A" w14:textId="025C40E8" w:rsidR="00A6356D" w:rsidRDefault="00A6356D" w:rsidP="00502EBD">
      <w:pPr>
        <w:pStyle w:val="Heading3"/>
      </w:pPr>
      <w:bookmarkStart w:id="1028" w:name="_Toc184118558"/>
      <w:r>
        <w:t>Reliability</w:t>
      </w:r>
      <w:bookmarkEnd w:id="1027"/>
      <w:bookmarkEnd w:id="1028"/>
    </w:p>
    <w:p w14:paraId="3CC10853" w14:textId="77777777" w:rsidR="00A373BE" w:rsidRDefault="00A373BE" w:rsidP="00A373BE">
      <w:r>
        <w:t>Two types of reliabilities are reported in this chapter: the reliability of the test scores and the reliability of the CR scoring.</w:t>
      </w:r>
    </w:p>
    <w:p w14:paraId="7D13418F" w14:textId="78E32D83" w:rsidR="00773BE6" w:rsidRDefault="00A373BE" w:rsidP="00A373BE">
      <w:r w:rsidRPr="00C36421">
        <w:t>Reliability</w:t>
      </w:r>
      <w:r>
        <w:t xml:space="preserve"> is</w:t>
      </w:r>
      <w:r w:rsidRPr="00C36421">
        <w:t xml:space="preserve"> the extent to which differences in test scores reflect true differences in the</w:t>
      </w:r>
      <w:r>
        <w:t xml:space="preserve"> </w:t>
      </w:r>
      <w:r w:rsidRPr="00C36421">
        <w:t>knowledge, ability, or skill being tested</w:t>
      </w:r>
      <w:r w:rsidR="005E4DCA">
        <w:t>,</w:t>
      </w:r>
      <w:r w:rsidRPr="00C36421">
        <w:t xml:space="preserve"> r</w:t>
      </w:r>
      <w:r>
        <w:t>ather than fluctuations due to measurement error</w:t>
      </w:r>
      <w:r w:rsidRPr="00C36421">
        <w:t>. Thus, reliability</w:t>
      </w:r>
      <w:r>
        <w:t xml:space="preserve"> is</w:t>
      </w:r>
      <w:r w:rsidRPr="00C36421">
        <w:t xml:space="preserve"> the consistency of the scores across conditions that </w:t>
      </w:r>
      <w:r>
        <w:t>do not differ systematically and only contain random measurement errors</w:t>
      </w:r>
      <w:r w:rsidRPr="00C36421">
        <w:t>. In statistical terms, the variance in the distributions of test scores</w:t>
      </w:r>
      <w:r>
        <w:t>—</w:t>
      </w:r>
      <w:r w:rsidRPr="00C36421">
        <w:t>essentially</w:t>
      </w:r>
      <w:r>
        <w:t>,</w:t>
      </w:r>
      <w:r w:rsidRPr="00C36421">
        <w:t xml:space="preserve"> the differences among individuals</w:t>
      </w:r>
      <w:r>
        <w:t>—</w:t>
      </w:r>
      <w:r w:rsidRPr="00C36421">
        <w:t>is due</w:t>
      </w:r>
      <w:r w:rsidRPr="00200D21">
        <w:t xml:space="preserve"> </w:t>
      </w:r>
      <w:r w:rsidRPr="00C36421">
        <w:t>partly to real differences in the knowledge, skill, or ability being tested (true variance) and due</w:t>
      </w:r>
      <w:r w:rsidRPr="00200D21">
        <w:t xml:space="preserve"> </w:t>
      </w:r>
      <w:r w:rsidRPr="00C36421">
        <w:t xml:space="preserve">partly to </w:t>
      </w:r>
      <w:r>
        <w:t>measurement</w:t>
      </w:r>
      <w:r w:rsidRPr="00C36421">
        <w:t xml:space="preserve"> errors </w:t>
      </w:r>
      <w:r>
        <w:t xml:space="preserve">inherent </w:t>
      </w:r>
      <w:r w:rsidRPr="00C36421">
        <w:t xml:space="preserve">in the measurement process (error variance). </w:t>
      </w:r>
      <w:r>
        <w:t>The reliability coefficient</w:t>
      </w:r>
      <w:r w:rsidRPr="00C36421">
        <w:t xml:space="preserve"> is an estimate of the proportion of the total variance that is true variance.</w:t>
      </w:r>
    </w:p>
    <w:p w14:paraId="2832C22C" w14:textId="09D8B76C" w:rsidR="00502EBD" w:rsidRPr="00502EBD" w:rsidRDefault="00A373BE" w:rsidP="00A373BE">
      <w:r>
        <w:t xml:space="preserve">Reliability of the CR scoring is the extent to which two different raters give consistent scores on the same response. In this report, </w:t>
      </w:r>
      <w:r w:rsidRPr="005D0815">
        <w:t xml:space="preserve">the interrater reliability analyses include the percent of exact and adjacent agreement between the two raters and the quadratic-weighted kappa </w:t>
      </w:r>
      <w:r w:rsidR="007D2A70">
        <w:t>(QWK)</w:t>
      </w:r>
      <w:r w:rsidRPr="005D0815">
        <w:t xml:space="preserve"> coefficient.</w:t>
      </w:r>
    </w:p>
    <w:p w14:paraId="5A6BDAD5" w14:textId="257B85B5" w:rsidR="00502EBD" w:rsidRPr="00502EBD" w:rsidRDefault="00B84AA0" w:rsidP="0053707E">
      <w:pPr>
        <w:pStyle w:val="Heading4"/>
      </w:pPr>
      <w:r>
        <w:t xml:space="preserve">Test </w:t>
      </w:r>
      <w:r w:rsidRPr="0053707E">
        <w:t>Reliability</w:t>
      </w:r>
    </w:p>
    <w:p w14:paraId="0B232CC0" w14:textId="70D6ABF6" w:rsidR="00271A0E" w:rsidRPr="00596FBE" w:rsidRDefault="00271A0E" w:rsidP="005D0815">
      <w:pPr>
        <w:pStyle w:val="Heading5"/>
      </w:pPr>
      <w:bookmarkStart w:id="1029" w:name="_Toc447140581"/>
      <w:bookmarkStart w:id="1030" w:name="_Toc447140803"/>
      <w:bookmarkStart w:id="1031" w:name="_Ref452389953"/>
      <w:bookmarkStart w:id="1032" w:name="_Toc459039271"/>
      <w:bookmarkStart w:id="1033" w:name="_Ref478753369"/>
      <w:bookmarkStart w:id="1034" w:name="_Toc520202792"/>
      <w:bookmarkStart w:id="1035" w:name="_Toc10617335"/>
      <w:r w:rsidRPr="00596FBE">
        <w:t>Marginal Reliability</w:t>
      </w:r>
      <w:bookmarkEnd w:id="1029"/>
      <w:bookmarkEnd w:id="1030"/>
      <w:bookmarkEnd w:id="1031"/>
      <w:bookmarkEnd w:id="1032"/>
      <w:bookmarkEnd w:id="1033"/>
      <w:bookmarkEnd w:id="1034"/>
      <w:bookmarkEnd w:id="1035"/>
    </w:p>
    <w:p w14:paraId="5F788363" w14:textId="5748B202" w:rsidR="00271A0E" w:rsidRPr="00596FBE" w:rsidRDefault="00271A0E" w:rsidP="00271A0E">
      <w:r w:rsidRPr="00596FBE">
        <w:rPr>
          <w:spacing w:val="-2"/>
        </w:rPr>
        <w:t xml:space="preserve">In a specified population of students, the reliability of test scores, </w:t>
      </w:r>
      <w:r w:rsidRPr="00596FBE">
        <w:rPr>
          <w:rFonts w:ascii="Times New Roman" w:hAnsi="Times New Roman" w:cs="Times New Roman"/>
          <w:i/>
          <w:spacing w:val="-2"/>
          <w:sz w:val="26"/>
          <w:szCs w:val="26"/>
        </w:rPr>
        <w:t>X</w:t>
      </w:r>
      <w:r w:rsidRPr="00596FBE">
        <w:rPr>
          <w:spacing w:val="-2"/>
        </w:rPr>
        <w:t xml:space="preserve">, is defined as </w:t>
      </w:r>
      <w:r w:rsidRPr="00596FBE">
        <w:t>the proportion of the test score variance that is attributable to true differences in student abilities and is sometimes operationalized as the correlation between scores on two replications of the same testing procedure</w:t>
      </w:r>
      <w:r w:rsidR="006F0674">
        <w:t>.</w:t>
      </w:r>
    </w:p>
    <w:p w14:paraId="2D554B4D" w14:textId="5126AE10" w:rsidR="00271A0E" w:rsidRPr="00596FBE" w:rsidRDefault="00271A0E" w:rsidP="00271A0E">
      <w:r w:rsidRPr="00596FBE">
        <w:t>Reliability coefficients range from 0 to 1. The higher the reliability coefficient for a set of scores, the more likely students would be to obtain very similar scores if they were retested. In applied settings, the requirement of repeated administrations is impractical and methodologies estimating reliability from relationships among student performances on items within a single test form are often used. Coefficient alpha (Cronbach, 1951) is among the most common of these methodologies</w:t>
      </w:r>
      <w:r w:rsidR="00C91C5B">
        <w:t>; however,</w:t>
      </w:r>
      <w:r w:rsidRPr="00596FBE">
        <w:t xml:space="preserve"> </w:t>
      </w:r>
      <w:r w:rsidR="00C91C5B">
        <w:t>t</w:t>
      </w:r>
      <w:r w:rsidRPr="00596FBE">
        <w:t>hese reliability indices are not directly applicable because</w:t>
      </w:r>
      <w:r w:rsidR="0036662D">
        <w:t xml:space="preserve"> </w:t>
      </w:r>
      <w:r w:rsidR="00CC0CA5">
        <w:t xml:space="preserve">the </w:t>
      </w:r>
      <w:r w:rsidR="0036662D">
        <w:t>CAST has multiple forms</w:t>
      </w:r>
      <w:r w:rsidRPr="00596FBE">
        <w:t>.</w:t>
      </w:r>
    </w:p>
    <w:p w14:paraId="3C3696C0" w14:textId="06BF38FE" w:rsidR="00271A0E" w:rsidRPr="00596FBE" w:rsidRDefault="00C91C5B" w:rsidP="00271A0E">
      <w:pPr>
        <w:rPr>
          <w:spacing w:val="-2"/>
        </w:rPr>
      </w:pPr>
      <w:r>
        <w:rPr>
          <w:spacing w:val="-2"/>
        </w:rPr>
        <w:t>Instead, a</w:t>
      </w:r>
      <w:r w:rsidR="00271A0E" w:rsidRPr="00596FBE">
        <w:rPr>
          <w:spacing w:val="-2"/>
        </w:rPr>
        <w:t>n IRT-based approach called marginal reliability</w:t>
      </w:r>
      <w:r w:rsidR="00271A0E" w:rsidRPr="00596FBE">
        <w:t xml:space="preserve"> (Green, Bock, Humphreys, Linn, &amp; Reckase, 1984) can be used to estimate the reliability of C</w:t>
      </w:r>
      <w:r w:rsidR="0036662D">
        <w:t>AST</w:t>
      </w:r>
      <w:r w:rsidR="00271A0E" w:rsidRPr="00596FBE">
        <w:t xml:space="preserve"> scores. </w:t>
      </w:r>
      <w:r w:rsidR="00271A0E" w:rsidRPr="00596FBE">
        <w:rPr>
          <w:spacing w:val="-2"/>
        </w:rPr>
        <w:t xml:space="preserve">The estimates of reliability coefficients reported here are for </w:t>
      </w:r>
      <w:r w:rsidR="00D25A3C">
        <w:rPr>
          <w:spacing w:val="-2"/>
        </w:rPr>
        <w:t>IRT</w:t>
      </w:r>
      <w:r w:rsidR="00271A0E" w:rsidRPr="00596FBE">
        <w:rPr>
          <w:spacing w:val="-2"/>
        </w:rPr>
        <w:t xml:space="preserve"> model</w:t>
      </w:r>
      <w:r w:rsidR="00CC0CA5">
        <w:rPr>
          <w:spacing w:val="-2"/>
        </w:rPr>
        <w:t>–</w:t>
      </w:r>
      <w:r w:rsidR="00271A0E" w:rsidRPr="00596FBE">
        <w:rPr>
          <w:spacing w:val="-2"/>
        </w:rPr>
        <w:t>based ability estimates.</w:t>
      </w:r>
    </w:p>
    <w:p w14:paraId="15420C0F" w14:textId="216CE776" w:rsidR="00271A0E" w:rsidRPr="00596FBE" w:rsidRDefault="0550ED5B" w:rsidP="00271A0E">
      <w:pPr>
        <w:rPr>
          <w:spacing w:val="-2"/>
        </w:rPr>
      </w:pPr>
      <w:r w:rsidRPr="00596FBE">
        <w:rPr>
          <w:spacing w:val="-2"/>
        </w:rPr>
        <w:t>This reliability coefficient for theta estimates,</w:t>
      </w:r>
      <w:r w:rsidR="002460C5" w:rsidRPr="00596FBE">
        <w:rPr>
          <w:noProof/>
          <w:spacing w:val="-2"/>
          <w:position w:val="-12"/>
        </w:rPr>
        <w:drawing>
          <wp:inline distT="0" distB="0" distL="0" distR="0" wp14:anchorId="7526CBED" wp14:editId="13F56228">
            <wp:extent cx="262255" cy="262255"/>
            <wp:effectExtent l="0" t="0" r="4445" b="4445"/>
            <wp:docPr id="79" name="Object 79" descr="Rho sub theta theta pri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9" descr="Rho sub theta theta prime"/>
                    <pic:cNvPicPr>
                      <a:picLocks noGrp="1" noRot="1" noChangeAspect="1" noEditPoints="1" noAdjustHandles="1" noChangeArrowheads="1" noChangeShapeType="1" noCrop="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Pr="00596FBE">
        <w:rPr>
          <w:spacing w:val="-2"/>
        </w:rPr>
        <w:t>, is defined, based on a single test administration, as shown in equation 8.</w:t>
      </w:r>
      <w:r w:rsidR="568EFC47">
        <w:rPr>
          <w:spacing w:val="-2"/>
        </w:rPr>
        <w:t>8</w:t>
      </w:r>
      <w:r w:rsidR="00851C5C">
        <w:rPr>
          <w:spacing w:val="-2"/>
        </w:rPr>
        <w:t xml:space="preserve">. </w:t>
      </w:r>
      <w:r w:rsidR="00851C5C" w:rsidRPr="00193321">
        <w:rPr>
          <w:i/>
        </w:rPr>
        <w:t xml:space="preserve">Refer to the </w:t>
      </w:r>
      <w:hyperlink w:anchor="_Alternative_Text_for_14" w:history="1">
        <w:r w:rsidR="00851C5C" w:rsidRPr="00193321">
          <w:rPr>
            <w:rStyle w:val="Hyperlink"/>
            <w:i/>
          </w:rPr>
          <w:t>Alternative Text for Equation 8.8</w:t>
        </w:r>
      </w:hyperlink>
      <w:r w:rsidR="00851C5C" w:rsidRPr="00193321">
        <w:rPr>
          <w:i/>
        </w:rPr>
        <w:t xml:space="preserve"> for a description of this equation.</w:t>
      </w:r>
    </w:p>
    <w:bookmarkStart w:id="1036" w:name="_MON_1791112993"/>
    <w:bookmarkEnd w:id="1036"/>
    <w:p w14:paraId="21D559CB" w14:textId="4F82EF51" w:rsidR="00271A0E" w:rsidRPr="00596FBE" w:rsidRDefault="00206CD6" w:rsidP="00365427">
      <w:pPr>
        <w:pStyle w:val="NormalIndent2"/>
      </w:pPr>
      <w:r>
        <w:object w:dxaOrig="1680" w:dyaOrig="660" w14:anchorId="6F3ED915">
          <v:shape id="_x0000_i1045" type="#_x0000_t75" alt="Equation 8.8; a link to the long description for this equation is found in the preceding paragraph." style="width:82pt;height:36.3pt" o:ole="">
            <v:imagedata r:id="rId98" o:title=""/>
          </v:shape>
          <o:OLEObject Type="Embed" ProgID="Word.Document.12" ShapeID="_x0000_i1045" DrawAspect="Content" ObjectID="_1837944138" r:id="rId99">
            <o:FieldCodes>\s</o:FieldCodes>
          </o:OLEObject>
        </w:object>
      </w:r>
      <w:r w:rsidR="00271A0E" w:rsidRPr="00596FBE">
        <w:tab/>
      </w:r>
      <w:bookmarkStart w:id="1037" w:name="EQ8_8"/>
      <w:r w:rsidR="00271A0E" w:rsidRPr="00596FBE">
        <w:t>(8.</w:t>
      </w:r>
      <w:r w:rsidR="005A1725">
        <w:t>8</w:t>
      </w:r>
      <w:r w:rsidR="00271A0E" w:rsidRPr="00596FBE">
        <w:t>)</w:t>
      </w:r>
      <w:bookmarkEnd w:id="1037"/>
    </w:p>
    <w:p w14:paraId="10E27905" w14:textId="1ED923DA" w:rsidR="00271A0E" w:rsidRDefault="00271A0E" w:rsidP="00271A0E">
      <w:pPr>
        <w:pStyle w:val="NormalIndent2"/>
        <w:keepNext/>
      </w:pPr>
      <w:r w:rsidRPr="00596FBE">
        <w:t>where,</w:t>
      </w:r>
    </w:p>
    <w:p w14:paraId="5A7792A6" w14:textId="759BD408" w:rsidR="00490DFF" w:rsidRPr="00596FBE" w:rsidRDefault="00490DFF" w:rsidP="00490DFF">
      <w:pPr>
        <w:pStyle w:val="equation"/>
      </w:pPr>
      <w:r w:rsidRPr="00596FBE">
        <w:rPr>
          <w:rFonts w:ascii="Times New Roman" w:hAnsi="Times New Roman" w:cs="Times New Roman"/>
          <w:i/>
          <w:sz w:val="26"/>
          <w:szCs w:val="26"/>
        </w:rPr>
        <w:t>θ</w:t>
      </w:r>
      <w:r w:rsidRPr="00596FBE">
        <w:t xml:space="preserve"> is </w:t>
      </w:r>
      <w:r>
        <w:t>the</w:t>
      </w:r>
      <w:r w:rsidRPr="00596FBE">
        <w:t xml:space="preserve"> ability estimate,</w:t>
      </w:r>
    </w:p>
    <w:p w14:paraId="5B49781A" w14:textId="0EB8D654" w:rsidR="00271A0E" w:rsidRPr="00596FBE" w:rsidRDefault="002460C5" w:rsidP="00271A0E">
      <w:pPr>
        <w:pStyle w:val="equation"/>
      </w:pPr>
      <w:bookmarkStart w:id="1038" w:name="_MON_1614334623"/>
      <w:bookmarkEnd w:id="1038"/>
      <w:r w:rsidRPr="00596FBE">
        <w:rPr>
          <w:noProof/>
          <w:position w:val="-6"/>
        </w:rPr>
        <w:drawing>
          <wp:inline distT="0" distB="0" distL="0" distR="0" wp14:anchorId="6381DEA0" wp14:editId="4D173C39">
            <wp:extent cx="254000" cy="186055"/>
            <wp:effectExtent l="0" t="0" r="0" b="4445"/>
            <wp:docPr id="77" name="Object 77" descr="S squared sub the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7" descr="S squared sub theta"/>
                    <pic:cNvPicPr>
                      <a:picLocks noGrp="1" noRot="1" noChangeAspect="1" noEditPoints="1" noAdjustHandles="1" noChangeArrowheads="1" noChangeShapeType="1" noCrop="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4000" cy="186055"/>
                    </a:xfrm>
                    <a:prstGeom prst="rect">
                      <a:avLst/>
                    </a:prstGeom>
                    <a:noFill/>
                    <a:ln>
                      <a:noFill/>
                    </a:ln>
                  </pic:spPr>
                </pic:pic>
              </a:graphicData>
            </a:graphic>
          </wp:inline>
        </w:drawing>
      </w:r>
      <w:r w:rsidR="0550ED5B" w:rsidRPr="00596FBE">
        <w:t xml:space="preserve"> is the measure of variance in ability estimates,</w:t>
      </w:r>
      <w:r w:rsidR="568EFC47">
        <w:t xml:space="preserve"> and</w:t>
      </w:r>
    </w:p>
    <w:p w14:paraId="5F7515B0" w14:textId="640301FF" w:rsidR="00271A0E" w:rsidRPr="00596FBE" w:rsidRDefault="002460C5" w:rsidP="00271A0E">
      <w:pPr>
        <w:pStyle w:val="equation"/>
        <w:spacing w:after="120"/>
      </w:pPr>
      <w:bookmarkStart w:id="1039" w:name="_MON_1614334759"/>
      <w:bookmarkEnd w:id="1039"/>
      <w:r w:rsidRPr="00596FBE">
        <w:rPr>
          <w:noProof/>
          <w:position w:val="-12"/>
        </w:rPr>
        <w:drawing>
          <wp:inline distT="0" distB="0" distL="0" distR="0" wp14:anchorId="666A9AD7" wp14:editId="442294D9">
            <wp:extent cx="389255" cy="194945"/>
            <wp:effectExtent l="0" t="0" r="4445" b="0"/>
            <wp:docPr id="76" name="Object 76" descr="M sub SEM squared sub the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6" descr="M sub SEM squared sub theta"/>
                    <pic:cNvPicPr>
                      <a:picLocks noGrp="1" noRot="1" noChangeAspect="1" noEditPoints="1" noAdjustHandles="1" noChangeArrowheads="1" noChangeShapeType="1" noCrop="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9255" cy="194945"/>
                    </a:xfrm>
                    <a:prstGeom prst="rect">
                      <a:avLst/>
                    </a:prstGeom>
                    <a:noFill/>
                    <a:ln>
                      <a:noFill/>
                    </a:ln>
                  </pic:spPr>
                </pic:pic>
              </a:graphicData>
            </a:graphic>
          </wp:inline>
        </w:drawing>
      </w:r>
      <w:r w:rsidR="0550ED5B" w:rsidRPr="00596FBE">
        <w:t xml:space="preserve"> is an average of the </w:t>
      </w:r>
      <w:r w:rsidR="65A24B54">
        <w:t>variance</w:t>
      </w:r>
      <w:r w:rsidR="0550ED5B" w:rsidRPr="00596FBE">
        <w:t xml:space="preserve"> of the ability estimate</w:t>
      </w:r>
      <w:r w:rsidR="1A18BCCA">
        <w:t>s</w:t>
      </w:r>
      <w:r w:rsidR="0550ED5B" w:rsidRPr="00596FBE">
        <w:t>.</w:t>
      </w:r>
    </w:p>
    <w:p w14:paraId="3703CD36" w14:textId="4D2B2B79" w:rsidR="00DB0C30" w:rsidRDefault="001524B4" w:rsidP="00271A0E">
      <w:bookmarkStart w:id="1040" w:name="_8.5.3_Standard_Error"/>
      <w:bookmarkStart w:id="1041" w:name="_Standard_Error_of"/>
      <w:bookmarkEnd w:id="1040"/>
      <w:bookmarkEnd w:id="1041"/>
      <w:r>
        <w:t>The</w:t>
      </w:r>
      <w:r w:rsidR="00C43A67">
        <w:t xml:space="preserve"> s</w:t>
      </w:r>
      <w:r w:rsidR="00746E0C">
        <w:t xml:space="preserve">tandard error </w:t>
      </w:r>
      <w:r w:rsidR="002B4FF2">
        <w:t xml:space="preserve">of </w:t>
      </w:r>
      <w:r w:rsidR="00746E0C">
        <w:t xml:space="preserve">measurement </w:t>
      </w:r>
      <w:r w:rsidR="00A16226">
        <w:t xml:space="preserve">(SEM) of the test </w:t>
      </w:r>
      <w:r w:rsidR="00CF231C">
        <w:t>on</w:t>
      </w:r>
      <w:r w:rsidR="00CC0CA5">
        <w:t xml:space="preserve"> the</w:t>
      </w:r>
      <w:r w:rsidR="00CF231C">
        <w:t xml:space="preserve"> theta scale </w:t>
      </w:r>
      <w:r w:rsidR="00A16226">
        <w:t>is</w:t>
      </w:r>
      <w:r w:rsidR="005F0926">
        <w:t xml:space="preserve"> </w:t>
      </w:r>
      <w:r w:rsidR="00DB0C30">
        <w:t>defined as</w:t>
      </w:r>
      <w:r w:rsidR="00851C5C">
        <w:t xml:space="preserve"> presented in equation 8.9</w:t>
      </w:r>
      <w:r w:rsidR="00851C5C" w:rsidRPr="00851C5C">
        <w:rPr>
          <w:i/>
        </w:rPr>
        <w:t xml:space="preserve"> </w:t>
      </w:r>
      <w:r w:rsidR="00851C5C">
        <w:rPr>
          <w:i/>
        </w:rPr>
        <w:t>(</w:t>
      </w:r>
      <w:r w:rsidR="00851C5C" w:rsidRPr="00193321">
        <w:rPr>
          <w:i/>
        </w:rPr>
        <w:t xml:space="preserve">Refer to the </w:t>
      </w:r>
      <w:hyperlink w:anchor="_Alternative_Text_for_15" w:history="1">
        <w:r w:rsidR="00851C5C" w:rsidRPr="00193321">
          <w:rPr>
            <w:rStyle w:val="Hyperlink"/>
            <w:i/>
          </w:rPr>
          <w:t>Alternative Text for Equation 8.9</w:t>
        </w:r>
      </w:hyperlink>
      <w:r w:rsidR="00851C5C" w:rsidRPr="00193321">
        <w:rPr>
          <w:i/>
        </w:rPr>
        <w:t xml:space="preserve"> for a description of this equation.</w:t>
      </w:r>
      <w:r w:rsidR="00851C5C">
        <w:rPr>
          <w:i/>
        </w:rPr>
        <w:t>)</w:t>
      </w:r>
    </w:p>
    <w:bookmarkStart w:id="1042" w:name="_MON_1791114052"/>
    <w:bookmarkEnd w:id="1042"/>
    <w:p w14:paraId="4ABA1705" w14:textId="744BDD38" w:rsidR="006802CF" w:rsidRPr="00193321" w:rsidRDefault="00206CD6" w:rsidP="00851C5C">
      <w:pPr>
        <w:pStyle w:val="NormalIndent2"/>
      </w:pPr>
      <w:r>
        <w:object w:dxaOrig="1670" w:dyaOrig="590" w14:anchorId="0A6D0AC4">
          <v:shape id="_x0000_i1046" type="#_x0000_t75" alt="Equation 8.9; a link to the long description for this equation is found in the preceding paragraph." style="width:82.65pt;height:30.7pt" o:ole="">
            <v:imagedata r:id="rId102" o:title=""/>
          </v:shape>
          <o:OLEObject Type="Embed" ProgID="Word.Document.12" ShapeID="_x0000_i1046" DrawAspect="Content" ObjectID="_1837944139" r:id="rId103">
            <o:FieldCodes>\s</o:FieldCodes>
          </o:OLEObject>
        </w:object>
      </w:r>
      <w:r w:rsidR="009B53C7">
        <w:tab/>
      </w:r>
      <w:bookmarkStart w:id="1043" w:name="EQ8_9"/>
      <w:r w:rsidR="007B7E0D">
        <w:t>(8.</w:t>
      </w:r>
      <w:r w:rsidR="00F2382E">
        <w:t>9</w:t>
      </w:r>
      <w:r w:rsidR="007B7E0D">
        <w:t>)</w:t>
      </w:r>
      <w:bookmarkEnd w:id="1043"/>
    </w:p>
    <w:p w14:paraId="420E27BA" w14:textId="7AD51AD0" w:rsidR="00A76481" w:rsidRDefault="00736B9C" w:rsidP="00CC0CA5">
      <w:r>
        <w:t>and t</w:t>
      </w:r>
      <w:r w:rsidR="009B1D49">
        <w:t>he SEM of the test on</w:t>
      </w:r>
      <w:r w:rsidR="00CC0CA5">
        <w:t xml:space="preserve"> the</w:t>
      </w:r>
      <w:r w:rsidR="009B1D49">
        <w:t xml:space="preserve"> scale score metric is </w:t>
      </w:r>
      <w:r w:rsidR="00A76481">
        <w:t>defined as</w:t>
      </w:r>
      <w:r w:rsidR="00851C5C">
        <w:t xml:space="preserve"> presented in equation 8.10</w:t>
      </w:r>
      <w:r w:rsidR="00A61126">
        <w:t>.</w:t>
      </w:r>
      <w:r w:rsidR="00851C5C">
        <w:t xml:space="preserve"> </w:t>
      </w:r>
      <w:r w:rsidR="00851C5C">
        <w:rPr>
          <w:i/>
          <w:iCs/>
        </w:rPr>
        <w:t>(</w:t>
      </w:r>
      <w:r w:rsidR="00851C5C" w:rsidRPr="00193321">
        <w:rPr>
          <w:i/>
        </w:rPr>
        <w:t xml:space="preserve">Refer to the </w:t>
      </w:r>
      <w:hyperlink w:anchor="_Alternative_Text_for_16" w:history="1">
        <w:r w:rsidR="00851C5C" w:rsidRPr="00193321">
          <w:rPr>
            <w:rStyle w:val="Hyperlink"/>
            <w:i/>
          </w:rPr>
          <w:t>Alternative Text for Equation 8.10</w:t>
        </w:r>
      </w:hyperlink>
      <w:r w:rsidR="00851C5C" w:rsidRPr="00193321">
        <w:rPr>
          <w:i/>
        </w:rPr>
        <w:t xml:space="preserve"> for a description of this equation.</w:t>
      </w:r>
      <w:r w:rsidR="00851C5C">
        <w:rPr>
          <w:i/>
        </w:rPr>
        <w:t>)</w:t>
      </w:r>
    </w:p>
    <w:bookmarkStart w:id="1044" w:name="_MON_1791114320"/>
    <w:bookmarkEnd w:id="1044"/>
    <w:p w14:paraId="60A95CEC" w14:textId="436CA64B" w:rsidR="00E90D04" w:rsidRDefault="00206CD6" w:rsidP="00944AB4">
      <w:pPr>
        <w:pStyle w:val="NormalIndent2"/>
      </w:pPr>
      <w:r>
        <w:object w:dxaOrig="3200" w:dyaOrig="590" w14:anchorId="54357533">
          <v:shape id="_x0000_i1047" type="#_x0000_t75" alt="Equation 8.10; a link to the long description for this equation is found in the preceding paragraph." style="width:159.65pt;height:30.7pt" o:ole="">
            <v:imagedata r:id="rId104" o:title=""/>
          </v:shape>
          <o:OLEObject Type="Embed" ProgID="Word.Document.12" ShapeID="_x0000_i1047" DrawAspect="Content" ObjectID="_1837944140" r:id="rId105">
            <o:FieldCodes>\s</o:FieldCodes>
          </o:OLEObject>
        </w:object>
      </w:r>
      <w:r w:rsidR="009B53C7">
        <w:tab/>
      </w:r>
      <w:bookmarkStart w:id="1045" w:name="EQ8_10"/>
      <w:r w:rsidR="00F23BAC">
        <w:t>(8.</w:t>
      </w:r>
      <w:r w:rsidR="00F2382E">
        <w:t>10</w:t>
      </w:r>
      <w:r w:rsidR="00F23BAC">
        <w:t>)</w:t>
      </w:r>
      <w:bookmarkEnd w:id="1045"/>
    </w:p>
    <w:p w14:paraId="550B8DBB" w14:textId="223E5C67" w:rsidR="00897E83" w:rsidRDefault="00897E83" w:rsidP="00897E83">
      <w:pPr>
        <w:pStyle w:val="NormalIndent2"/>
      </w:pPr>
      <w:r>
        <w:t>where,</w:t>
      </w:r>
    </w:p>
    <w:p w14:paraId="407FAB04" w14:textId="18574719" w:rsidR="00736B9C" w:rsidRDefault="002460C5" w:rsidP="001A327A">
      <w:pPr>
        <w:pStyle w:val="equation"/>
      </w:pPr>
      <w:r w:rsidRPr="00596FBE">
        <w:rPr>
          <w:noProof/>
          <w:position w:val="-12"/>
        </w:rPr>
        <w:drawing>
          <wp:inline distT="0" distB="0" distL="0" distR="0" wp14:anchorId="0B7C1EC2" wp14:editId="2787CCD9">
            <wp:extent cx="389255" cy="194945"/>
            <wp:effectExtent l="0" t="0" r="4445" b="0"/>
            <wp:docPr id="73" name="Object 73" descr="M sub SEM squared sub the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3" descr="M sub SEM squared sub theta"/>
                    <pic:cNvPicPr>
                      <a:picLocks noGrp="1" noRot="1" noChangeAspect="1" noEditPoints="1" noAdjustHandles="1" noChangeArrowheads="1" noChangeShapeType="1" noCrop="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9255" cy="194945"/>
                    </a:xfrm>
                    <a:prstGeom prst="rect">
                      <a:avLst/>
                    </a:prstGeom>
                    <a:noFill/>
                    <a:ln>
                      <a:noFill/>
                    </a:ln>
                  </pic:spPr>
                </pic:pic>
              </a:graphicData>
            </a:graphic>
          </wp:inline>
        </w:drawing>
      </w:r>
      <w:r w:rsidR="4D3D795D">
        <w:t xml:space="preserve"> and</w:t>
      </w:r>
      <w:r w:rsidR="4BD33E8F">
        <w:t xml:space="preserve"> </w:t>
      </w:r>
      <w:bookmarkStart w:id="1046" w:name="_MON_1791114492"/>
      <w:bookmarkEnd w:id="1046"/>
      <w:r w:rsidR="00865AA6">
        <w:object w:dxaOrig="1333" w:dyaOrig="350" w14:anchorId="45B58B79">
          <v:shape id="_x0000_i1048" type="#_x0000_t75" alt="M sub open parenthesis of CSEM sub scale score close parenthesis square" style="width:67pt;height:15.65pt" o:ole="">
            <v:imagedata r:id="rId106" o:title=""/>
          </v:shape>
          <o:OLEObject Type="Embed" ProgID="Word.Document.12" ShapeID="_x0000_i1048" DrawAspect="Content" ObjectID="_1837944141" r:id="rId107">
            <o:FieldCodes>\s</o:FieldCodes>
          </o:OLEObject>
        </w:object>
      </w:r>
      <w:r w:rsidR="001A327A">
        <w:t xml:space="preserve"> </w:t>
      </w:r>
      <w:r w:rsidR="536A00BD">
        <w:t>are</w:t>
      </w:r>
      <w:r w:rsidR="5C3F6332">
        <w:t xml:space="preserve"> the </w:t>
      </w:r>
      <w:r w:rsidR="66664BCB">
        <w:t>mean</w:t>
      </w:r>
      <w:r w:rsidR="247E8CA7">
        <w:t xml:space="preserve"> estimation </w:t>
      </w:r>
      <w:r w:rsidR="5C3F6332">
        <w:t>variance</w:t>
      </w:r>
      <w:r w:rsidR="536A00BD">
        <w:t xml:space="preserve"> </w:t>
      </w:r>
      <w:r w:rsidR="247E8CA7">
        <w:t>of</w:t>
      </w:r>
      <w:r w:rsidR="536A00BD">
        <w:t xml:space="preserve"> theta and scale score</w:t>
      </w:r>
      <w:r w:rsidR="247E8CA7">
        <w:t>, respectively</w:t>
      </w:r>
      <w:r w:rsidR="0732ABC2">
        <w:t>.</w:t>
      </w:r>
    </w:p>
    <w:p w14:paraId="7E148D21" w14:textId="18C7AAD4" w:rsidR="00271A0E" w:rsidRPr="00596FBE" w:rsidRDefault="00CC0CA5" w:rsidP="00CC0CA5">
      <w:r w:rsidRPr="00CC0CA5">
        <w:rPr>
          <w:rStyle w:val="Cross-Reference"/>
        </w:rPr>
        <w:fldChar w:fldCharType="begin"/>
      </w:r>
      <w:r w:rsidRPr="00CC0CA5">
        <w:rPr>
          <w:rStyle w:val="Cross-Reference"/>
        </w:rPr>
        <w:instrText xml:space="preserve"> REF _Ref35941593 \h </w:instrText>
      </w:r>
      <w:r>
        <w:rPr>
          <w:rStyle w:val="Cross-Reference"/>
        </w:rPr>
        <w:instrText xml:space="preserve"> \* MERGEFORMAT </w:instrText>
      </w:r>
      <w:r w:rsidRPr="00CC0CA5">
        <w:rPr>
          <w:rStyle w:val="Cross-Reference"/>
        </w:rPr>
      </w:r>
      <w:r w:rsidRPr="00CC0CA5">
        <w:rPr>
          <w:rStyle w:val="Cross-Reference"/>
        </w:rPr>
        <w:fldChar w:fldCharType="separate"/>
      </w:r>
      <w:r w:rsidR="00C44388" w:rsidRPr="00C44388">
        <w:rPr>
          <w:rStyle w:val="Cross-Reference"/>
        </w:rPr>
        <w:t>Table 8.12</w:t>
      </w:r>
      <w:r w:rsidRPr="00CC0CA5">
        <w:rPr>
          <w:rStyle w:val="Cross-Reference"/>
        </w:rPr>
        <w:fldChar w:fldCharType="end"/>
      </w:r>
      <w:r w:rsidR="00271A0E" w:rsidRPr="00596FBE">
        <w:t xml:space="preserve"> </w:t>
      </w:r>
      <w:r w:rsidR="00634DFF">
        <w:t>provides</w:t>
      </w:r>
      <w:r w:rsidR="00634DFF" w:rsidRPr="00596FBE">
        <w:t xml:space="preserve"> </w:t>
      </w:r>
      <w:r w:rsidR="00271A0E" w:rsidRPr="00596FBE">
        <w:t xml:space="preserve">the total score reliability for theta as well as the mean, </w:t>
      </w:r>
      <w:r w:rsidR="00A92457">
        <w:t>SD</w:t>
      </w:r>
      <w:r w:rsidR="00271A0E" w:rsidRPr="00596FBE">
        <w:t xml:space="preserve">, and SEM of both thetas and scale scores for each </w:t>
      </w:r>
      <w:r w:rsidR="0036662D">
        <w:t>grade</w:t>
      </w:r>
      <w:r w:rsidR="00271A0E" w:rsidRPr="00596FBE">
        <w:t>, along with the number of student</w:t>
      </w:r>
      <w:r w:rsidR="00C25F95">
        <w:t>s</w:t>
      </w:r>
      <w:r w:rsidR="00271A0E" w:rsidRPr="00596FBE">
        <w:t xml:space="preserve"> upon which those analyses were performed. Note that in the case of the total test reliability, the reliability is for the </w:t>
      </w:r>
      <w:r w:rsidR="001C3C4B">
        <w:t>total</w:t>
      </w:r>
      <w:r w:rsidR="00271A0E" w:rsidRPr="00596FBE">
        <w:t xml:space="preserve"> test on the theta score scale; it is calculated using the total test theta score of individual students.</w:t>
      </w:r>
      <w:r w:rsidR="00D0061B">
        <w:t xml:space="preserve"> </w:t>
      </w:r>
      <w:r w:rsidR="00C25F95">
        <w:t xml:space="preserve">The </w:t>
      </w:r>
      <w:r w:rsidR="00112470">
        <w:t xml:space="preserve">test reliability ranged </w:t>
      </w:r>
      <w:r w:rsidR="00AB608E">
        <w:t xml:space="preserve">from 0.88 to 0.91 </w:t>
      </w:r>
      <w:r w:rsidR="006C1B06">
        <w:t>across grade levels</w:t>
      </w:r>
      <w:r w:rsidR="005C2488">
        <w:t xml:space="preserve">, </w:t>
      </w:r>
      <w:r w:rsidR="004F7B42">
        <w:t xml:space="preserve">exhibiting </w:t>
      </w:r>
      <w:r w:rsidR="002A292D">
        <w:t>high level</w:t>
      </w:r>
      <w:r w:rsidR="00B854C6">
        <w:t>s</w:t>
      </w:r>
      <w:r w:rsidR="002A292D">
        <w:t xml:space="preserve"> of reliability.</w:t>
      </w:r>
      <w:r w:rsidR="0088624B">
        <w:t xml:space="preserve"> </w:t>
      </w:r>
    </w:p>
    <w:p w14:paraId="3CAF4260" w14:textId="466674C2" w:rsidR="0037201E" w:rsidRDefault="0037201E" w:rsidP="0037201E">
      <w:pPr>
        <w:pStyle w:val="Caption"/>
      </w:pPr>
      <w:bookmarkStart w:id="1047" w:name="_Ref35941593"/>
      <w:bookmarkStart w:id="1048" w:name="_Toc39066840"/>
      <w:bookmarkStart w:id="1049" w:name="_Toc182568337"/>
      <w:bookmarkStart w:id="1050" w:name="_Toc221178129"/>
      <w:r>
        <w:t xml:space="preserve">Table </w:t>
      </w:r>
      <w:fldSimple w:instr=" STYLEREF 2 \s ">
        <w:r w:rsidR="00DC2046">
          <w:rPr>
            <w:noProof/>
          </w:rPr>
          <w:t>8</w:t>
        </w:r>
      </w:fldSimple>
      <w:r w:rsidR="00DC2046">
        <w:t>.</w:t>
      </w:r>
      <w:fldSimple w:instr=" SEQ Table \* ARABIC \s 2 ">
        <w:r w:rsidR="00DC2046">
          <w:rPr>
            <w:noProof/>
          </w:rPr>
          <w:t>12</w:t>
        </w:r>
      </w:fldSimple>
      <w:bookmarkEnd w:id="1047"/>
      <w:r w:rsidR="0027000E">
        <w:t xml:space="preserve">  </w:t>
      </w:r>
      <w:r w:rsidRPr="0037201E">
        <w:t>Summary Statistics for Scale Scores and Theta Scores, Reliability, and</w:t>
      </w:r>
      <w:r w:rsidRPr="00911CB0">
        <w:rPr>
          <w:rFonts w:cs="Arial"/>
          <w:color w:val="auto"/>
          <w:szCs w:val="24"/>
        </w:rPr>
        <w:t xml:space="preserve"> </w:t>
      </w:r>
      <w:r w:rsidRPr="006466B6">
        <w:t>SEMs</w:t>
      </w:r>
      <w:bookmarkEnd w:id="1048"/>
      <w:bookmarkEnd w:id="1049"/>
      <w:bookmarkEnd w:id="1050"/>
    </w:p>
    <w:tbl>
      <w:tblPr>
        <w:tblStyle w:val="TRs"/>
        <w:tblW w:w="9216" w:type="dxa"/>
        <w:tblLook w:val="04A0" w:firstRow="1" w:lastRow="0" w:firstColumn="1" w:lastColumn="0" w:noHBand="0" w:noVBand="1"/>
        <w:tblDescription w:val="Summary Statistics for Scale Scores and Theta Scores, Reliability, and SEMs"/>
      </w:tblPr>
      <w:tblGrid>
        <w:gridCol w:w="1728"/>
        <w:gridCol w:w="1296"/>
        <w:gridCol w:w="864"/>
        <w:gridCol w:w="864"/>
        <w:gridCol w:w="864"/>
        <w:gridCol w:w="864"/>
        <w:gridCol w:w="1008"/>
        <w:gridCol w:w="864"/>
        <w:gridCol w:w="864"/>
      </w:tblGrid>
      <w:tr w:rsidR="00310828" w:rsidRPr="00D121C6" w14:paraId="3A2CBDB1" w14:textId="77777777" w:rsidTr="00275630">
        <w:trPr>
          <w:cnfStyle w:val="100000000000" w:firstRow="1" w:lastRow="0" w:firstColumn="0" w:lastColumn="0" w:oddVBand="0" w:evenVBand="0" w:oddHBand="0" w:evenHBand="0" w:firstRowFirstColumn="0" w:firstRowLastColumn="0" w:lastRowFirstColumn="0" w:lastRowLastColumn="0"/>
          <w:trHeight w:val="1584"/>
        </w:trPr>
        <w:tc>
          <w:tcPr>
            <w:tcW w:w="1728" w:type="dxa"/>
            <w:hideMark/>
          </w:tcPr>
          <w:p w14:paraId="7CEC222C" w14:textId="77777777" w:rsidR="005563B0" w:rsidRPr="00D121C6" w:rsidRDefault="005563B0" w:rsidP="00CC0CA5">
            <w:pPr>
              <w:pStyle w:val="TableHead"/>
            </w:pPr>
            <w:r w:rsidRPr="00D121C6">
              <w:t>Grade or Grade Level</w:t>
            </w:r>
          </w:p>
        </w:tc>
        <w:tc>
          <w:tcPr>
            <w:tcW w:w="1296" w:type="dxa"/>
            <w:textDirection w:val="btLr"/>
            <w:vAlign w:val="center"/>
            <w:hideMark/>
          </w:tcPr>
          <w:p w14:paraId="09E7F004" w14:textId="77777777" w:rsidR="005563B0" w:rsidRPr="00D121C6" w:rsidRDefault="005563B0" w:rsidP="00275630">
            <w:pPr>
              <w:pStyle w:val="TableHead"/>
              <w:ind w:left="72"/>
              <w:jc w:val="left"/>
            </w:pPr>
            <w:r w:rsidRPr="00D121C6">
              <w:t>Number of Students</w:t>
            </w:r>
          </w:p>
        </w:tc>
        <w:tc>
          <w:tcPr>
            <w:tcW w:w="864" w:type="dxa"/>
            <w:textDirection w:val="btLr"/>
            <w:vAlign w:val="center"/>
            <w:hideMark/>
          </w:tcPr>
          <w:p w14:paraId="21EF9103" w14:textId="77777777" w:rsidR="005563B0" w:rsidRPr="00D121C6" w:rsidRDefault="005563B0" w:rsidP="00275630">
            <w:pPr>
              <w:pStyle w:val="TableHead"/>
              <w:ind w:left="72"/>
              <w:jc w:val="left"/>
            </w:pPr>
            <w:r w:rsidRPr="00D121C6">
              <w:t>Reliability</w:t>
            </w:r>
          </w:p>
        </w:tc>
        <w:tc>
          <w:tcPr>
            <w:tcW w:w="864" w:type="dxa"/>
            <w:textDirection w:val="btLr"/>
            <w:vAlign w:val="center"/>
            <w:hideMark/>
          </w:tcPr>
          <w:p w14:paraId="7E9AE578" w14:textId="77777777" w:rsidR="005563B0" w:rsidRPr="00D121C6" w:rsidRDefault="005563B0" w:rsidP="00275630">
            <w:pPr>
              <w:pStyle w:val="TableHead"/>
              <w:ind w:left="72"/>
              <w:jc w:val="left"/>
            </w:pPr>
            <w:r w:rsidRPr="00D121C6">
              <w:t>Scale Score Mean</w:t>
            </w:r>
          </w:p>
        </w:tc>
        <w:tc>
          <w:tcPr>
            <w:tcW w:w="864" w:type="dxa"/>
            <w:textDirection w:val="btLr"/>
            <w:vAlign w:val="center"/>
            <w:hideMark/>
          </w:tcPr>
          <w:p w14:paraId="17623471" w14:textId="77777777" w:rsidR="005563B0" w:rsidRPr="00D121C6" w:rsidRDefault="005563B0" w:rsidP="00275630">
            <w:pPr>
              <w:pStyle w:val="TableHead"/>
              <w:ind w:left="72"/>
              <w:jc w:val="left"/>
            </w:pPr>
            <w:r w:rsidRPr="00D121C6">
              <w:t>Scale Score SD</w:t>
            </w:r>
          </w:p>
        </w:tc>
        <w:tc>
          <w:tcPr>
            <w:tcW w:w="864" w:type="dxa"/>
            <w:textDirection w:val="btLr"/>
            <w:vAlign w:val="center"/>
            <w:hideMark/>
          </w:tcPr>
          <w:p w14:paraId="2D8292AB" w14:textId="77777777" w:rsidR="005563B0" w:rsidRPr="00D121C6" w:rsidRDefault="005563B0" w:rsidP="00275630">
            <w:pPr>
              <w:pStyle w:val="TableHead"/>
              <w:ind w:left="72"/>
              <w:jc w:val="left"/>
            </w:pPr>
            <w:r w:rsidRPr="00D121C6">
              <w:t>Scale Score SEM</w:t>
            </w:r>
          </w:p>
        </w:tc>
        <w:tc>
          <w:tcPr>
            <w:tcW w:w="1008" w:type="dxa"/>
            <w:textDirection w:val="btLr"/>
            <w:vAlign w:val="center"/>
            <w:hideMark/>
          </w:tcPr>
          <w:p w14:paraId="054165C5" w14:textId="77777777" w:rsidR="005563B0" w:rsidRPr="00D121C6" w:rsidRDefault="005563B0" w:rsidP="00275630">
            <w:pPr>
              <w:pStyle w:val="TableHead"/>
              <w:ind w:left="72"/>
              <w:jc w:val="left"/>
            </w:pPr>
            <w:r w:rsidRPr="00D121C6">
              <w:t>Theta Score Mean</w:t>
            </w:r>
          </w:p>
        </w:tc>
        <w:tc>
          <w:tcPr>
            <w:tcW w:w="864" w:type="dxa"/>
            <w:textDirection w:val="btLr"/>
            <w:vAlign w:val="center"/>
            <w:hideMark/>
          </w:tcPr>
          <w:p w14:paraId="38E9DA28" w14:textId="77777777" w:rsidR="005563B0" w:rsidRPr="00D121C6" w:rsidRDefault="005563B0" w:rsidP="00275630">
            <w:pPr>
              <w:pStyle w:val="TableHead"/>
              <w:ind w:left="72"/>
              <w:jc w:val="left"/>
            </w:pPr>
            <w:r w:rsidRPr="00D121C6">
              <w:t>Theta Score SD</w:t>
            </w:r>
          </w:p>
        </w:tc>
        <w:tc>
          <w:tcPr>
            <w:tcW w:w="864" w:type="dxa"/>
            <w:textDirection w:val="btLr"/>
            <w:vAlign w:val="center"/>
            <w:hideMark/>
          </w:tcPr>
          <w:p w14:paraId="7E631515" w14:textId="77777777" w:rsidR="005563B0" w:rsidRPr="00D121C6" w:rsidRDefault="005563B0" w:rsidP="00275630">
            <w:pPr>
              <w:pStyle w:val="TableHead"/>
              <w:ind w:left="72"/>
              <w:jc w:val="left"/>
            </w:pPr>
            <w:r w:rsidRPr="00D121C6">
              <w:t>Theta Score SEM</w:t>
            </w:r>
          </w:p>
        </w:tc>
      </w:tr>
      <w:tr w:rsidR="005563B0" w:rsidRPr="00586E46" w14:paraId="009868EE" w14:textId="77777777" w:rsidTr="00CC0B26">
        <w:trPr>
          <w:trHeight w:val="300"/>
        </w:trPr>
        <w:tc>
          <w:tcPr>
            <w:tcW w:w="1728" w:type="dxa"/>
            <w:hideMark/>
          </w:tcPr>
          <w:p w14:paraId="6175FAE7" w14:textId="38CF5D7A" w:rsidR="005563B0" w:rsidRPr="00586E46" w:rsidRDefault="006D6C6B" w:rsidP="00CC0CA5">
            <w:pPr>
              <w:spacing w:before="0" w:after="0"/>
              <w:ind w:left="0"/>
              <w:jc w:val="right"/>
              <w:rPr>
                <w:rFonts w:eastAsia="Times New Roman"/>
                <w:bCs/>
              </w:rPr>
            </w:pPr>
            <w:r>
              <w:rPr>
                <w:rFonts w:eastAsia="Times New Roman"/>
                <w:bCs/>
              </w:rPr>
              <w:t xml:space="preserve">Grade </w:t>
            </w:r>
            <w:r w:rsidR="005563B0" w:rsidRPr="00586E46">
              <w:rPr>
                <w:rFonts w:eastAsia="Times New Roman"/>
                <w:bCs/>
              </w:rPr>
              <w:t>5</w:t>
            </w:r>
          </w:p>
        </w:tc>
        <w:tc>
          <w:tcPr>
            <w:tcW w:w="1296" w:type="dxa"/>
            <w:hideMark/>
          </w:tcPr>
          <w:p w14:paraId="06275453" w14:textId="77777777" w:rsidR="005563B0" w:rsidRPr="00586E46" w:rsidRDefault="005563B0" w:rsidP="001813A5">
            <w:pPr>
              <w:spacing w:before="0" w:after="0"/>
              <w:ind w:left="0"/>
              <w:jc w:val="right"/>
              <w:rPr>
                <w:rFonts w:eastAsia="Times New Roman"/>
                <w:color w:val="auto"/>
              </w:rPr>
            </w:pPr>
            <w:r>
              <w:rPr>
                <w:rFonts w:eastAsia="Times New Roman"/>
                <w:color w:val="auto"/>
              </w:rPr>
              <w:t>455,033</w:t>
            </w:r>
          </w:p>
        </w:tc>
        <w:tc>
          <w:tcPr>
            <w:tcW w:w="864" w:type="dxa"/>
            <w:hideMark/>
          </w:tcPr>
          <w:p w14:paraId="2DDAB6EA" w14:textId="77777777" w:rsidR="005563B0" w:rsidRPr="00586E46" w:rsidRDefault="005563B0" w:rsidP="001813A5">
            <w:pPr>
              <w:spacing w:before="0" w:after="0"/>
              <w:ind w:left="0"/>
              <w:jc w:val="right"/>
              <w:rPr>
                <w:rFonts w:eastAsia="Times New Roman"/>
                <w:color w:val="auto"/>
              </w:rPr>
            </w:pPr>
            <w:r w:rsidRPr="00586E46">
              <w:rPr>
                <w:rFonts w:eastAsia="Times New Roman"/>
                <w:color w:val="auto"/>
              </w:rPr>
              <w:t>0.91</w:t>
            </w:r>
          </w:p>
        </w:tc>
        <w:tc>
          <w:tcPr>
            <w:tcW w:w="864" w:type="dxa"/>
            <w:hideMark/>
          </w:tcPr>
          <w:p w14:paraId="3AA802C7" w14:textId="77777777" w:rsidR="005563B0" w:rsidRPr="00586E46" w:rsidRDefault="005563B0" w:rsidP="001813A5">
            <w:pPr>
              <w:spacing w:before="0" w:after="0"/>
              <w:ind w:left="0"/>
              <w:jc w:val="right"/>
              <w:rPr>
                <w:rFonts w:eastAsia="Times New Roman"/>
                <w:color w:val="auto"/>
              </w:rPr>
            </w:pPr>
            <w:r>
              <w:rPr>
                <w:rFonts w:eastAsia="Times New Roman"/>
                <w:color w:val="auto"/>
              </w:rPr>
              <w:t>201</w:t>
            </w:r>
          </w:p>
        </w:tc>
        <w:tc>
          <w:tcPr>
            <w:tcW w:w="864" w:type="dxa"/>
            <w:hideMark/>
          </w:tcPr>
          <w:p w14:paraId="5A7F68FA" w14:textId="77777777" w:rsidR="005563B0" w:rsidRPr="00586E46" w:rsidRDefault="005563B0" w:rsidP="001813A5">
            <w:pPr>
              <w:spacing w:before="0" w:after="0"/>
              <w:ind w:left="0"/>
              <w:jc w:val="right"/>
              <w:rPr>
                <w:rFonts w:eastAsia="Times New Roman"/>
                <w:color w:val="auto"/>
              </w:rPr>
            </w:pPr>
            <w:r>
              <w:rPr>
                <w:rFonts w:eastAsia="Times New Roman"/>
                <w:color w:val="auto"/>
              </w:rPr>
              <w:t>22.1</w:t>
            </w:r>
          </w:p>
        </w:tc>
        <w:tc>
          <w:tcPr>
            <w:tcW w:w="864" w:type="dxa"/>
            <w:hideMark/>
          </w:tcPr>
          <w:p w14:paraId="64EB331B" w14:textId="77777777" w:rsidR="005563B0" w:rsidRPr="00586E46" w:rsidRDefault="005563B0" w:rsidP="001813A5">
            <w:pPr>
              <w:spacing w:before="0" w:after="0"/>
              <w:ind w:left="0"/>
              <w:jc w:val="right"/>
              <w:rPr>
                <w:rFonts w:eastAsia="Times New Roman"/>
                <w:color w:val="auto"/>
              </w:rPr>
            </w:pPr>
            <w:r>
              <w:rPr>
                <w:rFonts w:eastAsia="Times New Roman"/>
                <w:color w:val="auto"/>
              </w:rPr>
              <w:t>6.10</w:t>
            </w:r>
          </w:p>
        </w:tc>
        <w:tc>
          <w:tcPr>
            <w:tcW w:w="1008" w:type="dxa"/>
            <w:hideMark/>
          </w:tcPr>
          <w:p w14:paraId="2E148F6A" w14:textId="77777777" w:rsidR="005563B0" w:rsidRPr="00586E46" w:rsidRDefault="005563B0" w:rsidP="001813A5">
            <w:pPr>
              <w:spacing w:before="0" w:after="0"/>
              <w:ind w:left="0"/>
              <w:jc w:val="right"/>
              <w:rPr>
                <w:rFonts w:eastAsia="Times New Roman"/>
                <w:color w:val="auto"/>
              </w:rPr>
            </w:pPr>
            <w:r>
              <w:rPr>
                <w:rFonts w:eastAsia="Times New Roman"/>
                <w:color w:val="auto"/>
              </w:rPr>
              <w:t>0.00</w:t>
            </w:r>
          </w:p>
        </w:tc>
        <w:tc>
          <w:tcPr>
            <w:tcW w:w="864" w:type="dxa"/>
            <w:hideMark/>
          </w:tcPr>
          <w:p w14:paraId="65CEB1F8" w14:textId="77777777" w:rsidR="005563B0" w:rsidRPr="00586E46" w:rsidRDefault="005563B0" w:rsidP="001813A5">
            <w:pPr>
              <w:spacing w:before="0" w:after="0"/>
              <w:ind w:left="0"/>
              <w:jc w:val="right"/>
              <w:rPr>
                <w:rFonts w:eastAsia="Times New Roman"/>
                <w:color w:val="auto"/>
              </w:rPr>
            </w:pPr>
            <w:r>
              <w:rPr>
                <w:rFonts w:eastAsia="Times New Roman"/>
                <w:color w:val="auto"/>
              </w:rPr>
              <w:t>1.06</w:t>
            </w:r>
          </w:p>
        </w:tc>
        <w:tc>
          <w:tcPr>
            <w:tcW w:w="864" w:type="dxa"/>
            <w:hideMark/>
          </w:tcPr>
          <w:p w14:paraId="458E567A" w14:textId="77777777" w:rsidR="005563B0" w:rsidRPr="00586E46" w:rsidRDefault="005563B0" w:rsidP="001813A5">
            <w:pPr>
              <w:spacing w:before="0" w:after="0"/>
              <w:ind w:left="0"/>
              <w:jc w:val="right"/>
              <w:rPr>
                <w:rFonts w:eastAsia="Times New Roman"/>
                <w:color w:val="auto"/>
              </w:rPr>
            </w:pPr>
            <w:r w:rsidRPr="00586E46">
              <w:rPr>
                <w:rFonts w:eastAsia="Times New Roman"/>
                <w:color w:val="auto"/>
              </w:rPr>
              <w:t>0.31</w:t>
            </w:r>
          </w:p>
        </w:tc>
      </w:tr>
      <w:tr w:rsidR="005563B0" w:rsidRPr="00586E46" w14:paraId="761856F6" w14:textId="77777777" w:rsidTr="00CC0B26">
        <w:trPr>
          <w:trHeight w:val="300"/>
        </w:trPr>
        <w:tc>
          <w:tcPr>
            <w:tcW w:w="1728" w:type="dxa"/>
            <w:hideMark/>
          </w:tcPr>
          <w:p w14:paraId="71FE276F" w14:textId="7A68A874" w:rsidR="005563B0" w:rsidRPr="00586E46" w:rsidRDefault="006D6C6B" w:rsidP="00CC0CA5">
            <w:pPr>
              <w:spacing w:before="0" w:after="0"/>
              <w:ind w:left="0"/>
              <w:jc w:val="right"/>
              <w:rPr>
                <w:rFonts w:eastAsia="Times New Roman"/>
                <w:color w:val="auto"/>
              </w:rPr>
            </w:pPr>
            <w:r>
              <w:rPr>
                <w:rFonts w:eastAsia="Times New Roman"/>
                <w:bCs/>
              </w:rPr>
              <w:t xml:space="preserve">Grade </w:t>
            </w:r>
            <w:r w:rsidR="005563B0" w:rsidRPr="00586E46">
              <w:rPr>
                <w:rFonts w:eastAsia="Times New Roman"/>
                <w:color w:val="auto"/>
              </w:rPr>
              <w:t>8</w:t>
            </w:r>
          </w:p>
        </w:tc>
        <w:tc>
          <w:tcPr>
            <w:tcW w:w="1296" w:type="dxa"/>
            <w:hideMark/>
          </w:tcPr>
          <w:p w14:paraId="3E3BB746" w14:textId="77777777" w:rsidR="005563B0" w:rsidRPr="00586E46" w:rsidRDefault="005563B0" w:rsidP="001813A5">
            <w:pPr>
              <w:spacing w:before="0" w:after="0"/>
              <w:ind w:left="0"/>
              <w:jc w:val="right"/>
              <w:rPr>
                <w:rFonts w:eastAsia="Times New Roman"/>
                <w:color w:val="auto"/>
              </w:rPr>
            </w:pPr>
            <w:r>
              <w:rPr>
                <w:rFonts w:eastAsia="Times New Roman"/>
                <w:color w:val="auto"/>
              </w:rPr>
              <w:t>462,015</w:t>
            </w:r>
          </w:p>
        </w:tc>
        <w:tc>
          <w:tcPr>
            <w:tcW w:w="864" w:type="dxa"/>
            <w:hideMark/>
          </w:tcPr>
          <w:p w14:paraId="13F2D7AB" w14:textId="77777777" w:rsidR="005563B0" w:rsidRPr="00586E46" w:rsidRDefault="005563B0" w:rsidP="001813A5">
            <w:pPr>
              <w:spacing w:before="0" w:after="0"/>
              <w:ind w:left="0"/>
              <w:jc w:val="right"/>
              <w:rPr>
                <w:rFonts w:eastAsia="Times New Roman"/>
                <w:color w:val="auto"/>
              </w:rPr>
            </w:pPr>
            <w:r w:rsidRPr="00586E46">
              <w:rPr>
                <w:rFonts w:eastAsia="Times New Roman"/>
                <w:color w:val="auto"/>
              </w:rPr>
              <w:t>0.90</w:t>
            </w:r>
          </w:p>
        </w:tc>
        <w:tc>
          <w:tcPr>
            <w:tcW w:w="864" w:type="dxa"/>
            <w:hideMark/>
          </w:tcPr>
          <w:p w14:paraId="6648696D" w14:textId="77777777" w:rsidR="005563B0" w:rsidRPr="00586E46" w:rsidRDefault="005563B0" w:rsidP="001813A5">
            <w:pPr>
              <w:spacing w:before="0" w:after="0"/>
              <w:ind w:left="0"/>
              <w:jc w:val="right"/>
              <w:rPr>
                <w:rFonts w:eastAsia="Times New Roman"/>
                <w:color w:val="auto"/>
              </w:rPr>
            </w:pPr>
            <w:r>
              <w:rPr>
                <w:rFonts w:eastAsia="Times New Roman"/>
                <w:color w:val="auto"/>
              </w:rPr>
              <w:t>401</w:t>
            </w:r>
          </w:p>
        </w:tc>
        <w:tc>
          <w:tcPr>
            <w:tcW w:w="864" w:type="dxa"/>
            <w:hideMark/>
          </w:tcPr>
          <w:p w14:paraId="03015E2E" w14:textId="77777777" w:rsidR="005563B0" w:rsidRPr="00586E46" w:rsidRDefault="005563B0" w:rsidP="001813A5">
            <w:pPr>
              <w:spacing w:before="0" w:after="0"/>
              <w:ind w:left="0"/>
              <w:jc w:val="right"/>
              <w:rPr>
                <w:rFonts w:eastAsia="Times New Roman"/>
                <w:color w:val="auto"/>
              </w:rPr>
            </w:pPr>
            <w:r>
              <w:rPr>
                <w:rFonts w:eastAsia="Times New Roman"/>
                <w:color w:val="auto"/>
              </w:rPr>
              <w:t>22.4</w:t>
            </w:r>
          </w:p>
        </w:tc>
        <w:tc>
          <w:tcPr>
            <w:tcW w:w="864" w:type="dxa"/>
            <w:hideMark/>
          </w:tcPr>
          <w:p w14:paraId="6686CD8C" w14:textId="77777777" w:rsidR="005563B0" w:rsidRPr="00586E46" w:rsidRDefault="005563B0" w:rsidP="001813A5">
            <w:pPr>
              <w:spacing w:before="0" w:after="0"/>
              <w:ind w:left="0"/>
              <w:jc w:val="right"/>
              <w:rPr>
                <w:rFonts w:eastAsia="Times New Roman"/>
                <w:color w:val="auto"/>
              </w:rPr>
            </w:pPr>
            <w:r>
              <w:rPr>
                <w:rFonts w:eastAsia="Times New Roman"/>
                <w:color w:val="auto"/>
              </w:rPr>
              <w:t>6.69</w:t>
            </w:r>
          </w:p>
        </w:tc>
        <w:tc>
          <w:tcPr>
            <w:tcW w:w="1008" w:type="dxa"/>
            <w:hideMark/>
          </w:tcPr>
          <w:p w14:paraId="5C884E99" w14:textId="77777777" w:rsidR="005563B0" w:rsidRPr="00586E46" w:rsidRDefault="005563B0" w:rsidP="001813A5">
            <w:pPr>
              <w:spacing w:before="0" w:after="0"/>
              <w:ind w:left="0"/>
              <w:jc w:val="right"/>
              <w:rPr>
                <w:rFonts w:eastAsia="Times New Roman"/>
                <w:color w:val="auto"/>
              </w:rPr>
            </w:pPr>
            <w:r>
              <w:rPr>
                <w:rFonts w:eastAsia="Times New Roman"/>
                <w:color w:val="auto"/>
              </w:rPr>
              <w:t>0.00</w:t>
            </w:r>
          </w:p>
        </w:tc>
        <w:tc>
          <w:tcPr>
            <w:tcW w:w="864" w:type="dxa"/>
            <w:hideMark/>
          </w:tcPr>
          <w:p w14:paraId="743C3326" w14:textId="77777777" w:rsidR="005563B0" w:rsidRPr="00586E46" w:rsidRDefault="005563B0" w:rsidP="001813A5">
            <w:pPr>
              <w:spacing w:before="0" w:after="0"/>
              <w:ind w:left="0"/>
              <w:jc w:val="right"/>
              <w:rPr>
                <w:rFonts w:eastAsia="Times New Roman"/>
                <w:color w:val="auto"/>
              </w:rPr>
            </w:pPr>
            <w:r>
              <w:rPr>
                <w:rFonts w:eastAsia="Times New Roman"/>
                <w:color w:val="auto"/>
              </w:rPr>
              <w:t>1.08</w:t>
            </w:r>
          </w:p>
        </w:tc>
        <w:tc>
          <w:tcPr>
            <w:tcW w:w="864" w:type="dxa"/>
            <w:hideMark/>
          </w:tcPr>
          <w:p w14:paraId="44832467" w14:textId="77777777" w:rsidR="005563B0" w:rsidRPr="00586E46" w:rsidRDefault="005563B0" w:rsidP="001813A5">
            <w:pPr>
              <w:spacing w:before="0" w:after="0"/>
              <w:ind w:left="0"/>
              <w:jc w:val="right"/>
              <w:rPr>
                <w:rFonts w:eastAsia="Times New Roman"/>
                <w:color w:val="auto"/>
              </w:rPr>
            </w:pPr>
            <w:r w:rsidRPr="00586E46">
              <w:rPr>
                <w:rFonts w:eastAsia="Times New Roman"/>
                <w:color w:val="auto"/>
              </w:rPr>
              <w:t>0.34</w:t>
            </w:r>
          </w:p>
        </w:tc>
      </w:tr>
      <w:tr w:rsidR="005563B0" w:rsidRPr="00586E46" w14:paraId="5F9FCF77" w14:textId="77777777" w:rsidTr="00CC0B26">
        <w:trPr>
          <w:trHeight w:val="300"/>
        </w:trPr>
        <w:tc>
          <w:tcPr>
            <w:tcW w:w="1728" w:type="dxa"/>
            <w:hideMark/>
          </w:tcPr>
          <w:p w14:paraId="1ECD0984" w14:textId="508BA42E" w:rsidR="005563B0" w:rsidRPr="00586E46" w:rsidRDefault="006D6C6B" w:rsidP="00CC0CA5">
            <w:pPr>
              <w:spacing w:before="0" w:after="0"/>
              <w:ind w:left="0"/>
              <w:jc w:val="right"/>
              <w:rPr>
                <w:rFonts w:eastAsia="Times New Roman"/>
                <w:color w:val="auto"/>
              </w:rPr>
            </w:pPr>
            <w:r>
              <w:rPr>
                <w:rFonts w:eastAsia="Times New Roman"/>
                <w:bCs/>
              </w:rPr>
              <w:t xml:space="preserve">Grade </w:t>
            </w:r>
            <w:r w:rsidR="005563B0" w:rsidRPr="00586E46">
              <w:rPr>
                <w:rFonts w:eastAsia="Times New Roman"/>
                <w:color w:val="auto"/>
              </w:rPr>
              <w:t>10</w:t>
            </w:r>
          </w:p>
        </w:tc>
        <w:tc>
          <w:tcPr>
            <w:tcW w:w="1296" w:type="dxa"/>
            <w:hideMark/>
          </w:tcPr>
          <w:p w14:paraId="3AF2C107" w14:textId="77777777" w:rsidR="005563B0" w:rsidRPr="00586E46" w:rsidRDefault="005563B0" w:rsidP="001813A5">
            <w:pPr>
              <w:spacing w:before="0" w:after="0"/>
              <w:ind w:left="0"/>
              <w:jc w:val="right"/>
              <w:rPr>
                <w:rFonts w:eastAsia="Times New Roman"/>
                <w:color w:val="auto"/>
              </w:rPr>
            </w:pPr>
            <w:r>
              <w:rPr>
                <w:rFonts w:eastAsia="Times New Roman"/>
                <w:color w:val="auto"/>
              </w:rPr>
              <w:t>23,313</w:t>
            </w:r>
          </w:p>
        </w:tc>
        <w:tc>
          <w:tcPr>
            <w:tcW w:w="864" w:type="dxa"/>
            <w:hideMark/>
          </w:tcPr>
          <w:p w14:paraId="0DE40C9A" w14:textId="77777777" w:rsidR="005563B0" w:rsidRPr="00586E46" w:rsidRDefault="005563B0" w:rsidP="001813A5">
            <w:pPr>
              <w:spacing w:before="0" w:after="0"/>
              <w:ind w:left="0"/>
              <w:jc w:val="right"/>
              <w:rPr>
                <w:rFonts w:eastAsia="Times New Roman"/>
                <w:color w:val="auto"/>
              </w:rPr>
            </w:pPr>
            <w:r w:rsidRPr="00586E46">
              <w:rPr>
                <w:rFonts w:eastAsia="Times New Roman"/>
                <w:color w:val="auto"/>
              </w:rPr>
              <w:t>0.88</w:t>
            </w:r>
          </w:p>
        </w:tc>
        <w:tc>
          <w:tcPr>
            <w:tcW w:w="864" w:type="dxa"/>
            <w:hideMark/>
          </w:tcPr>
          <w:p w14:paraId="00C4285F" w14:textId="77777777" w:rsidR="005563B0" w:rsidRPr="00586E46" w:rsidRDefault="005563B0" w:rsidP="001813A5">
            <w:pPr>
              <w:spacing w:before="0" w:after="0"/>
              <w:ind w:left="0"/>
              <w:jc w:val="right"/>
              <w:rPr>
                <w:rFonts w:eastAsia="Times New Roman"/>
                <w:color w:val="auto"/>
              </w:rPr>
            </w:pPr>
            <w:r>
              <w:rPr>
                <w:rFonts w:eastAsia="Times New Roman"/>
                <w:color w:val="auto"/>
              </w:rPr>
              <w:t>597</w:t>
            </w:r>
          </w:p>
        </w:tc>
        <w:tc>
          <w:tcPr>
            <w:tcW w:w="864" w:type="dxa"/>
            <w:hideMark/>
          </w:tcPr>
          <w:p w14:paraId="004D6F60" w14:textId="77777777" w:rsidR="005563B0" w:rsidRPr="00586E46" w:rsidRDefault="005563B0" w:rsidP="001813A5">
            <w:pPr>
              <w:spacing w:before="0" w:after="0"/>
              <w:ind w:left="0"/>
              <w:jc w:val="right"/>
              <w:rPr>
                <w:rFonts w:eastAsia="Times New Roman"/>
                <w:color w:val="auto"/>
              </w:rPr>
            </w:pPr>
            <w:r>
              <w:rPr>
                <w:rFonts w:eastAsia="Times New Roman"/>
                <w:color w:val="auto"/>
              </w:rPr>
              <w:t>21.4</w:t>
            </w:r>
          </w:p>
        </w:tc>
        <w:tc>
          <w:tcPr>
            <w:tcW w:w="864" w:type="dxa"/>
            <w:hideMark/>
          </w:tcPr>
          <w:p w14:paraId="35B66575" w14:textId="77777777" w:rsidR="005563B0" w:rsidRPr="00586E46" w:rsidRDefault="005563B0" w:rsidP="001813A5">
            <w:pPr>
              <w:spacing w:before="0" w:after="0"/>
              <w:ind w:left="0"/>
              <w:jc w:val="right"/>
              <w:rPr>
                <w:rFonts w:eastAsia="Times New Roman"/>
                <w:color w:val="auto"/>
              </w:rPr>
            </w:pPr>
            <w:r>
              <w:rPr>
                <w:rFonts w:eastAsia="Times New Roman"/>
                <w:color w:val="auto"/>
              </w:rPr>
              <w:t>7.01</w:t>
            </w:r>
          </w:p>
        </w:tc>
        <w:tc>
          <w:tcPr>
            <w:tcW w:w="1008" w:type="dxa"/>
            <w:hideMark/>
          </w:tcPr>
          <w:p w14:paraId="315F0598" w14:textId="77777777" w:rsidR="005563B0" w:rsidRPr="00586E46" w:rsidRDefault="005563B0" w:rsidP="001813A5">
            <w:pPr>
              <w:spacing w:before="0" w:after="0"/>
              <w:ind w:left="0"/>
              <w:jc w:val="right"/>
              <w:rPr>
                <w:rFonts w:eastAsia="Times New Roman"/>
                <w:color w:val="auto"/>
              </w:rPr>
            </w:pPr>
            <w:r>
              <w:rPr>
                <w:rFonts w:eastAsia="Times New Roman"/>
                <w:color w:val="auto"/>
              </w:rPr>
              <w:t>-0.21</w:t>
            </w:r>
          </w:p>
        </w:tc>
        <w:tc>
          <w:tcPr>
            <w:tcW w:w="864" w:type="dxa"/>
            <w:hideMark/>
          </w:tcPr>
          <w:p w14:paraId="25665C41" w14:textId="77777777" w:rsidR="005563B0" w:rsidRPr="00586E46" w:rsidRDefault="005563B0" w:rsidP="001813A5">
            <w:pPr>
              <w:spacing w:before="0" w:after="0"/>
              <w:ind w:left="0"/>
              <w:jc w:val="right"/>
              <w:rPr>
                <w:rFonts w:eastAsia="Times New Roman"/>
                <w:color w:val="auto"/>
              </w:rPr>
            </w:pPr>
            <w:r>
              <w:rPr>
                <w:rFonts w:eastAsia="Times New Roman"/>
                <w:color w:val="auto"/>
              </w:rPr>
              <w:t>1.04</w:t>
            </w:r>
          </w:p>
        </w:tc>
        <w:tc>
          <w:tcPr>
            <w:tcW w:w="864" w:type="dxa"/>
            <w:hideMark/>
          </w:tcPr>
          <w:p w14:paraId="62EE00C1" w14:textId="77777777" w:rsidR="005563B0" w:rsidRPr="00586E46" w:rsidRDefault="005563B0" w:rsidP="001813A5">
            <w:pPr>
              <w:spacing w:before="0" w:after="0"/>
              <w:ind w:left="0"/>
              <w:jc w:val="right"/>
              <w:rPr>
                <w:rFonts w:eastAsia="Times New Roman"/>
                <w:color w:val="auto"/>
              </w:rPr>
            </w:pPr>
            <w:r w:rsidRPr="00586E46">
              <w:rPr>
                <w:rFonts w:eastAsia="Times New Roman"/>
                <w:color w:val="auto"/>
              </w:rPr>
              <w:t>0.36</w:t>
            </w:r>
          </w:p>
        </w:tc>
      </w:tr>
      <w:tr w:rsidR="005563B0" w:rsidRPr="00B23DA3" w14:paraId="256B3FB2" w14:textId="77777777" w:rsidTr="00CC0B26">
        <w:trPr>
          <w:trHeight w:val="300"/>
        </w:trPr>
        <w:tc>
          <w:tcPr>
            <w:tcW w:w="1728" w:type="dxa"/>
            <w:hideMark/>
          </w:tcPr>
          <w:p w14:paraId="10E702E4" w14:textId="0F403A77" w:rsidR="005563B0" w:rsidRPr="00B23DA3" w:rsidRDefault="006D6C6B" w:rsidP="00CC0CA5">
            <w:pPr>
              <w:spacing w:before="0" w:after="0"/>
              <w:ind w:left="0"/>
              <w:jc w:val="right"/>
              <w:rPr>
                <w:rFonts w:eastAsia="Times New Roman"/>
                <w:color w:val="auto"/>
              </w:rPr>
            </w:pPr>
            <w:r>
              <w:rPr>
                <w:rFonts w:eastAsia="Times New Roman"/>
                <w:bCs/>
              </w:rPr>
              <w:t xml:space="preserve">Grade </w:t>
            </w:r>
            <w:r w:rsidR="005563B0" w:rsidRPr="00B23DA3">
              <w:rPr>
                <w:rFonts w:eastAsia="Times New Roman"/>
                <w:color w:val="auto"/>
              </w:rPr>
              <w:t>11</w:t>
            </w:r>
          </w:p>
        </w:tc>
        <w:tc>
          <w:tcPr>
            <w:tcW w:w="1296" w:type="dxa"/>
            <w:hideMark/>
          </w:tcPr>
          <w:p w14:paraId="0966A592" w14:textId="77777777" w:rsidR="005563B0" w:rsidRPr="00B23DA3" w:rsidRDefault="005563B0" w:rsidP="001813A5">
            <w:pPr>
              <w:spacing w:before="0" w:after="0"/>
              <w:ind w:left="0"/>
              <w:jc w:val="right"/>
              <w:rPr>
                <w:rFonts w:eastAsia="Times New Roman"/>
                <w:color w:val="auto"/>
              </w:rPr>
            </w:pPr>
            <w:r>
              <w:rPr>
                <w:rFonts w:eastAsia="Times New Roman"/>
                <w:color w:val="auto"/>
              </w:rPr>
              <w:t>256,472</w:t>
            </w:r>
          </w:p>
        </w:tc>
        <w:tc>
          <w:tcPr>
            <w:tcW w:w="864" w:type="dxa"/>
            <w:hideMark/>
          </w:tcPr>
          <w:p w14:paraId="41EA831E" w14:textId="77777777" w:rsidR="005563B0" w:rsidRPr="00B23DA3" w:rsidRDefault="005563B0" w:rsidP="001813A5">
            <w:pPr>
              <w:spacing w:before="0" w:after="0"/>
              <w:ind w:left="0"/>
              <w:jc w:val="right"/>
              <w:rPr>
                <w:rFonts w:eastAsia="Times New Roman"/>
                <w:color w:val="auto"/>
              </w:rPr>
            </w:pPr>
            <w:r w:rsidRPr="00B23DA3">
              <w:rPr>
                <w:rFonts w:eastAsia="Times New Roman"/>
                <w:color w:val="auto"/>
              </w:rPr>
              <w:t>0.89</w:t>
            </w:r>
          </w:p>
        </w:tc>
        <w:tc>
          <w:tcPr>
            <w:tcW w:w="864" w:type="dxa"/>
            <w:hideMark/>
          </w:tcPr>
          <w:p w14:paraId="5CB4EEC3" w14:textId="77777777" w:rsidR="005563B0" w:rsidRPr="00B23DA3" w:rsidRDefault="005563B0" w:rsidP="001813A5">
            <w:pPr>
              <w:spacing w:before="0" w:after="0"/>
              <w:ind w:left="0"/>
              <w:jc w:val="right"/>
              <w:rPr>
                <w:rFonts w:eastAsia="Times New Roman"/>
                <w:color w:val="auto"/>
              </w:rPr>
            </w:pPr>
            <w:r>
              <w:rPr>
                <w:rFonts w:eastAsia="Times New Roman"/>
                <w:color w:val="auto"/>
              </w:rPr>
              <w:t>601</w:t>
            </w:r>
          </w:p>
        </w:tc>
        <w:tc>
          <w:tcPr>
            <w:tcW w:w="864" w:type="dxa"/>
            <w:hideMark/>
          </w:tcPr>
          <w:p w14:paraId="24389904" w14:textId="77777777" w:rsidR="005563B0" w:rsidRPr="00B23DA3" w:rsidRDefault="005563B0" w:rsidP="001813A5">
            <w:pPr>
              <w:spacing w:before="0" w:after="0"/>
              <w:ind w:left="0"/>
              <w:jc w:val="right"/>
              <w:rPr>
                <w:rFonts w:eastAsia="Times New Roman"/>
                <w:color w:val="auto"/>
              </w:rPr>
            </w:pPr>
            <w:r>
              <w:rPr>
                <w:rFonts w:eastAsia="Times New Roman"/>
                <w:color w:val="auto"/>
              </w:rPr>
              <w:t>22.3</w:t>
            </w:r>
          </w:p>
        </w:tc>
        <w:tc>
          <w:tcPr>
            <w:tcW w:w="864" w:type="dxa"/>
            <w:hideMark/>
          </w:tcPr>
          <w:p w14:paraId="2A52F0B1" w14:textId="77777777" w:rsidR="005563B0" w:rsidRPr="00B23DA3" w:rsidRDefault="005563B0" w:rsidP="001813A5">
            <w:pPr>
              <w:spacing w:before="0" w:after="0"/>
              <w:ind w:left="0"/>
              <w:jc w:val="right"/>
              <w:rPr>
                <w:rFonts w:eastAsia="Times New Roman"/>
                <w:color w:val="auto"/>
              </w:rPr>
            </w:pPr>
            <w:r>
              <w:rPr>
                <w:rFonts w:eastAsia="Times New Roman"/>
                <w:color w:val="auto"/>
              </w:rPr>
              <w:t>6.91</w:t>
            </w:r>
          </w:p>
        </w:tc>
        <w:tc>
          <w:tcPr>
            <w:tcW w:w="1008" w:type="dxa"/>
            <w:hideMark/>
          </w:tcPr>
          <w:p w14:paraId="4AE87FA8" w14:textId="77777777" w:rsidR="005563B0" w:rsidRPr="00B23DA3" w:rsidRDefault="005563B0" w:rsidP="001813A5">
            <w:pPr>
              <w:spacing w:before="0" w:after="0"/>
              <w:ind w:left="0"/>
              <w:jc w:val="right"/>
              <w:rPr>
                <w:rFonts w:eastAsia="Times New Roman"/>
                <w:color w:val="auto"/>
              </w:rPr>
            </w:pPr>
            <w:r>
              <w:rPr>
                <w:rFonts w:eastAsia="Times New Roman"/>
                <w:color w:val="auto"/>
              </w:rPr>
              <w:t>-0.01</w:t>
            </w:r>
          </w:p>
        </w:tc>
        <w:tc>
          <w:tcPr>
            <w:tcW w:w="864" w:type="dxa"/>
            <w:hideMark/>
          </w:tcPr>
          <w:p w14:paraId="54762333" w14:textId="77777777" w:rsidR="005563B0" w:rsidRPr="00B23DA3" w:rsidRDefault="005563B0" w:rsidP="001813A5">
            <w:pPr>
              <w:spacing w:before="0" w:after="0"/>
              <w:ind w:left="0"/>
              <w:jc w:val="right"/>
              <w:rPr>
                <w:rFonts w:eastAsia="Times New Roman"/>
                <w:color w:val="auto"/>
              </w:rPr>
            </w:pPr>
            <w:r>
              <w:rPr>
                <w:rFonts w:eastAsia="Times New Roman"/>
                <w:color w:val="auto"/>
              </w:rPr>
              <w:t>1.09</w:t>
            </w:r>
          </w:p>
        </w:tc>
        <w:tc>
          <w:tcPr>
            <w:tcW w:w="864" w:type="dxa"/>
            <w:hideMark/>
          </w:tcPr>
          <w:p w14:paraId="53314D31" w14:textId="77777777" w:rsidR="005563B0" w:rsidRPr="00B23DA3" w:rsidRDefault="005563B0" w:rsidP="001813A5">
            <w:pPr>
              <w:spacing w:before="0" w:after="0"/>
              <w:ind w:left="0"/>
              <w:jc w:val="right"/>
              <w:rPr>
                <w:rFonts w:eastAsia="Times New Roman"/>
                <w:color w:val="auto"/>
              </w:rPr>
            </w:pPr>
            <w:r w:rsidRPr="00B23DA3">
              <w:rPr>
                <w:rFonts w:eastAsia="Times New Roman"/>
                <w:color w:val="auto"/>
              </w:rPr>
              <w:t>0.36</w:t>
            </w:r>
          </w:p>
        </w:tc>
      </w:tr>
      <w:tr w:rsidR="005563B0" w:rsidRPr="00B23DA3" w14:paraId="03CE26D5" w14:textId="77777777" w:rsidTr="00CC0B26">
        <w:trPr>
          <w:trHeight w:val="300"/>
        </w:trPr>
        <w:tc>
          <w:tcPr>
            <w:tcW w:w="1728" w:type="dxa"/>
            <w:hideMark/>
          </w:tcPr>
          <w:p w14:paraId="1E7762E9" w14:textId="6869936A" w:rsidR="005563B0" w:rsidRPr="00B23DA3" w:rsidRDefault="006D6C6B" w:rsidP="00CC0CA5">
            <w:pPr>
              <w:spacing w:before="0" w:after="0"/>
              <w:ind w:left="0"/>
              <w:jc w:val="right"/>
              <w:rPr>
                <w:rFonts w:eastAsia="Times New Roman"/>
                <w:color w:val="auto"/>
              </w:rPr>
            </w:pPr>
            <w:r>
              <w:rPr>
                <w:rFonts w:eastAsia="Times New Roman"/>
                <w:bCs/>
              </w:rPr>
              <w:t xml:space="preserve">Grade </w:t>
            </w:r>
            <w:r w:rsidR="005563B0" w:rsidRPr="00B23DA3">
              <w:rPr>
                <w:rFonts w:eastAsia="Times New Roman"/>
                <w:color w:val="auto"/>
              </w:rPr>
              <w:t>12</w:t>
            </w:r>
          </w:p>
        </w:tc>
        <w:tc>
          <w:tcPr>
            <w:tcW w:w="1296" w:type="dxa"/>
            <w:hideMark/>
          </w:tcPr>
          <w:p w14:paraId="651A56EA" w14:textId="77777777" w:rsidR="005563B0" w:rsidRPr="00B23DA3" w:rsidRDefault="005563B0" w:rsidP="001813A5">
            <w:pPr>
              <w:spacing w:before="0" w:after="0"/>
              <w:ind w:left="0"/>
              <w:jc w:val="right"/>
              <w:rPr>
                <w:rFonts w:eastAsia="Times New Roman"/>
                <w:color w:val="auto"/>
              </w:rPr>
            </w:pPr>
            <w:r>
              <w:rPr>
                <w:rFonts w:eastAsia="Times New Roman"/>
                <w:color w:val="auto"/>
              </w:rPr>
              <w:t>275,679</w:t>
            </w:r>
          </w:p>
        </w:tc>
        <w:tc>
          <w:tcPr>
            <w:tcW w:w="864" w:type="dxa"/>
            <w:hideMark/>
          </w:tcPr>
          <w:p w14:paraId="3E8539C8" w14:textId="77777777" w:rsidR="005563B0" w:rsidRPr="00B23DA3" w:rsidRDefault="005563B0" w:rsidP="001813A5">
            <w:pPr>
              <w:spacing w:before="0" w:after="0"/>
              <w:ind w:left="0"/>
              <w:jc w:val="right"/>
              <w:rPr>
                <w:rFonts w:eastAsia="Times New Roman"/>
                <w:color w:val="auto"/>
              </w:rPr>
            </w:pPr>
            <w:r w:rsidRPr="00B23DA3">
              <w:rPr>
                <w:rFonts w:eastAsia="Times New Roman"/>
                <w:color w:val="auto"/>
              </w:rPr>
              <w:t>0.89</w:t>
            </w:r>
          </w:p>
        </w:tc>
        <w:tc>
          <w:tcPr>
            <w:tcW w:w="864" w:type="dxa"/>
            <w:hideMark/>
          </w:tcPr>
          <w:p w14:paraId="18068147" w14:textId="77777777" w:rsidR="005563B0" w:rsidRPr="00B23DA3" w:rsidRDefault="005563B0" w:rsidP="001813A5">
            <w:pPr>
              <w:spacing w:before="0" w:after="0"/>
              <w:ind w:left="0"/>
              <w:jc w:val="right"/>
              <w:rPr>
                <w:rFonts w:eastAsia="Times New Roman"/>
                <w:color w:val="auto"/>
              </w:rPr>
            </w:pPr>
            <w:r>
              <w:rPr>
                <w:rFonts w:eastAsia="Times New Roman"/>
                <w:color w:val="auto"/>
              </w:rPr>
              <w:t>597</w:t>
            </w:r>
          </w:p>
        </w:tc>
        <w:tc>
          <w:tcPr>
            <w:tcW w:w="864" w:type="dxa"/>
            <w:hideMark/>
          </w:tcPr>
          <w:p w14:paraId="4C9A4F8B" w14:textId="77777777" w:rsidR="005563B0" w:rsidRPr="00B23DA3" w:rsidRDefault="005563B0" w:rsidP="001813A5">
            <w:pPr>
              <w:spacing w:before="0" w:after="0"/>
              <w:ind w:left="0"/>
              <w:jc w:val="right"/>
              <w:rPr>
                <w:rFonts w:eastAsia="Times New Roman"/>
                <w:color w:val="auto"/>
              </w:rPr>
            </w:pPr>
            <w:r>
              <w:rPr>
                <w:rFonts w:eastAsia="Times New Roman"/>
                <w:color w:val="auto"/>
              </w:rPr>
              <w:t>22.7</w:t>
            </w:r>
          </w:p>
        </w:tc>
        <w:tc>
          <w:tcPr>
            <w:tcW w:w="864" w:type="dxa"/>
            <w:hideMark/>
          </w:tcPr>
          <w:p w14:paraId="56EA5DAA" w14:textId="77777777" w:rsidR="005563B0" w:rsidRPr="00B23DA3" w:rsidRDefault="005563B0" w:rsidP="001813A5">
            <w:pPr>
              <w:spacing w:before="0" w:after="0"/>
              <w:ind w:left="0"/>
              <w:jc w:val="right"/>
              <w:rPr>
                <w:rFonts w:eastAsia="Times New Roman"/>
                <w:color w:val="auto"/>
              </w:rPr>
            </w:pPr>
            <w:r>
              <w:rPr>
                <w:rFonts w:eastAsia="Times New Roman"/>
                <w:color w:val="auto"/>
              </w:rPr>
              <w:t>6.92</w:t>
            </w:r>
          </w:p>
        </w:tc>
        <w:tc>
          <w:tcPr>
            <w:tcW w:w="1008" w:type="dxa"/>
            <w:hideMark/>
          </w:tcPr>
          <w:p w14:paraId="7818183F" w14:textId="77777777" w:rsidR="005563B0" w:rsidRPr="00B23DA3" w:rsidRDefault="005563B0" w:rsidP="001813A5">
            <w:pPr>
              <w:spacing w:before="0" w:after="0"/>
              <w:ind w:left="0"/>
              <w:jc w:val="right"/>
              <w:rPr>
                <w:rFonts w:eastAsia="Times New Roman"/>
                <w:color w:val="auto"/>
              </w:rPr>
            </w:pPr>
            <w:r>
              <w:rPr>
                <w:rFonts w:eastAsia="Times New Roman"/>
                <w:color w:val="auto"/>
              </w:rPr>
              <w:t>-0.17</w:t>
            </w:r>
          </w:p>
        </w:tc>
        <w:tc>
          <w:tcPr>
            <w:tcW w:w="864" w:type="dxa"/>
            <w:hideMark/>
          </w:tcPr>
          <w:p w14:paraId="4F6732C1" w14:textId="77777777" w:rsidR="005563B0" w:rsidRPr="00B23DA3" w:rsidRDefault="005563B0" w:rsidP="001813A5">
            <w:pPr>
              <w:spacing w:before="0" w:after="0"/>
              <w:ind w:left="0"/>
              <w:jc w:val="right"/>
              <w:rPr>
                <w:rFonts w:eastAsia="Times New Roman"/>
                <w:color w:val="auto"/>
              </w:rPr>
            </w:pPr>
            <w:r>
              <w:rPr>
                <w:rFonts w:eastAsia="Times New Roman"/>
                <w:color w:val="auto"/>
              </w:rPr>
              <w:t>1.12</w:t>
            </w:r>
          </w:p>
        </w:tc>
        <w:tc>
          <w:tcPr>
            <w:tcW w:w="864" w:type="dxa"/>
            <w:hideMark/>
          </w:tcPr>
          <w:p w14:paraId="4512F858" w14:textId="77777777" w:rsidR="005563B0" w:rsidRPr="00B23DA3" w:rsidRDefault="005563B0" w:rsidP="001813A5">
            <w:pPr>
              <w:spacing w:before="0" w:after="0"/>
              <w:ind w:left="0"/>
              <w:jc w:val="right"/>
              <w:rPr>
                <w:rFonts w:eastAsia="Times New Roman"/>
                <w:color w:val="auto"/>
              </w:rPr>
            </w:pPr>
            <w:r w:rsidRPr="00B23DA3">
              <w:rPr>
                <w:rFonts w:eastAsia="Times New Roman"/>
                <w:color w:val="auto"/>
              </w:rPr>
              <w:t>0.37</w:t>
            </w:r>
          </w:p>
        </w:tc>
      </w:tr>
      <w:tr w:rsidR="005563B0" w:rsidRPr="00B23DA3" w14:paraId="6B42A863" w14:textId="77777777" w:rsidTr="00CC0B26">
        <w:trPr>
          <w:trHeight w:val="308"/>
        </w:trPr>
        <w:tc>
          <w:tcPr>
            <w:tcW w:w="1728" w:type="dxa"/>
            <w:hideMark/>
          </w:tcPr>
          <w:p w14:paraId="16B46B36" w14:textId="7000B08D" w:rsidR="005563B0" w:rsidRPr="00B23DA3" w:rsidRDefault="005563B0" w:rsidP="00CC0CA5">
            <w:pPr>
              <w:spacing w:before="0" w:after="0"/>
              <w:ind w:left="0"/>
              <w:jc w:val="right"/>
              <w:rPr>
                <w:rFonts w:eastAsia="Times New Roman"/>
              </w:rPr>
            </w:pPr>
            <w:r w:rsidRPr="00B23DA3">
              <w:rPr>
                <w:rFonts w:eastAsia="Times New Roman"/>
              </w:rPr>
              <w:t xml:space="preserve">High </w:t>
            </w:r>
            <w:r w:rsidR="00C91C5B">
              <w:rPr>
                <w:rFonts w:eastAsia="Times New Roman"/>
              </w:rPr>
              <w:t>s</w:t>
            </w:r>
            <w:r w:rsidRPr="00B23DA3">
              <w:rPr>
                <w:rFonts w:eastAsia="Times New Roman"/>
              </w:rPr>
              <w:t>chool</w:t>
            </w:r>
          </w:p>
        </w:tc>
        <w:tc>
          <w:tcPr>
            <w:tcW w:w="1296" w:type="dxa"/>
            <w:hideMark/>
          </w:tcPr>
          <w:p w14:paraId="2281A214" w14:textId="77777777" w:rsidR="005563B0" w:rsidRPr="00B23DA3" w:rsidRDefault="005563B0" w:rsidP="001813A5">
            <w:pPr>
              <w:spacing w:before="0" w:after="0"/>
              <w:ind w:left="0"/>
              <w:jc w:val="right"/>
              <w:rPr>
                <w:rFonts w:eastAsia="Times New Roman"/>
              </w:rPr>
            </w:pPr>
            <w:r>
              <w:rPr>
                <w:rFonts w:eastAsia="Times New Roman"/>
              </w:rPr>
              <w:t>555,464</w:t>
            </w:r>
          </w:p>
        </w:tc>
        <w:tc>
          <w:tcPr>
            <w:tcW w:w="864" w:type="dxa"/>
            <w:hideMark/>
          </w:tcPr>
          <w:p w14:paraId="62339A3A" w14:textId="77777777" w:rsidR="005563B0" w:rsidRPr="00B23DA3" w:rsidRDefault="005563B0" w:rsidP="001813A5">
            <w:pPr>
              <w:spacing w:before="0" w:after="0"/>
              <w:ind w:left="0"/>
              <w:jc w:val="right"/>
              <w:rPr>
                <w:rFonts w:eastAsia="Times New Roman"/>
              </w:rPr>
            </w:pPr>
            <w:r w:rsidRPr="00B23DA3">
              <w:rPr>
                <w:rFonts w:eastAsia="Times New Roman"/>
              </w:rPr>
              <w:t>0.89</w:t>
            </w:r>
          </w:p>
        </w:tc>
        <w:tc>
          <w:tcPr>
            <w:tcW w:w="864" w:type="dxa"/>
            <w:hideMark/>
          </w:tcPr>
          <w:p w14:paraId="70B08F6A" w14:textId="77777777" w:rsidR="005563B0" w:rsidRPr="00B23DA3" w:rsidRDefault="005563B0" w:rsidP="001813A5">
            <w:pPr>
              <w:spacing w:before="0" w:after="0"/>
              <w:ind w:left="0"/>
              <w:jc w:val="right"/>
              <w:rPr>
                <w:rFonts w:eastAsia="Times New Roman"/>
              </w:rPr>
            </w:pPr>
            <w:r>
              <w:rPr>
                <w:rFonts w:eastAsia="Times New Roman"/>
              </w:rPr>
              <w:t>599</w:t>
            </w:r>
          </w:p>
        </w:tc>
        <w:tc>
          <w:tcPr>
            <w:tcW w:w="864" w:type="dxa"/>
            <w:hideMark/>
          </w:tcPr>
          <w:p w14:paraId="407AC860" w14:textId="77777777" w:rsidR="005563B0" w:rsidRPr="00B23DA3" w:rsidRDefault="005563B0" w:rsidP="001813A5">
            <w:pPr>
              <w:spacing w:before="0" w:after="0"/>
              <w:ind w:left="0"/>
              <w:jc w:val="right"/>
              <w:rPr>
                <w:rFonts w:eastAsia="Times New Roman"/>
              </w:rPr>
            </w:pPr>
            <w:r>
              <w:rPr>
                <w:rFonts w:eastAsia="Times New Roman"/>
              </w:rPr>
              <w:t>22.5</w:t>
            </w:r>
          </w:p>
        </w:tc>
        <w:tc>
          <w:tcPr>
            <w:tcW w:w="864" w:type="dxa"/>
            <w:hideMark/>
          </w:tcPr>
          <w:p w14:paraId="4165CFE2" w14:textId="77777777" w:rsidR="005563B0" w:rsidRPr="00B23DA3" w:rsidRDefault="005563B0" w:rsidP="001813A5">
            <w:pPr>
              <w:spacing w:before="0" w:after="0"/>
              <w:ind w:left="0"/>
              <w:jc w:val="right"/>
              <w:rPr>
                <w:rFonts w:eastAsia="Times New Roman"/>
              </w:rPr>
            </w:pPr>
            <w:r>
              <w:rPr>
                <w:rFonts w:eastAsia="Times New Roman"/>
              </w:rPr>
              <w:t>6.92</w:t>
            </w:r>
          </w:p>
        </w:tc>
        <w:tc>
          <w:tcPr>
            <w:tcW w:w="1008" w:type="dxa"/>
            <w:hideMark/>
          </w:tcPr>
          <w:p w14:paraId="79E4F61A" w14:textId="77777777" w:rsidR="005563B0" w:rsidRPr="00B23DA3" w:rsidRDefault="005563B0" w:rsidP="001813A5">
            <w:pPr>
              <w:spacing w:before="0" w:after="0"/>
              <w:ind w:left="0"/>
              <w:jc w:val="right"/>
              <w:rPr>
                <w:rFonts w:eastAsia="Times New Roman"/>
              </w:rPr>
            </w:pPr>
            <w:r>
              <w:rPr>
                <w:rFonts w:eastAsia="Times New Roman"/>
              </w:rPr>
              <w:t>-0.10</w:t>
            </w:r>
          </w:p>
        </w:tc>
        <w:tc>
          <w:tcPr>
            <w:tcW w:w="864" w:type="dxa"/>
            <w:hideMark/>
          </w:tcPr>
          <w:p w14:paraId="5FC23DF4" w14:textId="77777777" w:rsidR="005563B0" w:rsidRPr="00B23DA3" w:rsidRDefault="005563B0" w:rsidP="001813A5">
            <w:pPr>
              <w:spacing w:before="0" w:after="0"/>
              <w:ind w:left="0"/>
              <w:jc w:val="right"/>
              <w:rPr>
                <w:rFonts w:eastAsia="Times New Roman"/>
              </w:rPr>
            </w:pPr>
            <w:r>
              <w:rPr>
                <w:rFonts w:eastAsia="Times New Roman"/>
              </w:rPr>
              <w:t>1.10</w:t>
            </w:r>
          </w:p>
        </w:tc>
        <w:tc>
          <w:tcPr>
            <w:tcW w:w="864" w:type="dxa"/>
            <w:hideMark/>
          </w:tcPr>
          <w:p w14:paraId="39CF92E2" w14:textId="77777777" w:rsidR="005563B0" w:rsidRPr="00B23DA3" w:rsidRDefault="005563B0" w:rsidP="001813A5">
            <w:pPr>
              <w:spacing w:before="0" w:after="0"/>
              <w:ind w:left="0"/>
              <w:jc w:val="right"/>
              <w:rPr>
                <w:rFonts w:eastAsia="Times New Roman"/>
              </w:rPr>
            </w:pPr>
            <w:r w:rsidRPr="00B23DA3">
              <w:rPr>
                <w:rFonts w:eastAsia="Times New Roman"/>
              </w:rPr>
              <w:t>0.36</w:t>
            </w:r>
          </w:p>
        </w:tc>
      </w:tr>
    </w:tbl>
    <w:p w14:paraId="27459710" w14:textId="5C807E73" w:rsidR="00B942B1" w:rsidRDefault="00B942B1" w:rsidP="00593918">
      <w:pPr>
        <w:pStyle w:val="Heading5"/>
      </w:pPr>
      <w:bookmarkStart w:id="1051" w:name="_MON_1610133112"/>
      <w:bookmarkStart w:id="1052" w:name="_MON_1610133402"/>
      <w:bookmarkStart w:id="1053" w:name="_MON_1610133206"/>
      <w:bookmarkStart w:id="1054" w:name="_MON_1610863324"/>
      <w:bookmarkStart w:id="1055" w:name="_MON_1611827659"/>
      <w:bookmarkStart w:id="1056" w:name="_MON_1611827907"/>
      <w:bookmarkStart w:id="1057" w:name="_MON_1611828001"/>
      <w:bookmarkEnd w:id="1051"/>
      <w:bookmarkEnd w:id="1052"/>
      <w:bookmarkEnd w:id="1053"/>
      <w:bookmarkEnd w:id="1054"/>
      <w:bookmarkEnd w:id="1055"/>
      <w:bookmarkEnd w:id="1056"/>
      <w:bookmarkEnd w:id="1057"/>
      <w:r>
        <w:lastRenderedPageBreak/>
        <w:t>Student Group Reliabilit</w:t>
      </w:r>
      <w:r w:rsidR="000D03F4">
        <w:t>ies and S</w:t>
      </w:r>
      <w:r w:rsidR="0040391D">
        <w:t>tandard Error</w:t>
      </w:r>
      <w:r w:rsidR="00CC0CA5">
        <w:t>s</w:t>
      </w:r>
      <w:r w:rsidR="0040391D">
        <w:t xml:space="preserve"> of Measurement</w:t>
      </w:r>
    </w:p>
    <w:p w14:paraId="275A0B44" w14:textId="6B758237" w:rsidR="00381CC4" w:rsidRPr="00381CC4" w:rsidRDefault="00381CC4" w:rsidP="00B30FE9">
      <w:r w:rsidRPr="0095690C">
        <w:t xml:space="preserve">The reliabilities of the total test scores </w:t>
      </w:r>
      <w:r w:rsidR="008310C9">
        <w:t>were</w:t>
      </w:r>
      <w:r w:rsidRPr="0095690C">
        <w:t xml:space="preserve"> examined for various student groups within the student population.</w:t>
      </w:r>
      <w:r w:rsidR="00A65B6A">
        <w:t xml:space="preserve"> </w:t>
      </w:r>
      <w:r w:rsidR="004D43B4">
        <w:t>These s</w:t>
      </w:r>
      <w:r w:rsidR="00A65B6A">
        <w:t>tudent</w:t>
      </w:r>
      <w:r w:rsidR="00C62807">
        <w:t xml:space="preserve"> groups</w:t>
      </w:r>
      <w:r w:rsidR="00A65B6A">
        <w:t xml:space="preserve"> </w:t>
      </w:r>
      <w:r w:rsidR="007351D2">
        <w:t>included</w:t>
      </w:r>
      <w:r w:rsidR="004C2BC5">
        <w:t xml:space="preserve"> demographic groups</w:t>
      </w:r>
      <w:r w:rsidR="00757EB0">
        <w:t xml:space="preserve"> and </w:t>
      </w:r>
      <w:r w:rsidR="00425EB2">
        <w:t>subgroup</w:t>
      </w:r>
      <w:r w:rsidR="007F71C6">
        <w:t>s</w:t>
      </w:r>
      <w:r w:rsidR="00425EB2">
        <w:t xml:space="preserve"> of students </w:t>
      </w:r>
      <w:r w:rsidR="00D4525A">
        <w:t>who took both the CAST</w:t>
      </w:r>
      <w:r w:rsidR="002A090D">
        <w:t xml:space="preserve"> and the </w:t>
      </w:r>
      <w:r w:rsidR="002A090D" w:rsidRPr="008C252B">
        <w:t>English Language Proficiency Assessments for California</w:t>
      </w:r>
      <w:r w:rsidR="002A090D">
        <w:t xml:space="preserve"> (ELPAC).</w:t>
      </w:r>
    </w:p>
    <w:p w14:paraId="1A6A4EA9" w14:textId="3255F62D" w:rsidR="00A959D2" w:rsidRPr="00A959D2" w:rsidRDefault="00DB6274" w:rsidP="00B30FE9">
      <w:pPr>
        <w:pStyle w:val="Heading6"/>
      </w:pPr>
      <w:r>
        <w:t>Reliabilities</w:t>
      </w:r>
      <w:r w:rsidR="00D2261F">
        <w:t xml:space="preserve"> by </w:t>
      </w:r>
      <w:r w:rsidR="00065915">
        <w:t xml:space="preserve">Demographic </w:t>
      </w:r>
      <w:r w:rsidR="00463255">
        <w:t>G</w:t>
      </w:r>
      <w:r w:rsidR="00065915">
        <w:t>roups</w:t>
      </w:r>
    </w:p>
    <w:p w14:paraId="5CCC05C3" w14:textId="0BA4C275" w:rsidR="0095690C" w:rsidRPr="0095690C" w:rsidRDefault="0095690C" w:rsidP="0095690C">
      <w:r w:rsidRPr="0095690C">
        <w:t>The student groups included in these analyses are defined by gender, economic status, special education services status, accommodations for students with special education services, English language fluency, primary ethnicity, migrant status</w:t>
      </w:r>
      <w:r w:rsidR="00092CE8">
        <w:t xml:space="preserve">, </w:t>
      </w:r>
      <w:r w:rsidR="00BA420C">
        <w:t xml:space="preserve">parent </w:t>
      </w:r>
      <w:r w:rsidR="00092CE8">
        <w:t>military</w:t>
      </w:r>
      <w:r w:rsidR="0034113F">
        <w:t xml:space="preserve"> status</w:t>
      </w:r>
      <w:r w:rsidR="00092CE8">
        <w:t>, and homeless</w:t>
      </w:r>
      <w:r w:rsidR="0034113F">
        <w:t xml:space="preserve"> status</w:t>
      </w:r>
      <w:r w:rsidRPr="0095690C">
        <w:t>. The reliability analyses are also presented by primary ethnicity within economic status.</w:t>
      </w:r>
    </w:p>
    <w:p w14:paraId="28E0525D" w14:textId="56DAF3A2" w:rsidR="00252E74" w:rsidRPr="00252E74" w:rsidRDefault="0095690C" w:rsidP="00ED79D3">
      <w:pPr>
        <w:spacing w:before="120"/>
      </w:pPr>
      <w:r w:rsidRPr="0095690C">
        <w:t>Reliabilities</w:t>
      </w:r>
      <w:r w:rsidR="00712631">
        <w:t>,</w:t>
      </w:r>
      <w:r w:rsidRPr="0095690C" w:rsidDel="00712631">
        <w:t xml:space="preserve"> </w:t>
      </w:r>
      <w:r w:rsidRPr="0095690C">
        <w:t>theta-based SEMs</w:t>
      </w:r>
      <w:r w:rsidR="00712631">
        <w:t xml:space="preserve">, </w:t>
      </w:r>
      <w:r w:rsidR="00F333BA">
        <w:t xml:space="preserve">and </w:t>
      </w:r>
      <w:r w:rsidR="00712631">
        <w:t>theta score variances</w:t>
      </w:r>
      <w:r w:rsidRPr="0095690C">
        <w:t xml:space="preserve"> for the total test scores are reported for each student group analysis. </w:t>
      </w:r>
      <w:r w:rsidR="00627BBB" w:rsidRPr="00627BBB">
        <w:rPr>
          <w:rStyle w:val="Cross-Reference"/>
        </w:rPr>
        <w:fldChar w:fldCharType="begin"/>
      </w:r>
      <w:r w:rsidR="00627BBB" w:rsidRPr="00627BBB">
        <w:rPr>
          <w:rStyle w:val="Cross-Reference"/>
        </w:rPr>
        <w:instrText xml:space="preserve"> REF _Ref36136699 \h </w:instrText>
      </w:r>
      <w:r w:rsidR="00627BBB">
        <w:rPr>
          <w:rStyle w:val="Cross-Reference"/>
        </w:rPr>
        <w:instrText xml:space="preserve"> \* MERGEFORMAT </w:instrText>
      </w:r>
      <w:r w:rsidR="00627BBB" w:rsidRPr="00627BBB">
        <w:rPr>
          <w:rStyle w:val="Cross-Reference"/>
        </w:rPr>
      </w:r>
      <w:r w:rsidR="00627BBB" w:rsidRPr="00627BBB">
        <w:rPr>
          <w:rStyle w:val="Cross-Reference"/>
        </w:rPr>
        <w:fldChar w:fldCharType="separate"/>
      </w:r>
      <w:r w:rsidR="00C44388" w:rsidRPr="00C44388">
        <w:rPr>
          <w:rStyle w:val="Cross-Reference"/>
        </w:rPr>
        <w:t>Table 8.F.1</w:t>
      </w:r>
      <w:r w:rsidR="00627BBB" w:rsidRPr="00627BBB">
        <w:rPr>
          <w:rStyle w:val="Cross-Reference"/>
        </w:rPr>
        <w:fldChar w:fldCharType="end"/>
      </w:r>
      <w:r w:rsidR="002166FC" w:rsidRPr="0095690C">
        <w:t xml:space="preserve"> </w:t>
      </w:r>
      <w:r w:rsidRPr="0095690C">
        <w:t xml:space="preserve">through </w:t>
      </w:r>
      <w:r w:rsidR="00627BBB" w:rsidRPr="00627BBB">
        <w:rPr>
          <w:rStyle w:val="Cross-Reference"/>
        </w:rPr>
        <w:fldChar w:fldCharType="begin"/>
      </w:r>
      <w:r w:rsidR="00627BBB" w:rsidRPr="00627BBB">
        <w:rPr>
          <w:rStyle w:val="Cross-Reference"/>
        </w:rPr>
        <w:instrText xml:space="preserve"> REF _Ref36137677 \h </w:instrText>
      </w:r>
      <w:r w:rsidR="00627BBB">
        <w:rPr>
          <w:rStyle w:val="Cross-Reference"/>
        </w:rPr>
        <w:instrText xml:space="preserve"> \* MERGEFORMAT </w:instrText>
      </w:r>
      <w:r w:rsidR="00627BBB" w:rsidRPr="00627BBB">
        <w:rPr>
          <w:rStyle w:val="Cross-Reference"/>
        </w:rPr>
      </w:r>
      <w:r w:rsidR="00627BBB" w:rsidRPr="00627BBB">
        <w:rPr>
          <w:rStyle w:val="Cross-Reference"/>
        </w:rPr>
        <w:fldChar w:fldCharType="separate"/>
      </w:r>
      <w:r w:rsidR="00627BBB" w:rsidRPr="00627BBB">
        <w:rPr>
          <w:rStyle w:val="Cross-Reference"/>
        </w:rPr>
        <w:t>table 8.F.6</w:t>
      </w:r>
      <w:r w:rsidR="00627BBB" w:rsidRPr="00627BBB">
        <w:rPr>
          <w:rStyle w:val="Cross-Reference"/>
        </w:rPr>
        <w:fldChar w:fldCharType="end"/>
      </w:r>
      <w:r w:rsidR="002166FC" w:rsidRPr="0095690C">
        <w:t xml:space="preserve"> </w:t>
      </w:r>
      <w:r w:rsidRPr="0095690C">
        <w:t xml:space="preserve">in </w:t>
      </w:r>
      <w:hyperlink w:anchor="_Appendix_8.F:_Reliability" w:history="1">
        <w:r w:rsidR="003868C1" w:rsidRPr="00832E87">
          <w:rPr>
            <w:color w:val="0000FF"/>
            <w:u w:val="single"/>
          </w:rPr>
          <w:t>a</w:t>
        </w:r>
        <w:r w:rsidRPr="00832E87">
          <w:rPr>
            <w:color w:val="0000FF"/>
            <w:u w:val="single"/>
          </w:rPr>
          <w:t>ppendix 8.</w:t>
        </w:r>
        <w:r w:rsidR="007B5EDB" w:rsidRPr="00832E87">
          <w:rPr>
            <w:color w:val="0000FF"/>
            <w:u w:val="single"/>
          </w:rPr>
          <w:t>F</w:t>
        </w:r>
      </w:hyperlink>
      <w:r w:rsidRPr="0095690C">
        <w:t xml:space="preserve"> present the overall test reliabilities for student groups defined by student gender, economic status, special education services status, English language fluency, primary ethnicity, migrant status</w:t>
      </w:r>
      <w:r w:rsidR="007B5EDB">
        <w:t xml:space="preserve">, </w:t>
      </w:r>
      <w:r w:rsidR="00396265">
        <w:t xml:space="preserve">parent </w:t>
      </w:r>
      <w:r w:rsidR="00E14183">
        <w:t>military</w:t>
      </w:r>
      <w:r w:rsidR="00AE08CA">
        <w:t xml:space="preserve"> status</w:t>
      </w:r>
      <w:r w:rsidR="00E14183">
        <w:t>, homeless</w:t>
      </w:r>
      <w:r w:rsidR="00AE08CA">
        <w:t xml:space="preserve"> status</w:t>
      </w:r>
      <w:r w:rsidR="00E53EEC">
        <w:t xml:space="preserve">, </w:t>
      </w:r>
      <w:r w:rsidR="007B5EDB">
        <w:t xml:space="preserve">and crosstab of </w:t>
      </w:r>
      <w:r w:rsidRPr="0095690C">
        <w:t xml:space="preserve">primary ethnicity </w:t>
      </w:r>
      <w:r w:rsidR="007B5EDB">
        <w:t>and</w:t>
      </w:r>
      <w:r w:rsidRPr="0095690C">
        <w:t xml:space="preserve"> economic status.</w:t>
      </w:r>
      <w:r w:rsidR="00CA3B3C">
        <w:t xml:space="preserve"> </w:t>
      </w:r>
      <w:r w:rsidR="00ED79D3">
        <w:t>M</w:t>
      </w:r>
      <w:r w:rsidR="00ED79D3" w:rsidRPr="00252E74">
        <w:t xml:space="preserve">ost student groups have reliability </w:t>
      </w:r>
      <w:r w:rsidR="00ED79D3">
        <w:t xml:space="preserve">of </w:t>
      </w:r>
      <w:r w:rsidR="00ED79D3" w:rsidRPr="00252E74">
        <w:t>0.8</w:t>
      </w:r>
      <w:r w:rsidR="00ED79D3">
        <w:t>7 or greater in grades five and eight and 0.86 or greater in high school</w:t>
      </w:r>
      <w:r w:rsidR="00687163">
        <w:t>. The</w:t>
      </w:r>
      <w:r w:rsidR="008647EA">
        <w:t xml:space="preserve"> except</w:t>
      </w:r>
      <w:r w:rsidR="004371DF">
        <w:t>ion</w:t>
      </w:r>
      <w:r w:rsidR="001A483B">
        <w:t>s</w:t>
      </w:r>
      <w:r w:rsidR="004371DF">
        <w:t xml:space="preserve"> were</w:t>
      </w:r>
      <w:r w:rsidR="00ED79D3" w:rsidRPr="00252E74">
        <w:t xml:space="preserve"> </w:t>
      </w:r>
      <w:r w:rsidR="00ED79D3">
        <w:t>English learners in grade five</w:t>
      </w:r>
      <w:r w:rsidR="0012503A">
        <w:t>;</w:t>
      </w:r>
      <w:r w:rsidR="00ED79D3">
        <w:t xml:space="preserve"> English learners,</w:t>
      </w:r>
      <w:r w:rsidR="00ED79D3" w:rsidRPr="00252E74">
        <w:t xml:space="preserve"> migrants,</w:t>
      </w:r>
      <w:r w:rsidR="00ED79D3">
        <w:t xml:space="preserve"> and </w:t>
      </w:r>
      <w:r w:rsidR="008D3F40">
        <w:t xml:space="preserve">students receiving </w:t>
      </w:r>
      <w:r w:rsidR="00ED79D3">
        <w:t>special education services in grade eight</w:t>
      </w:r>
      <w:r w:rsidR="0012503A">
        <w:t>;</w:t>
      </w:r>
      <w:r w:rsidR="00ED79D3">
        <w:t xml:space="preserve"> and English learners,</w:t>
      </w:r>
      <w:r w:rsidR="00ED79D3" w:rsidRPr="00252E74">
        <w:t xml:space="preserve"> </w:t>
      </w:r>
      <w:r w:rsidR="00ED79D3">
        <w:t xml:space="preserve">African Americans, </w:t>
      </w:r>
      <w:r w:rsidR="00ED79D3" w:rsidRPr="00252E74">
        <w:t>migrants,</w:t>
      </w:r>
      <w:r w:rsidR="00ED79D3">
        <w:t xml:space="preserve"> homeless, and </w:t>
      </w:r>
      <w:r w:rsidR="007C1F40">
        <w:t xml:space="preserve">students receiving </w:t>
      </w:r>
      <w:r w:rsidR="00ED79D3">
        <w:t>special education services in high school</w:t>
      </w:r>
      <w:r w:rsidR="00ED79D3" w:rsidRPr="00252E74">
        <w:t>.</w:t>
      </w:r>
      <w:r w:rsidR="00ED79D3">
        <w:t xml:space="preserve"> </w:t>
      </w:r>
      <w:r w:rsidR="00ED79D3" w:rsidRPr="00252E74">
        <w:t>Among th</w:t>
      </w:r>
      <w:r w:rsidR="008D2FA3">
        <w:t xml:space="preserve">ese </w:t>
      </w:r>
      <w:r w:rsidR="003A287C">
        <w:t>groups</w:t>
      </w:r>
      <w:r w:rsidR="00ED79D3" w:rsidRPr="00252E74">
        <w:t xml:space="preserve">, </w:t>
      </w:r>
      <w:r w:rsidR="00ED79D3">
        <w:t xml:space="preserve">the </w:t>
      </w:r>
      <w:r w:rsidR="00ED79D3" w:rsidRPr="00252E74">
        <w:t xml:space="preserve">reliability </w:t>
      </w:r>
      <w:r w:rsidR="007D7438">
        <w:t>coefficients</w:t>
      </w:r>
      <w:r w:rsidR="00ED79D3" w:rsidRPr="00252E74">
        <w:t xml:space="preserve"> rang</w:t>
      </w:r>
      <w:r w:rsidR="00ED79D3">
        <w:t>ed</w:t>
      </w:r>
      <w:r w:rsidR="00ED79D3" w:rsidRPr="00252E74">
        <w:t xml:space="preserve"> from 0.6</w:t>
      </w:r>
      <w:r w:rsidR="00ED79D3">
        <w:t>9</w:t>
      </w:r>
      <w:r w:rsidR="00ED79D3" w:rsidRPr="00252E74">
        <w:t xml:space="preserve"> to 0.</w:t>
      </w:r>
      <w:r w:rsidR="00ED79D3">
        <w:t>85</w:t>
      </w:r>
      <w:r w:rsidR="007F1A75">
        <w:t>,</w:t>
      </w:r>
      <w:r w:rsidR="00597315">
        <w:t xml:space="preserve"> with</w:t>
      </w:r>
      <w:r w:rsidR="00EB0D70">
        <w:t xml:space="preserve"> </w:t>
      </w:r>
      <w:r w:rsidR="00ED79D3">
        <w:t>English learners</w:t>
      </w:r>
      <w:r w:rsidR="00314194">
        <w:t xml:space="preserve"> h</w:t>
      </w:r>
      <w:r w:rsidR="00FD69DA">
        <w:t>aving</w:t>
      </w:r>
      <w:r w:rsidR="00314194">
        <w:t xml:space="preserve"> the lowest reliability</w:t>
      </w:r>
      <w:r w:rsidR="00414A72">
        <w:t xml:space="preserve"> in each grade</w:t>
      </w:r>
      <w:r w:rsidR="00ED79D3">
        <w:t xml:space="preserve">. </w:t>
      </w:r>
      <w:r w:rsidR="00927EF3">
        <w:t>Small sample size</w:t>
      </w:r>
      <w:r w:rsidR="00BB343C">
        <w:t>s</w:t>
      </w:r>
      <w:r w:rsidR="006177D8">
        <w:t xml:space="preserve"> and</w:t>
      </w:r>
      <w:r w:rsidR="00485673">
        <w:t xml:space="preserve"> small variance of the low scores of </w:t>
      </w:r>
      <w:r w:rsidR="00C5434B">
        <w:t>th</w:t>
      </w:r>
      <w:r w:rsidR="001E149E">
        <w:t xml:space="preserve">ose </w:t>
      </w:r>
      <w:r w:rsidR="00485673">
        <w:t>groups may contribute to the</w:t>
      </w:r>
      <w:r w:rsidR="00A5497E">
        <w:t>se</w:t>
      </w:r>
      <w:r w:rsidR="00485673">
        <w:t xml:space="preserve"> low reliabilit</w:t>
      </w:r>
      <w:r w:rsidR="00BB343C">
        <w:t>ies</w:t>
      </w:r>
      <w:r w:rsidR="001D09EB">
        <w:t>.</w:t>
      </w:r>
    </w:p>
    <w:p w14:paraId="6740B5E9" w14:textId="38AE4F13" w:rsidR="00502EBD" w:rsidRDefault="0095690C" w:rsidP="003D6704">
      <w:r w:rsidRPr="0095690C">
        <w:t>Note that the reliabilities are reported only for samples that are comprised of 11 or more students. Also, in some cases, score reliabilities are not estimable and are presented in the tables as “N</w:t>
      </w:r>
      <w:r w:rsidR="000F22B6">
        <w:t>/</w:t>
      </w:r>
      <w:r w:rsidRPr="0095690C">
        <w:t>A.” The reliability estimates for some of the student groups are negative due to small variation in scale scores and large</w:t>
      </w:r>
      <w:r w:rsidR="00DA5698">
        <w:t xml:space="preserve"> conditional standard errors of measurement</w:t>
      </w:r>
      <w:r w:rsidRPr="0095690C" w:rsidDel="00DA5698">
        <w:t xml:space="preserve"> </w:t>
      </w:r>
      <w:r w:rsidRPr="0095690C">
        <w:t>for extreme score values. These negative reliabilities and their associated SEMs also are presented as “N</w:t>
      </w:r>
      <w:r w:rsidR="000F22B6">
        <w:t>/</w:t>
      </w:r>
      <w:r w:rsidRPr="0095690C">
        <w:t>A.”</w:t>
      </w:r>
    </w:p>
    <w:p w14:paraId="1A99DC67" w14:textId="738AD051" w:rsidR="000D5183" w:rsidRDefault="000D5183" w:rsidP="004C39BE">
      <w:pPr>
        <w:pStyle w:val="Heading6"/>
      </w:pPr>
      <w:r>
        <w:t xml:space="preserve">Reliabilities </w:t>
      </w:r>
      <w:r w:rsidR="009175AE">
        <w:t xml:space="preserve">by </w:t>
      </w:r>
      <w:r w:rsidR="009175AE" w:rsidRPr="008C252B">
        <w:t>English Language Proficiency Assessments for California</w:t>
      </w:r>
      <w:r w:rsidR="009175AE">
        <w:t xml:space="preserve"> (ELPAC) Performance Levels</w:t>
      </w:r>
    </w:p>
    <w:p w14:paraId="029EAA44" w14:textId="0F05271A" w:rsidR="00463255" w:rsidRDefault="000C1D9F" w:rsidP="003D6704">
      <w:r>
        <w:rPr>
          <w:color w:val="222222"/>
          <w:shd w:val="clear" w:color="auto" w:fill="FFFFFF"/>
        </w:rPr>
        <w:t xml:space="preserve">A subset of students who took the CAST also took the </w:t>
      </w:r>
      <w:r w:rsidR="00FC7924">
        <w:rPr>
          <w:color w:val="222222"/>
          <w:shd w:val="clear" w:color="auto" w:fill="FFFFFF"/>
        </w:rPr>
        <w:t xml:space="preserve">Summative </w:t>
      </w:r>
      <w:r>
        <w:rPr>
          <w:color w:val="222222"/>
          <w:shd w:val="clear" w:color="auto" w:fill="FFFFFF"/>
        </w:rPr>
        <w:t>ELPAC</w:t>
      </w:r>
      <w:r w:rsidR="00FC525A">
        <w:rPr>
          <w:color w:val="222222"/>
          <w:shd w:val="clear" w:color="auto" w:fill="FFFFFF"/>
        </w:rPr>
        <w:t xml:space="preserve">, which is </w:t>
      </w:r>
      <w:r w:rsidR="00FC525A">
        <w:rPr>
          <w:rFonts w:ascii="Helvetica" w:hAnsi="Helvetica" w:cs="Helvetica"/>
          <w:shd w:val="clear" w:color="auto" w:fill="FFFFFF"/>
        </w:rPr>
        <w:t>the required state test for English language proficiency that must be given to students whose primary language is a language other than English.</w:t>
      </w:r>
      <w:r w:rsidR="003C2F2E">
        <w:t xml:space="preserve"> </w:t>
      </w:r>
      <w:r w:rsidR="00FC7924">
        <w:t>The Summative ELPAC results show the overall English performance level attained by students</w:t>
      </w:r>
      <w:r w:rsidR="00463255">
        <w:t>,</w:t>
      </w:r>
      <w:r w:rsidR="00FC7924">
        <w:t xml:space="preserve"> </w:t>
      </w:r>
      <w:r w:rsidR="003A0640">
        <w:t>and the performance levels are reported as the following:</w:t>
      </w:r>
    </w:p>
    <w:p w14:paraId="50307596" w14:textId="77777777" w:rsidR="00463255" w:rsidRDefault="00463255" w:rsidP="00463255">
      <w:pPr>
        <w:pStyle w:val="bullets-one"/>
      </w:pPr>
      <w:r w:rsidRPr="005A5C96">
        <w:t xml:space="preserve">Level 1: </w:t>
      </w:r>
      <w:r>
        <w:t>Minimally Developed</w:t>
      </w:r>
    </w:p>
    <w:p w14:paraId="36A9CD72" w14:textId="77777777" w:rsidR="00463255" w:rsidRDefault="00463255" w:rsidP="00463255">
      <w:pPr>
        <w:pStyle w:val="bullets-one"/>
      </w:pPr>
      <w:r w:rsidRPr="005A5C96">
        <w:t xml:space="preserve">Level 2: </w:t>
      </w:r>
      <w:r>
        <w:t>Somewhat Developed</w:t>
      </w:r>
    </w:p>
    <w:p w14:paraId="64E4549C" w14:textId="77777777" w:rsidR="00463255" w:rsidRDefault="00463255" w:rsidP="00463255">
      <w:pPr>
        <w:pStyle w:val="bullets-one"/>
      </w:pPr>
      <w:r w:rsidRPr="005A5C96">
        <w:t xml:space="preserve">Level 3: </w:t>
      </w:r>
      <w:r>
        <w:t>Moderately Developed</w:t>
      </w:r>
    </w:p>
    <w:p w14:paraId="1E8FBA7C" w14:textId="151DB003" w:rsidR="009175AE" w:rsidRDefault="00463255" w:rsidP="00463255">
      <w:pPr>
        <w:pStyle w:val="bullets-one"/>
      </w:pPr>
      <w:r w:rsidRPr="005A5C96">
        <w:t xml:space="preserve">Level 4: </w:t>
      </w:r>
      <w:r>
        <w:t>Well Developed</w:t>
      </w:r>
    </w:p>
    <w:p w14:paraId="72B32FD7" w14:textId="230F8B8A" w:rsidR="00F9347E" w:rsidRDefault="00F968F4" w:rsidP="00F9347E">
      <w:pPr>
        <w:rPr>
          <w:rFonts w:ascii="Calibri" w:eastAsiaTheme="minorHAnsi" w:hAnsi="Calibri" w:cs="Calibri"/>
          <w:color w:val="auto"/>
          <w:sz w:val="22"/>
          <w:szCs w:val="22"/>
        </w:rPr>
      </w:pPr>
      <w:r>
        <w:t>D</w:t>
      </w:r>
      <w:r w:rsidR="002E7C0B">
        <w:t>etailed description</w:t>
      </w:r>
      <w:r w:rsidR="00B822F5">
        <w:t>s</w:t>
      </w:r>
      <w:r w:rsidR="002E7C0B">
        <w:t xml:space="preserve"> of </w:t>
      </w:r>
      <w:r w:rsidR="00130523">
        <w:t>the</w:t>
      </w:r>
      <w:r>
        <w:t xml:space="preserve">se </w:t>
      </w:r>
      <w:r w:rsidR="00243A1F">
        <w:t xml:space="preserve">ELPAC </w:t>
      </w:r>
      <w:r w:rsidR="00130523">
        <w:t>performance levels</w:t>
      </w:r>
      <w:r w:rsidR="00B822F5">
        <w:t xml:space="preserve"> can be found </w:t>
      </w:r>
      <w:r w:rsidR="007F1A75">
        <w:t>on the Summative ELPAC General PLDs web page</w:t>
      </w:r>
      <w:r w:rsidR="00463255">
        <w:t>.</w:t>
      </w:r>
    </w:p>
    <w:p w14:paraId="16D978C1" w14:textId="7BE4F87D" w:rsidR="002E7C0B" w:rsidRDefault="00627BBB" w:rsidP="003D6704">
      <w:r w:rsidRPr="00627BBB">
        <w:rPr>
          <w:rStyle w:val="Cross-Reference"/>
        </w:rPr>
        <w:lastRenderedPageBreak/>
        <w:fldChar w:fldCharType="begin"/>
      </w:r>
      <w:r w:rsidRPr="00627BBB">
        <w:rPr>
          <w:rStyle w:val="Cross-Reference"/>
        </w:rPr>
        <w:instrText xml:space="preserve"> REF _Ref38896982 \h </w:instrText>
      </w:r>
      <w:r>
        <w:rPr>
          <w:rStyle w:val="Cross-Reference"/>
        </w:rPr>
        <w:instrText xml:space="preserve"> \* MERGEFORMAT </w:instrText>
      </w:r>
      <w:r w:rsidRPr="00627BBB">
        <w:rPr>
          <w:rStyle w:val="Cross-Reference"/>
        </w:rPr>
      </w:r>
      <w:r w:rsidRPr="00627BBB">
        <w:rPr>
          <w:rStyle w:val="Cross-Reference"/>
        </w:rPr>
        <w:fldChar w:fldCharType="separate"/>
      </w:r>
      <w:r w:rsidR="00C44388" w:rsidRPr="00C44388">
        <w:rPr>
          <w:rStyle w:val="Cross-Reference"/>
        </w:rPr>
        <w:t>Table 8.F.7</w:t>
      </w:r>
      <w:r w:rsidRPr="00627BBB">
        <w:rPr>
          <w:rStyle w:val="Cross-Reference"/>
        </w:rPr>
        <w:fldChar w:fldCharType="end"/>
      </w:r>
      <w:r w:rsidR="002914A5" w:rsidRPr="0028112C">
        <w:t xml:space="preserve"> s</w:t>
      </w:r>
      <w:r w:rsidR="002914A5">
        <w:t>hows the CAST student group reliabilities</w:t>
      </w:r>
      <w:r w:rsidR="00414A16">
        <w:t xml:space="preserve">, SEM, and </w:t>
      </w:r>
      <w:r w:rsidR="00BB0209">
        <w:t>theta score variance</w:t>
      </w:r>
      <w:r w:rsidR="004A1983">
        <w:t>s</w:t>
      </w:r>
      <w:r w:rsidR="002914A5">
        <w:t xml:space="preserve"> by th</w:t>
      </w:r>
      <w:r w:rsidR="00A33EEE">
        <w:t>e</w:t>
      </w:r>
      <w:r w:rsidR="002914A5">
        <w:t xml:space="preserve"> four ELPAC performance levels.</w:t>
      </w:r>
      <w:r w:rsidR="00073C8E">
        <w:t xml:space="preserve"> The results show that the </w:t>
      </w:r>
      <w:r w:rsidR="003A7C3D">
        <w:t xml:space="preserve">low </w:t>
      </w:r>
      <w:r w:rsidR="005E7D51">
        <w:t xml:space="preserve">group </w:t>
      </w:r>
      <w:r w:rsidR="003A7C3D">
        <w:t xml:space="preserve">reliabilities </w:t>
      </w:r>
      <w:r w:rsidR="00707EF5">
        <w:t>were</w:t>
      </w:r>
      <w:r w:rsidR="003A7C3D">
        <w:t xml:space="preserve"> associated with </w:t>
      </w:r>
      <w:r w:rsidR="00CA703A">
        <w:t xml:space="preserve">both </w:t>
      </w:r>
      <w:r w:rsidR="003A7C3D">
        <w:t xml:space="preserve">low performance on </w:t>
      </w:r>
      <w:r w:rsidR="00D86C24">
        <w:t xml:space="preserve">the </w:t>
      </w:r>
      <w:r w:rsidR="003A7C3D">
        <w:t xml:space="preserve">ELPAC and </w:t>
      </w:r>
      <w:r w:rsidR="005E7D51">
        <w:t>small theta score variance.</w:t>
      </w:r>
    </w:p>
    <w:p w14:paraId="43DD2303" w14:textId="77777777" w:rsidR="004817CA" w:rsidRPr="004817CA" w:rsidRDefault="004817CA" w:rsidP="004817CA">
      <w:pPr>
        <w:pStyle w:val="Heading5"/>
      </w:pPr>
      <w:bookmarkStart w:id="1058" w:name="_Decision_Classification_Analyses"/>
      <w:bookmarkStart w:id="1059" w:name="_Ref446160664"/>
      <w:bookmarkStart w:id="1060" w:name="_Toc447140586"/>
      <w:bookmarkStart w:id="1061" w:name="_Toc447140808"/>
      <w:bookmarkStart w:id="1062" w:name="_Toc459039276"/>
      <w:bookmarkStart w:id="1063" w:name="_Toc520202797"/>
      <w:bookmarkStart w:id="1064" w:name="_Toc10617340"/>
      <w:bookmarkEnd w:id="1058"/>
      <w:r w:rsidRPr="004817CA">
        <w:t>Decision Classification Analyses</w:t>
      </w:r>
      <w:bookmarkEnd w:id="1059"/>
      <w:bookmarkEnd w:id="1060"/>
      <w:bookmarkEnd w:id="1061"/>
      <w:bookmarkEnd w:id="1062"/>
      <w:bookmarkEnd w:id="1063"/>
      <w:bookmarkEnd w:id="1064"/>
    </w:p>
    <w:p w14:paraId="159510D2" w14:textId="63FB376A" w:rsidR="004817CA" w:rsidRPr="004817CA" w:rsidRDefault="004817CA" w:rsidP="007F1A75">
      <w:pPr>
        <w:keepNext/>
        <w:keepLines/>
      </w:pPr>
      <w:r w:rsidRPr="004817CA">
        <w:t>When an assessment uses achievement levels as the primary method to report test results, accuracy and consistency of decisions become key indicators of the quality of the assessment.</w:t>
      </w:r>
    </w:p>
    <w:p w14:paraId="12B2FCE4" w14:textId="77777777" w:rsidR="004817CA" w:rsidRPr="004817CA" w:rsidRDefault="004817CA" w:rsidP="004817CA">
      <w:pPr>
        <w:ind w:right="-90"/>
      </w:pPr>
      <w:r w:rsidRPr="004817CA">
        <w:t xml:space="preserve">Decision accuracy is the extent to which students are classified in the same way as they would be if each student’s score were the average over all possible forms of the test (the student’s true score). Decision accuracy answers the following question: How closely does the actual classification of test takers, based on their single-form scores, agree with the classification that would be made on the basis of their true scores, if their true scores could somehow be known? </w:t>
      </w:r>
    </w:p>
    <w:p w14:paraId="779C7DEF" w14:textId="180041E9" w:rsidR="004817CA" w:rsidRPr="004817CA" w:rsidRDefault="004817CA" w:rsidP="004817CA">
      <w:pPr>
        <w:ind w:right="-90"/>
      </w:pPr>
      <w:r w:rsidRPr="004817CA">
        <w:t xml:space="preserve">Decision consistency is the extent to which students are classified in the same way as they would be on the basis of a </w:t>
      </w:r>
      <w:r w:rsidR="00C956C5">
        <w:t>different</w:t>
      </w:r>
      <w:r w:rsidRPr="004817CA">
        <w:t xml:space="preserve"> form of a test. Decision consistency answers the following question: What is the agreement between the classifications based on two nonoverlapping, equally difficult forms of the test?</w:t>
      </w:r>
    </w:p>
    <w:p w14:paraId="49982220" w14:textId="735AEB3B" w:rsidR="004817CA" w:rsidRDefault="004817CA" w:rsidP="004817CA">
      <w:pPr>
        <w:ind w:right="-90"/>
      </w:pPr>
      <w:r w:rsidRPr="004817CA">
        <w:t>The methodology used for estimating the reliability of classification decisions is described in Livingston and Lewis (1995). The necessary input information includes only the maximum and minimum possible scores on the test and the observed score distribution and the reliability coefficient for the group of students that the estimates will refer to. The method was implemented by the ETS proprietary computer program RELCLASS-COMP (Version 4.14).</w:t>
      </w:r>
    </w:p>
    <w:p w14:paraId="3CC1DA89" w14:textId="4F304523" w:rsidR="00887DD9" w:rsidRDefault="00A37790" w:rsidP="008C1948">
      <w:r w:rsidRPr="005137BB">
        <w:t xml:space="preserve">Decision accuracy at a particular threshold is estimated by partitioning the estimated bivariate distribution of true scores and observed scores (refer to </w:t>
      </w:r>
      <w:r w:rsidR="00DA5698" w:rsidRPr="00DA5698">
        <w:rPr>
          <w:rStyle w:val="Cross-Reference"/>
        </w:rPr>
        <w:fldChar w:fldCharType="begin"/>
      </w:r>
      <w:r w:rsidR="00DA5698" w:rsidRPr="00DA5698">
        <w:rPr>
          <w:rStyle w:val="Cross-Reference"/>
        </w:rPr>
        <w:instrText xml:space="preserve"> REF  _Ref35942347 \* Lower \h </w:instrText>
      </w:r>
      <w:r w:rsidR="00DA5698">
        <w:rPr>
          <w:rStyle w:val="Cross-Reference"/>
        </w:rPr>
        <w:instrText xml:space="preserve"> \* MERGEFORMAT </w:instrText>
      </w:r>
      <w:r w:rsidR="00DA5698" w:rsidRPr="00DA5698">
        <w:rPr>
          <w:rStyle w:val="Cross-Reference"/>
        </w:rPr>
      </w:r>
      <w:r w:rsidR="00DA5698" w:rsidRPr="00DA5698">
        <w:rPr>
          <w:rStyle w:val="Cross-Reference"/>
        </w:rPr>
        <w:fldChar w:fldCharType="separate"/>
      </w:r>
      <w:r w:rsidR="00005054" w:rsidRPr="00005054">
        <w:rPr>
          <w:rStyle w:val="Cross-Reference"/>
        </w:rPr>
        <w:t>table 8.13</w:t>
      </w:r>
      <w:r w:rsidR="00DA5698" w:rsidRPr="00DA5698">
        <w:rPr>
          <w:rStyle w:val="Cross-Reference"/>
        </w:rPr>
        <w:fldChar w:fldCharType="end"/>
      </w:r>
      <w:r w:rsidR="00AE09D6">
        <w:t>)</w:t>
      </w:r>
      <w:r w:rsidR="00DA5698">
        <w:t xml:space="preserve"> into a two</w:t>
      </w:r>
      <w:r w:rsidR="00DA5698">
        <w:noBreakHyphen/>
        <w:t>by</w:t>
      </w:r>
      <w:r w:rsidR="00DA5698">
        <w:noBreakHyphen/>
      </w:r>
      <w:r w:rsidRPr="005137BB">
        <w:t>two table, using the same threshold score on both variables. The decision accuracy statistic is the sum of the proportions in the cells representing consistent classifications—above the cut on both variables or below the cut on both variables. Decision consistency is estimated in the same way</w:t>
      </w:r>
      <w:r w:rsidR="005A7C25">
        <w:t>,</w:t>
      </w:r>
      <w:r w:rsidRPr="005137BB">
        <w:t xml:space="preserve"> by partitioning the estimated bivariate distribution of observed scores on two forms of the test</w:t>
      </w:r>
      <w:r w:rsidR="00792649">
        <w:t xml:space="preserve"> (ref</w:t>
      </w:r>
      <w:r w:rsidR="009629DA">
        <w:t>er</w:t>
      </w:r>
      <w:r w:rsidR="00887DD9">
        <w:t xml:space="preserve"> to </w:t>
      </w:r>
      <w:r w:rsidR="00C06E08" w:rsidRPr="00C06E08">
        <w:rPr>
          <w:rStyle w:val="Cross-Reference"/>
        </w:rPr>
        <w:fldChar w:fldCharType="begin"/>
      </w:r>
      <w:r w:rsidR="00C06E08" w:rsidRPr="00C06E08">
        <w:rPr>
          <w:rStyle w:val="Cross-Reference"/>
        </w:rPr>
        <w:instrText xml:space="preserve"> REF  _Ref35943045 \* Lower \h </w:instrText>
      </w:r>
      <w:r w:rsidR="00C06E08">
        <w:rPr>
          <w:rStyle w:val="Cross-Reference"/>
        </w:rPr>
        <w:instrText xml:space="preserve"> \* MERGEFORMAT </w:instrText>
      </w:r>
      <w:r w:rsidR="00C06E08" w:rsidRPr="00C06E08">
        <w:rPr>
          <w:rStyle w:val="Cross-Reference"/>
        </w:rPr>
      </w:r>
      <w:r w:rsidR="00C06E08" w:rsidRPr="00C06E08">
        <w:rPr>
          <w:rStyle w:val="Cross-Reference"/>
        </w:rPr>
        <w:fldChar w:fldCharType="separate"/>
      </w:r>
      <w:r w:rsidR="00005054" w:rsidRPr="00005054">
        <w:rPr>
          <w:rStyle w:val="Cross-Reference"/>
        </w:rPr>
        <w:t>table 8.14</w:t>
      </w:r>
      <w:r w:rsidR="00C06E08" w:rsidRPr="00C06E08">
        <w:rPr>
          <w:rStyle w:val="Cross-Reference"/>
        </w:rPr>
        <w:fldChar w:fldCharType="end"/>
      </w:r>
      <w:r w:rsidR="00887DD9">
        <w:t>)</w:t>
      </w:r>
      <w:r w:rsidRPr="005137BB">
        <w:t xml:space="preserve">. </w:t>
      </w:r>
      <w:r w:rsidRPr="005137BB">
        <w:rPr>
          <w:rFonts w:cs="Calibri"/>
        </w:rPr>
        <w:t>Decision consistency values are always lower than the corresponding decision accuracy values because in decision consistency, both of the classifications of the student are based on scores that depend on which form of the test the student took. In decision accuracy, only one of the classifications is based on a score that can vary in this way.</w:t>
      </w:r>
    </w:p>
    <w:p w14:paraId="5B54DD4D" w14:textId="3EA78C2A" w:rsidR="00735E2C" w:rsidRDefault="00735E2C" w:rsidP="00BF6BDB">
      <w:pPr>
        <w:pStyle w:val="Caption"/>
      </w:pPr>
      <w:bookmarkStart w:id="1065" w:name="_Ref35942347"/>
      <w:bookmarkStart w:id="1066" w:name="_Toc39066841"/>
      <w:bookmarkStart w:id="1067" w:name="_Toc182568338"/>
      <w:bookmarkStart w:id="1068" w:name="_Toc221178130"/>
      <w:r>
        <w:t xml:space="preserve">Table </w:t>
      </w:r>
      <w:fldSimple w:instr=" STYLEREF 2 \s ">
        <w:r w:rsidR="00DC2046">
          <w:rPr>
            <w:noProof/>
          </w:rPr>
          <w:t>8</w:t>
        </w:r>
      </w:fldSimple>
      <w:r w:rsidR="00DC2046">
        <w:t>.</w:t>
      </w:r>
      <w:fldSimple w:instr=" SEQ Table \* ARABIC \s 2 ">
        <w:r w:rsidR="00DC2046">
          <w:rPr>
            <w:noProof/>
          </w:rPr>
          <w:t>13</w:t>
        </w:r>
      </w:fldSimple>
      <w:bookmarkEnd w:id="1065"/>
      <w:r w:rsidR="00673C9C" w:rsidRPr="00735E2C">
        <w:t xml:space="preserve"> </w:t>
      </w:r>
      <w:r w:rsidR="00673C9C">
        <w:t xml:space="preserve"> </w:t>
      </w:r>
      <w:r w:rsidRPr="00F36092">
        <w:t>Decision Accuracy for Reaching an Achievement Level</w:t>
      </w:r>
      <w:bookmarkEnd w:id="1066"/>
      <w:bookmarkEnd w:id="1067"/>
      <w:bookmarkEnd w:id="1068"/>
    </w:p>
    <w:tbl>
      <w:tblPr>
        <w:tblStyle w:val="TRsBorders"/>
        <w:tblW w:w="0" w:type="auto"/>
        <w:tblLook w:val="04A0" w:firstRow="1" w:lastRow="0" w:firstColumn="1" w:lastColumn="0" w:noHBand="0" w:noVBand="1"/>
        <w:tblDescription w:val="Decision Accuracy for Reaching an Achievement Level"/>
      </w:tblPr>
      <w:tblGrid>
        <w:gridCol w:w="4176"/>
        <w:gridCol w:w="2736"/>
        <w:gridCol w:w="2736"/>
      </w:tblGrid>
      <w:tr w:rsidR="00BF5F2C" w:rsidRPr="00F36092" w14:paraId="710F6979" w14:textId="77777777" w:rsidTr="00275630">
        <w:trPr>
          <w:cnfStyle w:val="100000000000" w:firstRow="1" w:lastRow="0" w:firstColumn="0" w:lastColumn="0" w:oddVBand="0" w:evenVBand="0" w:oddHBand="0" w:evenHBand="0" w:firstRowFirstColumn="0" w:firstRowLastColumn="0" w:lastRowFirstColumn="0" w:lastRowLastColumn="0"/>
          <w:cantSplit/>
        </w:trPr>
        <w:tc>
          <w:tcPr>
            <w:tcW w:w="4176" w:type="dxa"/>
          </w:tcPr>
          <w:p w14:paraId="0E42EE8D" w14:textId="00CFEE7F" w:rsidR="00430246" w:rsidRPr="00082C68" w:rsidRDefault="00190233" w:rsidP="00735E2C">
            <w:pPr>
              <w:pStyle w:val="TableHead"/>
              <w:rPr>
                <w:lang w:eastAsia="zh-CN"/>
              </w:rPr>
            </w:pPr>
            <w:r w:rsidRPr="00082C68">
              <w:rPr>
                <w:lang w:eastAsia="zh-CN"/>
              </w:rPr>
              <w:t>Achievement level status</w:t>
            </w:r>
          </w:p>
        </w:tc>
        <w:tc>
          <w:tcPr>
            <w:tcW w:w="2736" w:type="dxa"/>
          </w:tcPr>
          <w:p w14:paraId="38C65FE7" w14:textId="539C0F4A" w:rsidR="00430246" w:rsidRPr="00082C68" w:rsidRDefault="00430246" w:rsidP="00735E2C">
            <w:pPr>
              <w:pStyle w:val="TableHead"/>
              <w:rPr>
                <w:lang w:eastAsia="zh-CN"/>
              </w:rPr>
            </w:pPr>
            <w:r w:rsidRPr="00082C68">
              <w:rPr>
                <w:lang w:eastAsia="zh-CN"/>
              </w:rPr>
              <w:t>Does not reach an achievement level</w:t>
            </w:r>
            <w:r w:rsidR="00190233" w:rsidRPr="00082C68">
              <w:rPr>
                <w:lang w:eastAsia="zh-CN"/>
              </w:rPr>
              <w:t xml:space="preserve"> based on true score</w:t>
            </w:r>
          </w:p>
        </w:tc>
        <w:tc>
          <w:tcPr>
            <w:tcW w:w="2736" w:type="dxa"/>
          </w:tcPr>
          <w:p w14:paraId="2D5A021A" w14:textId="52413960" w:rsidR="00430246" w:rsidRPr="00082C68" w:rsidRDefault="00430246" w:rsidP="00735E2C">
            <w:pPr>
              <w:pStyle w:val="TableHead"/>
              <w:rPr>
                <w:lang w:eastAsia="zh-CN"/>
              </w:rPr>
            </w:pPr>
            <w:r w:rsidRPr="00082C68">
              <w:rPr>
                <w:lang w:eastAsia="zh-CN"/>
              </w:rPr>
              <w:t>Reaches an achievement level</w:t>
            </w:r>
            <w:r w:rsidR="00190233" w:rsidRPr="00082C68">
              <w:rPr>
                <w:lang w:eastAsia="zh-CN"/>
              </w:rPr>
              <w:t xml:space="preserve"> based on true score</w:t>
            </w:r>
          </w:p>
        </w:tc>
      </w:tr>
      <w:tr w:rsidR="00BF5F2C" w:rsidRPr="00F36092" w14:paraId="2CBB6D19" w14:textId="77777777" w:rsidTr="00275630">
        <w:tc>
          <w:tcPr>
            <w:tcW w:w="4176" w:type="dxa"/>
          </w:tcPr>
          <w:p w14:paraId="69F9367C" w14:textId="05414C97" w:rsidR="00D4685E" w:rsidRDefault="00690175" w:rsidP="00BF5F2C">
            <w:pPr>
              <w:pStyle w:val="TableText"/>
              <w:rPr>
                <w:rFonts w:cstheme="minorBidi"/>
                <w:b/>
                <w:lang w:eastAsia="zh-CN"/>
              </w:rPr>
            </w:pPr>
            <w:r w:rsidRPr="00F36092">
              <w:rPr>
                <w:lang w:eastAsia="zh-CN"/>
              </w:rPr>
              <w:t>D</w:t>
            </w:r>
            <w:r w:rsidR="000E20D4">
              <w:rPr>
                <w:rFonts w:cstheme="minorBidi"/>
                <w:lang w:eastAsia="zh-CN"/>
              </w:rPr>
              <w:t>oes</w:t>
            </w:r>
            <w:r>
              <w:rPr>
                <w:rFonts w:cstheme="minorBidi"/>
                <w:lang w:eastAsia="zh-CN"/>
              </w:rPr>
              <w:t xml:space="preserve"> </w:t>
            </w:r>
            <w:r w:rsidRPr="00F36092">
              <w:rPr>
                <w:rFonts w:cstheme="minorBidi"/>
                <w:lang w:eastAsia="zh-CN"/>
              </w:rPr>
              <w:t>not reach</w:t>
            </w:r>
            <w:r w:rsidR="00D4685E">
              <w:rPr>
                <w:rFonts w:cstheme="minorBidi"/>
                <w:lang w:eastAsia="zh-CN"/>
              </w:rPr>
              <w:t xml:space="preserve"> </w:t>
            </w:r>
            <w:r w:rsidR="00D4685E" w:rsidRPr="00F36092">
              <w:rPr>
                <w:rFonts w:cstheme="minorBidi"/>
                <w:lang w:eastAsia="zh-CN"/>
              </w:rPr>
              <w:t>an achievement level</w:t>
            </w:r>
          </w:p>
        </w:tc>
        <w:tc>
          <w:tcPr>
            <w:tcW w:w="2736" w:type="dxa"/>
          </w:tcPr>
          <w:p w14:paraId="18AC1F65" w14:textId="04DF0D6D" w:rsidR="00D4685E" w:rsidRPr="00F36092" w:rsidRDefault="00690175" w:rsidP="00BF5F2C">
            <w:pPr>
              <w:pStyle w:val="TableText"/>
              <w:ind w:right="144"/>
              <w:rPr>
                <w:rFonts w:cstheme="minorBidi"/>
                <w:b/>
                <w:lang w:eastAsia="zh-CN"/>
              </w:rPr>
            </w:pPr>
            <w:r w:rsidRPr="00F36092">
              <w:rPr>
                <w:lang w:eastAsia="zh-CN"/>
              </w:rPr>
              <w:t>Correct classification</w:t>
            </w:r>
          </w:p>
        </w:tc>
        <w:tc>
          <w:tcPr>
            <w:tcW w:w="2736" w:type="dxa"/>
          </w:tcPr>
          <w:p w14:paraId="1E3D3232" w14:textId="7966A525" w:rsidR="00D4685E" w:rsidRPr="00F36092" w:rsidRDefault="00690175" w:rsidP="00BF5F2C">
            <w:pPr>
              <w:pStyle w:val="TableText"/>
              <w:ind w:right="144"/>
              <w:rPr>
                <w:rFonts w:cstheme="minorBidi"/>
                <w:b/>
                <w:lang w:eastAsia="zh-CN"/>
              </w:rPr>
            </w:pPr>
            <w:r w:rsidRPr="00F36092">
              <w:rPr>
                <w:lang w:eastAsia="zh-CN"/>
              </w:rPr>
              <w:t>Misclassification</w:t>
            </w:r>
          </w:p>
        </w:tc>
      </w:tr>
      <w:tr w:rsidR="00BF5F2C" w:rsidRPr="00F36092" w14:paraId="51E72E28" w14:textId="77777777" w:rsidTr="00275630">
        <w:tc>
          <w:tcPr>
            <w:tcW w:w="4176" w:type="dxa"/>
          </w:tcPr>
          <w:p w14:paraId="71845A34" w14:textId="254498B1" w:rsidR="00D4685E" w:rsidRDefault="00690175" w:rsidP="00BF5F2C">
            <w:pPr>
              <w:pStyle w:val="TableText"/>
              <w:rPr>
                <w:rFonts w:cstheme="minorBidi"/>
                <w:b/>
                <w:lang w:eastAsia="zh-CN"/>
              </w:rPr>
            </w:pPr>
            <w:r w:rsidRPr="00F36092">
              <w:rPr>
                <w:lang w:eastAsia="zh-CN"/>
              </w:rPr>
              <w:t>Reache</w:t>
            </w:r>
            <w:r w:rsidR="000E20D4">
              <w:rPr>
                <w:rFonts w:cstheme="minorBidi"/>
                <w:lang w:eastAsia="zh-CN"/>
              </w:rPr>
              <w:t>s</w:t>
            </w:r>
            <w:r>
              <w:rPr>
                <w:rFonts w:cstheme="minorBidi"/>
                <w:lang w:eastAsia="zh-CN"/>
              </w:rPr>
              <w:t xml:space="preserve"> </w:t>
            </w:r>
            <w:r w:rsidRPr="00F36092">
              <w:rPr>
                <w:rFonts w:cstheme="minorBidi"/>
                <w:lang w:eastAsia="zh-CN"/>
              </w:rPr>
              <w:t>an achievement level</w:t>
            </w:r>
          </w:p>
        </w:tc>
        <w:tc>
          <w:tcPr>
            <w:tcW w:w="2736" w:type="dxa"/>
          </w:tcPr>
          <w:p w14:paraId="7D85711A" w14:textId="6545DF30" w:rsidR="00D4685E" w:rsidRPr="00F36092" w:rsidRDefault="00690175" w:rsidP="00BF5F2C">
            <w:pPr>
              <w:pStyle w:val="TableText"/>
              <w:ind w:right="144"/>
              <w:rPr>
                <w:rFonts w:cstheme="minorBidi"/>
                <w:b/>
                <w:lang w:eastAsia="zh-CN"/>
              </w:rPr>
            </w:pPr>
            <w:r w:rsidRPr="00F36092">
              <w:rPr>
                <w:lang w:eastAsia="zh-CN"/>
              </w:rPr>
              <w:t>Misclassification</w:t>
            </w:r>
          </w:p>
        </w:tc>
        <w:tc>
          <w:tcPr>
            <w:tcW w:w="2736" w:type="dxa"/>
          </w:tcPr>
          <w:p w14:paraId="0350E829" w14:textId="44901DB6" w:rsidR="00D4685E" w:rsidRPr="00F36092" w:rsidRDefault="00690175" w:rsidP="00BF5F2C">
            <w:pPr>
              <w:pStyle w:val="TableText"/>
              <w:ind w:right="144"/>
              <w:rPr>
                <w:rFonts w:cstheme="minorBidi"/>
                <w:b/>
                <w:lang w:eastAsia="zh-CN"/>
              </w:rPr>
            </w:pPr>
            <w:r w:rsidRPr="00F36092">
              <w:rPr>
                <w:lang w:eastAsia="zh-CN"/>
              </w:rPr>
              <w:t>Correct classification</w:t>
            </w:r>
          </w:p>
        </w:tc>
      </w:tr>
    </w:tbl>
    <w:p w14:paraId="56D87C36" w14:textId="7A7666DE" w:rsidR="00735E2C" w:rsidRDefault="00735E2C" w:rsidP="00735E2C">
      <w:pPr>
        <w:pStyle w:val="Caption"/>
      </w:pPr>
      <w:bookmarkStart w:id="1069" w:name="_Ref35943045"/>
      <w:bookmarkStart w:id="1070" w:name="_Toc39066842"/>
      <w:bookmarkStart w:id="1071" w:name="_Toc182568339"/>
      <w:bookmarkStart w:id="1072" w:name="_Toc221178131"/>
      <w:r>
        <w:lastRenderedPageBreak/>
        <w:t xml:space="preserve">Table </w:t>
      </w:r>
      <w:fldSimple w:instr=" STYLEREF 2 \s ">
        <w:r w:rsidR="00DC2046">
          <w:rPr>
            <w:noProof/>
          </w:rPr>
          <w:t>8</w:t>
        </w:r>
      </w:fldSimple>
      <w:r w:rsidR="00DC2046">
        <w:t>.</w:t>
      </w:r>
      <w:fldSimple w:instr=" SEQ Table \* ARABIC \s 2 ">
        <w:r w:rsidR="00DC2046">
          <w:rPr>
            <w:noProof/>
          </w:rPr>
          <w:t>14</w:t>
        </w:r>
      </w:fldSimple>
      <w:bookmarkEnd w:id="1069"/>
      <w:r w:rsidR="00673C9C">
        <w:t xml:space="preserve">  </w:t>
      </w:r>
      <w:r w:rsidRPr="00F36092">
        <w:t>Decision Consistency for Reaching an Achievement Level</w:t>
      </w:r>
      <w:bookmarkEnd w:id="1070"/>
      <w:bookmarkEnd w:id="1071"/>
      <w:bookmarkEnd w:id="1072"/>
    </w:p>
    <w:tbl>
      <w:tblPr>
        <w:tblStyle w:val="TRsBorders"/>
        <w:tblW w:w="4854" w:type="pct"/>
        <w:tblLook w:val="01E0" w:firstRow="1" w:lastRow="1" w:firstColumn="1" w:lastColumn="1" w:noHBand="0" w:noVBand="0"/>
        <w:tblDescription w:val="Decision Consistency for Reaching an Achievement Level"/>
      </w:tblPr>
      <w:tblGrid>
        <w:gridCol w:w="4174"/>
        <w:gridCol w:w="2736"/>
        <w:gridCol w:w="2736"/>
      </w:tblGrid>
      <w:tr w:rsidR="00BF5F2C" w:rsidRPr="00F36092" w14:paraId="320D63E3" w14:textId="77777777" w:rsidTr="00275630">
        <w:trPr>
          <w:cnfStyle w:val="100000000000" w:firstRow="1" w:lastRow="0" w:firstColumn="0" w:lastColumn="0" w:oddVBand="0" w:evenVBand="0" w:oddHBand="0" w:evenHBand="0" w:firstRowFirstColumn="0" w:firstRowLastColumn="0" w:lastRowFirstColumn="0" w:lastRowLastColumn="0"/>
          <w:cantSplit/>
        </w:trPr>
        <w:tc>
          <w:tcPr>
            <w:tcW w:w="2164" w:type="pct"/>
          </w:tcPr>
          <w:p w14:paraId="328E8B34" w14:textId="20E2EFF4" w:rsidR="00430246" w:rsidRPr="00082C68" w:rsidRDefault="00190233" w:rsidP="00735E2C">
            <w:pPr>
              <w:pStyle w:val="TableHead"/>
              <w:rPr>
                <w:rFonts w:cstheme="minorBidi"/>
                <w:lang w:eastAsia="zh-CN"/>
              </w:rPr>
            </w:pPr>
            <w:r w:rsidRPr="00082C68">
              <w:rPr>
                <w:lang w:eastAsia="zh-CN"/>
              </w:rPr>
              <w:t>Achievement level status</w:t>
            </w:r>
          </w:p>
        </w:tc>
        <w:tc>
          <w:tcPr>
            <w:tcW w:w="1418" w:type="pct"/>
          </w:tcPr>
          <w:p w14:paraId="217F223C" w14:textId="4E0A7C81" w:rsidR="00430246" w:rsidRPr="00082C68" w:rsidRDefault="00430246" w:rsidP="00735E2C">
            <w:pPr>
              <w:pStyle w:val="TableHead"/>
              <w:rPr>
                <w:rFonts w:cstheme="minorBidi"/>
                <w:lang w:eastAsia="zh-CN"/>
              </w:rPr>
            </w:pPr>
            <w:r w:rsidRPr="00082C68">
              <w:rPr>
                <w:lang w:eastAsia="zh-CN"/>
              </w:rPr>
              <w:t xml:space="preserve">Does not reach an </w:t>
            </w:r>
            <w:r w:rsidRPr="00082C68">
              <w:rPr>
                <w:rFonts w:cstheme="minorBidi"/>
                <w:lang w:eastAsia="zh-CN"/>
              </w:rPr>
              <w:t>achievement level</w:t>
            </w:r>
            <w:r w:rsidR="00190233" w:rsidRPr="00082C68">
              <w:rPr>
                <w:rFonts w:cstheme="minorBidi"/>
                <w:lang w:eastAsia="zh-CN"/>
              </w:rPr>
              <w:t xml:space="preserve"> based on </w:t>
            </w:r>
            <w:r w:rsidR="006C0BC7" w:rsidRPr="00082C68">
              <w:rPr>
                <w:rFonts w:cstheme="minorBidi"/>
                <w:lang w:eastAsia="zh-CN"/>
              </w:rPr>
              <w:t xml:space="preserve">an </w:t>
            </w:r>
            <w:r w:rsidR="00190233" w:rsidRPr="00082C68">
              <w:rPr>
                <w:rFonts w:cstheme="minorBidi"/>
                <w:lang w:eastAsia="zh-CN"/>
              </w:rPr>
              <w:t>alternate</w:t>
            </w:r>
            <w:r w:rsidR="00D80271">
              <w:rPr>
                <w:rFonts w:cstheme="minorBidi"/>
                <w:lang w:eastAsia="zh-CN"/>
              </w:rPr>
              <w:t> </w:t>
            </w:r>
            <w:r w:rsidR="00190233" w:rsidRPr="00082C68">
              <w:rPr>
                <w:rFonts w:cstheme="minorBidi"/>
                <w:lang w:eastAsia="zh-CN"/>
              </w:rPr>
              <w:t>form</w:t>
            </w:r>
          </w:p>
        </w:tc>
        <w:tc>
          <w:tcPr>
            <w:tcW w:w="1418" w:type="pct"/>
          </w:tcPr>
          <w:p w14:paraId="25511132" w14:textId="69D00DBE" w:rsidR="00430246" w:rsidRPr="00082C68" w:rsidRDefault="00430246" w:rsidP="00735E2C">
            <w:pPr>
              <w:pStyle w:val="TableHead"/>
              <w:rPr>
                <w:rFonts w:cstheme="minorBidi"/>
                <w:lang w:eastAsia="zh-CN"/>
              </w:rPr>
            </w:pPr>
            <w:r w:rsidRPr="00082C68">
              <w:rPr>
                <w:lang w:eastAsia="zh-CN"/>
              </w:rPr>
              <w:t>Reaches an achievement level</w:t>
            </w:r>
            <w:r w:rsidR="00190233" w:rsidRPr="00082C68">
              <w:rPr>
                <w:rFonts w:cstheme="minorBidi"/>
                <w:lang w:eastAsia="zh-CN"/>
              </w:rPr>
              <w:t xml:space="preserve"> based on </w:t>
            </w:r>
            <w:r w:rsidR="006C0BC7" w:rsidRPr="00082C68">
              <w:rPr>
                <w:rFonts w:cstheme="minorBidi"/>
                <w:lang w:eastAsia="zh-CN"/>
              </w:rPr>
              <w:t xml:space="preserve">an </w:t>
            </w:r>
            <w:r w:rsidR="00190233" w:rsidRPr="00082C68">
              <w:rPr>
                <w:rFonts w:cstheme="minorBidi"/>
                <w:lang w:eastAsia="zh-CN"/>
              </w:rPr>
              <w:t>alternate form</w:t>
            </w:r>
          </w:p>
        </w:tc>
      </w:tr>
      <w:tr w:rsidR="00BF5F2C" w:rsidRPr="00F36092" w14:paraId="34CD7292" w14:textId="77777777" w:rsidTr="00275630">
        <w:tc>
          <w:tcPr>
            <w:tcW w:w="2164" w:type="pct"/>
          </w:tcPr>
          <w:p w14:paraId="46BDC232" w14:textId="5E7D03F0" w:rsidR="00430246" w:rsidRPr="00F36092" w:rsidRDefault="00430246" w:rsidP="00BF5F2C">
            <w:pPr>
              <w:pStyle w:val="TableText"/>
              <w:rPr>
                <w:lang w:eastAsia="zh-CN"/>
              </w:rPr>
            </w:pPr>
            <w:bookmarkStart w:id="1073" w:name="_Hlk35268006"/>
            <w:r w:rsidRPr="00F36092">
              <w:rPr>
                <w:lang w:eastAsia="zh-CN"/>
              </w:rPr>
              <w:t>D</w:t>
            </w:r>
            <w:r w:rsidR="00D40276">
              <w:rPr>
                <w:lang w:eastAsia="zh-CN"/>
              </w:rPr>
              <w:t>oes</w:t>
            </w:r>
            <w:r w:rsidR="00190233">
              <w:rPr>
                <w:lang w:eastAsia="zh-CN"/>
              </w:rPr>
              <w:t xml:space="preserve"> </w:t>
            </w:r>
            <w:r w:rsidRPr="00F36092">
              <w:rPr>
                <w:lang w:eastAsia="zh-CN"/>
              </w:rPr>
              <w:t>not reach an achievement level</w:t>
            </w:r>
          </w:p>
        </w:tc>
        <w:tc>
          <w:tcPr>
            <w:tcW w:w="1418" w:type="pct"/>
          </w:tcPr>
          <w:p w14:paraId="78CFE3FC" w14:textId="77777777" w:rsidR="00430246" w:rsidRPr="00F36092" w:rsidRDefault="00430246" w:rsidP="00BF5F2C">
            <w:pPr>
              <w:pStyle w:val="TableText"/>
              <w:ind w:right="144"/>
              <w:rPr>
                <w:lang w:eastAsia="zh-CN"/>
              </w:rPr>
            </w:pPr>
            <w:r w:rsidRPr="00F36092">
              <w:rPr>
                <w:lang w:eastAsia="zh-CN"/>
              </w:rPr>
              <w:t>Correct classification</w:t>
            </w:r>
          </w:p>
        </w:tc>
        <w:tc>
          <w:tcPr>
            <w:tcW w:w="1418" w:type="pct"/>
          </w:tcPr>
          <w:p w14:paraId="5A6A22FF" w14:textId="77777777" w:rsidR="00430246" w:rsidRPr="00F36092" w:rsidRDefault="00430246" w:rsidP="00BF5F2C">
            <w:pPr>
              <w:pStyle w:val="TableText"/>
              <w:ind w:right="144"/>
              <w:rPr>
                <w:lang w:eastAsia="zh-CN"/>
              </w:rPr>
            </w:pPr>
            <w:r w:rsidRPr="00F36092">
              <w:rPr>
                <w:lang w:eastAsia="zh-CN"/>
              </w:rPr>
              <w:t>Misclassification</w:t>
            </w:r>
          </w:p>
        </w:tc>
      </w:tr>
      <w:tr w:rsidR="00BF5F2C" w:rsidRPr="00F36092" w14:paraId="29FA2E27" w14:textId="77777777" w:rsidTr="00275630">
        <w:tc>
          <w:tcPr>
            <w:tcW w:w="2164" w:type="pct"/>
          </w:tcPr>
          <w:p w14:paraId="48B10E06" w14:textId="4C714849" w:rsidR="00430246" w:rsidRPr="00F36092" w:rsidRDefault="00430246" w:rsidP="00BF5F2C">
            <w:pPr>
              <w:pStyle w:val="TableText"/>
              <w:rPr>
                <w:lang w:eastAsia="zh-CN"/>
              </w:rPr>
            </w:pPr>
            <w:r w:rsidRPr="00F36092">
              <w:rPr>
                <w:lang w:eastAsia="zh-CN"/>
              </w:rPr>
              <w:t>Reache</w:t>
            </w:r>
            <w:r w:rsidR="00D40276">
              <w:rPr>
                <w:lang w:eastAsia="zh-CN"/>
              </w:rPr>
              <w:t>s</w:t>
            </w:r>
            <w:r w:rsidR="00190233">
              <w:rPr>
                <w:lang w:eastAsia="zh-CN"/>
              </w:rPr>
              <w:t xml:space="preserve"> </w:t>
            </w:r>
            <w:r w:rsidRPr="00F36092">
              <w:rPr>
                <w:lang w:eastAsia="zh-CN"/>
              </w:rPr>
              <w:t>an achievement level</w:t>
            </w:r>
          </w:p>
        </w:tc>
        <w:tc>
          <w:tcPr>
            <w:tcW w:w="1418" w:type="pct"/>
          </w:tcPr>
          <w:p w14:paraId="4B73E4DB" w14:textId="77777777" w:rsidR="00430246" w:rsidRPr="00F36092" w:rsidRDefault="00430246" w:rsidP="00BF5F2C">
            <w:pPr>
              <w:pStyle w:val="TableText"/>
              <w:ind w:right="144"/>
              <w:rPr>
                <w:lang w:eastAsia="zh-CN"/>
              </w:rPr>
            </w:pPr>
            <w:r w:rsidRPr="00F36092">
              <w:rPr>
                <w:lang w:eastAsia="zh-CN"/>
              </w:rPr>
              <w:t>Misclassification</w:t>
            </w:r>
          </w:p>
        </w:tc>
        <w:tc>
          <w:tcPr>
            <w:tcW w:w="1418" w:type="pct"/>
          </w:tcPr>
          <w:p w14:paraId="381F75E2" w14:textId="77777777" w:rsidR="00430246" w:rsidRPr="00F36092" w:rsidRDefault="00430246" w:rsidP="00BF5F2C">
            <w:pPr>
              <w:pStyle w:val="TableText"/>
              <w:ind w:right="144"/>
              <w:rPr>
                <w:lang w:eastAsia="zh-CN"/>
              </w:rPr>
            </w:pPr>
            <w:r w:rsidRPr="00F36092">
              <w:rPr>
                <w:lang w:eastAsia="zh-CN"/>
              </w:rPr>
              <w:t>Correct classification</w:t>
            </w:r>
          </w:p>
        </w:tc>
      </w:tr>
    </w:tbl>
    <w:bookmarkEnd w:id="1073"/>
    <w:p w14:paraId="1CEF91ED" w14:textId="0D7C5E88" w:rsidR="002040B0" w:rsidRDefault="00BE7615" w:rsidP="006466B6">
      <w:pPr>
        <w:spacing w:before="120"/>
      </w:pPr>
      <w:r>
        <w:t xml:space="preserve">For </w:t>
      </w:r>
      <w:r w:rsidR="008E4A7C">
        <w:t>a test</w:t>
      </w:r>
      <w:r>
        <w:t xml:space="preserve"> with three threshold scores</w:t>
      </w:r>
      <w:r w:rsidR="00855AFE">
        <w:t xml:space="preserve">, the </w:t>
      </w:r>
      <w:r w:rsidR="00AB2AD4">
        <w:t xml:space="preserve">classification is a </w:t>
      </w:r>
      <w:r w:rsidR="009A0ADA" w:rsidRPr="005137BB">
        <w:t>partition</w:t>
      </w:r>
      <w:r w:rsidR="00D038FC">
        <w:t xml:space="preserve"> of</w:t>
      </w:r>
      <w:r w:rsidR="009A0ADA" w:rsidRPr="005137BB">
        <w:t xml:space="preserve"> the distribution</w:t>
      </w:r>
      <w:r w:rsidR="00D038FC">
        <w:t>s</w:t>
      </w:r>
      <w:r w:rsidR="009A0ADA" w:rsidRPr="005137BB">
        <w:t xml:space="preserve"> of true scores and observed scores</w:t>
      </w:r>
      <w:r w:rsidR="00D038FC">
        <w:t xml:space="preserve"> in</w:t>
      </w:r>
      <w:r w:rsidR="00AB2AD4">
        <w:t>to</w:t>
      </w:r>
      <w:r w:rsidR="00D038FC">
        <w:t xml:space="preserve"> a four</w:t>
      </w:r>
      <w:r w:rsidR="00B3353C">
        <w:t>-</w:t>
      </w:r>
      <w:r w:rsidR="00D038FC">
        <w:t>by</w:t>
      </w:r>
      <w:r w:rsidR="00B3353C">
        <w:t>-</w:t>
      </w:r>
      <w:r w:rsidR="00D038FC">
        <w:t xml:space="preserve">four </w:t>
      </w:r>
      <w:r w:rsidR="00B3353C">
        <w:t>table</w:t>
      </w:r>
      <w:r w:rsidR="00A54642">
        <w:t xml:space="preserve"> with the diagonal elements representing </w:t>
      </w:r>
      <w:r w:rsidR="00095279">
        <w:t>c</w:t>
      </w:r>
      <w:r w:rsidR="00DF1091">
        <w:t>onsistent classification</w:t>
      </w:r>
      <w:r w:rsidR="00095279">
        <w:t>s</w:t>
      </w:r>
      <w:r w:rsidR="00F26C1D">
        <w:t xml:space="preserve"> based on the two score distributions</w:t>
      </w:r>
      <w:r w:rsidR="00263829">
        <w:t xml:space="preserve">. </w:t>
      </w:r>
      <w:r w:rsidR="004817CA" w:rsidRPr="004817CA">
        <w:t xml:space="preserve">The </w:t>
      </w:r>
      <w:r w:rsidR="001C0F7A">
        <w:t xml:space="preserve">analysis </w:t>
      </w:r>
      <w:r w:rsidR="004817CA" w:rsidRPr="004817CA">
        <w:t xml:space="preserve">results </w:t>
      </w:r>
      <w:r w:rsidR="000F58F7">
        <w:t xml:space="preserve">of </w:t>
      </w:r>
      <w:r w:rsidR="00605D88">
        <w:t xml:space="preserve">decision </w:t>
      </w:r>
      <w:r w:rsidR="000F58F7">
        <w:t>accuracy and consistency</w:t>
      </w:r>
      <w:r w:rsidR="00E54742">
        <w:t xml:space="preserve"> </w:t>
      </w:r>
      <w:r w:rsidR="001C0F7A">
        <w:t xml:space="preserve">for </w:t>
      </w:r>
      <w:r w:rsidR="00AE1894">
        <w:t xml:space="preserve">the </w:t>
      </w:r>
      <w:r w:rsidR="001C0F7A">
        <w:t>CAST</w:t>
      </w:r>
      <w:r w:rsidR="00C350B5">
        <w:t xml:space="preserve"> by grade levels</w:t>
      </w:r>
      <w:r w:rsidR="004817CA" w:rsidRPr="004817CA">
        <w:t xml:space="preserve"> are presented in </w:t>
      </w:r>
      <w:r w:rsidR="00BD4097" w:rsidRPr="00BD4097">
        <w:rPr>
          <w:rStyle w:val="Cross-Reference"/>
        </w:rPr>
        <w:fldChar w:fldCharType="begin"/>
      </w:r>
      <w:r w:rsidR="00BD4097" w:rsidRPr="00BD4097">
        <w:rPr>
          <w:rStyle w:val="Cross-Reference"/>
        </w:rPr>
        <w:instrText xml:space="preserve"> REF _Ref43202314 \h </w:instrText>
      </w:r>
      <w:r w:rsidR="00BD4097">
        <w:rPr>
          <w:rStyle w:val="Cross-Reference"/>
        </w:rPr>
        <w:instrText xml:space="preserve"> \* MERGEFORMAT </w:instrText>
      </w:r>
      <w:r w:rsidR="00BD4097" w:rsidRPr="00BD4097">
        <w:rPr>
          <w:rStyle w:val="Cross-Reference"/>
        </w:rPr>
      </w:r>
      <w:r w:rsidR="00BD4097" w:rsidRPr="00BD4097">
        <w:rPr>
          <w:rStyle w:val="Cross-Reference"/>
        </w:rPr>
        <w:fldChar w:fldCharType="separate"/>
      </w:r>
      <w:r w:rsidR="00BD4097" w:rsidRPr="00BD4097">
        <w:rPr>
          <w:rStyle w:val="Cross-Reference"/>
        </w:rPr>
        <w:t>table 8.G.1</w:t>
      </w:r>
      <w:r w:rsidR="00BD4097" w:rsidRPr="00BD4097">
        <w:rPr>
          <w:rStyle w:val="Cross-Reference"/>
        </w:rPr>
        <w:fldChar w:fldCharType="end"/>
      </w:r>
      <w:r w:rsidR="004817CA" w:rsidRPr="004817CA">
        <w:t xml:space="preserve"> through </w:t>
      </w:r>
      <w:r w:rsidR="00BD4097" w:rsidRPr="00BD4097">
        <w:rPr>
          <w:rStyle w:val="Cross-Reference"/>
        </w:rPr>
        <w:fldChar w:fldCharType="begin"/>
      </w:r>
      <w:r w:rsidR="00BD4097" w:rsidRPr="00BD4097">
        <w:rPr>
          <w:rStyle w:val="Cross-Reference"/>
        </w:rPr>
        <w:instrText xml:space="preserve"> REF _Ref183161660 \h </w:instrText>
      </w:r>
      <w:r w:rsidR="00BD4097">
        <w:rPr>
          <w:rStyle w:val="Cross-Reference"/>
        </w:rPr>
        <w:instrText xml:space="preserve"> \* MERGEFORMAT </w:instrText>
      </w:r>
      <w:r w:rsidR="00BD4097" w:rsidRPr="00BD4097">
        <w:rPr>
          <w:rStyle w:val="Cross-Reference"/>
        </w:rPr>
      </w:r>
      <w:r w:rsidR="00BD4097" w:rsidRPr="00BD4097">
        <w:rPr>
          <w:rStyle w:val="Cross-Reference"/>
        </w:rPr>
        <w:fldChar w:fldCharType="separate"/>
      </w:r>
      <w:r w:rsidR="00BD4097" w:rsidRPr="00BD4097">
        <w:rPr>
          <w:rStyle w:val="Cross-Reference"/>
        </w:rPr>
        <w:t>table 8.G.12</w:t>
      </w:r>
      <w:r w:rsidR="00BD4097" w:rsidRPr="00BD4097">
        <w:rPr>
          <w:rStyle w:val="Cross-Reference"/>
        </w:rPr>
        <w:fldChar w:fldCharType="end"/>
      </w:r>
      <w:r w:rsidR="00915C7B" w:rsidRPr="004817CA">
        <w:t xml:space="preserve"> </w:t>
      </w:r>
      <w:r w:rsidR="004817CA" w:rsidRPr="004817CA">
        <w:t xml:space="preserve">in </w:t>
      </w:r>
      <w:hyperlink w:anchor="_Appendix_8.G:_Analysis" w:history="1">
        <w:r w:rsidR="003868C1" w:rsidRPr="00832E87">
          <w:rPr>
            <w:color w:val="0000FF"/>
            <w:u w:val="single"/>
          </w:rPr>
          <w:t>a</w:t>
        </w:r>
        <w:r w:rsidR="00C24FE1" w:rsidRPr="00832E87">
          <w:rPr>
            <w:color w:val="0000FF"/>
            <w:u w:val="single"/>
          </w:rPr>
          <w:t>ppendix 8.G</w:t>
        </w:r>
      </w:hyperlink>
      <w:r w:rsidR="004817CA" w:rsidRPr="00832E87">
        <w:t>.</w:t>
      </w:r>
      <w:r w:rsidR="004817CA" w:rsidRPr="004817CA" w:rsidDel="000B160F">
        <w:t xml:space="preserve"> </w:t>
      </w:r>
      <w:r w:rsidR="004817CA" w:rsidRPr="004817CA">
        <w:t xml:space="preserve">The proportion of students accurately classified </w:t>
      </w:r>
      <w:r w:rsidR="006E6A07">
        <w:t xml:space="preserve">into the four achievement levels </w:t>
      </w:r>
      <w:r w:rsidR="004817CA" w:rsidRPr="004817CA">
        <w:t xml:space="preserve">is </w:t>
      </w:r>
      <w:r w:rsidR="00103B64">
        <w:t>the sum of</w:t>
      </w:r>
      <w:r w:rsidR="004817CA" w:rsidRPr="004817CA">
        <w:t xml:space="preserve"> the main diagonal </w:t>
      </w:r>
      <w:r w:rsidR="0015463C">
        <w:t xml:space="preserve">elements </w:t>
      </w:r>
      <w:r w:rsidR="004817CA" w:rsidRPr="004817CA">
        <w:t xml:space="preserve">of </w:t>
      </w:r>
      <w:r w:rsidR="00EE3725">
        <w:t>decision accuracy tables</w:t>
      </w:r>
      <w:r w:rsidR="004817CA" w:rsidRPr="004817CA">
        <w:t xml:space="preserve">. The proportion of students consistently classified is </w:t>
      </w:r>
      <w:r w:rsidR="0054291D">
        <w:t>the</w:t>
      </w:r>
      <w:r w:rsidR="006E2E42">
        <w:t xml:space="preserve"> sum of</w:t>
      </w:r>
      <w:r w:rsidR="004817CA" w:rsidRPr="004817CA">
        <w:t xml:space="preserve"> the main diagonal </w:t>
      </w:r>
      <w:r w:rsidR="00EA1F25">
        <w:t xml:space="preserve">elements </w:t>
      </w:r>
      <w:r w:rsidR="004817CA" w:rsidRPr="004817CA">
        <w:t xml:space="preserve">of the </w:t>
      </w:r>
      <w:r w:rsidR="00C0503E">
        <w:t>decision consistency tables</w:t>
      </w:r>
      <w:r w:rsidR="004817CA" w:rsidRPr="004817CA">
        <w:t xml:space="preserve">. </w:t>
      </w:r>
      <w:r w:rsidR="00CF116B">
        <w:t xml:space="preserve">The percentages of students who were classified accurately and consistently ranged from 0.79 to 0.81 and </w:t>
      </w:r>
      <w:r w:rsidR="002040B0">
        <w:t xml:space="preserve">from </w:t>
      </w:r>
      <w:r w:rsidR="00CF116B">
        <w:t>0.70 to 0.73, re</w:t>
      </w:r>
      <w:r w:rsidR="00156957">
        <w:t>spectively.</w:t>
      </w:r>
    </w:p>
    <w:p w14:paraId="271D802F" w14:textId="706B7EB6" w:rsidR="009B409D" w:rsidRPr="00596FBE" w:rsidRDefault="008644B7" w:rsidP="009B409D">
      <w:r>
        <w:t xml:space="preserve">Using </w:t>
      </w:r>
      <w:r w:rsidR="00883942">
        <w:t xml:space="preserve">the threshold </w:t>
      </w:r>
      <w:r w:rsidR="00725945">
        <w:t xml:space="preserve">of </w:t>
      </w:r>
      <w:r w:rsidR="002741A3">
        <w:t xml:space="preserve">Standard </w:t>
      </w:r>
      <w:r w:rsidR="007231B9">
        <w:t>Met, t</w:t>
      </w:r>
      <w:r w:rsidR="004817CA" w:rsidRPr="004817CA">
        <w:t>he</w:t>
      </w:r>
      <w:r w:rsidR="00192683" w:rsidDel="004C39BE">
        <w:t xml:space="preserve"> </w:t>
      </w:r>
      <w:r w:rsidR="004817CA" w:rsidRPr="004817CA">
        <w:t xml:space="preserve">classifications are collapsed to </w:t>
      </w:r>
      <w:r w:rsidR="004817CA" w:rsidRPr="004817CA">
        <w:rPr>
          <w:i/>
        </w:rPr>
        <w:t>Standard Not Met</w:t>
      </w:r>
      <w:r w:rsidR="004817CA" w:rsidRPr="004817CA">
        <w:t xml:space="preserve"> and </w:t>
      </w:r>
      <w:r w:rsidR="004817CA" w:rsidRPr="004817CA">
        <w:rPr>
          <w:i/>
        </w:rPr>
        <w:t>Standard Nearly Met</w:t>
      </w:r>
      <w:r w:rsidR="004817CA" w:rsidRPr="004817CA">
        <w:t xml:space="preserve"> versus </w:t>
      </w:r>
      <w:r w:rsidR="004817CA" w:rsidRPr="004817CA">
        <w:rPr>
          <w:i/>
        </w:rPr>
        <w:t>Standard Met</w:t>
      </w:r>
      <w:r w:rsidR="004817CA" w:rsidRPr="004817CA">
        <w:t xml:space="preserve"> and </w:t>
      </w:r>
      <w:r w:rsidR="004817CA" w:rsidRPr="004817CA">
        <w:rPr>
          <w:i/>
        </w:rPr>
        <w:t>Standard Exceeded</w:t>
      </w:r>
      <w:r w:rsidR="004817CA" w:rsidRPr="004817CA">
        <w:t xml:space="preserve">, which are the critical categories for accountability. </w:t>
      </w:r>
      <w:r w:rsidR="009A2DBF">
        <w:t>The resulting</w:t>
      </w:r>
      <w:r w:rsidR="00A75818">
        <w:t xml:space="preserve"> table </w:t>
      </w:r>
      <w:r w:rsidR="00605D88">
        <w:t>is</w:t>
      </w:r>
      <w:r w:rsidR="00B74D20">
        <w:t xml:space="preserve"> </w:t>
      </w:r>
      <w:r w:rsidR="00605D88">
        <w:t>a two-by-two</w:t>
      </w:r>
      <w:r w:rsidR="000026C8">
        <w:t xml:space="preserve"> </w:t>
      </w:r>
      <w:r w:rsidR="00841683">
        <w:t>table</w:t>
      </w:r>
      <w:r w:rsidR="002932DA">
        <w:t xml:space="preserve"> with </w:t>
      </w:r>
      <w:r w:rsidR="0023359D">
        <w:t xml:space="preserve">diagonal elements </w:t>
      </w:r>
      <w:r w:rsidR="008A78CA">
        <w:t xml:space="preserve">representing </w:t>
      </w:r>
      <w:r w:rsidR="006F1C0C">
        <w:t>consistent class</w:t>
      </w:r>
      <w:r w:rsidR="00CF33DC">
        <w:t>i</w:t>
      </w:r>
      <w:r w:rsidR="006F1C0C">
        <w:t>fications</w:t>
      </w:r>
      <w:r w:rsidR="00841683">
        <w:t>.</w:t>
      </w:r>
      <w:r w:rsidR="00B74D20">
        <w:t xml:space="preserve"> </w:t>
      </w:r>
      <w:r w:rsidR="00096B79">
        <w:t>The overall</w:t>
      </w:r>
      <w:r w:rsidR="009B409D" w:rsidRPr="009E3091">
        <w:t xml:space="preserve"> </w:t>
      </w:r>
      <w:r w:rsidR="00E1610D">
        <w:t>decision</w:t>
      </w:r>
      <w:r w:rsidR="009B409D" w:rsidRPr="009E3091">
        <w:t xml:space="preserve"> accura</w:t>
      </w:r>
      <w:r w:rsidR="00113F3F">
        <w:t>cy</w:t>
      </w:r>
      <w:r w:rsidR="009B409D" w:rsidRPr="009E3091">
        <w:t xml:space="preserve"> range</w:t>
      </w:r>
      <w:r w:rsidR="009B409D">
        <w:t>d</w:t>
      </w:r>
      <w:r w:rsidR="009B409D" w:rsidRPr="009E3091">
        <w:t xml:space="preserve"> from </w:t>
      </w:r>
      <w:r w:rsidR="009B409D">
        <w:t>0.92 to 0.93 and</w:t>
      </w:r>
      <w:r w:rsidR="009B409D" w:rsidRPr="009E3091">
        <w:t xml:space="preserve"> </w:t>
      </w:r>
      <w:r w:rsidR="00E1610D">
        <w:t>the overall decision</w:t>
      </w:r>
      <w:r w:rsidR="009B409D" w:rsidRPr="009E3091">
        <w:t xml:space="preserve"> consisten</w:t>
      </w:r>
      <w:r w:rsidR="00E1610D">
        <w:t>cy</w:t>
      </w:r>
      <w:r w:rsidR="009B409D" w:rsidRPr="009E3091">
        <w:t xml:space="preserve"> range</w:t>
      </w:r>
      <w:r w:rsidR="009B409D">
        <w:t>d</w:t>
      </w:r>
      <w:r w:rsidR="009B409D" w:rsidRPr="009E3091">
        <w:t xml:space="preserve"> from </w:t>
      </w:r>
      <w:r w:rsidR="009B409D">
        <w:t>0.88 to 0.90</w:t>
      </w:r>
      <w:r w:rsidR="00113F3F">
        <w:t xml:space="preserve"> </w:t>
      </w:r>
      <w:r w:rsidR="002C5734">
        <w:t>for all grade levels</w:t>
      </w:r>
      <w:r w:rsidR="009B409D" w:rsidRPr="009E3091">
        <w:t>. These are considered high levels of accuracy and consistency</w:t>
      </w:r>
      <w:r w:rsidR="009B409D" w:rsidRPr="00401AE5">
        <w:t>.</w:t>
      </w:r>
    </w:p>
    <w:p w14:paraId="7940E86C" w14:textId="3AD99630" w:rsidR="00502EBD" w:rsidRDefault="00B84AA0" w:rsidP="0053707E">
      <w:pPr>
        <w:pStyle w:val="Heading4"/>
      </w:pPr>
      <w:r>
        <w:t xml:space="preserve">Scoring </w:t>
      </w:r>
      <w:r w:rsidRPr="0053707E">
        <w:t>Reliability</w:t>
      </w:r>
    </w:p>
    <w:p w14:paraId="029AFD47" w14:textId="068B308E" w:rsidR="004817CA" w:rsidRPr="004817CA" w:rsidRDefault="004817CA" w:rsidP="004817CA">
      <w:pPr>
        <w:pStyle w:val="Heading5"/>
      </w:pPr>
      <w:bookmarkStart w:id="1074" w:name="_Interrater_Agreement"/>
      <w:bookmarkEnd w:id="1074"/>
      <w:r>
        <w:t>Interrater Agreement</w:t>
      </w:r>
    </w:p>
    <w:p w14:paraId="19728C5A" w14:textId="3D26195C" w:rsidR="00B84AA0" w:rsidRPr="004817CA" w:rsidRDefault="00B84AA0" w:rsidP="004C39BE">
      <w:pPr>
        <w:pStyle w:val="Heading6"/>
      </w:pPr>
      <w:r w:rsidRPr="004817CA">
        <w:t>Percentage Agreement</w:t>
      </w:r>
    </w:p>
    <w:p w14:paraId="79A7A8D3" w14:textId="03328E2D" w:rsidR="00502EBD" w:rsidRDefault="00A373BE" w:rsidP="00502EBD">
      <w:r w:rsidRPr="00770282">
        <w:t>Percentage agreement between two raters includes the percentage of exact score agreement, the percentage of adjacent score agreement, and the percentage of exact plus adjacent score agreement. Adjacent score agreement means agreement between scores that differ by just one point. The fewer the item score points, the fewer degrees of freedom on which two raters can vary and the higher the percentage of agreement.</w:t>
      </w:r>
    </w:p>
    <w:p w14:paraId="327A450A" w14:textId="2B4427E8" w:rsidR="00A223E6" w:rsidRPr="00A223E6" w:rsidRDefault="00A223E6" w:rsidP="004C39BE">
      <w:pPr>
        <w:pStyle w:val="Heading6"/>
      </w:pPr>
      <w:bookmarkStart w:id="1075" w:name="_Toc459039279"/>
      <w:bookmarkStart w:id="1076" w:name="_Toc520202800"/>
      <w:r w:rsidRPr="00A223E6">
        <w:lastRenderedPageBreak/>
        <w:t>Kappa</w:t>
      </w:r>
      <w:bookmarkEnd w:id="1075"/>
      <w:bookmarkEnd w:id="1076"/>
    </w:p>
    <w:p w14:paraId="5B14F98A" w14:textId="57DD053A" w:rsidR="00B92B88" w:rsidRDefault="188F4C60" w:rsidP="00091497">
      <w:pPr>
        <w:keepNext/>
        <w:keepLines/>
      </w:pPr>
      <w:r w:rsidRPr="00A223E6">
        <w:t xml:space="preserve">Interrater reliability or consistency is an indicator of homogeneity and is most frequently measured using </w:t>
      </w:r>
      <w:r w:rsidR="173BD62A">
        <w:t>Co</w:t>
      </w:r>
      <w:r w:rsidR="2C390651">
        <w:t>hen’s Kappa statistic (1960)</w:t>
      </w:r>
      <w:r w:rsidR="29F225D2">
        <w:t xml:space="preserve"> </w:t>
      </w:r>
      <w:r w:rsidR="65E92575">
        <w:t>which takes chance agreement</w:t>
      </w:r>
      <w:r w:rsidR="29F225D2">
        <w:t>.</w:t>
      </w:r>
      <w:r w:rsidRPr="00A223E6">
        <w:t xml:space="preserve"> </w:t>
      </w:r>
      <w:r w:rsidR="1A2AE44A" w:rsidRPr="00770282">
        <w:t xml:space="preserve">For a human-scored item with </w:t>
      </w:r>
      <w:r w:rsidR="1A2AE44A" w:rsidRPr="5851A349">
        <w:rPr>
          <w:rFonts w:ascii="Times New Roman" w:hAnsi="Times New Roman" w:cs="Times New Roman"/>
          <w:i/>
          <w:iCs/>
          <w:sz w:val="26"/>
          <w:szCs w:val="26"/>
        </w:rPr>
        <w:t>m+1</w:t>
      </w:r>
      <w:r w:rsidR="1A2AE44A" w:rsidRPr="00770282">
        <w:t xml:space="preserve"> categories</w:t>
      </w:r>
      <w:bookmarkStart w:id="1077" w:name="_Hlk186194640"/>
      <w:r w:rsidR="00CD08BE">
        <w:t xml:space="preserve"> (where </w:t>
      </w:r>
      <w:r w:rsidR="00CD08BE" w:rsidRPr="6235666A">
        <w:rPr>
          <w:rFonts w:ascii="Times New Roman" w:hAnsi="Times New Roman" w:cs="Times New Roman"/>
          <w:i/>
          <w:iCs/>
          <w:sz w:val="26"/>
          <w:szCs w:val="26"/>
        </w:rPr>
        <w:t>m</w:t>
      </w:r>
      <w:r w:rsidR="00CD08BE">
        <w:t xml:space="preserve"> is the number of score categories of an item)</w:t>
      </w:r>
      <w:bookmarkEnd w:id="1077"/>
      <w:r w:rsidR="1A2AE44A" w:rsidRPr="00770282">
        <w:t xml:space="preserve">, one can construct an </w:t>
      </w:r>
      <w:r w:rsidR="1A2AE44A">
        <w:t>(</w:t>
      </w:r>
      <w:r w:rsidR="1A2AE44A" w:rsidRPr="5851A349">
        <w:rPr>
          <w:rFonts w:ascii="Times New Roman" w:hAnsi="Times New Roman" w:cs="Times New Roman"/>
          <w:i/>
          <w:iCs/>
          <w:sz w:val="26"/>
          <w:szCs w:val="26"/>
        </w:rPr>
        <w:t xml:space="preserve">m+1) </w:t>
      </w:r>
      <w:r w:rsidR="1A2AE44A" w:rsidRPr="001B22E9">
        <w:t>×</w:t>
      </w:r>
      <w:r w:rsidR="1A2AE44A" w:rsidRPr="5851A349">
        <w:rPr>
          <w:rFonts w:ascii="Times New Roman" w:hAnsi="Times New Roman" w:cs="Times New Roman"/>
          <w:i/>
          <w:iCs/>
          <w:sz w:val="26"/>
          <w:szCs w:val="26"/>
        </w:rPr>
        <w:t xml:space="preserve"> (m+1)</w:t>
      </w:r>
      <w:r w:rsidR="1A2AE44A" w:rsidRPr="00770282">
        <w:t xml:space="preserve"> rating table with scores provided by two raters, </w:t>
      </w:r>
      <w:r w:rsidR="1A2AE44A" w:rsidRPr="5851A349">
        <w:rPr>
          <w:i/>
          <w:iCs/>
        </w:rPr>
        <w:t>X</w:t>
      </w:r>
      <w:r w:rsidR="1A2AE44A" w:rsidRPr="00770282">
        <w:t xml:space="preserve"> and </w:t>
      </w:r>
      <w:r w:rsidR="1A2AE44A" w:rsidRPr="5851A349">
        <w:rPr>
          <w:i/>
          <w:iCs/>
        </w:rPr>
        <w:t>Y</w:t>
      </w:r>
      <w:r w:rsidR="1A2AE44A">
        <w:t xml:space="preserve">, as shown in </w:t>
      </w:r>
      <w:r w:rsidR="00887C2F" w:rsidRPr="00627BBB">
        <w:rPr>
          <w:rStyle w:val="Cross-Reference"/>
        </w:rPr>
        <w:fldChar w:fldCharType="begin"/>
      </w:r>
      <w:r w:rsidR="00887C2F" w:rsidRPr="00627BBB">
        <w:rPr>
          <w:rStyle w:val="Cross-Reference"/>
        </w:rPr>
        <w:instrText xml:space="preserve"> REF  _Ref35944542 \* Lower \h  \* MERGEFORMAT </w:instrText>
      </w:r>
      <w:r w:rsidR="00887C2F" w:rsidRPr="00627BBB">
        <w:rPr>
          <w:rStyle w:val="Cross-Reference"/>
        </w:rPr>
      </w:r>
      <w:r w:rsidR="00887C2F" w:rsidRPr="00627BBB">
        <w:rPr>
          <w:rStyle w:val="Cross-Reference"/>
        </w:rPr>
        <w:fldChar w:fldCharType="separate"/>
      </w:r>
      <w:r w:rsidR="00005054" w:rsidRPr="00005054">
        <w:rPr>
          <w:rStyle w:val="Cross-Reference"/>
        </w:rPr>
        <w:t>table 8.15</w:t>
      </w:r>
      <w:r w:rsidR="00887C2F" w:rsidRPr="00627BBB">
        <w:rPr>
          <w:rStyle w:val="Cross-Reference"/>
        </w:rPr>
        <w:fldChar w:fldCharType="end"/>
      </w:r>
      <w:r w:rsidR="1A2AE44A" w:rsidRPr="0058707A">
        <w:t xml:space="preserve">. </w:t>
      </w:r>
      <w:r w:rsidR="1A2AE44A">
        <w:rPr>
          <w:sz w:val="23"/>
          <w:szCs w:val="23"/>
        </w:rPr>
        <w:t xml:space="preserve">Let </w:t>
      </w:r>
      <w:r w:rsidR="002460C5" w:rsidRPr="002D4491">
        <w:rPr>
          <w:noProof/>
          <w:position w:val="-6"/>
        </w:rPr>
        <w:drawing>
          <wp:inline distT="0" distB="0" distL="0" distR="0" wp14:anchorId="7A282327" wp14:editId="13D68A60">
            <wp:extent cx="194945" cy="194945"/>
            <wp:effectExtent l="0" t="0" r="0" b="0"/>
            <wp:docPr id="71" name="Object 71" descr="n sub 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1" descr="n sub s t"/>
                    <pic:cNvPicPr>
                      <a:picLocks noGrp="1" noRot="1" noChangeAspect="1" noEditPoints="1" noAdjustHandles="1" noChangeArrowheads="1" noChangeShapeType="1" noCrop="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1A2AE44A" w:rsidRPr="00770282">
        <w:t xml:space="preserve"> </w:t>
      </w:r>
      <w:r w:rsidR="1A2AE44A">
        <w:t>denote</w:t>
      </w:r>
      <w:r w:rsidR="1A2AE44A" w:rsidRPr="00770282">
        <w:t xml:space="preserve"> the number of responses for which rater </w:t>
      </w:r>
      <w:r w:rsidR="1A2AE44A" w:rsidRPr="5851A349">
        <w:rPr>
          <w:i/>
          <w:iCs/>
        </w:rPr>
        <w:t>X’s</w:t>
      </w:r>
      <w:r w:rsidR="1A2AE44A" w:rsidRPr="00770282">
        <w:t xml:space="preserve"> score = </w:t>
      </w:r>
      <w:r w:rsidR="1A2AE44A" w:rsidRPr="5851A349">
        <w:rPr>
          <w:rFonts w:ascii="Times New Roman" w:hAnsi="Times New Roman" w:cs="Times New Roman"/>
          <w:i/>
          <w:iCs/>
          <w:sz w:val="26"/>
          <w:szCs w:val="26"/>
        </w:rPr>
        <w:t>s</w:t>
      </w:r>
      <w:r w:rsidR="1A2AE44A">
        <w:t xml:space="preserve"> </w:t>
      </w:r>
      <w:r w:rsidR="1A2AE44A" w:rsidRPr="00770282">
        <w:t xml:space="preserve">and rater </w:t>
      </w:r>
      <w:r w:rsidR="1A2AE44A" w:rsidRPr="5851A349">
        <w:rPr>
          <w:i/>
          <w:iCs/>
        </w:rPr>
        <w:t>Y’s</w:t>
      </w:r>
      <w:r w:rsidR="1A2AE44A" w:rsidRPr="00770282">
        <w:t xml:space="preserve"> score</w:t>
      </w:r>
      <w:r w:rsidR="1A2AE44A">
        <w:t> </w:t>
      </w:r>
      <w:r w:rsidR="1A2AE44A" w:rsidRPr="00770282">
        <w:t>=</w:t>
      </w:r>
      <w:r w:rsidR="1A2AE44A">
        <w:t> </w:t>
      </w:r>
      <w:r w:rsidR="1A2AE44A" w:rsidRPr="5851A349">
        <w:rPr>
          <w:rFonts w:ascii="Times New Roman" w:hAnsi="Times New Roman" w:cs="Times New Roman"/>
          <w:i/>
          <w:iCs/>
          <w:sz w:val="26"/>
          <w:szCs w:val="26"/>
        </w:rPr>
        <w:t>t</w:t>
      </w:r>
      <w:r w:rsidR="53E16A5F" w:rsidRPr="5851A349">
        <w:rPr>
          <w:rFonts w:ascii="Times New Roman" w:hAnsi="Times New Roman" w:cs="Times New Roman"/>
          <w:i/>
          <w:iCs/>
          <w:sz w:val="26"/>
          <w:szCs w:val="26"/>
        </w:rPr>
        <w:t>,</w:t>
      </w:r>
      <w:r w:rsidR="01322D27" w:rsidRPr="005A0843">
        <w:rPr>
          <w:noProof/>
        </w:rPr>
        <w:t xml:space="preserve"> </w:t>
      </w:r>
      <w:r w:rsidR="002460C5" w:rsidRPr="007D4CFD">
        <w:rPr>
          <w:noProof/>
          <w:position w:val="-6"/>
        </w:rPr>
        <w:drawing>
          <wp:inline distT="0" distB="0" distL="0" distR="0" wp14:anchorId="7F90CEEC" wp14:editId="77012877">
            <wp:extent cx="186055" cy="194945"/>
            <wp:effectExtent l="0" t="0" r="4445" b="0"/>
            <wp:docPr id="70" name="Object 70" descr="n sub 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0" descr="n sub s plus"/>
                    <pic:cNvPicPr>
                      <a:picLocks noGrp="1" noRot="1" noChangeAspect="1" noEditPoints="1" noAdjustHandles="1" noChangeArrowheads="1" noChangeShapeType="1" noCrop="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rsidR="01322D27">
        <w:t xml:space="preserve"> </w:t>
      </w:r>
      <w:r w:rsidR="01322D27" w:rsidRPr="00770282">
        <w:t xml:space="preserve">is the number of responses for which rater </w:t>
      </w:r>
      <w:r w:rsidR="01322D27" w:rsidRPr="5851A349">
        <w:rPr>
          <w:i/>
          <w:iCs/>
        </w:rPr>
        <w:t>X’s</w:t>
      </w:r>
      <w:r w:rsidR="01322D27">
        <w:t xml:space="preserve"> score</w:t>
      </w:r>
      <w:r w:rsidR="01322D27" w:rsidRPr="00770282">
        <w:t xml:space="preserve"> = </w:t>
      </w:r>
      <w:r w:rsidR="01322D27" w:rsidRPr="5851A349">
        <w:rPr>
          <w:rFonts w:ascii="Times New Roman" w:hAnsi="Times New Roman" w:cs="Times New Roman"/>
          <w:i/>
          <w:iCs/>
          <w:sz w:val="26"/>
          <w:szCs w:val="26"/>
        </w:rPr>
        <w:t>s</w:t>
      </w:r>
      <w:r w:rsidR="01322D27" w:rsidRPr="00770282">
        <w:t xml:space="preserve">, </w:t>
      </w:r>
      <w:r w:rsidR="002460C5" w:rsidRPr="007D4CFD">
        <w:rPr>
          <w:noProof/>
          <w:position w:val="-6"/>
        </w:rPr>
        <w:drawing>
          <wp:inline distT="0" distB="0" distL="0" distR="0" wp14:anchorId="1BDDC1FA" wp14:editId="4401E50D">
            <wp:extent cx="254000" cy="194945"/>
            <wp:effectExtent l="0" t="0" r="0" b="0"/>
            <wp:docPr id="69" name="Object 69" descr="n sub plu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9" descr="n sub plus t"/>
                    <pic:cNvPicPr>
                      <a:picLocks noGrp="1" noRot="1" noChangeAspect="1" noEditPoints="1" noAdjustHandles="1" noChangeArrowheads="1" noChangeShapeType="1" noCrop="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4000" cy="194945"/>
                    </a:xfrm>
                    <a:prstGeom prst="rect">
                      <a:avLst/>
                    </a:prstGeom>
                    <a:noFill/>
                    <a:ln>
                      <a:noFill/>
                    </a:ln>
                  </pic:spPr>
                </pic:pic>
              </a:graphicData>
            </a:graphic>
          </wp:inline>
        </w:drawing>
      </w:r>
      <w:r w:rsidR="01322D27">
        <w:t xml:space="preserve"> </w:t>
      </w:r>
      <w:r w:rsidR="01322D27" w:rsidRPr="00770282">
        <w:t xml:space="preserve">is the number of responses for which rater </w:t>
      </w:r>
      <w:r w:rsidR="01322D27" w:rsidRPr="5851A349">
        <w:rPr>
          <w:i/>
          <w:iCs/>
        </w:rPr>
        <w:t>Y’s</w:t>
      </w:r>
      <w:r w:rsidR="01322D27">
        <w:t xml:space="preserve"> score </w:t>
      </w:r>
      <w:r w:rsidR="01322D27" w:rsidRPr="00770282">
        <w:t xml:space="preserve">= </w:t>
      </w:r>
      <w:r w:rsidR="01322D27" w:rsidRPr="5851A349">
        <w:rPr>
          <w:rFonts w:ascii="Times New Roman" w:hAnsi="Times New Roman" w:cs="Times New Roman"/>
          <w:i/>
          <w:iCs/>
          <w:sz w:val="26"/>
          <w:szCs w:val="26"/>
        </w:rPr>
        <w:t>t</w:t>
      </w:r>
      <w:r w:rsidR="01322D27" w:rsidRPr="00770282">
        <w:t xml:space="preserve">, and </w:t>
      </w:r>
      <w:r w:rsidR="002460C5" w:rsidRPr="007D4CFD">
        <w:rPr>
          <w:noProof/>
          <w:position w:val="-6"/>
        </w:rPr>
        <w:drawing>
          <wp:inline distT="0" distB="0" distL="0" distR="0" wp14:anchorId="382D39BC" wp14:editId="371516F9">
            <wp:extent cx="186055" cy="194945"/>
            <wp:effectExtent l="0" t="0" r="4445" b="0"/>
            <wp:docPr id="68" name="Object 68" descr="n sub plu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descr="n sub plus plus"/>
                    <pic:cNvPicPr>
                      <a:picLocks noGrp="1" noRot="1" noChangeAspect="1" noEditPoints="1" noAdjustHandles="1" noChangeArrowheads="1" noChangeShapeType="1" noCrop="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rsidR="01322D27" w:rsidRPr="00770282">
        <w:t xml:space="preserve"> is the number of all responses.</w:t>
      </w:r>
      <w:r w:rsidR="00316E6D">
        <w:t xml:space="preserve"> </w:t>
      </w:r>
      <w:r w:rsidR="00CD08BE">
        <w:t>A</w:t>
      </w:r>
      <w:r w:rsidR="00316E6D">
        <w:t>n ellipsis (…) signifies that there might be more rows or columns in the table.</w:t>
      </w:r>
    </w:p>
    <w:p w14:paraId="4CB96741" w14:textId="7F92430A" w:rsidR="006466B6" w:rsidRDefault="006466B6" w:rsidP="006466B6">
      <w:pPr>
        <w:pStyle w:val="Caption"/>
      </w:pPr>
      <w:bookmarkStart w:id="1078" w:name="_Ref35944542"/>
      <w:bookmarkStart w:id="1079" w:name="_Toc39066843"/>
      <w:bookmarkStart w:id="1080" w:name="_Toc182568340"/>
      <w:bookmarkStart w:id="1081" w:name="_Toc221178132"/>
      <w:r>
        <w:t xml:space="preserve">Table </w:t>
      </w:r>
      <w:fldSimple w:instr=" STYLEREF 2 \s ">
        <w:r w:rsidR="00DC2046">
          <w:rPr>
            <w:noProof/>
          </w:rPr>
          <w:t>8</w:t>
        </w:r>
      </w:fldSimple>
      <w:r w:rsidR="00DC2046">
        <w:t>.</w:t>
      </w:r>
      <w:fldSimple w:instr=" SEQ Table \* ARABIC \s 2 ">
        <w:r w:rsidR="00DC2046">
          <w:rPr>
            <w:noProof/>
          </w:rPr>
          <w:t>15</w:t>
        </w:r>
      </w:fldSimple>
      <w:bookmarkEnd w:id="1078"/>
      <w:r>
        <w:t xml:space="preserve">  Frequencies of Ratings</w:t>
      </w:r>
      <w:bookmarkEnd w:id="1079"/>
      <w:bookmarkEnd w:id="1080"/>
      <w:bookmarkEnd w:id="1081"/>
    </w:p>
    <w:tbl>
      <w:tblPr>
        <w:tblStyle w:val="TRs"/>
        <w:tblW w:w="6108" w:type="dxa"/>
        <w:tblLook w:val="04A0" w:firstRow="1" w:lastRow="0" w:firstColumn="1" w:lastColumn="0" w:noHBand="0" w:noVBand="1"/>
        <w:tblDescription w:val="Frequencies of Ratings"/>
      </w:tblPr>
      <w:tblGrid>
        <w:gridCol w:w="1569"/>
        <w:gridCol w:w="931"/>
        <w:gridCol w:w="931"/>
        <w:gridCol w:w="931"/>
        <w:gridCol w:w="742"/>
        <w:gridCol w:w="1004"/>
      </w:tblGrid>
      <w:tr w:rsidR="00310828" w:rsidRPr="00F94A1D" w14:paraId="3239AA52" w14:textId="77777777" w:rsidTr="00275630">
        <w:trPr>
          <w:cnfStyle w:val="100000000000" w:firstRow="1" w:lastRow="0" w:firstColumn="0" w:lastColumn="0" w:oddVBand="0" w:evenVBand="0" w:oddHBand="0" w:evenHBand="0" w:firstRowFirstColumn="0" w:firstRowLastColumn="0" w:lastRowFirstColumn="0" w:lastRowLastColumn="0"/>
          <w:trHeight w:val="341"/>
        </w:trPr>
        <w:tc>
          <w:tcPr>
            <w:tcW w:w="0" w:type="dxa"/>
            <w:hideMark/>
          </w:tcPr>
          <w:p w14:paraId="457638FA" w14:textId="6D9B396A" w:rsidR="00F94A1D" w:rsidRPr="00F94A1D" w:rsidRDefault="00593548" w:rsidP="00275630">
            <w:pPr>
              <w:pStyle w:val="TableText"/>
              <w:jc w:val="center"/>
            </w:pPr>
            <w:r>
              <w:t>Rat</w:t>
            </w:r>
            <w:r w:rsidR="0072512E">
              <w:t>ing</w:t>
            </w:r>
          </w:p>
        </w:tc>
        <w:tc>
          <w:tcPr>
            <w:tcW w:w="0" w:type="dxa"/>
            <w:noWrap/>
            <w:hideMark/>
          </w:tcPr>
          <w:p w14:paraId="6374970D" w14:textId="46E49D74" w:rsidR="00F94A1D" w:rsidRPr="008C1948" w:rsidRDefault="00593548" w:rsidP="00275630">
            <w:pPr>
              <w:pStyle w:val="TableText"/>
              <w:jc w:val="center"/>
              <w:rPr>
                <w:b w:val="0"/>
              </w:rPr>
            </w:pPr>
            <w:r>
              <w:t>Y</w:t>
            </w:r>
            <w:r w:rsidR="0013029B">
              <w:t xml:space="preserve"> </w:t>
            </w:r>
            <w:r>
              <w:t>=</w:t>
            </w:r>
            <w:r w:rsidR="0013029B">
              <w:t xml:space="preserve"> </w:t>
            </w:r>
            <w:r w:rsidR="00A04359">
              <w:t>0</w:t>
            </w:r>
          </w:p>
        </w:tc>
        <w:tc>
          <w:tcPr>
            <w:tcW w:w="0" w:type="dxa"/>
            <w:noWrap/>
            <w:hideMark/>
          </w:tcPr>
          <w:p w14:paraId="0AD3AB76" w14:textId="4B794E58" w:rsidR="00F94A1D" w:rsidRPr="008C1948" w:rsidRDefault="00593548" w:rsidP="00275630">
            <w:pPr>
              <w:pStyle w:val="TableText"/>
              <w:jc w:val="center"/>
              <w:rPr>
                <w:b w:val="0"/>
              </w:rPr>
            </w:pPr>
            <w:r>
              <w:t>Y</w:t>
            </w:r>
            <w:r w:rsidR="0013029B">
              <w:t xml:space="preserve"> </w:t>
            </w:r>
            <w:r>
              <w:t>=</w:t>
            </w:r>
            <w:r w:rsidR="0013029B">
              <w:t xml:space="preserve"> </w:t>
            </w:r>
            <w:r w:rsidR="00A04359">
              <w:t>1</w:t>
            </w:r>
          </w:p>
        </w:tc>
        <w:tc>
          <w:tcPr>
            <w:tcW w:w="0" w:type="dxa"/>
            <w:noWrap/>
            <w:hideMark/>
          </w:tcPr>
          <w:p w14:paraId="75658A42" w14:textId="07BF72B2" w:rsidR="00F94A1D" w:rsidRPr="008C1948" w:rsidRDefault="00593548" w:rsidP="00275630">
            <w:pPr>
              <w:pStyle w:val="TableText"/>
              <w:jc w:val="center"/>
              <w:rPr>
                <w:b w:val="0"/>
              </w:rPr>
            </w:pPr>
            <w:r>
              <w:t>Y</w:t>
            </w:r>
            <w:r w:rsidR="0013029B">
              <w:t xml:space="preserve"> </w:t>
            </w:r>
            <w:r>
              <w:t>=</w:t>
            </w:r>
            <w:r w:rsidR="0013029B">
              <w:t xml:space="preserve"> </w:t>
            </w:r>
            <w:r w:rsidR="00A04359">
              <w:t>2</w:t>
            </w:r>
          </w:p>
        </w:tc>
        <w:tc>
          <w:tcPr>
            <w:tcW w:w="0" w:type="dxa"/>
            <w:noWrap/>
            <w:hideMark/>
          </w:tcPr>
          <w:p w14:paraId="5375EF40" w14:textId="101DD4AB" w:rsidR="00F94A1D" w:rsidRPr="008C1948" w:rsidRDefault="00F94A1D" w:rsidP="00275630">
            <w:pPr>
              <w:pStyle w:val="TableText"/>
              <w:jc w:val="center"/>
              <w:rPr>
                <w:b w:val="0"/>
              </w:rPr>
            </w:pPr>
            <w:r w:rsidRPr="0072512E">
              <w:t>…</w:t>
            </w:r>
          </w:p>
        </w:tc>
        <w:tc>
          <w:tcPr>
            <w:tcW w:w="0" w:type="dxa"/>
            <w:noWrap/>
            <w:hideMark/>
          </w:tcPr>
          <w:p w14:paraId="6E684C07" w14:textId="13E9F54D" w:rsidR="00F94A1D" w:rsidRPr="008C1948" w:rsidRDefault="00593548" w:rsidP="00275630">
            <w:pPr>
              <w:pStyle w:val="TableText"/>
              <w:jc w:val="center"/>
              <w:rPr>
                <w:b w:val="0"/>
              </w:rPr>
            </w:pPr>
            <w:r>
              <w:t>Y</w:t>
            </w:r>
            <w:r w:rsidR="0013029B">
              <w:t xml:space="preserve"> </w:t>
            </w:r>
            <w:r>
              <w:t>=</w:t>
            </w:r>
            <w:r w:rsidR="0013029B">
              <w:t xml:space="preserve"> </w:t>
            </w:r>
            <w:r w:rsidR="002D6255">
              <w:t>m</w:t>
            </w:r>
          </w:p>
        </w:tc>
      </w:tr>
      <w:tr w:rsidR="00F94A1D" w:rsidRPr="00F94A1D" w14:paraId="62872575" w14:textId="77777777" w:rsidTr="00CC0B26">
        <w:trPr>
          <w:trHeight w:val="308"/>
        </w:trPr>
        <w:tc>
          <w:tcPr>
            <w:tcW w:w="0" w:type="dxa"/>
            <w:noWrap/>
            <w:hideMark/>
          </w:tcPr>
          <w:p w14:paraId="6947D657" w14:textId="569FB948" w:rsidR="00F94A1D" w:rsidRPr="00F94A1D" w:rsidRDefault="00370159" w:rsidP="00E92268">
            <w:pPr>
              <w:pStyle w:val="TableText"/>
              <w:keepNext/>
            </w:pPr>
            <w:r>
              <w:t>X</w:t>
            </w:r>
            <w:r w:rsidR="0013029B">
              <w:t xml:space="preserve"> </w:t>
            </w:r>
            <w:r>
              <w:t>=</w:t>
            </w:r>
            <w:r w:rsidR="0013029B">
              <w:t xml:space="preserve"> </w:t>
            </w:r>
            <w:r w:rsidR="00A04359">
              <w:t>0</w:t>
            </w:r>
          </w:p>
        </w:tc>
        <w:tc>
          <w:tcPr>
            <w:tcW w:w="0" w:type="dxa"/>
            <w:noWrap/>
            <w:hideMark/>
          </w:tcPr>
          <w:p w14:paraId="03F6BD8C" w14:textId="6A7FC5BD" w:rsidR="00F94A1D" w:rsidRPr="00F94A1D" w:rsidRDefault="00883148" w:rsidP="00156957">
            <w:pPr>
              <w:pStyle w:val="TableText"/>
            </w:pPr>
            <w:r>
              <w:t>n</w:t>
            </w:r>
            <w:r w:rsidR="00615FD1">
              <w:rPr>
                <w:vertAlign w:val="subscript"/>
              </w:rPr>
              <w:t>00</w:t>
            </w:r>
          </w:p>
        </w:tc>
        <w:tc>
          <w:tcPr>
            <w:tcW w:w="0" w:type="dxa"/>
            <w:noWrap/>
            <w:hideMark/>
          </w:tcPr>
          <w:p w14:paraId="2BD25397" w14:textId="2D8ECE1D" w:rsidR="00F94A1D" w:rsidRPr="00F94A1D" w:rsidRDefault="00883148" w:rsidP="00156957">
            <w:pPr>
              <w:pStyle w:val="TableText"/>
            </w:pPr>
            <w:r>
              <w:t>n</w:t>
            </w:r>
            <w:r w:rsidR="00615FD1">
              <w:rPr>
                <w:vertAlign w:val="subscript"/>
              </w:rPr>
              <w:t>01</w:t>
            </w:r>
          </w:p>
        </w:tc>
        <w:tc>
          <w:tcPr>
            <w:tcW w:w="0" w:type="dxa"/>
            <w:noWrap/>
            <w:hideMark/>
          </w:tcPr>
          <w:p w14:paraId="3EDD9661" w14:textId="61E26938" w:rsidR="00F94A1D" w:rsidRPr="00F94A1D" w:rsidRDefault="00883148" w:rsidP="00156957">
            <w:pPr>
              <w:pStyle w:val="TableText"/>
            </w:pPr>
            <w:r>
              <w:t>n</w:t>
            </w:r>
            <w:r w:rsidR="00615FD1">
              <w:rPr>
                <w:vertAlign w:val="subscript"/>
              </w:rPr>
              <w:t>02</w:t>
            </w:r>
          </w:p>
        </w:tc>
        <w:tc>
          <w:tcPr>
            <w:tcW w:w="0" w:type="dxa"/>
            <w:noWrap/>
            <w:hideMark/>
          </w:tcPr>
          <w:p w14:paraId="55DEEEDD" w14:textId="77777777" w:rsidR="00F94A1D" w:rsidRPr="00F94A1D" w:rsidRDefault="00F94A1D" w:rsidP="00156957">
            <w:pPr>
              <w:pStyle w:val="TableText"/>
            </w:pPr>
            <w:r w:rsidRPr="00F94A1D">
              <w:t>…</w:t>
            </w:r>
          </w:p>
        </w:tc>
        <w:tc>
          <w:tcPr>
            <w:tcW w:w="0" w:type="dxa"/>
            <w:noWrap/>
            <w:hideMark/>
          </w:tcPr>
          <w:p w14:paraId="647E7624" w14:textId="753FB19A" w:rsidR="00F94A1D" w:rsidRPr="00F94A1D" w:rsidRDefault="00883148" w:rsidP="00156957">
            <w:pPr>
              <w:pStyle w:val="TableText"/>
            </w:pPr>
            <w:r>
              <w:t>n</w:t>
            </w:r>
            <w:r w:rsidRPr="00583ABF">
              <w:rPr>
                <w:vertAlign w:val="subscript"/>
              </w:rPr>
              <w:t>1m</w:t>
            </w:r>
          </w:p>
        </w:tc>
      </w:tr>
      <w:tr w:rsidR="00F94A1D" w:rsidRPr="00F94A1D" w14:paraId="2D10CA28" w14:textId="77777777" w:rsidTr="00CC0B26">
        <w:trPr>
          <w:trHeight w:val="308"/>
        </w:trPr>
        <w:tc>
          <w:tcPr>
            <w:tcW w:w="0" w:type="dxa"/>
            <w:noWrap/>
            <w:hideMark/>
          </w:tcPr>
          <w:p w14:paraId="75B4E64C" w14:textId="278D52EA" w:rsidR="00F94A1D" w:rsidRPr="00F94A1D" w:rsidRDefault="00593548" w:rsidP="00156957">
            <w:pPr>
              <w:pStyle w:val="TableText"/>
            </w:pPr>
            <w:r>
              <w:t>X</w:t>
            </w:r>
            <w:r w:rsidR="0013029B">
              <w:t xml:space="preserve"> </w:t>
            </w:r>
            <w:r>
              <w:t>=</w:t>
            </w:r>
            <w:r w:rsidR="0013029B">
              <w:t xml:space="preserve"> </w:t>
            </w:r>
            <w:r w:rsidR="00A04359">
              <w:t>1</w:t>
            </w:r>
          </w:p>
        </w:tc>
        <w:tc>
          <w:tcPr>
            <w:tcW w:w="0" w:type="dxa"/>
            <w:noWrap/>
            <w:hideMark/>
          </w:tcPr>
          <w:p w14:paraId="37F3E7EC" w14:textId="25A92A5B" w:rsidR="00F94A1D" w:rsidRPr="00F94A1D" w:rsidRDefault="00883148" w:rsidP="00156957">
            <w:pPr>
              <w:pStyle w:val="TableText"/>
            </w:pPr>
            <w:r>
              <w:t>n</w:t>
            </w:r>
            <w:r w:rsidR="00615FD1">
              <w:rPr>
                <w:vertAlign w:val="subscript"/>
              </w:rPr>
              <w:t>20</w:t>
            </w:r>
          </w:p>
        </w:tc>
        <w:tc>
          <w:tcPr>
            <w:tcW w:w="0" w:type="dxa"/>
            <w:noWrap/>
            <w:hideMark/>
          </w:tcPr>
          <w:p w14:paraId="23151B62" w14:textId="2C8360D1" w:rsidR="00F94A1D" w:rsidRPr="00F94A1D" w:rsidRDefault="00883148" w:rsidP="00156957">
            <w:pPr>
              <w:pStyle w:val="TableText"/>
            </w:pPr>
            <w:r>
              <w:t>n</w:t>
            </w:r>
            <w:r w:rsidR="00615FD1">
              <w:rPr>
                <w:vertAlign w:val="subscript"/>
              </w:rPr>
              <w:t>21</w:t>
            </w:r>
          </w:p>
        </w:tc>
        <w:tc>
          <w:tcPr>
            <w:tcW w:w="0" w:type="dxa"/>
            <w:noWrap/>
            <w:hideMark/>
          </w:tcPr>
          <w:p w14:paraId="7BC83F7C" w14:textId="174E0A85" w:rsidR="00F94A1D" w:rsidRPr="00F94A1D" w:rsidRDefault="00883148" w:rsidP="00156957">
            <w:pPr>
              <w:pStyle w:val="TableText"/>
            </w:pPr>
            <w:r>
              <w:t>n</w:t>
            </w:r>
            <w:r w:rsidR="00615FD1">
              <w:rPr>
                <w:vertAlign w:val="subscript"/>
              </w:rPr>
              <w:t>22</w:t>
            </w:r>
          </w:p>
        </w:tc>
        <w:tc>
          <w:tcPr>
            <w:tcW w:w="0" w:type="dxa"/>
            <w:noWrap/>
            <w:hideMark/>
          </w:tcPr>
          <w:p w14:paraId="4C3883CA" w14:textId="77777777" w:rsidR="00F94A1D" w:rsidRPr="00F94A1D" w:rsidRDefault="00F94A1D" w:rsidP="00156957">
            <w:pPr>
              <w:pStyle w:val="TableText"/>
            </w:pPr>
            <w:r w:rsidRPr="00F94A1D">
              <w:t>…</w:t>
            </w:r>
          </w:p>
        </w:tc>
        <w:tc>
          <w:tcPr>
            <w:tcW w:w="0" w:type="dxa"/>
            <w:noWrap/>
            <w:hideMark/>
          </w:tcPr>
          <w:p w14:paraId="2F24AD15" w14:textId="2E400CA9" w:rsidR="00F94A1D" w:rsidRPr="00F94A1D" w:rsidRDefault="00883148" w:rsidP="00156957">
            <w:pPr>
              <w:pStyle w:val="TableText"/>
            </w:pPr>
            <w:r>
              <w:t>n</w:t>
            </w:r>
            <w:r w:rsidRPr="00583ABF">
              <w:rPr>
                <w:vertAlign w:val="subscript"/>
              </w:rPr>
              <w:t>2m</w:t>
            </w:r>
          </w:p>
        </w:tc>
      </w:tr>
      <w:tr w:rsidR="00F94A1D" w:rsidRPr="00F94A1D" w14:paraId="1C3B7575" w14:textId="77777777" w:rsidTr="00CC0B26">
        <w:trPr>
          <w:trHeight w:val="308"/>
        </w:trPr>
        <w:tc>
          <w:tcPr>
            <w:tcW w:w="0" w:type="dxa"/>
            <w:noWrap/>
            <w:hideMark/>
          </w:tcPr>
          <w:p w14:paraId="78283DF7" w14:textId="6A3277B3" w:rsidR="00F94A1D" w:rsidRPr="00F94A1D" w:rsidRDefault="00593548" w:rsidP="00156957">
            <w:pPr>
              <w:pStyle w:val="TableText"/>
            </w:pPr>
            <w:r>
              <w:t>X</w:t>
            </w:r>
            <w:r w:rsidR="0013029B">
              <w:t xml:space="preserve"> </w:t>
            </w:r>
            <w:r>
              <w:t>=</w:t>
            </w:r>
            <w:r w:rsidR="0013029B">
              <w:t xml:space="preserve"> </w:t>
            </w:r>
            <w:r w:rsidR="00A04359">
              <w:t>2</w:t>
            </w:r>
          </w:p>
        </w:tc>
        <w:tc>
          <w:tcPr>
            <w:tcW w:w="0" w:type="dxa"/>
            <w:noWrap/>
            <w:hideMark/>
          </w:tcPr>
          <w:p w14:paraId="3ADE19FA" w14:textId="4A3ACE91" w:rsidR="00F94A1D" w:rsidRPr="00F94A1D" w:rsidRDefault="00883148" w:rsidP="00156957">
            <w:pPr>
              <w:pStyle w:val="TableText"/>
            </w:pPr>
            <w:r>
              <w:t>n</w:t>
            </w:r>
            <w:r w:rsidR="00615FD1">
              <w:rPr>
                <w:vertAlign w:val="subscript"/>
              </w:rPr>
              <w:t>30</w:t>
            </w:r>
          </w:p>
        </w:tc>
        <w:tc>
          <w:tcPr>
            <w:tcW w:w="0" w:type="dxa"/>
            <w:noWrap/>
            <w:hideMark/>
          </w:tcPr>
          <w:p w14:paraId="75975F5D" w14:textId="7F48A055" w:rsidR="00F94A1D" w:rsidRPr="00F94A1D" w:rsidRDefault="00883148" w:rsidP="00156957">
            <w:pPr>
              <w:pStyle w:val="TableText"/>
            </w:pPr>
            <w:r>
              <w:t>n</w:t>
            </w:r>
            <w:r w:rsidR="00615FD1">
              <w:rPr>
                <w:vertAlign w:val="subscript"/>
              </w:rPr>
              <w:t>31</w:t>
            </w:r>
          </w:p>
        </w:tc>
        <w:tc>
          <w:tcPr>
            <w:tcW w:w="0" w:type="dxa"/>
            <w:noWrap/>
            <w:hideMark/>
          </w:tcPr>
          <w:p w14:paraId="4B3260EE" w14:textId="35778AF7" w:rsidR="00F94A1D" w:rsidRPr="00F94A1D" w:rsidRDefault="005C3184" w:rsidP="00156957">
            <w:pPr>
              <w:pStyle w:val="TableText"/>
            </w:pPr>
            <w:r>
              <w:t>n</w:t>
            </w:r>
            <w:r w:rsidR="00A04359">
              <w:rPr>
                <w:vertAlign w:val="subscript"/>
              </w:rPr>
              <w:t>32</w:t>
            </w:r>
          </w:p>
        </w:tc>
        <w:tc>
          <w:tcPr>
            <w:tcW w:w="0" w:type="dxa"/>
            <w:noWrap/>
            <w:hideMark/>
          </w:tcPr>
          <w:p w14:paraId="66BD64E6" w14:textId="77777777" w:rsidR="00F94A1D" w:rsidRPr="00F94A1D" w:rsidRDefault="00F94A1D" w:rsidP="00156957">
            <w:pPr>
              <w:pStyle w:val="TableText"/>
            </w:pPr>
            <w:r w:rsidRPr="00F94A1D">
              <w:t>…</w:t>
            </w:r>
          </w:p>
        </w:tc>
        <w:tc>
          <w:tcPr>
            <w:tcW w:w="0" w:type="dxa"/>
            <w:noWrap/>
            <w:hideMark/>
          </w:tcPr>
          <w:p w14:paraId="0AD4AE9D" w14:textId="108FA678" w:rsidR="00F94A1D" w:rsidRPr="00F94A1D" w:rsidRDefault="005C3184" w:rsidP="00156957">
            <w:pPr>
              <w:pStyle w:val="TableText"/>
            </w:pPr>
            <w:r>
              <w:t>n</w:t>
            </w:r>
            <w:r w:rsidRPr="00583ABF">
              <w:rPr>
                <w:vertAlign w:val="subscript"/>
              </w:rPr>
              <w:t>3m</w:t>
            </w:r>
          </w:p>
        </w:tc>
      </w:tr>
      <w:tr w:rsidR="00F94A1D" w:rsidRPr="00F94A1D" w14:paraId="19136A14" w14:textId="77777777" w:rsidTr="00CC0B26">
        <w:trPr>
          <w:trHeight w:val="308"/>
        </w:trPr>
        <w:tc>
          <w:tcPr>
            <w:tcW w:w="0" w:type="dxa"/>
            <w:hideMark/>
          </w:tcPr>
          <w:p w14:paraId="3015DABA" w14:textId="77777777" w:rsidR="00F94A1D" w:rsidRPr="00F94A1D" w:rsidRDefault="00F94A1D" w:rsidP="00156957">
            <w:pPr>
              <w:pStyle w:val="TableText"/>
            </w:pPr>
            <w:r w:rsidRPr="00F94A1D">
              <w:t>…</w:t>
            </w:r>
          </w:p>
        </w:tc>
        <w:tc>
          <w:tcPr>
            <w:tcW w:w="0" w:type="dxa"/>
            <w:noWrap/>
            <w:hideMark/>
          </w:tcPr>
          <w:p w14:paraId="5174E783" w14:textId="77777777" w:rsidR="00F94A1D" w:rsidRPr="00F94A1D" w:rsidRDefault="00F94A1D" w:rsidP="00156957">
            <w:pPr>
              <w:pStyle w:val="TableText"/>
            </w:pPr>
            <w:r w:rsidRPr="00F94A1D">
              <w:t>…</w:t>
            </w:r>
          </w:p>
        </w:tc>
        <w:tc>
          <w:tcPr>
            <w:tcW w:w="0" w:type="dxa"/>
            <w:noWrap/>
            <w:hideMark/>
          </w:tcPr>
          <w:p w14:paraId="0CE2738B" w14:textId="77777777" w:rsidR="00F94A1D" w:rsidRPr="00F94A1D" w:rsidRDefault="00F94A1D" w:rsidP="00156957">
            <w:pPr>
              <w:pStyle w:val="TableText"/>
            </w:pPr>
            <w:r w:rsidRPr="00F94A1D">
              <w:t>…</w:t>
            </w:r>
          </w:p>
        </w:tc>
        <w:tc>
          <w:tcPr>
            <w:tcW w:w="0" w:type="dxa"/>
            <w:noWrap/>
            <w:hideMark/>
          </w:tcPr>
          <w:p w14:paraId="66776500" w14:textId="77777777" w:rsidR="00F94A1D" w:rsidRPr="00F94A1D" w:rsidRDefault="00F94A1D" w:rsidP="00156957">
            <w:pPr>
              <w:pStyle w:val="TableText"/>
            </w:pPr>
            <w:r w:rsidRPr="00F94A1D">
              <w:t>…</w:t>
            </w:r>
          </w:p>
        </w:tc>
        <w:tc>
          <w:tcPr>
            <w:tcW w:w="0" w:type="dxa"/>
            <w:noWrap/>
            <w:hideMark/>
          </w:tcPr>
          <w:p w14:paraId="0D6A921C" w14:textId="77777777" w:rsidR="00F94A1D" w:rsidRPr="00F94A1D" w:rsidRDefault="00F94A1D" w:rsidP="00156957">
            <w:pPr>
              <w:pStyle w:val="TableText"/>
            </w:pPr>
            <w:r w:rsidRPr="00F94A1D">
              <w:t>…</w:t>
            </w:r>
          </w:p>
        </w:tc>
        <w:tc>
          <w:tcPr>
            <w:tcW w:w="0" w:type="dxa"/>
            <w:noWrap/>
            <w:hideMark/>
          </w:tcPr>
          <w:p w14:paraId="4C73FF3B" w14:textId="77777777" w:rsidR="00F94A1D" w:rsidRPr="00F94A1D" w:rsidRDefault="00F94A1D" w:rsidP="00156957">
            <w:pPr>
              <w:pStyle w:val="TableText"/>
            </w:pPr>
            <w:r w:rsidRPr="00F94A1D">
              <w:t>…</w:t>
            </w:r>
          </w:p>
        </w:tc>
      </w:tr>
      <w:tr w:rsidR="00F94A1D" w:rsidRPr="00F94A1D" w14:paraId="67E6158D" w14:textId="77777777" w:rsidTr="00CC0B26">
        <w:trPr>
          <w:trHeight w:val="308"/>
        </w:trPr>
        <w:tc>
          <w:tcPr>
            <w:tcW w:w="0" w:type="dxa"/>
            <w:hideMark/>
          </w:tcPr>
          <w:p w14:paraId="18D94D78" w14:textId="03BE124E" w:rsidR="00F94A1D" w:rsidRPr="00F94A1D" w:rsidRDefault="00593548" w:rsidP="00156957">
            <w:pPr>
              <w:pStyle w:val="TableText"/>
            </w:pPr>
            <w:r>
              <w:t>X</w:t>
            </w:r>
            <w:r w:rsidR="0013029B">
              <w:t xml:space="preserve"> </w:t>
            </w:r>
            <w:r>
              <w:t>=</w:t>
            </w:r>
            <w:r w:rsidR="0013029B">
              <w:t xml:space="preserve"> </w:t>
            </w:r>
            <w:r w:rsidR="0049711B">
              <w:t>m</w:t>
            </w:r>
          </w:p>
        </w:tc>
        <w:tc>
          <w:tcPr>
            <w:tcW w:w="0" w:type="dxa"/>
            <w:noWrap/>
            <w:hideMark/>
          </w:tcPr>
          <w:p w14:paraId="637DC404" w14:textId="6E522D02" w:rsidR="00F94A1D" w:rsidRPr="00F94A1D" w:rsidRDefault="005C3184" w:rsidP="00156957">
            <w:pPr>
              <w:pStyle w:val="TableText"/>
            </w:pPr>
            <w:r>
              <w:t>n</w:t>
            </w:r>
            <w:r w:rsidR="00A04359">
              <w:rPr>
                <w:vertAlign w:val="subscript"/>
              </w:rPr>
              <w:t>m0</w:t>
            </w:r>
          </w:p>
        </w:tc>
        <w:tc>
          <w:tcPr>
            <w:tcW w:w="0" w:type="dxa"/>
            <w:noWrap/>
            <w:hideMark/>
          </w:tcPr>
          <w:p w14:paraId="6AD5BBF8" w14:textId="40B01F63" w:rsidR="00F94A1D" w:rsidRPr="00F94A1D" w:rsidRDefault="005C3184" w:rsidP="00156957">
            <w:pPr>
              <w:pStyle w:val="TableText"/>
            </w:pPr>
            <w:r>
              <w:t>n</w:t>
            </w:r>
            <w:r w:rsidR="00A04359">
              <w:rPr>
                <w:vertAlign w:val="subscript"/>
              </w:rPr>
              <w:t>m1</w:t>
            </w:r>
          </w:p>
        </w:tc>
        <w:tc>
          <w:tcPr>
            <w:tcW w:w="0" w:type="dxa"/>
            <w:noWrap/>
            <w:hideMark/>
          </w:tcPr>
          <w:p w14:paraId="2499163A" w14:textId="01824478" w:rsidR="00F94A1D" w:rsidRPr="00F94A1D" w:rsidRDefault="005C3184" w:rsidP="00156957">
            <w:pPr>
              <w:pStyle w:val="TableText"/>
            </w:pPr>
            <w:r>
              <w:t>n</w:t>
            </w:r>
            <w:r w:rsidR="00A04359">
              <w:rPr>
                <w:vertAlign w:val="subscript"/>
              </w:rPr>
              <w:t>m2</w:t>
            </w:r>
          </w:p>
        </w:tc>
        <w:tc>
          <w:tcPr>
            <w:tcW w:w="0" w:type="dxa"/>
            <w:noWrap/>
            <w:hideMark/>
          </w:tcPr>
          <w:p w14:paraId="1FF66FBC" w14:textId="77777777" w:rsidR="00F94A1D" w:rsidRPr="00F94A1D" w:rsidRDefault="00F94A1D" w:rsidP="00156957">
            <w:pPr>
              <w:pStyle w:val="TableText"/>
            </w:pPr>
            <w:r w:rsidRPr="00F94A1D">
              <w:t>…</w:t>
            </w:r>
          </w:p>
        </w:tc>
        <w:tc>
          <w:tcPr>
            <w:tcW w:w="0" w:type="dxa"/>
            <w:noWrap/>
            <w:hideMark/>
          </w:tcPr>
          <w:p w14:paraId="4C294FC5" w14:textId="1C28CA04" w:rsidR="00F94A1D" w:rsidRPr="00F94A1D" w:rsidRDefault="005C3184" w:rsidP="00156957">
            <w:pPr>
              <w:pStyle w:val="TableText"/>
            </w:pPr>
            <w:r>
              <w:t>n</w:t>
            </w:r>
            <w:r w:rsidRPr="00BC1816">
              <w:rPr>
                <w:vertAlign w:val="subscript"/>
              </w:rPr>
              <w:t>mm</w:t>
            </w:r>
          </w:p>
        </w:tc>
      </w:tr>
    </w:tbl>
    <w:p w14:paraId="17B76933" w14:textId="77545AE4" w:rsidR="00A223E6" w:rsidRPr="00A223E6" w:rsidRDefault="0095510B" w:rsidP="00316E6D">
      <w:pPr>
        <w:spacing w:before="120"/>
      </w:pPr>
      <w:r w:rsidRPr="00102CB3">
        <w:rPr>
          <w:i/>
        </w:rPr>
        <w:t xml:space="preserve">Refer to the </w:t>
      </w:r>
      <w:hyperlink w:anchor="_Alternative_Text_for_17" w:history="1">
        <w:r w:rsidRPr="00102CB3">
          <w:rPr>
            <w:rStyle w:val="Hyperlink"/>
            <w:i/>
          </w:rPr>
          <w:t>Alternative Text for Equation 8.11</w:t>
        </w:r>
      </w:hyperlink>
      <w:r w:rsidRPr="00102CB3">
        <w:rPr>
          <w:i/>
        </w:rPr>
        <w:t xml:space="preserve"> for a description of this equation.</w:t>
      </w:r>
      <w:r>
        <w:rPr>
          <w:i/>
        </w:rPr>
        <w:t xml:space="preserve"> </w:t>
      </w:r>
      <w:r w:rsidR="00A223E6" w:rsidRPr="00A223E6">
        <w:t xml:space="preserve">The </w:t>
      </w:r>
      <w:r w:rsidR="009A0115">
        <w:t>k</w:t>
      </w:r>
      <w:r w:rsidR="0049711B">
        <w:t>appa statistic</w:t>
      </w:r>
      <w:r w:rsidR="00A223E6" w:rsidRPr="00A223E6" w:rsidDel="0049711B">
        <w:t xml:space="preserve"> </w:t>
      </w:r>
      <w:r w:rsidR="00A223E6" w:rsidRPr="00A223E6">
        <w:t>is defined as</w:t>
      </w:r>
    </w:p>
    <w:bookmarkStart w:id="1082" w:name="_MON_1791114634"/>
    <w:bookmarkEnd w:id="1082"/>
    <w:p w14:paraId="0ECA03D4" w14:textId="2B5C6460" w:rsidR="00297B63" w:rsidRDefault="00206CD6" w:rsidP="00865AA6">
      <w:pPr>
        <w:pStyle w:val="NormalIndent2"/>
        <w:rPr>
          <w:shd w:val="clear" w:color="auto" w:fill="FFFFFF"/>
        </w:rPr>
      </w:pPr>
      <w:r>
        <w:rPr>
          <w:shd w:val="clear" w:color="auto" w:fill="FFFFFF"/>
        </w:rPr>
        <w:object w:dxaOrig="2200" w:dyaOrig="580" w14:anchorId="3A30347F">
          <v:shape id="_x0000_i1049" type="#_x0000_t75" alt="Equation 8.11; a link to the long description for this equation is found in the preceding paragraph." style="width:108.3pt;height:30.7pt" o:ole="">
            <v:imagedata r:id="rId112" o:title=""/>
          </v:shape>
          <o:OLEObject Type="Embed" ProgID="Word.Document.12" ShapeID="_x0000_i1049" DrawAspect="Content" ObjectID="_1837944142" r:id="rId113">
            <o:FieldCodes>\s</o:FieldCodes>
          </o:OLEObject>
        </w:object>
      </w:r>
      <w:r w:rsidR="00CF593C">
        <w:rPr>
          <w:shd w:val="clear" w:color="auto" w:fill="FFFFFF"/>
        </w:rPr>
        <w:tab/>
      </w:r>
      <w:bookmarkStart w:id="1083" w:name="EQ8_11"/>
      <w:r w:rsidR="00AE2842">
        <w:rPr>
          <w:shd w:val="clear" w:color="auto" w:fill="FFFFFF"/>
        </w:rPr>
        <w:t>(8.11)</w:t>
      </w:r>
      <w:bookmarkEnd w:id="1083"/>
    </w:p>
    <w:p w14:paraId="7C61ED8D" w14:textId="674E26F1" w:rsidR="006802CF" w:rsidRPr="00102CB3" w:rsidRDefault="0095510B" w:rsidP="006802CF">
      <w:pPr>
        <w:rPr>
          <w:i/>
        </w:rPr>
      </w:pPr>
      <w:r w:rsidRPr="00102CB3">
        <w:rPr>
          <w:i/>
        </w:rPr>
        <w:t xml:space="preserve">Refer to the </w:t>
      </w:r>
      <w:hyperlink w:anchor="_Alternative_Text_for_18" w:history="1">
        <w:r w:rsidRPr="00102CB3">
          <w:rPr>
            <w:rStyle w:val="Hyperlink"/>
            <w:i/>
          </w:rPr>
          <w:t>Alternative Text for Equation 8.12</w:t>
        </w:r>
      </w:hyperlink>
      <w:r w:rsidRPr="00102CB3">
        <w:rPr>
          <w:i/>
        </w:rPr>
        <w:t xml:space="preserve"> for a description of this equation.</w:t>
      </w:r>
    </w:p>
    <w:bookmarkStart w:id="1084" w:name="_MON_1791114894"/>
    <w:bookmarkEnd w:id="1084"/>
    <w:p w14:paraId="70882CF7" w14:textId="0726EB4A" w:rsidR="00DA197D" w:rsidRDefault="00206CD6" w:rsidP="008F5CE6">
      <w:pPr>
        <w:pStyle w:val="NormalIndent2"/>
        <w:rPr>
          <w:shd w:val="clear" w:color="auto" w:fill="FFFFFF"/>
        </w:rPr>
      </w:pPr>
      <w:r>
        <w:rPr>
          <w:shd w:val="clear" w:color="auto" w:fill="FFFFFF"/>
        </w:rPr>
        <w:object w:dxaOrig="1900" w:dyaOrig="785" w14:anchorId="11A2A796">
          <v:shape id="_x0000_i1050" type="#_x0000_t75" alt="Equation 8.12; a link to the long description for this equation is found in the preceding paragraph." style="width:97.65pt;height:41.3pt" o:ole="">
            <v:imagedata r:id="rId114" o:title=""/>
          </v:shape>
          <o:OLEObject Type="Embed" ProgID="Word.Document.12" ShapeID="_x0000_i1050" DrawAspect="Content" ObjectID="_1837944143" r:id="rId115">
            <o:FieldCodes>\s</o:FieldCodes>
          </o:OLEObject>
        </w:object>
      </w:r>
      <w:r w:rsidR="00CF593C">
        <w:rPr>
          <w:shd w:val="clear" w:color="auto" w:fill="FFFFFF"/>
        </w:rPr>
        <w:tab/>
      </w:r>
      <w:bookmarkStart w:id="1085" w:name="EQ8_12"/>
      <w:r w:rsidR="00AE2842">
        <w:rPr>
          <w:shd w:val="clear" w:color="auto" w:fill="FFFFFF"/>
        </w:rPr>
        <w:t>(8.12)</w:t>
      </w:r>
      <w:bookmarkEnd w:id="1085"/>
    </w:p>
    <w:p w14:paraId="1519921F" w14:textId="245E97D2" w:rsidR="006802CF" w:rsidRPr="00102CB3" w:rsidRDefault="0095510B" w:rsidP="006802CF">
      <w:pPr>
        <w:rPr>
          <w:i/>
        </w:rPr>
      </w:pPr>
      <w:r w:rsidRPr="00102CB3">
        <w:rPr>
          <w:i/>
        </w:rPr>
        <w:t xml:space="preserve">Refer to the </w:t>
      </w:r>
      <w:hyperlink w:anchor="_Alternative_Text_for_19" w:history="1">
        <w:r w:rsidRPr="00102CB3">
          <w:rPr>
            <w:rStyle w:val="Hyperlink"/>
            <w:i/>
          </w:rPr>
          <w:t>Alternative Text for Equation 8.13</w:t>
        </w:r>
      </w:hyperlink>
      <w:r w:rsidRPr="00102CB3">
        <w:rPr>
          <w:i/>
        </w:rPr>
        <w:t xml:space="preserve"> for a description of this equation.</w:t>
      </w:r>
    </w:p>
    <w:bookmarkStart w:id="1086" w:name="_Hlk38723597"/>
    <w:bookmarkStart w:id="1087" w:name="_Hlk38723489"/>
    <w:bookmarkStart w:id="1088" w:name="_MON_1750669807"/>
    <w:bookmarkEnd w:id="1088"/>
    <w:p w14:paraId="4F82DDAA" w14:textId="200CDF01" w:rsidR="00DA197D" w:rsidRDefault="00C4750A" w:rsidP="005E7332">
      <w:pPr>
        <w:pStyle w:val="NormalIndent2"/>
      </w:pPr>
      <w:r w:rsidRPr="00224FA9">
        <w:rPr>
          <w:noProof/>
          <w:position w:val="-6"/>
        </w:rPr>
        <w:object w:dxaOrig="2346" w:dyaOrig="785" w14:anchorId="6FD59A25">
          <v:shape id="_x0000_i1051" type="#_x0000_t75" alt="Equation 8.13; a link to the long description for this equation is found in the preceding paragraph." style="width:119.6pt;height:40.05pt" o:ole="">
            <v:imagedata r:id="rId116" o:title=""/>
          </v:shape>
          <o:OLEObject Type="Embed" ProgID="Word.Document.12" ShapeID="_x0000_i1051" DrawAspect="Content" ObjectID="_1837944144" r:id="rId117">
            <o:FieldCodes>\s</o:FieldCodes>
          </o:OLEObject>
        </w:object>
      </w:r>
      <w:r w:rsidR="00CF593C">
        <w:tab/>
      </w:r>
      <w:bookmarkStart w:id="1089" w:name="EQ8_13"/>
      <w:r w:rsidR="00AE2842">
        <w:t>(8.13)</w:t>
      </w:r>
      <w:bookmarkEnd w:id="1089"/>
    </w:p>
    <w:p w14:paraId="17913C0D" w14:textId="1B22AF2B" w:rsidR="00102CB3" w:rsidRDefault="00102CB3" w:rsidP="00102CB3">
      <w:pPr>
        <w:pStyle w:val="NormalIndent2"/>
      </w:pPr>
      <w:r>
        <w:t>where,</w:t>
      </w:r>
    </w:p>
    <w:p w14:paraId="6342CC3F" w14:textId="1A426AB2" w:rsidR="00102CB3" w:rsidRDefault="002460C5" w:rsidP="00102CB3">
      <w:pPr>
        <w:pStyle w:val="equation"/>
      </w:pPr>
      <w:r w:rsidRPr="00EF1265">
        <w:rPr>
          <w:noProof/>
          <w:position w:val="-12"/>
        </w:rPr>
        <w:drawing>
          <wp:inline distT="0" distB="0" distL="0" distR="0" wp14:anchorId="11D55E94" wp14:editId="3419FD67">
            <wp:extent cx="262255" cy="262255"/>
            <wp:effectExtent l="0" t="0" r="4445" b="4445"/>
            <wp:docPr id="64" name="Object 64" descr="p sub ob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4" descr="p sub obs"/>
                    <pic:cNvPicPr>
                      <a:picLocks noGrp="1" noRot="1" noChangeAspect="1" noEditPoints="1" noAdjustHandles="1" noChangeArrowheads="1" noChangeShapeType="1" noCrop="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10432F62">
        <w:t xml:space="preserve"> </w:t>
      </w:r>
      <w:r w:rsidR="252C153F">
        <w:t>is the observed agreement</w:t>
      </w:r>
      <w:r w:rsidR="4374B27F" w:rsidDel="002F493D">
        <w:t>,</w:t>
      </w:r>
      <w:r w:rsidR="153544BE">
        <w:t xml:space="preserve"> and</w:t>
      </w:r>
      <w:r w:rsidR="252C153F">
        <w:t xml:space="preserve"> </w:t>
      </w:r>
    </w:p>
    <w:p w14:paraId="6891B597" w14:textId="0103E597" w:rsidR="000E2EC0" w:rsidRDefault="002460C5" w:rsidP="00102CB3">
      <w:pPr>
        <w:pStyle w:val="equation"/>
        <w:rPr>
          <w:color w:val="222222"/>
          <w:shd w:val="clear" w:color="auto" w:fill="FFFFFF"/>
        </w:rPr>
      </w:pPr>
      <w:r w:rsidRPr="00EF1265">
        <w:rPr>
          <w:noProof/>
          <w:position w:val="-14"/>
        </w:rPr>
        <w:drawing>
          <wp:inline distT="0" distB="0" distL="0" distR="0" wp14:anchorId="6244A8BE" wp14:editId="062C4DEB">
            <wp:extent cx="262255" cy="262255"/>
            <wp:effectExtent l="0" t="0" r="4445" b="4445"/>
            <wp:docPr id="1571970670" name="Object 63" descr="p sub ex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3" descr="p sub exp"/>
                    <pic:cNvPicPr>
                      <a:picLocks noGrp="1" noRot="1" noChangeAspect="1" noEditPoints="1" noAdjustHandles="1" noChangeArrowheads="1" noChangeShapeType="1" noCrop="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585AA230" w:rsidDel="00AB4962">
        <w:t xml:space="preserve"> </w:t>
      </w:r>
      <w:r w:rsidR="4CA5BBBD">
        <w:t>is the expected agreement</w:t>
      </w:r>
      <w:r w:rsidR="0F5312FA">
        <w:t xml:space="preserve"> between </w:t>
      </w:r>
      <w:r w:rsidR="5F1DE479" w:rsidRPr="5851A349">
        <w:rPr>
          <w:i/>
          <w:iCs/>
        </w:rPr>
        <w:t>X</w:t>
      </w:r>
      <w:r w:rsidR="5F1DE479">
        <w:t xml:space="preserve"> and </w:t>
      </w:r>
      <w:r w:rsidR="5F1DE479" w:rsidRPr="5851A349">
        <w:rPr>
          <w:i/>
          <w:iCs/>
        </w:rPr>
        <w:t>Y</w:t>
      </w:r>
      <w:r w:rsidR="055BAF87">
        <w:t>.</w:t>
      </w:r>
    </w:p>
    <w:bookmarkEnd w:id="1086"/>
    <w:p w14:paraId="121E2A00" w14:textId="75638ACA" w:rsidR="00A223E6" w:rsidRPr="00502EBD" w:rsidRDefault="29F225D2" w:rsidP="00A223E6">
      <w:r>
        <w:rPr>
          <w:color w:val="222222"/>
          <w:shd w:val="clear" w:color="auto" w:fill="FFFFFF"/>
        </w:rPr>
        <w:t xml:space="preserve">When </w:t>
      </w:r>
      <w:r w:rsidR="002460C5" w:rsidRPr="00B443C8">
        <w:rPr>
          <w:noProof/>
          <w:position w:val="-12"/>
        </w:rPr>
        <w:drawing>
          <wp:inline distT="0" distB="0" distL="0" distR="0" wp14:anchorId="0D7DE83A" wp14:editId="720DBD84">
            <wp:extent cx="262255" cy="262255"/>
            <wp:effectExtent l="0" t="0" r="4445" b="4445"/>
            <wp:docPr id="1571970669" name="Object 62" descr="p sub ob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2" descr="p sub obs"/>
                    <pic:cNvPicPr>
                      <a:picLocks noGrp="1" noRot="1" noChangeAspect="1" noEditPoints="1" noAdjustHandles="1" noChangeArrowheads="1" noChangeShapeType="1" noCrop="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5101EA64">
        <w:t xml:space="preserve"> and </w:t>
      </w:r>
      <w:r w:rsidR="002460C5" w:rsidRPr="00B443C8">
        <w:rPr>
          <w:noProof/>
          <w:position w:val="-14"/>
        </w:rPr>
        <w:drawing>
          <wp:inline distT="0" distB="0" distL="0" distR="0" wp14:anchorId="17512E75" wp14:editId="4E3E8461">
            <wp:extent cx="262255" cy="262255"/>
            <wp:effectExtent l="0" t="0" r="4445" b="4445"/>
            <wp:docPr id="1571970668" name="Object 61" descr="p sub ex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1" descr="p sub exp"/>
                    <pic:cNvPicPr>
                      <a:picLocks noGrp="1" noRot="1" noChangeAspect="1" noEditPoints="1" noAdjustHandles="1" noChangeArrowheads="1" noChangeShapeType="1" noCrop="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00C4750A">
        <w:t xml:space="preserve"> </w:t>
      </w:r>
      <w:r>
        <w:rPr>
          <w:color w:val="222222"/>
          <w:shd w:val="clear" w:color="auto" w:fill="FFFFFF"/>
        </w:rPr>
        <w:t xml:space="preserve">agree only at the chance </w:t>
      </w:r>
      <w:r w:rsidRPr="00297B63">
        <w:rPr>
          <w:color w:val="222222"/>
          <w:shd w:val="clear" w:color="auto" w:fill="FFFFFF"/>
        </w:rPr>
        <w:t>level, the value of </w:t>
      </w:r>
      <w:r w:rsidRPr="00BC1816">
        <w:rPr>
          <w:color w:val="222222"/>
          <w:shd w:val="clear" w:color="auto" w:fill="FFFFFF"/>
        </w:rPr>
        <w:t>kappa</w:t>
      </w:r>
      <w:r w:rsidRPr="00297B63">
        <w:rPr>
          <w:color w:val="222222"/>
          <w:shd w:val="clear" w:color="auto" w:fill="FFFFFF"/>
        </w:rPr>
        <w:t xml:space="preserve"> is </w:t>
      </w:r>
      <w:r w:rsidR="5101EA64">
        <w:rPr>
          <w:color w:val="222222"/>
          <w:shd w:val="clear" w:color="auto" w:fill="FFFFFF"/>
        </w:rPr>
        <w:t>0</w:t>
      </w:r>
      <w:r w:rsidRPr="00297B63">
        <w:rPr>
          <w:color w:val="222222"/>
          <w:shd w:val="clear" w:color="auto" w:fill="FFFFFF"/>
        </w:rPr>
        <w:t>. When the two measurements agree perfectly, the value of </w:t>
      </w:r>
      <w:r w:rsidRPr="00BC1816">
        <w:rPr>
          <w:color w:val="222222"/>
          <w:shd w:val="clear" w:color="auto" w:fill="FFFFFF"/>
        </w:rPr>
        <w:t>kappa</w:t>
      </w:r>
      <w:r w:rsidRPr="00297B63">
        <w:rPr>
          <w:color w:val="222222"/>
          <w:shd w:val="clear" w:color="auto" w:fill="FFFFFF"/>
        </w:rPr>
        <w:t> is 1.0.</w:t>
      </w:r>
    </w:p>
    <w:bookmarkEnd w:id="1087"/>
    <w:p w14:paraId="587575B2" w14:textId="2D17C9C1" w:rsidR="00B84AA0" w:rsidRDefault="00B84AA0" w:rsidP="004C39BE">
      <w:pPr>
        <w:pStyle w:val="Heading6"/>
      </w:pPr>
      <w:r>
        <w:lastRenderedPageBreak/>
        <w:t>Quadratic-</w:t>
      </w:r>
      <w:r w:rsidR="00B44737">
        <w:t>W</w:t>
      </w:r>
      <w:r>
        <w:t>eighted Kappa</w:t>
      </w:r>
    </w:p>
    <w:p w14:paraId="32482671" w14:textId="567AF958" w:rsidR="00A373BE" w:rsidRDefault="007D2A70" w:rsidP="00CF27F0">
      <w:pPr>
        <w:keepLines/>
      </w:pPr>
      <w:r>
        <w:t>QWK</w:t>
      </w:r>
      <w:r w:rsidR="00A373BE" w:rsidRPr="00770282">
        <w:t xml:space="preserve"> is also used because </w:t>
      </w:r>
      <w:r w:rsidR="00A373BE">
        <w:t>k</w:t>
      </w:r>
      <w:r w:rsidR="00A373BE" w:rsidRPr="00770282">
        <w:t xml:space="preserve">appa does not take into account the degree of disagreement between raters. </w:t>
      </w:r>
      <w:r w:rsidR="00EA55E8">
        <w:t>QWK</w:t>
      </w:r>
      <w:r w:rsidR="00EA55E8" w:rsidRPr="00770282">
        <w:t xml:space="preserve"> </w:t>
      </w:r>
      <w:r w:rsidR="00A373BE" w:rsidRPr="00770282">
        <w:t xml:space="preserve">is a generalization of the simple </w:t>
      </w:r>
      <w:r w:rsidR="00A373BE">
        <w:t>k</w:t>
      </w:r>
      <w:r w:rsidR="00A373BE" w:rsidRPr="00770282">
        <w:t xml:space="preserve">appa coefficient using weights to quantify the relative difference between categories. The range of the </w:t>
      </w:r>
      <w:r>
        <w:t>QWK</w:t>
      </w:r>
      <w:r w:rsidR="00A373BE" w:rsidRPr="00770282">
        <w:t xml:space="preserve"> is from 0.0 to 1.0, with perfect agreement being equal to 1.0.</w:t>
      </w:r>
      <w:bookmarkStart w:id="1090" w:name="_1645880476"/>
      <w:bookmarkStart w:id="1091" w:name="_MON_1610715923"/>
      <w:bookmarkStart w:id="1092" w:name="_1645880477"/>
      <w:bookmarkStart w:id="1093" w:name="_MON_1610716147"/>
      <w:bookmarkStart w:id="1094" w:name="_1645880478"/>
      <w:bookmarkStart w:id="1095" w:name="_MON_1610716270"/>
      <w:bookmarkStart w:id="1096" w:name="_1645880480"/>
      <w:bookmarkStart w:id="1097" w:name="_MON_1610716457"/>
      <w:bookmarkStart w:id="1098" w:name="_Toc310517775"/>
      <w:bookmarkEnd w:id="1090"/>
      <w:bookmarkEnd w:id="1091"/>
      <w:bookmarkEnd w:id="1092"/>
      <w:bookmarkEnd w:id="1093"/>
      <w:bookmarkEnd w:id="1094"/>
      <w:bookmarkEnd w:id="1095"/>
      <w:bookmarkEnd w:id="1096"/>
      <w:bookmarkEnd w:id="1097"/>
      <w:r w:rsidR="00D80271">
        <w:t xml:space="preserve"> </w:t>
      </w:r>
      <w:r w:rsidR="00A373BE" w:rsidRPr="00770282">
        <w:t xml:space="preserve">The weighted </w:t>
      </w:r>
      <w:r w:rsidR="00A373BE">
        <w:t>k</w:t>
      </w:r>
      <w:r w:rsidR="00A373BE" w:rsidRPr="00770282">
        <w:t>appa coefficient is defined as</w:t>
      </w:r>
      <w:r w:rsidR="00854010">
        <w:t xml:space="preserve"> presented in equation 8.14.</w:t>
      </w:r>
      <w:r w:rsidR="00854010" w:rsidRPr="00854010">
        <w:rPr>
          <w:i/>
        </w:rPr>
        <w:t xml:space="preserve"> </w:t>
      </w:r>
      <w:r w:rsidR="00854010" w:rsidRPr="00193321">
        <w:rPr>
          <w:i/>
        </w:rPr>
        <w:t xml:space="preserve">Refer to the </w:t>
      </w:r>
      <w:hyperlink w:anchor="_Alternative_Text_for_20" w:history="1">
        <w:r w:rsidR="00854010" w:rsidRPr="00193321">
          <w:rPr>
            <w:rStyle w:val="Hyperlink"/>
            <w:i/>
          </w:rPr>
          <w:t>Alternative Text for Equation 8.14</w:t>
        </w:r>
      </w:hyperlink>
      <w:r w:rsidR="00854010" w:rsidRPr="00193321">
        <w:rPr>
          <w:i/>
        </w:rPr>
        <w:t xml:space="preserve"> for a description of this equation.</w:t>
      </w:r>
    </w:p>
    <w:bookmarkStart w:id="1099" w:name="_MON_1802677100"/>
    <w:bookmarkEnd w:id="1099"/>
    <w:p w14:paraId="14F78D01" w14:textId="7FE248A3" w:rsidR="00A373BE" w:rsidRDefault="00C4750A" w:rsidP="00BA4A56">
      <w:pPr>
        <w:pStyle w:val="NormalIndent2"/>
        <w:rPr>
          <w:noProof/>
        </w:rPr>
      </w:pPr>
      <w:r w:rsidRPr="00BB1EAF">
        <w:rPr>
          <w:position w:val="-6"/>
        </w:rPr>
        <w:object w:dxaOrig="5151" w:dyaOrig="1002" w14:anchorId="50741D50">
          <v:shape id="_x0000_i1052" type="#_x0000_t75" alt="Equation 8.14; a link to the long description for this equation is found in the preceding paragraph." style="width:257.3pt;height:50.1pt" o:ole="">
            <v:imagedata r:id="rId122" o:title=""/>
          </v:shape>
          <o:OLEObject Type="Embed" ProgID="Word.Document.12" ShapeID="_x0000_i1052" DrawAspect="Content" ObjectID="_1837944145" r:id="rId123">
            <o:FieldCodes>\s</o:FieldCodes>
          </o:OLEObject>
        </w:object>
      </w:r>
      <w:r w:rsidR="00A373BE">
        <w:tab/>
      </w:r>
      <w:bookmarkStart w:id="1100" w:name="EQ8_14"/>
      <w:r w:rsidR="00A373BE" w:rsidRPr="004F3E70">
        <w:t>(</w:t>
      </w:r>
      <w:r w:rsidR="0096168B">
        <w:t>8</w:t>
      </w:r>
      <w:r w:rsidR="00A373BE" w:rsidRPr="004F3E70">
        <w:t>.</w:t>
      </w:r>
      <w:r w:rsidR="00AE2842">
        <w:t>14</w:t>
      </w:r>
      <w:r w:rsidR="00A373BE" w:rsidRPr="004F3E70">
        <w:t>)</w:t>
      </w:r>
      <w:bookmarkEnd w:id="1100"/>
    </w:p>
    <w:p w14:paraId="77E90B91" w14:textId="666E1336" w:rsidR="00A373BE" w:rsidRDefault="00A373BE" w:rsidP="00CA06C0">
      <w:pPr>
        <w:keepNext/>
      </w:pPr>
      <w:r w:rsidRPr="00770282">
        <w:t xml:space="preserve">For </w:t>
      </w:r>
      <w:r w:rsidR="007D2A70">
        <w:t>QWK</w:t>
      </w:r>
      <w:r w:rsidRPr="00770282">
        <w:t>, the weights are</w:t>
      </w:r>
      <w:r w:rsidR="00F6542E">
        <w:t xml:space="preserve"> </w:t>
      </w:r>
      <w:r w:rsidR="00142D31">
        <w:t>calculated using</w:t>
      </w:r>
      <w:r w:rsidR="00854010">
        <w:t xml:space="preserve"> equation 8.15. </w:t>
      </w:r>
      <w:r w:rsidR="00854010" w:rsidRPr="00193321">
        <w:rPr>
          <w:i/>
        </w:rPr>
        <w:t xml:space="preserve">Refer to the </w:t>
      </w:r>
      <w:hyperlink w:anchor="_Alternative_Text_for_21" w:history="1">
        <w:r w:rsidR="00854010" w:rsidRPr="00193321">
          <w:rPr>
            <w:rStyle w:val="Hyperlink"/>
            <w:i/>
          </w:rPr>
          <w:t>Alternative Text for Equation 8.15</w:t>
        </w:r>
      </w:hyperlink>
      <w:r w:rsidR="00854010" w:rsidRPr="00193321">
        <w:rPr>
          <w:i/>
        </w:rPr>
        <w:t xml:space="preserve"> for a description of this equation.</w:t>
      </w:r>
    </w:p>
    <w:bookmarkStart w:id="1101" w:name="_MON_1791115903"/>
    <w:bookmarkEnd w:id="1101"/>
    <w:p w14:paraId="426DC052" w14:textId="01B7431D" w:rsidR="00A373BE" w:rsidRDefault="00206CD6" w:rsidP="00BA4A56">
      <w:pPr>
        <w:pStyle w:val="NormalIndent2"/>
      </w:pPr>
      <w:r>
        <w:object w:dxaOrig="1980" w:dyaOrig="580" w14:anchorId="393956C2">
          <v:shape id="_x0000_i1053" type="#_x0000_t75" alt="Equation 8.15; a link to the long description for this equation is found in the preceding paragraph." style="width:97.05pt;height:30.7pt" o:ole="">
            <v:imagedata r:id="rId124" o:title=""/>
          </v:shape>
          <o:OLEObject Type="Embed" ProgID="Word.Document.12" ShapeID="_x0000_i1053" DrawAspect="Content" ObjectID="_1837944146" r:id="rId125">
            <o:FieldCodes>\s</o:FieldCodes>
          </o:OLEObject>
        </w:object>
      </w:r>
      <w:r w:rsidR="00A373BE">
        <w:tab/>
      </w:r>
      <w:bookmarkStart w:id="1102" w:name="EQ8_15"/>
      <w:r w:rsidR="00A373BE" w:rsidRPr="004F3E70">
        <w:t>(</w:t>
      </w:r>
      <w:r w:rsidR="0096168B">
        <w:t>8</w:t>
      </w:r>
      <w:r w:rsidR="00A373BE" w:rsidRPr="004F3E70">
        <w:t>.</w:t>
      </w:r>
      <w:r w:rsidR="00AE2842">
        <w:t>15</w:t>
      </w:r>
      <w:r w:rsidR="00A373BE" w:rsidRPr="004F3E70">
        <w:t>)</w:t>
      </w:r>
      <w:bookmarkEnd w:id="1102"/>
    </w:p>
    <w:bookmarkEnd w:id="1098"/>
    <w:p w14:paraId="4C75777C" w14:textId="39435082" w:rsidR="00B84AA0" w:rsidRDefault="00B84AA0" w:rsidP="00502EBD">
      <w:pPr>
        <w:pStyle w:val="Heading5"/>
      </w:pPr>
      <w:r>
        <w:t>Summary of Scoring Reliabilities</w:t>
      </w:r>
    </w:p>
    <w:p w14:paraId="1A5E2AEB" w14:textId="1E11D1C7" w:rsidR="00C04B0D" w:rsidRDefault="008C52D8" w:rsidP="00C04B0D">
      <w:r>
        <w:t xml:space="preserve">The interrater reliabilities for operational CR items are shown in </w:t>
      </w:r>
      <w:r w:rsidR="00F6542E" w:rsidRPr="00F6542E">
        <w:rPr>
          <w:rStyle w:val="Cross-Reference"/>
        </w:rPr>
        <w:fldChar w:fldCharType="begin"/>
      </w:r>
      <w:r w:rsidR="00F6542E" w:rsidRPr="00F6542E">
        <w:rPr>
          <w:rStyle w:val="Cross-Reference"/>
        </w:rPr>
        <w:instrText xml:space="preserve"> REF  _Ref35854018 \* Lower \h </w:instrText>
      </w:r>
      <w:r w:rsidR="00F6542E">
        <w:rPr>
          <w:rStyle w:val="Cross-Reference"/>
        </w:rPr>
        <w:instrText xml:space="preserve"> \* MERGEFORMAT </w:instrText>
      </w:r>
      <w:r w:rsidR="00F6542E" w:rsidRPr="00F6542E">
        <w:rPr>
          <w:rStyle w:val="Cross-Reference"/>
        </w:rPr>
      </w:r>
      <w:r w:rsidR="00F6542E" w:rsidRPr="00F6542E">
        <w:rPr>
          <w:rStyle w:val="Cross-Reference"/>
        </w:rPr>
        <w:fldChar w:fldCharType="separate"/>
      </w:r>
      <w:r w:rsidR="00027C54" w:rsidRPr="00027C54">
        <w:rPr>
          <w:rStyle w:val="Cross-Reference"/>
        </w:rPr>
        <w:t>table 7</w:t>
      </w:r>
      <w:r w:rsidR="00027C54" w:rsidRPr="00027C54" w:rsidDel="00C53FB8">
        <w:rPr>
          <w:rStyle w:val="Cross-Reference"/>
        </w:rPr>
        <w:t>.</w:t>
      </w:r>
      <w:r w:rsidR="00027C54" w:rsidRPr="00027C54">
        <w:rPr>
          <w:rStyle w:val="Cross-Reference"/>
        </w:rPr>
        <w:t>3</w:t>
      </w:r>
      <w:r w:rsidR="00F6542E" w:rsidRPr="00F6542E">
        <w:rPr>
          <w:rStyle w:val="Cross-Reference"/>
        </w:rPr>
        <w:fldChar w:fldCharType="end"/>
      </w:r>
      <w:r>
        <w:t xml:space="preserve"> through </w:t>
      </w:r>
      <w:r w:rsidR="00F6542E" w:rsidRPr="00F6542E">
        <w:rPr>
          <w:rStyle w:val="Cross-Reference"/>
        </w:rPr>
        <w:fldChar w:fldCharType="begin"/>
      </w:r>
      <w:r w:rsidR="00F6542E" w:rsidRPr="00F6542E">
        <w:rPr>
          <w:rStyle w:val="Cross-Reference"/>
        </w:rPr>
        <w:instrText xml:space="preserve"> REF  _Ref35854057 \* Lower \h </w:instrText>
      </w:r>
      <w:r w:rsidR="00F6542E">
        <w:rPr>
          <w:rStyle w:val="Cross-Reference"/>
        </w:rPr>
        <w:instrText xml:space="preserve"> \* MERGEFORMAT </w:instrText>
      </w:r>
      <w:r w:rsidR="00F6542E" w:rsidRPr="00F6542E">
        <w:rPr>
          <w:rStyle w:val="Cross-Reference"/>
        </w:rPr>
      </w:r>
      <w:r w:rsidR="00F6542E" w:rsidRPr="00F6542E">
        <w:rPr>
          <w:rStyle w:val="Cross-Reference"/>
        </w:rPr>
        <w:fldChar w:fldCharType="separate"/>
      </w:r>
      <w:r w:rsidR="00027C54" w:rsidRPr="00027C54">
        <w:rPr>
          <w:rStyle w:val="Cross-Reference"/>
        </w:rPr>
        <w:t>table 7.8</w:t>
      </w:r>
      <w:r w:rsidR="00F6542E" w:rsidRPr="00F6542E">
        <w:rPr>
          <w:rStyle w:val="Cross-Reference"/>
        </w:rPr>
        <w:fldChar w:fldCharType="end"/>
      </w:r>
      <w:r w:rsidR="006F2A5E">
        <w:t>;</w:t>
      </w:r>
      <w:r w:rsidR="00406EE3">
        <w:t xml:space="preserve"> </w:t>
      </w:r>
      <w:r w:rsidR="00F6542E" w:rsidRPr="00F6542E">
        <w:rPr>
          <w:rStyle w:val="Cross-Reference"/>
        </w:rPr>
        <w:fldChar w:fldCharType="begin"/>
      </w:r>
      <w:r w:rsidR="00F6542E" w:rsidRPr="00F6542E">
        <w:rPr>
          <w:rStyle w:val="Cross-Reference"/>
        </w:rPr>
        <w:instrText xml:space="preserve"> REF  _Ref35854018 \* Lower \h </w:instrText>
      </w:r>
      <w:r w:rsidR="00F6542E">
        <w:rPr>
          <w:rStyle w:val="Cross-Reference"/>
        </w:rPr>
        <w:instrText xml:space="preserve"> \* MERGEFORMAT </w:instrText>
      </w:r>
      <w:r w:rsidR="00F6542E" w:rsidRPr="00F6542E">
        <w:rPr>
          <w:rStyle w:val="Cross-Reference"/>
        </w:rPr>
      </w:r>
      <w:r w:rsidR="00F6542E" w:rsidRPr="00F6542E">
        <w:rPr>
          <w:rStyle w:val="Cross-Reference"/>
        </w:rPr>
        <w:fldChar w:fldCharType="separate"/>
      </w:r>
      <w:r w:rsidR="00027C54" w:rsidRPr="00027C54">
        <w:rPr>
          <w:rStyle w:val="Cross-Reference"/>
        </w:rPr>
        <w:t>table 7</w:t>
      </w:r>
      <w:r w:rsidR="00027C54" w:rsidRPr="00027C54" w:rsidDel="00C53FB8">
        <w:rPr>
          <w:rStyle w:val="Cross-Reference"/>
        </w:rPr>
        <w:t>.</w:t>
      </w:r>
      <w:r w:rsidR="00027C54" w:rsidRPr="00027C54">
        <w:rPr>
          <w:rStyle w:val="Cross-Reference"/>
        </w:rPr>
        <w:t>3</w:t>
      </w:r>
      <w:r w:rsidR="00F6542E" w:rsidRPr="00F6542E">
        <w:rPr>
          <w:rStyle w:val="Cross-Reference"/>
        </w:rPr>
        <w:fldChar w:fldCharType="end"/>
      </w:r>
      <w:r>
        <w:t xml:space="preserve"> through </w:t>
      </w:r>
      <w:r w:rsidR="00F6542E" w:rsidRPr="00F6542E">
        <w:rPr>
          <w:rStyle w:val="Cross-Reference"/>
        </w:rPr>
        <w:fldChar w:fldCharType="begin"/>
      </w:r>
      <w:r w:rsidR="00F6542E" w:rsidRPr="00F6542E">
        <w:rPr>
          <w:rStyle w:val="Cross-Reference"/>
        </w:rPr>
        <w:instrText xml:space="preserve"> REF  _Ref35854141 \* Lower \h </w:instrText>
      </w:r>
      <w:r w:rsidR="00F6542E">
        <w:rPr>
          <w:rStyle w:val="Cross-Reference"/>
        </w:rPr>
        <w:instrText xml:space="preserve"> \* MERGEFORMAT </w:instrText>
      </w:r>
      <w:r w:rsidR="00F6542E" w:rsidRPr="00F6542E">
        <w:rPr>
          <w:rStyle w:val="Cross-Reference"/>
        </w:rPr>
      </w:r>
      <w:r w:rsidR="00F6542E" w:rsidRPr="00F6542E">
        <w:rPr>
          <w:rStyle w:val="Cross-Reference"/>
        </w:rPr>
        <w:fldChar w:fldCharType="separate"/>
      </w:r>
      <w:r w:rsidR="00027C54" w:rsidRPr="00027C54">
        <w:rPr>
          <w:rStyle w:val="Cross-Reference"/>
        </w:rPr>
        <w:t>table 7.5</w:t>
      </w:r>
      <w:r w:rsidR="00F6542E" w:rsidRPr="00F6542E">
        <w:rPr>
          <w:rStyle w:val="Cross-Reference"/>
        </w:rPr>
        <w:fldChar w:fldCharType="end"/>
      </w:r>
      <w:r>
        <w:t xml:space="preserve"> </w:t>
      </w:r>
      <w:r w:rsidR="0062271B">
        <w:t>show</w:t>
      </w:r>
      <w:r>
        <w:t xml:space="preserve"> human</w:t>
      </w:r>
      <w:r w:rsidR="0062271B">
        <w:t>-</w:t>
      </w:r>
      <w:r>
        <w:t>scored CR</w:t>
      </w:r>
      <w:r w:rsidR="00406EE3">
        <w:t xml:space="preserve"> items</w:t>
      </w:r>
      <w:r w:rsidR="006F2A5E">
        <w:t>;</w:t>
      </w:r>
      <w:r>
        <w:t xml:space="preserve"> and </w:t>
      </w:r>
      <w:r w:rsidR="00F6542E" w:rsidRPr="00F6542E">
        <w:rPr>
          <w:rStyle w:val="Cross-Reference"/>
        </w:rPr>
        <w:fldChar w:fldCharType="begin"/>
      </w:r>
      <w:r w:rsidR="00F6542E" w:rsidRPr="00F6542E">
        <w:rPr>
          <w:rStyle w:val="Cross-Reference"/>
        </w:rPr>
        <w:instrText xml:space="preserve"> REF  _Ref35854200 \* Lower \h </w:instrText>
      </w:r>
      <w:r w:rsidR="00F6542E">
        <w:rPr>
          <w:rStyle w:val="Cross-Reference"/>
        </w:rPr>
        <w:instrText xml:space="preserve"> \* MERGEFORMAT </w:instrText>
      </w:r>
      <w:r w:rsidR="00F6542E" w:rsidRPr="00F6542E">
        <w:rPr>
          <w:rStyle w:val="Cross-Reference"/>
        </w:rPr>
      </w:r>
      <w:r w:rsidR="00F6542E" w:rsidRPr="00F6542E">
        <w:rPr>
          <w:rStyle w:val="Cross-Reference"/>
        </w:rPr>
        <w:fldChar w:fldCharType="separate"/>
      </w:r>
      <w:r w:rsidR="00027C54" w:rsidRPr="00027C54">
        <w:rPr>
          <w:rStyle w:val="Cross-Reference"/>
        </w:rPr>
        <w:t>table 7.6</w:t>
      </w:r>
      <w:r w:rsidR="00F6542E" w:rsidRPr="00F6542E">
        <w:rPr>
          <w:rStyle w:val="Cross-Reference"/>
        </w:rPr>
        <w:fldChar w:fldCharType="end"/>
      </w:r>
      <w:r>
        <w:t xml:space="preserve"> through </w:t>
      </w:r>
      <w:r w:rsidR="00F6542E" w:rsidRPr="00F6542E">
        <w:rPr>
          <w:rStyle w:val="Cross-Reference"/>
        </w:rPr>
        <w:fldChar w:fldCharType="begin"/>
      </w:r>
      <w:r w:rsidR="00F6542E" w:rsidRPr="00F6542E">
        <w:rPr>
          <w:rStyle w:val="Cross-Reference"/>
        </w:rPr>
        <w:instrText xml:space="preserve"> REF  _Ref35854057 \* Lower \h </w:instrText>
      </w:r>
      <w:r w:rsidR="00F6542E">
        <w:rPr>
          <w:rStyle w:val="Cross-Reference"/>
        </w:rPr>
        <w:instrText xml:space="preserve"> \* MERGEFORMAT </w:instrText>
      </w:r>
      <w:r w:rsidR="00F6542E" w:rsidRPr="00F6542E">
        <w:rPr>
          <w:rStyle w:val="Cross-Reference"/>
        </w:rPr>
      </w:r>
      <w:r w:rsidR="00F6542E" w:rsidRPr="00F6542E">
        <w:rPr>
          <w:rStyle w:val="Cross-Reference"/>
        </w:rPr>
        <w:fldChar w:fldCharType="separate"/>
      </w:r>
      <w:r w:rsidR="00027C54" w:rsidRPr="00027C54">
        <w:rPr>
          <w:rStyle w:val="Cross-Reference"/>
        </w:rPr>
        <w:t>table 7.8</w:t>
      </w:r>
      <w:r w:rsidR="00F6542E" w:rsidRPr="00F6542E">
        <w:rPr>
          <w:rStyle w:val="Cross-Reference"/>
        </w:rPr>
        <w:fldChar w:fldCharType="end"/>
      </w:r>
      <w:r>
        <w:t xml:space="preserve"> </w:t>
      </w:r>
      <w:r w:rsidR="0062271B">
        <w:t>show</w:t>
      </w:r>
      <w:r>
        <w:t xml:space="preserve"> </w:t>
      </w:r>
      <w:r w:rsidR="007D2A70">
        <w:t>artificial intelligence (</w:t>
      </w:r>
      <w:r>
        <w:t>AI</w:t>
      </w:r>
      <w:r w:rsidR="007D2A70">
        <w:t>)–</w:t>
      </w:r>
      <w:r>
        <w:t>scored CR items.</w:t>
      </w:r>
      <w:r w:rsidDel="007D2A70">
        <w:t xml:space="preserve"> </w:t>
      </w:r>
      <w:r w:rsidR="00C04B0D">
        <w:t>T</w:t>
      </w:r>
      <w:r w:rsidR="00C04B0D" w:rsidRPr="007D2A70">
        <w:t xml:space="preserve">he </w:t>
      </w:r>
      <w:r w:rsidR="007D2A70">
        <w:t>QWK</w:t>
      </w:r>
      <w:r w:rsidR="00C04B0D" w:rsidRPr="007D2A70">
        <w:t xml:space="preserve"> ranged from 0.51 to 0.94</w:t>
      </w:r>
      <w:r w:rsidR="00C04B0D">
        <w:t xml:space="preserve"> for</w:t>
      </w:r>
      <w:r w:rsidR="00C04B0D" w:rsidRPr="00596FBE">
        <w:t xml:space="preserve"> </w:t>
      </w:r>
      <w:r w:rsidR="00C04B0D">
        <w:t xml:space="preserve">human-scored items and 0.56 to 0.90 for AI-scored items, which indicated </w:t>
      </w:r>
      <w:r w:rsidR="007D2A70">
        <w:t>a</w:t>
      </w:r>
      <w:r w:rsidR="00C04B0D">
        <w:t xml:space="preserve"> moderate to high level of agreement between two raters. </w:t>
      </w:r>
      <w:r w:rsidR="00AF49FE">
        <w:t xml:space="preserve">Detailed </w:t>
      </w:r>
      <w:r w:rsidR="00717968">
        <w:t>information</w:t>
      </w:r>
      <w:r w:rsidR="00BC6804">
        <w:t xml:space="preserve"> </w:t>
      </w:r>
      <w:r w:rsidR="002B0776">
        <w:t>on</w:t>
      </w:r>
      <w:r w:rsidR="00D20049">
        <w:t xml:space="preserve"> </w:t>
      </w:r>
      <w:r w:rsidR="00895B4C">
        <w:t>interrater reliability</w:t>
      </w:r>
      <w:r w:rsidR="00D20049">
        <w:t xml:space="preserve"> results can be found </w:t>
      </w:r>
      <w:r w:rsidR="00EF3123">
        <w:t xml:space="preserve">in subsection </w:t>
      </w:r>
      <w:hyperlink w:anchor="_Interrater_Reliability_for" w:history="1">
        <w:r w:rsidR="00EF3123" w:rsidRPr="008C1948">
          <w:rPr>
            <w:rStyle w:val="Hyperlink"/>
            <w:i/>
          </w:rPr>
          <w:t xml:space="preserve">7.1.2.9 </w:t>
        </w:r>
        <w:r w:rsidR="00CA06C0" w:rsidRPr="008C1948">
          <w:rPr>
            <w:rStyle w:val="Hyperlink"/>
            <w:i/>
          </w:rPr>
          <w:t xml:space="preserve">Interrater </w:t>
        </w:r>
        <w:r w:rsidR="0039403A" w:rsidRPr="008C1948">
          <w:rPr>
            <w:rStyle w:val="Hyperlink"/>
            <w:i/>
          </w:rPr>
          <w:t>Reliability for Operational Items</w:t>
        </w:r>
      </w:hyperlink>
      <w:r w:rsidR="0039403A">
        <w:t>.</w:t>
      </w:r>
    </w:p>
    <w:p w14:paraId="0A4DBC03" w14:textId="38C1B3DB" w:rsidR="00BB3D6E" w:rsidRDefault="00BB3D6E" w:rsidP="00BB3D6E">
      <w:pPr>
        <w:pStyle w:val="Heading3"/>
      </w:pPr>
      <w:bookmarkStart w:id="1103" w:name="_Validity_Evidence"/>
      <w:bookmarkStart w:id="1104" w:name="_Toc39066695"/>
      <w:bookmarkStart w:id="1105" w:name="_Toc184118559"/>
      <w:bookmarkEnd w:id="1103"/>
      <w:r w:rsidDel="00573E0B">
        <w:t>V</w:t>
      </w:r>
      <w:r>
        <w:t>alidity Evidence</w:t>
      </w:r>
      <w:bookmarkEnd w:id="1104"/>
      <w:bookmarkEnd w:id="1105"/>
    </w:p>
    <w:p w14:paraId="63326C7F" w14:textId="29B3B01E" w:rsidR="00BB3D6E" w:rsidRPr="00596FBE" w:rsidRDefault="00BB3D6E" w:rsidP="00BB3D6E">
      <w:r w:rsidRPr="00596FBE">
        <w:t>Validity refers to the degree to which each interpretation or use of a test score is supported by the accumulated evidence (American Educational Research Association [AERA], American Psychological Association [APA], &amp; National Council on Measurement in Education [NCME], 2014; ETS, 2014). It constitutes the central notion underlying the development, administration, and scoring of a test and the uses and interpretations of test scores.</w:t>
      </w:r>
    </w:p>
    <w:p w14:paraId="207920D3" w14:textId="4C413590" w:rsidR="00BB3D6E" w:rsidRPr="00596FBE" w:rsidRDefault="00BB3D6E" w:rsidP="00BB3D6E">
      <w:r w:rsidRPr="00596FBE">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test scaling and linking, scoring, reporting, and score usage.</w:t>
      </w:r>
    </w:p>
    <w:p w14:paraId="61ED0C93" w14:textId="4E0E084A" w:rsidR="00BB3D6E" w:rsidRPr="00596FBE" w:rsidRDefault="00BB3D6E" w:rsidP="00BB3D6E">
      <w:r w:rsidRPr="00596FBE">
        <w:t xml:space="preserve">In this section, the evidence gathered is presented to support the intended uses and interpretations of scores for the </w:t>
      </w:r>
      <w:r w:rsidR="00FA38ED">
        <w:t>CAST</w:t>
      </w:r>
      <w:r w:rsidRPr="00596FBE">
        <w:t xml:space="preserve">. This section is organized primarily around the principles prescribed by AERA, APA, and NCME’s </w:t>
      </w:r>
      <w:r w:rsidRPr="00596FBE">
        <w:rPr>
          <w:i/>
        </w:rPr>
        <w:t xml:space="preserve">Standards for Educational and Psychological Testing </w:t>
      </w:r>
      <w:r w:rsidRPr="00596FBE">
        <w:t>(2014). These</w:t>
      </w:r>
      <w:r w:rsidRPr="00596FBE">
        <w:rPr>
          <w:i/>
        </w:rPr>
        <w:t xml:space="preserve"> Standards</w:t>
      </w:r>
      <w:r w:rsidRPr="00596FBE">
        <w:t xml:space="preserve"> require a clear definition of the purpose of the test, a description of the constructs to be assessed, and the population to be assessed, as well as how the scores are to be interpreted and used.</w:t>
      </w:r>
    </w:p>
    <w:p w14:paraId="5E086002" w14:textId="77777777" w:rsidR="00BB3D6E" w:rsidRPr="00596FBE" w:rsidRDefault="00BB3D6E" w:rsidP="00BB3D6E">
      <w:r w:rsidRPr="00596FBE">
        <w:t xml:space="preserve">The </w:t>
      </w:r>
      <w:r w:rsidRPr="00596FBE">
        <w:rPr>
          <w:i/>
        </w:rPr>
        <w:t>Standards</w:t>
      </w:r>
      <w:r w:rsidRPr="00596FBE">
        <w:t xml:space="preserve"> identify five kinds of evidence that can provide support for score interpretations and uses:</w:t>
      </w:r>
    </w:p>
    <w:p w14:paraId="02580931" w14:textId="77777777" w:rsidR="00BB3D6E" w:rsidRPr="00596FBE" w:rsidRDefault="00BB3D6E" w:rsidP="00FD0643">
      <w:pPr>
        <w:pStyle w:val="Numbered"/>
        <w:numPr>
          <w:ilvl w:val="0"/>
          <w:numId w:val="63"/>
        </w:numPr>
        <w:ind w:left="864" w:hanging="288"/>
        <w:contextualSpacing/>
      </w:pPr>
      <w:r w:rsidRPr="00596FBE">
        <w:lastRenderedPageBreak/>
        <w:t>Evidence based on test content</w:t>
      </w:r>
    </w:p>
    <w:p w14:paraId="789A3BE5" w14:textId="77777777" w:rsidR="00BB3D6E" w:rsidRPr="00596FBE" w:rsidRDefault="00BB3D6E" w:rsidP="0062271B">
      <w:pPr>
        <w:pStyle w:val="Numbered"/>
        <w:contextualSpacing/>
      </w:pPr>
      <w:r w:rsidRPr="00596FBE">
        <w:t>Evidence based on response processes</w:t>
      </w:r>
    </w:p>
    <w:p w14:paraId="4FF8B286" w14:textId="604F0408" w:rsidR="00BB3D6E" w:rsidRPr="00596FBE" w:rsidRDefault="009040CC" w:rsidP="0062271B">
      <w:pPr>
        <w:pStyle w:val="Numbered"/>
        <w:contextualSpacing/>
      </w:pPr>
      <w:r>
        <w:t>E</w:t>
      </w:r>
      <w:r w:rsidR="00BB3D6E" w:rsidRPr="00596FBE">
        <w:t>vidence based on internal structure</w:t>
      </w:r>
    </w:p>
    <w:p w14:paraId="182CC258" w14:textId="77777777" w:rsidR="009E63A6" w:rsidRPr="00596FBE" w:rsidRDefault="00BB3D6E" w:rsidP="0062271B">
      <w:pPr>
        <w:pStyle w:val="Numbered"/>
        <w:contextualSpacing/>
      </w:pPr>
      <w:r w:rsidRPr="00596FBE">
        <w:t xml:space="preserve">Evidence based on </w:t>
      </w:r>
      <w:r w:rsidR="009E63A6" w:rsidRPr="00596FBE">
        <w:t>relations to other variables</w:t>
      </w:r>
    </w:p>
    <w:p w14:paraId="12E5906E" w14:textId="7B2B79FD" w:rsidR="00BB3D6E" w:rsidRPr="00596FBE" w:rsidRDefault="00BB3D6E" w:rsidP="0062271B">
      <w:pPr>
        <w:pStyle w:val="Numbered"/>
        <w:contextualSpacing/>
      </w:pPr>
      <w:r w:rsidRPr="00596FBE">
        <w:t xml:space="preserve">Evidence </w:t>
      </w:r>
      <w:r w:rsidR="000C11F6">
        <w:t>based on</w:t>
      </w:r>
      <w:r w:rsidRPr="00596FBE">
        <w:t xml:space="preserve"> consequences of testing</w:t>
      </w:r>
    </w:p>
    <w:p w14:paraId="0BE285F5" w14:textId="1D0CC4DE" w:rsidR="00BB3D6E" w:rsidRPr="00596FBE" w:rsidRDefault="00BB3D6E" w:rsidP="00BB3D6E">
      <w:r w:rsidRPr="00596FBE">
        <w:t xml:space="preserve">The next subsection defines the purpose of the </w:t>
      </w:r>
      <w:r w:rsidR="007F38C7">
        <w:t>CAST</w:t>
      </w:r>
      <w:r w:rsidRPr="00596FBE">
        <w:t>, followed by a description and discussion of the kinds of validity evidence that have been gathered.</w:t>
      </w:r>
    </w:p>
    <w:p w14:paraId="0C39D21D" w14:textId="15526886" w:rsidR="00BB3D6E" w:rsidRPr="00596FBE" w:rsidRDefault="00BB3D6E" w:rsidP="00BB3D6E">
      <w:pPr>
        <w:pStyle w:val="Heading4"/>
      </w:pPr>
      <w:bookmarkStart w:id="1106" w:name="_Toc447140590"/>
      <w:bookmarkStart w:id="1107" w:name="_Toc447140812"/>
      <w:bookmarkStart w:id="1108" w:name="_Toc459039283"/>
      <w:bookmarkStart w:id="1109" w:name="_Toc520202804"/>
      <w:bookmarkStart w:id="1110" w:name="_Toc10617344"/>
      <w:r w:rsidRPr="00596FBE">
        <w:t xml:space="preserve">Evidence in the </w:t>
      </w:r>
      <w:r w:rsidRPr="0053707E">
        <w:t>Design</w:t>
      </w:r>
      <w:r w:rsidRPr="00596FBE">
        <w:t xml:space="preserve"> of </w:t>
      </w:r>
      <w:bookmarkEnd w:id="1106"/>
      <w:bookmarkEnd w:id="1107"/>
      <w:bookmarkEnd w:id="1108"/>
      <w:bookmarkEnd w:id="1109"/>
      <w:bookmarkEnd w:id="1110"/>
      <w:r w:rsidR="001E779D">
        <w:t xml:space="preserve">the </w:t>
      </w:r>
      <w:r>
        <w:t>CAST</w:t>
      </w:r>
    </w:p>
    <w:p w14:paraId="213E484D" w14:textId="77777777" w:rsidR="00BB3D6E" w:rsidRPr="00596FBE" w:rsidRDefault="00BB3D6E" w:rsidP="00BB3D6E">
      <w:pPr>
        <w:pStyle w:val="Heading5"/>
        <w:ind w:left="864" w:hanging="720"/>
      </w:pPr>
      <w:bookmarkStart w:id="1111" w:name="_Toc459039284"/>
      <w:bookmarkStart w:id="1112" w:name="_Toc520202805"/>
      <w:r w:rsidRPr="00596FBE">
        <w:t>Purpose</w:t>
      </w:r>
      <w:bookmarkEnd w:id="1111"/>
      <w:bookmarkEnd w:id="1112"/>
    </w:p>
    <w:p w14:paraId="6D687A6D" w14:textId="12D99E9A" w:rsidR="00BB3D6E" w:rsidRPr="00596FBE" w:rsidRDefault="00BB3D6E" w:rsidP="00BB3D6E">
      <w:r w:rsidRPr="00596FBE">
        <w:t>The CA</w:t>
      </w:r>
      <w:r>
        <w:t>ST</w:t>
      </w:r>
      <w:r w:rsidRPr="00596FBE">
        <w:t xml:space="preserve"> </w:t>
      </w:r>
      <w:r w:rsidR="00A22AA9">
        <w:t>is</w:t>
      </w:r>
      <w:r w:rsidR="0083680F">
        <w:rPr>
          <w:color w:val="222222"/>
          <w:shd w:val="clear" w:color="auto" w:fill="FFFFFF"/>
        </w:rPr>
        <w:t xml:space="preserve"> </w:t>
      </w:r>
      <w:r w:rsidR="005F6D55">
        <w:rPr>
          <w:color w:val="222222"/>
          <w:shd w:val="clear" w:color="auto" w:fill="FFFFFF"/>
        </w:rPr>
        <w:t xml:space="preserve">designed to </w:t>
      </w:r>
      <w:r w:rsidR="00F53527">
        <w:rPr>
          <w:color w:val="222222"/>
          <w:shd w:val="clear" w:color="auto" w:fill="FFFFFF"/>
        </w:rPr>
        <w:t>measure performance on</w:t>
      </w:r>
      <w:r w:rsidR="0083680F">
        <w:rPr>
          <w:color w:val="222222"/>
          <w:shd w:val="clear" w:color="auto" w:fill="FFFFFF"/>
        </w:rPr>
        <w:t xml:space="preserve"> the </w:t>
      </w:r>
      <w:r w:rsidR="0083680F" w:rsidRPr="0083680F">
        <w:rPr>
          <w:color w:val="222222"/>
          <w:shd w:val="clear" w:color="auto" w:fill="FFFFFF"/>
        </w:rPr>
        <w:t>CA NGSS</w:t>
      </w:r>
      <w:r w:rsidR="00D307E3">
        <w:rPr>
          <w:color w:val="222222"/>
          <w:shd w:val="clear" w:color="auto" w:fill="FFFFFF"/>
        </w:rPr>
        <w:t xml:space="preserve">. </w:t>
      </w:r>
      <w:r w:rsidR="004419B4">
        <w:rPr>
          <w:color w:val="222222"/>
          <w:shd w:val="clear" w:color="auto" w:fill="FFFFFF"/>
        </w:rPr>
        <w:t>The goal of the CAST is to measure</w:t>
      </w:r>
      <w:r w:rsidR="0083680F" w:rsidRPr="0083680F">
        <w:rPr>
          <w:color w:val="222222"/>
          <w:shd w:val="clear" w:color="auto" w:fill="FFFFFF"/>
        </w:rPr>
        <w:t xml:space="preserve"> what students can do in </w:t>
      </w:r>
      <w:r w:rsidR="0083680F" w:rsidRPr="0084780D">
        <w:rPr>
          <w:color w:val="222222"/>
          <w:shd w:val="clear" w:color="auto" w:fill="FFFFFF"/>
        </w:rPr>
        <w:t>science</w:t>
      </w:r>
      <w:r w:rsidR="0083680F" w:rsidRPr="0083680F">
        <w:rPr>
          <w:color w:val="222222"/>
          <w:shd w:val="clear" w:color="auto" w:fill="FFFFFF"/>
        </w:rPr>
        <w:t>. The CAST covers information across the three</w:t>
      </w:r>
      <w:r w:rsidR="001E779D">
        <w:rPr>
          <w:color w:val="222222"/>
          <w:shd w:val="clear" w:color="auto" w:fill="FFFFFF"/>
        </w:rPr>
        <w:t xml:space="preserve"> </w:t>
      </w:r>
      <w:r w:rsidR="0083680F" w:rsidRPr="0084780D">
        <w:rPr>
          <w:color w:val="222222"/>
          <w:shd w:val="clear" w:color="auto" w:fill="FFFFFF"/>
        </w:rPr>
        <w:t>science</w:t>
      </w:r>
      <w:r w:rsidR="001E779D">
        <w:rPr>
          <w:color w:val="222222"/>
          <w:shd w:val="clear" w:color="auto" w:fill="FFFFFF"/>
        </w:rPr>
        <w:t xml:space="preserve"> </w:t>
      </w:r>
      <w:r w:rsidR="0083680F" w:rsidRPr="0083680F">
        <w:rPr>
          <w:color w:val="222222"/>
          <w:shd w:val="clear" w:color="auto" w:fill="FFFFFF"/>
        </w:rPr>
        <w:t xml:space="preserve">domains of </w:t>
      </w:r>
      <w:r w:rsidR="009D5549">
        <w:rPr>
          <w:color w:val="222222"/>
          <w:shd w:val="clear" w:color="auto" w:fill="FFFFFF"/>
        </w:rPr>
        <w:t>L</w:t>
      </w:r>
      <w:r w:rsidR="0083680F" w:rsidRPr="0083680F">
        <w:rPr>
          <w:color w:val="222222"/>
          <w:shd w:val="clear" w:color="auto" w:fill="FFFFFF"/>
        </w:rPr>
        <w:t>ife</w:t>
      </w:r>
      <w:r w:rsidR="009D5549">
        <w:rPr>
          <w:color w:val="222222"/>
          <w:shd w:val="clear" w:color="auto" w:fill="FFFFFF"/>
        </w:rPr>
        <w:t xml:space="preserve"> S</w:t>
      </w:r>
      <w:r w:rsidR="004209B5">
        <w:rPr>
          <w:color w:val="222222"/>
          <w:shd w:val="clear" w:color="auto" w:fill="FFFFFF"/>
        </w:rPr>
        <w:t>ciences</w:t>
      </w:r>
      <w:r w:rsidR="0083680F" w:rsidRPr="0083680F">
        <w:rPr>
          <w:color w:val="222222"/>
          <w:shd w:val="clear" w:color="auto" w:fill="FFFFFF"/>
        </w:rPr>
        <w:t xml:space="preserve">, </w:t>
      </w:r>
      <w:r w:rsidR="009D5549">
        <w:rPr>
          <w:color w:val="222222"/>
          <w:shd w:val="clear" w:color="auto" w:fill="FFFFFF"/>
        </w:rPr>
        <w:t>P</w:t>
      </w:r>
      <w:r w:rsidR="0083680F" w:rsidRPr="0083680F">
        <w:rPr>
          <w:color w:val="222222"/>
          <w:shd w:val="clear" w:color="auto" w:fill="FFFFFF"/>
        </w:rPr>
        <w:t>hysical</w:t>
      </w:r>
      <w:r w:rsidR="009D5549">
        <w:rPr>
          <w:color w:val="222222"/>
          <w:shd w:val="clear" w:color="auto" w:fill="FFFFFF"/>
        </w:rPr>
        <w:t xml:space="preserve"> S</w:t>
      </w:r>
      <w:r w:rsidR="004209B5">
        <w:rPr>
          <w:color w:val="222222"/>
          <w:shd w:val="clear" w:color="auto" w:fill="FFFFFF"/>
        </w:rPr>
        <w:t>ciences</w:t>
      </w:r>
      <w:r w:rsidR="0083680F">
        <w:rPr>
          <w:color w:val="222222"/>
          <w:shd w:val="clear" w:color="auto" w:fill="FFFFFF"/>
        </w:rPr>
        <w:t xml:space="preserve">, and </w:t>
      </w:r>
      <w:r w:rsidR="009D5549">
        <w:rPr>
          <w:color w:val="222222"/>
          <w:shd w:val="clear" w:color="auto" w:fill="FFFFFF"/>
        </w:rPr>
        <w:t>E</w:t>
      </w:r>
      <w:r w:rsidR="0083680F">
        <w:rPr>
          <w:color w:val="222222"/>
          <w:shd w:val="clear" w:color="auto" w:fill="FFFFFF"/>
        </w:rPr>
        <w:t xml:space="preserve">arth and </w:t>
      </w:r>
      <w:r w:rsidR="009D5549">
        <w:rPr>
          <w:color w:val="222222"/>
          <w:shd w:val="clear" w:color="auto" w:fill="FFFFFF"/>
        </w:rPr>
        <w:t>S</w:t>
      </w:r>
      <w:r w:rsidR="0083680F">
        <w:rPr>
          <w:color w:val="222222"/>
          <w:shd w:val="clear" w:color="auto" w:fill="FFFFFF"/>
        </w:rPr>
        <w:t xml:space="preserve">pace </w:t>
      </w:r>
      <w:r w:rsidR="009D5549">
        <w:rPr>
          <w:color w:val="222222"/>
          <w:shd w:val="clear" w:color="auto" w:fill="FFFFFF"/>
        </w:rPr>
        <w:t>S</w:t>
      </w:r>
      <w:r w:rsidR="0083680F">
        <w:rPr>
          <w:color w:val="222222"/>
          <w:shd w:val="clear" w:color="auto" w:fill="FFFFFF"/>
        </w:rPr>
        <w:t>ciences.</w:t>
      </w:r>
    </w:p>
    <w:p w14:paraId="5C2D9A3D" w14:textId="77777777" w:rsidR="00BB3D6E" w:rsidRPr="00596FBE" w:rsidRDefault="00BB3D6E" w:rsidP="00BB3D6E">
      <w:pPr>
        <w:pStyle w:val="Heading5"/>
        <w:ind w:left="864" w:hanging="720"/>
      </w:pPr>
      <w:bookmarkStart w:id="1113" w:name="_Toc459039285"/>
      <w:bookmarkStart w:id="1114" w:name="_Toc520202806"/>
      <w:r w:rsidRPr="00596FBE">
        <w:t>Constructs to Be Measured</w:t>
      </w:r>
      <w:bookmarkEnd w:id="1113"/>
      <w:bookmarkEnd w:id="1114"/>
    </w:p>
    <w:p w14:paraId="5C82ECB3" w14:textId="1B87D6C2" w:rsidR="00BB3D6E" w:rsidRPr="00596FBE" w:rsidRDefault="00BB3D6E" w:rsidP="00BB3D6E">
      <w:pPr>
        <w:rPr>
          <w:rFonts w:eastAsia="Calibri"/>
        </w:rPr>
      </w:pPr>
      <w:r w:rsidRPr="009040CC">
        <w:rPr>
          <w:rFonts w:eastAsia="Calibri"/>
        </w:rPr>
        <w:t xml:space="preserve">The </w:t>
      </w:r>
      <w:r w:rsidRPr="009040CC">
        <w:t>CAST</w:t>
      </w:r>
      <w:r w:rsidRPr="009040CC">
        <w:rPr>
          <w:rFonts w:eastAsia="Calibri"/>
        </w:rPr>
        <w:t xml:space="preserve"> </w:t>
      </w:r>
      <w:r w:rsidR="00474735">
        <w:rPr>
          <w:rFonts w:eastAsia="Calibri"/>
        </w:rPr>
        <w:t>is</w:t>
      </w:r>
      <w:r w:rsidRPr="009040CC">
        <w:rPr>
          <w:rFonts w:eastAsia="Calibri"/>
        </w:rPr>
        <w:t xml:space="preserve"> designed to show how well students perform relative to the </w:t>
      </w:r>
      <w:r w:rsidR="001570EF">
        <w:rPr>
          <w:rFonts w:eastAsia="Calibri"/>
        </w:rPr>
        <w:t xml:space="preserve">CA </w:t>
      </w:r>
      <w:r w:rsidR="001E5144">
        <w:rPr>
          <w:rFonts w:eastAsia="Calibri"/>
        </w:rPr>
        <w:t>NGSS</w:t>
      </w:r>
      <w:r w:rsidRPr="009040CC">
        <w:rPr>
          <w:rFonts w:eastAsia="Calibri"/>
        </w:rPr>
        <w:t>.</w:t>
      </w:r>
      <w:r w:rsidRPr="00596FBE">
        <w:rPr>
          <w:rFonts w:eastAsia="Calibri"/>
        </w:rPr>
        <w:t xml:space="preserve"> These standards describe what students should know and be able to do at each grade level.</w:t>
      </w:r>
    </w:p>
    <w:p w14:paraId="25BF875D" w14:textId="7CCE0EED" w:rsidR="00BB3D6E" w:rsidRPr="00596FBE" w:rsidRDefault="00BB3D6E" w:rsidP="00400086">
      <w:pPr>
        <w:rPr>
          <w:rFonts w:eastAsia="Calibri"/>
        </w:rPr>
      </w:pPr>
      <w:r w:rsidRPr="005E3979">
        <w:rPr>
          <w:rFonts w:eastAsia="Calibri"/>
        </w:rPr>
        <w:t xml:space="preserve">Test blueprints define the procedures used to measure the </w:t>
      </w:r>
      <w:r w:rsidR="009040CC" w:rsidRPr="005E3979">
        <w:rPr>
          <w:rFonts w:eastAsia="Calibri"/>
        </w:rPr>
        <w:t>domains</w:t>
      </w:r>
      <w:r w:rsidRPr="005E3979">
        <w:rPr>
          <w:rFonts w:eastAsia="Calibri"/>
        </w:rPr>
        <w:t xml:space="preserve"> and standards. These blueprints are provided in </w:t>
      </w:r>
      <w:r w:rsidR="00400086" w:rsidRPr="00400086">
        <w:rPr>
          <w:rStyle w:val="Cross-Reference"/>
        </w:rPr>
        <w:fldChar w:fldCharType="begin"/>
      </w:r>
      <w:r w:rsidR="00400086" w:rsidRPr="00400086">
        <w:rPr>
          <w:rStyle w:val="Cross-Reference"/>
        </w:rPr>
        <w:instrText xml:space="preserve"> REF  _Ref182557200 \* Lower \h  \* MERGEFORMAT </w:instrText>
      </w:r>
      <w:r w:rsidR="00400086" w:rsidRPr="00400086">
        <w:rPr>
          <w:rStyle w:val="Cross-Reference"/>
        </w:rPr>
      </w:r>
      <w:r w:rsidR="00400086" w:rsidRPr="00400086">
        <w:rPr>
          <w:rStyle w:val="Cross-Reference"/>
        </w:rPr>
        <w:fldChar w:fldCharType="separate"/>
      </w:r>
      <w:r w:rsidR="00005054" w:rsidRPr="00005054">
        <w:rPr>
          <w:rStyle w:val="Cross-Reference"/>
        </w:rPr>
        <w:t>table 4.1</w:t>
      </w:r>
      <w:r w:rsidR="00400086" w:rsidRPr="00400086">
        <w:rPr>
          <w:rStyle w:val="Cross-Reference"/>
        </w:rPr>
        <w:fldChar w:fldCharType="end"/>
      </w:r>
      <w:r w:rsidR="00CA36E5" w:rsidRPr="00CA36E5">
        <w:t xml:space="preserve"> </w:t>
      </w:r>
      <w:r w:rsidR="00CA36E5">
        <w:t xml:space="preserve">through </w:t>
      </w:r>
      <w:r w:rsidR="00CA36E5" w:rsidRPr="00860199">
        <w:rPr>
          <w:rStyle w:val="Cross-Reference"/>
        </w:rPr>
        <w:fldChar w:fldCharType="begin"/>
      </w:r>
      <w:r w:rsidR="00CA36E5" w:rsidRPr="00860199">
        <w:rPr>
          <w:rStyle w:val="Cross-Reference"/>
        </w:rPr>
        <w:instrText xml:space="preserve"> REF  _Ref183561749 \* Lower \h </w:instrText>
      </w:r>
      <w:r w:rsidR="00CA36E5">
        <w:rPr>
          <w:rStyle w:val="Cross-Reference"/>
        </w:rPr>
        <w:instrText xml:space="preserve"> \* MERGEFORMAT </w:instrText>
      </w:r>
      <w:r w:rsidR="00CA36E5" w:rsidRPr="00860199">
        <w:rPr>
          <w:rStyle w:val="Cross-Reference"/>
        </w:rPr>
      </w:r>
      <w:r w:rsidR="00CA36E5" w:rsidRPr="00860199">
        <w:rPr>
          <w:rStyle w:val="Cross-Reference"/>
        </w:rPr>
        <w:fldChar w:fldCharType="separate"/>
      </w:r>
      <w:r w:rsidR="00005054" w:rsidRPr="00005054">
        <w:rPr>
          <w:rStyle w:val="Cross-Reference"/>
        </w:rPr>
        <w:t>table 4.4</w:t>
      </w:r>
      <w:r w:rsidR="00CA36E5" w:rsidRPr="00860199">
        <w:rPr>
          <w:rStyle w:val="Cross-Reference"/>
        </w:rPr>
        <w:fldChar w:fldCharType="end"/>
      </w:r>
      <w:r w:rsidRPr="005E3979">
        <w:rPr>
          <w:rFonts w:eastAsia="Calibri"/>
        </w:rPr>
        <w:t>.</w:t>
      </w:r>
      <w:r w:rsidRPr="00596FBE">
        <w:rPr>
          <w:rFonts w:eastAsia="Calibri"/>
        </w:rPr>
        <w:t xml:space="preserve"> They also provide an operational definition of the construct to which each set of standards refers. That is, they define, for each content area, the subject to be assessed, the tasks to be presented, the administration instructions to be given, and the rules used to score student responses. The test blueprints control as many aspects of the measurement procedure as possible so that the testing conditions will remain the same over test administrations (Cronbach, 1971) in order to minimize construct</w:t>
      </w:r>
      <w:r w:rsidR="00741A54">
        <w:rPr>
          <w:rFonts w:eastAsia="Calibri"/>
        </w:rPr>
        <w:t>-</w:t>
      </w:r>
      <w:r w:rsidRPr="00596FBE">
        <w:rPr>
          <w:rFonts w:eastAsia="Calibri"/>
        </w:rPr>
        <w:t>irrelevant score variance (Messick, 1989).</w:t>
      </w:r>
    </w:p>
    <w:p w14:paraId="3FB8C9AF" w14:textId="5ABA3A6B" w:rsidR="00BB3D6E" w:rsidRPr="00596FBE" w:rsidRDefault="00BB3D6E" w:rsidP="00BB3D6E">
      <w:pPr>
        <w:pStyle w:val="Heading5"/>
        <w:ind w:left="864" w:hanging="720"/>
      </w:pPr>
      <w:bookmarkStart w:id="1115" w:name="_Toc459039286"/>
      <w:bookmarkStart w:id="1116" w:name="_Toc520202807"/>
      <w:r w:rsidRPr="00596FBE">
        <w:t>Interpretations and Uses of the Scores</w:t>
      </w:r>
      <w:bookmarkEnd w:id="1115"/>
      <w:bookmarkEnd w:id="1116"/>
    </w:p>
    <w:p w14:paraId="32253A77" w14:textId="45407D14" w:rsidR="00BB3D6E" w:rsidRPr="00596FBE" w:rsidRDefault="00BB3D6E" w:rsidP="00BB3D6E">
      <w:r w:rsidRPr="00596FBE">
        <w:t>Overall student performance is expressed as scale scores and achievement levels</w:t>
      </w:r>
      <w:r>
        <w:t>.</w:t>
      </w:r>
      <w:r w:rsidRPr="00596FBE">
        <w:t xml:space="preserve"> An inference is drawn about how much knowledge and skill in the </w:t>
      </w:r>
      <w:r w:rsidR="008E584D">
        <w:t>CAST</w:t>
      </w:r>
      <w:r w:rsidRPr="00596FBE">
        <w:t xml:space="preserve"> the student has, on the basis of a student’s total score. The total score is also used to classify students in terms of their level of knowledge and skill in the </w:t>
      </w:r>
      <w:r w:rsidR="00B4796F">
        <w:t>CAST</w:t>
      </w:r>
      <w:r w:rsidRPr="00596FBE">
        <w:t xml:space="preserve">. These levels are called achievement levels and are labeled </w:t>
      </w:r>
      <w:r w:rsidRPr="00596FBE">
        <w:rPr>
          <w:i/>
        </w:rPr>
        <w:t>Standard Exceeded</w:t>
      </w:r>
      <w:r w:rsidRPr="00596FBE">
        <w:t xml:space="preserve">, </w:t>
      </w:r>
      <w:r w:rsidRPr="00596FBE">
        <w:rPr>
          <w:i/>
        </w:rPr>
        <w:t>Standard Met</w:t>
      </w:r>
      <w:r w:rsidRPr="00596FBE">
        <w:t xml:space="preserve">, </w:t>
      </w:r>
      <w:r w:rsidRPr="00596FBE">
        <w:rPr>
          <w:i/>
        </w:rPr>
        <w:t>Standard Nearly Met</w:t>
      </w:r>
      <w:r w:rsidRPr="00596FBE">
        <w:t xml:space="preserve">, and </w:t>
      </w:r>
      <w:r w:rsidRPr="00596FBE">
        <w:rPr>
          <w:i/>
        </w:rPr>
        <w:t>Standard Not Met</w:t>
      </w:r>
      <w:r w:rsidRPr="00596FBE">
        <w:t xml:space="preserve">. </w:t>
      </w:r>
      <w:r w:rsidR="00C814F9">
        <w:t>The descriptions</w:t>
      </w:r>
      <w:r w:rsidR="00C37604">
        <w:t xml:space="preserve"> </w:t>
      </w:r>
      <w:r w:rsidR="00C37604" w:rsidRPr="005137BB">
        <w:rPr>
          <w:lang w:val="en"/>
        </w:rPr>
        <w:t>reflect</w:t>
      </w:r>
      <w:r w:rsidR="0086222D">
        <w:rPr>
          <w:lang w:val="en"/>
        </w:rPr>
        <w:t>ing</w:t>
      </w:r>
      <w:r w:rsidR="00C37604" w:rsidRPr="005137BB">
        <w:rPr>
          <w:lang w:val="en"/>
        </w:rPr>
        <w:t xml:space="preserve"> the level of expectation on students’ performance</w:t>
      </w:r>
      <w:r w:rsidR="00C37604">
        <w:t xml:space="preserve"> </w:t>
      </w:r>
      <w:r w:rsidR="00C814F9">
        <w:t xml:space="preserve">of these achievement levels </w:t>
      </w:r>
      <w:r w:rsidR="001E1631">
        <w:t xml:space="preserve">can be found in </w:t>
      </w:r>
      <w:r w:rsidR="00FF34F7">
        <w:t>sub</w:t>
      </w:r>
      <w:r w:rsidR="001E1631">
        <w:t>section</w:t>
      </w:r>
      <w:r w:rsidR="0037417E">
        <w:t xml:space="preserve"> </w:t>
      </w:r>
      <w:hyperlink w:anchor="_Achievement_Levels" w:history="1">
        <w:r w:rsidR="0037417E" w:rsidRPr="008C1948">
          <w:rPr>
            <w:rStyle w:val="Hyperlink"/>
            <w:i/>
          </w:rPr>
          <w:t>7.</w:t>
        </w:r>
        <w:r w:rsidR="00A17C9C" w:rsidRPr="008C1948">
          <w:rPr>
            <w:rStyle w:val="Hyperlink"/>
            <w:i/>
          </w:rPr>
          <w:t>3</w:t>
        </w:r>
        <w:r w:rsidR="0037417E" w:rsidRPr="008C1948">
          <w:rPr>
            <w:rStyle w:val="Hyperlink"/>
            <w:i/>
          </w:rPr>
          <w:t>.3 Achievement Levels</w:t>
        </w:r>
      </w:hyperlink>
      <w:r w:rsidR="0037417E">
        <w:t xml:space="preserve">. </w:t>
      </w:r>
      <w:r w:rsidRPr="00596FBE">
        <w:t xml:space="preserve">A detailed description of the uses and applications of the </w:t>
      </w:r>
      <w:r w:rsidR="00FA38ED">
        <w:t>CAST</w:t>
      </w:r>
      <w:r w:rsidRPr="00596FBE">
        <w:t xml:space="preserve"> scores is presented in </w:t>
      </w:r>
      <w:hyperlink w:anchor="_Scoring_and_Reporting" w:history="1">
        <w:r w:rsidR="00F120E5" w:rsidRPr="008C1948">
          <w:rPr>
            <w:rStyle w:val="Hyperlink"/>
            <w:i/>
          </w:rPr>
          <w:t>C</w:t>
        </w:r>
        <w:r w:rsidRPr="008C1948">
          <w:rPr>
            <w:rStyle w:val="Hyperlink"/>
            <w:i/>
          </w:rPr>
          <w:t>hapter 7</w:t>
        </w:r>
        <w:r w:rsidR="00F120E5" w:rsidRPr="008C1948">
          <w:rPr>
            <w:rStyle w:val="Hyperlink"/>
            <w:i/>
          </w:rPr>
          <w:t>: Scoring and Reporting</w:t>
        </w:r>
      </w:hyperlink>
      <w:r w:rsidRPr="00596FBE">
        <w:t>.</w:t>
      </w:r>
    </w:p>
    <w:p w14:paraId="5940A51F" w14:textId="00B40250" w:rsidR="00BB3D6E" w:rsidRPr="00596FBE" w:rsidRDefault="00BB3D6E" w:rsidP="00BB3D6E">
      <w:pPr>
        <w:rPr>
          <w:rFonts w:eastAsia="Calibri"/>
        </w:rPr>
      </w:pPr>
      <w:r w:rsidRPr="00596FBE">
        <w:rPr>
          <w:rFonts w:eastAsia="Calibri"/>
        </w:rPr>
        <w:t xml:space="preserve">The </w:t>
      </w:r>
      <w:r w:rsidR="00914233">
        <w:rPr>
          <w:rFonts w:eastAsia="Calibri"/>
        </w:rPr>
        <w:t>CAST results</w:t>
      </w:r>
      <w:r w:rsidRPr="00596FBE">
        <w:rPr>
          <w:rFonts w:eastAsia="Calibri"/>
        </w:rPr>
        <w:t xml:space="preserve"> have four primary purposes:</w:t>
      </w:r>
    </w:p>
    <w:p w14:paraId="200B7174" w14:textId="77777777" w:rsidR="00BB3D6E" w:rsidRPr="00596FBE" w:rsidRDefault="00BB3D6E" w:rsidP="00FD0643">
      <w:pPr>
        <w:pStyle w:val="Numbered"/>
        <w:numPr>
          <w:ilvl w:val="0"/>
          <w:numId w:val="62"/>
        </w:numPr>
        <w:ind w:left="864" w:hanging="288"/>
      </w:pPr>
      <w:r w:rsidRPr="00596FBE">
        <w:t>Help facilitate conversations between parents/guardians and teachers about student performance</w:t>
      </w:r>
    </w:p>
    <w:p w14:paraId="720C24C9" w14:textId="77777777" w:rsidR="00BB3D6E" w:rsidRPr="00596FBE" w:rsidRDefault="00BB3D6E" w:rsidP="004209B5">
      <w:pPr>
        <w:pStyle w:val="Numbered"/>
      </w:pPr>
      <w:r w:rsidRPr="00596FBE">
        <w:t>Serve as a tool to help parents/guardians and teachers work together to improve student learning</w:t>
      </w:r>
    </w:p>
    <w:p w14:paraId="56EC3552" w14:textId="0DBD14E1" w:rsidR="00BB3D6E" w:rsidRPr="00596FBE" w:rsidRDefault="00BB3D6E" w:rsidP="004209B5">
      <w:pPr>
        <w:pStyle w:val="Numbered"/>
      </w:pPr>
      <w:r w:rsidRPr="00596FBE">
        <w:t xml:space="preserve">Help staff from schools and local educational agencies </w:t>
      </w:r>
      <w:r w:rsidR="004209B5">
        <w:t>(LEAs)</w:t>
      </w:r>
      <w:r w:rsidRPr="00596FBE">
        <w:t xml:space="preserve"> identify strengths and areas that need improvement in their educational programs</w:t>
      </w:r>
    </w:p>
    <w:p w14:paraId="3EC65FD5" w14:textId="77777777" w:rsidR="00BB3D6E" w:rsidRPr="00596FBE" w:rsidRDefault="00BB3D6E" w:rsidP="004209B5">
      <w:pPr>
        <w:pStyle w:val="Numbered"/>
      </w:pPr>
      <w:r w:rsidRPr="00596FBE">
        <w:t>Provide the public and policymakers with information about student achievement</w:t>
      </w:r>
    </w:p>
    <w:p w14:paraId="5B574E70" w14:textId="7733C8DE" w:rsidR="00BB3D6E" w:rsidRPr="00596FBE" w:rsidRDefault="00BB3D6E" w:rsidP="00BB3D6E">
      <w:r w:rsidRPr="00596FBE">
        <w:t xml:space="preserve">More detailed descriptions regarding score use can be found in the </w:t>
      </w:r>
      <w:r w:rsidRPr="00AA5376">
        <w:rPr>
          <w:i/>
        </w:rPr>
        <w:t xml:space="preserve">Education Code </w:t>
      </w:r>
      <w:r w:rsidRPr="00AA5376">
        <w:t>Section 60602 web page.</w:t>
      </w:r>
    </w:p>
    <w:p w14:paraId="3F68F348" w14:textId="77777777" w:rsidR="00BB3D6E" w:rsidRPr="00EC4372" w:rsidRDefault="00BB3D6E" w:rsidP="00BB3D6E">
      <w:pPr>
        <w:pStyle w:val="Heading5"/>
        <w:ind w:left="864" w:hanging="720"/>
      </w:pPr>
      <w:bookmarkStart w:id="1117" w:name="_Toc459039287"/>
      <w:bookmarkStart w:id="1118" w:name="_Toc520202808"/>
      <w:r w:rsidRPr="00EC4372">
        <w:lastRenderedPageBreak/>
        <w:t>Intended Test Population</w:t>
      </w:r>
      <w:bookmarkEnd w:id="1117"/>
      <w:bookmarkEnd w:id="1118"/>
    </w:p>
    <w:p w14:paraId="3849EDC5" w14:textId="7A56FA14" w:rsidR="00BB3D6E" w:rsidRPr="00596FBE" w:rsidRDefault="00BB3D6E" w:rsidP="00BB3D6E">
      <w:pPr>
        <w:rPr>
          <w:b/>
        </w:rPr>
      </w:pPr>
      <w:r w:rsidRPr="00F120E5">
        <w:t xml:space="preserve">Students enrolled in grades five and eight are required to take part in the </w:t>
      </w:r>
      <w:r w:rsidR="006A5023" w:rsidRPr="00F120E5">
        <w:t>C</w:t>
      </w:r>
      <w:r w:rsidR="006A5023">
        <w:t>AST</w:t>
      </w:r>
      <w:r w:rsidRPr="00F120E5">
        <w:t>, unless they are eligible to participate in the alternate assessments.</w:t>
      </w:r>
      <w:r w:rsidRPr="00596FBE">
        <w:t xml:space="preserve"> </w:t>
      </w:r>
      <w:r>
        <w:t xml:space="preserve">Students enrolled in high school are required to take part in the </w:t>
      </w:r>
      <w:r w:rsidR="006A5023">
        <w:t>CAST</w:t>
      </w:r>
      <w:r>
        <w:t xml:space="preserve"> once while in high school, unless they are eligible to participate in the alternate assessments.</w:t>
      </w:r>
    </w:p>
    <w:p w14:paraId="07336587" w14:textId="7061A42B" w:rsidR="00BB3D6E" w:rsidRPr="00596FBE" w:rsidRDefault="00BB3D6E" w:rsidP="00BB3D6E">
      <w:pPr>
        <w:pStyle w:val="Heading4"/>
      </w:pPr>
      <w:bookmarkStart w:id="1119" w:name="_Toc447140591"/>
      <w:bookmarkStart w:id="1120" w:name="_Toc447140813"/>
      <w:bookmarkStart w:id="1121" w:name="_Toc459039288"/>
      <w:bookmarkStart w:id="1122" w:name="_Toc520202809"/>
      <w:bookmarkStart w:id="1123" w:name="_Toc10617345"/>
      <w:r w:rsidRPr="0053707E">
        <w:t>Evidence</w:t>
      </w:r>
      <w:r w:rsidRPr="00596FBE">
        <w:t xml:space="preserve"> Based on Test Content</w:t>
      </w:r>
      <w:bookmarkEnd w:id="1119"/>
      <w:bookmarkEnd w:id="1120"/>
      <w:bookmarkEnd w:id="1121"/>
      <w:bookmarkEnd w:id="1122"/>
      <w:bookmarkEnd w:id="1123"/>
    </w:p>
    <w:p w14:paraId="59CAA00B" w14:textId="5E8DF0A0" w:rsidR="00BB3D6E" w:rsidRPr="00596FBE" w:rsidRDefault="00BB3D6E" w:rsidP="00BB3D6E">
      <w:r w:rsidRPr="00596FBE">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w:t>
      </w:r>
      <w:r w:rsidR="00E66EC5">
        <w:t>,</w:t>
      </w:r>
      <w:r w:rsidRPr="00596FBE">
        <w:t xml:space="preserve"> &amp; Buckendahl, 2003; Martone &amp; Sireci, 2009).</w:t>
      </w:r>
    </w:p>
    <w:p w14:paraId="4D6AA215" w14:textId="2F375FE4" w:rsidR="00BB3D6E" w:rsidRPr="00596FBE" w:rsidRDefault="00BB3D6E" w:rsidP="00BB3D6E">
      <w:pPr>
        <w:pStyle w:val="Heading5"/>
        <w:ind w:left="864" w:hanging="720"/>
      </w:pPr>
      <w:bookmarkStart w:id="1124" w:name="_Toc459039289"/>
      <w:bookmarkStart w:id="1125" w:name="_Toc520202810"/>
      <w:r w:rsidRPr="00596FBE">
        <w:t xml:space="preserve">Description of </w:t>
      </w:r>
      <w:r>
        <w:t>California</w:t>
      </w:r>
      <w:r w:rsidRPr="00596FBE">
        <w:t xml:space="preserve"> </w:t>
      </w:r>
      <w:r>
        <w:t>Next Generation Science</w:t>
      </w:r>
      <w:r w:rsidRPr="00596FBE">
        <w:t xml:space="preserve"> Standards</w:t>
      </w:r>
      <w:bookmarkEnd w:id="1124"/>
      <w:bookmarkEnd w:id="1125"/>
    </w:p>
    <w:p w14:paraId="0ED8E28A" w14:textId="0AE2413D" w:rsidR="00BB3D6E" w:rsidRPr="00596FBE" w:rsidRDefault="00BB3D6E" w:rsidP="003F7364">
      <w:r w:rsidRPr="00F120E5">
        <w:t xml:space="preserve">As noted in section </w:t>
      </w:r>
      <w:hyperlink w:anchor="_Background" w:history="1">
        <w:r w:rsidRPr="00F120E5">
          <w:rPr>
            <w:rStyle w:val="Hyperlink"/>
            <w:i/>
          </w:rPr>
          <w:t>1.1 Background</w:t>
        </w:r>
      </w:hyperlink>
      <w:r w:rsidRPr="00F120E5">
        <w:t xml:space="preserve">, the </w:t>
      </w:r>
      <w:r w:rsidR="006A5023">
        <w:t>CAST</w:t>
      </w:r>
      <w:r w:rsidRPr="00F120E5">
        <w:t xml:space="preserve"> </w:t>
      </w:r>
      <w:r w:rsidR="006A5023">
        <w:t>is</w:t>
      </w:r>
      <w:r w:rsidRPr="00F120E5">
        <w:t xml:space="preserve"> aligned with the CA NGSS.</w:t>
      </w:r>
      <w:r w:rsidRPr="003F7364">
        <w:t xml:space="preserve"> </w:t>
      </w:r>
      <w:r w:rsidR="00EC6336" w:rsidRPr="008C1948">
        <w:t xml:space="preserve">There are three </w:t>
      </w:r>
      <w:r w:rsidR="00E95162" w:rsidRPr="008C1948">
        <w:t xml:space="preserve">main </w:t>
      </w:r>
      <w:r w:rsidR="009752E2" w:rsidRPr="008C1948">
        <w:t>domains at each grade level</w:t>
      </w:r>
      <w:r w:rsidR="006962CE" w:rsidRPr="008C1948">
        <w:t xml:space="preserve">: </w:t>
      </w:r>
      <w:r w:rsidR="009D5549">
        <w:t>L</w:t>
      </w:r>
      <w:r w:rsidR="006962CE" w:rsidRPr="008C1948">
        <w:t xml:space="preserve">ife </w:t>
      </w:r>
      <w:r w:rsidR="009D5549">
        <w:t>S</w:t>
      </w:r>
      <w:r w:rsidR="006962CE" w:rsidRPr="008C1948">
        <w:t xml:space="preserve">ciences, </w:t>
      </w:r>
      <w:r w:rsidR="009D5549">
        <w:t>P</w:t>
      </w:r>
      <w:r w:rsidR="006962CE" w:rsidRPr="008C1948">
        <w:t xml:space="preserve">hysical </w:t>
      </w:r>
      <w:r w:rsidR="009D5549">
        <w:t>S</w:t>
      </w:r>
      <w:r w:rsidR="006962CE" w:rsidRPr="008C1948">
        <w:t>ciences</w:t>
      </w:r>
      <w:r w:rsidR="003E011B" w:rsidRPr="008C1948">
        <w:t xml:space="preserve">, and </w:t>
      </w:r>
      <w:r w:rsidR="009D5549">
        <w:t>E</w:t>
      </w:r>
      <w:r w:rsidR="006962CE" w:rsidRPr="008C1948">
        <w:t xml:space="preserve">arth and </w:t>
      </w:r>
      <w:r w:rsidR="009D5549">
        <w:t>S</w:t>
      </w:r>
      <w:r w:rsidR="006962CE" w:rsidRPr="008C1948">
        <w:t xml:space="preserve">pace </w:t>
      </w:r>
      <w:r w:rsidR="009D5549">
        <w:t>S</w:t>
      </w:r>
      <w:r w:rsidR="006962CE" w:rsidRPr="008C1948">
        <w:t>ciences</w:t>
      </w:r>
      <w:r w:rsidR="00EC6336" w:rsidRPr="008C1948">
        <w:t>.</w:t>
      </w:r>
      <w:r w:rsidR="00EC6336">
        <w:rPr>
          <w:rFonts w:ascii="Helvetica" w:hAnsi="Helvetica" w:cs="Helvetica"/>
          <w:shd w:val="clear" w:color="auto" w:fill="FFFFFF"/>
        </w:rPr>
        <w:t xml:space="preserve"> </w:t>
      </w:r>
      <w:r w:rsidR="002F35F2">
        <w:t>P</w:t>
      </w:r>
      <w:r w:rsidR="00FD62D8">
        <w:t xml:space="preserve">erformance expectations (PEs) </w:t>
      </w:r>
      <w:r w:rsidR="002F35F2">
        <w:t xml:space="preserve">within the CA NGSS </w:t>
      </w:r>
      <w:r w:rsidR="00FD62D8">
        <w:t>are assessable statements of what students should know and be able to do</w:t>
      </w:r>
      <w:r w:rsidR="006962CE">
        <w:t xml:space="preserve"> </w:t>
      </w:r>
      <w:r w:rsidR="005A1D59">
        <w:t xml:space="preserve">in </w:t>
      </w:r>
      <w:r w:rsidR="002B1C1C">
        <w:t>each domain</w:t>
      </w:r>
      <w:r w:rsidR="00FD62D8">
        <w:t xml:space="preserve">. </w:t>
      </w:r>
      <w:r w:rsidR="00783758">
        <w:t xml:space="preserve">Overall, the alignment </w:t>
      </w:r>
      <w:r w:rsidR="000644EE">
        <w:t>study</w:t>
      </w:r>
      <w:r w:rsidR="00783758">
        <w:t xml:space="preserve"> results provide strong support that the CAST system produces aligned test </w:t>
      </w:r>
      <w:r w:rsidR="00783758" w:rsidRPr="00771FCF">
        <w:t>forms</w:t>
      </w:r>
      <w:r w:rsidR="00A3257F" w:rsidRPr="00771FCF">
        <w:t xml:space="preserve"> (</w:t>
      </w:r>
      <w:r w:rsidR="00771FCF" w:rsidRPr="00EC4372">
        <w:t>CDE</w:t>
      </w:r>
      <w:r w:rsidR="00A3257F" w:rsidRPr="00771FCF">
        <w:t>, 2019</w:t>
      </w:r>
      <w:r w:rsidR="00771FCF" w:rsidRPr="00771FCF">
        <w:t>a</w:t>
      </w:r>
      <w:r w:rsidR="00A3257F" w:rsidRPr="00771FCF">
        <w:t>)</w:t>
      </w:r>
      <w:r w:rsidR="00783758" w:rsidRPr="000D061B">
        <w:t>.</w:t>
      </w:r>
    </w:p>
    <w:p w14:paraId="3177729E" w14:textId="77777777" w:rsidR="00BB3D6E" w:rsidRPr="00596FBE" w:rsidRDefault="00BB3D6E" w:rsidP="00BB3D6E">
      <w:pPr>
        <w:pStyle w:val="Heading5"/>
        <w:ind w:left="864" w:hanging="720"/>
      </w:pPr>
      <w:bookmarkStart w:id="1126" w:name="_Toc459039290"/>
      <w:bookmarkStart w:id="1127" w:name="_Toc520202811"/>
      <w:r w:rsidRPr="00596FBE">
        <w:t>Item Specifications</w:t>
      </w:r>
      <w:bookmarkEnd w:id="1126"/>
      <w:bookmarkEnd w:id="1127"/>
    </w:p>
    <w:p w14:paraId="4E74F0DD" w14:textId="47918101" w:rsidR="00BB3D6E" w:rsidRPr="00596FBE" w:rsidRDefault="00BB3D6E" w:rsidP="00BB3D6E">
      <w:r w:rsidRPr="00F120E5">
        <w:t>Item specifications describe the characteristics of items that are written to measure each content standard. Specifications were developed for each PE at each grade level.</w:t>
      </w:r>
      <w:r w:rsidRPr="00596FBE">
        <w:t xml:space="preserve"> </w:t>
      </w:r>
      <w:r w:rsidR="00DE0836">
        <w:t xml:space="preserve">Details on item specifications can be </w:t>
      </w:r>
      <w:r w:rsidR="000A2AE7">
        <w:t xml:space="preserve">found in subsection </w:t>
      </w:r>
      <w:hyperlink w:anchor="_Specifications" w:history="1">
        <w:r w:rsidR="00244DE5">
          <w:rPr>
            <w:rStyle w:val="Hyperlink"/>
            <w:i/>
          </w:rPr>
          <w:t>3.2.3 Specifications</w:t>
        </w:r>
      </w:hyperlink>
      <w:r w:rsidR="000A2AE7">
        <w:t>.</w:t>
      </w:r>
    </w:p>
    <w:p w14:paraId="7749237A" w14:textId="77777777" w:rsidR="00BB3D6E" w:rsidRPr="00596FBE" w:rsidRDefault="00BB3D6E" w:rsidP="00BB3D6E">
      <w:pPr>
        <w:pStyle w:val="Heading5"/>
        <w:ind w:left="864" w:hanging="720"/>
      </w:pPr>
      <w:bookmarkStart w:id="1128" w:name="_Toc459039292"/>
      <w:bookmarkStart w:id="1129" w:name="_Toc520202813"/>
      <w:r w:rsidRPr="00596FBE">
        <w:t>Assessment Blueprints</w:t>
      </w:r>
      <w:bookmarkEnd w:id="1128"/>
      <w:bookmarkEnd w:id="1129"/>
    </w:p>
    <w:p w14:paraId="4BE2ED51" w14:textId="5858865D" w:rsidR="00BB3D6E" w:rsidRPr="00596FBE" w:rsidRDefault="00BB3D6E" w:rsidP="000E5C61">
      <w:r w:rsidRPr="007D14A9">
        <w:t xml:space="preserve">The CAST blueprints provided in </w:t>
      </w:r>
      <w:r w:rsidR="000E5C61" w:rsidRPr="00400086">
        <w:rPr>
          <w:rStyle w:val="Cross-Reference"/>
        </w:rPr>
        <w:fldChar w:fldCharType="begin"/>
      </w:r>
      <w:r w:rsidR="000E5C61" w:rsidRPr="00400086">
        <w:rPr>
          <w:rStyle w:val="Cross-Reference"/>
        </w:rPr>
        <w:instrText xml:space="preserve"> REF  _Ref182557200 \* Lower \h  \* MERGEFORMAT </w:instrText>
      </w:r>
      <w:r w:rsidR="000E5C61" w:rsidRPr="00400086">
        <w:rPr>
          <w:rStyle w:val="Cross-Reference"/>
        </w:rPr>
      </w:r>
      <w:r w:rsidR="000E5C61" w:rsidRPr="00400086">
        <w:rPr>
          <w:rStyle w:val="Cross-Reference"/>
        </w:rPr>
        <w:fldChar w:fldCharType="separate"/>
      </w:r>
      <w:r w:rsidR="00005054" w:rsidRPr="00005054">
        <w:rPr>
          <w:rStyle w:val="Cross-Reference"/>
        </w:rPr>
        <w:t>table 4.1</w:t>
      </w:r>
      <w:r w:rsidR="000E5C61" w:rsidRPr="00400086">
        <w:rPr>
          <w:rStyle w:val="Cross-Reference"/>
        </w:rPr>
        <w:fldChar w:fldCharType="end"/>
      </w:r>
      <w:r w:rsidR="00CA36E5" w:rsidRPr="00CA36E5">
        <w:t xml:space="preserve"> </w:t>
      </w:r>
      <w:r w:rsidR="00CA36E5">
        <w:t xml:space="preserve">through </w:t>
      </w:r>
      <w:r w:rsidR="00CA36E5" w:rsidRPr="00860199">
        <w:rPr>
          <w:rStyle w:val="Cross-Reference"/>
        </w:rPr>
        <w:fldChar w:fldCharType="begin"/>
      </w:r>
      <w:r w:rsidR="00CA36E5" w:rsidRPr="00860199">
        <w:rPr>
          <w:rStyle w:val="Cross-Reference"/>
        </w:rPr>
        <w:instrText xml:space="preserve"> REF  _Ref183561749 \* Lower \h </w:instrText>
      </w:r>
      <w:r w:rsidR="00CA36E5">
        <w:rPr>
          <w:rStyle w:val="Cross-Reference"/>
        </w:rPr>
        <w:instrText xml:space="preserve"> \* MERGEFORMAT </w:instrText>
      </w:r>
      <w:r w:rsidR="00CA36E5" w:rsidRPr="00860199">
        <w:rPr>
          <w:rStyle w:val="Cross-Reference"/>
        </w:rPr>
      </w:r>
      <w:r w:rsidR="00CA36E5" w:rsidRPr="00860199">
        <w:rPr>
          <w:rStyle w:val="Cross-Reference"/>
        </w:rPr>
        <w:fldChar w:fldCharType="separate"/>
      </w:r>
      <w:r w:rsidR="00005054" w:rsidRPr="00005054">
        <w:rPr>
          <w:rStyle w:val="Cross-Reference"/>
        </w:rPr>
        <w:t>table 4.4</w:t>
      </w:r>
      <w:r w:rsidR="00CA36E5" w:rsidRPr="00860199">
        <w:rPr>
          <w:rStyle w:val="Cross-Reference"/>
        </w:rPr>
        <w:fldChar w:fldCharType="end"/>
      </w:r>
      <w:r w:rsidRPr="007D14A9">
        <w:t xml:space="preserve"> describe the content of the science assessments for all grades tested and how that content is assessed.</w:t>
      </w:r>
      <w:r w:rsidRPr="00596FBE">
        <w:t xml:space="preserve"> The </w:t>
      </w:r>
      <w:r w:rsidR="00290061">
        <w:t>CAST</w:t>
      </w:r>
      <w:r w:rsidRPr="00596FBE">
        <w:t xml:space="preserve"> blueprints reflect the depth and breadth of the </w:t>
      </w:r>
      <w:r w:rsidR="00D46B5E">
        <w:t>PE</w:t>
      </w:r>
      <w:r w:rsidRPr="00596FBE">
        <w:t xml:space="preserve">s of the </w:t>
      </w:r>
      <w:r>
        <w:t>CA NGSS</w:t>
      </w:r>
      <w:r w:rsidRPr="00596FBE">
        <w:t xml:space="preserve">. The test blueprints have information about the number of items and depth of knowledge for items associated with each assessment target. </w:t>
      </w:r>
      <w:r w:rsidRPr="00EA79F2">
        <w:t xml:space="preserve">Each test is described by a single blueprint for each segment of the test. </w:t>
      </w:r>
      <w:r w:rsidR="00A9601A">
        <w:t xml:space="preserve">For details about </w:t>
      </w:r>
      <w:r w:rsidR="007249F0">
        <w:t xml:space="preserve">CAST blueprints, please refer to subsection </w:t>
      </w:r>
      <w:hyperlink w:anchor="_Test_Blueprints" w:history="1">
        <w:r w:rsidR="007249F0" w:rsidRPr="00D32553">
          <w:rPr>
            <w:rStyle w:val="Hyperlink"/>
            <w:i/>
          </w:rPr>
          <w:t>4.2.1 Test Blueprints</w:t>
        </w:r>
      </w:hyperlink>
      <w:r w:rsidR="007249F0">
        <w:t>.</w:t>
      </w:r>
    </w:p>
    <w:p w14:paraId="6B3EC7F1" w14:textId="3F96FA9F" w:rsidR="00BB3D6E" w:rsidRPr="00596FBE" w:rsidRDefault="00BB3D6E" w:rsidP="00BB3D6E">
      <w:pPr>
        <w:pStyle w:val="Heading5"/>
        <w:ind w:left="864" w:hanging="720"/>
      </w:pPr>
      <w:bookmarkStart w:id="1130" w:name="_Toc459039294"/>
      <w:bookmarkStart w:id="1131" w:name="_Toc520202815"/>
      <w:r w:rsidRPr="00596FBE">
        <w:t>Alignment Study</w:t>
      </w:r>
      <w:bookmarkEnd w:id="1130"/>
      <w:bookmarkEnd w:id="1131"/>
    </w:p>
    <w:p w14:paraId="6289666E" w14:textId="48194515" w:rsidR="00BB3D6E" w:rsidRPr="00596FBE" w:rsidRDefault="00BB3D6E" w:rsidP="00735E2C">
      <w:pPr>
        <w:pStyle w:val="bullets-one"/>
        <w:numPr>
          <w:ilvl w:val="0"/>
          <w:numId w:val="0"/>
        </w:numPr>
        <w:ind w:left="180"/>
      </w:pPr>
      <w:r w:rsidRPr="00596FBE">
        <w:t xml:space="preserve">A strong alignment between </w:t>
      </w:r>
      <w:r w:rsidR="00A13D51">
        <w:t xml:space="preserve">CAST and </w:t>
      </w:r>
      <w:r w:rsidRPr="00596FBE">
        <w:t xml:space="preserve">the </w:t>
      </w:r>
      <w:r>
        <w:t>CA NGSS</w:t>
      </w:r>
      <w:r w:rsidRPr="00596FBE">
        <w:t xml:space="preserve"> is fundamental to the meaningful measurement of student achievement and instructional effectiveness. Alignment results demonstrate that the </w:t>
      </w:r>
      <w:r w:rsidR="001F1A64">
        <w:t>CAST</w:t>
      </w:r>
      <w:r w:rsidR="001F1A64" w:rsidRPr="00596FBE">
        <w:t xml:space="preserve"> </w:t>
      </w:r>
      <w:r w:rsidRPr="00596FBE">
        <w:t>represent</w:t>
      </w:r>
      <w:r w:rsidR="001F1A64">
        <w:t>s</w:t>
      </w:r>
      <w:r w:rsidRPr="00596FBE">
        <w:t xml:space="preserve"> the full range of the content standards and measure</w:t>
      </w:r>
      <w:r w:rsidR="0084680B">
        <w:t>s</w:t>
      </w:r>
      <w:r w:rsidRPr="00596FBE">
        <w:t xml:space="preserve"> student knowledge in the same manner and at the same level of complexity as expected in the content standards. </w:t>
      </w:r>
      <w:r w:rsidR="00D32553">
        <w:t>For d</w:t>
      </w:r>
      <w:r w:rsidR="000415A0">
        <w:t>etailed informa</w:t>
      </w:r>
      <w:r w:rsidR="00CB3347">
        <w:t xml:space="preserve">tion </w:t>
      </w:r>
      <w:r w:rsidR="007F4AC8">
        <w:t>on the alignment study conducted</w:t>
      </w:r>
      <w:r w:rsidR="00D32553">
        <w:t>,</w:t>
      </w:r>
      <w:r w:rsidR="007F4AC8">
        <w:t xml:space="preserve"> refer to </w:t>
      </w:r>
      <w:r w:rsidR="007A2D5A">
        <w:t>the</w:t>
      </w:r>
      <w:r w:rsidR="007A2D5A" w:rsidDel="00D32553">
        <w:t xml:space="preserve"> </w:t>
      </w:r>
      <w:bookmarkStart w:id="1132" w:name="_Hlk34753551"/>
      <w:r w:rsidR="00143E2C" w:rsidRPr="00470E5B">
        <w:rPr>
          <w:i/>
        </w:rPr>
        <w:t>California Science Test (CAST) Alignment Study Report</w:t>
      </w:r>
      <w:r w:rsidR="00143E2C">
        <w:t xml:space="preserve"> </w:t>
      </w:r>
      <w:bookmarkEnd w:id="1132"/>
      <w:r w:rsidR="00143E2C">
        <w:t>(</w:t>
      </w:r>
      <w:r w:rsidR="0061538B">
        <w:t>CDE</w:t>
      </w:r>
      <w:r w:rsidR="005C3FCC">
        <w:t xml:space="preserve">, </w:t>
      </w:r>
      <w:r w:rsidR="00E149C6">
        <w:t>2019</w:t>
      </w:r>
      <w:r w:rsidR="0061538B">
        <w:t>a</w:t>
      </w:r>
      <w:r w:rsidR="00E149C6">
        <w:t>).</w:t>
      </w:r>
    </w:p>
    <w:p w14:paraId="4C2B69CB" w14:textId="479B1D62" w:rsidR="00BB3D6E" w:rsidRPr="00596FBE" w:rsidRDefault="00BB3D6E" w:rsidP="00BB3D6E">
      <w:pPr>
        <w:pStyle w:val="Heading5"/>
        <w:ind w:left="864" w:hanging="720"/>
      </w:pPr>
      <w:bookmarkStart w:id="1133" w:name="_Toc459039295"/>
      <w:bookmarkStart w:id="1134" w:name="_Toc520202816"/>
      <w:r w:rsidRPr="00596FBE">
        <w:t>Form Assembly Process</w:t>
      </w:r>
      <w:bookmarkEnd w:id="1133"/>
      <w:bookmarkEnd w:id="1134"/>
    </w:p>
    <w:p w14:paraId="5BF5D6A3" w14:textId="0AEF2197" w:rsidR="003F7B63" w:rsidRPr="00AF586C" w:rsidRDefault="00BB3D6E" w:rsidP="00BB3D6E">
      <w:pPr>
        <w:keepLines/>
        <w:rPr>
          <w:rFonts w:cs="Times New Roman"/>
        </w:rPr>
      </w:pPr>
      <w:r w:rsidRPr="00596FBE">
        <w:rPr>
          <w:rFonts w:cs="Times New Roman"/>
        </w:rPr>
        <w:t>The content standards</w:t>
      </w:r>
      <w:r w:rsidR="0060243A">
        <w:rPr>
          <w:rFonts w:cs="Times New Roman"/>
        </w:rPr>
        <w:t xml:space="preserve"> </w:t>
      </w:r>
      <w:r w:rsidR="00E51C31">
        <w:rPr>
          <w:rFonts w:cs="Times New Roman"/>
        </w:rPr>
        <w:t>and</w:t>
      </w:r>
      <w:r w:rsidRPr="00596FBE">
        <w:rPr>
          <w:rFonts w:cs="Times New Roman"/>
        </w:rPr>
        <w:t xml:space="preserve"> blueprints are the basis for choosing items for each assessment. </w:t>
      </w:r>
      <w:r w:rsidR="00B06980" w:rsidRPr="005137BB">
        <w:t>Additionally, item difficulty</w:t>
      </w:r>
      <w:r w:rsidR="00B87250">
        <w:t xml:space="preserve"> and</w:t>
      </w:r>
      <w:r w:rsidR="00B06980" w:rsidRPr="005137BB">
        <w:t xml:space="preserve"> </w:t>
      </w:r>
      <w:r w:rsidR="00724D79">
        <w:t xml:space="preserve">item-total </w:t>
      </w:r>
      <w:r w:rsidR="00B87250">
        <w:t xml:space="preserve">score </w:t>
      </w:r>
      <w:r w:rsidR="00724D79">
        <w:t>correlations</w:t>
      </w:r>
      <w:r w:rsidR="00B87250">
        <w:t xml:space="preserve"> </w:t>
      </w:r>
      <w:r w:rsidR="00B06980" w:rsidRPr="005137BB">
        <w:t xml:space="preserve">are provided to evaluate the statistical characteristics of test forms. </w:t>
      </w:r>
      <w:r w:rsidR="00C815BD">
        <w:rPr>
          <w:rFonts w:cs="Times New Roman"/>
        </w:rPr>
        <w:t xml:space="preserve">All </w:t>
      </w:r>
      <w:r w:rsidR="008E4EAB">
        <w:rPr>
          <w:rFonts w:cs="Times New Roman"/>
        </w:rPr>
        <w:t xml:space="preserve">CAST form </w:t>
      </w:r>
      <w:r w:rsidR="006F1B83">
        <w:t>assembly meets all the content and statistical specifications</w:t>
      </w:r>
      <w:r w:rsidR="00116C5A">
        <w:t>.</w:t>
      </w:r>
      <w:r w:rsidR="006F1B83">
        <w:rPr>
          <w:rFonts w:cs="Times New Roman"/>
        </w:rPr>
        <w:t xml:space="preserve"> </w:t>
      </w:r>
      <w:r w:rsidRPr="00596FBE">
        <w:rPr>
          <w:rFonts w:cs="Times New Roman"/>
        </w:rPr>
        <w:t xml:space="preserve">Refer to </w:t>
      </w:r>
      <w:hyperlink w:anchor="_Test_Assembly" w:history="1">
        <w:r w:rsidRPr="00596FBE">
          <w:rPr>
            <w:rStyle w:val="Hyperlink"/>
            <w:rFonts w:cs="Times New Roman"/>
            <w:i/>
          </w:rPr>
          <w:t>Chapter 4: Test Assembly</w:t>
        </w:r>
      </w:hyperlink>
      <w:r w:rsidRPr="00596FBE">
        <w:rPr>
          <w:rFonts w:cs="Times New Roman"/>
        </w:rPr>
        <w:t xml:space="preserve"> for additional information</w:t>
      </w:r>
      <w:r w:rsidR="009705B4" w:rsidRPr="00596FBE">
        <w:rPr>
          <w:rFonts w:cs="Times New Roman"/>
        </w:rPr>
        <w:t>.</w:t>
      </w:r>
    </w:p>
    <w:p w14:paraId="688CA05C" w14:textId="0624EBD7" w:rsidR="009705B4" w:rsidRPr="00596FBE" w:rsidRDefault="009705B4" w:rsidP="0053707E">
      <w:pPr>
        <w:pStyle w:val="Heading4"/>
      </w:pPr>
      <w:bookmarkStart w:id="1135" w:name="_Toc447140592"/>
      <w:bookmarkStart w:id="1136" w:name="_Toc447140814"/>
      <w:bookmarkStart w:id="1137" w:name="_Toc459039297"/>
      <w:bookmarkStart w:id="1138" w:name="_Toc520202818"/>
      <w:bookmarkStart w:id="1139" w:name="_Toc10617346"/>
      <w:r w:rsidRPr="00596FBE">
        <w:lastRenderedPageBreak/>
        <w:t xml:space="preserve">Evidence </w:t>
      </w:r>
      <w:r w:rsidRPr="0053707E">
        <w:t>Based</w:t>
      </w:r>
      <w:r w:rsidRPr="00596FBE">
        <w:t xml:space="preserve"> on Response Processes</w:t>
      </w:r>
      <w:bookmarkEnd w:id="1135"/>
      <w:bookmarkEnd w:id="1136"/>
      <w:bookmarkEnd w:id="1137"/>
      <w:bookmarkEnd w:id="1138"/>
      <w:bookmarkEnd w:id="1139"/>
    </w:p>
    <w:p w14:paraId="75F0E520" w14:textId="0CE299BB" w:rsidR="009705B4" w:rsidRPr="00596FBE" w:rsidRDefault="009705B4" w:rsidP="009705B4">
      <w:r w:rsidRPr="00596FBE">
        <w:t>Validity evidence based on response processes refers to “evidence concerning the fit between the construct and the detailed nature of performance or response actually engaged in by test takers” (AERA et al., 2014, p. 15). This type of evidence generally includes documentation of activities such as:</w:t>
      </w:r>
    </w:p>
    <w:p w14:paraId="3592F88F" w14:textId="53579ECF" w:rsidR="009705B4" w:rsidRPr="00596FBE" w:rsidRDefault="009705B4" w:rsidP="00017844">
      <w:pPr>
        <w:pStyle w:val="bullets"/>
        <w:keepNext/>
      </w:pPr>
      <w:r w:rsidRPr="00596FBE">
        <w:t xml:space="preserve">interviews with students concerning their responses to test items (i.e., </w:t>
      </w:r>
      <w:r w:rsidRPr="00EB2F49">
        <w:t>think alouds</w:t>
      </w:r>
      <w:r w:rsidRPr="00596FBE">
        <w:t>);</w:t>
      </w:r>
    </w:p>
    <w:p w14:paraId="62564A35" w14:textId="77777777" w:rsidR="009705B4" w:rsidRPr="00596FBE" w:rsidRDefault="009705B4" w:rsidP="00A2258F">
      <w:pPr>
        <w:pStyle w:val="bullets"/>
      </w:pPr>
      <w:r w:rsidRPr="00596FBE">
        <w:t>systematic observations of test response behavior;</w:t>
      </w:r>
    </w:p>
    <w:p w14:paraId="2369BF4D" w14:textId="783A23EF" w:rsidR="009705B4" w:rsidRPr="00596FBE" w:rsidRDefault="009705B4" w:rsidP="00A2258F">
      <w:pPr>
        <w:pStyle w:val="bullets"/>
      </w:pPr>
      <w:r w:rsidRPr="00596FBE">
        <w:t xml:space="preserve">evaluation of the criteria used by judges when scoring </w:t>
      </w:r>
      <w:r w:rsidR="008968C0">
        <w:t>CR</w:t>
      </w:r>
      <w:r w:rsidR="008968C0" w:rsidRPr="00596FBE">
        <w:t>s</w:t>
      </w:r>
      <w:r w:rsidRPr="00596FBE">
        <w:t>, analysis of student item</w:t>
      </w:r>
      <w:r w:rsidR="00D32553">
        <w:noBreakHyphen/>
      </w:r>
      <w:r w:rsidRPr="00596FBE">
        <w:t>response</w:t>
      </w:r>
      <w:r w:rsidR="00D32553">
        <w:noBreakHyphen/>
      </w:r>
      <w:r w:rsidRPr="00596FBE">
        <w:t>time data, and features scored by automated algorithms; and</w:t>
      </w:r>
    </w:p>
    <w:p w14:paraId="2ADCC3F7" w14:textId="6545081A" w:rsidR="009705B4" w:rsidRPr="00596FBE" w:rsidRDefault="009705B4" w:rsidP="00A2258F">
      <w:pPr>
        <w:pStyle w:val="bullets"/>
      </w:pPr>
      <w:r w:rsidRPr="00596FBE">
        <w:t>evaluation of the reasoning processes students employ when solving test items (Embretson, 1983; Messick, 1989; Mislevy, 2009).</w:t>
      </w:r>
    </w:p>
    <w:p w14:paraId="4E395604" w14:textId="106F815C" w:rsidR="009705B4" w:rsidRPr="00596FBE" w:rsidRDefault="009705B4" w:rsidP="009705B4">
      <w:pPr>
        <w:pStyle w:val="Heading5"/>
        <w:ind w:left="864" w:hanging="720"/>
      </w:pPr>
      <w:bookmarkStart w:id="1140" w:name="_Toc459039299"/>
      <w:bookmarkStart w:id="1141" w:name="_Toc520202820"/>
      <w:r w:rsidRPr="00596FBE">
        <w:t xml:space="preserve">Analysis of </w:t>
      </w:r>
      <w:r w:rsidRPr="00596FBE" w:rsidDel="00882D59">
        <w:t xml:space="preserve">Testing </w:t>
      </w:r>
      <w:r w:rsidRPr="00596FBE">
        <w:t>Time</w:t>
      </w:r>
      <w:bookmarkEnd w:id="1140"/>
      <w:bookmarkEnd w:id="1141"/>
    </w:p>
    <w:p w14:paraId="08A5B531" w14:textId="312691EA" w:rsidR="009705B4" w:rsidRPr="00596FBE" w:rsidRDefault="009705B4" w:rsidP="009705B4">
      <w:r w:rsidRPr="00596FBE">
        <w:t>Testing times for each administration can be evaluated for consistency, with the expected response processes for the tasks presented to students. The length of time it takes students to take a test is recorded and analyzed to build a profile describing what a typical testing event looks like for each grade. In addition, variability in testing time is investigated to determine whether a student’s testing time should be viewed as unusual or irregular</w:t>
      </w:r>
      <w:r w:rsidRPr="00DC3616">
        <w:t xml:space="preserve">. It should be noted that the </w:t>
      </w:r>
      <w:r w:rsidR="00E82E99" w:rsidRPr="00DC3616">
        <w:t>CAST is</w:t>
      </w:r>
      <w:r w:rsidRPr="00DC3616">
        <w:t xml:space="preserve"> untimed.</w:t>
      </w:r>
    </w:p>
    <w:p w14:paraId="1813A214" w14:textId="31D0ABBB" w:rsidR="009705B4" w:rsidRPr="00596FBE" w:rsidRDefault="009705B4" w:rsidP="009705B4">
      <w:r w:rsidRPr="00596FBE">
        <w:t>The descriptive statistics</w:t>
      </w:r>
      <w:r w:rsidRPr="00596FBE" w:rsidDel="00D32553">
        <w:t>—</w:t>
      </w:r>
      <w:r w:rsidRPr="00596FBE">
        <w:t xml:space="preserve">e.g., the number of students, mean, </w:t>
      </w:r>
      <w:r w:rsidR="00A92457">
        <w:t>SD</w:t>
      </w:r>
      <w:r w:rsidRPr="00596FBE">
        <w:t xml:space="preserve">, minimum and maximum, </w:t>
      </w:r>
      <w:r w:rsidR="00A40498">
        <w:t xml:space="preserve">and </w:t>
      </w:r>
      <w:r w:rsidRPr="00596FBE">
        <w:t>percentiles</w:t>
      </w:r>
      <w:r w:rsidRPr="00596FBE" w:rsidDel="00D32553">
        <w:t>—</w:t>
      </w:r>
      <w:r w:rsidRPr="00596FBE">
        <w:t xml:space="preserve">of the following time variables are computed for each </w:t>
      </w:r>
      <w:r w:rsidR="00230930">
        <w:t>grade</w:t>
      </w:r>
      <w:r w:rsidRPr="00596FBE">
        <w:t>:</w:t>
      </w:r>
    </w:p>
    <w:p w14:paraId="443D949C" w14:textId="404F6627" w:rsidR="009705B4" w:rsidRPr="00596FBE" w:rsidRDefault="009705B4" w:rsidP="00AC7894">
      <w:pPr>
        <w:pStyle w:val="bullets-one"/>
      </w:pPr>
      <w:r w:rsidRPr="00596FBE">
        <w:t xml:space="preserve">Time required to complete </w:t>
      </w:r>
      <w:r w:rsidR="00B36B1E">
        <w:t>each segment</w:t>
      </w:r>
    </w:p>
    <w:p w14:paraId="097AF91F" w14:textId="410EAC87" w:rsidR="009705B4" w:rsidRPr="00596FBE" w:rsidRDefault="009705B4" w:rsidP="00AC7894">
      <w:pPr>
        <w:pStyle w:val="bullets-one"/>
      </w:pPr>
      <w:r w:rsidRPr="00596FBE">
        <w:t xml:space="preserve">Time required to complete each </w:t>
      </w:r>
      <w:r w:rsidR="00970A09">
        <w:t>item type</w:t>
      </w:r>
    </w:p>
    <w:p w14:paraId="4DB3C293" w14:textId="6AFD8005" w:rsidR="009705B4" w:rsidRPr="00596FBE" w:rsidRDefault="009705B4" w:rsidP="00AC7894">
      <w:pPr>
        <w:pStyle w:val="bullets-one"/>
      </w:pPr>
      <w:r w:rsidRPr="00596FBE">
        <w:t xml:space="preserve">Time required to complete the </w:t>
      </w:r>
      <w:r w:rsidR="00970A09">
        <w:t>total</w:t>
      </w:r>
      <w:r w:rsidRPr="00596FBE">
        <w:t xml:space="preserve"> test</w:t>
      </w:r>
    </w:p>
    <w:p w14:paraId="043C509B" w14:textId="064DAA31" w:rsidR="009705B4" w:rsidRPr="00596FBE" w:rsidRDefault="009705B4" w:rsidP="009705B4">
      <w:r w:rsidRPr="00596FBE">
        <w:t>Some cases of extremely long testing time</w:t>
      </w:r>
      <w:r w:rsidR="008A3D91">
        <w:t>s</w:t>
      </w:r>
      <w:r w:rsidRPr="00596FBE">
        <w:t xml:space="preserve"> may be attributed to students with special needs taking longer to complete the tests</w:t>
      </w:r>
      <w:r w:rsidRPr="00596FBE" w:rsidDel="008A3D91">
        <w:t>,</w:t>
      </w:r>
      <w:r w:rsidRPr="00596FBE">
        <w:t xml:space="preserve"> or the test not being closed down properly. Therefore, mean testing times may be misleading. The medians (50th percentile) are more meaningful in the interpretation of the time comparisons because medians are less impacted by the extreme values than means.</w:t>
      </w:r>
    </w:p>
    <w:p w14:paraId="17CC1FED" w14:textId="65B52F8F" w:rsidR="00937D0E" w:rsidRDefault="008A3D91" w:rsidP="00AB0C03">
      <w:r w:rsidRPr="008A3D91">
        <w:rPr>
          <w:rStyle w:val="Cross-Reference"/>
        </w:rPr>
        <w:fldChar w:fldCharType="begin"/>
      </w:r>
      <w:r w:rsidRPr="008A3D91">
        <w:rPr>
          <w:rStyle w:val="Cross-Reference"/>
        </w:rPr>
        <w:instrText xml:space="preserve"> REF _Ref35939118 \h </w:instrText>
      </w:r>
      <w:r>
        <w:rPr>
          <w:rStyle w:val="Cross-Reference"/>
        </w:rPr>
        <w:instrText xml:space="preserve"> \* MERGEFORMAT </w:instrText>
      </w:r>
      <w:r w:rsidRPr="008A3D91">
        <w:rPr>
          <w:rStyle w:val="Cross-Reference"/>
        </w:rPr>
      </w:r>
      <w:r w:rsidRPr="008A3D91">
        <w:rPr>
          <w:rStyle w:val="Cross-Reference"/>
        </w:rPr>
        <w:fldChar w:fldCharType="separate"/>
      </w:r>
      <w:r w:rsidR="00005054" w:rsidRPr="00005054">
        <w:rPr>
          <w:rStyle w:val="Cross-Reference"/>
        </w:rPr>
        <w:t>Table 8.11</w:t>
      </w:r>
      <w:r w:rsidRPr="008A3D91">
        <w:rPr>
          <w:rStyle w:val="Cross-Reference"/>
        </w:rPr>
        <w:fldChar w:fldCharType="end"/>
      </w:r>
      <w:r w:rsidR="0099516A">
        <w:t xml:space="preserve"> </w:t>
      </w:r>
      <w:r w:rsidR="00DC536E">
        <w:t>provide</w:t>
      </w:r>
      <w:r w:rsidR="00A43897">
        <w:t>s the summary</w:t>
      </w:r>
      <w:r w:rsidR="000C75C0">
        <w:t xml:space="preserve"> of </w:t>
      </w:r>
      <w:r w:rsidR="000C75C0" w:rsidDel="00855A3C">
        <w:t>times</w:t>
      </w:r>
      <w:r w:rsidR="00D5696D" w:rsidDel="00855A3C">
        <w:t xml:space="preserve"> </w:t>
      </w:r>
      <w:r w:rsidR="005A433D" w:rsidDel="00855A3C">
        <w:t xml:space="preserve">that </w:t>
      </w:r>
      <w:r w:rsidR="005A433D">
        <w:t>students</w:t>
      </w:r>
      <w:r w:rsidR="005A433D" w:rsidDel="009F50EC">
        <w:t xml:space="preserve"> spent</w:t>
      </w:r>
      <w:r w:rsidR="005A433D">
        <w:t xml:space="preserve"> for the total test</w:t>
      </w:r>
      <w:r w:rsidR="00555146">
        <w:t xml:space="preserve">. </w:t>
      </w:r>
      <w:r w:rsidR="00BD4097" w:rsidRPr="00BD4097">
        <w:rPr>
          <w:rStyle w:val="Cross-Reference"/>
        </w:rPr>
        <w:fldChar w:fldCharType="begin"/>
      </w:r>
      <w:r w:rsidR="00BD4097" w:rsidRPr="00BD4097">
        <w:rPr>
          <w:rStyle w:val="Cross-Reference"/>
        </w:rPr>
        <w:instrText xml:space="preserve"> REF _Ref35597096 \h </w:instrText>
      </w:r>
      <w:r w:rsidR="00BD4097">
        <w:rPr>
          <w:rStyle w:val="Cross-Reference"/>
        </w:rPr>
        <w:instrText xml:space="preserve"> \* MERGEFORMAT </w:instrText>
      </w:r>
      <w:r w:rsidR="00BD4097" w:rsidRPr="00BD4097">
        <w:rPr>
          <w:rStyle w:val="Cross-Reference"/>
        </w:rPr>
      </w:r>
      <w:r w:rsidR="00BD4097" w:rsidRPr="00BD4097">
        <w:rPr>
          <w:rStyle w:val="Cross-Reference"/>
        </w:rPr>
        <w:fldChar w:fldCharType="separate"/>
      </w:r>
      <w:r w:rsidR="00005054" w:rsidRPr="00005054">
        <w:rPr>
          <w:rStyle w:val="Cross-Reference"/>
        </w:rPr>
        <w:t>Table 8.E.1</w:t>
      </w:r>
      <w:r w:rsidR="00BD4097" w:rsidRPr="00BD4097">
        <w:rPr>
          <w:rStyle w:val="Cross-Reference"/>
        </w:rPr>
        <w:fldChar w:fldCharType="end"/>
      </w:r>
      <w:r w:rsidR="009705B4" w:rsidRPr="00F5481C">
        <w:t xml:space="preserve"> </w:t>
      </w:r>
      <w:r w:rsidR="00834DBE">
        <w:t>and</w:t>
      </w:r>
      <w:r>
        <w:t xml:space="preserve"> </w:t>
      </w:r>
      <w:r w:rsidR="00BD4097" w:rsidRPr="00BD4097">
        <w:rPr>
          <w:rStyle w:val="Cross-Reference"/>
        </w:rPr>
        <w:fldChar w:fldCharType="begin"/>
      </w:r>
      <w:r w:rsidR="00BD4097" w:rsidRPr="00BD4097">
        <w:rPr>
          <w:rStyle w:val="Cross-Reference"/>
        </w:rPr>
        <w:instrText xml:space="preserve"> REF _Ref35597442 \h </w:instrText>
      </w:r>
      <w:r w:rsidR="00BD4097">
        <w:rPr>
          <w:rStyle w:val="Cross-Reference"/>
        </w:rPr>
        <w:instrText xml:space="preserve"> \* MERGEFORMAT </w:instrText>
      </w:r>
      <w:r w:rsidR="00BD4097" w:rsidRPr="00BD4097">
        <w:rPr>
          <w:rStyle w:val="Cross-Reference"/>
        </w:rPr>
      </w:r>
      <w:r w:rsidR="00BD4097" w:rsidRPr="00BD4097">
        <w:rPr>
          <w:rStyle w:val="Cross-Reference"/>
        </w:rPr>
        <w:fldChar w:fldCharType="separate"/>
      </w:r>
      <w:r w:rsidR="00BD4097" w:rsidRPr="00BD4097">
        <w:rPr>
          <w:rStyle w:val="Cross-Reference"/>
        </w:rPr>
        <w:t>table 8.E.2</w:t>
      </w:r>
      <w:r w:rsidR="00BD4097" w:rsidRPr="00BD4097">
        <w:rPr>
          <w:rStyle w:val="Cross-Reference"/>
        </w:rPr>
        <w:fldChar w:fldCharType="end"/>
      </w:r>
      <w:r w:rsidR="00834DBE">
        <w:t xml:space="preserve"> </w:t>
      </w:r>
      <w:r w:rsidR="009705B4" w:rsidRPr="00832E87">
        <w:t xml:space="preserve">in </w:t>
      </w:r>
      <w:hyperlink w:anchor="_Appendix_8.E:_Response" w:history="1">
        <w:r w:rsidR="003868C1" w:rsidRPr="00832E87">
          <w:rPr>
            <w:rStyle w:val="Hyperlink"/>
          </w:rPr>
          <w:t>a</w:t>
        </w:r>
        <w:r w:rsidR="009705B4" w:rsidRPr="00832E87">
          <w:rPr>
            <w:rStyle w:val="Hyperlink"/>
          </w:rPr>
          <w:t>ppendix 8.</w:t>
        </w:r>
        <w:r w:rsidR="00B776DB" w:rsidRPr="00832E87">
          <w:rPr>
            <w:rStyle w:val="Hyperlink"/>
          </w:rPr>
          <w:t>E</w:t>
        </w:r>
      </w:hyperlink>
      <w:r w:rsidR="009705B4" w:rsidRPr="00832E87">
        <w:t xml:space="preserve"> pro</w:t>
      </w:r>
      <w:r w:rsidR="009705B4" w:rsidRPr="00F5481C">
        <w:t xml:space="preserve">vide </w:t>
      </w:r>
      <w:r w:rsidR="00F84C76">
        <w:t xml:space="preserve">the summary of </w:t>
      </w:r>
      <w:r w:rsidR="007D12E5">
        <w:t>testing</w:t>
      </w:r>
      <w:r w:rsidR="009F50EC">
        <w:t xml:space="preserve"> </w:t>
      </w:r>
      <w:r w:rsidR="00F84C76">
        <w:t xml:space="preserve">time </w:t>
      </w:r>
      <w:r w:rsidR="00B776DB" w:rsidRPr="00F5481C">
        <w:t xml:space="preserve">by segment </w:t>
      </w:r>
      <w:r w:rsidR="0047708E">
        <w:t>and</w:t>
      </w:r>
      <w:r w:rsidR="00B776DB" w:rsidRPr="00F5481C">
        <w:t xml:space="preserve"> </w:t>
      </w:r>
      <w:r w:rsidR="00C86CFE" w:rsidRPr="00F5481C">
        <w:t xml:space="preserve">by item type, </w:t>
      </w:r>
      <w:r w:rsidR="009705B4" w:rsidRPr="00F5481C">
        <w:t xml:space="preserve">respectively. These tables include </w:t>
      </w:r>
      <w:r w:rsidR="00404A79">
        <w:t>various</w:t>
      </w:r>
      <w:r w:rsidR="00C0214D">
        <w:t xml:space="preserve"> percentiles of </w:t>
      </w:r>
      <w:r w:rsidR="00C0214D" w:rsidDel="009F50EC">
        <w:t xml:space="preserve">test </w:t>
      </w:r>
      <w:r w:rsidR="008659AB">
        <w:t>times</w:t>
      </w:r>
      <w:r w:rsidR="000E5486">
        <w:t xml:space="preserve"> (in minutes)</w:t>
      </w:r>
      <w:r w:rsidR="009705B4" w:rsidRPr="00F5481C">
        <w:t xml:space="preserve">. </w:t>
      </w:r>
      <w:bookmarkStart w:id="1142" w:name="_Toc447140593"/>
      <w:bookmarkStart w:id="1143" w:name="_Toc447140815"/>
      <w:bookmarkStart w:id="1144" w:name="_Toc459039300"/>
      <w:bookmarkStart w:id="1145" w:name="_Toc520202821"/>
      <w:bookmarkStart w:id="1146" w:name="_Toc10617347"/>
      <w:r w:rsidR="00412F35">
        <w:t xml:space="preserve">The maximum median </w:t>
      </w:r>
      <w:r w:rsidR="007D12E5">
        <w:t>testing</w:t>
      </w:r>
      <w:r w:rsidR="00412F35">
        <w:t xml:space="preserve"> time</w:t>
      </w:r>
      <w:r w:rsidR="00CD0719">
        <w:t xml:space="preserve">s were 134, </w:t>
      </w:r>
      <w:r w:rsidR="00B779AF">
        <w:t xml:space="preserve">114, and </w:t>
      </w:r>
      <w:r w:rsidR="006D438E">
        <w:t>6</w:t>
      </w:r>
      <w:r w:rsidR="00A526B2">
        <w:t>7</w:t>
      </w:r>
      <w:r w:rsidR="00992B9A">
        <w:t xml:space="preserve"> </w:t>
      </w:r>
      <w:r w:rsidR="00B779AF">
        <w:t xml:space="preserve">minutes for grade five, grade eight, and </w:t>
      </w:r>
      <w:r w:rsidR="004E3AE9">
        <w:t>high school</w:t>
      </w:r>
      <w:r w:rsidR="008B05EA">
        <w:t xml:space="preserve">, </w:t>
      </w:r>
      <w:r w:rsidR="00E22B96">
        <w:t xml:space="preserve">respectively. </w:t>
      </w:r>
      <w:r w:rsidR="005972A3">
        <w:t xml:space="preserve">Given </w:t>
      </w:r>
      <w:r w:rsidR="00A02A1F">
        <w:t>that</w:t>
      </w:r>
      <w:r w:rsidR="005972A3">
        <w:t xml:space="preserve"> t</w:t>
      </w:r>
      <w:r w:rsidR="00780003">
        <w:t>h</w:t>
      </w:r>
      <w:r w:rsidR="00E337B3">
        <w:t xml:space="preserve">e estimated </w:t>
      </w:r>
      <w:r w:rsidR="002F5CCC">
        <w:t xml:space="preserve">testing time </w:t>
      </w:r>
      <w:r w:rsidR="00646369">
        <w:t xml:space="preserve">was </w:t>
      </w:r>
      <w:r w:rsidR="00C452D1">
        <w:t xml:space="preserve">two </w:t>
      </w:r>
      <w:r w:rsidR="002F5CCC">
        <w:t>hour</w:t>
      </w:r>
      <w:r w:rsidR="005972A3">
        <w:t>s,</w:t>
      </w:r>
      <w:r w:rsidR="005972A3" w:rsidDel="005E0610">
        <w:t xml:space="preserve"> </w:t>
      </w:r>
      <w:r w:rsidR="007D12E5">
        <w:t>approximately</w:t>
      </w:r>
      <w:r w:rsidR="00C5260A">
        <w:t xml:space="preserve"> </w:t>
      </w:r>
      <w:r w:rsidR="00B2425E">
        <w:t>50 percent of the</w:t>
      </w:r>
      <w:r w:rsidR="0044781F">
        <w:t xml:space="preserve"> students </w:t>
      </w:r>
      <w:r w:rsidR="00040F1E">
        <w:t>in</w:t>
      </w:r>
      <w:r w:rsidR="002921ED">
        <w:t xml:space="preserve"> grade five </w:t>
      </w:r>
      <w:r w:rsidR="00F70321">
        <w:t xml:space="preserve">and the majority of students in grade eight and high school </w:t>
      </w:r>
      <w:r w:rsidR="0044781F">
        <w:t>were able to complete the test</w:t>
      </w:r>
      <w:r w:rsidR="0036560C">
        <w:t xml:space="preserve"> </w:t>
      </w:r>
      <w:r w:rsidR="00B2425E">
        <w:t>within</w:t>
      </w:r>
      <w:r w:rsidR="002A37C4">
        <w:t xml:space="preserve"> the estimated </w:t>
      </w:r>
      <w:r w:rsidR="00CF6B72">
        <w:t>testing time</w:t>
      </w:r>
      <w:r w:rsidR="00040F1E">
        <w:t>.</w:t>
      </w:r>
      <w:r w:rsidR="008D2FBC">
        <w:t xml:space="preserve"> </w:t>
      </w:r>
      <w:r w:rsidR="00984D50">
        <w:t>Detailed information on student</w:t>
      </w:r>
      <w:r w:rsidR="00BC6F7F">
        <w:t xml:space="preserve">s’ </w:t>
      </w:r>
      <w:r w:rsidR="00BC6F7F" w:rsidDel="009F50EC">
        <w:t xml:space="preserve">testing </w:t>
      </w:r>
      <w:r w:rsidR="00BC6F7F">
        <w:t xml:space="preserve">time can be found in section </w:t>
      </w:r>
      <w:hyperlink w:anchor="_Testing_Time_Analyses" w:history="1">
        <w:r w:rsidR="00C452D1">
          <w:rPr>
            <w:rStyle w:val="Hyperlink"/>
            <w:i/>
          </w:rPr>
          <w:t>8.6 Testing Time Analyses</w:t>
        </w:r>
      </w:hyperlink>
      <w:r w:rsidR="0085425C">
        <w:t>.</w:t>
      </w:r>
    </w:p>
    <w:p w14:paraId="2706F5A9" w14:textId="66B66E2F" w:rsidR="00A54D9E" w:rsidRDefault="00C923E9" w:rsidP="00D53727">
      <w:pPr>
        <w:pStyle w:val="Heading5"/>
      </w:pPr>
      <w:r>
        <w:t>Student Survey</w:t>
      </w:r>
    </w:p>
    <w:p w14:paraId="7FADFFED" w14:textId="2EB438EA" w:rsidR="00C923E9" w:rsidRDefault="00BB29CC" w:rsidP="00D53727">
      <w:r>
        <w:t xml:space="preserve">The </w:t>
      </w:r>
      <w:r w:rsidR="004024B5">
        <w:t>student survey questions were administered at the end of the test</w:t>
      </w:r>
      <w:r w:rsidR="006060B6">
        <w:t>. The survey questions were focused on</w:t>
      </w:r>
      <w:r w:rsidR="00C10608">
        <w:t xml:space="preserve"> gathering information about how the science content on the CAST compared to the science content presented in the classroom.</w:t>
      </w:r>
      <w:r w:rsidR="00F27246" w:rsidRPr="00F27246">
        <w:t xml:space="preserve"> </w:t>
      </w:r>
      <w:r w:rsidR="008A3D91">
        <w:t>The m</w:t>
      </w:r>
      <w:r w:rsidR="00F27246">
        <w:t>ajo</w:t>
      </w:r>
      <w:r w:rsidR="009D74BA">
        <w:t xml:space="preserve">rity </w:t>
      </w:r>
      <w:r w:rsidR="00C90CD0">
        <w:t xml:space="preserve">of </w:t>
      </w:r>
      <w:r w:rsidR="009D74BA">
        <w:t>s</w:t>
      </w:r>
      <w:r w:rsidR="00F27246">
        <w:t>tudent</w:t>
      </w:r>
      <w:r w:rsidR="009D74BA">
        <w:t>s</w:t>
      </w:r>
      <w:r w:rsidR="00F27246">
        <w:t xml:space="preserve"> responded that </w:t>
      </w:r>
      <w:r w:rsidR="00AF4270">
        <w:t xml:space="preserve">compared with what they </w:t>
      </w:r>
      <w:r w:rsidR="001A1E57">
        <w:t>had</w:t>
      </w:r>
      <w:r w:rsidR="00AF38E8">
        <w:t xml:space="preserve"> </w:t>
      </w:r>
      <w:r w:rsidR="00AF4270">
        <w:t xml:space="preserve">taught in </w:t>
      </w:r>
      <w:r w:rsidR="00D953A8">
        <w:t xml:space="preserve">their science classes, </w:t>
      </w:r>
      <w:r w:rsidR="00F27246">
        <w:t xml:space="preserve">1) all or most of the topics on the test were taught; 2) some items on the test were different from </w:t>
      </w:r>
      <w:r w:rsidR="00F27246">
        <w:lastRenderedPageBreak/>
        <w:t>what they were taught</w:t>
      </w:r>
      <w:r w:rsidR="00472038">
        <w:t>;</w:t>
      </w:r>
      <w:r w:rsidR="00F27246">
        <w:t xml:space="preserve"> and 3) questions on the test were comparable with what they were taught.</w:t>
      </w:r>
      <w:r w:rsidR="00EC2A3C">
        <w:t xml:space="preserve"> </w:t>
      </w:r>
      <w:r w:rsidR="003844F6">
        <w:t xml:space="preserve">The </w:t>
      </w:r>
      <w:r w:rsidR="00895DEE">
        <w:t xml:space="preserve">student </w:t>
      </w:r>
      <w:r w:rsidR="003844F6">
        <w:t xml:space="preserve">survey results </w:t>
      </w:r>
      <w:r w:rsidR="00373AAC">
        <w:t xml:space="preserve">show that </w:t>
      </w:r>
      <w:r w:rsidR="008A3D91">
        <w:t xml:space="preserve">the </w:t>
      </w:r>
      <w:r w:rsidR="007B6533">
        <w:t xml:space="preserve">CAST </w:t>
      </w:r>
      <w:r w:rsidR="00054978">
        <w:t>reflects what</w:t>
      </w:r>
      <w:r w:rsidR="006C0D42">
        <w:t xml:space="preserve"> students were</w:t>
      </w:r>
      <w:r w:rsidR="00054978">
        <w:t xml:space="preserve"> taught in the classroom.</w:t>
      </w:r>
      <w:r w:rsidR="003844F6">
        <w:t xml:space="preserve"> </w:t>
      </w:r>
      <w:r w:rsidR="002C33BF">
        <w:t xml:space="preserve">Detailed information on the student survey can be found in </w:t>
      </w:r>
      <w:hyperlink w:anchor="_Student_Survey" w:history="1">
        <w:r w:rsidR="002C33BF" w:rsidRPr="008C1948">
          <w:rPr>
            <w:rStyle w:val="Hyperlink"/>
            <w:i/>
          </w:rPr>
          <w:t>Chapter 10: Student Survey</w:t>
        </w:r>
      </w:hyperlink>
      <w:r w:rsidR="002C33BF">
        <w:t>.</w:t>
      </w:r>
    </w:p>
    <w:p w14:paraId="35A8D8B0" w14:textId="59572970" w:rsidR="009705B4" w:rsidRPr="00937D0E" w:rsidRDefault="009705B4" w:rsidP="004B59AB">
      <w:pPr>
        <w:pStyle w:val="Heading4"/>
      </w:pPr>
      <w:r w:rsidRPr="004B59AB">
        <w:rPr>
          <w:rStyle w:val="Heading4Char"/>
          <w:b/>
        </w:rPr>
        <w:t>Evidence Based on Internal Structure</w:t>
      </w:r>
      <w:bookmarkEnd w:id="1142"/>
      <w:bookmarkEnd w:id="1143"/>
      <w:bookmarkEnd w:id="1144"/>
      <w:bookmarkEnd w:id="1145"/>
      <w:bookmarkEnd w:id="1146"/>
    </w:p>
    <w:p w14:paraId="7FDCA431" w14:textId="1667B35F" w:rsidR="00EC7C96" w:rsidRDefault="00E148A7" w:rsidP="00D53727">
      <w:r>
        <w:t>E</w:t>
      </w:r>
      <w:r w:rsidR="00EC7C96" w:rsidRPr="00596FBE">
        <w:t>vidence</w:t>
      </w:r>
      <w:r w:rsidR="009705B4" w:rsidRPr="00596FBE">
        <w:t xml:space="preserve"> based on </w:t>
      </w:r>
      <w:r w:rsidR="009705B4" w:rsidRPr="00596FBE">
        <w:rPr>
          <w:i/>
        </w:rPr>
        <w:t>internal structure</w:t>
      </w:r>
      <w:r w:rsidR="009705B4" w:rsidRPr="00596FBE">
        <w:t xml:space="preserve"> refers to the statistical analysis of item and score subdomains to investigate the primary and secondary (if any) dimensions measured by an assessment. </w:t>
      </w:r>
      <w:r w:rsidR="0001729A">
        <w:t>A d</w:t>
      </w:r>
      <w:r w:rsidR="008E139A">
        <w:t xml:space="preserve">imensionality study was conducted </w:t>
      </w:r>
      <w:r w:rsidR="0001729A">
        <w:t>for the CAST based on 2018</w:t>
      </w:r>
      <w:r w:rsidR="00C20D81">
        <w:t>–</w:t>
      </w:r>
      <w:r w:rsidR="008A3D91">
        <w:t>20</w:t>
      </w:r>
      <w:r w:rsidR="0001729A">
        <w:t xml:space="preserve">19 </w:t>
      </w:r>
      <w:r w:rsidR="00C20D81">
        <w:t>test data.</w:t>
      </w:r>
    </w:p>
    <w:p w14:paraId="063146CE" w14:textId="3720F46E" w:rsidR="005D67B0" w:rsidRPr="00691E22" w:rsidRDefault="00191593" w:rsidP="00D53727">
      <w:r>
        <w:t>Analysis of the i</w:t>
      </w:r>
      <w:r w:rsidR="00691E22" w:rsidRPr="00691E22">
        <w:t xml:space="preserve">nternal structure evidence </w:t>
      </w:r>
      <w:r>
        <w:t xml:space="preserve">also </w:t>
      </w:r>
      <w:r w:rsidR="002A122C">
        <w:t>includes</w:t>
      </w:r>
      <w:r w:rsidR="00691E22" w:rsidRPr="00691E22">
        <w:t xml:space="preserve"> indices of measurement precision such as DIF analysis, test </w:t>
      </w:r>
      <w:r w:rsidR="005349BC">
        <w:t xml:space="preserve">reliability, </w:t>
      </w:r>
      <w:r w:rsidR="0031537A">
        <w:t xml:space="preserve">student group </w:t>
      </w:r>
      <w:r w:rsidR="00691E22" w:rsidRPr="00691E22">
        <w:t xml:space="preserve">reliability, decision accuracy and consistency, </w:t>
      </w:r>
      <w:r w:rsidR="00615115">
        <w:t xml:space="preserve">interrater agreement, </w:t>
      </w:r>
      <w:r w:rsidR="00691E22" w:rsidRPr="00691E22">
        <w:t>conditional and unconditional SEMs, and</w:t>
      </w:r>
      <w:r w:rsidR="008A3D91">
        <w:t xml:space="preserve"> test information functions</w:t>
      </w:r>
      <w:r w:rsidR="00691E22" w:rsidRPr="00691E22">
        <w:t xml:space="preserve"> </w:t>
      </w:r>
      <w:r w:rsidR="008A3D91">
        <w:t>(</w:t>
      </w:r>
      <w:r w:rsidR="00691E22" w:rsidRPr="00691E22">
        <w:t>TIFs</w:t>
      </w:r>
      <w:r w:rsidR="008A3D91">
        <w:t>)</w:t>
      </w:r>
      <w:r w:rsidR="00691E22" w:rsidRPr="00691E22">
        <w:t>.</w:t>
      </w:r>
    </w:p>
    <w:p w14:paraId="3D59E069" w14:textId="77777777" w:rsidR="009705B4" w:rsidRPr="00596FBE" w:rsidRDefault="009705B4" w:rsidP="009705B4">
      <w:pPr>
        <w:pStyle w:val="Heading5"/>
        <w:ind w:left="864" w:hanging="720"/>
      </w:pPr>
      <w:bookmarkStart w:id="1147" w:name="_Toc459039301"/>
      <w:bookmarkStart w:id="1148" w:name="_Toc520202822"/>
      <w:r w:rsidRPr="00596FBE">
        <w:t>Dimensionality</w:t>
      </w:r>
      <w:bookmarkEnd w:id="1147"/>
      <w:bookmarkEnd w:id="1148"/>
    </w:p>
    <w:p w14:paraId="3C02FF20" w14:textId="3A0BE2D6" w:rsidR="009705B4" w:rsidRPr="00596FBE" w:rsidRDefault="007B3681" w:rsidP="009705B4">
      <w:pPr>
        <w:rPr>
          <w:iCs/>
        </w:rPr>
      </w:pPr>
      <w:r w:rsidRPr="00F01700">
        <w:rPr>
          <w:color w:val="auto"/>
        </w:rPr>
        <w:t xml:space="preserve">The CAST assesses PEs as they appear in the CA NGSS, and the PEs represent a complete integration of the three dimensions, not three dimensions that coincide together. </w:t>
      </w:r>
      <w:r w:rsidR="009705B4" w:rsidRPr="00F01700">
        <w:rPr>
          <w:color w:val="auto"/>
        </w:rPr>
        <w:t xml:space="preserve">A </w:t>
      </w:r>
      <w:r w:rsidR="009705B4" w:rsidRPr="00596FBE">
        <w:t xml:space="preserve">dimensionality study was conducted during the </w:t>
      </w:r>
      <w:r w:rsidR="00081E20">
        <w:t>2018</w:t>
      </w:r>
      <w:r w:rsidR="003D0E41">
        <w:t>–</w:t>
      </w:r>
      <w:r w:rsidR="00EE32D7">
        <w:t>20</w:t>
      </w:r>
      <w:r w:rsidR="00081E20">
        <w:t xml:space="preserve">19 administration </w:t>
      </w:r>
      <w:r w:rsidR="009705B4" w:rsidRPr="00596FBE">
        <w:t>to determine the factor structure of the assessments</w:t>
      </w:r>
      <w:r>
        <w:t xml:space="preserve">. Results </w:t>
      </w:r>
      <w:r w:rsidR="00B60C5E">
        <w:t>s</w:t>
      </w:r>
      <w:r w:rsidR="00582EEB">
        <w:t xml:space="preserve">uggested the test is essentially unidimensional, which is consistent </w:t>
      </w:r>
      <w:r w:rsidR="008A3D91">
        <w:t>with</w:t>
      </w:r>
      <w:r w:rsidR="00582EEB">
        <w:t xml:space="preserve"> the notion of CAST design</w:t>
      </w:r>
      <w:r w:rsidR="008A3D91">
        <w:t xml:space="preserve"> in</w:t>
      </w:r>
      <w:r w:rsidR="00582EEB">
        <w:t xml:space="preserve"> that it measures the integration of the dimensions. </w:t>
      </w:r>
      <w:r w:rsidR="00522510">
        <w:t>D</w:t>
      </w:r>
      <w:r w:rsidR="002F33D0">
        <w:t xml:space="preserve">etails on </w:t>
      </w:r>
      <w:r w:rsidR="00522510">
        <w:t xml:space="preserve">the </w:t>
      </w:r>
      <w:r w:rsidR="002F33D0">
        <w:t xml:space="preserve">dimensionality study can be found in </w:t>
      </w:r>
      <w:r w:rsidR="003F1D8B">
        <w:t xml:space="preserve">section </w:t>
      </w:r>
      <w:hyperlink w:anchor="_Test_Dimensionality_Analyses" w:history="1">
        <w:r w:rsidR="003F1D8B" w:rsidRPr="00506046">
          <w:rPr>
            <w:rStyle w:val="Hyperlink"/>
            <w:i/>
          </w:rPr>
          <w:t>8.4 Test Dimensionality Analys</w:t>
        </w:r>
        <w:r w:rsidR="007A07B3" w:rsidRPr="00506046">
          <w:rPr>
            <w:rStyle w:val="Hyperlink"/>
            <w:i/>
          </w:rPr>
          <w:t>es</w:t>
        </w:r>
      </w:hyperlink>
      <w:r w:rsidR="007A07B3">
        <w:t>.</w:t>
      </w:r>
      <w:r w:rsidR="00EB0183">
        <w:t xml:space="preserve"> The study itself can be found in </w:t>
      </w:r>
      <w:bookmarkStart w:id="1149" w:name="_Hlk39082440"/>
      <w:r w:rsidR="00017844">
        <w:rPr>
          <w:i/>
          <w:iCs/>
        </w:rPr>
        <w:fldChar w:fldCharType="begin"/>
      </w:r>
      <w:r w:rsidR="00017844">
        <w:rPr>
          <w:i/>
          <w:iCs/>
        </w:rPr>
        <w:instrText xml:space="preserve"> HYPERLINK  \l "_Test_Dimensionality_Study" </w:instrText>
      </w:r>
      <w:r w:rsidR="00017844">
        <w:rPr>
          <w:i/>
          <w:iCs/>
        </w:rPr>
      </w:r>
      <w:r w:rsidR="00017844">
        <w:rPr>
          <w:i/>
          <w:iCs/>
        </w:rPr>
        <w:fldChar w:fldCharType="separate"/>
      </w:r>
      <w:r w:rsidR="00EB0183" w:rsidRPr="00017844">
        <w:rPr>
          <w:rStyle w:val="Hyperlink"/>
          <w:i/>
          <w:iCs/>
        </w:rPr>
        <w:t xml:space="preserve">Chapter </w:t>
      </w:r>
      <w:r w:rsidR="00017844" w:rsidRPr="00017844">
        <w:rPr>
          <w:rStyle w:val="Hyperlink"/>
          <w:i/>
          <w:iCs/>
        </w:rPr>
        <w:t>12</w:t>
      </w:r>
      <w:r w:rsidR="00EB0183" w:rsidRPr="00017844">
        <w:rPr>
          <w:rStyle w:val="Hyperlink"/>
          <w:i/>
          <w:iCs/>
        </w:rPr>
        <w:t xml:space="preserve">: </w:t>
      </w:r>
      <w:r w:rsidR="00017844" w:rsidRPr="00017844">
        <w:rPr>
          <w:rStyle w:val="Hyperlink"/>
          <w:i/>
          <w:iCs/>
        </w:rPr>
        <w:t xml:space="preserve">Test </w:t>
      </w:r>
      <w:r w:rsidR="00EB0183" w:rsidRPr="00017844">
        <w:rPr>
          <w:rStyle w:val="Hyperlink"/>
          <w:i/>
          <w:iCs/>
        </w:rPr>
        <w:t>Dimensionality Study Addendum</w:t>
      </w:r>
      <w:r w:rsidR="00017844">
        <w:rPr>
          <w:i/>
          <w:iCs/>
        </w:rPr>
        <w:fldChar w:fldCharType="end"/>
      </w:r>
      <w:bookmarkEnd w:id="1149"/>
      <w:r w:rsidR="00EB0183">
        <w:t>.</w:t>
      </w:r>
    </w:p>
    <w:p w14:paraId="5A024671" w14:textId="77777777" w:rsidR="009705B4" w:rsidRPr="00596FBE" w:rsidRDefault="009705B4" w:rsidP="009705B4">
      <w:pPr>
        <w:pStyle w:val="Heading5"/>
        <w:ind w:left="864" w:hanging="720"/>
      </w:pPr>
      <w:bookmarkStart w:id="1150" w:name="_Toc459039302"/>
      <w:bookmarkStart w:id="1151" w:name="_Toc520202823"/>
      <w:r w:rsidRPr="00596FBE">
        <w:t>Differential Item Functioning (DIF)</w:t>
      </w:r>
      <w:bookmarkEnd w:id="1150"/>
      <w:bookmarkEnd w:id="1151"/>
    </w:p>
    <w:p w14:paraId="24553265" w14:textId="1937E84A" w:rsidR="009705B4" w:rsidRPr="00596FBE" w:rsidRDefault="009705B4" w:rsidP="009705B4">
      <w:r w:rsidRPr="00596FBE">
        <w:t>Analysis of item functioning using IRT and DIF falls under the internal structure category</w:t>
      </w:r>
      <w:r w:rsidRPr="00116E0F">
        <w:t xml:space="preserve">. For </w:t>
      </w:r>
      <w:r w:rsidR="00522510">
        <w:t xml:space="preserve">the </w:t>
      </w:r>
      <w:r w:rsidR="002859B1" w:rsidRPr="00116E0F">
        <w:t>CAST</w:t>
      </w:r>
      <w:r w:rsidRPr="00116E0F">
        <w:t>, DIF analyses were conducted to assess differences in the item performance of groups of students who differ in their demographic characteristics. For</w:t>
      </w:r>
      <w:r w:rsidRPr="00596FBE">
        <w:t xml:space="preserve"> </w:t>
      </w:r>
      <w:r w:rsidR="00116E0F">
        <w:t>the CAST 2018</w:t>
      </w:r>
      <w:r w:rsidR="00A46FD7">
        <w:t>–</w:t>
      </w:r>
      <w:r w:rsidR="00522510">
        <w:t>‍</w:t>
      </w:r>
      <w:r w:rsidR="00EE32D7">
        <w:t>20</w:t>
      </w:r>
      <w:r w:rsidR="00116E0F">
        <w:t>19 administration</w:t>
      </w:r>
      <w:r w:rsidRPr="00596FBE">
        <w:t xml:space="preserve">, few items were identified as having significant levels of DIF. </w:t>
      </w:r>
      <w:r w:rsidR="00D33E22">
        <w:t>The details on DIF analyses p</w:t>
      </w:r>
      <w:r w:rsidR="0096752D">
        <w:t>erformed can be found in sectio</w:t>
      </w:r>
      <w:r w:rsidR="0096752D" w:rsidRPr="00522510">
        <w:t xml:space="preserve">n </w:t>
      </w:r>
      <w:hyperlink w:anchor="_Differential_Item_Functioning" w:history="1">
        <w:r w:rsidR="00F001C8" w:rsidRPr="00103B33">
          <w:t xml:space="preserve">8.3 </w:t>
        </w:r>
        <w:r w:rsidR="00103B33" w:rsidRPr="00103B33">
          <w:t>Differential Item Functioning (</w:t>
        </w:r>
        <w:r w:rsidR="0096752D" w:rsidRPr="00103B33">
          <w:t>DIF</w:t>
        </w:r>
        <w:r w:rsidR="00103B33" w:rsidRPr="00103B33">
          <w:t>)</w:t>
        </w:r>
        <w:r w:rsidR="0096752D" w:rsidRPr="00103B33">
          <w:t xml:space="preserve"> </w:t>
        </w:r>
        <w:r w:rsidR="00F001C8" w:rsidRPr="00103B33">
          <w:t>Analyses</w:t>
        </w:r>
      </w:hyperlink>
      <w:r w:rsidR="0096752D" w:rsidRPr="00522510">
        <w:t>.</w:t>
      </w:r>
    </w:p>
    <w:p w14:paraId="737B2242" w14:textId="77777777" w:rsidR="009705B4" w:rsidRPr="00596FBE" w:rsidRDefault="009705B4" w:rsidP="009705B4">
      <w:pPr>
        <w:pStyle w:val="Heading5"/>
        <w:ind w:left="864" w:hanging="720"/>
      </w:pPr>
      <w:bookmarkStart w:id="1152" w:name="_Toc459039303"/>
      <w:bookmarkStart w:id="1153" w:name="_Toc520202824"/>
      <w:r w:rsidRPr="00596FBE">
        <w:t>Overall Reliability Estimates</w:t>
      </w:r>
      <w:bookmarkEnd w:id="1152"/>
      <w:bookmarkEnd w:id="1153"/>
    </w:p>
    <w:p w14:paraId="55DE2873" w14:textId="1094A5C7" w:rsidR="009705B4" w:rsidRPr="00596FBE" w:rsidRDefault="009705B4" w:rsidP="009705B4">
      <w:r w:rsidRPr="00596FBE">
        <w:t xml:space="preserve">The results of </w:t>
      </w:r>
      <w:r w:rsidR="007E4CCB">
        <w:t xml:space="preserve">marginal </w:t>
      </w:r>
      <w:r w:rsidRPr="00596FBE">
        <w:t xml:space="preserve">reliability analyses on </w:t>
      </w:r>
      <w:r w:rsidRPr="00546FA0">
        <w:t xml:space="preserve">the total theta scores </w:t>
      </w:r>
      <w:r w:rsidR="00316B06" w:rsidRPr="00E442FA">
        <w:t>for</w:t>
      </w:r>
      <w:r w:rsidRPr="00E442FA">
        <w:t xml:space="preserve"> </w:t>
      </w:r>
      <w:r w:rsidR="00BC7EFD">
        <w:t xml:space="preserve">the </w:t>
      </w:r>
      <w:r w:rsidR="00316B06" w:rsidRPr="00E442FA">
        <w:t>CAST</w:t>
      </w:r>
      <w:r w:rsidRPr="00E442FA">
        <w:t xml:space="preserve"> are presented in </w:t>
      </w:r>
      <w:r w:rsidR="00522510" w:rsidRPr="00522510">
        <w:rPr>
          <w:rStyle w:val="Cross-Reference"/>
        </w:rPr>
        <w:fldChar w:fldCharType="begin"/>
      </w:r>
      <w:r w:rsidR="00522510" w:rsidRPr="00522510">
        <w:rPr>
          <w:rStyle w:val="Cross-Reference"/>
        </w:rPr>
        <w:instrText xml:space="preserve"> REF  _Ref35941593 \* Lower \h </w:instrText>
      </w:r>
      <w:r w:rsidR="00522510">
        <w:rPr>
          <w:rStyle w:val="Cross-Reference"/>
        </w:rPr>
        <w:instrText xml:space="preserve"> \* MERGEFORMAT </w:instrText>
      </w:r>
      <w:r w:rsidR="00522510" w:rsidRPr="00522510">
        <w:rPr>
          <w:rStyle w:val="Cross-Reference"/>
        </w:rPr>
      </w:r>
      <w:r w:rsidR="00522510" w:rsidRPr="00522510">
        <w:rPr>
          <w:rStyle w:val="Cross-Reference"/>
        </w:rPr>
        <w:fldChar w:fldCharType="separate"/>
      </w:r>
      <w:r w:rsidR="00005054" w:rsidRPr="00005054">
        <w:rPr>
          <w:rStyle w:val="Cross-Reference"/>
        </w:rPr>
        <w:t>table 8.12</w:t>
      </w:r>
      <w:r w:rsidR="00522510" w:rsidRPr="00522510">
        <w:rPr>
          <w:rStyle w:val="Cross-Reference"/>
        </w:rPr>
        <w:fldChar w:fldCharType="end"/>
      </w:r>
      <w:r w:rsidRPr="00546FA0">
        <w:t xml:space="preserve">. </w:t>
      </w:r>
      <w:r w:rsidRPr="00681E27">
        <w:t xml:space="preserve">The results indicate that the reliability estimates for </w:t>
      </w:r>
      <w:r w:rsidR="004D13E1" w:rsidRPr="00681E27">
        <w:t>the CAST</w:t>
      </w:r>
      <w:r w:rsidR="009E54B2" w:rsidRPr="00681E27">
        <w:t xml:space="preserve"> </w:t>
      </w:r>
      <w:r w:rsidRPr="00681E27">
        <w:t>total scores are high, ranging from 0.</w:t>
      </w:r>
      <w:r w:rsidR="00546FA0" w:rsidRPr="00681E27">
        <w:t xml:space="preserve">88 </w:t>
      </w:r>
      <w:r w:rsidRPr="00681E27">
        <w:t>to 0.</w:t>
      </w:r>
      <w:r w:rsidR="00546FA0" w:rsidRPr="00681E27">
        <w:t>91</w:t>
      </w:r>
      <w:r w:rsidR="00E442FA">
        <w:t xml:space="preserve"> </w:t>
      </w:r>
      <w:r w:rsidR="00C27898">
        <w:t>across</w:t>
      </w:r>
      <w:r w:rsidR="00E442FA">
        <w:t xml:space="preserve"> all grade levels</w:t>
      </w:r>
      <w:r w:rsidRPr="00681E27">
        <w:t>.</w:t>
      </w:r>
    </w:p>
    <w:p w14:paraId="3DD5F196" w14:textId="77B7B118" w:rsidR="009705B4" w:rsidRPr="00596FBE" w:rsidRDefault="009705B4" w:rsidP="009705B4">
      <w:pPr>
        <w:pStyle w:val="Heading5"/>
        <w:ind w:left="864" w:hanging="720"/>
      </w:pPr>
      <w:bookmarkStart w:id="1154" w:name="_Toc459039305"/>
      <w:bookmarkStart w:id="1155" w:name="_Toc520202826"/>
      <w:r w:rsidRPr="00596FBE">
        <w:t>Student Group Reliability Estimates</w:t>
      </w:r>
      <w:bookmarkEnd w:id="1154"/>
      <w:bookmarkEnd w:id="1155"/>
    </w:p>
    <w:p w14:paraId="53A1EB72" w14:textId="178E0002" w:rsidR="009705B4" w:rsidRPr="00596FBE" w:rsidRDefault="009705B4" w:rsidP="009705B4">
      <w:r w:rsidRPr="00596FBE">
        <w:t xml:space="preserve">The reliabilities also are examined for various student groups within the student population that differ in their demographic characteristics. The characteristics considered are gender, ethnicity, economic status, special education services status, migrant status, English language fluency, </w:t>
      </w:r>
      <w:r w:rsidR="005F0878">
        <w:t xml:space="preserve">parent military status, homeless status, </w:t>
      </w:r>
      <w:r w:rsidRPr="00596FBE">
        <w:t>and ethnicity</w:t>
      </w:r>
      <w:r w:rsidR="00522510">
        <w:t xml:space="preserve"> </w:t>
      </w:r>
      <w:r w:rsidRPr="00596FBE">
        <w:t>by</w:t>
      </w:r>
      <w:r w:rsidR="00522510">
        <w:t xml:space="preserve"> </w:t>
      </w:r>
      <w:r w:rsidRPr="00596FBE">
        <w:t xml:space="preserve">economic status (refer to </w:t>
      </w:r>
      <w:r w:rsidR="00522510" w:rsidRPr="00522510">
        <w:rPr>
          <w:rStyle w:val="Cross-Reference"/>
        </w:rPr>
        <w:fldChar w:fldCharType="begin"/>
      </w:r>
      <w:r w:rsidR="00522510" w:rsidRPr="00522510">
        <w:rPr>
          <w:rStyle w:val="Cross-Reference"/>
        </w:rPr>
        <w:instrText xml:space="preserve"> REF  _Ref35347803 \* Lower \h </w:instrText>
      </w:r>
      <w:r w:rsidR="00522510">
        <w:rPr>
          <w:rStyle w:val="Cross-Reference"/>
        </w:rPr>
        <w:instrText xml:space="preserve"> \* MERGEFORMAT </w:instrText>
      </w:r>
      <w:r w:rsidR="00522510" w:rsidRPr="00522510">
        <w:rPr>
          <w:rStyle w:val="Cross-Reference"/>
        </w:rPr>
      </w:r>
      <w:r w:rsidR="00522510" w:rsidRPr="00522510">
        <w:rPr>
          <w:rStyle w:val="Cross-Reference"/>
        </w:rPr>
        <w:fldChar w:fldCharType="separate"/>
      </w:r>
      <w:r w:rsidR="00005054" w:rsidRPr="00005054">
        <w:rPr>
          <w:rStyle w:val="Cross-Reference"/>
        </w:rPr>
        <w:t>table 5.3</w:t>
      </w:r>
      <w:r w:rsidR="00522510" w:rsidRPr="00522510">
        <w:rPr>
          <w:rStyle w:val="Cross-Reference"/>
        </w:rPr>
        <w:fldChar w:fldCharType="end"/>
      </w:r>
      <w:r w:rsidRPr="00596FBE">
        <w:t xml:space="preserve"> for the demographic groups reported). Reliability estimates and SEM information for the total test theta scores are reported for each student gro</w:t>
      </w:r>
      <w:r w:rsidRPr="00522510">
        <w:t>up</w:t>
      </w:r>
      <w:r w:rsidR="00EF69A6" w:rsidRPr="00522510">
        <w:t xml:space="preserve"> in</w:t>
      </w:r>
      <w:r w:rsidRPr="00522510">
        <w:t xml:space="preserve"> </w:t>
      </w:r>
      <w:r w:rsidR="00556D9F" w:rsidRPr="00556D9F">
        <w:rPr>
          <w:rStyle w:val="Cross-Reference"/>
        </w:rPr>
        <w:fldChar w:fldCharType="begin"/>
      </w:r>
      <w:r w:rsidR="00556D9F" w:rsidRPr="00556D9F">
        <w:rPr>
          <w:rStyle w:val="Cross-Reference"/>
        </w:rPr>
        <w:instrText xml:space="preserve"> REF _Ref36136699 \h </w:instrText>
      </w:r>
      <w:r w:rsidR="00556D9F">
        <w:rPr>
          <w:rStyle w:val="Cross-Reference"/>
        </w:rPr>
        <w:instrText xml:space="preserve"> \* MERGEFORMAT </w:instrText>
      </w:r>
      <w:r w:rsidR="00556D9F" w:rsidRPr="00556D9F">
        <w:rPr>
          <w:rStyle w:val="Cross-Reference"/>
        </w:rPr>
      </w:r>
      <w:r w:rsidR="00556D9F" w:rsidRPr="00556D9F">
        <w:rPr>
          <w:rStyle w:val="Cross-Reference"/>
        </w:rPr>
        <w:fldChar w:fldCharType="separate"/>
      </w:r>
      <w:r w:rsidR="00556D9F" w:rsidRPr="00556D9F">
        <w:rPr>
          <w:rStyle w:val="Cross-Reference"/>
        </w:rPr>
        <w:t>table 8.F.1</w:t>
      </w:r>
      <w:r w:rsidR="00556D9F" w:rsidRPr="00556D9F">
        <w:rPr>
          <w:rStyle w:val="Cross-Reference"/>
        </w:rPr>
        <w:fldChar w:fldCharType="end"/>
      </w:r>
      <w:r w:rsidRPr="00522510">
        <w:t xml:space="preserve"> through </w:t>
      </w:r>
      <w:r w:rsidR="00556D9F" w:rsidRPr="00556D9F">
        <w:rPr>
          <w:rStyle w:val="Cross-Reference"/>
        </w:rPr>
        <w:fldChar w:fldCharType="begin"/>
      </w:r>
      <w:r w:rsidR="00556D9F" w:rsidRPr="00556D9F">
        <w:rPr>
          <w:rStyle w:val="Cross-Reference"/>
        </w:rPr>
        <w:instrText xml:space="preserve"> REF _Ref36137677 \h </w:instrText>
      </w:r>
      <w:r w:rsidR="00556D9F">
        <w:rPr>
          <w:rStyle w:val="Cross-Reference"/>
        </w:rPr>
        <w:instrText xml:space="preserve"> \* MERGEFORMAT </w:instrText>
      </w:r>
      <w:r w:rsidR="00556D9F" w:rsidRPr="00556D9F">
        <w:rPr>
          <w:rStyle w:val="Cross-Reference"/>
        </w:rPr>
      </w:r>
      <w:r w:rsidR="00556D9F" w:rsidRPr="00556D9F">
        <w:rPr>
          <w:rStyle w:val="Cross-Reference"/>
        </w:rPr>
        <w:fldChar w:fldCharType="separate"/>
      </w:r>
      <w:r w:rsidR="00556D9F" w:rsidRPr="00556D9F">
        <w:rPr>
          <w:rStyle w:val="Cross-Reference"/>
        </w:rPr>
        <w:t>table 8.F.6</w:t>
      </w:r>
      <w:r w:rsidR="00556D9F" w:rsidRPr="00556D9F">
        <w:rPr>
          <w:rStyle w:val="Cross-Reference"/>
        </w:rPr>
        <w:fldChar w:fldCharType="end"/>
      </w:r>
      <w:r w:rsidRPr="00522510">
        <w:t xml:space="preserve"> i</w:t>
      </w:r>
      <w:r w:rsidRPr="00596FBE">
        <w:t xml:space="preserve">n </w:t>
      </w:r>
      <w:hyperlink w:anchor="_Appendix_8.F:_Reliability" w:history="1">
        <w:r w:rsidR="00522510" w:rsidRPr="00520233">
          <w:rPr>
            <w:rStyle w:val="Hyperlink"/>
          </w:rPr>
          <w:t>a</w:t>
        </w:r>
        <w:r w:rsidRPr="00520233">
          <w:rPr>
            <w:rStyle w:val="Hyperlink"/>
          </w:rPr>
          <w:t>ppendix 8.</w:t>
        </w:r>
        <w:r w:rsidR="002131FC" w:rsidRPr="00520233">
          <w:rPr>
            <w:rStyle w:val="Hyperlink"/>
          </w:rPr>
          <w:t>F</w:t>
        </w:r>
      </w:hyperlink>
      <w:r w:rsidR="002131FC" w:rsidRPr="00520233">
        <w:t>.</w:t>
      </w:r>
    </w:p>
    <w:p w14:paraId="05D25A18" w14:textId="77777777" w:rsidR="009705B4" w:rsidRPr="00596FBE" w:rsidRDefault="009705B4" w:rsidP="009705B4">
      <w:pPr>
        <w:pStyle w:val="Heading5"/>
        <w:ind w:left="864" w:hanging="720"/>
      </w:pPr>
      <w:bookmarkStart w:id="1156" w:name="_Toc459039306"/>
      <w:bookmarkStart w:id="1157" w:name="_Toc520202827"/>
      <w:r w:rsidRPr="00596FBE">
        <w:t>Reliability of Performance Classifications</w:t>
      </w:r>
      <w:bookmarkEnd w:id="1156"/>
      <w:bookmarkEnd w:id="1157"/>
    </w:p>
    <w:p w14:paraId="1BE48539" w14:textId="6676CA7C" w:rsidR="00E07CCA" w:rsidRDefault="009705B4" w:rsidP="009705B4">
      <w:r w:rsidRPr="00596FBE">
        <w:t xml:space="preserve">The methodology used for estimating the reliability of classification decisions is described with the decision classification analyses </w:t>
      </w:r>
      <w:r w:rsidR="002131FC">
        <w:t xml:space="preserve">in subsection </w:t>
      </w:r>
      <w:hyperlink w:anchor="_Decision_Classification_Analyses" w:history="1">
        <w:r w:rsidR="002131FC" w:rsidRPr="00522510">
          <w:rPr>
            <w:rStyle w:val="Hyperlink"/>
            <w:i/>
          </w:rPr>
          <w:t>8.7.1.</w:t>
        </w:r>
        <w:r w:rsidR="00F36192" w:rsidRPr="00522510">
          <w:rPr>
            <w:rStyle w:val="Hyperlink"/>
            <w:i/>
          </w:rPr>
          <w:t>3</w:t>
        </w:r>
        <w:r w:rsidR="002131FC" w:rsidRPr="00522510">
          <w:rPr>
            <w:rStyle w:val="Hyperlink"/>
            <w:i/>
          </w:rPr>
          <w:t xml:space="preserve"> Decision Classification</w:t>
        </w:r>
        <w:r w:rsidR="002131FC" w:rsidRPr="00522510">
          <w:rPr>
            <w:rStyle w:val="Hyperlink"/>
          </w:rPr>
          <w:t xml:space="preserve"> </w:t>
        </w:r>
        <w:r w:rsidR="002131FC" w:rsidRPr="00522510">
          <w:rPr>
            <w:rStyle w:val="Hyperlink"/>
            <w:i/>
          </w:rPr>
          <w:lastRenderedPageBreak/>
          <w:t>Analyses</w:t>
        </w:r>
      </w:hyperlink>
      <w:r w:rsidRPr="00596FBE">
        <w:t>. The results of these analyses are pre</w:t>
      </w:r>
      <w:r w:rsidRPr="00522510">
        <w:t xml:space="preserve">sented in </w:t>
      </w:r>
      <w:r w:rsidR="00556D9F" w:rsidRPr="00556D9F">
        <w:rPr>
          <w:rStyle w:val="Cross-Reference"/>
        </w:rPr>
        <w:fldChar w:fldCharType="begin"/>
      </w:r>
      <w:r w:rsidR="00556D9F" w:rsidRPr="00556D9F">
        <w:rPr>
          <w:rStyle w:val="Cross-Reference"/>
        </w:rPr>
        <w:instrText xml:space="preserve"> REF _Ref43202314 \h </w:instrText>
      </w:r>
      <w:r w:rsidR="00556D9F">
        <w:rPr>
          <w:rStyle w:val="Cross-Reference"/>
        </w:rPr>
        <w:instrText xml:space="preserve"> \* MERGEFORMAT </w:instrText>
      </w:r>
      <w:r w:rsidR="00556D9F" w:rsidRPr="00556D9F">
        <w:rPr>
          <w:rStyle w:val="Cross-Reference"/>
        </w:rPr>
      </w:r>
      <w:r w:rsidR="00556D9F" w:rsidRPr="00556D9F">
        <w:rPr>
          <w:rStyle w:val="Cross-Reference"/>
        </w:rPr>
        <w:fldChar w:fldCharType="separate"/>
      </w:r>
      <w:r w:rsidR="00556D9F" w:rsidRPr="00556D9F">
        <w:rPr>
          <w:rStyle w:val="Cross-Reference"/>
        </w:rPr>
        <w:t>table 8.G.1</w:t>
      </w:r>
      <w:r w:rsidR="00556D9F" w:rsidRPr="00556D9F">
        <w:rPr>
          <w:rStyle w:val="Cross-Reference"/>
        </w:rPr>
        <w:fldChar w:fldCharType="end"/>
      </w:r>
      <w:r w:rsidRPr="00522510">
        <w:t xml:space="preserve"> through </w:t>
      </w:r>
      <w:r w:rsidR="00556D9F" w:rsidRPr="00556D9F">
        <w:rPr>
          <w:rStyle w:val="Cross-Reference"/>
        </w:rPr>
        <w:fldChar w:fldCharType="begin"/>
      </w:r>
      <w:r w:rsidR="00556D9F" w:rsidRPr="00556D9F">
        <w:rPr>
          <w:rStyle w:val="Cross-Reference"/>
        </w:rPr>
        <w:instrText xml:space="preserve"> REF _Ref183161660 \h </w:instrText>
      </w:r>
      <w:r w:rsidR="00556D9F">
        <w:rPr>
          <w:rStyle w:val="Cross-Reference"/>
        </w:rPr>
        <w:instrText xml:space="preserve"> \* MERGEFORMAT </w:instrText>
      </w:r>
      <w:r w:rsidR="00556D9F" w:rsidRPr="00556D9F">
        <w:rPr>
          <w:rStyle w:val="Cross-Reference"/>
        </w:rPr>
      </w:r>
      <w:r w:rsidR="00556D9F" w:rsidRPr="00556D9F">
        <w:rPr>
          <w:rStyle w:val="Cross-Reference"/>
        </w:rPr>
        <w:fldChar w:fldCharType="separate"/>
      </w:r>
      <w:r w:rsidR="00556D9F" w:rsidRPr="00556D9F">
        <w:rPr>
          <w:rStyle w:val="Cross-Reference"/>
        </w:rPr>
        <w:t>table 8.G.12</w:t>
      </w:r>
      <w:r w:rsidR="00556D9F" w:rsidRPr="00556D9F">
        <w:rPr>
          <w:rStyle w:val="Cross-Reference"/>
        </w:rPr>
        <w:fldChar w:fldCharType="end"/>
      </w:r>
      <w:r w:rsidR="00B2598B" w:rsidRPr="00596FBE">
        <w:t xml:space="preserve"> </w:t>
      </w:r>
      <w:r w:rsidRPr="00596FBE">
        <w:t xml:space="preserve">in </w:t>
      </w:r>
      <w:hyperlink w:anchor="_Appendix_8.G:_Analysis" w:history="1">
        <w:r w:rsidR="00522510" w:rsidRPr="00C96AF9">
          <w:rPr>
            <w:rStyle w:val="Hyperlink"/>
          </w:rPr>
          <w:t>a</w:t>
        </w:r>
        <w:r w:rsidRPr="00C96AF9">
          <w:rPr>
            <w:rStyle w:val="Hyperlink"/>
          </w:rPr>
          <w:t>ppendix 8.</w:t>
        </w:r>
        <w:r w:rsidR="00FB5A7F" w:rsidRPr="00C96AF9">
          <w:rPr>
            <w:rStyle w:val="Hyperlink"/>
          </w:rPr>
          <w:t>G</w:t>
        </w:r>
      </w:hyperlink>
      <w:r w:rsidRPr="00596FBE">
        <w:t xml:space="preserve">. </w:t>
      </w:r>
    </w:p>
    <w:p w14:paraId="71D710D9" w14:textId="6749F90E" w:rsidR="009705B4" w:rsidRPr="00596FBE" w:rsidRDefault="00A065B9" w:rsidP="009705B4">
      <w:r>
        <w:t xml:space="preserve">The </w:t>
      </w:r>
      <w:r w:rsidR="007913E7">
        <w:t>proportion</w:t>
      </w:r>
      <w:r w:rsidR="00711D77">
        <w:t>s</w:t>
      </w:r>
      <w:r w:rsidR="007913E7">
        <w:t xml:space="preserve"> of students who </w:t>
      </w:r>
      <w:r w:rsidR="0068791F">
        <w:t>were</w:t>
      </w:r>
      <w:r w:rsidR="00F3511E">
        <w:t xml:space="preserve"> classified accurately</w:t>
      </w:r>
      <w:r w:rsidR="004341BC">
        <w:t xml:space="preserve"> </w:t>
      </w:r>
      <w:r w:rsidR="00CB14E3">
        <w:t xml:space="preserve">and consistently </w:t>
      </w:r>
      <w:r w:rsidR="00757243">
        <w:t>range</w:t>
      </w:r>
      <w:r w:rsidR="00C517D3">
        <w:t xml:space="preserve">d </w:t>
      </w:r>
      <w:r w:rsidR="0068791F">
        <w:t xml:space="preserve">from </w:t>
      </w:r>
      <w:r w:rsidR="00E4587D">
        <w:t>0.79</w:t>
      </w:r>
      <w:r w:rsidR="00994B55">
        <w:t xml:space="preserve"> to 0.81 and </w:t>
      </w:r>
      <w:r w:rsidR="00973D52">
        <w:t xml:space="preserve">0.70 to 0.73, respectively. </w:t>
      </w:r>
      <w:r w:rsidR="009705B4" w:rsidRPr="00596FBE">
        <w:t>When the classifications</w:t>
      </w:r>
      <w:r w:rsidR="009705B4" w:rsidRPr="00596FBE" w:rsidDel="00344FCA">
        <w:t xml:space="preserve"> </w:t>
      </w:r>
      <w:r w:rsidR="00344FCA">
        <w:t>were</w:t>
      </w:r>
      <w:r w:rsidR="00344FCA" w:rsidRPr="00596FBE">
        <w:t xml:space="preserve"> </w:t>
      </w:r>
      <w:r w:rsidR="009705B4" w:rsidRPr="00596FBE">
        <w:t xml:space="preserve">collapsed to below </w:t>
      </w:r>
      <w:r w:rsidR="009705B4" w:rsidRPr="00596FBE">
        <w:rPr>
          <w:i/>
        </w:rPr>
        <w:t>Standard Met</w:t>
      </w:r>
      <w:r w:rsidR="009705B4" w:rsidRPr="00596FBE">
        <w:t xml:space="preserve"> versus </w:t>
      </w:r>
      <w:r w:rsidR="009705B4" w:rsidRPr="00596FBE">
        <w:rPr>
          <w:i/>
        </w:rPr>
        <w:t>Standard Met</w:t>
      </w:r>
      <w:r w:rsidR="009705B4" w:rsidRPr="00596FBE">
        <w:t xml:space="preserve"> and above, which are the critical categories for accountability analyses, </w:t>
      </w:r>
      <w:r w:rsidR="009705B4" w:rsidRPr="009E3091">
        <w:t xml:space="preserve">the estimated proportion of students who </w:t>
      </w:r>
      <w:r w:rsidR="00344FCA">
        <w:t>were</w:t>
      </w:r>
      <w:r w:rsidR="00344FCA" w:rsidRPr="009E3091">
        <w:t xml:space="preserve"> </w:t>
      </w:r>
      <w:r w:rsidR="009705B4" w:rsidRPr="009E3091">
        <w:t xml:space="preserve">classified accurately </w:t>
      </w:r>
      <w:r w:rsidR="00344FCA" w:rsidRPr="009E3091">
        <w:t>range</w:t>
      </w:r>
      <w:r w:rsidR="00344FCA">
        <w:t>d</w:t>
      </w:r>
      <w:r w:rsidR="00344FCA" w:rsidRPr="009E3091">
        <w:t xml:space="preserve"> </w:t>
      </w:r>
      <w:r w:rsidR="009705B4" w:rsidRPr="009E3091">
        <w:t xml:space="preserve">from </w:t>
      </w:r>
      <w:r w:rsidR="009705B4" w:rsidRPr="009E3091" w:rsidDel="00ED6DB8">
        <w:t>0</w:t>
      </w:r>
      <w:r w:rsidR="00ED6DB8">
        <w:t>.92 to 0.93</w:t>
      </w:r>
      <w:r w:rsidR="009705B4" w:rsidRPr="009E3091">
        <w:t xml:space="preserve"> across all </w:t>
      </w:r>
      <w:r w:rsidR="00344FCA">
        <w:t>grade levels</w:t>
      </w:r>
      <w:r w:rsidR="009568A4">
        <w:t>, and</w:t>
      </w:r>
      <w:r w:rsidR="009705B4" w:rsidRPr="009E3091">
        <w:t xml:space="preserve"> </w:t>
      </w:r>
      <w:r w:rsidR="003944D8">
        <w:t>t</w:t>
      </w:r>
      <w:r w:rsidR="009705B4" w:rsidRPr="009E3091">
        <w:t xml:space="preserve">he estimated proportion of students who </w:t>
      </w:r>
      <w:r w:rsidR="00344FCA">
        <w:t>were</w:t>
      </w:r>
      <w:r w:rsidR="00344FCA" w:rsidRPr="009E3091">
        <w:t xml:space="preserve"> </w:t>
      </w:r>
      <w:r w:rsidR="009705B4" w:rsidRPr="009E3091">
        <w:t xml:space="preserve">classified consistently </w:t>
      </w:r>
      <w:r w:rsidR="00344FCA" w:rsidRPr="009E3091">
        <w:t>range</w:t>
      </w:r>
      <w:r w:rsidR="00344FCA">
        <w:t>d</w:t>
      </w:r>
      <w:r w:rsidR="00344FCA" w:rsidRPr="009E3091">
        <w:t xml:space="preserve"> </w:t>
      </w:r>
      <w:r w:rsidR="009705B4" w:rsidRPr="009E3091">
        <w:t xml:space="preserve">from </w:t>
      </w:r>
      <w:r w:rsidR="009705B4" w:rsidRPr="009E3091" w:rsidDel="003A6737">
        <w:t>0.88 to 0.</w:t>
      </w:r>
      <w:r w:rsidR="003A6737">
        <w:t>90</w:t>
      </w:r>
      <w:r w:rsidR="009705B4" w:rsidRPr="009E3091">
        <w:t>. These are considered high levels of accuracy and consistency</w:t>
      </w:r>
      <w:r w:rsidR="009705B4" w:rsidRPr="00401AE5">
        <w:t>.</w:t>
      </w:r>
    </w:p>
    <w:p w14:paraId="62AE55A2" w14:textId="77777777" w:rsidR="009705B4" w:rsidRPr="00596FBE" w:rsidRDefault="009705B4" w:rsidP="009705B4">
      <w:pPr>
        <w:pStyle w:val="Heading5"/>
        <w:ind w:left="864" w:hanging="720"/>
      </w:pPr>
      <w:bookmarkStart w:id="1158" w:name="_Ref447364135"/>
      <w:bookmarkStart w:id="1159" w:name="_Toc459039307"/>
      <w:bookmarkStart w:id="1160" w:name="_Toc520202828"/>
      <w:r w:rsidRPr="00596FBE">
        <w:t>Interrater Reliability</w:t>
      </w:r>
      <w:bookmarkEnd w:id="1158"/>
      <w:bookmarkEnd w:id="1159"/>
      <w:bookmarkEnd w:id="1160"/>
    </w:p>
    <w:p w14:paraId="55180AFB" w14:textId="4196FFEB" w:rsidR="009705B4" w:rsidRPr="00596FBE" w:rsidRDefault="009705B4" w:rsidP="009705B4">
      <w:r w:rsidRPr="00596FBE">
        <w:t xml:space="preserve">Cohen’s Kappa statistics provide evidence of the degree to which a student’s score is consistent from one rater to another. Research has shown values of kappa between 0.41 and 0.60 exhibit moderate levels of agreement between the two ratings (Landis &amp; Koch, 1977; Flack, Afifi, Lachenbruch, &amp; Schouten, 1988) and that values of </w:t>
      </w:r>
      <w:r w:rsidR="007D2A70">
        <w:t>QWK</w:t>
      </w:r>
      <w:r w:rsidRPr="00596FBE">
        <w:t xml:space="preserve"> greater than 0.70 indicate excellent agreement (Williamson, Xi, &amp; Breyer, 2012).</w:t>
      </w:r>
    </w:p>
    <w:p w14:paraId="39850D08" w14:textId="01398275" w:rsidR="009705B4" w:rsidRPr="00596FBE" w:rsidDel="006A1686" w:rsidRDefault="00E0303B" w:rsidP="006A1686">
      <w:r>
        <w:t>The results</w:t>
      </w:r>
      <w:r w:rsidRPr="00596FBE">
        <w:t xml:space="preserve"> in </w:t>
      </w:r>
      <w:r w:rsidR="007E029D" w:rsidRPr="007E029D">
        <w:rPr>
          <w:rStyle w:val="Cross-Reference"/>
        </w:rPr>
        <w:fldChar w:fldCharType="begin"/>
      </w:r>
      <w:r w:rsidR="007E029D" w:rsidRPr="007E029D">
        <w:rPr>
          <w:rStyle w:val="Cross-Reference"/>
        </w:rPr>
        <w:instrText xml:space="preserve"> REF  _Ref35854018 \* Lower \h </w:instrText>
      </w:r>
      <w:r w:rsidR="007E029D">
        <w:rPr>
          <w:rStyle w:val="Cross-Reference"/>
        </w:rPr>
        <w:instrText xml:space="preserve"> \* MERGEFORMAT </w:instrText>
      </w:r>
      <w:r w:rsidR="007E029D" w:rsidRPr="007E029D">
        <w:rPr>
          <w:rStyle w:val="Cross-Reference"/>
        </w:rPr>
      </w:r>
      <w:r w:rsidR="007E029D" w:rsidRPr="007E029D">
        <w:rPr>
          <w:rStyle w:val="Cross-Reference"/>
        </w:rPr>
        <w:fldChar w:fldCharType="separate"/>
      </w:r>
      <w:r w:rsidR="00005054" w:rsidRPr="00005054">
        <w:rPr>
          <w:rStyle w:val="Cross-Reference"/>
        </w:rPr>
        <w:t>table 7.3</w:t>
      </w:r>
      <w:r w:rsidR="007E029D" w:rsidRPr="007E029D">
        <w:rPr>
          <w:rStyle w:val="Cross-Reference"/>
        </w:rPr>
        <w:fldChar w:fldCharType="end"/>
      </w:r>
      <w:r w:rsidRPr="00596FBE">
        <w:t xml:space="preserve"> through </w:t>
      </w:r>
      <w:r w:rsidR="007E029D" w:rsidRPr="007E029D">
        <w:rPr>
          <w:rStyle w:val="Cross-Reference"/>
          <w:highlight w:val="magenta"/>
        </w:rPr>
        <w:fldChar w:fldCharType="begin"/>
      </w:r>
      <w:r w:rsidR="007E029D" w:rsidRPr="007E029D">
        <w:rPr>
          <w:rStyle w:val="Cross-Reference"/>
          <w:highlight w:val="magenta"/>
        </w:rPr>
        <w:instrText xml:space="preserve"> REF  _Ref35854057 \* Lower \h </w:instrText>
      </w:r>
      <w:r w:rsidR="007E029D">
        <w:rPr>
          <w:rStyle w:val="Cross-Reference"/>
          <w:highlight w:val="magenta"/>
        </w:rPr>
        <w:instrText xml:space="preserve"> \* MERGEFORMAT </w:instrText>
      </w:r>
      <w:r w:rsidR="007E029D" w:rsidRPr="007E029D">
        <w:rPr>
          <w:rStyle w:val="Cross-Reference"/>
          <w:highlight w:val="magenta"/>
        </w:rPr>
      </w:r>
      <w:r w:rsidR="007E029D" w:rsidRPr="007E029D">
        <w:rPr>
          <w:rStyle w:val="Cross-Reference"/>
          <w:highlight w:val="magenta"/>
        </w:rPr>
        <w:fldChar w:fldCharType="separate"/>
      </w:r>
      <w:r w:rsidR="00005054" w:rsidRPr="00005054">
        <w:rPr>
          <w:rStyle w:val="Cross-Reference"/>
        </w:rPr>
        <w:t>table 7.8</w:t>
      </w:r>
      <w:r w:rsidR="007E029D" w:rsidRPr="007E029D">
        <w:rPr>
          <w:rStyle w:val="Cross-Reference"/>
          <w:highlight w:val="magenta"/>
        </w:rPr>
        <w:fldChar w:fldCharType="end"/>
      </w:r>
      <w:r w:rsidRPr="00596FBE">
        <w:t xml:space="preserve"> i</w:t>
      </w:r>
      <w:r w:rsidRPr="007E029D">
        <w:t xml:space="preserve">n </w:t>
      </w:r>
      <w:hyperlink w:anchor="_Scoring_and_Reporting" w:history="1">
        <w:r w:rsidRPr="007E029D">
          <w:rPr>
            <w:rStyle w:val="Hyperlink"/>
            <w:i/>
          </w:rPr>
          <w:t>Chapter 7</w:t>
        </w:r>
        <w:r w:rsidR="00EA3D8C" w:rsidRPr="007E029D">
          <w:rPr>
            <w:rStyle w:val="Hyperlink"/>
            <w:i/>
          </w:rPr>
          <w:t xml:space="preserve">: </w:t>
        </w:r>
        <w:r w:rsidR="00D25BB2" w:rsidRPr="007E029D">
          <w:rPr>
            <w:rStyle w:val="Hyperlink"/>
            <w:i/>
          </w:rPr>
          <w:t>Scoring and Reporting</w:t>
        </w:r>
      </w:hyperlink>
      <w:r w:rsidRPr="007D2A70">
        <w:t xml:space="preserve"> show </w:t>
      </w:r>
      <w:r w:rsidR="00A368EF" w:rsidRPr="007D2A70">
        <w:t>the</w:t>
      </w:r>
      <w:r w:rsidR="00A368EF" w:rsidRPr="007D2A70" w:rsidDel="00B4254E">
        <w:t xml:space="preserve"> </w:t>
      </w:r>
      <w:r w:rsidR="007D2A70">
        <w:t>QWK</w:t>
      </w:r>
      <w:r w:rsidR="00A368EF" w:rsidRPr="007D2A70">
        <w:t xml:space="preserve"> range</w:t>
      </w:r>
      <w:r w:rsidR="00606194" w:rsidRPr="007D2A70">
        <w:t xml:space="preserve">s from </w:t>
      </w:r>
      <w:r w:rsidR="003C1DE2" w:rsidRPr="007D2A70">
        <w:t>0.</w:t>
      </w:r>
      <w:r w:rsidR="00373614" w:rsidRPr="007D2A70">
        <w:t>51</w:t>
      </w:r>
      <w:r w:rsidR="003C1DE2" w:rsidRPr="007D2A70">
        <w:t xml:space="preserve"> to 0.</w:t>
      </w:r>
      <w:r w:rsidR="00373614" w:rsidRPr="007D2A70">
        <w:t>94</w:t>
      </w:r>
      <w:r>
        <w:t xml:space="preserve"> for</w:t>
      </w:r>
      <w:r w:rsidRPr="00596FBE">
        <w:t xml:space="preserve"> </w:t>
      </w:r>
      <w:r>
        <w:t>human-scored</w:t>
      </w:r>
      <w:r w:rsidR="003F54C2">
        <w:t xml:space="preserve"> items </w:t>
      </w:r>
      <w:r>
        <w:t xml:space="preserve">and </w:t>
      </w:r>
      <w:r w:rsidR="00092318">
        <w:t>0.</w:t>
      </w:r>
      <w:r w:rsidR="00373614">
        <w:t>56</w:t>
      </w:r>
      <w:r w:rsidR="00092318">
        <w:t xml:space="preserve"> to 0.</w:t>
      </w:r>
      <w:r w:rsidR="00373614">
        <w:t>90</w:t>
      </w:r>
      <w:r>
        <w:t xml:space="preserve"> </w:t>
      </w:r>
      <w:r w:rsidR="003F54C2">
        <w:t xml:space="preserve">for </w:t>
      </w:r>
      <w:r>
        <w:t>AI-scored items</w:t>
      </w:r>
      <w:r w:rsidR="003F54C2">
        <w:t>, which indicate moderate to high level</w:t>
      </w:r>
      <w:r w:rsidR="007E029D">
        <w:t>s</w:t>
      </w:r>
      <w:r w:rsidR="003F54C2">
        <w:t xml:space="preserve"> of agreement between two raters</w:t>
      </w:r>
      <w:r>
        <w:t>.</w:t>
      </w:r>
    </w:p>
    <w:p w14:paraId="51F57E2D" w14:textId="1EABF86A" w:rsidR="009705B4" w:rsidRPr="00596FBE" w:rsidRDefault="009705B4" w:rsidP="0053707E">
      <w:pPr>
        <w:pStyle w:val="Heading4"/>
      </w:pPr>
      <w:bookmarkStart w:id="1161" w:name="_Toc447140594"/>
      <w:bookmarkStart w:id="1162" w:name="_Toc447140816"/>
      <w:bookmarkStart w:id="1163" w:name="_Toc459039311"/>
      <w:bookmarkStart w:id="1164" w:name="_Toc520202832"/>
      <w:bookmarkStart w:id="1165" w:name="_Toc10617348"/>
      <w:r w:rsidRPr="00596FBE">
        <w:t xml:space="preserve">Evidence </w:t>
      </w:r>
      <w:r w:rsidRPr="0053707E">
        <w:t>Based</w:t>
      </w:r>
      <w:r w:rsidRPr="00596FBE">
        <w:t xml:space="preserve"> on Relations to </w:t>
      </w:r>
      <w:bookmarkEnd w:id="1161"/>
      <w:bookmarkEnd w:id="1162"/>
      <w:bookmarkEnd w:id="1163"/>
      <w:bookmarkEnd w:id="1164"/>
      <w:bookmarkEnd w:id="1165"/>
      <w:r w:rsidR="00F548A2">
        <w:t>Smarter Balanced Test Scores</w:t>
      </w:r>
    </w:p>
    <w:p w14:paraId="51F65CEA" w14:textId="66F1A755" w:rsidR="009705B4" w:rsidRPr="00596FBE" w:rsidRDefault="009705B4" w:rsidP="00E07CCA">
      <w:pPr>
        <w:keepLines/>
      </w:pPr>
      <w:r w:rsidRPr="00596FBE">
        <w:t xml:space="preserve">Evidence based on </w:t>
      </w:r>
      <w:r w:rsidRPr="00596FBE">
        <w:rPr>
          <w:i/>
        </w:rPr>
        <w:t>relations to other variables</w:t>
      </w:r>
      <w:r w:rsidRPr="00596FBE">
        <w:t xml:space="preserve"> refers to traditional forms of criterion-related validity evidence such as concurrent and predictive validity, as well as more comprehensive investigations of the relationships among test scores and other variables such as multitrait</w:t>
      </w:r>
      <w:r w:rsidR="00E07CCA">
        <w:t>-</w:t>
      </w:r>
      <w:r w:rsidRPr="00596FBE">
        <w:t>multimethod studies (Campbell &amp; Fiske, 1959). External variables can be used to evaluate hypothesized relationships between test scores and other measures of student achievement (e.g., test scores</w:t>
      </w:r>
      <w:r w:rsidR="00BA7E6D">
        <w:t xml:space="preserve"> on other tests</w:t>
      </w:r>
      <w:r w:rsidRPr="00596FBE">
        <w:t xml:space="preserve">) to evaluate the degree to which different tests actually measure different skills and the utility of test scores for predicting specific criteria (e.g., college grades). </w:t>
      </w:r>
      <w:r w:rsidRPr="009E09F4">
        <w:t xml:space="preserve">This type of evidence is essential for supporting the validity of certain inferences based on </w:t>
      </w:r>
      <w:r w:rsidR="0062570B">
        <w:t xml:space="preserve">CAST </w:t>
      </w:r>
      <w:r w:rsidRPr="009E09F4">
        <w:t>scores.</w:t>
      </w:r>
    </w:p>
    <w:p w14:paraId="4ABD0668" w14:textId="44767EEE" w:rsidR="003F7B63" w:rsidRPr="00596FBE" w:rsidRDefault="00017844" w:rsidP="00A05B92">
      <w:r>
        <w:t>Most s</w:t>
      </w:r>
      <w:r w:rsidR="00C41F58" w:rsidRPr="009E09F4">
        <w:t xml:space="preserve">tudents </w:t>
      </w:r>
      <w:r w:rsidR="00E1677E">
        <w:t>from g</w:t>
      </w:r>
      <w:r w:rsidR="001C3FCE">
        <w:t>r</w:t>
      </w:r>
      <w:r w:rsidR="00E1677E">
        <w:t xml:space="preserve">ades five, eight, and eleven </w:t>
      </w:r>
      <w:r w:rsidR="00C41F58" w:rsidRPr="009E09F4">
        <w:t xml:space="preserve">who </w:t>
      </w:r>
      <w:r w:rsidR="00E1677E">
        <w:t>took</w:t>
      </w:r>
      <w:r w:rsidR="00C41F58" w:rsidRPr="009E09F4">
        <w:t xml:space="preserve"> the CAST also </w:t>
      </w:r>
      <w:r w:rsidR="00E1677E">
        <w:t>took</w:t>
      </w:r>
      <w:r w:rsidR="000668A9" w:rsidRPr="009E09F4">
        <w:t xml:space="preserve"> </w:t>
      </w:r>
      <w:r w:rsidR="002355E4">
        <w:t xml:space="preserve">the </w:t>
      </w:r>
      <w:r w:rsidR="000668A9" w:rsidRPr="009E09F4">
        <w:t>Smarter</w:t>
      </w:r>
      <w:r w:rsidR="0058422B" w:rsidRPr="009E09F4">
        <w:t xml:space="preserve"> Balanced </w:t>
      </w:r>
      <w:r w:rsidR="00E6781F" w:rsidRPr="009E09F4">
        <w:t xml:space="preserve">English </w:t>
      </w:r>
      <w:r w:rsidR="001645D1">
        <w:t>l</w:t>
      </w:r>
      <w:r w:rsidR="00D67CAE" w:rsidRPr="009E09F4">
        <w:t xml:space="preserve">anguage </w:t>
      </w:r>
      <w:r w:rsidR="001645D1">
        <w:t>a</w:t>
      </w:r>
      <w:r w:rsidR="00D67CAE" w:rsidRPr="009E09F4">
        <w:t>rts</w:t>
      </w:r>
      <w:r w:rsidR="001645D1">
        <w:t>/literacy</w:t>
      </w:r>
      <w:r w:rsidR="00BB15AA" w:rsidRPr="009E09F4">
        <w:t xml:space="preserve"> </w:t>
      </w:r>
      <w:r w:rsidR="00D1425B" w:rsidRPr="009E09F4">
        <w:t>(ELA) and mathematics</w:t>
      </w:r>
      <w:r w:rsidR="002355E4">
        <w:t xml:space="preserve"> assessments</w:t>
      </w:r>
      <w:r w:rsidR="00D1425B" w:rsidRPr="009E09F4">
        <w:t xml:space="preserve">. </w:t>
      </w:r>
      <w:r w:rsidR="000D697D" w:rsidRPr="000D697D">
        <w:rPr>
          <w:rStyle w:val="Cross-Reference"/>
        </w:rPr>
        <w:fldChar w:fldCharType="begin"/>
      </w:r>
      <w:r w:rsidR="000D697D" w:rsidRPr="000D697D">
        <w:rPr>
          <w:rStyle w:val="Cross-Reference"/>
        </w:rPr>
        <w:instrText xml:space="preserve"> REF _Ref36139218 \h </w:instrText>
      </w:r>
      <w:r w:rsidR="000D697D">
        <w:rPr>
          <w:rStyle w:val="Cross-Reference"/>
        </w:rPr>
        <w:instrText xml:space="preserve"> \* MERGEFORMAT </w:instrText>
      </w:r>
      <w:r w:rsidR="000D697D" w:rsidRPr="000D697D">
        <w:rPr>
          <w:rStyle w:val="Cross-Reference"/>
        </w:rPr>
      </w:r>
      <w:r w:rsidR="000D697D" w:rsidRPr="000D697D">
        <w:rPr>
          <w:rStyle w:val="Cross-Reference"/>
        </w:rPr>
        <w:fldChar w:fldCharType="separate"/>
      </w:r>
      <w:r w:rsidR="000D697D" w:rsidRPr="000D697D">
        <w:rPr>
          <w:rStyle w:val="Cross-Reference"/>
        </w:rPr>
        <w:t>Table 8.H.1</w:t>
      </w:r>
      <w:r w:rsidR="000D697D" w:rsidRPr="000D697D">
        <w:rPr>
          <w:rStyle w:val="Cross-Reference"/>
        </w:rPr>
        <w:fldChar w:fldCharType="end"/>
      </w:r>
      <w:r w:rsidR="00EB2477">
        <w:t xml:space="preserve"> through</w:t>
      </w:r>
      <w:r w:rsidR="002355E4">
        <w:t xml:space="preserve"> </w:t>
      </w:r>
      <w:r w:rsidR="00D17A81" w:rsidRPr="000D697D">
        <w:rPr>
          <w:rStyle w:val="Cross-Reference"/>
        </w:rPr>
        <w:fldChar w:fldCharType="begin"/>
      </w:r>
      <w:r w:rsidR="00D17A81" w:rsidRPr="000D697D">
        <w:rPr>
          <w:rStyle w:val="Cross-Reference"/>
        </w:rPr>
        <w:instrText xml:space="preserve"> REF _Ref36139826 \h </w:instrText>
      </w:r>
      <w:r w:rsidR="00D17A81" w:rsidRPr="000D697D">
        <w:rPr>
          <w:rStyle w:val="Cross-Reference"/>
        </w:rPr>
      </w:r>
      <w:r w:rsidR="00D17A81" w:rsidRPr="000D697D">
        <w:rPr>
          <w:rStyle w:val="Cross-Reference"/>
        </w:rPr>
        <w:fldChar w:fldCharType="separate"/>
      </w:r>
      <w:r w:rsidR="00D17A81" w:rsidRPr="000D697D">
        <w:rPr>
          <w:rStyle w:val="Cross-Reference"/>
        </w:rPr>
        <w:t>table 8.H.6</w:t>
      </w:r>
      <w:r w:rsidR="00D17A81" w:rsidRPr="000D697D">
        <w:rPr>
          <w:rStyle w:val="Cross-Reference"/>
        </w:rPr>
        <w:fldChar w:fldCharType="end"/>
      </w:r>
      <w:r w:rsidR="0092003E" w:rsidRPr="00C96AF9">
        <w:t xml:space="preserve"> in </w:t>
      </w:r>
      <w:hyperlink w:anchor="_Appendix_8.H:_Correlations" w:history="1">
        <w:r w:rsidR="003868C1" w:rsidRPr="00C96AF9">
          <w:rPr>
            <w:rStyle w:val="Hyperlink"/>
          </w:rPr>
          <w:t>a</w:t>
        </w:r>
        <w:r w:rsidR="0092003E" w:rsidRPr="00C96AF9">
          <w:rPr>
            <w:rStyle w:val="Hyperlink"/>
          </w:rPr>
          <w:t>ppendix 8.</w:t>
        </w:r>
        <w:r w:rsidR="000E0B4E" w:rsidRPr="00C96AF9">
          <w:rPr>
            <w:rStyle w:val="Hyperlink"/>
          </w:rPr>
          <w:t>H</w:t>
        </w:r>
      </w:hyperlink>
      <w:r w:rsidR="0092003E" w:rsidRPr="00C96AF9">
        <w:t xml:space="preserve"> sho</w:t>
      </w:r>
      <w:r w:rsidR="0092003E">
        <w:t>w the</w:t>
      </w:r>
      <w:r w:rsidR="00250AE5">
        <w:t>se</w:t>
      </w:r>
      <w:r w:rsidR="0092003E">
        <w:t xml:space="preserve"> correlations </w:t>
      </w:r>
      <w:r w:rsidR="00166011">
        <w:t xml:space="preserve">for </w:t>
      </w:r>
      <w:r w:rsidR="00477AFF">
        <w:t>both</w:t>
      </w:r>
      <w:r w:rsidR="00166011">
        <w:t xml:space="preserve"> </w:t>
      </w:r>
      <w:r w:rsidR="00F42448">
        <w:t>ELA and mathematics</w:t>
      </w:r>
      <w:r w:rsidR="00166011">
        <w:t xml:space="preserve"> test scores by demographic </w:t>
      </w:r>
      <w:r w:rsidR="00270A8F">
        <w:t>groups</w:t>
      </w:r>
      <w:r w:rsidR="002B3746">
        <w:t>.</w:t>
      </w:r>
      <w:r w:rsidR="00E47399">
        <w:t xml:space="preserve"> </w:t>
      </w:r>
      <w:r w:rsidR="000D697D" w:rsidRPr="000D697D">
        <w:rPr>
          <w:rStyle w:val="Cross-Reference"/>
        </w:rPr>
        <w:fldChar w:fldCharType="begin"/>
      </w:r>
      <w:r w:rsidR="000D697D" w:rsidRPr="000D697D">
        <w:rPr>
          <w:rStyle w:val="Cross-Reference"/>
        </w:rPr>
        <w:instrText xml:space="preserve"> REF _Ref36139218 \h </w:instrText>
      </w:r>
      <w:r w:rsidR="000D697D">
        <w:rPr>
          <w:rStyle w:val="Cross-Reference"/>
        </w:rPr>
        <w:instrText xml:space="preserve"> \* MERGEFORMAT </w:instrText>
      </w:r>
      <w:r w:rsidR="000D697D" w:rsidRPr="000D697D">
        <w:rPr>
          <w:rStyle w:val="Cross-Reference"/>
        </w:rPr>
      </w:r>
      <w:r w:rsidR="000D697D" w:rsidRPr="000D697D">
        <w:rPr>
          <w:rStyle w:val="Cross-Reference"/>
        </w:rPr>
        <w:fldChar w:fldCharType="separate"/>
      </w:r>
      <w:r w:rsidR="000D697D" w:rsidRPr="000D697D">
        <w:rPr>
          <w:rStyle w:val="Cross-Reference"/>
        </w:rPr>
        <w:t>Table 8.H.1</w:t>
      </w:r>
      <w:r w:rsidR="000D697D" w:rsidRPr="000D697D">
        <w:rPr>
          <w:rStyle w:val="Cross-Reference"/>
        </w:rPr>
        <w:fldChar w:fldCharType="end"/>
      </w:r>
      <w:r w:rsidR="00545D5E">
        <w:t xml:space="preserve"> and </w:t>
      </w:r>
      <w:r w:rsidR="000D697D" w:rsidRPr="000D697D">
        <w:rPr>
          <w:rStyle w:val="Cross-Reference"/>
        </w:rPr>
        <w:fldChar w:fldCharType="begin"/>
      </w:r>
      <w:r w:rsidR="000D697D" w:rsidRPr="000D697D">
        <w:rPr>
          <w:rStyle w:val="Cross-Reference"/>
        </w:rPr>
        <w:instrText xml:space="preserve"> REF _Ref36139379 \h </w:instrText>
      </w:r>
      <w:r w:rsidR="000D697D">
        <w:rPr>
          <w:rStyle w:val="Cross-Reference"/>
        </w:rPr>
        <w:instrText xml:space="preserve"> \* MERGEFORMAT </w:instrText>
      </w:r>
      <w:r w:rsidR="000D697D" w:rsidRPr="000D697D">
        <w:rPr>
          <w:rStyle w:val="Cross-Reference"/>
        </w:rPr>
      </w:r>
      <w:r w:rsidR="000D697D" w:rsidRPr="000D697D">
        <w:rPr>
          <w:rStyle w:val="Cross-Reference"/>
        </w:rPr>
        <w:fldChar w:fldCharType="separate"/>
      </w:r>
      <w:r w:rsidR="000D697D" w:rsidRPr="000D697D">
        <w:rPr>
          <w:rStyle w:val="Cross-Reference"/>
        </w:rPr>
        <w:t>table 8.H.2</w:t>
      </w:r>
      <w:r w:rsidR="000D697D" w:rsidRPr="000D697D">
        <w:rPr>
          <w:rStyle w:val="Cross-Reference"/>
        </w:rPr>
        <w:fldChar w:fldCharType="end"/>
      </w:r>
      <w:r w:rsidR="00375603">
        <w:t xml:space="preserve"> </w:t>
      </w:r>
      <w:r w:rsidR="00E07CCA">
        <w:t xml:space="preserve">show data </w:t>
      </w:r>
      <w:r w:rsidR="00DE71DB">
        <w:t xml:space="preserve">for </w:t>
      </w:r>
      <w:r w:rsidR="00BF61B6">
        <w:t xml:space="preserve">grade five, </w:t>
      </w:r>
      <w:r w:rsidR="000D697D" w:rsidRPr="000D697D">
        <w:rPr>
          <w:rStyle w:val="Cross-Reference"/>
        </w:rPr>
        <w:fldChar w:fldCharType="begin"/>
      </w:r>
      <w:r w:rsidR="000D697D" w:rsidRPr="000D697D">
        <w:rPr>
          <w:rStyle w:val="Cross-Reference"/>
        </w:rPr>
        <w:instrText xml:space="preserve"> REF _Ref36139454 \h </w:instrText>
      </w:r>
      <w:r w:rsidR="000D697D" w:rsidRPr="000D697D">
        <w:rPr>
          <w:rStyle w:val="Cross-Reference"/>
        </w:rPr>
      </w:r>
      <w:r w:rsidR="000D697D" w:rsidRPr="000D697D">
        <w:rPr>
          <w:rStyle w:val="Cross-Reference"/>
        </w:rPr>
        <w:fldChar w:fldCharType="separate"/>
      </w:r>
      <w:r w:rsidR="000D697D" w:rsidRPr="000D697D">
        <w:rPr>
          <w:rStyle w:val="Cross-Reference"/>
        </w:rPr>
        <w:t>table 8.H.3</w:t>
      </w:r>
      <w:r w:rsidR="000D697D" w:rsidRPr="000D697D">
        <w:rPr>
          <w:rStyle w:val="Cross-Reference"/>
        </w:rPr>
        <w:fldChar w:fldCharType="end"/>
      </w:r>
      <w:r w:rsidR="002B4B9A">
        <w:t xml:space="preserve"> and </w:t>
      </w:r>
      <w:r w:rsidR="000D697D" w:rsidRPr="000D697D">
        <w:rPr>
          <w:rStyle w:val="Cross-Reference"/>
        </w:rPr>
        <w:fldChar w:fldCharType="begin"/>
      </w:r>
      <w:r w:rsidR="000D697D" w:rsidRPr="000D697D">
        <w:rPr>
          <w:rStyle w:val="Cross-Reference"/>
        </w:rPr>
        <w:instrText xml:space="preserve"> REF _Ref36139712 \h </w:instrText>
      </w:r>
      <w:r w:rsidR="000D697D" w:rsidRPr="000D697D">
        <w:rPr>
          <w:rStyle w:val="Cross-Reference"/>
        </w:rPr>
      </w:r>
      <w:r w:rsidR="000D697D" w:rsidRPr="000D697D">
        <w:rPr>
          <w:rStyle w:val="Cross-Reference"/>
        </w:rPr>
        <w:fldChar w:fldCharType="separate"/>
      </w:r>
      <w:r w:rsidR="000D697D" w:rsidRPr="000D697D">
        <w:rPr>
          <w:rStyle w:val="Cross-Reference"/>
        </w:rPr>
        <w:t>table 8.H.4</w:t>
      </w:r>
      <w:r w:rsidR="000D697D" w:rsidRPr="000D697D">
        <w:rPr>
          <w:rStyle w:val="Cross-Reference"/>
        </w:rPr>
        <w:fldChar w:fldCharType="end"/>
      </w:r>
      <w:r w:rsidR="002355E4">
        <w:t xml:space="preserve"> </w:t>
      </w:r>
      <w:r w:rsidR="00E07CCA">
        <w:t>show data</w:t>
      </w:r>
      <w:r w:rsidR="002C71B7">
        <w:t xml:space="preserve"> </w:t>
      </w:r>
      <w:r w:rsidR="00453250">
        <w:t xml:space="preserve">for grade eight, and </w:t>
      </w:r>
      <w:r w:rsidR="000D697D" w:rsidRPr="000D697D">
        <w:rPr>
          <w:rStyle w:val="Cross-Reference"/>
        </w:rPr>
        <w:fldChar w:fldCharType="begin"/>
      </w:r>
      <w:r w:rsidR="000D697D" w:rsidRPr="000D697D">
        <w:rPr>
          <w:rStyle w:val="Cross-Reference"/>
        </w:rPr>
        <w:instrText xml:space="preserve"> REF _Ref36139777 \h </w:instrText>
      </w:r>
      <w:r w:rsidR="000D697D" w:rsidRPr="000D697D">
        <w:rPr>
          <w:rStyle w:val="Cross-Reference"/>
        </w:rPr>
      </w:r>
      <w:r w:rsidR="000D697D" w:rsidRPr="000D697D">
        <w:rPr>
          <w:rStyle w:val="Cross-Reference"/>
        </w:rPr>
        <w:fldChar w:fldCharType="separate"/>
      </w:r>
      <w:r w:rsidR="000D697D" w:rsidRPr="000D697D">
        <w:rPr>
          <w:rStyle w:val="Cross-Reference"/>
        </w:rPr>
        <w:t>table 8.H.5</w:t>
      </w:r>
      <w:r w:rsidR="000D697D" w:rsidRPr="000D697D">
        <w:rPr>
          <w:rStyle w:val="Cross-Reference"/>
        </w:rPr>
        <w:fldChar w:fldCharType="end"/>
      </w:r>
      <w:r w:rsidR="00453250">
        <w:t xml:space="preserve"> and </w:t>
      </w:r>
      <w:r w:rsidR="000D697D" w:rsidRPr="000D697D">
        <w:rPr>
          <w:rStyle w:val="Cross-Reference"/>
        </w:rPr>
        <w:fldChar w:fldCharType="begin"/>
      </w:r>
      <w:r w:rsidR="000D697D" w:rsidRPr="000D697D">
        <w:rPr>
          <w:rStyle w:val="Cross-Reference"/>
        </w:rPr>
        <w:instrText xml:space="preserve"> REF _Ref36139826 \h </w:instrText>
      </w:r>
      <w:r w:rsidR="000D697D" w:rsidRPr="000D697D">
        <w:rPr>
          <w:rStyle w:val="Cross-Reference"/>
        </w:rPr>
      </w:r>
      <w:r w:rsidR="000D697D" w:rsidRPr="000D697D">
        <w:rPr>
          <w:rStyle w:val="Cross-Reference"/>
        </w:rPr>
        <w:fldChar w:fldCharType="separate"/>
      </w:r>
      <w:r w:rsidR="000D697D" w:rsidRPr="000D697D">
        <w:rPr>
          <w:rStyle w:val="Cross-Reference"/>
        </w:rPr>
        <w:t>table 8.H.6</w:t>
      </w:r>
      <w:r w:rsidR="000D697D" w:rsidRPr="000D697D">
        <w:rPr>
          <w:rStyle w:val="Cross-Reference"/>
        </w:rPr>
        <w:fldChar w:fldCharType="end"/>
      </w:r>
      <w:r w:rsidR="002355E4">
        <w:t xml:space="preserve"> </w:t>
      </w:r>
      <w:r w:rsidR="00E07CCA">
        <w:t>show data</w:t>
      </w:r>
      <w:r w:rsidR="0011317B">
        <w:t xml:space="preserve"> for </w:t>
      </w:r>
      <w:r w:rsidR="00321628">
        <w:t xml:space="preserve">grade </w:t>
      </w:r>
      <w:r w:rsidR="00996244">
        <w:t xml:space="preserve">eleven. </w:t>
      </w:r>
      <w:r w:rsidR="00456B57">
        <w:t xml:space="preserve">For the total </w:t>
      </w:r>
      <w:r w:rsidR="001976CC">
        <w:t>student group</w:t>
      </w:r>
      <w:r w:rsidR="00456B57">
        <w:t xml:space="preserve">, higher correlations were observed in </w:t>
      </w:r>
      <w:r w:rsidR="003A34FF">
        <w:t>grades five and eight</w:t>
      </w:r>
      <w:r w:rsidR="003D3AB5">
        <w:t xml:space="preserve"> </w:t>
      </w:r>
      <w:r w:rsidR="00112517">
        <w:t xml:space="preserve">(0.82 </w:t>
      </w:r>
      <w:r w:rsidR="0091325D">
        <w:t>or greater</w:t>
      </w:r>
      <w:r w:rsidR="00A12137">
        <w:t xml:space="preserve"> </w:t>
      </w:r>
      <w:r w:rsidR="003D3AB5">
        <w:t xml:space="preserve">for both </w:t>
      </w:r>
      <w:r w:rsidR="00AB17EF">
        <w:t>ELA and mathematics</w:t>
      </w:r>
      <w:r w:rsidR="00A12137">
        <w:t>)</w:t>
      </w:r>
      <w:r w:rsidR="00AB17EF">
        <w:t xml:space="preserve"> and </w:t>
      </w:r>
      <w:r w:rsidR="005B4663">
        <w:t xml:space="preserve">slightly </w:t>
      </w:r>
      <w:r w:rsidR="00AB17EF">
        <w:t>lower</w:t>
      </w:r>
      <w:r w:rsidR="00291176">
        <w:t xml:space="preserve"> correlations were</w:t>
      </w:r>
      <w:r w:rsidR="002355E4">
        <w:t xml:space="preserve"> observed</w:t>
      </w:r>
      <w:r w:rsidR="00291176">
        <w:t xml:space="preserve"> in grade eleven</w:t>
      </w:r>
      <w:r w:rsidR="00522B83">
        <w:t xml:space="preserve"> (0.7</w:t>
      </w:r>
      <w:r w:rsidR="003C0DFF">
        <w:t>8</w:t>
      </w:r>
      <w:r w:rsidR="00F53ED3">
        <w:t xml:space="preserve"> for both ELA and mathematics</w:t>
      </w:r>
      <w:r w:rsidR="003C0DFF">
        <w:t>).</w:t>
      </w:r>
    </w:p>
    <w:p w14:paraId="13113F18" w14:textId="296F7FC9" w:rsidR="009705B4" w:rsidRPr="00596FBE" w:rsidRDefault="009705B4" w:rsidP="0053707E">
      <w:pPr>
        <w:pStyle w:val="Heading4"/>
      </w:pPr>
      <w:bookmarkStart w:id="1166" w:name="_Toc447140595"/>
      <w:bookmarkStart w:id="1167" w:name="_Toc447140817"/>
      <w:bookmarkStart w:id="1168" w:name="_Toc459039312"/>
      <w:bookmarkStart w:id="1169" w:name="_Toc520202833"/>
      <w:bookmarkStart w:id="1170" w:name="_Toc10617349"/>
      <w:bookmarkStart w:id="1171" w:name="_Hlk29891397"/>
      <w:r w:rsidRPr="00596FBE">
        <w:t xml:space="preserve">Evidence </w:t>
      </w:r>
      <w:r w:rsidRPr="0053707E">
        <w:t>Based</w:t>
      </w:r>
      <w:r w:rsidRPr="00596FBE">
        <w:t xml:space="preserve"> on Consequences of Testing</w:t>
      </w:r>
      <w:bookmarkEnd w:id="1166"/>
      <w:bookmarkEnd w:id="1167"/>
      <w:bookmarkEnd w:id="1168"/>
      <w:bookmarkEnd w:id="1169"/>
      <w:bookmarkEnd w:id="1170"/>
    </w:p>
    <w:bookmarkEnd w:id="1171"/>
    <w:p w14:paraId="17AE36B1" w14:textId="620A151C" w:rsidR="009705B4" w:rsidRPr="00596FBE" w:rsidRDefault="009705B4" w:rsidP="00CF27F0">
      <w:pPr>
        <w:keepLines/>
      </w:pPr>
      <w:r w:rsidRPr="00596FBE">
        <w:t xml:space="preserve">Evidence based on </w:t>
      </w:r>
      <w:r w:rsidRPr="00596FBE">
        <w:rPr>
          <w:i/>
        </w:rPr>
        <w:t>consequences of testing</w:t>
      </w:r>
      <w:r w:rsidRPr="00596FBE">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w:t>
      </w:r>
      <w:r w:rsidR="0052610B" w:rsidRPr="00596FBE">
        <w:t>ng</w:t>
      </w:r>
      <w:r w:rsidR="0052610B">
        <w:t xml:space="preserve"> </w:t>
      </w:r>
      <w:r w:rsidR="00F75832">
        <w:t>studies</w:t>
      </w:r>
      <w:r w:rsidRPr="00596FBE">
        <w:t xml:space="preserve"> on issues such as high school dropout rates. With respect to educational tests, the </w:t>
      </w:r>
      <w:r w:rsidRPr="00596FBE">
        <w:rPr>
          <w:i/>
        </w:rPr>
        <w:t>Standards</w:t>
      </w:r>
      <w:r w:rsidRPr="00596FBE">
        <w:t xml:space="preserve"> stress the importance of evaluating test consequences. For example, they state</w:t>
      </w:r>
      <w:r w:rsidR="00106D29">
        <w:t xml:space="preserve"> the following:</w:t>
      </w:r>
    </w:p>
    <w:p w14:paraId="1EC4459F" w14:textId="77777777" w:rsidR="00DD52C9" w:rsidRPr="00596FBE" w:rsidRDefault="00DD52C9" w:rsidP="00DD52C9">
      <w:pPr>
        <w:pStyle w:val="NormalIndent2"/>
      </w:pPr>
      <w:r w:rsidRPr="00596FBE">
        <w:t xml:space="preserve">“When educational testing programs are mandated </w:t>
      </w:r>
      <w:r>
        <w:t>by school, district, state, or other authorities,</w:t>
      </w:r>
      <w:r w:rsidRPr="00596FBE">
        <w:t xml:space="preserve"> the ways in which test results are intended to be used should be clearly </w:t>
      </w:r>
      <w:r w:rsidRPr="00596FBE">
        <w:lastRenderedPageBreak/>
        <w:t>described</w:t>
      </w:r>
      <w:r>
        <w:t xml:space="preserve"> by those who mandate the tests</w:t>
      </w:r>
      <w:r w:rsidRPr="00596FBE">
        <w:t xml:space="preserve">. It is </w:t>
      </w:r>
      <w:r>
        <w:t xml:space="preserve">also </w:t>
      </w:r>
      <w:r w:rsidRPr="00596FBE">
        <w:t>the responsibility of those who mandate the use of tests to monitor their impact and to identify and minimize potential negative consequences</w:t>
      </w:r>
      <w:r>
        <w:t xml:space="preserve"> as feasible</w:t>
      </w:r>
      <w:r w:rsidRPr="00596FBE">
        <w:t xml:space="preserve">. Consequences resulting from the use of the test, both intended and unintended, should also be examined by the test </w:t>
      </w:r>
      <w:r>
        <w:t xml:space="preserve">developer and/or </w:t>
      </w:r>
      <w:r w:rsidRPr="00596FBE">
        <w:t>user.” (</w:t>
      </w:r>
      <w:r w:rsidRPr="00106D29">
        <w:t>AERA et al., 2014, p. 1</w:t>
      </w:r>
      <w:r>
        <w:t>95</w:t>
      </w:r>
      <w:r w:rsidRPr="00596FBE">
        <w:t>)</w:t>
      </w:r>
    </w:p>
    <w:p w14:paraId="237FF065" w14:textId="45AD7A1A" w:rsidR="00334A4E" w:rsidRDefault="009705B4" w:rsidP="00502EBD">
      <w:r w:rsidRPr="00F16087">
        <w:t xml:space="preserve">Investigations of testing consequences </w:t>
      </w:r>
      <w:r w:rsidRPr="00DD52C9">
        <w:t xml:space="preserve">relevant to the </w:t>
      </w:r>
      <w:r w:rsidR="00356D81" w:rsidRPr="00DD52C9">
        <w:t>CAST</w:t>
      </w:r>
      <w:r w:rsidRPr="00DD52C9">
        <w:t xml:space="preserve"> goals include analyses of students’ opportunity to learn the </w:t>
      </w:r>
      <w:r w:rsidR="00193C18" w:rsidRPr="00DD52C9">
        <w:t xml:space="preserve">CA NGSS </w:t>
      </w:r>
      <w:r w:rsidRPr="00DD52C9">
        <w:t>and analyses of changes in textbooks and instructional approaches.</w:t>
      </w:r>
      <w:r w:rsidRPr="00596FBE">
        <w:t xml:space="preserve"> Unintended consequences, such as diminished morale among teachers and students, increased pressure on students leading to increased dropout rates, or the pursuit of college majors and careers that are less challenging can be evaluated. These sorts of investigations require information beyond what has been available to the </w:t>
      </w:r>
      <w:r w:rsidR="007D7346">
        <w:t>CAST</w:t>
      </w:r>
      <w:r w:rsidR="007D7346" w:rsidRPr="00596FBE">
        <w:t xml:space="preserve"> </w:t>
      </w:r>
      <w:r w:rsidRPr="00596FBE">
        <w:t>program to date.</w:t>
      </w:r>
    </w:p>
    <w:p w14:paraId="73F8923D" w14:textId="106C09C9" w:rsidR="00FF69C7" w:rsidRDefault="00FF69C7" w:rsidP="00FF69C7">
      <w:pPr>
        <w:pStyle w:val="Heading3"/>
      </w:pPr>
      <w:bookmarkStart w:id="1172" w:name="_Toc39066696"/>
      <w:bookmarkStart w:id="1173" w:name="_Toc184118560"/>
      <w:r w:rsidRPr="00222BE7">
        <w:t>Research Studies</w:t>
      </w:r>
      <w:bookmarkEnd w:id="1172"/>
      <w:bookmarkEnd w:id="1173"/>
    </w:p>
    <w:p w14:paraId="0CA6E526" w14:textId="77777777" w:rsidR="001E3DEC" w:rsidRPr="001E3DEC" w:rsidRDefault="001E3DEC" w:rsidP="0053707E">
      <w:pPr>
        <w:pStyle w:val="Heading4"/>
      </w:pPr>
      <w:bookmarkStart w:id="1174" w:name="_Toc8975720"/>
      <w:r w:rsidRPr="001E3DEC">
        <w:t>Multistage Adaptive Test (MST) Practicality Study</w:t>
      </w:r>
      <w:bookmarkEnd w:id="1174"/>
    </w:p>
    <w:p w14:paraId="758BD9C5" w14:textId="77777777" w:rsidR="00180C03" w:rsidRDefault="00180C03" w:rsidP="00180C03">
      <w:pPr>
        <w:pStyle w:val="Heading5"/>
        <w:ind w:left="864" w:hanging="720"/>
      </w:pPr>
      <w:bookmarkStart w:id="1175" w:name="_Toc8975721"/>
      <w:r>
        <w:t>Description</w:t>
      </w:r>
    </w:p>
    <w:p w14:paraId="386BBFC3" w14:textId="25E18C40" w:rsidR="00180C03" w:rsidRPr="003571BA" w:rsidRDefault="00180C03" w:rsidP="007B0AAB">
      <w:pPr>
        <w:keepLines/>
      </w:pPr>
      <w:r w:rsidRPr="006A5E26">
        <w:t xml:space="preserve">Adaptive tests can provide more precise estimates of student ability, with improvement most notable at extreme ability levels (van der Linden, 2005). They do so by tailoring the difficulty of the test to the performance level of the student. Because </w:t>
      </w:r>
      <w:r>
        <w:t xml:space="preserve">CAST </w:t>
      </w:r>
      <w:r w:rsidRPr="006A5E26">
        <w:t>Segment A is comprised largely of discrete items</w:t>
      </w:r>
      <w:r>
        <w:t xml:space="preserve"> and</w:t>
      </w:r>
      <w:r w:rsidRPr="006A5E26">
        <w:t xml:space="preserve"> would appear </w:t>
      </w:r>
      <w:r>
        <w:t xml:space="preserve">to be </w:t>
      </w:r>
      <w:r w:rsidRPr="006A5E26">
        <w:t xml:space="preserve">a good candidate </w:t>
      </w:r>
      <w:r>
        <w:t xml:space="preserve">for adaptation, </w:t>
      </w:r>
      <w:r w:rsidR="00B155DC">
        <w:t>ETS conducted a study using the item pool from the 2018–</w:t>
      </w:r>
      <w:r w:rsidR="00EE32D7">
        <w:t>20</w:t>
      </w:r>
      <w:r w:rsidR="00B155DC">
        <w:t xml:space="preserve">19 administration to </w:t>
      </w:r>
      <w:r w:rsidRPr="006A5E26">
        <w:t>evaluate</w:t>
      </w:r>
      <w:r>
        <w:t>,</w:t>
      </w:r>
      <w:r w:rsidRPr="006A5E26">
        <w:t xml:space="preserve"> </w:t>
      </w:r>
      <w:r>
        <w:t xml:space="preserve">for each grade level, </w:t>
      </w:r>
      <w:r w:rsidRPr="006A5E26">
        <w:t xml:space="preserve">whether an adaptive Segment A </w:t>
      </w:r>
      <w:r>
        <w:t>will improve measurement of student ability</w:t>
      </w:r>
      <w:r w:rsidRPr="006A5E26">
        <w:t xml:space="preserve"> over a linear form</w:t>
      </w:r>
      <w:r>
        <w:t>, and whether there is enough improvement to offset the complexity and risk inherent in all adaptive testing. It must be noted that there is no absolute threshold separating improvements judged as substantial from those that are not. Rather, the judgment is</w:t>
      </w:r>
      <w:r w:rsidRPr="0056500E">
        <w:t xml:space="preserve"> whether the improvement</w:t>
      </w:r>
      <w:r>
        <w:t xml:space="preserve"> is great</w:t>
      </w:r>
      <w:r w:rsidRPr="0056500E">
        <w:t xml:space="preserve"> enough to offset the complexity and risk inherent in all adaptive testing.</w:t>
      </w:r>
    </w:p>
    <w:p w14:paraId="18A87335" w14:textId="577FEC34" w:rsidR="00180C03" w:rsidRDefault="00180C03" w:rsidP="00180C03">
      <w:pPr>
        <w:rPr>
          <w:rFonts w:cs="Calibri"/>
        </w:rPr>
      </w:pPr>
      <w:r>
        <w:rPr>
          <w:rFonts w:cs="Calibri"/>
        </w:rPr>
        <w:t xml:space="preserve">The methodology and results are briefly reviewed in this subsection. Refer to </w:t>
      </w:r>
      <w:r w:rsidR="00304C38">
        <w:rPr>
          <w:rFonts w:cs="Calibri"/>
        </w:rPr>
        <w:t>c</w:t>
      </w:r>
      <w:r w:rsidRPr="00304C38">
        <w:rPr>
          <w:rFonts w:cs="Calibri"/>
        </w:rPr>
        <w:t>hapter</w:t>
      </w:r>
      <w:r>
        <w:rPr>
          <w:rFonts w:cs="Calibri"/>
        </w:rPr>
        <w:t xml:space="preserve"> 4 in </w:t>
      </w:r>
      <w:r w:rsidRPr="00D24C7D">
        <w:rPr>
          <w:rFonts w:cs="Calibri"/>
          <w:i/>
        </w:rPr>
        <w:t>Informing the California Science Test (CAST) Blueprint Improvements: Results from the Psychometric Studies</w:t>
      </w:r>
      <w:r w:rsidRPr="00D24C7D" w:rsidDel="00D24C7D">
        <w:rPr>
          <w:rFonts w:cs="Calibri"/>
          <w:i/>
        </w:rPr>
        <w:t xml:space="preserve"> </w:t>
      </w:r>
      <w:r>
        <w:rPr>
          <w:rFonts w:cs="Calibri"/>
        </w:rPr>
        <w:t>(E</w:t>
      </w:r>
      <w:r w:rsidR="00106D29">
        <w:rPr>
          <w:rFonts w:cs="Calibri"/>
        </w:rPr>
        <w:t>TS, 2019) for the full details.</w:t>
      </w:r>
    </w:p>
    <w:p w14:paraId="11588A27" w14:textId="77777777" w:rsidR="00180C03" w:rsidRPr="00AE3069" w:rsidRDefault="00180C03" w:rsidP="00180C03">
      <w:pPr>
        <w:pStyle w:val="Heading5"/>
        <w:ind w:left="864" w:hanging="720"/>
      </w:pPr>
      <w:r w:rsidRPr="00AE3069">
        <w:t>Methodology</w:t>
      </w:r>
    </w:p>
    <w:p w14:paraId="0CB8C21A" w14:textId="46E199CC" w:rsidR="00180C03" w:rsidRDefault="00180C03" w:rsidP="00180C03">
      <w:r>
        <w:t xml:space="preserve">The MST practicality study was conducted using the item parameters and student distributions estimated from the </w:t>
      </w:r>
      <w:r w:rsidRPr="00AD6AD0">
        <w:rPr>
          <w:rFonts w:cs="Calibri"/>
        </w:rPr>
        <w:t>2018–</w:t>
      </w:r>
      <w:r w:rsidR="00EE32D7">
        <w:rPr>
          <w:rFonts w:cs="Calibri"/>
        </w:rPr>
        <w:t>20</w:t>
      </w:r>
      <w:r w:rsidRPr="00AD6AD0">
        <w:rPr>
          <w:rFonts w:cs="Calibri"/>
        </w:rPr>
        <w:t xml:space="preserve">19 </w:t>
      </w:r>
      <w:r>
        <w:rPr>
          <w:rFonts w:cs="Calibri"/>
        </w:rPr>
        <w:t>operational</w:t>
      </w:r>
      <w:r>
        <w:t xml:space="preserve"> test data. </w:t>
      </w:r>
      <w:r w:rsidR="00106D29">
        <w:t>The i</w:t>
      </w:r>
      <w:r>
        <w:t>tems used had good classical ite</w:t>
      </w:r>
      <w:r w:rsidR="00106D29">
        <w:t xml:space="preserve">m analysis results—well </w:t>
      </w:r>
      <w:r>
        <w:t xml:space="preserve">fit by their </w:t>
      </w:r>
      <w:r w:rsidR="006A5023">
        <w:t>IRT</w:t>
      </w:r>
      <w:r>
        <w:t xml:space="preserve"> model—and item parameters that </w:t>
      </w:r>
      <w:r w:rsidR="00106D29">
        <w:t>fell within appropriate ranges.</w:t>
      </w:r>
    </w:p>
    <w:p w14:paraId="26FB214F" w14:textId="77777777" w:rsidR="00180C03" w:rsidRDefault="00180C03" w:rsidP="002819DE">
      <w:pPr>
        <w:keepNext/>
      </w:pPr>
      <w:r>
        <w:t>In this subsection, MST panels are described as follows:</w:t>
      </w:r>
    </w:p>
    <w:p w14:paraId="0B39A094" w14:textId="45BC8625" w:rsidR="00180C03" w:rsidRDefault="00180C03" w:rsidP="002819DE">
      <w:pPr>
        <w:pStyle w:val="bullets-one"/>
      </w:pPr>
      <w:r>
        <w:rPr>
          <w:b/>
        </w:rPr>
        <w:t>MST 1</w:t>
      </w:r>
      <w:r w:rsidR="00BD5C52">
        <w:rPr>
          <w:b/>
        </w:rPr>
        <w:t>–</w:t>
      </w:r>
      <w:r>
        <w:rPr>
          <w:b/>
        </w:rPr>
        <w:t>2 design:</w:t>
      </w:r>
      <w:r>
        <w:t xml:space="preserve"> MST panel with two levels of difficulty in the second stage</w:t>
      </w:r>
    </w:p>
    <w:p w14:paraId="3CD20F2E" w14:textId="5F1C81E2" w:rsidR="00180C03" w:rsidRDefault="00180C03" w:rsidP="002819DE">
      <w:pPr>
        <w:pStyle w:val="bullets-one"/>
      </w:pPr>
      <w:r>
        <w:rPr>
          <w:b/>
        </w:rPr>
        <w:t>MST 1</w:t>
      </w:r>
      <w:r w:rsidR="00BD5C52">
        <w:rPr>
          <w:b/>
        </w:rPr>
        <w:t>–</w:t>
      </w:r>
      <w:r>
        <w:rPr>
          <w:b/>
        </w:rPr>
        <w:t>3 design:</w:t>
      </w:r>
      <w:r w:rsidRPr="008601BE">
        <w:t xml:space="preserve"> </w:t>
      </w:r>
      <w:r>
        <w:t>MST panel with three levels of difficulty in the second stage</w:t>
      </w:r>
    </w:p>
    <w:p w14:paraId="619D2124" w14:textId="15A08F76" w:rsidR="00180C03" w:rsidRDefault="00180C03" w:rsidP="00180C03">
      <w:r w:rsidRPr="00BD2DE0">
        <w:t xml:space="preserve">In both cases, the panels </w:t>
      </w:r>
      <w:r>
        <w:t>were</w:t>
      </w:r>
      <w:r w:rsidRPr="00BD2DE0">
        <w:t xml:space="preserve"> assembled </w:t>
      </w:r>
      <w:r>
        <w:t>to</w:t>
      </w:r>
      <w:r w:rsidRPr="00BD2DE0">
        <w:t xml:space="preserve"> conform to both</w:t>
      </w:r>
      <w:r>
        <w:t xml:space="preserve"> the</w:t>
      </w:r>
      <w:r w:rsidRPr="00BD2DE0">
        <w:t xml:space="preserve"> content </w:t>
      </w:r>
      <w:r>
        <w:t xml:space="preserve">rules </w:t>
      </w:r>
      <w:r w:rsidRPr="00BD2DE0">
        <w:t xml:space="preserve">in the blueprint and statistical specifications. The content </w:t>
      </w:r>
      <w:r>
        <w:t>rules</w:t>
      </w:r>
      <w:r w:rsidRPr="00BD2DE0">
        <w:t xml:space="preserve"> include, for instance,</w:t>
      </w:r>
      <w:r>
        <w:t xml:space="preserve"> the number of items and points per domain</w:t>
      </w:r>
      <w:r w:rsidRPr="00BD2DE0">
        <w:t>.</w:t>
      </w:r>
    </w:p>
    <w:p w14:paraId="640D3C37" w14:textId="67E833F2" w:rsidR="00180C03" w:rsidRDefault="00180C03" w:rsidP="00180C03">
      <w:r w:rsidRPr="00D24C7D">
        <w:t xml:space="preserve">Statistical requirements were also imposed on each item block. This was done by setting targets for the IRT information that each block was to contribute to measurement. The information functions for the item blocks that comprise an MST can provide a concise visual </w:t>
      </w:r>
      <w:r w:rsidRPr="00D24C7D">
        <w:lastRenderedPageBreak/>
        <w:t>impression of how the test will perform. The heights of the information functions are proportional to test precision, while the separation between higher-stage blocks indicates the breadth of the proficiency range across which measurement is good. The target information functions were roughly bell-shaped and centered at midrange proficiency values for the router and the medium-difficulty second-stage blocks.</w:t>
      </w:r>
    </w:p>
    <w:p w14:paraId="6ACBF786" w14:textId="77777777" w:rsidR="00180C03" w:rsidRDefault="00180C03" w:rsidP="00180C03">
      <w:pPr>
        <w:rPr>
          <w:rFonts w:cs="Calibri"/>
        </w:rPr>
      </w:pPr>
      <w:r w:rsidRPr="00725B1E">
        <w:t xml:space="preserve">The first threshold, </w:t>
      </w:r>
      <w:r w:rsidRPr="00725B1E">
        <w:rPr>
          <w:i/>
        </w:rPr>
        <w:t>t</w:t>
      </w:r>
      <w:r w:rsidRPr="00725B1E">
        <w:rPr>
          <w:i/>
          <w:vertAlign w:val="subscript"/>
        </w:rPr>
        <w:t>1</w:t>
      </w:r>
      <w:r w:rsidRPr="00725B1E">
        <w:t xml:space="preserve">, </w:t>
      </w:r>
      <w:r>
        <w:t>was</w:t>
      </w:r>
      <w:r w:rsidRPr="00725B1E">
        <w:t xml:space="preserve"> set at where the information functions for the easy and medium difficulty second-stage blocks cross. Doing so achieves the goal of routing each student along the path that is likely to be most informative. Similarly, the upper threshold, </w:t>
      </w:r>
      <w:r w:rsidRPr="00725B1E">
        <w:rPr>
          <w:i/>
        </w:rPr>
        <w:t>t</w:t>
      </w:r>
      <w:r w:rsidRPr="00725B1E">
        <w:rPr>
          <w:i/>
          <w:vertAlign w:val="subscript"/>
        </w:rPr>
        <w:t>2</w:t>
      </w:r>
      <w:r w:rsidRPr="00725B1E">
        <w:t>,</w:t>
      </w:r>
      <w:r w:rsidRPr="00725B1E">
        <w:rPr>
          <w:i/>
          <w:vertAlign w:val="subscript"/>
        </w:rPr>
        <w:t xml:space="preserve"> </w:t>
      </w:r>
      <w:r>
        <w:t>was</w:t>
      </w:r>
      <w:r w:rsidRPr="00725B1E">
        <w:t xml:space="preserve"> set at the point where the medium and hard second-stage information functions cross. (A</w:t>
      </w:r>
      <w:r>
        <w:t> </w:t>
      </w:r>
      <w:r w:rsidRPr="00725B1E">
        <w:t xml:space="preserve">similar procedure </w:t>
      </w:r>
      <w:r>
        <w:t>was</w:t>
      </w:r>
      <w:r w:rsidRPr="00725B1E">
        <w:t xml:space="preserve"> used if there </w:t>
      </w:r>
      <w:r>
        <w:t>were</w:t>
      </w:r>
      <w:r w:rsidRPr="00725B1E">
        <w:t xml:space="preserve"> only two levels of difficulty at the second stage: The intersection of the two curves </w:t>
      </w:r>
      <w:r>
        <w:t>was</w:t>
      </w:r>
      <w:r w:rsidRPr="00725B1E">
        <w:t xml:space="preserve"> the single threshold.)</w:t>
      </w:r>
    </w:p>
    <w:p w14:paraId="2DE3BEF3" w14:textId="6B816D0D" w:rsidR="00180C03" w:rsidRPr="00B60017" w:rsidRDefault="00180C03" w:rsidP="00180C03">
      <w:pPr>
        <w:rPr>
          <w:rFonts w:cs="Calibri"/>
        </w:rPr>
      </w:pPr>
      <w:r w:rsidRPr="00B60017">
        <w:rPr>
          <w:rFonts w:cs="Calibri"/>
        </w:rPr>
        <w:t xml:space="preserve">The performance of </w:t>
      </w:r>
      <w:r>
        <w:rPr>
          <w:rFonts w:cs="Calibri"/>
        </w:rPr>
        <w:t>the MST 1</w:t>
      </w:r>
      <w:r w:rsidR="00BD5C52">
        <w:rPr>
          <w:rFonts w:cs="Calibri"/>
        </w:rPr>
        <w:t>–</w:t>
      </w:r>
      <w:r>
        <w:rPr>
          <w:rFonts w:cs="Calibri"/>
        </w:rPr>
        <w:t>2 and MST 1</w:t>
      </w:r>
      <w:r w:rsidR="00BD5C52">
        <w:rPr>
          <w:rFonts w:cs="Calibri"/>
        </w:rPr>
        <w:t>–</w:t>
      </w:r>
      <w:r>
        <w:rPr>
          <w:rFonts w:cs="Calibri"/>
        </w:rPr>
        <w:t>3 designs were</w:t>
      </w:r>
      <w:r w:rsidRPr="00B60017">
        <w:rPr>
          <w:rFonts w:cs="Calibri"/>
        </w:rPr>
        <w:t xml:space="preserve"> evaluated </w:t>
      </w:r>
      <w:r>
        <w:rPr>
          <w:rFonts w:cs="Calibri"/>
        </w:rPr>
        <w:t xml:space="preserve">against a linear form (a combination of router and medium difficulty blocks) </w:t>
      </w:r>
      <w:r w:rsidRPr="00B60017">
        <w:rPr>
          <w:rFonts w:cs="Calibri"/>
        </w:rPr>
        <w:t xml:space="preserve">with respect to </w:t>
      </w:r>
      <w:r>
        <w:rPr>
          <w:rFonts w:cs="Calibri"/>
        </w:rPr>
        <w:t xml:space="preserve">the following </w:t>
      </w:r>
      <w:r w:rsidRPr="00B60017">
        <w:rPr>
          <w:rFonts w:cs="Calibri"/>
        </w:rPr>
        <w:t>criteria:</w:t>
      </w:r>
    </w:p>
    <w:p w14:paraId="15214014" w14:textId="7FCEA7A0" w:rsidR="00180C03" w:rsidRPr="007400A5" w:rsidRDefault="00180C03" w:rsidP="00A2258F">
      <w:pPr>
        <w:pStyle w:val="bullets"/>
      </w:pPr>
      <w:r w:rsidRPr="00DE6078">
        <w:rPr>
          <w:b/>
        </w:rPr>
        <w:t>TIF</w:t>
      </w:r>
      <w:r>
        <w:rPr>
          <w:b/>
        </w:rPr>
        <w:t>s</w:t>
      </w:r>
      <w:r w:rsidRPr="00DE6078">
        <w:rPr>
          <w:b/>
        </w:rPr>
        <w:t>:</w:t>
      </w:r>
      <w:r>
        <w:t xml:space="preserve"> The information functions for the second stage levels; expected to be reasonably distinctive for the panel to be meaningful</w:t>
      </w:r>
    </w:p>
    <w:p w14:paraId="37A403E7" w14:textId="2575E8AE" w:rsidR="00180C03" w:rsidRPr="007400A5" w:rsidRDefault="00180C03" w:rsidP="00A2258F">
      <w:pPr>
        <w:pStyle w:val="bullets"/>
      </w:pPr>
      <w:r w:rsidRPr="00DE6078">
        <w:rPr>
          <w:b/>
        </w:rPr>
        <w:t>Measurement precision:</w:t>
      </w:r>
      <w:r>
        <w:t xml:space="preserve"> Measured by the conditional standard error of measurement</w:t>
      </w:r>
      <w:r w:rsidR="00106D29">
        <w:t xml:space="preserve"> (</w:t>
      </w:r>
      <w:r>
        <w:t xml:space="preserve">i.e., the </w:t>
      </w:r>
      <w:r w:rsidR="00A92457">
        <w:t>SD</w:t>
      </w:r>
      <w:r>
        <w:t xml:space="preserve"> of the estimated ability distribution at every true ability level</w:t>
      </w:r>
      <w:r w:rsidR="00106D29">
        <w:t>)</w:t>
      </w:r>
    </w:p>
    <w:p w14:paraId="2A367715" w14:textId="77777777" w:rsidR="00180C03" w:rsidRDefault="00180C03" w:rsidP="00A2258F">
      <w:pPr>
        <w:pStyle w:val="bullets"/>
      </w:pPr>
      <w:r w:rsidRPr="00DE6078">
        <w:rPr>
          <w:b/>
        </w:rPr>
        <w:t>Conditional bias:</w:t>
      </w:r>
      <w:r>
        <w:t xml:space="preserve"> The difference between the expected value of the estimated ability distribution and the true ability level</w:t>
      </w:r>
    </w:p>
    <w:p w14:paraId="06832305" w14:textId="77777777" w:rsidR="00180C03" w:rsidRDefault="00180C03" w:rsidP="00A2258F">
      <w:pPr>
        <w:pStyle w:val="bullets"/>
      </w:pPr>
      <w:r w:rsidRPr="00DE6078">
        <w:rPr>
          <w:b/>
        </w:rPr>
        <w:t>Relative efficiency:</w:t>
      </w:r>
      <w:r>
        <w:t xml:space="preserve"> Ratio of the information function for the two designs being compared at every true ability level</w:t>
      </w:r>
    </w:p>
    <w:p w14:paraId="78789550" w14:textId="39B4869C" w:rsidR="00180C03" w:rsidRPr="00A2258F" w:rsidRDefault="00180C03" w:rsidP="00A2258F">
      <w:pPr>
        <w:pStyle w:val="bullets"/>
        <w:rPr>
          <w:b/>
        </w:rPr>
      </w:pPr>
      <w:r>
        <w:rPr>
          <w:b/>
        </w:rPr>
        <w:t>Reliability</w:t>
      </w:r>
    </w:p>
    <w:p w14:paraId="4505107A" w14:textId="4DC732B8" w:rsidR="00180C03" w:rsidRPr="00AE3069" w:rsidRDefault="00180C03" w:rsidP="00180C03">
      <w:pPr>
        <w:pStyle w:val="Heading5"/>
        <w:ind w:left="864" w:hanging="720"/>
      </w:pPr>
      <w:r w:rsidRPr="00AE3069">
        <w:t>Results</w:t>
      </w:r>
    </w:p>
    <w:p w14:paraId="6E56003E" w14:textId="31F04A46" w:rsidR="00180C03" w:rsidRDefault="00180C03" w:rsidP="00180C03">
      <w:pPr>
        <w:keepNext/>
        <w:keepLines/>
      </w:pPr>
      <w:r>
        <w:t xml:space="preserve">For </w:t>
      </w:r>
      <w:r w:rsidR="009D5549">
        <w:t>grade five, grade eight, and high school</w:t>
      </w:r>
      <w:r>
        <w:t xml:space="preserve">, MST performance exceeds that of linear forms for both the lower and higher end of the ability continuum. The improvement is relatively modest except at </w:t>
      </w:r>
      <w:r w:rsidR="004118ED">
        <w:t>the</w:t>
      </w:r>
      <w:r>
        <w:t xml:space="preserve"> far extremes of the proficiency range.</w:t>
      </w:r>
    </w:p>
    <w:p w14:paraId="74544840" w14:textId="6F00E240" w:rsidR="00180C03" w:rsidRDefault="00180C03" w:rsidP="00180C03">
      <w:r>
        <w:t>The relative strengths and weaknesses of the assembly pools are largely reflected in the degree and location of the measurement improvement. The grade five pool is strongest at lower levels of student performance</w:t>
      </w:r>
      <w:r w:rsidR="004118ED">
        <w:t>;</w:t>
      </w:r>
      <w:r>
        <w:t xml:space="preserve"> that is where the MST is strongest as well. The grade eight pool is well balanced in terms of item difficulty and MST performance</w:t>
      </w:r>
      <w:r w:rsidR="004118ED">
        <w:t>,</w:t>
      </w:r>
      <w:r>
        <w:t xml:space="preserve"> particularly at both lower and upper proficiency ranges. The high school pool also shows improvement at both the lower and upper ranges.</w:t>
      </w:r>
    </w:p>
    <w:p w14:paraId="7C1DDA14" w14:textId="7745CF01" w:rsidR="006B7A95" w:rsidRDefault="006B7A95" w:rsidP="006B7A95">
      <w:pPr>
        <w:pStyle w:val="Heading5"/>
        <w:ind w:left="864" w:hanging="720"/>
      </w:pPr>
      <w:r>
        <w:t>Limitations of the Study</w:t>
      </w:r>
    </w:p>
    <w:p w14:paraId="20443A50" w14:textId="77556E30" w:rsidR="006B7A95" w:rsidRDefault="006B7A95" w:rsidP="006B7A95">
      <w:r>
        <w:t>T</w:t>
      </w:r>
      <w:r w:rsidRPr="0085493E">
        <w:t>he MST practicality study was conducted based on item parameters and empirical student ability distributions estimated from</w:t>
      </w:r>
      <w:r>
        <w:t xml:space="preserve"> the</w:t>
      </w:r>
      <w:r w:rsidRPr="0085493E">
        <w:t xml:space="preserve"> </w:t>
      </w:r>
      <w:r>
        <w:t>first</w:t>
      </w:r>
      <w:r w:rsidR="009D5549">
        <w:t>-</w:t>
      </w:r>
      <w:r>
        <w:t>operational</w:t>
      </w:r>
      <w:r w:rsidR="009D5549">
        <w:t>-</w:t>
      </w:r>
      <w:r>
        <w:t>year</w:t>
      </w:r>
      <w:r w:rsidRPr="0085493E">
        <w:t xml:space="preserve"> data.</w:t>
      </w:r>
      <w:r>
        <w:t xml:space="preserve"> There are a few limitations that would impact the generalizability of the results.</w:t>
      </w:r>
    </w:p>
    <w:p w14:paraId="747DCB14" w14:textId="04ED001F" w:rsidR="006B7A95" w:rsidRDefault="006B7A95" w:rsidP="006B7A95">
      <w:r>
        <w:t>N</w:t>
      </w:r>
      <w:r w:rsidRPr="0085493E">
        <w:t xml:space="preserve">ot all </w:t>
      </w:r>
      <w:r w:rsidR="004209B5">
        <w:t>LEA</w:t>
      </w:r>
      <w:r w:rsidRPr="0085493E">
        <w:t>s have fully implemented the CA NGSS into curricular and classroom practices.</w:t>
      </w:r>
      <w:r>
        <w:t xml:space="preserve"> Students’ future familiarity with the CA NGSS and the CAST could cause differences between the first operational assessment and future ones.</w:t>
      </w:r>
    </w:p>
    <w:p w14:paraId="18E4AB10" w14:textId="4FBC7875" w:rsidR="006B7A95" w:rsidRDefault="006B7A95" w:rsidP="006B7A95">
      <w:r>
        <w:t xml:space="preserve">In addition, several characteristics of the item pool also limited the generalizability of the results. For example, </w:t>
      </w:r>
      <w:r w:rsidRPr="0085493E">
        <w:t>items tend</w:t>
      </w:r>
      <w:r>
        <w:t>ed</w:t>
      </w:r>
      <w:r w:rsidRPr="0085493E">
        <w:t xml:space="preserve"> to be difficult </w:t>
      </w:r>
      <w:r>
        <w:t xml:space="preserve">for </w:t>
      </w:r>
      <w:r w:rsidRPr="0085493E">
        <w:t>high school</w:t>
      </w:r>
      <w:r w:rsidR="009D5549">
        <w:t>,</w:t>
      </w:r>
      <w:r>
        <w:t xml:space="preserve"> </w:t>
      </w:r>
      <w:r w:rsidR="009D5549">
        <w:t>a</w:t>
      </w:r>
      <w:r>
        <w:t xml:space="preserve">nd the bulk of the </w:t>
      </w:r>
      <w:r>
        <w:lastRenderedPageBreak/>
        <w:t>information in the current assembly pool for grade five was on the easier end of the performance spectrum</w:t>
      </w:r>
      <w:r w:rsidR="009D5549">
        <w:t>;</w:t>
      </w:r>
      <w:r>
        <w:t xml:space="preserve"> it was not possible to create a block that was difficult enough and still met content requirements.</w:t>
      </w:r>
    </w:p>
    <w:p w14:paraId="690E0A10" w14:textId="3B2DC3C9" w:rsidR="00F66953" w:rsidRDefault="006B7A95" w:rsidP="006B7A95">
      <w:r>
        <w:t>Given these limitations</w:t>
      </w:r>
      <w:r w:rsidR="009D5549">
        <w:t>,</w:t>
      </w:r>
      <w:r>
        <w:t xml:space="preserve"> and since the full benefit of the MST panel can be realized once the pool is expanded to support more differentiable easy and hard blocks, it is recommended to hold off on the implementation of the MST design and reevaluate once the pool expands beyond the current level.</w:t>
      </w:r>
    </w:p>
    <w:p w14:paraId="73D3CF70" w14:textId="7E75FDBA" w:rsidR="001E3DEC" w:rsidRPr="001E3DEC" w:rsidRDefault="001E3DEC" w:rsidP="0053707E">
      <w:pPr>
        <w:pStyle w:val="Heading4"/>
      </w:pPr>
      <w:r w:rsidRPr="001E3DEC">
        <w:t>Content Screen-Out Study</w:t>
      </w:r>
      <w:bookmarkEnd w:id="1175"/>
    </w:p>
    <w:p w14:paraId="1FC9F167" w14:textId="77777777" w:rsidR="001E3DEC" w:rsidRPr="001E3DEC" w:rsidRDefault="001E3DEC" w:rsidP="00601A3D">
      <w:pPr>
        <w:pStyle w:val="Heading5"/>
        <w:rPr>
          <w:lang w:eastAsia="zh-CN"/>
        </w:rPr>
      </w:pPr>
      <w:r w:rsidRPr="001E3DEC">
        <w:rPr>
          <w:lang w:eastAsia="zh-CN"/>
        </w:rPr>
        <w:t>Description</w:t>
      </w:r>
    </w:p>
    <w:p w14:paraId="3C4AD333" w14:textId="7B2F0A8B" w:rsidR="00FD0923" w:rsidRDefault="001F0818" w:rsidP="00FD0923">
      <w:pPr>
        <w:rPr>
          <w:lang w:eastAsia="zh-CN"/>
        </w:rPr>
      </w:pPr>
      <w:r>
        <w:rPr>
          <w:lang w:eastAsia="zh-CN"/>
        </w:rPr>
        <w:t>I</w:t>
      </w:r>
      <w:r w:rsidRPr="000D79BF">
        <w:rPr>
          <w:lang w:eastAsia="zh-CN"/>
        </w:rPr>
        <w:t xml:space="preserve">n </w:t>
      </w:r>
      <w:r>
        <w:rPr>
          <w:lang w:eastAsia="zh-CN"/>
        </w:rPr>
        <w:t>the 2018</w:t>
      </w:r>
      <w:r>
        <w:t>–</w:t>
      </w:r>
      <w:r w:rsidR="00FA5820">
        <w:t>20</w:t>
      </w:r>
      <w:r>
        <w:rPr>
          <w:lang w:eastAsia="zh-CN"/>
        </w:rPr>
        <w:t xml:space="preserve">19 </w:t>
      </w:r>
      <w:r w:rsidRPr="000D79BF">
        <w:rPr>
          <w:lang w:eastAsia="zh-CN"/>
        </w:rPr>
        <w:t>operational administration</w:t>
      </w:r>
      <w:r>
        <w:rPr>
          <w:lang w:eastAsia="zh-CN"/>
        </w:rPr>
        <w:t>, s</w:t>
      </w:r>
      <w:r w:rsidRPr="000D79BF">
        <w:rPr>
          <w:lang w:eastAsia="zh-CN"/>
        </w:rPr>
        <w:t>tudents</w:t>
      </w:r>
      <w:r w:rsidR="00FD0923" w:rsidRPr="000D79BF">
        <w:rPr>
          <w:lang w:eastAsia="zh-CN"/>
        </w:rPr>
        <w:t xml:space="preserve"> receive</w:t>
      </w:r>
      <w:r w:rsidR="00D21C19">
        <w:rPr>
          <w:lang w:eastAsia="zh-CN"/>
        </w:rPr>
        <w:t>d</w:t>
      </w:r>
      <w:r w:rsidR="00FD0923" w:rsidRPr="000D79BF">
        <w:rPr>
          <w:lang w:eastAsia="zh-CN"/>
        </w:rPr>
        <w:t xml:space="preserve"> two PTs in</w:t>
      </w:r>
      <w:r w:rsidR="00FD0923">
        <w:rPr>
          <w:lang w:eastAsia="zh-CN"/>
        </w:rPr>
        <w:t xml:space="preserve"> </w:t>
      </w:r>
      <w:r w:rsidR="00B16D1A">
        <w:rPr>
          <w:lang w:eastAsia="zh-CN"/>
        </w:rPr>
        <w:t xml:space="preserve">two different domains </w:t>
      </w:r>
      <w:r w:rsidR="00FD0923" w:rsidRPr="000D79BF">
        <w:rPr>
          <w:lang w:eastAsia="zh-CN"/>
        </w:rPr>
        <w:t>in</w:t>
      </w:r>
      <w:r w:rsidR="00FD0923">
        <w:rPr>
          <w:lang w:eastAsia="zh-CN"/>
        </w:rPr>
        <w:t xml:space="preserve"> CAST</w:t>
      </w:r>
      <w:r w:rsidR="00FD0923" w:rsidRPr="000D79BF">
        <w:rPr>
          <w:lang w:eastAsia="zh-CN"/>
        </w:rPr>
        <w:t xml:space="preserve"> Segment B, where</w:t>
      </w:r>
      <w:r w:rsidR="00FD0923">
        <w:rPr>
          <w:lang w:eastAsia="zh-CN"/>
        </w:rPr>
        <w:t xml:space="preserve"> the context of</w:t>
      </w:r>
      <w:r w:rsidR="00FD0923" w:rsidRPr="000D79BF">
        <w:rPr>
          <w:lang w:eastAsia="zh-CN"/>
        </w:rPr>
        <w:t xml:space="preserve"> each PT has a primary domain—</w:t>
      </w:r>
      <w:r w:rsidR="00FD0923">
        <w:rPr>
          <w:lang w:eastAsia="zh-CN"/>
        </w:rPr>
        <w:t xml:space="preserve">one of the three main science content domains of </w:t>
      </w:r>
      <w:r w:rsidR="00FD0923" w:rsidRPr="000D79BF">
        <w:rPr>
          <w:lang w:eastAsia="zh-CN"/>
        </w:rPr>
        <w:t>Life Science</w:t>
      </w:r>
      <w:r w:rsidR="00FD0923">
        <w:rPr>
          <w:lang w:eastAsia="zh-CN"/>
        </w:rPr>
        <w:t>s</w:t>
      </w:r>
      <w:r w:rsidR="00FD0923" w:rsidRPr="000D79BF">
        <w:rPr>
          <w:lang w:eastAsia="zh-CN"/>
        </w:rPr>
        <w:t>, Earth and Space Sciences, or Physical Science</w:t>
      </w:r>
      <w:r w:rsidR="00FD0923">
        <w:rPr>
          <w:lang w:eastAsia="zh-CN"/>
        </w:rPr>
        <w:t>s—and, in some cases, a secondary domain</w:t>
      </w:r>
      <w:r w:rsidR="00FD0923" w:rsidRPr="000D79BF">
        <w:rPr>
          <w:lang w:eastAsia="zh-CN"/>
        </w:rPr>
        <w:t>.</w:t>
      </w:r>
    </w:p>
    <w:p w14:paraId="1D9519FB" w14:textId="218E0F51" w:rsidR="00FD0923" w:rsidRDefault="00FD0923" w:rsidP="00FD0923">
      <w:r w:rsidRPr="000D79BF">
        <w:rPr>
          <w:lang w:eastAsia="zh-CN"/>
        </w:rPr>
        <w:t xml:space="preserve">There are a number of ways in which </w:t>
      </w:r>
      <w:r>
        <w:rPr>
          <w:lang w:eastAsia="zh-CN"/>
        </w:rPr>
        <w:t>PT</w:t>
      </w:r>
      <w:r w:rsidRPr="000D79BF">
        <w:rPr>
          <w:lang w:eastAsia="zh-CN"/>
        </w:rPr>
        <w:t xml:space="preserve"> assignment could take place.</w:t>
      </w:r>
      <w:r>
        <w:rPr>
          <w:lang w:eastAsia="zh-CN"/>
        </w:rPr>
        <w:t xml:space="preserve"> For instance, random assignment could be used, but then certain students may be advantaged or disadvantaged </w:t>
      </w:r>
      <w:r w:rsidRPr="000D79BF">
        <w:rPr>
          <w:lang w:eastAsia="zh-CN"/>
        </w:rPr>
        <w:t xml:space="preserve">if students are found to perform better in </w:t>
      </w:r>
      <w:r w:rsidR="00B126A5">
        <w:rPr>
          <w:lang w:eastAsia="zh-CN"/>
        </w:rPr>
        <w:t>science content domains</w:t>
      </w:r>
      <w:r w:rsidRPr="000D79BF">
        <w:rPr>
          <w:lang w:eastAsia="zh-CN"/>
        </w:rPr>
        <w:t xml:space="preserve"> with which they </w:t>
      </w:r>
      <w:r w:rsidR="003D5AAD">
        <w:rPr>
          <w:lang w:eastAsia="zh-CN"/>
        </w:rPr>
        <w:t>were</w:t>
      </w:r>
      <w:r w:rsidR="003D5AAD" w:rsidRPr="000D79BF">
        <w:rPr>
          <w:lang w:eastAsia="zh-CN"/>
        </w:rPr>
        <w:t xml:space="preserve"> </w:t>
      </w:r>
      <w:r w:rsidRPr="000D79BF">
        <w:rPr>
          <w:lang w:eastAsia="zh-CN"/>
        </w:rPr>
        <w:t>interested and experienced and they happen</w:t>
      </w:r>
      <w:r w:rsidR="00D21C19">
        <w:rPr>
          <w:lang w:eastAsia="zh-CN"/>
        </w:rPr>
        <w:t>ed</w:t>
      </w:r>
      <w:r w:rsidRPr="000D79BF">
        <w:rPr>
          <w:lang w:eastAsia="zh-CN"/>
        </w:rPr>
        <w:t xml:space="preserve"> to be assigned PTs in the domains in which they </w:t>
      </w:r>
      <w:r w:rsidR="003D5AAD">
        <w:rPr>
          <w:lang w:eastAsia="zh-CN"/>
        </w:rPr>
        <w:t>were</w:t>
      </w:r>
      <w:r w:rsidR="003D5AAD" w:rsidRPr="000D79BF">
        <w:rPr>
          <w:lang w:eastAsia="zh-CN"/>
        </w:rPr>
        <w:t xml:space="preserve"> </w:t>
      </w:r>
      <w:r w:rsidRPr="000D79BF">
        <w:rPr>
          <w:lang w:eastAsia="zh-CN"/>
        </w:rPr>
        <w:t>most or least familiar.</w:t>
      </w:r>
      <w:r>
        <w:rPr>
          <w:lang w:eastAsia="zh-CN"/>
        </w:rPr>
        <w:t xml:space="preserve"> </w:t>
      </w:r>
      <w:r w:rsidRPr="000D79BF">
        <w:t>Alternatively, performance in Segment A, which is comprised of 32</w:t>
      </w:r>
      <w:r>
        <w:t>–</w:t>
      </w:r>
      <w:r w:rsidRPr="000D79BF">
        <w:t>34 items</w:t>
      </w:r>
      <w:r>
        <w:t>,</w:t>
      </w:r>
      <w:r w:rsidRPr="000D79BF">
        <w:t xml:space="preserve"> roughly spread evenly across the three domains, could </w:t>
      </w:r>
      <w:r w:rsidR="003D5AAD">
        <w:t>have been</w:t>
      </w:r>
      <w:r w:rsidRPr="000D79BF">
        <w:t xml:space="preserve"> used to screen out PTs in the domain in which the student demonstrated the weakest performance</w:t>
      </w:r>
      <w:r>
        <w:t>,</w:t>
      </w:r>
      <w:r w:rsidRPr="000D79BF">
        <w:t xml:space="preserve"> so as not to disadvantage any student in the assignment of PTs in Segment B. </w:t>
      </w:r>
      <w:r>
        <w:t>For instance</w:t>
      </w:r>
      <w:r w:rsidRPr="000D79BF">
        <w:t xml:space="preserve">, students who performed </w:t>
      </w:r>
      <w:r>
        <w:t xml:space="preserve">conspicuously </w:t>
      </w:r>
      <w:r w:rsidRPr="000D79BF">
        <w:t>poor</w:t>
      </w:r>
      <w:r>
        <w:t>ly</w:t>
      </w:r>
      <w:r w:rsidRPr="000D79BF">
        <w:t xml:space="preserve"> on Life Science</w:t>
      </w:r>
      <w:r>
        <w:t>s</w:t>
      </w:r>
      <w:r w:rsidRPr="000D79BF">
        <w:t xml:space="preserve"> items in Segment A would </w:t>
      </w:r>
      <w:r w:rsidR="003D5AAD">
        <w:t>have been</w:t>
      </w:r>
      <w:r w:rsidR="003D5AAD" w:rsidRPr="000D79BF">
        <w:t xml:space="preserve"> </w:t>
      </w:r>
      <w:r w:rsidRPr="000D79BF">
        <w:t xml:space="preserve">assigned PTs in the other two domains, whereas students who performed similarly across all three domains in Segment A would </w:t>
      </w:r>
      <w:r w:rsidR="003D5AAD">
        <w:t>have been</w:t>
      </w:r>
      <w:r w:rsidR="003D5AAD" w:rsidRPr="000D79BF">
        <w:t xml:space="preserve"> </w:t>
      </w:r>
      <w:r w:rsidRPr="000D79BF">
        <w:t>randomly assigned two PTs from any two domains.</w:t>
      </w:r>
    </w:p>
    <w:p w14:paraId="7C126C79" w14:textId="51E32E81" w:rsidR="008C14EE" w:rsidRPr="008C14EE" w:rsidRDefault="00FD0923" w:rsidP="008C14EE">
      <w:r w:rsidRPr="000D79BF">
        <w:t>Such screening out would be helpful to inform selection of PTs only if (1) student performance tended to differ by science domain</w:t>
      </w:r>
      <w:r w:rsidR="003D5AAD">
        <w:t>;</w:t>
      </w:r>
      <w:r w:rsidRPr="000D79BF">
        <w:t xml:space="preserve"> and (2) student performance in Segment A was predictive of performance in Segment B.</w:t>
      </w:r>
      <w:r>
        <w:t xml:space="preserve"> This study investigates these conditions using the 201</w:t>
      </w:r>
      <w:r w:rsidR="00C648FF">
        <w:t>8</w:t>
      </w:r>
      <w:r>
        <w:t>–</w:t>
      </w:r>
      <w:r w:rsidR="00FA5820">
        <w:t>20</w:t>
      </w:r>
      <w:r w:rsidR="00C648FF">
        <w:t>19</w:t>
      </w:r>
      <w:r>
        <w:t xml:space="preserve"> </w:t>
      </w:r>
      <w:r w:rsidR="00C648FF">
        <w:t>operational</w:t>
      </w:r>
      <w:r>
        <w:t xml:space="preserve"> test data.</w:t>
      </w:r>
    </w:p>
    <w:p w14:paraId="69D86A4C" w14:textId="780F5D89" w:rsidR="00FD0923" w:rsidRDefault="00FD0923" w:rsidP="00FD0923">
      <w:r>
        <w:t>The methodology and results of this study are briefly reviewed. Refer to</w:t>
      </w:r>
      <w:r w:rsidR="00B42338">
        <w:t xml:space="preserve"> </w:t>
      </w:r>
      <w:r w:rsidR="00B42338" w:rsidRPr="00506046">
        <w:rPr>
          <w:i/>
          <w:lang w:eastAsia="zh-CN"/>
        </w:rPr>
        <w:t xml:space="preserve">Informing </w:t>
      </w:r>
      <w:r w:rsidRPr="00506046">
        <w:rPr>
          <w:i/>
          <w:lang w:eastAsia="zh-CN"/>
        </w:rPr>
        <w:t>the California Science Test (CAST</w:t>
      </w:r>
      <w:r w:rsidR="00B42338" w:rsidRPr="00506046">
        <w:rPr>
          <w:i/>
          <w:lang w:eastAsia="zh-CN"/>
        </w:rPr>
        <w:t>) Blueprint Improvements: Results from</w:t>
      </w:r>
      <w:r w:rsidRPr="00506046">
        <w:rPr>
          <w:i/>
          <w:lang w:eastAsia="zh-CN"/>
        </w:rPr>
        <w:t xml:space="preserve"> the Psychometric Studies</w:t>
      </w:r>
      <w:r>
        <w:rPr>
          <w:lang w:eastAsia="zh-CN"/>
        </w:rPr>
        <w:t xml:space="preserve"> (ETS, 2019</w:t>
      </w:r>
      <w:r w:rsidR="00226BAD">
        <w:rPr>
          <w:lang w:eastAsia="zh-CN"/>
        </w:rPr>
        <w:t>, Chapter 5</w:t>
      </w:r>
      <w:r>
        <w:rPr>
          <w:lang w:eastAsia="zh-CN"/>
        </w:rPr>
        <w:t xml:space="preserve">) </w:t>
      </w:r>
      <w:r>
        <w:t>for the full details.</w:t>
      </w:r>
    </w:p>
    <w:p w14:paraId="2804B76C" w14:textId="77777777" w:rsidR="001E3DEC" w:rsidRPr="001E3DEC" w:rsidRDefault="001E3DEC" w:rsidP="00601A3D">
      <w:pPr>
        <w:pStyle w:val="Heading5"/>
      </w:pPr>
      <w:r w:rsidRPr="001E3DEC">
        <w:t>Methodology</w:t>
      </w:r>
    </w:p>
    <w:p w14:paraId="3FA49B7A" w14:textId="09B27267" w:rsidR="00DC756C" w:rsidRDefault="00DC756C" w:rsidP="00742B76">
      <w:pPr>
        <w:keepNext/>
      </w:pPr>
      <w:bookmarkStart w:id="1176" w:name="_Toc503261184"/>
      <w:bookmarkStart w:id="1177" w:name="_Toc522254357"/>
      <w:r w:rsidRPr="00DC756C">
        <w:rPr>
          <w:lang w:eastAsia="zh-CN"/>
        </w:rPr>
        <w:t>This study used all items from the operational items in segments A and B. The sample include</w:t>
      </w:r>
      <w:r w:rsidR="003D5AAD">
        <w:rPr>
          <w:lang w:eastAsia="zh-CN"/>
        </w:rPr>
        <w:t>d</w:t>
      </w:r>
      <w:r w:rsidRPr="00DC756C">
        <w:rPr>
          <w:lang w:eastAsia="zh-CN"/>
        </w:rPr>
        <w:t xml:space="preserve"> all students </w:t>
      </w:r>
      <w:r w:rsidRPr="00DC756C">
        <w:t>who completed two Segment A blocks and two Segment B blocks. U</w:t>
      </w:r>
      <w:r w:rsidRPr="00DC756C">
        <w:rPr>
          <w:lang w:eastAsia="zh-CN"/>
        </w:rPr>
        <w:t>nmotivated students were identified and removed</w:t>
      </w:r>
      <w:r w:rsidR="00AE36D6">
        <w:rPr>
          <w:lang w:eastAsia="zh-CN"/>
        </w:rPr>
        <w:t xml:space="preserve"> fro</w:t>
      </w:r>
      <w:r w:rsidR="00594CA3">
        <w:rPr>
          <w:lang w:eastAsia="zh-CN"/>
        </w:rPr>
        <w:t>m</w:t>
      </w:r>
      <w:r w:rsidR="00AE36D6">
        <w:rPr>
          <w:lang w:eastAsia="zh-CN"/>
        </w:rPr>
        <w:t xml:space="preserve"> the analyses</w:t>
      </w:r>
      <w:r w:rsidRPr="00DC756C">
        <w:rPr>
          <w:lang w:eastAsia="zh-CN"/>
        </w:rPr>
        <w:t>.</w:t>
      </w:r>
    </w:p>
    <w:p w14:paraId="6221CC5F" w14:textId="63336EE2" w:rsidR="002B3074" w:rsidRPr="002B3074" w:rsidRDefault="00CD1FDC" w:rsidP="006E2EBE">
      <w:pPr>
        <w:rPr>
          <w:rFonts w:cs="Times New Roman"/>
          <w:lang w:eastAsia="zh-CN"/>
        </w:rPr>
      </w:pPr>
      <w:r w:rsidRPr="00CD1FDC">
        <w:rPr>
          <w:rFonts w:cs="Times New Roman"/>
          <w:lang w:eastAsia="zh-CN"/>
        </w:rPr>
        <w:t>For grade five, there were five PTs total: one for L</w:t>
      </w:r>
      <w:r w:rsidR="004A37A2">
        <w:rPr>
          <w:rFonts w:cs="Times New Roman"/>
          <w:lang w:eastAsia="zh-CN"/>
        </w:rPr>
        <w:t xml:space="preserve">ife </w:t>
      </w:r>
      <w:r w:rsidRPr="00CD1FDC">
        <w:rPr>
          <w:rFonts w:cs="Times New Roman"/>
          <w:lang w:eastAsia="zh-CN"/>
        </w:rPr>
        <w:t>S</w:t>
      </w:r>
      <w:r w:rsidR="004A37A2">
        <w:rPr>
          <w:rFonts w:cs="Times New Roman"/>
          <w:lang w:eastAsia="zh-CN"/>
        </w:rPr>
        <w:t>ciences</w:t>
      </w:r>
      <w:r w:rsidRPr="00CD1FDC">
        <w:rPr>
          <w:rFonts w:cs="Times New Roman"/>
          <w:lang w:eastAsia="zh-CN"/>
        </w:rPr>
        <w:t>, one for E</w:t>
      </w:r>
      <w:r w:rsidR="00EC74DA">
        <w:rPr>
          <w:rFonts w:cs="Times New Roman"/>
          <w:lang w:eastAsia="zh-CN"/>
        </w:rPr>
        <w:t xml:space="preserve">arth and </w:t>
      </w:r>
      <w:r w:rsidRPr="00CD1FDC">
        <w:rPr>
          <w:rFonts w:cs="Times New Roman"/>
          <w:lang w:eastAsia="zh-CN"/>
        </w:rPr>
        <w:t>S</w:t>
      </w:r>
      <w:r w:rsidR="00EC74DA">
        <w:rPr>
          <w:rFonts w:cs="Times New Roman"/>
          <w:lang w:eastAsia="zh-CN"/>
        </w:rPr>
        <w:t xml:space="preserve">pace </w:t>
      </w:r>
      <w:r w:rsidRPr="00CD1FDC">
        <w:rPr>
          <w:rFonts w:cs="Times New Roman"/>
          <w:lang w:eastAsia="zh-CN"/>
        </w:rPr>
        <w:t>S</w:t>
      </w:r>
      <w:r w:rsidR="00EC74DA">
        <w:rPr>
          <w:rFonts w:cs="Times New Roman"/>
          <w:lang w:eastAsia="zh-CN"/>
        </w:rPr>
        <w:t>ciences</w:t>
      </w:r>
      <w:r w:rsidRPr="00CD1FDC">
        <w:rPr>
          <w:rFonts w:cs="Times New Roman"/>
          <w:lang w:eastAsia="zh-CN"/>
        </w:rPr>
        <w:t>, and three for P</w:t>
      </w:r>
      <w:r w:rsidR="00EC74DA">
        <w:rPr>
          <w:rFonts w:cs="Times New Roman"/>
          <w:lang w:eastAsia="zh-CN"/>
        </w:rPr>
        <w:t xml:space="preserve">hysical </w:t>
      </w:r>
      <w:r w:rsidRPr="00CD1FDC">
        <w:rPr>
          <w:rFonts w:cs="Times New Roman"/>
          <w:lang w:eastAsia="zh-CN"/>
        </w:rPr>
        <w:t>S</w:t>
      </w:r>
      <w:r w:rsidR="00EC74DA">
        <w:rPr>
          <w:rFonts w:cs="Times New Roman"/>
          <w:lang w:eastAsia="zh-CN"/>
        </w:rPr>
        <w:t>ciences</w:t>
      </w:r>
      <w:r w:rsidRPr="00CD1FDC">
        <w:rPr>
          <w:rFonts w:cs="Times New Roman"/>
          <w:lang w:eastAsia="zh-CN"/>
        </w:rPr>
        <w:t xml:space="preserve">, resulting in seven possible pairings of PTs from two different contents for Segment B. For grade eight, there were six PTs total—two for each content domain, resulting in 12 possible pairings of PTs for Segment B. For high school, there were only three PTs—one for each content domain, resulting in three possible pairings of PTs for Segment B. Students were roughly evenly distributed across the possible Segment B PT pairings. There were a total of 454,657 students in the grade five dataset, </w:t>
      </w:r>
      <w:r w:rsidRPr="00CD1FDC">
        <w:rPr>
          <w:rFonts w:cs="Times New Roman"/>
          <w:lang w:eastAsia="zh-CN"/>
        </w:rPr>
        <w:lastRenderedPageBreak/>
        <w:t>495,940 students in the grade eight dataset, and 551,757 students in the high school dataset.</w:t>
      </w:r>
    </w:p>
    <w:p w14:paraId="7444E700" w14:textId="6798883C" w:rsidR="0096343C" w:rsidRDefault="0096343C" w:rsidP="0096343C">
      <w:r>
        <w:t>The analysis involved first computing comparable scores and subscores for students for the Segment A overall score, Segment A domain subscores, Segment B overall score</w:t>
      </w:r>
      <w:r w:rsidR="00594CA3">
        <w:t>,</w:t>
      </w:r>
      <w:r>
        <w:t xml:space="preserve"> and individual PT subscores. Such scores were computed by taking the inverse of the test characteristic curve formed by the items associated with each score or subscore. Correlations and disattenutated correlations were then computed to describe the association among the scores, particularly between the Segment A domain scores and the individual PT scores.</w:t>
      </w:r>
    </w:p>
    <w:p w14:paraId="125EE0B7" w14:textId="6217B6B7" w:rsidR="0096343C" w:rsidRDefault="0096343C" w:rsidP="0096343C">
      <w:r>
        <w:t xml:space="preserve">Then, an alignment index was computed as a measure of the alignment between students’ performance on Segment A and their assigned PTs in Segment B. Details of this index are provided in </w:t>
      </w:r>
      <w:bookmarkStart w:id="1178" w:name="_Hlk34319068"/>
      <w:r w:rsidR="009549A4" w:rsidRPr="00506046">
        <w:rPr>
          <w:i/>
          <w:lang w:eastAsia="zh-CN"/>
        </w:rPr>
        <w:t>Informing the California Science Test (CAST) Blueprint Improvements: Results from</w:t>
      </w:r>
      <w:r w:rsidRPr="00506046">
        <w:rPr>
          <w:i/>
          <w:lang w:eastAsia="zh-CN"/>
        </w:rPr>
        <w:t xml:space="preserve"> the Psychometric Studies</w:t>
      </w:r>
      <w:r>
        <w:rPr>
          <w:lang w:eastAsia="zh-CN"/>
        </w:rPr>
        <w:t xml:space="preserve"> </w:t>
      </w:r>
      <w:r>
        <w:t>(ETS, 2019</w:t>
      </w:r>
      <w:r w:rsidR="006750AE">
        <w:t>, Chapter 5</w:t>
      </w:r>
      <w:r>
        <w:t>)</w:t>
      </w:r>
      <w:bookmarkEnd w:id="1178"/>
      <w:r>
        <w:t>.</w:t>
      </w:r>
    </w:p>
    <w:p w14:paraId="5CDF8DBE" w14:textId="61B4DE39" w:rsidR="0096343C" w:rsidRDefault="0096343C" w:rsidP="0096343C">
      <w:r>
        <w:t>Finally, three linear models were run to determine the best predictors of the overall Segment B score. The first model predicted the overall B score only with the overall Segment A score, the second model added the individual Segment A domain scores, and the third model added the alignment index.</w:t>
      </w:r>
    </w:p>
    <w:p w14:paraId="45AC85CE" w14:textId="5CB9446A" w:rsidR="0096343C" w:rsidRPr="00CD1FDC" w:rsidRDefault="0096343C" w:rsidP="009549A4">
      <w:pPr>
        <w:rPr>
          <w:rFonts w:cs="Times New Roman"/>
          <w:lang w:eastAsia="zh-CN"/>
        </w:rPr>
      </w:pPr>
      <w:r w:rsidRPr="009B626A">
        <w:t xml:space="preserve">Operational implementation of a screener mechanism is advisable if Segment A domain scores added substantially to the prediction of Segment B scores and </w:t>
      </w:r>
      <w:r>
        <w:t>if</w:t>
      </w:r>
      <w:r w:rsidRPr="009B626A">
        <w:t xml:space="preserve"> the alignment index also added substantially.</w:t>
      </w:r>
    </w:p>
    <w:bookmarkEnd w:id="1176"/>
    <w:bookmarkEnd w:id="1177"/>
    <w:p w14:paraId="6C71469F" w14:textId="77777777" w:rsidR="001E3DEC" w:rsidRPr="001E3DEC" w:rsidRDefault="001E3DEC" w:rsidP="00601A3D">
      <w:pPr>
        <w:pStyle w:val="Heading5"/>
      </w:pPr>
      <w:r w:rsidRPr="001E3DEC">
        <w:t>Results</w:t>
      </w:r>
    </w:p>
    <w:p w14:paraId="46D21F42" w14:textId="08EDF88C" w:rsidR="001D634E" w:rsidRPr="001D634E" w:rsidRDefault="00EC3C78" w:rsidP="001D634E">
      <w:r>
        <w:t xml:space="preserve">Evidence that content screening would be necessary or prudent would include differential performance across domains in Segment A and strong relationships between Segment A domain subscores and the corresponding PTs in the same domains. </w:t>
      </w:r>
      <w:r w:rsidR="00467875">
        <w:t xml:space="preserve">The Segment A domain scores </w:t>
      </w:r>
      <w:r>
        <w:t>were moderately correlated once measurement error was taken into account (.</w:t>
      </w:r>
      <w:r w:rsidR="00862E48">
        <w:t>77</w:t>
      </w:r>
      <w:r>
        <w:t xml:space="preserve"> to .</w:t>
      </w:r>
      <w:r w:rsidR="00862E48">
        <w:t>92</w:t>
      </w:r>
      <w:r>
        <w:t>)</w:t>
      </w:r>
      <w:r w:rsidR="00623DF7">
        <w:t xml:space="preserve"> across the three grade levels</w:t>
      </w:r>
      <w:r>
        <w:t>, suggesting that, generally, students perform</w:t>
      </w:r>
      <w:r w:rsidR="00C176F0">
        <w:t>ed</w:t>
      </w:r>
      <w:r>
        <w:t xml:space="preserve"> comparably across the domains with only some differential performance.</w:t>
      </w:r>
    </w:p>
    <w:p w14:paraId="3AB05BB1" w14:textId="4F6ED39A" w:rsidR="005D0E1C" w:rsidRDefault="005D0E1C" w:rsidP="005D0E1C">
      <w:pPr>
        <w:rPr>
          <w:lang w:eastAsia="zh-CN"/>
        </w:rPr>
      </w:pPr>
      <w:r>
        <w:rPr>
          <w:lang w:eastAsia="zh-CN"/>
        </w:rPr>
        <w:t>T</w:t>
      </w:r>
      <w:r w:rsidRPr="00D0143B">
        <w:rPr>
          <w:lang w:eastAsia="zh-CN"/>
        </w:rPr>
        <w:t>he dimensionality study</w:t>
      </w:r>
      <w:r>
        <w:rPr>
          <w:lang w:eastAsia="zh-CN"/>
        </w:rPr>
        <w:t xml:space="preserve"> </w:t>
      </w:r>
      <w:r w:rsidR="00371380">
        <w:rPr>
          <w:lang w:eastAsia="zh-CN"/>
        </w:rPr>
        <w:t>(</w:t>
      </w:r>
      <w:r w:rsidR="006E3431" w:rsidRPr="004074EE">
        <w:t>ETS, 2019</w:t>
      </w:r>
      <w:r w:rsidR="00371380" w:rsidRPr="004074EE">
        <w:t>, Chapter 3</w:t>
      </w:r>
      <w:r w:rsidRPr="00D0143B">
        <w:rPr>
          <w:lang w:eastAsia="zh-CN"/>
        </w:rPr>
        <w:t xml:space="preserve">), </w:t>
      </w:r>
      <w:r>
        <w:rPr>
          <w:lang w:eastAsia="zh-CN"/>
        </w:rPr>
        <w:t xml:space="preserve">which uses </w:t>
      </w:r>
      <w:r w:rsidRPr="00D0143B">
        <w:rPr>
          <w:lang w:eastAsia="zh-CN"/>
        </w:rPr>
        <w:t>MIRT models, also provided estimated true</w:t>
      </w:r>
      <w:r>
        <w:rPr>
          <w:lang w:eastAsia="zh-CN"/>
        </w:rPr>
        <w:t>-</w:t>
      </w:r>
      <w:r w:rsidRPr="00D0143B">
        <w:rPr>
          <w:lang w:eastAsia="zh-CN"/>
        </w:rPr>
        <w:t>score correlations by domain. Although it pooled across both segments A and B, using a correlated</w:t>
      </w:r>
      <w:r>
        <w:rPr>
          <w:lang w:eastAsia="zh-CN"/>
        </w:rPr>
        <w:t xml:space="preserve"> three-</w:t>
      </w:r>
      <w:r w:rsidRPr="00D0143B">
        <w:rPr>
          <w:lang w:eastAsia="zh-CN"/>
        </w:rPr>
        <w:t>factor MIRT model</w:t>
      </w:r>
      <w:r>
        <w:rPr>
          <w:lang w:eastAsia="zh-CN"/>
        </w:rPr>
        <w:t xml:space="preserve"> among the three domains</w:t>
      </w:r>
      <w:r w:rsidRPr="00D0143B">
        <w:rPr>
          <w:lang w:eastAsia="zh-CN"/>
        </w:rPr>
        <w:t xml:space="preserve">, </w:t>
      </w:r>
      <w:r>
        <w:rPr>
          <w:lang w:eastAsia="zh-CN"/>
        </w:rPr>
        <w:t>the dimensionality study</w:t>
      </w:r>
      <w:r w:rsidRPr="00D0143B">
        <w:rPr>
          <w:lang w:eastAsia="zh-CN"/>
        </w:rPr>
        <w:t xml:space="preserve"> estimated true</w:t>
      </w:r>
      <w:r>
        <w:rPr>
          <w:lang w:eastAsia="zh-CN"/>
        </w:rPr>
        <w:t>-</w:t>
      </w:r>
      <w:r w:rsidRPr="00D0143B">
        <w:rPr>
          <w:lang w:eastAsia="zh-CN"/>
        </w:rPr>
        <w:t>score correlations of .8</w:t>
      </w:r>
      <w:r>
        <w:rPr>
          <w:lang w:eastAsia="zh-CN"/>
        </w:rPr>
        <w:t>8</w:t>
      </w:r>
      <w:r w:rsidRPr="00D0143B">
        <w:rPr>
          <w:lang w:eastAsia="zh-CN"/>
        </w:rPr>
        <w:t xml:space="preserve"> to .9</w:t>
      </w:r>
      <w:r>
        <w:rPr>
          <w:lang w:eastAsia="zh-CN"/>
        </w:rPr>
        <w:t>7</w:t>
      </w:r>
      <w:r w:rsidRPr="00D0143B">
        <w:rPr>
          <w:lang w:eastAsia="zh-CN"/>
        </w:rPr>
        <w:t xml:space="preserve"> among the domains.</w:t>
      </w:r>
    </w:p>
    <w:p w14:paraId="4718AEC1" w14:textId="176B6B0E" w:rsidR="005D0E1C" w:rsidRDefault="005D0E1C" w:rsidP="005D0E1C">
      <w:r w:rsidRPr="00D0143B">
        <w:rPr>
          <w:lang w:eastAsia="zh-CN"/>
        </w:rPr>
        <w:t xml:space="preserve">Such high correlations provide evidence against much variation in performance by science content domain on </w:t>
      </w:r>
      <w:r>
        <w:rPr>
          <w:lang w:eastAsia="zh-CN"/>
        </w:rPr>
        <w:t xml:space="preserve">the </w:t>
      </w:r>
      <w:r w:rsidRPr="00D0143B">
        <w:rPr>
          <w:lang w:eastAsia="zh-CN"/>
        </w:rPr>
        <w:t>CAST, making the utility of a screener unlikely. However, further analysis is needed</w:t>
      </w:r>
      <w:r>
        <w:rPr>
          <w:lang w:eastAsia="zh-CN"/>
        </w:rPr>
        <w:t>,</w:t>
      </w:r>
      <w:r w:rsidRPr="00D0143B">
        <w:rPr>
          <w:lang w:eastAsia="zh-CN"/>
        </w:rPr>
        <w:t xml:space="preserve"> as there may still be outlying students who would benefit from a screener. In general, it is expected that student performance across domains is comparable and no screener would be needed (i.e., </w:t>
      </w:r>
      <w:r>
        <w:rPr>
          <w:lang w:eastAsia="zh-CN"/>
        </w:rPr>
        <w:t>students</w:t>
      </w:r>
      <w:r w:rsidRPr="00D0143B">
        <w:rPr>
          <w:lang w:eastAsia="zh-CN"/>
        </w:rPr>
        <w:t xml:space="preserve"> would be randomly assigned two PTs from two different domains), but the interest is in the outlying students and the extent that a screener would benefit them.</w:t>
      </w:r>
    </w:p>
    <w:p w14:paraId="08EDDA1A" w14:textId="27273EEB" w:rsidR="004A7458" w:rsidRDefault="004A7458" w:rsidP="004A7458">
      <w:r>
        <w:t xml:space="preserve">The results of the linear models </w:t>
      </w:r>
      <w:r w:rsidRPr="002415DF">
        <w:t>further</w:t>
      </w:r>
      <w:r>
        <w:t xml:space="preserve"> suggested a screener may not be useful</w:t>
      </w:r>
      <w:r w:rsidR="00C176F0">
        <w:t>,</w:t>
      </w:r>
      <w:r>
        <w:t xml:space="preserve"> as all three models had R</w:t>
      </w:r>
      <w:r w:rsidRPr="00094726">
        <w:rPr>
          <w:vertAlign w:val="superscript"/>
        </w:rPr>
        <w:t>2</w:t>
      </w:r>
      <w:r>
        <w:t xml:space="preserve"> </w:t>
      </w:r>
      <w:r w:rsidR="006B2E13">
        <w:t xml:space="preserve">differences </w:t>
      </w:r>
      <w:r>
        <w:t>within 0.00</w:t>
      </w:r>
      <w:r w:rsidR="001D69CC">
        <w:t>1</w:t>
      </w:r>
      <w:r>
        <w:t xml:space="preserve">, ranging from </w:t>
      </w:r>
      <w:r w:rsidR="006D7E69">
        <w:t xml:space="preserve">0.4097 to 0.4100 in grade </w:t>
      </w:r>
      <w:r w:rsidR="004074EE">
        <w:t>five</w:t>
      </w:r>
      <w:r w:rsidR="006D7E69">
        <w:t xml:space="preserve">, 0.4199 to 0.4204 in grade </w:t>
      </w:r>
      <w:r w:rsidR="004074EE">
        <w:t>eight</w:t>
      </w:r>
      <w:r w:rsidR="006D7E69">
        <w:t>, and</w:t>
      </w:r>
      <w:r w:rsidR="00D11F63">
        <w:t xml:space="preserve"> </w:t>
      </w:r>
      <w:r w:rsidR="00240E66">
        <w:t>0</w:t>
      </w:r>
      <w:r w:rsidR="006D7E69" w:rsidRPr="001E3DEC">
        <w:t>.3</w:t>
      </w:r>
      <w:r w:rsidR="006D7E69">
        <w:t>835</w:t>
      </w:r>
      <w:r w:rsidR="006D7E69" w:rsidRPr="001E3DEC">
        <w:t xml:space="preserve"> to </w:t>
      </w:r>
      <w:r w:rsidR="00240E66">
        <w:t>0</w:t>
      </w:r>
      <w:r w:rsidR="006D7E69" w:rsidRPr="001E3DEC">
        <w:t>.3</w:t>
      </w:r>
      <w:r w:rsidR="006D7E69">
        <w:t>845 for high school</w:t>
      </w:r>
      <w:r w:rsidR="00240E66">
        <w:t>.</w:t>
      </w:r>
      <w:r w:rsidR="006D7E69">
        <w:t xml:space="preserve"> </w:t>
      </w:r>
      <w:r>
        <w:t>Model two, with both the overall Segment A score and the domain A subscores, did fit significantly better than model one with only the Segment A score. However, the very small difference in R</w:t>
      </w:r>
      <w:r w:rsidRPr="00094726">
        <w:rPr>
          <w:vertAlign w:val="superscript"/>
        </w:rPr>
        <w:t>2</w:t>
      </w:r>
      <w:r>
        <w:t xml:space="preserve"> values indicates there is no practical difference between the models. Model three had the same R</w:t>
      </w:r>
      <w:r w:rsidRPr="007F5625">
        <w:rPr>
          <w:vertAlign w:val="superscript"/>
        </w:rPr>
        <w:t>2</w:t>
      </w:r>
      <w:r>
        <w:t xml:space="preserve"> </w:t>
      </w:r>
      <w:r>
        <w:lastRenderedPageBreak/>
        <w:t>value as model two to the fourth decimal place, suggesting that the alignment index did not help explain any additional variation in the overall Segment B score.</w:t>
      </w:r>
    </w:p>
    <w:p w14:paraId="45FC29D6" w14:textId="37262F61" w:rsidR="00923CCE" w:rsidRDefault="00923CCE" w:rsidP="00923CCE">
      <w:r>
        <w:t>Some follow-up analyses were conducted to further probe the potential utility of a screener. First, students were divided into groups by their weakest domain in Segment A. Then, students’ scores in Segment B were compared for each of the three possible pairings of the three PTs (Life Sciences and Earth and Space Sciences PTs, Life Sciences and Physical Sciences PTs, and Earth and Space Sciences and Physical Sciences PTs). If students who were not assigned any PTs in the domain in which they were weakest in Segment A performed better</w:t>
      </w:r>
      <w:r w:rsidR="00713D6B">
        <w:t>,</w:t>
      </w:r>
      <w:r>
        <w:t xml:space="preserve"> on average</w:t>
      </w:r>
      <w:r w:rsidR="00713D6B">
        <w:t>,</w:t>
      </w:r>
      <w:r>
        <w:t xml:space="preserve"> than students who were assigned a PT in their weakest domain, that would serve as evidence in favor of a screener.</w:t>
      </w:r>
    </w:p>
    <w:p w14:paraId="4FEF3374" w14:textId="271C1092" w:rsidR="00767D43" w:rsidRDefault="00923CCE" w:rsidP="00767D43">
      <w:r>
        <w:t xml:space="preserve">The results were </w:t>
      </w:r>
      <w:r w:rsidR="000B1503">
        <w:t>mixed</w:t>
      </w:r>
      <w:r>
        <w:t xml:space="preserve">. </w:t>
      </w:r>
      <w:r w:rsidR="000B1503">
        <w:t>There were several cases for which students performed as well as or better</w:t>
      </w:r>
      <w:r w:rsidR="004074EE">
        <w:t>,</w:t>
      </w:r>
      <w:r w:rsidR="000B1503">
        <w:t xml:space="preserve"> on average</w:t>
      </w:r>
      <w:r w:rsidR="00713D6B">
        <w:t>,</w:t>
      </w:r>
      <w:r w:rsidR="000B1503">
        <w:t xml:space="preserve"> when assigned a PT in the students’ conspicuously weak Segment A domain than when not assigned a PT in the weakest domain. In most cases, the rank ordering of performance on the Segment B PT pairs generally corresponded to that of the overall population and was more indicative of the difficulty of the particular PTs than </w:t>
      </w:r>
      <w:r w:rsidR="004074EE">
        <w:t>of</w:t>
      </w:r>
      <w:r w:rsidR="000B1503">
        <w:t xml:space="preserve"> whether the students were assigned a PT in the students’ weak Segment A domain.</w:t>
      </w:r>
    </w:p>
    <w:p w14:paraId="51842C1D" w14:textId="7B142C2A" w:rsidR="001E3DEC" w:rsidRPr="001E3DEC" w:rsidRDefault="001E3DEC" w:rsidP="00601A3D">
      <w:pPr>
        <w:pStyle w:val="Heading5"/>
      </w:pPr>
      <w:r w:rsidRPr="001E3DEC">
        <w:t>Limitations of the Study</w:t>
      </w:r>
    </w:p>
    <w:p w14:paraId="3E02C0BD" w14:textId="522552FE" w:rsidR="00FF38C0" w:rsidRPr="00502EBD" w:rsidRDefault="001F41A6" w:rsidP="00502EBD">
      <w:r>
        <w:rPr>
          <w:lang w:eastAsia="zh-CN"/>
        </w:rPr>
        <w:t>The CAST 2018–</w:t>
      </w:r>
      <w:r w:rsidR="00FA5820">
        <w:rPr>
          <w:lang w:eastAsia="zh-CN"/>
        </w:rPr>
        <w:t>20</w:t>
      </w:r>
      <w:r>
        <w:rPr>
          <w:lang w:eastAsia="zh-CN"/>
        </w:rPr>
        <w:t xml:space="preserve">19 operational administration offered rich data </w:t>
      </w:r>
      <w:r w:rsidR="00B352C9">
        <w:rPr>
          <w:lang w:eastAsia="zh-CN"/>
        </w:rPr>
        <w:t xml:space="preserve">and large sample sizes </w:t>
      </w:r>
      <w:r>
        <w:rPr>
          <w:lang w:eastAsia="zh-CN"/>
        </w:rPr>
        <w:t>to use for this analysis. However, for grade five and high school, two to three of the content domains only had one PT, limiting the extent that results are generalizable beyond these particular PTs.</w:t>
      </w:r>
    </w:p>
    <w:p w14:paraId="6834978F" w14:textId="0F9E644F" w:rsidR="00417F6F" w:rsidRDefault="00417F6F" w:rsidP="00A373BE">
      <w:pPr>
        <w:pStyle w:val="Heading3"/>
        <w:pageBreakBefore/>
        <w:numPr>
          <w:ilvl w:val="0"/>
          <w:numId w:val="0"/>
        </w:numPr>
        <w:ind w:left="360" w:hanging="360"/>
      </w:pPr>
      <w:bookmarkStart w:id="1179" w:name="_Toc39066697"/>
      <w:bookmarkStart w:id="1180" w:name="_Toc184118561"/>
      <w:bookmarkStart w:id="1181" w:name="_Hlk39041217"/>
      <w:r>
        <w:lastRenderedPageBreak/>
        <w:t>References</w:t>
      </w:r>
      <w:bookmarkEnd w:id="1179"/>
      <w:bookmarkEnd w:id="1180"/>
    </w:p>
    <w:p w14:paraId="2535DE81" w14:textId="4CCDE30F" w:rsidR="00CC5C94" w:rsidRDefault="00CC5C94" w:rsidP="00EB7CCD">
      <w:pPr>
        <w:pStyle w:val="References"/>
        <w:rPr>
          <w:shd w:val="clear" w:color="auto" w:fill="FFFFFF"/>
        </w:rPr>
      </w:pPr>
      <w:bookmarkStart w:id="1182" w:name="_Toc12953756"/>
      <w:bookmarkStart w:id="1183" w:name="_Toc17121275"/>
      <w:r>
        <w:rPr>
          <w:shd w:val="clear" w:color="auto" w:fill="FFFFFF"/>
        </w:rPr>
        <w:t>American Educational Research Association, American Psychological Association, &amp; National Council on Measurement in Education. (2014). </w:t>
      </w:r>
      <w:r>
        <w:rPr>
          <w:i/>
          <w:iCs/>
          <w:shd w:val="clear" w:color="auto" w:fill="FFFFFF"/>
        </w:rPr>
        <w:t>Standards for educational and psychological testing.</w:t>
      </w:r>
      <w:r>
        <w:rPr>
          <w:shd w:val="clear" w:color="auto" w:fill="FFFFFF"/>
        </w:rPr>
        <w:t> Washington, DC: American Educational Research Association.</w:t>
      </w:r>
    </w:p>
    <w:p w14:paraId="51CBA88F" w14:textId="7510B13D" w:rsidR="00CC5C94" w:rsidRDefault="00CC5C94" w:rsidP="00EB7CCD">
      <w:pPr>
        <w:pStyle w:val="References"/>
        <w:rPr>
          <w:shd w:val="clear" w:color="auto" w:fill="FFFFFF"/>
        </w:rPr>
      </w:pPr>
      <w:r>
        <w:rPr>
          <w:shd w:val="clear" w:color="auto" w:fill="FFFFFF"/>
          <w:lang w:val="es-MX"/>
        </w:rPr>
        <w:t>Bhola, D. S., Impara, J. C., &amp; Buckendahl, C. W. (2003). </w:t>
      </w:r>
      <w:r>
        <w:rPr>
          <w:shd w:val="clear" w:color="auto" w:fill="FFFFFF"/>
        </w:rPr>
        <w:t>Aligning tests with states’ content standards: Methods and issues. </w:t>
      </w:r>
      <w:r>
        <w:rPr>
          <w:i/>
          <w:iCs/>
          <w:shd w:val="clear" w:color="auto" w:fill="FFFFFF"/>
        </w:rPr>
        <w:t>Educational Measurement: Issues and Practice, 22</w:t>
      </w:r>
      <w:r>
        <w:rPr>
          <w:shd w:val="clear" w:color="auto" w:fill="FFFFFF"/>
        </w:rPr>
        <w:t>, 21–‍29.</w:t>
      </w:r>
    </w:p>
    <w:p w14:paraId="24653EEB" w14:textId="27AB0325" w:rsidR="00A373BE" w:rsidRDefault="00A373BE" w:rsidP="00EB7CCD">
      <w:pPr>
        <w:pStyle w:val="References"/>
      </w:pPr>
      <w:r>
        <w:t>Cai, L. (2016). flexMIRT® R 3.5.1: Flexible multilevel and multidimensional item response theory analysis and test scoring [Computer software]. Chapel Hill, NC: Vector Psychometric Group, LLC.</w:t>
      </w:r>
    </w:p>
    <w:p w14:paraId="513A0B1F" w14:textId="0BEEEE24" w:rsidR="00C14F06" w:rsidRPr="00C14F06" w:rsidRDefault="00C14F06" w:rsidP="00EB7CCD">
      <w:pPr>
        <w:pStyle w:val="References"/>
      </w:pPr>
      <w:r>
        <w:t>California Department of Education</w:t>
      </w:r>
      <w:r w:rsidRPr="00C14F06">
        <w:t>. (</w:t>
      </w:r>
      <w:r>
        <w:t>2019</w:t>
      </w:r>
      <w:r w:rsidR="002D73A0">
        <w:t>a</w:t>
      </w:r>
      <w:r w:rsidRPr="00C14F06">
        <w:t>)</w:t>
      </w:r>
      <w:r w:rsidRPr="00C14F06">
        <w:rPr>
          <w:i/>
        </w:rPr>
        <w:t>.</w:t>
      </w:r>
      <w:r w:rsidRPr="00C14F06">
        <w:t xml:space="preserve"> </w:t>
      </w:r>
      <w:r w:rsidR="00BA1EC8" w:rsidRPr="00143E2C">
        <w:t>California Science Test (CAST) Alignment Study Report</w:t>
      </w:r>
      <w:r w:rsidR="00140125">
        <w:t xml:space="preserve">. </w:t>
      </w:r>
      <w:r w:rsidR="000260AC" w:rsidRPr="00531BC8">
        <w:t>[Unpublished report]. Sacramento, CA: California Department of Education.</w:t>
      </w:r>
    </w:p>
    <w:p w14:paraId="34C3A621" w14:textId="65EC946F" w:rsidR="00CC5C94" w:rsidRDefault="00CC5C94" w:rsidP="00EB7CCD">
      <w:pPr>
        <w:pStyle w:val="References"/>
      </w:pPr>
      <w:r>
        <w:rPr>
          <w:shd w:val="clear" w:color="auto" w:fill="FFFFFF"/>
        </w:rPr>
        <w:t>Campbell, D. T., &amp; Fiske, D. W. (1959). Convergent and discriminant validation by the multitrait-multimethod matrix. </w:t>
      </w:r>
      <w:r>
        <w:rPr>
          <w:i/>
          <w:iCs/>
          <w:shd w:val="clear" w:color="auto" w:fill="FFFFFF"/>
        </w:rPr>
        <w:t>Psychological Bulletin,</w:t>
      </w:r>
      <w:r>
        <w:rPr>
          <w:shd w:val="clear" w:color="auto" w:fill="FFFFFF"/>
        </w:rPr>
        <w:t> </w:t>
      </w:r>
      <w:r>
        <w:rPr>
          <w:i/>
          <w:iCs/>
          <w:shd w:val="clear" w:color="auto" w:fill="FFFFFF"/>
        </w:rPr>
        <w:t>56</w:t>
      </w:r>
      <w:r>
        <w:rPr>
          <w:shd w:val="clear" w:color="auto" w:fill="FFFFFF"/>
        </w:rPr>
        <w:t>, 81–105.</w:t>
      </w:r>
    </w:p>
    <w:p w14:paraId="5B2B7B8F" w14:textId="2BA003EF" w:rsidR="00A373BE" w:rsidRDefault="00A373BE" w:rsidP="00EB7CCD">
      <w:pPr>
        <w:pStyle w:val="References"/>
      </w:pPr>
      <w:r w:rsidRPr="00770282">
        <w:t xml:space="preserve">Cohen, J. (1960). A coefficient of agreement for nominal scales. </w:t>
      </w:r>
      <w:r w:rsidRPr="00770282">
        <w:rPr>
          <w:i/>
        </w:rPr>
        <w:t>Educational and Psychological Measurement</w:t>
      </w:r>
      <w:r w:rsidRPr="00770282">
        <w:t xml:space="preserve"> 20 (1): 37–46.</w:t>
      </w:r>
    </w:p>
    <w:p w14:paraId="500D77C1" w14:textId="25C8190A" w:rsidR="00587524" w:rsidRDefault="00CC5C94" w:rsidP="00EB7CCD">
      <w:pPr>
        <w:pStyle w:val="References"/>
        <w:rPr>
          <w:sz w:val="23"/>
          <w:szCs w:val="23"/>
        </w:rPr>
      </w:pPr>
      <w:r>
        <w:rPr>
          <w:shd w:val="clear" w:color="auto" w:fill="FFFFFF"/>
        </w:rPr>
        <w:t>Crocker, L. M., Miller, D., &amp; Franks, E. A. (1989). Quantitative methods for assessing the fit between test and curriculum. </w:t>
      </w:r>
      <w:r>
        <w:rPr>
          <w:i/>
          <w:iCs/>
          <w:shd w:val="clear" w:color="auto" w:fill="FFFFFF"/>
        </w:rPr>
        <w:t>Applied Measurement in Education, 2</w:t>
      </w:r>
      <w:r>
        <w:rPr>
          <w:shd w:val="clear" w:color="auto" w:fill="FFFFFF"/>
        </w:rPr>
        <w:t>, 179–94.</w:t>
      </w:r>
    </w:p>
    <w:p w14:paraId="057C829F" w14:textId="74FDBAE4" w:rsidR="00AD2BDB" w:rsidRPr="00AD2BDB" w:rsidRDefault="00A373BE" w:rsidP="00EB7CCD">
      <w:pPr>
        <w:pStyle w:val="References"/>
      </w:pPr>
      <w:r>
        <w:t xml:space="preserve">Cronbach, L. J. (1951). Coefficient alpha and the internal structure of tests. </w:t>
      </w:r>
      <w:r w:rsidRPr="00DD310C">
        <w:rPr>
          <w:i/>
        </w:rPr>
        <w:t>Psychometrika, 16</w:t>
      </w:r>
      <w:r>
        <w:t>, 297</w:t>
      </w:r>
      <w:r w:rsidR="000260AC">
        <w:t>–</w:t>
      </w:r>
      <w:r>
        <w:t>334.</w:t>
      </w:r>
    </w:p>
    <w:p w14:paraId="176A55CA" w14:textId="5389BAA6" w:rsidR="00A81ECA" w:rsidRPr="00770282" w:rsidRDefault="00A81ECA" w:rsidP="00EB7CCD">
      <w:pPr>
        <w:pStyle w:val="References"/>
        <w:rPr>
          <w:sz w:val="23"/>
          <w:szCs w:val="23"/>
        </w:rPr>
      </w:pPr>
      <w:r>
        <w:t xml:space="preserve">Cronbach, L. J. </w:t>
      </w:r>
      <w:r w:rsidR="007C0906">
        <w:t xml:space="preserve">(1971). </w:t>
      </w:r>
      <w:r>
        <w:t>Test Validation. In R. L. Thorndik</w:t>
      </w:r>
      <w:r w:rsidR="00276D5B">
        <w:t>e</w:t>
      </w:r>
      <w:r w:rsidR="00403EC2">
        <w:t xml:space="preserve"> (</w:t>
      </w:r>
      <w:r w:rsidR="00D2322C">
        <w:t>E</w:t>
      </w:r>
      <w:r>
        <w:t>d.</w:t>
      </w:r>
      <w:r w:rsidR="00D2322C">
        <w:t>)</w:t>
      </w:r>
      <w:r>
        <w:t xml:space="preserve">, </w:t>
      </w:r>
      <w:r w:rsidRPr="007C0906">
        <w:rPr>
          <w:i/>
        </w:rPr>
        <w:t>Educational Measurement</w:t>
      </w:r>
      <w:r>
        <w:t xml:space="preserve"> </w:t>
      </w:r>
      <w:r w:rsidR="007C0906">
        <w:t>(</w:t>
      </w:r>
      <w:r w:rsidR="00F91D03">
        <w:t>2</w:t>
      </w:r>
      <w:r w:rsidR="00F91D03" w:rsidRPr="00AB00DC">
        <w:rPr>
          <w:vertAlign w:val="superscript"/>
        </w:rPr>
        <w:t>nd</w:t>
      </w:r>
      <w:r w:rsidR="00F91D03">
        <w:t xml:space="preserve"> ed., </w:t>
      </w:r>
      <w:r>
        <w:t>pp. 443</w:t>
      </w:r>
      <w:r w:rsidR="007C0906" w:rsidRPr="00770282">
        <w:t>–</w:t>
      </w:r>
      <w:r w:rsidR="007C0906">
        <w:t>‍</w:t>
      </w:r>
      <w:r>
        <w:t>507</w:t>
      </w:r>
      <w:r w:rsidR="007C0906">
        <w:t>)</w:t>
      </w:r>
      <w:r w:rsidR="00F91D03" w:rsidRPr="00596FBE">
        <w:t>. Washington, DC: American Council on Education.</w:t>
      </w:r>
    </w:p>
    <w:p w14:paraId="14ABC4D6" w14:textId="77777777" w:rsidR="00A373BE" w:rsidRPr="00770282" w:rsidRDefault="00A373BE" w:rsidP="00EB7CCD">
      <w:pPr>
        <w:pStyle w:val="References"/>
      </w:pPr>
      <w:r w:rsidRPr="00770282">
        <w:rPr>
          <w:color w:val="333333"/>
        </w:rPr>
        <w:t>Dorans, N. J.</w:t>
      </w:r>
      <w:r w:rsidRPr="00770282">
        <w:t xml:space="preserve"> (2013). ETS contributions to the quantitative assessment of item, test, and score fairness. </w:t>
      </w:r>
      <w:r w:rsidRPr="00770282">
        <w:rPr>
          <w:i/>
          <w:iCs/>
          <w:color w:val="333333"/>
        </w:rPr>
        <w:t>ETS Research Report Series</w:t>
      </w:r>
      <w:r w:rsidRPr="00770282">
        <w:t>, i–38.</w:t>
      </w:r>
    </w:p>
    <w:p w14:paraId="1CAB0CA0" w14:textId="77777777" w:rsidR="00A373BE" w:rsidRPr="00770282" w:rsidRDefault="00A373BE" w:rsidP="00EB7CCD">
      <w:pPr>
        <w:pStyle w:val="References"/>
      </w:pPr>
      <w:r w:rsidRPr="00770282">
        <w:t xml:space="preserve">Dorans, N. J., &amp; Holland, P. W. (1993). DIF detection and description: Mantel-Haenszel and standardization. In P. W. Holland &amp; H. Wainer (Eds.), </w:t>
      </w:r>
      <w:r w:rsidRPr="00770282">
        <w:rPr>
          <w:i/>
        </w:rPr>
        <w:t xml:space="preserve">Differential item functioning </w:t>
      </w:r>
      <w:r w:rsidRPr="00770282">
        <w:t>(pp. 35–</w:t>
      </w:r>
      <w:r>
        <w:t>‍</w:t>
      </w:r>
      <w:r w:rsidRPr="00770282">
        <w:t>66). Hillsdale, NJ: Lawrence Erlbaum Associates, Inc.</w:t>
      </w:r>
    </w:p>
    <w:p w14:paraId="1950809D" w14:textId="77777777" w:rsidR="00331A1D" w:rsidRDefault="00A373BE" w:rsidP="00EB7CCD">
      <w:pPr>
        <w:pStyle w:val="References"/>
      </w:pPr>
      <w:r w:rsidRPr="00770282">
        <w:t xml:space="preserve">Dorans, N. J., &amp; Schmitt, A. P. (1993). Constructed response and differential item functioning: A pragmatic approach. In R. E. Bennett &amp; W. C. Ward (Eds.), </w:t>
      </w:r>
      <w:r w:rsidRPr="00770282">
        <w:rPr>
          <w:i/>
        </w:rPr>
        <w:t>Construction versus choice in cognitive measurement</w:t>
      </w:r>
      <w:r w:rsidRPr="00770282">
        <w:t xml:space="preserve"> (pp. 135–65). Hillsdale, NH: Lawrence Erlbaum Associates, Inc.</w:t>
      </w:r>
    </w:p>
    <w:p w14:paraId="318DDC0E" w14:textId="78B6D684" w:rsidR="00D355D8" w:rsidRDefault="00D355D8" w:rsidP="00EB7CCD">
      <w:pPr>
        <w:pStyle w:val="References"/>
      </w:pPr>
      <w:r w:rsidRPr="00D355D8">
        <w:t>Educational Testing Service. (2014).</w:t>
      </w:r>
      <w:r w:rsidRPr="00D355D8">
        <w:rPr>
          <w:i/>
        </w:rPr>
        <w:t xml:space="preserve"> ETS </w:t>
      </w:r>
      <w:r w:rsidR="00A02698">
        <w:rPr>
          <w:i/>
        </w:rPr>
        <w:t>S</w:t>
      </w:r>
      <w:r w:rsidRPr="00D355D8">
        <w:rPr>
          <w:i/>
        </w:rPr>
        <w:t xml:space="preserve">tandards for </w:t>
      </w:r>
      <w:r w:rsidR="00A02698">
        <w:rPr>
          <w:i/>
        </w:rPr>
        <w:t>Q</w:t>
      </w:r>
      <w:r w:rsidRPr="00D355D8">
        <w:rPr>
          <w:i/>
        </w:rPr>
        <w:t xml:space="preserve">uality and </w:t>
      </w:r>
      <w:r w:rsidR="00A02698">
        <w:rPr>
          <w:i/>
        </w:rPr>
        <w:t>F</w:t>
      </w:r>
      <w:r w:rsidRPr="00D355D8">
        <w:rPr>
          <w:i/>
        </w:rPr>
        <w:t>airness.</w:t>
      </w:r>
      <w:r w:rsidRPr="00D355D8">
        <w:t xml:space="preserve"> Princeton, NJ: Educational Testing Service.</w:t>
      </w:r>
    </w:p>
    <w:p w14:paraId="2C15B387" w14:textId="6C57F399" w:rsidR="00A373BE" w:rsidRPr="00331A1D" w:rsidRDefault="00A373BE" w:rsidP="00EB7CCD">
      <w:pPr>
        <w:pStyle w:val="References"/>
      </w:pPr>
      <w:r>
        <w:t xml:space="preserve">Educational Testing Service. (2019). </w:t>
      </w:r>
      <w:r w:rsidR="006B7EF1" w:rsidRPr="00406F21">
        <w:rPr>
          <w:i/>
        </w:rPr>
        <w:t xml:space="preserve">Informing the California Science Test (CAST) </w:t>
      </w:r>
      <w:r w:rsidR="000260AC">
        <w:rPr>
          <w:i/>
          <w:iCs/>
        </w:rPr>
        <w:t>b</w:t>
      </w:r>
      <w:r w:rsidR="006B7EF1" w:rsidRPr="00406F21">
        <w:rPr>
          <w:i/>
          <w:iCs/>
        </w:rPr>
        <w:t xml:space="preserve">lueprint </w:t>
      </w:r>
      <w:r w:rsidR="000260AC">
        <w:rPr>
          <w:i/>
          <w:iCs/>
        </w:rPr>
        <w:t>i</w:t>
      </w:r>
      <w:r w:rsidR="006B7EF1" w:rsidRPr="00406F21">
        <w:rPr>
          <w:i/>
          <w:iCs/>
        </w:rPr>
        <w:t>mprovements</w:t>
      </w:r>
      <w:r w:rsidR="006B7EF1" w:rsidRPr="00406F21">
        <w:rPr>
          <w:i/>
        </w:rPr>
        <w:t xml:space="preserve">: Results from the </w:t>
      </w:r>
      <w:r w:rsidR="000260AC">
        <w:rPr>
          <w:i/>
          <w:iCs/>
        </w:rPr>
        <w:t>p</w:t>
      </w:r>
      <w:r w:rsidR="006B7EF1" w:rsidRPr="00406F21">
        <w:rPr>
          <w:i/>
          <w:iCs/>
        </w:rPr>
        <w:t xml:space="preserve">sychometric </w:t>
      </w:r>
      <w:r w:rsidR="000260AC">
        <w:rPr>
          <w:i/>
          <w:iCs/>
        </w:rPr>
        <w:t>s</w:t>
      </w:r>
      <w:r w:rsidR="006B7EF1" w:rsidRPr="00406F21">
        <w:rPr>
          <w:i/>
          <w:iCs/>
        </w:rPr>
        <w:t>tudies</w:t>
      </w:r>
      <w:r>
        <w:t xml:space="preserve">. </w:t>
      </w:r>
      <w:r w:rsidR="000260AC">
        <w:t>[</w:t>
      </w:r>
      <w:r>
        <w:t>Draft manuscript</w:t>
      </w:r>
      <w:r w:rsidR="000260AC">
        <w:t>]</w:t>
      </w:r>
      <w:r>
        <w:t>.</w:t>
      </w:r>
      <w:r w:rsidR="000260AC" w:rsidRPr="000260AC">
        <w:t xml:space="preserve"> </w:t>
      </w:r>
      <w:r w:rsidR="000260AC" w:rsidRPr="00531BC8">
        <w:t xml:space="preserve">Princeton, </w:t>
      </w:r>
      <w:r w:rsidR="000260AC" w:rsidRPr="00A51E74">
        <w:t>NJ: Educational Testing Service.</w:t>
      </w:r>
    </w:p>
    <w:p w14:paraId="6657C2D3" w14:textId="567F075F" w:rsidR="00CC5C94" w:rsidRDefault="00CC5C94" w:rsidP="00EB7CCD">
      <w:pPr>
        <w:pStyle w:val="References"/>
        <w:rPr>
          <w:shd w:val="clear" w:color="auto" w:fill="FFFFFF"/>
        </w:rPr>
      </w:pPr>
      <w:r>
        <w:rPr>
          <w:shd w:val="clear" w:color="auto" w:fill="FFFFFF"/>
        </w:rPr>
        <w:t>Embretson (Whitley), S. (1983). Construct validity: Construct representation versus nomothetic span. </w:t>
      </w:r>
      <w:r>
        <w:rPr>
          <w:i/>
          <w:iCs/>
          <w:shd w:val="clear" w:color="auto" w:fill="FFFFFF"/>
        </w:rPr>
        <w:t>Psychological Bulletin,</w:t>
      </w:r>
      <w:r>
        <w:rPr>
          <w:shd w:val="clear" w:color="auto" w:fill="FFFFFF"/>
        </w:rPr>
        <w:t> </w:t>
      </w:r>
      <w:r>
        <w:rPr>
          <w:i/>
          <w:iCs/>
          <w:shd w:val="clear" w:color="auto" w:fill="FFFFFF"/>
        </w:rPr>
        <w:t>93</w:t>
      </w:r>
      <w:r>
        <w:rPr>
          <w:shd w:val="clear" w:color="auto" w:fill="FFFFFF"/>
        </w:rPr>
        <w:t>, 179–97.</w:t>
      </w:r>
    </w:p>
    <w:p w14:paraId="5B89D5F5" w14:textId="1065C178" w:rsidR="00393389" w:rsidRPr="00393389" w:rsidRDefault="00CC5C94" w:rsidP="00EB7CCD">
      <w:pPr>
        <w:pStyle w:val="References"/>
        <w:rPr>
          <w:shd w:val="clear" w:color="auto" w:fill="FFFFFF"/>
        </w:rPr>
      </w:pPr>
      <w:r>
        <w:rPr>
          <w:shd w:val="clear" w:color="auto" w:fill="FFFFFF"/>
        </w:rPr>
        <w:lastRenderedPageBreak/>
        <w:t>Flack, V. F., Afifi, A. A., Lachenbruch, P. A., &amp; Schouten, H. J. A. (1988). Sample size determinations for the two rater Kappa statistics. </w:t>
      </w:r>
      <w:r>
        <w:rPr>
          <w:i/>
          <w:iCs/>
          <w:shd w:val="clear" w:color="auto" w:fill="FFFFFF"/>
        </w:rPr>
        <w:t>Psychometrika,</w:t>
      </w:r>
      <w:r>
        <w:rPr>
          <w:shd w:val="clear" w:color="auto" w:fill="FFFFFF"/>
        </w:rPr>
        <w:t> </w:t>
      </w:r>
      <w:r>
        <w:rPr>
          <w:i/>
          <w:iCs/>
          <w:shd w:val="clear" w:color="auto" w:fill="FFFFFF"/>
        </w:rPr>
        <w:t>53</w:t>
      </w:r>
      <w:r>
        <w:rPr>
          <w:shd w:val="clear" w:color="auto" w:fill="FFFFFF"/>
        </w:rPr>
        <w:t>(3), 321–25.</w:t>
      </w:r>
    </w:p>
    <w:p w14:paraId="6C995EE9" w14:textId="7262291C" w:rsidR="008165A2" w:rsidRPr="008165A2" w:rsidRDefault="008165A2" w:rsidP="00EB7CCD">
      <w:pPr>
        <w:pStyle w:val="References"/>
      </w:pPr>
      <w:r w:rsidRPr="008165A2">
        <w:t xml:space="preserve">Green, B. F., Bock, R. D., Humphreys, L. G., Linn, R. L., &amp; Reckase, M. D. (1984). Technical guidelines for assessing computerized adaptive tests. </w:t>
      </w:r>
      <w:r w:rsidRPr="008165A2">
        <w:rPr>
          <w:i/>
        </w:rPr>
        <w:t>Journal of Educational Measurement,</w:t>
      </w:r>
      <w:r w:rsidRPr="008165A2">
        <w:t xml:space="preserve"> </w:t>
      </w:r>
      <w:r w:rsidRPr="008165A2">
        <w:rPr>
          <w:i/>
        </w:rPr>
        <w:t>21</w:t>
      </w:r>
      <w:r w:rsidRPr="008165A2">
        <w:t>, 347–60.</w:t>
      </w:r>
    </w:p>
    <w:p w14:paraId="09E931FD" w14:textId="27073BB2" w:rsidR="00A373BE" w:rsidRDefault="00A373BE" w:rsidP="00EB7CCD">
      <w:pPr>
        <w:pStyle w:val="References"/>
      </w:pPr>
      <w:r>
        <w:t xml:space="preserve">Holland, P. W., &amp; Thayer, D. T. (1985). </w:t>
      </w:r>
      <w:r>
        <w:rPr>
          <w:i/>
          <w:iCs/>
        </w:rPr>
        <w:t xml:space="preserve">An alternative definition of the ETS delta scale of item difficulty </w:t>
      </w:r>
      <w:r>
        <w:t xml:space="preserve">(Research Report 85–43). Princeton, NJ: Educational Testing Service. </w:t>
      </w:r>
    </w:p>
    <w:p w14:paraId="522F7E9E" w14:textId="77777777" w:rsidR="00C046AD" w:rsidRPr="00C046AD" w:rsidRDefault="00A373BE" w:rsidP="00EB7CCD">
      <w:pPr>
        <w:pStyle w:val="References"/>
      </w:pPr>
      <w:r w:rsidRPr="00AF727E">
        <w:t>Holland, P. W., &amp; Wainer, H. (1993). </w:t>
      </w:r>
      <w:r w:rsidRPr="001B5951">
        <w:rPr>
          <w:i/>
        </w:rPr>
        <w:t>Differential item functioning</w:t>
      </w:r>
      <w:r w:rsidRPr="00AF727E">
        <w:t>. Hillsdale, NJ: Erlbaum.</w:t>
      </w:r>
    </w:p>
    <w:p w14:paraId="56397C3A" w14:textId="62A28C36" w:rsidR="00807E7C" w:rsidRDefault="00807E7C" w:rsidP="00EB7CCD">
      <w:pPr>
        <w:pStyle w:val="References"/>
      </w:pPr>
      <w:r w:rsidRPr="00807E7C">
        <w:t xml:space="preserve">Kane, M. (2006). Validation. In R. L. Brennan (Ed.), </w:t>
      </w:r>
      <w:r w:rsidRPr="00807E7C">
        <w:rPr>
          <w:i/>
        </w:rPr>
        <w:t>Educational measurement</w:t>
      </w:r>
      <w:r w:rsidRPr="00807E7C">
        <w:t xml:space="preserve"> (4th ed., pp. 17–64). Washington, DC: American Council on Education/Praeger.</w:t>
      </w:r>
    </w:p>
    <w:p w14:paraId="451D9787" w14:textId="684C6CBA" w:rsidR="007B35C6" w:rsidRPr="007B35C6" w:rsidRDefault="00CC5C94" w:rsidP="00EB7CCD">
      <w:pPr>
        <w:pStyle w:val="References"/>
        <w:rPr>
          <w:shd w:val="clear" w:color="auto" w:fill="FFFFFF"/>
        </w:rPr>
      </w:pPr>
      <w:r>
        <w:rPr>
          <w:shd w:val="clear" w:color="auto" w:fill="FFFFFF"/>
        </w:rPr>
        <w:t>Landis, J. R., &amp; Koch, G. G. (1977). The measurement of interrater agreement for categorical data. </w:t>
      </w:r>
      <w:r>
        <w:rPr>
          <w:i/>
          <w:iCs/>
          <w:shd w:val="clear" w:color="auto" w:fill="FFFFFF"/>
        </w:rPr>
        <w:t>Biometrics</w:t>
      </w:r>
      <w:r>
        <w:rPr>
          <w:shd w:val="clear" w:color="auto" w:fill="FFFFFF"/>
        </w:rPr>
        <w:t>, </w:t>
      </w:r>
      <w:r>
        <w:rPr>
          <w:i/>
          <w:iCs/>
          <w:shd w:val="clear" w:color="auto" w:fill="FFFFFF"/>
        </w:rPr>
        <w:t>33</w:t>
      </w:r>
      <w:r>
        <w:rPr>
          <w:shd w:val="clear" w:color="auto" w:fill="FFFFFF"/>
        </w:rPr>
        <w:t>, 159–74.</w:t>
      </w:r>
    </w:p>
    <w:p w14:paraId="1EF1B9C5" w14:textId="31C7183B" w:rsidR="009A22A1" w:rsidRDefault="009A22A1" w:rsidP="00EB7CCD">
      <w:pPr>
        <w:pStyle w:val="References"/>
      </w:pPr>
      <w:r w:rsidRPr="009A22A1">
        <w:t xml:space="preserve">Livingston, S. A., &amp; Lewis, C. (1995). Estimating the consistency and accuracy of classification based on test scores. </w:t>
      </w:r>
      <w:r w:rsidRPr="009A22A1">
        <w:rPr>
          <w:i/>
        </w:rPr>
        <w:t>Journal of Educational Measurement</w:t>
      </w:r>
      <w:r w:rsidRPr="009A22A1">
        <w:t xml:space="preserve">, </w:t>
      </w:r>
      <w:r w:rsidRPr="009A22A1">
        <w:rPr>
          <w:i/>
        </w:rPr>
        <w:t>32</w:t>
      </w:r>
      <w:r w:rsidRPr="009A22A1">
        <w:rPr>
          <w:i/>
          <w:iCs/>
        </w:rPr>
        <w:t>,</w:t>
      </w:r>
      <w:r w:rsidRPr="009A22A1">
        <w:rPr>
          <w:iCs/>
        </w:rPr>
        <w:t> 179–97.</w:t>
      </w:r>
    </w:p>
    <w:p w14:paraId="7BBADA14" w14:textId="77777777" w:rsidR="00A373BE" w:rsidRPr="00770282" w:rsidRDefault="00A373BE" w:rsidP="00EB7CCD">
      <w:pPr>
        <w:pStyle w:val="References"/>
        <w:rPr>
          <w:color w:val="1F497D"/>
        </w:rPr>
      </w:pPr>
      <w:r w:rsidRPr="00770282">
        <w:t xml:space="preserve">Mantel, N. (1963). Chi-square tests with one degree of freedom: Extensions of the Mantel-Haenszel procedure. </w:t>
      </w:r>
      <w:r w:rsidRPr="00770282">
        <w:rPr>
          <w:i/>
          <w:iCs/>
        </w:rPr>
        <w:t>Journal of the American Statistical Association</w:t>
      </w:r>
      <w:r w:rsidRPr="00770282">
        <w:t xml:space="preserve">, </w:t>
      </w:r>
      <w:r w:rsidRPr="00770282">
        <w:rPr>
          <w:i/>
        </w:rPr>
        <w:t>58</w:t>
      </w:r>
      <w:r w:rsidRPr="00770282">
        <w:t>, 690–700.</w:t>
      </w:r>
    </w:p>
    <w:p w14:paraId="4A4D3E48" w14:textId="77777777" w:rsidR="00A373BE" w:rsidRDefault="00A373BE" w:rsidP="00EB7CCD">
      <w:pPr>
        <w:pStyle w:val="References"/>
      </w:pPr>
      <w:r w:rsidRPr="00770282">
        <w:t xml:space="preserve">Mantel, N. &amp; Haenszel, W. (1959). Statistical aspects of the analyses of data from retrospective studies of disease. </w:t>
      </w:r>
      <w:r w:rsidRPr="00770282">
        <w:rPr>
          <w:i/>
        </w:rPr>
        <w:t>Journal of the National Cancer Institute,</w:t>
      </w:r>
      <w:r w:rsidRPr="00770282">
        <w:t xml:space="preserve"> </w:t>
      </w:r>
      <w:r w:rsidRPr="00770282">
        <w:rPr>
          <w:i/>
        </w:rPr>
        <w:t>22</w:t>
      </w:r>
      <w:r w:rsidRPr="00770282">
        <w:t>, 719–48.</w:t>
      </w:r>
    </w:p>
    <w:p w14:paraId="764A2B7B" w14:textId="77777777" w:rsidR="00CC5C94" w:rsidRDefault="00CC5C94" w:rsidP="00EB7CCD">
      <w:pPr>
        <w:pStyle w:val="References"/>
        <w:rPr>
          <w:shd w:val="clear" w:color="auto" w:fill="FFFFFF"/>
        </w:rPr>
      </w:pPr>
      <w:r>
        <w:rPr>
          <w:shd w:val="clear" w:color="auto" w:fill="FFFFFF"/>
        </w:rPr>
        <w:t>Martone, A., &amp; Sireci, S. G. (2009). Evaluating alignment between curriculum, assessments, and instruction.</w:t>
      </w:r>
      <w:r>
        <w:rPr>
          <w:i/>
          <w:iCs/>
          <w:shd w:val="clear" w:color="auto" w:fill="FFFFFF"/>
        </w:rPr>
        <w:t> Review of Educational Research, 4</w:t>
      </w:r>
      <w:r>
        <w:rPr>
          <w:shd w:val="clear" w:color="auto" w:fill="FFFFFF"/>
        </w:rPr>
        <w:t>, 1332–61.</w:t>
      </w:r>
    </w:p>
    <w:p w14:paraId="143C83CC" w14:textId="77777777" w:rsidR="00CC5C94" w:rsidRDefault="00CC5C94" w:rsidP="00EB7CCD">
      <w:pPr>
        <w:pStyle w:val="References"/>
      </w:pPr>
      <w:r>
        <w:t>Messick, S. (1989). Validity. In R. Linn (Ed.), </w:t>
      </w:r>
      <w:r>
        <w:rPr>
          <w:i/>
          <w:iCs/>
        </w:rPr>
        <w:t>Educational measurement</w:t>
      </w:r>
      <w:r>
        <w:t> (3rd ed.). Washington, DC: American Council on Education.</w:t>
      </w:r>
    </w:p>
    <w:p w14:paraId="1E380169" w14:textId="28E80783" w:rsidR="00CC5C94" w:rsidRPr="00AB00DC" w:rsidRDefault="00CC5C94" w:rsidP="00EB7CCD">
      <w:pPr>
        <w:pStyle w:val="References"/>
        <w:rPr>
          <w:shd w:val="clear" w:color="auto" w:fill="FFFFFF"/>
        </w:rPr>
      </w:pPr>
      <w:r>
        <w:t>Mislevy, R. J. (2009). Validity from the perspective of model-based reasoning. </w:t>
      </w:r>
      <w:r>
        <w:rPr>
          <w:i/>
          <w:iCs/>
        </w:rPr>
        <w:t>CRESST Report 752</w:t>
      </w:r>
      <w:r>
        <w:t>. Los Angeles, CA: National Center for Research on Evaluation, Standards, and Student Testing.</w:t>
      </w:r>
    </w:p>
    <w:p w14:paraId="105B3B3B" w14:textId="0B0FA41E" w:rsidR="00A373BE" w:rsidRPr="00770282" w:rsidRDefault="00A373BE" w:rsidP="00EB7CCD">
      <w:pPr>
        <w:pStyle w:val="References"/>
      </w:pPr>
      <w:r w:rsidRPr="00B132F3">
        <w:t xml:space="preserve">Muraki, E. (1992). A generalized partial credit model: Application of an EM algorithm. </w:t>
      </w:r>
      <w:r w:rsidRPr="00B132F3">
        <w:rPr>
          <w:i/>
        </w:rPr>
        <w:t>Applied Psychological Measurement, 16</w:t>
      </w:r>
      <w:r w:rsidRPr="00B132F3">
        <w:t>, 159</w:t>
      </w:r>
      <w:r w:rsidR="000260AC">
        <w:t>–</w:t>
      </w:r>
      <w:r w:rsidRPr="00B132F3">
        <w:t>76.</w:t>
      </w:r>
    </w:p>
    <w:p w14:paraId="16FC0F91" w14:textId="7BE5046E" w:rsidR="00A373BE" w:rsidRDefault="00A373BE" w:rsidP="00EB7CCD">
      <w:pPr>
        <w:pStyle w:val="References"/>
      </w:pPr>
      <w:r w:rsidRPr="00770282">
        <w:t xml:space="preserve">Olsson, U., Drasgow, F., &amp; Dorans, N. J. (1982). The polyserial correlation coefficient. </w:t>
      </w:r>
      <w:r w:rsidRPr="00770282">
        <w:rPr>
          <w:i/>
          <w:iCs/>
        </w:rPr>
        <w:t>Psychometrika, 47</w:t>
      </w:r>
      <w:r w:rsidRPr="00770282">
        <w:t>, 337–47.</w:t>
      </w:r>
    </w:p>
    <w:p w14:paraId="5EEDEBF1" w14:textId="02B8BC2A" w:rsidR="00A373BE" w:rsidRDefault="00A373BE" w:rsidP="00EB7CCD">
      <w:pPr>
        <w:pStyle w:val="References"/>
      </w:pPr>
      <w:r w:rsidRPr="00043F13">
        <w:rPr>
          <w:lang w:val="es-MX"/>
        </w:rPr>
        <w:t xml:space="preserve">Rodriguez, A., Reise, S. P., &amp; Haviland, M. G. (2016). </w:t>
      </w:r>
      <w:r>
        <w:t xml:space="preserve">Evaluating bifactor models: Calculating and interpreting statistical indices. </w:t>
      </w:r>
      <w:r w:rsidRPr="009C7F2A">
        <w:rPr>
          <w:i/>
        </w:rPr>
        <w:t>Psychological Methods</w:t>
      </w:r>
      <w:r>
        <w:t xml:space="preserve">, </w:t>
      </w:r>
      <w:r w:rsidRPr="006A4669">
        <w:rPr>
          <w:i/>
        </w:rPr>
        <w:t>21</w:t>
      </w:r>
      <w:r>
        <w:t>(2), 137–50.</w:t>
      </w:r>
    </w:p>
    <w:p w14:paraId="100C2BFF" w14:textId="0B79B2E6" w:rsidR="00CC5C94" w:rsidRDefault="00CC5C94" w:rsidP="00EB7CCD">
      <w:pPr>
        <w:pStyle w:val="References"/>
      </w:pPr>
      <w:r>
        <w:rPr>
          <w:shd w:val="clear" w:color="auto" w:fill="FFFFFF"/>
        </w:rPr>
        <w:t>Rothman, R., Slattery, J. B., Vranek, J. L., &amp; Resnick, L. B. (2002). </w:t>
      </w:r>
      <w:r>
        <w:rPr>
          <w:i/>
          <w:iCs/>
          <w:shd w:val="clear" w:color="auto" w:fill="FFFFFF"/>
        </w:rPr>
        <w:t>Benchmarking and alignment of standards and testing.</w:t>
      </w:r>
      <w:r>
        <w:rPr>
          <w:shd w:val="clear" w:color="auto" w:fill="FFFFFF"/>
        </w:rPr>
        <w:t> [Technical Report 566]. Washington, DC: Center for the Study of Evaluation.</w:t>
      </w:r>
    </w:p>
    <w:p w14:paraId="68815437" w14:textId="64B8DE92" w:rsidR="00A373BE" w:rsidRDefault="00A373BE" w:rsidP="00EB7CCD">
      <w:pPr>
        <w:pStyle w:val="References"/>
      </w:pPr>
      <w:r>
        <w:t xml:space="preserve">Sijtsma, K. (2009). On the use, the misuse, and the very limited usefulness of Cronbach’s alpha. </w:t>
      </w:r>
      <w:r w:rsidRPr="00074D08">
        <w:rPr>
          <w:i/>
        </w:rPr>
        <w:t>Psychometrika</w:t>
      </w:r>
      <w:r>
        <w:t xml:space="preserve">, </w:t>
      </w:r>
      <w:r w:rsidRPr="006A4669">
        <w:rPr>
          <w:i/>
        </w:rPr>
        <w:t>74</w:t>
      </w:r>
      <w:r>
        <w:t>(1), 145–54.</w:t>
      </w:r>
    </w:p>
    <w:p w14:paraId="2E304A24" w14:textId="0EA018B5" w:rsidR="00CC5C94" w:rsidRDefault="00CC5C94" w:rsidP="00EB7CCD">
      <w:pPr>
        <w:pStyle w:val="References"/>
      </w:pPr>
      <w:r>
        <w:rPr>
          <w:shd w:val="clear" w:color="auto" w:fill="FFFFFF"/>
        </w:rPr>
        <w:lastRenderedPageBreak/>
        <w:t>Sireci, S. G. (1998). Gathering and analyzing content validity data. </w:t>
      </w:r>
      <w:r>
        <w:rPr>
          <w:i/>
          <w:iCs/>
          <w:shd w:val="clear" w:color="auto" w:fill="FFFFFF"/>
        </w:rPr>
        <w:t>Educational Assessment</w:t>
      </w:r>
      <w:r>
        <w:rPr>
          <w:shd w:val="clear" w:color="auto" w:fill="FFFFFF"/>
        </w:rPr>
        <w:t>, </w:t>
      </w:r>
      <w:r>
        <w:rPr>
          <w:i/>
          <w:iCs/>
          <w:shd w:val="clear" w:color="auto" w:fill="FFFFFF"/>
        </w:rPr>
        <w:t>5</w:t>
      </w:r>
      <w:r>
        <w:rPr>
          <w:shd w:val="clear" w:color="auto" w:fill="FFFFFF"/>
        </w:rPr>
        <w:t>, 299–321.</w:t>
      </w:r>
    </w:p>
    <w:p w14:paraId="4488AFC0" w14:textId="1AC5B058" w:rsidR="00A373BE" w:rsidRDefault="00A373BE" w:rsidP="00EB7CCD">
      <w:pPr>
        <w:pStyle w:val="References"/>
      </w:pPr>
      <w:r>
        <w:t xml:space="preserve">Ten Berge, J. M., &amp; Socan, G. (2004). The greatest lower bound to the reliability of a test and the hypothesis of unidimensionality. </w:t>
      </w:r>
      <w:r w:rsidRPr="00C4134F">
        <w:rPr>
          <w:i/>
        </w:rPr>
        <w:t>Psychometrika</w:t>
      </w:r>
      <w:r>
        <w:t xml:space="preserve">, </w:t>
      </w:r>
      <w:r w:rsidRPr="006A4669">
        <w:rPr>
          <w:i/>
        </w:rPr>
        <w:t>69</w:t>
      </w:r>
      <w:r>
        <w:t>(4), 613–25.</w:t>
      </w:r>
    </w:p>
    <w:p w14:paraId="4ACB368F" w14:textId="2E8F7D68" w:rsidR="00A373BE" w:rsidRPr="00F01C19" w:rsidRDefault="00A373BE" w:rsidP="00EB7CCD">
      <w:pPr>
        <w:pStyle w:val="References"/>
      </w:pPr>
      <w:r w:rsidRPr="00F61280">
        <w:t xml:space="preserve">van der Linden, W. J. (2005). </w:t>
      </w:r>
      <w:r w:rsidRPr="001B5951">
        <w:rPr>
          <w:i/>
        </w:rPr>
        <w:t>Linear models for optimal test design.</w:t>
      </w:r>
      <w:r w:rsidRPr="00F61280">
        <w:t xml:space="preserve"> New York, NY: Springer.</w:t>
      </w:r>
    </w:p>
    <w:p w14:paraId="70F8F5AC" w14:textId="77777777" w:rsidR="00A373BE" w:rsidRPr="00770282" w:rsidRDefault="00A373BE" w:rsidP="00EB7CCD">
      <w:pPr>
        <w:pStyle w:val="References"/>
      </w:pPr>
      <w:r w:rsidRPr="00770282">
        <w:t>Williamson, D.M., Xi, X.</w:t>
      </w:r>
      <w:r>
        <w:t>,</w:t>
      </w:r>
      <w:r w:rsidRPr="00770282">
        <w:t xml:space="preserve"> </w:t>
      </w:r>
      <w:r>
        <w:t>&amp;</w:t>
      </w:r>
      <w:r w:rsidRPr="00770282">
        <w:t xml:space="preserve"> Breyer, F.J. (2012), A framework for evaluation and use of automated scoring. </w:t>
      </w:r>
      <w:r w:rsidRPr="00770282">
        <w:rPr>
          <w:i/>
          <w:iCs/>
        </w:rPr>
        <w:t>Educational Measurement: Issues and Practice</w:t>
      </w:r>
      <w:r w:rsidRPr="00770282">
        <w:t>, 31: 2–13.</w:t>
      </w:r>
    </w:p>
    <w:p w14:paraId="19F5ACA4" w14:textId="742B246A" w:rsidR="00A373BE" w:rsidRDefault="00A373BE" w:rsidP="00EB7CCD">
      <w:pPr>
        <w:pStyle w:val="References"/>
      </w:pPr>
      <w:r w:rsidRPr="00770282">
        <w:t xml:space="preserve">Zwick, R., Thayer, D. T., &amp; Mazzeo, J. (1997). Descriptive and inferential procedures for assessing differential item functioning in polytomous items. </w:t>
      </w:r>
      <w:r w:rsidRPr="00770282">
        <w:rPr>
          <w:i/>
        </w:rPr>
        <w:t>Applied Measurement in Education, 10</w:t>
      </w:r>
      <w:r w:rsidRPr="00770282">
        <w:t>(4), 321–44.</w:t>
      </w:r>
    </w:p>
    <w:p w14:paraId="43E24283" w14:textId="77777777" w:rsidR="000965D4" w:rsidRDefault="000965D4" w:rsidP="000965D4">
      <w:pPr>
        <w:pStyle w:val="Heading3"/>
        <w:pageBreakBefore/>
        <w:numPr>
          <w:ilvl w:val="0"/>
          <w:numId w:val="0"/>
        </w:numPr>
        <w:ind w:left="360" w:hanging="360"/>
      </w:pPr>
      <w:bookmarkStart w:id="1184" w:name="_Toc511570788"/>
      <w:bookmarkStart w:id="1185" w:name="_Toc31638829"/>
      <w:bookmarkStart w:id="1186" w:name="_Toc35599028"/>
      <w:bookmarkStart w:id="1187" w:name="_Toc39066698"/>
      <w:bookmarkStart w:id="1188" w:name="_Toc184118562"/>
      <w:bookmarkStart w:id="1189" w:name="_Hlk29460315"/>
      <w:bookmarkEnd w:id="1181"/>
      <w:bookmarkEnd w:id="1182"/>
      <w:bookmarkEnd w:id="1183"/>
      <w:r>
        <w:lastRenderedPageBreak/>
        <w:t>Accessibility Information</w:t>
      </w:r>
      <w:bookmarkEnd w:id="1184"/>
      <w:bookmarkEnd w:id="1185"/>
      <w:bookmarkEnd w:id="1186"/>
      <w:bookmarkEnd w:id="1187"/>
      <w:bookmarkEnd w:id="1188"/>
    </w:p>
    <w:p w14:paraId="5A1E7F8B" w14:textId="77777777" w:rsidR="000965D4" w:rsidRDefault="000965D4" w:rsidP="000965D4">
      <w:pPr>
        <w:pStyle w:val="Heading4"/>
        <w:numPr>
          <w:ilvl w:val="0"/>
          <w:numId w:val="0"/>
        </w:numPr>
        <w:ind w:left="450" w:hanging="450"/>
      </w:pPr>
      <w:bookmarkStart w:id="1190" w:name="_Alternative_Text_for"/>
      <w:bookmarkStart w:id="1191" w:name="_Toc511570789"/>
      <w:bookmarkEnd w:id="1190"/>
      <w:r>
        <w:t>Alternative Text for Equation 8.1</w:t>
      </w:r>
      <w:bookmarkEnd w:id="1191"/>
    </w:p>
    <w:p w14:paraId="5F0FDD2C" w14:textId="0D6AA957" w:rsidR="000965D4" w:rsidRPr="00962883" w:rsidRDefault="000965D4" w:rsidP="00331DC5">
      <w:r w:rsidRPr="00400394">
        <w:t xml:space="preserve">P value sub dich equals the fraction with the numerator the sum of X sub ic and the denominator N sub </w:t>
      </w:r>
      <w:r w:rsidR="005B5DA4">
        <w:t>i</w:t>
      </w:r>
      <w:r w:rsidR="005B5DA4" w:rsidRPr="00400394">
        <w:t xml:space="preserve"> </w:t>
      </w:r>
      <w:r w:rsidRPr="00400394">
        <w:t>end fraction.</w:t>
      </w:r>
      <w:r w:rsidR="00331DC5">
        <w:t xml:space="preserve"> </w:t>
      </w:r>
      <w:r w:rsidR="00331DC5" w:rsidRPr="00331DC5">
        <w:rPr>
          <w:i/>
          <w:iCs/>
        </w:rPr>
        <w:t>(Return to</w:t>
      </w:r>
      <w:r w:rsidR="00331DC5" w:rsidRPr="00F70375">
        <w:rPr>
          <w:i/>
          <w:iCs/>
        </w:rPr>
        <w:t xml:space="preserve"> </w:t>
      </w:r>
      <w:hyperlink w:anchor="EQ8_1" w:history="1">
        <w:r w:rsidR="00331DC5" w:rsidRPr="00F70375">
          <w:rPr>
            <w:rStyle w:val="Hyperlink"/>
            <w:i/>
            <w:iCs/>
          </w:rPr>
          <w:t>equation 8.</w:t>
        </w:r>
        <w:r w:rsidR="00F70375" w:rsidRPr="00F70375">
          <w:rPr>
            <w:rStyle w:val="Hyperlink"/>
            <w:i/>
            <w:iCs/>
          </w:rPr>
          <w:t>1</w:t>
        </w:r>
      </w:hyperlink>
      <w:r w:rsidR="00331DC5" w:rsidRPr="00331DC5">
        <w:rPr>
          <w:i/>
          <w:iCs/>
        </w:rPr>
        <w:t>.)</w:t>
      </w:r>
    </w:p>
    <w:p w14:paraId="7EA4CD7A" w14:textId="77777777" w:rsidR="000965D4" w:rsidRDefault="000965D4" w:rsidP="000965D4">
      <w:pPr>
        <w:pStyle w:val="Heading4"/>
        <w:numPr>
          <w:ilvl w:val="0"/>
          <w:numId w:val="0"/>
        </w:numPr>
        <w:ind w:left="450" w:hanging="450"/>
      </w:pPr>
      <w:bookmarkStart w:id="1192" w:name="_Alternative_Text_for_1"/>
      <w:bookmarkStart w:id="1193" w:name="_Toc511570790"/>
      <w:bookmarkEnd w:id="1192"/>
      <w:r>
        <w:t>Alternative Text for Equation 8.2</w:t>
      </w:r>
      <w:bookmarkEnd w:id="1193"/>
    </w:p>
    <w:p w14:paraId="136BC220" w14:textId="22DBDE3C" w:rsidR="000965D4" w:rsidRPr="00962883" w:rsidRDefault="000965D4" w:rsidP="00331DC5">
      <w:r w:rsidRPr="00400394">
        <w:t xml:space="preserve">P value sub poly equals the fraction with the numerator the sum of X sub ij over j and the denominator N sub i times Max of X sub </w:t>
      </w:r>
      <w:r w:rsidR="008401BD">
        <w:t>i</w:t>
      </w:r>
      <w:r w:rsidR="008401BD" w:rsidRPr="00400394">
        <w:t xml:space="preserve"> </w:t>
      </w:r>
      <w:r w:rsidRPr="00400394">
        <w:t>end fraction.</w:t>
      </w:r>
      <w:r w:rsidR="00331DC5">
        <w:t xml:space="preserve"> </w:t>
      </w:r>
      <w:r w:rsidR="00331DC5" w:rsidRPr="00331DC5">
        <w:rPr>
          <w:i/>
          <w:iCs/>
        </w:rPr>
        <w:t>(Return to</w:t>
      </w:r>
      <w:r w:rsidR="00331DC5" w:rsidRPr="00F70375">
        <w:rPr>
          <w:i/>
          <w:iCs/>
        </w:rPr>
        <w:t xml:space="preserve"> </w:t>
      </w:r>
      <w:hyperlink w:anchor="EQ8_2" w:history="1">
        <w:r w:rsidR="00331DC5" w:rsidRPr="00F70375">
          <w:rPr>
            <w:rStyle w:val="Hyperlink"/>
            <w:i/>
            <w:iCs/>
          </w:rPr>
          <w:t>equation 8.</w:t>
        </w:r>
        <w:r w:rsidR="00F70375" w:rsidRPr="00F70375">
          <w:rPr>
            <w:rStyle w:val="Hyperlink"/>
            <w:i/>
            <w:iCs/>
          </w:rPr>
          <w:t>2</w:t>
        </w:r>
      </w:hyperlink>
      <w:r w:rsidR="00331DC5" w:rsidRPr="00331DC5">
        <w:rPr>
          <w:i/>
          <w:iCs/>
        </w:rPr>
        <w:t>.)</w:t>
      </w:r>
    </w:p>
    <w:p w14:paraId="28030265" w14:textId="77777777" w:rsidR="000965D4" w:rsidRDefault="000965D4" w:rsidP="000965D4">
      <w:pPr>
        <w:pStyle w:val="Heading4"/>
        <w:numPr>
          <w:ilvl w:val="0"/>
          <w:numId w:val="0"/>
        </w:numPr>
        <w:ind w:left="450" w:hanging="450"/>
      </w:pPr>
      <w:bookmarkStart w:id="1194" w:name="_Alternative_Text_for_2"/>
      <w:bookmarkStart w:id="1195" w:name="_Toc511570791"/>
      <w:bookmarkEnd w:id="1194"/>
      <w:r>
        <w:t>Alternative Text for Equation 8.3</w:t>
      </w:r>
      <w:bookmarkEnd w:id="1195"/>
    </w:p>
    <w:p w14:paraId="167F9C15" w14:textId="01F8F9BD" w:rsidR="000965D4" w:rsidRPr="00B67620" w:rsidRDefault="000965D4" w:rsidP="00331DC5">
      <w:r w:rsidRPr="00400394">
        <w:t>R sub polyreg equals the fraction with the numerator Beta hat times S sub tot and the de</w:t>
      </w:r>
      <w:r w:rsidR="00CD631B">
        <w:t>n</w:t>
      </w:r>
      <w:r w:rsidRPr="00400394">
        <w:t>o</w:t>
      </w:r>
      <w:r w:rsidR="00CD631B">
        <w:t>m</w:t>
      </w:r>
      <w:r w:rsidRPr="00400394">
        <w:t>inator the square root of beta hat squared times s sub tot squared plus 1 I end fraction.</w:t>
      </w:r>
      <w:r w:rsidR="00331DC5">
        <w:t xml:space="preserve"> </w:t>
      </w:r>
      <w:r w:rsidR="00331DC5" w:rsidRPr="00331DC5">
        <w:rPr>
          <w:i/>
          <w:iCs/>
        </w:rPr>
        <w:t>(Return to</w:t>
      </w:r>
      <w:r w:rsidR="00331DC5" w:rsidRPr="00F70375">
        <w:rPr>
          <w:i/>
          <w:iCs/>
        </w:rPr>
        <w:t xml:space="preserve"> </w:t>
      </w:r>
      <w:hyperlink w:anchor="EQ8_3" w:history="1">
        <w:r w:rsidR="00331DC5" w:rsidRPr="00F70375">
          <w:rPr>
            <w:rStyle w:val="Hyperlink"/>
            <w:i/>
            <w:iCs/>
          </w:rPr>
          <w:t>equation 8.</w:t>
        </w:r>
        <w:r w:rsidR="00F70375" w:rsidRPr="00F70375">
          <w:rPr>
            <w:rStyle w:val="Hyperlink"/>
            <w:i/>
            <w:iCs/>
          </w:rPr>
          <w:t>3</w:t>
        </w:r>
      </w:hyperlink>
      <w:r w:rsidR="00331DC5" w:rsidRPr="00331DC5">
        <w:rPr>
          <w:i/>
          <w:iCs/>
        </w:rPr>
        <w:t>.)</w:t>
      </w:r>
    </w:p>
    <w:p w14:paraId="38939EBB" w14:textId="77777777" w:rsidR="000965D4" w:rsidRDefault="000965D4" w:rsidP="000965D4">
      <w:pPr>
        <w:pStyle w:val="Heading4"/>
        <w:numPr>
          <w:ilvl w:val="0"/>
          <w:numId w:val="0"/>
        </w:numPr>
        <w:ind w:left="450" w:hanging="450"/>
      </w:pPr>
      <w:bookmarkStart w:id="1196" w:name="_Alternative_Text_for_3"/>
      <w:bookmarkStart w:id="1197" w:name="_Toc511570792"/>
      <w:bookmarkEnd w:id="1196"/>
      <w:r>
        <w:t>Alternative Text for Equation 8.4</w:t>
      </w:r>
      <w:bookmarkEnd w:id="1197"/>
    </w:p>
    <w:p w14:paraId="123D4241" w14:textId="3219CBCE" w:rsidR="000965D4" w:rsidRPr="00B67620" w:rsidRDefault="000965D4" w:rsidP="00331DC5">
      <w:r w:rsidRPr="00400394">
        <w:t>Alpha sub MH equals the fraction with the numerator open bracket the sum from m of R sub rm times W sub fm divided by N sub tm close bracket and the denominator open bracket the sum from m of R sub fm times W sub rm divided by N sub tm close bracket end fraction.</w:t>
      </w:r>
      <w:r w:rsidR="00331DC5">
        <w:t xml:space="preserve"> </w:t>
      </w:r>
      <w:r w:rsidR="00331DC5" w:rsidRPr="00331DC5">
        <w:rPr>
          <w:i/>
          <w:iCs/>
        </w:rPr>
        <w:t>(Return to</w:t>
      </w:r>
      <w:r w:rsidR="00331DC5" w:rsidRPr="00F70375">
        <w:rPr>
          <w:i/>
          <w:iCs/>
        </w:rPr>
        <w:t xml:space="preserve"> </w:t>
      </w:r>
      <w:hyperlink w:anchor="EQ8_4" w:history="1">
        <w:r w:rsidR="00331DC5" w:rsidRPr="00F70375">
          <w:rPr>
            <w:rStyle w:val="Hyperlink"/>
            <w:i/>
            <w:iCs/>
          </w:rPr>
          <w:t>equation 8.</w:t>
        </w:r>
        <w:r w:rsidR="00F70375" w:rsidRPr="00F70375">
          <w:rPr>
            <w:rStyle w:val="Hyperlink"/>
            <w:i/>
            <w:iCs/>
          </w:rPr>
          <w:t>4</w:t>
        </w:r>
      </w:hyperlink>
      <w:r w:rsidR="00331DC5" w:rsidRPr="00331DC5">
        <w:rPr>
          <w:i/>
          <w:iCs/>
        </w:rPr>
        <w:t>.)</w:t>
      </w:r>
    </w:p>
    <w:p w14:paraId="532374AE" w14:textId="77777777" w:rsidR="000965D4" w:rsidRDefault="000965D4" w:rsidP="000965D4">
      <w:pPr>
        <w:pStyle w:val="Heading4"/>
        <w:numPr>
          <w:ilvl w:val="0"/>
          <w:numId w:val="0"/>
        </w:numPr>
        <w:ind w:left="450" w:hanging="450"/>
      </w:pPr>
      <w:bookmarkStart w:id="1198" w:name="_Alternative_Text_for_4"/>
      <w:bookmarkStart w:id="1199" w:name="_Toc511570793"/>
      <w:bookmarkEnd w:id="1198"/>
      <w:r>
        <w:t>Alternative Text for Equation 8.5</w:t>
      </w:r>
      <w:bookmarkEnd w:id="1199"/>
    </w:p>
    <w:p w14:paraId="1240127A" w14:textId="4CE5601D" w:rsidR="000965D4" w:rsidRPr="00B67620" w:rsidRDefault="000965D4" w:rsidP="0095168C">
      <w:r w:rsidRPr="00400394">
        <w:t>MH D - DIF equals negative 2.35 times the natural log of open bracket alpha sub MH close bracket.</w:t>
      </w:r>
      <w:r w:rsidR="0095168C">
        <w:t xml:space="preserve"> </w:t>
      </w:r>
      <w:r w:rsidR="0095168C" w:rsidRPr="0095168C">
        <w:rPr>
          <w:i/>
          <w:iCs/>
        </w:rPr>
        <w:t>(Return to</w:t>
      </w:r>
      <w:r w:rsidR="0095168C" w:rsidRPr="00F70375">
        <w:rPr>
          <w:i/>
          <w:iCs/>
        </w:rPr>
        <w:t xml:space="preserve"> </w:t>
      </w:r>
      <w:hyperlink w:anchor="EQ8_5" w:history="1">
        <w:r w:rsidR="0095168C" w:rsidRPr="00F70375">
          <w:rPr>
            <w:rStyle w:val="Hyperlink"/>
            <w:i/>
            <w:iCs/>
          </w:rPr>
          <w:t>equation 8.</w:t>
        </w:r>
        <w:r w:rsidR="00F70375" w:rsidRPr="00F70375">
          <w:rPr>
            <w:rStyle w:val="Hyperlink"/>
            <w:i/>
            <w:iCs/>
          </w:rPr>
          <w:t>5</w:t>
        </w:r>
      </w:hyperlink>
      <w:r w:rsidR="0095168C" w:rsidRPr="0095168C">
        <w:rPr>
          <w:i/>
          <w:iCs/>
        </w:rPr>
        <w:t>.)</w:t>
      </w:r>
    </w:p>
    <w:p w14:paraId="3F118EF0" w14:textId="77777777" w:rsidR="000965D4" w:rsidRDefault="000965D4" w:rsidP="000965D4">
      <w:pPr>
        <w:pStyle w:val="Heading4"/>
        <w:numPr>
          <w:ilvl w:val="0"/>
          <w:numId w:val="0"/>
        </w:numPr>
        <w:ind w:left="450" w:hanging="450"/>
      </w:pPr>
      <w:bookmarkStart w:id="1200" w:name="_Alternative_Text_for_5"/>
      <w:bookmarkStart w:id="1201" w:name="_Toc511570794"/>
      <w:bookmarkEnd w:id="1200"/>
      <w:r>
        <w:t>Alternative Text for Equation 8.6</w:t>
      </w:r>
      <w:bookmarkEnd w:id="1201"/>
    </w:p>
    <w:p w14:paraId="1FA56501" w14:textId="586DBFA3" w:rsidR="000965D4" w:rsidRPr="00962883" w:rsidRDefault="000965D4" w:rsidP="0095168C">
      <w:r w:rsidRPr="00400394">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sub fm end fraction.</w:t>
      </w:r>
      <w:r w:rsidR="0095168C">
        <w:t xml:space="preserve"> </w:t>
      </w:r>
      <w:r w:rsidR="0095168C" w:rsidRPr="0095168C">
        <w:rPr>
          <w:i/>
          <w:iCs/>
        </w:rPr>
        <w:t>(Return to</w:t>
      </w:r>
      <w:r w:rsidR="0095168C" w:rsidRPr="00F70375">
        <w:rPr>
          <w:i/>
          <w:iCs/>
        </w:rPr>
        <w:t xml:space="preserve"> </w:t>
      </w:r>
      <w:hyperlink w:anchor="EQ8_6" w:history="1">
        <w:r w:rsidR="0095168C" w:rsidRPr="00F70375">
          <w:rPr>
            <w:rStyle w:val="Hyperlink"/>
            <w:i/>
            <w:iCs/>
          </w:rPr>
          <w:t>equation 8.</w:t>
        </w:r>
        <w:r w:rsidR="00F70375" w:rsidRPr="00F70375">
          <w:rPr>
            <w:rStyle w:val="Hyperlink"/>
            <w:i/>
            <w:iCs/>
          </w:rPr>
          <w:t>6</w:t>
        </w:r>
      </w:hyperlink>
      <w:r w:rsidR="0095168C" w:rsidRPr="0095168C">
        <w:rPr>
          <w:i/>
          <w:iCs/>
        </w:rPr>
        <w:t>.)</w:t>
      </w:r>
    </w:p>
    <w:p w14:paraId="2720ACB5" w14:textId="77777777" w:rsidR="000965D4" w:rsidRDefault="000965D4" w:rsidP="000965D4">
      <w:pPr>
        <w:pStyle w:val="Heading4"/>
        <w:numPr>
          <w:ilvl w:val="0"/>
          <w:numId w:val="0"/>
        </w:numPr>
        <w:ind w:left="450" w:hanging="450"/>
      </w:pPr>
      <w:bookmarkStart w:id="1202" w:name="_Alternative_Text_for_6"/>
      <w:bookmarkStart w:id="1203" w:name="_Toc511570795"/>
      <w:bookmarkEnd w:id="1189"/>
      <w:bookmarkEnd w:id="1202"/>
      <w:r>
        <w:t>Alternative Text for Equation 8.7</w:t>
      </w:r>
      <w:bookmarkEnd w:id="1203"/>
    </w:p>
    <w:p w14:paraId="2B8E7153" w14:textId="1644B3C7" w:rsidR="000965D4" w:rsidRDefault="000965D4" w:rsidP="000965D4">
      <w:r>
        <w:t xml:space="preserve">P sub </w:t>
      </w:r>
      <w:r w:rsidR="002B688C">
        <w:t>i</w:t>
      </w:r>
      <w:r>
        <w:t xml:space="preserve">h of theta sub j equals the numerator exp open parenthesis the sum from v equals 1 to h of D times a sub i of the quantity open parenthesis theta sub j minus b sub </w:t>
      </w:r>
      <w:r w:rsidR="002B688C">
        <w:t xml:space="preserve">i </w:t>
      </w:r>
      <w:r>
        <w:t xml:space="preserve">plus d sub iv close parenthesis close parenthesis and denominator 1 plus the sum from c equals 1 to n sub </w:t>
      </w:r>
      <w:r w:rsidR="002B688C">
        <w:t xml:space="preserve">i </w:t>
      </w:r>
      <w:r>
        <w:t xml:space="preserve">exp open parenthesis the sum from v equals 1 to c D times a sub i of the quantity open parenthesis theta sub j minus b sub </w:t>
      </w:r>
      <w:r w:rsidR="00D75C9A">
        <w:t xml:space="preserve">i </w:t>
      </w:r>
      <w:r>
        <w:t>plus d sub iv close parenthesis close parenthesis, if score h equals 1, 2, …., n sub i.</w:t>
      </w:r>
    </w:p>
    <w:p w14:paraId="129E4144" w14:textId="772077EF" w:rsidR="000965D4" w:rsidRPr="00B67620" w:rsidRDefault="000965D4" w:rsidP="0095168C">
      <w:r>
        <w:t xml:space="preserve">P sub </w:t>
      </w:r>
      <w:r w:rsidR="00457E30">
        <w:t>i</w:t>
      </w:r>
      <w:r>
        <w:t xml:space="preserve">h of theta sub j equals 1 divided by denominator 1 plus the sum from c equals 1 to n sub </w:t>
      </w:r>
      <w:r w:rsidR="00457E30">
        <w:t xml:space="preserve">i </w:t>
      </w:r>
      <w:r>
        <w:t xml:space="preserve">exp open parenthesis the sum from v equals 1 to c D times a sub i of the quantity open parenthesis theta sub j minus b sub </w:t>
      </w:r>
      <w:r w:rsidR="00457E30">
        <w:t xml:space="preserve">i </w:t>
      </w:r>
      <w:r>
        <w:t>plus d sub iv close parenthesis close parenthesis, if score h equals 0.</w:t>
      </w:r>
      <w:r w:rsidR="0095168C">
        <w:t xml:space="preserve"> </w:t>
      </w:r>
      <w:r w:rsidR="0095168C" w:rsidRPr="0095168C">
        <w:rPr>
          <w:i/>
          <w:iCs/>
        </w:rPr>
        <w:t>(Return to</w:t>
      </w:r>
      <w:r w:rsidR="0095168C" w:rsidRPr="00F70375">
        <w:rPr>
          <w:i/>
          <w:iCs/>
        </w:rPr>
        <w:t xml:space="preserve"> </w:t>
      </w:r>
      <w:hyperlink w:anchor="EQ8_7" w:history="1">
        <w:r w:rsidR="0095168C" w:rsidRPr="00F70375">
          <w:rPr>
            <w:rStyle w:val="Hyperlink"/>
            <w:i/>
            <w:iCs/>
          </w:rPr>
          <w:t>equation 8.</w:t>
        </w:r>
        <w:r w:rsidR="00F70375" w:rsidRPr="00F70375">
          <w:rPr>
            <w:rStyle w:val="Hyperlink"/>
            <w:i/>
            <w:iCs/>
          </w:rPr>
          <w:t>7</w:t>
        </w:r>
      </w:hyperlink>
      <w:r w:rsidR="0095168C" w:rsidRPr="0095168C">
        <w:rPr>
          <w:i/>
          <w:iCs/>
        </w:rPr>
        <w:t>.)</w:t>
      </w:r>
    </w:p>
    <w:p w14:paraId="5C3A8573" w14:textId="77777777" w:rsidR="000965D4" w:rsidRDefault="000965D4" w:rsidP="000965D4">
      <w:pPr>
        <w:pStyle w:val="Heading4"/>
        <w:numPr>
          <w:ilvl w:val="0"/>
          <w:numId w:val="0"/>
        </w:numPr>
        <w:ind w:left="450" w:hanging="450"/>
      </w:pPr>
      <w:bookmarkStart w:id="1204" w:name="_Alternative_Text_for_14"/>
      <w:bookmarkEnd w:id="1204"/>
      <w:r>
        <w:t>Alternative Text for Equation 8.8</w:t>
      </w:r>
    </w:p>
    <w:p w14:paraId="4C1E6C03" w14:textId="0264EEAC" w:rsidR="000965D4" w:rsidRPr="00400394" w:rsidRDefault="000965D4" w:rsidP="0095168C">
      <w:r w:rsidRPr="00400394">
        <w:t>Rho sub theta prime equals 1 minus M sub SEM squared sub theta divided by s squared sub theta.</w:t>
      </w:r>
      <w:r w:rsidR="0095168C">
        <w:t xml:space="preserve"> </w:t>
      </w:r>
      <w:r w:rsidR="0095168C" w:rsidRPr="0095168C">
        <w:rPr>
          <w:i/>
          <w:iCs/>
        </w:rPr>
        <w:t>(Return to</w:t>
      </w:r>
      <w:r w:rsidR="0095168C" w:rsidRPr="00F70375">
        <w:rPr>
          <w:i/>
          <w:iCs/>
        </w:rPr>
        <w:t xml:space="preserve"> </w:t>
      </w:r>
      <w:hyperlink w:anchor="EQ8_8" w:history="1">
        <w:r w:rsidR="0095168C" w:rsidRPr="00F70375">
          <w:rPr>
            <w:rStyle w:val="Hyperlink"/>
            <w:i/>
            <w:iCs/>
          </w:rPr>
          <w:t>equation 8.</w:t>
        </w:r>
        <w:r w:rsidR="00F70375" w:rsidRPr="00F70375">
          <w:rPr>
            <w:rStyle w:val="Hyperlink"/>
            <w:i/>
            <w:iCs/>
          </w:rPr>
          <w:t>8</w:t>
        </w:r>
      </w:hyperlink>
      <w:r w:rsidR="0095168C" w:rsidRPr="0095168C">
        <w:rPr>
          <w:i/>
          <w:iCs/>
        </w:rPr>
        <w:t>.)</w:t>
      </w:r>
    </w:p>
    <w:p w14:paraId="462283C2" w14:textId="77777777" w:rsidR="000965D4" w:rsidRDefault="000965D4" w:rsidP="000965D4">
      <w:pPr>
        <w:pStyle w:val="Heading4"/>
        <w:numPr>
          <w:ilvl w:val="0"/>
          <w:numId w:val="0"/>
        </w:numPr>
        <w:ind w:left="450" w:hanging="450"/>
      </w:pPr>
      <w:bookmarkStart w:id="1205" w:name="_Alternative_Text_for_15"/>
      <w:bookmarkEnd w:id="1205"/>
      <w:r>
        <w:lastRenderedPageBreak/>
        <w:t>Alternative Text for Equation 8.9</w:t>
      </w:r>
    </w:p>
    <w:p w14:paraId="35258D0F" w14:textId="265593B0" w:rsidR="000965D4" w:rsidRPr="00400394" w:rsidRDefault="00936571" w:rsidP="0095168C">
      <w:r>
        <w:t xml:space="preserve">SEM </w:t>
      </w:r>
      <w:r w:rsidR="00851B00">
        <w:t xml:space="preserve">sub </w:t>
      </w:r>
      <w:r w:rsidR="00CF4D29">
        <w:t>theta equals square root of M</w:t>
      </w:r>
      <w:r w:rsidR="002A05BE">
        <w:t xml:space="preserve"> </w:t>
      </w:r>
      <w:r w:rsidR="00307209">
        <w:t xml:space="preserve">sub </w:t>
      </w:r>
      <w:r w:rsidR="005C52EB">
        <w:t xml:space="preserve">open </w:t>
      </w:r>
      <w:r w:rsidR="004F1B3C">
        <w:t>parenthes</w:t>
      </w:r>
      <w:r w:rsidR="00C64F3F">
        <w:t>i</w:t>
      </w:r>
      <w:r w:rsidR="004F1B3C">
        <w:t xml:space="preserve">s of </w:t>
      </w:r>
      <w:r w:rsidR="00CF4D29">
        <w:t>SE</w:t>
      </w:r>
      <w:r w:rsidR="0002714B">
        <w:t xml:space="preserve"> </w:t>
      </w:r>
      <w:r w:rsidR="00532072">
        <w:t xml:space="preserve">sub </w:t>
      </w:r>
      <w:r w:rsidR="0002714B">
        <w:t xml:space="preserve">theta </w:t>
      </w:r>
      <w:r w:rsidR="005C52EB">
        <w:t>close</w:t>
      </w:r>
      <w:r w:rsidR="00F778E8">
        <w:t xml:space="preserve"> parenthes</w:t>
      </w:r>
      <w:r w:rsidR="00C64F3F">
        <w:t>i</w:t>
      </w:r>
      <w:r w:rsidR="00F778E8">
        <w:t xml:space="preserve">s </w:t>
      </w:r>
      <w:r w:rsidR="0002714B">
        <w:t>square</w:t>
      </w:r>
      <w:r w:rsidR="003A518E">
        <w:t>.</w:t>
      </w:r>
      <w:r w:rsidR="0095168C">
        <w:t xml:space="preserve"> </w:t>
      </w:r>
      <w:r w:rsidR="0095168C" w:rsidRPr="0095168C">
        <w:rPr>
          <w:i/>
          <w:iCs/>
        </w:rPr>
        <w:t>(Return to</w:t>
      </w:r>
      <w:r w:rsidR="0095168C" w:rsidRPr="00F70375">
        <w:rPr>
          <w:i/>
          <w:iCs/>
        </w:rPr>
        <w:t xml:space="preserve"> </w:t>
      </w:r>
      <w:hyperlink w:anchor="EQ8_9" w:history="1">
        <w:r w:rsidR="0095168C" w:rsidRPr="00F70375">
          <w:rPr>
            <w:rStyle w:val="Hyperlink"/>
            <w:i/>
            <w:iCs/>
          </w:rPr>
          <w:t>equation 8.</w:t>
        </w:r>
        <w:r w:rsidR="00F70375" w:rsidRPr="00F70375">
          <w:rPr>
            <w:rStyle w:val="Hyperlink"/>
            <w:i/>
            <w:iCs/>
          </w:rPr>
          <w:t>9</w:t>
        </w:r>
      </w:hyperlink>
      <w:r w:rsidR="0095168C" w:rsidRPr="0095168C">
        <w:rPr>
          <w:i/>
          <w:iCs/>
        </w:rPr>
        <w:t>.)</w:t>
      </w:r>
    </w:p>
    <w:p w14:paraId="7CA13B48" w14:textId="77777777" w:rsidR="000965D4" w:rsidRDefault="000965D4" w:rsidP="000965D4">
      <w:pPr>
        <w:pStyle w:val="Heading4"/>
        <w:numPr>
          <w:ilvl w:val="0"/>
          <w:numId w:val="0"/>
        </w:numPr>
        <w:ind w:left="450" w:hanging="450"/>
      </w:pPr>
      <w:bookmarkStart w:id="1206" w:name="_Alternative_Text_for_16"/>
      <w:bookmarkEnd w:id="1206"/>
      <w:r>
        <w:t>Alternative Text for Equation 8.10</w:t>
      </w:r>
    </w:p>
    <w:p w14:paraId="506C3A42" w14:textId="3CA95A36" w:rsidR="000965D4" w:rsidRPr="00400394" w:rsidRDefault="00F94497" w:rsidP="0095168C">
      <w:r>
        <w:t xml:space="preserve">SEM sub scale score equals square root of M sub </w:t>
      </w:r>
      <w:bookmarkStart w:id="1207" w:name="_Hlk36128391"/>
      <w:r w:rsidR="005C52EB">
        <w:t xml:space="preserve">open </w:t>
      </w:r>
      <w:r>
        <w:t>parenthes</w:t>
      </w:r>
      <w:r w:rsidR="00C64F3F">
        <w:t>i</w:t>
      </w:r>
      <w:r>
        <w:t>s</w:t>
      </w:r>
      <w:bookmarkEnd w:id="1207"/>
      <w:r>
        <w:t xml:space="preserve"> of </w:t>
      </w:r>
      <w:r w:rsidR="0076137C">
        <w:t>C</w:t>
      </w:r>
      <w:r>
        <w:t>SE</w:t>
      </w:r>
      <w:r w:rsidR="0076137C">
        <w:t>M</w:t>
      </w:r>
      <w:r>
        <w:t xml:space="preserve"> sub </w:t>
      </w:r>
      <w:r w:rsidR="0076137C">
        <w:t>scale score</w:t>
      </w:r>
      <w:r>
        <w:t xml:space="preserve"> </w:t>
      </w:r>
      <w:r w:rsidR="005C52EB">
        <w:t>close</w:t>
      </w:r>
      <w:r>
        <w:t xml:space="preserve"> parenthes</w:t>
      </w:r>
      <w:r w:rsidR="00C64F3F">
        <w:t>i</w:t>
      </w:r>
      <w:r>
        <w:t>s square.</w:t>
      </w:r>
      <w:r w:rsidR="0095168C">
        <w:t xml:space="preserve"> </w:t>
      </w:r>
      <w:r w:rsidR="0095168C" w:rsidRPr="0095168C">
        <w:rPr>
          <w:i/>
          <w:iCs/>
        </w:rPr>
        <w:t>(Return to</w:t>
      </w:r>
      <w:r w:rsidR="0095168C" w:rsidRPr="00F70375">
        <w:rPr>
          <w:i/>
          <w:iCs/>
        </w:rPr>
        <w:t xml:space="preserve"> </w:t>
      </w:r>
      <w:hyperlink w:anchor="EQ8_10" w:history="1">
        <w:r w:rsidR="0095168C" w:rsidRPr="00F70375">
          <w:rPr>
            <w:rStyle w:val="Hyperlink"/>
            <w:i/>
            <w:iCs/>
          </w:rPr>
          <w:t>equation 8.</w:t>
        </w:r>
        <w:r w:rsidR="00F70375" w:rsidRPr="00F70375">
          <w:rPr>
            <w:rStyle w:val="Hyperlink"/>
            <w:i/>
            <w:iCs/>
          </w:rPr>
          <w:t>10</w:t>
        </w:r>
      </w:hyperlink>
      <w:r w:rsidR="0095168C" w:rsidRPr="0095168C">
        <w:rPr>
          <w:i/>
          <w:iCs/>
        </w:rPr>
        <w:t>.)</w:t>
      </w:r>
    </w:p>
    <w:p w14:paraId="6303CE9D" w14:textId="77777777" w:rsidR="000965D4" w:rsidRDefault="000965D4" w:rsidP="000965D4">
      <w:pPr>
        <w:pStyle w:val="Heading4"/>
        <w:numPr>
          <w:ilvl w:val="0"/>
          <w:numId w:val="0"/>
        </w:numPr>
        <w:ind w:left="450" w:hanging="450"/>
      </w:pPr>
      <w:bookmarkStart w:id="1208" w:name="_Alternative_Text_for_17"/>
      <w:bookmarkEnd w:id="1208"/>
      <w:r>
        <w:t>Alternative Text for Equation 8.11</w:t>
      </w:r>
    </w:p>
    <w:p w14:paraId="241A58AB" w14:textId="58D5F49C" w:rsidR="000965D4" w:rsidRPr="00400394" w:rsidRDefault="004344C3" w:rsidP="0095168C">
      <w:r>
        <w:t>k</w:t>
      </w:r>
      <w:r w:rsidR="005C7F19">
        <w:t xml:space="preserve">appa equals </w:t>
      </w:r>
      <w:r w:rsidR="004B3E5E">
        <w:t xml:space="preserve">the </w:t>
      </w:r>
      <w:r w:rsidR="00D568AD">
        <w:t xml:space="preserve">fraction with the </w:t>
      </w:r>
      <w:r w:rsidR="00347CF1">
        <w:t>numerator</w:t>
      </w:r>
      <w:r w:rsidR="00024A62">
        <w:t xml:space="preserve"> </w:t>
      </w:r>
      <w:r w:rsidR="00512438">
        <w:t>p</w:t>
      </w:r>
      <w:r w:rsidR="003D6425">
        <w:t xml:space="preserve"> sub obs minus p sub exp </w:t>
      </w:r>
      <w:r w:rsidR="004B3E5E">
        <w:t xml:space="preserve">the </w:t>
      </w:r>
      <w:r w:rsidR="00347CF1">
        <w:t>denominator</w:t>
      </w:r>
      <w:r w:rsidR="003D5594">
        <w:t xml:space="preserve"> 1 minus p sub exp.</w:t>
      </w:r>
      <w:r w:rsidR="0095168C">
        <w:t xml:space="preserve"> </w:t>
      </w:r>
      <w:r w:rsidR="0095168C" w:rsidRPr="0095168C">
        <w:rPr>
          <w:i/>
          <w:iCs/>
        </w:rPr>
        <w:t>(Return to</w:t>
      </w:r>
      <w:r w:rsidR="0095168C" w:rsidRPr="00F70375">
        <w:rPr>
          <w:i/>
          <w:iCs/>
        </w:rPr>
        <w:t xml:space="preserve"> </w:t>
      </w:r>
      <w:hyperlink w:anchor="EQ8_11" w:history="1">
        <w:r w:rsidR="0095168C" w:rsidRPr="00F70375">
          <w:rPr>
            <w:rStyle w:val="Hyperlink"/>
            <w:i/>
            <w:iCs/>
          </w:rPr>
          <w:t>equation 8.</w:t>
        </w:r>
        <w:r w:rsidR="00F70375" w:rsidRPr="00F70375">
          <w:rPr>
            <w:rStyle w:val="Hyperlink"/>
            <w:i/>
            <w:iCs/>
          </w:rPr>
          <w:t>11</w:t>
        </w:r>
      </w:hyperlink>
      <w:r w:rsidR="0095168C" w:rsidRPr="0095168C">
        <w:rPr>
          <w:i/>
          <w:iCs/>
        </w:rPr>
        <w:t>.)</w:t>
      </w:r>
    </w:p>
    <w:p w14:paraId="21C866B9" w14:textId="77777777" w:rsidR="000965D4" w:rsidRDefault="000965D4" w:rsidP="000965D4">
      <w:pPr>
        <w:pStyle w:val="Heading4"/>
        <w:numPr>
          <w:ilvl w:val="0"/>
          <w:numId w:val="0"/>
        </w:numPr>
        <w:ind w:left="450" w:hanging="450"/>
      </w:pPr>
      <w:bookmarkStart w:id="1209" w:name="_Alternative_Text_for_18"/>
      <w:bookmarkEnd w:id="1209"/>
      <w:r>
        <w:t>Alternative Text for Equation 8.12</w:t>
      </w:r>
    </w:p>
    <w:p w14:paraId="20198F71" w14:textId="1B72FD54" w:rsidR="000965D4" w:rsidRPr="00400394" w:rsidRDefault="009504FF" w:rsidP="0095168C">
      <w:r>
        <w:t>p sub obs equals 1 divide</w:t>
      </w:r>
      <w:r w:rsidR="00953B15">
        <w:t>d by</w:t>
      </w:r>
      <w:r>
        <w:t xml:space="preserve"> n times </w:t>
      </w:r>
      <w:r w:rsidR="00C602DB">
        <w:t xml:space="preserve">the </w:t>
      </w:r>
      <w:r w:rsidR="00240658">
        <w:t>sum</w:t>
      </w:r>
      <w:r w:rsidR="00621079">
        <w:t xml:space="preserve"> from </w:t>
      </w:r>
      <w:r w:rsidR="005E7B58">
        <w:t>s</w:t>
      </w:r>
      <w:r w:rsidR="00621079">
        <w:t xml:space="preserve"> equals </w:t>
      </w:r>
      <w:r w:rsidR="00BE5E4F">
        <w:t>0</w:t>
      </w:r>
      <w:r w:rsidR="00621079">
        <w:t xml:space="preserve"> to m</w:t>
      </w:r>
      <w:r w:rsidR="00616BAB">
        <w:t xml:space="preserve"> </w:t>
      </w:r>
      <w:r w:rsidR="00BE5E4F">
        <w:t>n</w:t>
      </w:r>
      <w:r w:rsidR="00616BAB">
        <w:t xml:space="preserve"> sub </w:t>
      </w:r>
      <w:r w:rsidR="00BE5E4F">
        <w:t>ss</w:t>
      </w:r>
      <w:r w:rsidR="002E2A20">
        <w:t>.</w:t>
      </w:r>
      <w:r w:rsidR="0095168C">
        <w:t xml:space="preserve"> </w:t>
      </w:r>
      <w:r w:rsidR="0095168C" w:rsidRPr="0095168C">
        <w:rPr>
          <w:i/>
          <w:iCs/>
        </w:rPr>
        <w:t>(Return to</w:t>
      </w:r>
      <w:r w:rsidR="0095168C" w:rsidRPr="00F70375">
        <w:rPr>
          <w:i/>
          <w:iCs/>
        </w:rPr>
        <w:t xml:space="preserve"> </w:t>
      </w:r>
      <w:hyperlink w:anchor="EQ8_12" w:history="1">
        <w:r w:rsidR="0095168C" w:rsidRPr="00F70375">
          <w:rPr>
            <w:rStyle w:val="Hyperlink"/>
            <w:i/>
            <w:iCs/>
          </w:rPr>
          <w:t>equation 8.</w:t>
        </w:r>
        <w:r w:rsidR="00F70375" w:rsidRPr="00F70375">
          <w:rPr>
            <w:rStyle w:val="Hyperlink"/>
            <w:i/>
            <w:iCs/>
          </w:rPr>
          <w:t>12</w:t>
        </w:r>
      </w:hyperlink>
      <w:r w:rsidR="0095168C" w:rsidRPr="0095168C">
        <w:rPr>
          <w:i/>
          <w:iCs/>
        </w:rPr>
        <w:t>.)</w:t>
      </w:r>
    </w:p>
    <w:p w14:paraId="0FA0996D" w14:textId="77777777" w:rsidR="000965D4" w:rsidRDefault="000965D4" w:rsidP="000965D4">
      <w:pPr>
        <w:pStyle w:val="Heading4"/>
        <w:numPr>
          <w:ilvl w:val="0"/>
          <w:numId w:val="0"/>
        </w:numPr>
        <w:ind w:left="450" w:hanging="450"/>
      </w:pPr>
      <w:bookmarkStart w:id="1210" w:name="_Alternative_Text_for_19"/>
      <w:bookmarkEnd w:id="1210"/>
      <w:r>
        <w:t>Alternative Text for Equation 8.13</w:t>
      </w:r>
    </w:p>
    <w:p w14:paraId="2E55A919" w14:textId="6DCD97F4" w:rsidR="00CF3B5E" w:rsidRPr="00400394" w:rsidRDefault="00CF3B5E" w:rsidP="0095168C">
      <w:r>
        <w:t xml:space="preserve">p sub exp equals </w:t>
      </w:r>
      <w:r w:rsidR="00D63205">
        <w:t xml:space="preserve">1 divided by </w:t>
      </w:r>
      <w:r>
        <w:t xml:space="preserve">n square times </w:t>
      </w:r>
      <w:r w:rsidR="00C602DB">
        <w:t xml:space="preserve">the </w:t>
      </w:r>
      <w:r>
        <w:t xml:space="preserve">sum from </w:t>
      </w:r>
      <w:r w:rsidR="00076E35">
        <w:t>s</w:t>
      </w:r>
      <w:r>
        <w:t xml:space="preserve"> equals </w:t>
      </w:r>
      <w:r w:rsidR="00076E35">
        <w:t>0</w:t>
      </w:r>
      <w:r>
        <w:t xml:space="preserve"> to m </w:t>
      </w:r>
      <w:r w:rsidR="00BE5E4F">
        <w:t>n</w:t>
      </w:r>
      <w:r>
        <w:t xml:space="preserve"> sub </w:t>
      </w:r>
      <w:r w:rsidR="00BE5E4F">
        <w:t>s</w:t>
      </w:r>
      <w:r w:rsidR="00B53268">
        <w:t xml:space="preserve"> </w:t>
      </w:r>
      <w:r w:rsidR="00AA08AD">
        <w:t>plus</w:t>
      </w:r>
      <w:r w:rsidR="00C569F5">
        <w:t xml:space="preserve"> times </w:t>
      </w:r>
      <w:r w:rsidR="00BE5E4F">
        <w:t>n</w:t>
      </w:r>
      <w:r w:rsidR="00C569F5">
        <w:t xml:space="preserve"> sub</w:t>
      </w:r>
      <w:r w:rsidR="00331C86">
        <w:t xml:space="preserve"> plus </w:t>
      </w:r>
      <w:r w:rsidR="00BE5E4F">
        <w:t>s</w:t>
      </w:r>
      <w:r>
        <w:t>.</w:t>
      </w:r>
      <w:r w:rsidR="0095168C">
        <w:t xml:space="preserve"> </w:t>
      </w:r>
      <w:r w:rsidR="0095168C" w:rsidRPr="0095168C">
        <w:rPr>
          <w:i/>
          <w:iCs/>
        </w:rPr>
        <w:t>(Return t</w:t>
      </w:r>
      <w:r w:rsidR="0095168C" w:rsidRPr="00F70375">
        <w:rPr>
          <w:i/>
          <w:iCs/>
        </w:rPr>
        <w:t xml:space="preserve">o </w:t>
      </w:r>
      <w:hyperlink w:anchor="EQ8_13" w:history="1">
        <w:r w:rsidR="0095168C" w:rsidRPr="00F70375">
          <w:rPr>
            <w:rStyle w:val="Hyperlink"/>
            <w:i/>
            <w:iCs/>
          </w:rPr>
          <w:t>equation 8.</w:t>
        </w:r>
        <w:r w:rsidR="00F70375" w:rsidRPr="00F70375">
          <w:rPr>
            <w:rStyle w:val="Hyperlink"/>
            <w:i/>
            <w:iCs/>
          </w:rPr>
          <w:t>13</w:t>
        </w:r>
      </w:hyperlink>
      <w:r w:rsidR="0095168C" w:rsidRPr="0095168C">
        <w:rPr>
          <w:i/>
          <w:iCs/>
        </w:rPr>
        <w:t>.)</w:t>
      </w:r>
    </w:p>
    <w:p w14:paraId="4255212F" w14:textId="77777777" w:rsidR="000965D4" w:rsidRDefault="000965D4" w:rsidP="000965D4">
      <w:pPr>
        <w:pStyle w:val="Heading4"/>
        <w:numPr>
          <w:ilvl w:val="0"/>
          <w:numId w:val="0"/>
        </w:numPr>
        <w:ind w:left="450" w:hanging="450"/>
      </w:pPr>
      <w:bookmarkStart w:id="1211" w:name="_Alternative_Text_for_20"/>
      <w:bookmarkEnd w:id="1211"/>
      <w:r>
        <w:t>Alternative Text for Equation 8.14</w:t>
      </w:r>
    </w:p>
    <w:p w14:paraId="56E6E9C8" w14:textId="081BE6EE" w:rsidR="000965D4" w:rsidRPr="00400394" w:rsidRDefault="000965D4" w:rsidP="00747667">
      <w:r w:rsidRPr="00A22536">
        <w:t>K sub st equals the fraction with numerator open parenthesis the sum from s equals zero to m the sum from t equals zero to m of w sub st times n sub st divided by n sub plus plus close parenthesis minus open parenthesis the sum from s equals zero to m the sum from t equals zero to m of w sub st times n sub splus times n sub plust divided by n squared sub plusplus close parenthesis and the denominator 1 minus open parenthesis the sum from s equals zero to m the sum from t equals zero to m of w sub st times n sub splus times n sub plus</w:t>
      </w:r>
      <w:r w:rsidR="00CD631B">
        <w:t xml:space="preserve"> </w:t>
      </w:r>
      <w:r w:rsidRPr="00A22536">
        <w:t>t divided by n squared sub plus plus close parenthesis end fraction.</w:t>
      </w:r>
      <w:r w:rsidR="00747667">
        <w:t xml:space="preserve"> </w:t>
      </w:r>
      <w:r w:rsidR="00747667" w:rsidRPr="00747667">
        <w:rPr>
          <w:i/>
          <w:iCs/>
        </w:rPr>
        <w:t xml:space="preserve">(Return to </w:t>
      </w:r>
      <w:hyperlink w:anchor="EQ8_14" w:history="1">
        <w:r w:rsidR="00747667" w:rsidRPr="00F70375">
          <w:rPr>
            <w:rStyle w:val="Hyperlink"/>
            <w:i/>
            <w:iCs/>
          </w:rPr>
          <w:t>equation</w:t>
        </w:r>
        <w:r w:rsidR="00653619">
          <w:rPr>
            <w:rStyle w:val="Hyperlink"/>
            <w:i/>
            <w:iCs/>
          </w:rPr>
          <w:t> </w:t>
        </w:r>
        <w:r w:rsidR="00747667" w:rsidRPr="00F70375">
          <w:rPr>
            <w:rStyle w:val="Hyperlink"/>
            <w:i/>
            <w:iCs/>
          </w:rPr>
          <w:t>8</w:t>
        </w:r>
        <w:r w:rsidR="00C66531" w:rsidRPr="00F70375">
          <w:rPr>
            <w:rStyle w:val="Hyperlink"/>
            <w:i/>
            <w:iCs/>
          </w:rPr>
          <w:t>.14</w:t>
        </w:r>
      </w:hyperlink>
      <w:r w:rsidR="00C66531">
        <w:rPr>
          <w:i/>
          <w:iCs/>
        </w:rPr>
        <w:t>.</w:t>
      </w:r>
      <w:r w:rsidR="00747667" w:rsidRPr="00747667">
        <w:rPr>
          <w:i/>
          <w:iCs/>
        </w:rPr>
        <w:t>)</w:t>
      </w:r>
    </w:p>
    <w:p w14:paraId="73A37219" w14:textId="77777777" w:rsidR="000965D4" w:rsidRDefault="000965D4" w:rsidP="000965D4">
      <w:pPr>
        <w:pStyle w:val="Heading4"/>
        <w:numPr>
          <w:ilvl w:val="0"/>
          <w:numId w:val="0"/>
        </w:numPr>
        <w:ind w:left="450" w:hanging="450"/>
      </w:pPr>
      <w:bookmarkStart w:id="1212" w:name="_Alternative_Text_for_21"/>
      <w:bookmarkEnd w:id="1212"/>
      <w:r>
        <w:t>Alternative Text for Equation 8.15</w:t>
      </w:r>
    </w:p>
    <w:p w14:paraId="55180706" w14:textId="7A664382" w:rsidR="008D2043" w:rsidRDefault="000965D4" w:rsidP="00747667">
      <w:pPr>
        <w:tabs>
          <w:tab w:val="left" w:pos="1131"/>
        </w:tabs>
        <w:rPr>
          <w:i/>
          <w:iCs/>
        </w:rPr>
      </w:pPr>
      <w:r w:rsidRPr="00A22536">
        <w:t>W sub st equals 1 minus fraction with numerator open parenthesis s minus t close parenthesis squared and denominator m squared end fraction.</w:t>
      </w:r>
      <w:r w:rsidR="00747667">
        <w:t xml:space="preserve"> </w:t>
      </w:r>
      <w:r w:rsidR="00747667" w:rsidRPr="00747667">
        <w:rPr>
          <w:i/>
          <w:iCs/>
        </w:rPr>
        <w:t xml:space="preserve">(Return to </w:t>
      </w:r>
      <w:hyperlink w:anchor="EQ8_15" w:history="1">
        <w:r w:rsidR="00747667" w:rsidRPr="00F70375">
          <w:rPr>
            <w:rStyle w:val="Hyperlink"/>
            <w:i/>
            <w:iCs/>
          </w:rPr>
          <w:t>equation 8.1</w:t>
        </w:r>
        <w:r w:rsidR="00F70375" w:rsidRPr="00F70375">
          <w:rPr>
            <w:rStyle w:val="Hyperlink"/>
            <w:i/>
            <w:iCs/>
          </w:rPr>
          <w:t>5</w:t>
        </w:r>
      </w:hyperlink>
      <w:r w:rsidR="00F70375">
        <w:rPr>
          <w:i/>
          <w:iCs/>
        </w:rPr>
        <w:t>.</w:t>
      </w:r>
      <w:r w:rsidR="00747667" w:rsidRPr="00747667">
        <w:rPr>
          <w:i/>
          <w:iCs/>
        </w:rPr>
        <w:t>)</w:t>
      </w:r>
    </w:p>
    <w:p w14:paraId="60756C64" w14:textId="77777777" w:rsidR="00653619" w:rsidRPr="00136566" w:rsidRDefault="00653619" w:rsidP="00653619">
      <w:pPr>
        <w:pStyle w:val="Heading3"/>
        <w:pageBreakBefore/>
        <w:numPr>
          <w:ilvl w:val="0"/>
          <w:numId w:val="0"/>
        </w:numPr>
        <w:ind w:left="360" w:hanging="360"/>
      </w:pPr>
      <w:bookmarkStart w:id="1213" w:name="_Toc8975723"/>
      <w:bookmarkStart w:id="1214" w:name="_Toc38968636"/>
      <w:bookmarkStart w:id="1215" w:name="_Toc184118563"/>
      <w:r w:rsidRPr="00136566">
        <w:lastRenderedPageBreak/>
        <w:t xml:space="preserve">Appendix 8.A: </w:t>
      </w:r>
      <w:bookmarkEnd w:id="1213"/>
      <w:r w:rsidRPr="00136566">
        <w:t>Item Difficulty Distribution</w:t>
      </w:r>
      <w:bookmarkStart w:id="1216" w:name="Eight_A_Difficulty"/>
      <w:bookmarkEnd w:id="1214"/>
      <w:bookmarkEnd w:id="1215"/>
      <w:bookmarkEnd w:id="1216"/>
    </w:p>
    <w:p w14:paraId="13CC2354" w14:textId="77777777" w:rsidR="00653619" w:rsidRPr="00AD0355" w:rsidRDefault="00653619" w:rsidP="00653619">
      <w:pPr>
        <w:rPr>
          <w:b/>
          <w:bCs/>
        </w:rPr>
      </w:pPr>
      <w:r w:rsidRPr="00AD0355">
        <w:rPr>
          <w:b/>
          <w:bCs/>
        </w:rPr>
        <w:t>Note:</w:t>
      </w:r>
    </w:p>
    <w:p w14:paraId="19740FAE" w14:textId="77777777" w:rsidR="00653619" w:rsidRPr="00136566" w:rsidRDefault="00653619" w:rsidP="00653619">
      <w:pPr>
        <w:pStyle w:val="bullets"/>
        <w:tabs>
          <w:tab w:val="num" w:pos="727"/>
        </w:tabs>
        <w:spacing w:before="0"/>
        <w:ind w:left="720"/>
      </w:pPr>
      <w:r w:rsidRPr="00136566">
        <w:t>Item types are as follows:</w:t>
      </w:r>
    </w:p>
    <w:p w14:paraId="148A489A" w14:textId="77777777" w:rsidR="00653619" w:rsidRPr="00136566" w:rsidRDefault="00653619" w:rsidP="00653619">
      <w:pPr>
        <w:pStyle w:val="bullets2-one"/>
        <w:ind w:left="1170"/>
      </w:pPr>
      <w:r w:rsidRPr="00136566">
        <w:t>MC = Multiple-choice item</w:t>
      </w:r>
    </w:p>
    <w:p w14:paraId="180FECE0" w14:textId="77777777" w:rsidR="00653619" w:rsidRPr="00136566" w:rsidRDefault="00653619" w:rsidP="00653619">
      <w:pPr>
        <w:pStyle w:val="bullets2-one"/>
        <w:ind w:left="1170"/>
      </w:pPr>
      <w:r w:rsidRPr="00136566">
        <w:t>CR = Constructed-response item</w:t>
      </w:r>
    </w:p>
    <w:p w14:paraId="35FF184E" w14:textId="77777777" w:rsidR="00653619" w:rsidRPr="00136566" w:rsidRDefault="00653619" w:rsidP="00653619">
      <w:pPr>
        <w:pStyle w:val="bullets2-one"/>
        <w:ind w:left="1170"/>
      </w:pPr>
      <w:r w:rsidRPr="00136566">
        <w:t>TEI = Technology-enhanced item</w:t>
      </w:r>
    </w:p>
    <w:p w14:paraId="16543464" w14:textId="77777777" w:rsidR="00653619" w:rsidRPr="00136566" w:rsidRDefault="00653619" w:rsidP="00653619">
      <w:pPr>
        <w:pStyle w:val="bullets2-one"/>
        <w:ind w:left="1170"/>
      </w:pPr>
      <w:r w:rsidRPr="00136566">
        <w:t>Composite = Composite item (an item type that includes multiple parts)</w:t>
      </w:r>
    </w:p>
    <w:p w14:paraId="376AA1D1" w14:textId="77777777" w:rsidR="00653619" w:rsidRPr="00136566" w:rsidRDefault="00653619" w:rsidP="00653619">
      <w:pPr>
        <w:pStyle w:val="Caption"/>
      </w:pPr>
      <w:bookmarkStart w:id="1217" w:name="_Ref35593911"/>
      <w:bookmarkStart w:id="1218" w:name="_Toc43295180"/>
      <w:bookmarkStart w:id="1219" w:name="_Toc221178133"/>
      <w:r w:rsidRPr="00136566">
        <w:t>Table 8.A.</w:t>
      </w:r>
      <w:fldSimple w:instr=" SEQ Table_8.A. \* ARABIC ">
        <w:r w:rsidRPr="00136566">
          <w:t>1</w:t>
        </w:r>
      </w:fldSimple>
      <w:bookmarkEnd w:id="1217"/>
      <w:r w:rsidRPr="00136566">
        <w:t xml:space="preserve">  Item Difficulty Distributions by Item Type</w:t>
      </w:r>
      <w:bookmarkEnd w:id="1218"/>
      <w:bookmarkEnd w:id="1219"/>
    </w:p>
    <w:tbl>
      <w:tblPr>
        <w:tblStyle w:val="TRs"/>
        <w:tblW w:w="9882" w:type="dxa"/>
        <w:tblLook w:val="04A0" w:firstRow="1" w:lastRow="0" w:firstColumn="1" w:lastColumn="0" w:noHBand="0" w:noVBand="1"/>
        <w:tblDescription w:val="Item Difficulty Distributions by Item Type"/>
      </w:tblPr>
      <w:tblGrid>
        <w:gridCol w:w="2970"/>
        <w:gridCol w:w="1440"/>
        <w:gridCol w:w="720"/>
        <w:gridCol w:w="720"/>
        <w:gridCol w:w="720"/>
        <w:gridCol w:w="720"/>
        <w:gridCol w:w="720"/>
        <w:gridCol w:w="1872"/>
      </w:tblGrid>
      <w:tr w:rsidR="00653619" w:rsidRPr="00136566" w14:paraId="48D32D2A" w14:textId="77777777" w:rsidTr="00662250">
        <w:trPr>
          <w:cnfStyle w:val="100000000000" w:firstRow="1" w:lastRow="0" w:firstColumn="0" w:lastColumn="0" w:oddVBand="0" w:evenVBand="0" w:oddHBand="0" w:evenHBand="0" w:firstRowFirstColumn="0" w:firstRowLastColumn="0" w:lastRowFirstColumn="0" w:lastRowLastColumn="0"/>
          <w:trHeight w:val="1584"/>
        </w:trPr>
        <w:tc>
          <w:tcPr>
            <w:tcW w:w="2970" w:type="dxa"/>
            <w:noWrap/>
            <w:hideMark/>
          </w:tcPr>
          <w:p w14:paraId="10CE9F54" w14:textId="77777777" w:rsidR="00653619" w:rsidRPr="00136566" w:rsidRDefault="00653619" w:rsidP="009C5209">
            <w:pPr>
              <w:pStyle w:val="TableHead"/>
              <w:rPr>
                <w:b w:val="0"/>
                <w:noProof w:val="0"/>
              </w:rPr>
            </w:pPr>
            <w:r w:rsidRPr="00136566">
              <w:rPr>
                <w:noProof w:val="0"/>
              </w:rPr>
              <w:t>Grade</w:t>
            </w:r>
            <w:r w:rsidRPr="00136566">
              <w:rPr>
                <w:rFonts w:eastAsia="Times New Roman"/>
                <w:noProof w:val="0"/>
              </w:rPr>
              <w:t xml:space="preserve"> or Grade Level</w:t>
            </w:r>
          </w:p>
        </w:tc>
        <w:tc>
          <w:tcPr>
            <w:tcW w:w="1440" w:type="dxa"/>
            <w:noWrap/>
            <w:hideMark/>
          </w:tcPr>
          <w:p w14:paraId="61C3092B" w14:textId="77777777" w:rsidR="00653619" w:rsidRPr="00136566" w:rsidRDefault="00653619" w:rsidP="009C5209">
            <w:pPr>
              <w:pStyle w:val="TableHead"/>
              <w:rPr>
                <w:b w:val="0"/>
                <w:noProof w:val="0"/>
              </w:rPr>
            </w:pPr>
            <w:r w:rsidRPr="00136566">
              <w:rPr>
                <w:noProof w:val="0"/>
              </w:rPr>
              <w:t>Item Type</w:t>
            </w:r>
          </w:p>
        </w:tc>
        <w:tc>
          <w:tcPr>
            <w:tcW w:w="720" w:type="dxa"/>
            <w:noWrap/>
            <w:textDirection w:val="btLr"/>
            <w:vAlign w:val="center"/>
            <w:hideMark/>
          </w:tcPr>
          <w:p w14:paraId="1243A48B" w14:textId="77777777" w:rsidR="00653619" w:rsidRPr="00136566" w:rsidRDefault="00653619" w:rsidP="00662250">
            <w:pPr>
              <w:pStyle w:val="TableHead"/>
              <w:ind w:left="72" w:right="113"/>
              <w:jc w:val="left"/>
              <w:rPr>
                <w:b w:val="0"/>
                <w:noProof w:val="0"/>
              </w:rPr>
            </w:pPr>
            <w:r w:rsidRPr="00136566">
              <w:rPr>
                <w:noProof w:val="0"/>
              </w:rPr>
              <w:t>0 ≤ p &lt; 0.2</w:t>
            </w:r>
          </w:p>
        </w:tc>
        <w:tc>
          <w:tcPr>
            <w:tcW w:w="720" w:type="dxa"/>
            <w:noWrap/>
            <w:textDirection w:val="btLr"/>
            <w:vAlign w:val="center"/>
            <w:hideMark/>
          </w:tcPr>
          <w:p w14:paraId="480C2DE1" w14:textId="77777777" w:rsidR="00653619" w:rsidRPr="00136566" w:rsidRDefault="00653619" w:rsidP="00662250">
            <w:pPr>
              <w:pStyle w:val="TableHead"/>
              <w:ind w:left="72" w:right="113"/>
              <w:jc w:val="left"/>
              <w:rPr>
                <w:b w:val="0"/>
                <w:noProof w:val="0"/>
              </w:rPr>
            </w:pPr>
            <w:r w:rsidRPr="00136566">
              <w:rPr>
                <w:noProof w:val="0"/>
              </w:rPr>
              <w:t>0.2 ≤ p &lt; 0.4</w:t>
            </w:r>
          </w:p>
        </w:tc>
        <w:tc>
          <w:tcPr>
            <w:tcW w:w="720" w:type="dxa"/>
            <w:noWrap/>
            <w:textDirection w:val="btLr"/>
            <w:vAlign w:val="center"/>
            <w:hideMark/>
          </w:tcPr>
          <w:p w14:paraId="1648F239" w14:textId="77777777" w:rsidR="00653619" w:rsidRPr="00136566" w:rsidRDefault="00653619" w:rsidP="00662250">
            <w:pPr>
              <w:pStyle w:val="TableHead"/>
              <w:ind w:left="72" w:right="113"/>
              <w:jc w:val="left"/>
              <w:rPr>
                <w:b w:val="0"/>
                <w:noProof w:val="0"/>
              </w:rPr>
            </w:pPr>
            <w:r w:rsidRPr="00136566">
              <w:rPr>
                <w:noProof w:val="0"/>
              </w:rPr>
              <w:t>0.4 ≤ p &lt; 0.6</w:t>
            </w:r>
          </w:p>
        </w:tc>
        <w:tc>
          <w:tcPr>
            <w:tcW w:w="720" w:type="dxa"/>
            <w:noWrap/>
            <w:textDirection w:val="btLr"/>
            <w:vAlign w:val="center"/>
            <w:hideMark/>
          </w:tcPr>
          <w:p w14:paraId="07813440" w14:textId="77777777" w:rsidR="00653619" w:rsidRPr="00136566" w:rsidRDefault="00653619" w:rsidP="00662250">
            <w:pPr>
              <w:pStyle w:val="TableHead"/>
              <w:ind w:left="72" w:right="113"/>
              <w:jc w:val="left"/>
              <w:rPr>
                <w:b w:val="0"/>
                <w:noProof w:val="0"/>
              </w:rPr>
            </w:pPr>
            <w:r w:rsidRPr="00136566">
              <w:rPr>
                <w:noProof w:val="0"/>
              </w:rPr>
              <w:t>0.6 ≤ p &lt; 0.8</w:t>
            </w:r>
          </w:p>
        </w:tc>
        <w:tc>
          <w:tcPr>
            <w:tcW w:w="720" w:type="dxa"/>
            <w:noWrap/>
            <w:textDirection w:val="btLr"/>
            <w:vAlign w:val="center"/>
            <w:hideMark/>
          </w:tcPr>
          <w:p w14:paraId="02BE2FEE" w14:textId="77777777" w:rsidR="00653619" w:rsidRPr="00136566" w:rsidRDefault="00653619" w:rsidP="00662250">
            <w:pPr>
              <w:pStyle w:val="TableHead"/>
              <w:ind w:left="72" w:right="113"/>
              <w:jc w:val="left"/>
              <w:rPr>
                <w:b w:val="0"/>
                <w:noProof w:val="0"/>
              </w:rPr>
            </w:pPr>
            <w:r w:rsidRPr="00136566">
              <w:rPr>
                <w:noProof w:val="0"/>
              </w:rPr>
              <w:t>0.8 ≤ p ≤ 1.0</w:t>
            </w:r>
          </w:p>
        </w:tc>
        <w:tc>
          <w:tcPr>
            <w:tcW w:w="1872" w:type="dxa"/>
            <w:noWrap/>
            <w:hideMark/>
          </w:tcPr>
          <w:p w14:paraId="5541652C" w14:textId="77777777" w:rsidR="00653619" w:rsidRPr="00136566" w:rsidRDefault="00653619" w:rsidP="009C5209">
            <w:pPr>
              <w:pStyle w:val="TableHead"/>
              <w:rPr>
                <w:b w:val="0"/>
                <w:noProof w:val="0"/>
              </w:rPr>
            </w:pPr>
            <w:r w:rsidRPr="00136566">
              <w:rPr>
                <w:noProof w:val="0"/>
              </w:rPr>
              <w:t>Total Number of Items</w:t>
            </w:r>
          </w:p>
        </w:tc>
      </w:tr>
      <w:tr w:rsidR="00653619" w:rsidRPr="00136566" w14:paraId="067EAE27" w14:textId="77777777" w:rsidTr="00DB4F85">
        <w:trPr>
          <w:trHeight w:val="300"/>
        </w:trPr>
        <w:tc>
          <w:tcPr>
            <w:tcW w:w="2970" w:type="dxa"/>
            <w:noWrap/>
            <w:hideMark/>
          </w:tcPr>
          <w:p w14:paraId="68788F7A" w14:textId="77777777" w:rsidR="00653619" w:rsidRPr="00136566" w:rsidRDefault="00653619" w:rsidP="009C5209">
            <w:pPr>
              <w:pStyle w:val="TableText"/>
              <w:rPr>
                <w:noProof w:val="0"/>
              </w:rPr>
            </w:pPr>
            <w:r w:rsidRPr="00136566">
              <w:rPr>
                <w:noProof w:val="0"/>
              </w:rPr>
              <w:t>Grade 5</w:t>
            </w:r>
          </w:p>
        </w:tc>
        <w:tc>
          <w:tcPr>
            <w:tcW w:w="1440" w:type="dxa"/>
            <w:noWrap/>
            <w:hideMark/>
          </w:tcPr>
          <w:p w14:paraId="742538BF" w14:textId="77777777" w:rsidR="00653619" w:rsidRPr="00136566" w:rsidRDefault="00653619" w:rsidP="009C5209">
            <w:pPr>
              <w:pStyle w:val="TableText"/>
              <w:rPr>
                <w:noProof w:val="0"/>
              </w:rPr>
            </w:pPr>
            <w:r w:rsidRPr="00136566">
              <w:rPr>
                <w:noProof w:val="0"/>
              </w:rPr>
              <w:t>MC</w:t>
            </w:r>
          </w:p>
        </w:tc>
        <w:tc>
          <w:tcPr>
            <w:tcW w:w="720" w:type="dxa"/>
            <w:noWrap/>
          </w:tcPr>
          <w:p w14:paraId="52FEFA23" w14:textId="77777777" w:rsidR="00653619" w:rsidRPr="00136566" w:rsidRDefault="00653619" w:rsidP="009C5209">
            <w:pPr>
              <w:pStyle w:val="TableText"/>
              <w:rPr>
                <w:noProof w:val="0"/>
              </w:rPr>
            </w:pPr>
            <w:r w:rsidRPr="00136566">
              <w:rPr>
                <w:noProof w:val="0"/>
              </w:rPr>
              <w:t>0</w:t>
            </w:r>
          </w:p>
        </w:tc>
        <w:tc>
          <w:tcPr>
            <w:tcW w:w="720" w:type="dxa"/>
            <w:noWrap/>
          </w:tcPr>
          <w:p w14:paraId="1ACEE935" w14:textId="77777777" w:rsidR="00653619" w:rsidRPr="00136566" w:rsidRDefault="00653619" w:rsidP="009C5209">
            <w:pPr>
              <w:pStyle w:val="TableText"/>
              <w:rPr>
                <w:noProof w:val="0"/>
              </w:rPr>
            </w:pPr>
            <w:r w:rsidRPr="00136566">
              <w:rPr>
                <w:noProof w:val="0"/>
              </w:rPr>
              <w:t>8</w:t>
            </w:r>
          </w:p>
        </w:tc>
        <w:tc>
          <w:tcPr>
            <w:tcW w:w="720" w:type="dxa"/>
            <w:noWrap/>
          </w:tcPr>
          <w:p w14:paraId="0ED55D97" w14:textId="77777777" w:rsidR="00653619" w:rsidRPr="00136566" w:rsidRDefault="00653619" w:rsidP="009C5209">
            <w:pPr>
              <w:pStyle w:val="TableText"/>
              <w:rPr>
                <w:noProof w:val="0"/>
              </w:rPr>
            </w:pPr>
            <w:r w:rsidRPr="00136566">
              <w:rPr>
                <w:noProof w:val="0"/>
              </w:rPr>
              <w:t>13</w:t>
            </w:r>
          </w:p>
        </w:tc>
        <w:tc>
          <w:tcPr>
            <w:tcW w:w="720" w:type="dxa"/>
            <w:noWrap/>
          </w:tcPr>
          <w:p w14:paraId="2A741A56" w14:textId="77777777" w:rsidR="00653619" w:rsidRPr="00136566" w:rsidRDefault="00653619" w:rsidP="009C5209">
            <w:pPr>
              <w:pStyle w:val="TableText"/>
              <w:rPr>
                <w:noProof w:val="0"/>
              </w:rPr>
            </w:pPr>
            <w:r w:rsidRPr="00136566">
              <w:rPr>
                <w:noProof w:val="0"/>
              </w:rPr>
              <w:t>7</w:t>
            </w:r>
          </w:p>
        </w:tc>
        <w:tc>
          <w:tcPr>
            <w:tcW w:w="720" w:type="dxa"/>
            <w:noWrap/>
          </w:tcPr>
          <w:p w14:paraId="43231CB9" w14:textId="77777777" w:rsidR="00653619" w:rsidRPr="00136566" w:rsidRDefault="00653619" w:rsidP="009C5209">
            <w:pPr>
              <w:pStyle w:val="TableText"/>
              <w:rPr>
                <w:noProof w:val="0"/>
              </w:rPr>
            </w:pPr>
            <w:r w:rsidRPr="00136566">
              <w:rPr>
                <w:noProof w:val="0"/>
              </w:rPr>
              <w:t>1</w:t>
            </w:r>
          </w:p>
        </w:tc>
        <w:tc>
          <w:tcPr>
            <w:tcW w:w="1872" w:type="dxa"/>
            <w:noWrap/>
            <w:hideMark/>
          </w:tcPr>
          <w:p w14:paraId="3511C9FD" w14:textId="77777777" w:rsidR="00653619" w:rsidRPr="00136566" w:rsidRDefault="00653619" w:rsidP="009C5209">
            <w:pPr>
              <w:pStyle w:val="TableText"/>
              <w:rPr>
                <w:noProof w:val="0"/>
              </w:rPr>
            </w:pPr>
            <w:r w:rsidRPr="00136566">
              <w:rPr>
                <w:noProof w:val="0"/>
              </w:rPr>
              <w:t>29</w:t>
            </w:r>
          </w:p>
        </w:tc>
      </w:tr>
      <w:tr w:rsidR="00653619" w:rsidRPr="00136566" w14:paraId="57AEAD86" w14:textId="77777777" w:rsidTr="00DB4F85">
        <w:trPr>
          <w:trHeight w:val="300"/>
        </w:trPr>
        <w:tc>
          <w:tcPr>
            <w:tcW w:w="2970" w:type="dxa"/>
            <w:noWrap/>
          </w:tcPr>
          <w:p w14:paraId="44EBCD55" w14:textId="77777777" w:rsidR="00653619" w:rsidRPr="00136566" w:rsidRDefault="00653619" w:rsidP="009C5209">
            <w:pPr>
              <w:pStyle w:val="TableText"/>
              <w:rPr>
                <w:noProof w:val="0"/>
              </w:rPr>
            </w:pPr>
            <w:r w:rsidRPr="00136566">
              <w:rPr>
                <w:noProof w:val="0"/>
              </w:rPr>
              <w:t>Grade 5</w:t>
            </w:r>
          </w:p>
        </w:tc>
        <w:tc>
          <w:tcPr>
            <w:tcW w:w="1440" w:type="dxa"/>
            <w:noWrap/>
            <w:hideMark/>
          </w:tcPr>
          <w:p w14:paraId="25311471" w14:textId="77777777" w:rsidR="00653619" w:rsidRPr="00136566" w:rsidRDefault="00653619" w:rsidP="009C5209">
            <w:pPr>
              <w:pStyle w:val="TableText"/>
              <w:rPr>
                <w:noProof w:val="0"/>
              </w:rPr>
            </w:pPr>
            <w:r w:rsidRPr="00136566">
              <w:rPr>
                <w:noProof w:val="0"/>
              </w:rPr>
              <w:t>CR</w:t>
            </w:r>
          </w:p>
        </w:tc>
        <w:tc>
          <w:tcPr>
            <w:tcW w:w="720" w:type="dxa"/>
            <w:noWrap/>
          </w:tcPr>
          <w:p w14:paraId="66E9EF5E" w14:textId="77777777" w:rsidR="00653619" w:rsidRPr="00136566" w:rsidRDefault="00653619" w:rsidP="009C5209">
            <w:pPr>
              <w:pStyle w:val="TableText"/>
              <w:rPr>
                <w:noProof w:val="0"/>
              </w:rPr>
            </w:pPr>
            <w:r w:rsidRPr="00136566">
              <w:rPr>
                <w:noProof w:val="0"/>
              </w:rPr>
              <w:t>1</w:t>
            </w:r>
          </w:p>
        </w:tc>
        <w:tc>
          <w:tcPr>
            <w:tcW w:w="720" w:type="dxa"/>
            <w:noWrap/>
          </w:tcPr>
          <w:p w14:paraId="3790CB75" w14:textId="77777777" w:rsidR="00653619" w:rsidRPr="00136566" w:rsidRDefault="00653619" w:rsidP="009C5209">
            <w:pPr>
              <w:pStyle w:val="TableText"/>
              <w:rPr>
                <w:noProof w:val="0"/>
              </w:rPr>
            </w:pPr>
            <w:r w:rsidRPr="00136566">
              <w:rPr>
                <w:noProof w:val="0"/>
              </w:rPr>
              <w:t>2</w:t>
            </w:r>
          </w:p>
        </w:tc>
        <w:tc>
          <w:tcPr>
            <w:tcW w:w="720" w:type="dxa"/>
            <w:noWrap/>
          </w:tcPr>
          <w:p w14:paraId="48DA06F8" w14:textId="77777777" w:rsidR="00653619" w:rsidRPr="00136566" w:rsidRDefault="00653619" w:rsidP="009C5209">
            <w:pPr>
              <w:pStyle w:val="TableText"/>
              <w:rPr>
                <w:noProof w:val="0"/>
              </w:rPr>
            </w:pPr>
            <w:r w:rsidRPr="00136566">
              <w:rPr>
                <w:noProof w:val="0"/>
              </w:rPr>
              <w:t>2</w:t>
            </w:r>
          </w:p>
        </w:tc>
        <w:tc>
          <w:tcPr>
            <w:tcW w:w="720" w:type="dxa"/>
            <w:noWrap/>
          </w:tcPr>
          <w:p w14:paraId="6F4A2C29" w14:textId="77777777" w:rsidR="00653619" w:rsidRPr="00136566" w:rsidRDefault="00653619" w:rsidP="009C5209">
            <w:pPr>
              <w:pStyle w:val="TableText"/>
              <w:rPr>
                <w:noProof w:val="0"/>
              </w:rPr>
            </w:pPr>
            <w:r w:rsidRPr="00136566">
              <w:rPr>
                <w:noProof w:val="0"/>
              </w:rPr>
              <w:t>2</w:t>
            </w:r>
          </w:p>
        </w:tc>
        <w:tc>
          <w:tcPr>
            <w:tcW w:w="720" w:type="dxa"/>
            <w:noWrap/>
          </w:tcPr>
          <w:p w14:paraId="0B8D1975" w14:textId="77777777" w:rsidR="00653619" w:rsidRPr="00136566" w:rsidRDefault="00653619" w:rsidP="009C5209">
            <w:pPr>
              <w:pStyle w:val="TableText"/>
              <w:rPr>
                <w:noProof w:val="0"/>
              </w:rPr>
            </w:pPr>
            <w:r w:rsidRPr="00136566">
              <w:rPr>
                <w:noProof w:val="0"/>
              </w:rPr>
              <w:t>0</w:t>
            </w:r>
          </w:p>
        </w:tc>
        <w:tc>
          <w:tcPr>
            <w:tcW w:w="1872" w:type="dxa"/>
            <w:noWrap/>
            <w:hideMark/>
          </w:tcPr>
          <w:p w14:paraId="3F165B05" w14:textId="77777777" w:rsidR="00653619" w:rsidRPr="00136566" w:rsidRDefault="00653619" w:rsidP="009C5209">
            <w:pPr>
              <w:pStyle w:val="TableText"/>
              <w:rPr>
                <w:noProof w:val="0"/>
              </w:rPr>
            </w:pPr>
            <w:r w:rsidRPr="00136566">
              <w:rPr>
                <w:noProof w:val="0"/>
              </w:rPr>
              <w:t>7</w:t>
            </w:r>
          </w:p>
        </w:tc>
      </w:tr>
      <w:tr w:rsidR="00653619" w:rsidRPr="00136566" w14:paraId="4F1E2D64" w14:textId="77777777" w:rsidTr="00DB4F85">
        <w:trPr>
          <w:trHeight w:val="315"/>
        </w:trPr>
        <w:tc>
          <w:tcPr>
            <w:tcW w:w="2970" w:type="dxa"/>
            <w:tcBorders>
              <w:bottom w:val="nil"/>
            </w:tcBorders>
            <w:noWrap/>
          </w:tcPr>
          <w:p w14:paraId="6343DE4C" w14:textId="77777777" w:rsidR="00653619" w:rsidRPr="00136566" w:rsidRDefault="00653619" w:rsidP="009C5209">
            <w:pPr>
              <w:pStyle w:val="TableText"/>
              <w:rPr>
                <w:noProof w:val="0"/>
              </w:rPr>
            </w:pPr>
            <w:r w:rsidRPr="00136566">
              <w:rPr>
                <w:noProof w:val="0"/>
              </w:rPr>
              <w:t>Grade 5</w:t>
            </w:r>
          </w:p>
        </w:tc>
        <w:tc>
          <w:tcPr>
            <w:tcW w:w="1440" w:type="dxa"/>
            <w:tcBorders>
              <w:bottom w:val="nil"/>
            </w:tcBorders>
            <w:noWrap/>
            <w:hideMark/>
          </w:tcPr>
          <w:p w14:paraId="3DB3E3AC" w14:textId="77777777" w:rsidR="00653619" w:rsidRPr="00136566" w:rsidRDefault="00653619" w:rsidP="009C5209">
            <w:pPr>
              <w:pStyle w:val="TableText"/>
              <w:rPr>
                <w:noProof w:val="0"/>
              </w:rPr>
            </w:pPr>
            <w:r w:rsidRPr="00136566">
              <w:rPr>
                <w:noProof w:val="0"/>
              </w:rPr>
              <w:t>TEI</w:t>
            </w:r>
          </w:p>
        </w:tc>
        <w:tc>
          <w:tcPr>
            <w:tcW w:w="720" w:type="dxa"/>
            <w:tcBorders>
              <w:bottom w:val="nil"/>
            </w:tcBorders>
            <w:noWrap/>
          </w:tcPr>
          <w:p w14:paraId="39322410"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539E46D7" w14:textId="77777777" w:rsidR="00653619" w:rsidRPr="00136566" w:rsidRDefault="00653619" w:rsidP="009C5209">
            <w:pPr>
              <w:pStyle w:val="TableText"/>
              <w:rPr>
                <w:noProof w:val="0"/>
              </w:rPr>
            </w:pPr>
            <w:r w:rsidRPr="00136566">
              <w:rPr>
                <w:noProof w:val="0"/>
              </w:rPr>
              <w:t>6</w:t>
            </w:r>
          </w:p>
        </w:tc>
        <w:tc>
          <w:tcPr>
            <w:tcW w:w="720" w:type="dxa"/>
            <w:tcBorders>
              <w:bottom w:val="nil"/>
            </w:tcBorders>
            <w:noWrap/>
          </w:tcPr>
          <w:p w14:paraId="7A107574" w14:textId="77777777" w:rsidR="00653619" w:rsidRPr="00136566" w:rsidRDefault="00653619" w:rsidP="009C5209">
            <w:pPr>
              <w:pStyle w:val="TableText"/>
              <w:rPr>
                <w:noProof w:val="0"/>
              </w:rPr>
            </w:pPr>
            <w:r w:rsidRPr="00136566">
              <w:rPr>
                <w:noProof w:val="0"/>
              </w:rPr>
              <w:t>9</w:t>
            </w:r>
          </w:p>
        </w:tc>
        <w:tc>
          <w:tcPr>
            <w:tcW w:w="720" w:type="dxa"/>
            <w:tcBorders>
              <w:bottom w:val="nil"/>
            </w:tcBorders>
            <w:noWrap/>
          </w:tcPr>
          <w:p w14:paraId="6476CAB1"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3C4AC357" w14:textId="77777777" w:rsidR="00653619" w:rsidRPr="00136566" w:rsidRDefault="00653619" w:rsidP="009C5209">
            <w:pPr>
              <w:pStyle w:val="TableText"/>
              <w:rPr>
                <w:noProof w:val="0"/>
              </w:rPr>
            </w:pPr>
            <w:r w:rsidRPr="00136566">
              <w:rPr>
                <w:noProof w:val="0"/>
              </w:rPr>
              <w:t>0</w:t>
            </w:r>
          </w:p>
        </w:tc>
        <w:tc>
          <w:tcPr>
            <w:tcW w:w="1872" w:type="dxa"/>
            <w:tcBorders>
              <w:bottom w:val="nil"/>
            </w:tcBorders>
            <w:noWrap/>
            <w:hideMark/>
          </w:tcPr>
          <w:p w14:paraId="1B34AEAF" w14:textId="77777777" w:rsidR="00653619" w:rsidRPr="00136566" w:rsidRDefault="00653619" w:rsidP="009C5209">
            <w:pPr>
              <w:pStyle w:val="TableText"/>
              <w:rPr>
                <w:noProof w:val="0"/>
              </w:rPr>
            </w:pPr>
            <w:r w:rsidRPr="00136566">
              <w:rPr>
                <w:noProof w:val="0"/>
              </w:rPr>
              <w:t>21</w:t>
            </w:r>
          </w:p>
        </w:tc>
      </w:tr>
      <w:tr w:rsidR="00653619" w:rsidRPr="00136566" w14:paraId="397063A1" w14:textId="77777777" w:rsidTr="00DB4F85">
        <w:trPr>
          <w:trHeight w:val="315"/>
        </w:trPr>
        <w:tc>
          <w:tcPr>
            <w:tcW w:w="2970" w:type="dxa"/>
            <w:tcBorders>
              <w:top w:val="nil"/>
              <w:bottom w:val="single" w:sz="4" w:space="0" w:color="auto"/>
            </w:tcBorders>
            <w:noWrap/>
          </w:tcPr>
          <w:p w14:paraId="53C0298C" w14:textId="77777777" w:rsidR="00653619" w:rsidRPr="00136566" w:rsidRDefault="00653619" w:rsidP="009C5209">
            <w:pPr>
              <w:pStyle w:val="TableText"/>
              <w:rPr>
                <w:noProof w:val="0"/>
              </w:rPr>
            </w:pPr>
            <w:r w:rsidRPr="00136566">
              <w:rPr>
                <w:noProof w:val="0"/>
              </w:rPr>
              <w:t>Grade 5</w:t>
            </w:r>
          </w:p>
        </w:tc>
        <w:tc>
          <w:tcPr>
            <w:tcW w:w="1440" w:type="dxa"/>
            <w:tcBorders>
              <w:top w:val="nil"/>
              <w:bottom w:val="single" w:sz="4" w:space="0" w:color="auto"/>
            </w:tcBorders>
            <w:noWrap/>
          </w:tcPr>
          <w:p w14:paraId="0E06BFFF" w14:textId="77777777" w:rsidR="00653619" w:rsidRPr="00136566" w:rsidRDefault="00653619" w:rsidP="009C5209">
            <w:pPr>
              <w:pStyle w:val="TableText"/>
              <w:rPr>
                <w:noProof w:val="0"/>
              </w:rPr>
            </w:pPr>
            <w:r w:rsidRPr="00136566">
              <w:rPr>
                <w:noProof w:val="0"/>
              </w:rPr>
              <w:t>Composite</w:t>
            </w:r>
          </w:p>
        </w:tc>
        <w:tc>
          <w:tcPr>
            <w:tcW w:w="720" w:type="dxa"/>
            <w:tcBorders>
              <w:top w:val="nil"/>
              <w:bottom w:val="single" w:sz="4" w:space="0" w:color="auto"/>
            </w:tcBorders>
            <w:noWrap/>
          </w:tcPr>
          <w:p w14:paraId="34004ED6"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0ADD403C" w14:textId="77777777" w:rsidR="00653619" w:rsidRPr="00136566" w:rsidRDefault="00653619" w:rsidP="009C5209">
            <w:pPr>
              <w:pStyle w:val="TableText"/>
              <w:rPr>
                <w:noProof w:val="0"/>
              </w:rPr>
            </w:pPr>
            <w:r w:rsidRPr="00136566">
              <w:rPr>
                <w:noProof w:val="0"/>
              </w:rPr>
              <w:t>4</w:t>
            </w:r>
          </w:p>
        </w:tc>
        <w:tc>
          <w:tcPr>
            <w:tcW w:w="720" w:type="dxa"/>
            <w:tcBorders>
              <w:top w:val="nil"/>
              <w:bottom w:val="single" w:sz="4" w:space="0" w:color="auto"/>
            </w:tcBorders>
            <w:noWrap/>
          </w:tcPr>
          <w:p w14:paraId="64F60520"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4D2F99D4" w14:textId="77777777" w:rsidR="00653619" w:rsidRPr="00136566" w:rsidRDefault="00653619" w:rsidP="009C5209">
            <w:pPr>
              <w:pStyle w:val="TableText"/>
              <w:rPr>
                <w:noProof w:val="0"/>
              </w:rPr>
            </w:pPr>
            <w:r w:rsidRPr="00136566">
              <w:rPr>
                <w:noProof w:val="0"/>
              </w:rPr>
              <w:t>3</w:t>
            </w:r>
          </w:p>
        </w:tc>
        <w:tc>
          <w:tcPr>
            <w:tcW w:w="720" w:type="dxa"/>
            <w:tcBorders>
              <w:top w:val="nil"/>
              <w:bottom w:val="single" w:sz="4" w:space="0" w:color="auto"/>
            </w:tcBorders>
            <w:noWrap/>
          </w:tcPr>
          <w:p w14:paraId="362D47DD" w14:textId="77777777" w:rsidR="00653619" w:rsidRPr="00136566" w:rsidRDefault="00653619" w:rsidP="009C5209">
            <w:pPr>
              <w:pStyle w:val="TableText"/>
              <w:rPr>
                <w:noProof w:val="0"/>
              </w:rPr>
            </w:pPr>
            <w:r w:rsidRPr="00136566">
              <w:rPr>
                <w:noProof w:val="0"/>
              </w:rPr>
              <w:t>0</w:t>
            </w:r>
          </w:p>
        </w:tc>
        <w:tc>
          <w:tcPr>
            <w:tcW w:w="1872" w:type="dxa"/>
            <w:tcBorders>
              <w:top w:val="nil"/>
              <w:bottom w:val="single" w:sz="4" w:space="0" w:color="auto"/>
            </w:tcBorders>
            <w:noWrap/>
          </w:tcPr>
          <w:p w14:paraId="022AA7B4" w14:textId="77777777" w:rsidR="00653619" w:rsidRPr="00136566" w:rsidRDefault="00653619" w:rsidP="009C5209">
            <w:pPr>
              <w:pStyle w:val="TableText"/>
              <w:rPr>
                <w:noProof w:val="0"/>
              </w:rPr>
            </w:pPr>
            <w:r w:rsidRPr="00136566">
              <w:rPr>
                <w:noProof w:val="0"/>
              </w:rPr>
              <w:t>7</w:t>
            </w:r>
          </w:p>
        </w:tc>
      </w:tr>
      <w:tr w:rsidR="00653619" w:rsidRPr="00136566" w14:paraId="790E3BFE" w14:textId="77777777" w:rsidTr="00DB4F85">
        <w:trPr>
          <w:trHeight w:val="300"/>
        </w:trPr>
        <w:tc>
          <w:tcPr>
            <w:tcW w:w="2970" w:type="dxa"/>
            <w:tcBorders>
              <w:top w:val="single" w:sz="4" w:space="0" w:color="auto"/>
            </w:tcBorders>
            <w:noWrap/>
            <w:hideMark/>
          </w:tcPr>
          <w:p w14:paraId="27AAFD05" w14:textId="77777777" w:rsidR="00653619" w:rsidRPr="00136566" w:rsidRDefault="00653619" w:rsidP="009C5209">
            <w:pPr>
              <w:pStyle w:val="TableText"/>
              <w:rPr>
                <w:noProof w:val="0"/>
              </w:rPr>
            </w:pPr>
            <w:r w:rsidRPr="00136566">
              <w:rPr>
                <w:noProof w:val="0"/>
              </w:rPr>
              <w:t>Grade 8</w:t>
            </w:r>
          </w:p>
        </w:tc>
        <w:tc>
          <w:tcPr>
            <w:tcW w:w="1440" w:type="dxa"/>
            <w:tcBorders>
              <w:top w:val="single" w:sz="4" w:space="0" w:color="auto"/>
            </w:tcBorders>
            <w:noWrap/>
            <w:hideMark/>
          </w:tcPr>
          <w:p w14:paraId="65B97803" w14:textId="77777777" w:rsidR="00653619" w:rsidRPr="00136566" w:rsidRDefault="00653619" w:rsidP="009C5209">
            <w:pPr>
              <w:pStyle w:val="TableText"/>
              <w:rPr>
                <w:noProof w:val="0"/>
              </w:rPr>
            </w:pPr>
            <w:r w:rsidRPr="00136566">
              <w:rPr>
                <w:noProof w:val="0"/>
              </w:rPr>
              <w:t>MC</w:t>
            </w:r>
          </w:p>
        </w:tc>
        <w:tc>
          <w:tcPr>
            <w:tcW w:w="720" w:type="dxa"/>
            <w:tcBorders>
              <w:top w:val="single" w:sz="4" w:space="0" w:color="auto"/>
            </w:tcBorders>
            <w:noWrap/>
          </w:tcPr>
          <w:p w14:paraId="173E0B12"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423B6E4E" w14:textId="77777777" w:rsidR="00653619" w:rsidRPr="00136566" w:rsidRDefault="00653619" w:rsidP="009C5209">
            <w:pPr>
              <w:pStyle w:val="TableText"/>
              <w:rPr>
                <w:noProof w:val="0"/>
              </w:rPr>
            </w:pPr>
            <w:r w:rsidRPr="00136566">
              <w:rPr>
                <w:noProof w:val="0"/>
              </w:rPr>
              <w:t>13</w:t>
            </w:r>
          </w:p>
        </w:tc>
        <w:tc>
          <w:tcPr>
            <w:tcW w:w="720" w:type="dxa"/>
            <w:tcBorders>
              <w:top w:val="single" w:sz="4" w:space="0" w:color="auto"/>
            </w:tcBorders>
            <w:noWrap/>
          </w:tcPr>
          <w:p w14:paraId="7D038C16" w14:textId="77777777" w:rsidR="00653619" w:rsidRPr="00136566" w:rsidRDefault="00653619" w:rsidP="009C5209">
            <w:pPr>
              <w:pStyle w:val="TableText"/>
              <w:rPr>
                <w:noProof w:val="0"/>
              </w:rPr>
            </w:pPr>
            <w:r w:rsidRPr="00136566">
              <w:rPr>
                <w:noProof w:val="0"/>
              </w:rPr>
              <w:t>11</w:t>
            </w:r>
          </w:p>
        </w:tc>
        <w:tc>
          <w:tcPr>
            <w:tcW w:w="720" w:type="dxa"/>
            <w:tcBorders>
              <w:top w:val="single" w:sz="4" w:space="0" w:color="auto"/>
            </w:tcBorders>
            <w:noWrap/>
          </w:tcPr>
          <w:p w14:paraId="0C221B76"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noWrap/>
          </w:tcPr>
          <w:p w14:paraId="13842DE6" w14:textId="77777777" w:rsidR="00653619" w:rsidRPr="00136566" w:rsidRDefault="00653619" w:rsidP="009C5209">
            <w:pPr>
              <w:pStyle w:val="TableText"/>
              <w:rPr>
                <w:noProof w:val="0"/>
              </w:rPr>
            </w:pPr>
            <w:r w:rsidRPr="00136566">
              <w:rPr>
                <w:noProof w:val="0"/>
              </w:rPr>
              <w:t>1</w:t>
            </w:r>
          </w:p>
        </w:tc>
        <w:tc>
          <w:tcPr>
            <w:tcW w:w="1872" w:type="dxa"/>
            <w:tcBorders>
              <w:top w:val="single" w:sz="4" w:space="0" w:color="auto"/>
            </w:tcBorders>
            <w:noWrap/>
          </w:tcPr>
          <w:p w14:paraId="50E19497" w14:textId="77777777" w:rsidR="00653619" w:rsidRPr="00136566" w:rsidRDefault="00653619" w:rsidP="009C5209">
            <w:pPr>
              <w:pStyle w:val="TableText"/>
              <w:rPr>
                <w:noProof w:val="0"/>
              </w:rPr>
            </w:pPr>
            <w:r w:rsidRPr="00136566">
              <w:rPr>
                <w:noProof w:val="0"/>
              </w:rPr>
              <w:t>29</w:t>
            </w:r>
          </w:p>
        </w:tc>
      </w:tr>
      <w:tr w:rsidR="00653619" w:rsidRPr="00136566" w14:paraId="23A93A53" w14:textId="77777777" w:rsidTr="00DB4F85">
        <w:trPr>
          <w:trHeight w:val="300"/>
        </w:trPr>
        <w:tc>
          <w:tcPr>
            <w:tcW w:w="2970" w:type="dxa"/>
            <w:noWrap/>
          </w:tcPr>
          <w:p w14:paraId="322088FE" w14:textId="77777777" w:rsidR="00653619" w:rsidRPr="00136566" w:rsidRDefault="00653619" w:rsidP="009C5209">
            <w:pPr>
              <w:pStyle w:val="TableText"/>
              <w:rPr>
                <w:noProof w:val="0"/>
              </w:rPr>
            </w:pPr>
            <w:r w:rsidRPr="00136566">
              <w:rPr>
                <w:noProof w:val="0"/>
              </w:rPr>
              <w:t>Grade 8</w:t>
            </w:r>
          </w:p>
        </w:tc>
        <w:tc>
          <w:tcPr>
            <w:tcW w:w="1440" w:type="dxa"/>
            <w:noWrap/>
            <w:hideMark/>
          </w:tcPr>
          <w:p w14:paraId="25344CB8" w14:textId="77777777" w:rsidR="00653619" w:rsidRPr="00136566" w:rsidRDefault="00653619" w:rsidP="009C5209">
            <w:pPr>
              <w:pStyle w:val="TableText"/>
              <w:rPr>
                <w:noProof w:val="0"/>
              </w:rPr>
            </w:pPr>
            <w:r w:rsidRPr="00136566">
              <w:rPr>
                <w:noProof w:val="0"/>
              </w:rPr>
              <w:t>CR</w:t>
            </w:r>
          </w:p>
        </w:tc>
        <w:tc>
          <w:tcPr>
            <w:tcW w:w="720" w:type="dxa"/>
            <w:noWrap/>
          </w:tcPr>
          <w:p w14:paraId="626FFD84" w14:textId="77777777" w:rsidR="00653619" w:rsidRPr="00136566" w:rsidRDefault="00653619" w:rsidP="009C5209">
            <w:pPr>
              <w:pStyle w:val="TableText"/>
              <w:rPr>
                <w:noProof w:val="0"/>
              </w:rPr>
            </w:pPr>
            <w:r w:rsidRPr="00136566">
              <w:rPr>
                <w:noProof w:val="0"/>
              </w:rPr>
              <w:t>0</w:t>
            </w:r>
          </w:p>
        </w:tc>
        <w:tc>
          <w:tcPr>
            <w:tcW w:w="720" w:type="dxa"/>
            <w:noWrap/>
          </w:tcPr>
          <w:p w14:paraId="7D5DA683" w14:textId="77777777" w:rsidR="00653619" w:rsidRPr="00136566" w:rsidRDefault="00653619" w:rsidP="009C5209">
            <w:pPr>
              <w:pStyle w:val="TableText"/>
              <w:rPr>
                <w:noProof w:val="0"/>
              </w:rPr>
            </w:pPr>
            <w:r w:rsidRPr="00136566">
              <w:rPr>
                <w:noProof w:val="0"/>
              </w:rPr>
              <w:t>5</w:t>
            </w:r>
          </w:p>
        </w:tc>
        <w:tc>
          <w:tcPr>
            <w:tcW w:w="720" w:type="dxa"/>
            <w:noWrap/>
          </w:tcPr>
          <w:p w14:paraId="0CC9EF92" w14:textId="77777777" w:rsidR="00653619" w:rsidRPr="00136566" w:rsidRDefault="00653619" w:rsidP="009C5209">
            <w:pPr>
              <w:pStyle w:val="TableText"/>
              <w:rPr>
                <w:noProof w:val="0"/>
              </w:rPr>
            </w:pPr>
            <w:r w:rsidRPr="00136566">
              <w:rPr>
                <w:noProof w:val="0"/>
              </w:rPr>
              <w:t>1</w:t>
            </w:r>
          </w:p>
        </w:tc>
        <w:tc>
          <w:tcPr>
            <w:tcW w:w="720" w:type="dxa"/>
            <w:noWrap/>
          </w:tcPr>
          <w:p w14:paraId="39F870CE" w14:textId="77777777" w:rsidR="00653619" w:rsidRPr="00136566" w:rsidRDefault="00653619" w:rsidP="009C5209">
            <w:pPr>
              <w:pStyle w:val="TableText"/>
              <w:rPr>
                <w:noProof w:val="0"/>
              </w:rPr>
            </w:pPr>
            <w:r w:rsidRPr="00136566">
              <w:rPr>
                <w:noProof w:val="0"/>
              </w:rPr>
              <w:t>2</w:t>
            </w:r>
          </w:p>
        </w:tc>
        <w:tc>
          <w:tcPr>
            <w:tcW w:w="720" w:type="dxa"/>
            <w:noWrap/>
          </w:tcPr>
          <w:p w14:paraId="0B0C7498" w14:textId="77777777" w:rsidR="00653619" w:rsidRPr="00136566" w:rsidRDefault="00653619" w:rsidP="009C5209">
            <w:pPr>
              <w:pStyle w:val="TableText"/>
              <w:rPr>
                <w:noProof w:val="0"/>
              </w:rPr>
            </w:pPr>
            <w:r w:rsidRPr="00136566">
              <w:rPr>
                <w:noProof w:val="0"/>
              </w:rPr>
              <w:t>0</w:t>
            </w:r>
          </w:p>
        </w:tc>
        <w:tc>
          <w:tcPr>
            <w:tcW w:w="1872" w:type="dxa"/>
            <w:noWrap/>
          </w:tcPr>
          <w:p w14:paraId="77E191F4" w14:textId="77777777" w:rsidR="00653619" w:rsidRPr="00136566" w:rsidRDefault="00653619" w:rsidP="009C5209">
            <w:pPr>
              <w:pStyle w:val="TableText"/>
              <w:rPr>
                <w:noProof w:val="0"/>
              </w:rPr>
            </w:pPr>
            <w:r w:rsidRPr="00136566">
              <w:rPr>
                <w:noProof w:val="0"/>
              </w:rPr>
              <w:t>8</w:t>
            </w:r>
          </w:p>
        </w:tc>
      </w:tr>
      <w:tr w:rsidR="00653619" w:rsidRPr="00136566" w14:paraId="21673CCD" w14:textId="77777777" w:rsidTr="00DB4F85">
        <w:trPr>
          <w:trHeight w:val="315"/>
        </w:trPr>
        <w:tc>
          <w:tcPr>
            <w:tcW w:w="2970" w:type="dxa"/>
            <w:tcBorders>
              <w:bottom w:val="nil"/>
            </w:tcBorders>
            <w:noWrap/>
          </w:tcPr>
          <w:p w14:paraId="2E2F3F38" w14:textId="77777777" w:rsidR="00653619" w:rsidRPr="00136566" w:rsidRDefault="00653619" w:rsidP="009C5209">
            <w:pPr>
              <w:pStyle w:val="TableText"/>
              <w:rPr>
                <w:noProof w:val="0"/>
              </w:rPr>
            </w:pPr>
            <w:r w:rsidRPr="00136566">
              <w:rPr>
                <w:noProof w:val="0"/>
              </w:rPr>
              <w:t>Grade 8</w:t>
            </w:r>
          </w:p>
        </w:tc>
        <w:tc>
          <w:tcPr>
            <w:tcW w:w="1440" w:type="dxa"/>
            <w:tcBorders>
              <w:bottom w:val="nil"/>
            </w:tcBorders>
            <w:noWrap/>
            <w:hideMark/>
          </w:tcPr>
          <w:p w14:paraId="6599229B" w14:textId="77777777" w:rsidR="00653619" w:rsidRPr="00136566" w:rsidRDefault="00653619" w:rsidP="009C5209">
            <w:pPr>
              <w:pStyle w:val="TableText"/>
              <w:rPr>
                <w:noProof w:val="0"/>
              </w:rPr>
            </w:pPr>
            <w:r w:rsidRPr="00136566">
              <w:rPr>
                <w:noProof w:val="0"/>
              </w:rPr>
              <w:t>TEI</w:t>
            </w:r>
          </w:p>
        </w:tc>
        <w:tc>
          <w:tcPr>
            <w:tcW w:w="720" w:type="dxa"/>
            <w:tcBorders>
              <w:bottom w:val="nil"/>
            </w:tcBorders>
            <w:noWrap/>
          </w:tcPr>
          <w:p w14:paraId="3ED1774A" w14:textId="77777777" w:rsidR="00653619" w:rsidRPr="00136566" w:rsidRDefault="00653619" w:rsidP="009C5209">
            <w:pPr>
              <w:pStyle w:val="TableText"/>
              <w:rPr>
                <w:noProof w:val="0"/>
              </w:rPr>
            </w:pPr>
            <w:r w:rsidRPr="00136566">
              <w:rPr>
                <w:noProof w:val="0"/>
              </w:rPr>
              <w:t>2</w:t>
            </w:r>
          </w:p>
        </w:tc>
        <w:tc>
          <w:tcPr>
            <w:tcW w:w="720" w:type="dxa"/>
            <w:tcBorders>
              <w:bottom w:val="nil"/>
            </w:tcBorders>
            <w:noWrap/>
          </w:tcPr>
          <w:p w14:paraId="04DA29B4" w14:textId="77777777" w:rsidR="00653619" w:rsidRPr="00136566" w:rsidRDefault="00653619" w:rsidP="009C5209">
            <w:pPr>
              <w:pStyle w:val="TableText"/>
              <w:rPr>
                <w:noProof w:val="0"/>
              </w:rPr>
            </w:pPr>
            <w:r w:rsidRPr="00136566">
              <w:rPr>
                <w:noProof w:val="0"/>
              </w:rPr>
              <w:t>11</w:t>
            </w:r>
          </w:p>
        </w:tc>
        <w:tc>
          <w:tcPr>
            <w:tcW w:w="720" w:type="dxa"/>
            <w:tcBorders>
              <w:bottom w:val="nil"/>
            </w:tcBorders>
            <w:noWrap/>
          </w:tcPr>
          <w:p w14:paraId="407E8D5F" w14:textId="77777777" w:rsidR="00653619" w:rsidRPr="00136566" w:rsidRDefault="00653619" w:rsidP="009C5209">
            <w:pPr>
              <w:pStyle w:val="TableText"/>
              <w:rPr>
                <w:noProof w:val="0"/>
              </w:rPr>
            </w:pPr>
            <w:r w:rsidRPr="00136566">
              <w:rPr>
                <w:noProof w:val="0"/>
              </w:rPr>
              <w:t>5</w:t>
            </w:r>
          </w:p>
        </w:tc>
        <w:tc>
          <w:tcPr>
            <w:tcW w:w="720" w:type="dxa"/>
            <w:tcBorders>
              <w:bottom w:val="nil"/>
            </w:tcBorders>
            <w:noWrap/>
          </w:tcPr>
          <w:p w14:paraId="52024B14" w14:textId="77777777" w:rsidR="00653619" w:rsidRPr="00136566" w:rsidRDefault="00653619" w:rsidP="009C5209">
            <w:pPr>
              <w:pStyle w:val="TableText"/>
              <w:rPr>
                <w:noProof w:val="0"/>
              </w:rPr>
            </w:pPr>
            <w:r w:rsidRPr="00136566">
              <w:rPr>
                <w:noProof w:val="0"/>
              </w:rPr>
              <w:t>5</w:t>
            </w:r>
          </w:p>
        </w:tc>
        <w:tc>
          <w:tcPr>
            <w:tcW w:w="720" w:type="dxa"/>
            <w:tcBorders>
              <w:bottom w:val="nil"/>
            </w:tcBorders>
            <w:noWrap/>
          </w:tcPr>
          <w:p w14:paraId="3D0728BD" w14:textId="77777777" w:rsidR="00653619" w:rsidRPr="00136566" w:rsidRDefault="00653619" w:rsidP="009C5209">
            <w:pPr>
              <w:pStyle w:val="TableText"/>
              <w:rPr>
                <w:noProof w:val="0"/>
              </w:rPr>
            </w:pPr>
            <w:r w:rsidRPr="00136566">
              <w:rPr>
                <w:noProof w:val="0"/>
              </w:rPr>
              <w:t>0</w:t>
            </w:r>
          </w:p>
        </w:tc>
        <w:tc>
          <w:tcPr>
            <w:tcW w:w="1872" w:type="dxa"/>
            <w:tcBorders>
              <w:bottom w:val="nil"/>
            </w:tcBorders>
            <w:noWrap/>
          </w:tcPr>
          <w:p w14:paraId="56B2B8C5" w14:textId="77777777" w:rsidR="00653619" w:rsidRPr="00136566" w:rsidRDefault="00653619" w:rsidP="009C5209">
            <w:pPr>
              <w:pStyle w:val="TableText"/>
              <w:rPr>
                <w:noProof w:val="0"/>
              </w:rPr>
            </w:pPr>
            <w:r w:rsidRPr="00136566">
              <w:rPr>
                <w:noProof w:val="0"/>
              </w:rPr>
              <w:t>23</w:t>
            </w:r>
          </w:p>
        </w:tc>
      </w:tr>
      <w:tr w:rsidR="00653619" w:rsidRPr="00136566" w14:paraId="73B3A4AF" w14:textId="77777777" w:rsidTr="00DB4F85">
        <w:trPr>
          <w:trHeight w:val="315"/>
        </w:trPr>
        <w:tc>
          <w:tcPr>
            <w:tcW w:w="2970" w:type="dxa"/>
            <w:tcBorders>
              <w:top w:val="nil"/>
              <w:bottom w:val="single" w:sz="4" w:space="0" w:color="auto"/>
            </w:tcBorders>
            <w:noWrap/>
          </w:tcPr>
          <w:p w14:paraId="10945925" w14:textId="77777777" w:rsidR="00653619" w:rsidRPr="00136566" w:rsidRDefault="00653619" w:rsidP="009C5209">
            <w:pPr>
              <w:pStyle w:val="TableText"/>
              <w:rPr>
                <w:noProof w:val="0"/>
              </w:rPr>
            </w:pPr>
            <w:r w:rsidRPr="00136566">
              <w:rPr>
                <w:noProof w:val="0"/>
              </w:rPr>
              <w:t>Grade 8</w:t>
            </w:r>
          </w:p>
        </w:tc>
        <w:tc>
          <w:tcPr>
            <w:tcW w:w="1440" w:type="dxa"/>
            <w:tcBorders>
              <w:top w:val="nil"/>
              <w:bottom w:val="single" w:sz="4" w:space="0" w:color="auto"/>
            </w:tcBorders>
            <w:noWrap/>
          </w:tcPr>
          <w:p w14:paraId="262C9DA9" w14:textId="77777777" w:rsidR="00653619" w:rsidRPr="00136566" w:rsidRDefault="00653619" w:rsidP="009C5209">
            <w:pPr>
              <w:pStyle w:val="TableText"/>
              <w:rPr>
                <w:noProof w:val="0"/>
              </w:rPr>
            </w:pPr>
            <w:r w:rsidRPr="00136566">
              <w:rPr>
                <w:noProof w:val="0"/>
              </w:rPr>
              <w:t>Composite</w:t>
            </w:r>
          </w:p>
        </w:tc>
        <w:tc>
          <w:tcPr>
            <w:tcW w:w="720" w:type="dxa"/>
            <w:tcBorders>
              <w:top w:val="nil"/>
              <w:bottom w:val="single" w:sz="4" w:space="0" w:color="auto"/>
            </w:tcBorders>
            <w:noWrap/>
          </w:tcPr>
          <w:p w14:paraId="18A91F3C"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2B1FF52C" w14:textId="77777777" w:rsidR="00653619" w:rsidRPr="00136566" w:rsidRDefault="00653619" w:rsidP="009C5209">
            <w:pPr>
              <w:pStyle w:val="TableText"/>
              <w:rPr>
                <w:noProof w:val="0"/>
              </w:rPr>
            </w:pPr>
            <w:r w:rsidRPr="00136566">
              <w:rPr>
                <w:noProof w:val="0"/>
              </w:rPr>
              <w:t>2</w:t>
            </w:r>
          </w:p>
        </w:tc>
        <w:tc>
          <w:tcPr>
            <w:tcW w:w="720" w:type="dxa"/>
            <w:tcBorders>
              <w:top w:val="nil"/>
              <w:bottom w:val="single" w:sz="4" w:space="0" w:color="auto"/>
            </w:tcBorders>
            <w:noWrap/>
          </w:tcPr>
          <w:p w14:paraId="040D718E" w14:textId="77777777" w:rsidR="00653619" w:rsidRPr="00136566" w:rsidRDefault="00653619" w:rsidP="009C5209">
            <w:pPr>
              <w:pStyle w:val="TableText"/>
              <w:rPr>
                <w:noProof w:val="0"/>
              </w:rPr>
            </w:pPr>
            <w:r w:rsidRPr="00136566">
              <w:rPr>
                <w:noProof w:val="0"/>
              </w:rPr>
              <w:t>4</w:t>
            </w:r>
          </w:p>
        </w:tc>
        <w:tc>
          <w:tcPr>
            <w:tcW w:w="720" w:type="dxa"/>
            <w:tcBorders>
              <w:top w:val="nil"/>
              <w:bottom w:val="single" w:sz="4" w:space="0" w:color="auto"/>
            </w:tcBorders>
            <w:noWrap/>
          </w:tcPr>
          <w:p w14:paraId="12C9FC87"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69E97366" w14:textId="77777777" w:rsidR="00653619" w:rsidRPr="00136566" w:rsidRDefault="00653619" w:rsidP="009C5209">
            <w:pPr>
              <w:pStyle w:val="TableText"/>
              <w:rPr>
                <w:noProof w:val="0"/>
              </w:rPr>
            </w:pPr>
            <w:r w:rsidRPr="00136566">
              <w:rPr>
                <w:noProof w:val="0"/>
              </w:rPr>
              <w:t>0</w:t>
            </w:r>
          </w:p>
        </w:tc>
        <w:tc>
          <w:tcPr>
            <w:tcW w:w="1872" w:type="dxa"/>
            <w:tcBorders>
              <w:top w:val="nil"/>
              <w:bottom w:val="single" w:sz="4" w:space="0" w:color="auto"/>
            </w:tcBorders>
            <w:noWrap/>
          </w:tcPr>
          <w:p w14:paraId="3BFCFE46" w14:textId="77777777" w:rsidR="00653619" w:rsidRPr="00136566" w:rsidRDefault="00653619" w:rsidP="009C5209">
            <w:pPr>
              <w:pStyle w:val="TableText"/>
              <w:rPr>
                <w:noProof w:val="0"/>
              </w:rPr>
            </w:pPr>
            <w:r w:rsidRPr="00136566">
              <w:rPr>
                <w:noProof w:val="0"/>
              </w:rPr>
              <w:t>7</w:t>
            </w:r>
          </w:p>
        </w:tc>
      </w:tr>
      <w:tr w:rsidR="00653619" w:rsidRPr="00136566" w14:paraId="0DF9D75C" w14:textId="77777777" w:rsidTr="00DB4F85">
        <w:trPr>
          <w:trHeight w:val="315"/>
        </w:trPr>
        <w:tc>
          <w:tcPr>
            <w:tcW w:w="2970" w:type="dxa"/>
            <w:tcBorders>
              <w:top w:val="single" w:sz="4" w:space="0" w:color="auto"/>
            </w:tcBorders>
            <w:noWrap/>
          </w:tcPr>
          <w:p w14:paraId="4DC1C4EF" w14:textId="77777777" w:rsidR="00653619" w:rsidRPr="00136566" w:rsidRDefault="00653619" w:rsidP="009C5209">
            <w:pPr>
              <w:pStyle w:val="TableText"/>
              <w:rPr>
                <w:noProof w:val="0"/>
              </w:rPr>
            </w:pPr>
            <w:r w:rsidRPr="00136566">
              <w:rPr>
                <w:noProof w:val="0"/>
              </w:rPr>
              <w:t>High school—Grade 10</w:t>
            </w:r>
          </w:p>
        </w:tc>
        <w:tc>
          <w:tcPr>
            <w:tcW w:w="1440" w:type="dxa"/>
            <w:tcBorders>
              <w:top w:val="single" w:sz="4" w:space="0" w:color="auto"/>
            </w:tcBorders>
            <w:noWrap/>
          </w:tcPr>
          <w:p w14:paraId="1DACEC4D" w14:textId="77777777" w:rsidR="00653619" w:rsidRPr="00136566" w:rsidRDefault="00653619" w:rsidP="009C5209">
            <w:pPr>
              <w:pStyle w:val="TableText"/>
              <w:rPr>
                <w:noProof w:val="0"/>
              </w:rPr>
            </w:pPr>
            <w:r w:rsidRPr="00136566">
              <w:rPr>
                <w:noProof w:val="0"/>
              </w:rPr>
              <w:t>MC</w:t>
            </w:r>
          </w:p>
        </w:tc>
        <w:tc>
          <w:tcPr>
            <w:tcW w:w="720" w:type="dxa"/>
            <w:tcBorders>
              <w:top w:val="single" w:sz="4" w:space="0" w:color="auto"/>
            </w:tcBorders>
            <w:noWrap/>
          </w:tcPr>
          <w:p w14:paraId="0DF219E5"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1BD82A74" w14:textId="77777777" w:rsidR="00653619" w:rsidRPr="00136566" w:rsidRDefault="00653619" w:rsidP="009C5209">
            <w:pPr>
              <w:pStyle w:val="TableText"/>
              <w:rPr>
                <w:noProof w:val="0"/>
              </w:rPr>
            </w:pPr>
            <w:r w:rsidRPr="00136566">
              <w:rPr>
                <w:noProof w:val="0"/>
              </w:rPr>
              <w:t>13</w:t>
            </w:r>
          </w:p>
        </w:tc>
        <w:tc>
          <w:tcPr>
            <w:tcW w:w="720" w:type="dxa"/>
            <w:tcBorders>
              <w:top w:val="single" w:sz="4" w:space="0" w:color="auto"/>
            </w:tcBorders>
            <w:noWrap/>
          </w:tcPr>
          <w:p w14:paraId="4EE169D3" w14:textId="77777777" w:rsidR="00653619" w:rsidRPr="00136566" w:rsidRDefault="00653619" w:rsidP="009C5209">
            <w:pPr>
              <w:pStyle w:val="TableText"/>
              <w:rPr>
                <w:noProof w:val="0"/>
              </w:rPr>
            </w:pPr>
            <w:r w:rsidRPr="00136566">
              <w:rPr>
                <w:noProof w:val="0"/>
              </w:rPr>
              <w:t>13</w:t>
            </w:r>
          </w:p>
        </w:tc>
        <w:tc>
          <w:tcPr>
            <w:tcW w:w="720" w:type="dxa"/>
            <w:tcBorders>
              <w:top w:val="single" w:sz="4" w:space="0" w:color="auto"/>
            </w:tcBorders>
            <w:noWrap/>
          </w:tcPr>
          <w:p w14:paraId="38A59AA5"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442A815C" w14:textId="77777777" w:rsidR="00653619" w:rsidRPr="00136566" w:rsidRDefault="00653619" w:rsidP="009C5209">
            <w:pPr>
              <w:pStyle w:val="TableText"/>
              <w:rPr>
                <w:noProof w:val="0"/>
              </w:rPr>
            </w:pPr>
            <w:r w:rsidRPr="00136566">
              <w:rPr>
                <w:noProof w:val="0"/>
              </w:rPr>
              <w:t>0</w:t>
            </w:r>
          </w:p>
        </w:tc>
        <w:tc>
          <w:tcPr>
            <w:tcW w:w="1872" w:type="dxa"/>
            <w:tcBorders>
              <w:top w:val="single" w:sz="4" w:space="0" w:color="auto"/>
            </w:tcBorders>
            <w:noWrap/>
          </w:tcPr>
          <w:p w14:paraId="2DB182F6" w14:textId="77777777" w:rsidR="00653619" w:rsidRPr="00136566" w:rsidRDefault="00653619" w:rsidP="009C5209">
            <w:pPr>
              <w:pStyle w:val="TableText"/>
              <w:rPr>
                <w:noProof w:val="0"/>
              </w:rPr>
            </w:pPr>
            <w:r w:rsidRPr="00136566">
              <w:rPr>
                <w:noProof w:val="0"/>
              </w:rPr>
              <w:t>27</w:t>
            </w:r>
          </w:p>
        </w:tc>
      </w:tr>
      <w:tr w:rsidR="00653619" w:rsidRPr="00136566" w14:paraId="2731038A" w14:textId="77777777" w:rsidTr="00DB4F85">
        <w:trPr>
          <w:trHeight w:val="315"/>
        </w:trPr>
        <w:tc>
          <w:tcPr>
            <w:tcW w:w="2970" w:type="dxa"/>
            <w:noWrap/>
          </w:tcPr>
          <w:p w14:paraId="44C79C8B" w14:textId="77777777" w:rsidR="00653619" w:rsidRPr="00136566" w:rsidRDefault="00653619" w:rsidP="009C5209">
            <w:pPr>
              <w:pStyle w:val="TableText"/>
              <w:rPr>
                <w:noProof w:val="0"/>
              </w:rPr>
            </w:pPr>
            <w:r w:rsidRPr="00136566">
              <w:rPr>
                <w:noProof w:val="0"/>
              </w:rPr>
              <w:t>High school—Grade 10</w:t>
            </w:r>
          </w:p>
        </w:tc>
        <w:tc>
          <w:tcPr>
            <w:tcW w:w="1440" w:type="dxa"/>
            <w:noWrap/>
          </w:tcPr>
          <w:p w14:paraId="38CD5C36" w14:textId="77777777" w:rsidR="00653619" w:rsidRPr="00136566" w:rsidRDefault="00653619" w:rsidP="009C5209">
            <w:pPr>
              <w:pStyle w:val="TableText"/>
              <w:rPr>
                <w:noProof w:val="0"/>
              </w:rPr>
            </w:pPr>
            <w:r w:rsidRPr="00136566">
              <w:rPr>
                <w:noProof w:val="0"/>
              </w:rPr>
              <w:t>CR</w:t>
            </w:r>
          </w:p>
        </w:tc>
        <w:tc>
          <w:tcPr>
            <w:tcW w:w="720" w:type="dxa"/>
            <w:noWrap/>
          </w:tcPr>
          <w:p w14:paraId="395743AE" w14:textId="77777777" w:rsidR="00653619" w:rsidRPr="00136566" w:rsidRDefault="00653619" w:rsidP="009C5209">
            <w:pPr>
              <w:pStyle w:val="TableText"/>
              <w:rPr>
                <w:noProof w:val="0"/>
              </w:rPr>
            </w:pPr>
            <w:r w:rsidRPr="00136566">
              <w:rPr>
                <w:noProof w:val="0"/>
              </w:rPr>
              <w:t>2</w:t>
            </w:r>
          </w:p>
        </w:tc>
        <w:tc>
          <w:tcPr>
            <w:tcW w:w="720" w:type="dxa"/>
            <w:noWrap/>
          </w:tcPr>
          <w:p w14:paraId="63CC4FA9" w14:textId="77777777" w:rsidR="00653619" w:rsidRPr="00136566" w:rsidRDefault="00653619" w:rsidP="009C5209">
            <w:pPr>
              <w:pStyle w:val="TableText"/>
              <w:rPr>
                <w:noProof w:val="0"/>
              </w:rPr>
            </w:pPr>
            <w:r w:rsidRPr="00136566">
              <w:rPr>
                <w:noProof w:val="0"/>
              </w:rPr>
              <w:t>5</w:t>
            </w:r>
          </w:p>
        </w:tc>
        <w:tc>
          <w:tcPr>
            <w:tcW w:w="720" w:type="dxa"/>
            <w:noWrap/>
          </w:tcPr>
          <w:p w14:paraId="3019045A" w14:textId="77777777" w:rsidR="00653619" w:rsidRPr="00136566" w:rsidRDefault="00653619" w:rsidP="009C5209">
            <w:pPr>
              <w:pStyle w:val="TableText"/>
              <w:rPr>
                <w:noProof w:val="0"/>
              </w:rPr>
            </w:pPr>
            <w:r w:rsidRPr="00136566">
              <w:rPr>
                <w:noProof w:val="0"/>
              </w:rPr>
              <w:t>1</w:t>
            </w:r>
          </w:p>
        </w:tc>
        <w:tc>
          <w:tcPr>
            <w:tcW w:w="720" w:type="dxa"/>
            <w:noWrap/>
          </w:tcPr>
          <w:p w14:paraId="4AC8B122" w14:textId="77777777" w:rsidR="00653619" w:rsidRPr="00136566" w:rsidRDefault="00653619" w:rsidP="009C5209">
            <w:pPr>
              <w:pStyle w:val="TableText"/>
              <w:rPr>
                <w:noProof w:val="0"/>
              </w:rPr>
            </w:pPr>
            <w:r w:rsidRPr="00136566">
              <w:rPr>
                <w:noProof w:val="0"/>
              </w:rPr>
              <w:t>0</w:t>
            </w:r>
          </w:p>
        </w:tc>
        <w:tc>
          <w:tcPr>
            <w:tcW w:w="720" w:type="dxa"/>
            <w:noWrap/>
          </w:tcPr>
          <w:p w14:paraId="10404749" w14:textId="77777777" w:rsidR="00653619" w:rsidRPr="00136566" w:rsidRDefault="00653619" w:rsidP="009C5209">
            <w:pPr>
              <w:pStyle w:val="TableText"/>
              <w:rPr>
                <w:noProof w:val="0"/>
              </w:rPr>
            </w:pPr>
            <w:r w:rsidRPr="00136566">
              <w:rPr>
                <w:noProof w:val="0"/>
              </w:rPr>
              <w:t>0</w:t>
            </w:r>
          </w:p>
        </w:tc>
        <w:tc>
          <w:tcPr>
            <w:tcW w:w="1872" w:type="dxa"/>
            <w:noWrap/>
          </w:tcPr>
          <w:p w14:paraId="0CFB7E82" w14:textId="77777777" w:rsidR="00653619" w:rsidRPr="00136566" w:rsidRDefault="00653619" w:rsidP="009C5209">
            <w:pPr>
              <w:pStyle w:val="TableText"/>
              <w:rPr>
                <w:noProof w:val="0"/>
              </w:rPr>
            </w:pPr>
            <w:r w:rsidRPr="00136566">
              <w:rPr>
                <w:noProof w:val="0"/>
              </w:rPr>
              <w:t>8</w:t>
            </w:r>
          </w:p>
        </w:tc>
      </w:tr>
      <w:tr w:rsidR="00653619" w:rsidRPr="00136566" w14:paraId="3D0CD6B3" w14:textId="77777777" w:rsidTr="00DB4F85">
        <w:trPr>
          <w:trHeight w:val="315"/>
        </w:trPr>
        <w:tc>
          <w:tcPr>
            <w:tcW w:w="2970" w:type="dxa"/>
            <w:tcBorders>
              <w:bottom w:val="nil"/>
            </w:tcBorders>
            <w:noWrap/>
          </w:tcPr>
          <w:p w14:paraId="1E619575" w14:textId="77777777" w:rsidR="00653619" w:rsidRPr="00136566" w:rsidRDefault="00653619" w:rsidP="009C5209">
            <w:pPr>
              <w:pStyle w:val="TableText"/>
              <w:rPr>
                <w:noProof w:val="0"/>
              </w:rPr>
            </w:pPr>
            <w:r w:rsidRPr="00136566">
              <w:rPr>
                <w:noProof w:val="0"/>
              </w:rPr>
              <w:t>High school—Grade 10</w:t>
            </w:r>
          </w:p>
        </w:tc>
        <w:tc>
          <w:tcPr>
            <w:tcW w:w="1440" w:type="dxa"/>
            <w:tcBorders>
              <w:bottom w:val="nil"/>
            </w:tcBorders>
            <w:noWrap/>
          </w:tcPr>
          <w:p w14:paraId="20AF788E" w14:textId="77777777" w:rsidR="00653619" w:rsidRPr="00136566" w:rsidRDefault="00653619" w:rsidP="009C5209">
            <w:pPr>
              <w:pStyle w:val="TableText"/>
              <w:rPr>
                <w:noProof w:val="0"/>
              </w:rPr>
            </w:pPr>
            <w:r w:rsidRPr="00136566">
              <w:rPr>
                <w:noProof w:val="0"/>
              </w:rPr>
              <w:t>TEI</w:t>
            </w:r>
          </w:p>
        </w:tc>
        <w:tc>
          <w:tcPr>
            <w:tcW w:w="720" w:type="dxa"/>
            <w:tcBorders>
              <w:bottom w:val="nil"/>
            </w:tcBorders>
            <w:noWrap/>
          </w:tcPr>
          <w:p w14:paraId="06B0AB44"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42A714B6" w14:textId="77777777" w:rsidR="00653619" w:rsidRPr="00136566" w:rsidRDefault="00653619" w:rsidP="009C5209">
            <w:pPr>
              <w:pStyle w:val="TableText"/>
              <w:rPr>
                <w:noProof w:val="0"/>
              </w:rPr>
            </w:pPr>
            <w:r w:rsidRPr="00136566">
              <w:rPr>
                <w:noProof w:val="0"/>
              </w:rPr>
              <w:t>6</w:t>
            </w:r>
          </w:p>
        </w:tc>
        <w:tc>
          <w:tcPr>
            <w:tcW w:w="720" w:type="dxa"/>
            <w:tcBorders>
              <w:bottom w:val="nil"/>
            </w:tcBorders>
            <w:noWrap/>
          </w:tcPr>
          <w:p w14:paraId="1ED26F1F" w14:textId="77777777" w:rsidR="00653619" w:rsidRPr="00136566" w:rsidRDefault="00653619" w:rsidP="009C5209">
            <w:pPr>
              <w:pStyle w:val="TableText"/>
              <w:rPr>
                <w:noProof w:val="0"/>
              </w:rPr>
            </w:pPr>
            <w:r w:rsidRPr="00136566">
              <w:rPr>
                <w:noProof w:val="0"/>
              </w:rPr>
              <w:t>5</w:t>
            </w:r>
          </w:p>
        </w:tc>
        <w:tc>
          <w:tcPr>
            <w:tcW w:w="720" w:type="dxa"/>
            <w:tcBorders>
              <w:bottom w:val="nil"/>
            </w:tcBorders>
            <w:noWrap/>
          </w:tcPr>
          <w:p w14:paraId="09FDCC69" w14:textId="77777777" w:rsidR="00653619" w:rsidRPr="00136566" w:rsidRDefault="00653619" w:rsidP="009C5209">
            <w:pPr>
              <w:pStyle w:val="TableText"/>
              <w:rPr>
                <w:noProof w:val="0"/>
              </w:rPr>
            </w:pPr>
            <w:r w:rsidRPr="00136566">
              <w:rPr>
                <w:noProof w:val="0"/>
              </w:rPr>
              <w:t>2</w:t>
            </w:r>
          </w:p>
        </w:tc>
        <w:tc>
          <w:tcPr>
            <w:tcW w:w="720" w:type="dxa"/>
            <w:tcBorders>
              <w:bottom w:val="nil"/>
            </w:tcBorders>
            <w:noWrap/>
          </w:tcPr>
          <w:p w14:paraId="68978AF2" w14:textId="77777777" w:rsidR="00653619" w:rsidRPr="00136566" w:rsidRDefault="00653619" w:rsidP="009C5209">
            <w:pPr>
              <w:pStyle w:val="TableText"/>
              <w:rPr>
                <w:noProof w:val="0"/>
              </w:rPr>
            </w:pPr>
            <w:r w:rsidRPr="00136566">
              <w:rPr>
                <w:noProof w:val="0"/>
              </w:rPr>
              <w:t>1</w:t>
            </w:r>
          </w:p>
        </w:tc>
        <w:tc>
          <w:tcPr>
            <w:tcW w:w="1872" w:type="dxa"/>
            <w:tcBorders>
              <w:bottom w:val="nil"/>
            </w:tcBorders>
            <w:noWrap/>
          </w:tcPr>
          <w:p w14:paraId="18BA459A" w14:textId="77777777" w:rsidR="00653619" w:rsidRPr="00136566" w:rsidRDefault="00653619" w:rsidP="009C5209">
            <w:pPr>
              <w:pStyle w:val="TableText"/>
              <w:rPr>
                <w:noProof w:val="0"/>
              </w:rPr>
            </w:pPr>
            <w:r w:rsidRPr="00136566">
              <w:rPr>
                <w:noProof w:val="0"/>
              </w:rPr>
              <w:t>15</w:t>
            </w:r>
          </w:p>
        </w:tc>
      </w:tr>
      <w:tr w:rsidR="00653619" w:rsidRPr="00136566" w14:paraId="5734C51F" w14:textId="77777777" w:rsidTr="00DB4F85">
        <w:trPr>
          <w:trHeight w:val="315"/>
        </w:trPr>
        <w:tc>
          <w:tcPr>
            <w:tcW w:w="2970" w:type="dxa"/>
            <w:tcBorders>
              <w:top w:val="nil"/>
              <w:bottom w:val="single" w:sz="4" w:space="0" w:color="auto"/>
            </w:tcBorders>
            <w:noWrap/>
          </w:tcPr>
          <w:p w14:paraId="30955BE2" w14:textId="77777777" w:rsidR="00653619" w:rsidRPr="00136566" w:rsidRDefault="00653619" w:rsidP="009C5209">
            <w:pPr>
              <w:pStyle w:val="TableText"/>
              <w:rPr>
                <w:noProof w:val="0"/>
              </w:rPr>
            </w:pPr>
            <w:r w:rsidRPr="00136566">
              <w:rPr>
                <w:noProof w:val="0"/>
              </w:rPr>
              <w:t>High school—Grade 10</w:t>
            </w:r>
          </w:p>
        </w:tc>
        <w:tc>
          <w:tcPr>
            <w:tcW w:w="1440" w:type="dxa"/>
            <w:tcBorders>
              <w:top w:val="nil"/>
              <w:bottom w:val="single" w:sz="4" w:space="0" w:color="auto"/>
            </w:tcBorders>
            <w:noWrap/>
          </w:tcPr>
          <w:p w14:paraId="6CF2B22F" w14:textId="77777777" w:rsidR="00653619" w:rsidRPr="00136566" w:rsidRDefault="00653619" w:rsidP="009C5209">
            <w:pPr>
              <w:pStyle w:val="TableText"/>
              <w:rPr>
                <w:noProof w:val="0"/>
              </w:rPr>
            </w:pPr>
            <w:r w:rsidRPr="00136566">
              <w:rPr>
                <w:noProof w:val="0"/>
              </w:rPr>
              <w:t>Composite</w:t>
            </w:r>
          </w:p>
        </w:tc>
        <w:tc>
          <w:tcPr>
            <w:tcW w:w="720" w:type="dxa"/>
            <w:tcBorders>
              <w:top w:val="nil"/>
              <w:bottom w:val="single" w:sz="4" w:space="0" w:color="auto"/>
            </w:tcBorders>
            <w:noWrap/>
          </w:tcPr>
          <w:p w14:paraId="35AAA10C"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6DF11975" w14:textId="77777777" w:rsidR="00653619" w:rsidRPr="00136566" w:rsidRDefault="00653619" w:rsidP="009C5209">
            <w:pPr>
              <w:pStyle w:val="TableText"/>
              <w:rPr>
                <w:noProof w:val="0"/>
              </w:rPr>
            </w:pPr>
            <w:r w:rsidRPr="00136566">
              <w:rPr>
                <w:noProof w:val="0"/>
              </w:rPr>
              <w:t>2</w:t>
            </w:r>
          </w:p>
        </w:tc>
        <w:tc>
          <w:tcPr>
            <w:tcW w:w="720" w:type="dxa"/>
            <w:tcBorders>
              <w:top w:val="nil"/>
              <w:bottom w:val="single" w:sz="4" w:space="0" w:color="auto"/>
            </w:tcBorders>
            <w:noWrap/>
          </w:tcPr>
          <w:p w14:paraId="556A7E03"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71711121"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19AB093D" w14:textId="77777777" w:rsidR="00653619" w:rsidRPr="00136566" w:rsidRDefault="00653619" w:rsidP="009C5209">
            <w:pPr>
              <w:pStyle w:val="TableText"/>
              <w:rPr>
                <w:noProof w:val="0"/>
              </w:rPr>
            </w:pPr>
            <w:r w:rsidRPr="00136566">
              <w:rPr>
                <w:noProof w:val="0"/>
              </w:rPr>
              <w:t>0</w:t>
            </w:r>
          </w:p>
        </w:tc>
        <w:tc>
          <w:tcPr>
            <w:tcW w:w="1872" w:type="dxa"/>
            <w:tcBorders>
              <w:top w:val="nil"/>
              <w:bottom w:val="single" w:sz="4" w:space="0" w:color="auto"/>
            </w:tcBorders>
            <w:noWrap/>
          </w:tcPr>
          <w:p w14:paraId="518E3284" w14:textId="77777777" w:rsidR="00653619" w:rsidRPr="00136566" w:rsidRDefault="00653619" w:rsidP="009C5209">
            <w:pPr>
              <w:pStyle w:val="TableText"/>
              <w:rPr>
                <w:noProof w:val="0"/>
              </w:rPr>
            </w:pPr>
            <w:r w:rsidRPr="00136566">
              <w:rPr>
                <w:noProof w:val="0"/>
              </w:rPr>
              <w:t>2</w:t>
            </w:r>
          </w:p>
        </w:tc>
      </w:tr>
      <w:tr w:rsidR="00653619" w:rsidRPr="00136566" w14:paraId="39DB8B64" w14:textId="77777777" w:rsidTr="00DB4F85">
        <w:trPr>
          <w:trHeight w:val="315"/>
        </w:trPr>
        <w:tc>
          <w:tcPr>
            <w:tcW w:w="2970" w:type="dxa"/>
            <w:tcBorders>
              <w:top w:val="single" w:sz="4" w:space="0" w:color="auto"/>
            </w:tcBorders>
            <w:noWrap/>
          </w:tcPr>
          <w:p w14:paraId="1E7B27EE" w14:textId="77777777" w:rsidR="00653619" w:rsidRPr="00136566" w:rsidRDefault="00653619" w:rsidP="009C5209">
            <w:pPr>
              <w:pStyle w:val="TableText"/>
              <w:keepNext/>
              <w:rPr>
                <w:noProof w:val="0"/>
              </w:rPr>
            </w:pPr>
            <w:r w:rsidRPr="00136566">
              <w:rPr>
                <w:noProof w:val="0"/>
              </w:rPr>
              <w:t>High school—Grade 11</w:t>
            </w:r>
          </w:p>
        </w:tc>
        <w:tc>
          <w:tcPr>
            <w:tcW w:w="1440" w:type="dxa"/>
            <w:tcBorders>
              <w:top w:val="single" w:sz="4" w:space="0" w:color="auto"/>
            </w:tcBorders>
            <w:noWrap/>
          </w:tcPr>
          <w:p w14:paraId="75B79DFD" w14:textId="77777777" w:rsidR="00653619" w:rsidRPr="00136566" w:rsidRDefault="00653619" w:rsidP="009C5209">
            <w:pPr>
              <w:pStyle w:val="TableText"/>
              <w:rPr>
                <w:noProof w:val="0"/>
              </w:rPr>
            </w:pPr>
            <w:r w:rsidRPr="00136566">
              <w:rPr>
                <w:noProof w:val="0"/>
              </w:rPr>
              <w:t>MC</w:t>
            </w:r>
          </w:p>
        </w:tc>
        <w:tc>
          <w:tcPr>
            <w:tcW w:w="720" w:type="dxa"/>
            <w:tcBorders>
              <w:top w:val="single" w:sz="4" w:space="0" w:color="auto"/>
            </w:tcBorders>
            <w:noWrap/>
          </w:tcPr>
          <w:p w14:paraId="2034EC85"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29627CAA" w14:textId="77777777" w:rsidR="00653619" w:rsidRPr="00136566" w:rsidRDefault="00653619" w:rsidP="009C5209">
            <w:pPr>
              <w:pStyle w:val="TableText"/>
              <w:rPr>
                <w:noProof w:val="0"/>
              </w:rPr>
            </w:pPr>
            <w:r w:rsidRPr="00136566">
              <w:rPr>
                <w:noProof w:val="0"/>
              </w:rPr>
              <w:t>11</w:t>
            </w:r>
          </w:p>
        </w:tc>
        <w:tc>
          <w:tcPr>
            <w:tcW w:w="720" w:type="dxa"/>
            <w:tcBorders>
              <w:top w:val="single" w:sz="4" w:space="0" w:color="auto"/>
            </w:tcBorders>
            <w:noWrap/>
          </w:tcPr>
          <w:p w14:paraId="42555123" w14:textId="77777777" w:rsidR="00653619" w:rsidRPr="00136566" w:rsidRDefault="00653619" w:rsidP="009C5209">
            <w:pPr>
              <w:pStyle w:val="TableText"/>
              <w:rPr>
                <w:noProof w:val="0"/>
              </w:rPr>
            </w:pPr>
            <w:r w:rsidRPr="00136566">
              <w:rPr>
                <w:noProof w:val="0"/>
              </w:rPr>
              <w:t>14</w:t>
            </w:r>
          </w:p>
        </w:tc>
        <w:tc>
          <w:tcPr>
            <w:tcW w:w="720" w:type="dxa"/>
            <w:tcBorders>
              <w:top w:val="single" w:sz="4" w:space="0" w:color="auto"/>
            </w:tcBorders>
            <w:noWrap/>
          </w:tcPr>
          <w:p w14:paraId="5E167B36"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1F81BC1B" w14:textId="77777777" w:rsidR="00653619" w:rsidRPr="00136566" w:rsidRDefault="00653619" w:rsidP="009C5209">
            <w:pPr>
              <w:pStyle w:val="TableText"/>
              <w:rPr>
                <w:noProof w:val="0"/>
              </w:rPr>
            </w:pPr>
            <w:r w:rsidRPr="00136566">
              <w:rPr>
                <w:noProof w:val="0"/>
              </w:rPr>
              <w:t>0</w:t>
            </w:r>
          </w:p>
        </w:tc>
        <w:tc>
          <w:tcPr>
            <w:tcW w:w="1872" w:type="dxa"/>
            <w:tcBorders>
              <w:top w:val="single" w:sz="4" w:space="0" w:color="auto"/>
            </w:tcBorders>
            <w:noWrap/>
          </w:tcPr>
          <w:p w14:paraId="4F1A2A74" w14:textId="77777777" w:rsidR="00653619" w:rsidRPr="00136566" w:rsidRDefault="00653619" w:rsidP="009C5209">
            <w:pPr>
              <w:pStyle w:val="TableText"/>
              <w:rPr>
                <w:noProof w:val="0"/>
              </w:rPr>
            </w:pPr>
            <w:r w:rsidRPr="00136566">
              <w:rPr>
                <w:noProof w:val="0"/>
              </w:rPr>
              <w:t>27</w:t>
            </w:r>
          </w:p>
        </w:tc>
      </w:tr>
      <w:tr w:rsidR="00653619" w:rsidRPr="00136566" w14:paraId="1CD0D956" w14:textId="77777777" w:rsidTr="00DB4F85">
        <w:trPr>
          <w:trHeight w:val="315"/>
        </w:trPr>
        <w:tc>
          <w:tcPr>
            <w:tcW w:w="2970" w:type="dxa"/>
            <w:noWrap/>
          </w:tcPr>
          <w:p w14:paraId="367F60B5" w14:textId="77777777" w:rsidR="00653619" w:rsidRPr="00136566" w:rsidRDefault="00653619" w:rsidP="009C5209">
            <w:pPr>
              <w:pStyle w:val="TableText"/>
              <w:keepNext/>
              <w:rPr>
                <w:noProof w:val="0"/>
              </w:rPr>
            </w:pPr>
            <w:r w:rsidRPr="00136566">
              <w:rPr>
                <w:noProof w:val="0"/>
              </w:rPr>
              <w:t>High school—Grade 11</w:t>
            </w:r>
          </w:p>
        </w:tc>
        <w:tc>
          <w:tcPr>
            <w:tcW w:w="1440" w:type="dxa"/>
            <w:noWrap/>
          </w:tcPr>
          <w:p w14:paraId="4FADD060" w14:textId="77777777" w:rsidR="00653619" w:rsidRPr="00136566" w:rsidRDefault="00653619" w:rsidP="009C5209">
            <w:pPr>
              <w:pStyle w:val="TableText"/>
              <w:rPr>
                <w:noProof w:val="0"/>
              </w:rPr>
            </w:pPr>
            <w:r w:rsidRPr="00136566">
              <w:rPr>
                <w:noProof w:val="0"/>
              </w:rPr>
              <w:t>CR</w:t>
            </w:r>
          </w:p>
        </w:tc>
        <w:tc>
          <w:tcPr>
            <w:tcW w:w="720" w:type="dxa"/>
            <w:noWrap/>
          </w:tcPr>
          <w:p w14:paraId="5A1FDDCC" w14:textId="77777777" w:rsidR="00653619" w:rsidRPr="00136566" w:rsidRDefault="00653619" w:rsidP="009C5209">
            <w:pPr>
              <w:pStyle w:val="TableText"/>
              <w:rPr>
                <w:noProof w:val="0"/>
              </w:rPr>
            </w:pPr>
            <w:r w:rsidRPr="00136566">
              <w:rPr>
                <w:noProof w:val="0"/>
              </w:rPr>
              <w:t>1</w:t>
            </w:r>
          </w:p>
        </w:tc>
        <w:tc>
          <w:tcPr>
            <w:tcW w:w="720" w:type="dxa"/>
            <w:noWrap/>
          </w:tcPr>
          <w:p w14:paraId="138CBCAB" w14:textId="77777777" w:rsidR="00653619" w:rsidRPr="00136566" w:rsidRDefault="00653619" w:rsidP="009C5209">
            <w:pPr>
              <w:pStyle w:val="TableText"/>
              <w:rPr>
                <w:noProof w:val="0"/>
              </w:rPr>
            </w:pPr>
            <w:r w:rsidRPr="00136566">
              <w:rPr>
                <w:noProof w:val="0"/>
              </w:rPr>
              <w:t>5</w:t>
            </w:r>
          </w:p>
        </w:tc>
        <w:tc>
          <w:tcPr>
            <w:tcW w:w="720" w:type="dxa"/>
            <w:noWrap/>
          </w:tcPr>
          <w:p w14:paraId="192EB2A2" w14:textId="77777777" w:rsidR="00653619" w:rsidRPr="00136566" w:rsidRDefault="00653619" w:rsidP="009C5209">
            <w:pPr>
              <w:pStyle w:val="TableText"/>
              <w:rPr>
                <w:noProof w:val="0"/>
              </w:rPr>
            </w:pPr>
            <w:r w:rsidRPr="00136566">
              <w:rPr>
                <w:noProof w:val="0"/>
              </w:rPr>
              <w:t>2</w:t>
            </w:r>
          </w:p>
        </w:tc>
        <w:tc>
          <w:tcPr>
            <w:tcW w:w="720" w:type="dxa"/>
            <w:noWrap/>
          </w:tcPr>
          <w:p w14:paraId="2F87A168" w14:textId="77777777" w:rsidR="00653619" w:rsidRPr="00136566" w:rsidRDefault="00653619" w:rsidP="009C5209">
            <w:pPr>
              <w:pStyle w:val="TableText"/>
              <w:rPr>
                <w:noProof w:val="0"/>
              </w:rPr>
            </w:pPr>
            <w:r w:rsidRPr="00136566">
              <w:rPr>
                <w:noProof w:val="0"/>
              </w:rPr>
              <w:t>0</w:t>
            </w:r>
          </w:p>
        </w:tc>
        <w:tc>
          <w:tcPr>
            <w:tcW w:w="720" w:type="dxa"/>
            <w:noWrap/>
          </w:tcPr>
          <w:p w14:paraId="0147E13C" w14:textId="77777777" w:rsidR="00653619" w:rsidRPr="00136566" w:rsidRDefault="00653619" w:rsidP="009C5209">
            <w:pPr>
              <w:pStyle w:val="TableText"/>
              <w:rPr>
                <w:noProof w:val="0"/>
              </w:rPr>
            </w:pPr>
            <w:r w:rsidRPr="00136566">
              <w:rPr>
                <w:noProof w:val="0"/>
              </w:rPr>
              <w:t>0</w:t>
            </w:r>
          </w:p>
        </w:tc>
        <w:tc>
          <w:tcPr>
            <w:tcW w:w="1872" w:type="dxa"/>
            <w:noWrap/>
          </w:tcPr>
          <w:p w14:paraId="3D987517" w14:textId="77777777" w:rsidR="00653619" w:rsidRPr="00136566" w:rsidRDefault="00653619" w:rsidP="009C5209">
            <w:pPr>
              <w:pStyle w:val="TableText"/>
              <w:rPr>
                <w:noProof w:val="0"/>
              </w:rPr>
            </w:pPr>
            <w:r w:rsidRPr="00136566">
              <w:rPr>
                <w:noProof w:val="0"/>
              </w:rPr>
              <w:t>8</w:t>
            </w:r>
          </w:p>
        </w:tc>
      </w:tr>
      <w:tr w:rsidR="00653619" w:rsidRPr="00136566" w14:paraId="22320C74" w14:textId="77777777" w:rsidTr="00DB4F85">
        <w:trPr>
          <w:trHeight w:val="315"/>
        </w:trPr>
        <w:tc>
          <w:tcPr>
            <w:tcW w:w="2970" w:type="dxa"/>
            <w:tcBorders>
              <w:bottom w:val="nil"/>
            </w:tcBorders>
            <w:noWrap/>
          </w:tcPr>
          <w:p w14:paraId="132E7F5A" w14:textId="77777777" w:rsidR="00653619" w:rsidRPr="00136566" w:rsidRDefault="00653619" w:rsidP="009C5209">
            <w:pPr>
              <w:pStyle w:val="TableText"/>
              <w:keepNext/>
              <w:rPr>
                <w:noProof w:val="0"/>
              </w:rPr>
            </w:pPr>
            <w:r w:rsidRPr="00136566">
              <w:rPr>
                <w:noProof w:val="0"/>
              </w:rPr>
              <w:t>High school—Grade 11</w:t>
            </w:r>
          </w:p>
        </w:tc>
        <w:tc>
          <w:tcPr>
            <w:tcW w:w="1440" w:type="dxa"/>
            <w:tcBorders>
              <w:bottom w:val="nil"/>
            </w:tcBorders>
            <w:noWrap/>
          </w:tcPr>
          <w:p w14:paraId="79D861A1" w14:textId="77777777" w:rsidR="00653619" w:rsidRPr="00136566" w:rsidRDefault="00653619" w:rsidP="009C5209">
            <w:pPr>
              <w:pStyle w:val="TableText"/>
              <w:rPr>
                <w:noProof w:val="0"/>
              </w:rPr>
            </w:pPr>
            <w:r w:rsidRPr="00136566">
              <w:rPr>
                <w:noProof w:val="0"/>
              </w:rPr>
              <w:t>TEI</w:t>
            </w:r>
          </w:p>
        </w:tc>
        <w:tc>
          <w:tcPr>
            <w:tcW w:w="720" w:type="dxa"/>
            <w:tcBorders>
              <w:bottom w:val="nil"/>
            </w:tcBorders>
            <w:noWrap/>
          </w:tcPr>
          <w:p w14:paraId="7D2657B1"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42FF2B65" w14:textId="77777777" w:rsidR="00653619" w:rsidRPr="00136566" w:rsidRDefault="00653619" w:rsidP="009C5209">
            <w:pPr>
              <w:pStyle w:val="TableText"/>
              <w:rPr>
                <w:noProof w:val="0"/>
              </w:rPr>
            </w:pPr>
            <w:r w:rsidRPr="00136566">
              <w:rPr>
                <w:noProof w:val="0"/>
              </w:rPr>
              <w:t>6</w:t>
            </w:r>
          </w:p>
        </w:tc>
        <w:tc>
          <w:tcPr>
            <w:tcW w:w="720" w:type="dxa"/>
            <w:tcBorders>
              <w:bottom w:val="nil"/>
            </w:tcBorders>
            <w:noWrap/>
          </w:tcPr>
          <w:p w14:paraId="5230928A"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2C729199"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42486FC7" w14:textId="77777777" w:rsidR="00653619" w:rsidRPr="00136566" w:rsidRDefault="00653619" w:rsidP="009C5209">
            <w:pPr>
              <w:pStyle w:val="TableText"/>
              <w:rPr>
                <w:noProof w:val="0"/>
              </w:rPr>
            </w:pPr>
            <w:r w:rsidRPr="00136566">
              <w:rPr>
                <w:noProof w:val="0"/>
              </w:rPr>
              <w:t>2</w:t>
            </w:r>
          </w:p>
        </w:tc>
        <w:tc>
          <w:tcPr>
            <w:tcW w:w="1872" w:type="dxa"/>
            <w:tcBorders>
              <w:bottom w:val="nil"/>
            </w:tcBorders>
            <w:noWrap/>
          </w:tcPr>
          <w:p w14:paraId="6FF4ECEC" w14:textId="77777777" w:rsidR="00653619" w:rsidRPr="00136566" w:rsidRDefault="00653619" w:rsidP="009C5209">
            <w:pPr>
              <w:pStyle w:val="TableText"/>
              <w:rPr>
                <w:noProof w:val="0"/>
              </w:rPr>
            </w:pPr>
            <w:r w:rsidRPr="00136566">
              <w:rPr>
                <w:noProof w:val="0"/>
              </w:rPr>
              <w:t>15</w:t>
            </w:r>
          </w:p>
        </w:tc>
      </w:tr>
      <w:tr w:rsidR="00653619" w:rsidRPr="00136566" w14:paraId="79461F65" w14:textId="77777777" w:rsidTr="00DB4F85">
        <w:trPr>
          <w:trHeight w:val="315"/>
        </w:trPr>
        <w:tc>
          <w:tcPr>
            <w:tcW w:w="2970" w:type="dxa"/>
            <w:tcBorders>
              <w:top w:val="nil"/>
              <w:bottom w:val="single" w:sz="4" w:space="0" w:color="auto"/>
            </w:tcBorders>
            <w:noWrap/>
          </w:tcPr>
          <w:p w14:paraId="75147536" w14:textId="77777777" w:rsidR="00653619" w:rsidRPr="00136566" w:rsidRDefault="00653619" w:rsidP="009C5209">
            <w:pPr>
              <w:pStyle w:val="TableText"/>
              <w:rPr>
                <w:noProof w:val="0"/>
              </w:rPr>
            </w:pPr>
            <w:r w:rsidRPr="00136566">
              <w:rPr>
                <w:noProof w:val="0"/>
              </w:rPr>
              <w:t>High school—Grade 11</w:t>
            </w:r>
          </w:p>
        </w:tc>
        <w:tc>
          <w:tcPr>
            <w:tcW w:w="1440" w:type="dxa"/>
            <w:tcBorders>
              <w:top w:val="nil"/>
              <w:bottom w:val="single" w:sz="4" w:space="0" w:color="auto"/>
            </w:tcBorders>
            <w:noWrap/>
          </w:tcPr>
          <w:p w14:paraId="2CE185DD" w14:textId="77777777" w:rsidR="00653619" w:rsidRPr="00136566" w:rsidRDefault="00653619" w:rsidP="009C5209">
            <w:pPr>
              <w:pStyle w:val="TableText"/>
              <w:rPr>
                <w:noProof w:val="0"/>
              </w:rPr>
            </w:pPr>
            <w:r w:rsidRPr="00136566">
              <w:rPr>
                <w:noProof w:val="0"/>
              </w:rPr>
              <w:t>Composite</w:t>
            </w:r>
          </w:p>
        </w:tc>
        <w:tc>
          <w:tcPr>
            <w:tcW w:w="720" w:type="dxa"/>
            <w:tcBorders>
              <w:top w:val="nil"/>
              <w:bottom w:val="single" w:sz="4" w:space="0" w:color="auto"/>
            </w:tcBorders>
            <w:noWrap/>
          </w:tcPr>
          <w:p w14:paraId="62D942D4"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43E5AD29" w14:textId="77777777" w:rsidR="00653619" w:rsidRPr="00136566" w:rsidRDefault="00653619" w:rsidP="009C5209">
            <w:pPr>
              <w:pStyle w:val="TableText"/>
              <w:rPr>
                <w:noProof w:val="0"/>
              </w:rPr>
            </w:pPr>
            <w:r w:rsidRPr="00136566">
              <w:rPr>
                <w:noProof w:val="0"/>
              </w:rPr>
              <w:t>2</w:t>
            </w:r>
          </w:p>
        </w:tc>
        <w:tc>
          <w:tcPr>
            <w:tcW w:w="720" w:type="dxa"/>
            <w:tcBorders>
              <w:top w:val="nil"/>
              <w:bottom w:val="single" w:sz="4" w:space="0" w:color="auto"/>
            </w:tcBorders>
            <w:noWrap/>
          </w:tcPr>
          <w:p w14:paraId="5D30D82F"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35E25832"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475E36D4" w14:textId="77777777" w:rsidR="00653619" w:rsidRPr="00136566" w:rsidRDefault="00653619" w:rsidP="009C5209">
            <w:pPr>
              <w:pStyle w:val="TableText"/>
              <w:rPr>
                <w:noProof w:val="0"/>
              </w:rPr>
            </w:pPr>
            <w:r w:rsidRPr="00136566">
              <w:rPr>
                <w:noProof w:val="0"/>
              </w:rPr>
              <w:t>0</w:t>
            </w:r>
          </w:p>
        </w:tc>
        <w:tc>
          <w:tcPr>
            <w:tcW w:w="1872" w:type="dxa"/>
            <w:tcBorders>
              <w:top w:val="nil"/>
              <w:bottom w:val="single" w:sz="4" w:space="0" w:color="auto"/>
            </w:tcBorders>
            <w:noWrap/>
          </w:tcPr>
          <w:p w14:paraId="046A337E" w14:textId="77777777" w:rsidR="00653619" w:rsidRPr="00136566" w:rsidRDefault="00653619" w:rsidP="009C5209">
            <w:pPr>
              <w:pStyle w:val="TableText"/>
              <w:rPr>
                <w:noProof w:val="0"/>
              </w:rPr>
            </w:pPr>
            <w:r w:rsidRPr="00136566">
              <w:rPr>
                <w:noProof w:val="0"/>
              </w:rPr>
              <w:t>2</w:t>
            </w:r>
          </w:p>
        </w:tc>
      </w:tr>
      <w:tr w:rsidR="00653619" w:rsidRPr="00136566" w14:paraId="7D3615C8" w14:textId="77777777" w:rsidTr="00DB4F85">
        <w:trPr>
          <w:trHeight w:val="315"/>
        </w:trPr>
        <w:tc>
          <w:tcPr>
            <w:tcW w:w="2970" w:type="dxa"/>
            <w:tcBorders>
              <w:top w:val="single" w:sz="4" w:space="0" w:color="auto"/>
            </w:tcBorders>
            <w:noWrap/>
          </w:tcPr>
          <w:p w14:paraId="122F4F7E" w14:textId="77777777" w:rsidR="00653619" w:rsidRPr="00136566" w:rsidRDefault="00653619" w:rsidP="009C5209">
            <w:pPr>
              <w:pStyle w:val="TableText"/>
              <w:rPr>
                <w:noProof w:val="0"/>
              </w:rPr>
            </w:pPr>
            <w:r w:rsidRPr="00136566">
              <w:rPr>
                <w:noProof w:val="0"/>
              </w:rPr>
              <w:t>High school—Grade 12</w:t>
            </w:r>
          </w:p>
        </w:tc>
        <w:tc>
          <w:tcPr>
            <w:tcW w:w="1440" w:type="dxa"/>
            <w:tcBorders>
              <w:top w:val="single" w:sz="4" w:space="0" w:color="auto"/>
            </w:tcBorders>
            <w:noWrap/>
          </w:tcPr>
          <w:p w14:paraId="3C095A88" w14:textId="77777777" w:rsidR="00653619" w:rsidRPr="00136566" w:rsidRDefault="00653619" w:rsidP="009C5209">
            <w:pPr>
              <w:pStyle w:val="TableText"/>
              <w:rPr>
                <w:noProof w:val="0"/>
              </w:rPr>
            </w:pPr>
            <w:r w:rsidRPr="00136566">
              <w:rPr>
                <w:noProof w:val="0"/>
              </w:rPr>
              <w:t>MC</w:t>
            </w:r>
          </w:p>
        </w:tc>
        <w:tc>
          <w:tcPr>
            <w:tcW w:w="720" w:type="dxa"/>
            <w:tcBorders>
              <w:top w:val="single" w:sz="4" w:space="0" w:color="auto"/>
            </w:tcBorders>
            <w:noWrap/>
          </w:tcPr>
          <w:p w14:paraId="4DE2F15E"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16527473" w14:textId="77777777" w:rsidR="00653619" w:rsidRPr="00136566" w:rsidRDefault="00653619" w:rsidP="009C5209">
            <w:pPr>
              <w:pStyle w:val="TableText"/>
              <w:rPr>
                <w:noProof w:val="0"/>
              </w:rPr>
            </w:pPr>
            <w:r w:rsidRPr="00136566">
              <w:rPr>
                <w:noProof w:val="0"/>
              </w:rPr>
              <w:t>14</w:t>
            </w:r>
          </w:p>
        </w:tc>
        <w:tc>
          <w:tcPr>
            <w:tcW w:w="720" w:type="dxa"/>
            <w:tcBorders>
              <w:top w:val="single" w:sz="4" w:space="0" w:color="auto"/>
            </w:tcBorders>
            <w:noWrap/>
          </w:tcPr>
          <w:p w14:paraId="744A1653" w14:textId="77777777" w:rsidR="00653619" w:rsidRPr="00136566" w:rsidRDefault="00653619" w:rsidP="009C5209">
            <w:pPr>
              <w:pStyle w:val="TableText"/>
              <w:rPr>
                <w:noProof w:val="0"/>
              </w:rPr>
            </w:pPr>
            <w:r w:rsidRPr="00136566">
              <w:rPr>
                <w:noProof w:val="0"/>
              </w:rPr>
              <w:t>12</w:t>
            </w:r>
          </w:p>
        </w:tc>
        <w:tc>
          <w:tcPr>
            <w:tcW w:w="720" w:type="dxa"/>
            <w:tcBorders>
              <w:top w:val="single" w:sz="4" w:space="0" w:color="auto"/>
            </w:tcBorders>
            <w:noWrap/>
          </w:tcPr>
          <w:p w14:paraId="594750FB"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1FFA9D81" w14:textId="77777777" w:rsidR="00653619" w:rsidRPr="00136566" w:rsidRDefault="00653619" w:rsidP="009C5209">
            <w:pPr>
              <w:pStyle w:val="TableText"/>
              <w:rPr>
                <w:noProof w:val="0"/>
              </w:rPr>
            </w:pPr>
            <w:r w:rsidRPr="00136566">
              <w:rPr>
                <w:noProof w:val="0"/>
              </w:rPr>
              <w:t>0</w:t>
            </w:r>
          </w:p>
        </w:tc>
        <w:tc>
          <w:tcPr>
            <w:tcW w:w="1872" w:type="dxa"/>
            <w:tcBorders>
              <w:top w:val="single" w:sz="4" w:space="0" w:color="auto"/>
            </w:tcBorders>
            <w:noWrap/>
          </w:tcPr>
          <w:p w14:paraId="6C791C0D" w14:textId="77777777" w:rsidR="00653619" w:rsidRPr="00136566" w:rsidRDefault="00653619" w:rsidP="009C5209">
            <w:pPr>
              <w:pStyle w:val="TableText"/>
              <w:rPr>
                <w:noProof w:val="0"/>
              </w:rPr>
            </w:pPr>
            <w:r w:rsidRPr="00136566">
              <w:rPr>
                <w:noProof w:val="0"/>
              </w:rPr>
              <w:t>27</w:t>
            </w:r>
          </w:p>
        </w:tc>
      </w:tr>
      <w:tr w:rsidR="00653619" w:rsidRPr="00136566" w14:paraId="1222A745" w14:textId="77777777" w:rsidTr="00DB4F85">
        <w:trPr>
          <w:trHeight w:val="315"/>
        </w:trPr>
        <w:tc>
          <w:tcPr>
            <w:tcW w:w="2970" w:type="dxa"/>
            <w:noWrap/>
          </w:tcPr>
          <w:p w14:paraId="1EEE8BA0" w14:textId="77777777" w:rsidR="00653619" w:rsidRPr="00136566" w:rsidRDefault="00653619" w:rsidP="009C5209">
            <w:pPr>
              <w:pStyle w:val="TableText"/>
              <w:rPr>
                <w:noProof w:val="0"/>
              </w:rPr>
            </w:pPr>
            <w:r w:rsidRPr="00136566">
              <w:rPr>
                <w:noProof w:val="0"/>
              </w:rPr>
              <w:t>High school—Grade 12</w:t>
            </w:r>
          </w:p>
        </w:tc>
        <w:tc>
          <w:tcPr>
            <w:tcW w:w="1440" w:type="dxa"/>
            <w:noWrap/>
          </w:tcPr>
          <w:p w14:paraId="406F373E" w14:textId="77777777" w:rsidR="00653619" w:rsidRPr="00136566" w:rsidRDefault="00653619" w:rsidP="009C5209">
            <w:pPr>
              <w:pStyle w:val="TableText"/>
              <w:rPr>
                <w:noProof w:val="0"/>
              </w:rPr>
            </w:pPr>
            <w:r w:rsidRPr="00136566">
              <w:rPr>
                <w:noProof w:val="0"/>
              </w:rPr>
              <w:t>CR</w:t>
            </w:r>
          </w:p>
        </w:tc>
        <w:tc>
          <w:tcPr>
            <w:tcW w:w="720" w:type="dxa"/>
            <w:noWrap/>
          </w:tcPr>
          <w:p w14:paraId="05A70F42" w14:textId="77777777" w:rsidR="00653619" w:rsidRPr="00136566" w:rsidRDefault="00653619" w:rsidP="009C5209">
            <w:pPr>
              <w:pStyle w:val="TableText"/>
              <w:rPr>
                <w:noProof w:val="0"/>
              </w:rPr>
            </w:pPr>
            <w:r w:rsidRPr="00136566">
              <w:rPr>
                <w:noProof w:val="0"/>
              </w:rPr>
              <w:t>1</w:t>
            </w:r>
          </w:p>
        </w:tc>
        <w:tc>
          <w:tcPr>
            <w:tcW w:w="720" w:type="dxa"/>
            <w:noWrap/>
          </w:tcPr>
          <w:p w14:paraId="75010042" w14:textId="77777777" w:rsidR="00653619" w:rsidRPr="00136566" w:rsidRDefault="00653619" w:rsidP="009C5209">
            <w:pPr>
              <w:pStyle w:val="TableText"/>
              <w:rPr>
                <w:noProof w:val="0"/>
              </w:rPr>
            </w:pPr>
            <w:r w:rsidRPr="00136566">
              <w:rPr>
                <w:noProof w:val="0"/>
              </w:rPr>
              <w:t>6</w:t>
            </w:r>
          </w:p>
        </w:tc>
        <w:tc>
          <w:tcPr>
            <w:tcW w:w="720" w:type="dxa"/>
            <w:noWrap/>
          </w:tcPr>
          <w:p w14:paraId="4273E767" w14:textId="77777777" w:rsidR="00653619" w:rsidRPr="00136566" w:rsidRDefault="00653619" w:rsidP="009C5209">
            <w:pPr>
              <w:pStyle w:val="TableText"/>
              <w:rPr>
                <w:noProof w:val="0"/>
              </w:rPr>
            </w:pPr>
            <w:r w:rsidRPr="00136566">
              <w:rPr>
                <w:noProof w:val="0"/>
              </w:rPr>
              <w:t>1</w:t>
            </w:r>
          </w:p>
        </w:tc>
        <w:tc>
          <w:tcPr>
            <w:tcW w:w="720" w:type="dxa"/>
            <w:noWrap/>
          </w:tcPr>
          <w:p w14:paraId="738124F8" w14:textId="77777777" w:rsidR="00653619" w:rsidRPr="00136566" w:rsidRDefault="00653619" w:rsidP="009C5209">
            <w:pPr>
              <w:pStyle w:val="TableText"/>
              <w:rPr>
                <w:noProof w:val="0"/>
              </w:rPr>
            </w:pPr>
            <w:r w:rsidRPr="00136566">
              <w:rPr>
                <w:noProof w:val="0"/>
              </w:rPr>
              <w:t>0</w:t>
            </w:r>
          </w:p>
        </w:tc>
        <w:tc>
          <w:tcPr>
            <w:tcW w:w="720" w:type="dxa"/>
            <w:noWrap/>
          </w:tcPr>
          <w:p w14:paraId="3C743408" w14:textId="77777777" w:rsidR="00653619" w:rsidRPr="00136566" w:rsidRDefault="00653619" w:rsidP="009C5209">
            <w:pPr>
              <w:pStyle w:val="TableText"/>
              <w:rPr>
                <w:noProof w:val="0"/>
              </w:rPr>
            </w:pPr>
            <w:r w:rsidRPr="00136566">
              <w:rPr>
                <w:noProof w:val="0"/>
              </w:rPr>
              <w:t>0</w:t>
            </w:r>
          </w:p>
        </w:tc>
        <w:tc>
          <w:tcPr>
            <w:tcW w:w="1872" w:type="dxa"/>
            <w:noWrap/>
          </w:tcPr>
          <w:p w14:paraId="50FCED26" w14:textId="77777777" w:rsidR="00653619" w:rsidRPr="00136566" w:rsidRDefault="00653619" w:rsidP="009C5209">
            <w:pPr>
              <w:pStyle w:val="TableText"/>
              <w:rPr>
                <w:noProof w:val="0"/>
              </w:rPr>
            </w:pPr>
            <w:r w:rsidRPr="00136566">
              <w:rPr>
                <w:noProof w:val="0"/>
              </w:rPr>
              <w:t>8</w:t>
            </w:r>
          </w:p>
        </w:tc>
      </w:tr>
      <w:tr w:rsidR="00653619" w:rsidRPr="00136566" w14:paraId="4DB185C0" w14:textId="77777777" w:rsidTr="00DB4F85">
        <w:trPr>
          <w:trHeight w:val="315"/>
        </w:trPr>
        <w:tc>
          <w:tcPr>
            <w:tcW w:w="2970" w:type="dxa"/>
            <w:tcBorders>
              <w:bottom w:val="nil"/>
            </w:tcBorders>
            <w:noWrap/>
          </w:tcPr>
          <w:p w14:paraId="5677BB16" w14:textId="77777777" w:rsidR="00653619" w:rsidRPr="00136566" w:rsidRDefault="00653619" w:rsidP="009C5209">
            <w:pPr>
              <w:pStyle w:val="TableText"/>
              <w:rPr>
                <w:noProof w:val="0"/>
              </w:rPr>
            </w:pPr>
            <w:r w:rsidRPr="00136566">
              <w:rPr>
                <w:noProof w:val="0"/>
              </w:rPr>
              <w:t>High school—Grade 12</w:t>
            </w:r>
          </w:p>
        </w:tc>
        <w:tc>
          <w:tcPr>
            <w:tcW w:w="1440" w:type="dxa"/>
            <w:tcBorders>
              <w:bottom w:val="nil"/>
            </w:tcBorders>
            <w:noWrap/>
          </w:tcPr>
          <w:p w14:paraId="4A511D99" w14:textId="77777777" w:rsidR="00653619" w:rsidRPr="00136566" w:rsidRDefault="00653619" w:rsidP="009C5209">
            <w:pPr>
              <w:pStyle w:val="TableText"/>
              <w:rPr>
                <w:noProof w:val="0"/>
              </w:rPr>
            </w:pPr>
            <w:r w:rsidRPr="00136566">
              <w:rPr>
                <w:noProof w:val="0"/>
              </w:rPr>
              <w:t>TEI</w:t>
            </w:r>
          </w:p>
        </w:tc>
        <w:tc>
          <w:tcPr>
            <w:tcW w:w="720" w:type="dxa"/>
            <w:tcBorders>
              <w:bottom w:val="nil"/>
            </w:tcBorders>
            <w:noWrap/>
          </w:tcPr>
          <w:p w14:paraId="24E951EC"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25F88E52" w14:textId="77777777" w:rsidR="00653619" w:rsidRPr="00136566" w:rsidRDefault="00653619" w:rsidP="009C5209">
            <w:pPr>
              <w:pStyle w:val="TableText"/>
              <w:rPr>
                <w:noProof w:val="0"/>
              </w:rPr>
            </w:pPr>
            <w:r w:rsidRPr="00136566">
              <w:rPr>
                <w:noProof w:val="0"/>
              </w:rPr>
              <w:t>7</w:t>
            </w:r>
          </w:p>
        </w:tc>
        <w:tc>
          <w:tcPr>
            <w:tcW w:w="720" w:type="dxa"/>
            <w:tcBorders>
              <w:bottom w:val="nil"/>
            </w:tcBorders>
            <w:noWrap/>
          </w:tcPr>
          <w:p w14:paraId="4B78B37C" w14:textId="77777777" w:rsidR="00653619" w:rsidRPr="00136566" w:rsidRDefault="00653619" w:rsidP="009C5209">
            <w:pPr>
              <w:pStyle w:val="TableText"/>
              <w:rPr>
                <w:noProof w:val="0"/>
              </w:rPr>
            </w:pPr>
            <w:r w:rsidRPr="00136566">
              <w:rPr>
                <w:noProof w:val="0"/>
              </w:rPr>
              <w:t>4</w:t>
            </w:r>
          </w:p>
        </w:tc>
        <w:tc>
          <w:tcPr>
            <w:tcW w:w="720" w:type="dxa"/>
            <w:tcBorders>
              <w:bottom w:val="nil"/>
            </w:tcBorders>
            <w:noWrap/>
          </w:tcPr>
          <w:p w14:paraId="708A71C3"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0A3B3E41" w14:textId="77777777" w:rsidR="00653619" w:rsidRPr="00136566" w:rsidRDefault="00653619" w:rsidP="009C5209">
            <w:pPr>
              <w:pStyle w:val="TableText"/>
              <w:rPr>
                <w:noProof w:val="0"/>
              </w:rPr>
            </w:pPr>
            <w:r w:rsidRPr="00136566">
              <w:rPr>
                <w:noProof w:val="0"/>
              </w:rPr>
              <w:t>0</w:t>
            </w:r>
          </w:p>
        </w:tc>
        <w:tc>
          <w:tcPr>
            <w:tcW w:w="1872" w:type="dxa"/>
            <w:tcBorders>
              <w:bottom w:val="nil"/>
            </w:tcBorders>
            <w:noWrap/>
          </w:tcPr>
          <w:p w14:paraId="1DCFF332" w14:textId="77777777" w:rsidR="00653619" w:rsidRPr="00136566" w:rsidRDefault="00653619" w:rsidP="009C5209">
            <w:pPr>
              <w:pStyle w:val="TableText"/>
              <w:rPr>
                <w:noProof w:val="0"/>
              </w:rPr>
            </w:pPr>
            <w:r w:rsidRPr="00136566">
              <w:rPr>
                <w:noProof w:val="0"/>
              </w:rPr>
              <w:t>15</w:t>
            </w:r>
          </w:p>
        </w:tc>
      </w:tr>
      <w:tr w:rsidR="00653619" w:rsidRPr="00136566" w14:paraId="771AA6DB" w14:textId="77777777" w:rsidTr="00DB4F85">
        <w:trPr>
          <w:trHeight w:val="315"/>
        </w:trPr>
        <w:tc>
          <w:tcPr>
            <w:tcW w:w="2970" w:type="dxa"/>
            <w:tcBorders>
              <w:top w:val="nil"/>
              <w:bottom w:val="single" w:sz="4" w:space="0" w:color="auto"/>
            </w:tcBorders>
            <w:noWrap/>
          </w:tcPr>
          <w:p w14:paraId="2E65069F" w14:textId="77777777" w:rsidR="00653619" w:rsidRPr="00136566" w:rsidRDefault="00653619" w:rsidP="009C5209">
            <w:pPr>
              <w:pStyle w:val="TableText"/>
              <w:rPr>
                <w:noProof w:val="0"/>
              </w:rPr>
            </w:pPr>
            <w:r w:rsidRPr="00136566">
              <w:rPr>
                <w:noProof w:val="0"/>
              </w:rPr>
              <w:t>High school—Grade 12</w:t>
            </w:r>
          </w:p>
        </w:tc>
        <w:tc>
          <w:tcPr>
            <w:tcW w:w="1440" w:type="dxa"/>
            <w:tcBorders>
              <w:top w:val="nil"/>
              <w:bottom w:val="single" w:sz="4" w:space="0" w:color="auto"/>
            </w:tcBorders>
            <w:noWrap/>
          </w:tcPr>
          <w:p w14:paraId="74BBBC81" w14:textId="77777777" w:rsidR="00653619" w:rsidRPr="00136566" w:rsidRDefault="00653619" w:rsidP="009C5209">
            <w:pPr>
              <w:pStyle w:val="TableText"/>
              <w:rPr>
                <w:noProof w:val="0"/>
              </w:rPr>
            </w:pPr>
            <w:r w:rsidRPr="00136566">
              <w:rPr>
                <w:noProof w:val="0"/>
              </w:rPr>
              <w:t>Composite</w:t>
            </w:r>
          </w:p>
        </w:tc>
        <w:tc>
          <w:tcPr>
            <w:tcW w:w="720" w:type="dxa"/>
            <w:tcBorders>
              <w:top w:val="nil"/>
              <w:bottom w:val="single" w:sz="4" w:space="0" w:color="auto"/>
            </w:tcBorders>
            <w:noWrap/>
          </w:tcPr>
          <w:p w14:paraId="613B8A49"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4435023D" w14:textId="77777777" w:rsidR="00653619" w:rsidRPr="00136566" w:rsidRDefault="00653619" w:rsidP="009C5209">
            <w:pPr>
              <w:pStyle w:val="TableText"/>
              <w:rPr>
                <w:noProof w:val="0"/>
              </w:rPr>
            </w:pPr>
            <w:r w:rsidRPr="00136566">
              <w:rPr>
                <w:noProof w:val="0"/>
              </w:rPr>
              <w:t>2</w:t>
            </w:r>
          </w:p>
        </w:tc>
        <w:tc>
          <w:tcPr>
            <w:tcW w:w="720" w:type="dxa"/>
            <w:tcBorders>
              <w:top w:val="nil"/>
              <w:bottom w:val="single" w:sz="4" w:space="0" w:color="auto"/>
            </w:tcBorders>
            <w:noWrap/>
          </w:tcPr>
          <w:p w14:paraId="40A3B155"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62D6D52E"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66BD349A" w14:textId="77777777" w:rsidR="00653619" w:rsidRPr="00136566" w:rsidRDefault="00653619" w:rsidP="009C5209">
            <w:pPr>
              <w:pStyle w:val="TableText"/>
              <w:rPr>
                <w:noProof w:val="0"/>
              </w:rPr>
            </w:pPr>
            <w:r w:rsidRPr="00136566">
              <w:rPr>
                <w:noProof w:val="0"/>
              </w:rPr>
              <w:t>0</w:t>
            </w:r>
          </w:p>
        </w:tc>
        <w:tc>
          <w:tcPr>
            <w:tcW w:w="1872" w:type="dxa"/>
            <w:tcBorders>
              <w:top w:val="nil"/>
              <w:bottom w:val="single" w:sz="4" w:space="0" w:color="auto"/>
            </w:tcBorders>
            <w:noWrap/>
          </w:tcPr>
          <w:p w14:paraId="0397F18F" w14:textId="77777777" w:rsidR="00653619" w:rsidRPr="00136566" w:rsidRDefault="00653619" w:rsidP="009C5209">
            <w:pPr>
              <w:pStyle w:val="TableText"/>
              <w:rPr>
                <w:noProof w:val="0"/>
              </w:rPr>
            </w:pPr>
            <w:r w:rsidRPr="00136566">
              <w:rPr>
                <w:noProof w:val="0"/>
              </w:rPr>
              <w:t>2</w:t>
            </w:r>
          </w:p>
        </w:tc>
      </w:tr>
      <w:tr w:rsidR="00653619" w:rsidRPr="00136566" w14:paraId="687D38CE" w14:textId="77777777" w:rsidTr="00DB4F85">
        <w:trPr>
          <w:trHeight w:val="300"/>
        </w:trPr>
        <w:tc>
          <w:tcPr>
            <w:tcW w:w="2970" w:type="dxa"/>
            <w:tcBorders>
              <w:top w:val="single" w:sz="4" w:space="0" w:color="auto"/>
            </w:tcBorders>
            <w:noWrap/>
            <w:hideMark/>
          </w:tcPr>
          <w:p w14:paraId="54800A55" w14:textId="77777777" w:rsidR="00653619" w:rsidRPr="00136566" w:rsidRDefault="00653619" w:rsidP="009C5209">
            <w:pPr>
              <w:pStyle w:val="TableText"/>
              <w:rPr>
                <w:noProof w:val="0"/>
              </w:rPr>
            </w:pPr>
            <w:r w:rsidRPr="00136566">
              <w:rPr>
                <w:noProof w:val="0"/>
              </w:rPr>
              <w:t>High school—All grades</w:t>
            </w:r>
          </w:p>
        </w:tc>
        <w:tc>
          <w:tcPr>
            <w:tcW w:w="1440" w:type="dxa"/>
            <w:tcBorders>
              <w:top w:val="single" w:sz="4" w:space="0" w:color="auto"/>
            </w:tcBorders>
            <w:noWrap/>
            <w:hideMark/>
          </w:tcPr>
          <w:p w14:paraId="4F193293" w14:textId="77777777" w:rsidR="00653619" w:rsidRPr="00136566" w:rsidRDefault="00653619" w:rsidP="009C5209">
            <w:pPr>
              <w:pStyle w:val="TableText"/>
              <w:rPr>
                <w:noProof w:val="0"/>
              </w:rPr>
            </w:pPr>
            <w:r w:rsidRPr="00136566">
              <w:rPr>
                <w:noProof w:val="0"/>
              </w:rPr>
              <w:t>MC</w:t>
            </w:r>
          </w:p>
        </w:tc>
        <w:tc>
          <w:tcPr>
            <w:tcW w:w="720" w:type="dxa"/>
            <w:tcBorders>
              <w:top w:val="single" w:sz="4" w:space="0" w:color="auto"/>
            </w:tcBorders>
            <w:noWrap/>
          </w:tcPr>
          <w:p w14:paraId="14B60720"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263C024F" w14:textId="77777777" w:rsidR="00653619" w:rsidRPr="00136566" w:rsidRDefault="00653619" w:rsidP="009C5209">
            <w:pPr>
              <w:pStyle w:val="TableText"/>
              <w:rPr>
                <w:noProof w:val="0"/>
              </w:rPr>
            </w:pPr>
            <w:r w:rsidRPr="00136566">
              <w:rPr>
                <w:noProof w:val="0"/>
              </w:rPr>
              <w:t>11</w:t>
            </w:r>
          </w:p>
        </w:tc>
        <w:tc>
          <w:tcPr>
            <w:tcW w:w="720" w:type="dxa"/>
            <w:tcBorders>
              <w:top w:val="single" w:sz="4" w:space="0" w:color="auto"/>
            </w:tcBorders>
            <w:noWrap/>
          </w:tcPr>
          <w:p w14:paraId="67316691" w14:textId="77777777" w:rsidR="00653619" w:rsidRPr="00136566" w:rsidRDefault="00653619" w:rsidP="009C5209">
            <w:pPr>
              <w:pStyle w:val="TableText"/>
              <w:rPr>
                <w:noProof w:val="0"/>
              </w:rPr>
            </w:pPr>
            <w:r w:rsidRPr="00136566">
              <w:rPr>
                <w:noProof w:val="0"/>
              </w:rPr>
              <w:t>14</w:t>
            </w:r>
          </w:p>
        </w:tc>
        <w:tc>
          <w:tcPr>
            <w:tcW w:w="720" w:type="dxa"/>
            <w:tcBorders>
              <w:top w:val="single" w:sz="4" w:space="0" w:color="auto"/>
            </w:tcBorders>
            <w:noWrap/>
          </w:tcPr>
          <w:p w14:paraId="6D38A8A8"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31AB2905" w14:textId="77777777" w:rsidR="00653619" w:rsidRPr="00136566" w:rsidRDefault="00653619" w:rsidP="009C5209">
            <w:pPr>
              <w:pStyle w:val="TableText"/>
              <w:rPr>
                <w:noProof w:val="0"/>
              </w:rPr>
            </w:pPr>
            <w:r w:rsidRPr="00136566">
              <w:rPr>
                <w:noProof w:val="0"/>
              </w:rPr>
              <w:t>0</w:t>
            </w:r>
          </w:p>
        </w:tc>
        <w:tc>
          <w:tcPr>
            <w:tcW w:w="1872" w:type="dxa"/>
            <w:tcBorders>
              <w:top w:val="single" w:sz="4" w:space="0" w:color="auto"/>
            </w:tcBorders>
            <w:noWrap/>
          </w:tcPr>
          <w:p w14:paraId="0E51858D" w14:textId="77777777" w:rsidR="00653619" w:rsidRPr="00136566" w:rsidRDefault="00653619" w:rsidP="009C5209">
            <w:pPr>
              <w:pStyle w:val="TableText"/>
              <w:rPr>
                <w:noProof w:val="0"/>
              </w:rPr>
            </w:pPr>
            <w:r w:rsidRPr="00136566">
              <w:rPr>
                <w:noProof w:val="0"/>
              </w:rPr>
              <w:t>27</w:t>
            </w:r>
          </w:p>
        </w:tc>
      </w:tr>
      <w:tr w:rsidR="00653619" w:rsidRPr="00136566" w14:paraId="797DB24E" w14:textId="77777777" w:rsidTr="00DB4F85">
        <w:trPr>
          <w:trHeight w:val="300"/>
        </w:trPr>
        <w:tc>
          <w:tcPr>
            <w:tcW w:w="2970" w:type="dxa"/>
            <w:noWrap/>
          </w:tcPr>
          <w:p w14:paraId="26F914B9" w14:textId="77777777" w:rsidR="00653619" w:rsidRPr="00136566" w:rsidRDefault="00653619" w:rsidP="009C5209">
            <w:pPr>
              <w:pStyle w:val="TableText"/>
              <w:rPr>
                <w:noProof w:val="0"/>
              </w:rPr>
            </w:pPr>
            <w:r w:rsidRPr="00136566">
              <w:rPr>
                <w:noProof w:val="0"/>
              </w:rPr>
              <w:t>High school—All grades</w:t>
            </w:r>
          </w:p>
        </w:tc>
        <w:tc>
          <w:tcPr>
            <w:tcW w:w="1440" w:type="dxa"/>
            <w:noWrap/>
            <w:hideMark/>
          </w:tcPr>
          <w:p w14:paraId="3C9CC789" w14:textId="77777777" w:rsidR="00653619" w:rsidRPr="00136566" w:rsidRDefault="00653619" w:rsidP="009C5209">
            <w:pPr>
              <w:pStyle w:val="TableText"/>
              <w:rPr>
                <w:noProof w:val="0"/>
              </w:rPr>
            </w:pPr>
            <w:r w:rsidRPr="00136566">
              <w:rPr>
                <w:noProof w:val="0"/>
              </w:rPr>
              <w:t>CR</w:t>
            </w:r>
          </w:p>
        </w:tc>
        <w:tc>
          <w:tcPr>
            <w:tcW w:w="720" w:type="dxa"/>
            <w:noWrap/>
          </w:tcPr>
          <w:p w14:paraId="659FB3CD" w14:textId="77777777" w:rsidR="00653619" w:rsidRPr="00136566" w:rsidRDefault="00653619" w:rsidP="009C5209">
            <w:pPr>
              <w:pStyle w:val="TableText"/>
              <w:rPr>
                <w:noProof w:val="0"/>
              </w:rPr>
            </w:pPr>
            <w:r w:rsidRPr="00136566">
              <w:rPr>
                <w:noProof w:val="0"/>
              </w:rPr>
              <w:t>1</w:t>
            </w:r>
          </w:p>
        </w:tc>
        <w:tc>
          <w:tcPr>
            <w:tcW w:w="720" w:type="dxa"/>
            <w:noWrap/>
          </w:tcPr>
          <w:p w14:paraId="3AC1A1EE" w14:textId="77777777" w:rsidR="00653619" w:rsidRPr="00136566" w:rsidRDefault="00653619" w:rsidP="009C5209">
            <w:pPr>
              <w:pStyle w:val="TableText"/>
              <w:rPr>
                <w:noProof w:val="0"/>
              </w:rPr>
            </w:pPr>
            <w:r w:rsidRPr="00136566">
              <w:rPr>
                <w:noProof w:val="0"/>
              </w:rPr>
              <w:t>6</w:t>
            </w:r>
          </w:p>
        </w:tc>
        <w:tc>
          <w:tcPr>
            <w:tcW w:w="720" w:type="dxa"/>
            <w:noWrap/>
          </w:tcPr>
          <w:p w14:paraId="316DF4DD" w14:textId="77777777" w:rsidR="00653619" w:rsidRPr="00136566" w:rsidRDefault="00653619" w:rsidP="009C5209">
            <w:pPr>
              <w:pStyle w:val="TableText"/>
              <w:rPr>
                <w:noProof w:val="0"/>
              </w:rPr>
            </w:pPr>
            <w:r w:rsidRPr="00136566">
              <w:rPr>
                <w:noProof w:val="0"/>
              </w:rPr>
              <w:t>1</w:t>
            </w:r>
          </w:p>
        </w:tc>
        <w:tc>
          <w:tcPr>
            <w:tcW w:w="720" w:type="dxa"/>
            <w:noWrap/>
          </w:tcPr>
          <w:p w14:paraId="62578E1C" w14:textId="77777777" w:rsidR="00653619" w:rsidRPr="00136566" w:rsidRDefault="00653619" w:rsidP="009C5209">
            <w:pPr>
              <w:pStyle w:val="TableText"/>
              <w:rPr>
                <w:noProof w:val="0"/>
              </w:rPr>
            </w:pPr>
            <w:r w:rsidRPr="00136566">
              <w:rPr>
                <w:noProof w:val="0"/>
              </w:rPr>
              <w:t>0</w:t>
            </w:r>
          </w:p>
        </w:tc>
        <w:tc>
          <w:tcPr>
            <w:tcW w:w="720" w:type="dxa"/>
            <w:noWrap/>
          </w:tcPr>
          <w:p w14:paraId="53F3C17B" w14:textId="77777777" w:rsidR="00653619" w:rsidRPr="00136566" w:rsidRDefault="00653619" w:rsidP="009C5209">
            <w:pPr>
              <w:pStyle w:val="TableText"/>
              <w:rPr>
                <w:noProof w:val="0"/>
              </w:rPr>
            </w:pPr>
            <w:r w:rsidRPr="00136566">
              <w:rPr>
                <w:noProof w:val="0"/>
              </w:rPr>
              <w:t>0</w:t>
            </w:r>
          </w:p>
        </w:tc>
        <w:tc>
          <w:tcPr>
            <w:tcW w:w="1872" w:type="dxa"/>
            <w:noWrap/>
          </w:tcPr>
          <w:p w14:paraId="49526872" w14:textId="77777777" w:rsidR="00653619" w:rsidRPr="00136566" w:rsidRDefault="00653619" w:rsidP="009C5209">
            <w:pPr>
              <w:pStyle w:val="TableText"/>
              <w:rPr>
                <w:noProof w:val="0"/>
              </w:rPr>
            </w:pPr>
            <w:r w:rsidRPr="00136566">
              <w:rPr>
                <w:noProof w:val="0"/>
              </w:rPr>
              <w:t>8</w:t>
            </w:r>
          </w:p>
        </w:tc>
      </w:tr>
      <w:tr w:rsidR="00653619" w:rsidRPr="00136566" w14:paraId="30356FC8" w14:textId="77777777" w:rsidTr="00DB4F85">
        <w:trPr>
          <w:trHeight w:val="315"/>
        </w:trPr>
        <w:tc>
          <w:tcPr>
            <w:tcW w:w="2970" w:type="dxa"/>
            <w:noWrap/>
          </w:tcPr>
          <w:p w14:paraId="662E52D2" w14:textId="77777777" w:rsidR="00653619" w:rsidRPr="00136566" w:rsidRDefault="00653619" w:rsidP="009C5209">
            <w:pPr>
              <w:pStyle w:val="TableText"/>
              <w:rPr>
                <w:noProof w:val="0"/>
              </w:rPr>
            </w:pPr>
            <w:r w:rsidRPr="00136566">
              <w:rPr>
                <w:noProof w:val="0"/>
              </w:rPr>
              <w:t>High school—All grades</w:t>
            </w:r>
          </w:p>
        </w:tc>
        <w:tc>
          <w:tcPr>
            <w:tcW w:w="1440" w:type="dxa"/>
            <w:noWrap/>
          </w:tcPr>
          <w:p w14:paraId="1A2C1F21" w14:textId="77777777" w:rsidR="00653619" w:rsidRPr="00136566" w:rsidRDefault="00653619" w:rsidP="009C5209">
            <w:pPr>
              <w:pStyle w:val="TableText"/>
              <w:rPr>
                <w:noProof w:val="0"/>
              </w:rPr>
            </w:pPr>
            <w:r w:rsidRPr="00136566">
              <w:rPr>
                <w:noProof w:val="0"/>
              </w:rPr>
              <w:t>TEI</w:t>
            </w:r>
          </w:p>
        </w:tc>
        <w:tc>
          <w:tcPr>
            <w:tcW w:w="720" w:type="dxa"/>
            <w:noWrap/>
          </w:tcPr>
          <w:p w14:paraId="29B2EA7D" w14:textId="77777777" w:rsidR="00653619" w:rsidRPr="00136566" w:rsidRDefault="00653619" w:rsidP="009C5209">
            <w:pPr>
              <w:pStyle w:val="TableText"/>
              <w:rPr>
                <w:noProof w:val="0"/>
              </w:rPr>
            </w:pPr>
            <w:r w:rsidRPr="00136566">
              <w:rPr>
                <w:noProof w:val="0"/>
              </w:rPr>
              <w:t>1</w:t>
            </w:r>
          </w:p>
        </w:tc>
        <w:tc>
          <w:tcPr>
            <w:tcW w:w="720" w:type="dxa"/>
            <w:noWrap/>
          </w:tcPr>
          <w:p w14:paraId="4FDA8B69" w14:textId="77777777" w:rsidR="00653619" w:rsidRPr="00136566" w:rsidRDefault="00653619" w:rsidP="009C5209">
            <w:pPr>
              <w:pStyle w:val="TableText"/>
              <w:rPr>
                <w:noProof w:val="0"/>
              </w:rPr>
            </w:pPr>
            <w:r w:rsidRPr="00136566">
              <w:rPr>
                <w:noProof w:val="0"/>
              </w:rPr>
              <w:t>7</w:t>
            </w:r>
          </w:p>
        </w:tc>
        <w:tc>
          <w:tcPr>
            <w:tcW w:w="720" w:type="dxa"/>
            <w:noWrap/>
          </w:tcPr>
          <w:p w14:paraId="0E23185C" w14:textId="77777777" w:rsidR="00653619" w:rsidRPr="00136566" w:rsidRDefault="00653619" w:rsidP="009C5209">
            <w:pPr>
              <w:pStyle w:val="TableText"/>
              <w:rPr>
                <w:noProof w:val="0"/>
              </w:rPr>
            </w:pPr>
            <w:r w:rsidRPr="00136566">
              <w:rPr>
                <w:noProof w:val="0"/>
              </w:rPr>
              <w:t>3</w:t>
            </w:r>
          </w:p>
        </w:tc>
        <w:tc>
          <w:tcPr>
            <w:tcW w:w="720" w:type="dxa"/>
            <w:noWrap/>
          </w:tcPr>
          <w:p w14:paraId="736A3365" w14:textId="77777777" w:rsidR="00653619" w:rsidRPr="00136566" w:rsidRDefault="00653619" w:rsidP="009C5209">
            <w:pPr>
              <w:pStyle w:val="TableText"/>
              <w:rPr>
                <w:noProof w:val="0"/>
              </w:rPr>
            </w:pPr>
            <w:r w:rsidRPr="00136566">
              <w:rPr>
                <w:noProof w:val="0"/>
              </w:rPr>
              <w:t>3</w:t>
            </w:r>
          </w:p>
        </w:tc>
        <w:tc>
          <w:tcPr>
            <w:tcW w:w="720" w:type="dxa"/>
            <w:noWrap/>
          </w:tcPr>
          <w:p w14:paraId="4C42AFD0" w14:textId="77777777" w:rsidR="00653619" w:rsidRPr="00136566" w:rsidRDefault="00653619" w:rsidP="009C5209">
            <w:pPr>
              <w:pStyle w:val="TableText"/>
              <w:rPr>
                <w:noProof w:val="0"/>
              </w:rPr>
            </w:pPr>
            <w:r w:rsidRPr="00136566">
              <w:rPr>
                <w:noProof w:val="0"/>
              </w:rPr>
              <w:t>1</w:t>
            </w:r>
          </w:p>
        </w:tc>
        <w:tc>
          <w:tcPr>
            <w:tcW w:w="1872" w:type="dxa"/>
            <w:noWrap/>
          </w:tcPr>
          <w:p w14:paraId="355F9DCC" w14:textId="77777777" w:rsidR="00653619" w:rsidRPr="00136566" w:rsidRDefault="00653619" w:rsidP="009C5209">
            <w:pPr>
              <w:pStyle w:val="TableText"/>
              <w:rPr>
                <w:noProof w:val="0"/>
              </w:rPr>
            </w:pPr>
            <w:r w:rsidRPr="00136566">
              <w:rPr>
                <w:noProof w:val="0"/>
              </w:rPr>
              <w:t>15</w:t>
            </w:r>
          </w:p>
        </w:tc>
      </w:tr>
      <w:tr w:rsidR="00653619" w:rsidRPr="00136566" w14:paraId="4EB26874" w14:textId="77777777" w:rsidTr="00DB4F85">
        <w:trPr>
          <w:trHeight w:val="315"/>
        </w:trPr>
        <w:tc>
          <w:tcPr>
            <w:tcW w:w="2970" w:type="dxa"/>
            <w:noWrap/>
          </w:tcPr>
          <w:p w14:paraId="0D0E08E0" w14:textId="77777777" w:rsidR="00653619" w:rsidRPr="00136566" w:rsidRDefault="00653619" w:rsidP="009C5209">
            <w:pPr>
              <w:pStyle w:val="TableText"/>
              <w:rPr>
                <w:noProof w:val="0"/>
              </w:rPr>
            </w:pPr>
            <w:r w:rsidRPr="00136566">
              <w:rPr>
                <w:noProof w:val="0"/>
              </w:rPr>
              <w:t>High school—All grades</w:t>
            </w:r>
          </w:p>
        </w:tc>
        <w:tc>
          <w:tcPr>
            <w:tcW w:w="1440" w:type="dxa"/>
            <w:noWrap/>
            <w:hideMark/>
          </w:tcPr>
          <w:p w14:paraId="6E773C35" w14:textId="77777777" w:rsidR="00653619" w:rsidRPr="00136566" w:rsidRDefault="00653619" w:rsidP="009C5209">
            <w:pPr>
              <w:pStyle w:val="TableText"/>
              <w:rPr>
                <w:noProof w:val="0"/>
              </w:rPr>
            </w:pPr>
            <w:r w:rsidRPr="00136566">
              <w:rPr>
                <w:noProof w:val="0"/>
              </w:rPr>
              <w:t>Composite</w:t>
            </w:r>
          </w:p>
        </w:tc>
        <w:tc>
          <w:tcPr>
            <w:tcW w:w="720" w:type="dxa"/>
            <w:noWrap/>
          </w:tcPr>
          <w:p w14:paraId="6F4DBE5A" w14:textId="77777777" w:rsidR="00653619" w:rsidRPr="00136566" w:rsidRDefault="00653619" w:rsidP="009C5209">
            <w:pPr>
              <w:pStyle w:val="TableText"/>
              <w:rPr>
                <w:noProof w:val="0"/>
              </w:rPr>
            </w:pPr>
            <w:r w:rsidRPr="00136566">
              <w:rPr>
                <w:noProof w:val="0"/>
              </w:rPr>
              <w:t>0</w:t>
            </w:r>
          </w:p>
        </w:tc>
        <w:tc>
          <w:tcPr>
            <w:tcW w:w="720" w:type="dxa"/>
            <w:noWrap/>
          </w:tcPr>
          <w:p w14:paraId="148C81B4" w14:textId="77777777" w:rsidR="00653619" w:rsidRPr="00136566" w:rsidRDefault="00653619" w:rsidP="009C5209">
            <w:pPr>
              <w:pStyle w:val="TableText"/>
              <w:rPr>
                <w:noProof w:val="0"/>
              </w:rPr>
            </w:pPr>
            <w:r w:rsidRPr="00136566">
              <w:rPr>
                <w:noProof w:val="0"/>
              </w:rPr>
              <w:t>2</w:t>
            </w:r>
          </w:p>
        </w:tc>
        <w:tc>
          <w:tcPr>
            <w:tcW w:w="720" w:type="dxa"/>
            <w:noWrap/>
          </w:tcPr>
          <w:p w14:paraId="6D58855E" w14:textId="77777777" w:rsidR="00653619" w:rsidRPr="00136566" w:rsidRDefault="00653619" w:rsidP="009C5209">
            <w:pPr>
              <w:pStyle w:val="TableText"/>
              <w:rPr>
                <w:noProof w:val="0"/>
              </w:rPr>
            </w:pPr>
            <w:r w:rsidRPr="00136566">
              <w:rPr>
                <w:noProof w:val="0"/>
              </w:rPr>
              <w:t>0</w:t>
            </w:r>
          </w:p>
        </w:tc>
        <w:tc>
          <w:tcPr>
            <w:tcW w:w="720" w:type="dxa"/>
            <w:noWrap/>
          </w:tcPr>
          <w:p w14:paraId="78016314" w14:textId="77777777" w:rsidR="00653619" w:rsidRPr="00136566" w:rsidRDefault="00653619" w:rsidP="009C5209">
            <w:pPr>
              <w:pStyle w:val="TableText"/>
              <w:rPr>
                <w:noProof w:val="0"/>
              </w:rPr>
            </w:pPr>
            <w:r w:rsidRPr="00136566">
              <w:rPr>
                <w:noProof w:val="0"/>
              </w:rPr>
              <w:t>0</w:t>
            </w:r>
          </w:p>
        </w:tc>
        <w:tc>
          <w:tcPr>
            <w:tcW w:w="720" w:type="dxa"/>
            <w:noWrap/>
          </w:tcPr>
          <w:p w14:paraId="6842E0E3" w14:textId="77777777" w:rsidR="00653619" w:rsidRPr="00136566" w:rsidRDefault="00653619" w:rsidP="009C5209">
            <w:pPr>
              <w:pStyle w:val="TableText"/>
              <w:rPr>
                <w:noProof w:val="0"/>
              </w:rPr>
            </w:pPr>
            <w:r w:rsidRPr="00136566">
              <w:rPr>
                <w:noProof w:val="0"/>
              </w:rPr>
              <w:t>0</w:t>
            </w:r>
          </w:p>
        </w:tc>
        <w:tc>
          <w:tcPr>
            <w:tcW w:w="1872" w:type="dxa"/>
            <w:noWrap/>
          </w:tcPr>
          <w:p w14:paraId="68BA5096" w14:textId="77777777" w:rsidR="00653619" w:rsidRPr="00136566" w:rsidRDefault="00653619" w:rsidP="009C5209">
            <w:pPr>
              <w:pStyle w:val="TableText"/>
              <w:rPr>
                <w:noProof w:val="0"/>
              </w:rPr>
            </w:pPr>
            <w:r w:rsidRPr="00136566">
              <w:rPr>
                <w:noProof w:val="0"/>
              </w:rPr>
              <w:t>2</w:t>
            </w:r>
          </w:p>
        </w:tc>
      </w:tr>
    </w:tbl>
    <w:p w14:paraId="2D5DFB70" w14:textId="77777777" w:rsidR="00653619" w:rsidRPr="00136566" w:rsidRDefault="00653619" w:rsidP="00653619">
      <w:pPr>
        <w:pStyle w:val="Caption"/>
        <w:keepLines/>
      </w:pPr>
      <w:bookmarkStart w:id="1220" w:name="_Ref183159508"/>
      <w:bookmarkStart w:id="1221" w:name="_Toc43295181"/>
      <w:bookmarkStart w:id="1222" w:name="_Toc221178134"/>
      <w:r w:rsidRPr="00136566">
        <w:lastRenderedPageBreak/>
        <w:t>Table 8.A.</w:t>
      </w:r>
      <w:fldSimple w:instr=" SEQ Table_8.A. \* ARABIC ">
        <w:r w:rsidRPr="00136566">
          <w:t>2</w:t>
        </w:r>
      </w:fldSimple>
      <w:bookmarkEnd w:id="1220"/>
      <w:r w:rsidRPr="00136566">
        <w:t xml:space="preserve">  Item Difficulty Distributions by Content Domain</w:t>
      </w:r>
      <w:bookmarkEnd w:id="1221"/>
      <w:bookmarkEnd w:id="1222"/>
    </w:p>
    <w:tbl>
      <w:tblPr>
        <w:tblStyle w:val="TRs"/>
        <w:tblW w:w="9632" w:type="dxa"/>
        <w:tblLook w:val="04A0" w:firstRow="1" w:lastRow="0" w:firstColumn="1" w:lastColumn="0" w:noHBand="0" w:noVBand="1"/>
        <w:tblDescription w:val="Item Difficulty Distributions by Content Domain"/>
      </w:tblPr>
      <w:tblGrid>
        <w:gridCol w:w="2970"/>
        <w:gridCol w:w="1190"/>
        <w:gridCol w:w="720"/>
        <w:gridCol w:w="720"/>
        <w:gridCol w:w="720"/>
        <w:gridCol w:w="720"/>
        <w:gridCol w:w="720"/>
        <w:gridCol w:w="1872"/>
      </w:tblGrid>
      <w:tr w:rsidR="00653619" w:rsidRPr="00136566" w14:paraId="3A8B400A" w14:textId="77777777" w:rsidTr="00662250">
        <w:trPr>
          <w:cnfStyle w:val="100000000000" w:firstRow="1" w:lastRow="0" w:firstColumn="0" w:lastColumn="0" w:oddVBand="0" w:evenVBand="0" w:oddHBand="0" w:evenHBand="0" w:firstRowFirstColumn="0" w:firstRowLastColumn="0" w:lastRowFirstColumn="0" w:lastRowLastColumn="0"/>
          <w:trHeight w:val="1584"/>
        </w:trPr>
        <w:tc>
          <w:tcPr>
            <w:tcW w:w="2970" w:type="dxa"/>
            <w:noWrap/>
            <w:hideMark/>
          </w:tcPr>
          <w:p w14:paraId="0983D49A" w14:textId="77777777" w:rsidR="00653619" w:rsidRPr="00136566" w:rsidRDefault="00653619" w:rsidP="009C5209">
            <w:pPr>
              <w:pStyle w:val="TableHead"/>
              <w:keepNext/>
              <w:keepLines/>
              <w:rPr>
                <w:b w:val="0"/>
                <w:noProof w:val="0"/>
              </w:rPr>
            </w:pPr>
            <w:r w:rsidRPr="00136566">
              <w:rPr>
                <w:noProof w:val="0"/>
              </w:rPr>
              <w:t>Grade</w:t>
            </w:r>
            <w:r w:rsidRPr="00136566">
              <w:rPr>
                <w:rFonts w:eastAsia="Times New Roman"/>
                <w:noProof w:val="0"/>
              </w:rPr>
              <w:t xml:space="preserve"> or Grade Level</w:t>
            </w:r>
          </w:p>
        </w:tc>
        <w:tc>
          <w:tcPr>
            <w:tcW w:w="1190" w:type="dxa"/>
            <w:noWrap/>
            <w:hideMark/>
          </w:tcPr>
          <w:p w14:paraId="217FD46A" w14:textId="77777777" w:rsidR="00653619" w:rsidRPr="00136566" w:rsidRDefault="00653619" w:rsidP="009C5209">
            <w:pPr>
              <w:pStyle w:val="TableHead"/>
              <w:keepNext/>
              <w:keepLines/>
              <w:rPr>
                <w:b w:val="0"/>
                <w:noProof w:val="0"/>
              </w:rPr>
            </w:pPr>
            <w:r w:rsidRPr="00136566">
              <w:rPr>
                <w:noProof w:val="0"/>
              </w:rPr>
              <w:t>Content Domain</w:t>
            </w:r>
          </w:p>
        </w:tc>
        <w:tc>
          <w:tcPr>
            <w:tcW w:w="720" w:type="dxa"/>
            <w:noWrap/>
            <w:textDirection w:val="btLr"/>
            <w:vAlign w:val="center"/>
            <w:hideMark/>
          </w:tcPr>
          <w:p w14:paraId="4004B063" w14:textId="77777777" w:rsidR="00653619" w:rsidRPr="00136566" w:rsidRDefault="00653619" w:rsidP="00662250">
            <w:pPr>
              <w:pStyle w:val="TableHead"/>
              <w:ind w:left="72" w:right="113"/>
              <w:jc w:val="left"/>
              <w:rPr>
                <w:b w:val="0"/>
                <w:noProof w:val="0"/>
              </w:rPr>
            </w:pPr>
            <w:r w:rsidRPr="00136566">
              <w:rPr>
                <w:noProof w:val="0"/>
              </w:rPr>
              <w:t>0 ≤ p &lt; 0.2</w:t>
            </w:r>
          </w:p>
        </w:tc>
        <w:tc>
          <w:tcPr>
            <w:tcW w:w="720" w:type="dxa"/>
            <w:noWrap/>
            <w:textDirection w:val="btLr"/>
            <w:vAlign w:val="center"/>
            <w:hideMark/>
          </w:tcPr>
          <w:p w14:paraId="0EEFA38E" w14:textId="77777777" w:rsidR="00653619" w:rsidRPr="00136566" w:rsidRDefault="00653619" w:rsidP="00662250">
            <w:pPr>
              <w:pStyle w:val="TableHead"/>
              <w:ind w:left="72" w:right="113"/>
              <w:jc w:val="left"/>
              <w:rPr>
                <w:b w:val="0"/>
                <w:noProof w:val="0"/>
              </w:rPr>
            </w:pPr>
            <w:r w:rsidRPr="00136566">
              <w:rPr>
                <w:noProof w:val="0"/>
              </w:rPr>
              <w:t>0.2 ≤ p &lt; 0.4</w:t>
            </w:r>
          </w:p>
        </w:tc>
        <w:tc>
          <w:tcPr>
            <w:tcW w:w="720" w:type="dxa"/>
            <w:noWrap/>
            <w:textDirection w:val="btLr"/>
            <w:vAlign w:val="center"/>
            <w:hideMark/>
          </w:tcPr>
          <w:p w14:paraId="1A622D0B" w14:textId="77777777" w:rsidR="00653619" w:rsidRPr="00136566" w:rsidRDefault="00653619" w:rsidP="00662250">
            <w:pPr>
              <w:pStyle w:val="TableHead"/>
              <w:ind w:left="72" w:right="113"/>
              <w:jc w:val="left"/>
              <w:rPr>
                <w:b w:val="0"/>
                <w:noProof w:val="0"/>
              </w:rPr>
            </w:pPr>
            <w:r w:rsidRPr="00136566">
              <w:rPr>
                <w:noProof w:val="0"/>
              </w:rPr>
              <w:t>0.4 ≤ p &lt; 0.6</w:t>
            </w:r>
          </w:p>
        </w:tc>
        <w:tc>
          <w:tcPr>
            <w:tcW w:w="720" w:type="dxa"/>
            <w:noWrap/>
            <w:textDirection w:val="btLr"/>
            <w:vAlign w:val="center"/>
            <w:hideMark/>
          </w:tcPr>
          <w:p w14:paraId="4366CA26" w14:textId="77777777" w:rsidR="00653619" w:rsidRPr="00136566" w:rsidRDefault="00653619" w:rsidP="00662250">
            <w:pPr>
              <w:pStyle w:val="TableHead"/>
              <w:ind w:left="72" w:right="113"/>
              <w:jc w:val="left"/>
              <w:rPr>
                <w:b w:val="0"/>
                <w:noProof w:val="0"/>
              </w:rPr>
            </w:pPr>
            <w:r w:rsidRPr="00136566">
              <w:rPr>
                <w:noProof w:val="0"/>
              </w:rPr>
              <w:t>0.6 ≤ p &lt; 0.8</w:t>
            </w:r>
          </w:p>
        </w:tc>
        <w:tc>
          <w:tcPr>
            <w:tcW w:w="720" w:type="dxa"/>
            <w:noWrap/>
            <w:textDirection w:val="btLr"/>
            <w:vAlign w:val="center"/>
            <w:hideMark/>
          </w:tcPr>
          <w:p w14:paraId="5965F4C3" w14:textId="77777777" w:rsidR="00653619" w:rsidRPr="00136566" w:rsidRDefault="00653619" w:rsidP="00662250">
            <w:pPr>
              <w:pStyle w:val="TableHead"/>
              <w:ind w:left="72" w:right="113"/>
              <w:jc w:val="left"/>
              <w:rPr>
                <w:b w:val="0"/>
                <w:noProof w:val="0"/>
              </w:rPr>
            </w:pPr>
            <w:r w:rsidRPr="00136566">
              <w:rPr>
                <w:noProof w:val="0"/>
              </w:rPr>
              <w:t>0.8 ≤ p ≤ 1.0</w:t>
            </w:r>
          </w:p>
        </w:tc>
        <w:tc>
          <w:tcPr>
            <w:tcW w:w="1872" w:type="dxa"/>
            <w:noWrap/>
            <w:hideMark/>
          </w:tcPr>
          <w:p w14:paraId="376BB854" w14:textId="77777777" w:rsidR="00653619" w:rsidRPr="00136566" w:rsidRDefault="00653619" w:rsidP="009C5209">
            <w:pPr>
              <w:pStyle w:val="TableHead"/>
              <w:keepNext/>
              <w:keepLines/>
              <w:rPr>
                <w:b w:val="0"/>
                <w:noProof w:val="0"/>
              </w:rPr>
            </w:pPr>
            <w:r w:rsidRPr="00136566">
              <w:rPr>
                <w:noProof w:val="0"/>
              </w:rPr>
              <w:t>Total Number of Items</w:t>
            </w:r>
          </w:p>
        </w:tc>
      </w:tr>
      <w:tr w:rsidR="00653619" w:rsidRPr="00136566" w14:paraId="0DF20858" w14:textId="77777777" w:rsidTr="00395BC4">
        <w:trPr>
          <w:trHeight w:val="300"/>
        </w:trPr>
        <w:tc>
          <w:tcPr>
            <w:tcW w:w="2970" w:type="dxa"/>
            <w:noWrap/>
            <w:hideMark/>
          </w:tcPr>
          <w:p w14:paraId="0B248B17" w14:textId="77777777" w:rsidR="00653619" w:rsidRPr="00136566" w:rsidRDefault="00653619" w:rsidP="009C5209">
            <w:pPr>
              <w:pStyle w:val="TableText"/>
              <w:keepNext/>
              <w:keepLines/>
              <w:rPr>
                <w:noProof w:val="0"/>
              </w:rPr>
            </w:pPr>
            <w:r w:rsidRPr="00136566">
              <w:rPr>
                <w:noProof w:val="0"/>
              </w:rPr>
              <w:t>Grade 5</w:t>
            </w:r>
          </w:p>
        </w:tc>
        <w:tc>
          <w:tcPr>
            <w:tcW w:w="1190" w:type="dxa"/>
            <w:noWrap/>
            <w:hideMark/>
          </w:tcPr>
          <w:p w14:paraId="13F8A176" w14:textId="77777777" w:rsidR="00653619" w:rsidRPr="00136566" w:rsidRDefault="00653619" w:rsidP="009C5209">
            <w:pPr>
              <w:pStyle w:val="TableText"/>
              <w:keepNext/>
              <w:keepLines/>
              <w:rPr>
                <w:noProof w:val="0"/>
              </w:rPr>
            </w:pPr>
            <w:r w:rsidRPr="00136566">
              <w:rPr>
                <w:noProof w:val="0"/>
              </w:rPr>
              <w:t>PS</w:t>
            </w:r>
          </w:p>
        </w:tc>
        <w:tc>
          <w:tcPr>
            <w:tcW w:w="720" w:type="dxa"/>
            <w:noWrap/>
          </w:tcPr>
          <w:p w14:paraId="4456F6DF" w14:textId="77777777" w:rsidR="00653619" w:rsidRPr="00136566" w:rsidRDefault="00653619" w:rsidP="009C5209">
            <w:pPr>
              <w:pStyle w:val="TableText"/>
              <w:keepNext/>
              <w:keepLines/>
              <w:rPr>
                <w:noProof w:val="0"/>
              </w:rPr>
            </w:pPr>
            <w:r w:rsidRPr="00136566">
              <w:rPr>
                <w:noProof w:val="0"/>
              </w:rPr>
              <w:t>3</w:t>
            </w:r>
          </w:p>
        </w:tc>
        <w:tc>
          <w:tcPr>
            <w:tcW w:w="720" w:type="dxa"/>
            <w:noWrap/>
          </w:tcPr>
          <w:p w14:paraId="57499C08" w14:textId="77777777" w:rsidR="00653619" w:rsidRPr="00136566" w:rsidRDefault="00653619" w:rsidP="009C5209">
            <w:pPr>
              <w:pStyle w:val="TableText"/>
              <w:keepNext/>
              <w:keepLines/>
              <w:rPr>
                <w:noProof w:val="0"/>
              </w:rPr>
            </w:pPr>
            <w:r w:rsidRPr="00136566">
              <w:rPr>
                <w:noProof w:val="0"/>
              </w:rPr>
              <w:t>7</w:t>
            </w:r>
          </w:p>
        </w:tc>
        <w:tc>
          <w:tcPr>
            <w:tcW w:w="720" w:type="dxa"/>
            <w:noWrap/>
          </w:tcPr>
          <w:p w14:paraId="3DF3C2A3" w14:textId="77777777" w:rsidR="00653619" w:rsidRPr="00136566" w:rsidRDefault="00653619" w:rsidP="009C5209">
            <w:pPr>
              <w:pStyle w:val="TableText"/>
              <w:keepNext/>
              <w:keepLines/>
              <w:rPr>
                <w:noProof w:val="0"/>
              </w:rPr>
            </w:pPr>
            <w:r w:rsidRPr="00136566">
              <w:rPr>
                <w:noProof w:val="0"/>
              </w:rPr>
              <w:t>14</w:t>
            </w:r>
          </w:p>
        </w:tc>
        <w:tc>
          <w:tcPr>
            <w:tcW w:w="720" w:type="dxa"/>
            <w:noWrap/>
          </w:tcPr>
          <w:p w14:paraId="4B7EB7FD" w14:textId="77777777" w:rsidR="00653619" w:rsidRPr="00136566" w:rsidRDefault="00653619" w:rsidP="009C5209">
            <w:pPr>
              <w:pStyle w:val="TableText"/>
              <w:keepNext/>
              <w:keepLines/>
              <w:rPr>
                <w:noProof w:val="0"/>
              </w:rPr>
            </w:pPr>
            <w:r w:rsidRPr="00136566">
              <w:rPr>
                <w:noProof w:val="0"/>
              </w:rPr>
              <w:t>8</w:t>
            </w:r>
          </w:p>
        </w:tc>
        <w:tc>
          <w:tcPr>
            <w:tcW w:w="720" w:type="dxa"/>
            <w:noWrap/>
          </w:tcPr>
          <w:p w14:paraId="57653768" w14:textId="77777777" w:rsidR="00653619" w:rsidRPr="00136566" w:rsidRDefault="00653619" w:rsidP="009C5209">
            <w:pPr>
              <w:pStyle w:val="TableText"/>
              <w:keepNext/>
              <w:keepLines/>
              <w:rPr>
                <w:noProof w:val="0"/>
              </w:rPr>
            </w:pPr>
            <w:r w:rsidRPr="00136566">
              <w:rPr>
                <w:noProof w:val="0"/>
              </w:rPr>
              <w:t>0</w:t>
            </w:r>
          </w:p>
        </w:tc>
        <w:tc>
          <w:tcPr>
            <w:tcW w:w="1872" w:type="dxa"/>
            <w:noWrap/>
          </w:tcPr>
          <w:p w14:paraId="610B6A18" w14:textId="77777777" w:rsidR="00653619" w:rsidRPr="00136566" w:rsidRDefault="00653619" w:rsidP="009C5209">
            <w:pPr>
              <w:pStyle w:val="TableText"/>
              <w:keepNext/>
              <w:keepLines/>
              <w:rPr>
                <w:noProof w:val="0"/>
              </w:rPr>
            </w:pPr>
            <w:r w:rsidRPr="00136566">
              <w:rPr>
                <w:noProof w:val="0"/>
              </w:rPr>
              <w:t>32</w:t>
            </w:r>
          </w:p>
        </w:tc>
      </w:tr>
      <w:tr w:rsidR="00653619" w:rsidRPr="00136566" w14:paraId="6C202469" w14:textId="77777777" w:rsidTr="00395BC4">
        <w:trPr>
          <w:trHeight w:val="300"/>
        </w:trPr>
        <w:tc>
          <w:tcPr>
            <w:tcW w:w="2970" w:type="dxa"/>
            <w:tcBorders>
              <w:bottom w:val="nil"/>
            </w:tcBorders>
            <w:noWrap/>
          </w:tcPr>
          <w:p w14:paraId="1936C17B" w14:textId="77777777" w:rsidR="00653619" w:rsidRPr="00136566" w:rsidRDefault="00653619" w:rsidP="009C5209">
            <w:pPr>
              <w:pStyle w:val="TableText"/>
              <w:keepNext/>
              <w:keepLines/>
              <w:rPr>
                <w:noProof w:val="0"/>
              </w:rPr>
            </w:pPr>
            <w:r w:rsidRPr="00136566">
              <w:rPr>
                <w:noProof w:val="0"/>
              </w:rPr>
              <w:t>Grade 5</w:t>
            </w:r>
          </w:p>
        </w:tc>
        <w:tc>
          <w:tcPr>
            <w:tcW w:w="1190" w:type="dxa"/>
            <w:tcBorders>
              <w:bottom w:val="nil"/>
            </w:tcBorders>
            <w:noWrap/>
            <w:hideMark/>
          </w:tcPr>
          <w:p w14:paraId="64A95749" w14:textId="77777777" w:rsidR="00653619" w:rsidRPr="00136566" w:rsidRDefault="00653619" w:rsidP="009C5209">
            <w:pPr>
              <w:pStyle w:val="TableText"/>
              <w:keepNext/>
              <w:keepLines/>
              <w:rPr>
                <w:noProof w:val="0"/>
              </w:rPr>
            </w:pPr>
            <w:r w:rsidRPr="00136566">
              <w:rPr>
                <w:noProof w:val="0"/>
              </w:rPr>
              <w:t>LS</w:t>
            </w:r>
          </w:p>
        </w:tc>
        <w:tc>
          <w:tcPr>
            <w:tcW w:w="720" w:type="dxa"/>
            <w:tcBorders>
              <w:bottom w:val="nil"/>
            </w:tcBorders>
            <w:noWrap/>
          </w:tcPr>
          <w:p w14:paraId="4F866FEC" w14:textId="77777777" w:rsidR="00653619" w:rsidRPr="00136566" w:rsidRDefault="00653619" w:rsidP="009C5209">
            <w:pPr>
              <w:pStyle w:val="TableText"/>
              <w:keepNext/>
              <w:keepLines/>
              <w:rPr>
                <w:noProof w:val="0"/>
              </w:rPr>
            </w:pPr>
            <w:r w:rsidRPr="00136566">
              <w:rPr>
                <w:noProof w:val="0"/>
              </w:rPr>
              <w:t>1</w:t>
            </w:r>
          </w:p>
        </w:tc>
        <w:tc>
          <w:tcPr>
            <w:tcW w:w="720" w:type="dxa"/>
            <w:tcBorders>
              <w:bottom w:val="nil"/>
            </w:tcBorders>
            <w:noWrap/>
          </w:tcPr>
          <w:p w14:paraId="738099DB" w14:textId="77777777" w:rsidR="00653619" w:rsidRPr="00136566" w:rsidRDefault="00653619" w:rsidP="009C5209">
            <w:pPr>
              <w:pStyle w:val="TableText"/>
              <w:keepNext/>
              <w:keepLines/>
              <w:rPr>
                <w:noProof w:val="0"/>
              </w:rPr>
            </w:pPr>
            <w:r w:rsidRPr="00136566">
              <w:rPr>
                <w:noProof w:val="0"/>
              </w:rPr>
              <w:t>4</w:t>
            </w:r>
          </w:p>
        </w:tc>
        <w:tc>
          <w:tcPr>
            <w:tcW w:w="720" w:type="dxa"/>
            <w:tcBorders>
              <w:bottom w:val="nil"/>
            </w:tcBorders>
            <w:noWrap/>
          </w:tcPr>
          <w:p w14:paraId="279B60B2" w14:textId="77777777" w:rsidR="00653619" w:rsidRPr="00136566" w:rsidRDefault="00653619" w:rsidP="009C5209">
            <w:pPr>
              <w:pStyle w:val="TableText"/>
              <w:keepNext/>
              <w:keepLines/>
              <w:rPr>
                <w:noProof w:val="0"/>
              </w:rPr>
            </w:pPr>
            <w:r w:rsidRPr="00136566">
              <w:rPr>
                <w:noProof w:val="0"/>
              </w:rPr>
              <w:t>6</w:t>
            </w:r>
          </w:p>
        </w:tc>
        <w:tc>
          <w:tcPr>
            <w:tcW w:w="720" w:type="dxa"/>
            <w:tcBorders>
              <w:bottom w:val="nil"/>
            </w:tcBorders>
            <w:noWrap/>
          </w:tcPr>
          <w:p w14:paraId="0ED94324" w14:textId="77777777" w:rsidR="00653619" w:rsidRPr="00136566" w:rsidRDefault="00653619" w:rsidP="009C5209">
            <w:pPr>
              <w:pStyle w:val="TableText"/>
              <w:keepNext/>
              <w:keepLines/>
              <w:rPr>
                <w:noProof w:val="0"/>
              </w:rPr>
            </w:pPr>
            <w:r w:rsidRPr="00136566">
              <w:rPr>
                <w:noProof w:val="0"/>
              </w:rPr>
              <w:t>4</w:t>
            </w:r>
          </w:p>
        </w:tc>
        <w:tc>
          <w:tcPr>
            <w:tcW w:w="720" w:type="dxa"/>
            <w:tcBorders>
              <w:bottom w:val="nil"/>
            </w:tcBorders>
            <w:noWrap/>
          </w:tcPr>
          <w:p w14:paraId="3FF17194" w14:textId="77777777" w:rsidR="00653619" w:rsidRPr="00136566" w:rsidRDefault="00653619" w:rsidP="009C5209">
            <w:pPr>
              <w:pStyle w:val="TableText"/>
              <w:keepNext/>
              <w:keepLines/>
              <w:rPr>
                <w:noProof w:val="0"/>
              </w:rPr>
            </w:pPr>
            <w:r w:rsidRPr="00136566">
              <w:rPr>
                <w:noProof w:val="0"/>
              </w:rPr>
              <w:t>1</w:t>
            </w:r>
          </w:p>
        </w:tc>
        <w:tc>
          <w:tcPr>
            <w:tcW w:w="1872" w:type="dxa"/>
            <w:tcBorders>
              <w:bottom w:val="nil"/>
            </w:tcBorders>
            <w:noWrap/>
          </w:tcPr>
          <w:p w14:paraId="2C9F08C4" w14:textId="77777777" w:rsidR="00653619" w:rsidRPr="00136566" w:rsidRDefault="00653619" w:rsidP="009C5209">
            <w:pPr>
              <w:pStyle w:val="TableText"/>
              <w:keepNext/>
              <w:keepLines/>
              <w:rPr>
                <w:noProof w:val="0"/>
              </w:rPr>
            </w:pPr>
            <w:r w:rsidRPr="00136566">
              <w:rPr>
                <w:noProof w:val="0"/>
              </w:rPr>
              <w:t>16</w:t>
            </w:r>
          </w:p>
        </w:tc>
      </w:tr>
      <w:tr w:rsidR="00653619" w:rsidRPr="00136566" w14:paraId="4CDE5D1B" w14:textId="77777777" w:rsidTr="00395BC4">
        <w:trPr>
          <w:trHeight w:val="315"/>
        </w:trPr>
        <w:tc>
          <w:tcPr>
            <w:tcW w:w="2970" w:type="dxa"/>
            <w:tcBorders>
              <w:top w:val="nil"/>
              <w:bottom w:val="single" w:sz="4" w:space="0" w:color="auto"/>
            </w:tcBorders>
            <w:noWrap/>
          </w:tcPr>
          <w:p w14:paraId="2821CEDA" w14:textId="77777777" w:rsidR="00653619" w:rsidRPr="00136566" w:rsidRDefault="00653619" w:rsidP="009C5209">
            <w:pPr>
              <w:pStyle w:val="TableText"/>
              <w:keepNext/>
              <w:keepLines/>
              <w:rPr>
                <w:noProof w:val="0"/>
              </w:rPr>
            </w:pPr>
            <w:r w:rsidRPr="00136566">
              <w:rPr>
                <w:noProof w:val="0"/>
              </w:rPr>
              <w:t>Grade 5</w:t>
            </w:r>
          </w:p>
        </w:tc>
        <w:tc>
          <w:tcPr>
            <w:tcW w:w="1190" w:type="dxa"/>
            <w:tcBorders>
              <w:top w:val="nil"/>
              <w:bottom w:val="single" w:sz="4" w:space="0" w:color="auto"/>
            </w:tcBorders>
            <w:noWrap/>
            <w:hideMark/>
          </w:tcPr>
          <w:p w14:paraId="34093AAB" w14:textId="77777777" w:rsidR="00653619" w:rsidRPr="00136566" w:rsidRDefault="00653619" w:rsidP="009C5209">
            <w:pPr>
              <w:pStyle w:val="TableText"/>
              <w:keepNext/>
              <w:keepLines/>
              <w:rPr>
                <w:noProof w:val="0"/>
              </w:rPr>
            </w:pPr>
            <w:r w:rsidRPr="00136566">
              <w:rPr>
                <w:noProof w:val="0"/>
              </w:rPr>
              <w:t>ESS</w:t>
            </w:r>
          </w:p>
        </w:tc>
        <w:tc>
          <w:tcPr>
            <w:tcW w:w="720" w:type="dxa"/>
            <w:tcBorders>
              <w:top w:val="nil"/>
              <w:bottom w:val="single" w:sz="4" w:space="0" w:color="auto"/>
            </w:tcBorders>
            <w:noWrap/>
          </w:tcPr>
          <w:p w14:paraId="611C71CF" w14:textId="77777777" w:rsidR="00653619" w:rsidRPr="00136566" w:rsidRDefault="00653619" w:rsidP="009C5209">
            <w:pPr>
              <w:pStyle w:val="TableText"/>
              <w:keepNext/>
              <w:keepLines/>
              <w:rPr>
                <w:noProof w:val="0"/>
              </w:rPr>
            </w:pPr>
            <w:r w:rsidRPr="00136566">
              <w:rPr>
                <w:noProof w:val="0"/>
              </w:rPr>
              <w:t>0</w:t>
            </w:r>
          </w:p>
        </w:tc>
        <w:tc>
          <w:tcPr>
            <w:tcW w:w="720" w:type="dxa"/>
            <w:tcBorders>
              <w:top w:val="nil"/>
              <w:bottom w:val="single" w:sz="4" w:space="0" w:color="auto"/>
            </w:tcBorders>
            <w:noWrap/>
          </w:tcPr>
          <w:p w14:paraId="1B46FB2D" w14:textId="77777777" w:rsidR="00653619" w:rsidRPr="00136566" w:rsidRDefault="00653619" w:rsidP="009C5209">
            <w:pPr>
              <w:pStyle w:val="TableText"/>
              <w:keepNext/>
              <w:keepLines/>
              <w:rPr>
                <w:noProof w:val="0"/>
              </w:rPr>
            </w:pPr>
            <w:r w:rsidRPr="00136566">
              <w:rPr>
                <w:noProof w:val="0"/>
              </w:rPr>
              <w:t>9</w:t>
            </w:r>
          </w:p>
        </w:tc>
        <w:tc>
          <w:tcPr>
            <w:tcW w:w="720" w:type="dxa"/>
            <w:tcBorders>
              <w:top w:val="nil"/>
              <w:bottom w:val="single" w:sz="4" w:space="0" w:color="auto"/>
            </w:tcBorders>
            <w:noWrap/>
          </w:tcPr>
          <w:p w14:paraId="0D1EB32F" w14:textId="77777777" w:rsidR="00653619" w:rsidRPr="00136566" w:rsidRDefault="00653619" w:rsidP="009C5209">
            <w:pPr>
              <w:pStyle w:val="TableText"/>
              <w:keepNext/>
              <w:keepLines/>
              <w:rPr>
                <w:noProof w:val="0"/>
              </w:rPr>
            </w:pPr>
            <w:r w:rsidRPr="00136566">
              <w:rPr>
                <w:noProof w:val="0"/>
              </w:rPr>
              <w:t>4</w:t>
            </w:r>
          </w:p>
        </w:tc>
        <w:tc>
          <w:tcPr>
            <w:tcW w:w="720" w:type="dxa"/>
            <w:tcBorders>
              <w:top w:val="nil"/>
              <w:bottom w:val="single" w:sz="4" w:space="0" w:color="auto"/>
            </w:tcBorders>
            <w:noWrap/>
          </w:tcPr>
          <w:p w14:paraId="6DCCD0A3" w14:textId="77777777" w:rsidR="00653619" w:rsidRPr="00136566" w:rsidRDefault="00653619" w:rsidP="009C5209">
            <w:pPr>
              <w:pStyle w:val="TableText"/>
              <w:keepNext/>
              <w:keepLines/>
              <w:rPr>
                <w:noProof w:val="0"/>
              </w:rPr>
            </w:pPr>
            <w:r w:rsidRPr="00136566">
              <w:rPr>
                <w:noProof w:val="0"/>
              </w:rPr>
              <w:t>3</w:t>
            </w:r>
          </w:p>
        </w:tc>
        <w:tc>
          <w:tcPr>
            <w:tcW w:w="720" w:type="dxa"/>
            <w:tcBorders>
              <w:top w:val="nil"/>
              <w:bottom w:val="single" w:sz="4" w:space="0" w:color="auto"/>
            </w:tcBorders>
            <w:noWrap/>
          </w:tcPr>
          <w:p w14:paraId="656CF0C1" w14:textId="77777777" w:rsidR="00653619" w:rsidRPr="00136566" w:rsidRDefault="00653619" w:rsidP="009C5209">
            <w:pPr>
              <w:pStyle w:val="TableText"/>
              <w:keepNext/>
              <w:keepLines/>
              <w:rPr>
                <w:noProof w:val="0"/>
              </w:rPr>
            </w:pPr>
            <w:r w:rsidRPr="00136566">
              <w:rPr>
                <w:noProof w:val="0"/>
              </w:rPr>
              <w:t>0</w:t>
            </w:r>
          </w:p>
        </w:tc>
        <w:tc>
          <w:tcPr>
            <w:tcW w:w="1872" w:type="dxa"/>
            <w:tcBorders>
              <w:top w:val="nil"/>
              <w:bottom w:val="single" w:sz="4" w:space="0" w:color="auto"/>
            </w:tcBorders>
            <w:noWrap/>
          </w:tcPr>
          <w:p w14:paraId="1F5CF98D" w14:textId="77777777" w:rsidR="00653619" w:rsidRPr="00136566" w:rsidRDefault="00653619" w:rsidP="009C5209">
            <w:pPr>
              <w:pStyle w:val="TableText"/>
              <w:keepNext/>
              <w:keepLines/>
              <w:rPr>
                <w:noProof w:val="0"/>
              </w:rPr>
            </w:pPr>
            <w:r w:rsidRPr="00136566">
              <w:rPr>
                <w:noProof w:val="0"/>
              </w:rPr>
              <w:t>16</w:t>
            </w:r>
          </w:p>
        </w:tc>
      </w:tr>
      <w:tr w:rsidR="00653619" w:rsidRPr="00136566" w14:paraId="52FD26F2" w14:textId="77777777" w:rsidTr="00395BC4">
        <w:trPr>
          <w:trHeight w:val="300"/>
        </w:trPr>
        <w:tc>
          <w:tcPr>
            <w:tcW w:w="2970" w:type="dxa"/>
            <w:tcBorders>
              <w:top w:val="single" w:sz="4" w:space="0" w:color="auto"/>
            </w:tcBorders>
            <w:noWrap/>
            <w:hideMark/>
          </w:tcPr>
          <w:p w14:paraId="09A6A835" w14:textId="77777777" w:rsidR="00653619" w:rsidRPr="00136566" w:rsidRDefault="00653619" w:rsidP="009C5209">
            <w:pPr>
              <w:pStyle w:val="TableText"/>
              <w:keepNext/>
              <w:keepLines/>
              <w:rPr>
                <w:noProof w:val="0"/>
              </w:rPr>
            </w:pPr>
            <w:r w:rsidRPr="00136566">
              <w:rPr>
                <w:noProof w:val="0"/>
              </w:rPr>
              <w:t>Grade 8</w:t>
            </w:r>
          </w:p>
        </w:tc>
        <w:tc>
          <w:tcPr>
            <w:tcW w:w="1190" w:type="dxa"/>
            <w:tcBorders>
              <w:top w:val="single" w:sz="4" w:space="0" w:color="auto"/>
            </w:tcBorders>
            <w:noWrap/>
            <w:hideMark/>
          </w:tcPr>
          <w:p w14:paraId="598FB319" w14:textId="77777777" w:rsidR="00653619" w:rsidRPr="00136566" w:rsidRDefault="00653619" w:rsidP="009C5209">
            <w:pPr>
              <w:pStyle w:val="TableText"/>
              <w:keepNext/>
              <w:keepLines/>
              <w:rPr>
                <w:noProof w:val="0"/>
              </w:rPr>
            </w:pPr>
            <w:r w:rsidRPr="00136566">
              <w:rPr>
                <w:noProof w:val="0"/>
              </w:rPr>
              <w:t>PS</w:t>
            </w:r>
          </w:p>
        </w:tc>
        <w:tc>
          <w:tcPr>
            <w:tcW w:w="720" w:type="dxa"/>
            <w:tcBorders>
              <w:top w:val="single" w:sz="4" w:space="0" w:color="auto"/>
            </w:tcBorders>
            <w:noWrap/>
          </w:tcPr>
          <w:p w14:paraId="78D6A89C" w14:textId="77777777" w:rsidR="00653619" w:rsidRPr="00136566" w:rsidRDefault="00653619" w:rsidP="009C5209">
            <w:pPr>
              <w:pStyle w:val="TableText"/>
              <w:keepNext/>
              <w:keepLines/>
              <w:rPr>
                <w:noProof w:val="0"/>
              </w:rPr>
            </w:pPr>
            <w:r w:rsidRPr="00136566">
              <w:rPr>
                <w:noProof w:val="0"/>
              </w:rPr>
              <w:t>0</w:t>
            </w:r>
          </w:p>
        </w:tc>
        <w:tc>
          <w:tcPr>
            <w:tcW w:w="720" w:type="dxa"/>
            <w:tcBorders>
              <w:top w:val="single" w:sz="4" w:space="0" w:color="auto"/>
            </w:tcBorders>
            <w:noWrap/>
          </w:tcPr>
          <w:p w14:paraId="5E0F6367" w14:textId="77777777" w:rsidR="00653619" w:rsidRPr="00136566" w:rsidRDefault="00653619" w:rsidP="009C5209">
            <w:pPr>
              <w:pStyle w:val="TableText"/>
              <w:keepNext/>
              <w:keepLines/>
              <w:rPr>
                <w:noProof w:val="0"/>
              </w:rPr>
            </w:pPr>
            <w:r w:rsidRPr="00136566">
              <w:rPr>
                <w:noProof w:val="0"/>
              </w:rPr>
              <w:t>11</w:t>
            </w:r>
          </w:p>
        </w:tc>
        <w:tc>
          <w:tcPr>
            <w:tcW w:w="720" w:type="dxa"/>
            <w:tcBorders>
              <w:top w:val="single" w:sz="4" w:space="0" w:color="auto"/>
            </w:tcBorders>
            <w:noWrap/>
          </w:tcPr>
          <w:p w14:paraId="0F6554A4" w14:textId="77777777" w:rsidR="00653619" w:rsidRPr="00136566" w:rsidRDefault="00653619" w:rsidP="009C5209">
            <w:pPr>
              <w:pStyle w:val="TableText"/>
              <w:keepNext/>
              <w:keepLines/>
              <w:rPr>
                <w:noProof w:val="0"/>
              </w:rPr>
            </w:pPr>
            <w:r w:rsidRPr="00136566">
              <w:rPr>
                <w:noProof w:val="0"/>
              </w:rPr>
              <w:t>7</w:t>
            </w:r>
          </w:p>
        </w:tc>
        <w:tc>
          <w:tcPr>
            <w:tcW w:w="720" w:type="dxa"/>
            <w:tcBorders>
              <w:top w:val="single" w:sz="4" w:space="0" w:color="auto"/>
            </w:tcBorders>
            <w:noWrap/>
          </w:tcPr>
          <w:p w14:paraId="3D6CD279" w14:textId="77777777" w:rsidR="00653619" w:rsidRPr="00136566" w:rsidRDefault="00653619" w:rsidP="009C5209">
            <w:pPr>
              <w:pStyle w:val="TableText"/>
              <w:keepNext/>
              <w:keepLines/>
              <w:rPr>
                <w:noProof w:val="0"/>
              </w:rPr>
            </w:pPr>
            <w:r w:rsidRPr="00136566">
              <w:rPr>
                <w:noProof w:val="0"/>
              </w:rPr>
              <w:t>5</w:t>
            </w:r>
          </w:p>
        </w:tc>
        <w:tc>
          <w:tcPr>
            <w:tcW w:w="720" w:type="dxa"/>
            <w:tcBorders>
              <w:top w:val="single" w:sz="4" w:space="0" w:color="auto"/>
            </w:tcBorders>
            <w:noWrap/>
          </w:tcPr>
          <w:p w14:paraId="12D33CF5" w14:textId="77777777" w:rsidR="00653619" w:rsidRPr="00136566" w:rsidRDefault="00653619" w:rsidP="009C5209">
            <w:pPr>
              <w:pStyle w:val="TableText"/>
              <w:keepNext/>
              <w:keepLines/>
              <w:rPr>
                <w:noProof w:val="0"/>
              </w:rPr>
            </w:pPr>
            <w:r w:rsidRPr="00136566">
              <w:rPr>
                <w:noProof w:val="0"/>
              </w:rPr>
              <w:t>1</w:t>
            </w:r>
          </w:p>
        </w:tc>
        <w:tc>
          <w:tcPr>
            <w:tcW w:w="1872" w:type="dxa"/>
            <w:tcBorders>
              <w:top w:val="single" w:sz="4" w:space="0" w:color="auto"/>
            </w:tcBorders>
            <w:noWrap/>
          </w:tcPr>
          <w:p w14:paraId="4CD6440B" w14:textId="77777777" w:rsidR="00653619" w:rsidRPr="00136566" w:rsidRDefault="00653619" w:rsidP="009C5209">
            <w:pPr>
              <w:pStyle w:val="TableText"/>
              <w:keepNext/>
              <w:keepLines/>
              <w:rPr>
                <w:noProof w:val="0"/>
              </w:rPr>
            </w:pPr>
            <w:r w:rsidRPr="00136566">
              <w:rPr>
                <w:noProof w:val="0"/>
              </w:rPr>
              <w:t>24</w:t>
            </w:r>
          </w:p>
        </w:tc>
      </w:tr>
      <w:tr w:rsidR="00653619" w:rsidRPr="00136566" w14:paraId="338C5266" w14:textId="77777777" w:rsidTr="00395BC4">
        <w:trPr>
          <w:trHeight w:val="300"/>
        </w:trPr>
        <w:tc>
          <w:tcPr>
            <w:tcW w:w="2970" w:type="dxa"/>
            <w:tcBorders>
              <w:bottom w:val="nil"/>
            </w:tcBorders>
            <w:noWrap/>
          </w:tcPr>
          <w:p w14:paraId="54CC00A8" w14:textId="77777777" w:rsidR="00653619" w:rsidRPr="00136566" w:rsidRDefault="00653619" w:rsidP="009C5209">
            <w:pPr>
              <w:pStyle w:val="TableText"/>
              <w:keepNext/>
              <w:keepLines/>
              <w:rPr>
                <w:noProof w:val="0"/>
              </w:rPr>
            </w:pPr>
            <w:r w:rsidRPr="00136566">
              <w:rPr>
                <w:noProof w:val="0"/>
              </w:rPr>
              <w:t>Grade 8</w:t>
            </w:r>
          </w:p>
        </w:tc>
        <w:tc>
          <w:tcPr>
            <w:tcW w:w="1190" w:type="dxa"/>
            <w:tcBorders>
              <w:bottom w:val="nil"/>
            </w:tcBorders>
            <w:noWrap/>
            <w:hideMark/>
          </w:tcPr>
          <w:p w14:paraId="314218B4" w14:textId="77777777" w:rsidR="00653619" w:rsidRPr="00136566" w:rsidRDefault="00653619" w:rsidP="009C5209">
            <w:pPr>
              <w:pStyle w:val="TableText"/>
              <w:keepNext/>
              <w:keepLines/>
              <w:rPr>
                <w:noProof w:val="0"/>
              </w:rPr>
            </w:pPr>
            <w:r w:rsidRPr="00136566">
              <w:rPr>
                <w:noProof w:val="0"/>
              </w:rPr>
              <w:t>LS</w:t>
            </w:r>
          </w:p>
        </w:tc>
        <w:tc>
          <w:tcPr>
            <w:tcW w:w="720" w:type="dxa"/>
            <w:tcBorders>
              <w:bottom w:val="nil"/>
            </w:tcBorders>
            <w:noWrap/>
          </w:tcPr>
          <w:p w14:paraId="4FBA8BE7" w14:textId="77777777" w:rsidR="00653619" w:rsidRPr="00136566" w:rsidRDefault="00653619" w:rsidP="009C5209">
            <w:pPr>
              <w:pStyle w:val="TableText"/>
              <w:keepNext/>
              <w:keepLines/>
              <w:rPr>
                <w:noProof w:val="0"/>
              </w:rPr>
            </w:pPr>
            <w:r w:rsidRPr="00136566">
              <w:rPr>
                <w:noProof w:val="0"/>
              </w:rPr>
              <w:t>1</w:t>
            </w:r>
          </w:p>
        </w:tc>
        <w:tc>
          <w:tcPr>
            <w:tcW w:w="720" w:type="dxa"/>
            <w:tcBorders>
              <w:bottom w:val="nil"/>
            </w:tcBorders>
            <w:noWrap/>
          </w:tcPr>
          <w:p w14:paraId="429606F1" w14:textId="77777777" w:rsidR="00653619" w:rsidRPr="00136566" w:rsidRDefault="00653619" w:rsidP="009C5209">
            <w:pPr>
              <w:pStyle w:val="TableText"/>
              <w:keepNext/>
              <w:keepLines/>
              <w:rPr>
                <w:noProof w:val="0"/>
              </w:rPr>
            </w:pPr>
            <w:r w:rsidRPr="00136566">
              <w:rPr>
                <w:noProof w:val="0"/>
              </w:rPr>
              <w:t>11</w:t>
            </w:r>
          </w:p>
        </w:tc>
        <w:tc>
          <w:tcPr>
            <w:tcW w:w="720" w:type="dxa"/>
            <w:tcBorders>
              <w:bottom w:val="nil"/>
            </w:tcBorders>
            <w:noWrap/>
          </w:tcPr>
          <w:p w14:paraId="10952638" w14:textId="77777777" w:rsidR="00653619" w:rsidRPr="00136566" w:rsidRDefault="00653619" w:rsidP="009C5209">
            <w:pPr>
              <w:pStyle w:val="TableText"/>
              <w:keepNext/>
              <w:keepLines/>
              <w:rPr>
                <w:noProof w:val="0"/>
              </w:rPr>
            </w:pPr>
            <w:r w:rsidRPr="00136566">
              <w:rPr>
                <w:noProof w:val="0"/>
              </w:rPr>
              <w:t>10</w:t>
            </w:r>
          </w:p>
        </w:tc>
        <w:tc>
          <w:tcPr>
            <w:tcW w:w="720" w:type="dxa"/>
            <w:tcBorders>
              <w:bottom w:val="nil"/>
            </w:tcBorders>
            <w:noWrap/>
          </w:tcPr>
          <w:p w14:paraId="44E7DD94" w14:textId="77777777" w:rsidR="00653619" w:rsidRPr="00136566" w:rsidRDefault="00653619" w:rsidP="009C5209">
            <w:pPr>
              <w:pStyle w:val="TableText"/>
              <w:keepNext/>
              <w:keepLines/>
              <w:rPr>
                <w:noProof w:val="0"/>
              </w:rPr>
            </w:pPr>
            <w:r w:rsidRPr="00136566">
              <w:rPr>
                <w:noProof w:val="0"/>
              </w:rPr>
              <w:t>2</w:t>
            </w:r>
          </w:p>
        </w:tc>
        <w:tc>
          <w:tcPr>
            <w:tcW w:w="720" w:type="dxa"/>
            <w:tcBorders>
              <w:bottom w:val="nil"/>
            </w:tcBorders>
            <w:noWrap/>
          </w:tcPr>
          <w:p w14:paraId="0E2C4931" w14:textId="77777777" w:rsidR="00653619" w:rsidRPr="00136566" w:rsidRDefault="00653619" w:rsidP="009C5209">
            <w:pPr>
              <w:pStyle w:val="TableText"/>
              <w:keepNext/>
              <w:keepLines/>
              <w:rPr>
                <w:noProof w:val="0"/>
              </w:rPr>
            </w:pPr>
            <w:r w:rsidRPr="00136566">
              <w:rPr>
                <w:noProof w:val="0"/>
              </w:rPr>
              <w:t>0</w:t>
            </w:r>
          </w:p>
        </w:tc>
        <w:tc>
          <w:tcPr>
            <w:tcW w:w="1872" w:type="dxa"/>
            <w:tcBorders>
              <w:bottom w:val="nil"/>
            </w:tcBorders>
            <w:noWrap/>
          </w:tcPr>
          <w:p w14:paraId="540088C8" w14:textId="77777777" w:rsidR="00653619" w:rsidRPr="00136566" w:rsidRDefault="00653619" w:rsidP="009C5209">
            <w:pPr>
              <w:pStyle w:val="TableText"/>
              <w:keepNext/>
              <w:keepLines/>
              <w:rPr>
                <w:noProof w:val="0"/>
              </w:rPr>
            </w:pPr>
            <w:r w:rsidRPr="00136566">
              <w:rPr>
                <w:noProof w:val="0"/>
              </w:rPr>
              <w:t>24</w:t>
            </w:r>
          </w:p>
        </w:tc>
      </w:tr>
      <w:tr w:rsidR="00653619" w:rsidRPr="00136566" w14:paraId="74EB187E" w14:textId="77777777" w:rsidTr="00395BC4">
        <w:trPr>
          <w:trHeight w:val="315"/>
        </w:trPr>
        <w:tc>
          <w:tcPr>
            <w:tcW w:w="2970" w:type="dxa"/>
            <w:tcBorders>
              <w:top w:val="nil"/>
              <w:bottom w:val="single" w:sz="4" w:space="0" w:color="auto"/>
            </w:tcBorders>
            <w:noWrap/>
          </w:tcPr>
          <w:p w14:paraId="2941E28E" w14:textId="77777777" w:rsidR="00653619" w:rsidRPr="00136566" w:rsidRDefault="00653619" w:rsidP="009C5209">
            <w:pPr>
              <w:pStyle w:val="TableText"/>
              <w:keepNext/>
              <w:keepLines/>
              <w:rPr>
                <w:noProof w:val="0"/>
              </w:rPr>
            </w:pPr>
            <w:r w:rsidRPr="00136566">
              <w:rPr>
                <w:noProof w:val="0"/>
              </w:rPr>
              <w:t>Grade 8</w:t>
            </w:r>
          </w:p>
        </w:tc>
        <w:tc>
          <w:tcPr>
            <w:tcW w:w="1190" w:type="dxa"/>
            <w:tcBorders>
              <w:top w:val="nil"/>
              <w:bottom w:val="single" w:sz="4" w:space="0" w:color="auto"/>
            </w:tcBorders>
            <w:noWrap/>
            <w:hideMark/>
          </w:tcPr>
          <w:p w14:paraId="5F9D30B5" w14:textId="77777777" w:rsidR="00653619" w:rsidRPr="00136566" w:rsidRDefault="00653619" w:rsidP="009C5209">
            <w:pPr>
              <w:pStyle w:val="TableText"/>
              <w:keepNext/>
              <w:keepLines/>
              <w:rPr>
                <w:noProof w:val="0"/>
              </w:rPr>
            </w:pPr>
            <w:r w:rsidRPr="00136566">
              <w:rPr>
                <w:noProof w:val="0"/>
              </w:rPr>
              <w:t>ESS</w:t>
            </w:r>
          </w:p>
        </w:tc>
        <w:tc>
          <w:tcPr>
            <w:tcW w:w="720" w:type="dxa"/>
            <w:tcBorders>
              <w:top w:val="nil"/>
              <w:bottom w:val="single" w:sz="4" w:space="0" w:color="auto"/>
            </w:tcBorders>
            <w:noWrap/>
          </w:tcPr>
          <w:p w14:paraId="2C6288C4" w14:textId="77777777" w:rsidR="00653619" w:rsidRPr="00136566" w:rsidRDefault="00653619" w:rsidP="009C5209">
            <w:pPr>
              <w:pStyle w:val="TableText"/>
              <w:keepNext/>
              <w:keepLines/>
              <w:rPr>
                <w:noProof w:val="0"/>
              </w:rPr>
            </w:pPr>
            <w:r w:rsidRPr="00136566">
              <w:rPr>
                <w:noProof w:val="0"/>
              </w:rPr>
              <w:t>2</w:t>
            </w:r>
          </w:p>
        </w:tc>
        <w:tc>
          <w:tcPr>
            <w:tcW w:w="720" w:type="dxa"/>
            <w:tcBorders>
              <w:top w:val="nil"/>
              <w:bottom w:val="single" w:sz="4" w:space="0" w:color="auto"/>
            </w:tcBorders>
            <w:noWrap/>
          </w:tcPr>
          <w:p w14:paraId="5B258817" w14:textId="77777777" w:rsidR="00653619" w:rsidRPr="00136566" w:rsidRDefault="00653619" w:rsidP="009C5209">
            <w:pPr>
              <w:pStyle w:val="TableText"/>
              <w:keepNext/>
              <w:keepLines/>
              <w:rPr>
                <w:noProof w:val="0"/>
              </w:rPr>
            </w:pPr>
            <w:r w:rsidRPr="00136566">
              <w:rPr>
                <w:noProof w:val="0"/>
              </w:rPr>
              <w:t>9</w:t>
            </w:r>
          </w:p>
        </w:tc>
        <w:tc>
          <w:tcPr>
            <w:tcW w:w="720" w:type="dxa"/>
            <w:tcBorders>
              <w:top w:val="nil"/>
              <w:bottom w:val="single" w:sz="4" w:space="0" w:color="auto"/>
            </w:tcBorders>
            <w:noWrap/>
          </w:tcPr>
          <w:p w14:paraId="49E2BFBC" w14:textId="77777777" w:rsidR="00653619" w:rsidRPr="00136566" w:rsidRDefault="00653619" w:rsidP="009C5209">
            <w:pPr>
              <w:pStyle w:val="TableText"/>
              <w:keepNext/>
              <w:keepLines/>
              <w:rPr>
                <w:noProof w:val="0"/>
              </w:rPr>
            </w:pPr>
            <w:r w:rsidRPr="00136566">
              <w:rPr>
                <w:noProof w:val="0"/>
              </w:rPr>
              <w:t>4</w:t>
            </w:r>
          </w:p>
        </w:tc>
        <w:tc>
          <w:tcPr>
            <w:tcW w:w="720" w:type="dxa"/>
            <w:tcBorders>
              <w:top w:val="nil"/>
              <w:bottom w:val="single" w:sz="4" w:space="0" w:color="auto"/>
            </w:tcBorders>
            <w:noWrap/>
          </w:tcPr>
          <w:p w14:paraId="1AE25FEC" w14:textId="77777777" w:rsidR="00653619" w:rsidRPr="00136566" w:rsidRDefault="00653619" w:rsidP="009C5209">
            <w:pPr>
              <w:pStyle w:val="TableText"/>
              <w:keepNext/>
              <w:keepLines/>
              <w:rPr>
                <w:noProof w:val="0"/>
              </w:rPr>
            </w:pPr>
            <w:r w:rsidRPr="00136566">
              <w:rPr>
                <w:noProof w:val="0"/>
              </w:rPr>
              <w:t>4</w:t>
            </w:r>
          </w:p>
        </w:tc>
        <w:tc>
          <w:tcPr>
            <w:tcW w:w="720" w:type="dxa"/>
            <w:tcBorders>
              <w:top w:val="nil"/>
              <w:bottom w:val="single" w:sz="4" w:space="0" w:color="auto"/>
            </w:tcBorders>
            <w:noWrap/>
          </w:tcPr>
          <w:p w14:paraId="7986A54A" w14:textId="77777777" w:rsidR="00653619" w:rsidRPr="00136566" w:rsidRDefault="00653619" w:rsidP="009C5209">
            <w:pPr>
              <w:pStyle w:val="TableText"/>
              <w:keepNext/>
              <w:keepLines/>
              <w:rPr>
                <w:noProof w:val="0"/>
              </w:rPr>
            </w:pPr>
            <w:r w:rsidRPr="00136566">
              <w:rPr>
                <w:noProof w:val="0"/>
              </w:rPr>
              <w:t>0</w:t>
            </w:r>
          </w:p>
        </w:tc>
        <w:tc>
          <w:tcPr>
            <w:tcW w:w="1872" w:type="dxa"/>
            <w:tcBorders>
              <w:top w:val="nil"/>
              <w:bottom w:val="single" w:sz="4" w:space="0" w:color="auto"/>
            </w:tcBorders>
            <w:noWrap/>
          </w:tcPr>
          <w:p w14:paraId="3D800FCE" w14:textId="77777777" w:rsidR="00653619" w:rsidRPr="00136566" w:rsidRDefault="00653619" w:rsidP="009C5209">
            <w:pPr>
              <w:pStyle w:val="TableText"/>
              <w:keepNext/>
              <w:keepLines/>
              <w:rPr>
                <w:noProof w:val="0"/>
              </w:rPr>
            </w:pPr>
            <w:r w:rsidRPr="00136566">
              <w:rPr>
                <w:noProof w:val="0"/>
              </w:rPr>
              <w:t>19</w:t>
            </w:r>
          </w:p>
        </w:tc>
      </w:tr>
      <w:tr w:rsidR="00653619" w:rsidRPr="00136566" w14:paraId="00BD4DA7" w14:textId="77777777" w:rsidTr="00395BC4">
        <w:trPr>
          <w:trHeight w:val="315"/>
        </w:trPr>
        <w:tc>
          <w:tcPr>
            <w:tcW w:w="2970" w:type="dxa"/>
            <w:tcBorders>
              <w:top w:val="single" w:sz="4" w:space="0" w:color="auto"/>
            </w:tcBorders>
            <w:noWrap/>
          </w:tcPr>
          <w:p w14:paraId="7A177EA0" w14:textId="77777777" w:rsidR="00653619" w:rsidRPr="00136566" w:rsidRDefault="00653619" w:rsidP="009C5209">
            <w:pPr>
              <w:pStyle w:val="TableText"/>
              <w:rPr>
                <w:noProof w:val="0"/>
              </w:rPr>
            </w:pPr>
            <w:r w:rsidRPr="00136566">
              <w:rPr>
                <w:noProof w:val="0"/>
              </w:rPr>
              <w:t>High school—Grade 10</w:t>
            </w:r>
          </w:p>
        </w:tc>
        <w:tc>
          <w:tcPr>
            <w:tcW w:w="1190" w:type="dxa"/>
            <w:tcBorders>
              <w:top w:val="single" w:sz="4" w:space="0" w:color="auto"/>
            </w:tcBorders>
            <w:noWrap/>
          </w:tcPr>
          <w:p w14:paraId="7261ACD8" w14:textId="77777777" w:rsidR="00653619" w:rsidRPr="00136566" w:rsidRDefault="00653619" w:rsidP="009C5209">
            <w:pPr>
              <w:pStyle w:val="TableText"/>
              <w:rPr>
                <w:noProof w:val="0"/>
              </w:rPr>
            </w:pPr>
            <w:r w:rsidRPr="00136566">
              <w:rPr>
                <w:noProof w:val="0"/>
              </w:rPr>
              <w:t>PS</w:t>
            </w:r>
          </w:p>
        </w:tc>
        <w:tc>
          <w:tcPr>
            <w:tcW w:w="720" w:type="dxa"/>
            <w:tcBorders>
              <w:top w:val="single" w:sz="4" w:space="0" w:color="auto"/>
            </w:tcBorders>
            <w:noWrap/>
          </w:tcPr>
          <w:p w14:paraId="2830C9E4"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72BDE733" w14:textId="77777777" w:rsidR="00653619" w:rsidRPr="00136566" w:rsidRDefault="00653619" w:rsidP="009C5209">
            <w:pPr>
              <w:pStyle w:val="TableText"/>
              <w:rPr>
                <w:noProof w:val="0"/>
              </w:rPr>
            </w:pPr>
            <w:r w:rsidRPr="00136566">
              <w:rPr>
                <w:noProof w:val="0"/>
              </w:rPr>
              <w:t>8</w:t>
            </w:r>
          </w:p>
        </w:tc>
        <w:tc>
          <w:tcPr>
            <w:tcW w:w="720" w:type="dxa"/>
            <w:tcBorders>
              <w:top w:val="single" w:sz="4" w:space="0" w:color="auto"/>
            </w:tcBorders>
            <w:noWrap/>
          </w:tcPr>
          <w:p w14:paraId="7A5B7248" w14:textId="77777777" w:rsidR="00653619" w:rsidRPr="00136566" w:rsidRDefault="00653619" w:rsidP="009C5209">
            <w:pPr>
              <w:pStyle w:val="TableText"/>
              <w:rPr>
                <w:noProof w:val="0"/>
              </w:rPr>
            </w:pPr>
            <w:r w:rsidRPr="00136566">
              <w:rPr>
                <w:noProof w:val="0"/>
              </w:rPr>
              <w:t>7</w:t>
            </w:r>
          </w:p>
        </w:tc>
        <w:tc>
          <w:tcPr>
            <w:tcW w:w="720" w:type="dxa"/>
            <w:tcBorders>
              <w:top w:val="single" w:sz="4" w:space="0" w:color="auto"/>
            </w:tcBorders>
            <w:noWrap/>
          </w:tcPr>
          <w:p w14:paraId="213C1D95"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1A47A67D" w14:textId="77777777" w:rsidR="00653619" w:rsidRPr="00136566" w:rsidRDefault="00653619" w:rsidP="009C5209">
            <w:pPr>
              <w:pStyle w:val="TableText"/>
              <w:rPr>
                <w:noProof w:val="0"/>
              </w:rPr>
            </w:pPr>
            <w:r w:rsidRPr="00136566">
              <w:rPr>
                <w:noProof w:val="0"/>
              </w:rPr>
              <w:t>0</w:t>
            </w:r>
          </w:p>
        </w:tc>
        <w:tc>
          <w:tcPr>
            <w:tcW w:w="1872" w:type="dxa"/>
            <w:tcBorders>
              <w:top w:val="single" w:sz="4" w:space="0" w:color="auto"/>
            </w:tcBorders>
            <w:noWrap/>
          </w:tcPr>
          <w:p w14:paraId="49CAB638" w14:textId="77777777" w:rsidR="00653619" w:rsidRPr="00136566" w:rsidRDefault="00653619" w:rsidP="009C5209">
            <w:pPr>
              <w:pStyle w:val="TableText"/>
              <w:rPr>
                <w:noProof w:val="0"/>
              </w:rPr>
            </w:pPr>
            <w:r w:rsidRPr="00136566">
              <w:rPr>
                <w:noProof w:val="0"/>
              </w:rPr>
              <w:t>17</w:t>
            </w:r>
          </w:p>
        </w:tc>
      </w:tr>
      <w:tr w:rsidR="00653619" w:rsidRPr="00136566" w14:paraId="65E0F389" w14:textId="77777777" w:rsidTr="00395BC4">
        <w:trPr>
          <w:trHeight w:val="315"/>
        </w:trPr>
        <w:tc>
          <w:tcPr>
            <w:tcW w:w="2970" w:type="dxa"/>
            <w:tcBorders>
              <w:bottom w:val="nil"/>
            </w:tcBorders>
            <w:noWrap/>
          </w:tcPr>
          <w:p w14:paraId="7958A1D5" w14:textId="77777777" w:rsidR="00653619" w:rsidRPr="00136566" w:rsidRDefault="00653619" w:rsidP="009C5209">
            <w:pPr>
              <w:pStyle w:val="TableText"/>
              <w:rPr>
                <w:noProof w:val="0"/>
              </w:rPr>
            </w:pPr>
            <w:r w:rsidRPr="00136566">
              <w:rPr>
                <w:noProof w:val="0"/>
              </w:rPr>
              <w:t>High school—Grade 10</w:t>
            </w:r>
          </w:p>
        </w:tc>
        <w:tc>
          <w:tcPr>
            <w:tcW w:w="1190" w:type="dxa"/>
            <w:tcBorders>
              <w:bottom w:val="nil"/>
            </w:tcBorders>
            <w:noWrap/>
          </w:tcPr>
          <w:p w14:paraId="584561FD" w14:textId="77777777" w:rsidR="00653619" w:rsidRPr="00136566" w:rsidRDefault="00653619" w:rsidP="009C5209">
            <w:pPr>
              <w:pStyle w:val="TableText"/>
              <w:rPr>
                <w:noProof w:val="0"/>
              </w:rPr>
            </w:pPr>
            <w:r w:rsidRPr="00136566">
              <w:rPr>
                <w:noProof w:val="0"/>
              </w:rPr>
              <w:t>LS</w:t>
            </w:r>
          </w:p>
        </w:tc>
        <w:tc>
          <w:tcPr>
            <w:tcW w:w="720" w:type="dxa"/>
            <w:tcBorders>
              <w:bottom w:val="nil"/>
            </w:tcBorders>
            <w:noWrap/>
          </w:tcPr>
          <w:p w14:paraId="78CD04CB"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6C3DD070" w14:textId="77777777" w:rsidR="00653619" w:rsidRPr="00136566" w:rsidRDefault="00653619" w:rsidP="009C5209">
            <w:pPr>
              <w:pStyle w:val="TableText"/>
              <w:rPr>
                <w:noProof w:val="0"/>
              </w:rPr>
            </w:pPr>
            <w:r w:rsidRPr="00136566">
              <w:rPr>
                <w:noProof w:val="0"/>
              </w:rPr>
              <w:t>11</w:t>
            </w:r>
          </w:p>
        </w:tc>
        <w:tc>
          <w:tcPr>
            <w:tcW w:w="720" w:type="dxa"/>
            <w:tcBorders>
              <w:bottom w:val="nil"/>
            </w:tcBorders>
            <w:noWrap/>
          </w:tcPr>
          <w:p w14:paraId="1A7239B9" w14:textId="77777777" w:rsidR="00653619" w:rsidRPr="00136566" w:rsidRDefault="00653619" w:rsidP="009C5209">
            <w:pPr>
              <w:pStyle w:val="TableText"/>
              <w:rPr>
                <w:noProof w:val="0"/>
              </w:rPr>
            </w:pPr>
            <w:r w:rsidRPr="00136566">
              <w:rPr>
                <w:noProof w:val="0"/>
              </w:rPr>
              <w:t>5</w:t>
            </w:r>
          </w:p>
        </w:tc>
        <w:tc>
          <w:tcPr>
            <w:tcW w:w="720" w:type="dxa"/>
            <w:tcBorders>
              <w:bottom w:val="nil"/>
            </w:tcBorders>
            <w:noWrap/>
          </w:tcPr>
          <w:p w14:paraId="2B1D2A60"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18EF793F" w14:textId="77777777" w:rsidR="00653619" w:rsidRPr="00136566" w:rsidRDefault="00653619" w:rsidP="009C5209">
            <w:pPr>
              <w:pStyle w:val="TableText"/>
              <w:rPr>
                <w:noProof w:val="0"/>
              </w:rPr>
            </w:pPr>
            <w:r w:rsidRPr="00136566">
              <w:rPr>
                <w:noProof w:val="0"/>
              </w:rPr>
              <w:t>1</w:t>
            </w:r>
          </w:p>
        </w:tc>
        <w:tc>
          <w:tcPr>
            <w:tcW w:w="1872" w:type="dxa"/>
            <w:tcBorders>
              <w:bottom w:val="nil"/>
            </w:tcBorders>
            <w:noWrap/>
          </w:tcPr>
          <w:p w14:paraId="360B2D98" w14:textId="77777777" w:rsidR="00653619" w:rsidRPr="00136566" w:rsidRDefault="00653619" w:rsidP="009C5209">
            <w:pPr>
              <w:pStyle w:val="TableText"/>
              <w:rPr>
                <w:noProof w:val="0"/>
              </w:rPr>
            </w:pPr>
            <w:r w:rsidRPr="00136566">
              <w:rPr>
                <w:noProof w:val="0"/>
              </w:rPr>
              <w:t>18</w:t>
            </w:r>
          </w:p>
        </w:tc>
      </w:tr>
      <w:tr w:rsidR="00653619" w:rsidRPr="00136566" w14:paraId="454614EB" w14:textId="77777777" w:rsidTr="00395BC4">
        <w:trPr>
          <w:trHeight w:val="315"/>
        </w:trPr>
        <w:tc>
          <w:tcPr>
            <w:tcW w:w="2970" w:type="dxa"/>
            <w:tcBorders>
              <w:top w:val="nil"/>
              <w:bottom w:val="single" w:sz="4" w:space="0" w:color="auto"/>
            </w:tcBorders>
            <w:noWrap/>
          </w:tcPr>
          <w:p w14:paraId="01EBCE60" w14:textId="77777777" w:rsidR="00653619" w:rsidRPr="00136566" w:rsidRDefault="00653619" w:rsidP="009C5209">
            <w:pPr>
              <w:pStyle w:val="TableText"/>
              <w:rPr>
                <w:noProof w:val="0"/>
              </w:rPr>
            </w:pPr>
            <w:r w:rsidRPr="00136566">
              <w:rPr>
                <w:noProof w:val="0"/>
              </w:rPr>
              <w:t>High school—Grade 10</w:t>
            </w:r>
          </w:p>
        </w:tc>
        <w:tc>
          <w:tcPr>
            <w:tcW w:w="1190" w:type="dxa"/>
            <w:tcBorders>
              <w:top w:val="nil"/>
              <w:bottom w:val="single" w:sz="4" w:space="0" w:color="auto"/>
            </w:tcBorders>
            <w:noWrap/>
          </w:tcPr>
          <w:p w14:paraId="4E58F92A" w14:textId="77777777" w:rsidR="00653619" w:rsidRPr="00136566" w:rsidRDefault="00653619" w:rsidP="009C5209">
            <w:pPr>
              <w:pStyle w:val="TableText"/>
              <w:rPr>
                <w:noProof w:val="0"/>
              </w:rPr>
            </w:pPr>
            <w:r w:rsidRPr="00136566">
              <w:rPr>
                <w:noProof w:val="0"/>
              </w:rPr>
              <w:t>ESS</w:t>
            </w:r>
          </w:p>
        </w:tc>
        <w:tc>
          <w:tcPr>
            <w:tcW w:w="720" w:type="dxa"/>
            <w:tcBorders>
              <w:top w:val="nil"/>
              <w:bottom w:val="single" w:sz="4" w:space="0" w:color="auto"/>
            </w:tcBorders>
            <w:noWrap/>
          </w:tcPr>
          <w:p w14:paraId="465B9441"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425363D8" w14:textId="77777777" w:rsidR="00653619" w:rsidRPr="00136566" w:rsidRDefault="00653619" w:rsidP="009C5209">
            <w:pPr>
              <w:pStyle w:val="TableText"/>
              <w:rPr>
                <w:noProof w:val="0"/>
              </w:rPr>
            </w:pPr>
            <w:r w:rsidRPr="00136566">
              <w:rPr>
                <w:noProof w:val="0"/>
              </w:rPr>
              <w:t>7</w:t>
            </w:r>
          </w:p>
        </w:tc>
        <w:tc>
          <w:tcPr>
            <w:tcW w:w="720" w:type="dxa"/>
            <w:tcBorders>
              <w:top w:val="nil"/>
              <w:bottom w:val="single" w:sz="4" w:space="0" w:color="auto"/>
            </w:tcBorders>
            <w:noWrap/>
          </w:tcPr>
          <w:p w14:paraId="142A3455" w14:textId="77777777" w:rsidR="00653619" w:rsidRPr="00136566" w:rsidRDefault="00653619" w:rsidP="009C5209">
            <w:pPr>
              <w:pStyle w:val="TableText"/>
              <w:rPr>
                <w:noProof w:val="0"/>
              </w:rPr>
            </w:pPr>
            <w:r w:rsidRPr="00136566">
              <w:rPr>
                <w:noProof w:val="0"/>
              </w:rPr>
              <w:t>7</w:t>
            </w:r>
          </w:p>
        </w:tc>
        <w:tc>
          <w:tcPr>
            <w:tcW w:w="720" w:type="dxa"/>
            <w:tcBorders>
              <w:top w:val="nil"/>
              <w:bottom w:val="single" w:sz="4" w:space="0" w:color="auto"/>
            </w:tcBorders>
            <w:noWrap/>
          </w:tcPr>
          <w:p w14:paraId="322652B5" w14:textId="77777777" w:rsidR="00653619" w:rsidRPr="00136566" w:rsidRDefault="00653619" w:rsidP="009C5209">
            <w:pPr>
              <w:pStyle w:val="TableText"/>
              <w:rPr>
                <w:noProof w:val="0"/>
              </w:rPr>
            </w:pPr>
            <w:r w:rsidRPr="00136566">
              <w:rPr>
                <w:noProof w:val="0"/>
              </w:rPr>
              <w:t>2</w:t>
            </w:r>
          </w:p>
        </w:tc>
        <w:tc>
          <w:tcPr>
            <w:tcW w:w="720" w:type="dxa"/>
            <w:tcBorders>
              <w:top w:val="nil"/>
              <w:bottom w:val="single" w:sz="4" w:space="0" w:color="auto"/>
            </w:tcBorders>
            <w:noWrap/>
          </w:tcPr>
          <w:p w14:paraId="033FBB94" w14:textId="77777777" w:rsidR="00653619" w:rsidRPr="00136566" w:rsidRDefault="00653619" w:rsidP="009C5209">
            <w:pPr>
              <w:pStyle w:val="TableText"/>
              <w:rPr>
                <w:noProof w:val="0"/>
              </w:rPr>
            </w:pPr>
            <w:r w:rsidRPr="00136566">
              <w:rPr>
                <w:noProof w:val="0"/>
              </w:rPr>
              <w:t>0</w:t>
            </w:r>
          </w:p>
        </w:tc>
        <w:tc>
          <w:tcPr>
            <w:tcW w:w="1872" w:type="dxa"/>
            <w:tcBorders>
              <w:top w:val="nil"/>
              <w:bottom w:val="single" w:sz="4" w:space="0" w:color="auto"/>
            </w:tcBorders>
            <w:noWrap/>
          </w:tcPr>
          <w:p w14:paraId="3F0BDDBB" w14:textId="77777777" w:rsidR="00653619" w:rsidRPr="00136566" w:rsidRDefault="00653619" w:rsidP="009C5209">
            <w:pPr>
              <w:pStyle w:val="TableText"/>
              <w:rPr>
                <w:noProof w:val="0"/>
              </w:rPr>
            </w:pPr>
            <w:r w:rsidRPr="00136566">
              <w:rPr>
                <w:noProof w:val="0"/>
              </w:rPr>
              <w:t>17</w:t>
            </w:r>
          </w:p>
        </w:tc>
      </w:tr>
      <w:tr w:rsidR="00653619" w:rsidRPr="00136566" w14:paraId="30EB2F9A" w14:textId="77777777" w:rsidTr="00395BC4">
        <w:trPr>
          <w:trHeight w:val="315"/>
        </w:trPr>
        <w:tc>
          <w:tcPr>
            <w:tcW w:w="2970" w:type="dxa"/>
            <w:tcBorders>
              <w:top w:val="single" w:sz="4" w:space="0" w:color="auto"/>
            </w:tcBorders>
            <w:noWrap/>
          </w:tcPr>
          <w:p w14:paraId="2C9D5EE1" w14:textId="77777777" w:rsidR="00653619" w:rsidRPr="00136566" w:rsidRDefault="00653619" w:rsidP="009C5209">
            <w:pPr>
              <w:pStyle w:val="TableText"/>
              <w:rPr>
                <w:noProof w:val="0"/>
              </w:rPr>
            </w:pPr>
            <w:r w:rsidRPr="00136566">
              <w:rPr>
                <w:noProof w:val="0"/>
              </w:rPr>
              <w:t>High school—Grade 11</w:t>
            </w:r>
          </w:p>
        </w:tc>
        <w:tc>
          <w:tcPr>
            <w:tcW w:w="1190" w:type="dxa"/>
            <w:tcBorders>
              <w:top w:val="single" w:sz="4" w:space="0" w:color="auto"/>
            </w:tcBorders>
            <w:noWrap/>
          </w:tcPr>
          <w:p w14:paraId="2C4D999C" w14:textId="77777777" w:rsidR="00653619" w:rsidRPr="00136566" w:rsidRDefault="00653619" w:rsidP="009C5209">
            <w:pPr>
              <w:pStyle w:val="TableText"/>
              <w:rPr>
                <w:noProof w:val="0"/>
              </w:rPr>
            </w:pPr>
            <w:r w:rsidRPr="00136566">
              <w:rPr>
                <w:noProof w:val="0"/>
              </w:rPr>
              <w:t>PS</w:t>
            </w:r>
          </w:p>
        </w:tc>
        <w:tc>
          <w:tcPr>
            <w:tcW w:w="720" w:type="dxa"/>
            <w:tcBorders>
              <w:top w:val="single" w:sz="4" w:space="0" w:color="auto"/>
            </w:tcBorders>
            <w:noWrap/>
          </w:tcPr>
          <w:p w14:paraId="380AAE2B"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0CC87FD1" w14:textId="77777777" w:rsidR="00653619" w:rsidRPr="00136566" w:rsidRDefault="00653619" w:rsidP="009C5209">
            <w:pPr>
              <w:pStyle w:val="TableText"/>
              <w:rPr>
                <w:noProof w:val="0"/>
              </w:rPr>
            </w:pPr>
            <w:r w:rsidRPr="00136566">
              <w:rPr>
                <w:noProof w:val="0"/>
              </w:rPr>
              <w:t>8</w:t>
            </w:r>
          </w:p>
        </w:tc>
        <w:tc>
          <w:tcPr>
            <w:tcW w:w="720" w:type="dxa"/>
            <w:tcBorders>
              <w:top w:val="single" w:sz="4" w:space="0" w:color="auto"/>
            </w:tcBorders>
            <w:noWrap/>
          </w:tcPr>
          <w:p w14:paraId="02DC2063" w14:textId="77777777" w:rsidR="00653619" w:rsidRPr="00136566" w:rsidRDefault="00653619" w:rsidP="009C5209">
            <w:pPr>
              <w:pStyle w:val="TableText"/>
              <w:rPr>
                <w:noProof w:val="0"/>
              </w:rPr>
            </w:pPr>
            <w:r w:rsidRPr="00136566">
              <w:rPr>
                <w:noProof w:val="0"/>
              </w:rPr>
              <w:t>6</w:t>
            </w:r>
          </w:p>
        </w:tc>
        <w:tc>
          <w:tcPr>
            <w:tcW w:w="720" w:type="dxa"/>
            <w:tcBorders>
              <w:top w:val="single" w:sz="4" w:space="0" w:color="auto"/>
            </w:tcBorders>
            <w:noWrap/>
          </w:tcPr>
          <w:p w14:paraId="51D336ED"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noWrap/>
          </w:tcPr>
          <w:p w14:paraId="2EEF0E73" w14:textId="77777777" w:rsidR="00653619" w:rsidRPr="00136566" w:rsidRDefault="00653619" w:rsidP="009C5209">
            <w:pPr>
              <w:pStyle w:val="TableText"/>
              <w:rPr>
                <w:noProof w:val="0"/>
              </w:rPr>
            </w:pPr>
            <w:r w:rsidRPr="00136566">
              <w:rPr>
                <w:noProof w:val="0"/>
              </w:rPr>
              <w:t>0</w:t>
            </w:r>
          </w:p>
        </w:tc>
        <w:tc>
          <w:tcPr>
            <w:tcW w:w="1872" w:type="dxa"/>
            <w:tcBorders>
              <w:top w:val="single" w:sz="4" w:space="0" w:color="auto"/>
            </w:tcBorders>
            <w:noWrap/>
          </w:tcPr>
          <w:p w14:paraId="240A0EEC" w14:textId="77777777" w:rsidR="00653619" w:rsidRPr="00136566" w:rsidRDefault="00653619" w:rsidP="009C5209">
            <w:pPr>
              <w:pStyle w:val="TableText"/>
              <w:rPr>
                <w:noProof w:val="0"/>
              </w:rPr>
            </w:pPr>
            <w:r w:rsidRPr="00136566">
              <w:rPr>
                <w:noProof w:val="0"/>
              </w:rPr>
              <w:t>17</w:t>
            </w:r>
          </w:p>
        </w:tc>
      </w:tr>
      <w:tr w:rsidR="00653619" w:rsidRPr="00136566" w14:paraId="7E33FF49" w14:textId="77777777" w:rsidTr="00395BC4">
        <w:trPr>
          <w:trHeight w:val="315"/>
        </w:trPr>
        <w:tc>
          <w:tcPr>
            <w:tcW w:w="2970" w:type="dxa"/>
            <w:tcBorders>
              <w:bottom w:val="nil"/>
            </w:tcBorders>
            <w:noWrap/>
          </w:tcPr>
          <w:p w14:paraId="498E05CE" w14:textId="77777777" w:rsidR="00653619" w:rsidRPr="00136566" w:rsidRDefault="00653619" w:rsidP="009C5209">
            <w:pPr>
              <w:pStyle w:val="TableText"/>
              <w:rPr>
                <w:noProof w:val="0"/>
              </w:rPr>
            </w:pPr>
            <w:r w:rsidRPr="00136566">
              <w:rPr>
                <w:noProof w:val="0"/>
              </w:rPr>
              <w:t>High school—Grade 11</w:t>
            </w:r>
          </w:p>
        </w:tc>
        <w:tc>
          <w:tcPr>
            <w:tcW w:w="1190" w:type="dxa"/>
            <w:tcBorders>
              <w:bottom w:val="nil"/>
            </w:tcBorders>
            <w:noWrap/>
          </w:tcPr>
          <w:p w14:paraId="68818806" w14:textId="77777777" w:rsidR="00653619" w:rsidRPr="00136566" w:rsidRDefault="00653619" w:rsidP="009C5209">
            <w:pPr>
              <w:pStyle w:val="TableText"/>
              <w:rPr>
                <w:noProof w:val="0"/>
              </w:rPr>
            </w:pPr>
            <w:r w:rsidRPr="00136566">
              <w:rPr>
                <w:noProof w:val="0"/>
              </w:rPr>
              <w:t>LS</w:t>
            </w:r>
          </w:p>
        </w:tc>
        <w:tc>
          <w:tcPr>
            <w:tcW w:w="720" w:type="dxa"/>
            <w:tcBorders>
              <w:bottom w:val="nil"/>
            </w:tcBorders>
            <w:noWrap/>
          </w:tcPr>
          <w:p w14:paraId="4C4C465D"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2534451D" w14:textId="77777777" w:rsidR="00653619" w:rsidRPr="00136566" w:rsidRDefault="00653619" w:rsidP="009C5209">
            <w:pPr>
              <w:pStyle w:val="TableText"/>
              <w:rPr>
                <w:noProof w:val="0"/>
              </w:rPr>
            </w:pPr>
            <w:r w:rsidRPr="00136566">
              <w:rPr>
                <w:noProof w:val="0"/>
              </w:rPr>
              <w:t>10</w:t>
            </w:r>
          </w:p>
        </w:tc>
        <w:tc>
          <w:tcPr>
            <w:tcW w:w="720" w:type="dxa"/>
            <w:tcBorders>
              <w:bottom w:val="nil"/>
            </w:tcBorders>
            <w:noWrap/>
          </w:tcPr>
          <w:p w14:paraId="614C2F84" w14:textId="77777777" w:rsidR="00653619" w:rsidRPr="00136566" w:rsidRDefault="00653619" w:rsidP="009C5209">
            <w:pPr>
              <w:pStyle w:val="TableText"/>
              <w:rPr>
                <w:noProof w:val="0"/>
              </w:rPr>
            </w:pPr>
            <w:r w:rsidRPr="00136566">
              <w:rPr>
                <w:noProof w:val="0"/>
              </w:rPr>
              <w:t>5</w:t>
            </w:r>
          </w:p>
        </w:tc>
        <w:tc>
          <w:tcPr>
            <w:tcW w:w="720" w:type="dxa"/>
            <w:tcBorders>
              <w:bottom w:val="nil"/>
            </w:tcBorders>
            <w:noWrap/>
          </w:tcPr>
          <w:p w14:paraId="42C7CDD1"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062FB63A" w14:textId="77777777" w:rsidR="00653619" w:rsidRPr="00136566" w:rsidRDefault="00653619" w:rsidP="009C5209">
            <w:pPr>
              <w:pStyle w:val="TableText"/>
              <w:rPr>
                <w:noProof w:val="0"/>
              </w:rPr>
            </w:pPr>
            <w:r w:rsidRPr="00136566">
              <w:rPr>
                <w:noProof w:val="0"/>
              </w:rPr>
              <w:t>1</w:t>
            </w:r>
          </w:p>
        </w:tc>
        <w:tc>
          <w:tcPr>
            <w:tcW w:w="1872" w:type="dxa"/>
            <w:tcBorders>
              <w:bottom w:val="nil"/>
            </w:tcBorders>
            <w:noWrap/>
          </w:tcPr>
          <w:p w14:paraId="6F6E86BD" w14:textId="77777777" w:rsidR="00653619" w:rsidRPr="00136566" w:rsidRDefault="00653619" w:rsidP="009C5209">
            <w:pPr>
              <w:pStyle w:val="TableText"/>
              <w:rPr>
                <w:noProof w:val="0"/>
              </w:rPr>
            </w:pPr>
            <w:r w:rsidRPr="00136566">
              <w:rPr>
                <w:noProof w:val="0"/>
              </w:rPr>
              <w:t>18</w:t>
            </w:r>
          </w:p>
        </w:tc>
      </w:tr>
      <w:tr w:rsidR="00653619" w:rsidRPr="00136566" w14:paraId="1D06AB20" w14:textId="77777777" w:rsidTr="00395BC4">
        <w:trPr>
          <w:trHeight w:val="315"/>
        </w:trPr>
        <w:tc>
          <w:tcPr>
            <w:tcW w:w="2970" w:type="dxa"/>
            <w:tcBorders>
              <w:top w:val="nil"/>
              <w:bottom w:val="single" w:sz="4" w:space="0" w:color="auto"/>
            </w:tcBorders>
            <w:noWrap/>
          </w:tcPr>
          <w:p w14:paraId="2BD592D3" w14:textId="77777777" w:rsidR="00653619" w:rsidRPr="00136566" w:rsidRDefault="00653619" w:rsidP="009C5209">
            <w:pPr>
              <w:pStyle w:val="TableText"/>
              <w:rPr>
                <w:noProof w:val="0"/>
              </w:rPr>
            </w:pPr>
            <w:r w:rsidRPr="00136566">
              <w:rPr>
                <w:noProof w:val="0"/>
              </w:rPr>
              <w:t>High school—Grade 11</w:t>
            </w:r>
          </w:p>
        </w:tc>
        <w:tc>
          <w:tcPr>
            <w:tcW w:w="1190" w:type="dxa"/>
            <w:tcBorders>
              <w:top w:val="nil"/>
              <w:bottom w:val="single" w:sz="4" w:space="0" w:color="auto"/>
            </w:tcBorders>
            <w:noWrap/>
          </w:tcPr>
          <w:p w14:paraId="3B6E7382" w14:textId="77777777" w:rsidR="00653619" w:rsidRPr="00136566" w:rsidRDefault="00653619" w:rsidP="009C5209">
            <w:pPr>
              <w:pStyle w:val="TableText"/>
              <w:rPr>
                <w:noProof w:val="0"/>
              </w:rPr>
            </w:pPr>
            <w:r w:rsidRPr="00136566">
              <w:rPr>
                <w:noProof w:val="0"/>
              </w:rPr>
              <w:t>ESS</w:t>
            </w:r>
          </w:p>
        </w:tc>
        <w:tc>
          <w:tcPr>
            <w:tcW w:w="720" w:type="dxa"/>
            <w:tcBorders>
              <w:top w:val="nil"/>
              <w:bottom w:val="single" w:sz="4" w:space="0" w:color="auto"/>
            </w:tcBorders>
            <w:noWrap/>
          </w:tcPr>
          <w:p w14:paraId="17520750"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40EF4DAC" w14:textId="77777777" w:rsidR="00653619" w:rsidRPr="00136566" w:rsidRDefault="00653619" w:rsidP="009C5209">
            <w:pPr>
              <w:pStyle w:val="TableText"/>
              <w:rPr>
                <w:noProof w:val="0"/>
              </w:rPr>
            </w:pPr>
            <w:r w:rsidRPr="00136566">
              <w:rPr>
                <w:noProof w:val="0"/>
              </w:rPr>
              <w:t>6</w:t>
            </w:r>
          </w:p>
        </w:tc>
        <w:tc>
          <w:tcPr>
            <w:tcW w:w="720" w:type="dxa"/>
            <w:tcBorders>
              <w:top w:val="nil"/>
              <w:bottom w:val="single" w:sz="4" w:space="0" w:color="auto"/>
            </w:tcBorders>
            <w:noWrap/>
          </w:tcPr>
          <w:p w14:paraId="37838F82" w14:textId="77777777" w:rsidR="00653619" w:rsidRPr="00136566" w:rsidRDefault="00653619" w:rsidP="009C5209">
            <w:pPr>
              <w:pStyle w:val="TableText"/>
              <w:rPr>
                <w:noProof w:val="0"/>
              </w:rPr>
            </w:pPr>
            <w:r w:rsidRPr="00136566">
              <w:rPr>
                <w:noProof w:val="0"/>
              </w:rPr>
              <w:t>8</w:t>
            </w:r>
          </w:p>
        </w:tc>
        <w:tc>
          <w:tcPr>
            <w:tcW w:w="720" w:type="dxa"/>
            <w:tcBorders>
              <w:top w:val="nil"/>
              <w:bottom w:val="single" w:sz="4" w:space="0" w:color="auto"/>
            </w:tcBorders>
            <w:noWrap/>
          </w:tcPr>
          <w:p w14:paraId="4D2547C4"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2A3F065E" w14:textId="77777777" w:rsidR="00653619" w:rsidRPr="00136566" w:rsidRDefault="00653619" w:rsidP="009C5209">
            <w:pPr>
              <w:pStyle w:val="TableText"/>
              <w:rPr>
                <w:noProof w:val="0"/>
              </w:rPr>
            </w:pPr>
            <w:r w:rsidRPr="00136566">
              <w:rPr>
                <w:noProof w:val="0"/>
              </w:rPr>
              <w:t>1</w:t>
            </w:r>
          </w:p>
        </w:tc>
        <w:tc>
          <w:tcPr>
            <w:tcW w:w="1872" w:type="dxa"/>
            <w:tcBorders>
              <w:top w:val="nil"/>
              <w:bottom w:val="single" w:sz="4" w:space="0" w:color="auto"/>
            </w:tcBorders>
            <w:noWrap/>
          </w:tcPr>
          <w:p w14:paraId="4EE407A9" w14:textId="77777777" w:rsidR="00653619" w:rsidRPr="00136566" w:rsidRDefault="00653619" w:rsidP="009C5209">
            <w:pPr>
              <w:pStyle w:val="TableText"/>
              <w:rPr>
                <w:noProof w:val="0"/>
              </w:rPr>
            </w:pPr>
            <w:r w:rsidRPr="00136566">
              <w:rPr>
                <w:noProof w:val="0"/>
              </w:rPr>
              <w:t>17</w:t>
            </w:r>
          </w:p>
        </w:tc>
      </w:tr>
      <w:tr w:rsidR="00653619" w:rsidRPr="00136566" w14:paraId="481D22C7" w14:textId="77777777" w:rsidTr="00395BC4">
        <w:trPr>
          <w:trHeight w:val="315"/>
        </w:trPr>
        <w:tc>
          <w:tcPr>
            <w:tcW w:w="2970" w:type="dxa"/>
            <w:tcBorders>
              <w:top w:val="single" w:sz="4" w:space="0" w:color="auto"/>
            </w:tcBorders>
            <w:noWrap/>
          </w:tcPr>
          <w:p w14:paraId="23DF9E1A" w14:textId="77777777" w:rsidR="00653619" w:rsidRPr="00136566" w:rsidRDefault="00653619" w:rsidP="009C5209">
            <w:pPr>
              <w:pStyle w:val="TableText"/>
              <w:rPr>
                <w:noProof w:val="0"/>
              </w:rPr>
            </w:pPr>
            <w:r w:rsidRPr="00136566">
              <w:rPr>
                <w:noProof w:val="0"/>
              </w:rPr>
              <w:t>High school—Grade 12</w:t>
            </w:r>
          </w:p>
        </w:tc>
        <w:tc>
          <w:tcPr>
            <w:tcW w:w="1190" w:type="dxa"/>
            <w:tcBorders>
              <w:top w:val="single" w:sz="4" w:space="0" w:color="auto"/>
            </w:tcBorders>
            <w:noWrap/>
          </w:tcPr>
          <w:p w14:paraId="54C11D1E" w14:textId="77777777" w:rsidR="00653619" w:rsidRPr="00136566" w:rsidRDefault="00653619" w:rsidP="009C5209">
            <w:pPr>
              <w:pStyle w:val="TableText"/>
              <w:rPr>
                <w:noProof w:val="0"/>
              </w:rPr>
            </w:pPr>
            <w:r w:rsidRPr="00136566">
              <w:rPr>
                <w:noProof w:val="0"/>
              </w:rPr>
              <w:t>PS</w:t>
            </w:r>
          </w:p>
        </w:tc>
        <w:tc>
          <w:tcPr>
            <w:tcW w:w="720" w:type="dxa"/>
            <w:tcBorders>
              <w:top w:val="single" w:sz="4" w:space="0" w:color="auto"/>
            </w:tcBorders>
            <w:noWrap/>
          </w:tcPr>
          <w:p w14:paraId="0F86E14B"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447DA21C" w14:textId="77777777" w:rsidR="00653619" w:rsidRPr="00136566" w:rsidRDefault="00653619" w:rsidP="009C5209">
            <w:pPr>
              <w:pStyle w:val="TableText"/>
              <w:rPr>
                <w:noProof w:val="0"/>
              </w:rPr>
            </w:pPr>
            <w:r w:rsidRPr="00136566">
              <w:rPr>
                <w:noProof w:val="0"/>
              </w:rPr>
              <w:t>9</w:t>
            </w:r>
          </w:p>
        </w:tc>
        <w:tc>
          <w:tcPr>
            <w:tcW w:w="720" w:type="dxa"/>
            <w:tcBorders>
              <w:top w:val="single" w:sz="4" w:space="0" w:color="auto"/>
            </w:tcBorders>
            <w:noWrap/>
          </w:tcPr>
          <w:p w14:paraId="22C0D7ED" w14:textId="77777777" w:rsidR="00653619" w:rsidRPr="00136566" w:rsidRDefault="00653619" w:rsidP="009C5209">
            <w:pPr>
              <w:pStyle w:val="TableText"/>
              <w:rPr>
                <w:noProof w:val="0"/>
              </w:rPr>
            </w:pPr>
            <w:r w:rsidRPr="00136566">
              <w:rPr>
                <w:noProof w:val="0"/>
              </w:rPr>
              <w:t>7</w:t>
            </w:r>
          </w:p>
        </w:tc>
        <w:tc>
          <w:tcPr>
            <w:tcW w:w="720" w:type="dxa"/>
            <w:tcBorders>
              <w:top w:val="single" w:sz="4" w:space="0" w:color="auto"/>
            </w:tcBorders>
            <w:noWrap/>
          </w:tcPr>
          <w:p w14:paraId="5B286B13"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38A098C9" w14:textId="77777777" w:rsidR="00653619" w:rsidRPr="00136566" w:rsidRDefault="00653619" w:rsidP="009C5209">
            <w:pPr>
              <w:pStyle w:val="TableText"/>
              <w:rPr>
                <w:noProof w:val="0"/>
              </w:rPr>
            </w:pPr>
            <w:r w:rsidRPr="00136566">
              <w:rPr>
                <w:noProof w:val="0"/>
              </w:rPr>
              <w:t>0</w:t>
            </w:r>
          </w:p>
        </w:tc>
        <w:tc>
          <w:tcPr>
            <w:tcW w:w="1872" w:type="dxa"/>
            <w:tcBorders>
              <w:top w:val="single" w:sz="4" w:space="0" w:color="auto"/>
            </w:tcBorders>
            <w:noWrap/>
          </w:tcPr>
          <w:p w14:paraId="04122B8B" w14:textId="77777777" w:rsidR="00653619" w:rsidRPr="00136566" w:rsidRDefault="00653619" w:rsidP="009C5209">
            <w:pPr>
              <w:pStyle w:val="TableText"/>
              <w:rPr>
                <w:noProof w:val="0"/>
              </w:rPr>
            </w:pPr>
            <w:r w:rsidRPr="00136566">
              <w:rPr>
                <w:noProof w:val="0"/>
              </w:rPr>
              <w:t>17</w:t>
            </w:r>
          </w:p>
        </w:tc>
      </w:tr>
      <w:tr w:rsidR="00653619" w:rsidRPr="00136566" w14:paraId="3A751A0B" w14:textId="77777777" w:rsidTr="00395BC4">
        <w:trPr>
          <w:trHeight w:val="315"/>
        </w:trPr>
        <w:tc>
          <w:tcPr>
            <w:tcW w:w="2970" w:type="dxa"/>
            <w:tcBorders>
              <w:bottom w:val="nil"/>
            </w:tcBorders>
            <w:noWrap/>
          </w:tcPr>
          <w:p w14:paraId="20CBF760" w14:textId="77777777" w:rsidR="00653619" w:rsidRPr="00136566" w:rsidRDefault="00653619" w:rsidP="009C5209">
            <w:pPr>
              <w:pStyle w:val="TableText"/>
              <w:rPr>
                <w:noProof w:val="0"/>
              </w:rPr>
            </w:pPr>
            <w:r w:rsidRPr="00136566">
              <w:rPr>
                <w:noProof w:val="0"/>
              </w:rPr>
              <w:t>High school—Grade 12</w:t>
            </w:r>
          </w:p>
        </w:tc>
        <w:tc>
          <w:tcPr>
            <w:tcW w:w="1190" w:type="dxa"/>
            <w:tcBorders>
              <w:bottom w:val="nil"/>
            </w:tcBorders>
            <w:noWrap/>
          </w:tcPr>
          <w:p w14:paraId="4BDDD180" w14:textId="77777777" w:rsidR="00653619" w:rsidRPr="00136566" w:rsidRDefault="00653619" w:rsidP="009C5209">
            <w:pPr>
              <w:pStyle w:val="TableText"/>
              <w:rPr>
                <w:noProof w:val="0"/>
              </w:rPr>
            </w:pPr>
            <w:r w:rsidRPr="00136566">
              <w:rPr>
                <w:noProof w:val="0"/>
              </w:rPr>
              <w:t>LS</w:t>
            </w:r>
          </w:p>
        </w:tc>
        <w:tc>
          <w:tcPr>
            <w:tcW w:w="720" w:type="dxa"/>
            <w:tcBorders>
              <w:bottom w:val="nil"/>
            </w:tcBorders>
            <w:noWrap/>
          </w:tcPr>
          <w:p w14:paraId="17BAFB1C"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7B403251" w14:textId="77777777" w:rsidR="00653619" w:rsidRPr="00136566" w:rsidRDefault="00653619" w:rsidP="009C5209">
            <w:pPr>
              <w:pStyle w:val="TableText"/>
              <w:rPr>
                <w:noProof w:val="0"/>
              </w:rPr>
            </w:pPr>
            <w:r w:rsidRPr="00136566">
              <w:rPr>
                <w:noProof w:val="0"/>
              </w:rPr>
              <w:t>11</w:t>
            </w:r>
          </w:p>
        </w:tc>
        <w:tc>
          <w:tcPr>
            <w:tcW w:w="720" w:type="dxa"/>
            <w:tcBorders>
              <w:bottom w:val="nil"/>
            </w:tcBorders>
            <w:noWrap/>
          </w:tcPr>
          <w:p w14:paraId="68D742C3" w14:textId="77777777" w:rsidR="00653619" w:rsidRPr="00136566" w:rsidRDefault="00653619" w:rsidP="009C5209">
            <w:pPr>
              <w:pStyle w:val="TableText"/>
              <w:rPr>
                <w:noProof w:val="0"/>
              </w:rPr>
            </w:pPr>
            <w:r w:rsidRPr="00136566">
              <w:rPr>
                <w:noProof w:val="0"/>
              </w:rPr>
              <w:t>5</w:t>
            </w:r>
          </w:p>
        </w:tc>
        <w:tc>
          <w:tcPr>
            <w:tcW w:w="720" w:type="dxa"/>
            <w:tcBorders>
              <w:bottom w:val="nil"/>
            </w:tcBorders>
            <w:noWrap/>
          </w:tcPr>
          <w:p w14:paraId="25291E10"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357322E1" w14:textId="77777777" w:rsidR="00653619" w:rsidRPr="00136566" w:rsidRDefault="00653619" w:rsidP="009C5209">
            <w:pPr>
              <w:pStyle w:val="TableText"/>
              <w:rPr>
                <w:noProof w:val="0"/>
              </w:rPr>
            </w:pPr>
            <w:r w:rsidRPr="00136566">
              <w:rPr>
                <w:noProof w:val="0"/>
              </w:rPr>
              <w:t>0</w:t>
            </w:r>
          </w:p>
        </w:tc>
        <w:tc>
          <w:tcPr>
            <w:tcW w:w="1872" w:type="dxa"/>
            <w:tcBorders>
              <w:bottom w:val="nil"/>
            </w:tcBorders>
            <w:noWrap/>
          </w:tcPr>
          <w:p w14:paraId="1D0DEE21" w14:textId="77777777" w:rsidR="00653619" w:rsidRPr="00136566" w:rsidRDefault="00653619" w:rsidP="009C5209">
            <w:pPr>
              <w:pStyle w:val="TableText"/>
              <w:rPr>
                <w:noProof w:val="0"/>
              </w:rPr>
            </w:pPr>
            <w:r w:rsidRPr="00136566">
              <w:rPr>
                <w:noProof w:val="0"/>
              </w:rPr>
              <w:t>18</w:t>
            </w:r>
          </w:p>
        </w:tc>
      </w:tr>
      <w:tr w:rsidR="00653619" w:rsidRPr="00136566" w14:paraId="3B37EC67" w14:textId="77777777" w:rsidTr="00395BC4">
        <w:trPr>
          <w:trHeight w:val="315"/>
        </w:trPr>
        <w:tc>
          <w:tcPr>
            <w:tcW w:w="2970" w:type="dxa"/>
            <w:tcBorders>
              <w:top w:val="nil"/>
              <w:bottom w:val="single" w:sz="4" w:space="0" w:color="auto"/>
            </w:tcBorders>
            <w:noWrap/>
          </w:tcPr>
          <w:p w14:paraId="3974D85C" w14:textId="77777777" w:rsidR="00653619" w:rsidRPr="00136566" w:rsidRDefault="00653619" w:rsidP="009C5209">
            <w:pPr>
              <w:pStyle w:val="TableText"/>
              <w:rPr>
                <w:noProof w:val="0"/>
              </w:rPr>
            </w:pPr>
            <w:r w:rsidRPr="00136566">
              <w:rPr>
                <w:noProof w:val="0"/>
              </w:rPr>
              <w:t>High school—Grade 12</w:t>
            </w:r>
          </w:p>
        </w:tc>
        <w:tc>
          <w:tcPr>
            <w:tcW w:w="1190" w:type="dxa"/>
            <w:tcBorders>
              <w:top w:val="nil"/>
              <w:bottom w:val="single" w:sz="4" w:space="0" w:color="auto"/>
            </w:tcBorders>
            <w:noWrap/>
          </w:tcPr>
          <w:p w14:paraId="529D1C62" w14:textId="77777777" w:rsidR="00653619" w:rsidRPr="00136566" w:rsidRDefault="00653619" w:rsidP="009C5209">
            <w:pPr>
              <w:pStyle w:val="TableText"/>
              <w:rPr>
                <w:noProof w:val="0"/>
              </w:rPr>
            </w:pPr>
            <w:r w:rsidRPr="00136566">
              <w:rPr>
                <w:noProof w:val="0"/>
              </w:rPr>
              <w:t>ESS</w:t>
            </w:r>
          </w:p>
        </w:tc>
        <w:tc>
          <w:tcPr>
            <w:tcW w:w="720" w:type="dxa"/>
            <w:tcBorders>
              <w:top w:val="nil"/>
              <w:bottom w:val="single" w:sz="4" w:space="0" w:color="auto"/>
            </w:tcBorders>
            <w:noWrap/>
          </w:tcPr>
          <w:p w14:paraId="7056C912"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4C6C9FD7" w14:textId="77777777" w:rsidR="00653619" w:rsidRPr="00136566" w:rsidRDefault="00653619" w:rsidP="009C5209">
            <w:pPr>
              <w:pStyle w:val="TableText"/>
              <w:rPr>
                <w:noProof w:val="0"/>
              </w:rPr>
            </w:pPr>
            <w:r w:rsidRPr="00136566">
              <w:rPr>
                <w:noProof w:val="0"/>
              </w:rPr>
              <w:t>9</w:t>
            </w:r>
          </w:p>
        </w:tc>
        <w:tc>
          <w:tcPr>
            <w:tcW w:w="720" w:type="dxa"/>
            <w:tcBorders>
              <w:top w:val="nil"/>
              <w:bottom w:val="single" w:sz="4" w:space="0" w:color="auto"/>
            </w:tcBorders>
            <w:noWrap/>
          </w:tcPr>
          <w:p w14:paraId="7E3CCEF2" w14:textId="77777777" w:rsidR="00653619" w:rsidRPr="00136566" w:rsidRDefault="00653619" w:rsidP="009C5209">
            <w:pPr>
              <w:pStyle w:val="TableText"/>
              <w:rPr>
                <w:noProof w:val="0"/>
              </w:rPr>
            </w:pPr>
            <w:r w:rsidRPr="00136566">
              <w:rPr>
                <w:noProof w:val="0"/>
              </w:rPr>
              <w:t>5</w:t>
            </w:r>
          </w:p>
        </w:tc>
        <w:tc>
          <w:tcPr>
            <w:tcW w:w="720" w:type="dxa"/>
            <w:tcBorders>
              <w:top w:val="nil"/>
              <w:bottom w:val="single" w:sz="4" w:space="0" w:color="auto"/>
            </w:tcBorders>
            <w:noWrap/>
          </w:tcPr>
          <w:p w14:paraId="7DDC23EE" w14:textId="77777777" w:rsidR="00653619" w:rsidRPr="00136566" w:rsidRDefault="00653619" w:rsidP="009C5209">
            <w:pPr>
              <w:pStyle w:val="TableText"/>
              <w:rPr>
                <w:noProof w:val="0"/>
              </w:rPr>
            </w:pPr>
            <w:r w:rsidRPr="00136566">
              <w:rPr>
                <w:noProof w:val="0"/>
              </w:rPr>
              <w:t>2</w:t>
            </w:r>
          </w:p>
        </w:tc>
        <w:tc>
          <w:tcPr>
            <w:tcW w:w="720" w:type="dxa"/>
            <w:tcBorders>
              <w:top w:val="nil"/>
              <w:bottom w:val="single" w:sz="4" w:space="0" w:color="auto"/>
            </w:tcBorders>
            <w:noWrap/>
          </w:tcPr>
          <w:p w14:paraId="015B51C8" w14:textId="77777777" w:rsidR="00653619" w:rsidRPr="00136566" w:rsidRDefault="00653619" w:rsidP="009C5209">
            <w:pPr>
              <w:pStyle w:val="TableText"/>
              <w:rPr>
                <w:noProof w:val="0"/>
              </w:rPr>
            </w:pPr>
            <w:r w:rsidRPr="00136566">
              <w:rPr>
                <w:noProof w:val="0"/>
              </w:rPr>
              <w:t>0</w:t>
            </w:r>
          </w:p>
        </w:tc>
        <w:tc>
          <w:tcPr>
            <w:tcW w:w="1872" w:type="dxa"/>
            <w:tcBorders>
              <w:top w:val="nil"/>
              <w:bottom w:val="single" w:sz="4" w:space="0" w:color="auto"/>
            </w:tcBorders>
            <w:noWrap/>
          </w:tcPr>
          <w:p w14:paraId="275D23EC" w14:textId="77777777" w:rsidR="00653619" w:rsidRPr="00136566" w:rsidRDefault="00653619" w:rsidP="009C5209">
            <w:pPr>
              <w:pStyle w:val="TableText"/>
              <w:rPr>
                <w:noProof w:val="0"/>
              </w:rPr>
            </w:pPr>
            <w:r w:rsidRPr="00136566">
              <w:rPr>
                <w:noProof w:val="0"/>
              </w:rPr>
              <w:t>17</w:t>
            </w:r>
          </w:p>
        </w:tc>
      </w:tr>
      <w:tr w:rsidR="00653619" w:rsidRPr="00136566" w14:paraId="22818E9E" w14:textId="77777777" w:rsidTr="00395BC4">
        <w:trPr>
          <w:trHeight w:val="300"/>
        </w:trPr>
        <w:tc>
          <w:tcPr>
            <w:tcW w:w="2970" w:type="dxa"/>
            <w:tcBorders>
              <w:top w:val="single" w:sz="4" w:space="0" w:color="auto"/>
            </w:tcBorders>
            <w:noWrap/>
            <w:hideMark/>
          </w:tcPr>
          <w:p w14:paraId="6B74FE53" w14:textId="77777777" w:rsidR="00653619" w:rsidRPr="00136566" w:rsidRDefault="00653619" w:rsidP="009C5209">
            <w:pPr>
              <w:pStyle w:val="TableText"/>
              <w:rPr>
                <w:noProof w:val="0"/>
              </w:rPr>
            </w:pPr>
            <w:r w:rsidRPr="00136566">
              <w:rPr>
                <w:noProof w:val="0"/>
              </w:rPr>
              <w:t>High school—All grades</w:t>
            </w:r>
          </w:p>
        </w:tc>
        <w:tc>
          <w:tcPr>
            <w:tcW w:w="1190" w:type="dxa"/>
            <w:tcBorders>
              <w:top w:val="single" w:sz="4" w:space="0" w:color="auto"/>
            </w:tcBorders>
            <w:noWrap/>
            <w:hideMark/>
          </w:tcPr>
          <w:p w14:paraId="024DA2A7" w14:textId="77777777" w:rsidR="00653619" w:rsidRPr="00136566" w:rsidRDefault="00653619" w:rsidP="009C5209">
            <w:pPr>
              <w:pStyle w:val="TableText"/>
              <w:rPr>
                <w:noProof w:val="0"/>
              </w:rPr>
            </w:pPr>
            <w:r w:rsidRPr="00136566">
              <w:rPr>
                <w:noProof w:val="0"/>
              </w:rPr>
              <w:t>PS</w:t>
            </w:r>
          </w:p>
        </w:tc>
        <w:tc>
          <w:tcPr>
            <w:tcW w:w="720" w:type="dxa"/>
            <w:tcBorders>
              <w:top w:val="single" w:sz="4" w:space="0" w:color="auto"/>
            </w:tcBorders>
            <w:noWrap/>
          </w:tcPr>
          <w:p w14:paraId="776594BD"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0F082016" w14:textId="77777777" w:rsidR="00653619" w:rsidRPr="00136566" w:rsidRDefault="00653619" w:rsidP="009C5209">
            <w:pPr>
              <w:pStyle w:val="TableText"/>
              <w:rPr>
                <w:noProof w:val="0"/>
              </w:rPr>
            </w:pPr>
            <w:r w:rsidRPr="00136566">
              <w:rPr>
                <w:noProof w:val="0"/>
              </w:rPr>
              <w:t>8</w:t>
            </w:r>
          </w:p>
        </w:tc>
        <w:tc>
          <w:tcPr>
            <w:tcW w:w="720" w:type="dxa"/>
            <w:tcBorders>
              <w:top w:val="single" w:sz="4" w:space="0" w:color="auto"/>
            </w:tcBorders>
            <w:noWrap/>
          </w:tcPr>
          <w:p w14:paraId="45C39521" w14:textId="77777777" w:rsidR="00653619" w:rsidRPr="00136566" w:rsidRDefault="00653619" w:rsidP="009C5209">
            <w:pPr>
              <w:pStyle w:val="TableText"/>
              <w:rPr>
                <w:noProof w:val="0"/>
              </w:rPr>
            </w:pPr>
            <w:r w:rsidRPr="00136566">
              <w:rPr>
                <w:noProof w:val="0"/>
              </w:rPr>
              <w:t>7</w:t>
            </w:r>
          </w:p>
        </w:tc>
        <w:tc>
          <w:tcPr>
            <w:tcW w:w="720" w:type="dxa"/>
            <w:tcBorders>
              <w:top w:val="single" w:sz="4" w:space="0" w:color="auto"/>
            </w:tcBorders>
            <w:noWrap/>
          </w:tcPr>
          <w:p w14:paraId="7B3CE21C"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69BB452E" w14:textId="77777777" w:rsidR="00653619" w:rsidRPr="00136566" w:rsidRDefault="00653619" w:rsidP="009C5209">
            <w:pPr>
              <w:pStyle w:val="TableText"/>
              <w:rPr>
                <w:noProof w:val="0"/>
              </w:rPr>
            </w:pPr>
            <w:r w:rsidRPr="00136566">
              <w:rPr>
                <w:noProof w:val="0"/>
              </w:rPr>
              <w:t>0</w:t>
            </w:r>
          </w:p>
        </w:tc>
        <w:tc>
          <w:tcPr>
            <w:tcW w:w="1872" w:type="dxa"/>
            <w:tcBorders>
              <w:top w:val="single" w:sz="4" w:space="0" w:color="auto"/>
            </w:tcBorders>
            <w:noWrap/>
          </w:tcPr>
          <w:p w14:paraId="5059DD09" w14:textId="77777777" w:rsidR="00653619" w:rsidRPr="00136566" w:rsidRDefault="00653619" w:rsidP="009C5209">
            <w:pPr>
              <w:pStyle w:val="TableText"/>
              <w:rPr>
                <w:noProof w:val="0"/>
              </w:rPr>
            </w:pPr>
            <w:r w:rsidRPr="00136566">
              <w:rPr>
                <w:noProof w:val="0"/>
              </w:rPr>
              <w:t>17</w:t>
            </w:r>
          </w:p>
        </w:tc>
      </w:tr>
      <w:tr w:rsidR="00653619" w:rsidRPr="00136566" w14:paraId="38DCD6CA" w14:textId="77777777" w:rsidTr="00395BC4">
        <w:trPr>
          <w:trHeight w:val="300"/>
        </w:trPr>
        <w:tc>
          <w:tcPr>
            <w:tcW w:w="2970" w:type="dxa"/>
            <w:noWrap/>
          </w:tcPr>
          <w:p w14:paraId="5F490FE6" w14:textId="77777777" w:rsidR="00653619" w:rsidRPr="00136566" w:rsidRDefault="00653619" w:rsidP="009C5209">
            <w:pPr>
              <w:pStyle w:val="TableText"/>
              <w:rPr>
                <w:noProof w:val="0"/>
              </w:rPr>
            </w:pPr>
            <w:r w:rsidRPr="00136566">
              <w:rPr>
                <w:noProof w:val="0"/>
              </w:rPr>
              <w:t>High school—All grades</w:t>
            </w:r>
          </w:p>
        </w:tc>
        <w:tc>
          <w:tcPr>
            <w:tcW w:w="1190" w:type="dxa"/>
            <w:noWrap/>
            <w:hideMark/>
          </w:tcPr>
          <w:p w14:paraId="10F3D5DB" w14:textId="77777777" w:rsidR="00653619" w:rsidRPr="00136566" w:rsidRDefault="00653619" w:rsidP="009C5209">
            <w:pPr>
              <w:pStyle w:val="TableText"/>
              <w:rPr>
                <w:noProof w:val="0"/>
              </w:rPr>
            </w:pPr>
            <w:r w:rsidRPr="00136566">
              <w:rPr>
                <w:noProof w:val="0"/>
              </w:rPr>
              <w:t>LS</w:t>
            </w:r>
          </w:p>
        </w:tc>
        <w:tc>
          <w:tcPr>
            <w:tcW w:w="720" w:type="dxa"/>
            <w:noWrap/>
          </w:tcPr>
          <w:p w14:paraId="755FEA3A" w14:textId="77777777" w:rsidR="00653619" w:rsidRPr="00136566" w:rsidRDefault="00653619" w:rsidP="009C5209">
            <w:pPr>
              <w:pStyle w:val="TableText"/>
              <w:rPr>
                <w:noProof w:val="0"/>
              </w:rPr>
            </w:pPr>
            <w:r w:rsidRPr="00136566">
              <w:rPr>
                <w:noProof w:val="0"/>
              </w:rPr>
              <w:t>1</w:t>
            </w:r>
          </w:p>
        </w:tc>
        <w:tc>
          <w:tcPr>
            <w:tcW w:w="720" w:type="dxa"/>
            <w:noWrap/>
          </w:tcPr>
          <w:p w14:paraId="7BA9B1B2" w14:textId="77777777" w:rsidR="00653619" w:rsidRPr="00136566" w:rsidRDefault="00653619" w:rsidP="009C5209">
            <w:pPr>
              <w:pStyle w:val="TableText"/>
              <w:rPr>
                <w:noProof w:val="0"/>
              </w:rPr>
            </w:pPr>
            <w:r w:rsidRPr="00136566">
              <w:rPr>
                <w:noProof w:val="0"/>
              </w:rPr>
              <w:t>10</w:t>
            </w:r>
          </w:p>
        </w:tc>
        <w:tc>
          <w:tcPr>
            <w:tcW w:w="720" w:type="dxa"/>
            <w:noWrap/>
          </w:tcPr>
          <w:p w14:paraId="3812F8F8" w14:textId="77777777" w:rsidR="00653619" w:rsidRPr="00136566" w:rsidRDefault="00653619" w:rsidP="009C5209">
            <w:pPr>
              <w:pStyle w:val="TableText"/>
              <w:rPr>
                <w:noProof w:val="0"/>
              </w:rPr>
            </w:pPr>
            <w:r w:rsidRPr="00136566">
              <w:rPr>
                <w:noProof w:val="0"/>
              </w:rPr>
              <w:t>5</w:t>
            </w:r>
          </w:p>
        </w:tc>
        <w:tc>
          <w:tcPr>
            <w:tcW w:w="720" w:type="dxa"/>
            <w:noWrap/>
          </w:tcPr>
          <w:p w14:paraId="4AE60CF2" w14:textId="77777777" w:rsidR="00653619" w:rsidRPr="00136566" w:rsidRDefault="00653619" w:rsidP="009C5209">
            <w:pPr>
              <w:pStyle w:val="TableText"/>
              <w:rPr>
                <w:noProof w:val="0"/>
              </w:rPr>
            </w:pPr>
            <w:r w:rsidRPr="00136566">
              <w:rPr>
                <w:noProof w:val="0"/>
              </w:rPr>
              <w:t>1</w:t>
            </w:r>
          </w:p>
        </w:tc>
        <w:tc>
          <w:tcPr>
            <w:tcW w:w="720" w:type="dxa"/>
            <w:noWrap/>
          </w:tcPr>
          <w:p w14:paraId="768B8B5C" w14:textId="77777777" w:rsidR="00653619" w:rsidRPr="00136566" w:rsidRDefault="00653619" w:rsidP="009C5209">
            <w:pPr>
              <w:pStyle w:val="TableText"/>
              <w:rPr>
                <w:noProof w:val="0"/>
              </w:rPr>
            </w:pPr>
            <w:r w:rsidRPr="00136566">
              <w:rPr>
                <w:noProof w:val="0"/>
              </w:rPr>
              <w:t>1</w:t>
            </w:r>
          </w:p>
        </w:tc>
        <w:tc>
          <w:tcPr>
            <w:tcW w:w="1872" w:type="dxa"/>
            <w:noWrap/>
          </w:tcPr>
          <w:p w14:paraId="626E3464" w14:textId="77777777" w:rsidR="00653619" w:rsidRPr="00136566" w:rsidRDefault="00653619" w:rsidP="009C5209">
            <w:pPr>
              <w:pStyle w:val="TableText"/>
              <w:rPr>
                <w:noProof w:val="0"/>
              </w:rPr>
            </w:pPr>
            <w:r w:rsidRPr="00136566">
              <w:rPr>
                <w:noProof w:val="0"/>
              </w:rPr>
              <w:t>18</w:t>
            </w:r>
          </w:p>
        </w:tc>
      </w:tr>
      <w:tr w:rsidR="00653619" w:rsidRPr="00136566" w14:paraId="3582E148" w14:textId="77777777" w:rsidTr="00395BC4">
        <w:trPr>
          <w:trHeight w:val="315"/>
        </w:trPr>
        <w:tc>
          <w:tcPr>
            <w:tcW w:w="2970" w:type="dxa"/>
            <w:noWrap/>
          </w:tcPr>
          <w:p w14:paraId="0B28E3E5" w14:textId="77777777" w:rsidR="00653619" w:rsidRPr="00136566" w:rsidRDefault="00653619" w:rsidP="009C5209">
            <w:pPr>
              <w:pStyle w:val="TableText"/>
              <w:rPr>
                <w:noProof w:val="0"/>
              </w:rPr>
            </w:pPr>
            <w:r w:rsidRPr="00136566">
              <w:rPr>
                <w:noProof w:val="0"/>
              </w:rPr>
              <w:t>High school—All grades</w:t>
            </w:r>
          </w:p>
        </w:tc>
        <w:tc>
          <w:tcPr>
            <w:tcW w:w="1190" w:type="dxa"/>
            <w:noWrap/>
            <w:hideMark/>
          </w:tcPr>
          <w:p w14:paraId="3ABB79DF" w14:textId="77777777" w:rsidR="00653619" w:rsidRPr="00136566" w:rsidRDefault="00653619" w:rsidP="009C5209">
            <w:pPr>
              <w:pStyle w:val="TableText"/>
              <w:rPr>
                <w:noProof w:val="0"/>
              </w:rPr>
            </w:pPr>
            <w:r w:rsidRPr="00136566">
              <w:rPr>
                <w:noProof w:val="0"/>
              </w:rPr>
              <w:t>ESS</w:t>
            </w:r>
          </w:p>
        </w:tc>
        <w:tc>
          <w:tcPr>
            <w:tcW w:w="720" w:type="dxa"/>
            <w:noWrap/>
          </w:tcPr>
          <w:p w14:paraId="453F23E6" w14:textId="77777777" w:rsidR="00653619" w:rsidRPr="00136566" w:rsidRDefault="00653619" w:rsidP="009C5209">
            <w:pPr>
              <w:pStyle w:val="TableText"/>
              <w:rPr>
                <w:noProof w:val="0"/>
              </w:rPr>
            </w:pPr>
            <w:r w:rsidRPr="00136566">
              <w:rPr>
                <w:noProof w:val="0"/>
              </w:rPr>
              <w:t>1</w:t>
            </w:r>
          </w:p>
        </w:tc>
        <w:tc>
          <w:tcPr>
            <w:tcW w:w="720" w:type="dxa"/>
            <w:noWrap/>
          </w:tcPr>
          <w:p w14:paraId="2250F7C3" w14:textId="77777777" w:rsidR="00653619" w:rsidRPr="00136566" w:rsidRDefault="00653619" w:rsidP="009C5209">
            <w:pPr>
              <w:pStyle w:val="TableText"/>
              <w:rPr>
                <w:noProof w:val="0"/>
              </w:rPr>
            </w:pPr>
            <w:r w:rsidRPr="00136566">
              <w:rPr>
                <w:noProof w:val="0"/>
              </w:rPr>
              <w:t>8</w:t>
            </w:r>
          </w:p>
        </w:tc>
        <w:tc>
          <w:tcPr>
            <w:tcW w:w="720" w:type="dxa"/>
            <w:noWrap/>
          </w:tcPr>
          <w:p w14:paraId="173DB914" w14:textId="77777777" w:rsidR="00653619" w:rsidRPr="00136566" w:rsidRDefault="00653619" w:rsidP="009C5209">
            <w:pPr>
              <w:pStyle w:val="TableText"/>
              <w:rPr>
                <w:noProof w:val="0"/>
              </w:rPr>
            </w:pPr>
            <w:r w:rsidRPr="00136566">
              <w:rPr>
                <w:noProof w:val="0"/>
              </w:rPr>
              <w:t>6</w:t>
            </w:r>
          </w:p>
        </w:tc>
        <w:tc>
          <w:tcPr>
            <w:tcW w:w="720" w:type="dxa"/>
            <w:noWrap/>
          </w:tcPr>
          <w:p w14:paraId="35F1E173" w14:textId="77777777" w:rsidR="00653619" w:rsidRPr="00136566" w:rsidRDefault="00653619" w:rsidP="009C5209">
            <w:pPr>
              <w:pStyle w:val="TableText"/>
              <w:rPr>
                <w:noProof w:val="0"/>
              </w:rPr>
            </w:pPr>
            <w:r w:rsidRPr="00136566">
              <w:rPr>
                <w:noProof w:val="0"/>
              </w:rPr>
              <w:t>2</w:t>
            </w:r>
          </w:p>
        </w:tc>
        <w:tc>
          <w:tcPr>
            <w:tcW w:w="720" w:type="dxa"/>
            <w:noWrap/>
          </w:tcPr>
          <w:p w14:paraId="1B62C090" w14:textId="77777777" w:rsidR="00653619" w:rsidRPr="00136566" w:rsidRDefault="00653619" w:rsidP="009C5209">
            <w:pPr>
              <w:pStyle w:val="TableText"/>
              <w:rPr>
                <w:noProof w:val="0"/>
              </w:rPr>
            </w:pPr>
            <w:r w:rsidRPr="00136566">
              <w:rPr>
                <w:noProof w:val="0"/>
              </w:rPr>
              <w:t>0</w:t>
            </w:r>
          </w:p>
        </w:tc>
        <w:tc>
          <w:tcPr>
            <w:tcW w:w="1872" w:type="dxa"/>
            <w:noWrap/>
          </w:tcPr>
          <w:p w14:paraId="3682083D" w14:textId="77777777" w:rsidR="00653619" w:rsidRPr="00136566" w:rsidRDefault="00653619" w:rsidP="009C5209">
            <w:pPr>
              <w:pStyle w:val="TableText"/>
              <w:rPr>
                <w:noProof w:val="0"/>
              </w:rPr>
            </w:pPr>
            <w:r w:rsidRPr="00136566">
              <w:rPr>
                <w:noProof w:val="0"/>
              </w:rPr>
              <w:t>17</w:t>
            </w:r>
          </w:p>
        </w:tc>
      </w:tr>
    </w:tbl>
    <w:p w14:paraId="082887EE" w14:textId="77777777" w:rsidR="00653619" w:rsidRPr="00136566" w:rsidRDefault="00653619" w:rsidP="00653619">
      <w:pPr>
        <w:pStyle w:val="Heading3"/>
        <w:pageBreakBefore/>
        <w:numPr>
          <w:ilvl w:val="0"/>
          <w:numId w:val="0"/>
        </w:numPr>
        <w:ind w:left="360" w:hanging="360"/>
      </w:pPr>
      <w:bookmarkStart w:id="1223" w:name="_Toc38968637"/>
      <w:bookmarkStart w:id="1224" w:name="_Toc184118564"/>
      <w:r w:rsidRPr="00136566">
        <w:lastRenderedPageBreak/>
        <w:t>Appendix 8.B: Item-Total Correlation Distribution</w:t>
      </w:r>
      <w:bookmarkStart w:id="1225" w:name="Eight_B_Total"/>
      <w:bookmarkEnd w:id="1223"/>
      <w:bookmarkEnd w:id="1224"/>
      <w:bookmarkEnd w:id="1225"/>
    </w:p>
    <w:p w14:paraId="3CF534D6" w14:textId="1FACC928" w:rsidR="007C6C3E" w:rsidRDefault="007C6C3E" w:rsidP="007C6C3E">
      <w:pPr>
        <w:pStyle w:val="Caption"/>
      </w:pPr>
      <w:bookmarkStart w:id="1226" w:name="_Ref183159753"/>
      <w:bookmarkStart w:id="1227" w:name="_Toc221178135"/>
      <w:r>
        <w:t>Table 8.B.</w:t>
      </w:r>
      <w:fldSimple w:instr=" SEQ Table_8.B. \* ARABIC ">
        <w:r>
          <w:rPr>
            <w:noProof/>
          </w:rPr>
          <w:t>1</w:t>
        </w:r>
      </w:fldSimple>
      <w:bookmarkEnd w:id="1226"/>
      <w:r w:rsidRPr="007C6C3E">
        <w:t xml:space="preserve"> </w:t>
      </w:r>
      <w:r>
        <w:t xml:space="preserve"> </w:t>
      </w:r>
      <w:r w:rsidRPr="00136566">
        <w:t>Item-Total Correlation Distributions by Item Type</w:t>
      </w:r>
      <w:bookmarkEnd w:id="1227"/>
    </w:p>
    <w:tbl>
      <w:tblPr>
        <w:tblStyle w:val="TRs"/>
        <w:tblW w:w="10463" w:type="dxa"/>
        <w:tblLook w:val="04A0" w:firstRow="1" w:lastRow="0" w:firstColumn="1" w:lastColumn="0" w:noHBand="0" w:noVBand="1"/>
        <w:tblDescription w:val="Item-Total Correlation Distributions by Item Type"/>
      </w:tblPr>
      <w:tblGrid>
        <w:gridCol w:w="2907"/>
        <w:gridCol w:w="1364"/>
        <w:gridCol w:w="720"/>
        <w:gridCol w:w="720"/>
        <w:gridCol w:w="720"/>
        <w:gridCol w:w="720"/>
        <w:gridCol w:w="720"/>
        <w:gridCol w:w="720"/>
        <w:gridCol w:w="1872"/>
      </w:tblGrid>
      <w:tr w:rsidR="00653619" w:rsidRPr="00136566" w14:paraId="49692E93" w14:textId="77777777" w:rsidTr="00662250">
        <w:trPr>
          <w:cnfStyle w:val="100000000000" w:firstRow="1" w:lastRow="0" w:firstColumn="0" w:lastColumn="0" w:oddVBand="0" w:evenVBand="0" w:oddHBand="0" w:evenHBand="0" w:firstRowFirstColumn="0" w:firstRowLastColumn="0" w:lastRowFirstColumn="0" w:lastRowLastColumn="0"/>
          <w:trHeight w:val="1584"/>
        </w:trPr>
        <w:tc>
          <w:tcPr>
            <w:tcW w:w="2907" w:type="dxa"/>
            <w:noWrap/>
            <w:hideMark/>
          </w:tcPr>
          <w:p w14:paraId="369A6A86" w14:textId="77777777" w:rsidR="00653619" w:rsidRPr="00136566" w:rsidRDefault="00653619" w:rsidP="009C5209">
            <w:pPr>
              <w:pStyle w:val="TableHead"/>
              <w:keepNext/>
              <w:keepLines/>
              <w:rPr>
                <w:b w:val="0"/>
                <w:noProof w:val="0"/>
              </w:rPr>
            </w:pPr>
            <w:r w:rsidRPr="00136566">
              <w:rPr>
                <w:noProof w:val="0"/>
              </w:rPr>
              <w:t>Grade</w:t>
            </w:r>
            <w:r w:rsidRPr="00136566">
              <w:rPr>
                <w:rFonts w:eastAsia="Times New Roman"/>
                <w:noProof w:val="0"/>
              </w:rPr>
              <w:t xml:space="preserve"> or Grade Level</w:t>
            </w:r>
          </w:p>
        </w:tc>
        <w:tc>
          <w:tcPr>
            <w:tcW w:w="1364" w:type="dxa"/>
            <w:noWrap/>
            <w:hideMark/>
          </w:tcPr>
          <w:p w14:paraId="5CF565F4" w14:textId="77777777" w:rsidR="00653619" w:rsidRPr="00136566" w:rsidRDefault="00653619" w:rsidP="009C5209">
            <w:pPr>
              <w:pStyle w:val="TableHead"/>
              <w:keepNext/>
              <w:keepLines/>
              <w:rPr>
                <w:b w:val="0"/>
                <w:noProof w:val="0"/>
              </w:rPr>
            </w:pPr>
            <w:r w:rsidRPr="00136566">
              <w:rPr>
                <w:noProof w:val="0"/>
              </w:rPr>
              <w:t>Item Type</w:t>
            </w:r>
          </w:p>
        </w:tc>
        <w:tc>
          <w:tcPr>
            <w:tcW w:w="720" w:type="dxa"/>
            <w:noWrap/>
            <w:textDirection w:val="btLr"/>
            <w:vAlign w:val="center"/>
            <w:hideMark/>
          </w:tcPr>
          <w:p w14:paraId="4D552239" w14:textId="77777777" w:rsidR="00653619" w:rsidRPr="00136566" w:rsidRDefault="00653619" w:rsidP="00662250">
            <w:pPr>
              <w:pStyle w:val="TableHead"/>
              <w:ind w:left="72" w:right="113"/>
              <w:jc w:val="left"/>
              <w:rPr>
                <w:b w:val="0"/>
                <w:noProof w:val="0"/>
              </w:rPr>
            </w:pPr>
            <w:r w:rsidRPr="00136566">
              <w:rPr>
                <w:noProof w:val="0"/>
              </w:rPr>
              <w:t>r &lt; 0</w:t>
            </w:r>
          </w:p>
        </w:tc>
        <w:tc>
          <w:tcPr>
            <w:tcW w:w="720" w:type="dxa"/>
            <w:noWrap/>
            <w:textDirection w:val="btLr"/>
            <w:vAlign w:val="center"/>
            <w:hideMark/>
          </w:tcPr>
          <w:p w14:paraId="560EC3B7" w14:textId="77777777" w:rsidR="00653619" w:rsidRPr="00136566" w:rsidRDefault="00653619" w:rsidP="00662250">
            <w:pPr>
              <w:pStyle w:val="TableHead"/>
              <w:ind w:left="72" w:right="113"/>
              <w:jc w:val="left"/>
              <w:rPr>
                <w:b w:val="0"/>
                <w:noProof w:val="0"/>
              </w:rPr>
            </w:pPr>
            <w:r w:rsidRPr="00136566">
              <w:rPr>
                <w:noProof w:val="0"/>
              </w:rPr>
              <w:t>0 ≤ r &lt; 0.2</w:t>
            </w:r>
          </w:p>
        </w:tc>
        <w:tc>
          <w:tcPr>
            <w:tcW w:w="720" w:type="dxa"/>
            <w:noWrap/>
            <w:textDirection w:val="btLr"/>
            <w:vAlign w:val="center"/>
            <w:hideMark/>
          </w:tcPr>
          <w:p w14:paraId="0F77299C" w14:textId="77777777" w:rsidR="00653619" w:rsidRPr="00136566" w:rsidRDefault="00653619" w:rsidP="00662250">
            <w:pPr>
              <w:pStyle w:val="TableHead"/>
              <w:ind w:left="72" w:right="113"/>
              <w:jc w:val="left"/>
              <w:rPr>
                <w:b w:val="0"/>
                <w:noProof w:val="0"/>
              </w:rPr>
            </w:pPr>
            <w:r w:rsidRPr="00136566">
              <w:rPr>
                <w:noProof w:val="0"/>
              </w:rPr>
              <w:t>0.2 ≤ r &lt; 0.3</w:t>
            </w:r>
          </w:p>
        </w:tc>
        <w:tc>
          <w:tcPr>
            <w:tcW w:w="720" w:type="dxa"/>
            <w:noWrap/>
            <w:textDirection w:val="btLr"/>
            <w:vAlign w:val="center"/>
            <w:hideMark/>
          </w:tcPr>
          <w:p w14:paraId="69840F40" w14:textId="77777777" w:rsidR="00653619" w:rsidRPr="00136566" w:rsidRDefault="00653619" w:rsidP="00662250">
            <w:pPr>
              <w:pStyle w:val="TableHead"/>
              <w:ind w:left="72" w:right="113"/>
              <w:jc w:val="left"/>
              <w:rPr>
                <w:b w:val="0"/>
                <w:noProof w:val="0"/>
              </w:rPr>
            </w:pPr>
            <w:r w:rsidRPr="00136566">
              <w:rPr>
                <w:noProof w:val="0"/>
              </w:rPr>
              <w:t>0.3 ≤ r &lt; 0.4</w:t>
            </w:r>
          </w:p>
        </w:tc>
        <w:tc>
          <w:tcPr>
            <w:tcW w:w="720" w:type="dxa"/>
            <w:textDirection w:val="btLr"/>
            <w:vAlign w:val="center"/>
          </w:tcPr>
          <w:p w14:paraId="0A49F254" w14:textId="77777777" w:rsidR="00653619" w:rsidRPr="00136566" w:rsidRDefault="00653619" w:rsidP="00662250">
            <w:pPr>
              <w:pStyle w:val="TableHead"/>
              <w:ind w:left="72" w:right="113"/>
              <w:jc w:val="left"/>
              <w:rPr>
                <w:b w:val="0"/>
                <w:noProof w:val="0"/>
              </w:rPr>
            </w:pPr>
            <w:r w:rsidRPr="00136566">
              <w:rPr>
                <w:noProof w:val="0"/>
              </w:rPr>
              <w:t>0.4 ≤ r &lt; 0.5</w:t>
            </w:r>
          </w:p>
        </w:tc>
        <w:tc>
          <w:tcPr>
            <w:tcW w:w="720" w:type="dxa"/>
            <w:noWrap/>
            <w:textDirection w:val="btLr"/>
            <w:vAlign w:val="center"/>
            <w:hideMark/>
          </w:tcPr>
          <w:p w14:paraId="51E23F74" w14:textId="77777777" w:rsidR="00653619" w:rsidRPr="00136566" w:rsidRDefault="00653619" w:rsidP="00662250">
            <w:pPr>
              <w:pStyle w:val="TableHead"/>
              <w:ind w:left="72" w:right="113"/>
              <w:jc w:val="left"/>
              <w:rPr>
                <w:b w:val="0"/>
                <w:noProof w:val="0"/>
              </w:rPr>
            </w:pPr>
            <w:r w:rsidRPr="00136566">
              <w:rPr>
                <w:noProof w:val="0"/>
              </w:rPr>
              <w:t>r ≥ 0.5</w:t>
            </w:r>
          </w:p>
        </w:tc>
        <w:tc>
          <w:tcPr>
            <w:tcW w:w="1872" w:type="dxa"/>
            <w:noWrap/>
            <w:hideMark/>
          </w:tcPr>
          <w:p w14:paraId="6FA93528" w14:textId="77777777" w:rsidR="00653619" w:rsidRPr="00136566" w:rsidRDefault="00653619" w:rsidP="009C5209">
            <w:pPr>
              <w:pStyle w:val="TableHead"/>
              <w:keepNext/>
              <w:keepLines/>
              <w:rPr>
                <w:b w:val="0"/>
                <w:noProof w:val="0"/>
              </w:rPr>
            </w:pPr>
            <w:r w:rsidRPr="00136566">
              <w:rPr>
                <w:noProof w:val="0"/>
              </w:rPr>
              <w:t>Total Number of Items</w:t>
            </w:r>
          </w:p>
        </w:tc>
      </w:tr>
      <w:tr w:rsidR="00653619" w:rsidRPr="00136566" w14:paraId="5CA40510" w14:textId="77777777" w:rsidTr="001D69F0">
        <w:trPr>
          <w:trHeight w:val="300"/>
        </w:trPr>
        <w:tc>
          <w:tcPr>
            <w:tcW w:w="2907" w:type="dxa"/>
            <w:noWrap/>
            <w:hideMark/>
          </w:tcPr>
          <w:p w14:paraId="632C9EBB" w14:textId="77777777" w:rsidR="00653619" w:rsidRPr="00136566" w:rsidRDefault="00653619" w:rsidP="009C5209">
            <w:pPr>
              <w:pStyle w:val="TableText"/>
              <w:rPr>
                <w:noProof w:val="0"/>
              </w:rPr>
            </w:pPr>
            <w:r w:rsidRPr="00136566">
              <w:rPr>
                <w:noProof w:val="0"/>
              </w:rPr>
              <w:t>Grade 5</w:t>
            </w:r>
          </w:p>
        </w:tc>
        <w:tc>
          <w:tcPr>
            <w:tcW w:w="1364" w:type="dxa"/>
            <w:noWrap/>
            <w:hideMark/>
          </w:tcPr>
          <w:p w14:paraId="41D26A43" w14:textId="77777777" w:rsidR="00653619" w:rsidRPr="00136566" w:rsidRDefault="00653619" w:rsidP="009C5209">
            <w:pPr>
              <w:pStyle w:val="TableText"/>
              <w:rPr>
                <w:noProof w:val="0"/>
              </w:rPr>
            </w:pPr>
            <w:r w:rsidRPr="00136566">
              <w:rPr>
                <w:noProof w:val="0"/>
              </w:rPr>
              <w:t>MC</w:t>
            </w:r>
          </w:p>
        </w:tc>
        <w:tc>
          <w:tcPr>
            <w:tcW w:w="720" w:type="dxa"/>
            <w:noWrap/>
          </w:tcPr>
          <w:p w14:paraId="40436F9F" w14:textId="77777777" w:rsidR="00653619" w:rsidRPr="00136566" w:rsidRDefault="00653619" w:rsidP="009C5209">
            <w:pPr>
              <w:pStyle w:val="TableText"/>
              <w:rPr>
                <w:noProof w:val="0"/>
              </w:rPr>
            </w:pPr>
            <w:r w:rsidRPr="00136566">
              <w:rPr>
                <w:noProof w:val="0"/>
              </w:rPr>
              <w:t>0</w:t>
            </w:r>
          </w:p>
        </w:tc>
        <w:tc>
          <w:tcPr>
            <w:tcW w:w="720" w:type="dxa"/>
            <w:noWrap/>
          </w:tcPr>
          <w:p w14:paraId="761DF416" w14:textId="77777777" w:rsidR="00653619" w:rsidRPr="00136566" w:rsidRDefault="00653619" w:rsidP="009C5209">
            <w:pPr>
              <w:pStyle w:val="TableText"/>
              <w:rPr>
                <w:noProof w:val="0"/>
              </w:rPr>
            </w:pPr>
            <w:r w:rsidRPr="00136566">
              <w:rPr>
                <w:noProof w:val="0"/>
              </w:rPr>
              <w:t>0</w:t>
            </w:r>
          </w:p>
        </w:tc>
        <w:tc>
          <w:tcPr>
            <w:tcW w:w="720" w:type="dxa"/>
            <w:noWrap/>
          </w:tcPr>
          <w:p w14:paraId="7629DB36" w14:textId="77777777" w:rsidR="00653619" w:rsidRPr="00136566" w:rsidRDefault="00653619" w:rsidP="009C5209">
            <w:pPr>
              <w:pStyle w:val="TableText"/>
              <w:rPr>
                <w:noProof w:val="0"/>
              </w:rPr>
            </w:pPr>
            <w:r w:rsidRPr="00136566">
              <w:rPr>
                <w:noProof w:val="0"/>
              </w:rPr>
              <w:t>4</w:t>
            </w:r>
          </w:p>
        </w:tc>
        <w:tc>
          <w:tcPr>
            <w:tcW w:w="720" w:type="dxa"/>
            <w:noWrap/>
          </w:tcPr>
          <w:p w14:paraId="3ECBA41F" w14:textId="77777777" w:rsidR="00653619" w:rsidRPr="00136566" w:rsidRDefault="00653619" w:rsidP="009C5209">
            <w:pPr>
              <w:pStyle w:val="TableText"/>
              <w:rPr>
                <w:noProof w:val="0"/>
              </w:rPr>
            </w:pPr>
            <w:r w:rsidRPr="00136566">
              <w:rPr>
                <w:noProof w:val="0"/>
              </w:rPr>
              <w:t>3</w:t>
            </w:r>
          </w:p>
        </w:tc>
        <w:tc>
          <w:tcPr>
            <w:tcW w:w="720" w:type="dxa"/>
          </w:tcPr>
          <w:p w14:paraId="25641CB2" w14:textId="77777777" w:rsidR="00653619" w:rsidRPr="00136566" w:rsidRDefault="00653619" w:rsidP="009C5209">
            <w:pPr>
              <w:pStyle w:val="TableText"/>
              <w:rPr>
                <w:noProof w:val="0"/>
              </w:rPr>
            </w:pPr>
            <w:r w:rsidRPr="00136566">
              <w:rPr>
                <w:noProof w:val="0"/>
              </w:rPr>
              <w:t>7</w:t>
            </w:r>
          </w:p>
        </w:tc>
        <w:tc>
          <w:tcPr>
            <w:tcW w:w="720" w:type="dxa"/>
            <w:noWrap/>
          </w:tcPr>
          <w:p w14:paraId="0CAD8D91" w14:textId="77777777" w:rsidR="00653619" w:rsidRPr="00136566" w:rsidRDefault="00653619" w:rsidP="009C5209">
            <w:pPr>
              <w:pStyle w:val="TableText"/>
              <w:rPr>
                <w:noProof w:val="0"/>
              </w:rPr>
            </w:pPr>
            <w:r w:rsidRPr="00136566">
              <w:rPr>
                <w:noProof w:val="0"/>
              </w:rPr>
              <w:t>15</w:t>
            </w:r>
          </w:p>
        </w:tc>
        <w:tc>
          <w:tcPr>
            <w:tcW w:w="1872" w:type="dxa"/>
            <w:noWrap/>
            <w:hideMark/>
          </w:tcPr>
          <w:p w14:paraId="791CB04A" w14:textId="77777777" w:rsidR="00653619" w:rsidRPr="00136566" w:rsidRDefault="00653619" w:rsidP="009C5209">
            <w:pPr>
              <w:pStyle w:val="TableText"/>
              <w:rPr>
                <w:noProof w:val="0"/>
              </w:rPr>
            </w:pPr>
            <w:r w:rsidRPr="00136566">
              <w:rPr>
                <w:noProof w:val="0"/>
              </w:rPr>
              <w:t>29</w:t>
            </w:r>
          </w:p>
        </w:tc>
      </w:tr>
      <w:tr w:rsidR="00653619" w:rsidRPr="00136566" w14:paraId="5B49B1B1" w14:textId="77777777" w:rsidTr="001D69F0">
        <w:trPr>
          <w:trHeight w:val="300"/>
        </w:trPr>
        <w:tc>
          <w:tcPr>
            <w:tcW w:w="2907" w:type="dxa"/>
            <w:noWrap/>
          </w:tcPr>
          <w:p w14:paraId="1B630C29" w14:textId="77777777" w:rsidR="00653619" w:rsidRPr="00136566" w:rsidRDefault="00653619" w:rsidP="009C5209">
            <w:pPr>
              <w:pStyle w:val="TableText"/>
              <w:rPr>
                <w:noProof w:val="0"/>
              </w:rPr>
            </w:pPr>
            <w:r w:rsidRPr="00136566">
              <w:rPr>
                <w:noProof w:val="0"/>
              </w:rPr>
              <w:t>Grade 5</w:t>
            </w:r>
          </w:p>
        </w:tc>
        <w:tc>
          <w:tcPr>
            <w:tcW w:w="1364" w:type="dxa"/>
            <w:noWrap/>
            <w:hideMark/>
          </w:tcPr>
          <w:p w14:paraId="41D63019" w14:textId="77777777" w:rsidR="00653619" w:rsidRPr="00136566" w:rsidRDefault="00653619" w:rsidP="009C5209">
            <w:pPr>
              <w:pStyle w:val="TableText"/>
              <w:rPr>
                <w:noProof w:val="0"/>
              </w:rPr>
            </w:pPr>
            <w:r w:rsidRPr="00136566">
              <w:rPr>
                <w:noProof w:val="0"/>
              </w:rPr>
              <w:t>CR</w:t>
            </w:r>
          </w:p>
        </w:tc>
        <w:tc>
          <w:tcPr>
            <w:tcW w:w="720" w:type="dxa"/>
            <w:noWrap/>
          </w:tcPr>
          <w:p w14:paraId="5100198E" w14:textId="77777777" w:rsidR="00653619" w:rsidRPr="00136566" w:rsidRDefault="00653619" w:rsidP="009C5209">
            <w:pPr>
              <w:pStyle w:val="TableText"/>
              <w:rPr>
                <w:noProof w:val="0"/>
              </w:rPr>
            </w:pPr>
            <w:r w:rsidRPr="00136566">
              <w:rPr>
                <w:noProof w:val="0"/>
              </w:rPr>
              <w:t>0</w:t>
            </w:r>
          </w:p>
        </w:tc>
        <w:tc>
          <w:tcPr>
            <w:tcW w:w="720" w:type="dxa"/>
            <w:noWrap/>
          </w:tcPr>
          <w:p w14:paraId="0BE13AB3" w14:textId="77777777" w:rsidR="00653619" w:rsidRPr="00136566" w:rsidRDefault="00653619" w:rsidP="009C5209">
            <w:pPr>
              <w:pStyle w:val="TableText"/>
              <w:rPr>
                <w:noProof w:val="0"/>
              </w:rPr>
            </w:pPr>
            <w:r w:rsidRPr="00136566">
              <w:rPr>
                <w:noProof w:val="0"/>
              </w:rPr>
              <w:t>0</w:t>
            </w:r>
          </w:p>
        </w:tc>
        <w:tc>
          <w:tcPr>
            <w:tcW w:w="720" w:type="dxa"/>
            <w:noWrap/>
          </w:tcPr>
          <w:p w14:paraId="5A959DE6" w14:textId="77777777" w:rsidR="00653619" w:rsidRPr="00136566" w:rsidRDefault="00653619" w:rsidP="009C5209">
            <w:pPr>
              <w:pStyle w:val="TableText"/>
              <w:rPr>
                <w:noProof w:val="0"/>
              </w:rPr>
            </w:pPr>
            <w:r w:rsidRPr="00136566">
              <w:rPr>
                <w:noProof w:val="0"/>
              </w:rPr>
              <w:t>0</w:t>
            </w:r>
          </w:p>
        </w:tc>
        <w:tc>
          <w:tcPr>
            <w:tcW w:w="720" w:type="dxa"/>
            <w:noWrap/>
          </w:tcPr>
          <w:p w14:paraId="38D75539" w14:textId="77777777" w:rsidR="00653619" w:rsidRPr="00136566" w:rsidRDefault="00653619" w:rsidP="009C5209">
            <w:pPr>
              <w:pStyle w:val="TableText"/>
              <w:rPr>
                <w:noProof w:val="0"/>
              </w:rPr>
            </w:pPr>
            <w:r w:rsidRPr="00136566">
              <w:rPr>
                <w:noProof w:val="0"/>
              </w:rPr>
              <w:t>0</w:t>
            </w:r>
          </w:p>
        </w:tc>
        <w:tc>
          <w:tcPr>
            <w:tcW w:w="720" w:type="dxa"/>
          </w:tcPr>
          <w:p w14:paraId="37ED4F4A" w14:textId="77777777" w:rsidR="00653619" w:rsidRPr="00136566" w:rsidRDefault="00653619" w:rsidP="009C5209">
            <w:pPr>
              <w:pStyle w:val="TableText"/>
              <w:rPr>
                <w:noProof w:val="0"/>
              </w:rPr>
            </w:pPr>
            <w:r w:rsidRPr="00136566">
              <w:rPr>
                <w:noProof w:val="0"/>
              </w:rPr>
              <w:t>0</w:t>
            </w:r>
          </w:p>
        </w:tc>
        <w:tc>
          <w:tcPr>
            <w:tcW w:w="720" w:type="dxa"/>
            <w:noWrap/>
          </w:tcPr>
          <w:p w14:paraId="26078CB9" w14:textId="77777777" w:rsidR="00653619" w:rsidRPr="00136566" w:rsidRDefault="00653619" w:rsidP="009C5209">
            <w:pPr>
              <w:pStyle w:val="TableText"/>
              <w:rPr>
                <w:noProof w:val="0"/>
              </w:rPr>
            </w:pPr>
            <w:r w:rsidRPr="00136566">
              <w:rPr>
                <w:noProof w:val="0"/>
              </w:rPr>
              <w:t>7</w:t>
            </w:r>
          </w:p>
        </w:tc>
        <w:tc>
          <w:tcPr>
            <w:tcW w:w="1872" w:type="dxa"/>
            <w:noWrap/>
            <w:hideMark/>
          </w:tcPr>
          <w:p w14:paraId="0AAE4996" w14:textId="77777777" w:rsidR="00653619" w:rsidRPr="00136566" w:rsidRDefault="00653619" w:rsidP="009C5209">
            <w:pPr>
              <w:pStyle w:val="TableText"/>
              <w:rPr>
                <w:noProof w:val="0"/>
              </w:rPr>
            </w:pPr>
            <w:r w:rsidRPr="00136566">
              <w:rPr>
                <w:noProof w:val="0"/>
              </w:rPr>
              <w:t>7</w:t>
            </w:r>
          </w:p>
        </w:tc>
      </w:tr>
      <w:tr w:rsidR="00653619" w:rsidRPr="00136566" w14:paraId="3BECA058" w14:textId="77777777" w:rsidTr="001D69F0">
        <w:trPr>
          <w:trHeight w:val="315"/>
        </w:trPr>
        <w:tc>
          <w:tcPr>
            <w:tcW w:w="2907" w:type="dxa"/>
            <w:tcBorders>
              <w:bottom w:val="nil"/>
            </w:tcBorders>
            <w:noWrap/>
          </w:tcPr>
          <w:p w14:paraId="3532C7F7" w14:textId="77777777" w:rsidR="00653619" w:rsidRPr="00136566" w:rsidRDefault="00653619" w:rsidP="009C5209">
            <w:pPr>
              <w:pStyle w:val="TableText"/>
              <w:rPr>
                <w:noProof w:val="0"/>
              </w:rPr>
            </w:pPr>
            <w:r w:rsidRPr="00136566">
              <w:rPr>
                <w:noProof w:val="0"/>
              </w:rPr>
              <w:t>Grade 5</w:t>
            </w:r>
          </w:p>
        </w:tc>
        <w:tc>
          <w:tcPr>
            <w:tcW w:w="1364" w:type="dxa"/>
            <w:tcBorders>
              <w:bottom w:val="nil"/>
            </w:tcBorders>
            <w:noWrap/>
          </w:tcPr>
          <w:p w14:paraId="782E2173" w14:textId="77777777" w:rsidR="00653619" w:rsidRPr="00136566" w:rsidRDefault="00653619" w:rsidP="009C5209">
            <w:pPr>
              <w:pStyle w:val="TableText"/>
              <w:rPr>
                <w:noProof w:val="0"/>
              </w:rPr>
            </w:pPr>
            <w:r w:rsidRPr="00136566">
              <w:rPr>
                <w:noProof w:val="0"/>
              </w:rPr>
              <w:t>TEI</w:t>
            </w:r>
          </w:p>
        </w:tc>
        <w:tc>
          <w:tcPr>
            <w:tcW w:w="720" w:type="dxa"/>
            <w:tcBorders>
              <w:bottom w:val="nil"/>
            </w:tcBorders>
            <w:noWrap/>
          </w:tcPr>
          <w:p w14:paraId="1CC62700"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78D2E5F7"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4DCD330F"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542CA9E1" w14:textId="77777777" w:rsidR="00653619" w:rsidRPr="00136566" w:rsidRDefault="00653619" w:rsidP="009C5209">
            <w:pPr>
              <w:pStyle w:val="TableText"/>
              <w:rPr>
                <w:noProof w:val="0"/>
              </w:rPr>
            </w:pPr>
            <w:r w:rsidRPr="00136566">
              <w:rPr>
                <w:noProof w:val="0"/>
              </w:rPr>
              <w:t>2</w:t>
            </w:r>
          </w:p>
        </w:tc>
        <w:tc>
          <w:tcPr>
            <w:tcW w:w="720" w:type="dxa"/>
            <w:tcBorders>
              <w:bottom w:val="nil"/>
            </w:tcBorders>
          </w:tcPr>
          <w:p w14:paraId="507DF800"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0B9FFAFC" w14:textId="77777777" w:rsidR="00653619" w:rsidRPr="00136566" w:rsidRDefault="00653619" w:rsidP="009C5209">
            <w:pPr>
              <w:pStyle w:val="TableText"/>
              <w:rPr>
                <w:noProof w:val="0"/>
              </w:rPr>
            </w:pPr>
            <w:r w:rsidRPr="00136566">
              <w:rPr>
                <w:noProof w:val="0"/>
              </w:rPr>
              <w:t>16</w:t>
            </w:r>
          </w:p>
        </w:tc>
        <w:tc>
          <w:tcPr>
            <w:tcW w:w="1872" w:type="dxa"/>
            <w:tcBorders>
              <w:bottom w:val="nil"/>
            </w:tcBorders>
            <w:noWrap/>
          </w:tcPr>
          <w:p w14:paraId="136C4701" w14:textId="77777777" w:rsidR="00653619" w:rsidRPr="00136566" w:rsidRDefault="00653619" w:rsidP="009C5209">
            <w:pPr>
              <w:pStyle w:val="TableText"/>
              <w:rPr>
                <w:noProof w:val="0"/>
              </w:rPr>
            </w:pPr>
            <w:r w:rsidRPr="00136566">
              <w:rPr>
                <w:noProof w:val="0"/>
              </w:rPr>
              <w:t>21</w:t>
            </w:r>
          </w:p>
        </w:tc>
      </w:tr>
      <w:tr w:rsidR="00653619" w:rsidRPr="00136566" w14:paraId="37EE8CBB" w14:textId="77777777" w:rsidTr="001D69F0">
        <w:trPr>
          <w:trHeight w:val="315"/>
        </w:trPr>
        <w:tc>
          <w:tcPr>
            <w:tcW w:w="2907" w:type="dxa"/>
            <w:tcBorders>
              <w:top w:val="nil"/>
              <w:bottom w:val="single" w:sz="4" w:space="0" w:color="auto"/>
            </w:tcBorders>
            <w:noWrap/>
          </w:tcPr>
          <w:p w14:paraId="7FD02589" w14:textId="77777777" w:rsidR="00653619" w:rsidRPr="00136566" w:rsidRDefault="00653619" w:rsidP="009C5209">
            <w:pPr>
              <w:pStyle w:val="TableText"/>
              <w:rPr>
                <w:noProof w:val="0"/>
              </w:rPr>
            </w:pPr>
            <w:r w:rsidRPr="00136566">
              <w:rPr>
                <w:noProof w:val="0"/>
              </w:rPr>
              <w:t>Grade 5</w:t>
            </w:r>
          </w:p>
        </w:tc>
        <w:tc>
          <w:tcPr>
            <w:tcW w:w="1364" w:type="dxa"/>
            <w:tcBorders>
              <w:top w:val="nil"/>
              <w:bottom w:val="single" w:sz="4" w:space="0" w:color="auto"/>
            </w:tcBorders>
            <w:noWrap/>
            <w:hideMark/>
          </w:tcPr>
          <w:p w14:paraId="6F3CE33D" w14:textId="77777777" w:rsidR="00653619" w:rsidRPr="00136566" w:rsidRDefault="00653619" w:rsidP="009C5209">
            <w:pPr>
              <w:pStyle w:val="TableText"/>
              <w:rPr>
                <w:noProof w:val="0"/>
              </w:rPr>
            </w:pPr>
            <w:r w:rsidRPr="00136566">
              <w:rPr>
                <w:noProof w:val="0"/>
              </w:rPr>
              <w:t>Composite</w:t>
            </w:r>
          </w:p>
        </w:tc>
        <w:tc>
          <w:tcPr>
            <w:tcW w:w="720" w:type="dxa"/>
            <w:tcBorders>
              <w:top w:val="nil"/>
              <w:bottom w:val="single" w:sz="4" w:space="0" w:color="auto"/>
            </w:tcBorders>
            <w:noWrap/>
          </w:tcPr>
          <w:p w14:paraId="0DE69FB6"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6389C907"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37F20F6C"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5C468211"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tcPr>
          <w:p w14:paraId="17F8AC3B"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39F4160C" w14:textId="77777777" w:rsidR="00653619" w:rsidRPr="00136566" w:rsidRDefault="00653619" w:rsidP="009C5209">
            <w:pPr>
              <w:pStyle w:val="TableText"/>
              <w:rPr>
                <w:noProof w:val="0"/>
              </w:rPr>
            </w:pPr>
            <w:r w:rsidRPr="00136566">
              <w:rPr>
                <w:noProof w:val="0"/>
              </w:rPr>
              <w:t>7</w:t>
            </w:r>
          </w:p>
        </w:tc>
        <w:tc>
          <w:tcPr>
            <w:tcW w:w="1872" w:type="dxa"/>
            <w:tcBorders>
              <w:top w:val="nil"/>
              <w:bottom w:val="single" w:sz="4" w:space="0" w:color="auto"/>
            </w:tcBorders>
            <w:noWrap/>
            <w:hideMark/>
          </w:tcPr>
          <w:p w14:paraId="63FE9031" w14:textId="77777777" w:rsidR="00653619" w:rsidRPr="00136566" w:rsidRDefault="00653619" w:rsidP="009C5209">
            <w:pPr>
              <w:pStyle w:val="TableText"/>
              <w:rPr>
                <w:noProof w:val="0"/>
              </w:rPr>
            </w:pPr>
            <w:r w:rsidRPr="00136566">
              <w:rPr>
                <w:noProof w:val="0"/>
              </w:rPr>
              <w:t>7</w:t>
            </w:r>
          </w:p>
        </w:tc>
      </w:tr>
      <w:tr w:rsidR="00653619" w:rsidRPr="00136566" w14:paraId="1ED646C0" w14:textId="77777777" w:rsidTr="001D69F0">
        <w:trPr>
          <w:trHeight w:val="300"/>
        </w:trPr>
        <w:tc>
          <w:tcPr>
            <w:tcW w:w="2907" w:type="dxa"/>
            <w:tcBorders>
              <w:top w:val="single" w:sz="4" w:space="0" w:color="auto"/>
            </w:tcBorders>
            <w:noWrap/>
            <w:hideMark/>
          </w:tcPr>
          <w:p w14:paraId="5599AF1C" w14:textId="77777777" w:rsidR="00653619" w:rsidRPr="00136566" w:rsidRDefault="00653619" w:rsidP="009C5209">
            <w:pPr>
              <w:pStyle w:val="TableText"/>
              <w:rPr>
                <w:noProof w:val="0"/>
              </w:rPr>
            </w:pPr>
            <w:r w:rsidRPr="00136566">
              <w:rPr>
                <w:noProof w:val="0"/>
              </w:rPr>
              <w:t>Grade 8</w:t>
            </w:r>
          </w:p>
        </w:tc>
        <w:tc>
          <w:tcPr>
            <w:tcW w:w="1364" w:type="dxa"/>
            <w:tcBorders>
              <w:top w:val="single" w:sz="4" w:space="0" w:color="auto"/>
            </w:tcBorders>
            <w:noWrap/>
            <w:hideMark/>
          </w:tcPr>
          <w:p w14:paraId="03DFA276" w14:textId="77777777" w:rsidR="00653619" w:rsidRPr="00136566" w:rsidRDefault="00653619" w:rsidP="009C5209">
            <w:pPr>
              <w:pStyle w:val="TableText"/>
              <w:rPr>
                <w:noProof w:val="0"/>
              </w:rPr>
            </w:pPr>
            <w:r w:rsidRPr="00136566">
              <w:rPr>
                <w:noProof w:val="0"/>
              </w:rPr>
              <w:t>MC</w:t>
            </w:r>
          </w:p>
        </w:tc>
        <w:tc>
          <w:tcPr>
            <w:tcW w:w="720" w:type="dxa"/>
            <w:tcBorders>
              <w:top w:val="single" w:sz="4" w:space="0" w:color="auto"/>
            </w:tcBorders>
            <w:noWrap/>
          </w:tcPr>
          <w:p w14:paraId="356841D0"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7BB1A432"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68F517FC"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1DA60846" w14:textId="77777777" w:rsidR="00653619" w:rsidRPr="00136566" w:rsidRDefault="00653619" w:rsidP="009C5209">
            <w:pPr>
              <w:pStyle w:val="TableText"/>
              <w:rPr>
                <w:noProof w:val="0"/>
              </w:rPr>
            </w:pPr>
            <w:r w:rsidRPr="00136566">
              <w:rPr>
                <w:noProof w:val="0"/>
              </w:rPr>
              <w:t>8</w:t>
            </w:r>
          </w:p>
        </w:tc>
        <w:tc>
          <w:tcPr>
            <w:tcW w:w="720" w:type="dxa"/>
            <w:tcBorders>
              <w:top w:val="single" w:sz="4" w:space="0" w:color="auto"/>
            </w:tcBorders>
          </w:tcPr>
          <w:p w14:paraId="05982439" w14:textId="77777777" w:rsidR="00653619" w:rsidRPr="00136566" w:rsidRDefault="00653619" w:rsidP="009C5209">
            <w:pPr>
              <w:pStyle w:val="TableText"/>
              <w:rPr>
                <w:noProof w:val="0"/>
              </w:rPr>
            </w:pPr>
            <w:r w:rsidRPr="00136566">
              <w:rPr>
                <w:noProof w:val="0"/>
              </w:rPr>
              <w:t>6</w:t>
            </w:r>
          </w:p>
        </w:tc>
        <w:tc>
          <w:tcPr>
            <w:tcW w:w="720" w:type="dxa"/>
            <w:tcBorders>
              <w:top w:val="single" w:sz="4" w:space="0" w:color="auto"/>
            </w:tcBorders>
            <w:noWrap/>
          </w:tcPr>
          <w:p w14:paraId="38B25A6D" w14:textId="77777777" w:rsidR="00653619" w:rsidRPr="00136566" w:rsidRDefault="00653619" w:rsidP="009C5209">
            <w:pPr>
              <w:pStyle w:val="TableText"/>
              <w:rPr>
                <w:noProof w:val="0"/>
              </w:rPr>
            </w:pPr>
            <w:r w:rsidRPr="00136566">
              <w:rPr>
                <w:noProof w:val="0"/>
              </w:rPr>
              <w:t>12</w:t>
            </w:r>
          </w:p>
        </w:tc>
        <w:tc>
          <w:tcPr>
            <w:tcW w:w="1872" w:type="dxa"/>
            <w:tcBorders>
              <w:top w:val="single" w:sz="4" w:space="0" w:color="auto"/>
            </w:tcBorders>
            <w:noWrap/>
          </w:tcPr>
          <w:p w14:paraId="2D43D886" w14:textId="77777777" w:rsidR="00653619" w:rsidRPr="00136566" w:rsidRDefault="00653619" w:rsidP="009C5209">
            <w:pPr>
              <w:pStyle w:val="TableText"/>
              <w:rPr>
                <w:noProof w:val="0"/>
              </w:rPr>
            </w:pPr>
            <w:r w:rsidRPr="00136566">
              <w:rPr>
                <w:noProof w:val="0"/>
              </w:rPr>
              <w:t>29</w:t>
            </w:r>
          </w:p>
        </w:tc>
      </w:tr>
      <w:tr w:rsidR="00653619" w:rsidRPr="00136566" w14:paraId="0AD02BC9" w14:textId="77777777" w:rsidTr="001D69F0">
        <w:trPr>
          <w:trHeight w:val="300"/>
        </w:trPr>
        <w:tc>
          <w:tcPr>
            <w:tcW w:w="2907" w:type="dxa"/>
            <w:noWrap/>
          </w:tcPr>
          <w:p w14:paraId="1D6504D3" w14:textId="77777777" w:rsidR="00653619" w:rsidRPr="00136566" w:rsidRDefault="00653619" w:rsidP="009C5209">
            <w:pPr>
              <w:pStyle w:val="TableText"/>
              <w:rPr>
                <w:noProof w:val="0"/>
              </w:rPr>
            </w:pPr>
            <w:r w:rsidRPr="00136566">
              <w:rPr>
                <w:noProof w:val="0"/>
              </w:rPr>
              <w:t>Grade 8</w:t>
            </w:r>
          </w:p>
        </w:tc>
        <w:tc>
          <w:tcPr>
            <w:tcW w:w="1364" w:type="dxa"/>
            <w:noWrap/>
            <w:hideMark/>
          </w:tcPr>
          <w:p w14:paraId="4776DAA9" w14:textId="77777777" w:rsidR="00653619" w:rsidRPr="00136566" w:rsidRDefault="00653619" w:rsidP="009C5209">
            <w:pPr>
              <w:pStyle w:val="TableText"/>
              <w:rPr>
                <w:noProof w:val="0"/>
              </w:rPr>
            </w:pPr>
            <w:r w:rsidRPr="00136566">
              <w:rPr>
                <w:noProof w:val="0"/>
              </w:rPr>
              <w:t>CR</w:t>
            </w:r>
          </w:p>
        </w:tc>
        <w:tc>
          <w:tcPr>
            <w:tcW w:w="720" w:type="dxa"/>
            <w:noWrap/>
          </w:tcPr>
          <w:p w14:paraId="35AF4E3A" w14:textId="77777777" w:rsidR="00653619" w:rsidRPr="00136566" w:rsidRDefault="00653619" w:rsidP="009C5209">
            <w:pPr>
              <w:pStyle w:val="TableText"/>
              <w:rPr>
                <w:noProof w:val="0"/>
              </w:rPr>
            </w:pPr>
            <w:r w:rsidRPr="00136566">
              <w:rPr>
                <w:noProof w:val="0"/>
              </w:rPr>
              <w:t>0</w:t>
            </w:r>
          </w:p>
        </w:tc>
        <w:tc>
          <w:tcPr>
            <w:tcW w:w="720" w:type="dxa"/>
            <w:noWrap/>
          </w:tcPr>
          <w:p w14:paraId="2158CFD4" w14:textId="77777777" w:rsidR="00653619" w:rsidRPr="00136566" w:rsidRDefault="00653619" w:rsidP="009C5209">
            <w:pPr>
              <w:pStyle w:val="TableText"/>
              <w:rPr>
                <w:noProof w:val="0"/>
              </w:rPr>
            </w:pPr>
            <w:r w:rsidRPr="00136566">
              <w:rPr>
                <w:noProof w:val="0"/>
              </w:rPr>
              <w:t>0</w:t>
            </w:r>
          </w:p>
        </w:tc>
        <w:tc>
          <w:tcPr>
            <w:tcW w:w="720" w:type="dxa"/>
            <w:noWrap/>
          </w:tcPr>
          <w:p w14:paraId="6729B9CD" w14:textId="77777777" w:rsidR="00653619" w:rsidRPr="00136566" w:rsidRDefault="00653619" w:rsidP="009C5209">
            <w:pPr>
              <w:pStyle w:val="TableText"/>
              <w:rPr>
                <w:noProof w:val="0"/>
              </w:rPr>
            </w:pPr>
            <w:r w:rsidRPr="00136566">
              <w:rPr>
                <w:noProof w:val="0"/>
              </w:rPr>
              <w:t>0</w:t>
            </w:r>
          </w:p>
        </w:tc>
        <w:tc>
          <w:tcPr>
            <w:tcW w:w="720" w:type="dxa"/>
            <w:noWrap/>
          </w:tcPr>
          <w:p w14:paraId="46C9D9BE" w14:textId="77777777" w:rsidR="00653619" w:rsidRPr="00136566" w:rsidRDefault="00653619" w:rsidP="009C5209">
            <w:pPr>
              <w:pStyle w:val="TableText"/>
              <w:rPr>
                <w:noProof w:val="0"/>
              </w:rPr>
            </w:pPr>
            <w:r w:rsidRPr="00136566">
              <w:rPr>
                <w:noProof w:val="0"/>
              </w:rPr>
              <w:t>0</w:t>
            </w:r>
          </w:p>
        </w:tc>
        <w:tc>
          <w:tcPr>
            <w:tcW w:w="720" w:type="dxa"/>
          </w:tcPr>
          <w:p w14:paraId="48B339EC" w14:textId="77777777" w:rsidR="00653619" w:rsidRPr="00136566" w:rsidRDefault="00653619" w:rsidP="009C5209">
            <w:pPr>
              <w:pStyle w:val="TableText"/>
              <w:rPr>
                <w:noProof w:val="0"/>
              </w:rPr>
            </w:pPr>
            <w:r w:rsidRPr="00136566">
              <w:rPr>
                <w:noProof w:val="0"/>
              </w:rPr>
              <w:t>1</w:t>
            </w:r>
          </w:p>
        </w:tc>
        <w:tc>
          <w:tcPr>
            <w:tcW w:w="720" w:type="dxa"/>
            <w:noWrap/>
          </w:tcPr>
          <w:p w14:paraId="1EC1DBCB" w14:textId="77777777" w:rsidR="00653619" w:rsidRPr="00136566" w:rsidRDefault="00653619" w:rsidP="009C5209">
            <w:pPr>
              <w:pStyle w:val="TableText"/>
              <w:rPr>
                <w:noProof w:val="0"/>
              </w:rPr>
            </w:pPr>
            <w:r w:rsidRPr="00136566">
              <w:rPr>
                <w:noProof w:val="0"/>
              </w:rPr>
              <w:t>7</w:t>
            </w:r>
          </w:p>
        </w:tc>
        <w:tc>
          <w:tcPr>
            <w:tcW w:w="1872" w:type="dxa"/>
            <w:noWrap/>
          </w:tcPr>
          <w:p w14:paraId="0E19B20C" w14:textId="77777777" w:rsidR="00653619" w:rsidRPr="00136566" w:rsidRDefault="00653619" w:rsidP="009C5209">
            <w:pPr>
              <w:pStyle w:val="TableText"/>
              <w:rPr>
                <w:noProof w:val="0"/>
              </w:rPr>
            </w:pPr>
            <w:r w:rsidRPr="00136566">
              <w:rPr>
                <w:noProof w:val="0"/>
              </w:rPr>
              <w:t>8</w:t>
            </w:r>
          </w:p>
        </w:tc>
      </w:tr>
      <w:tr w:rsidR="00653619" w:rsidRPr="00136566" w14:paraId="7B114CB1" w14:textId="77777777" w:rsidTr="001D69F0">
        <w:trPr>
          <w:trHeight w:val="315"/>
        </w:trPr>
        <w:tc>
          <w:tcPr>
            <w:tcW w:w="2907" w:type="dxa"/>
            <w:tcBorders>
              <w:bottom w:val="nil"/>
            </w:tcBorders>
            <w:noWrap/>
          </w:tcPr>
          <w:p w14:paraId="6F2C850D" w14:textId="77777777" w:rsidR="00653619" w:rsidRPr="00136566" w:rsidRDefault="00653619" w:rsidP="009C5209">
            <w:pPr>
              <w:pStyle w:val="TableText"/>
              <w:rPr>
                <w:noProof w:val="0"/>
              </w:rPr>
            </w:pPr>
            <w:r w:rsidRPr="00136566">
              <w:rPr>
                <w:noProof w:val="0"/>
              </w:rPr>
              <w:t>Grade 8</w:t>
            </w:r>
          </w:p>
        </w:tc>
        <w:tc>
          <w:tcPr>
            <w:tcW w:w="1364" w:type="dxa"/>
            <w:tcBorders>
              <w:bottom w:val="nil"/>
            </w:tcBorders>
            <w:noWrap/>
          </w:tcPr>
          <w:p w14:paraId="19F9250F" w14:textId="77777777" w:rsidR="00653619" w:rsidRPr="00136566" w:rsidRDefault="00653619" w:rsidP="009C5209">
            <w:pPr>
              <w:pStyle w:val="TableText"/>
              <w:rPr>
                <w:noProof w:val="0"/>
              </w:rPr>
            </w:pPr>
            <w:r w:rsidRPr="00136566">
              <w:rPr>
                <w:noProof w:val="0"/>
              </w:rPr>
              <w:t>TEI</w:t>
            </w:r>
          </w:p>
        </w:tc>
        <w:tc>
          <w:tcPr>
            <w:tcW w:w="720" w:type="dxa"/>
            <w:tcBorders>
              <w:bottom w:val="nil"/>
            </w:tcBorders>
            <w:noWrap/>
          </w:tcPr>
          <w:p w14:paraId="060F6221"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17344FE0"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4CE90D94"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23BAD25D" w14:textId="77777777" w:rsidR="00653619" w:rsidRPr="00136566" w:rsidRDefault="00653619" w:rsidP="009C5209">
            <w:pPr>
              <w:pStyle w:val="TableText"/>
              <w:rPr>
                <w:noProof w:val="0"/>
              </w:rPr>
            </w:pPr>
            <w:r w:rsidRPr="00136566">
              <w:rPr>
                <w:noProof w:val="0"/>
              </w:rPr>
              <w:t>4</w:t>
            </w:r>
          </w:p>
        </w:tc>
        <w:tc>
          <w:tcPr>
            <w:tcW w:w="720" w:type="dxa"/>
            <w:tcBorders>
              <w:bottom w:val="nil"/>
            </w:tcBorders>
          </w:tcPr>
          <w:p w14:paraId="51250D54"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157D3DAA" w14:textId="77777777" w:rsidR="00653619" w:rsidRPr="00136566" w:rsidRDefault="00653619" w:rsidP="009C5209">
            <w:pPr>
              <w:pStyle w:val="TableText"/>
              <w:rPr>
                <w:noProof w:val="0"/>
              </w:rPr>
            </w:pPr>
            <w:r w:rsidRPr="00136566">
              <w:rPr>
                <w:noProof w:val="0"/>
              </w:rPr>
              <w:t>14</w:t>
            </w:r>
          </w:p>
        </w:tc>
        <w:tc>
          <w:tcPr>
            <w:tcW w:w="1872" w:type="dxa"/>
            <w:tcBorders>
              <w:bottom w:val="nil"/>
            </w:tcBorders>
            <w:noWrap/>
          </w:tcPr>
          <w:p w14:paraId="00B356B0" w14:textId="77777777" w:rsidR="00653619" w:rsidRPr="00136566" w:rsidRDefault="00653619" w:rsidP="009C5209">
            <w:pPr>
              <w:pStyle w:val="TableText"/>
              <w:rPr>
                <w:noProof w:val="0"/>
              </w:rPr>
            </w:pPr>
            <w:r w:rsidRPr="00136566">
              <w:rPr>
                <w:noProof w:val="0"/>
              </w:rPr>
              <w:t>23</w:t>
            </w:r>
          </w:p>
        </w:tc>
      </w:tr>
      <w:tr w:rsidR="00653619" w:rsidRPr="00136566" w14:paraId="01DDD8CC" w14:textId="77777777" w:rsidTr="001D69F0">
        <w:trPr>
          <w:trHeight w:val="315"/>
        </w:trPr>
        <w:tc>
          <w:tcPr>
            <w:tcW w:w="2907" w:type="dxa"/>
            <w:tcBorders>
              <w:top w:val="nil"/>
              <w:bottom w:val="single" w:sz="4" w:space="0" w:color="auto"/>
            </w:tcBorders>
            <w:noWrap/>
          </w:tcPr>
          <w:p w14:paraId="61B80954" w14:textId="77777777" w:rsidR="00653619" w:rsidRPr="00136566" w:rsidRDefault="00653619" w:rsidP="009C5209">
            <w:pPr>
              <w:pStyle w:val="TableText"/>
              <w:rPr>
                <w:noProof w:val="0"/>
              </w:rPr>
            </w:pPr>
            <w:r w:rsidRPr="00136566">
              <w:rPr>
                <w:noProof w:val="0"/>
              </w:rPr>
              <w:t>Grade 8</w:t>
            </w:r>
          </w:p>
        </w:tc>
        <w:tc>
          <w:tcPr>
            <w:tcW w:w="1364" w:type="dxa"/>
            <w:tcBorders>
              <w:top w:val="nil"/>
              <w:bottom w:val="single" w:sz="4" w:space="0" w:color="auto"/>
            </w:tcBorders>
            <w:noWrap/>
            <w:hideMark/>
          </w:tcPr>
          <w:p w14:paraId="6C4AB79A" w14:textId="77777777" w:rsidR="00653619" w:rsidRPr="00136566" w:rsidRDefault="00653619" w:rsidP="009C5209">
            <w:pPr>
              <w:pStyle w:val="TableText"/>
              <w:rPr>
                <w:noProof w:val="0"/>
              </w:rPr>
            </w:pPr>
            <w:r w:rsidRPr="00136566">
              <w:rPr>
                <w:noProof w:val="0"/>
              </w:rPr>
              <w:t>Composite</w:t>
            </w:r>
          </w:p>
        </w:tc>
        <w:tc>
          <w:tcPr>
            <w:tcW w:w="720" w:type="dxa"/>
            <w:tcBorders>
              <w:top w:val="nil"/>
              <w:bottom w:val="single" w:sz="4" w:space="0" w:color="auto"/>
            </w:tcBorders>
            <w:noWrap/>
          </w:tcPr>
          <w:p w14:paraId="097271DB"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0686890C"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72444475"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40033810"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tcPr>
          <w:p w14:paraId="568A8585"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1B3112A4" w14:textId="77777777" w:rsidR="00653619" w:rsidRPr="00136566" w:rsidRDefault="00653619" w:rsidP="009C5209">
            <w:pPr>
              <w:pStyle w:val="TableText"/>
              <w:rPr>
                <w:noProof w:val="0"/>
              </w:rPr>
            </w:pPr>
            <w:r w:rsidRPr="00136566">
              <w:rPr>
                <w:noProof w:val="0"/>
              </w:rPr>
              <w:t>7</w:t>
            </w:r>
          </w:p>
        </w:tc>
        <w:tc>
          <w:tcPr>
            <w:tcW w:w="1872" w:type="dxa"/>
            <w:tcBorders>
              <w:top w:val="nil"/>
              <w:bottom w:val="single" w:sz="4" w:space="0" w:color="auto"/>
            </w:tcBorders>
            <w:noWrap/>
          </w:tcPr>
          <w:p w14:paraId="44A4D074" w14:textId="77777777" w:rsidR="00653619" w:rsidRPr="00136566" w:rsidRDefault="00653619" w:rsidP="009C5209">
            <w:pPr>
              <w:pStyle w:val="TableText"/>
              <w:rPr>
                <w:noProof w:val="0"/>
              </w:rPr>
            </w:pPr>
            <w:r w:rsidRPr="00136566">
              <w:rPr>
                <w:noProof w:val="0"/>
              </w:rPr>
              <w:t>7</w:t>
            </w:r>
          </w:p>
        </w:tc>
      </w:tr>
      <w:tr w:rsidR="00653619" w:rsidRPr="00136566" w14:paraId="69A8596E" w14:textId="77777777" w:rsidTr="001D69F0">
        <w:trPr>
          <w:trHeight w:val="315"/>
        </w:trPr>
        <w:tc>
          <w:tcPr>
            <w:tcW w:w="2907" w:type="dxa"/>
            <w:tcBorders>
              <w:top w:val="single" w:sz="4" w:space="0" w:color="auto"/>
            </w:tcBorders>
            <w:noWrap/>
          </w:tcPr>
          <w:p w14:paraId="36D2B7BE" w14:textId="77777777" w:rsidR="00653619" w:rsidRPr="00136566" w:rsidRDefault="00653619" w:rsidP="009C5209">
            <w:pPr>
              <w:pStyle w:val="TableText"/>
              <w:rPr>
                <w:noProof w:val="0"/>
              </w:rPr>
            </w:pPr>
            <w:r w:rsidRPr="00136566">
              <w:rPr>
                <w:noProof w:val="0"/>
              </w:rPr>
              <w:t>High school—Grade 10</w:t>
            </w:r>
          </w:p>
        </w:tc>
        <w:tc>
          <w:tcPr>
            <w:tcW w:w="1364" w:type="dxa"/>
            <w:tcBorders>
              <w:top w:val="single" w:sz="4" w:space="0" w:color="auto"/>
            </w:tcBorders>
            <w:noWrap/>
          </w:tcPr>
          <w:p w14:paraId="4CDFBF41" w14:textId="77777777" w:rsidR="00653619" w:rsidRPr="00136566" w:rsidRDefault="00653619" w:rsidP="009C5209">
            <w:pPr>
              <w:pStyle w:val="TableText"/>
              <w:rPr>
                <w:noProof w:val="0"/>
              </w:rPr>
            </w:pPr>
            <w:r w:rsidRPr="00136566">
              <w:rPr>
                <w:noProof w:val="0"/>
              </w:rPr>
              <w:t>MC</w:t>
            </w:r>
          </w:p>
        </w:tc>
        <w:tc>
          <w:tcPr>
            <w:tcW w:w="720" w:type="dxa"/>
            <w:tcBorders>
              <w:top w:val="single" w:sz="4" w:space="0" w:color="auto"/>
            </w:tcBorders>
            <w:noWrap/>
          </w:tcPr>
          <w:p w14:paraId="3EB8F92E"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593C2803" w14:textId="77777777" w:rsidR="00653619" w:rsidRPr="00136566" w:rsidRDefault="00653619" w:rsidP="009C5209">
            <w:pPr>
              <w:pStyle w:val="TableText"/>
              <w:rPr>
                <w:noProof w:val="0"/>
              </w:rPr>
            </w:pPr>
            <w:r w:rsidRPr="00136566">
              <w:rPr>
                <w:noProof w:val="0"/>
              </w:rPr>
              <w:t>4</w:t>
            </w:r>
          </w:p>
        </w:tc>
        <w:tc>
          <w:tcPr>
            <w:tcW w:w="720" w:type="dxa"/>
            <w:tcBorders>
              <w:top w:val="single" w:sz="4" w:space="0" w:color="auto"/>
            </w:tcBorders>
            <w:noWrap/>
          </w:tcPr>
          <w:p w14:paraId="73D7CDCF"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noWrap/>
          </w:tcPr>
          <w:p w14:paraId="38FF6C6B"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tcPr>
          <w:p w14:paraId="39EF2634" w14:textId="77777777" w:rsidR="00653619" w:rsidRPr="00136566" w:rsidRDefault="00653619" w:rsidP="009C5209">
            <w:pPr>
              <w:pStyle w:val="TableText"/>
              <w:rPr>
                <w:noProof w:val="0"/>
              </w:rPr>
            </w:pPr>
            <w:r w:rsidRPr="00136566">
              <w:rPr>
                <w:noProof w:val="0"/>
              </w:rPr>
              <w:t>9</w:t>
            </w:r>
          </w:p>
        </w:tc>
        <w:tc>
          <w:tcPr>
            <w:tcW w:w="720" w:type="dxa"/>
            <w:tcBorders>
              <w:top w:val="single" w:sz="4" w:space="0" w:color="auto"/>
            </w:tcBorders>
            <w:noWrap/>
          </w:tcPr>
          <w:p w14:paraId="269970DC" w14:textId="77777777" w:rsidR="00653619" w:rsidRPr="00136566" w:rsidRDefault="00653619" w:rsidP="009C5209">
            <w:pPr>
              <w:pStyle w:val="TableText"/>
              <w:rPr>
                <w:noProof w:val="0"/>
              </w:rPr>
            </w:pPr>
            <w:r w:rsidRPr="00136566">
              <w:rPr>
                <w:noProof w:val="0"/>
              </w:rPr>
              <w:t>8</w:t>
            </w:r>
          </w:p>
        </w:tc>
        <w:tc>
          <w:tcPr>
            <w:tcW w:w="1872" w:type="dxa"/>
            <w:tcBorders>
              <w:top w:val="single" w:sz="4" w:space="0" w:color="auto"/>
            </w:tcBorders>
            <w:noWrap/>
          </w:tcPr>
          <w:p w14:paraId="678B64D6" w14:textId="77777777" w:rsidR="00653619" w:rsidRPr="00136566" w:rsidRDefault="00653619" w:rsidP="009C5209">
            <w:pPr>
              <w:pStyle w:val="TableText"/>
              <w:rPr>
                <w:noProof w:val="0"/>
              </w:rPr>
            </w:pPr>
            <w:r w:rsidRPr="00136566">
              <w:rPr>
                <w:noProof w:val="0"/>
              </w:rPr>
              <w:t>27</w:t>
            </w:r>
          </w:p>
        </w:tc>
      </w:tr>
      <w:tr w:rsidR="00653619" w:rsidRPr="00136566" w14:paraId="0FDEDB13" w14:textId="77777777" w:rsidTr="001D69F0">
        <w:trPr>
          <w:trHeight w:val="315"/>
        </w:trPr>
        <w:tc>
          <w:tcPr>
            <w:tcW w:w="2907" w:type="dxa"/>
            <w:noWrap/>
          </w:tcPr>
          <w:p w14:paraId="7A7BBC2E" w14:textId="77777777" w:rsidR="00653619" w:rsidRPr="00136566" w:rsidRDefault="00653619" w:rsidP="009C5209">
            <w:pPr>
              <w:pStyle w:val="TableText"/>
              <w:rPr>
                <w:noProof w:val="0"/>
              </w:rPr>
            </w:pPr>
            <w:r w:rsidRPr="00136566">
              <w:rPr>
                <w:noProof w:val="0"/>
              </w:rPr>
              <w:t>High school—Grade 10</w:t>
            </w:r>
          </w:p>
        </w:tc>
        <w:tc>
          <w:tcPr>
            <w:tcW w:w="1364" w:type="dxa"/>
            <w:noWrap/>
          </w:tcPr>
          <w:p w14:paraId="77EF2E23" w14:textId="77777777" w:rsidR="00653619" w:rsidRPr="00136566" w:rsidRDefault="00653619" w:rsidP="009C5209">
            <w:pPr>
              <w:pStyle w:val="TableText"/>
              <w:rPr>
                <w:noProof w:val="0"/>
              </w:rPr>
            </w:pPr>
            <w:r w:rsidRPr="00136566">
              <w:rPr>
                <w:noProof w:val="0"/>
              </w:rPr>
              <w:t>CR</w:t>
            </w:r>
          </w:p>
        </w:tc>
        <w:tc>
          <w:tcPr>
            <w:tcW w:w="720" w:type="dxa"/>
            <w:noWrap/>
          </w:tcPr>
          <w:p w14:paraId="2DC9F79E" w14:textId="77777777" w:rsidR="00653619" w:rsidRPr="00136566" w:rsidRDefault="00653619" w:rsidP="009C5209">
            <w:pPr>
              <w:pStyle w:val="TableText"/>
              <w:rPr>
                <w:noProof w:val="0"/>
              </w:rPr>
            </w:pPr>
            <w:r w:rsidRPr="00136566">
              <w:rPr>
                <w:noProof w:val="0"/>
              </w:rPr>
              <w:t>0</w:t>
            </w:r>
          </w:p>
        </w:tc>
        <w:tc>
          <w:tcPr>
            <w:tcW w:w="720" w:type="dxa"/>
            <w:noWrap/>
          </w:tcPr>
          <w:p w14:paraId="382D2877" w14:textId="77777777" w:rsidR="00653619" w:rsidRPr="00136566" w:rsidRDefault="00653619" w:rsidP="009C5209">
            <w:pPr>
              <w:pStyle w:val="TableText"/>
              <w:rPr>
                <w:noProof w:val="0"/>
              </w:rPr>
            </w:pPr>
            <w:r w:rsidRPr="00136566">
              <w:rPr>
                <w:noProof w:val="0"/>
              </w:rPr>
              <w:t>0</w:t>
            </w:r>
          </w:p>
        </w:tc>
        <w:tc>
          <w:tcPr>
            <w:tcW w:w="720" w:type="dxa"/>
            <w:noWrap/>
          </w:tcPr>
          <w:p w14:paraId="37761C52" w14:textId="77777777" w:rsidR="00653619" w:rsidRPr="00136566" w:rsidRDefault="00653619" w:rsidP="009C5209">
            <w:pPr>
              <w:pStyle w:val="TableText"/>
              <w:rPr>
                <w:noProof w:val="0"/>
              </w:rPr>
            </w:pPr>
            <w:r w:rsidRPr="00136566">
              <w:rPr>
                <w:noProof w:val="0"/>
              </w:rPr>
              <w:t>0</w:t>
            </w:r>
          </w:p>
        </w:tc>
        <w:tc>
          <w:tcPr>
            <w:tcW w:w="720" w:type="dxa"/>
            <w:noWrap/>
          </w:tcPr>
          <w:p w14:paraId="49294D61" w14:textId="77777777" w:rsidR="00653619" w:rsidRPr="00136566" w:rsidRDefault="00653619" w:rsidP="009C5209">
            <w:pPr>
              <w:pStyle w:val="TableText"/>
              <w:rPr>
                <w:noProof w:val="0"/>
              </w:rPr>
            </w:pPr>
            <w:r w:rsidRPr="00136566">
              <w:rPr>
                <w:noProof w:val="0"/>
              </w:rPr>
              <w:t>1</w:t>
            </w:r>
          </w:p>
        </w:tc>
        <w:tc>
          <w:tcPr>
            <w:tcW w:w="720" w:type="dxa"/>
          </w:tcPr>
          <w:p w14:paraId="508A690A" w14:textId="77777777" w:rsidR="00653619" w:rsidRPr="00136566" w:rsidRDefault="00653619" w:rsidP="009C5209">
            <w:pPr>
              <w:pStyle w:val="TableText"/>
              <w:rPr>
                <w:noProof w:val="0"/>
              </w:rPr>
            </w:pPr>
            <w:r w:rsidRPr="00136566">
              <w:rPr>
                <w:noProof w:val="0"/>
              </w:rPr>
              <w:t>0</w:t>
            </w:r>
          </w:p>
        </w:tc>
        <w:tc>
          <w:tcPr>
            <w:tcW w:w="720" w:type="dxa"/>
            <w:noWrap/>
          </w:tcPr>
          <w:p w14:paraId="68EC8690" w14:textId="77777777" w:rsidR="00653619" w:rsidRPr="00136566" w:rsidRDefault="00653619" w:rsidP="009C5209">
            <w:pPr>
              <w:pStyle w:val="TableText"/>
              <w:rPr>
                <w:noProof w:val="0"/>
              </w:rPr>
            </w:pPr>
            <w:r w:rsidRPr="00136566">
              <w:rPr>
                <w:noProof w:val="0"/>
              </w:rPr>
              <w:t>7</w:t>
            </w:r>
          </w:p>
        </w:tc>
        <w:tc>
          <w:tcPr>
            <w:tcW w:w="1872" w:type="dxa"/>
            <w:noWrap/>
          </w:tcPr>
          <w:p w14:paraId="54F32BA9" w14:textId="77777777" w:rsidR="00653619" w:rsidRPr="00136566" w:rsidRDefault="00653619" w:rsidP="009C5209">
            <w:pPr>
              <w:pStyle w:val="TableText"/>
              <w:rPr>
                <w:noProof w:val="0"/>
              </w:rPr>
            </w:pPr>
            <w:r w:rsidRPr="00136566">
              <w:rPr>
                <w:noProof w:val="0"/>
              </w:rPr>
              <w:t>8</w:t>
            </w:r>
          </w:p>
        </w:tc>
      </w:tr>
      <w:tr w:rsidR="00653619" w:rsidRPr="00136566" w14:paraId="1F488796" w14:textId="77777777" w:rsidTr="001D69F0">
        <w:trPr>
          <w:trHeight w:val="315"/>
        </w:trPr>
        <w:tc>
          <w:tcPr>
            <w:tcW w:w="2907" w:type="dxa"/>
            <w:tcBorders>
              <w:bottom w:val="nil"/>
            </w:tcBorders>
            <w:noWrap/>
          </w:tcPr>
          <w:p w14:paraId="738711DC" w14:textId="77777777" w:rsidR="00653619" w:rsidRPr="00136566" w:rsidRDefault="00653619" w:rsidP="009C5209">
            <w:pPr>
              <w:pStyle w:val="TableText"/>
              <w:rPr>
                <w:noProof w:val="0"/>
              </w:rPr>
            </w:pPr>
            <w:r w:rsidRPr="00136566">
              <w:rPr>
                <w:noProof w:val="0"/>
              </w:rPr>
              <w:t>High school—Grade 10</w:t>
            </w:r>
          </w:p>
        </w:tc>
        <w:tc>
          <w:tcPr>
            <w:tcW w:w="1364" w:type="dxa"/>
            <w:tcBorders>
              <w:bottom w:val="nil"/>
            </w:tcBorders>
            <w:noWrap/>
          </w:tcPr>
          <w:p w14:paraId="1FC51A56" w14:textId="77777777" w:rsidR="00653619" w:rsidRPr="00136566" w:rsidRDefault="00653619" w:rsidP="009C5209">
            <w:pPr>
              <w:pStyle w:val="TableText"/>
              <w:rPr>
                <w:noProof w:val="0"/>
              </w:rPr>
            </w:pPr>
            <w:r w:rsidRPr="00136566">
              <w:rPr>
                <w:noProof w:val="0"/>
              </w:rPr>
              <w:t>TEI</w:t>
            </w:r>
          </w:p>
        </w:tc>
        <w:tc>
          <w:tcPr>
            <w:tcW w:w="720" w:type="dxa"/>
            <w:tcBorders>
              <w:bottom w:val="nil"/>
            </w:tcBorders>
            <w:noWrap/>
          </w:tcPr>
          <w:p w14:paraId="679020FE"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1F4EA29E" w14:textId="77777777" w:rsidR="00653619" w:rsidRPr="00136566" w:rsidRDefault="00653619" w:rsidP="009C5209">
            <w:pPr>
              <w:pStyle w:val="TableText"/>
              <w:rPr>
                <w:noProof w:val="0"/>
              </w:rPr>
            </w:pPr>
            <w:r w:rsidRPr="00136566">
              <w:rPr>
                <w:noProof w:val="0"/>
              </w:rPr>
              <w:t>2</w:t>
            </w:r>
          </w:p>
        </w:tc>
        <w:tc>
          <w:tcPr>
            <w:tcW w:w="720" w:type="dxa"/>
            <w:tcBorders>
              <w:bottom w:val="nil"/>
            </w:tcBorders>
            <w:noWrap/>
          </w:tcPr>
          <w:p w14:paraId="26C141EB"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5F0AA8E3" w14:textId="77777777" w:rsidR="00653619" w:rsidRPr="00136566" w:rsidRDefault="00653619" w:rsidP="009C5209">
            <w:pPr>
              <w:pStyle w:val="TableText"/>
              <w:rPr>
                <w:noProof w:val="0"/>
              </w:rPr>
            </w:pPr>
            <w:r w:rsidRPr="00136566">
              <w:rPr>
                <w:noProof w:val="0"/>
              </w:rPr>
              <w:t>1</w:t>
            </w:r>
          </w:p>
        </w:tc>
        <w:tc>
          <w:tcPr>
            <w:tcW w:w="720" w:type="dxa"/>
            <w:tcBorders>
              <w:bottom w:val="nil"/>
            </w:tcBorders>
          </w:tcPr>
          <w:p w14:paraId="36FE0879"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4A97D509" w14:textId="77777777" w:rsidR="00653619" w:rsidRPr="00136566" w:rsidRDefault="00653619" w:rsidP="009C5209">
            <w:pPr>
              <w:pStyle w:val="TableText"/>
              <w:rPr>
                <w:noProof w:val="0"/>
              </w:rPr>
            </w:pPr>
            <w:r w:rsidRPr="00136566">
              <w:rPr>
                <w:noProof w:val="0"/>
              </w:rPr>
              <w:t>8</w:t>
            </w:r>
          </w:p>
        </w:tc>
        <w:tc>
          <w:tcPr>
            <w:tcW w:w="1872" w:type="dxa"/>
            <w:tcBorders>
              <w:bottom w:val="nil"/>
            </w:tcBorders>
            <w:noWrap/>
          </w:tcPr>
          <w:p w14:paraId="3DD49442" w14:textId="77777777" w:rsidR="00653619" w:rsidRPr="00136566" w:rsidRDefault="00653619" w:rsidP="009C5209">
            <w:pPr>
              <w:pStyle w:val="TableText"/>
              <w:rPr>
                <w:noProof w:val="0"/>
              </w:rPr>
            </w:pPr>
            <w:r w:rsidRPr="00136566">
              <w:rPr>
                <w:noProof w:val="0"/>
              </w:rPr>
              <w:t>15</w:t>
            </w:r>
          </w:p>
        </w:tc>
      </w:tr>
      <w:tr w:rsidR="00653619" w:rsidRPr="00136566" w14:paraId="4A23B208" w14:textId="77777777" w:rsidTr="001D69F0">
        <w:trPr>
          <w:trHeight w:val="315"/>
        </w:trPr>
        <w:tc>
          <w:tcPr>
            <w:tcW w:w="2907" w:type="dxa"/>
            <w:tcBorders>
              <w:top w:val="nil"/>
              <w:bottom w:val="single" w:sz="4" w:space="0" w:color="auto"/>
            </w:tcBorders>
            <w:noWrap/>
          </w:tcPr>
          <w:p w14:paraId="3C8656A4" w14:textId="77777777" w:rsidR="00653619" w:rsidRPr="00136566" w:rsidRDefault="00653619" w:rsidP="009C5209">
            <w:pPr>
              <w:pStyle w:val="TableText"/>
              <w:rPr>
                <w:noProof w:val="0"/>
              </w:rPr>
            </w:pPr>
            <w:r w:rsidRPr="00136566">
              <w:rPr>
                <w:noProof w:val="0"/>
              </w:rPr>
              <w:t>High school—Grade 10</w:t>
            </w:r>
          </w:p>
        </w:tc>
        <w:tc>
          <w:tcPr>
            <w:tcW w:w="1364" w:type="dxa"/>
            <w:tcBorders>
              <w:top w:val="nil"/>
              <w:bottom w:val="single" w:sz="4" w:space="0" w:color="auto"/>
            </w:tcBorders>
            <w:noWrap/>
          </w:tcPr>
          <w:p w14:paraId="08B6A08E" w14:textId="77777777" w:rsidR="00653619" w:rsidRPr="00136566" w:rsidRDefault="00653619" w:rsidP="009C5209">
            <w:pPr>
              <w:pStyle w:val="TableText"/>
              <w:rPr>
                <w:noProof w:val="0"/>
              </w:rPr>
            </w:pPr>
            <w:r w:rsidRPr="00136566">
              <w:rPr>
                <w:noProof w:val="0"/>
              </w:rPr>
              <w:t>Composite</w:t>
            </w:r>
          </w:p>
        </w:tc>
        <w:tc>
          <w:tcPr>
            <w:tcW w:w="720" w:type="dxa"/>
            <w:tcBorders>
              <w:top w:val="nil"/>
              <w:bottom w:val="single" w:sz="4" w:space="0" w:color="auto"/>
            </w:tcBorders>
            <w:noWrap/>
          </w:tcPr>
          <w:p w14:paraId="613A2C4B"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0FC228BE"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26A1BF4A"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2634518D"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tcPr>
          <w:p w14:paraId="402955A1"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0CC6DF4D" w14:textId="77777777" w:rsidR="00653619" w:rsidRPr="00136566" w:rsidRDefault="00653619" w:rsidP="009C5209">
            <w:pPr>
              <w:pStyle w:val="TableText"/>
              <w:rPr>
                <w:noProof w:val="0"/>
              </w:rPr>
            </w:pPr>
            <w:r w:rsidRPr="00136566">
              <w:rPr>
                <w:noProof w:val="0"/>
              </w:rPr>
              <w:t>1</w:t>
            </w:r>
          </w:p>
        </w:tc>
        <w:tc>
          <w:tcPr>
            <w:tcW w:w="1872" w:type="dxa"/>
            <w:tcBorders>
              <w:top w:val="nil"/>
              <w:bottom w:val="single" w:sz="4" w:space="0" w:color="auto"/>
            </w:tcBorders>
            <w:noWrap/>
          </w:tcPr>
          <w:p w14:paraId="44715055" w14:textId="77777777" w:rsidR="00653619" w:rsidRPr="00136566" w:rsidRDefault="00653619" w:rsidP="009C5209">
            <w:pPr>
              <w:pStyle w:val="TableText"/>
              <w:rPr>
                <w:noProof w:val="0"/>
              </w:rPr>
            </w:pPr>
            <w:r w:rsidRPr="00136566">
              <w:rPr>
                <w:noProof w:val="0"/>
              </w:rPr>
              <w:t>2</w:t>
            </w:r>
          </w:p>
        </w:tc>
      </w:tr>
      <w:tr w:rsidR="00653619" w:rsidRPr="00136566" w14:paraId="410CD43C" w14:textId="77777777" w:rsidTr="001D69F0">
        <w:trPr>
          <w:trHeight w:val="315"/>
        </w:trPr>
        <w:tc>
          <w:tcPr>
            <w:tcW w:w="2907" w:type="dxa"/>
            <w:tcBorders>
              <w:top w:val="single" w:sz="4" w:space="0" w:color="auto"/>
            </w:tcBorders>
            <w:noWrap/>
          </w:tcPr>
          <w:p w14:paraId="5671BEFD" w14:textId="77777777" w:rsidR="00653619" w:rsidRPr="00136566" w:rsidRDefault="00653619" w:rsidP="009C5209">
            <w:pPr>
              <w:pStyle w:val="TableText"/>
              <w:rPr>
                <w:noProof w:val="0"/>
              </w:rPr>
            </w:pPr>
            <w:r w:rsidRPr="00136566">
              <w:rPr>
                <w:noProof w:val="0"/>
              </w:rPr>
              <w:t>High school—Grade 11</w:t>
            </w:r>
          </w:p>
        </w:tc>
        <w:tc>
          <w:tcPr>
            <w:tcW w:w="1364" w:type="dxa"/>
            <w:tcBorders>
              <w:top w:val="single" w:sz="4" w:space="0" w:color="auto"/>
            </w:tcBorders>
            <w:noWrap/>
          </w:tcPr>
          <w:p w14:paraId="64B8C0D5" w14:textId="77777777" w:rsidR="00653619" w:rsidRPr="00136566" w:rsidRDefault="00653619" w:rsidP="009C5209">
            <w:pPr>
              <w:pStyle w:val="TableText"/>
              <w:rPr>
                <w:noProof w:val="0"/>
              </w:rPr>
            </w:pPr>
            <w:r w:rsidRPr="00136566">
              <w:rPr>
                <w:noProof w:val="0"/>
              </w:rPr>
              <w:t>MC</w:t>
            </w:r>
          </w:p>
        </w:tc>
        <w:tc>
          <w:tcPr>
            <w:tcW w:w="720" w:type="dxa"/>
            <w:tcBorders>
              <w:top w:val="single" w:sz="4" w:space="0" w:color="auto"/>
            </w:tcBorders>
            <w:noWrap/>
          </w:tcPr>
          <w:p w14:paraId="1ECA8BD0"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5B627BA2"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noWrap/>
          </w:tcPr>
          <w:p w14:paraId="6C2DE438"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noWrap/>
          </w:tcPr>
          <w:p w14:paraId="3799278A" w14:textId="77777777" w:rsidR="00653619" w:rsidRPr="00136566" w:rsidRDefault="00653619" w:rsidP="009C5209">
            <w:pPr>
              <w:pStyle w:val="TableText"/>
              <w:rPr>
                <w:noProof w:val="0"/>
              </w:rPr>
            </w:pPr>
            <w:r w:rsidRPr="00136566">
              <w:rPr>
                <w:noProof w:val="0"/>
              </w:rPr>
              <w:t>5</w:t>
            </w:r>
          </w:p>
        </w:tc>
        <w:tc>
          <w:tcPr>
            <w:tcW w:w="720" w:type="dxa"/>
            <w:tcBorders>
              <w:top w:val="single" w:sz="4" w:space="0" w:color="auto"/>
            </w:tcBorders>
          </w:tcPr>
          <w:p w14:paraId="098EA1E4" w14:textId="77777777" w:rsidR="00653619" w:rsidRPr="00136566" w:rsidRDefault="00653619" w:rsidP="009C5209">
            <w:pPr>
              <w:pStyle w:val="TableText"/>
              <w:rPr>
                <w:noProof w:val="0"/>
              </w:rPr>
            </w:pPr>
            <w:r w:rsidRPr="00136566">
              <w:rPr>
                <w:noProof w:val="0"/>
              </w:rPr>
              <w:t>6</w:t>
            </w:r>
          </w:p>
        </w:tc>
        <w:tc>
          <w:tcPr>
            <w:tcW w:w="720" w:type="dxa"/>
            <w:tcBorders>
              <w:top w:val="single" w:sz="4" w:space="0" w:color="auto"/>
            </w:tcBorders>
            <w:noWrap/>
          </w:tcPr>
          <w:p w14:paraId="3FE5699E" w14:textId="77777777" w:rsidR="00653619" w:rsidRPr="00136566" w:rsidRDefault="00653619" w:rsidP="009C5209">
            <w:pPr>
              <w:pStyle w:val="TableText"/>
              <w:rPr>
                <w:noProof w:val="0"/>
              </w:rPr>
            </w:pPr>
            <w:r w:rsidRPr="00136566">
              <w:rPr>
                <w:noProof w:val="0"/>
              </w:rPr>
              <w:t>10</w:t>
            </w:r>
          </w:p>
        </w:tc>
        <w:tc>
          <w:tcPr>
            <w:tcW w:w="1872" w:type="dxa"/>
            <w:tcBorders>
              <w:top w:val="single" w:sz="4" w:space="0" w:color="auto"/>
            </w:tcBorders>
            <w:noWrap/>
          </w:tcPr>
          <w:p w14:paraId="5F11984E" w14:textId="77777777" w:rsidR="00653619" w:rsidRPr="00136566" w:rsidRDefault="00653619" w:rsidP="009C5209">
            <w:pPr>
              <w:pStyle w:val="TableText"/>
              <w:rPr>
                <w:noProof w:val="0"/>
              </w:rPr>
            </w:pPr>
            <w:r w:rsidRPr="00136566">
              <w:rPr>
                <w:noProof w:val="0"/>
              </w:rPr>
              <w:t>27</w:t>
            </w:r>
          </w:p>
        </w:tc>
      </w:tr>
      <w:tr w:rsidR="00653619" w:rsidRPr="00136566" w14:paraId="7284DAA9" w14:textId="77777777" w:rsidTr="001D69F0">
        <w:trPr>
          <w:trHeight w:val="315"/>
        </w:trPr>
        <w:tc>
          <w:tcPr>
            <w:tcW w:w="2907" w:type="dxa"/>
            <w:noWrap/>
          </w:tcPr>
          <w:p w14:paraId="2436CADB" w14:textId="77777777" w:rsidR="00653619" w:rsidRPr="00136566" w:rsidRDefault="00653619" w:rsidP="009C5209">
            <w:pPr>
              <w:pStyle w:val="TableText"/>
              <w:rPr>
                <w:noProof w:val="0"/>
              </w:rPr>
            </w:pPr>
            <w:r w:rsidRPr="00136566">
              <w:rPr>
                <w:noProof w:val="0"/>
              </w:rPr>
              <w:t>High school—Grade 11</w:t>
            </w:r>
          </w:p>
        </w:tc>
        <w:tc>
          <w:tcPr>
            <w:tcW w:w="1364" w:type="dxa"/>
            <w:noWrap/>
          </w:tcPr>
          <w:p w14:paraId="6510EADB" w14:textId="77777777" w:rsidR="00653619" w:rsidRPr="00136566" w:rsidRDefault="00653619" w:rsidP="009C5209">
            <w:pPr>
              <w:pStyle w:val="TableText"/>
              <w:rPr>
                <w:noProof w:val="0"/>
              </w:rPr>
            </w:pPr>
            <w:r w:rsidRPr="00136566">
              <w:rPr>
                <w:noProof w:val="0"/>
              </w:rPr>
              <w:t>CR</w:t>
            </w:r>
          </w:p>
        </w:tc>
        <w:tc>
          <w:tcPr>
            <w:tcW w:w="720" w:type="dxa"/>
            <w:noWrap/>
          </w:tcPr>
          <w:p w14:paraId="550EAF58" w14:textId="77777777" w:rsidR="00653619" w:rsidRPr="00136566" w:rsidRDefault="00653619" w:rsidP="009C5209">
            <w:pPr>
              <w:pStyle w:val="TableText"/>
              <w:rPr>
                <w:noProof w:val="0"/>
              </w:rPr>
            </w:pPr>
            <w:r w:rsidRPr="00136566">
              <w:rPr>
                <w:noProof w:val="0"/>
              </w:rPr>
              <w:t>0</w:t>
            </w:r>
          </w:p>
        </w:tc>
        <w:tc>
          <w:tcPr>
            <w:tcW w:w="720" w:type="dxa"/>
            <w:noWrap/>
          </w:tcPr>
          <w:p w14:paraId="2F69B05E" w14:textId="77777777" w:rsidR="00653619" w:rsidRPr="00136566" w:rsidRDefault="00653619" w:rsidP="009C5209">
            <w:pPr>
              <w:pStyle w:val="TableText"/>
              <w:rPr>
                <w:noProof w:val="0"/>
              </w:rPr>
            </w:pPr>
            <w:r w:rsidRPr="00136566">
              <w:rPr>
                <w:noProof w:val="0"/>
              </w:rPr>
              <w:t>0</w:t>
            </w:r>
          </w:p>
        </w:tc>
        <w:tc>
          <w:tcPr>
            <w:tcW w:w="720" w:type="dxa"/>
            <w:noWrap/>
          </w:tcPr>
          <w:p w14:paraId="049FC11F" w14:textId="77777777" w:rsidR="00653619" w:rsidRPr="00136566" w:rsidRDefault="00653619" w:rsidP="009C5209">
            <w:pPr>
              <w:pStyle w:val="TableText"/>
              <w:rPr>
                <w:noProof w:val="0"/>
              </w:rPr>
            </w:pPr>
            <w:r w:rsidRPr="00136566">
              <w:rPr>
                <w:noProof w:val="0"/>
              </w:rPr>
              <w:t>0</w:t>
            </w:r>
          </w:p>
        </w:tc>
        <w:tc>
          <w:tcPr>
            <w:tcW w:w="720" w:type="dxa"/>
            <w:noWrap/>
          </w:tcPr>
          <w:p w14:paraId="7FC073DC" w14:textId="77777777" w:rsidR="00653619" w:rsidRPr="00136566" w:rsidRDefault="00653619" w:rsidP="009C5209">
            <w:pPr>
              <w:pStyle w:val="TableText"/>
              <w:rPr>
                <w:noProof w:val="0"/>
              </w:rPr>
            </w:pPr>
            <w:r w:rsidRPr="00136566">
              <w:rPr>
                <w:noProof w:val="0"/>
              </w:rPr>
              <w:t>1</w:t>
            </w:r>
          </w:p>
        </w:tc>
        <w:tc>
          <w:tcPr>
            <w:tcW w:w="720" w:type="dxa"/>
          </w:tcPr>
          <w:p w14:paraId="1529C891" w14:textId="77777777" w:rsidR="00653619" w:rsidRPr="00136566" w:rsidRDefault="00653619" w:rsidP="009C5209">
            <w:pPr>
              <w:pStyle w:val="TableText"/>
              <w:rPr>
                <w:noProof w:val="0"/>
              </w:rPr>
            </w:pPr>
            <w:r w:rsidRPr="00136566">
              <w:rPr>
                <w:noProof w:val="0"/>
              </w:rPr>
              <w:t>0</w:t>
            </w:r>
          </w:p>
        </w:tc>
        <w:tc>
          <w:tcPr>
            <w:tcW w:w="720" w:type="dxa"/>
            <w:noWrap/>
          </w:tcPr>
          <w:p w14:paraId="7F003013" w14:textId="77777777" w:rsidR="00653619" w:rsidRPr="00136566" w:rsidRDefault="00653619" w:rsidP="009C5209">
            <w:pPr>
              <w:pStyle w:val="TableText"/>
              <w:rPr>
                <w:noProof w:val="0"/>
              </w:rPr>
            </w:pPr>
            <w:r w:rsidRPr="00136566">
              <w:rPr>
                <w:noProof w:val="0"/>
              </w:rPr>
              <w:t>7</w:t>
            </w:r>
          </w:p>
        </w:tc>
        <w:tc>
          <w:tcPr>
            <w:tcW w:w="1872" w:type="dxa"/>
            <w:noWrap/>
          </w:tcPr>
          <w:p w14:paraId="45413B18" w14:textId="77777777" w:rsidR="00653619" w:rsidRPr="00136566" w:rsidRDefault="00653619" w:rsidP="009C5209">
            <w:pPr>
              <w:pStyle w:val="TableText"/>
              <w:rPr>
                <w:noProof w:val="0"/>
              </w:rPr>
            </w:pPr>
            <w:r w:rsidRPr="00136566">
              <w:rPr>
                <w:noProof w:val="0"/>
              </w:rPr>
              <w:t>8</w:t>
            </w:r>
          </w:p>
        </w:tc>
      </w:tr>
      <w:tr w:rsidR="00653619" w:rsidRPr="00136566" w14:paraId="091CDED1" w14:textId="77777777" w:rsidTr="001D69F0">
        <w:trPr>
          <w:trHeight w:val="315"/>
        </w:trPr>
        <w:tc>
          <w:tcPr>
            <w:tcW w:w="2907" w:type="dxa"/>
            <w:tcBorders>
              <w:bottom w:val="nil"/>
            </w:tcBorders>
            <w:noWrap/>
          </w:tcPr>
          <w:p w14:paraId="6DC58884" w14:textId="77777777" w:rsidR="00653619" w:rsidRPr="00136566" w:rsidRDefault="00653619" w:rsidP="009C5209">
            <w:pPr>
              <w:pStyle w:val="TableText"/>
              <w:rPr>
                <w:noProof w:val="0"/>
              </w:rPr>
            </w:pPr>
            <w:r w:rsidRPr="00136566">
              <w:rPr>
                <w:noProof w:val="0"/>
              </w:rPr>
              <w:t>High school—Grade 11</w:t>
            </w:r>
          </w:p>
        </w:tc>
        <w:tc>
          <w:tcPr>
            <w:tcW w:w="1364" w:type="dxa"/>
            <w:tcBorders>
              <w:bottom w:val="nil"/>
            </w:tcBorders>
            <w:noWrap/>
          </w:tcPr>
          <w:p w14:paraId="4E132B5C" w14:textId="77777777" w:rsidR="00653619" w:rsidRPr="00136566" w:rsidRDefault="00653619" w:rsidP="009C5209">
            <w:pPr>
              <w:pStyle w:val="TableText"/>
              <w:rPr>
                <w:noProof w:val="0"/>
              </w:rPr>
            </w:pPr>
            <w:r w:rsidRPr="00136566">
              <w:rPr>
                <w:noProof w:val="0"/>
              </w:rPr>
              <w:t>TEI</w:t>
            </w:r>
          </w:p>
        </w:tc>
        <w:tc>
          <w:tcPr>
            <w:tcW w:w="720" w:type="dxa"/>
            <w:tcBorders>
              <w:bottom w:val="nil"/>
            </w:tcBorders>
            <w:noWrap/>
          </w:tcPr>
          <w:p w14:paraId="5073488E"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71B34B25" w14:textId="77777777" w:rsidR="00653619" w:rsidRPr="00136566" w:rsidRDefault="00653619" w:rsidP="009C5209">
            <w:pPr>
              <w:pStyle w:val="TableText"/>
              <w:rPr>
                <w:noProof w:val="0"/>
              </w:rPr>
            </w:pPr>
            <w:r w:rsidRPr="00136566">
              <w:rPr>
                <w:noProof w:val="0"/>
              </w:rPr>
              <w:t>2</w:t>
            </w:r>
          </w:p>
        </w:tc>
        <w:tc>
          <w:tcPr>
            <w:tcW w:w="720" w:type="dxa"/>
            <w:tcBorders>
              <w:bottom w:val="nil"/>
            </w:tcBorders>
            <w:noWrap/>
          </w:tcPr>
          <w:p w14:paraId="0656C94D"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4A753004" w14:textId="77777777" w:rsidR="00653619" w:rsidRPr="00136566" w:rsidRDefault="00653619" w:rsidP="009C5209">
            <w:pPr>
              <w:pStyle w:val="TableText"/>
              <w:rPr>
                <w:noProof w:val="0"/>
              </w:rPr>
            </w:pPr>
            <w:r w:rsidRPr="00136566">
              <w:rPr>
                <w:noProof w:val="0"/>
              </w:rPr>
              <w:t>1</w:t>
            </w:r>
          </w:p>
        </w:tc>
        <w:tc>
          <w:tcPr>
            <w:tcW w:w="720" w:type="dxa"/>
            <w:tcBorders>
              <w:bottom w:val="nil"/>
            </w:tcBorders>
          </w:tcPr>
          <w:p w14:paraId="0CBFE744"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3917DF10" w14:textId="77777777" w:rsidR="00653619" w:rsidRPr="00136566" w:rsidRDefault="00653619" w:rsidP="009C5209">
            <w:pPr>
              <w:pStyle w:val="TableText"/>
              <w:rPr>
                <w:noProof w:val="0"/>
              </w:rPr>
            </w:pPr>
            <w:r w:rsidRPr="00136566">
              <w:rPr>
                <w:noProof w:val="0"/>
              </w:rPr>
              <w:t>8</w:t>
            </w:r>
          </w:p>
        </w:tc>
        <w:tc>
          <w:tcPr>
            <w:tcW w:w="1872" w:type="dxa"/>
            <w:tcBorders>
              <w:bottom w:val="nil"/>
            </w:tcBorders>
            <w:noWrap/>
          </w:tcPr>
          <w:p w14:paraId="63D54DF7" w14:textId="77777777" w:rsidR="00653619" w:rsidRPr="00136566" w:rsidRDefault="00653619" w:rsidP="009C5209">
            <w:pPr>
              <w:pStyle w:val="TableText"/>
              <w:rPr>
                <w:noProof w:val="0"/>
              </w:rPr>
            </w:pPr>
            <w:r w:rsidRPr="00136566">
              <w:rPr>
                <w:noProof w:val="0"/>
              </w:rPr>
              <w:t>15</w:t>
            </w:r>
          </w:p>
        </w:tc>
      </w:tr>
      <w:tr w:rsidR="00653619" w:rsidRPr="00136566" w14:paraId="19363157" w14:textId="77777777" w:rsidTr="001D69F0">
        <w:trPr>
          <w:trHeight w:val="315"/>
        </w:trPr>
        <w:tc>
          <w:tcPr>
            <w:tcW w:w="2907" w:type="dxa"/>
            <w:tcBorders>
              <w:top w:val="nil"/>
              <w:bottom w:val="single" w:sz="4" w:space="0" w:color="auto"/>
            </w:tcBorders>
            <w:noWrap/>
          </w:tcPr>
          <w:p w14:paraId="339CA27C" w14:textId="77777777" w:rsidR="00653619" w:rsidRPr="00136566" w:rsidRDefault="00653619" w:rsidP="009C5209">
            <w:pPr>
              <w:pStyle w:val="TableText"/>
              <w:rPr>
                <w:noProof w:val="0"/>
              </w:rPr>
            </w:pPr>
            <w:r w:rsidRPr="00136566">
              <w:rPr>
                <w:noProof w:val="0"/>
              </w:rPr>
              <w:t>High school—Grade 11</w:t>
            </w:r>
          </w:p>
        </w:tc>
        <w:tc>
          <w:tcPr>
            <w:tcW w:w="1364" w:type="dxa"/>
            <w:tcBorders>
              <w:top w:val="nil"/>
              <w:bottom w:val="single" w:sz="4" w:space="0" w:color="auto"/>
            </w:tcBorders>
            <w:noWrap/>
          </w:tcPr>
          <w:p w14:paraId="1B124F7B" w14:textId="77777777" w:rsidR="00653619" w:rsidRPr="00136566" w:rsidRDefault="00653619" w:rsidP="009C5209">
            <w:pPr>
              <w:pStyle w:val="TableText"/>
              <w:rPr>
                <w:noProof w:val="0"/>
              </w:rPr>
            </w:pPr>
            <w:r w:rsidRPr="00136566">
              <w:rPr>
                <w:noProof w:val="0"/>
              </w:rPr>
              <w:t>Composite</w:t>
            </w:r>
          </w:p>
        </w:tc>
        <w:tc>
          <w:tcPr>
            <w:tcW w:w="720" w:type="dxa"/>
            <w:tcBorders>
              <w:top w:val="nil"/>
              <w:bottom w:val="single" w:sz="4" w:space="0" w:color="auto"/>
            </w:tcBorders>
            <w:noWrap/>
          </w:tcPr>
          <w:p w14:paraId="287FF2C2"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4F90C47B"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7FCE91E0"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32BF2D7F"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tcPr>
          <w:p w14:paraId="6B4122FF"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3CE883E1" w14:textId="77777777" w:rsidR="00653619" w:rsidRPr="00136566" w:rsidRDefault="00653619" w:rsidP="009C5209">
            <w:pPr>
              <w:pStyle w:val="TableText"/>
              <w:rPr>
                <w:noProof w:val="0"/>
              </w:rPr>
            </w:pPr>
            <w:r w:rsidRPr="00136566">
              <w:rPr>
                <w:noProof w:val="0"/>
              </w:rPr>
              <w:t>2</w:t>
            </w:r>
          </w:p>
        </w:tc>
        <w:tc>
          <w:tcPr>
            <w:tcW w:w="1872" w:type="dxa"/>
            <w:tcBorders>
              <w:top w:val="nil"/>
              <w:bottom w:val="single" w:sz="4" w:space="0" w:color="auto"/>
            </w:tcBorders>
            <w:noWrap/>
          </w:tcPr>
          <w:p w14:paraId="3F18104D" w14:textId="77777777" w:rsidR="00653619" w:rsidRPr="00136566" w:rsidRDefault="00653619" w:rsidP="009C5209">
            <w:pPr>
              <w:pStyle w:val="TableText"/>
              <w:rPr>
                <w:noProof w:val="0"/>
              </w:rPr>
            </w:pPr>
            <w:r w:rsidRPr="00136566">
              <w:rPr>
                <w:noProof w:val="0"/>
              </w:rPr>
              <w:t>2</w:t>
            </w:r>
          </w:p>
        </w:tc>
      </w:tr>
      <w:tr w:rsidR="00653619" w:rsidRPr="00136566" w14:paraId="7B34EBD5" w14:textId="77777777" w:rsidTr="001D69F0">
        <w:trPr>
          <w:trHeight w:val="300"/>
        </w:trPr>
        <w:tc>
          <w:tcPr>
            <w:tcW w:w="2907" w:type="dxa"/>
            <w:tcBorders>
              <w:top w:val="single" w:sz="4" w:space="0" w:color="auto"/>
            </w:tcBorders>
            <w:noWrap/>
            <w:hideMark/>
          </w:tcPr>
          <w:p w14:paraId="4F0FA880" w14:textId="77777777" w:rsidR="00653619" w:rsidRPr="00136566" w:rsidRDefault="00653619" w:rsidP="009C5209">
            <w:pPr>
              <w:pStyle w:val="TableText"/>
              <w:keepNext/>
              <w:rPr>
                <w:noProof w:val="0"/>
              </w:rPr>
            </w:pPr>
            <w:r w:rsidRPr="00136566">
              <w:rPr>
                <w:noProof w:val="0"/>
              </w:rPr>
              <w:t>High school—Grade 12</w:t>
            </w:r>
          </w:p>
        </w:tc>
        <w:tc>
          <w:tcPr>
            <w:tcW w:w="1364" w:type="dxa"/>
            <w:tcBorders>
              <w:top w:val="single" w:sz="4" w:space="0" w:color="auto"/>
            </w:tcBorders>
            <w:noWrap/>
            <w:hideMark/>
          </w:tcPr>
          <w:p w14:paraId="26C024CC" w14:textId="77777777" w:rsidR="00653619" w:rsidRPr="00136566" w:rsidRDefault="00653619" w:rsidP="009C5209">
            <w:pPr>
              <w:pStyle w:val="TableText"/>
              <w:rPr>
                <w:noProof w:val="0"/>
              </w:rPr>
            </w:pPr>
            <w:r w:rsidRPr="00136566">
              <w:rPr>
                <w:noProof w:val="0"/>
              </w:rPr>
              <w:t>MC</w:t>
            </w:r>
          </w:p>
        </w:tc>
        <w:tc>
          <w:tcPr>
            <w:tcW w:w="720" w:type="dxa"/>
            <w:tcBorders>
              <w:top w:val="single" w:sz="4" w:space="0" w:color="auto"/>
            </w:tcBorders>
            <w:noWrap/>
          </w:tcPr>
          <w:p w14:paraId="345067F9"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0BB18856"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noWrap/>
          </w:tcPr>
          <w:p w14:paraId="34C80CA8"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noWrap/>
          </w:tcPr>
          <w:p w14:paraId="799A5275" w14:textId="77777777" w:rsidR="00653619" w:rsidRPr="00136566" w:rsidRDefault="00653619" w:rsidP="009C5209">
            <w:pPr>
              <w:pStyle w:val="TableText"/>
              <w:rPr>
                <w:noProof w:val="0"/>
              </w:rPr>
            </w:pPr>
            <w:r w:rsidRPr="00136566">
              <w:rPr>
                <w:noProof w:val="0"/>
              </w:rPr>
              <w:t>4</w:t>
            </w:r>
          </w:p>
        </w:tc>
        <w:tc>
          <w:tcPr>
            <w:tcW w:w="720" w:type="dxa"/>
            <w:tcBorders>
              <w:top w:val="single" w:sz="4" w:space="0" w:color="auto"/>
            </w:tcBorders>
          </w:tcPr>
          <w:p w14:paraId="305A5302" w14:textId="77777777" w:rsidR="00653619" w:rsidRPr="00136566" w:rsidRDefault="00653619" w:rsidP="009C5209">
            <w:pPr>
              <w:pStyle w:val="TableText"/>
              <w:rPr>
                <w:noProof w:val="0"/>
              </w:rPr>
            </w:pPr>
            <w:r w:rsidRPr="00136566">
              <w:rPr>
                <w:noProof w:val="0"/>
              </w:rPr>
              <w:t>6</w:t>
            </w:r>
          </w:p>
        </w:tc>
        <w:tc>
          <w:tcPr>
            <w:tcW w:w="720" w:type="dxa"/>
            <w:tcBorders>
              <w:top w:val="single" w:sz="4" w:space="0" w:color="auto"/>
            </w:tcBorders>
            <w:noWrap/>
          </w:tcPr>
          <w:p w14:paraId="142F3AFD" w14:textId="77777777" w:rsidR="00653619" w:rsidRPr="00136566" w:rsidRDefault="00653619" w:rsidP="009C5209">
            <w:pPr>
              <w:pStyle w:val="TableText"/>
              <w:rPr>
                <w:noProof w:val="0"/>
              </w:rPr>
            </w:pPr>
            <w:r w:rsidRPr="00136566">
              <w:rPr>
                <w:noProof w:val="0"/>
              </w:rPr>
              <w:t>11</w:t>
            </w:r>
          </w:p>
        </w:tc>
        <w:tc>
          <w:tcPr>
            <w:tcW w:w="1872" w:type="dxa"/>
            <w:tcBorders>
              <w:top w:val="single" w:sz="4" w:space="0" w:color="auto"/>
            </w:tcBorders>
            <w:noWrap/>
          </w:tcPr>
          <w:p w14:paraId="72F6A56B" w14:textId="77777777" w:rsidR="00653619" w:rsidRPr="00136566" w:rsidRDefault="00653619" w:rsidP="009C5209">
            <w:pPr>
              <w:pStyle w:val="TableText"/>
              <w:rPr>
                <w:noProof w:val="0"/>
              </w:rPr>
            </w:pPr>
            <w:r w:rsidRPr="00136566">
              <w:rPr>
                <w:noProof w:val="0"/>
              </w:rPr>
              <w:t>27</w:t>
            </w:r>
          </w:p>
        </w:tc>
      </w:tr>
      <w:tr w:rsidR="00653619" w:rsidRPr="00136566" w14:paraId="666ED8F0" w14:textId="77777777" w:rsidTr="001D69F0">
        <w:trPr>
          <w:trHeight w:val="300"/>
        </w:trPr>
        <w:tc>
          <w:tcPr>
            <w:tcW w:w="2907" w:type="dxa"/>
            <w:noWrap/>
          </w:tcPr>
          <w:p w14:paraId="38485539" w14:textId="77777777" w:rsidR="00653619" w:rsidRPr="00136566" w:rsidRDefault="00653619" w:rsidP="009C5209">
            <w:pPr>
              <w:pStyle w:val="TableText"/>
              <w:rPr>
                <w:noProof w:val="0"/>
              </w:rPr>
            </w:pPr>
            <w:r w:rsidRPr="00136566">
              <w:rPr>
                <w:noProof w:val="0"/>
              </w:rPr>
              <w:t>High school—Grade 12</w:t>
            </w:r>
          </w:p>
        </w:tc>
        <w:tc>
          <w:tcPr>
            <w:tcW w:w="1364" w:type="dxa"/>
            <w:noWrap/>
          </w:tcPr>
          <w:p w14:paraId="49FA3583" w14:textId="77777777" w:rsidR="00653619" w:rsidRPr="00136566" w:rsidRDefault="00653619" w:rsidP="009C5209">
            <w:pPr>
              <w:pStyle w:val="TableText"/>
              <w:rPr>
                <w:noProof w:val="0"/>
              </w:rPr>
            </w:pPr>
            <w:r w:rsidRPr="00136566">
              <w:rPr>
                <w:noProof w:val="0"/>
              </w:rPr>
              <w:t>CR</w:t>
            </w:r>
          </w:p>
        </w:tc>
        <w:tc>
          <w:tcPr>
            <w:tcW w:w="720" w:type="dxa"/>
            <w:noWrap/>
          </w:tcPr>
          <w:p w14:paraId="1EE3B936" w14:textId="77777777" w:rsidR="00653619" w:rsidRPr="00136566" w:rsidRDefault="00653619" w:rsidP="009C5209">
            <w:pPr>
              <w:pStyle w:val="TableText"/>
              <w:rPr>
                <w:noProof w:val="0"/>
              </w:rPr>
            </w:pPr>
            <w:r w:rsidRPr="00136566">
              <w:rPr>
                <w:noProof w:val="0"/>
              </w:rPr>
              <w:t>0</w:t>
            </w:r>
          </w:p>
        </w:tc>
        <w:tc>
          <w:tcPr>
            <w:tcW w:w="720" w:type="dxa"/>
            <w:noWrap/>
          </w:tcPr>
          <w:p w14:paraId="2144FF32" w14:textId="77777777" w:rsidR="00653619" w:rsidRPr="00136566" w:rsidRDefault="00653619" w:rsidP="009C5209">
            <w:pPr>
              <w:pStyle w:val="TableText"/>
              <w:rPr>
                <w:noProof w:val="0"/>
              </w:rPr>
            </w:pPr>
            <w:r w:rsidRPr="00136566">
              <w:rPr>
                <w:noProof w:val="0"/>
              </w:rPr>
              <w:t>0</w:t>
            </w:r>
          </w:p>
        </w:tc>
        <w:tc>
          <w:tcPr>
            <w:tcW w:w="720" w:type="dxa"/>
            <w:noWrap/>
          </w:tcPr>
          <w:p w14:paraId="6EFEEBF1" w14:textId="77777777" w:rsidR="00653619" w:rsidRPr="00136566" w:rsidRDefault="00653619" w:rsidP="009C5209">
            <w:pPr>
              <w:pStyle w:val="TableText"/>
              <w:rPr>
                <w:noProof w:val="0"/>
              </w:rPr>
            </w:pPr>
            <w:r w:rsidRPr="00136566">
              <w:rPr>
                <w:noProof w:val="0"/>
              </w:rPr>
              <w:t>0</w:t>
            </w:r>
          </w:p>
        </w:tc>
        <w:tc>
          <w:tcPr>
            <w:tcW w:w="720" w:type="dxa"/>
            <w:noWrap/>
          </w:tcPr>
          <w:p w14:paraId="44AE6108" w14:textId="77777777" w:rsidR="00653619" w:rsidRPr="00136566" w:rsidRDefault="00653619" w:rsidP="009C5209">
            <w:pPr>
              <w:pStyle w:val="TableText"/>
              <w:rPr>
                <w:noProof w:val="0"/>
              </w:rPr>
            </w:pPr>
            <w:r w:rsidRPr="00136566">
              <w:rPr>
                <w:noProof w:val="0"/>
              </w:rPr>
              <w:t>0</w:t>
            </w:r>
          </w:p>
        </w:tc>
        <w:tc>
          <w:tcPr>
            <w:tcW w:w="720" w:type="dxa"/>
          </w:tcPr>
          <w:p w14:paraId="70CD39B5" w14:textId="77777777" w:rsidR="00653619" w:rsidRPr="00136566" w:rsidRDefault="00653619" w:rsidP="009C5209">
            <w:pPr>
              <w:pStyle w:val="TableText"/>
              <w:rPr>
                <w:noProof w:val="0"/>
              </w:rPr>
            </w:pPr>
            <w:r w:rsidRPr="00136566">
              <w:rPr>
                <w:noProof w:val="0"/>
              </w:rPr>
              <w:t>1</w:t>
            </w:r>
          </w:p>
        </w:tc>
        <w:tc>
          <w:tcPr>
            <w:tcW w:w="720" w:type="dxa"/>
            <w:noWrap/>
          </w:tcPr>
          <w:p w14:paraId="0C2BD1BD" w14:textId="77777777" w:rsidR="00653619" w:rsidRPr="00136566" w:rsidRDefault="00653619" w:rsidP="009C5209">
            <w:pPr>
              <w:pStyle w:val="TableText"/>
              <w:rPr>
                <w:noProof w:val="0"/>
              </w:rPr>
            </w:pPr>
            <w:r w:rsidRPr="00136566">
              <w:rPr>
                <w:noProof w:val="0"/>
              </w:rPr>
              <w:t>7</w:t>
            </w:r>
          </w:p>
        </w:tc>
        <w:tc>
          <w:tcPr>
            <w:tcW w:w="1872" w:type="dxa"/>
            <w:noWrap/>
          </w:tcPr>
          <w:p w14:paraId="0819F23E" w14:textId="77777777" w:rsidR="00653619" w:rsidRPr="00136566" w:rsidRDefault="00653619" w:rsidP="009C5209">
            <w:pPr>
              <w:pStyle w:val="TableText"/>
              <w:rPr>
                <w:noProof w:val="0"/>
              </w:rPr>
            </w:pPr>
            <w:r w:rsidRPr="00136566">
              <w:rPr>
                <w:noProof w:val="0"/>
              </w:rPr>
              <w:t>8</w:t>
            </w:r>
          </w:p>
        </w:tc>
      </w:tr>
      <w:tr w:rsidR="00653619" w:rsidRPr="00136566" w14:paraId="1F0790AE" w14:textId="77777777" w:rsidTr="001D69F0">
        <w:trPr>
          <w:trHeight w:val="300"/>
        </w:trPr>
        <w:tc>
          <w:tcPr>
            <w:tcW w:w="2907" w:type="dxa"/>
            <w:tcBorders>
              <w:bottom w:val="nil"/>
            </w:tcBorders>
            <w:noWrap/>
          </w:tcPr>
          <w:p w14:paraId="458553AB" w14:textId="77777777" w:rsidR="00653619" w:rsidRPr="00136566" w:rsidRDefault="00653619" w:rsidP="009C5209">
            <w:pPr>
              <w:pStyle w:val="TableText"/>
              <w:rPr>
                <w:noProof w:val="0"/>
              </w:rPr>
            </w:pPr>
            <w:r w:rsidRPr="00136566">
              <w:rPr>
                <w:noProof w:val="0"/>
              </w:rPr>
              <w:t>High school—Grade 12</w:t>
            </w:r>
          </w:p>
        </w:tc>
        <w:tc>
          <w:tcPr>
            <w:tcW w:w="1364" w:type="dxa"/>
            <w:tcBorders>
              <w:bottom w:val="nil"/>
            </w:tcBorders>
            <w:noWrap/>
          </w:tcPr>
          <w:p w14:paraId="26E790DA" w14:textId="77777777" w:rsidR="00653619" w:rsidRPr="00136566" w:rsidRDefault="00653619" w:rsidP="009C5209">
            <w:pPr>
              <w:pStyle w:val="TableText"/>
              <w:rPr>
                <w:noProof w:val="0"/>
              </w:rPr>
            </w:pPr>
            <w:r w:rsidRPr="00136566">
              <w:rPr>
                <w:noProof w:val="0"/>
              </w:rPr>
              <w:t>TEI</w:t>
            </w:r>
          </w:p>
        </w:tc>
        <w:tc>
          <w:tcPr>
            <w:tcW w:w="720" w:type="dxa"/>
            <w:tcBorders>
              <w:bottom w:val="nil"/>
            </w:tcBorders>
            <w:noWrap/>
          </w:tcPr>
          <w:p w14:paraId="1CACCAD9"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2BEE9D88" w14:textId="77777777" w:rsidR="00653619" w:rsidRPr="00136566" w:rsidRDefault="00653619" w:rsidP="009C5209">
            <w:pPr>
              <w:pStyle w:val="TableText"/>
              <w:rPr>
                <w:noProof w:val="0"/>
              </w:rPr>
            </w:pPr>
            <w:r w:rsidRPr="00136566">
              <w:rPr>
                <w:noProof w:val="0"/>
              </w:rPr>
              <w:t>2</w:t>
            </w:r>
          </w:p>
        </w:tc>
        <w:tc>
          <w:tcPr>
            <w:tcW w:w="720" w:type="dxa"/>
            <w:tcBorders>
              <w:bottom w:val="nil"/>
            </w:tcBorders>
            <w:noWrap/>
          </w:tcPr>
          <w:p w14:paraId="7C1E34CF"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2DDCD133" w14:textId="77777777" w:rsidR="00653619" w:rsidRPr="00136566" w:rsidRDefault="00653619" w:rsidP="009C5209">
            <w:pPr>
              <w:pStyle w:val="TableText"/>
              <w:rPr>
                <w:noProof w:val="0"/>
              </w:rPr>
            </w:pPr>
            <w:r w:rsidRPr="00136566">
              <w:rPr>
                <w:noProof w:val="0"/>
              </w:rPr>
              <w:t>3</w:t>
            </w:r>
          </w:p>
        </w:tc>
        <w:tc>
          <w:tcPr>
            <w:tcW w:w="720" w:type="dxa"/>
            <w:tcBorders>
              <w:bottom w:val="nil"/>
            </w:tcBorders>
          </w:tcPr>
          <w:p w14:paraId="0B526FDE" w14:textId="77777777" w:rsidR="00653619" w:rsidRPr="00136566" w:rsidRDefault="00653619" w:rsidP="009C5209">
            <w:pPr>
              <w:pStyle w:val="TableText"/>
              <w:rPr>
                <w:noProof w:val="0"/>
              </w:rPr>
            </w:pPr>
            <w:r w:rsidRPr="00136566">
              <w:rPr>
                <w:noProof w:val="0"/>
              </w:rPr>
              <w:t>2</w:t>
            </w:r>
          </w:p>
        </w:tc>
        <w:tc>
          <w:tcPr>
            <w:tcW w:w="720" w:type="dxa"/>
            <w:tcBorders>
              <w:bottom w:val="nil"/>
            </w:tcBorders>
            <w:noWrap/>
          </w:tcPr>
          <w:p w14:paraId="749A3F0F" w14:textId="77777777" w:rsidR="00653619" w:rsidRPr="00136566" w:rsidRDefault="00653619" w:rsidP="009C5209">
            <w:pPr>
              <w:pStyle w:val="TableText"/>
              <w:rPr>
                <w:noProof w:val="0"/>
              </w:rPr>
            </w:pPr>
            <w:r w:rsidRPr="00136566">
              <w:rPr>
                <w:noProof w:val="0"/>
              </w:rPr>
              <w:t>8</w:t>
            </w:r>
          </w:p>
        </w:tc>
        <w:tc>
          <w:tcPr>
            <w:tcW w:w="1872" w:type="dxa"/>
            <w:tcBorders>
              <w:bottom w:val="nil"/>
            </w:tcBorders>
            <w:noWrap/>
          </w:tcPr>
          <w:p w14:paraId="5C72111E" w14:textId="77777777" w:rsidR="00653619" w:rsidRPr="00136566" w:rsidRDefault="00653619" w:rsidP="009C5209">
            <w:pPr>
              <w:pStyle w:val="TableText"/>
              <w:rPr>
                <w:noProof w:val="0"/>
              </w:rPr>
            </w:pPr>
            <w:r w:rsidRPr="00136566">
              <w:rPr>
                <w:noProof w:val="0"/>
              </w:rPr>
              <w:t>15</w:t>
            </w:r>
          </w:p>
        </w:tc>
      </w:tr>
      <w:tr w:rsidR="00653619" w:rsidRPr="00136566" w14:paraId="68BC6CE8" w14:textId="77777777" w:rsidTr="001D69F0">
        <w:trPr>
          <w:trHeight w:val="300"/>
        </w:trPr>
        <w:tc>
          <w:tcPr>
            <w:tcW w:w="2907" w:type="dxa"/>
            <w:tcBorders>
              <w:top w:val="nil"/>
              <w:bottom w:val="single" w:sz="4" w:space="0" w:color="auto"/>
            </w:tcBorders>
            <w:noWrap/>
          </w:tcPr>
          <w:p w14:paraId="00462274" w14:textId="77777777" w:rsidR="00653619" w:rsidRPr="00136566" w:rsidRDefault="00653619" w:rsidP="009C5209">
            <w:pPr>
              <w:pStyle w:val="TableText"/>
              <w:rPr>
                <w:noProof w:val="0"/>
              </w:rPr>
            </w:pPr>
            <w:r w:rsidRPr="00136566">
              <w:rPr>
                <w:noProof w:val="0"/>
              </w:rPr>
              <w:t>High school—Grade 12</w:t>
            </w:r>
          </w:p>
        </w:tc>
        <w:tc>
          <w:tcPr>
            <w:tcW w:w="1364" w:type="dxa"/>
            <w:tcBorders>
              <w:top w:val="nil"/>
              <w:bottom w:val="single" w:sz="4" w:space="0" w:color="auto"/>
            </w:tcBorders>
            <w:noWrap/>
          </w:tcPr>
          <w:p w14:paraId="1DA47B4F" w14:textId="77777777" w:rsidR="00653619" w:rsidRPr="00136566" w:rsidRDefault="00653619" w:rsidP="009C5209">
            <w:pPr>
              <w:pStyle w:val="TableText"/>
              <w:rPr>
                <w:noProof w:val="0"/>
              </w:rPr>
            </w:pPr>
            <w:r w:rsidRPr="00136566">
              <w:rPr>
                <w:noProof w:val="0"/>
              </w:rPr>
              <w:t>Composite</w:t>
            </w:r>
          </w:p>
        </w:tc>
        <w:tc>
          <w:tcPr>
            <w:tcW w:w="720" w:type="dxa"/>
            <w:tcBorders>
              <w:top w:val="nil"/>
              <w:bottom w:val="single" w:sz="4" w:space="0" w:color="auto"/>
            </w:tcBorders>
            <w:noWrap/>
          </w:tcPr>
          <w:p w14:paraId="4A1B3DE6"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12226B43"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4D79A07D"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4E0EA943"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tcPr>
          <w:p w14:paraId="23803E9E"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09EEED9F" w14:textId="77777777" w:rsidR="00653619" w:rsidRPr="00136566" w:rsidRDefault="00653619" w:rsidP="009C5209">
            <w:pPr>
              <w:pStyle w:val="TableText"/>
              <w:rPr>
                <w:noProof w:val="0"/>
              </w:rPr>
            </w:pPr>
            <w:r w:rsidRPr="00136566">
              <w:rPr>
                <w:noProof w:val="0"/>
              </w:rPr>
              <w:t>2</w:t>
            </w:r>
          </w:p>
        </w:tc>
        <w:tc>
          <w:tcPr>
            <w:tcW w:w="1872" w:type="dxa"/>
            <w:tcBorders>
              <w:top w:val="nil"/>
              <w:bottom w:val="single" w:sz="4" w:space="0" w:color="auto"/>
            </w:tcBorders>
            <w:noWrap/>
          </w:tcPr>
          <w:p w14:paraId="2E1EA569" w14:textId="77777777" w:rsidR="00653619" w:rsidRPr="00136566" w:rsidRDefault="00653619" w:rsidP="009C5209">
            <w:pPr>
              <w:pStyle w:val="TableText"/>
              <w:rPr>
                <w:noProof w:val="0"/>
              </w:rPr>
            </w:pPr>
            <w:r w:rsidRPr="00136566">
              <w:rPr>
                <w:noProof w:val="0"/>
              </w:rPr>
              <w:t>2</w:t>
            </w:r>
          </w:p>
        </w:tc>
      </w:tr>
      <w:tr w:rsidR="00653619" w:rsidRPr="00136566" w14:paraId="532F6CAB" w14:textId="77777777" w:rsidTr="001D69F0">
        <w:trPr>
          <w:trHeight w:val="300"/>
        </w:trPr>
        <w:tc>
          <w:tcPr>
            <w:tcW w:w="2907" w:type="dxa"/>
            <w:tcBorders>
              <w:top w:val="single" w:sz="4" w:space="0" w:color="auto"/>
            </w:tcBorders>
            <w:noWrap/>
          </w:tcPr>
          <w:p w14:paraId="1FAAF03A" w14:textId="77777777" w:rsidR="00653619" w:rsidRPr="00136566" w:rsidRDefault="00653619" w:rsidP="009C5209">
            <w:pPr>
              <w:pStyle w:val="TableText"/>
              <w:rPr>
                <w:noProof w:val="0"/>
              </w:rPr>
            </w:pPr>
            <w:r w:rsidRPr="00136566">
              <w:rPr>
                <w:noProof w:val="0"/>
              </w:rPr>
              <w:t>High school—All grades</w:t>
            </w:r>
          </w:p>
        </w:tc>
        <w:tc>
          <w:tcPr>
            <w:tcW w:w="1364" w:type="dxa"/>
            <w:tcBorders>
              <w:top w:val="single" w:sz="4" w:space="0" w:color="auto"/>
            </w:tcBorders>
            <w:noWrap/>
          </w:tcPr>
          <w:p w14:paraId="7BCEA2C7" w14:textId="77777777" w:rsidR="00653619" w:rsidRPr="00136566" w:rsidRDefault="00653619" w:rsidP="009C5209">
            <w:pPr>
              <w:pStyle w:val="TableText"/>
              <w:rPr>
                <w:noProof w:val="0"/>
              </w:rPr>
            </w:pPr>
            <w:r w:rsidRPr="00136566">
              <w:rPr>
                <w:noProof w:val="0"/>
              </w:rPr>
              <w:t>MC</w:t>
            </w:r>
          </w:p>
        </w:tc>
        <w:tc>
          <w:tcPr>
            <w:tcW w:w="720" w:type="dxa"/>
            <w:tcBorders>
              <w:top w:val="single" w:sz="4" w:space="0" w:color="auto"/>
            </w:tcBorders>
            <w:noWrap/>
          </w:tcPr>
          <w:p w14:paraId="4147B7F6"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77692205"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noWrap/>
          </w:tcPr>
          <w:p w14:paraId="174B08DD"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noWrap/>
          </w:tcPr>
          <w:p w14:paraId="349FC141" w14:textId="77777777" w:rsidR="00653619" w:rsidRPr="00136566" w:rsidRDefault="00653619" w:rsidP="009C5209">
            <w:pPr>
              <w:pStyle w:val="TableText"/>
              <w:rPr>
                <w:noProof w:val="0"/>
              </w:rPr>
            </w:pPr>
            <w:r w:rsidRPr="00136566">
              <w:rPr>
                <w:noProof w:val="0"/>
              </w:rPr>
              <w:t>4</w:t>
            </w:r>
          </w:p>
        </w:tc>
        <w:tc>
          <w:tcPr>
            <w:tcW w:w="720" w:type="dxa"/>
            <w:tcBorders>
              <w:top w:val="single" w:sz="4" w:space="0" w:color="auto"/>
            </w:tcBorders>
          </w:tcPr>
          <w:p w14:paraId="6FC5B294" w14:textId="77777777" w:rsidR="00653619" w:rsidRPr="00136566" w:rsidRDefault="00653619" w:rsidP="009C5209">
            <w:pPr>
              <w:pStyle w:val="TableText"/>
              <w:rPr>
                <w:noProof w:val="0"/>
              </w:rPr>
            </w:pPr>
            <w:r w:rsidRPr="00136566">
              <w:rPr>
                <w:noProof w:val="0"/>
              </w:rPr>
              <w:t>6</w:t>
            </w:r>
          </w:p>
        </w:tc>
        <w:tc>
          <w:tcPr>
            <w:tcW w:w="720" w:type="dxa"/>
            <w:tcBorders>
              <w:top w:val="single" w:sz="4" w:space="0" w:color="auto"/>
            </w:tcBorders>
            <w:noWrap/>
          </w:tcPr>
          <w:p w14:paraId="0E60BB0D" w14:textId="77777777" w:rsidR="00653619" w:rsidRPr="00136566" w:rsidRDefault="00653619" w:rsidP="009C5209">
            <w:pPr>
              <w:pStyle w:val="TableText"/>
              <w:rPr>
                <w:noProof w:val="0"/>
              </w:rPr>
            </w:pPr>
            <w:r w:rsidRPr="00136566">
              <w:rPr>
                <w:noProof w:val="0"/>
              </w:rPr>
              <w:t>11</w:t>
            </w:r>
          </w:p>
        </w:tc>
        <w:tc>
          <w:tcPr>
            <w:tcW w:w="1872" w:type="dxa"/>
            <w:tcBorders>
              <w:top w:val="single" w:sz="4" w:space="0" w:color="auto"/>
            </w:tcBorders>
            <w:noWrap/>
          </w:tcPr>
          <w:p w14:paraId="2FF488C3" w14:textId="77777777" w:rsidR="00653619" w:rsidRPr="00136566" w:rsidRDefault="00653619" w:rsidP="009C5209">
            <w:pPr>
              <w:pStyle w:val="TableText"/>
              <w:rPr>
                <w:noProof w:val="0"/>
              </w:rPr>
            </w:pPr>
            <w:r w:rsidRPr="00136566">
              <w:rPr>
                <w:noProof w:val="0"/>
              </w:rPr>
              <w:t>27</w:t>
            </w:r>
          </w:p>
        </w:tc>
      </w:tr>
      <w:tr w:rsidR="00653619" w:rsidRPr="00136566" w14:paraId="29F66276" w14:textId="77777777" w:rsidTr="001D69F0">
        <w:trPr>
          <w:trHeight w:val="300"/>
        </w:trPr>
        <w:tc>
          <w:tcPr>
            <w:tcW w:w="2907" w:type="dxa"/>
            <w:noWrap/>
          </w:tcPr>
          <w:p w14:paraId="5D68AF11" w14:textId="77777777" w:rsidR="00653619" w:rsidRPr="00136566" w:rsidRDefault="00653619" w:rsidP="009C5209">
            <w:pPr>
              <w:pStyle w:val="TableText"/>
              <w:rPr>
                <w:noProof w:val="0"/>
              </w:rPr>
            </w:pPr>
            <w:r w:rsidRPr="00136566">
              <w:rPr>
                <w:noProof w:val="0"/>
              </w:rPr>
              <w:t>High school—All grades</w:t>
            </w:r>
          </w:p>
        </w:tc>
        <w:tc>
          <w:tcPr>
            <w:tcW w:w="1364" w:type="dxa"/>
            <w:noWrap/>
            <w:hideMark/>
          </w:tcPr>
          <w:p w14:paraId="1410FBF1" w14:textId="77777777" w:rsidR="00653619" w:rsidRPr="00136566" w:rsidRDefault="00653619" w:rsidP="009C5209">
            <w:pPr>
              <w:pStyle w:val="TableText"/>
              <w:rPr>
                <w:noProof w:val="0"/>
              </w:rPr>
            </w:pPr>
            <w:r w:rsidRPr="00136566">
              <w:rPr>
                <w:noProof w:val="0"/>
              </w:rPr>
              <w:t>CR</w:t>
            </w:r>
          </w:p>
        </w:tc>
        <w:tc>
          <w:tcPr>
            <w:tcW w:w="720" w:type="dxa"/>
            <w:noWrap/>
          </w:tcPr>
          <w:p w14:paraId="6A9DFB14" w14:textId="77777777" w:rsidR="00653619" w:rsidRPr="00136566" w:rsidRDefault="00653619" w:rsidP="009C5209">
            <w:pPr>
              <w:pStyle w:val="TableText"/>
              <w:rPr>
                <w:noProof w:val="0"/>
              </w:rPr>
            </w:pPr>
            <w:r w:rsidRPr="00136566">
              <w:rPr>
                <w:noProof w:val="0"/>
              </w:rPr>
              <w:t>0</w:t>
            </w:r>
          </w:p>
        </w:tc>
        <w:tc>
          <w:tcPr>
            <w:tcW w:w="720" w:type="dxa"/>
            <w:noWrap/>
          </w:tcPr>
          <w:p w14:paraId="49B626C0" w14:textId="77777777" w:rsidR="00653619" w:rsidRPr="00136566" w:rsidRDefault="00653619" w:rsidP="009C5209">
            <w:pPr>
              <w:pStyle w:val="TableText"/>
              <w:rPr>
                <w:noProof w:val="0"/>
              </w:rPr>
            </w:pPr>
            <w:r w:rsidRPr="00136566">
              <w:rPr>
                <w:noProof w:val="0"/>
              </w:rPr>
              <w:t>0</w:t>
            </w:r>
          </w:p>
        </w:tc>
        <w:tc>
          <w:tcPr>
            <w:tcW w:w="720" w:type="dxa"/>
            <w:noWrap/>
          </w:tcPr>
          <w:p w14:paraId="6BF97095" w14:textId="77777777" w:rsidR="00653619" w:rsidRPr="00136566" w:rsidRDefault="00653619" w:rsidP="009C5209">
            <w:pPr>
              <w:pStyle w:val="TableText"/>
              <w:rPr>
                <w:noProof w:val="0"/>
              </w:rPr>
            </w:pPr>
            <w:r w:rsidRPr="00136566">
              <w:rPr>
                <w:noProof w:val="0"/>
              </w:rPr>
              <w:t>0</w:t>
            </w:r>
          </w:p>
        </w:tc>
        <w:tc>
          <w:tcPr>
            <w:tcW w:w="720" w:type="dxa"/>
            <w:noWrap/>
          </w:tcPr>
          <w:p w14:paraId="5B61065A" w14:textId="77777777" w:rsidR="00653619" w:rsidRPr="00136566" w:rsidRDefault="00653619" w:rsidP="009C5209">
            <w:pPr>
              <w:pStyle w:val="TableText"/>
              <w:rPr>
                <w:noProof w:val="0"/>
              </w:rPr>
            </w:pPr>
            <w:r w:rsidRPr="00136566">
              <w:rPr>
                <w:noProof w:val="0"/>
              </w:rPr>
              <w:t>1</w:t>
            </w:r>
          </w:p>
        </w:tc>
        <w:tc>
          <w:tcPr>
            <w:tcW w:w="720" w:type="dxa"/>
          </w:tcPr>
          <w:p w14:paraId="343D9F36" w14:textId="77777777" w:rsidR="00653619" w:rsidRPr="00136566" w:rsidRDefault="00653619" w:rsidP="009C5209">
            <w:pPr>
              <w:pStyle w:val="TableText"/>
              <w:rPr>
                <w:noProof w:val="0"/>
              </w:rPr>
            </w:pPr>
            <w:r w:rsidRPr="00136566">
              <w:rPr>
                <w:noProof w:val="0"/>
              </w:rPr>
              <w:t>0</w:t>
            </w:r>
          </w:p>
        </w:tc>
        <w:tc>
          <w:tcPr>
            <w:tcW w:w="720" w:type="dxa"/>
            <w:noWrap/>
          </w:tcPr>
          <w:p w14:paraId="3B119F67" w14:textId="77777777" w:rsidR="00653619" w:rsidRPr="00136566" w:rsidRDefault="00653619" w:rsidP="009C5209">
            <w:pPr>
              <w:pStyle w:val="TableText"/>
              <w:rPr>
                <w:noProof w:val="0"/>
              </w:rPr>
            </w:pPr>
            <w:r w:rsidRPr="00136566">
              <w:rPr>
                <w:noProof w:val="0"/>
              </w:rPr>
              <w:t>7</w:t>
            </w:r>
          </w:p>
        </w:tc>
        <w:tc>
          <w:tcPr>
            <w:tcW w:w="1872" w:type="dxa"/>
            <w:noWrap/>
          </w:tcPr>
          <w:p w14:paraId="2E1D0285" w14:textId="77777777" w:rsidR="00653619" w:rsidRPr="00136566" w:rsidRDefault="00653619" w:rsidP="009C5209">
            <w:pPr>
              <w:pStyle w:val="TableText"/>
              <w:rPr>
                <w:noProof w:val="0"/>
              </w:rPr>
            </w:pPr>
            <w:r w:rsidRPr="00136566">
              <w:rPr>
                <w:noProof w:val="0"/>
              </w:rPr>
              <w:t>8</w:t>
            </w:r>
          </w:p>
        </w:tc>
      </w:tr>
      <w:tr w:rsidR="00653619" w:rsidRPr="00136566" w14:paraId="03CCF08E" w14:textId="77777777" w:rsidTr="001D69F0">
        <w:trPr>
          <w:trHeight w:val="300"/>
        </w:trPr>
        <w:tc>
          <w:tcPr>
            <w:tcW w:w="2907" w:type="dxa"/>
            <w:noWrap/>
          </w:tcPr>
          <w:p w14:paraId="6C2C20E8" w14:textId="77777777" w:rsidR="00653619" w:rsidRPr="00136566" w:rsidRDefault="00653619" w:rsidP="009C5209">
            <w:pPr>
              <w:pStyle w:val="TableText"/>
              <w:rPr>
                <w:noProof w:val="0"/>
              </w:rPr>
            </w:pPr>
            <w:r w:rsidRPr="00136566">
              <w:rPr>
                <w:noProof w:val="0"/>
              </w:rPr>
              <w:t>High school—All grades</w:t>
            </w:r>
          </w:p>
        </w:tc>
        <w:tc>
          <w:tcPr>
            <w:tcW w:w="1364" w:type="dxa"/>
            <w:noWrap/>
          </w:tcPr>
          <w:p w14:paraId="73F74E87" w14:textId="77777777" w:rsidR="00653619" w:rsidRPr="00136566" w:rsidRDefault="00653619" w:rsidP="009C5209">
            <w:pPr>
              <w:pStyle w:val="TableText"/>
              <w:rPr>
                <w:noProof w:val="0"/>
              </w:rPr>
            </w:pPr>
            <w:r w:rsidRPr="00136566">
              <w:rPr>
                <w:noProof w:val="0"/>
              </w:rPr>
              <w:t>TEI</w:t>
            </w:r>
          </w:p>
        </w:tc>
        <w:tc>
          <w:tcPr>
            <w:tcW w:w="720" w:type="dxa"/>
            <w:noWrap/>
          </w:tcPr>
          <w:p w14:paraId="718C80C2" w14:textId="77777777" w:rsidR="00653619" w:rsidRPr="00136566" w:rsidRDefault="00653619" w:rsidP="009C5209">
            <w:pPr>
              <w:pStyle w:val="TableText"/>
              <w:rPr>
                <w:noProof w:val="0"/>
              </w:rPr>
            </w:pPr>
            <w:r w:rsidRPr="00136566">
              <w:rPr>
                <w:noProof w:val="0"/>
              </w:rPr>
              <w:t>0</w:t>
            </w:r>
          </w:p>
        </w:tc>
        <w:tc>
          <w:tcPr>
            <w:tcW w:w="720" w:type="dxa"/>
            <w:noWrap/>
          </w:tcPr>
          <w:p w14:paraId="36348C16" w14:textId="77777777" w:rsidR="00653619" w:rsidRPr="00136566" w:rsidRDefault="00653619" w:rsidP="009C5209">
            <w:pPr>
              <w:pStyle w:val="TableText"/>
              <w:rPr>
                <w:noProof w:val="0"/>
              </w:rPr>
            </w:pPr>
            <w:r w:rsidRPr="00136566">
              <w:rPr>
                <w:noProof w:val="0"/>
              </w:rPr>
              <w:t>2</w:t>
            </w:r>
          </w:p>
        </w:tc>
        <w:tc>
          <w:tcPr>
            <w:tcW w:w="720" w:type="dxa"/>
            <w:noWrap/>
          </w:tcPr>
          <w:p w14:paraId="18EEFA57" w14:textId="77777777" w:rsidR="00653619" w:rsidRPr="00136566" w:rsidRDefault="00653619" w:rsidP="009C5209">
            <w:pPr>
              <w:pStyle w:val="TableText"/>
              <w:rPr>
                <w:noProof w:val="0"/>
              </w:rPr>
            </w:pPr>
            <w:r w:rsidRPr="00136566">
              <w:rPr>
                <w:noProof w:val="0"/>
              </w:rPr>
              <w:t>1</w:t>
            </w:r>
          </w:p>
        </w:tc>
        <w:tc>
          <w:tcPr>
            <w:tcW w:w="720" w:type="dxa"/>
            <w:noWrap/>
          </w:tcPr>
          <w:p w14:paraId="2306A6FC" w14:textId="77777777" w:rsidR="00653619" w:rsidRPr="00136566" w:rsidRDefault="00653619" w:rsidP="009C5209">
            <w:pPr>
              <w:pStyle w:val="TableText"/>
              <w:rPr>
                <w:noProof w:val="0"/>
              </w:rPr>
            </w:pPr>
            <w:r w:rsidRPr="00136566">
              <w:rPr>
                <w:noProof w:val="0"/>
              </w:rPr>
              <w:t>1</w:t>
            </w:r>
          </w:p>
        </w:tc>
        <w:tc>
          <w:tcPr>
            <w:tcW w:w="720" w:type="dxa"/>
          </w:tcPr>
          <w:p w14:paraId="5140E10C" w14:textId="77777777" w:rsidR="00653619" w:rsidRPr="00136566" w:rsidRDefault="00653619" w:rsidP="009C5209">
            <w:pPr>
              <w:pStyle w:val="TableText"/>
              <w:rPr>
                <w:noProof w:val="0"/>
              </w:rPr>
            </w:pPr>
            <w:r w:rsidRPr="00136566">
              <w:rPr>
                <w:noProof w:val="0"/>
              </w:rPr>
              <w:t>3</w:t>
            </w:r>
          </w:p>
        </w:tc>
        <w:tc>
          <w:tcPr>
            <w:tcW w:w="720" w:type="dxa"/>
            <w:noWrap/>
          </w:tcPr>
          <w:p w14:paraId="4106587C" w14:textId="77777777" w:rsidR="00653619" w:rsidRPr="00136566" w:rsidRDefault="00653619" w:rsidP="009C5209">
            <w:pPr>
              <w:pStyle w:val="TableText"/>
              <w:rPr>
                <w:noProof w:val="0"/>
              </w:rPr>
            </w:pPr>
            <w:r w:rsidRPr="00136566">
              <w:rPr>
                <w:noProof w:val="0"/>
              </w:rPr>
              <w:t>8</w:t>
            </w:r>
          </w:p>
        </w:tc>
        <w:tc>
          <w:tcPr>
            <w:tcW w:w="1872" w:type="dxa"/>
            <w:noWrap/>
          </w:tcPr>
          <w:p w14:paraId="2B7D5FB2" w14:textId="77777777" w:rsidR="00653619" w:rsidRPr="00136566" w:rsidRDefault="00653619" w:rsidP="009C5209">
            <w:pPr>
              <w:pStyle w:val="TableText"/>
              <w:rPr>
                <w:noProof w:val="0"/>
              </w:rPr>
            </w:pPr>
            <w:r w:rsidRPr="00136566">
              <w:rPr>
                <w:noProof w:val="0"/>
              </w:rPr>
              <w:t>15</w:t>
            </w:r>
          </w:p>
        </w:tc>
      </w:tr>
      <w:tr w:rsidR="00653619" w:rsidRPr="00136566" w14:paraId="698EDCB3" w14:textId="77777777" w:rsidTr="001D69F0">
        <w:trPr>
          <w:trHeight w:val="315"/>
        </w:trPr>
        <w:tc>
          <w:tcPr>
            <w:tcW w:w="2907" w:type="dxa"/>
            <w:noWrap/>
          </w:tcPr>
          <w:p w14:paraId="68353699" w14:textId="77777777" w:rsidR="00653619" w:rsidRPr="00136566" w:rsidRDefault="00653619" w:rsidP="009C5209">
            <w:pPr>
              <w:pStyle w:val="TableText"/>
              <w:rPr>
                <w:noProof w:val="0"/>
              </w:rPr>
            </w:pPr>
            <w:r w:rsidRPr="00136566">
              <w:rPr>
                <w:noProof w:val="0"/>
              </w:rPr>
              <w:t>High school—All grades</w:t>
            </w:r>
          </w:p>
        </w:tc>
        <w:tc>
          <w:tcPr>
            <w:tcW w:w="1364" w:type="dxa"/>
            <w:noWrap/>
            <w:hideMark/>
          </w:tcPr>
          <w:p w14:paraId="5C7C8291" w14:textId="77777777" w:rsidR="00653619" w:rsidRPr="00136566" w:rsidRDefault="00653619" w:rsidP="009C5209">
            <w:pPr>
              <w:pStyle w:val="TableText"/>
              <w:rPr>
                <w:noProof w:val="0"/>
              </w:rPr>
            </w:pPr>
            <w:r w:rsidRPr="00136566">
              <w:rPr>
                <w:noProof w:val="0"/>
              </w:rPr>
              <w:t>Composite</w:t>
            </w:r>
          </w:p>
        </w:tc>
        <w:tc>
          <w:tcPr>
            <w:tcW w:w="720" w:type="dxa"/>
            <w:noWrap/>
          </w:tcPr>
          <w:p w14:paraId="2FA9DF9A" w14:textId="77777777" w:rsidR="00653619" w:rsidRPr="00136566" w:rsidRDefault="00653619" w:rsidP="009C5209">
            <w:pPr>
              <w:pStyle w:val="TableText"/>
              <w:rPr>
                <w:noProof w:val="0"/>
              </w:rPr>
            </w:pPr>
            <w:r w:rsidRPr="00136566">
              <w:rPr>
                <w:noProof w:val="0"/>
              </w:rPr>
              <w:t>0</w:t>
            </w:r>
          </w:p>
        </w:tc>
        <w:tc>
          <w:tcPr>
            <w:tcW w:w="720" w:type="dxa"/>
            <w:noWrap/>
          </w:tcPr>
          <w:p w14:paraId="22F3D224" w14:textId="77777777" w:rsidR="00653619" w:rsidRPr="00136566" w:rsidRDefault="00653619" w:rsidP="009C5209">
            <w:pPr>
              <w:pStyle w:val="TableText"/>
              <w:rPr>
                <w:noProof w:val="0"/>
              </w:rPr>
            </w:pPr>
            <w:r w:rsidRPr="00136566">
              <w:rPr>
                <w:noProof w:val="0"/>
              </w:rPr>
              <w:t>0</w:t>
            </w:r>
          </w:p>
        </w:tc>
        <w:tc>
          <w:tcPr>
            <w:tcW w:w="720" w:type="dxa"/>
            <w:noWrap/>
          </w:tcPr>
          <w:p w14:paraId="7ED17595" w14:textId="77777777" w:rsidR="00653619" w:rsidRPr="00136566" w:rsidRDefault="00653619" w:rsidP="009C5209">
            <w:pPr>
              <w:pStyle w:val="TableText"/>
              <w:rPr>
                <w:noProof w:val="0"/>
              </w:rPr>
            </w:pPr>
            <w:r w:rsidRPr="00136566">
              <w:rPr>
                <w:noProof w:val="0"/>
              </w:rPr>
              <w:t>0</w:t>
            </w:r>
          </w:p>
        </w:tc>
        <w:tc>
          <w:tcPr>
            <w:tcW w:w="720" w:type="dxa"/>
            <w:noWrap/>
          </w:tcPr>
          <w:p w14:paraId="4498D269" w14:textId="77777777" w:rsidR="00653619" w:rsidRPr="00136566" w:rsidRDefault="00653619" w:rsidP="009C5209">
            <w:pPr>
              <w:pStyle w:val="TableText"/>
              <w:rPr>
                <w:noProof w:val="0"/>
              </w:rPr>
            </w:pPr>
            <w:r w:rsidRPr="00136566">
              <w:rPr>
                <w:noProof w:val="0"/>
              </w:rPr>
              <w:t>0</w:t>
            </w:r>
          </w:p>
        </w:tc>
        <w:tc>
          <w:tcPr>
            <w:tcW w:w="720" w:type="dxa"/>
          </w:tcPr>
          <w:p w14:paraId="35CCD498" w14:textId="77777777" w:rsidR="00653619" w:rsidRPr="00136566" w:rsidRDefault="00653619" w:rsidP="009C5209">
            <w:pPr>
              <w:pStyle w:val="TableText"/>
              <w:rPr>
                <w:noProof w:val="0"/>
              </w:rPr>
            </w:pPr>
            <w:r w:rsidRPr="00136566">
              <w:rPr>
                <w:noProof w:val="0"/>
              </w:rPr>
              <w:t>0</w:t>
            </w:r>
          </w:p>
        </w:tc>
        <w:tc>
          <w:tcPr>
            <w:tcW w:w="720" w:type="dxa"/>
            <w:noWrap/>
          </w:tcPr>
          <w:p w14:paraId="0E04ABE1" w14:textId="77777777" w:rsidR="00653619" w:rsidRPr="00136566" w:rsidRDefault="00653619" w:rsidP="009C5209">
            <w:pPr>
              <w:pStyle w:val="TableText"/>
              <w:rPr>
                <w:noProof w:val="0"/>
              </w:rPr>
            </w:pPr>
            <w:r w:rsidRPr="00136566">
              <w:rPr>
                <w:noProof w:val="0"/>
              </w:rPr>
              <w:t>2</w:t>
            </w:r>
          </w:p>
        </w:tc>
        <w:tc>
          <w:tcPr>
            <w:tcW w:w="1872" w:type="dxa"/>
            <w:noWrap/>
          </w:tcPr>
          <w:p w14:paraId="6442965A" w14:textId="77777777" w:rsidR="00653619" w:rsidRPr="00136566" w:rsidRDefault="00653619" w:rsidP="009C5209">
            <w:pPr>
              <w:pStyle w:val="TableText"/>
              <w:rPr>
                <w:noProof w:val="0"/>
              </w:rPr>
            </w:pPr>
            <w:r w:rsidRPr="00136566">
              <w:rPr>
                <w:noProof w:val="0"/>
              </w:rPr>
              <w:t>2</w:t>
            </w:r>
          </w:p>
        </w:tc>
      </w:tr>
    </w:tbl>
    <w:p w14:paraId="29DB03CB" w14:textId="23BE0622" w:rsidR="007C6C3E" w:rsidRDefault="007C6C3E" w:rsidP="007C6C3E">
      <w:pPr>
        <w:pStyle w:val="Caption"/>
        <w:pageBreakBefore/>
      </w:pPr>
      <w:bookmarkStart w:id="1228" w:name="_Ref183159779"/>
      <w:bookmarkStart w:id="1229" w:name="_Toc221178136"/>
      <w:r>
        <w:lastRenderedPageBreak/>
        <w:t>Table</w:t>
      </w:r>
      <w:r w:rsidR="00D24FA0">
        <w:t> </w:t>
      </w:r>
      <w:r>
        <w:t>8.B.</w:t>
      </w:r>
      <w:fldSimple w:instr=" SEQ Table_8.B. \* ARABIC ">
        <w:r>
          <w:rPr>
            <w:noProof/>
          </w:rPr>
          <w:t>2</w:t>
        </w:r>
      </w:fldSimple>
      <w:bookmarkEnd w:id="1228"/>
      <w:r>
        <w:t xml:space="preserve"> </w:t>
      </w:r>
      <w:r w:rsidRPr="007C6C3E">
        <w:t xml:space="preserve"> </w:t>
      </w:r>
      <w:r w:rsidRPr="00136566">
        <w:t>Item-Total Correlation Distributions by Content Domain</w:t>
      </w:r>
      <w:bookmarkEnd w:id="1229"/>
    </w:p>
    <w:tbl>
      <w:tblPr>
        <w:tblStyle w:val="TRs"/>
        <w:tblW w:w="10352" w:type="dxa"/>
        <w:tblLook w:val="04A0" w:firstRow="1" w:lastRow="0" w:firstColumn="1" w:lastColumn="0" w:noHBand="0" w:noVBand="1"/>
        <w:tblDescription w:val="Item-Total Correlation Distributions by Content Domain"/>
      </w:tblPr>
      <w:tblGrid>
        <w:gridCol w:w="2970"/>
        <w:gridCol w:w="1190"/>
        <w:gridCol w:w="720"/>
        <w:gridCol w:w="720"/>
        <w:gridCol w:w="720"/>
        <w:gridCol w:w="720"/>
        <w:gridCol w:w="720"/>
        <w:gridCol w:w="720"/>
        <w:gridCol w:w="1872"/>
      </w:tblGrid>
      <w:tr w:rsidR="00653619" w:rsidRPr="00136566" w14:paraId="553605BC" w14:textId="77777777" w:rsidTr="00662250">
        <w:trPr>
          <w:cnfStyle w:val="100000000000" w:firstRow="1" w:lastRow="0" w:firstColumn="0" w:lastColumn="0" w:oddVBand="0" w:evenVBand="0" w:oddHBand="0" w:evenHBand="0" w:firstRowFirstColumn="0" w:firstRowLastColumn="0" w:lastRowFirstColumn="0" w:lastRowLastColumn="0"/>
          <w:trHeight w:val="1584"/>
        </w:trPr>
        <w:tc>
          <w:tcPr>
            <w:tcW w:w="2970" w:type="dxa"/>
            <w:noWrap/>
            <w:hideMark/>
          </w:tcPr>
          <w:p w14:paraId="5D14A785" w14:textId="77777777" w:rsidR="00653619" w:rsidRPr="00136566" w:rsidRDefault="00653619" w:rsidP="009C5209">
            <w:pPr>
              <w:pStyle w:val="TableHead"/>
              <w:rPr>
                <w:b w:val="0"/>
                <w:noProof w:val="0"/>
              </w:rPr>
            </w:pPr>
            <w:r w:rsidRPr="00136566">
              <w:rPr>
                <w:noProof w:val="0"/>
              </w:rPr>
              <w:t>Grade</w:t>
            </w:r>
            <w:r w:rsidRPr="00136566">
              <w:rPr>
                <w:rFonts w:eastAsia="Times New Roman"/>
                <w:noProof w:val="0"/>
              </w:rPr>
              <w:t xml:space="preserve"> or Grade Level</w:t>
            </w:r>
          </w:p>
        </w:tc>
        <w:tc>
          <w:tcPr>
            <w:tcW w:w="1190" w:type="dxa"/>
          </w:tcPr>
          <w:p w14:paraId="7C6B9060" w14:textId="77777777" w:rsidR="00653619" w:rsidRPr="00136566" w:rsidRDefault="00653619" w:rsidP="009C5209">
            <w:pPr>
              <w:pStyle w:val="TableHead"/>
              <w:rPr>
                <w:b w:val="0"/>
                <w:noProof w:val="0"/>
              </w:rPr>
            </w:pPr>
            <w:r w:rsidRPr="00136566">
              <w:rPr>
                <w:noProof w:val="0"/>
              </w:rPr>
              <w:t>Content Domain</w:t>
            </w:r>
          </w:p>
        </w:tc>
        <w:tc>
          <w:tcPr>
            <w:tcW w:w="720" w:type="dxa"/>
            <w:noWrap/>
            <w:textDirection w:val="btLr"/>
            <w:vAlign w:val="center"/>
            <w:hideMark/>
          </w:tcPr>
          <w:p w14:paraId="458EA4C4" w14:textId="77777777" w:rsidR="00653619" w:rsidRPr="00136566" w:rsidRDefault="00653619" w:rsidP="00662250">
            <w:pPr>
              <w:pStyle w:val="TableHead"/>
              <w:ind w:left="72" w:right="113"/>
              <w:jc w:val="left"/>
              <w:rPr>
                <w:b w:val="0"/>
                <w:noProof w:val="0"/>
              </w:rPr>
            </w:pPr>
            <w:r w:rsidRPr="00136566">
              <w:rPr>
                <w:noProof w:val="0"/>
              </w:rPr>
              <w:t>r &lt; 0</w:t>
            </w:r>
          </w:p>
        </w:tc>
        <w:tc>
          <w:tcPr>
            <w:tcW w:w="720" w:type="dxa"/>
            <w:noWrap/>
            <w:textDirection w:val="btLr"/>
            <w:vAlign w:val="center"/>
            <w:hideMark/>
          </w:tcPr>
          <w:p w14:paraId="0C53D0A4" w14:textId="77777777" w:rsidR="00653619" w:rsidRPr="00136566" w:rsidRDefault="00653619" w:rsidP="00662250">
            <w:pPr>
              <w:pStyle w:val="TableHead"/>
              <w:ind w:left="72" w:right="113"/>
              <w:jc w:val="left"/>
              <w:rPr>
                <w:b w:val="0"/>
                <w:noProof w:val="0"/>
              </w:rPr>
            </w:pPr>
            <w:r w:rsidRPr="00136566">
              <w:rPr>
                <w:noProof w:val="0"/>
              </w:rPr>
              <w:t>0 ≤ r &lt; 0.2</w:t>
            </w:r>
          </w:p>
        </w:tc>
        <w:tc>
          <w:tcPr>
            <w:tcW w:w="720" w:type="dxa"/>
            <w:noWrap/>
            <w:textDirection w:val="btLr"/>
            <w:vAlign w:val="center"/>
            <w:hideMark/>
          </w:tcPr>
          <w:p w14:paraId="0677EA77" w14:textId="77777777" w:rsidR="00653619" w:rsidRPr="00136566" w:rsidRDefault="00653619" w:rsidP="00662250">
            <w:pPr>
              <w:pStyle w:val="TableHead"/>
              <w:ind w:left="72" w:right="113"/>
              <w:jc w:val="left"/>
              <w:rPr>
                <w:b w:val="0"/>
                <w:noProof w:val="0"/>
              </w:rPr>
            </w:pPr>
            <w:r w:rsidRPr="00136566">
              <w:rPr>
                <w:noProof w:val="0"/>
              </w:rPr>
              <w:t>0.2 ≤ r &lt; 0.3</w:t>
            </w:r>
          </w:p>
        </w:tc>
        <w:tc>
          <w:tcPr>
            <w:tcW w:w="720" w:type="dxa"/>
            <w:noWrap/>
            <w:textDirection w:val="btLr"/>
            <w:vAlign w:val="center"/>
            <w:hideMark/>
          </w:tcPr>
          <w:p w14:paraId="416A8443" w14:textId="77777777" w:rsidR="00653619" w:rsidRPr="00136566" w:rsidRDefault="00653619" w:rsidP="00662250">
            <w:pPr>
              <w:pStyle w:val="TableHead"/>
              <w:ind w:left="72" w:right="113"/>
              <w:jc w:val="left"/>
              <w:rPr>
                <w:b w:val="0"/>
                <w:noProof w:val="0"/>
              </w:rPr>
            </w:pPr>
            <w:r w:rsidRPr="00136566">
              <w:rPr>
                <w:noProof w:val="0"/>
              </w:rPr>
              <w:t>0.3 ≤ r &lt; 0.4</w:t>
            </w:r>
          </w:p>
        </w:tc>
        <w:tc>
          <w:tcPr>
            <w:tcW w:w="720" w:type="dxa"/>
            <w:textDirection w:val="btLr"/>
            <w:vAlign w:val="center"/>
          </w:tcPr>
          <w:p w14:paraId="2E60DE8D" w14:textId="77777777" w:rsidR="00653619" w:rsidRPr="00136566" w:rsidRDefault="00653619" w:rsidP="00662250">
            <w:pPr>
              <w:pStyle w:val="TableHead"/>
              <w:ind w:left="72" w:right="113"/>
              <w:jc w:val="left"/>
              <w:rPr>
                <w:b w:val="0"/>
                <w:noProof w:val="0"/>
              </w:rPr>
            </w:pPr>
            <w:r w:rsidRPr="00136566">
              <w:rPr>
                <w:noProof w:val="0"/>
              </w:rPr>
              <w:t>0.4 ≤ r &lt; 0.5</w:t>
            </w:r>
          </w:p>
        </w:tc>
        <w:tc>
          <w:tcPr>
            <w:tcW w:w="720" w:type="dxa"/>
            <w:noWrap/>
            <w:textDirection w:val="btLr"/>
            <w:vAlign w:val="center"/>
            <w:hideMark/>
          </w:tcPr>
          <w:p w14:paraId="55468364" w14:textId="77777777" w:rsidR="00653619" w:rsidRPr="00136566" w:rsidRDefault="00653619" w:rsidP="00662250">
            <w:pPr>
              <w:pStyle w:val="TableHead"/>
              <w:ind w:left="72" w:right="113"/>
              <w:jc w:val="left"/>
              <w:rPr>
                <w:b w:val="0"/>
                <w:noProof w:val="0"/>
              </w:rPr>
            </w:pPr>
            <w:r w:rsidRPr="00136566">
              <w:rPr>
                <w:noProof w:val="0"/>
              </w:rPr>
              <w:t>r ≥ 0.5</w:t>
            </w:r>
          </w:p>
        </w:tc>
        <w:tc>
          <w:tcPr>
            <w:tcW w:w="1872" w:type="dxa"/>
            <w:noWrap/>
            <w:hideMark/>
          </w:tcPr>
          <w:p w14:paraId="0D2B67B3" w14:textId="77777777" w:rsidR="00653619" w:rsidRPr="00136566" w:rsidRDefault="00653619" w:rsidP="009C5209">
            <w:pPr>
              <w:pStyle w:val="TableHead"/>
              <w:rPr>
                <w:b w:val="0"/>
                <w:noProof w:val="0"/>
              </w:rPr>
            </w:pPr>
            <w:r w:rsidRPr="00136566">
              <w:rPr>
                <w:noProof w:val="0"/>
              </w:rPr>
              <w:t>Total Number of Items</w:t>
            </w:r>
          </w:p>
        </w:tc>
      </w:tr>
      <w:tr w:rsidR="00653619" w:rsidRPr="00136566" w14:paraId="77C0AB67" w14:textId="77777777" w:rsidTr="00E0718E">
        <w:trPr>
          <w:trHeight w:val="300"/>
        </w:trPr>
        <w:tc>
          <w:tcPr>
            <w:tcW w:w="2970" w:type="dxa"/>
            <w:noWrap/>
            <w:hideMark/>
          </w:tcPr>
          <w:p w14:paraId="1486D09F" w14:textId="77777777" w:rsidR="00653619" w:rsidRPr="00136566" w:rsidRDefault="00653619" w:rsidP="009C5209">
            <w:pPr>
              <w:pStyle w:val="TableText"/>
              <w:rPr>
                <w:noProof w:val="0"/>
              </w:rPr>
            </w:pPr>
            <w:r w:rsidRPr="00136566">
              <w:rPr>
                <w:noProof w:val="0"/>
              </w:rPr>
              <w:t>Grade 5</w:t>
            </w:r>
          </w:p>
        </w:tc>
        <w:tc>
          <w:tcPr>
            <w:tcW w:w="1190" w:type="dxa"/>
          </w:tcPr>
          <w:p w14:paraId="12FE16A4" w14:textId="77777777" w:rsidR="00653619" w:rsidRPr="00136566" w:rsidRDefault="00653619" w:rsidP="009C5209">
            <w:pPr>
              <w:pStyle w:val="TableText"/>
              <w:rPr>
                <w:noProof w:val="0"/>
              </w:rPr>
            </w:pPr>
            <w:r w:rsidRPr="00136566">
              <w:rPr>
                <w:noProof w:val="0"/>
              </w:rPr>
              <w:t>PS</w:t>
            </w:r>
          </w:p>
        </w:tc>
        <w:tc>
          <w:tcPr>
            <w:tcW w:w="720" w:type="dxa"/>
            <w:noWrap/>
          </w:tcPr>
          <w:p w14:paraId="38B751DE" w14:textId="77777777" w:rsidR="00653619" w:rsidRPr="00136566" w:rsidRDefault="00653619" w:rsidP="009C5209">
            <w:pPr>
              <w:pStyle w:val="TableText"/>
              <w:rPr>
                <w:noProof w:val="0"/>
              </w:rPr>
            </w:pPr>
            <w:r w:rsidRPr="00136566">
              <w:rPr>
                <w:noProof w:val="0"/>
              </w:rPr>
              <w:t>0</w:t>
            </w:r>
          </w:p>
        </w:tc>
        <w:tc>
          <w:tcPr>
            <w:tcW w:w="720" w:type="dxa"/>
            <w:noWrap/>
          </w:tcPr>
          <w:p w14:paraId="6BCC85A4" w14:textId="77777777" w:rsidR="00653619" w:rsidRPr="00136566" w:rsidRDefault="00653619" w:rsidP="009C5209">
            <w:pPr>
              <w:pStyle w:val="TableText"/>
              <w:rPr>
                <w:noProof w:val="0"/>
              </w:rPr>
            </w:pPr>
            <w:r w:rsidRPr="00136566">
              <w:rPr>
                <w:noProof w:val="0"/>
              </w:rPr>
              <w:t>0</w:t>
            </w:r>
          </w:p>
        </w:tc>
        <w:tc>
          <w:tcPr>
            <w:tcW w:w="720" w:type="dxa"/>
            <w:noWrap/>
          </w:tcPr>
          <w:p w14:paraId="202FD62C" w14:textId="77777777" w:rsidR="00653619" w:rsidRPr="00136566" w:rsidRDefault="00653619" w:rsidP="009C5209">
            <w:pPr>
              <w:pStyle w:val="TableText"/>
              <w:rPr>
                <w:noProof w:val="0"/>
              </w:rPr>
            </w:pPr>
            <w:r w:rsidRPr="00136566">
              <w:rPr>
                <w:noProof w:val="0"/>
              </w:rPr>
              <w:t>2</w:t>
            </w:r>
          </w:p>
        </w:tc>
        <w:tc>
          <w:tcPr>
            <w:tcW w:w="720" w:type="dxa"/>
            <w:noWrap/>
          </w:tcPr>
          <w:p w14:paraId="6638178B" w14:textId="77777777" w:rsidR="00653619" w:rsidRPr="00136566" w:rsidRDefault="00653619" w:rsidP="009C5209">
            <w:pPr>
              <w:pStyle w:val="TableText"/>
              <w:rPr>
                <w:noProof w:val="0"/>
              </w:rPr>
            </w:pPr>
            <w:r w:rsidRPr="00136566">
              <w:rPr>
                <w:noProof w:val="0"/>
              </w:rPr>
              <w:t>4</w:t>
            </w:r>
          </w:p>
        </w:tc>
        <w:tc>
          <w:tcPr>
            <w:tcW w:w="720" w:type="dxa"/>
          </w:tcPr>
          <w:p w14:paraId="10EC2D3B" w14:textId="77777777" w:rsidR="00653619" w:rsidRPr="00136566" w:rsidRDefault="00653619" w:rsidP="009C5209">
            <w:pPr>
              <w:pStyle w:val="TableText"/>
              <w:rPr>
                <w:noProof w:val="0"/>
              </w:rPr>
            </w:pPr>
            <w:r w:rsidRPr="00136566">
              <w:rPr>
                <w:noProof w:val="0"/>
              </w:rPr>
              <w:t>6</w:t>
            </w:r>
          </w:p>
        </w:tc>
        <w:tc>
          <w:tcPr>
            <w:tcW w:w="720" w:type="dxa"/>
            <w:noWrap/>
          </w:tcPr>
          <w:p w14:paraId="4F8FDBF7" w14:textId="77777777" w:rsidR="00653619" w:rsidRPr="00136566" w:rsidRDefault="00653619" w:rsidP="009C5209">
            <w:pPr>
              <w:pStyle w:val="TableText"/>
              <w:rPr>
                <w:noProof w:val="0"/>
              </w:rPr>
            </w:pPr>
            <w:r w:rsidRPr="00136566">
              <w:rPr>
                <w:noProof w:val="0"/>
              </w:rPr>
              <w:t>20</w:t>
            </w:r>
          </w:p>
        </w:tc>
        <w:tc>
          <w:tcPr>
            <w:tcW w:w="1872" w:type="dxa"/>
            <w:noWrap/>
          </w:tcPr>
          <w:p w14:paraId="5CF68106" w14:textId="77777777" w:rsidR="00653619" w:rsidRPr="00136566" w:rsidRDefault="00653619" w:rsidP="009C5209">
            <w:pPr>
              <w:pStyle w:val="TableText"/>
              <w:rPr>
                <w:noProof w:val="0"/>
              </w:rPr>
            </w:pPr>
            <w:r w:rsidRPr="00136566">
              <w:rPr>
                <w:noProof w:val="0"/>
              </w:rPr>
              <w:t>32</w:t>
            </w:r>
          </w:p>
        </w:tc>
      </w:tr>
      <w:tr w:rsidR="00653619" w:rsidRPr="00136566" w14:paraId="38304DDE" w14:textId="77777777" w:rsidTr="00E0718E">
        <w:trPr>
          <w:trHeight w:val="300"/>
        </w:trPr>
        <w:tc>
          <w:tcPr>
            <w:tcW w:w="2970" w:type="dxa"/>
            <w:tcBorders>
              <w:bottom w:val="nil"/>
            </w:tcBorders>
            <w:noWrap/>
          </w:tcPr>
          <w:p w14:paraId="357C81A9" w14:textId="77777777" w:rsidR="00653619" w:rsidRPr="00136566" w:rsidRDefault="00653619" w:rsidP="009C5209">
            <w:pPr>
              <w:pStyle w:val="TableText"/>
              <w:rPr>
                <w:noProof w:val="0"/>
              </w:rPr>
            </w:pPr>
            <w:r w:rsidRPr="00136566">
              <w:rPr>
                <w:noProof w:val="0"/>
              </w:rPr>
              <w:t>Grade 5</w:t>
            </w:r>
          </w:p>
        </w:tc>
        <w:tc>
          <w:tcPr>
            <w:tcW w:w="1190" w:type="dxa"/>
            <w:tcBorders>
              <w:bottom w:val="nil"/>
            </w:tcBorders>
          </w:tcPr>
          <w:p w14:paraId="0486F1F6" w14:textId="77777777" w:rsidR="00653619" w:rsidRPr="00136566" w:rsidRDefault="00653619" w:rsidP="009C5209">
            <w:pPr>
              <w:pStyle w:val="TableText"/>
              <w:rPr>
                <w:noProof w:val="0"/>
              </w:rPr>
            </w:pPr>
            <w:r w:rsidRPr="00136566">
              <w:rPr>
                <w:noProof w:val="0"/>
              </w:rPr>
              <w:t>LS</w:t>
            </w:r>
          </w:p>
        </w:tc>
        <w:tc>
          <w:tcPr>
            <w:tcW w:w="720" w:type="dxa"/>
            <w:tcBorders>
              <w:bottom w:val="nil"/>
            </w:tcBorders>
            <w:noWrap/>
          </w:tcPr>
          <w:p w14:paraId="47FD1B5F"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540FDD68"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7FADCD12"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49A13A21" w14:textId="77777777" w:rsidR="00653619" w:rsidRPr="00136566" w:rsidRDefault="00653619" w:rsidP="009C5209">
            <w:pPr>
              <w:pStyle w:val="TableText"/>
              <w:rPr>
                <w:noProof w:val="0"/>
              </w:rPr>
            </w:pPr>
            <w:r w:rsidRPr="00136566">
              <w:rPr>
                <w:noProof w:val="0"/>
              </w:rPr>
              <w:t>1</w:t>
            </w:r>
          </w:p>
        </w:tc>
        <w:tc>
          <w:tcPr>
            <w:tcW w:w="720" w:type="dxa"/>
            <w:tcBorders>
              <w:bottom w:val="nil"/>
            </w:tcBorders>
          </w:tcPr>
          <w:p w14:paraId="493FD0F0" w14:textId="77777777" w:rsidR="00653619" w:rsidRPr="00136566" w:rsidRDefault="00653619" w:rsidP="009C5209">
            <w:pPr>
              <w:pStyle w:val="TableText"/>
              <w:rPr>
                <w:noProof w:val="0"/>
              </w:rPr>
            </w:pPr>
            <w:r w:rsidRPr="00136566">
              <w:rPr>
                <w:noProof w:val="0"/>
              </w:rPr>
              <w:t>2</w:t>
            </w:r>
          </w:p>
        </w:tc>
        <w:tc>
          <w:tcPr>
            <w:tcW w:w="720" w:type="dxa"/>
            <w:tcBorders>
              <w:bottom w:val="nil"/>
            </w:tcBorders>
            <w:noWrap/>
          </w:tcPr>
          <w:p w14:paraId="303F75EF" w14:textId="77777777" w:rsidR="00653619" w:rsidRPr="00136566" w:rsidRDefault="00653619" w:rsidP="009C5209">
            <w:pPr>
              <w:pStyle w:val="TableText"/>
              <w:rPr>
                <w:noProof w:val="0"/>
              </w:rPr>
            </w:pPr>
            <w:r w:rsidRPr="00136566">
              <w:rPr>
                <w:noProof w:val="0"/>
              </w:rPr>
              <w:t>12</w:t>
            </w:r>
          </w:p>
        </w:tc>
        <w:tc>
          <w:tcPr>
            <w:tcW w:w="1872" w:type="dxa"/>
            <w:tcBorders>
              <w:bottom w:val="nil"/>
            </w:tcBorders>
            <w:noWrap/>
          </w:tcPr>
          <w:p w14:paraId="0D9C1723" w14:textId="77777777" w:rsidR="00653619" w:rsidRPr="00136566" w:rsidRDefault="00653619" w:rsidP="009C5209">
            <w:pPr>
              <w:pStyle w:val="TableText"/>
              <w:rPr>
                <w:noProof w:val="0"/>
              </w:rPr>
            </w:pPr>
            <w:r w:rsidRPr="00136566">
              <w:rPr>
                <w:noProof w:val="0"/>
              </w:rPr>
              <w:t>16</w:t>
            </w:r>
          </w:p>
        </w:tc>
      </w:tr>
      <w:tr w:rsidR="00653619" w:rsidRPr="00136566" w14:paraId="773D66E1" w14:textId="77777777" w:rsidTr="00E0718E">
        <w:trPr>
          <w:trHeight w:val="315"/>
        </w:trPr>
        <w:tc>
          <w:tcPr>
            <w:tcW w:w="2970" w:type="dxa"/>
            <w:tcBorders>
              <w:top w:val="nil"/>
              <w:bottom w:val="single" w:sz="4" w:space="0" w:color="auto"/>
            </w:tcBorders>
            <w:noWrap/>
          </w:tcPr>
          <w:p w14:paraId="3028014F" w14:textId="77777777" w:rsidR="00653619" w:rsidRPr="00136566" w:rsidRDefault="00653619" w:rsidP="009C5209">
            <w:pPr>
              <w:pStyle w:val="TableText"/>
              <w:rPr>
                <w:noProof w:val="0"/>
              </w:rPr>
            </w:pPr>
            <w:r w:rsidRPr="00136566">
              <w:rPr>
                <w:noProof w:val="0"/>
              </w:rPr>
              <w:t>Grade 5</w:t>
            </w:r>
          </w:p>
        </w:tc>
        <w:tc>
          <w:tcPr>
            <w:tcW w:w="1190" w:type="dxa"/>
            <w:tcBorders>
              <w:top w:val="nil"/>
              <w:bottom w:val="single" w:sz="4" w:space="0" w:color="auto"/>
            </w:tcBorders>
          </w:tcPr>
          <w:p w14:paraId="09C70E5E" w14:textId="77777777" w:rsidR="00653619" w:rsidRPr="00136566" w:rsidRDefault="00653619" w:rsidP="009C5209">
            <w:pPr>
              <w:pStyle w:val="TableText"/>
              <w:rPr>
                <w:noProof w:val="0"/>
              </w:rPr>
            </w:pPr>
            <w:r w:rsidRPr="00136566">
              <w:rPr>
                <w:noProof w:val="0"/>
              </w:rPr>
              <w:t>ESS</w:t>
            </w:r>
          </w:p>
        </w:tc>
        <w:tc>
          <w:tcPr>
            <w:tcW w:w="720" w:type="dxa"/>
            <w:tcBorders>
              <w:top w:val="nil"/>
              <w:bottom w:val="single" w:sz="4" w:space="0" w:color="auto"/>
            </w:tcBorders>
            <w:noWrap/>
          </w:tcPr>
          <w:p w14:paraId="347ED762"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01199D07"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4EA9C186"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6172236C"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tcPr>
          <w:p w14:paraId="72C5C132" w14:textId="77777777" w:rsidR="00653619" w:rsidRPr="00136566" w:rsidRDefault="00653619" w:rsidP="009C5209">
            <w:pPr>
              <w:pStyle w:val="TableText"/>
              <w:rPr>
                <w:noProof w:val="0"/>
              </w:rPr>
            </w:pPr>
            <w:r w:rsidRPr="00136566">
              <w:rPr>
                <w:noProof w:val="0"/>
              </w:rPr>
              <w:t>2</w:t>
            </w:r>
          </w:p>
        </w:tc>
        <w:tc>
          <w:tcPr>
            <w:tcW w:w="720" w:type="dxa"/>
            <w:tcBorders>
              <w:top w:val="nil"/>
              <w:bottom w:val="single" w:sz="4" w:space="0" w:color="auto"/>
            </w:tcBorders>
            <w:noWrap/>
          </w:tcPr>
          <w:p w14:paraId="279188A3" w14:textId="77777777" w:rsidR="00653619" w:rsidRPr="00136566" w:rsidRDefault="00653619" w:rsidP="009C5209">
            <w:pPr>
              <w:pStyle w:val="TableText"/>
              <w:rPr>
                <w:noProof w:val="0"/>
              </w:rPr>
            </w:pPr>
            <w:r w:rsidRPr="00136566">
              <w:rPr>
                <w:noProof w:val="0"/>
              </w:rPr>
              <w:t>13</w:t>
            </w:r>
          </w:p>
        </w:tc>
        <w:tc>
          <w:tcPr>
            <w:tcW w:w="1872" w:type="dxa"/>
            <w:tcBorders>
              <w:top w:val="nil"/>
              <w:bottom w:val="single" w:sz="4" w:space="0" w:color="auto"/>
            </w:tcBorders>
            <w:noWrap/>
          </w:tcPr>
          <w:p w14:paraId="1533973B" w14:textId="77777777" w:rsidR="00653619" w:rsidRPr="00136566" w:rsidRDefault="00653619" w:rsidP="009C5209">
            <w:pPr>
              <w:pStyle w:val="TableText"/>
              <w:rPr>
                <w:noProof w:val="0"/>
              </w:rPr>
            </w:pPr>
            <w:r w:rsidRPr="00136566">
              <w:rPr>
                <w:noProof w:val="0"/>
              </w:rPr>
              <w:t>16</w:t>
            </w:r>
          </w:p>
        </w:tc>
      </w:tr>
      <w:tr w:rsidR="00653619" w:rsidRPr="00136566" w14:paraId="28DF764B" w14:textId="77777777" w:rsidTr="00E0718E">
        <w:trPr>
          <w:trHeight w:val="300"/>
        </w:trPr>
        <w:tc>
          <w:tcPr>
            <w:tcW w:w="2970" w:type="dxa"/>
            <w:tcBorders>
              <w:top w:val="single" w:sz="4" w:space="0" w:color="auto"/>
            </w:tcBorders>
            <w:noWrap/>
            <w:hideMark/>
          </w:tcPr>
          <w:p w14:paraId="09A0CBA4" w14:textId="77777777" w:rsidR="00653619" w:rsidRPr="00136566" w:rsidRDefault="00653619" w:rsidP="009C5209">
            <w:pPr>
              <w:pStyle w:val="TableText"/>
              <w:rPr>
                <w:noProof w:val="0"/>
              </w:rPr>
            </w:pPr>
            <w:r w:rsidRPr="00136566">
              <w:rPr>
                <w:noProof w:val="0"/>
              </w:rPr>
              <w:t>Grade 8</w:t>
            </w:r>
          </w:p>
        </w:tc>
        <w:tc>
          <w:tcPr>
            <w:tcW w:w="1190" w:type="dxa"/>
            <w:tcBorders>
              <w:top w:val="single" w:sz="4" w:space="0" w:color="auto"/>
            </w:tcBorders>
          </w:tcPr>
          <w:p w14:paraId="78B0F677" w14:textId="77777777" w:rsidR="00653619" w:rsidRPr="00136566" w:rsidRDefault="00653619" w:rsidP="009C5209">
            <w:pPr>
              <w:pStyle w:val="TableText"/>
              <w:rPr>
                <w:noProof w:val="0"/>
              </w:rPr>
            </w:pPr>
            <w:r w:rsidRPr="00136566">
              <w:rPr>
                <w:noProof w:val="0"/>
              </w:rPr>
              <w:t>PS</w:t>
            </w:r>
          </w:p>
        </w:tc>
        <w:tc>
          <w:tcPr>
            <w:tcW w:w="720" w:type="dxa"/>
            <w:tcBorders>
              <w:top w:val="single" w:sz="4" w:space="0" w:color="auto"/>
            </w:tcBorders>
            <w:noWrap/>
          </w:tcPr>
          <w:p w14:paraId="37EC33A9"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7B869AC1"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75EBDF70"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74E7B94E"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tcPr>
          <w:p w14:paraId="78BCDBA5" w14:textId="77777777" w:rsidR="00653619" w:rsidRPr="00136566" w:rsidRDefault="00653619" w:rsidP="009C5209">
            <w:pPr>
              <w:pStyle w:val="TableText"/>
              <w:rPr>
                <w:noProof w:val="0"/>
              </w:rPr>
            </w:pPr>
            <w:r w:rsidRPr="00136566">
              <w:rPr>
                <w:noProof w:val="0"/>
              </w:rPr>
              <w:t>3</w:t>
            </w:r>
          </w:p>
        </w:tc>
        <w:tc>
          <w:tcPr>
            <w:tcW w:w="720" w:type="dxa"/>
            <w:tcBorders>
              <w:top w:val="single" w:sz="4" w:space="0" w:color="auto"/>
            </w:tcBorders>
            <w:noWrap/>
          </w:tcPr>
          <w:p w14:paraId="004341F4" w14:textId="77777777" w:rsidR="00653619" w:rsidRPr="00136566" w:rsidRDefault="00653619" w:rsidP="009C5209">
            <w:pPr>
              <w:pStyle w:val="TableText"/>
              <w:rPr>
                <w:noProof w:val="0"/>
              </w:rPr>
            </w:pPr>
            <w:r w:rsidRPr="00136566">
              <w:rPr>
                <w:noProof w:val="0"/>
              </w:rPr>
              <w:t>17</w:t>
            </w:r>
          </w:p>
        </w:tc>
        <w:tc>
          <w:tcPr>
            <w:tcW w:w="1872" w:type="dxa"/>
            <w:tcBorders>
              <w:top w:val="single" w:sz="4" w:space="0" w:color="auto"/>
            </w:tcBorders>
            <w:noWrap/>
          </w:tcPr>
          <w:p w14:paraId="2F45EE9B" w14:textId="77777777" w:rsidR="00653619" w:rsidRPr="00136566" w:rsidRDefault="00653619" w:rsidP="009C5209">
            <w:pPr>
              <w:pStyle w:val="TableText"/>
              <w:rPr>
                <w:noProof w:val="0"/>
              </w:rPr>
            </w:pPr>
            <w:r w:rsidRPr="00136566">
              <w:rPr>
                <w:noProof w:val="0"/>
              </w:rPr>
              <w:t>24</w:t>
            </w:r>
          </w:p>
        </w:tc>
      </w:tr>
      <w:tr w:rsidR="00653619" w:rsidRPr="00136566" w14:paraId="5BA466A5" w14:textId="77777777" w:rsidTr="00E0718E">
        <w:trPr>
          <w:trHeight w:val="300"/>
        </w:trPr>
        <w:tc>
          <w:tcPr>
            <w:tcW w:w="2970" w:type="dxa"/>
            <w:tcBorders>
              <w:bottom w:val="nil"/>
            </w:tcBorders>
            <w:noWrap/>
          </w:tcPr>
          <w:p w14:paraId="1FC9F623" w14:textId="77777777" w:rsidR="00653619" w:rsidRPr="00136566" w:rsidRDefault="00653619" w:rsidP="009C5209">
            <w:pPr>
              <w:pStyle w:val="TableText"/>
              <w:rPr>
                <w:noProof w:val="0"/>
              </w:rPr>
            </w:pPr>
            <w:r w:rsidRPr="00136566">
              <w:rPr>
                <w:noProof w:val="0"/>
              </w:rPr>
              <w:t>Grade 8</w:t>
            </w:r>
          </w:p>
        </w:tc>
        <w:tc>
          <w:tcPr>
            <w:tcW w:w="1190" w:type="dxa"/>
            <w:tcBorders>
              <w:bottom w:val="nil"/>
            </w:tcBorders>
          </w:tcPr>
          <w:p w14:paraId="21F45CDB" w14:textId="77777777" w:rsidR="00653619" w:rsidRPr="00136566" w:rsidRDefault="00653619" w:rsidP="009C5209">
            <w:pPr>
              <w:pStyle w:val="TableText"/>
              <w:rPr>
                <w:noProof w:val="0"/>
              </w:rPr>
            </w:pPr>
            <w:r w:rsidRPr="00136566">
              <w:rPr>
                <w:noProof w:val="0"/>
              </w:rPr>
              <w:t>LS</w:t>
            </w:r>
          </w:p>
        </w:tc>
        <w:tc>
          <w:tcPr>
            <w:tcW w:w="720" w:type="dxa"/>
            <w:tcBorders>
              <w:bottom w:val="nil"/>
            </w:tcBorders>
            <w:noWrap/>
          </w:tcPr>
          <w:p w14:paraId="369B039E"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73E697DE"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705D06D2"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3BDBAB23" w14:textId="77777777" w:rsidR="00653619" w:rsidRPr="00136566" w:rsidRDefault="00653619" w:rsidP="009C5209">
            <w:pPr>
              <w:pStyle w:val="TableText"/>
              <w:rPr>
                <w:noProof w:val="0"/>
              </w:rPr>
            </w:pPr>
            <w:r w:rsidRPr="00136566">
              <w:rPr>
                <w:noProof w:val="0"/>
              </w:rPr>
              <w:t>5</w:t>
            </w:r>
          </w:p>
        </w:tc>
        <w:tc>
          <w:tcPr>
            <w:tcW w:w="720" w:type="dxa"/>
            <w:tcBorders>
              <w:bottom w:val="nil"/>
            </w:tcBorders>
          </w:tcPr>
          <w:p w14:paraId="75413980" w14:textId="77777777" w:rsidR="00653619" w:rsidRPr="00136566" w:rsidRDefault="00653619" w:rsidP="009C5209">
            <w:pPr>
              <w:pStyle w:val="TableText"/>
              <w:rPr>
                <w:noProof w:val="0"/>
              </w:rPr>
            </w:pPr>
            <w:r w:rsidRPr="00136566">
              <w:rPr>
                <w:noProof w:val="0"/>
              </w:rPr>
              <w:t>5</w:t>
            </w:r>
          </w:p>
        </w:tc>
        <w:tc>
          <w:tcPr>
            <w:tcW w:w="720" w:type="dxa"/>
            <w:tcBorders>
              <w:bottom w:val="nil"/>
            </w:tcBorders>
            <w:noWrap/>
          </w:tcPr>
          <w:p w14:paraId="6247D0E5" w14:textId="77777777" w:rsidR="00653619" w:rsidRPr="00136566" w:rsidRDefault="00653619" w:rsidP="009C5209">
            <w:pPr>
              <w:pStyle w:val="TableText"/>
              <w:rPr>
                <w:noProof w:val="0"/>
              </w:rPr>
            </w:pPr>
            <w:r w:rsidRPr="00136566">
              <w:rPr>
                <w:noProof w:val="0"/>
              </w:rPr>
              <w:t>13</w:t>
            </w:r>
          </w:p>
        </w:tc>
        <w:tc>
          <w:tcPr>
            <w:tcW w:w="1872" w:type="dxa"/>
            <w:tcBorders>
              <w:bottom w:val="nil"/>
            </w:tcBorders>
            <w:noWrap/>
          </w:tcPr>
          <w:p w14:paraId="7825C285" w14:textId="77777777" w:rsidR="00653619" w:rsidRPr="00136566" w:rsidRDefault="00653619" w:rsidP="009C5209">
            <w:pPr>
              <w:pStyle w:val="TableText"/>
              <w:rPr>
                <w:noProof w:val="0"/>
              </w:rPr>
            </w:pPr>
            <w:r w:rsidRPr="00136566">
              <w:rPr>
                <w:noProof w:val="0"/>
              </w:rPr>
              <w:t>24</w:t>
            </w:r>
          </w:p>
        </w:tc>
      </w:tr>
      <w:tr w:rsidR="00653619" w:rsidRPr="00136566" w14:paraId="49B5BD49" w14:textId="77777777" w:rsidTr="00E0718E">
        <w:trPr>
          <w:trHeight w:val="315"/>
        </w:trPr>
        <w:tc>
          <w:tcPr>
            <w:tcW w:w="2970" w:type="dxa"/>
            <w:tcBorders>
              <w:top w:val="nil"/>
              <w:bottom w:val="single" w:sz="4" w:space="0" w:color="auto"/>
            </w:tcBorders>
            <w:noWrap/>
          </w:tcPr>
          <w:p w14:paraId="4D02AB5F" w14:textId="77777777" w:rsidR="00653619" w:rsidRPr="00136566" w:rsidRDefault="00653619" w:rsidP="009C5209">
            <w:pPr>
              <w:pStyle w:val="TableText"/>
              <w:rPr>
                <w:noProof w:val="0"/>
              </w:rPr>
            </w:pPr>
            <w:r w:rsidRPr="00136566">
              <w:rPr>
                <w:noProof w:val="0"/>
              </w:rPr>
              <w:t>Grade 8</w:t>
            </w:r>
          </w:p>
        </w:tc>
        <w:tc>
          <w:tcPr>
            <w:tcW w:w="1190" w:type="dxa"/>
            <w:tcBorders>
              <w:top w:val="nil"/>
              <w:bottom w:val="single" w:sz="4" w:space="0" w:color="auto"/>
            </w:tcBorders>
          </w:tcPr>
          <w:p w14:paraId="7A7536C5" w14:textId="77777777" w:rsidR="00653619" w:rsidRPr="00136566" w:rsidRDefault="00653619" w:rsidP="009C5209">
            <w:pPr>
              <w:pStyle w:val="TableText"/>
              <w:rPr>
                <w:noProof w:val="0"/>
              </w:rPr>
            </w:pPr>
            <w:r w:rsidRPr="00136566">
              <w:rPr>
                <w:noProof w:val="0"/>
              </w:rPr>
              <w:t>ESS</w:t>
            </w:r>
          </w:p>
        </w:tc>
        <w:tc>
          <w:tcPr>
            <w:tcW w:w="720" w:type="dxa"/>
            <w:tcBorders>
              <w:top w:val="nil"/>
              <w:bottom w:val="single" w:sz="4" w:space="0" w:color="auto"/>
            </w:tcBorders>
            <w:noWrap/>
          </w:tcPr>
          <w:p w14:paraId="7DC32CE8"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439EBE89"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3C006A28"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76F558F2" w14:textId="77777777" w:rsidR="00653619" w:rsidRPr="00136566" w:rsidRDefault="00653619" w:rsidP="009C5209">
            <w:pPr>
              <w:pStyle w:val="TableText"/>
              <w:rPr>
                <w:noProof w:val="0"/>
              </w:rPr>
            </w:pPr>
            <w:r w:rsidRPr="00136566">
              <w:rPr>
                <w:noProof w:val="0"/>
              </w:rPr>
              <w:t>5</w:t>
            </w:r>
          </w:p>
        </w:tc>
        <w:tc>
          <w:tcPr>
            <w:tcW w:w="720" w:type="dxa"/>
            <w:tcBorders>
              <w:top w:val="nil"/>
              <w:bottom w:val="single" w:sz="4" w:space="0" w:color="auto"/>
            </w:tcBorders>
          </w:tcPr>
          <w:p w14:paraId="3D6222A4" w14:textId="77777777" w:rsidR="00653619" w:rsidRPr="00136566" w:rsidRDefault="00653619" w:rsidP="009C5209">
            <w:pPr>
              <w:pStyle w:val="TableText"/>
              <w:rPr>
                <w:noProof w:val="0"/>
              </w:rPr>
            </w:pPr>
            <w:r w:rsidRPr="00136566">
              <w:rPr>
                <w:noProof w:val="0"/>
              </w:rPr>
              <w:t>2</w:t>
            </w:r>
          </w:p>
        </w:tc>
        <w:tc>
          <w:tcPr>
            <w:tcW w:w="720" w:type="dxa"/>
            <w:tcBorders>
              <w:top w:val="nil"/>
              <w:bottom w:val="single" w:sz="4" w:space="0" w:color="auto"/>
            </w:tcBorders>
            <w:noWrap/>
          </w:tcPr>
          <w:p w14:paraId="78D7C89D" w14:textId="77777777" w:rsidR="00653619" w:rsidRPr="00136566" w:rsidRDefault="00653619" w:rsidP="009C5209">
            <w:pPr>
              <w:pStyle w:val="TableText"/>
              <w:rPr>
                <w:noProof w:val="0"/>
              </w:rPr>
            </w:pPr>
            <w:r w:rsidRPr="00136566">
              <w:rPr>
                <w:noProof w:val="0"/>
              </w:rPr>
              <w:t>10</w:t>
            </w:r>
          </w:p>
        </w:tc>
        <w:tc>
          <w:tcPr>
            <w:tcW w:w="1872" w:type="dxa"/>
            <w:tcBorders>
              <w:top w:val="nil"/>
              <w:bottom w:val="single" w:sz="4" w:space="0" w:color="auto"/>
            </w:tcBorders>
            <w:noWrap/>
          </w:tcPr>
          <w:p w14:paraId="0938237A" w14:textId="77777777" w:rsidR="00653619" w:rsidRPr="00136566" w:rsidRDefault="00653619" w:rsidP="009C5209">
            <w:pPr>
              <w:pStyle w:val="TableText"/>
              <w:rPr>
                <w:noProof w:val="0"/>
              </w:rPr>
            </w:pPr>
            <w:r w:rsidRPr="00136566">
              <w:rPr>
                <w:noProof w:val="0"/>
              </w:rPr>
              <w:t>19</w:t>
            </w:r>
          </w:p>
        </w:tc>
      </w:tr>
      <w:tr w:rsidR="00653619" w:rsidRPr="00136566" w14:paraId="4D14D4AE" w14:textId="77777777" w:rsidTr="00E0718E">
        <w:trPr>
          <w:trHeight w:val="315"/>
        </w:trPr>
        <w:tc>
          <w:tcPr>
            <w:tcW w:w="2970" w:type="dxa"/>
            <w:tcBorders>
              <w:top w:val="single" w:sz="4" w:space="0" w:color="auto"/>
            </w:tcBorders>
            <w:noWrap/>
          </w:tcPr>
          <w:p w14:paraId="5C2B7BAD" w14:textId="77777777" w:rsidR="00653619" w:rsidRPr="00136566" w:rsidRDefault="00653619" w:rsidP="009C5209">
            <w:pPr>
              <w:pStyle w:val="TableText"/>
              <w:rPr>
                <w:noProof w:val="0"/>
              </w:rPr>
            </w:pPr>
            <w:r w:rsidRPr="00136566">
              <w:rPr>
                <w:noProof w:val="0"/>
              </w:rPr>
              <w:t>High school—Grade 10</w:t>
            </w:r>
          </w:p>
        </w:tc>
        <w:tc>
          <w:tcPr>
            <w:tcW w:w="1190" w:type="dxa"/>
            <w:tcBorders>
              <w:top w:val="single" w:sz="4" w:space="0" w:color="auto"/>
            </w:tcBorders>
          </w:tcPr>
          <w:p w14:paraId="0B3473BE" w14:textId="77777777" w:rsidR="00653619" w:rsidRPr="00136566" w:rsidRDefault="00653619" w:rsidP="009C5209">
            <w:pPr>
              <w:pStyle w:val="TableText"/>
              <w:rPr>
                <w:noProof w:val="0"/>
              </w:rPr>
            </w:pPr>
            <w:r w:rsidRPr="00136566">
              <w:rPr>
                <w:noProof w:val="0"/>
              </w:rPr>
              <w:t>PS</w:t>
            </w:r>
          </w:p>
        </w:tc>
        <w:tc>
          <w:tcPr>
            <w:tcW w:w="720" w:type="dxa"/>
            <w:tcBorders>
              <w:top w:val="single" w:sz="4" w:space="0" w:color="auto"/>
            </w:tcBorders>
            <w:noWrap/>
          </w:tcPr>
          <w:p w14:paraId="7648F5F8"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681122E7"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7474E2D6"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432F33AA"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tcPr>
          <w:p w14:paraId="04DDC76B"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4B38125C" w14:textId="77777777" w:rsidR="00653619" w:rsidRPr="00136566" w:rsidRDefault="00653619" w:rsidP="009C5209">
            <w:pPr>
              <w:pStyle w:val="TableText"/>
              <w:rPr>
                <w:noProof w:val="0"/>
              </w:rPr>
            </w:pPr>
            <w:r w:rsidRPr="00136566">
              <w:rPr>
                <w:noProof w:val="0"/>
              </w:rPr>
              <w:t>11</w:t>
            </w:r>
          </w:p>
        </w:tc>
        <w:tc>
          <w:tcPr>
            <w:tcW w:w="1872" w:type="dxa"/>
            <w:tcBorders>
              <w:top w:val="single" w:sz="4" w:space="0" w:color="auto"/>
            </w:tcBorders>
            <w:noWrap/>
          </w:tcPr>
          <w:p w14:paraId="41253FFE" w14:textId="77777777" w:rsidR="00653619" w:rsidRPr="00136566" w:rsidRDefault="00653619" w:rsidP="009C5209">
            <w:pPr>
              <w:pStyle w:val="TableText"/>
              <w:rPr>
                <w:noProof w:val="0"/>
              </w:rPr>
            </w:pPr>
            <w:r w:rsidRPr="00136566">
              <w:rPr>
                <w:noProof w:val="0"/>
              </w:rPr>
              <w:t>17</w:t>
            </w:r>
          </w:p>
        </w:tc>
      </w:tr>
      <w:tr w:rsidR="00653619" w:rsidRPr="00136566" w14:paraId="3AF8E7B9" w14:textId="77777777" w:rsidTr="00E0718E">
        <w:trPr>
          <w:trHeight w:val="315"/>
        </w:trPr>
        <w:tc>
          <w:tcPr>
            <w:tcW w:w="2970" w:type="dxa"/>
            <w:tcBorders>
              <w:bottom w:val="nil"/>
            </w:tcBorders>
            <w:noWrap/>
          </w:tcPr>
          <w:p w14:paraId="332FF625" w14:textId="77777777" w:rsidR="00653619" w:rsidRPr="00136566" w:rsidRDefault="00653619" w:rsidP="009C5209">
            <w:pPr>
              <w:pStyle w:val="TableText"/>
              <w:rPr>
                <w:noProof w:val="0"/>
              </w:rPr>
            </w:pPr>
            <w:r w:rsidRPr="00136566">
              <w:rPr>
                <w:noProof w:val="0"/>
              </w:rPr>
              <w:t>High school—Grade 10</w:t>
            </w:r>
          </w:p>
        </w:tc>
        <w:tc>
          <w:tcPr>
            <w:tcW w:w="1190" w:type="dxa"/>
            <w:tcBorders>
              <w:bottom w:val="nil"/>
            </w:tcBorders>
          </w:tcPr>
          <w:p w14:paraId="5202C899" w14:textId="77777777" w:rsidR="00653619" w:rsidRPr="00136566" w:rsidRDefault="00653619" w:rsidP="009C5209">
            <w:pPr>
              <w:pStyle w:val="TableText"/>
              <w:rPr>
                <w:noProof w:val="0"/>
              </w:rPr>
            </w:pPr>
            <w:r w:rsidRPr="00136566">
              <w:rPr>
                <w:noProof w:val="0"/>
              </w:rPr>
              <w:t>LS</w:t>
            </w:r>
          </w:p>
        </w:tc>
        <w:tc>
          <w:tcPr>
            <w:tcW w:w="720" w:type="dxa"/>
            <w:tcBorders>
              <w:bottom w:val="nil"/>
            </w:tcBorders>
            <w:noWrap/>
          </w:tcPr>
          <w:p w14:paraId="4FD689A5"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746B66A4"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574D8A67"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54C36FC0" w14:textId="77777777" w:rsidR="00653619" w:rsidRPr="00136566" w:rsidRDefault="00653619" w:rsidP="009C5209">
            <w:pPr>
              <w:pStyle w:val="TableText"/>
              <w:rPr>
                <w:noProof w:val="0"/>
              </w:rPr>
            </w:pPr>
            <w:r w:rsidRPr="00136566">
              <w:rPr>
                <w:noProof w:val="0"/>
              </w:rPr>
              <w:t>2</w:t>
            </w:r>
          </w:p>
        </w:tc>
        <w:tc>
          <w:tcPr>
            <w:tcW w:w="720" w:type="dxa"/>
            <w:tcBorders>
              <w:bottom w:val="nil"/>
            </w:tcBorders>
          </w:tcPr>
          <w:p w14:paraId="68A30CE3" w14:textId="77777777" w:rsidR="00653619" w:rsidRPr="00136566" w:rsidRDefault="00653619" w:rsidP="009C5209">
            <w:pPr>
              <w:pStyle w:val="TableText"/>
              <w:rPr>
                <w:noProof w:val="0"/>
              </w:rPr>
            </w:pPr>
            <w:r w:rsidRPr="00136566">
              <w:rPr>
                <w:noProof w:val="0"/>
              </w:rPr>
              <w:t>6</w:t>
            </w:r>
          </w:p>
        </w:tc>
        <w:tc>
          <w:tcPr>
            <w:tcW w:w="720" w:type="dxa"/>
            <w:tcBorders>
              <w:bottom w:val="nil"/>
            </w:tcBorders>
            <w:noWrap/>
          </w:tcPr>
          <w:p w14:paraId="52324F22" w14:textId="77777777" w:rsidR="00653619" w:rsidRPr="00136566" w:rsidRDefault="00653619" w:rsidP="009C5209">
            <w:pPr>
              <w:pStyle w:val="TableText"/>
              <w:rPr>
                <w:noProof w:val="0"/>
              </w:rPr>
            </w:pPr>
            <w:r w:rsidRPr="00136566">
              <w:rPr>
                <w:noProof w:val="0"/>
              </w:rPr>
              <w:t>6</w:t>
            </w:r>
          </w:p>
        </w:tc>
        <w:tc>
          <w:tcPr>
            <w:tcW w:w="1872" w:type="dxa"/>
            <w:tcBorders>
              <w:bottom w:val="nil"/>
            </w:tcBorders>
            <w:noWrap/>
          </w:tcPr>
          <w:p w14:paraId="6F12B00D" w14:textId="77777777" w:rsidR="00653619" w:rsidRPr="00136566" w:rsidRDefault="00653619" w:rsidP="009C5209">
            <w:pPr>
              <w:pStyle w:val="TableText"/>
              <w:rPr>
                <w:noProof w:val="0"/>
              </w:rPr>
            </w:pPr>
            <w:r w:rsidRPr="00136566">
              <w:rPr>
                <w:noProof w:val="0"/>
              </w:rPr>
              <w:t>18</w:t>
            </w:r>
          </w:p>
        </w:tc>
      </w:tr>
      <w:tr w:rsidR="00653619" w:rsidRPr="00136566" w14:paraId="68EF25A6" w14:textId="77777777" w:rsidTr="00E0718E">
        <w:trPr>
          <w:trHeight w:val="315"/>
        </w:trPr>
        <w:tc>
          <w:tcPr>
            <w:tcW w:w="2970" w:type="dxa"/>
            <w:tcBorders>
              <w:top w:val="nil"/>
              <w:bottom w:val="single" w:sz="4" w:space="0" w:color="auto"/>
            </w:tcBorders>
            <w:noWrap/>
          </w:tcPr>
          <w:p w14:paraId="79DE6790" w14:textId="77777777" w:rsidR="00653619" w:rsidRPr="00136566" w:rsidRDefault="00653619" w:rsidP="009C5209">
            <w:pPr>
              <w:pStyle w:val="TableText"/>
              <w:rPr>
                <w:noProof w:val="0"/>
              </w:rPr>
            </w:pPr>
            <w:r w:rsidRPr="00136566">
              <w:rPr>
                <w:noProof w:val="0"/>
              </w:rPr>
              <w:t>High school—Grade 10</w:t>
            </w:r>
          </w:p>
        </w:tc>
        <w:tc>
          <w:tcPr>
            <w:tcW w:w="1190" w:type="dxa"/>
            <w:tcBorders>
              <w:top w:val="nil"/>
              <w:bottom w:val="single" w:sz="4" w:space="0" w:color="auto"/>
            </w:tcBorders>
          </w:tcPr>
          <w:p w14:paraId="64380AD4" w14:textId="77777777" w:rsidR="00653619" w:rsidRPr="00136566" w:rsidRDefault="00653619" w:rsidP="009C5209">
            <w:pPr>
              <w:pStyle w:val="TableText"/>
              <w:rPr>
                <w:noProof w:val="0"/>
              </w:rPr>
            </w:pPr>
            <w:r w:rsidRPr="00136566">
              <w:rPr>
                <w:noProof w:val="0"/>
              </w:rPr>
              <w:t>ESS</w:t>
            </w:r>
          </w:p>
        </w:tc>
        <w:tc>
          <w:tcPr>
            <w:tcW w:w="720" w:type="dxa"/>
            <w:tcBorders>
              <w:top w:val="nil"/>
              <w:bottom w:val="single" w:sz="4" w:space="0" w:color="auto"/>
            </w:tcBorders>
            <w:noWrap/>
          </w:tcPr>
          <w:p w14:paraId="5504493F"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207AD4C0"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23407B94"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7BD1AE96" w14:textId="77777777" w:rsidR="00653619" w:rsidRPr="00136566" w:rsidRDefault="00653619" w:rsidP="009C5209">
            <w:pPr>
              <w:pStyle w:val="TableText"/>
              <w:rPr>
                <w:noProof w:val="0"/>
              </w:rPr>
            </w:pPr>
            <w:r w:rsidRPr="00136566">
              <w:rPr>
                <w:noProof w:val="0"/>
              </w:rPr>
              <w:t>2</w:t>
            </w:r>
          </w:p>
        </w:tc>
        <w:tc>
          <w:tcPr>
            <w:tcW w:w="720" w:type="dxa"/>
            <w:tcBorders>
              <w:top w:val="nil"/>
              <w:bottom w:val="single" w:sz="4" w:space="0" w:color="auto"/>
            </w:tcBorders>
          </w:tcPr>
          <w:p w14:paraId="362397D2" w14:textId="77777777" w:rsidR="00653619" w:rsidRPr="00136566" w:rsidRDefault="00653619" w:rsidP="009C5209">
            <w:pPr>
              <w:pStyle w:val="TableText"/>
              <w:rPr>
                <w:noProof w:val="0"/>
              </w:rPr>
            </w:pPr>
            <w:r w:rsidRPr="00136566">
              <w:rPr>
                <w:noProof w:val="0"/>
              </w:rPr>
              <w:t>6</w:t>
            </w:r>
          </w:p>
        </w:tc>
        <w:tc>
          <w:tcPr>
            <w:tcW w:w="720" w:type="dxa"/>
            <w:tcBorders>
              <w:top w:val="nil"/>
              <w:bottom w:val="single" w:sz="4" w:space="0" w:color="auto"/>
            </w:tcBorders>
            <w:noWrap/>
          </w:tcPr>
          <w:p w14:paraId="0E84195A" w14:textId="77777777" w:rsidR="00653619" w:rsidRPr="00136566" w:rsidRDefault="00653619" w:rsidP="009C5209">
            <w:pPr>
              <w:pStyle w:val="TableText"/>
              <w:rPr>
                <w:noProof w:val="0"/>
              </w:rPr>
            </w:pPr>
            <w:r w:rsidRPr="00136566">
              <w:rPr>
                <w:noProof w:val="0"/>
              </w:rPr>
              <w:t>7</w:t>
            </w:r>
          </w:p>
        </w:tc>
        <w:tc>
          <w:tcPr>
            <w:tcW w:w="1872" w:type="dxa"/>
            <w:tcBorders>
              <w:top w:val="nil"/>
              <w:bottom w:val="single" w:sz="4" w:space="0" w:color="auto"/>
            </w:tcBorders>
            <w:noWrap/>
          </w:tcPr>
          <w:p w14:paraId="7CCD3ECC" w14:textId="77777777" w:rsidR="00653619" w:rsidRPr="00136566" w:rsidRDefault="00653619" w:rsidP="009C5209">
            <w:pPr>
              <w:pStyle w:val="TableText"/>
              <w:rPr>
                <w:noProof w:val="0"/>
              </w:rPr>
            </w:pPr>
            <w:r w:rsidRPr="00136566">
              <w:rPr>
                <w:noProof w:val="0"/>
              </w:rPr>
              <w:t>17</w:t>
            </w:r>
          </w:p>
        </w:tc>
      </w:tr>
      <w:tr w:rsidR="00653619" w:rsidRPr="00136566" w14:paraId="4E1E4D1C" w14:textId="77777777" w:rsidTr="00E0718E">
        <w:trPr>
          <w:trHeight w:val="315"/>
        </w:trPr>
        <w:tc>
          <w:tcPr>
            <w:tcW w:w="2970" w:type="dxa"/>
            <w:tcBorders>
              <w:top w:val="single" w:sz="4" w:space="0" w:color="auto"/>
            </w:tcBorders>
            <w:noWrap/>
          </w:tcPr>
          <w:p w14:paraId="39842FCA" w14:textId="77777777" w:rsidR="00653619" w:rsidRPr="00136566" w:rsidRDefault="00653619" w:rsidP="009C5209">
            <w:pPr>
              <w:pStyle w:val="TableText"/>
              <w:rPr>
                <w:noProof w:val="0"/>
              </w:rPr>
            </w:pPr>
            <w:r w:rsidRPr="00136566">
              <w:rPr>
                <w:noProof w:val="0"/>
              </w:rPr>
              <w:t>High school—Grade 11</w:t>
            </w:r>
          </w:p>
        </w:tc>
        <w:tc>
          <w:tcPr>
            <w:tcW w:w="1190" w:type="dxa"/>
            <w:tcBorders>
              <w:top w:val="single" w:sz="4" w:space="0" w:color="auto"/>
            </w:tcBorders>
          </w:tcPr>
          <w:p w14:paraId="1F2A3419" w14:textId="77777777" w:rsidR="00653619" w:rsidRPr="00136566" w:rsidRDefault="00653619" w:rsidP="009C5209">
            <w:pPr>
              <w:pStyle w:val="TableText"/>
              <w:rPr>
                <w:noProof w:val="0"/>
              </w:rPr>
            </w:pPr>
            <w:r w:rsidRPr="00136566">
              <w:rPr>
                <w:noProof w:val="0"/>
              </w:rPr>
              <w:t>PS</w:t>
            </w:r>
          </w:p>
        </w:tc>
        <w:tc>
          <w:tcPr>
            <w:tcW w:w="720" w:type="dxa"/>
            <w:tcBorders>
              <w:top w:val="single" w:sz="4" w:space="0" w:color="auto"/>
            </w:tcBorders>
            <w:noWrap/>
          </w:tcPr>
          <w:p w14:paraId="311D6326"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4F7167E5"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4CAB93C8"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6D514675"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tcPr>
          <w:p w14:paraId="6208D86F"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086403C1" w14:textId="77777777" w:rsidR="00653619" w:rsidRPr="00136566" w:rsidRDefault="00653619" w:rsidP="009C5209">
            <w:pPr>
              <w:pStyle w:val="TableText"/>
              <w:rPr>
                <w:noProof w:val="0"/>
              </w:rPr>
            </w:pPr>
            <w:r w:rsidRPr="00136566">
              <w:rPr>
                <w:noProof w:val="0"/>
              </w:rPr>
              <w:t>11</w:t>
            </w:r>
          </w:p>
        </w:tc>
        <w:tc>
          <w:tcPr>
            <w:tcW w:w="1872" w:type="dxa"/>
            <w:tcBorders>
              <w:top w:val="single" w:sz="4" w:space="0" w:color="auto"/>
            </w:tcBorders>
            <w:noWrap/>
          </w:tcPr>
          <w:p w14:paraId="7FF0A607" w14:textId="77777777" w:rsidR="00653619" w:rsidRPr="00136566" w:rsidRDefault="00653619" w:rsidP="009C5209">
            <w:pPr>
              <w:pStyle w:val="TableText"/>
              <w:rPr>
                <w:noProof w:val="0"/>
              </w:rPr>
            </w:pPr>
            <w:r w:rsidRPr="00136566">
              <w:rPr>
                <w:noProof w:val="0"/>
              </w:rPr>
              <w:t>17</w:t>
            </w:r>
          </w:p>
        </w:tc>
      </w:tr>
      <w:tr w:rsidR="00653619" w:rsidRPr="00136566" w14:paraId="66FC5588" w14:textId="77777777" w:rsidTr="00E0718E">
        <w:trPr>
          <w:trHeight w:val="315"/>
        </w:trPr>
        <w:tc>
          <w:tcPr>
            <w:tcW w:w="2970" w:type="dxa"/>
            <w:tcBorders>
              <w:bottom w:val="nil"/>
            </w:tcBorders>
            <w:noWrap/>
          </w:tcPr>
          <w:p w14:paraId="7B80FAAB" w14:textId="77777777" w:rsidR="00653619" w:rsidRPr="00136566" w:rsidRDefault="00653619" w:rsidP="009C5209">
            <w:pPr>
              <w:pStyle w:val="TableText"/>
              <w:rPr>
                <w:noProof w:val="0"/>
              </w:rPr>
            </w:pPr>
            <w:r w:rsidRPr="00136566">
              <w:rPr>
                <w:noProof w:val="0"/>
              </w:rPr>
              <w:t>High school—Grade 11</w:t>
            </w:r>
          </w:p>
        </w:tc>
        <w:tc>
          <w:tcPr>
            <w:tcW w:w="1190" w:type="dxa"/>
            <w:tcBorders>
              <w:bottom w:val="nil"/>
            </w:tcBorders>
          </w:tcPr>
          <w:p w14:paraId="1E1D679C" w14:textId="77777777" w:rsidR="00653619" w:rsidRPr="00136566" w:rsidRDefault="00653619" w:rsidP="009C5209">
            <w:pPr>
              <w:pStyle w:val="TableText"/>
              <w:rPr>
                <w:noProof w:val="0"/>
              </w:rPr>
            </w:pPr>
            <w:r w:rsidRPr="00136566">
              <w:rPr>
                <w:noProof w:val="0"/>
              </w:rPr>
              <w:t>LS</w:t>
            </w:r>
          </w:p>
        </w:tc>
        <w:tc>
          <w:tcPr>
            <w:tcW w:w="720" w:type="dxa"/>
            <w:tcBorders>
              <w:bottom w:val="nil"/>
            </w:tcBorders>
            <w:noWrap/>
          </w:tcPr>
          <w:p w14:paraId="691C9E51"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09F270AE"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34D9823A"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1765BBB2" w14:textId="77777777" w:rsidR="00653619" w:rsidRPr="00136566" w:rsidRDefault="00653619" w:rsidP="009C5209">
            <w:pPr>
              <w:pStyle w:val="TableText"/>
              <w:rPr>
                <w:noProof w:val="0"/>
              </w:rPr>
            </w:pPr>
            <w:r w:rsidRPr="00136566">
              <w:rPr>
                <w:noProof w:val="0"/>
              </w:rPr>
              <w:t>2</w:t>
            </w:r>
          </w:p>
        </w:tc>
        <w:tc>
          <w:tcPr>
            <w:tcW w:w="720" w:type="dxa"/>
            <w:tcBorders>
              <w:bottom w:val="nil"/>
            </w:tcBorders>
          </w:tcPr>
          <w:p w14:paraId="34DE6039"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521E4C43" w14:textId="77777777" w:rsidR="00653619" w:rsidRPr="00136566" w:rsidRDefault="00653619" w:rsidP="009C5209">
            <w:pPr>
              <w:pStyle w:val="TableText"/>
              <w:rPr>
                <w:noProof w:val="0"/>
              </w:rPr>
            </w:pPr>
            <w:r w:rsidRPr="00136566">
              <w:rPr>
                <w:noProof w:val="0"/>
              </w:rPr>
              <w:t>9</w:t>
            </w:r>
          </w:p>
        </w:tc>
        <w:tc>
          <w:tcPr>
            <w:tcW w:w="1872" w:type="dxa"/>
            <w:tcBorders>
              <w:bottom w:val="nil"/>
            </w:tcBorders>
            <w:noWrap/>
          </w:tcPr>
          <w:p w14:paraId="6F609335" w14:textId="77777777" w:rsidR="00653619" w:rsidRPr="00136566" w:rsidRDefault="00653619" w:rsidP="009C5209">
            <w:pPr>
              <w:pStyle w:val="TableText"/>
              <w:rPr>
                <w:noProof w:val="0"/>
              </w:rPr>
            </w:pPr>
            <w:r w:rsidRPr="00136566">
              <w:rPr>
                <w:noProof w:val="0"/>
              </w:rPr>
              <w:t>18</w:t>
            </w:r>
          </w:p>
        </w:tc>
      </w:tr>
      <w:tr w:rsidR="00653619" w:rsidRPr="00136566" w14:paraId="7035DB52" w14:textId="77777777" w:rsidTr="00E0718E">
        <w:trPr>
          <w:trHeight w:val="315"/>
        </w:trPr>
        <w:tc>
          <w:tcPr>
            <w:tcW w:w="2970" w:type="dxa"/>
            <w:tcBorders>
              <w:top w:val="nil"/>
              <w:bottom w:val="single" w:sz="4" w:space="0" w:color="auto"/>
            </w:tcBorders>
            <w:noWrap/>
          </w:tcPr>
          <w:p w14:paraId="796A3737" w14:textId="77777777" w:rsidR="00653619" w:rsidRPr="00136566" w:rsidRDefault="00653619" w:rsidP="009C5209">
            <w:pPr>
              <w:pStyle w:val="TableText"/>
              <w:rPr>
                <w:noProof w:val="0"/>
              </w:rPr>
            </w:pPr>
            <w:r w:rsidRPr="00136566">
              <w:rPr>
                <w:noProof w:val="0"/>
              </w:rPr>
              <w:t>High school—Grade 11</w:t>
            </w:r>
          </w:p>
        </w:tc>
        <w:tc>
          <w:tcPr>
            <w:tcW w:w="1190" w:type="dxa"/>
            <w:tcBorders>
              <w:top w:val="nil"/>
              <w:bottom w:val="single" w:sz="4" w:space="0" w:color="auto"/>
            </w:tcBorders>
          </w:tcPr>
          <w:p w14:paraId="7AD53FFF" w14:textId="77777777" w:rsidR="00653619" w:rsidRPr="00136566" w:rsidRDefault="00653619" w:rsidP="009C5209">
            <w:pPr>
              <w:pStyle w:val="TableText"/>
              <w:rPr>
                <w:noProof w:val="0"/>
              </w:rPr>
            </w:pPr>
            <w:r w:rsidRPr="00136566">
              <w:rPr>
                <w:noProof w:val="0"/>
              </w:rPr>
              <w:t>ESS</w:t>
            </w:r>
          </w:p>
        </w:tc>
        <w:tc>
          <w:tcPr>
            <w:tcW w:w="720" w:type="dxa"/>
            <w:tcBorders>
              <w:top w:val="nil"/>
              <w:bottom w:val="single" w:sz="4" w:space="0" w:color="auto"/>
            </w:tcBorders>
            <w:noWrap/>
          </w:tcPr>
          <w:p w14:paraId="62052620"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7A9489A4"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2F7147A0" w14:textId="77777777" w:rsidR="00653619" w:rsidRPr="00136566" w:rsidRDefault="00653619" w:rsidP="009C5209">
            <w:pPr>
              <w:pStyle w:val="TableText"/>
              <w:rPr>
                <w:noProof w:val="0"/>
              </w:rPr>
            </w:pPr>
            <w:r w:rsidRPr="00136566">
              <w:rPr>
                <w:noProof w:val="0"/>
              </w:rPr>
              <w:t>2</w:t>
            </w:r>
          </w:p>
        </w:tc>
        <w:tc>
          <w:tcPr>
            <w:tcW w:w="720" w:type="dxa"/>
            <w:tcBorders>
              <w:top w:val="nil"/>
              <w:bottom w:val="single" w:sz="4" w:space="0" w:color="auto"/>
            </w:tcBorders>
            <w:noWrap/>
          </w:tcPr>
          <w:p w14:paraId="27D58018" w14:textId="77777777" w:rsidR="00653619" w:rsidRPr="00136566" w:rsidRDefault="00653619" w:rsidP="009C5209">
            <w:pPr>
              <w:pStyle w:val="TableText"/>
              <w:rPr>
                <w:noProof w:val="0"/>
              </w:rPr>
            </w:pPr>
            <w:r w:rsidRPr="00136566">
              <w:rPr>
                <w:noProof w:val="0"/>
              </w:rPr>
              <w:t>4</w:t>
            </w:r>
          </w:p>
        </w:tc>
        <w:tc>
          <w:tcPr>
            <w:tcW w:w="720" w:type="dxa"/>
            <w:tcBorders>
              <w:top w:val="nil"/>
              <w:bottom w:val="single" w:sz="4" w:space="0" w:color="auto"/>
            </w:tcBorders>
          </w:tcPr>
          <w:p w14:paraId="449FF0AF" w14:textId="77777777" w:rsidR="00653619" w:rsidRPr="00136566" w:rsidRDefault="00653619" w:rsidP="009C5209">
            <w:pPr>
              <w:pStyle w:val="TableText"/>
              <w:rPr>
                <w:noProof w:val="0"/>
              </w:rPr>
            </w:pPr>
            <w:r w:rsidRPr="00136566">
              <w:rPr>
                <w:noProof w:val="0"/>
              </w:rPr>
              <w:t>4</w:t>
            </w:r>
          </w:p>
        </w:tc>
        <w:tc>
          <w:tcPr>
            <w:tcW w:w="720" w:type="dxa"/>
            <w:tcBorders>
              <w:top w:val="nil"/>
              <w:bottom w:val="single" w:sz="4" w:space="0" w:color="auto"/>
            </w:tcBorders>
            <w:noWrap/>
          </w:tcPr>
          <w:p w14:paraId="46E14CDB" w14:textId="77777777" w:rsidR="00653619" w:rsidRPr="00136566" w:rsidRDefault="00653619" w:rsidP="009C5209">
            <w:pPr>
              <w:pStyle w:val="TableText"/>
              <w:rPr>
                <w:noProof w:val="0"/>
              </w:rPr>
            </w:pPr>
            <w:r w:rsidRPr="00136566">
              <w:rPr>
                <w:noProof w:val="0"/>
              </w:rPr>
              <w:t>7</w:t>
            </w:r>
          </w:p>
        </w:tc>
        <w:tc>
          <w:tcPr>
            <w:tcW w:w="1872" w:type="dxa"/>
            <w:tcBorders>
              <w:top w:val="nil"/>
              <w:bottom w:val="single" w:sz="4" w:space="0" w:color="auto"/>
            </w:tcBorders>
            <w:noWrap/>
          </w:tcPr>
          <w:p w14:paraId="4C4E3AE2" w14:textId="77777777" w:rsidR="00653619" w:rsidRPr="00136566" w:rsidRDefault="00653619" w:rsidP="009C5209">
            <w:pPr>
              <w:pStyle w:val="TableText"/>
              <w:rPr>
                <w:noProof w:val="0"/>
              </w:rPr>
            </w:pPr>
            <w:r w:rsidRPr="00136566">
              <w:rPr>
                <w:noProof w:val="0"/>
              </w:rPr>
              <w:t>17</w:t>
            </w:r>
          </w:p>
        </w:tc>
      </w:tr>
      <w:tr w:rsidR="00653619" w:rsidRPr="00136566" w14:paraId="4CE6D703" w14:textId="77777777" w:rsidTr="00E0718E">
        <w:trPr>
          <w:trHeight w:val="315"/>
        </w:trPr>
        <w:tc>
          <w:tcPr>
            <w:tcW w:w="2970" w:type="dxa"/>
            <w:tcBorders>
              <w:top w:val="single" w:sz="4" w:space="0" w:color="auto"/>
            </w:tcBorders>
            <w:noWrap/>
          </w:tcPr>
          <w:p w14:paraId="5D2BD638" w14:textId="77777777" w:rsidR="00653619" w:rsidRPr="00136566" w:rsidRDefault="00653619" w:rsidP="009C5209">
            <w:pPr>
              <w:pStyle w:val="TableText"/>
              <w:rPr>
                <w:noProof w:val="0"/>
              </w:rPr>
            </w:pPr>
            <w:r w:rsidRPr="00136566">
              <w:rPr>
                <w:noProof w:val="0"/>
              </w:rPr>
              <w:t>High school—Grade 12</w:t>
            </w:r>
          </w:p>
        </w:tc>
        <w:tc>
          <w:tcPr>
            <w:tcW w:w="1190" w:type="dxa"/>
            <w:tcBorders>
              <w:top w:val="single" w:sz="4" w:space="0" w:color="auto"/>
            </w:tcBorders>
          </w:tcPr>
          <w:p w14:paraId="75C5FEE1" w14:textId="77777777" w:rsidR="00653619" w:rsidRPr="00136566" w:rsidRDefault="00653619" w:rsidP="009C5209">
            <w:pPr>
              <w:pStyle w:val="TableText"/>
              <w:rPr>
                <w:noProof w:val="0"/>
              </w:rPr>
            </w:pPr>
            <w:r w:rsidRPr="00136566">
              <w:rPr>
                <w:noProof w:val="0"/>
              </w:rPr>
              <w:t>PS</w:t>
            </w:r>
          </w:p>
        </w:tc>
        <w:tc>
          <w:tcPr>
            <w:tcW w:w="720" w:type="dxa"/>
            <w:tcBorders>
              <w:top w:val="single" w:sz="4" w:space="0" w:color="auto"/>
            </w:tcBorders>
            <w:noWrap/>
          </w:tcPr>
          <w:p w14:paraId="47CFE417"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0D6E24FE"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558DE78F"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3FF93722"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tcPr>
          <w:p w14:paraId="56C4F98D"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5DA68D22" w14:textId="77777777" w:rsidR="00653619" w:rsidRPr="00136566" w:rsidRDefault="00653619" w:rsidP="009C5209">
            <w:pPr>
              <w:pStyle w:val="TableText"/>
              <w:rPr>
                <w:noProof w:val="0"/>
              </w:rPr>
            </w:pPr>
            <w:r w:rsidRPr="00136566">
              <w:rPr>
                <w:noProof w:val="0"/>
              </w:rPr>
              <w:t>11</w:t>
            </w:r>
          </w:p>
        </w:tc>
        <w:tc>
          <w:tcPr>
            <w:tcW w:w="1872" w:type="dxa"/>
            <w:tcBorders>
              <w:top w:val="single" w:sz="4" w:space="0" w:color="auto"/>
            </w:tcBorders>
            <w:noWrap/>
          </w:tcPr>
          <w:p w14:paraId="5981354E" w14:textId="77777777" w:rsidR="00653619" w:rsidRPr="00136566" w:rsidRDefault="00653619" w:rsidP="009C5209">
            <w:pPr>
              <w:pStyle w:val="TableText"/>
              <w:rPr>
                <w:noProof w:val="0"/>
              </w:rPr>
            </w:pPr>
            <w:r w:rsidRPr="00136566">
              <w:rPr>
                <w:noProof w:val="0"/>
              </w:rPr>
              <w:t>17</w:t>
            </w:r>
          </w:p>
        </w:tc>
      </w:tr>
      <w:tr w:rsidR="00653619" w:rsidRPr="00136566" w14:paraId="799151C3" w14:textId="77777777" w:rsidTr="00E0718E">
        <w:trPr>
          <w:trHeight w:val="315"/>
        </w:trPr>
        <w:tc>
          <w:tcPr>
            <w:tcW w:w="2970" w:type="dxa"/>
            <w:tcBorders>
              <w:bottom w:val="nil"/>
            </w:tcBorders>
            <w:noWrap/>
          </w:tcPr>
          <w:p w14:paraId="4ED37A96" w14:textId="77777777" w:rsidR="00653619" w:rsidRPr="00136566" w:rsidRDefault="00653619" w:rsidP="009C5209">
            <w:pPr>
              <w:pStyle w:val="TableText"/>
              <w:rPr>
                <w:noProof w:val="0"/>
              </w:rPr>
            </w:pPr>
            <w:r w:rsidRPr="00136566">
              <w:rPr>
                <w:noProof w:val="0"/>
              </w:rPr>
              <w:t>High school—Grade 12</w:t>
            </w:r>
          </w:p>
        </w:tc>
        <w:tc>
          <w:tcPr>
            <w:tcW w:w="1190" w:type="dxa"/>
            <w:tcBorders>
              <w:bottom w:val="nil"/>
            </w:tcBorders>
          </w:tcPr>
          <w:p w14:paraId="2212A6EF" w14:textId="77777777" w:rsidR="00653619" w:rsidRPr="00136566" w:rsidRDefault="00653619" w:rsidP="009C5209">
            <w:pPr>
              <w:pStyle w:val="TableText"/>
              <w:rPr>
                <w:noProof w:val="0"/>
              </w:rPr>
            </w:pPr>
            <w:r w:rsidRPr="00136566">
              <w:rPr>
                <w:noProof w:val="0"/>
              </w:rPr>
              <w:t>LS</w:t>
            </w:r>
          </w:p>
        </w:tc>
        <w:tc>
          <w:tcPr>
            <w:tcW w:w="720" w:type="dxa"/>
            <w:tcBorders>
              <w:bottom w:val="nil"/>
            </w:tcBorders>
            <w:noWrap/>
          </w:tcPr>
          <w:p w14:paraId="409ADB84" w14:textId="77777777" w:rsidR="00653619" w:rsidRPr="00136566" w:rsidRDefault="00653619" w:rsidP="009C5209">
            <w:pPr>
              <w:pStyle w:val="TableText"/>
              <w:rPr>
                <w:noProof w:val="0"/>
              </w:rPr>
            </w:pPr>
            <w:r w:rsidRPr="00136566">
              <w:rPr>
                <w:noProof w:val="0"/>
              </w:rPr>
              <w:t>0</w:t>
            </w:r>
          </w:p>
        </w:tc>
        <w:tc>
          <w:tcPr>
            <w:tcW w:w="720" w:type="dxa"/>
            <w:tcBorders>
              <w:bottom w:val="nil"/>
            </w:tcBorders>
            <w:noWrap/>
          </w:tcPr>
          <w:p w14:paraId="0FE435BE"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40EE64E2" w14:textId="77777777" w:rsidR="00653619" w:rsidRPr="00136566" w:rsidRDefault="00653619" w:rsidP="009C5209">
            <w:pPr>
              <w:pStyle w:val="TableText"/>
              <w:rPr>
                <w:noProof w:val="0"/>
              </w:rPr>
            </w:pPr>
            <w:r w:rsidRPr="00136566">
              <w:rPr>
                <w:noProof w:val="0"/>
              </w:rPr>
              <w:t>1</w:t>
            </w:r>
          </w:p>
        </w:tc>
        <w:tc>
          <w:tcPr>
            <w:tcW w:w="720" w:type="dxa"/>
            <w:tcBorders>
              <w:bottom w:val="nil"/>
            </w:tcBorders>
            <w:noWrap/>
          </w:tcPr>
          <w:p w14:paraId="14A1080C" w14:textId="77777777" w:rsidR="00653619" w:rsidRPr="00136566" w:rsidRDefault="00653619" w:rsidP="009C5209">
            <w:pPr>
              <w:pStyle w:val="TableText"/>
              <w:rPr>
                <w:noProof w:val="0"/>
              </w:rPr>
            </w:pPr>
            <w:r w:rsidRPr="00136566">
              <w:rPr>
                <w:noProof w:val="0"/>
              </w:rPr>
              <w:t>2</w:t>
            </w:r>
          </w:p>
        </w:tc>
        <w:tc>
          <w:tcPr>
            <w:tcW w:w="720" w:type="dxa"/>
            <w:tcBorders>
              <w:bottom w:val="nil"/>
            </w:tcBorders>
          </w:tcPr>
          <w:p w14:paraId="00BE74F4" w14:textId="77777777" w:rsidR="00653619" w:rsidRPr="00136566" w:rsidRDefault="00653619" w:rsidP="009C5209">
            <w:pPr>
              <w:pStyle w:val="TableText"/>
              <w:rPr>
                <w:noProof w:val="0"/>
              </w:rPr>
            </w:pPr>
            <w:r w:rsidRPr="00136566">
              <w:rPr>
                <w:noProof w:val="0"/>
              </w:rPr>
              <w:t>3</w:t>
            </w:r>
          </w:p>
        </w:tc>
        <w:tc>
          <w:tcPr>
            <w:tcW w:w="720" w:type="dxa"/>
            <w:tcBorders>
              <w:bottom w:val="nil"/>
            </w:tcBorders>
            <w:noWrap/>
          </w:tcPr>
          <w:p w14:paraId="259957C9" w14:textId="77777777" w:rsidR="00653619" w:rsidRPr="00136566" w:rsidRDefault="00653619" w:rsidP="009C5209">
            <w:pPr>
              <w:pStyle w:val="TableText"/>
              <w:rPr>
                <w:noProof w:val="0"/>
              </w:rPr>
            </w:pPr>
            <w:r w:rsidRPr="00136566">
              <w:rPr>
                <w:noProof w:val="0"/>
              </w:rPr>
              <w:t>9</w:t>
            </w:r>
          </w:p>
        </w:tc>
        <w:tc>
          <w:tcPr>
            <w:tcW w:w="1872" w:type="dxa"/>
            <w:tcBorders>
              <w:bottom w:val="nil"/>
            </w:tcBorders>
            <w:noWrap/>
          </w:tcPr>
          <w:p w14:paraId="06C974C5" w14:textId="77777777" w:rsidR="00653619" w:rsidRPr="00136566" w:rsidRDefault="00653619" w:rsidP="009C5209">
            <w:pPr>
              <w:pStyle w:val="TableText"/>
              <w:rPr>
                <w:noProof w:val="0"/>
              </w:rPr>
            </w:pPr>
            <w:r w:rsidRPr="00136566">
              <w:rPr>
                <w:noProof w:val="0"/>
              </w:rPr>
              <w:t>18</w:t>
            </w:r>
          </w:p>
        </w:tc>
      </w:tr>
      <w:tr w:rsidR="00653619" w:rsidRPr="00136566" w14:paraId="509A84D2" w14:textId="77777777" w:rsidTr="00E0718E">
        <w:trPr>
          <w:trHeight w:val="315"/>
        </w:trPr>
        <w:tc>
          <w:tcPr>
            <w:tcW w:w="2970" w:type="dxa"/>
            <w:tcBorders>
              <w:top w:val="nil"/>
              <w:bottom w:val="single" w:sz="4" w:space="0" w:color="auto"/>
            </w:tcBorders>
            <w:noWrap/>
          </w:tcPr>
          <w:p w14:paraId="56FAA421" w14:textId="77777777" w:rsidR="00653619" w:rsidRPr="00136566" w:rsidRDefault="00653619" w:rsidP="009C5209">
            <w:pPr>
              <w:pStyle w:val="TableText"/>
              <w:rPr>
                <w:noProof w:val="0"/>
              </w:rPr>
            </w:pPr>
            <w:r w:rsidRPr="00136566">
              <w:rPr>
                <w:noProof w:val="0"/>
              </w:rPr>
              <w:t>High school—Grade 12</w:t>
            </w:r>
          </w:p>
        </w:tc>
        <w:tc>
          <w:tcPr>
            <w:tcW w:w="1190" w:type="dxa"/>
            <w:tcBorders>
              <w:top w:val="nil"/>
              <w:bottom w:val="single" w:sz="4" w:space="0" w:color="auto"/>
            </w:tcBorders>
          </w:tcPr>
          <w:p w14:paraId="68777900" w14:textId="77777777" w:rsidR="00653619" w:rsidRPr="00136566" w:rsidRDefault="00653619" w:rsidP="009C5209">
            <w:pPr>
              <w:pStyle w:val="TableText"/>
              <w:rPr>
                <w:noProof w:val="0"/>
              </w:rPr>
            </w:pPr>
            <w:r w:rsidRPr="00136566">
              <w:rPr>
                <w:noProof w:val="0"/>
              </w:rPr>
              <w:t>ESS</w:t>
            </w:r>
          </w:p>
        </w:tc>
        <w:tc>
          <w:tcPr>
            <w:tcW w:w="720" w:type="dxa"/>
            <w:tcBorders>
              <w:top w:val="nil"/>
              <w:bottom w:val="single" w:sz="4" w:space="0" w:color="auto"/>
            </w:tcBorders>
            <w:noWrap/>
          </w:tcPr>
          <w:p w14:paraId="4A69EE3C"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5CE54997" w14:textId="77777777" w:rsidR="00653619" w:rsidRPr="00136566" w:rsidRDefault="00653619" w:rsidP="009C5209">
            <w:pPr>
              <w:pStyle w:val="TableText"/>
              <w:rPr>
                <w:noProof w:val="0"/>
              </w:rPr>
            </w:pPr>
            <w:r w:rsidRPr="00136566">
              <w:rPr>
                <w:noProof w:val="0"/>
              </w:rPr>
              <w:t>0</w:t>
            </w:r>
          </w:p>
        </w:tc>
        <w:tc>
          <w:tcPr>
            <w:tcW w:w="720" w:type="dxa"/>
            <w:tcBorders>
              <w:top w:val="nil"/>
              <w:bottom w:val="single" w:sz="4" w:space="0" w:color="auto"/>
            </w:tcBorders>
            <w:noWrap/>
          </w:tcPr>
          <w:p w14:paraId="6344FEDE" w14:textId="77777777" w:rsidR="00653619" w:rsidRPr="00136566" w:rsidRDefault="00653619" w:rsidP="009C5209">
            <w:pPr>
              <w:pStyle w:val="TableText"/>
              <w:rPr>
                <w:noProof w:val="0"/>
              </w:rPr>
            </w:pPr>
            <w:r w:rsidRPr="00136566">
              <w:rPr>
                <w:noProof w:val="0"/>
              </w:rPr>
              <w:t>1</w:t>
            </w:r>
          </w:p>
        </w:tc>
        <w:tc>
          <w:tcPr>
            <w:tcW w:w="720" w:type="dxa"/>
            <w:tcBorders>
              <w:top w:val="nil"/>
              <w:bottom w:val="single" w:sz="4" w:space="0" w:color="auto"/>
            </w:tcBorders>
            <w:noWrap/>
          </w:tcPr>
          <w:p w14:paraId="68F282C2" w14:textId="77777777" w:rsidR="00653619" w:rsidRPr="00136566" w:rsidRDefault="00653619" w:rsidP="009C5209">
            <w:pPr>
              <w:pStyle w:val="TableText"/>
              <w:rPr>
                <w:noProof w:val="0"/>
              </w:rPr>
            </w:pPr>
            <w:r w:rsidRPr="00136566">
              <w:rPr>
                <w:noProof w:val="0"/>
              </w:rPr>
              <w:t>4</w:t>
            </w:r>
          </w:p>
        </w:tc>
        <w:tc>
          <w:tcPr>
            <w:tcW w:w="720" w:type="dxa"/>
            <w:tcBorders>
              <w:top w:val="nil"/>
              <w:bottom w:val="single" w:sz="4" w:space="0" w:color="auto"/>
            </w:tcBorders>
          </w:tcPr>
          <w:p w14:paraId="3A8F2CD6" w14:textId="77777777" w:rsidR="00653619" w:rsidRPr="00136566" w:rsidRDefault="00653619" w:rsidP="009C5209">
            <w:pPr>
              <w:pStyle w:val="TableText"/>
              <w:rPr>
                <w:noProof w:val="0"/>
              </w:rPr>
            </w:pPr>
            <w:r w:rsidRPr="00136566">
              <w:rPr>
                <w:noProof w:val="0"/>
              </w:rPr>
              <w:t>4</w:t>
            </w:r>
          </w:p>
        </w:tc>
        <w:tc>
          <w:tcPr>
            <w:tcW w:w="720" w:type="dxa"/>
            <w:tcBorders>
              <w:top w:val="nil"/>
              <w:bottom w:val="single" w:sz="4" w:space="0" w:color="auto"/>
            </w:tcBorders>
            <w:noWrap/>
          </w:tcPr>
          <w:p w14:paraId="21B7D7D9" w14:textId="77777777" w:rsidR="00653619" w:rsidRPr="00136566" w:rsidRDefault="00653619" w:rsidP="009C5209">
            <w:pPr>
              <w:pStyle w:val="TableText"/>
              <w:rPr>
                <w:noProof w:val="0"/>
              </w:rPr>
            </w:pPr>
            <w:r w:rsidRPr="00136566">
              <w:rPr>
                <w:noProof w:val="0"/>
              </w:rPr>
              <w:t>8</w:t>
            </w:r>
          </w:p>
        </w:tc>
        <w:tc>
          <w:tcPr>
            <w:tcW w:w="1872" w:type="dxa"/>
            <w:tcBorders>
              <w:top w:val="nil"/>
              <w:bottom w:val="single" w:sz="4" w:space="0" w:color="auto"/>
            </w:tcBorders>
            <w:noWrap/>
          </w:tcPr>
          <w:p w14:paraId="24E06BF6" w14:textId="77777777" w:rsidR="00653619" w:rsidRPr="00136566" w:rsidRDefault="00653619" w:rsidP="009C5209">
            <w:pPr>
              <w:pStyle w:val="TableText"/>
              <w:rPr>
                <w:noProof w:val="0"/>
              </w:rPr>
            </w:pPr>
            <w:r w:rsidRPr="00136566">
              <w:rPr>
                <w:noProof w:val="0"/>
              </w:rPr>
              <w:t>17</w:t>
            </w:r>
          </w:p>
        </w:tc>
      </w:tr>
      <w:tr w:rsidR="00653619" w:rsidRPr="00136566" w14:paraId="06E1F6A2" w14:textId="77777777" w:rsidTr="00E0718E">
        <w:trPr>
          <w:trHeight w:val="300"/>
        </w:trPr>
        <w:tc>
          <w:tcPr>
            <w:tcW w:w="2970" w:type="dxa"/>
            <w:tcBorders>
              <w:top w:val="single" w:sz="4" w:space="0" w:color="auto"/>
            </w:tcBorders>
            <w:noWrap/>
            <w:hideMark/>
          </w:tcPr>
          <w:p w14:paraId="52E65EEE" w14:textId="77777777" w:rsidR="00653619" w:rsidRPr="00136566" w:rsidRDefault="00653619" w:rsidP="009C5209">
            <w:pPr>
              <w:pStyle w:val="TableText"/>
              <w:rPr>
                <w:noProof w:val="0"/>
              </w:rPr>
            </w:pPr>
            <w:r w:rsidRPr="00136566">
              <w:rPr>
                <w:noProof w:val="0"/>
              </w:rPr>
              <w:t>High school—All grades</w:t>
            </w:r>
          </w:p>
        </w:tc>
        <w:tc>
          <w:tcPr>
            <w:tcW w:w="1190" w:type="dxa"/>
            <w:tcBorders>
              <w:top w:val="single" w:sz="4" w:space="0" w:color="auto"/>
            </w:tcBorders>
          </w:tcPr>
          <w:p w14:paraId="6AD4A6DA" w14:textId="77777777" w:rsidR="00653619" w:rsidRPr="00136566" w:rsidRDefault="00653619" w:rsidP="009C5209">
            <w:pPr>
              <w:pStyle w:val="TableText"/>
              <w:rPr>
                <w:noProof w:val="0"/>
              </w:rPr>
            </w:pPr>
            <w:r w:rsidRPr="00136566">
              <w:rPr>
                <w:noProof w:val="0"/>
              </w:rPr>
              <w:t>PS</w:t>
            </w:r>
          </w:p>
        </w:tc>
        <w:tc>
          <w:tcPr>
            <w:tcW w:w="720" w:type="dxa"/>
            <w:tcBorders>
              <w:top w:val="single" w:sz="4" w:space="0" w:color="auto"/>
            </w:tcBorders>
            <w:noWrap/>
          </w:tcPr>
          <w:p w14:paraId="7B11E397" w14:textId="77777777" w:rsidR="00653619" w:rsidRPr="00136566" w:rsidRDefault="00653619" w:rsidP="009C5209">
            <w:pPr>
              <w:pStyle w:val="TableText"/>
              <w:rPr>
                <w:noProof w:val="0"/>
              </w:rPr>
            </w:pPr>
            <w:r w:rsidRPr="00136566">
              <w:rPr>
                <w:noProof w:val="0"/>
              </w:rPr>
              <w:t>0</w:t>
            </w:r>
          </w:p>
        </w:tc>
        <w:tc>
          <w:tcPr>
            <w:tcW w:w="720" w:type="dxa"/>
            <w:tcBorders>
              <w:top w:val="single" w:sz="4" w:space="0" w:color="auto"/>
            </w:tcBorders>
            <w:noWrap/>
          </w:tcPr>
          <w:p w14:paraId="7855155B"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73214DD9"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noWrap/>
          </w:tcPr>
          <w:p w14:paraId="5FB47F88" w14:textId="77777777" w:rsidR="00653619" w:rsidRPr="00136566" w:rsidRDefault="00653619" w:rsidP="009C5209">
            <w:pPr>
              <w:pStyle w:val="TableText"/>
              <w:rPr>
                <w:noProof w:val="0"/>
              </w:rPr>
            </w:pPr>
            <w:r w:rsidRPr="00136566">
              <w:rPr>
                <w:noProof w:val="0"/>
              </w:rPr>
              <w:t>1</w:t>
            </w:r>
          </w:p>
        </w:tc>
        <w:tc>
          <w:tcPr>
            <w:tcW w:w="720" w:type="dxa"/>
            <w:tcBorders>
              <w:top w:val="single" w:sz="4" w:space="0" w:color="auto"/>
            </w:tcBorders>
          </w:tcPr>
          <w:p w14:paraId="2A8D6E6E" w14:textId="77777777" w:rsidR="00653619" w:rsidRPr="00136566" w:rsidRDefault="00653619" w:rsidP="009C5209">
            <w:pPr>
              <w:pStyle w:val="TableText"/>
              <w:rPr>
                <w:noProof w:val="0"/>
              </w:rPr>
            </w:pPr>
            <w:r w:rsidRPr="00136566">
              <w:rPr>
                <w:noProof w:val="0"/>
              </w:rPr>
              <w:t>2</w:t>
            </w:r>
          </w:p>
        </w:tc>
        <w:tc>
          <w:tcPr>
            <w:tcW w:w="720" w:type="dxa"/>
            <w:tcBorders>
              <w:top w:val="single" w:sz="4" w:space="0" w:color="auto"/>
            </w:tcBorders>
            <w:noWrap/>
          </w:tcPr>
          <w:p w14:paraId="0ED24CA1" w14:textId="77777777" w:rsidR="00653619" w:rsidRPr="00136566" w:rsidRDefault="00653619" w:rsidP="009C5209">
            <w:pPr>
              <w:pStyle w:val="TableText"/>
              <w:rPr>
                <w:noProof w:val="0"/>
              </w:rPr>
            </w:pPr>
            <w:r w:rsidRPr="00136566">
              <w:rPr>
                <w:noProof w:val="0"/>
              </w:rPr>
              <w:t>11</w:t>
            </w:r>
          </w:p>
        </w:tc>
        <w:tc>
          <w:tcPr>
            <w:tcW w:w="1872" w:type="dxa"/>
            <w:tcBorders>
              <w:top w:val="single" w:sz="4" w:space="0" w:color="auto"/>
            </w:tcBorders>
            <w:noWrap/>
          </w:tcPr>
          <w:p w14:paraId="34D267B9" w14:textId="77777777" w:rsidR="00653619" w:rsidRPr="00136566" w:rsidRDefault="00653619" w:rsidP="009C5209">
            <w:pPr>
              <w:pStyle w:val="TableText"/>
              <w:rPr>
                <w:noProof w:val="0"/>
              </w:rPr>
            </w:pPr>
            <w:r w:rsidRPr="00136566">
              <w:rPr>
                <w:noProof w:val="0"/>
              </w:rPr>
              <w:t>17</w:t>
            </w:r>
          </w:p>
        </w:tc>
      </w:tr>
      <w:tr w:rsidR="00653619" w:rsidRPr="00136566" w14:paraId="7C57168D" w14:textId="77777777" w:rsidTr="00E0718E">
        <w:trPr>
          <w:trHeight w:val="300"/>
        </w:trPr>
        <w:tc>
          <w:tcPr>
            <w:tcW w:w="2970" w:type="dxa"/>
            <w:noWrap/>
            <w:hideMark/>
          </w:tcPr>
          <w:p w14:paraId="25BF50D6" w14:textId="77777777" w:rsidR="00653619" w:rsidRPr="00136566" w:rsidRDefault="00653619" w:rsidP="009C5209">
            <w:pPr>
              <w:pStyle w:val="TableText"/>
              <w:rPr>
                <w:noProof w:val="0"/>
              </w:rPr>
            </w:pPr>
            <w:r w:rsidRPr="00136566">
              <w:rPr>
                <w:noProof w:val="0"/>
              </w:rPr>
              <w:t>High school—All grades</w:t>
            </w:r>
          </w:p>
        </w:tc>
        <w:tc>
          <w:tcPr>
            <w:tcW w:w="1190" w:type="dxa"/>
          </w:tcPr>
          <w:p w14:paraId="378CED1F" w14:textId="77777777" w:rsidR="00653619" w:rsidRPr="00136566" w:rsidRDefault="00653619" w:rsidP="009C5209">
            <w:pPr>
              <w:pStyle w:val="TableText"/>
              <w:rPr>
                <w:noProof w:val="0"/>
              </w:rPr>
            </w:pPr>
            <w:r w:rsidRPr="00136566">
              <w:rPr>
                <w:noProof w:val="0"/>
              </w:rPr>
              <w:t>LS</w:t>
            </w:r>
          </w:p>
        </w:tc>
        <w:tc>
          <w:tcPr>
            <w:tcW w:w="720" w:type="dxa"/>
            <w:noWrap/>
          </w:tcPr>
          <w:p w14:paraId="34718DC3" w14:textId="77777777" w:rsidR="00653619" w:rsidRPr="00136566" w:rsidRDefault="00653619" w:rsidP="009C5209">
            <w:pPr>
              <w:pStyle w:val="TableText"/>
              <w:rPr>
                <w:noProof w:val="0"/>
              </w:rPr>
            </w:pPr>
            <w:r w:rsidRPr="00136566">
              <w:rPr>
                <w:noProof w:val="0"/>
              </w:rPr>
              <w:t>0</w:t>
            </w:r>
          </w:p>
        </w:tc>
        <w:tc>
          <w:tcPr>
            <w:tcW w:w="720" w:type="dxa"/>
            <w:noWrap/>
          </w:tcPr>
          <w:p w14:paraId="035840F8" w14:textId="77777777" w:rsidR="00653619" w:rsidRPr="00136566" w:rsidRDefault="00653619" w:rsidP="009C5209">
            <w:pPr>
              <w:pStyle w:val="TableText"/>
              <w:rPr>
                <w:noProof w:val="0"/>
              </w:rPr>
            </w:pPr>
            <w:r w:rsidRPr="00136566">
              <w:rPr>
                <w:noProof w:val="0"/>
              </w:rPr>
              <w:t>3</w:t>
            </w:r>
          </w:p>
        </w:tc>
        <w:tc>
          <w:tcPr>
            <w:tcW w:w="720" w:type="dxa"/>
            <w:noWrap/>
          </w:tcPr>
          <w:p w14:paraId="6BC11660" w14:textId="77777777" w:rsidR="00653619" w:rsidRPr="00136566" w:rsidRDefault="00653619" w:rsidP="009C5209">
            <w:pPr>
              <w:pStyle w:val="TableText"/>
              <w:rPr>
                <w:noProof w:val="0"/>
              </w:rPr>
            </w:pPr>
            <w:r w:rsidRPr="00136566">
              <w:rPr>
                <w:noProof w:val="0"/>
              </w:rPr>
              <w:t>1</w:t>
            </w:r>
          </w:p>
        </w:tc>
        <w:tc>
          <w:tcPr>
            <w:tcW w:w="720" w:type="dxa"/>
            <w:noWrap/>
          </w:tcPr>
          <w:p w14:paraId="69844820" w14:textId="77777777" w:rsidR="00653619" w:rsidRPr="00136566" w:rsidRDefault="00653619" w:rsidP="009C5209">
            <w:pPr>
              <w:pStyle w:val="TableText"/>
              <w:rPr>
                <w:noProof w:val="0"/>
              </w:rPr>
            </w:pPr>
            <w:r w:rsidRPr="00136566">
              <w:rPr>
                <w:noProof w:val="0"/>
              </w:rPr>
              <w:t>2</w:t>
            </w:r>
          </w:p>
        </w:tc>
        <w:tc>
          <w:tcPr>
            <w:tcW w:w="720" w:type="dxa"/>
          </w:tcPr>
          <w:p w14:paraId="12CFD928" w14:textId="77777777" w:rsidR="00653619" w:rsidRPr="00136566" w:rsidRDefault="00653619" w:rsidP="009C5209">
            <w:pPr>
              <w:pStyle w:val="TableText"/>
              <w:rPr>
                <w:noProof w:val="0"/>
              </w:rPr>
            </w:pPr>
            <w:r w:rsidRPr="00136566">
              <w:rPr>
                <w:noProof w:val="0"/>
              </w:rPr>
              <w:t>3</w:t>
            </w:r>
          </w:p>
        </w:tc>
        <w:tc>
          <w:tcPr>
            <w:tcW w:w="720" w:type="dxa"/>
            <w:noWrap/>
          </w:tcPr>
          <w:p w14:paraId="4ACA8BBA" w14:textId="77777777" w:rsidR="00653619" w:rsidRPr="00136566" w:rsidRDefault="00653619" w:rsidP="009C5209">
            <w:pPr>
              <w:pStyle w:val="TableText"/>
              <w:rPr>
                <w:noProof w:val="0"/>
              </w:rPr>
            </w:pPr>
            <w:r w:rsidRPr="00136566">
              <w:rPr>
                <w:noProof w:val="0"/>
              </w:rPr>
              <w:t>9</w:t>
            </w:r>
          </w:p>
        </w:tc>
        <w:tc>
          <w:tcPr>
            <w:tcW w:w="1872" w:type="dxa"/>
            <w:noWrap/>
          </w:tcPr>
          <w:p w14:paraId="575F4140" w14:textId="77777777" w:rsidR="00653619" w:rsidRPr="00136566" w:rsidRDefault="00653619" w:rsidP="009C5209">
            <w:pPr>
              <w:pStyle w:val="TableText"/>
              <w:rPr>
                <w:noProof w:val="0"/>
              </w:rPr>
            </w:pPr>
            <w:r w:rsidRPr="00136566">
              <w:rPr>
                <w:noProof w:val="0"/>
              </w:rPr>
              <w:t>18</w:t>
            </w:r>
          </w:p>
        </w:tc>
      </w:tr>
      <w:tr w:rsidR="00653619" w:rsidRPr="00136566" w14:paraId="027110FD" w14:textId="77777777" w:rsidTr="00E0718E">
        <w:trPr>
          <w:trHeight w:val="315"/>
        </w:trPr>
        <w:tc>
          <w:tcPr>
            <w:tcW w:w="2970" w:type="dxa"/>
            <w:noWrap/>
            <w:hideMark/>
          </w:tcPr>
          <w:p w14:paraId="34092B6A" w14:textId="77777777" w:rsidR="00653619" w:rsidRPr="00136566" w:rsidRDefault="00653619" w:rsidP="009C5209">
            <w:pPr>
              <w:pStyle w:val="TableText"/>
              <w:rPr>
                <w:noProof w:val="0"/>
              </w:rPr>
            </w:pPr>
            <w:r w:rsidRPr="00136566">
              <w:rPr>
                <w:noProof w:val="0"/>
              </w:rPr>
              <w:t>High school—All grades</w:t>
            </w:r>
          </w:p>
        </w:tc>
        <w:tc>
          <w:tcPr>
            <w:tcW w:w="1190" w:type="dxa"/>
          </w:tcPr>
          <w:p w14:paraId="5ED355A7" w14:textId="77777777" w:rsidR="00653619" w:rsidRPr="00136566" w:rsidRDefault="00653619" w:rsidP="009C5209">
            <w:pPr>
              <w:pStyle w:val="TableText"/>
              <w:rPr>
                <w:noProof w:val="0"/>
              </w:rPr>
            </w:pPr>
            <w:r w:rsidRPr="00136566">
              <w:rPr>
                <w:noProof w:val="0"/>
              </w:rPr>
              <w:t>ESS</w:t>
            </w:r>
          </w:p>
        </w:tc>
        <w:tc>
          <w:tcPr>
            <w:tcW w:w="720" w:type="dxa"/>
            <w:noWrap/>
          </w:tcPr>
          <w:p w14:paraId="6C89C0D5" w14:textId="77777777" w:rsidR="00653619" w:rsidRPr="00136566" w:rsidRDefault="00653619" w:rsidP="009C5209">
            <w:pPr>
              <w:pStyle w:val="TableText"/>
              <w:rPr>
                <w:noProof w:val="0"/>
              </w:rPr>
            </w:pPr>
            <w:r w:rsidRPr="00136566">
              <w:rPr>
                <w:noProof w:val="0"/>
              </w:rPr>
              <w:t>0</w:t>
            </w:r>
          </w:p>
        </w:tc>
        <w:tc>
          <w:tcPr>
            <w:tcW w:w="720" w:type="dxa"/>
            <w:noWrap/>
          </w:tcPr>
          <w:p w14:paraId="7BB78B0F" w14:textId="77777777" w:rsidR="00653619" w:rsidRPr="00136566" w:rsidRDefault="00653619" w:rsidP="009C5209">
            <w:pPr>
              <w:pStyle w:val="TableText"/>
              <w:rPr>
                <w:noProof w:val="0"/>
              </w:rPr>
            </w:pPr>
            <w:r w:rsidRPr="00136566">
              <w:rPr>
                <w:noProof w:val="0"/>
              </w:rPr>
              <w:t>0</w:t>
            </w:r>
          </w:p>
        </w:tc>
        <w:tc>
          <w:tcPr>
            <w:tcW w:w="720" w:type="dxa"/>
            <w:noWrap/>
          </w:tcPr>
          <w:p w14:paraId="4B5EBD01" w14:textId="77777777" w:rsidR="00653619" w:rsidRPr="00136566" w:rsidRDefault="00653619" w:rsidP="009C5209">
            <w:pPr>
              <w:pStyle w:val="TableText"/>
              <w:rPr>
                <w:noProof w:val="0"/>
              </w:rPr>
            </w:pPr>
            <w:r w:rsidRPr="00136566">
              <w:rPr>
                <w:noProof w:val="0"/>
              </w:rPr>
              <w:t>2</w:t>
            </w:r>
          </w:p>
        </w:tc>
        <w:tc>
          <w:tcPr>
            <w:tcW w:w="720" w:type="dxa"/>
            <w:noWrap/>
          </w:tcPr>
          <w:p w14:paraId="0C85A143" w14:textId="77777777" w:rsidR="00653619" w:rsidRPr="00136566" w:rsidRDefault="00653619" w:rsidP="009C5209">
            <w:pPr>
              <w:pStyle w:val="TableText"/>
              <w:rPr>
                <w:noProof w:val="0"/>
              </w:rPr>
            </w:pPr>
            <w:r w:rsidRPr="00136566">
              <w:rPr>
                <w:noProof w:val="0"/>
              </w:rPr>
              <w:t>3</w:t>
            </w:r>
          </w:p>
        </w:tc>
        <w:tc>
          <w:tcPr>
            <w:tcW w:w="720" w:type="dxa"/>
          </w:tcPr>
          <w:p w14:paraId="7D884F44" w14:textId="77777777" w:rsidR="00653619" w:rsidRPr="00136566" w:rsidRDefault="00653619" w:rsidP="009C5209">
            <w:pPr>
              <w:pStyle w:val="TableText"/>
              <w:rPr>
                <w:noProof w:val="0"/>
              </w:rPr>
            </w:pPr>
            <w:r w:rsidRPr="00136566">
              <w:rPr>
                <w:noProof w:val="0"/>
              </w:rPr>
              <w:t>4</w:t>
            </w:r>
          </w:p>
        </w:tc>
        <w:tc>
          <w:tcPr>
            <w:tcW w:w="720" w:type="dxa"/>
            <w:noWrap/>
          </w:tcPr>
          <w:p w14:paraId="7155F24A" w14:textId="77777777" w:rsidR="00653619" w:rsidRPr="00136566" w:rsidRDefault="00653619" w:rsidP="009C5209">
            <w:pPr>
              <w:pStyle w:val="TableText"/>
              <w:rPr>
                <w:noProof w:val="0"/>
              </w:rPr>
            </w:pPr>
            <w:r w:rsidRPr="00136566">
              <w:rPr>
                <w:noProof w:val="0"/>
              </w:rPr>
              <w:t>8</w:t>
            </w:r>
          </w:p>
        </w:tc>
        <w:tc>
          <w:tcPr>
            <w:tcW w:w="1872" w:type="dxa"/>
            <w:noWrap/>
          </w:tcPr>
          <w:p w14:paraId="093CF433" w14:textId="77777777" w:rsidR="00653619" w:rsidRPr="00136566" w:rsidRDefault="00653619" w:rsidP="009C5209">
            <w:pPr>
              <w:pStyle w:val="TableText"/>
              <w:rPr>
                <w:noProof w:val="0"/>
              </w:rPr>
            </w:pPr>
            <w:r w:rsidRPr="00136566">
              <w:rPr>
                <w:noProof w:val="0"/>
              </w:rPr>
              <w:t>17</w:t>
            </w:r>
          </w:p>
        </w:tc>
      </w:tr>
    </w:tbl>
    <w:p w14:paraId="0F5099EA" w14:textId="77777777" w:rsidR="00653619" w:rsidRPr="00136566" w:rsidRDefault="00653619" w:rsidP="00653619">
      <w:pPr>
        <w:pStyle w:val="Heading3"/>
        <w:pageBreakBefore/>
        <w:numPr>
          <w:ilvl w:val="0"/>
          <w:numId w:val="0"/>
        </w:numPr>
        <w:ind w:left="360" w:hanging="360"/>
      </w:pPr>
      <w:bookmarkStart w:id="1230" w:name="_Toc8975725"/>
      <w:bookmarkStart w:id="1231" w:name="_Toc38968638"/>
      <w:bookmarkStart w:id="1232" w:name="_Toc184118565"/>
      <w:r w:rsidRPr="00136566">
        <w:lastRenderedPageBreak/>
        <w:t>Appendix 8.C: Item Discrimination Parameter Distribution</w:t>
      </w:r>
      <w:bookmarkStart w:id="1233" w:name="Eight_C_Discrimination"/>
      <w:bookmarkEnd w:id="1230"/>
      <w:bookmarkEnd w:id="1231"/>
      <w:bookmarkEnd w:id="1232"/>
      <w:bookmarkEnd w:id="1233"/>
    </w:p>
    <w:p w14:paraId="222D507F" w14:textId="77777777" w:rsidR="00653619" w:rsidRPr="00AD0355" w:rsidRDefault="00653619" w:rsidP="00653619">
      <w:pPr>
        <w:rPr>
          <w:b/>
          <w:bCs/>
        </w:rPr>
      </w:pPr>
      <w:r w:rsidRPr="00AD0355">
        <w:rPr>
          <w:b/>
          <w:bCs/>
        </w:rPr>
        <w:t>Note:</w:t>
      </w:r>
    </w:p>
    <w:p w14:paraId="3F75CB3D" w14:textId="77777777" w:rsidR="00653619" w:rsidRPr="00136566" w:rsidRDefault="00653619" w:rsidP="00653619">
      <w:pPr>
        <w:pStyle w:val="bullets"/>
        <w:tabs>
          <w:tab w:val="num" w:pos="727"/>
        </w:tabs>
        <w:spacing w:before="0"/>
        <w:ind w:left="720"/>
      </w:pPr>
      <w:r w:rsidRPr="00136566">
        <w:t>Item types are as follows:</w:t>
      </w:r>
    </w:p>
    <w:p w14:paraId="2502B85B" w14:textId="77777777" w:rsidR="00653619" w:rsidRPr="00136566" w:rsidRDefault="00653619" w:rsidP="00653619">
      <w:pPr>
        <w:pStyle w:val="bullets2-one"/>
        <w:ind w:left="1170"/>
      </w:pPr>
      <w:r w:rsidRPr="00136566">
        <w:t>MC = Multiple-choice item</w:t>
      </w:r>
    </w:p>
    <w:p w14:paraId="746742B0" w14:textId="77777777" w:rsidR="00653619" w:rsidRPr="00136566" w:rsidRDefault="00653619" w:rsidP="00653619">
      <w:pPr>
        <w:pStyle w:val="bullets2-one"/>
        <w:ind w:left="1170"/>
      </w:pPr>
      <w:r w:rsidRPr="00136566">
        <w:t>CR = Constructed-response item</w:t>
      </w:r>
    </w:p>
    <w:p w14:paraId="38764CA7" w14:textId="77777777" w:rsidR="00653619" w:rsidRPr="00136566" w:rsidRDefault="00653619" w:rsidP="00653619">
      <w:pPr>
        <w:pStyle w:val="bullets2-one"/>
        <w:ind w:left="1170"/>
      </w:pPr>
      <w:r w:rsidRPr="00136566">
        <w:t>TEI = Technology-enhanced item</w:t>
      </w:r>
    </w:p>
    <w:p w14:paraId="2D67801B" w14:textId="77777777" w:rsidR="00653619" w:rsidRPr="00136566" w:rsidRDefault="00653619" w:rsidP="00653619">
      <w:pPr>
        <w:pStyle w:val="bullets2-one"/>
        <w:ind w:left="1170"/>
      </w:pPr>
      <w:r w:rsidRPr="00136566">
        <w:t>Composite = Composite item (an item type that includes multiple parts)</w:t>
      </w:r>
    </w:p>
    <w:p w14:paraId="76AA52B0" w14:textId="77777777" w:rsidR="00653619" w:rsidRPr="00136566" w:rsidRDefault="00653619" w:rsidP="00653619">
      <w:pPr>
        <w:pStyle w:val="Caption"/>
      </w:pPr>
      <w:bookmarkStart w:id="1234" w:name="_Ref183160276"/>
      <w:bookmarkStart w:id="1235" w:name="_Toc43295184"/>
      <w:bookmarkStart w:id="1236" w:name="_Toc221178137"/>
      <w:r w:rsidRPr="00136566">
        <w:t>Table 8.C.</w:t>
      </w:r>
      <w:fldSimple w:instr=" SEQ Table_8.C. \* ARABIC ">
        <w:r w:rsidRPr="00136566">
          <w:t>1</w:t>
        </w:r>
      </w:fldSimple>
      <w:bookmarkEnd w:id="1234"/>
      <w:r w:rsidRPr="00136566">
        <w:t xml:space="preserve">  Item Discrimination Parameter Distribution by Item Type for Grade Five</w:t>
      </w:r>
      <w:bookmarkEnd w:id="1235"/>
      <w:bookmarkEnd w:id="1236"/>
    </w:p>
    <w:tbl>
      <w:tblPr>
        <w:tblStyle w:val="TRs"/>
        <w:tblW w:w="8039" w:type="dxa"/>
        <w:tblLook w:val="04A0" w:firstRow="1" w:lastRow="0" w:firstColumn="1" w:lastColumn="0" w:noHBand="0" w:noVBand="1"/>
        <w:tblDescription w:val="Item Discrimination Parameter Distribution by Item Type for Grade Five"/>
      </w:tblPr>
      <w:tblGrid>
        <w:gridCol w:w="2169"/>
        <w:gridCol w:w="1008"/>
        <w:gridCol w:w="1008"/>
        <w:gridCol w:w="1008"/>
        <w:gridCol w:w="1550"/>
        <w:gridCol w:w="1296"/>
      </w:tblGrid>
      <w:tr w:rsidR="00653619" w:rsidRPr="00136566" w14:paraId="34D1F2E7" w14:textId="77777777" w:rsidTr="00D97A6D">
        <w:trPr>
          <w:cnfStyle w:val="100000000000" w:firstRow="1" w:lastRow="0" w:firstColumn="0" w:lastColumn="0" w:oddVBand="0" w:evenVBand="0" w:oddHBand="0" w:evenHBand="0" w:firstRowFirstColumn="0" w:firstRowLastColumn="0" w:lastRowFirstColumn="0" w:lastRowLastColumn="0"/>
          <w:trHeight w:val="300"/>
        </w:trPr>
        <w:tc>
          <w:tcPr>
            <w:tcW w:w="2169" w:type="dxa"/>
            <w:noWrap/>
            <w:hideMark/>
          </w:tcPr>
          <w:p w14:paraId="7F3323B1" w14:textId="77777777" w:rsidR="00653619" w:rsidRPr="00136566" w:rsidRDefault="00653619" w:rsidP="009C5209">
            <w:pPr>
              <w:pStyle w:val="TableHead"/>
              <w:rPr>
                <w:b w:val="0"/>
                <w:noProof w:val="0"/>
              </w:rPr>
            </w:pPr>
            <w:r w:rsidRPr="00136566">
              <w:rPr>
                <w:noProof w:val="0"/>
              </w:rPr>
              <w:t>IRT-</w:t>
            </w:r>
            <w:r w:rsidRPr="00662250">
              <w:rPr>
                <w:i/>
                <w:iCs/>
                <w:noProof w:val="0"/>
              </w:rPr>
              <w:t>a</w:t>
            </w:r>
            <w:r w:rsidRPr="00136566">
              <w:rPr>
                <w:noProof w:val="0"/>
              </w:rPr>
              <w:t xml:space="preserve"> Range</w:t>
            </w:r>
          </w:p>
        </w:tc>
        <w:tc>
          <w:tcPr>
            <w:tcW w:w="1008" w:type="dxa"/>
            <w:noWrap/>
            <w:hideMark/>
          </w:tcPr>
          <w:p w14:paraId="67ED43F2" w14:textId="77777777" w:rsidR="00653619" w:rsidRPr="00136566" w:rsidRDefault="00653619" w:rsidP="009C5209">
            <w:pPr>
              <w:pStyle w:val="TableHead"/>
              <w:rPr>
                <w:b w:val="0"/>
                <w:noProof w:val="0"/>
              </w:rPr>
            </w:pPr>
            <w:r w:rsidRPr="00136566">
              <w:rPr>
                <w:noProof w:val="0"/>
              </w:rPr>
              <w:t>MC</w:t>
            </w:r>
          </w:p>
        </w:tc>
        <w:tc>
          <w:tcPr>
            <w:tcW w:w="1008" w:type="dxa"/>
            <w:noWrap/>
            <w:hideMark/>
          </w:tcPr>
          <w:p w14:paraId="1454847E" w14:textId="77777777" w:rsidR="00653619" w:rsidRPr="00136566" w:rsidRDefault="00653619" w:rsidP="009C5209">
            <w:pPr>
              <w:pStyle w:val="TableHead"/>
              <w:rPr>
                <w:b w:val="0"/>
                <w:noProof w:val="0"/>
              </w:rPr>
            </w:pPr>
            <w:r w:rsidRPr="00136566">
              <w:rPr>
                <w:noProof w:val="0"/>
              </w:rPr>
              <w:t>CR</w:t>
            </w:r>
          </w:p>
        </w:tc>
        <w:tc>
          <w:tcPr>
            <w:tcW w:w="1008" w:type="dxa"/>
            <w:noWrap/>
            <w:hideMark/>
          </w:tcPr>
          <w:p w14:paraId="096B86A1" w14:textId="77777777" w:rsidR="00653619" w:rsidRPr="00136566" w:rsidRDefault="00653619" w:rsidP="009C5209">
            <w:pPr>
              <w:pStyle w:val="TableHead"/>
              <w:rPr>
                <w:b w:val="0"/>
                <w:noProof w:val="0"/>
              </w:rPr>
            </w:pPr>
            <w:r w:rsidRPr="00136566">
              <w:rPr>
                <w:noProof w:val="0"/>
              </w:rPr>
              <w:t>TEI</w:t>
            </w:r>
          </w:p>
        </w:tc>
        <w:tc>
          <w:tcPr>
            <w:tcW w:w="1550" w:type="dxa"/>
          </w:tcPr>
          <w:p w14:paraId="7D189272" w14:textId="77777777" w:rsidR="00653619" w:rsidRPr="00136566" w:rsidRDefault="00653619" w:rsidP="009C5209">
            <w:pPr>
              <w:pStyle w:val="TableHead"/>
              <w:rPr>
                <w:b w:val="0"/>
                <w:noProof w:val="0"/>
              </w:rPr>
            </w:pPr>
            <w:r w:rsidRPr="00136566">
              <w:rPr>
                <w:noProof w:val="0"/>
              </w:rPr>
              <w:t>Composite</w:t>
            </w:r>
          </w:p>
        </w:tc>
        <w:tc>
          <w:tcPr>
            <w:tcW w:w="1296" w:type="dxa"/>
          </w:tcPr>
          <w:p w14:paraId="32B715F4" w14:textId="77777777" w:rsidR="00653619" w:rsidRPr="00136566" w:rsidRDefault="00653619" w:rsidP="009C5209">
            <w:pPr>
              <w:pStyle w:val="TableHead"/>
              <w:rPr>
                <w:b w:val="0"/>
                <w:noProof w:val="0"/>
              </w:rPr>
            </w:pPr>
            <w:r w:rsidRPr="00136566">
              <w:rPr>
                <w:noProof w:val="0"/>
              </w:rPr>
              <w:t>Number of Items</w:t>
            </w:r>
          </w:p>
        </w:tc>
      </w:tr>
      <w:tr w:rsidR="00653619" w:rsidRPr="00136566" w14:paraId="4BC43BF5" w14:textId="77777777" w:rsidTr="00D97A6D">
        <w:trPr>
          <w:trHeight w:val="300"/>
        </w:trPr>
        <w:tc>
          <w:tcPr>
            <w:tcW w:w="2169" w:type="dxa"/>
            <w:noWrap/>
            <w:hideMark/>
          </w:tcPr>
          <w:p w14:paraId="756069C5" w14:textId="77777777" w:rsidR="00653619" w:rsidRPr="00136566" w:rsidRDefault="00653619" w:rsidP="009C5209">
            <w:pPr>
              <w:pStyle w:val="TableText"/>
              <w:rPr>
                <w:noProof w:val="0"/>
              </w:rPr>
            </w:pPr>
            <w:r w:rsidRPr="00136566">
              <w:rPr>
                <w:noProof w:val="0"/>
              </w:rPr>
              <w:t>a &lt; 0</w:t>
            </w:r>
          </w:p>
        </w:tc>
        <w:tc>
          <w:tcPr>
            <w:tcW w:w="1008" w:type="dxa"/>
            <w:noWrap/>
          </w:tcPr>
          <w:p w14:paraId="0EC6B350" w14:textId="77777777" w:rsidR="00653619" w:rsidRPr="00136566" w:rsidRDefault="00653619" w:rsidP="009C5209">
            <w:pPr>
              <w:pStyle w:val="TableText"/>
              <w:ind w:right="144"/>
              <w:rPr>
                <w:noProof w:val="0"/>
              </w:rPr>
            </w:pPr>
            <w:r w:rsidRPr="00136566">
              <w:rPr>
                <w:noProof w:val="0"/>
              </w:rPr>
              <w:t>0</w:t>
            </w:r>
          </w:p>
        </w:tc>
        <w:tc>
          <w:tcPr>
            <w:tcW w:w="1008" w:type="dxa"/>
            <w:noWrap/>
          </w:tcPr>
          <w:p w14:paraId="77D9CA91" w14:textId="77777777" w:rsidR="00653619" w:rsidRPr="00136566" w:rsidRDefault="00653619" w:rsidP="009C5209">
            <w:pPr>
              <w:pStyle w:val="TableText"/>
              <w:ind w:right="144"/>
              <w:rPr>
                <w:noProof w:val="0"/>
              </w:rPr>
            </w:pPr>
            <w:r w:rsidRPr="00136566">
              <w:rPr>
                <w:noProof w:val="0"/>
              </w:rPr>
              <w:t>0</w:t>
            </w:r>
          </w:p>
        </w:tc>
        <w:tc>
          <w:tcPr>
            <w:tcW w:w="1008" w:type="dxa"/>
            <w:noWrap/>
          </w:tcPr>
          <w:p w14:paraId="793D19F4" w14:textId="77777777" w:rsidR="00653619" w:rsidRPr="00136566" w:rsidRDefault="00653619" w:rsidP="009C5209">
            <w:pPr>
              <w:pStyle w:val="TableText"/>
              <w:ind w:right="144"/>
              <w:rPr>
                <w:noProof w:val="0"/>
              </w:rPr>
            </w:pPr>
            <w:r w:rsidRPr="00136566">
              <w:rPr>
                <w:noProof w:val="0"/>
              </w:rPr>
              <w:t>0</w:t>
            </w:r>
          </w:p>
        </w:tc>
        <w:tc>
          <w:tcPr>
            <w:tcW w:w="1550" w:type="dxa"/>
          </w:tcPr>
          <w:p w14:paraId="38199A74" w14:textId="77777777" w:rsidR="00653619" w:rsidRPr="00136566" w:rsidRDefault="00653619" w:rsidP="009C5209">
            <w:pPr>
              <w:pStyle w:val="TableText"/>
              <w:ind w:right="288"/>
              <w:rPr>
                <w:noProof w:val="0"/>
              </w:rPr>
            </w:pPr>
            <w:r w:rsidRPr="00136566">
              <w:rPr>
                <w:noProof w:val="0"/>
              </w:rPr>
              <w:t>0</w:t>
            </w:r>
          </w:p>
        </w:tc>
        <w:tc>
          <w:tcPr>
            <w:tcW w:w="1296" w:type="dxa"/>
          </w:tcPr>
          <w:p w14:paraId="494734DF" w14:textId="77777777" w:rsidR="00653619" w:rsidRPr="00136566" w:rsidRDefault="00653619" w:rsidP="009C5209">
            <w:pPr>
              <w:pStyle w:val="TableText"/>
              <w:ind w:right="288"/>
              <w:rPr>
                <w:noProof w:val="0"/>
              </w:rPr>
            </w:pPr>
            <w:r w:rsidRPr="00136566">
              <w:rPr>
                <w:noProof w:val="0"/>
              </w:rPr>
              <w:t>0</w:t>
            </w:r>
          </w:p>
        </w:tc>
      </w:tr>
      <w:tr w:rsidR="00653619" w:rsidRPr="00136566" w14:paraId="3542EC8D" w14:textId="77777777" w:rsidTr="00D97A6D">
        <w:trPr>
          <w:trHeight w:val="300"/>
        </w:trPr>
        <w:tc>
          <w:tcPr>
            <w:tcW w:w="2169" w:type="dxa"/>
            <w:noWrap/>
            <w:hideMark/>
          </w:tcPr>
          <w:p w14:paraId="423D03E4" w14:textId="77777777" w:rsidR="00653619" w:rsidRPr="00136566" w:rsidRDefault="00653619" w:rsidP="009C5209">
            <w:pPr>
              <w:pStyle w:val="TableText"/>
              <w:rPr>
                <w:noProof w:val="0"/>
              </w:rPr>
            </w:pPr>
            <w:r w:rsidRPr="00136566">
              <w:rPr>
                <w:noProof w:val="0"/>
              </w:rPr>
              <w:t>0 ≤ a &lt; 0.2</w:t>
            </w:r>
          </w:p>
        </w:tc>
        <w:tc>
          <w:tcPr>
            <w:tcW w:w="1008" w:type="dxa"/>
            <w:noWrap/>
          </w:tcPr>
          <w:p w14:paraId="39CB0C28" w14:textId="77777777" w:rsidR="00653619" w:rsidRPr="00136566" w:rsidRDefault="00653619" w:rsidP="009C5209">
            <w:pPr>
              <w:pStyle w:val="TableText"/>
              <w:ind w:right="144"/>
              <w:rPr>
                <w:noProof w:val="0"/>
              </w:rPr>
            </w:pPr>
            <w:r w:rsidRPr="00136566">
              <w:rPr>
                <w:noProof w:val="0"/>
              </w:rPr>
              <w:t>4</w:t>
            </w:r>
          </w:p>
        </w:tc>
        <w:tc>
          <w:tcPr>
            <w:tcW w:w="1008" w:type="dxa"/>
            <w:noWrap/>
          </w:tcPr>
          <w:p w14:paraId="3D9E3B90" w14:textId="77777777" w:rsidR="00653619" w:rsidRPr="00136566" w:rsidRDefault="00653619" w:rsidP="009C5209">
            <w:pPr>
              <w:pStyle w:val="TableText"/>
              <w:ind w:right="144"/>
              <w:rPr>
                <w:noProof w:val="0"/>
              </w:rPr>
            </w:pPr>
            <w:r w:rsidRPr="00136566">
              <w:rPr>
                <w:noProof w:val="0"/>
              </w:rPr>
              <w:t>0</w:t>
            </w:r>
          </w:p>
        </w:tc>
        <w:tc>
          <w:tcPr>
            <w:tcW w:w="1008" w:type="dxa"/>
            <w:noWrap/>
          </w:tcPr>
          <w:p w14:paraId="7A5FE5C4" w14:textId="77777777" w:rsidR="00653619" w:rsidRPr="00136566" w:rsidRDefault="00653619" w:rsidP="009C5209">
            <w:pPr>
              <w:pStyle w:val="TableText"/>
              <w:ind w:right="144"/>
              <w:rPr>
                <w:noProof w:val="0"/>
              </w:rPr>
            </w:pPr>
            <w:r w:rsidRPr="00136566">
              <w:rPr>
                <w:noProof w:val="0"/>
              </w:rPr>
              <w:t>0</w:t>
            </w:r>
          </w:p>
        </w:tc>
        <w:tc>
          <w:tcPr>
            <w:tcW w:w="1550" w:type="dxa"/>
          </w:tcPr>
          <w:p w14:paraId="4BFE83F8" w14:textId="77777777" w:rsidR="00653619" w:rsidRPr="00136566" w:rsidRDefault="00653619" w:rsidP="009C5209">
            <w:pPr>
              <w:pStyle w:val="TableText"/>
              <w:ind w:right="288"/>
              <w:rPr>
                <w:noProof w:val="0"/>
              </w:rPr>
            </w:pPr>
            <w:r w:rsidRPr="00136566">
              <w:rPr>
                <w:noProof w:val="0"/>
              </w:rPr>
              <w:t>0</w:t>
            </w:r>
          </w:p>
        </w:tc>
        <w:tc>
          <w:tcPr>
            <w:tcW w:w="1296" w:type="dxa"/>
          </w:tcPr>
          <w:p w14:paraId="7E198CFE" w14:textId="77777777" w:rsidR="00653619" w:rsidRPr="00136566" w:rsidRDefault="00653619" w:rsidP="009C5209">
            <w:pPr>
              <w:pStyle w:val="TableText"/>
              <w:ind w:right="288"/>
              <w:rPr>
                <w:noProof w:val="0"/>
              </w:rPr>
            </w:pPr>
            <w:r w:rsidRPr="00136566">
              <w:rPr>
                <w:noProof w:val="0"/>
              </w:rPr>
              <w:t>4</w:t>
            </w:r>
          </w:p>
        </w:tc>
      </w:tr>
      <w:tr w:rsidR="00653619" w:rsidRPr="00136566" w14:paraId="7176E656" w14:textId="77777777" w:rsidTr="00D97A6D">
        <w:trPr>
          <w:trHeight w:val="300"/>
        </w:trPr>
        <w:tc>
          <w:tcPr>
            <w:tcW w:w="2169" w:type="dxa"/>
            <w:noWrap/>
            <w:hideMark/>
          </w:tcPr>
          <w:p w14:paraId="6379B5DC" w14:textId="77777777" w:rsidR="00653619" w:rsidRPr="00136566" w:rsidRDefault="00653619" w:rsidP="009C5209">
            <w:pPr>
              <w:pStyle w:val="TableText"/>
              <w:rPr>
                <w:noProof w:val="0"/>
              </w:rPr>
            </w:pPr>
            <w:r w:rsidRPr="00136566">
              <w:rPr>
                <w:noProof w:val="0"/>
              </w:rPr>
              <w:t>0.2 ≤ a &lt; 0.4</w:t>
            </w:r>
          </w:p>
        </w:tc>
        <w:tc>
          <w:tcPr>
            <w:tcW w:w="1008" w:type="dxa"/>
            <w:noWrap/>
          </w:tcPr>
          <w:p w14:paraId="4F42B48E" w14:textId="77777777" w:rsidR="00653619" w:rsidRPr="00136566" w:rsidRDefault="00653619" w:rsidP="009C5209">
            <w:pPr>
              <w:pStyle w:val="TableText"/>
              <w:ind w:right="144"/>
              <w:rPr>
                <w:noProof w:val="0"/>
              </w:rPr>
            </w:pPr>
            <w:r w:rsidRPr="00136566">
              <w:rPr>
                <w:noProof w:val="0"/>
              </w:rPr>
              <w:t>3</w:t>
            </w:r>
          </w:p>
        </w:tc>
        <w:tc>
          <w:tcPr>
            <w:tcW w:w="1008" w:type="dxa"/>
            <w:noWrap/>
          </w:tcPr>
          <w:p w14:paraId="4D157A2F" w14:textId="77777777" w:rsidR="00653619" w:rsidRPr="00136566" w:rsidRDefault="00653619" w:rsidP="009C5209">
            <w:pPr>
              <w:pStyle w:val="TableText"/>
              <w:ind w:right="144"/>
              <w:rPr>
                <w:noProof w:val="0"/>
              </w:rPr>
            </w:pPr>
            <w:r w:rsidRPr="00136566">
              <w:rPr>
                <w:noProof w:val="0"/>
              </w:rPr>
              <w:t>0</w:t>
            </w:r>
          </w:p>
        </w:tc>
        <w:tc>
          <w:tcPr>
            <w:tcW w:w="1008" w:type="dxa"/>
            <w:noWrap/>
          </w:tcPr>
          <w:p w14:paraId="4BFD4BAB" w14:textId="77777777" w:rsidR="00653619" w:rsidRPr="00136566" w:rsidRDefault="00653619" w:rsidP="009C5209">
            <w:pPr>
              <w:pStyle w:val="TableText"/>
              <w:ind w:right="144"/>
              <w:rPr>
                <w:noProof w:val="0"/>
              </w:rPr>
            </w:pPr>
            <w:r w:rsidRPr="00136566">
              <w:rPr>
                <w:noProof w:val="0"/>
              </w:rPr>
              <w:t>3</w:t>
            </w:r>
          </w:p>
        </w:tc>
        <w:tc>
          <w:tcPr>
            <w:tcW w:w="1550" w:type="dxa"/>
          </w:tcPr>
          <w:p w14:paraId="4F4CBCDB" w14:textId="77777777" w:rsidR="00653619" w:rsidRPr="00136566" w:rsidRDefault="00653619" w:rsidP="009C5209">
            <w:pPr>
              <w:pStyle w:val="TableText"/>
              <w:ind w:right="288"/>
              <w:rPr>
                <w:noProof w:val="0"/>
              </w:rPr>
            </w:pPr>
            <w:r w:rsidRPr="00136566">
              <w:rPr>
                <w:noProof w:val="0"/>
              </w:rPr>
              <w:t>2</w:t>
            </w:r>
          </w:p>
        </w:tc>
        <w:tc>
          <w:tcPr>
            <w:tcW w:w="1296" w:type="dxa"/>
          </w:tcPr>
          <w:p w14:paraId="4DF60050" w14:textId="77777777" w:rsidR="00653619" w:rsidRPr="00136566" w:rsidRDefault="00653619" w:rsidP="009C5209">
            <w:pPr>
              <w:pStyle w:val="TableText"/>
              <w:ind w:right="288"/>
              <w:rPr>
                <w:noProof w:val="0"/>
              </w:rPr>
            </w:pPr>
            <w:r w:rsidRPr="00136566">
              <w:rPr>
                <w:noProof w:val="0"/>
              </w:rPr>
              <w:t>8</w:t>
            </w:r>
          </w:p>
        </w:tc>
      </w:tr>
      <w:tr w:rsidR="00653619" w:rsidRPr="00136566" w14:paraId="3676E119" w14:textId="77777777" w:rsidTr="00D97A6D">
        <w:trPr>
          <w:trHeight w:val="300"/>
        </w:trPr>
        <w:tc>
          <w:tcPr>
            <w:tcW w:w="2169" w:type="dxa"/>
            <w:noWrap/>
            <w:hideMark/>
          </w:tcPr>
          <w:p w14:paraId="796F52F2" w14:textId="77777777" w:rsidR="00653619" w:rsidRPr="00136566" w:rsidRDefault="00653619" w:rsidP="009C5209">
            <w:pPr>
              <w:pStyle w:val="TableText"/>
              <w:rPr>
                <w:noProof w:val="0"/>
              </w:rPr>
            </w:pPr>
            <w:r w:rsidRPr="00136566">
              <w:rPr>
                <w:noProof w:val="0"/>
              </w:rPr>
              <w:t>0.4 ≤ a &lt; 0.6</w:t>
            </w:r>
          </w:p>
        </w:tc>
        <w:tc>
          <w:tcPr>
            <w:tcW w:w="1008" w:type="dxa"/>
            <w:noWrap/>
          </w:tcPr>
          <w:p w14:paraId="3ECE08B9" w14:textId="77777777" w:rsidR="00653619" w:rsidRPr="00136566" w:rsidRDefault="00653619" w:rsidP="009C5209">
            <w:pPr>
              <w:pStyle w:val="TableText"/>
              <w:ind w:right="144"/>
              <w:rPr>
                <w:noProof w:val="0"/>
              </w:rPr>
            </w:pPr>
            <w:r w:rsidRPr="00136566">
              <w:rPr>
                <w:noProof w:val="0"/>
              </w:rPr>
              <w:t>9</w:t>
            </w:r>
          </w:p>
        </w:tc>
        <w:tc>
          <w:tcPr>
            <w:tcW w:w="1008" w:type="dxa"/>
            <w:noWrap/>
          </w:tcPr>
          <w:p w14:paraId="01316FF6" w14:textId="77777777" w:rsidR="00653619" w:rsidRPr="00136566" w:rsidRDefault="00653619" w:rsidP="009C5209">
            <w:pPr>
              <w:pStyle w:val="TableText"/>
              <w:ind w:right="144"/>
              <w:rPr>
                <w:noProof w:val="0"/>
              </w:rPr>
            </w:pPr>
            <w:r w:rsidRPr="00136566">
              <w:rPr>
                <w:noProof w:val="0"/>
              </w:rPr>
              <w:t>1</w:t>
            </w:r>
          </w:p>
        </w:tc>
        <w:tc>
          <w:tcPr>
            <w:tcW w:w="1008" w:type="dxa"/>
            <w:noWrap/>
          </w:tcPr>
          <w:p w14:paraId="60A0E02B" w14:textId="77777777" w:rsidR="00653619" w:rsidRPr="00136566" w:rsidRDefault="00653619" w:rsidP="009C5209">
            <w:pPr>
              <w:pStyle w:val="TableText"/>
              <w:ind w:right="144"/>
              <w:rPr>
                <w:noProof w:val="0"/>
              </w:rPr>
            </w:pPr>
            <w:r w:rsidRPr="00136566">
              <w:rPr>
                <w:noProof w:val="0"/>
              </w:rPr>
              <w:t>7</w:t>
            </w:r>
          </w:p>
        </w:tc>
        <w:tc>
          <w:tcPr>
            <w:tcW w:w="1550" w:type="dxa"/>
          </w:tcPr>
          <w:p w14:paraId="16C4CD7B" w14:textId="77777777" w:rsidR="00653619" w:rsidRPr="00136566" w:rsidRDefault="00653619" w:rsidP="009C5209">
            <w:pPr>
              <w:pStyle w:val="TableText"/>
              <w:ind w:right="288"/>
              <w:rPr>
                <w:noProof w:val="0"/>
              </w:rPr>
            </w:pPr>
            <w:r w:rsidRPr="00136566">
              <w:rPr>
                <w:noProof w:val="0"/>
              </w:rPr>
              <w:t>3</w:t>
            </w:r>
          </w:p>
        </w:tc>
        <w:tc>
          <w:tcPr>
            <w:tcW w:w="1296" w:type="dxa"/>
          </w:tcPr>
          <w:p w14:paraId="170BB04B" w14:textId="77777777" w:rsidR="00653619" w:rsidRPr="00136566" w:rsidRDefault="00653619" w:rsidP="009C5209">
            <w:pPr>
              <w:pStyle w:val="TableText"/>
              <w:ind w:right="288"/>
              <w:rPr>
                <w:noProof w:val="0"/>
              </w:rPr>
            </w:pPr>
            <w:r w:rsidRPr="00136566">
              <w:rPr>
                <w:noProof w:val="0"/>
              </w:rPr>
              <w:t>20</w:t>
            </w:r>
          </w:p>
        </w:tc>
      </w:tr>
      <w:tr w:rsidR="00653619" w:rsidRPr="00136566" w14:paraId="75D81432" w14:textId="77777777" w:rsidTr="00D97A6D">
        <w:trPr>
          <w:trHeight w:val="300"/>
        </w:trPr>
        <w:tc>
          <w:tcPr>
            <w:tcW w:w="2169" w:type="dxa"/>
            <w:noWrap/>
            <w:hideMark/>
          </w:tcPr>
          <w:p w14:paraId="09A64A3C" w14:textId="77777777" w:rsidR="00653619" w:rsidRPr="00136566" w:rsidRDefault="00653619" w:rsidP="009C5209">
            <w:pPr>
              <w:pStyle w:val="TableText"/>
              <w:rPr>
                <w:noProof w:val="0"/>
              </w:rPr>
            </w:pPr>
            <w:r w:rsidRPr="00136566">
              <w:rPr>
                <w:noProof w:val="0"/>
              </w:rPr>
              <w:t>0.6 ≤ a &lt; 0.8</w:t>
            </w:r>
          </w:p>
        </w:tc>
        <w:tc>
          <w:tcPr>
            <w:tcW w:w="1008" w:type="dxa"/>
            <w:noWrap/>
          </w:tcPr>
          <w:p w14:paraId="4B7AA495" w14:textId="77777777" w:rsidR="00653619" w:rsidRPr="00136566" w:rsidRDefault="00653619" w:rsidP="009C5209">
            <w:pPr>
              <w:pStyle w:val="TableText"/>
              <w:ind w:right="144"/>
              <w:rPr>
                <w:noProof w:val="0"/>
              </w:rPr>
            </w:pPr>
            <w:r w:rsidRPr="00136566">
              <w:rPr>
                <w:noProof w:val="0"/>
              </w:rPr>
              <w:t>6</w:t>
            </w:r>
          </w:p>
        </w:tc>
        <w:tc>
          <w:tcPr>
            <w:tcW w:w="1008" w:type="dxa"/>
            <w:noWrap/>
          </w:tcPr>
          <w:p w14:paraId="3B08B83A" w14:textId="77777777" w:rsidR="00653619" w:rsidRPr="00136566" w:rsidRDefault="00653619" w:rsidP="009C5209">
            <w:pPr>
              <w:pStyle w:val="TableText"/>
              <w:ind w:right="144"/>
              <w:rPr>
                <w:noProof w:val="0"/>
              </w:rPr>
            </w:pPr>
            <w:r w:rsidRPr="00136566">
              <w:rPr>
                <w:noProof w:val="0"/>
              </w:rPr>
              <w:t>2</w:t>
            </w:r>
          </w:p>
        </w:tc>
        <w:tc>
          <w:tcPr>
            <w:tcW w:w="1008" w:type="dxa"/>
            <w:noWrap/>
          </w:tcPr>
          <w:p w14:paraId="58906994" w14:textId="77777777" w:rsidR="00653619" w:rsidRPr="00136566" w:rsidRDefault="00653619" w:rsidP="009C5209">
            <w:pPr>
              <w:pStyle w:val="TableText"/>
              <w:ind w:right="144"/>
              <w:rPr>
                <w:noProof w:val="0"/>
              </w:rPr>
            </w:pPr>
            <w:r w:rsidRPr="00136566">
              <w:rPr>
                <w:noProof w:val="0"/>
              </w:rPr>
              <w:t>9</w:t>
            </w:r>
          </w:p>
        </w:tc>
        <w:tc>
          <w:tcPr>
            <w:tcW w:w="1550" w:type="dxa"/>
          </w:tcPr>
          <w:p w14:paraId="372F2ACF" w14:textId="77777777" w:rsidR="00653619" w:rsidRPr="00136566" w:rsidRDefault="00653619" w:rsidP="009C5209">
            <w:pPr>
              <w:pStyle w:val="TableText"/>
              <w:ind w:right="288"/>
              <w:rPr>
                <w:noProof w:val="0"/>
              </w:rPr>
            </w:pPr>
            <w:r w:rsidRPr="00136566">
              <w:rPr>
                <w:noProof w:val="0"/>
              </w:rPr>
              <w:t>1</w:t>
            </w:r>
          </w:p>
        </w:tc>
        <w:tc>
          <w:tcPr>
            <w:tcW w:w="1296" w:type="dxa"/>
          </w:tcPr>
          <w:p w14:paraId="278A0B16" w14:textId="77777777" w:rsidR="00653619" w:rsidRPr="00136566" w:rsidRDefault="00653619" w:rsidP="009C5209">
            <w:pPr>
              <w:pStyle w:val="TableText"/>
              <w:ind w:right="288"/>
              <w:rPr>
                <w:noProof w:val="0"/>
              </w:rPr>
            </w:pPr>
            <w:r w:rsidRPr="00136566">
              <w:rPr>
                <w:noProof w:val="0"/>
              </w:rPr>
              <w:t>18</w:t>
            </w:r>
          </w:p>
        </w:tc>
      </w:tr>
      <w:tr w:rsidR="00653619" w:rsidRPr="00136566" w14:paraId="20248A90" w14:textId="77777777" w:rsidTr="00D97A6D">
        <w:trPr>
          <w:trHeight w:val="300"/>
        </w:trPr>
        <w:tc>
          <w:tcPr>
            <w:tcW w:w="2169" w:type="dxa"/>
            <w:noWrap/>
            <w:hideMark/>
          </w:tcPr>
          <w:p w14:paraId="7D8BADC2" w14:textId="77777777" w:rsidR="00653619" w:rsidRPr="00136566" w:rsidRDefault="00653619" w:rsidP="009C5209">
            <w:pPr>
              <w:pStyle w:val="TableText"/>
              <w:rPr>
                <w:noProof w:val="0"/>
              </w:rPr>
            </w:pPr>
            <w:r w:rsidRPr="00136566">
              <w:rPr>
                <w:noProof w:val="0"/>
              </w:rPr>
              <w:t>0.8 ≤ a &lt; 1.0</w:t>
            </w:r>
          </w:p>
        </w:tc>
        <w:tc>
          <w:tcPr>
            <w:tcW w:w="1008" w:type="dxa"/>
            <w:noWrap/>
          </w:tcPr>
          <w:p w14:paraId="7295E562" w14:textId="77777777" w:rsidR="00653619" w:rsidRPr="00136566" w:rsidRDefault="00653619" w:rsidP="009C5209">
            <w:pPr>
              <w:pStyle w:val="TableText"/>
              <w:ind w:right="144"/>
              <w:rPr>
                <w:noProof w:val="0"/>
              </w:rPr>
            </w:pPr>
            <w:r w:rsidRPr="00136566">
              <w:rPr>
                <w:noProof w:val="0"/>
              </w:rPr>
              <w:t>6</w:t>
            </w:r>
          </w:p>
        </w:tc>
        <w:tc>
          <w:tcPr>
            <w:tcW w:w="1008" w:type="dxa"/>
            <w:noWrap/>
          </w:tcPr>
          <w:p w14:paraId="7B8DCED1" w14:textId="77777777" w:rsidR="00653619" w:rsidRPr="00136566" w:rsidRDefault="00653619" w:rsidP="009C5209">
            <w:pPr>
              <w:pStyle w:val="TableText"/>
              <w:ind w:right="144"/>
              <w:rPr>
                <w:noProof w:val="0"/>
              </w:rPr>
            </w:pPr>
            <w:r w:rsidRPr="00136566">
              <w:rPr>
                <w:noProof w:val="0"/>
              </w:rPr>
              <w:t>2</w:t>
            </w:r>
          </w:p>
        </w:tc>
        <w:tc>
          <w:tcPr>
            <w:tcW w:w="1008" w:type="dxa"/>
            <w:noWrap/>
          </w:tcPr>
          <w:p w14:paraId="0A442FA0" w14:textId="77777777" w:rsidR="00653619" w:rsidRPr="00136566" w:rsidRDefault="00653619" w:rsidP="009C5209">
            <w:pPr>
              <w:pStyle w:val="TableText"/>
              <w:ind w:right="144"/>
              <w:rPr>
                <w:noProof w:val="0"/>
              </w:rPr>
            </w:pPr>
            <w:r w:rsidRPr="00136566">
              <w:rPr>
                <w:noProof w:val="0"/>
              </w:rPr>
              <w:t>1</w:t>
            </w:r>
          </w:p>
        </w:tc>
        <w:tc>
          <w:tcPr>
            <w:tcW w:w="1550" w:type="dxa"/>
          </w:tcPr>
          <w:p w14:paraId="74E3BECD" w14:textId="77777777" w:rsidR="00653619" w:rsidRPr="00136566" w:rsidRDefault="00653619" w:rsidP="009C5209">
            <w:pPr>
              <w:pStyle w:val="TableText"/>
              <w:ind w:right="288"/>
              <w:rPr>
                <w:noProof w:val="0"/>
              </w:rPr>
            </w:pPr>
            <w:r w:rsidRPr="00136566">
              <w:rPr>
                <w:noProof w:val="0"/>
              </w:rPr>
              <w:t>1</w:t>
            </w:r>
          </w:p>
        </w:tc>
        <w:tc>
          <w:tcPr>
            <w:tcW w:w="1296" w:type="dxa"/>
          </w:tcPr>
          <w:p w14:paraId="601BA8B8" w14:textId="77777777" w:rsidR="00653619" w:rsidRPr="00136566" w:rsidRDefault="00653619" w:rsidP="009C5209">
            <w:pPr>
              <w:pStyle w:val="TableText"/>
              <w:ind w:right="288"/>
              <w:rPr>
                <w:noProof w:val="0"/>
              </w:rPr>
            </w:pPr>
            <w:r w:rsidRPr="00136566">
              <w:rPr>
                <w:noProof w:val="0"/>
              </w:rPr>
              <w:t>10</w:t>
            </w:r>
          </w:p>
        </w:tc>
      </w:tr>
      <w:tr w:rsidR="00653619" w:rsidRPr="00136566" w14:paraId="3956BE0D" w14:textId="77777777" w:rsidTr="00D97A6D">
        <w:trPr>
          <w:trHeight w:val="300"/>
        </w:trPr>
        <w:tc>
          <w:tcPr>
            <w:tcW w:w="2169" w:type="dxa"/>
            <w:noWrap/>
            <w:hideMark/>
          </w:tcPr>
          <w:p w14:paraId="34E4897C" w14:textId="77777777" w:rsidR="00653619" w:rsidRPr="00136566" w:rsidRDefault="00653619" w:rsidP="009C5209">
            <w:pPr>
              <w:pStyle w:val="TableText"/>
              <w:rPr>
                <w:noProof w:val="0"/>
              </w:rPr>
            </w:pPr>
            <w:r w:rsidRPr="00136566">
              <w:rPr>
                <w:noProof w:val="0"/>
              </w:rPr>
              <w:t>1.0 ≤ a &lt; 1.2</w:t>
            </w:r>
          </w:p>
        </w:tc>
        <w:tc>
          <w:tcPr>
            <w:tcW w:w="1008" w:type="dxa"/>
            <w:noWrap/>
          </w:tcPr>
          <w:p w14:paraId="3E7B255A" w14:textId="77777777" w:rsidR="00653619" w:rsidRPr="00136566" w:rsidRDefault="00653619" w:rsidP="009C5209">
            <w:pPr>
              <w:pStyle w:val="TableText"/>
              <w:ind w:right="144"/>
              <w:rPr>
                <w:noProof w:val="0"/>
              </w:rPr>
            </w:pPr>
            <w:r w:rsidRPr="00136566">
              <w:rPr>
                <w:noProof w:val="0"/>
              </w:rPr>
              <w:t>0</w:t>
            </w:r>
          </w:p>
        </w:tc>
        <w:tc>
          <w:tcPr>
            <w:tcW w:w="1008" w:type="dxa"/>
            <w:noWrap/>
          </w:tcPr>
          <w:p w14:paraId="1554B63B" w14:textId="77777777" w:rsidR="00653619" w:rsidRPr="00136566" w:rsidRDefault="00653619" w:rsidP="009C5209">
            <w:pPr>
              <w:pStyle w:val="TableText"/>
              <w:ind w:right="144"/>
              <w:rPr>
                <w:noProof w:val="0"/>
              </w:rPr>
            </w:pPr>
            <w:r w:rsidRPr="00136566">
              <w:rPr>
                <w:noProof w:val="0"/>
              </w:rPr>
              <w:t>2</w:t>
            </w:r>
          </w:p>
        </w:tc>
        <w:tc>
          <w:tcPr>
            <w:tcW w:w="1008" w:type="dxa"/>
            <w:noWrap/>
          </w:tcPr>
          <w:p w14:paraId="6DDFA250" w14:textId="77777777" w:rsidR="00653619" w:rsidRPr="00136566" w:rsidRDefault="00653619" w:rsidP="009C5209">
            <w:pPr>
              <w:pStyle w:val="TableText"/>
              <w:ind w:right="144"/>
              <w:rPr>
                <w:noProof w:val="0"/>
              </w:rPr>
            </w:pPr>
            <w:r w:rsidRPr="00136566">
              <w:rPr>
                <w:noProof w:val="0"/>
              </w:rPr>
              <w:t>1</w:t>
            </w:r>
          </w:p>
        </w:tc>
        <w:tc>
          <w:tcPr>
            <w:tcW w:w="1550" w:type="dxa"/>
          </w:tcPr>
          <w:p w14:paraId="3762CFB3" w14:textId="77777777" w:rsidR="00653619" w:rsidRPr="00136566" w:rsidRDefault="00653619" w:rsidP="009C5209">
            <w:pPr>
              <w:pStyle w:val="TableText"/>
              <w:ind w:right="288"/>
              <w:rPr>
                <w:noProof w:val="0"/>
              </w:rPr>
            </w:pPr>
            <w:r w:rsidRPr="00136566">
              <w:rPr>
                <w:noProof w:val="0"/>
              </w:rPr>
              <w:t>0</w:t>
            </w:r>
          </w:p>
        </w:tc>
        <w:tc>
          <w:tcPr>
            <w:tcW w:w="1296" w:type="dxa"/>
          </w:tcPr>
          <w:p w14:paraId="64C6CA96" w14:textId="77777777" w:rsidR="00653619" w:rsidRPr="00136566" w:rsidRDefault="00653619" w:rsidP="009C5209">
            <w:pPr>
              <w:pStyle w:val="TableText"/>
              <w:ind w:right="288"/>
              <w:rPr>
                <w:noProof w:val="0"/>
              </w:rPr>
            </w:pPr>
            <w:r w:rsidRPr="00136566">
              <w:rPr>
                <w:noProof w:val="0"/>
              </w:rPr>
              <w:t>3</w:t>
            </w:r>
          </w:p>
        </w:tc>
      </w:tr>
      <w:tr w:rsidR="00653619" w:rsidRPr="00136566" w14:paraId="4E720067" w14:textId="77777777" w:rsidTr="00D97A6D">
        <w:trPr>
          <w:trHeight w:val="300"/>
        </w:trPr>
        <w:tc>
          <w:tcPr>
            <w:tcW w:w="2169" w:type="dxa"/>
            <w:noWrap/>
            <w:hideMark/>
          </w:tcPr>
          <w:p w14:paraId="4FC5BF3B" w14:textId="77777777" w:rsidR="00653619" w:rsidRPr="00136566" w:rsidRDefault="00653619" w:rsidP="009C5209">
            <w:pPr>
              <w:pStyle w:val="TableText"/>
              <w:rPr>
                <w:noProof w:val="0"/>
              </w:rPr>
            </w:pPr>
            <w:r w:rsidRPr="00136566">
              <w:rPr>
                <w:noProof w:val="0"/>
              </w:rPr>
              <w:t>1.2 ≤ a &lt; 1.4</w:t>
            </w:r>
          </w:p>
        </w:tc>
        <w:tc>
          <w:tcPr>
            <w:tcW w:w="1008" w:type="dxa"/>
            <w:noWrap/>
          </w:tcPr>
          <w:p w14:paraId="70461159" w14:textId="77777777" w:rsidR="00653619" w:rsidRPr="00136566" w:rsidRDefault="00653619" w:rsidP="009C5209">
            <w:pPr>
              <w:pStyle w:val="TableText"/>
              <w:ind w:right="144"/>
              <w:rPr>
                <w:noProof w:val="0"/>
              </w:rPr>
            </w:pPr>
            <w:r w:rsidRPr="00136566">
              <w:rPr>
                <w:noProof w:val="0"/>
              </w:rPr>
              <w:t>1</w:t>
            </w:r>
          </w:p>
        </w:tc>
        <w:tc>
          <w:tcPr>
            <w:tcW w:w="1008" w:type="dxa"/>
            <w:noWrap/>
          </w:tcPr>
          <w:p w14:paraId="4B147825" w14:textId="77777777" w:rsidR="00653619" w:rsidRPr="00136566" w:rsidRDefault="00653619" w:rsidP="009C5209">
            <w:pPr>
              <w:pStyle w:val="TableText"/>
              <w:ind w:right="144"/>
              <w:rPr>
                <w:noProof w:val="0"/>
              </w:rPr>
            </w:pPr>
            <w:r w:rsidRPr="00136566">
              <w:rPr>
                <w:noProof w:val="0"/>
              </w:rPr>
              <w:t>0</w:t>
            </w:r>
          </w:p>
        </w:tc>
        <w:tc>
          <w:tcPr>
            <w:tcW w:w="1008" w:type="dxa"/>
            <w:noWrap/>
          </w:tcPr>
          <w:p w14:paraId="6B52042C" w14:textId="77777777" w:rsidR="00653619" w:rsidRPr="00136566" w:rsidRDefault="00653619" w:rsidP="009C5209">
            <w:pPr>
              <w:pStyle w:val="TableText"/>
              <w:ind w:right="144"/>
              <w:rPr>
                <w:noProof w:val="0"/>
              </w:rPr>
            </w:pPr>
            <w:r w:rsidRPr="00136566">
              <w:rPr>
                <w:noProof w:val="0"/>
              </w:rPr>
              <w:t>0</w:t>
            </w:r>
          </w:p>
        </w:tc>
        <w:tc>
          <w:tcPr>
            <w:tcW w:w="1550" w:type="dxa"/>
          </w:tcPr>
          <w:p w14:paraId="4476F8EE" w14:textId="77777777" w:rsidR="00653619" w:rsidRPr="00136566" w:rsidRDefault="00653619" w:rsidP="009C5209">
            <w:pPr>
              <w:pStyle w:val="TableText"/>
              <w:ind w:right="288"/>
              <w:rPr>
                <w:noProof w:val="0"/>
              </w:rPr>
            </w:pPr>
            <w:r w:rsidRPr="00136566">
              <w:rPr>
                <w:noProof w:val="0"/>
              </w:rPr>
              <w:t>0</w:t>
            </w:r>
          </w:p>
        </w:tc>
        <w:tc>
          <w:tcPr>
            <w:tcW w:w="1296" w:type="dxa"/>
          </w:tcPr>
          <w:p w14:paraId="2338A07F" w14:textId="77777777" w:rsidR="00653619" w:rsidRPr="00136566" w:rsidRDefault="00653619" w:rsidP="009C5209">
            <w:pPr>
              <w:pStyle w:val="TableText"/>
              <w:ind w:right="288"/>
              <w:rPr>
                <w:noProof w:val="0"/>
              </w:rPr>
            </w:pPr>
            <w:r w:rsidRPr="00136566">
              <w:rPr>
                <w:noProof w:val="0"/>
              </w:rPr>
              <w:t>1</w:t>
            </w:r>
          </w:p>
        </w:tc>
      </w:tr>
      <w:tr w:rsidR="00653619" w:rsidRPr="00136566" w14:paraId="569D4D87" w14:textId="77777777" w:rsidTr="00D97A6D">
        <w:trPr>
          <w:trHeight w:val="300"/>
        </w:trPr>
        <w:tc>
          <w:tcPr>
            <w:tcW w:w="2169" w:type="dxa"/>
            <w:noWrap/>
            <w:hideMark/>
          </w:tcPr>
          <w:p w14:paraId="06864836" w14:textId="77777777" w:rsidR="00653619" w:rsidRPr="00136566" w:rsidRDefault="00653619" w:rsidP="009C5209">
            <w:pPr>
              <w:pStyle w:val="TableText"/>
              <w:rPr>
                <w:noProof w:val="0"/>
              </w:rPr>
            </w:pPr>
            <w:r w:rsidRPr="00136566">
              <w:rPr>
                <w:noProof w:val="0"/>
              </w:rPr>
              <w:t>1.4 ≤ a &lt; 1.6</w:t>
            </w:r>
          </w:p>
        </w:tc>
        <w:tc>
          <w:tcPr>
            <w:tcW w:w="1008" w:type="dxa"/>
            <w:noWrap/>
          </w:tcPr>
          <w:p w14:paraId="688CFC75" w14:textId="77777777" w:rsidR="00653619" w:rsidRPr="00136566" w:rsidRDefault="00653619" w:rsidP="009C5209">
            <w:pPr>
              <w:pStyle w:val="TableText"/>
              <w:ind w:right="144"/>
              <w:rPr>
                <w:noProof w:val="0"/>
              </w:rPr>
            </w:pPr>
            <w:r w:rsidRPr="00136566">
              <w:rPr>
                <w:noProof w:val="0"/>
              </w:rPr>
              <w:t>0</w:t>
            </w:r>
          </w:p>
        </w:tc>
        <w:tc>
          <w:tcPr>
            <w:tcW w:w="1008" w:type="dxa"/>
            <w:noWrap/>
          </w:tcPr>
          <w:p w14:paraId="03BE013B" w14:textId="77777777" w:rsidR="00653619" w:rsidRPr="00136566" w:rsidRDefault="00653619" w:rsidP="009C5209">
            <w:pPr>
              <w:pStyle w:val="TableText"/>
              <w:ind w:right="144"/>
              <w:rPr>
                <w:noProof w:val="0"/>
              </w:rPr>
            </w:pPr>
            <w:r w:rsidRPr="00136566">
              <w:rPr>
                <w:noProof w:val="0"/>
              </w:rPr>
              <w:t>0</w:t>
            </w:r>
          </w:p>
        </w:tc>
        <w:tc>
          <w:tcPr>
            <w:tcW w:w="1008" w:type="dxa"/>
            <w:noWrap/>
          </w:tcPr>
          <w:p w14:paraId="2B41D70D" w14:textId="77777777" w:rsidR="00653619" w:rsidRPr="00136566" w:rsidRDefault="00653619" w:rsidP="009C5209">
            <w:pPr>
              <w:pStyle w:val="TableText"/>
              <w:ind w:right="144"/>
              <w:rPr>
                <w:noProof w:val="0"/>
              </w:rPr>
            </w:pPr>
            <w:r w:rsidRPr="00136566">
              <w:rPr>
                <w:noProof w:val="0"/>
              </w:rPr>
              <w:t>0</w:t>
            </w:r>
          </w:p>
        </w:tc>
        <w:tc>
          <w:tcPr>
            <w:tcW w:w="1550" w:type="dxa"/>
          </w:tcPr>
          <w:p w14:paraId="17E3E46B" w14:textId="77777777" w:rsidR="00653619" w:rsidRPr="00136566" w:rsidRDefault="00653619" w:rsidP="009C5209">
            <w:pPr>
              <w:pStyle w:val="TableText"/>
              <w:ind w:right="288"/>
              <w:rPr>
                <w:noProof w:val="0"/>
              </w:rPr>
            </w:pPr>
            <w:r w:rsidRPr="00136566">
              <w:rPr>
                <w:noProof w:val="0"/>
              </w:rPr>
              <w:t>0</w:t>
            </w:r>
          </w:p>
        </w:tc>
        <w:tc>
          <w:tcPr>
            <w:tcW w:w="1296" w:type="dxa"/>
          </w:tcPr>
          <w:p w14:paraId="1CBE966B" w14:textId="77777777" w:rsidR="00653619" w:rsidRPr="00136566" w:rsidRDefault="00653619" w:rsidP="009C5209">
            <w:pPr>
              <w:pStyle w:val="TableText"/>
              <w:ind w:right="288"/>
              <w:rPr>
                <w:noProof w:val="0"/>
              </w:rPr>
            </w:pPr>
            <w:r w:rsidRPr="00136566">
              <w:rPr>
                <w:noProof w:val="0"/>
              </w:rPr>
              <w:t>0</w:t>
            </w:r>
          </w:p>
        </w:tc>
      </w:tr>
      <w:tr w:rsidR="00653619" w:rsidRPr="00136566" w14:paraId="6F37EB7B" w14:textId="77777777" w:rsidTr="00D97A6D">
        <w:trPr>
          <w:trHeight w:val="300"/>
        </w:trPr>
        <w:tc>
          <w:tcPr>
            <w:tcW w:w="2169" w:type="dxa"/>
            <w:noWrap/>
            <w:hideMark/>
          </w:tcPr>
          <w:p w14:paraId="6BB418E5" w14:textId="77777777" w:rsidR="00653619" w:rsidRPr="00136566" w:rsidRDefault="00653619" w:rsidP="009C5209">
            <w:pPr>
              <w:pStyle w:val="TableText"/>
              <w:rPr>
                <w:noProof w:val="0"/>
              </w:rPr>
            </w:pPr>
            <w:r w:rsidRPr="00136566">
              <w:rPr>
                <w:noProof w:val="0"/>
              </w:rPr>
              <w:t>1.6 ≤ a &lt; 1.8</w:t>
            </w:r>
          </w:p>
        </w:tc>
        <w:tc>
          <w:tcPr>
            <w:tcW w:w="1008" w:type="dxa"/>
            <w:noWrap/>
          </w:tcPr>
          <w:p w14:paraId="772BF5C2" w14:textId="77777777" w:rsidR="00653619" w:rsidRPr="00136566" w:rsidRDefault="00653619" w:rsidP="009C5209">
            <w:pPr>
              <w:pStyle w:val="TableText"/>
              <w:ind w:right="144"/>
              <w:rPr>
                <w:noProof w:val="0"/>
              </w:rPr>
            </w:pPr>
            <w:r w:rsidRPr="00136566">
              <w:rPr>
                <w:noProof w:val="0"/>
              </w:rPr>
              <w:t>0</w:t>
            </w:r>
          </w:p>
        </w:tc>
        <w:tc>
          <w:tcPr>
            <w:tcW w:w="1008" w:type="dxa"/>
            <w:noWrap/>
          </w:tcPr>
          <w:p w14:paraId="6C801B52" w14:textId="77777777" w:rsidR="00653619" w:rsidRPr="00136566" w:rsidRDefault="00653619" w:rsidP="009C5209">
            <w:pPr>
              <w:pStyle w:val="TableText"/>
              <w:ind w:right="144"/>
              <w:rPr>
                <w:noProof w:val="0"/>
              </w:rPr>
            </w:pPr>
            <w:r w:rsidRPr="00136566">
              <w:rPr>
                <w:noProof w:val="0"/>
              </w:rPr>
              <w:t>0</w:t>
            </w:r>
          </w:p>
        </w:tc>
        <w:tc>
          <w:tcPr>
            <w:tcW w:w="1008" w:type="dxa"/>
            <w:noWrap/>
          </w:tcPr>
          <w:p w14:paraId="09A4FEC5" w14:textId="77777777" w:rsidR="00653619" w:rsidRPr="00136566" w:rsidRDefault="00653619" w:rsidP="009C5209">
            <w:pPr>
              <w:pStyle w:val="TableText"/>
              <w:ind w:right="144"/>
              <w:rPr>
                <w:noProof w:val="0"/>
              </w:rPr>
            </w:pPr>
            <w:r w:rsidRPr="00136566">
              <w:rPr>
                <w:noProof w:val="0"/>
              </w:rPr>
              <w:t>0</w:t>
            </w:r>
          </w:p>
        </w:tc>
        <w:tc>
          <w:tcPr>
            <w:tcW w:w="1550" w:type="dxa"/>
          </w:tcPr>
          <w:p w14:paraId="19CE8749" w14:textId="77777777" w:rsidR="00653619" w:rsidRPr="00136566" w:rsidRDefault="00653619" w:rsidP="009C5209">
            <w:pPr>
              <w:pStyle w:val="TableText"/>
              <w:ind w:right="288"/>
              <w:rPr>
                <w:noProof w:val="0"/>
              </w:rPr>
            </w:pPr>
            <w:r w:rsidRPr="00136566">
              <w:rPr>
                <w:noProof w:val="0"/>
              </w:rPr>
              <w:t>0</w:t>
            </w:r>
          </w:p>
        </w:tc>
        <w:tc>
          <w:tcPr>
            <w:tcW w:w="1296" w:type="dxa"/>
          </w:tcPr>
          <w:p w14:paraId="2328CC72" w14:textId="77777777" w:rsidR="00653619" w:rsidRPr="00136566" w:rsidRDefault="00653619" w:rsidP="009C5209">
            <w:pPr>
              <w:pStyle w:val="TableText"/>
              <w:ind w:right="288"/>
              <w:rPr>
                <w:noProof w:val="0"/>
              </w:rPr>
            </w:pPr>
            <w:r w:rsidRPr="00136566">
              <w:rPr>
                <w:noProof w:val="0"/>
              </w:rPr>
              <w:t>0</w:t>
            </w:r>
          </w:p>
        </w:tc>
      </w:tr>
      <w:tr w:rsidR="00653619" w:rsidRPr="00136566" w14:paraId="0D584729" w14:textId="77777777" w:rsidTr="00D97A6D">
        <w:trPr>
          <w:trHeight w:val="300"/>
        </w:trPr>
        <w:tc>
          <w:tcPr>
            <w:tcW w:w="2169" w:type="dxa"/>
            <w:tcBorders>
              <w:bottom w:val="nil"/>
            </w:tcBorders>
            <w:noWrap/>
            <w:hideMark/>
          </w:tcPr>
          <w:p w14:paraId="4F51C51E" w14:textId="77777777" w:rsidR="00653619" w:rsidRPr="00136566" w:rsidRDefault="00653619" w:rsidP="009C5209">
            <w:pPr>
              <w:pStyle w:val="TableText"/>
              <w:rPr>
                <w:noProof w:val="0"/>
              </w:rPr>
            </w:pPr>
            <w:r w:rsidRPr="00136566">
              <w:rPr>
                <w:noProof w:val="0"/>
              </w:rPr>
              <w:t>1.8 ≤ a &lt; 2.0</w:t>
            </w:r>
          </w:p>
        </w:tc>
        <w:tc>
          <w:tcPr>
            <w:tcW w:w="1008" w:type="dxa"/>
            <w:tcBorders>
              <w:bottom w:val="nil"/>
            </w:tcBorders>
            <w:noWrap/>
          </w:tcPr>
          <w:p w14:paraId="0F03FE6C" w14:textId="77777777" w:rsidR="00653619" w:rsidRPr="00136566" w:rsidRDefault="00653619" w:rsidP="009C5209">
            <w:pPr>
              <w:pStyle w:val="TableText"/>
              <w:ind w:right="144"/>
              <w:rPr>
                <w:noProof w:val="0"/>
              </w:rPr>
            </w:pPr>
            <w:r w:rsidRPr="00136566">
              <w:rPr>
                <w:noProof w:val="0"/>
              </w:rPr>
              <w:t>0</w:t>
            </w:r>
          </w:p>
        </w:tc>
        <w:tc>
          <w:tcPr>
            <w:tcW w:w="1008" w:type="dxa"/>
            <w:tcBorders>
              <w:bottom w:val="nil"/>
            </w:tcBorders>
            <w:noWrap/>
          </w:tcPr>
          <w:p w14:paraId="274425A4" w14:textId="77777777" w:rsidR="00653619" w:rsidRPr="00136566" w:rsidRDefault="00653619" w:rsidP="009C5209">
            <w:pPr>
              <w:pStyle w:val="TableText"/>
              <w:ind w:right="144"/>
              <w:rPr>
                <w:noProof w:val="0"/>
              </w:rPr>
            </w:pPr>
            <w:r w:rsidRPr="00136566">
              <w:rPr>
                <w:noProof w:val="0"/>
              </w:rPr>
              <w:t>0</w:t>
            </w:r>
          </w:p>
        </w:tc>
        <w:tc>
          <w:tcPr>
            <w:tcW w:w="1008" w:type="dxa"/>
            <w:tcBorders>
              <w:bottom w:val="nil"/>
            </w:tcBorders>
            <w:noWrap/>
          </w:tcPr>
          <w:p w14:paraId="7C64C517" w14:textId="77777777" w:rsidR="00653619" w:rsidRPr="00136566" w:rsidRDefault="00653619" w:rsidP="009C5209">
            <w:pPr>
              <w:pStyle w:val="TableText"/>
              <w:ind w:right="144"/>
              <w:rPr>
                <w:noProof w:val="0"/>
              </w:rPr>
            </w:pPr>
            <w:r w:rsidRPr="00136566">
              <w:rPr>
                <w:noProof w:val="0"/>
              </w:rPr>
              <w:t>0</w:t>
            </w:r>
          </w:p>
        </w:tc>
        <w:tc>
          <w:tcPr>
            <w:tcW w:w="1550" w:type="dxa"/>
            <w:tcBorders>
              <w:bottom w:val="nil"/>
            </w:tcBorders>
          </w:tcPr>
          <w:p w14:paraId="40E9EC41" w14:textId="77777777" w:rsidR="00653619" w:rsidRPr="00136566" w:rsidRDefault="00653619" w:rsidP="009C5209">
            <w:pPr>
              <w:pStyle w:val="TableText"/>
              <w:ind w:right="288"/>
              <w:rPr>
                <w:noProof w:val="0"/>
              </w:rPr>
            </w:pPr>
            <w:r w:rsidRPr="00136566">
              <w:rPr>
                <w:noProof w:val="0"/>
              </w:rPr>
              <w:t>0</w:t>
            </w:r>
          </w:p>
        </w:tc>
        <w:tc>
          <w:tcPr>
            <w:tcW w:w="1296" w:type="dxa"/>
            <w:tcBorders>
              <w:bottom w:val="nil"/>
            </w:tcBorders>
          </w:tcPr>
          <w:p w14:paraId="69195ED7" w14:textId="77777777" w:rsidR="00653619" w:rsidRPr="00136566" w:rsidRDefault="00653619" w:rsidP="009C5209">
            <w:pPr>
              <w:pStyle w:val="TableText"/>
              <w:ind w:right="288"/>
              <w:rPr>
                <w:noProof w:val="0"/>
              </w:rPr>
            </w:pPr>
            <w:r w:rsidRPr="00136566">
              <w:rPr>
                <w:noProof w:val="0"/>
              </w:rPr>
              <w:t>0</w:t>
            </w:r>
          </w:p>
        </w:tc>
      </w:tr>
      <w:tr w:rsidR="00653619" w:rsidRPr="00136566" w14:paraId="6BE17184" w14:textId="77777777" w:rsidTr="00D97A6D">
        <w:trPr>
          <w:trHeight w:val="300"/>
        </w:trPr>
        <w:tc>
          <w:tcPr>
            <w:tcW w:w="2169" w:type="dxa"/>
            <w:tcBorders>
              <w:top w:val="nil"/>
              <w:bottom w:val="single" w:sz="4" w:space="0" w:color="auto"/>
            </w:tcBorders>
            <w:noWrap/>
            <w:hideMark/>
          </w:tcPr>
          <w:p w14:paraId="0EAE9656" w14:textId="77777777" w:rsidR="00653619" w:rsidRPr="00136566" w:rsidRDefault="00653619" w:rsidP="009C5209">
            <w:pPr>
              <w:pStyle w:val="TableText"/>
              <w:rPr>
                <w:noProof w:val="0"/>
              </w:rPr>
            </w:pPr>
            <w:r w:rsidRPr="00136566">
              <w:rPr>
                <w:noProof w:val="0"/>
              </w:rPr>
              <w:t>a ≥ 2.0</w:t>
            </w:r>
          </w:p>
        </w:tc>
        <w:tc>
          <w:tcPr>
            <w:tcW w:w="1008" w:type="dxa"/>
            <w:tcBorders>
              <w:top w:val="nil"/>
              <w:bottom w:val="single" w:sz="4" w:space="0" w:color="auto"/>
            </w:tcBorders>
            <w:noWrap/>
          </w:tcPr>
          <w:p w14:paraId="5ACA1BAF" w14:textId="77777777" w:rsidR="00653619" w:rsidRPr="00136566" w:rsidRDefault="00653619" w:rsidP="009C5209">
            <w:pPr>
              <w:pStyle w:val="TableText"/>
              <w:ind w:right="144"/>
              <w:rPr>
                <w:noProof w:val="0"/>
              </w:rPr>
            </w:pPr>
            <w:r w:rsidRPr="00136566">
              <w:rPr>
                <w:noProof w:val="0"/>
              </w:rPr>
              <w:t>0</w:t>
            </w:r>
          </w:p>
        </w:tc>
        <w:tc>
          <w:tcPr>
            <w:tcW w:w="1008" w:type="dxa"/>
            <w:tcBorders>
              <w:top w:val="nil"/>
              <w:bottom w:val="single" w:sz="4" w:space="0" w:color="auto"/>
            </w:tcBorders>
            <w:noWrap/>
          </w:tcPr>
          <w:p w14:paraId="1694FC7E" w14:textId="77777777" w:rsidR="00653619" w:rsidRPr="00136566" w:rsidRDefault="00653619" w:rsidP="009C5209">
            <w:pPr>
              <w:pStyle w:val="TableText"/>
              <w:ind w:right="144"/>
              <w:rPr>
                <w:noProof w:val="0"/>
              </w:rPr>
            </w:pPr>
            <w:r w:rsidRPr="00136566">
              <w:rPr>
                <w:noProof w:val="0"/>
              </w:rPr>
              <w:t>0</w:t>
            </w:r>
          </w:p>
        </w:tc>
        <w:tc>
          <w:tcPr>
            <w:tcW w:w="1008" w:type="dxa"/>
            <w:tcBorders>
              <w:top w:val="nil"/>
              <w:bottom w:val="single" w:sz="4" w:space="0" w:color="auto"/>
            </w:tcBorders>
            <w:noWrap/>
          </w:tcPr>
          <w:p w14:paraId="6CA7212C" w14:textId="77777777" w:rsidR="00653619" w:rsidRPr="00136566" w:rsidRDefault="00653619" w:rsidP="009C5209">
            <w:pPr>
              <w:pStyle w:val="TableText"/>
              <w:ind w:right="144"/>
              <w:rPr>
                <w:noProof w:val="0"/>
              </w:rPr>
            </w:pPr>
            <w:r w:rsidRPr="00136566">
              <w:rPr>
                <w:noProof w:val="0"/>
              </w:rPr>
              <w:t>0</w:t>
            </w:r>
          </w:p>
        </w:tc>
        <w:tc>
          <w:tcPr>
            <w:tcW w:w="1550" w:type="dxa"/>
            <w:tcBorders>
              <w:top w:val="nil"/>
              <w:bottom w:val="single" w:sz="4" w:space="0" w:color="auto"/>
            </w:tcBorders>
          </w:tcPr>
          <w:p w14:paraId="62B0860D" w14:textId="77777777" w:rsidR="00653619" w:rsidRPr="00136566" w:rsidRDefault="00653619" w:rsidP="009C5209">
            <w:pPr>
              <w:pStyle w:val="TableText"/>
              <w:ind w:right="288"/>
              <w:rPr>
                <w:noProof w:val="0"/>
              </w:rPr>
            </w:pPr>
            <w:r w:rsidRPr="00136566">
              <w:rPr>
                <w:noProof w:val="0"/>
              </w:rPr>
              <w:t>0</w:t>
            </w:r>
          </w:p>
        </w:tc>
        <w:tc>
          <w:tcPr>
            <w:tcW w:w="1296" w:type="dxa"/>
            <w:tcBorders>
              <w:top w:val="nil"/>
              <w:bottom w:val="single" w:sz="4" w:space="0" w:color="auto"/>
            </w:tcBorders>
          </w:tcPr>
          <w:p w14:paraId="29137E4F" w14:textId="77777777" w:rsidR="00653619" w:rsidRPr="00136566" w:rsidRDefault="00653619" w:rsidP="009C5209">
            <w:pPr>
              <w:pStyle w:val="TableText"/>
              <w:ind w:right="288"/>
              <w:rPr>
                <w:noProof w:val="0"/>
              </w:rPr>
            </w:pPr>
            <w:r w:rsidRPr="00136566">
              <w:rPr>
                <w:noProof w:val="0"/>
              </w:rPr>
              <w:t>0</w:t>
            </w:r>
          </w:p>
        </w:tc>
      </w:tr>
      <w:tr w:rsidR="00653619" w:rsidRPr="00136566" w14:paraId="494F7DDC" w14:textId="77777777" w:rsidTr="00D97A6D">
        <w:trPr>
          <w:trHeight w:val="300"/>
        </w:trPr>
        <w:tc>
          <w:tcPr>
            <w:tcW w:w="2169" w:type="dxa"/>
            <w:tcBorders>
              <w:top w:val="single" w:sz="4" w:space="0" w:color="auto"/>
            </w:tcBorders>
            <w:noWrap/>
            <w:hideMark/>
          </w:tcPr>
          <w:p w14:paraId="42CCC678" w14:textId="77777777" w:rsidR="00653619" w:rsidRPr="00136566" w:rsidRDefault="00653619" w:rsidP="009C5209">
            <w:pPr>
              <w:pStyle w:val="TableText"/>
              <w:rPr>
                <w:noProof w:val="0"/>
              </w:rPr>
            </w:pPr>
            <w:r w:rsidRPr="00136566">
              <w:rPr>
                <w:noProof w:val="0"/>
              </w:rPr>
              <w:t>Minimum</w:t>
            </w:r>
          </w:p>
        </w:tc>
        <w:tc>
          <w:tcPr>
            <w:tcW w:w="1008" w:type="dxa"/>
            <w:tcBorders>
              <w:top w:val="single" w:sz="4" w:space="0" w:color="auto"/>
            </w:tcBorders>
            <w:noWrap/>
          </w:tcPr>
          <w:p w14:paraId="44E6CAA0" w14:textId="77777777" w:rsidR="00653619" w:rsidRPr="00136566" w:rsidRDefault="00653619" w:rsidP="009C5209">
            <w:pPr>
              <w:pStyle w:val="TableText"/>
              <w:ind w:right="144"/>
              <w:rPr>
                <w:noProof w:val="0"/>
              </w:rPr>
            </w:pPr>
            <w:r w:rsidRPr="00136566">
              <w:rPr>
                <w:noProof w:val="0"/>
              </w:rPr>
              <w:t>0.15</w:t>
            </w:r>
          </w:p>
        </w:tc>
        <w:tc>
          <w:tcPr>
            <w:tcW w:w="1008" w:type="dxa"/>
            <w:tcBorders>
              <w:top w:val="single" w:sz="4" w:space="0" w:color="auto"/>
            </w:tcBorders>
            <w:noWrap/>
          </w:tcPr>
          <w:p w14:paraId="64F83E94" w14:textId="77777777" w:rsidR="00653619" w:rsidRPr="00136566" w:rsidRDefault="00653619" w:rsidP="009C5209">
            <w:pPr>
              <w:pStyle w:val="TableText"/>
              <w:ind w:right="144"/>
              <w:rPr>
                <w:noProof w:val="0"/>
              </w:rPr>
            </w:pPr>
            <w:r w:rsidRPr="00136566">
              <w:rPr>
                <w:noProof w:val="0"/>
              </w:rPr>
              <w:t>0.48</w:t>
            </w:r>
          </w:p>
        </w:tc>
        <w:tc>
          <w:tcPr>
            <w:tcW w:w="1008" w:type="dxa"/>
            <w:tcBorders>
              <w:top w:val="single" w:sz="4" w:space="0" w:color="auto"/>
            </w:tcBorders>
            <w:noWrap/>
          </w:tcPr>
          <w:p w14:paraId="2285A788" w14:textId="77777777" w:rsidR="00653619" w:rsidRPr="00136566" w:rsidRDefault="00653619" w:rsidP="009C5209">
            <w:pPr>
              <w:pStyle w:val="TableText"/>
              <w:ind w:right="144"/>
              <w:rPr>
                <w:noProof w:val="0"/>
              </w:rPr>
            </w:pPr>
            <w:r w:rsidRPr="00136566">
              <w:rPr>
                <w:noProof w:val="0"/>
              </w:rPr>
              <w:t>0.33</w:t>
            </w:r>
          </w:p>
        </w:tc>
        <w:tc>
          <w:tcPr>
            <w:tcW w:w="1550" w:type="dxa"/>
            <w:tcBorders>
              <w:top w:val="single" w:sz="4" w:space="0" w:color="auto"/>
            </w:tcBorders>
          </w:tcPr>
          <w:p w14:paraId="7C78D83B" w14:textId="77777777" w:rsidR="00653619" w:rsidRPr="00136566" w:rsidRDefault="00653619" w:rsidP="009C5209">
            <w:pPr>
              <w:pStyle w:val="TableText"/>
              <w:ind w:right="288"/>
              <w:rPr>
                <w:noProof w:val="0"/>
              </w:rPr>
            </w:pPr>
            <w:r w:rsidRPr="00136566">
              <w:rPr>
                <w:noProof w:val="0"/>
              </w:rPr>
              <w:t>0.37</w:t>
            </w:r>
          </w:p>
        </w:tc>
        <w:tc>
          <w:tcPr>
            <w:tcW w:w="1296" w:type="dxa"/>
            <w:tcBorders>
              <w:top w:val="single" w:sz="4" w:space="0" w:color="auto"/>
            </w:tcBorders>
          </w:tcPr>
          <w:p w14:paraId="430C48BE" w14:textId="77777777" w:rsidR="00653619" w:rsidRPr="00136566" w:rsidRDefault="00653619" w:rsidP="009C5209">
            <w:pPr>
              <w:pStyle w:val="TableText"/>
              <w:ind w:right="288"/>
              <w:rPr>
                <w:noProof w:val="0"/>
              </w:rPr>
            </w:pPr>
            <w:r w:rsidRPr="00136566">
              <w:rPr>
                <w:noProof w:val="0"/>
              </w:rPr>
              <w:t>0.15</w:t>
            </w:r>
          </w:p>
        </w:tc>
      </w:tr>
      <w:tr w:rsidR="00653619" w:rsidRPr="00136566" w14:paraId="740D258A" w14:textId="77777777" w:rsidTr="00D97A6D">
        <w:trPr>
          <w:trHeight w:val="300"/>
        </w:trPr>
        <w:tc>
          <w:tcPr>
            <w:tcW w:w="2169" w:type="dxa"/>
            <w:noWrap/>
            <w:hideMark/>
          </w:tcPr>
          <w:p w14:paraId="099C3CCA" w14:textId="77777777" w:rsidR="00653619" w:rsidRPr="00136566" w:rsidRDefault="00653619" w:rsidP="009C5209">
            <w:pPr>
              <w:pStyle w:val="TableText"/>
              <w:rPr>
                <w:noProof w:val="0"/>
              </w:rPr>
            </w:pPr>
            <w:r w:rsidRPr="00136566">
              <w:rPr>
                <w:noProof w:val="0"/>
              </w:rPr>
              <w:t>Maximum</w:t>
            </w:r>
          </w:p>
        </w:tc>
        <w:tc>
          <w:tcPr>
            <w:tcW w:w="1008" w:type="dxa"/>
            <w:noWrap/>
          </w:tcPr>
          <w:p w14:paraId="49D4B905" w14:textId="77777777" w:rsidR="00653619" w:rsidRPr="00136566" w:rsidRDefault="00653619" w:rsidP="009C5209">
            <w:pPr>
              <w:pStyle w:val="TableText"/>
              <w:ind w:right="144"/>
              <w:rPr>
                <w:noProof w:val="0"/>
              </w:rPr>
            </w:pPr>
            <w:r w:rsidRPr="00136566">
              <w:rPr>
                <w:noProof w:val="0"/>
              </w:rPr>
              <w:t>1.36</w:t>
            </w:r>
          </w:p>
        </w:tc>
        <w:tc>
          <w:tcPr>
            <w:tcW w:w="1008" w:type="dxa"/>
            <w:noWrap/>
          </w:tcPr>
          <w:p w14:paraId="00CAD208" w14:textId="77777777" w:rsidR="00653619" w:rsidRPr="00136566" w:rsidRDefault="00653619" w:rsidP="009C5209">
            <w:pPr>
              <w:pStyle w:val="TableText"/>
              <w:ind w:right="144"/>
              <w:rPr>
                <w:noProof w:val="0"/>
              </w:rPr>
            </w:pPr>
            <w:r w:rsidRPr="00136566">
              <w:rPr>
                <w:noProof w:val="0"/>
              </w:rPr>
              <w:t>1.13</w:t>
            </w:r>
          </w:p>
        </w:tc>
        <w:tc>
          <w:tcPr>
            <w:tcW w:w="1008" w:type="dxa"/>
            <w:noWrap/>
          </w:tcPr>
          <w:p w14:paraId="7FE82EE1" w14:textId="77777777" w:rsidR="00653619" w:rsidRPr="00136566" w:rsidRDefault="00653619" w:rsidP="009C5209">
            <w:pPr>
              <w:pStyle w:val="TableText"/>
              <w:ind w:right="144"/>
              <w:rPr>
                <w:noProof w:val="0"/>
              </w:rPr>
            </w:pPr>
            <w:r w:rsidRPr="00136566">
              <w:rPr>
                <w:noProof w:val="0"/>
              </w:rPr>
              <w:t>1.06</w:t>
            </w:r>
          </w:p>
        </w:tc>
        <w:tc>
          <w:tcPr>
            <w:tcW w:w="1550" w:type="dxa"/>
          </w:tcPr>
          <w:p w14:paraId="095B73DD" w14:textId="77777777" w:rsidR="00653619" w:rsidRPr="00136566" w:rsidRDefault="00653619" w:rsidP="009C5209">
            <w:pPr>
              <w:pStyle w:val="TableText"/>
              <w:ind w:right="288"/>
              <w:rPr>
                <w:noProof w:val="0"/>
              </w:rPr>
            </w:pPr>
            <w:r w:rsidRPr="00136566">
              <w:rPr>
                <w:noProof w:val="0"/>
              </w:rPr>
              <w:t>0.81</w:t>
            </w:r>
          </w:p>
        </w:tc>
        <w:tc>
          <w:tcPr>
            <w:tcW w:w="1296" w:type="dxa"/>
          </w:tcPr>
          <w:p w14:paraId="1478A98C" w14:textId="77777777" w:rsidR="00653619" w:rsidRPr="00136566" w:rsidRDefault="00653619" w:rsidP="009C5209">
            <w:pPr>
              <w:pStyle w:val="TableText"/>
              <w:ind w:right="288"/>
              <w:rPr>
                <w:noProof w:val="0"/>
              </w:rPr>
            </w:pPr>
            <w:r w:rsidRPr="00136566">
              <w:rPr>
                <w:noProof w:val="0"/>
              </w:rPr>
              <w:t>1.36</w:t>
            </w:r>
          </w:p>
        </w:tc>
      </w:tr>
      <w:tr w:rsidR="00653619" w:rsidRPr="00136566" w14:paraId="4F882A13" w14:textId="77777777" w:rsidTr="00D97A6D">
        <w:trPr>
          <w:trHeight w:val="300"/>
        </w:trPr>
        <w:tc>
          <w:tcPr>
            <w:tcW w:w="2169" w:type="dxa"/>
            <w:tcBorders>
              <w:bottom w:val="nil"/>
            </w:tcBorders>
            <w:noWrap/>
            <w:hideMark/>
          </w:tcPr>
          <w:p w14:paraId="37661C7D" w14:textId="77777777" w:rsidR="00653619" w:rsidRPr="00136566" w:rsidRDefault="00653619" w:rsidP="009C5209">
            <w:pPr>
              <w:pStyle w:val="TableText"/>
              <w:rPr>
                <w:noProof w:val="0"/>
              </w:rPr>
            </w:pPr>
            <w:r w:rsidRPr="00136566">
              <w:rPr>
                <w:noProof w:val="0"/>
              </w:rPr>
              <w:t>Mean</w:t>
            </w:r>
          </w:p>
        </w:tc>
        <w:tc>
          <w:tcPr>
            <w:tcW w:w="1008" w:type="dxa"/>
            <w:tcBorders>
              <w:bottom w:val="nil"/>
            </w:tcBorders>
            <w:noWrap/>
          </w:tcPr>
          <w:p w14:paraId="635FBCE7" w14:textId="77777777" w:rsidR="00653619" w:rsidRPr="00136566" w:rsidRDefault="00653619" w:rsidP="009C5209">
            <w:pPr>
              <w:pStyle w:val="TableText"/>
              <w:ind w:right="144"/>
              <w:rPr>
                <w:noProof w:val="0"/>
              </w:rPr>
            </w:pPr>
            <w:r w:rsidRPr="00136566">
              <w:rPr>
                <w:noProof w:val="0"/>
              </w:rPr>
              <w:t>0.60</w:t>
            </w:r>
          </w:p>
        </w:tc>
        <w:tc>
          <w:tcPr>
            <w:tcW w:w="1008" w:type="dxa"/>
            <w:tcBorders>
              <w:bottom w:val="nil"/>
            </w:tcBorders>
            <w:noWrap/>
          </w:tcPr>
          <w:p w14:paraId="6ADECD6C" w14:textId="77777777" w:rsidR="00653619" w:rsidRPr="00136566" w:rsidRDefault="00653619" w:rsidP="009C5209">
            <w:pPr>
              <w:pStyle w:val="TableText"/>
              <w:ind w:right="144"/>
              <w:rPr>
                <w:noProof w:val="0"/>
              </w:rPr>
            </w:pPr>
            <w:r w:rsidRPr="00136566">
              <w:rPr>
                <w:noProof w:val="0"/>
              </w:rPr>
              <w:t>0.84</w:t>
            </w:r>
          </w:p>
        </w:tc>
        <w:tc>
          <w:tcPr>
            <w:tcW w:w="1008" w:type="dxa"/>
            <w:tcBorders>
              <w:bottom w:val="nil"/>
            </w:tcBorders>
            <w:noWrap/>
          </w:tcPr>
          <w:p w14:paraId="007B8A78" w14:textId="77777777" w:rsidR="00653619" w:rsidRPr="00136566" w:rsidRDefault="00653619" w:rsidP="009C5209">
            <w:pPr>
              <w:pStyle w:val="TableText"/>
              <w:ind w:right="144"/>
              <w:rPr>
                <w:noProof w:val="0"/>
              </w:rPr>
            </w:pPr>
            <w:r w:rsidRPr="00136566">
              <w:rPr>
                <w:noProof w:val="0"/>
              </w:rPr>
              <w:t>0.62</w:t>
            </w:r>
          </w:p>
        </w:tc>
        <w:tc>
          <w:tcPr>
            <w:tcW w:w="1550" w:type="dxa"/>
            <w:tcBorders>
              <w:bottom w:val="nil"/>
            </w:tcBorders>
          </w:tcPr>
          <w:p w14:paraId="1E7BD62B" w14:textId="77777777" w:rsidR="00653619" w:rsidRPr="00136566" w:rsidRDefault="00653619" w:rsidP="009C5209">
            <w:pPr>
              <w:pStyle w:val="TableText"/>
              <w:ind w:right="288"/>
              <w:rPr>
                <w:noProof w:val="0"/>
              </w:rPr>
            </w:pPr>
            <w:r w:rsidRPr="00136566">
              <w:rPr>
                <w:noProof w:val="0"/>
              </w:rPr>
              <w:t>0.50</w:t>
            </w:r>
          </w:p>
        </w:tc>
        <w:tc>
          <w:tcPr>
            <w:tcW w:w="1296" w:type="dxa"/>
            <w:tcBorders>
              <w:bottom w:val="nil"/>
            </w:tcBorders>
          </w:tcPr>
          <w:p w14:paraId="0FD3E86C" w14:textId="77777777" w:rsidR="00653619" w:rsidRPr="00136566" w:rsidRDefault="00653619" w:rsidP="009C5209">
            <w:pPr>
              <w:pStyle w:val="TableText"/>
              <w:ind w:right="288"/>
              <w:rPr>
                <w:noProof w:val="0"/>
              </w:rPr>
            </w:pPr>
            <w:r w:rsidRPr="00136566">
              <w:rPr>
                <w:noProof w:val="0"/>
              </w:rPr>
              <w:t>0.62</w:t>
            </w:r>
          </w:p>
        </w:tc>
      </w:tr>
      <w:tr w:rsidR="00653619" w:rsidRPr="00136566" w14:paraId="0411790A" w14:textId="77777777" w:rsidTr="00D97A6D">
        <w:trPr>
          <w:trHeight w:val="300"/>
        </w:trPr>
        <w:tc>
          <w:tcPr>
            <w:tcW w:w="2169" w:type="dxa"/>
            <w:tcBorders>
              <w:top w:val="nil"/>
              <w:bottom w:val="single" w:sz="4" w:space="0" w:color="auto"/>
            </w:tcBorders>
            <w:noWrap/>
            <w:hideMark/>
          </w:tcPr>
          <w:p w14:paraId="35C2EAE4" w14:textId="77777777" w:rsidR="00653619" w:rsidRPr="00136566" w:rsidRDefault="00653619" w:rsidP="009C5209">
            <w:pPr>
              <w:pStyle w:val="TableText"/>
              <w:rPr>
                <w:noProof w:val="0"/>
              </w:rPr>
            </w:pPr>
            <w:r w:rsidRPr="00136566">
              <w:rPr>
                <w:noProof w:val="0"/>
              </w:rPr>
              <w:t>SD</w:t>
            </w:r>
          </w:p>
        </w:tc>
        <w:tc>
          <w:tcPr>
            <w:tcW w:w="1008" w:type="dxa"/>
            <w:tcBorders>
              <w:top w:val="nil"/>
              <w:bottom w:val="single" w:sz="4" w:space="0" w:color="auto"/>
            </w:tcBorders>
            <w:noWrap/>
          </w:tcPr>
          <w:p w14:paraId="11B9EFAB" w14:textId="77777777" w:rsidR="00653619" w:rsidRPr="00136566" w:rsidRDefault="00653619" w:rsidP="009C5209">
            <w:pPr>
              <w:pStyle w:val="TableText"/>
              <w:ind w:right="144"/>
              <w:rPr>
                <w:noProof w:val="0"/>
              </w:rPr>
            </w:pPr>
            <w:r w:rsidRPr="00136566">
              <w:rPr>
                <w:noProof w:val="0"/>
              </w:rPr>
              <w:t>0.29</w:t>
            </w:r>
          </w:p>
        </w:tc>
        <w:tc>
          <w:tcPr>
            <w:tcW w:w="1008" w:type="dxa"/>
            <w:tcBorders>
              <w:top w:val="nil"/>
              <w:bottom w:val="single" w:sz="4" w:space="0" w:color="auto"/>
            </w:tcBorders>
            <w:noWrap/>
          </w:tcPr>
          <w:p w14:paraId="252C277F" w14:textId="77777777" w:rsidR="00653619" w:rsidRPr="00136566" w:rsidRDefault="00653619" w:rsidP="009C5209">
            <w:pPr>
              <w:pStyle w:val="TableText"/>
              <w:ind w:right="144"/>
              <w:rPr>
                <w:noProof w:val="0"/>
              </w:rPr>
            </w:pPr>
            <w:r w:rsidRPr="00136566">
              <w:rPr>
                <w:noProof w:val="0"/>
              </w:rPr>
              <w:t>0.25</w:t>
            </w:r>
          </w:p>
        </w:tc>
        <w:tc>
          <w:tcPr>
            <w:tcW w:w="1008" w:type="dxa"/>
            <w:tcBorders>
              <w:top w:val="nil"/>
              <w:bottom w:val="single" w:sz="4" w:space="0" w:color="auto"/>
            </w:tcBorders>
            <w:noWrap/>
          </w:tcPr>
          <w:p w14:paraId="29F40BB4" w14:textId="77777777" w:rsidR="00653619" w:rsidRPr="00136566" w:rsidRDefault="00653619" w:rsidP="009C5209">
            <w:pPr>
              <w:pStyle w:val="TableText"/>
              <w:ind w:right="144"/>
              <w:rPr>
                <w:noProof w:val="0"/>
              </w:rPr>
            </w:pPr>
            <w:r w:rsidRPr="00136566">
              <w:rPr>
                <w:noProof w:val="0"/>
              </w:rPr>
              <w:t>0.18</w:t>
            </w:r>
          </w:p>
        </w:tc>
        <w:tc>
          <w:tcPr>
            <w:tcW w:w="1550" w:type="dxa"/>
            <w:tcBorders>
              <w:top w:val="nil"/>
              <w:bottom w:val="single" w:sz="4" w:space="0" w:color="auto"/>
            </w:tcBorders>
          </w:tcPr>
          <w:p w14:paraId="1271C6B2" w14:textId="77777777" w:rsidR="00653619" w:rsidRPr="00136566" w:rsidRDefault="00653619" w:rsidP="009C5209">
            <w:pPr>
              <w:pStyle w:val="TableText"/>
              <w:ind w:right="288"/>
              <w:rPr>
                <w:noProof w:val="0"/>
              </w:rPr>
            </w:pPr>
            <w:r w:rsidRPr="00136566">
              <w:rPr>
                <w:noProof w:val="0"/>
              </w:rPr>
              <w:t>0.16</w:t>
            </w:r>
          </w:p>
        </w:tc>
        <w:tc>
          <w:tcPr>
            <w:tcW w:w="1296" w:type="dxa"/>
            <w:tcBorders>
              <w:top w:val="nil"/>
              <w:bottom w:val="single" w:sz="4" w:space="0" w:color="auto"/>
            </w:tcBorders>
          </w:tcPr>
          <w:p w14:paraId="31E04706" w14:textId="77777777" w:rsidR="00653619" w:rsidRPr="00136566" w:rsidRDefault="00653619" w:rsidP="009C5209">
            <w:pPr>
              <w:pStyle w:val="TableText"/>
              <w:ind w:right="288"/>
              <w:rPr>
                <w:noProof w:val="0"/>
              </w:rPr>
            </w:pPr>
            <w:r w:rsidRPr="00136566">
              <w:rPr>
                <w:noProof w:val="0"/>
              </w:rPr>
              <w:t>0.25</w:t>
            </w:r>
          </w:p>
        </w:tc>
      </w:tr>
      <w:tr w:rsidR="00653619" w:rsidRPr="00136566" w14:paraId="0A150246" w14:textId="77777777" w:rsidTr="00D97A6D">
        <w:trPr>
          <w:trHeight w:val="300"/>
        </w:trPr>
        <w:tc>
          <w:tcPr>
            <w:tcW w:w="2169" w:type="dxa"/>
            <w:tcBorders>
              <w:top w:val="single" w:sz="4" w:space="0" w:color="auto"/>
            </w:tcBorders>
            <w:noWrap/>
            <w:hideMark/>
          </w:tcPr>
          <w:p w14:paraId="2D5D2F87" w14:textId="77777777" w:rsidR="00653619" w:rsidRPr="00136566" w:rsidRDefault="00653619" w:rsidP="009C5209">
            <w:pPr>
              <w:pStyle w:val="TableText"/>
              <w:rPr>
                <w:b/>
                <w:noProof w:val="0"/>
              </w:rPr>
            </w:pPr>
            <w:r w:rsidRPr="00136566">
              <w:rPr>
                <w:b/>
                <w:noProof w:val="0"/>
              </w:rPr>
              <w:t>Number of Items</w:t>
            </w:r>
          </w:p>
        </w:tc>
        <w:tc>
          <w:tcPr>
            <w:tcW w:w="1008" w:type="dxa"/>
            <w:tcBorders>
              <w:top w:val="single" w:sz="4" w:space="0" w:color="auto"/>
            </w:tcBorders>
            <w:noWrap/>
          </w:tcPr>
          <w:p w14:paraId="6AF51F0A" w14:textId="77777777" w:rsidR="00653619" w:rsidRPr="00136566" w:rsidRDefault="00653619" w:rsidP="009C5209">
            <w:pPr>
              <w:pStyle w:val="TableText"/>
              <w:ind w:right="144"/>
              <w:rPr>
                <w:b/>
                <w:noProof w:val="0"/>
              </w:rPr>
            </w:pPr>
            <w:r w:rsidRPr="00136566">
              <w:rPr>
                <w:b/>
                <w:noProof w:val="0"/>
              </w:rPr>
              <w:t>29</w:t>
            </w:r>
          </w:p>
        </w:tc>
        <w:tc>
          <w:tcPr>
            <w:tcW w:w="1008" w:type="dxa"/>
            <w:tcBorders>
              <w:top w:val="single" w:sz="4" w:space="0" w:color="auto"/>
            </w:tcBorders>
            <w:noWrap/>
          </w:tcPr>
          <w:p w14:paraId="58B4AA08" w14:textId="77777777" w:rsidR="00653619" w:rsidRPr="00136566" w:rsidRDefault="00653619" w:rsidP="009C5209">
            <w:pPr>
              <w:pStyle w:val="TableText"/>
              <w:ind w:right="144"/>
              <w:rPr>
                <w:b/>
                <w:noProof w:val="0"/>
              </w:rPr>
            </w:pPr>
            <w:r w:rsidRPr="00136566">
              <w:rPr>
                <w:b/>
                <w:noProof w:val="0"/>
              </w:rPr>
              <w:t>7</w:t>
            </w:r>
          </w:p>
        </w:tc>
        <w:tc>
          <w:tcPr>
            <w:tcW w:w="1008" w:type="dxa"/>
            <w:tcBorders>
              <w:top w:val="single" w:sz="4" w:space="0" w:color="auto"/>
            </w:tcBorders>
            <w:noWrap/>
          </w:tcPr>
          <w:p w14:paraId="25EBE839" w14:textId="77777777" w:rsidR="00653619" w:rsidRPr="00136566" w:rsidRDefault="00653619" w:rsidP="009C5209">
            <w:pPr>
              <w:pStyle w:val="TableText"/>
              <w:ind w:right="144"/>
              <w:rPr>
                <w:b/>
                <w:noProof w:val="0"/>
              </w:rPr>
            </w:pPr>
            <w:r w:rsidRPr="00136566">
              <w:rPr>
                <w:b/>
                <w:noProof w:val="0"/>
              </w:rPr>
              <w:t>21</w:t>
            </w:r>
          </w:p>
        </w:tc>
        <w:tc>
          <w:tcPr>
            <w:tcW w:w="1550" w:type="dxa"/>
            <w:tcBorders>
              <w:top w:val="single" w:sz="4" w:space="0" w:color="auto"/>
            </w:tcBorders>
          </w:tcPr>
          <w:p w14:paraId="66389B16" w14:textId="77777777" w:rsidR="00653619" w:rsidRPr="00136566" w:rsidRDefault="00653619" w:rsidP="009C5209">
            <w:pPr>
              <w:pStyle w:val="TableText"/>
              <w:ind w:right="288"/>
              <w:rPr>
                <w:b/>
                <w:noProof w:val="0"/>
              </w:rPr>
            </w:pPr>
            <w:r w:rsidRPr="00136566">
              <w:rPr>
                <w:b/>
                <w:noProof w:val="0"/>
              </w:rPr>
              <w:t>7</w:t>
            </w:r>
          </w:p>
        </w:tc>
        <w:tc>
          <w:tcPr>
            <w:tcW w:w="1296" w:type="dxa"/>
            <w:tcBorders>
              <w:top w:val="single" w:sz="4" w:space="0" w:color="auto"/>
            </w:tcBorders>
          </w:tcPr>
          <w:p w14:paraId="24A286AB" w14:textId="77777777" w:rsidR="00653619" w:rsidRPr="00136566" w:rsidRDefault="00653619" w:rsidP="009C5209">
            <w:pPr>
              <w:pStyle w:val="TableText"/>
              <w:ind w:right="288"/>
              <w:rPr>
                <w:b/>
                <w:noProof w:val="0"/>
              </w:rPr>
            </w:pPr>
            <w:r w:rsidRPr="00136566">
              <w:rPr>
                <w:b/>
                <w:noProof w:val="0"/>
              </w:rPr>
              <w:t>64</w:t>
            </w:r>
          </w:p>
        </w:tc>
      </w:tr>
    </w:tbl>
    <w:p w14:paraId="6304FB17" w14:textId="77777777" w:rsidR="00653619" w:rsidRPr="00136566" w:rsidRDefault="00653619" w:rsidP="00653619">
      <w:pPr>
        <w:pStyle w:val="Caption"/>
        <w:keepLines/>
        <w:pageBreakBefore/>
      </w:pPr>
      <w:bookmarkStart w:id="1237" w:name="_Toc43295185"/>
      <w:bookmarkStart w:id="1238" w:name="_Toc221178138"/>
      <w:r w:rsidRPr="00136566">
        <w:lastRenderedPageBreak/>
        <w:t>Table 8.C.</w:t>
      </w:r>
      <w:fldSimple w:instr=" SEQ Table_8.C. \* ARABIC ">
        <w:r w:rsidRPr="00136566">
          <w:t>2</w:t>
        </w:r>
      </w:fldSimple>
      <w:r w:rsidRPr="00136566">
        <w:t xml:space="preserve">  Item Discrimination Parameter Distribution by Item Type for Grade Eight</w:t>
      </w:r>
      <w:bookmarkEnd w:id="1237"/>
      <w:bookmarkEnd w:id="1238"/>
    </w:p>
    <w:tbl>
      <w:tblPr>
        <w:tblStyle w:val="TRs"/>
        <w:tblW w:w="8039" w:type="dxa"/>
        <w:tblLook w:val="04A0" w:firstRow="1" w:lastRow="0" w:firstColumn="1" w:lastColumn="0" w:noHBand="0" w:noVBand="1"/>
        <w:tblDescription w:val="Item Discrimination Parameter Distribution by Item Type for Grade Eight"/>
      </w:tblPr>
      <w:tblGrid>
        <w:gridCol w:w="2169"/>
        <w:gridCol w:w="1008"/>
        <w:gridCol w:w="1008"/>
        <w:gridCol w:w="1008"/>
        <w:gridCol w:w="1550"/>
        <w:gridCol w:w="1296"/>
      </w:tblGrid>
      <w:tr w:rsidR="00653619" w:rsidRPr="00136566" w14:paraId="6F0EF1D3" w14:textId="77777777" w:rsidTr="0075069C">
        <w:trPr>
          <w:cnfStyle w:val="100000000000" w:firstRow="1" w:lastRow="0" w:firstColumn="0" w:lastColumn="0" w:oddVBand="0" w:evenVBand="0" w:oddHBand="0" w:evenHBand="0" w:firstRowFirstColumn="0" w:firstRowLastColumn="0" w:lastRowFirstColumn="0" w:lastRowLastColumn="0"/>
          <w:trHeight w:val="300"/>
        </w:trPr>
        <w:tc>
          <w:tcPr>
            <w:tcW w:w="2169" w:type="dxa"/>
            <w:noWrap/>
            <w:hideMark/>
          </w:tcPr>
          <w:p w14:paraId="51217C05" w14:textId="77777777" w:rsidR="00653619" w:rsidRPr="00136566" w:rsidRDefault="00653619" w:rsidP="009C5209">
            <w:pPr>
              <w:pStyle w:val="TableHead"/>
              <w:keepNext/>
              <w:keepLines/>
              <w:rPr>
                <w:b w:val="0"/>
                <w:noProof w:val="0"/>
              </w:rPr>
            </w:pPr>
            <w:r w:rsidRPr="00136566">
              <w:rPr>
                <w:noProof w:val="0"/>
              </w:rPr>
              <w:t>IRT-</w:t>
            </w:r>
            <w:r w:rsidRPr="00662250">
              <w:rPr>
                <w:i/>
                <w:iCs/>
                <w:noProof w:val="0"/>
              </w:rPr>
              <w:t>a</w:t>
            </w:r>
            <w:r w:rsidRPr="00136566">
              <w:rPr>
                <w:noProof w:val="0"/>
              </w:rPr>
              <w:t xml:space="preserve"> Range</w:t>
            </w:r>
          </w:p>
        </w:tc>
        <w:tc>
          <w:tcPr>
            <w:tcW w:w="1008" w:type="dxa"/>
            <w:noWrap/>
            <w:hideMark/>
          </w:tcPr>
          <w:p w14:paraId="0C9F9D6B" w14:textId="77777777" w:rsidR="00653619" w:rsidRPr="00136566" w:rsidRDefault="00653619" w:rsidP="009C5209">
            <w:pPr>
              <w:pStyle w:val="TableHead"/>
              <w:keepNext/>
              <w:keepLines/>
              <w:rPr>
                <w:b w:val="0"/>
                <w:noProof w:val="0"/>
              </w:rPr>
            </w:pPr>
            <w:r w:rsidRPr="00136566">
              <w:rPr>
                <w:noProof w:val="0"/>
              </w:rPr>
              <w:t>MC</w:t>
            </w:r>
          </w:p>
        </w:tc>
        <w:tc>
          <w:tcPr>
            <w:tcW w:w="1008" w:type="dxa"/>
            <w:noWrap/>
            <w:hideMark/>
          </w:tcPr>
          <w:p w14:paraId="6266BDED" w14:textId="77777777" w:rsidR="00653619" w:rsidRPr="00136566" w:rsidRDefault="00653619" w:rsidP="009C5209">
            <w:pPr>
              <w:pStyle w:val="TableHead"/>
              <w:keepNext/>
              <w:keepLines/>
              <w:rPr>
                <w:b w:val="0"/>
                <w:noProof w:val="0"/>
              </w:rPr>
            </w:pPr>
            <w:r w:rsidRPr="00136566">
              <w:rPr>
                <w:noProof w:val="0"/>
              </w:rPr>
              <w:t>CR</w:t>
            </w:r>
          </w:p>
        </w:tc>
        <w:tc>
          <w:tcPr>
            <w:tcW w:w="1008" w:type="dxa"/>
            <w:noWrap/>
            <w:hideMark/>
          </w:tcPr>
          <w:p w14:paraId="1A9125CF" w14:textId="77777777" w:rsidR="00653619" w:rsidRPr="00136566" w:rsidRDefault="00653619" w:rsidP="009C5209">
            <w:pPr>
              <w:pStyle w:val="TableHead"/>
              <w:keepNext/>
              <w:keepLines/>
              <w:rPr>
                <w:b w:val="0"/>
                <w:noProof w:val="0"/>
              </w:rPr>
            </w:pPr>
            <w:r w:rsidRPr="00136566">
              <w:rPr>
                <w:noProof w:val="0"/>
              </w:rPr>
              <w:t>TEI</w:t>
            </w:r>
          </w:p>
        </w:tc>
        <w:tc>
          <w:tcPr>
            <w:tcW w:w="1550" w:type="dxa"/>
          </w:tcPr>
          <w:p w14:paraId="4D644194" w14:textId="77777777" w:rsidR="00653619" w:rsidRPr="00136566" w:rsidRDefault="00653619" w:rsidP="009C5209">
            <w:pPr>
              <w:pStyle w:val="TableHead"/>
              <w:keepNext/>
              <w:keepLines/>
              <w:rPr>
                <w:b w:val="0"/>
                <w:noProof w:val="0"/>
              </w:rPr>
            </w:pPr>
            <w:r w:rsidRPr="00136566">
              <w:rPr>
                <w:noProof w:val="0"/>
              </w:rPr>
              <w:t>Composite</w:t>
            </w:r>
          </w:p>
        </w:tc>
        <w:tc>
          <w:tcPr>
            <w:tcW w:w="1296" w:type="dxa"/>
          </w:tcPr>
          <w:p w14:paraId="1A349A44" w14:textId="77777777" w:rsidR="00653619" w:rsidRPr="00136566" w:rsidRDefault="00653619" w:rsidP="009C5209">
            <w:pPr>
              <w:pStyle w:val="TableHead"/>
              <w:keepNext/>
              <w:keepLines/>
              <w:rPr>
                <w:b w:val="0"/>
                <w:noProof w:val="0"/>
              </w:rPr>
            </w:pPr>
            <w:r w:rsidRPr="00136566">
              <w:rPr>
                <w:noProof w:val="0"/>
              </w:rPr>
              <w:t>Number of Items</w:t>
            </w:r>
          </w:p>
        </w:tc>
      </w:tr>
      <w:tr w:rsidR="00653619" w:rsidRPr="00136566" w14:paraId="793E74B5" w14:textId="77777777" w:rsidTr="0075069C">
        <w:trPr>
          <w:trHeight w:val="300"/>
        </w:trPr>
        <w:tc>
          <w:tcPr>
            <w:tcW w:w="2169" w:type="dxa"/>
            <w:noWrap/>
            <w:hideMark/>
          </w:tcPr>
          <w:p w14:paraId="2B6024AA" w14:textId="77777777" w:rsidR="00653619" w:rsidRPr="00136566" w:rsidRDefault="00653619" w:rsidP="009C5209">
            <w:pPr>
              <w:pStyle w:val="TableText"/>
              <w:keepNext/>
              <w:keepLines/>
              <w:rPr>
                <w:noProof w:val="0"/>
              </w:rPr>
            </w:pPr>
            <w:r w:rsidRPr="00136566">
              <w:rPr>
                <w:noProof w:val="0"/>
              </w:rPr>
              <w:t>a &lt; 0</w:t>
            </w:r>
          </w:p>
        </w:tc>
        <w:tc>
          <w:tcPr>
            <w:tcW w:w="1008" w:type="dxa"/>
            <w:noWrap/>
          </w:tcPr>
          <w:p w14:paraId="226B4EB9" w14:textId="77777777" w:rsidR="00653619" w:rsidRPr="00136566" w:rsidRDefault="00653619" w:rsidP="009C5209">
            <w:pPr>
              <w:pStyle w:val="TableText"/>
              <w:keepNext/>
              <w:keepLines/>
              <w:ind w:right="144"/>
              <w:rPr>
                <w:noProof w:val="0"/>
              </w:rPr>
            </w:pPr>
            <w:r w:rsidRPr="00136566">
              <w:rPr>
                <w:noProof w:val="0"/>
              </w:rPr>
              <w:t>0</w:t>
            </w:r>
          </w:p>
        </w:tc>
        <w:tc>
          <w:tcPr>
            <w:tcW w:w="1008" w:type="dxa"/>
            <w:noWrap/>
          </w:tcPr>
          <w:p w14:paraId="09B7D532" w14:textId="77777777" w:rsidR="00653619" w:rsidRPr="00136566" w:rsidRDefault="00653619" w:rsidP="009C5209">
            <w:pPr>
              <w:pStyle w:val="TableText"/>
              <w:keepNext/>
              <w:keepLines/>
              <w:ind w:right="144"/>
              <w:rPr>
                <w:noProof w:val="0"/>
              </w:rPr>
            </w:pPr>
            <w:r w:rsidRPr="00136566">
              <w:rPr>
                <w:noProof w:val="0"/>
              </w:rPr>
              <w:t>0</w:t>
            </w:r>
          </w:p>
        </w:tc>
        <w:tc>
          <w:tcPr>
            <w:tcW w:w="1008" w:type="dxa"/>
            <w:noWrap/>
          </w:tcPr>
          <w:p w14:paraId="6C7A854D" w14:textId="77777777" w:rsidR="00653619" w:rsidRPr="00136566" w:rsidRDefault="00653619" w:rsidP="009C5209">
            <w:pPr>
              <w:pStyle w:val="TableText"/>
              <w:keepNext/>
              <w:keepLines/>
              <w:ind w:right="144"/>
              <w:rPr>
                <w:noProof w:val="0"/>
              </w:rPr>
            </w:pPr>
            <w:r w:rsidRPr="00136566">
              <w:rPr>
                <w:noProof w:val="0"/>
              </w:rPr>
              <w:t>0</w:t>
            </w:r>
          </w:p>
        </w:tc>
        <w:tc>
          <w:tcPr>
            <w:tcW w:w="1550" w:type="dxa"/>
          </w:tcPr>
          <w:p w14:paraId="3358C645" w14:textId="77777777" w:rsidR="00653619" w:rsidRPr="00136566" w:rsidRDefault="00653619" w:rsidP="009C5209">
            <w:pPr>
              <w:pStyle w:val="TableText"/>
              <w:keepNext/>
              <w:keepLines/>
              <w:ind w:right="288"/>
              <w:rPr>
                <w:noProof w:val="0"/>
              </w:rPr>
            </w:pPr>
            <w:r w:rsidRPr="00136566">
              <w:rPr>
                <w:noProof w:val="0"/>
              </w:rPr>
              <w:t>0</w:t>
            </w:r>
          </w:p>
        </w:tc>
        <w:tc>
          <w:tcPr>
            <w:tcW w:w="1296" w:type="dxa"/>
          </w:tcPr>
          <w:p w14:paraId="6FBB2319"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086A4BF8" w14:textId="77777777" w:rsidTr="0075069C">
        <w:trPr>
          <w:trHeight w:val="300"/>
        </w:trPr>
        <w:tc>
          <w:tcPr>
            <w:tcW w:w="2169" w:type="dxa"/>
            <w:noWrap/>
            <w:hideMark/>
          </w:tcPr>
          <w:p w14:paraId="6C10430E" w14:textId="77777777" w:rsidR="00653619" w:rsidRPr="00136566" w:rsidRDefault="00653619" w:rsidP="009C5209">
            <w:pPr>
              <w:pStyle w:val="TableText"/>
              <w:keepNext/>
              <w:keepLines/>
              <w:rPr>
                <w:noProof w:val="0"/>
              </w:rPr>
            </w:pPr>
            <w:r w:rsidRPr="00136566">
              <w:rPr>
                <w:noProof w:val="0"/>
              </w:rPr>
              <w:t>0 ≤ a &lt; 0.2</w:t>
            </w:r>
          </w:p>
        </w:tc>
        <w:tc>
          <w:tcPr>
            <w:tcW w:w="1008" w:type="dxa"/>
            <w:noWrap/>
          </w:tcPr>
          <w:p w14:paraId="46E9614D" w14:textId="77777777" w:rsidR="00653619" w:rsidRPr="00136566" w:rsidRDefault="00653619" w:rsidP="009C5209">
            <w:pPr>
              <w:pStyle w:val="TableText"/>
              <w:keepNext/>
              <w:keepLines/>
              <w:ind w:right="144"/>
              <w:rPr>
                <w:noProof w:val="0"/>
              </w:rPr>
            </w:pPr>
            <w:r w:rsidRPr="00136566">
              <w:rPr>
                <w:noProof w:val="0"/>
              </w:rPr>
              <w:t>3</w:t>
            </w:r>
          </w:p>
        </w:tc>
        <w:tc>
          <w:tcPr>
            <w:tcW w:w="1008" w:type="dxa"/>
            <w:noWrap/>
          </w:tcPr>
          <w:p w14:paraId="0246B280" w14:textId="77777777" w:rsidR="00653619" w:rsidRPr="00136566" w:rsidRDefault="00653619" w:rsidP="009C5209">
            <w:pPr>
              <w:pStyle w:val="TableText"/>
              <w:keepNext/>
              <w:keepLines/>
              <w:ind w:right="144"/>
              <w:rPr>
                <w:noProof w:val="0"/>
              </w:rPr>
            </w:pPr>
            <w:r w:rsidRPr="00136566">
              <w:rPr>
                <w:noProof w:val="0"/>
              </w:rPr>
              <w:t>0</w:t>
            </w:r>
          </w:p>
        </w:tc>
        <w:tc>
          <w:tcPr>
            <w:tcW w:w="1008" w:type="dxa"/>
            <w:noWrap/>
          </w:tcPr>
          <w:p w14:paraId="6D3A7EB6" w14:textId="77777777" w:rsidR="00653619" w:rsidRPr="00136566" w:rsidRDefault="00653619" w:rsidP="009C5209">
            <w:pPr>
              <w:pStyle w:val="TableText"/>
              <w:keepNext/>
              <w:keepLines/>
              <w:ind w:right="144"/>
              <w:rPr>
                <w:noProof w:val="0"/>
              </w:rPr>
            </w:pPr>
            <w:r w:rsidRPr="00136566">
              <w:rPr>
                <w:noProof w:val="0"/>
              </w:rPr>
              <w:t>2</w:t>
            </w:r>
          </w:p>
        </w:tc>
        <w:tc>
          <w:tcPr>
            <w:tcW w:w="1550" w:type="dxa"/>
          </w:tcPr>
          <w:p w14:paraId="781BFE62" w14:textId="77777777" w:rsidR="00653619" w:rsidRPr="00136566" w:rsidRDefault="00653619" w:rsidP="009C5209">
            <w:pPr>
              <w:pStyle w:val="TableText"/>
              <w:keepNext/>
              <w:keepLines/>
              <w:ind w:right="288"/>
              <w:rPr>
                <w:noProof w:val="0"/>
              </w:rPr>
            </w:pPr>
            <w:r w:rsidRPr="00136566">
              <w:rPr>
                <w:noProof w:val="0"/>
              </w:rPr>
              <w:t>0</w:t>
            </w:r>
          </w:p>
        </w:tc>
        <w:tc>
          <w:tcPr>
            <w:tcW w:w="1296" w:type="dxa"/>
          </w:tcPr>
          <w:p w14:paraId="64FAE684" w14:textId="77777777" w:rsidR="00653619" w:rsidRPr="00136566" w:rsidRDefault="00653619" w:rsidP="009C5209">
            <w:pPr>
              <w:pStyle w:val="TableText"/>
              <w:keepNext/>
              <w:keepLines/>
              <w:ind w:right="288"/>
              <w:rPr>
                <w:noProof w:val="0"/>
              </w:rPr>
            </w:pPr>
            <w:r w:rsidRPr="00136566">
              <w:rPr>
                <w:noProof w:val="0"/>
              </w:rPr>
              <w:t>5</w:t>
            </w:r>
          </w:p>
        </w:tc>
      </w:tr>
      <w:tr w:rsidR="00653619" w:rsidRPr="00136566" w14:paraId="00D8E0CC" w14:textId="77777777" w:rsidTr="0075069C">
        <w:trPr>
          <w:trHeight w:val="300"/>
        </w:trPr>
        <w:tc>
          <w:tcPr>
            <w:tcW w:w="2169" w:type="dxa"/>
            <w:noWrap/>
            <w:hideMark/>
          </w:tcPr>
          <w:p w14:paraId="70F11FCA" w14:textId="77777777" w:rsidR="00653619" w:rsidRPr="00136566" w:rsidRDefault="00653619" w:rsidP="009C5209">
            <w:pPr>
              <w:pStyle w:val="TableText"/>
              <w:keepNext/>
              <w:keepLines/>
              <w:rPr>
                <w:noProof w:val="0"/>
              </w:rPr>
            </w:pPr>
            <w:r w:rsidRPr="00136566">
              <w:rPr>
                <w:noProof w:val="0"/>
              </w:rPr>
              <w:t>0.2 ≤ a &lt; 0.4</w:t>
            </w:r>
          </w:p>
        </w:tc>
        <w:tc>
          <w:tcPr>
            <w:tcW w:w="1008" w:type="dxa"/>
            <w:noWrap/>
          </w:tcPr>
          <w:p w14:paraId="6D5D7926" w14:textId="77777777" w:rsidR="00653619" w:rsidRPr="00136566" w:rsidRDefault="00653619" w:rsidP="009C5209">
            <w:pPr>
              <w:pStyle w:val="TableText"/>
              <w:keepNext/>
              <w:keepLines/>
              <w:ind w:right="144"/>
              <w:rPr>
                <w:noProof w:val="0"/>
              </w:rPr>
            </w:pPr>
            <w:r w:rsidRPr="00136566">
              <w:rPr>
                <w:noProof w:val="0"/>
              </w:rPr>
              <w:t>8</w:t>
            </w:r>
          </w:p>
        </w:tc>
        <w:tc>
          <w:tcPr>
            <w:tcW w:w="1008" w:type="dxa"/>
            <w:noWrap/>
          </w:tcPr>
          <w:p w14:paraId="35FD8EE2" w14:textId="77777777" w:rsidR="00653619" w:rsidRPr="00136566" w:rsidRDefault="00653619" w:rsidP="009C5209">
            <w:pPr>
              <w:pStyle w:val="TableText"/>
              <w:keepNext/>
              <w:keepLines/>
              <w:ind w:right="144"/>
              <w:rPr>
                <w:noProof w:val="0"/>
              </w:rPr>
            </w:pPr>
            <w:r w:rsidRPr="00136566">
              <w:rPr>
                <w:noProof w:val="0"/>
              </w:rPr>
              <w:t>3</w:t>
            </w:r>
          </w:p>
        </w:tc>
        <w:tc>
          <w:tcPr>
            <w:tcW w:w="1008" w:type="dxa"/>
            <w:noWrap/>
          </w:tcPr>
          <w:p w14:paraId="5B5F331D" w14:textId="77777777" w:rsidR="00653619" w:rsidRPr="00136566" w:rsidRDefault="00653619" w:rsidP="009C5209">
            <w:pPr>
              <w:pStyle w:val="TableText"/>
              <w:keepNext/>
              <w:keepLines/>
              <w:ind w:right="144"/>
              <w:rPr>
                <w:noProof w:val="0"/>
              </w:rPr>
            </w:pPr>
            <w:r w:rsidRPr="00136566">
              <w:rPr>
                <w:noProof w:val="0"/>
              </w:rPr>
              <w:t>3</w:t>
            </w:r>
          </w:p>
        </w:tc>
        <w:tc>
          <w:tcPr>
            <w:tcW w:w="1550" w:type="dxa"/>
          </w:tcPr>
          <w:p w14:paraId="6E38D685" w14:textId="77777777" w:rsidR="00653619" w:rsidRPr="00136566" w:rsidRDefault="00653619" w:rsidP="009C5209">
            <w:pPr>
              <w:pStyle w:val="TableText"/>
              <w:keepNext/>
              <w:keepLines/>
              <w:ind w:right="288"/>
              <w:rPr>
                <w:noProof w:val="0"/>
              </w:rPr>
            </w:pPr>
            <w:r w:rsidRPr="00136566">
              <w:rPr>
                <w:noProof w:val="0"/>
              </w:rPr>
              <w:t>0</w:t>
            </w:r>
          </w:p>
        </w:tc>
        <w:tc>
          <w:tcPr>
            <w:tcW w:w="1296" w:type="dxa"/>
          </w:tcPr>
          <w:p w14:paraId="158A973E" w14:textId="77777777" w:rsidR="00653619" w:rsidRPr="00136566" w:rsidRDefault="00653619" w:rsidP="009C5209">
            <w:pPr>
              <w:pStyle w:val="TableText"/>
              <w:keepNext/>
              <w:keepLines/>
              <w:ind w:right="288"/>
              <w:rPr>
                <w:noProof w:val="0"/>
              </w:rPr>
            </w:pPr>
            <w:r w:rsidRPr="00136566">
              <w:rPr>
                <w:noProof w:val="0"/>
              </w:rPr>
              <w:t>14</w:t>
            </w:r>
          </w:p>
        </w:tc>
      </w:tr>
      <w:tr w:rsidR="00653619" w:rsidRPr="00136566" w14:paraId="69670961" w14:textId="77777777" w:rsidTr="0075069C">
        <w:trPr>
          <w:trHeight w:val="300"/>
        </w:trPr>
        <w:tc>
          <w:tcPr>
            <w:tcW w:w="2169" w:type="dxa"/>
            <w:noWrap/>
            <w:hideMark/>
          </w:tcPr>
          <w:p w14:paraId="1B349939" w14:textId="77777777" w:rsidR="00653619" w:rsidRPr="00136566" w:rsidRDefault="00653619" w:rsidP="009C5209">
            <w:pPr>
              <w:pStyle w:val="TableText"/>
              <w:keepNext/>
              <w:keepLines/>
              <w:rPr>
                <w:noProof w:val="0"/>
              </w:rPr>
            </w:pPr>
            <w:r w:rsidRPr="00136566">
              <w:rPr>
                <w:noProof w:val="0"/>
              </w:rPr>
              <w:t>0.4 ≤ a &lt; 0.6</w:t>
            </w:r>
          </w:p>
        </w:tc>
        <w:tc>
          <w:tcPr>
            <w:tcW w:w="1008" w:type="dxa"/>
            <w:noWrap/>
          </w:tcPr>
          <w:p w14:paraId="4BE6F281" w14:textId="77777777" w:rsidR="00653619" w:rsidRPr="00136566" w:rsidRDefault="00653619" w:rsidP="009C5209">
            <w:pPr>
              <w:pStyle w:val="TableText"/>
              <w:keepNext/>
              <w:keepLines/>
              <w:ind w:right="144"/>
              <w:rPr>
                <w:noProof w:val="0"/>
              </w:rPr>
            </w:pPr>
            <w:r w:rsidRPr="00136566">
              <w:rPr>
                <w:noProof w:val="0"/>
              </w:rPr>
              <w:t>9</w:t>
            </w:r>
          </w:p>
        </w:tc>
        <w:tc>
          <w:tcPr>
            <w:tcW w:w="1008" w:type="dxa"/>
            <w:noWrap/>
          </w:tcPr>
          <w:p w14:paraId="75F21930" w14:textId="77777777" w:rsidR="00653619" w:rsidRPr="00136566" w:rsidRDefault="00653619" w:rsidP="009C5209">
            <w:pPr>
              <w:pStyle w:val="TableText"/>
              <w:keepNext/>
              <w:keepLines/>
              <w:ind w:right="144"/>
              <w:rPr>
                <w:noProof w:val="0"/>
              </w:rPr>
            </w:pPr>
            <w:r w:rsidRPr="00136566">
              <w:rPr>
                <w:noProof w:val="0"/>
              </w:rPr>
              <w:t>1</w:t>
            </w:r>
          </w:p>
        </w:tc>
        <w:tc>
          <w:tcPr>
            <w:tcW w:w="1008" w:type="dxa"/>
            <w:noWrap/>
          </w:tcPr>
          <w:p w14:paraId="63BD322F" w14:textId="77777777" w:rsidR="00653619" w:rsidRPr="00136566" w:rsidRDefault="00653619" w:rsidP="009C5209">
            <w:pPr>
              <w:pStyle w:val="TableText"/>
              <w:keepNext/>
              <w:keepLines/>
              <w:ind w:right="144"/>
              <w:rPr>
                <w:noProof w:val="0"/>
              </w:rPr>
            </w:pPr>
            <w:r w:rsidRPr="00136566">
              <w:rPr>
                <w:noProof w:val="0"/>
              </w:rPr>
              <w:t>9</w:t>
            </w:r>
          </w:p>
        </w:tc>
        <w:tc>
          <w:tcPr>
            <w:tcW w:w="1550" w:type="dxa"/>
          </w:tcPr>
          <w:p w14:paraId="6C3B16B4" w14:textId="77777777" w:rsidR="00653619" w:rsidRPr="00136566" w:rsidRDefault="00653619" w:rsidP="009C5209">
            <w:pPr>
              <w:pStyle w:val="TableText"/>
              <w:keepNext/>
              <w:keepLines/>
              <w:ind w:right="288"/>
              <w:rPr>
                <w:noProof w:val="0"/>
              </w:rPr>
            </w:pPr>
            <w:r w:rsidRPr="00136566">
              <w:rPr>
                <w:noProof w:val="0"/>
              </w:rPr>
              <w:t>6</w:t>
            </w:r>
          </w:p>
        </w:tc>
        <w:tc>
          <w:tcPr>
            <w:tcW w:w="1296" w:type="dxa"/>
          </w:tcPr>
          <w:p w14:paraId="31E2EB3B" w14:textId="77777777" w:rsidR="00653619" w:rsidRPr="00136566" w:rsidRDefault="00653619" w:rsidP="009C5209">
            <w:pPr>
              <w:pStyle w:val="TableText"/>
              <w:keepNext/>
              <w:keepLines/>
              <w:ind w:right="288"/>
              <w:rPr>
                <w:noProof w:val="0"/>
              </w:rPr>
            </w:pPr>
            <w:r w:rsidRPr="00136566">
              <w:rPr>
                <w:noProof w:val="0"/>
              </w:rPr>
              <w:t>25</w:t>
            </w:r>
          </w:p>
        </w:tc>
      </w:tr>
      <w:tr w:rsidR="00653619" w:rsidRPr="00136566" w14:paraId="1B114210" w14:textId="77777777" w:rsidTr="0075069C">
        <w:trPr>
          <w:trHeight w:val="300"/>
        </w:trPr>
        <w:tc>
          <w:tcPr>
            <w:tcW w:w="2169" w:type="dxa"/>
            <w:noWrap/>
            <w:hideMark/>
          </w:tcPr>
          <w:p w14:paraId="30DFAB00" w14:textId="77777777" w:rsidR="00653619" w:rsidRPr="00136566" w:rsidRDefault="00653619" w:rsidP="009C5209">
            <w:pPr>
              <w:pStyle w:val="TableText"/>
              <w:keepNext/>
              <w:keepLines/>
              <w:rPr>
                <w:noProof w:val="0"/>
              </w:rPr>
            </w:pPr>
            <w:r w:rsidRPr="00136566">
              <w:rPr>
                <w:noProof w:val="0"/>
              </w:rPr>
              <w:t>0.6 ≤ a &lt; 0.8</w:t>
            </w:r>
          </w:p>
        </w:tc>
        <w:tc>
          <w:tcPr>
            <w:tcW w:w="1008" w:type="dxa"/>
            <w:noWrap/>
          </w:tcPr>
          <w:p w14:paraId="0FAFF3E6" w14:textId="77777777" w:rsidR="00653619" w:rsidRPr="00136566" w:rsidRDefault="00653619" w:rsidP="009C5209">
            <w:pPr>
              <w:pStyle w:val="TableText"/>
              <w:keepNext/>
              <w:keepLines/>
              <w:ind w:right="144"/>
              <w:rPr>
                <w:noProof w:val="0"/>
              </w:rPr>
            </w:pPr>
            <w:r w:rsidRPr="00136566">
              <w:rPr>
                <w:noProof w:val="0"/>
              </w:rPr>
              <w:t>5</w:t>
            </w:r>
          </w:p>
        </w:tc>
        <w:tc>
          <w:tcPr>
            <w:tcW w:w="1008" w:type="dxa"/>
            <w:noWrap/>
          </w:tcPr>
          <w:p w14:paraId="6C2C6A4F" w14:textId="77777777" w:rsidR="00653619" w:rsidRPr="00136566" w:rsidRDefault="00653619" w:rsidP="009C5209">
            <w:pPr>
              <w:pStyle w:val="TableText"/>
              <w:keepNext/>
              <w:keepLines/>
              <w:ind w:right="144"/>
              <w:rPr>
                <w:noProof w:val="0"/>
              </w:rPr>
            </w:pPr>
            <w:r w:rsidRPr="00136566">
              <w:rPr>
                <w:noProof w:val="0"/>
              </w:rPr>
              <w:t>1</w:t>
            </w:r>
          </w:p>
        </w:tc>
        <w:tc>
          <w:tcPr>
            <w:tcW w:w="1008" w:type="dxa"/>
            <w:noWrap/>
          </w:tcPr>
          <w:p w14:paraId="7EF75BE5" w14:textId="77777777" w:rsidR="00653619" w:rsidRPr="00136566" w:rsidRDefault="00653619" w:rsidP="009C5209">
            <w:pPr>
              <w:pStyle w:val="TableText"/>
              <w:keepNext/>
              <w:keepLines/>
              <w:ind w:right="144"/>
              <w:rPr>
                <w:noProof w:val="0"/>
              </w:rPr>
            </w:pPr>
            <w:r w:rsidRPr="00136566">
              <w:rPr>
                <w:noProof w:val="0"/>
              </w:rPr>
              <w:t>4</w:t>
            </w:r>
          </w:p>
        </w:tc>
        <w:tc>
          <w:tcPr>
            <w:tcW w:w="1550" w:type="dxa"/>
          </w:tcPr>
          <w:p w14:paraId="728D627D" w14:textId="77777777" w:rsidR="00653619" w:rsidRPr="00136566" w:rsidRDefault="00653619" w:rsidP="009C5209">
            <w:pPr>
              <w:pStyle w:val="TableText"/>
              <w:keepNext/>
              <w:keepLines/>
              <w:ind w:right="288"/>
              <w:rPr>
                <w:noProof w:val="0"/>
              </w:rPr>
            </w:pPr>
            <w:r w:rsidRPr="00136566">
              <w:rPr>
                <w:noProof w:val="0"/>
              </w:rPr>
              <w:t>1</w:t>
            </w:r>
          </w:p>
        </w:tc>
        <w:tc>
          <w:tcPr>
            <w:tcW w:w="1296" w:type="dxa"/>
          </w:tcPr>
          <w:p w14:paraId="350850D1" w14:textId="77777777" w:rsidR="00653619" w:rsidRPr="00136566" w:rsidRDefault="00653619" w:rsidP="009C5209">
            <w:pPr>
              <w:pStyle w:val="TableText"/>
              <w:keepNext/>
              <w:keepLines/>
              <w:ind w:right="288"/>
              <w:rPr>
                <w:noProof w:val="0"/>
              </w:rPr>
            </w:pPr>
            <w:r w:rsidRPr="00136566">
              <w:rPr>
                <w:noProof w:val="0"/>
              </w:rPr>
              <w:t>11</w:t>
            </w:r>
          </w:p>
        </w:tc>
      </w:tr>
      <w:tr w:rsidR="00653619" w:rsidRPr="00136566" w14:paraId="442C74F5" w14:textId="77777777" w:rsidTr="0075069C">
        <w:trPr>
          <w:trHeight w:val="300"/>
        </w:trPr>
        <w:tc>
          <w:tcPr>
            <w:tcW w:w="2169" w:type="dxa"/>
            <w:noWrap/>
            <w:hideMark/>
          </w:tcPr>
          <w:p w14:paraId="00201504" w14:textId="77777777" w:rsidR="00653619" w:rsidRPr="00136566" w:rsidRDefault="00653619" w:rsidP="009C5209">
            <w:pPr>
              <w:pStyle w:val="TableText"/>
              <w:keepNext/>
              <w:keepLines/>
              <w:rPr>
                <w:noProof w:val="0"/>
              </w:rPr>
            </w:pPr>
            <w:r w:rsidRPr="00136566">
              <w:rPr>
                <w:noProof w:val="0"/>
              </w:rPr>
              <w:t>0.8 ≤ a &lt; 1.0</w:t>
            </w:r>
          </w:p>
        </w:tc>
        <w:tc>
          <w:tcPr>
            <w:tcW w:w="1008" w:type="dxa"/>
            <w:noWrap/>
          </w:tcPr>
          <w:p w14:paraId="69D2EC94" w14:textId="77777777" w:rsidR="00653619" w:rsidRPr="00136566" w:rsidRDefault="00653619" w:rsidP="009C5209">
            <w:pPr>
              <w:pStyle w:val="TableText"/>
              <w:keepNext/>
              <w:keepLines/>
              <w:ind w:right="144"/>
              <w:rPr>
                <w:noProof w:val="0"/>
              </w:rPr>
            </w:pPr>
            <w:r w:rsidRPr="00136566">
              <w:rPr>
                <w:noProof w:val="0"/>
              </w:rPr>
              <w:t>3</w:t>
            </w:r>
          </w:p>
        </w:tc>
        <w:tc>
          <w:tcPr>
            <w:tcW w:w="1008" w:type="dxa"/>
            <w:noWrap/>
          </w:tcPr>
          <w:p w14:paraId="5BCAD776" w14:textId="77777777" w:rsidR="00653619" w:rsidRPr="00136566" w:rsidRDefault="00653619" w:rsidP="009C5209">
            <w:pPr>
              <w:pStyle w:val="TableText"/>
              <w:keepNext/>
              <w:keepLines/>
              <w:ind w:right="144"/>
              <w:rPr>
                <w:noProof w:val="0"/>
              </w:rPr>
            </w:pPr>
            <w:r w:rsidRPr="00136566">
              <w:rPr>
                <w:noProof w:val="0"/>
              </w:rPr>
              <w:t>3</w:t>
            </w:r>
          </w:p>
        </w:tc>
        <w:tc>
          <w:tcPr>
            <w:tcW w:w="1008" w:type="dxa"/>
            <w:noWrap/>
          </w:tcPr>
          <w:p w14:paraId="0FB8AF19" w14:textId="77777777" w:rsidR="00653619" w:rsidRPr="00136566" w:rsidRDefault="00653619" w:rsidP="009C5209">
            <w:pPr>
              <w:pStyle w:val="TableText"/>
              <w:keepNext/>
              <w:keepLines/>
              <w:ind w:right="144"/>
              <w:rPr>
                <w:noProof w:val="0"/>
              </w:rPr>
            </w:pPr>
            <w:r w:rsidRPr="00136566">
              <w:rPr>
                <w:noProof w:val="0"/>
              </w:rPr>
              <w:t>3</w:t>
            </w:r>
          </w:p>
        </w:tc>
        <w:tc>
          <w:tcPr>
            <w:tcW w:w="1550" w:type="dxa"/>
          </w:tcPr>
          <w:p w14:paraId="3B2214C5" w14:textId="77777777" w:rsidR="00653619" w:rsidRPr="00136566" w:rsidRDefault="00653619" w:rsidP="009C5209">
            <w:pPr>
              <w:pStyle w:val="TableText"/>
              <w:keepNext/>
              <w:keepLines/>
              <w:ind w:right="288"/>
              <w:rPr>
                <w:noProof w:val="0"/>
              </w:rPr>
            </w:pPr>
            <w:r w:rsidRPr="00136566">
              <w:rPr>
                <w:noProof w:val="0"/>
              </w:rPr>
              <w:t>0</w:t>
            </w:r>
          </w:p>
        </w:tc>
        <w:tc>
          <w:tcPr>
            <w:tcW w:w="1296" w:type="dxa"/>
          </w:tcPr>
          <w:p w14:paraId="2583965F" w14:textId="77777777" w:rsidR="00653619" w:rsidRPr="00136566" w:rsidRDefault="00653619" w:rsidP="009C5209">
            <w:pPr>
              <w:pStyle w:val="TableText"/>
              <w:keepNext/>
              <w:keepLines/>
              <w:ind w:right="288"/>
              <w:rPr>
                <w:noProof w:val="0"/>
              </w:rPr>
            </w:pPr>
            <w:r w:rsidRPr="00136566">
              <w:rPr>
                <w:noProof w:val="0"/>
              </w:rPr>
              <w:t>9</w:t>
            </w:r>
          </w:p>
        </w:tc>
      </w:tr>
      <w:tr w:rsidR="00653619" w:rsidRPr="00136566" w14:paraId="7CF9C6BE" w14:textId="77777777" w:rsidTr="0075069C">
        <w:trPr>
          <w:trHeight w:val="300"/>
        </w:trPr>
        <w:tc>
          <w:tcPr>
            <w:tcW w:w="2169" w:type="dxa"/>
            <w:noWrap/>
            <w:hideMark/>
          </w:tcPr>
          <w:p w14:paraId="788FA88D" w14:textId="77777777" w:rsidR="00653619" w:rsidRPr="00136566" w:rsidRDefault="00653619" w:rsidP="009C5209">
            <w:pPr>
              <w:pStyle w:val="TableText"/>
              <w:keepNext/>
              <w:keepLines/>
              <w:rPr>
                <w:noProof w:val="0"/>
              </w:rPr>
            </w:pPr>
            <w:r w:rsidRPr="00136566">
              <w:rPr>
                <w:noProof w:val="0"/>
              </w:rPr>
              <w:t>1.0 ≤ a &lt; 1.2</w:t>
            </w:r>
          </w:p>
        </w:tc>
        <w:tc>
          <w:tcPr>
            <w:tcW w:w="1008" w:type="dxa"/>
            <w:noWrap/>
          </w:tcPr>
          <w:p w14:paraId="3A42295A" w14:textId="77777777" w:rsidR="00653619" w:rsidRPr="00136566" w:rsidRDefault="00653619" w:rsidP="009C5209">
            <w:pPr>
              <w:pStyle w:val="TableText"/>
              <w:keepNext/>
              <w:keepLines/>
              <w:ind w:right="144"/>
              <w:rPr>
                <w:noProof w:val="0"/>
              </w:rPr>
            </w:pPr>
            <w:r w:rsidRPr="00136566">
              <w:rPr>
                <w:noProof w:val="0"/>
              </w:rPr>
              <w:t>1</w:t>
            </w:r>
          </w:p>
        </w:tc>
        <w:tc>
          <w:tcPr>
            <w:tcW w:w="1008" w:type="dxa"/>
            <w:noWrap/>
          </w:tcPr>
          <w:p w14:paraId="17392C8D" w14:textId="77777777" w:rsidR="00653619" w:rsidRPr="00136566" w:rsidRDefault="00653619" w:rsidP="009C5209">
            <w:pPr>
              <w:pStyle w:val="TableText"/>
              <w:keepNext/>
              <w:keepLines/>
              <w:ind w:right="144"/>
              <w:rPr>
                <w:noProof w:val="0"/>
              </w:rPr>
            </w:pPr>
            <w:r w:rsidRPr="00136566">
              <w:rPr>
                <w:noProof w:val="0"/>
              </w:rPr>
              <w:t>0</w:t>
            </w:r>
          </w:p>
        </w:tc>
        <w:tc>
          <w:tcPr>
            <w:tcW w:w="1008" w:type="dxa"/>
            <w:noWrap/>
          </w:tcPr>
          <w:p w14:paraId="076EE24F" w14:textId="77777777" w:rsidR="00653619" w:rsidRPr="00136566" w:rsidRDefault="00653619" w:rsidP="009C5209">
            <w:pPr>
              <w:pStyle w:val="TableText"/>
              <w:keepNext/>
              <w:keepLines/>
              <w:ind w:right="144"/>
              <w:rPr>
                <w:noProof w:val="0"/>
              </w:rPr>
            </w:pPr>
            <w:r w:rsidRPr="00136566">
              <w:rPr>
                <w:noProof w:val="0"/>
              </w:rPr>
              <w:t>1</w:t>
            </w:r>
          </w:p>
        </w:tc>
        <w:tc>
          <w:tcPr>
            <w:tcW w:w="1550" w:type="dxa"/>
          </w:tcPr>
          <w:p w14:paraId="43ECB64F" w14:textId="77777777" w:rsidR="00653619" w:rsidRPr="00136566" w:rsidRDefault="00653619" w:rsidP="009C5209">
            <w:pPr>
              <w:pStyle w:val="TableText"/>
              <w:keepNext/>
              <w:keepLines/>
              <w:ind w:right="288"/>
              <w:rPr>
                <w:noProof w:val="0"/>
              </w:rPr>
            </w:pPr>
            <w:r w:rsidRPr="00136566">
              <w:rPr>
                <w:noProof w:val="0"/>
              </w:rPr>
              <w:t>0</w:t>
            </w:r>
          </w:p>
        </w:tc>
        <w:tc>
          <w:tcPr>
            <w:tcW w:w="1296" w:type="dxa"/>
          </w:tcPr>
          <w:p w14:paraId="6B1AC4B8"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381684C2" w14:textId="77777777" w:rsidTr="0075069C">
        <w:trPr>
          <w:trHeight w:val="300"/>
        </w:trPr>
        <w:tc>
          <w:tcPr>
            <w:tcW w:w="2169" w:type="dxa"/>
            <w:noWrap/>
            <w:hideMark/>
          </w:tcPr>
          <w:p w14:paraId="154A69A0" w14:textId="77777777" w:rsidR="00653619" w:rsidRPr="00136566" w:rsidRDefault="00653619" w:rsidP="009C5209">
            <w:pPr>
              <w:pStyle w:val="TableText"/>
              <w:keepNext/>
              <w:keepLines/>
              <w:rPr>
                <w:noProof w:val="0"/>
              </w:rPr>
            </w:pPr>
            <w:r w:rsidRPr="00136566">
              <w:rPr>
                <w:noProof w:val="0"/>
              </w:rPr>
              <w:t>1.2 ≤ a &lt; 1.4</w:t>
            </w:r>
          </w:p>
        </w:tc>
        <w:tc>
          <w:tcPr>
            <w:tcW w:w="1008" w:type="dxa"/>
            <w:noWrap/>
          </w:tcPr>
          <w:p w14:paraId="62C2E9AD" w14:textId="77777777" w:rsidR="00653619" w:rsidRPr="00136566" w:rsidRDefault="00653619" w:rsidP="009C5209">
            <w:pPr>
              <w:pStyle w:val="TableText"/>
              <w:keepNext/>
              <w:keepLines/>
              <w:ind w:right="144"/>
              <w:rPr>
                <w:noProof w:val="0"/>
              </w:rPr>
            </w:pPr>
            <w:r w:rsidRPr="00136566">
              <w:rPr>
                <w:noProof w:val="0"/>
              </w:rPr>
              <w:t>0</w:t>
            </w:r>
          </w:p>
        </w:tc>
        <w:tc>
          <w:tcPr>
            <w:tcW w:w="1008" w:type="dxa"/>
            <w:noWrap/>
          </w:tcPr>
          <w:p w14:paraId="6A8B87C8" w14:textId="77777777" w:rsidR="00653619" w:rsidRPr="00136566" w:rsidRDefault="00653619" w:rsidP="009C5209">
            <w:pPr>
              <w:pStyle w:val="TableText"/>
              <w:keepNext/>
              <w:keepLines/>
              <w:ind w:right="144"/>
              <w:rPr>
                <w:noProof w:val="0"/>
              </w:rPr>
            </w:pPr>
            <w:r w:rsidRPr="00136566">
              <w:rPr>
                <w:noProof w:val="0"/>
              </w:rPr>
              <w:t>0</w:t>
            </w:r>
          </w:p>
        </w:tc>
        <w:tc>
          <w:tcPr>
            <w:tcW w:w="1008" w:type="dxa"/>
            <w:noWrap/>
          </w:tcPr>
          <w:p w14:paraId="05E5001E" w14:textId="77777777" w:rsidR="00653619" w:rsidRPr="00136566" w:rsidRDefault="00653619" w:rsidP="009C5209">
            <w:pPr>
              <w:pStyle w:val="TableText"/>
              <w:keepNext/>
              <w:keepLines/>
              <w:ind w:right="144"/>
              <w:rPr>
                <w:noProof w:val="0"/>
              </w:rPr>
            </w:pPr>
            <w:r w:rsidRPr="00136566">
              <w:rPr>
                <w:noProof w:val="0"/>
              </w:rPr>
              <w:t>0</w:t>
            </w:r>
          </w:p>
        </w:tc>
        <w:tc>
          <w:tcPr>
            <w:tcW w:w="1550" w:type="dxa"/>
          </w:tcPr>
          <w:p w14:paraId="3D42270F" w14:textId="77777777" w:rsidR="00653619" w:rsidRPr="00136566" w:rsidRDefault="00653619" w:rsidP="009C5209">
            <w:pPr>
              <w:pStyle w:val="TableText"/>
              <w:keepNext/>
              <w:keepLines/>
              <w:ind w:right="288"/>
              <w:rPr>
                <w:noProof w:val="0"/>
              </w:rPr>
            </w:pPr>
            <w:r w:rsidRPr="00136566">
              <w:rPr>
                <w:noProof w:val="0"/>
              </w:rPr>
              <w:t>0</w:t>
            </w:r>
          </w:p>
        </w:tc>
        <w:tc>
          <w:tcPr>
            <w:tcW w:w="1296" w:type="dxa"/>
          </w:tcPr>
          <w:p w14:paraId="2DE15214"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10D468C5" w14:textId="77777777" w:rsidTr="0075069C">
        <w:trPr>
          <w:trHeight w:val="300"/>
        </w:trPr>
        <w:tc>
          <w:tcPr>
            <w:tcW w:w="2169" w:type="dxa"/>
            <w:noWrap/>
            <w:hideMark/>
          </w:tcPr>
          <w:p w14:paraId="52EFE8DB" w14:textId="77777777" w:rsidR="00653619" w:rsidRPr="00136566" w:rsidRDefault="00653619" w:rsidP="009C5209">
            <w:pPr>
              <w:pStyle w:val="TableText"/>
              <w:keepNext/>
              <w:keepLines/>
              <w:rPr>
                <w:noProof w:val="0"/>
              </w:rPr>
            </w:pPr>
            <w:r w:rsidRPr="00136566">
              <w:rPr>
                <w:noProof w:val="0"/>
              </w:rPr>
              <w:t>1.4 ≤ a &lt; 1.6</w:t>
            </w:r>
          </w:p>
        </w:tc>
        <w:tc>
          <w:tcPr>
            <w:tcW w:w="1008" w:type="dxa"/>
            <w:noWrap/>
          </w:tcPr>
          <w:p w14:paraId="58C5065A" w14:textId="77777777" w:rsidR="00653619" w:rsidRPr="00136566" w:rsidRDefault="00653619" w:rsidP="009C5209">
            <w:pPr>
              <w:pStyle w:val="TableText"/>
              <w:keepNext/>
              <w:keepLines/>
              <w:ind w:right="144"/>
              <w:rPr>
                <w:noProof w:val="0"/>
              </w:rPr>
            </w:pPr>
            <w:r w:rsidRPr="00136566">
              <w:rPr>
                <w:noProof w:val="0"/>
              </w:rPr>
              <w:t>0</w:t>
            </w:r>
          </w:p>
        </w:tc>
        <w:tc>
          <w:tcPr>
            <w:tcW w:w="1008" w:type="dxa"/>
            <w:noWrap/>
          </w:tcPr>
          <w:p w14:paraId="1991A102" w14:textId="77777777" w:rsidR="00653619" w:rsidRPr="00136566" w:rsidRDefault="00653619" w:rsidP="009C5209">
            <w:pPr>
              <w:pStyle w:val="TableText"/>
              <w:keepNext/>
              <w:keepLines/>
              <w:ind w:right="144"/>
              <w:rPr>
                <w:noProof w:val="0"/>
              </w:rPr>
            </w:pPr>
            <w:r w:rsidRPr="00136566">
              <w:rPr>
                <w:noProof w:val="0"/>
              </w:rPr>
              <w:t>0</w:t>
            </w:r>
          </w:p>
        </w:tc>
        <w:tc>
          <w:tcPr>
            <w:tcW w:w="1008" w:type="dxa"/>
            <w:noWrap/>
          </w:tcPr>
          <w:p w14:paraId="02DA9C4D" w14:textId="77777777" w:rsidR="00653619" w:rsidRPr="00136566" w:rsidRDefault="00653619" w:rsidP="009C5209">
            <w:pPr>
              <w:pStyle w:val="TableText"/>
              <w:keepNext/>
              <w:keepLines/>
              <w:ind w:right="144"/>
              <w:rPr>
                <w:noProof w:val="0"/>
              </w:rPr>
            </w:pPr>
            <w:r w:rsidRPr="00136566">
              <w:rPr>
                <w:noProof w:val="0"/>
              </w:rPr>
              <w:t>1</w:t>
            </w:r>
          </w:p>
        </w:tc>
        <w:tc>
          <w:tcPr>
            <w:tcW w:w="1550" w:type="dxa"/>
          </w:tcPr>
          <w:p w14:paraId="17AAEFE5" w14:textId="77777777" w:rsidR="00653619" w:rsidRPr="00136566" w:rsidRDefault="00653619" w:rsidP="009C5209">
            <w:pPr>
              <w:pStyle w:val="TableText"/>
              <w:keepNext/>
              <w:keepLines/>
              <w:ind w:right="288"/>
              <w:rPr>
                <w:noProof w:val="0"/>
              </w:rPr>
            </w:pPr>
            <w:r w:rsidRPr="00136566">
              <w:rPr>
                <w:noProof w:val="0"/>
              </w:rPr>
              <w:t>0</w:t>
            </w:r>
          </w:p>
        </w:tc>
        <w:tc>
          <w:tcPr>
            <w:tcW w:w="1296" w:type="dxa"/>
          </w:tcPr>
          <w:p w14:paraId="13C1E755" w14:textId="77777777" w:rsidR="00653619" w:rsidRPr="00136566" w:rsidRDefault="00653619" w:rsidP="009C5209">
            <w:pPr>
              <w:pStyle w:val="TableText"/>
              <w:keepNext/>
              <w:keepLines/>
              <w:ind w:right="288"/>
              <w:rPr>
                <w:noProof w:val="0"/>
              </w:rPr>
            </w:pPr>
            <w:r w:rsidRPr="00136566">
              <w:rPr>
                <w:noProof w:val="0"/>
              </w:rPr>
              <w:t>1</w:t>
            </w:r>
          </w:p>
        </w:tc>
      </w:tr>
      <w:tr w:rsidR="00653619" w:rsidRPr="00136566" w14:paraId="5C8F7DE3" w14:textId="77777777" w:rsidTr="0075069C">
        <w:trPr>
          <w:trHeight w:val="300"/>
        </w:trPr>
        <w:tc>
          <w:tcPr>
            <w:tcW w:w="2169" w:type="dxa"/>
            <w:noWrap/>
            <w:hideMark/>
          </w:tcPr>
          <w:p w14:paraId="3FC40C95" w14:textId="77777777" w:rsidR="00653619" w:rsidRPr="00136566" w:rsidRDefault="00653619" w:rsidP="009C5209">
            <w:pPr>
              <w:pStyle w:val="TableText"/>
              <w:keepNext/>
              <w:keepLines/>
              <w:rPr>
                <w:noProof w:val="0"/>
              </w:rPr>
            </w:pPr>
            <w:r w:rsidRPr="00136566">
              <w:rPr>
                <w:noProof w:val="0"/>
              </w:rPr>
              <w:t>1.6 ≤ a &lt; 1.8</w:t>
            </w:r>
          </w:p>
        </w:tc>
        <w:tc>
          <w:tcPr>
            <w:tcW w:w="1008" w:type="dxa"/>
            <w:noWrap/>
          </w:tcPr>
          <w:p w14:paraId="5F2380C0" w14:textId="77777777" w:rsidR="00653619" w:rsidRPr="00136566" w:rsidRDefault="00653619" w:rsidP="009C5209">
            <w:pPr>
              <w:pStyle w:val="TableText"/>
              <w:keepNext/>
              <w:keepLines/>
              <w:ind w:right="144"/>
              <w:rPr>
                <w:noProof w:val="0"/>
              </w:rPr>
            </w:pPr>
            <w:r w:rsidRPr="00136566">
              <w:rPr>
                <w:noProof w:val="0"/>
              </w:rPr>
              <w:t>0</w:t>
            </w:r>
          </w:p>
        </w:tc>
        <w:tc>
          <w:tcPr>
            <w:tcW w:w="1008" w:type="dxa"/>
            <w:noWrap/>
          </w:tcPr>
          <w:p w14:paraId="700F30AC" w14:textId="77777777" w:rsidR="00653619" w:rsidRPr="00136566" w:rsidRDefault="00653619" w:rsidP="009C5209">
            <w:pPr>
              <w:pStyle w:val="TableText"/>
              <w:keepNext/>
              <w:keepLines/>
              <w:ind w:right="144"/>
              <w:rPr>
                <w:noProof w:val="0"/>
              </w:rPr>
            </w:pPr>
            <w:r w:rsidRPr="00136566">
              <w:rPr>
                <w:noProof w:val="0"/>
              </w:rPr>
              <w:t>0</w:t>
            </w:r>
          </w:p>
        </w:tc>
        <w:tc>
          <w:tcPr>
            <w:tcW w:w="1008" w:type="dxa"/>
            <w:noWrap/>
          </w:tcPr>
          <w:p w14:paraId="11CB180B" w14:textId="77777777" w:rsidR="00653619" w:rsidRPr="00136566" w:rsidRDefault="00653619" w:rsidP="009C5209">
            <w:pPr>
              <w:pStyle w:val="TableText"/>
              <w:keepNext/>
              <w:keepLines/>
              <w:ind w:right="144"/>
              <w:rPr>
                <w:noProof w:val="0"/>
              </w:rPr>
            </w:pPr>
            <w:r w:rsidRPr="00136566">
              <w:rPr>
                <w:noProof w:val="0"/>
              </w:rPr>
              <w:t>0</w:t>
            </w:r>
          </w:p>
        </w:tc>
        <w:tc>
          <w:tcPr>
            <w:tcW w:w="1550" w:type="dxa"/>
          </w:tcPr>
          <w:p w14:paraId="376624A8" w14:textId="77777777" w:rsidR="00653619" w:rsidRPr="00136566" w:rsidRDefault="00653619" w:rsidP="009C5209">
            <w:pPr>
              <w:pStyle w:val="TableText"/>
              <w:keepNext/>
              <w:keepLines/>
              <w:ind w:right="288"/>
              <w:rPr>
                <w:noProof w:val="0"/>
              </w:rPr>
            </w:pPr>
            <w:r w:rsidRPr="00136566">
              <w:rPr>
                <w:noProof w:val="0"/>
              </w:rPr>
              <w:t>0</w:t>
            </w:r>
          </w:p>
        </w:tc>
        <w:tc>
          <w:tcPr>
            <w:tcW w:w="1296" w:type="dxa"/>
          </w:tcPr>
          <w:p w14:paraId="6498FF85"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7D142E76" w14:textId="77777777" w:rsidTr="0075069C">
        <w:trPr>
          <w:trHeight w:val="300"/>
        </w:trPr>
        <w:tc>
          <w:tcPr>
            <w:tcW w:w="2169" w:type="dxa"/>
            <w:tcBorders>
              <w:bottom w:val="nil"/>
            </w:tcBorders>
            <w:noWrap/>
            <w:hideMark/>
          </w:tcPr>
          <w:p w14:paraId="07DD4EE0" w14:textId="77777777" w:rsidR="00653619" w:rsidRPr="00136566" w:rsidRDefault="00653619" w:rsidP="009C5209">
            <w:pPr>
              <w:pStyle w:val="TableText"/>
              <w:keepNext/>
              <w:keepLines/>
              <w:rPr>
                <w:noProof w:val="0"/>
              </w:rPr>
            </w:pPr>
            <w:r w:rsidRPr="00136566">
              <w:rPr>
                <w:noProof w:val="0"/>
              </w:rPr>
              <w:t>1.8 ≤ a &lt; 2.0</w:t>
            </w:r>
          </w:p>
        </w:tc>
        <w:tc>
          <w:tcPr>
            <w:tcW w:w="1008" w:type="dxa"/>
            <w:tcBorders>
              <w:bottom w:val="nil"/>
            </w:tcBorders>
            <w:noWrap/>
          </w:tcPr>
          <w:p w14:paraId="50279FF2" w14:textId="77777777" w:rsidR="00653619" w:rsidRPr="00136566" w:rsidRDefault="00653619" w:rsidP="009C5209">
            <w:pPr>
              <w:pStyle w:val="TableText"/>
              <w:keepNext/>
              <w:keepLines/>
              <w:ind w:right="144"/>
              <w:rPr>
                <w:noProof w:val="0"/>
              </w:rPr>
            </w:pPr>
            <w:r w:rsidRPr="00136566">
              <w:rPr>
                <w:noProof w:val="0"/>
              </w:rPr>
              <w:t>0</w:t>
            </w:r>
          </w:p>
        </w:tc>
        <w:tc>
          <w:tcPr>
            <w:tcW w:w="1008" w:type="dxa"/>
            <w:tcBorders>
              <w:bottom w:val="nil"/>
            </w:tcBorders>
            <w:noWrap/>
          </w:tcPr>
          <w:p w14:paraId="1B2FE613" w14:textId="77777777" w:rsidR="00653619" w:rsidRPr="00136566" w:rsidRDefault="00653619" w:rsidP="009C5209">
            <w:pPr>
              <w:pStyle w:val="TableText"/>
              <w:keepNext/>
              <w:keepLines/>
              <w:ind w:right="144"/>
              <w:rPr>
                <w:noProof w:val="0"/>
              </w:rPr>
            </w:pPr>
            <w:r w:rsidRPr="00136566">
              <w:rPr>
                <w:noProof w:val="0"/>
              </w:rPr>
              <w:t>0</w:t>
            </w:r>
          </w:p>
        </w:tc>
        <w:tc>
          <w:tcPr>
            <w:tcW w:w="1008" w:type="dxa"/>
            <w:tcBorders>
              <w:bottom w:val="nil"/>
            </w:tcBorders>
            <w:noWrap/>
          </w:tcPr>
          <w:p w14:paraId="179A349B" w14:textId="77777777" w:rsidR="00653619" w:rsidRPr="00136566" w:rsidRDefault="00653619" w:rsidP="009C5209">
            <w:pPr>
              <w:pStyle w:val="TableText"/>
              <w:keepNext/>
              <w:keepLines/>
              <w:ind w:right="144"/>
              <w:rPr>
                <w:noProof w:val="0"/>
              </w:rPr>
            </w:pPr>
            <w:r w:rsidRPr="00136566">
              <w:rPr>
                <w:noProof w:val="0"/>
              </w:rPr>
              <w:t>0</w:t>
            </w:r>
          </w:p>
        </w:tc>
        <w:tc>
          <w:tcPr>
            <w:tcW w:w="1550" w:type="dxa"/>
            <w:tcBorders>
              <w:bottom w:val="nil"/>
            </w:tcBorders>
          </w:tcPr>
          <w:p w14:paraId="11E0DFA6" w14:textId="77777777" w:rsidR="00653619" w:rsidRPr="00136566" w:rsidRDefault="00653619" w:rsidP="009C5209">
            <w:pPr>
              <w:pStyle w:val="TableText"/>
              <w:keepNext/>
              <w:keepLines/>
              <w:ind w:right="288"/>
              <w:rPr>
                <w:noProof w:val="0"/>
              </w:rPr>
            </w:pPr>
            <w:r w:rsidRPr="00136566">
              <w:rPr>
                <w:noProof w:val="0"/>
              </w:rPr>
              <w:t>0</w:t>
            </w:r>
          </w:p>
        </w:tc>
        <w:tc>
          <w:tcPr>
            <w:tcW w:w="1296" w:type="dxa"/>
            <w:tcBorders>
              <w:bottom w:val="nil"/>
            </w:tcBorders>
          </w:tcPr>
          <w:p w14:paraId="7AF0A5C3"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2FD64365" w14:textId="77777777" w:rsidTr="0075069C">
        <w:trPr>
          <w:trHeight w:val="300"/>
        </w:trPr>
        <w:tc>
          <w:tcPr>
            <w:tcW w:w="2169" w:type="dxa"/>
            <w:tcBorders>
              <w:top w:val="nil"/>
              <w:bottom w:val="single" w:sz="4" w:space="0" w:color="auto"/>
            </w:tcBorders>
            <w:noWrap/>
            <w:hideMark/>
          </w:tcPr>
          <w:p w14:paraId="0A475231" w14:textId="77777777" w:rsidR="00653619" w:rsidRPr="00136566" w:rsidRDefault="00653619" w:rsidP="009C5209">
            <w:pPr>
              <w:pStyle w:val="TableText"/>
              <w:rPr>
                <w:noProof w:val="0"/>
              </w:rPr>
            </w:pPr>
            <w:r w:rsidRPr="00136566">
              <w:rPr>
                <w:noProof w:val="0"/>
              </w:rPr>
              <w:t>a ≥ 2.0</w:t>
            </w:r>
          </w:p>
        </w:tc>
        <w:tc>
          <w:tcPr>
            <w:tcW w:w="1008" w:type="dxa"/>
            <w:tcBorders>
              <w:top w:val="nil"/>
              <w:bottom w:val="single" w:sz="4" w:space="0" w:color="auto"/>
            </w:tcBorders>
            <w:noWrap/>
          </w:tcPr>
          <w:p w14:paraId="6D28D5E0" w14:textId="77777777" w:rsidR="00653619" w:rsidRPr="00136566" w:rsidRDefault="00653619" w:rsidP="009C5209">
            <w:pPr>
              <w:pStyle w:val="TableText"/>
              <w:ind w:right="144"/>
              <w:rPr>
                <w:noProof w:val="0"/>
              </w:rPr>
            </w:pPr>
            <w:r w:rsidRPr="00136566">
              <w:rPr>
                <w:noProof w:val="0"/>
              </w:rPr>
              <w:t>0</w:t>
            </w:r>
          </w:p>
        </w:tc>
        <w:tc>
          <w:tcPr>
            <w:tcW w:w="1008" w:type="dxa"/>
            <w:tcBorders>
              <w:top w:val="nil"/>
              <w:bottom w:val="single" w:sz="4" w:space="0" w:color="auto"/>
            </w:tcBorders>
            <w:noWrap/>
          </w:tcPr>
          <w:p w14:paraId="52A1D56E" w14:textId="77777777" w:rsidR="00653619" w:rsidRPr="00136566" w:rsidRDefault="00653619" w:rsidP="009C5209">
            <w:pPr>
              <w:pStyle w:val="TableText"/>
              <w:ind w:right="144"/>
              <w:rPr>
                <w:noProof w:val="0"/>
              </w:rPr>
            </w:pPr>
            <w:r w:rsidRPr="00136566">
              <w:rPr>
                <w:noProof w:val="0"/>
              </w:rPr>
              <w:t>0</w:t>
            </w:r>
          </w:p>
        </w:tc>
        <w:tc>
          <w:tcPr>
            <w:tcW w:w="1008" w:type="dxa"/>
            <w:tcBorders>
              <w:top w:val="nil"/>
              <w:bottom w:val="single" w:sz="4" w:space="0" w:color="auto"/>
            </w:tcBorders>
            <w:noWrap/>
          </w:tcPr>
          <w:p w14:paraId="2585BBE6" w14:textId="77777777" w:rsidR="00653619" w:rsidRPr="00136566" w:rsidRDefault="00653619" w:rsidP="009C5209">
            <w:pPr>
              <w:pStyle w:val="TableText"/>
              <w:ind w:right="144"/>
              <w:rPr>
                <w:noProof w:val="0"/>
              </w:rPr>
            </w:pPr>
            <w:r w:rsidRPr="00136566">
              <w:rPr>
                <w:noProof w:val="0"/>
              </w:rPr>
              <w:t>0</w:t>
            </w:r>
          </w:p>
        </w:tc>
        <w:tc>
          <w:tcPr>
            <w:tcW w:w="1550" w:type="dxa"/>
            <w:tcBorders>
              <w:top w:val="nil"/>
              <w:bottom w:val="single" w:sz="4" w:space="0" w:color="auto"/>
            </w:tcBorders>
          </w:tcPr>
          <w:p w14:paraId="16861F5A" w14:textId="77777777" w:rsidR="00653619" w:rsidRPr="00136566" w:rsidRDefault="00653619" w:rsidP="009C5209">
            <w:pPr>
              <w:pStyle w:val="TableText"/>
              <w:ind w:right="288"/>
              <w:rPr>
                <w:noProof w:val="0"/>
              </w:rPr>
            </w:pPr>
            <w:r w:rsidRPr="00136566">
              <w:rPr>
                <w:noProof w:val="0"/>
              </w:rPr>
              <w:t>0</w:t>
            </w:r>
          </w:p>
        </w:tc>
        <w:tc>
          <w:tcPr>
            <w:tcW w:w="1296" w:type="dxa"/>
            <w:tcBorders>
              <w:top w:val="nil"/>
              <w:bottom w:val="single" w:sz="4" w:space="0" w:color="auto"/>
            </w:tcBorders>
          </w:tcPr>
          <w:p w14:paraId="326D8D66" w14:textId="77777777" w:rsidR="00653619" w:rsidRPr="00136566" w:rsidRDefault="00653619" w:rsidP="009C5209">
            <w:pPr>
              <w:pStyle w:val="TableText"/>
              <w:ind w:right="288"/>
              <w:rPr>
                <w:noProof w:val="0"/>
              </w:rPr>
            </w:pPr>
            <w:r w:rsidRPr="00136566">
              <w:rPr>
                <w:noProof w:val="0"/>
              </w:rPr>
              <w:t>0</w:t>
            </w:r>
          </w:p>
        </w:tc>
      </w:tr>
      <w:tr w:rsidR="00653619" w:rsidRPr="00136566" w14:paraId="2D134C8D" w14:textId="77777777" w:rsidTr="0075069C">
        <w:trPr>
          <w:trHeight w:val="300"/>
        </w:trPr>
        <w:tc>
          <w:tcPr>
            <w:tcW w:w="2169" w:type="dxa"/>
            <w:tcBorders>
              <w:top w:val="single" w:sz="4" w:space="0" w:color="auto"/>
            </w:tcBorders>
            <w:noWrap/>
            <w:hideMark/>
          </w:tcPr>
          <w:p w14:paraId="49E43C27" w14:textId="77777777" w:rsidR="00653619" w:rsidRPr="00136566" w:rsidRDefault="00653619" w:rsidP="009C5209">
            <w:pPr>
              <w:pStyle w:val="TableText"/>
              <w:rPr>
                <w:noProof w:val="0"/>
              </w:rPr>
            </w:pPr>
            <w:r w:rsidRPr="00136566">
              <w:rPr>
                <w:noProof w:val="0"/>
              </w:rPr>
              <w:t>Minimum</w:t>
            </w:r>
          </w:p>
        </w:tc>
        <w:tc>
          <w:tcPr>
            <w:tcW w:w="1008" w:type="dxa"/>
            <w:tcBorders>
              <w:top w:val="single" w:sz="4" w:space="0" w:color="auto"/>
            </w:tcBorders>
            <w:noWrap/>
          </w:tcPr>
          <w:p w14:paraId="53E4826D" w14:textId="77777777" w:rsidR="00653619" w:rsidRPr="00136566" w:rsidRDefault="00653619" w:rsidP="009C5209">
            <w:pPr>
              <w:pStyle w:val="TableText"/>
              <w:ind w:right="144"/>
              <w:rPr>
                <w:noProof w:val="0"/>
              </w:rPr>
            </w:pPr>
            <w:r w:rsidRPr="00136566">
              <w:rPr>
                <w:noProof w:val="0"/>
              </w:rPr>
              <w:t>0.08</w:t>
            </w:r>
          </w:p>
        </w:tc>
        <w:tc>
          <w:tcPr>
            <w:tcW w:w="1008" w:type="dxa"/>
            <w:tcBorders>
              <w:top w:val="single" w:sz="4" w:space="0" w:color="auto"/>
            </w:tcBorders>
            <w:noWrap/>
          </w:tcPr>
          <w:p w14:paraId="006C7CC6" w14:textId="77777777" w:rsidR="00653619" w:rsidRPr="00136566" w:rsidRDefault="00653619" w:rsidP="009C5209">
            <w:pPr>
              <w:pStyle w:val="TableText"/>
              <w:ind w:right="144"/>
              <w:rPr>
                <w:noProof w:val="0"/>
              </w:rPr>
            </w:pPr>
            <w:r w:rsidRPr="00136566">
              <w:rPr>
                <w:noProof w:val="0"/>
              </w:rPr>
              <w:t>0.26</w:t>
            </w:r>
          </w:p>
        </w:tc>
        <w:tc>
          <w:tcPr>
            <w:tcW w:w="1008" w:type="dxa"/>
            <w:tcBorders>
              <w:top w:val="single" w:sz="4" w:space="0" w:color="auto"/>
            </w:tcBorders>
            <w:noWrap/>
          </w:tcPr>
          <w:p w14:paraId="5CFB5DFE" w14:textId="77777777" w:rsidR="00653619" w:rsidRPr="00136566" w:rsidRDefault="00653619" w:rsidP="009C5209">
            <w:pPr>
              <w:pStyle w:val="TableText"/>
              <w:ind w:right="144"/>
              <w:rPr>
                <w:noProof w:val="0"/>
              </w:rPr>
            </w:pPr>
            <w:r w:rsidRPr="00136566">
              <w:rPr>
                <w:noProof w:val="0"/>
              </w:rPr>
              <w:t>0.11</w:t>
            </w:r>
          </w:p>
        </w:tc>
        <w:tc>
          <w:tcPr>
            <w:tcW w:w="1550" w:type="dxa"/>
            <w:tcBorders>
              <w:top w:val="single" w:sz="4" w:space="0" w:color="auto"/>
            </w:tcBorders>
          </w:tcPr>
          <w:p w14:paraId="3251BD9B" w14:textId="77777777" w:rsidR="00653619" w:rsidRPr="00136566" w:rsidRDefault="00653619" w:rsidP="009C5209">
            <w:pPr>
              <w:pStyle w:val="TableText"/>
              <w:ind w:right="288"/>
              <w:rPr>
                <w:noProof w:val="0"/>
              </w:rPr>
            </w:pPr>
            <w:r w:rsidRPr="00136566">
              <w:rPr>
                <w:noProof w:val="0"/>
              </w:rPr>
              <w:t>0.48</w:t>
            </w:r>
          </w:p>
        </w:tc>
        <w:tc>
          <w:tcPr>
            <w:tcW w:w="1296" w:type="dxa"/>
            <w:tcBorders>
              <w:top w:val="single" w:sz="4" w:space="0" w:color="auto"/>
            </w:tcBorders>
          </w:tcPr>
          <w:p w14:paraId="04E3AA92" w14:textId="77777777" w:rsidR="00653619" w:rsidRPr="00136566" w:rsidRDefault="00653619" w:rsidP="009C5209">
            <w:pPr>
              <w:pStyle w:val="TableText"/>
              <w:ind w:right="288"/>
              <w:rPr>
                <w:noProof w:val="0"/>
              </w:rPr>
            </w:pPr>
            <w:r w:rsidRPr="00136566">
              <w:rPr>
                <w:noProof w:val="0"/>
              </w:rPr>
              <w:t>0.08</w:t>
            </w:r>
          </w:p>
        </w:tc>
      </w:tr>
      <w:tr w:rsidR="00653619" w:rsidRPr="00136566" w14:paraId="6B142B76" w14:textId="77777777" w:rsidTr="0075069C">
        <w:trPr>
          <w:trHeight w:val="300"/>
        </w:trPr>
        <w:tc>
          <w:tcPr>
            <w:tcW w:w="2169" w:type="dxa"/>
            <w:noWrap/>
            <w:hideMark/>
          </w:tcPr>
          <w:p w14:paraId="586C88D3" w14:textId="77777777" w:rsidR="00653619" w:rsidRPr="00136566" w:rsidRDefault="00653619" w:rsidP="009C5209">
            <w:pPr>
              <w:pStyle w:val="TableText"/>
              <w:rPr>
                <w:noProof w:val="0"/>
              </w:rPr>
            </w:pPr>
            <w:r w:rsidRPr="00136566">
              <w:rPr>
                <w:noProof w:val="0"/>
              </w:rPr>
              <w:t>Maximum</w:t>
            </w:r>
          </w:p>
        </w:tc>
        <w:tc>
          <w:tcPr>
            <w:tcW w:w="1008" w:type="dxa"/>
            <w:noWrap/>
          </w:tcPr>
          <w:p w14:paraId="56C9EB0E" w14:textId="77777777" w:rsidR="00653619" w:rsidRPr="00136566" w:rsidRDefault="00653619" w:rsidP="009C5209">
            <w:pPr>
              <w:pStyle w:val="TableText"/>
              <w:ind w:right="144"/>
              <w:rPr>
                <w:noProof w:val="0"/>
              </w:rPr>
            </w:pPr>
            <w:r w:rsidRPr="00136566">
              <w:rPr>
                <w:noProof w:val="0"/>
              </w:rPr>
              <w:t>1.13</w:t>
            </w:r>
          </w:p>
        </w:tc>
        <w:tc>
          <w:tcPr>
            <w:tcW w:w="1008" w:type="dxa"/>
            <w:noWrap/>
          </w:tcPr>
          <w:p w14:paraId="1B4B6137" w14:textId="77777777" w:rsidR="00653619" w:rsidRPr="00136566" w:rsidRDefault="00653619" w:rsidP="009C5209">
            <w:pPr>
              <w:pStyle w:val="TableText"/>
              <w:ind w:right="144"/>
              <w:rPr>
                <w:noProof w:val="0"/>
              </w:rPr>
            </w:pPr>
            <w:r w:rsidRPr="00136566">
              <w:rPr>
                <w:noProof w:val="0"/>
              </w:rPr>
              <w:t>0.84</w:t>
            </w:r>
          </w:p>
        </w:tc>
        <w:tc>
          <w:tcPr>
            <w:tcW w:w="1008" w:type="dxa"/>
            <w:noWrap/>
          </w:tcPr>
          <w:p w14:paraId="35DD2863" w14:textId="77777777" w:rsidR="00653619" w:rsidRPr="00136566" w:rsidRDefault="00653619" w:rsidP="009C5209">
            <w:pPr>
              <w:pStyle w:val="TableText"/>
              <w:ind w:right="144"/>
              <w:rPr>
                <w:noProof w:val="0"/>
              </w:rPr>
            </w:pPr>
            <w:r w:rsidRPr="00136566">
              <w:rPr>
                <w:noProof w:val="0"/>
              </w:rPr>
              <w:t>1.42</w:t>
            </w:r>
          </w:p>
        </w:tc>
        <w:tc>
          <w:tcPr>
            <w:tcW w:w="1550" w:type="dxa"/>
          </w:tcPr>
          <w:p w14:paraId="00633AA8" w14:textId="77777777" w:rsidR="00653619" w:rsidRPr="00136566" w:rsidRDefault="00653619" w:rsidP="009C5209">
            <w:pPr>
              <w:pStyle w:val="TableText"/>
              <w:ind w:right="288"/>
              <w:rPr>
                <w:noProof w:val="0"/>
              </w:rPr>
            </w:pPr>
            <w:r w:rsidRPr="00136566">
              <w:rPr>
                <w:noProof w:val="0"/>
              </w:rPr>
              <w:t>0.74</w:t>
            </w:r>
          </w:p>
        </w:tc>
        <w:tc>
          <w:tcPr>
            <w:tcW w:w="1296" w:type="dxa"/>
          </w:tcPr>
          <w:p w14:paraId="79CDE697" w14:textId="77777777" w:rsidR="00653619" w:rsidRPr="00136566" w:rsidRDefault="00653619" w:rsidP="009C5209">
            <w:pPr>
              <w:pStyle w:val="TableText"/>
              <w:ind w:right="288"/>
              <w:rPr>
                <w:noProof w:val="0"/>
              </w:rPr>
            </w:pPr>
            <w:r w:rsidRPr="00136566">
              <w:rPr>
                <w:noProof w:val="0"/>
              </w:rPr>
              <w:t>1.42</w:t>
            </w:r>
          </w:p>
        </w:tc>
      </w:tr>
      <w:tr w:rsidR="00653619" w:rsidRPr="00136566" w14:paraId="5259366A" w14:textId="77777777" w:rsidTr="0075069C">
        <w:trPr>
          <w:trHeight w:val="300"/>
        </w:trPr>
        <w:tc>
          <w:tcPr>
            <w:tcW w:w="2169" w:type="dxa"/>
            <w:tcBorders>
              <w:bottom w:val="nil"/>
            </w:tcBorders>
            <w:noWrap/>
            <w:hideMark/>
          </w:tcPr>
          <w:p w14:paraId="7FD438C9" w14:textId="77777777" w:rsidR="00653619" w:rsidRPr="00136566" w:rsidRDefault="00653619" w:rsidP="009C5209">
            <w:pPr>
              <w:pStyle w:val="TableText"/>
              <w:rPr>
                <w:noProof w:val="0"/>
              </w:rPr>
            </w:pPr>
            <w:r w:rsidRPr="00136566">
              <w:rPr>
                <w:noProof w:val="0"/>
              </w:rPr>
              <w:t>Mean</w:t>
            </w:r>
          </w:p>
        </w:tc>
        <w:tc>
          <w:tcPr>
            <w:tcW w:w="1008" w:type="dxa"/>
            <w:tcBorders>
              <w:bottom w:val="nil"/>
            </w:tcBorders>
            <w:noWrap/>
          </w:tcPr>
          <w:p w14:paraId="0B937F05" w14:textId="77777777" w:rsidR="00653619" w:rsidRPr="00136566" w:rsidRDefault="00653619" w:rsidP="009C5209">
            <w:pPr>
              <w:pStyle w:val="TableText"/>
              <w:ind w:right="144"/>
              <w:rPr>
                <w:noProof w:val="0"/>
              </w:rPr>
            </w:pPr>
            <w:r w:rsidRPr="00136566">
              <w:rPr>
                <w:noProof w:val="0"/>
              </w:rPr>
              <w:t>0.50</w:t>
            </w:r>
          </w:p>
        </w:tc>
        <w:tc>
          <w:tcPr>
            <w:tcW w:w="1008" w:type="dxa"/>
            <w:tcBorders>
              <w:bottom w:val="nil"/>
            </w:tcBorders>
            <w:noWrap/>
          </w:tcPr>
          <w:p w14:paraId="347C8A01" w14:textId="77777777" w:rsidR="00653619" w:rsidRPr="00136566" w:rsidRDefault="00653619" w:rsidP="009C5209">
            <w:pPr>
              <w:pStyle w:val="TableText"/>
              <w:ind w:right="144"/>
              <w:rPr>
                <w:noProof w:val="0"/>
              </w:rPr>
            </w:pPr>
            <w:r w:rsidRPr="00136566">
              <w:rPr>
                <w:noProof w:val="0"/>
              </w:rPr>
              <w:t>0.59</w:t>
            </w:r>
          </w:p>
        </w:tc>
        <w:tc>
          <w:tcPr>
            <w:tcW w:w="1008" w:type="dxa"/>
            <w:tcBorders>
              <w:bottom w:val="nil"/>
            </w:tcBorders>
            <w:noWrap/>
          </w:tcPr>
          <w:p w14:paraId="28C72221" w14:textId="77777777" w:rsidR="00653619" w:rsidRPr="00136566" w:rsidRDefault="00653619" w:rsidP="009C5209">
            <w:pPr>
              <w:pStyle w:val="TableText"/>
              <w:ind w:right="144"/>
              <w:rPr>
                <w:noProof w:val="0"/>
              </w:rPr>
            </w:pPr>
            <w:r w:rsidRPr="00136566">
              <w:rPr>
                <w:noProof w:val="0"/>
              </w:rPr>
              <w:t>0.60</w:t>
            </w:r>
          </w:p>
        </w:tc>
        <w:tc>
          <w:tcPr>
            <w:tcW w:w="1550" w:type="dxa"/>
            <w:tcBorders>
              <w:bottom w:val="nil"/>
            </w:tcBorders>
          </w:tcPr>
          <w:p w14:paraId="7A7516B0" w14:textId="77777777" w:rsidR="00653619" w:rsidRPr="00136566" w:rsidRDefault="00653619" w:rsidP="009C5209">
            <w:pPr>
              <w:pStyle w:val="TableText"/>
              <w:ind w:right="288"/>
              <w:rPr>
                <w:noProof w:val="0"/>
              </w:rPr>
            </w:pPr>
            <w:r w:rsidRPr="00136566">
              <w:rPr>
                <w:noProof w:val="0"/>
              </w:rPr>
              <w:t>0.56</w:t>
            </w:r>
          </w:p>
        </w:tc>
        <w:tc>
          <w:tcPr>
            <w:tcW w:w="1296" w:type="dxa"/>
            <w:tcBorders>
              <w:bottom w:val="nil"/>
            </w:tcBorders>
          </w:tcPr>
          <w:p w14:paraId="78F461CF" w14:textId="77777777" w:rsidR="00653619" w:rsidRPr="00136566" w:rsidRDefault="00653619" w:rsidP="009C5209">
            <w:pPr>
              <w:pStyle w:val="TableText"/>
              <w:ind w:right="288"/>
              <w:rPr>
                <w:noProof w:val="0"/>
              </w:rPr>
            </w:pPr>
            <w:r w:rsidRPr="00136566">
              <w:rPr>
                <w:noProof w:val="0"/>
              </w:rPr>
              <w:t>0.55</w:t>
            </w:r>
          </w:p>
        </w:tc>
      </w:tr>
      <w:tr w:rsidR="00653619" w:rsidRPr="00136566" w14:paraId="6A891550" w14:textId="77777777" w:rsidTr="0075069C">
        <w:trPr>
          <w:trHeight w:val="300"/>
        </w:trPr>
        <w:tc>
          <w:tcPr>
            <w:tcW w:w="2169" w:type="dxa"/>
            <w:tcBorders>
              <w:top w:val="nil"/>
              <w:bottom w:val="single" w:sz="4" w:space="0" w:color="auto"/>
            </w:tcBorders>
            <w:noWrap/>
            <w:hideMark/>
          </w:tcPr>
          <w:p w14:paraId="43894FDB" w14:textId="77777777" w:rsidR="00653619" w:rsidRPr="00136566" w:rsidRDefault="00653619" w:rsidP="009C5209">
            <w:pPr>
              <w:pStyle w:val="TableText"/>
              <w:rPr>
                <w:noProof w:val="0"/>
              </w:rPr>
            </w:pPr>
            <w:r w:rsidRPr="00136566">
              <w:rPr>
                <w:noProof w:val="0"/>
              </w:rPr>
              <w:t>SD</w:t>
            </w:r>
          </w:p>
        </w:tc>
        <w:tc>
          <w:tcPr>
            <w:tcW w:w="1008" w:type="dxa"/>
            <w:tcBorders>
              <w:top w:val="nil"/>
              <w:bottom w:val="single" w:sz="4" w:space="0" w:color="auto"/>
            </w:tcBorders>
            <w:noWrap/>
          </w:tcPr>
          <w:p w14:paraId="05C96C1D" w14:textId="77777777" w:rsidR="00653619" w:rsidRPr="00136566" w:rsidRDefault="00653619" w:rsidP="009C5209">
            <w:pPr>
              <w:pStyle w:val="TableText"/>
              <w:ind w:right="144"/>
              <w:rPr>
                <w:noProof w:val="0"/>
              </w:rPr>
            </w:pPr>
            <w:r w:rsidRPr="00136566">
              <w:rPr>
                <w:noProof w:val="0"/>
              </w:rPr>
              <w:t>0.25</w:t>
            </w:r>
          </w:p>
        </w:tc>
        <w:tc>
          <w:tcPr>
            <w:tcW w:w="1008" w:type="dxa"/>
            <w:tcBorders>
              <w:top w:val="nil"/>
              <w:bottom w:val="single" w:sz="4" w:space="0" w:color="auto"/>
            </w:tcBorders>
            <w:noWrap/>
          </w:tcPr>
          <w:p w14:paraId="1B454910" w14:textId="77777777" w:rsidR="00653619" w:rsidRPr="00136566" w:rsidRDefault="00653619" w:rsidP="009C5209">
            <w:pPr>
              <w:pStyle w:val="TableText"/>
              <w:ind w:right="144"/>
              <w:rPr>
                <w:noProof w:val="0"/>
              </w:rPr>
            </w:pPr>
            <w:r w:rsidRPr="00136566">
              <w:rPr>
                <w:noProof w:val="0"/>
              </w:rPr>
              <w:t>0.24</w:t>
            </w:r>
          </w:p>
        </w:tc>
        <w:tc>
          <w:tcPr>
            <w:tcW w:w="1008" w:type="dxa"/>
            <w:tcBorders>
              <w:top w:val="nil"/>
              <w:bottom w:val="single" w:sz="4" w:space="0" w:color="auto"/>
            </w:tcBorders>
            <w:noWrap/>
          </w:tcPr>
          <w:p w14:paraId="4C10AAF3" w14:textId="77777777" w:rsidR="00653619" w:rsidRPr="00136566" w:rsidRDefault="00653619" w:rsidP="009C5209">
            <w:pPr>
              <w:pStyle w:val="TableText"/>
              <w:ind w:right="144"/>
              <w:rPr>
                <w:noProof w:val="0"/>
              </w:rPr>
            </w:pPr>
            <w:r w:rsidRPr="00136566">
              <w:rPr>
                <w:noProof w:val="0"/>
              </w:rPr>
              <w:t>0.28</w:t>
            </w:r>
          </w:p>
        </w:tc>
        <w:tc>
          <w:tcPr>
            <w:tcW w:w="1550" w:type="dxa"/>
            <w:tcBorders>
              <w:top w:val="nil"/>
              <w:bottom w:val="single" w:sz="4" w:space="0" w:color="auto"/>
            </w:tcBorders>
          </w:tcPr>
          <w:p w14:paraId="367B18B3" w14:textId="77777777" w:rsidR="00653619" w:rsidRPr="00136566" w:rsidRDefault="00653619" w:rsidP="009C5209">
            <w:pPr>
              <w:pStyle w:val="TableText"/>
              <w:ind w:right="288"/>
              <w:rPr>
                <w:noProof w:val="0"/>
              </w:rPr>
            </w:pPr>
            <w:r w:rsidRPr="00136566">
              <w:rPr>
                <w:noProof w:val="0"/>
              </w:rPr>
              <w:t>0.08</w:t>
            </w:r>
          </w:p>
        </w:tc>
        <w:tc>
          <w:tcPr>
            <w:tcW w:w="1296" w:type="dxa"/>
            <w:tcBorders>
              <w:top w:val="nil"/>
              <w:bottom w:val="single" w:sz="4" w:space="0" w:color="auto"/>
            </w:tcBorders>
          </w:tcPr>
          <w:p w14:paraId="2B6F5E80" w14:textId="77777777" w:rsidR="00653619" w:rsidRPr="00136566" w:rsidRDefault="00653619" w:rsidP="009C5209">
            <w:pPr>
              <w:pStyle w:val="TableText"/>
              <w:ind w:right="288"/>
              <w:rPr>
                <w:noProof w:val="0"/>
              </w:rPr>
            </w:pPr>
            <w:r w:rsidRPr="00136566">
              <w:rPr>
                <w:noProof w:val="0"/>
              </w:rPr>
              <w:t>0.25</w:t>
            </w:r>
          </w:p>
        </w:tc>
      </w:tr>
      <w:tr w:rsidR="00653619" w:rsidRPr="00136566" w14:paraId="188A373B" w14:textId="77777777" w:rsidTr="0075069C">
        <w:trPr>
          <w:trHeight w:val="300"/>
        </w:trPr>
        <w:tc>
          <w:tcPr>
            <w:tcW w:w="2169" w:type="dxa"/>
            <w:tcBorders>
              <w:top w:val="single" w:sz="4" w:space="0" w:color="auto"/>
            </w:tcBorders>
            <w:noWrap/>
            <w:hideMark/>
          </w:tcPr>
          <w:p w14:paraId="28037C79" w14:textId="77777777" w:rsidR="00653619" w:rsidRPr="00136566" w:rsidRDefault="00653619" w:rsidP="009C5209">
            <w:pPr>
              <w:pStyle w:val="TableText"/>
              <w:rPr>
                <w:b/>
                <w:noProof w:val="0"/>
              </w:rPr>
            </w:pPr>
            <w:r w:rsidRPr="00136566">
              <w:rPr>
                <w:b/>
                <w:noProof w:val="0"/>
              </w:rPr>
              <w:t>Number of Items</w:t>
            </w:r>
          </w:p>
        </w:tc>
        <w:tc>
          <w:tcPr>
            <w:tcW w:w="1008" w:type="dxa"/>
            <w:tcBorders>
              <w:top w:val="single" w:sz="4" w:space="0" w:color="auto"/>
            </w:tcBorders>
            <w:noWrap/>
          </w:tcPr>
          <w:p w14:paraId="28CB02B4" w14:textId="77777777" w:rsidR="00653619" w:rsidRPr="00136566" w:rsidRDefault="00653619" w:rsidP="009C5209">
            <w:pPr>
              <w:pStyle w:val="TableText"/>
              <w:ind w:right="144"/>
              <w:rPr>
                <w:b/>
                <w:noProof w:val="0"/>
              </w:rPr>
            </w:pPr>
            <w:r w:rsidRPr="00136566">
              <w:rPr>
                <w:b/>
                <w:noProof w:val="0"/>
              </w:rPr>
              <w:t>29</w:t>
            </w:r>
          </w:p>
        </w:tc>
        <w:tc>
          <w:tcPr>
            <w:tcW w:w="1008" w:type="dxa"/>
            <w:tcBorders>
              <w:top w:val="single" w:sz="4" w:space="0" w:color="auto"/>
            </w:tcBorders>
            <w:noWrap/>
          </w:tcPr>
          <w:p w14:paraId="0F337794" w14:textId="77777777" w:rsidR="00653619" w:rsidRPr="00136566" w:rsidRDefault="00653619" w:rsidP="009C5209">
            <w:pPr>
              <w:pStyle w:val="TableText"/>
              <w:ind w:right="144"/>
              <w:rPr>
                <w:b/>
                <w:noProof w:val="0"/>
              </w:rPr>
            </w:pPr>
            <w:r w:rsidRPr="00136566">
              <w:rPr>
                <w:b/>
                <w:noProof w:val="0"/>
              </w:rPr>
              <w:t>8</w:t>
            </w:r>
          </w:p>
        </w:tc>
        <w:tc>
          <w:tcPr>
            <w:tcW w:w="1008" w:type="dxa"/>
            <w:tcBorders>
              <w:top w:val="single" w:sz="4" w:space="0" w:color="auto"/>
            </w:tcBorders>
            <w:noWrap/>
          </w:tcPr>
          <w:p w14:paraId="447F277B" w14:textId="77777777" w:rsidR="00653619" w:rsidRPr="00136566" w:rsidRDefault="00653619" w:rsidP="009C5209">
            <w:pPr>
              <w:pStyle w:val="TableText"/>
              <w:ind w:right="144"/>
              <w:rPr>
                <w:b/>
                <w:noProof w:val="0"/>
              </w:rPr>
            </w:pPr>
            <w:r w:rsidRPr="00136566">
              <w:rPr>
                <w:b/>
                <w:noProof w:val="0"/>
              </w:rPr>
              <w:t>23</w:t>
            </w:r>
          </w:p>
        </w:tc>
        <w:tc>
          <w:tcPr>
            <w:tcW w:w="1550" w:type="dxa"/>
            <w:tcBorders>
              <w:top w:val="single" w:sz="4" w:space="0" w:color="auto"/>
            </w:tcBorders>
          </w:tcPr>
          <w:p w14:paraId="5D1A74CC" w14:textId="77777777" w:rsidR="00653619" w:rsidRPr="00136566" w:rsidRDefault="00653619" w:rsidP="009C5209">
            <w:pPr>
              <w:pStyle w:val="TableText"/>
              <w:ind w:right="288"/>
              <w:rPr>
                <w:b/>
                <w:noProof w:val="0"/>
              </w:rPr>
            </w:pPr>
            <w:r w:rsidRPr="00136566">
              <w:rPr>
                <w:b/>
                <w:noProof w:val="0"/>
              </w:rPr>
              <w:t>7</w:t>
            </w:r>
          </w:p>
        </w:tc>
        <w:tc>
          <w:tcPr>
            <w:tcW w:w="1296" w:type="dxa"/>
            <w:tcBorders>
              <w:top w:val="single" w:sz="4" w:space="0" w:color="auto"/>
            </w:tcBorders>
          </w:tcPr>
          <w:p w14:paraId="5AFF8B27" w14:textId="77777777" w:rsidR="00653619" w:rsidRPr="00136566" w:rsidRDefault="00653619" w:rsidP="009C5209">
            <w:pPr>
              <w:pStyle w:val="TableText"/>
              <w:ind w:right="288"/>
              <w:rPr>
                <w:b/>
                <w:noProof w:val="0"/>
              </w:rPr>
            </w:pPr>
            <w:r w:rsidRPr="00136566">
              <w:rPr>
                <w:b/>
                <w:noProof w:val="0"/>
              </w:rPr>
              <w:t>67</w:t>
            </w:r>
          </w:p>
        </w:tc>
      </w:tr>
    </w:tbl>
    <w:p w14:paraId="097580AB" w14:textId="08BF6E45" w:rsidR="00653619" w:rsidRPr="00136566" w:rsidRDefault="00653619" w:rsidP="00653619">
      <w:pPr>
        <w:pStyle w:val="Caption"/>
      </w:pPr>
      <w:bookmarkStart w:id="1239" w:name="_Ref183160305"/>
      <w:bookmarkStart w:id="1240" w:name="_Toc43295186"/>
      <w:bookmarkStart w:id="1241" w:name="_Toc221178139"/>
      <w:r w:rsidRPr="00136566">
        <w:t>Table</w:t>
      </w:r>
      <w:r w:rsidR="00EE5EDA">
        <w:t> </w:t>
      </w:r>
      <w:r w:rsidRPr="00136566">
        <w:t>8.C.</w:t>
      </w:r>
      <w:fldSimple w:instr=" SEQ Table_8.C. \* ARABIC ">
        <w:r w:rsidRPr="00136566">
          <w:t>3</w:t>
        </w:r>
      </w:fldSimple>
      <w:bookmarkEnd w:id="1239"/>
      <w:r w:rsidRPr="00136566">
        <w:t xml:space="preserve">  Item Discrimination Parameter Distribution by Item Type for High School</w:t>
      </w:r>
      <w:bookmarkEnd w:id="1240"/>
      <w:bookmarkEnd w:id="1241"/>
    </w:p>
    <w:tbl>
      <w:tblPr>
        <w:tblStyle w:val="TRs"/>
        <w:tblW w:w="8039" w:type="dxa"/>
        <w:tblLook w:val="04A0" w:firstRow="1" w:lastRow="0" w:firstColumn="1" w:lastColumn="0" w:noHBand="0" w:noVBand="1"/>
        <w:tblDescription w:val="Item Discrimination Parameter Distribution by Item Type for High School"/>
      </w:tblPr>
      <w:tblGrid>
        <w:gridCol w:w="2169"/>
        <w:gridCol w:w="1008"/>
        <w:gridCol w:w="1008"/>
        <w:gridCol w:w="1008"/>
        <w:gridCol w:w="1550"/>
        <w:gridCol w:w="1296"/>
      </w:tblGrid>
      <w:tr w:rsidR="00653619" w:rsidRPr="00136566" w14:paraId="2ABE9F46" w14:textId="77777777" w:rsidTr="0098089A">
        <w:trPr>
          <w:cnfStyle w:val="100000000000" w:firstRow="1" w:lastRow="0" w:firstColumn="0" w:lastColumn="0" w:oddVBand="0" w:evenVBand="0" w:oddHBand="0" w:evenHBand="0" w:firstRowFirstColumn="0" w:firstRowLastColumn="0" w:lastRowFirstColumn="0" w:lastRowLastColumn="0"/>
          <w:trHeight w:val="300"/>
        </w:trPr>
        <w:tc>
          <w:tcPr>
            <w:tcW w:w="2169" w:type="dxa"/>
            <w:noWrap/>
            <w:hideMark/>
          </w:tcPr>
          <w:p w14:paraId="7BD5D65E" w14:textId="77777777" w:rsidR="00653619" w:rsidRPr="00136566" w:rsidRDefault="00653619" w:rsidP="009C5209">
            <w:pPr>
              <w:pStyle w:val="TableHead"/>
              <w:rPr>
                <w:b w:val="0"/>
                <w:noProof w:val="0"/>
              </w:rPr>
            </w:pPr>
            <w:r w:rsidRPr="00136566">
              <w:rPr>
                <w:noProof w:val="0"/>
              </w:rPr>
              <w:t>IRT-</w:t>
            </w:r>
            <w:r w:rsidRPr="00662250">
              <w:rPr>
                <w:i/>
                <w:iCs/>
                <w:noProof w:val="0"/>
              </w:rPr>
              <w:t>a</w:t>
            </w:r>
            <w:r w:rsidRPr="00136566">
              <w:rPr>
                <w:noProof w:val="0"/>
              </w:rPr>
              <w:t xml:space="preserve"> Range</w:t>
            </w:r>
          </w:p>
        </w:tc>
        <w:tc>
          <w:tcPr>
            <w:tcW w:w="1008" w:type="dxa"/>
            <w:noWrap/>
            <w:hideMark/>
          </w:tcPr>
          <w:p w14:paraId="558DC178" w14:textId="77777777" w:rsidR="00653619" w:rsidRPr="00136566" w:rsidRDefault="00653619" w:rsidP="009C5209">
            <w:pPr>
              <w:pStyle w:val="TableHead"/>
              <w:rPr>
                <w:b w:val="0"/>
                <w:noProof w:val="0"/>
              </w:rPr>
            </w:pPr>
            <w:r w:rsidRPr="00136566">
              <w:rPr>
                <w:noProof w:val="0"/>
              </w:rPr>
              <w:t>MC</w:t>
            </w:r>
          </w:p>
        </w:tc>
        <w:tc>
          <w:tcPr>
            <w:tcW w:w="1008" w:type="dxa"/>
            <w:noWrap/>
            <w:hideMark/>
          </w:tcPr>
          <w:p w14:paraId="3A43F308" w14:textId="77777777" w:rsidR="00653619" w:rsidRPr="00136566" w:rsidRDefault="00653619" w:rsidP="009C5209">
            <w:pPr>
              <w:pStyle w:val="TableHead"/>
              <w:rPr>
                <w:b w:val="0"/>
                <w:noProof w:val="0"/>
              </w:rPr>
            </w:pPr>
            <w:r w:rsidRPr="00136566">
              <w:rPr>
                <w:noProof w:val="0"/>
              </w:rPr>
              <w:t>CR</w:t>
            </w:r>
          </w:p>
        </w:tc>
        <w:tc>
          <w:tcPr>
            <w:tcW w:w="1008" w:type="dxa"/>
            <w:noWrap/>
            <w:hideMark/>
          </w:tcPr>
          <w:p w14:paraId="5BCF5CF6" w14:textId="77777777" w:rsidR="00653619" w:rsidRPr="00136566" w:rsidRDefault="00653619" w:rsidP="009C5209">
            <w:pPr>
              <w:pStyle w:val="TableHead"/>
              <w:rPr>
                <w:b w:val="0"/>
                <w:noProof w:val="0"/>
              </w:rPr>
            </w:pPr>
            <w:r w:rsidRPr="00136566">
              <w:rPr>
                <w:noProof w:val="0"/>
              </w:rPr>
              <w:t>TEI</w:t>
            </w:r>
          </w:p>
        </w:tc>
        <w:tc>
          <w:tcPr>
            <w:tcW w:w="1550" w:type="dxa"/>
          </w:tcPr>
          <w:p w14:paraId="3D2E2827" w14:textId="77777777" w:rsidR="00653619" w:rsidRPr="00136566" w:rsidRDefault="00653619" w:rsidP="009C5209">
            <w:pPr>
              <w:pStyle w:val="TableHead"/>
              <w:rPr>
                <w:b w:val="0"/>
                <w:noProof w:val="0"/>
              </w:rPr>
            </w:pPr>
            <w:r w:rsidRPr="00136566">
              <w:rPr>
                <w:noProof w:val="0"/>
              </w:rPr>
              <w:t>Composite</w:t>
            </w:r>
          </w:p>
        </w:tc>
        <w:tc>
          <w:tcPr>
            <w:tcW w:w="1296" w:type="dxa"/>
          </w:tcPr>
          <w:p w14:paraId="2EC73164" w14:textId="77777777" w:rsidR="00653619" w:rsidRPr="00136566" w:rsidRDefault="00653619" w:rsidP="009C5209">
            <w:pPr>
              <w:pStyle w:val="TableHead"/>
              <w:rPr>
                <w:b w:val="0"/>
                <w:noProof w:val="0"/>
              </w:rPr>
            </w:pPr>
            <w:r w:rsidRPr="00136566">
              <w:rPr>
                <w:noProof w:val="0"/>
              </w:rPr>
              <w:t>Number of Items</w:t>
            </w:r>
          </w:p>
        </w:tc>
      </w:tr>
      <w:tr w:rsidR="00653619" w:rsidRPr="00136566" w14:paraId="6FDF8C73" w14:textId="77777777" w:rsidTr="0098089A">
        <w:trPr>
          <w:trHeight w:val="300"/>
        </w:trPr>
        <w:tc>
          <w:tcPr>
            <w:tcW w:w="2169" w:type="dxa"/>
            <w:noWrap/>
            <w:hideMark/>
          </w:tcPr>
          <w:p w14:paraId="6DF10104" w14:textId="77777777" w:rsidR="00653619" w:rsidRPr="00136566" w:rsidRDefault="00653619" w:rsidP="009C5209">
            <w:pPr>
              <w:pStyle w:val="TableText"/>
              <w:rPr>
                <w:noProof w:val="0"/>
              </w:rPr>
            </w:pPr>
            <w:r w:rsidRPr="00136566">
              <w:rPr>
                <w:noProof w:val="0"/>
              </w:rPr>
              <w:t>a &lt; 0</w:t>
            </w:r>
          </w:p>
        </w:tc>
        <w:tc>
          <w:tcPr>
            <w:tcW w:w="1008" w:type="dxa"/>
            <w:noWrap/>
          </w:tcPr>
          <w:p w14:paraId="51C0E652" w14:textId="77777777" w:rsidR="00653619" w:rsidRPr="00136566" w:rsidRDefault="00653619" w:rsidP="009C5209">
            <w:pPr>
              <w:pStyle w:val="TableText"/>
              <w:ind w:right="144"/>
              <w:rPr>
                <w:noProof w:val="0"/>
              </w:rPr>
            </w:pPr>
            <w:r w:rsidRPr="00136566">
              <w:rPr>
                <w:noProof w:val="0"/>
              </w:rPr>
              <w:t>0</w:t>
            </w:r>
          </w:p>
        </w:tc>
        <w:tc>
          <w:tcPr>
            <w:tcW w:w="1008" w:type="dxa"/>
            <w:noWrap/>
          </w:tcPr>
          <w:p w14:paraId="7050B8F8" w14:textId="77777777" w:rsidR="00653619" w:rsidRPr="00136566" w:rsidRDefault="00653619" w:rsidP="009C5209">
            <w:pPr>
              <w:pStyle w:val="TableText"/>
              <w:ind w:right="144"/>
              <w:rPr>
                <w:noProof w:val="0"/>
              </w:rPr>
            </w:pPr>
            <w:r w:rsidRPr="00136566">
              <w:rPr>
                <w:noProof w:val="0"/>
              </w:rPr>
              <w:t>0</w:t>
            </w:r>
          </w:p>
        </w:tc>
        <w:tc>
          <w:tcPr>
            <w:tcW w:w="1008" w:type="dxa"/>
            <w:noWrap/>
          </w:tcPr>
          <w:p w14:paraId="63D4F27C" w14:textId="77777777" w:rsidR="00653619" w:rsidRPr="00136566" w:rsidRDefault="00653619" w:rsidP="009C5209">
            <w:pPr>
              <w:pStyle w:val="TableText"/>
              <w:ind w:right="144"/>
              <w:rPr>
                <w:noProof w:val="0"/>
              </w:rPr>
            </w:pPr>
            <w:r w:rsidRPr="00136566">
              <w:rPr>
                <w:noProof w:val="0"/>
              </w:rPr>
              <w:t>0</w:t>
            </w:r>
          </w:p>
        </w:tc>
        <w:tc>
          <w:tcPr>
            <w:tcW w:w="1550" w:type="dxa"/>
          </w:tcPr>
          <w:p w14:paraId="7B676A91" w14:textId="77777777" w:rsidR="00653619" w:rsidRPr="00136566" w:rsidRDefault="00653619" w:rsidP="009C5209">
            <w:pPr>
              <w:pStyle w:val="TableText"/>
              <w:ind w:right="288"/>
              <w:rPr>
                <w:noProof w:val="0"/>
              </w:rPr>
            </w:pPr>
            <w:r w:rsidRPr="00136566">
              <w:rPr>
                <w:noProof w:val="0"/>
              </w:rPr>
              <w:t>0</w:t>
            </w:r>
          </w:p>
        </w:tc>
        <w:tc>
          <w:tcPr>
            <w:tcW w:w="1296" w:type="dxa"/>
          </w:tcPr>
          <w:p w14:paraId="49702F9E" w14:textId="77777777" w:rsidR="00653619" w:rsidRPr="00136566" w:rsidRDefault="00653619" w:rsidP="009C5209">
            <w:pPr>
              <w:pStyle w:val="TableText"/>
              <w:ind w:right="288"/>
              <w:rPr>
                <w:noProof w:val="0"/>
              </w:rPr>
            </w:pPr>
            <w:r w:rsidRPr="00136566">
              <w:rPr>
                <w:noProof w:val="0"/>
              </w:rPr>
              <w:t>0</w:t>
            </w:r>
          </w:p>
        </w:tc>
      </w:tr>
      <w:tr w:rsidR="00653619" w:rsidRPr="00136566" w14:paraId="0F89BABE" w14:textId="77777777" w:rsidTr="0098089A">
        <w:trPr>
          <w:trHeight w:val="300"/>
        </w:trPr>
        <w:tc>
          <w:tcPr>
            <w:tcW w:w="2169" w:type="dxa"/>
            <w:noWrap/>
            <w:hideMark/>
          </w:tcPr>
          <w:p w14:paraId="6E1BFFA0" w14:textId="77777777" w:rsidR="00653619" w:rsidRPr="00136566" w:rsidRDefault="00653619" w:rsidP="009C5209">
            <w:pPr>
              <w:pStyle w:val="TableText"/>
              <w:rPr>
                <w:noProof w:val="0"/>
              </w:rPr>
            </w:pPr>
            <w:r w:rsidRPr="00136566">
              <w:rPr>
                <w:noProof w:val="0"/>
              </w:rPr>
              <w:t>0 ≤ a &lt; 0.2</w:t>
            </w:r>
          </w:p>
        </w:tc>
        <w:tc>
          <w:tcPr>
            <w:tcW w:w="1008" w:type="dxa"/>
            <w:noWrap/>
          </w:tcPr>
          <w:p w14:paraId="432A9409" w14:textId="77777777" w:rsidR="00653619" w:rsidRPr="00136566" w:rsidRDefault="00653619" w:rsidP="009C5209">
            <w:pPr>
              <w:pStyle w:val="TableText"/>
              <w:ind w:right="144"/>
              <w:rPr>
                <w:noProof w:val="0"/>
              </w:rPr>
            </w:pPr>
            <w:r w:rsidRPr="00136566">
              <w:rPr>
                <w:noProof w:val="0"/>
              </w:rPr>
              <w:t>5</w:t>
            </w:r>
          </w:p>
        </w:tc>
        <w:tc>
          <w:tcPr>
            <w:tcW w:w="1008" w:type="dxa"/>
            <w:noWrap/>
          </w:tcPr>
          <w:p w14:paraId="537E014C" w14:textId="77777777" w:rsidR="00653619" w:rsidRPr="00136566" w:rsidRDefault="00653619" w:rsidP="009C5209">
            <w:pPr>
              <w:pStyle w:val="TableText"/>
              <w:ind w:right="144"/>
              <w:rPr>
                <w:noProof w:val="0"/>
              </w:rPr>
            </w:pPr>
            <w:r w:rsidRPr="00136566">
              <w:rPr>
                <w:noProof w:val="0"/>
              </w:rPr>
              <w:t>0</w:t>
            </w:r>
          </w:p>
        </w:tc>
        <w:tc>
          <w:tcPr>
            <w:tcW w:w="1008" w:type="dxa"/>
            <w:noWrap/>
          </w:tcPr>
          <w:p w14:paraId="2404AD42" w14:textId="77777777" w:rsidR="00653619" w:rsidRPr="00136566" w:rsidRDefault="00653619" w:rsidP="009C5209">
            <w:pPr>
              <w:pStyle w:val="TableText"/>
              <w:ind w:right="144"/>
              <w:rPr>
                <w:noProof w:val="0"/>
              </w:rPr>
            </w:pPr>
            <w:r w:rsidRPr="00136566">
              <w:rPr>
                <w:noProof w:val="0"/>
              </w:rPr>
              <w:t>2</w:t>
            </w:r>
          </w:p>
        </w:tc>
        <w:tc>
          <w:tcPr>
            <w:tcW w:w="1550" w:type="dxa"/>
          </w:tcPr>
          <w:p w14:paraId="62777EFD" w14:textId="77777777" w:rsidR="00653619" w:rsidRPr="00136566" w:rsidRDefault="00653619" w:rsidP="009C5209">
            <w:pPr>
              <w:pStyle w:val="TableText"/>
              <w:ind w:right="288"/>
              <w:rPr>
                <w:noProof w:val="0"/>
              </w:rPr>
            </w:pPr>
            <w:r w:rsidRPr="00136566">
              <w:rPr>
                <w:noProof w:val="0"/>
              </w:rPr>
              <w:t>0</w:t>
            </w:r>
          </w:p>
        </w:tc>
        <w:tc>
          <w:tcPr>
            <w:tcW w:w="1296" w:type="dxa"/>
          </w:tcPr>
          <w:p w14:paraId="1D4F8ABA" w14:textId="77777777" w:rsidR="00653619" w:rsidRPr="00136566" w:rsidRDefault="00653619" w:rsidP="009C5209">
            <w:pPr>
              <w:pStyle w:val="TableText"/>
              <w:ind w:right="288"/>
              <w:rPr>
                <w:noProof w:val="0"/>
              </w:rPr>
            </w:pPr>
            <w:r w:rsidRPr="00136566">
              <w:rPr>
                <w:noProof w:val="0"/>
              </w:rPr>
              <w:t>7</w:t>
            </w:r>
          </w:p>
        </w:tc>
      </w:tr>
      <w:tr w:rsidR="00653619" w:rsidRPr="00136566" w14:paraId="480B5B62" w14:textId="77777777" w:rsidTr="0098089A">
        <w:trPr>
          <w:trHeight w:val="300"/>
        </w:trPr>
        <w:tc>
          <w:tcPr>
            <w:tcW w:w="2169" w:type="dxa"/>
            <w:noWrap/>
            <w:hideMark/>
          </w:tcPr>
          <w:p w14:paraId="31CDD534" w14:textId="77777777" w:rsidR="00653619" w:rsidRPr="00136566" w:rsidRDefault="00653619" w:rsidP="009C5209">
            <w:pPr>
              <w:pStyle w:val="TableText"/>
              <w:rPr>
                <w:noProof w:val="0"/>
              </w:rPr>
            </w:pPr>
            <w:r w:rsidRPr="00136566">
              <w:rPr>
                <w:noProof w:val="0"/>
              </w:rPr>
              <w:t>0.2 ≤ a &lt; 0.4</w:t>
            </w:r>
          </w:p>
        </w:tc>
        <w:tc>
          <w:tcPr>
            <w:tcW w:w="1008" w:type="dxa"/>
            <w:noWrap/>
          </w:tcPr>
          <w:p w14:paraId="4078FEFD" w14:textId="77777777" w:rsidR="00653619" w:rsidRPr="00136566" w:rsidRDefault="00653619" w:rsidP="009C5209">
            <w:pPr>
              <w:pStyle w:val="TableText"/>
              <w:ind w:right="144"/>
              <w:rPr>
                <w:noProof w:val="0"/>
              </w:rPr>
            </w:pPr>
            <w:r w:rsidRPr="00136566">
              <w:rPr>
                <w:noProof w:val="0"/>
              </w:rPr>
              <w:t>7</w:t>
            </w:r>
          </w:p>
        </w:tc>
        <w:tc>
          <w:tcPr>
            <w:tcW w:w="1008" w:type="dxa"/>
            <w:noWrap/>
          </w:tcPr>
          <w:p w14:paraId="7CDAF43E" w14:textId="77777777" w:rsidR="00653619" w:rsidRPr="00136566" w:rsidRDefault="00653619" w:rsidP="009C5209">
            <w:pPr>
              <w:pStyle w:val="TableText"/>
              <w:ind w:right="144"/>
              <w:rPr>
                <w:noProof w:val="0"/>
              </w:rPr>
            </w:pPr>
            <w:r w:rsidRPr="00136566">
              <w:rPr>
                <w:noProof w:val="0"/>
              </w:rPr>
              <w:t>0</w:t>
            </w:r>
          </w:p>
        </w:tc>
        <w:tc>
          <w:tcPr>
            <w:tcW w:w="1008" w:type="dxa"/>
            <w:noWrap/>
          </w:tcPr>
          <w:p w14:paraId="76D8E189" w14:textId="77777777" w:rsidR="00653619" w:rsidRPr="00136566" w:rsidRDefault="00653619" w:rsidP="009C5209">
            <w:pPr>
              <w:pStyle w:val="TableText"/>
              <w:ind w:right="144"/>
              <w:rPr>
                <w:noProof w:val="0"/>
              </w:rPr>
            </w:pPr>
            <w:r w:rsidRPr="00136566">
              <w:rPr>
                <w:noProof w:val="0"/>
              </w:rPr>
              <w:t>3</w:t>
            </w:r>
          </w:p>
        </w:tc>
        <w:tc>
          <w:tcPr>
            <w:tcW w:w="1550" w:type="dxa"/>
          </w:tcPr>
          <w:p w14:paraId="79513E13" w14:textId="77777777" w:rsidR="00653619" w:rsidRPr="00136566" w:rsidRDefault="00653619" w:rsidP="009C5209">
            <w:pPr>
              <w:pStyle w:val="TableText"/>
              <w:ind w:right="288"/>
              <w:rPr>
                <w:noProof w:val="0"/>
              </w:rPr>
            </w:pPr>
            <w:r w:rsidRPr="00136566">
              <w:rPr>
                <w:noProof w:val="0"/>
              </w:rPr>
              <w:t>0</w:t>
            </w:r>
          </w:p>
        </w:tc>
        <w:tc>
          <w:tcPr>
            <w:tcW w:w="1296" w:type="dxa"/>
          </w:tcPr>
          <w:p w14:paraId="3CC7621A" w14:textId="77777777" w:rsidR="00653619" w:rsidRPr="00136566" w:rsidRDefault="00653619" w:rsidP="009C5209">
            <w:pPr>
              <w:pStyle w:val="TableText"/>
              <w:ind w:right="288"/>
              <w:rPr>
                <w:noProof w:val="0"/>
              </w:rPr>
            </w:pPr>
            <w:r w:rsidRPr="00136566">
              <w:rPr>
                <w:noProof w:val="0"/>
              </w:rPr>
              <w:t>10</w:t>
            </w:r>
          </w:p>
        </w:tc>
      </w:tr>
      <w:tr w:rsidR="00653619" w:rsidRPr="00136566" w14:paraId="5543C8C2" w14:textId="77777777" w:rsidTr="0098089A">
        <w:trPr>
          <w:trHeight w:val="300"/>
        </w:trPr>
        <w:tc>
          <w:tcPr>
            <w:tcW w:w="2169" w:type="dxa"/>
            <w:noWrap/>
            <w:hideMark/>
          </w:tcPr>
          <w:p w14:paraId="76BD9391" w14:textId="77777777" w:rsidR="00653619" w:rsidRPr="00136566" w:rsidRDefault="00653619" w:rsidP="009C5209">
            <w:pPr>
              <w:pStyle w:val="TableText"/>
              <w:rPr>
                <w:noProof w:val="0"/>
              </w:rPr>
            </w:pPr>
            <w:r w:rsidRPr="00136566">
              <w:rPr>
                <w:noProof w:val="0"/>
              </w:rPr>
              <w:t>0.4 ≤ a &lt; 0.6</w:t>
            </w:r>
          </w:p>
        </w:tc>
        <w:tc>
          <w:tcPr>
            <w:tcW w:w="1008" w:type="dxa"/>
            <w:noWrap/>
          </w:tcPr>
          <w:p w14:paraId="61D32121" w14:textId="77777777" w:rsidR="00653619" w:rsidRPr="00136566" w:rsidRDefault="00653619" w:rsidP="009C5209">
            <w:pPr>
              <w:pStyle w:val="TableText"/>
              <w:ind w:right="144"/>
              <w:rPr>
                <w:noProof w:val="0"/>
              </w:rPr>
            </w:pPr>
            <w:r w:rsidRPr="00136566">
              <w:rPr>
                <w:noProof w:val="0"/>
              </w:rPr>
              <w:t>8</w:t>
            </w:r>
          </w:p>
        </w:tc>
        <w:tc>
          <w:tcPr>
            <w:tcW w:w="1008" w:type="dxa"/>
            <w:noWrap/>
          </w:tcPr>
          <w:p w14:paraId="7BAAC7C6" w14:textId="77777777" w:rsidR="00653619" w:rsidRPr="00136566" w:rsidRDefault="00653619" w:rsidP="009C5209">
            <w:pPr>
              <w:pStyle w:val="TableText"/>
              <w:ind w:right="144"/>
              <w:rPr>
                <w:noProof w:val="0"/>
              </w:rPr>
            </w:pPr>
            <w:r w:rsidRPr="00136566">
              <w:rPr>
                <w:noProof w:val="0"/>
              </w:rPr>
              <w:t>2</w:t>
            </w:r>
          </w:p>
        </w:tc>
        <w:tc>
          <w:tcPr>
            <w:tcW w:w="1008" w:type="dxa"/>
            <w:noWrap/>
          </w:tcPr>
          <w:p w14:paraId="61BF007F" w14:textId="77777777" w:rsidR="00653619" w:rsidRPr="00136566" w:rsidRDefault="00653619" w:rsidP="009C5209">
            <w:pPr>
              <w:pStyle w:val="TableText"/>
              <w:ind w:right="144"/>
              <w:rPr>
                <w:noProof w:val="0"/>
              </w:rPr>
            </w:pPr>
            <w:r w:rsidRPr="00136566">
              <w:rPr>
                <w:noProof w:val="0"/>
              </w:rPr>
              <w:t>5</w:t>
            </w:r>
          </w:p>
        </w:tc>
        <w:tc>
          <w:tcPr>
            <w:tcW w:w="1550" w:type="dxa"/>
          </w:tcPr>
          <w:p w14:paraId="7782F4DB" w14:textId="77777777" w:rsidR="00653619" w:rsidRPr="00136566" w:rsidRDefault="00653619" w:rsidP="009C5209">
            <w:pPr>
              <w:pStyle w:val="TableText"/>
              <w:ind w:right="288"/>
              <w:rPr>
                <w:noProof w:val="0"/>
              </w:rPr>
            </w:pPr>
            <w:r w:rsidRPr="00136566">
              <w:rPr>
                <w:noProof w:val="0"/>
              </w:rPr>
              <w:t>2</w:t>
            </w:r>
          </w:p>
        </w:tc>
        <w:tc>
          <w:tcPr>
            <w:tcW w:w="1296" w:type="dxa"/>
          </w:tcPr>
          <w:p w14:paraId="75F864E6" w14:textId="77777777" w:rsidR="00653619" w:rsidRPr="00136566" w:rsidRDefault="00653619" w:rsidP="009C5209">
            <w:pPr>
              <w:pStyle w:val="TableText"/>
              <w:ind w:right="288"/>
              <w:rPr>
                <w:noProof w:val="0"/>
              </w:rPr>
            </w:pPr>
            <w:r w:rsidRPr="00136566">
              <w:rPr>
                <w:noProof w:val="0"/>
              </w:rPr>
              <w:t>17</w:t>
            </w:r>
          </w:p>
        </w:tc>
      </w:tr>
      <w:tr w:rsidR="00653619" w:rsidRPr="00136566" w14:paraId="78027D8C" w14:textId="77777777" w:rsidTr="0098089A">
        <w:trPr>
          <w:trHeight w:val="300"/>
        </w:trPr>
        <w:tc>
          <w:tcPr>
            <w:tcW w:w="2169" w:type="dxa"/>
            <w:noWrap/>
            <w:hideMark/>
          </w:tcPr>
          <w:p w14:paraId="2479A866" w14:textId="77777777" w:rsidR="00653619" w:rsidRPr="00136566" w:rsidRDefault="00653619" w:rsidP="009C5209">
            <w:pPr>
              <w:pStyle w:val="TableText"/>
              <w:rPr>
                <w:noProof w:val="0"/>
              </w:rPr>
            </w:pPr>
            <w:r w:rsidRPr="00136566">
              <w:rPr>
                <w:noProof w:val="0"/>
              </w:rPr>
              <w:t>0.6 ≤ a &lt; 0.8</w:t>
            </w:r>
          </w:p>
        </w:tc>
        <w:tc>
          <w:tcPr>
            <w:tcW w:w="1008" w:type="dxa"/>
            <w:noWrap/>
          </w:tcPr>
          <w:p w14:paraId="6A3E1670" w14:textId="77777777" w:rsidR="00653619" w:rsidRPr="00136566" w:rsidRDefault="00653619" w:rsidP="009C5209">
            <w:pPr>
              <w:pStyle w:val="TableText"/>
              <w:ind w:right="144"/>
              <w:rPr>
                <w:noProof w:val="0"/>
              </w:rPr>
            </w:pPr>
            <w:r w:rsidRPr="00136566">
              <w:rPr>
                <w:noProof w:val="0"/>
              </w:rPr>
              <w:t>4</w:t>
            </w:r>
          </w:p>
        </w:tc>
        <w:tc>
          <w:tcPr>
            <w:tcW w:w="1008" w:type="dxa"/>
            <w:noWrap/>
          </w:tcPr>
          <w:p w14:paraId="6AEFA82B" w14:textId="77777777" w:rsidR="00653619" w:rsidRPr="00136566" w:rsidRDefault="00653619" w:rsidP="009C5209">
            <w:pPr>
              <w:pStyle w:val="TableText"/>
              <w:ind w:right="144"/>
              <w:rPr>
                <w:noProof w:val="0"/>
              </w:rPr>
            </w:pPr>
            <w:r w:rsidRPr="00136566">
              <w:rPr>
                <w:noProof w:val="0"/>
              </w:rPr>
              <w:t>4</w:t>
            </w:r>
          </w:p>
        </w:tc>
        <w:tc>
          <w:tcPr>
            <w:tcW w:w="1008" w:type="dxa"/>
            <w:noWrap/>
          </w:tcPr>
          <w:p w14:paraId="07135F87" w14:textId="77777777" w:rsidR="00653619" w:rsidRPr="00136566" w:rsidRDefault="00653619" w:rsidP="009C5209">
            <w:pPr>
              <w:pStyle w:val="TableText"/>
              <w:ind w:right="144"/>
              <w:rPr>
                <w:noProof w:val="0"/>
              </w:rPr>
            </w:pPr>
            <w:r w:rsidRPr="00136566">
              <w:rPr>
                <w:noProof w:val="0"/>
              </w:rPr>
              <w:t>3</w:t>
            </w:r>
          </w:p>
        </w:tc>
        <w:tc>
          <w:tcPr>
            <w:tcW w:w="1550" w:type="dxa"/>
          </w:tcPr>
          <w:p w14:paraId="0D4472B9" w14:textId="77777777" w:rsidR="00653619" w:rsidRPr="00136566" w:rsidRDefault="00653619" w:rsidP="009C5209">
            <w:pPr>
              <w:pStyle w:val="TableText"/>
              <w:ind w:right="288"/>
              <w:rPr>
                <w:noProof w:val="0"/>
              </w:rPr>
            </w:pPr>
            <w:r w:rsidRPr="00136566">
              <w:rPr>
                <w:noProof w:val="0"/>
              </w:rPr>
              <w:t>0</w:t>
            </w:r>
          </w:p>
        </w:tc>
        <w:tc>
          <w:tcPr>
            <w:tcW w:w="1296" w:type="dxa"/>
          </w:tcPr>
          <w:p w14:paraId="15F1CAEC" w14:textId="77777777" w:rsidR="00653619" w:rsidRPr="00136566" w:rsidRDefault="00653619" w:rsidP="009C5209">
            <w:pPr>
              <w:pStyle w:val="TableText"/>
              <w:ind w:right="288"/>
              <w:rPr>
                <w:noProof w:val="0"/>
              </w:rPr>
            </w:pPr>
            <w:r w:rsidRPr="00136566">
              <w:rPr>
                <w:noProof w:val="0"/>
              </w:rPr>
              <w:t>11</w:t>
            </w:r>
          </w:p>
        </w:tc>
      </w:tr>
      <w:tr w:rsidR="00653619" w:rsidRPr="00136566" w14:paraId="2B24823A" w14:textId="77777777" w:rsidTr="0098089A">
        <w:trPr>
          <w:trHeight w:val="300"/>
        </w:trPr>
        <w:tc>
          <w:tcPr>
            <w:tcW w:w="2169" w:type="dxa"/>
            <w:noWrap/>
            <w:hideMark/>
          </w:tcPr>
          <w:p w14:paraId="12975E72" w14:textId="77777777" w:rsidR="00653619" w:rsidRPr="00136566" w:rsidRDefault="00653619" w:rsidP="009C5209">
            <w:pPr>
              <w:pStyle w:val="TableText"/>
              <w:rPr>
                <w:noProof w:val="0"/>
              </w:rPr>
            </w:pPr>
            <w:r w:rsidRPr="00136566">
              <w:rPr>
                <w:noProof w:val="0"/>
              </w:rPr>
              <w:t>0.8 ≤ a &lt; 1.0</w:t>
            </w:r>
          </w:p>
        </w:tc>
        <w:tc>
          <w:tcPr>
            <w:tcW w:w="1008" w:type="dxa"/>
            <w:noWrap/>
          </w:tcPr>
          <w:p w14:paraId="540EF52F" w14:textId="77777777" w:rsidR="00653619" w:rsidRPr="00136566" w:rsidRDefault="00653619" w:rsidP="009C5209">
            <w:pPr>
              <w:pStyle w:val="TableText"/>
              <w:ind w:right="144"/>
              <w:rPr>
                <w:noProof w:val="0"/>
              </w:rPr>
            </w:pPr>
            <w:r w:rsidRPr="00136566">
              <w:rPr>
                <w:noProof w:val="0"/>
              </w:rPr>
              <w:t>2</w:t>
            </w:r>
          </w:p>
        </w:tc>
        <w:tc>
          <w:tcPr>
            <w:tcW w:w="1008" w:type="dxa"/>
            <w:noWrap/>
          </w:tcPr>
          <w:p w14:paraId="5CE0E7A3" w14:textId="77777777" w:rsidR="00653619" w:rsidRPr="00136566" w:rsidRDefault="00653619" w:rsidP="009C5209">
            <w:pPr>
              <w:pStyle w:val="TableText"/>
              <w:ind w:right="144"/>
              <w:rPr>
                <w:noProof w:val="0"/>
              </w:rPr>
            </w:pPr>
            <w:r w:rsidRPr="00136566">
              <w:rPr>
                <w:noProof w:val="0"/>
              </w:rPr>
              <w:t>1</w:t>
            </w:r>
          </w:p>
        </w:tc>
        <w:tc>
          <w:tcPr>
            <w:tcW w:w="1008" w:type="dxa"/>
            <w:noWrap/>
          </w:tcPr>
          <w:p w14:paraId="3B2330B5" w14:textId="77777777" w:rsidR="00653619" w:rsidRPr="00136566" w:rsidRDefault="00653619" w:rsidP="009C5209">
            <w:pPr>
              <w:pStyle w:val="TableText"/>
              <w:ind w:right="144"/>
              <w:rPr>
                <w:noProof w:val="0"/>
              </w:rPr>
            </w:pPr>
            <w:r w:rsidRPr="00136566">
              <w:rPr>
                <w:noProof w:val="0"/>
              </w:rPr>
              <w:t>1</w:t>
            </w:r>
          </w:p>
        </w:tc>
        <w:tc>
          <w:tcPr>
            <w:tcW w:w="1550" w:type="dxa"/>
          </w:tcPr>
          <w:p w14:paraId="50105716" w14:textId="77777777" w:rsidR="00653619" w:rsidRPr="00136566" w:rsidRDefault="00653619" w:rsidP="009C5209">
            <w:pPr>
              <w:pStyle w:val="TableText"/>
              <w:ind w:right="288"/>
              <w:rPr>
                <w:noProof w:val="0"/>
              </w:rPr>
            </w:pPr>
            <w:r w:rsidRPr="00136566">
              <w:rPr>
                <w:noProof w:val="0"/>
              </w:rPr>
              <w:t>0</w:t>
            </w:r>
          </w:p>
        </w:tc>
        <w:tc>
          <w:tcPr>
            <w:tcW w:w="1296" w:type="dxa"/>
          </w:tcPr>
          <w:p w14:paraId="1DE9BDD6" w14:textId="77777777" w:rsidR="00653619" w:rsidRPr="00136566" w:rsidRDefault="00653619" w:rsidP="009C5209">
            <w:pPr>
              <w:pStyle w:val="TableText"/>
              <w:ind w:right="288"/>
              <w:rPr>
                <w:noProof w:val="0"/>
              </w:rPr>
            </w:pPr>
            <w:r w:rsidRPr="00136566">
              <w:rPr>
                <w:noProof w:val="0"/>
              </w:rPr>
              <w:t>4</w:t>
            </w:r>
          </w:p>
        </w:tc>
      </w:tr>
      <w:tr w:rsidR="00653619" w:rsidRPr="00136566" w14:paraId="02962AAD" w14:textId="77777777" w:rsidTr="0098089A">
        <w:trPr>
          <w:trHeight w:val="300"/>
        </w:trPr>
        <w:tc>
          <w:tcPr>
            <w:tcW w:w="2169" w:type="dxa"/>
            <w:noWrap/>
            <w:hideMark/>
          </w:tcPr>
          <w:p w14:paraId="32A4A97D" w14:textId="77777777" w:rsidR="00653619" w:rsidRPr="00136566" w:rsidRDefault="00653619" w:rsidP="009C5209">
            <w:pPr>
              <w:pStyle w:val="TableText"/>
              <w:rPr>
                <w:noProof w:val="0"/>
              </w:rPr>
            </w:pPr>
            <w:r w:rsidRPr="00136566">
              <w:rPr>
                <w:noProof w:val="0"/>
              </w:rPr>
              <w:t>1.0 ≤ a &lt; 1.2</w:t>
            </w:r>
          </w:p>
        </w:tc>
        <w:tc>
          <w:tcPr>
            <w:tcW w:w="1008" w:type="dxa"/>
            <w:noWrap/>
          </w:tcPr>
          <w:p w14:paraId="7206DFA6" w14:textId="77777777" w:rsidR="00653619" w:rsidRPr="00136566" w:rsidRDefault="00653619" w:rsidP="009C5209">
            <w:pPr>
              <w:pStyle w:val="TableText"/>
              <w:ind w:right="144"/>
              <w:rPr>
                <w:noProof w:val="0"/>
              </w:rPr>
            </w:pPr>
            <w:r w:rsidRPr="00136566">
              <w:rPr>
                <w:noProof w:val="0"/>
              </w:rPr>
              <w:t>1</w:t>
            </w:r>
          </w:p>
        </w:tc>
        <w:tc>
          <w:tcPr>
            <w:tcW w:w="1008" w:type="dxa"/>
            <w:noWrap/>
          </w:tcPr>
          <w:p w14:paraId="0CBEC8D6" w14:textId="77777777" w:rsidR="00653619" w:rsidRPr="00136566" w:rsidRDefault="00653619" w:rsidP="009C5209">
            <w:pPr>
              <w:pStyle w:val="TableText"/>
              <w:ind w:right="144"/>
              <w:rPr>
                <w:noProof w:val="0"/>
              </w:rPr>
            </w:pPr>
            <w:r w:rsidRPr="00136566">
              <w:rPr>
                <w:noProof w:val="0"/>
              </w:rPr>
              <w:t>0</w:t>
            </w:r>
          </w:p>
        </w:tc>
        <w:tc>
          <w:tcPr>
            <w:tcW w:w="1008" w:type="dxa"/>
            <w:noWrap/>
          </w:tcPr>
          <w:p w14:paraId="0E2B7204" w14:textId="77777777" w:rsidR="00653619" w:rsidRPr="00136566" w:rsidRDefault="00653619" w:rsidP="009C5209">
            <w:pPr>
              <w:pStyle w:val="TableText"/>
              <w:ind w:right="144"/>
              <w:rPr>
                <w:noProof w:val="0"/>
              </w:rPr>
            </w:pPr>
            <w:r w:rsidRPr="00136566">
              <w:rPr>
                <w:noProof w:val="0"/>
              </w:rPr>
              <w:t>1</w:t>
            </w:r>
          </w:p>
        </w:tc>
        <w:tc>
          <w:tcPr>
            <w:tcW w:w="1550" w:type="dxa"/>
          </w:tcPr>
          <w:p w14:paraId="33C1C6BD" w14:textId="77777777" w:rsidR="00653619" w:rsidRPr="00136566" w:rsidRDefault="00653619" w:rsidP="009C5209">
            <w:pPr>
              <w:pStyle w:val="TableText"/>
              <w:ind w:right="288"/>
              <w:rPr>
                <w:noProof w:val="0"/>
              </w:rPr>
            </w:pPr>
            <w:r w:rsidRPr="00136566">
              <w:rPr>
                <w:noProof w:val="0"/>
              </w:rPr>
              <w:t>0</w:t>
            </w:r>
          </w:p>
        </w:tc>
        <w:tc>
          <w:tcPr>
            <w:tcW w:w="1296" w:type="dxa"/>
          </w:tcPr>
          <w:p w14:paraId="2BF21ED9" w14:textId="77777777" w:rsidR="00653619" w:rsidRPr="00136566" w:rsidRDefault="00653619" w:rsidP="009C5209">
            <w:pPr>
              <w:pStyle w:val="TableText"/>
              <w:ind w:right="288"/>
              <w:rPr>
                <w:noProof w:val="0"/>
              </w:rPr>
            </w:pPr>
            <w:r w:rsidRPr="00136566">
              <w:rPr>
                <w:noProof w:val="0"/>
              </w:rPr>
              <w:t>2</w:t>
            </w:r>
          </w:p>
        </w:tc>
      </w:tr>
      <w:tr w:rsidR="00653619" w:rsidRPr="00136566" w14:paraId="745E2F5E" w14:textId="77777777" w:rsidTr="0098089A">
        <w:trPr>
          <w:trHeight w:val="300"/>
        </w:trPr>
        <w:tc>
          <w:tcPr>
            <w:tcW w:w="2169" w:type="dxa"/>
            <w:noWrap/>
            <w:hideMark/>
          </w:tcPr>
          <w:p w14:paraId="55EFD908" w14:textId="77777777" w:rsidR="00653619" w:rsidRPr="00136566" w:rsidRDefault="00653619" w:rsidP="009C5209">
            <w:pPr>
              <w:pStyle w:val="TableText"/>
              <w:rPr>
                <w:noProof w:val="0"/>
              </w:rPr>
            </w:pPr>
            <w:r w:rsidRPr="00136566">
              <w:rPr>
                <w:noProof w:val="0"/>
              </w:rPr>
              <w:t>1.2 ≤ a &lt; 1.4</w:t>
            </w:r>
          </w:p>
        </w:tc>
        <w:tc>
          <w:tcPr>
            <w:tcW w:w="1008" w:type="dxa"/>
            <w:noWrap/>
          </w:tcPr>
          <w:p w14:paraId="6D65EBDC" w14:textId="77777777" w:rsidR="00653619" w:rsidRPr="00136566" w:rsidRDefault="00653619" w:rsidP="009C5209">
            <w:pPr>
              <w:pStyle w:val="TableText"/>
              <w:ind w:right="144"/>
              <w:rPr>
                <w:noProof w:val="0"/>
              </w:rPr>
            </w:pPr>
            <w:r w:rsidRPr="00136566">
              <w:rPr>
                <w:noProof w:val="0"/>
              </w:rPr>
              <w:t>0</w:t>
            </w:r>
          </w:p>
        </w:tc>
        <w:tc>
          <w:tcPr>
            <w:tcW w:w="1008" w:type="dxa"/>
            <w:noWrap/>
          </w:tcPr>
          <w:p w14:paraId="7A165399" w14:textId="77777777" w:rsidR="00653619" w:rsidRPr="00136566" w:rsidRDefault="00653619" w:rsidP="009C5209">
            <w:pPr>
              <w:pStyle w:val="TableText"/>
              <w:ind w:right="144"/>
              <w:rPr>
                <w:noProof w:val="0"/>
              </w:rPr>
            </w:pPr>
            <w:r w:rsidRPr="00136566">
              <w:rPr>
                <w:noProof w:val="0"/>
              </w:rPr>
              <w:t>1</w:t>
            </w:r>
          </w:p>
        </w:tc>
        <w:tc>
          <w:tcPr>
            <w:tcW w:w="1008" w:type="dxa"/>
            <w:noWrap/>
          </w:tcPr>
          <w:p w14:paraId="45921E60" w14:textId="77777777" w:rsidR="00653619" w:rsidRPr="00136566" w:rsidRDefault="00653619" w:rsidP="009C5209">
            <w:pPr>
              <w:pStyle w:val="TableText"/>
              <w:ind w:right="144"/>
              <w:rPr>
                <w:noProof w:val="0"/>
              </w:rPr>
            </w:pPr>
            <w:r w:rsidRPr="00136566">
              <w:rPr>
                <w:noProof w:val="0"/>
              </w:rPr>
              <w:t>0</w:t>
            </w:r>
          </w:p>
        </w:tc>
        <w:tc>
          <w:tcPr>
            <w:tcW w:w="1550" w:type="dxa"/>
          </w:tcPr>
          <w:p w14:paraId="11A42437" w14:textId="77777777" w:rsidR="00653619" w:rsidRPr="00136566" w:rsidRDefault="00653619" w:rsidP="009C5209">
            <w:pPr>
              <w:pStyle w:val="TableText"/>
              <w:ind w:right="288"/>
              <w:rPr>
                <w:noProof w:val="0"/>
              </w:rPr>
            </w:pPr>
            <w:r w:rsidRPr="00136566">
              <w:rPr>
                <w:noProof w:val="0"/>
              </w:rPr>
              <w:t>0</w:t>
            </w:r>
          </w:p>
        </w:tc>
        <w:tc>
          <w:tcPr>
            <w:tcW w:w="1296" w:type="dxa"/>
          </w:tcPr>
          <w:p w14:paraId="610E1590" w14:textId="77777777" w:rsidR="00653619" w:rsidRPr="00136566" w:rsidRDefault="00653619" w:rsidP="009C5209">
            <w:pPr>
              <w:pStyle w:val="TableText"/>
              <w:ind w:right="288"/>
              <w:rPr>
                <w:noProof w:val="0"/>
              </w:rPr>
            </w:pPr>
            <w:r w:rsidRPr="00136566">
              <w:rPr>
                <w:noProof w:val="0"/>
              </w:rPr>
              <w:t>1</w:t>
            </w:r>
          </w:p>
        </w:tc>
      </w:tr>
      <w:tr w:rsidR="00653619" w:rsidRPr="00136566" w14:paraId="4807F3FC" w14:textId="77777777" w:rsidTr="0098089A">
        <w:trPr>
          <w:trHeight w:val="300"/>
        </w:trPr>
        <w:tc>
          <w:tcPr>
            <w:tcW w:w="2169" w:type="dxa"/>
            <w:noWrap/>
            <w:hideMark/>
          </w:tcPr>
          <w:p w14:paraId="5C4C253A" w14:textId="77777777" w:rsidR="00653619" w:rsidRPr="00136566" w:rsidRDefault="00653619" w:rsidP="009C5209">
            <w:pPr>
              <w:pStyle w:val="TableText"/>
              <w:rPr>
                <w:noProof w:val="0"/>
              </w:rPr>
            </w:pPr>
            <w:r w:rsidRPr="00136566">
              <w:rPr>
                <w:noProof w:val="0"/>
              </w:rPr>
              <w:t>1.4 ≤ a &lt; 1.6</w:t>
            </w:r>
          </w:p>
        </w:tc>
        <w:tc>
          <w:tcPr>
            <w:tcW w:w="1008" w:type="dxa"/>
            <w:noWrap/>
          </w:tcPr>
          <w:p w14:paraId="703D1A7A" w14:textId="77777777" w:rsidR="00653619" w:rsidRPr="00136566" w:rsidRDefault="00653619" w:rsidP="009C5209">
            <w:pPr>
              <w:pStyle w:val="TableText"/>
              <w:ind w:right="144"/>
              <w:rPr>
                <w:noProof w:val="0"/>
              </w:rPr>
            </w:pPr>
            <w:r w:rsidRPr="00136566">
              <w:rPr>
                <w:noProof w:val="0"/>
              </w:rPr>
              <w:t>0</w:t>
            </w:r>
          </w:p>
        </w:tc>
        <w:tc>
          <w:tcPr>
            <w:tcW w:w="1008" w:type="dxa"/>
            <w:noWrap/>
          </w:tcPr>
          <w:p w14:paraId="732DB68C" w14:textId="77777777" w:rsidR="00653619" w:rsidRPr="00136566" w:rsidRDefault="00653619" w:rsidP="009C5209">
            <w:pPr>
              <w:pStyle w:val="TableText"/>
              <w:ind w:right="144"/>
              <w:rPr>
                <w:noProof w:val="0"/>
              </w:rPr>
            </w:pPr>
            <w:r w:rsidRPr="00136566">
              <w:rPr>
                <w:noProof w:val="0"/>
              </w:rPr>
              <w:t>0</w:t>
            </w:r>
          </w:p>
        </w:tc>
        <w:tc>
          <w:tcPr>
            <w:tcW w:w="1008" w:type="dxa"/>
            <w:noWrap/>
          </w:tcPr>
          <w:p w14:paraId="3BC11F5B" w14:textId="77777777" w:rsidR="00653619" w:rsidRPr="00136566" w:rsidRDefault="00653619" w:rsidP="009C5209">
            <w:pPr>
              <w:pStyle w:val="TableText"/>
              <w:ind w:right="144"/>
              <w:rPr>
                <w:noProof w:val="0"/>
              </w:rPr>
            </w:pPr>
            <w:r w:rsidRPr="00136566">
              <w:rPr>
                <w:noProof w:val="0"/>
              </w:rPr>
              <w:t>0</w:t>
            </w:r>
          </w:p>
        </w:tc>
        <w:tc>
          <w:tcPr>
            <w:tcW w:w="1550" w:type="dxa"/>
          </w:tcPr>
          <w:p w14:paraId="7ADCC1B1" w14:textId="77777777" w:rsidR="00653619" w:rsidRPr="00136566" w:rsidRDefault="00653619" w:rsidP="009C5209">
            <w:pPr>
              <w:pStyle w:val="TableText"/>
              <w:ind w:right="288"/>
              <w:rPr>
                <w:noProof w:val="0"/>
              </w:rPr>
            </w:pPr>
            <w:r w:rsidRPr="00136566">
              <w:rPr>
                <w:noProof w:val="0"/>
              </w:rPr>
              <w:t>0</w:t>
            </w:r>
          </w:p>
        </w:tc>
        <w:tc>
          <w:tcPr>
            <w:tcW w:w="1296" w:type="dxa"/>
          </w:tcPr>
          <w:p w14:paraId="01FFA920" w14:textId="77777777" w:rsidR="00653619" w:rsidRPr="00136566" w:rsidRDefault="00653619" w:rsidP="009C5209">
            <w:pPr>
              <w:pStyle w:val="TableText"/>
              <w:ind w:right="288"/>
              <w:rPr>
                <w:noProof w:val="0"/>
              </w:rPr>
            </w:pPr>
            <w:r w:rsidRPr="00136566">
              <w:rPr>
                <w:noProof w:val="0"/>
              </w:rPr>
              <w:t>0</w:t>
            </w:r>
          </w:p>
        </w:tc>
      </w:tr>
      <w:tr w:rsidR="00653619" w:rsidRPr="00136566" w14:paraId="64975983" w14:textId="77777777" w:rsidTr="0098089A">
        <w:trPr>
          <w:trHeight w:val="300"/>
        </w:trPr>
        <w:tc>
          <w:tcPr>
            <w:tcW w:w="2169" w:type="dxa"/>
            <w:noWrap/>
            <w:hideMark/>
          </w:tcPr>
          <w:p w14:paraId="7427EFB3" w14:textId="77777777" w:rsidR="00653619" w:rsidRPr="00136566" w:rsidRDefault="00653619" w:rsidP="009C5209">
            <w:pPr>
              <w:pStyle w:val="TableText"/>
              <w:rPr>
                <w:noProof w:val="0"/>
              </w:rPr>
            </w:pPr>
            <w:r w:rsidRPr="00136566">
              <w:rPr>
                <w:noProof w:val="0"/>
              </w:rPr>
              <w:t>1.6 ≤ a &lt; 1.8</w:t>
            </w:r>
          </w:p>
        </w:tc>
        <w:tc>
          <w:tcPr>
            <w:tcW w:w="1008" w:type="dxa"/>
            <w:noWrap/>
          </w:tcPr>
          <w:p w14:paraId="3B239F1D" w14:textId="77777777" w:rsidR="00653619" w:rsidRPr="00136566" w:rsidRDefault="00653619" w:rsidP="009C5209">
            <w:pPr>
              <w:pStyle w:val="TableText"/>
              <w:ind w:right="144"/>
              <w:rPr>
                <w:noProof w:val="0"/>
              </w:rPr>
            </w:pPr>
            <w:r w:rsidRPr="00136566">
              <w:rPr>
                <w:noProof w:val="0"/>
              </w:rPr>
              <w:t>0</w:t>
            </w:r>
          </w:p>
        </w:tc>
        <w:tc>
          <w:tcPr>
            <w:tcW w:w="1008" w:type="dxa"/>
            <w:noWrap/>
          </w:tcPr>
          <w:p w14:paraId="609BE364" w14:textId="77777777" w:rsidR="00653619" w:rsidRPr="00136566" w:rsidRDefault="00653619" w:rsidP="009C5209">
            <w:pPr>
              <w:pStyle w:val="TableText"/>
              <w:ind w:right="144"/>
              <w:rPr>
                <w:noProof w:val="0"/>
              </w:rPr>
            </w:pPr>
            <w:r w:rsidRPr="00136566">
              <w:rPr>
                <w:noProof w:val="0"/>
              </w:rPr>
              <w:t>0</w:t>
            </w:r>
          </w:p>
        </w:tc>
        <w:tc>
          <w:tcPr>
            <w:tcW w:w="1008" w:type="dxa"/>
            <w:noWrap/>
          </w:tcPr>
          <w:p w14:paraId="576F5495" w14:textId="77777777" w:rsidR="00653619" w:rsidRPr="00136566" w:rsidRDefault="00653619" w:rsidP="009C5209">
            <w:pPr>
              <w:pStyle w:val="TableText"/>
              <w:ind w:right="144"/>
              <w:rPr>
                <w:noProof w:val="0"/>
              </w:rPr>
            </w:pPr>
            <w:r w:rsidRPr="00136566">
              <w:rPr>
                <w:noProof w:val="0"/>
              </w:rPr>
              <w:t>0</w:t>
            </w:r>
          </w:p>
        </w:tc>
        <w:tc>
          <w:tcPr>
            <w:tcW w:w="1550" w:type="dxa"/>
          </w:tcPr>
          <w:p w14:paraId="650CCF7D" w14:textId="77777777" w:rsidR="00653619" w:rsidRPr="00136566" w:rsidRDefault="00653619" w:rsidP="009C5209">
            <w:pPr>
              <w:pStyle w:val="TableText"/>
              <w:ind w:right="288"/>
              <w:rPr>
                <w:noProof w:val="0"/>
              </w:rPr>
            </w:pPr>
            <w:r w:rsidRPr="00136566">
              <w:rPr>
                <w:noProof w:val="0"/>
              </w:rPr>
              <w:t>0</w:t>
            </w:r>
          </w:p>
        </w:tc>
        <w:tc>
          <w:tcPr>
            <w:tcW w:w="1296" w:type="dxa"/>
          </w:tcPr>
          <w:p w14:paraId="3780D5D0" w14:textId="77777777" w:rsidR="00653619" w:rsidRPr="00136566" w:rsidRDefault="00653619" w:rsidP="009C5209">
            <w:pPr>
              <w:pStyle w:val="TableText"/>
              <w:ind w:right="288"/>
              <w:rPr>
                <w:noProof w:val="0"/>
              </w:rPr>
            </w:pPr>
            <w:r w:rsidRPr="00136566">
              <w:rPr>
                <w:noProof w:val="0"/>
              </w:rPr>
              <w:t>0</w:t>
            </w:r>
          </w:p>
        </w:tc>
      </w:tr>
      <w:tr w:rsidR="00653619" w:rsidRPr="00136566" w14:paraId="16ED2E16" w14:textId="77777777" w:rsidTr="0098089A">
        <w:trPr>
          <w:trHeight w:val="300"/>
        </w:trPr>
        <w:tc>
          <w:tcPr>
            <w:tcW w:w="2169" w:type="dxa"/>
            <w:tcBorders>
              <w:bottom w:val="nil"/>
            </w:tcBorders>
            <w:noWrap/>
            <w:hideMark/>
          </w:tcPr>
          <w:p w14:paraId="1D51E556" w14:textId="77777777" w:rsidR="00653619" w:rsidRPr="00136566" w:rsidRDefault="00653619" w:rsidP="009C5209">
            <w:pPr>
              <w:pStyle w:val="TableText"/>
              <w:rPr>
                <w:noProof w:val="0"/>
              </w:rPr>
            </w:pPr>
            <w:r w:rsidRPr="00136566">
              <w:rPr>
                <w:noProof w:val="0"/>
              </w:rPr>
              <w:t>1.8 ≤ a &lt; 2.0</w:t>
            </w:r>
          </w:p>
        </w:tc>
        <w:tc>
          <w:tcPr>
            <w:tcW w:w="1008" w:type="dxa"/>
            <w:tcBorders>
              <w:bottom w:val="nil"/>
            </w:tcBorders>
            <w:noWrap/>
          </w:tcPr>
          <w:p w14:paraId="69D7D98C" w14:textId="77777777" w:rsidR="00653619" w:rsidRPr="00136566" w:rsidRDefault="00653619" w:rsidP="009C5209">
            <w:pPr>
              <w:pStyle w:val="TableText"/>
              <w:ind w:right="144"/>
              <w:rPr>
                <w:noProof w:val="0"/>
              </w:rPr>
            </w:pPr>
            <w:r w:rsidRPr="00136566">
              <w:rPr>
                <w:noProof w:val="0"/>
              </w:rPr>
              <w:t>0</w:t>
            </w:r>
          </w:p>
        </w:tc>
        <w:tc>
          <w:tcPr>
            <w:tcW w:w="1008" w:type="dxa"/>
            <w:tcBorders>
              <w:bottom w:val="nil"/>
            </w:tcBorders>
            <w:noWrap/>
          </w:tcPr>
          <w:p w14:paraId="18C1D0BD" w14:textId="77777777" w:rsidR="00653619" w:rsidRPr="00136566" w:rsidRDefault="00653619" w:rsidP="009C5209">
            <w:pPr>
              <w:pStyle w:val="TableText"/>
              <w:ind w:right="144"/>
              <w:rPr>
                <w:noProof w:val="0"/>
              </w:rPr>
            </w:pPr>
            <w:r w:rsidRPr="00136566">
              <w:rPr>
                <w:noProof w:val="0"/>
              </w:rPr>
              <w:t>0</w:t>
            </w:r>
          </w:p>
        </w:tc>
        <w:tc>
          <w:tcPr>
            <w:tcW w:w="1008" w:type="dxa"/>
            <w:tcBorders>
              <w:bottom w:val="nil"/>
            </w:tcBorders>
            <w:noWrap/>
          </w:tcPr>
          <w:p w14:paraId="5E71A652" w14:textId="77777777" w:rsidR="00653619" w:rsidRPr="00136566" w:rsidRDefault="00653619" w:rsidP="009C5209">
            <w:pPr>
              <w:pStyle w:val="TableText"/>
              <w:ind w:right="144"/>
              <w:rPr>
                <w:noProof w:val="0"/>
              </w:rPr>
            </w:pPr>
            <w:r w:rsidRPr="00136566">
              <w:rPr>
                <w:noProof w:val="0"/>
              </w:rPr>
              <w:t>0</w:t>
            </w:r>
          </w:p>
        </w:tc>
        <w:tc>
          <w:tcPr>
            <w:tcW w:w="1550" w:type="dxa"/>
            <w:tcBorders>
              <w:bottom w:val="nil"/>
            </w:tcBorders>
          </w:tcPr>
          <w:p w14:paraId="49067274" w14:textId="77777777" w:rsidR="00653619" w:rsidRPr="00136566" w:rsidRDefault="00653619" w:rsidP="009C5209">
            <w:pPr>
              <w:pStyle w:val="TableText"/>
              <w:ind w:right="288"/>
              <w:rPr>
                <w:noProof w:val="0"/>
              </w:rPr>
            </w:pPr>
            <w:r w:rsidRPr="00136566">
              <w:rPr>
                <w:noProof w:val="0"/>
              </w:rPr>
              <w:t>0</w:t>
            </w:r>
          </w:p>
        </w:tc>
        <w:tc>
          <w:tcPr>
            <w:tcW w:w="1296" w:type="dxa"/>
            <w:tcBorders>
              <w:bottom w:val="nil"/>
            </w:tcBorders>
          </w:tcPr>
          <w:p w14:paraId="17619DBE" w14:textId="77777777" w:rsidR="00653619" w:rsidRPr="00136566" w:rsidRDefault="00653619" w:rsidP="009C5209">
            <w:pPr>
              <w:pStyle w:val="TableText"/>
              <w:ind w:right="288"/>
              <w:rPr>
                <w:noProof w:val="0"/>
              </w:rPr>
            </w:pPr>
            <w:r w:rsidRPr="00136566">
              <w:rPr>
                <w:noProof w:val="0"/>
              </w:rPr>
              <w:t>0</w:t>
            </w:r>
          </w:p>
        </w:tc>
      </w:tr>
      <w:tr w:rsidR="00653619" w:rsidRPr="00136566" w14:paraId="27D83185" w14:textId="77777777" w:rsidTr="0098089A">
        <w:trPr>
          <w:trHeight w:val="300"/>
        </w:trPr>
        <w:tc>
          <w:tcPr>
            <w:tcW w:w="2169" w:type="dxa"/>
            <w:tcBorders>
              <w:top w:val="nil"/>
              <w:bottom w:val="single" w:sz="4" w:space="0" w:color="auto"/>
            </w:tcBorders>
            <w:noWrap/>
            <w:hideMark/>
          </w:tcPr>
          <w:p w14:paraId="240DADFA" w14:textId="77777777" w:rsidR="00653619" w:rsidRPr="00136566" w:rsidRDefault="00653619" w:rsidP="009C5209">
            <w:pPr>
              <w:pStyle w:val="TableText"/>
              <w:rPr>
                <w:noProof w:val="0"/>
              </w:rPr>
            </w:pPr>
            <w:r w:rsidRPr="00136566">
              <w:rPr>
                <w:noProof w:val="0"/>
              </w:rPr>
              <w:t>a ≥ 2.0</w:t>
            </w:r>
          </w:p>
        </w:tc>
        <w:tc>
          <w:tcPr>
            <w:tcW w:w="1008" w:type="dxa"/>
            <w:tcBorders>
              <w:top w:val="nil"/>
              <w:bottom w:val="single" w:sz="4" w:space="0" w:color="auto"/>
            </w:tcBorders>
            <w:noWrap/>
          </w:tcPr>
          <w:p w14:paraId="3BD81B33" w14:textId="77777777" w:rsidR="00653619" w:rsidRPr="00136566" w:rsidRDefault="00653619" w:rsidP="009C5209">
            <w:pPr>
              <w:pStyle w:val="TableText"/>
              <w:ind w:right="144"/>
              <w:rPr>
                <w:noProof w:val="0"/>
              </w:rPr>
            </w:pPr>
            <w:r w:rsidRPr="00136566">
              <w:rPr>
                <w:noProof w:val="0"/>
              </w:rPr>
              <w:t>0</w:t>
            </w:r>
          </w:p>
        </w:tc>
        <w:tc>
          <w:tcPr>
            <w:tcW w:w="1008" w:type="dxa"/>
            <w:tcBorders>
              <w:top w:val="nil"/>
              <w:bottom w:val="single" w:sz="4" w:space="0" w:color="auto"/>
            </w:tcBorders>
            <w:noWrap/>
          </w:tcPr>
          <w:p w14:paraId="6C984306" w14:textId="77777777" w:rsidR="00653619" w:rsidRPr="00136566" w:rsidRDefault="00653619" w:rsidP="009C5209">
            <w:pPr>
              <w:pStyle w:val="TableText"/>
              <w:ind w:right="144"/>
              <w:rPr>
                <w:noProof w:val="0"/>
              </w:rPr>
            </w:pPr>
            <w:r w:rsidRPr="00136566">
              <w:rPr>
                <w:noProof w:val="0"/>
              </w:rPr>
              <w:t>0</w:t>
            </w:r>
          </w:p>
        </w:tc>
        <w:tc>
          <w:tcPr>
            <w:tcW w:w="1008" w:type="dxa"/>
            <w:tcBorders>
              <w:top w:val="nil"/>
              <w:bottom w:val="single" w:sz="4" w:space="0" w:color="auto"/>
            </w:tcBorders>
            <w:noWrap/>
          </w:tcPr>
          <w:p w14:paraId="285032AB" w14:textId="77777777" w:rsidR="00653619" w:rsidRPr="00136566" w:rsidRDefault="00653619" w:rsidP="009C5209">
            <w:pPr>
              <w:pStyle w:val="TableText"/>
              <w:ind w:right="144"/>
              <w:rPr>
                <w:noProof w:val="0"/>
              </w:rPr>
            </w:pPr>
            <w:r w:rsidRPr="00136566">
              <w:rPr>
                <w:noProof w:val="0"/>
              </w:rPr>
              <w:t>0</w:t>
            </w:r>
          </w:p>
        </w:tc>
        <w:tc>
          <w:tcPr>
            <w:tcW w:w="1550" w:type="dxa"/>
            <w:tcBorders>
              <w:top w:val="nil"/>
              <w:bottom w:val="single" w:sz="4" w:space="0" w:color="auto"/>
            </w:tcBorders>
          </w:tcPr>
          <w:p w14:paraId="27B49CC5" w14:textId="77777777" w:rsidR="00653619" w:rsidRPr="00136566" w:rsidRDefault="00653619" w:rsidP="009C5209">
            <w:pPr>
              <w:pStyle w:val="TableText"/>
              <w:ind w:right="288"/>
              <w:rPr>
                <w:noProof w:val="0"/>
              </w:rPr>
            </w:pPr>
            <w:r w:rsidRPr="00136566">
              <w:rPr>
                <w:noProof w:val="0"/>
              </w:rPr>
              <w:t>0</w:t>
            </w:r>
          </w:p>
        </w:tc>
        <w:tc>
          <w:tcPr>
            <w:tcW w:w="1296" w:type="dxa"/>
            <w:tcBorders>
              <w:top w:val="nil"/>
              <w:bottom w:val="single" w:sz="4" w:space="0" w:color="auto"/>
            </w:tcBorders>
          </w:tcPr>
          <w:p w14:paraId="56EEF274" w14:textId="77777777" w:rsidR="00653619" w:rsidRPr="00136566" w:rsidRDefault="00653619" w:rsidP="009C5209">
            <w:pPr>
              <w:pStyle w:val="TableText"/>
              <w:ind w:right="288"/>
              <w:rPr>
                <w:noProof w:val="0"/>
              </w:rPr>
            </w:pPr>
            <w:r w:rsidRPr="00136566">
              <w:rPr>
                <w:noProof w:val="0"/>
              </w:rPr>
              <w:t>0</w:t>
            </w:r>
          </w:p>
        </w:tc>
      </w:tr>
      <w:tr w:rsidR="00653619" w:rsidRPr="00136566" w14:paraId="2A51C628" w14:textId="77777777" w:rsidTr="0098089A">
        <w:trPr>
          <w:trHeight w:val="300"/>
        </w:trPr>
        <w:tc>
          <w:tcPr>
            <w:tcW w:w="2169" w:type="dxa"/>
            <w:tcBorders>
              <w:top w:val="single" w:sz="4" w:space="0" w:color="auto"/>
            </w:tcBorders>
            <w:noWrap/>
            <w:hideMark/>
          </w:tcPr>
          <w:p w14:paraId="2BF08BF1" w14:textId="77777777" w:rsidR="00653619" w:rsidRPr="00136566" w:rsidRDefault="00653619" w:rsidP="009C5209">
            <w:pPr>
              <w:pStyle w:val="TableText"/>
              <w:rPr>
                <w:noProof w:val="0"/>
              </w:rPr>
            </w:pPr>
            <w:r w:rsidRPr="00136566">
              <w:rPr>
                <w:noProof w:val="0"/>
              </w:rPr>
              <w:t>Minimum</w:t>
            </w:r>
          </w:p>
        </w:tc>
        <w:tc>
          <w:tcPr>
            <w:tcW w:w="1008" w:type="dxa"/>
            <w:tcBorders>
              <w:top w:val="single" w:sz="4" w:space="0" w:color="auto"/>
            </w:tcBorders>
            <w:noWrap/>
          </w:tcPr>
          <w:p w14:paraId="4635611C" w14:textId="77777777" w:rsidR="00653619" w:rsidRPr="00136566" w:rsidRDefault="00653619" w:rsidP="009C5209">
            <w:pPr>
              <w:pStyle w:val="TableText"/>
              <w:ind w:right="144"/>
              <w:rPr>
                <w:noProof w:val="0"/>
              </w:rPr>
            </w:pPr>
            <w:r w:rsidRPr="00136566">
              <w:rPr>
                <w:noProof w:val="0"/>
              </w:rPr>
              <w:t>0.05</w:t>
            </w:r>
          </w:p>
        </w:tc>
        <w:tc>
          <w:tcPr>
            <w:tcW w:w="1008" w:type="dxa"/>
            <w:tcBorders>
              <w:top w:val="single" w:sz="4" w:space="0" w:color="auto"/>
            </w:tcBorders>
            <w:noWrap/>
          </w:tcPr>
          <w:p w14:paraId="08DB50BB" w14:textId="77777777" w:rsidR="00653619" w:rsidRPr="00136566" w:rsidRDefault="00653619" w:rsidP="009C5209">
            <w:pPr>
              <w:pStyle w:val="TableText"/>
              <w:ind w:right="144"/>
              <w:rPr>
                <w:noProof w:val="0"/>
              </w:rPr>
            </w:pPr>
            <w:r w:rsidRPr="00136566">
              <w:rPr>
                <w:noProof w:val="0"/>
              </w:rPr>
              <w:t>0.47</w:t>
            </w:r>
          </w:p>
        </w:tc>
        <w:tc>
          <w:tcPr>
            <w:tcW w:w="1008" w:type="dxa"/>
            <w:tcBorders>
              <w:top w:val="single" w:sz="4" w:space="0" w:color="auto"/>
            </w:tcBorders>
            <w:noWrap/>
          </w:tcPr>
          <w:p w14:paraId="60B4DC70" w14:textId="77777777" w:rsidR="00653619" w:rsidRPr="00136566" w:rsidRDefault="00653619" w:rsidP="009C5209">
            <w:pPr>
              <w:pStyle w:val="TableText"/>
              <w:ind w:right="144"/>
              <w:rPr>
                <w:noProof w:val="0"/>
              </w:rPr>
            </w:pPr>
            <w:r w:rsidRPr="00136566">
              <w:rPr>
                <w:noProof w:val="0"/>
              </w:rPr>
              <w:t>0.07</w:t>
            </w:r>
          </w:p>
        </w:tc>
        <w:tc>
          <w:tcPr>
            <w:tcW w:w="1550" w:type="dxa"/>
            <w:tcBorders>
              <w:top w:val="single" w:sz="4" w:space="0" w:color="auto"/>
            </w:tcBorders>
          </w:tcPr>
          <w:p w14:paraId="1579B1F8" w14:textId="77777777" w:rsidR="00653619" w:rsidRPr="00136566" w:rsidRDefault="00653619" w:rsidP="009C5209">
            <w:pPr>
              <w:pStyle w:val="TableText"/>
              <w:ind w:right="288"/>
              <w:rPr>
                <w:noProof w:val="0"/>
              </w:rPr>
            </w:pPr>
            <w:r w:rsidRPr="00136566">
              <w:rPr>
                <w:noProof w:val="0"/>
              </w:rPr>
              <w:t>0.45</w:t>
            </w:r>
          </w:p>
        </w:tc>
        <w:tc>
          <w:tcPr>
            <w:tcW w:w="1296" w:type="dxa"/>
            <w:tcBorders>
              <w:top w:val="single" w:sz="4" w:space="0" w:color="auto"/>
            </w:tcBorders>
          </w:tcPr>
          <w:p w14:paraId="78AD458A" w14:textId="77777777" w:rsidR="00653619" w:rsidRPr="00136566" w:rsidRDefault="00653619" w:rsidP="009C5209">
            <w:pPr>
              <w:pStyle w:val="TableText"/>
              <w:ind w:right="288"/>
              <w:rPr>
                <w:noProof w:val="0"/>
              </w:rPr>
            </w:pPr>
            <w:r w:rsidRPr="00136566">
              <w:rPr>
                <w:noProof w:val="0"/>
              </w:rPr>
              <w:t>0.05</w:t>
            </w:r>
          </w:p>
        </w:tc>
      </w:tr>
      <w:tr w:rsidR="00653619" w:rsidRPr="00136566" w14:paraId="226C61C6" w14:textId="77777777" w:rsidTr="0098089A">
        <w:trPr>
          <w:trHeight w:val="300"/>
        </w:trPr>
        <w:tc>
          <w:tcPr>
            <w:tcW w:w="2169" w:type="dxa"/>
            <w:noWrap/>
            <w:hideMark/>
          </w:tcPr>
          <w:p w14:paraId="1E2BAC4C" w14:textId="77777777" w:rsidR="00653619" w:rsidRPr="00136566" w:rsidRDefault="00653619" w:rsidP="009C5209">
            <w:pPr>
              <w:pStyle w:val="TableText"/>
              <w:rPr>
                <w:noProof w:val="0"/>
              </w:rPr>
            </w:pPr>
            <w:r w:rsidRPr="00136566">
              <w:rPr>
                <w:noProof w:val="0"/>
              </w:rPr>
              <w:t>Maximum</w:t>
            </w:r>
          </w:p>
        </w:tc>
        <w:tc>
          <w:tcPr>
            <w:tcW w:w="1008" w:type="dxa"/>
            <w:noWrap/>
          </w:tcPr>
          <w:p w14:paraId="0C7DA931" w14:textId="77777777" w:rsidR="00653619" w:rsidRPr="00136566" w:rsidRDefault="00653619" w:rsidP="009C5209">
            <w:pPr>
              <w:pStyle w:val="TableText"/>
              <w:ind w:right="144"/>
              <w:rPr>
                <w:noProof w:val="0"/>
              </w:rPr>
            </w:pPr>
            <w:r w:rsidRPr="00136566">
              <w:rPr>
                <w:noProof w:val="0"/>
              </w:rPr>
              <w:t>1.09</w:t>
            </w:r>
          </w:p>
        </w:tc>
        <w:tc>
          <w:tcPr>
            <w:tcW w:w="1008" w:type="dxa"/>
            <w:noWrap/>
          </w:tcPr>
          <w:p w14:paraId="4BD07E83" w14:textId="77777777" w:rsidR="00653619" w:rsidRPr="00136566" w:rsidRDefault="00653619" w:rsidP="009C5209">
            <w:pPr>
              <w:pStyle w:val="TableText"/>
              <w:ind w:right="144"/>
              <w:rPr>
                <w:noProof w:val="0"/>
              </w:rPr>
            </w:pPr>
            <w:r w:rsidRPr="00136566">
              <w:rPr>
                <w:noProof w:val="0"/>
              </w:rPr>
              <w:t>1.31</w:t>
            </w:r>
          </w:p>
        </w:tc>
        <w:tc>
          <w:tcPr>
            <w:tcW w:w="1008" w:type="dxa"/>
            <w:noWrap/>
          </w:tcPr>
          <w:p w14:paraId="18924CE5" w14:textId="77777777" w:rsidR="00653619" w:rsidRPr="00136566" w:rsidRDefault="00653619" w:rsidP="009C5209">
            <w:pPr>
              <w:pStyle w:val="TableText"/>
              <w:ind w:right="144"/>
              <w:rPr>
                <w:noProof w:val="0"/>
              </w:rPr>
            </w:pPr>
            <w:r w:rsidRPr="00136566">
              <w:rPr>
                <w:noProof w:val="0"/>
              </w:rPr>
              <w:t>1.06</w:t>
            </w:r>
          </w:p>
        </w:tc>
        <w:tc>
          <w:tcPr>
            <w:tcW w:w="1550" w:type="dxa"/>
          </w:tcPr>
          <w:p w14:paraId="3F9CB6D9" w14:textId="77777777" w:rsidR="00653619" w:rsidRPr="00136566" w:rsidRDefault="00653619" w:rsidP="009C5209">
            <w:pPr>
              <w:pStyle w:val="TableText"/>
              <w:ind w:right="288"/>
              <w:rPr>
                <w:noProof w:val="0"/>
              </w:rPr>
            </w:pPr>
            <w:r w:rsidRPr="00136566">
              <w:rPr>
                <w:noProof w:val="0"/>
              </w:rPr>
              <w:t>0.54</w:t>
            </w:r>
          </w:p>
        </w:tc>
        <w:tc>
          <w:tcPr>
            <w:tcW w:w="1296" w:type="dxa"/>
          </w:tcPr>
          <w:p w14:paraId="7A1F6B82" w14:textId="77777777" w:rsidR="00653619" w:rsidRPr="00136566" w:rsidRDefault="00653619" w:rsidP="009C5209">
            <w:pPr>
              <w:pStyle w:val="TableText"/>
              <w:ind w:right="288"/>
              <w:rPr>
                <w:noProof w:val="0"/>
              </w:rPr>
            </w:pPr>
            <w:r w:rsidRPr="00136566">
              <w:rPr>
                <w:noProof w:val="0"/>
              </w:rPr>
              <w:t>1.31</w:t>
            </w:r>
          </w:p>
        </w:tc>
      </w:tr>
      <w:tr w:rsidR="00653619" w:rsidRPr="00136566" w14:paraId="28D07D0D" w14:textId="77777777" w:rsidTr="0098089A">
        <w:trPr>
          <w:trHeight w:val="300"/>
        </w:trPr>
        <w:tc>
          <w:tcPr>
            <w:tcW w:w="2169" w:type="dxa"/>
            <w:tcBorders>
              <w:bottom w:val="nil"/>
            </w:tcBorders>
            <w:noWrap/>
            <w:hideMark/>
          </w:tcPr>
          <w:p w14:paraId="32EFB309" w14:textId="77777777" w:rsidR="00653619" w:rsidRPr="00136566" w:rsidRDefault="00653619" w:rsidP="009C5209">
            <w:pPr>
              <w:pStyle w:val="TableText"/>
              <w:rPr>
                <w:noProof w:val="0"/>
              </w:rPr>
            </w:pPr>
            <w:r w:rsidRPr="00136566">
              <w:rPr>
                <w:noProof w:val="0"/>
              </w:rPr>
              <w:t>Mean</w:t>
            </w:r>
          </w:p>
        </w:tc>
        <w:tc>
          <w:tcPr>
            <w:tcW w:w="1008" w:type="dxa"/>
            <w:tcBorders>
              <w:bottom w:val="nil"/>
            </w:tcBorders>
            <w:noWrap/>
          </w:tcPr>
          <w:p w14:paraId="30B42C66" w14:textId="77777777" w:rsidR="00653619" w:rsidRPr="00136566" w:rsidRDefault="00653619" w:rsidP="009C5209">
            <w:pPr>
              <w:pStyle w:val="TableText"/>
              <w:ind w:right="144"/>
              <w:rPr>
                <w:noProof w:val="0"/>
              </w:rPr>
            </w:pPr>
            <w:r w:rsidRPr="00136566">
              <w:rPr>
                <w:noProof w:val="0"/>
              </w:rPr>
              <w:t>0.45</w:t>
            </w:r>
          </w:p>
        </w:tc>
        <w:tc>
          <w:tcPr>
            <w:tcW w:w="1008" w:type="dxa"/>
            <w:tcBorders>
              <w:bottom w:val="nil"/>
            </w:tcBorders>
            <w:noWrap/>
          </w:tcPr>
          <w:p w14:paraId="0B180D84" w14:textId="77777777" w:rsidR="00653619" w:rsidRPr="00136566" w:rsidRDefault="00653619" w:rsidP="009C5209">
            <w:pPr>
              <w:pStyle w:val="TableText"/>
              <w:ind w:right="144"/>
              <w:rPr>
                <w:noProof w:val="0"/>
              </w:rPr>
            </w:pPr>
            <w:r w:rsidRPr="00136566">
              <w:rPr>
                <w:noProof w:val="0"/>
              </w:rPr>
              <w:t>0.76</w:t>
            </w:r>
          </w:p>
        </w:tc>
        <w:tc>
          <w:tcPr>
            <w:tcW w:w="1008" w:type="dxa"/>
            <w:tcBorders>
              <w:bottom w:val="nil"/>
            </w:tcBorders>
            <w:noWrap/>
          </w:tcPr>
          <w:p w14:paraId="34CB26DE" w14:textId="77777777" w:rsidR="00653619" w:rsidRPr="00136566" w:rsidRDefault="00653619" w:rsidP="009C5209">
            <w:pPr>
              <w:pStyle w:val="TableText"/>
              <w:ind w:right="144"/>
              <w:rPr>
                <w:noProof w:val="0"/>
              </w:rPr>
            </w:pPr>
            <w:r w:rsidRPr="00136566">
              <w:rPr>
                <w:noProof w:val="0"/>
              </w:rPr>
              <w:t>0.53</w:t>
            </w:r>
          </w:p>
        </w:tc>
        <w:tc>
          <w:tcPr>
            <w:tcW w:w="1550" w:type="dxa"/>
            <w:tcBorders>
              <w:bottom w:val="nil"/>
            </w:tcBorders>
          </w:tcPr>
          <w:p w14:paraId="709EE90A" w14:textId="77777777" w:rsidR="00653619" w:rsidRPr="00136566" w:rsidRDefault="00653619" w:rsidP="009C5209">
            <w:pPr>
              <w:pStyle w:val="TableText"/>
              <w:ind w:right="288"/>
              <w:rPr>
                <w:noProof w:val="0"/>
              </w:rPr>
            </w:pPr>
            <w:r w:rsidRPr="00136566">
              <w:rPr>
                <w:noProof w:val="0"/>
              </w:rPr>
              <w:t>0.49</w:t>
            </w:r>
          </w:p>
        </w:tc>
        <w:tc>
          <w:tcPr>
            <w:tcW w:w="1296" w:type="dxa"/>
            <w:tcBorders>
              <w:bottom w:val="nil"/>
            </w:tcBorders>
          </w:tcPr>
          <w:p w14:paraId="1B5F0F09" w14:textId="77777777" w:rsidR="00653619" w:rsidRPr="00136566" w:rsidRDefault="00653619" w:rsidP="009C5209">
            <w:pPr>
              <w:pStyle w:val="TableText"/>
              <w:ind w:right="288"/>
              <w:rPr>
                <w:noProof w:val="0"/>
              </w:rPr>
            </w:pPr>
            <w:r w:rsidRPr="00136566">
              <w:rPr>
                <w:noProof w:val="0"/>
              </w:rPr>
              <w:t>0.52</w:t>
            </w:r>
          </w:p>
        </w:tc>
      </w:tr>
      <w:tr w:rsidR="00653619" w:rsidRPr="00136566" w14:paraId="72C247D7" w14:textId="77777777" w:rsidTr="0098089A">
        <w:trPr>
          <w:trHeight w:val="300"/>
        </w:trPr>
        <w:tc>
          <w:tcPr>
            <w:tcW w:w="2169" w:type="dxa"/>
            <w:tcBorders>
              <w:top w:val="nil"/>
              <w:bottom w:val="single" w:sz="4" w:space="0" w:color="auto"/>
            </w:tcBorders>
            <w:noWrap/>
            <w:hideMark/>
          </w:tcPr>
          <w:p w14:paraId="615A18B6" w14:textId="77777777" w:rsidR="00653619" w:rsidRPr="00136566" w:rsidRDefault="00653619" w:rsidP="009C5209">
            <w:pPr>
              <w:pStyle w:val="TableText"/>
              <w:rPr>
                <w:noProof w:val="0"/>
              </w:rPr>
            </w:pPr>
            <w:r w:rsidRPr="00136566">
              <w:rPr>
                <w:noProof w:val="0"/>
              </w:rPr>
              <w:t>SD</w:t>
            </w:r>
          </w:p>
        </w:tc>
        <w:tc>
          <w:tcPr>
            <w:tcW w:w="1008" w:type="dxa"/>
            <w:tcBorders>
              <w:top w:val="nil"/>
              <w:bottom w:val="single" w:sz="4" w:space="0" w:color="auto"/>
            </w:tcBorders>
            <w:noWrap/>
          </w:tcPr>
          <w:p w14:paraId="5872F8C6" w14:textId="77777777" w:rsidR="00653619" w:rsidRPr="00136566" w:rsidRDefault="00653619" w:rsidP="009C5209">
            <w:pPr>
              <w:pStyle w:val="TableText"/>
              <w:ind w:right="144"/>
              <w:rPr>
                <w:noProof w:val="0"/>
              </w:rPr>
            </w:pPr>
            <w:r w:rsidRPr="00136566">
              <w:rPr>
                <w:noProof w:val="0"/>
              </w:rPr>
              <w:t>0.27</w:t>
            </w:r>
          </w:p>
        </w:tc>
        <w:tc>
          <w:tcPr>
            <w:tcW w:w="1008" w:type="dxa"/>
            <w:tcBorders>
              <w:top w:val="nil"/>
              <w:bottom w:val="single" w:sz="4" w:space="0" w:color="auto"/>
            </w:tcBorders>
            <w:noWrap/>
          </w:tcPr>
          <w:p w14:paraId="4DBEAB08" w14:textId="77777777" w:rsidR="00653619" w:rsidRPr="00136566" w:rsidRDefault="00653619" w:rsidP="009C5209">
            <w:pPr>
              <w:pStyle w:val="TableText"/>
              <w:ind w:right="144"/>
              <w:rPr>
                <w:noProof w:val="0"/>
              </w:rPr>
            </w:pPr>
            <w:r w:rsidRPr="00136566">
              <w:rPr>
                <w:noProof w:val="0"/>
              </w:rPr>
              <w:t>0.27</w:t>
            </w:r>
          </w:p>
        </w:tc>
        <w:tc>
          <w:tcPr>
            <w:tcW w:w="1008" w:type="dxa"/>
            <w:tcBorders>
              <w:top w:val="nil"/>
              <w:bottom w:val="single" w:sz="4" w:space="0" w:color="auto"/>
            </w:tcBorders>
            <w:noWrap/>
          </w:tcPr>
          <w:p w14:paraId="26B42959" w14:textId="77777777" w:rsidR="00653619" w:rsidRPr="00136566" w:rsidRDefault="00653619" w:rsidP="009C5209">
            <w:pPr>
              <w:pStyle w:val="TableText"/>
              <w:ind w:right="144"/>
              <w:rPr>
                <w:noProof w:val="0"/>
              </w:rPr>
            </w:pPr>
            <w:r w:rsidRPr="00136566">
              <w:rPr>
                <w:noProof w:val="0"/>
              </w:rPr>
              <w:t>0.28</w:t>
            </w:r>
          </w:p>
        </w:tc>
        <w:tc>
          <w:tcPr>
            <w:tcW w:w="1550" w:type="dxa"/>
            <w:tcBorders>
              <w:top w:val="nil"/>
              <w:bottom w:val="single" w:sz="4" w:space="0" w:color="auto"/>
            </w:tcBorders>
          </w:tcPr>
          <w:p w14:paraId="68A31432" w14:textId="77777777" w:rsidR="00653619" w:rsidRPr="00136566" w:rsidRDefault="00653619" w:rsidP="009C5209">
            <w:pPr>
              <w:pStyle w:val="TableText"/>
              <w:ind w:right="288"/>
              <w:rPr>
                <w:noProof w:val="0"/>
              </w:rPr>
            </w:pPr>
            <w:r w:rsidRPr="00136566">
              <w:rPr>
                <w:noProof w:val="0"/>
              </w:rPr>
              <w:t>0.07</w:t>
            </w:r>
          </w:p>
        </w:tc>
        <w:tc>
          <w:tcPr>
            <w:tcW w:w="1296" w:type="dxa"/>
            <w:tcBorders>
              <w:top w:val="nil"/>
              <w:bottom w:val="single" w:sz="4" w:space="0" w:color="auto"/>
            </w:tcBorders>
          </w:tcPr>
          <w:p w14:paraId="534AAC56" w14:textId="77777777" w:rsidR="00653619" w:rsidRPr="00136566" w:rsidRDefault="00653619" w:rsidP="009C5209">
            <w:pPr>
              <w:pStyle w:val="TableText"/>
              <w:ind w:right="288"/>
              <w:rPr>
                <w:noProof w:val="0"/>
              </w:rPr>
            </w:pPr>
            <w:r w:rsidRPr="00136566">
              <w:rPr>
                <w:noProof w:val="0"/>
              </w:rPr>
              <w:t>0.28</w:t>
            </w:r>
          </w:p>
        </w:tc>
      </w:tr>
      <w:tr w:rsidR="00653619" w:rsidRPr="00136566" w14:paraId="2672ABE3" w14:textId="77777777" w:rsidTr="0098089A">
        <w:trPr>
          <w:trHeight w:val="300"/>
        </w:trPr>
        <w:tc>
          <w:tcPr>
            <w:tcW w:w="2169" w:type="dxa"/>
            <w:tcBorders>
              <w:top w:val="single" w:sz="4" w:space="0" w:color="auto"/>
            </w:tcBorders>
            <w:noWrap/>
            <w:hideMark/>
          </w:tcPr>
          <w:p w14:paraId="224AF2D3" w14:textId="77777777" w:rsidR="00653619" w:rsidRPr="00136566" w:rsidRDefault="00653619" w:rsidP="009C5209">
            <w:pPr>
              <w:pStyle w:val="TableText"/>
              <w:rPr>
                <w:b/>
                <w:noProof w:val="0"/>
              </w:rPr>
            </w:pPr>
            <w:r w:rsidRPr="00136566">
              <w:rPr>
                <w:b/>
                <w:noProof w:val="0"/>
              </w:rPr>
              <w:t>Number of Items</w:t>
            </w:r>
          </w:p>
        </w:tc>
        <w:tc>
          <w:tcPr>
            <w:tcW w:w="1008" w:type="dxa"/>
            <w:tcBorders>
              <w:top w:val="single" w:sz="4" w:space="0" w:color="auto"/>
            </w:tcBorders>
            <w:noWrap/>
          </w:tcPr>
          <w:p w14:paraId="30525BE6" w14:textId="77777777" w:rsidR="00653619" w:rsidRPr="00136566" w:rsidRDefault="00653619" w:rsidP="009C5209">
            <w:pPr>
              <w:pStyle w:val="TableText"/>
              <w:ind w:right="144"/>
              <w:rPr>
                <w:b/>
                <w:noProof w:val="0"/>
              </w:rPr>
            </w:pPr>
            <w:r w:rsidRPr="00136566">
              <w:rPr>
                <w:b/>
                <w:noProof w:val="0"/>
              </w:rPr>
              <w:t>27</w:t>
            </w:r>
          </w:p>
        </w:tc>
        <w:tc>
          <w:tcPr>
            <w:tcW w:w="1008" w:type="dxa"/>
            <w:tcBorders>
              <w:top w:val="single" w:sz="4" w:space="0" w:color="auto"/>
            </w:tcBorders>
            <w:noWrap/>
          </w:tcPr>
          <w:p w14:paraId="629C58D3" w14:textId="77777777" w:rsidR="00653619" w:rsidRPr="00136566" w:rsidRDefault="00653619" w:rsidP="009C5209">
            <w:pPr>
              <w:pStyle w:val="TableText"/>
              <w:ind w:right="144"/>
              <w:rPr>
                <w:b/>
                <w:noProof w:val="0"/>
              </w:rPr>
            </w:pPr>
            <w:r w:rsidRPr="00136566">
              <w:rPr>
                <w:b/>
                <w:noProof w:val="0"/>
              </w:rPr>
              <w:t>8</w:t>
            </w:r>
          </w:p>
        </w:tc>
        <w:tc>
          <w:tcPr>
            <w:tcW w:w="1008" w:type="dxa"/>
            <w:tcBorders>
              <w:top w:val="single" w:sz="4" w:space="0" w:color="auto"/>
            </w:tcBorders>
            <w:noWrap/>
          </w:tcPr>
          <w:p w14:paraId="2308816D" w14:textId="77777777" w:rsidR="00653619" w:rsidRPr="00136566" w:rsidRDefault="00653619" w:rsidP="009C5209">
            <w:pPr>
              <w:pStyle w:val="TableText"/>
              <w:ind w:right="144"/>
              <w:rPr>
                <w:b/>
                <w:noProof w:val="0"/>
              </w:rPr>
            </w:pPr>
            <w:r w:rsidRPr="00136566">
              <w:rPr>
                <w:b/>
                <w:noProof w:val="0"/>
              </w:rPr>
              <w:t>15</w:t>
            </w:r>
          </w:p>
        </w:tc>
        <w:tc>
          <w:tcPr>
            <w:tcW w:w="1550" w:type="dxa"/>
            <w:tcBorders>
              <w:top w:val="single" w:sz="4" w:space="0" w:color="auto"/>
            </w:tcBorders>
          </w:tcPr>
          <w:p w14:paraId="185A0638" w14:textId="77777777" w:rsidR="00653619" w:rsidRPr="00136566" w:rsidRDefault="00653619" w:rsidP="009C5209">
            <w:pPr>
              <w:pStyle w:val="TableText"/>
              <w:ind w:right="288"/>
              <w:rPr>
                <w:b/>
                <w:noProof w:val="0"/>
              </w:rPr>
            </w:pPr>
            <w:r w:rsidRPr="00136566">
              <w:rPr>
                <w:b/>
                <w:noProof w:val="0"/>
              </w:rPr>
              <w:t>2</w:t>
            </w:r>
          </w:p>
        </w:tc>
        <w:tc>
          <w:tcPr>
            <w:tcW w:w="1296" w:type="dxa"/>
            <w:tcBorders>
              <w:top w:val="single" w:sz="4" w:space="0" w:color="auto"/>
            </w:tcBorders>
          </w:tcPr>
          <w:p w14:paraId="50AD6118" w14:textId="77777777" w:rsidR="00653619" w:rsidRPr="00136566" w:rsidRDefault="00653619" w:rsidP="009C5209">
            <w:pPr>
              <w:pStyle w:val="TableText"/>
              <w:ind w:right="288"/>
              <w:rPr>
                <w:b/>
                <w:noProof w:val="0"/>
              </w:rPr>
            </w:pPr>
            <w:r w:rsidRPr="00136566">
              <w:rPr>
                <w:b/>
                <w:noProof w:val="0"/>
              </w:rPr>
              <w:t>52</w:t>
            </w:r>
          </w:p>
        </w:tc>
      </w:tr>
    </w:tbl>
    <w:p w14:paraId="1838F8F6" w14:textId="77777777" w:rsidR="00653619" w:rsidRPr="00136566" w:rsidRDefault="00653619" w:rsidP="00653619">
      <w:pPr>
        <w:pStyle w:val="Caption"/>
      </w:pPr>
      <w:bookmarkStart w:id="1242" w:name="_Ref183160381"/>
      <w:bookmarkStart w:id="1243" w:name="_Toc43295187"/>
      <w:bookmarkStart w:id="1244" w:name="_Toc221178140"/>
      <w:r w:rsidRPr="00136566">
        <w:lastRenderedPageBreak/>
        <w:t>Table 8.C.</w:t>
      </w:r>
      <w:fldSimple w:instr=" SEQ Table_8.C. \* ARABIC ">
        <w:r w:rsidRPr="00136566">
          <w:t>4</w:t>
        </w:r>
      </w:fldSimple>
      <w:bookmarkEnd w:id="1242"/>
      <w:r w:rsidRPr="00136566">
        <w:t xml:space="preserve">  Item Discrimination Parameter Distribution by Content Domain for Grade Five</w:t>
      </w:r>
      <w:bookmarkEnd w:id="1243"/>
      <w:bookmarkEnd w:id="1244"/>
    </w:p>
    <w:tbl>
      <w:tblPr>
        <w:tblStyle w:val="TRs"/>
        <w:tblW w:w="8004" w:type="dxa"/>
        <w:tblLook w:val="04A0" w:firstRow="1" w:lastRow="0" w:firstColumn="1" w:lastColumn="0" w:noHBand="0" w:noVBand="1"/>
        <w:tblDescription w:val="Item Discrimination Parameter Distribution by Content Domain for Grade Five"/>
      </w:tblPr>
      <w:tblGrid>
        <w:gridCol w:w="2178"/>
        <w:gridCol w:w="1257"/>
        <w:gridCol w:w="1257"/>
        <w:gridCol w:w="2160"/>
        <w:gridCol w:w="1152"/>
      </w:tblGrid>
      <w:tr w:rsidR="00653619" w:rsidRPr="00136566" w14:paraId="12926FD7" w14:textId="77777777" w:rsidTr="0098089A">
        <w:trPr>
          <w:cnfStyle w:val="100000000000" w:firstRow="1" w:lastRow="0" w:firstColumn="0" w:lastColumn="0" w:oddVBand="0" w:evenVBand="0" w:oddHBand="0" w:evenHBand="0" w:firstRowFirstColumn="0" w:firstRowLastColumn="0" w:lastRowFirstColumn="0" w:lastRowLastColumn="0"/>
          <w:trHeight w:val="576"/>
        </w:trPr>
        <w:tc>
          <w:tcPr>
            <w:tcW w:w="2178" w:type="dxa"/>
            <w:noWrap/>
            <w:hideMark/>
          </w:tcPr>
          <w:p w14:paraId="5CB3B282" w14:textId="77777777" w:rsidR="00653619" w:rsidRPr="00136566" w:rsidRDefault="00653619" w:rsidP="009C5209">
            <w:pPr>
              <w:pStyle w:val="TableHead"/>
              <w:rPr>
                <w:b w:val="0"/>
                <w:noProof w:val="0"/>
              </w:rPr>
            </w:pPr>
            <w:r w:rsidRPr="00136566">
              <w:rPr>
                <w:noProof w:val="0"/>
              </w:rPr>
              <w:t>IRT-</w:t>
            </w:r>
            <w:r w:rsidRPr="00662250">
              <w:rPr>
                <w:i/>
                <w:iCs/>
                <w:noProof w:val="0"/>
              </w:rPr>
              <w:t>a</w:t>
            </w:r>
            <w:r w:rsidRPr="00136566">
              <w:rPr>
                <w:noProof w:val="0"/>
              </w:rPr>
              <w:t xml:space="preserve"> Range</w:t>
            </w:r>
          </w:p>
        </w:tc>
        <w:tc>
          <w:tcPr>
            <w:tcW w:w="1257" w:type="dxa"/>
            <w:noWrap/>
            <w:hideMark/>
          </w:tcPr>
          <w:p w14:paraId="74D40774" w14:textId="77777777" w:rsidR="00653619" w:rsidRPr="00136566" w:rsidRDefault="00653619" w:rsidP="009C5209">
            <w:pPr>
              <w:pStyle w:val="TableHead"/>
              <w:rPr>
                <w:b w:val="0"/>
                <w:noProof w:val="0"/>
              </w:rPr>
            </w:pPr>
            <w:r w:rsidRPr="00136566">
              <w:rPr>
                <w:noProof w:val="0"/>
              </w:rPr>
              <w:t>Life Sciences</w:t>
            </w:r>
          </w:p>
        </w:tc>
        <w:tc>
          <w:tcPr>
            <w:tcW w:w="1257" w:type="dxa"/>
            <w:noWrap/>
            <w:hideMark/>
          </w:tcPr>
          <w:p w14:paraId="052EF25E" w14:textId="77777777" w:rsidR="00653619" w:rsidRPr="00136566" w:rsidRDefault="00653619" w:rsidP="009C5209">
            <w:pPr>
              <w:pStyle w:val="TableHead"/>
              <w:rPr>
                <w:b w:val="0"/>
                <w:noProof w:val="0"/>
              </w:rPr>
            </w:pPr>
            <w:r w:rsidRPr="00136566">
              <w:rPr>
                <w:noProof w:val="0"/>
              </w:rPr>
              <w:t>Physical Sciences</w:t>
            </w:r>
          </w:p>
        </w:tc>
        <w:tc>
          <w:tcPr>
            <w:tcW w:w="2160" w:type="dxa"/>
            <w:noWrap/>
            <w:hideMark/>
          </w:tcPr>
          <w:p w14:paraId="7514B21F" w14:textId="77777777" w:rsidR="00653619" w:rsidRPr="00136566" w:rsidRDefault="00653619" w:rsidP="009C5209">
            <w:pPr>
              <w:pStyle w:val="TableHead"/>
              <w:rPr>
                <w:b w:val="0"/>
                <w:noProof w:val="0"/>
              </w:rPr>
            </w:pPr>
            <w:r w:rsidRPr="00136566">
              <w:rPr>
                <w:noProof w:val="0"/>
              </w:rPr>
              <w:t>Earth and Space Sciences</w:t>
            </w:r>
          </w:p>
        </w:tc>
        <w:tc>
          <w:tcPr>
            <w:tcW w:w="1152" w:type="dxa"/>
          </w:tcPr>
          <w:p w14:paraId="36025562" w14:textId="77777777" w:rsidR="00653619" w:rsidRPr="00136566" w:rsidRDefault="00653619" w:rsidP="009C5209">
            <w:pPr>
              <w:pStyle w:val="TableHead"/>
              <w:rPr>
                <w:b w:val="0"/>
                <w:noProof w:val="0"/>
              </w:rPr>
            </w:pPr>
            <w:r w:rsidRPr="00136566">
              <w:rPr>
                <w:noProof w:val="0"/>
              </w:rPr>
              <w:t>Number of Items</w:t>
            </w:r>
          </w:p>
        </w:tc>
      </w:tr>
      <w:tr w:rsidR="00653619" w:rsidRPr="00136566" w14:paraId="69264866" w14:textId="77777777" w:rsidTr="0098089A">
        <w:trPr>
          <w:trHeight w:val="300"/>
        </w:trPr>
        <w:tc>
          <w:tcPr>
            <w:tcW w:w="2178" w:type="dxa"/>
            <w:noWrap/>
            <w:hideMark/>
          </w:tcPr>
          <w:p w14:paraId="16D9396A" w14:textId="77777777" w:rsidR="00653619" w:rsidRPr="00136566" w:rsidRDefault="00653619" w:rsidP="009C5209">
            <w:pPr>
              <w:pStyle w:val="TableText"/>
              <w:spacing w:after="2"/>
              <w:rPr>
                <w:noProof w:val="0"/>
              </w:rPr>
            </w:pPr>
            <w:r w:rsidRPr="00136566">
              <w:rPr>
                <w:noProof w:val="0"/>
              </w:rPr>
              <w:t>a &lt; 0</w:t>
            </w:r>
          </w:p>
        </w:tc>
        <w:tc>
          <w:tcPr>
            <w:tcW w:w="1257" w:type="dxa"/>
            <w:noWrap/>
          </w:tcPr>
          <w:p w14:paraId="267C54BA" w14:textId="77777777" w:rsidR="00653619" w:rsidRPr="00136566" w:rsidRDefault="00653619" w:rsidP="009C5209">
            <w:pPr>
              <w:pStyle w:val="TableText"/>
              <w:spacing w:after="2"/>
              <w:rPr>
                <w:noProof w:val="0"/>
              </w:rPr>
            </w:pPr>
            <w:r w:rsidRPr="00136566">
              <w:rPr>
                <w:noProof w:val="0"/>
              </w:rPr>
              <w:t>0</w:t>
            </w:r>
          </w:p>
        </w:tc>
        <w:tc>
          <w:tcPr>
            <w:tcW w:w="1257" w:type="dxa"/>
            <w:noWrap/>
          </w:tcPr>
          <w:p w14:paraId="0ACB2669" w14:textId="77777777" w:rsidR="00653619" w:rsidRPr="00136566" w:rsidRDefault="00653619" w:rsidP="009C5209">
            <w:pPr>
              <w:pStyle w:val="TableText"/>
              <w:spacing w:after="2"/>
              <w:rPr>
                <w:noProof w:val="0"/>
              </w:rPr>
            </w:pPr>
            <w:r w:rsidRPr="00136566">
              <w:rPr>
                <w:noProof w:val="0"/>
              </w:rPr>
              <w:t>0</w:t>
            </w:r>
          </w:p>
        </w:tc>
        <w:tc>
          <w:tcPr>
            <w:tcW w:w="2160" w:type="dxa"/>
            <w:noWrap/>
          </w:tcPr>
          <w:p w14:paraId="2E8D3E85" w14:textId="77777777" w:rsidR="00653619" w:rsidRPr="00136566" w:rsidRDefault="00653619" w:rsidP="009C5209">
            <w:pPr>
              <w:pStyle w:val="TableText"/>
              <w:spacing w:after="2"/>
              <w:ind w:right="288"/>
              <w:rPr>
                <w:noProof w:val="0"/>
              </w:rPr>
            </w:pPr>
            <w:r w:rsidRPr="00136566">
              <w:rPr>
                <w:noProof w:val="0"/>
              </w:rPr>
              <w:t>0</w:t>
            </w:r>
          </w:p>
        </w:tc>
        <w:tc>
          <w:tcPr>
            <w:tcW w:w="1152" w:type="dxa"/>
          </w:tcPr>
          <w:p w14:paraId="7BA44CE1" w14:textId="77777777" w:rsidR="00653619" w:rsidRPr="00136566" w:rsidRDefault="00653619" w:rsidP="009C5209">
            <w:pPr>
              <w:pStyle w:val="TableText"/>
              <w:spacing w:after="2"/>
              <w:rPr>
                <w:noProof w:val="0"/>
              </w:rPr>
            </w:pPr>
            <w:r w:rsidRPr="00136566">
              <w:rPr>
                <w:noProof w:val="0"/>
              </w:rPr>
              <w:t>0</w:t>
            </w:r>
          </w:p>
        </w:tc>
      </w:tr>
      <w:tr w:rsidR="00653619" w:rsidRPr="00136566" w14:paraId="7AE4B5F9" w14:textId="77777777" w:rsidTr="0098089A">
        <w:trPr>
          <w:trHeight w:val="300"/>
        </w:trPr>
        <w:tc>
          <w:tcPr>
            <w:tcW w:w="2178" w:type="dxa"/>
            <w:noWrap/>
            <w:hideMark/>
          </w:tcPr>
          <w:p w14:paraId="7CB46A36" w14:textId="77777777" w:rsidR="00653619" w:rsidRPr="00136566" w:rsidRDefault="00653619" w:rsidP="009C5209">
            <w:pPr>
              <w:pStyle w:val="TableText"/>
              <w:spacing w:after="2"/>
              <w:rPr>
                <w:noProof w:val="0"/>
              </w:rPr>
            </w:pPr>
            <w:r w:rsidRPr="00136566">
              <w:rPr>
                <w:noProof w:val="0"/>
              </w:rPr>
              <w:t>0 ≤ a &lt; 0.2</w:t>
            </w:r>
          </w:p>
        </w:tc>
        <w:tc>
          <w:tcPr>
            <w:tcW w:w="1257" w:type="dxa"/>
            <w:noWrap/>
          </w:tcPr>
          <w:p w14:paraId="305B8ECE" w14:textId="77777777" w:rsidR="00653619" w:rsidRPr="00136566" w:rsidRDefault="00653619" w:rsidP="009C5209">
            <w:pPr>
              <w:pStyle w:val="TableText"/>
              <w:spacing w:after="2"/>
              <w:rPr>
                <w:noProof w:val="0"/>
              </w:rPr>
            </w:pPr>
            <w:r w:rsidRPr="00136566">
              <w:rPr>
                <w:noProof w:val="0"/>
              </w:rPr>
              <w:t>1</w:t>
            </w:r>
          </w:p>
        </w:tc>
        <w:tc>
          <w:tcPr>
            <w:tcW w:w="1257" w:type="dxa"/>
            <w:noWrap/>
          </w:tcPr>
          <w:p w14:paraId="438251F9" w14:textId="77777777" w:rsidR="00653619" w:rsidRPr="00136566" w:rsidRDefault="00653619" w:rsidP="009C5209">
            <w:pPr>
              <w:pStyle w:val="TableText"/>
              <w:spacing w:after="2"/>
              <w:rPr>
                <w:noProof w:val="0"/>
              </w:rPr>
            </w:pPr>
            <w:r w:rsidRPr="00136566">
              <w:rPr>
                <w:noProof w:val="0"/>
              </w:rPr>
              <w:t>2</w:t>
            </w:r>
          </w:p>
        </w:tc>
        <w:tc>
          <w:tcPr>
            <w:tcW w:w="2160" w:type="dxa"/>
            <w:noWrap/>
          </w:tcPr>
          <w:p w14:paraId="798F8ED3" w14:textId="77777777" w:rsidR="00653619" w:rsidRPr="00136566" w:rsidRDefault="00653619" w:rsidP="009C5209">
            <w:pPr>
              <w:pStyle w:val="TableText"/>
              <w:spacing w:after="2"/>
              <w:ind w:right="288"/>
              <w:rPr>
                <w:noProof w:val="0"/>
              </w:rPr>
            </w:pPr>
            <w:r w:rsidRPr="00136566">
              <w:rPr>
                <w:noProof w:val="0"/>
              </w:rPr>
              <w:t>1</w:t>
            </w:r>
          </w:p>
        </w:tc>
        <w:tc>
          <w:tcPr>
            <w:tcW w:w="1152" w:type="dxa"/>
          </w:tcPr>
          <w:p w14:paraId="13673EE6" w14:textId="77777777" w:rsidR="00653619" w:rsidRPr="00136566" w:rsidRDefault="00653619" w:rsidP="009C5209">
            <w:pPr>
              <w:pStyle w:val="TableText"/>
              <w:spacing w:after="2"/>
              <w:rPr>
                <w:noProof w:val="0"/>
              </w:rPr>
            </w:pPr>
            <w:r w:rsidRPr="00136566">
              <w:rPr>
                <w:noProof w:val="0"/>
              </w:rPr>
              <w:t>4</w:t>
            </w:r>
          </w:p>
        </w:tc>
      </w:tr>
      <w:tr w:rsidR="00653619" w:rsidRPr="00136566" w14:paraId="10805C39" w14:textId="77777777" w:rsidTr="0098089A">
        <w:trPr>
          <w:trHeight w:val="300"/>
        </w:trPr>
        <w:tc>
          <w:tcPr>
            <w:tcW w:w="2178" w:type="dxa"/>
            <w:noWrap/>
            <w:hideMark/>
          </w:tcPr>
          <w:p w14:paraId="3326090B" w14:textId="77777777" w:rsidR="00653619" w:rsidRPr="00136566" w:rsidRDefault="00653619" w:rsidP="009C5209">
            <w:pPr>
              <w:pStyle w:val="TableText"/>
              <w:spacing w:after="2"/>
              <w:rPr>
                <w:noProof w:val="0"/>
              </w:rPr>
            </w:pPr>
            <w:r w:rsidRPr="00136566">
              <w:rPr>
                <w:noProof w:val="0"/>
              </w:rPr>
              <w:t>0.2 ≤ a &lt; 0.4</w:t>
            </w:r>
          </w:p>
        </w:tc>
        <w:tc>
          <w:tcPr>
            <w:tcW w:w="1257" w:type="dxa"/>
            <w:noWrap/>
          </w:tcPr>
          <w:p w14:paraId="5535C0F0" w14:textId="77777777" w:rsidR="00653619" w:rsidRPr="00136566" w:rsidRDefault="00653619" w:rsidP="009C5209">
            <w:pPr>
              <w:pStyle w:val="TableText"/>
              <w:spacing w:after="2"/>
              <w:rPr>
                <w:noProof w:val="0"/>
              </w:rPr>
            </w:pPr>
            <w:r w:rsidRPr="00136566">
              <w:rPr>
                <w:noProof w:val="0"/>
              </w:rPr>
              <w:t>2</w:t>
            </w:r>
          </w:p>
        </w:tc>
        <w:tc>
          <w:tcPr>
            <w:tcW w:w="1257" w:type="dxa"/>
            <w:noWrap/>
          </w:tcPr>
          <w:p w14:paraId="0A379E25" w14:textId="77777777" w:rsidR="00653619" w:rsidRPr="00136566" w:rsidRDefault="00653619" w:rsidP="009C5209">
            <w:pPr>
              <w:pStyle w:val="TableText"/>
              <w:spacing w:after="2"/>
              <w:rPr>
                <w:noProof w:val="0"/>
              </w:rPr>
            </w:pPr>
            <w:r w:rsidRPr="00136566">
              <w:rPr>
                <w:noProof w:val="0"/>
              </w:rPr>
              <w:t>6</w:t>
            </w:r>
          </w:p>
        </w:tc>
        <w:tc>
          <w:tcPr>
            <w:tcW w:w="2160" w:type="dxa"/>
            <w:noWrap/>
          </w:tcPr>
          <w:p w14:paraId="12BA9496" w14:textId="77777777" w:rsidR="00653619" w:rsidRPr="00136566" w:rsidRDefault="00653619" w:rsidP="009C5209">
            <w:pPr>
              <w:pStyle w:val="TableText"/>
              <w:spacing w:after="2"/>
              <w:ind w:right="288"/>
              <w:rPr>
                <w:noProof w:val="0"/>
              </w:rPr>
            </w:pPr>
            <w:r w:rsidRPr="00136566">
              <w:rPr>
                <w:noProof w:val="0"/>
              </w:rPr>
              <w:t>0</w:t>
            </w:r>
          </w:p>
        </w:tc>
        <w:tc>
          <w:tcPr>
            <w:tcW w:w="1152" w:type="dxa"/>
          </w:tcPr>
          <w:p w14:paraId="1AE2F93D" w14:textId="77777777" w:rsidR="00653619" w:rsidRPr="00136566" w:rsidRDefault="00653619" w:rsidP="009C5209">
            <w:pPr>
              <w:pStyle w:val="TableText"/>
              <w:spacing w:after="2"/>
              <w:rPr>
                <w:noProof w:val="0"/>
              </w:rPr>
            </w:pPr>
            <w:r w:rsidRPr="00136566">
              <w:rPr>
                <w:noProof w:val="0"/>
              </w:rPr>
              <w:t>8</w:t>
            </w:r>
          </w:p>
        </w:tc>
      </w:tr>
      <w:tr w:rsidR="00653619" w:rsidRPr="00136566" w14:paraId="3C2A144B" w14:textId="77777777" w:rsidTr="0098089A">
        <w:trPr>
          <w:trHeight w:val="300"/>
        </w:trPr>
        <w:tc>
          <w:tcPr>
            <w:tcW w:w="2178" w:type="dxa"/>
            <w:noWrap/>
            <w:hideMark/>
          </w:tcPr>
          <w:p w14:paraId="275EBFFD" w14:textId="77777777" w:rsidR="00653619" w:rsidRPr="00136566" w:rsidRDefault="00653619" w:rsidP="009C5209">
            <w:pPr>
              <w:pStyle w:val="TableText"/>
              <w:spacing w:after="2"/>
              <w:rPr>
                <w:noProof w:val="0"/>
              </w:rPr>
            </w:pPr>
            <w:r w:rsidRPr="00136566">
              <w:rPr>
                <w:noProof w:val="0"/>
              </w:rPr>
              <w:t>0.4 ≤ a &lt; 0.6</w:t>
            </w:r>
          </w:p>
        </w:tc>
        <w:tc>
          <w:tcPr>
            <w:tcW w:w="1257" w:type="dxa"/>
            <w:noWrap/>
          </w:tcPr>
          <w:p w14:paraId="78F8191C" w14:textId="77777777" w:rsidR="00653619" w:rsidRPr="00136566" w:rsidRDefault="00653619" w:rsidP="009C5209">
            <w:pPr>
              <w:pStyle w:val="TableText"/>
              <w:spacing w:after="2"/>
              <w:rPr>
                <w:noProof w:val="0"/>
              </w:rPr>
            </w:pPr>
            <w:r w:rsidRPr="00136566">
              <w:rPr>
                <w:noProof w:val="0"/>
              </w:rPr>
              <w:t>3</w:t>
            </w:r>
          </w:p>
        </w:tc>
        <w:tc>
          <w:tcPr>
            <w:tcW w:w="1257" w:type="dxa"/>
            <w:noWrap/>
          </w:tcPr>
          <w:p w14:paraId="60E83CF5" w14:textId="77777777" w:rsidR="00653619" w:rsidRPr="00136566" w:rsidRDefault="00653619" w:rsidP="009C5209">
            <w:pPr>
              <w:pStyle w:val="TableText"/>
              <w:spacing w:after="2"/>
              <w:rPr>
                <w:noProof w:val="0"/>
              </w:rPr>
            </w:pPr>
            <w:r w:rsidRPr="00136566">
              <w:rPr>
                <w:noProof w:val="0"/>
              </w:rPr>
              <w:t>9</w:t>
            </w:r>
          </w:p>
        </w:tc>
        <w:tc>
          <w:tcPr>
            <w:tcW w:w="2160" w:type="dxa"/>
            <w:noWrap/>
          </w:tcPr>
          <w:p w14:paraId="48777186" w14:textId="77777777" w:rsidR="00653619" w:rsidRPr="00136566" w:rsidRDefault="00653619" w:rsidP="009C5209">
            <w:pPr>
              <w:pStyle w:val="TableText"/>
              <w:spacing w:after="2"/>
              <w:ind w:right="288"/>
              <w:rPr>
                <w:noProof w:val="0"/>
              </w:rPr>
            </w:pPr>
            <w:r w:rsidRPr="00136566">
              <w:rPr>
                <w:noProof w:val="0"/>
              </w:rPr>
              <w:t>8</w:t>
            </w:r>
          </w:p>
        </w:tc>
        <w:tc>
          <w:tcPr>
            <w:tcW w:w="1152" w:type="dxa"/>
          </w:tcPr>
          <w:p w14:paraId="294AF873" w14:textId="77777777" w:rsidR="00653619" w:rsidRPr="00136566" w:rsidRDefault="00653619" w:rsidP="009C5209">
            <w:pPr>
              <w:pStyle w:val="TableText"/>
              <w:spacing w:after="2"/>
              <w:rPr>
                <w:noProof w:val="0"/>
              </w:rPr>
            </w:pPr>
            <w:r w:rsidRPr="00136566">
              <w:rPr>
                <w:noProof w:val="0"/>
              </w:rPr>
              <w:t>20</w:t>
            </w:r>
          </w:p>
        </w:tc>
      </w:tr>
      <w:tr w:rsidR="00653619" w:rsidRPr="00136566" w14:paraId="6AB22877" w14:textId="77777777" w:rsidTr="0098089A">
        <w:trPr>
          <w:trHeight w:val="300"/>
        </w:trPr>
        <w:tc>
          <w:tcPr>
            <w:tcW w:w="2178" w:type="dxa"/>
            <w:noWrap/>
            <w:hideMark/>
          </w:tcPr>
          <w:p w14:paraId="355943C9" w14:textId="77777777" w:rsidR="00653619" w:rsidRPr="00136566" w:rsidRDefault="00653619" w:rsidP="009C5209">
            <w:pPr>
              <w:pStyle w:val="TableText"/>
              <w:spacing w:after="2"/>
              <w:rPr>
                <w:noProof w:val="0"/>
              </w:rPr>
            </w:pPr>
            <w:r w:rsidRPr="00136566">
              <w:rPr>
                <w:noProof w:val="0"/>
              </w:rPr>
              <w:t>0.6 ≤ a &lt; 0.8</w:t>
            </w:r>
          </w:p>
        </w:tc>
        <w:tc>
          <w:tcPr>
            <w:tcW w:w="1257" w:type="dxa"/>
            <w:noWrap/>
          </w:tcPr>
          <w:p w14:paraId="3C8A34E3" w14:textId="77777777" w:rsidR="00653619" w:rsidRPr="00136566" w:rsidRDefault="00653619" w:rsidP="009C5209">
            <w:pPr>
              <w:pStyle w:val="TableText"/>
              <w:spacing w:after="2"/>
              <w:rPr>
                <w:noProof w:val="0"/>
              </w:rPr>
            </w:pPr>
            <w:r w:rsidRPr="00136566">
              <w:rPr>
                <w:noProof w:val="0"/>
              </w:rPr>
              <w:t>4</w:t>
            </w:r>
          </w:p>
        </w:tc>
        <w:tc>
          <w:tcPr>
            <w:tcW w:w="1257" w:type="dxa"/>
            <w:noWrap/>
          </w:tcPr>
          <w:p w14:paraId="1D1BAB27" w14:textId="77777777" w:rsidR="00653619" w:rsidRPr="00136566" w:rsidRDefault="00653619" w:rsidP="009C5209">
            <w:pPr>
              <w:pStyle w:val="TableText"/>
              <w:spacing w:after="2"/>
              <w:rPr>
                <w:noProof w:val="0"/>
              </w:rPr>
            </w:pPr>
            <w:r w:rsidRPr="00136566">
              <w:rPr>
                <w:noProof w:val="0"/>
              </w:rPr>
              <w:t>10</w:t>
            </w:r>
          </w:p>
        </w:tc>
        <w:tc>
          <w:tcPr>
            <w:tcW w:w="2160" w:type="dxa"/>
            <w:noWrap/>
          </w:tcPr>
          <w:p w14:paraId="4981C3F8" w14:textId="77777777" w:rsidR="00653619" w:rsidRPr="00136566" w:rsidRDefault="00653619" w:rsidP="009C5209">
            <w:pPr>
              <w:pStyle w:val="TableText"/>
              <w:spacing w:after="2"/>
              <w:ind w:right="288"/>
              <w:rPr>
                <w:noProof w:val="0"/>
              </w:rPr>
            </w:pPr>
            <w:r w:rsidRPr="00136566">
              <w:rPr>
                <w:noProof w:val="0"/>
              </w:rPr>
              <w:t>4</w:t>
            </w:r>
          </w:p>
        </w:tc>
        <w:tc>
          <w:tcPr>
            <w:tcW w:w="1152" w:type="dxa"/>
          </w:tcPr>
          <w:p w14:paraId="1247E1E7" w14:textId="77777777" w:rsidR="00653619" w:rsidRPr="00136566" w:rsidRDefault="00653619" w:rsidP="009C5209">
            <w:pPr>
              <w:pStyle w:val="TableText"/>
              <w:spacing w:after="2"/>
              <w:rPr>
                <w:noProof w:val="0"/>
              </w:rPr>
            </w:pPr>
            <w:r w:rsidRPr="00136566">
              <w:rPr>
                <w:noProof w:val="0"/>
              </w:rPr>
              <w:t>18</w:t>
            </w:r>
          </w:p>
        </w:tc>
      </w:tr>
      <w:tr w:rsidR="00653619" w:rsidRPr="00136566" w14:paraId="0996B5DD" w14:textId="77777777" w:rsidTr="0098089A">
        <w:trPr>
          <w:trHeight w:val="300"/>
        </w:trPr>
        <w:tc>
          <w:tcPr>
            <w:tcW w:w="2178" w:type="dxa"/>
            <w:noWrap/>
            <w:hideMark/>
          </w:tcPr>
          <w:p w14:paraId="4FC75D5B" w14:textId="77777777" w:rsidR="00653619" w:rsidRPr="00136566" w:rsidRDefault="00653619" w:rsidP="009C5209">
            <w:pPr>
              <w:pStyle w:val="TableText"/>
              <w:spacing w:after="2"/>
              <w:rPr>
                <w:noProof w:val="0"/>
              </w:rPr>
            </w:pPr>
            <w:r w:rsidRPr="00136566">
              <w:rPr>
                <w:noProof w:val="0"/>
              </w:rPr>
              <w:t>0.8 ≤ a &lt; 1.0</w:t>
            </w:r>
          </w:p>
        </w:tc>
        <w:tc>
          <w:tcPr>
            <w:tcW w:w="1257" w:type="dxa"/>
            <w:noWrap/>
          </w:tcPr>
          <w:p w14:paraId="2E555D20" w14:textId="77777777" w:rsidR="00653619" w:rsidRPr="00136566" w:rsidRDefault="00653619" w:rsidP="009C5209">
            <w:pPr>
              <w:pStyle w:val="TableText"/>
              <w:spacing w:after="2"/>
              <w:rPr>
                <w:noProof w:val="0"/>
              </w:rPr>
            </w:pPr>
            <w:r w:rsidRPr="00136566">
              <w:rPr>
                <w:noProof w:val="0"/>
              </w:rPr>
              <w:t>4</w:t>
            </w:r>
          </w:p>
        </w:tc>
        <w:tc>
          <w:tcPr>
            <w:tcW w:w="1257" w:type="dxa"/>
            <w:noWrap/>
          </w:tcPr>
          <w:p w14:paraId="1BE27223" w14:textId="77777777" w:rsidR="00653619" w:rsidRPr="00136566" w:rsidRDefault="00653619" w:rsidP="009C5209">
            <w:pPr>
              <w:pStyle w:val="TableText"/>
              <w:spacing w:after="2"/>
              <w:rPr>
                <w:noProof w:val="0"/>
              </w:rPr>
            </w:pPr>
            <w:r w:rsidRPr="00136566">
              <w:rPr>
                <w:noProof w:val="0"/>
              </w:rPr>
              <w:t>4</w:t>
            </w:r>
          </w:p>
        </w:tc>
        <w:tc>
          <w:tcPr>
            <w:tcW w:w="2160" w:type="dxa"/>
            <w:noWrap/>
          </w:tcPr>
          <w:p w14:paraId="59417690" w14:textId="77777777" w:rsidR="00653619" w:rsidRPr="00136566" w:rsidRDefault="00653619" w:rsidP="009C5209">
            <w:pPr>
              <w:pStyle w:val="TableText"/>
              <w:spacing w:after="2"/>
              <w:ind w:right="288"/>
              <w:rPr>
                <w:noProof w:val="0"/>
              </w:rPr>
            </w:pPr>
            <w:r w:rsidRPr="00136566">
              <w:rPr>
                <w:noProof w:val="0"/>
              </w:rPr>
              <w:t>2</w:t>
            </w:r>
          </w:p>
        </w:tc>
        <w:tc>
          <w:tcPr>
            <w:tcW w:w="1152" w:type="dxa"/>
          </w:tcPr>
          <w:p w14:paraId="3F6E67F3" w14:textId="77777777" w:rsidR="00653619" w:rsidRPr="00136566" w:rsidRDefault="00653619" w:rsidP="009C5209">
            <w:pPr>
              <w:pStyle w:val="TableText"/>
              <w:spacing w:after="2"/>
              <w:rPr>
                <w:noProof w:val="0"/>
              </w:rPr>
            </w:pPr>
            <w:r w:rsidRPr="00136566">
              <w:rPr>
                <w:noProof w:val="0"/>
              </w:rPr>
              <w:t>10</w:t>
            </w:r>
          </w:p>
        </w:tc>
      </w:tr>
      <w:tr w:rsidR="00653619" w:rsidRPr="00136566" w14:paraId="35006048" w14:textId="77777777" w:rsidTr="0098089A">
        <w:trPr>
          <w:trHeight w:val="300"/>
        </w:trPr>
        <w:tc>
          <w:tcPr>
            <w:tcW w:w="2178" w:type="dxa"/>
            <w:noWrap/>
            <w:hideMark/>
          </w:tcPr>
          <w:p w14:paraId="75CB97EE" w14:textId="77777777" w:rsidR="00653619" w:rsidRPr="00136566" w:rsidRDefault="00653619" w:rsidP="009C5209">
            <w:pPr>
              <w:pStyle w:val="TableText"/>
              <w:spacing w:after="2"/>
              <w:rPr>
                <w:noProof w:val="0"/>
              </w:rPr>
            </w:pPr>
            <w:r w:rsidRPr="00136566">
              <w:rPr>
                <w:noProof w:val="0"/>
              </w:rPr>
              <w:t>1.0 ≤ a &lt; 1.2</w:t>
            </w:r>
          </w:p>
        </w:tc>
        <w:tc>
          <w:tcPr>
            <w:tcW w:w="1257" w:type="dxa"/>
            <w:noWrap/>
          </w:tcPr>
          <w:p w14:paraId="1E906B97" w14:textId="77777777" w:rsidR="00653619" w:rsidRPr="00136566" w:rsidRDefault="00653619" w:rsidP="009C5209">
            <w:pPr>
              <w:pStyle w:val="TableText"/>
              <w:spacing w:after="2"/>
              <w:rPr>
                <w:noProof w:val="0"/>
              </w:rPr>
            </w:pPr>
            <w:r w:rsidRPr="00136566">
              <w:rPr>
                <w:noProof w:val="0"/>
              </w:rPr>
              <w:t>1</w:t>
            </w:r>
          </w:p>
        </w:tc>
        <w:tc>
          <w:tcPr>
            <w:tcW w:w="1257" w:type="dxa"/>
            <w:noWrap/>
          </w:tcPr>
          <w:p w14:paraId="257C4983" w14:textId="77777777" w:rsidR="00653619" w:rsidRPr="00136566" w:rsidRDefault="00653619" w:rsidP="009C5209">
            <w:pPr>
              <w:pStyle w:val="TableText"/>
              <w:spacing w:after="2"/>
              <w:rPr>
                <w:noProof w:val="0"/>
              </w:rPr>
            </w:pPr>
            <w:r w:rsidRPr="00136566">
              <w:rPr>
                <w:noProof w:val="0"/>
              </w:rPr>
              <w:t>1</w:t>
            </w:r>
          </w:p>
        </w:tc>
        <w:tc>
          <w:tcPr>
            <w:tcW w:w="2160" w:type="dxa"/>
            <w:noWrap/>
          </w:tcPr>
          <w:p w14:paraId="2C1CEF46" w14:textId="77777777" w:rsidR="00653619" w:rsidRPr="00136566" w:rsidRDefault="00653619" w:rsidP="009C5209">
            <w:pPr>
              <w:pStyle w:val="TableText"/>
              <w:spacing w:after="2"/>
              <w:ind w:right="288"/>
              <w:rPr>
                <w:noProof w:val="0"/>
              </w:rPr>
            </w:pPr>
            <w:r w:rsidRPr="00136566">
              <w:rPr>
                <w:noProof w:val="0"/>
              </w:rPr>
              <w:t>1</w:t>
            </w:r>
          </w:p>
        </w:tc>
        <w:tc>
          <w:tcPr>
            <w:tcW w:w="1152" w:type="dxa"/>
          </w:tcPr>
          <w:p w14:paraId="6D140B3F" w14:textId="77777777" w:rsidR="00653619" w:rsidRPr="00136566" w:rsidRDefault="00653619" w:rsidP="009C5209">
            <w:pPr>
              <w:pStyle w:val="TableText"/>
              <w:spacing w:after="2"/>
              <w:rPr>
                <w:noProof w:val="0"/>
              </w:rPr>
            </w:pPr>
            <w:r w:rsidRPr="00136566">
              <w:rPr>
                <w:noProof w:val="0"/>
              </w:rPr>
              <w:t>3</w:t>
            </w:r>
          </w:p>
        </w:tc>
      </w:tr>
      <w:tr w:rsidR="00653619" w:rsidRPr="00136566" w14:paraId="401293AA" w14:textId="77777777" w:rsidTr="0098089A">
        <w:trPr>
          <w:trHeight w:val="300"/>
        </w:trPr>
        <w:tc>
          <w:tcPr>
            <w:tcW w:w="2178" w:type="dxa"/>
            <w:noWrap/>
            <w:hideMark/>
          </w:tcPr>
          <w:p w14:paraId="6A7A6F50" w14:textId="77777777" w:rsidR="00653619" w:rsidRPr="00136566" w:rsidRDefault="00653619" w:rsidP="009C5209">
            <w:pPr>
              <w:pStyle w:val="TableText"/>
              <w:spacing w:after="2"/>
              <w:rPr>
                <w:noProof w:val="0"/>
              </w:rPr>
            </w:pPr>
            <w:r w:rsidRPr="00136566">
              <w:rPr>
                <w:noProof w:val="0"/>
              </w:rPr>
              <w:t>1.2 ≤ a &lt; 1.4</w:t>
            </w:r>
          </w:p>
        </w:tc>
        <w:tc>
          <w:tcPr>
            <w:tcW w:w="1257" w:type="dxa"/>
            <w:noWrap/>
          </w:tcPr>
          <w:p w14:paraId="760D4300" w14:textId="77777777" w:rsidR="00653619" w:rsidRPr="00136566" w:rsidRDefault="00653619" w:rsidP="009C5209">
            <w:pPr>
              <w:pStyle w:val="TableText"/>
              <w:spacing w:after="2"/>
              <w:rPr>
                <w:noProof w:val="0"/>
              </w:rPr>
            </w:pPr>
            <w:r w:rsidRPr="00136566">
              <w:rPr>
                <w:noProof w:val="0"/>
              </w:rPr>
              <w:t>1</w:t>
            </w:r>
          </w:p>
        </w:tc>
        <w:tc>
          <w:tcPr>
            <w:tcW w:w="1257" w:type="dxa"/>
            <w:noWrap/>
          </w:tcPr>
          <w:p w14:paraId="75D04943" w14:textId="77777777" w:rsidR="00653619" w:rsidRPr="00136566" w:rsidRDefault="00653619" w:rsidP="009C5209">
            <w:pPr>
              <w:pStyle w:val="TableText"/>
              <w:spacing w:after="2"/>
              <w:rPr>
                <w:noProof w:val="0"/>
              </w:rPr>
            </w:pPr>
            <w:r w:rsidRPr="00136566">
              <w:rPr>
                <w:noProof w:val="0"/>
              </w:rPr>
              <w:t>0</w:t>
            </w:r>
          </w:p>
        </w:tc>
        <w:tc>
          <w:tcPr>
            <w:tcW w:w="2160" w:type="dxa"/>
            <w:noWrap/>
          </w:tcPr>
          <w:p w14:paraId="52978FB1" w14:textId="77777777" w:rsidR="00653619" w:rsidRPr="00136566" w:rsidRDefault="00653619" w:rsidP="009C5209">
            <w:pPr>
              <w:pStyle w:val="TableText"/>
              <w:spacing w:after="2"/>
              <w:ind w:right="288"/>
              <w:rPr>
                <w:noProof w:val="0"/>
              </w:rPr>
            </w:pPr>
            <w:r w:rsidRPr="00136566">
              <w:rPr>
                <w:noProof w:val="0"/>
              </w:rPr>
              <w:t>0</w:t>
            </w:r>
          </w:p>
        </w:tc>
        <w:tc>
          <w:tcPr>
            <w:tcW w:w="1152" w:type="dxa"/>
          </w:tcPr>
          <w:p w14:paraId="1B7058FD" w14:textId="77777777" w:rsidR="00653619" w:rsidRPr="00136566" w:rsidRDefault="00653619" w:rsidP="009C5209">
            <w:pPr>
              <w:pStyle w:val="TableText"/>
              <w:spacing w:after="2"/>
              <w:rPr>
                <w:noProof w:val="0"/>
              </w:rPr>
            </w:pPr>
            <w:r w:rsidRPr="00136566">
              <w:rPr>
                <w:noProof w:val="0"/>
              </w:rPr>
              <w:t>1</w:t>
            </w:r>
          </w:p>
        </w:tc>
      </w:tr>
      <w:tr w:rsidR="00653619" w:rsidRPr="00136566" w14:paraId="7895CB6F" w14:textId="77777777" w:rsidTr="0098089A">
        <w:trPr>
          <w:trHeight w:val="300"/>
        </w:trPr>
        <w:tc>
          <w:tcPr>
            <w:tcW w:w="2178" w:type="dxa"/>
            <w:noWrap/>
            <w:hideMark/>
          </w:tcPr>
          <w:p w14:paraId="23B7AB9D" w14:textId="77777777" w:rsidR="00653619" w:rsidRPr="00136566" w:rsidRDefault="00653619" w:rsidP="009C5209">
            <w:pPr>
              <w:pStyle w:val="TableText"/>
              <w:spacing w:after="2"/>
              <w:rPr>
                <w:noProof w:val="0"/>
              </w:rPr>
            </w:pPr>
            <w:r w:rsidRPr="00136566">
              <w:rPr>
                <w:noProof w:val="0"/>
              </w:rPr>
              <w:t>1.4 ≤ a &lt; 1.6</w:t>
            </w:r>
          </w:p>
        </w:tc>
        <w:tc>
          <w:tcPr>
            <w:tcW w:w="1257" w:type="dxa"/>
            <w:noWrap/>
          </w:tcPr>
          <w:p w14:paraId="583F6B1E" w14:textId="77777777" w:rsidR="00653619" w:rsidRPr="00136566" w:rsidRDefault="00653619" w:rsidP="009C5209">
            <w:pPr>
              <w:pStyle w:val="TableText"/>
              <w:spacing w:after="2"/>
              <w:rPr>
                <w:noProof w:val="0"/>
              </w:rPr>
            </w:pPr>
            <w:r w:rsidRPr="00136566">
              <w:rPr>
                <w:noProof w:val="0"/>
              </w:rPr>
              <w:t>0</w:t>
            </w:r>
          </w:p>
        </w:tc>
        <w:tc>
          <w:tcPr>
            <w:tcW w:w="1257" w:type="dxa"/>
            <w:noWrap/>
          </w:tcPr>
          <w:p w14:paraId="13FD49E0" w14:textId="77777777" w:rsidR="00653619" w:rsidRPr="00136566" w:rsidRDefault="00653619" w:rsidP="009C5209">
            <w:pPr>
              <w:pStyle w:val="TableText"/>
              <w:spacing w:after="2"/>
              <w:rPr>
                <w:noProof w:val="0"/>
              </w:rPr>
            </w:pPr>
            <w:r w:rsidRPr="00136566">
              <w:rPr>
                <w:noProof w:val="0"/>
              </w:rPr>
              <w:t>0</w:t>
            </w:r>
          </w:p>
        </w:tc>
        <w:tc>
          <w:tcPr>
            <w:tcW w:w="2160" w:type="dxa"/>
            <w:noWrap/>
          </w:tcPr>
          <w:p w14:paraId="7707C008" w14:textId="77777777" w:rsidR="00653619" w:rsidRPr="00136566" w:rsidRDefault="00653619" w:rsidP="009C5209">
            <w:pPr>
              <w:pStyle w:val="TableText"/>
              <w:spacing w:after="2"/>
              <w:ind w:right="288"/>
              <w:rPr>
                <w:noProof w:val="0"/>
              </w:rPr>
            </w:pPr>
            <w:r w:rsidRPr="00136566">
              <w:rPr>
                <w:noProof w:val="0"/>
              </w:rPr>
              <w:t>0</w:t>
            </w:r>
          </w:p>
        </w:tc>
        <w:tc>
          <w:tcPr>
            <w:tcW w:w="1152" w:type="dxa"/>
          </w:tcPr>
          <w:p w14:paraId="7F5EF2CE" w14:textId="77777777" w:rsidR="00653619" w:rsidRPr="00136566" w:rsidRDefault="00653619" w:rsidP="009C5209">
            <w:pPr>
              <w:pStyle w:val="TableText"/>
              <w:spacing w:after="2"/>
              <w:rPr>
                <w:noProof w:val="0"/>
              </w:rPr>
            </w:pPr>
            <w:r w:rsidRPr="00136566">
              <w:rPr>
                <w:noProof w:val="0"/>
              </w:rPr>
              <w:t>0</w:t>
            </w:r>
          </w:p>
        </w:tc>
      </w:tr>
      <w:tr w:rsidR="00653619" w:rsidRPr="00136566" w14:paraId="419CE971" w14:textId="77777777" w:rsidTr="0098089A">
        <w:trPr>
          <w:trHeight w:val="300"/>
        </w:trPr>
        <w:tc>
          <w:tcPr>
            <w:tcW w:w="2178" w:type="dxa"/>
            <w:noWrap/>
            <w:hideMark/>
          </w:tcPr>
          <w:p w14:paraId="25AA523E" w14:textId="77777777" w:rsidR="00653619" w:rsidRPr="00136566" w:rsidRDefault="00653619" w:rsidP="009C5209">
            <w:pPr>
              <w:pStyle w:val="TableText"/>
              <w:spacing w:after="2"/>
              <w:rPr>
                <w:noProof w:val="0"/>
              </w:rPr>
            </w:pPr>
            <w:r w:rsidRPr="00136566">
              <w:rPr>
                <w:noProof w:val="0"/>
              </w:rPr>
              <w:t>1.6 ≤ a &lt; 1.8</w:t>
            </w:r>
          </w:p>
        </w:tc>
        <w:tc>
          <w:tcPr>
            <w:tcW w:w="1257" w:type="dxa"/>
            <w:noWrap/>
          </w:tcPr>
          <w:p w14:paraId="1221E42D" w14:textId="77777777" w:rsidR="00653619" w:rsidRPr="00136566" w:rsidRDefault="00653619" w:rsidP="009C5209">
            <w:pPr>
              <w:pStyle w:val="TableText"/>
              <w:spacing w:after="2"/>
              <w:rPr>
                <w:noProof w:val="0"/>
              </w:rPr>
            </w:pPr>
            <w:r w:rsidRPr="00136566">
              <w:rPr>
                <w:noProof w:val="0"/>
              </w:rPr>
              <w:t>0</w:t>
            </w:r>
          </w:p>
        </w:tc>
        <w:tc>
          <w:tcPr>
            <w:tcW w:w="1257" w:type="dxa"/>
            <w:noWrap/>
          </w:tcPr>
          <w:p w14:paraId="393B490C" w14:textId="77777777" w:rsidR="00653619" w:rsidRPr="00136566" w:rsidRDefault="00653619" w:rsidP="009C5209">
            <w:pPr>
              <w:pStyle w:val="TableText"/>
              <w:spacing w:after="2"/>
              <w:rPr>
                <w:noProof w:val="0"/>
              </w:rPr>
            </w:pPr>
            <w:r w:rsidRPr="00136566">
              <w:rPr>
                <w:noProof w:val="0"/>
              </w:rPr>
              <w:t>0</w:t>
            </w:r>
          </w:p>
        </w:tc>
        <w:tc>
          <w:tcPr>
            <w:tcW w:w="2160" w:type="dxa"/>
            <w:noWrap/>
          </w:tcPr>
          <w:p w14:paraId="326E1BC4" w14:textId="77777777" w:rsidR="00653619" w:rsidRPr="00136566" w:rsidRDefault="00653619" w:rsidP="009C5209">
            <w:pPr>
              <w:pStyle w:val="TableText"/>
              <w:spacing w:after="2"/>
              <w:ind w:right="288"/>
              <w:rPr>
                <w:noProof w:val="0"/>
              </w:rPr>
            </w:pPr>
            <w:r w:rsidRPr="00136566">
              <w:rPr>
                <w:noProof w:val="0"/>
              </w:rPr>
              <w:t>0</w:t>
            </w:r>
          </w:p>
        </w:tc>
        <w:tc>
          <w:tcPr>
            <w:tcW w:w="1152" w:type="dxa"/>
          </w:tcPr>
          <w:p w14:paraId="452BEFD7" w14:textId="77777777" w:rsidR="00653619" w:rsidRPr="00136566" w:rsidRDefault="00653619" w:rsidP="009C5209">
            <w:pPr>
              <w:pStyle w:val="TableText"/>
              <w:spacing w:after="2"/>
              <w:rPr>
                <w:noProof w:val="0"/>
              </w:rPr>
            </w:pPr>
            <w:r w:rsidRPr="00136566">
              <w:rPr>
                <w:noProof w:val="0"/>
              </w:rPr>
              <w:t>0</w:t>
            </w:r>
          </w:p>
        </w:tc>
      </w:tr>
      <w:tr w:rsidR="00653619" w:rsidRPr="00136566" w14:paraId="30C12426" w14:textId="77777777" w:rsidTr="0098089A">
        <w:trPr>
          <w:trHeight w:val="300"/>
        </w:trPr>
        <w:tc>
          <w:tcPr>
            <w:tcW w:w="2178" w:type="dxa"/>
            <w:tcBorders>
              <w:bottom w:val="nil"/>
            </w:tcBorders>
            <w:noWrap/>
            <w:hideMark/>
          </w:tcPr>
          <w:p w14:paraId="3BB461D4" w14:textId="77777777" w:rsidR="00653619" w:rsidRPr="00136566" w:rsidRDefault="00653619" w:rsidP="009C5209">
            <w:pPr>
              <w:pStyle w:val="TableText"/>
              <w:spacing w:after="2"/>
              <w:rPr>
                <w:noProof w:val="0"/>
              </w:rPr>
            </w:pPr>
            <w:r w:rsidRPr="00136566">
              <w:rPr>
                <w:noProof w:val="0"/>
              </w:rPr>
              <w:t>1.8 ≤ a &lt; 2.0</w:t>
            </w:r>
          </w:p>
        </w:tc>
        <w:tc>
          <w:tcPr>
            <w:tcW w:w="1257" w:type="dxa"/>
            <w:tcBorders>
              <w:bottom w:val="nil"/>
            </w:tcBorders>
            <w:noWrap/>
          </w:tcPr>
          <w:p w14:paraId="1219CA53" w14:textId="77777777" w:rsidR="00653619" w:rsidRPr="00136566" w:rsidRDefault="00653619" w:rsidP="009C5209">
            <w:pPr>
              <w:pStyle w:val="TableText"/>
              <w:spacing w:after="2"/>
              <w:rPr>
                <w:noProof w:val="0"/>
              </w:rPr>
            </w:pPr>
            <w:r w:rsidRPr="00136566">
              <w:rPr>
                <w:noProof w:val="0"/>
              </w:rPr>
              <w:t>0</w:t>
            </w:r>
          </w:p>
        </w:tc>
        <w:tc>
          <w:tcPr>
            <w:tcW w:w="1257" w:type="dxa"/>
            <w:tcBorders>
              <w:bottom w:val="nil"/>
            </w:tcBorders>
            <w:noWrap/>
          </w:tcPr>
          <w:p w14:paraId="0273907F" w14:textId="77777777" w:rsidR="00653619" w:rsidRPr="00136566" w:rsidRDefault="00653619" w:rsidP="009C5209">
            <w:pPr>
              <w:pStyle w:val="TableText"/>
              <w:spacing w:after="2"/>
              <w:rPr>
                <w:noProof w:val="0"/>
              </w:rPr>
            </w:pPr>
            <w:r w:rsidRPr="00136566">
              <w:rPr>
                <w:noProof w:val="0"/>
              </w:rPr>
              <w:t>0</w:t>
            </w:r>
          </w:p>
        </w:tc>
        <w:tc>
          <w:tcPr>
            <w:tcW w:w="2160" w:type="dxa"/>
            <w:tcBorders>
              <w:bottom w:val="nil"/>
            </w:tcBorders>
            <w:noWrap/>
          </w:tcPr>
          <w:p w14:paraId="267B1069" w14:textId="77777777" w:rsidR="00653619" w:rsidRPr="00136566" w:rsidRDefault="00653619" w:rsidP="009C5209">
            <w:pPr>
              <w:pStyle w:val="TableText"/>
              <w:spacing w:after="2"/>
              <w:ind w:right="288"/>
              <w:rPr>
                <w:noProof w:val="0"/>
              </w:rPr>
            </w:pPr>
            <w:r w:rsidRPr="00136566">
              <w:rPr>
                <w:noProof w:val="0"/>
              </w:rPr>
              <w:t>0</w:t>
            </w:r>
          </w:p>
        </w:tc>
        <w:tc>
          <w:tcPr>
            <w:tcW w:w="1152" w:type="dxa"/>
            <w:tcBorders>
              <w:bottom w:val="nil"/>
            </w:tcBorders>
          </w:tcPr>
          <w:p w14:paraId="5A314F6E" w14:textId="77777777" w:rsidR="00653619" w:rsidRPr="00136566" w:rsidRDefault="00653619" w:rsidP="009C5209">
            <w:pPr>
              <w:pStyle w:val="TableText"/>
              <w:spacing w:after="2"/>
              <w:rPr>
                <w:noProof w:val="0"/>
              </w:rPr>
            </w:pPr>
            <w:r w:rsidRPr="00136566">
              <w:rPr>
                <w:noProof w:val="0"/>
              </w:rPr>
              <w:t>0</w:t>
            </w:r>
          </w:p>
        </w:tc>
      </w:tr>
      <w:tr w:rsidR="00653619" w:rsidRPr="00136566" w14:paraId="25C976F1" w14:textId="77777777" w:rsidTr="0098089A">
        <w:trPr>
          <w:trHeight w:val="300"/>
        </w:trPr>
        <w:tc>
          <w:tcPr>
            <w:tcW w:w="2178" w:type="dxa"/>
            <w:tcBorders>
              <w:top w:val="nil"/>
              <w:bottom w:val="single" w:sz="4" w:space="0" w:color="auto"/>
            </w:tcBorders>
            <w:noWrap/>
            <w:hideMark/>
          </w:tcPr>
          <w:p w14:paraId="7C94A2F0" w14:textId="77777777" w:rsidR="00653619" w:rsidRPr="00136566" w:rsidRDefault="00653619" w:rsidP="009C5209">
            <w:pPr>
              <w:pStyle w:val="TableText"/>
              <w:spacing w:after="2"/>
              <w:rPr>
                <w:noProof w:val="0"/>
              </w:rPr>
            </w:pPr>
            <w:r w:rsidRPr="00136566">
              <w:rPr>
                <w:noProof w:val="0"/>
              </w:rPr>
              <w:t>a ≥ 2.0</w:t>
            </w:r>
          </w:p>
        </w:tc>
        <w:tc>
          <w:tcPr>
            <w:tcW w:w="1257" w:type="dxa"/>
            <w:tcBorders>
              <w:top w:val="nil"/>
              <w:bottom w:val="single" w:sz="4" w:space="0" w:color="auto"/>
            </w:tcBorders>
            <w:noWrap/>
          </w:tcPr>
          <w:p w14:paraId="6D3BC8EC" w14:textId="77777777" w:rsidR="00653619" w:rsidRPr="00136566" w:rsidRDefault="00653619" w:rsidP="009C5209">
            <w:pPr>
              <w:pStyle w:val="TableText"/>
              <w:spacing w:after="2"/>
              <w:rPr>
                <w:noProof w:val="0"/>
              </w:rPr>
            </w:pPr>
            <w:r w:rsidRPr="00136566">
              <w:rPr>
                <w:noProof w:val="0"/>
              </w:rPr>
              <w:t>0</w:t>
            </w:r>
          </w:p>
        </w:tc>
        <w:tc>
          <w:tcPr>
            <w:tcW w:w="1257" w:type="dxa"/>
            <w:tcBorders>
              <w:top w:val="nil"/>
              <w:bottom w:val="single" w:sz="4" w:space="0" w:color="auto"/>
            </w:tcBorders>
            <w:noWrap/>
          </w:tcPr>
          <w:p w14:paraId="2997E9C4" w14:textId="77777777" w:rsidR="00653619" w:rsidRPr="00136566" w:rsidRDefault="00653619" w:rsidP="009C5209">
            <w:pPr>
              <w:pStyle w:val="TableText"/>
              <w:spacing w:after="2"/>
              <w:rPr>
                <w:noProof w:val="0"/>
              </w:rPr>
            </w:pPr>
            <w:r w:rsidRPr="00136566">
              <w:rPr>
                <w:noProof w:val="0"/>
              </w:rPr>
              <w:t>0</w:t>
            </w:r>
          </w:p>
        </w:tc>
        <w:tc>
          <w:tcPr>
            <w:tcW w:w="2160" w:type="dxa"/>
            <w:tcBorders>
              <w:top w:val="nil"/>
              <w:bottom w:val="single" w:sz="4" w:space="0" w:color="auto"/>
            </w:tcBorders>
            <w:noWrap/>
          </w:tcPr>
          <w:p w14:paraId="43EFCA90" w14:textId="77777777" w:rsidR="00653619" w:rsidRPr="00136566" w:rsidRDefault="00653619" w:rsidP="009C5209">
            <w:pPr>
              <w:pStyle w:val="TableText"/>
              <w:spacing w:after="2"/>
              <w:ind w:right="288"/>
              <w:rPr>
                <w:noProof w:val="0"/>
              </w:rPr>
            </w:pPr>
            <w:r w:rsidRPr="00136566">
              <w:rPr>
                <w:noProof w:val="0"/>
              </w:rPr>
              <w:t>0</w:t>
            </w:r>
          </w:p>
        </w:tc>
        <w:tc>
          <w:tcPr>
            <w:tcW w:w="1152" w:type="dxa"/>
            <w:tcBorders>
              <w:top w:val="nil"/>
              <w:bottom w:val="single" w:sz="4" w:space="0" w:color="auto"/>
            </w:tcBorders>
          </w:tcPr>
          <w:p w14:paraId="613ABF4A" w14:textId="77777777" w:rsidR="00653619" w:rsidRPr="00136566" w:rsidRDefault="00653619" w:rsidP="009C5209">
            <w:pPr>
              <w:pStyle w:val="TableText"/>
              <w:spacing w:after="2"/>
              <w:rPr>
                <w:noProof w:val="0"/>
              </w:rPr>
            </w:pPr>
            <w:r w:rsidRPr="00136566">
              <w:rPr>
                <w:noProof w:val="0"/>
              </w:rPr>
              <w:t>0</w:t>
            </w:r>
          </w:p>
        </w:tc>
      </w:tr>
      <w:tr w:rsidR="00653619" w:rsidRPr="00136566" w14:paraId="53B84DE8" w14:textId="77777777" w:rsidTr="0098089A">
        <w:trPr>
          <w:trHeight w:val="300"/>
        </w:trPr>
        <w:tc>
          <w:tcPr>
            <w:tcW w:w="2178" w:type="dxa"/>
            <w:tcBorders>
              <w:top w:val="single" w:sz="4" w:space="0" w:color="auto"/>
            </w:tcBorders>
            <w:noWrap/>
            <w:hideMark/>
          </w:tcPr>
          <w:p w14:paraId="3CE4B519" w14:textId="77777777" w:rsidR="00653619" w:rsidRPr="00136566" w:rsidRDefault="00653619" w:rsidP="009C5209">
            <w:pPr>
              <w:pStyle w:val="TableText"/>
              <w:spacing w:after="2"/>
              <w:rPr>
                <w:noProof w:val="0"/>
              </w:rPr>
            </w:pPr>
            <w:r w:rsidRPr="00136566">
              <w:rPr>
                <w:noProof w:val="0"/>
              </w:rPr>
              <w:t>Minimum</w:t>
            </w:r>
          </w:p>
        </w:tc>
        <w:tc>
          <w:tcPr>
            <w:tcW w:w="1257" w:type="dxa"/>
            <w:tcBorders>
              <w:top w:val="single" w:sz="4" w:space="0" w:color="auto"/>
            </w:tcBorders>
            <w:noWrap/>
          </w:tcPr>
          <w:p w14:paraId="2D0446BE" w14:textId="77777777" w:rsidR="00653619" w:rsidRPr="00136566" w:rsidRDefault="00653619" w:rsidP="009C5209">
            <w:pPr>
              <w:pStyle w:val="TableText"/>
              <w:spacing w:after="2"/>
              <w:rPr>
                <w:noProof w:val="0"/>
              </w:rPr>
            </w:pPr>
            <w:r w:rsidRPr="00136566">
              <w:rPr>
                <w:noProof w:val="0"/>
              </w:rPr>
              <w:t>0.18</w:t>
            </w:r>
          </w:p>
        </w:tc>
        <w:tc>
          <w:tcPr>
            <w:tcW w:w="1257" w:type="dxa"/>
            <w:tcBorders>
              <w:top w:val="single" w:sz="4" w:space="0" w:color="auto"/>
            </w:tcBorders>
            <w:noWrap/>
          </w:tcPr>
          <w:p w14:paraId="181AA584" w14:textId="77777777" w:rsidR="00653619" w:rsidRPr="00136566" w:rsidRDefault="00653619" w:rsidP="009C5209">
            <w:pPr>
              <w:pStyle w:val="TableText"/>
              <w:spacing w:after="2"/>
              <w:rPr>
                <w:noProof w:val="0"/>
              </w:rPr>
            </w:pPr>
            <w:r w:rsidRPr="00136566">
              <w:rPr>
                <w:noProof w:val="0"/>
              </w:rPr>
              <w:t>0.15</w:t>
            </w:r>
          </w:p>
        </w:tc>
        <w:tc>
          <w:tcPr>
            <w:tcW w:w="2160" w:type="dxa"/>
            <w:tcBorders>
              <w:top w:val="single" w:sz="4" w:space="0" w:color="auto"/>
            </w:tcBorders>
            <w:noWrap/>
          </w:tcPr>
          <w:p w14:paraId="514C7F29" w14:textId="77777777" w:rsidR="00653619" w:rsidRPr="00136566" w:rsidRDefault="00653619" w:rsidP="009C5209">
            <w:pPr>
              <w:pStyle w:val="TableText"/>
              <w:spacing w:after="2"/>
              <w:ind w:right="288"/>
              <w:rPr>
                <w:noProof w:val="0"/>
              </w:rPr>
            </w:pPr>
            <w:r w:rsidRPr="00136566">
              <w:rPr>
                <w:noProof w:val="0"/>
              </w:rPr>
              <w:t>0.18</w:t>
            </w:r>
          </w:p>
        </w:tc>
        <w:tc>
          <w:tcPr>
            <w:tcW w:w="1152" w:type="dxa"/>
            <w:tcBorders>
              <w:top w:val="single" w:sz="4" w:space="0" w:color="auto"/>
            </w:tcBorders>
          </w:tcPr>
          <w:p w14:paraId="7EB7294C" w14:textId="77777777" w:rsidR="00653619" w:rsidRPr="00136566" w:rsidRDefault="00653619" w:rsidP="009C5209">
            <w:pPr>
              <w:pStyle w:val="TableText"/>
              <w:spacing w:after="2"/>
              <w:rPr>
                <w:noProof w:val="0"/>
              </w:rPr>
            </w:pPr>
            <w:r w:rsidRPr="00136566">
              <w:rPr>
                <w:noProof w:val="0"/>
              </w:rPr>
              <w:t>0.15</w:t>
            </w:r>
          </w:p>
        </w:tc>
      </w:tr>
      <w:tr w:rsidR="00653619" w:rsidRPr="00136566" w14:paraId="21F471F8" w14:textId="77777777" w:rsidTr="0098089A">
        <w:trPr>
          <w:trHeight w:val="300"/>
        </w:trPr>
        <w:tc>
          <w:tcPr>
            <w:tcW w:w="2178" w:type="dxa"/>
            <w:noWrap/>
            <w:hideMark/>
          </w:tcPr>
          <w:p w14:paraId="60919C83" w14:textId="77777777" w:rsidR="00653619" w:rsidRPr="00136566" w:rsidRDefault="00653619" w:rsidP="009C5209">
            <w:pPr>
              <w:pStyle w:val="TableText"/>
              <w:spacing w:after="2"/>
              <w:rPr>
                <w:noProof w:val="0"/>
              </w:rPr>
            </w:pPr>
            <w:r w:rsidRPr="00136566">
              <w:rPr>
                <w:noProof w:val="0"/>
              </w:rPr>
              <w:t>Maximum</w:t>
            </w:r>
          </w:p>
        </w:tc>
        <w:tc>
          <w:tcPr>
            <w:tcW w:w="1257" w:type="dxa"/>
            <w:noWrap/>
          </w:tcPr>
          <w:p w14:paraId="4D2E489F" w14:textId="77777777" w:rsidR="00653619" w:rsidRPr="00136566" w:rsidRDefault="00653619" w:rsidP="009C5209">
            <w:pPr>
              <w:pStyle w:val="TableText"/>
              <w:spacing w:after="2"/>
              <w:rPr>
                <w:noProof w:val="0"/>
              </w:rPr>
            </w:pPr>
            <w:r w:rsidRPr="00136566">
              <w:rPr>
                <w:noProof w:val="0"/>
              </w:rPr>
              <w:t>1.36</w:t>
            </w:r>
          </w:p>
        </w:tc>
        <w:tc>
          <w:tcPr>
            <w:tcW w:w="1257" w:type="dxa"/>
            <w:noWrap/>
          </w:tcPr>
          <w:p w14:paraId="03A4DF58" w14:textId="77777777" w:rsidR="00653619" w:rsidRPr="00136566" w:rsidRDefault="00653619" w:rsidP="009C5209">
            <w:pPr>
              <w:pStyle w:val="TableText"/>
              <w:spacing w:after="2"/>
              <w:rPr>
                <w:noProof w:val="0"/>
              </w:rPr>
            </w:pPr>
            <w:r w:rsidRPr="00136566">
              <w:rPr>
                <w:noProof w:val="0"/>
              </w:rPr>
              <w:t>1.05</w:t>
            </w:r>
          </w:p>
        </w:tc>
        <w:tc>
          <w:tcPr>
            <w:tcW w:w="2160" w:type="dxa"/>
            <w:noWrap/>
          </w:tcPr>
          <w:p w14:paraId="6718F5CD" w14:textId="77777777" w:rsidR="00653619" w:rsidRPr="00136566" w:rsidRDefault="00653619" w:rsidP="009C5209">
            <w:pPr>
              <w:pStyle w:val="TableText"/>
              <w:spacing w:after="2"/>
              <w:ind w:right="288"/>
              <w:rPr>
                <w:noProof w:val="0"/>
              </w:rPr>
            </w:pPr>
            <w:r w:rsidRPr="00136566">
              <w:rPr>
                <w:noProof w:val="0"/>
              </w:rPr>
              <w:t>1.06</w:t>
            </w:r>
          </w:p>
        </w:tc>
        <w:tc>
          <w:tcPr>
            <w:tcW w:w="1152" w:type="dxa"/>
          </w:tcPr>
          <w:p w14:paraId="439ABA93" w14:textId="77777777" w:rsidR="00653619" w:rsidRPr="00136566" w:rsidRDefault="00653619" w:rsidP="009C5209">
            <w:pPr>
              <w:pStyle w:val="TableText"/>
              <w:spacing w:after="2"/>
              <w:rPr>
                <w:noProof w:val="0"/>
              </w:rPr>
            </w:pPr>
            <w:r w:rsidRPr="00136566">
              <w:rPr>
                <w:noProof w:val="0"/>
              </w:rPr>
              <w:t>1.36</w:t>
            </w:r>
          </w:p>
        </w:tc>
      </w:tr>
      <w:tr w:rsidR="00653619" w:rsidRPr="00136566" w14:paraId="3529E6AD" w14:textId="77777777" w:rsidTr="0098089A">
        <w:trPr>
          <w:trHeight w:val="300"/>
        </w:trPr>
        <w:tc>
          <w:tcPr>
            <w:tcW w:w="2178" w:type="dxa"/>
            <w:tcBorders>
              <w:bottom w:val="nil"/>
            </w:tcBorders>
            <w:noWrap/>
            <w:hideMark/>
          </w:tcPr>
          <w:p w14:paraId="39C50565" w14:textId="77777777" w:rsidR="00653619" w:rsidRPr="00136566" w:rsidRDefault="00653619" w:rsidP="009C5209">
            <w:pPr>
              <w:pStyle w:val="TableText"/>
              <w:spacing w:after="2"/>
              <w:rPr>
                <w:noProof w:val="0"/>
              </w:rPr>
            </w:pPr>
            <w:r w:rsidRPr="00136566">
              <w:rPr>
                <w:noProof w:val="0"/>
              </w:rPr>
              <w:t>Mean</w:t>
            </w:r>
          </w:p>
        </w:tc>
        <w:tc>
          <w:tcPr>
            <w:tcW w:w="1257" w:type="dxa"/>
            <w:tcBorders>
              <w:bottom w:val="nil"/>
            </w:tcBorders>
            <w:noWrap/>
          </w:tcPr>
          <w:p w14:paraId="566CC669" w14:textId="77777777" w:rsidR="00653619" w:rsidRPr="00136566" w:rsidRDefault="00653619" w:rsidP="009C5209">
            <w:pPr>
              <w:pStyle w:val="TableText"/>
              <w:spacing w:after="2"/>
              <w:rPr>
                <w:noProof w:val="0"/>
              </w:rPr>
            </w:pPr>
            <w:r w:rsidRPr="00136566">
              <w:rPr>
                <w:noProof w:val="0"/>
              </w:rPr>
              <w:t>0.71</w:t>
            </w:r>
          </w:p>
        </w:tc>
        <w:tc>
          <w:tcPr>
            <w:tcW w:w="1257" w:type="dxa"/>
            <w:tcBorders>
              <w:bottom w:val="nil"/>
            </w:tcBorders>
            <w:noWrap/>
          </w:tcPr>
          <w:p w14:paraId="2604985E" w14:textId="77777777" w:rsidR="00653619" w:rsidRPr="00136566" w:rsidRDefault="00653619" w:rsidP="009C5209">
            <w:pPr>
              <w:pStyle w:val="TableText"/>
              <w:spacing w:after="2"/>
              <w:rPr>
                <w:noProof w:val="0"/>
              </w:rPr>
            </w:pPr>
            <w:r w:rsidRPr="00136566">
              <w:rPr>
                <w:noProof w:val="0"/>
              </w:rPr>
              <w:t>0.58</w:t>
            </w:r>
          </w:p>
        </w:tc>
        <w:tc>
          <w:tcPr>
            <w:tcW w:w="2160" w:type="dxa"/>
            <w:tcBorders>
              <w:bottom w:val="nil"/>
            </w:tcBorders>
            <w:noWrap/>
          </w:tcPr>
          <w:p w14:paraId="1956090B" w14:textId="77777777" w:rsidR="00653619" w:rsidRPr="00136566" w:rsidRDefault="00653619" w:rsidP="009C5209">
            <w:pPr>
              <w:pStyle w:val="TableText"/>
              <w:spacing w:after="2"/>
              <w:ind w:right="288"/>
              <w:rPr>
                <w:noProof w:val="0"/>
              </w:rPr>
            </w:pPr>
            <w:r w:rsidRPr="00136566">
              <w:rPr>
                <w:noProof w:val="0"/>
              </w:rPr>
              <w:t>0.60</w:t>
            </w:r>
          </w:p>
        </w:tc>
        <w:tc>
          <w:tcPr>
            <w:tcW w:w="1152" w:type="dxa"/>
            <w:tcBorders>
              <w:bottom w:val="nil"/>
            </w:tcBorders>
          </w:tcPr>
          <w:p w14:paraId="14A5BBFF" w14:textId="77777777" w:rsidR="00653619" w:rsidRPr="00136566" w:rsidRDefault="00653619" w:rsidP="009C5209">
            <w:pPr>
              <w:pStyle w:val="TableText"/>
              <w:spacing w:after="2"/>
              <w:rPr>
                <w:noProof w:val="0"/>
              </w:rPr>
            </w:pPr>
            <w:r w:rsidRPr="00136566">
              <w:rPr>
                <w:noProof w:val="0"/>
              </w:rPr>
              <w:t>0.62</w:t>
            </w:r>
          </w:p>
        </w:tc>
      </w:tr>
      <w:tr w:rsidR="00653619" w:rsidRPr="00136566" w14:paraId="395411ED" w14:textId="77777777" w:rsidTr="0098089A">
        <w:trPr>
          <w:trHeight w:val="300"/>
        </w:trPr>
        <w:tc>
          <w:tcPr>
            <w:tcW w:w="2178" w:type="dxa"/>
            <w:tcBorders>
              <w:top w:val="nil"/>
              <w:bottom w:val="single" w:sz="4" w:space="0" w:color="auto"/>
            </w:tcBorders>
            <w:noWrap/>
            <w:hideMark/>
          </w:tcPr>
          <w:p w14:paraId="238347CD" w14:textId="77777777" w:rsidR="00653619" w:rsidRPr="00136566" w:rsidRDefault="00653619" w:rsidP="009C5209">
            <w:pPr>
              <w:pStyle w:val="TableText"/>
              <w:spacing w:after="2"/>
              <w:rPr>
                <w:noProof w:val="0"/>
              </w:rPr>
            </w:pPr>
            <w:r w:rsidRPr="00136566">
              <w:rPr>
                <w:noProof w:val="0"/>
              </w:rPr>
              <w:t>SD</w:t>
            </w:r>
          </w:p>
        </w:tc>
        <w:tc>
          <w:tcPr>
            <w:tcW w:w="1257" w:type="dxa"/>
            <w:tcBorders>
              <w:top w:val="nil"/>
              <w:bottom w:val="single" w:sz="4" w:space="0" w:color="auto"/>
            </w:tcBorders>
            <w:noWrap/>
          </w:tcPr>
          <w:p w14:paraId="7E664BDA" w14:textId="77777777" w:rsidR="00653619" w:rsidRPr="00136566" w:rsidRDefault="00653619" w:rsidP="009C5209">
            <w:pPr>
              <w:pStyle w:val="TableText"/>
              <w:spacing w:after="2"/>
              <w:rPr>
                <w:noProof w:val="0"/>
              </w:rPr>
            </w:pPr>
            <w:r w:rsidRPr="00136566">
              <w:rPr>
                <w:noProof w:val="0"/>
              </w:rPr>
              <w:t>0.32</w:t>
            </w:r>
          </w:p>
        </w:tc>
        <w:tc>
          <w:tcPr>
            <w:tcW w:w="1257" w:type="dxa"/>
            <w:tcBorders>
              <w:top w:val="nil"/>
              <w:bottom w:val="single" w:sz="4" w:space="0" w:color="auto"/>
            </w:tcBorders>
            <w:noWrap/>
          </w:tcPr>
          <w:p w14:paraId="3578D5DE" w14:textId="77777777" w:rsidR="00653619" w:rsidRPr="00136566" w:rsidRDefault="00653619" w:rsidP="009C5209">
            <w:pPr>
              <w:pStyle w:val="TableText"/>
              <w:spacing w:after="2"/>
              <w:rPr>
                <w:noProof w:val="0"/>
              </w:rPr>
            </w:pPr>
            <w:r w:rsidRPr="00136566">
              <w:rPr>
                <w:noProof w:val="0"/>
              </w:rPr>
              <w:t>0.23</w:t>
            </w:r>
          </w:p>
        </w:tc>
        <w:tc>
          <w:tcPr>
            <w:tcW w:w="2160" w:type="dxa"/>
            <w:tcBorders>
              <w:top w:val="nil"/>
              <w:bottom w:val="single" w:sz="4" w:space="0" w:color="auto"/>
            </w:tcBorders>
            <w:noWrap/>
          </w:tcPr>
          <w:p w14:paraId="77B1803C" w14:textId="77777777" w:rsidR="00653619" w:rsidRPr="00136566" w:rsidRDefault="00653619" w:rsidP="009C5209">
            <w:pPr>
              <w:pStyle w:val="TableText"/>
              <w:spacing w:after="2"/>
              <w:ind w:right="288"/>
              <w:rPr>
                <w:noProof w:val="0"/>
              </w:rPr>
            </w:pPr>
            <w:r w:rsidRPr="00136566">
              <w:rPr>
                <w:noProof w:val="0"/>
              </w:rPr>
              <w:t>0.21</w:t>
            </w:r>
          </w:p>
        </w:tc>
        <w:tc>
          <w:tcPr>
            <w:tcW w:w="1152" w:type="dxa"/>
            <w:tcBorders>
              <w:top w:val="nil"/>
              <w:bottom w:val="single" w:sz="4" w:space="0" w:color="auto"/>
            </w:tcBorders>
          </w:tcPr>
          <w:p w14:paraId="6F916EC9" w14:textId="77777777" w:rsidR="00653619" w:rsidRPr="00136566" w:rsidRDefault="00653619" w:rsidP="009C5209">
            <w:pPr>
              <w:pStyle w:val="TableText"/>
              <w:spacing w:after="2"/>
              <w:rPr>
                <w:noProof w:val="0"/>
              </w:rPr>
            </w:pPr>
            <w:r w:rsidRPr="00136566">
              <w:rPr>
                <w:noProof w:val="0"/>
              </w:rPr>
              <w:t>0.25</w:t>
            </w:r>
          </w:p>
        </w:tc>
      </w:tr>
      <w:tr w:rsidR="00653619" w:rsidRPr="00136566" w14:paraId="180010D1" w14:textId="77777777" w:rsidTr="0098089A">
        <w:trPr>
          <w:trHeight w:val="300"/>
        </w:trPr>
        <w:tc>
          <w:tcPr>
            <w:tcW w:w="2178" w:type="dxa"/>
            <w:tcBorders>
              <w:top w:val="single" w:sz="4" w:space="0" w:color="auto"/>
            </w:tcBorders>
            <w:noWrap/>
            <w:hideMark/>
          </w:tcPr>
          <w:p w14:paraId="69408324" w14:textId="77777777" w:rsidR="00653619" w:rsidRPr="00136566" w:rsidRDefault="00653619" w:rsidP="009C5209">
            <w:pPr>
              <w:pStyle w:val="TableText"/>
              <w:rPr>
                <w:b/>
                <w:noProof w:val="0"/>
              </w:rPr>
            </w:pPr>
            <w:r w:rsidRPr="00136566">
              <w:rPr>
                <w:b/>
                <w:noProof w:val="0"/>
              </w:rPr>
              <w:t>Number of Items</w:t>
            </w:r>
          </w:p>
        </w:tc>
        <w:tc>
          <w:tcPr>
            <w:tcW w:w="1257" w:type="dxa"/>
            <w:tcBorders>
              <w:top w:val="single" w:sz="4" w:space="0" w:color="auto"/>
            </w:tcBorders>
            <w:noWrap/>
          </w:tcPr>
          <w:p w14:paraId="6AF3F84F" w14:textId="77777777" w:rsidR="00653619" w:rsidRPr="00136566" w:rsidRDefault="00653619" w:rsidP="009C5209">
            <w:pPr>
              <w:pStyle w:val="TableText"/>
              <w:rPr>
                <w:b/>
                <w:noProof w:val="0"/>
              </w:rPr>
            </w:pPr>
            <w:r w:rsidRPr="00136566">
              <w:rPr>
                <w:b/>
                <w:noProof w:val="0"/>
              </w:rPr>
              <w:t>16</w:t>
            </w:r>
          </w:p>
        </w:tc>
        <w:tc>
          <w:tcPr>
            <w:tcW w:w="1257" w:type="dxa"/>
            <w:tcBorders>
              <w:top w:val="single" w:sz="4" w:space="0" w:color="auto"/>
            </w:tcBorders>
            <w:noWrap/>
          </w:tcPr>
          <w:p w14:paraId="2C89CEAF" w14:textId="77777777" w:rsidR="00653619" w:rsidRPr="00136566" w:rsidRDefault="00653619" w:rsidP="009C5209">
            <w:pPr>
              <w:pStyle w:val="TableText"/>
              <w:rPr>
                <w:b/>
                <w:noProof w:val="0"/>
              </w:rPr>
            </w:pPr>
            <w:r w:rsidRPr="00136566">
              <w:rPr>
                <w:b/>
                <w:noProof w:val="0"/>
              </w:rPr>
              <w:t>32</w:t>
            </w:r>
          </w:p>
        </w:tc>
        <w:tc>
          <w:tcPr>
            <w:tcW w:w="2160" w:type="dxa"/>
            <w:tcBorders>
              <w:top w:val="single" w:sz="4" w:space="0" w:color="auto"/>
            </w:tcBorders>
            <w:noWrap/>
          </w:tcPr>
          <w:p w14:paraId="3DCADD46" w14:textId="77777777" w:rsidR="00653619" w:rsidRPr="00136566" w:rsidRDefault="00653619" w:rsidP="009C5209">
            <w:pPr>
              <w:pStyle w:val="TableText"/>
              <w:ind w:right="288"/>
              <w:rPr>
                <w:b/>
                <w:noProof w:val="0"/>
              </w:rPr>
            </w:pPr>
            <w:r w:rsidRPr="00136566">
              <w:rPr>
                <w:b/>
                <w:noProof w:val="0"/>
              </w:rPr>
              <w:t>16</w:t>
            </w:r>
          </w:p>
        </w:tc>
        <w:tc>
          <w:tcPr>
            <w:tcW w:w="1152" w:type="dxa"/>
            <w:tcBorders>
              <w:top w:val="single" w:sz="4" w:space="0" w:color="auto"/>
            </w:tcBorders>
          </w:tcPr>
          <w:p w14:paraId="2A97AE22" w14:textId="77777777" w:rsidR="00653619" w:rsidRPr="00136566" w:rsidRDefault="00653619" w:rsidP="009C5209">
            <w:pPr>
              <w:pStyle w:val="TableText"/>
              <w:rPr>
                <w:b/>
                <w:noProof w:val="0"/>
              </w:rPr>
            </w:pPr>
            <w:r w:rsidRPr="00136566">
              <w:rPr>
                <w:b/>
                <w:noProof w:val="0"/>
              </w:rPr>
              <w:t>64</w:t>
            </w:r>
          </w:p>
        </w:tc>
      </w:tr>
    </w:tbl>
    <w:p w14:paraId="5591D9D2" w14:textId="77777777" w:rsidR="00653619" w:rsidRPr="00136566" w:rsidRDefault="00653619" w:rsidP="00653619">
      <w:pPr>
        <w:pStyle w:val="Caption"/>
      </w:pPr>
      <w:bookmarkStart w:id="1245" w:name="_Toc43295188"/>
      <w:bookmarkStart w:id="1246" w:name="_Toc221178141"/>
      <w:r w:rsidRPr="00136566">
        <w:t>Table 8.C.</w:t>
      </w:r>
      <w:fldSimple w:instr=" SEQ Table_8.C. \* ARABIC ">
        <w:r w:rsidRPr="00136566">
          <w:t>5</w:t>
        </w:r>
      </w:fldSimple>
      <w:r w:rsidRPr="00136566">
        <w:t xml:space="preserve">  Item Discrimination Parameter Distribution by Content Domain for Grade Eight</w:t>
      </w:r>
      <w:bookmarkEnd w:id="1245"/>
      <w:bookmarkEnd w:id="1246"/>
    </w:p>
    <w:tbl>
      <w:tblPr>
        <w:tblStyle w:val="TRs"/>
        <w:tblW w:w="7986" w:type="dxa"/>
        <w:tblLook w:val="04A0" w:firstRow="1" w:lastRow="0" w:firstColumn="1" w:lastColumn="0" w:noHBand="0" w:noVBand="1"/>
        <w:tblDescription w:val="Item Discrimination Parameter Distribution by Content Domain for Grade Eight"/>
      </w:tblPr>
      <w:tblGrid>
        <w:gridCol w:w="2160"/>
        <w:gridCol w:w="1257"/>
        <w:gridCol w:w="1257"/>
        <w:gridCol w:w="2160"/>
        <w:gridCol w:w="1152"/>
      </w:tblGrid>
      <w:tr w:rsidR="00653619" w:rsidRPr="00136566" w14:paraId="54C59828" w14:textId="77777777" w:rsidTr="00566BE5">
        <w:trPr>
          <w:cnfStyle w:val="100000000000" w:firstRow="1" w:lastRow="0" w:firstColumn="0" w:lastColumn="0" w:oddVBand="0" w:evenVBand="0" w:oddHBand="0" w:evenHBand="0" w:firstRowFirstColumn="0" w:firstRowLastColumn="0" w:lastRowFirstColumn="0" w:lastRowLastColumn="0"/>
          <w:trHeight w:val="576"/>
        </w:trPr>
        <w:tc>
          <w:tcPr>
            <w:tcW w:w="2160" w:type="dxa"/>
            <w:noWrap/>
            <w:hideMark/>
          </w:tcPr>
          <w:p w14:paraId="575E3A75" w14:textId="77777777" w:rsidR="00653619" w:rsidRPr="00136566" w:rsidRDefault="00653619" w:rsidP="009C5209">
            <w:pPr>
              <w:pStyle w:val="TableHead"/>
              <w:rPr>
                <w:b w:val="0"/>
                <w:noProof w:val="0"/>
              </w:rPr>
            </w:pPr>
            <w:r w:rsidRPr="00136566">
              <w:rPr>
                <w:noProof w:val="0"/>
              </w:rPr>
              <w:t>IRT-</w:t>
            </w:r>
            <w:r w:rsidRPr="00662250">
              <w:rPr>
                <w:i/>
                <w:iCs/>
                <w:noProof w:val="0"/>
              </w:rPr>
              <w:t>a</w:t>
            </w:r>
            <w:r w:rsidRPr="00136566">
              <w:rPr>
                <w:noProof w:val="0"/>
              </w:rPr>
              <w:t xml:space="preserve"> Range</w:t>
            </w:r>
          </w:p>
        </w:tc>
        <w:tc>
          <w:tcPr>
            <w:tcW w:w="1257" w:type="dxa"/>
            <w:noWrap/>
            <w:hideMark/>
          </w:tcPr>
          <w:p w14:paraId="54F58D4B" w14:textId="77777777" w:rsidR="00653619" w:rsidRPr="00136566" w:rsidRDefault="00653619" w:rsidP="009C5209">
            <w:pPr>
              <w:pStyle w:val="TableHead"/>
              <w:rPr>
                <w:b w:val="0"/>
                <w:noProof w:val="0"/>
              </w:rPr>
            </w:pPr>
            <w:r w:rsidRPr="00136566">
              <w:rPr>
                <w:noProof w:val="0"/>
              </w:rPr>
              <w:t>Life Sciences</w:t>
            </w:r>
          </w:p>
        </w:tc>
        <w:tc>
          <w:tcPr>
            <w:tcW w:w="1257" w:type="dxa"/>
            <w:noWrap/>
            <w:hideMark/>
          </w:tcPr>
          <w:p w14:paraId="6B3A5A93" w14:textId="77777777" w:rsidR="00653619" w:rsidRPr="00136566" w:rsidRDefault="00653619" w:rsidP="009C5209">
            <w:pPr>
              <w:pStyle w:val="TableHead"/>
              <w:rPr>
                <w:b w:val="0"/>
                <w:noProof w:val="0"/>
              </w:rPr>
            </w:pPr>
            <w:r w:rsidRPr="00136566">
              <w:rPr>
                <w:noProof w:val="0"/>
              </w:rPr>
              <w:t>Physical Sciences</w:t>
            </w:r>
          </w:p>
        </w:tc>
        <w:tc>
          <w:tcPr>
            <w:tcW w:w="2160" w:type="dxa"/>
            <w:noWrap/>
            <w:hideMark/>
          </w:tcPr>
          <w:p w14:paraId="38B19B8F" w14:textId="77777777" w:rsidR="00653619" w:rsidRPr="00136566" w:rsidRDefault="00653619" w:rsidP="009C5209">
            <w:pPr>
              <w:pStyle w:val="TableHead"/>
              <w:rPr>
                <w:b w:val="0"/>
                <w:noProof w:val="0"/>
              </w:rPr>
            </w:pPr>
            <w:r w:rsidRPr="00136566">
              <w:rPr>
                <w:noProof w:val="0"/>
              </w:rPr>
              <w:t>Earth and Space Sciences</w:t>
            </w:r>
          </w:p>
        </w:tc>
        <w:tc>
          <w:tcPr>
            <w:tcW w:w="1152" w:type="dxa"/>
          </w:tcPr>
          <w:p w14:paraId="10A994FE" w14:textId="77777777" w:rsidR="00653619" w:rsidRPr="00136566" w:rsidRDefault="00653619" w:rsidP="009C5209">
            <w:pPr>
              <w:pStyle w:val="TableHead"/>
              <w:rPr>
                <w:b w:val="0"/>
                <w:noProof w:val="0"/>
              </w:rPr>
            </w:pPr>
            <w:r w:rsidRPr="00136566">
              <w:rPr>
                <w:noProof w:val="0"/>
              </w:rPr>
              <w:t>Number of Items</w:t>
            </w:r>
          </w:p>
        </w:tc>
      </w:tr>
      <w:tr w:rsidR="00653619" w:rsidRPr="00136566" w14:paraId="42E9ABD2" w14:textId="77777777" w:rsidTr="00566BE5">
        <w:trPr>
          <w:trHeight w:val="300"/>
        </w:trPr>
        <w:tc>
          <w:tcPr>
            <w:tcW w:w="2160" w:type="dxa"/>
            <w:noWrap/>
            <w:hideMark/>
          </w:tcPr>
          <w:p w14:paraId="3B6B261A" w14:textId="77777777" w:rsidR="00653619" w:rsidRPr="00136566" w:rsidRDefault="00653619" w:rsidP="009C5209">
            <w:pPr>
              <w:pStyle w:val="TableText"/>
              <w:rPr>
                <w:noProof w:val="0"/>
              </w:rPr>
            </w:pPr>
            <w:r w:rsidRPr="00136566">
              <w:rPr>
                <w:noProof w:val="0"/>
              </w:rPr>
              <w:t>a &lt; 0</w:t>
            </w:r>
          </w:p>
        </w:tc>
        <w:tc>
          <w:tcPr>
            <w:tcW w:w="1257" w:type="dxa"/>
            <w:noWrap/>
          </w:tcPr>
          <w:p w14:paraId="18A178AF" w14:textId="77777777" w:rsidR="00653619" w:rsidRPr="00136566" w:rsidRDefault="00653619" w:rsidP="009C5209">
            <w:pPr>
              <w:pStyle w:val="TableText"/>
              <w:rPr>
                <w:noProof w:val="0"/>
              </w:rPr>
            </w:pPr>
            <w:r w:rsidRPr="00136566">
              <w:rPr>
                <w:noProof w:val="0"/>
              </w:rPr>
              <w:t>0</w:t>
            </w:r>
          </w:p>
        </w:tc>
        <w:tc>
          <w:tcPr>
            <w:tcW w:w="1257" w:type="dxa"/>
            <w:noWrap/>
          </w:tcPr>
          <w:p w14:paraId="059F7EC3" w14:textId="77777777" w:rsidR="00653619" w:rsidRPr="00136566" w:rsidRDefault="00653619" w:rsidP="009C5209">
            <w:pPr>
              <w:pStyle w:val="TableText"/>
              <w:rPr>
                <w:noProof w:val="0"/>
              </w:rPr>
            </w:pPr>
            <w:r w:rsidRPr="00136566">
              <w:rPr>
                <w:noProof w:val="0"/>
              </w:rPr>
              <w:t>0</w:t>
            </w:r>
          </w:p>
        </w:tc>
        <w:tc>
          <w:tcPr>
            <w:tcW w:w="2160" w:type="dxa"/>
            <w:noWrap/>
          </w:tcPr>
          <w:p w14:paraId="52CEA042" w14:textId="77777777" w:rsidR="00653619" w:rsidRPr="00136566" w:rsidRDefault="00653619" w:rsidP="009C5209">
            <w:pPr>
              <w:pStyle w:val="TableText"/>
              <w:ind w:right="288"/>
              <w:rPr>
                <w:noProof w:val="0"/>
              </w:rPr>
            </w:pPr>
            <w:r w:rsidRPr="00136566">
              <w:rPr>
                <w:noProof w:val="0"/>
              </w:rPr>
              <w:t>0</w:t>
            </w:r>
          </w:p>
        </w:tc>
        <w:tc>
          <w:tcPr>
            <w:tcW w:w="1152" w:type="dxa"/>
          </w:tcPr>
          <w:p w14:paraId="5BE6DE44" w14:textId="77777777" w:rsidR="00653619" w:rsidRPr="00136566" w:rsidRDefault="00653619" w:rsidP="009C5209">
            <w:pPr>
              <w:pStyle w:val="TableText"/>
              <w:rPr>
                <w:noProof w:val="0"/>
              </w:rPr>
            </w:pPr>
            <w:r w:rsidRPr="00136566">
              <w:rPr>
                <w:noProof w:val="0"/>
              </w:rPr>
              <w:t>0</w:t>
            </w:r>
          </w:p>
        </w:tc>
      </w:tr>
      <w:tr w:rsidR="00653619" w:rsidRPr="00136566" w14:paraId="4631EC17" w14:textId="77777777" w:rsidTr="00566BE5">
        <w:trPr>
          <w:trHeight w:val="300"/>
        </w:trPr>
        <w:tc>
          <w:tcPr>
            <w:tcW w:w="2160" w:type="dxa"/>
            <w:noWrap/>
            <w:hideMark/>
          </w:tcPr>
          <w:p w14:paraId="19717E51" w14:textId="77777777" w:rsidR="00653619" w:rsidRPr="00136566" w:rsidRDefault="00653619" w:rsidP="009C5209">
            <w:pPr>
              <w:pStyle w:val="TableText"/>
              <w:rPr>
                <w:noProof w:val="0"/>
              </w:rPr>
            </w:pPr>
            <w:r w:rsidRPr="00136566">
              <w:rPr>
                <w:noProof w:val="0"/>
              </w:rPr>
              <w:t>0 ≤ a &lt; 0.2</w:t>
            </w:r>
          </w:p>
        </w:tc>
        <w:tc>
          <w:tcPr>
            <w:tcW w:w="1257" w:type="dxa"/>
            <w:noWrap/>
          </w:tcPr>
          <w:p w14:paraId="3207B9E6" w14:textId="77777777" w:rsidR="00653619" w:rsidRPr="00136566" w:rsidRDefault="00653619" w:rsidP="009C5209">
            <w:pPr>
              <w:pStyle w:val="TableText"/>
              <w:rPr>
                <w:noProof w:val="0"/>
              </w:rPr>
            </w:pPr>
            <w:r w:rsidRPr="00136566">
              <w:rPr>
                <w:noProof w:val="0"/>
              </w:rPr>
              <w:t>1</w:t>
            </w:r>
          </w:p>
        </w:tc>
        <w:tc>
          <w:tcPr>
            <w:tcW w:w="1257" w:type="dxa"/>
            <w:noWrap/>
          </w:tcPr>
          <w:p w14:paraId="6D73898A" w14:textId="77777777" w:rsidR="00653619" w:rsidRPr="00136566" w:rsidRDefault="00653619" w:rsidP="009C5209">
            <w:pPr>
              <w:pStyle w:val="TableText"/>
              <w:rPr>
                <w:noProof w:val="0"/>
              </w:rPr>
            </w:pPr>
            <w:r w:rsidRPr="00136566">
              <w:rPr>
                <w:noProof w:val="0"/>
              </w:rPr>
              <w:t>2</w:t>
            </w:r>
          </w:p>
        </w:tc>
        <w:tc>
          <w:tcPr>
            <w:tcW w:w="2160" w:type="dxa"/>
            <w:noWrap/>
          </w:tcPr>
          <w:p w14:paraId="04705CEF" w14:textId="77777777" w:rsidR="00653619" w:rsidRPr="00136566" w:rsidRDefault="00653619" w:rsidP="009C5209">
            <w:pPr>
              <w:pStyle w:val="TableText"/>
              <w:ind w:right="288"/>
              <w:rPr>
                <w:noProof w:val="0"/>
              </w:rPr>
            </w:pPr>
            <w:r w:rsidRPr="00136566">
              <w:rPr>
                <w:noProof w:val="0"/>
              </w:rPr>
              <w:t>2</w:t>
            </w:r>
          </w:p>
        </w:tc>
        <w:tc>
          <w:tcPr>
            <w:tcW w:w="1152" w:type="dxa"/>
          </w:tcPr>
          <w:p w14:paraId="65AA0295" w14:textId="77777777" w:rsidR="00653619" w:rsidRPr="00136566" w:rsidRDefault="00653619" w:rsidP="009C5209">
            <w:pPr>
              <w:pStyle w:val="TableText"/>
              <w:rPr>
                <w:noProof w:val="0"/>
              </w:rPr>
            </w:pPr>
            <w:r w:rsidRPr="00136566">
              <w:rPr>
                <w:noProof w:val="0"/>
              </w:rPr>
              <w:t>5</w:t>
            </w:r>
          </w:p>
        </w:tc>
      </w:tr>
      <w:tr w:rsidR="00653619" w:rsidRPr="00136566" w14:paraId="287977F6" w14:textId="77777777" w:rsidTr="00566BE5">
        <w:trPr>
          <w:trHeight w:val="300"/>
        </w:trPr>
        <w:tc>
          <w:tcPr>
            <w:tcW w:w="2160" w:type="dxa"/>
            <w:noWrap/>
            <w:hideMark/>
          </w:tcPr>
          <w:p w14:paraId="043AFFA8" w14:textId="77777777" w:rsidR="00653619" w:rsidRPr="00136566" w:rsidRDefault="00653619" w:rsidP="009C5209">
            <w:pPr>
              <w:pStyle w:val="TableText"/>
              <w:rPr>
                <w:noProof w:val="0"/>
              </w:rPr>
            </w:pPr>
            <w:r w:rsidRPr="00136566">
              <w:rPr>
                <w:noProof w:val="0"/>
              </w:rPr>
              <w:t>0.2 ≤ a &lt; 0.4</w:t>
            </w:r>
          </w:p>
        </w:tc>
        <w:tc>
          <w:tcPr>
            <w:tcW w:w="1257" w:type="dxa"/>
            <w:noWrap/>
          </w:tcPr>
          <w:p w14:paraId="666E8694" w14:textId="77777777" w:rsidR="00653619" w:rsidRPr="00136566" w:rsidRDefault="00653619" w:rsidP="009C5209">
            <w:pPr>
              <w:pStyle w:val="TableText"/>
              <w:rPr>
                <w:noProof w:val="0"/>
              </w:rPr>
            </w:pPr>
            <w:r w:rsidRPr="00136566">
              <w:rPr>
                <w:noProof w:val="0"/>
              </w:rPr>
              <w:t>6</w:t>
            </w:r>
          </w:p>
        </w:tc>
        <w:tc>
          <w:tcPr>
            <w:tcW w:w="1257" w:type="dxa"/>
            <w:noWrap/>
          </w:tcPr>
          <w:p w14:paraId="392DBE99" w14:textId="77777777" w:rsidR="00653619" w:rsidRPr="00136566" w:rsidRDefault="00653619" w:rsidP="009C5209">
            <w:pPr>
              <w:pStyle w:val="TableText"/>
              <w:rPr>
                <w:noProof w:val="0"/>
              </w:rPr>
            </w:pPr>
            <w:r w:rsidRPr="00136566">
              <w:rPr>
                <w:noProof w:val="0"/>
              </w:rPr>
              <w:t>3</w:t>
            </w:r>
          </w:p>
        </w:tc>
        <w:tc>
          <w:tcPr>
            <w:tcW w:w="2160" w:type="dxa"/>
            <w:noWrap/>
          </w:tcPr>
          <w:p w14:paraId="2AF5BD77" w14:textId="77777777" w:rsidR="00653619" w:rsidRPr="00136566" w:rsidRDefault="00653619" w:rsidP="009C5209">
            <w:pPr>
              <w:pStyle w:val="TableText"/>
              <w:ind w:right="288"/>
              <w:rPr>
                <w:noProof w:val="0"/>
              </w:rPr>
            </w:pPr>
            <w:r w:rsidRPr="00136566">
              <w:rPr>
                <w:noProof w:val="0"/>
              </w:rPr>
              <w:t>5</w:t>
            </w:r>
          </w:p>
        </w:tc>
        <w:tc>
          <w:tcPr>
            <w:tcW w:w="1152" w:type="dxa"/>
          </w:tcPr>
          <w:p w14:paraId="30723574" w14:textId="77777777" w:rsidR="00653619" w:rsidRPr="00136566" w:rsidRDefault="00653619" w:rsidP="009C5209">
            <w:pPr>
              <w:pStyle w:val="TableText"/>
              <w:rPr>
                <w:noProof w:val="0"/>
              </w:rPr>
            </w:pPr>
            <w:r w:rsidRPr="00136566">
              <w:rPr>
                <w:noProof w:val="0"/>
              </w:rPr>
              <w:t>14</w:t>
            </w:r>
          </w:p>
        </w:tc>
      </w:tr>
      <w:tr w:rsidR="00653619" w:rsidRPr="00136566" w14:paraId="1134E27D" w14:textId="77777777" w:rsidTr="00566BE5">
        <w:trPr>
          <w:trHeight w:val="300"/>
        </w:trPr>
        <w:tc>
          <w:tcPr>
            <w:tcW w:w="2160" w:type="dxa"/>
            <w:noWrap/>
            <w:hideMark/>
          </w:tcPr>
          <w:p w14:paraId="56FBE385" w14:textId="77777777" w:rsidR="00653619" w:rsidRPr="00136566" w:rsidRDefault="00653619" w:rsidP="009C5209">
            <w:pPr>
              <w:pStyle w:val="TableText"/>
              <w:rPr>
                <w:noProof w:val="0"/>
              </w:rPr>
            </w:pPr>
            <w:r w:rsidRPr="00136566">
              <w:rPr>
                <w:noProof w:val="0"/>
              </w:rPr>
              <w:t>0.4 ≤ a &lt; 0.6</w:t>
            </w:r>
          </w:p>
        </w:tc>
        <w:tc>
          <w:tcPr>
            <w:tcW w:w="1257" w:type="dxa"/>
            <w:noWrap/>
          </w:tcPr>
          <w:p w14:paraId="18544647" w14:textId="77777777" w:rsidR="00653619" w:rsidRPr="00136566" w:rsidRDefault="00653619" w:rsidP="009C5209">
            <w:pPr>
              <w:pStyle w:val="TableText"/>
              <w:rPr>
                <w:noProof w:val="0"/>
              </w:rPr>
            </w:pPr>
            <w:r w:rsidRPr="00136566">
              <w:rPr>
                <w:noProof w:val="0"/>
              </w:rPr>
              <w:t>9</w:t>
            </w:r>
          </w:p>
        </w:tc>
        <w:tc>
          <w:tcPr>
            <w:tcW w:w="1257" w:type="dxa"/>
            <w:noWrap/>
          </w:tcPr>
          <w:p w14:paraId="7418C6EA" w14:textId="77777777" w:rsidR="00653619" w:rsidRPr="00136566" w:rsidRDefault="00653619" w:rsidP="009C5209">
            <w:pPr>
              <w:pStyle w:val="TableText"/>
              <w:rPr>
                <w:noProof w:val="0"/>
              </w:rPr>
            </w:pPr>
            <w:r w:rsidRPr="00136566">
              <w:rPr>
                <w:noProof w:val="0"/>
              </w:rPr>
              <w:t>11</w:t>
            </w:r>
          </w:p>
        </w:tc>
        <w:tc>
          <w:tcPr>
            <w:tcW w:w="2160" w:type="dxa"/>
            <w:noWrap/>
          </w:tcPr>
          <w:p w14:paraId="7593F6E4" w14:textId="77777777" w:rsidR="00653619" w:rsidRPr="00136566" w:rsidRDefault="00653619" w:rsidP="009C5209">
            <w:pPr>
              <w:pStyle w:val="TableText"/>
              <w:ind w:right="288"/>
              <w:rPr>
                <w:noProof w:val="0"/>
              </w:rPr>
            </w:pPr>
            <w:r w:rsidRPr="00136566">
              <w:rPr>
                <w:noProof w:val="0"/>
              </w:rPr>
              <w:t>5</w:t>
            </w:r>
          </w:p>
        </w:tc>
        <w:tc>
          <w:tcPr>
            <w:tcW w:w="1152" w:type="dxa"/>
          </w:tcPr>
          <w:p w14:paraId="48737AA5" w14:textId="77777777" w:rsidR="00653619" w:rsidRPr="00136566" w:rsidRDefault="00653619" w:rsidP="009C5209">
            <w:pPr>
              <w:pStyle w:val="TableText"/>
              <w:rPr>
                <w:noProof w:val="0"/>
              </w:rPr>
            </w:pPr>
            <w:r w:rsidRPr="00136566">
              <w:rPr>
                <w:noProof w:val="0"/>
              </w:rPr>
              <w:t>25</w:t>
            </w:r>
          </w:p>
        </w:tc>
      </w:tr>
      <w:tr w:rsidR="00653619" w:rsidRPr="00136566" w14:paraId="6E06F1FA" w14:textId="77777777" w:rsidTr="00566BE5">
        <w:trPr>
          <w:trHeight w:val="300"/>
        </w:trPr>
        <w:tc>
          <w:tcPr>
            <w:tcW w:w="2160" w:type="dxa"/>
            <w:noWrap/>
            <w:hideMark/>
          </w:tcPr>
          <w:p w14:paraId="34E18105" w14:textId="77777777" w:rsidR="00653619" w:rsidRPr="00136566" w:rsidRDefault="00653619" w:rsidP="009C5209">
            <w:pPr>
              <w:pStyle w:val="TableText"/>
              <w:rPr>
                <w:noProof w:val="0"/>
              </w:rPr>
            </w:pPr>
            <w:r w:rsidRPr="00136566">
              <w:rPr>
                <w:noProof w:val="0"/>
              </w:rPr>
              <w:t>0.6 ≤ a &lt; 0.8</w:t>
            </w:r>
          </w:p>
        </w:tc>
        <w:tc>
          <w:tcPr>
            <w:tcW w:w="1257" w:type="dxa"/>
            <w:noWrap/>
          </w:tcPr>
          <w:p w14:paraId="4A1F6BB7" w14:textId="77777777" w:rsidR="00653619" w:rsidRPr="00136566" w:rsidRDefault="00653619" w:rsidP="009C5209">
            <w:pPr>
              <w:pStyle w:val="TableText"/>
              <w:rPr>
                <w:noProof w:val="0"/>
              </w:rPr>
            </w:pPr>
            <w:r w:rsidRPr="00136566">
              <w:rPr>
                <w:noProof w:val="0"/>
              </w:rPr>
              <w:t>5</w:t>
            </w:r>
          </w:p>
        </w:tc>
        <w:tc>
          <w:tcPr>
            <w:tcW w:w="1257" w:type="dxa"/>
            <w:noWrap/>
          </w:tcPr>
          <w:p w14:paraId="32742F96" w14:textId="77777777" w:rsidR="00653619" w:rsidRPr="00136566" w:rsidRDefault="00653619" w:rsidP="009C5209">
            <w:pPr>
              <w:pStyle w:val="TableText"/>
              <w:rPr>
                <w:noProof w:val="0"/>
              </w:rPr>
            </w:pPr>
            <w:r w:rsidRPr="00136566">
              <w:rPr>
                <w:noProof w:val="0"/>
              </w:rPr>
              <w:t>3</w:t>
            </w:r>
          </w:p>
        </w:tc>
        <w:tc>
          <w:tcPr>
            <w:tcW w:w="2160" w:type="dxa"/>
            <w:noWrap/>
          </w:tcPr>
          <w:p w14:paraId="2E525ABF" w14:textId="77777777" w:rsidR="00653619" w:rsidRPr="00136566" w:rsidRDefault="00653619" w:rsidP="009C5209">
            <w:pPr>
              <w:pStyle w:val="TableText"/>
              <w:ind w:right="288"/>
              <w:rPr>
                <w:noProof w:val="0"/>
              </w:rPr>
            </w:pPr>
            <w:r w:rsidRPr="00136566">
              <w:rPr>
                <w:noProof w:val="0"/>
              </w:rPr>
              <w:t>3</w:t>
            </w:r>
          </w:p>
        </w:tc>
        <w:tc>
          <w:tcPr>
            <w:tcW w:w="1152" w:type="dxa"/>
          </w:tcPr>
          <w:p w14:paraId="28700F47" w14:textId="77777777" w:rsidR="00653619" w:rsidRPr="00136566" w:rsidRDefault="00653619" w:rsidP="009C5209">
            <w:pPr>
              <w:pStyle w:val="TableText"/>
              <w:rPr>
                <w:noProof w:val="0"/>
              </w:rPr>
            </w:pPr>
            <w:r w:rsidRPr="00136566">
              <w:rPr>
                <w:noProof w:val="0"/>
              </w:rPr>
              <w:t>11</w:t>
            </w:r>
          </w:p>
        </w:tc>
      </w:tr>
      <w:tr w:rsidR="00653619" w:rsidRPr="00136566" w14:paraId="51A3AAD8" w14:textId="77777777" w:rsidTr="00566BE5">
        <w:trPr>
          <w:trHeight w:val="300"/>
        </w:trPr>
        <w:tc>
          <w:tcPr>
            <w:tcW w:w="2160" w:type="dxa"/>
            <w:noWrap/>
            <w:hideMark/>
          </w:tcPr>
          <w:p w14:paraId="1B7E0633" w14:textId="77777777" w:rsidR="00653619" w:rsidRPr="00136566" w:rsidRDefault="00653619" w:rsidP="009C5209">
            <w:pPr>
              <w:pStyle w:val="TableText"/>
              <w:rPr>
                <w:noProof w:val="0"/>
              </w:rPr>
            </w:pPr>
            <w:r w:rsidRPr="00136566">
              <w:rPr>
                <w:noProof w:val="0"/>
              </w:rPr>
              <w:t>0.8 ≤ a &lt; 1.0</w:t>
            </w:r>
          </w:p>
        </w:tc>
        <w:tc>
          <w:tcPr>
            <w:tcW w:w="1257" w:type="dxa"/>
            <w:noWrap/>
          </w:tcPr>
          <w:p w14:paraId="4CC0881A" w14:textId="77777777" w:rsidR="00653619" w:rsidRPr="00136566" w:rsidRDefault="00653619" w:rsidP="009C5209">
            <w:pPr>
              <w:pStyle w:val="TableText"/>
              <w:rPr>
                <w:noProof w:val="0"/>
              </w:rPr>
            </w:pPr>
            <w:r w:rsidRPr="00136566">
              <w:rPr>
                <w:noProof w:val="0"/>
              </w:rPr>
              <w:t>3</w:t>
            </w:r>
          </w:p>
        </w:tc>
        <w:tc>
          <w:tcPr>
            <w:tcW w:w="1257" w:type="dxa"/>
            <w:noWrap/>
          </w:tcPr>
          <w:p w14:paraId="1132226B" w14:textId="77777777" w:rsidR="00653619" w:rsidRPr="00136566" w:rsidRDefault="00653619" w:rsidP="009C5209">
            <w:pPr>
              <w:pStyle w:val="TableText"/>
              <w:rPr>
                <w:noProof w:val="0"/>
              </w:rPr>
            </w:pPr>
            <w:r w:rsidRPr="00136566">
              <w:rPr>
                <w:noProof w:val="0"/>
              </w:rPr>
              <w:t>4</w:t>
            </w:r>
          </w:p>
        </w:tc>
        <w:tc>
          <w:tcPr>
            <w:tcW w:w="2160" w:type="dxa"/>
            <w:noWrap/>
          </w:tcPr>
          <w:p w14:paraId="4B5F1599" w14:textId="77777777" w:rsidR="00653619" w:rsidRPr="00136566" w:rsidRDefault="00653619" w:rsidP="009C5209">
            <w:pPr>
              <w:pStyle w:val="TableText"/>
              <w:ind w:right="288"/>
              <w:rPr>
                <w:noProof w:val="0"/>
              </w:rPr>
            </w:pPr>
            <w:r w:rsidRPr="00136566">
              <w:rPr>
                <w:noProof w:val="0"/>
              </w:rPr>
              <w:t>2</w:t>
            </w:r>
          </w:p>
        </w:tc>
        <w:tc>
          <w:tcPr>
            <w:tcW w:w="1152" w:type="dxa"/>
          </w:tcPr>
          <w:p w14:paraId="19CC674D" w14:textId="77777777" w:rsidR="00653619" w:rsidRPr="00136566" w:rsidRDefault="00653619" w:rsidP="009C5209">
            <w:pPr>
              <w:pStyle w:val="TableText"/>
              <w:rPr>
                <w:noProof w:val="0"/>
              </w:rPr>
            </w:pPr>
            <w:r w:rsidRPr="00136566">
              <w:rPr>
                <w:noProof w:val="0"/>
              </w:rPr>
              <w:t>9</w:t>
            </w:r>
          </w:p>
        </w:tc>
      </w:tr>
      <w:tr w:rsidR="00653619" w:rsidRPr="00136566" w14:paraId="2805D04B" w14:textId="77777777" w:rsidTr="00566BE5">
        <w:trPr>
          <w:trHeight w:val="300"/>
        </w:trPr>
        <w:tc>
          <w:tcPr>
            <w:tcW w:w="2160" w:type="dxa"/>
            <w:noWrap/>
            <w:hideMark/>
          </w:tcPr>
          <w:p w14:paraId="0EDE1150" w14:textId="77777777" w:rsidR="00653619" w:rsidRPr="00136566" w:rsidRDefault="00653619" w:rsidP="009C5209">
            <w:pPr>
              <w:pStyle w:val="TableText"/>
              <w:rPr>
                <w:noProof w:val="0"/>
              </w:rPr>
            </w:pPr>
            <w:r w:rsidRPr="00136566">
              <w:rPr>
                <w:noProof w:val="0"/>
              </w:rPr>
              <w:t>1.0 ≤ a &lt; 1.2</w:t>
            </w:r>
          </w:p>
        </w:tc>
        <w:tc>
          <w:tcPr>
            <w:tcW w:w="1257" w:type="dxa"/>
            <w:noWrap/>
          </w:tcPr>
          <w:p w14:paraId="784AF2AA" w14:textId="77777777" w:rsidR="00653619" w:rsidRPr="00136566" w:rsidRDefault="00653619" w:rsidP="009C5209">
            <w:pPr>
              <w:pStyle w:val="TableText"/>
              <w:rPr>
                <w:noProof w:val="0"/>
              </w:rPr>
            </w:pPr>
            <w:r w:rsidRPr="00136566">
              <w:rPr>
                <w:noProof w:val="0"/>
              </w:rPr>
              <w:t>0</w:t>
            </w:r>
          </w:p>
        </w:tc>
        <w:tc>
          <w:tcPr>
            <w:tcW w:w="1257" w:type="dxa"/>
            <w:noWrap/>
          </w:tcPr>
          <w:p w14:paraId="6E4C6455" w14:textId="77777777" w:rsidR="00653619" w:rsidRPr="00136566" w:rsidRDefault="00653619" w:rsidP="009C5209">
            <w:pPr>
              <w:pStyle w:val="TableText"/>
              <w:rPr>
                <w:noProof w:val="0"/>
              </w:rPr>
            </w:pPr>
            <w:r w:rsidRPr="00136566">
              <w:rPr>
                <w:noProof w:val="0"/>
              </w:rPr>
              <w:t>1</w:t>
            </w:r>
          </w:p>
        </w:tc>
        <w:tc>
          <w:tcPr>
            <w:tcW w:w="2160" w:type="dxa"/>
            <w:noWrap/>
          </w:tcPr>
          <w:p w14:paraId="03B20565" w14:textId="77777777" w:rsidR="00653619" w:rsidRPr="00136566" w:rsidRDefault="00653619" w:rsidP="009C5209">
            <w:pPr>
              <w:pStyle w:val="TableText"/>
              <w:ind w:right="288"/>
              <w:rPr>
                <w:noProof w:val="0"/>
              </w:rPr>
            </w:pPr>
            <w:r w:rsidRPr="00136566">
              <w:rPr>
                <w:noProof w:val="0"/>
              </w:rPr>
              <w:t>1</w:t>
            </w:r>
          </w:p>
        </w:tc>
        <w:tc>
          <w:tcPr>
            <w:tcW w:w="1152" w:type="dxa"/>
          </w:tcPr>
          <w:p w14:paraId="5F85B88D" w14:textId="77777777" w:rsidR="00653619" w:rsidRPr="00136566" w:rsidRDefault="00653619" w:rsidP="009C5209">
            <w:pPr>
              <w:pStyle w:val="TableText"/>
              <w:rPr>
                <w:noProof w:val="0"/>
              </w:rPr>
            </w:pPr>
            <w:r w:rsidRPr="00136566">
              <w:rPr>
                <w:noProof w:val="0"/>
              </w:rPr>
              <w:t>2</w:t>
            </w:r>
          </w:p>
        </w:tc>
      </w:tr>
      <w:tr w:rsidR="00653619" w:rsidRPr="00136566" w14:paraId="2BA2DB87" w14:textId="77777777" w:rsidTr="00566BE5">
        <w:trPr>
          <w:trHeight w:val="300"/>
        </w:trPr>
        <w:tc>
          <w:tcPr>
            <w:tcW w:w="2160" w:type="dxa"/>
            <w:noWrap/>
            <w:hideMark/>
          </w:tcPr>
          <w:p w14:paraId="02148346" w14:textId="77777777" w:rsidR="00653619" w:rsidRPr="00136566" w:rsidRDefault="00653619" w:rsidP="009C5209">
            <w:pPr>
              <w:pStyle w:val="TableText"/>
              <w:rPr>
                <w:noProof w:val="0"/>
              </w:rPr>
            </w:pPr>
            <w:r w:rsidRPr="00136566">
              <w:rPr>
                <w:noProof w:val="0"/>
              </w:rPr>
              <w:t>1.2 ≤ a &lt; 1.4</w:t>
            </w:r>
          </w:p>
        </w:tc>
        <w:tc>
          <w:tcPr>
            <w:tcW w:w="1257" w:type="dxa"/>
            <w:noWrap/>
          </w:tcPr>
          <w:p w14:paraId="67FCC67B" w14:textId="77777777" w:rsidR="00653619" w:rsidRPr="00136566" w:rsidRDefault="00653619" w:rsidP="009C5209">
            <w:pPr>
              <w:pStyle w:val="TableText"/>
              <w:rPr>
                <w:noProof w:val="0"/>
              </w:rPr>
            </w:pPr>
            <w:r w:rsidRPr="00136566">
              <w:rPr>
                <w:noProof w:val="0"/>
              </w:rPr>
              <w:t>0</w:t>
            </w:r>
          </w:p>
        </w:tc>
        <w:tc>
          <w:tcPr>
            <w:tcW w:w="1257" w:type="dxa"/>
            <w:noWrap/>
          </w:tcPr>
          <w:p w14:paraId="67574369" w14:textId="77777777" w:rsidR="00653619" w:rsidRPr="00136566" w:rsidRDefault="00653619" w:rsidP="009C5209">
            <w:pPr>
              <w:pStyle w:val="TableText"/>
              <w:rPr>
                <w:noProof w:val="0"/>
              </w:rPr>
            </w:pPr>
            <w:r w:rsidRPr="00136566">
              <w:rPr>
                <w:noProof w:val="0"/>
              </w:rPr>
              <w:t>0</w:t>
            </w:r>
          </w:p>
        </w:tc>
        <w:tc>
          <w:tcPr>
            <w:tcW w:w="2160" w:type="dxa"/>
            <w:noWrap/>
          </w:tcPr>
          <w:p w14:paraId="19C2051D" w14:textId="77777777" w:rsidR="00653619" w:rsidRPr="00136566" w:rsidRDefault="00653619" w:rsidP="009C5209">
            <w:pPr>
              <w:pStyle w:val="TableText"/>
              <w:ind w:right="288"/>
              <w:rPr>
                <w:noProof w:val="0"/>
              </w:rPr>
            </w:pPr>
            <w:r w:rsidRPr="00136566">
              <w:rPr>
                <w:noProof w:val="0"/>
              </w:rPr>
              <w:t>0</w:t>
            </w:r>
          </w:p>
        </w:tc>
        <w:tc>
          <w:tcPr>
            <w:tcW w:w="1152" w:type="dxa"/>
          </w:tcPr>
          <w:p w14:paraId="434AE793" w14:textId="77777777" w:rsidR="00653619" w:rsidRPr="00136566" w:rsidRDefault="00653619" w:rsidP="009C5209">
            <w:pPr>
              <w:pStyle w:val="TableText"/>
              <w:rPr>
                <w:noProof w:val="0"/>
              </w:rPr>
            </w:pPr>
            <w:r w:rsidRPr="00136566">
              <w:rPr>
                <w:noProof w:val="0"/>
              </w:rPr>
              <w:t>0</w:t>
            </w:r>
          </w:p>
        </w:tc>
      </w:tr>
      <w:tr w:rsidR="00653619" w:rsidRPr="00136566" w14:paraId="4D6A79F5" w14:textId="77777777" w:rsidTr="00566BE5">
        <w:trPr>
          <w:trHeight w:val="300"/>
        </w:trPr>
        <w:tc>
          <w:tcPr>
            <w:tcW w:w="2160" w:type="dxa"/>
            <w:noWrap/>
            <w:hideMark/>
          </w:tcPr>
          <w:p w14:paraId="21CC9DD1" w14:textId="77777777" w:rsidR="00653619" w:rsidRPr="00136566" w:rsidRDefault="00653619" w:rsidP="009C5209">
            <w:pPr>
              <w:pStyle w:val="TableText"/>
              <w:rPr>
                <w:noProof w:val="0"/>
              </w:rPr>
            </w:pPr>
            <w:r w:rsidRPr="00136566">
              <w:rPr>
                <w:noProof w:val="0"/>
              </w:rPr>
              <w:t>1.4 ≤ a &lt; 1.6</w:t>
            </w:r>
          </w:p>
        </w:tc>
        <w:tc>
          <w:tcPr>
            <w:tcW w:w="1257" w:type="dxa"/>
            <w:noWrap/>
          </w:tcPr>
          <w:p w14:paraId="41CF1140" w14:textId="77777777" w:rsidR="00653619" w:rsidRPr="00136566" w:rsidRDefault="00653619" w:rsidP="009C5209">
            <w:pPr>
              <w:pStyle w:val="TableText"/>
              <w:rPr>
                <w:noProof w:val="0"/>
              </w:rPr>
            </w:pPr>
            <w:r w:rsidRPr="00136566">
              <w:rPr>
                <w:noProof w:val="0"/>
              </w:rPr>
              <w:t>0</w:t>
            </w:r>
          </w:p>
        </w:tc>
        <w:tc>
          <w:tcPr>
            <w:tcW w:w="1257" w:type="dxa"/>
            <w:noWrap/>
          </w:tcPr>
          <w:p w14:paraId="3FD5922D" w14:textId="77777777" w:rsidR="00653619" w:rsidRPr="00136566" w:rsidRDefault="00653619" w:rsidP="009C5209">
            <w:pPr>
              <w:pStyle w:val="TableText"/>
              <w:rPr>
                <w:noProof w:val="0"/>
              </w:rPr>
            </w:pPr>
            <w:r w:rsidRPr="00136566">
              <w:rPr>
                <w:noProof w:val="0"/>
              </w:rPr>
              <w:t>0</w:t>
            </w:r>
          </w:p>
        </w:tc>
        <w:tc>
          <w:tcPr>
            <w:tcW w:w="2160" w:type="dxa"/>
            <w:noWrap/>
          </w:tcPr>
          <w:p w14:paraId="7F559E96" w14:textId="77777777" w:rsidR="00653619" w:rsidRPr="00136566" w:rsidRDefault="00653619" w:rsidP="009C5209">
            <w:pPr>
              <w:pStyle w:val="TableText"/>
              <w:ind w:right="288"/>
              <w:rPr>
                <w:noProof w:val="0"/>
              </w:rPr>
            </w:pPr>
            <w:r w:rsidRPr="00136566">
              <w:rPr>
                <w:noProof w:val="0"/>
              </w:rPr>
              <w:t>1</w:t>
            </w:r>
          </w:p>
        </w:tc>
        <w:tc>
          <w:tcPr>
            <w:tcW w:w="1152" w:type="dxa"/>
          </w:tcPr>
          <w:p w14:paraId="12B1E352" w14:textId="77777777" w:rsidR="00653619" w:rsidRPr="00136566" w:rsidRDefault="00653619" w:rsidP="009C5209">
            <w:pPr>
              <w:pStyle w:val="TableText"/>
              <w:rPr>
                <w:noProof w:val="0"/>
              </w:rPr>
            </w:pPr>
            <w:r w:rsidRPr="00136566">
              <w:rPr>
                <w:noProof w:val="0"/>
              </w:rPr>
              <w:t>1</w:t>
            </w:r>
          </w:p>
        </w:tc>
      </w:tr>
      <w:tr w:rsidR="00653619" w:rsidRPr="00136566" w14:paraId="5B2CC5A0" w14:textId="77777777" w:rsidTr="00566BE5">
        <w:trPr>
          <w:trHeight w:val="300"/>
        </w:trPr>
        <w:tc>
          <w:tcPr>
            <w:tcW w:w="2160" w:type="dxa"/>
            <w:noWrap/>
            <w:hideMark/>
          </w:tcPr>
          <w:p w14:paraId="08D59C8D" w14:textId="77777777" w:rsidR="00653619" w:rsidRPr="00136566" w:rsidRDefault="00653619" w:rsidP="009C5209">
            <w:pPr>
              <w:pStyle w:val="TableText"/>
              <w:rPr>
                <w:noProof w:val="0"/>
              </w:rPr>
            </w:pPr>
            <w:r w:rsidRPr="00136566">
              <w:rPr>
                <w:noProof w:val="0"/>
              </w:rPr>
              <w:t>1.6 ≤ a &lt; 1.8</w:t>
            </w:r>
          </w:p>
        </w:tc>
        <w:tc>
          <w:tcPr>
            <w:tcW w:w="1257" w:type="dxa"/>
            <w:noWrap/>
          </w:tcPr>
          <w:p w14:paraId="05E379F5" w14:textId="77777777" w:rsidR="00653619" w:rsidRPr="00136566" w:rsidRDefault="00653619" w:rsidP="009C5209">
            <w:pPr>
              <w:pStyle w:val="TableText"/>
              <w:rPr>
                <w:noProof w:val="0"/>
              </w:rPr>
            </w:pPr>
            <w:r w:rsidRPr="00136566">
              <w:rPr>
                <w:noProof w:val="0"/>
              </w:rPr>
              <w:t>0</w:t>
            </w:r>
          </w:p>
        </w:tc>
        <w:tc>
          <w:tcPr>
            <w:tcW w:w="1257" w:type="dxa"/>
            <w:noWrap/>
          </w:tcPr>
          <w:p w14:paraId="02CA7058" w14:textId="77777777" w:rsidR="00653619" w:rsidRPr="00136566" w:rsidRDefault="00653619" w:rsidP="009C5209">
            <w:pPr>
              <w:pStyle w:val="TableText"/>
              <w:rPr>
                <w:noProof w:val="0"/>
              </w:rPr>
            </w:pPr>
            <w:r w:rsidRPr="00136566">
              <w:rPr>
                <w:noProof w:val="0"/>
              </w:rPr>
              <w:t>0</w:t>
            </w:r>
          </w:p>
        </w:tc>
        <w:tc>
          <w:tcPr>
            <w:tcW w:w="2160" w:type="dxa"/>
            <w:noWrap/>
          </w:tcPr>
          <w:p w14:paraId="2B448642" w14:textId="77777777" w:rsidR="00653619" w:rsidRPr="00136566" w:rsidRDefault="00653619" w:rsidP="009C5209">
            <w:pPr>
              <w:pStyle w:val="TableText"/>
              <w:ind w:right="288"/>
              <w:rPr>
                <w:noProof w:val="0"/>
              </w:rPr>
            </w:pPr>
            <w:r w:rsidRPr="00136566">
              <w:rPr>
                <w:noProof w:val="0"/>
              </w:rPr>
              <w:t>0</w:t>
            </w:r>
          </w:p>
        </w:tc>
        <w:tc>
          <w:tcPr>
            <w:tcW w:w="1152" w:type="dxa"/>
          </w:tcPr>
          <w:p w14:paraId="7EDF64D9" w14:textId="77777777" w:rsidR="00653619" w:rsidRPr="00136566" w:rsidRDefault="00653619" w:rsidP="009C5209">
            <w:pPr>
              <w:pStyle w:val="TableText"/>
              <w:rPr>
                <w:noProof w:val="0"/>
              </w:rPr>
            </w:pPr>
            <w:r w:rsidRPr="00136566">
              <w:rPr>
                <w:noProof w:val="0"/>
              </w:rPr>
              <w:t>0</w:t>
            </w:r>
          </w:p>
        </w:tc>
      </w:tr>
      <w:tr w:rsidR="00653619" w:rsidRPr="00136566" w14:paraId="6B3A221E" w14:textId="77777777" w:rsidTr="00566BE5">
        <w:trPr>
          <w:trHeight w:val="300"/>
        </w:trPr>
        <w:tc>
          <w:tcPr>
            <w:tcW w:w="2160" w:type="dxa"/>
            <w:tcBorders>
              <w:bottom w:val="nil"/>
            </w:tcBorders>
            <w:noWrap/>
            <w:hideMark/>
          </w:tcPr>
          <w:p w14:paraId="5FA6816F" w14:textId="77777777" w:rsidR="00653619" w:rsidRPr="00136566" w:rsidRDefault="00653619" w:rsidP="009C5209">
            <w:pPr>
              <w:pStyle w:val="TableText"/>
              <w:rPr>
                <w:noProof w:val="0"/>
              </w:rPr>
            </w:pPr>
            <w:r w:rsidRPr="00136566">
              <w:rPr>
                <w:noProof w:val="0"/>
              </w:rPr>
              <w:t>1.8 ≤ a &lt; 2.0</w:t>
            </w:r>
          </w:p>
        </w:tc>
        <w:tc>
          <w:tcPr>
            <w:tcW w:w="1257" w:type="dxa"/>
            <w:tcBorders>
              <w:bottom w:val="nil"/>
            </w:tcBorders>
            <w:noWrap/>
          </w:tcPr>
          <w:p w14:paraId="11C07843" w14:textId="77777777" w:rsidR="00653619" w:rsidRPr="00136566" w:rsidRDefault="00653619" w:rsidP="009C5209">
            <w:pPr>
              <w:pStyle w:val="TableText"/>
              <w:rPr>
                <w:noProof w:val="0"/>
              </w:rPr>
            </w:pPr>
            <w:r w:rsidRPr="00136566">
              <w:rPr>
                <w:noProof w:val="0"/>
              </w:rPr>
              <w:t>0</w:t>
            </w:r>
          </w:p>
        </w:tc>
        <w:tc>
          <w:tcPr>
            <w:tcW w:w="1257" w:type="dxa"/>
            <w:tcBorders>
              <w:bottom w:val="nil"/>
            </w:tcBorders>
            <w:noWrap/>
          </w:tcPr>
          <w:p w14:paraId="1FD25C43" w14:textId="77777777" w:rsidR="00653619" w:rsidRPr="00136566" w:rsidRDefault="00653619" w:rsidP="009C5209">
            <w:pPr>
              <w:pStyle w:val="TableText"/>
              <w:rPr>
                <w:noProof w:val="0"/>
              </w:rPr>
            </w:pPr>
            <w:r w:rsidRPr="00136566">
              <w:rPr>
                <w:noProof w:val="0"/>
              </w:rPr>
              <w:t>0</w:t>
            </w:r>
          </w:p>
        </w:tc>
        <w:tc>
          <w:tcPr>
            <w:tcW w:w="2160" w:type="dxa"/>
            <w:tcBorders>
              <w:bottom w:val="nil"/>
            </w:tcBorders>
            <w:noWrap/>
          </w:tcPr>
          <w:p w14:paraId="642A3979" w14:textId="77777777" w:rsidR="00653619" w:rsidRPr="00136566" w:rsidRDefault="00653619" w:rsidP="009C5209">
            <w:pPr>
              <w:pStyle w:val="TableText"/>
              <w:ind w:right="288"/>
              <w:rPr>
                <w:noProof w:val="0"/>
              </w:rPr>
            </w:pPr>
            <w:r w:rsidRPr="00136566">
              <w:rPr>
                <w:noProof w:val="0"/>
              </w:rPr>
              <w:t>0</w:t>
            </w:r>
          </w:p>
        </w:tc>
        <w:tc>
          <w:tcPr>
            <w:tcW w:w="1152" w:type="dxa"/>
            <w:tcBorders>
              <w:bottom w:val="nil"/>
            </w:tcBorders>
          </w:tcPr>
          <w:p w14:paraId="42EBCD92" w14:textId="77777777" w:rsidR="00653619" w:rsidRPr="00136566" w:rsidRDefault="00653619" w:rsidP="009C5209">
            <w:pPr>
              <w:pStyle w:val="TableText"/>
              <w:rPr>
                <w:noProof w:val="0"/>
              </w:rPr>
            </w:pPr>
            <w:r w:rsidRPr="00136566">
              <w:rPr>
                <w:noProof w:val="0"/>
              </w:rPr>
              <w:t>0</w:t>
            </w:r>
          </w:p>
        </w:tc>
      </w:tr>
      <w:tr w:rsidR="00653619" w:rsidRPr="00136566" w14:paraId="44B21818" w14:textId="77777777" w:rsidTr="00566BE5">
        <w:trPr>
          <w:trHeight w:val="300"/>
        </w:trPr>
        <w:tc>
          <w:tcPr>
            <w:tcW w:w="2160" w:type="dxa"/>
            <w:tcBorders>
              <w:top w:val="nil"/>
              <w:bottom w:val="single" w:sz="4" w:space="0" w:color="auto"/>
            </w:tcBorders>
            <w:noWrap/>
            <w:hideMark/>
          </w:tcPr>
          <w:p w14:paraId="303BCF10" w14:textId="77777777" w:rsidR="00653619" w:rsidRPr="00136566" w:rsidRDefault="00653619" w:rsidP="009C5209">
            <w:pPr>
              <w:pStyle w:val="TableText"/>
              <w:rPr>
                <w:noProof w:val="0"/>
              </w:rPr>
            </w:pPr>
            <w:r w:rsidRPr="00136566">
              <w:rPr>
                <w:noProof w:val="0"/>
              </w:rPr>
              <w:t>a ≥ 2.0</w:t>
            </w:r>
          </w:p>
        </w:tc>
        <w:tc>
          <w:tcPr>
            <w:tcW w:w="1257" w:type="dxa"/>
            <w:tcBorders>
              <w:top w:val="nil"/>
              <w:bottom w:val="single" w:sz="4" w:space="0" w:color="auto"/>
            </w:tcBorders>
            <w:noWrap/>
          </w:tcPr>
          <w:p w14:paraId="01835D87" w14:textId="77777777" w:rsidR="00653619" w:rsidRPr="00136566" w:rsidRDefault="00653619" w:rsidP="009C5209">
            <w:pPr>
              <w:pStyle w:val="TableText"/>
              <w:rPr>
                <w:noProof w:val="0"/>
              </w:rPr>
            </w:pPr>
            <w:r w:rsidRPr="00136566">
              <w:rPr>
                <w:noProof w:val="0"/>
              </w:rPr>
              <w:t>0</w:t>
            </w:r>
          </w:p>
        </w:tc>
        <w:tc>
          <w:tcPr>
            <w:tcW w:w="1257" w:type="dxa"/>
            <w:tcBorders>
              <w:top w:val="nil"/>
              <w:bottom w:val="single" w:sz="4" w:space="0" w:color="auto"/>
            </w:tcBorders>
            <w:noWrap/>
          </w:tcPr>
          <w:p w14:paraId="27A7A6D0" w14:textId="77777777" w:rsidR="00653619" w:rsidRPr="00136566" w:rsidRDefault="00653619" w:rsidP="009C5209">
            <w:pPr>
              <w:pStyle w:val="TableText"/>
              <w:rPr>
                <w:noProof w:val="0"/>
              </w:rPr>
            </w:pPr>
            <w:r w:rsidRPr="00136566">
              <w:rPr>
                <w:noProof w:val="0"/>
              </w:rPr>
              <w:t>0</w:t>
            </w:r>
          </w:p>
        </w:tc>
        <w:tc>
          <w:tcPr>
            <w:tcW w:w="2160" w:type="dxa"/>
            <w:tcBorders>
              <w:top w:val="nil"/>
              <w:bottom w:val="single" w:sz="4" w:space="0" w:color="auto"/>
            </w:tcBorders>
            <w:noWrap/>
          </w:tcPr>
          <w:p w14:paraId="65B737D4" w14:textId="77777777" w:rsidR="00653619" w:rsidRPr="00136566" w:rsidRDefault="00653619" w:rsidP="009C5209">
            <w:pPr>
              <w:pStyle w:val="TableText"/>
              <w:ind w:right="288"/>
              <w:rPr>
                <w:noProof w:val="0"/>
              </w:rPr>
            </w:pPr>
            <w:r w:rsidRPr="00136566">
              <w:rPr>
                <w:noProof w:val="0"/>
              </w:rPr>
              <w:t>0</w:t>
            </w:r>
          </w:p>
        </w:tc>
        <w:tc>
          <w:tcPr>
            <w:tcW w:w="1152" w:type="dxa"/>
            <w:tcBorders>
              <w:top w:val="nil"/>
              <w:bottom w:val="single" w:sz="4" w:space="0" w:color="auto"/>
            </w:tcBorders>
          </w:tcPr>
          <w:p w14:paraId="40E5A32F" w14:textId="77777777" w:rsidR="00653619" w:rsidRPr="00136566" w:rsidRDefault="00653619" w:rsidP="009C5209">
            <w:pPr>
              <w:pStyle w:val="TableText"/>
              <w:rPr>
                <w:noProof w:val="0"/>
              </w:rPr>
            </w:pPr>
            <w:r w:rsidRPr="00136566">
              <w:rPr>
                <w:noProof w:val="0"/>
              </w:rPr>
              <w:t>0</w:t>
            </w:r>
          </w:p>
        </w:tc>
      </w:tr>
      <w:tr w:rsidR="00653619" w:rsidRPr="00136566" w14:paraId="11EE3AB4" w14:textId="77777777" w:rsidTr="00566BE5">
        <w:trPr>
          <w:trHeight w:val="300"/>
        </w:trPr>
        <w:tc>
          <w:tcPr>
            <w:tcW w:w="2160" w:type="dxa"/>
            <w:tcBorders>
              <w:top w:val="single" w:sz="4" w:space="0" w:color="auto"/>
            </w:tcBorders>
            <w:noWrap/>
            <w:hideMark/>
          </w:tcPr>
          <w:p w14:paraId="7F531846" w14:textId="77777777" w:rsidR="00653619" w:rsidRPr="00136566" w:rsidRDefault="00653619" w:rsidP="009C5209">
            <w:pPr>
              <w:pStyle w:val="TableText"/>
              <w:rPr>
                <w:noProof w:val="0"/>
              </w:rPr>
            </w:pPr>
            <w:r w:rsidRPr="00136566">
              <w:rPr>
                <w:noProof w:val="0"/>
              </w:rPr>
              <w:t>Minimum</w:t>
            </w:r>
          </w:p>
        </w:tc>
        <w:tc>
          <w:tcPr>
            <w:tcW w:w="1257" w:type="dxa"/>
            <w:tcBorders>
              <w:top w:val="single" w:sz="4" w:space="0" w:color="auto"/>
            </w:tcBorders>
            <w:noWrap/>
          </w:tcPr>
          <w:p w14:paraId="31D7212E" w14:textId="77777777" w:rsidR="00653619" w:rsidRPr="00136566" w:rsidRDefault="00653619" w:rsidP="009C5209">
            <w:pPr>
              <w:pStyle w:val="TableText"/>
              <w:rPr>
                <w:noProof w:val="0"/>
              </w:rPr>
            </w:pPr>
            <w:r w:rsidRPr="00136566">
              <w:rPr>
                <w:noProof w:val="0"/>
              </w:rPr>
              <w:t>0.09</w:t>
            </w:r>
          </w:p>
        </w:tc>
        <w:tc>
          <w:tcPr>
            <w:tcW w:w="1257" w:type="dxa"/>
            <w:tcBorders>
              <w:top w:val="single" w:sz="4" w:space="0" w:color="auto"/>
            </w:tcBorders>
            <w:noWrap/>
          </w:tcPr>
          <w:p w14:paraId="25209CFB" w14:textId="77777777" w:rsidR="00653619" w:rsidRPr="00136566" w:rsidRDefault="00653619" w:rsidP="009C5209">
            <w:pPr>
              <w:pStyle w:val="TableText"/>
              <w:rPr>
                <w:noProof w:val="0"/>
              </w:rPr>
            </w:pPr>
            <w:r w:rsidRPr="00136566">
              <w:rPr>
                <w:noProof w:val="0"/>
              </w:rPr>
              <w:t>0.08</w:t>
            </w:r>
          </w:p>
        </w:tc>
        <w:tc>
          <w:tcPr>
            <w:tcW w:w="2160" w:type="dxa"/>
            <w:tcBorders>
              <w:top w:val="single" w:sz="4" w:space="0" w:color="auto"/>
            </w:tcBorders>
            <w:noWrap/>
          </w:tcPr>
          <w:p w14:paraId="6F3316A8" w14:textId="77777777" w:rsidR="00653619" w:rsidRPr="00136566" w:rsidRDefault="00653619" w:rsidP="009C5209">
            <w:pPr>
              <w:pStyle w:val="TableText"/>
              <w:ind w:right="288"/>
              <w:rPr>
                <w:noProof w:val="0"/>
              </w:rPr>
            </w:pPr>
            <w:r w:rsidRPr="00136566">
              <w:rPr>
                <w:noProof w:val="0"/>
              </w:rPr>
              <w:t>0.11</w:t>
            </w:r>
          </w:p>
        </w:tc>
        <w:tc>
          <w:tcPr>
            <w:tcW w:w="1152" w:type="dxa"/>
            <w:tcBorders>
              <w:top w:val="single" w:sz="4" w:space="0" w:color="auto"/>
            </w:tcBorders>
          </w:tcPr>
          <w:p w14:paraId="15F92431" w14:textId="77777777" w:rsidR="00653619" w:rsidRPr="00136566" w:rsidRDefault="00653619" w:rsidP="009C5209">
            <w:pPr>
              <w:pStyle w:val="TableText"/>
              <w:rPr>
                <w:noProof w:val="0"/>
              </w:rPr>
            </w:pPr>
            <w:r w:rsidRPr="00136566">
              <w:rPr>
                <w:noProof w:val="0"/>
              </w:rPr>
              <w:t>0.08</w:t>
            </w:r>
          </w:p>
        </w:tc>
      </w:tr>
      <w:tr w:rsidR="00653619" w:rsidRPr="00136566" w14:paraId="3457CEEA" w14:textId="77777777" w:rsidTr="00566BE5">
        <w:trPr>
          <w:trHeight w:val="300"/>
        </w:trPr>
        <w:tc>
          <w:tcPr>
            <w:tcW w:w="2160" w:type="dxa"/>
            <w:noWrap/>
            <w:hideMark/>
          </w:tcPr>
          <w:p w14:paraId="7B4EC921" w14:textId="77777777" w:rsidR="00653619" w:rsidRPr="00136566" w:rsidRDefault="00653619" w:rsidP="009C5209">
            <w:pPr>
              <w:pStyle w:val="TableText"/>
              <w:rPr>
                <w:noProof w:val="0"/>
              </w:rPr>
            </w:pPr>
            <w:r w:rsidRPr="00136566">
              <w:rPr>
                <w:noProof w:val="0"/>
              </w:rPr>
              <w:t>Maximum</w:t>
            </w:r>
          </w:p>
        </w:tc>
        <w:tc>
          <w:tcPr>
            <w:tcW w:w="1257" w:type="dxa"/>
            <w:noWrap/>
          </w:tcPr>
          <w:p w14:paraId="1886EA9B" w14:textId="77777777" w:rsidR="00653619" w:rsidRPr="00136566" w:rsidRDefault="00653619" w:rsidP="009C5209">
            <w:pPr>
              <w:pStyle w:val="TableText"/>
              <w:rPr>
                <w:noProof w:val="0"/>
              </w:rPr>
            </w:pPr>
            <w:r w:rsidRPr="00136566">
              <w:rPr>
                <w:noProof w:val="0"/>
              </w:rPr>
              <w:t>0.93</w:t>
            </w:r>
          </w:p>
        </w:tc>
        <w:tc>
          <w:tcPr>
            <w:tcW w:w="1257" w:type="dxa"/>
            <w:noWrap/>
          </w:tcPr>
          <w:p w14:paraId="0AE2FA47" w14:textId="77777777" w:rsidR="00653619" w:rsidRPr="00136566" w:rsidRDefault="00653619" w:rsidP="009C5209">
            <w:pPr>
              <w:pStyle w:val="TableText"/>
              <w:rPr>
                <w:noProof w:val="0"/>
              </w:rPr>
            </w:pPr>
            <w:r w:rsidRPr="00136566">
              <w:rPr>
                <w:noProof w:val="0"/>
              </w:rPr>
              <w:t>1.13</w:t>
            </w:r>
          </w:p>
        </w:tc>
        <w:tc>
          <w:tcPr>
            <w:tcW w:w="2160" w:type="dxa"/>
            <w:noWrap/>
          </w:tcPr>
          <w:p w14:paraId="40A83196" w14:textId="77777777" w:rsidR="00653619" w:rsidRPr="00136566" w:rsidRDefault="00653619" w:rsidP="009C5209">
            <w:pPr>
              <w:pStyle w:val="TableText"/>
              <w:ind w:right="288"/>
              <w:rPr>
                <w:noProof w:val="0"/>
              </w:rPr>
            </w:pPr>
            <w:r w:rsidRPr="00136566">
              <w:rPr>
                <w:noProof w:val="0"/>
              </w:rPr>
              <w:t>1.42</w:t>
            </w:r>
          </w:p>
        </w:tc>
        <w:tc>
          <w:tcPr>
            <w:tcW w:w="1152" w:type="dxa"/>
          </w:tcPr>
          <w:p w14:paraId="0F831F63" w14:textId="77777777" w:rsidR="00653619" w:rsidRPr="00136566" w:rsidRDefault="00653619" w:rsidP="009C5209">
            <w:pPr>
              <w:pStyle w:val="TableText"/>
              <w:rPr>
                <w:noProof w:val="0"/>
              </w:rPr>
            </w:pPr>
            <w:r w:rsidRPr="00136566">
              <w:rPr>
                <w:noProof w:val="0"/>
              </w:rPr>
              <w:t>1.42</w:t>
            </w:r>
          </w:p>
        </w:tc>
      </w:tr>
      <w:tr w:rsidR="00653619" w:rsidRPr="00136566" w14:paraId="3EE39461" w14:textId="77777777" w:rsidTr="00566BE5">
        <w:trPr>
          <w:trHeight w:val="300"/>
        </w:trPr>
        <w:tc>
          <w:tcPr>
            <w:tcW w:w="2160" w:type="dxa"/>
            <w:tcBorders>
              <w:bottom w:val="nil"/>
            </w:tcBorders>
            <w:noWrap/>
            <w:hideMark/>
          </w:tcPr>
          <w:p w14:paraId="27A9B875" w14:textId="77777777" w:rsidR="00653619" w:rsidRPr="00136566" w:rsidRDefault="00653619" w:rsidP="009C5209">
            <w:pPr>
              <w:pStyle w:val="TableText"/>
              <w:rPr>
                <w:noProof w:val="0"/>
              </w:rPr>
            </w:pPr>
            <w:r w:rsidRPr="00136566">
              <w:rPr>
                <w:noProof w:val="0"/>
              </w:rPr>
              <w:t>Mean</w:t>
            </w:r>
          </w:p>
        </w:tc>
        <w:tc>
          <w:tcPr>
            <w:tcW w:w="1257" w:type="dxa"/>
            <w:tcBorders>
              <w:bottom w:val="nil"/>
            </w:tcBorders>
            <w:noWrap/>
          </w:tcPr>
          <w:p w14:paraId="351624FD" w14:textId="77777777" w:rsidR="00653619" w:rsidRPr="00136566" w:rsidRDefault="00653619" w:rsidP="009C5209">
            <w:pPr>
              <w:pStyle w:val="TableText"/>
              <w:rPr>
                <w:noProof w:val="0"/>
              </w:rPr>
            </w:pPr>
            <w:r w:rsidRPr="00136566">
              <w:rPr>
                <w:noProof w:val="0"/>
              </w:rPr>
              <w:t>0.53</w:t>
            </w:r>
          </w:p>
        </w:tc>
        <w:tc>
          <w:tcPr>
            <w:tcW w:w="1257" w:type="dxa"/>
            <w:tcBorders>
              <w:bottom w:val="nil"/>
            </w:tcBorders>
            <w:noWrap/>
          </w:tcPr>
          <w:p w14:paraId="2D95D880" w14:textId="77777777" w:rsidR="00653619" w:rsidRPr="00136566" w:rsidRDefault="00653619" w:rsidP="009C5209">
            <w:pPr>
              <w:pStyle w:val="TableText"/>
              <w:rPr>
                <w:noProof w:val="0"/>
              </w:rPr>
            </w:pPr>
            <w:r w:rsidRPr="00136566">
              <w:rPr>
                <w:noProof w:val="0"/>
              </w:rPr>
              <w:t>0.57</w:t>
            </w:r>
          </w:p>
        </w:tc>
        <w:tc>
          <w:tcPr>
            <w:tcW w:w="2160" w:type="dxa"/>
            <w:tcBorders>
              <w:bottom w:val="nil"/>
            </w:tcBorders>
            <w:noWrap/>
          </w:tcPr>
          <w:p w14:paraId="689F7120" w14:textId="77777777" w:rsidR="00653619" w:rsidRPr="00136566" w:rsidRDefault="00653619" w:rsidP="009C5209">
            <w:pPr>
              <w:pStyle w:val="TableText"/>
              <w:ind w:right="288"/>
              <w:rPr>
                <w:noProof w:val="0"/>
              </w:rPr>
            </w:pPr>
            <w:r w:rsidRPr="00136566">
              <w:rPr>
                <w:noProof w:val="0"/>
              </w:rPr>
              <w:t>0.55</w:t>
            </w:r>
          </w:p>
        </w:tc>
        <w:tc>
          <w:tcPr>
            <w:tcW w:w="1152" w:type="dxa"/>
            <w:tcBorders>
              <w:bottom w:val="nil"/>
            </w:tcBorders>
          </w:tcPr>
          <w:p w14:paraId="47C3D588" w14:textId="77777777" w:rsidR="00653619" w:rsidRPr="00136566" w:rsidRDefault="00653619" w:rsidP="009C5209">
            <w:pPr>
              <w:pStyle w:val="TableText"/>
              <w:rPr>
                <w:noProof w:val="0"/>
              </w:rPr>
            </w:pPr>
            <w:r w:rsidRPr="00136566">
              <w:rPr>
                <w:noProof w:val="0"/>
              </w:rPr>
              <w:t>0.55</w:t>
            </w:r>
          </w:p>
        </w:tc>
      </w:tr>
      <w:tr w:rsidR="00653619" w:rsidRPr="00136566" w14:paraId="2438AA2F" w14:textId="77777777" w:rsidTr="00566BE5">
        <w:trPr>
          <w:trHeight w:val="300"/>
        </w:trPr>
        <w:tc>
          <w:tcPr>
            <w:tcW w:w="2160" w:type="dxa"/>
            <w:tcBorders>
              <w:top w:val="nil"/>
              <w:bottom w:val="single" w:sz="4" w:space="0" w:color="auto"/>
            </w:tcBorders>
            <w:noWrap/>
            <w:hideMark/>
          </w:tcPr>
          <w:p w14:paraId="3BC01C23" w14:textId="77777777" w:rsidR="00653619" w:rsidRPr="00136566" w:rsidRDefault="00653619" w:rsidP="009C5209">
            <w:pPr>
              <w:pStyle w:val="TableText"/>
              <w:rPr>
                <w:noProof w:val="0"/>
              </w:rPr>
            </w:pPr>
            <w:r w:rsidRPr="00136566">
              <w:rPr>
                <w:noProof w:val="0"/>
              </w:rPr>
              <w:t>SD</w:t>
            </w:r>
          </w:p>
        </w:tc>
        <w:tc>
          <w:tcPr>
            <w:tcW w:w="1257" w:type="dxa"/>
            <w:tcBorders>
              <w:top w:val="nil"/>
              <w:bottom w:val="single" w:sz="4" w:space="0" w:color="auto"/>
            </w:tcBorders>
            <w:noWrap/>
          </w:tcPr>
          <w:p w14:paraId="54044ED1" w14:textId="77777777" w:rsidR="00653619" w:rsidRPr="00136566" w:rsidRDefault="00653619" w:rsidP="009C5209">
            <w:pPr>
              <w:pStyle w:val="TableText"/>
              <w:rPr>
                <w:noProof w:val="0"/>
              </w:rPr>
            </w:pPr>
            <w:r w:rsidRPr="00136566">
              <w:rPr>
                <w:noProof w:val="0"/>
              </w:rPr>
              <w:t>0.21</w:t>
            </w:r>
          </w:p>
        </w:tc>
        <w:tc>
          <w:tcPr>
            <w:tcW w:w="1257" w:type="dxa"/>
            <w:tcBorders>
              <w:top w:val="nil"/>
              <w:bottom w:val="single" w:sz="4" w:space="0" w:color="auto"/>
            </w:tcBorders>
            <w:noWrap/>
          </w:tcPr>
          <w:p w14:paraId="44509B8A" w14:textId="77777777" w:rsidR="00653619" w:rsidRPr="00136566" w:rsidRDefault="00653619" w:rsidP="009C5209">
            <w:pPr>
              <w:pStyle w:val="TableText"/>
              <w:rPr>
                <w:noProof w:val="0"/>
              </w:rPr>
            </w:pPr>
            <w:r w:rsidRPr="00136566">
              <w:rPr>
                <w:noProof w:val="0"/>
              </w:rPr>
              <w:t>0.23</w:t>
            </w:r>
          </w:p>
        </w:tc>
        <w:tc>
          <w:tcPr>
            <w:tcW w:w="2160" w:type="dxa"/>
            <w:tcBorders>
              <w:top w:val="nil"/>
              <w:bottom w:val="single" w:sz="4" w:space="0" w:color="auto"/>
            </w:tcBorders>
            <w:noWrap/>
          </w:tcPr>
          <w:p w14:paraId="636BE163" w14:textId="77777777" w:rsidR="00653619" w:rsidRPr="00136566" w:rsidRDefault="00653619" w:rsidP="009C5209">
            <w:pPr>
              <w:pStyle w:val="TableText"/>
              <w:ind w:right="288"/>
              <w:rPr>
                <w:noProof w:val="0"/>
              </w:rPr>
            </w:pPr>
            <w:r w:rsidRPr="00136566">
              <w:rPr>
                <w:noProof w:val="0"/>
              </w:rPr>
              <w:t>0.32</w:t>
            </w:r>
          </w:p>
        </w:tc>
        <w:tc>
          <w:tcPr>
            <w:tcW w:w="1152" w:type="dxa"/>
            <w:tcBorders>
              <w:top w:val="nil"/>
              <w:bottom w:val="single" w:sz="4" w:space="0" w:color="auto"/>
            </w:tcBorders>
          </w:tcPr>
          <w:p w14:paraId="3CB26E27" w14:textId="77777777" w:rsidR="00653619" w:rsidRPr="00136566" w:rsidRDefault="00653619" w:rsidP="009C5209">
            <w:pPr>
              <w:pStyle w:val="TableText"/>
              <w:rPr>
                <w:noProof w:val="0"/>
              </w:rPr>
            </w:pPr>
            <w:r w:rsidRPr="00136566">
              <w:rPr>
                <w:noProof w:val="0"/>
              </w:rPr>
              <w:t>0.25</w:t>
            </w:r>
          </w:p>
        </w:tc>
      </w:tr>
      <w:tr w:rsidR="00653619" w:rsidRPr="00136566" w14:paraId="7E873ECF" w14:textId="77777777" w:rsidTr="00566BE5">
        <w:trPr>
          <w:trHeight w:val="300"/>
        </w:trPr>
        <w:tc>
          <w:tcPr>
            <w:tcW w:w="2160" w:type="dxa"/>
            <w:tcBorders>
              <w:top w:val="single" w:sz="4" w:space="0" w:color="auto"/>
            </w:tcBorders>
            <w:noWrap/>
            <w:hideMark/>
          </w:tcPr>
          <w:p w14:paraId="2CE582A6" w14:textId="77777777" w:rsidR="00653619" w:rsidRPr="00136566" w:rsidRDefault="00653619" w:rsidP="009C5209">
            <w:pPr>
              <w:pStyle w:val="TableText"/>
              <w:rPr>
                <w:b/>
                <w:noProof w:val="0"/>
              </w:rPr>
            </w:pPr>
            <w:r w:rsidRPr="00136566">
              <w:rPr>
                <w:b/>
                <w:noProof w:val="0"/>
              </w:rPr>
              <w:t>Number of Items</w:t>
            </w:r>
          </w:p>
        </w:tc>
        <w:tc>
          <w:tcPr>
            <w:tcW w:w="1257" w:type="dxa"/>
            <w:tcBorders>
              <w:top w:val="single" w:sz="4" w:space="0" w:color="auto"/>
            </w:tcBorders>
            <w:noWrap/>
          </w:tcPr>
          <w:p w14:paraId="7BD1EF45" w14:textId="77777777" w:rsidR="00653619" w:rsidRPr="00136566" w:rsidRDefault="00653619" w:rsidP="009C5209">
            <w:pPr>
              <w:pStyle w:val="TableText"/>
              <w:rPr>
                <w:b/>
                <w:noProof w:val="0"/>
              </w:rPr>
            </w:pPr>
            <w:r w:rsidRPr="00136566">
              <w:rPr>
                <w:b/>
                <w:noProof w:val="0"/>
              </w:rPr>
              <w:t>24</w:t>
            </w:r>
          </w:p>
        </w:tc>
        <w:tc>
          <w:tcPr>
            <w:tcW w:w="1257" w:type="dxa"/>
            <w:tcBorders>
              <w:top w:val="single" w:sz="4" w:space="0" w:color="auto"/>
            </w:tcBorders>
            <w:noWrap/>
          </w:tcPr>
          <w:p w14:paraId="3FD52985" w14:textId="77777777" w:rsidR="00653619" w:rsidRPr="00136566" w:rsidRDefault="00653619" w:rsidP="009C5209">
            <w:pPr>
              <w:pStyle w:val="TableText"/>
              <w:rPr>
                <w:b/>
                <w:noProof w:val="0"/>
              </w:rPr>
            </w:pPr>
            <w:r w:rsidRPr="00136566">
              <w:rPr>
                <w:b/>
                <w:noProof w:val="0"/>
              </w:rPr>
              <w:t>24</w:t>
            </w:r>
          </w:p>
        </w:tc>
        <w:tc>
          <w:tcPr>
            <w:tcW w:w="2160" w:type="dxa"/>
            <w:tcBorders>
              <w:top w:val="single" w:sz="4" w:space="0" w:color="auto"/>
            </w:tcBorders>
            <w:noWrap/>
          </w:tcPr>
          <w:p w14:paraId="6FA6AC1B" w14:textId="77777777" w:rsidR="00653619" w:rsidRPr="00136566" w:rsidRDefault="00653619" w:rsidP="009C5209">
            <w:pPr>
              <w:pStyle w:val="TableText"/>
              <w:ind w:right="288"/>
              <w:rPr>
                <w:b/>
                <w:noProof w:val="0"/>
              </w:rPr>
            </w:pPr>
            <w:r w:rsidRPr="00136566">
              <w:rPr>
                <w:b/>
                <w:noProof w:val="0"/>
              </w:rPr>
              <w:t>19</w:t>
            </w:r>
          </w:p>
        </w:tc>
        <w:tc>
          <w:tcPr>
            <w:tcW w:w="1152" w:type="dxa"/>
            <w:tcBorders>
              <w:top w:val="single" w:sz="4" w:space="0" w:color="auto"/>
            </w:tcBorders>
          </w:tcPr>
          <w:p w14:paraId="68256B03" w14:textId="77777777" w:rsidR="00653619" w:rsidRPr="00136566" w:rsidRDefault="00653619" w:rsidP="009C5209">
            <w:pPr>
              <w:pStyle w:val="TableText"/>
              <w:rPr>
                <w:b/>
                <w:noProof w:val="0"/>
              </w:rPr>
            </w:pPr>
            <w:r w:rsidRPr="00136566">
              <w:rPr>
                <w:b/>
                <w:noProof w:val="0"/>
              </w:rPr>
              <w:t>67</w:t>
            </w:r>
          </w:p>
        </w:tc>
      </w:tr>
    </w:tbl>
    <w:p w14:paraId="25817A8B" w14:textId="77777777" w:rsidR="00653619" w:rsidRPr="00136566" w:rsidRDefault="00653619" w:rsidP="00653619">
      <w:pPr>
        <w:pStyle w:val="Caption"/>
      </w:pPr>
      <w:bookmarkStart w:id="1247" w:name="_Ref183160406"/>
      <w:bookmarkStart w:id="1248" w:name="_Toc43295189"/>
      <w:bookmarkStart w:id="1249" w:name="_Toc221178142"/>
      <w:r w:rsidRPr="00136566">
        <w:lastRenderedPageBreak/>
        <w:t>Table 8.C.</w:t>
      </w:r>
      <w:fldSimple w:instr=" SEQ Table_8.C. \* ARABIC ">
        <w:r w:rsidRPr="00136566">
          <w:t>6</w:t>
        </w:r>
      </w:fldSimple>
      <w:bookmarkEnd w:id="1247"/>
      <w:r w:rsidRPr="00136566">
        <w:t xml:space="preserve">  Item Discrimination Parameter Distribution by Content Domain for High School</w:t>
      </w:r>
      <w:bookmarkEnd w:id="1248"/>
      <w:bookmarkEnd w:id="1249"/>
    </w:p>
    <w:tbl>
      <w:tblPr>
        <w:tblStyle w:val="TRs"/>
        <w:tblW w:w="7986" w:type="dxa"/>
        <w:tblLook w:val="04A0" w:firstRow="1" w:lastRow="0" w:firstColumn="1" w:lastColumn="0" w:noHBand="0" w:noVBand="1"/>
        <w:tblDescription w:val="Item Discrimination Parameter Distribution by Content Domain for High School"/>
      </w:tblPr>
      <w:tblGrid>
        <w:gridCol w:w="2160"/>
        <w:gridCol w:w="1257"/>
        <w:gridCol w:w="1257"/>
        <w:gridCol w:w="2160"/>
        <w:gridCol w:w="1152"/>
      </w:tblGrid>
      <w:tr w:rsidR="00653619" w:rsidRPr="00136566" w14:paraId="016E5884" w14:textId="77777777" w:rsidTr="008A4E3E">
        <w:trPr>
          <w:cnfStyle w:val="100000000000" w:firstRow="1" w:lastRow="0" w:firstColumn="0" w:lastColumn="0" w:oddVBand="0" w:evenVBand="0" w:oddHBand="0" w:evenHBand="0" w:firstRowFirstColumn="0" w:firstRowLastColumn="0" w:lastRowFirstColumn="0" w:lastRowLastColumn="0"/>
          <w:trHeight w:val="576"/>
        </w:trPr>
        <w:tc>
          <w:tcPr>
            <w:tcW w:w="2160" w:type="dxa"/>
            <w:noWrap/>
            <w:hideMark/>
          </w:tcPr>
          <w:p w14:paraId="7346FD56" w14:textId="77777777" w:rsidR="00653619" w:rsidRPr="00136566" w:rsidRDefault="00653619" w:rsidP="009C5209">
            <w:pPr>
              <w:pStyle w:val="TableHead"/>
              <w:rPr>
                <w:b w:val="0"/>
                <w:noProof w:val="0"/>
              </w:rPr>
            </w:pPr>
            <w:r w:rsidRPr="00136566">
              <w:rPr>
                <w:noProof w:val="0"/>
              </w:rPr>
              <w:t>IRT-</w:t>
            </w:r>
            <w:r w:rsidRPr="00662250">
              <w:rPr>
                <w:i/>
                <w:iCs/>
                <w:noProof w:val="0"/>
              </w:rPr>
              <w:t>a</w:t>
            </w:r>
            <w:r w:rsidRPr="00136566">
              <w:rPr>
                <w:noProof w:val="0"/>
              </w:rPr>
              <w:t xml:space="preserve"> Range</w:t>
            </w:r>
          </w:p>
        </w:tc>
        <w:tc>
          <w:tcPr>
            <w:tcW w:w="1257" w:type="dxa"/>
            <w:noWrap/>
            <w:hideMark/>
          </w:tcPr>
          <w:p w14:paraId="0571BA17" w14:textId="77777777" w:rsidR="00653619" w:rsidRPr="00136566" w:rsidRDefault="00653619" w:rsidP="009C5209">
            <w:pPr>
              <w:pStyle w:val="TableHead"/>
              <w:rPr>
                <w:b w:val="0"/>
                <w:noProof w:val="0"/>
              </w:rPr>
            </w:pPr>
            <w:r w:rsidRPr="00136566">
              <w:rPr>
                <w:noProof w:val="0"/>
              </w:rPr>
              <w:t>Life Sciences</w:t>
            </w:r>
          </w:p>
        </w:tc>
        <w:tc>
          <w:tcPr>
            <w:tcW w:w="1257" w:type="dxa"/>
            <w:noWrap/>
            <w:hideMark/>
          </w:tcPr>
          <w:p w14:paraId="76FCC2EB" w14:textId="77777777" w:rsidR="00653619" w:rsidRPr="00136566" w:rsidRDefault="00653619" w:rsidP="009C5209">
            <w:pPr>
              <w:pStyle w:val="TableHead"/>
              <w:rPr>
                <w:b w:val="0"/>
                <w:noProof w:val="0"/>
              </w:rPr>
            </w:pPr>
            <w:r w:rsidRPr="00136566">
              <w:rPr>
                <w:noProof w:val="0"/>
              </w:rPr>
              <w:t>Physical Sciences</w:t>
            </w:r>
          </w:p>
        </w:tc>
        <w:tc>
          <w:tcPr>
            <w:tcW w:w="2160" w:type="dxa"/>
            <w:noWrap/>
            <w:hideMark/>
          </w:tcPr>
          <w:p w14:paraId="59CEA4E9" w14:textId="77777777" w:rsidR="00653619" w:rsidRPr="00136566" w:rsidRDefault="00653619" w:rsidP="009C5209">
            <w:pPr>
              <w:pStyle w:val="TableHead"/>
              <w:rPr>
                <w:b w:val="0"/>
                <w:noProof w:val="0"/>
              </w:rPr>
            </w:pPr>
            <w:r w:rsidRPr="00136566">
              <w:rPr>
                <w:noProof w:val="0"/>
              </w:rPr>
              <w:t>Earth and Space Sciences</w:t>
            </w:r>
          </w:p>
        </w:tc>
        <w:tc>
          <w:tcPr>
            <w:tcW w:w="1152" w:type="dxa"/>
          </w:tcPr>
          <w:p w14:paraId="67995C14" w14:textId="77777777" w:rsidR="00653619" w:rsidRPr="00136566" w:rsidRDefault="00653619" w:rsidP="009C5209">
            <w:pPr>
              <w:pStyle w:val="TableHead"/>
              <w:rPr>
                <w:b w:val="0"/>
                <w:noProof w:val="0"/>
              </w:rPr>
            </w:pPr>
            <w:r w:rsidRPr="00136566">
              <w:rPr>
                <w:noProof w:val="0"/>
              </w:rPr>
              <w:t>Number of Items</w:t>
            </w:r>
          </w:p>
        </w:tc>
      </w:tr>
      <w:tr w:rsidR="00653619" w:rsidRPr="00136566" w14:paraId="625CABD4" w14:textId="77777777" w:rsidTr="008A4E3E">
        <w:trPr>
          <w:trHeight w:val="300"/>
        </w:trPr>
        <w:tc>
          <w:tcPr>
            <w:tcW w:w="2160" w:type="dxa"/>
            <w:noWrap/>
            <w:hideMark/>
          </w:tcPr>
          <w:p w14:paraId="01466CFD" w14:textId="77777777" w:rsidR="00653619" w:rsidRPr="00136566" w:rsidRDefault="00653619" w:rsidP="009C5209">
            <w:pPr>
              <w:pStyle w:val="TableText"/>
              <w:rPr>
                <w:noProof w:val="0"/>
              </w:rPr>
            </w:pPr>
            <w:r w:rsidRPr="00136566">
              <w:rPr>
                <w:noProof w:val="0"/>
              </w:rPr>
              <w:t>a &lt; 0</w:t>
            </w:r>
          </w:p>
        </w:tc>
        <w:tc>
          <w:tcPr>
            <w:tcW w:w="1257" w:type="dxa"/>
            <w:noWrap/>
          </w:tcPr>
          <w:p w14:paraId="05CFDFC3" w14:textId="77777777" w:rsidR="00653619" w:rsidRPr="00136566" w:rsidRDefault="00653619" w:rsidP="009C5209">
            <w:pPr>
              <w:pStyle w:val="TableText"/>
              <w:rPr>
                <w:noProof w:val="0"/>
              </w:rPr>
            </w:pPr>
            <w:r w:rsidRPr="00136566">
              <w:rPr>
                <w:noProof w:val="0"/>
              </w:rPr>
              <w:t>0</w:t>
            </w:r>
          </w:p>
        </w:tc>
        <w:tc>
          <w:tcPr>
            <w:tcW w:w="1257" w:type="dxa"/>
            <w:noWrap/>
          </w:tcPr>
          <w:p w14:paraId="12C7DD25" w14:textId="77777777" w:rsidR="00653619" w:rsidRPr="00136566" w:rsidRDefault="00653619" w:rsidP="009C5209">
            <w:pPr>
              <w:pStyle w:val="TableText"/>
              <w:rPr>
                <w:noProof w:val="0"/>
              </w:rPr>
            </w:pPr>
            <w:r w:rsidRPr="00136566">
              <w:rPr>
                <w:noProof w:val="0"/>
              </w:rPr>
              <w:t>0</w:t>
            </w:r>
          </w:p>
        </w:tc>
        <w:tc>
          <w:tcPr>
            <w:tcW w:w="2160" w:type="dxa"/>
            <w:noWrap/>
          </w:tcPr>
          <w:p w14:paraId="187BA078" w14:textId="77777777" w:rsidR="00653619" w:rsidRPr="00136566" w:rsidRDefault="00653619" w:rsidP="009C5209">
            <w:pPr>
              <w:pStyle w:val="TableText"/>
              <w:ind w:right="288"/>
              <w:rPr>
                <w:noProof w:val="0"/>
              </w:rPr>
            </w:pPr>
            <w:r w:rsidRPr="00136566">
              <w:rPr>
                <w:noProof w:val="0"/>
              </w:rPr>
              <w:t>0</w:t>
            </w:r>
          </w:p>
        </w:tc>
        <w:tc>
          <w:tcPr>
            <w:tcW w:w="1152" w:type="dxa"/>
          </w:tcPr>
          <w:p w14:paraId="59C7D5A9" w14:textId="77777777" w:rsidR="00653619" w:rsidRPr="00136566" w:rsidRDefault="00653619" w:rsidP="009C5209">
            <w:pPr>
              <w:pStyle w:val="TableText"/>
              <w:rPr>
                <w:noProof w:val="0"/>
              </w:rPr>
            </w:pPr>
            <w:r w:rsidRPr="00136566">
              <w:rPr>
                <w:noProof w:val="0"/>
              </w:rPr>
              <w:t>0</w:t>
            </w:r>
          </w:p>
        </w:tc>
      </w:tr>
      <w:tr w:rsidR="00653619" w:rsidRPr="00136566" w14:paraId="189E2931" w14:textId="77777777" w:rsidTr="008A4E3E">
        <w:trPr>
          <w:trHeight w:val="300"/>
        </w:trPr>
        <w:tc>
          <w:tcPr>
            <w:tcW w:w="2160" w:type="dxa"/>
            <w:noWrap/>
            <w:hideMark/>
          </w:tcPr>
          <w:p w14:paraId="1838D263" w14:textId="77777777" w:rsidR="00653619" w:rsidRPr="00136566" w:rsidRDefault="00653619" w:rsidP="009C5209">
            <w:pPr>
              <w:pStyle w:val="TableText"/>
              <w:rPr>
                <w:noProof w:val="0"/>
              </w:rPr>
            </w:pPr>
            <w:r w:rsidRPr="00136566">
              <w:rPr>
                <w:noProof w:val="0"/>
              </w:rPr>
              <w:t>0 ≤ a &lt; 0.2</w:t>
            </w:r>
          </w:p>
        </w:tc>
        <w:tc>
          <w:tcPr>
            <w:tcW w:w="1257" w:type="dxa"/>
            <w:noWrap/>
          </w:tcPr>
          <w:p w14:paraId="56EBE8CB" w14:textId="77777777" w:rsidR="00653619" w:rsidRPr="00136566" w:rsidRDefault="00653619" w:rsidP="009C5209">
            <w:pPr>
              <w:pStyle w:val="TableText"/>
              <w:rPr>
                <w:noProof w:val="0"/>
              </w:rPr>
            </w:pPr>
            <w:r w:rsidRPr="00136566">
              <w:rPr>
                <w:noProof w:val="0"/>
              </w:rPr>
              <w:t>3</w:t>
            </w:r>
          </w:p>
        </w:tc>
        <w:tc>
          <w:tcPr>
            <w:tcW w:w="1257" w:type="dxa"/>
            <w:noWrap/>
          </w:tcPr>
          <w:p w14:paraId="334EA2DE" w14:textId="77777777" w:rsidR="00653619" w:rsidRPr="00136566" w:rsidRDefault="00653619" w:rsidP="009C5209">
            <w:pPr>
              <w:pStyle w:val="TableText"/>
              <w:rPr>
                <w:noProof w:val="0"/>
              </w:rPr>
            </w:pPr>
            <w:r w:rsidRPr="00136566">
              <w:rPr>
                <w:noProof w:val="0"/>
              </w:rPr>
              <w:t>3</w:t>
            </w:r>
          </w:p>
        </w:tc>
        <w:tc>
          <w:tcPr>
            <w:tcW w:w="2160" w:type="dxa"/>
            <w:noWrap/>
          </w:tcPr>
          <w:p w14:paraId="6ACAE06F" w14:textId="77777777" w:rsidR="00653619" w:rsidRPr="00136566" w:rsidRDefault="00653619" w:rsidP="009C5209">
            <w:pPr>
              <w:pStyle w:val="TableText"/>
              <w:ind w:right="288"/>
              <w:rPr>
                <w:noProof w:val="0"/>
              </w:rPr>
            </w:pPr>
            <w:r w:rsidRPr="00136566">
              <w:rPr>
                <w:noProof w:val="0"/>
              </w:rPr>
              <w:t>1</w:t>
            </w:r>
          </w:p>
        </w:tc>
        <w:tc>
          <w:tcPr>
            <w:tcW w:w="1152" w:type="dxa"/>
          </w:tcPr>
          <w:p w14:paraId="0410EE99" w14:textId="77777777" w:rsidR="00653619" w:rsidRPr="00136566" w:rsidRDefault="00653619" w:rsidP="009C5209">
            <w:pPr>
              <w:pStyle w:val="TableText"/>
              <w:rPr>
                <w:noProof w:val="0"/>
              </w:rPr>
            </w:pPr>
            <w:r w:rsidRPr="00136566">
              <w:rPr>
                <w:noProof w:val="0"/>
              </w:rPr>
              <w:t>7</w:t>
            </w:r>
          </w:p>
        </w:tc>
      </w:tr>
      <w:tr w:rsidR="00653619" w:rsidRPr="00136566" w14:paraId="4E681E17" w14:textId="77777777" w:rsidTr="008A4E3E">
        <w:trPr>
          <w:trHeight w:val="300"/>
        </w:trPr>
        <w:tc>
          <w:tcPr>
            <w:tcW w:w="2160" w:type="dxa"/>
            <w:noWrap/>
            <w:hideMark/>
          </w:tcPr>
          <w:p w14:paraId="069F0CD4" w14:textId="77777777" w:rsidR="00653619" w:rsidRPr="00136566" w:rsidRDefault="00653619" w:rsidP="009C5209">
            <w:pPr>
              <w:pStyle w:val="TableText"/>
              <w:rPr>
                <w:noProof w:val="0"/>
              </w:rPr>
            </w:pPr>
            <w:r w:rsidRPr="00136566">
              <w:rPr>
                <w:noProof w:val="0"/>
              </w:rPr>
              <w:t>0.2 ≤ a &lt; 0.4</w:t>
            </w:r>
          </w:p>
        </w:tc>
        <w:tc>
          <w:tcPr>
            <w:tcW w:w="1257" w:type="dxa"/>
            <w:noWrap/>
          </w:tcPr>
          <w:p w14:paraId="1EBBD432" w14:textId="77777777" w:rsidR="00653619" w:rsidRPr="00136566" w:rsidRDefault="00653619" w:rsidP="009C5209">
            <w:pPr>
              <w:pStyle w:val="TableText"/>
              <w:rPr>
                <w:noProof w:val="0"/>
              </w:rPr>
            </w:pPr>
            <w:r w:rsidRPr="00136566">
              <w:rPr>
                <w:noProof w:val="0"/>
              </w:rPr>
              <w:t>3</w:t>
            </w:r>
          </w:p>
        </w:tc>
        <w:tc>
          <w:tcPr>
            <w:tcW w:w="1257" w:type="dxa"/>
            <w:noWrap/>
          </w:tcPr>
          <w:p w14:paraId="26C837F7" w14:textId="77777777" w:rsidR="00653619" w:rsidRPr="00136566" w:rsidRDefault="00653619" w:rsidP="009C5209">
            <w:pPr>
              <w:pStyle w:val="TableText"/>
              <w:rPr>
                <w:noProof w:val="0"/>
              </w:rPr>
            </w:pPr>
            <w:r w:rsidRPr="00136566">
              <w:rPr>
                <w:noProof w:val="0"/>
              </w:rPr>
              <w:t>2</w:t>
            </w:r>
          </w:p>
        </w:tc>
        <w:tc>
          <w:tcPr>
            <w:tcW w:w="2160" w:type="dxa"/>
            <w:noWrap/>
          </w:tcPr>
          <w:p w14:paraId="6A17C23D" w14:textId="77777777" w:rsidR="00653619" w:rsidRPr="00136566" w:rsidRDefault="00653619" w:rsidP="009C5209">
            <w:pPr>
              <w:pStyle w:val="TableText"/>
              <w:ind w:right="288"/>
              <w:rPr>
                <w:noProof w:val="0"/>
              </w:rPr>
            </w:pPr>
            <w:r w:rsidRPr="00136566">
              <w:rPr>
                <w:noProof w:val="0"/>
              </w:rPr>
              <w:t>5</w:t>
            </w:r>
          </w:p>
        </w:tc>
        <w:tc>
          <w:tcPr>
            <w:tcW w:w="1152" w:type="dxa"/>
          </w:tcPr>
          <w:p w14:paraId="2C839140" w14:textId="77777777" w:rsidR="00653619" w:rsidRPr="00136566" w:rsidRDefault="00653619" w:rsidP="009C5209">
            <w:pPr>
              <w:pStyle w:val="TableText"/>
              <w:rPr>
                <w:noProof w:val="0"/>
              </w:rPr>
            </w:pPr>
            <w:r w:rsidRPr="00136566">
              <w:rPr>
                <w:noProof w:val="0"/>
              </w:rPr>
              <w:t>10</w:t>
            </w:r>
          </w:p>
        </w:tc>
      </w:tr>
      <w:tr w:rsidR="00653619" w:rsidRPr="00136566" w14:paraId="6263A8A4" w14:textId="77777777" w:rsidTr="008A4E3E">
        <w:trPr>
          <w:trHeight w:val="300"/>
        </w:trPr>
        <w:tc>
          <w:tcPr>
            <w:tcW w:w="2160" w:type="dxa"/>
            <w:noWrap/>
            <w:hideMark/>
          </w:tcPr>
          <w:p w14:paraId="0B572A08" w14:textId="77777777" w:rsidR="00653619" w:rsidRPr="00136566" w:rsidRDefault="00653619" w:rsidP="009C5209">
            <w:pPr>
              <w:pStyle w:val="TableText"/>
              <w:rPr>
                <w:noProof w:val="0"/>
              </w:rPr>
            </w:pPr>
            <w:r w:rsidRPr="00136566">
              <w:rPr>
                <w:noProof w:val="0"/>
              </w:rPr>
              <w:t>0.4 ≤ a &lt; 0.6</w:t>
            </w:r>
          </w:p>
        </w:tc>
        <w:tc>
          <w:tcPr>
            <w:tcW w:w="1257" w:type="dxa"/>
            <w:noWrap/>
          </w:tcPr>
          <w:p w14:paraId="29F427EF" w14:textId="77777777" w:rsidR="00653619" w:rsidRPr="00136566" w:rsidRDefault="00653619" w:rsidP="009C5209">
            <w:pPr>
              <w:pStyle w:val="TableText"/>
              <w:rPr>
                <w:noProof w:val="0"/>
              </w:rPr>
            </w:pPr>
            <w:r w:rsidRPr="00136566">
              <w:rPr>
                <w:noProof w:val="0"/>
              </w:rPr>
              <w:t>9</w:t>
            </w:r>
          </w:p>
        </w:tc>
        <w:tc>
          <w:tcPr>
            <w:tcW w:w="1257" w:type="dxa"/>
            <w:noWrap/>
          </w:tcPr>
          <w:p w14:paraId="16ACCA0D" w14:textId="77777777" w:rsidR="00653619" w:rsidRPr="00136566" w:rsidRDefault="00653619" w:rsidP="009C5209">
            <w:pPr>
              <w:pStyle w:val="TableText"/>
              <w:rPr>
                <w:noProof w:val="0"/>
              </w:rPr>
            </w:pPr>
            <w:r w:rsidRPr="00136566">
              <w:rPr>
                <w:noProof w:val="0"/>
              </w:rPr>
              <w:t>3</w:t>
            </w:r>
          </w:p>
        </w:tc>
        <w:tc>
          <w:tcPr>
            <w:tcW w:w="2160" w:type="dxa"/>
            <w:noWrap/>
          </w:tcPr>
          <w:p w14:paraId="7DD02079" w14:textId="77777777" w:rsidR="00653619" w:rsidRPr="00136566" w:rsidRDefault="00653619" w:rsidP="009C5209">
            <w:pPr>
              <w:pStyle w:val="TableText"/>
              <w:ind w:right="288"/>
              <w:rPr>
                <w:noProof w:val="0"/>
              </w:rPr>
            </w:pPr>
            <w:r w:rsidRPr="00136566">
              <w:rPr>
                <w:noProof w:val="0"/>
              </w:rPr>
              <w:t>5</w:t>
            </w:r>
          </w:p>
        </w:tc>
        <w:tc>
          <w:tcPr>
            <w:tcW w:w="1152" w:type="dxa"/>
          </w:tcPr>
          <w:p w14:paraId="347AB44C" w14:textId="77777777" w:rsidR="00653619" w:rsidRPr="00136566" w:rsidRDefault="00653619" w:rsidP="009C5209">
            <w:pPr>
              <w:pStyle w:val="TableText"/>
              <w:rPr>
                <w:noProof w:val="0"/>
              </w:rPr>
            </w:pPr>
            <w:r w:rsidRPr="00136566">
              <w:rPr>
                <w:noProof w:val="0"/>
              </w:rPr>
              <w:t>17</w:t>
            </w:r>
          </w:p>
        </w:tc>
      </w:tr>
      <w:tr w:rsidR="00653619" w:rsidRPr="00136566" w14:paraId="67424B4D" w14:textId="77777777" w:rsidTr="008A4E3E">
        <w:trPr>
          <w:trHeight w:val="300"/>
        </w:trPr>
        <w:tc>
          <w:tcPr>
            <w:tcW w:w="2160" w:type="dxa"/>
            <w:noWrap/>
            <w:hideMark/>
          </w:tcPr>
          <w:p w14:paraId="24497E09" w14:textId="77777777" w:rsidR="00653619" w:rsidRPr="00136566" w:rsidRDefault="00653619" w:rsidP="009C5209">
            <w:pPr>
              <w:pStyle w:val="TableText"/>
              <w:rPr>
                <w:noProof w:val="0"/>
              </w:rPr>
            </w:pPr>
            <w:r w:rsidRPr="00136566">
              <w:rPr>
                <w:noProof w:val="0"/>
              </w:rPr>
              <w:t>0.6 ≤ a &lt; 0.8</w:t>
            </w:r>
          </w:p>
        </w:tc>
        <w:tc>
          <w:tcPr>
            <w:tcW w:w="1257" w:type="dxa"/>
            <w:noWrap/>
          </w:tcPr>
          <w:p w14:paraId="3274ECAC" w14:textId="77777777" w:rsidR="00653619" w:rsidRPr="00136566" w:rsidRDefault="00653619" w:rsidP="009C5209">
            <w:pPr>
              <w:pStyle w:val="TableText"/>
              <w:rPr>
                <w:noProof w:val="0"/>
              </w:rPr>
            </w:pPr>
            <w:r w:rsidRPr="00136566">
              <w:rPr>
                <w:noProof w:val="0"/>
              </w:rPr>
              <w:t>1</w:t>
            </w:r>
          </w:p>
        </w:tc>
        <w:tc>
          <w:tcPr>
            <w:tcW w:w="1257" w:type="dxa"/>
            <w:noWrap/>
          </w:tcPr>
          <w:p w14:paraId="4AA84E50" w14:textId="77777777" w:rsidR="00653619" w:rsidRPr="00136566" w:rsidRDefault="00653619" w:rsidP="009C5209">
            <w:pPr>
              <w:pStyle w:val="TableText"/>
              <w:rPr>
                <w:noProof w:val="0"/>
              </w:rPr>
            </w:pPr>
            <w:r w:rsidRPr="00136566">
              <w:rPr>
                <w:noProof w:val="0"/>
              </w:rPr>
              <w:t>6</w:t>
            </w:r>
          </w:p>
        </w:tc>
        <w:tc>
          <w:tcPr>
            <w:tcW w:w="2160" w:type="dxa"/>
            <w:noWrap/>
          </w:tcPr>
          <w:p w14:paraId="35D12602" w14:textId="77777777" w:rsidR="00653619" w:rsidRPr="00136566" w:rsidRDefault="00653619" w:rsidP="009C5209">
            <w:pPr>
              <w:pStyle w:val="TableText"/>
              <w:ind w:right="288"/>
              <w:rPr>
                <w:noProof w:val="0"/>
              </w:rPr>
            </w:pPr>
            <w:r w:rsidRPr="00136566">
              <w:rPr>
                <w:noProof w:val="0"/>
              </w:rPr>
              <w:t>4</w:t>
            </w:r>
          </w:p>
        </w:tc>
        <w:tc>
          <w:tcPr>
            <w:tcW w:w="1152" w:type="dxa"/>
          </w:tcPr>
          <w:p w14:paraId="33ABF77D" w14:textId="77777777" w:rsidR="00653619" w:rsidRPr="00136566" w:rsidRDefault="00653619" w:rsidP="009C5209">
            <w:pPr>
              <w:pStyle w:val="TableText"/>
              <w:rPr>
                <w:noProof w:val="0"/>
              </w:rPr>
            </w:pPr>
            <w:r w:rsidRPr="00136566">
              <w:rPr>
                <w:noProof w:val="0"/>
              </w:rPr>
              <w:t>11</w:t>
            </w:r>
          </w:p>
        </w:tc>
      </w:tr>
      <w:tr w:rsidR="00653619" w:rsidRPr="00136566" w14:paraId="1BB96440" w14:textId="77777777" w:rsidTr="008A4E3E">
        <w:trPr>
          <w:trHeight w:val="300"/>
        </w:trPr>
        <w:tc>
          <w:tcPr>
            <w:tcW w:w="2160" w:type="dxa"/>
            <w:noWrap/>
            <w:hideMark/>
          </w:tcPr>
          <w:p w14:paraId="754FC174" w14:textId="77777777" w:rsidR="00653619" w:rsidRPr="00136566" w:rsidRDefault="00653619" w:rsidP="009C5209">
            <w:pPr>
              <w:pStyle w:val="TableText"/>
              <w:rPr>
                <w:noProof w:val="0"/>
              </w:rPr>
            </w:pPr>
            <w:r w:rsidRPr="00136566">
              <w:rPr>
                <w:noProof w:val="0"/>
              </w:rPr>
              <w:t>0.8 ≤ a &lt; 1.0</w:t>
            </w:r>
          </w:p>
        </w:tc>
        <w:tc>
          <w:tcPr>
            <w:tcW w:w="1257" w:type="dxa"/>
            <w:noWrap/>
          </w:tcPr>
          <w:p w14:paraId="0FBD8258" w14:textId="77777777" w:rsidR="00653619" w:rsidRPr="00136566" w:rsidRDefault="00653619" w:rsidP="009C5209">
            <w:pPr>
              <w:pStyle w:val="TableText"/>
              <w:rPr>
                <w:noProof w:val="0"/>
              </w:rPr>
            </w:pPr>
            <w:r w:rsidRPr="00136566">
              <w:rPr>
                <w:noProof w:val="0"/>
              </w:rPr>
              <w:t>1</w:t>
            </w:r>
          </w:p>
        </w:tc>
        <w:tc>
          <w:tcPr>
            <w:tcW w:w="1257" w:type="dxa"/>
            <w:noWrap/>
          </w:tcPr>
          <w:p w14:paraId="743E1F8A" w14:textId="77777777" w:rsidR="00653619" w:rsidRPr="00136566" w:rsidRDefault="00653619" w:rsidP="009C5209">
            <w:pPr>
              <w:pStyle w:val="TableText"/>
              <w:rPr>
                <w:noProof w:val="0"/>
              </w:rPr>
            </w:pPr>
            <w:r w:rsidRPr="00136566">
              <w:rPr>
                <w:noProof w:val="0"/>
              </w:rPr>
              <w:t>2</w:t>
            </w:r>
          </w:p>
        </w:tc>
        <w:tc>
          <w:tcPr>
            <w:tcW w:w="2160" w:type="dxa"/>
            <w:noWrap/>
          </w:tcPr>
          <w:p w14:paraId="0E4CEC78" w14:textId="77777777" w:rsidR="00653619" w:rsidRPr="00136566" w:rsidRDefault="00653619" w:rsidP="009C5209">
            <w:pPr>
              <w:pStyle w:val="TableText"/>
              <w:ind w:right="288"/>
              <w:rPr>
                <w:noProof w:val="0"/>
              </w:rPr>
            </w:pPr>
            <w:r w:rsidRPr="00136566">
              <w:rPr>
                <w:noProof w:val="0"/>
              </w:rPr>
              <w:t>1</w:t>
            </w:r>
          </w:p>
        </w:tc>
        <w:tc>
          <w:tcPr>
            <w:tcW w:w="1152" w:type="dxa"/>
          </w:tcPr>
          <w:p w14:paraId="38186A79" w14:textId="77777777" w:rsidR="00653619" w:rsidRPr="00136566" w:rsidRDefault="00653619" w:rsidP="009C5209">
            <w:pPr>
              <w:pStyle w:val="TableText"/>
              <w:rPr>
                <w:noProof w:val="0"/>
              </w:rPr>
            </w:pPr>
            <w:r w:rsidRPr="00136566">
              <w:rPr>
                <w:noProof w:val="0"/>
              </w:rPr>
              <w:t>4</w:t>
            </w:r>
          </w:p>
        </w:tc>
      </w:tr>
      <w:tr w:rsidR="00653619" w:rsidRPr="00136566" w14:paraId="7DC48663" w14:textId="77777777" w:rsidTr="008A4E3E">
        <w:trPr>
          <w:trHeight w:val="300"/>
        </w:trPr>
        <w:tc>
          <w:tcPr>
            <w:tcW w:w="2160" w:type="dxa"/>
            <w:noWrap/>
            <w:hideMark/>
          </w:tcPr>
          <w:p w14:paraId="324798E2" w14:textId="77777777" w:rsidR="00653619" w:rsidRPr="00136566" w:rsidRDefault="00653619" w:rsidP="009C5209">
            <w:pPr>
              <w:pStyle w:val="TableText"/>
              <w:rPr>
                <w:noProof w:val="0"/>
              </w:rPr>
            </w:pPr>
            <w:r w:rsidRPr="00136566">
              <w:rPr>
                <w:noProof w:val="0"/>
              </w:rPr>
              <w:t>1.0 ≤ a &lt; 1.2</w:t>
            </w:r>
          </w:p>
        </w:tc>
        <w:tc>
          <w:tcPr>
            <w:tcW w:w="1257" w:type="dxa"/>
            <w:noWrap/>
          </w:tcPr>
          <w:p w14:paraId="7FC0E153" w14:textId="77777777" w:rsidR="00653619" w:rsidRPr="00136566" w:rsidRDefault="00653619" w:rsidP="009C5209">
            <w:pPr>
              <w:pStyle w:val="TableText"/>
              <w:rPr>
                <w:noProof w:val="0"/>
              </w:rPr>
            </w:pPr>
            <w:r w:rsidRPr="00136566">
              <w:rPr>
                <w:noProof w:val="0"/>
              </w:rPr>
              <w:t>1</w:t>
            </w:r>
          </w:p>
        </w:tc>
        <w:tc>
          <w:tcPr>
            <w:tcW w:w="1257" w:type="dxa"/>
            <w:noWrap/>
          </w:tcPr>
          <w:p w14:paraId="25913B71" w14:textId="77777777" w:rsidR="00653619" w:rsidRPr="00136566" w:rsidRDefault="00653619" w:rsidP="009C5209">
            <w:pPr>
              <w:pStyle w:val="TableText"/>
              <w:rPr>
                <w:noProof w:val="0"/>
              </w:rPr>
            </w:pPr>
            <w:r w:rsidRPr="00136566">
              <w:rPr>
                <w:noProof w:val="0"/>
              </w:rPr>
              <w:t>1</w:t>
            </w:r>
          </w:p>
        </w:tc>
        <w:tc>
          <w:tcPr>
            <w:tcW w:w="2160" w:type="dxa"/>
            <w:noWrap/>
          </w:tcPr>
          <w:p w14:paraId="4FA2357E" w14:textId="77777777" w:rsidR="00653619" w:rsidRPr="00136566" w:rsidRDefault="00653619" w:rsidP="009C5209">
            <w:pPr>
              <w:pStyle w:val="TableText"/>
              <w:ind w:right="288"/>
              <w:rPr>
                <w:noProof w:val="0"/>
              </w:rPr>
            </w:pPr>
            <w:r w:rsidRPr="00136566">
              <w:rPr>
                <w:noProof w:val="0"/>
              </w:rPr>
              <w:t>0</w:t>
            </w:r>
          </w:p>
        </w:tc>
        <w:tc>
          <w:tcPr>
            <w:tcW w:w="1152" w:type="dxa"/>
          </w:tcPr>
          <w:p w14:paraId="1CEAFBA4" w14:textId="77777777" w:rsidR="00653619" w:rsidRPr="00136566" w:rsidRDefault="00653619" w:rsidP="009C5209">
            <w:pPr>
              <w:pStyle w:val="TableText"/>
              <w:rPr>
                <w:noProof w:val="0"/>
              </w:rPr>
            </w:pPr>
            <w:r w:rsidRPr="00136566">
              <w:rPr>
                <w:noProof w:val="0"/>
              </w:rPr>
              <w:t>2</w:t>
            </w:r>
          </w:p>
        </w:tc>
      </w:tr>
      <w:tr w:rsidR="00653619" w:rsidRPr="00136566" w14:paraId="642BE17C" w14:textId="77777777" w:rsidTr="008A4E3E">
        <w:trPr>
          <w:trHeight w:val="300"/>
        </w:trPr>
        <w:tc>
          <w:tcPr>
            <w:tcW w:w="2160" w:type="dxa"/>
            <w:noWrap/>
            <w:hideMark/>
          </w:tcPr>
          <w:p w14:paraId="77646C90" w14:textId="77777777" w:rsidR="00653619" w:rsidRPr="00136566" w:rsidRDefault="00653619" w:rsidP="009C5209">
            <w:pPr>
              <w:pStyle w:val="TableText"/>
              <w:rPr>
                <w:noProof w:val="0"/>
              </w:rPr>
            </w:pPr>
            <w:r w:rsidRPr="00136566">
              <w:rPr>
                <w:noProof w:val="0"/>
              </w:rPr>
              <w:t>1.2 ≤ a &lt; 1.4</w:t>
            </w:r>
          </w:p>
        </w:tc>
        <w:tc>
          <w:tcPr>
            <w:tcW w:w="1257" w:type="dxa"/>
            <w:noWrap/>
          </w:tcPr>
          <w:p w14:paraId="62A5C007" w14:textId="77777777" w:rsidR="00653619" w:rsidRPr="00136566" w:rsidRDefault="00653619" w:rsidP="009C5209">
            <w:pPr>
              <w:pStyle w:val="TableText"/>
              <w:rPr>
                <w:noProof w:val="0"/>
              </w:rPr>
            </w:pPr>
            <w:r w:rsidRPr="00136566">
              <w:rPr>
                <w:noProof w:val="0"/>
              </w:rPr>
              <w:t>0</w:t>
            </w:r>
          </w:p>
        </w:tc>
        <w:tc>
          <w:tcPr>
            <w:tcW w:w="1257" w:type="dxa"/>
            <w:noWrap/>
          </w:tcPr>
          <w:p w14:paraId="0BC4C628" w14:textId="77777777" w:rsidR="00653619" w:rsidRPr="00136566" w:rsidRDefault="00653619" w:rsidP="009C5209">
            <w:pPr>
              <w:pStyle w:val="TableText"/>
              <w:rPr>
                <w:noProof w:val="0"/>
              </w:rPr>
            </w:pPr>
            <w:r w:rsidRPr="00136566">
              <w:rPr>
                <w:noProof w:val="0"/>
              </w:rPr>
              <w:t>0</w:t>
            </w:r>
          </w:p>
        </w:tc>
        <w:tc>
          <w:tcPr>
            <w:tcW w:w="2160" w:type="dxa"/>
            <w:noWrap/>
          </w:tcPr>
          <w:p w14:paraId="16F29871" w14:textId="77777777" w:rsidR="00653619" w:rsidRPr="00136566" w:rsidRDefault="00653619" w:rsidP="009C5209">
            <w:pPr>
              <w:pStyle w:val="TableText"/>
              <w:ind w:right="288"/>
              <w:rPr>
                <w:noProof w:val="0"/>
              </w:rPr>
            </w:pPr>
            <w:r w:rsidRPr="00136566">
              <w:rPr>
                <w:noProof w:val="0"/>
              </w:rPr>
              <w:t>1</w:t>
            </w:r>
          </w:p>
        </w:tc>
        <w:tc>
          <w:tcPr>
            <w:tcW w:w="1152" w:type="dxa"/>
          </w:tcPr>
          <w:p w14:paraId="73CEEB75" w14:textId="77777777" w:rsidR="00653619" w:rsidRPr="00136566" w:rsidRDefault="00653619" w:rsidP="009C5209">
            <w:pPr>
              <w:pStyle w:val="TableText"/>
              <w:rPr>
                <w:noProof w:val="0"/>
              </w:rPr>
            </w:pPr>
            <w:r w:rsidRPr="00136566">
              <w:rPr>
                <w:noProof w:val="0"/>
              </w:rPr>
              <w:t>1</w:t>
            </w:r>
          </w:p>
        </w:tc>
      </w:tr>
      <w:tr w:rsidR="00653619" w:rsidRPr="00136566" w14:paraId="14224869" w14:textId="77777777" w:rsidTr="008A4E3E">
        <w:trPr>
          <w:trHeight w:val="300"/>
        </w:trPr>
        <w:tc>
          <w:tcPr>
            <w:tcW w:w="2160" w:type="dxa"/>
            <w:noWrap/>
            <w:hideMark/>
          </w:tcPr>
          <w:p w14:paraId="0276472A" w14:textId="77777777" w:rsidR="00653619" w:rsidRPr="00136566" w:rsidRDefault="00653619" w:rsidP="009C5209">
            <w:pPr>
              <w:pStyle w:val="TableText"/>
              <w:rPr>
                <w:noProof w:val="0"/>
              </w:rPr>
            </w:pPr>
            <w:r w:rsidRPr="00136566">
              <w:rPr>
                <w:noProof w:val="0"/>
              </w:rPr>
              <w:t>1.4 ≤ a &lt; 1.6</w:t>
            </w:r>
          </w:p>
        </w:tc>
        <w:tc>
          <w:tcPr>
            <w:tcW w:w="1257" w:type="dxa"/>
            <w:noWrap/>
          </w:tcPr>
          <w:p w14:paraId="0E94C611" w14:textId="77777777" w:rsidR="00653619" w:rsidRPr="00136566" w:rsidRDefault="00653619" w:rsidP="009C5209">
            <w:pPr>
              <w:pStyle w:val="TableText"/>
              <w:rPr>
                <w:noProof w:val="0"/>
              </w:rPr>
            </w:pPr>
            <w:r w:rsidRPr="00136566">
              <w:rPr>
                <w:noProof w:val="0"/>
              </w:rPr>
              <w:t>0</w:t>
            </w:r>
          </w:p>
        </w:tc>
        <w:tc>
          <w:tcPr>
            <w:tcW w:w="1257" w:type="dxa"/>
            <w:noWrap/>
          </w:tcPr>
          <w:p w14:paraId="7C7F294E" w14:textId="77777777" w:rsidR="00653619" w:rsidRPr="00136566" w:rsidRDefault="00653619" w:rsidP="009C5209">
            <w:pPr>
              <w:pStyle w:val="TableText"/>
              <w:rPr>
                <w:noProof w:val="0"/>
              </w:rPr>
            </w:pPr>
            <w:r w:rsidRPr="00136566">
              <w:rPr>
                <w:noProof w:val="0"/>
              </w:rPr>
              <w:t>0</w:t>
            </w:r>
          </w:p>
        </w:tc>
        <w:tc>
          <w:tcPr>
            <w:tcW w:w="2160" w:type="dxa"/>
            <w:noWrap/>
          </w:tcPr>
          <w:p w14:paraId="35608FD8" w14:textId="77777777" w:rsidR="00653619" w:rsidRPr="00136566" w:rsidRDefault="00653619" w:rsidP="009C5209">
            <w:pPr>
              <w:pStyle w:val="TableText"/>
              <w:ind w:right="288"/>
              <w:rPr>
                <w:noProof w:val="0"/>
              </w:rPr>
            </w:pPr>
            <w:r w:rsidRPr="00136566">
              <w:rPr>
                <w:noProof w:val="0"/>
              </w:rPr>
              <w:t>0</w:t>
            </w:r>
          </w:p>
        </w:tc>
        <w:tc>
          <w:tcPr>
            <w:tcW w:w="1152" w:type="dxa"/>
          </w:tcPr>
          <w:p w14:paraId="547B2AB5" w14:textId="77777777" w:rsidR="00653619" w:rsidRPr="00136566" w:rsidRDefault="00653619" w:rsidP="009C5209">
            <w:pPr>
              <w:pStyle w:val="TableText"/>
              <w:rPr>
                <w:noProof w:val="0"/>
              </w:rPr>
            </w:pPr>
            <w:r w:rsidRPr="00136566">
              <w:rPr>
                <w:noProof w:val="0"/>
              </w:rPr>
              <w:t>0</w:t>
            </w:r>
          </w:p>
        </w:tc>
      </w:tr>
      <w:tr w:rsidR="00653619" w:rsidRPr="00136566" w14:paraId="77F9A035" w14:textId="77777777" w:rsidTr="008A4E3E">
        <w:trPr>
          <w:trHeight w:val="300"/>
        </w:trPr>
        <w:tc>
          <w:tcPr>
            <w:tcW w:w="2160" w:type="dxa"/>
            <w:noWrap/>
            <w:hideMark/>
          </w:tcPr>
          <w:p w14:paraId="024091C8" w14:textId="77777777" w:rsidR="00653619" w:rsidRPr="00136566" w:rsidRDefault="00653619" w:rsidP="009C5209">
            <w:pPr>
              <w:pStyle w:val="TableText"/>
              <w:rPr>
                <w:noProof w:val="0"/>
              </w:rPr>
            </w:pPr>
            <w:r w:rsidRPr="00136566">
              <w:rPr>
                <w:noProof w:val="0"/>
              </w:rPr>
              <w:t>1.6 ≤ a &lt; 1.8</w:t>
            </w:r>
          </w:p>
        </w:tc>
        <w:tc>
          <w:tcPr>
            <w:tcW w:w="1257" w:type="dxa"/>
            <w:noWrap/>
          </w:tcPr>
          <w:p w14:paraId="02254A86" w14:textId="77777777" w:rsidR="00653619" w:rsidRPr="00136566" w:rsidRDefault="00653619" w:rsidP="009C5209">
            <w:pPr>
              <w:pStyle w:val="TableText"/>
              <w:rPr>
                <w:noProof w:val="0"/>
              </w:rPr>
            </w:pPr>
            <w:r w:rsidRPr="00136566">
              <w:rPr>
                <w:noProof w:val="0"/>
              </w:rPr>
              <w:t>0</w:t>
            </w:r>
          </w:p>
        </w:tc>
        <w:tc>
          <w:tcPr>
            <w:tcW w:w="1257" w:type="dxa"/>
            <w:noWrap/>
          </w:tcPr>
          <w:p w14:paraId="6BA8B83E" w14:textId="77777777" w:rsidR="00653619" w:rsidRPr="00136566" w:rsidRDefault="00653619" w:rsidP="009C5209">
            <w:pPr>
              <w:pStyle w:val="TableText"/>
              <w:rPr>
                <w:noProof w:val="0"/>
              </w:rPr>
            </w:pPr>
            <w:r w:rsidRPr="00136566">
              <w:rPr>
                <w:noProof w:val="0"/>
              </w:rPr>
              <w:t>0</w:t>
            </w:r>
          </w:p>
        </w:tc>
        <w:tc>
          <w:tcPr>
            <w:tcW w:w="2160" w:type="dxa"/>
            <w:noWrap/>
          </w:tcPr>
          <w:p w14:paraId="42B110E3" w14:textId="77777777" w:rsidR="00653619" w:rsidRPr="00136566" w:rsidRDefault="00653619" w:rsidP="009C5209">
            <w:pPr>
              <w:pStyle w:val="TableText"/>
              <w:ind w:right="288"/>
              <w:rPr>
                <w:noProof w:val="0"/>
              </w:rPr>
            </w:pPr>
            <w:r w:rsidRPr="00136566">
              <w:rPr>
                <w:noProof w:val="0"/>
              </w:rPr>
              <w:t>0</w:t>
            </w:r>
          </w:p>
        </w:tc>
        <w:tc>
          <w:tcPr>
            <w:tcW w:w="1152" w:type="dxa"/>
          </w:tcPr>
          <w:p w14:paraId="1DE1BC18" w14:textId="77777777" w:rsidR="00653619" w:rsidRPr="00136566" w:rsidRDefault="00653619" w:rsidP="009C5209">
            <w:pPr>
              <w:pStyle w:val="TableText"/>
              <w:rPr>
                <w:noProof w:val="0"/>
              </w:rPr>
            </w:pPr>
            <w:r w:rsidRPr="00136566">
              <w:rPr>
                <w:noProof w:val="0"/>
              </w:rPr>
              <w:t>0</w:t>
            </w:r>
          </w:p>
        </w:tc>
      </w:tr>
      <w:tr w:rsidR="00653619" w:rsidRPr="00136566" w14:paraId="1122AD08" w14:textId="77777777" w:rsidTr="008A4E3E">
        <w:trPr>
          <w:trHeight w:val="300"/>
        </w:trPr>
        <w:tc>
          <w:tcPr>
            <w:tcW w:w="2160" w:type="dxa"/>
            <w:tcBorders>
              <w:bottom w:val="nil"/>
            </w:tcBorders>
            <w:noWrap/>
            <w:hideMark/>
          </w:tcPr>
          <w:p w14:paraId="3E841A00" w14:textId="77777777" w:rsidR="00653619" w:rsidRPr="00136566" w:rsidRDefault="00653619" w:rsidP="009C5209">
            <w:pPr>
              <w:pStyle w:val="TableText"/>
              <w:rPr>
                <w:noProof w:val="0"/>
              </w:rPr>
            </w:pPr>
            <w:r w:rsidRPr="00136566">
              <w:rPr>
                <w:noProof w:val="0"/>
              </w:rPr>
              <w:t>1.8 ≤ a &lt; 2.0</w:t>
            </w:r>
          </w:p>
        </w:tc>
        <w:tc>
          <w:tcPr>
            <w:tcW w:w="1257" w:type="dxa"/>
            <w:tcBorders>
              <w:bottom w:val="nil"/>
            </w:tcBorders>
            <w:noWrap/>
          </w:tcPr>
          <w:p w14:paraId="6CE63881" w14:textId="77777777" w:rsidR="00653619" w:rsidRPr="00136566" w:rsidRDefault="00653619" w:rsidP="009C5209">
            <w:pPr>
              <w:pStyle w:val="TableText"/>
              <w:rPr>
                <w:noProof w:val="0"/>
              </w:rPr>
            </w:pPr>
            <w:r w:rsidRPr="00136566">
              <w:rPr>
                <w:noProof w:val="0"/>
              </w:rPr>
              <w:t>0</w:t>
            </w:r>
          </w:p>
        </w:tc>
        <w:tc>
          <w:tcPr>
            <w:tcW w:w="1257" w:type="dxa"/>
            <w:tcBorders>
              <w:bottom w:val="nil"/>
            </w:tcBorders>
            <w:noWrap/>
          </w:tcPr>
          <w:p w14:paraId="5712AA24" w14:textId="77777777" w:rsidR="00653619" w:rsidRPr="00136566" w:rsidRDefault="00653619" w:rsidP="009C5209">
            <w:pPr>
              <w:pStyle w:val="TableText"/>
              <w:rPr>
                <w:noProof w:val="0"/>
              </w:rPr>
            </w:pPr>
            <w:r w:rsidRPr="00136566">
              <w:rPr>
                <w:noProof w:val="0"/>
              </w:rPr>
              <w:t>0</w:t>
            </w:r>
          </w:p>
        </w:tc>
        <w:tc>
          <w:tcPr>
            <w:tcW w:w="2160" w:type="dxa"/>
            <w:tcBorders>
              <w:bottom w:val="nil"/>
            </w:tcBorders>
            <w:noWrap/>
          </w:tcPr>
          <w:p w14:paraId="02161BE5" w14:textId="77777777" w:rsidR="00653619" w:rsidRPr="00136566" w:rsidRDefault="00653619" w:rsidP="009C5209">
            <w:pPr>
              <w:pStyle w:val="TableText"/>
              <w:ind w:right="288"/>
              <w:rPr>
                <w:noProof w:val="0"/>
              </w:rPr>
            </w:pPr>
            <w:r w:rsidRPr="00136566">
              <w:rPr>
                <w:noProof w:val="0"/>
              </w:rPr>
              <w:t>0</w:t>
            </w:r>
          </w:p>
        </w:tc>
        <w:tc>
          <w:tcPr>
            <w:tcW w:w="1152" w:type="dxa"/>
            <w:tcBorders>
              <w:bottom w:val="nil"/>
            </w:tcBorders>
          </w:tcPr>
          <w:p w14:paraId="2538DA7D" w14:textId="77777777" w:rsidR="00653619" w:rsidRPr="00136566" w:rsidRDefault="00653619" w:rsidP="009C5209">
            <w:pPr>
              <w:pStyle w:val="TableText"/>
              <w:rPr>
                <w:noProof w:val="0"/>
              </w:rPr>
            </w:pPr>
            <w:r w:rsidRPr="00136566">
              <w:rPr>
                <w:noProof w:val="0"/>
              </w:rPr>
              <w:t>0</w:t>
            </w:r>
          </w:p>
        </w:tc>
      </w:tr>
      <w:tr w:rsidR="00653619" w:rsidRPr="00136566" w14:paraId="3138A41F" w14:textId="77777777" w:rsidTr="008A4E3E">
        <w:trPr>
          <w:trHeight w:val="300"/>
        </w:trPr>
        <w:tc>
          <w:tcPr>
            <w:tcW w:w="2160" w:type="dxa"/>
            <w:tcBorders>
              <w:top w:val="nil"/>
              <w:bottom w:val="single" w:sz="4" w:space="0" w:color="auto"/>
            </w:tcBorders>
            <w:noWrap/>
            <w:hideMark/>
          </w:tcPr>
          <w:p w14:paraId="7A54B830" w14:textId="77777777" w:rsidR="00653619" w:rsidRPr="00136566" w:rsidRDefault="00653619" w:rsidP="009C5209">
            <w:pPr>
              <w:pStyle w:val="TableText"/>
              <w:rPr>
                <w:noProof w:val="0"/>
              </w:rPr>
            </w:pPr>
            <w:r w:rsidRPr="00136566">
              <w:rPr>
                <w:noProof w:val="0"/>
              </w:rPr>
              <w:t>a ≥ 2.0</w:t>
            </w:r>
          </w:p>
        </w:tc>
        <w:tc>
          <w:tcPr>
            <w:tcW w:w="1257" w:type="dxa"/>
            <w:tcBorders>
              <w:top w:val="nil"/>
              <w:bottom w:val="single" w:sz="4" w:space="0" w:color="auto"/>
            </w:tcBorders>
            <w:noWrap/>
          </w:tcPr>
          <w:p w14:paraId="1F2AF0B1" w14:textId="77777777" w:rsidR="00653619" w:rsidRPr="00136566" w:rsidRDefault="00653619" w:rsidP="009C5209">
            <w:pPr>
              <w:pStyle w:val="TableText"/>
              <w:rPr>
                <w:noProof w:val="0"/>
              </w:rPr>
            </w:pPr>
            <w:r w:rsidRPr="00136566">
              <w:rPr>
                <w:noProof w:val="0"/>
              </w:rPr>
              <w:t>0</w:t>
            </w:r>
          </w:p>
        </w:tc>
        <w:tc>
          <w:tcPr>
            <w:tcW w:w="1257" w:type="dxa"/>
            <w:tcBorders>
              <w:top w:val="nil"/>
              <w:bottom w:val="single" w:sz="4" w:space="0" w:color="auto"/>
            </w:tcBorders>
            <w:noWrap/>
          </w:tcPr>
          <w:p w14:paraId="4D607577" w14:textId="77777777" w:rsidR="00653619" w:rsidRPr="00136566" w:rsidRDefault="00653619" w:rsidP="009C5209">
            <w:pPr>
              <w:pStyle w:val="TableText"/>
              <w:rPr>
                <w:noProof w:val="0"/>
              </w:rPr>
            </w:pPr>
            <w:r w:rsidRPr="00136566">
              <w:rPr>
                <w:noProof w:val="0"/>
              </w:rPr>
              <w:t>0</w:t>
            </w:r>
          </w:p>
        </w:tc>
        <w:tc>
          <w:tcPr>
            <w:tcW w:w="2160" w:type="dxa"/>
            <w:tcBorders>
              <w:top w:val="nil"/>
              <w:bottom w:val="single" w:sz="4" w:space="0" w:color="auto"/>
            </w:tcBorders>
            <w:noWrap/>
          </w:tcPr>
          <w:p w14:paraId="088734CB" w14:textId="77777777" w:rsidR="00653619" w:rsidRPr="00136566" w:rsidRDefault="00653619" w:rsidP="009C5209">
            <w:pPr>
              <w:pStyle w:val="TableText"/>
              <w:ind w:right="288"/>
              <w:rPr>
                <w:noProof w:val="0"/>
              </w:rPr>
            </w:pPr>
            <w:r w:rsidRPr="00136566">
              <w:rPr>
                <w:noProof w:val="0"/>
              </w:rPr>
              <w:t>0</w:t>
            </w:r>
          </w:p>
        </w:tc>
        <w:tc>
          <w:tcPr>
            <w:tcW w:w="1152" w:type="dxa"/>
            <w:tcBorders>
              <w:top w:val="nil"/>
              <w:bottom w:val="single" w:sz="4" w:space="0" w:color="auto"/>
            </w:tcBorders>
          </w:tcPr>
          <w:p w14:paraId="46010C10" w14:textId="77777777" w:rsidR="00653619" w:rsidRPr="00136566" w:rsidRDefault="00653619" w:rsidP="009C5209">
            <w:pPr>
              <w:pStyle w:val="TableText"/>
              <w:rPr>
                <w:noProof w:val="0"/>
              </w:rPr>
            </w:pPr>
            <w:r w:rsidRPr="00136566">
              <w:rPr>
                <w:noProof w:val="0"/>
              </w:rPr>
              <w:t>0</w:t>
            </w:r>
          </w:p>
        </w:tc>
      </w:tr>
      <w:tr w:rsidR="00653619" w:rsidRPr="00136566" w14:paraId="3EBDBD15" w14:textId="77777777" w:rsidTr="008A4E3E">
        <w:trPr>
          <w:trHeight w:val="300"/>
        </w:trPr>
        <w:tc>
          <w:tcPr>
            <w:tcW w:w="2160" w:type="dxa"/>
            <w:tcBorders>
              <w:top w:val="single" w:sz="4" w:space="0" w:color="auto"/>
            </w:tcBorders>
            <w:noWrap/>
            <w:hideMark/>
          </w:tcPr>
          <w:p w14:paraId="64FCF8B9" w14:textId="77777777" w:rsidR="00653619" w:rsidRPr="00136566" w:rsidRDefault="00653619" w:rsidP="009C5209">
            <w:pPr>
              <w:pStyle w:val="TableText"/>
              <w:rPr>
                <w:noProof w:val="0"/>
              </w:rPr>
            </w:pPr>
            <w:r w:rsidRPr="00136566">
              <w:rPr>
                <w:noProof w:val="0"/>
              </w:rPr>
              <w:t>Minimum</w:t>
            </w:r>
          </w:p>
        </w:tc>
        <w:tc>
          <w:tcPr>
            <w:tcW w:w="1257" w:type="dxa"/>
            <w:tcBorders>
              <w:top w:val="single" w:sz="4" w:space="0" w:color="auto"/>
            </w:tcBorders>
            <w:noWrap/>
          </w:tcPr>
          <w:p w14:paraId="57DECBA4" w14:textId="77777777" w:rsidR="00653619" w:rsidRPr="00136566" w:rsidRDefault="00653619" w:rsidP="009C5209">
            <w:pPr>
              <w:pStyle w:val="TableText"/>
              <w:rPr>
                <w:noProof w:val="0"/>
              </w:rPr>
            </w:pPr>
            <w:r w:rsidRPr="00136566">
              <w:rPr>
                <w:noProof w:val="0"/>
              </w:rPr>
              <w:t>0.05</w:t>
            </w:r>
          </w:p>
        </w:tc>
        <w:tc>
          <w:tcPr>
            <w:tcW w:w="1257" w:type="dxa"/>
            <w:tcBorders>
              <w:top w:val="single" w:sz="4" w:space="0" w:color="auto"/>
            </w:tcBorders>
            <w:noWrap/>
          </w:tcPr>
          <w:p w14:paraId="193724C7" w14:textId="77777777" w:rsidR="00653619" w:rsidRPr="00136566" w:rsidRDefault="00653619" w:rsidP="009C5209">
            <w:pPr>
              <w:pStyle w:val="TableText"/>
              <w:rPr>
                <w:noProof w:val="0"/>
              </w:rPr>
            </w:pPr>
            <w:r w:rsidRPr="00136566">
              <w:rPr>
                <w:noProof w:val="0"/>
              </w:rPr>
              <w:t>0.05</w:t>
            </w:r>
          </w:p>
        </w:tc>
        <w:tc>
          <w:tcPr>
            <w:tcW w:w="2160" w:type="dxa"/>
            <w:tcBorders>
              <w:top w:val="single" w:sz="4" w:space="0" w:color="auto"/>
            </w:tcBorders>
            <w:noWrap/>
          </w:tcPr>
          <w:p w14:paraId="738AA3BB" w14:textId="77777777" w:rsidR="00653619" w:rsidRPr="00136566" w:rsidRDefault="00653619" w:rsidP="009C5209">
            <w:pPr>
              <w:pStyle w:val="TableText"/>
              <w:ind w:right="288"/>
              <w:rPr>
                <w:noProof w:val="0"/>
              </w:rPr>
            </w:pPr>
            <w:r w:rsidRPr="00136566">
              <w:rPr>
                <w:noProof w:val="0"/>
              </w:rPr>
              <w:t>0.15</w:t>
            </w:r>
          </w:p>
        </w:tc>
        <w:tc>
          <w:tcPr>
            <w:tcW w:w="1152" w:type="dxa"/>
            <w:tcBorders>
              <w:top w:val="single" w:sz="4" w:space="0" w:color="auto"/>
            </w:tcBorders>
          </w:tcPr>
          <w:p w14:paraId="28B83B0A" w14:textId="77777777" w:rsidR="00653619" w:rsidRPr="00136566" w:rsidRDefault="00653619" w:rsidP="009C5209">
            <w:pPr>
              <w:pStyle w:val="TableText"/>
              <w:rPr>
                <w:noProof w:val="0"/>
              </w:rPr>
            </w:pPr>
            <w:r w:rsidRPr="00136566">
              <w:rPr>
                <w:noProof w:val="0"/>
              </w:rPr>
              <w:t>0.05</w:t>
            </w:r>
          </w:p>
        </w:tc>
      </w:tr>
      <w:tr w:rsidR="00653619" w:rsidRPr="00136566" w14:paraId="7DC8D495" w14:textId="77777777" w:rsidTr="008A4E3E">
        <w:trPr>
          <w:trHeight w:val="300"/>
        </w:trPr>
        <w:tc>
          <w:tcPr>
            <w:tcW w:w="2160" w:type="dxa"/>
            <w:noWrap/>
            <w:hideMark/>
          </w:tcPr>
          <w:p w14:paraId="100BAF4A" w14:textId="77777777" w:rsidR="00653619" w:rsidRPr="00136566" w:rsidRDefault="00653619" w:rsidP="009C5209">
            <w:pPr>
              <w:pStyle w:val="TableText"/>
              <w:rPr>
                <w:noProof w:val="0"/>
              </w:rPr>
            </w:pPr>
            <w:r w:rsidRPr="00136566">
              <w:rPr>
                <w:noProof w:val="0"/>
              </w:rPr>
              <w:t>Maximum</w:t>
            </w:r>
          </w:p>
        </w:tc>
        <w:tc>
          <w:tcPr>
            <w:tcW w:w="1257" w:type="dxa"/>
            <w:noWrap/>
          </w:tcPr>
          <w:p w14:paraId="2B506980" w14:textId="77777777" w:rsidR="00653619" w:rsidRPr="00136566" w:rsidRDefault="00653619" w:rsidP="009C5209">
            <w:pPr>
              <w:pStyle w:val="TableText"/>
              <w:rPr>
                <w:noProof w:val="0"/>
              </w:rPr>
            </w:pPr>
            <w:r w:rsidRPr="00136566">
              <w:rPr>
                <w:noProof w:val="0"/>
              </w:rPr>
              <w:t>1.06</w:t>
            </w:r>
          </w:p>
        </w:tc>
        <w:tc>
          <w:tcPr>
            <w:tcW w:w="1257" w:type="dxa"/>
            <w:noWrap/>
          </w:tcPr>
          <w:p w14:paraId="46EC0F25" w14:textId="77777777" w:rsidR="00653619" w:rsidRPr="00136566" w:rsidRDefault="00653619" w:rsidP="009C5209">
            <w:pPr>
              <w:pStyle w:val="TableText"/>
              <w:rPr>
                <w:noProof w:val="0"/>
              </w:rPr>
            </w:pPr>
            <w:r w:rsidRPr="00136566">
              <w:rPr>
                <w:noProof w:val="0"/>
              </w:rPr>
              <w:t>1.09</w:t>
            </w:r>
          </w:p>
        </w:tc>
        <w:tc>
          <w:tcPr>
            <w:tcW w:w="2160" w:type="dxa"/>
            <w:noWrap/>
          </w:tcPr>
          <w:p w14:paraId="690DC865" w14:textId="77777777" w:rsidR="00653619" w:rsidRPr="00136566" w:rsidRDefault="00653619" w:rsidP="009C5209">
            <w:pPr>
              <w:pStyle w:val="TableText"/>
              <w:ind w:right="288"/>
              <w:rPr>
                <w:noProof w:val="0"/>
              </w:rPr>
            </w:pPr>
            <w:r w:rsidRPr="00136566">
              <w:rPr>
                <w:noProof w:val="0"/>
              </w:rPr>
              <w:t>1.31</w:t>
            </w:r>
          </w:p>
        </w:tc>
        <w:tc>
          <w:tcPr>
            <w:tcW w:w="1152" w:type="dxa"/>
          </w:tcPr>
          <w:p w14:paraId="50CDAF3F" w14:textId="77777777" w:rsidR="00653619" w:rsidRPr="00136566" w:rsidRDefault="00653619" w:rsidP="009C5209">
            <w:pPr>
              <w:pStyle w:val="TableText"/>
              <w:rPr>
                <w:noProof w:val="0"/>
              </w:rPr>
            </w:pPr>
            <w:r w:rsidRPr="00136566">
              <w:rPr>
                <w:noProof w:val="0"/>
              </w:rPr>
              <w:t>1.31</w:t>
            </w:r>
          </w:p>
        </w:tc>
      </w:tr>
      <w:tr w:rsidR="00653619" w:rsidRPr="00136566" w14:paraId="6A563C90" w14:textId="77777777" w:rsidTr="008A4E3E">
        <w:trPr>
          <w:trHeight w:val="300"/>
        </w:trPr>
        <w:tc>
          <w:tcPr>
            <w:tcW w:w="2160" w:type="dxa"/>
            <w:tcBorders>
              <w:bottom w:val="nil"/>
            </w:tcBorders>
            <w:noWrap/>
            <w:hideMark/>
          </w:tcPr>
          <w:p w14:paraId="1C904A06" w14:textId="77777777" w:rsidR="00653619" w:rsidRPr="00136566" w:rsidRDefault="00653619" w:rsidP="009C5209">
            <w:pPr>
              <w:pStyle w:val="TableText"/>
              <w:rPr>
                <w:noProof w:val="0"/>
              </w:rPr>
            </w:pPr>
            <w:r w:rsidRPr="00136566">
              <w:rPr>
                <w:noProof w:val="0"/>
              </w:rPr>
              <w:t>Mean</w:t>
            </w:r>
          </w:p>
        </w:tc>
        <w:tc>
          <w:tcPr>
            <w:tcW w:w="1257" w:type="dxa"/>
            <w:tcBorders>
              <w:bottom w:val="nil"/>
            </w:tcBorders>
            <w:noWrap/>
          </w:tcPr>
          <w:p w14:paraId="66747F40" w14:textId="77777777" w:rsidR="00653619" w:rsidRPr="00136566" w:rsidRDefault="00653619" w:rsidP="009C5209">
            <w:pPr>
              <w:pStyle w:val="TableText"/>
              <w:rPr>
                <w:noProof w:val="0"/>
              </w:rPr>
            </w:pPr>
            <w:r w:rsidRPr="00136566">
              <w:rPr>
                <w:noProof w:val="0"/>
              </w:rPr>
              <w:t>0.46</w:t>
            </w:r>
          </w:p>
        </w:tc>
        <w:tc>
          <w:tcPr>
            <w:tcW w:w="1257" w:type="dxa"/>
            <w:tcBorders>
              <w:bottom w:val="nil"/>
            </w:tcBorders>
            <w:noWrap/>
          </w:tcPr>
          <w:p w14:paraId="1E42A77F" w14:textId="77777777" w:rsidR="00653619" w:rsidRPr="00136566" w:rsidRDefault="00653619" w:rsidP="009C5209">
            <w:pPr>
              <w:pStyle w:val="TableText"/>
              <w:rPr>
                <w:noProof w:val="0"/>
              </w:rPr>
            </w:pPr>
            <w:r w:rsidRPr="00136566">
              <w:rPr>
                <w:noProof w:val="0"/>
              </w:rPr>
              <w:t>0.57</w:t>
            </w:r>
          </w:p>
        </w:tc>
        <w:tc>
          <w:tcPr>
            <w:tcW w:w="2160" w:type="dxa"/>
            <w:tcBorders>
              <w:bottom w:val="nil"/>
            </w:tcBorders>
            <w:noWrap/>
          </w:tcPr>
          <w:p w14:paraId="7E208687" w14:textId="77777777" w:rsidR="00653619" w:rsidRPr="00136566" w:rsidRDefault="00653619" w:rsidP="009C5209">
            <w:pPr>
              <w:pStyle w:val="TableText"/>
              <w:ind w:right="288"/>
              <w:rPr>
                <w:noProof w:val="0"/>
              </w:rPr>
            </w:pPr>
            <w:r w:rsidRPr="00136566">
              <w:rPr>
                <w:noProof w:val="0"/>
              </w:rPr>
              <w:t>0.54</w:t>
            </w:r>
          </w:p>
        </w:tc>
        <w:tc>
          <w:tcPr>
            <w:tcW w:w="1152" w:type="dxa"/>
            <w:tcBorders>
              <w:bottom w:val="nil"/>
            </w:tcBorders>
          </w:tcPr>
          <w:p w14:paraId="40D5EF9D" w14:textId="77777777" w:rsidR="00653619" w:rsidRPr="00136566" w:rsidRDefault="00653619" w:rsidP="009C5209">
            <w:pPr>
              <w:pStyle w:val="TableText"/>
              <w:rPr>
                <w:noProof w:val="0"/>
              </w:rPr>
            </w:pPr>
            <w:r w:rsidRPr="00136566">
              <w:rPr>
                <w:noProof w:val="0"/>
              </w:rPr>
              <w:t>0.52</w:t>
            </w:r>
          </w:p>
        </w:tc>
      </w:tr>
      <w:tr w:rsidR="00653619" w:rsidRPr="00136566" w14:paraId="512B4208" w14:textId="77777777" w:rsidTr="008A4E3E">
        <w:trPr>
          <w:trHeight w:val="300"/>
        </w:trPr>
        <w:tc>
          <w:tcPr>
            <w:tcW w:w="2160" w:type="dxa"/>
            <w:tcBorders>
              <w:top w:val="nil"/>
              <w:bottom w:val="single" w:sz="4" w:space="0" w:color="auto"/>
            </w:tcBorders>
            <w:noWrap/>
            <w:hideMark/>
          </w:tcPr>
          <w:p w14:paraId="095E5B0C" w14:textId="77777777" w:rsidR="00653619" w:rsidRPr="00136566" w:rsidRDefault="00653619" w:rsidP="009C5209">
            <w:pPr>
              <w:pStyle w:val="TableText"/>
              <w:rPr>
                <w:noProof w:val="0"/>
              </w:rPr>
            </w:pPr>
            <w:r w:rsidRPr="00136566">
              <w:rPr>
                <w:noProof w:val="0"/>
              </w:rPr>
              <w:t>SD</w:t>
            </w:r>
          </w:p>
        </w:tc>
        <w:tc>
          <w:tcPr>
            <w:tcW w:w="1257" w:type="dxa"/>
            <w:tcBorders>
              <w:top w:val="nil"/>
              <w:bottom w:val="single" w:sz="4" w:space="0" w:color="auto"/>
            </w:tcBorders>
            <w:noWrap/>
          </w:tcPr>
          <w:p w14:paraId="03D7A312" w14:textId="77777777" w:rsidR="00653619" w:rsidRPr="00136566" w:rsidRDefault="00653619" w:rsidP="009C5209">
            <w:pPr>
              <w:pStyle w:val="TableText"/>
              <w:rPr>
                <w:noProof w:val="0"/>
              </w:rPr>
            </w:pPr>
            <w:r w:rsidRPr="00136566">
              <w:rPr>
                <w:noProof w:val="0"/>
              </w:rPr>
              <w:t>0.27</w:t>
            </w:r>
          </w:p>
        </w:tc>
        <w:tc>
          <w:tcPr>
            <w:tcW w:w="1257" w:type="dxa"/>
            <w:tcBorders>
              <w:top w:val="nil"/>
              <w:bottom w:val="single" w:sz="4" w:space="0" w:color="auto"/>
            </w:tcBorders>
            <w:noWrap/>
          </w:tcPr>
          <w:p w14:paraId="02979680" w14:textId="77777777" w:rsidR="00653619" w:rsidRPr="00136566" w:rsidRDefault="00653619" w:rsidP="009C5209">
            <w:pPr>
              <w:pStyle w:val="TableText"/>
              <w:rPr>
                <w:noProof w:val="0"/>
              </w:rPr>
            </w:pPr>
            <w:r w:rsidRPr="00136566">
              <w:rPr>
                <w:noProof w:val="0"/>
              </w:rPr>
              <w:t>0.29</w:t>
            </w:r>
          </w:p>
        </w:tc>
        <w:tc>
          <w:tcPr>
            <w:tcW w:w="2160" w:type="dxa"/>
            <w:tcBorders>
              <w:top w:val="nil"/>
              <w:bottom w:val="single" w:sz="4" w:space="0" w:color="auto"/>
            </w:tcBorders>
            <w:noWrap/>
          </w:tcPr>
          <w:p w14:paraId="0C755F61" w14:textId="77777777" w:rsidR="00653619" w:rsidRPr="00136566" w:rsidRDefault="00653619" w:rsidP="009C5209">
            <w:pPr>
              <w:pStyle w:val="TableText"/>
              <w:ind w:right="288"/>
              <w:rPr>
                <w:noProof w:val="0"/>
              </w:rPr>
            </w:pPr>
            <w:r w:rsidRPr="00136566">
              <w:rPr>
                <w:noProof w:val="0"/>
              </w:rPr>
              <w:t>0.29</w:t>
            </w:r>
          </w:p>
        </w:tc>
        <w:tc>
          <w:tcPr>
            <w:tcW w:w="1152" w:type="dxa"/>
            <w:tcBorders>
              <w:top w:val="nil"/>
              <w:bottom w:val="single" w:sz="4" w:space="0" w:color="auto"/>
            </w:tcBorders>
          </w:tcPr>
          <w:p w14:paraId="0DD8CC88" w14:textId="77777777" w:rsidR="00653619" w:rsidRPr="00136566" w:rsidRDefault="00653619" w:rsidP="009C5209">
            <w:pPr>
              <w:pStyle w:val="TableText"/>
              <w:rPr>
                <w:noProof w:val="0"/>
              </w:rPr>
            </w:pPr>
            <w:r w:rsidRPr="00136566">
              <w:rPr>
                <w:noProof w:val="0"/>
              </w:rPr>
              <w:t>0.28</w:t>
            </w:r>
          </w:p>
        </w:tc>
      </w:tr>
      <w:tr w:rsidR="00653619" w:rsidRPr="00136566" w14:paraId="0C5C803D" w14:textId="77777777" w:rsidTr="008A4E3E">
        <w:trPr>
          <w:trHeight w:val="300"/>
        </w:trPr>
        <w:tc>
          <w:tcPr>
            <w:tcW w:w="2160" w:type="dxa"/>
            <w:tcBorders>
              <w:top w:val="single" w:sz="4" w:space="0" w:color="auto"/>
            </w:tcBorders>
            <w:noWrap/>
            <w:hideMark/>
          </w:tcPr>
          <w:p w14:paraId="03910630" w14:textId="77777777" w:rsidR="00653619" w:rsidRPr="00136566" w:rsidRDefault="00653619" w:rsidP="009C5209">
            <w:pPr>
              <w:pStyle w:val="TableText"/>
              <w:rPr>
                <w:b/>
                <w:noProof w:val="0"/>
              </w:rPr>
            </w:pPr>
            <w:r w:rsidRPr="00136566">
              <w:rPr>
                <w:b/>
                <w:noProof w:val="0"/>
              </w:rPr>
              <w:t>Number of Items</w:t>
            </w:r>
          </w:p>
        </w:tc>
        <w:tc>
          <w:tcPr>
            <w:tcW w:w="1257" w:type="dxa"/>
            <w:tcBorders>
              <w:top w:val="single" w:sz="4" w:space="0" w:color="auto"/>
            </w:tcBorders>
            <w:noWrap/>
          </w:tcPr>
          <w:p w14:paraId="6DA70FFD" w14:textId="77777777" w:rsidR="00653619" w:rsidRPr="00136566" w:rsidRDefault="00653619" w:rsidP="009C5209">
            <w:pPr>
              <w:pStyle w:val="TableText"/>
              <w:rPr>
                <w:b/>
                <w:noProof w:val="0"/>
              </w:rPr>
            </w:pPr>
            <w:r w:rsidRPr="00136566">
              <w:rPr>
                <w:b/>
                <w:noProof w:val="0"/>
              </w:rPr>
              <w:t>18</w:t>
            </w:r>
          </w:p>
        </w:tc>
        <w:tc>
          <w:tcPr>
            <w:tcW w:w="1257" w:type="dxa"/>
            <w:tcBorders>
              <w:top w:val="single" w:sz="4" w:space="0" w:color="auto"/>
            </w:tcBorders>
            <w:noWrap/>
          </w:tcPr>
          <w:p w14:paraId="3D1D51B9" w14:textId="77777777" w:rsidR="00653619" w:rsidRPr="00136566" w:rsidRDefault="00653619" w:rsidP="009C5209">
            <w:pPr>
              <w:pStyle w:val="TableText"/>
              <w:rPr>
                <w:b/>
                <w:noProof w:val="0"/>
              </w:rPr>
            </w:pPr>
            <w:r w:rsidRPr="00136566">
              <w:rPr>
                <w:b/>
                <w:noProof w:val="0"/>
              </w:rPr>
              <w:t>17</w:t>
            </w:r>
          </w:p>
        </w:tc>
        <w:tc>
          <w:tcPr>
            <w:tcW w:w="2160" w:type="dxa"/>
            <w:tcBorders>
              <w:top w:val="single" w:sz="4" w:space="0" w:color="auto"/>
            </w:tcBorders>
            <w:noWrap/>
          </w:tcPr>
          <w:p w14:paraId="28D506F1" w14:textId="77777777" w:rsidR="00653619" w:rsidRPr="00136566" w:rsidRDefault="00653619" w:rsidP="009C5209">
            <w:pPr>
              <w:pStyle w:val="TableText"/>
              <w:ind w:right="288"/>
              <w:rPr>
                <w:b/>
                <w:noProof w:val="0"/>
              </w:rPr>
            </w:pPr>
            <w:r w:rsidRPr="00136566">
              <w:rPr>
                <w:b/>
                <w:noProof w:val="0"/>
              </w:rPr>
              <w:t>17</w:t>
            </w:r>
          </w:p>
        </w:tc>
        <w:tc>
          <w:tcPr>
            <w:tcW w:w="1152" w:type="dxa"/>
            <w:tcBorders>
              <w:top w:val="single" w:sz="4" w:space="0" w:color="auto"/>
            </w:tcBorders>
          </w:tcPr>
          <w:p w14:paraId="0F781223" w14:textId="77777777" w:rsidR="00653619" w:rsidRPr="00136566" w:rsidRDefault="00653619" w:rsidP="009C5209">
            <w:pPr>
              <w:pStyle w:val="TableText"/>
              <w:rPr>
                <w:b/>
                <w:noProof w:val="0"/>
              </w:rPr>
            </w:pPr>
            <w:r w:rsidRPr="00136566">
              <w:rPr>
                <w:b/>
                <w:noProof w:val="0"/>
              </w:rPr>
              <w:t>52</w:t>
            </w:r>
          </w:p>
        </w:tc>
      </w:tr>
    </w:tbl>
    <w:p w14:paraId="78DDEFC0" w14:textId="77777777" w:rsidR="00653619" w:rsidRPr="00136566" w:rsidRDefault="00653619" w:rsidP="00653619">
      <w:pPr>
        <w:pStyle w:val="Heading3"/>
        <w:pageBreakBefore/>
        <w:numPr>
          <w:ilvl w:val="0"/>
          <w:numId w:val="0"/>
        </w:numPr>
        <w:ind w:left="360" w:hanging="360"/>
      </w:pPr>
      <w:bookmarkStart w:id="1250" w:name="_Toc8975726"/>
      <w:bookmarkStart w:id="1251" w:name="_Toc38968639"/>
      <w:bookmarkStart w:id="1252" w:name="_Toc184118566"/>
      <w:r w:rsidRPr="00136566">
        <w:lastRenderedPageBreak/>
        <w:t>Appendix 8.D: Item Difficulty Parameter Distribution</w:t>
      </w:r>
      <w:bookmarkEnd w:id="1250"/>
      <w:bookmarkEnd w:id="1251"/>
      <w:bookmarkEnd w:id="1252"/>
    </w:p>
    <w:p w14:paraId="75439401" w14:textId="77777777" w:rsidR="00653619" w:rsidRPr="00AD0355" w:rsidRDefault="00653619" w:rsidP="00653619">
      <w:pPr>
        <w:rPr>
          <w:b/>
          <w:bCs/>
        </w:rPr>
      </w:pPr>
      <w:r w:rsidRPr="00AD0355">
        <w:rPr>
          <w:b/>
          <w:bCs/>
        </w:rPr>
        <w:t>Note:</w:t>
      </w:r>
    </w:p>
    <w:p w14:paraId="3C91E2EC" w14:textId="77777777" w:rsidR="00653619" w:rsidRPr="00136566" w:rsidRDefault="00653619" w:rsidP="00653619">
      <w:pPr>
        <w:pStyle w:val="bullets"/>
        <w:tabs>
          <w:tab w:val="num" w:pos="727"/>
        </w:tabs>
        <w:spacing w:before="0"/>
        <w:ind w:left="720"/>
      </w:pPr>
      <w:r w:rsidRPr="00136566">
        <w:t>Item types are as follows:</w:t>
      </w:r>
    </w:p>
    <w:p w14:paraId="43BB5B9D" w14:textId="77777777" w:rsidR="00653619" w:rsidRPr="00136566" w:rsidRDefault="00653619" w:rsidP="00653619">
      <w:pPr>
        <w:pStyle w:val="bullets2-one"/>
        <w:ind w:left="1170"/>
      </w:pPr>
      <w:r w:rsidRPr="00136566">
        <w:t>MC = Multiple-choice item</w:t>
      </w:r>
    </w:p>
    <w:p w14:paraId="05B674C0" w14:textId="77777777" w:rsidR="00653619" w:rsidRPr="00136566" w:rsidRDefault="00653619" w:rsidP="00653619">
      <w:pPr>
        <w:pStyle w:val="bullets2-one"/>
        <w:ind w:left="1170"/>
      </w:pPr>
      <w:r w:rsidRPr="00136566">
        <w:t>CR = Constructed-response item</w:t>
      </w:r>
    </w:p>
    <w:p w14:paraId="43A98DA4" w14:textId="77777777" w:rsidR="00653619" w:rsidRPr="00136566" w:rsidRDefault="00653619" w:rsidP="00653619">
      <w:pPr>
        <w:pStyle w:val="bullets2-one"/>
        <w:ind w:left="1170"/>
      </w:pPr>
      <w:r w:rsidRPr="00136566">
        <w:t>TEI = Technology-enhanced item</w:t>
      </w:r>
    </w:p>
    <w:p w14:paraId="5AABA6A4" w14:textId="77777777" w:rsidR="00653619" w:rsidRPr="00136566" w:rsidRDefault="00653619" w:rsidP="00653619">
      <w:pPr>
        <w:pStyle w:val="bullets2-one"/>
        <w:ind w:left="1170"/>
      </w:pPr>
      <w:r w:rsidRPr="00136566">
        <w:t>Composite = Composite item (an item type that includes multiple parts)</w:t>
      </w:r>
    </w:p>
    <w:p w14:paraId="0624C829" w14:textId="2141982C" w:rsidR="00653619" w:rsidRPr="00136566" w:rsidRDefault="00653619" w:rsidP="00653619">
      <w:pPr>
        <w:pStyle w:val="Caption"/>
      </w:pPr>
      <w:bookmarkStart w:id="1253" w:name="_Ref183160722"/>
      <w:bookmarkStart w:id="1254" w:name="_Toc43295190"/>
      <w:bookmarkStart w:id="1255" w:name="_Toc221178143"/>
      <w:r w:rsidRPr="00136566">
        <w:t>Table</w:t>
      </w:r>
      <w:r w:rsidR="00B64A5A">
        <w:t> </w:t>
      </w:r>
      <w:r w:rsidRPr="00136566">
        <w:t>8.D.</w:t>
      </w:r>
      <w:fldSimple w:instr=" SEQ Table_8.D. \* ARABIC ">
        <w:r w:rsidRPr="00136566">
          <w:t>1</w:t>
        </w:r>
      </w:fldSimple>
      <w:bookmarkEnd w:id="1253"/>
      <w:r w:rsidRPr="00136566">
        <w:t xml:space="preserve">  Item Difficulty Parameter Distribution by Item Type for Grade Five</w:t>
      </w:r>
      <w:bookmarkEnd w:id="1254"/>
      <w:bookmarkEnd w:id="1255"/>
    </w:p>
    <w:tbl>
      <w:tblPr>
        <w:tblStyle w:val="TRs"/>
        <w:tblW w:w="7445" w:type="dxa"/>
        <w:tblLook w:val="04A0" w:firstRow="1" w:lastRow="0" w:firstColumn="1" w:lastColumn="0" w:noHBand="0" w:noVBand="1"/>
        <w:tblDescription w:val="Item Difficulty Parameter Distribution by Item Type for Grade Five"/>
      </w:tblPr>
      <w:tblGrid>
        <w:gridCol w:w="2151"/>
        <w:gridCol w:w="864"/>
        <w:gridCol w:w="864"/>
        <w:gridCol w:w="864"/>
        <w:gridCol w:w="1550"/>
        <w:gridCol w:w="1152"/>
      </w:tblGrid>
      <w:tr w:rsidR="00653619" w:rsidRPr="00136566" w14:paraId="6850C741" w14:textId="77777777" w:rsidTr="004623FA">
        <w:trPr>
          <w:cnfStyle w:val="100000000000" w:firstRow="1" w:lastRow="0" w:firstColumn="0" w:lastColumn="0" w:oddVBand="0" w:evenVBand="0" w:oddHBand="0" w:evenHBand="0" w:firstRowFirstColumn="0" w:firstRowLastColumn="0" w:lastRowFirstColumn="0" w:lastRowLastColumn="0"/>
        </w:trPr>
        <w:tc>
          <w:tcPr>
            <w:tcW w:w="2151" w:type="dxa"/>
            <w:noWrap/>
            <w:hideMark/>
          </w:tcPr>
          <w:p w14:paraId="4C1F738F" w14:textId="77777777" w:rsidR="00653619" w:rsidRPr="00136566" w:rsidRDefault="00653619" w:rsidP="009C5209">
            <w:pPr>
              <w:pStyle w:val="TableHead"/>
              <w:rPr>
                <w:b w:val="0"/>
                <w:noProof w:val="0"/>
              </w:rPr>
            </w:pPr>
            <w:r w:rsidRPr="00136566">
              <w:rPr>
                <w:noProof w:val="0"/>
              </w:rPr>
              <w:t>IRT-</w:t>
            </w:r>
            <w:r w:rsidRPr="00662250">
              <w:rPr>
                <w:i/>
                <w:iCs/>
                <w:noProof w:val="0"/>
              </w:rPr>
              <w:t>b</w:t>
            </w:r>
            <w:r w:rsidRPr="00136566">
              <w:rPr>
                <w:noProof w:val="0"/>
              </w:rPr>
              <w:t xml:space="preserve"> Range</w:t>
            </w:r>
          </w:p>
        </w:tc>
        <w:tc>
          <w:tcPr>
            <w:tcW w:w="864" w:type="dxa"/>
            <w:noWrap/>
            <w:hideMark/>
          </w:tcPr>
          <w:p w14:paraId="6DA1044C" w14:textId="77777777" w:rsidR="00653619" w:rsidRPr="00136566" w:rsidRDefault="00653619" w:rsidP="009C5209">
            <w:pPr>
              <w:pStyle w:val="TableHead"/>
              <w:rPr>
                <w:b w:val="0"/>
                <w:noProof w:val="0"/>
              </w:rPr>
            </w:pPr>
            <w:r w:rsidRPr="00136566">
              <w:rPr>
                <w:noProof w:val="0"/>
              </w:rPr>
              <w:t>MC</w:t>
            </w:r>
          </w:p>
        </w:tc>
        <w:tc>
          <w:tcPr>
            <w:tcW w:w="864" w:type="dxa"/>
            <w:noWrap/>
            <w:hideMark/>
          </w:tcPr>
          <w:p w14:paraId="552EBF29" w14:textId="77777777" w:rsidR="00653619" w:rsidRPr="00136566" w:rsidRDefault="00653619" w:rsidP="009C5209">
            <w:pPr>
              <w:pStyle w:val="TableHead"/>
              <w:rPr>
                <w:b w:val="0"/>
                <w:noProof w:val="0"/>
              </w:rPr>
            </w:pPr>
            <w:r w:rsidRPr="00136566">
              <w:rPr>
                <w:noProof w:val="0"/>
              </w:rPr>
              <w:t>CR</w:t>
            </w:r>
          </w:p>
        </w:tc>
        <w:tc>
          <w:tcPr>
            <w:tcW w:w="864" w:type="dxa"/>
            <w:noWrap/>
            <w:hideMark/>
          </w:tcPr>
          <w:p w14:paraId="7D6862EE" w14:textId="77777777" w:rsidR="00653619" w:rsidRPr="00136566" w:rsidRDefault="00653619" w:rsidP="009C5209">
            <w:pPr>
              <w:pStyle w:val="TableHead"/>
              <w:rPr>
                <w:b w:val="0"/>
                <w:noProof w:val="0"/>
              </w:rPr>
            </w:pPr>
            <w:r w:rsidRPr="00136566">
              <w:rPr>
                <w:noProof w:val="0"/>
              </w:rPr>
              <w:t>TEI</w:t>
            </w:r>
          </w:p>
        </w:tc>
        <w:tc>
          <w:tcPr>
            <w:tcW w:w="1550" w:type="dxa"/>
          </w:tcPr>
          <w:p w14:paraId="28A838E7" w14:textId="77777777" w:rsidR="00653619" w:rsidRPr="00136566" w:rsidRDefault="00653619" w:rsidP="009C5209">
            <w:pPr>
              <w:pStyle w:val="TableHead"/>
              <w:rPr>
                <w:b w:val="0"/>
                <w:noProof w:val="0"/>
              </w:rPr>
            </w:pPr>
            <w:r w:rsidRPr="00136566">
              <w:rPr>
                <w:noProof w:val="0"/>
              </w:rPr>
              <w:t>Composite</w:t>
            </w:r>
          </w:p>
        </w:tc>
        <w:tc>
          <w:tcPr>
            <w:tcW w:w="1152" w:type="dxa"/>
          </w:tcPr>
          <w:p w14:paraId="589BB3E2" w14:textId="77777777" w:rsidR="00653619" w:rsidRPr="00136566" w:rsidRDefault="00653619" w:rsidP="009C5209">
            <w:pPr>
              <w:pStyle w:val="TableHead"/>
              <w:rPr>
                <w:b w:val="0"/>
                <w:noProof w:val="0"/>
              </w:rPr>
            </w:pPr>
            <w:r w:rsidRPr="00136566">
              <w:rPr>
                <w:noProof w:val="0"/>
              </w:rPr>
              <w:t>Number of Items</w:t>
            </w:r>
          </w:p>
        </w:tc>
      </w:tr>
      <w:tr w:rsidR="00653619" w:rsidRPr="00136566" w14:paraId="70C830A3" w14:textId="77777777" w:rsidTr="004623FA">
        <w:trPr>
          <w:trHeight w:val="300"/>
        </w:trPr>
        <w:tc>
          <w:tcPr>
            <w:tcW w:w="2151" w:type="dxa"/>
            <w:noWrap/>
            <w:hideMark/>
          </w:tcPr>
          <w:p w14:paraId="7DF906DD" w14:textId="77777777" w:rsidR="00653619" w:rsidRPr="00136566" w:rsidRDefault="00653619" w:rsidP="009C5209">
            <w:pPr>
              <w:pStyle w:val="TableText"/>
              <w:rPr>
                <w:noProof w:val="0"/>
              </w:rPr>
            </w:pPr>
            <w:r w:rsidRPr="00136566">
              <w:rPr>
                <w:noProof w:val="0"/>
              </w:rPr>
              <w:t>b &lt; −3.5</w:t>
            </w:r>
          </w:p>
        </w:tc>
        <w:tc>
          <w:tcPr>
            <w:tcW w:w="864" w:type="dxa"/>
            <w:noWrap/>
          </w:tcPr>
          <w:p w14:paraId="55894EF6" w14:textId="77777777" w:rsidR="00653619" w:rsidRPr="00136566" w:rsidRDefault="00653619" w:rsidP="009C5209">
            <w:pPr>
              <w:pStyle w:val="TableText"/>
              <w:rPr>
                <w:noProof w:val="0"/>
              </w:rPr>
            </w:pPr>
            <w:r w:rsidRPr="00136566">
              <w:rPr>
                <w:noProof w:val="0"/>
              </w:rPr>
              <w:t>0</w:t>
            </w:r>
          </w:p>
        </w:tc>
        <w:tc>
          <w:tcPr>
            <w:tcW w:w="864" w:type="dxa"/>
            <w:noWrap/>
          </w:tcPr>
          <w:p w14:paraId="0FA704D1" w14:textId="77777777" w:rsidR="00653619" w:rsidRPr="00136566" w:rsidRDefault="00653619" w:rsidP="009C5209">
            <w:pPr>
              <w:pStyle w:val="TableText"/>
              <w:rPr>
                <w:noProof w:val="0"/>
              </w:rPr>
            </w:pPr>
            <w:r w:rsidRPr="00136566">
              <w:rPr>
                <w:noProof w:val="0"/>
              </w:rPr>
              <w:t>0</w:t>
            </w:r>
          </w:p>
        </w:tc>
        <w:tc>
          <w:tcPr>
            <w:tcW w:w="864" w:type="dxa"/>
            <w:noWrap/>
          </w:tcPr>
          <w:p w14:paraId="15708A6A" w14:textId="77777777" w:rsidR="00653619" w:rsidRPr="00136566" w:rsidRDefault="00653619" w:rsidP="009C5209">
            <w:pPr>
              <w:pStyle w:val="TableText"/>
              <w:rPr>
                <w:noProof w:val="0"/>
              </w:rPr>
            </w:pPr>
            <w:r w:rsidRPr="00136566">
              <w:rPr>
                <w:noProof w:val="0"/>
              </w:rPr>
              <w:t>0</w:t>
            </w:r>
          </w:p>
        </w:tc>
        <w:tc>
          <w:tcPr>
            <w:tcW w:w="1550" w:type="dxa"/>
          </w:tcPr>
          <w:p w14:paraId="197AB8BC" w14:textId="77777777" w:rsidR="00653619" w:rsidRPr="00136566" w:rsidRDefault="00653619" w:rsidP="009C5209">
            <w:pPr>
              <w:pStyle w:val="TableText"/>
              <w:ind w:right="288"/>
              <w:rPr>
                <w:noProof w:val="0"/>
              </w:rPr>
            </w:pPr>
            <w:r w:rsidRPr="00136566">
              <w:rPr>
                <w:noProof w:val="0"/>
              </w:rPr>
              <w:t>0</w:t>
            </w:r>
          </w:p>
        </w:tc>
        <w:tc>
          <w:tcPr>
            <w:tcW w:w="1152" w:type="dxa"/>
          </w:tcPr>
          <w:p w14:paraId="140DCEEE" w14:textId="77777777" w:rsidR="00653619" w:rsidRPr="00136566" w:rsidRDefault="00653619" w:rsidP="009C5209">
            <w:pPr>
              <w:pStyle w:val="TableText"/>
              <w:ind w:right="288"/>
              <w:rPr>
                <w:noProof w:val="0"/>
              </w:rPr>
            </w:pPr>
            <w:r w:rsidRPr="00136566">
              <w:rPr>
                <w:noProof w:val="0"/>
              </w:rPr>
              <w:t>0</w:t>
            </w:r>
          </w:p>
        </w:tc>
      </w:tr>
      <w:tr w:rsidR="00653619" w:rsidRPr="00136566" w14:paraId="62C7970D" w14:textId="77777777" w:rsidTr="004623FA">
        <w:trPr>
          <w:trHeight w:val="300"/>
        </w:trPr>
        <w:tc>
          <w:tcPr>
            <w:tcW w:w="2151" w:type="dxa"/>
            <w:noWrap/>
            <w:hideMark/>
          </w:tcPr>
          <w:p w14:paraId="4AFED58D" w14:textId="77777777" w:rsidR="00653619" w:rsidRPr="00136566" w:rsidRDefault="00653619" w:rsidP="009C5209">
            <w:pPr>
              <w:pStyle w:val="TableText"/>
              <w:rPr>
                <w:noProof w:val="0"/>
              </w:rPr>
            </w:pPr>
            <w:r w:rsidRPr="00136566">
              <w:rPr>
                <w:noProof w:val="0"/>
              </w:rPr>
              <w:t>−3.5 ≤ b &lt; −3.0</w:t>
            </w:r>
          </w:p>
        </w:tc>
        <w:tc>
          <w:tcPr>
            <w:tcW w:w="864" w:type="dxa"/>
            <w:noWrap/>
          </w:tcPr>
          <w:p w14:paraId="2D535146" w14:textId="77777777" w:rsidR="00653619" w:rsidRPr="00136566" w:rsidRDefault="00653619" w:rsidP="009C5209">
            <w:pPr>
              <w:pStyle w:val="TableText"/>
              <w:rPr>
                <w:noProof w:val="0"/>
              </w:rPr>
            </w:pPr>
            <w:r w:rsidRPr="00136566">
              <w:rPr>
                <w:noProof w:val="0"/>
              </w:rPr>
              <w:t>0</w:t>
            </w:r>
          </w:p>
        </w:tc>
        <w:tc>
          <w:tcPr>
            <w:tcW w:w="864" w:type="dxa"/>
            <w:noWrap/>
          </w:tcPr>
          <w:p w14:paraId="7061B61B" w14:textId="77777777" w:rsidR="00653619" w:rsidRPr="00136566" w:rsidRDefault="00653619" w:rsidP="009C5209">
            <w:pPr>
              <w:pStyle w:val="TableText"/>
              <w:rPr>
                <w:noProof w:val="0"/>
              </w:rPr>
            </w:pPr>
            <w:r w:rsidRPr="00136566">
              <w:rPr>
                <w:noProof w:val="0"/>
              </w:rPr>
              <w:t>0</w:t>
            </w:r>
          </w:p>
        </w:tc>
        <w:tc>
          <w:tcPr>
            <w:tcW w:w="864" w:type="dxa"/>
            <w:noWrap/>
          </w:tcPr>
          <w:p w14:paraId="6F94152E" w14:textId="77777777" w:rsidR="00653619" w:rsidRPr="00136566" w:rsidRDefault="00653619" w:rsidP="009C5209">
            <w:pPr>
              <w:pStyle w:val="TableText"/>
              <w:rPr>
                <w:noProof w:val="0"/>
              </w:rPr>
            </w:pPr>
            <w:r w:rsidRPr="00136566">
              <w:rPr>
                <w:noProof w:val="0"/>
              </w:rPr>
              <w:t>0</w:t>
            </w:r>
          </w:p>
        </w:tc>
        <w:tc>
          <w:tcPr>
            <w:tcW w:w="1550" w:type="dxa"/>
          </w:tcPr>
          <w:p w14:paraId="1EFD6ACB" w14:textId="77777777" w:rsidR="00653619" w:rsidRPr="00136566" w:rsidRDefault="00653619" w:rsidP="009C5209">
            <w:pPr>
              <w:pStyle w:val="TableText"/>
              <w:ind w:right="288"/>
              <w:rPr>
                <w:noProof w:val="0"/>
              </w:rPr>
            </w:pPr>
            <w:r w:rsidRPr="00136566">
              <w:rPr>
                <w:noProof w:val="0"/>
              </w:rPr>
              <w:t>0</w:t>
            </w:r>
          </w:p>
        </w:tc>
        <w:tc>
          <w:tcPr>
            <w:tcW w:w="1152" w:type="dxa"/>
          </w:tcPr>
          <w:p w14:paraId="7AF6A291" w14:textId="77777777" w:rsidR="00653619" w:rsidRPr="00136566" w:rsidRDefault="00653619" w:rsidP="009C5209">
            <w:pPr>
              <w:pStyle w:val="TableText"/>
              <w:ind w:right="288"/>
              <w:rPr>
                <w:noProof w:val="0"/>
              </w:rPr>
            </w:pPr>
            <w:r w:rsidRPr="00136566">
              <w:rPr>
                <w:noProof w:val="0"/>
              </w:rPr>
              <w:t>0</w:t>
            </w:r>
          </w:p>
        </w:tc>
      </w:tr>
      <w:tr w:rsidR="00653619" w:rsidRPr="00136566" w14:paraId="058A4982" w14:textId="77777777" w:rsidTr="004623FA">
        <w:trPr>
          <w:trHeight w:val="300"/>
        </w:trPr>
        <w:tc>
          <w:tcPr>
            <w:tcW w:w="2151" w:type="dxa"/>
            <w:noWrap/>
            <w:hideMark/>
          </w:tcPr>
          <w:p w14:paraId="1DFAA9A9" w14:textId="77777777" w:rsidR="00653619" w:rsidRPr="00136566" w:rsidRDefault="00653619" w:rsidP="009C5209">
            <w:pPr>
              <w:pStyle w:val="TableText"/>
              <w:rPr>
                <w:noProof w:val="0"/>
              </w:rPr>
            </w:pPr>
            <w:r w:rsidRPr="00136566">
              <w:rPr>
                <w:noProof w:val="0"/>
              </w:rPr>
              <w:t>−3.0 ≤ b &lt; −2.5</w:t>
            </w:r>
          </w:p>
        </w:tc>
        <w:tc>
          <w:tcPr>
            <w:tcW w:w="864" w:type="dxa"/>
            <w:noWrap/>
          </w:tcPr>
          <w:p w14:paraId="344B8D5D" w14:textId="77777777" w:rsidR="00653619" w:rsidRPr="00136566" w:rsidRDefault="00653619" w:rsidP="009C5209">
            <w:pPr>
              <w:pStyle w:val="TableText"/>
              <w:rPr>
                <w:noProof w:val="0"/>
              </w:rPr>
            </w:pPr>
            <w:r w:rsidRPr="00136566">
              <w:rPr>
                <w:noProof w:val="0"/>
              </w:rPr>
              <w:t>0</w:t>
            </w:r>
          </w:p>
        </w:tc>
        <w:tc>
          <w:tcPr>
            <w:tcW w:w="864" w:type="dxa"/>
            <w:noWrap/>
          </w:tcPr>
          <w:p w14:paraId="517B01E0" w14:textId="77777777" w:rsidR="00653619" w:rsidRPr="00136566" w:rsidRDefault="00653619" w:rsidP="009C5209">
            <w:pPr>
              <w:pStyle w:val="TableText"/>
              <w:rPr>
                <w:noProof w:val="0"/>
              </w:rPr>
            </w:pPr>
            <w:r w:rsidRPr="00136566">
              <w:rPr>
                <w:noProof w:val="0"/>
              </w:rPr>
              <w:t>0</w:t>
            </w:r>
          </w:p>
        </w:tc>
        <w:tc>
          <w:tcPr>
            <w:tcW w:w="864" w:type="dxa"/>
            <w:noWrap/>
          </w:tcPr>
          <w:p w14:paraId="7703C716" w14:textId="77777777" w:rsidR="00653619" w:rsidRPr="00136566" w:rsidRDefault="00653619" w:rsidP="009C5209">
            <w:pPr>
              <w:pStyle w:val="TableText"/>
              <w:rPr>
                <w:noProof w:val="0"/>
              </w:rPr>
            </w:pPr>
            <w:r w:rsidRPr="00136566">
              <w:rPr>
                <w:noProof w:val="0"/>
              </w:rPr>
              <w:t>0</w:t>
            </w:r>
          </w:p>
        </w:tc>
        <w:tc>
          <w:tcPr>
            <w:tcW w:w="1550" w:type="dxa"/>
          </w:tcPr>
          <w:p w14:paraId="66F99997" w14:textId="77777777" w:rsidR="00653619" w:rsidRPr="00136566" w:rsidRDefault="00653619" w:rsidP="009C5209">
            <w:pPr>
              <w:pStyle w:val="TableText"/>
              <w:ind w:right="288"/>
              <w:rPr>
                <w:noProof w:val="0"/>
              </w:rPr>
            </w:pPr>
            <w:r w:rsidRPr="00136566">
              <w:rPr>
                <w:noProof w:val="0"/>
              </w:rPr>
              <w:t>0</w:t>
            </w:r>
          </w:p>
        </w:tc>
        <w:tc>
          <w:tcPr>
            <w:tcW w:w="1152" w:type="dxa"/>
          </w:tcPr>
          <w:p w14:paraId="108626C7" w14:textId="77777777" w:rsidR="00653619" w:rsidRPr="00136566" w:rsidRDefault="00653619" w:rsidP="009C5209">
            <w:pPr>
              <w:pStyle w:val="TableText"/>
              <w:ind w:right="288"/>
              <w:rPr>
                <w:noProof w:val="0"/>
              </w:rPr>
            </w:pPr>
            <w:r w:rsidRPr="00136566">
              <w:rPr>
                <w:noProof w:val="0"/>
              </w:rPr>
              <w:t>0</w:t>
            </w:r>
          </w:p>
        </w:tc>
      </w:tr>
      <w:tr w:rsidR="00653619" w:rsidRPr="00136566" w14:paraId="423F4D1A" w14:textId="77777777" w:rsidTr="004623FA">
        <w:trPr>
          <w:trHeight w:val="300"/>
        </w:trPr>
        <w:tc>
          <w:tcPr>
            <w:tcW w:w="2151" w:type="dxa"/>
            <w:noWrap/>
            <w:hideMark/>
          </w:tcPr>
          <w:p w14:paraId="2532AFF5" w14:textId="77777777" w:rsidR="00653619" w:rsidRPr="00136566" w:rsidRDefault="00653619" w:rsidP="009C5209">
            <w:pPr>
              <w:pStyle w:val="TableText"/>
              <w:rPr>
                <w:noProof w:val="0"/>
              </w:rPr>
            </w:pPr>
            <w:r w:rsidRPr="00136566">
              <w:rPr>
                <w:noProof w:val="0"/>
              </w:rPr>
              <w:t>−2.5 ≤ b &lt; −2.0</w:t>
            </w:r>
          </w:p>
        </w:tc>
        <w:tc>
          <w:tcPr>
            <w:tcW w:w="864" w:type="dxa"/>
            <w:noWrap/>
          </w:tcPr>
          <w:p w14:paraId="24951888" w14:textId="77777777" w:rsidR="00653619" w:rsidRPr="00136566" w:rsidRDefault="00653619" w:rsidP="009C5209">
            <w:pPr>
              <w:pStyle w:val="TableText"/>
              <w:rPr>
                <w:noProof w:val="0"/>
              </w:rPr>
            </w:pPr>
            <w:r w:rsidRPr="00136566">
              <w:rPr>
                <w:noProof w:val="0"/>
              </w:rPr>
              <w:t>0</w:t>
            </w:r>
          </w:p>
        </w:tc>
        <w:tc>
          <w:tcPr>
            <w:tcW w:w="864" w:type="dxa"/>
            <w:noWrap/>
          </w:tcPr>
          <w:p w14:paraId="06DADAAC" w14:textId="77777777" w:rsidR="00653619" w:rsidRPr="00136566" w:rsidRDefault="00653619" w:rsidP="009C5209">
            <w:pPr>
              <w:pStyle w:val="TableText"/>
              <w:rPr>
                <w:noProof w:val="0"/>
              </w:rPr>
            </w:pPr>
            <w:r w:rsidRPr="00136566">
              <w:rPr>
                <w:noProof w:val="0"/>
              </w:rPr>
              <w:t>0</w:t>
            </w:r>
          </w:p>
        </w:tc>
        <w:tc>
          <w:tcPr>
            <w:tcW w:w="864" w:type="dxa"/>
            <w:noWrap/>
          </w:tcPr>
          <w:p w14:paraId="1503B3FB" w14:textId="77777777" w:rsidR="00653619" w:rsidRPr="00136566" w:rsidRDefault="00653619" w:rsidP="009C5209">
            <w:pPr>
              <w:pStyle w:val="TableText"/>
              <w:rPr>
                <w:noProof w:val="0"/>
              </w:rPr>
            </w:pPr>
            <w:r w:rsidRPr="00136566">
              <w:rPr>
                <w:noProof w:val="0"/>
              </w:rPr>
              <w:t>0</w:t>
            </w:r>
          </w:p>
        </w:tc>
        <w:tc>
          <w:tcPr>
            <w:tcW w:w="1550" w:type="dxa"/>
          </w:tcPr>
          <w:p w14:paraId="4A1C6033" w14:textId="77777777" w:rsidR="00653619" w:rsidRPr="00136566" w:rsidRDefault="00653619" w:rsidP="009C5209">
            <w:pPr>
              <w:pStyle w:val="TableText"/>
              <w:ind w:right="288"/>
              <w:rPr>
                <w:noProof w:val="0"/>
              </w:rPr>
            </w:pPr>
            <w:r w:rsidRPr="00136566">
              <w:rPr>
                <w:noProof w:val="0"/>
              </w:rPr>
              <w:t>0</w:t>
            </w:r>
          </w:p>
        </w:tc>
        <w:tc>
          <w:tcPr>
            <w:tcW w:w="1152" w:type="dxa"/>
          </w:tcPr>
          <w:p w14:paraId="3DA37153" w14:textId="77777777" w:rsidR="00653619" w:rsidRPr="00136566" w:rsidRDefault="00653619" w:rsidP="009C5209">
            <w:pPr>
              <w:pStyle w:val="TableText"/>
              <w:ind w:right="288"/>
              <w:rPr>
                <w:noProof w:val="0"/>
              </w:rPr>
            </w:pPr>
            <w:r w:rsidRPr="00136566">
              <w:rPr>
                <w:noProof w:val="0"/>
              </w:rPr>
              <w:t>0</w:t>
            </w:r>
          </w:p>
        </w:tc>
      </w:tr>
      <w:tr w:rsidR="00653619" w:rsidRPr="00136566" w14:paraId="4DEB4835" w14:textId="77777777" w:rsidTr="004623FA">
        <w:trPr>
          <w:trHeight w:val="300"/>
        </w:trPr>
        <w:tc>
          <w:tcPr>
            <w:tcW w:w="2151" w:type="dxa"/>
            <w:noWrap/>
            <w:hideMark/>
          </w:tcPr>
          <w:p w14:paraId="117DB105" w14:textId="77777777" w:rsidR="00653619" w:rsidRPr="00136566" w:rsidRDefault="00653619" w:rsidP="009C5209">
            <w:pPr>
              <w:pStyle w:val="TableText"/>
              <w:rPr>
                <w:noProof w:val="0"/>
              </w:rPr>
            </w:pPr>
            <w:r w:rsidRPr="00136566">
              <w:rPr>
                <w:noProof w:val="0"/>
              </w:rPr>
              <w:t>−2.0 ≤ b &lt; −1.5</w:t>
            </w:r>
          </w:p>
        </w:tc>
        <w:tc>
          <w:tcPr>
            <w:tcW w:w="864" w:type="dxa"/>
            <w:noWrap/>
          </w:tcPr>
          <w:p w14:paraId="1DFCC6BD" w14:textId="77777777" w:rsidR="00653619" w:rsidRPr="00136566" w:rsidRDefault="00653619" w:rsidP="009C5209">
            <w:pPr>
              <w:pStyle w:val="TableText"/>
              <w:rPr>
                <w:noProof w:val="0"/>
              </w:rPr>
            </w:pPr>
            <w:r w:rsidRPr="00136566">
              <w:rPr>
                <w:noProof w:val="0"/>
              </w:rPr>
              <w:t>0</w:t>
            </w:r>
          </w:p>
        </w:tc>
        <w:tc>
          <w:tcPr>
            <w:tcW w:w="864" w:type="dxa"/>
            <w:noWrap/>
          </w:tcPr>
          <w:p w14:paraId="056103CD" w14:textId="77777777" w:rsidR="00653619" w:rsidRPr="00136566" w:rsidRDefault="00653619" w:rsidP="009C5209">
            <w:pPr>
              <w:pStyle w:val="TableText"/>
              <w:rPr>
                <w:noProof w:val="0"/>
              </w:rPr>
            </w:pPr>
            <w:r w:rsidRPr="00136566">
              <w:rPr>
                <w:noProof w:val="0"/>
              </w:rPr>
              <w:t>0</w:t>
            </w:r>
          </w:p>
        </w:tc>
        <w:tc>
          <w:tcPr>
            <w:tcW w:w="864" w:type="dxa"/>
            <w:noWrap/>
          </w:tcPr>
          <w:p w14:paraId="75DB795B" w14:textId="77777777" w:rsidR="00653619" w:rsidRPr="00136566" w:rsidRDefault="00653619" w:rsidP="009C5209">
            <w:pPr>
              <w:pStyle w:val="TableText"/>
              <w:rPr>
                <w:noProof w:val="0"/>
              </w:rPr>
            </w:pPr>
            <w:r w:rsidRPr="00136566">
              <w:rPr>
                <w:noProof w:val="0"/>
              </w:rPr>
              <w:t>0</w:t>
            </w:r>
          </w:p>
        </w:tc>
        <w:tc>
          <w:tcPr>
            <w:tcW w:w="1550" w:type="dxa"/>
          </w:tcPr>
          <w:p w14:paraId="7FCB8680" w14:textId="77777777" w:rsidR="00653619" w:rsidRPr="00136566" w:rsidRDefault="00653619" w:rsidP="009C5209">
            <w:pPr>
              <w:pStyle w:val="TableText"/>
              <w:ind w:right="288"/>
              <w:rPr>
                <w:noProof w:val="0"/>
              </w:rPr>
            </w:pPr>
            <w:r w:rsidRPr="00136566">
              <w:rPr>
                <w:noProof w:val="0"/>
              </w:rPr>
              <w:t>0</w:t>
            </w:r>
          </w:p>
        </w:tc>
        <w:tc>
          <w:tcPr>
            <w:tcW w:w="1152" w:type="dxa"/>
          </w:tcPr>
          <w:p w14:paraId="3DF3D2D0" w14:textId="77777777" w:rsidR="00653619" w:rsidRPr="00136566" w:rsidRDefault="00653619" w:rsidP="009C5209">
            <w:pPr>
              <w:pStyle w:val="TableText"/>
              <w:ind w:right="288"/>
              <w:rPr>
                <w:noProof w:val="0"/>
              </w:rPr>
            </w:pPr>
            <w:r w:rsidRPr="00136566">
              <w:rPr>
                <w:noProof w:val="0"/>
              </w:rPr>
              <w:t>0</w:t>
            </w:r>
          </w:p>
        </w:tc>
      </w:tr>
      <w:tr w:rsidR="00653619" w:rsidRPr="00136566" w14:paraId="685DA13C" w14:textId="77777777" w:rsidTr="004623FA">
        <w:trPr>
          <w:trHeight w:val="300"/>
        </w:trPr>
        <w:tc>
          <w:tcPr>
            <w:tcW w:w="2151" w:type="dxa"/>
            <w:noWrap/>
            <w:hideMark/>
          </w:tcPr>
          <w:p w14:paraId="563E0081" w14:textId="77777777" w:rsidR="00653619" w:rsidRPr="00136566" w:rsidRDefault="00653619" w:rsidP="009C5209">
            <w:pPr>
              <w:pStyle w:val="TableText"/>
              <w:rPr>
                <w:noProof w:val="0"/>
              </w:rPr>
            </w:pPr>
            <w:r w:rsidRPr="00136566">
              <w:rPr>
                <w:noProof w:val="0"/>
              </w:rPr>
              <w:t>−1.5 ≤ b &lt; −1.0</w:t>
            </w:r>
          </w:p>
        </w:tc>
        <w:tc>
          <w:tcPr>
            <w:tcW w:w="864" w:type="dxa"/>
            <w:noWrap/>
          </w:tcPr>
          <w:p w14:paraId="23A63A3E" w14:textId="77777777" w:rsidR="00653619" w:rsidRPr="00136566" w:rsidRDefault="00653619" w:rsidP="009C5209">
            <w:pPr>
              <w:pStyle w:val="TableText"/>
              <w:rPr>
                <w:noProof w:val="0"/>
              </w:rPr>
            </w:pPr>
            <w:r w:rsidRPr="00136566">
              <w:rPr>
                <w:noProof w:val="0"/>
              </w:rPr>
              <w:t>2</w:t>
            </w:r>
          </w:p>
        </w:tc>
        <w:tc>
          <w:tcPr>
            <w:tcW w:w="864" w:type="dxa"/>
            <w:noWrap/>
          </w:tcPr>
          <w:p w14:paraId="3B152D26" w14:textId="77777777" w:rsidR="00653619" w:rsidRPr="00136566" w:rsidRDefault="00653619" w:rsidP="009C5209">
            <w:pPr>
              <w:pStyle w:val="TableText"/>
              <w:rPr>
                <w:noProof w:val="0"/>
              </w:rPr>
            </w:pPr>
            <w:r w:rsidRPr="00136566">
              <w:rPr>
                <w:noProof w:val="0"/>
              </w:rPr>
              <w:t>0</w:t>
            </w:r>
          </w:p>
        </w:tc>
        <w:tc>
          <w:tcPr>
            <w:tcW w:w="864" w:type="dxa"/>
            <w:noWrap/>
          </w:tcPr>
          <w:p w14:paraId="3671CF5D" w14:textId="77777777" w:rsidR="00653619" w:rsidRPr="00136566" w:rsidRDefault="00653619" w:rsidP="009C5209">
            <w:pPr>
              <w:pStyle w:val="TableText"/>
              <w:rPr>
                <w:noProof w:val="0"/>
              </w:rPr>
            </w:pPr>
            <w:r w:rsidRPr="00136566">
              <w:rPr>
                <w:noProof w:val="0"/>
              </w:rPr>
              <w:t>2</w:t>
            </w:r>
          </w:p>
        </w:tc>
        <w:tc>
          <w:tcPr>
            <w:tcW w:w="1550" w:type="dxa"/>
          </w:tcPr>
          <w:p w14:paraId="472D0457" w14:textId="77777777" w:rsidR="00653619" w:rsidRPr="00136566" w:rsidRDefault="00653619" w:rsidP="009C5209">
            <w:pPr>
              <w:pStyle w:val="TableText"/>
              <w:ind w:right="288"/>
              <w:rPr>
                <w:noProof w:val="0"/>
              </w:rPr>
            </w:pPr>
            <w:r w:rsidRPr="00136566">
              <w:rPr>
                <w:noProof w:val="0"/>
              </w:rPr>
              <w:t>0</w:t>
            </w:r>
          </w:p>
        </w:tc>
        <w:tc>
          <w:tcPr>
            <w:tcW w:w="1152" w:type="dxa"/>
          </w:tcPr>
          <w:p w14:paraId="250C6A7A" w14:textId="77777777" w:rsidR="00653619" w:rsidRPr="00136566" w:rsidRDefault="00653619" w:rsidP="009C5209">
            <w:pPr>
              <w:pStyle w:val="TableText"/>
              <w:ind w:right="288"/>
              <w:rPr>
                <w:noProof w:val="0"/>
              </w:rPr>
            </w:pPr>
            <w:r w:rsidRPr="00136566">
              <w:rPr>
                <w:noProof w:val="0"/>
              </w:rPr>
              <w:t>4</w:t>
            </w:r>
          </w:p>
        </w:tc>
      </w:tr>
      <w:tr w:rsidR="00653619" w:rsidRPr="00136566" w14:paraId="12A88261" w14:textId="77777777" w:rsidTr="004623FA">
        <w:trPr>
          <w:trHeight w:val="300"/>
        </w:trPr>
        <w:tc>
          <w:tcPr>
            <w:tcW w:w="2151" w:type="dxa"/>
            <w:noWrap/>
            <w:hideMark/>
          </w:tcPr>
          <w:p w14:paraId="6AFF6F9C" w14:textId="77777777" w:rsidR="00653619" w:rsidRPr="00136566" w:rsidRDefault="00653619" w:rsidP="009C5209">
            <w:pPr>
              <w:pStyle w:val="TableText"/>
              <w:rPr>
                <w:noProof w:val="0"/>
              </w:rPr>
            </w:pPr>
            <w:r w:rsidRPr="00136566">
              <w:rPr>
                <w:noProof w:val="0"/>
              </w:rPr>
              <w:t>−1.0 ≤ b &lt; −0.5</w:t>
            </w:r>
          </w:p>
        </w:tc>
        <w:tc>
          <w:tcPr>
            <w:tcW w:w="864" w:type="dxa"/>
            <w:noWrap/>
          </w:tcPr>
          <w:p w14:paraId="64699454" w14:textId="77777777" w:rsidR="00653619" w:rsidRPr="00136566" w:rsidRDefault="00653619" w:rsidP="009C5209">
            <w:pPr>
              <w:pStyle w:val="TableText"/>
              <w:rPr>
                <w:noProof w:val="0"/>
              </w:rPr>
            </w:pPr>
            <w:r w:rsidRPr="00136566">
              <w:rPr>
                <w:noProof w:val="0"/>
              </w:rPr>
              <w:t>5</w:t>
            </w:r>
          </w:p>
        </w:tc>
        <w:tc>
          <w:tcPr>
            <w:tcW w:w="864" w:type="dxa"/>
            <w:noWrap/>
          </w:tcPr>
          <w:p w14:paraId="416C40A5" w14:textId="77777777" w:rsidR="00653619" w:rsidRPr="00136566" w:rsidRDefault="00653619" w:rsidP="009C5209">
            <w:pPr>
              <w:pStyle w:val="TableText"/>
              <w:rPr>
                <w:noProof w:val="0"/>
              </w:rPr>
            </w:pPr>
            <w:r w:rsidRPr="00136566">
              <w:rPr>
                <w:noProof w:val="0"/>
              </w:rPr>
              <w:t>1</w:t>
            </w:r>
          </w:p>
        </w:tc>
        <w:tc>
          <w:tcPr>
            <w:tcW w:w="864" w:type="dxa"/>
            <w:noWrap/>
          </w:tcPr>
          <w:p w14:paraId="70F8C385" w14:textId="77777777" w:rsidR="00653619" w:rsidRPr="00136566" w:rsidRDefault="00653619" w:rsidP="009C5209">
            <w:pPr>
              <w:pStyle w:val="TableText"/>
              <w:rPr>
                <w:noProof w:val="0"/>
              </w:rPr>
            </w:pPr>
            <w:r w:rsidRPr="00136566">
              <w:rPr>
                <w:noProof w:val="0"/>
              </w:rPr>
              <w:t>2</w:t>
            </w:r>
          </w:p>
        </w:tc>
        <w:tc>
          <w:tcPr>
            <w:tcW w:w="1550" w:type="dxa"/>
          </w:tcPr>
          <w:p w14:paraId="1271AD65" w14:textId="77777777" w:rsidR="00653619" w:rsidRPr="00136566" w:rsidRDefault="00653619" w:rsidP="009C5209">
            <w:pPr>
              <w:pStyle w:val="TableText"/>
              <w:ind w:right="288"/>
              <w:rPr>
                <w:noProof w:val="0"/>
              </w:rPr>
            </w:pPr>
            <w:r w:rsidRPr="00136566">
              <w:rPr>
                <w:noProof w:val="0"/>
              </w:rPr>
              <w:t>1</w:t>
            </w:r>
          </w:p>
        </w:tc>
        <w:tc>
          <w:tcPr>
            <w:tcW w:w="1152" w:type="dxa"/>
          </w:tcPr>
          <w:p w14:paraId="2E15BAB5" w14:textId="77777777" w:rsidR="00653619" w:rsidRPr="00136566" w:rsidRDefault="00653619" w:rsidP="009C5209">
            <w:pPr>
              <w:pStyle w:val="TableText"/>
              <w:ind w:right="288"/>
              <w:rPr>
                <w:noProof w:val="0"/>
              </w:rPr>
            </w:pPr>
            <w:r w:rsidRPr="00136566">
              <w:rPr>
                <w:noProof w:val="0"/>
              </w:rPr>
              <w:t>9</w:t>
            </w:r>
          </w:p>
        </w:tc>
      </w:tr>
      <w:tr w:rsidR="00653619" w:rsidRPr="00136566" w14:paraId="78525333" w14:textId="77777777" w:rsidTr="004623FA">
        <w:trPr>
          <w:trHeight w:val="300"/>
        </w:trPr>
        <w:tc>
          <w:tcPr>
            <w:tcW w:w="2151" w:type="dxa"/>
            <w:noWrap/>
            <w:hideMark/>
          </w:tcPr>
          <w:p w14:paraId="659E87CC" w14:textId="77777777" w:rsidR="00653619" w:rsidRPr="00136566" w:rsidRDefault="00653619" w:rsidP="009C5209">
            <w:pPr>
              <w:pStyle w:val="TableText"/>
              <w:rPr>
                <w:noProof w:val="0"/>
              </w:rPr>
            </w:pPr>
            <w:r w:rsidRPr="00136566">
              <w:rPr>
                <w:noProof w:val="0"/>
              </w:rPr>
              <w:t>−0.5 ≤ b &lt; 0</w:t>
            </w:r>
          </w:p>
        </w:tc>
        <w:tc>
          <w:tcPr>
            <w:tcW w:w="864" w:type="dxa"/>
            <w:noWrap/>
          </w:tcPr>
          <w:p w14:paraId="0DCC7EAB" w14:textId="77777777" w:rsidR="00653619" w:rsidRPr="00136566" w:rsidRDefault="00653619" w:rsidP="009C5209">
            <w:pPr>
              <w:pStyle w:val="TableText"/>
              <w:rPr>
                <w:noProof w:val="0"/>
              </w:rPr>
            </w:pPr>
            <w:r w:rsidRPr="00136566">
              <w:rPr>
                <w:noProof w:val="0"/>
              </w:rPr>
              <w:t>7</w:t>
            </w:r>
          </w:p>
        </w:tc>
        <w:tc>
          <w:tcPr>
            <w:tcW w:w="864" w:type="dxa"/>
            <w:noWrap/>
          </w:tcPr>
          <w:p w14:paraId="79242CA0" w14:textId="77777777" w:rsidR="00653619" w:rsidRPr="00136566" w:rsidRDefault="00653619" w:rsidP="009C5209">
            <w:pPr>
              <w:pStyle w:val="TableText"/>
              <w:rPr>
                <w:noProof w:val="0"/>
              </w:rPr>
            </w:pPr>
            <w:r w:rsidRPr="00136566">
              <w:rPr>
                <w:noProof w:val="0"/>
              </w:rPr>
              <w:t>1</w:t>
            </w:r>
          </w:p>
        </w:tc>
        <w:tc>
          <w:tcPr>
            <w:tcW w:w="864" w:type="dxa"/>
            <w:noWrap/>
          </w:tcPr>
          <w:p w14:paraId="7BD0F367" w14:textId="77777777" w:rsidR="00653619" w:rsidRPr="00136566" w:rsidRDefault="00653619" w:rsidP="009C5209">
            <w:pPr>
              <w:pStyle w:val="TableText"/>
              <w:rPr>
                <w:noProof w:val="0"/>
              </w:rPr>
            </w:pPr>
            <w:r w:rsidRPr="00136566">
              <w:rPr>
                <w:noProof w:val="0"/>
              </w:rPr>
              <w:t>3</w:t>
            </w:r>
          </w:p>
        </w:tc>
        <w:tc>
          <w:tcPr>
            <w:tcW w:w="1550" w:type="dxa"/>
          </w:tcPr>
          <w:p w14:paraId="1A16AB3C" w14:textId="77777777" w:rsidR="00653619" w:rsidRPr="00136566" w:rsidRDefault="00653619" w:rsidP="009C5209">
            <w:pPr>
              <w:pStyle w:val="TableText"/>
              <w:ind w:right="288"/>
              <w:rPr>
                <w:noProof w:val="0"/>
              </w:rPr>
            </w:pPr>
            <w:r w:rsidRPr="00136566">
              <w:rPr>
                <w:noProof w:val="0"/>
              </w:rPr>
              <w:t>2</w:t>
            </w:r>
          </w:p>
        </w:tc>
        <w:tc>
          <w:tcPr>
            <w:tcW w:w="1152" w:type="dxa"/>
          </w:tcPr>
          <w:p w14:paraId="72B3D72A" w14:textId="77777777" w:rsidR="00653619" w:rsidRPr="00136566" w:rsidRDefault="00653619" w:rsidP="009C5209">
            <w:pPr>
              <w:pStyle w:val="TableText"/>
              <w:ind w:right="288"/>
              <w:rPr>
                <w:noProof w:val="0"/>
              </w:rPr>
            </w:pPr>
            <w:r w:rsidRPr="00136566">
              <w:rPr>
                <w:noProof w:val="0"/>
              </w:rPr>
              <w:t>13</w:t>
            </w:r>
          </w:p>
        </w:tc>
      </w:tr>
      <w:tr w:rsidR="00653619" w:rsidRPr="00136566" w14:paraId="2B242911" w14:textId="77777777" w:rsidTr="004623FA">
        <w:trPr>
          <w:trHeight w:val="300"/>
        </w:trPr>
        <w:tc>
          <w:tcPr>
            <w:tcW w:w="2151" w:type="dxa"/>
            <w:noWrap/>
            <w:hideMark/>
          </w:tcPr>
          <w:p w14:paraId="094ECFEE" w14:textId="77777777" w:rsidR="00653619" w:rsidRPr="00136566" w:rsidRDefault="00653619" w:rsidP="009C5209">
            <w:pPr>
              <w:pStyle w:val="TableText"/>
              <w:rPr>
                <w:noProof w:val="0"/>
              </w:rPr>
            </w:pPr>
            <w:r w:rsidRPr="00136566">
              <w:rPr>
                <w:noProof w:val="0"/>
              </w:rPr>
              <w:t>0 ≤ b &lt; 0.5</w:t>
            </w:r>
          </w:p>
        </w:tc>
        <w:tc>
          <w:tcPr>
            <w:tcW w:w="864" w:type="dxa"/>
            <w:noWrap/>
          </w:tcPr>
          <w:p w14:paraId="2F8B8F70" w14:textId="77777777" w:rsidR="00653619" w:rsidRPr="00136566" w:rsidRDefault="00653619" w:rsidP="009C5209">
            <w:pPr>
              <w:pStyle w:val="TableText"/>
              <w:rPr>
                <w:noProof w:val="0"/>
              </w:rPr>
            </w:pPr>
            <w:r w:rsidRPr="00136566">
              <w:rPr>
                <w:noProof w:val="0"/>
              </w:rPr>
              <w:t>5</w:t>
            </w:r>
          </w:p>
        </w:tc>
        <w:tc>
          <w:tcPr>
            <w:tcW w:w="864" w:type="dxa"/>
            <w:noWrap/>
          </w:tcPr>
          <w:p w14:paraId="180A9B73" w14:textId="77777777" w:rsidR="00653619" w:rsidRPr="00136566" w:rsidRDefault="00653619" w:rsidP="009C5209">
            <w:pPr>
              <w:pStyle w:val="TableText"/>
              <w:rPr>
                <w:noProof w:val="0"/>
              </w:rPr>
            </w:pPr>
            <w:r w:rsidRPr="00136566">
              <w:rPr>
                <w:noProof w:val="0"/>
              </w:rPr>
              <w:t>2</w:t>
            </w:r>
          </w:p>
        </w:tc>
        <w:tc>
          <w:tcPr>
            <w:tcW w:w="864" w:type="dxa"/>
            <w:noWrap/>
          </w:tcPr>
          <w:p w14:paraId="69FA437F" w14:textId="77777777" w:rsidR="00653619" w:rsidRPr="00136566" w:rsidRDefault="00653619" w:rsidP="009C5209">
            <w:pPr>
              <w:pStyle w:val="TableText"/>
              <w:rPr>
                <w:noProof w:val="0"/>
              </w:rPr>
            </w:pPr>
            <w:r w:rsidRPr="00136566">
              <w:rPr>
                <w:noProof w:val="0"/>
              </w:rPr>
              <w:t>5</w:t>
            </w:r>
          </w:p>
        </w:tc>
        <w:tc>
          <w:tcPr>
            <w:tcW w:w="1550" w:type="dxa"/>
          </w:tcPr>
          <w:p w14:paraId="40FC4C3C" w14:textId="77777777" w:rsidR="00653619" w:rsidRPr="00136566" w:rsidRDefault="00653619" w:rsidP="009C5209">
            <w:pPr>
              <w:pStyle w:val="TableText"/>
              <w:ind w:right="288"/>
              <w:rPr>
                <w:noProof w:val="0"/>
              </w:rPr>
            </w:pPr>
            <w:r w:rsidRPr="00136566">
              <w:rPr>
                <w:noProof w:val="0"/>
              </w:rPr>
              <w:t>0</w:t>
            </w:r>
          </w:p>
        </w:tc>
        <w:tc>
          <w:tcPr>
            <w:tcW w:w="1152" w:type="dxa"/>
          </w:tcPr>
          <w:p w14:paraId="2A055F42" w14:textId="77777777" w:rsidR="00653619" w:rsidRPr="00136566" w:rsidRDefault="00653619" w:rsidP="009C5209">
            <w:pPr>
              <w:pStyle w:val="TableText"/>
              <w:ind w:right="288"/>
              <w:rPr>
                <w:noProof w:val="0"/>
              </w:rPr>
            </w:pPr>
            <w:r w:rsidRPr="00136566">
              <w:rPr>
                <w:noProof w:val="0"/>
              </w:rPr>
              <w:t>12</w:t>
            </w:r>
          </w:p>
        </w:tc>
      </w:tr>
      <w:tr w:rsidR="00653619" w:rsidRPr="00136566" w14:paraId="0300DCEE" w14:textId="77777777" w:rsidTr="004623FA">
        <w:trPr>
          <w:trHeight w:val="300"/>
        </w:trPr>
        <w:tc>
          <w:tcPr>
            <w:tcW w:w="2151" w:type="dxa"/>
            <w:noWrap/>
            <w:hideMark/>
          </w:tcPr>
          <w:p w14:paraId="25482C99" w14:textId="77777777" w:rsidR="00653619" w:rsidRPr="00136566" w:rsidRDefault="00653619" w:rsidP="009C5209">
            <w:pPr>
              <w:pStyle w:val="TableText"/>
              <w:rPr>
                <w:noProof w:val="0"/>
              </w:rPr>
            </w:pPr>
            <w:r w:rsidRPr="00136566">
              <w:rPr>
                <w:noProof w:val="0"/>
              </w:rPr>
              <w:t>0.5 ≤ b &lt; 1.0</w:t>
            </w:r>
          </w:p>
        </w:tc>
        <w:tc>
          <w:tcPr>
            <w:tcW w:w="864" w:type="dxa"/>
            <w:noWrap/>
          </w:tcPr>
          <w:p w14:paraId="5CE39EA1" w14:textId="77777777" w:rsidR="00653619" w:rsidRPr="00136566" w:rsidRDefault="00653619" w:rsidP="009C5209">
            <w:pPr>
              <w:pStyle w:val="TableText"/>
              <w:rPr>
                <w:noProof w:val="0"/>
              </w:rPr>
            </w:pPr>
            <w:r w:rsidRPr="00136566">
              <w:rPr>
                <w:noProof w:val="0"/>
              </w:rPr>
              <w:t>4</w:t>
            </w:r>
          </w:p>
        </w:tc>
        <w:tc>
          <w:tcPr>
            <w:tcW w:w="864" w:type="dxa"/>
            <w:noWrap/>
          </w:tcPr>
          <w:p w14:paraId="23497768" w14:textId="77777777" w:rsidR="00653619" w:rsidRPr="00136566" w:rsidRDefault="00653619" w:rsidP="009C5209">
            <w:pPr>
              <w:pStyle w:val="TableText"/>
              <w:rPr>
                <w:noProof w:val="0"/>
              </w:rPr>
            </w:pPr>
            <w:r w:rsidRPr="00136566">
              <w:rPr>
                <w:noProof w:val="0"/>
              </w:rPr>
              <w:t>1</w:t>
            </w:r>
          </w:p>
        </w:tc>
        <w:tc>
          <w:tcPr>
            <w:tcW w:w="864" w:type="dxa"/>
            <w:noWrap/>
          </w:tcPr>
          <w:p w14:paraId="5476A05B" w14:textId="77777777" w:rsidR="00653619" w:rsidRPr="00136566" w:rsidRDefault="00653619" w:rsidP="009C5209">
            <w:pPr>
              <w:pStyle w:val="TableText"/>
              <w:rPr>
                <w:noProof w:val="0"/>
              </w:rPr>
            </w:pPr>
            <w:r w:rsidRPr="00136566">
              <w:rPr>
                <w:noProof w:val="0"/>
              </w:rPr>
              <w:t>3</w:t>
            </w:r>
          </w:p>
        </w:tc>
        <w:tc>
          <w:tcPr>
            <w:tcW w:w="1550" w:type="dxa"/>
          </w:tcPr>
          <w:p w14:paraId="65F29926" w14:textId="77777777" w:rsidR="00653619" w:rsidRPr="00136566" w:rsidRDefault="00653619" w:rsidP="009C5209">
            <w:pPr>
              <w:pStyle w:val="TableText"/>
              <w:ind w:right="288"/>
              <w:rPr>
                <w:noProof w:val="0"/>
              </w:rPr>
            </w:pPr>
            <w:r w:rsidRPr="00136566">
              <w:rPr>
                <w:noProof w:val="0"/>
              </w:rPr>
              <w:t>2</w:t>
            </w:r>
          </w:p>
        </w:tc>
        <w:tc>
          <w:tcPr>
            <w:tcW w:w="1152" w:type="dxa"/>
          </w:tcPr>
          <w:p w14:paraId="26EA3BB2" w14:textId="77777777" w:rsidR="00653619" w:rsidRPr="00136566" w:rsidRDefault="00653619" w:rsidP="009C5209">
            <w:pPr>
              <w:pStyle w:val="TableText"/>
              <w:ind w:right="288"/>
              <w:rPr>
                <w:noProof w:val="0"/>
              </w:rPr>
            </w:pPr>
            <w:r w:rsidRPr="00136566">
              <w:rPr>
                <w:noProof w:val="0"/>
              </w:rPr>
              <w:t>10</w:t>
            </w:r>
          </w:p>
        </w:tc>
      </w:tr>
      <w:tr w:rsidR="00653619" w:rsidRPr="00136566" w14:paraId="1513D77F" w14:textId="77777777" w:rsidTr="004623FA">
        <w:trPr>
          <w:trHeight w:val="300"/>
        </w:trPr>
        <w:tc>
          <w:tcPr>
            <w:tcW w:w="2151" w:type="dxa"/>
            <w:noWrap/>
            <w:hideMark/>
          </w:tcPr>
          <w:p w14:paraId="532851F4" w14:textId="77777777" w:rsidR="00653619" w:rsidRPr="00136566" w:rsidRDefault="00653619" w:rsidP="009C5209">
            <w:pPr>
              <w:pStyle w:val="TableText"/>
              <w:rPr>
                <w:noProof w:val="0"/>
              </w:rPr>
            </w:pPr>
            <w:r w:rsidRPr="00136566">
              <w:rPr>
                <w:noProof w:val="0"/>
              </w:rPr>
              <w:t>1.0 ≤ b &lt; 1.5</w:t>
            </w:r>
          </w:p>
        </w:tc>
        <w:tc>
          <w:tcPr>
            <w:tcW w:w="864" w:type="dxa"/>
            <w:noWrap/>
          </w:tcPr>
          <w:p w14:paraId="4CDCE006" w14:textId="77777777" w:rsidR="00653619" w:rsidRPr="00136566" w:rsidRDefault="00653619" w:rsidP="009C5209">
            <w:pPr>
              <w:pStyle w:val="TableText"/>
              <w:rPr>
                <w:noProof w:val="0"/>
              </w:rPr>
            </w:pPr>
            <w:r w:rsidRPr="00136566">
              <w:rPr>
                <w:noProof w:val="0"/>
              </w:rPr>
              <w:t>1</w:t>
            </w:r>
          </w:p>
        </w:tc>
        <w:tc>
          <w:tcPr>
            <w:tcW w:w="864" w:type="dxa"/>
            <w:noWrap/>
          </w:tcPr>
          <w:p w14:paraId="508B239D" w14:textId="77777777" w:rsidR="00653619" w:rsidRPr="00136566" w:rsidRDefault="00653619" w:rsidP="009C5209">
            <w:pPr>
              <w:pStyle w:val="TableText"/>
              <w:rPr>
                <w:noProof w:val="0"/>
              </w:rPr>
            </w:pPr>
            <w:r w:rsidRPr="00136566">
              <w:rPr>
                <w:noProof w:val="0"/>
              </w:rPr>
              <w:t>2</w:t>
            </w:r>
          </w:p>
        </w:tc>
        <w:tc>
          <w:tcPr>
            <w:tcW w:w="864" w:type="dxa"/>
            <w:noWrap/>
          </w:tcPr>
          <w:p w14:paraId="04E22B49" w14:textId="77777777" w:rsidR="00653619" w:rsidRPr="00136566" w:rsidRDefault="00653619" w:rsidP="009C5209">
            <w:pPr>
              <w:pStyle w:val="TableText"/>
              <w:rPr>
                <w:noProof w:val="0"/>
              </w:rPr>
            </w:pPr>
            <w:r w:rsidRPr="00136566">
              <w:rPr>
                <w:noProof w:val="0"/>
              </w:rPr>
              <w:t>3</w:t>
            </w:r>
          </w:p>
        </w:tc>
        <w:tc>
          <w:tcPr>
            <w:tcW w:w="1550" w:type="dxa"/>
          </w:tcPr>
          <w:p w14:paraId="73A33C8C" w14:textId="77777777" w:rsidR="00653619" w:rsidRPr="00136566" w:rsidRDefault="00653619" w:rsidP="009C5209">
            <w:pPr>
              <w:pStyle w:val="TableText"/>
              <w:ind w:right="288"/>
              <w:rPr>
                <w:noProof w:val="0"/>
              </w:rPr>
            </w:pPr>
            <w:r w:rsidRPr="00136566">
              <w:rPr>
                <w:noProof w:val="0"/>
              </w:rPr>
              <w:t>2</w:t>
            </w:r>
          </w:p>
        </w:tc>
        <w:tc>
          <w:tcPr>
            <w:tcW w:w="1152" w:type="dxa"/>
          </w:tcPr>
          <w:p w14:paraId="5856CD6E" w14:textId="77777777" w:rsidR="00653619" w:rsidRPr="00136566" w:rsidRDefault="00653619" w:rsidP="009C5209">
            <w:pPr>
              <w:pStyle w:val="TableText"/>
              <w:ind w:right="288"/>
              <w:rPr>
                <w:noProof w:val="0"/>
              </w:rPr>
            </w:pPr>
            <w:r w:rsidRPr="00136566">
              <w:rPr>
                <w:noProof w:val="0"/>
              </w:rPr>
              <w:t>8</w:t>
            </w:r>
          </w:p>
        </w:tc>
      </w:tr>
      <w:tr w:rsidR="00653619" w:rsidRPr="00136566" w14:paraId="6FFBC24D" w14:textId="77777777" w:rsidTr="004623FA">
        <w:trPr>
          <w:trHeight w:val="300"/>
        </w:trPr>
        <w:tc>
          <w:tcPr>
            <w:tcW w:w="2151" w:type="dxa"/>
            <w:noWrap/>
          </w:tcPr>
          <w:p w14:paraId="353ED125" w14:textId="77777777" w:rsidR="00653619" w:rsidRPr="00136566" w:rsidRDefault="00653619" w:rsidP="009C5209">
            <w:pPr>
              <w:pStyle w:val="TableText"/>
              <w:rPr>
                <w:noProof w:val="0"/>
              </w:rPr>
            </w:pPr>
            <w:r w:rsidRPr="00136566">
              <w:rPr>
                <w:noProof w:val="0"/>
              </w:rPr>
              <w:t>1.5 ≤ b &lt; 2.0</w:t>
            </w:r>
          </w:p>
        </w:tc>
        <w:tc>
          <w:tcPr>
            <w:tcW w:w="864" w:type="dxa"/>
            <w:noWrap/>
          </w:tcPr>
          <w:p w14:paraId="45EA4026" w14:textId="77777777" w:rsidR="00653619" w:rsidRPr="00136566" w:rsidRDefault="00653619" w:rsidP="009C5209">
            <w:pPr>
              <w:pStyle w:val="TableText"/>
              <w:rPr>
                <w:noProof w:val="0"/>
              </w:rPr>
            </w:pPr>
            <w:r w:rsidRPr="00136566">
              <w:rPr>
                <w:noProof w:val="0"/>
              </w:rPr>
              <w:t>3</w:t>
            </w:r>
          </w:p>
        </w:tc>
        <w:tc>
          <w:tcPr>
            <w:tcW w:w="864" w:type="dxa"/>
            <w:noWrap/>
          </w:tcPr>
          <w:p w14:paraId="46ABC520" w14:textId="77777777" w:rsidR="00653619" w:rsidRPr="00136566" w:rsidRDefault="00653619" w:rsidP="009C5209">
            <w:pPr>
              <w:pStyle w:val="TableText"/>
              <w:rPr>
                <w:noProof w:val="0"/>
              </w:rPr>
            </w:pPr>
            <w:r w:rsidRPr="00136566">
              <w:rPr>
                <w:noProof w:val="0"/>
              </w:rPr>
              <w:t>0</w:t>
            </w:r>
          </w:p>
        </w:tc>
        <w:tc>
          <w:tcPr>
            <w:tcW w:w="864" w:type="dxa"/>
            <w:noWrap/>
          </w:tcPr>
          <w:p w14:paraId="46B635DD" w14:textId="77777777" w:rsidR="00653619" w:rsidRPr="00136566" w:rsidRDefault="00653619" w:rsidP="009C5209">
            <w:pPr>
              <w:pStyle w:val="TableText"/>
              <w:rPr>
                <w:noProof w:val="0"/>
              </w:rPr>
            </w:pPr>
            <w:r w:rsidRPr="00136566">
              <w:rPr>
                <w:noProof w:val="0"/>
              </w:rPr>
              <w:t>0</w:t>
            </w:r>
          </w:p>
        </w:tc>
        <w:tc>
          <w:tcPr>
            <w:tcW w:w="1550" w:type="dxa"/>
          </w:tcPr>
          <w:p w14:paraId="573D45F0" w14:textId="77777777" w:rsidR="00653619" w:rsidRPr="00136566" w:rsidRDefault="00653619" w:rsidP="009C5209">
            <w:pPr>
              <w:pStyle w:val="TableText"/>
              <w:ind w:right="288"/>
              <w:rPr>
                <w:noProof w:val="0"/>
              </w:rPr>
            </w:pPr>
            <w:r w:rsidRPr="00136566">
              <w:rPr>
                <w:noProof w:val="0"/>
              </w:rPr>
              <w:t>0</w:t>
            </w:r>
          </w:p>
        </w:tc>
        <w:tc>
          <w:tcPr>
            <w:tcW w:w="1152" w:type="dxa"/>
          </w:tcPr>
          <w:p w14:paraId="64B0DC2E" w14:textId="77777777" w:rsidR="00653619" w:rsidRPr="00136566" w:rsidRDefault="00653619" w:rsidP="009C5209">
            <w:pPr>
              <w:pStyle w:val="TableText"/>
              <w:ind w:right="288"/>
              <w:rPr>
                <w:noProof w:val="0"/>
              </w:rPr>
            </w:pPr>
            <w:r w:rsidRPr="00136566">
              <w:rPr>
                <w:noProof w:val="0"/>
              </w:rPr>
              <w:t>3</w:t>
            </w:r>
          </w:p>
        </w:tc>
      </w:tr>
      <w:tr w:rsidR="00653619" w:rsidRPr="00136566" w14:paraId="49861181" w14:textId="77777777" w:rsidTr="004623FA">
        <w:trPr>
          <w:trHeight w:val="300"/>
        </w:trPr>
        <w:tc>
          <w:tcPr>
            <w:tcW w:w="2151" w:type="dxa"/>
            <w:noWrap/>
          </w:tcPr>
          <w:p w14:paraId="2859EBE6" w14:textId="77777777" w:rsidR="00653619" w:rsidRPr="00136566" w:rsidRDefault="00653619" w:rsidP="009C5209">
            <w:pPr>
              <w:pStyle w:val="TableText"/>
              <w:rPr>
                <w:noProof w:val="0"/>
              </w:rPr>
            </w:pPr>
            <w:r w:rsidRPr="00136566">
              <w:rPr>
                <w:noProof w:val="0"/>
              </w:rPr>
              <w:t>2.0 ≤ b &lt; 2.5</w:t>
            </w:r>
          </w:p>
        </w:tc>
        <w:tc>
          <w:tcPr>
            <w:tcW w:w="864" w:type="dxa"/>
            <w:noWrap/>
          </w:tcPr>
          <w:p w14:paraId="1CBBAE00" w14:textId="77777777" w:rsidR="00653619" w:rsidRPr="00136566" w:rsidRDefault="00653619" w:rsidP="009C5209">
            <w:pPr>
              <w:pStyle w:val="TableText"/>
              <w:rPr>
                <w:noProof w:val="0"/>
              </w:rPr>
            </w:pPr>
            <w:r w:rsidRPr="00136566">
              <w:rPr>
                <w:noProof w:val="0"/>
              </w:rPr>
              <w:t>1</w:t>
            </w:r>
          </w:p>
        </w:tc>
        <w:tc>
          <w:tcPr>
            <w:tcW w:w="864" w:type="dxa"/>
            <w:noWrap/>
          </w:tcPr>
          <w:p w14:paraId="670EE880" w14:textId="77777777" w:rsidR="00653619" w:rsidRPr="00136566" w:rsidRDefault="00653619" w:rsidP="009C5209">
            <w:pPr>
              <w:pStyle w:val="TableText"/>
              <w:rPr>
                <w:noProof w:val="0"/>
              </w:rPr>
            </w:pPr>
            <w:r w:rsidRPr="00136566">
              <w:rPr>
                <w:noProof w:val="0"/>
              </w:rPr>
              <w:t>0</w:t>
            </w:r>
          </w:p>
        </w:tc>
        <w:tc>
          <w:tcPr>
            <w:tcW w:w="864" w:type="dxa"/>
            <w:noWrap/>
          </w:tcPr>
          <w:p w14:paraId="41FA60AC" w14:textId="77777777" w:rsidR="00653619" w:rsidRPr="00136566" w:rsidRDefault="00653619" w:rsidP="009C5209">
            <w:pPr>
              <w:pStyle w:val="TableText"/>
              <w:rPr>
                <w:noProof w:val="0"/>
              </w:rPr>
            </w:pPr>
            <w:r w:rsidRPr="00136566">
              <w:rPr>
                <w:noProof w:val="0"/>
              </w:rPr>
              <w:t>1</w:t>
            </w:r>
          </w:p>
        </w:tc>
        <w:tc>
          <w:tcPr>
            <w:tcW w:w="1550" w:type="dxa"/>
          </w:tcPr>
          <w:p w14:paraId="3D5B8F16" w14:textId="77777777" w:rsidR="00653619" w:rsidRPr="00136566" w:rsidRDefault="00653619" w:rsidP="009C5209">
            <w:pPr>
              <w:pStyle w:val="TableText"/>
              <w:ind w:right="288"/>
              <w:rPr>
                <w:noProof w:val="0"/>
              </w:rPr>
            </w:pPr>
            <w:r w:rsidRPr="00136566">
              <w:rPr>
                <w:noProof w:val="0"/>
              </w:rPr>
              <w:t>0</w:t>
            </w:r>
          </w:p>
        </w:tc>
        <w:tc>
          <w:tcPr>
            <w:tcW w:w="1152" w:type="dxa"/>
          </w:tcPr>
          <w:p w14:paraId="7C8D0858" w14:textId="77777777" w:rsidR="00653619" w:rsidRPr="00136566" w:rsidRDefault="00653619" w:rsidP="009C5209">
            <w:pPr>
              <w:pStyle w:val="TableText"/>
              <w:ind w:right="288"/>
              <w:rPr>
                <w:noProof w:val="0"/>
              </w:rPr>
            </w:pPr>
            <w:r w:rsidRPr="00136566">
              <w:rPr>
                <w:noProof w:val="0"/>
              </w:rPr>
              <w:t>2</w:t>
            </w:r>
          </w:p>
        </w:tc>
      </w:tr>
      <w:tr w:rsidR="00653619" w:rsidRPr="00136566" w14:paraId="431C1F2B" w14:textId="77777777" w:rsidTr="004623FA">
        <w:trPr>
          <w:trHeight w:val="300"/>
        </w:trPr>
        <w:tc>
          <w:tcPr>
            <w:tcW w:w="2151" w:type="dxa"/>
            <w:noWrap/>
          </w:tcPr>
          <w:p w14:paraId="375A4D51" w14:textId="77777777" w:rsidR="00653619" w:rsidRPr="00136566" w:rsidRDefault="00653619" w:rsidP="009C5209">
            <w:pPr>
              <w:pStyle w:val="TableText"/>
              <w:rPr>
                <w:noProof w:val="0"/>
              </w:rPr>
            </w:pPr>
            <w:r w:rsidRPr="00136566">
              <w:rPr>
                <w:noProof w:val="0"/>
              </w:rPr>
              <w:t>2.5 ≤ b &lt; 3.0</w:t>
            </w:r>
          </w:p>
        </w:tc>
        <w:tc>
          <w:tcPr>
            <w:tcW w:w="864" w:type="dxa"/>
            <w:noWrap/>
          </w:tcPr>
          <w:p w14:paraId="1E54F2E5" w14:textId="77777777" w:rsidR="00653619" w:rsidRPr="00136566" w:rsidRDefault="00653619" w:rsidP="009C5209">
            <w:pPr>
              <w:pStyle w:val="TableText"/>
              <w:rPr>
                <w:noProof w:val="0"/>
              </w:rPr>
            </w:pPr>
            <w:r w:rsidRPr="00136566">
              <w:rPr>
                <w:noProof w:val="0"/>
              </w:rPr>
              <w:t>1</w:t>
            </w:r>
          </w:p>
        </w:tc>
        <w:tc>
          <w:tcPr>
            <w:tcW w:w="864" w:type="dxa"/>
            <w:noWrap/>
          </w:tcPr>
          <w:p w14:paraId="3BF70632" w14:textId="77777777" w:rsidR="00653619" w:rsidRPr="00136566" w:rsidRDefault="00653619" w:rsidP="009C5209">
            <w:pPr>
              <w:pStyle w:val="TableText"/>
              <w:rPr>
                <w:noProof w:val="0"/>
              </w:rPr>
            </w:pPr>
            <w:r w:rsidRPr="00136566">
              <w:rPr>
                <w:noProof w:val="0"/>
              </w:rPr>
              <w:t>0</w:t>
            </w:r>
          </w:p>
        </w:tc>
        <w:tc>
          <w:tcPr>
            <w:tcW w:w="864" w:type="dxa"/>
            <w:noWrap/>
          </w:tcPr>
          <w:p w14:paraId="0EB57F30" w14:textId="77777777" w:rsidR="00653619" w:rsidRPr="00136566" w:rsidRDefault="00653619" w:rsidP="009C5209">
            <w:pPr>
              <w:pStyle w:val="TableText"/>
              <w:rPr>
                <w:noProof w:val="0"/>
              </w:rPr>
            </w:pPr>
            <w:r w:rsidRPr="00136566">
              <w:rPr>
                <w:noProof w:val="0"/>
              </w:rPr>
              <w:t>0</w:t>
            </w:r>
          </w:p>
        </w:tc>
        <w:tc>
          <w:tcPr>
            <w:tcW w:w="1550" w:type="dxa"/>
          </w:tcPr>
          <w:p w14:paraId="63DD11CD" w14:textId="77777777" w:rsidR="00653619" w:rsidRPr="00136566" w:rsidRDefault="00653619" w:rsidP="009C5209">
            <w:pPr>
              <w:pStyle w:val="TableText"/>
              <w:ind w:right="288"/>
              <w:rPr>
                <w:noProof w:val="0"/>
              </w:rPr>
            </w:pPr>
            <w:r w:rsidRPr="00136566">
              <w:rPr>
                <w:noProof w:val="0"/>
              </w:rPr>
              <w:t>0</w:t>
            </w:r>
          </w:p>
        </w:tc>
        <w:tc>
          <w:tcPr>
            <w:tcW w:w="1152" w:type="dxa"/>
          </w:tcPr>
          <w:p w14:paraId="3300DC9C" w14:textId="77777777" w:rsidR="00653619" w:rsidRPr="00136566" w:rsidRDefault="00653619" w:rsidP="009C5209">
            <w:pPr>
              <w:pStyle w:val="TableText"/>
              <w:ind w:right="288"/>
              <w:rPr>
                <w:noProof w:val="0"/>
              </w:rPr>
            </w:pPr>
            <w:r w:rsidRPr="00136566">
              <w:rPr>
                <w:noProof w:val="0"/>
              </w:rPr>
              <w:t>1</w:t>
            </w:r>
          </w:p>
        </w:tc>
      </w:tr>
      <w:tr w:rsidR="00653619" w:rsidRPr="00136566" w14:paraId="0BA190B1" w14:textId="77777777" w:rsidTr="004623FA">
        <w:trPr>
          <w:trHeight w:val="300"/>
        </w:trPr>
        <w:tc>
          <w:tcPr>
            <w:tcW w:w="2151" w:type="dxa"/>
            <w:tcBorders>
              <w:bottom w:val="nil"/>
            </w:tcBorders>
            <w:noWrap/>
          </w:tcPr>
          <w:p w14:paraId="28E48DF0" w14:textId="77777777" w:rsidR="00653619" w:rsidRPr="00136566" w:rsidRDefault="00653619" w:rsidP="009C5209">
            <w:pPr>
              <w:pStyle w:val="TableText"/>
              <w:rPr>
                <w:noProof w:val="0"/>
              </w:rPr>
            </w:pPr>
            <w:r w:rsidRPr="00136566">
              <w:rPr>
                <w:noProof w:val="0"/>
              </w:rPr>
              <w:t>3.0 ≤ b &lt; 3.5</w:t>
            </w:r>
          </w:p>
        </w:tc>
        <w:tc>
          <w:tcPr>
            <w:tcW w:w="864" w:type="dxa"/>
            <w:tcBorders>
              <w:bottom w:val="nil"/>
            </w:tcBorders>
            <w:noWrap/>
          </w:tcPr>
          <w:p w14:paraId="6325F771" w14:textId="77777777" w:rsidR="00653619" w:rsidRPr="00136566" w:rsidRDefault="00653619" w:rsidP="009C5209">
            <w:pPr>
              <w:pStyle w:val="TableText"/>
              <w:rPr>
                <w:noProof w:val="0"/>
              </w:rPr>
            </w:pPr>
            <w:r w:rsidRPr="00136566">
              <w:rPr>
                <w:noProof w:val="0"/>
              </w:rPr>
              <w:t>0</w:t>
            </w:r>
          </w:p>
        </w:tc>
        <w:tc>
          <w:tcPr>
            <w:tcW w:w="864" w:type="dxa"/>
            <w:tcBorders>
              <w:bottom w:val="nil"/>
            </w:tcBorders>
            <w:noWrap/>
          </w:tcPr>
          <w:p w14:paraId="4292A04A" w14:textId="77777777" w:rsidR="00653619" w:rsidRPr="00136566" w:rsidRDefault="00653619" w:rsidP="009C5209">
            <w:pPr>
              <w:pStyle w:val="TableText"/>
              <w:rPr>
                <w:noProof w:val="0"/>
              </w:rPr>
            </w:pPr>
            <w:r w:rsidRPr="00136566">
              <w:rPr>
                <w:noProof w:val="0"/>
              </w:rPr>
              <w:t>0</w:t>
            </w:r>
          </w:p>
        </w:tc>
        <w:tc>
          <w:tcPr>
            <w:tcW w:w="864" w:type="dxa"/>
            <w:tcBorders>
              <w:bottom w:val="nil"/>
            </w:tcBorders>
            <w:noWrap/>
          </w:tcPr>
          <w:p w14:paraId="0E1C027D" w14:textId="77777777" w:rsidR="00653619" w:rsidRPr="00136566" w:rsidRDefault="00653619" w:rsidP="009C5209">
            <w:pPr>
              <w:pStyle w:val="TableText"/>
              <w:rPr>
                <w:noProof w:val="0"/>
              </w:rPr>
            </w:pPr>
            <w:r w:rsidRPr="00136566">
              <w:rPr>
                <w:noProof w:val="0"/>
              </w:rPr>
              <w:t>1</w:t>
            </w:r>
          </w:p>
        </w:tc>
        <w:tc>
          <w:tcPr>
            <w:tcW w:w="1550" w:type="dxa"/>
            <w:tcBorders>
              <w:bottom w:val="nil"/>
            </w:tcBorders>
          </w:tcPr>
          <w:p w14:paraId="63983373" w14:textId="77777777" w:rsidR="00653619" w:rsidRPr="00136566" w:rsidRDefault="00653619" w:rsidP="009C5209">
            <w:pPr>
              <w:pStyle w:val="TableText"/>
              <w:ind w:right="288"/>
              <w:rPr>
                <w:noProof w:val="0"/>
              </w:rPr>
            </w:pPr>
            <w:r w:rsidRPr="00136566">
              <w:rPr>
                <w:noProof w:val="0"/>
              </w:rPr>
              <w:t>0</w:t>
            </w:r>
          </w:p>
        </w:tc>
        <w:tc>
          <w:tcPr>
            <w:tcW w:w="1152" w:type="dxa"/>
            <w:tcBorders>
              <w:bottom w:val="nil"/>
            </w:tcBorders>
          </w:tcPr>
          <w:p w14:paraId="60FAABE6" w14:textId="77777777" w:rsidR="00653619" w:rsidRPr="00136566" w:rsidRDefault="00653619" w:rsidP="009C5209">
            <w:pPr>
              <w:pStyle w:val="TableText"/>
              <w:ind w:right="288"/>
              <w:rPr>
                <w:noProof w:val="0"/>
              </w:rPr>
            </w:pPr>
            <w:r w:rsidRPr="00136566">
              <w:rPr>
                <w:noProof w:val="0"/>
              </w:rPr>
              <w:t>1</w:t>
            </w:r>
          </w:p>
        </w:tc>
      </w:tr>
      <w:tr w:rsidR="00653619" w:rsidRPr="00136566" w14:paraId="5EC4926B" w14:textId="77777777" w:rsidTr="004623FA">
        <w:trPr>
          <w:trHeight w:val="300"/>
        </w:trPr>
        <w:tc>
          <w:tcPr>
            <w:tcW w:w="2151" w:type="dxa"/>
            <w:tcBorders>
              <w:top w:val="nil"/>
              <w:bottom w:val="single" w:sz="4" w:space="0" w:color="auto"/>
            </w:tcBorders>
            <w:noWrap/>
            <w:hideMark/>
          </w:tcPr>
          <w:p w14:paraId="50388CA0" w14:textId="77777777" w:rsidR="00653619" w:rsidRPr="00136566" w:rsidRDefault="00653619" w:rsidP="009C5209">
            <w:pPr>
              <w:pStyle w:val="TableText"/>
              <w:rPr>
                <w:noProof w:val="0"/>
              </w:rPr>
            </w:pPr>
            <w:r w:rsidRPr="00136566">
              <w:rPr>
                <w:noProof w:val="0"/>
              </w:rPr>
              <w:t>b ≥ 3.5</w:t>
            </w:r>
          </w:p>
        </w:tc>
        <w:tc>
          <w:tcPr>
            <w:tcW w:w="864" w:type="dxa"/>
            <w:tcBorders>
              <w:top w:val="nil"/>
              <w:bottom w:val="single" w:sz="4" w:space="0" w:color="auto"/>
            </w:tcBorders>
            <w:noWrap/>
          </w:tcPr>
          <w:p w14:paraId="2477A40D" w14:textId="77777777" w:rsidR="00653619" w:rsidRPr="00136566" w:rsidRDefault="00653619" w:rsidP="009C5209">
            <w:pPr>
              <w:pStyle w:val="TableText"/>
              <w:rPr>
                <w:noProof w:val="0"/>
              </w:rPr>
            </w:pPr>
            <w:r w:rsidRPr="00136566">
              <w:rPr>
                <w:noProof w:val="0"/>
              </w:rPr>
              <w:t>0</w:t>
            </w:r>
          </w:p>
        </w:tc>
        <w:tc>
          <w:tcPr>
            <w:tcW w:w="864" w:type="dxa"/>
            <w:tcBorders>
              <w:top w:val="nil"/>
              <w:bottom w:val="single" w:sz="4" w:space="0" w:color="auto"/>
            </w:tcBorders>
            <w:noWrap/>
          </w:tcPr>
          <w:p w14:paraId="1CDD5CF8" w14:textId="77777777" w:rsidR="00653619" w:rsidRPr="00136566" w:rsidRDefault="00653619" w:rsidP="009C5209">
            <w:pPr>
              <w:pStyle w:val="TableText"/>
              <w:rPr>
                <w:noProof w:val="0"/>
              </w:rPr>
            </w:pPr>
            <w:r w:rsidRPr="00136566">
              <w:rPr>
                <w:noProof w:val="0"/>
              </w:rPr>
              <w:t>0</w:t>
            </w:r>
          </w:p>
        </w:tc>
        <w:tc>
          <w:tcPr>
            <w:tcW w:w="864" w:type="dxa"/>
            <w:tcBorders>
              <w:top w:val="nil"/>
              <w:bottom w:val="single" w:sz="4" w:space="0" w:color="auto"/>
            </w:tcBorders>
            <w:noWrap/>
          </w:tcPr>
          <w:p w14:paraId="73444C30" w14:textId="77777777" w:rsidR="00653619" w:rsidRPr="00136566" w:rsidRDefault="00653619" w:rsidP="009C5209">
            <w:pPr>
              <w:pStyle w:val="TableText"/>
              <w:rPr>
                <w:noProof w:val="0"/>
              </w:rPr>
            </w:pPr>
            <w:r w:rsidRPr="00136566">
              <w:rPr>
                <w:noProof w:val="0"/>
              </w:rPr>
              <w:t>1</w:t>
            </w:r>
          </w:p>
        </w:tc>
        <w:tc>
          <w:tcPr>
            <w:tcW w:w="1550" w:type="dxa"/>
            <w:tcBorders>
              <w:top w:val="nil"/>
              <w:bottom w:val="single" w:sz="4" w:space="0" w:color="auto"/>
            </w:tcBorders>
          </w:tcPr>
          <w:p w14:paraId="1E2BD330" w14:textId="77777777" w:rsidR="00653619" w:rsidRPr="00136566" w:rsidRDefault="00653619" w:rsidP="009C5209">
            <w:pPr>
              <w:pStyle w:val="TableText"/>
              <w:ind w:right="288"/>
              <w:rPr>
                <w:noProof w:val="0"/>
              </w:rPr>
            </w:pPr>
            <w:r w:rsidRPr="00136566">
              <w:rPr>
                <w:noProof w:val="0"/>
              </w:rPr>
              <w:t>0</w:t>
            </w:r>
          </w:p>
        </w:tc>
        <w:tc>
          <w:tcPr>
            <w:tcW w:w="1152" w:type="dxa"/>
            <w:tcBorders>
              <w:top w:val="nil"/>
              <w:bottom w:val="single" w:sz="4" w:space="0" w:color="auto"/>
            </w:tcBorders>
          </w:tcPr>
          <w:p w14:paraId="125194C2" w14:textId="77777777" w:rsidR="00653619" w:rsidRPr="00136566" w:rsidRDefault="00653619" w:rsidP="009C5209">
            <w:pPr>
              <w:pStyle w:val="TableText"/>
              <w:ind w:right="288"/>
              <w:rPr>
                <w:noProof w:val="0"/>
              </w:rPr>
            </w:pPr>
            <w:r w:rsidRPr="00136566">
              <w:rPr>
                <w:noProof w:val="0"/>
              </w:rPr>
              <w:t>1</w:t>
            </w:r>
          </w:p>
        </w:tc>
      </w:tr>
      <w:tr w:rsidR="00653619" w:rsidRPr="00136566" w14:paraId="768D1EBB" w14:textId="77777777" w:rsidTr="004623FA">
        <w:trPr>
          <w:trHeight w:val="300"/>
        </w:trPr>
        <w:tc>
          <w:tcPr>
            <w:tcW w:w="2151" w:type="dxa"/>
            <w:tcBorders>
              <w:top w:val="single" w:sz="4" w:space="0" w:color="auto"/>
            </w:tcBorders>
            <w:noWrap/>
            <w:hideMark/>
          </w:tcPr>
          <w:p w14:paraId="3631F8B3" w14:textId="77777777" w:rsidR="00653619" w:rsidRPr="00136566" w:rsidRDefault="00653619" w:rsidP="009C5209">
            <w:pPr>
              <w:pStyle w:val="TableText"/>
              <w:rPr>
                <w:noProof w:val="0"/>
              </w:rPr>
            </w:pPr>
            <w:r w:rsidRPr="00136566">
              <w:rPr>
                <w:noProof w:val="0"/>
              </w:rPr>
              <w:t>Minimum</w:t>
            </w:r>
          </w:p>
        </w:tc>
        <w:tc>
          <w:tcPr>
            <w:tcW w:w="864" w:type="dxa"/>
            <w:tcBorders>
              <w:top w:val="single" w:sz="4" w:space="0" w:color="auto"/>
            </w:tcBorders>
            <w:noWrap/>
          </w:tcPr>
          <w:p w14:paraId="361EBF19" w14:textId="77777777" w:rsidR="00653619" w:rsidRPr="00136566" w:rsidRDefault="00653619" w:rsidP="009C5209">
            <w:pPr>
              <w:pStyle w:val="TableText"/>
              <w:rPr>
                <w:noProof w:val="0"/>
              </w:rPr>
            </w:pPr>
            <w:r w:rsidRPr="00136566">
              <w:rPr>
                <w:noProof w:val="0"/>
              </w:rPr>
              <w:t>-1.16</w:t>
            </w:r>
          </w:p>
        </w:tc>
        <w:tc>
          <w:tcPr>
            <w:tcW w:w="864" w:type="dxa"/>
            <w:tcBorders>
              <w:top w:val="single" w:sz="4" w:space="0" w:color="auto"/>
            </w:tcBorders>
            <w:noWrap/>
          </w:tcPr>
          <w:p w14:paraId="5495F447" w14:textId="77777777" w:rsidR="00653619" w:rsidRPr="00136566" w:rsidRDefault="00653619" w:rsidP="009C5209">
            <w:pPr>
              <w:pStyle w:val="TableText"/>
              <w:rPr>
                <w:noProof w:val="0"/>
              </w:rPr>
            </w:pPr>
            <w:r w:rsidRPr="00136566">
              <w:rPr>
                <w:noProof w:val="0"/>
              </w:rPr>
              <w:t>-0.53</w:t>
            </w:r>
          </w:p>
        </w:tc>
        <w:tc>
          <w:tcPr>
            <w:tcW w:w="864" w:type="dxa"/>
            <w:tcBorders>
              <w:top w:val="single" w:sz="4" w:space="0" w:color="auto"/>
            </w:tcBorders>
            <w:noWrap/>
          </w:tcPr>
          <w:p w14:paraId="17C92B9A" w14:textId="77777777" w:rsidR="00653619" w:rsidRPr="00136566" w:rsidRDefault="00653619" w:rsidP="009C5209">
            <w:pPr>
              <w:pStyle w:val="TableText"/>
              <w:rPr>
                <w:noProof w:val="0"/>
              </w:rPr>
            </w:pPr>
            <w:r w:rsidRPr="00136566">
              <w:rPr>
                <w:noProof w:val="0"/>
              </w:rPr>
              <w:t>-1.47</w:t>
            </w:r>
          </w:p>
        </w:tc>
        <w:tc>
          <w:tcPr>
            <w:tcW w:w="1550" w:type="dxa"/>
            <w:tcBorders>
              <w:top w:val="single" w:sz="4" w:space="0" w:color="auto"/>
            </w:tcBorders>
          </w:tcPr>
          <w:p w14:paraId="1B9A6453" w14:textId="77777777" w:rsidR="00653619" w:rsidRPr="00136566" w:rsidRDefault="00653619" w:rsidP="009C5209">
            <w:pPr>
              <w:pStyle w:val="TableText"/>
              <w:ind w:right="288"/>
              <w:rPr>
                <w:noProof w:val="0"/>
              </w:rPr>
            </w:pPr>
            <w:r w:rsidRPr="00136566">
              <w:rPr>
                <w:noProof w:val="0"/>
              </w:rPr>
              <w:t>-0.86</w:t>
            </w:r>
          </w:p>
        </w:tc>
        <w:tc>
          <w:tcPr>
            <w:tcW w:w="1152" w:type="dxa"/>
            <w:tcBorders>
              <w:top w:val="single" w:sz="4" w:space="0" w:color="auto"/>
            </w:tcBorders>
          </w:tcPr>
          <w:p w14:paraId="0D079288" w14:textId="77777777" w:rsidR="00653619" w:rsidRPr="00136566" w:rsidRDefault="00653619" w:rsidP="009C5209">
            <w:pPr>
              <w:pStyle w:val="TableText"/>
              <w:ind w:right="288"/>
              <w:rPr>
                <w:noProof w:val="0"/>
              </w:rPr>
            </w:pPr>
            <w:r w:rsidRPr="00136566">
              <w:rPr>
                <w:noProof w:val="0"/>
              </w:rPr>
              <w:t>-1.47</w:t>
            </w:r>
          </w:p>
        </w:tc>
      </w:tr>
      <w:tr w:rsidR="00653619" w:rsidRPr="00136566" w14:paraId="1B3283FE" w14:textId="77777777" w:rsidTr="004623FA">
        <w:trPr>
          <w:trHeight w:val="300"/>
        </w:trPr>
        <w:tc>
          <w:tcPr>
            <w:tcW w:w="2151" w:type="dxa"/>
            <w:noWrap/>
            <w:hideMark/>
          </w:tcPr>
          <w:p w14:paraId="1EE0D609" w14:textId="77777777" w:rsidR="00653619" w:rsidRPr="00136566" w:rsidRDefault="00653619" w:rsidP="009C5209">
            <w:pPr>
              <w:pStyle w:val="TableText"/>
              <w:rPr>
                <w:noProof w:val="0"/>
              </w:rPr>
            </w:pPr>
            <w:r w:rsidRPr="00136566">
              <w:rPr>
                <w:noProof w:val="0"/>
              </w:rPr>
              <w:t>Maximum</w:t>
            </w:r>
          </w:p>
        </w:tc>
        <w:tc>
          <w:tcPr>
            <w:tcW w:w="864" w:type="dxa"/>
            <w:noWrap/>
          </w:tcPr>
          <w:p w14:paraId="327FD28A" w14:textId="77777777" w:rsidR="00653619" w:rsidRPr="00136566" w:rsidRDefault="00653619" w:rsidP="009C5209">
            <w:pPr>
              <w:pStyle w:val="TableText"/>
              <w:rPr>
                <w:noProof w:val="0"/>
              </w:rPr>
            </w:pPr>
            <w:r w:rsidRPr="00136566">
              <w:rPr>
                <w:noProof w:val="0"/>
              </w:rPr>
              <w:t>2.59</w:t>
            </w:r>
          </w:p>
        </w:tc>
        <w:tc>
          <w:tcPr>
            <w:tcW w:w="864" w:type="dxa"/>
            <w:noWrap/>
          </w:tcPr>
          <w:p w14:paraId="6CBCC59B" w14:textId="77777777" w:rsidR="00653619" w:rsidRPr="00136566" w:rsidRDefault="00653619" w:rsidP="009C5209">
            <w:pPr>
              <w:pStyle w:val="TableText"/>
              <w:rPr>
                <w:noProof w:val="0"/>
              </w:rPr>
            </w:pPr>
            <w:r w:rsidRPr="00136566">
              <w:rPr>
                <w:noProof w:val="0"/>
              </w:rPr>
              <w:t>1.35</w:t>
            </w:r>
          </w:p>
        </w:tc>
        <w:tc>
          <w:tcPr>
            <w:tcW w:w="864" w:type="dxa"/>
            <w:noWrap/>
          </w:tcPr>
          <w:p w14:paraId="20F5C478" w14:textId="77777777" w:rsidR="00653619" w:rsidRPr="00136566" w:rsidRDefault="00653619" w:rsidP="009C5209">
            <w:pPr>
              <w:pStyle w:val="TableText"/>
              <w:rPr>
                <w:noProof w:val="0"/>
              </w:rPr>
            </w:pPr>
            <w:r w:rsidRPr="00136566">
              <w:rPr>
                <w:noProof w:val="0"/>
              </w:rPr>
              <w:t>4.03</w:t>
            </w:r>
          </w:p>
        </w:tc>
        <w:tc>
          <w:tcPr>
            <w:tcW w:w="1550" w:type="dxa"/>
          </w:tcPr>
          <w:p w14:paraId="0F7EFE7F" w14:textId="77777777" w:rsidR="00653619" w:rsidRPr="00136566" w:rsidRDefault="00653619" w:rsidP="009C5209">
            <w:pPr>
              <w:pStyle w:val="TableText"/>
              <w:ind w:right="288"/>
              <w:rPr>
                <w:noProof w:val="0"/>
              </w:rPr>
            </w:pPr>
            <w:r w:rsidRPr="00136566">
              <w:rPr>
                <w:noProof w:val="0"/>
              </w:rPr>
              <w:t>1.34</w:t>
            </w:r>
          </w:p>
        </w:tc>
        <w:tc>
          <w:tcPr>
            <w:tcW w:w="1152" w:type="dxa"/>
          </w:tcPr>
          <w:p w14:paraId="15F60BE1" w14:textId="77777777" w:rsidR="00653619" w:rsidRPr="00136566" w:rsidRDefault="00653619" w:rsidP="009C5209">
            <w:pPr>
              <w:pStyle w:val="TableText"/>
              <w:ind w:right="288"/>
              <w:rPr>
                <w:noProof w:val="0"/>
              </w:rPr>
            </w:pPr>
            <w:r w:rsidRPr="00136566">
              <w:rPr>
                <w:noProof w:val="0"/>
              </w:rPr>
              <w:t>4.03</w:t>
            </w:r>
          </w:p>
        </w:tc>
      </w:tr>
      <w:tr w:rsidR="00653619" w:rsidRPr="00136566" w14:paraId="720B11FB" w14:textId="77777777" w:rsidTr="004623FA">
        <w:trPr>
          <w:trHeight w:val="300"/>
        </w:trPr>
        <w:tc>
          <w:tcPr>
            <w:tcW w:w="2151" w:type="dxa"/>
            <w:tcBorders>
              <w:bottom w:val="nil"/>
            </w:tcBorders>
            <w:noWrap/>
            <w:hideMark/>
          </w:tcPr>
          <w:p w14:paraId="7BFE6529" w14:textId="77777777" w:rsidR="00653619" w:rsidRPr="00136566" w:rsidRDefault="00653619" w:rsidP="009C5209">
            <w:pPr>
              <w:pStyle w:val="TableText"/>
              <w:rPr>
                <w:noProof w:val="0"/>
              </w:rPr>
            </w:pPr>
            <w:r w:rsidRPr="00136566">
              <w:rPr>
                <w:noProof w:val="0"/>
              </w:rPr>
              <w:t>Mean</w:t>
            </w:r>
          </w:p>
        </w:tc>
        <w:tc>
          <w:tcPr>
            <w:tcW w:w="864" w:type="dxa"/>
            <w:tcBorders>
              <w:bottom w:val="nil"/>
            </w:tcBorders>
            <w:noWrap/>
          </w:tcPr>
          <w:p w14:paraId="697BD771" w14:textId="77777777" w:rsidR="00653619" w:rsidRPr="00136566" w:rsidRDefault="00653619" w:rsidP="009C5209">
            <w:pPr>
              <w:pStyle w:val="TableText"/>
              <w:rPr>
                <w:noProof w:val="0"/>
              </w:rPr>
            </w:pPr>
            <w:r w:rsidRPr="00136566">
              <w:rPr>
                <w:noProof w:val="0"/>
              </w:rPr>
              <w:t>0.24</w:t>
            </w:r>
          </w:p>
        </w:tc>
        <w:tc>
          <w:tcPr>
            <w:tcW w:w="864" w:type="dxa"/>
            <w:tcBorders>
              <w:bottom w:val="nil"/>
            </w:tcBorders>
            <w:noWrap/>
          </w:tcPr>
          <w:p w14:paraId="4F050C80" w14:textId="77777777" w:rsidR="00653619" w:rsidRPr="00136566" w:rsidRDefault="00653619" w:rsidP="009C5209">
            <w:pPr>
              <w:pStyle w:val="TableText"/>
              <w:rPr>
                <w:noProof w:val="0"/>
              </w:rPr>
            </w:pPr>
            <w:r w:rsidRPr="00136566">
              <w:rPr>
                <w:noProof w:val="0"/>
              </w:rPr>
              <w:t>0.43</w:t>
            </w:r>
          </w:p>
        </w:tc>
        <w:tc>
          <w:tcPr>
            <w:tcW w:w="864" w:type="dxa"/>
            <w:tcBorders>
              <w:bottom w:val="nil"/>
            </w:tcBorders>
            <w:noWrap/>
          </w:tcPr>
          <w:p w14:paraId="0FBD6D69" w14:textId="77777777" w:rsidR="00653619" w:rsidRPr="00136566" w:rsidRDefault="00653619" w:rsidP="009C5209">
            <w:pPr>
              <w:pStyle w:val="TableText"/>
              <w:rPr>
                <w:noProof w:val="0"/>
              </w:rPr>
            </w:pPr>
            <w:r w:rsidRPr="00136566">
              <w:rPr>
                <w:noProof w:val="0"/>
              </w:rPr>
              <w:t>0.56</w:t>
            </w:r>
          </w:p>
        </w:tc>
        <w:tc>
          <w:tcPr>
            <w:tcW w:w="1550" w:type="dxa"/>
            <w:tcBorders>
              <w:bottom w:val="nil"/>
            </w:tcBorders>
          </w:tcPr>
          <w:p w14:paraId="711AFFA0" w14:textId="77777777" w:rsidR="00653619" w:rsidRPr="00136566" w:rsidRDefault="00653619" w:rsidP="009C5209">
            <w:pPr>
              <w:pStyle w:val="TableText"/>
              <w:ind w:right="288"/>
              <w:rPr>
                <w:noProof w:val="0"/>
              </w:rPr>
            </w:pPr>
            <w:r w:rsidRPr="00136566">
              <w:rPr>
                <w:noProof w:val="0"/>
              </w:rPr>
              <w:t>0.32</w:t>
            </w:r>
          </w:p>
        </w:tc>
        <w:tc>
          <w:tcPr>
            <w:tcW w:w="1152" w:type="dxa"/>
            <w:tcBorders>
              <w:bottom w:val="nil"/>
            </w:tcBorders>
          </w:tcPr>
          <w:p w14:paraId="33CD9CF4" w14:textId="77777777" w:rsidR="00653619" w:rsidRPr="00136566" w:rsidRDefault="00653619" w:rsidP="009C5209">
            <w:pPr>
              <w:pStyle w:val="TableText"/>
              <w:ind w:right="288"/>
              <w:rPr>
                <w:noProof w:val="0"/>
              </w:rPr>
            </w:pPr>
            <w:r w:rsidRPr="00136566">
              <w:rPr>
                <w:noProof w:val="0"/>
              </w:rPr>
              <w:t>0.38</w:t>
            </w:r>
          </w:p>
        </w:tc>
      </w:tr>
      <w:tr w:rsidR="00653619" w:rsidRPr="00136566" w14:paraId="0A68F8ED" w14:textId="77777777" w:rsidTr="004623FA">
        <w:trPr>
          <w:trHeight w:val="300"/>
        </w:trPr>
        <w:tc>
          <w:tcPr>
            <w:tcW w:w="2151" w:type="dxa"/>
            <w:tcBorders>
              <w:top w:val="nil"/>
              <w:bottom w:val="single" w:sz="4" w:space="0" w:color="auto"/>
            </w:tcBorders>
            <w:noWrap/>
            <w:hideMark/>
          </w:tcPr>
          <w:p w14:paraId="2DBDC61E" w14:textId="77777777" w:rsidR="00653619" w:rsidRPr="00136566" w:rsidRDefault="00653619" w:rsidP="009C5209">
            <w:pPr>
              <w:pStyle w:val="TableText"/>
              <w:rPr>
                <w:noProof w:val="0"/>
              </w:rPr>
            </w:pPr>
            <w:r w:rsidRPr="00136566">
              <w:rPr>
                <w:noProof w:val="0"/>
              </w:rPr>
              <w:t>SD</w:t>
            </w:r>
          </w:p>
        </w:tc>
        <w:tc>
          <w:tcPr>
            <w:tcW w:w="864" w:type="dxa"/>
            <w:tcBorders>
              <w:top w:val="nil"/>
              <w:bottom w:val="single" w:sz="4" w:space="0" w:color="auto"/>
            </w:tcBorders>
            <w:noWrap/>
          </w:tcPr>
          <w:p w14:paraId="64663128" w14:textId="77777777" w:rsidR="00653619" w:rsidRPr="00136566" w:rsidRDefault="00653619" w:rsidP="009C5209">
            <w:pPr>
              <w:pStyle w:val="TableText"/>
              <w:rPr>
                <w:noProof w:val="0"/>
              </w:rPr>
            </w:pPr>
            <w:r w:rsidRPr="00136566">
              <w:rPr>
                <w:noProof w:val="0"/>
              </w:rPr>
              <w:t>0.98</w:t>
            </w:r>
          </w:p>
        </w:tc>
        <w:tc>
          <w:tcPr>
            <w:tcW w:w="864" w:type="dxa"/>
            <w:tcBorders>
              <w:top w:val="nil"/>
              <w:bottom w:val="single" w:sz="4" w:space="0" w:color="auto"/>
            </w:tcBorders>
            <w:noWrap/>
          </w:tcPr>
          <w:p w14:paraId="3F78B794" w14:textId="77777777" w:rsidR="00653619" w:rsidRPr="00136566" w:rsidRDefault="00653619" w:rsidP="009C5209">
            <w:pPr>
              <w:pStyle w:val="TableText"/>
              <w:rPr>
                <w:noProof w:val="0"/>
              </w:rPr>
            </w:pPr>
            <w:r w:rsidRPr="00136566">
              <w:rPr>
                <w:noProof w:val="0"/>
              </w:rPr>
              <w:t>0.77</w:t>
            </w:r>
          </w:p>
        </w:tc>
        <w:tc>
          <w:tcPr>
            <w:tcW w:w="864" w:type="dxa"/>
            <w:tcBorders>
              <w:top w:val="nil"/>
              <w:bottom w:val="single" w:sz="4" w:space="0" w:color="auto"/>
            </w:tcBorders>
            <w:noWrap/>
          </w:tcPr>
          <w:p w14:paraId="15277FC3" w14:textId="77777777" w:rsidR="00653619" w:rsidRPr="00136566" w:rsidRDefault="00653619" w:rsidP="009C5209">
            <w:pPr>
              <w:pStyle w:val="TableText"/>
              <w:rPr>
                <w:noProof w:val="0"/>
              </w:rPr>
            </w:pPr>
            <w:r w:rsidRPr="00136566">
              <w:rPr>
                <w:noProof w:val="0"/>
              </w:rPr>
              <w:t>1.35</w:t>
            </w:r>
          </w:p>
        </w:tc>
        <w:tc>
          <w:tcPr>
            <w:tcW w:w="1550" w:type="dxa"/>
            <w:tcBorders>
              <w:top w:val="nil"/>
              <w:bottom w:val="single" w:sz="4" w:space="0" w:color="auto"/>
            </w:tcBorders>
          </w:tcPr>
          <w:p w14:paraId="275D0AE6" w14:textId="77777777" w:rsidR="00653619" w:rsidRPr="00136566" w:rsidRDefault="00653619" w:rsidP="009C5209">
            <w:pPr>
              <w:pStyle w:val="TableText"/>
              <w:ind w:right="288"/>
              <w:rPr>
                <w:noProof w:val="0"/>
              </w:rPr>
            </w:pPr>
            <w:r w:rsidRPr="00136566">
              <w:rPr>
                <w:noProof w:val="0"/>
              </w:rPr>
              <w:t>0.90</w:t>
            </w:r>
          </w:p>
        </w:tc>
        <w:tc>
          <w:tcPr>
            <w:tcW w:w="1152" w:type="dxa"/>
            <w:tcBorders>
              <w:top w:val="nil"/>
              <w:bottom w:val="single" w:sz="4" w:space="0" w:color="auto"/>
            </w:tcBorders>
          </w:tcPr>
          <w:p w14:paraId="3777CFBB" w14:textId="77777777" w:rsidR="00653619" w:rsidRPr="00136566" w:rsidRDefault="00653619" w:rsidP="009C5209">
            <w:pPr>
              <w:pStyle w:val="TableText"/>
              <w:ind w:right="288"/>
              <w:rPr>
                <w:noProof w:val="0"/>
              </w:rPr>
            </w:pPr>
            <w:r w:rsidRPr="00136566">
              <w:rPr>
                <w:noProof w:val="0"/>
              </w:rPr>
              <w:t>1.07</w:t>
            </w:r>
          </w:p>
        </w:tc>
      </w:tr>
      <w:tr w:rsidR="00653619" w:rsidRPr="00136566" w14:paraId="6EC69AF5" w14:textId="77777777" w:rsidTr="004623FA">
        <w:trPr>
          <w:trHeight w:val="300"/>
        </w:trPr>
        <w:tc>
          <w:tcPr>
            <w:tcW w:w="2151" w:type="dxa"/>
            <w:tcBorders>
              <w:top w:val="single" w:sz="4" w:space="0" w:color="auto"/>
            </w:tcBorders>
            <w:noWrap/>
            <w:hideMark/>
          </w:tcPr>
          <w:p w14:paraId="78225437" w14:textId="77777777" w:rsidR="00653619" w:rsidRPr="00136566" w:rsidRDefault="00653619" w:rsidP="009C5209">
            <w:pPr>
              <w:pStyle w:val="TableText"/>
              <w:rPr>
                <w:b/>
                <w:noProof w:val="0"/>
              </w:rPr>
            </w:pPr>
            <w:r w:rsidRPr="00136566">
              <w:rPr>
                <w:b/>
                <w:noProof w:val="0"/>
              </w:rPr>
              <w:t>Number of Items</w:t>
            </w:r>
          </w:p>
        </w:tc>
        <w:tc>
          <w:tcPr>
            <w:tcW w:w="864" w:type="dxa"/>
            <w:tcBorders>
              <w:top w:val="single" w:sz="4" w:space="0" w:color="auto"/>
            </w:tcBorders>
            <w:noWrap/>
          </w:tcPr>
          <w:p w14:paraId="5805C40E" w14:textId="77777777" w:rsidR="00653619" w:rsidRPr="00136566" w:rsidRDefault="00653619" w:rsidP="009C5209">
            <w:pPr>
              <w:pStyle w:val="TableText"/>
              <w:rPr>
                <w:b/>
                <w:noProof w:val="0"/>
              </w:rPr>
            </w:pPr>
            <w:r w:rsidRPr="00136566">
              <w:rPr>
                <w:b/>
                <w:noProof w:val="0"/>
              </w:rPr>
              <w:t>29</w:t>
            </w:r>
          </w:p>
        </w:tc>
        <w:tc>
          <w:tcPr>
            <w:tcW w:w="864" w:type="dxa"/>
            <w:tcBorders>
              <w:top w:val="single" w:sz="4" w:space="0" w:color="auto"/>
            </w:tcBorders>
            <w:noWrap/>
          </w:tcPr>
          <w:p w14:paraId="703F3383" w14:textId="77777777" w:rsidR="00653619" w:rsidRPr="00136566" w:rsidRDefault="00653619" w:rsidP="009C5209">
            <w:pPr>
              <w:pStyle w:val="TableText"/>
              <w:rPr>
                <w:b/>
                <w:noProof w:val="0"/>
              </w:rPr>
            </w:pPr>
            <w:r w:rsidRPr="00136566">
              <w:rPr>
                <w:b/>
                <w:noProof w:val="0"/>
              </w:rPr>
              <w:t>7</w:t>
            </w:r>
          </w:p>
        </w:tc>
        <w:tc>
          <w:tcPr>
            <w:tcW w:w="864" w:type="dxa"/>
            <w:tcBorders>
              <w:top w:val="single" w:sz="4" w:space="0" w:color="auto"/>
            </w:tcBorders>
            <w:noWrap/>
          </w:tcPr>
          <w:p w14:paraId="43A80E0B" w14:textId="77777777" w:rsidR="00653619" w:rsidRPr="00136566" w:rsidRDefault="00653619" w:rsidP="009C5209">
            <w:pPr>
              <w:pStyle w:val="TableText"/>
              <w:rPr>
                <w:b/>
                <w:noProof w:val="0"/>
              </w:rPr>
            </w:pPr>
            <w:r w:rsidRPr="00136566">
              <w:rPr>
                <w:b/>
                <w:noProof w:val="0"/>
              </w:rPr>
              <w:t>21</w:t>
            </w:r>
          </w:p>
        </w:tc>
        <w:tc>
          <w:tcPr>
            <w:tcW w:w="1550" w:type="dxa"/>
            <w:tcBorders>
              <w:top w:val="single" w:sz="4" w:space="0" w:color="auto"/>
            </w:tcBorders>
          </w:tcPr>
          <w:p w14:paraId="212F93BD" w14:textId="77777777" w:rsidR="00653619" w:rsidRPr="00136566" w:rsidRDefault="00653619" w:rsidP="009C5209">
            <w:pPr>
              <w:pStyle w:val="TableText"/>
              <w:ind w:right="288"/>
              <w:rPr>
                <w:b/>
                <w:noProof w:val="0"/>
              </w:rPr>
            </w:pPr>
            <w:r w:rsidRPr="00136566">
              <w:rPr>
                <w:b/>
                <w:noProof w:val="0"/>
              </w:rPr>
              <w:t>7</w:t>
            </w:r>
          </w:p>
        </w:tc>
        <w:tc>
          <w:tcPr>
            <w:tcW w:w="1152" w:type="dxa"/>
            <w:tcBorders>
              <w:top w:val="single" w:sz="4" w:space="0" w:color="auto"/>
            </w:tcBorders>
          </w:tcPr>
          <w:p w14:paraId="39438809" w14:textId="77777777" w:rsidR="00653619" w:rsidRPr="00136566" w:rsidRDefault="00653619" w:rsidP="009C5209">
            <w:pPr>
              <w:pStyle w:val="TableText"/>
              <w:ind w:right="288"/>
              <w:rPr>
                <w:b/>
                <w:noProof w:val="0"/>
              </w:rPr>
            </w:pPr>
            <w:r w:rsidRPr="00136566">
              <w:rPr>
                <w:b/>
                <w:noProof w:val="0"/>
              </w:rPr>
              <w:t>64</w:t>
            </w:r>
          </w:p>
        </w:tc>
      </w:tr>
    </w:tbl>
    <w:p w14:paraId="5433931A" w14:textId="77777777" w:rsidR="00653619" w:rsidRPr="00136566" w:rsidRDefault="00653619" w:rsidP="00653619">
      <w:pPr>
        <w:pStyle w:val="Caption"/>
        <w:keepLines/>
        <w:pageBreakBefore/>
      </w:pPr>
      <w:bookmarkStart w:id="1256" w:name="_Toc43295191"/>
      <w:bookmarkStart w:id="1257" w:name="_Toc221178144"/>
      <w:r w:rsidRPr="00136566">
        <w:lastRenderedPageBreak/>
        <w:t>Table 8.D.</w:t>
      </w:r>
      <w:fldSimple w:instr=" SEQ Table_8.D. \* ARABIC ">
        <w:r w:rsidRPr="00136566">
          <w:t>2</w:t>
        </w:r>
      </w:fldSimple>
      <w:r w:rsidRPr="00136566">
        <w:t xml:space="preserve">  Item Difficulty Parameter Distribution by Item Type for Grade Eight</w:t>
      </w:r>
      <w:bookmarkEnd w:id="1256"/>
      <w:bookmarkEnd w:id="1257"/>
    </w:p>
    <w:tbl>
      <w:tblPr>
        <w:tblStyle w:val="TRs"/>
        <w:tblW w:w="7439" w:type="dxa"/>
        <w:tblLook w:val="04A0" w:firstRow="1" w:lastRow="0" w:firstColumn="1" w:lastColumn="0" w:noHBand="0" w:noVBand="1"/>
        <w:tblDescription w:val="Item Difficulty Parameter Distribution by Item Type for Grade Eight"/>
      </w:tblPr>
      <w:tblGrid>
        <w:gridCol w:w="2151"/>
        <w:gridCol w:w="951"/>
        <w:gridCol w:w="864"/>
        <w:gridCol w:w="864"/>
        <w:gridCol w:w="1457"/>
        <w:gridCol w:w="1152"/>
      </w:tblGrid>
      <w:tr w:rsidR="00653619" w:rsidRPr="00136566" w14:paraId="4BD42570" w14:textId="77777777" w:rsidTr="00E518BE">
        <w:trPr>
          <w:cnfStyle w:val="100000000000" w:firstRow="1" w:lastRow="0" w:firstColumn="0" w:lastColumn="0" w:oddVBand="0" w:evenVBand="0" w:oddHBand="0" w:evenHBand="0" w:firstRowFirstColumn="0" w:firstRowLastColumn="0" w:lastRowFirstColumn="0" w:lastRowLastColumn="0"/>
          <w:trHeight w:val="576"/>
        </w:trPr>
        <w:tc>
          <w:tcPr>
            <w:tcW w:w="2151" w:type="dxa"/>
            <w:noWrap/>
            <w:hideMark/>
          </w:tcPr>
          <w:p w14:paraId="599F2E13" w14:textId="77777777" w:rsidR="00653619" w:rsidRPr="00136566" w:rsidRDefault="00653619" w:rsidP="009C5209">
            <w:pPr>
              <w:pStyle w:val="TableHead"/>
              <w:keepNext/>
              <w:keepLines/>
              <w:rPr>
                <w:b w:val="0"/>
                <w:noProof w:val="0"/>
              </w:rPr>
            </w:pPr>
            <w:r w:rsidRPr="00136566">
              <w:rPr>
                <w:noProof w:val="0"/>
              </w:rPr>
              <w:t>IRT-</w:t>
            </w:r>
            <w:r w:rsidRPr="00136566">
              <w:rPr>
                <w:i/>
                <w:noProof w:val="0"/>
              </w:rPr>
              <w:t>b</w:t>
            </w:r>
            <w:r w:rsidRPr="00136566">
              <w:rPr>
                <w:noProof w:val="0"/>
              </w:rPr>
              <w:t xml:space="preserve"> Range</w:t>
            </w:r>
          </w:p>
        </w:tc>
        <w:tc>
          <w:tcPr>
            <w:tcW w:w="951" w:type="dxa"/>
            <w:noWrap/>
            <w:hideMark/>
          </w:tcPr>
          <w:p w14:paraId="4AB782BE" w14:textId="77777777" w:rsidR="00653619" w:rsidRPr="00136566" w:rsidRDefault="00653619" w:rsidP="009C5209">
            <w:pPr>
              <w:pStyle w:val="TableHead"/>
              <w:keepNext/>
              <w:keepLines/>
              <w:rPr>
                <w:b w:val="0"/>
                <w:noProof w:val="0"/>
              </w:rPr>
            </w:pPr>
            <w:r w:rsidRPr="00136566">
              <w:rPr>
                <w:noProof w:val="0"/>
              </w:rPr>
              <w:t>MC</w:t>
            </w:r>
          </w:p>
        </w:tc>
        <w:tc>
          <w:tcPr>
            <w:tcW w:w="864" w:type="dxa"/>
            <w:noWrap/>
            <w:hideMark/>
          </w:tcPr>
          <w:p w14:paraId="7D1F85D1" w14:textId="77777777" w:rsidR="00653619" w:rsidRPr="00136566" w:rsidRDefault="00653619" w:rsidP="009C5209">
            <w:pPr>
              <w:pStyle w:val="TableHead"/>
              <w:keepNext/>
              <w:keepLines/>
              <w:rPr>
                <w:b w:val="0"/>
                <w:noProof w:val="0"/>
              </w:rPr>
            </w:pPr>
            <w:r w:rsidRPr="00136566">
              <w:rPr>
                <w:noProof w:val="0"/>
              </w:rPr>
              <w:t>CR</w:t>
            </w:r>
          </w:p>
        </w:tc>
        <w:tc>
          <w:tcPr>
            <w:tcW w:w="864" w:type="dxa"/>
            <w:noWrap/>
            <w:hideMark/>
          </w:tcPr>
          <w:p w14:paraId="3D5D981D" w14:textId="77777777" w:rsidR="00653619" w:rsidRPr="00136566" w:rsidRDefault="00653619" w:rsidP="009C5209">
            <w:pPr>
              <w:pStyle w:val="TableHead"/>
              <w:keepNext/>
              <w:keepLines/>
              <w:rPr>
                <w:b w:val="0"/>
                <w:noProof w:val="0"/>
              </w:rPr>
            </w:pPr>
            <w:r w:rsidRPr="00136566">
              <w:rPr>
                <w:noProof w:val="0"/>
              </w:rPr>
              <w:t>TEI</w:t>
            </w:r>
          </w:p>
        </w:tc>
        <w:tc>
          <w:tcPr>
            <w:tcW w:w="1457" w:type="dxa"/>
          </w:tcPr>
          <w:p w14:paraId="4AA16DAC" w14:textId="77777777" w:rsidR="00653619" w:rsidRPr="00136566" w:rsidRDefault="00653619" w:rsidP="009C5209">
            <w:pPr>
              <w:pStyle w:val="TableHead"/>
              <w:keepNext/>
              <w:keepLines/>
              <w:rPr>
                <w:b w:val="0"/>
                <w:noProof w:val="0"/>
              </w:rPr>
            </w:pPr>
            <w:r w:rsidRPr="00136566">
              <w:rPr>
                <w:noProof w:val="0"/>
              </w:rPr>
              <w:t>Composite</w:t>
            </w:r>
          </w:p>
        </w:tc>
        <w:tc>
          <w:tcPr>
            <w:tcW w:w="1152" w:type="dxa"/>
          </w:tcPr>
          <w:p w14:paraId="2DF930DC" w14:textId="77777777" w:rsidR="00653619" w:rsidRPr="00136566" w:rsidRDefault="00653619" w:rsidP="009C5209">
            <w:pPr>
              <w:pStyle w:val="TableHead"/>
              <w:keepNext/>
              <w:keepLines/>
              <w:rPr>
                <w:b w:val="0"/>
                <w:noProof w:val="0"/>
              </w:rPr>
            </w:pPr>
            <w:r w:rsidRPr="00136566">
              <w:rPr>
                <w:noProof w:val="0"/>
              </w:rPr>
              <w:t>Number of Items</w:t>
            </w:r>
          </w:p>
        </w:tc>
      </w:tr>
      <w:tr w:rsidR="00653619" w:rsidRPr="00136566" w14:paraId="59FF6A78" w14:textId="77777777" w:rsidTr="00E518BE">
        <w:trPr>
          <w:trHeight w:val="300"/>
        </w:trPr>
        <w:tc>
          <w:tcPr>
            <w:tcW w:w="2151" w:type="dxa"/>
            <w:noWrap/>
            <w:hideMark/>
          </w:tcPr>
          <w:p w14:paraId="24AD1866" w14:textId="77777777" w:rsidR="00653619" w:rsidRPr="00136566" w:rsidRDefault="00653619" w:rsidP="009C5209">
            <w:pPr>
              <w:pStyle w:val="TableText"/>
              <w:keepNext/>
              <w:keepLines/>
              <w:rPr>
                <w:noProof w:val="0"/>
              </w:rPr>
            </w:pPr>
            <w:r w:rsidRPr="00136566">
              <w:rPr>
                <w:noProof w:val="0"/>
              </w:rPr>
              <w:t>b &lt; −3.5</w:t>
            </w:r>
          </w:p>
        </w:tc>
        <w:tc>
          <w:tcPr>
            <w:tcW w:w="951" w:type="dxa"/>
            <w:noWrap/>
          </w:tcPr>
          <w:p w14:paraId="1F8DCB50"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1DBD6FC4"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0775726C" w14:textId="77777777" w:rsidR="00653619" w:rsidRPr="00136566" w:rsidRDefault="00653619" w:rsidP="009C5209">
            <w:pPr>
              <w:pStyle w:val="TableText"/>
              <w:keepNext/>
              <w:keepLines/>
              <w:rPr>
                <w:noProof w:val="0"/>
              </w:rPr>
            </w:pPr>
            <w:r w:rsidRPr="00136566">
              <w:rPr>
                <w:noProof w:val="0"/>
              </w:rPr>
              <w:t>0</w:t>
            </w:r>
          </w:p>
        </w:tc>
        <w:tc>
          <w:tcPr>
            <w:tcW w:w="1457" w:type="dxa"/>
          </w:tcPr>
          <w:p w14:paraId="3FB33FE6"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5AA729E7"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26C26CB6" w14:textId="77777777" w:rsidTr="00E518BE">
        <w:trPr>
          <w:trHeight w:val="300"/>
        </w:trPr>
        <w:tc>
          <w:tcPr>
            <w:tcW w:w="2151" w:type="dxa"/>
            <w:noWrap/>
            <w:hideMark/>
          </w:tcPr>
          <w:p w14:paraId="36A4587C" w14:textId="77777777" w:rsidR="00653619" w:rsidRPr="00136566" w:rsidRDefault="00653619" w:rsidP="009C5209">
            <w:pPr>
              <w:pStyle w:val="TableText"/>
              <w:keepNext/>
              <w:keepLines/>
              <w:rPr>
                <w:noProof w:val="0"/>
              </w:rPr>
            </w:pPr>
            <w:r w:rsidRPr="00136566">
              <w:rPr>
                <w:noProof w:val="0"/>
              </w:rPr>
              <w:t>−3.5 ≤ b &lt; −3.0</w:t>
            </w:r>
          </w:p>
        </w:tc>
        <w:tc>
          <w:tcPr>
            <w:tcW w:w="951" w:type="dxa"/>
            <w:noWrap/>
          </w:tcPr>
          <w:p w14:paraId="59E34D2F"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0014F080"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3E5B0B9B" w14:textId="77777777" w:rsidR="00653619" w:rsidRPr="00136566" w:rsidRDefault="00653619" w:rsidP="009C5209">
            <w:pPr>
              <w:pStyle w:val="TableText"/>
              <w:keepNext/>
              <w:keepLines/>
              <w:rPr>
                <w:noProof w:val="0"/>
              </w:rPr>
            </w:pPr>
            <w:r w:rsidRPr="00136566">
              <w:rPr>
                <w:noProof w:val="0"/>
              </w:rPr>
              <w:t>0</w:t>
            </w:r>
          </w:p>
        </w:tc>
        <w:tc>
          <w:tcPr>
            <w:tcW w:w="1457" w:type="dxa"/>
          </w:tcPr>
          <w:p w14:paraId="45D9207C"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35C02118"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19156A8B" w14:textId="77777777" w:rsidTr="00E518BE">
        <w:trPr>
          <w:trHeight w:val="300"/>
        </w:trPr>
        <w:tc>
          <w:tcPr>
            <w:tcW w:w="2151" w:type="dxa"/>
            <w:noWrap/>
            <w:hideMark/>
          </w:tcPr>
          <w:p w14:paraId="0BD1578A" w14:textId="77777777" w:rsidR="00653619" w:rsidRPr="00136566" w:rsidRDefault="00653619" w:rsidP="009C5209">
            <w:pPr>
              <w:pStyle w:val="TableText"/>
              <w:keepNext/>
              <w:keepLines/>
              <w:rPr>
                <w:noProof w:val="0"/>
              </w:rPr>
            </w:pPr>
            <w:r w:rsidRPr="00136566">
              <w:rPr>
                <w:noProof w:val="0"/>
              </w:rPr>
              <w:t>−3.0 ≤ b &lt; −2.5</w:t>
            </w:r>
          </w:p>
        </w:tc>
        <w:tc>
          <w:tcPr>
            <w:tcW w:w="951" w:type="dxa"/>
            <w:noWrap/>
          </w:tcPr>
          <w:p w14:paraId="7917FF4E"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28AA39B1"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2573F393" w14:textId="77777777" w:rsidR="00653619" w:rsidRPr="00136566" w:rsidRDefault="00653619" w:rsidP="009C5209">
            <w:pPr>
              <w:pStyle w:val="TableText"/>
              <w:keepNext/>
              <w:keepLines/>
              <w:rPr>
                <w:noProof w:val="0"/>
              </w:rPr>
            </w:pPr>
            <w:r w:rsidRPr="00136566">
              <w:rPr>
                <w:noProof w:val="0"/>
              </w:rPr>
              <w:t>0</w:t>
            </w:r>
          </w:p>
        </w:tc>
        <w:tc>
          <w:tcPr>
            <w:tcW w:w="1457" w:type="dxa"/>
          </w:tcPr>
          <w:p w14:paraId="6C5411B0"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70376B1F"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5EF9CCED" w14:textId="77777777" w:rsidTr="00E518BE">
        <w:trPr>
          <w:trHeight w:val="300"/>
        </w:trPr>
        <w:tc>
          <w:tcPr>
            <w:tcW w:w="2151" w:type="dxa"/>
            <w:noWrap/>
            <w:hideMark/>
          </w:tcPr>
          <w:p w14:paraId="65A507B9" w14:textId="77777777" w:rsidR="00653619" w:rsidRPr="00136566" w:rsidRDefault="00653619" w:rsidP="009C5209">
            <w:pPr>
              <w:pStyle w:val="TableText"/>
              <w:keepNext/>
              <w:keepLines/>
              <w:rPr>
                <w:noProof w:val="0"/>
              </w:rPr>
            </w:pPr>
            <w:r w:rsidRPr="00136566">
              <w:rPr>
                <w:noProof w:val="0"/>
              </w:rPr>
              <w:t>−2.5 ≤ b &lt; −2.0</w:t>
            </w:r>
          </w:p>
        </w:tc>
        <w:tc>
          <w:tcPr>
            <w:tcW w:w="951" w:type="dxa"/>
            <w:noWrap/>
          </w:tcPr>
          <w:p w14:paraId="07262B03"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5E4CCDA8"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437A8F61" w14:textId="77777777" w:rsidR="00653619" w:rsidRPr="00136566" w:rsidRDefault="00653619" w:rsidP="009C5209">
            <w:pPr>
              <w:pStyle w:val="TableText"/>
              <w:keepNext/>
              <w:keepLines/>
              <w:rPr>
                <w:noProof w:val="0"/>
              </w:rPr>
            </w:pPr>
            <w:r w:rsidRPr="00136566">
              <w:rPr>
                <w:noProof w:val="0"/>
              </w:rPr>
              <w:t>1</w:t>
            </w:r>
          </w:p>
        </w:tc>
        <w:tc>
          <w:tcPr>
            <w:tcW w:w="1457" w:type="dxa"/>
          </w:tcPr>
          <w:p w14:paraId="4FDB64EA"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2EBB3555" w14:textId="77777777" w:rsidR="00653619" w:rsidRPr="00136566" w:rsidRDefault="00653619" w:rsidP="009C5209">
            <w:pPr>
              <w:pStyle w:val="TableText"/>
              <w:keepNext/>
              <w:keepLines/>
              <w:ind w:right="288"/>
              <w:rPr>
                <w:noProof w:val="0"/>
              </w:rPr>
            </w:pPr>
            <w:r w:rsidRPr="00136566">
              <w:rPr>
                <w:noProof w:val="0"/>
              </w:rPr>
              <w:t>1</w:t>
            </w:r>
          </w:p>
        </w:tc>
      </w:tr>
      <w:tr w:rsidR="00653619" w:rsidRPr="00136566" w14:paraId="4775CC77" w14:textId="77777777" w:rsidTr="00E518BE">
        <w:trPr>
          <w:trHeight w:val="300"/>
        </w:trPr>
        <w:tc>
          <w:tcPr>
            <w:tcW w:w="2151" w:type="dxa"/>
            <w:noWrap/>
            <w:hideMark/>
          </w:tcPr>
          <w:p w14:paraId="30379224" w14:textId="77777777" w:rsidR="00653619" w:rsidRPr="00136566" w:rsidRDefault="00653619" w:rsidP="009C5209">
            <w:pPr>
              <w:pStyle w:val="TableText"/>
              <w:keepNext/>
              <w:keepLines/>
              <w:rPr>
                <w:noProof w:val="0"/>
              </w:rPr>
            </w:pPr>
            <w:r w:rsidRPr="00136566">
              <w:rPr>
                <w:noProof w:val="0"/>
              </w:rPr>
              <w:t>−2.0 ≤ b &lt; −1.5</w:t>
            </w:r>
          </w:p>
        </w:tc>
        <w:tc>
          <w:tcPr>
            <w:tcW w:w="951" w:type="dxa"/>
            <w:noWrap/>
          </w:tcPr>
          <w:p w14:paraId="5EEE3416" w14:textId="77777777" w:rsidR="00653619" w:rsidRPr="00136566" w:rsidRDefault="00653619" w:rsidP="009C5209">
            <w:pPr>
              <w:pStyle w:val="TableText"/>
              <w:keepNext/>
              <w:keepLines/>
              <w:rPr>
                <w:noProof w:val="0"/>
              </w:rPr>
            </w:pPr>
            <w:r w:rsidRPr="00136566">
              <w:rPr>
                <w:noProof w:val="0"/>
              </w:rPr>
              <w:t>1</w:t>
            </w:r>
          </w:p>
        </w:tc>
        <w:tc>
          <w:tcPr>
            <w:tcW w:w="864" w:type="dxa"/>
            <w:noWrap/>
          </w:tcPr>
          <w:p w14:paraId="735114FE"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089F4EC9" w14:textId="77777777" w:rsidR="00653619" w:rsidRPr="00136566" w:rsidRDefault="00653619" w:rsidP="009C5209">
            <w:pPr>
              <w:pStyle w:val="TableText"/>
              <w:keepNext/>
              <w:keepLines/>
              <w:rPr>
                <w:noProof w:val="0"/>
              </w:rPr>
            </w:pPr>
            <w:r w:rsidRPr="00136566">
              <w:rPr>
                <w:noProof w:val="0"/>
              </w:rPr>
              <w:t>0</w:t>
            </w:r>
          </w:p>
        </w:tc>
        <w:tc>
          <w:tcPr>
            <w:tcW w:w="1457" w:type="dxa"/>
          </w:tcPr>
          <w:p w14:paraId="629E27E5"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686D62D7" w14:textId="77777777" w:rsidR="00653619" w:rsidRPr="00136566" w:rsidRDefault="00653619" w:rsidP="009C5209">
            <w:pPr>
              <w:pStyle w:val="TableText"/>
              <w:keepNext/>
              <w:keepLines/>
              <w:ind w:right="288"/>
              <w:rPr>
                <w:noProof w:val="0"/>
              </w:rPr>
            </w:pPr>
            <w:r w:rsidRPr="00136566">
              <w:rPr>
                <w:noProof w:val="0"/>
              </w:rPr>
              <w:t>1</w:t>
            </w:r>
          </w:p>
        </w:tc>
      </w:tr>
      <w:tr w:rsidR="00653619" w:rsidRPr="00136566" w14:paraId="023A1EF7" w14:textId="77777777" w:rsidTr="00E518BE">
        <w:trPr>
          <w:trHeight w:val="300"/>
        </w:trPr>
        <w:tc>
          <w:tcPr>
            <w:tcW w:w="2151" w:type="dxa"/>
            <w:noWrap/>
            <w:hideMark/>
          </w:tcPr>
          <w:p w14:paraId="0D31BC76" w14:textId="77777777" w:rsidR="00653619" w:rsidRPr="00136566" w:rsidRDefault="00653619" w:rsidP="009C5209">
            <w:pPr>
              <w:pStyle w:val="TableText"/>
              <w:keepNext/>
              <w:keepLines/>
              <w:rPr>
                <w:noProof w:val="0"/>
              </w:rPr>
            </w:pPr>
            <w:r w:rsidRPr="00136566">
              <w:rPr>
                <w:noProof w:val="0"/>
              </w:rPr>
              <w:t>−1.5 ≤ b &lt; −1.0</w:t>
            </w:r>
          </w:p>
        </w:tc>
        <w:tc>
          <w:tcPr>
            <w:tcW w:w="951" w:type="dxa"/>
            <w:noWrap/>
          </w:tcPr>
          <w:p w14:paraId="4817BC6E"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51A49F54"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33812B6A" w14:textId="77777777" w:rsidR="00653619" w:rsidRPr="00136566" w:rsidRDefault="00653619" w:rsidP="009C5209">
            <w:pPr>
              <w:pStyle w:val="TableText"/>
              <w:keepNext/>
              <w:keepLines/>
              <w:rPr>
                <w:noProof w:val="0"/>
              </w:rPr>
            </w:pPr>
            <w:r w:rsidRPr="00136566">
              <w:rPr>
                <w:noProof w:val="0"/>
              </w:rPr>
              <w:t>1</w:t>
            </w:r>
          </w:p>
        </w:tc>
        <w:tc>
          <w:tcPr>
            <w:tcW w:w="1457" w:type="dxa"/>
          </w:tcPr>
          <w:p w14:paraId="7D6B4970" w14:textId="77777777" w:rsidR="00653619" w:rsidRPr="00136566" w:rsidRDefault="00653619" w:rsidP="009C5209">
            <w:pPr>
              <w:pStyle w:val="TableText"/>
              <w:keepNext/>
              <w:keepLines/>
              <w:ind w:right="288"/>
              <w:rPr>
                <w:noProof w:val="0"/>
              </w:rPr>
            </w:pPr>
            <w:r w:rsidRPr="00136566">
              <w:rPr>
                <w:noProof w:val="0"/>
              </w:rPr>
              <w:t>1</w:t>
            </w:r>
          </w:p>
        </w:tc>
        <w:tc>
          <w:tcPr>
            <w:tcW w:w="1152" w:type="dxa"/>
          </w:tcPr>
          <w:p w14:paraId="17ED35EA"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3893EF80" w14:textId="77777777" w:rsidTr="00E518BE">
        <w:trPr>
          <w:trHeight w:val="300"/>
        </w:trPr>
        <w:tc>
          <w:tcPr>
            <w:tcW w:w="2151" w:type="dxa"/>
            <w:noWrap/>
            <w:hideMark/>
          </w:tcPr>
          <w:p w14:paraId="0AC28BC0" w14:textId="77777777" w:rsidR="00653619" w:rsidRPr="00136566" w:rsidRDefault="00653619" w:rsidP="009C5209">
            <w:pPr>
              <w:pStyle w:val="TableText"/>
              <w:keepNext/>
              <w:keepLines/>
              <w:rPr>
                <w:noProof w:val="0"/>
              </w:rPr>
            </w:pPr>
            <w:r w:rsidRPr="00136566">
              <w:rPr>
                <w:noProof w:val="0"/>
              </w:rPr>
              <w:t>−1.0 ≤ b &lt; −0.5</w:t>
            </w:r>
          </w:p>
        </w:tc>
        <w:tc>
          <w:tcPr>
            <w:tcW w:w="951" w:type="dxa"/>
            <w:noWrap/>
          </w:tcPr>
          <w:p w14:paraId="64780A0F" w14:textId="77777777" w:rsidR="00653619" w:rsidRPr="00136566" w:rsidRDefault="00653619" w:rsidP="009C5209">
            <w:pPr>
              <w:pStyle w:val="TableText"/>
              <w:keepNext/>
              <w:keepLines/>
              <w:rPr>
                <w:noProof w:val="0"/>
              </w:rPr>
            </w:pPr>
            <w:r w:rsidRPr="00136566">
              <w:rPr>
                <w:noProof w:val="0"/>
              </w:rPr>
              <w:t>1</w:t>
            </w:r>
          </w:p>
        </w:tc>
        <w:tc>
          <w:tcPr>
            <w:tcW w:w="864" w:type="dxa"/>
            <w:noWrap/>
          </w:tcPr>
          <w:p w14:paraId="6C26D2F4" w14:textId="77777777" w:rsidR="00653619" w:rsidRPr="00136566" w:rsidRDefault="00653619" w:rsidP="009C5209">
            <w:pPr>
              <w:pStyle w:val="TableText"/>
              <w:keepNext/>
              <w:keepLines/>
              <w:rPr>
                <w:noProof w:val="0"/>
              </w:rPr>
            </w:pPr>
            <w:r w:rsidRPr="00136566">
              <w:rPr>
                <w:noProof w:val="0"/>
              </w:rPr>
              <w:t>2</w:t>
            </w:r>
          </w:p>
        </w:tc>
        <w:tc>
          <w:tcPr>
            <w:tcW w:w="864" w:type="dxa"/>
            <w:noWrap/>
          </w:tcPr>
          <w:p w14:paraId="2877D2AD" w14:textId="77777777" w:rsidR="00653619" w:rsidRPr="00136566" w:rsidRDefault="00653619" w:rsidP="009C5209">
            <w:pPr>
              <w:pStyle w:val="TableText"/>
              <w:keepNext/>
              <w:keepLines/>
              <w:rPr>
                <w:noProof w:val="0"/>
              </w:rPr>
            </w:pPr>
            <w:r w:rsidRPr="00136566">
              <w:rPr>
                <w:noProof w:val="0"/>
              </w:rPr>
              <w:t>3</w:t>
            </w:r>
          </w:p>
        </w:tc>
        <w:tc>
          <w:tcPr>
            <w:tcW w:w="1457" w:type="dxa"/>
          </w:tcPr>
          <w:p w14:paraId="17DA1064"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23B38221" w14:textId="77777777" w:rsidR="00653619" w:rsidRPr="00136566" w:rsidRDefault="00653619" w:rsidP="009C5209">
            <w:pPr>
              <w:pStyle w:val="TableText"/>
              <w:keepNext/>
              <w:keepLines/>
              <w:ind w:right="288"/>
              <w:rPr>
                <w:noProof w:val="0"/>
              </w:rPr>
            </w:pPr>
            <w:r w:rsidRPr="00136566">
              <w:rPr>
                <w:noProof w:val="0"/>
              </w:rPr>
              <w:t>6</w:t>
            </w:r>
          </w:p>
        </w:tc>
      </w:tr>
      <w:tr w:rsidR="00653619" w:rsidRPr="00136566" w14:paraId="17E8329B" w14:textId="77777777" w:rsidTr="00E518BE">
        <w:trPr>
          <w:trHeight w:val="300"/>
        </w:trPr>
        <w:tc>
          <w:tcPr>
            <w:tcW w:w="2151" w:type="dxa"/>
            <w:noWrap/>
            <w:hideMark/>
          </w:tcPr>
          <w:p w14:paraId="1E57CE3B" w14:textId="77777777" w:rsidR="00653619" w:rsidRPr="00136566" w:rsidRDefault="00653619" w:rsidP="009C5209">
            <w:pPr>
              <w:pStyle w:val="TableText"/>
              <w:rPr>
                <w:noProof w:val="0"/>
              </w:rPr>
            </w:pPr>
            <w:r w:rsidRPr="00136566">
              <w:rPr>
                <w:noProof w:val="0"/>
              </w:rPr>
              <w:t>−0.5 ≤ b &lt; 0</w:t>
            </w:r>
          </w:p>
        </w:tc>
        <w:tc>
          <w:tcPr>
            <w:tcW w:w="951" w:type="dxa"/>
            <w:noWrap/>
          </w:tcPr>
          <w:p w14:paraId="298F60E9" w14:textId="77777777" w:rsidR="00653619" w:rsidRPr="00136566" w:rsidRDefault="00653619" w:rsidP="009C5209">
            <w:pPr>
              <w:pStyle w:val="TableText"/>
              <w:rPr>
                <w:noProof w:val="0"/>
              </w:rPr>
            </w:pPr>
            <w:r w:rsidRPr="00136566">
              <w:rPr>
                <w:noProof w:val="0"/>
              </w:rPr>
              <w:t>7</w:t>
            </w:r>
          </w:p>
        </w:tc>
        <w:tc>
          <w:tcPr>
            <w:tcW w:w="864" w:type="dxa"/>
            <w:noWrap/>
          </w:tcPr>
          <w:p w14:paraId="7C859C50" w14:textId="77777777" w:rsidR="00653619" w:rsidRPr="00136566" w:rsidRDefault="00653619" w:rsidP="009C5209">
            <w:pPr>
              <w:pStyle w:val="TableText"/>
              <w:rPr>
                <w:noProof w:val="0"/>
              </w:rPr>
            </w:pPr>
            <w:r w:rsidRPr="00136566">
              <w:rPr>
                <w:noProof w:val="0"/>
              </w:rPr>
              <w:t>0</w:t>
            </w:r>
          </w:p>
        </w:tc>
        <w:tc>
          <w:tcPr>
            <w:tcW w:w="864" w:type="dxa"/>
            <w:noWrap/>
          </w:tcPr>
          <w:p w14:paraId="2CCAA8D1" w14:textId="77777777" w:rsidR="00653619" w:rsidRPr="00136566" w:rsidRDefault="00653619" w:rsidP="009C5209">
            <w:pPr>
              <w:pStyle w:val="TableText"/>
              <w:rPr>
                <w:noProof w:val="0"/>
              </w:rPr>
            </w:pPr>
            <w:r w:rsidRPr="00136566">
              <w:rPr>
                <w:noProof w:val="0"/>
              </w:rPr>
              <w:t>2</w:t>
            </w:r>
          </w:p>
        </w:tc>
        <w:tc>
          <w:tcPr>
            <w:tcW w:w="1457" w:type="dxa"/>
          </w:tcPr>
          <w:p w14:paraId="75BB2839" w14:textId="77777777" w:rsidR="00653619" w:rsidRPr="00136566" w:rsidRDefault="00653619" w:rsidP="009C5209">
            <w:pPr>
              <w:pStyle w:val="TableText"/>
              <w:ind w:right="288"/>
              <w:rPr>
                <w:noProof w:val="0"/>
              </w:rPr>
            </w:pPr>
            <w:r w:rsidRPr="00136566">
              <w:rPr>
                <w:noProof w:val="0"/>
              </w:rPr>
              <w:t>3</w:t>
            </w:r>
          </w:p>
        </w:tc>
        <w:tc>
          <w:tcPr>
            <w:tcW w:w="1152" w:type="dxa"/>
          </w:tcPr>
          <w:p w14:paraId="28030BCB" w14:textId="77777777" w:rsidR="00653619" w:rsidRPr="00136566" w:rsidRDefault="00653619" w:rsidP="009C5209">
            <w:pPr>
              <w:pStyle w:val="TableText"/>
              <w:ind w:right="288"/>
              <w:rPr>
                <w:noProof w:val="0"/>
              </w:rPr>
            </w:pPr>
            <w:r w:rsidRPr="00136566">
              <w:rPr>
                <w:noProof w:val="0"/>
              </w:rPr>
              <w:t>12</w:t>
            </w:r>
          </w:p>
        </w:tc>
      </w:tr>
      <w:tr w:rsidR="00653619" w:rsidRPr="00136566" w14:paraId="6F75FA2A" w14:textId="77777777" w:rsidTr="00E518BE">
        <w:trPr>
          <w:trHeight w:val="300"/>
        </w:trPr>
        <w:tc>
          <w:tcPr>
            <w:tcW w:w="2151" w:type="dxa"/>
            <w:noWrap/>
            <w:hideMark/>
          </w:tcPr>
          <w:p w14:paraId="41EA1F34" w14:textId="77777777" w:rsidR="00653619" w:rsidRPr="00136566" w:rsidRDefault="00653619" w:rsidP="009C5209">
            <w:pPr>
              <w:pStyle w:val="TableText"/>
              <w:rPr>
                <w:noProof w:val="0"/>
              </w:rPr>
            </w:pPr>
            <w:r w:rsidRPr="00136566">
              <w:rPr>
                <w:noProof w:val="0"/>
              </w:rPr>
              <w:t>0 ≤ b &lt; 0.5</w:t>
            </w:r>
          </w:p>
        </w:tc>
        <w:tc>
          <w:tcPr>
            <w:tcW w:w="951" w:type="dxa"/>
            <w:noWrap/>
          </w:tcPr>
          <w:p w14:paraId="4DBBDEE3" w14:textId="77777777" w:rsidR="00653619" w:rsidRPr="00136566" w:rsidRDefault="00653619" w:rsidP="009C5209">
            <w:pPr>
              <w:pStyle w:val="TableText"/>
              <w:rPr>
                <w:noProof w:val="0"/>
              </w:rPr>
            </w:pPr>
            <w:r w:rsidRPr="00136566">
              <w:rPr>
                <w:noProof w:val="0"/>
              </w:rPr>
              <w:t>4</w:t>
            </w:r>
          </w:p>
        </w:tc>
        <w:tc>
          <w:tcPr>
            <w:tcW w:w="864" w:type="dxa"/>
            <w:noWrap/>
          </w:tcPr>
          <w:p w14:paraId="3B6291DE" w14:textId="77777777" w:rsidR="00653619" w:rsidRPr="00136566" w:rsidRDefault="00653619" w:rsidP="009C5209">
            <w:pPr>
              <w:pStyle w:val="TableText"/>
              <w:rPr>
                <w:noProof w:val="0"/>
              </w:rPr>
            </w:pPr>
            <w:r w:rsidRPr="00136566">
              <w:rPr>
                <w:noProof w:val="0"/>
              </w:rPr>
              <w:t>1</w:t>
            </w:r>
          </w:p>
        </w:tc>
        <w:tc>
          <w:tcPr>
            <w:tcW w:w="864" w:type="dxa"/>
            <w:noWrap/>
          </w:tcPr>
          <w:p w14:paraId="4F82BE99" w14:textId="77777777" w:rsidR="00653619" w:rsidRPr="00136566" w:rsidRDefault="00653619" w:rsidP="009C5209">
            <w:pPr>
              <w:pStyle w:val="TableText"/>
              <w:rPr>
                <w:noProof w:val="0"/>
              </w:rPr>
            </w:pPr>
            <w:r w:rsidRPr="00136566">
              <w:rPr>
                <w:noProof w:val="0"/>
              </w:rPr>
              <w:t>3</w:t>
            </w:r>
          </w:p>
        </w:tc>
        <w:tc>
          <w:tcPr>
            <w:tcW w:w="1457" w:type="dxa"/>
          </w:tcPr>
          <w:p w14:paraId="65D6E253" w14:textId="77777777" w:rsidR="00653619" w:rsidRPr="00136566" w:rsidRDefault="00653619" w:rsidP="009C5209">
            <w:pPr>
              <w:pStyle w:val="TableText"/>
              <w:ind w:right="288"/>
              <w:rPr>
                <w:noProof w:val="0"/>
              </w:rPr>
            </w:pPr>
            <w:r w:rsidRPr="00136566">
              <w:rPr>
                <w:noProof w:val="0"/>
              </w:rPr>
              <w:t>1</w:t>
            </w:r>
          </w:p>
        </w:tc>
        <w:tc>
          <w:tcPr>
            <w:tcW w:w="1152" w:type="dxa"/>
          </w:tcPr>
          <w:p w14:paraId="7FB575D2" w14:textId="77777777" w:rsidR="00653619" w:rsidRPr="00136566" w:rsidRDefault="00653619" w:rsidP="009C5209">
            <w:pPr>
              <w:pStyle w:val="TableText"/>
              <w:ind w:right="288"/>
              <w:rPr>
                <w:noProof w:val="0"/>
              </w:rPr>
            </w:pPr>
            <w:r w:rsidRPr="00136566">
              <w:rPr>
                <w:noProof w:val="0"/>
              </w:rPr>
              <w:t>9</w:t>
            </w:r>
          </w:p>
        </w:tc>
      </w:tr>
      <w:tr w:rsidR="00653619" w:rsidRPr="00136566" w14:paraId="462D3E1A" w14:textId="77777777" w:rsidTr="00E518BE">
        <w:trPr>
          <w:trHeight w:val="300"/>
        </w:trPr>
        <w:tc>
          <w:tcPr>
            <w:tcW w:w="2151" w:type="dxa"/>
            <w:noWrap/>
            <w:hideMark/>
          </w:tcPr>
          <w:p w14:paraId="1C0B0749" w14:textId="77777777" w:rsidR="00653619" w:rsidRPr="00136566" w:rsidRDefault="00653619" w:rsidP="009C5209">
            <w:pPr>
              <w:pStyle w:val="TableText"/>
              <w:rPr>
                <w:noProof w:val="0"/>
              </w:rPr>
            </w:pPr>
            <w:r w:rsidRPr="00136566">
              <w:rPr>
                <w:noProof w:val="0"/>
              </w:rPr>
              <w:t>0.5 ≤ b &lt; 1.0</w:t>
            </w:r>
          </w:p>
        </w:tc>
        <w:tc>
          <w:tcPr>
            <w:tcW w:w="951" w:type="dxa"/>
            <w:noWrap/>
          </w:tcPr>
          <w:p w14:paraId="6E232FE4" w14:textId="77777777" w:rsidR="00653619" w:rsidRPr="00136566" w:rsidRDefault="00653619" w:rsidP="009C5209">
            <w:pPr>
              <w:pStyle w:val="TableText"/>
              <w:rPr>
                <w:noProof w:val="0"/>
              </w:rPr>
            </w:pPr>
            <w:r w:rsidRPr="00136566">
              <w:rPr>
                <w:noProof w:val="0"/>
              </w:rPr>
              <w:t>6</w:t>
            </w:r>
          </w:p>
        </w:tc>
        <w:tc>
          <w:tcPr>
            <w:tcW w:w="864" w:type="dxa"/>
            <w:noWrap/>
          </w:tcPr>
          <w:p w14:paraId="56F13CC1" w14:textId="77777777" w:rsidR="00653619" w:rsidRPr="00136566" w:rsidRDefault="00653619" w:rsidP="009C5209">
            <w:pPr>
              <w:pStyle w:val="TableText"/>
              <w:rPr>
                <w:noProof w:val="0"/>
              </w:rPr>
            </w:pPr>
            <w:r w:rsidRPr="00136566">
              <w:rPr>
                <w:noProof w:val="0"/>
              </w:rPr>
              <w:t>2</w:t>
            </w:r>
          </w:p>
        </w:tc>
        <w:tc>
          <w:tcPr>
            <w:tcW w:w="864" w:type="dxa"/>
            <w:noWrap/>
          </w:tcPr>
          <w:p w14:paraId="7FB4ACEC" w14:textId="77777777" w:rsidR="00653619" w:rsidRPr="00136566" w:rsidRDefault="00653619" w:rsidP="009C5209">
            <w:pPr>
              <w:pStyle w:val="TableText"/>
              <w:rPr>
                <w:noProof w:val="0"/>
              </w:rPr>
            </w:pPr>
            <w:r w:rsidRPr="00136566">
              <w:rPr>
                <w:noProof w:val="0"/>
              </w:rPr>
              <w:t>6</w:t>
            </w:r>
          </w:p>
        </w:tc>
        <w:tc>
          <w:tcPr>
            <w:tcW w:w="1457" w:type="dxa"/>
          </w:tcPr>
          <w:p w14:paraId="515AE0C1" w14:textId="77777777" w:rsidR="00653619" w:rsidRPr="00136566" w:rsidRDefault="00653619" w:rsidP="009C5209">
            <w:pPr>
              <w:pStyle w:val="TableText"/>
              <w:ind w:right="288"/>
              <w:rPr>
                <w:noProof w:val="0"/>
              </w:rPr>
            </w:pPr>
            <w:r w:rsidRPr="00136566">
              <w:rPr>
                <w:noProof w:val="0"/>
              </w:rPr>
              <w:t>1</w:t>
            </w:r>
          </w:p>
        </w:tc>
        <w:tc>
          <w:tcPr>
            <w:tcW w:w="1152" w:type="dxa"/>
          </w:tcPr>
          <w:p w14:paraId="266D323E" w14:textId="77777777" w:rsidR="00653619" w:rsidRPr="00136566" w:rsidRDefault="00653619" w:rsidP="009C5209">
            <w:pPr>
              <w:pStyle w:val="TableText"/>
              <w:ind w:right="288"/>
              <w:rPr>
                <w:noProof w:val="0"/>
              </w:rPr>
            </w:pPr>
            <w:r w:rsidRPr="00136566">
              <w:rPr>
                <w:noProof w:val="0"/>
              </w:rPr>
              <w:t>15</w:t>
            </w:r>
          </w:p>
        </w:tc>
      </w:tr>
      <w:tr w:rsidR="00653619" w:rsidRPr="00136566" w14:paraId="0A0CB9BA" w14:textId="77777777" w:rsidTr="00E518BE">
        <w:trPr>
          <w:trHeight w:val="300"/>
        </w:trPr>
        <w:tc>
          <w:tcPr>
            <w:tcW w:w="2151" w:type="dxa"/>
            <w:noWrap/>
            <w:hideMark/>
          </w:tcPr>
          <w:p w14:paraId="50B45385" w14:textId="77777777" w:rsidR="00653619" w:rsidRPr="00136566" w:rsidRDefault="00653619" w:rsidP="009C5209">
            <w:pPr>
              <w:pStyle w:val="TableText"/>
              <w:rPr>
                <w:noProof w:val="0"/>
              </w:rPr>
            </w:pPr>
            <w:r w:rsidRPr="00136566">
              <w:rPr>
                <w:noProof w:val="0"/>
              </w:rPr>
              <w:t>1.0 ≤ b &lt; 1.5</w:t>
            </w:r>
          </w:p>
        </w:tc>
        <w:tc>
          <w:tcPr>
            <w:tcW w:w="951" w:type="dxa"/>
            <w:noWrap/>
          </w:tcPr>
          <w:p w14:paraId="30F4FA9F" w14:textId="77777777" w:rsidR="00653619" w:rsidRPr="00136566" w:rsidRDefault="00653619" w:rsidP="009C5209">
            <w:pPr>
              <w:pStyle w:val="TableText"/>
              <w:rPr>
                <w:noProof w:val="0"/>
              </w:rPr>
            </w:pPr>
            <w:r w:rsidRPr="00136566">
              <w:rPr>
                <w:noProof w:val="0"/>
              </w:rPr>
              <w:t>3</w:t>
            </w:r>
          </w:p>
        </w:tc>
        <w:tc>
          <w:tcPr>
            <w:tcW w:w="864" w:type="dxa"/>
            <w:noWrap/>
          </w:tcPr>
          <w:p w14:paraId="413F6F6B" w14:textId="77777777" w:rsidR="00653619" w:rsidRPr="00136566" w:rsidRDefault="00653619" w:rsidP="009C5209">
            <w:pPr>
              <w:pStyle w:val="TableText"/>
              <w:rPr>
                <w:noProof w:val="0"/>
              </w:rPr>
            </w:pPr>
            <w:r w:rsidRPr="00136566">
              <w:rPr>
                <w:noProof w:val="0"/>
              </w:rPr>
              <w:t>3</w:t>
            </w:r>
          </w:p>
        </w:tc>
        <w:tc>
          <w:tcPr>
            <w:tcW w:w="864" w:type="dxa"/>
            <w:noWrap/>
          </w:tcPr>
          <w:p w14:paraId="39A2248D" w14:textId="77777777" w:rsidR="00653619" w:rsidRPr="00136566" w:rsidRDefault="00653619" w:rsidP="009C5209">
            <w:pPr>
              <w:pStyle w:val="TableText"/>
              <w:rPr>
                <w:noProof w:val="0"/>
              </w:rPr>
            </w:pPr>
            <w:r w:rsidRPr="00136566">
              <w:rPr>
                <w:noProof w:val="0"/>
              </w:rPr>
              <w:t>3</w:t>
            </w:r>
          </w:p>
        </w:tc>
        <w:tc>
          <w:tcPr>
            <w:tcW w:w="1457" w:type="dxa"/>
          </w:tcPr>
          <w:p w14:paraId="1C611668" w14:textId="77777777" w:rsidR="00653619" w:rsidRPr="00136566" w:rsidRDefault="00653619" w:rsidP="009C5209">
            <w:pPr>
              <w:pStyle w:val="TableText"/>
              <w:ind w:right="288"/>
              <w:rPr>
                <w:noProof w:val="0"/>
              </w:rPr>
            </w:pPr>
            <w:r w:rsidRPr="00136566">
              <w:rPr>
                <w:noProof w:val="0"/>
              </w:rPr>
              <w:t>1</w:t>
            </w:r>
          </w:p>
        </w:tc>
        <w:tc>
          <w:tcPr>
            <w:tcW w:w="1152" w:type="dxa"/>
          </w:tcPr>
          <w:p w14:paraId="53A55DCF" w14:textId="77777777" w:rsidR="00653619" w:rsidRPr="00136566" w:rsidRDefault="00653619" w:rsidP="009C5209">
            <w:pPr>
              <w:pStyle w:val="TableText"/>
              <w:ind w:right="288"/>
              <w:rPr>
                <w:noProof w:val="0"/>
              </w:rPr>
            </w:pPr>
            <w:r w:rsidRPr="00136566">
              <w:rPr>
                <w:noProof w:val="0"/>
              </w:rPr>
              <w:t>10</w:t>
            </w:r>
          </w:p>
        </w:tc>
      </w:tr>
      <w:tr w:rsidR="00653619" w:rsidRPr="00136566" w14:paraId="5491BFEA" w14:textId="77777777" w:rsidTr="00E518BE">
        <w:trPr>
          <w:trHeight w:val="300"/>
        </w:trPr>
        <w:tc>
          <w:tcPr>
            <w:tcW w:w="2151" w:type="dxa"/>
            <w:noWrap/>
          </w:tcPr>
          <w:p w14:paraId="253DBAC9" w14:textId="77777777" w:rsidR="00653619" w:rsidRPr="00136566" w:rsidRDefault="00653619" w:rsidP="009C5209">
            <w:pPr>
              <w:pStyle w:val="TableText"/>
              <w:rPr>
                <w:noProof w:val="0"/>
              </w:rPr>
            </w:pPr>
            <w:r w:rsidRPr="00136566">
              <w:rPr>
                <w:noProof w:val="0"/>
              </w:rPr>
              <w:t>1.5 ≤ b &lt; 2.0</w:t>
            </w:r>
          </w:p>
        </w:tc>
        <w:tc>
          <w:tcPr>
            <w:tcW w:w="951" w:type="dxa"/>
            <w:noWrap/>
          </w:tcPr>
          <w:p w14:paraId="4C337CEC" w14:textId="77777777" w:rsidR="00653619" w:rsidRPr="00136566" w:rsidRDefault="00653619" w:rsidP="009C5209">
            <w:pPr>
              <w:pStyle w:val="TableText"/>
              <w:rPr>
                <w:noProof w:val="0"/>
              </w:rPr>
            </w:pPr>
            <w:r w:rsidRPr="00136566">
              <w:rPr>
                <w:noProof w:val="0"/>
              </w:rPr>
              <w:t>4</w:t>
            </w:r>
          </w:p>
        </w:tc>
        <w:tc>
          <w:tcPr>
            <w:tcW w:w="864" w:type="dxa"/>
            <w:noWrap/>
          </w:tcPr>
          <w:p w14:paraId="6E4C43A5" w14:textId="77777777" w:rsidR="00653619" w:rsidRPr="00136566" w:rsidRDefault="00653619" w:rsidP="009C5209">
            <w:pPr>
              <w:pStyle w:val="TableText"/>
              <w:rPr>
                <w:noProof w:val="0"/>
              </w:rPr>
            </w:pPr>
            <w:r w:rsidRPr="00136566">
              <w:rPr>
                <w:noProof w:val="0"/>
              </w:rPr>
              <w:t>0</w:t>
            </w:r>
          </w:p>
        </w:tc>
        <w:tc>
          <w:tcPr>
            <w:tcW w:w="864" w:type="dxa"/>
            <w:noWrap/>
          </w:tcPr>
          <w:p w14:paraId="7ECC0FF1" w14:textId="77777777" w:rsidR="00653619" w:rsidRPr="00136566" w:rsidRDefault="00653619" w:rsidP="009C5209">
            <w:pPr>
              <w:pStyle w:val="TableText"/>
              <w:rPr>
                <w:noProof w:val="0"/>
              </w:rPr>
            </w:pPr>
            <w:r w:rsidRPr="00136566">
              <w:rPr>
                <w:noProof w:val="0"/>
              </w:rPr>
              <w:t>3</w:t>
            </w:r>
          </w:p>
        </w:tc>
        <w:tc>
          <w:tcPr>
            <w:tcW w:w="1457" w:type="dxa"/>
          </w:tcPr>
          <w:p w14:paraId="758C8C41" w14:textId="77777777" w:rsidR="00653619" w:rsidRPr="00136566" w:rsidRDefault="00653619" w:rsidP="009C5209">
            <w:pPr>
              <w:pStyle w:val="TableText"/>
              <w:ind w:right="288"/>
              <w:rPr>
                <w:noProof w:val="0"/>
              </w:rPr>
            </w:pPr>
            <w:r w:rsidRPr="00136566">
              <w:rPr>
                <w:noProof w:val="0"/>
              </w:rPr>
              <w:t>0</w:t>
            </w:r>
          </w:p>
        </w:tc>
        <w:tc>
          <w:tcPr>
            <w:tcW w:w="1152" w:type="dxa"/>
          </w:tcPr>
          <w:p w14:paraId="2BED959F" w14:textId="77777777" w:rsidR="00653619" w:rsidRPr="00136566" w:rsidRDefault="00653619" w:rsidP="009C5209">
            <w:pPr>
              <w:pStyle w:val="TableText"/>
              <w:ind w:right="288"/>
              <w:rPr>
                <w:noProof w:val="0"/>
              </w:rPr>
            </w:pPr>
            <w:r w:rsidRPr="00136566">
              <w:rPr>
                <w:noProof w:val="0"/>
              </w:rPr>
              <w:t>7</w:t>
            </w:r>
          </w:p>
        </w:tc>
      </w:tr>
      <w:tr w:rsidR="00653619" w:rsidRPr="00136566" w14:paraId="4E48187B" w14:textId="77777777" w:rsidTr="00E518BE">
        <w:trPr>
          <w:trHeight w:val="300"/>
        </w:trPr>
        <w:tc>
          <w:tcPr>
            <w:tcW w:w="2151" w:type="dxa"/>
            <w:noWrap/>
          </w:tcPr>
          <w:p w14:paraId="767C54F6" w14:textId="77777777" w:rsidR="00653619" w:rsidRPr="00136566" w:rsidRDefault="00653619" w:rsidP="009C5209">
            <w:pPr>
              <w:pStyle w:val="TableText"/>
              <w:rPr>
                <w:noProof w:val="0"/>
              </w:rPr>
            </w:pPr>
            <w:r w:rsidRPr="00136566">
              <w:rPr>
                <w:noProof w:val="0"/>
              </w:rPr>
              <w:t>2.0 ≤ b &lt; 2.5</w:t>
            </w:r>
          </w:p>
        </w:tc>
        <w:tc>
          <w:tcPr>
            <w:tcW w:w="951" w:type="dxa"/>
            <w:noWrap/>
          </w:tcPr>
          <w:p w14:paraId="1AD46338" w14:textId="77777777" w:rsidR="00653619" w:rsidRPr="00136566" w:rsidRDefault="00653619" w:rsidP="009C5209">
            <w:pPr>
              <w:pStyle w:val="TableText"/>
              <w:rPr>
                <w:noProof w:val="0"/>
              </w:rPr>
            </w:pPr>
            <w:r w:rsidRPr="00136566">
              <w:rPr>
                <w:noProof w:val="0"/>
              </w:rPr>
              <w:t>1</w:t>
            </w:r>
          </w:p>
        </w:tc>
        <w:tc>
          <w:tcPr>
            <w:tcW w:w="864" w:type="dxa"/>
            <w:noWrap/>
          </w:tcPr>
          <w:p w14:paraId="60EF2CF0" w14:textId="77777777" w:rsidR="00653619" w:rsidRPr="00136566" w:rsidRDefault="00653619" w:rsidP="009C5209">
            <w:pPr>
              <w:pStyle w:val="TableText"/>
              <w:rPr>
                <w:noProof w:val="0"/>
              </w:rPr>
            </w:pPr>
            <w:r w:rsidRPr="00136566">
              <w:rPr>
                <w:noProof w:val="0"/>
              </w:rPr>
              <w:t>0</w:t>
            </w:r>
          </w:p>
        </w:tc>
        <w:tc>
          <w:tcPr>
            <w:tcW w:w="864" w:type="dxa"/>
            <w:noWrap/>
          </w:tcPr>
          <w:p w14:paraId="529BEBF9" w14:textId="77777777" w:rsidR="00653619" w:rsidRPr="00136566" w:rsidRDefault="00653619" w:rsidP="009C5209">
            <w:pPr>
              <w:pStyle w:val="TableText"/>
              <w:rPr>
                <w:noProof w:val="0"/>
              </w:rPr>
            </w:pPr>
            <w:r w:rsidRPr="00136566">
              <w:rPr>
                <w:noProof w:val="0"/>
              </w:rPr>
              <w:t>1</w:t>
            </w:r>
          </w:p>
        </w:tc>
        <w:tc>
          <w:tcPr>
            <w:tcW w:w="1457" w:type="dxa"/>
          </w:tcPr>
          <w:p w14:paraId="42B881CE" w14:textId="77777777" w:rsidR="00653619" w:rsidRPr="00136566" w:rsidRDefault="00653619" w:rsidP="009C5209">
            <w:pPr>
              <w:pStyle w:val="TableText"/>
              <w:ind w:right="288"/>
              <w:rPr>
                <w:noProof w:val="0"/>
              </w:rPr>
            </w:pPr>
            <w:r w:rsidRPr="00136566">
              <w:rPr>
                <w:noProof w:val="0"/>
              </w:rPr>
              <w:t>0</w:t>
            </w:r>
          </w:p>
        </w:tc>
        <w:tc>
          <w:tcPr>
            <w:tcW w:w="1152" w:type="dxa"/>
          </w:tcPr>
          <w:p w14:paraId="3B588737" w14:textId="77777777" w:rsidR="00653619" w:rsidRPr="00136566" w:rsidRDefault="00653619" w:rsidP="009C5209">
            <w:pPr>
              <w:pStyle w:val="TableText"/>
              <w:ind w:right="288"/>
              <w:rPr>
                <w:noProof w:val="0"/>
              </w:rPr>
            </w:pPr>
            <w:r w:rsidRPr="00136566">
              <w:rPr>
                <w:noProof w:val="0"/>
              </w:rPr>
              <w:t>2</w:t>
            </w:r>
          </w:p>
        </w:tc>
      </w:tr>
      <w:tr w:rsidR="00653619" w:rsidRPr="00136566" w14:paraId="0B6FE902" w14:textId="77777777" w:rsidTr="00E518BE">
        <w:trPr>
          <w:trHeight w:val="300"/>
        </w:trPr>
        <w:tc>
          <w:tcPr>
            <w:tcW w:w="2151" w:type="dxa"/>
            <w:noWrap/>
          </w:tcPr>
          <w:p w14:paraId="3EDFF5CF" w14:textId="77777777" w:rsidR="00653619" w:rsidRPr="00136566" w:rsidRDefault="00653619" w:rsidP="009C5209">
            <w:pPr>
              <w:pStyle w:val="TableText"/>
              <w:rPr>
                <w:noProof w:val="0"/>
              </w:rPr>
            </w:pPr>
            <w:r w:rsidRPr="00136566">
              <w:rPr>
                <w:noProof w:val="0"/>
              </w:rPr>
              <w:t>2.5 ≤ b &lt; 3.0</w:t>
            </w:r>
          </w:p>
        </w:tc>
        <w:tc>
          <w:tcPr>
            <w:tcW w:w="951" w:type="dxa"/>
            <w:noWrap/>
          </w:tcPr>
          <w:p w14:paraId="30E5D8D9" w14:textId="77777777" w:rsidR="00653619" w:rsidRPr="00136566" w:rsidRDefault="00653619" w:rsidP="009C5209">
            <w:pPr>
              <w:pStyle w:val="TableText"/>
              <w:rPr>
                <w:noProof w:val="0"/>
              </w:rPr>
            </w:pPr>
            <w:r w:rsidRPr="00136566">
              <w:rPr>
                <w:noProof w:val="0"/>
              </w:rPr>
              <w:t>0</w:t>
            </w:r>
          </w:p>
        </w:tc>
        <w:tc>
          <w:tcPr>
            <w:tcW w:w="864" w:type="dxa"/>
            <w:noWrap/>
          </w:tcPr>
          <w:p w14:paraId="7CBCBDB7" w14:textId="77777777" w:rsidR="00653619" w:rsidRPr="00136566" w:rsidRDefault="00653619" w:rsidP="009C5209">
            <w:pPr>
              <w:pStyle w:val="TableText"/>
              <w:rPr>
                <w:noProof w:val="0"/>
              </w:rPr>
            </w:pPr>
            <w:r w:rsidRPr="00136566">
              <w:rPr>
                <w:noProof w:val="0"/>
              </w:rPr>
              <w:t>0</w:t>
            </w:r>
          </w:p>
        </w:tc>
        <w:tc>
          <w:tcPr>
            <w:tcW w:w="864" w:type="dxa"/>
            <w:noWrap/>
          </w:tcPr>
          <w:p w14:paraId="6FC72138" w14:textId="77777777" w:rsidR="00653619" w:rsidRPr="00136566" w:rsidRDefault="00653619" w:rsidP="009C5209">
            <w:pPr>
              <w:pStyle w:val="TableText"/>
              <w:rPr>
                <w:noProof w:val="0"/>
              </w:rPr>
            </w:pPr>
            <w:r w:rsidRPr="00136566">
              <w:rPr>
                <w:noProof w:val="0"/>
              </w:rPr>
              <w:t>0</w:t>
            </w:r>
          </w:p>
        </w:tc>
        <w:tc>
          <w:tcPr>
            <w:tcW w:w="1457" w:type="dxa"/>
          </w:tcPr>
          <w:p w14:paraId="45525868" w14:textId="77777777" w:rsidR="00653619" w:rsidRPr="00136566" w:rsidRDefault="00653619" w:rsidP="009C5209">
            <w:pPr>
              <w:pStyle w:val="TableText"/>
              <w:ind w:right="288"/>
              <w:rPr>
                <w:noProof w:val="0"/>
              </w:rPr>
            </w:pPr>
            <w:r w:rsidRPr="00136566">
              <w:rPr>
                <w:noProof w:val="0"/>
              </w:rPr>
              <w:t>0</w:t>
            </w:r>
          </w:p>
        </w:tc>
        <w:tc>
          <w:tcPr>
            <w:tcW w:w="1152" w:type="dxa"/>
          </w:tcPr>
          <w:p w14:paraId="03165963" w14:textId="77777777" w:rsidR="00653619" w:rsidRPr="00136566" w:rsidRDefault="00653619" w:rsidP="009C5209">
            <w:pPr>
              <w:pStyle w:val="TableText"/>
              <w:ind w:right="288"/>
              <w:rPr>
                <w:noProof w:val="0"/>
              </w:rPr>
            </w:pPr>
            <w:r w:rsidRPr="00136566">
              <w:rPr>
                <w:noProof w:val="0"/>
              </w:rPr>
              <w:t>0</w:t>
            </w:r>
          </w:p>
        </w:tc>
      </w:tr>
      <w:tr w:rsidR="00653619" w:rsidRPr="00136566" w14:paraId="6E46F6BE" w14:textId="77777777" w:rsidTr="00E518BE">
        <w:trPr>
          <w:trHeight w:val="300"/>
        </w:trPr>
        <w:tc>
          <w:tcPr>
            <w:tcW w:w="2151" w:type="dxa"/>
            <w:tcBorders>
              <w:bottom w:val="nil"/>
            </w:tcBorders>
            <w:noWrap/>
          </w:tcPr>
          <w:p w14:paraId="5F4AB47D" w14:textId="77777777" w:rsidR="00653619" w:rsidRPr="00136566" w:rsidRDefault="00653619" w:rsidP="009C5209">
            <w:pPr>
              <w:pStyle w:val="TableText"/>
              <w:rPr>
                <w:noProof w:val="0"/>
              </w:rPr>
            </w:pPr>
            <w:r w:rsidRPr="00136566">
              <w:rPr>
                <w:noProof w:val="0"/>
              </w:rPr>
              <w:t>3.0 ≤ b &lt; 3.5</w:t>
            </w:r>
          </w:p>
        </w:tc>
        <w:tc>
          <w:tcPr>
            <w:tcW w:w="951" w:type="dxa"/>
            <w:tcBorders>
              <w:bottom w:val="nil"/>
            </w:tcBorders>
            <w:noWrap/>
          </w:tcPr>
          <w:p w14:paraId="4FFB0A2C" w14:textId="77777777" w:rsidR="00653619" w:rsidRPr="00136566" w:rsidRDefault="00653619" w:rsidP="009C5209">
            <w:pPr>
              <w:pStyle w:val="TableText"/>
              <w:rPr>
                <w:noProof w:val="0"/>
              </w:rPr>
            </w:pPr>
            <w:r w:rsidRPr="00136566">
              <w:rPr>
                <w:noProof w:val="0"/>
              </w:rPr>
              <w:t>0</w:t>
            </w:r>
          </w:p>
        </w:tc>
        <w:tc>
          <w:tcPr>
            <w:tcW w:w="864" w:type="dxa"/>
            <w:tcBorders>
              <w:bottom w:val="nil"/>
            </w:tcBorders>
            <w:noWrap/>
          </w:tcPr>
          <w:p w14:paraId="6CC224AE" w14:textId="77777777" w:rsidR="00653619" w:rsidRPr="00136566" w:rsidRDefault="00653619" w:rsidP="009C5209">
            <w:pPr>
              <w:pStyle w:val="TableText"/>
              <w:rPr>
                <w:noProof w:val="0"/>
              </w:rPr>
            </w:pPr>
            <w:r w:rsidRPr="00136566">
              <w:rPr>
                <w:noProof w:val="0"/>
              </w:rPr>
              <w:t>0</w:t>
            </w:r>
          </w:p>
        </w:tc>
        <w:tc>
          <w:tcPr>
            <w:tcW w:w="864" w:type="dxa"/>
            <w:tcBorders>
              <w:bottom w:val="nil"/>
            </w:tcBorders>
            <w:noWrap/>
          </w:tcPr>
          <w:p w14:paraId="6F061A39" w14:textId="77777777" w:rsidR="00653619" w:rsidRPr="00136566" w:rsidRDefault="00653619" w:rsidP="009C5209">
            <w:pPr>
              <w:pStyle w:val="TableText"/>
              <w:rPr>
                <w:noProof w:val="0"/>
              </w:rPr>
            </w:pPr>
            <w:r w:rsidRPr="00136566">
              <w:rPr>
                <w:noProof w:val="0"/>
              </w:rPr>
              <w:t>0</w:t>
            </w:r>
          </w:p>
        </w:tc>
        <w:tc>
          <w:tcPr>
            <w:tcW w:w="1457" w:type="dxa"/>
            <w:tcBorders>
              <w:bottom w:val="nil"/>
            </w:tcBorders>
          </w:tcPr>
          <w:p w14:paraId="5828F604" w14:textId="77777777" w:rsidR="00653619" w:rsidRPr="00136566" w:rsidRDefault="00653619" w:rsidP="009C5209">
            <w:pPr>
              <w:pStyle w:val="TableText"/>
              <w:ind w:right="288"/>
              <w:rPr>
                <w:noProof w:val="0"/>
              </w:rPr>
            </w:pPr>
            <w:r w:rsidRPr="00136566">
              <w:rPr>
                <w:noProof w:val="0"/>
              </w:rPr>
              <w:t>0</w:t>
            </w:r>
          </w:p>
        </w:tc>
        <w:tc>
          <w:tcPr>
            <w:tcW w:w="1152" w:type="dxa"/>
            <w:tcBorders>
              <w:bottom w:val="nil"/>
            </w:tcBorders>
          </w:tcPr>
          <w:p w14:paraId="3672D44A" w14:textId="77777777" w:rsidR="00653619" w:rsidRPr="00136566" w:rsidRDefault="00653619" w:rsidP="009C5209">
            <w:pPr>
              <w:pStyle w:val="TableText"/>
              <w:ind w:right="288"/>
              <w:rPr>
                <w:noProof w:val="0"/>
              </w:rPr>
            </w:pPr>
            <w:r w:rsidRPr="00136566">
              <w:rPr>
                <w:noProof w:val="0"/>
              </w:rPr>
              <w:t>0</w:t>
            </w:r>
          </w:p>
        </w:tc>
      </w:tr>
      <w:tr w:rsidR="00653619" w:rsidRPr="00136566" w14:paraId="7BD4D769" w14:textId="77777777" w:rsidTr="00E518BE">
        <w:trPr>
          <w:trHeight w:val="300"/>
        </w:trPr>
        <w:tc>
          <w:tcPr>
            <w:tcW w:w="2151" w:type="dxa"/>
            <w:tcBorders>
              <w:top w:val="nil"/>
              <w:bottom w:val="single" w:sz="4" w:space="0" w:color="auto"/>
            </w:tcBorders>
            <w:noWrap/>
            <w:hideMark/>
          </w:tcPr>
          <w:p w14:paraId="3374CB63" w14:textId="77777777" w:rsidR="00653619" w:rsidRPr="00136566" w:rsidRDefault="00653619" w:rsidP="009C5209">
            <w:pPr>
              <w:pStyle w:val="TableText"/>
              <w:rPr>
                <w:noProof w:val="0"/>
              </w:rPr>
            </w:pPr>
            <w:r w:rsidRPr="00136566">
              <w:rPr>
                <w:noProof w:val="0"/>
              </w:rPr>
              <w:t>b ≥ 3.5</w:t>
            </w:r>
          </w:p>
        </w:tc>
        <w:tc>
          <w:tcPr>
            <w:tcW w:w="951" w:type="dxa"/>
            <w:tcBorders>
              <w:top w:val="nil"/>
              <w:bottom w:val="single" w:sz="4" w:space="0" w:color="auto"/>
            </w:tcBorders>
            <w:noWrap/>
          </w:tcPr>
          <w:p w14:paraId="22AB7241" w14:textId="77777777" w:rsidR="00653619" w:rsidRPr="00136566" w:rsidRDefault="00653619" w:rsidP="009C5209">
            <w:pPr>
              <w:pStyle w:val="TableText"/>
              <w:rPr>
                <w:noProof w:val="0"/>
              </w:rPr>
            </w:pPr>
            <w:r w:rsidRPr="00136566">
              <w:rPr>
                <w:noProof w:val="0"/>
              </w:rPr>
              <w:t>2</w:t>
            </w:r>
          </w:p>
        </w:tc>
        <w:tc>
          <w:tcPr>
            <w:tcW w:w="864" w:type="dxa"/>
            <w:tcBorders>
              <w:top w:val="nil"/>
              <w:bottom w:val="single" w:sz="4" w:space="0" w:color="auto"/>
            </w:tcBorders>
            <w:noWrap/>
          </w:tcPr>
          <w:p w14:paraId="264AE090" w14:textId="77777777" w:rsidR="00653619" w:rsidRPr="00136566" w:rsidRDefault="00653619" w:rsidP="009C5209">
            <w:pPr>
              <w:pStyle w:val="TableText"/>
              <w:rPr>
                <w:noProof w:val="0"/>
              </w:rPr>
            </w:pPr>
            <w:r w:rsidRPr="00136566">
              <w:rPr>
                <w:noProof w:val="0"/>
              </w:rPr>
              <w:t>0</w:t>
            </w:r>
          </w:p>
        </w:tc>
        <w:tc>
          <w:tcPr>
            <w:tcW w:w="864" w:type="dxa"/>
            <w:tcBorders>
              <w:top w:val="nil"/>
              <w:bottom w:val="single" w:sz="4" w:space="0" w:color="auto"/>
            </w:tcBorders>
            <w:noWrap/>
          </w:tcPr>
          <w:p w14:paraId="2195A997" w14:textId="77777777" w:rsidR="00653619" w:rsidRPr="00136566" w:rsidRDefault="00653619" w:rsidP="009C5209">
            <w:pPr>
              <w:pStyle w:val="TableText"/>
              <w:rPr>
                <w:noProof w:val="0"/>
              </w:rPr>
            </w:pPr>
            <w:r w:rsidRPr="00136566">
              <w:rPr>
                <w:noProof w:val="0"/>
              </w:rPr>
              <w:t>0</w:t>
            </w:r>
          </w:p>
        </w:tc>
        <w:tc>
          <w:tcPr>
            <w:tcW w:w="1457" w:type="dxa"/>
            <w:tcBorders>
              <w:top w:val="nil"/>
              <w:bottom w:val="single" w:sz="4" w:space="0" w:color="auto"/>
            </w:tcBorders>
          </w:tcPr>
          <w:p w14:paraId="0597BEF4" w14:textId="77777777" w:rsidR="00653619" w:rsidRPr="00136566" w:rsidRDefault="00653619" w:rsidP="009C5209">
            <w:pPr>
              <w:pStyle w:val="TableText"/>
              <w:ind w:right="288"/>
              <w:rPr>
                <w:noProof w:val="0"/>
              </w:rPr>
            </w:pPr>
            <w:r w:rsidRPr="00136566">
              <w:rPr>
                <w:noProof w:val="0"/>
              </w:rPr>
              <w:t>0</w:t>
            </w:r>
          </w:p>
        </w:tc>
        <w:tc>
          <w:tcPr>
            <w:tcW w:w="1152" w:type="dxa"/>
            <w:tcBorders>
              <w:top w:val="nil"/>
              <w:bottom w:val="single" w:sz="4" w:space="0" w:color="auto"/>
            </w:tcBorders>
          </w:tcPr>
          <w:p w14:paraId="298559DA" w14:textId="77777777" w:rsidR="00653619" w:rsidRPr="00136566" w:rsidRDefault="00653619" w:rsidP="009C5209">
            <w:pPr>
              <w:pStyle w:val="TableText"/>
              <w:ind w:right="288"/>
              <w:rPr>
                <w:noProof w:val="0"/>
              </w:rPr>
            </w:pPr>
            <w:r w:rsidRPr="00136566">
              <w:rPr>
                <w:noProof w:val="0"/>
              </w:rPr>
              <w:t>2</w:t>
            </w:r>
          </w:p>
        </w:tc>
      </w:tr>
      <w:tr w:rsidR="00653619" w:rsidRPr="00136566" w14:paraId="3309219D" w14:textId="77777777" w:rsidTr="00E518BE">
        <w:trPr>
          <w:trHeight w:val="300"/>
        </w:trPr>
        <w:tc>
          <w:tcPr>
            <w:tcW w:w="2151" w:type="dxa"/>
            <w:tcBorders>
              <w:top w:val="single" w:sz="4" w:space="0" w:color="auto"/>
            </w:tcBorders>
            <w:noWrap/>
            <w:hideMark/>
          </w:tcPr>
          <w:p w14:paraId="2F58C178" w14:textId="77777777" w:rsidR="00653619" w:rsidRPr="00136566" w:rsidRDefault="00653619" w:rsidP="009C5209">
            <w:pPr>
              <w:pStyle w:val="TableText"/>
              <w:rPr>
                <w:noProof w:val="0"/>
              </w:rPr>
            </w:pPr>
            <w:r w:rsidRPr="00136566">
              <w:rPr>
                <w:noProof w:val="0"/>
              </w:rPr>
              <w:t>Minimum</w:t>
            </w:r>
          </w:p>
        </w:tc>
        <w:tc>
          <w:tcPr>
            <w:tcW w:w="951" w:type="dxa"/>
            <w:tcBorders>
              <w:top w:val="single" w:sz="4" w:space="0" w:color="auto"/>
            </w:tcBorders>
            <w:noWrap/>
          </w:tcPr>
          <w:p w14:paraId="7B02E8D7" w14:textId="77777777" w:rsidR="00653619" w:rsidRPr="00136566" w:rsidRDefault="00653619" w:rsidP="009C5209">
            <w:pPr>
              <w:pStyle w:val="TableText"/>
              <w:rPr>
                <w:noProof w:val="0"/>
              </w:rPr>
            </w:pPr>
            <w:r w:rsidRPr="00136566">
              <w:rPr>
                <w:noProof w:val="0"/>
              </w:rPr>
              <w:t>-1.75</w:t>
            </w:r>
          </w:p>
        </w:tc>
        <w:tc>
          <w:tcPr>
            <w:tcW w:w="864" w:type="dxa"/>
            <w:tcBorders>
              <w:top w:val="single" w:sz="4" w:space="0" w:color="auto"/>
            </w:tcBorders>
            <w:noWrap/>
          </w:tcPr>
          <w:p w14:paraId="39AB6E8D" w14:textId="77777777" w:rsidR="00653619" w:rsidRPr="00136566" w:rsidRDefault="00653619" w:rsidP="009C5209">
            <w:pPr>
              <w:pStyle w:val="TableText"/>
              <w:rPr>
                <w:noProof w:val="0"/>
              </w:rPr>
            </w:pPr>
            <w:r w:rsidRPr="00136566">
              <w:rPr>
                <w:noProof w:val="0"/>
              </w:rPr>
              <w:t>-0.88</w:t>
            </w:r>
          </w:p>
        </w:tc>
        <w:tc>
          <w:tcPr>
            <w:tcW w:w="864" w:type="dxa"/>
            <w:tcBorders>
              <w:top w:val="single" w:sz="4" w:space="0" w:color="auto"/>
            </w:tcBorders>
            <w:noWrap/>
          </w:tcPr>
          <w:p w14:paraId="00BCE72D" w14:textId="77777777" w:rsidR="00653619" w:rsidRPr="00136566" w:rsidRDefault="00653619" w:rsidP="009C5209">
            <w:pPr>
              <w:pStyle w:val="TableText"/>
              <w:rPr>
                <w:noProof w:val="0"/>
              </w:rPr>
            </w:pPr>
            <w:r w:rsidRPr="00136566">
              <w:rPr>
                <w:noProof w:val="0"/>
              </w:rPr>
              <w:t>-2.01</w:t>
            </w:r>
          </w:p>
        </w:tc>
        <w:tc>
          <w:tcPr>
            <w:tcW w:w="1457" w:type="dxa"/>
            <w:tcBorders>
              <w:top w:val="single" w:sz="4" w:space="0" w:color="auto"/>
            </w:tcBorders>
          </w:tcPr>
          <w:p w14:paraId="69FD558E" w14:textId="77777777" w:rsidR="00653619" w:rsidRPr="00136566" w:rsidRDefault="00653619" w:rsidP="009C5209">
            <w:pPr>
              <w:pStyle w:val="TableText"/>
              <w:ind w:right="288"/>
              <w:rPr>
                <w:noProof w:val="0"/>
              </w:rPr>
            </w:pPr>
            <w:r w:rsidRPr="00136566">
              <w:rPr>
                <w:noProof w:val="0"/>
              </w:rPr>
              <w:t>-1.10</w:t>
            </w:r>
          </w:p>
        </w:tc>
        <w:tc>
          <w:tcPr>
            <w:tcW w:w="1152" w:type="dxa"/>
            <w:tcBorders>
              <w:top w:val="single" w:sz="4" w:space="0" w:color="auto"/>
            </w:tcBorders>
          </w:tcPr>
          <w:p w14:paraId="36C808DF" w14:textId="77777777" w:rsidR="00653619" w:rsidRPr="00136566" w:rsidRDefault="00653619" w:rsidP="009C5209">
            <w:pPr>
              <w:pStyle w:val="TableText"/>
              <w:ind w:right="288"/>
              <w:rPr>
                <w:noProof w:val="0"/>
              </w:rPr>
            </w:pPr>
            <w:r w:rsidRPr="00136566">
              <w:rPr>
                <w:noProof w:val="0"/>
              </w:rPr>
              <w:t>-2.01</w:t>
            </w:r>
          </w:p>
        </w:tc>
      </w:tr>
      <w:tr w:rsidR="00653619" w:rsidRPr="00136566" w14:paraId="3394F5C1" w14:textId="77777777" w:rsidTr="00E518BE">
        <w:trPr>
          <w:trHeight w:val="300"/>
        </w:trPr>
        <w:tc>
          <w:tcPr>
            <w:tcW w:w="2151" w:type="dxa"/>
            <w:noWrap/>
            <w:hideMark/>
          </w:tcPr>
          <w:p w14:paraId="005B4C45" w14:textId="77777777" w:rsidR="00653619" w:rsidRPr="00136566" w:rsidRDefault="00653619" w:rsidP="009C5209">
            <w:pPr>
              <w:pStyle w:val="TableText"/>
              <w:rPr>
                <w:noProof w:val="0"/>
              </w:rPr>
            </w:pPr>
            <w:r w:rsidRPr="00136566">
              <w:rPr>
                <w:noProof w:val="0"/>
              </w:rPr>
              <w:t>Maximum</w:t>
            </w:r>
          </w:p>
        </w:tc>
        <w:tc>
          <w:tcPr>
            <w:tcW w:w="951" w:type="dxa"/>
            <w:noWrap/>
          </w:tcPr>
          <w:p w14:paraId="4989AA70" w14:textId="77777777" w:rsidR="00653619" w:rsidRPr="00136566" w:rsidRDefault="00653619" w:rsidP="009C5209">
            <w:pPr>
              <w:pStyle w:val="TableText"/>
              <w:rPr>
                <w:noProof w:val="0"/>
              </w:rPr>
            </w:pPr>
            <w:r w:rsidRPr="00136566">
              <w:rPr>
                <w:noProof w:val="0"/>
              </w:rPr>
              <w:t>8.88</w:t>
            </w:r>
          </w:p>
        </w:tc>
        <w:tc>
          <w:tcPr>
            <w:tcW w:w="864" w:type="dxa"/>
            <w:noWrap/>
          </w:tcPr>
          <w:p w14:paraId="415C6D72" w14:textId="77777777" w:rsidR="00653619" w:rsidRPr="00136566" w:rsidRDefault="00653619" w:rsidP="009C5209">
            <w:pPr>
              <w:pStyle w:val="TableText"/>
              <w:rPr>
                <w:noProof w:val="0"/>
              </w:rPr>
            </w:pPr>
            <w:r w:rsidRPr="00136566">
              <w:rPr>
                <w:noProof w:val="0"/>
              </w:rPr>
              <w:t>1.40</w:t>
            </w:r>
          </w:p>
        </w:tc>
        <w:tc>
          <w:tcPr>
            <w:tcW w:w="864" w:type="dxa"/>
            <w:noWrap/>
          </w:tcPr>
          <w:p w14:paraId="11DF7FB7" w14:textId="77777777" w:rsidR="00653619" w:rsidRPr="00136566" w:rsidRDefault="00653619" w:rsidP="009C5209">
            <w:pPr>
              <w:pStyle w:val="TableText"/>
              <w:rPr>
                <w:noProof w:val="0"/>
              </w:rPr>
            </w:pPr>
            <w:r w:rsidRPr="00136566">
              <w:rPr>
                <w:noProof w:val="0"/>
              </w:rPr>
              <w:t>2.17</w:t>
            </w:r>
          </w:p>
        </w:tc>
        <w:tc>
          <w:tcPr>
            <w:tcW w:w="1457" w:type="dxa"/>
          </w:tcPr>
          <w:p w14:paraId="46334607" w14:textId="77777777" w:rsidR="00653619" w:rsidRPr="00136566" w:rsidRDefault="00653619" w:rsidP="009C5209">
            <w:pPr>
              <w:pStyle w:val="TableText"/>
              <w:ind w:right="288"/>
              <w:rPr>
                <w:noProof w:val="0"/>
              </w:rPr>
            </w:pPr>
            <w:r w:rsidRPr="00136566">
              <w:rPr>
                <w:noProof w:val="0"/>
              </w:rPr>
              <w:t>1.10</w:t>
            </w:r>
          </w:p>
        </w:tc>
        <w:tc>
          <w:tcPr>
            <w:tcW w:w="1152" w:type="dxa"/>
          </w:tcPr>
          <w:p w14:paraId="38125D60" w14:textId="77777777" w:rsidR="00653619" w:rsidRPr="00136566" w:rsidRDefault="00653619" w:rsidP="009C5209">
            <w:pPr>
              <w:pStyle w:val="TableText"/>
              <w:ind w:right="288"/>
              <w:rPr>
                <w:noProof w:val="0"/>
              </w:rPr>
            </w:pPr>
            <w:r w:rsidRPr="00136566">
              <w:rPr>
                <w:noProof w:val="0"/>
              </w:rPr>
              <w:t>8.88</w:t>
            </w:r>
          </w:p>
        </w:tc>
      </w:tr>
      <w:tr w:rsidR="00653619" w:rsidRPr="00136566" w14:paraId="4BAE8E00" w14:textId="77777777" w:rsidTr="00E518BE">
        <w:trPr>
          <w:trHeight w:val="300"/>
        </w:trPr>
        <w:tc>
          <w:tcPr>
            <w:tcW w:w="2151" w:type="dxa"/>
            <w:tcBorders>
              <w:bottom w:val="nil"/>
            </w:tcBorders>
            <w:noWrap/>
            <w:hideMark/>
          </w:tcPr>
          <w:p w14:paraId="74A4CAB2" w14:textId="77777777" w:rsidR="00653619" w:rsidRPr="00136566" w:rsidRDefault="00653619" w:rsidP="009C5209">
            <w:pPr>
              <w:pStyle w:val="TableText"/>
              <w:rPr>
                <w:noProof w:val="0"/>
              </w:rPr>
            </w:pPr>
            <w:r w:rsidRPr="00136566">
              <w:rPr>
                <w:noProof w:val="0"/>
              </w:rPr>
              <w:t>Mean</w:t>
            </w:r>
          </w:p>
        </w:tc>
        <w:tc>
          <w:tcPr>
            <w:tcW w:w="951" w:type="dxa"/>
            <w:tcBorders>
              <w:bottom w:val="nil"/>
            </w:tcBorders>
            <w:noWrap/>
          </w:tcPr>
          <w:p w14:paraId="710109D8" w14:textId="77777777" w:rsidR="00653619" w:rsidRPr="00136566" w:rsidRDefault="00653619" w:rsidP="009C5209">
            <w:pPr>
              <w:pStyle w:val="TableText"/>
              <w:rPr>
                <w:noProof w:val="0"/>
              </w:rPr>
            </w:pPr>
            <w:r w:rsidRPr="00136566">
              <w:rPr>
                <w:noProof w:val="0"/>
              </w:rPr>
              <w:t>0.93</w:t>
            </w:r>
          </w:p>
        </w:tc>
        <w:tc>
          <w:tcPr>
            <w:tcW w:w="864" w:type="dxa"/>
            <w:tcBorders>
              <w:bottom w:val="nil"/>
            </w:tcBorders>
            <w:noWrap/>
          </w:tcPr>
          <w:p w14:paraId="4FE394FC" w14:textId="77777777" w:rsidR="00653619" w:rsidRPr="00136566" w:rsidRDefault="00653619" w:rsidP="009C5209">
            <w:pPr>
              <w:pStyle w:val="TableText"/>
              <w:rPr>
                <w:noProof w:val="0"/>
              </w:rPr>
            </w:pPr>
            <w:r w:rsidRPr="00136566">
              <w:rPr>
                <w:noProof w:val="0"/>
              </w:rPr>
              <w:t>0.45</w:t>
            </w:r>
          </w:p>
        </w:tc>
        <w:tc>
          <w:tcPr>
            <w:tcW w:w="864" w:type="dxa"/>
            <w:tcBorders>
              <w:bottom w:val="nil"/>
            </w:tcBorders>
            <w:noWrap/>
          </w:tcPr>
          <w:p w14:paraId="68D76894" w14:textId="77777777" w:rsidR="00653619" w:rsidRPr="00136566" w:rsidRDefault="00653619" w:rsidP="009C5209">
            <w:pPr>
              <w:pStyle w:val="TableText"/>
              <w:rPr>
                <w:noProof w:val="0"/>
              </w:rPr>
            </w:pPr>
            <w:r w:rsidRPr="00136566">
              <w:rPr>
                <w:noProof w:val="0"/>
              </w:rPr>
              <w:t>0.50</w:t>
            </w:r>
          </w:p>
        </w:tc>
        <w:tc>
          <w:tcPr>
            <w:tcW w:w="1457" w:type="dxa"/>
            <w:tcBorders>
              <w:bottom w:val="nil"/>
            </w:tcBorders>
          </w:tcPr>
          <w:p w14:paraId="2AD3D839" w14:textId="77777777" w:rsidR="00653619" w:rsidRPr="00136566" w:rsidRDefault="00653619" w:rsidP="009C5209">
            <w:pPr>
              <w:pStyle w:val="TableText"/>
              <w:ind w:right="288"/>
              <w:rPr>
                <w:noProof w:val="0"/>
              </w:rPr>
            </w:pPr>
            <w:r w:rsidRPr="00136566">
              <w:rPr>
                <w:noProof w:val="0"/>
              </w:rPr>
              <w:t>0.11</w:t>
            </w:r>
          </w:p>
        </w:tc>
        <w:tc>
          <w:tcPr>
            <w:tcW w:w="1152" w:type="dxa"/>
            <w:tcBorders>
              <w:bottom w:val="nil"/>
            </w:tcBorders>
          </w:tcPr>
          <w:p w14:paraId="1C1AD01C" w14:textId="77777777" w:rsidR="00653619" w:rsidRPr="00136566" w:rsidRDefault="00653619" w:rsidP="009C5209">
            <w:pPr>
              <w:pStyle w:val="TableText"/>
              <w:ind w:right="288"/>
              <w:rPr>
                <w:noProof w:val="0"/>
              </w:rPr>
            </w:pPr>
            <w:r w:rsidRPr="00136566">
              <w:rPr>
                <w:noProof w:val="0"/>
              </w:rPr>
              <w:t>0.64</w:t>
            </w:r>
          </w:p>
        </w:tc>
      </w:tr>
      <w:tr w:rsidR="00653619" w:rsidRPr="00136566" w14:paraId="0DF8C449" w14:textId="77777777" w:rsidTr="00E518BE">
        <w:trPr>
          <w:trHeight w:val="300"/>
        </w:trPr>
        <w:tc>
          <w:tcPr>
            <w:tcW w:w="2151" w:type="dxa"/>
            <w:tcBorders>
              <w:top w:val="nil"/>
              <w:bottom w:val="single" w:sz="4" w:space="0" w:color="auto"/>
            </w:tcBorders>
            <w:noWrap/>
            <w:hideMark/>
          </w:tcPr>
          <w:p w14:paraId="028A68F3" w14:textId="77777777" w:rsidR="00653619" w:rsidRPr="00136566" w:rsidRDefault="00653619" w:rsidP="009C5209">
            <w:pPr>
              <w:pStyle w:val="TableText"/>
              <w:rPr>
                <w:noProof w:val="0"/>
              </w:rPr>
            </w:pPr>
            <w:r w:rsidRPr="00136566">
              <w:rPr>
                <w:noProof w:val="0"/>
              </w:rPr>
              <w:t>SD</w:t>
            </w:r>
          </w:p>
        </w:tc>
        <w:tc>
          <w:tcPr>
            <w:tcW w:w="951" w:type="dxa"/>
            <w:tcBorders>
              <w:top w:val="nil"/>
              <w:bottom w:val="single" w:sz="4" w:space="0" w:color="auto"/>
            </w:tcBorders>
            <w:noWrap/>
          </w:tcPr>
          <w:p w14:paraId="12E8E8AE" w14:textId="77777777" w:rsidR="00653619" w:rsidRPr="00136566" w:rsidRDefault="00653619" w:rsidP="009C5209">
            <w:pPr>
              <w:pStyle w:val="TableText"/>
              <w:rPr>
                <w:noProof w:val="0"/>
              </w:rPr>
            </w:pPr>
            <w:r w:rsidRPr="00136566">
              <w:rPr>
                <w:noProof w:val="0"/>
              </w:rPr>
              <w:t>1.96</w:t>
            </w:r>
          </w:p>
        </w:tc>
        <w:tc>
          <w:tcPr>
            <w:tcW w:w="864" w:type="dxa"/>
            <w:tcBorders>
              <w:top w:val="nil"/>
              <w:bottom w:val="single" w:sz="4" w:space="0" w:color="auto"/>
            </w:tcBorders>
            <w:noWrap/>
          </w:tcPr>
          <w:p w14:paraId="0C3309BF" w14:textId="77777777" w:rsidR="00653619" w:rsidRPr="00136566" w:rsidRDefault="00653619" w:rsidP="009C5209">
            <w:pPr>
              <w:pStyle w:val="TableText"/>
              <w:rPr>
                <w:noProof w:val="0"/>
              </w:rPr>
            </w:pPr>
            <w:r w:rsidRPr="00136566">
              <w:rPr>
                <w:noProof w:val="0"/>
              </w:rPr>
              <w:t>0.89</w:t>
            </w:r>
          </w:p>
        </w:tc>
        <w:tc>
          <w:tcPr>
            <w:tcW w:w="864" w:type="dxa"/>
            <w:tcBorders>
              <w:top w:val="nil"/>
              <w:bottom w:val="single" w:sz="4" w:space="0" w:color="auto"/>
            </w:tcBorders>
            <w:noWrap/>
          </w:tcPr>
          <w:p w14:paraId="1D09A726" w14:textId="77777777" w:rsidR="00653619" w:rsidRPr="00136566" w:rsidRDefault="00653619" w:rsidP="009C5209">
            <w:pPr>
              <w:pStyle w:val="TableText"/>
              <w:rPr>
                <w:noProof w:val="0"/>
              </w:rPr>
            </w:pPr>
            <w:r w:rsidRPr="00136566">
              <w:rPr>
                <w:noProof w:val="0"/>
              </w:rPr>
              <w:t>1.04</w:t>
            </w:r>
          </w:p>
        </w:tc>
        <w:tc>
          <w:tcPr>
            <w:tcW w:w="1457" w:type="dxa"/>
            <w:tcBorders>
              <w:top w:val="nil"/>
              <w:bottom w:val="single" w:sz="4" w:space="0" w:color="auto"/>
            </w:tcBorders>
          </w:tcPr>
          <w:p w14:paraId="165E3094" w14:textId="77777777" w:rsidR="00653619" w:rsidRPr="00136566" w:rsidRDefault="00653619" w:rsidP="009C5209">
            <w:pPr>
              <w:pStyle w:val="TableText"/>
              <w:ind w:right="288"/>
              <w:rPr>
                <w:noProof w:val="0"/>
              </w:rPr>
            </w:pPr>
            <w:r w:rsidRPr="00136566">
              <w:rPr>
                <w:noProof w:val="0"/>
              </w:rPr>
              <w:t>0.76</w:t>
            </w:r>
          </w:p>
        </w:tc>
        <w:tc>
          <w:tcPr>
            <w:tcW w:w="1152" w:type="dxa"/>
            <w:tcBorders>
              <w:top w:val="nil"/>
              <w:bottom w:val="single" w:sz="4" w:space="0" w:color="auto"/>
            </w:tcBorders>
          </w:tcPr>
          <w:p w14:paraId="367A5417" w14:textId="77777777" w:rsidR="00653619" w:rsidRPr="00136566" w:rsidRDefault="00653619" w:rsidP="009C5209">
            <w:pPr>
              <w:pStyle w:val="TableText"/>
              <w:ind w:right="288"/>
              <w:rPr>
                <w:noProof w:val="0"/>
              </w:rPr>
            </w:pPr>
            <w:r w:rsidRPr="00136566">
              <w:rPr>
                <w:noProof w:val="0"/>
              </w:rPr>
              <w:t>1.49</w:t>
            </w:r>
          </w:p>
        </w:tc>
      </w:tr>
      <w:tr w:rsidR="00653619" w:rsidRPr="00136566" w14:paraId="43DC48BC" w14:textId="77777777" w:rsidTr="00E518BE">
        <w:trPr>
          <w:trHeight w:val="300"/>
        </w:trPr>
        <w:tc>
          <w:tcPr>
            <w:tcW w:w="2151" w:type="dxa"/>
            <w:tcBorders>
              <w:top w:val="single" w:sz="4" w:space="0" w:color="auto"/>
            </w:tcBorders>
            <w:noWrap/>
            <w:hideMark/>
          </w:tcPr>
          <w:p w14:paraId="1B8ED467" w14:textId="77777777" w:rsidR="00653619" w:rsidRPr="00136566" w:rsidRDefault="00653619" w:rsidP="009C5209">
            <w:pPr>
              <w:pStyle w:val="TableText"/>
              <w:rPr>
                <w:b/>
                <w:noProof w:val="0"/>
              </w:rPr>
            </w:pPr>
            <w:r w:rsidRPr="00136566">
              <w:rPr>
                <w:b/>
                <w:noProof w:val="0"/>
              </w:rPr>
              <w:t>Number of Items</w:t>
            </w:r>
          </w:p>
        </w:tc>
        <w:tc>
          <w:tcPr>
            <w:tcW w:w="951" w:type="dxa"/>
            <w:tcBorders>
              <w:top w:val="single" w:sz="4" w:space="0" w:color="auto"/>
            </w:tcBorders>
            <w:noWrap/>
          </w:tcPr>
          <w:p w14:paraId="51772984" w14:textId="77777777" w:rsidR="00653619" w:rsidRPr="00136566" w:rsidRDefault="00653619" w:rsidP="009C5209">
            <w:pPr>
              <w:pStyle w:val="TableText"/>
              <w:rPr>
                <w:b/>
                <w:noProof w:val="0"/>
              </w:rPr>
            </w:pPr>
            <w:r w:rsidRPr="00136566">
              <w:rPr>
                <w:b/>
                <w:noProof w:val="0"/>
              </w:rPr>
              <w:t>29</w:t>
            </w:r>
          </w:p>
        </w:tc>
        <w:tc>
          <w:tcPr>
            <w:tcW w:w="864" w:type="dxa"/>
            <w:tcBorders>
              <w:top w:val="single" w:sz="4" w:space="0" w:color="auto"/>
            </w:tcBorders>
            <w:noWrap/>
          </w:tcPr>
          <w:p w14:paraId="63808C56" w14:textId="77777777" w:rsidR="00653619" w:rsidRPr="00136566" w:rsidRDefault="00653619" w:rsidP="009C5209">
            <w:pPr>
              <w:pStyle w:val="TableText"/>
              <w:rPr>
                <w:b/>
                <w:noProof w:val="0"/>
              </w:rPr>
            </w:pPr>
            <w:r w:rsidRPr="00136566">
              <w:rPr>
                <w:b/>
                <w:noProof w:val="0"/>
              </w:rPr>
              <w:t>8</w:t>
            </w:r>
          </w:p>
        </w:tc>
        <w:tc>
          <w:tcPr>
            <w:tcW w:w="864" w:type="dxa"/>
            <w:tcBorders>
              <w:top w:val="single" w:sz="4" w:space="0" w:color="auto"/>
            </w:tcBorders>
            <w:noWrap/>
          </w:tcPr>
          <w:p w14:paraId="5594A1D9" w14:textId="77777777" w:rsidR="00653619" w:rsidRPr="00136566" w:rsidRDefault="00653619" w:rsidP="009C5209">
            <w:pPr>
              <w:pStyle w:val="TableText"/>
              <w:rPr>
                <w:b/>
                <w:noProof w:val="0"/>
              </w:rPr>
            </w:pPr>
            <w:r w:rsidRPr="00136566">
              <w:rPr>
                <w:b/>
                <w:noProof w:val="0"/>
              </w:rPr>
              <w:t>23</w:t>
            </w:r>
          </w:p>
        </w:tc>
        <w:tc>
          <w:tcPr>
            <w:tcW w:w="1457" w:type="dxa"/>
            <w:tcBorders>
              <w:top w:val="single" w:sz="4" w:space="0" w:color="auto"/>
            </w:tcBorders>
          </w:tcPr>
          <w:p w14:paraId="4211DD2B" w14:textId="77777777" w:rsidR="00653619" w:rsidRPr="00136566" w:rsidRDefault="00653619" w:rsidP="009C5209">
            <w:pPr>
              <w:pStyle w:val="TableText"/>
              <w:ind w:right="288"/>
              <w:rPr>
                <w:b/>
                <w:noProof w:val="0"/>
              </w:rPr>
            </w:pPr>
            <w:r w:rsidRPr="00136566">
              <w:rPr>
                <w:b/>
                <w:noProof w:val="0"/>
              </w:rPr>
              <w:t>7</w:t>
            </w:r>
          </w:p>
        </w:tc>
        <w:tc>
          <w:tcPr>
            <w:tcW w:w="1152" w:type="dxa"/>
            <w:tcBorders>
              <w:top w:val="single" w:sz="4" w:space="0" w:color="auto"/>
            </w:tcBorders>
          </w:tcPr>
          <w:p w14:paraId="425EA492" w14:textId="77777777" w:rsidR="00653619" w:rsidRPr="00136566" w:rsidRDefault="00653619" w:rsidP="009C5209">
            <w:pPr>
              <w:pStyle w:val="TableText"/>
              <w:ind w:right="288"/>
              <w:rPr>
                <w:b/>
                <w:noProof w:val="0"/>
              </w:rPr>
            </w:pPr>
            <w:r w:rsidRPr="00136566">
              <w:rPr>
                <w:b/>
                <w:noProof w:val="0"/>
              </w:rPr>
              <w:t>67</w:t>
            </w:r>
          </w:p>
        </w:tc>
      </w:tr>
    </w:tbl>
    <w:p w14:paraId="74DF2A03" w14:textId="77777777" w:rsidR="00653619" w:rsidRPr="00136566" w:rsidRDefault="00653619" w:rsidP="00653619">
      <w:pPr>
        <w:pStyle w:val="Caption"/>
        <w:keepLines/>
        <w:pageBreakBefore/>
      </w:pPr>
      <w:bookmarkStart w:id="1258" w:name="_Ref183160768"/>
      <w:bookmarkStart w:id="1259" w:name="_Toc43295192"/>
      <w:bookmarkStart w:id="1260" w:name="_Toc221178145"/>
      <w:r w:rsidRPr="00136566">
        <w:lastRenderedPageBreak/>
        <w:t>Table 8.D.</w:t>
      </w:r>
      <w:fldSimple w:instr=" SEQ Table_8.D. \* ARABIC ">
        <w:r w:rsidRPr="00136566">
          <w:t>3</w:t>
        </w:r>
      </w:fldSimple>
      <w:bookmarkEnd w:id="1258"/>
      <w:r w:rsidRPr="00136566">
        <w:t xml:space="preserve">  Item Difficulty Parameter Distribution by Item Type for High School</w:t>
      </w:r>
      <w:bookmarkEnd w:id="1259"/>
      <w:bookmarkEnd w:id="1260"/>
    </w:p>
    <w:tbl>
      <w:tblPr>
        <w:tblStyle w:val="TRs"/>
        <w:tblW w:w="7589" w:type="dxa"/>
        <w:tblLook w:val="04A0" w:firstRow="1" w:lastRow="0" w:firstColumn="1" w:lastColumn="0" w:noHBand="0" w:noVBand="1"/>
        <w:tblDescription w:val="Item Difficulty Parameter Distribution by Item Type for High School"/>
      </w:tblPr>
      <w:tblGrid>
        <w:gridCol w:w="2151"/>
        <w:gridCol w:w="936"/>
        <w:gridCol w:w="864"/>
        <w:gridCol w:w="936"/>
        <w:gridCol w:w="1550"/>
        <w:gridCol w:w="1152"/>
      </w:tblGrid>
      <w:tr w:rsidR="00653619" w:rsidRPr="00136566" w14:paraId="124D292D" w14:textId="77777777" w:rsidTr="003B0DE6">
        <w:trPr>
          <w:cnfStyle w:val="100000000000" w:firstRow="1" w:lastRow="0" w:firstColumn="0" w:lastColumn="0" w:oddVBand="0" w:evenVBand="0" w:oddHBand="0" w:evenHBand="0" w:firstRowFirstColumn="0" w:firstRowLastColumn="0" w:lastRowFirstColumn="0" w:lastRowLastColumn="0"/>
        </w:trPr>
        <w:tc>
          <w:tcPr>
            <w:tcW w:w="2151" w:type="dxa"/>
            <w:noWrap/>
            <w:hideMark/>
          </w:tcPr>
          <w:p w14:paraId="305BAD80" w14:textId="77777777" w:rsidR="00653619" w:rsidRPr="00136566" w:rsidRDefault="00653619" w:rsidP="009C5209">
            <w:pPr>
              <w:pStyle w:val="TableHead"/>
              <w:keepNext/>
              <w:keepLines/>
              <w:rPr>
                <w:b w:val="0"/>
                <w:noProof w:val="0"/>
              </w:rPr>
            </w:pPr>
            <w:r w:rsidRPr="00136566">
              <w:rPr>
                <w:noProof w:val="0"/>
              </w:rPr>
              <w:t>IRT-</w:t>
            </w:r>
            <w:r w:rsidRPr="00136566">
              <w:rPr>
                <w:i/>
                <w:noProof w:val="0"/>
              </w:rPr>
              <w:t>b</w:t>
            </w:r>
            <w:r w:rsidRPr="00136566">
              <w:rPr>
                <w:noProof w:val="0"/>
              </w:rPr>
              <w:t xml:space="preserve"> Range</w:t>
            </w:r>
          </w:p>
        </w:tc>
        <w:tc>
          <w:tcPr>
            <w:tcW w:w="936" w:type="dxa"/>
            <w:noWrap/>
            <w:hideMark/>
          </w:tcPr>
          <w:p w14:paraId="481BDD71" w14:textId="77777777" w:rsidR="00653619" w:rsidRPr="00136566" w:rsidRDefault="00653619" w:rsidP="009C5209">
            <w:pPr>
              <w:pStyle w:val="TableHead"/>
              <w:keepNext/>
              <w:keepLines/>
              <w:rPr>
                <w:b w:val="0"/>
                <w:noProof w:val="0"/>
              </w:rPr>
            </w:pPr>
            <w:r w:rsidRPr="00136566">
              <w:rPr>
                <w:noProof w:val="0"/>
              </w:rPr>
              <w:t>MC</w:t>
            </w:r>
          </w:p>
        </w:tc>
        <w:tc>
          <w:tcPr>
            <w:tcW w:w="864" w:type="dxa"/>
            <w:noWrap/>
            <w:hideMark/>
          </w:tcPr>
          <w:p w14:paraId="700B1F00" w14:textId="77777777" w:rsidR="00653619" w:rsidRPr="00136566" w:rsidRDefault="00653619" w:rsidP="009C5209">
            <w:pPr>
              <w:pStyle w:val="TableHead"/>
              <w:keepNext/>
              <w:keepLines/>
              <w:rPr>
                <w:b w:val="0"/>
                <w:noProof w:val="0"/>
              </w:rPr>
            </w:pPr>
            <w:r w:rsidRPr="00136566">
              <w:rPr>
                <w:noProof w:val="0"/>
              </w:rPr>
              <w:t>CR</w:t>
            </w:r>
          </w:p>
        </w:tc>
        <w:tc>
          <w:tcPr>
            <w:tcW w:w="936" w:type="dxa"/>
            <w:noWrap/>
            <w:hideMark/>
          </w:tcPr>
          <w:p w14:paraId="75B132DD" w14:textId="77777777" w:rsidR="00653619" w:rsidRPr="00136566" w:rsidRDefault="00653619" w:rsidP="009C5209">
            <w:pPr>
              <w:pStyle w:val="TableHead"/>
              <w:keepNext/>
              <w:keepLines/>
              <w:rPr>
                <w:b w:val="0"/>
                <w:noProof w:val="0"/>
              </w:rPr>
            </w:pPr>
            <w:r w:rsidRPr="00136566">
              <w:rPr>
                <w:noProof w:val="0"/>
              </w:rPr>
              <w:t>TEI</w:t>
            </w:r>
          </w:p>
        </w:tc>
        <w:tc>
          <w:tcPr>
            <w:tcW w:w="1550" w:type="dxa"/>
          </w:tcPr>
          <w:p w14:paraId="29F94FD5" w14:textId="77777777" w:rsidR="00653619" w:rsidRPr="00136566" w:rsidRDefault="00653619" w:rsidP="009C5209">
            <w:pPr>
              <w:pStyle w:val="TableHead"/>
              <w:keepNext/>
              <w:keepLines/>
              <w:rPr>
                <w:b w:val="0"/>
                <w:noProof w:val="0"/>
              </w:rPr>
            </w:pPr>
            <w:r w:rsidRPr="00136566">
              <w:rPr>
                <w:noProof w:val="0"/>
              </w:rPr>
              <w:t>Composite</w:t>
            </w:r>
          </w:p>
        </w:tc>
        <w:tc>
          <w:tcPr>
            <w:tcW w:w="1152" w:type="dxa"/>
          </w:tcPr>
          <w:p w14:paraId="5C78687B" w14:textId="77777777" w:rsidR="00653619" w:rsidRPr="00136566" w:rsidRDefault="00653619" w:rsidP="009C5209">
            <w:pPr>
              <w:pStyle w:val="TableHead"/>
              <w:keepNext/>
              <w:keepLines/>
              <w:rPr>
                <w:b w:val="0"/>
                <w:noProof w:val="0"/>
              </w:rPr>
            </w:pPr>
            <w:r w:rsidRPr="00136566">
              <w:rPr>
                <w:noProof w:val="0"/>
              </w:rPr>
              <w:t>Number of Items</w:t>
            </w:r>
          </w:p>
        </w:tc>
      </w:tr>
      <w:tr w:rsidR="00653619" w:rsidRPr="00136566" w14:paraId="5283FDF8" w14:textId="77777777" w:rsidTr="003B0DE6">
        <w:trPr>
          <w:trHeight w:val="300"/>
        </w:trPr>
        <w:tc>
          <w:tcPr>
            <w:tcW w:w="2151" w:type="dxa"/>
            <w:noWrap/>
            <w:hideMark/>
          </w:tcPr>
          <w:p w14:paraId="35316BCE" w14:textId="77777777" w:rsidR="00653619" w:rsidRPr="00136566" w:rsidRDefault="00653619" w:rsidP="009C5209">
            <w:pPr>
              <w:pStyle w:val="TableText"/>
              <w:keepNext/>
              <w:keepLines/>
              <w:rPr>
                <w:noProof w:val="0"/>
              </w:rPr>
            </w:pPr>
            <w:r w:rsidRPr="00136566">
              <w:rPr>
                <w:noProof w:val="0"/>
              </w:rPr>
              <w:t>b &lt; −3.5</w:t>
            </w:r>
          </w:p>
        </w:tc>
        <w:tc>
          <w:tcPr>
            <w:tcW w:w="936" w:type="dxa"/>
            <w:noWrap/>
          </w:tcPr>
          <w:p w14:paraId="44018A1D"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0A1C50EE"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7B597E7E" w14:textId="77777777" w:rsidR="00653619" w:rsidRPr="00136566" w:rsidRDefault="00653619" w:rsidP="009C5209">
            <w:pPr>
              <w:pStyle w:val="TableText"/>
              <w:keepNext/>
              <w:keepLines/>
              <w:rPr>
                <w:noProof w:val="0"/>
              </w:rPr>
            </w:pPr>
            <w:r w:rsidRPr="00136566">
              <w:rPr>
                <w:noProof w:val="0"/>
              </w:rPr>
              <w:t>1</w:t>
            </w:r>
          </w:p>
        </w:tc>
        <w:tc>
          <w:tcPr>
            <w:tcW w:w="1550" w:type="dxa"/>
          </w:tcPr>
          <w:p w14:paraId="3356A548"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1E0F783A" w14:textId="77777777" w:rsidR="00653619" w:rsidRPr="00136566" w:rsidRDefault="00653619" w:rsidP="009C5209">
            <w:pPr>
              <w:pStyle w:val="TableText"/>
              <w:keepNext/>
              <w:keepLines/>
              <w:ind w:right="288"/>
              <w:rPr>
                <w:noProof w:val="0"/>
              </w:rPr>
            </w:pPr>
            <w:r w:rsidRPr="00136566">
              <w:rPr>
                <w:noProof w:val="0"/>
              </w:rPr>
              <w:t>1</w:t>
            </w:r>
          </w:p>
        </w:tc>
      </w:tr>
      <w:tr w:rsidR="00653619" w:rsidRPr="00136566" w14:paraId="1DDCEE6E" w14:textId="77777777" w:rsidTr="003B0DE6">
        <w:trPr>
          <w:trHeight w:val="300"/>
        </w:trPr>
        <w:tc>
          <w:tcPr>
            <w:tcW w:w="2151" w:type="dxa"/>
            <w:noWrap/>
            <w:hideMark/>
          </w:tcPr>
          <w:p w14:paraId="2CB2F613" w14:textId="77777777" w:rsidR="00653619" w:rsidRPr="00136566" w:rsidRDefault="00653619" w:rsidP="009C5209">
            <w:pPr>
              <w:pStyle w:val="TableText"/>
              <w:keepNext/>
              <w:keepLines/>
              <w:rPr>
                <w:noProof w:val="0"/>
              </w:rPr>
            </w:pPr>
            <w:r w:rsidRPr="00136566">
              <w:rPr>
                <w:noProof w:val="0"/>
              </w:rPr>
              <w:t>−3.5 ≤ b &lt; −3.0</w:t>
            </w:r>
          </w:p>
        </w:tc>
        <w:tc>
          <w:tcPr>
            <w:tcW w:w="936" w:type="dxa"/>
            <w:noWrap/>
          </w:tcPr>
          <w:p w14:paraId="68970EB7"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061C7E31"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0E21CD02" w14:textId="77777777" w:rsidR="00653619" w:rsidRPr="00136566" w:rsidRDefault="00653619" w:rsidP="009C5209">
            <w:pPr>
              <w:pStyle w:val="TableText"/>
              <w:keepNext/>
              <w:keepLines/>
              <w:rPr>
                <w:noProof w:val="0"/>
              </w:rPr>
            </w:pPr>
            <w:r w:rsidRPr="00136566">
              <w:rPr>
                <w:noProof w:val="0"/>
              </w:rPr>
              <w:t>0</w:t>
            </w:r>
          </w:p>
        </w:tc>
        <w:tc>
          <w:tcPr>
            <w:tcW w:w="1550" w:type="dxa"/>
          </w:tcPr>
          <w:p w14:paraId="41C289D6"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5F2EB4DA"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79281E7F" w14:textId="77777777" w:rsidTr="003B0DE6">
        <w:trPr>
          <w:trHeight w:val="300"/>
        </w:trPr>
        <w:tc>
          <w:tcPr>
            <w:tcW w:w="2151" w:type="dxa"/>
            <w:noWrap/>
            <w:hideMark/>
          </w:tcPr>
          <w:p w14:paraId="3FB3C6A1" w14:textId="77777777" w:rsidR="00653619" w:rsidRPr="00136566" w:rsidRDefault="00653619" w:rsidP="009C5209">
            <w:pPr>
              <w:pStyle w:val="TableText"/>
              <w:keepNext/>
              <w:keepLines/>
              <w:rPr>
                <w:noProof w:val="0"/>
              </w:rPr>
            </w:pPr>
            <w:r w:rsidRPr="00136566">
              <w:rPr>
                <w:noProof w:val="0"/>
              </w:rPr>
              <w:t>−3.0 ≤ b &lt; −2.5</w:t>
            </w:r>
          </w:p>
        </w:tc>
        <w:tc>
          <w:tcPr>
            <w:tcW w:w="936" w:type="dxa"/>
            <w:noWrap/>
          </w:tcPr>
          <w:p w14:paraId="6ED7F211"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6D6E5F5F"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3E4DC09D" w14:textId="77777777" w:rsidR="00653619" w:rsidRPr="00136566" w:rsidRDefault="00653619" w:rsidP="009C5209">
            <w:pPr>
              <w:pStyle w:val="TableText"/>
              <w:keepNext/>
              <w:keepLines/>
              <w:rPr>
                <w:noProof w:val="0"/>
              </w:rPr>
            </w:pPr>
            <w:r w:rsidRPr="00136566">
              <w:rPr>
                <w:noProof w:val="0"/>
              </w:rPr>
              <w:t>0</w:t>
            </w:r>
          </w:p>
        </w:tc>
        <w:tc>
          <w:tcPr>
            <w:tcW w:w="1550" w:type="dxa"/>
          </w:tcPr>
          <w:p w14:paraId="47E31FAD"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6F43051D"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1AE89D95" w14:textId="77777777" w:rsidTr="003B0DE6">
        <w:trPr>
          <w:trHeight w:val="300"/>
        </w:trPr>
        <w:tc>
          <w:tcPr>
            <w:tcW w:w="2151" w:type="dxa"/>
            <w:noWrap/>
            <w:hideMark/>
          </w:tcPr>
          <w:p w14:paraId="1326DCCF" w14:textId="77777777" w:rsidR="00653619" w:rsidRPr="00136566" w:rsidRDefault="00653619" w:rsidP="009C5209">
            <w:pPr>
              <w:pStyle w:val="TableText"/>
              <w:keepNext/>
              <w:keepLines/>
              <w:rPr>
                <w:noProof w:val="0"/>
              </w:rPr>
            </w:pPr>
            <w:r w:rsidRPr="00136566">
              <w:rPr>
                <w:noProof w:val="0"/>
              </w:rPr>
              <w:t>−2.5 ≤ b &lt; −2.0</w:t>
            </w:r>
          </w:p>
        </w:tc>
        <w:tc>
          <w:tcPr>
            <w:tcW w:w="936" w:type="dxa"/>
            <w:noWrap/>
          </w:tcPr>
          <w:p w14:paraId="54F1AF9D"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56EAFFA3"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105DF5BF" w14:textId="77777777" w:rsidR="00653619" w:rsidRPr="00136566" w:rsidRDefault="00653619" w:rsidP="009C5209">
            <w:pPr>
              <w:pStyle w:val="TableText"/>
              <w:keepNext/>
              <w:keepLines/>
              <w:rPr>
                <w:noProof w:val="0"/>
              </w:rPr>
            </w:pPr>
            <w:r w:rsidRPr="00136566">
              <w:rPr>
                <w:noProof w:val="0"/>
              </w:rPr>
              <w:t>0</w:t>
            </w:r>
          </w:p>
        </w:tc>
        <w:tc>
          <w:tcPr>
            <w:tcW w:w="1550" w:type="dxa"/>
          </w:tcPr>
          <w:p w14:paraId="7FA95894"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1EB82ED0"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60FD7E75" w14:textId="77777777" w:rsidTr="003B0DE6">
        <w:trPr>
          <w:trHeight w:val="300"/>
        </w:trPr>
        <w:tc>
          <w:tcPr>
            <w:tcW w:w="2151" w:type="dxa"/>
            <w:noWrap/>
            <w:hideMark/>
          </w:tcPr>
          <w:p w14:paraId="68F2238F" w14:textId="77777777" w:rsidR="00653619" w:rsidRPr="00136566" w:rsidRDefault="00653619" w:rsidP="009C5209">
            <w:pPr>
              <w:pStyle w:val="TableText"/>
              <w:keepNext/>
              <w:keepLines/>
              <w:rPr>
                <w:noProof w:val="0"/>
              </w:rPr>
            </w:pPr>
            <w:r w:rsidRPr="00136566">
              <w:rPr>
                <w:noProof w:val="0"/>
              </w:rPr>
              <w:t>−2.0 ≤ b &lt; −1.5</w:t>
            </w:r>
          </w:p>
        </w:tc>
        <w:tc>
          <w:tcPr>
            <w:tcW w:w="936" w:type="dxa"/>
            <w:noWrap/>
          </w:tcPr>
          <w:p w14:paraId="2C4B1B43"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5861ABE9"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360CE9EE" w14:textId="77777777" w:rsidR="00653619" w:rsidRPr="00136566" w:rsidRDefault="00653619" w:rsidP="009C5209">
            <w:pPr>
              <w:pStyle w:val="TableText"/>
              <w:keepNext/>
              <w:keepLines/>
              <w:rPr>
                <w:noProof w:val="0"/>
              </w:rPr>
            </w:pPr>
            <w:r w:rsidRPr="00136566">
              <w:rPr>
                <w:noProof w:val="0"/>
              </w:rPr>
              <w:t>0</w:t>
            </w:r>
          </w:p>
        </w:tc>
        <w:tc>
          <w:tcPr>
            <w:tcW w:w="1550" w:type="dxa"/>
          </w:tcPr>
          <w:p w14:paraId="28771299"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7B1147D4"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28266246" w14:textId="77777777" w:rsidTr="003B0DE6">
        <w:trPr>
          <w:trHeight w:val="300"/>
        </w:trPr>
        <w:tc>
          <w:tcPr>
            <w:tcW w:w="2151" w:type="dxa"/>
            <w:noWrap/>
            <w:hideMark/>
          </w:tcPr>
          <w:p w14:paraId="77E944D0" w14:textId="77777777" w:rsidR="00653619" w:rsidRPr="00136566" w:rsidRDefault="00653619" w:rsidP="009C5209">
            <w:pPr>
              <w:pStyle w:val="TableText"/>
              <w:keepNext/>
              <w:keepLines/>
              <w:rPr>
                <w:noProof w:val="0"/>
              </w:rPr>
            </w:pPr>
            <w:r w:rsidRPr="00136566">
              <w:rPr>
                <w:noProof w:val="0"/>
              </w:rPr>
              <w:t>−1.5 ≤ b &lt; −1.0</w:t>
            </w:r>
          </w:p>
        </w:tc>
        <w:tc>
          <w:tcPr>
            <w:tcW w:w="936" w:type="dxa"/>
            <w:noWrap/>
          </w:tcPr>
          <w:p w14:paraId="4B01D87F" w14:textId="77777777" w:rsidR="00653619" w:rsidRPr="00136566" w:rsidRDefault="00653619" w:rsidP="009C5209">
            <w:pPr>
              <w:pStyle w:val="TableText"/>
              <w:keepNext/>
              <w:keepLines/>
              <w:rPr>
                <w:noProof w:val="0"/>
              </w:rPr>
            </w:pPr>
            <w:r w:rsidRPr="00136566">
              <w:rPr>
                <w:noProof w:val="0"/>
              </w:rPr>
              <w:t>1</w:t>
            </w:r>
          </w:p>
        </w:tc>
        <w:tc>
          <w:tcPr>
            <w:tcW w:w="864" w:type="dxa"/>
            <w:noWrap/>
          </w:tcPr>
          <w:p w14:paraId="20DB6092"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1B14921D" w14:textId="77777777" w:rsidR="00653619" w:rsidRPr="00136566" w:rsidRDefault="00653619" w:rsidP="009C5209">
            <w:pPr>
              <w:pStyle w:val="TableText"/>
              <w:keepNext/>
              <w:keepLines/>
              <w:rPr>
                <w:noProof w:val="0"/>
              </w:rPr>
            </w:pPr>
            <w:r w:rsidRPr="00136566">
              <w:rPr>
                <w:noProof w:val="0"/>
              </w:rPr>
              <w:t>1</w:t>
            </w:r>
          </w:p>
        </w:tc>
        <w:tc>
          <w:tcPr>
            <w:tcW w:w="1550" w:type="dxa"/>
          </w:tcPr>
          <w:p w14:paraId="7F362A8A"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5C0ADF53"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693AB667" w14:textId="77777777" w:rsidTr="003B0DE6">
        <w:trPr>
          <w:trHeight w:val="300"/>
        </w:trPr>
        <w:tc>
          <w:tcPr>
            <w:tcW w:w="2151" w:type="dxa"/>
            <w:noWrap/>
            <w:hideMark/>
          </w:tcPr>
          <w:p w14:paraId="6394D937" w14:textId="77777777" w:rsidR="00653619" w:rsidRPr="00136566" w:rsidRDefault="00653619" w:rsidP="009C5209">
            <w:pPr>
              <w:pStyle w:val="TableText"/>
              <w:keepNext/>
              <w:keepLines/>
              <w:rPr>
                <w:noProof w:val="0"/>
              </w:rPr>
            </w:pPr>
            <w:r w:rsidRPr="00136566">
              <w:rPr>
                <w:noProof w:val="0"/>
              </w:rPr>
              <w:t>−1.0 ≤ b &lt; −0.5</w:t>
            </w:r>
          </w:p>
        </w:tc>
        <w:tc>
          <w:tcPr>
            <w:tcW w:w="936" w:type="dxa"/>
            <w:noWrap/>
          </w:tcPr>
          <w:p w14:paraId="605DFF40"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11162626"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19C248DD" w14:textId="77777777" w:rsidR="00653619" w:rsidRPr="00136566" w:rsidRDefault="00653619" w:rsidP="009C5209">
            <w:pPr>
              <w:pStyle w:val="TableText"/>
              <w:keepNext/>
              <w:keepLines/>
              <w:rPr>
                <w:noProof w:val="0"/>
              </w:rPr>
            </w:pPr>
            <w:r w:rsidRPr="00136566">
              <w:rPr>
                <w:noProof w:val="0"/>
              </w:rPr>
              <w:t>2</w:t>
            </w:r>
          </w:p>
        </w:tc>
        <w:tc>
          <w:tcPr>
            <w:tcW w:w="1550" w:type="dxa"/>
          </w:tcPr>
          <w:p w14:paraId="4D71FD95"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291A18EB"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487BE437" w14:textId="77777777" w:rsidTr="003B0DE6">
        <w:trPr>
          <w:trHeight w:val="300"/>
        </w:trPr>
        <w:tc>
          <w:tcPr>
            <w:tcW w:w="2151" w:type="dxa"/>
            <w:noWrap/>
            <w:hideMark/>
          </w:tcPr>
          <w:p w14:paraId="0C746EC1" w14:textId="77777777" w:rsidR="00653619" w:rsidRPr="00136566" w:rsidRDefault="00653619" w:rsidP="009C5209">
            <w:pPr>
              <w:pStyle w:val="TableText"/>
              <w:keepNext/>
              <w:keepLines/>
              <w:rPr>
                <w:noProof w:val="0"/>
              </w:rPr>
            </w:pPr>
            <w:r w:rsidRPr="00136566">
              <w:rPr>
                <w:noProof w:val="0"/>
              </w:rPr>
              <w:t>−0.5 ≤ b &lt; 0</w:t>
            </w:r>
          </w:p>
        </w:tc>
        <w:tc>
          <w:tcPr>
            <w:tcW w:w="936" w:type="dxa"/>
            <w:noWrap/>
          </w:tcPr>
          <w:p w14:paraId="69C993B7" w14:textId="77777777" w:rsidR="00653619" w:rsidRPr="00136566" w:rsidRDefault="00653619" w:rsidP="009C5209">
            <w:pPr>
              <w:pStyle w:val="TableText"/>
              <w:keepNext/>
              <w:keepLines/>
              <w:rPr>
                <w:noProof w:val="0"/>
              </w:rPr>
            </w:pPr>
            <w:r w:rsidRPr="00136566">
              <w:rPr>
                <w:noProof w:val="0"/>
              </w:rPr>
              <w:t>5</w:t>
            </w:r>
          </w:p>
        </w:tc>
        <w:tc>
          <w:tcPr>
            <w:tcW w:w="864" w:type="dxa"/>
            <w:noWrap/>
          </w:tcPr>
          <w:p w14:paraId="7534B6C2"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0254242C" w14:textId="77777777" w:rsidR="00653619" w:rsidRPr="00136566" w:rsidRDefault="00653619" w:rsidP="009C5209">
            <w:pPr>
              <w:pStyle w:val="TableText"/>
              <w:keepNext/>
              <w:keepLines/>
              <w:rPr>
                <w:noProof w:val="0"/>
              </w:rPr>
            </w:pPr>
            <w:r w:rsidRPr="00136566">
              <w:rPr>
                <w:noProof w:val="0"/>
              </w:rPr>
              <w:t>2</w:t>
            </w:r>
          </w:p>
        </w:tc>
        <w:tc>
          <w:tcPr>
            <w:tcW w:w="1550" w:type="dxa"/>
          </w:tcPr>
          <w:p w14:paraId="70FC4A7A"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19C227C1" w14:textId="77777777" w:rsidR="00653619" w:rsidRPr="00136566" w:rsidRDefault="00653619" w:rsidP="009C5209">
            <w:pPr>
              <w:pStyle w:val="TableText"/>
              <w:keepNext/>
              <w:keepLines/>
              <w:ind w:right="288"/>
              <w:rPr>
                <w:noProof w:val="0"/>
              </w:rPr>
            </w:pPr>
            <w:r w:rsidRPr="00136566">
              <w:rPr>
                <w:noProof w:val="0"/>
              </w:rPr>
              <w:t>7</w:t>
            </w:r>
          </w:p>
        </w:tc>
      </w:tr>
      <w:tr w:rsidR="00653619" w:rsidRPr="00136566" w14:paraId="2F53D263" w14:textId="77777777" w:rsidTr="003B0DE6">
        <w:trPr>
          <w:trHeight w:val="300"/>
        </w:trPr>
        <w:tc>
          <w:tcPr>
            <w:tcW w:w="2151" w:type="dxa"/>
            <w:noWrap/>
            <w:hideMark/>
          </w:tcPr>
          <w:p w14:paraId="53EEE84C" w14:textId="77777777" w:rsidR="00653619" w:rsidRPr="00136566" w:rsidRDefault="00653619" w:rsidP="009C5209">
            <w:pPr>
              <w:pStyle w:val="TableText"/>
              <w:keepNext/>
              <w:keepLines/>
              <w:rPr>
                <w:noProof w:val="0"/>
              </w:rPr>
            </w:pPr>
            <w:r w:rsidRPr="00136566">
              <w:rPr>
                <w:noProof w:val="0"/>
              </w:rPr>
              <w:t>0 ≤ b &lt; 0.5</w:t>
            </w:r>
          </w:p>
        </w:tc>
        <w:tc>
          <w:tcPr>
            <w:tcW w:w="936" w:type="dxa"/>
            <w:noWrap/>
          </w:tcPr>
          <w:p w14:paraId="0F528F0B" w14:textId="77777777" w:rsidR="00653619" w:rsidRPr="00136566" w:rsidRDefault="00653619" w:rsidP="009C5209">
            <w:pPr>
              <w:pStyle w:val="TableText"/>
              <w:keepNext/>
              <w:keepLines/>
              <w:rPr>
                <w:noProof w:val="0"/>
              </w:rPr>
            </w:pPr>
            <w:r w:rsidRPr="00136566">
              <w:rPr>
                <w:noProof w:val="0"/>
              </w:rPr>
              <w:t>9</w:t>
            </w:r>
          </w:p>
        </w:tc>
        <w:tc>
          <w:tcPr>
            <w:tcW w:w="864" w:type="dxa"/>
            <w:noWrap/>
          </w:tcPr>
          <w:p w14:paraId="6D464DE5" w14:textId="77777777" w:rsidR="00653619" w:rsidRPr="00136566" w:rsidRDefault="00653619" w:rsidP="009C5209">
            <w:pPr>
              <w:pStyle w:val="TableText"/>
              <w:keepNext/>
              <w:keepLines/>
              <w:rPr>
                <w:noProof w:val="0"/>
              </w:rPr>
            </w:pPr>
            <w:r w:rsidRPr="00136566">
              <w:rPr>
                <w:noProof w:val="0"/>
              </w:rPr>
              <w:t>2</w:t>
            </w:r>
          </w:p>
        </w:tc>
        <w:tc>
          <w:tcPr>
            <w:tcW w:w="936" w:type="dxa"/>
            <w:noWrap/>
          </w:tcPr>
          <w:p w14:paraId="3D272D2C" w14:textId="77777777" w:rsidR="00653619" w:rsidRPr="00136566" w:rsidRDefault="00653619" w:rsidP="009C5209">
            <w:pPr>
              <w:pStyle w:val="TableText"/>
              <w:keepNext/>
              <w:keepLines/>
              <w:rPr>
                <w:noProof w:val="0"/>
              </w:rPr>
            </w:pPr>
            <w:r w:rsidRPr="00136566">
              <w:rPr>
                <w:noProof w:val="0"/>
              </w:rPr>
              <w:t>2</w:t>
            </w:r>
          </w:p>
        </w:tc>
        <w:tc>
          <w:tcPr>
            <w:tcW w:w="1550" w:type="dxa"/>
          </w:tcPr>
          <w:p w14:paraId="22FCC8E1"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56B315B0" w14:textId="77777777" w:rsidR="00653619" w:rsidRPr="00136566" w:rsidRDefault="00653619" w:rsidP="009C5209">
            <w:pPr>
              <w:pStyle w:val="TableText"/>
              <w:keepNext/>
              <w:keepLines/>
              <w:ind w:right="288"/>
              <w:rPr>
                <w:noProof w:val="0"/>
              </w:rPr>
            </w:pPr>
            <w:r w:rsidRPr="00136566">
              <w:rPr>
                <w:noProof w:val="0"/>
              </w:rPr>
              <w:t>13</w:t>
            </w:r>
          </w:p>
        </w:tc>
      </w:tr>
      <w:tr w:rsidR="00653619" w:rsidRPr="00136566" w14:paraId="76422B1A" w14:textId="77777777" w:rsidTr="003B0DE6">
        <w:trPr>
          <w:trHeight w:val="300"/>
        </w:trPr>
        <w:tc>
          <w:tcPr>
            <w:tcW w:w="2151" w:type="dxa"/>
            <w:noWrap/>
            <w:hideMark/>
          </w:tcPr>
          <w:p w14:paraId="3DBAE473" w14:textId="77777777" w:rsidR="00653619" w:rsidRPr="00136566" w:rsidRDefault="00653619" w:rsidP="009C5209">
            <w:pPr>
              <w:pStyle w:val="TableText"/>
              <w:keepNext/>
              <w:keepLines/>
              <w:rPr>
                <w:noProof w:val="0"/>
              </w:rPr>
            </w:pPr>
            <w:r w:rsidRPr="00136566">
              <w:rPr>
                <w:noProof w:val="0"/>
              </w:rPr>
              <w:t>0.5 ≤ b &lt; 1.0</w:t>
            </w:r>
          </w:p>
        </w:tc>
        <w:tc>
          <w:tcPr>
            <w:tcW w:w="936" w:type="dxa"/>
            <w:noWrap/>
          </w:tcPr>
          <w:p w14:paraId="45DAEA5E" w14:textId="77777777" w:rsidR="00653619" w:rsidRPr="00136566" w:rsidRDefault="00653619" w:rsidP="009C5209">
            <w:pPr>
              <w:pStyle w:val="TableText"/>
              <w:keepNext/>
              <w:keepLines/>
              <w:rPr>
                <w:noProof w:val="0"/>
              </w:rPr>
            </w:pPr>
            <w:r w:rsidRPr="00136566">
              <w:rPr>
                <w:noProof w:val="0"/>
              </w:rPr>
              <w:t>4</w:t>
            </w:r>
          </w:p>
        </w:tc>
        <w:tc>
          <w:tcPr>
            <w:tcW w:w="864" w:type="dxa"/>
            <w:noWrap/>
          </w:tcPr>
          <w:p w14:paraId="7A5DE2C6" w14:textId="77777777" w:rsidR="00653619" w:rsidRPr="00136566" w:rsidRDefault="00653619" w:rsidP="009C5209">
            <w:pPr>
              <w:pStyle w:val="TableText"/>
              <w:keepNext/>
              <w:keepLines/>
              <w:rPr>
                <w:noProof w:val="0"/>
              </w:rPr>
            </w:pPr>
            <w:r w:rsidRPr="00136566">
              <w:rPr>
                <w:noProof w:val="0"/>
              </w:rPr>
              <w:t>1</w:t>
            </w:r>
          </w:p>
        </w:tc>
        <w:tc>
          <w:tcPr>
            <w:tcW w:w="936" w:type="dxa"/>
            <w:noWrap/>
          </w:tcPr>
          <w:p w14:paraId="7ED1C2D5" w14:textId="77777777" w:rsidR="00653619" w:rsidRPr="00136566" w:rsidRDefault="00653619" w:rsidP="009C5209">
            <w:pPr>
              <w:pStyle w:val="TableText"/>
              <w:keepNext/>
              <w:keepLines/>
              <w:rPr>
                <w:noProof w:val="0"/>
              </w:rPr>
            </w:pPr>
            <w:r w:rsidRPr="00136566">
              <w:rPr>
                <w:noProof w:val="0"/>
              </w:rPr>
              <w:t>3</w:t>
            </w:r>
          </w:p>
        </w:tc>
        <w:tc>
          <w:tcPr>
            <w:tcW w:w="1550" w:type="dxa"/>
          </w:tcPr>
          <w:p w14:paraId="502C5DCA"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5116E453" w14:textId="77777777" w:rsidR="00653619" w:rsidRPr="00136566" w:rsidRDefault="00653619" w:rsidP="009C5209">
            <w:pPr>
              <w:pStyle w:val="TableText"/>
              <w:keepNext/>
              <w:keepLines/>
              <w:ind w:right="288"/>
              <w:rPr>
                <w:noProof w:val="0"/>
              </w:rPr>
            </w:pPr>
            <w:r w:rsidRPr="00136566">
              <w:rPr>
                <w:noProof w:val="0"/>
              </w:rPr>
              <w:t>8</w:t>
            </w:r>
          </w:p>
        </w:tc>
      </w:tr>
      <w:tr w:rsidR="00653619" w:rsidRPr="00136566" w14:paraId="39BB7DB1" w14:textId="77777777" w:rsidTr="003B0DE6">
        <w:trPr>
          <w:trHeight w:val="300"/>
        </w:trPr>
        <w:tc>
          <w:tcPr>
            <w:tcW w:w="2151" w:type="dxa"/>
            <w:noWrap/>
            <w:hideMark/>
          </w:tcPr>
          <w:p w14:paraId="637C7450" w14:textId="77777777" w:rsidR="00653619" w:rsidRPr="00136566" w:rsidRDefault="00653619" w:rsidP="009C5209">
            <w:pPr>
              <w:pStyle w:val="TableText"/>
              <w:keepNext/>
              <w:keepLines/>
              <w:rPr>
                <w:noProof w:val="0"/>
              </w:rPr>
            </w:pPr>
            <w:r w:rsidRPr="00136566">
              <w:rPr>
                <w:noProof w:val="0"/>
              </w:rPr>
              <w:t>1.0 ≤ b &lt; 1.5</w:t>
            </w:r>
          </w:p>
        </w:tc>
        <w:tc>
          <w:tcPr>
            <w:tcW w:w="936" w:type="dxa"/>
            <w:noWrap/>
          </w:tcPr>
          <w:p w14:paraId="3887023F" w14:textId="77777777" w:rsidR="00653619" w:rsidRPr="00136566" w:rsidRDefault="00653619" w:rsidP="009C5209">
            <w:pPr>
              <w:pStyle w:val="TableText"/>
              <w:keepNext/>
              <w:keepLines/>
              <w:rPr>
                <w:noProof w:val="0"/>
              </w:rPr>
            </w:pPr>
            <w:r w:rsidRPr="00136566">
              <w:rPr>
                <w:noProof w:val="0"/>
              </w:rPr>
              <w:t>3</w:t>
            </w:r>
          </w:p>
        </w:tc>
        <w:tc>
          <w:tcPr>
            <w:tcW w:w="864" w:type="dxa"/>
            <w:noWrap/>
          </w:tcPr>
          <w:p w14:paraId="2E6DF4EB" w14:textId="77777777" w:rsidR="00653619" w:rsidRPr="00136566" w:rsidRDefault="00653619" w:rsidP="009C5209">
            <w:pPr>
              <w:pStyle w:val="TableText"/>
              <w:keepNext/>
              <w:keepLines/>
              <w:rPr>
                <w:noProof w:val="0"/>
              </w:rPr>
            </w:pPr>
            <w:r w:rsidRPr="00136566">
              <w:rPr>
                <w:noProof w:val="0"/>
              </w:rPr>
              <w:t>4</w:t>
            </w:r>
          </w:p>
        </w:tc>
        <w:tc>
          <w:tcPr>
            <w:tcW w:w="936" w:type="dxa"/>
            <w:noWrap/>
          </w:tcPr>
          <w:p w14:paraId="4B59A088" w14:textId="77777777" w:rsidR="00653619" w:rsidRPr="00136566" w:rsidRDefault="00653619" w:rsidP="009C5209">
            <w:pPr>
              <w:pStyle w:val="TableText"/>
              <w:keepNext/>
              <w:keepLines/>
              <w:rPr>
                <w:noProof w:val="0"/>
              </w:rPr>
            </w:pPr>
            <w:r w:rsidRPr="00136566">
              <w:rPr>
                <w:noProof w:val="0"/>
              </w:rPr>
              <w:t>1</w:t>
            </w:r>
          </w:p>
        </w:tc>
        <w:tc>
          <w:tcPr>
            <w:tcW w:w="1550" w:type="dxa"/>
          </w:tcPr>
          <w:p w14:paraId="48704DFC" w14:textId="77777777" w:rsidR="00653619" w:rsidRPr="00136566" w:rsidRDefault="00653619" w:rsidP="009C5209">
            <w:pPr>
              <w:pStyle w:val="TableText"/>
              <w:keepNext/>
              <w:keepLines/>
              <w:ind w:right="288"/>
              <w:rPr>
                <w:noProof w:val="0"/>
              </w:rPr>
            </w:pPr>
            <w:r w:rsidRPr="00136566">
              <w:rPr>
                <w:noProof w:val="0"/>
              </w:rPr>
              <w:t>2</w:t>
            </w:r>
          </w:p>
        </w:tc>
        <w:tc>
          <w:tcPr>
            <w:tcW w:w="1152" w:type="dxa"/>
          </w:tcPr>
          <w:p w14:paraId="176C8874" w14:textId="77777777" w:rsidR="00653619" w:rsidRPr="00136566" w:rsidRDefault="00653619" w:rsidP="009C5209">
            <w:pPr>
              <w:pStyle w:val="TableText"/>
              <w:keepNext/>
              <w:keepLines/>
              <w:ind w:right="288"/>
              <w:rPr>
                <w:noProof w:val="0"/>
              </w:rPr>
            </w:pPr>
            <w:r w:rsidRPr="00136566">
              <w:rPr>
                <w:noProof w:val="0"/>
              </w:rPr>
              <w:t>10</w:t>
            </w:r>
          </w:p>
        </w:tc>
      </w:tr>
      <w:tr w:rsidR="00653619" w:rsidRPr="00136566" w14:paraId="5A24EA4A" w14:textId="77777777" w:rsidTr="003B0DE6">
        <w:trPr>
          <w:trHeight w:val="300"/>
        </w:trPr>
        <w:tc>
          <w:tcPr>
            <w:tcW w:w="2151" w:type="dxa"/>
            <w:noWrap/>
          </w:tcPr>
          <w:p w14:paraId="68D1C7F0" w14:textId="77777777" w:rsidR="00653619" w:rsidRPr="00136566" w:rsidRDefault="00653619" w:rsidP="009C5209">
            <w:pPr>
              <w:pStyle w:val="TableText"/>
              <w:keepNext/>
              <w:keepLines/>
              <w:rPr>
                <w:noProof w:val="0"/>
              </w:rPr>
            </w:pPr>
            <w:r w:rsidRPr="00136566">
              <w:rPr>
                <w:noProof w:val="0"/>
              </w:rPr>
              <w:t>1.5 ≤ b &lt; 2.0</w:t>
            </w:r>
          </w:p>
        </w:tc>
        <w:tc>
          <w:tcPr>
            <w:tcW w:w="936" w:type="dxa"/>
            <w:noWrap/>
          </w:tcPr>
          <w:p w14:paraId="52F03DD1" w14:textId="77777777" w:rsidR="00653619" w:rsidRPr="00136566" w:rsidRDefault="00653619" w:rsidP="009C5209">
            <w:pPr>
              <w:pStyle w:val="TableText"/>
              <w:keepNext/>
              <w:keepLines/>
              <w:rPr>
                <w:noProof w:val="0"/>
              </w:rPr>
            </w:pPr>
            <w:r w:rsidRPr="00136566">
              <w:rPr>
                <w:noProof w:val="0"/>
              </w:rPr>
              <w:t>1</w:t>
            </w:r>
          </w:p>
        </w:tc>
        <w:tc>
          <w:tcPr>
            <w:tcW w:w="864" w:type="dxa"/>
            <w:noWrap/>
          </w:tcPr>
          <w:p w14:paraId="65806FE3"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0B514610" w14:textId="77777777" w:rsidR="00653619" w:rsidRPr="00136566" w:rsidRDefault="00653619" w:rsidP="009C5209">
            <w:pPr>
              <w:pStyle w:val="TableText"/>
              <w:keepNext/>
              <w:keepLines/>
              <w:rPr>
                <w:noProof w:val="0"/>
              </w:rPr>
            </w:pPr>
            <w:r w:rsidRPr="00136566">
              <w:rPr>
                <w:noProof w:val="0"/>
              </w:rPr>
              <w:t>1</w:t>
            </w:r>
          </w:p>
        </w:tc>
        <w:tc>
          <w:tcPr>
            <w:tcW w:w="1550" w:type="dxa"/>
          </w:tcPr>
          <w:p w14:paraId="47F98B2F"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4B5D6CD4"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059CDC89" w14:textId="77777777" w:rsidTr="003B0DE6">
        <w:trPr>
          <w:trHeight w:val="300"/>
        </w:trPr>
        <w:tc>
          <w:tcPr>
            <w:tcW w:w="2151" w:type="dxa"/>
            <w:noWrap/>
          </w:tcPr>
          <w:p w14:paraId="553CFA97" w14:textId="77777777" w:rsidR="00653619" w:rsidRPr="00136566" w:rsidRDefault="00653619" w:rsidP="009C5209">
            <w:pPr>
              <w:pStyle w:val="TableText"/>
              <w:keepNext/>
              <w:keepLines/>
              <w:rPr>
                <w:noProof w:val="0"/>
              </w:rPr>
            </w:pPr>
            <w:r w:rsidRPr="00136566">
              <w:rPr>
                <w:noProof w:val="0"/>
              </w:rPr>
              <w:t>2.0 ≤ b &lt; 2.5</w:t>
            </w:r>
          </w:p>
        </w:tc>
        <w:tc>
          <w:tcPr>
            <w:tcW w:w="936" w:type="dxa"/>
            <w:noWrap/>
          </w:tcPr>
          <w:p w14:paraId="1F66474D"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31CA23A6"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32C66681" w14:textId="77777777" w:rsidR="00653619" w:rsidRPr="00136566" w:rsidRDefault="00653619" w:rsidP="009C5209">
            <w:pPr>
              <w:pStyle w:val="TableText"/>
              <w:keepNext/>
              <w:keepLines/>
              <w:rPr>
                <w:noProof w:val="0"/>
              </w:rPr>
            </w:pPr>
            <w:r w:rsidRPr="00136566">
              <w:rPr>
                <w:noProof w:val="0"/>
              </w:rPr>
              <w:t>0</w:t>
            </w:r>
          </w:p>
        </w:tc>
        <w:tc>
          <w:tcPr>
            <w:tcW w:w="1550" w:type="dxa"/>
          </w:tcPr>
          <w:p w14:paraId="00573C7B"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2DB7F774"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3F7A90CC" w14:textId="77777777" w:rsidTr="003B0DE6">
        <w:trPr>
          <w:trHeight w:val="300"/>
        </w:trPr>
        <w:tc>
          <w:tcPr>
            <w:tcW w:w="2151" w:type="dxa"/>
            <w:noWrap/>
          </w:tcPr>
          <w:p w14:paraId="6DC528E4" w14:textId="77777777" w:rsidR="00653619" w:rsidRPr="00136566" w:rsidRDefault="00653619" w:rsidP="009C5209">
            <w:pPr>
              <w:pStyle w:val="TableText"/>
              <w:keepNext/>
              <w:keepLines/>
              <w:rPr>
                <w:noProof w:val="0"/>
              </w:rPr>
            </w:pPr>
            <w:r w:rsidRPr="00136566">
              <w:rPr>
                <w:noProof w:val="0"/>
              </w:rPr>
              <w:t>2.5 ≤ b &lt; 3.0</w:t>
            </w:r>
          </w:p>
        </w:tc>
        <w:tc>
          <w:tcPr>
            <w:tcW w:w="936" w:type="dxa"/>
            <w:noWrap/>
          </w:tcPr>
          <w:p w14:paraId="3FBEAAB7" w14:textId="77777777" w:rsidR="00653619" w:rsidRPr="00136566" w:rsidRDefault="00653619" w:rsidP="009C5209">
            <w:pPr>
              <w:pStyle w:val="TableText"/>
              <w:keepNext/>
              <w:keepLines/>
              <w:rPr>
                <w:noProof w:val="0"/>
              </w:rPr>
            </w:pPr>
            <w:r w:rsidRPr="00136566">
              <w:rPr>
                <w:noProof w:val="0"/>
              </w:rPr>
              <w:t>0</w:t>
            </w:r>
          </w:p>
        </w:tc>
        <w:tc>
          <w:tcPr>
            <w:tcW w:w="864" w:type="dxa"/>
            <w:noWrap/>
          </w:tcPr>
          <w:p w14:paraId="10A7F9F0" w14:textId="77777777" w:rsidR="00653619" w:rsidRPr="00136566" w:rsidRDefault="00653619" w:rsidP="009C5209">
            <w:pPr>
              <w:pStyle w:val="TableText"/>
              <w:keepNext/>
              <w:keepLines/>
              <w:rPr>
                <w:noProof w:val="0"/>
              </w:rPr>
            </w:pPr>
            <w:r w:rsidRPr="00136566">
              <w:rPr>
                <w:noProof w:val="0"/>
              </w:rPr>
              <w:t>0</w:t>
            </w:r>
          </w:p>
        </w:tc>
        <w:tc>
          <w:tcPr>
            <w:tcW w:w="936" w:type="dxa"/>
            <w:noWrap/>
          </w:tcPr>
          <w:p w14:paraId="172C1C4B" w14:textId="77777777" w:rsidR="00653619" w:rsidRPr="00136566" w:rsidRDefault="00653619" w:rsidP="009C5209">
            <w:pPr>
              <w:pStyle w:val="TableText"/>
              <w:keepNext/>
              <w:keepLines/>
              <w:rPr>
                <w:noProof w:val="0"/>
              </w:rPr>
            </w:pPr>
            <w:r w:rsidRPr="00136566">
              <w:rPr>
                <w:noProof w:val="0"/>
              </w:rPr>
              <w:t>0</w:t>
            </w:r>
          </w:p>
        </w:tc>
        <w:tc>
          <w:tcPr>
            <w:tcW w:w="1550" w:type="dxa"/>
          </w:tcPr>
          <w:p w14:paraId="12463441"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2A4F4E46"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2EB4004A" w14:textId="77777777" w:rsidTr="003B0DE6">
        <w:trPr>
          <w:trHeight w:val="300"/>
        </w:trPr>
        <w:tc>
          <w:tcPr>
            <w:tcW w:w="2151" w:type="dxa"/>
            <w:tcBorders>
              <w:bottom w:val="nil"/>
            </w:tcBorders>
            <w:noWrap/>
          </w:tcPr>
          <w:p w14:paraId="5C11B2E1" w14:textId="77777777" w:rsidR="00653619" w:rsidRPr="00136566" w:rsidRDefault="00653619" w:rsidP="009C5209">
            <w:pPr>
              <w:pStyle w:val="TableText"/>
              <w:rPr>
                <w:noProof w:val="0"/>
              </w:rPr>
            </w:pPr>
            <w:r w:rsidRPr="00136566">
              <w:rPr>
                <w:noProof w:val="0"/>
              </w:rPr>
              <w:t>3.0 ≤ b &lt; 3.5</w:t>
            </w:r>
          </w:p>
        </w:tc>
        <w:tc>
          <w:tcPr>
            <w:tcW w:w="936" w:type="dxa"/>
            <w:tcBorders>
              <w:bottom w:val="nil"/>
            </w:tcBorders>
            <w:noWrap/>
          </w:tcPr>
          <w:p w14:paraId="2E085A99" w14:textId="77777777" w:rsidR="00653619" w:rsidRPr="00136566" w:rsidRDefault="00653619" w:rsidP="009C5209">
            <w:pPr>
              <w:pStyle w:val="TableText"/>
              <w:rPr>
                <w:noProof w:val="0"/>
              </w:rPr>
            </w:pPr>
            <w:r w:rsidRPr="00136566">
              <w:rPr>
                <w:noProof w:val="0"/>
              </w:rPr>
              <w:t>1</w:t>
            </w:r>
          </w:p>
        </w:tc>
        <w:tc>
          <w:tcPr>
            <w:tcW w:w="864" w:type="dxa"/>
            <w:tcBorders>
              <w:bottom w:val="nil"/>
            </w:tcBorders>
            <w:noWrap/>
          </w:tcPr>
          <w:p w14:paraId="118878E6" w14:textId="77777777" w:rsidR="00653619" w:rsidRPr="00136566" w:rsidRDefault="00653619" w:rsidP="009C5209">
            <w:pPr>
              <w:pStyle w:val="TableText"/>
              <w:rPr>
                <w:noProof w:val="0"/>
              </w:rPr>
            </w:pPr>
            <w:r w:rsidRPr="00136566">
              <w:rPr>
                <w:noProof w:val="0"/>
              </w:rPr>
              <w:t>0</w:t>
            </w:r>
          </w:p>
        </w:tc>
        <w:tc>
          <w:tcPr>
            <w:tcW w:w="936" w:type="dxa"/>
            <w:tcBorders>
              <w:bottom w:val="nil"/>
            </w:tcBorders>
            <w:noWrap/>
          </w:tcPr>
          <w:p w14:paraId="3B92D6D0" w14:textId="77777777" w:rsidR="00653619" w:rsidRPr="00136566" w:rsidRDefault="00653619" w:rsidP="009C5209">
            <w:pPr>
              <w:pStyle w:val="TableText"/>
              <w:rPr>
                <w:noProof w:val="0"/>
              </w:rPr>
            </w:pPr>
            <w:r w:rsidRPr="00136566">
              <w:rPr>
                <w:noProof w:val="0"/>
              </w:rPr>
              <w:t>1</w:t>
            </w:r>
          </w:p>
        </w:tc>
        <w:tc>
          <w:tcPr>
            <w:tcW w:w="1550" w:type="dxa"/>
            <w:tcBorders>
              <w:bottom w:val="nil"/>
            </w:tcBorders>
          </w:tcPr>
          <w:p w14:paraId="0B47B971" w14:textId="77777777" w:rsidR="00653619" w:rsidRPr="00136566" w:rsidRDefault="00653619" w:rsidP="009C5209">
            <w:pPr>
              <w:pStyle w:val="TableText"/>
              <w:ind w:right="288"/>
              <w:rPr>
                <w:noProof w:val="0"/>
              </w:rPr>
            </w:pPr>
            <w:r w:rsidRPr="00136566">
              <w:rPr>
                <w:noProof w:val="0"/>
              </w:rPr>
              <w:t>0</w:t>
            </w:r>
          </w:p>
        </w:tc>
        <w:tc>
          <w:tcPr>
            <w:tcW w:w="1152" w:type="dxa"/>
            <w:tcBorders>
              <w:bottom w:val="nil"/>
            </w:tcBorders>
          </w:tcPr>
          <w:p w14:paraId="59A1C94A" w14:textId="77777777" w:rsidR="00653619" w:rsidRPr="00136566" w:rsidRDefault="00653619" w:rsidP="009C5209">
            <w:pPr>
              <w:pStyle w:val="TableText"/>
              <w:ind w:right="288"/>
              <w:rPr>
                <w:noProof w:val="0"/>
              </w:rPr>
            </w:pPr>
            <w:r w:rsidRPr="00136566">
              <w:rPr>
                <w:noProof w:val="0"/>
              </w:rPr>
              <w:t>2</w:t>
            </w:r>
          </w:p>
        </w:tc>
      </w:tr>
      <w:tr w:rsidR="00653619" w:rsidRPr="00136566" w14:paraId="0CA9AABE" w14:textId="77777777" w:rsidTr="003B0DE6">
        <w:trPr>
          <w:trHeight w:val="300"/>
        </w:trPr>
        <w:tc>
          <w:tcPr>
            <w:tcW w:w="2151" w:type="dxa"/>
            <w:tcBorders>
              <w:top w:val="nil"/>
              <w:bottom w:val="single" w:sz="4" w:space="0" w:color="auto"/>
            </w:tcBorders>
            <w:noWrap/>
            <w:hideMark/>
          </w:tcPr>
          <w:p w14:paraId="4A7BD9A5" w14:textId="77777777" w:rsidR="00653619" w:rsidRPr="00136566" w:rsidRDefault="00653619" w:rsidP="009C5209">
            <w:pPr>
              <w:pStyle w:val="TableText"/>
              <w:rPr>
                <w:noProof w:val="0"/>
              </w:rPr>
            </w:pPr>
            <w:r w:rsidRPr="00136566">
              <w:rPr>
                <w:noProof w:val="0"/>
              </w:rPr>
              <w:t>b ≥ 3.5</w:t>
            </w:r>
          </w:p>
        </w:tc>
        <w:tc>
          <w:tcPr>
            <w:tcW w:w="936" w:type="dxa"/>
            <w:tcBorders>
              <w:top w:val="nil"/>
              <w:bottom w:val="single" w:sz="4" w:space="0" w:color="auto"/>
            </w:tcBorders>
            <w:noWrap/>
          </w:tcPr>
          <w:p w14:paraId="0C5962B7" w14:textId="77777777" w:rsidR="00653619" w:rsidRPr="00136566" w:rsidRDefault="00653619" w:rsidP="009C5209">
            <w:pPr>
              <w:pStyle w:val="TableText"/>
              <w:rPr>
                <w:noProof w:val="0"/>
              </w:rPr>
            </w:pPr>
            <w:r w:rsidRPr="00136566">
              <w:rPr>
                <w:noProof w:val="0"/>
              </w:rPr>
              <w:t>3</w:t>
            </w:r>
          </w:p>
        </w:tc>
        <w:tc>
          <w:tcPr>
            <w:tcW w:w="864" w:type="dxa"/>
            <w:tcBorders>
              <w:top w:val="nil"/>
              <w:bottom w:val="single" w:sz="4" w:space="0" w:color="auto"/>
            </w:tcBorders>
            <w:noWrap/>
          </w:tcPr>
          <w:p w14:paraId="5C2CBCCD" w14:textId="77777777" w:rsidR="00653619" w:rsidRPr="00136566" w:rsidRDefault="00653619" w:rsidP="009C5209">
            <w:pPr>
              <w:pStyle w:val="TableText"/>
              <w:rPr>
                <w:noProof w:val="0"/>
              </w:rPr>
            </w:pPr>
            <w:r w:rsidRPr="00136566">
              <w:rPr>
                <w:noProof w:val="0"/>
              </w:rPr>
              <w:t>1</w:t>
            </w:r>
          </w:p>
        </w:tc>
        <w:tc>
          <w:tcPr>
            <w:tcW w:w="936" w:type="dxa"/>
            <w:tcBorders>
              <w:top w:val="nil"/>
              <w:bottom w:val="single" w:sz="4" w:space="0" w:color="auto"/>
            </w:tcBorders>
            <w:noWrap/>
          </w:tcPr>
          <w:p w14:paraId="3B53F8C3" w14:textId="77777777" w:rsidR="00653619" w:rsidRPr="00136566" w:rsidRDefault="00653619" w:rsidP="009C5209">
            <w:pPr>
              <w:pStyle w:val="TableText"/>
              <w:rPr>
                <w:noProof w:val="0"/>
              </w:rPr>
            </w:pPr>
            <w:r w:rsidRPr="00136566">
              <w:rPr>
                <w:noProof w:val="0"/>
              </w:rPr>
              <w:t>1</w:t>
            </w:r>
          </w:p>
        </w:tc>
        <w:tc>
          <w:tcPr>
            <w:tcW w:w="1550" w:type="dxa"/>
            <w:tcBorders>
              <w:top w:val="nil"/>
              <w:bottom w:val="single" w:sz="4" w:space="0" w:color="auto"/>
            </w:tcBorders>
          </w:tcPr>
          <w:p w14:paraId="1F7B2716" w14:textId="77777777" w:rsidR="00653619" w:rsidRPr="00136566" w:rsidRDefault="00653619" w:rsidP="009C5209">
            <w:pPr>
              <w:pStyle w:val="TableText"/>
              <w:ind w:right="288"/>
              <w:rPr>
                <w:noProof w:val="0"/>
              </w:rPr>
            </w:pPr>
            <w:r w:rsidRPr="00136566">
              <w:rPr>
                <w:noProof w:val="0"/>
              </w:rPr>
              <w:t>0</w:t>
            </w:r>
          </w:p>
        </w:tc>
        <w:tc>
          <w:tcPr>
            <w:tcW w:w="1152" w:type="dxa"/>
            <w:tcBorders>
              <w:top w:val="nil"/>
              <w:bottom w:val="single" w:sz="4" w:space="0" w:color="auto"/>
            </w:tcBorders>
          </w:tcPr>
          <w:p w14:paraId="52972D17" w14:textId="77777777" w:rsidR="00653619" w:rsidRPr="00136566" w:rsidRDefault="00653619" w:rsidP="009C5209">
            <w:pPr>
              <w:pStyle w:val="TableText"/>
              <w:ind w:right="288"/>
              <w:rPr>
                <w:noProof w:val="0"/>
              </w:rPr>
            </w:pPr>
            <w:r w:rsidRPr="00136566">
              <w:rPr>
                <w:noProof w:val="0"/>
              </w:rPr>
              <w:t>5</w:t>
            </w:r>
          </w:p>
        </w:tc>
      </w:tr>
      <w:tr w:rsidR="00653619" w:rsidRPr="00136566" w14:paraId="0B5D24D2" w14:textId="77777777" w:rsidTr="003B0DE6">
        <w:trPr>
          <w:trHeight w:val="300"/>
        </w:trPr>
        <w:tc>
          <w:tcPr>
            <w:tcW w:w="2151" w:type="dxa"/>
            <w:tcBorders>
              <w:top w:val="single" w:sz="4" w:space="0" w:color="auto"/>
            </w:tcBorders>
            <w:noWrap/>
            <w:hideMark/>
          </w:tcPr>
          <w:p w14:paraId="6407F744" w14:textId="77777777" w:rsidR="00653619" w:rsidRPr="00136566" w:rsidRDefault="00653619" w:rsidP="009C5209">
            <w:pPr>
              <w:pStyle w:val="TableText"/>
              <w:rPr>
                <w:noProof w:val="0"/>
              </w:rPr>
            </w:pPr>
            <w:r w:rsidRPr="00136566">
              <w:rPr>
                <w:noProof w:val="0"/>
              </w:rPr>
              <w:t>Minimum</w:t>
            </w:r>
          </w:p>
        </w:tc>
        <w:tc>
          <w:tcPr>
            <w:tcW w:w="936" w:type="dxa"/>
            <w:tcBorders>
              <w:top w:val="single" w:sz="4" w:space="0" w:color="auto"/>
            </w:tcBorders>
            <w:noWrap/>
          </w:tcPr>
          <w:p w14:paraId="20A5C70B" w14:textId="77777777" w:rsidR="00653619" w:rsidRPr="00136566" w:rsidRDefault="00653619" w:rsidP="009C5209">
            <w:pPr>
              <w:pStyle w:val="TableText"/>
              <w:rPr>
                <w:noProof w:val="0"/>
              </w:rPr>
            </w:pPr>
            <w:r w:rsidRPr="00136566">
              <w:rPr>
                <w:noProof w:val="0"/>
              </w:rPr>
              <w:t>-1.04</w:t>
            </w:r>
          </w:p>
        </w:tc>
        <w:tc>
          <w:tcPr>
            <w:tcW w:w="864" w:type="dxa"/>
            <w:tcBorders>
              <w:top w:val="single" w:sz="4" w:space="0" w:color="auto"/>
            </w:tcBorders>
            <w:noWrap/>
          </w:tcPr>
          <w:p w14:paraId="12D1B496" w14:textId="77777777" w:rsidR="00653619" w:rsidRPr="00136566" w:rsidRDefault="00653619" w:rsidP="009C5209">
            <w:pPr>
              <w:pStyle w:val="TableText"/>
              <w:rPr>
                <w:noProof w:val="0"/>
              </w:rPr>
            </w:pPr>
            <w:r w:rsidRPr="00136566">
              <w:rPr>
                <w:noProof w:val="0"/>
              </w:rPr>
              <w:t>0.04</w:t>
            </w:r>
          </w:p>
        </w:tc>
        <w:tc>
          <w:tcPr>
            <w:tcW w:w="936" w:type="dxa"/>
            <w:tcBorders>
              <w:top w:val="single" w:sz="4" w:space="0" w:color="auto"/>
            </w:tcBorders>
            <w:noWrap/>
          </w:tcPr>
          <w:p w14:paraId="12098BD4" w14:textId="77777777" w:rsidR="00653619" w:rsidRPr="00136566" w:rsidRDefault="00653619" w:rsidP="009C5209">
            <w:pPr>
              <w:pStyle w:val="TableText"/>
              <w:rPr>
                <w:noProof w:val="0"/>
              </w:rPr>
            </w:pPr>
            <w:r w:rsidRPr="00136566">
              <w:rPr>
                <w:noProof w:val="0"/>
              </w:rPr>
              <w:t>-8.21</w:t>
            </w:r>
          </w:p>
        </w:tc>
        <w:tc>
          <w:tcPr>
            <w:tcW w:w="1550" w:type="dxa"/>
            <w:tcBorders>
              <w:top w:val="single" w:sz="4" w:space="0" w:color="auto"/>
            </w:tcBorders>
          </w:tcPr>
          <w:p w14:paraId="1345F360" w14:textId="77777777" w:rsidR="00653619" w:rsidRPr="00136566" w:rsidRDefault="00653619" w:rsidP="009C5209">
            <w:pPr>
              <w:pStyle w:val="TableText"/>
              <w:ind w:right="288"/>
              <w:rPr>
                <w:noProof w:val="0"/>
              </w:rPr>
            </w:pPr>
            <w:r w:rsidRPr="00136566">
              <w:rPr>
                <w:noProof w:val="0"/>
              </w:rPr>
              <w:t>1.14</w:t>
            </w:r>
          </w:p>
        </w:tc>
        <w:tc>
          <w:tcPr>
            <w:tcW w:w="1152" w:type="dxa"/>
            <w:tcBorders>
              <w:top w:val="single" w:sz="4" w:space="0" w:color="auto"/>
            </w:tcBorders>
          </w:tcPr>
          <w:p w14:paraId="7D96558E" w14:textId="77777777" w:rsidR="00653619" w:rsidRPr="00136566" w:rsidRDefault="00653619" w:rsidP="009C5209">
            <w:pPr>
              <w:pStyle w:val="TableText"/>
              <w:ind w:right="288"/>
              <w:rPr>
                <w:noProof w:val="0"/>
              </w:rPr>
            </w:pPr>
            <w:r w:rsidRPr="00136566">
              <w:rPr>
                <w:noProof w:val="0"/>
              </w:rPr>
              <w:t>-8.21</w:t>
            </w:r>
          </w:p>
        </w:tc>
      </w:tr>
      <w:tr w:rsidR="00653619" w:rsidRPr="00136566" w14:paraId="33186F3B" w14:textId="77777777" w:rsidTr="003B0DE6">
        <w:trPr>
          <w:trHeight w:val="300"/>
        </w:trPr>
        <w:tc>
          <w:tcPr>
            <w:tcW w:w="2151" w:type="dxa"/>
            <w:noWrap/>
            <w:hideMark/>
          </w:tcPr>
          <w:p w14:paraId="0F5A4610" w14:textId="77777777" w:rsidR="00653619" w:rsidRPr="00136566" w:rsidRDefault="00653619" w:rsidP="009C5209">
            <w:pPr>
              <w:pStyle w:val="TableText"/>
              <w:rPr>
                <w:noProof w:val="0"/>
              </w:rPr>
            </w:pPr>
            <w:r w:rsidRPr="00136566">
              <w:rPr>
                <w:noProof w:val="0"/>
              </w:rPr>
              <w:t>Maximum</w:t>
            </w:r>
          </w:p>
        </w:tc>
        <w:tc>
          <w:tcPr>
            <w:tcW w:w="936" w:type="dxa"/>
            <w:noWrap/>
          </w:tcPr>
          <w:p w14:paraId="153E8904" w14:textId="77777777" w:rsidR="00653619" w:rsidRPr="00136566" w:rsidRDefault="00653619" w:rsidP="009C5209">
            <w:pPr>
              <w:pStyle w:val="TableText"/>
              <w:rPr>
                <w:noProof w:val="0"/>
              </w:rPr>
            </w:pPr>
            <w:r w:rsidRPr="00136566">
              <w:rPr>
                <w:noProof w:val="0"/>
              </w:rPr>
              <w:t>13.01</w:t>
            </w:r>
          </w:p>
        </w:tc>
        <w:tc>
          <w:tcPr>
            <w:tcW w:w="864" w:type="dxa"/>
            <w:noWrap/>
          </w:tcPr>
          <w:p w14:paraId="1B1B1095" w14:textId="77777777" w:rsidR="00653619" w:rsidRPr="00136566" w:rsidRDefault="00653619" w:rsidP="009C5209">
            <w:pPr>
              <w:pStyle w:val="TableText"/>
              <w:rPr>
                <w:noProof w:val="0"/>
              </w:rPr>
            </w:pPr>
            <w:r w:rsidRPr="00136566">
              <w:rPr>
                <w:noProof w:val="0"/>
              </w:rPr>
              <w:t>3.68</w:t>
            </w:r>
          </w:p>
        </w:tc>
        <w:tc>
          <w:tcPr>
            <w:tcW w:w="936" w:type="dxa"/>
            <w:noWrap/>
          </w:tcPr>
          <w:p w14:paraId="7857EB75" w14:textId="77777777" w:rsidR="00653619" w:rsidRPr="00136566" w:rsidRDefault="00653619" w:rsidP="009C5209">
            <w:pPr>
              <w:pStyle w:val="TableText"/>
              <w:rPr>
                <w:noProof w:val="0"/>
              </w:rPr>
            </w:pPr>
            <w:r w:rsidRPr="00136566">
              <w:rPr>
                <w:noProof w:val="0"/>
              </w:rPr>
              <w:t>6.81</w:t>
            </w:r>
          </w:p>
        </w:tc>
        <w:tc>
          <w:tcPr>
            <w:tcW w:w="1550" w:type="dxa"/>
          </w:tcPr>
          <w:p w14:paraId="5FF0E4B5" w14:textId="77777777" w:rsidR="00653619" w:rsidRPr="00136566" w:rsidRDefault="00653619" w:rsidP="009C5209">
            <w:pPr>
              <w:pStyle w:val="TableText"/>
              <w:ind w:right="288"/>
              <w:rPr>
                <w:noProof w:val="0"/>
              </w:rPr>
            </w:pPr>
            <w:r w:rsidRPr="00136566">
              <w:rPr>
                <w:noProof w:val="0"/>
              </w:rPr>
              <w:t>1.44</w:t>
            </w:r>
          </w:p>
        </w:tc>
        <w:tc>
          <w:tcPr>
            <w:tcW w:w="1152" w:type="dxa"/>
          </w:tcPr>
          <w:p w14:paraId="3782E1AD" w14:textId="77777777" w:rsidR="00653619" w:rsidRPr="00136566" w:rsidRDefault="00653619" w:rsidP="009C5209">
            <w:pPr>
              <w:pStyle w:val="TableText"/>
              <w:ind w:right="288"/>
              <w:rPr>
                <w:noProof w:val="0"/>
              </w:rPr>
            </w:pPr>
            <w:r w:rsidRPr="00136566">
              <w:rPr>
                <w:noProof w:val="0"/>
              </w:rPr>
              <w:t>13.01</w:t>
            </w:r>
          </w:p>
        </w:tc>
      </w:tr>
      <w:tr w:rsidR="00653619" w:rsidRPr="00136566" w14:paraId="17E1C2B6" w14:textId="77777777" w:rsidTr="003B0DE6">
        <w:trPr>
          <w:trHeight w:val="300"/>
        </w:trPr>
        <w:tc>
          <w:tcPr>
            <w:tcW w:w="2151" w:type="dxa"/>
            <w:tcBorders>
              <w:bottom w:val="nil"/>
            </w:tcBorders>
            <w:noWrap/>
            <w:hideMark/>
          </w:tcPr>
          <w:p w14:paraId="4B700BEA" w14:textId="77777777" w:rsidR="00653619" w:rsidRPr="00136566" w:rsidRDefault="00653619" w:rsidP="009C5209">
            <w:pPr>
              <w:pStyle w:val="TableText"/>
              <w:rPr>
                <w:noProof w:val="0"/>
              </w:rPr>
            </w:pPr>
            <w:r w:rsidRPr="00136566">
              <w:rPr>
                <w:noProof w:val="0"/>
              </w:rPr>
              <w:t>Mean</w:t>
            </w:r>
          </w:p>
        </w:tc>
        <w:tc>
          <w:tcPr>
            <w:tcW w:w="936" w:type="dxa"/>
            <w:tcBorders>
              <w:bottom w:val="nil"/>
            </w:tcBorders>
            <w:noWrap/>
          </w:tcPr>
          <w:p w14:paraId="2485F5EA" w14:textId="77777777" w:rsidR="00653619" w:rsidRPr="00136566" w:rsidRDefault="00653619" w:rsidP="009C5209">
            <w:pPr>
              <w:pStyle w:val="TableText"/>
              <w:rPr>
                <w:noProof w:val="0"/>
              </w:rPr>
            </w:pPr>
            <w:r w:rsidRPr="00136566">
              <w:rPr>
                <w:noProof w:val="0"/>
              </w:rPr>
              <w:t>1.53</w:t>
            </w:r>
          </w:p>
        </w:tc>
        <w:tc>
          <w:tcPr>
            <w:tcW w:w="864" w:type="dxa"/>
            <w:tcBorders>
              <w:bottom w:val="nil"/>
            </w:tcBorders>
            <w:noWrap/>
          </w:tcPr>
          <w:p w14:paraId="4237C6AF" w14:textId="77777777" w:rsidR="00653619" w:rsidRPr="00136566" w:rsidRDefault="00653619" w:rsidP="009C5209">
            <w:pPr>
              <w:pStyle w:val="TableText"/>
              <w:rPr>
                <w:noProof w:val="0"/>
              </w:rPr>
            </w:pPr>
            <w:r w:rsidRPr="00136566">
              <w:rPr>
                <w:noProof w:val="0"/>
              </w:rPr>
              <w:t>1.23</w:t>
            </w:r>
          </w:p>
        </w:tc>
        <w:tc>
          <w:tcPr>
            <w:tcW w:w="936" w:type="dxa"/>
            <w:tcBorders>
              <w:bottom w:val="nil"/>
            </w:tcBorders>
            <w:noWrap/>
          </w:tcPr>
          <w:p w14:paraId="70CDF5A6" w14:textId="77777777" w:rsidR="00653619" w:rsidRPr="00136566" w:rsidRDefault="00653619" w:rsidP="009C5209">
            <w:pPr>
              <w:pStyle w:val="TableText"/>
              <w:rPr>
                <w:noProof w:val="0"/>
              </w:rPr>
            </w:pPr>
            <w:r w:rsidRPr="00136566">
              <w:rPr>
                <w:noProof w:val="0"/>
              </w:rPr>
              <w:t>0.25</w:t>
            </w:r>
          </w:p>
        </w:tc>
        <w:tc>
          <w:tcPr>
            <w:tcW w:w="1550" w:type="dxa"/>
            <w:tcBorders>
              <w:bottom w:val="nil"/>
            </w:tcBorders>
          </w:tcPr>
          <w:p w14:paraId="2855C57C" w14:textId="77777777" w:rsidR="00653619" w:rsidRPr="00136566" w:rsidRDefault="00653619" w:rsidP="009C5209">
            <w:pPr>
              <w:pStyle w:val="TableText"/>
              <w:ind w:right="288"/>
              <w:rPr>
                <w:noProof w:val="0"/>
              </w:rPr>
            </w:pPr>
            <w:r w:rsidRPr="00136566">
              <w:rPr>
                <w:noProof w:val="0"/>
              </w:rPr>
              <w:t>1.29</w:t>
            </w:r>
          </w:p>
        </w:tc>
        <w:tc>
          <w:tcPr>
            <w:tcW w:w="1152" w:type="dxa"/>
            <w:tcBorders>
              <w:bottom w:val="nil"/>
            </w:tcBorders>
          </w:tcPr>
          <w:p w14:paraId="7D85FA56" w14:textId="77777777" w:rsidR="00653619" w:rsidRPr="00136566" w:rsidRDefault="00653619" w:rsidP="009C5209">
            <w:pPr>
              <w:pStyle w:val="TableText"/>
              <w:ind w:right="288"/>
              <w:rPr>
                <w:noProof w:val="0"/>
              </w:rPr>
            </w:pPr>
            <w:r w:rsidRPr="00136566">
              <w:rPr>
                <w:noProof w:val="0"/>
              </w:rPr>
              <w:t>1.11</w:t>
            </w:r>
          </w:p>
        </w:tc>
      </w:tr>
      <w:tr w:rsidR="00653619" w:rsidRPr="00136566" w14:paraId="5748CD25" w14:textId="77777777" w:rsidTr="003B0DE6">
        <w:trPr>
          <w:trHeight w:val="300"/>
        </w:trPr>
        <w:tc>
          <w:tcPr>
            <w:tcW w:w="2151" w:type="dxa"/>
            <w:tcBorders>
              <w:top w:val="nil"/>
              <w:bottom w:val="single" w:sz="4" w:space="0" w:color="auto"/>
            </w:tcBorders>
            <w:noWrap/>
            <w:hideMark/>
          </w:tcPr>
          <w:p w14:paraId="4AF77132" w14:textId="77777777" w:rsidR="00653619" w:rsidRPr="00136566" w:rsidRDefault="00653619" w:rsidP="009C5209">
            <w:pPr>
              <w:pStyle w:val="TableText"/>
              <w:rPr>
                <w:noProof w:val="0"/>
              </w:rPr>
            </w:pPr>
            <w:r w:rsidRPr="00136566">
              <w:rPr>
                <w:noProof w:val="0"/>
              </w:rPr>
              <w:t>SD</w:t>
            </w:r>
          </w:p>
        </w:tc>
        <w:tc>
          <w:tcPr>
            <w:tcW w:w="936" w:type="dxa"/>
            <w:tcBorders>
              <w:top w:val="nil"/>
              <w:bottom w:val="single" w:sz="4" w:space="0" w:color="auto"/>
            </w:tcBorders>
            <w:noWrap/>
          </w:tcPr>
          <w:p w14:paraId="11BE6408" w14:textId="77777777" w:rsidR="00653619" w:rsidRPr="00136566" w:rsidRDefault="00653619" w:rsidP="009C5209">
            <w:pPr>
              <w:pStyle w:val="TableText"/>
              <w:rPr>
                <w:noProof w:val="0"/>
              </w:rPr>
            </w:pPr>
            <w:r w:rsidRPr="00136566">
              <w:rPr>
                <w:noProof w:val="0"/>
              </w:rPr>
              <w:t>3.18</w:t>
            </w:r>
          </w:p>
        </w:tc>
        <w:tc>
          <w:tcPr>
            <w:tcW w:w="864" w:type="dxa"/>
            <w:tcBorders>
              <w:top w:val="nil"/>
              <w:bottom w:val="single" w:sz="4" w:space="0" w:color="auto"/>
            </w:tcBorders>
            <w:noWrap/>
          </w:tcPr>
          <w:p w14:paraId="50104AB7" w14:textId="77777777" w:rsidR="00653619" w:rsidRPr="00136566" w:rsidRDefault="00653619" w:rsidP="009C5209">
            <w:pPr>
              <w:pStyle w:val="TableText"/>
              <w:rPr>
                <w:noProof w:val="0"/>
              </w:rPr>
            </w:pPr>
            <w:r w:rsidRPr="00136566">
              <w:rPr>
                <w:noProof w:val="0"/>
              </w:rPr>
              <w:t>1.10</w:t>
            </w:r>
          </w:p>
        </w:tc>
        <w:tc>
          <w:tcPr>
            <w:tcW w:w="936" w:type="dxa"/>
            <w:tcBorders>
              <w:top w:val="nil"/>
              <w:bottom w:val="single" w:sz="4" w:space="0" w:color="auto"/>
            </w:tcBorders>
            <w:noWrap/>
          </w:tcPr>
          <w:p w14:paraId="1C0F3715" w14:textId="77777777" w:rsidR="00653619" w:rsidRPr="00136566" w:rsidRDefault="00653619" w:rsidP="009C5209">
            <w:pPr>
              <w:pStyle w:val="TableText"/>
              <w:rPr>
                <w:noProof w:val="0"/>
              </w:rPr>
            </w:pPr>
            <w:r w:rsidRPr="00136566">
              <w:rPr>
                <w:noProof w:val="0"/>
              </w:rPr>
              <w:t>3.07</w:t>
            </w:r>
          </w:p>
        </w:tc>
        <w:tc>
          <w:tcPr>
            <w:tcW w:w="1550" w:type="dxa"/>
            <w:tcBorders>
              <w:top w:val="nil"/>
              <w:bottom w:val="single" w:sz="4" w:space="0" w:color="auto"/>
            </w:tcBorders>
          </w:tcPr>
          <w:p w14:paraId="0EC0E9FD" w14:textId="77777777" w:rsidR="00653619" w:rsidRPr="00136566" w:rsidRDefault="00653619" w:rsidP="009C5209">
            <w:pPr>
              <w:pStyle w:val="TableText"/>
              <w:ind w:right="288"/>
              <w:rPr>
                <w:noProof w:val="0"/>
              </w:rPr>
            </w:pPr>
            <w:r w:rsidRPr="00136566">
              <w:rPr>
                <w:noProof w:val="0"/>
              </w:rPr>
              <w:t>0.21</w:t>
            </w:r>
          </w:p>
        </w:tc>
        <w:tc>
          <w:tcPr>
            <w:tcW w:w="1152" w:type="dxa"/>
            <w:tcBorders>
              <w:top w:val="nil"/>
              <w:bottom w:val="single" w:sz="4" w:space="0" w:color="auto"/>
            </w:tcBorders>
          </w:tcPr>
          <w:p w14:paraId="19DD3BB8" w14:textId="77777777" w:rsidR="00653619" w:rsidRPr="00136566" w:rsidRDefault="00653619" w:rsidP="009C5209">
            <w:pPr>
              <w:pStyle w:val="TableText"/>
              <w:ind w:right="288"/>
              <w:rPr>
                <w:noProof w:val="0"/>
              </w:rPr>
            </w:pPr>
            <w:r w:rsidRPr="00136566">
              <w:rPr>
                <w:noProof w:val="0"/>
              </w:rPr>
              <w:t>2.87</w:t>
            </w:r>
          </w:p>
        </w:tc>
      </w:tr>
      <w:tr w:rsidR="00653619" w:rsidRPr="00136566" w14:paraId="7B5428AD" w14:textId="77777777" w:rsidTr="003B0DE6">
        <w:trPr>
          <w:trHeight w:val="300"/>
        </w:trPr>
        <w:tc>
          <w:tcPr>
            <w:tcW w:w="2151" w:type="dxa"/>
            <w:tcBorders>
              <w:top w:val="single" w:sz="4" w:space="0" w:color="auto"/>
            </w:tcBorders>
            <w:noWrap/>
            <w:hideMark/>
          </w:tcPr>
          <w:p w14:paraId="1EF2F356" w14:textId="77777777" w:rsidR="00653619" w:rsidRPr="00136566" w:rsidRDefault="00653619" w:rsidP="009C5209">
            <w:pPr>
              <w:pStyle w:val="TableText"/>
              <w:rPr>
                <w:b/>
                <w:noProof w:val="0"/>
              </w:rPr>
            </w:pPr>
            <w:r w:rsidRPr="00136566">
              <w:rPr>
                <w:b/>
                <w:noProof w:val="0"/>
              </w:rPr>
              <w:t>Number of Items</w:t>
            </w:r>
          </w:p>
        </w:tc>
        <w:tc>
          <w:tcPr>
            <w:tcW w:w="936" w:type="dxa"/>
            <w:tcBorders>
              <w:top w:val="single" w:sz="4" w:space="0" w:color="auto"/>
            </w:tcBorders>
            <w:noWrap/>
          </w:tcPr>
          <w:p w14:paraId="696DFD7C" w14:textId="77777777" w:rsidR="00653619" w:rsidRPr="00136566" w:rsidRDefault="00653619" w:rsidP="009C5209">
            <w:pPr>
              <w:pStyle w:val="TableText"/>
              <w:rPr>
                <w:b/>
                <w:noProof w:val="0"/>
              </w:rPr>
            </w:pPr>
            <w:r w:rsidRPr="00136566">
              <w:rPr>
                <w:b/>
                <w:noProof w:val="0"/>
              </w:rPr>
              <w:t>27</w:t>
            </w:r>
          </w:p>
        </w:tc>
        <w:tc>
          <w:tcPr>
            <w:tcW w:w="864" w:type="dxa"/>
            <w:tcBorders>
              <w:top w:val="single" w:sz="4" w:space="0" w:color="auto"/>
            </w:tcBorders>
            <w:noWrap/>
          </w:tcPr>
          <w:p w14:paraId="3BA276AF" w14:textId="77777777" w:rsidR="00653619" w:rsidRPr="00136566" w:rsidRDefault="00653619" w:rsidP="009C5209">
            <w:pPr>
              <w:pStyle w:val="TableText"/>
              <w:rPr>
                <w:b/>
                <w:noProof w:val="0"/>
              </w:rPr>
            </w:pPr>
            <w:r w:rsidRPr="00136566">
              <w:rPr>
                <w:b/>
                <w:noProof w:val="0"/>
              </w:rPr>
              <w:t>8</w:t>
            </w:r>
          </w:p>
        </w:tc>
        <w:tc>
          <w:tcPr>
            <w:tcW w:w="936" w:type="dxa"/>
            <w:tcBorders>
              <w:top w:val="single" w:sz="4" w:space="0" w:color="auto"/>
            </w:tcBorders>
            <w:noWrap/>
          </w:tcPr>
          <w:p w14:paraId="62AFDBFB" w14:textId="77777777" w:rsidR="00653619" w:rsidRPr="00136566" w:rsidRDefault="00653619" w:rsidP="009C5209">
            <w:pPr>
              <w:pStyle w:val="TableText"/>
              <w:rPr>
                <w:b/>
                <w:noProof w:val="0"/>
              </w:rPr>
            </w:pPr>
            <w:r w:rsidRPr="00136566">
              <w:rPr>
                <w:b/>
                <w:noProof w:val="0"/>
              </w:rPr>
              <w:t>15</w:t>
            </w:r>
          </w:p>
        </w:tc>
        <w:tc>
          <w:tcPr>
            <w:tcW w:w="1550" w:type="dxa"/>
            <w:tcBorders>
              <w:top w:val="single" w:sz="4" w:space="0" w:color="auto"/>
            </w:tcBorders>
          </w:tcPr>
          <w:p w14:paraId="0F97262C" w14:textId="77777777" w:rsidR="00653619" w:rsidRPr="00136566" w:rsidRDefault="00653619" w:rsidP="009C5209">
            <w:pPr>
              <w:pStyle w:val="TableText"/>
              <w:ind w:right="288"/>
              <w:rPr>
                <w:b/>
                <w:noProof w:val="0"/>
              </w:rPr>
            </w:pPr>
            <w:r w:rsidRPr="00136566">
              <w:rPr>
                <w:b/>
                <w:noProof w:val="0"/>
              </w:rPr>
              <w:t>2</w:t>
            </w:r>
          </w:p>
        </w:tc>
        <w:tc>
          <w:tcPr>
            <w:tcW w:w="1152" w:type="dxa"/>
            <w:tcBorders>
              <w:top w:val="single" w:sz="4" w:space="0" w:color="auto"/>
            </w:tcBorders>
          </w:tcPr>
          <w:p w14:paraId="34A00E5F" w14:textId="77777777" w:rsidR="00653619" w:rsidRPr="00136566" w:rsidRDefault="00653619" w:rsidP="009C5209">
            <w:pPr>
              <w:pStyle w:val="TableText"/>
              <w:ind w:right="288"/>
              <w:rPr>
                <w:b/>
                <w:noProof w:val="0"/>
              </w:rPr>
            </w:pPr>
            <w:r w:rsidRPr="00136566">
              <w:rPr>
                <w:b/>
                <w:noProof w:val="0"/>
              </w:rPr>
              <w:t>52</w:t>
            </w:r>
          </w:p>
        </w:tc>
      </w:tr>
    </w:tbl>
    <w:p w14:paraId="66A970B4" w14:textId="77777777" w:rsidR="00653619" w:rsidRPr="00136566" w:rsidRDefault="00653619" w:rsidP="00653619">
      <w:pPr>
        <w:pStyle w:val="Caption"/>
        <w:keepLines/>
      </w:pPr>
      <w:bookmarkStart w:id="1261" w:name="_Ref183160796"/>
      <w:bookmarkStart w:id="1262" w:name="_Toc43295193"/>
      <w:bookmarkStart w:id="1263" w:name="_Toc221178146"/>
      <w:r w:rsidRPr="00136566">
        <w:lastRenderedPageBreak/>
        <w:t>Table 8.D.</w:t>
      </w:r>
      <w:fldSimple w:instr=" SEQ Table_8.D. \* ARABIC ">
        <w:r w:rsidRPr="00136566">
          <w:t>4</w:t>
        </w:r>
      </w:fldSimple>
      <w:bookmarkEnd w:id="1261"/>
      <w:r w:rsidRPr="00136566">
        <w:t xml:space="preserve">  Item Difficulty Parameter Distribution by Content Domain for Grade Five</w:t>
      </w:r>
      <w:bookmarkEnd w:id="1262"/>
      <w:bookmarkEnd w:id="1263"/>
    </w:p>
    <w:tbl>
      <w:tblPr>
        <w:tblStyle w:val="TRs"/>
        <w:tblW w:w="7977" w:type="dxa"/>
        <w:tblLook w:val="04A0" w:firstRow="1" w:lastRow="0" w:firstColumn="1" w:lastColumn="0" w:noHBand="0" w:noVBand="1"/>
        <w:tblDescription w:val="Item Difficulty Parameter Distribution by Content Domain for Grade Five"/>
      </w:tblPr>
      <w:tblGrid>
        <w:gridCol w:w="2151"/>
        <w:gridCol w:w="1257"/>
        <w:gridCol w:w="1257"/>
        <w:gridCol w:w="2160"/>
        <w:gridCol w:w="1152"/>
      </w:tblGrid>
      <w:tr w:rsidR="00653619" w:rsidRPr="00136566" w14:paraId="72F38034" w14:textId="77777777" w:rsidTr="0008380F">
        <w:trPr>
          <w:cnfStyle w:val="100000000000" w:firstRow="1" w:lastRow="0" w:firstColumn="0" w:lastColumn="0" w:oddVBand="0" w:evenVBand="0" w:oddHBand="0" w:evenHBand="0" w:firstRowFirstColumn="0" w:firstRowLastColumn="0" w:lastRowFirstColumn="0" w:lastRowLastColumn="0"/>
          <w:trHeight w:val="300"/>
        </w:trPr>
        <w:tc>
          <w:tcPr>
            <w:tcW w:w="2151" w:type="dxa"/>
            <w:noWrap/>
            <w:hideMark/>
          </w:tcPr>
          <w:p w14:paraId="0D558CF9" w14:textId="77777777" w:rsidR="00653619" w:rsidRPr="00136566" w:rsidRDefault="00653619" w:rsidP="009C5209">
            <w:pPr>
              <w:pStyle w:val="TableHead"/>
              <w:keepNext/>
              <w:keepLines/>
              <w:rPr>
                <w:b w:val="0"/>
                <w:noProof w:val="0"/>
              </w:rPr>
            </w:pPr>
            <w:r w:rsidRPr="00136566">
              <w:rPr>
                <w:noProof w:val="0"/>
              </w:rPr>
              <w:t>IRT-</w:t>
            </w:r>
            <w:r w:rsidRPr="00136566">
              <w:rPr>
                <w:i/>
                <w:noProof w:val="0"/>
              </w:rPr>
              <w:t>b</w:t>
            </w:r>
            <w:r w:rsidRPr="00136566">
              <w:rPr>
                <w:noProof w:val="0"/>
              </w:rPr>
              <w:t xml:space="preserve"> Range</w:t>
            </w:r>
          </w:p>
        </w:tc>
        <w:tc>
          <w:tcPr>
            <w:tcW w:w="1257" w:type="dxa"/>
            <w:noWrap/>
            <w:hideMark/>
          </w:tcPr>
          <w:p w14:paraId="260DEF4C" w14:textId="77777777" w:rsidR="00653619" w:rsidRPr="00136566" w:rsidRDefault="00653619" w:rsidP="009C5209">
            <w:pPr>
              <w:pStyle w:val="TableHead"/>
              <w:keepNext/>
              <w:keepLines/>
              <w:rPr>
                <w:b w:val="0"/>
                <w:noProof w:val="0"/>
              </w:rPr>
            </w:pPr>
            <w:r w:rsidRPr="00136566">
              <w:rPr>
                <w:noProof w:val="0"/>
              </w:rPr>
              <w:t>Life Sciences</w:t>
            </w:r>
          </w:p>
        </w:tc>
        <w:tc>
          <w:tcPr>
            <w:tcW w:w="1257" w:type="dxa"/>
            <w:noWrap/>
            <w:hideMark/>
          </w:tcPr>
          <w:p w14:paraId="7FA1EAFB" w14:textId="77777777" w:rsidR="00653619" w:rsidRPr="00136566" w:rsidRDefault="00653619" w:rsidP="009C5209">
            <w:pPr>
              <w:pStyle w:val="TableHead"/>
              <w:keepNext/>
              <w:keepLines/>
              <w:rPr>
                <w:b w:val="0"/>
                <w:noProof w:val="0"/>
              </w:rPr>
            </w:pPr>
            <w:r w:rsidRPr="00136566">
              <w:rPr>
                <w:noProof w:val="0"/>
              </w:rPr>
              <w:t>Physical Sciences</w:t>
            </w:r>
          </w:p>
        </w:tc>
        <w:tc>
          <w:tcPr>
            <w:tcW w:w="2160" w:type="dxa"/>
            <w:noWrap/>
            <w:hideMark/>
          </w:tcPr>
          <w:p w14:paraId="01C09E1E" w14:textId="77777777" w:rsidR="00653619" w:rsidRPr="00136566" w:rsidRDefault="00653619" w:rsidP="009C5209">
            <w:pPr>
              <w:pStyle w:val="TableHead"/>
              <w:keepNext/>
              <w:keepLines/>
              <w:rPr>
                <w:b w:val="0"/>
                <w:noProof w:val="0"/>
              </w:rPr>
            </w:pPr>
            <w:r w:rsidRPr="00136566">
              <w:rPr>
                <w:noProof w:val="0"/>
              </w:rPr>
              <w:t>Earth and Space Sciences</w:t>
            </w:r>
          </w:p>
        </w:tc>
        <w:tc>
          <w:tcPr>
            <w:tcW w:w="1152" w:type="dxa"/>
          </w:tcPr>
          <w:p w14:paraId="557E8CFC" w14:textId="77777777" w:rsidR="00653619" w:rsidRPr="00136566" w:rsidRDefault="00653619" w:rsidP="009C5209">
            <w:pPr>
              <w:pStyle w:val="TableHead"/>
              <w:keepNext/>
              <w:keepLines/>
              <w:rPr>
                <w:b w:val="0"/>
                <w:noProof w:val="0"/>
              </w:rPr>
            </w:pPr>
            <w:r w:rsidRPr="00136566">
              <w:rPr>
                <w:noProof w:val="0"/>
              </w:rPr>
              <w:t>Number of Items</w:t>
            </w:r>
          </w:p>
        </w:tc>
      </w:tr>
      <w:tr w:rsidR="00653619" w:rsidRPr="00136566" w14:paraId="7E1CD9AD" w14:textId="77777777" w:rsidTr="0008380F">
        <w:trPr>
          <w:trHeight w:val="300"/>
        </w:trPr>
        <w:tc>
          <w:tcPr>
            <w:tcW w:w="2151" w:type="dxa"/>
            <w:noWrap/>
            <w:hideMark/>
          </w:tcPr>
          <w:p w14:paraId="028A47E0" w14:textId="77777777" w:rsidR="00653619" w:rsidRPr="00136566" w:rsidRDefault="00653619" w:rsidP="009C5209">
            <w:pPr>
              <w:pStyle w:val="TableText"/>
              <w:keepNext/>
              <w:keepLines/>
              <w:rPr>
                <w:noProof w:val="0"/>
              </w:rPr>
            </w:pPr>
            <w:r w:rsidRPr="00136566">
              <w:rPr>
                <w:noProof w:val="0"/>
              </w:rPr>
              <w:t>b &lt; −3.5</w:t>
            </w:r>
          </w:p>
        </w:tc>
        <w:tc>
          <w:tcPr>
            <w:tcW w:w="1257" w:type="dxa"/>
            <w:noWrap/>
          </w:tcPr>
          <w:p w14:paraId="0DF40EF4"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66EE716B"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6482115A"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6CE090B8"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55335239" w14:textId="77777777" w:rsidTr="0008380F">
        <w:trPr>
          <w:trHeight w:val="300"/>
        </w:trPr>
        <w:tc>
          <w:tcPr>
            <w:tcW w:w="2151" w:type="dxa"/>
            <w:noWrap/>
            <w:hideMark/>
          </w:tcPr>
          <w:p w14:paraId="33D7C559" w14:textId="77777777" w:rsidR="00653619" w:rsidRPr="00136566" w:rsidRDefault="00653619" w:rsidP="009C5209">
            <w:pPr>
              <w:pStyle w:val="TableText"/>
              <w:keepNext/>
              <w:keepLines/>
              <w:rPr>
                <w:noProof w:val="0"/>
              </w:rPr>
            </w:pPr>
            <w:r w:rsidRPr="00136566">
              <w:rPr>
                <w:noProof w:val="0"/>
              </w:rPr>
              <w:t>−3.5 ≤ b &lt; −3.0</w:t>
            </w:r>
          </w:p>
        </w:tc>
        <w:tc>
          <w:tcPr>
            <w:tcW w:w="1257" w:type="dxa"/>
            <w:noWrap/>
          </w:tcPr>
          <w:p w14:paraId="77BAB8C7"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514F9524"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751960D0"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69A40A7D"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6425A519" w14:textId="77777777" w:rsidTr="0008380F">
        <w:trPr>
          <w:trHeight w:val="300"/>
        </w:trPr>
        <w:tc>
          <w:tcPr>
            <w:tcW w:w="2151" w:type="dxa"/>
            <w:noWrap/>
            <w:hideMark/>
          </w:tcPr>
          <w:p w14:paraId="2CE6355E" w14:textId="77777777" w:rsidR="00653619" w:rsidRPr="00136566" w:rsidRDefault="00653619" w:rsidP="009C5209">
            <w:pPr>
              <w:pStyle w:val="TableText"/>
              <w:keepNext/>
              <w:keepLines/>
              <w:rPr>
                <w:noProof w:val="0"/>
              </w:rPr>
            </w:pPr>
            <w:r w:rsidRPr="00136566">
              <w:rPr>
                <w:noProof w:val="0"/>
              </w:rPr>
              <w:t>−3.0 ≤ b &lt; −2.5</w:t>
            </w:r>
          </w:p>
        </w:tc>
        <w:tc>
          <w:tcPr>
            <w:tcW w:w="1257" w:type="dxa"/>
            <w:noWrap/>
          </w:tcPr>
          <w:p w14:paraId="169A16C4"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306818D9"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248E06CA"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77A73192"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0E128642" w14:textId="77777777" w:rsidTr="0008380F">
        <w:trPr>
          <w:trHeight w:val="300"/>
        </w:trPr>
        <w:tc>
          <w:tcPr>
            <w:tcW w:w="2151" w:type="dxa"/>
            <w:noWrap/>
            <w:hideMark/>
          </w:tcPr>
          <w:p w14:paraId="133BA20D" w14:textId="77777777" w:rsidR="00653619" w:rsidRPr="00136566" w:rsidRDefault="00653619" w:rsidP="009C5209">
            <w:pPr>
              <w:pStyle w:val="TableText"/>
              <w:keepNext/>
              <w:keepLines/>
              <w:rPr>
                <w:noProof w:val="0"/>
              </w:rPr>
            </w:pPr>
            <w:r w:rsidRPr="00136566">
              <w:rPr>
                <w:noProof w:val="0"/>
              </w:rPr>
              <w:t>−2.5 ≤ b &lt; −2.0</w:t>
            </w:r>
          </w:p>
        </w:tc>
        <w:tc>
          <w:tcPr>
            <w:tcW w:w="1257" w:type="dxa"/>
            <w:noWrap/>
          </w:tcPr>
          <w:p w14:paraId="71C48AC3"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1C0C43F7"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1D982E94"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723FA10E"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0585E15F" w14:textId="77777777" w:rsidTr="0008380F">
        <w:trPr>
          <w:trHeight w:val="300"/>
        </w:trPr>
        <w:tc>
          <w:tcPr>
            <w:tcW w:w="2151" w:type="dxa"/>
            <w:noWrap/>
            <w:hideMark/>
          </w:tcPr>
          <w:p w14:paraId="77B5424D" w14:textId="77777777" w:rsidR="00653619" w:rsidRPr="00136566" w:rsidRDefault="00653619" w:rsidP="009C5209">
            <w:pPr>
              <w:pStyle w:val="TableText"/>
              <w:keepNext/>
              <w:keepLines/>
              <w:rPr>
                <w:noProof w:val="0"/>
              </w:rPr>
            </w:pPr>
            <w:r w:rsidRPr="00136566">
              <w:rPr>
                <w:noProof w:val="0"/>
              </w:rPr>
              <w:t>−2.0 ≤ b &lt; −1.5</w:t>
            </w:r>
          </w:p>
        </w:tc>
        <w:tc>
          <w:tcPr>
            <w:tcW w:w="1257" w:type="dxa"/>
            <w:noWrap/>
          </w:tcPr>
          <w:p w14:paraId="7FBD8A3E"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256D598C"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6F110E6C"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7C6338C5"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7E981519" w14:textId="77777777" w:rsidTr="0008380F">
        <w:trPr>
          <w:trHeight w:val="300"/>
        </w:trPr>
        <w:tc>
          <w:tcPr>
            <w:tcW w:w="2151" w:type="dxa"/>
            <w:noWrap/>
            <w:hideMark/>
          </w:tcPr>
          <w:p w14:paraId="7C239A1A" w14:textId="77777777" w:rsidR="00653619" w:rsidRPr="00136566" w:rsidRDefault="00653619" w:rsidP="009C5209">
            <w:pPr>
              <w:pStyle w:val="TableText"/>
              <w:keepNext/>
              <w:keepLines/>
              <w:rPr>
                <w:noProof w:val="0"/>
              </w:rPr>
            </w:pPr>
            <w:r w:rsidRPr="00136566">
              <w:rPr>
                <w:noProof w:val="0"/>
              </w:rPr>
              <w:t>−1.5 ≤ b &lt; −1.0</w:t>
            </w:r>
          </w:p>
        </w:tc>
        <w:tc>
          <w:tcPr>
            <w:tcW w:w="1257" w:type="dxa"/>
            <w:noWrap/>
          </w:tcPr>
          <w:p w14:paraId="7CDBD82B" w14:textId="77777777" w:rsidR="00653619" w:rsidRPr="00136566" w:rsidRDefault="00653619" w:rsidP="009C5209">
            <w:pPr>
              <w:pStyle w:val="TableText"/>
              <w:keepNext/>
              <w:keepLines/>
              <w:rPr>
                <w:noProof w:val="0"/>
              </w:rPr>
            </w:pPr>
            <w:r w:rsidRPr="00136566">
              <w:rPr>
                <w:noProof w:val="0"/>
              </w:rPr>
              <w:t>2</w:t>
            </w:r>
          </w:p>
        </w:tc>
        <w:tc>
          <w:tcPr>
            <w:tcW w:w="1257" w:type="dxa"/>
            <w:noWrap/>
          </w:tcPr>
          <w:p w14:paraId="1900EC39" w14:textId="77777777" w:rsidR="00653619" w:rsidRPr="00136566" w:rsidRDefault="00653619" w:rsidP="009C5209">
            <w:pPr>
              <w:pStyle w:val="TableText"/>
              <w:keepNext/>
              <w:keepLines/>
              <w:rPr>
                <w:noProof w:val="0"/>
              </w:rPr>
            </w:pPr>
            <w:r w:rsidRPr="00136566">
              <w:rPr>
                <w:noProof w:val="0"/>
              </w:rPr>
              <w:t>2</w:t>
            </w:r>
          </w:p>
        </w:tc>
        <w:tc>
          <w:tcPr>
            <w:tcW w:w="2160" w:type="dxa"/>
            <w:noWrap/>
          </w:tcPr>
          <w:p w14:paraId="53731143"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006A06EB" w14:textId="77777777" w:rsidR="00653619" w:rsidRPr="00136566" w:rsidRDefault="00653619" w:rsidP="009C5209">
            <w:pPr>
              <w:pStyle w:val="TableText"/>
              <w:keepNext/>
              <w:keepLines/>
              <w:ind w:right="288"/>
              <w:rPr>
                <w:noProof w:val="0"/>
              </w:rPr>
            </w:pPr>
            <w:r w:rsidRPr="00136566">
              <w:rPr>
                <w:noProof w:val="0"/>
              </w:rPr>
              <w:t>4</w:t>
            </w:r>
          </w:p>
        </w:tc>
      </w:tr>
      <w:tr w:rsidR="00653619" w:rsidRPr="00136566" w14:paraId="602EC48F" w14:textId="77777777" w:rsidTr="0008380F">
        <w:trPr>
          <w:trHeight w:val="300"/>
        </w:trPr>
        <w:tc>
          <w:tcPr>
            <w:tcW w:w="2151" w:type="dxa"/>
            <w:noWrap/>
            <w:hideMark/>
          </w:tcPr>
          <w:p w14:paraId="2B6E54F9" w14:textId="77777777" w:rsidR="00653619" w:rsidRPr="00136566" w:rsidRDefault="00653619" w:rsidP="009C5209">
            <w:pPr>
              <w:pStyle w:val="TableText"/>
              <w:keepNext/>
              <w:keepLines/>
              <w:rPr>
                <w:noProof w:val="0"/>
              </w:rPr>
            </w:pPr>
            <w:r w:rsidRPr="00136566">
              <w:rPr>
                <w:noProof w:val="0"/>
              </w:rPr>
              <w:t>−1.0 ≤ b &lt; −0.5</w:t>
            </w:r>
          </w:p>
        </w:tc>
        <w:tc>
          <w:tcPr>
            <w:tcW w:w="1257" w:type="dxa"/>
            <w:noWrap/>
          </w:tcPr>
          <w:p w14:paraId="42BEA41B" w14:textId="77777777" w:rsidR="00653619" w:rsidRPr="00136566" w:rsidRDefault="00653619" w:rsidP="009C5209">
            <w:pPr>
              <w:pStyle w:val="TableText"/>
              <w:keepNext/>
              <w:keepLines/>
              <w:rPr>
                <w:noProof w:val="0"/>
              </w:rPr>
            </w:pPr>
            <w:r w:rsidRPr="00136566">
              <w:rPr>
                <w:noProof w:val="0"/>
              </w:rPr>
              <w:t>3</w:t>
            </w:r>
          </w:p>
        </w:tc>
        <w:tc>
          <w:tcPr>
            <w:tcW w:w="1257" w:type="dxa"/>
            <w:noWrap/>
          </w:tcPr>
          <w:p w14:paraId="26AA7CDF" w14:textId="77777777" w:rsidR="00653619" w:rsidRPr="00136566" w:rsidRDefault="00653619" w:rsidP="009C5209">
            <w:pPr>
              <w:pStyle w:val="TableText"/>
              <w:keepNext/>
              <w:keepLines/>
              <w:rPr>
                <w:noProof w:val="0"/>
              </w:rPr>
            </w:pPr>
            <w:r w:rsidRPr="00136566">
              <w:rPr>
                <w:noProof w:val="0"/>
              </w:rPr>
              <w:t>5</w:t>
            </w:r>
          </w:p>
        </w:tc>
        <w:tc>
          <w:tcPr>
            <w:tcW w:w="2160" w:type="dxa"/>
            <w:noWrap/>
          </w:tcPr>
          <w:p w14:paraId="7585416A" w14:textId="77777777" w:rsidR="00653619" w:rsidRPr="00136566" w:rsidRDefault="00653619" w:rsidP="009C5209">
            <w:pPr>
              <w:pStyle w:val="TableText"/>
              <w:keepNext/>
              <w:keepLines/>
              <w:ind w:right="288"/>
              <w:rPr>
                <w:noProof w:val="0"/>
              </w:rPr>
            </w:pPr>
            <w:r w:rsidRPr="00136566">
              <w:rPr>
                <w:noProof w:val="0"/>
              </w:rPr>
              <w:t>1</w:t>
            </w:r>
          </w:p>
        </w:tc>
        <w:tc>
          <w:tcPr>
            <w:tcW w:w="1152" w:type="dxa"/>
          </w:tcPr>
          <w:p w14:paraId="142B6783" w14:textId="77777777" w:rsidR="00653619" w:rsidRPr="00136566" w:rsidRDefault="00653619" w:rsidP="009C5209">
            <w:pPr>
              <w:pStyle w:val="TableText"/>
              <w:keepNext/>
              <w:keepLines/>
              <w:ind w:right="288"/>
              <w:rPr>
                <w:noProof w:val="0"/>
              </w:rPr>
            </w:pPr>
            <w:r w:rsidRPr="00136566">
              <w:rPr>
                <w:noProof w:val="0"/>
              </w:rPr>
              <w:t>9</w:t>
            </w:r>
          </w:p>
        </w:tc>
      </w:tr>
      <w:tr w:rsidR="00653619" w:rsidRPr="00136566" w14:paraId="3D6FF360" w14:textId="77777777" w:rsidTr="0008380F">
        <w:trPr>
          <w:trHeight w:val="300"/>
        </w:trPr>
        <w:tc>
          <w:tcPr>
            <w:tcW w:w="2151" w:type="dxa"/>
            <w:noWrap/>
            <w:hideMark/>
          </w:tcPr>
          <w:p w14:paraId="7D379616" w14:textId="77777777" w:rsidR="00653619" w:rsidRPr="00136566" w:rsidRDefault="00653619" w:rsidP="009C5209">
            <w:pPr>
              <w:pStyle w:val="TableText"/>
              <w:keepNext/>
              <w:keepLines/>
              <w:rPr>
                <w:noProof w:val="0"/>
              </w:rPr>
            </w:pPr>
            <w:r w:rsidRPr="00136566">
              <w:rPr>
                <w:noProof w:val="0"/>
              </w:rPr>
              <w:t>−0.5 ≤ b &lt; 0</w:t>
            </w:r>
          </w:p>
        </w:tc>
        <w:tc>
          <w:tcPr>
            <w:tcW w:w="1257" w:type="dxa"/>
            <w:noWrap/>
          </w:tcPr>
          <w:p w14:paraId="5885B8A9" w14:textId="77777777" w:rsidR="00653619" w:rsidRPr="00136566" w:rsidRDefault="00653619" w:rsidP="009C5209">
            <w:pPr>
              <w:pStyle w:val="TableText"/>
              <w:keepNext/>
              <w:keepLines/>
              <w:rPr>
                <w:noProof w:val="0"/>
              </w:rPr>
            </w:pPr>
            <w:r w:rsidRPr="00136566">
              <w:rPr>
                <w:noProof w:val="0"/>
              </w:rPr>
              <w:t>3</w:t>
            </w:r>
          </w:p>
        </w:tc>
        <w:tc>
          <w:tcPr>
            <w:tcW w:w="1257" w:type="dxa"/>
            <w:noWrap/>
          </w:tcPr>
          <w:p w14:paraId="1D0A102D" w14:textId="77777777" w:rsidR="00653619" w:rsidRPr="00136566" w:rsidRDefault="00653619" w:rsidP="009C5209">
            <w:pPr>
              <w:pStyle w:val="TableText"/>
              <w:keepNext/>
              <w:keepLines/>
              <w:rPr>
                <w:noProof w:val="0"/>
              </w:rPr>
            </w:pPr>
            <w:r w:rsidRPr="00136566">
              <w:rPr>
                <w:noProof w:val="0"/>
              </w:rPr>
              <w:t>6</w:t>
            </w:r>
          </w:p>
        </w:tc>
        <w:tc>
          <w:tcPr>
            <w:tcW w:w="2160" w:type="dxa"/>
            <w:noWrap/>
          </w:tcPr>
          <w:p w14:paraId="261B4D97" w14:textId="77777777" w:rsidR="00653619" w:rsidRPr="00136566" w:rsidRDefault="00653619" w:rsidP="009C5209">
            <w:pPr>
              <w:pStyle w:val="TableText"/>
              <w:keepNext/>
              <w:keepLines/>
              <w:ind w:right="288"/>
              <w:rPr>
                <w:noProof w:val="0"/>
              </w:rPr>
            </w:pPr>
            <w:r w:rsidRPr="00136566">
              <w:rPr>
                <w:noProof w:val="0"/>
              </w:rPr>
              <w:t>4</w:t>
            </w:r>
          </w:p>
        </w:tc>
        <w:tc>
          <w:tcPr>
            <w:tcW w:w="1152" w:type="dxa"/>
          </w:tcPr>
          <w:p w14:paraId="007C5906" w14:textId="77777777" w:rsidR="00653619" w:rsidRPr="00136566" w:rsidRDefault="00653619" w:rsidP="009C5209">
            <w:pPr>
              <w:pStyle w:val="TableText"/>
              <w:keepNext/>
              <w:keepLines/>
              <w:ind w:right="288"/>
              <w:rPr>
                <w:noProof w:val="0"/>
              </w:rPr>
            </w:pPr>
            <w:r w:rsidRPr="00136566">
              <w:rPr>
                <w:noProof w:val="0"/>
              </w:rPr>
              <w:t>13</w:t>
            </w:r>
          </w:p>
        </w:tc>
      </w:tr>
      <w:tr w:rsidR="00653619" w:rsidRPr="00136566" w14:paraId="3B2DD7D7" w14:textId="77777777" w:rsidTr="0008380F">
        <w:trPr>
          <w:trHeight w:val="300"/>
        </w:trPr>
        <w:tc>
          <w:tcPr>
            <w:tcW w:w="2151" w:type="dxa"/>
            <w:noWrap/>
            <w:hideMark/>
          </w:tcPr>
          <w:p w14:paraId="0AD88C8F" w14:textId="77777777" w:rsidR="00653619" w:rsidRPr="00136566" w:rsidRDefault="00653619" w:rsidP="009C5209">
            <w:pPr>
              <w:pStyle w:val="TableText"/>
              <w:keepNext/>
              <w:keepLines/>
              <w:rPr>
                <w:noProof w:val="0"/>
              </w:rPr>
            </w:pPr>
            <w:r w:rsidRPr="00136566">
              <w:rPr>
                <w:noProof w:val="0"/>
              </w:rPr>
              <w:t>0 ≤ b &lt; 0.5</w:t>
            </w:r>
          </w:p>
        </w:tc>
        <w:tc>
          <w:tcPr>
            <w:tcW w:w="1257" w:type="dxa"/>
            <w:noWrap/>
          </w:tcPr>
          <w:p w14:paraId="3095115B" w14:textId="77777777" w:rsidR="00653619" w:rsidRPr="00136566" w:rsidRDefault="00653619" w:rsidP="009C5209">
            <w:pPr>
              <w:pStyle w:val="TableText"/>
              <w:keepNext/>
              <w:keepLines/>
              <w:rPr>
                <w:noProof w:val="0"/>
              </w:rPr>
            </w:pPr>
            <w:r w:rsidRPr="00136566">
              <w:rPr>
                <w:noProof w:val="0"/>
              </w:rPr>
              <w:t>2</w:t>
            </w:r>
          </w:p>
        </w:tc>
        <w:tc>
          <w:tcPr>
            <w:tcW w:w="1257" w:type="dxa"/>
            <w:noWrap/>
          </w:tcPr>
          <w:p w14:paraId="61C7ADDE" w14:textId="77777777" w:rsidR="00653619" w:rsidRPr="00136566" w:rsidRDefault="00653619" w:rsidP="009C5209">
            <w:pPr>
              <w:pStyle w:val="TableText"/>
              <w:keepNext/>
              <w:keepLines/>
              <w:rPr>
                <w:noProof w:val="0"/>
              </w:rPr>
            </w:pPr>
            <w:r w:rsidRPr="00136566">
              <w:rPr>
                <w:noProof w:val="0"/>
              </w:rPr>
              <w:t>8</w:t>
            </w:r>
          </w:p>
        </w:tc>
        <w:tc>
          <w:tcPr>
            <w:tcW w:w="2160" w:type="dxa"/>
            <w:noWrap/>
          </w:tcPr>
          <w:p w14:paraId="4466075F" w14:textId="77777777" w:rsidR="00653619" w:rsidRPr="00136566" w:rsidRDefault="00653619" w:rsidP="009C5209">
            <w:pPr>
              <w:pStyle w:val="TableText"/>
              <w:keepNext/>
              <w:keepLines/>
              <w:ind w:right="288"/>
              <w:rPr>
                <w:noProof w:val="0"/>
              </w:rPr>
            </w:pPr>
            <w:r w:rsidRPr="00136566">
              <w:rPr>
                <w:noProof w:val="0"/>
              </w:rPr>
              <w:t>2</w:t>
            </w:r>
          </w:p>
        </w:tc>
        <w:tc>
          <w:tcPr>
            <w:tcW w:w="1152" w:type="dxa"/>
          </w:tcPr>
          <w:p w14:paraId="1935ACAB" w14:textId="77777777" w:rsidR="00653619" w:rsidRPr="00136566" w:rsidRDefault="00653619" w:rsidP="009C5209">
            <w:pPr>
              <w:pStyle w:val="TableText"/>
              <w:keepNext/>
              <w:keepLines/>
              <w:ind w:right="288"/>
              <w:rPr>
                <w:noProof w:val="0"/>
              </w:rPr>
            </w:pPr>
            <w:r w:rsidRPr="00136566">
              <w:rPr>
                <w:noProof w:val="0"/>
              </w:rPr>
              <w:t>12</w:t>
            </w:r>
          </w:p>
        </w:tc>
      </w:tr>
      <w:tr w:rsidR="00653619" w:rsidRPr="00136566" w14:paraId="55630F0C" w14:textId="77777777" w:rsidTr="0008380F">
        <w:trPr>
          <w:trHeight w:val="300"/>
        </w:trPr>
        <w:tc>
          <w:tcPr>
            <w:tcW w:w="2151" w:type="dxa"/>
            <w:noWrap/>
            <w:hideMark/>
          </w:tcPr>
          <w:p w14:paraId="68BE2407" w14:textId="77777777" w:rsidR="00653619" w:rsidRPr="00136566" w:rsidRDefault="00653619" w:rsidP="009C5209">
            <w:pPr>
              <w:pStyle w:val="TableText"/>
              <w:keepNext/>
              <w:keepLines/>
              <w:rPr>
                <w:noProof w:val="0"/>
              </w:rPr>
            </w:pPr>
            <w:r w:rsidRPr="00136566">
              <w:rPr>
                <w:noProof w:val="0"/>
              </w:rPr>
              <w:t>0.5 ≤ b &lt; 1.0</w:t>
            </w:r>
          </w:p>
        </w:tc>
        <w:tc>
          <w:tcPr>
            <w:tcW w:w="1257" w:type="dxa"/>
            <w:noWrap/>
          </w:tcPr>
          <w:p w14:paraId="617900F9" w14:textId="77777777" w:rsidR="00653619" w:rsidRPr="00136566" w:rsidRDefault="00653619" w:rsidP="009C5209">
            <w:pPr>
              <w:pStyle w:val="TableText"/>
              <w:keepNext/>
              <w:keepLines/>
              <w:rPr>
                <w:noProof w:val="0"/>
              </w:rPr>
            </w:pPr>
            <w:r w:rsidRPr="00136566">
              <w:rPr>
                <w:noProof w:val="0"/>
              </w:rPr>
              <w:t>3</w:t>
            </w:r>
          </w:p>
        </w:tc>
        <w:tc>
          <w:tcPr>
            <w:tcW w:w="1257" w:type="dxa"/>
            <w:noWrap/>
          </w:tcPr>
          <w:p w14:paraId="7A2747E4" w14:textId="77777777" w:rsidR="00653619" w:rsidRPr="00136566" w:rsidRDefault="00653619" w:rsidP="009C5209">
            <w:pPr>
              <w:pStyle w:val="TableText"/>
              <w:keepNext/>
              <w:keepLines/>
              <w:rPr>
                <w:noProof w:val="0"/>
              </w:rPr>
            </w:pPr>
            <w:r w:rsidRPr="00136566">
              <w:rPr>
                <w:noProof w:val="0"/>
              </w:rPr>
              <w:t>2</w:t>
            </w:r>
          </w:p>
        </w:tc>
        <w:tc>
          <w:tcPr>
            <w:tcW w:w="2160" w:type="dxa"/>
            <w:noWrap/>
          </w:tcPr>
          <w:p w14:paraId="4FFDE432" w14:textId="77777777" w:rsidR="00653619" w:rsidRPr="00136566" w:rsidRDefault="00653619" w:rsidP="009C5209">
            <w:pPr>
              <w:pStyle w:val="TableText"/>
              <w:keepNext/>
              <w:keepLines/>
              <w:ind w:right="288"/>
              <w:rPr>
                <w:noProof w:val="0"/>
              </w:rPr>
            </w:pPr>
            <w:r w:rsidRPr="00136566">
              <w:rPr>
                <w:noProof w:val="0"/>
              </w:rPr>
              <w:t>5</w:t>
            </w:r>
          </w:p>
        </w:tc>
        <w:tc>
          <w:tcPr>
            <w:tcW w:w="1152" w:type="dxa"/>
          </w:tcPr>
          <w:p w14:paraId="5A28416E" w14:textId="77777777" w:rsidR="00653619" w:rsidRPr="00136566" w:rsidRDefault="00653619" w:rsidP="009C5209">
            <w:pPr>
              <w:pStyle w:val="TableText"/>
              <w:keepNext/>
              <w:keepLines/>
              <w:ind w:right="288"/>
              <w:rPr>
                <w:noProof w:val="0"/>
              </w:rPr>
            </w:pPr>
            <w:r w:rsidRPr="00136566">
              <w:rPr>
                <w:noProof w:val="0"/>
              </w:rPr>
              <w:t>10</w:t>
            </w:r>
          </w:p>
        </w:tc>
      </w:tr>
      <w:tr w:rsidR="00653619" w:rsidRPr="00136566" w14:paraId="1819B264" w14:textId="77777777" w:rsidTr="0008380F">
        <w:trPr>
          <w:trHeight w:val="300"/>
        </w:trPr>
        <w:tc>
          <w:tcPr>
            <w:tcW w:w="2151" w:type="dxa"/>
            <w:noWrap/>
            <w:hideMark/>
          </w:tcPr>
          <w:p w14:paraId="54452363" w14:textId="77777777" w:rsidR="00653619" w:rsidRPr="00136566" w:rsidRDefault="00653619" w:rsidP="009C5209">
            <w:pPr>
              <w:pStyle w:val="TableText"/>
              <w:keepNext/>
              <w:keepLines/>
              <w:rPr>
                <w:noProof w:val="0"/>
              </w:rPr>
            </w:pPr>
            <w:r w:rsidRPr="00136566">
              <w:rPr>
                <w:noProof w:val="0"/>
              </w:rPr>
              <w:t>1.0 ≤ b &lt; 1.5</w:t>
            </w:r>
          </w:p>
        </w:tc>
        <w:tc>
          <w:tcPr>
            <w:tcW w:w="1257" w:type="dxa"/>
            <w:noWrap/>
          </w:tcPr>
          <w:p w14:paraId="7B6B799C" w14:textId="77777777" w:rsidR="00653619" w:rsidRPr="00136566" w:rsidRDefault="00653619" w:rsidP="009C5209">
            <w:pPr>
              <w:pStyle w:val="TableText"/>
              <w:keepNext/>
              <w:keepLines/>
              <w:rPr>
                <w:noProof w:val="0"/>
              </w:rPr>
            </w:pPr>
            <w:r w:rsidRPr="00136566">
              <w:rPr>
                <w:noProof w:val="0"/>
              </w:rPr>
              <w:t>1</w:t>
            </w:r>
          </w:p>
        </w:tc>
        <w:tc>
          <w:tcPr>
            <w:tcW w:w="1257" w:type="dxa"/>
            <w:noWrap/>
          </w:tcPr>
          <w:p w14:paraId="65253E0C" w14:textId="77777777" w:rsidR="00653619" w:rsidRPr="00136566" w:rsidRDefault="00653619" w:rsidP="009C5209">
            <w:pPr>
              <w:pStyle w:val="TableText"/>
              <w:keepNext/>
              <w:keepLines/>
              <w:rPr>
                <w:noProof w:val="0"/>
              </w:rPr>
            </w:pPr>
            <w:r w:rsidRPr="00136566">
              <w:rPr>
                <w:noProof w:val="0"/>
              </w:rPr>
              <w:t>4</w:t>
            </w:r>
          </w:p>
        </w:tc>
        <w:tc>
          <w:tcPr>
            <w:tcW w:w="2160" w:type="dxa"/>
            <w:noWrap/>
          </w:tcPr>
          <w:p w14:paraId="60CA2D3F" w14:textId="77777777" w:rsidR="00653619" w:rsidRPr="00136566" w:rsidRDefault="00653619" w:rsidP="009C5209">
            <w:pPr>
              <w:pStyle w:val="TableText"/>
              <w:keepNext/>
              <w:keepLines/>
              <w:ind w:right="288"/>
              <w:rPr>
                <w:noProof w:val="0"/>
              </w:rPr>
            </w:pPr>
            <w:r w:rsidRPr="00136566">
              <w:rPr>
                <w:noProof w:val="0"/>
              </w:rPr>
              <w:t>3</w:t>
            </w:r>
          </w:p>
        </w:tc>
        <w:tc>
          <w:tcPr>
            <w:tcW w:w="1152" w:type="dxa"/>
          </w:tcPr>
          <w:p w14:paraId="4736B063" w14:textId="77777777" w:rsidR="00653619" w:rsidRPr="00136566" w:rsidRDefault="00653619" w:rsidP="009C5209">
            <w:pPr>
              <w:pStyle w:val="TableText"/>
              <w:keepNext/>
              <w:keepLines/>
              <w:ind w:right="288"/>
              <w:rPr>
                <w:noProof w:val="0"/>
              </w:rPr>
            </w:pPr>
            <w:r w:rsidRPr="00136566">
              <w:rPr>
                <w:noProof w:val="0"/>
              </w:rPr>
              <w:t>8</w:t>
            </w:r>
          </w:p>
        </w:tc>
      </w:tr>
      <w:tr w:rsidR="00653619" w:rsidRPr="00136566" w14:paraId="424B29AB" w14:textId="77777777" w:rsidTr="0008380F">
        <w:trPr>
          <w:trHeight w:val="300"/>
        </w:trPr>
        <w:tc>
          <w:tcPr>
            <w:tcW w:w="2151" w:type="dxa"/>
            <w:noWrap/>
          </w:tcPr>
          <w:p w14:paraId="2CDD5370" w14:textId="77777777" w:rsidR="00653619" w:rsidRPr="00136566" w:rsidRDefault="00653619" w:rsidP="009C5209">
            <w:pPr>
              <w:pStyle w:val="TableText"/>
              <w:keepNext/>
              <w:keepLines/>
              <w:rPr>
                <w:noProof w:val="0"/>
              </w:rPr>
            </w:pPr>
            <w:r w:rsidRPr="00136566">
              <w:rPr>
                <w:noProof w:val="0"/>
              </w:rPr>
              <w:t>1.5 ≤ b &lt; 2.0</w:t>
            </w:r>
          </w:p>
        </w:tc>
        <w:tc>
          <w:tcPr>
            <w:tcW w:w="1257" w:type="dxa"/>
            <w:noWrap/>
          </w:tcPr>
          <w:p w14:paraId="41D6B080"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643DFCE8" w14:textId="77777777" w:rsidR="00653619" w:rsidRPr="00136566" w:rsidRDefault="00653619" w:rsidP="009C5209">
            <w:pPr>
              <w:pStyle w:val="TableText"/>
              <w:keepNext/>
              <w:keepLines/>
              <w:rPr>
                <w:noProof w:val="0"/>
              </w:rPr>
            </w:pPr>
            <w:r w:rsidRPr="00136566">
              <w:rPr>
                <w:noProof w:val="0"/>
              </w:rPr>
              <w:t>2</w:t>
            </w:r>
          </w:p>
        </w:tc>
        <w:tc>
          <w:tcPr>
            <w:tcW w:w="2160" w:type="dxa"/>
            <w:noWrap/>
          </w:tcPr>
          <w:p w14:paraId="391C4B64" w14:textId="77777777" w:rsidR="00653619" w:rsidRPr="00136566" w:rsidRDefault="00653619" w:rsidP="009C5209">
            <w:pPr>
              <w:pStyle w:val="TableText"/>
              <w:keepNext/>
              <w:keepLines/>
              <w:ind w:right="288"/>
              <w:rPr>
                <w:noProof w:val="0"/>
              </w:rPr>
            </w:pPr>
            <w:r w:rsidRPr="00136566">
              <w:rPr>
                <w:noProof w:val="0"/>
              </w:rPr>
              <w:t>1</w:t>
            </w:r>
          </w:p>
        </w:tc>
        <w:tc>
          <w:tcPr>
            <w:tcW w:w="1152" w:type="dxa"/>
          </w:tcPr>
          <w:p w14:paraId="0D84FF84" w14:textId="77777777" w:rsidR="00653619" w:rsidRPr="00136566" w:rsidRDefault="00653619" w:rsidP="009C5209">
            <w:pPr>
              <w:pStyle w:val="TableText"/>
              <w:keepNext/>
              <w:keepLines/>
              <w:ind w:right="288"/>
              <w:rPr>
                <w:noProof w:val="0"/>
              </w:rPr>
            </w:pPr>
            <w:r w:rsidRPr="00136566">
              <w:rPr>
                <w:noProof w:val="0"/>
              </w:rPr>
              <w:t>3</w:t>
            </w:r>
          </w:p>
        </w:tc>
      </w:tr>
      <w:tr w:rsidR="00653619" w:rsidRPr="00136566" w14:paraId="4333D807" w14:textId="77777777" w:rsidTr="0008380F">
        <w:trPr>
          <w:trHeight w:val="300"/>
        </w:trPr>
        <w:tc>
          <w:tcPr>
            <w:tcW w:w="2151" w:type="dxa"/>
            <w:noWrap/>
          </w:tcPr>
          <w:p w14:paraId="588A603C" w14:textId="77777777" w:rsidR="00653619" w:rsidRPr="00136566" w:rsidRDefault="00653619" w:rsidP="009C5209">
            <w:pPr>
              <w:pStyle w:val="TableText"/>
              <w:keepNext/>
              <w:keepLines/>
              <w:rPr>
                <w:noProof w:val="0"/>
              </w:rPr>
            </w:pPr>
            <w:r w:rsidRPr="00136566">
              <w:rPr>
                <w:noProof w:val="0"/>
              </w:rPr>
              <w:t>2.0 ≤ b &lt; 2.5</w:t>
            </w:r>
          </w:p>
        </w:tc>
        <w:tc>
          <w:tcPr>
            <w:tcW w:w="1257" w:type="dxa"/>
            <w:noWrap/>
          </w:tcPr>
          <w:p w14:paraId="4F9AB2D7" w14:textId="77777777" w:rsidR="00653619" w:rsidRPr="00136566" w:rsidRDefault="00653619" w:rsidP="009C5209">
            <w:pPr>
              <w:pStyle w:val="TableText"/>
              <w:keepNext/>
              <w:keepLines/>
              <w:rPr>
                <w:noProof w:val="0"/>
              </w:rPr>
            </w:pPr>
            <w:r w:rsidRPr="00136566">
              <w:rPr>
                <w:noProof w:val="0"/>
              </w:rPr>
              <w:t>1</w:t>
            </w:r>
          </w:p>
        </w:tc>
        <w:tc>
          <w:tcPr>
            <w:tcW w:w="1257" w:type="dxa"/>
            <w:noWrap/>
          </w:tcPr>
          <w:p w14:paraId="7CCBC229" w14:textId="77777777" w:rsidR="00653619" w:rsidRPr="00136566" w:rsidRDefault="00653619" w:rsidP="009C5209">
            <w:pPr>
              <w:pStyle w:val="TableText"/>
              <w:keepNext/>
              <w:keepLines/>
              <w:rPr>
                <w:noProof w:val="0"/>
              </w:rPr>
            </w:pPr>
            <w:r w:rsidRPr="00136566">
              <w:rPr>
                <w:noProof w:val="0"/>
              </w:rPr>
              <w:t>1</w:t>
            </w:r>
          </w:p>
        </w:tc>
        <w:tc>
          <w:tcPr>
            <w:tcW w:w="2160" w:type="dxa"/>
            <w:noWrap/>
          </w:tcPr>
          <w:p w14:paraId="2FE499DA"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6FEF1CE1"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6B69C238" w14:textId="77777777" w:rsidTr="0008380F">
        <w:trPr>
          <w:trHeight w:val="300"/>
        </w:trPr>
        <w:tc>
          <w:tcPr>
            <w:tcW w:w="2151" w:type="dxa"/>
            <w:noWrap/>
          </w:tcPr>
          <w:p w14:paraId="36F35AC9" w14:textId="77777777" w:rsidR="00653619" w:rsidRPr="00136566" w:rsidRDefault="00653619" w:rsidP="009C5209">
            <w:pPr>
              <w:pStyle w:val="TableText"/>
              <w:keepNext/>
              <w:keepLines/>
              <w:rPr>
                <w:noProof w:val="0"/>
              </w:rPr>
            </w:pPr>
            <w:r w:rsidRPr="00136566">
              <w:rPr>
                <w:noProof w:val="0"/>
              </w:rPr>
              <w:t>2.5 ≤ b &lt; 3.0</w:t>
            </w:r>
          </w:p>
        </w:tc>
        <w:tc>
          <w:tcPr>
            <w:tcW w:w="1257" w:type="dxa"/>
            <w:noWrap/>
          </w:tcPr>
          <w:p w14:paraId="30EEAD7B" w14:textId="77777777" w:rsidR="00653619" w:rsidRPr="00136566" w:rsidRDefault="00653619" w:rsidP="009C5209">
            <w:pPr>
              <w:pStyle w:val="TableText"/>
              <w:keepNext/>
              <w:keepLines/>
              <w:rPr>
                <w:noProof w:val="0"/>
              </w:rPr>
            </w:pPr>
            <w:r w:rsidRPr="00136566">
              <w:rPr>
                <w:noProof w:val="0"/>
              </w:rPr>
              <w:t>1</w:t>
            </w:r>
          </w:p>
        </w:tc>
        <w:tc>
          <w:tcPr>
            <w:tcW w:w="1257" w:type="dxa"/>
            <w:noWrap/>
          </w:tcPr>
          <w:p w14:paraId="4F822711"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4F2199C8"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571568FE" w14:textId="77777777" w:rsidR="00653619" w:rsidRPr="00136566" w:rsidRDefault="00653619" w:rsidP="009C5209">
            <w:pPr>
              <w:pStyle w:val="TableText"/>
              <w:keepNext/>
              <w:keepLines/>
              <w:ind w:right="288"/>
              <w:rPr>
                <w:noProof w:val="0"/>
              </w:rPr>
            </w:pPr>
            <w:r w:rsidRPr="00136566">
              <w:rPr>
                <w:noProof w:val="0"/>
              </w:rPr>
              <w:t>1</w:t>
            </w:r>
          </w:p>
        </w:tc>
      </w:tr>
      <w:tr w:rsidR="00653619" w:rsidRPr="00136566" w14:paraId="13FF1587" w14:textId="77777777" w:rsidTr="0008380F">
        <w:trPr>
          <w:trHeight w:val="300"/>
        </w:trPr>
        <w:tc>
          <w:tcPr>
            <w:tcW w:w="2151" w:type="dxa"/>
            <w:tcBorders>
              <w:bottom w:val="nil"/>
            </w:tcBorders>
            <w:noWrap/>
          </w:tcPr>
          <w:p w14:paraId="534CD867" w14:textId="77777777" w:rsidR="00653619" w:rsidRPr="00136566" w:rsidRDefault="00653619" w:rsidP="009C5209">
            <w:pPr>
              <w:pStyle w:val="TableText"/>
              <w:keepNext/>
              <w:keepLines/>
              <w:rPr>
                <w:noProof w:val="0"/>
              </w:rPr>
            </w:pPr>
            <w:r w:rsidRPr="00136566">
              <w:rPr>
                <w:noProof w:val="0"/>
              </w:rPr>
              <w:t>3.0 ≤ b &lt; 3.5</w:t>
            </w:r>
          </w:p>
        </w:tc>
        <w:tc>
          <w:tcPr>
            <w:tcW w:w="1257" w:type="dxa"/>
            <w:tcBorders>
              <w:bottom w:val="nil"/>
            </w:tcBorders>
            <w:noWrap/>
          </w:tcPr>
          <w:p w14:paraId="4616BD36" w14:textId="77777777" w:rsidR="00653619" w:rsidRPr="00136566" w:rsidRDefault="00653619" w:rsidP="009C5209">
            <w:pPr>
              <w:pStyle w:val="TableText"/>
              <w:keepNext/>
              <w:keepLines/>
              <w:rPr>
                <w:noProof w:val="0"/>
              </w:rPr>
            </w:pPr>
            <w:r w:rsidRPr="00136566">
              <w:rPr>
                <w:noProof w:val="0"/>
              </w:rPr>
              <w:t>0</w:t>
            </w:r>
          </w:p>
        </w:tc>
        <w:tc>
          <w:tcPr>
            <w:tcW w:w="1257" w:type="dxa"/>
            <w:tcBorders>
              <w:bottom w:val="nil"/>
            </w:tcBorders>
            <w:noWrap/>
          </w:tcPr>
          <w:p w14:paraId="716599A1" w14:textId="77777777" w:rsidR="00653619" w:rsidRPr="00136566" w:rsidRDefault="00653619" w:rsidP="009C5209">
            <w:pPr>
              <w:pStyle w:val="TableText"/>
              <w:keepNext/>
              <w:keepLines/>
              <w:rPr>
                <w:noProof w:val="0"/>
              </w:rPr>
            </w:pPr>
            <w:r w:rsidRPr="00136566">
              <w:rPr>
                <w:noProof w:val="0"/>
              </w:rPr>
              <w:t>1</w:t>
            </w:r>
          </w:p>
        </w:tc>
        <w:tc>
          <w:tcPr>
            <w:tcW w:w="2160" w:type="dxa"/>
            <w:tcBorders>
              <w:bottom w:val="nil"/>
            </w:tcBorders>
            <w:noWrap/>
          </w:tcPr>
          <w:p w14:paraId="61C3AD99" w14:textId="77777777" w:rsidR="00653619" w:rsidRPr="00136566" w:rsidRDefault="00653619" w:rsidP="009C5209">
            <w:pPr>
              <w:pStyle w:val="TableText"/>
              <w:keepNext/>
              <w:keepLines/>
              <w:ind w:right="288"/>
              <w:rPr>
                <w:noProof w:val="0"/>
              </w:rPr>
            </w:pPr>
            <w:r w:rsidRPr="00136566">
              <w:rPr>
                <w:noProof w:val="0"/>
              </w:rPr>
              <w:t>0</w:t>
            </w:r>
          </w:p>
        </w:tc>
        <w:tc>
          <w:tcPr>
            <w:tcW w:w="1152" w:type="dxa"/>
            <w:tcBorders>
              <w:bottom w:val="nil"/>
            </w:tcBorders>
          </w:tcPr>
          <w:p w14:paraId="2AE7A704" w14:textId="77777777" w:rsidR="00653619" w:rsidRPr="00136566" w:rsidRDefault="00653619" w:rsidP="009C5209">
            <w:pPr>
              <w:pStyle w:val="TableText"/>
              <w:keepNext/>
              <w:keepLines/>
              <w:ind w:right="288"/>
              <w:rPr>
                <w:noProof w:val="0"/>
              </w:rPr>
            </w:pPr>
            <w:r w:rsidRPr="00136566">
              <w:rPr>
                <w:noProof w:val="0"/>
              </w:rPr>
              <w:t>1</w:t>
            </w:r>
          </w:p>
        </w:tc>
      </w:tr>
      <w:tr w:rsidR="00653619" w:rsidRPr="00136566" w14:paraId="28D51B80" w14:textId="77777777" w:rsidTr="0008380F">
        <w:trPr>
          <w:trHeight w:val="300"/>
        </w:trPr>
        <w:tc>
          <w:tcPr>
            <w:tcW w:w="2151" w:type="dxa"/>
            <w:tcBorders>
              <w:top w:val="nil"/>
              <w:bottom w:val="single" w:sz="4" w:space="0" w:color="auto"/>
            </w:tcBorders>
            <w:noWrap/>
            <w:hideMark/>
          </w:tcPr>
          <w:p w14:paraId="3BE9A40D" w14:textId="77777777" w:rsidR="00653619" w:rsidRPr="00136566" w:rsidRDefault="00653619" w:rsidP="009C5209">
            <w:pPr>
              <w:pStyle w:val="TableText"/>
              <w:rPr>
                <w:noProof w:val="0"/>
              </w:rPr>
            </w:pPr>
            <w:r w:rsidRPr="00136566">
              <w:rPr>
                <w:noProof w:val="0"/>
              </w:rPr>
              <w:t>b ≥ 3.5</w:t>
            </w:r>
          </w:p>
        </w:tc>
        <w:tc>
          <w:tcPr>
            <w:tcW w:w="1257" w:type="dxa"/>
            <w:tcBorders>
              <w:top w:val="nil"/>
              <w:bottom w:val="single" w:sz="4" w:space="0" w:color="auto"/>
            </w:tcBorders>
            <w:noWrap/>
          </w:tcPr>
          <w:p w14:paraId="0D474F8E" w14:textId="77777777" w:rsidR="00653619" w:rsidRPr="00136566" w:rsidRDefault="00653619" w:rsidP="009C5209">
            <w:pPr>
              <w:pStyle w:val="TableText"/>
              <w:rPr>
                <w:noProof w:val="0"/>
              </w:rPr>
            </w:pPr>
            <w:r w:rsidRPr="00136566">
              <w:rPr>
                <w:noProof w:val="0"/>
              </w:rPr>
              <w:t>0</w:t>
            </w:r>
          </w:p>
        </w:tc>
        <w:tc>
          <w:tcPr>
            <w:tcW w:w="1257" w:type="dxa"/>
            <w:tcBorders>
              <w:top w:val="nil"/>
              <w:bottom w:val="single" w:sz="4" w:space="0" w:color="auto"/>
            </w:tcBorders>
            <w:noWrap/>
          </w:tcPr>
          <w:p w14:paraId="03C3C358" w14:textId="77777777" w:rsidR="00653619" w:rsidRPr="00136566" w:rsidRDefault="00653619" w:rsidP="009C5209">
            <w:pPr>
              <w:pStyle w:val="TableText"/>
              <w:rPr>
                <w:noProof w:val="0"/>
              </w:rPr>
            </w:pPr>
            <w:r w:rsidRPr="00136566">
              <w:rPr>
                <w:noProof w:val="0"/>
              </w:rPr>
              <w:t>1</w:t>
            </w:r>
          </w:p>
        </w:tc>
        <w:tc>
          <w:tcPr>
            <w:tcW w:w="2160" w:type="dxa"/>
            <w:tcBorders>
              <w:top w:val="nil"/>
              <w:bottom w:val="single" w:sz="4" w:space="0" w:color="auto"/>
            </w:tcBorders>
            <w:noWrap/>
          </w:tcPr>
          <w:p w14:paraId="0829C8C2" w14:textId="77777777" w:rsidR="00653619" w:rsidRPr="00136566" w:rsidRDefault="00653619" w:rsidP="009C5209">
            <w:pPr>
              <w:pStyle w:val="TableText"/>
              <w:ind w:right="288"/>
              <w:rPr>
                <w:noProof w:val="0"/>
              </w:rPr>
            </w:pPr>
            <w:r w:rsidRPr="00136566">
              <w:rPr>
                <w:noProof w:val="0"/>
              </w:rPr>
              <w:t>0</w:t>
            </w:r>
          </w:p>
        </w:tc>
        <w:tc>
          <w:tcPr>
            <w:tcW w:w="1152" w:type="dxa"/>
            <w:tcBorders>
              <w:top w:val="nil"/>
              <w:bottom w:val="single" w:sz="4" w:space="0" w:color="auto"/>
            </w:tcBorders>
          </w:tcPr>
          <w:p w14:paraId="46078062" w14:textId="77777777" w:rsidR="00653619" w:rsidRPr="00136566" w:rsidRDefault="00653619" w:rsidP="009C5209">
            <w:pPr>
              <w:pStyle w:val="TableText"/>
              <w:ind w:right="288"/>
              <w:rPr>
                <w:noProof w:val="0"/>
              </w:rPr>
            </w:pPr>
            <w:r w:rsidRPr="00136566">
              <w:rPr>
                <w:noProof w:val="0"/>
              </w:rPr>
              <w:t>1</w:t>
            </w:r>
          </w:p>
        </w:tc>
      </w:tr>
      <w:tr w:rsidR="00653619" w:rsidRPr="00136566" w14:paraId="128AA982" w14:textId="77777777" w:rsidTr="0008380F">
        <w:trPr>
          <w:trHeight w:val="300"/>
        </w:trPr>
        <w:tc>
          <w:tcPr>
            <w:tcW w:w="2151" w:type="dxa"/>
            <w:tcBorders>
              <w:top w:val="single" w:sz="4" w:space="0" w:color="auto"/>
            </w:tcBorders>
            <w:noWrap/>
            <w:hideMark/>
          </w:tcPr>
          <w:p w14:paraId="128CC68F" w14:textId="77777777" w:rsidR="00653619" w:rsidRPr="00136566" w:rsidRDefault="00653619" w:rsidP="009C5209">
            <w:pPr>
              <w:pStyle w:val="TableText"/>
              <w:rPr>
                <w:noProof w:val="0"/>
              </w:rPr>
            </w:pPr>
            <w:r w:rsidRPr="00136566">
              <w:rPr>
                <w:noProof w:val="0"/>
              </w:rPr>
              <w:t>Minimum</w:t>
            </w:r>
          </w:p>
        </w:tc>
        <w:tc>
          <w:tcPr>
            <w:tcW w:w="1257" w:type="dxa"/>
            <w:tcBorders>
              <w:top w:val="single" w:sz="4" w:space="0" w:color="auto"/>
            </w:tcBorders>
            <w:noWrap/>
          </w:tcPr>
          <w:p w14:paraId="3DAA133F" w14:textId="77777777" w:rsidR="00653619" w:rsidRPr="00136566" w:rsidRDefault="00653619" w:rsidP="009C5209">
            <w:pPr>
              <w:pStyle w:val="TableText"/>
              <w:rPr>
                <w:noProof w:val="0"/>
              </w:rPr>
            </w:pPr>
            <w:r w:rsidRPr="00136566">
              <w:rPr>
                <w:noProof w:val="0"/>
              </w:rPr>
              <w:t>-1.47</w:t>
            </w:r>
          </w:p>
        </w:tc>
        <w:tc>
          <w:tcPr>
            <w:tcW w:w="1257" w:type="dxa"/>
            <w:tcBorders>
              <w:top w:val="single" w:sz="4" w:space="0" w:color="auto"/>
            </w:tcBorders>
            <w:noWrap/>
          </w:tcPr>
          <w:p w14:paraId="40B133AD" w14:textId="77777777" w:rsidR="00653619" w:rsidRPr="00136566" w:rsidRDefault="00653619" w:rsidP="009C5209">
            <w:pPr>
              <w:pStyle w:val="TableText"/>
              <w:rPr>
                <w:noProof w:val="0"/>
              </w:rPr>
            </w:pPr>
            <w:r w:rsidRPr="00136566">
              <w:rPr>
                <w:noProof w:val="0"/>
              </w:rPr>
              <w:t>-1.31</w:t>
            </w:r>
          </w:p>
        </w:tc>
        <w:tc>
          <w:tcPr>
            <w:tcW w:w="2160" w:type="dxa"/>
            <w:tcBorders>
              <w:top w:val="single" w:sz="4" w:space="0" w:color="auto"/>
            </w:tcBorders>
            <w:noWrap/>
          </w:tcPr>
          <w:p w14:paraId="69183AE1" w14:textId="77777777" w:rsidR="00653619" w:rsidRPr="00136566" w:rsidRDefault="00653619" w:rsidP="009C5209">
            <w:pPr>
              <w:pStyle w:val="TableText"/>
              <w:ind w:right="288"/>
              <w:rPr>
                <w:noProof w:val="0"/>
              </w:rPr>
            </w:pPr>
            <w:r w:rsidRPr="00136566">
              <w:rPr>
                <w:noProof w:val="0"/>
              </w:rPr>
              <w:t>-0.59</w:t>
            </w:r>
          </w:p>
        </w:tc>
        <w:tc>
          <w:tcPr>
            <w:tcW w:w="1152" w:type="dxa"/>
            <w:tcBorders>
              <w:top w:val="single" w:sz="4" w:space="0" w:color="auto"/>
            </w:tcBorders>
          </w:tcPr>
          <w:p w14:paraId="6197AB12" w14:textId="77777777" w:rsidR="00653619" w:rsidRPr="00136566" w:rsidRDefault="00653619" w:rsidP="009C5209">
            <w:pPr>
              <w:pStyle w:val="TableText"/>
              <w:ind w:right="288"/>
              <w:rPr>
                <w:noProof w:val="0"/>
              </w:rPr>
            </w:pPr>
            <w:r w:rsidRPr="00136566">
              <w:rPr>
                <w:noProof w:val="0"/>
              </w:rPr>
              <w:t>-1.47</w:t>
            </w:r>
          </w:p>
        </w:tc>
      </w:tr>
      <w:tr w:rsidR="00653619" w:rsidRPr="00136566" w14:paraId="76FAE7DB" w14:textId="77777777" w:rsidTr="0008380F">
        <w:trPr>
          <w:trHeight w:val="300"/>
        </w:trPr>
        <w:tc>
          <w:tcPr>
            <w:tcW w:w="2151" w:type="dxa"/>
            <w:noWrap/>
            <w:hideMark/>
          </w:tcPr>
          <w:p w14:paraId="6C959D24" w14:textId="77777777" w:rsidR="00653619" w:rsidRPr="00136566" w:rsidRDefault="00653619" w:rsidP="009C5209">
            <w:pPr>
              <w:pStyle w:val="TableText"/>
              <w:rPr>
                <w:noProof w:val="0"/>
              </w:rPr>
            </w:pPr>
            <w:r w:rsidRPr="00136566">
              <w:rPr>
                <w:noProof w:val="0"/>
              </w:rPr>
              <w:t>Maximum</w:t>
            </w:r>
          </w:p>
        </w:tc>
        <w:tc>
          <w:tcPr>
            <w:tcW w:w="1257" w:type="dxa"/>
            <w:noWrap/>
          </w:tcPr>
          <w:p w14:paraId="42BA61C4" w14:textId="77777777" w:rsidR="00653619" w:rsidRPr="00136566" w:rsidRDefault="00653619" w:rsidP="009C5209">
            <w:pPr>
              <w:pStyle w:val="TableText"/>
              <w:rPr>
                <w:noProof w:val="0"/>
              </w:rPr>
            </w:pPr>
            <w:r w:rsidRPr="00136566">
              <w:rPr>
                <w:noProof w:val="0"/>
              </w:rPr>
              <w:t>2.59</w:t>
            </w:r>
          </w:p>
        </w:tc>
        <w:tc>
          <w:tcPr>
            <w:tcW w:w="1257" w:type="dxa"/>
            <w:noWrap/>
          </w:tcPr>
          <w:p w14:paraId="0345876E" w14:textId="77777777" w:rsidR="00653619" w:rsidRPr="00136566" w:rsidRDefault="00653619" w:rsidP="009C5209">
            <w:pPr>
              <w:pStyle w:val="TableText"/>
              <w:rPr>
                <w:noProof w:val="0"/>
              </w:rPr>
            </w:pPr>
            <w:r w:rsidRPr="00136566">
              <w:rPr>
                <w:noProof w:val="0"/>
              </w:rPr>
              <w:t>4.03</w:t>
            </w:r>
          </w:p>
        </w:tc>
        <w:tc>
          <w:tcPr>
            <w:tcW w:w="2160" w:type="dxa"/>
            <w:noWrap/>
          </w:tcPr>
          <w:p w14:paraId="1D6937AB" w14:textId="77777777" w:rsidR="00653619" w:rsidRPr="00136566" w:rsidRDefault="00653619" w:rsidP="009C5209">
            <w:pPr>
              <w:pStyle w:val="TableText"/>
              <w:ind w:right="288"/>
              <w:rPr>
                <w:noProof w:val="0"/>
              </w:rPr>
            </w:pPr>
            <w:r w:rsidRPr="00136566">
              <w:rPr>
                <w:noProof w:val="0"/>
              </w:rPr>
              <w:t>1.79</w:t>
            </w:r>
          </w:p>
        </w:tc>
        <w:tc>
          <w:tcPr>
            <w:tcW w:w="1152" w:type="dxa"/>
          </w:tcPr>
          <w:p w14:paraId="68895125" w14:textId="77777777" w:rsidR="00653619" w:rsidRPr="00136566" w:rsidRDefault="00653619" w:rsidP="009C5209">
            <w:pPr>
              <w:pStyle w:val="TableText"/>
              <w:ind w:right="288"/>
              <w:rPr>
                <w:noProof w:val="0"/>
              </w:rPr>
            </w:pPr>
            <w:r w:rsidRPr="00136566">
              <w:rPr>
                <w:noProof w:val="0"/>
              </w:rPr>
              <w:t>4.03</w:t>
            </w:r>
          </w:p>
        </w:tc>
      </w:tr>
      <w:tr w:rsidR="00653619" w:rsidRPr="00136566" w14:paraId="392DEC80" w14:textId="77777777" w:rsidTr="0008380F">
        <w:trPr>
          <w:trHeight w:val="300"/>
        </w:trPr>
        <w:tc>
          <w:tcPr>
            <w:tcW w:w="2151" w:type="dxa"/>
            <w:tcBorders>
              <w:bottom w:val="nil"/>
            </w:tcBorders>
            <w:noWrap/>
            <w:hideMark/>
          </w:tcPr>
          <w:p w14:paraId="129DC096" w14:textId="77777777" w:rsidR="00653619" w:rsidRPr="00136566" w:rsidRDefault="00653619" w:rsidP="009C5209">
            <w:pPr>
              <w:pStyle w:val="TableText"/>
              <w:rPr>
                <w:noProof w:val="0"/>
              </w:rPr>
            </w:pPr>
            <w:r w:rsidRPr="00136566">
              <w:rPr>
                <w:noProof w:val="0"/>
              </w:rPr>
              <w:t>Mean</w:t>
            </w:r>
          </w:p>
        </w:tc>
        <w:tc>
          <w:tcPr>
            <w:tcW w:w="1257" w:type="dxa"/>
            <w:tcBorders>
              <w:bottom w:val="nil"/>
            </w:tcBorders>
            <w:noWrap/>
          </w:tcPr>
          <w:p w14:paraId="48F1F011" w14:textId="77777777" w:rsidR="00653619" w:rsidRPr="00136566" w:rsidRDefault="00653619" w:rsidP="009C5209">
            <w:pPr>
              <w:pStyle w:val="TableText"/>
              <w:rPr>
                <w:noProof w:val="0"/>
              </w:rPr>
            </w:pPr>
            <w:r w:rsidRPr="00136566">
              <w:rPr>
                <w:noProof w:val="0"/>
              </w:rPr>
              <w:t>0.20</w:t>
            </w:r>
          </w:p>
        </w:tc>
        <w:tc>
          <w:tcPr>
            <w:tcW w:w="1257" w:type="dxa"/>
            <w:tcBorders>
              <w:bottom w:val="nil"/>
            </w:tcBorders>
            <w:noWrap/>
          </w:tcPr>
          <w:p w14:paraId="04939126" w14:textId="77777777" w:rsidR="00653619" w:rsidRPr="00136566" w:rsidRDefault="00653619" w:rsidP="009C5209">
            <w:pPr>
              <w:pStyle w:val="TableText"/>
              <w:rPr>
                <w:noProof w:val="0"/>
              </w:rPr>
            </w:pPr>
            <w:r w:rsidRPr="00136566">
              <w:rPr>
                <w:noProof w:val="0"/>
              </w:rPr>
              <w:t>0.42</w:t>
            </w:r>
          </w:p>
        </w:tc>
        <w:tc>
          <w:tcPr>
            <w:tcW w:w="2160" w:type="dxa"/>
            <w:tcBorders>
              <w:bottom w:val="nil"/>
            </w:tcBorders>
            <w:noWrap/>
          </w:tcPr>
          <w:p w14:paraId="2C341188" w14:textId="77777777" w:rsidR="00653619" w:rsidRPr="00136566" w:rsidRDefault="00653619" w:rsidP="009C5209">
            <w:pPr>
              <w:pStyle w:val="TableText"/>
              <w:ind w:right="288"/>
              <w:rPr>
                <w:noProof w:val="0"/>
              </w:rPr>
            </w:pPr>
            <w:r w:rsidRPr="00136566">
              <w:rPr>
                <w:noProof w:val="0"/>
              </w:rPr>
              <w:t>0.47</w:t>
            </w:r>
          </w:p>
        </w:tc>
        <w:tc>
          <w:tcPr>
            <w:tcW w:w="1152" w:type="dxa"/>
            <w:tcBorders>
              <w:bottom w:val="nil"/>
            </w:tcBorders>
          </w:tcPr>
          <w:p w14:paraId="6491671F" w14:textId="77777777" w:rsidR="00653619" w:rsidRPr="00136566" w:rsidRDefault="00653619" w:rsidP="009C5209">
            <w:pPr>
              <w:pStyle w:val="TableText"/>
              <w:ind w:right="288"/>
              <w:rPr>
                <w:noProof w:val="0"/>
              </w:rPr>
            </w:pPr>
            <w:r w:rsidRPr="00136566">
              <w:rPr>
                <w:noProof w:val="0"/>
              </w:rPr>
              <w:t>0.38</w:t>
            </w:r>
          </w:p>
        </w:tc>
      </w:tr>
      <w:tr w:rsidR="00653619" w:rsidRPr="00136566" w14:paraId="499E09BA" w14:textId="77777777" w:rsidTr="0008380F">
        <w:trPr>
          <w:trHeight w:val="300"/>
        </w:trPr>
        <w:tc>
          <w:tcPr>
            <w:tcW w:w="2151" w:type="dxa"/>
            <w:tcBorders>
              <w:top w:val="nil"/>
              <w:bottom w:val="single" w:sz="4" w:space="0" w:color="auto"/>
            </w:tcBorders>
            <w:noWrap/>
            <w:hideMark/>
          </w:tcPr>
          <w:p w14:paraId="31D6B4FB" w14:textId="77777777" w:rsidR="00653619" w:rsidRPr="00136566" w:rsidRDefault="00653619" w:rsidP="009C5209">
            <w:pPr>
              <w:pStyle w:val="TableText"/>
              <w:rPr>
                <w:noProof w:val="0"/>
              </w:rPr>
            </w:pPr>
            <w:r w:rsidRPr="00136566">
              <w:rPr>
                <w:noProof w:val="0"/>
              </w:rPr>
              <w:t>SD</w:t>
            </w:r>
          </w:p>
        </w:tc>
        <w:tc>
          <w:tcPr>
            <w:tcW w:w="1257" w:type="dxa"/>
            <w:tcBorders>
              <w:top w:val="nil"/>
              <w:bottom w:val="single" w:sz="4" w:space="0" w:color="auto"/>
            </w:tcBorders>
            <w:noWrap/>
          </w:tcPr>
          <w:p w14:paraId="14E9C9CB" w14:textId="77777777" w:rsidR="00653619" w:rsidRPr="00136566" w:rsidRDefault="00653619" w:rsidP="009C5209">
            <w:pPr>
              <w:pStyle w:val="TableText"/>
              <w:rPr>
                <w:noProof w:val="0"/>
              </w:rPr>
            </w:pPr>
            <w:r w:rsidRPr="00136566">
              <w:rPr>
                <w:noProof w:val="0"/>
              </w:rPr>
              <w:t>1.15</w:t>
            </w:r>
          </w:p>
        </w:tc>
        <w:tc>
          <w:tcPr>
            <w:tcW w:w="1257" w:type="dxa"/>
            <w:tcBorders>
              <w:top w:val="nil"/>
              <w:bottom w:val="single" w:sz="4" w:space="0" w:color="auto"/>
            </w:tcBorders>
            <w:noWrap/>
          </w:tcPr>
          <w:p w14:paraId="67EF2498" w14:textId="77777777" w:rsidR="00653619" w:rsidRPr="00136566" w:rsidRDefault="00653619" w:rsidP="009C5209">
            <w:pPr>
              <w:pStyle w:val="TableText"/>
              <w:rPr>
                <w:noProof w:val="0"/>
              </w:rPr>
            </w:pPr>
            <w:r w:rsidRPr="00136566">
              <w:rPr>
                <w:noProof w:val="0"/>
              </w:rPr>
              <w:t>1.19</w:t>
            </w:r>
          </w:p>
        </w:tc>
        <w:tc>
          <w:tcPr>
            <w:tcW w:w="2160" w:type="dxa"/>
            <w:tcBorders>
              <w:top w:val="nil"/>
              <w:bottom w:val="single" w:sz="4" w:space="0" w:color="auto"/>
            </w:tcBorders>
            <w:noWrap/>
          </w:tcPr>
          <w:p w14:paraId="5C5BCFBB" w14:textId="77777777" w:rsidR="00653619" w:rsidRPr="00136566" w:rsidRDefault="00653619" w:rsidP="009C5209">
            <w:pPr>
              <w:pStyle w:val="TableText"/>
              <w:ind w:right="288"/>
              <w:rPr>
                <w:noProof w:val="0"/>
              </w:rPr>
            </w:pPr>
            <w:r w:rsidRPr="00136566">
              <w:rPr>
                <w:noProof w:val="0"/>
              </w:rPr>
              <w:t>0.73</w:t>
            </w:r>
          </w:p>
        </w:tc>
        <w:tc>
          <w:tcPr>
            <w:tcW w:w="1152" w:type="dxa"/>
            <w:tcBorders>
              <w:top w:val="nil"/>
              <w:bottom w:val="single" w:sz="4" w:space="0" w:color="auto"/>
            </w:tcBorders>
          </w:tcPr>
          <w:p w14:paraId="493D2415" w14:textId="77777777" w:rsidR="00653619" w:rsidRPr="00136566" w:rsidRDefault="00653619" w:rsidP="009C5209">
            <w:pPr>
              <w:pStyle w:val="TableText"/>
              <w:ind w:right="288"/>
              <w:rPr>
                <w:noProof w:val="0"/>
              </w:rPr>
            </w:pPr>
            <w:r w:rsidRPr="00136566">
              <w:rPr>
                <w:noProof w:val="0"/>
              </w:rPr>
              <w:t>1.07</w:t>
            </w:r>
          </w:p>
        </w:tc>
      </w:tr>
      <w:tr w:rsidR="00653619" w:rsidRPr="00136566" w14:paraId="08E2DAE3" w14:textId="77777777" w:rsidTr="0008380F">
        <w:trPr>
          <w:trHeight w:val="300"/>
        </w:trPr>
        <w:tc>
          <w:tcPr>
            <w:tcW w:w="2151" w:type="dxa"/>
            <w:tcBorders>
              <w:top w:val="single" w:sz="4" w:space="0" w:color="auto"/>
            </w:tcBorders>
            <w:noWrap/>
            <w:hideMark/>
          </w:tcPr>
          <w:p w14:paraId="4EE80514" w14:textId="77777777" w:rsidR="00653619" w:rsidRPr="00136566" w:rsidRDefault="00653619" w:rsidP="009C5209">
            <w:pPr>
              <w:pStyle w:val="TableText"/>
              <w:rPr>
                <w:b/>
                <w:noProof w:val="0"/>
              </w:rPr>
            </w:pPr>
            <w:r w:rsidRPr="00136566">
              <w:rPr>
                <w:b/>
                <w:noProof w:val="0"/>
              </w:rPr>
              <w:t>Number of Items</w:t>
            </w:r>
          </w:p>
        </w:tc>
        <w:tc>
          <w:tcPr>
            <w:tcW w:w="1257" w:type="dxa"/>
            <w:tcBorders>
              <w:top w:val="single" w:sz="4" w:space="0" w:color="auto"/>
            </w:tcBorders>
            <w:noWrap/>
          </w:tcPr>
          <w:p w14:paraId="3617A84F" w14:textId="77777777" w:rsidR="00653619" w:rsidRPr="00136566" w:rsidRDefault="00653619" w:rsidP="009C5209">
            <w:pPr>
              <w:pStyle w:val="TableText"/>
              <w:rPr>
                <w:b/>
                <w:noProof w:val="0"/>
              </w:rPr>
            </w:pPr>
            <w:r w:rsidRPr="00136566">
              <w:rPr>
                <w:b/>
                <w:noProof w:val="0"/>
              </w:rPr>
              <w:t>16</w:t>
            </w:r>
          </w:p>
        </w:tc>
        <w:tc>
          <w:tcPr>
            <w:tcW w:w="1257" w:type="dxa"/>
            <w:tcBorders>
              <w:top w:val="single" w:sz="4" w:space="0" w:color="auto"/>
            </w:tcBorders>
            <w:noWrap/>
          </w:tcPr>
          <w:p w14:paraId="44A0A296" w14:textId="77777777" w:rsidR="00653619" w:rsidRPr="00136566" w:rsidRDefault="00653619" w:rsidP="009C5209">
            <w:pPr>
              <w:pStyle w:val="TableText"/>
              <w:rPr>
                <w:b/>
                <w:noProof w:val="0"/>
              </w:rPr>
            </w:pPr>
            <w:r w:rsidRPr="00136566">
              <w:rPr>
                <w:b/>
                <w:noProof w:val="0"/>
              </w:rPr>
              <w:t>32</w:t>
            </w:r>
          </w:p>
        </w:tc>
        <w:tc>
          <w:tcPr>
            <w:tcW w:w="2160" w:type="dxa"/>
            <w:tcBorders>
              <w:top w:val="single" w:sz="4" w:space="0" w:color="auto"/>
            </w:tcBorders>
            <w:noWrap/>
          </w:tcPr>
          <w:p w14:paraId="618A1DB2" w14:textId="77777777" w:rsidR="00653619" w:rsidRPr="00136566" w:rsidRDefault="00653619" w:rsidP="009C5209">
            <w:pPr>
              <w:pStyle w:val="TableText"/>
              <w:ind w:right="288"/>
              <w:rPr>
                <w:b/>
                <w:noProof w:val="0"/>
              </w:rPr>
            </w:pPr>
            <w:r w:rsidRPr="00136566">
              <w:rPr>
                <w:b/>
                <w:noProof w:val="0"/>
              </w:rPr>
              <w:t>16</w:t>
            </w:r>
          </w:p>
        </w:tc>
        <w:tc>
          <w:tcPr>
            <w:tcW w:w="1152" w:type="dxa"/>
            <w:tcBorders>
              <w:top w:val="single" w:sz="4" w:space="0" w:color="auto"/>
            </w:tcBorders>
          </w:tcPr>
          <w:p w14:paraId="0AA22144" w14:textId="77777777" w:rsidR="00653619" w:rsidRPr="00136566" w:rsidRDefault="00653619" w:rsidP="009C5209">
            <w:pPr>
              <w:pStyle w:val="TableText"/>
              <w:ind w:right="288"/>
              <w:rPr>
                <w:b/>
                <w:noProof w:val="0"/>
              </w:rPr>
            </w:pPr>
            <w:r w:rsidRPr="00136566">
              <w:rPr>
                <w:b/>
                <w:noProof w:val="0"/>
              </w:rPr>
              <w:t>64</w:t>
            </w:r>
          </w:p>
        </w:tc>
      </w:tr>
    </w:tbl>
    <w:p w14:paraId="01F3FE40" w14:textId="77777777" w:rsidR="00653619" w:rsidRPr="00136566" w:rsidRDefault="00653619" w:rsidP="00653619">
      <w:pPr>
        <w:pStyle w:val="Caption"/>
        <w:keepLines/>
      </w:pPr>
      <w:bookmarkStart w:id="1264" w:name="_Toc43295194"/>
      <w:bookmarkStart w:id="1265" w:name="_Toc221178147"/>
      <w:r w:rsidRPr="00136566">
        <w:lastRenderedPageBreak/>
        <w:t>Table 8.D.</w:t>
      </w:r>
      <w:fldSimple w:instr=" SEQ Table_8.D. \* ARABIC ">
        <w:r w:rsidRPr="00136566">
          <w:t>5</w:t>
        </w:r>
      </w:fldSimple>
      <w:r w:rsidRPr="00136566">
        <w:t xml:space="preserve">  Item Difficulty Parameter Distribution by Content Domain for Grade Eight</w:t>
      </w:r>
      <w:bookmarkEnd w:id="1264"/>
      <w:bookmarkEnd w:id="1265"/>
    </w:p>
    <w:tbl>
      <w:tblPr>
        <w:tblStyle w:val="TRs"/>
        <w:tblW w:w="7977" w:type="dxa"/>
        <w:tblLook w:val="04A0" w:firstRow="1" w:lastRow="0" w:firstColumn="1" w:lastColumn="0" w:noHBand="0" w:noVBand="1"/>
        <w:tblDescription w:val="Item Difficulty Parameter Distribution by Content Domain for Grade Eight"/>
      </w:tblPr>
      <w:tblGrid>
        <w:gridCol w:w="2151"/>
        <w:gridCol w:w="1257"/>
        <w:gridCol w:w="1257"/>
        <w:gridCol w:w="2160"/>
        <w:gridCol w:w="1152"/>
      </w:tblGrid>
      <w:tr w:rsidR="00653619" w:rsidRPr="00136566" w14:paraId="43322AEF" w14:textId="77777777" w:rsidTr="005D4F8F">
        <w:trPr>
          <w:cnfStyle w:val="100000000000" w:firstRow="1" w:lastRow="0" w:firstColumn="0" w:lastColumn="0" w:oddVBand="0" w:evenVBand="0" w:oddHBand="0" w:evenHBand="0" w:firstRowFirstColumn="0" w:firstRowLastColumn="0" w:lastRowFirstColumn="0" w:lastRowLastColumn="0"/>
          <w:trHeight w:val="300"/>
        </w:trPr>
        <w:tc>
          <w:tcPr>
            <w:tcW w:w="2151" w:type="dxa"/>
            <w:noWrap/>
            <w:hideMark/>
          </w:tcPr>
          <w:p w14:paraId="086D912E" w14:textId="77777777" w:rsidR="00653619" w:rsidRPr="00136566" w:rsidRDefault="00653619" w:rsidP="009C5209">
            <w:pPr>
              <w:pStyle w:val="TableHead"/>
              <w:keepNext/>
              <w:keepLines/>
              <w:rPr>
                <w:b w:val="0"/>
                <w:noProof w:val="0"/>
              </w:rPr>
            </w:pPr>
            <w:r w:rsidRPr="00136566">
              <w:rPr>
                <w:noProof w:val="0"/>
              </w:rPr>
              <w:t>IRT-</w:t>
            </w:r>
            <w:r w:rsidRPr="00136566">
              <w:rPr>
                <w:i/>
                <w:noProof w:val="0"/>
              </w:rPr>
              <w:t>b</w:t>
            </w:r>
            <w:r w:rsidRPr="00136566">
              <w:rPr>
                <w:noProof w:val="0"/>
              </w:rPr>
              <w:t xml:space="preserve"> Range</w:t>
            </w:r>
          </w:p>
        </w:tc>
        <w:tc>
          <w:tcPr>
            <w:tcW w:w="1257" w:type="dxa"/>
            <w:noWrap/>
            <w:hideMark/>
          </w:tcPr>
          <w:p w14:paraId="6E674077" w14:textId="77777777" w:rsidR="00653619" w:rsidRPr="00136566" w:rsidRDefault="00653619" w:rsidP="009C5209">
            <w:pPr>
              <w:pStyle w:val="TableHead"/>
              <w:keepNext/>
              <w:keepLines/>
              <w:rPr>
                <w:b w:val="0"/>
                <w:noProof w:val="0"/>
              </w:rPr>
            </w:pPr>
            <w:r w:rsidRPr="00136566">
              <w:rPr>
                <w:noProof w:val="0"/>
              </w:rPr>
              <w:t>Life Sciences</w:t>
            </w:r>
          </w:p>
        </w:tc>
        <w:tc>
          <w:tcPr>
            <w:tcW w:w="1257" w:type="dxa"/>
            <w:noWrap/>
            <w:hideMark/>
          </w:tcPr>
          <w:p w14:paraId="0A211341" w14:textId="77777777" w:rsidR="00653619" w:rsidRPr="00136566" w:rsidRDefault="00653619" w:rsidP="009C5209">
            <w:pPr>
              <w:pStyle w:val="TableHead"/>
              <w:keepNext/>
              <w:keepLines/>
              <w:rPr>
                <w:b w:val="0"/>
                <w:noProof w:val="0"/>
              </w:rPr>
            </w:pPr>
            <w:r w:rsidRPr="00136566">
              <w:rPr>
                <w:noProof w:val="0"/>
              </w:rPr>
              <w:t>Physical Sciences</w:t>
            </w:r>
          </w:p>
        </w:tc>
        <w:tc>
          <w:tcPr>
            <w:tcW w:w="2160" w:type="dxa"/>
            <w:noWrap/>
            <w:hideMark/>
          </w:tcPr>
          <w:p w14:paraId="31EC5CE3" w14:textId="77777777" w:rsidR="00653619" w:rsidRPr="00136566" w:rsidRDefault="00653619" w:rsidP="009C5209">
            <w:pPr>
              <w:pStyle w:val="TableHead"/>
              <w:keepNext/>
              <w:keepLines/>
              <w:rPr>
                <w:b w:val="0"/>
                <w:noProof w:val="0"/>
              </w:rPr>
            </w:pPr>
            <w:r w:rsidRPr="00136566">
              <w:rPr>
                <w:noProof w:val="0"/>
              </w:rPr>
              <w:t>Earth and Space Sciences</w:t>
            </w:r>
          </w:p>
        </w:tc>
        <w:tc>
          <w:tcPr>
            <w:tcW w:w="1152" w:type="dxa"/>
          </w:tcPr>
          <w:p w14:paraId="53B433C0" w14:textId="77777777" w:rsidR="00653619" w:rsidRPr="00136566" w:rsidRDefault="00653619" w:rsidP="009C5209">
            <w:pPr>
              <w:pStyle w:val="TableHead"/>
              <w:keepNext/>
              <w:keepLines/>
              <w:rPr>
                <w:b w:val="0"/>
                <w:noProof w:val="0"/>
              </w:rPr>
            </w:pPr>
            <w:r w:rsidRPr="00136566">
              <w:rPr>
                <w:noProof w:val="0"/>
              </w:rPr>
              <w:t>Number of Items</w:t>
            </w:r>
          </w:p>
        </w:tc>
      </w:tr>
      <w:tr w:rsidR="00653619" w:rsidRPr="00136566" w14:paraId="418C15F8" w14:textId="77777777" w:rsidTr="005D4F8F">
        <w:trPr>
          <w:trHeight w:val="300"/>
        </w:trPr>
        <w:tc>
          <w:tcPr>
            <w:tcW w:w="2151" w:type="dxa"/>
            <w:noWrap/>
            <w:hideMark/>
          </w:tcPr>
          <w:p w14:paraId="76A5F906" w14:textId="77777777" w:rsidR="00653619" w:rsidRPr="00136566" w:rsidRDefault="00653619" w:rsidP="009C5209">
            <w:pPr>
              <w:pStyle w:val="TableText"/>
              <w:keepNext/>
              <w:keepLines/>
              <w:rPr>
                <w:noProof w:val="0"/>
              </w:rPr>
            </w:pPr>
            <w:r w:rsidRPr="00136566">
              <w:rPr>
                <w:noProof w:val="0"/>
              </w:rPr>
              <w:t>b &lt; −3.5</w:t>
            </w:r>
          </w:p>
        </w:tc>
        <w:tc>
          <w:tcPr>
            <w:tcW w:w="1257" w:type="dxa"/>
            <w:noWrap/>
          </w:tcPr>
          <w:p w14:paraId="584F5217"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760D2062"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70A03C3F"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4E342569"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714E95BE" w14:textId="77777777" w:rsidTr="005D4F8F">
        <w:trPr>
          <w:trHeight w:val="300"/>
        </w:trPr>
        <w:tc>
          <w:tcPr>
            <w:tcW w:w="2151" w:type="dxa"/>
            <w:noWrap/>
            <w:hideMark/>
          </w:tcPr>
          <w:p w14:paraId="3633A95B" w14:textId="77777777" w:rsidR="00653619" w:rsidRPr="00136566" w:rsidRDefault="00653619" w:rsidP="009C5209">
            <w:pPr>
              <w:pStyle w:val="TableText"/>
              <w:keepNext/>
              <w:keepLines/>
              <w:rPr>
                <w:noProof w:val="0"/>
              </w:rPr>
            </w:pPr>
            <w:r w:rsidRPr="00136566">
              <w:rPr>
                <w:noProof w:val="0"/>
              </w:rPr>
              <w:t>−3.5 ≤ b &lt; −3.0</w:t>
            </w:r>
          </w:p>
        </w:tc>
        <w:tc>
          <w:tcPr>
            <w:tcW w:w="1257" w:type="dxa"/>
            <w:noWrap/>
          </w:tcPr>
          <w:p w14:paraId="76F4CEDD"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28B0E714"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259DA83C"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2C4BC197"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4271048F" w14:textId="77777777" w:rsidTr="005D4F8F">
        <w:trPr>
          <w:trHeight w:val="300"/>
        </w:trPr>
        <w:tc>
          <w:tcPr>
            <w:tcW w:w="2151" w:type="dxa"/>
            <w:noWrap/>
            <w:hideMark/>
          </w:tcPr>
          <w:p w14:paraId="6ED39CB2" w14:textId="77777777" w:rsidR="00653619" w:rsidRPr="00136566" w:rsidRDefault="00653619" w:rsidP="009C5209">
            <w:pPr>
              <w:pStyle w:val="TableText"/>
              <w:keepNext/>
              <w:keepLines/>
              <w:rPr>
                <w:noProof w:val="0"/>
              </w:rPr>
            </w:pPr>
            <w:r w:rsidRPr="00136566">
              <w:rPr>
                <w:noProof w:val="0"/>
              </w:rPr>
              <w:t>−3.0 ≤ b &lt; −2.5</w:t>
            </w:r>
          </w:p>
        </w:tc>
        <w:tc>
          <w:tcPr>
            <w:tcW w:w="1257" w:type="dxa"/>
            <w:noWrap/>
          </w:tcPr>
          <w:p w14:paraId="472F5079"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7D2F1CE0"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1373C54C"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5B64BB44"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09C36D45" w14:textId="77777777" w:rsidTr="005D4F8F">
        <w:trPr>
          <w:trHeight w:val="300"/>
        </w:trPr>
        <w:tc>
          <w:tcPr>
            <w:tcW w:w="2151" w:type="dxa"/>
            <w:noWrap/>
            <w:hideMark/>
          </w:tcPr>
          <w:p w14:paraId="04C8A829" w14:textId="77777777" w:rsidR="00653619" w:rsidRPr="00136566" w:rsidRDefault="00653619" w:rsidP="009C5209">
            <w:pPr>
              <w:pStyle w:val="TableText"/>
              <w:keepNext/>
              <w:keepLines/>
              <w:rPr>
                <w:noProof w:val="0"/>
              </w:rPr>
            </w:pPr>
            <w:r w:rsidRPr="00136566">
              <w:rPr>
                <w:noProof w:val="0"/>
              </w:rPr>
              <w:t>−2.5 ≤ b &lt; −2.0</w:t>
            </w:r>
          </w:p>
        </w:tc>
        <w:tc>
          <w:tcPr>
            <w:tcW w:w="1257" w:type="dxa"/>
            <w:noWrap/>
          </w:tcPr>
          <w:p w14:paraId="20E7E7F1"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7BB9C11E"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2032A16C" w14:textId="77777777" w:rsidR="00653619" w:rsidRPr="00136566" w:rsidRDefault="00653619" w:rsidP="009C5209">
            <w:pPr>
              <w:pStyle w:val="TableText"/>
              <w:keepNext/>
              <w:keepLines/>
              <w:ind w:right="288"/>
              <w:rPr>
                <w:noProof w:val="0"/>
              </w:rPr>
            </w:pPr>
            <w:r w:rsidRPr="00136566">
              <w:rPr>
                <w:noProof w:val="0"/>
              </w:rPr>
              <w:t>1</w:t>
            </w:r>
          </w:p>
        </w:tc>
        <w:tc>
          <w:tcPr>
            <w:tcW w:w="1152" w:type="dxa"/>
          </w:tcPr>
          <w:p w14:paraId="51677A16" w14:textId="77777777" w:rsidR="00653619" w:rsidRPr="00136566" w:rsidRDefault="00653619" w:rsidP="009C5209">
            <w:pPr>
              <w:pStyle w:val="TableText"/>
              <w:keepNext/>
              <w:keepLines/>
              <w:ind w:right="288"/>
              <w:rPr>
                <w:noProof w:val="0"/>
              </w:rPr>
            </w:pPr>
            <w:r w:rsidRPr="00136566">
              <w:rPr>
                <w:noProof w:val="0"/>
              </w:rPr>
              <w:t>1</w:t>
            </w:r>
          </w:p>
        </w:tc>
      </w:tr>
      <w:tr w:rsidR="00653619" w:rsidRPr="00136566" w14:paraId="2481F658" w14:textId="77777777" w:rsidTr="005D4F8F">
        <w:trPr>
          <w:trHeight w:val="300"/>
        </w:trPr>
        <w:tc>
          <w:tcPr>
            <w:tcW w:w="2151" w:type="dxa"/>
            <w:noWrap/>
            <w:hideMark/>
          </w:tcPr>
          <w:p w14:paraId="2943AA4A" w14:textId="77777777" w:rsidR="00653619" w:rsidRPr="00136566" w:rsidRDefault="00653619" w:rsidP="009C5209">
            <w:pPr>
              <w:pStyle w:val="TableText"/>
              <w:keepNext/>
              <w:keepLines/>
              <w:rPr>
                <w:noProof w:val="0"/>
              </w:rPr>
            </w:pPr>
            <w:r w:rsidRPr="00136566">
              <w:rPr>
                <w:noProof w:val="0"/>
              </w:rPr>
              <w:t>−2.0 ≤ b &lt; −1.5</w:t>
            </w:r>
          </w:p>
        </w:tc>
        <w:tc>
          <w:tcPr>
            <w:tcW w:w="1257" w:type="dxa"/>
            <w:noWrap/>
          </w:tcPr>
          <w:p w14:paraId="23E89188"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2C23CE2C" w14:textId="77777777" w:rsidR="00653619" w:rsidRPr="00136566" w:rsidRDefault="00653619" w:rsidP="009C5209">
            <w:pPr>
              <w:pStyle w:val="TableText"/>
              <w:keepNext/>
              <w:keepLines/>
              <w:rPr>
                <w:noProof w:val="0"/>
              </w:rPr>
            </w:pPr>
            <w:r w:rsidRPr="00136566">
              <w:rPr>
                <w:noProof w:val="0"/>
              </w:rPr>
              <w:t>1</w:t>
            </w:r>
          </w:p>
        </w:tc>
        <w:tc>
          <w:tcPr>
            <w:tcW w:w="2160" w:type="dxa"/>
            <w:noWrap/>
          </w:tcPr>
          <w:p w14:paraId="74A93790"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1AC57764" w14:textId="77777777" w:rsidR="00653619" w:rsidRPr="00136566" w:rsidRDefault="00653619" w:rsidP="009C5209">
            <w:pPr>
              <w:pStyle w:val="TableText"/>
              <w:keepNext/>
              <w:keepLines/>
              <w:ind w:right="288"/>
              <w:rPr>
                <w:noProof w:val="0"/>
              </w:rPr>
            </w:pPr>
            <w:r w:rsidRPr="00136566">
              <w:rPr>
                <w:noProof w:val="0"/>
              </w:rPr>
              <w:t>1</w:t>
            </w:r>
          </w:p>
        </w:tc>
      </w:tr>
      <w:tr w:rsidR="00653619" w:rsidRPr="00136566" w14:paraId="5758C1EE" w14:textId="77777777" w:rsidTr="005D4F8F">
        <w:trPr>
          <w:trHeight w:val="300"/>
        </w:trPr>
        <w:tc>
          <w:tcPr>
            <w:tcW w:w="2151" w:type="dxa"/>
            <w:noWrap/>
            <w:hideMark/>
          </w:tcPr>
          <w:p w14:paraId="28D45E98" w14:textId="77777777" w:rsidR="00653619" w:rsidRPr="00136566" w:rsidRDefault="00653619" w:rsidP="009C5209">
            <w:pPr>
              <w:pStyle w:val="TableText"/>
              <w:keepNext/>
              <w:keepLines/>
              <w:rPr>
                <w:noProof w:val="0"/>
              </w:rPr>
            </w:pPr>
            <w:r w:rsidRPr="00136566">
              <w:rPr>
                <w:noProof w:val="0"/>
              </w:rPr>
              <w:t>−1.5 ≤ b &lt; −1.0</w:t>
            </w:r>
          </w:p>
        </w:tc>
        <w:tc>
          <w:tcPr>
            <w:tcW w:w="1257" w:type="dxa"/>
            <w:noWrap/>
          </w:tcPr>
          <w:p w14:paraId="763DB1C6" w14:textId="77777777" w:rsidR="00653619" w:rsidRPr="00136566" w:rsidRDefault="00653619" w:rsidP="009C5209">
            <w:pPr>
              <w:pStyle w:val="TableText"/>
              <w:keepNext/>
              <w:keepLines/>
              <w:rPr>
                <w:noProof w:val="0"/>
              </w:rPr>
            </w:pPr>
            <w:r w:rsidRPr="00136566">
              <w:rPr>
                <w:noProof w:val="0"/>
              </w:rPr>
              <w:t>1</w:t>
            </w:r>
          </w:p>
        </w:tc>
        <w:tc>
          <w:tcPr>
            <w:tcW w:w="1257" w:type="dxa"/>
            <w:noWrap/>
          </w:tcPr>
          <w:p w14:paraId="37DA00DA" w14:textId="77777777" w:rsidR="00653619" w:rsidRPr="00136566" w:rsidRDefault="00653619" w:rsidP="009C5209">
            <w:pPr>
              <w:pStyle w:val="TableText"/>
              <w:keepNext/>
              <w:keepLines/>
              <w:rPr>
                <w:noProof w:val="0"/>
              </w:rPr>
            </w:pPr>
            <w:r w:rsidRPr="00136566">
              <w:rPr>
                <w:noProof w:val="0"/>
              </w:rPr>
              <w:t>1</w:t>
            </w:r>
          </w:p>
        </w:tc>
        <w:tc>
          <w:tcPr>
            <w:tcW w:w="2160" w:type="dxa"/>
            <w:noWrap/>
          </w:tcPr>
          <w:p w14:paraId="415F71DA"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059F9D0D"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5C093746" w14:textId="77777777" w:rsidTr="005D4F8F">
        <w:trPr>
          <w:trHeight w:val="300"/>
        </w:trPr>
        <w:tc>
          <w:tcPr>
            <w:tcW w:w="2151" w:type="dxa"/>
            <w:noWrap/>
            <w:hideMark/>
          </w:tcPr>
          <w:p w14:paraId="0314A8DF" w14:textId="77777777" w:rsidR="00653619" w:rsidRPr="00136566" w:rsidRDefault="00653619" w:rsidP="009C5209">
            <w:pPr>
              <w:pStyle w:val="TableText"/>
              <w:keepNext/>
              <w:keepLines/>
              <w:rPr>
                <w:noProof w:val="0"/>
              </w:rPr>
            </w:pPr>
            <w:r w:rsidRPr="00136566">
              <w:rPr>
                <w:noProof w:val="0"/>
              </w:rPr>
              <w:t>−1.0 ≤ b &lt; −0.5</w:t>
            </w:r>
          </w:p>
        </w:tc>
        <w:tc>
          <w:tcPr>
            <w:tcW w:w="1257" w:type="dxa"/>
            <w:noWrap/>
          </w:tcPr>
          <w:p w14:paraId="4A9F2B95"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5757D24A" w14:textId="77777777" w:rsidR="00653619" w:rsidRPr="00136566" w:rsidRDefault="00653619" w:rsidP="009C5209">
            <w:pPr>
              <w:pStyle w:val="TableText"/>
              <w:keepNext/>
              <w:keepLines/>
              <w:rPr>
                <w:noProof w:val="0"/>
              </w:rPr>
            </w:pPr>
            <w:r w:rsidRPr="00136566">
              <w:rPr>
                <w:noProof w:val="0"/>
              </w:rPr>
              <w:t>3</w:t>
            </w:r>
          </w:p>
        </w:tc>
        <w:tc>
          <w:tcPr>
            <w:tcW w:w="2160" w:type="dxa"/>
            <w:noWrap/>
          </w:tcPr>
          <w:p w14:paraId="5F2B4596" w14:textId="77777777" w:rsidR="00653619" w:rsidRPr="00136566" w:rsidRDefault="00653619" w:rsidP="009C5209">
            <w:pPr>
              <w:pStyle w:val="TableText"/>
              <w:keepNext/>
              <w:keepLines/>
              <w:ind w:right="288"/>
              <w:rPr>
                <w:noProof w:val="0"/>
              </w:rPr>
            </w:pPr>
            <w:r w:rsidRPr="00136566">
              <w:rPr>
                <w:noProof w:val="0"/>
              </w:rPr>
              <w:t>3</w:t>
            </w:r>
          </w:p>
        </w:tc>
        <w:tc>
          <w:tcPr>
            <w:tcW w:w="1152" w:type="dxa"/>
          </w:tcPr>
          <w:p w14:paraId="1A196A21" w14:textId="77777777" w:rsidR="00653619" w:rsidRPr="00136566" w:rsidRDefault="00653619" w:rsidP="009C5209">
            <w:pPr>
              <w:pStyle w:val="TableText"/>
              <w:keepNext/>
              <w:keepLines/>
              <w:ind w:right="288"/>
              <w:rPr>
                <w:noProof w:val="0"/>
              </w:rPr>
            </w:pPr>
            <w:r w:rsidRPr="00136566">
              <w:rPr>
                <w:noProof w:val="0"/>
              </w:rPr>
              <w:t>6</w:t>
            </w:r>
          </w:p>
        </w:tc>
      </w:tr>
      <w:tr w:rsidR="00653619" w:rsidRPr="00136566" w14:paraId="5FB5F375" w14:textId="77777777" w:rsidTr="005D4F8F">
        <w:trPr>
          <w:trHeight w:val="300"/>
        </w:trPr>
        <w:tc>
          <w:tcPr>
            <w:tcW w:w="2151" w:type="dxa"/>
            <w:noWrap/>
            <w:hideMark/>
          </w:tcPr>
          <w:p w14:paraId="689A569D" w14:textId="77777777" w:rsidR="00653619" w:rsidRPr="00136566" w:rsidRDefault="00653619" w:rsidP="009C5209">
            <w:pPr>
              <w:pStyle w:val="TableText"/>
              <w:keepNext/>
              <w:keepLines/>
              <w:rPr>
                <w:noProof w:val="0"/>
              </w:rPr>
            </w:pPr>
            <w:r w:rsidRPr="00136566">
              <w:rPr>
                <w:noProof w:val="0"/>
              </w:rPr>
              <w:t>−0.5 ≤ b &lt; 0</w:t>
            </w:r>
          </w:p>
        </w:tc>
        <w:tc>
          <w:tcPr>
            <w:tcW w:w="1257" w:type="dxa"/>
            <w:noWrap/>
          </w:tcPr>
          <w:p w14:paraId="03F9AB3E" w14:textId="77777777" w:rsidR="00653619" w:rsidRPr="00136566" w:rsidRDefault="00653619" w:rsidP="009C5209">
            <w:pPr>
              <w:pStyle w:val="TableText"/>
              <w:keepNext/>
              <w:keepLines/>
              <w:rPr>
                <w:noProof w:val="0"/>
              </w:rPr>
            </w:pPr>
            <w:r w:rsidRPr="00136566">
              <w:rPr>
                <w:noProof w:val="0"/>
              </w:rPr>
              <w:t>6</w:t>
            </w:r>
          </w:p>
        </w:tc>
        <w:tc>
          <w:tcPr>
            <w:tcW w:w="1257" w:type="dxa"/>
            <w:noWrap/>
          </w:tcPr>
          <w:p w14:paraId="1C2B13B6" w14:textId="77777777" w:rsidR="00653619" w:rsidRPr="00136566" w:rsidRDefault="00653619" w:rsidP="009C5209">
            <w:pPr>
              <w:pStyle w:val="TableText"/>
              <w:keepNext/>
              <w:keepLines/>
              <w:rPr>
                <w:noProof w:val="0"/>
              </w:rPr>
            </w:pPr>
            <w:r w:rsidRPr="00136566">
              <w:rPr>
                <w:noProof w:val="0"/>
              </w:rPr>
              <w:t>5</w:t>
            </w:r>
          </w:p>
        </w:tc>
        <w:tc>
          <w:tcPr>
            <w:tcW w:w="2160" w:type="dxa"/>
            <w:noWrap/>
          </w:tcPr>
          <w:p w14:paraId="3B9FEAB5" w14:textId="77777777" w:rsidR="00653619" w:rsidRPr="00136566" w:rsidRDefault="00653619" w:rsidP="009C5209">
            <w:pPr>
              <w:pStyle w:val="TableText"/>
              <w:keepNext/>
              <w:keepLines/>
              <w:ind w:right="288"/>
              <w:rPr>
                <w:noProof w:val="0"/>
              </w:rPr>
            </w:pPr>
            <w:r w:rsidRPr="00136566">
              <w:rPr>
                <w:noProof w:val="0"/>
              </w:rPr>
              <w:t>1</w:t>
            </w:r>
          </w:p>
        </w:tc>
        <w:tc>
          <w:tcPr>
            <w:tcW w:w="1152" w:type="dxa"/>
          </w:tcPr>
          <w:p w14:paraId="00FC0770" w14:textId="77777777" w:rsidR="00653619" w:rsidRPr="00136566" w:rsidRDefault="00653619" w:rsidP="009C5209">
            <w:pPr>
              <w:pStyle w:val="TableText"/>
              <w:keepNext/>
              <w:keepLines/>
              <w:ind w:right="288"/>
              <w:rPr>
                <w:noProof w:val="0"/>
              </w:rPr>
            </w:pPr>
            <w:r w:rsidRPr="00136566">
              <w:rPr>
                <w:noProof w:val="0"/>
              </w:rPr>
              <w:t>12</w:t>
            </w:r>
          </w:p>
        </w:tc>
      </w:tr>
      <w:tr w:rsidR="00653619" w:rsidRPr="00136566" w14:paraId="1F0D2A2F" w14:textId="77777777" w:rsidTr="005D4F8F">
        <w:trPr>
          <w:trHeight w:val="300"/>
        </w:trPr>
        <w:tc>
          <w:tcPr>
            <w:tcW w:w="2151" w:type="dxa"/>
            <w:noWrap/>
            <w:hideMark/>
          </w:tcPr>
          <w:p w14:paraId="6249A9F1" w14:textId="77777777" w:rsidR="00653619" w:rsidRPr="00136566" w:rsidRDefault="00653619" w:rsidP="009C5209">
            <w:pPr>
              <w:pStyle w:val="TableText"/>
              <w:keepNext/>
              <w:keepLines/>
              <w:rPr>
                <w:noProof w:val="0"/>
              </w:rPr>
            </w:pPr>
            <w:r w:rsidRPr="00136566">
              <w:rPr>
                <w:noProof w:val="0"/>
              </w:rPr>
              <w:t>0 ≤ b &lt; 0.5</w:t>
            </w:r>
          </w:p>
        </w:tc>
        <w:tc>
          <w:tcPr>
            <w:tcW w:w="1257" w:type="dxa"/>
            <w:noWrap/>
          </w:tcPr>
          <w:p w14:paraId="3F097112" w14:textId="77777777" w:rsidR="00653619" w:rsidRPr="00136566" w:rsidRDefault="00653619" w:rsidP="009C5209">
            <w:pPr>
              <w:pStyle w:val="TableText"/>
              <w:keepNext/>
              <w:keepLines/>
              <w:rPr>
                <w:noProof w:val="0"/>
              </w:rPr>
            </w:pPr>
            <w:r w:rsidRPr="00136566">
              <w:rPr>
                <w:noProof w:val="0"/>
              </w:rPr>
              <w:t>4</w:t>
            </w:r>
          </w:p>
        </w:tc>
        <w:tc>
          <w:tcPr>
            <w:tcW w:w="1257" w:type="dxa"/>
            <w:noWrap/>
          </w:tcPr>
          <w:p w14:paraId="6843964E" w14:textId="77777777" w:rsidR="00653619" w:rsidRPr="00136566" w:rsidRDefault="00653619" w:rsidP="009C5209">
            <w:pPr>
              <w:pStyle w:val="TableText"/>
              <w:keepNext/>
              <w:keepLines/>
              <w:rPr>
                <w:noProof w:val="0"/>
              </w:rPr>
            </w:pPr>
            <w:r w:rsidRPr="00136566">
              <w:rPr>
                <w:noProof w:val="0"/>
              </w:rPr>
              <w:t>2</w:t>
            </w:r>
          </w:p>
        </w:tc>
        <w:tc>
          <w:tcPr>
            <w:tcW w:w="2160" w:type="dxa"/>
            <w:noWrap/>
          </w:tcPr>
          <w:p w14:paraId="03EA1537" w14:textId="77777777" w:rsidR="00653619" w:rsidRPr="00136566" w:rsidRDefault="00653619" w:rsidP="009C5209">
            <w:pPr>
              <w:pStyle w:val="TableText"/>
              <w:keepNext/>
              <w:keepLines/>
              <w:ind w:right="288"/>
              <w:rPr>
                <w:noProof w:val="0"/>
              </w:rPr>
            </w:pPr>
            <w:r w:rsidRPr="00136566">
              <w:rPr>
                <w:noProof w:val="0"/>
              </w:rPr>
              <w:t>3</w:t>
            </w:r>
          </w:p>
        </w:tc>
        <w:tc>
          <w:tcPr>
            <w:tcW w:w="1152" w:type="dxa"/>
          </w:tcPr>
          <w:p w14:paraId="463CA184" w14:textId="77777777" w:rsidR="00653619" w:rsidRPr="00136566" w:rsidRDefault="00653619" w:rsidP="009C5209">
            <w:pPr>
              <w:pStyle w:val="TableText"/>
              <w:keepNext/>
              <w:keepLines/>
              <w:ind w:right="288"/>
              <w:rPr>
                <w:noProof w:val="0"/>
              </w:rPr>
            </w:pPr>
            <w:r w:rsidRPr="00136566">
              <w:rPr>
                <w:noProof w:val="0"/>
              </w:rPr>
              <w:t>9</w:t>
            </w:r>
          </w:p>
        </w:tc>
      </w:tr>
      <w:tr w:rsidR="00653619" w:rsidRPr="00136566" w14:paraId="34E911B3" w14:textId="77777777" w:rsidTr="005D4F8F">
        <w:trPr>
          <w:trHeight w:val="300"/>
        </w:trPr>
        <w:tc>
          <w:tcPr>
            <w:tcW w:w="2151" w:type="dxa"/>
            <w:noWrap/>
            <w:hideMark/>
          </w:tcPr>
          <w:p w14:paraId="57180FC2" w14:textId="77777777" w:rsidR="00653619" w:rsidRPr="00136566" w:rsidRDefault="00653619" w:rsidP="009C5209">
            <w:pPr>
              <w:pStyle w:val="TableText"/>
              <w:keepNext/>
              <w:keepLines/>
              <w:rPr>
                <w:noProof w:val="0"/>
              </w:rPr>
            </w:pPr>
            <w:r w:rsidRPr="00136566">
              <w:rPr>
                <w:noProof w:val="0"/>
              </w:rPr>
              <w:t>0.5 ≤ b &lt; 1.0</w:t>
            </w:r>
          </w:p>
        </w:tc>
        <w:tc>
          <w:tcPr>
            <w:tcW w:w="1257" w:type="dxa"/>
            <w:noWrap/>
          </w:tcPr>
          <w:p w14:paraId="512178A4" w14:textId="77777777" w:rsidR="00653619" w:rsidRPr="00136566" w:rsidRDefault="00653619" w:rsidP="009C5209">
            <w:pPr>
              <w:pStyle w:val="TableText"/>
              <w:keepNext/>
              <w:keepLines/>
              <w:rPr>
                <w:noProof w:val="0"/>
              </w:rPr>
            </w:pPr>
            <w:r w:rsidRPr="00136566">
              <w:rPr>
                <w:noProof w:val="0"/>
              </w:rPr>
              <w:t>6</w:t>
            </w:r>
          </w:p>
        </w:tc>
        <w:tc>
          <w:tcPr>
            <w:tcW w:w="1257" w:type="dxa"/>
            <w:noWrap/>
          </w:tcPr>
          <w:p w14:paraId="0C1E0C64" w14:textId="77777777" w:rsidR="00653619" w:rsidRPr="00136566" w:rsidRDefault="00653619" w:rsidP="009C5209">
            <w:pPr>
              <w:pStyle w:val="TableText"/>
              <w:keepNext/>
              <w:keepLines/>
              <w:rPr>
                <w:noProof w:val="0"/>
              </w:rPr>
            </w:pPr>
            <w:r w:rsidRPr="00136566">
              <w:rPr>
                <w:noProof w:val="0"/>
              </w:rPr>
              <w:t>5</w:t>
            </w:r>
          </w:p>
        </w:tc>
        <w:tc>
          <w:tcPr>
            <w:tcW w:w="2160" w:type="dxa"/>
            <w:noWrap/>
          </w:tcPr>
          <w:p w14:paraId="77CDFF83" w14:textId="77777777" w:rsidR="00653619" w:rsidRPr="00136566" w:rsidRDefault="00653619" w:rsidP="009C5209">
            <w:pPr>
              <w:pStyle w:val="TableText"/>
              <w:keepNext/>
              <w:keepLines/>
              <w:ind w:right="288"/>
              <w:rPr>
                <w:noProof w:val="0"/>
              </w:rPr>
            </w:pPr>
            <w:r w:rsidRPr="00136566">
              <w:rPr>
                <w:noProof w:val="0"/>
              </w:rPr>
              <w:t>4</w:t>
            </w:r>
          </w:p>
        </w:tc>
        <w:tc>
          <w:tcPr>
            <w:tcW w:w="1152" w:type="dxa"/>
          </w:tcPr>
          <w:p w14:paraId="34D044B8" w14:textId="77777777" w:rsidR="00653619" w:rsidRPr="00136566" w:rsidRDefault="00653619" w:rsidP="009C5209">
            <w:pPr>
              <w:pStyle w:val="TableText"/>
              <w:keepNext/>
              <w:keepLines/>
              <w:ind w:right="288"/>
              <w:rPr>
                <w:noProof w:val="0"/>
              </w:rPr>
            </w:pPr>
            <w:r w:rsidRPr="00136566">
              <w:rPr>
                <w:noProof w:val="0"/>
              </w:rPr>
              <w:t>15</w:t>
            </w:r>
          </w:p>
        </w:tc>
      </w:tr>
      <w:tr w:rsidR="00653619" w:rsidRPr="00136566" w14:paraId="0B269AA6" w14:textId="77777777" w:rsidTr="005D4F8F">
        <w:trPr>
          <w:trHeight w:val="300"/>
        </w:trPr>
        <w:tc>
          <w:tcPr>
            <w:tcW w:w="2151" w:type="dxa"/>
            <w:noWrap/>
            <w:hideMark/>
          </w:tcPr>
          <w:p w14:paraId="6C58C51C" w14:textId="77777777" w:rsidR="00653619" w:rsidRPr="00136566" w:rsidRDefault="00653619" w:rsidP="009C5209">
            <w:pPr>
              <w:pStyle w:val="TableText"/>
              <w:keepNext/>
              <w:keepLines/>
              <w:rPr>
                <w:noProof w:val="0"/>
              </w:rPr>
            </w:pPr>
            <w:r w:rsidRPr="00136566">
              <w:rPr>
                <w:noProof w:val="0"/>
              </w:rPr>
              <w:t>1.0 ≤ b &lt; 1.5</w:t>
            </w:r>
          </w:p>
        </w:tc>
        <w:tc>
          <w:tcPr>
            <w:tcW w:w="1257" w:type="dxa"/>
            <w:noWrap/>
          </w:tcPr>
          <w:p w14:paraId="248EAF25" w14:textId="77777777" w:rsidR="00653619" w:rsidRPr="00136566" w:rsidRDefault="00653619" w:rsidP="009C5209">
            <w:pPr>
              <w:pStyle w:val="TableText"/>
              <w:keepNext/>
              <w:keepLines/>
              <w:rPr>
                <w:noProof w:val="0"/>
              </w:rPr>
            </w:pPr>
            <w:r w:rsidRPr="00136566">
              <w:rPr>
                <w:noProof w:val="0"/>
              </w:rPr>
              <w:t>3</w:t>
            </w:r>
          </w:p>
        </w:tc>
        <w:tc>
          <w:tcPr>
            <w:tcW w:w="1257" w:type="dxa"/>
            <w:noWrap/>
          </w:tcPr>
          <w:p w14:paraId="10E1EE8B" w14:textId="77777777" w:rsidR="00653619" w:rsidRPr="00136566" w:rsidRDefault="00653619" w:rsidP="009C5209">
            <w:pPr>
              <w:pStyle w:val="TableText"/>
              <w:keepNext/>
              <w:keepLines/>
              <w:rPr>
                <w:noProof w:val="0"/>
              </w:rPr>
            </w:pPr>
            <w:r w:rsidRPr="00136566">
              <w:rPr>
                <w:noProof w:val="0"/>
              </w:rPr>
              <w:t>4</w:t>
            </w:r>
          </w:p>
        </w:tc>
        <w:tc>
          <w:tcPr>
            <w:tcW w:w="2160" w:type="dxa"/>
            <w:noWrap/>
          </w:tcPr>
          <w:p w14:paraId="468904A4" w14:textId="77777777" w:rsidR="00653619" w:rsidRPr="00136566" w:rsidRDefault="00653619" w:rsidP="009C5209">
            <w:pPr>
              <w:pStyle w:val="TableText"/>
              <w:keepNext/>
              <w:keepLines/>
              <w:ind w:right="288"/>
              <w:rPr>
                <w:noProof w:val="0"/>
              </w:rPr>
            </w:pPr>
            <w:r w:rsidRPr="00136566">
              <w:rPr>
                <w:noProof w:val="0"/>
              </w:rPr>
              <w:t>3</w:t>
            </w:r>
          </w:p>
        </w:tc>
        <w:tc>
          <w:tcPr>
            <w:tcW w:w="1152" w:type="dxa"/>
          </w:tcPr>
          <w:p w14:paraId="1183DF9F" w14:textId="77777777" w:rsidR="00653619" w:rsidRPr="00136566" w:rsidRDefault="00653619" w:rsidP="009C5209">
            <w:pPr>
              <w:pStyle w:val="TableText"/>
              <w:keepNext/>
              <w:keepLines/>
              <w:ind w:right="288"/>
              <w:rPr>
                <w:noProof w:val="0"/>
              </w:rPr>
            </w:pPr>
            <w:r w:rsidRPr="00136566">
              <w:rPr>
                <w:noProof w:val="0"/>
              </w:rPr>
              <w:t>10</w:t>
            </w:r>
          </w:p>
        </w:tc>
      </w:tr>
      <w:tr w:rsidR="00653619" w:rsidRPr="00136566" w14:paraId="4B597A07" w14:textId="77777777" w:rsidTr="005D4F8F">
        <w:trPr>
          <w:trHeight w:val="300"/>
        </w:trPr>
        <w:tc>
          <w:tcPr>
            <w:tcW w:w="2151" w:type="dxa"/>
            <w:noWrap/>
          </w:tcPr>
          <w:p w14:paraId="63079B82" w14:textId="77777777" w:rsidR="00653619" w:rsidRPr="00136566" w:rsidRDefault="00653619" w:rsidP="009C5209">
            <w:pPr>
              <w:pStyle w:val="TableText"/>
              <w:keepNext/>
              <w:keepLines/>
              <w:rPr>
                <w:noProof w:val="0"/>
              </w:rPr>
            </w:pPr>
            <w:r w:rsidRPr="00136566">
              <w:rPr>
                <w:noProof w:val="0"/>
              </w:rPr>
              <w:t>1.5 ≤ b &lt; 2.0</w:t>
            </w:r>
          </w:p>
        </w:tc>
        <w:tc>
          <w:tcPr>
            <w:tcW w:w="1257" w:type="dxa"/>
            <w:noWrap/>
          </w:tcPr>
          <w:p w14:paraId="35E5B5D3" w14:textId="77777777" w:rsidR="00653619" w:rsidRPr="00136566" w:rsidRDefault="00653619" w:rsidP="009C5209">
            <w:pPr>
              <w:pStyle w:val="TableText"/>
              <w:keepNext/>
              <w:keepLines/>
              <w:rPr>
                <w:noProof w:val="0"/>
              </w:rPr>
            </w:pPr>
            <w:r w:rsidRPr="00136566">
              <w:rPr>
                <w:noProof w:val="0"/>
              </w:rPr>
              <w:t>2</w:t>
            </w:r>
          </w:p>
        </w:tc>
        <w:tc>
          <w:tcPr>
            <w:tcW w:w="1257" w:type="dxa"/>
            <w:noWrap/>
          </w:tcPr>
          <w:p w14:paraId="487D3332" w14:textId="77777777" w:rsidR="00653619" w:rsidRPr="00136566" w:rsidRDefault="00653619" w:rsidP="009C5209">
            <w:pPr>
              <w:pStyle w:val="TableText"/>
              <w:keepNext/>
              <w:keepLines/>
              <w:rPr>
                <w:noProof w:val="0"/>
              </w:rPr>
            </w:pPr>
            <w:r w:rsidRPr="00136566">
              <w:rPr>
                <w:noProof w:val="0"/>
              </w:rPr>
              <w:t>2</w:t>
            </w:r>
          </w:p>
        </w:tc>
        <w:tc>
          <w:tcPr>
            <w:tcW w:w="2160" w:type="dxa"/>
            <w:noWrap/>
          </w:tcPr>
          <w:p w14:paraId="0621F350" w14:textId="77777777" w:rsidR="00653619" w:rsidRPr="00136566" w:rsidRDefault="00653619" w:rsidP="009C5209">
            <w:pPr>
              <w:pStyle w:val="TableText"/>
              <w:keepNext/>
              <w:keepLines/>
              <w:ind w:right="288"/>
              <w:rPr>
                <w:noProof w:val="0"/>
              </w:rPr>
            </w:pPr>
            <w:r w:rsidRPr="00136566">
              <w:rPr>
                <w:noProof w:val="0"/>
              </w:rPr>
              <w:t>3</w:t>
            </w:r>
          </w:p>
        </w:tc>
        <w:tc>
          <w:tcPr>
            <w:tcW w:w="1152" w:type="dxa"/>
          </w:tcPr>
          <w:p w14:paraId="5F7FF7FC" w14:textId="77777777" w:rsidR="00653619" w:rsidRPr="00136566" w:rsidRDefault="00653619" w:rsidP="009C5209">
            <w:pPr>
              <w:pStyle w:val="TableText"/>
              <w:keepNext/>
              <w:keepLines/>
              <w:ind w:right="288"/>
              <w:rPr>
                <w:noProof w:val="0"/>
              </w:rPr>
            </w:pPr>
            <w:r w:rsidRPr="00136566">
              <w:rPr>
                <w:noProof w:val="0"/>
              </w:rPr>
              <w:t>7</w:t>
            </w:r>
          </w:p>
        </w:tc>
      </w:tr>
      <w:tr w:rsidR="00653619" w:rsidRPr="00136566" w14:paraId="4E311F44" w14:textId="77777777" w:rsidTr="005D4F8F">
        <w:trPr>
          <w:trHeight w:val="300"/>
        </w:trPr>
        <w:tc>
          <w:tcPr>
            <w:tcW w:w="2151" w:type="dxa"/>
            <w:noWrap/>
          </w:tcPr>
          <w:p w14:paraId="42AB4592" w14:textId="77777777" w:rsidR="00653619" w:rsidRPr="00136566" w:rsidRDefault="00653619" w:rsidP="009C5209">
            <w:pPr>
              <w:pStyle w:val="TableText"/>
              <w:keepNext/>
              <w:keepLines/>
              <w:rPr>
                <w:noProof w:val="0"/>
              </w:rPr>
            </w:pPr>
            <w:r w:rsidRPr="00136566">
              <w:rPr>
                <w:noProof w:val="0"/>
              </w:rPr>
              <w:t>2.0 ≤ b &lt; 2.5</w:t>
            </w:r>
          </w:p>
        </w:tc>
        <w:tc>
          <w:tcPr>
            <w:tcW w:w="1257" w:type="dxa"/>
            <w:noWrap/>
          </w:tcPr>
          <w:p w14:paraId="3F98C283" w14:textId="77777777" w:rsidR="00653619" w:rsidRPr="00136566" w:rsidRDefault="00653619" w:rsidP="009C5209">
            <w:pPr>
              <w:pStyle w:val="TableText"/>
              <w:keepNext/>
              <w:keepLines/>
              <w:rPr>
                <w:noProof w:val="0"/>
              </w:rPr>
            </w:pPr>
            <w:r w:rsidRPr="00136566">
              <w:rPr>
                <w:noProof w:val="0"/>
              </w:rPr>
              <w:t>1</w:t>
            </w:r>
          </w:p>
        </w:tc>
        <w:tc>
          <w:tcPr>
            <w:tcW w:w="1257" w:type="dxa"/>
            <w:noWrap/>
          </w:tcPr>
          <w:p w14:paraId="626AF893"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3CCF0934" w14:textId="77777777" w:rsidR="00653619" w:rsidRPr="00136566" w:rsidRDefault="00653619" w:rsidP="009C5209">
            <w:pPr>
              <w:pStyle w:val="TableText"/>
              <w:keepNext/>
              <w:keepLines/>
              <w:ind w:right="288"/>
              <w:rPr>
                <w:noProof w:val="0"/>
              </w:rPr>
            </w:pPr>
            <w:r w:rsidRPr="00136566">
              <w:rPr>
                <w:noProof w:val="0"/>
              </w:rPr>
              <w:t>1</w:t>
            </w:r>
          </w:p>
        </w:tc>
        <w:tc>
          <w:tcPr>
            <w:tcW w:w="1152" w:type="dxa"/>
          </w:tcPr>
          <w:p w14:paraId="6DA0D5A5"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4D278D2B" w14:textId="77777777" w:rsidTr="005D4F8F">
        <w:trPr>
          <w:trHeight w:val="300"/>
        </w:trPr>
        <w:tc>
          <w:tcPr>
            <w:tcW w:w="2151" w:type="dxa"/>
            <w:noWrap/>
          </w:tcPr>
          <w:p w14:paraId="4D894526" w14:textId="77777777" w:rsidR="00653619" w:rsidRPr="00136566" w:rsidRDefault="00653619" w:rsidP="009C5209">
            <w:pPr>
              <w:pStyle w:val="TableText"/>
              <w:keepNext/>
              <w:keepLines/>
              <w:rPr>
                <w:noProof w:val="0"/>
              </w:rPr>
            </w:pPr>
            <w:r w:rsidRPr="00136566">
              <w:rPr>
                <w:noProof w:val="0"/>
              </w:rPr>
              <w:t>2.5 ≤ b &lt; 3.0</w:t>
            </w:r>
          </w:p>
        </w:tc>
        <w:tc>
          <w:tcPr>
            <w:tcW w:w="1257" w:type="dxa"/>
            <w:noWrap/>
          </w:tcPr>
          <w:p w14:paraId="262EADA8"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67C8BA41"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1A9E409C"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442150DA"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64075F2D" w14:textId="77777777" w:rsidTr="005D4F8F">
        <w:trPr>
          <w:trHeight w:val="300"/>
        </w:trPr>
        <w:tc>
          <w:tcPr>
            <w:tcW w:w="2151" w:type="dxa"/>
            <w:tcBorders>
              <w:bottom w:val="nil"/>
            </w:tcBorders>
            <w:noWrap/>
          </w:tcPr>
          <w:p w14:paraId="015F7986" w14:textId="77777777" w:rsidR="00653619" w:rsidRPr="00136566" w:rsidRDefault="00653619" w:rsidP="009C5209">
            <w:pPr>
              <w:pStyle w:val="TableText"/>
              <w:keepNext/>
              <w:keepLines/>
              <w:rPr>
                <w:noProof w:val="0"/>
              </w:rPr>
            </w:pPr>
            <w:r w:rsidRPr="00136566">
              <w:rPr>
                <w:noProof w:val="0"/>
              </w:rPr>
              <w:t>3.0 ≤ b &lt; 3.5</w:t>
            </w:r>
          </w:p>
        </w:tc>
        <w:tc>
          <w:tcPr>
            <w:tcW w:w="1257" w:type="dxa"/>
            <w:tcBorders>
              <w:bottom w:val="nil"/>
            </w:tcBorders>
            <w:noWrap/>
          </w:tcPr>
          <w:p w14:paraId="46C5C76C" w14:textId="77777777" w:rsidR="00653619" w:rsidRPr="00136566" w:rsidRDefault="00653619" w:rsidP="009C5209">
            <w:pPr>
              <w:pStyle w:val="TableText"/>
              <w:keepNext/>
              <w:keepLines/>
              <w:rPr>
                <w:noProof w:val="0"/>
                <w:color w:val="000000"/>
              </w:rPr>
            </w:pPr>
            <w:r w:rsidRPr="00136566">
              <w:rPr>
                <w:noProof w:val="0"/>
                <w:color w:val="000000"/>
              </w:rPr>
              <w:t>0</w:t>
            </w:r>
          </w:p>
        </w:tc>
        <w:tc>
          <w:tcPr>
            <w:tcW w:w="1257" w:type="dxa"/>
            <w:tcBorders>
              <w:bottom w:val="nil"/>
            </w:tcBorders>
            <w:noWrap/>
          </w:tcPr>
          <w:p w14:paraId="2C80477D" w14:textId="77777777" w:rsidR="00653619" w:rsidRPr="00136566" w:rsidRDefault="00653619" w:rsidP="009C5209">
            <w:pPr>
              <w:pStyle w:val="TableText"/>
              <w:keepNext/>
              <w:keepLines/>
              <w:rPr>
                <w:noProof w:val="0"/>
                <w:color w:val="000000"/>
              </w:rPr>
            </w:pPr>
            <w:r w:rsidRPr="00136566">
              <w:rPr>
                <w:noProof w:val="0"/>
                <w:color w:val="000000"/>
              </w:rPr>
              <w:t>0</w:t>
            </w:r>
          </w:p>
        </w:tc>
        <w:tc>
          <w:tcPr>
            <w:tcW w:w="2160" w:type="dxa"/>
            <w:tcBorders>
              <w:bottom w:val="nil"/>
            </w:tcBorders>
            <w:noWrap/>
          </w:tcPr>
          <w:p w14:paraId="50434FC4" w14:textId="77777777" w:rsidR="00653619" w:rsidRPr="00136566" w:rsidRDefault="00653619" w:rsidP="009C5209">
            <w:pPr>
              <w:pStyle w:val="TableText"/>
              <w:keepNext/>
              <w:keepLines/>
              <w:ind w:right="288"/>
              <w:rPr>
                <w:noProof w:val="0"/>
                <w:color w:val="000000"/>
              </w:rPr>
            </w:pPr>
            <w:r w:rsidRPr="00136566">
              <w:rPr>
                <w:noProof w:val="0"/>
                <w:color w:val="000000"/>
              </w:rPr>
              <w:t>0</w:t>
            </w:r>
          </w:p>
        </w:tc>
        <w:tc>
          <w:tcPr>
            <w:tcW w:w="1152" w:type="dxa"/>
            <w:tcBorders>
              <w:bottom w:val="nil"/>
            </w:tcBorders>
          </w:tcPr>
          <w:p w14:paraId="4157E560" w14:textId="77777777" w:rsidR="00653619" w:rsidRPr="00136566" w:rsidRDefault="00653619" w:rsidP="009C5209">
            <w:pPr>
              <w:pStyle w:val="TableText"/>
              <w:keepNext/>
              <w:keepLines/>
              <w:ind w:right="288"/>
              <w:rPr>
                <w:noProof w:val="0"/>
                <w:color w:val="000000"/>
              </w:rPr>
            </w:pPr>
            <w:r w:rsidRPr="00136566">
              <w:rPr>
                <w:noProof w:val="0"/>
                <w:color w:val="000000"/>
              </w:rPr>
              <w:t>0</w:t>
            </w:r>
          </w:p>
        </w:tc>
      </w:tr>
      <w:tr w:rsidR="00653619" w:rsidRPr="00136566" w14:paraId="080AD128" w14:textId="77777777" w:rsidTr="005D4F8F">
        <w:trPr>
          <w:trHeight w:val="300"/>
        </w:trPr>
        <w:tc>
          <w:tcPr>
            <w:tcW w:w="2151" w:type="dxa"/>
            <w:tcBorders>
              <w:top w:val="nil"/>
              <w:bottom w:val="single" w:sz="4" w:space="0" w:color="auto"/>
            </w:tcBorders>
            <w:noWrap/>
            <w:hideMark/>
          </w:tcPr>
          <w:p w14:paraId="09DB303F" w14:textId="77777777" w:rsidR="00653619" w:rsidRPr="00136566" w:rsidRDefault="00653619" w:rsidP="009C5209">
            <w:pPr>
              <w:pStyle w:val="TableText"/>
              <w:rPr>
                <w:noProof w:val="0"/>
              </w:rPr>
            </w:pPr>
            <w:r w:rsidRPr="00136566">
              <w:rPr>
                <w:noProof w:val="0"/>
              </w:rPr>
              <w:t>b ≥ 3.5</w:t>
            </w:r>
          </w:p>
        </w:tc>
        <w:tc>
          <w:tcPr>
            <w:tcW w:w="1257" w:type="dxa"/>
            <w:tcBorders>
              <w:top w:val="nil"/>
              <w:bottom w:val="single" w:sz="4" w:space="0" w:color="auto"/>
            </w:tcBorders>
            <w:noWrap/>
          </w:tcPr>
          <w:p w14:paraId="38D68DC5" w14:textId="77777777" w:rsidR="00653619" w:rsidRPr="00136566" w:rsidRDefault="00653619" w:rsidP="009C5209">
            <w:pPr>
              <w:pStyle w:val="TableText"/>
              <w:rPr>
                <w:noProof w:val="0"/>
              </w:rPr>
            </w:pPr>
            <w:r w:rsidRPr="00136566">
              <w:rPr>
                <w:noProof w:val="0"/>
              </w:rPr>
              <w:t>1</w:t>
            </w:r>
          </w:p>
        </w:tc>
        <w:tc>
          <w:tcPr>
            <w:tcW w:w="1257" w:type="dxa"/>
            <w:tcBorders>
              <w:top w:val="nil"/>
              <w:bottom w:val="single" w:sz="4" w:space="0" w:color="auto"/>
            </w:tcBorders>
            <w:noWrap/>
          </w:tcPr>
          <w:p w14:paraId="1A0990D7" w14:textId="77777777" w:rsidR="00653619" w:rsidRPr="00136566" w:rsidRDefault="00653619" w:rsidP="009C5209">
            <w:pPr>
              <w:pStyle w:val="TableText"/>
              <w:rPr>
                <w:noProof w:val="0"/>
              </w:rPr>
            </w:pPr>
            <w:r w:rsidRPr="00136566">
              <w:rPr>
                <w:noProof w:val="0"/>
              </w:rPr>
              <w:t>1</w:t>
            </w:r>
          </w:p>
        </w:tc>
        <w:tc>
          <w:tcPr>
            <w:tcW w:w="2160" w:type="dxa"/>
            <w:tcBorders>
              <w:top w:val="nil"/>
              <w:bottom w:val="single" w:sz="4" w:space="0" w:color="auto"/>
            </w:tcBorders>
            <w:noWrap/>
          </w:tcPr>
          <w:p w14:paraId="7C064C83" w14:textId="77777777" w:rsidR="00653619" w:rsidRPr="00136566" w:rsidRDefault="00653619" w:rsidP="009C5209">
            <w:pPr>
              <w:pStyle w:val="TableText"/>
              <w:ind w:right="288"/>
              <w:rPr>
                <w:noProof w:val="0"/>
              </w:rPr>
            </w:pPr>
            <w:r w:rsidRPr="00136566">
              <w:rPr>
                <w:noProof w:val="0"/>
              </w:rPr>
              <w:t>0</w:t>
            </w:r>
          </w:p>
        </w:tc>
        <w:tc>
          <w:tcPr>
            <w:tcW w:w="1152" w:type="dxa"/>
            <w:tcBorders>
              <w:top w:val="nil"/>
              <w:bottom w:val="single" w:sz="4" w:space="0" w:color="auto"/>
            </w:tcBorders>
          </w:tcPr>
          <w:p w14:paraId="18B23793" w14:textId="77777777" w:rsidR="00653619" w:rsidRPr="00136566" w:rsidRDefault="00653619" w:rsidP="009C5209">
            <w:pPr>
              <w:pStyle w:val="TableText"/>
              <w:ind w:right="288"/>
              <w:rPr>
                <w:noProof w:val="0"/>
              </w:rPr>
            </w:pPr>
            <w:r w:rsidRPr="00136566">
              <w:rPr>
                <w:noProof w:val="0"/>
              </w:rPr>
              <w:t>2</w:t>
            </w:r>
          </w:p>
        </w:tc>
      </w:tr>
      <w:tr w:rsidR="00653619" w:rsidRPr="00136566" w14:paraId="740BDEF0" w14:textId="77777777" w:rsidTr="005D4F8F">
        <w:trPr>
          <w:trHeight w:val="300"/>
        </w:trPr>
        <w:tc>
          <w:tcPr>
            <w:tcW w:w="2151" w:type="dxa"/>
            <w:tcBorders>
              <w:top w:val="single" w:sz="4" w:space="0" w:color="auto"/>
            </w:tcBorders>
            <w:noWrap/>
            <w:hideMark/>
          </w:tcPr>
          <w:p w14:paraId="22069B56" w14:textId="77777777" w:rsidR="00653619" w:rsidRPr="00136566" w:rsidRDefault="00653619" w:rsidP="009C5209">
            <w:pPr>
              <w:pStyle w:val="TableText"/>
              <w:rPr>
                <w:noProof w:val="0"/>
              </w:rPr>
            </w:pPr>
            <w:r w:rsidRPr="00136566">
              <w:rPr>
                <w:noProof w:val="0"/>
              </w:rPr>
              <w:t>Minimum</w:t>
            </w:r>
          </w:p>
        </w:tc>
        <w:tc>
          <w:tcPr>
            <w:tcW w:w="1257" w:type="dxa"/>
            <w:tcBorders>
              <w:top w:val="single" w:sz="4" w:space="0" w:color="auto"/>
            </w:tcBorders>
            <w:noWrap/>
          </w:tcPr>
          <w:p w14:paraId="728207BC" w14:textId="77777777" w:rsidR="00653619" w:rsidRPr="00136566" w:rsidRDefault="00653619" w:rsidP="009C5209">
            <w:pPr>
              <w:pStyle w:val="TableText"/>
              <w:rPr>
                <w:noProof w:val="0"/>
              </w:rPr>
            </w:pPr>
            <w:r w:rsidRPr="00136566">
              <w:rPr>
                <w:noProof w:val="0"/>
              </w:rPr>
              <w:t>-1.10</w:t>
            </w:r>
          </w:p>
        </w:tc>
        <w:tc>
          <w:tcPr>
            <w:tcW w:w="1257" w:type="dxa"/>
            <w:tcBorders>
              <w:top w:val="single" w:sz="4" w:space="0" w:color="auto"/>
            </w:tcBorders>
            <w:noWrap/>
          </w:tcPr>
          <w:p w14:paraId="016F9ACE" w14:textId="77777777" w:rsidR="00653619" w:rsidRPr="00136566" w:rsidRDefault="00653619" w:rsidP="009C5209">
            <w:pPr>
              <w:pStyle w:val="TableText"/>
              <w:rPr>
                <w:noProof w:val="0"/>
              </w:rPr>
            </w:pPr>
            <w:r w:rsidRPr="00136566">
              <w:rPr>
                <w:noProof w:val="0"/>
              </w:rPr>
              <w:t>-1.75</w:t>
            </w:r>
          </w:p>
        </w:tc>
        <w:tc>
          <w:tcPr>
            <w:tcW w:w="2160" w:type="dxa"/>
            <w:tcBorders>
              <w:top w:val="single" w:sz="4" w:space="0" w:color="auto"/>
            </w:tcBorders>
            <w:noWrap/>
          </w:tcPr>
          <w:p w14:paraId="31928CB4" w14:textId="77777777" w:rsidR="00653619" w:rsidRPr="00136566" w:rsidRDefault="00653619" w:rsidP="009C5209">
            <w:pPr>
              <w:pStyle w:val="TableText"/>
              <w:ind w:right="288"/>
              <w:rPr>
                <w:noProof w:val="0"/>
              </w:rPr>
            </w:pPr>
            <w:r w:rsidRPr="00136566">
              <w:rPr>
                <w:noProof w:val="0"/>
              </w:rPr>
              <w:t>-2.01</w:t>
            </w:r>
          </w:p>
        </w:tc>
        <w:tc>
          <w:tcPr>
            <w:tcW w:w="1152" w:type="dxa"/>
            <w:tcBorders>
              <w:top w:val="single" w:sz="4" w:space="0" w:color="auto"/>
            </w:tcBorders>
          </w:tcPr>
          <w:p w14:paraId="5E2CB440" w14:textId="77777777" w:rsidR="00653619" w:rsidRPr="00136566" w:rsidRDefault="00653619" w:rsidP="009C5209">
            <w:pPr>
              <w:pStyle w:val="TableText"/>
              <w:ind w:right="288"/>
              <w:rPr>
                <w:noProof w:val="0"/>
              </w:rPr>
            </w:pPr>
            <w:r w:rsidRPr="00136566">
              <w:rPr>
                <w:noProof w:val="0"/>
              </w:rPr>
              <w:t>-2.01</w:t>
            </w:r>
          </w:p>
        </w:tc>
      </w:tr>
      <w:tr w:rsidR="00653619" w:rsidRPr="00136566" w14:paraId="046C5D43" w14:textId="77777777" w:rsidTr="005D4F8F">
        <w:trPr>
          <w:trHeight w:val="300"/>
        </w:trPr>
        <w:tc>
          <w:tcPr>
            <w:tcW w:w="2151" w:type="dxa"/>
            <w:noWrap/>
            <w:hideMark/>
          </w:tcPr>
          <w:p w14:paraId="0674A410" w14:textId="77777777" w:rsidR="00653619" w:rsidRPr="00136566" w:rsidRDefault="00653619" w:rsidP="009C5209">
            <w:pPr>
              <w:pStyle w:val="TableText"/>
              <w:rPr>
                <w:noProof w:val="0"/>
              </w:rPr>
            </w:pPr>
            <w:r w:rsidRPr="00136566">
              <w:rPr>
                <w:noProof w:val="0"/>
              </w:rPr>
              <w:t>Maximum</w:t>
            </w:r>
          </w:p>
        </w:tc>
        <w:tc>
          <w:tcPr>
            <w:tcW w:w="1257" w:type="dxa"/>
            <w:noWrap/>
          </w:tcPr>
          <w:p w14:paraId="43C6AB7D" w14:textId="77777777" w:rsidR="00653619" w:rsidRPr="00136566" w:rsidRDefault="00653619" w:rsidP="009C5209">
            <w:pPr>
              <w:pStyle w:val="TableText"/>
              <w:rPr>
                <w:noProof w:val="0"/>
              </w:rPr>
            </w:pPr>
            <w:r w:rsidRPr="00136566">
              <w:rPr>
                <w:noProof w:val="0"/>
              </w:rPr>
              <w:t>8.88</w:t>
            </w:r>
          </w:p>
        </w:tc>
        <w:tc>
          <w:tcPr>
            <w:tcW w:w="1257" w:type="dxa"/>
            <w:noWrap/>
          </w:tcPr>
          <w:p w14:paraId="37ADC4A9" w14:textId="77777777" w:rsidR="00653619" w:rsidRPr="00136566" w:rsidRDefault="00653619" w:rsidP="009C5209">
            <w:pPr>
              <w:pStyle w:val="TableText"/>
              <w:rPr>
                <w:noProof w:val="0"/>
              </w:rPr>
            </w:pPr>
            <w:r w:rsidRPr="00136566">
              <w:rPr>
                <w:noProof w:val="0"/>
              </w:rPr>
              <w:t>5.11</w:t>
            </w:r>
          </w:p>
        </w:tc>
        <w:tc>
          <w:tcPr>
            <w:tcW w:w="2160" w:type="dxa"/>
            <w:noWrap/>
          </w:tcPr>
          <w:p w14:paraId="205E509A" w14:textId="77777777" w:rsidR="00653619" w:rsidRPr="00136566" w:rsidRDefault="00653619" w:rsidP="009C5209">
            <w:pPr>
              <w:pStyle w:val="TableText"/>
              <w:ind w:right="288"/>
              <w:rPr>
                <w:noProof w:val="0"/>
              </w:rPr>
            </w:pPr>
            <w:r w:rsidRPr="00136566">
              <w:rPr>
                <w:noProof w:val="0"/>
              </w:rPr>
              <w:t>2.17</w:t>
            </w:r>
          </w:p>
        </w:tc>
        <w:tc>
          <w:tcPr>
            <w:tcW w:w="1152" w:type="dxa"/>
          </w:tcPr>
          <w:p w14:paraId="5D46E92D" w14:textId="77777777" w:rsidR="00653619" w:rsidRPr="00136566" w:rsidRDefault="00653619" w:rsidP="009C5209">
            <w:pPr>
              <w:pStyle w:val="TableText"/>
              <w:ind w:right="288"/>
              <w:rPr>
                <w:noProof w:val="0"/>
              </w:rPr>
            </w:pPr>
            <w:r w:rsidRPr="00136566">
              <w:rPr>
                <w:noProof w:val="0"/>
              </w:rPr>
              <w:t>8.88</w:t>
            </w:r>
          </w:p>
        </w:tc>
      </w:tr>
      <w:tr w:rsidR="00653619" w:rsidRPr="00136566" w14:paraId="5CBD440A" w14:textId="77777777" w:rsidTr="005D4F8F">
        <w:trPr>
          <w:trHeight w:val="300"/>
        </w:trPr>
        <w:tc>
          <w:tcPr>
            <w:tcW w:w="2151" w:type="dxa"/>
            <w:tcBorders>
              <w:bottom w:val="nil"/>
            </w:tcBorders>
            <w:noWrap/>
            <w:hideMark/>
          </w:tcPr>
          <w:p w14:paraId="4C4274C2" w14:textId="77777777" w:rsidR="00653619" w:rsidRPr="00136566" w:rsidRDefault="00653619" w:rsidP="009C5209">
            <w:pPr>
              <w:pStyle w:val="TableText"/>
              <w:rPr>
                <w:noProof w:val="0"/>
              </w:rPr>
            </w:pPr>
            <w:r w:rsidRPr="00136566">
              <w:rPr>
                <w:noProof w:val="0"/>
              </w:rPr>
              <w:t>Mean</w:t>
            </w:r>
          </w:p>
        </w:tc>
        <w:tc>
          <w:tcPr>
            <w:tcW w:w="1257" w:type="dxa"/>
            <w:tcBorders>
              <w:bottom w:val="nil"/>
            </w:tcBorders>
            <w:noWrap/>
          </w:tcPr>
          <w:p w14:paraId="2C8610C4" w14:textId="77777777" w:rsidR="00653619" w:rsidRPr="00136566" w:rsidRDefault="00653619" w:rsidP="009C5209">
            <w:pPr>
              <w:pStyle w:val="TableText"/>
              <w:rPr>
                <w:noProof w:val="0"/>
              </w:rPr>
            </w:pPr>
            <w:r w:rsidRPr="00136566">
              <w:rPr>
                <w:noProof w:val="0"/>
              </w:rPr>
              <w:t>0.88</w:t>
            </w:r>
          </w:p>
        </w:tc>
        <w:tc>
          <w:tcPr>
            <w:tcW w:w="1257" w:type="dxa"/>
            <w:tcBorders>
              <w:bottom w:val="nil"/>
            </w:tcBorders>
            <w:noWrap/>
          </w:tcPr>
          <w:p w14:paraId="2E3E0453" w14:textId="77777777" w:rsidR="00653619" w:rsidRPr="00136566" w:rsidRDefault="00653619" w:rsidP="009C5209">
            <w:pPr>
              <w:pStyle w:val="TableText"/>
              <w:rPr>
                <w:noProof w:val="0"/>
              </w:rPr>
            </w:pPr>
            <w:r w:rsidRPr="00136566">
              <w:rPr>
                <w:noProof w:val="0"/>
              </w:rPr>
              <w:t>0.46</w:t>
            </w:r>
          </w:p>
        </w:tc>
        <w:tc>
          <w:tcPr>
            <w:tcW w:w="2160" w:type="dxa"/>
            <w:tcBorders>
              <w:bottom w:val="nil"/>
            </w:tcBorders>
            <w:noWrap/>
          </w:tcPr>
          <w:p w14:paraId="1C38A4D1" w14:textId="77777777" w:rsidR="00653619" w:rsidRPr="00136566" w:rsidRDefault="00653619" w:rsidP="009C5209">
            <w:pPr>
              <w:pStyle w:val="TableText"/>
              <w:ind w:right="288"/>
              <w:rPr>
                <w:noProof w:val="0"/>
              </w:rPr>
            </w:pPr>
            <w:r w:rsidRPr="00136566">
              <w:rPr>
                <w:noProof w:val="0"/>
              </w:rPr>
              <w:t>0.56</w:t>
            </w:r>
          </w:p>
        </w:tc>
        <w:tc>
          <w:tcPr>
            <w:tcW w:w="1152" w:type="dxa"/>
            <w:tcBorders>
              <w:bottom w:val="nil"/>
            </w:tcBorders>
          </w:tcPr>
          <w:p w14:paraId="4417B666" w14:textId="77777777" w:rsidR="00653619" w:rsidRPr="00136566" w:rsidRDefault="00653619" w:rsidP="009C5209">
            <w:pPr>
              <w:pStyle w:val="TableText"/>
              <w:ind w:right="288"/>
              <w:rPr>
                <w:noProof w:val="0"/>
              </w:rPr>
            </w:pPr>
            <w:r w:rsidRPr="00136566">
              <w:rPr>
                <w:noProof w:val="0"/>
              </w:rPr>
              <w:t>0.64</w:t>
            </w:r>
          </w:p>
        </w:tc>
      </w:tr>
      <w:tr w:rsidR="00653619" w:rsidRPr="00136566" w14:paraId="6368F518" w14:textId="77777777" w:rsidTr="005D4F8F">
        <w:trPr>
          <w:trHeight w:val="300"/>
        </w:trPr>
        <w:tc>
          <w:tcPr>
            <w:tcW w:w="2151" w:type="dxa"/>
            <w:tcBorders>
              <w:top w:val="nil"/>
              <w:bottom w:val="single" w:sz="4" w:space="0" w:color="auto"/>
            </w:tcBorders>
            <w:noWrap/>
            <w:hideMark/>
          </w:tcPr>
          <w:p w14:paraId="63E81D6E" w14:textId="77777777" w:rsidR="00653619" w:rsidRPr="00136566" w:rsidRDefault="00653619" w:rsidP="009C5209">
            <w:pPr>
              <w:pStyle w:val="TableText"/>
              <w:rPr>
                <w:noProof w:val="0"/>
              </w:rPr>
            </w:pPr>
            <w:r w:rsidRPr="00136566">
              <w:rPr>
                <w:noProof w:val="0"/>
              </w:rPr>
              <w:t>SD</w:t>
            </w:r>
          </w:p>
        </w:tc>
        <w:tc>
          <w:tcPr>
            <w:tcW w:w="1257" w:type="dxa"/>
            <w:tcBorders>
              <w:top w:val="nil"/>
              <w:bottom w:val="single" w:sz="4" w:space="0" w:color="auto"/>
            </w:tcBorders>
            <w:noWrap/>
          </w:tcPr>
          <w:p w14:paraId="5ABDF115" w14:textId="77777777" w:rsidR="00653619" w:rsidRPr="00136566" w:rsidRDefault="00653619" w:rsidP="009C5209">
            <w:pPr>
              <w:pStyle w:val="TableText"/>
              <w:rPr>
                <w:noProof w:val="0"/>
              </w:rPr>
            </w:pPr>
            <w:r w:rsidRPr="00136566">
              <w:rPr>
                <w:noProof w:val="0"/>
              </w:rPr>
              <w:t>1.89</w:t>
            </w:r>
          </w:p>
        </w:tc>
        <w:tc>
          <w:tcPr>
            <w:tcW w:w="1257" w:type="dxa"/>
            <w:tcBorders>
              <w:top w:val="nil"/>
              <w:bottom w:val="single" w:sz="4" w:space="0" w:color="auto"/>
            </w:tcBorders>
            <w:noWrap/>
          </w:tcPr>
          <w:p w14:paraId="43D69097" w14:textId="77777777" w:rsidR="00653619" w:rsidRPr="00136566" w:rsidRDefault="00653619" w:rsidP="009C5209">
            <w:pPr>
              <w:pStyle w:val="TableText"/>
              <w:rPr>
                <w:noProof w:val="0"/>
              </w:rPr>
            </w:pPr>
            <w:r w:rsidRPr="00136566">
              <w:rPr>
                <w:noProof w:val="0"/>
              </w:rPr>
              <w:t>1.34</w:t>
            </w:r>
          </w:p>
        </w:tc>
        <w:tc>
          <w:tcPr>
            <w:tcW w:w="2160" w:type="dxa"/>
            <w:tcBorders>
              <w:top w:val="nil"/>
              <w:bottom w:val="single" w:sz="4" w:space="0" w:color="auto"/>
            </w:tcBorders>
            <w:noWrap/>
          </w:tcPr>
          <w:p w14:paraId="1975C228" w14:textId="77777777" w:rsidR="00653619" w:rsidRPr="00136566" w:rsidRDefault="00653619" w:rsidP="009C5209">
            <w:pPr>
              <w:pStyle w:val="TableText"/>
              <w:ind w:right="288"/>
              <w:rPr>
                <w:noProof w:val="0"/>
              </w:rPr>
            </w:pPr>
            <w:r w:rsidRPr="00136566">
              <w:rPr>
                <w:noProof w:val="0"/>
              </w:rPr>
              <w:t>1.07</w:t>
            </w:r>
          </w:p>
        </w:tc>
        <w:tc>
          <w:tcPr>
            <w:tcW w:w="1152" w:type="dxa"/>
            <w:tcBorders>
              <w:top w:val="nil"/>
              <w:bottom w:val="single" w:sz="4" w:space="0" w:color="auto"/>
            </w:tcBorders>
          </w:tcPr>
          <w:p w14:paraId="55A62F14" w14:textId="77777777" w:rsidR="00653619" w:rsidRPr="00136566" w:rsidRDefault="00653619" w:rsidP="009C5209">
            <w:pPr>
              <w:pStyle w:val="TableText"/>
              <w:ind w:right="288"/>
              <w:rPr>
                <w:noProof w:val="0"/>
              </w:rPr>
            </w:pPr>
            <w:r w:rsidRPr="00136566">
              <w:rPr>
                <w:noProof w:val="0"/>
              </w:rPr>
              <w:t>1.49</w:t>
            </w:r>
          </w:p>
        </w:tc>
      </w:tr>
      <w:tr w:rsidR="00653619" w:rsidRPr="00136566" w14:paraId="00A9196C" w14:textId="77777777" w:rsidTr="005D4F8F">
        <w:trPr>
          <w:trHeight w:val="300"/>
        </w:trPr>
        <w:tc>
          <w:tcPr>
            <w:tcW w:w="2151" w:type="dxa"/>
            <w:tcBorders>
              <w:top w:val="single" w:sz="4" w:space="0" w:color="auto"/>
            </w:tcBorders>
            <w:noWrap/>
            <w:hideMark/>
          </w:tcPr>
          <w:p w14:paraId="4C8F89F6" w14:textId="77777777" w:rsidR="00653619" w:rsidRPr="00136566" w:rsidRDefault="00653619" w:rsidP="009C5209">
            <w:pPr>
              <w:pStyle w:val="TableText"/>
              <w:rPr>
                <w:b/>
                <w:noProof w:val="0"/>
              </w:rPr>
            </w:pPr>
            <w:r w:rsidRPr="00136566">
              <w:rPr>
                <w:b/>
                <w:noProof w:val="0"/>
              </w:rPr>
              <w:t>Number of Items</w:t>
            </w:r>
          </w:p>
        </w:tc>
        <w:tc>
          <w:tcPr>
            <w:tcW w:w="1257" w:type="dxa"/>
            <w:tcBorders>
              <w:top w:val="single" w:sz="4" w:space="0" w:color="auto"/>
            </w:tcBorders>
            <w:noWrap/>
          </w:tcPr>
          <w:p w14:paraId="39AC7FF4" w14:textId="77777777" w:rsidR="00653619" w:rsidRPr="00136566" w:rsidRDefault="00653619" w:rsidP="009C5209">
            <w:pPr>
              <w:pStyle w:val="TableText"/>
              <w:rPr>
                <w:b/>
                <w:noProof w:val="0"/>
              </w:rPr>
            </w:pPr>
            <w:r w:rsidRPr="00136566">
              <w:rPr>
                <w:b/>
                <w:noProof w:val="0"/>
              </w:rPr>
              <w:t>24</w:t>
            </w:r>
          </w:p>
        </w:tc>
        <w:tc>
          <w:tcPr>
            <w:tcW w:w="1257" w:type="dxa"/>
            <w:tcBorders>
              <w:top w:val="single" w:sz="4" w:space="0" w:color="auto"/>
            </w:tcBorders>
            <w:noWrap/>
          </w:tcPr>
          <w:p w14:paraId="29B58876" w14:textId="77777777" w:rsidR="00653619" w:rsidRPr="00136566" w:rsidRDefault="00653619" w:rsidP="009C5209">
            <w:pPr>
              <w:pStyle w:val="TableText"/>
              <w:rPr>
                <w:b/>
                <w:noProof w:val="0"/>
              </w:rPr>
            </w:pPr>
            <w:r w:rsidRPr="00136566">
              <w:rPr>
                <w:b/>
                <w:noProof w:val="0"/>
              </w:rPr>
              <w:t>24</w:t>
            </w:r>
          </w:p>
        </w:tc>
        <w:tc>
          <w:tcPr>
            <w:tcW w:w="2160" w:type="dxa"/>
            <w:tcBorders>
              <w:top w:val="single" w:sz="4" w:space="0" w:color="auto"/>
            </w:tcBorders>
            <w:noWrap/>
          </w:tcPr>
          <w:p w14:paraId="3440E205" w14:textId="77777777" w:rsidR="00653619" w:rsidRPr="00136566" w:rsidRDefault="00653619" w:rsidP="009C5209">
            <w:pPr>
              <w:pStyle w:val="TableText"/>
              <w:ind w:right="288"/>
              <w:rPr>
                <w:b/>
                <w:noProof w:val="0"/>
              </w:rPr>
            </w:pPr>
            <w:r w:rsidRPr="00136566">
              <w:rPr>
                <w:b/>
                <w:noProof w:val="0"/>
              </w:rPr>
              <w:t>19</w:t>
            </w:r>
          </w:p>
        </w:tc>
        <w:tc>
          <w:tcPr>
            <w:tcW w:w="1152" w:type="dxa"/>
            <w:tcBorders>
              <w:top w:val="single" w:sz="4" w:space="0" w:color="auto"/>
            </w:tcBorders>
          </w:tcPr>
          <w:p w14:paraId="382BBAC6" w14:textId="77777777" w:rsidR="00653619" w:rsidRPr="00136566" w:rsidRDefault="00653619" w:rsidP="009C5209">
            <w:pPr>
              <w:pStyle w:val="TableText"/>
              <w:ind w:right="288"/>
              <w:rPr>
                <w:b/>
                <w:noProof w:val="0"/>
              </w:rPr>
            </w:pPr>
            <w:r w:rsidRPr="00136566">
              <w:rPr>
                <w:b/>
                <w:noProof w:val="0"/>
              </w:rPr>
              <w:t>67</w:t>
            </w:r>
          </w:p>
        </w:tc>
      </w:tr>
    </w:tbl>
    <w:p w14:paraId="7240EF64" w14:textId="77777777" w:rsidR="00653619" w:rsidRPr="00136566" w:rsidRDefault="00653619" w:rsidP="00653619">
      <w:pPr>
        <w:pStyle w:val="Caption"/>
        <w:keepLines/>
      </w:pPr>
      <w:bookmarkStart w:id="1266" w:name="_Ref183160820"/>
      <w:bookmarkStart w:id="1267" w:name="_Toc43295195"/>
      <w:bookmarkStart w:id="1268" w:name="_Toc221178148"/>
      <w:r w:rsidRPr="00136566">
        <w:lastRenderedPageBreak/>
        <w:t>Table 8.D.</w:t>
      </w:r>
      <w:fldSimple w:instr=" SEQ Table_8.D. \* ARABIC ">
        <w:r w:rsidRPr="00136566">
          <w:t>6</w:t>
        </w:r>
      </w:fldSimple>
      <w:bookmarkEnd w:id="1266"/>
      <w:r w:rsidRPr="00136566">
        <w:t xml:space="preserve">  Item Difficulty Parameter Distribution by Content Domain for High School</w:t>
      </w:r>
      <w:bookmarkEnd w:id="1267"/>
      <w:bookmarkEnd w:id="1268"/>
    </w:p>
    <w:tbl>
      <w:tblPr>
        <w:tblStyle w:val="TRs"/>
        <w:tblW w:w="7977" w:type="dxa"/>
        <w:tblLook w:val="04A0" w:firstRow="1" w:lastRow="0" w:firstColumn="1" w:lastColumn="0" w:noHBand="0" w:noVBand="1"/>
        <w:tblDescription w:val="Item Difficulty Parameter Distribution by Content Domain for High School"/>
      </w:tblPr>
      <w:tblGrid>
        <w:gridCol w:w="2151"/>
        <w:gridCol w:w="1257"/>
        <w:gridCol w:w="1257"/>
        <w:gridCol w:w="2160"/>
        <w:gridCol w:w="1152"/>
      </w:tblGrid>
      <w:tr w:rsidR="00653619" w:rsidRPr="00136566" w14:paraId="7C602E11" w14:textId="77777777" w:rsidTr="004821CC">
        <w:trPr>
          <w:cnfStyle w:val="100000000000" w:firstRow="1" w:lastRow="0" w:firstColumn="0" w:lastColumn="0" w:oddVBand="0" w:evenVBand="0" w:oddHBand="0" w:evenHBand="0" w:firstRowFirstColumn="0" w:firstRowLastColumn="0" w:lastRowFirstColumn="0" w:lastRowLastColumn="0"/>
          <w:trHeight w:val="300"/>
        </w:trPr>
        <w:tc>
          <w:tcPr>
            <w:tcW w:w="2151" w:type="dxa"/>
            <w:noWrap/>
            <w:hideMark/>
          </w:tcPr>
          <w:p w14:paraId="402CC125" w14:textId="77777777" w:rsidR="00653619" w:rsidRPr="00136566" w:rsidRDefault="00653619" w:rsidP="009C5209">
            <w:pPr>
              <w:pStyle w:val="TableHead"/>
              <w:keepNext/>
              <w:keepLines/>
              <w:rPr>
                <w:b w:val="0"/>
                <w:noProof w:val="0"/>
              </w:rPr>
            </w:pPr>
            <w:r w:rsidRPr="00136566">
              <w:rPr>
                <w:noProof w:val="0"/>
              </w:rPr>
              <w:t>IRT-</w:t>
            </w:r>
            <w:r w:rsidRPr="00136566">
              <w:rPr>
                <w:i/>
                <w:noProof w:val="0"/>
              </w:rPr>
              <w:t>b</w:t>
            </w:r>
            <w:r w:rsidRPr="00136566">
              <w:rPr>
                <w:noProof w:val="0"/>
              </w:rPr>
              <w:t xml:space="preserve"> Range</w:t>
            </w:r>
          </w:p>
        </w:tc>
        <w:tc>
          <w:tcPr>
            <w:tcW w:w="1257" w:type="dxa"/>
            <w:noWrap/>
            <w:hideMark/>
          </w:tcPr>
          <w:p w14:paraId="0FFA8A87" w14:textId="77777777" w:rsidR="00653619" w:rsidRPr="00136566" w:rsidRDefault="00653619" w:rsidP="009C5209">
            <w:pPr>
              <w:pStyle w:val="TableHead"/>
              <w:keepNext/>
              <w:keepLines/>
              <w:rPr>
                <w:b w:val="0"/>
                <w:noProof w:val="0"/>
              </w:rPr>
            </w:pPr>
            <w:r w:rsidRPr="00136566">
              <w:rPr>
                <w:noProof w:val="0"/>
              </w:rPr>
              <w:t>Life Sciences</w:t>
            </w:r>
          </w:p>
        </w:tc>
        <w:tc>
          <w:tcPr>
            <w:tcW w:w="1257" w:type="dxa"/>
            <w:noWrap/>
            <w:hideMark/>
          </w:tcPr>
          <w:p w14:paraId="19A1079B" w14:textId="77777777" w:rsidR="00653619" w:rsidRPr="00136566" w:rsidRDefault="00653619" w:rsidP="009C5209">
            <w:pPr>
              <w:pStyle w:val="TableHead"/>
              <w:keepNext/>
              <w:keepLines/>
              <w:rPr>
                <w:b w:val="0"/>
                <w:noProof w:val="0"/>
              </w:rPr>
            </w:pPr>
            <w:r w:rsidRPr="00136566">
              <w:rPr>
                <w:noProof w:val="0"/>
              </w:rPr>
              <w:t>Physical Sciences</w:t>
            </w:r>
          </w:p>
        </w:tc>
        <w:tc>
          <w:tcPr>
            <w:tcW w:w="2160" w:type="dxa"/>
            <w:noWrap/>
            <w:hideMark/>
          </w:tcPr>
          <w:p w14:paraId="51AD7F61" w14:textId="77777777" w:rsidR="00653619" w:rsidRPr="00136566" w:rsidRDefault="00653619" w:rsidP="009C5209">
            <w:pPr>
              <w:pStyle w:val="TableHead"/>
              <w:keepNext/>
              <w:keepLines/>
              <w:rPr>
                <w:b w:val="0"/>
                <w:noProof w:val="0"/>
              </w:rPr>
            </w:pPr>
            <w:r w:rsidRPr="00136566">
              <w:rPr>
                <w:noProof w:val="0"/>
              </w:rPr>
              <w:t>Earth and Space Sciences</w:t>
            </w:r>
          </w:p>
        </w:tc>
        <w:tc>
          <w:tcPr>
            <w:tcW w:w="1152" w:type="dxa"/>
          </w:tcPr>
          <w:p w14:paraId="07FC7D50" w14:textId="77777777" w:rsidR="00653619" w:rsidRPr="00136566" w:rsidRDefault="00653619" w:rsidP="009C5209">
            <w:pPr>
              <w:pStyle w:val="TableHead"/>
              <w:keepNext/>
              <w:keepLines/>
              <w:rPr>
                <w:b w:val="0"/>
                <w:noProof w:val="0"/>
              </w:rPr>
            </w:pPr>
            <w:r w:rsidRPr="00136566">
              <w:rPr>
                <w:noProof w:val="0"/>
              </w:rPr>
              <w:t>Number of Items</w:t>
            </w:r>
          </w:p>
        </w:tc>
      </w:tr>
      <w:tr w:rsidR="00653619" w:rsidRPr="00136566" w14:paraId="5EDD510B" w14:textId="77777777" w:rsidTr="004821CC">
        <w:trPr>
          <w:trHeight w:val="300"/>
        </w:trPr>
        <w:tc>
          <w:tcPr>
            <w:tcW w:w="2151" w:type="dxa"/>
            <w:noWrap/>
            <w:hideMark/>
          </w:tcPr>
          <w:p w14:paraId="10D4315F" w14:textId="77777777" w:rsidR="00653619" w:rsidRPr="00136566" w:rsidRDefault="00653619" w:rsidP="009C5209">
            <w:pPr>
              <w:pStyle w:val="TableText"/>
              <w:keepNext/>
              <w:keepLines/>
              <w:rPr>
                <w:noProof w:val="0"/>
              </w:rPr>
            </w:pPr>
            <w:r w:rsidRPr="00136566">
              <w:rPr>
                <w:noProof w:val="0"/>
              </w:rPr>
              <w:t>b &lt; −3.5</w:t>
            </w:r>
          </w:p>
        </w:tc>
        <w:tc>
          <w:tcPr>
            <w:tcW w:w="1257" w:type="dxa"/>
            <w:noWrap/>
          </w:tcPr>
          <w:p w14:paraId="3776D245" w14:textId="77777777" w:rsidR="00653619" w:rsidRPr="00136566" w:rsidRDefault="00653619" w:rsidP="009C5209">
            <w:pPr>
              <w:pStyle w:val="TableText"/>
              <w:keepNext/>
              <w:keepLines/>
              <w:rPr>
                <w:noProof w:val="0"/>
              </w:rPr>
            </w:pPr>
            <w:r w:rsidRPr="00136566">
              <w:rPr>
                <w:noProof w:val="0"/>
              </w:rPr>
              <w:t>1</w:t>
            </w:r>
          </w:p>
        </w:tc>
        <w:tc>
          <w:tcPr>
            <w:tcW w:w="1257" w:type="dxa"/>
            <w:noWrap/>
          </w:tcPr>
          <w:p w14:paraId="646D62DA"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53763177"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78548E20" w14:textId="77777777" w:rsidR="00653619" w:rsidRPr="00136566" w:rsidRDefault="00653619" w:rsidP="009C5209">
            <w:pPr>
              <w:pStyle w:val="TableText"/>
              <w:keepNext/>
              <w:keepLines/>
              <w:ind w:right="288"/>
              <w:rPr>
                <w:noProof w:val="0"/>
              </w:rPr>
            </w:pPr>
            <w:r w:rsidRPr="00136566">
              <w:rPr>
                <w:noProof w:val="0"/>
              </w:rPr>
              <w:t>1</w:t>
            </w:r>
          </w:p>
        </w:tc>
      </w:tr>
      <w:tr w:rsidR="00653619" w:rsidRPr="00136566" w14:paraId="2EE896AA" w14:textId="77777777" w:rsidTr="004821CC">
        <w:trPr>
          <w:trHeight w:val="300"/>
        </w:trPr>
        <w:tc>
          <w:tcPr>
            <w:tcW w:w="2151" w:type="dxa"/>
            <w:noWrap/>
            <w:hideMark/>
          </w:tcPr>
          <w:p w14:paraId="6B7AF0BB" w14:textId="77777777" w:rsidR="00653619" w:rsidRPr="00136566" w:rsidRDefault="00653619" w:rsidP="009C5209">
            <w:pPr>
              <w:pStyle w:val="TableText"/>
              <w:keepNext/>
              <w:keepLines/>
              <w:rPr>
                <w:noProof w:val="0"/>
              </w:rPr>
            </w:pPr>
            <w:r w:rsidRPr="00136566">
              <w:rPr>
                <w:noProof w:val="0"/>
              </w:rPr>
              <w:t>−3.5 ≤ b &lt; −3.0</w:t>
            </w:r>
          </w:p>
        </w:tc>
        <w:tc>
          <w:tcPr>
            <w:tcW w:w="1257" w:type="dxa"/>
            <w:noWrap/>
          </w:tcPr>
          <w:p w14:paraId="667218B0"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422A015D"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60831610"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1FF25661"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0E8AADCF" w14:textId="77777777" w:rsidTr="004821CC">
        <w:trPr>
          <w:trHeight w:val="300"/>
        </w:trPr>
        <w:tc>
          <w:tcPr>
            <w:tcW w:w="2151" w:type="dxa"/>
            <w:noWrap/>
            <w:hideMark/>
          </w:tcPr>
          <w:p w14:paraId="2BE8BFEA" w14:textId="77777777" w:rsidR="00653619" w:rsidRPr="00136566" w:rsidRDefault="00653619" w:rsidP="009C5209">
            <w:pPr>
              <w:pStyle w:val="TableText"/>
              <w:keepNext/>
              <w:keepLines/>
              <w:rPr>
                <w:noProof w:val="0"/>
              </w:rPr>
            </w:pPr>
            <w:r w:rsidRPr="00136566">
              <w:rPr>
                <w:noProof w:val="0"/>
              </w:rPr>
              <w:t>−3.0 ≤ b &lt; −2.5</w:t>
            </w:r>
          </w:p>
        </w:tc>
        <w:tc>
          <w:tcPr>
            <w:tcW w:w="1257" w:type="dxa"/>
            <w:noWrap/>
          </w:tcPr>
          <w:p w14:paraId="1B174AC7"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679C74CE"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7839EBBC"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61157086"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271702F3" w14:textId="77777777" w:rsidTr="004821CC">
        <w:trPr>
          <w:trHeight w:val="300"/>
        </w:trPr>
        <w:tc>
          <w:tcPr>
            <w:tcW w:w="2151" w:type="dxa"/>
            <w:noWrap/>
            <w:hideMark/>
          </w:tcPr>
          <w:p w14:paraId="793A8B9A" w14:textId="77777777" w:rsidR="00653619" w:rsidRPr="00136566" w:rsidRDefault="00653619" w:rsidP="009C5209">
            <w:pPr>
              <w:pStyle w:val="TableText"/>
              <w:keepNext/>
              <w:keepLines/>
              <w:rPr>
                <w:noProof w:val="0"/>
              </w:rPr>
            </w:pPr>
            <w:r w:rsidRPr="00136566">
              <w:rPr>
                <w:noProof w:val="0"/>
              </w:rPr>
              <w:t>−2.5 ≤ b &lt; −2.0</w:t>
            </w:r>
          </w:p>
        </w:tc>
        <w:tc>
          <w:tcPr>
            <w:tcW w:w="1257" w:type="dxa"/>
            <w:noWrap/>
          </w:tcPr>
          <w:p w14:paraId="560A95FE"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6F2925A2"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1895BB6E"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43441CF0"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1CFB03E5" w14:textId="77777777" w:rsidTr="004821CC">
        <w:trPr>
          <w:trHeight w:val="300"/>
        </w:trPr>
        <w:tc>
          <w:tcPr>
            <w:tcW w:w="2151" w:type="dxa"/>
            <w:noWrap/>
            <w:hideMark/>
          </w:tcPr>
          <w:p w14:paraId="38D8DD00" w14:textId="77777777" w:rsidR="00653619" w:rsidRPr="00136566" w:rsidRDefault="00653619" w:rsidP="009C5209">
            <w:pPr>
              <w:pStyle w:val="TableText"/>
              <w:keepNext/>
              <w:keepLines/>
              <w:rPr>
                <w:noProof w:val="0"/>
              </w:rPr>
            </w:pPr>
            <w:r w:rsidRPr="00136566">
              <w:rPr>
                <w:noProof w:val="0"/>
              </w:rPr>
              <w:t>−2.0 ≤ b &lt; −1.5</w:t>
            </w:r>
          </w:p>
        </w:tc>
        <w:tc>
          <w:tcPr>
            <w:tcW w:w="1257" w:type="dxa"/>
            <w:noWrap/>
          </w:tcPr>
          <w:p w14:paraId="72A30FBB"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749F64C1"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21E928A4"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08C8DE0B"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739353EA" w14:textId="77777777" w:rsidTr="004821CC">
        <w:trPr>
          <w:trHeight w:val="300"/>
        </w:trPr>
        <w:tc>
          <w:tcPr>
            <w:tcW w:w="2151" w:type="dxa"/>
            <w:noWrap/>
            <w:hideMark/>
          </w:tcPr>
          <w:p w14:paraId="64D12EFF" w14:textId="77777777" w:rsidR="00653619" w:rsidRPr="00136566" w:rsidRDefault="00653619" w:rsidP="009C5209">
            <w:pPr>
              <w:pStyle w:val="TableText"/>
              <w:keepNext/>
              <w:keepLines/>
              <w:rPr>
                <w:noProof w:val="0"/>
              </w:rPr>
            </w:pPr>
            <w:r w:rsidRPr="00136566">
              <w:rPr>
                <w:noProof w:val="0"/>
              </w:rPr>
              <w:t>−1.5 ≤ b &lt; −1.0</w:t>
            </w:r>
          </w:p>
        </w:tc>
        <w:tc>
          <w:tcPr>
            <w:tcW w:w="1257" w:type="dxa"/>
            <w:noWrap/>
          </w:tcPr>
          <w:p w14:paraId="4804DF6D"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7DFC3CEC" w14:textId="77777777" w:rsidR="00653619" w:rsidRPr="00136566" w:rsidRDefault="00653619" w:rsidP="009C5209">
            <w:pPr>
              <w:pStyle w:val="TableText"/>
              <w:keepNext/>
              <w:keepLines/>
              <w:rPr>
                <w:noProof w:val="0"/>
              </w:rPr>
            </w:pPr>
            <w:r w:rsidRPr="00136566">
              <w:rPr>
                <w:noProof w:val="0"/>
              </w:rPr>
              <w:t>1</w:t>
            </w:r>
          </w:p>
        </w:tc>
        <w:tc>
          <w:tcPr>
            <w:tcW w:w="2160" w:type="dxa"/>
            <w:noWrap/>
          </w:tcPr>
          <w:p w14:paraId="50BA3241" w14:textId="77777777" w:rsidR="00653619" w:rsidRPr="00136566" w:rsidRDefault="00653619" w:rsidP="009C5209">
            <w:pPr>
              <w:pStyle w:val="TableText"/>
              <w:keepNext/>
              <w:keepLines/>
              <w:ind w:right="288"/>
              <w:rPr>
                <w:noProof w:val="0"/>
              </w:rPr>
            </w:pPr>
            <w:r w:rsidRPr="00136566">
              <w:rPr>
                <w:noProof w:val="0"/>
              </w:rPr>
              <w:t>1</w:t>
            </w:r>
          </w:p>
        </w:tc>
        <w:tc>
          <w:tcPr>
            <w:tcW w:w="1152" w:type="dxa"/>
          </w:tcPr>
          <w:p w14:paraId="1226BFA8"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1B45C957" w14:textId="77777777" w:rsidTr="004821CC">
        <w:trPr>
          <w:trHeight w:val="300"/>
        </w:trPr>
        <w:tc>
          <w:tcPr>
            <w:tcW w:w="2151" w:type="dxa"/>
            <w:noWrap/>
            <w:hideMark/>
          </w:tcPr>
          <w:p w14:paraId="76072793" w14:textId="77777777" w:rsidR="00653619" w:rsidRPr="00136566" w:rsidRDefault="00653619" w:rsidP="009C5209">
            <w:pPr>
              <w:pStyle w:val="TableText"/>
              <w:keepNext/>
              <w:keepLines/>
              <w:rPr>
                <w:noProof w:val="0"/>
              </w:rPr>
            </w:pPr>
            <w:r w:rsidRPr="00136566">
              <w:rPr>
                <w:noProof w:val="0"/>
              </w:rPr>
              <w:t>−1.0 ≤ b &lt; −0.5</w:t>
            </w:r>
          </w:p>
        </w:tc>
        <w:tc>
          <w:tcPr>
            <w:tcW w:w="1257" w:type="dxa"/>
            <w:noWrap/>
          </w:tcPr>
          <w:p w14:paraId="0B861E14" w14:textId="77777777" w:rsidR="00653619" w:rsidRPr="00136566" w:rsidRDefault="00653619" w:rsidP="009C5209">
            <w:pPr>
              <w:pStyle w:val="TableText"/>
              <w:keepNext/>
              <w:keepLines/>
              <w:rPr>
                <w:noProof w:val="0"/>
              </w:rPr>
            </w:pPr>
            <w:r w:rsidRPr="00136566">
              <w:rPr>
                <w:noProof w:val="0"/>
              </w:rPr>
              <w:t>1</w:t>
            </w:r>
          </w:p>
        </w:tc>
        <w:tc>
          <w:tcPr>
            <w:tcW w:w="1257" w:type="dxa"/>
            <w:noWrap/>
          </w:tcPr>
          <w:p w14:paraId="333C997E"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36D94167" w14:textId="77777777" w:rsidR="00653619" w:rsidRPr="00136566" w:rsidRDefault="00653619" w:rsidP="009C5209">
            <w:pPr>
              <w:pStyle w:val="TableText"/>
              <w:keepNext/>
              <w:keepLines/>
              <w:ind w:right="288"/>
              <w:rPr>
                <w:noProof w:val="0"/>
              </w:rPr>
            </w:pPr>
            <w:r w:rsidRPr="00136566">
              <w:rPr>
                <w:noProof w:val="0"/>
              </w:rPr>
              <w:t>1</w:t>
            </w:r>
          </w:p>
        </w:tc>
        <w:tc>
          <w:tcPr>
            <w:tcW w:w="1152" w:type="dxa"/>
          </w:tcPr>
          <w:p w14:paraId="47AEE2F6"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00AB7606" w14:textId="77777777" w:rsidTr="004821CC">
        <w:trPr>
          <w:trHeight w:val="300"/>
        </w:trPr>
        <w:tc>
          <w:tcPr>
            <w:tcW w:w="2151" w:type="dxa"/>
            <w:noWrap/>
            <w:hideMark/>
          </w:tcPr>
          <w:p w14:paraId="5F49DD81" w14:textId="77777777" w:rsidR="00653619" w:rsidRPr="00136566" w:rsidRDefault="00653619" w:rsidP="009C5209">
            <w:pPr>
              <w:pStyle w:val="TableText"/>
              <w:keepNext/>
              <w:keepLines/>
              <w:rPr>
                <w:noProof w:val="0"/>
              </w:rPr>
            </w:pPr>
            <w:r w:rsidRPr="00136566">
              <w:rPr>
                <w:noProof w:val="0"/>
              </w:rPr>
              <w:t>−0.5 ≤ b &lt; 0</w:t>
            </w:r>
          </w:p>
        </w:tc>
        <w:tc>
          <w:tcPr>
            <w:tcW w:w="1257" w:type="dxa"/>
            <w:noWrap/>
          </w:tcPr>
          <w:p w14:paraId="2FC381F8" w14:textId="77777777" w:rsidR="00653619" w:rsidRPr="00136566" w:rsidRDefault="00653619" w:rsidP="009C5209">
            <w:pPr>
              <w:pStyle w:val="TableText"/>
              <w:keepNext/>
              <w:keepLines/>
              <w:rPr>
                <w:noProof w:val="0"/>
              </w:rPr>
            </w:pPr>
            <w:r w:rsidRPr="00136566">
              <w:rPr>
                <w:noProof w:val="0"/>
              </w:rPr>
              <w:t>3</w:t>
            </w:r>
          </w:p>
        </w:tc>
        <w:tc>
          <w:tcPr>
            <w:tcW w:w="1257" w:type="dxa"/>
            <w:noWrap/>
          </w:tcPr>
          <w:p w14:paraId="7A5DD457" w14:textId="77777777" w:rsidR="00653619" w:rsidRPr="00136566" w:rsidRDefault="00653619" w:rsidP="009C5209">
            <w:pPr>
              <w:pStyle w:val="TableText"/>
              <w:keepNext/>
              <w:keepLines/>
              <w:rPr>
                <w:noProof w:val="0"/>
              </w:rPr>
            </w:pPr>
            <w:r w:rsidRPr="00136566">
              <w:rPr>
                <w:noProof w:val="0"/>
              </w:rPr>
              <w:t>2</w:t>
            </w:r>
          </w:p>
        </w:tc>
        <w:tc>
          <w:tcPr>
            <w:tcW w:w="2160" w:type="dxa"/>
            <w:noWrap/>
          </w:tcPr>
          <w:p w14:paraId="7CA81838" w14:textId="77777777" w:rsidR="00653619" w:rsidRPr="00136566" w:rsidRDefault="00653619" w:rsidP="009C5209">
            <w:pPr>
              <w:pStyle w:val="TableText"/>
              <w:keepNext/>
              <w:keepLines/>
              <w:ind w:right="288"/>
              <w:rPr>
                <w:noProof w:val="0"/>
              </w:rPr>
            </w:pPr>
            <w:r w:rsidRPr="00136566">
              <w:rPr>
                <w:noProof w:val="0"/>
              </w:rPr>
              <w:t>2</w:t>
            </w:r>
          </w:p>
        </w:tc>
        <w:tc>
          <w:tcPr>
            <w:tcW w:w="1152" w:type="dxa"/>
          </w:tcPr>
          <w:p w14:paraId="57B61E0B" w14:textId="77777777" w:rsidR="00653619" w:rsidRPr="00136566" w:rsidRDefault="00653619" w:rsidP="009C5209">
            <w:pPr>
              <w:pStyle w:val="TableText"/>
              <w:keepNext/>
              <w:keepLines/>
              <w:ind w:right="288"/>
              <w:rPr>
                <w:noProof w:val="0"/>
              </w:rPr>
            </w:pPr>
            <w:r w:rsidRPr="00136566">
              <w:rPr>
                <w:noProof w:val="0"/>
              </w:rPr>
              <w:t>7</w:t>
            </w:r>
          </w:p>
        </w:tc>
      </w:tr>
      <w:tr w:rsidR="00653619" w:rsidRPr="00136566" w14:paraId="4199F625" w14:textId="77777777" w:rsidTr="004821CC">
        <w:trPr>
          <w:trHeight w:val="300"/>
        </w:trPr>
        <w:tc>
          <w:tcPr>
            <w:tcW w:w="2151" w:type="dxa"/>
            <w:noWrap/>
            <w:hideMark/>
          </w:tcPr>
          <w:p w14:paraId="4CDB787B" w14:textId="77777777" w:rsidR="00653619" w:rsidRPr="00136566" w:rsidRDefault="00653619" w:rsidP="009C5209">
            <w:pPr>
              <w:pStyle w:val="TableText"/>
              <w:keepNext/>
              <w:keepLines/>
              <w:rPr>
                <w:noProof w:val="0"/>
              </w:rPr>
            </w:pPr>
            <w:r w:rsidRPr="00136566">
              <w:rPr>
                <w:noProof w:val="0"/>
              </w:rPr>
              <w:t>0 ≤ b &lt; 0.5</w:t>
            </w:r>
          </w:p>
        </w:tc>
        <w:tc>
          <w:tcPr>
            <w:tcW w:w="1257" w:type="dxa"/>
            <w:noWrap/>
          </w:tcPr>
          <w:p w14:paraId="1AA9D849" w14:textId="77777777" w:rsidR="00653619" w:rsidRPr="00136566" w:rsidRDefault="00653619" w:rsidP="009C5209">
            <w:pPr>
              <w:pStyle w:val="TableText"/>
              <w:keepNext/>
              <w:keepLines/>
              <w:rPr>
                <w:noProof w:val="0"/>
              </w:rPr>
            </w:pPr>
            <w:r w:rsidRPr="00136566">
              <w:rPr>
                <w:noProof w:val="0"/>
              </w:rPr>
              <w:t>4</w:t>
            </w:r>
          </w:p>
        </w:tc>
        <w:tc>
          <w:tcPr>
            <w:tcW w:w="1257" w:type="dxa"/>
            <w:noWrap/>
          </w:tcPr>
          <w:p w14:paraId="00DB200C" w14:textId="77777777" w:rsidR="00653619" w:rsidRPr="00136566" w:rsidRDefault="00653619" w:rsidP="009C5209">
            <w:pPr>
              <w:pStyle w:val="TableText"/>
              <w:keepNext/>
              <w:keepLines/>
              <w:rPr>
                <w:noProof w:val="0"/>
              </w:rPr>
            </w:pPr>
            <w:r w:rsidRPr="00136566">
              <w:rPr>
                <w:noProof w:val="0"/>
              </w:rPr>
              <w:t>5</w:t>
            </w:r>
          </w:p>
        </w:tc>
        <w:tc>
          <w:tcPr>
            <w:tcW w:w="2160" w:type="dxa"/>
            <w:noWrap/>
          </w:tcPr>
          <w:p w14:paraId="71691053" w14:textId="77777777" w:rsidR="00653619" w:rsidRPr="00136566" w:rsidRDefault="00653619" w:rsidP="009C5209">
            <w:pPr>
              <w:pStyle w:val="TableText"/>
              <w:keepNext/>
              <w:keepLines/>
              <w:ind w:right="288"/>
              <w:rPr>
                <w:noProof w:val="0"/>
              </w:rPr>
            </w:pPr>
            <w:r w:rsidRPr="00136566">
              <w:rPr>
                <w:noProof w:val="0"/>
              </w:rPr>
              <w:t>4</w:t>
            </w:r>
          </w:p>
        </w:tc>
        <w:tc>
          <w:tcPr>
            <w:tcW w:w="1152" w:type="dxa"/>
          </w:tcPr>
          <w:p w14:paraId="66A4212F" w14:textId="77777777" w:rsidR="00653619" w:rsidRPr="00136566" w:rsidRDefault="00653619" w:rsidP="009C5209">
            <w:pPr>
              <w:pStyle w:val="TableText"/>
              <w:keepNext/>
              <w:keepLines/>
              <w:ind w:right="288"/>
              <w:rPr>
                <w:noProof w:val="0"/>
              </w:rPr>
            </w:pPr>
            <w:r w:rsidRPr="00136566">
              <w:rPr>
                <w:noProof w:val="0"/>
              </w:rPr>
              <w:t>13</w:t>
            </w:r>
          </w:p>
        </w:tc>
      </w:tr>
      <w:tr w:rsidR="00653619" w:rsidRPr="00136566" w14:paraId="41DFC1AC" w14:textId="77777777" w:rsidTr="004821CC">
        <w:trPr>
          <w:trHeight w:val="300"/>
        </w:trPr>
        <w:tc>
          <w:tcPr>
            <w:tcW w:w="2151" w:type="dxa"/>
            <w:noWrap/>
            <w:hideMark/>
          </w:tcPr>
          <w:p w14:paraId="4A84BCC3" w14:textId="77777777" w:rsidR="00653619" w:rsidRPr="00136566" w:rsidRDefault="00653619" w:rsidP="009C5209">
            <w:pPr>
              <w:pStyle w:val="TableText"/>
              <w:keepNext/>
              <w:keepLines/>
              <w:rPr>
                <w:noProof w:val="0"/>
              </w:rPr>
            </w:pPr>
            <w:r w:rsidRPr="00136566">
              <w:rPr>
                <w:noProof w:val="0"/>
              </w:rPr>
              <w:t>0.5 ≤ b &lt; 1.0</w:t>
            </w:r>
          </w:p>
        </w:tc>
        <w:tc>
          <w:tcPr>
            <w:tcW w:w="1257" w:type="dxa"/>
            <w:noWrap/>
          </w:tcPr>
          <w:p w14:paraId="614A5E14"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7D080BEA" w14:textId="77777777" w:rsidR="00653619" w:rsidRPr="00136566" w:rsidRDefault="00653619" w:rsidP="009C5209">
            <w:pPr>
              <w:pStyle w:val="TableText"/>
              <w:keepNext/>
              <w:keepLines/>
              <w:rPr>
                <w:noProof w:val="0"/>
              </w:rPr>
            </w:pPr>
            <w:r w:rsidRPr="00136566">
              <w:rPr>
                <w:noProof w:val="0"/>
              </w:rPr>
              <w:t>5</w:t>
            </w:r>
          </w:p>
        </w:tc>
        <w:tc>
          <w:tcPr>
            <w:tcW w:w="2160" w:type="dxa"/>
            <w:noWrap/>
          </w:tcPr>
          <w:p w14:paraId="38BE0A5E" w14:textId="77777777" w:rsidR="00653619" w:rsidRPr="00136566" w:rsidRDefault="00653619" w:rsidP="009C5209">
            <w:pPr>
              <w:pStyle w:val="TableText"/>
              <w:keepNext/>
              <w:keepLines/>
              <w:ind w:right="288"/>
              <w:rPr>
                <w:noProof w:val="0"/>
              </w:rPr>
            </w:pPr>
            <w:r w:rsidRPr="00136566">
              <w:rPr>
                <w:noProof w:val="0"/>
              </w:rPr>
              <w:t>3</w:t>
            </w:r>
          </w:p>
        </w:tc>
        <w:tc>
          <w:tcPr>
            <w:tcW w:w="1152" w:type="dxa"/>
          </w:tcPr>
          <w:p w14:paraId="6DA08373" w14:textId="77777777" w:rsidR="00653619" w:rsidRPr="00136566" w:rsidRDefault="00653619" w:rsidP="009C5209">
            <w:pPr>
              <w:pStyle w:val="TableText"/>
              <w:keepNext/>
              <w:keepLines/>
              <w:ind w:right="288"/>
              <w:rPr>
                <w:noProof w:val="0"/>
              </w:rPr>
            </w:pPr>
            <w:r w:rsidRPr="00136566">
              <w:rPr>
                <w:noProof w:val="0"/>
              </w:rPr>
              <w:t>8</w:t>
            </w:r>
          </w:p>
        </w:tc>
      </w:tr>
      <w:tr w:rsidR="00653619" w:rsidRPr="00136566" w14:paraId="06C82F15" w14:textId="77777777" w:rsidTr="004821CC">
        <w:trPr>
          <w:trHeight w:val="300"/>
        </w:trPr>
        <w:tc>
          <w:tcPr>
            <w:tcW w:w="2151" w:type="dxa"/>
            <w:noWrap/>
            <w:hideMark/>
          </w:tcPr>
          <w:p w14:paraId="4015B6BB" w14:textId="77777777" w:rsidR="00653619" w:rsidRPr="00136566" w:rsidRDefault="00653619" w:rsidP="009C5209">
            <w:pPr>
              <w:pStyle w:val="TableText"/>
              <w:keepNext/>
              <w:keepLines/>
              <w:rPr>
                <w:noProof w:val="0"/>
              </w:rPr>
            </w:pPr>
            <w:r w:rsidRPr="00136566">
              <w:rPr>
                <w:noProof w:val="0"/>
              </w:rPr>
              <w:t>1.0 ≤ b &lt; 1.5</w:t>
            </w:r>
          </w:p>
        </w:tc>
        <w:tc>
          <w:tcPr>
            <w:tcW w:w="1257" w:type="dxa"/>
            <w:noWrap/>
          </w:tcPr>
          <w:p w14:paraId="1C0FF635" w14:textId="77777777" w:rsidR="00653619" w:rsidRPr="00136566" w:rsidRDefault="00653619" w:rsidP="009C5209">
            <w:pPr>
              <w:pStyle w:val="TableText"/>
              <w:keepNext/>
              <w:keepLines/>
              <w:rPr>
                <w:noProof w:val="0"/>
              </w:rPr>
            </w:pPr>
            <w:r w:rsidRPr="00136566">
              <w:rPr>
                <w:noProof w:val="0"/>
              </w:rPr>
              <w:t>6</w:t>
            </w:r>
          </w:p>
        </w:tc>
        <w:tc>
          <w:tcPr>
            <w:tcW w:w="1257" w:type="dxa"/>
            <w:noWrap/>
          </w:tcPr>
          <w:p w14:paraId="2B6513AA" w14:textId="77777777" w:rsidR="00653619" w:rsidRPr="00136566" w:rsidRDefault="00653619" w:rsidP="009C5209">
            <w:pPr>
              <w:pStyle w:val="TableText"/>
              <w:keepNext/>
              <w:keepLines/>
              <w:rPr>
                <w:noProof w:val="0"/>
              </w:rPr>
            </w:pPr>
            <w:r w:rsidRPr="00136566">
              <w:rPr>
                <w:noProof w:val="0"/>
              </w:rPr>
              <w:t>1</w:t>
            </w:r>
          </w:p>
        </w:tc>
        <w:tc>
          <w:tcPr>
            <w:tcW w:w="2160" w:type="dxa"/>
            <w:noWrap/>
          </w:tcPr>
          <w:p w14:paraId="5FB03460" w14:textId="77777777" w:rsidR="00653619" w:rsidRPr="00136566" w:rsidRDefault="00653619" w:rsidP="009C5209">
            <w:pPr>
              <w:pStyle w:val="TableText"/>
              <w:keepNext/>
              <w:keepLines/>
              <w:ind w:right="288"/>
              <w:rPr>
                <w:noProof w:val="0"/>
              </w:rPr>
            </w:pPr>
            <w:r w:rsidRPr="00136566">
              <w:rPr>
                <w:noProof w:val="0"/>
              </w:rPr>
              <w:t>3</w:t>
            </w:r>
          </w:p>
        </w:tc>
        <w:tc>
          <w:tcPr>
            <w:tcW w:w="1152" w:type="dxa"/>
          </w:tcPr>
          <w:p w14:paraId="05D63BFE" w14:textId="77777777" w:rsidR="00653619" w:rsidRPr="00136566" w:rsidRDefault="00653619" w:rsidP="009C5209">
            <w:pPr>
              <w:pStyle w:val="TableText"/>
              <w:keepNext/>
              <w:keepLines/>
              <w:ind w:right="288"/>
              <w:rPr>
                <w:noProof w:val="0"/>
              </w:rPr>
            </w:pPr>
            <w:r w:rsidRPr="00136566">
              <w:rPr>
                <w:noProof w:val="0"/>
              </w:rPr>
              <w:t>10</w:t>
            </w:r>
          </w:p>
        </w:tc>
      </w:tr>
      <w:tr w:rsidR="00653619" w:rsidRPr="00136566" w14:paraId="3BA99F52" w14:textId="77777777" w:rsidTr="004821CC">
        <w:trPr>
          <w:trHeight w:val="300"/>
        </w:trPr>
        <w:tc>
          <w:tcPr>
            <w:tcW w:w="2151" w:type="dxa"/>
            <w:noWrap/>
          </w:tcPr>
          <w:p w14:paraId="48C2E7C2" w14:textId="77777777" w:rsidR="00653619" w:rsidRPr="00136566" w:rsidRDefault="00653619" w:rsidP="009C5209">
            <w:pPr>
              <w:pStyle w:val="TableText"/>
              <w:keepNext/>
              <w:keepLines/>
              <w:rPr>
                <w:noProof w:val="0"/>
              </w:rPr>
            </w:pPr>
            <w:r w:rsidRPr="00136566">
              <w:rPr>
                <w:noProof w:val="0"/>
              </w:rPr>
              <w:t>1.5 ≤ b &lt; 2.0</w:t>
            </w:r>
          </w:p>
        </w:tc>
        <w:tc>
          <w:tcPr>
            <w:tcW w:w="1257" w:type="dxa"/>
            <w:noWrap/>
          </w:tcPr>
          <w:p w14:paraId="7841E0FA"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1260DF6B" w14:textId="77777777" w:rsidR="00653619" w:rsidRPr="00136566" w:rsidRDefault="00653619" w:rsidP="009C5209">
            <w:pPr>
              <w:pStyle w:val="TableText"/>
              <w:keepNext/>
              <w:keepLines/>
              <w:rPr>
                <w:noProof w:val="0"/>
              </w:rPr>
            </w:pPr>
            <w:r w:rsidRPr="00136566">
              <w:rPr>
                <w:noProof w:val="0"/>
              </w:rPr>
              <w:t>1</w:t>
            </w:r>
          </w:p>
        </w:tc>
        <w:tc>
          <w:tcPr>
            <w:tcW w:w="2160" w:type="dxa"/>
            <w:noWrap/>
          </w:tcPr>
          <w:p w14:paraId="2967C472" w14:textId="77777777" w:rsidR="00653619" w:rsidRPr="00136566" w:rsidRDefault="00653619" w:rsidP="009C5209">
            <w:pPr>
              <w:pStyle w:val="TableText"/>
              <w:keepNext/>
              <w:keepLines/>
              <w:ind w:right="288"/>
              <w:rPr>
                <w:noProof w:val="0"/>
              </w:rPr>
            </w:pPr>
            <w:r w:rsidRPr="00136566">
              <w:rPr>
                <w:noProof w:val="0"/>
              </w:rPr>
              <w:t>1</w:t>
            </w:r>
          </w:p>
        </w:tc>
        <w:tc>
          <w:tcPr>
            <w:tcW w:w="1152" w:type="dxa"/>
          </w:tcPr>
          <w:p w14:paraId="0CE80237"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4AA78DDA" w14:textId="77777777" w:rsidTr="004821CC">
        <w:trPr>
          <w:trHeight w:val="300"/>
        </w:trPr>
        <w:tc>
          <w:tcPr>
            <w:tcW w:w="2151" w:type="dxa"/>
            <w:noWrap/>
          </w:tcPr>
          <w:p w14:paraId="7551CE20" w14:textId="77777777" w:rsidR="00653619" w:rsidRPr="00136566" w:rsidRDefault="00653619" w:rsidP="009C5209">
            <w:pPr>
              <w:pStyle w:val="TableText"/>
              <w:keepNext/>
              <w:keepLines/>
              <w:rPr>
                <w:noProof w:val="0"/>
              </w:rPr>
            </w:pPr>
            <w:r w:rsidRPr="00136566">
              <w:rPr>
                <w:noProof w:val="0"/>
              </w:rPr>
              <w:t>2.0 ≤ b &lt; 2.5</w:t>
            </w:r>
          </w:p>
        </w:tc>
        <w:tc>
          <w:tcPr>
            <w:tcW w:w="1257" w:type="dxa"/>
            <w:noWrap/>
          </w:tcPr>
          <w:p w14:paraId="5E5D8A73"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45953C1D"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092FF250"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0F6FAF5F"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70CE3959" w14:textId="77777777" w:rsidTr="004821CC">
        <w:trPr>
          <w:trHeight w:val="300"/>
        </w:trPr>
        <w:tc>
          <w:tcPr>
            <w:tcW w:w="2151" w:type="dxa"/>
            <w:noWrap/>
          </w:tcPr>
          <w:p w14:paraId="18F9C2D5" w14:textId="77777777" w:rsidR="00653619" w:rsidRPr="00136566" w:rsidRDefault="00653619" w:rsidP="009C5209">
            <w:pPr>
              <w:pStyle w:val="TableText"/>
              <w:keepNext/>
              <w:keepLines/>
              <w:rPr>
                <w:noProof w:val="0"/>
              </w:rPr>
            </w:pPr>
            <w:r w:rsidRPr="00136566">
              <w:rPr>
                <w:noProof w:val="0"/>
              </w:rPr>
              <w:t>2.5 ≤ b &lt; 3.0</w:t>
            </w:r>
          </w:p>
        </w:tc>
        <w:tc>
          <w:tcPr>
            <w:tcW w:w="1257" w:type="dxa"/>
            <w:noWrap/>
          </w:tcPr>
          <w:p w14:paraId="40B428AA" w14:textId="77777777" w:rsidR="00653619" w:rsidRPr="00136566" w:rsidRDefault="00653619" w:rsidP="009C5209">
            <w:pPr>
              <w:pStyle w:val="TableText"/>
              <w:keepNext/>
              <w:keepLines/>
              <w:rPr>
                <w:noProof w:val="0"/>
              </w:rPr>
            </w:pPr>
            <w:r w:rsidRPr="00136566">
              <w:rPr>
                <w:noProof w:val="0"/>
              </w:rPr>
              <w:t>0</w:t>
            </w:r>
          </w:p>
        </w:tc>
        <w:tc>
          <w:tcPr>
            <w:tcW w:w="1257" w:type="dxa"/>
            <w:noWrap/>
          </w:tcPr>
          <w:p w14:paraId="5A88DFF1" w14:textId="77777777" w:rsidR="00653619" w:rsidRPr="00136566" w:rsidRDefault="00653619" w:rsidP="009C5209">
            <w:pPr>
              <w:pStyle w:val="TableText"/>
              <w:keepNext/>
              <w:keepLines/>
              <w:rPr>
                <w:noProof w:val="0"/>
              </w:rPr>
            </w:pPr>
            <w:r w:rsidRPr="00136566">
              <w:rPr>
                <w:noProof w:val="0"/>
              </w:rPr>
              <w:t>0</w:t>
            </w:r>
          </w:p>
        </w:tc>
        <w:tc>
          <w:tcPr>
            <w:tcW w:w="2160" w:type="dxa"/>
            <w:noWrap/>
          </w:tcPr>
          <w:p w14:paraId="500406C1" w14:textId="77777777" w:rsidR="00653619" w:rsidRPr="00136566" w:rsidRDefault="00653619" w:rsidP="009C5209">
            <w:pPr>
              <w:pStyle w:val="TableText"/>
              <w:keepNext/>
              <w:keepLines/>
              <w:ind w:right="288"/>
              <w:rPr>
                <w:noProof w:val="0"/>
              </w:rPr>
            </w:pPr>
            <w:r w:rsidRPr="00136566">
              <w:rPr>
                <w:noProof w:val="0"/>
              </w:rPr>
              <w:t>0</w:t>
            </w:r>
          </w:p>
        </w:tc>
        <w:tc>
          <w:tcPr>
            <w:tcW w:w="1152" w:type="dxa"/>
          </w:tcPr>
          <w:p w14:paraId="4583EAA9" w14:textId="77777777" w:rsidR="00653619" w:rsidRPr="00136566" w:rsidRDefault="00653619" w:rsidP="009C5209">
            <w:pPr>
              <w:pStyle w:val="TableText"/>
              <w:keepNext/>
              <w:keepLines/>
              <w:ind w:right="288"/>
              <w:rPr>
                <w:noProof w:val="0"/>
              </w:rPr>
            </w:pPr>
            <w:r w:rsidRPr="00136566">
              <w:rPr>
                <w:noProof w:val="0"/>
              </w:rPr>
              <w:t>0</w:t>
            </w:r>
          </w:p>
        </w:tc>
      </w:tr>
      <w:tr w:rsidR="00653619" w:rsidRPr="00136566" w14:paraId="7F149152" w14:textId="77777777" w:rsidTr="004821CC">
        <w:trPr>
          <w:trHeight w:val="300"/>
        </w:trPr>
        <w:tc>
          <w:tcPr>
            <w:tcW w:w="2151" w:type="dxa"/>
            <w:tcBorders>
              <w:bottom w:val="nil"/>
            </w:tcBorders>
            <w:noWrap/>
          </w:tcPr>
          <w:p w14:paraId="327AF103" w14:textId="77777777" w:rsidR="00653619" w:rsidRPr="00136566" w:rsidRDefault="00653619" w:rsidP="009C5209">
            <w:pPr>
              <w:pStyle w:val="TableText"/>
              <w:keepNext/>
              <w:keepLines/>
              <w:rPr>
                <w:noProof w:val="0"/>
              </w:rPr>
            </w:pPr>
            <w:r w:rsidRPr="00136566">
              <w:rPr>
                <w:noProof w:val="0"/>
              </w:rPr>
              <w:t>3.0 ≤ b &lt; 3.5</w:t>
            </w:r>
          </w:p>
        </w:tc>
        <w:tc>
          <w:tcPr>
            <w:tcW w:w="1257" w:type="dxa"/>
            <w:tcBorders>
              <w:bottom w:val="nil"/>
            </w:tcBorders>
            <w:noWrap/>
          </w:tcPr>
          <w:p w14:paraId="317CC64D" w14:textId="77777777" w:rsidR="00653619" w:rsidRPr="00136566" w:rsidRDefault="00653619" w:rsidP="009C5209">
            <w:pPr>
              <w:pStyle w:val="TableText"/>
              <w:keepNext/>
              <w:keepLines/>
              <w:rPr>
                <w:noProof w:val="0"/>
              </w:rPr>
            </w:pPr>
            <w:r w:rsidRPr="00136566">
              <w:rPr>
                <w:noProof w:val="0"/>
              </w:rPr>
              <w:t>0</w:t>
            </w:r>
          </w:p>
        </w:tc>
        <w:tc>
          <w:tcPr>
            <w:tcW w:w="1257" w:type="dxa"/>
            <w:tcBorders>
              <w:bottom w:val="nil"/>
            </w:tcBorders>
            <w:noWrap/>
          </w:tcPr>
          <w:p w14:paraId="1AD03305" w14:textId="77777777" w:rsidR="00653619" w:rsidRPr="00136566" w:rsidRDefault="00653619" w:rsidP="009C5209">
            <w:pPr>
              <w:pStyle w:val="TableText"/>
              <w:keepNext/>
              <w:keepLines/>
              <w:rPr>
                <w:noProof w:val="0"/>
              </w:rPr>
            </w:pPr>
            <w:r w:rsidRPr="00136566">
              <w:rPr>
                <w:noProof w:val="0"/>
              </w:rPr>
              <w:t>0</w:t>
            </w:r>
          </w:p>
        </w:tc>
        <w:tc>
          <w:tcPr>
            <w:tcW w:w="2160" w:type="dxa"/>
            <w:tcBorders>
              <w:bottom w:val="nil"/>
            </w:tcBorders>
            <w:noWrap/>
          </w:tcPr>
          <w:p w14:paraId="4041FF63" w14:textId="77777777" w:rsidR="00653619" w:rsidRPr="00136566" w:rsidRDefault="00653619" w:rsidP="009C5209">
            <w:pPr>
              <w:pStyle w:val="TableText"/>
              <w:keepNext/>
              <w:keepLines/>
              <w:ind w:right="288"/>
              <w:rPr>
                <w:noProof w:val="0"/>
              </w:rPr>
            </w:pPr>
            <w:r w:rsidRPr="00136566">
              <w:rPr>
                <w:noProof w:val="0"/>
              </w:rPr>
              <w:t>2</w:t>
            </w:r>
          </w:p>
        </w:tc>
        <w:tc>
          <w:tcPr>
            <w:tcW w:w="1152" w:type="dxa"/>
            <w:tcBorders>
              <w:bottom w:val="nil"/>
            </w:tcBorders>
          </w:tcPr>
          <w:p w14:paraId="3EEF5820" w14:textId="77777777" w:rsidR="00653619" w:rsidRPr="00136566" w:rsidRDefault="00653619" w:rsidP="009C5209">
            <w:pPr>
              <w:pStyle w:val="TableText"/>
              <w:keepNext/>
              <w:keepLines/>
              <w:ind w:right="288"/>
              <w:rPr>
                <w:noProof w:val="0"/>
              </w:rPr>
            </w:pPr>
            <w:r w:rsidRPr="00136566">
              <w:rPr>
                <w:noProof w:val="0"/>
              </w:rPr>
              <w:t>2</w:t>
            </w:r>
          </w:p>
        </w:tc>
      </w:tr>
      <w:tr w:rsidR="00653619" w:rsidRPr="00136566" w14:paraId="14787FD9" w14:textId="77777777" w:rsidTr="004821CC">
        <w:trPr>
          <w:trHeight w:val="300"/>
        </w:trPr>
        <w:tc>
          <w:tcPr>
            <w:tcW w:w="2151" w:type="dxa"/>
            <w:tcBorders>
              <w:top w:val="nil"/>
              <w:bottom w:val="single" w:sz="4" w:space="0" w:color="auto"/>
            </w:tcBorders>
            <w:noWrap/>
            <w:hideMark/>
          </w:tcPr>
          <w:p w14:paraId="531804DA" w14:textId="77777777" w:rsidR="00653619" w:rsidRPr="00136566" w:rsidRDefault="00653619" w:rsidP="009C5209">
            <w:pPr>
              <w:pStyle w:val="TableText"/>
              <w:rPr>
                <w:noProof w:val="0"/>
              </w:rPr>
            </w:pPr>
            <w:r w:rsidRPr="00136566">
              <w:rPr>
                <w:noProof w:val="0"/>
              </w:rPr>
              <w:t>b ≥ 3.5</w:t>
            </w:r>
          </w:p>
        </w:tc>
        <w:tc>
          <w:tcPr>
            <w:tcW w:w="1257" w:type="dxa"/>
            <w:tcBorders>
              <w:top w:val="nil"/>
              <w:bottom w:val="single" w:sz="4" w:space="0" w:color="auto"/>
            </w:tcBorders>
            <w:noWrap/>
          </w:tcPr>
          <w:p w14:paraId="5B7F0805" w14:textId="77777777" w:rsidR="00653619" w:rsidRPr="00136566" w:rsidRDefault="00653619" w:rsidP="009C5209">
            <w:pPr>
              <w:pStyle w:val="TableText"/>
              <w:rPr>
                <w:noProof w:val="0"/>
              </w:rPr>
            </w:pPr>
            <w:r w:rsidRPr="00136566">
              <w:rPr>
                <w:noProof w:val="0"/>
              </w:rPr>
              <w:t>3</w:t>
            </w:r>
          </w:p>
        </w:tc>
        <w:tc>
          <w:tcPr>
            <w:tcW w:w="1257" w:type="dxa"/>
            <w:tcBorders>
              <w:top w:val="nil"/>
              <w:bottom w:val="single" w:sz="4" w:space="0" w:color="auto"/>
            </w:tcBorders>
            <w:noWrap/>
          </w:tcPr>
          <w:p w14:paraId="33638614" w14:textId="77777777" w:rsidR="00653619" w:rsidRPr="00136566" w:rsidRDefault="00653619" w:rsidP="009C5209">
            <w:pPr>
              <w:pStyle w:val="TableText"/>
              <w:rPr>
                <w:noProof w:val="0"/>
              </w:rPr>
            </w:pPr>
            <w:r w:rsidRPr="00136566">
              <w:rPr>
                <w:noProof w:val="0"/>
              </w:rPr>
              <w:t>2</w:t>
            </w:r>
          </w:p>
        </w:tc>
        <w:tc>
          <w:tcPr>
            <w:tcW w:w="2160" w:type="dxa"/>
            <w:tcBorders>
              <w:top w:val="nil"/>
              <w:bottom w:val="single" w:sz="4" w:space="0" w:color="auto"/>
            </w:tcBorders>
            <w:noWrap/>
          </w:tcPr>
          <w:p w14:paraId="0C1B7414" w14:textId="77777777" w:rsidR="00653619" w:rsidRPr="00136566" w:rsidRDefault="00653619" w:rsidP="009C5209">
            <w:pPr>
              <w:pStyle w:val="TableText"/>
              <w:ind w:right="288"/>
              <w:rPr>
                <w:noProof w:val="0"/>
              </w:rPr>
            </w:pPr>
            <w:r w:rsidRPr="00136566">
              <w:rPr>
                <w:noProof w:val="0"/>
              </w:rPr>
              <w:t>0</w:t>
            </w:r>
          </w:p>
        </w:tc>
        <w:tc>
          <w:tcPr>
            <w:tcW w:w="1152" w:type="dxa"/>
            <w:tcBorders>
              <w:top w:val="nil"/>
              <w:bottom w:val="single" w:sz="4" w:space="0" w:color="auto"/>
            </w:tcBorders>
          </w:tcPr>
          <w:p w14:paraId="1440C955" w14:textId="77777777" w:rsidR="00653619" w:rsidRPr="00136566" w:rsidRDefault="00653619" w:rsidP="009C5209">
            <w:pPr>
              <w:pStyle w:val="TableText"/>
              <w:ind w:right="288"/>
              <w:rPr>
                <w:noProof w:val="0"/>
              </w:rPr>
            </w:pPr>
            <w:r w:rsidRPr="00136566">
              <w:rPr>
                <w:noProof w:val="0"/>
              </w:rPr>
              <w:t>5</w:t>
            </w:r>
          </w:p>
        </w:tc>
      </w:tr>
      <w:tr w:rsidR="00653619" w:rsidRPr="00136566" w14:paraId="48233DD9" w14:textId="77777777" w:rsidTr="004821CC">
        <w:trPr>
          <w:trHeight w:val="300"/>
        </w:trPr>
        <w:tc>
          <w:tcPr>
            <w:tcW w:w="2151" w:type="dxa"/>
            <w:tcBorders>
              <w:top w:val="single" w:sz="4" w:space="0" w:color="auto"/>
            </w:tcBorders>
            <w:noWrap/>
            <w:hideMark/>
          </w:tcPr>
          <w:p w14:paraId="6DCD639F" w14:textId="77777777" w:rsidR="00653619" w:rsidRPr="00136566" w:rsidRDefault="00653619" w:rsidP="009C5209">
            <w:pPr>
              <w:pStyle w:val="TableText"/>
              <w:rPr>
                <w:noProof w:val="0"/>
              </w:rPr>
            </w:pPr>
            <w:r w:rsidRPr="00136566">
              <w:rPr>
                <w:noProof w:val="0"/>
              </w:rPr>
              <w:t>Minimum</w:t>
            </w:r>
          </w:p>
        </w:tc>
        <w:tc>
          <w:tcPr>
            <w:tcW w:w="1257" w:type="dxa"/>
            <w:tcBorders>
              <w:top w:val="single" w:sz="4" w:space="0" w:color="auto"/>
            </w:tcBorders>
            <w:noWrap/>
          </w:tcPr>
          <w:p w14:paraId="7B73C903" w14:textId="77777777" w:rsidR="00653619" w:rsidRPr="00136566" w:rsidRDefault="00653619" w:rsidP="009C5209">
            <w:pPr>
              <w:pStyle w:val="TableText"/>
              <w:rPr>
                <w:noProof w:val="0"/>
              </w:rPr>
            </w:pPr>
            <w:r w:rsidRPr="00136566">
              <w:rPr>
                <w:noProof w:val="0"/>
              </w:rPr>
              <w:t>-8.21</w:t>
            </w:r>
          </w:p>
        </w:tc>
        <w:tc>
          <w:tcPr>
            <w:tcW w:w="1257" w:type="dxa"/>
            <w:tcBorders>
              <w:top w:val="single" w:sz="4" w:space="0" w:color="auto"/>
            </w:tcBorders>
            <w:noWrap/>
          </w:tcPr>
          <w:p w14:paraId="23F37AD7" w14:textId="77777777" w:rsidR="00653619" w:rsidRPr="00136566" w:rsidRDefault="00653619" w:rsidP="009C5209">
            <w:pPr>
              <w:pStyle w:val="TableText"/>
              <w:rPr>
                <w:noProof w:val="0"/>
              </w:rPr>
            </w:pPr>
            <w:r w:rsidRPr="00136566">
              <w:rPr>
                <w:noProof w:val="0"/>
              </w:rPr>
              <w:t>-1.04</w:t>
            </w:r>
          </w:p>
        </w:tc>
        <w:tc>
          <w:tcPr>
            <w:tcW w:w="2160" w:type="dxa"/>
            <w:tcBorders>
              <w:top w:val="single" w:sz="4" w:space="0" w:color="auto"/>
            </w:tcBorders>
            <w:noWrap/>
          </w:tcPr>
          <w:p w14:paraId="4EBC6298" w14:textId="77777777" w:rsidR="00653619" w:rsidRPr="00136566" w:rsidRDefault="00653619" w:rsidP="009C5209">
            <w:pPr>
              <w:pStyle w:val="TableText"/>
              <w:ind w:right="288"/>
              <w:rPr>
                <w:noProof w:val="0"/>
              </w:rPr>
            </w:pPr>
            <w:r w:rsidRPr="00136566">
              <w:rPr>
                <w:noProof w:val="0"/>
              </w:rPr>
              <w:t>-1.33</w:t>
            </w:r>
          </w:p>
        </w:tc>
        <w:tc>
          <w:tcPr>
            <w:tcW w:w="1152" w:type="dxa"/>
            <w:tcBorders>
              <w:top w:val="single" w:sz="4" w:space="0" w:color="auto"/>
            </w:tcBorders>
          </w:tcPr>
          <w:p w14:paraId="2C1F4EEA" w14:textId="77777777" w:rsidR="00653619" w:rsidRPr="00136566" w:rsidRDefault="00653619" w:rsidP="009C5209">
            <w:pPr>
              <w:pStyle w:val="TableText"/>
              <w:ind w:right="288"/>
              <w:rPr>
                <w:noProof w:val="0"/>
              </w:rPr>
            </w:pPr>
            <w:r w:rsidRPr="00136566">
              <w:rPr>
                <w:noProof w:val="0"/>
              </w:rPr>
              <w:t>-8.21</w:t>
            </w:r>
          </w:p>
        </w:tc>
      </w:tr>
      <w:tr w:rsidR="00653619" w:rsidRPr="00136566" w14:paraId="3D73A742" w14:textId="77777777" w:rsidTr="004821CC">
        <w:trPr>
          <w:trHeight w:val="300"/>
        </w:trPr>
        <w:tc>
          <w:tcPr>
            <w:tcW w:w="2151" w:type="dxa"/>
            <w:noWrap/>
            <w:hideMark/>
          </w:tcPr>
          <w:p w14:paraId="0B089BAE" w14:textId="77777777" w:rsidR="00653619" w:rsidRPr="00136566" w:rsidRDefault="00653619" w:rsidP="009C5209">
            <w:pPr>
              <w:pStyle w:val="TableText"/>
              <w:rPr>
                <w:noProof w:val="0"/>
              </w:rPr>
            </w:pPr>
            <w:r w:rsidRPr="00136566">
              <w:rPr>
                <w:noProof w:val="0"/>
              </w:rPr>
              <w:t>Maximum</w:t>
            </w:r>
          </w:p>
        </w:tc>
        <w:tc>
          <w:tcPr>
            <w:tcW w:w="1257" w:type="dxa"/>
            <w:noWrap/>
          </w:tcPr>
          <w:p w14:paraId="644920A0" w14:textId="77777777" w:rsidR="00653619" w:rsidRPr="00136566" w:rsidRDefault="00653619" w:rsidP="009C5209">
            <w:pPr>
              <w:pStyle w:val="TableText"/>
              <w:rPr>
                <w:noProof w:val="0"/>
              </w:rPr>
            </w:pPr>
            <w:r w:rsidRPr="00136566">
              <w:rPr>
                <w:noProof w:val="0"/>
              </w:rPr>
              <w:t>8.58</w:t>
            </w:r>
          </w:p>
        </w:tc>
        <w:tc>
          <w:tcPr>
            <w:tcW w:w="1257" w:type="dxa"/>
            <w:noWrap/>
          </w:tcPr>
          <w:p w14:paraId="64757FBA" w14:textId="77777777" w:rsidR="00653619" w:rsidRPr="00136566" w:rsidRDefault="00653619" w:rsidP="009C5209">
            <w:pPr>
              <w:pStyle w:val="TableText"/>
              <w:rPr>
                <w:noProof w:val="0"/>
              </w:rPr>
            </w:pPr>
            <w:r w:rsidRPr="00136566">
              <w:rPr>
                <w:noProof w:val="0"/>
              </w:rPr>
              <w:t>13.01</w:t>
            </w:r>
          </w:p>
        </w:tc>
        <w:tc>
          <w:tcPr>
            <w:tcW w:w="2160" w:type="dxa"/>
            <w:noWrap/>
          </w:tcPr>
          <w:p w14:paraId="0AB1E81A" w14:textId="77777777" w:rsidR="00653619" w:rsidRPr="00136566" w:rsidRDefault="00653619" w:rsidP="009C5209">
            <w:pPr>
              <w:pStyle w:val="TableText"/>
              <w:ind w:right="288"/>
              <w:rPr>
                <w:noProof w:val="0"/>
              </w:rPr>
            </w:pPr>
            <w:r w:rsidRPr="00136566">
              <w:rPr>
                <w:noProof w:val="0"/>
              </w:rPr>
              <w:t>3.24</w:t>
            </w:r>
          </w:p>
        </w:tc>
        <w:tc>
          <w:tcPr>
            <w:tcW w:w="1152" w:type="dxa"/>
          </w:tcPr>
          <w:p w14:paraId="6621E5A4" w14:textId="77777777" w:rsidR="00653619" w:rsidRPr="00136566" w:rsidRDefault="00653619" w:rsidP="009C5209">
            <w:pPr>
              <w:pStyle w:val="TableText"/>
              <w:ind w:right="288"/>
              <w:rPr>
                <w:noProof w:val="0"/>
              </w:rPr>
            </w:pPr>
            <w:r w:rsidRPr="00136566">
              <w:rPr>
                <w:noProof w:val="0"/>
              </w:rPr>
              <w:t>13.01</w:t>
            </w:r>
          </w:p>
        </w:tc>
      </w:tr>
      <w:tr w:rsidR="00653619" w:rsidRPr="00136566" w14:paraId="69FEE2CA" w14:textId="77777777" w:rsidTr="004821CC">
        <w:trPr>
          <w:trHeight w:val="300"/>
        </w:trPr>
        <w:tc>
          <w:tcPr>
            <w:tcW w:w="2151" w:type="dxa"/>
            <w:tcBorders>
              <w:bottom w:val="nil"/>
            </w:tcBorders>
            <w:noWrap/>
            <w:hideMark/>
          </w:tcPr>
          <w:p w14:paraId="18E47149" w14:textId="77777777" w:rsidR="00653619" w:rsidRPr="00136566" w:rsidRDefault="00653619" w:rsidP="009C5209">
            <w:pPr>
              <w:pStyle w:val="TableText"/>
              <w:rPr>
                <w:noProof w:val="0"/>
              </w:rPr>
            </w:pPr>
            <w:r w:rsidRPr="00136566">
              <w:rPr>
                <w:noProof w:val="0"/>
              </w:rPr>
              <w:t>Mean</w:t>
            </w:r>
          </w:p>
        </w:tc>
        <w:tc>
          <w:tcPr>
            <w:tcW w:w="1257" w:type="dxa"/>
            <w:tcBorders>
              <w:bottom w:val="nil"/>
            </w:tcBorders>
            <w:noWrap/>
          </w:tcPr>
          <w:p w14:paraId="0EDABCFD" w14:textId="77777777" w:rsidR="00653619" w:rsidRPr="00136566" w:rsidRDefault="00653619" w:rsidP="009C5209">
            <w:pPr>
              <w:pStyle w:val="TableText"/>
              <w:rPr>
                <w:noProof w:val="0"/>
              </w:rPr>
            </w:pPr>
            <w:r w:rsidRPr="00136566">
              <w:rPr>
                <w:noProof w:val="0"/>
              </w:rPr>
              <w:t>1.13</w:t>
            </w:r>
          </w:p>
        </w:tc>
        <w:tc>
          <w:tcPr>
            <w:tcW w:w="1257" w:type="dxa"/>
            <w:tcBorders>
              <w:bottom w:val="nil"/>
            </w:tcBorders>
            <w:noWrap/>
          </w:tcPr>
          <w:p w14:paraId="7890E39D" w14:textId="77777777" w:rsidR="00653619" w:rsidRPr="00136566" w:rsidRDefault="00653619" w:rsidP="009C5209">
            <w:pPr>
              <w:pStyle w:val="TableText"/>
              <w:rPr>
                <w:noProof w:val="0"/>
              </w:rPr>
            </w:pPr>
            <w:r w:rsidRPr="00136566">
              <w:rPr>
                <w:noProof w:val="0"/>
              </w:rPr>
              <w:t>1.49</w:t>
            </w:r>
          </w:p>
        </w:tc>
        <w:tc>
          <w:tcPr>
            <w:tcW w:w="2160" w:type="dxa"/>
            <w:tcBorders>
              <w:bottom w:val="nil"/>
            </w:tcBorders>
            <w:noWrap/>
          </w:tcPr>
          <w:p w14:paraId="6978F698" w14:textId="77777777" w:rsidR="00653619" w:rsidRPr="00136566" w:rsidRDefault="00653619" w:rsidP="009C5209">
            <w:pPr>
              <w:pStyle w:val="TableText"/>
              <w:ind w:right="288"/>
              <w:rPr>
                <w:noProof w:val="0"/>
              </w:rPr>
            </w:pPr>
            <w:r w:rsidRPr="00136566">
              <w:rPr>
                <w:noProof w:val="0"/>
              </w:rPr>
              <w:t>0.71</w:t>
            </w:r>
          </w:p>
        </w:tc>
        <w:tc>
          <w:tcPr>
            <w:tcW w:w="1152" w:type="dxa"/>
            <w:tcBorders>
              <w:bottom w:val="nil"/>
            </w:tcBorders>
          </w:tcPr>
          <w:p w14:paraId="60990919" w14:textId="77777777" w:rsidR="00653619" w:rsidRPr="00136566" w:rsidRDefault="00653619" w:rsidP="009C5209">
            <w:pPr>
              <w:pStyle w:val="TableText"/>
              <w:ind w:right="288"/>
              <w:rPr>
                <w:noProof w:val="0"/>
              </w:rPr>
            </w:pPr>
            <w:r w:rsidRPr="00136566">
              <w:rPr>
                <w:noProof w:val="0"/>
              </w:rPr>
              <w:t>1.11</w:t>
            </w:r>
          </w:p>
        </w:tc>
      </w:tr>
      <w:tr w:rsidR="00653619" w:rsidRPr="00136566" w14:paraId="3C7FDEBD" w14:textId="77777777" w:rsidTr="004821CC">
        <w:trPr>
          <w:trHeight w:val="300"/>
        </w:trPr>
        <w:tc>
          <w:tcPr>
            <w:tcW w:w="2151" w:type="dxa"/>
            <w:tcBorders>
              <w:top w:val="nil"/>
              <w:bottom w:val="single" w:sz="4" w:space="0" w:color="auto"/>
            </w:tcBorders>
            <w:noWrap/>
            <w:hideMark/>
          </w:tcPr>
          <w:p w14:paraId="724F4FFF" w14:textId="77777777" w:rsidR="00653619" w:rsidRPr="00136566" w:rsidRDefault="00653619" w:rsidP="009C5209">
            <w:pPr>
              <w:pStyle w:val="TableText"/>
              <w:rPr>
                <w:noProof w:val="0"/>
              </w:rPr>
            </w:pPr>
            <w:r w:rsidRPr="00136566">
              <w:rPr>
                <w:noProof w:val="0"/>
              </w:rPr>
              <w:t>SD</w:t>
            </w:r>
          </w:p>
        </w:tc>
        <w:tc>
          <w:tcPr>
            <w:tcW w:w="1257" w:type="dxa"/>
            <w:tcBorders>
              <w:top w:val="nil"/>
              <w:bottom w:val="single" w:sz="4" w:space="0" w:color="auto"/>
            </w:tcBorders>
            <w:noWrap/>
          </w:tcPr>
          <w:p w14:paraId="67BCEA10" w14:textId="77777777" w:rsidR="00653619" w:rsidRPr="00136566" w:rsidRDefault="00653619" w:rsidP="009C5209">
            <w:pPr>
              <w:pStyle w:val="TableText"/>
              <w:rPr>
                <w:noProof w:val="0"/>
              </w:rPr>
            </w:pPr>
            <w:r w:rsidRPr="00136566">
              <w:rPr>
                <w:noProof w:val="0"/>
              </w:rPr>
              <w:t>3.47</w:t>
            </w:r>
          </w:p>
        </w:tc>
        <w:tc>
          <w:tcPr>
            <w:tcW w:w="1257" w:type="dxa"/>
            <w:tcBorders>
              <w:top w:val="nil"/>
              <w:bottom w:val="single" w:sz="4" w:space="0" w:color="auto"/>
            </w:tcBorders>
            <w:noWrap/>
          </w:tcPr>
          <w:p w14:paraId="556C4E8A" w14:textId="77777777" w:rsidR="00653619" w:rsidRPr="00136566" w:rsidRDefault="00653619" w:rsidP="009C5209">
            <w:pPr>
              <w:pStyle w:val="TableText"/>
              <w:rPr>
                <w:noProof w:val="0"/>
              </w:rPr>
            </w:pPr>
            <w:r w:rsidRPr="00136566">
              <w:rPr>
                <w:noProof w:val="0"/>
              </w:rPr>
              <w:t>3.42</w:t>
            </w:r>
          </w:p>
        </w:tc>
        <w:tc>
          <w:tcPr>
            <w:tcW w:w="2160" w:type="dxa"/>
            <w:tcBorders>
              <w:top w:val="nil"/>
              <w:bottom w:val="single" w:sz="4" w:space="0" w:color="auto"/>
            </w:tcBorders>
            <w:noWrap/>
          </w:tcPr>
          <w:p w14:paraId="370DDF19" w14:textId="77777777" w:rsidR="00653619" w:rsidRPr="00136566" w:rsidRDefault="00653619" w:rsidP="009C5209">
            <w:pPr>
              <w:pStyle w:val="TableText"/>
              <w:ind w:right="288"/>
              <w:rPr>
                <w:noProof w:val="0"/>
              </w:rPr>
            </w:pPr>
            <w:r w:rsidRPr="00136566">
              <w:rPr>
                <w:noProof w:val="0"/>
              </w:rPr>
              <w:t>1.22</w:t>
            </w:r>
          </w:p>
        </w:tc>
        <w:tc>
          <w:tcPr>
            <w:tcW w:w="1152" w:type="dxa"/>
            <w:tcBorders>
              <w:top w:val="nil"/>
              <w:bottom w:val="single" w:sz="4" w:space="0" w:color="auto"/>
            </w:tcBorders>
          </w:tcPr>
          <w:p w14:paraId="2A348931" w14:textId="77777777" w:rsidR="00653619" w:rsidRPr="00136566" w:rsidRDefault="00653619" w:rsidP="009C5209">
            <w:pPr>
              <w:pStyle w:val="TableText"/>
              <w:ind w:right="288"/>
              <w:rPr>
                <w:noProof w:val="0"/>
              </w:rPr>
            </w:pPr>
            <w:r w:rsidRPr="00136566">
              <w:rPr>
                <w:noProof w:val="0"/>
              </w:rPr>
              <w:t>2.87</w:t>
            </w:r>
          </w:p>
        </w:tc>
      </w:tr>
      <w:tr w:rsidR="00653619" w:rsidRPr="00136566" w14:paraId="010FECFE" w14:textId="77777777" w:rsidTr="004821CC">
        <w:trPr>
          <w:trHeight w:val="300"/>
        </w:trPr>
        <w:tc>
          <w:tcPr>
            <w:tcW w:w="2151" w:type="dxa"/>
            <w:tcBorders>
              <w:top w:val="single" w:sz="4" w:space="0" w:color="auto"/>
            </w:tcBorders>
            <w:noWrap/>
            <w:hideMark/>
          </w:tcPr>
          <w:p w14:paraId="1090CC82" w14:textId="77777777" w:rsidR="00653619" w:rsidRPr="00136566" w:rsidRDefault="00653619" w:rsidP="009C5209">
            <w:pPr>
              <w:pStyle w:val="TableText"/>
              <w:rPr>
                <w:b/>
                <w:noProof w:val="0"/>
              </w:rPr>
            </w:pPr>
            <w:r w:rsidRPr="00136566">
              <w:rPr>
                <w:b/>
                <w:noProof w:val="0"/>
              </w:rPr>
              <w:t>Number of Items</w:t>
            </w:r>
          </w:p>
        </w:tc>
        <w:tc>
          <w:tcPr>
            <w:tcW w:w="1257" w:type="dxa"/>
            <w:tcBorders>
              <w:top w:val="single" w:sz="4" w:space="0" w:color="auto"/>
            </w:tcBorders>
            <w:noWrap/>
          </w:tcPr>
          <w:p w14:paraId="1E025485" w14:textId="77777777" w:rsidR="00653619" w:rsidRPr="00136566" w:rsidRDefault="00653619" w:rsidP="009C5209">
            <w:pPr>
              <w:pStyle w:val="TableText"/>
              <w:rPr>
                <w:b/>
                <w:noProof w:val="0"/>
              </w:rPr>
            </w:pPr>
            <w:r w:rsidRPr="00136566">
              <w:rPr>
                <w:b/>
                <w:noProof w:val="0"/>
              </w:rPr>
              <w:t>18</w:t>
            </w:r>
          </w:p>
        </w:tc>
        <w:tc>
          <w:tcPr>
            <w:tcW w:w="1257" w:type="dxa"/>
            <w:tcBorders>
              <w:top w:val="single" w:sz="4" w:space="0" w:color="auto"/>
            </w:tcBorders>
            <w:noWrap/>
          </w:tcPr>
          <w:p w14:paraId="5A713C1F" w14:textId="77777777" w:rsidR="00653619" w:rsidRPr="00136566" w:rsidRDefault="00653619" w:rsidP="009C5209">
            <w:pPr>
              <w:pStyle w:val="TableText"/>
              <w:rPr>
                <w:b/>
                <w:noProof w:val="0"/>
              </w:rPr>
            </w:pPr>
            <w:r w:rsidRPr="00136566">
              <w:rPr>
                <w:b/>
                <w:noProof w:val="0"/>
              </w:rPr>
              <w:t>17</w:t>
            </w:r>
          </w:p>
        </w:tc>
        <w:tc>
          <w:tcPr>
            <w:tcW w:w="2160" w:type="dxa"/>
            <w:tcBorders>
              <w:top w:val="single" w:sz="4" w:space="0" w:color="auto"/>
            </w:tcBorders>
            <w:noWrap/>
          </w:tcPr>
          <w:p w14:paraId="451C47E1" w14:textId="77777777" w:rsidR="00653619" w:rsidRPr="00136566" w:rsidRDefault="00653619" w:rsidP="009C5209">
            <w:pPr>
              <w:pStyle w:val="TableText"/>
              <w:ind w:right="288"/>
              <w:rPr>
                <w:b/>
                <w:noProof w:val="0"/>
              </w:rPr>
            </w:pPr>
            <w:r w:rsidRPr="00136566">
              <w:rPr>
                <w:b/>
                <w:noProof w:val="0"/>
              </w:rPr>
              <w:t>17</w:t>
            </w:r>
          </w:p>
        </w:tc>
        <w:tc>
          <w:tcPr>
            <w:tcW w:w="1152" w:type="dxa"/>
            <w:tcBorders>
              <w:top w:val="single" w:sz="4" w:space="0" w:color="auto"/>
            </w:tcBorders>
          </w:tcPr>
          <w:p w14:paraId="68FE5BAD" w14:textId="77777777" w:rsidR="00653619" w:rsidRPr="00136566" w:rsidRDefault="00653619" w:rsidP="009C5209">
            <w:pPr>
              <w:pStyle w:val="TableText"/>
              <w:ind w:right="288"/>
              <w:rPr>
                <w:b/>
                <w:noProof w:val="0"/>
              </w:rPr>
            </w:pPr>
            <w:r w:rsidRPr="00136566">
              <w:rPr>
                <w:b/>
                <w:noProof w:val="0"/>
              </w:rPr>
              <w:t>52</w:t>
            </w:r>
          </w:p>
        </w:tc>
      </w:tr>
    </w:tbl>
    <w:p w14:paraId="5B038A63" w14:textId="77777777" w:rsidR="00653619" w:rsidRPr="00136566" w:rsidRDefault="00653619" w:rsidP="00653619"/>
    <w:p w14:paraId="31E0E80F" w14:textId="77777777" w:rsidR="00653619" w:rsidRPr="00136566" w:rsidRDefault="00653619" w:rsidP="00653619">
      <w:pPr>
        <w:sectPr w:rsidR="00653619" w:rsidRPr="00136566" w:rsidSect="00582B64">
          <w:headerReference w:type="even" r:id="rId126"/>
          <w:headerReference w:type="default" r:id="rId127"/>
          <w:footerReference w:type="even" r:id="rId128"/>
          <w:footerReference w:type="default" r:id="rId129"/>
          <w:headerReference w:type="first" r:id="rId130"/>
          <w:footerReference w:type="first" r:id="rId131"/>
          <w:pgSz w:w="12240" w:h="15840" w:code="1"/>
          <w:pgMar w:top="1152" w:right="1152" w:bottom="1152" w:left="1152" w:header="576" w:footer="360" w:gutter="0"/>
          <w:cols w:space="720"/>
          <w:titlePg/>
          <w:docGrid w:linePitch="360"/>
        </w:sectPr>
      </w:pPr>
    </w:p>
    <w:p w14:paraId="1932021D" w14:textId="77777777" w:rsidR="00653619" w:rsidRPr="00136566" w:rsidRDefault="00653619" w:rsidP="00653619">
      <w:pPr>
        <w:pStyle w:val="Heading3"/>
        <w:numPr>
          <w:ilvl w:val="0"/>
          <w:numId w:val="0"/>
        </w:numPr>
        <w:ind w:left="360" w:hanging="360"/>
      </w:pPr>
      <w:bookmarkStart w:id="1269" w:name="_Appendix_8.E:_Response"/>
      <w:bookmarkStart w:id="1270" w:name="_Toc8975727"/>
      <w:bookmarkStart w:id="1271" w:name="_Toc38968640"/>
      <w:bookmarkStart w:id="1272" w:name="_Toc184118567"/>
      <w:bookmarkEnd w:id="1269"/>
      <w:r w:rsidRPr="00136566">
        <w:lastRenderedPageBreak/>
        <w:t>Appendix 8.E: Response Time Analyses</w:t>
      </w:r>
      <w:bookmarkStart w:id="1273" w:name="Eight_E_Response"/>
      <w:bookmarkEnd w:id="1270"/>
      <w:bookmarkEnd w:id="1271"/>
      <w:bookmarkEnd w:id="1272"/>
      <w:bookmarkEnd w:id="1273"/>
    </w:p>
    <w:p w14:paraId="2E87D1DA" w14:textId="77777777" w:rsidR="00653619" w:rsidRPr="00AD0355" w:rsidRDefault="00653619" w:rsidP="00653619">
      <w:pPr>
        <w:rPr>
          <w:b/>
          <w:bCs/>
        </w:rPr>
      </w:pPr>
      <w:r w:rsidRPr="00AD0355">
        <w:rPr>
          <w:b/>
          <w:bCs/>
        </w:rPr>
        <w:t>Notes:</w:t>
      </w:r>
    </w:p>
    <w:p w14:paraId="2B8A5E54" w14:textId="77777777" w:rsidR="00653619" w:rsidRPr="00136566" w:rsidRDefault="00653619" w:rsidP="00653619">
      <w:pPr>
        <w:pStyle w:val="bullets"/>
        <w:tabs>
          <w:tab w:val="num" w:pos="727"/>
        </w:tabs>
        <w:spacing w:before="0"/>
        <w:ind w:left="720"/>
      </w:pPr>
      <w:r w:rsidRPr="00136566">
        <w:t>Response time analyses were based on students who logged on to the test and whose total testing time at the test level did not equal zero.</w:t>
      </w:r>
    </w:p>
    <w:p w14:paraId="765196F3" w14:textId="77777777" w:rsidR="00653619" w:rsidRPr="00136566" w:rsidRDefault="00653619" w:rsidP="00653619">
      <w:pPr>
        <w:pStyle w:val="bullets"/>
        <w:tabs>
          <w:tab w:val="num" w:pos="727"/>
        </w:tabs>
        <w:spacing w:before="0"/>
        <w:ind w:left="720"/>
      </w:pPr>
      <w:r w:rsidRPr="00136566">
        <w:t xml:space="preserve">In </w:t>
      </w:r>
      <w:r w:rsidRPr="00136566">
        <w:rPr>
          <w:rStyle w:val="Cross-Reference"/>
        </w:rPr>
        <w:fldChar w:fldCharType="begin"/>
      </w:r>
      <w:r w:rsidRPr="00136566">
        <w:rPr>
          <w:rStyle w:val="Cross-Reference"/>
        </w:rPr>
        <w:instrText xml:space="preserve"> REF _Ref35597096 \h  \* MERGEFORMAT </w:instrText>
      </w:r>
      <w:r w:rsidRPr="00136566">
        <w:rPr>
          <w:rStyle w:val="Cross-Reference"/>
        </w:rPr>
      </w:r>
      <w:r w:rsidRPr="00136566">
        <w:rPr>
          <w:rStyle w:val="Cross-Reference"/>
        </w:rPr>
        <w:fldChar w:fldCharType="separate"/>
      </w:r>
      <w:r w:rsidRPr="00136566">
        <w:rPr>
          <w:rStyle w:val="Cross-Reference"/>
        </w:rPr>
        <w:t>table 8.E.1</w:t>
      </w:r>
      <w:r w:rsidRPr="00136566">
        <w:rPr>
          <w:rStyle w:val="Cross-Reference"/>
        </w:rPr>
        <w:fldChar w:fldCharType="end"/>
      </w:r>
      <w:r w:rsidRPr="00136566">
        <w:t>, PT refers to performance task, and HS refers to high school. According to the test design, half of the students received a PT and the other half of the students received a discrete item block in Segment C. Segment C (PT) provides a summary of the testing time to complete Segment C if students received a PT. Segment C (Discrete) provides a summary of the testing time to complete Segment C if students received a discrete item block.</w:t>
      </w:r>
    </w:p>
    <w:p w14:paraId="3318F1B2" w14:textId="77777777" w:rsidR="00653619" w:rsidRPr="00136566" w:rsidRDefault="00653619" w:rsidP="00653619">
      <w:pPr>
        <w:pStyle w:val="bullets"/>
        <w:tabs>
          <w:tab w:val="num" w:pos="727"/>
        </w:tabs>
        <w:spacing w:before="0"/>
        <w:ind w:left="720"/>
      </w:pPr>
      <w:r w:rsidRPr="00136566">
        <w:t xml:space="preserve">Because response time was recorded at the page level, items that were on a page with multiple items were excluded in the analysis in </w:t>
      </w:r>
      <w:r w:rsidRPr="00136566">
        <w:rPr>
          <w:rStyle w:val="Cross-Reference"/>
        </w:rPr>
        <w:fldChar w:fldCharType="begin"/>
      </w:r>
      <w:r w:rsidRPr="00136566">
        <w:rPr>
          <w:rStyle w:val="Cross-Reference"/>
        </w:rPr>
        <w:instrText xml:space="preserve"> REF _Ref35597442 \h  \* MERGEFORMAT </w:instrText>
      </w:r>
      <w:r w:rsidRPr="00136566">
        <w:rPr>
          <w:rStyle w:val="Cross-Reference"/>
        </w:rPr>
      </w:r>
      <w:r w:rsidRPr="00136566">
        <w:rPr>
          <w:rStyle w:val="Cross-Reference"/>
        </w:rPr>
        <w:fldChar w:fldCharType="separate"/>
      </w:r>
      <w:r w:rsidRPr="00136566">
        <w:rPr>
          <w:rStyle w:val="Cross-Reference"/>
        </w:rPr>
        <w:t>table 8.E.2</w:t>
      </w:r>
      <w:r w:rsidRPr="00136566">
        <w:rPr>
          <w:rStyle w:val="Cross-Reference"/>
        </w:rPr>
        <w:fldChar w:fldCharType="end"/>
      </w:r>
      <w:r w:rsidRPr="00136566">
        <w:t>.</w:t>
      </w:r>
    </w:p>
    <w:p w14:paraId="5EFD1899" w14:textId="77777777" w:rsidR="00653619" w:rsidRPr="00136566" w:rsidRDefault="00653619" w:rsidP="00653619">
      <w:pPr>
        <w:pStyle w:val="bullets"/>
        <w:tabs>
          <w:tab w:val="num" w:pos="727"/>
        </w:tabs>
        <w:spacing w:before="0"/>
        <w:ind w:left="720"/>
      </w:pPr>
      <w:r w:rsidRPr="00136566">
        <w:t xml:space="preserve">The following abbreviations apply in </w:t>
      </w:r>
      <w:r w:rsidRPr="00136566">
        <w:rPr>
          <w:rStyle w:val="Cross-Reference"/>
        </w:rPr>
        <w:fldChar w:fldCharType="begin"/>
      </w:r>
      <w:r w:rsidRPr="00136566">
        <w:rPr>
          <w:rStyle w:val="Cross-Reference"/>
        </w:rPr>
        <w:instrText xml:space="preserve"> REF _Ref35597442 \h  \* MERGEFORMAT </w:instrText>
      </w:r>
      <w:r w:rsidRPr="00136566">
        <w:rPr>
          <w:rStyle w:val="Cross-Reference"/>
        </w:rPr>
      </w:r>
      <w:r w:rsidRPr="00136566">
        <w:rPr>
          <w:rStyle w:val="Cross-Reference"/>
        </w:rPr>
        <w:fldChar w:fldCharType="separate"/>
      </w:r>
      <w:r w:rsidRPr="00136566">
        <w:rPr>
          <w:rStyle w:val="Cross-Reference"/>
        </w:rPr>
        <w:t>table 8.E.2</w:t>
      </w:r>
      <w:r w:rsidRPr="00136566">
        <w:rPr>
          <w:rStyle w:val="Cross-Reference"/>
        </w:rPr>
        <w:fldChar w:fldCharType="end"/>
      </w:r>
      <w:r w:rsidRPr="00136566">
        <w:t>:</w:t>
      </w:r>
    </w:p>
    <w:p w14:paraId="2EA584BE" w14:textId="77777777" w:rsidR="00653619" w:rsidRPr="00136566" w:rsidRDefault="00653619" w:rsidP="00653619">
      <w:pPr>
        <w:pStyle w:val="bullets2-one"/>
        <w:ind w:left="1170"/>
      </w:pPr>
      <w:r w:rsidRPr="00136566">
        <w:t>MCSS = Multiple-choice single-select item</w:t>
      </w:r>
    </w:p>
    <w:p w14:paraId="1EE23ABA" w14:textId="77777777" w:rsidR="00653619" w:rsidRPr="00136566" w:rsidRDefault="00653619" w:rsidP="00653619">
      <w:pPr>
        <w:pStyle w:val="bullets2-one"/>
        <w:ind w:left="1170"/>
      </w:pPr>
      <w:r w:rsidRPr="00136566">
        <w:t>CR = Constructed-response item</w:t>
      </w:r>
    </w:p>
    <w:p w14:paraId="67F3B2E8" w14:textId="77777777" w:rsidR="00653619" w:rsidRPr="00136566" w:rsidRDefault="00653619" w:rsidP="00653619">
      <w:pPr>
        <w:pStyle w:val="bullets2-one"/>
        <w:ind w:left="1170"/>
      </w:pPr>
      <w:r w:rsidRPr="00136566">
        <w:t>TE = Technology-enhanced item</w:t>
      </w:r>
    </w:p>
    <w:p w14:paraId="0B23571C" w14:textId="77777777" w:rsidR="00653619" w:rsidRPr="00136566" w:rsidRDefault="00653619" w:rsidP="00653619">
      <w:pPr>
        <w:pStyle w:val="bullets2-one"/>
        <w:ind w:left="1170"/>
      </w:pPr>
      <w:r w:rsidRPr="00136566">
        <w:t>Composite = Composite item (an item type that includes multiple parts)</w:t>
      </w:r>
    </w:p>
    <w:p w14:paraId="65D18511" w14:textId="77777777" w:rsidR="00653619" w:rsidRPr="00136566" w:rsidRDefault="00653619" w:rsidP="00653619">
      <w:pPr>
        <w:pStyle w:val="bullets2-one"/>
        <w:ind w:left="1170"/>
      </w:pPr>
      <w:r w:rsidRPr="00136566">
        <w:t>HS = high school</w:t>
      </w:r>
    </w:p>
    <w:p w14:paraId="31EACA59" w14:textId="77777777" w:rsidR="00653619" w:rsidRPr="00136566" w:rsidRDefault="00653619" w:rsidP="00653619">
      <w:pPr>
        <w:pStyle w:val="Caption"/>
        <w:pageBreakBefore/>
      </w:pPr>
      <w:bookmarkStart w:id="1274" w:name="_Ref35597096"/>
      <w:bookmarkStart w:id="1275" w:name="_Toc43295196"/>
      <w:bookmarkStart w:id="1276" w:name="_Toc221178149"/>
      <w:r w:rsidRPr="00136566">
        <w:lastRenderedPageBreak/>
        <w:t>Table 8.E.</w:t>
      </w:r>
      <w:fldSimple w:instr=" SEQ Table_8.E. \* ARABIC ">
        <w:r w:rsidRPr="00136566">
          <w:t>1</w:t>
        </w:r>
      </w:fldSimple>
      <w:bookmarkEnd w:id="1274"/>
      <w:r w:rsidRPr="00136566">
        <w:t xml:space="preserve">  Testing Time (in Minutes) by Segment</w:t>
      </w:r>
      <w:bookmarkEnd w:id="1275"/>
      <w:bookmarkEnd w:id="1276"/>
    </w:p>
    <w:tbl>
      <w:tblPr>
        <w:tblStyle w:val="TRs"/>
        <w:tblW w:w="13712" w:type="dxa"/>
        <w:tblLayout w:type="fixed"/>
        <w:tblLook w:val="04A0" w:firstRow="1" w:lastRow="0" w:firstColumn="1" w:lastColumn="0" w:noHBand="0" w:noVBand="1"/>
        <w:tblDescription w:val="Testing Time (in Minutes) by Segment"/>
      </w:tblPr>
      <w:tblGrid>
        <w:gridCol w:w="2016"/>
        <w:gridCol w:w="2016"/>
        <w:gridCol w:w="1100"/>
        <w:gridCol w:w="859"/>
        <w:gridCol w:w="714"/>
        <w:gridCol w:w="703"/>
        <w:gridCol w:w="964"/>
        <w:gridCol w:w="714"/>
        <w:gridCol w:w="714"/>
        <w:gridCol w:w="714"/>
        <w:gridCol w:w="714"/>
        <w:gridCol w:w="828"/>
        <w:gridCol w:w="828"/>
        <w:gridCol w:w="828"/>
      </w:tblGrid>
      <w:tr w:rsidR="00653619" w:rsidRPr="00136566" w14:paraId="3529E04B" w14:textId="77777777" w:rsidTr="007D3BB9">
        <w:trPr>
          <w:cnfStyle w:val="100000000000" w:firstRow="1" w:lastRow="0" w:firstColumn="0" w:lastColumn="0" w:oddVBand="0" w:evenVBand="0" w:oddHBand="0" w:evenHBand="0" w:firstRowFirstColumn="0" w:firstRowLastColumn="0" w:lastRowFirstColumn="0" w:lastRowLastColumn="0"/>
          <w:trHeight w:val="1872"/>
        </w:trPr>
        <w:tc>
          <w:tcPr>
            <w:tcW w:w="2016" w:type="dxa"/>
            <w:hideMark/>
          </w:tcPr>
          <w:p w14:paraId="176184C3" w14:textId="77777777" w:rsidR="00653619" w:rsidRPr="00136566" w:rsidRDefault="00653619" w:rsidP="009C5209">
            <w:pPr>
              <w:pStyle w:val="TableHead"/>
              <w:rPr>
                <w:b w:val="0"/>
                <w:noProof w:val="0"/>
              </w:rPr>
            </w:pPr>
            <w:r w:rsidRPr="00136566">
              <w:rPr>
                <w:noProof w:val="0"/>
              </w:rPr>
              <w:t>Grade</w:t>
            </w:r>
            <w:r w:rsidRPr="00136566">
              <w:rPr>
                <w:rFonts w:eastAsia="Times New Roman"/>
                <w:noProof w:val="0"/>
              </w:rPr>
              <w:t xml:space="preserve"> or Grade Level</w:t>
            </w:r>
          </w:p>
        </w:tc>
        <w:tc>
          <w:tcPr>
            <w:tcW w:w="2016" w:type="dxa"/>
            <w:hideMark/>
          </w:tcPr>
          <w:p w14:paraId="132EEACF" w14:textId="77777777" w:rsidR="00653619" w:rsidRPr="00136566" w:rsidRDefault="00653619" w:rsidP="009C5209">
            <w:pPr>
              <w:pStyle w:val="TableHead"/>
              <w:rPr>
                <w:b w:val="0"/>
                <w:noProof w:val="0"/>
              </w:rPr>
            </w:pPr>
            <w:r w:rsidRPr="00136566">
              <w:rPr>
                <w:noProof w:val="0"/>
              </w:rPr>
              <w:t>Segment</w:t>
            </w:r>
          </w:p>
        </w:tc>
        <w:tc>
          <w:tcPr>
            <w:tcW w:w="1100" w:type="dxa"/>
            <w:hideMark/>
          </w:tcPr>
          <w:p w14:paraId="09F2C2FF" w14:textId="77777777" w:rsidR="00653619" w:rsidRPr="00136566" w:rsidRDefault="00653619" w:rsidP="009C5209">
            <w:pPr>
              <w:pStyle w:val="TableHead"/>
              <w:rPr>
                <w:b w:val="0"/>
                <w:noProof w:val="0"/>
              </w:rPr>
            </w:pPr>
            <w:r w:rsidRPr="00136566">
              <w:rPr>
                <w:noProof w:val="0"/>
              </w:rPr>
              <w:t>N</w:t>
            </w:r>
          </w:p>
        </w:tc>
        <w:tc>
          <w:tcPr>
            <w:tcW w:w="859" w:type="dxa"/>
            <w:hideMark/>
          </w:tcPr>
          <w:p w14:paraId="412F622A" w14:textId="77777777" w:rsidR="00653619" w:rsidRPr="00136566" w:rsidRDefault="00653619" w:rsidP="009C5209">
            <w:pPr>
              <w:pStyle w:val="TableHead"/>
              <w:rPr>
                <w:b w:val="0"/>
                <w:noProof w:val="0"/>
              </w:rPr>
            </w:pPr>
            <w:r w:rsidRPr="00136566">
              <w:rPr>
                <w:noProof w:val="0"/>
              </w:rPr>
              <w:t>Mean</w:t>
            </w:r>
          </w:p>
        </w:tc>
        <w:tc>
          <w:tcPr>
            <w:tcW w:w="714" w:type="dxa"/>
            <w:hideMark/>
          </w:tcPr>
          <w:p w14:paraId="51D5C192" w14:textId="77777777" w:rsidR="00653619" w:rsidRPr="00136566" w:rsidRDefault="00653619" w:rsidP="009C5209">
            <w:pPr>
              <w:pStyle w:val="TableHead"/>
              <w:rPr>
                <w:b w:val="0"/>
                <w:noProof w:val="0"/>
              </w:rPr>
            </w:pPr>
            <w:r w:rsidRPr="00136566">
              <w:rPr>
                <w:noProof w:val="0"/>
              </w:rPr>
              <w:t>SD</w:t>
            </w:r>
          </w:p>
        </w:tc>
        <w:tc>
          <w:tcPr>
            <w:tcW w:w="703" w:type="dxa"/>
            <w:hideMark/>
          </w:tcPr>
          <w:p w14:paraId="106FCF7D" w14:textId="77777777" w:rsidR="00653619" w:rsidRPr="00136566" w:rsidRDefault="00653619" w:rsidP="009C5209">
            <w:pPr>
              <w:pStyle w:val="TableHead"/>
              <w:rPr>
                <w:b w:val="0"/>
                <w:noProof w:val="0"/>
              </w:rPr>
            </w:pPr>
            <w:r w:rsidRPr="00136566">
              <w:rPr>
                <w:noProof w:val="0"/>
              </w:rPr>
              <w:t>Min</w:t>
            </w:r>
          </w:p>
        </w:tc>
        <w:tc>
          <w:tcPr>
            <w:tcW w:w="964" w:type="dxa"/>
            <w:hideMark/>
          </w:tcPr>
          <w:p w14:paraId="2C77B2E5" w14:textId="77777777" w:rsidR="00653619" w:rsidRPr="00136566" w:rsidRDefault="00653619" w:rsidP="009C5209">
            <w:pPr>
              <w:pStyle w:val="TableHead"/>
              <w:rPr>
                <w:b w:val="0"/>
                <w:noProof w:val="0"/>
              </w:rPr>
            </w:pPr>
            <w:r w:rsidRPr="00136566">
              <w:rPr>
                <w:noProof w:val="0"/>
              </w:rPr>
              <w:t>Max</w:t>
            </w:r>
          </w:p>
        </w:tc>
        <w:tc>
          <w:tcPr>
            <w:tcW w:w="714" w:type="dxa"/>
            <w:textDirection w:val="btLr"/>
            <w:hideMark/>
          </w:tcPr>
          <w:p w14:paraId="0716D5C9" w14:textId="77777777" w:rsidR="00653619" w:rsidRPr="00136566" w:rsidRDefault="00653619" w:rsidP="009C5209">
            <w:pPr>
              <w:pStyle w:val="TableHead"/>
              <w:ind w:left="72"/>
              <w:jc w:val="left"/>
              <w:rPr>
                <w:b w:val="0"/>
                <w:noProof w:val="0"/>
              </w:rPr>
            </w:pPr>
            <w:r w:rsidRPr="00136566">
              <w:rPr>
                <w:noProof w:val="0"/>
              </w:rPr>
              <w:t>1st Percentile</w:t>
            </w:r>
          </w:p>
        </w:tc>
        <w:tc>
          <w:tcPr>
            <w:tcW w:w="714" w:type="dxa"/>
            <w:textDirection w:val="btLr"/>
            <w:hideMark/>
          </w:tcPr>
          <w:p w14:paraId="1214244A" w14:textId="77777777" w:rsidR="00653619" w:rsidRPr="00136566" w:rsidRDefault="00653619" w:rsidP="009C5209">
            <w:pPr>
              <w:pStyle w:val="TableHead"/>
              <w:ind w:left="72"/>
              <w:jc w:val="left"/>
              <w:rPr>
                <w:b w:val="0"/>
                <w:noProof w:val="0"/>
              </w:rPr>
            </w:pPr>
            <w:r w:rsidRPr="00136566">
              <w:rPr>
                <w:noProof w:val="0"/>
              </w:rPr>
              <w:t>10th Percentile</w:t>
            </w:r>
          </w:p>
        </w:tc>
        <w:tc>
          <w:tcPr>
            <w:tcW w:w="714" w:type="dxa"/>
            <w:textDirection w:val="btLr"/>
            <w:hideMark/>
          </w:tcPr>
          <w:p w14:paraId="29C0DB10" w14:textId="77777777" w:rsidR="00653619" w:rsidRPr="00136566" w:rsidRDefault="00653619" w:rsidP="009C5209">
            <w:pPr>
              <w:pStyle w:val="TableHead"/>
              <w:ind w:left="72"/>
              <w:jc w:val="left"/>
              <w:rPr>
                <w:b w:val="0"/>
                <w:noProof w:val="0"/>
              </w:rPr>
            </w:pPr>
            <w:r w:rsidRPr="00136566">
              <w:rPr>
                <w:noProof w:val="0"/>
              </w:rPr>
              <w:t>25th Percentile</w:t>
            </w:r>
          </w:p>
        </w:tc>
        <w:tc>
          <w:tcPr>
            <w:tcW w:w="714" w:type="dxa"/>
            <w:textDirection w:val="btLr"/>
            <w:hideMark/>
          </w:tcPr>
          <w:p w14:paraId="66A0C6C8" w14:textId="77777777" w:rsidR="00653619" w:rsidRPr="00136566" w:rsidRDefault="00653619" w:rsidP="009C5209">
            <w:pPr>
              <w:pStyle w:val="TableHead"/>
              <w:ind w:left="72"/>
              <w:jc w:val="left"/>
              <w:rPr>
                <w:b w:val="0"/>
                <w:noProof w:val="0"/>
              </w:rPr>
            </w:pPr>
            <w:r w:rsidRPr="00136566">
              <w:rPr>
                <w:noProof w:val="0"/>
              </w:rPr>
              <w:t>50th Percentile</w:t>
            </w:r>
          </w:p>
        </w:tc>
        <w:tc>
          <w:tcPr>
            <w:tcW w:w="828" w:type="dxa"/>
            <w:textDirection w:val="btLr"/>
            <w:hideMark/>
          </w:tcPr>
          <w:p w14:paraId="40F6DBEB" w14:textId="77777777" w:rsidR="00653619" w:rsidRPr="00136566" w:rsidRDefault="00653619" w:rsidP="009C5209">
            <w:pPr>
              <w:pStyle w:val="TableHead"/>
              <w:ind w:left="72"/>
              <w:jc w:val="left"/>
              <w:rPr>
                <w:b w:val="0"/>
                <w:noProof w:val="0"/>
              </w:rPr>
            </w:pPr>
            <w:r w:rsidRPr="00136566">
              <w:rPr>
                <w:noProof w:val="0"/>
              </w:rPr>
              <w:t>75th Percentile</w:t>
            </w:r>
          </w:p>
        </w:tc>
        <w:tc>
          <w:tcPr>
            <w:tcW w:w="828" w:type="dxa"/>
            <w:textDirection w:val="btLr"/>
            <w:hideMark/>
          </w:tcPr>
          <w:p w14:paraId="595FAA79" w14:textId="77777777" w:rsidR="00653619" w:rsidRPr="00136566" w:rsidRDefault="00653619" w:rsidP="009C5209">
            <w:pPr>
              <w:pStyle w:val="TableHead"/>
              <w:ind w:left="72"/>
              <w:jc w:val="left"/>
              <w:rPr>
                <w:b w:val="0"/>
                <w:noProof w:val="0"/>
              </w:rPr>
            </w:pPr>
            <w:r w:rsidRPr="00136566">
              <w:rPr>
                <w:noProof w:val="0"/>
              </w:rPr>
              <w:t>90th Percentile</w:t>
            </w:r>
          </w:p>
        </w:tc>
        <w:tc>
          <w:tcPr>
            <w:tcW w:w="828" w:type="dxa"/>
            <w:textDirection w:val="btLr"/>
            <w:hideMark/>
          </w:tcPr>
          <w:p w14:paraId="461BD792" w14:textId="77777777" w:rsidR="00653619" w:rsidRPr="00136566" w:rsidRDefault="00653619" w:rsidP="009C5209">
            <w:pPr>
              <w:pStyle w:val="TableHead"/>
              <w:ind w:left="72"/>
              <w:jc w:val="left"/>
              <w:rPr>
                <w:b w:val="0"/>
                <w:noProof w:val="0"/>
              </w:rPr>
            </w:pPr>
            <w:r w:rsidRPr="00136566">
              <w:rPr>
                <w:noProof w:val="0"/>
              </w:rPr>
              <w:t>99th Percentile</w:t>
            </w:r>
          </w:p>
        </w:tc>
      </w:tr>
      <w:tr w:rsidR="00653619" w:rsidRPr="00136566" w14:paraId="3F6B38E8" w14:textId="77777777" w:rsidTr="007D3BB9">
        <w:trPr>
          <w:trHeight w:val="144"/>
        </w:trPr>
        <w:tc>
          <w:tcPr>
            <w:tcW w:w="2016" w:type="dxa"/>
            <w:hideMark/>
          </w:tcPr>
          <w:p w14:paraId="228E7870" w14:textId="77777777" w:rsidR="00653619" w:rsidRPr="00136566" w:rsidRDefault="00653619" w:rsidP="009C5209">
            <w:pPr>
              <w:pStyle w:val="TableText"/>
              <w:rPr>
                <w:noProof w:val="0"/>
              </w:rPr>
            </w:pPr>
            <w:r w:rsidRPr="00136566">
              <w:rPr>
                <w:noProof w:val="0"/>
              </w:rPr>
              <w:t>Grade 5</w:t>
            </w:r>
          </w:p>
        </w:tc>
        <w:tc>
          <w:tcPr>
            <w:tcW w:w="2016" w:type="dxa"/>
            <w:hideMark/>
          </w:tcPr>
          <w:p w14:paraId="4EAF1656" w14:textId="77777777" w:rsidR="00653619" w:rsidRPr="00136566" w:rsidRDefault="00653619" w:rsidP="009C5209">
            <w:pPr>
              <w:pStyle w:val="TableText"/>
              <w:rPr>
                <w:noProof w:val="0"/>
              </w:rPr>
            </w:pPr>
            <w:r w:rsidRPr="00136566">
              <w:rPr>
                <w:noProof w:val="0"/>
              </w:rPr>
              <w:t>Discrete Operational</w:t>
            </w:r>
          </w:p>
        </w:tc>
        <w:tc>
          <w:tcPr>
            <w:tcW w:w="1100" w:type="dxa"/>
          </w:tcPr>
          <w:p w14:paraId="2DF8BD2E" w14:textId="77777777" w:rsidR="00653619" w:rsidRPr="00136566" w:rsidRDefault="00653619" w:rsidP="009C5209">
            <w:pPr>
              <w:pStyle w:val="TableText"/>
              <w:rPr>
                <w:noProof w:val="0"/>
              </w:rPr>
            </w:pPr>
            <w:r w:rsidRPr="00136566">
              <w:rPr>
                <w:noProof w:val="0"/>
                <w:color w:val="000000"/>
              </w:rPr>
              <w:t>456,221</w:t>
            </w:r>
          </w:p>
        </w:tc>
        <w:tc>
          <w:tcPr>
            <w:tcW w:w="859" w:type="dxa"/>
          </w:tcPr>
          <w:p w14:paraId="3A7E62AE" w14:textId="77777777" w:rsidR="00653619" w:rsidRPr="00136566" w:rsidRDefault="00653619" w:rsidP="009C5209">
            <w:pPr>
              <w:pStyle w:val="TableText"/>
              <w:rPr>
                <w:noProof w:val="0"/>
              </w:rPr>
            </w:pPr>
            <w:r w:rsidRPr="00136566">
              <w:rPr>
                <w:noProof w:val="0"/>
                <w:color w:val="000000"/>
              </w:rPr>
              <w:t>100.9</w:t>
            </w:r>
          </w:p>
        </w:tc>
        <w:tc>
          <w:tcPr>
            <w:tcW w:w="714" w:type="dxa"/>
          </w:tcPr>
          <w:p w14:paraId="1D9C864E" w14:textId="77777777" w:rsidR="00653619" w:rsidRPr="00136566" w:rsidRDefault="00653619" w:rsidP="009C5209">
            <w:pPr>
              <w:pStyle w:val="TableText"/>
              <w:rPr>
                <w:noProof w:val="0"/>
              </w:rPr>
            </w:pPr>
            <w:r w:rsidRPr="00136566">
              <w:rPr>
                <w:noProof w:val="0"/>
                <w:color w:val="000000"/>
              </w:rPr>
              <w:t>54.7</w:t>
            </w:r>
          </w:p>
        </w:tc>
        <w:tc>
          <w:tcPr>
            <w:tcW w:w="703" w:type="dxa"/>
          </w:tcPr>
          <w:p w14:paraId="18D910B1" w14:textId="77777777" w:rsidR="00653619" w:rsidRPr="00136566" w:rsidRDefault="00653619" w:rsidP="009C5209">
            <w:pPr>
              <w:pStyle w:val="TableText"/>
              <w:rPr>
                <w:noProof w:val="0"/>
              </w:rPr>
            </w:pPr>
            <w:r w:rsidRPr="00136566">
              <w:rPr>
                <w:noProof w:val="0"/>
                <w:color w:val="000000"/>
              </w:rPr>
              <w:t>3.4</w:t>
            </w:r>
          </w:p>
        </w:tc>
        <w:tc>
          <w:tcPr>
            <w:tcW w:w="964" w:type="dxa"/>
          </w:tcPr>
          <w:p w14:paraId="5A620C2C" w14:textId="77777777" w:rsidR="00653619" w:rsidRPr="00136566" w:rsidRDefault="00653619" w:rsidP="009C5209">
            <w:pPr>
              <w:pStyle w:val="TableText"/>
              <w:rPr>
                <w:noProof w:val="0"/>
              </w:rPr>
            </w:pPr>
            <w:r w:rsidRPr="00136566">
              <w:rPr>
                <w:noProof w:val="0"/>
                <w:color w:val="000000"/>
              </w:rPr>
              <w:t>1157.9</w:t>
            </w:r>
          </w:p>
        </w:tc>
        <w:tc>
          <w:tcPr>
            <w:tcW w:w="714" w:type="dxa"/>
          </w:tcPr>
          <w:p w14:paraId="7E79E4D3" w14:textId="77777777" w:rsidR="00653619" w:rsidRPr="00136566" w:rsidRDefault="00653619" w:rsidP="009C5209">
            <w:pPr>
              <w:pStyle w:val="TableText"/>
              <w:rPr>
                <w:noProof w:val="0"/>
              </w:rPr>
            </w:pPr>
            <w:r w:rsidRPr="00136566">
              <w:rPr>
                <w:noProof w:val="0"/>
                <w:color w:val="000000"/>
              </w:rPr>
              <w:t>25.1</w:t>
            </w:r>
          </w:p>
        </w:tc>
        <w:tc>
          <w:tcPr>
            <w:tcW w:w="714" w:type="dxa"/>
          </w:tcPr>
          <w:p w14:paraId="254C61A0" w14:textId="77777777" w:rsidR="00653619" w:rsidRPr="00136566" w:rsidRDefault="00653619" w:rsidP="009C5209">
            <w:pPr>
              <w:pStyle w:val="TableText"/>
              <w:rPr>
                <w:noProof w:val="0"/>
              </w:rPr>
            </w:pPr>
            <w:r w:rsidRPr="00136566">
              <w:rPr>
                <w:noProof w:val="0"/>
                <w:color w:val="000000"/>
              </w:rPr>
              <w:t>49.2</w:t>
            </w:r>
          </w:p>
        </w:tc>
        <w:tc>
          <w:tcPr>
            <w:tcW w:w="714" w:type="dxa"/>
          </w:tcPr>
          <w:p w14:paraId="7E49EB0C" w14:textId="77777777" w:rsidR="00653619" w:rsidRPr="00136566" w:rsidRDefault="00653619" w:rsidP="009C5209">
            <w:pPr>
              <w:pStyle w:val="TableText"/>
              <w:rPr>
                <w:noProof w:val="0"/>
              </w:rPr>
            </w:pPr>
            <w:r w:rsidRPr="00136566">
              <w:rPr>
                <w:noProof w:val="0"/>
                <w:color w:val="000000"/>
              </w:rPr>
              <w:t>65.0</w:t>
            </w:r>
          </w:p>
        </w:tc>
        <w:tc>
          <w:tcPr>
            <w:tcW w:w="714" w:type="dxa"/>
          </w:tcPr>
          <w:p w14:paraId="74CB26D7" w14:textId="77777777" w:rsidR="00653619" w:rsidRPr="00136566" w:rsidRDefault="00653619" w:rsidP="009C5209">
            <w:pPr>
              <w:pStyle w:val="TableText"/>
              <w:rPr>
                <w:noProof w:val="0"/>
              </w:rPr>
            </w:pPr>
            <w:r w:rsidRPr="00136566">
              <w:rPr>
                <w:noProof w:val="0"/>
                <w:color w:val="000000"/>
              </w:rPr>
              <w:t>88.5</w:t>
            </w:r>
          </w:p>
        </w:tc>
        <w:tc>
          <w:tcPr>
            <w:tcW w:w="828" w:type="dxa"/>
          </w:tcPr>
          <w:p w14:paraId="309DED22" w14:textId="77777777" w:rsidR="00653619" w:rsidRPr="00136566" w:rsidRDefault="00653619" w:rsidP="009C5209">
            <w:pPr>
              <w:pStyle w:val="TableText"/>
              <w:rPr>
                <w:noProof w:val="0"/>
              </w:rPr>
            </w:pPr>
            <w:r w:rsidRPr="00136566">
              <w:rPr>
                <w:noProof w:val="0"/>
                <w:color w:val="000000"/>
              </w:rPr>
              <w:t>122.4</w:t>
            </w:r>
          </w:p>
        </w:tc>
        <w:tc>
          <w:tcPr>
            <w:tcW w:w="828" w:type="dxa"/>
          </w:tcPr>
          <w:p w14:paraId="359F01E7" w14:textId="77777777" w:rsidR="00653619" w:rsidRPr="00136566" w:rsidRDefault="00653619" w:rsidP="009C5209">
            <w:pPr>
              <w:pStyle w:val="TableText"/>
              <w:rPr>
                <w:noProof w:val="0"/>
              </w:rPr>
            </w:pPr>
            <w:r w:rsidRPr="00136566">
              <w:rPr>
                <w:noProof w:val="0"/>
                <w:color w:val="000000"/>
              </w:rPr>
              <w:t>166.3</w:t>
            </w:r>
          </w:p>
        </w:tc>
        <w:tc>
          <w:tcPr>
            <w:tcW w:w="828" w:type="dxa"/>
          </w:tcPr>
          <w:p w14:paraId="3018B883" w14:textId="77777777" w:rsidR="00653619" w:rsidRPr="00136566" w:rsidRDefault="00653619" w:rsidP="009C5209">
            <w:pPr>
              <w:pStyle w:val="TableText"/>
              <w:rPr>
                <w:noProof w:val="0"/>
              </w:rPr>
            </w:pPr>
            <w:r w:rsidRPr="00136566">
              <w:rPr>
                <w:noProof w:val="0"/>
                <w:color w:val="000000"/>
              </w:rPr>
              <w:t>294.8</w:t>
            </w:r>
          </w:p>
        </w:tc>
      </w:tr>
      <w:tr w:rsidR="00653619" w:rsidRPr="00136566" w14:paraId="2CD3931E" w14:textId="77777777" w:rsidTr="007D3BB9">
        <w:trPr>
          <w:trHeight w:val="144"/>
        </w:trPr>
        <w:tc>
          <w:tcPr>
            <w:tcW w:w="2016" w:type="dxa"/>
            <w:hideMark/>
          </w:tcPr>
          <w:p w14:paraId="0F72E26B" w14:textId="77777777" w:rsidR="00653619" w:rsidRPr="00136566" w:rsidRDefault="00653619" w:rsidP="009C5209">
            <w:pPr>
              <w:pStyle w:val="TableText"/>
              <w:rPr>
                <w:noProof w:val="0"/>
              </w:rPr>
            </w:pPr>
            <w:r w:rsidRPr="00136566">
              <w:rPr>
                <w:noProof w:val="0"/>
              </w:rPr>
              <w:t>Grade 5</w:t>
            </w:r>
          </w:p>
        </w:tc>
        <w:tc>
          <w:tcPr>
            <w:tcW w:w="2016" w:type="dxa"/>
            <w:hideMark/>
          </w:tcPr>
          <w:p w14:paraId="4564D6F2" w14:textId="77777777" w:rsidR="00653619" w:rsidRPr="00136566" w:rsidRDefault="00653619" w:rsidP="009C5209">
            <w:pPr>
              <w:pStyle w:val="TableText"/>
              <w:rPr>
                <w:noProof w:val="0"/>
              </w:rPr>
            </w:pPr>
            <w:r w:rsidRPr="00136566">
              <w:rPr>
                <w:noProof w:val="0"/>
              </w:rPr>
              <w:t>PT Operational</w:t>
            </w:r>
          </w:p>
        </w:tc>
        <w:tc>
          <w:tcPr>
            <w:tcW w:w="1100" w:type="dxa"/>
          </w:tcPr>
          <w:p w14:paraId="4896E4F8" w14:textId="77777777" w:rsidR="00653619" w:rsidRPr="00136566" w:rsidRDefault="00653619" w:rsidP="009C5209">
            <w:pPr>
              <w:pStyle w:val="TableText"/>
              <w:rPr>
                <w:noProof w:val="0"/>
              </w:rPr>
            </w:pPr>
            <w:r w:rsidRPr="00136566">
              <w:rPr>
                <w:noProof w:val="0"/>
                <w:color w:val="000000"/>
              </w:rPr>
              <w:t>455,178</w:t>
            </w:r>
          </w:p>
        </w:tc>
        <w:tc>
          <w:tcPr>
            <w:tcW w:w="859" w:type="dxa"/>
          </w:tcPr>
          <w:p w14:paraId="5FDADCE0" w14:textId="77777777" w:rsidR="00653619" w:rsidRPr="00136566" w:rsidRDefault="00653619" w:rsidP="009C5209">
            <w:pPr>
              <w:pStyle w:val="TableText"/>
              <w:rPr>
                <w:noProof w:val="0"/>
              </w:rPr>
            </w:pPr>
            <w:r w:rsidRPr="00136566">
              <w:rPr>
                <w:noProof w:val="0"/>
                <w:color w:val="000000"/>
              </w:rPr>
              <w:t>26.0</w:t>
            </w:r>
          </w:p>
        </w:tc>
        <w:tc>
          <w:tcPr>
            <w:tcW w:w="714" w:type="dxa"/>
          </w:tcPr>
          <w:p w14:paraId="6A5874F5" w14:textId="77777777" w:rsidR="00653619" w:rsidRPr="00136566" w:rsidRDefault="00653619" w:rsidP="009C5209">
            <w:pPr>
              <w:pStyle w:val="TableText"/>
              <w:rPr>
                <w:noProof w:val="0"/>
              </w:rPr>
            </w:pPr>
            <w:r w:rsidRPr="00136566">
              <w:rPr>
                <w:noProof w:val="0"/>
                <w:color w:val="000000"/>
              </w:rPr>
              <w:t>16.3</w:t>
            </w:r>
          </w:p>
        </w:tc>
        <w:tc>
          <w:tcPr>
            <w:tcW w:w="703" w:type="dxa"/>
          </w:tcPr>
          <w:p w14:paraId="5E8BD74F" w14:textId="77777777" w:rsidR="00653619" w:rsidRPr="00136566" w:rsidRDefault="00653619" w:rsidP="009C5209">
            <w:pPr>
              <w:pStyle w:val="TableText"/>
              <w:rPr>
                <w:noProof w:val="0"/>
              </w:rPr>
            </w:pPr>
            <w:r w:rsidRPr="00136566">
              <w:rPr>
                <w:noProof w:val="0"/>
                <w:color w:val="000000"/>
              </w:rPr>
              <w:t>0.0</w:t>
            </w:r>
          </w:p>
        </w:tc>
        <w:tc>
          <w:tcPr>
            <w:tcW w:w="964" w:type="dxa"/>
          </w:tcPr>
          <w:p w14:paraId="35CFD8A7" w14:textId="77777777" w:rsidR="00653619" w:rsidRPr="00136566" w:rsidRDefault="00653619" w:rsidP="009C5209">
            <w:pPr>
              <w:pStyle w:val="TableText"/>
              <w:rPr>
                <w:noProof w:val="0"/>
              </w:rPr>
            </w:pPr>
            <w:r w:rsidRPr="00136566">
              <w:rPr>
                <w:noProof w:val="0"/>
                <w:color w:val="000000"/>
              </w:rPr>
              <w:t>508.1</w:t>
            </w:r>
          </w:p>
        </w:tc>
        <w:tc>
          <w:tcPr>
            <w:tcW w:w="714" w:type="dxa"/>
          </w:tcPr>
          <w:p w14:paraId="01B7482D" w14:textId="77777777" w:rsidR="00653619" w:rsidRPr="00136566" w:rsidRDefault="00653619" w:rsidP="009C5209">
            <w:pPr>
              <w:pStyle w:val="TableText"/>
              <w:rPr>
                <w:noProof w:val="0"/>
              </w:rPr>
            </w:pPr>
            <w:r w:rsidRPr="00136566">
              <w:rPr>
                <w:noProof w:val="0"/>
                <w:color w:val="000000"/>
              </w:rPr>
              <w:t>3.8</w:t>
            </w:r>
          </w:p>
        </w:tc>
        <w:tc>
          <w:tcPr>
            <w:tcW w:w="714" w:type="dxa"/>
          </w:tcPr>
          <w:p w14:paraId="6F58A117" w14:textId="77777777" w:rsidR="00653619" w:rsidRPr="00136566" w:rsidRDefault="00653619" w:rsidP="009C5209">
            <w:pPr>
              <w:pStyle w:val="TableText"/>
              <w:rPr>
                <w:noProof w:val="0"/>
              </w:rPr>
            </w:pPr>
            <w:r w:rsidRPr="00136566">
              <w:rPr>
                <w:noProof w:val="0"/>
                <w:color w:val="000000"/>
              </w:rPr>
              <w:t>10.1</w:t>
            </w:r>
          </w:p>
        </w:tc>
        <w:tc>
          <w:tcPr>
            <w:tcW w:w="714" w:type="dxa"/>
          </w:tcPr>
          <w:p w14:paraId="3628D8C8" w14:textId="77777777" w:rsidR="00653619" w:rsidRPr="00136566" w:rsidRDefault="00653619" w:rsidP="009C5209">
            <w:pPr>
              <w:pStyle w:val="TableText"/>
              <w:rPr>
                <w:noProof w:val="0"/>
              </w:rPr>
            </w:pPr>
            <w:r w:rsidRPr="00136566">
              <w:rPr>
                <w:noProof w:val="0"/>
                <w:color w:val="000000"/>
              </w:rPr>
              <w:t>15.6</w:t>
            </w:r>
          </w:p>
        </w:tc>
        <w:tc>
          <w:tcPr>
            <w:tcW w:w="714" w:type="dxa"/>
          </w:tcPr>
          <w:p w14:paraId="581150F0" w14:textId="77777777" w:rsidR="00653619" w:rsidRPr="00136566" w:rsidRDefault="00653619" w:rsidP="009C5209">
            <w:pPr>
              <w:pStyle w:val="TableText"/>
              <w:rPr>
                <w:noProof w:val="0"/>
              </w:rPr>
            </w:pPr>
            <w:r w:rsidRPr="00136566">
              <w:rPr>
                <w:noProof w:val="0"/>
                <w:color w:val="000000"/>
              </w:rPr>
              <w:t>22.7</w:t>
            </w:r>
          </w:p>
        </w:tc>
        <w:tc>
          <w:tcPr>
            <w:tcW w:w="828" w:type="dxa"/>
          </w:tcPr>
          <w:p w14:paraId="2B5AF0B0" w14:textId="77777777" w:rsidR="00653619" w:rsidRPr="00136566" w:rsidRDefault="00653619" w:rsidP="009C5209">
            <w:pPr>
              <w:pStyle w:val="TableText"/>
              <w:rPr>
                <w:noProof w:val="0"/>
              </w:rPr>
            </w:pPr>
            <w:r w:rsidRPr="00136566">
              <w:rPr>
                <w:noProof w:val="0"/>
                <w:color w:val="000000"/>
              </w:rPr>
              <w:t>32.2</w:t>
            </w:r>
          </w:p>
        </w:tc>
        <w:tc>
          <w:tcPr>
            <w:tcW w:w="828" w:type="dxa"/>
          </w:tcPr>
          <w:p w14:paraId="5AD0602F" w14:textId="77777777" w:rsidR="00653619" w:rsidRPr="00136566" w:rsidRDefault="00653619" w:rsidP="009C5209">
            <w:pPr>
              <w:pStyle w:val="TableText"/>
              <w:rPr>
                <w:noProof w:val="0"/>
              </w:rPr>
            </w:pPr>
            <w:r w:rsidRPr="00136566">
              <w:rPr>
                <w:noProof w:val="0"/>
                <w:color w:val="000000"/>
              </w:rPr>
              <w:t>44.8</w:t>
            </w:r>
          </w:p>
        </w:tc>
        <w:tc>
          <w:tcPr>
            <w:tcW w:w="828" w:type="dxa"/>
          </w:tcPr>
          <w:p w14:paraId="0706D986" w14:textId="77777777" w:rsidR="00653619" w:rsidRPr="00136566" w:rsidRDefault="00653619" w:rsidP="009C5209">
            <w:pPr>
              <w:pStyle w:val="TableText"/>
              <w:rPr>
                <w:noProof w:val="0"/>
              </w:rPr>
            </w:pPr>
            <w:r w:rsidRPr="00136566">
              <w:rPr>
                <w:noProof w:val="0"/>
                <w:color w:val="000000"/>
              </w:rPr>
              <w:t>83.5</w:t>
            </w:r>
          </w:p>
        </w:tc>
      </w:tr>
      <w:tr w:rsidR="00653619" w:rsidRPr="00136566" w14:paraId="461C9319" w14:textId="77777777" w:rsidTr="007D3BB9">
        <w:trPr>
          <w:trHeight w:val="144"/>
        </w:trPr>
        <w:tc>
          <w:tcPr>
            <w:tcW w:w="2016" w:type="dxa"/>
            <w:tcBorders>
              <w:bottom w:val="nil"/>
            </w:tcBorders>
            <w:hideMark/>
          </w:tcPr>
          <w:p w14:paraId="4BBFAA88" w14:textId="77777777" w:rsidR="00653619" w:rsidRPr="00136566" w:rsidRDefault="00653619" w:rsidP="009C5209">
            <w:pPr>
              <w:pStyle w:val="TableText"/>
              <w:rPr>
                <w:noProof w:val="0"/>
              </w:rPr>
            </w:pPr>
            <w:r w:rsidRPr="00136566">
              <w:rPr>
                <w:noProof w:val="0"/>
              </w:rPr>
              <w:t>Grade 5</w:t>
            </w:r>
          </w:p>
        </w:tc>
        <w:tc>
          <w:tcPr>
            <w:tcW w:w="2016" w:type="dxa"/>
            <w:tcBorders>
              <w:bottom w:val="nil"/>
            </w:tcBorders>
            <w:hideMark/>
          </w:tcPr>
          <w:p w14:paraId="12FE0BEF" w14:textId="77777777" w:rsidR="00653619" w:rsidRPr="00136566" w:rsidRDefault="00653619" w:rsidP="009C5209">
            <w:pPr>
              <w:pStyle w:val="TableText"/>
              <w:rPr>
                <w:noProof w:val="0"/>
              </w:rPr>
            </w:pPr>
            <w:r w:rsidRPr="00136566">
              <w:rPr>
                <w:noProof w:val="0"/>
              </w:rPr>
              <w:t>Discrete Field Test</w:t>
            </w:r>
          </w:p>
        </w:tc>
        <w:tc>
          <w:tcPr>
            <w:tcW w:w="1100" w:type="dxa"/>
            <w:tcBorders>
              <w:bottom w:val="nil"/>
            </w:tcBorders>
          </w:tcPr>
          <w:p w14:paraId="371C9236" w14:textId="77777777" w:rsidR="00653619" w:rsidRPr="00136566" w:rsidRDefault="00653619" w:rsidP="009C5209">
            <w:pPr>
              <w:pStyle w:val="TableText"/>
              <w:rPr>
                <w:noProof w:val="0"/>
              </w:rPr>
            </w:pPr>
            <w:r w:rsidRPr="00136566">
              <w:rPr>
                <w:noProof w:val="0"/>
                <w:color w:val="000000"/>
              </w:rPr>
              <w:t>227,673</w:t>
            </w:r>
          </w:p>
        </w:tc>
        <w:tc>
          <w:tcPr>
            <w:tcW w:w="859" w:type="dxa"/>
            <w:tcBorders>
              <w:bottom w:val="nil"/>
            </w:tcBorders>
          </w:tcPr>
          <w:p w14:paraId="5E21F8E8" w14:textId="77777777" w:rsidR="00653619" w:rsidRPr="00136566" w:rsidRDefault="00653619" w:rsidP="009C5209">
            <w:pPr>
              <w:pStyle w:val="TableText"/>
              <w:rPr>
                <w:noProof w:val="0"/>
              </w:rPr>
            </w:pPr>
            <w:r w:rsidRPr="00136566">
              <w:rPr>
                <w:noProof w:val="0"/>
                <w:color w:val="000000"/>
              </w:rPr>
              <w:t>26.0</w:t>
            </w:r>
          </w:p>
        </w:tc>
        <w:tc>
          <w:tcPr>
            <w:tcW w:w="714" w:type="dxa"/>
            <w:tcBorders>
              <w:bottom w:val="nil"/>
            </w:tcBorders>
          </w:tcPr>
          <w:p w14:paraId="5856CD92" w14:textId="77777777" w:rsidR="00653619" w:rsidRPr="00136566" w:rsidRDefault="00653619" w:rsidP="009C5209">
            <w:pPr>
              <w:pStyle w:val="TableText"/>
              <w:rPr>
                <w:noProof w:val="0"/>
              </w:rPr>
            </w:pPr>
            <w:r w:rsidRPr="00136566">
              <w:rPr>
                <w:noProof w:val="0"/>
                <w:color w:val="000000"/>
              </w:rPr>
              <w:t>17.4</w:t>
            </w:r>
          </w:p>
        </w:tc>
        <w:tc>
          <w:tcPr>
            <w:tcW w:w="703" w:type="dxa"/>
            <w:tcBorders>
              <w:bottom w:val="nil"/>
            </w:tcBorders>
          </w:tcPr>
          <w:p w14:paraId="15194C75" w14:textId="77777777" w:rsidR="00653619" w:rsidRPr="00136566" w:rsidRDefault="00653619" w:rsidP="009C5209">
            <w:pPr>
              <w:pStyle w:val="TableText"/>
              <w:rPr>
                <w:noProof w:val="0"/>
              </w:rPr>
            </w:pPr>
            <w:r w:rsidRPr="00136566">
              <w:rPr>
                <w:noProof w:val="0"/>
                <w:color w:val="000000"/>
              </w:rPr>
              <w:t>0.0</w:t>
            </w:r>
          </w:p>
        </w:tc>
        <w:tc>
          <w:tcPr>
            <w:tcW w:w="964" w:type="dxa"/>
            <w:tcBorders>
              <w:bottom w:val="nil"/>
            </w:tcBorders>
          </w:tcPr>
          <w:p w14:paraId="0696E5FF" w14:textId="77777777" w:rsidR="00653619" w:rsidRPr="00136566" w:rsidRDefault="00653619" w:rsidP="009C5209">
            <w:pPr>
              <w:pStyle w:val="TableText"/>
              <w:rPr>
                <w:noProof w:val="0"/>
              </w:rPr>
            </w:pPr>
            <w:r w:rsidRPr="00136566">
              <w:rPr>
                <w:noProof w:val="0"/>
                <w:color w:val="000000"/>
              </w:rPr>
              <w:t>514.8</w:t>
            </w:r>
          </w:p>
        </w:tc>
        <w:tc>
          <w:tcPr>
            <w:tcW w:w="714" w:type="dxa"/>
            <w:tcBorders>
              <w:bottom w:val="nil"/>
            </w:tcBorders>
          </w:tcPr>
          <w:p w14:paraId="660211AB" w14:textId="77777777" w:rsidR="00653619" w:rsidRPr="00136566" w:rsidRDefault="00653619" w:rsidP="009C5209">
            <w:pPr>
              <w:pStyle w:val="TableText"/>
              <w:rPr>
                <w:noProof w:val="0"/>
              </w:rPr>
            </w:pPr>
            <w:r w:rsidRPr="00136566">
              <w:rPr>
                <w:noProof w:val="0"/>
                <w:color w:val="000000"/>
              </w:rPr>
              <w:t>3.2</w:t>
            </w:r>
          </w:p>
        </w:tc>
        <w:tc>
          <w:tcPr>
            <w:tcW w:w="714" w:type="dxa"/>
            <w:tcBorders>
              <w:bottom w:val="nil"/>
            </w:tcBorders>
          </w:tcPr>
          <w:p w14:paraId="786CC980" w14:textId="77777777" w:rsidR="00653619" w:rsidRPr="00136566" w:rsidRDefault="00653619" w:rsidP="009C5209">
            <w:pPr>
              <w:pStyle w:val="TableText"/>
              <w:rPr>
                <w:noProof w:val="0"/>
              </w:rPr>
            </w:pPr>
            <w:r w:rsidRPr="00136566">
              <w:rPr>
                <w:noProof w:val="0"/>
                <w:color w:val="000000"/>
              </w:rPr>
              <w:t>10.4</w:t>
            </w:r>
          </w:p>
        </w:tc>
        <w:tc>
          <w:tcPr>
            <w:tcW w:w="714" w:type="dxa"/>
            <w:tcBorders>
              <w:bottom w:val="nil"/>
            </w:tcBorders>
          </w:tcPr>
          <w:p w14:paraId="007B216D" w14:textId="77777777" w:rsidR="00653619" w:rsidRPr="00136566" w:rsidRDefault="00653619" w:rsidP="009C5209">
            <w:pPr>
              <w:pStyle w:val="TableText"/>
              <w:rPr>
                <w:noProof w:val="0"/>
              </w:rPr>
            </w:pPr>
            <w:r w:rsidRPr="00136566">
              <w:rPr>
                <w:noProof w:val="0"/>
                <w:color w:val="000000"/>
              </w:rPr>
              <w:t>15.1</w:t>
            </w:r>
          </w:p>
        </w:tc>
        <w:tc>
          <w:tcPr>
            <w:tcW w:w="714" w:type="dxa"/>
            <w:tcBorders>
              <w:bottom w:val="nil"/>
            </w:tcBorders>
          </w:tcPr>
          <w:p w14:paraId="0EBDF1B2" w14:textId="77777777" w:rsidR="00653619" w:rsidRPr="00136566" w:rsidRDefault="00653619" w:rsidP="009C5209">
            <w:pPr>
              <w:pStyle w:val="TableText"/>
              <w:rPr>
                <w:noProof w:val="0"/>
              </w:rPr>
            </w:pPr>
            <w:r w:rsidRPr="00136566">
              <w:rPr>
                <w:noProof w:val="0"/>
                <w:color w:val="000000"/>
              </w:rPr>
              <w:t>21.8</w:t>
            </w:r>
          </w:p>
        </w:tc>
        <w:tc>
          <w:tcPr>
            <w:tcW w:w="828" w:type="dxa"/>
            <w:tcBorders>
              <w:bottom w:val="nil"/>
            </w:tcBorders>
          </w:tcPr>
          <w:p w14:paraId="27EDFBC1" w14:textId="77777777" w:rsidR="00653619" w:rsidRPr="00136566" w:rsidRDefault="00653619" w:rsidP="009C5209">
            <w:pPr>
              <w:pStyle w:val="TableText"/>
              <w:rPr>
                <w:noProof w:val="0"/>
              </w:rPr>
            </w:pPr>
            <w:r w:rsidRPr="00136566">
              <w:rPr>
                <w:noProof w:val="0"/>
                <w:color w:val="000000"/>
              </w:rPr>
              <w:t>31.9</w:t>
            </w:r>
          </w:p>
        </w:tc>
        <w:tc>
          <w:tcPr>
            <w:tcW w:w="828" w:type="dxa"/>
            <w:tcBorders>
              <w:bottom w:val="nil"/>
            </w:tcBorders>
          </w:tcPr>
          <w:p w14:paraId="6FDFE208" w14:textId="77777777" w:rsidR="00653619" w:rsidRPr="00136566" w:rsidRDefault="00653619" w:rsidP="009C5209">
            <w:pPr>
              <w:pStyle w:val="TableText"/>
              <w:rPr>
                <w:noProof w:val="0"/>
              </w:rPr>
            </w:pPr>
            <w:r w:rsidRPr="00136566">
              <w:rPr>
                <w:noProof w:val="0"/>
                <w:color w:val="000000"/>
              </w:rPr>
              <w:t>46.2</w:t>
            </w:r>
          </w:p>
        </w:tc>
        <w:tc>
          <w:tcPr>
            <w:tcW w:w="828" w:type="dxa"/>
            <w:tcBorders>
              <w:bottom w:val="nil"/>
            </w:tcBorders>
          </w:tcPr>
          <w:p w14:paraId="7AEF36F7" w14:textId="77777777" w:rsidR="00653619" w:rsidRPr="00136566" w:rsidRDefault="00653619" w:rsidP="009C5209">
            <w:pPr>
              <w:pStyle w:val="TableText"/>
              <w:rPr>
                <w:noProof w:val="0"/>
              </w:rPr>
            </w:pPr>
            <w:r w:rsidRPr="00136566">
              <w:rPr>
                <w:noProof w:val="0"/>
                <w:color w:val="000000"/>
              </w:rPr>
              <w:t>89.9</w:t>
            </w:r>
          </w:p>
        </w:tc>
      </w:tr>
      <w:tr w:rsidR="00653619" w:rsidRPr="00136566" w14:paraId="6DADAD3D" w14:textId="77777777" w:rsidTr="007D3BB9">
        <w:trPr>
          <w:trHeight w:val="144"/>
        </w:trPr>
        <w:tc>
          <w:tcPr>
            <w:tcW w:w="2016" w:type="dxa"/>
            <w:tcBorders>
              <w:top w:val="nil"/>
              <w:bottom w:val="single" w:sz="4" w:space="0" w:color="auto"/>
            </w:tcBorders>
            <w:hideMark/>
          </w:tcPr>
          <w:p w14:paraId="5143F92D" w14:textId="77777777" w:rsidR="00653619" w:rsidRPr="00136566" w:rsidRDefault="00653619" w:rsidP="009C5209">
            <w:pPr>
              <w:pStyle w:val="TableText"/>
              <w:rPr>
                <w:noProof w:val="0"/>
              </w:rPr>
            </w:pPr>
            <w:r w:rsidRPr="00136566">
              <w:rPr>
                <w:noProof w:val="0"/>
              </w:rPr>
              <w:t>Grade 5</w:t>
            </w:r>
          </w:p>
        </w:tc>
        <w:tc>
          <w:tcPr>
            <w:tcW w:w="2016" w:type="dxa"/>
            <w:tcBorders>
              <w:top w:val="nil"/>
              <w:bottom w:val="single" w:sz="4" w:space="0" w:color="auto"/>
            </w:tcBorders>
            <w:hideMark/>
          </w:tcPr>
          <w:p w14:paraId="37BB1E0C" w14:textId="77777777" w:rsidR="00653619" w:rsidRPr="00136566" w:rsidRDefault="00653619" w:rsidP="009C5209">
            <w:pPr>
              <w:pStyle w:val="TableText"/>
              <w:rPr>
                <w:noProof w:val="0"/>
              </w:rPr>
            </w:pPr>
            <w:r w:rsidRPr="00136566">
              <w:rPr>
                <w:noProof w:val="0"/>
              </w:rPr>
              <w:t>PT Field Test</w:t>
            </w:r>
          </w:p>
        </w:tc>
        <w:tc>
          <w:tcPr>
            <w:tcW w:w="1100" w:type="dxa"/>
            <w:tcBorders>
              <w:top w:val="nil"/>
              <w:bottom w:val="single" w:sz="4" w:space="0" w:color="auto"/>
            </w:tcBorders>
          </w:tcPr>
          <w:p w14:paraId="207C7F03" w14:textId="77777777" w:rsidR="00653619" w:rsidRPr="00136566" w:rsidRDefault="00653619" w:rsidP="009C5209">
            <w:pPr>
              <w:pStyle w:val="TableText"/>
              <w:rPr>
                <w:noProof w:val="0"/>
              </w:rPr>
            </w:pPr>
            <w:r w:rsidRPr="00136566">
              <w:rPr>
                <w:noProof w:val="0"/>
                <w:color w:val="000000"/>
              </w:rPr>
              <w:t>227,639</w:t>
            </w:r>
          </w:p>
        </w:tc>
        <w:tc>
          <w:tcPr>
            <w:tcW w:w="859" w:type="dxa"/>
            <w:tcBorders>
              <w:top w:val="nil"/>
              <w:bottom w:val="single" w:sz="4" w:space="0" w:color="auto"/>
            </w:tcBorders>
          </w:tcPr>
          <w:p w14:paraId="632168F5" w14:textId="77777777" w:rsidR="00653619" w:rsidRPr="00136566" w:rsidRDefault="00653619" w:rsidP="009C5209">
            <w:pPr>
              <w:pStyle w:val="TableText"/>
              <w:rPr>
                <w:noProof w:val="0"/>
              </w:rPr>
            </w:pPr>
            <w:r w:rsidRPr="00136566">
              <w:rPr>
                <w:noProof w:val="0"/>
                <w:color w:val="000000"/>
              </w:rPr>
              <w:t>15.3</w:t>
            </w:r>
          </w:p>
        </w:tc>
        <w:tc>
          <w:tcPr>
            <w:tcW w:w="714" w:type="dxa"/>
            <w:tcBorders>
              <w:top w:val="nil"/>
              <w:bottom w:val="single" w:sz="4" w:space="0" w:color="auto"/>
            </w:tcBorders>
          </w:tcPr>
          <w:p w14:paraId="13C47B2A" w14:textId="77777777" w:rsidR="00653619" w:rsidRPr="00136566" w:rsidRDefault="00653619" w:rsidP="009C5209">
            <w:pPr>
              <w:pStyle w:val="TableText"/>
              <w:rPr>
                <w:noProof w:val="0"/>
              </w:rPr>
            </w:pPr>
            <w:r w:rsidRPr="00136566">
              <w:rPr>
                <w:noProof w:val="0"/>
                <w:color w:val="000000"/>
              </w:rPr>
              <w:t>11.3</w:t>
            </w:r>
          </w:p>
        </w:tc>
        <w:tc>
          <w:tcPr>
            <w:tcW w:w="703" w:type="dxa"/>
            <w:tcBorders>
              <w:top w:val="nil"/>
              <w:bottom w:val="single" w:sz="4" w:space="0" w:color="auto"/>
            </w:tcBorders>
          </w:tcPr>
          <w:p w14:paraId="73B5ACE8" w14:textId="77777777" w:rsidR="00653619" w:rsidRPr="00136566" w:rsidRDefault="00653619" w:rsidP="009C5209">
            <w:pPr>
              <w:pStyle w:val="TableText"/>
              <w:rPr>
                <w:noProof w:val="0"/>
              </w:rPr>
            </w:pPr>
            <w:r w:rsidRPr="00136566">
              <w:rPr>
                <w:noProof w:val="0"/>
                <w:color w:val="000000"/>
              </w:rPr>
              <w:t>0.0</w:t>
            </w:r>
          </w:p>
        </w:tc>
        <w:tc>
          <w:tcPr>
            <w:tcW w:w="964" w:type="dxa"/>
            <w:tcBorders>
              <w:top w:val="nil"/>
              <w:bottom w:val="single" w:sz="4" w:space="0" w:color="auto"/>
            </w:tcBorders>
          </w:tcPr>
          <w:p w14:paraId="1BB73865" w14:textId="77777777" w:rsidR="00653619" w:rsidRPr="00136566" w:rsidRDefault="00653619" w:rsidP="009C5209">
            <w:pPr>
              <w:pStyle w:val="TableText"/>
              <w:rPr>
                <w:noProof w:val="0"/>
              </w:rPr>
            </w:pPr>
            <w:r w:rsidRPr="00136566">
              <w:rPr>
                <w:noProof w:val="0"/>
                <w:color w:val="000000"/>
              </w:rPr>
              <w:t>323.7</w:t>
            </w:r>
          </w:p>
        </w:tc>
        <w:tc>
          <w:tcPr>
            <w:tcW w:w="714" w:type="dxa"/>
            <w:tcBorders>
              <w:top w:val="nil"/>
              <w:bottom w:val="single" w:sz="4" w:space="0" w:color="auto"/>
            </w:tcBorders>
          </w:tcPr>
          <w:p w14:paraId="5EFB34C2" w14:textId="77777777" w:rsidR="00653619" w:rsidRPr="00136566" w:rsidRDefault="00653619" w:rsidP="009C5209">
            <w:pPr>
              <w:pStyle w:val="TableText"/>
              <w:rPr>
                <w:noProof w:val="0"/>
              </w:rPr>
            </w:pPr>
            <w:r w:rsidRPr="00136566">
              <w:rPr>
                <w:noProof w:val="0"/>
                <w:color w:val="000000"/>
              </w:rPr>
              <w:t>1.4</w:t>
            </w:r>
          </w:p>
        </w:tc>
        <w:tc>
          <w:tcPr>
            <w:tcW w:w="714" w:type="dxa"/>
            <w:tcBorders>
              <w:top w:val="nil"/>
              <w:bottom w:val="single" w:sz="4" w:space="0" w:color="auto"/>
            </w:tcBorders>
          </w:tcPr>
          <w:p w14:paraId="6623EDE9" w14:textId="77777777" w:rsidR="00653619" w:rsidRPr="00136566" w:rsidRDefault="00653619" w:rsidP="009C5209">
            <w:pPr>
              <w:pStyle w:val="TableText"/>
              <w:rPr>
                <w:noProof w:val="0"/>
              </w:rPr>
            </w:pPr>
            <w:r w:rsidRPr="00136566">
              <w:rPr>
                <w:noProof w:val="0"/>
                <w:color w:val="000000"/>
              </w:rPr>
              <w:t>5.0</w:t>
            </w:r>
          </w:p>
        </w:tc>
        <w:tc>
          <w:tcPr>
            <w:tcW w:w="714" w:type="dxa"/>
            <w:tcBorders>
              <w:top w:val="nil"/>
              <w:bottom w:val="single" w:sz="4" w:space="0" w:color="auto"/>
            </w:tcBorders>
          </w:tcPr>
          <w:p w14:paraId="0B6AF204" w14:textId="77777777" w:rsidR="00653619" w:rsidRPr="00136566" w:rsidRDefault="00653619" w:rsidP="009C5209">
            <w:pPr>
              <w:pStyle w:val="TableText"/>
              <w:rPr>
                <w:noProof w:val="0"/>
              </w:rPr>
            </w:pPr>
            <w:r w:rsidRPr="00136566">
              <w:rPr>
                <w:noProof w:val="0"/>
                <w:color w:val="000000"/>
              </w:rPr>
              <w:t>8.4</w:t>
            </w:r>
          </w:p>
        </w:tc>
        <w:tc>
          <w:tcPr>
            <w:tcW w:w="714" w:type="dxa"/>
            <w:tcBorders>
              <w:top w:val="nil"/>
              <w:bottom w:val="single" w:sz="4" w:space="0" w:color="auto"/>
            </w:tcBorders>
          </w:tcPr>
          <w:p w14:paraId="20D34C49" w14:textId="77777777" w:rsidR="00653619" w:rsidRPr="00136566" w:rsidRDefault="00653619" w:rsidP="009C5209">
            <w:pPr>
              <w:pStyle w:val="TableText"/>
              <w:rPr>
                <w:noProof w:val="0"/>
              </w:rPr>
            </w:pPr>
            <w:r w:rsidRPr="00136566">
              <w:rPr>
                <w:noProof w:val="0"/>
                <w:color w:val="000000"/>
              </w:rPr>
              <w:t>12.8</w:t>
            </w:r>
          </w:p>
        </w:tc>
        <w:tc>
          <w:tcPr>
            <w:tcW w:w="828" w:type="dxa"/>
            <w:tcBorders>
              <w:top w:val="nil"/>
              <w:bottom w:val="single" w:sz="4" w:space="0" w:color="auto"/>
            </w:tcBorders>
          </w:tcPr>
          <w:p w14:paraId="65225546" w14:textId="77777777" w:rsidR="00653619" w:rsidRPr="00136566" w:rsidRDefault="00653619" w:rsidP="009C5209">
            <w:pPr>
              <w:pStyle w:val="TableText"/>
              <w:rPr>
                <w:noProof w:val="0"/>
              </w:rPr>
            </w:pPr>
            <w:r w:rsidRPr="00136566">
              <w:rPr>
                <w:noProof w:val="0"/>
                <w:color w:val="000000"/>
              </w:rPr>
              <w:t>19.0</w:t>
            </w:r>
          </w:p>
        </w:tc>
        <w:tc>
          <w:tcPr>
            <w:tcW w:w="828" w:type="dxa"/>
            <w:tcBorders>
              <w:top w:val="nil"/>
              <w:bottom w:val="single" w:sz="4" w:space="0" w:color="auto"/>
            </w:tcBorders>
          </w:tcPr>
          <w:p w14:paraId="712E4694" w14:textId="77777777" w:rsidR="00653619" w:rsidRPr="00136566" w:rsidRDefault="00653619" w:rsidP="009C5209">
            <w:pPr>
              <w:pStyle w:val="TableText"/>
              <w:rPr>
                <w:noProof w:val="0"/>
              </w:rPr>
            </w:pPr>
            <w:r w:rsidRPr="00136566">
              <w:rPr>
                <w:noProof w:val="0"/>
                <w:color w:val="000000"/>
              </w:rPr>
              <w:t>27.7</w:t>
            </w:r>
          </w:p>
        </w:tc>
        <w:tc>
          <w:tcPr>
            <w:tcW w:w="828" w:type="dxa"/>
            <w:tcBorders>
              <w:top w:val="nil"/>
              <w:bottom w:val="single" w:sz="4" w:space="0" w:color="auto"/>
            </w:tcBorders>
          </w:tcPr>
          <w:p w14:paraId="1756880A" w14:textId="77777777" w:rsidR="00653619" w:rsidRPr="00136566" w:rsidRDefault="00653619" w:rsidP="009C5209">
            <w:pPr>
              <w:pStyle w:val="TableText"/>
              <w:rPr>
                <w:noProof w:val="0"/>
              </w:rPr>
            </w:pPr>
            <w:r w:rsidRPr="00136566">
              <w:rPr>
                <w:noProof w:val="0"/>
                <w:color w:val="000000"/>
              </w:rPr>
              <w:t>57.3</w:t>
            </w:r>
          </w:p>
        </w:tc>
      </w:tr>
      <w:tr w:rsidR="00653619" w:rsidRPr="00136566" w14:paraId="6D88A8C0" w14:textId="77777777" w:rsidTr="007D3BB9">
        <w:trPr>
          <w:trHeight w:val="144"/>
        </w:trPr>
        <w:tc>
          <w:tcPr>
            <w:tcW w:w="2016" w:type="dxa"/>
            <w:tcBorders>
              <w:top w:val="single" w:sz="4" w:space="0" w:color="auto"/>
            </w:tcBorders>
            <w:hideMark/>
          </w:tcPr>
          <w:p w14:paraId="3ADBF38C" w14:textId="77777777" w:rsidR="00653619" w:rsidRPr="00136566" w:rsidRDefault="00653619" w:rsidP="009C5209">
            <w:pPr>
              <w:pStyle w:val="TableText"/>
              <w:keepNext/>
              <w:rPr>
                <w:noProof w:val="0"/>
              </w:rPr>
            </w:pPr>
            <w:r w:rsidRPr="00136566">
              <w:rPr>
                <w:noProof w:val="0"/>
              </w:rPr>
              <w:t>Grade 8</w:t>
            </w:r>
          </w:p>
        </w:tc>
        <w:tc>
          <w:tcPr>
            <w:tcW w:w="2016" w:type="dxa"/>
            <w:tcBorders>
              <w:top w:val="single" w:sz="4" w:space="0" w:color="auto"/>
            </w:tcBorders>
            <w:hideMark/>
          </w:tcPr>
          <w:p w14:paraId="231B1B67" w14:textId="77777777" w:rsidR="00653619" w:rsidRPr="00136566" w:rsidRDefault="00653619" w:rsidP="009C5209">
            <w:pPr>
              <w:pStyle w:val="TableText"/>
              <w:rPr>
                <w:noProof w:val="0"/>
              </w:rPr>
            </w:pPr>
            <w:r w:rsidRPr="00136566">
              <w:rPr>
                <w:noProof w:val="0"/>
              </w:rPr>
              <w:t>Discrete Operational</w:t>
            </w:r>
          </w:p>
        </w:tc>
        <w:tc>
          <w:tcPr>
            <w:tcW w:w="1100" w:type="dxa"/>
            <w:tcBorders>
              <w:top w:val="single" w:sz="4" w:space="0" w:color="auto"/>
            </w:tcBorders>
          </w:tcPr>
          <w:p w14:paraId="61F6F437" w14:textId="77777777" w:rsidR="00653619" w:rsidRPr="00136566" w:rsidRDefault="00653619" w:rsidP="009C5209">
            <w:pPr>
              <w:pStyle w:val="TableText"/>
              <w:rPr>
                <w:noProof w:val="0"/>
              </w:rPr>
            </w:pPr>
            <w:r w:rsidRPr="00136566">
              <w:rPr>
                <w:noProof w:val="0"/>
                <w:color w:val="000000"/>
              </w:rPr>
              <w:t>462,504</w:t>
            </w:r>
          </w:p>
        </w:tc>
        <w:tc>
          <w:tcPr>
            <w:tcW w:w="859" w:type="dxa"/>
            <w:tcBorders>
              <w:top w:val="single" w:sz="4" w:space="0" w:color="auto"/>
            </w:tcBorders>
          </w:tcPr>
          <w:p w14:paraId="5A03CBDA" w14:textId="77777777" w:rsidR="00653619" w:rsidRPr="00136566" w:rsidRDefault="00653619" w:rsidP="009C5209">
            <w:pPr>
              <w:pStyle w:val="TableText"/>
              <w:rPr>
                <w:noProof w:val="0"/>
              </w:rPr>
            </w:pPr>
            <w:r w:rsidRPr="00136566">
              <w:rPr>
                <w:noProof w:val="0"/>
                <w:color w:val="000000"/>
              </w:rPr>
              <w:t>85.0</w:t>
            </w:r>
          </w:p>
        </w:tc>
        <w:tc>
          <w:tcPr>
            <w:tcW w:w="714" w:type="dxa"/>
            <w:tcBorders>
              <w:top w:val="single" w:sz="4" w:space="0" w:color="auto"/>
            </w:tcBorders>
          </w:tcPr>
          <w:p w14:paraId="5EB05D49" w14:textId="77777777" w:rsidR="00653619" w:rsidRPr="00136566" w:rsidRDefault="00653619" w:rsidP="009C5209">
            <w:pPr>
              <w:pStyle w:val="TableText"/>
              <w:rPr>
                <w:noProof w:val="0"/>
              </w:rPr>
            </w:pPr>
            <w:r w:rsidRPr="00136566">
              <w:rPr>
                <w:noProof w:val="0"/>
                <w:color w:val="000000"/>
              </w:rPr>
              <w:t>41.7</w:t>
            </w:r>
          </w:p>
        </w:tc>
        <w:tc>
          <w:tcPr>
            <w:tcW w:w="703" w:type="dxa"/>
            <w:tcBorders>
              <w:top w:val="single" w:sz="4" w:space="0" w:color="auto"/>
            </w:tcBorders>
          </w:tcPr>
          <w:p w14:paraId="2EF7935C" w14:textId="77777777" w:rsidR="00653619" w:rsidRPr="00136566" w:rsidRDefault="00653619" w:rsidP="009C5209">
            <w:pPr>
              <w:pStyle w:val="TableText"/>
              <w:rPr>
                <w:noProof w:val="0"/>
              </w:rPr>
            </w:pPr>
            <w:r w:rsidRPr="00136566">
              <w:rPr>
                <w:noProof w:val="0"/>
                <w:color w:val="000000"/>
              </w:rPr>
              <w:t>1.4</w:t>
            </w:r>
          </w:p>
        </w:tc>
        <w:tc>
          <w:tcPr>
            <w:tcW w:w="964" w:type="dxa"/>
            <w:tcBorders>
              <w:top w:val="single" w:sz="4" w:space="0" w:color="auto"/>
            </w:tcBorders>
          </w:tcPr>
          <w:p w14:paraId="6ADD0217" w14:textId="77777777" w:rsidR="00653619" w:rsidRPr="00136566" w:rsidRDefault="00653619" w:rsidP="009C5209">
            <w:pPr>
              <w:pStyle w:val="TableText"/>
              <w:rPr>
                <w:noProof w:val="0"/>
              </w:rPr>
            </w:pPr>
            <w:r w:rsidRPr="00136566">
              <w:rPr>
                <w:noProof w:val="0"/>
                <w:color w:val="000000"/>
              </w:rPr>
              <w:t>1531.8</w:t>
            </w:r>
          </w:p>
        </w:tc>
        <w:tc>
          <w:tcPr>
            <w:tcW w:w="714" w:type="dxa"/>
            <w:tcBorders>
              <w:top w:val="single" w:sz="4" w:space="0" w:color="auto"/>
            </w:tcBorders>
          </w:tcPr>
          <w:p w14:paraId="3BA62C1C" w14:textId="77777777" w:rsidR="00653619" w:rsidRPr="00136566" w:rsidRDefault="00653619" w:rsidP="009C5209">
            <w:pPr>
              <w:pStyle w:val="TableText"/>
              <w:rPr>
                <w:noProof w:val="0"/>
              </w:rPr>
            </w:pPr>
            <w:r w:rsidRPr="00136566">
              <w:rPr>
                <w:noProof w:val="0"/>
                <w:color w:val="000000"/>
              </w:rPr>
              <w:t>16.5</w:t>
            </w:r>
          </w:p>
        </w:tc>
        <w:tc>
          <w:tcPr>
            <w:tcW w:w="714" w:type="dxa"/>
            <w:tcBorders>
              <w:top w:val="single" w:sz="4" w:space="0" w:color="auto"/>
            </w:tcBorders>
          </w:tcPr>
          <w:p w14:paraId="70F6FC78" w14:textId="77777777" w:rsidR="00653619" w:rsidRPr="00136566" w:rsidRDefault="00653619" w:rsidP="009C5209">
            <w:pPr>
              <w:pStyle w:val="TableText"/>
              <w:rPr>
                <w:noProof w:val="0"/>
              </w:rPr>
            </w:pPr>
            <w:r w:rsidRPr="00136566">
              <w:rPr>
                <w:noProof w:val="0"/>
                <w:color w:val="000000"/>
              </w:rPr>
              <w:t>43.2</w:t>
            </w:r>
          </w:p>
        </w:tc>
        <w:tc>
          <w:tcPr>
            <w:tcW w:w="714" w:type="dxa"/>
            <w:tcBorders>
              <w:top w:val="single" w:sz="4" w:space="0" w:color="auto"/>
            </w:tcBorders>
          </w:tcPr>
          <w:p w14:paraId="4E4080AD" w14:textId="77777777" w:rsidR="00653619" w:rsidRPr="00136566" w:rsidRDefault="00653619" w:rsidP="009C5209">
            <w:pPr>
              <w:pStyle w:val="TableText"/>
              <w:rPr>
                <w:noProof w:val="0"/>
              </w:rPr>
            </w:pPr>
            <w:r w:rsidRPr="00136566">
              <w:rPr>
                <w:noProof w:val="0"/>
                <w:color w:val="000000"/>
              </w:rPr>
              <w:t>57.6</w:t>
            </w:r>
          </w:p>
        </w:tc>
        <w:tc>
          <w:tcPr>
            <w:tcW w:w="714" w:type="dxa"/>
            <w:tcBorders>
              <w:top w:val="single" w:sz="4" w:space="0" w:color="auto"/>
            </w:tcBorders>
          </w:tcPr>
          <w:p w14:paraId="1B955B12" w14:textId="77777777" w:rsidR="00653619" w:rsidRPr="00136566" w:rsidRDefault="00653619" w:rsidP="009C5209">
            <w:pPr>
              <w:pStyle w:val="TableText"/>
              <w:rPr>
                <w:noProof w:val="0"/>
              </w:rPr>
            </w:pPr>
            <w:r w:rsidRPr="00136566">
              <w:rPr>
                <w:noProof w:val="0"/>
                <w:color w:val="000000"/>
              </w:rPr>
              <w:t>77.1</w:t>
            </w:r>
          </w:p>
        </w:tc>
        <w:tc>
          <w:tcPr>
            <w:tcW w:w="828" w:type="dxa"/>
            <w:tcBorders>
              <w:top w:val="single" w:sz="4" w:space="0" w:color="auto"/>
            </w:tcBorders>
          </w:tcPr>
          <w:p w14:paraId="4BD37C6F" w14:textId="77777777" w:rsidR="00653619" w:rsidRPr="00136566" w:rsidRDefault="00653619" w:rsidP="009C5209">
            <w:pPr>
              <w:pStyle w:val="TableText"/>
              <w:rPr>
                <w:noProof w:val="0"/>
              </w:rPr>
            </w:pPr>
            <w:r w:rsidRPr="00136566">
              <w:rPr>
                <w:noProof w:val="0"/>
                <w:color w:val="000000"/>
              </w:rPr>
              <w:t>103.6</w:t>
            </w:r>
          </w:p>
        </w:tc>
        <w:tc>
          <w:tcPr>
            <w:tcW w:w="828" w:type="dxa"/>
            <w:tcBorders>
              <w:top w:val="single" w:sz="4" w:space="0" w:color="auto"/>
            </w:tcBorders>
          </w:tcPr>
          <w:p w14:paraId="0B597F53" w14:textId="77777777" w:rsidR="00653619" w:rsidRPr="00136566" w:rsidRDefault="00653619" w:rsidP="009C5209">
            <w:pPr>
              <w:pStyle w:val="TableText"/>
              <w:rPr>
                <w:noProof w:val="0"/>
              </w:rPr>
            </w:pPr>
            <w:r w:rsidRPr="00136566">
              <w:rPr>
                <w:noProof w:val="0"/>
                <w:color w:val="000000"/>
              </w:rPr>
              <w:t>135.8</w:t>
            </w:r>
          </w:p>
        </w:tc>
        <w:tc>
          <w:tcPr>
            <w:tcW w:w="828" w:type="dxa"/>
            <w:tcBorders>
              <w:top w:val="single" w:sz="4" w:space="0" w:color="auto"/>
            </w:tcBorders>
          </w:tcPr>
          <w:p w14:paraId="03765432" w14:textId="77777777" w:rsidR="00653619" w:rsidRPr="00136566" w:rsidRDefault="00653619" w:rsidP="009C5209">
            <w:pPr>
              <w:pStyle w:val="TableText"/>
              <w:rPr>
                <w:noProof w:val="0"/>
              </w:rPr>
            </w:pPr>
            <w:r w:rsidRPr="00136566">
              <w:rPr>
                <w:noProof w:val="0"/>
                <w:color w:val="000000"/>
              </w:rPr>
              <w:t>226.0</w:t>
            </w:r>
          </w:p>
        </w:tc>
      </w:tr>
      <w:tr w:rsidR="00653619" w:rsidRPr="00136566" w14:paraId="66501231" w14:textId="77777777" w:rsidTr="007D3BB9">
        <w:trPr>
          <w:trHeight w:val="144"/>
        </w:trPr>
        <w:tc>
          <w:tcPr>
            <w:tcW w:w="2016" w:type="dxa"/>
            <w:hideMark/>
          </w:tcPr>
          <w:p w14:paraId="2EBEBC7F" w14:textId="77777777" w:rsidR="00653619" w:rsidRPr="00136566" w:rsidRDefault="00653619" w:rsidP="009C5209">
            <w:pPr>
              <w:pStyle w:val="TableText"/>
              <w:rPr>
                <w:noProof w:val="0"/>
              </w:rPr>
            </w:pPr>
            <w:r w:rsidRPr="00136566">
              <w:rPr>
                <w:noProof w:val="0"/>
              </w:rPr>
              <w:t>Grade 8</w:t>
            </w:r>
          </w:p>
        </w:tc>
        <w:tc>
          <w:tcPr>
            <w:tcW w:w="2016" w:type="dxa"/>
            <w:hideMark/>
          </w:tcPr>
          <w:p w14:paraId="66521998" w14:textId="77777777" w:rsidR="00653619" w:rsidRPr="00136566" w:rsidRDefault="00653619" w:rsidP="009C5209">
            <w:pPr>
              <w:pStyle w:val="TableText"/>
              <w:rPr>
                <w:noProof w:val="0"/>
              </w:rPr>
            </w:pPr>
            <w:r w:rsidRPr="00136566">
              <w:rPr>
                <w:noProof w:val="0"/>
              </w:rPr>
              <w:t>PT Operational</w:t>
            </w:r>
          </w:p>
        </w:tc>
        <w:tc>
          <w:tcPr>
            <w:tcW w:w="1100" w:type="dxa"/>
          </w:tcPr>
          <w:p w14:paraId="76ACC4AA" w14:textId="77777777" w:rsidR="00653619" w:rsidRPr="00136566" w:rsidRDefault="00653619" w:rsidP="009C5209">
            <w:pPr>
              <w:pStyle w:val="TableText"/>
              <w:rPr>
                <w:noProof w:val="0"/>
              </w:rPr>
            </w:pPr>
            <w:r w:rsidRPr="00136566">
              <w:rPr>
                <w:noProof w:val="0"/>
                <w:color w:val="000000"/>
              </w:rPr>
              <w:t>460,353</w:t>
            </w:r>
          </w:p>
        </w:tc>
        <w:tc>
          <w:tcPr>
            <w:tcW w:w="859" w:type="dxa"/>
          </w:tcPr>
          <w:p w14:paraId="5D01B5E7" w14:textId="77777777" w:rsidR="00653619" w:rsidRPr="00136566" w:rsidRDefault="00653619" w:rsidP="009C5209">
            <w:pPr>
              <w:pStyle w:val="TableText"/>
              <w:rPr>
                <w:noProof w:val="0"/>
              </w:rPr>
            </w:pPr>
            <w:r w:rsidRPr="00136566">
              <w:rPr>
                <w:noProof w:val="0"/>
                <w:color w:val="000000"/>
              </w:rPr>
              <w:t>18.3</w:t>
            </w:r>
          </w:p>
        </w:tc>
        <w:tc>
          <w:tcPr>
            <w:tcW w:w="714" w:type="dxa"/>
          </w:tcPr>
          <w:p w14:paraId="25AC3A68" w14:textId="77777777" w:rsidR="00653619" w:rsidRPr="00136566" w:rsidRDefault="00653619" w:rsidP="009C5209">
            <w:pPr>
              <w:pStyle w:val="TableText"/>
              <w:rPr>
                <w:noProof w:val="0"/>
              </w:rPr>
            </w:pPr>
            <w:r w:rsidRPr="00136566">
              <w:rPr>
                <w:noProof w:val="0"/>
                <w:color w:val="000000"/>
              </w:rPr>
              <w:t>12.7</w:t>
            </w:r>
          </w:p>
        </w:tc>
        <w:tc>
          <w:tcPr>
            <w:tcW w:w="703" w:type="dxa"/>
          </w:tcPr>
          <w:p w14:paraId="5B49794D" w14:textId="77777777" w:rsidR="00653619" w:rsidRPr="00136566" w:rsidRDefault="00653619" w:rsidP="009C5209">
            <w:pPr>
              <w:pStyle w:val="TableText"/>
              <w:rPr>
                <w:noProof w:val="0"/>
              </w:rPr>
            </w:pPr>
            <w:r w:rsidRPr="00136566">
              <w:rPr>
                <w:noProof w:val="0"/>
                <w:color w:val="000000"/>
              </w:rPr>
              <w:t>0.0</w:t>
            </w:r>
          </w:p>
        </w:tc>
        <w:tc>
          <w:tcPr>
            <w:tcW w:w="964" w:type="dxa"/>
          </w:tcPr>
          <w:p w14:paraId="2CBF70CA" w14:textId="77777777" w:rsidR="00653619" w:rsidRPr="00136566" w:rsidRDefault="00653619" w:rsidP="009C5209">
            <w:pPr>
              <w:pStyle w:val="TableText"/>
              <w:rPr>
                <w:noProof w:val="0"/>
              </w:rPr>
            </w:pPr>
            <w:r w:rsidRPr="00136566">
              <w:rPr>
                <w:noProof w:val="0"/>
                <w:color w:val="000000"/>
              </w:rPr>
              <w:t>417.5</w:t>
            </w:r>
          </w:p>
        </w:tc>
        <w:tc>
          <w:tcPr>
            <w:tcW w:w="714" w:type="dxa"/>
          </w:tcPr>
          <w:p w14:paraId="4756CBDA" w14:textId="77777777" w:rsidR="00653619" w:rsidRPr="00136566" w:rsidRDefault="00653619" w:rsidP="009C5209">
            <w:pPr>
              <w:pStyle w:val="TableText"/>
              <w:rPr>
                <w:noProof w:val="0"/>
              </w:rPr>
            </w:pPr>
            <w:r w:rsidRPr="00136566">
              <w:rPr>
                <w:noProof w:val="0"/>
                <w:color w:val="000000"/>
              </w:rPr>
              <w:t>1.9</w:t>
            </w:r>
          </w:p>
        </w:tc>
        <w:tc>
          <w:tcPr>
            <w:tcW w:w="714" w:type="dxa"/>
          </w:tcPr>
          <w:p w14:paraId="67D73532" w14:textId="77777777" w:rsidR="00653619" w:rsidRPr="00136566" w:rsidRDefault="00653619" w:rsidP="009C5209">
            <w:pPr>
              <w:pStyle w:val="TableText"/>
              <w:rPr>
                <w:noProof w:val="0"/>
              </w:rPr>
            </w:pPr>
            <w:r w:rsidRPr="00136566">
              <w:rPr>
                <w:noProof w:val="0"/>
                <w:color w:val="000000"/>
              </w:rPr>
              <w:t>5.4</w:t>
            </w:r>
          </w:p>
        </w:tc>
        <w:tc>
          <w:tcPr>
            <w:tcW w:w="714" w:type="dxa"/>
          </w:tcPr>
          <w:p w14:paraId="4620B88C" w14:textId="77777777" w:rsidR="00653619" w:rsidRPr="00136566" w:rsidRDefault="00653619" w:rsidP="009C5209">
            <w:pPr>
              <w:pStyle w:val="TableText"/>
              <w:rPr>
                <w:noProof w:val="0"/>
              </w:rPr>
            </w:pPr>
            <w:r w:rsidRPr="00136566">
              <w:rPr>
                <w:noProof w:val="0"/>
                <w:color w:val="000000"/>
              </w:rPr>
              <w:t>10.0</w:t>
            </w:r>
          </w:p>
        </w:tc>
        <w:tc>
          <w:tcPr>
            <w:tcW w:w="714" w:type="dxa"/>
          </w:tcPr>
          <w:p w14:paraId="7054B696" w14:textId="77777777" w:rsidR="00653619" w:rsidRPr="00136566" w:rsidRDefault="00653619" w:rsidP="009C5209">
            <w:pPr>
              <w:pStyle w:val="TableText"/>
              <w:rPr>
                <w:noProof w:val="0"/>
              </w:rPr>
            </w:pPr>
            <w:r w:rsidRPr="00136566">
              <w:rPr>
                <w:noProof w:val="0"/>
                <w:color w:val="000000"/>
              </w:rPr>
              <w:t>16.1</w:t>
            </w:r>
          </w:p>
        </w:tc>
        <w:tc>
          <w:tcPr>
            <w:tcW w:w="828" w:type="dxa"/>
          </w:tcPr>
          <w:p w14:paraId="7CED8FA0" w14:textId="77777777" w:rsidR="00653619" w:rsidRPr="00136566" w:rsidRDefault="00653619" w:rsidP="009C5209">
            <w:pPr>
              <w:pStyle w:val="TableText"/>
              <w:rPr>
                <w:noProof w:val="0"/>
              </w:rPr>
            </w:pPr>
            <w:r w:rsidRPr="00136566">
              <w:rPr>
                <w:noProof w:val="0"/>
                <w:color w:val="000000"/>
              </w:rPr>
              <w:t>23.3</w:t>
            </w:r>
          </w:p>
        </w:tc>
        <w:tc>
          <w:tcPr>
            <w:tcW w:w="828" w:type="dxa"/>
          </w:tcPr>
          <w:p w14:paraId="40ABE622" w14:textId="77777777" w:rsidR="00653619" w:rsidRPr="00136566" w:rsidRDefault="00653619" w:rsidP="009C5209">
            <w:pPr>
              <w:pStyle w:val="TableText"/>
              <w:rPr>
                <w:noProof w:val="0"/>
              </w:rPr>
            </w:pPr>
            <w:r w:rsidRPr="00136566">
              <w:rPr>
                <w:noProof w:val="0"/>
                <w:color w:val="000000"/>
              </w:rPr>
              <w:t>32.3</w:t>
            </w:r>
          </w:p>
        </w:tc>
        <w:tc>
          <w:tcPr>
            <w:tcW w:w="828" w:type="dxa"/>
          </w:tcPr>
          <w:p w14:paraId="1DA88DAE" w14:textId="77777777" w:rsidR="00653619" w:rsidRPr="00136566" w:rsidRDefault="00653619" w:rsidP="009C5209">
            <w:pPr>
              <w:pStyle w:val="TableText"/>
              <w:rPr>
                <w:noProof w:val="0"/>
              </w:rPr>
            </w:pPr>
            <w:r w:rsidRPr="00136566">
              <w:rPr>
                <w:noProof w:val="0"/>
                <w:color w:val="000000"/>
              </w:rPr>
              <w:t>62.8</w:t>
            </w:r>
          </w:p>
        </w:tc>
      </w:tr>
      <w:tr w:rsidR="00653619" w:rsidRPr="00136566" w14:paraId="58728158" w14:textId="77777777" w:rsidTr="007D3BB9">
        <w:trPr>
          <w:trHeight w:val="144"/>
        </w:trPr>
        <w:tc>
          <w:tcPr>
            <w:tcW w:w="2016" w:type="dxa"/>
            <w:tcBorders>
              <w:bottom w:val="nil"/>
            </w:tcBorders>
            <w:hideMark/>
          </w:tcPr>
          <w:p w14:paraId="28D6D4AB" w14:textId="77777777" w:rsidR="00653619" w:rsidRPr="00136566" w:rsidRDefault="00653619" w:rsidP="009C5209">
            <w:pPr>
              <w:pStyle w:val="TableText"/>
              <w:rPr>
                <w:noProof w:val="0"/>
              </w:rPr>
            </w:pPr>
            <w:r w:rsidRPr="00136566">
              <w:rPr>
                <w:noProof w:val="0"/>
              </w:rPr>
              <w:t>Grade 8</w:t>
            </w:r>
          </w:p>
        </w:tc>
        <w:tc>
          <w:tcPr>
            <w:tcW w:w="2016" w:type="dxa"/>
            <w:tcBorders>
              <w:bottom w:val="nil"/>
            </w:tcBorders>
            <w:hideMark/>
          </w:tcPr>
          <w:p w14:paraId="54A9690E" w14:textId="77777777" w:rsidR="00653619" w:rsidRPr="00136566" w:rsidRDefault="00653619" w:rsidP="009C5209">
            <w:pPr>
              <w:pStyle w:val="TableText"/>
              <w:rPr>
                <w:noProof w:val="0"/>
              </w:rPr>
            </w:pPr>
            <w:r w:rsidRPr="00136566">
              <w:rPr>
                <w:noProof w:val="0"/>
              </w:rPr>
              <w:t>Discrete Field Test</w:t>
            </w:r>
          </w:p>
        </w:tc>
        <w:tc>
          <w:tcPr>
            <w:tcW w:w="1100" w:type="dxa"/>
            <w:tcBorders>
              <w:bottom w:val="nil"/>
            </w:tcBorders>
          </w:tcPr>
          <w:p w14:paraId="02301C20" w14:textId="77777777" w:rsidR="00653619" w:rsidRPr="00136566" w:rsidRDefault="00653619" w:rsidP="009C5209">
            <w:pPr>
              <w:pStyle w:val="TableText"/>
              <w:rPr>
                <w:noProof w:val="0"/>
              </w:rPr>
            </w:pPr>
            <w:r w:rsidRPr="00136566">
              <w:rPr>
                <w:noProof w:val="0"/>
                <w:color w:val="000000"/>
              </w:rPr>
              <w:t>230,582</w:t>
            </w:r>
          </w:p>
        </w:tc>
        <w:tc>
          <w:tcPr>
            <w:tcW w:w="859" w:type="dxa"/>
            <w:tcBorders>
              <w:bottom w:val="nil"/>
            </w:tcBorders>
          </w:tcPr>
          <w:p w14:paraId="0AB3A988" w14:textId="77777777" w:rsidR="00653619" w:rsidRPr="00136566" w:rsidRDefault="00653619" w:rsidP="009C5209">
            <w:pPr>
              <w:pStyle w:val="TableText"/>
              <w:rPr>
                <w:noProof w:val="0"/>
              </w:rPr>
            </w:pPr>
            <w:r w:rsidRPr="00136566">
              <w:rPr>
                <w:noProof w:val="0"/>
                <w:color w:val="000000"/>
              </w:rPr>
              <w:t>23.5</w:t>
            </w:r>
          </w:p>
        </w:tc>
        <w:tc>
          <w:tcPr>
            <w:tcW w:w="714" w:type="dxa"/>
            <w:tcBorders>
              <w:bottom w:val="nil"/>
            </w:tcBorders>
          </w:tcPr>
          <w:p w14:paraId="297B78D6" w14:textId="77777777" w:rsidR="00653619" w:rsidRPr="00136566" w:rsidRDefault="00653619" w:rsidP="009C5209">
            <w:pPr>
              <w:pStyle w:val="TableText"/>
              <w:rPr>
                <w:noProof w:val="0"/>
              </w:rPr>
            </w:pPr>
            <w:r w:rsidRPr="00136566">
              <w:rPr>
                <w:noProof w:val="0"/>
                <w:color w:val="000000"/>
              </w:rPr>
              <w:t>15.2</w:t>
            </w:r>
          </w:p>
        </w:tc>
        <w:tc>
          <w:tcPr>
            <w:tcW w:w="703" w:type="dxa"/>
            <w:tcBorders>
              <w:bottom w:val="nil"/>
            </w:tcBorders>
          </w:tcPr>
          <w:p w14:paraId="00D77D95" w14:textId="77777777" w:rsidR="00653619" w:rsidRPr="00136566" w:rsidRDefault="00653619" w:rsidP="009C5209">
            <w:pPr>
              <w:pStyle w:val="TableText"/>
              <w:rPr>
                <w:noProof w:val="0"/>
              </w:rPr>
            </w:pPr>
            <w:r w:rsidRPr="00136566">
              <w:rPr>
                <w:noProof w:val="0"/>
                <w:color w:val="000000"/>
              </w:rPr>
              <w:t>0.0</w:t>
            </w:r>
          </w:p>
        </w:tc>
        <w:tc>
          <w:tcPr>
            <w:tcW w:w="964" w:type="dxa"/>
            <w:tcBorders>
              <w:bottom w:val="nil"/>
            </w:tcBorders>
          </w:tcPr>
          <w:p w14:paraId="65F96B2C" w14:textId="77777777" w:rsidR="00653619" w:rsidRPr="00136566" w:rsidRDefault="00653619" w:rsidP="009C5209">
            <w:pPr>
              <w:pStyle w:val="TableText"/>
              <w:rPr>
                <w:noProof w:val="0"/>
              </w:rPr>
            </w:pPr>
            <w:r w:rsidRPr="00136566">
              <w:rPr>
                <w:noProof w:val="0"/>
                <w:color w:val="000000"/>
              </w:rPr>
              <w:t>331.5</w:t>
            </w:r>
          </w:p>
        </w:tc>
        <w:tc>
          <w:tcPr>
            <w:tcW w:w="714" w:type="dxa"/>
            <w:tcBorders>
              <w:bottom w:val="nil"/>
            </w:tcBorders>
          </w:tcPr>
          <w:p w14:paraId="2C91555C" w14:textId="77777777" w:rsidR="00653619" w:rsidRPr="00136566" w:rsidRDefault="00653619" w:rsidP="009C5209">
            <w:pPr>
              <w:pStyle w:val="TableText"/>
              <w:rPr>
                <w:noProof w:val="0"/>
              </w:rPr>
            </w:pPr>
            <w:r w:rsidRPr="00136566">
              <w:rPr>
                <w:noProof w:val="0"/>
                <w:color w:val="000000"/>
              </w:rPr>
              <w:t>2.1</w:t>
            </w:r>
          </w:p>
        </w:tc>
        <w:tc>
          <w:tcPr>
            <w:tcW w:w="714" w:type="dxa"/>
            <w:tcBorders>
              <w:bottom w:val="nil"/>
            </w:tcBorders>
          </w:tcPr>
          <w:p w14:paraId="5E847400" w14:textId="77777777" w:rsidR="00653619" w:rsidRPr="00136566" w:rsidRDefault="00653619" w:rsidP="009C5209">
            <w:pPr>
              <w:pStyle w:val="TableText"/>
              <w:rPr>
                <w:noProof w:val="0"/>
              </w:rPr>
            </w:pPr>
            <w:r w:rsidRPr="00136566">
              <w:rPr>
                <w:noProof w:val="0"/>
                <w:color w:val="000000"/>
              </w:rPr>
              <w:t>7.9</w:t>
            </w:r>
          </w:p>
        </w:tc>
        <w:tc>
          <w:tcPr>
            <w:tcW w:w="714" w:type="dxa"/>
            <w:tcBorders>
              <w:bottom w:val="nil"/>
            </w:tcBorders>
          </w:tcPr>
          <w:p w14:paraId="1A630C14" w14:textId="77777777" w:rsidR="00653619" w:rsidRPr="00136566" w:rsidRDefault="00653619" w:rsidP="009C5209">
            <w:pPr>
              <w:pStyle w:val="TableText"/>
              <w:rPr>
                <w:noProof w:val="0"/>
              </w:rPr>
            </w:pPr>
            <w:r w:rsidRPr="00136566">
              <w:rPr>
                <w:noProof w:val="0"/>
                <w:color w:val="000000"/>
              </w:rPr>
              <w:t>13.9</w:t>
            </w:r>
          </w:p>
        </w:tc>
        <w:tc>
          <w:tcPr>
            <w:tcW w:w="714" w:type="dxa"/>
            <w:tcBorders>
              <w:bottom w:val="nil"/>
            </w:tcBorders>
          </w:tcPr>
          <w:p w14:paraId="64D31A34" w14:textId="77777777" w:rsidR="00653619" w:rsidRPr="00136566" w:rsidRDefault="00653619" w:rsidP="009C5209">
            <w:pPr>
              <w:pStyle w:val="TableText"/>
              <w:rPr>
                <w:noProof w:val="0"/>
              </w:rPr>
            </w:pPr>
            <w:r w:rsidRPr="00136566">
              <w:rPr>
                <w:noProof w:val="0"/>
                <w:color w:val="000000"/>
              </w:rPr>
              <w:t>20.8</w:t>
            </w:r>
          </w:p>
        </w:tc>
        <w:tc>
          <w:tcPr>
            <w:tcW w:w="828" w:type="dxa"/>
            <w:tcBorders>
              <w:bottom w:val="nil"/>
            </w:tcBorders>
          </w:tcPr>
          <w:p w14:paraId="11A12CE9" w14:textId="77777777" w:rsidR="00653619" w:rsidRPr="00136566" w:rsidRDefault="00653619" w:rsidP="009C5209">
            <w:pPr>
              <w:pStyle w:val="TableText"/>
              <w:rPr>
                <w:noProof w:val="0"/>
              </w:rPr>
            </w:pPr>
            <w:r w:rsidRPr="00136566">
              <w:rPr>
                <w:noProof w:val="0"/>
                <w:color w:val="000000"/>
              </w:rPr>
              <w:t>29.7</w:t>
            </w:r>
          </w:p>
        </w:tc>
        <w:tc>
          <w:tcPr>
            <w:tcW w:w="828" w:type="dxa"/>
            <w:tcBorders>
              <w:bottom w:val="nil"/>
            </w:tcBorders>
          </w:tcPr>
          <w:p w14:paraId="6F44AF53" w14:textId="77777777" w:rsidR="00653619" w:rsidRPr="00136566" w:rsidRDefault="00653619" w:rsidP="009C5209">
            <w:pPr>
              <w:pStyle w:val="TableText"/>
              <w:rPr>
                <w:noProof w:val="0"/>
              </w:rPr>
            </w:pPr>
            <w:r w:rsidRPr="00136566">
              <w:rPr>
                <w:noProof w:val="0"/>
                <w:color w:val="000000"/>
              </w:rPr>
              <w:t>41.2</w:t>
            </w:r>
          </w:p>
        </w:tc>
        <w:tc>
          <w:tcPr>
            <w:tcW w:w="828" w:type="dxa"/>
            <w:tcBorders>
              <w:bottom w:val="nil"/>
            </w:tcBorders>
          </w:tcPr>
          <w:p w14:paraId="3906E456" w14:textId="77777777" w:rsidR="00653619" w:rsidRPr="00136566" w:rsidRDefault="00653619" w:rsidP="009C5209">
            <w:pPr>
              <w:pStyle w:val="TableText"/>
              <w:rPr>
                <w:noProof w:val="0"/>
              </w:rPr>
            </w:pPr>
            <w:r w:rsidRPr="00136566">
              <w:rPr>
                <w:noProof w:val="0"/>
                <w:color w:val="000000"/>
              </w:rPr>
              <w:t>76.5</w:t>
            </w:r>
          </w:p>
        </w:tc>
      </w:tr>
      <w:tr w:rsidR="00653619" w:rsidRPr="00136566" w14:paraId="3A96AB64" w14:textId="77777777" w:rsidTr="007D3BB9">
        <w:trPr>
          <w:trHeight w:val="144"/>
        </w:trPr>
        <w:tc>
          <w:tcPr>
            <w:tcW w:w="2016" w:type="dxa"/>
            <w:tcBorders>
              <w:top w:val="nil"/>
              <w:bottom w:val="single" w:sz="4" w:space="0" w:color="auto"/>
            </w:tcBorders>
            <w:hideMark/>
          </w:tcPr>
          <w:p w14:paraId="3BD8FF76" w14:textId="77777777" w:rsidR="00653619" w:rsidRPr="00136566" w:rsidRDefault="00653619" w:rsidP="009C5209">
            <w:pPr>
              <w:pStyle w:val="TableText"/>
              <w:rPr>
                <w:noProof w:val="0"/>
              </w:rPr>
            </w:pPr>
            <w:r w:rsidRPr="00136566">
              <w:rPr>
                <w:noProof w:val="0"/>
              </w:rPr>
              <w:t>Grade 8</w:t>
            </w:r>
          </w:p>
        </w:tc>
        <w:tc>
          <w:tcPr>
            <w:tcW w:w="2016" w:type="dxa"/>
            <w:tcBorders>
              <w:top w:val="nil"/>
              <w:bottom w:val="single" w:sz="4" w:space="0" w:color="auto"/>
            </w:tcBorders>
            <w:hideMark/>
          </w:tcPr>
          <w:p w14:paraId="0ECD1A54" w14:textId="77777777" w:rsidR="00653619" w:rsidRPr="00136566" w:rsidRDefault="00653619" w:rsidP="009C5209">
            <w:pPr>
              <w:pStyle w:val="TableText"/>
              <w:rPr>
                <w:noProof w:val="0"/>
              </w:rPr>
            </w:pPr>
            <w:r w:rsidRPr="00136566">
              <w:rPr>
                <w:noProof w:val="0"/>
              </w:rPr>
              <w:t>PT Field Test</w:t>
            </w:r>
          </w:p>
        </w:tc>
        <w:tc>
          <w:tcPr>
            <w:tcW w:w="1100" w:type="dxa"/>
            <w:tcBorders>
              <w:top w:val="nil"/>
              <w:bottom w:val="single" w:sz="4" w:space="0" w:color="auto"/>
            </w:tcBorders>
          </w:tcPr>
          <w:p w14:paraId="6D77AE6D" w14:textId="77777777" w:rsidR="00653619" w:rsidRPr="00136566" w:rsidRDefault="00653619" w:rsidP="009C5209">
            <w:pPr>
              <w:pStyle w:val="TableText"/>
              <w:rPr>
                <w:noProof w:val="0"/>
              </w:rPr>
            </w:pPr>
            <w:r w:rsidRPr="00136566">
              <w:rPr>
                <w:noProof w:val="0"/>
                <w:color w:val="000000"/>
              </w:rPr>
              <w:t>230,163</w:t>
            </w:r>
          </w:p>
        </w:tc>
        <w:tc>
          <w:tcPr>
            <w:tcW w:w="859" w:type="dxa"/>
            <w:tcBorders>
              <w:top w:val="nil"/>
              <w:bottom w:val="single" w:sz="4" w:space="0" w:color="auto"/>
            </w:tcBorders>
          </w:tcPr>
          <w:p w14:paraId="236B885B" w14:textId="77777777" w:rsidR="00653619" w:rsidRPr="00136566" w:rsidRDefault="00653619" w:rsidP="009C5209">
            <w:pPr>
              <w:pStyle w:val="TableText"/>
              <w:rPr>
                <w:noProof w:val="0"/>
              </w:rPr>
            </w:pPr>
            <w:r w:rsidRPr="00136566">
              <w:rPr>
                <w:noProof w:val="0"/>
                <w:color w:val="000000"/>
              </w:rPr>
              <w:t>9.6</w:t>
            </w:r>
          </w:p>
        </w:tc>
        <w:tc>
          <w:tcPr>
            <w:tcW w:w="714" w:type="dxa"/>
            <w:tcBorders>
              <w:top w:val="nil"/>
              <w:bottom w:val="single" w:sz="4" w:space="0" w:color="auto"/>
            </w:tcBorders>
          </w:tcPr>
          <w:p w14:paraId="6F5ACF2A" w14:textId="77777777" w:rsidR="00653619" w:rsidRPr="00136566" w:rsidRDefault="00653619" w:rsidP="009C5209">
            <w:pPr>
              <w:pStyle w:val="TableText"/>
              <w:rPr>
                <w:noProof w:val="0"/>
              </w:rPr>
            </w:pPr>
            <w:r w:rsidRPr="00136566">
              <w:rPr>
                <w:noProof w:val="0"/>
                <w:color w:val="000000"/>
              </w:rPr>
              <w:t>7.4</w:t>
            </w:r>
          </w:p>
        </w:tc>
        <w:tc>
          <w:tcPr>
            <w:tcW w:w="703" w:type="dxa"/>
            <w:tcBorders>
              <w:top w:val="nil"/>
              <w:bottom w:val="single" w:sz="4" w:space="0" w:color="auto"/>
            </w:tcBorders>
          </w:tcPr>
          <w:p w14:paraId="09CA82BC" w14:textId="77777777" w:rsidR="00653619" w:rsidRPr="00136566" w:rsidRDefault="00653619" w:rsidP="009C5209">
            <w:pPr>
              <w:pStyle w:val="TableText"/>
              <w:rPr>
                <w:noProof w:val="0"/>
              </w:rPr>
            </w:pPr>
            <w:r w:rsidRPr="00136566">
              <w:rPr>
                <w:noProof w:val="0"/>
                <w:color w:val="000000"/>
              </w:rPr>
              <w:t>0.0</w:t>
            </w:r>
          </w:p>
        </w:tc>
        <w:tc>
          <w:tcPr>
            <w:tcW w:w="964" w:type="dxa"/>
            <w:tcBorders>
              <w:top w:val="nil"/>
              <w:bottom w:val="single" w:sz="4" w:space="0" w:color="auto"/>
            </w:tcBorders>
          </w:tcPr>
          <w:p w14:paraId="39061F2B" w14:textId="77777777" w:rsidR="00653619" w:rsidRPr="00136566" w:rsidRDefault="00653619" w:rsidP="009C5209">
            <w:pPr>
              <w:pStyle w:val="TableText"/>
              <w:rPr>
                <w:noProof w:val="0"/>
              </w:rPr>
            </w:pPr>
            <w:r w:rsidRPr="00136566">
              <w:rPr>
                <w:noProof w:val="0"/>
                <w:color w:val="000000"/>
              </w:rPr>
              <w:t>349.3</w:t>
            </w:r>
          </w:p>
        </w:tc>
        <w:tc>
          <w:tcPr>
            <w:tcW w:w="714" w:type="dxa"/>
            <w:tcBorders>
              <w:top w:val="nil"/>
              <w:bottom w:val="single" w:sz="4" w:space="0" w:color="auto"/>
            </w:tcBorders>
          </w:tcPr>
          <w:p w14:paraId="3AE6894A" w14:textId="77777777" w:rsidR="00653619" w:rsidRPr="00136566" w:rsidRDefault="00653619" w:rsidP="009C5209">
            <w:pPr>
              <w:pStyle w:val="TableText"/>
              <w:rPr>
                <w:noProof w:val="0"/>
              </w:rPr>
            </w:pPr>
            <w:r w:rsidRPr="00136566">
              <w:rPr>
                <w:noProof w:val="0"/>
                <w:color w:val="000000"/>
              </w:rPr>
              <w:t>0.9</w:t>
            </w:r>
          </w:p>
        </w:tc>
        <w:tc>
          <w:tcPr>
            <w:tcW w:w="714" w:type="dxa"/>
            <w:tcBorders>
              <w:top w:val="nil"/>
              <w:bottom w:val="single" w:sz="4" w:space="0" w:color="auto"/>
            </w:tcBorders>
          </w:tcPr>
          <w:p w14:paraId="392DBF77" w14:textId="77777777" w:rsidR="00653619" w:rsidRPr="00136566" w:rsidRDefault="00653619" w:rsidP="009C5209">
            <w:pPr>
              <w:pStyle w:val="TableText"/>
              <w:rPr>
                <w:noProof w:val="0"/>
              </w:rPr>
            </w:pPr>
            <w:r w:rsidRPr="00136566">
              <w:rPr>
                <w:noProof w:val="0"/>
                <w:color w:val="000000"/>
              </w:rPr>
              <w:t>2.7</w:t>
            </w:r>
          </w:p>
        </w:tc>
        <w:tc>
          <w:tcPr>
            <w:tcW w:w="714" w:type="dxa"/>
            <w:tcBorders>
              <w:top w:val="nil"/>
              <w:bottom w:val="single" w:sz="4" w:space="0" w:color="auto"/>
            </w:tcBorders>
          </w:tcPr>
          <w:p w14:paraId="2B16FB11" w14:textId="77777777" w:rsidR="00653619" w:rsidRPr="00136566" w:rsidRDefault="00653619" w:rsidP="009C5209">
            <w:pPr>
              <w:pStyle w:val="TableText"/>
              <w:rPr>
                <w:noProof w:val="0"/>
              </w:rPr>
            </w:pPr>
            <w:r w:rsidRPr="00136566">
              <w:rPr>
                <w:noProof w:val="0"/>
                <w:color w:val="000000"/>
              </w:rPr>
              <w:t>5.2</w:t>
            </w:r>
          </w:p>
        </w:tc>
        <w:tc>
          <w:tcPr>
            <w:tcW w:w="714" w:type="dxa"/>
            <w:tcBorders>
              <w:top w:val="nil"/>
              <w:bottom w:val="single" w:sz="4" w:space="0" w:color="auto"/>
            </w:tcBorders>
          </w:tcPr>
          <w:p w14:paraId="2BAA95EA" w14:textId="77777777" w:rsidR="00653619" w:rsidRPr="00136566" w:rsidRDefault="00653619" w:rsidP="009C5209">
            <w:pPr>
              <w:pStyle w:val="TableText"/>
              <w:rPr>
                <w:noProof w:val="0"/>
              </w:rPr>
            </w:pPr>
            <w:r w:rsidRPr="00136566">
              <w:rPr>
                <w:noProof w:val="0"/>
                <w:color w:val="000000"/>
              </w:rPr>
              <w:t>8.2</w:t>
            </w:r>
          </w:p>
        </w:tc>
        <w:tc>
          <w:tcPr>
            <w:tcW w:w="828" w:type="dxa"/>
            <w:tcBorders>
              <w:top w:val="nil"/>
              <w:bottom w:val="single" w:sz="4" w:space="0" w:color="auto"/>
            </w:tcBorders>
          </w:tcPr>
          <w:p w14:paraId="4A460A93" w14:textId="77777777" w:rsidR="00653619" w:rsidRPr="00136566" w:rsidRDefault="00653619" w:rsidP="009C5209">
            <w:pPr>
              <w:pStyle w:val="TableText"/>
              <w:rPr>
                <w:noProof w:val="0"/>
              </w:rPr>
            </w:pPr>
            <w:r w:rsidRPr="00136566">
              <w:rPr>
                <w:noProof w:val="0"/>
                <w:color w:val="000000"/>
              </w:rPr>
              <w:t>12.0</w:t>
            </w:r>
          </w:p>
        </w:tc>
        <w:tc>
          <w:tcPr>
            <w:tcW w:w="828" w:type="dxa"/>
            <w:tcBorders>
              <w:top w:val="nil"/>
              <w:bottom w:val="single" w:sz="4" w:space="0" w:color="auto"/>
            </w:tcBorders>
          </w:tcPr>
          <w:p w14:paraId="7C1077B3" w14:textId="77777777" w:rsidR="00653619" w:rsidRPr="00136566" w:rsidRDefault="00653619" w:rsidP="009C5209">
            <w:pPr>
              <w:pStyle w:val="TableText"/>
              <w:rPr>
                <w:noProof w:val="0"/>
              </w:rPr>
            </w:pPr>
            <w:r w:rsidRPr="00136566">
              <w:rPr>
                <w:noProof w:val="0"/>
                <w:color w:val="000000"/>
              </w:rPr>
              <w:t>16.9</w:t>
            </w:r>
          </w:p>
        </w:tc>
        <w:tc>
          <w:tcPr>
            <w:tcW w:w="828" w:type="dxa"/>
            <w:tcBorders>
              <w:top w:val="nil"/>
              <w:bottom w:val="single" w:sz="4" w:space="0" w:color="auto"/>
            </w:tcBorders>
          </w:tcPr>
          <w:p w14:paraId="1ECD071D" w14:textId="77777777" w:rsidR="00653619" w:rsidRPr="00136566" w:rsidRDefault="00653619" w:rsidP="009C5209">
            <w:pPr>
              <w:pStyle w:val="TableText"/>
              <w:rPr>
                <w:noProof w:val="0"/>
              </w:rPr>
            </w:pPr>
            <w:r w:rsidRPr="00136566">
              <w:rPr>
                <w:noProof w:val="0"/>
                <w:color w:val="000000"/>
              </w:rPr>
              <w:t>36.6</w:t>
            </w:r>
          </w:p>
        </w:tc>
      </w:tr>
      <w:tr w:rsidR="00653619" w:rsidRPr="00136566" w14:paraId="2BDB9ABE" w14:textId="77777777" w:rsidTr="007D3BB9">
        <w:trPr>
          <w:trHeight w:val="144"/>
        </w:trPr>
        <w:tc>
          <w:tcPr>
            <w:tcW w:w="2016" w:type="dxa"/>
            <w:tcBorders>
              <w:top w:val="single" w:sz="4" w:space="0" w:color="auto"/>
            </w:tcBorders>
            <w:hideMark/>
          </w:tcPr>
          <w:p w14:paraId="4139FC96" w14:textId="77777777" w:rsidR="00653619" w:rsidRPr="00136566" w:rsidRDefault="00653619" w:rsidP="009C5209">
            <w:pPr>
              <w:pStyle w:val="TableText"/>
              <w:rPr>
                <w:noProof w:val="0"/>
              </w:rPr>
            </w:pPr>
            <w:r w:rsidRPr="00136566">
              <w:rPr>
                <w:noProof w:val="0"/>
              </w:rPr>
              <w:t>HS—Grade 10</w:t>
            </w:r>
          </w:p>
        </w:tc>
        <w:tc>
          <w:tcPr>
            <w:tcW w:w="2016" w:type="dxa"/>
            <w:tcBorders>
              <w:top w:val="single" w:sz="4" w:space="0" w:color="auto"/>
            </w:tcBorders>
            <w:hideMark/>
          </w:tcPr>
          <w:p w14:paraId="689BD77D" w14:textId="77777777" w:rsidR="00653619" w:rsidRPr="00136566" w:rsidRDefault="00653619" w:rsidP="009C5209">
            <w:pPr>
              <w:pStyle w:val="TableText"/>
              <w:rPr>
                <w:noProof w:val="0"/>
              </w:rPr>
            </w:pPr>
            <w:r w:rsidRPr="00136566">
              <w:rPr>
                <w:noProof w:val="0"/>
              </w:rPr>
              <w:t>Discrete Operational</w:t>
            </w:r>
          </w:p>
        </w:tc>
        <w:tc>
          <w:tcPr>
            <w:tcW w:w="1100" w:type="dxa"/>
            <w:tcBorders>
              <w:top w:val="single" w:sz="4" w:space="0" w:color="auto"/>
            </w:tcBorders>
          </w:tcPr>
          <w:p w14:paraId="3DA6BDD0" w14:textId="77777777" w:rsidR="00653619" w:rsidRPr="00136566" w:rsidRDefault="00653619" w:rsidP="009C5209">
            <w:pPr>
              <w:pStyle w:val="TableText"/>
              <w:rPr>
                <w:noProof w:val="0"/>
              </w:rPr>
            </w:pPr>
            <w:r w:rsidRPr="00136566">
              <w:rPr>
                <w:noProof w:val="0"/>
                <w:color w:val="000000"/>
              </w:rPr>
              <w:t>23,322</w:t>
            </w:r>
          </w:p>
        </w:tc>
        <w:tc>
          <w:tcPr>
            <w:tcW w:w="859" w:type="dxa"/>
            <w:tcBorders>
              <w:top w:val="single" w:sz="4" w:space="0" w:color="auto"/>
            </w:tcBorders>
          </w:tcPr>
          <w:p w14:paraId="40CCA184" w14:textId="77777777" w:rsidR="00653619" w:rsidRPr="00136566" w:rsidRDefault="00653619" w:rsidP="009C5209">
            <w:pPr>
              <w:pStyle w:val="TableText"/>
              <w:rPr>
                <w:noProof w:val="0"/>
              </w:rPr>
            </w:pPr>
            <w:r w:rsidRPr="00136566">
              <w:rPr>
                <w:noProof w:val="0"/>
                <w:color w:val="000000"/>
              </w:rPr>
              <w:t>54.8</w:t>
            </w:r>
          </w:p>
        </w:tc>
        <w:tc>
          <w:tcPr>
            <w:tcW w:w="714" w:type="dxa"/>
            <w:tcBorders>
              <w:top w:val="single" w:sz="4" w:space="0" w:color="auto"/>
            </w:tcBorders>
          </w:tcPr>
          <w:p w14:paraId="055D0D56" w14:textId="77777777" w:rsidR="00653619" w:rsidRPr="00136566" w:rsidRDefault="00653619" w:rsidP="009C5209">
            <w:pPr>
              <w:pStyle w:val="TableText"/>
              <w:rPr>
                <w:noProof w:val="0"/>
              </w:rPr>
            </w:pPr>
            <w:r w:rsidRPr="00136566">
              <w:rPr>
                <w:noProof w:val="0"/>
                <w:color w:val="000000"/>
              </w:rPr>
              <w:t>25.7</w:t>
            </w:r>
          </w:p>
        </w:tc>
        <w:tc>
          <w:tcPr>
            <w:tcW w:w="703" w:type="dxa"/>
            <w:tcBorders>
              <w:top w:val="single" w:sz="4" w:space="0" w:color="auto"/>
            </w:tcBorders>
          </w:tcPr>
          <w:p w14:paraId="5DD5618D" w14:textId="77777777" w:rsidR="00653619" w:rsidRPr="00136566" w:rsidRDefault="00653619" w:rsidP="009C5209">
            <w:pPr>
              <w:pStyle w:val="TableText"/>
              <w:rPr>
                <w:noProof w:val="0"/>
              </w:rPr>
            </w:pPr>
            <w:r w:rsidRPr="00136566">
              <w:rPr>
                <w:noProof w:val="0"/>
                <w:color w:val="000000"/>
              </w:rPr>
              <w:t>1.6</w:t>
            </w:r>
          </w:p>
        </w:tc>
        <w:tc>
          <w:tcPr>
            <w:tcW w:w="964" w:type="dxa"/>
            <w:tcBorders>
              <w:top w:val="single" w:sz="4" w:space="0" w:color="auto"/>
            </w:tcBorders>
          </w:tcPr>
          <w:p w14:paraId="5E0C38BC" w14:textId="77777777" w:rsidR="00653619" w:rsidRPr="00136566" w:rsidRDefault="00653619" w:rsidP="009C5209">
            <w:pPr>
              <w:pStyle w:val="TableText"/>
              <w:rPr>
                <w:noProof w:val="0"/>
              </w:rPr>
            </w:pPr>
            <w:r w:rsidRPr="00136566">
              <w:rPr>
                <w:noProof w:val="0"/>
                <w:color w:val="000000"/>
              </w:rPr>
              <w:t>409.1</w:t>
            </w:r>
          </w:p>
        </w:tc>
        <w:tc>
          <w:tcPr>
            <w:tcW w:w="714" w:type="dxa"/>
            <w:tcBorders>
              <w:top w:val="single" w:sz="4" w:space="0" w:color="auto"/>
            </w:tcBorders>
          </w:tcPr>
          <w:p w14:paraId="15E96E53" w14:textId="77777777" w:rsidR="00653619" w:rsidRPr="00136566" w:rsidRDefault="00653619" w:rsidP="009C5209">
            <w:pPr>
              <w:pStyle w:val="TableText"/>
              <w:rPr>
                <w:noProof w:val="0"/>
              </w:rPr>
            </w:pPr>
            <w:r w:rsidRPr="00136566">
              <w:rPr>
                <w:noProof w:val="0"/>
                <w:color w:val="000000"/>
              </w:rPr>
              <w:t>8.6</w:t>
            </w:r>
          </w:p>
        </w:tc>
        <w:tc>
          <w:tcPr>
            <w:tcW w:w="714" w:type="dxa"/>
            <w:tcBorders>
              <w:top w:val="single" w:sz="4" w:space="0" w:color="auto"/>
            </w:tcBorders>
          </w:tcPr>
          <w:p w14:paraId="373A1A74" w14:textId="77777777" w:rsidR="00653619" w:rsidRPr="00136566" w:rsidRDefault="00653619" w:rsidP="009C5209">
            <w:pPr>
              <w:pStyle w:val="TableText"/>
              <w:rPr>
                <w:noProof w:val="0"/>
              </w:rPr>
            </w:pPr>
            <w:r w:rsidRPr="00136566">
              <w:rPr>
                <w:noProof w:val="0"/>
                <w:color w:val="000000"/>
              </w:rPr>
              <w:t>26.3</w:t>
            </w:r>
          </w:p>
        </w:tc>
        <w:tc>
          <w:tcPr>
            <w:tcW w:w="714" w:type="dxa"/>
            <w:tcBorders>
              <w:top w:val="single" w:sz="4" w:space="0" w:color="auto"/>
            </w:tcBorders>
          </w:tcPr>
          <w:p w14:paraId="4B15A5BD" w14:textId="77777777" w:rsidR="00653619" w:rsidRPr="00136566" w:rsidRDefault="00653619" w:rsidP="009C5209">
            <w:pPr>
              <w:pStyle w:val="TableText"/>
              <w:rPr>
                <w:noProof w:val="0"/>
              </w:rPr>
            </w:pPr>
            <w:r w:rsidRPr="00136566">
              <w:rPr>
                <w:noProof w:val="0"/>
                <w:color w:val="000000"/>
              </w:rPr>
              <w:t>38.4</w:t>
            </w:r>
          </w:p>
        </w:tc>
        <w:tc>
          <w:tcPr>
            <w:tcW w:w="714" w:type="dxa"/>
            <w:tcBorders>
              <w:top w:val="single" w:sz="4" w:space="0" w:color="auto"/>
            </w:tcBorders>
          </w:tcPr>
          <w:p w14:paraId="18841616" w14:textId="77777777" w:rsidR="00653619" w:rsidRPr="00136566" w:rsidRDefault="00653619" w:rsidP="009C5209">
            <w:pPr>
              <w:pStyle w:val="TableText"/>
              <w:rPr>
                <w:noProof w:val="0"/>
              </w:rPr>
            </w:pPr>
            <w:r w:rsidRPr="00136566">
              <w:rPr>
                <w:noProof w:val="0"/>
                <w:color w:val="000000"/>
              </w:rPr>
              <w:t>51.8</w:t>
            </w:r>
          </w:p>
        </w:tc>
        <w:tc>
          <w:tcPr>
            <w:tcW w:w="828" w:type="dxa"/>
            <w:tcBorders>
              <w:top w:val="single" w:sz="4" w:space="0" w:color="auto"/>
            </w:tcBorders>
          </w:tcPr>
          <w:p w14:paraId="1E4FF5FA" w14:textId="77777777" w:rsidR="00653619" w:rsidRPr="00136566" w:rsidRDefault="00653619" w:rsidP="009C5209">
            <w:pPr>
              <w:pStyle w:val="TableText"/>
              <w:rPr>
                <w:noProof w:val="0"/>
              </w:rPr>
            </w:pPr>
            <w:r w:rsidRPr="00136566">
              <w:rPr>
                <w:noProof w:val="0"/>
                <w:color w:val="000000"/>
              </w:rPr>
              <w:t>67.4</w:t>
            </w:r>
          </w:p>
        </w:tc>
        <w:tc>
          <w:tcPr>
            <w:tcW w:w="828" w:type="dxa"/>
            <w:tcBorders>
              <w:top w:val="single" w:sz="4" w:space="0" w:color="auto"/>
            </w:tcBorders>
          </w:tcPr>
          <w:p w14:paraId="7C9C4332" w14:textId="77777777" w:rsidR="00653619" w:rsidRPr="00136566" w:rsidRDefault="00653619" w:rsidP="009C5209">
            <w:pPr>
              <w:pStyle w:val="TableText"/>
              <w:rPr>
                <w:noProof w:val="0"/>
              </w:rPr>
            </w:pPr>
            <w:r w:rsidRPr="00136566">
              <w:rPr>
                <w:noProof w:val="0"/>
                <w:color w:val="000000"/>
              </w:rPr>
              <w:t>85.4</w:t>
            </w:r>
          </w:p>
        </w:tc>
        <w:tc>
          <w:tcPr>
            <w:tcW w:w="828" w:type="dxa"/>
            <w:tcBorders>
              <w:top w:val="single" w:sz="4" w:space="0" w:color="auto"/>
            </w:tcBorders>
          </w:tcPr>
          <w:p w14:paraId="11CACB08" w14:textId="77777777" w:rsidR="00653619" w:rsidRPr="00136566" w:rsidRDefault="00653619" w:rsidP="009C5209">
            <w:pPr>
              <w:pStyle w:val="TableText"/>
              <w:rPr>
                <w:noProof w:val="0"/>
              </w:rPr>
            </w:pPr>
            <w:r w:rsidRPr="00136566">
              <w:rPr>
                <w:noProof w:val="0"/>
                <w:color w:val="000000"/>
              </w:rPr>
              <w:t>136.3</w:t>
            </w:r>
          </w:p>
        </w:tc>
      </w:tr>
      <w:tr w:rsidR="00653619" w:rsidRPr="00136566" w14:paraId="2A16F14F" w14:textId="77777777" w:rsidTr="007D3BB9">
        <w:trPr>
          <w:trHeight w:val="144"/>
        </w:trPr>
        <w:tc>
          <w:tcPr>
            <w:tcW w:w="2016" w:type="dxa"/>
            <w:hideMark/>
          </w:tcPr>
          <w:p w14:paraId="22CC44A4" w14:textId="77777777" w:rsidR="00653619" w:rsidRPr="00136566" w:rsidRDefault="00653619" w:rsidP="009C5209">
            <w:pPr>
              <w:pStyle w:val="TableText"/>
              <w:rPr>
                <w:noProof w:val="0"/>
              </w:rPr>
            </w:pPr>
            <w:r w:rsidRPr="00136566">
              <w:rPr>
                <w:noProof w:val="0"/>
              </w:rPr>
              <w:t>HS—Grade 10</w:t>
            </w:r>
          </w:p>
        </w:tc>
        <w:tc>
          <w:tcPr>
            <w:tcW w:w="2016" w:type="dxa"/>
            <w:hideMark/>
          </w:tcPr>
          <w:p w14:paraId="11720459" w14:textId="77777777" w:rsidR="00653619" w:rsidRPr="00136566" w:rsidRDefault="00653619" w:rsidP="009C5209">
            <w:pPr>
              <w:pStyle w:val="TableText"/>
              <w:rPr>
                <w:noProof w:val="0"/>
              </w:rPr>
            </w:pPr>
            <w:r w:rsidRPr="00136566">
              <w:rPr>
                <w:noProof w:val="0"/>
              </w:rPr>
              <w:t>PT Operational</w:t>
            </w:r>
          </w:p>
        </w:tc>
        <w:tc>
          <w:tcPr>
            <w:tcW w:w="1100" w:type="dxa"/>
          </w:tcPr>
          <w:p w14:paraId="5E1D89B8" w14:textId="77777777" w:rsidR="00653619" w:rsidRPr="00136566" w:rsidRDefault="00653619" w:rsidP="009C5209">
            <w:pPr>
              <w:pStyle w:val="TableText"/>
              <w:rPr>
                <w:noProof w:val="0"/>
              </w:rPr>
            </w:pPr>
            <w:r w:rsidRPr="00136566">
              <w:rPr>
                <w:noProof w:val="0"/>
                <w:color w:val="000000"/>
              </w:rPr>
              <w:t>23,103</w:t>
            </w:r>
          </w:p>
        </w:tc>
        <w:tc>
          <w:tcPr>
            <w:tcW w:w="859" w:type="dxa"/>
          </w:tcPr>
          <w:p w14:paraId="2E394B4F" w14:textId="77777777" w:rsidR="00653619" w:rsidRPr="00136566" w:rsidRDefault="00653619" w:rsidP="009C5209">
            <w:pPr>
              <w:pStyle w:val="TableText"/>
              <w:rPr>
                <w:noProof w:val="0"/>
              </w:rPr>
            </w:pPr>
            <w:r w:rsidRPr="00136566">
              <w:rPr>
                <w:noProof w:val="0"/>
                <w:color w:val="000000"/>
              </w:rPr>
              <w:t>11.4</w:t>
            </w:r>
          </w:p>
        </w:tc>
        <w:tc>
          <w:tcPr>
            <w:tcW w:w="714" w:type="dxa"/>
          </w:tcPr>
          <w:p w14:paraId="670AEC04" w14:textId="77777777" w:rsidR="00653619" w:rsidRPr="00136566" w:rsidRDefault="00653619" w:rsidP="009C5209">
            <w:pPr>
              <w:pStyle w:val="TableText"/>
              <w:rPr>
                <w:noProof w:val="0"/>
              </w:rPr>
            </w:pPr>
            <w:r w:rsidRPr="00136566">
              <w:rPr>
                <w:noProof w:val="0"/>
                <w:color w:val="000000"/>
              </w:rPr>
              <w:t>7.5</w:t>
            </w:r>
          </w:p>
        </w:tc>
        <w:tc>
          <w:tcPr>
            <w:tcW w:w="703" w:type="dxa"/>
          </w:tcPr>
          <w:p w14:paraId="290D38E2" w14:textId="77777777" w:rsidR="00653619" w:rsidRPr="00136566" w:rsidRDefault="00653619" w:rsidP="009C5209">
            <w:pPr>
              <w:pStyle w:val="TableText"/>
              <w:rPr>
                <w:noProof w:val="0"/>
              </w:rPr>
            </w:pPr>
            <w:r w:rsidRPr="00136566">
              <w:rPr>
                <w:noProof w:val="0"/>
                <w:color w:val="000000"/>
              </w:rPr>
              <w:t>0.0</w:t>
            </w:r>
          </w:p>
        </w:tc>
        <w:tc>
          <w:tcPr>
            <w:tcW w:w="964" w:type="dxa"/>
          </w:tcPr>
          <w:p w14:paraId="7B4C115C" w14:textId="77777777" w:rsidR="00653619" w:rsidRPr="00136566" w:rsidRDefault="00653619" w:rsidP="009C5209">
            <w:pPr>
              <w:pStyle w:val="TableText"/>
              <w:rPr>
                <w:noProof w:val="0"/>
              </w:rPr>
            </w:pPr>
            <w:r w:rsidRPr="00136566">
              <w:rPr>
                <w:noProof w:val="0"/>
                <w:color w:val="000000"/>
              </w:rPr>
              <w:t>140.5</w:t>
            </w:r>
          </w:p>
        </w:tc>
        <w:tc>
          <w:tcPr>
            <w:tcW w:w="714" w:type="dxa"/>
          </w:tcPr>
          <w:p w14:paraId="3042FFC4" w14:textId="77777777" w:rsidR="00653619" w:rsidRPr="00136566" w:rsidRDefault="00653619" w:rsidP="009C5209">
            <w:pPr>
              <w:pStyle w:val="TableText"/>
              <w:rPr>
                <w:noProof w:val="0"/>
              </w:rPr>
            </w:pPr>
            <w:r w:rsidRPr="00136566">
              <w:rPr>
                <w:noProof w:val="0"/>
                <w:color w:val="000000"/>
              </w:rPr>
              <w:t>1.5</w:t>
            </w:r>
          </w:p>
        </w:tc>
        <w:tc>
          <w:tcPr>
            <w:tcW w:w="714" w:type="dxa"/>
          </w:tcPr>
          <w:p w14:paraId="155ADA19" w14:textId="77777777" w:rsidR="00653619" w:rsidRPr="00136566" w:rsidRDefault="00653619" w:rsidP="009C5209">
            <w:pPr>
              <w:pStyle w:val="TableText"/>
              <w:rPr>
                <w:noProof w:val="0"/>
              </w:rPr>
            </w:pPr>
            <w:r w:rsidRPr="00136566">
              <w:rPr>
                <w:noProof w:val="0"/>
                <w:color w:val="000000"/>
              </w:rPr>
              <w:t>3.8</w:t>
            </w:r>
          </w:p>
        </w:tc>
        <w:tc>
          <w:tcPr>
            <w:tcW w:w="714" w:type="dxa"/>
          </w:tcPr>
          <w:p w14:paraId="596DA707" w14:textId="77777777" w:rsidR="00653619" w:rsidRPr="00136566" w:rsidRDefault="00653619" w:rsidP="009C5209">
            <w:pPr>
              <w:pStyle w:val="TableText"/>
              <w:rPr>
                <w:noProof w:val="0"/>
              </w:rPr>
            </w:pPr>
            <w:r w:rsidRPr="00136566">
              <w:rPr>
                <w:noProof w:val="0"/>
                <w:color w:val="000000"/>
              </w:rPr>
              <w:t>6.5</w:t>
            </w:r>
          </w:p>
        </w:tc>
        <w:tc>
          <w:tcPr>
            <w:tcW w:w="714" w:type="dxa"/>
          </w:tcPr>
          <w:p w14:paraId="5EADAF5A" w14:textId="77777777" w:rsidR="00653619" w:rsidRPr="00136566" w:rsidRDefault="00653619" w:rsidP="009C5209">
            <w:pPr>
              <w:pStyle w:val="TableText"/>
              <w:rPr>
                <w:noProof w:val="0"/>
              </w:rPr>
            </w:pPr>
            <w:r w:rsidRPr="00136566">
              <w:rPr>
                <w:noProof w:val="0"/>
                <w:color w:val="000000"/>
              </w:rPr>
              <w:t>10.2</w:t>
            </w:r>
          </w:p>
        </w:tc>
        <w:tc>
          <w:tcPr>
            <w:tcW w:w="828" w:type="dxa"/>
          </w:tcPr>
          <w:p w14:paraId="482CFA8B" w14:textId="77777777" w:rsidR="00653619" w:rsidRPr="00136566" w:rsidRDefault="00653619" w:rsidP="009C5209">
            <w:pPr>
              <w:pStyle w:val="TableText"/>
              <w:rPr>
                <w:noProof w:val="0"/>
              </w:rPr>
            </w:pPr>
            <w:r w:rsidRPr="00136566">
              <w:rPr>
                <w:noProof w:val="0"/>
                <w:color w:val="000000"/>
              </w:rPr>
              <w:t>14.5</w:t>
            </w:r>
          </w:p>
        </w:tc>
        <w:tc>
          <w:tcPr>
            <w:tcW w:w="828" w:type="dxa"/>
          </w:tcPr>
          <w:p w14:paraId="00948117" w14:textId="77777777" w:rsidR="00653619" w:rsidRPr="00136566" w:rsidRDefault="00653619" w:rsidP="009C5209">
            <w:pPr>
              <w:pStyle w:val="TableText"/>
              <w:rPr>
                <w:noProof w:val="0"/>
              </w:rPr>
            </w:pPr>
            <w:r w:rsidRPr="00136566">
              <w:rPr>
                <w:noProof w:val="0"/>
                <w:color w:val="000000"/>
              </w:rPr>
              <w:t>19.7</w:t>
            </w:r>
          </w:p>
        </w:tc>
        <w:tc>
          <w:tcPr>
            <w:tcW w:w="828" w:type="dxa"/>
          </w:tcPr>
          <w:p w14:paraId="5C28F39F" w14:textId="77777777" w:rsidR="00653619" w:rsidRPr="00136566" w:rsidRDefault="00653619" w:rsidP="009C5209">
            <w:pPr>
              <w:pStyle w:val="TableText"/>
              <w:rPr>
                <w:noProof w:val="0"/>
              </w:rPr>
            </w:pPr>
            <w:r w:rsidRPr="00136566">
              <w:rPr>
                <w:noProof w:val="0"/>
                <w:color w:val="000000"/>
              </w:rPr>
              <w:t>36.8</w:t>
            </w:r>
          </w:p>
        </w:tc>
      </w:tr>
      <w:tr w:rsidR="00653619" w:rsidRPr="00136566" w14:paraId="221EB703" w14:textId="77777777" w:rsidTr="007D3BB9">
        <w:trPr>
          <w:trHeight w:val="144"/>
        </w:trPr>
        <w:tc>
          <w:tcPr>
            <w:tcW w:w="2016" w:type="dxa"/>
            <w:tcBorders>
              <w:bottom w:val="nil"/>
            </w:tcBorders>
            <w:hideMark/>
          </w:tcPr>
          <w:p w14:paraId="4D341AC5" w14:textId="77777777" w:rsidR="00653619" w:rsidRPr="00136566" w:rsidRDefault="00653619" w:rsidP="009C5209">
            <w:pPr>
              <w:pStyle w:val="TableText"/>
              <w:rPr>
                <w:noProof w:val="0"/>
              </w:rPr>
            </w:pPr>
            <w:r w:rsidRPr="00136566">
              <w:rPr>
                <w:noProof w:val="0"/>
              </w:rPr>
              <w:t>HS—Grade 10</w:t>
            </w:r>
          </w:p>
        </w:tc>
        <w:tc>
          <w:tcPr>
            <w:tcW w:w="2016" w:type="dxa"/>
            <w:tcBorders>
              <w:bottom w:val="nil"/>
            </w:tcBorders>
            <w:hideMark/>
          </w:tcPr>
          <w:p w14:paraId="62F3E4CF" w14:textId="77777777" w:rsidR="00653619" w:rsidRPr="00136566" w:rsidRDefault="00653619" w:rsidP="009C5209">
            <w:pPr>
              <w:pStyle w:val="TableText"/>
              <w:rPr>
                <w:noProof w:val="0"/>
              </w:rPr>
            </w:pPr>
            <w:r w:rsidRPr="00136566">
              <w:rPr>
                <w:noProof w:val="0"/>
              </w:rPr>
              <w:t>Discrete Field Test</w:t>
            </w:r>
          </w:p>
        </w:tc>
        <w:tc>
          <w:tcPr>
            <w:tcW w:w="1100" w:type="dxa"/>
            <w:tcBorders>
              <w:bottom w:val="nil"/>
            </w:tcBorders>
          </w:tcPr>
          <w:p w14:paraId="419DD2F5" w14:textId="77777777" w:rsidR="00653619" w:rsidRPr="00136566" w:rsidRDefault="00653619" w:rsidP="009C5209">
            <w:pPr>
              <w:pStyle w:val="TableText"/>
              <w:rPr>
                <w:noProof w:val="0"/>
              </w:rPr>
            </w:pPr>
            <w:r w:rsidRPr="00136566">
              <w:rPr>
                <w:noProof w:val="0"/>
                <w:color w:val="000000"/>
              </w:rPr>
              <w:t>11,667</w:t>
            </w:r>
          </w:p>
        </w:tc>
        <w:tc>
          <w:tcPr>
            <w:tcW w:w="859" w:type="dxa"/>
            <w:tcBorders>
              <w:bottom w:val="nil"/>
            </w:tcBorders>
          </w:tcPr>
          <w:p w14:paraId="5EB2E136" w14:textId="77777777" w:rsidR="00653619" w:rsidRPr="00136566" w:rsidRDefault="00653619" w:rsidP="009C5209">
            <w:pPr>
              <w:pStyle w:val="TableText"/>
              <w:rPr>
                <w:noProof w:val="0"/>
              </w:rPr>
            </w:pPr>
            <w:r w:rsidRPr="00136566">
              <w:rPr>
                <w:noProof w:val="0"/>
                <w:color w:val="000000"/>
              </w:rPr>
              <w:t>14.8</w:t>
            </w:r>
          </w:p>
        </w:tc>
        <w:tc>
          <w:tcPr>
            <w:tcW w:w="714" w:type="dxa"/>
            <w:tcBorders>
              <w:bottom w:val="nil"/>
            </w:tcBorders>
          </w:tcPr>
          <w:p w14:paraId="0F76B727" w14:textId="77777777" w:rsidR="00653619" w:rsidRPr="00136566" w:rsidRDefault="00653619" w:rsidP="009C5209">
            <w:pPr>
              <w:pStyle w:val="TableText"/>
              <w:rPr>
                <w:noProof w:val="0"/>
              </w:rPr>
            </w:pPr>
            <w:r w:rsidRPr="00136566">
              <w:rPr>
                <w:noProof w:val="0"/>
                <w:color w:val="000000"/>
              </w:rPr>
              <w:t>9.3</w:t>
            </w:r>
          </w:p>
        </w:tc>
        <w:tc>
          <w:tcPr>
            <w:tcW w:w="703" w:type="dxa"/>
            <w:tcBorders>
              <w:bottom w:val="nil"/>
            </w:tcBorders>
          </w:tcPr>
          <w:p w14:paraId="585D012C" w14:textId="77777777" w:rsidR="00653619" w:rsidRPr="00136566" w:rsidRDefault="00653619" w:rsidP="009C5209">
            <w:pPr>
              <w:pStyle w:val="TableText"/>
              <w:rPr>
                <w:noProof w:val="0"/>
              </w:rPr>
            </w:pPr>
            <w:r w:rsidRPr="00136566">
              <w:rPr>
                <w:noProof w:val="0"/>
                <w:color w:val="000000"/>
              </w:rPr>
              <w:t>0.3</w:t>
            </w:r>
          </w:p>
        </w:tc>
        <w:tc>
          <w:tcPr>
            <w:tcW w:w="964" w:type="dxa"/>
            <w:tcBorders>
              <w:bottom w:val="nil"/>
            </w:tcBorders>
          </w:tcPr>
          <w:p w14:paraId="0302E30F" w14:textId="77777777" w:rsidR="00653619" w:rsidRPr="00136566" w:rsidRDefault="00653619" w:rsidP="009C5209">
            <w:pPr>
              <w:pStyle w:val="TableText"/>
              <w:rPr>
                <w:noProof w:val="0"/>
              </w:rPr>
            </w:pPr>
            <w:r w:rsidRPr="00136566">
              <w:rPr>
                <w:noProof w:val="0"/>
                <w:color w:val="000000"/>
              </w:rPr>
              <w:t>111.3</w:t>
            </w:r>
          </w:p>
        </w:tc>
        <w:tc>
          <w:tcPr>
            <w:tcW w:w="714" w:type="dxa"/>
            <w:tcBorders>
              <w:bottom w:val="nil"/>
            </w:tcBorders>
          </w:tcPr>
          <w:p w14:paraId="20CD6369" w14:textId="77777777" w:rsidR="00653619" w:rsidRPr="00136566" w:rsidRDefault="00653619" w:rsidP="009C5209">
            <w:pPr>
              <w:pStyle w:val="TableText"/>
              <w:rPr>
                <w:noProof w:val="0"/>
              </w:rPr>
            </w:pPr>
            <w:r w:rsidRPr="00136566">
              <w:rPr>
                <w:noProof w:val="0"/>
                <w:color w:val="000000"/>
              </w:rPr>
              <w:t>1.6</w:t>
            </w:r>
          </w:p>
        </w:tc>
        <w:tc>
          <w:tcPr>
            <w:tcW w:w="714" w:type="dxa"/>
            <w:tcBorders>
              <w:bottom w:val="nil"/>
            </w:tcBorders>
          </w:tcPr>
          <w:p w14:paraId="026B6607" w14:textId="77777777" w:rsidR="00653619" w:rsidRPr="00136566" w:rsidRDefault="00653619" w:rsidP="009C5209">
            <w:pPr>
              <w:pStyle w:val="TableText"/>
              <w:rPr>
                <w:noProof w:val="0"/>
              </w:rPr>
            </w:pPr>
            <w:r w:rsidRPr="00136566">
              <w:rPr>
                <w:noProof w:val="0"/>
                <w:color w:val="000000"/>
              </w:rPr>
              <w:t>4.2</w:t>
            </w:r>
          </w:p>
        </w:tc>
        <w:tc>
          <w:tcPr>
            <w:tcW w:w="714" w:type="dxa"/>
            <w:tcBorders>
              <w:bottom w:val="nil"/>
            </w:tcBorders>
          </w:tcPr>
          <w:p w14:paraId="6D35CB78" w14:textId="77777777" w:rsidR="00653619" w:rsidRPr="00136566" w:rsidRDefault="00653619" w:rsidP="009C5209">
            <w:pPr>
              <w:pStyle w:val="TableText"/>
              <w:rPr>
                <w:noProof w:val="0"/>
              </w:rPr>
            </w:pPr>
            <w:r w:rsidRPr="00136566">
              <w:rPr>
                <w:noProof w:val="0"/>
                <w:color w:val="000000"/>
              </w:rPr>
              <w:t>8.4</w:t>
            </w:r>
          </w:p>
        </w:tc>
        <w:tc>
          <w:tcPr>
            <w:tcW w:w="714" w:type="dxa"/>
            <w:tcBorders>
              <w:bottom w:val="nil"/>
            </w:tcBorders>
          </w:tcPr>
          <w:p w14:paraId="43CBABE3" w14:textId="77777777" w:rsidR="00653619" w:rsidRPr="00136566" w:rsidRDefault="00653619" w:rsidP="009C5209">
            <w:pPr>
              <w:pStyle w:val="TableText"/>
              <w:rPr>
                <w:noProof w:val="0"/>
              </w:rPr>
            </w:pPr>
            <w:r w:rsidRPr="00136566">
              <w:rPr>
                <w:noProof w:val="0"/>
                <w:color w:val="000000"/>
              </w:rPr>
              <w:t>13.6</w:t>
            </w:r>
          </w:p>
        </w:tc>
        <w:tc>
          <w:tcPr>
            <w:tcW w:w="828" w:type="dxa"/>
            <w:tcBorders>
              <w:bottom w:val="nil"/>
            </w:tcBorders>
          </w:tcPr>
          <w:p w14:paraId="778E0698" w14:textId="77777777" w:rsidR="00653619" w:rsidRPr="00136566" w:rsidRDefault="00653619" w:rsidP="009C5209">
            <w:pPr>
              <w:pStyle w:val="TableText"/>
              <w:rPr>
                <w:noProof w:val="0"/>
              </w:rPr>
            </w:pPr>
            <w:r w:rsidRPr="00136566">
              <w:rPr>
                <w:noProof w:val="0"/>
                <w:color w:val="000000"/>
              </w:rPr>
              <w:t>19.2</w:t>
            </w:r>
          </w:p>
        </w:tc>
        <w:tc>
          <w:tcPr>
            <w:tcW w:w="828" w:type="dxa"/>
            <w:tcBorders>
              <w:bottom w:val="nil"/>
            </w:tcBorders>
          </w:tcPr>
          <w:p w14:paraId="1E9FDAF9" w14:textId="77777777" w:rsidR="00653619" w:rsidRPr="00136566" w:rsidRDefault="00653619" w:rsidP="009C5209">
            <w:pPr>
              <w:pStyle w:val="TableText"/>
              <w:rPr>
                <w:noProof w:val="0"/>
              </w:rPr>
            </w:pPr>
            <w:r w:rsidRPr="00136566">
              <w:rPr>
                <w:noProof w:val="0"/>
                <w:color w:val="000000"/>
              </w:rPr>
              <w:t>25.8</w:t>
            </w:r>
          </w:p>
        </w:tc>
        <w:tc>
          <w:tcPr>
            <w:tcW w:w="828" w:type="dxa"/>
            <w:tcBorders>
              <w:bottom w:val="nil"/>
            </w:tcBorders>
          </w:tcPr>
          <w:p w14:paraId="75A04FB5" w14:textId="77777777" w:rsidR="00653619" w:rsidRPr="00136566" w:rsidRDefault="00653619" w:rsidP="009C5209">
            <w:pPr>
              <w:pStyle w:val="TableText"/>
              <w:rPr>
                <w:noProof w:val="0"/>
              </w:rPr>
            </w:pPr>
            <w:r w:rsidRPr="00136566">
              <w:rPr>
                <w:noProof w:val="0"/>
                <w:color w:val="000000"/>
              </w:rPr>
              <w:t>45.4</w:t>
            </w:r>
          </w:p>
        </w:tc>
      </w:tr>
      <w:tr w:rsidR="00653619" w:rsidRPr="00136566" w14:paraId="2FAEBEB9" w14:textId="77777777" w:rsidTr="007D3BB9">
        <w:trPr>
          <w:trHeight w:val="144"/>
        </w:trPr>
        <w:tc>
          <w:tcPr>
            <w:tcW w:w="2016" w:type="dxa"/>
            <w:tcBorders>
              <w:top w:val="nil"/>
              <w:bottom w:val="single" w:sz="4" w:space="0" w:color="auto"/>
            </w:tcBorders>
            <w:hideMark/>
          </w:tcPr>
          <w:p w14:paraId="0F5FA311" w14:textId="77777777" w:rsidR="00653619" w:rsidRPr="00136566" w:rsidRDefault="00653619" w:rsidP="009C5209">
            <w:pPr>
              <w:pStyle w:val="TableText"/>
              <w:rPr>
                <w:noProof w:val="0"/>
              </w:rPr>
            </w:pPr>
            <w:r w:rsidRPr="00136566">
              <w:rPr>
                <w:noProof w:val="0"/>
              </w:rPr>
              <w:t>HS—Grade 10</w:t>
            </w:r>
          </w:p>
        </w:tc>
        <w:tc>
          <w:tcPr>
            <w:tcW w:w="2016" w:type="dxa"/>
            <w:tcBorders>
              <w:top w:val="nil"/>
              <w:bottom w:val="single" w:sz="4" w:space="0" w:color="auto"/>
            </w:tcBorders>
            <w:hideMark/>
          </w:tcPr>
          <w:p w14:paraId="62FF86C2" w14:textId="77777777" w:rsidR="00653619" w:rsidRPr="00136566" w:rsidRDefault="00653619" w:rsidP="009C5209">
            <w:pPr>
              <w:pStyle w:val="TableText"/>
              <w:rPr>
                <w:noProof w:val="0"/>
              </w:rPr>
            </w:pPr>
            <w:r w:rsidRPr="00136566">
              <w:rPr>
                <w:noProof w:val="0"/>
              </w:rPr>
              <w:t>PT Field Test</w:t>
            </w:r>
          </w:p>
        </w:tc>
        <w:tc>
          <w:tcPr>
            <w:tcW w:w="1100" w:type="dxa"/>
            <w:tcBorders>
              <w:top w:val="nil"/>
              <w:bottom w:val="single" w:sz="4" w:space="0" w:color="auto"/>
            </w:tcBorders>
          </w:tcPr>
          <w:p w14:paraId="7FE1BA88" w14:textId="77777777" w:rsidR="00653619" w:rsidRPr="00136566" w:rsidRDefault="00653619" w:rsidP="009C5209">
            <w:pPr>
              <w:pStyle w:val="TableText"/>
              <w:rPr>
                <w:noProof w:val="0"/>
              </w:rPr>
            </w:pPr>
            <w:r w:rsidRPr="00136566">
              <w:rPr>
                <w:noProof w:val="0"/>
                <w:color w:val="000000"/>
              </w:rPr>
              <w:t>11,500</w:t>
            </w:r>
          </w:p>
        </w:tc>
        <w:tc>
          <w:tcPr>
            <w:tcW w:w="859" w:type="dxa"/>
            <w:tcBorders>
              <w:top w:val="nil"/>
              <w:bottom w:val="single" w:sz="4" w:space="0" w:color="auto"/>
            </w:tcBorders>
          </w:tcPr>
          <w:p w14:paraId="11BDEF7E" w14:textId="77777777" w:rsidR="00653619" w:rsidRPr="00136566" w:rsidRDefault="00653619" w:rsidP="009C5209">
            <w:pPr>
              <w:pStyle w:val="TableText"/>
              <w:rPr>
                <w:noProof w:val="0"/>
              </w:rPr>
            </w:pPr>
            <w:r w:rsidRPr="00136566">
              <w:rPr>
                <w:noProof w:val="0"/>
                <w:color w:val="000000"/>
              </w:rPr>
              <w:t>6.4</w:t>
            </w:r>
          </w:p>
        </w:tc>
        <w:tc>
          <w:tcPr>
            <w:tcW w:w="714" w:type="dxa"/>
            <w:tcBorders>
              <w:top w:val="nil"/>
              <w:bottom w:val="single" w:sz="4" w:space="0" w:color="auto"/>
            </w:tcBorders>
          </w:tcPr>
          <w:p w14:paraId="3E996075" w14:textId="77777777" w:rsidR="00653619" w:rsidRPr="00136566" w:rsidRDefault="00653619" w:rsidP="009C5209">
            <w:pPr>
              <w:pStyle w:val="TableText"/>
              <w:rPr>
                <w:noProof w:val="0"/>
              </w:rPr>
            </w:pPr>
            <w:r w:rsidRPr="00136566">
              <w:rPr>
                <w:noProof w:val="0"/>
                <w:color w:val="000000"/>
              </w:rPr>
              <w:t>5.1</w:t>
            </w:r>
          </w:p>
        </w:tc>
        <w:tc>
          <w:tcPr>
            <w:tcW w:w="703" w:type="dxa"/>
            <w:tcBorders>
              <w:top w:val="nil"/>
              <w:bottom w:val="single" w:sz="4" w:space="0" w:color="auto"/>
            </w:tcBorders>
          </w:tcPr>
          <w:p w14:paraId="1D163E60" w14:textId="77777777" w:rsidR="00653619" w:rsidRPr="00136566" w:rsidRDefault="00653619" w:rsidP="009C5209">
            <w:pPr>
              <w:pStyle w:val="TableText"/>
              <w:rPr>
                <w:noProof w:val="0"/>
              </w:rPr>
            </w:pPr>
            <w:r w:rsidRPr="00136566">
              <w:rPr>
                <w:noProof w:val="0"/>
                <w:color w:val="000000"/>
              </w:rPr>
              <w:t>0.0</w:t>
            </w:r>
          </w:p>
        </w:tc>
        <w:tc>
          <w:tcPr>
            <w:tcW w:w="964" w:type="dxa"/>
            <w:tcBorders>
              <w:top w:val="nil"/>
              <w:bottom w:val="single" w:sz="4" w:space="0" w:color="auto"/>
            </w:tcBorders>
          </w:tcPr>
          <w:p w14:paraId="7963A27E" w14:textId="77777777" w:rsidR="00653619" w:rsidRPr="00136566" w:rsidRDefault="00653619" w:rsidP="009C5209">
            <w:pPr>
              <w:pStyle w:val="TableText"/>
              <w:rPr>
                <w:noProof w:val="0"/>
              </w:rPr>
            </w:pPr>
            <w:r w:rsidRPr="00136566">
              <w:rPr>
                <w:noProof w:val="0"/>
                <w:color w:val="000000"/>
              </w:rPr>
              <w:t>81.9</w:t>
            </w:r>
          </w:p>
        </w:tc>
        <w:tc>
          <w:tcPr>
            <w:tcW w:w="714" w:type="dxa"/>
            <w:tcBorders>
              <w:top w:val="nil"/>
              <w:bottom w:val="single" w:sz="4" w:space="0" w:color="auto"/>
            </w:tcBorders>
          </w:tcPr>
          <w:p w14:paraId="7E5DAFC2" w14:textId="77777777" w:rsidR="00653619" w:rsidRPr="00136566" w:rsidRDefault="00653619" w:rsidP="009C5209">
            <w:pPr>
              <w:pStyle w:val="TableText"/>
              <w:rPr>
                <w:noProof w:val="0"/>
              </w:rPr>
            </w:pPr>
            <w:r w:rsidRPr="00136566">
              <w:rPr>
                <w:noProof w:val="0"/>
                <w:color w:val="000000"/>
              </w:rPr>
              <w:t>0.6</w:t>
            </w:r>
          </w:p>
        </w:tc>
        <w:tc>
          <w:tcPr>
            <w:tcW w:w="714" w:type="dxa"/>
            <w:tcBorders>
              <w:top w:val="nil"/>
              <w:bottom w:val="single" w:sz="4" w:space="0" w:color="auto"/>
            </w:tcBorders>
          </w:tcPr>
          <w:p w14:paraId="6B2CAC92" w14:textId="77777777" w:rsidR="00653619" w:rsidRPr="00136566" w:rsidRDefault="00653619" w:rsidP="009C5209">
            <w:pPr>
              <w:pStyle w:val="TableText"/>
              <w:rPr>
                <w:noProof w:val="0"/>
              </w:rPr>
            </w:pPr>
            <w:r w:rsidRPr="00136566">
              <w:rPr>
                <w:noProof w:val="0"/>
                <w:color w:val="000000"/>
              </w:rPr>
              <w:t>1.5</w:t>
            </w:r>
          </w:p>
        </w:tc>
        <w:tc>
          <w:tcPr>
            <w:tcW w:w="714" w:type="dxa"/>
            <w:tcBorders>
              <w:top w:val="nil"/>
              <w:bottom w:val="single" w:sz="4" w:space="0" w:color="auto"/>
            </w:tcBorders>
          </w:tcPr>
          <w:p w14:paraId="2BE54A10" w14:textId="77777777" w:rsidR="00653619" w:rsidRPr="00136566" w:rsidRDefault="00653619" w:rsidP="009C5209">
            <w:pPr>
              <w:pStyle w:val="TableText"/>
              <w:rPr>
                <w:noProof w:val="0"/>
              </w:rPr>
            </w:pPr>
            <w:r w:rsidRPr="00136566">
              <w:rPr>
                <w:noProof w:val="0"/>
                <w:color w:val="000000"/>
              </w:rPr>
              <w:t>3.0</w:t>
            </w:r>
          </w:p>
        </w:tc>
        <w:tc>
          <w:tcPr>
            <w:tcW w:w="714" w:type="dxa"/>
            <w:tcBorders>
              <w:top w:val="nil"/>
              <w:bottom w:val="single" w:sz="4" w:space="0" w:color="auto"/>
            </w:tcBorders>
          </w:tcPr>
          <w:p w14:paraId="16570661" w14:textId="77777777" w:rsidR="00653619" w:rsidRPr="00136566" w:rsidRDefault="00653619" w:rsidP="009C5209">
            <w:pPr>
              <w:pStyle w:val="TableText"/>
              <w:rPr>
                <w:noProof w:val="0"/>
              </w:rPr>
            </w:pPr>
            <w:r w:rsidRPr="00136566">
              <w:rPr>
                <w:noProof w:val="0"/>
                <w:color w:val="000000"/>
              </w:rPr>
              <w:t>5.5</w:t>
            </w:r>
          </w:p>
        </w:tc>
        <w:tc>
          <w:tcPr>
            <w:tcW w:w="828" w:type="dxa"/>
            <w:tcBorders>
              <w:top w:val="nil"/>
              <w:bottom w:val="single" w:sz="4" w:space="0" w:color="auto"/>
            </w:tcBorders>
          </w:tcPr>
          <w:p w14:paraId="239C846B" w14:textId="77777777" w:rsidR="00653619" w:rsidRPr="00136566" w:rsidRDefault="00653619" w:rsidP="009C5209">
            <w:pPr>
              <w:pStyle w:val="TableText"/>
              <w:rPr>
                <w:noProof w:val="0"/>
              </w:rPr>
            </w:pPr>
            <w:r w:rsidRPr="00136566">
              <w:rPr>
                <w:noProof w:val="0"/>
                <w:color w:val="000000"/>
              </w:rPr>
              <w:t>8.4</w:t>
            </w:r>
          </w:p>
        </w:tc>
        <w:tc>
          <w:tcPr>
            <w:tcW w:w="828" w:type="dxa"/>
            <w:tcBorders>
              <w:top w:val="nil"/>
              <w:bottom w:val="single" w:sz="4" w:space="0" w:color="auto"/>
            </w:tcBorders>
          </w:tcPr>
          <w:p w14:paraId="4690B3CB" w14:textId="77777777" w:rsidR="00653619" w:rsidRPr="00136566" w:rsidRDefault="00653619" w:rsidP="009C5209">
            <w:pPr>
              <w:pStyle w:val="TableText"/>
              <w:rPr>
                <w:noProof w:val="0"/>
              </w:rPr>
            </w:pPr>
            <w:r w:rsidRPr="00136566">
              <w:rPr>
                <w:noProof w:val="0"/>
                <w:color w:val="000000"/>
              </w:rPr>
              <w:t>11.8</w:t>
            </w:r>
          </w:p>
        </w:tc>
        <w:tc>
          <w:tcPr>
            <w:tcW w:w="828" w:type="dxa"/>
            <w:tcBorders>
              <w:top w:val="nil"/>
              <w:bottom w:val="single" w:sz="4" w:space="0" w:color="auto"/>
            </w:tcBorders>
          </w:tcPr>
          <w:p w14:paraId="384E520E" w14:textId="77777777" w:rsidR="00653619" w:rsidRPr="00136566" w:rsidRDefault="00653619" w:rsidP="009C5209">
            <w:pPr>
              <w:pStyle w:val="TableText"/>
              <w:rPr>
                <w:noProof w:val="0"/>
              </w:rPr>
            </w:pPr>
            <w:r w:rsidRPr="00136566">
              <w:rPr>
                <w:noProof w:val="0"/>
                <w:color w:val="000000"/>
              </w:rPr>
              <w:t>25.1</w:t>
            </w:r>
          </w:p>
        </w:tc>
      </w:tr>
      <w:tr w:rsidR="00653619" w:rsidRPr="00136566" w14:paraId="5E36C3A7" w14:textId="77777777" w:rsidTr="007D3BB9">
        <w:trPr>
          <w:trHeight w:val="144"/>
        </w:trPr>
        <w:tc>
          <w:tcPr>
            <w:tcW w:w="2016" w:type="dxa"/>
            <w:tcBorders>
              <w:top w:val="single" w:sz="4" w:space="0" w:color="auto"/>
            </w:tcBorders>
            <w:hideMark/>
          </w:tcPr>
          <w:p w14:paraId="5DD79EAA" w14:textId="77777777" w:rsidR="00653619" w:rsidRPr="00136566" w:rsidRDefault="00653619" w:rsidP="009C5209">
            <w:pPr>
              <w:pStyle w:val="TableText"/>
              <w:rPr>
                <w:noProof w:val="0"/>
              </w:rPr>
            </w:pPr>
            <w:r w:rsidRPr="00136566">
              <w:rPr>
                <w:noProof w:val="0"/>
              </w:rPr>
              <w:t>HS—Grade 11</w:t>
            </w:r>
          </w:p>
        </w:tc>
        <w:tc>
          <w:tcPr>
            <w:tcW w:w="2016" w:type="dxa"/>
            <w:tcBorders>
              <w:top w:val="single" w:sz="4" w:space="0" w:color="auto"/>
            </w:tcBorders>
            <w:hideMark/>
          </w:tcPr>
          <w:p w14:paraId="33EEC955" w14:textId="77777777" w:rsidR="00653619" w:rsidRPr="00136566" w:rsidRDefault="00653619" w:rsidP="009C5209">
            <w:pPr>
              <w:pStyle w:val="TableText"/>
              <w:rPr>
                <w:noProof w:val="0"/>
              </w:rPr>
            </w:pPr>
            <w:r w:rsidRPr="00136566">
              <w:rPr>
                <w:noProof w:val="0"/>
              </w:rPr>
              <w:t>Discrete Operational</w:t>
            </w:r>
          </w:p>
        </w:tc>
        <w:tc>
          <w:tcPr>
            <w:tcW w:w="1100" w:type="dxa"/>
            <w:tcBorders>
              <w:top w:val="single" w:sz="4" w:space="0" w:color="auto"/>
            </w:tcBorders>
          </w:tcPr>
          <w:p w14:paraId="6AAE9918" w14:textId="77777777" w:rsidR="00653619" w:rsidRPr="00136566" w:rsidRDefault="00653619" w:rsidP="009C5209">
            <w:pPr>
              <w:pStyle w:val="TableText"/>
              <w:rPr>
                <w:noProof w:val="0"/>
              </w:rPr>
            </w:pPr>
            <w:r w:rsidRPr="00136566">
              <w:rPr>
                <w:noProof w:val="0"/>
                <w:color w:val="000000"/>
              </w:rPr>
              <w:t>256,842</w:t>
            </w:r>
          </w:p>
        </w:tc>
        <w:tc>
          <w:tcPr>
            <w:tcW w:w="859" w:type="dxa"/>
            <w:tcBorders>
              <w:top w:val="single" w:sz="4" w:space="0" w:color="auto"/>
            </w:tcBorders>
          </w:tcPr>
          <w:p w14:paraId="4734180B" w14:textId="77777777" w:rsidR="00653619" w:rsidRPr="00136566" w:rsidRDefault="00653619" w:rsidP="009C5209">
            <w:pPr>
              <w:pStyle w:val="TableText"/>
              <w:rPr>
                <w:noProof w:val="0"/>
              </w:rPr>
            </w:pPr>
            <w:r w:rsidRPr="00136566">
              <w:rPr>
                <w:noProof w:val="0"/>
                <w:color w:val="000000"/>
              </w:rPr>
              <w:t>55.2</w:t>
            </w:r>
          </w:p>
        </w:tc>
        <w:tc>
          <w:tcPr>
            <w:tcW w:w="714" w:type="dxa"/>
            <w:tcBorders>
              <w:top w:val="single" w:sz="4" w:space="0" w:color="auto"/>
            </w:tcBorders>
          </w:tcPr>
          <w:p w14:paraId="348B2E2C" w14:textId="77777777" w:rsidR="00653619" w:rsidRPr="00136566" w:rsidRDefault="00653619" w:rsidP="009C5209">
            <w:pPr>
              <w:pStyle w:val="TableText"/>
              <w:rPr>
                <w:noProof w:val="0"/>
              </w:rPr>
            </w:pPr>
            <w:r w:rsidRPr="00136566">
              <w:rPr>
                <w:noProof w:val="0"/>
                <w:color w:val="000000"/>
              </w:rPr>
              <w:t>28.6</w:t>
            </w:r>
          </w:p>
        </w:tc>
        <w:tc>
          <w:tcPr>
            <w:tcW w:w="703" w:type="dxa"/>
            <w:tcBorders>
              <w:top w:val="single" w:sz="4" w:space="0" w:color="auto"/>
            </w:tcBorders>
          </w:tcPr>
          <w:p w14:paraId="5A770F19" w14:textId="77777777" w:rsidR="00653619" w:rsidRPr="00136566" w:rsidRDefault="00653619" w:rsidP="009C5209">
            <w:pPr>
              <w:pStyle w:val="TableText"/>
              <w:rPr>
                <w:noProof w:val="0"/>
              </w:rPr>
            </w:pPr>
            <w:r w:rsidRPr="00136566">
              <w:rPr>
                <w:noProof w:val="0"/>
                <w:color w:val="000000"/>
              </w:rPr>
              <w:t>1.0</w:t>
            </w:r>
          </w:p>
        </w:tc>
        <w:tc>
          <w:tcPr>
            <w:tcW w:w="964" w:type="dxa"/>
            <w:tcBorders>
              <w:top w:val="single" w:sz="4" w:space="0" w:color="auto"/>
            </w:tcBorders>
          </w:tcPr>
          <w:p w14:paraId="248B0601" w14:textId="77777777" w:rsidR="00653619" w:rsidRPr="00136566" w:rsidRDefault="00653619" w:rsidP="009C5209">
            <w:pPr>
              <w:pStyle w:val="TableText"/>
              <w:rPr>
                <w:noProof w:val="0"/>
              </w:rPr>
            </w:pPr>
            <w:r w:rsidRPr="00136566">
              <w:rPr>
                <w:noProof w:val="0"/>
                <w:color w:val="000000"/>
              </w:rPr>
              <w:t>663.7</w:t>
            </w:r>
          </w:p>
        </w:tc>
        <w:tc>
          <w:tcPr>
            <w:tcW w:w="714" w:type="dxa"/>
            <w:tcBorders>
              <w:top w:val="single" w:sz="4" w:space="0" w:color="auto"/>
            </w:tcBorders>
          </w:tcPr>
          <w:p w14:paraId="047218A0" w14:textId="77777777" w:rsidR="00653619" w:rsidRPr="00136566" w:rsidRDefault="00653619" w:rsidP="009C5209">
            <w:pPr>
              <w:pStyle w:val="TableText"/>
              <w:rPr>
                <w:noProof w:val="0"/>
              </w:rPr>
            </w:pPr>
            <w:r w:rsidRPr="00136566">
              <w:rPr>
                <w:noProof w:val="0"/>
                <w:color w:val="000000"/>
              </w:rPr>
              <w:t>5.9</w:t>
            </w:r>
          </w:p>
        </w:tc>
        <w:tc>
          <w:tcPr>
            <w:tcW w:w="714" w:type="dxa"/>
            <w:tcBorders>
              <w:top w:val="single" w:sz="4" w:space="0" w:color="auto"/>
            </w:tcBorders>
          </w:tcPr>
          <w:p w14:paraId="282777CF" w14:textId="77777777" w:rsidR="00653619" w:rsidRPr="00136566" w:rsidRDefault="00653619" w:rsidP="009C5209">
            <w:pPr>
              <w:pStyle w:val="TableText"/>
              <w:rPr>
                <w:noProof w:val="0"/>
              </w:rPr>
            </w:pPr>
            <w:r w:rsidRPr="00136566">
              <w:rPr>
                <w:noProof w:val="0"/>
                <w:color w:val="000000"/>
              </w:rPr>
              <w:t>23.5</w:t>
            </w:r>
          </w:p>
        </w:tc>
        <w:tc>
          <w:tcPr>
            <w:tcW w:w="714" w:type="dxa"/>
            <w:tcBorders>
              <w:top w:val="single" w:sz="4" w:space="0" w:color="auto"/>
            </w:tcBorders>
          </w:tcPr>
          <w:p w14:paraId="0D2C1732" w14:textId="77777777" w:rsidR="00653619" w:rsidRPr="00136566" w:rsidRDefault="00653619" w:rsidP="009C5209">
            <w:pPr>
              <w:pStyle w:val="TableText"/>
              <w:rPr>
                <w:noProof w:val="0"/>
              </w:rPr>
            </w:pPr>
            <w:r w:rsidRPr="00136566">
              <w:rPr>
                <w:noProof w:val="0"/>
                <w:color w:val="000000"/>
              </w:rPr>
              <w:t>37.0</w:t>
            </w:r>
          </w:p>
        </w:tc>
        <w:tc>
          <w:tcPr>
            <w:tcW w:w="714" w:type="dxa"/>
            <w:tcBorders>
              <w:top w:val="single" w:sz="4" w:space="0" w:color="auto"/>
            </w:tcBorders>
          </w:tcPr>
          <w:p w14:paraId="6F828837" w14:textId="77777777" w:rsidR="00653619" w:rsidRPr="00136566" w:rsidRDefault="00653619" w:rsidP="009C5209">
            <w:pPr>
              <w:pStyle w:val="TableText"/>
              <w:rPr>
                <w:noProof w:val="0"/>
              </w:rPr>
            </w:pPr>
            <w:r w:rsidRPr="00136566">
              <w:rPr>
                <w:noProof w:val="0"/>
                <w:color w:val="000000"/>
              </w:rPr>
              <w:t>51.5</w:t>
            </w:r>
          </w:p>
        </w:tc>
        <w:tc>
          <w:tcPr>
            <w:tcW w:w="828" w:type="dxa"/>
            <w:tcBorders>
              <w:top w:val="single" w:sz="4" w:space="0" w:color="auto"/>
            </w:tcBorders>
          </w:tcPr>
          <w:p w14:paraId="7DB0A8E0" w14:textId="77777777" w:rsidR="00653619" w:rsidRPr="00136566" w:rsidRDefault="00653619" w:rsidP="009C5209">
            <w:pPr>
              <w:pStyle w:val="TableText"/>
              <w:rPr>
                <w:noProof w:val="0"/>
              </w:rPr>
            </w:pPr>
            <w:r w:rsidRPr="00136566">
              <w:rPr>
                <w:noProof w:val="0"/>
                <w:color w:val="000000"/>
              </w:rPr>
              <w:t>68.8</w:t>
            </w:r>
          </w:p>
        </w:tc>
        <w:tc>
          <w:tcPr>
            <w:tcW w:w="828" w:type="dxa"/>
            <w:tcBorders>
              <w:top w:val="single" w:sz="4" w:space="0" w:color="auto"/>
            </w:tcBorders>
          </w:tcPr>
          <w:p w14:paraId="7D4BA629" w14:textId="77777777" w:rsidR="00653619" w:rsidRPr="00136566" w:rsidRDefault="00653619" w:rsidP="009C5209">
            <w:pPr>
              <w:pStyle w:val="TableText"/>
              <w:rPr>
                <w:noProof w:val="0"/>
              </w:rPr>
            </w:pPr>
            <w:r w:rsidRPr="00136566">
              <w:rPr>
                <w:noProof w:val="0"/>
                <w:color w:val="000000"/>
              </w:rPr>
              <w:t>89.4</w:t>
            </w:r>
          </w:p>
        </w:tc>
        <w:tc>
          <w:tcPr>
            <w:tcW w:w="828" w:type="dxa"/>
            <w:tcBorders>
              <w:top w:val="single" w:sz="4" w:space="0" w:color="auto"/>
            </w:tcBorders>
          </w:tcPr>
          <w:p w14:paraId="5A327EC9" w14:textId="77777777" w:rsidR="00653619" w:rsidRPr="00136566" w:rsidRDefault="00653619" w:rsidP="009C5209">
            <w:pPr>
              <w:pStyle w:val="TableText"/>
              <w:rPr>
                <w:noProof w:val="0"/>
              </w:rPr>
            </w:pPr>
            <w:r w:rsidRPr="00136566">
              <w:rPr>
                <w:noProof w:val="0"/>
                <w:color w:val="000000"/>
              </w:rPr>
              <w:t>147.7</w:t>
            </w:r>
          </w:p>
        </w:tc>
      </w:tr>
      <w:tr w:rsidR="00653619" w:rsidRPr="00136566" w14:paraId="3C698053" w14:textId="77777777" w:rsidTr="007D3BB9">
        <w:trPr>
          <w:trHeight w:val="144"/>
        </w:trPr>
        <w:tc>
          <w:tcPr>
            <w:tcW w:w="2016" w:type="dxa"/>
            <w:hideMark/>
          </w:tcPr>
          <w:p w14:paraId="75FCC750" w14:textId="77777777" w:rsidR="00653619" w:rsidRPr="00136566" w:rsidRDefault="00653619" w:rsidP="009C5209">
            <w:pPr>
              <w:pStyle w:val="TableText"/>
              <w:rPr>
                <w:noProof w:val="0"/>
              </w:rPr>
            </w:pPr>
            <w:r w:rsidRPr="00136566">
              <w:rPr>
                <w:noProof w:val="0"/>
              </w:rPr>
              <w:t>HS—Grade 11</w:t>
            </w:r>
          </w:p>
        </w:tc>
        <w:tc>
          <w:tcPr>
            <w:tcW w:w="2016" w:type="dxa"/>
            <w:hideMark/>
          </w:tcPr>
          <w:p w14:paraId="7D774C9B" w14:textId="77777777" w:rsidR="00653619" w:rsidRPr="00136566" w:rsidRDefault="00653619" w:rsidP="009C5209">
            <w:pPr>
              <w:pStyle w:val="TableText"/>
              <w:rPr>
                <w:noProof w:val="0"/>
              </w:rPr>
            </w:pPr>
            <w:r w:rsidRPr="00136566">
              <w:rPr>
                <w:noProof w:val="0"/>
              </w:rPr>
              <w:t>PT Operational</w:t>
            </w:r>
          </w:p>
        </w:tc>
        <w:tc>
          <w:tcPr>
            <w:tcW w:w="1100" w:type="dxa"/>
          </w:tcPr>
          <w:p w14:paraId="64C2E2F2" w14:textId="77777777" w:rsidR="00653619" w:rsidRPr="00136566" w:rsidRDefault="00653619" w:rsidP="009C5209">
            <w:pPr>
              <w:pStyle w:val="TableText"/>
              <w:rPr>
                <w:noProof w:val="0"/>
              </w:rPr>
            </w:pPr>
            <w:r w:rsidRPr="00136566">
              <w:rPr>
                <w:noProof w:val="0"/>
                <w:color w:val="000000"/>
              </w:rPr>
              <w:t>255,715</w:t>
            </w:r>
          </w:p>
        </w:tc>
        <w:tc>
          <w:tcPr>
            <w:tcW w:w="859" w:type="dxa"/>
          </w:tcPr>
          <w:p w14:paraId="23895BDF" w14:textId="77777777" w:rsidR="00653619" w:rsidRPr="00136566" w:rsidRDefault="00653619" w:rsidP="009C5209">
            <w:pPr>
              <w:pStyle w:val="TableText"/>
              <w:rPr>
                <w:noProof w:val="0"/>
              </w:rPr>
            </w:pPr>
            <w:r w:rsidRPr="00136566">
              <w:rPr>
                <w:noProof w:val="0"/>
                <w:color w:val="000000"/>
              </w:rPr>
              <w:t>12.5</w:t>
            </w:r>
          </w:p>
        </w:tc>
        <w:tc>
          <w:tcPr>
            <w:tcW w:w="714" w:type="dxa"/>
          </w:tcPr>
          <w:p w14:paraId="67963A73" w14:textId="77777777" w:rsidR="00653619" w:rsidRPr="00136566" w:rsidRDefault="00653619" w:rsidP="009C5209">
            <w:pPr>
              <w:pStyle w:val="TableText"/>
              <w:rPr>
                <w:noProof w:val="0"/>
              </w:rPr>
            </w:pPr>
            <w:r w:rsidRPr="00136566">
              <w:rPr>
                <w:noProof w:val="0"/>
                <w:color w:val="000000"/>
              </w:rPr>
              <w:t>8.9</w:t>
            </w:r>
          </w:p>
        </w:tc>
        <w:tc>
          <w:tcPr>
            <w:tcW w:w="703" w:type="dxa"/>
          </w:tcPr>
          <w:p w14:paraId="094D2FB6" w14:textId="77777777" w:rsidR="00653619" w:rsidRPr="00136566" w:rsidRDefault="00653619" w:rsidP="009C5209">
            <w:pPr>
              <w:pStyle w:val="TableText"/>
              <w:rPr>
                <w:noProof w:val="0"/>
              </w:rPr>
            </w:pPr>
            <w:r w:rsidRPr="00136566">
              <w:rPr>
                <w:noProof w:val="0"/>
                <w:color w:val="000000"/>
              </w:rPr>
              <w:t>0.0</w:t>
            </w:r>
          </w:p>
        </w:tc>
        <w:tc>
          <w:tcPr>
            <w:tcW w:w="964" w:type="dxa"/>
          </w:tcPr>
          <w:p w14:paraId="712C1C1A" w14:textId="77777777" w:rsidR="00653619" w:rsidRPr="00136566" w:rsidRDefault="00653619" w:rsidP="009C5209">
            <w:pPr>
              <w:pStyle w:val="TableText"/>
              <w:rPr>
                <w:noProof w:val="0"/>
              </w:rPr>
            </w:pPr>
            <w:r w:rsidRPr="00136566">
              <w:rPr>
                <w:noProof w:val="0"/>
                <w:color w:val="000000"/>
              </w:rPr>
              <w:t>340.3</w:t>
            </w:r>
          </w:p>
        </w:tc>
        <w:tc>
          <w:tcPr>
            <w:tcW w:w="714" w:type="dxa"/>
          </w:tcPr>
          <w:p w14:paraId="443EFA1F" w14:textId="77777777" w:rsidR="00653619" w:rsidRPr="00136566" w:rsidRDefault="00653619" w:rsidP="009C5209">
            <w:pPr>
              <w:pStyle w:val="TableText"/>
              <w:rPr>
                <w:noProof w:val="0"/>
              </w:rPr>
            </w:pPr>
            <w:r w:rsidRPr="00136566">
              <w:rPr>
                <w:noProof w:val="0"/>
                <w:color w:val="000000"/>
              </w:rPr>
              <w:t>1.4</w:t>
            </w:r>
          </w:p>
        </w:tc>
        <w:tc>
          <w:tcPr>
            <w:tcW w:w="714" w:type="dxa"/>
          </w:tcPr>
          <w:p w14:paraId="3F0E47A9" w14:textId="77777777" w:rsidR="00653619" w:rsidRPr="00136566" w:rsidRDefault="00653619" w:rsidP="009C5209">
            <w:pPr>
              <w:pStyle w:val="TableText"/>
              <w:rPr>
                <w:noProof w:val="0"/>
              </w:rPr>
            </w:pPr>
            <w:r w:rsidRPr="00136566">
              <w:rPr>
                <w:noProof w:val="0"/>
                <w:color w:val="000000"/>
              </w:rPr>
              <w:t>3.7</w:t>
            </w:r>
          </w:p>
        </w:tc>
        <w:tc>
          <w:tcPr>
            <w:tcW w:w="714" w:type="dxa"/>
          </w:tcPr>
          <w:p w14:paraId="21DFF46A" w14:textId="77777777" w:rsidR="00653619" w:rsidRPr="00136566" w:rsidRDefault="00653619" w:rsidP="009C5209">
            <w:pPr>
              <w:pStyle w:val="TableText"/>
              <w:rPr>
                <w:noProof w:val="0"/>
              </w:rPr>
            </w:pPr>
            <w:r w:rsidRPr="00136566">
              <w:rPr>
                <w:noProof w:val="0"/>
                <w:color w:val="000000"/>
              </w:rPr>
              <w:t>6.8</w:t>
            </w:r>
          </w:p>
        </w:tc>
        <w:tc>
          <w:tcPr>
            <w:tcW w:w="714" w:type="dxa"/>
          </w:tcPr>
          <w:p w14:paraId="27B04E11" w14:textId="77777777" w:rsidR="00653619" w:rsidRPr="00136566" w:rsidRDefault="00653619" w:rsidP="009C5209">
            <w:pPr>
              <w:pStyle w:val="TableText"/>
              <w:rPr>
                <w:noProof w:val="0"/>
              </w:rPr>
            </w:pPr>
            <w:r w:rsidRPr="00136566">
              <w:rPr>
                <w:noProof w:val="0"/>
                <w:color w:val="000000"/>
              </w:rPr>
              <w:t>10.9</w:t>
            </w:r>
          </w:p>
        </w:tc>
        <w:tc>
          <w:tcPr>
            <w:tcW w:w="828" w:type="dxa"/>
          </w:tcPr>
          <w:p w14:paraId="31AFA790" w14:textId="77777777" w:rsidR="00653619" w:rsidRPr="00136566" w:rsidRDefault="00653619" w:rsidP="009C5209">
            <w:pPr>
              <w:pStyle w:val="TableText"/>
              <w:rPr>
                <w:noProof w:val="0"/>
              </w:rPr>
            </w:pPr>
            <w:r w:rsidRPr="00136566">
              <w:rPr>
                <w:noProof w:val="0"/>
                <w:color w:val="000000"/>
              </w:rPr>
              <w:t>15.9</w:t>
            </w:r>
          </w:p>
        </w:tc>
        <w:tc>
          <w:tcPr>
            <w:tcW w:w="828" w:type="dxa"/>
          </w:tcPr>
          <w:p w14:paraId="3ABBFA6E" w14:textId="77777777" w:rsidR="00653619" w:rsidRPr="00136566" w:rsidRDefault="00653619" w:rsidP="009C5209">
            <w:pPr>
              <w:pStyle w:val="TableText"/>
              <w:rPr>
                <w:noProof w:val="0"/>
              </w:rPr>
            </w:pPr>
            <w:r w:rsidRPr="00136566">
              <w:rPr>
                <w:noProof w:val="0"/>
                <w:color w:val="000000"/>
              </w:rPr>
              <w:t>22.2</w:t>
            </w:r>
          </w:p>
        </w:tc>
        <w:tc>
          <w:tcPr>
            <w:tcW w:w="828" w:type="dxa"/>
          </w:tcPr>
          <w:p w14:paraId="588333DD" w14:textId="77777777" w:rsidR="00653619" w:rsidRPr="00136566" w:rsidRDefault="00653619" w:rsidP="009C5209">
            <w:pPr>
              <w:pStyle w:val="TableText"/>
              <w:rPr>
                <w:noProof w:val="0"/>
              </w:rPr>
            </w:pPr>
            <w:r w:rsidRPr="00136566">
              <w:rPr>
                <w:noProof w:val="0"/>
                <w:color w:val="000000"/>
              </w:rPr>
              <w:t>43.7</w:t>
            </w:r>
          </w:p>
        </w:tc>
      </w:tr>
      <w:tr w:rsidR="00653619" w:rsidRPr="00136566" w14:paraId="601D1B0C" w14:textId="77777777" w:rsidTr="007D3BB9">
        <w:trPr>
          <w:trHeight w:val="144"/>
        </w:trPr>
        <w:tc>
          <w:tcPr>
            <w:tcW w:w="2016" w:type="dxa"/>
            <w:hideMark/>
          </w:tcPr>
          <w:p w14:paraId="366CBE3B" w14:textId="77777777" w:rsidR="00653619" w:rsidRPr="00136566" w:rsidRDefault="00653619" w:rsidP="009C5209">
            <w:pPr>
              <w:pStyle w:val="TableText"/>
              <w:rPr>
                <w:noProof w:val="0"/>
              </w:rPr>
            </w:pPr>
            <w:r w:rsidRPr="00136566">
              <w:rPr>
                <w:noProof w:val="0"/>
              </w:rPr>
              <w:t>HS—Grade 11</w:t>
            </w:r>
          </w:p>
        </w:tc>
        <w:tc>
          <w:tcPr>
            <w:tcW w:w="2016" w:type="dxa"/>
            <w:hideMark/>
          </w:tcPr>
          <w:p w14:paraId="04CA9B41" w14:textId="77777777" w:rsidR="00653619" w:rsidRPr="00136566" w:rsidRDefault="00653619" w:rsidP="009C5209">
            <w:pPr>
              <w:pStyle w:val="TableText"/>
              <w:rPr>
                <w:noProof w:val="0"/>
              </w:rPr>
            </w:pPr>
            <w:r w:rsidRPr="00136566">
              <w:rPr>
                <w:noProof w:val="0"/>
              </w:rPr>
              <w:t>Discrete Field Test</w:t>
            </w:r>
          </w:p>
        </w:tc>
        <w:tc>
          <w:tcPr>
            <w:tcW w:w="1100" w:type="dxa"/>
          </w:tcPr>
          <w:p w14:paraId="6BB2BA78" w14:textId="77777777" w:rsidR="00653619" w:rsidRPr="00136566" w:rsidRDefault="00653619" w:rsidP="009C5209">
            <w:pPr>
              <w:pStyle w:val="TableText"/>
              <w:rPr>
                <w:noProof w:val="0"/>
              </w:rPr>
            </w:pPr>
            <w:r w:rsidRPr="00136566">
              <w:rPr>
                <w:noProof w:val="0"/>
                <w:color w:val="000000"/>
              </w:rPr>
              <w:t>128,105</w:t>
            </w:r>
          </w:p>
        </w:tc>
        <w:tc>
          <w:tcPr>
            <w:tcW w:w="859" w:type="dxa"/>
          </w:tcPr>
          <w:p w14:paraId="42A86DBA" w14:textId="77777777" w:rsidR="00653619" w:rsidRPr="00136566" w:rsidRDefault="00653619" w:rsidP="009C5209">
            <w:pPr>
              <w:pStyle w:val="TableText"/>
              <w:rPr>
                <w:noProof w:val="0"/>
              </w:rPr>
            </w:pPr>
            <w:r w:rsidRPr="00136566">
              <w:rPr>
                <w:noProof w:val="0"/>
                <w:color w:val="000000"/>
              </w:rPr>
              <w:t>15.6</w:t>
            </w:r>
          </w:p>
        </w:tc>
        <w:tc>
          <w:tcPr>
            <w:tcW w:w="714" w:type="dxa"/>
          </w:tcPr>
          <w:p w14:paraId="52865435" w14:textId="77777777" w:rsidR="00653619" w:rsidRPr="00136566" w:rsidRDefault="00653619" w:rsidP="009C5209">
            <w:pPr>
              <w:pStyle w:val="TableText"/>
              <w:rPr>
                <w:noProof w:val="0"/>
              </w:rPr>
            </w:pPr>
            <w:r w:rsidRPr="00136566">
              <w:rPr>
                <w:noProof w:val="0"/>
                <w:color w:val="000000"/>
              </w:rPr>
              <w:t>10.3</w:t>
            </w:r>
          </w:p>
        </w:tc>
        <w:tc>
          <w:tcPr>
            <w:tcW w:w="703" w:type="dxa"/>
          </w:tcPr>
          <w:p w14:paraId="065954B7" w14:textId="77777777" w:rsidR="00653619" w:rsidRPr="00136566" w:rsidRDefault="00653619" w:rsidP="009C5209">
            <w:pPr>
              <w:pStyle w:val="TableText"/>
              <w:rPr>
                <w:noProof w:val="0"/>
              </w:rPr>
            </w:pPr>
            <w:r w:rsidRPr="00136566">
              <w:rPr>
                <w:noProof w:val="0"/>
                <w:color w:val="000000"/>
              </w:rPr>
              <w:t>0.0</w:t>
            </w:r>
          </w:p>
        </w:tc>
        <w:tc>
          <w:tcPr>
            <w:tcW w:w="964" w:type="dxa"/>
          </w:tcPr>
          <w:p w14:paraId="2C13B3B1" w14:textId="77777777" w:rsidR="00653619" w:rsidRPr="00136566" w:rsidRDefault="00653619" w:rsidP="009C5209">
            <w:pPr>
              <w:pStyle w:val="TableText"/>
              <w:rPr>
                <w:noProof w:val="0"/>
              </w:rPr>
            </w:pPr>
            <w:r w:rsidRPr="00136566">
              <w:rPr>
                <w:noProof w:val="0"/>
                <w:color w:val="000000"/>
              </w:rPr>
              <w:t>259.1</w:t>
            </w:r>
          </w:p>
        </w:tc>
        <w:tc>
          <w:tcPr>
            <w:tcW w:w="714" w:type="dxa"/>
          </w:tcPr>
          <w:p w14:paraId="0AE16485" w14:textId="77777777" w:rsidR="00653619" w:rsidRPr="00136566" w:rsidRDefault="00653619" w:rsidP="009C5209">
            <w:pPr>
              <w:pStyle w:val="TableText"/>
              <w:rPr>
                <w:noProof w:val="0"/>
              </w:rPr>
            </w:pPr>
            <w:r w:rsidRPr="00136566">
              <w:rPr>
                <w:noProof w:val="0"/>
                <w:color w:val="000000"/>
              </w:rPr>
              <w:t>1.4</w:t>
            </w:r>
          </w:p>
        </w:tc>
        <w:tc>
          <w:tcPr>
            <w:tcW w:w="714" w:type="dxa"/>
          </w:tcPr>
          <w:p w14:paraId="03DA0648" w14:textId="77777777" w:rsidR="00653619" w:rsidRPr="00136566" w:rsidRDefault="00653619" w:rsidP="009C5209">
            <w:pPr>
              <w:pStyle w:val="TableText"/>
              <w:rPr>
                <w:noProof w:val="0"/>
              </w:rPr>
            </w:pPr>
            <w:r w:rsidRPr="00136566">
              <w:rPr>
                <w:noProof w:val="0"/>
                <w:color w:val="000000"/>
              </w:rPr>
              <w:t>4.3</w:t>
            </w:r>
          </w:p>
        </w:tc>
        <w:tc>
          <w:tcPr>
            <w:tcW w:w="714" w:type="dxa"/>
          </w:tcPr>
          <w:p w14:paraId="5E2FA1F7" w14:textId="77777777" w:rsidR="00653619" w:rsidRPr="00136566" w:rsidRDefault="00653619" w:rsidP="009C5209">
            <w:pPr>
              <w:pStyle w:val="TableText"/>
              <w:rPr>
                <w:noProof w:val="0"/>
              </w:rPr>
            </w:pPr>
            <w:r w:rsidRPr="00136566">
              <w:rPr>
                <w:noProof w:val="0"/>
                <w:color w:val="000000"/>
              </w:rPr>
              <w:t>8.7</w:t>
            </w:r>
          </w:p>
        </w:tc>
        <w:tc>
          <w:tcPr>
            <w:tcW w:w="714" w:type="dxa"/>
          </w:tcPr>
          <w:p w14:paraId="64656834" w14:textId="77777777" w:rsidR="00653619" w:rsidRPr="00136566" w:rsidRDefault="00653619" w:rsidP="009C5209">
            <w:pPr>
              <w:pStyle w:val="TableText"/>
              <w:rPr>
                <w:noProof w:val="0"/>
              </w:rPr>
            </w:pPr>
            <w:r w:rsidRPr="00136566">
              <w:rPr>
                <w:noProof w:val="0"/>
                <w:color w:val="000000"/>
              </w:rPr>
              <w:t>14.2</w:t>
            </w:r>
          </w:p>
        </w:tc>
        <w:tc>
          <w:tcPr>
            <w:tcW w:w="828" w:type="dxa"/>
          </w:tcPr>
          <w:p w14:paraId="215B8D2D" w14:textId="77777777" w:rsidR="00653619" w:rsidRPr="00136566" w:rsidRDefault="00653619" w:rsidP="009C5209">
            <w:pPr>
              <w:pStyle w:val="TableText"/>
              <w:rPr>
                <w:noProof w:val="0"/>
              </w:rPr>
            </w:pPr>
            <w:r w:rsidRPr="00136566">
              <w:rPr>
                <w:noProof w:val="0"/>
                <w:color w:val="000000"/>
              </w:rPr>
              <w:t>20.2</w:t>
            </w:r>
          </w:p>
        </w:tc>
        <w:tc>
          <w:tcPr>
            <w:tcW w:w="828" w:type="dxa"/>
          </w:tcPr>
          <w:p w14:paraId="5043BB9B" w14:textId="77777777" w:rsidR="00653619" w:rsidRPr="00136566" w:rsidRDefault="00653619" w:rsidP="009C5209">
            <w:pPr>
              <w:pStyle w:val="TableText"/>
              <w:rPr>
                <w:noProof w:val="0"/>
              </w:rPr>
            </w:pPr>
            <w:r w:rsidRPr="00136566">
              <w:rPr>
                <w:noProof w:val="0"/>
                <w:color w:val="000000"/>
              </w:rPr>
              <w:t>27.5</w:t>
            </w:r>
          </w:p>
        </w:tc>
        <w:tc>
          <w:tcPr>
            <w:tcW w:w="828" w:type="dxa"/>
          </w:tcPr>
          <w:p w14:paraId="5181155B" w14:textId="77777777" w:rsidR="00653619" w:rsidRPr="00136566" w:rsidRDefault="00653619" w:rsidP="009C5209">
            <w:pPr>
              <w:pStyle w:val="TableText"/>
              <w:rPr>
                <w:noProof w:val="0"/>
              </w:rPr>
            </w:pPr>
            <w:r w:rsidRPr="00136566">
              <w:rPr>
                <w:noProof w:val="0"/>
                <w:color w:val="000000"/>
              </w:rPr>
              <w:t>49.6</w:t>
            </w:r>
          </w:p>
        </w:tc>
      </w:tr>
      <w:tr w:rsidR="00653619" w:rsidRPr="00136566" w14:paraId="31FE382A" w14:textId="77777777" w:rsidTr="007D3BB9">
        <w:trPr>
          <w:trHeight w:val="144"/>
        </w:trPr>
        <w:tc>
          <w:tcPr>
            <w:tcW w:w="2016" w:type="dxa"/>
            <w:hideMark/>
          </w:tcPr>
          <w:p w14:paraId="57A39724" w14:textId="77777777" w:rsidR="00653619" w:rsidRPr="00136566" w:rsidRDefault="00653619" w:rsidP="009C5209">
            <w:pPr>
              <w:pStyle w:val="TableText"/>
              <w:rPr>
                <w:noProof w:val="0"/>
              </w:rPr>
            </w:pPr>
            <w:r w:rsidRPr="00136566">
              <w:rPr>
                <w:noProof w:val="0"/>
              </w:rPr>
              <w:t>HS—Grade 11</w:t>
            </w:r>
          </w:p>
        </w:tc>
        <w:tc>
          <w:tcPr>
            <w:tcW w:w="2016" w:type="dxa"/>
            <w:hideMark/>
          </w:tcPr>
          <w:p w14:paraId="39EA1C9E" w14:textId="77777777" w:rsidR="00653619" w:rsidRPr="00136566" w:rsidRDefault="00653619" w:rsidP="009C5209">
            <w:pPr>
              <w:pStyle w:val="TableText"/>
              <w:rPr>
                <w:noProof w:val="0"/>
              </w:rPr>
            </w:pPr>
            <w:r w:rsidRPr="00136566">
              <w:rPr>
                <w:noProof w:val="0"/>
              </w:rPr>
              <w:t>PT Field Test</w:t>
            </w:r>
          </w:p>
        </w:tc>
        <w:tc>
          <w:tcPr>
            <w:tcW w:w="1100" w:type="dxa"/>
          </w:tcPr>
          <w:p w14:paraId="65589963" w14:textId="77777777" w:rsidR="00653619" w:rsidRPr="00136566" w:rsidRDefault="00653619" w:rsidP="009C5209">
            <w:pPr>
              <w:pStyle w:val="TableText"/>
              <w:rPr>
                <w:noProof w:val="0"/>
              </w:rPr>
            </w:pPr>
            <w:r w:rsidRPr="00136566">
              <w:rPr>
                <w:noProof w:val="0"/>
                <w:color w:val="000000"/>
              </w:rPr>
              <w:t>127,821</w:t>
            </w:r>
          </w:p>
        </w:tc>
        <w:tc>
          <w:tcPr>
            <w:tcW w:w="859" w:type="dxa"/>
          </w:tcPr>
          <w:p w14:paraId="13014974" w14:textId="77777777" w:rsidR="00653619" w:rsidRPr="00136566" w:rsidRDefault="00653619" w:rsidP="009C5209">
            <w:pPr>
              <w:pStyle w:val="TableText"/>
              <w:rPr>
                <w:noProof w:val="0"/>
              </w:rPr>
            </w:pPr>
            <w:r w:rsidRPr="00136566">
              <w:rPr>
                <w:noProof w:val="0"/>
                <w:color w:val="000000"/>
              </w:rPr>
              <w:t>6.9</w:t>
            </w:r>
          </w:p>
        </w:tc>
        <w:tc>
          <w:tcPr>
            <w:tcW w:w="714" w:type="dxa"/>
          </w:tcPr>
          <w:p w14:paraId="336B9C7E" w14:textId="77777777" w:rsidR="00653619" w:rsidRPr="00136566" w:rsidRDefault="00653619" w:rsidP="009C5209">
            <w:pPr>
              <w:pStyle w:val="TableText"/>
              <w:rPr>
                <w:noProof w:val="0"/>
              </w:rPr>
            </w:pPr>
            <w:r w:rsidRPr="00136566">
              <w:rPr>
                <w:noProof w:val="0"/>
                <w:color w:val="000000"/>
              </w:rPr>
              <w:t>5.8</w:t>
            </w:r>
          </w:p>
        </w:tc>
        <w:tc>
          <w:tcPr>
            <w:tcW w:w="703" w:type="dxa"/>
          </w:tcPr>
          <w:p w14:paraId="425F4DD6" w14:textId="77777777" w:rsidR="00653619" w:rsidRPr="00136566" w:rsidRDefault="00653619" w:rsidP="009C5209">
            <w:pPr>
              <w:pStyle w:val="TableText"/>
              <w:rPr>
                <w:noProof w:val="0"/>
              </w:rPr>
            </w:pPr>
            <w:r w:rsidRPr="00136566">
              <w:rPr>
                <w:noProof w:val="0"/>
                <w:color w:val="000000"/>
              </w:rPr>
              <w:t>0.0</w:t>
            </w:r>
          </w:p>
        </w:tc>
        <w:tc>
          <w:tcPr>
            <w:tcW w:w="964" w:type="dxa"/>
          </w:tcPr>
          <w:p w14:paraId="5D39F032" w14:textId="77777777" w:rsidR="00653619" w:rsidRPr="00136566" w:rsidRDefault="00653619" w:rsidP="009C5209">
            <w:pPr>
              <w:pStyle w:val="TableText"/>
              <w:rPr>
                <w:noProof w:val="0"/>
              </w:rPr>
            </w:pPr>
            <w:r w:rsidRPr="00136566">
              <w:rPr>
                <w:noProof w:val="0"/>
                <w:color w:val="000000"/>
              </w:rPr>
              <w:t>258.2</w:t>
            </w:r>
          </w:p>
        </w:tc>
        <w:tc>
          <w:tcPr>
            <w:tcW w:w="714" w:type="dxa"/>
          </w:tcPr>
          <w:p w14:paraId="12C085C2" w14:textId="77777777" w:rsidR="00653619" w:rsidRPr="00136566" w:rsidRDefault="00653619" w:rsidP="009C5209">
            <w:pPr>
              <w:pStyle w:val="TableText"/>
              <w:rPr>
                <w:noProof w:val="0"/>
              </w:rPr>
            </w:pPr>
            <w:r w:rsidRPr="00136566">
              <w:rPr>
                <w:noProof w:val="0"/>
                <w:color w:val="000000"/>
              </w:rPr>
              <w:t>0.6</w:t>
            </w:r>
          </w:p>
        </w:tc>
        <w:tc>
          <w:tcPr>
            <w:tcW w:w="714" w:type="dxa"/>
          </w:tcPr>
          <w:p w14:paraId="7ED823E9" w14:textId="77777777" w:rsidR="00653619" w:rsidRPr="00136566" w:rsidRDefault="00653619" w:rsidP="009C5209">
            <w:pPr>
              <w:pStyle w:val="TableText"/>
              <w:rPr>
                <w:noProof w:val="0"/>
              </w:rPr>
            </w:pPr>
            <w:r w:rsidRPr="00136566">
              <w:rPr>
                <w:noProof w:val="0"/>
                <w:color w:val="000000"/>
              </w:rPr>
              <w:t>1.5</w:t>
            </w:r>
          </w:p>
        </w:tc>
        <w:tc>
          <w:tcPr>
            <w:tcW w:w="714" w:type="dxa"/>
          </w:tcPr>
          <w:p w14:paraId="44E6A9F0" w14:textId="77777777" w:rsidR="00653619" w:rsidRPr="00136566" w:rsidRDefault="00653619" w:rsidP="009C5209">
            <w:pPr>
              <w:pStyle w:val="TableText"/>
              <w:rPr>
                <w:noProof w:val="0"/>
              </w:rPr>
            </w:pPr>
            <w:r w:rsidRPr="00136566">
              <w:rPr>
                <w:noProof w:val="0"/>
                <w:color w:val="000000"/>
              </w:rPr>
              <w:t>3.2</w:t>
            </w:r>
          </w:p>
        </w:tc>
        <w:tc>
          <w:tcPr>
            <w:tcW w:w="714" w:type="dxa"/>
          </w:tcPr>
          <w:p w14:paraId="6012459C" w14:textId="77777777" w:rsidR="00653619" w:rsidRPr="00136566" w:rsidRDefault="00653619" w:rsidP="009C5209">
            <w:pPr>
              <w:pStyle w:val="TableText"/>
              <w:rPr>
                <w:noProof w:val="0"/>
              </w:rPr>
            </w:pPr>
            <w:r w:rsidRPr="00136566">
              <w:rPr>
                <w:noProof w:val="0"/>
                <w:color w:val="000000"/>
              </w:rPr>
              <w:t>5.9</w:t>
            </w:r>
          </w:p>
        </w:tc>
        <w:tc>
          <w:tcPr>
            <w:tcW w:w="828" w:type="dxa"/>
          </w:tcPr>
          <w:p w14:paraId="38056151" w14:textId="77777777" w:rsidR="00653619" w:rsidRPr="00136566" w:rsidRDefault="00653619" w:rsidP="009C5209">
            <w:pPr>
              <w:pStyle w:val="TableText"/>
              <w:rPr>
                <w:noProof w:val="0"/>
              </w:rPr>
            </w:pPr>
            <w:r w:rsidRPr="00136566">
              <w:rPr>
                <w:noProof w:val="0"/>
                <w:color w:val="000000"/>
              </w:rPr>
              <w:t>9.0</w:t>
            </w:r>
          </w:p>
        </w:tc>
        <w:tc>
          <w:tcPr>
            <w:tcW w:w="828" w:type="dxa"/>
          </w:tcPr>
          <w:p w14:paraId="41732CA1" w14:textId="77777777" w:rsidR="00653619" w:rsidRPr="00136566" w:rsidRDefault="00653619" w:rsidP="009C5209">
            <w:pPr>
              <w:pStyle w:val="TableText"/>
              <w:rPr>
                <w:noProof w:val="0"/>
              </w:rPr>
            </w:pPr>
            <w:r w:rsidRPr="00136566">
              <w:rPr>
                <w:noProof w:val="0"/>
                <w:color w:val="000000"/>
              </w:rPr>
              <w:t>12.9</w:t>
            </w:r>
          </w:p>
        </w:tc>
        <w:tc>
          <w:tcPr>
            <w:tcW w:w="828" w:type="dxa"/>
          </w:tcPr>
          <w:p w14:paraId="7A83EBE9" w14:textId="77777777" w:rsidR="00653619" w:rsidRPr="00136566" w:rsidRDefault="00653619" w:rsidP="009C5209">
            <w:pPr>
              <w:pStyle w:val="TableText"/>
              <w:rPr>
                <w:noProof w:val="0"/>
              </w:rPr>
            </w:pPr>
            <w:r w:rsidRPr="00136566">
              <w:rPr>
                <w:noProof w:val="0"/>
                <w:color w:val="000000"/>
              </w:rPr>
              <w:t>26.8</w:t>
            </w:r>
          </w:p>
        </w:tc>
      </w:tr>
      <w:tr w:rsidR="00653619" w:rsidRPr="00136566" w14:paraId="694668E5" w14:textId="77777777" w:rsidTr="007D3BB9">
        <w:trPr>
          <w:trHeight w:val="144"/>
        </w:trPr>
        <w:tc>
          <w:tcPr>
            <w:tcW w:w="2016" w:type="dxa"/>
          </w:tcPr>
          <w:p w14:paraId="00BD7A1B" w14:textId="77777777" w:rsidR="00653619" w:rsidRPr="00136566" w:rsidRDefault="00653619" w:rsidP="009C5209">
            <w:pPr>
              <w:pStyle w:val="TableText"/>
              <w:rPr>
                <w:noProof w:val="0"/>
              </w:rPr>
            </w:pPr>
            <w:r w:rsidRPr="00136566">
              <w:rPr>
                <w:noProof w:val="0"/>
              </w:rPr>
              <w:lastRenderedPageBreak/>
              <w:t>HS—Grade 12</w:t>
            </w:r>
          </w:p>
        </w:tc>
        <w:tc>
          <w:tcPr>
            <w:tcW w:w="2016" w:type="dxa"/>
          </w:tcPr>
          <w:p w14:paraId="0001FEEE" w14:textId="77777777" w:rsidR="00653619" w:rsidRPr="00136566" w:rsidRDefault="00653619" w:rsidP="009C5209">
            <w:pPr>
              <w:pStyle w:val="TableText"/>
              <w:rPr>
                <w:noProof w:val="0"/>
              </w:rPr>
            </w:pPr>
            <w:r w:rsidRPr="00136566">
              <w:rPr>
                <w:noProof w:val="0"/>
              </w:rPr>
              <w:t>Discrete Operational</w:t>
            </w:r>
          </w:p>
        </w:tc>
        <w:tc>
          <w:tcPr>
            <w:tcW w:w="1100" w:type="dxa"/>
          </w:tcPr>
          <w:p w14:paraId="679DAEE0" w14:textId="77777777" w:rsidR="00653619" w:rsidRPr="00136566" w:rsidRDefault="00653619" w:rsidP="009C5209">
            <w:pPr>
              <w:pStyle w:val="TableText"/>
              <w:rPr>
                <w:noProof w:val="0"/>
              </w:rPr>
            </w:pPr>
            <w:r w:rsidRPr="00136566">
              <w:rPr>
                <w:noProof w:val="0"/>
                <w:color w:val="000000"/>
              </w:rPr>
              <w:t>276,105</w:t>
            </w:r>
          </w:p>
        </w:tc>
        <w:tc>
          <w:tcPr>
            <w:tcW w:w="859" w:type="dxa"/>
          </w:tcPr>
          <w:p w14:paraId="274AB87B" w14:textId="77777777" w:rsidR="00653619" w:rsidRPr="00136566" w:rsidRDefault="00653619" w:rsidP="009C5209">
            <w:pPr>
              <w:pStyle w:val="TableText"/>
              <w:rPr>
                <w:noProof w:val="0"/>
              </w:rPr>
            </w:pPr>
            <w:r w:rsidRPr="00136566">
              <w:rPr>
                <w:noProof w:val="0"/>
                <w:color w:val="000000"/>
              </w:rPr>
              <w:t>42.4</w:t>
            </w:r>
          </w:p>
        </w:tc>
        <w:tc>
          <w:tcPr>
            <w:tcW w:w="714" w:type="dxa"/>
          </w:tcPr>
          <w:p w14:paraId="7893FFDA" w14:textId="77777777" w:rsidR="00653619" w:rsidRPr="00136566" w:rsidRDefault="00653619" w:rsidP="009C5209">
            <w:pPr>
              <w:pStyle w:val="TableText"/>
              <w:rPr>
                <w:noProof w:val="0"/>
              </w:rPr>
            </w:pPr>
            <w:r w:rsidRPr="00136566">
              <w:rPr>
                <w:noProof w:val="0"/>
                <w:color w:val="000000"/>
              </w:rPr>
              <w:t>22.3</w:t>
            </w:r>
          </w:p>
        </w:tc>
        <w:tc>
          <w:tcPr>
            <w:tcW w:w="703" w:type="dxa"/>
          </w:tcPr>
          <w:p w14:paraId="60CB3EBC" w14:textId="77777777" w:rsidR="00653619" w:rsidRPr="00136566" w:rsidRDefault="00653619" w:rsidP="009C5209">
            <w:pPr>
              <w:pStyle w:val="TableText"/>
              <w:rPr>
                <w:noProof w:val="0"/>
              </w:rPr>
            </w:pPr>
            <w:r w:rsidRPr="00136566">
              <w:rPr>
                <w:noProof w:val="0"/>
                <w:color w:val="000000"/>
              </w:rPr>
              <w:t>1.5</w:t>
            </w:r>
          </w:p>
        </w:tc>
        <w:tc>
          <w:tcPr>
            <w:tcW w:w="964" w:type="dxa"/>
          </w:tcPr>
          <w:p w14:paraId="7032ABE7" w14:textId="77777777" w:rsidR="00653619" w:rsidRPr="00136566" w:rsidRDefault="00653619" w:rsidP="009C5209">
            <w:pPr>
              <w:pStyle w:val="TableText"/>
              <w:rPr>
                <w:noProof w:val="0"/>
              </w:rPr>
            </w:pPr>
            <w:r w:rsidRPr="00136566">
              <w:rPr>
                <w:noProof w:val="0"/>
                <w:color w:val="000000"/>
              </w:rPr>
              <w:t>679.1</w:t>
            </w:r>
          </w:p>
        </w:tc>
        <w:tc>
          <w:tcPr>
            <w:tcW w:w="714" w:type="dxa"/>
          </w:tcPr>
          <w:p w14:paraId="62F9B58D" w14:textId="77777777" w:rsidR="00653619" w:rsidRPr="00136566" w:rsidRDefault="00653619" w:rsidP="009C5209">
            <w:pPr>
              <w:pStyle w:val="TableText"/>
              <w:rPr>
                <w:noProof w:val="0"/>
              </w:rPr>
            </w:pPr>
            <w:r w:rsidRPr="00136566">
              <w:rPr>
                <w:noProof w:val="0"/>
                <w:color w:val="000000"/>
              </w:rPr>
              <w:t>4.5</w:t>
            </w:r>
          </w:p>
        </w:tc>
        <w:tc>
          <w:tcPr>
            <w:tcW w:w="714" w:type="dxa"/>
          </w:tcPr>
          <w:p w14:paraId="20B6CD26" w14:textId="77777777" w:rsidR="00653619" w:rsidRPr="00136566" w:rsidRDefault="00653619" w:rsidP="009C5209">
            <w:pPr>
              <w:pStyle w:val="TableText"/>
              <w:rPr>
                <w:noProof w:val="0"/>
              </w:rPr>
            </w:pPr>
            <w:r w:rsidRPr="00136566">
              <w:rPr>
                <w:noProof w:val="0"/>
                <w:color w:val="000000"/>
              </w:rPr>
              <w:t>16.1</w:t>
            </w:r>
          </w:p>
        </w:tc>
        <w:tc>
          <w:tcPr>
            <w:tcW w:w="714" w:type="dxa"/>
          </w:tcPr>
          <w:p w14:paraId="1FE8E600" w14:textId="77777777" w:rsidR="00653619" w:rsidRPr="00136566" w:rsidRDefault="00653619" w:rsidP="009C5209">
            <w:pPr>
              <w:pStyle w:val="TableText"/>
              <w:rPr>
                <w:noProof w:val="0"/>
              </w:rPr>
            </w:pPr>
            <w:r w:rsidRPr="00136566">
              <w:rPr>
                <w:noProof w:val="0"/>
                <w:color w:val="000000"/>
              </w:rPr>
              <w:t>27.7</w:t>
            </w:r>
          </w:p>
        </w:tc>
        <w:tc>
          <w:tcPr>
            <w:tcW w:w="714" w:type="dxa"/>
          </w:tcPr>
          <w:p w14:paraId="44CC5482" w14:textId="77777777" w:rsidR="00653619" w:rsidRPr="00136566" w:rsidRDefault="00653619" w:rsidP="009C5209">
            <w:pPr>
              <w:pStyle w:val="TableText"/>
              <w:rPr>
                <w:noProof w:val="0"/>
              </w:rPr>
            </w:pPr>
            <w:r w:rsidRPr="00136566">
              <w:rPr>
                <w:noProof w:val="0"/>
                <w:color w:val="000000"/>
              </w:rPr>
              <w:t>40.4</w:t>
            </w:r>
          </w:p>
        </w:tc>
        <w:tc>
          <w:tcPr>
            <w:tcW w:w="828" w:type="dxa"/>
          </w:tcPr>
          <w:p w14:paraId="6DD2D624" w14:textId="77777777" w:rsidR="00653619" w:rsidRPr="00136566" w:rsidRDefault="00653619" w:rsidP="009C5209">
            <w:pPr>
              <w:pStyle w:val="TableText"/>
              <w:rPr>
                <w:noProof w:val="0"/>
              </w:rPr>
            </w:pPr>
            <w:r w:rsidRPr="00136566">
              <w:rPr>
                <w:noProof w:val="0"/>
                <w:color w:val="000000"/>
              </w:rPr>
              <w:t>53.9</w:t>
            </w:r>
          </w:p>
        </w:tc>
        <w:tc>
          <w:tcPr>
            <w:tcW w:w="828" w:type="dxa"/>
          </w:tcPr>
          <w:p w14:paraId="4C6E17E4" w14:textId="77777777" w:rsidR="00653619" w:rsidRPr="00136566" w:rsidRDefault="00653619" w:rsidP="009C5209">
            <w:pPr>
              <w:pStyle w:val="TableText"/>
              <w:rPr>
                <w:noProof w:val="0"/>
              </w:rPr>
            </w:pPr>
            <w:r w:rsidRPr="00136566">
              <w:rPr>
                <w:noProof w:val="0"/>
                <w:color w:val="000000"/>
              </w:rPr>
              <w:t>68.9</w:t>
            </w:r>
          </w:p>
        </w:tc>
        <w:tc>
          <w:tcPr>
            <w:tcW w:w="828" w:type="dxa"/>
          </w:tcPr>
          <w:p w14:paraId="36976690" w14:textId="77777777" w:rsidR="00653619" w:rsidRPr="00136566" w:rsidRDefault="00653619" w:rsidP="009C5209">
            <w:pPr>
              <w:pStyle w:val="TableText"/>
              <w:rPr>
                <w:noProof w:val="0"/>
              </w:rPr>
            </w:pPr>
            <w:r w:rsidRPr="00136566">
              <w:rPr>
                <w:noProof w:val="0"/>
                <w:color w:val="000000"/>
              </w:rPr>
              <w:t>111.0</w:t>
            </w:r>
          </w:p>
        </w:tc>
      </w:tr>
      <w:tr w:rsidR="00653619" w:rsidRPr="00136566" w14:paraId="6A63AB29" w14:textId="77777777" w:rsidTr="007D3BB9">
        <w:trPr>
          <w:trHeight w:val="144"/>
        </w:trPr>
        <w:tc>
          <w:tcPr>
            <w:tcW w:w="2016" w:type="dxa"/>
          </w:tcPr>
          <w:p w14:paraId="4D32F713" w14:textId="77777777" w:rsidR="00653619" w:rsidRPr="00136566" w:rsidRDefault="00653619" w:rsidP="009C5209">
            <w:pPr>
              <w:pStyle w:val="TableText"/>
              <w:rPr>
                <w:noProof w:val="0"/>
              </w:rPr>
            </w:pPr>
            <w:r w:rsidRPr="00136566">
              <w:rPr>
                <w:noProof w:val="0"/>
              </w:rPr>
              <w:t>HS—Grade 12</w:t>
            </w:r>
          </w:p>
        </w:tc>
        <w:tc>
          <w:tcPr>
            <w:tcW w:w="2016" w:type="dxa"/>
          </w:tcPr>
          <w:p w14:paraId="373D8498" w14:textId="77777777" w:rsidR="00653619" w:rsidRPr="00136566" w:rsidRDefault="00653619" w:rsidP="009C5209">
            <w:pPr>
              <w:pStyle w:val="TableText"/>
              <w:rPr>
                <w:noProof w:val="0"/>
              </w:rPr>
            </w:pPr>
            <w:r w:rsidRPr="00136566">
              <w:rPr>
                <w:noProof w:val="0"/>
              </w:rPr>
              <w:t>PT Operational</w:t>
            </w:r>
          </w:p>
        </w:tc>
        <w:tc>
          <w:tcPr>
            <w:tcW w:w="1100" w:type="dxa"/>
          </w:tcPr>
          <w:p w14:paraId="4E149C40" w14:textId="77777777" w:rsidR="00653619" w:rsidRPr="00136566" w:rsidRDefault="00653619" w:rsidP="009C5209">
            <w:pPr>
              <w:pStyle w:val="TableText"/>
              <w:rPr>
                <w:noProof w:val="0"/>
              </w:rPr>
            </w:pPr>
            <w:r w:rsidRPr="00136566">
              <w:rPr>
                <w:noProof w:val="0"/>
                <w:color w:val="000000"/>
              </w:rPr>
              <w:t>274,352</w:t>
            </w:r>
          </w:p>
        </w:tc>
        <w:tc>
          <w:tcPr>
            <w:tcW w:w="859" w:type="dxa"/>
          </w:tcPr>
          <w:p w14:paraId="07BB25B6" w14:textId="77777777" w:rsidR="00653619" w:rsidRPr="00136566" w:rsidRDefault="00653619" w:rsidP="009C5209">
            <w:pPr>
              <w:pStyle w:val="TableText"/>
              <w:rPr>
                <w:noProof w:val="0"/>
              </w:rPr>
            </w:pPr>
            <w:r w:rsidRPr="00136566">
              <w:rPr>
                <w:noProof w:val="0"/>
                <w:color w:val="000000"/>
              </w:rPr>
              <w:t>9.1</w:t>
            </w:r>
          </w:p>
        </w:tc>
        <w:tc>
          <w:tcPr>
            <w:tcW w:w="714" w:type="dxa"/>
          </w:tcPr>
          <w:p w14:paraId="31A25E28" w14:textId="77777777" w:rsidR="00653619" w:rsidRPr="00136566" w:rsidRDefault="00653619" w:rsidP="009C5209">
            <w:pPr>
              <w:pStyle w:val="TableText"/>
              <w:rPr>
                <w:noProof w:val="0"/>
              </w:rPr>
            </w:pPr>
            <w:r w:rsidRPr="00136566">
              <w:rPr>
                <w:noProof w:val="0"/>
                <w:color w:val="000000"/>
              </w:rPr>
              <w:t>6.3</w:t>
            </w:r>
          </w:p>
        </w:tc>
        <w:tc>
          <w:tcPr>
            <w:tcW w:w="703" w:type="dxa"/>
          </w:tcPr>
          <w:p w14:paraId="3D02F05C" w14:textId="77777777" w:rsidR="00653619" w:rsidRPr="00136566" w:rsidRDefault="00653619" w:rsidP="009C5209">
            <w:pPr>
              <w:pStyle w:val="TableText"/>
              <w:rPr>
                <w:noProof w:val="0"/>
              </w:rPr>
            </w:pPr>
            <w:r w:rsidRPr="00136566">
              <w:rPr>
                <w:noProof w:val="0"/>
                <w:color w:val="000000"/>
              </w:rPr>
              <w:t>0.0</w:t>
            </w:r>
          </w:p>
        </w:tc>
        <w:tc>
          <w:tcPr>
            <w:tcW w:w="964" w:type="dxa"/>
          </w:tcPr>
          <w:p w14:paraId="34CBCC5E" w14:textId="77777777" w:rsidR="00653619" w:rsidRPr="00136566" w:rsidRDefault="00653619" w:rsidP="009C5209">
            <w:pPr>
              <w:pStyle w:val="TableText"/>
              <w:rPr>
                <w:noProof w:val="0"/>
              </w:rPr>
            </w:pPr>
            <w:r w:rsidRPr="00136566">
              <w:rPr>
                <w:noProof w:val="0"/>
                <w:color w:val="000000"/>
              </w:rPr>
              <w:t>240.6</w:t>
            </w:r>
          </w:p>
        </w:tc>
        <w:tc>
          <w:tcPr>
            <w:tcW w:w="714" w:type="dxa"/>
          </w:tcPr>
          <w:p w14:paraId="096C0EEA" w14:textId="77777777" w:rsidR="00653619" w:rsidRPr="00136566" w:rsidRDefault="00653619" w:rsidP="009C5209">
            <w:pPr>
              <w:pStyle w:val="TableText"/>
              <w:rPr>
                <w:noProof w:val="0"/>
              </w:rPr>
            </w:pPr>
            <w:r w:rsidRPr="00136566">
              <w:rPr>
                <w:noProof w:val="0"/>
                <w:color w:val="000000"/>
              </w:rPr>
              <w:t>1.2</w:t>
            </w:r>
          </w:p>
        </w:tc>
        <w:tc>
          <w:tcPr>
            <w:tcW w:w="714" w:type="dxa"/>
          </w:tcPr>
          <w:p w14:paraId="1184D58B" w14:textId="77777777" w:rsidR="00653619" w:rsidRPr="00136566" w:rsidRDefault="00653619" w:rsidP="009C5209">
            <w:pPr>
              <w:pStyle w:val="TableText"/>
              <w:rPr>
                <w:noProof w:val="0"/>
              </w:rPr>
            </w:pPr>
            <w:r w:rsidRPr="00136566">
              <w:rPr>
                <w:noProof w:val="0"/>
                <w:color w:val="000000"/>
              </w:rPr>
              <w:t>2.7</w:t>
            </w:r>
          </w:p>
        </w:tc>
        <w:tc>
          <w:tcPr>
            <w:tcW w:w="714" w:type="dxa"/>
          </w:tcPr>
          <w:p w14:paraId="3000E141" w14:textId="77777777" w:rsidR="00653619" w:rsidRPr="00136566" w:rsidRDefault="00653619" w:rsidP="009C5209">
            <w:pPr>
              <w:pStyle w:val="TableText"/>
              <w:rPr>
                <w:noProof w:val="0"/>
              </w:rPr>
            </w:pPr>
            <w:r w:rsidRPr="00136566">
              <w:rPr>
                <w:noProof w:val="0"/>
                <w:color w:val="000000"/>
              </w:rPr>
              <w:t>4.8</w:t>
            </w:r>
          </w:p>
        </w:tc>
        <w:tc>
          <w:tcPr>
            <w:tcW w:w="714" w:type="dxa"/>
          </w:tcPr>
          <w:p w14:paraId="2CCE5773" w14:textId="77777777" w:rsidR="00653619" w:rsidRPr="00136566" w:rsidRDefault="00653619" w:rsidP="009C5209">
            <w:pPr>
              <w:pStyle w:val="TableText"/>
              <w:rPr>
                <w:noProof w:val="0"/>
              </w:rPr>
            </w:pPr>
            <w:r w:rsidRPr="00136566">
              <w:rPr>
                <w:noProof w:val="0"/>
                <w:color w:val="000000"/>
              </w:rPr>
              <w:t>8.0</w:t>
            </w:r>
          </w:p>
        </w:tc>
        <w:tc>
          <w:tcPr>
            <w:tcW w:w="828" w:type="dxa"/>
          </w:tcPr>
          <w:p w14:paraId="02FDB2A5" w14:textId="77777777" w:rsidR="00653619" w:rsidRPr="00136566" w:rsidRDefault="00653619" w:rsidP="009C5209">
            <w:pPr>
              <w:pStyle w:val="TableText"/>
              <w:rPr>
                <w:noProof w:val="0"/>
              </w:rPr>
            </w:pPr>
            <w:r w:rsidRPr="00136566">
              <w:rPr>
                <w:noProof w:val="0"/>
                <w:color w:val="000000"/>
              </w:rPr>
              <w:t>11.8</w:t>
            </w:r>
          </w:p>
        </w:tc>
        <w:tc>
          <w:tcPr>
            <w:tcW w:w="828" w:type="dxa"/>
          </w:tcPr>
          <w:p w14:paraId="59BB0B94" w14:textId="77777777" w:rsidR="00653619" w:rsidRPr="00136566" w:rsidRDefault="00653619" w:rsidP="009C5209">
            <w:pPr>
              <w:pStyle w:val="TableText"/>
              <w:rPr>
                <w:noProof w:val="0"/>
              </w:rPr>
            </w:pPr>
            <w:r w:rsidRPr="00136566">
              <w:rPr>
                <w:noProof w:val="0"/>
                <w:color w:val="000000"/>
              </w:rPr>
              <w:t>16.2</w:t>
            </w:r>
          </w:p>
        </w:tc>
        <w:tc>
          <w:tcPr>
            <w:tcW w:w="828" w:type="dxa"/>
          </w:tcPr>
          <w:p w14:paraId="77B809FA" w14:textId="77777777" w:rsidR="00653619" w:rsidRPr="00136566" w:rsidRDefault="00653619" w:rsidP="009C5209">
            <w:pPr>
              <w:pStyle w:val="TableText"/>
              <w:rPr>
                <w:noProof w:val="0"/>
              </w:rPr>
            </w:pPr>
            <w:r w:rsidRPr="00136566">
              <w:rPr>
                <w:noProof w:val="0"/>
                <w:color w:val="000000"/>
              </w:rPr>
              <w:t>30.3</w:t>
            </w:r>
          </w:p>
        </w:tc>
      </w:tr>
      <w:tr w:rsidR="00653619" w:rsidRPr="00136566" w14:paraId="2D424481" w14:textId="77777777" w:rsidTr="007D3BB9">
        <w:trPr>
          <w:trHeight w:val="144"/>
        </w:trPr>
        <w:tc>
          <w:tcPr>
            <w:tcW w:w="2016" w:type="dxa"/>
            <w:tcBorders>
              <w:bottom w:val="nil"/>
            </w:tcBorders>
          </w:tcPr>
          <w:p w14:paraId="0CAA411A" w14:textId="77777777" w:rsidR="00653619" w:rsidRPr="00136566" w:rsidRDefault="00653619" w:rsidP="009C5209">
            <w:pPr>
              <w:pStyle w:val="TableText"/>
              <w:rPr>
                <w:rFonts w:eastAsia="Times New Roman"/>
                <w:b/>
                <w:bCs/>
                <w:noProof w:val="0"/>
                <w:color w:val="000000"/>
                <w:szCs w:val="24"/>
              </w:rPr>
            </w:pPr>
            <w:r w:rsidRPr="00136566">
              <w:rPr>
                <w:noProof w:val="0"/>
              </w:rPr>
              <w:t>HS—Grade 12</w:t>
            </w:r>
          </w:p>
        </w:tc>
        <w:tc>
          <w:tcPr>
            <w:tcW w:w="2016" w:type="dxa"/>
            <w:tcBorders>
              <w:bottom w:val="nil"/>
            </w:tcBorders>
          </w:tcPr>
          <w:p w14:paraId="7A9049EC" w14:textId="77777777" w:rsidR="00653619" w:rsidRPr="00136566" w:rsidRDefault="00653619" w:rsidP="009C5209">
            <w:pPr>
              <w:pStyle w:val="TableText"/>
              <w:rPr>
                <w:rFonts w:eastAsia="Times New Roman"/>
                <w:noProof w:val="0"/>
                <w:color w:val="000000"/>
                <w:szCs w:val="24"/>
              </w:rPr>
            </w:pPr>
            <w:r w:rsidRPr="00136566">
              <w:rPr>
                <w:noProof w:val="0"/>
              </w:rPr>
              <w:t>Discrete Field Test</w:t>
            </w:r>
          </w:p>
        </w:tc>
        <w:tc>
          <w:tcPr>
            <w:tcW w:w="1100" w:type="dxa"/>
            <w:tcBorders>
              <w:bottom w:val="nil"/>
            </w:tcBorders>
          </w:tcPr>
          <w:p w14:paraId="0C70EDE1" w14:textId="77777777" w:rsidR="00653619" w:rsidRPr="00136566" w:rsidRDefault="00653619" w:rsidP="009C5209">
            <w:pPr>
              <w:pStyle w:val="TableText"/>
              <w:rPr>
                <w:rFonts w:eastAsia="Times New Roman"/>
                <w:noProof w:val="0"/>
                <w:color w:val="000000"/>
                <w:szCs w:val="24"/>
              </w:rPr>
            </w:pPr>
            <w:r w:rsidRPr="00136566">
              <w:rPr>
                <w:noProof w:val="0"/>
                <w:color w:val="000000"/>
              </w:rPr>
              <w:t>137,640</w:t>
            </w:r>
          </w:p>
        </w:tc>
        <w:tc>
          <w:tcPr>
            <w:tcW w:w="859" w:type="dxa"/>
            <w:tcBorders>
              <w:bottom w:val="nil"/>
            </w:tcBorders>
          </w:tcPr>
          <w:p w14:paraId="6362900D" w14:textId="77777777" w:rsidR="00653619" w:rsidRPr="00136566" w:rsidRDefault="00653619" w:rsidP="009C5209">
            <w:pPr>
              <w:pStyle w:val="TableText"/>
              <w:rPr>
                <w:rFonts w:eastAsia="Times New Roman"/>
                <w:noProof w:val="0"/>
                <w:color w:val="000000"/>
                <w:szCs w:val="24"/>
              </w:rPr>
            </w:pPr>
            <w:r w:rsidRPr="00136566">
              <w:rPr>
                <w:noProof w:val="0"/>
                <w:color w:val="000000"/>
              </w:rPr>
              <w:t>11.7</w:t>
            </w:r>
          </w:p>
        </w:tc>
        <w:tc>
          <w:tcPr>
            <w:tcW w:w="714" w:type="dxa"/>
            <w:tcBorders>
              <w:bottom w:val="nil"/>
            </w:tcBorders>
          </w:tcPr>
          <w:p w14:paraId="573D2F38" w14:textId="77777777" w:rsidR="00653619" w:rsidRPr="00136566" w:rsidRDefault="00653619" w:rsidP="009C5209">
            <w:pPr>
              <w:pStyle w:val="TableText"/>
              <w:rPr>
                <w:rFonts w:eastAsia="Times New Roman"/>
                <w:noProof w:val="0"/>
                <w:color w:val="000000"/>
                <w:szCs w:val="24"/>
              </w:rPr>
            </w:pPr>
            <w:r w:rsidRPr="00136566">
              <w:rPr>
                <w:noProof w:val="0"/>
                <w:color w:val="000000"/>
              </w:rPr>
              <w:t>7.8</w:t>
            </w:r>
          </w:p>
        </w:tc>
        <w:tc>
          <w:tcPr>
            <w:tcW w:w="703" w:type="dxa"/>
            <w:tcBorders>
              <w:bottom w:val="nil"/>
            </w:tcBorders>
          </w:tcPr>
          <w:p w14:paraId="614951C8" w14:textId="77777777" w:rsidR="00653619" w:rsidRPr="00136566" w:rsidRDefault="00653619" w:rsidP="009C5209">
            <w:pPr>
              <w:pStyle w:val="TableText"/>
              <w:rPr>
                <w:rFonts w:eastAsia="Times New Roman"/>
                <w:noProof w:val="0"/>
                <w:color w:val="000000"/>
                <w:szCs w:val="24"/>
              </w:rPr>
            </w:pPr>
            <w:r w:rsidRPr="00136566">
              <w:rPr>
                <w:noProof w:val="0"/>
                <w:color w:val="000000"/>
              </w:rPr>
              <w:t>0.0</w:t>
            </w:r>
          </w:p>
        </w:tc>
        <w:tc>
          <w:tcPr>
            <w:tcW w:w="964" w:type="dxa"/>
            <w:tcBorders>
              <w:bottom w:val="nil"/>
            </w:tcBorders>
          </w:tcPr>
          <w:p w14:paraId="54D348B6" w14:textId="77777777" w:rsidR="00653619" w:rsidRPr="00136566" w:rsidRDefault="00653619" w:rsidP="009C5209">
            <w:pPr>
              <w:pStyle w:val="TableText"/>
              <w:rPr>
                <w:rFonts w:eastAsia="Times New Roman"/>
                <w:noProof w:val="0"/>
                <w:color w:val="000000"/>
                <w:szCs w:val="24"/>
              </w:rPr>
            </w:pPr>
            <w:r w:rsidRPr="00136566">
              <w:rPr>
                <w:noProof w:val="0"/>
                <w:color w:val="000000"/>
              </w:rPr>
              <w:t>154.0</w:t>
            </w:r>
          </w:p>
        </w:tc>
        <w:tc>
          <w:tcPr>
            <w:tcW w:w="714" w:type="dxa"/>
            <w:tcBorders>
              <w:bottom w:val="nil"/>
            </w:tcBorders>
          </w:tcPr>
          <w:p w14:paraId="48994CE7" w14:textId="77777777" w:rsidR="00653619" w:rsidRPr="00136566" w:rsidRDefault="00653619" w:rsidP="009C5209">
            <w:pPr>
              <w:pStyle w:val="TableText"/>
              <w:rPr>
                <w:rFonts w:eastAsia="Times New Roman"/>
                <w:noProof w:val="0"/>
                <w:color w:val="000000"/>
                <w:szCs w:val="24"/>
              </w:rPr>
            </w:pPr>
            <w:r w:rsidRPr="00136566">
              <w:rPr>
                <w:noProof w:val="0"/>
                <w:color w:val="000000"/>
              </w:rPr>
              <w:t>1.2</w:t>
            </w:r>
          </w:p>
        </w:tc>
        <w:tc>
          <w:tcPr>
            <w:tcW w:w="714" w:type="dxa"/>
            <w:tcBorders>
              <w:bottom w:val="nil"/>
            </w:tcBorders>
          </w:tcPr>
          <w:p w14:paraId="3C280B24" w14:textId="77777777" w:rsidR="00653619" w:rsidRPr="00136566" w:rsidRDefault="00653619" w:rsidP="009C5209">
            <w:pPr>
              <w:pStyle w:val="TableText"/>
              <w:rPr>
                <w:rFonts w:eastAsia="Times New Roman"/>
                <w:noProof w:val="0"/>
                <w:color w:val="000000"/>
                <w:szCs w:val="24"/>
              </w:rPr>
            </w:pPr>
            <w:r w:rsidRPr="00136566">
              <w:rPr>
                <w:noProof w:val="0"/>
                <w:color w:val="000000"/>
              </w:rPr>
              <w:t>2.9</w:t>
            </w:r>
          </w:p>
        </w:tc>
        <w:tc>
          <w:tcPr>
            <w:tcW w:w="714" w:type="dxa"/>
            <w:tcBorders>
              <w:bottom w:val="nil"/>
            </w:tcBorders>
          </w:tcPr>
          <w:p w14:paraId="67403A05" w14:textId="77777777" w:rsidR="00653619" w:rsidRPr="00136566" w:rsidRDefault="00653619" w:rsidP="009C5209">
            <w:pPr>
              <w:pStyle w:val="TableText"/>
              <w:rPr>
                <w:rFonts w:eastAsia="Times New Roman"/>
                <w:noProof w:val="0"/>
                <w:color w:val="000000"/>
                <w:szCs w:val="24"/>
              </w:rPr>
            </w:pPr>
            <w:r w:rsidRPr="00136566">
              <w:rPr>
                <w:noProof w:val="0"/>
                <w:color w:val="000000"/>
              </w:rPr>
              <w:t>6.0</w:t>
            </w:r>
          </w:p>
        </w:tc>
        <w:tc>
          <w:tcPr>
            <w:tcW w:w="714" w:type="dxa"/>
            <w:tcBorders>
              <w:bottom w:val="nil"/>
            </w:tcBorders>
          </w:tcPr>
          <w:p w14:paraId="25FEB8C5" w14:textId="77777777" w:rsidR="00653619" w:rsidRPr="00136566" w:rsidRDefault="00653619" w:rsidP="009C5209">
            <w:pPr>
              <w:pStyle w:val="TableText"/>
              <w:rPr>
                <w:rFonts w:eastAsia="Times New Roman"/>
                <w:noProof w:val="0"/>
                <w:color w:val="000000"/>
                <w:szCs w:val="24"/>
              </w:rPr>
            </w:pPr>
            <w:r w:rsidRPr="00136566">
              <w:rPr>
                <w:noProof w:val="0"/>
                <w:color w:val="000000"/>
              </w:rPr>
              <w:t>10.6</w:t>
            </w:r>
          </w:p>
        </w:tc>
        <w:tc>
          <w:tcPr>
            <w:tcW w:w="828" w:type="dxa"/>
            <w:tcBorders>
              <w:bottom w:val="nil"/>
            </w:tcBorders>
          </w:tcPr>
          <w:p w14:paraId="38032712" w14:textId="77777777" w:rsidR="00653619" w:rsidRPr="00136566" w:rsidRDefault="00653619" w:rsidP="009C5209">
            <w:pPr>
              <w:pStyle w:val="TableText"/>
              <w:rPr>
                <w:rFonts w:eastAsia="Times New Roman"/>
                <w:noProof w:val="0"/>
                <w:color w:val="000000"/>
                <w:szCs w:val="24"/>
              </w:rPr>
            </w:pPr>
            <w:r w:rsidRPr="00136566">
              <w:rPr>
                <w:noProof w:val="0"/>
                <w:color w:val="000000"/>
              </w:rPr>
              <w:t>15.6</w:t>
            </w:r>
          </w:p>
        </w:tc>
        <w:tc>
          <w:tcPr>
            <w:tcW w:w="828" w:type="dxa"/>
            <w:tcBorders>
              <w:bottom w:val="nil"/>
            </w:tcBorders>
          </w:tcPr>
          <w:p w14:paraId="6BFEBEA5" w14:textId="77777777" w:rsidR="00653619" w:rsidRPr="00136566" w:rsidRDefault="00653619" w:rsidP="009C5209">
            <w:pPr>
              <w:pStyle w:val="TableText"/>
              <w:rPr>
                <w:rFonts w:eastAsia="Times New Roman"/>
                <w:noProof w:val="0"/>
                <w:color w:val="000000"/>
                <w:szCs w:val="24"/>
              </w:rPr>
            </w:pPr>
            <w:r w:rsidRPr="00136566">
              <w:rPr>
                <w:noProof w:val="0"/>
                <w:color w:val="000000"/>
              </w:rPr>
              <w:t>21.1</w:t>
            </w:r>
          </w:p>
        </w:tc>
        <w:tc>
          <w:tcPr>
            <w:tcW w:w="828" w:type="dxa"/>
            <w:tcBorders>
              <w:bottom w:val="nil"/>
            </w:tcBorders>
          </w:tcPr>
          <w:p w14:paraId="26E4A95E" w14:textId="77777777" w:rsidR="00653619" w:rsidRPr="00136566" w:rsidRDefault="00653619" w:rsidP="009C5209">
            <w:pPr>
              <w:pStyle w:val="TableText"/>
              <w:rPr>
                <w:rFonts w:eastAsia="Times New Roman"/>
                <w:noProof w:val="0"/>
                <w:color w:val="000000"/>
                <w:szCs w:val="24"/>
              </w:rPr>
            </w:pPr>
            <w:r w:rsidRPr="00136566">
              <w:rPr>
                <w:noProof w:val="0"/>
                <w:color w:val="000000"/>
              </w:rPr>
              <w:t>36.6</w:t>
            </w:r>
          </w:p>
        </w:tc>
      </w:tr>
      <w:tr w:rsidR="00653619" w:rsidRPr="00136566" w14:paraId="4541B700" w14:textId="77777777" w:rsidTr="007D3BB9">
        <w:trPr>
          <w:trHeight w:val="144"/>
        </w:trPr>
        <w:tc>
          <w:tcPr>
            <w:tcW w:w="2016" w:type="dxa"/>
            <w:tcBorders>
              <w:top w:val="nil"/>
              <w:bottom w:val="single" w:sz="4" w:space="0" w:color="auto"/>
            </w:tcBorders>
          </w:tcPr>
          <w:p w14:paraId="624ADC08" w14:textId="77777777" w:rsidR="00653619" w:rsidRPr="00136566" w:rsidRDefault="00653619" w:rsidP="009C5209">
            <w:pPr>
              <w:pStyle w:val="TableText"/>
              <w:rPr>
                <w:rFonts w:eastAsia="Times New Roman"/>
                <w:b/>
                <w:bCs/>
                <w:noProof w:val="0"/>
                <w:color w:val="000000"/>
                <w:szCs w:val="24"/>
              </w:rPr>
            </w:pPr>
            <w:r w:rsidRPr="00136566">
              <w:rPr>
                <w:noProof w:val="0"/>
              </w:rPr>
              <w:t>HS—Grade 12</w:t>
            </w:r>
          </w:p>
        </w:tc>
        <w:tc>
          <w:tcPr>
            <w:tcW w:w="2016" w:type="dxa"/>
            <w:tcBorders>
              <w:top w:val="nil"/>
              <w:bottom w:val="single" w:sz="4" w:space="0" w:color="auto"/>
            </w:tcBorders>
          </w:tcPr>
          <w:p w14:paraId="6CE81092" w14:textId="77777777" w:rsidR="00653619" w:rsidRPr="00136566" w:rsidRDefault="00653619" w:rsidP="009C5209">
            <w:pPr>
              <w:pStyle w:val="TableText"/>
              <w:rPr>
                <w:rFonts w:eastAsia="Times New Roman"/>
                <w:noProof w:val="0"/>
                <w:color w:val="000000"/>
                <w:szCs w:val="24"/>
              </w:rPr>
            </w:pPr>
            <w:r w:rsidRPr="00136566">
              <w:rPr>
                <w:noProof w:val="0"/>
              </w:rPr>
              <w:t>PT Field Test</w:t>
            </w:r>
          </w:p>
        </w:tc>
        <w:tc>
          <w:tcPr>
            <w:tcW w:w="1100" w:type="dxa"/>
            <w:tcBorders>
              <w:top w:val="nil"/>
              <w:bottom w:val="single" w:sz="4" w:space="0" w:color="auto"/>
            </w:tcBorders>
          </w:tcPr>
          <w:p w14:paraId="1DD09FEF" w14:textId="77777777" w:rsidR="00653619" w:rsidRPr="00136566" w:rsidRDefault="00653619" w:rsidP="009C5209">
            <w:pPr>
              <w:pStyle w:val="TableText"/>
              <w:rPr>
                <w:rFonts w:eastAsia="Times New Roman"/>
                <w:noProof w:val="0"/>
                <w:color w:val="000000"/>
                <w:szCs w:val="24"/>
              </w:rPr>
            </w:pPr>
            <w:r w:rsidRPr="00136566">
              <w:rPr>
                <w:noProof w:val="0"/>
                <w:color w:val="000000"/>
              </w:rPr>
              <w:t>137,011</w:t>
            </w:r>
          </w:p>
        </w:tc>
        <w:tc>
          <w:tcPr>
            <w:tcW w:w="859" w:type="dxa"/>
            <w:tcBorders>
              <w:top w:val="nil"/>
              <w:bottom w:val="single" w:sz="4" w:space="0" w:color="auto"/>
            </w:tcBorders>
          </w:tcPr>
          <w:p w14:paraId="67946711" w14:textId="77777777" w:rsidR="00653619" w:rsidRPr="00136566" w:rsidRDefault="00653619" w:rsidP="009C5209">
            <w:pPr>
              <w:pStyle w:val="TableText"/>
              <w:rPr>
                <w:rFonts w:eastAsia="Times New Roman"/>
                <w:noProof w:val="0"/>
                <w:color w:val="000000"/>
                <w:szCs w:val="24"/>
              </w:rPr>
            </w:pPr>
            <w:r w:rsidRPr="00136566">
              <w:rPr>
                <w:noProof w:val="0"/>
                <w:color w:val="000000"/>
              </w:rPr>
              <w:t>4.9</w:t>
            </w:r>
          </w:p>
        </w:tc>
        <w:tc>
          <w:tcPr>
            <w:tcW w:w="714" w:type="dxa"/>
            <w:tcBorders>
              <w:top w:val="nil"/>
              <w:bottom w:val="single" w:sz="4" w:space="0" w:color="auto"/>
            </w:tcBorders>
          </w:tcPr>
          <w:p w14:paraId="4342EFCF" w14:textId="77777777" w:rsidR="00653619" w:rsidRPr="00136566" w:rsidRDefault="00653619" w:rsidP="009C5209">
            <w:pPr>
              <w:pStyle w:val="TableText"/>
              <w:rPr>
                <w:rFonts w:eastAsia="Times New Roman"/>
                <w:noProof w:val="0"/>
                <w:color w:val="000000"/>
                <w:szCs w:val="24"/>
              </w:rPr>
            </w:pPr>
            <w:r w:rsidRPr="00136566">
              <w:rPr>
                <w:noProof w:val="0"/>
                <w:color w:val="000000"/>
              </w:rPr>
              <w:t>4.0</w:t>
            </w:r>
          </w:p>
        </w:tc>
        <w:tc>
          <w:tcPr>
            <w:tcW w:w="703" w:type="dxa"/>
            <w:tcBorders>
              <w:top w:val="nil"/>
              <w:bottom w:val="single" w:sz="4" w:space="0" w:color="auto"/>
            </w:tcBorders>
          </w:tcPr>
          <w:p w14:paraId="79F6C2F8" w14:textId="77777777" w:rsidR="00653619" w:rsidRPr="00136566" w:rsidRDefault="00653619" w:rsidP="009C5209">
            <w:pPr>
              <w:pStyle w:val="TableText"/>
              <w:rPr>
                <w:rFonts w:eastAsia="Times New Roman"/>
                <w:noProof w:val="0"/>
                <w:color w:val="000000"/>
                <w:szCs w:val="24"/>
              </w:rPr>
            </w:pPr>
            <w:r w:rsidRPr="00136566">
              <w:rPr>
                <w:noProof w:val="0"/>
                <w:color w:val="000000"/>
              </w:rPr>
              <w:t>0.0</w:t>
            </w:r>
          </w:p>
        </w:tc>
        <w:tc>
          <w:tcPr>
            <w:tcW w:w="964" w:type="dxa"/>
            <w:tcBorders>
              <w:top w:val="nil"/>
              <w:bottom w:val="single" w:sz="4" w:space="0" w:color="auto"/>
            </w:tcBorders>
          </w:tcPr>
          <w:p w14:paraId="0AA29E15" w14:textId="77777777" w:rsidR="00653619" w:rsidRPr="00136566" w:rsidRDefault="00653619" w:rsidP="009C5209">
            <w:pPr>
              <w:pStyle w:val="TableText"/>
              <w:rPr>
                <w:rFonts w:eastAsia="Times New Roman"/>
                <w:noProof w:val="0"/>
                <w:color w:val="000000"/>
                <w:szCs w:val="24"/>
              </w:rPr>
            </w:pPr>
            <w:r w:rsidRPr="00136566">
              <w:rPr>
                <w:noProof w:val="0"/>
                <w:color w:val="000000"/>
              </w:rPr>
              <w:t>131.8</w:t>
            </w:r>
          </w:p>
        </w:tc>
        <w:tc>
          <w:tcPr>
            <w:tcW w:w="714" w:type="dxa"/>
            <w:tcBorders>
              <w:top w:val="nil"/>
              <w:bottom w:val="single" w:sz="4" w:space="0" w:color="auto"/>
            </w:tcBorders>
          </w:tcPr>
          <w:p w14:paraId="1B973405" w14:textId="77777777" w:rsidR="00653619" w:rsidRPr="00136566" w:rsidRDefault="00653619" w:rsidP="009C5209">
            <w:pPr>
              <w:pStyle w:val="TableText"/>
              <w:rPr>
                <w:rFonts w:eastAsia="Times New Roman"/>
                <w:noProof w:val="0"/>
                <w:color w:val="000000"/>
                <w:szCs w:val="24"/>
              </w:rPr>
            </w:pPr>
            <w:r w:rsidRPr="00136566">
              <w:rPr>
                <w:noProof w:val="0"/>
                <w:color w:val="000000"/>
              </w:rPr>
              <w:t>0.5</w:t>
            </w:r>
          </w:p>
        </w:tc>
        <w:tc>
          <w:tcPr>
            <w:tcW w:w="714" w:type="dxa"/>
            <w:tcBorders>
              <w:top w:val="nil"/>
              <w:bottom w:val="single" w:sz="4" w:space="0" w:color="auto"/>
            </w:tcBorders>
          </w:tcPr>
          <w:p w14:paraId="12B353A0" w14:textId="77777777" w:rsidR="00653619" w:rsidRPr="00136566" w:rsidRDefault="00653619" w:rsidP="009C5209">
            <w:pPr>
              <w:pStyle w:val="TableText"/>
              <w:rPr>
                <w:rFonts w:eastAsia="Times New Roman"/>
                <w:noProof w:val="0"/>
                <w:color w:val="000000"/>
                <w:szCs w:val="24"/>
              </w:rPr>
            </w:pPr>
            <w:r w:rsidRPr="00136566">
              <w:rPr>
                <w:noProof w:val="0"/>
                <w:color w:val="000000"/>
              </w:rPr>
              <w:t>1.1</w:t>
            </w:r>
          </w:p>
        </w:tc>
        <w:tc>
          <w:tcPr>
            <w:tcW w:w="714" w:type="dxa"/>
            <w:tcBorders>
              <w:top w:val="nil"/>
              <w:bottom w:val="single" w:sz="4" w:space="0" w:color="auto"/>
            </w:tcBorders>
          </w:tcPr>
          <w:p w14:paraId="049BD042" w14:textId="77777777" w:rsidR="00653619" w:rsidRPr="00136566" w:rsidRDefault="00653619" w:rsidP="009C5209">
            <w:pPr>
              <w:pStyle w:val="TableText"/>
              <w:rPr>
                <w:rFonts w:eastAsia="Times New Roman"/>
                <w:noProof w:val="0"/>
                <w:color w:val="000000"/>
                <w:szCs w:val="24"/>
              </w:rPr>
            </w:pPr>
            <w:r w:rsidRPr="00136566">
              <w:rPr>
                <w:noProof w:val="0"/>
                <w:color w:val="000000"/>
              </w:rPr>
              <w:t>2.0</w:t>
            </w:r>
          </w:p>
        </w:tc>
        <w:tc>
          <w:tcPr>
            <w:tcW w:w="714" w:type="dxa"/>
            <w:tcBorders>
              <w:top w:val="nil"/>
              <w:bottom w:val="single" w:sz="4" w:space="0" w:color="auto"/>
            </w:tcBorders>
          </w:tcPr>
          <w:p w14:paraId="6891311E" w14:textId="77777777" w:rsidR="00653619" w:rsidRPr="00136566" w:rsidRDefault="00653619" w:rsidP="009C5209">
            <w:pPr>
              <w:pStyle w:val="TableText"/>
              <w:rPr>
                <w:rFonts w:eastAsia="Times New Roman"/>
                <w:noProof w:val="0"/>
                <w:color w:val="000000"/>
                <w:szCs w:val="24"/>
              </w:rPr>
            </w:pPr>
            <w:r w:rsidRPr="00136566">
              <w:rPr>
                <w:noProof w:val="0"/>
                <w:color w:val="000000"/>
              </w:rPr>
              <w:t>4.2</w:t>
            </w:r>
          </w:p>
        </w:tc>
        <w:tc>
          <w:tcPr>
            <w:tcW w:w="828" w:type="dxa"/>
            <w:tcBorders>
              <w:top w:val="nil"/>
              <w:bottom w:val="single" w:sz="4" w:space="0" w:color="auto"/>
            </w:tcBorders>
          </w:tcPr>
          <w:p w14:paraId="25162E22" w14:textId="77777777" w:rsidR="00653619" w:rsidRPr="00136566" w:rsidRDefault="00653619" w:rsidP="009C5209">
            <w:pPr>
              <w:pStyle w:val="TableText"/>
              <w:rPr>
                <w:rFonts w:eastAsia="Times New Roman"/>
                <w:noProof w:val="0"/>
                <w:color w:val="000000"/>
                <w:szCs w:val="24"/>
              </w:rPr>
            </w:pPr>
            <w:r w:rsidRPr="00136566">
              <w:rPr>
                <w:noProof w:val="0"/>
                <w:color w:val="000000"/>
              </w:rPr>
              <w:t>6.7</w:t>
            </w:r>
          </w:p>
        </w:tc>
        <w:tc>
          <w:tcPr>
            <w:tcW w:w="828" w:type="dxa"/>
            <w:tcBorders>
              <w:top w:val="nil"/>
              <w:bottom w:val="single" w:sz="4" w:space="0" w:color="auto"/>
            </w:tcBorders>
          </w:tcPr>
          <w:p w14:paraId="5EF486D9" w14:textId="77777777" w:rsidR="00653619" w:rsidRPr="00136566" w:rsidRDefault="00653619" w:rsidP="009C5209">
            <w:pPr>
              <w:pStyle w:val="TableText"/>
              <w:rPr>
                <w:rFonts w:eastAsia="Times New Roman"/>
                <w:noProof w:val="0"/>
                <w:color w:val="000000"/>
                <w:szCs w:val="24"/>
              </w:rPr>
            </w:pPr>
            <w:r w:rsidRPr="00136566">
              <w:rPr>
                <w:noProof w:val="0"/>
                <w:color w:val="000000"/>
              </w:rPr>
              <w:t>9.4</w:t>
            </w:r>
          </w:p>
        </w:tc>
        <w:tc>
          <w:tcPr>
            <w:tcW w:w="828" w:type="dxa"/>
            <w:tcBorders>
              <w:top w:val="nil"/>
              <w:bottom w:val="single" w:sz="4" w:space="0" w:color="auto"/>
            </w:tcBorders>
          </w:tcPr>
          <w:p w14:paraId="65E60B05" w14:textId="77777777" w:rsidR="00653619" w:rsidRPr="00136566" w:rsidRDefault="00653619" w:rsidP="009C5209">
            <w:pPr>
              <w:pStyle w:val="TableText"/>
              <w:rPr>
                <w:rFonts w:eastAsia="Times New Roman"/>
                <w:noProof w:val="0"/>
                <w:color w:val="000000"/>
                <w:szCs w:val="24"/>
              </w:rPr>
            </w:pPr>
            <w:r w:rsidRPr="00136566">
              <w:rPr>
                <w:noProof w:val="0"/>
                <w:color w:val="000000"/>
              </w:rPr>
              <w:t>18.3</w:t>
            </w:r>
          </w:p>
        </w:tc>
      </w:tr>
      <w:tr w:rsidR="00653619" w:rsidRPr="00136566" w14:paraId="27424039" w14:textId="77777777" w:rsidTr="007D3BB9">
        <w:trPr>
          <w:trHeight w:val="144"/>
        </w:trPr>
        <w:tc>
          <w:tcPr>
            <w:tcW w:w="2016" w:type="dxa"/>
            <w:tcBorders>
              <w:top w:val="single" w:sz="4" w:space="0" w:color="auto"/>
            </w:tcBorders>
            <w:hideMark/>
          </w:tcPr>
          <w:p w14:paraId="05166254" w14:textId="77777777" w:rsidR="00653619" w:rsidRPr="00136566" w:rsidRDefault="00653619" w:rsidP="009C5209">
            <w:pPr>
              <w:pStyle w:val="TableText"/>
              <w:rPr>
                <w:rFonts w:eastAsia="Times New Roman"/>
                <w:bCs/>
                <w:noProof w:val="0"/>
                <w:color w:val="000000"/>
                <w:szCs w:val="24"/>
              </w:rPr>
            </w:pPr>
            <w:r w:rsidRPr="00136566">
              <w:rPr>
                <w:rFonts w:eastAsia="Times New Roman"/>
                <w:bCs/>
                <w:noProof w:val="0"/>
                <w:color w:val="000000"/>
                <w:szCs w:val="24"/>
              </w:rPr>
              <w:t>HS—All Grades</w:t>
            </w:r>
          </w:p>
        </w:tc>
        <w:tc>
          <w:tcPr>
            <w:tcW w:w="2016" w:type="dxa"/>
            <w:tcBorders>
              <w:top w:val="single" w:sz="4" w:space="0" w:color="auto"/>
            </w:tcBorders>
            <w:hideMark/>
          </w:tcPr>
          <w:p w14:paraId="46C6F680" w14:textId="77777777" w:rsidR="00653619" w:rsidRPr="00136566" w:rsidRDefault="00653619" w:rsidP="009C5209">
            <w:pPr>
              <w:pStyle w:val="TableText"/>
              <w:rPr>
                <w:rFonts w:eastAsia="Times New Roman"/>
                <w:noProof w:val="0"/>
                <w:color w:val="000000"/>
                <w:szCs w:val="24"/>
              </w:rPr>
            </w:pPr>
            <w:r w:rsidRPr="00136566">
              <w:rPr>
                <w:noProof w:val="0"/>
              </w:rPr>
              <w:t>Discrete Operational</w:t>
            </w:r>
          </w:p>
        </w:tc>
        <w:tc>
          <w:tcPr>
            <w:tcW w:w="1100" w:type="dxa"/>
            <w:tcBorders>
              <w:top w:val="single" w:sz="4" w:space="0" w:color="auto"/>
            </w:tcBorders>
          </w:tcPr>
          <w:p w14:paraId="59EB5900" w14:textId="77777777" w:rsidR="00653619" w:rsidRPr="00136566" w:rsidRDefault="00653619" w:rsidP="009C5209">
            <w:pPr>
              <w:pStyle w:val="TableText"/>
              <w:rPr>
                <w:rFonts w:eastAsia="Times New Roman"/>
                <w:noProof w:val="0"/>
                <w:color w:val="000000"/>
                <w:szCs w:val="24"/>
              </w:rPr>
            </w:pPr>
            <w:r w:rsidRPr="00136566">
              <w:rPr>
                <w:noProof w:val="0"/>
                <w:color w:val="000000"/>
              </w:rPr>
              <w:t>556,269</w:t>
            </w:r>
          </w:p>
        </w:tc>
        <w:tc>
          <w:tcPr>
            <w:tcW w:w="859" w:type="dxa"/>
            <w:tcBorders>
              <w:top w:val="single" w:sz="4" w:space="0" w:color="auto"/>
            </w:tcBorders>
          </w:tcPr>
          <w:p w14:paraId="34C2404C" w14:textId="77777777" w:rsidR="00653619" w:rsidRPr="00136566" w:rsidRDefault="00653619" w:rsidP="009C5209">
            <w:pPr>
              <w:pStyle w:val="TableText"/>
              <w:rPr>
                <w:rFonts w:eastAsia="Times New Roman"/>
                <w:noProof w:val="0"/>
                <w:color w:val="000000"/>
                <w:szCs w:val="24"/>
              </w:rPr>
            </w:pPr>
            <w:r w:rsidRPr="00136566">
              <w:rPr>
                <w:noProof w:val="0"/>
                <w:color w:val="000000"/>
              </w:rPr>
              <w:t>48.8</w:t>
            </w:r>
          </w:p>
        </w:tc>
        <w:tc>
          <w:tcPr>
            <w:tcW w:w="714" w:type="dxa"/>
            <w:tcBorders>
              <w:top w:val="single" w:sz="4" w:space="0" w:color="auto"/>
            </w:tcBorders>
          </w:tcPr>
          <w:p w14:paraId="1B2981A6" w14:textId="77777777" w:rsidR="00653619" w:rsidRPr="00136566" w:rsidRDefault="00653619" w:rsidP="009C5209">
            <w:pPr>
              <w:pStyle w:val="TableText"/>
              <w:rPr>
                <w:rFonts w:eastAsia="Times New Roman"/>
                <w:noProof w:val="0"/>
                <w:color w:val="000000"/>
                <w:szCs w:val="24"/>
              </w:rPr>
            </w:pPr>
            <w:r w:rsidRPr="00136566">
              <w:rPr>
                <w:noProof w:val="0"/>
                <w:color w:val="000000"/>
              </w:rPr>
              <w:t>26.3</w:t>
            </w:r>
          </w:p>
        </w:tc>
        <w:tc>
          <w:tcPr>
            <w:tcW w:w="703" w:type="dxa"/>
            <w:tcBorders>
              <w:top w:val="single" w:sz="4" w:space="0" w:color="auto"/>
            </w:tcBorders>
          </w:tcPr>
          <w:p w14:paraId="225F6F36" w14:textId="77777777" w:rsidR="00653619" w:rsidRPr="00136566" w:rsidRDefault="00653619" w:rsidP="009C5209">
            <w:pPr>
              <w:pStyle w:val="TableText"/>
              <w:rPr>
                <w:rFonts w:eastAsia="Times New Roman"/>
                <w:noProof w:val="0"/>
                <w:color w:val="000000"/>
                <w:szCs w:val="24"/>
              </w:rPr>
            </w:pPr>
            <w:r w:rsidRPr="00136566">
              <w:rPr>
                <w:noProof w:val="0"/>
                <w:color w:val="000000"/>
              </w:rPr>
              <w:t>1.0</w:t>
            </w:r>
          </w:p>
        </w:tc>
        <w:tc>
          <w:tcPr>
            <w:tcW w:w="964" w:type="dxa"/>
            <w:tcBorders>
              <w:top w:val="single" w:sz="4" w:space="0" w:color="auto"/>
            </w:tcBorders>
          </w:tcPr>
          <w:p w14:paraId="423A1D0B" w14:textId="77777777" w:rsidR="00653619" w:rsidRPr="00136566" w:rsidRDefault="00653619" w:rsidP="009C5209">
            <w:pPr>
              <w:pStyle w:val="TableText"/>
              <w:rPr>
                <w:rFonts w:eastAsia="Times New Roman"/>
                <w:noProof w:val="0"/>
                <w:color w:val="000000"/>
                <w:szCs w:val="24"/>
              </w:rPr>
            </w:pPr>
            <w:r w:rsidRPr="00136566">
              <w:rPr>
                <w:noProof w:val="0"/>
                <w:color w:val="000000"/>
              </w:rPr>
              <w:t>679.1</w:t>
            </w:r>
          </w:p>
        </w:tc>
        <w:tc>
          <w:tcPr>
            <w:tcW w:w="714" w:type="dxa"/>
            <w:tcBorders>
              <w:top w:val="single" w:sz="4" w:space="0" w:color="auto"/>
            </w:tcBorders>
          </w:tcPr>
          <w:p w14:paraId="4A791233" w14:textId="77777777" w:rsidR="00653619" w:rsidRPr="00136566" w:rsidRDefault="00653619" w:rsidP="009C5209">
            <w:pPr>
              <w:pStyle w:val="TableText"/>
              <w:rPr>
                <w:rFonts w:eastAsia="Times New Roman"/>
                <w:noProof w:val="0"/>
                <w:color w:val="000000"/>
                <w:szCs w:val="24"/>
              </w:rPr>
            </w:pPr>
            <w:r w:rsidRPr="00136566">
              <w:rPr>
                <w:noProof w:val="0"/>
                <w:color w:val="000000"/>
              </w:rPr>
              <w:t>5.0</w:t>
            </w:r>
          </w:p>
        </w:tc>
        <w:tc>
          <w:tcPr>
            <w:tcW w:w="714" w:type="dxa"/>
            <w:tcBorders>
              <w:top w:val="single" w:sz="4" w:space="0" w:color="auto"/>
            </w:tcBorders>
          </w:tcPr>
          <w:p w14:paraId="21BC1B40" w14:textId="77777777" w:rsidR="00653619" w:rsidRPr="00136566" w:rsidRDefault="00653619" w:rsidP="009C5209">
            <w:pPr>
              <w:pStyle w:val="TableText"/>
              <w:rPr>
                <w:rFonts w:eastAsia="Times New Roman"/>
                <w:noProof w:val="0"/>
                <w:color w:val="000000"/>
                <w:szCs w:val="24"/>
              </w:rPr>
            </w:pPr>
            <w:r w:rsidRPr="00136566">
              <w:rPr>
                <w:noProof w:val="0"/>
                <w:color w:val="000000"/>
              </w:rPr>
              <w:t>19.2</w:t>
            </w:r>
          </w:p>
        </w:tc>
        <w:tc>
          <w:tcPr>
            <w:tcW w:w="714" w:type="dxa"/>
            <w:tcBorders>
              <w:top w:val="single" w:sz="4" w:space="0" w:color="auto"/>
            </w:tcBorders>
          </w:tcPr>
          <w:p w14:paraId="486E2F3B" w14:textId="77777777" w:rsidR="00653619" w:rsidRPr="00136566" w:rsidRDefault="00653619" w:rsidP="009C5209">
            <w:pPr>
              <w:pStyle w:val="TableText"/>
              <w:rPr>
                <w:rFonts w:eastAsia="Times New Roman"/>
                <w:noProof w:val="0"/>
                <w:color w:val="000000"/>
                <w:szCs w:val="24"/>
              </w:rPr>
            </w:pPr>
            <w:r w:rsidRPr="00136566">
              <w:rPr>
                <w:noProof w:val="0"/>
                <w:color w:val="000000"/>
              </w:rPr>
              <w:t>31.8</w:t>
            </w:r>
          </w:p>
        </w:tc>
        <w:tc>
          <w:tcPr>
            <w:tcW w:w="714" w:type="dxa"/>
            <w:tcBorders>
              <w:top w:val="single" w:sz="4" w:space="0" w:color="auto"/>
            </w:tcBorders>
          </w:tcPr>
          <w:p w14:paraId="4616C120" w14:textId="77777777" w:rsidR="00653619" w:rsidRPr="00136566" w:rsidRDefault="00653619" w:rsidP="009C5209">
            <w:pPr>
              <w:pStyle w:val="TableText"/>
              <w:rPr>
                <w:rFonts w:eastAsia="Times New Roman"/>
                <w:noProof w:val="0"/>
                <w:color w:val="000000"/>
                <w:szCs w:val="24"/>
              </w:rPr>
            </w:pPr>
            <w:r w:rsidRPr="00136566">
              <w:rPr>
                <w:noProof w:val="0"/>
                <w:color w:val="000000"/>
              </w:rPr>
              <w:t>45.7</w:t>
            </w:r>
          </w:p>
        </w:tc>
        <w:tc>
          <w:tcPr>
            <w:tcW w:w="828" w:type="dxa"/>
            <w:tcBorders>
              <w:top w:val="single" w:sz="4" w:space="0" w:color="auto"/>
            </w:tcBorders>
          </w:tcPr>
          <w:p w14:paraId="71FBC888" w14:textId="77777777" w:rsidR="00653619" w:rsidRPr="00136566" w:rsidRDefault="00653619" w:rsidP="009C5209">
            <w:pPr>
              <w:pStyle w:val="TableText"/>
              <w:rPr>
                <w:rFonts w:eastAsia="Times New Roman"/>
                <w:noProof w:val="0"/>
                <w:color w:val="000000"/>
                <w:szCs w:val="24"/>
              </w:rPr>
            </w:pPr>
            <w:r w:rsidRPr="00136566">
              <w:rPr>
                <w:noProof w:val="0"/>
                <w:color w:val="000000"/>
              </w:rPr>
              <w:t>61.5</w:t>
            </w:r>
          </w:p>
        </w:tc>
        <w:tc>
          <w:tcPr>
            <w:tcW w:w="828" w:type="dxa"/>
            <w:tcBorders>
              <w:top w:val="single" w:sz="4" w:space="0" w:color="auto"/>
            </w:tcBorders>
          </w:tcPr>
          <w:p w14:paraId="6348F66D" w14:textId="77777777" w:rsidR="00653619" w:rsidRPr="00136566" w:rsidRDefault="00653619" w:rsidP="009C5209">
            <w:pPr>
              <w:pStyle w:val="TableText"/>
              <w:rPr>
                <w:rFonts w:eastAsia="Times New Roman"/>
                <w:noProof w:val="0"/>
                <w:color w:val="000000"/>
                <w:szCs w:val="24"/>
              </w:rPr>
            </w:pPr>
            <w:r w:rsidRPr="00136566">
              <w:rPr>
                <w:noProof w:val="0"/>
                <w:color w:val="000000"/>
              </w:rPr>
              <w:t>80.3</w:t>
            </w:r>
          </w:p>
        </w:tc>
        <w:tc>
          <w:tcPr>
            <w:tcW w:w="828" w:type="dxa"/>
            <w:tcBorders>
              <w:top w:val="single" w:sz="4" w:space="0" w:color="auto"/>
            </w:tcBorders>
          </w:tcPr>
          <w:p w14:paraId="01229888" w14:textId="77777777" w:rsidR="00653619" w:rsidRPr="00136566" w:rsidRDefault="00653619" w:rsidP="009C5209">
            <w:pPr>
              <w:pStyle w:val="TableText"/>
              <w:rPr>
                <w:rFonts w:eastAsia="Times New Roman"/>
                <w:noProof w:val="0"/>
                <w:color w:val="000000"/>
                <w:szCs w:val="24"/>
              </w:rPr>
            </w:pPr>
            <w:r w:rsidRPr="00136566">
              <w:rPr>
                <w:noProof w:val="0"/>
                <w:color w:val="000000"/>
              </w:rPr>
              <w:t>133.5</w:t>
            </w:r>
          </w:p>
        </w:tc>
      </w:tr>
      <w:tr w:rsidR="00653619" w:rsidRPr="00136566" w14:paraId="1573CC62" w14:textId="77777777" w:rsidTr="007D3BB9">
        <w:trPr>
          <w:trHeight w:val="144"/>
        </w:trPr>
        <w:tc>
          <w:tcPr>
            <w:tcW w:w="2016" w:type="dxa"/>
            <w:hideMark/>
          </w:tcPr>
          <w:p w14:paraId="33A681A2" w14:textId="77777777" w:rsidR="00653619" w:rsidRPr="00136566" w:rsidRDefault="00653619" w:rsidP="009C5209">
            <w:pPr>
              <w:pStyle w:val="TableText"/>
              <w:rPr>
                <w:rFonts w:eastAsia="Times New Roman"/>
                <w:noProof w:val="0"/>
                <w:color w:val="000000"/>
                <w:szCs w:val="24"/>
              </w:rPr>
            </w:pPr>
            <w:r w:rsidRPr="00136566">
              <w:rPr>
                <w:rFonts w:eastAsia="Times New Roman"/>
                <w:bCs/>
                <w:noProof w:val="0"/>
                <w:color w:val="000000"/>
                <w:szCs w:val="24"/>
              </w:rPr>
              <w:t>HS—All Grades</w:t>
            </w:r>
          </w:p>
        </w:tc>
        <w:tc>
          <w:tcPr>
            <w:tcW w:w="2016" w:type="dxa"/>
            <w:hideMark/>
          </w:tcPr>
          <w:p w14:paraId="15C7E84D" w14:textId="77777777" w:rsidR="00653619" w:rsidRPr="00136566" w:rsidRDefault="00653619" w:rsidP="009C5209">
            <w:pPr>
              <w:pStyle w:val="TableText"/>
              <w:rPr>
                <w:rFonts w:eastAsia="Times New Roman"/>
                <w:noProof w:val="0"/>
                <w:color w:val="000000"/>
                <w:szCs w:val="24"/>
              </w:rPr>
            </w:pPr>
            <w:r w:rsidRPr="00136566">
              <w:rPr>
                <w:noProof w:val="0"/>
              </w:rPr>
              <w:t>PT Operational</w:t>
            </w:r>
          </w:p>
        </w:tc>
        <w:tc>
          <w:tcPr>
            <w:tcW w:w="1100" w:type="dxa"/>
          </w:tcPr>
          <w:p w14:paraId="312795E5" w14:textId="77777777" w:rsidR="00653619" w:rsidRPr="00136566" w:rsidRDefault="00653619" w:rsidP="009C5209">
            <w:pPr>
              <w:pStyle w:val="TableText"/>
              <w:rPr>
                <w:rFonts w:eastAsia="Times New Roman"/>
                <w:noProof w:val="0"/>
                <w:color w:val="000000"/>
                <w:szCs w:val="24"/>
              </w:rPr>
            </w:pPr>
            <w:r w:rsidRPr="00136566">
              <w:rPr>
                <w:noProof w:val="0"/>
                <w:color w:val="000000"/>
              </w:rPr>
              <w:t>553,170</w:t>
            </w:r>
          </w:p>
        </w:tc>
        <w:tc>
          <w:tcPr>
            <w:tcW w:w="859" w:type="dxa"/>
          </w:tcPr>
          <w:p w14:paraId="56AE5210" w14:textId="77777777" w:rsidR="00653619" w:rsidRPr="00136566" w:rsidRDefault="00653619" w:rsidP="009C5209">
            <w:pPr>
              <w:pStyle w:val="TableText"/>
              <w:rPr>
                <w:rFonts w:eastAsia="Times New Roman"/>
                <w:noProof w:val="0"/>
                <w:color w:val="000000"/>
                <w:szCs w:val="24"/>
              </w:rPr>
            </w:pPr>
            <w:r w:rsidRPr="00136566">
              <w:rPr>
                <w:noProof w:val="0"/>
                <w:color w:val="000000"/>
              </w:rPr>
              <w:t>10.7</w:t>
            </w:r>
          </w:p>
        </w:tc>
        <w:tc>
          <w:tcPr>
            <w:tcW w:w="714" w:type="dxa"/>
          </w:tcPr>
          <w:p w14:paraId="788F062A" w14:textId="77777777" w:rsidR="00653619" w:rsidRPr="00136566" w:rsidRDefault="00653619" w:rsidP="009C5209">
            <w:pPr>
              <w:pStyle w:val="TableText"/>
              <w:rPr>
                <w:rFonts w:eastAsia="Times New Roman"/>
                <w:noProof w:val="0"/>
                <w:color w:val="000000"/>
                <w:szCs w:val="24"/>
              </w:rPr>
            </w:pPr>
            <w:r w:rsidRPr="00136566">
              <w:rPr>
                <w:noProof w:val="0"/>
                <w:color w:val="000000"/>
              </w:rPr>
              <w:t>7.8</w:t>
            </w:r>
          </w:p>
        </w:tc>
        <w:tc>
          <w:tcPr>
            <w:tcW w:w="703" w:type="dxa"/>
          </w:tcPr>
          <w:p w14:paraId="21EC7365" w14:textId="77777777" w:rsidR="00653619" w:rsidRPr="00136566" w:rsidRDefault="00653619" w:rsidP="009C5209">
            <w:pPr>
              <w:pStyle w:val="TableText"/>
              <w:rPr>
                <w:rFonts w:eastAsia="Times New Roman"/>
                <w:noProof w:val="0"/>
                <w:color w:val="000000"/>
                <w:szCs w:val="24"/>
              </w:rPr>
            </w:pPr>
            <w:r w:rsidRPr="00136566">
              <w:rPr>
                <w:noProof w:val="0"/>
                <w:color w:val="000000"/>
              </w:rPr>
              <w:t>0.0</w:t>
            </w:r>
          </w:p>
        </w:tc>
        <w:tc>
          <w:tcPr>
            <w:tcW w:w="964" w:type="dxa"/>
          </w:tcPr>
          <w:p w14:paraId="0713A02B" w14:textId="77777777" w:rsidR="00653619" w:rsidRPr="00136566" w:rsidRDefault="00653619" w:rsidP="009C5209">
            <w:pPr>
              <w:pStyle w:val="TableText"/>
              <w:rPr>
                <w:rFonts w:eastAsia="Times New Roman"/>
                <w:noProof w:val="0"/>
                <w:color w:val="000000"/>
                <w:szCs w:val="24"/>
              </w:rPr>
            </w:pPr>
            <w:r w:rsidRPr="00136566">
              <w:rPr>
                <w:noProof w:val="0"/>
                <w:color w:val="000000"/>
              </w:rPr>
              <w:t>340.3</w:t>
            </w:r>
          </w:p>
        </w:tc>
        <w:tc>
          <w:tcPr>
            <w:tcW w:w="714" w:type="dxa"/>
          </w:tcPr>
          <w:p w14:paraId="16F4471F" w14:textId="77777777" w:rsidR="00653619" w:rsidRPr="00136566" w:rsidRDefault="00653619" w:rsidP="009C5209">
            <w:pPr>
              <w:pStyle w:val="TableText"/>
              <w:rPr>
                <w:rFonts w:eastAsia="Times New Roman"/>
                <w:noProof w:val="0"/>
                <w:color w:val="000000"/>
                <w:szCs w:val="24"/>
              </w:rPr>
            </w:pPr>
            <w:r w:rsidRPr="00136566">
              <w:rPr>
                <w:noProof w:val="0"/>
                <w:color w:val="000000"/>
              </w:rPr>
              <w:t>1.3</w:t>
            </w:r>
          </w:p>
        </w:tc>
        <w:tc>
          <w:tcPr>
            <w:tcW w:w="714" w:type="dxa"/>
          </w:tcPr>
          <w:p w14:paraId="34593E43" w14:textId="77777777" w:rsidR="00653619" w:rsidRPr="00136566" w:rsidRDefault="00653619" w:rsidP="009C5209">
            <w:pPr>
              <w:pStyle w:val="TableText"/>
              <w:rPr>
                <w:rFonts w:eastAsia="Times New Roman"/>
                <w:noProof w:val="0"/>
                <w:color w:val="000000"/>
                <w:szCs w:val="24"/>
              </w:rPr>
            </w:pPr>
            <w:r w:rsidRPr="00136566">
              <w:rPr>
                <w:noProof w:val="0"/>
                <w:color w:val="000000"/>
              </w:rPr>
              <w:t>3.1</w:t>
            </w:r>
          </w:p>
        </w:tc>
        <w:tc>
          <w:tcPr>
            <w:tcW w:w="714" w:type="dxa"/>
          </w:tcPr>
          <w:p w14:paraId="5EB66D8D" w14:textId="77777777" w:rsidR="00653619" w:rsidRPr="00136566" w:rsidRDefault="00653619" w:rsidP="009C5209">
            <w:pPr>
              <w:pStyle w:val="TableText"/>
              <w:rPr>
                <w:rFonts w:eastAsia="Times New Roman"/>
                <w:noProof w:val="0"/>
                <w:color w:val="000000"/>
                <w:szCs w:val="24"/>
              </w:rPr>
            </w:pPr>
            <w:r w:rsidRPr="00136566">
              <w:rPr>
                <w:noProof w:val="0"/>
                <w:color w:val="000000"/>
              </w:rPr>
              <w:t>5.6</w:t>
            </w:r>
          </w:p>
        </w:tc>
        <w:tc>
          <w:tcPr>
            <w:tcW w:w="714" w:type="dxa"/>
          </w:tcPr>
          <w:p w14:paraId="17959291" w14:textId="77777777" w:rsidR="00653619" w:rsidRPr="00136566" w:rsidRDefault="00653619" w:rsidP="009C5209">
            <w:pPr>
              <w:pStyle w:val="TableText"/>
              <w:rPr>
                <w:rFonts w:eastAsia="Times New Roman"/>
                <w:noProof w:val="0"/>
                <w:color w:val="000000"/>
                <w:szCs w:val="24"/>
              </w:rPr>
            </w:pPr>
            <w:r w:rsidRPr="00136566">
              <w:rPr>
                <w:noProof w:val="0"/>
                <w:color w:val="000000"/>
              </w:rPr>
              <w:t>9.3</w:t>
            </w:r>
          </w:p>
        </w:tc>
        <w:tc>
          <w:tcPr>
            <w:tcW w:w="828" w:type="dxa"/>
          </w:tcPr>
          <w:p w14:paraId="60247E12" w14:textId="77777777" w:rsidR="00653619" w:rsidRPr="00136566" w:rsidRDefault="00653619" w:rsidP="009C5209">
            <w:pPr>
              <w:pStyle w:val="TableText"/>
              <w:rPr>
                <w:rFonts w:eastAsia="Times New Roman"/>
                <w:noProof w:val="0"/>
                <w:color w:val="000000"/>
                <w:szCs w:val="24"/>
              </w:rPr>
            </w:pPr>
            <w:r w:rsidRPr="00136566">
              <w:rPr>
                <w:noProof w:val="0"/>
                <w:color w:val="000000"/>
              </w:rPr>
              <w:t>13.8</w:t>
            </w:r>
          </w:p>
        </w:tc>
        <w:tc>
          <w:tcPr>
            <w:tcW w:w="828" w:type="dxa"/>
          </w:tcPr>
          <w:p w14:paraId="7305579F" w14:textId="77777777" w:rsidR="00653619" w:rsidRPr="00136566" w:rsidRDefault="00653619" w:rsidP="009C5209">
            <w:pPr>
              <w:pStyle w:val="TableText"/>
              <w:rPr>
                <w:rFonts w:eastAsia="Times New Roman"/>
                <w:noProof w:val="0"/>
                <w:color w:val="000000"/>
                <w:szCs w:val="24"/>
              </w:rPr>
            </w:pPr>
            <w:r w:rsidRPr="00136566">
              <w:rPr>
                <w:noProof w:val="0"/>
                <w:color w:val="000000"/>
              </w:rPr>
              <w:t>19.4</w:t>
            </w:r>
          </w:p>
        </w:tc>
        <w:tc>
          <w:tcPr>
            <w:tcW w:w="828" w:type="dxa"/>
          </w:tcPr>
          <w:p w14:paraId="2EFF5BDC" w14:textId="77777777" w:rsidR="00653619" w:rsidRPr="00136566" w:rsidRDefault="00653619" w:rsidP="009C5209">
            <w:pPr>
              <w:pStyle w:val="TableText"/>
              <w:rPr>
                <w:rFonts w:eastAsia="Times New Roman"/>
                <w:noProof w:val="0"/>
                <w:color w:val="000000"/>
                <w:szCs w:val="24"/>
              </w:rPr>
            </w:pPr>
            <w:r w:rsidRPr="00136566">
              <w:rPr>
                <w:noProof w:val="0"/>
                <w:color w:val="000000"/>
              </w:rPr>
              <w:t>38.1</w:t>
            </w:r>
          </w:p>
        </w:tc>
      </w:tr>
      <w:tr w:rsidR="00653619" w:rsidRPr="00136566" w14:paraId="403841C9" w14:textId="77777777" w:rsidTr="007D3BB9">
        <w:trPr>
          <w:trHeight w:val="144"/>
        </w:trPr>
        <w:tc>
          <w:tcPr>
            <w:tcW w:w="2016" w:type="dxa"/>
            <w:hideMark/>
          </w:tcPr>
          <w:p w14:paraId="16748DB1" w14:textId="77777777" w:rsidR="00653619" w:rsidRPr="00136566" w:rsidRDefault="00653619" w:rsidP="009C5209">
            <w:pPr>
              <w:pStyle w:val="TableText"/>
              <w:rPr>
                <w:rFonts w:eastAsia="Times New Roman"/>
                <w:noProof w:val="0"/>
                <w:color w:val="000000"/>
                <w:szCs w:val="24"/>
              </w:rPr>
            </w:pPr>
            <w:r w:rsidRPr="00136566">
              <w:rPr>
                <w:rFonts w:eastAsia="Times New Roman"/>
                <w:bCs/>
                <w:noProof w:val="0"/>
                <w:color w:val="000000"/>
                <w:szCs w:val="24"/>
              </w:rPr>
              <w:t>HS—All Grades</w:t>
            </w:r>
          </w:p>
        </w:tc>
        <w:tc>
          <w:tcPr>
            <w:tcW w:w="2016" w:type="dxa"/>
            <w:hideMark/>
          </w:tcPr>
          <w:p w14:paraId="106C7AB9" w14:textId="77777777" w:rsidR="00653619" w:rsidRPr="00136566" w:rsidRDefault="00653619" w:rsidP="009C5209">
            <w:pPr>
              <w:pStyle w:val="TableText"/>
              <w:rPr>
                <w:rFonts w:eastAsia="Times New Roman"/>
                <w:noProof w:val="0"/>
                <w:color w:val="000000"/>
                <w:szCs w:val="24"/>
              </w:rPr>
            </w:pPr>
            <w:r w:rsidRPr="00136566">
              <w:rPr>
                <w:noProof w:val="0"/>
              </w:rPr>
              <w:t>Discrete Field Test</w:t>
            </w:r>
          </w:p>
        </w:tc>
        <w:tc>
          <w:tcPr>
            <w:tcW w:w="1100" w:type="dxa"/>
          </w:tcPr>
          <w:p w14:paraId="2CACC042" w14:textId="77777777" w:rsidR="00653619" w:rsidRPr="00136566" w:rsidRDefault="00653619" w:rsidP="009C5209">
            <w:pPr>
              <w:pStyle w:val="TableText"/>
              <w:rPr>
                <w:rFonts w:eastAsia="Times New Roman"/>
                <w:noProof w:val="0"/>
                <w:color w:val="000000"/>
                <w:szCs w:val="24"/>
              </w:rPr>
            </w:pPr>
            <w:r w:rsidRPr="00136566">
              <w:rPr>
                <w:noProof w:val="0"/>
                <w:color w:val="000000"/>
              </w:rPr>
              <w:t>277,412</w:t>
            </w:r>
          </w:p>
        </w:tc>
        <w:tc>
          <w:tcPr>
            <w:tcW w:w="859" w:type="dxa"/>
          </w:tcPr>
          <w:p w14:paraId="7A586E87" w14:textId="77777777" w:rsidR="00653619" w:rsidRPr="00136566" w:rsidRDefault="00653619" w:rsidP="009C5209">
            <w:pPr>
              <w:pStyle w:val="TableText"/>
              <w:rPr>
                <w:rFonts w:eastAsia="Times New Roman"/>
                <w:noProof w:val="0"/>
                <w:color w:val="000000"/>
                <w:szCs w:val="24"/>
              </w:rPr>
            </w:pPr>
            <w:r w:rsidRPr="00136566">
              <w:rPr>
                <w:noProof w:val="0"/>
                <w:color w:val="000000"/>
              </w:rPr>
              <w:t>13.6</w:t>
            </w:r>
          </w:p>
        </w:tc>
        <w:tc>
          <w:tcPr>
            <w:tcW w:w="714" w:type="dxa"/>
          </w:tcPr>
          <w:p w14:paraId="2D9526FB" w14:textId="77777777" w:rsidR="00653619" w:rsidRPr="00136566" w:rsidRDefault="00653619" w:rsidP="009C5209">
            <w:pPr>
              <w:pStyle w:val="TableText"/>
              <w:rPr>
                <w:rFonts w:eastAsia="Times New Roman"/>
                <w:noProof w:val="0"/>
                <w:color w:val="000000"/>
                <w:szCs w:val="24"/>
              </w:rPr>
            </w:pPr>
            <w:r w:rsidRPr="00136566">
              <w:rPr>
                <w:noProof w:val="0"/>
                <w:color w:val="000000"/>
              </w:rPr>
              <w:t>9.3</w:t>
            </w:r>
          </w:p>
        </w:tc>
        <w:tc>
          <w:tcPr>
            <w:tcW w:w="703" w:type="dxa"/>
          </w:tcPr>
          <w:p w14:paraId="4E05416D" w14:textId="77777777" w:rsidR="00653619" w:rsidRPr="00136566" w:rsidRDefault="00653619" w:rsidP="009C5209">
            <w:pPr>
              <w:pStyle w:val="TableText"/>
              <w:rPr>
                <w:rFonts w:eastAsia="Times New Roman"/>
                <w:noProof w:val="0"/>
                <w:color w:val="000000"/>
                <w:szCs w:val="24"/>
              </w:rPr>
            </w:pPr>
            <w:r w:rsidRPr="00136566">
              <w:rPr>
                <w:noProof w:val="0"/>
                <w:color w:val="000000"/>
              </w:rPr>
              <w:t>0.0</w:t>
            </w:r>
          </w:p>
        </w:tc>
        <w:tc>
          <w:tcPr>
            <w:tcW w:w="964" w:type="dxa"/>
          </w:tcPr>
          <w:p w14:paraId="3AABCF0F" w14:textId="77777777" w:rsidR="00653619" w:rsidRPr="00136566" w:rsidRDefault="00653619" w:rsidP="009C5209">
            <w:pPr>
              <w:pStyle w:val="TableText"/>
              <w:rPr>
                <w:rFonts w:eastAsia="Times New Roman"/>
                <w:noProof w:val="0"/>
                <w:color w:val="000000"/>
                <w:szCs w:val="24"/>
              </w:rPr>
            </w:pPr>
            <w:r w:rsidRPr="00136566">
              <w:rPr>
                <w:noProof w:val="0"/>
                <w:color w:val="000000"/>
              </w:rPr>
              <w:t>259.1</w:t>
            </w:r>
          </w:p>
        </w:tc>
        <w:tc>
          <w:tcPr>
            <w:tcW w:w="714" w:type="dxa"/>
          </w:tcPr>
          <w:p w14:paraId="6C3351D5" w14:textId="77777777" w:rsidR="00653619" w:rsidRPr="00136566" w:rsidRDefault="00653619" w:rsidP="009C5209">
            <w:pPr>
              <w:pStyle w:val="TableText"/>
              <w:rPr>
                <w:rFonts w:eastAsia="Times New Roman"/>
                <w:noProof w:val="0"/>
                <w:color w:val="000000"/>
                <w:szCs w:val="24"/>
              </w:rPr>
            </w:pPr>
            <w:r w:rsidRPr="00136566">
              <w:rPr>
                <w:noProof w:val="0"/>
                <w:color w:val="000000"/>
              </w:rPr>
              <w:t>1.3</w:t>
            </w:r>
          </w:p>
        </w:tc>
        <w:tc>
          <w:tcPr>
            <w:tcW w:w="714" w:type="dxa"/>
          </w:tcPr>
          <w:p w14:paraId="07D73AFD" w14:textId="77777777" w:rsidR="00653619" w:rsidRPr="00136566" w:rsidRDefault="00653619" w:rsidP="009C5209">
            <w:pPr>
              <w:pStyle w:val="TableText"/>
              <w:rPr>
                <w:rFonts w:eastAsia="Times New Roman"/>
                <w:noProof w:val="0"/>
                <w:color w:val="000000"/>
                <w:szCs w:val="24"/>
              </w:rPr>
            </w:pPr>
            <w:r w:rsidRPr="00136566">
              <w:rPr>
                <w:noProof w:val="0"/>
                <w:color w:val="000000"/>
              </w:rPr>
              <w:t>3.4</w:t>
            </w:r>
          </w:p>
        </w:tc>
        <w:tc>
          <w:tcPr>
            <w:tcW w:w="714" w:type="dxa"/>
          </w:tcPr>
          <w:p w14:paraId="66FEB0E2" w14:textId="77777777" w:rsidR="00653619" w:rsidRPr="00136566" w:rsidRDefault="00653619" w:rsidP="009C5209">
            <w:pPr>
              <w:pStyle w:val="TableText"/>
              <w:rPr>
                <w:rFonts w:eastAsia="Times New Roman"/>
                <w:noProof w:val="0"/>
                <w:color w:val="000000"/>
                <w:szCs w:val="24"/>
              </w:rPr>
            </w:pPr>
            <w:r w:rsidRPr="00136566">
              <w:rPr>
                <w:noProof w:val="0"/>
                <w:color w:val="000000"/>
              </w:rPr>
              <w:t>7.1</w:t>
            </w:r>
          </w:p>
        </w:tc>
        <w:tc>
          <w:tcPr>
            <w:tcW w:w="714" w:type="dxa"/>
          </w:tcPr>
          <w:p w14:paraId="53D4B80D" w14:textId="77777777" w:rsidR="00653619" w:rsidRPr="00136566" w:rsidRDefault="00653619" w:rsidP="009C5209">
            <w:pPr>
              <w:pStyle w:val="TableText"/>
              <w:rPr>
                <w:rFonts w:eastAsia="Times New Roman"/>
                <w:noProof w:val="0"/>
                <w:color w:val="000000"/>
                <w:szCs w:val="24"/>
              </w:rPr>
            </w:pPr>
            <w:r w:rsidRPr="00136566">
              <w:rPr>
                <w:noProof w:val="0"/>
                <w:color w:val="000000"/>
              </w:rPr>
              <w:t>12.3</w:t>
            </w:r>
          </w:p>
        </w:tc>
        <w:tc>
          <w:tcPr>
            <w:tcW w:w="828" w:type="dxa"/>
          </w:tcPr>
          <w:p w14:paraId="22A59E6B" w14:textId="77777777" w:rsidR="00653619" w:rsidRPr="00136566" w:rsidRDefault="00653619" w:rsidP="009C5209">
            <w:pPr>
              <w:pStyle w:val="TableText"/>
              <w:rPr>
                <w:rFonts w:eastAsia="Times New Roman"/>
                <w:noProof w:val="0"/>
                <w:color w:val="000000"/>
                <w:szCs w:val="24"/>
              </w:rPr>
            </w:pPr>
            <w:r w:rsidRPr="00136566">
              <w:rPr>
                <w:noProof w:val="0"/>
                <w:color w:val="000000"/>
              </w:rPr>
              <w:t>18.0</w:t>
            </w:r>
          </w:p>
        </w:tc>
        <w:tc>
          <w:tcPr>
            <w:tcW w:w="828" w:type="dxa"/>
          </w:tcPr>
          <w:p w14:paraId="46BB4497" w14:textId="77777777" w:rsidR="00653619" w:rsidRPr="00136566" w:rsidRDefault="00653619" w:rsidP="009C5209">
            <w:pPr>
              <w:pStyle w:val="TableText"/>
              <w:rPr>
                <w:rFonts w:eastAsia="Times New Roman"/>
                <w:noProof w:val="0"/>
                <w:color w:val="000000"/>
                <w:szCs w:val="24"/>
              </w:rPr>
            </w:pPr>
            <w:r w:rsidRPr="00136566">
              <w:rPr>
                <w:noProof w:val="0"/>
                <w:color w:val="000000"/>
              </w:rPr>
              <w:t>24.5</w:t>
            </w:r>
          </w:p>
        </w:tc>
        <w:tc>
          <w:tcPr>
            <w:tcW w:w="828" w:type="dxa"/>
          </w:tcPr>
          <w:p w14:paraId="194326E8" w14:textId="77777777" w:rsidR="00653619" w:rsidRPr="00136566" w:rsidRDefault="00653619" w:rsidP="009C5209">
            <w:pPr>
              <w:pStyle w:val="TableText"/>
              <w:rPr>
                <w:rFonts w:eastAsia="Times New Roman"/>
                <w:noProof w:val="0"/>
                <w:color w:val="000000"/>
                <w:szCs w:val="24"/>
              </w:rPr>
            </w:pPr>
            <w:r w:rsidRPr="00136566">
              <w:rPr>
                <w:noProof w:val="0"/>
                <w:color w:val="000000"/>
              </w:rPr>
              <w:t>44.5</w:t>
            </w:r>
          </w:p>
        </w:tc>
      </w:tr>
      <w:tr w:rsidR="00653619" w:rsidRPr="00136566" w14:paraId="1A9393E2" w14:textId="77777777" w:rsidTr="007D3BB9">
        <w:trPr>
          <w:trHeight w:val="144"/>
        </w:trPr>
        <w:tc>
          <w:tcPr>
            <w:tcW w:w="2016" w:type="dxa"/>
            <w:hideMark/>
          </w:tcPr>
          <w:p w14:paraId="49409C01" w14:textId="77777777" w:rsidR="00653619" w:rsidRPr="00136566" w:rsidRDefault="00653619" w:rsidP="009C5209">
            <w:pPr>
              <w:pStyle w:val="TableText"/>
              <w:rPr>
                <w:rFonts w:eastAsia="Times New Roman"/>
                <w:b/>
                <w:bCs/>
                <w:noProof w:val="0"/>
                <w:color w:val="000000"/>
                <w:szCs w:val="24"/>
              </w:rPr>
            </w:pPr>
            <w:r w:rsidRPr="00136566">
              <w:rPr>
                <w:rFonts w:eastAsia="Times New Roman"/>
                <w:bCs/>
                <w:noProof w:val="0"/>
                <w:color w:val="000000"/>
                <w:szCs w:val="24"/>
              </w:rPr>
              <w:t>HS—All Grades</w:t>
            </w:r>
          </w:p>
        </w:tc>
        <w:tc>
          <w:tcPr>
            <w:tcW w:w="2016" w:type="dxa"/>
            <w:hideMark/>
          </w:tcPr>
          <w:p w14:paraId="4EAD9FFD" w14:textId="77777777" w:rsidR="00653619" w:rsidRPr="00136566" w:rsidRDefault="00653619" w:rsidP="009C5209">
            <w:pPr>
              <w:pStyle w:val="TableText"/>
              <w:rPr>
                <w:rFonts w:eastAsia="Times New Roman"/>
                <w:noProof w:val="0"/>
                <w:color w:val="000000"/>
                <w:szCs w:val="24"/>
              </w:rPr>
            </w:pPr>
            <w:r w:rsidRPr="00136566">
              <w:rPr>
                <w:noProof w:val="0"/>
              </w:rPr>
              <w:t>PT Field Test</w:t>
            </w:r>
          </w:p>
        </w:tc>
        <w:tc>
          <w:tcPr>
            <w:tcW w:w="1100" w:type="dxa"/>
          </w:tcPr>
          <w:p w14:paraId="75DF8DA4" w14:textId="77777777" w:rsidR="00653619" w:rsidRPr="00136566" w:rsidRDefault="00653619" w:rsidP="009C5209">
            <w:pPr>
              <w:pStyle w:val="TableText"/>
              <w:rPr>
                <w:rFonts w:eastAsia="Times New Roman"/>
                <w:noProof w:val="0"/>
                <w:color w:val="000000"/>
                <w:szCs w:val="24"/>
              </w:rPr>
            </w:pPr>
            <w:r w:rsidRPr="00136566">
              <w:rPr>
                <w:noProof w:val="0"/>
                <w:color w:val="000000"/>
              </w:rPr>
              <w:t>276,332</w:t>
            </w:r>
          </w:p>
        </w:tc>
        <w:tc>
          <w:tcPr>
            <w:tcW w:w="859" w:type="dxa"/>
          </w:tcPr>
          <w:p w14:paraId="1C49B987" w14:textId="77777777" w:rsidR="00653619" w:rsidRPr="00136566" w:rsidRDefault="00653619" w:rsidP="009C5209">
            <w:pPr>
              <w:pStyle w:val="TableText"/>
              <w:rPr>
                <w:rFonts w:eastAsia="Times New Roman"/>
                <w:noProof w:val="0"/>
                <w:color w:val="000000"/>
                <w:szCs w:val="24"/>
              </w:rPr>
            </w:pPr>
            <w:r w:rsidRPr="00136566">
              <w:rPr>
                <w:noProof w:val="0"/>
                <w:color w:val="000000"/>
              </w:rPr>
              <w:t>5.9</w:t>
            </w:r>
          </w:p>
        </w:tc>
        <w:tc>
          <w:tcPr>
            <w:tcW w:w="714" w:type="dxa"/>
          </w:tcPr>
          <w:p w14:paraId="535F27B7" w14:textId="77777777" w:rsidR="00653619" w:rsidRPr="00136566" w:rsidRDefault="00653619" w:rsidP="009C5209">
            <w:pPr>
              <w:pStyle w:val="TableText"/>
              <w:rPr>
                <w:rFonts w:eastAsia="Times New Roman"/>
                <w:noProof w:val="0"/>
                <w:color w:val="000000"/>
                <w:szCs w:val="24"/>
              </w:rPr>
            </w:pPr>
            <w:r w:rsidRPr="00136566">
              <w:rPr>
                <w:noProof w:val="0"/>
                <w:color w:val="000000"/>
              </w:rPr>
              <w:t>5.1</w:t>
            </w:r>
          </w:p>
        </w:tc>
        <w:tc>
          <w:tcPr>
            <w:tcW w:w="703" w:type="dxa"/>
          </w:tcPr>
          <w:p w14:paraId="04836FC0" w14:textId="77777777" w:rsidR="00653619" w:rsidRPr="00136566" w:rsidRDefault="00653619" w:rsidP="009C5209">
            <w:pPr>
              <w:pStyle w:val="TableText"/>
              <w:rPr>
                <w:rFonts w:eastAsia="Times New Roman"/>
                <w:noProof w:val="0"/>
                <w:color w:val="000000"/>
                <w:szCs w:val="24"/>
              </w:rPr>
            </w:pPr>
            <w:r w:rsidRPr="00136566">
              <w:rPr>
                <w:noProof w:val="0"/>
                <w:color w:val="000000"/>
              </w:rPr>
              <w:t>0.0</w:t>
            </w:r>
          </w:p>
        </w:tc>
        <w:tc>
          <w:tcPr>
            <w:tcW w:w="964" w:type="dxa"/>
          </w:tcPr>
          <w:p w14:paraId="4162CB2D" w14:textId="77777777" w:rsidR="00653619" w:rsidRPr="00136566" w:rsidRDefault="00653619" w:rsidP="009C5209">
            <w:pPr>
              <w:pStyle w:val="TableText"/>
              <w:rPr>
                <w:rFonts w:eastAsia="Times New Roman"/>
                <w:noProof w:val="0"/>
                <w:color w:val="000000"/>
                <w:szCs w:val="24"/>
              </w:rPr>
            </w:pPr>
            <w:r w:rsidRPr="00136566">
              <w:rPr>
                <w:noProof w:val="0"/>
                <w:color w:val="000000"/>
              </w:rPr>
              <w:t>258.2</w:t>
            </w:r>
          </w:p>
        </w:tc>
        <w:tc>
          <w:tcPr>
            <w:tcW w:w="714" w:type="dxa"/>
          </w:tcPr>
          <w:p w14:paraId="0619608E" w14:textId="77777777" w:rsidR="00653619" w:rsidRPr="00136566" w:rsidRDefault="00653619" w:rsidP="009C5209">
            <w:pPr>
              <w:pStyle w:val="TableText"/>
              <w:rPr>
                <w:rFonts w:eastAsia="Times New Roman"/>
                <w:noProof w:val="0"/>
                <w:color w:val="000000"/>
                <w:szCs w:val="24"/>
              </w:rPr>
            </w:pPr>
            <w:r w:rsidRPr="00136566">
              <w:rPr>
                <w:noProof w:val="0"/>
                <w:color w:val="000000"/>
              </w:rPr>
              <w:t>0.6</w:t>
            </w:r>
          </w:p>
        </w:tc>
        <w:tc>
          <w:tcPr>
            <w:tcW w:w="714" w:type="dxa"/>
          </w:tcPr>
          <w:p w14:paraId="1699EDF2" w14:textId="77777777" w:rsidR="00653619" w:rsidRPr="00136566" w:rsidRDefault="00653619" w:rsidP="009C5209">
            <w:pPr>
              <w:pStyle w:val="TableText"/>
              <w:rPr>
                <w:rFonts w:eastAsia="Times New Roman"/>
                <w:noProof w:val="0"/>
                <w:color w:val="000000"/>
                <w:szCs w:val="24"/>
              </w:rPr>
            </w:pPr>
            <w:r w:rsidRPr="00136566">
              <w:rPr>
                <w:noProof w:val="0"/>
                <w:color w:val="000000"/>
              </w:rPr>
              <w:t>1.2</w:t>
            </w:r>
          </w:p>
        </w:tc>
        <w:tc>
          <w:tcPr>
            <w:tcW w:w="714" w:type="dxa"/>
          </w:tcPr>
          <w:p w14:paraId="2A4A25E5" w14:textId="77777777" w:rsidR="00653619" w:rsidRPr="00136566" w:rsidRDefault="00653619" w:rsidP="009C5209">
            <w:pPr>
              <w:pStyle w:val="TableText"/>
              <w:rPr>
                <w:rFonts w:eastAsia="Times New Roman"/>
                <w:noProof w:val="0"/>
                <w:color w:val="000000"/>
                <w:szCs w:val="24"/>
              </w:rPr>
            </w:pPr>
            <w:r w:rsidRPr="00136566">
              <w:rPr>
                <w:noProof w:val="0"/>
                <w:color w:val="000000"/>
              </w:rPr>
              <w:t>2.5</w:t>
            </w:r>
          </w:p>
        </w:tc>
        <w:tc>
          <w:tcPr>
            <w:tcW w:w="714" w:type="dxa"/>
          </w:tcPr>
          <w:p w14:paraId="799C98E1" w14:textId="77777777" w:rsidR="00653619" w:rsidRPr="00136566" w:rsidRDefault="00653619" w:rsidP="009C5209">
            <w:pPr>
              <w:pStyle w:val="TableText"/>
              <w:rPr>
                <w:rFonts w:eastAsia="Times New Roman"/>
                <w:noProof w:val="0"/>
                <w:color w:val="000000"/>
                <w:szCs w:val="24"/>
              </w:rPr>
            </w:pPr>
            <w:r w:rsidRPr="00136566">
              <w:rPr>
                <w:noProof w:val="0"/>
                <w:color w:val="000000"/>
              </w:rPr>
              <w:t>5.0</w:t>
            </w:r>
          </w:p>
        </w:tc>
        <w:tc>
          <w:tcPr>
            <w:tcW w:w="828" w:type="dxa"/>
          </w:tcPr>
          <w:p w14:paraId="07A1F603" w14:textId="77777777" w:rsidR="00653619" w:rsidRPr="00136566" w:rsidRDefault="00653619" w:rsidP="009C5209">
            <w:pPr>
              <w:pStyle w:val="TableText"/>
              <w:rPr>
                <w:rFonts w:eastAsia="Times New Roman"/>
                <w:noProof w:val="0"/>
                <w:color w:val="000000"/>
                <w:szCs w:val="24"/>
              </w:rPr>
            </w:pPr>
            <w:r w:rsidRPr="00136566">
              <w:rPr>
                <w:noProof w:val="0"/>
                <w:color w:val="000000"/>
              </w:rPr>
              <w:t>7.9</w:t>
            </w:r>
          </w:p>
        </w:tc>
        <w:tc>
          <w:tcPr>
            <w:tcW w:w="828" w:type="dxa"/>
          </w:tcPr>
          <w:p w14:paraId="6B6797BF" w14:textId="77777777" w:rsidR="00653619" w:rsidRPr="00136566" w:rsidRDefault="00653619" w:rsidP="009C5209">
            <w:pPr>
              <w:pStyle w:val="TableText"/>
              <w:rPr>
                <w:rFonts w:eastAsia="Times New Roman"/>
                <w:noProof w:val="0"/>
                <w:color w:val="000000"/>
                <w:szCs w:val="24"/>
              </w:rPr>
            </w:pPr>
            <w:r w:rsidRPr="00136566">
              <w:rPr>
                <w:noProof w:val="0"/>
                <w:color w:val="000000"/>
              </w:rPr>
              <w:t>11.3</w:t>
            </w:r>
          </w:p>
        </w:tc>
        <w:tc>
          <w:tcPr>
            <w:tcW w:w="828" w:type="dxa"/>
          </w:tcPr>
          <w:p w14:paraId="00355F3F" w14:textId="77777777" w:rsidR="00653619" w:rsidRPr="00136566" w:rsidRDefault="00653619" w:rsidP="009C5209">
            <w:pPr>
              <w:pStyle w:val="TableText"/>
              <w:rPr>
                <w:rFonts w:eastAsia="Times New Roman"/>
                <w:noProof w:val="0"/>
                <w:color w:val="000000"/>
                <w:szCs w:val="24"/>
              </w:rPr>
            </w:pPr>
            <w:r w:rsidRPr="00136566">
              <w:rPr>
                <w:noProof w:val="0"/>
                <w:color w:val="000000"/>
              </w:rPr>
              <w:t>23.3</w:t>
            </w:r>
          </w:p>
        </w:tc>
      </w:tr>
    </w:tbl>
    <w:p w14:paraId="2A9D0E16" w14:textId="77777777" w:rsidR="00653619" w:rsidRPr="00136566" w:rsidRDefault="00653619" w:rsidP="00653619">
      <w:pPr>
        <w:pStyle w:val="Caption"/>
        <w:keepLines/>
        <w:pageBreakBefore/>
      </w:pPr>
      <w:bookmarkStart w:id="1277" w:name="_Ref35597442"/>
      <w:bookmarkStart w:id="1278" w:name="_Toc43295197"/>
      <w:bookmarkStart w:id="1279" w:name="_Toc221178150"/>
      <w:r w:rsidRPr="00136566">
        <w:lastRenderedPageBreak/>
        <w:t>Table 8.E.</w:t>
      </w:r>
      <w:fldSimple w:instr=" SEQ Table_8.E. \* ARABIC ">
        <w:r w:rsidRPr="00136566">
          <w:t>2</w:t>
        </w:r>
      </w:fldSimple>
      <w:bookmarkEnd w:id="1277"/>
      <w:r w:rsidRPr="00136566">
        <w:t xml:space="preserve">  Testing Time (in Minutes) by Item Type</w:t>
      </w:r>
      <w:bookmarkEnd w:id="1278"/>
      <w:bookmarkEnd w:id="1279"/>
    </w:p>
    <w:tbl>
      <w:tblPr>
        <w:tblStyle w:val="TRs"/>
        <w:tblW w:w="4957" w:type="pct"/>
        <w:tblLayout w:type="fixed"/>
        <w:tblLook w:val="04A0" w:firstRow="1" w:lastRow="0" w:firstColumn="1" w:lastColumn="0" w:noHBand="0" w:noVBand="1"/>
        <w:tblDescription w:val="Testing Time (in Minutes) by Item Type"/>
      </w:tblPr>
      <w:tblGrid>
        <w:gridCol w:w="2015"/>
        <w:gridCol w:w="1438"/>
        <w:gridCol w:w="1503"/>
        <w:gridCol w:w="905"/>
        <w:gridCol w:w="733"/>
        <w:gridCol w:w="733"/>
        <w:gridCol w:w="1012"/>
        <w:gridCol w:w="722"/>
        <w:gridCol w:w="722"/>
        <w:gridCol w:w="722"/>
        <w:gridCol w:w="722"/>
        <w:gridCol w:w="722"/>
        <w:gridCol w:w="722"/>
        <w:gridCol w:w="749"/>
      </w:tblGrid>
      <w:tr w:rsidR="00653619" w:rsidRPr="00136566" w14:paraId="28922F1B" w14:textId="77777777" w:rsidTr="008A3A5B">
        <w:trPr>
          <w:cnfStyle w:val="100000000000" w:firstRow="1" w:lastRow="0" w:firstColumn="0" w:lastColumn="0" w:oddVBand="0" w:evenVBand="0" w:oddHBand="0" w:evenHBand="0" w:firstRowFirstColumn="0" w:firstRowLastColumn="0" w:lastRowFirstColumn="0" w:lastRowLastColumn="0"/>
          <w:trHeight w:val="1872"/>
        </w:trPr>
        <w:tc>
          <w:tcPr>
            <w:tcW w:w="751" w:type="pct"/>
            <w:hideMark/>
          </w:tcPr>
          <w:p w14:paraId="663220B0" w14:textId="77777777" w:rsidR="00653619" w:rsidRPr="00136566" w:rsidRDefault="00653619" w:rsidP="009C5209">
            <w:pPr>
              <w:pStyle w:val="TableHead"/>
              <w:keepNext/>
              <w:keepLines/>
              <w:rPr>
                <w:b w:val="0"/>
                <w:noProof w:val="0"/>
              </w:rPr>
            </w:pPr>
            <w:r w:rsidRPr="00136566">
              <w:rPr>
                <w:noProof w:val="0"/>
              </w:rPr>
              <w:t>Grade</w:t>
            </w:r>
            <w:r w:rsidRPr="00136566">
              <w:rPr>
                <w:rFonts w:eastAsia="Times New Roman"/>
                <w:noProof w:val="0"/>
              </w:rPr>
              <w:t xml:space="preserve"> or Grade Level</w:t>
            </w:r>
          </w:p>
        </w:tc>
        <w:tc>
          <w:tcPr>
            <w:tcW w:w="536" w:type="pct"/>
            <w:hideMark/>
          </w:tcPr>
          <w:p w14:paraId="2C1CE2EB" w14:textId="77777777" w:rsidR="00653619" w:rsidRPr="00136566" w:rsidRDefault="00653619" w:rsidP="009C5209">
            <w:pPr>
              <w:pStyle w:val="TableHead"/>
              <w:keepNext/>
              <w:keepLines/>
              <w:rPr>
                <w:b w:val="0"/>
                <w:noProof w:val="0"/>
              </w:rPr>
            </w:pPr>
            <w:r w:rsidRPr="00136566">
              <w:rPr>
                <w:noProof w:val="0"/>
              </w:rPr>
              <w:t>Item Type</w:t>
            </w:r>
          </w:p>
        </w:tc>
        <w:tc>
          <w:tcPr>
            <w:tcW w:w="560" w:type="pct"/>
            <w:hideMark/>
          </w:tcPr>
          <w:p w14:paraId="6B3A292F" w14:textId="77777777" w:rsidR="00653619" w:rsidRPr="00136566" w:rsidRDefault="00653619" w:rsidP="009C5209">
            <w:pPr>
              <w:pStyle w:val="TableHead"/>
              <w:keepNext/>
              <w:keepLines/>
              <w:rPr>
                <w:b w:val="0"/>
                <w:noProof w:val="0"/>
              </w:rPr>
            </w:pPr>
            <w:r w:rsidRPr="00136566">
              <w:rPr>
                <w:noProof w:val="0"/>
              </w:rPr>
              <w:t>N</w:t>
            </w:r>
          </w:p>
        </w:tc>
        <w:tc>
          <w:tcPr>
            <w:tcW w:w="337" w:type="pct"/>
            <w:hideMark/>
          </w:tcPr>
          <w:p w14:paraId="314AEBC8" w14:textId="77777777" w:rsidR="00653619" w:rsidRPr="00136566" w:rsidRDefault="00653619" w:rsidP="009C5209">
            <w:pPr>
              <w:pStyle w:val="TableHead"/>
              <w:keepNext/>
              <w:keepLines/>
              <w:rPr>
                <w:b w:val="0"/>
                <w:noProof w:val="0"/>
              </w:rPr>
            </w:pPr>
            <w:r w:rsidRPr="00136566">
              <w:rPr>
                <w:noProof w:val="0"/>
              </w:rPr>
              <w:t>Mean</w:t>
            </w:r>
          </w:p>
        </w:tc>
        <w:tc>
          <w:tcPr>
            <w:tcW w:w="273" w:type="pct"/>
            <w:hideMark/>
          </w:tcPr>
          <w:p w14:paraId="22442D4D" w14:textId="77777777" w:rsidR="00653619" w:rsidRPr="00136566" w:rsidRDefault="00653619" w:rsidP="009C5209">
            <w:pPr>
              <w:pStyle w:val="TableHead"/>
              <w:keepNext/>
              <w:keepLines/>
              <w:rPr>
                <w:b w:val="0"/>
                <w:noProof w:val="0"/>
              </w:rPr>
            </w:pPr>
            <w:r w:rsidRPr="00136566">
              <w:rPr>
                <w:noProof w:val="0"/>
              </w:rPr>
              <w:t>SD</w:t>
            </w:r>
          </w:p>
        </w:tc>
        <w:tc>
          <w:tcPr>
            <w:tcW w:w="273" w:type="pct"/>
            <w:hideMark/>
          </w:tcPr>
          <w:p w14:paraId="2C8AAE0D" w14:textId="77777777" w:rsidR="00653619" w:rsidRPr="00136566" w:rsidRDefault="00653619" w:rsidP="009C5209">
            <w:pPr>
              <w:pStyle w:val="TableHead"/>
              <w:keepNext/>
              <w:keepLines/>
              <w:rPr>
                <w:b w:val="0"/>
                <w:noProof w:val="0"/>
              </w:rPr>
            </w:pPr>
            <w:r w:rsidRPr="00136566">
              <w:rPr>
                <w:noProof w:val="0"/>
              </w:rPr>
              <w:t>Min</w:t>
            </w:r>
          </w:p>
        </w:tc>
        <w:tc>
          <w:tcPr>
            <w:tcW w:w="377" w:type="pct"/>
            <w:hideMark/>
          </w:tcPr>
          <w:p w14:paraId="5F4402B6" w14:textId="77777777" w:rsidR="00653619" w:rsidRPr="00136566" w:rsidRDefault="00653619" w:rsidP="009C5209">
            <w:pPr>
              <w:pStyle w:val="TableHead"/>
              <w:keepNext/>
              <w:keepLines/>
              <w:rPr>
                <w:b w:val="0"/>
                <w:noProof w:val="0"/>
              </w:rPr>
            </w:pPr>
            <w:r w:rsidRPr="00136566">
              <w:rPr>
                <w:noProof w:val="0"/>
              </w:rPr>
              <w:t>Max</w:t>
            </w:r>
          </w:p>
        </w:tc>
        <w:tc>
          <w:tcPr>
            <w:tcW w:w="269" w:type="pct"/>
            <w:textDirection w:val="btLr"/>
            <w:hideMark/>
          </w:tcPr>
          <w:p w14:paraId="4F28DFBA" w14:textId="77777777" w:rsidR="00653619" w:rsidRPr="00136566" w:rsidRDefault="00653619" w:rsidP="009C5209">
            <w:pPr>
              <w:pStyle w:val="TableHead"/>
              <w:keepNext/>
              <w:keepLines/>
              <w:ind w:left="72"/>
              <w:jc w:val="left"/>
              <w:rPr>
                <w:b w:val="0"/>
                <w:noProof w:val="0"/>
              </w:rPr>
            </w:pPr>
            <w:r w:rsidRPr="00136566">
              <w:rPr>
                <w:noProof w:val="0"/>
              </w:rPr>
              <w:t>1st Percentile</w:t>
            </w:r>
          </w:p>
        </w:tc>
        <w:tc>
          <w:tcPr>
            <w:tcW w:w="269" w:type="pct"/>
            <w:textDirection w:val="btLr"/>
            <w:hideMark/>
          </w:tcPr>
          <w:p w14:paraId="6E1BB3B7" w14:textId="77777777" w:rsidR="00653619" w:rsidRPr="00136566" w:rsidRDefault="00653619" w:rsidP="009C5209">
            <w:pPr>
              <w:pStyle w:val="TableHead"/>
              <w:keepNext/>
              <w:keepLines/>
              <w:ind w:left="72"/>
              <w:jc w:val="left"/>
              <w:rPr>
                <w:b w:val="0"/>
                <w:noProof w:val="0"/>
              </w:rPr>
            </w:pPr>
            <w:r w:rsidRPr="00136566">
              <w:rPr>
                <w:noProof w:val="0"/>
              </w:rPr>
              <w:t>10th Percentile</w:t>
            </w:r>
          </w:p>
        </w:tc>
        <w:tc>
          <w:tcPr>
            <w:tcW w:w="269" w:type="pct"/>
            <w:textDirection w:val="btLr"/>
            <w:hideMark/>
          </w:tcPr>
          <w:p w14:paraId="37CA68D2" w14:textId="77777777" w:rsidR="00653619" w:rsidRPr="00136566" w:rsidRDefault="00653619" w:rsidP="009C5209">
            <w:pPr>
              <w:pStyle w:val="TableHead"/>
              <w:keepNext/>
              <w:keepLines/>
              <w:ind w:left="72"/>
              <w:jc w:val="left"/>
              <w:rPr>
                <w:b w:val="0"/>
                <w:noProof w:val="0"/>
              </w:rPr>
            </w:pPr>
            <w:r w:rsidRPr="00136566">
              <w:rPr>
                <w:noProof w:val="0"/>
              </w:rPr>
              <w:t>25th Percentile</w:t>
            </w:r>
          </w:p>
        </w:tc>
        <w:tc>
          <w:tcPr>
            <w:tcW w:w="269" w:type="pct"/>
            <w:textDirection w:val="btLr"/>
            <w:hideMark/>
          </w:tcPr>
          <w:p w14:paraId="6B240525" w14:textId="77777777" w:rsidR="00653619" w:rsidRPr="00136566" w:rsidRDefault="00653619" w:rsidP="009C5209">
            <w:pPr>
              <w:pStyle w:val="TableHead"/>
              <w:keepNext/>
              <w:keepLines/>
              <w:ind w:left="72"/>
              <w:jc w:val="left"/>
              <w:rPr>
                <w:b w:val="0"/>
                <w:noProof w:val="0"/>
              </w:rPr>
            </w:pPr>
            <w:r w:rsidRPr="00136566">
              <w:rPr>
                <w:noProof w:val="0"/>
              </w:rPr>
              <w:t>50th Percentile</w:t>
            </w:r>
          </w:p>
        </w:tc>
        <w:tc>
          <w:tcPr>
            <w:tcW w:w="269" w:type="pct"/>
            <w:textDirection w:val="btLr"/>
            <w:hideMark/>
          </w:tcPr>
          <w:p w14:paraId="5FE659DF" w14:textId="77777777" w:rsidR="00653619" w:rsidRPr="00136566" w:rsidRDefault="00653619" w:rsidP="009C5209">
            <w:pPr>
              <w:pStyle w:val="TableHead"/>
              <w:keepNext/>
              <w:keepLines/>
              <w:ind w:left="72"/>
              <w:jc w:val="left"/>
              <w:rPr>
                <w:b w:val="0"/>
                <w:noProof w:val="0"/>
              </w:rPr>
            </w:pPr>
            <w:r w:rsidRPr="00136566">
              <w:rPr>
                <w:noProof w:val="0"/>
              </w:rPr>
              <w:t>75th Percentile</w:t>
            </w:r>
          </w:p>
        </w:tc>
        <w:tc>
          <w:tcPr>
            <w:tcW w:w="269" w:type="pct"/>
            <w:textDirection w:val="btLr"/>
            <w:hideMark/>
          </w:tcPr>
          <w:p w14:paraId="23129C8D" w14:textId="77777777" w:rsidR="00653619" w:rsidRPr="00136566" w:rsidRDefault="00653619" w:rsidP="009C5209">
            <w:pPr>
              <w:pStyle w:val="TableHead"/>
              <w:keepNext/>
              <w:keepLines/>
              <w:ind w:left="72"/>
              <w:jc w:val="left"/>
              <w:rPr>
                <w:b w:val="0"/>
                <w:noProof w:val="0"/>
              </w:rPr>
            </w:pPr>
            <w:r w:rsidRPr="00136566">
              <w:rPr>
                <w:noProof w:val="0"/>
              </w:rPr>
              <w:t>90th Percentile</w:t>
            </w:r>
          </w:p>
        </w:tc>
        <w:tc>
          <w:tcPr>
            <w:tcW w:w="279" w:type="pct"/>
            <w:textDirection w:val="btLr"/>
            <w:hideMark/>
          </w:tcPr>
          <w:p w14:paraId="1C0C8D37" w14:textId="77777777" w:rsidR="00653619" w:rsidRPr="00136566" w:rsidRDefault="00653619" w:rsidP="009C5209">
            <w:pPr>
              <w:pStyle w:val="TableHead"/>
              <w:keepNext/>
              <w:keepLines/>
              <w:ind w:left="72"/>
              <w:jc w:val="left"/>
              <w:rPr>
                <w:b w:val="0"/>
                <w:noProof w:val="0"/>
              </w:rPr>
            </w:pPr>
            <w:r w:rsidRPr="00136566">
              <w:rPr>
                <w:noProof w:val="0"/>
              </w:rPr>
              <w:t>99th Percentile</w:t>
            </w:r>
          </w:p>
        </w:tc>
      </w:tr>
      <w:tr w:rsidR="00653619" w:rsidRPr="00136566" w14:paraId="323918D5" w14:textId="77777777" w:rsidTr="008A3A5B">
        <w:trPr>
          <w:trHeight w:val="144"/>
        </w:trPr>
        <w:tc>
          <w:tcPr>
            <w:tcW w:w="751" w:type="pct"/>
            <w:hideMark/>
          </w:tcPr>
          <w:p w14:paraId="0B25D429" w14:textId="77777777" w:rsidR="00653619" w:rsidRPr="00136566" w:rsidRDefault="00653619" w:rsidP="009C5209">
            <w:pPr>
              <w:pStyle w:val="TableText"/>
              <w:keepNext/>
              <w:keepLines/>
              <w:rPr>
                <w:noProof w:val="0"/>
              </w:rPr>
            </w:pPr>
            <w:r w:rsidRPr="00136566">
              <w:rPr>
                <w:noProof w:val="0"/>
              </w:rPr>
              <w:t>Grade 5</w:t>
            </w:r>
          </w:p>
        </w:tc>
        <w:tc>
          <w:tcPr>
            <w:tcW w:w="536" w:type="pct"/>
            <w:hideMark/>
          </w:tcPr>
          <w:p w14:paraId="4548E8F5" w14:textId="77777777" w:rsidR="00653619" w:rsidRPr="00136566" w:rsidRDefault="00653619" w:rsidP="009C5209">
            <w:pPr>
              <w:pStyle w:val="TableText"/>
              <w:keepNext/>
              <w:keepLines/>
              <w:rPr>
                <w:noProof w:val="0"/>
              </w:rPr>
            </w:pPr>
            <w:r w:rsidRPr="00136566">
              <w:rPr>
                <w:noProof w:val="0"/>
              </w:rPr>
              <w:t>MCSS</w:t>
            </w:r>
          </w:p>
        </w:tc>
        <w:tc>
          <w:tcPr>
            <w:tcW w:w="560" w:type="pct"/>
          </w:tcPr>
          <w:p w14:paraId="191DE476" w14:textId="77777777" w:rsidR="00653619" w:rsidRPr="00136566" w:rsidRDefault="00653619" w:rsidP="009C5209">
            <w:pPr>
              <w:pStyle w:val="TableText"/>
              <w:keepNext/>
              <w:keepLines/>
              <w:rPr>
                <w:noProof w:val="0"/>
              </w:rPr>
            </w:pPr>
            <w:r w:rsidRPr="00136566">
              <w:rPr>
                <w:noProof w:val="0"/>
                <w:color w:val="000000"/>
              </w:rPr>
              <w:t>9,573,244</w:t>
            </w:r>
          </w:p>
        </w:tc>
        <w:tc>
          <w:tcPr>
            <w:tcW w:w="337" w:type="pct"/>
          </w:tcPr>
          <w:p w14:paraId="2AD23419" w14:textId="77777777" w:rsidR="00653619" w:rsidRPr="00136566" w:rsidRDefault="00653619" w:rsidP="009C5209">
            <w:pPr>
              <w:pStyle w:val="TableText"/>
              <w:keepNext/>
              <w:keepLines/>
              <w:rPr>
                <w:noProof w:val="0"/>
              </w:rPr>
            </w:pPr>
            <w:r w:rsidRPr="00136566">
              <w:rPr>
                <w:noProof w:val="0"/>
                <w:color w:val="000000"/>
              </w:rPr>
              <w:t>2.0</w:t>
            </w:r>
          </w:p>
        </w:tc>
        <w:tc>
          <w:tcPr>
            <w:tcW w:w="273" w:type="pct"/>
          </w:tcPr>
          <w:p w14:paraId="5D256385" w14:textId="77777777" w:rsidR="00653619" w:rsidRPr="00136566" w:rsidRDefault="00653619" w:rsidP="009C5209">
            <w:pPr>
              <w:pStyle w:val="TableText"/>
              <w:keepNext/>
              <w:keepLines/>
              <w:rPr>
                <w:noProof w:val="0"/>
              </w:rPr>
            </w:pPr>
            <w:r w:rsidRPr="00136566">
              <w:rPr>
                <w:noProof w:val="0"/>
                <w:color w:val="000000"/>
              </w:rPr>
              <w:t>2.6</w:t>
            </w:r>
          </w:p>
        </w:tc>
        <w:tc>
          <w:tcPr>
            <w:tcW w:w="273" w:type="pct"/>
          </w:tcPr>
          <w:p w14:paraId="7E67C73F" w14:textId="77777777" w:rsidR="00653619" w:rsidRPr="00136566" w:rsidRDefault="00653619" w:rsidP="009C5209">
            <w:pPr>
              <w:pStyle w:val="TableText"/>
              <w:keepNext/>
              <w:keepLines/>
              <w:rPr>
                <w:noProof w:val="0"/>
              </w:rPr>
            </w:pPr>
            <w:r w:rsidRPr="00136566">
              <w:rPr>
                <w:noProof w:val="0"/>
                <w:color w:val="000000"/>
              </w:rPr>
              <w:t>0.0</w:t>
            </w:r>
          </w:p>
        </w:tc>
        <w:tc>
          <w:tcPr>
            <w:tcW w:w="377" w:type="pct"/>
          </w:tcPr>
          <w:p w14:paraId="6E53A53C" w14:textId="77777777" w:rsidR="00653619" w:rsidRPr="00136566" w:rsidRDefault="00653619" w:rsidP="009C5209">
            <w:pPr>
              <w:pStyle w:val="TableText"/>
              <w:keepNext/>
              <w:keepLines/>
              <w:rPr>
                <w:noProof w:val="0"/>
              </w:rPr>
            </w:pPr>
            <w:r w:rsidRPr="00136566">
              <w:rPr>
                <w:noProof w:val="0"/>
                <w:color w:val="000000"/>
              </w:rPr>
              <w:t>216.2</w:t>
            </w:r>
          </w:p>
        </w:tc>
        <w:tc>
          <w:tcPr>
            <w:tcW w:w="269" w:type="pct"/>
          </w:tcPr>
          <w:p w14:paraId="19F6D7A0" w14:textId="77777777" w:rsidR="00653619" w:rsidRPr="00136566" w:rsidRDefault="00653619" w:rsidP="009C5209">
            <w:pPr>
              <w:pStyle w:val="TableText"/>
              <w:keepNext/>
              <w:keepLines/>
              <w:rPr>
                <w:noProof w:val="0"/>
              </w:rPr>
            </w:pPr>
            <w:r w:rsidRPr="00136566">
              <w:rPr>
                <w:noProof w:val="0"/>
                <w:color w:val="000000"/>
              </w:rPr>
              <w:t>0.1</w:t>
            </w:r>
          </w:p>
        </w:tc>
        <w:tc>
          <w:tcPr>
            <w:tcW w:w="269" w:type="pct"/>
          </w:tcPr>
          <w:p w14:paraId="2DBACD19" w14:textId="77777777" w:rsidR="00653619" w:rsidRPr="00136566" w:rsidRDefault="00653619" w:rsidP="009C5209">
            <w:pPr>
              <w:pStyle w:val="TableText"/>
              <w:keepNext/>
              <w:keepLines/>
              <w:rPr>
                <w:noProof w:val="0"/>
              </w:rPr>
            </w:pPr>
            <w:r w:rsidRPr="00136566">
              <w:rPr>
                <w:noProof w:val="0"/>
                <w:color w:val="000000"/>
              </w:rPr>
              <w:t>0.4</w:t>
            </w:r>
          </w:p>
        </w:tc>
        <w:tc>
          <w:tcPr>
            <w:tcW w:w="269" w:type="pct"/>
          </w:tcPr>
          <w:p w14:paraId="725B05DB" w14:textId="77777777" w:rsidR="00653619" w:rsidRPr="00136566" w:rsidRDefault="00653619" w:rsidP="009C5209">
            <w:pPr>
              <w:pStyle w:val="TableText"/>
              <w:keepNext/>
              <w:keepLines/>
              <w:rPr>
                <w:noProof w:val="0"/>
              </w:rPr>
            </w:pPr>
            <w:r w:rsidRPr="00136566">
              <w:rPr>
                <w:noProof w:val="0"/>
                <w:color w:val="000000"/>
              </w:rPr>
              <w:t>0.8</w:t>
            </w:r>
          </w:p>
        </w:tc>
        <w:tc>
          <w:tcPr>
            <w:tcW w:w="269" w:type="pct"/>
          </w:tcPr>
          <w:p w14:paraId="28FC913B" w14:textId="77777777" w:rsidR="00653619" w:rsidRPr="00136566" w:rsidRDefault="00653619" w:rsidP="009C5209">
            <w:pPr>
              <w:pStyle w:val="TableText"/>
              <w:keepNext/>
              <w:keepLines/>
              <w:rPr>
                <w:noProof w:val="0"/>
              </w:rPr>
            </w:pPr>
            <w:r w:rsidRPr="00136566">
              <w:rPr>
                <w:noProof w:val="0"/>
                <w:color w:val="000000"/>
              </w:rPr>
              <w:t>1.3</w:t>
            </w:r>
          </w:p>
        </w:tc>
        <w:tc>
          <w:tcPr>
            <w:tcW w:w="269" w:type="pct"/>
          </w:tcPr>
          <w:p w14:paraId="7C5C42D8" w14:textId="77777777" w:rsidR="00653619" w:rsidRPr="00136566" w:rsidRDefault="00653619" w:rsidP="009C5209">
            <w:pPr>
              <w:pStyle w:val="TableText"/>
              <w:keepNext/>
              <w:keepLines/>
              <w:rPr>
                <w:noProof w:val="0"/>
              </w:rPr>
            </w:pPr>
            <w:r w:rsidRPr="00136566">
              <w:rPr>
                <w:noProof w:val="0"/>
                <w:color w:val="000000"/>
              </w:rPr>
              <w:t>2.3</w:t>
            </w:r>
          </w:p>
        </w:tc>
        <w:tc>
          <w:tcPr>
            <w:tcW w:w="269" w:type="pct"/>
          </w:tcPr>
          <w:p w14:paraId="7A7D646E" w14:textId="77777777" w:rsidR="00653619" w:rsidRPr="00136566" w:rsidRDefault="00653619" w:rsidP="009C5209">
            <w:pPr>
              <w:pStyle w:val="TableText"/>
              <w:keepNext/>
              <w:keepLines/>
              <w:rPr>
                <w:noProof w:val="0"/>
              </w:rPr>
            </w:pPr>
            <w:r w:rsidRPr="00136566">
              <w:rPr>
                <w:noProof w:val="0"/>
                <w:color w:val="000000"/>
              </w:rPr>
              <w:t>4.0</w:t>
            </w:r>
          </w:p>
        </w:tc>
        <w:tc>
          <w:tcPr>
            <w:tcW w:w="279" w:type="pct"/>
          </w:tcPr>
          <w:p w14:paraId="3782DBDA" w14:textId="77777777" w:rsidR="00653619" w:rsidRPr="00136566" w:rsidRDefault="00653619" w:rsidP="009C5209">
            <w:pPr>
              <w:pStyle w:val="TableText"/>
              <w:keepNext/>
              <w:keepLines/>
              <w:rPr>
                <w:noProof w:val="0"/>
              </w:rPr>
            </w:pPr>
            <w:r w:rsidRPr="00136566">
              <w:rPr>
                <w:noProof w:val="0"/>
                <w:color w:val="000000"/>
              </w:rPr>
              <w:t>12.3</w:t>
            </w:r>
          </w:p>
        </w:tc>
      </w:tr>
      <w:tr w:rsidR="00653619" w:rsidRPr="00136566" w14:paraId="377433A5" w14:textId="77777777" w:rsidTr="008A3A5B">
        <w:trPr>
          <w:trHeight w:val="144"/>
        </w:trPr>
        <w:tc>
          <w:tcPr>
            <w:tcW w:w="751" w:type="pct"/>
            <w:hideMark/>
          </w:tcPr>
          <w:p w14:paraId="537A66AA" w14:textId="77777777" w:rsidR="00653619" w:rsidRPr="00136566" w:rsidRDefault="00653619" w:rsidP="009C5209">
            <w:pPr>
              <w:pStyle w:val="TableText"/>
              <w:rPr>
                <w:noProof w:val="0"/>
              </w:rPr>
            </w:pPr>
            <w:r w:rsidRPr="00136566">
              <w:rPr>
                <w:noProof w:val="0"/>
              </w:rPr>
              <w:t>Grade 5</w:t>
            </w:r>
          </w:p>
        </w:tc>
        <w:tc>
          <w:tcPr>
            <w:tcW w:w="536" w:type="pct"/>
            <w:hideMark/>
          </w:tcPr>
          <w:p w14:paraId="19C165F2" w14:textId="77777777" w:rsidR="00653619" w:rsidRPr="00136566" w:rsidRDefault="00653619" w:rsidP="009C5209">
            <w:pPr>
              <w:pStyle w:val="TableText"/>
              <w:rPr>
                <w:noProof w:val="0"/>
              </w:rPr>
            </w:pPr>
            <w:r w:rsidRPr="00136566">
              <w:rPr>
                <w:noProof w:val="0"/>
              </w:rPr>
              <w:t>CR</w:t>
            </w:r>
          </w:p>
        </w:tc>
        <w:tc>
          <w:tcPr>
            <w:tcW w:w="560" w:type="pct"/>
          </w:tcPr>
          <w:p w14:paraId="2B70B4C1" w14:textId="77777777" w:rsidR="00653619" w:rsidRPr="00136566" w:rsidRDefault="00653619" w:rsidP="009C5209">
            <w:pPr>
              <w:pStyle w:val="TableText"/>
              <w:rPr>
                <w:noProof w:val="0"/>
              </w:rPr>
            </w:pPr>
            <w:r w:rsidRPr="00136566">
              <w:rPr>
                <w:noProof w:val="0"/>
                <w:color w:val="000000"/>
              </w:rPr>
              <w:t>1,486,848</w:t>
            </w:r>
          </w:p>
        </w:tc>
        <w:tc>
          <w:tcPr>
            <w:tcW w:w="337" w:type="pct"/>
          </w:tcPr>
          <w:p w14:paraId="1DD320AA" w14:textId="77777777" w:rsidR="00653619" w:rsidRPr="00136566" w:rsidRDefault="00653619" w:rsidP="009C5209">
            <w:pPr>
              <w:pStyle w:val="TableText"/>
              <w:rPr>
                <w:noProof w:val="0"/>
              </w:rPr>
            </w:pPr>
            <w:r w:rsidRPr="00136566">
              <w:rPr>
                <w:noProof w:val="0"/>
                <w:color w:val="000000"/>
              </w:rPr>
              <w:t>6.3</w:t>
            </w:r>
          </w:p>
        </w:tc>
        <w:tc>
          <w:tcPr>
            <w:tcW w:w="273" w:type="pct"/>
          </w:tcPr>
          <w:p w14:paraId="4798D759" w14:textId="77777777" w:rsidR="00653619" w:rsidRPr="00136566" w:rsidRDefault="00653619" w:rsidP="009C5209">
            <w:pPr>
              <w:pStyle w:val="TableText"/>
              <w:rPr>
                <w:noProof w:val="0"/>
              </w:rPr>
            </w:pPr>
            <w:r w:rsidRPr="00136566">
              <w:rPr>
                <w:noProof w:val="0"/>
                <w:color w:val="000000"/>
              </w:rPr>
              <w:t>6.7</w:t>
            </w:r>
          </w:p>
        </w:tc>
        <w:tc>
          <w:tcPr>
            <w:tcW w:w="273" w:type="pct"/>
          </w:tcPr>
          <w:p w14:paraId="4D8A5702" w14:textId="77777777" w:rsidR="00653619" w:rsidRPr="00136566" w:rsidRDefault="00653619" w:rsidP="009C5209">
            <w:pPr>
              <w:pStyle w:val="TableText"/>
              <w:rPr>
                <w:noProof w:val="0"/>
              </w:rPr>
            </w:pPr>
            <w:r w:rsidRPr="00136566">
              <w:rPr>
                <w:noProof w:val="0"/>
                <w:color w:val="000000"/>
              </w:rPr>
              <w:t>0.0</w:t>
            </w:r>
          </w:p>
        </w:tc>
        <w:tc>
          <w:tcPr>
            <w:tcW w:w="377" w:type="pct"/>
          </w:tcPr>
          <w:p w14:paraId="4F38D439" w14:textId="77777777" w:rsidR="00653619" w:rsidRPr="00136566" w:rsidRDefault="00653619" w:rsidP="009C5209">
            <w:pPr>
              <w:pStyle w:val="TableText"/>
              <w:rPr>
                <w:noProof w:val="0"/>
              </w:rPr>
            </w:pPr>
            <w:r w:rsidRPr="00136566">
              <w:rPr>
                <w:noProof w:val="0"/>
                <w:color w:val="000000"/>
              </w:rPr>
              <w:t>297.4</w:t>
            </w:r>
          </w:p>
        </w:tc>
        <w:tc>
          <w:tcPr>
            <w:tcW w:w="269" w:type="pct"/>
          </w:tcPr>
          <w:p w14:paraId="52326925" w14:textId="77777777" w:rsidR="00653619" w:rsidRPr="00136566" w:rsidRDefault="00653619" w:rsidP="009C5209">
            <w:pPr>
              <w:pStyle w:val="TableText"/>
              <w:rPr>
                <w:noProof w:val="0"/>
              </w:rPr>
            </w:pPr>
            <w:r w:rsidRPr="00136566">
              <w:rPr>
                <w:noProof w:val="0"/>
                <w:color w:val="000000"/>
              </w:rPr>
              <w:t>0.3</w:t>
            </w:r>
          </w:p>
        </w:tc>
        <w:tc>
          <w:tcPr>
            <w:tcW w:w="269" w:type="pct"/>
          </w:tcPr>
          <w:p w14:paraId="72F8937E" w14:textId="77777777" w:rsidR="00653619" w:rsidRPr="00136566" w:rsidRDefault="00653619" w:rsidP="009C5209">
            <w:pPr>
              <w:pStyle w:val="TableText"/>
              <w:rPr>
                <w:noProof w:val="0"/>
              </w:rPr>
            </w:pPr>
            <w:r w:rsidRPr="00136566">
              <w:rPr>
                <w:noProof w:val="0"/>
                <w:color w:val="000000"/>
              </w:rPr>
              <w:t>1.5</w:t>
            </w:r>
          </w:p>
        </w:tc>
        <w:tc>
          <w:tcPr>
            <w:tcW w:w="269" w:type="pct"/>
          </w:tcPr>
          <w:p w14:paraId="453F4DEC" w14:textId="77777777" w:rsidR="00653619" w:rsidRPr="00136566" w:rsidRDefault="00653619" w:rsidP="009C5209">
            <w:pPr>
              <w:pStyle w:val="TableText"/>
              <w:rPr>
                <w:noProof w:val="0"/>
              </w:rPr>
            </w:pPr>
            <w:r w:rsidRPr="00136566">
              <w:rPr>
                <w:noProof w:val="0"/>
                <w:color w:val="000000"/>
              </w:rPr>
              <w:t>2.6</w:t>
            </w:r>
          </w:p>
        </w:tc>
        <w:tc>
          <w:tcPr>
            <w:tcW w:w="269" w:type="pct"/>
          </w:tcPr>
          <w:p w14:paraId="289D2809" w14:textId="77777777" w:rsidR="00653619" w:rsidRPr="00136566" w:rsidRDefault="00653619" w:rsidP="009C5209">
            <w:pPr>
              <w:pStyle w:val="TableText"/>
              <w:rPr>
                <w:noProof w:val="0"/>
              </w:rPr>
            </w:pPr>
            <w:r w:rsidRPr="00136566">
              <w:rPr>
                <w:noProof w:val="0"/>
                <w:color w:val="000000"/>
              </w:rPr>
              <w:t>4.5</w:t>
            </w:r>
          </w:p>
        </w:tc>
        <w:tc>
          <w:tcPr>
            <w:tcW w:w="269" w:type="pct"/>
          </w:tcPr>
          <w:p w14:paraId="301597D2" w14:textId="77777777" w:rsidR="00653619" w:rsidRPr="00136566" w:rsidRDefault="00653619" w:rsidP="009C5209">
            <w:pPr>
              <w:pStyle w:val="TableText"/>
              <w:rPr>
                <w:noProof w:val="0"/>
              </w:rPr>
            </w:pPr>
            <w:r w:rsidRPr="00136566">
              <w:rPr>
                <w:noProof w:val="0"/>
                <w:color w:val="000000"/>
              </w:rPr>
              <w:t>7.7</w:t>
            </w:r>
          </w:p>
        </w:tc>
        <w:tc>
          <w:tcPr>
            <w:tcW w:w="269" w:type="pct"/>
          </w:tcPr>
          <w:p w14:paraId="476E0FC2" w14:textId="77777777" w:rsidR="00653619" w:rsidRPr="00136566" w:rsidRDefault="00653619" w:rsidP="009C5209">
            <w:pPr>
              <w:pStyle w:val="TableText"/>
              <w:rPr>
                <w:noProof w:val="0"/>
              </w:rPr>
            </w:pPr>
            <w:r w:rsidRPr="00136566">
              <w:rPr>
                <w:noProof w:val="0"/>
                <w:color w:val="000000"/>
              </w:rPr>
              <w:t>12.8</w:t>
            </w:r>
          </w:p>
        </w:tc>
        <w:tc>
          <w:tcPr>
            <w:tcW w:w="279" w:type="pct"/>
          </w:tcPr>
          <w:p w14:paraId="645F4F5B" w14:textId="77777777" w:rsidR="00653619" w:rsidRPr="00136566" w:rsidRDefault="00653619" w:rsidP="009C5209">
            <w:pPr>
              <w:pStyle w:val="TableText"/>
              <w:rPr>
                <w:noProof w:val="0"/>
              </w:rPr>
            </w:pPr>
            <w:r w:rsidRPr="00136566">
              <w:rPr>
                <w:noProof w:val="0"/>
                <w:color w:val="000000"/>
              </w:rPr>
              <w:t>33.1</w:t>
            </w:r>
          </w:p>
        </w:tc>
      </w:tr>
      <w:tr w:rsidR="00653619" w:rsidRPr="00136566" w14:paraId="5BD879AF" w14:textId="77777777" w:rsidTr="008A3A5B">
        <w:trPr>
          <w:trHeight w:val="144"/>
        </w:trPr>
        <w:tc>
          <w:tcPr>
            <w:tcW w:w="751" w:type="pct"/>
            <w:tcBorders>
              <w:bottom w:val="nil"/>
            </w:tcBorders>
          </w:tcPr>
          <w:p w14:paraId="7FEE15C2" w14:textId="77777777" w:rsidR="00653619" w:rsidRPr="00136566" w:rsidRDefault="00653619" w:rsidP="009C5209">
            <w:pPr>
              <w:pStyle w:val="TableText"/>
              <w:rPr>
                <w:noProof w:val="0"/>
              </w:rPr>
            </w:pPr>
            <w:r w:rsidRPr="00136566">
              <w:rPr>
                <w:noProof w:val="0"/>
              </w:rPr>
              <w:t>Grade 5</w:t>
            </w:r>
          </w:p>
        </w:tc>
        <w:tc>
          <w:tcPr>
            <w:tcW w:w="536" w:type="pct"/>
            <w:tcBorders>
              <w:bottom w:val="nil"/>
            </w:tcBorders>
          </w:tcPr>
          <w:p w14:paraId="6BC5A4FE" w14:textId="77777777" w:rsidR="00653619" w:rsidRPr="00136566" w:rsidRDefault="00653619" w:rsidP="009C5209">
            <w:pPr>
              <w:pStyle w:val="TableText"/>
              <w:rPr>
                <w:noProof w:val="0"/>
              </w:rPr>
            </w:pPr>
            <w:r w:rsidRPr="00136566">
              <w:rPr>
                <w:noProof w:val="0"/>
              </w:rPr>
              <w:t>TE</w:t>
            </w:r>
          </w:p>
        </w:tc>
        <w:tc>
          <w:tcPr>
            <w:tcW w:w="560" w:type="pct"/>
            <w:tcBorders>
              <w:bottom w:val="nil"/>
            </w:tcBorders>
          </w:tcPr>
          <w:p w14:paraId="1857854F" w14:textId="77777777" w:rsidR="00653619" w:rsidRPr="00136566" w:rsidRDefault="00653619" w:rsidP="009C5209">
            <w:pPr>
              <w:pStyle w:val="TableText"/>
              <w:rPr>
                <w:noProof w:val="0"/>
              </w:rPr>
            </w:pPr>
            <w:r w:rsidRPr="00136566">
              <w:rPr>
                <w:noProof w:val="0"/>
                <w:color w:val="000000"/>
              </w:rPr>
              <w:t>6,037,049</w:t>
            </w:r>
          </w:p>
        </w:tc>
        <w:tc>
          <w:tcPr>
            <w:tcW w:w="337" w:type="pct"/>
            <w:tcBorders>
              <w:bottom w:val="nil"/>
            </w:tcBorders>
          </w:tcPr>
          <w:p w14:paraId="70A1E3DD" w14:textId="77777777" w:rsidR="00653619" w:rsidRPr="00136566" w:rsidRDefault="00653619" w:rsidP="009C5209">
            <w:pPr>
              <w:pStyle w:val="TableText"/>
              <w:rPr>
                <w:noProof w:val="0"/>
              </w:rPr>
            </w:pPr>
            <w:r w:rsidRPr="00136566">
              <w:rPr>
                <w:noProof w:val="0"/>
                <w:color w:val="000000"/>
              </w:rPr>
              <w:t>2.0</w:t>
            </w:r>
          </w:p>
        </w:tc>
        <w:tc>
          <w:tcPr>
            <w:tcW w:w="273" w:type="pct"/>
            <w:tcBorders>
              <w:bottom w:val="nil"/>
            </w:tcBorders>
          </w:tcPr>
          <w:p w14:paraId="0DAF9005" w14:textId="77777777" w:rsidR="00653619" w:rsidRPr="00136566" w:rsidRDefault="00653619" w:rsidP="009C5209">
            <w:pPr>
              <w:pStyle w:val="TableText"/>
              <w:rPr>
                <w:noProof w:val="0"/>
              </w:rPr>
            </w:pPr>
            <w:r w:rsidRPr="00136566">
              <w:rPr>
                <w:noProof w:val="0"/>
                <w:color w:val="000000"/>
              </w:rPr>
              <w:t>2.5</w:t>
            </w:r>
          </w:p>
        </w:tc>
        <w:tc>
          <w:tcPr>
            <w:tcW w:w="273" w:type="pct"/>
            <w:tcBorders>
              <w:bottom w:val="nil"/>
            </w:tcBorders>
          </w:tcPr>
          <w:p w14:paraId="2334D7AD" w14:textId="77777777" w:rsidR="00653619" w:rsidRPr="00136566" w:rsidRDefault="00653619" w:rsidP="009C5209">
            <w:pPr>
              <w:pStyle w:val="TableText"/>
              <w:rPr>
                <w:noProof w:val="0"/>
              </w:rPr>
            </w:pPr>
            <w:r w:rsidRPr="00136566">
              <w:rPr>
                <w:noProof w:val="0"/>
                <w:color w:val="000000"/>
              </w:rPr>
              <w:t>0.0</w:t>
            </w:r>
          </w:p>
        </w:tc>
        <w:tc>
          <w:tcPr>
            <w:tcW w:w="377" w:type="pct"/>
            <w:tcBorders>
              <w:bottom w:val="nil"/>
            </w:tcBorders>
          </w:tcPr>
          <w:p w14:paraId="3D42C2BE" w14:textId="77777777" w:rsidR="00653619" w:rsidRPr="00136566" w:rsidRDefault="00653619" w:rsidP="009C5209">
            <w:pPr>
              <w:pStyle w:val="TableText"/>
              <w:rPr>
                <w:noProof w:val="0"/>
              </w:rPr>
            </w:pPr>
            <w:r w:rsidRPr="00136566">
              <w:rPr>
                <w:noProof w:val="0"/>
                <w:color w:val="000000"/>
              </w:rPr>
              <w:t>486.3</w:t>
            </w:r>
          </w:p>
        </w:tc>
        <w:tc>
          <w:tcPr>
            <w:tcW w:w="269" w:type="pct"/>
            <w:tcBorders>
              <w:bottom w:val="nil"/>
            </w:tcBorders>
          </w:tcPr>
          <w:p w14:paraId="4535C405" w14:textId="77777777" w:rsidR="00653619" w:rsidRPr="00136566" w:rsidRDefault="00653619" w:rsidP="009C5209">
            <w:pPr>
              <w:pStyle w:val="TableText"/>
              <w:rPr>
                <w:noProof w:val="0"/>
              </w:rPr>
            </w:pPr>
            <w:r w:rsidRPr="00136566">
              <w:rPr>
                <w:noProof w:val="0"/>
                <w:color w:val="000000"/>
              </w:rPr>
              <w:t>0.1</w:t>
            </w:r>
          </w:p>
        </w:tc>
        <w:tc>
          <w:tcPr>
            <w:tcW w:w="269" w:type="pct"/>
            <w:tcBorders>
              <w:bottom w:val="nil"/>
            </w:tcBorders>
          </w:tcPr>
          <w:p w14:paraId="3AADDB38" w14:textId="77777777" w:rsidR="00653619" w:rsidRPr="00136566" w:rsidRDefault="00653619" w:rsidP="009C5209">
            <w:pPr>
              <w:pStyle w:val="TableText"/>
              <w:rPr>
                <w:noProof w:val="0"/>
              </w:rPr>
            </w:pPr>
            <w:r w:rsidRPr="00136566">
              <w:rPr>
                <w:noProof w:val="0"/>
                <w:color w:val="000000"/>
              </w:rPr>
              <w:t>0.5</w:t>
            </w:r>
          </w:p>
        </w:tc>
        <w:tc>
          <w:tcPr>
            <w:tcW w:w="269" w:type="pct"/>
            <w:tcBorders>
              <w:bottom w:val="nil"/>
            </w:tcBorders>
          </w:tcPr>
          <w:p w14:paraId="3ABFC04C" w14:textId="77777777" w:rsidR="00653619" w:rsidRPr="00136566" w:rsidRDefault="00653619" w:rsidP="009C5209">
            <w:pPr>
              <w:pStyle w:val="TableText"/>
              <w:rPr>
                <w:noProof w:val="0"/>
              </w:rPr>
            </w:pPr>
            <w:r w:rsidRPr="00136566">
              <w:rPr>
                <w:noProof w:val="0"/>
                <w:color w:val="000000"/>
              </w:rPr>
              <w:t>0.8</w:t>
            </w:r>
          </w:p>
        </w:tc>
        <w:tc>
          <w:tcPr>
            <w:tcW w:w="269" w:type="pct"/>
            <w:tcBorders>
              <w:bottom w:val="nil"/>
            </w:tcBorders>
          </w:tcPr>
          <w:p w14:paraId="6940EBFD" w14:textId="77777777" w:rsidR="00653619" w:rsidRPr="00136566" w:rsidRDefault="00653619" w:rsidP="009C5209">
            <w:pPr>
              <w:pStyle w:val="TableText"/>
              <w:rPr>
                <w:noProof w:val="0"/>
              </w:rPr>
            </w:pPr>
            <w:r w:rsidRPr="00136566">
              <w:rPr>
                <w:noProof w:val="0"/>
                <w:color w:val="000000"/>
              </w:rPr>
              <w:t>1.3</w:t>
            </w:r>
          </w:p>
        </w:tc>
        <w:tc>
          <w:tcPr>
            <w:tcW w:w="269" w:type="pct"/>
            <w:tcBorders>
              <w:bottom w:val="nil"/>
            </w:tcBorders>
          </w:tcPr>
          <w:p w14:paraId="7AAA3494" w14:textId="77777777" w:rsidR="00653619" w:rsidRPr="00136566" w:rsidRDefault="00653619" w:rsidP="009C5209">
            <w:pPr>
              <w:pStyle w:val="TableText"/>
              <w:rPr>
                <w:noProof w:val="0"/>
              </w:rPr>
            </w:pPr>
            <w:r w:rsidRPr="00136566">
              <w:rPr>
                <w:noProof w:val="0"/>
                <w:color w:val="000000"/>
              </w:rPr>
              <w:t>2.3</w:t>
            </w:r>
          </w:p>
        </w:tc>
        <w:tc>
          <w:tcPr>
            <w:tcW w:w="269" w:type="pct"/>
            <w:tcBorders>
              <w:bottom w:val="nil"/>
            </w:tcBorders>
          </w:tcPr>
          <w:p w14:paraId="6EB012A4" w14:textId="77777777" w:rsidR="00653619" w:rsidRPr="00136566" w:rsidRDefault="00653619" w:rsidP="009C5209">
            <w:pPr>
              <w:pStyle w:val="TableText"/>
              <w:rPr>
                <w:noProof w:val="0"/>
              </w:rPr>
            </w:pPr>
            <w:r w:rsidRPr="00136566">
              <w:rPr>
                <w:noProof w:val="0"/>
                <w:color w:val="000000"/>
              </w:rPr>
              <w:t>4.0</w:t>
            </w:r>
          </w:p>
        </w:tc>
        <w:tc>
          <w:tcPr>
            <w:tcW w:w="279" w:type="pct"/>
            <w:tcBorders>
              <w:bottom w:val="nil"/>
            </w:tcBorders>
          </w:tcPr>
          <w:p w14:paraId="73C80799" w14:textId="77777777" w:rsidR="00653619" w:rsidRPr="00136566" w:rsidRDefault="00653619" w:rsidP="009C5209">
            <w:pPr>
              <w:pStyle w:val="TableText"/>
              <w:rPr>
                <w:noProof w:val="0"/>
              </w:rPr>
            </w:pPr>
            <w:r w:rsidRPr="00136566">
              <w:rPr>
                <w:noProof w:val="0"/>
                <w:color w:val="000000"/>
              </w:rPr>
              <w:t>11.8</w:t>
            </w:r>
          </w:p>
        </w:tc>
      </w:tr>
      <w:tr w:rsidR="00653619" w:rsidRPr="00136566" w14:paraId="67814941" w14:textId="77777777" w:rsidTr="008A3A5B">
        <w:trPr>
          <w:trHeight w:val="144"/>
        </w:trPr>
        <w:tc>
          <w:tcPr>
            <w:tcW w:w="751" w:type="pct"/>
            <w:tcBorders>
              <w:top w:val="nil"/>
              <w:bottom w:val="single" w:sz="4" w:space="0" w:color="auto"/>
            </w:tcBorders>
            <w:hideMark/>
          </w:tcPr>
          <w:p w14:paraId="1AC10738" w14:textId="77777777" w:rsidR="00653619" w:rsidRPr="00136566" w:rsidRDefault="00653619" w:rsidP="009C5209">
            <w:pPr>
              <w:pStyle w:val="TableText"/>
              <w:rPr>
                <w:noProof w:val="0"/>
              </w:rPr>
            </w:pPr>
            <w:r w:rsidRPr="00136566">
              <w:rPr>
                <w:noProof w:val="0"/>
              </w:rPr>
              <w:t>Grade 5</w:t>
            </w:r>
          </w:p>
        </w:tc>
        <w:tc>
          <w:tcPr>
            <w:tcW w:w="536" w:type="pct"/>
            <w:tcBorders>
              <w:top w:val="nil"/>
              <w:bottom w:val="single" w:sz="4" w:space="0" w:color="auto"/>
            </w:tcBorders>
            <w:hideMark/>
          </w:tcPr>
          <w:p w14:paraId="7A3E9E3F" w14:textId="77777777" w:rsidR="00653619" w:rsidRPr="00136566" w:rsidRDefault="00653619" w:rsidP="009C5209">
            <w:pPr>
              <w:pStyle w:val="TableText"/>
              <w:rPr>
                <w:noProof w:val="0"/>
              </w:rPr>
            </w:pPr>
            <w:r w:rsidRPr="00136566">
              <w:rPr>
                <w:noProof w:val="0"/>
              </w:rPr>
              <w:t>Composite</w:t>
            </w:r>
          </w:p>
        </w:tc>
        <w:tc>
          <w:tcPr>
            <w:tcW w:w="560" w:type="pct"/>
            <w:tcBorders>
              <w:top w:val="nil"/>
              <w:bottom w:val="single" w:sz="4" w:space="0" w:color="auto"/>
            </w:tcBorders>
          </w:tcPr>
          <w:p w14:paraId="4F49CBD9" w14:textId="77777777" w:rsidR="00653619" w:rsidRPr="00136566" w:rsidRDefault="00653619" w:rsidP="009C5209">
            <w:pPr>
              <w:pStyle w:val="TableText"/>
              <w:rPr>
                <w:noProof w:val="0"/>
              </w:rPr>
            </w:pPr>
            <w:r w:rsidRPr="00136566">
              <w:rPr>
                <w:noProof w:val="0"/>
                <w:color w:val="000000"/>
              </w:rPr>
              <w:t>3,326,919</w:t>
            </w:r>
          </w:p>
        </w:tc>
        <w:tc>
          <w:tcPr>
            <w:tcW w:w="337" w:type="pct"/>
            <w:tcBorders>
              <w:top w:val="nil"/>
              <w:bottom w:val="single" w:sz="4" w:space="0" w:color="auto"/>
            </w:tcBorders>
          </w:tcPr>
          <w:p w14:paraId="5D1E3280" w14:textId="77777777" w:rsidR="00653619" w:rsidRPr="00136566" w:rsidRDefault="00653619" w:rsidP="009C5209">
            <w:pPr>
              <w:pStyle w:val="TableText"/>
              <w:rPr>
                <w:noProof w:val="0"/>
              </w:rPr>
            </w:pPr>
            <w:r w:rsidRPr="00136566">
              <w:rPr>
                <w:noProof w:val="0"/>
                <w:color w:val="000000"/>
              </w:rPr>
              <w:t>4.7</w:t>
            </w:r>
          </w:p>
        </w:tc>
        <w:tc>
          <w:tcPr>
            <w:tcW w:w="273" w:type="pct"/>
            <w:tcBorders>
              <w:top w:val="nil"/>
              <w:bottom w:val="single" w:sz="4" w:space="0" w:color="auto"/>
            </w:tcBorders>
          </w:tcPr>
          <w:p w14:paraId="6A843D34" w14:textId="77777777" w:rsidR="00653619" w:rsidRPr="00136566" w:rsidRDefault="00653619" w:rsidP="009C5209">
            <w:pPr>
              <w:pStyle w:val="TableText"/>
              <w:rPr>
                <w:noProof w:val="0"/>
              </w:rPr>
            </w:pPr>
            <w:r w:rsidRPr="00136566">
              <w:rPr>
                <w:noProof w:val="0"/>
                <w:color w:val="000000"/>
              </w:rPr>
              <w:t>5.5</w:t>
            </w:r>
          </w:p>
        </w:tc>
        <w:tc>
          <w:tcPr>
            <w:tcW w:w="273" w:type="pct"/>
            <w:tcBorders>
              <w:top w:val="nil"/>
              <w:bottom w:val="single" w:sz="4" w:space="0" w:color="auto"/>
            </w:tcBorders>
          </w:tcPr>
          <w:p w14:paraId="6E2CD286" w14:textId="77777777" w:rsidR="00653619" w:rsidRPr="00136566" w:rsidRDefault="00653619" w:rsidP="009C5209">
            <w:pPr>
              <w:pStyle w:val="TableText"/>
              <w:rPr>
                <w:noProof w:val="0"/>
              </w:rPr>
            </w:pPr>
            <w:r w:rsidRPr="00136566">
              <w:rPr>
                <w:noProof w:val="0"/>
                <w:color w:val="000000"/>
              </w:rPr>
              <w:t>0.0</w:t>
            </w:r>
          </w:p>
        </w:tc>
        <w:tc>
          <w:tcPr>
            <w:tcW w:w="377" w:type="pct"/>
            <w:tcBorders>
              <w:top w:val="nil"/>
              <w:bottom w:val="single" w:sz="4" w:space="0" w:color="auto"/>
            </w:tcBorders>
          </w:tcPr>
          <w:p w14:paraId="48954854" w14:textId="77777777" w:rsidR="00653619" w:rsidRPr="00136566" w:rsidRDefault="00653619" w:rsidP="009C5209">
            <w:pPr>
              <w:pStyle w:val="TableText"/>
              <w:rPr>
                <w:noProof w:val="0"/>
              </w:rPr>
            </w:pPr>
            <w:r w:rsidRPr="00136566">
              <w:rPr>
                <w:noProof w:val="0"/>
                <w:color w:val="000000"/>
              </w:rPr>
              <w:t>364.6</w:t>
            </w:r>
          </w:p>
        </w:tc>
        <w:tc>
          <w:tcPr>
            <w:tcW w:w="269" w:type="pct"/>
            <w:tcBorders>
              <w:top w:val="nil"/>
              <w:bottom w:val="single" w:sz="4" w:space="0" w:color="auto"/>
            </w:tcBorders>
          </w:tcPr>
          <w:p w14:paraId="22049CDA" w14:textId="77777777" w:rsidR="00653619" w:rsidRPr="00136566" w:rsidRDefault="00653619" w:rsidP="009C5209">
            <w:pPr>
              <w:pStyle w:val="TableText"/>
              <w:rPr>
                <w:noProof w:val="0"/>
              </w:rPr>
            </w:pPr>
            <w:r w:rsidRPr="00136566">
              <w:rPr>
                <w:noProof w:val="0"/>
                <w:color w:val="000000"/>
              </w:rPr>
              <w:t>0.0</w:t>
            </w:r>
          </w:p>
        </w:tc>
        <w:tc>
          <w:tcPr>
            <w:tcW w:w="269" w:type="pct"/>
            <w:tcBorders>
              <w:top w:val="nil"/>
              <w:bottom w:val="single" w:sz="4" w:space="0" w:color="auto"/>
            </w:tcBorders>
          </w:tcPr>
          <w:p w14:paraId="260224F9" w14:textId="77777777" w:rsidR="00653619" w:rsidRPr="00136566" w:rsidRDefault="00653619" w:rsidP="009C5209">
            <w:pPr>
              <w:pStyle w:val="TableText"/>
              <w:rPr>
                <w:noProof w:val="0"/>
              </w:rPr>
            </w:pPr>
            <w:r w:rsidRPr="00136566">
              <w:rPr>
                <w:noProof w:val="0"/>
                <w:color w:val="000000"/>
              </w:rPr>
              <w:t>1.2</w:t>
            </w:r>
          </w:p>
        </w:tc>
        <w:tc>
          <w:tcPr>
            <w:tcW w:w="269" w:type="pct"/>
            <w:tcBorders>
              <w:top w:val="nil"/>
              <w:bottom w:val="single" w:sz="4" w:space="0" w:color="auto"/>
            </w:tcBorders>
          </w:tcPr>
          <w:p w14:paraId="3B512CC3" w14:textId="77777777" w:rsidR="00653619" w:rsidRPr="00136566" w:rsidRDefault="00653619" w:rsidP="009C5209">
            <w:pPr>
              <w:pStyle w:val="TableText"/>
              <w:rPr>
                <w:noProof w:val="0"/>
              </w:rPr>
            </w:pPr>
            <w:r w:rsidRPr="00136566">
              <w:rPr>
                <w:noProof w:val="0"/>
                <w:color w:val="000000"/>
              </w:rPr>
              <w:t>1.9</w:t>
            </w:r>
          </w:p>
        </w:tc>
        <w:tc>
          <w:tcPr>
            <w:tcW w:w="269" w:type="pct"/>
            <w:tcBorders>
              <w:top w:val="nil"/>
              <w:bottom w:val="single" w:sz="4" w:space="0" w:color="auto"/>
            </w:tcBorders>
          </w:tcPr>
          <w:p w14:paraId="342F198B" w14:textId="77777777" w:rsidR="00653619" w:rsidRPr="00136566" w:rsidRDefault="00653619" w:rsidP="009C5209">
            <w:pPr>
              <w:pStyle w:val="TableText"/>
              <w:rPr>
                <w:noProof w:val="0"/>
              </w:rPr>
            </w:pPr>
            <w:r w:rsidRPr="00136566">
              <w:rPr>
                <w:noProof w:val="0"/>
                <w:color w:val="000000"/>
              </w:rPr>
              <w:t>3.2</w:t>
            </w:r>
          </w:p>
        </w:tc>
        <w:tc>
          <w:tcPr>
            <w:tcW w:w="269" w:type="pct"/>
            <w:tcBorders>
              <w:top w:val="nil"/>
              <w:bottom w:val="single" w:sz="4" w:space="0" w:color="auto"/>
            </w:tcBorders>
          </w:tcPr>
          <w:p w14:paraId="0DF3C822" w14:textId="77777777" w:rsidR="00653619" w:rsidRPr="00136566" w:rsidRDefault="00653619" w:rsidP="009C5209">
            <w:pPr>
              <w:pStyle w:val="TableText"/>
              <w:rPr>
                <w:noProof w:val="0"/>
              </w:rPr>
            </w:pPr>
            <w:r w:rsidRPr="00136566">
              <w:rPr>
                <w:noProof w:val="0"/>
                <w:color w:val="000000"/>
              </w:rPr>
              <w:t>5.5</w:t>
            </w:r>
          </w:p>
        </w:tc>
        <w:tc>
          <w:tcPr>
            <w:tcW w:w="269" w:type="pct"/>
            <w:tcBorders>
              <w:top w:val="nil"/>
              <w:bottom w:val="single" w:sz="4" w:space="0" w:color="auto"/>
            </w:tcBorders>
          </w:tcPr>
          <w:p w14:paraId="5C5183A3" w14:textId="77777777" w:rsidR="00653619" w:rsidRPr="00136566" w:rsidRDefault="00653619" w:rsidP="009C5209">
            <w:pPr>
              <w:pStyle w:val="TableText"/>
              <w:rPr>
                <w:noProof w:val="0"/>
              </w:rPr>
            </w:pPr>
            <w:r w:rsidRPr="00136566">
              <w:rPr>
                <w:noProof w:val="0"/>
                <w:color w:val="000000"/>
              </w:rPr>
              <w:t>9.6</w:t>
            </w:r>
          </w:p>
        </w:tc>
        <w:tc>
          <w:tcPr>
            <w:tcW w:w="279" w:type="pct"/>
            <w:tcBorders>
              <w:top w:val="nil"/>
              <w:bottom w:val="single" w:sz="4" w:space="0" w:color="auto"/>
            </w:tcBorders>
          </w:tcPr>
          <w:p w14:paraId="3E33E266" w14:textId="77777777" w:rsidR="00653619" w:rsidRPr="00136566" w:rsidRDefault="00653619" w:rsidP="009C5209">
            <w:pPr>
              <w:pStyle w:val="TableText"/>
              <w:rPr>
                <w:noProof w:val="0"/>
              </w:rPr>
            </w:pPr>
            <w:r w:rsidRPr="00136566">
              <w:rPr>
                <w:noProof w:val="0"/>
                <w:color w:val="000000"/>
              </w:rPr>
              <w:t>26.8</w:t>
            </w:r>
          </w:p>
        </w:tc>
      </w:tr>
      <w:tr w:rsidR="00653619" w:rsidRPr="00136566" w14:paraId="3E969C55" w14:textId="77777777" w:rsidTr="008A3A5B">
        <w:trPr>
          <w:trHeight w:val="144"/>
        </w:trPr>
        <w:tc>
          <w:tcPr>
            <w:tcW w:w="751" w:type="pct"/>
            <w:tcBorders>
              <w:top w:val="single" w:sz="4" w:space="0" w:color="auto"/>
            </w:tcBorders>
            <w:hideMark/>
          </w:tcPr>
          <w:p w14:paraId="65E43986" w14:textId="77777777" w:rsidR="00653619" w:rsidRPr="00136566" w:rsidRDefault="00653619" w:rsidP="009C5209">
            <w:pPr>
              <w:pStyle w:val="TableText"/>
              <w:rPr>
                <w:noProof w:val="0"/>
              </w:rPr>
            </w:pPr>
            <w:r w:rsidRPr="00136566">
              <w:rPr>
                <w:noProof w:val="0"/>
              </w:rPr>
              <w:t>Grade 8</w:t>
            </w:r>
          </w:p>
        </w:tc>
        <w:tc>
          <w:tcPr>
            <w:tcW w:w="536" w:type="pct"/>
            <w:tcBorders>
              <w:top w:val="single" w:sz="4" w:space="0" w:color="auto"/>
            </w:tcBorders>
            <w:hideMark/>
          </w:tcPr>
          <w:p w14:paraId="7F7FADA1" w14:textId="77777777" w:rsidR="00653619" w:rsidRPr="00136566" w:rsidRDefault="00653619" w:rsidP="009C5209">
            <w:pPr>
              <w:pStyle w:val="TableText"/>
              <w:rPr>
                <w:noProof w:val="0"/>
              </w:rPr>
            </w:pPr>
            <w:r w:rsidRPr="00136566">
              <w:rPr>
                <w:noProof w:val="0"/>
              </w:rPr>
              <w:t>MCSS</w:t>
            </w:r>
          </w:p>
        </w:tc>
        <w:tc>
          <w:tcPr>
            <w:tcW w:w="560" w:type="pct"/>
            <w:tcBorders>
              <w:top w:val="single" w:sz="4" w:space="0" w:color="auto"/>
            </w:tcBorders>
          </w:tcPr>
          <w:p w14:paraId="60350587" w14:textId="77777777" w:rsidR="00653619" w:rsidRPr="00136566" w:rsidRDefault="00653619" w:rsidP="009C5209">
            <w:pPr>
              <w:pStyle w:val="TableText"/>
              <w:rPr>
                <w:noProof w:val="0"/>
              </w:rPr>
            </w:pPr>
            <w:r w:rsidRPr="00136566">
              <w:rPr>
                <w:noProof w:val="0"/>
                <w:color w:val="000000"/>
              </w:rPr>
              <w:t>8,803,584</w:t>
            </w:r>
          </w:p>
        </w:tc>
        <w:tc>
          <w:tcPr>
            <w:tcW w:w="337" w:type="pct"/>
            <w:tcBorders>
              <w:top w:val="single" w:sz="4" w:space="0" w:color="auto"/>
            </w:tcBorders>
          </w:tcPr>
          <w:p w14:paraId="6D21F89D" w14:textId="77777777" w:rsidR="00653619" w:rsidRPr="00136566" w:rsidRDefault="00653619" w:rsidP="009C5209">
            <w:pPr>
              <w:pStyle w:val="TableText"/>
              <w:rPr>
                <w:noProof w:val="0"/>
              </w:rPr>
            </w:pPr>
            <w:r w:rsidRPr="00136566">
              <w:rPr>
                <w:noProof w:val="0"/>
                <w:color w:val="000000"/>
              </w:rPr>
              <w:t>1.7</w:t>
            </w:r>
          </w:p>
        </w:tc>
        <w:tc>
          <w:tcPr>
            <w:tcW w:w="273" w:type="pct"/>
            <w:tcBorders>
              <w:top w:val="single" w:sz="4" w:space="0" w:color="auto"/>
            </w:tcBorders>
          </w:tcPr>
          <w:p w14:paraId="4B4B8071" w14:textId="77777777" w:rsidR="00653619" w:rsidRPr="00136566" w:rsidRDefault="00653619" w:rsidP="009C5209">
            <w:pPr>
              <w:pStyle w:val="TableText"/>
              <w:rPr>
                <w:noProof w:val="0"/>
              </w:rPr>
            </w:pPr>
            <w:r w:rsidRPr="00136566">
              <w:rPr>
                <w:noProof w:val="0"/>
                <w:color w:val="000000"/>
              </w:rPr>
              <w:t>2.3</w:t>
            </w:r>
          </w:p>
        </w:tc>
        <w:tc>
          <w:tcPr>
            <w:tcW w:w="273" w:type="pct"/>
            <w:tcBorders>
              <w:top w:val="single" w:sz="4" w:space="0" w:color="auto"/>
            </w:tcBorders>
          </w:tcPr>
          <w:p w14:paraId="2A8B4DFD" w14:textId="77777777" w:rsidR="00653619" w:rsidRPr="00136566" w:rsidRDefault="00653619" w:rsidP="009C5209">
            <w:pPr>
              <w:pStyle w:val="TableText"/>
              <w:rPr>
                <w:noProof w:val="0"/>
              </w:rPr>
            </w:pPr>
            <w:r w:rsidRPr="00136566">
              <w:rPr>
                <w:noProof w:val="0"/>
                <w:color w:val="000000"/>
              </w:rPr>
              <w:t>0.0</w:t>
            </w:r>
          </w:p>
        </w:tc>
        <w:tc>
          <w:tcPr>
            <w:tcW w:w="377" w:type="pct"/>
            <w:tcBorders>
              <w:top w:val="single" w:sz="4" w:space="0" w:color="auto"/>
            </w:tcBorders>
          </w:tcPr>
          <w:p w14:paraId="3D3B9BB5" w14:textId="77777777" w:rsidR="00653619" w:rsidRPr="00136566" w:rsidRDefault="00653619" w:rsidP="009C5209">
            <w:pPr>
              <w:pStyle w:val="TableText"/>
              <w:rPr>
                <w:noProof w:val="0"/>
              </w:rPr>
            </w:pPr>
            <w:r w:rsidRPr="00136566">
              <w:rPr>
                <w:noProof w:val="0"/>
                <w:color w:val="000000"/>
              </w:rPr>
              <w:t>166.7</w:t>
            </w:r>
          </w:p>
        </w:tc>
        <w:tc>
          <w:tcPr>
            <w:tcW w:w="269" w:type="pct"/>
            <w:tcBorders>
              <w:top w:val="single" w:sz="4" w:space="0" w:color="auto"/>
            </w:tcBorders>
          </w:tcPr>
          <w:p w14:paraId="32D13C75" w14:textId="77777777" w:rsidR="00653619" w:rsidRPr="00136566" w:rsidRDefault="00653619" w:rsidP="009C5209">
            <w:pPr>
              <w:pStyle w:val="TableText"/>
              <w:rPr>
                <w:noProof w:val="0"/>
              </w:rPr>
            </w:pPr>
            <w:r w:rsidRPr="00136566">
              <w:rPr>
                <w:noProof w:val="0"/>
                <w:color w:val="000000"/>
              </w:rPr>
              <w:t>0.0</w:t>
            </w:r>
          </w:p>
        </w:tc>
        <w:tc>
          <w:tcPr>
            <w:tcW w:w="269" w:type="pct"/>
            <w:tcBorders>
              <w:top w:val="single" w:sz="4" w:space="0" w:color="auto"/>
            </w:tcBorders>
          </w:tcPr>
          <w:p w14:paraId="200915D8" w14:textId="77777777" w:rsidR="00653619" w:rsidRPr="00136566" w:rsidRDefault="00653619" w:rsidP="009C5209">
            <w:pPr>
              <w:pStyle w:val="TableText"/>
              <w:rPr>
                <w:noProof w:val="0"/>
              </w:rPr>
            </w:pPr>
            <w:r w:rsidRPr="00136566">
              <w:rPr>
                <w:noProof w:val="0"/>
                <w:color w:val="000000"/>
              </w:rPr>
              <w:t>0.2</w:t>
            </w:r>
          </w:p>
        </w:tc>
        <w:tc>
          <w:tcPr>
            <w:tcW w:w="269" w:type="pct"/>
            <w:tcBorders>
              <w:top w:val="single" w:sz="4" w:space="0" w:color="auto"/>
            </w:tcBorders>
          </w:tcPr>
          <w:p w14:paraId="1797C1EF" w14:textId="77777777" w:rsidR="00653619" w:rsidRPr="00136566" w:rsidRDefault="00653619" w:rsidP="009C5209">
            <w:pPr>
              <w:pStyle w:val="TableText"/>
              <w:rPr>
                <w:noProof w:val="0"/>
              </w:rPr>
            </w:pPr>
            <w:r w:rsidRPr="00136566">
              <w:rPr>
                <w:noProof w:val="0"/>
                <w:color w:val="000000"/>
              </w:rPr>
              <w:t>0.6</w:t>
            </w:r>
          </w:p>
        </w:tc>
        <w:tc>
          <w:tcPr>
            <w:tcW w:w="269" w:type="pct"/>
            <w:tcBorders>
              <w:top w:val="single" w:sz="4" w:space="0" w:color="auto"/>
            </w:tcBorders>
          </w:tcPr>
          <w:p w14:paraId="33F7A5B9" w14:textId="77777777" w:rsidR="00653619" w:rsidRPr="00136566" w:rsidRDefault="00653619" w:rsidP="009C5209">
            <w:pPr>
              <w:pStyle w:val="TableText"/>
              <w:rPr>
                <w:noProof w:val="0"/>
              </w:rPr>
            </w:pPr>
            <w:r w:rsidRPr="00136566">
              <w:rPr>
                <w:noProof w:val="0"/>
                <w:color w:val="000000"/>
              </w:rPr>
              <w:t>1.2</w:t>
            </w:r>
          </w:p>
        </w:tc>
        <w:tc>
          <w:tcPr>
            <w:tcW w:w="269" w:type="pct"/>
            <w:tcBorders>
              <w:top w:val="single" w:sz="4" w:space="0" w:color="auto"/>
            </w:tcBorders>
          </w:tcPr>
          <w:p w14:paraId="3E9D7104" w14:textId="77777777" w:rsidR="00653619" w:rsidRPr="00136566" w:rsidRDefault="00653619" w:rsidP="009C5209">
            <w:pPr>
              <w:pStyle w:val="TableText"/>
              <w:rPr>
                <w:noProof w:val="0"/>
              </w:rPr>
            </w:pPr>
            <w:r w:rsidRPr="00136566">
              <w:rPr>
                <w:noProof w:val="0"/>
                <w:color w:val="000000"/>
              </w:rPr>
              <w:t>2.1</w:t>
            </w:r>
          </w:p>
        </w:tc>
        <w:tc>
          <w:tcPr>
            <w:tcW w:w="269" w:type="pct"/>
            <w:tcBorders>
              <w:top w:val="single" w:sz="4" w:space="0" w:color="auto"/>
            </w:tcBorders>
          </w:tcPr>
          <w:p w14:paraId="390572E1" w14:textId="77777777" w:rsidR="00653619" w:rsidRPr="00136566" w:rsidRDefault="00653619" w:rsidP="009C5209">
            <w:pPr>
              <w:pStyle w:val="TableText"/>
              <w:rPr>
                <w:noProof w:val="0"/>
              </w:rPr>
            </w:pPr>
            <w:r w:rsidRPr="00136566">
              <w:rPr>
                <w:noProof w:val="0"/>
                <w:color w:val="000000"/>
              </w:rPr>
              <w:t>3.6</w:t>
            </w:r>
          </w:p>
        </w:tc>
        <w:tc>
          <w:tcPr>
            <w:tcW w:w="279" w:type="pct"/>
            <w:tcBorders>
              <w:top w:val="single" w:sz="4" w:space="0" w:color="auto"/>
            </w:tcBorders>
          </w:tcPr>
          <w:p w14:paraId="21150612" w14:textId="77777777" w:rsidR="00653619" w:rsidRPr="00136566" w:rsidRDefault="00653619" w:rsidP="009C5209">
            <w:pPr>
              <w:pStyle w:val="TableText"/>
              <w:rPr>
                <w:noProof w:val="0"/>
              </w:rPr>
            </w:pPr>
            <w:r w:rsidRPr="00136566">
              <w:rPr>
                <w:noProof w:val="0"/>
                <w:color w:val="000000"/>
              </w:rPr>
              <w:t>10.7</w:t>
            </w:r>
          </w:p>
        </w:tc>
      </w:tr>
      <w:tr w:rsidR="00653619" w:rsidRPr="00136566" w14:paraId="52A828ED" w14:textId="77777777" w:rsidTr="008A3A5B">
        <w:trPr>
          <w:trHeight w:val="144"/>
        </w:trPr>
        <w:tc>
          <w:tcPr>
            <w:tcW w:w="751" w:type="pct"/>
            <w:hideMark/>
          </w:tcPr>
          <w:p w14:paraId="32F840C5" w14:textId="77777777" w:rsidR="00653619" w:rsidRPr="00136566" w:rsidRDefault="00653619" w:rsidP="009C5209">
            <w:pPr>
              <w:pStyle w:val="TableText"/>
              <w:rPr>
                <w:noProof w:val="0"/>
              </w:rPr>
            </w:pPr>
            <w:r w:rsidRPr="00136566">
              <w:rPr>
                <w:noProof w:val="0"/>
              </w:rPr>
              <w:t>Grade 8</w:t>
            </w:r>
          </w:p>
        </w:tc>
        <w:tc>
          <w:tcPr>
            <w:tcW w:w="536" w:type="pct"/>
            <w:hideMark/>
          </w:tcPr>
          <w:p w14:paraId="78D9A1E0" w14:textId="77777777" w:rsidR="00653619" w:rsidRPr="00136566" w:rsidRDefault="00653619" w:rsidP="009C5209">
            <w:pPr>
              <w:pStyle w:val="TableText"/>
              <w:rPr>
                <w:noProof w:val="0"/>
              </w:rPr>
            </w:pPr>
            <w:r w:rsidRPr="00136566">
              <w:rPr>
                <w:noProof w:val="0"/>
              </w:rPr>
              <w:t>CR</w:t>
            </w:r>
          </w:p>
        </w:tc>
        <w:tc>
          <w:tcPr>
            <w:tcW w:w="560" w:type="pct"/>
          </w:tcPr>
          <w:p w14:paraId="5024062F" w14:textId="77777777" w:rsidR="00653619" w:rsidRPr="00136566" w:rsidRDefault="00653619" w:rsidP="009C5209">
            <w:pPr>
              <w:pStyle w:val="TableText"/>
              <w:rPr>
                <w:noProof w:val="0"/>
              </w:rPr>
            </w:pPr>
            <w:r w:rsidRPr="00136566">
              <w:rPr>
                <w:noProof w:val="0"/>
                <w:color w:val="000000"/>
              </w:rPr>
              <w:t>1,598,259</w:t>
            </w:r>
          </w:p>
        </w:tc>
        <w:tc>
          <w:tcPr>
            <w:tcW w:w="337" w:type="pct"/>
          </w:tcPr>
          <w:p w14:paraId="110E2400" w14:textId="77777777" w:rsidR="00653619" w:rsidRPr="00136566" w:rsidRDefault="00653619" w:rsidP="009C5209">
            <w:pPr>
              <w:pStyle w:val="TableText"/>
              <w:rPr>
                <w:noProof w:val="0"/>
              </w:rPr>
            </w:pPr>
            <w:r w:rsidRPr="00136566">
              <w:rPr>
                <w:noProof w:val="0"/>
                <w:color w:val="000000"/>
              </w:rPr>
              <w:t>6.1</w:t>
            </w:r>
          </w:p>
        </w:tc>
        <w:tc>
          <w:tcPr>
            <w:tcW w:w="273" w:type="pct"/>
          </w:tcPr>
          <w:p w14:paraId="6687CF31" w14:textId="77777777" w:rsidR="00653619" w:rsidRPr="00136566" w:rsidRDefault="00653619" w:rsidP="009C5209">
            <w:pPr>
              <w:pStyle w:val="TableText"/>
              <w:rPr>
                <w:noProof w:val="0"/>
              </w:rPr>
            </w:pPr>
            <w:r w:rsidRPr="00136566">
              <w:rPr>
                <w:noProof w:val="0"/>
                <w:color w:val="000000"/>
              </w:rPr>
              <w:t>5.9</w:t>
            </w:r>
          </w:p>
        </w:tc>
        <w:tc>
          <w:tcPr>
            <w:tcW w:w="273" w:type="pct"/>
          </w:tcPr>
          <w:p w14:paraId="032477AD" w14:textId="77777777" w:rsidR="00653619" w:rsidRPr="00136566" w:rsidRDefault="00653619" w:rsidP="009C5209">
            <w:pPr>
              <w:pStyle w:val="TableText"/>
              <w:rPr>
                <w:noProof w:val="0"/>
              </w:rPr>
            </w:pPr>
            <w:r w:rsidRPr="00136566">
              <w:rPr>
                <w:noProof w:val="0"/>
                <w:color w:val="000000"/>
              </w:rPr>
              <w:t>0.0</w:t>
            </w:r>
          </w:p>
        </w:tc>
        <w:tc>
          <w:tcPr>
            <w:tcW w:w="377" w:type="pct"/>
          </w:tcPr>
          <w:p w14:paraId="290FD867" w14:textId="77777777" w:rsidR="00653619" w:rsidRPr="00136566" w:rsidRDefault="00653619" w:rsidP="009C5209">
            <w:pPr>
              <w:pStyle w:val="TableText"/>
              <w:rPr>
                <w:noProof w:val="0"/>
              </w:rPr>
            </w:pPr>
            <w:r w:rsidRPr="00136566">
              <w:rPr>
                <w:noProof w:val="0"/>
                <w:color w:val="000000"/>
              </w:rPr>
              <w:t>207.6</w:t>
            </w:r>
          </w:p>
        </w:tc>
        <w:tc>
          <w:tcPr>
            <w:tcW w:w="269" w:type="pct"/>
          </w:tcPr>
          <w:p w14:paraId="5FEDB5DE" w14:textId="77777777" w:rsidR="00653619" w:rsidRPr="00136566" w:rsidRDefault="00653619" w:rsidP="009C5209">
            <w:pPr>
              <w:pStyle w:val="TableText"/>
              <w:rPr>
                <w:noProof w:val="0"/>
              </w:rPr>
            </w:pPr>
            <w:r w:rsidRPr="00136566">
              <w:rPr>
                <w:noProof w:val="0"/>
                <w:color w:val="000000"/>
              </w:rPr>
              <w:t>0.2</w:t>
            </w:r>
          </w:p>
        </w:tc>
        <w:tc>
          <w:tcPr>
            <w:tcW w:w="269" w:type="pct"/>
          </w:tcPr>
          <w:p w14:paraId="3D66FD4F" w14:textId="77777777" w:rsidR="00653619" w:rsidRPr="00136566" w:rsidRDefault="00653619" w:rsidP="009C5209">
            <w:pPr>
              <w:pStyle w:val="TableText"/>
              <w:rPr>
                <w:noProof w:val="0"/>
              </w:rPr>
            </w:pPr>
            <w:r w:rsidRPr="00136566">
              <w:rPr>
                <w:noProof w:val="0"/>
                <w:color w:val="000000"/>
              </w:rPr>
              <w:t>1.8</w:t>
            </w:r>
          </w:p>
        </w:tc>
        <w:tc>
          <w:tcPr>
            <w:tcW w:w="269" w:type="pct"/>
          </w:tcPr>
          <w:p w14:paraId="33109C9D" w14:textId="77777777" w:rsidR="00653619" w:rsidRPr="00136566" w:rsidRDefault="00653619" w:rsidP="009C5209">
            <w:pPr>
              <w:pStyle w:val="TableText"/>
              <w:rPr>
                <w:noProof w:val="0"/>
              </w:rPr>
            </w:pPr>
            <w:r w:rsidRPr="00136566">
              <w:rPr>
                <w:noProof w:val="0"/>
                <w:color w:val="000000"/>
              </w:rPr>
              <w:t>2.9</w:t>
            </w:r>
          </w:p>
        </w:tc>
        <w:tc>
          <w:tcPr>
            <w:tcW w:w="269" w:type="pct"/>
          </w:tcPr>
          <w:p w14:paraId="1F54EF81" w14:textId="77777777" w:rsidR="00653619" w:rsidRPr="00136566" w:rsidRDefault="00653619" w:rsidP="009C5209">
            <w:pPr>
              <w:pStyle w:val="TableText"/>
              <w:rPr>
                <w:noProof w:val="0"/>
              </w:rPr>
            </w:pPr>
            <w:r w:rsidRPr="00136566">
              <w:rPr>
                <w:noProof w:val="0"/>
                <w:color w:val="000000"/>
              </w:rPr>
              <w:t>4.6</w:t>
            </w:r>
          </w:p>
        </w:tc>
        <w:tc>
          <w:tcPr>
            <w:tcW w:w="269" w:type="pct"/>
          </w:tcPr>
          <w:p w14:paraId="1874F1BF" w14:textId="77777777" w:rsidR="00653619" w:rsidRPr="00136566" w:rsidRDefault="00653619" w:rsidP="009C5209">
            <w:pPr>
              <w:pStyle w:val="TableText"/>
              <w:rPr>
                <w:noProof w:val="0"/>
              </w:rPr>
            </w:pPr>
            <w:r w:rsidRPr="00136566">
              <w:rPr>
                <w:noProof w:val="0"/>
                <w:color w:val="000000"/>
              </w:rPr>
              <w:t>7.4</w:t>
            </w:r>
          </w:p>
        </w:tc>
        <w:tc>
          <w:tcPr>
            <w:tcW w:w="269" w:type="pct"/>
          </w:tcPr>
          <w:p w14:paraId="596AE39C" w14:textId="77777777" w:rsidR="00653619" w:rsidRPr="00136566" w:rsidRDefault="00653619" w:rsidP="009C5209">
            <w:pPr>
              <w:pStyle w:val="TableText"/>
              <w:rPr>
                <w:noProof w:val="0"/>
              </w:rPr>
            </w:pPr>
            <w:r w:rsidRPr="00136566">
              <w:rPr>
                <w:noProof w:val="0"/>
                <w:color w:val="000000"/>
              </w:rPr>
              <w:t>11.8</w:t>
            </w:r>
          </w:p>
        </w:tc>
        <w:tc>
          <w:tcPr>
            <w:tcW w:w="279" w:type="pct"/>
          </w:tcPr>
          <w:p w14:paraId="74AAAC7D" w14:textId="77777777" w:rsidR="00653619" w:rsidRPr="00136566" w:rsidRDefault="00653619" w:rsidP="009C5209">
            <w:pPr>
              <w:pStyle w:val="TableText"/>
              <w:rPr>
                <w:noProof w:val="0"/>
              </w:rPr>
            </w:pPr>
            <w:r w:rsidRPr="00136566">
              <w:rPr>
                <w:noProof w:val="0"/>
                <w:color w:val="000000"/>
              </w:rPr>
              <w:t>29.4</w:t>
            </w:r>
          </w:p>
        </w:tc>
      </w:tr>
      <w:tr w:rsidR="00653619" w:rsidRPr="00136566" w14:paraId="71E9C0F5" w14:textId="77777777" w:rsidTr="008A3A5B">
        <w:trPr>
          <w:trHeight w:val="144"/>
        </w:trPr>
        <w:tc>
          <w:tcPr>
            <w:tcW w:w="751" w:type="pct"/>
            <w:tcBorders>
              <w:bottom w:val="nil"/>
            </w:tcBorders>
          </w:tcPr>
          <w:p w14:paraId="1836ED22" w14:textId="77777777" w:rsidR="00653619" w:rsidRPr="00136566" w:rsidRDefault="00653619" w:rsidP="009C5209">
            <w:pPr>
              <w:pStyle w:val="TableText"/>
              <w:rPr>
                <w:noProof w:val="0"/>
              </w:rPr>
            </w:pPr>
            <w:r w:rsidRPr="00136566">
              <w:rPr>
                <w:noProof w:val="0"/>
              </w:rPr>
              <w:t>Grade 8</w:t>
            </w:r>
          </w:p>
        </w:tc>
        <w:tc>
          <w:tcPr>
            <w:tcW w:w="536" w:type="pct"/>
            <w:tcBorders>
              <w:bottom w:val="nil"/>
            </w:tcBorders>
          </w:tcPr>
          <w:p w14:paraId="0E33ED73" w14:textId="77777777" w:rsidR="00653619" w:rsidRPr="00136566" w:rsidRDefault="00653619" w:rsidP="009C5209">
            <w:pPr>
              <w:pStyle w:val="TableText"/>
              <w:rPr>
                <w:noProof w:val="0"/>
              </w:rPr>
            </w:pPr>
            <w:r w:rsidRPr="00136566">
              <w:rPr>
                <w:noProof w:val="0"/>
              </w:rPr>
              <w:t>TE</w:t>
            </w:r>
          </w:p>
        </w:tc>
        <w:tc>
          <w:tcPr>
            <w:tcW w:w="560" w:type="pct"/>
            <w:tcBorders>
              <w:bottom w:val="nil"/>
            </w:tcBorders>
          </w:tcPr>
          <w:p w14:paraId="7928FBD0" w14:textId="77777777" w:rsidR="00653619" w:rsidRPr="00136566" w:rsidRDefault="00653619" w:rsidP="009C5209">
            <w:pPr>
              <w:pStyle w:val="TableText"/>
              <w:rPr>
                <w:noProof w:val="0"/>
              </w:rPr>
            </w:pPr>
            <w:r w:rsidRPr="00136566">
              <w:rPr>
                <w:noProof w:val="0"/>
                <w:color w:val="000000"/>
              </w:rPr>
              <w:t>5,309,661</w:t>
            </w:r>
          </w:p>
        </w:tc>
        <w:tc>
          <w:tcPr>
            <w:tcW w:w="337" w:type="pct"/>
            <w:tcBorders>
              <w:bottom w:val="nil"/>
            </w:tcBorders>
          </w:tcPr>
          <w:p w14:paraId="34514CC1" w14:textId="77777777" w:rsidR="00653619" w:rsidRPr="00136566" w:rsidRDefault="00653619" w:rsidP="009C5209">
            <w:pPr>
              <w:pStyle w:val="TableText"/>
              <w:rPr>
                <w:noProof w:val="0"/>
              </w:rPr>
            </w:pPr>
            <w:r w:rsidRPr="00136566">
              <w:rPr>
                <w:noProof w:val="0"/>
                <w:color w:val="000000"/>
              </w:rPr>
              <w:t>1.6</w:t>
            </w:r>
          </w:p>
        </w:tc>
        <w:tc>
          <w:tcPr>
            <w:tcW w:w="273" w:type="pct"/>
            <w:tcBorders>
              <w:bottom w:val="nil"/>
            </w:tcBorders>
          </w:tcPr>
          <w:p w14:paraId="2DFA5B0F" w14:textId="77777777" w:rsidR="00653619" w:rsidRPr="00136566" w:rsidRDefault="00653619" w:rsidP="009C5209">
            <w:pPr>
              <w:pStyle w:val="TableText"/>
              <w:rPr>
                <w:noProof w:val="0"/>
              </w:rPr>
            </w:pPr>
            <w:r w:rsidRPr="00136566">
              <w:rPr>
                <w:noProof w:val="0"/>
                <w:color w:val="000000"/>
              </w:rPr>
              <w:t>2.0</w:t>
            </w:r>
          </w:p>
        </w:tc>
        <w:tc>
          <w:tcPr>
            <w:tcW w:w="273" w:type="pct"/>
            <w:tcBorders>
              <w:bottom w:val="nil"/>
            </w:tcBorders>
          </w:tcPr>
          <w:p w14:paraId="78842B35" w14:textId="77777777" w:rsidR="00653619" w:rsidRPr="00136566" w:rsidRDefault="00653619" w:rsidP="009C5209">
            <w:pPr>
              <w:pStyle w:val="TableText"/>
              <w:rPr>
                <w:noProof w:val="0"/>
              </w:rPr>
            </w:pPr>
            <w:r w:rsidRPr="00136566">
              <w:rPr>
                <w:noProof w:val="0"/>
                <w:color w:val="000000"/>
              </w:rPr>
              <w:t>0.0</w:t>
            </w:r>
          </w:p>
        </w:tc>
        <w:tc>
          <w:tcPr>
            <w:tcW w:w="377" w:type="pct"/>
            <w:tcBorders>
              <w:bottom w:val="nil"/>
            </w:tcBorders>
          </w:tcPr>
          <w:p w14:paraId="017A8B84" w14:textId="77777777" w:rsidR="00653619" w:rsidRPr="00136566" w:rsidRDefault="00653619" w:rsidP="009C5209">
            <w:pPr>
              <w:pStyle w:val="TableText"/>
              <w:rPr>
                <w:noProof w:val="0"/>
              </w:rPr>
            </w:pPr>
            <w:r w:rsidRPr="00136566">
              <w:rPr>
                <w:noProof w:val="0"/>
                <w:color w:val="000000"/>
              </w:rPr>
              <w:t>196.5</w:t>
            </w:r>
          </w:p>
        </w:tc>
        <w:tc>
          <w:tcPr>
            <w:tcW w:w="269" w:type="pct"/>
            <w:tcBorders>
              <w:bottom w:val="nil"/>
            </w:tcBorders>
          </w:tcPr>
          <w:p w14:paraId="5546F2C9" w14:textId="77777777" w:rsidR="00653619" w:rsidRPr="00136566" w:rsidRDefault="00653619" w:rsidP="009C5209">
            <w:pPr>
              <w:pStyle w:val="TableText"/>
              <w:rPr>
                <w:noProof w:val="0"/>
              </w:rPr>
            </w:pPr>
            <w:r w:rsidRPr="00136566">
              <w:rPr>
                <w:noProof w:val="0"/>
                <w:color w:val="000000"/>
              </w:rPr>
              <w:t>0.1</w:t>
            </w:r>
          </w:p>
        </w:tc>
        <w:tc>
          <w:tcPr>
            <w:tcW w:w="269" w:type="pct"/>
            <w:tcBorders>
              <w:bottom w:val="nil"/>
            </w:tcBorders>
          </w:tcPr>
          <w:p w14:paraId="1DDCECD4" w14:textId="77777777" w:rsidR="00653619" w:rsidRPr="00136566" w:rsidRDefault="00653619" w:rsidP="009C5209">
            <w:pPr>
              <w:pStyle w:val="TableText"/>
              <w:rPr>
                <w:noProof w:val="0"/>
              </w:rPr>
            </w:pPr>
            <w:r w:rsidRPr="00136566">
              <w:rPr>
                <w:noProof w:val="0"/>
                <w:color w:val="000000"/>
              </w:rPr>
              <w:t>0.3</w:t>
            </w:r>
          </w:p>
        </w:tc>
        <w:tc>
          <w:tcPr>
            <w:tcW w:w="269" w:type="pct"/>
            <w:tcBorders>
              <w:bottom w:val="nil"/>
            </w:tcBorders>
          </w:tcPr>
          <w:p w14:paraId="3F763DDC" w14:textId="77777777" w:rsidR="00653619" w:rsidRPr="00136566" w:rsidRDefault="00653619" w:rsidP="009C5209">
            <w:pPr>
              <w:pStyle w:val="TableText"/>
              <w:rPr>
                <w:noProof w:val="0"/>
              </w:rPr>
            </w:pPr>
            <w:r w:rsidRPr="00136566">
              <w:rPr>
                <w:noProof w:val="0"/>
                <w:color w:val="000000"/>
              </w:rPr>
              <w:t>0.7</w:t>
            </w:r>
          </w:p>
        </w:tc>
        <w:tc>
          <w:tcPr>
            <w:tcW w:w="269" w:type="pct"/>
            <w:tcBorders>
              <w:bottom w:val="nil"/>
            </w:tcBorders>
          </w:tcPr>
          <w:p w14:paraId="362FE748" w14:textId="77777777" w:rsidR="00653619" w:rsidRPr="00136566" w:rsidRDefault="00653619" w:rsidP="009C5209">
            <w:pPr>
              <w:pStyle w:val="TableText"/>
              <w:rPr>
                <w:noProof w:val="0"/>
              </w:rPr>
            </w:pPr>
            <w:r w:rsidRPr="00136566">
              <w:rPr>
                <w:noProof w:val="0"/>
                <w:color w:val="000000"/>
              </w:rPr>
              <w:t>1.2</w:t>
            </w:r>
          </w:p>
        </w:tc>
        <w:tc>
          <w:tcPr>
            <w:tcW w:w="269" w:type="pct"/>
            <w:tcBorders>
              <w:bottom w:val="nil"/>
            </w:tcBorders>
          </w:tcPr>
          <w:p w14:paraId="66C87E22" w14:textId="77777777" w:rsidR="00653619" w:rsidRPr="00136566" w:rsidRDefault="00653619" w:rsidP="009C5209">
            <w:pPr>
              <w:pStyle w:val="TableText"/>
              <w:rPr>
                <w:noProof w:val="0"/>
              </w:rPr>
            </w:pPr>
            <w:r w:rsidRPr="00136566">
              <w:rPr>
                <w:noProof w:val="0"/>
                <w:color w:val="000000"/>
              </w:rPr>
              <w:t>2.0</w:t>
            </w:r>
          </w:p>
        </w:tc>
        <w:tc>
          <w:tcPr>
            <w:tcW w:w="269" w:type="pct"/>
            <w:tcBorders>
              <w:bottom w:val="nil"/>
            </w:tcBorders>
          </w:tcPr>
          <w:p w14:paraId="349BDB68" w14:textId="77777777" w:rsidR="00653619" w:rsidRPr="00136566" w:rsidRDefault="00653619" w:rsidP="009C5209">
            <w:pPr>
              <w:pStyle w:val="TableText"/>
              <w:rPr>
                <w:noProof w:val="0"/>
              </w:rPr>
            </w:pPr>
            <w:r w:rsidRPr="00136566">
              <w:rPr>
                <w:noProof w:val="0"/>
                <w:color w:val="000000"/>
              </w:rPr>
              <w:t>3.2</w:t>
            </w:r>
          </w:p>
        </w:tc>
        <w:tc>
          <w:tcPr>
            <w:tcW w:w="279" w:type="pct"/>
            <w:tcBorders>
              <w:bottom w:val="nil"/>
            </w:tcBorders>
          </w:tcPr>
          <w:p w14:paraId="5A3D04B0" w14:textId="77777777" w:rsidR="00653619" w:rsidRPr="00136566" w:rsidRDefault="00653619" w:rsidP="009C5209">
            <w:pPr>
              <w:pStyle w:val="TableText"/>
              <w:rPr>
                <w:noProof w:val="0"/>
              </w:rPr>
            </w:pPr>
            <w:r w:rsidRPr="00136566">
              <w:rPr>
                <w:noProof w:val="0"/>
                <w:color w:val="000000"/>
              </w:rPr>
              <w:t>9.1</w:t>
            </w:r>
          </w:p>
        </w:tc>
      </w:tr>
      <w:tr w:rsidR="00653619" w:rsidRPr="00136566" w14:paraId="1A0C8AB8" w14:textId="77777777" w:rsidTr="008A3A5B">
        <w:trPr>
          <w:trHeight w:val="144"/>
        </w:trPr>
        <w:tc>
          <w:tcPr>
            <w:tcW w:w="751" w:type="pct"/>
            <w:tcBorders>
              <w:top w:val="nil"/>
              <w:bottom w:val="single" w:sz="4" w:space="0" w:color="auto"/>
            </w:tcBorders>
            <w:hideMark/>
          </w:tcPr>
          <w:p w14:paraId="2F9C5BDC" w14:textId="77777777" w:rsidR="00653619" w:rsidRPr="00136566" w:rsidRDefault="00653619" w:rsidP="009C5209">
            <w:pPr>
              <w:pStyle w:val="TableText"/>
              <w:rPr>
                <w:noProof w:val="0"/>
              </w:rPr>
            </w:pPr>
            <w:r w:rsidRPr="00136566">
              <w:rPr>
                <w:noProof w:val="0"/>
              </w:rPr>
              <w:t>Grade 8</w:t>
            </w:r>
          </w:p>
        </w:tc>
        <w:tc>
          <w:tcPr>
            <w:tcW w:w="536" w:type="pct"/>
            <w:tcBorders>
              <w:top w:val="nil"/>
              <w:bottom w:val="single" w:sz="4" w:space="0" w:color="auto"/>
            </w:tcBorders>
            <w:hideMark/>
          </w:tcPr>
          <w:p w14:paraId="1C7CCD48" w14:textId="77777777" w:rsidR="00653619" w:rsidRPr="00136566" w:rsidRDefault="00653619" w:rsidP="009C5209">
            <w:pPr>
              <w:pStyle w:val="TableText"/>
              <w:rPr>
                <w:noProof w:val="0"/>
              </w:rPr>
            </w:pPr>
            <w:r w:rsidRPr="00136566">
              <w:rPr>
                <w:noProof w:val="0"/>
              </w:rPr>
              <w:t>Composite</w:t>
            </w:r>
          </w:p>
        </w:tc>
        <w:tc>
          <w:tcPr>
            <w:tcW w:w="560" w:type="pct"/>
            <w:tcBorders>
              <w:top w:val="nil"/>
              <w:bottom w:val="single" w:sz="4" w:space="0" w:color="auto"/>
            </w:tcBorders>
          </w:tcPr>
          <w:p w14:paraId="7ADC0C22" w14:textId="77777777" w:rsidR="00653619" w:rsidRPr="00136566" w:rsidRDefault="00653619" w:rsidP="009C5209">
            <w:pPr>
              <w:pStyle w:val="TableText"/>
              <w:rPr>
                <w:noProof w:val="0"/>
              </w:rPr>
            </w:pPr>
            <w:r w:rsidRPr="00136566">
              <w:rPr>
                <w:noProof w:val="0"/>
                <w:color w:val="000000"/>
              </w:rPr>
              <w:t>3,449,943</w:t>
            </w:r>
          </w:p>
        </w:tc>
        <w:tc>
          <w:tcPr>
            <w:tcW w:w="337" w:type="pct"/>
            <w:tcBorders>
              <w:top w:val="nil"/>
              <w:bottom w:val="single" w:sz="4" w:space="0" w:color="auto"/>
            </w:tcBorders>
          </w:tcPr>
          <w:p w14:paraId="66CA7168" w14:textId="77777777" w:rsidR="00653619" w:rsidRPr="00136566" w:rsidRDefault="00653619" w:rsidP="009C5209">
            <w:pPr>
              <w:pStyle w:val="TableText"/>
              <w:rPr>
                <w:noProof w:val="0"/>
              </w:rPr>
            </w:pPr>
            <w:r w:rsidRPr="00136566">
              <w:rPr>
                <w:noProof w:val="0"/>
                <w:color w:val="000000"/>
              </w:rPr>
              <w:t>3.8</w:t>
            </w:r>
          </w:p>
        </w:tc>
        <w:tc>
          <w:tcPr>
            <w:tcW w:w="273" w:type="pct"/>
            <w:tcBorders>
              <w:top w:val="nil"/>
              <w:bottom w:val="single" w:sz="4" w:space="0" w:color="auto"/>
            </w:tcBorders>
          </w:tcPr>
          <w:p w14:paraId="7F6D82C3" w14:textId="77777777" w:rsidR="00653619" w:rsidRPr="00136566" w:rsidRDefault="00653619" w:rsidP="009C5209">
            <w:pPr>
              <w:pStyle w:val="TableText"/>
              <w:rPr>
                <w:noProof w:val="0"/>
              </w:rPr>
            </w:pPr>
            <w:r w:rsidRPr="00136566">
              <w:rPr>
                <w:noProof w:val="0"/>
                <w:color w:val="000000"/>
              </w:rPr>
              <w:t>4.0</w:t>
            </w:r>
          </w:p>
        </w:tc>
        <w:tc>
          <w:tcPr>
            <w:tcW w:w="273" w:type="pct"/>
            <w:tcBorders>
              <w:top w:val="nil"/>
              <w:bottom w:val="single" w:sz="4" w:space="0" w:color="auto"/>
            </w:tcBorders>
          </w:tcPr>
          <w:p w14:paraId="273E66D5" w14:textId="77777777" w:rsidR="00653619" w:rsidRPr="00136566" w:rsidRDefault="00653619" w:rsidP="009C5209">
            <w:pPr>
              <w:pStyle w:val="TableText"/>
              <w:rPr>
                <w:noProof w:val="0"/>
              </w:rPr>
            </w:pPr>
            <w:r w:rsidRPr="00136566">
              <w:rPr>
                <w:noProof w:val="0"/>
                <w:color w:val="000000"/>
              </w:rPr>
              <w:t>0.0</w:t>
            </w:r>
          </w:p>
        </w:tc>
        <w:tc>
          <w:tcPr>
            <w:tcW w:w="377" w:type="pct"/>
            <w:tcBorders>
              <w:top w:val="nil"/>
              <w:bottom w:val="single" w:sz="4" w:space="0" w:color="auto"/>
            </w:tcBorders>
          </w:tcPr>
          <w:p w14:paraId="1FFBB3C0" w14:textId="77777777" w:rsidR="00653619" w:rsidRPr="00136566" w:rsidRDefault="00653619" w:rsidP="009C5209">
            <w:pPr>
              <w:pStyle w:val="TableText"/>
              <w:rPr>
                <w:noProof w:val="0"/>
              </w:rPr>
            </w:pPr>
            <w:r w:rsidRPr="00136566">
              <w:rPr>
                <w:noProof w:val="0"/>
                <w:color w:val="000000"/>
              </w:rPr>
              <w:t>560.4</w:t>
            </w:r>
          </w:p>
        </w:tc>
        <w:tc>
          <w:tcPr>
            <w:tcW w:w="269" w:type="pct"/>
            <w:tcBorders>
              <w:top w:val="nil"/>
              <w:bottom w:val="single" w:sz="4" w:space="0" w:color="auto"/>
            </w:tcBorders>
          </w:tcPr>
          <w:p w14:paraId="162B9356" w14:textId="77777777" w:rsidR="00653619" w:rsidRPr="00136566" w:rsidRDefault="00653619" w:rsidP="009C5209">
            <w:pPr>
              <w:pStyle w:val="TableText"/>
              <w:rPr>
                <w:noProof w:val="0"/>
              </w:rPr>
            </w:pPr>
            <w:r w:rsidRPr="00136566">
              <w:rPr>
                <w:noProof w:val="0"/>
                <w:color w:val="000000"/>
              </w:rPr>
              <w:t>0.1</w:t>
            </w:r>
          </w:p>
        </w:tc>
        <w:tc>
          <w:tcPr>
            <w:tcW w:w="269" w:type="pct"/>
            <w:tcBorders>
              <w:top w:val="nil"/>
              <w:bottom w:val="single" w:sz="4" w:space="0" w:color="auto"/>
            </w:tcBorders>
          </w:tcPr>
          <w:p w14:paraId="20C001C4" w14:textId="77777777" w:rsidR="00653619" w:rsidRPr="00136566" w:rsidRDefault="00653619" w:rsidP="009C5209">
            <w:pPr>
              <w:pStyle w:val="TableText"/>
              <w:rPr>
                <w:noProof w:val="0"/>
              </w:rPr>
            </w:pPr>
            <w:r w:rsidRPr="00136566">
              <w:rPr>
                <w:noProof w:val="0"/>
                <w:color w:val="000000"/>
              </w:rPr>
              <w:t>0.9</w:t>
            </w:r>
          </w:p>
        </w:tc>
        <w:tc>
          <w:tcPr>
            <w:tcW w:w="269" w:type="pct"/>
            <w:tcBorders>
              <w:top w:val="nil"/>
              <w:bottom w:val="single" w:sz="4" w:space="0" w:color="auto"/>
            </w:tcBorders>
          </w:tcPr>
          <w:p w14:paraId="01108689" w14:textId="77777777" w:rsidR="00653619" w:rsidRPr="00136566" w:rsidRDefault="00653619" w:rsidP="009C5209">
            <w:pPr>
              <w:pStyle w:val="TableText"/>
              <w:rPr>
                <w:noProof w:val="0"/>
              </w:rPr>
            </w:pPr>
            <w:r w:rsidRPr="00136566">
              <w:rPr>
                <w:noProof w:val="0"/>
                <w:color w:val="000000"/>
              </w:rPr>
              <w:t>1.6</w:t>
            </w:r>
          </w:p>
        </w:tc>
        <w:tc>
          <w:tcPr>
            <w:tcW w:w="269" w:type="pct"/>
            <w:tcBorders>
              <w:top w:val="nil"/>
              <w:bottom w:val="single" w:sz="4" w:space="0" w:color="auto"/>
            </w:tcBorders>
          </w:tcPr>
          <w:p w14:paraId="7205F070" w14:textId="77777777" w:rsidR="00653619" w:rsidRPr="00136566" w:rsidRDefault="00653619" w:rsidP="009C5209">
            <w:pPr>
              <w:pStyle w:val="TableText"/>
              <w:rPr>
                <w:noProof w:val="0"/>
              </w:rPr>
            </w:pPr>
            <w:r w:rsidRPr="00136566">
              <w:rPr>
                <w:noProof w:val="0"/>
                <w:color w:val="000000"/>
              </w:rPr>
              <w:t>2.6</w:t>
            </w:r>
          </w:p>
        </w:tc>
        <w:tc>
          <w:tcPr>
            <w:tcW w:w="269" w:type="pct"/>
            <w:tcBorders>
              <w:top w:val="nil"/>
              <w:bottom w:val="single" w:sz="4" w:space="0" w:color="auto"/>
            </w:tcBorders>
          </w:tcPr>
          <w:p w14:paraId="68E5DB24" w14:textId="77777777" w:rsidR="00653619" w:rsidRPr="00136566" w:rsidRDefault="00653619" w:rsidP="009C5209">
            <w:pPr>
              <w:pStyle w:val="TableText"/>
              <w:rPr>
                <w:noProof w:val="0"/>
              </w:rPr>
            </w:pPr>
            <w:r w:rsidRPr="00136566">
              <w:rPr>
                <w:noProof w:val="0"/>
                <w:color w:val="000000"/>
              </w:rPr>
              <w:t>4.6</w:t>
            </w:r>
          </w:p>
        </w:tc>
        <w:tc>
          <w:tcPr>
            <w:tcW w:w="269" w:type="pct"/>
            <w:tcBorders>
              <w:top w:val="nil"/>
              <w:bottom w:val="single" w:sz="4" w:space="0" w:color="auto"/>
            </w:tcBorders>
          </w:tcPr>
          <w:p w14:paraId="5514F361" w14:textId="77777777" w:rsidR="00653619" w:rsidRPr="00136566" w:rsidRDefault="00653619" w:rsidP="009C5209">
            <w:pPr>
              <w:pStyle w:val="TableText"/>
              <w:rPr>
                <w:noProof w:val="0"/>
              </w:rPr>
            </w:pPr>
            <w:r w:rsidRPr="00136566">
              <w:rPr>
                <w:noProof w:val="0"/>
                <w:color w:val="000000"/>
              </w:rPr>
              <w:t>7.7</w:t>
            </w:r>
          </w:p>
        </w:tc>
        <w:tc>
          <w:tcPr>
            <w:tcW w:w="279" w:type="pct"/>
            <w:tcBorders>
              <w:top w:val="nil"/>
              <w:bottom w:val="single" w:sz="4" w:space="0" w:color="auto"/>
            </w:tcBorders>
          </w:tcPr>
          <w:p w14:paraId="1FC9C162" w14:textId="77777777" w:rsidR="00653619" w:rsidRPr="00136566" w:rsidRDefault="00653619" w:rsidP="009C5209">
            <w:pPr>
              <w:pStyle w:val="TableText"/>
              <w:rPr>
                <w:noProof w:val="0"/>
              </w:rPr>
            </w:pPr>
            <w:r w:rsidRPr="00136566">
              <w:rPr>
                <w:noProof w:val="0"/>
                <w:color w:val="000000"/>
              </w:rPr>
              <w:t>19.2</w:t>
            </w:r>
          </w:p>
        </w:tc>
      </w:tr>
      <w:tr w:rsidR="00653619" w:rsidRPr="00136566" w14:paraId="06113A05" w14:textId="77777777" w:rsidTr="008A3A5B">
        <w:trPr>
          <w:trHeight w:val="144"/>
        </w:trPr>
        <w:tc>
          <w:tcPr>
            <w:tcW w:w="751" w:type="pct"/>
            <w:tcBorders>
              <w:top w:val="single" w:sz="4" w:space="0" w:color="auto"/>
            </w:tcBorders>
            <w:hideMark/>
          </w:tcPr>
          <w:p w14:paraId="6E327E92" w14:textId="77777777" w:rsidR="00653619" w:rsidRPr="00136566" w:rsidRDefault="00653619" w:rsidP="009C5209">
            <w:pPr>
              <w:pStyle w:val="TableText"/>
              <w:rPr>
                <w:noProof w:val="0"/>
              </w:rPr>
            </w:pPr>
            <w:r w:rsidRPr="00136566">
              <w:rPr>
                <w:noProof w:val="0"/>
              </w:rPr>
              <w:t>HS—Grade 10</w:t>
            </w:r>
          </w:p>
        </w:tc>
        <w:tc>
          <w:tcPr>
            <w:tcW w:w="536" w:type="pct"/>
            <w:tcBorders>
              <w:top w:val="single" w:sz="4" w:space="0" w:color="auto"/>
            </w:tcBorders>
            <w:hideMark/>
          </w:tcPr>
          <w:p w14:paraId="222E9D0E" w14:textId="77777777" w:rsidR="00653619" w:rsidRPr="00136566" w:rsidRDefault="00653619" w:rsidP="009C5209">
            <w:pPr>
              <w:pStyle w:val="TableText"/>
              <w:rPr>
                <w:noProof w:val="0"/>
              </w:rPr>
            </w:pPr>
            <w:r w:rsidRPr="00136566">
              <w:rPr>
                <w:noProof w:val="0"/>
              </w:rPr>
              <w:t>MCSS</w:t>
            </w:r>
          </w:p>
        </w:tc>
        <w:tc>
          <w:tcPr>
            <w:tcW w:w="560" w:type="pct"/>
            <w:tcBorders>
              <w:top w:val="single" w:sz="4" w:space="0" w:color="auto"/>
            </w:tcBorders>
          </w:tcPr>
          <w:p w14:paraId="714BD8DB" w14:textId="77777777" w:rsidR="00653619" w:rsidRPr="00136566" w:rsidRDefault="00653619" w:rsidP="009C5209">
            <w:pPr>
              <w:pStyle w:val="TableText"/>
              <w:rPr>
                <w:noProof w:val="0"/>
              </w:rPr>
            </w:pPr>
            <w:r w:rsidRPr="00136566">
              <w:rPr>
                <w:noProof w:val="0"/>
                <w:color w:val="000000"/>
              </w:rPr>
              <w:t>626,517</w:t>
            </w:r>
          </w:p>
        </w:tc>
        <w:tc>
          <w:tcPr>
            <w:tcW w:w="337" w:type="pct"/>
            <w:tcBorders>
              <w:top w:val="single" w:sz="4" w:space="0" w:color="auto"/>
            </w:tcBorders>
          </w:tcPr>
          <w:p w14:paraId="05CB414C" w14:textId="77777777" w:rsidR="00653619" w:rsidRPr="00136566" w:rsidRDefault="00653619" w:rsidP="009C5209">
            <w:pPr>
              <w:pStyle w:val="TableText"/>
              <w:rPr>
                <w:noProof w:val="0"/>
              </w:rPr>
            </w:pPr>
            <w:r w:rsidRPr="00136566">
              <w:rPr>
                <w:noProof w:val="0"/>
                <w:color w:val="000000"/>
              </w:rPr>
              <w:t>1.2</w:t>
            </w:r>
          </w:p>
        </w:tc>
        <w:tc>
          <w:tcPr>
            <w:tcW w:w="273" w:type="pct"/>
            <w:tcBorders>
              <w:top w:val="single" w:sz="4" w:space="0" w:color="auto"/>
            </w:tcBorders>
          </w:tcPr>
          <w:p w14:paraId="6194BE46" w14:textId="77777777" w:rsidR="00653619" w:rsidRPr="00136566" w:rsidRDefault="00653619" w:rsidP="009C5209">
            <w:pPr>
              <w:pStyle w:val="TableText"/>
              <w:rPr>
                <w:noProof w:val="0"/>
              </w:rPr>
            </w:pPr>
            <w:r w:rsidRPr="00136566">
              <w:rPr>
                <w:noProof w:val="0"/>
                <w:color w:val="000000"/>
              </w:rPr>
              <w:t>1.4</w:t>
            </w:r>
          </w:p>
        </w:tc>
        <w:tc>
          <w:tcPr>
            <w:tcW w:w="273" w:type="pct"/>
            <w:tcBorders>
              <w:top w:val="single" w:sz="4" w:space="0" w:color="auto"/>
            </w:tcBorders>
          </w:tcPr>
          <w:p w14:paraId="22547014" w14:textId="77777777" w:rsidR="00653619" w:rsidRPr="00136566" w:rsidRDefault="00653619" w:rsidP="009C5209">
            <w:pPr>
              <w:pStyle w:val="TableText"/>
              <w:rPr>
                <w:noProof w:val="0"/>
              </w:rPr>
            </w:pPr>
            <w:r w:rsidRPr="00136566">
              <w:rPr>
                <w:noProof w:val="0"/>
                <w:color w:val="000000"/>
              </w:rPr>
              <w:t>0.0</w:t>
            </w:r>
          </w:p>
        </w:tc>
        <w:tc>
          <w:tcPr>
            <w:tcW w:w="377" w:type="pct"/>
            <w:tcBorders>
              <w:top w:val="single" w:sz="4" w:space="0" w:color="auto"/>
            </w:tcBorders>
          </w:tcPr>
          <w:p w14:paraId="1C5C7148" w14:textId="77777777" w:rsidR="00653619" w:rsidRPr="00136566" w:rsidRDefault="00653619" w:rsidP="009C5209">
            <w:pPr>
              <w:pStyle w:val="TableText"/>
              <w:rPr>
                <w:noProof w:val="0"/>
              </w:rPr>
            </w:pPr>
            <w:r w:rsidRPr="00136566">
              <w:rPr>
                <w:noProof w:val="0"/>
                <w:color w:val="000000"/>
              </w:rPr>
              <w:t>64.6</w:t>
            </w:r>
          </w:p>
        </w:tc>
        <w:tc>
          <w:tcPr>
            <w:tcW w:w="269" w:type="pct"/>
            <w:tcBorders>
              <w:top w:val="single" w:sz="4" w:space="0" w:color="auto"/>
            </w:tcBorders>
          </w:tcPr>
          <w:p w14:paraId="21728B9C" w14:textId="77777777" w:rsidR="00653619" w:rsidRPr="00136566" w:rsidRDefault="00653619" w:rsidP="009C5209">
            <w:pPr>
              <w:pStyle w:val="TableText"/>
              <w:rPr>
                <w:noProof w:val="0"/>
              </w:rPr>
            </w:pPr>
            <w:r w:rsidRPr="00136566">
              <w:rPr>
                <w:noProof w:val="0"/>
                <w:color w:val="000000"/>
              </w:rPr>
              <w:t>0.0</w:t>
            </w:r>
          </w:p>
        </w:tc>
        <w:tc>
          <w:tcPr>
            <w:tcW w:w="269" w:type="pct"/>
            <w:tcBorders>
              <w:top w:val="single" w:sz="4" w:space="0" w:color="auto"/>
            </w:tcBorders>
          </w:tcPr>
          <w:p w14:paraId="426298D8" w14:textId="77777777" w:rsidR="00653619" w:rsidRPr="00136566" w:rsidRDefault="00653619" w:rsidP="009C5209">
            <w:pPr>
              <w:pStyle w:val="TableText"/>
              <w:rPr>
                <w:noProof w:val="0"/>
              </w:rPr>
            </w:pPr>
            <w:r w:rsidRPr="00136566">
              <w:rPr>
                <w:noProof w:val="0"/>
                <w:color w:val="000000"/>
              </w:rPr>
              <w:t>0.1</w:t>
            </w:r>
          </w:p>
        </w:tc>
        <w:tc>
          <w:tcPr>
            <w:tcW w:w="269" w:type="pct"/>
            <w:tcBorders>
              <w:top w:val="single" w:sz="4" w:space="0" w:color="auto"/>
            </w:tcBorders>
          </w:tcPr>
          <w:p w14:paraId="5B8E60A5" w14:textId="77777777" w:rsidR="00653619" w:rsidRPr="00136566" w:rsidRDefault="00653619" w:rsidP="009C5209">
            <w:pPr>
              <w:pStyle w:val="TableText"/>
              <w:rPr>
                <w:noProof w:val="0"/>
              </w:rPr>
            </w:pPr>
            <w:r w:rsidRPr="00136566">
              <w:rPr>
                <w:noProof w:val="0"/>
                <w:color w:val="000000"/>
              </w:rPr>
              <w:t>0.4</w:t>
            </w:r>
          </w:p>
        </w:tc>
        <w:tc>
          <w:tcPr>
            <w:tcW w:w="269" w:type="pct"/>
            <w:tcBorders>
              <w:top w:val="single" w:sz="4" w:space="0" w:color="auto"/>
            </w:tcBorders>
          </w:tcPr>
          <w:p w14:paraId="001E9368" w14:textId="77777777" w:rsidR="00653619" w:rsidRPr="00136566" w:rsidRDefault="00653619" w:rsidP="009C5209">
            <w:pPr>
              <w:pStyle w:val="TableText"/>
              <w:rPr>
                <w:noProof w:val="0"/>
              </w:rPr>
            </w:pPr>
            <w:r w:rsidRPr="00136566">
              <w:rPr>
                <w:noProof w:val="0"/>
                <w:color w:val="000000"/>
              </w:rPr>
              <w:t>0.9</w:t>
            </w:r>
          </w:p>
        </w:tc>
        <w:tc>
          <w:tcPr>
            <w:tcW w:w="269" w:type="pct"/>
            <w:tcBorders>
              <w:top w:val="single" w:sz="4" w:space="0" w:color="auto"/>
            </w:tcBorders>
          </w:tcPr>
          <w:p w14:paraId="30099AC1" w14:textId="77777777" w:rsidR="00653619" w:rsidRPr="00136566" w:rsidRDefault="00653619" w:rsidP="009C5209">
            <w:pPr>
              <w:pStyle w:val="TableText"/>
              <w:rPr>
                <w:noProof w:val="0"/>
              </w:rPr>
            </w:pPr>
            <w:r w:rsidRPr="00136566">
              <w:rPr>
                <w:noProof w:val="0"/>
                <w:color w:val="000000"/>
              </w:rPr>
              <w:t>1.6</w:t>
            </w:r>
          </w:p>
        </w:tc>
        <w:tc>
          <w:tcPr>
            <w:tcW w:w="269" w:type="pct"/>
            <w:tcBorders>
              <w:top w:val="single" w:sz="4" w:space="0" w:color="auto"/>
            </w:tcBorders>
          </w:tcPr>
          <w:p w14:paraId="7B82AAC3" w14:textId="77777777" w:rsidR="00653619" w:rsidRPr="00136566" w:rsidRDefault="00653619" w:rsidP="009C5209">
            <w:pPr>
              <w:pStyle w:val="TableText"/>
              <w:rPr>
                <w:noProof w:val="0"/>
              </w:rPr>
            </w:pPr>
            <w:r w:rsidRPr="00136566">
              <w:rPr>
                <w:noProof w:val="0"/>
                <w:color w:val="000000"/>
              </w:rPr>
              <w:t>2.5</w:t>
            </w:r>
          </w:p>
        </w:tc>
        <w:tc>
          <w:tcPr>
            <w:tcW w:w="279" w:type="pct"/>
            <w:tcBorders>
              <w:top w:val="single" w:sz="4" w:space="0" w:color="auto"/>
            </w:tcBorders>
          </w:tcPr>
          <w:p w14:paraId="5EDE0275" w14:textId="77777777" w:rsidR="00653619" w:rsidRPr="00136566" w:rsidRDefault="00653619" w:rsidP="009C5209">
            <w:pPr>
              <w:pStyle w:val="TableText"/>
              <w:rPr>
                <w:noProof w:val="0"/>
              </w:rPr>
            </w:pPr>
            <w:r w:rsidRPr="00136566">
              <w:rPr>
                <w:noProof w:val="0"/>
                <w:color w:val="000000"/>
              </w:rPr>
              <w:t>6.3</w:t>
            </w:r>
          </w:p>
        </w:tc>
      </w:tr>
      <w:tr w:rsidR="00653619" w:rsidRPr="00136566" w14:paraId="7785438F" w14:textId="77777777" w:rsidTr="008A3A5B">
        <w:trPr>
          <w:trHeight w:val="144"/>
        </w:trPr>
        <w:tc>
          <w:tcPr>
            <w:tcW w:w="751" w:type="pct"/>
            <w:hideMark/>
          </w:tcPr>
          <w:p w14:paraId="5DEB7A6D" w14:textId="77777777" w:rsidR="00653619" w:rsidRPr="00136566" w:rsidRDefault="00653619" w:rsidP="009C5209">
            <w:pPr>
              <w:pStyle w:val="TableText"/>
              <w:rPr>
                <w:noProof w:val="0"/>
              </w:rPr>
            </w:pPr>
            <w:r w:rsidRPr="00136566">
              <w:rPr>
                <w:noProof w:val="0"/>
              </w:rPr>
              <w:t>HS—Grade 10</w:t>
            </w:r>
          </w:p>
        </w:tc>
        <w:tc>
          <w:tcPr>
            <w:tcW w:w="536" w:type="pct"/>
            <w:hideMark/>
          </w:tcPr>
          <w:p w14:paraId="2DC492AC" w14:textId="77777777" w:rsidR="00653619" w:rsidRPr="00136566" w:rsidRDefault="00653619" w:rsidP="009C5209">
            <w:pPr>
              <w:pStyle w:val="TableText"/>
              <w:rPr>
                <w:noProof w:val="0"/>
              </w:rPr>
            </w:pPr>
            <w:r w:rsidRPr="00136566">
              <w:rPr>
                <w:noProof w:val="0"/>
              </w:rPr>
              <w:t>CR</w:t>
            </w:r>
          </w:p>
        </w:tc>
        <w:tc>
          <w:tcPr>
            <w:tcW w:w="560" w:type="pct"/>
          </w:tcPr>
          <w:p w14:paraId="693B999D" w14:textId="77777777" w:rsidR="00653619" w:rsidRPr="00136566" w:rsidRDefault="00653619" w:rsidP="009C5209">
            <w:pPr>
              <w:pStyle w:val="TableText"/>
              <w:rPr>
                <w:noProof w:val="0"/>
              </w:rPr>
            </w:pPr>
            <w:r w:rsidRPr="00136566">
              <w:rPr>
                <w:noProof w:val="0"/>
                <w:color w:val="000000"/>
              </w:rPr>
              <w:t>118,599</w:t>
            </w:r>
          </w:p>
        </w:tc>
        <w:tc>
          <w:tcPr>
            <w:tcW w:w="337" w:type="pct"/>
          </w:tcPr>
          <w:p w14:paraId="2E8100AA" w14:textId="77777777" w:rsidR="00653619" w:rsidRPr="00136566" w:rsidRDefault="00653619" w:rsidP="009C5209">
            <w:pPr>
              <w:pStyle w:val="TableText"/>
              <w:rPr>
                <w:noProof w:val="0"/>
              </w:rPr>
            </w:pPr>
            <w:r w:rsidRPr="00136566">
              <w:rPr>
                <w:noProof w:val="0"/>
                <w:color w:val="000000"/>
              </w:rPr>
              <w:t>3.4</w:t>
            </w:r>
          </w:p>
        </w:tc>
        <w:tc>
          <w:tcPr>
            <w:tcW w:w="273" w:type="pct"/>
          </w:tcPr>
          <w:p w14:paraId="2603516D" w14:textId="77777777" w:rsidR="00653619" w:rsidRPr="00136566" w:rsidRDefault="00653619" w:rsidP="009C5209">
            <w:pPr>
              <w:pStyle w:val="TableText"/>
              <w:rPr>
                <w:noProof w:val="0"/>
              </w:rPr>
            </w:pPr>
            <w:r w:rsidRPr="00136566">
              <w:rPr>
                <w:noProof w:val="0"/>
                <w:color w:val="000000"/>
              </w:rPr>
              <w:t>3.4</w:t>
            </w:r>
          </w:p>
        </w:tc>
        <w:tc>
          <w:tcPr>
            <w:tcW w:w="273" w:type="pct"/>
          </w:tcPr>
          <w:p w14:paraId="68578A01" w14:textId="77777777" w:rsidR="00653619" w:rsidRPr="00136566" w:rsidRDefault="00653619" w:rsidP="009C5209">
            <w:pPr>
              <w:pStyle w:val="TableText"/>
              <w:rPr>
                <w:noProof w:val="0"/>
              </w:rPr>
            </w:pPr>
            <w:r w:rsidRPr="00136566">
              <w:rPr>
                <w:noProof w:val="0"/>
                <w:color w:val="000000"/>
              </w:rPr>
              <w:t>0.0</w:t>
            </w:r>
          </w:p>
        </w:tc>
        <w:tc>
          <w:tcPr>
            <w:tcW w:w="377" w:type="pct"/>
          </w:tcPr>
          <w:p w14:paraId="0156262D" w14:textId="77777777" w:rsidR="00653619" w:rsidRPr="00136566" w:rsidRDefault="00653619" w:rsidP="009C5209">
            <w:pPr>
              <w:pStyle w:val="TableText"/>
              <w:rPr>
                <w:noProof w:val="0"/>
              </w:rPr>
            </w:pPr>
            <w:r w:rsidRPr="00136566">
              <w:rPr>
                <w:noProof w:val="0"/>
                <w:color w:val="000000"/>
              </w:rPr>
              <w:t>165.1</w:t>
            </w:r>
          </w:p>
        </w:tc>
        <w:tc>
          <w:tcPr>
            <w:tcW w:w="269" w:type="pct"/>
          </w:tcPr>
          <w:p w14:paraId="61034FB5" w14:textId="77777777" w:rsidR="00653619" w:rsidRPr="00136566" w:rsidRDefault="00653619" w:rsidP="009C5209">
            <w:pPr>
              <w:pStyle w:val="TableText"/>
              <w:rPr>
                <w:noProof w:val="0"/>
              </w:rPr>
            </w:pPr>
            <w:r w:rsidRPr="00136566">
              <w:rPr>
                <w:noProof w:val="0"/>
                <w:color w:val="000000"/>
              </w:rPr>
              <w:t>0.1</w:t>
            </w:r>
          </w:p>
        </w:tc>
        <w:tc>
          <w:tcPr>
            <w:tcW w:w="269" w:type="pct"/>
          </w:tcPr>
          <w:p w14:paraId="5715B7E8" w14:textId="77777777" w:rsidR="00653619" w:rsidRPr="00136566" w:rsidRDefault="00653619" w:rsidP="009C5209">
            <w:pPr>
              <w:pStyle w:val="TableText"/>
              <w:rPr>
                <w:noProof w:val="0"/>
              </w:rPr>
            </w:pPr>
            <w:r w:rsidRPr="00136566">
              <w:rPr>
                <w:noProof w:val="0"/>
                <w:color w:val="000000"/>
              </w:rPr>
              <w:t>0.7</w:t>
            </w:r>
          </w:p>
        </w:tc>
        <w:tc>
          <w:tcPr>
            <w:tcW w:w="269" w:type="pct"/>
          </w:tcPr>
          <w:p w14:paraId="773D2CD3" w14:textId="77777777" w:rsidR="00653619" w:rsidRPr="00136566" w:rsidRDefault="00653619" w:rsidP="009C5209">
            <w:pPr>
              <w:pStyle w:val="TableText"/>
              <w:rPr>
                <w:noProof w:val="0"/>
              </w:rPr>
            </w:pPr>
            <w:r w:rsidRPr="00136566">
              <w:rPr>
                <w:noProof w:val="0"/>
                <w:color w:val="000000"/>
              </w:rPr>
              <w:t>1.5</w:t>
            </w:r>
          </w:p>
        </w:tc>
        <w:tc>
          <w:tcPr>
            <w:tcW w:w="269" w:type="pct"/>
          </w:tcPr>
          <w:p w14:paraId="00ED89ED" w14:textId="77777777" w:rsidR="00653619" w:rsidRPr="00136566" w:rsidRDefault="00653619" w:rsidP="009C5209">
            <w:pPr>
              <w:pStyle w:val="TableText"/>
              <w:rPr>
                <w:noProof w:val="0"/>
              </w:rPr>
            </w:pPr>
            <w:r w:rsidRPr="00136566">
              <w:rPr>
                <w:noProof w:val="0"/>
                <w:color w:val="000000"/>
              </w:rPr>
              <w:t>2.7</w:t>
            </w:r>
          </w:p>
        </w:tc>
        <w:tc>
          <w:tcPr>
            <w:tcW w:w="269" w:type="pct"/>
          </w:tcPr>
          <w:p w14:paraId="33D0F289" w14:textId="77777777" w:rsidR="00653619" w:rsidRPr="00136566" w:rsidRDefault="00653619" w:rsidP="009C5209">
            <w:pPr>
              <w:pStyle w:val="TableText"/>
              <w:rPr>
                <w:noProof w:val="0"/>
              </w:rPr>
            </w:pPr>
            <w:r w:rsidRPr="00136566">
              <w:rPr>
                <w:noProof w:val="0"/>
                <w:color w:val="000000"/>
              </w:rPr>
              <w:t>4.4</w:t>
            </w:r>
          </w:p>
        </w:tc>
        <w:tc>
          <w:tcPr>
            <w:tcW w:w="269" w:type="pct"/>
          </w:tcPr>
          <w:p w14:paraId="71F53667" w14:textId="77777777" w:rsidR="00653619" w:rsidRPr="00136566" w:rsidRDefault="00653619" w:rsidP="009C5209">
            <w:pPr>
              <w:pStyle w:val="TableText"/>
              <w:rPr>
                <w:noProof w:val="0"/>
              </w:rPr>
            </w:pPr>
            <w:r w:rsidRPr="00136566">
              <w:rPr>
                <w:noProof w:val="0"/>
                <w:color w:val="000000"/>
              </w:rPr>
              <w:t>6.8</w:t>
            </w:r>
          </w:p>
        </w:tc>
        <w:tc>
          <w:tcPr>
            <w:tcW w:w="279" w:type="pct"/>
          </w:tcPr>
          <w:p w14:paraId="67350171" w14:textId="77777777" w:rsidR="00653619" w:rsidRPr="00136566" w:rsidRDefault="00653619" w:rsidP="009C5209">
            <w:pPr>
              <w:pStyle w:val="TableText"/>
              <w:rPr>
                <w:noProof w:val="0"/>
              </w:rPr>
            </w:pPr>
            <w:r w:rsidRPr="00136566">
              <w:rPr>
                <w:noProof w:val="0"/>
                <w:color w:val="000000"/>
              </w:rPr>
              <w:t>15.6</w:t>
            </w:r>
          </w:p>
        </w:tc>
      </w:tr>
      <w:tr w:rsidR="00653619" w:rsidRPr="00136566" w14:paraId="4C2F2BD0" w14:textId="77777777" w:rsidTr="008A3A5B">
        <w:trPr>
          <w:trHeight w:val="144"/>
        </w:trPr>
        <w:tc>
          <w:tcPr>
            <w:tcW w:w="751" w:type="pct"/>
            <w:tcBorders>
              <w:bottom w:val="nil"/>
            </w:tcBorders>
          </w:tcPr>
          <w:p w14:paraId="4E7DBA49" w14:textId="77777777" w:rsidR="00653619" w:rsidRPr="00136566" w:rsidRDefault="00653619" w:rsidP="009C5209">
            <w:pPr>
              <w:pStyle w:val="TableText"/>
              <w:rPr>
                <w:noProof w:val="0"/>
              </w:rPr>
            </w:pPr>
            <w:r w:rsidRPr="00136566">
              <w:rPr>
                <w:noProof w:val="0"/>
              </w:rPr>
              <w:t>HS—Grade 10</w:t>
            </w:r>
          </w:p>
        </w:tc>
        <w:tc>
          <w:tcPr>
            <w:tcW w:w="536" w:type="pct"/>
            <w:tcBorders>
              <w:bottom w:val="nil"/>
            </w:tcBorders>
          </w:tcPr>
          <w:p w14:paraId="48606DBE" w14:textId="77777777" w:rsidR="00653619" w:rsidRPr="00136566" w:rsidRDefault="00653619" w:rsidP="009C5209">
            <w:pPr>
              <w:pStyle w:val="TableText"/>
              <w:rPr>
                <w:noProof w:val="0"/>
              </w:rPr>
            </w:pPr>
            <w:r w:rsidRPr="00136566">
              <w:rPr>
                <w:noProof w:val="0"/>
              </w:rPr>
              <w:t>TE</w:t>
            </w:r>
          </w:p>
        </w:tc>
        <w:tc>
          <w:tcPr>
            <w:tcW w:w="560" w:type="pct"/>
            <w:tcBorders>
              <w:bottom w:val="nil"/>
            </w:tcBorders>
          </w:tcPr>
          <w:p w14:paraId="365EE917" w14:textId="77777777" w:rsidR="00653619" w:rsidRPr="00136566" w:rsidRDefault="00653619" w:rsidP="009C5209">
            <w:pPr>
              <w:pStyle w:val="TableText"/>
              <w:rPr>
                <w:noProof w:val="0"/>
              </w:rPr>
            </w:pPr>
            <w:r w:rsidRPr="00136566">
              <w:rPr>
                <w:noProof w:val="0"/>
                <w:color w:val="000000"/>
              </w:rPr>
              <w:t>284,852</w:t>
            </w:r>
          </w:p>
        </w:tc>
        <w:tc>
          <w:tcPr>
            <w:tcW w:w="337" w:type="pct"/>
            <w:tcBorders>
              <w:bottom w:val="nil"/>
            </w:tcBorders>
          </w:tcPr>
          <w:p w14:paraId="7220F3BD" w14:textId="77777777" w:rsidR="00653619" w:rsidRPr="00136566" w:rsidRDefault="00653619" w:rsidP="009C5209">
            <w:pPr>
              <w:pStyle w:val="TableText"/>
              <w:rPr>
                <w:noProof w:val="0"/>
              </w:rPr>
            </w:pPr>
            <w:r w:rsidRPr="00136566">
              <w:rPr>
                <w:noProof w:val="0"/>
                <w:color w:val="000000"/>
              </w:rPr>
              <w:t>1.2</w:t>
            </w:r>
          </w:p>
        </w:tc>
        <w:tc>
          <w:tcPr>
            <w:tcW w:w="273" w:type="pct"/>
            <w:tcBorders>
              <w:bottom w:val="nil"/>
            </w:tcBorders>
          </w:tcPr>
          <w:p w14:paraId="75339870" w14:textId="77777777" w:rsidR="00653619" w:rsidRPr="00136566" w:rsidRDefault="00653619" w:rsidP="009C5209">
            <w:pPr>
              <w:pStyle w:val="TableText"/>
              <w:rPr>
                <w:noProof w:val="0"/>
              </w:rPr>
            </w:pPr>
            <w:r w:rsidRPr="00136566">
              <w:rPr>
                <w:noProof w:val="0"/>
                <w:color w:val="000000"/>
              </w:rPr>
              <w:t>1.2</w:t>
            </w:r>
          </w:p>
        </w:tc>
        <w:tc>
          <w:tcPr>
            <w:tcW w:w="273" w:type="pct"/>
            <w:tcBorders>
              <w:bottom w:val="nil"/>
            </w:tcBorders>
          </w:tcPr>
          <w:p w14:paraId="576BE76A" w14:textId="77777777" w:rsidR="00653619" w:rsidRPr="00136566" w:rsidRDefault="00653619" w:rsidP="009C5209">
            <w:pPr>
              <w:pStyle w:val="TableText"/>
              <w:rPr>
                <w:noProof w:val="0"/>
              </w:rPr>
            </w:pPr>
            <w:r w:rsidRPr="00136566">
              <w:rPr>
                <w:noProof w:val="0"/>
                <w:color w:val="000000"/>
              </w:rPr>
              <w:t>0.0</w:t>
            </w:r>
          </w:p>
        </w:tc>
        <w:tc>
          <w:tcPr>
            <w:tcW w:w="377" w:type="pct"/>
            <w:tcBorders>
              <w:bottom w:val="nil"/>
            </w:tcBorders>
          </w:tcPr>
          <w:p w14:paraId="6199A88B" w14:textId="77777777" w:rsidR="00653619" w:rsidRPr="00136566" w:rsidRDefault="00653619" w:rsidP="009C5209">
            <w:pPr>
              <w:pStyle w:val="TableText"/>
              <w:rPr>
                <w:noProof w:val="0"/>
              </w:rPr>
            </w:pPr>
            <w:r w:rsidRPr="00136566">
              <w:rPr>
                <w:noProof w:val="0"/>
                <w:color w:val="000000"/>
              </w:rPr>
              <w:t>58.3</w:t>
            </w:r>
          </w:p>
        </w:tc>
        <w:tc>
          <w:tcPr>
            <w:tcW w:w="269" w:type="pct"/>
            <w:tcBorders>
              <w:bottom w:val="nil"/>
            </w:tcBorders>
          </w:tcPr>
          <w:p w14:paraId="5EE3D0EF" w14:textId="77777777" w:rsidR="00653619" w:rsidRPr="00136566" w:rsidRDefault="00653619" w:rsidP="009C5209">
            <w:pPr>
              <w:pStyle w:val="TableText"/>
              <w:rPr>
                <w:noProof w:val="0"/>
              </w:rPr>
            </w:pPr>
            <w:r w:rsidRPr="00136566">
              <w:rPr>
                <w:noProof w:val="0"/>
                <w:color w:val="000000"/>
              </w:rPr>
              <w:t>0.1</w:t>
            </w:r>
          </w:p>
        </w:tc>
        <w:tc>
          <w:tcPr>
            <w:tcW w:w="269" w:type="pct"/>
            <w:tcBorders>
              <w:bottom w:val="nil"/>
            </w:tcBorders>
          </w:tcPr>
          <w:p w14:paraId="64D34500" w14:textId="77777777" w:rsidR="00653619" w:rsidRPr="00136566" w:rsidRDefault="00653619" w:rsidP="009C5209">
            <w:pPr>
              <w:pStyle w:val="TableText"/>
              <w:rPr>
                <w:noProof w:val="0"/>
              </w:rPr>
            </w:pPr>
            <w:r w:rsidRPr="00136566">
              <w:rPr>
                <w:noProof w:val="0"/>
                <w:color w:val="000000"/>
              </w:rPr>
              <w:t>0.3</w:t>
            </w:r>
          </w:p>
        </w:tc>
        <w:tc>
          <w:tcPr>
            <w:tcW w:w="269" w:type="pct"/>
            <w:tcBorders>
              <w:bottom w:val="nil"/>
            </w:tcBorders>
          </w:tcPr>
          <w:p w14:paraId="180B0B96" w14:textId="77777777" w:rsidR="00653619" w:rsidRPr="00136566" w:rsidRDefault="00653619" w:rsidP="009C5209">
            <w:pPr>
              <w:pStyle w:val="TableText"/>
              <w:rPr>
                <w:noProof w:val="0"/>
              </w:rPr>
            </w:pPr>
            <w:r w:rsidRPr="00136566">
              <w:rPr>
                <w:noProof w:val="0"/>
                <w:color w:val="000000"/>
              </w:rPr>
              <w:t>0.5</w:t>
            </w:r>
          </w:p>
        </w:tc>
        <w:tc>
          <w:tcPr>
            <w:tcW w:w="269" w:type="pct"/>
            <w:tcBorders>
              <w:bottom w:val="nil"/>
            </w:tcBorders>
          </w:tcPr>
          <w:p w14:paraId="7AC83342" w14:textId="77777777" w:rsidR="00653619" w:rsidRPr="00136566" w:rsidRDefault="00653619" w:rsidP="009C5209">
            <w:pPr>
              <w:pStyle w:val="TableText"/>
              <w:rPr>
                <w:noProof w:val="0"/>
              </w:rPr>
            </w:pPr>
            <w:r w:rsidRPr="00136566">
              <w:rPr>
                <w:noProof w:val="0"/>
                <w:color w:val="000000"/>
              </w:rPr>
              <w:t>0.9</w:t>
            </w:r>
          </w:p>
        </w:tc>
        <w:tc>
          <w:tcPr>
            <w:tcW w:w="269" w:type="pct"/>
            <w:tcBorders>
              <w:bottom w:val="nil"/>
            </w:tcBorders>
          </w:tcPr>
          <w:p w14:paraId="6D636CE6" w14:textId="77777777" w:rsidR="00653619" w:rsidRPr="00136566" w:rsidRDefault="00653619" w:rsidP="009C5209">
            <w:pPr>
              <w:pStyle w:val="TableText"/>
              <w:rPr>
                <w:noProof w:val="0"/>
              </w:rPr>
            </w:pPr>
            <w:r w:rsidRPr="00136566">
              <w:rPr>
                <w:noProof w:val="0"/>
                <w:color w:val="000000"/>
              </w:rPr>
              <w:t>1.5</w:t>
            </w:r>
          </w:p>
        </w:tc>
        <w:tc>
          <w:tcPr>
            <w:tcW w:w="269" w:type="pct"/>
            <w:tcBorders>
              <w:bottom w:val="nil"/>
            </w:tcBorders>
          </w:tcPr>
          <w:p w14:paraId="1A55B290" w14:textId="77777777" w:rsidR="00653619" w:rsidRPr="00136566" w:rsidRDefault="00653619" w:rsidP="009C5209">
            <w:pPr>
              <w:pStyle w:val="TableText"/>
              <w:rPr>
                <w:noProof w:val="0"/>
              </w:rPr>
            </w:pPr>
            <w:r w:rsidRPr="00136566">
              <w:rPr>
                <w:noProof w:val="0"/>
                <w:color w:val="000000"/>
              </w:rPr>
              <w:t>2.2</w:t>
            </w:r>
          </w:p>
        </w:tc>
        <w:tc>
          <w:tcPr>
            <w:tcW w:w="279" w:type="pct"/>
            <w:tcBorders>
              <w:bottom w:val="nil"/>
            </w:tcBorders>
          </w:tcPr>
          <w:p w14:paraId="64AFED4A" w14:textId="77777777" w:rsidR="00653619" w:rsidRPr="00136566" w:rsidRDefault="00653619" w:rsidP="009C5209">
            <w:pPr>
              <w:pStyle w:val="TableText"/>
              <w:rPr>
                <w:noProof w:val="0"/>
              </w:rPr>
            </w:pPr>
            <w:r w:rsidRPr="00136566">
              <w:rPr>
                <w:noProof w:val="0"/>
                <w:color w:val="000000"/>
              </w:rPr>
              <w:t>5.2</w:t>
            </w:r>
          </w:p>
        </w:tc>
      </w:tr>
      <w:tr w:rsidR="00653619" w:rsidRPr="00136566" w14:paraId="0FF7E4FE" w14:textId="77777777" w:rsidTr="008A3A5B">
        <w:trPr>
          <w:trHeight w:val="144"/>
        </w:trPr>
        <w:tc>
          <w:tcPr>
            <w:tcW w:w="751" w:type="pct"/>
            <w:tcBorders>
              <w:top w:val="nil"/>
              <w:bottom w:val="single" w:sz="4" w:space="0" w:color="auto"/>
            </w:tcBorders>
            <w:hideMark/>
          </w:tcPr>
          <w:p w14:paraId="48B0B509" w14:textId="77777777" w:rsidR="00653619" w:rsidRPr="00136566" w:rsidRDefault="00653619" w:rsidP="009C5209">
            <w:pPr>
              <w:pStyle w:val="TableText"/>
              <w:rPr>
                <w:noProof w:val="0"/>
              </w:rPr>
            </w:pPr>
            <w:r w:rsidRPr="00136566">
              <w:rPr>
                <w:noProof w:val="0"/>
              </w:rPr>
              <w:t>HS—Grade 10</w:t>
            </w:r>
          </w:p>
        </w:tc>
        <w:tc>
          <w:tcPr>
            <w:tcW w:w="536" w:type="pct"/>
            <w:tcBorders>
              <w:top w:val="nil"/>
              <w:bottom w:val="single" w:sz="4" w:space="0" w:color="auto"/>
            </w:tcBorders>
            <w:hideMark/>
          </w:tcPr>
          <w:p w14:paraId="3E1DF861" w14:textId="77777777" w:rsidR="00653619" w:rsidRPr="00136566" w:rsidRDefault="00653619" w:rsidP="009C5209">
            <w:pPr>
              <w:pStyle w:val="TableText"/>
              <w:rPr>
                <w:noProof w:val="0"/>
              </w:rPr>
            </w:pPr>
            <w:r w:rsidRPr="00136566">
              <w:rPr>
                <w:noProof w:val="0"/>
              </w:rPr>
              <w:t>Composite</w:t>
            </w:r>
          </w:p>
        </w:tc>
        <w:tc>
          <w:tcPr>
            <w:tcW w:w="560" w:type="pct"/>
            <w:tcBorders>
              <w:top w:val="nil"/>
              <w:bottom w:val="single" w:sz="4" w:space="0" w:color="auto"/>
            </w:tcBorders>
          </w:tcPr>
          <w:p w14:paraId="1ECE8079" w14:textId="77777777" w:rsidR="00653619" w:rsidRPr="00136566" w:rsidRDefault="00653619" w:rsidP="009C5209">
            <w:pPr>
              <w:pStyle w:val="TableText"/>
              <w:rPr>
                <w:noProof w:val="0"/>
              </w:rPr>
            </w:pPr>
            <w:r w:rsidRPr="00136566">
              <w:rPr>
                <w:noProof w:val="0"/>
                <w:color w:val="000000"/>
              </w:rPr>
              <w:t>53,654</w:t>
            </w:r>
          </w:p>
        </w:tc>
        <w:tc>
          <w:tcPr>
            <w:tcW w:w="337" w:type="pct"/>
            <w:tcBorders>
              <w:top w:val="nil"/>
              <w:bottom w:val="single" w:sz="4" w:space="0" w:color="auto"/>
            </w:tcBorders>
          </w:tcPr>
          <w:p w14:paraId="732376A0" w14:textId="77777777" w:rsidR="00653619" w:rsidRPr="00136566" w:rsidRDefault="00653619" w:rsidP="009C5209">
            <w:pPr>
              <w:pStyle w:val="TableText"/>
              <w:rPr>
                <w:noProof w:val="0"/>
              </w:rPr>
            </w:pPr>
            <w:r w:rsidRPr="00136566">
              <w:rPr>
                <w:noProof w:val="0"/>
                <w:color w:val="000000"/>
              </w:rPr>
              <w:t>1.5</w:t>
            </w:r>
          </w:p>
        </w:tc>
        <w:tc>
          <w:tcPr>
            <w:tcW w:w="273" w:type="pct"/>
            <w:tcBorders>
              <w:top w:val="nil"/>
              <w:bottom w:val="single" w:sz="4" w:space="0" w:color="auto"/>
            </w:tcBorders>
          </w:tcPr>
          <w:p w14:paraId="328ABBB5" w14:textId="77777777" w:rsidR="00653619" w:rsidRPr="00136566" w:rsidRDefault="00653619" w:rsidP="009C5209">
            <w:pPr>
              <w:pStyle w:val="TableText"/>
              <w:rPr>
                <w:noProof w:val="0"/>
              </w:rPr>
            </w:pPr>
            <w:r w:rsidRPr="00136566">
              <w:rPr>
                <w:noProof w:val="0"/>
                <w:color w:val="000000"/>
              </w:rPr>
              <w:t>1.6</w:t>
            </w:r>
          </w:p>
        </w:tc>
        <w:tc>
          <w:tcPr>
            <w:tcW w:w="273" w:type="pct"/>
            <w:tcBorders>
              <w:top w:val="nil"/>
              <w:bottom w:val="single" w:sz="4" w:space="0" w:color="auto"/>
            </w:tcBorders>
          </w:tcPr>
          <w:p w14:paraId="0F4FD1AB" w14:textId="77777777" w:rsidR="00653619" w:rsidRPr="00136566" w:rsidRDefault="00653619" w:rsidP="009C5209">
            <w:pPr>
              <w:pStyle w:val="TableText"/>
              <w:rPr>
                <w:noProof w:val="0"/>
              </w:rPr>
            </w:pPr>
            <w:r w:rsidRPr="00136566">
              <w:rPr>
                <w:noProof w:val="0"/>
                <w:color w:val="000000"/>
              </w:rPr>
              <w:t>0.0</w:t>
            </w:r>
          </w:p>
        </w:tc>
        <w:tc>
          <w:tcPr>
            <w:tcW w:w="377" w:type="pct"/>
            <w:tcBorders>
              <w:top w:val="nil"/>
              <w:bottom w:val="single" w:sz="4" w:space="0" w:color="auto"/>
            </w:tcBorders>
          </w:tcPr>
          <w:p w14:paraId="042B4878" w14:textId="77777777" w:rsidR="00653619" w:rsidRPr="00136566" w:rsidRDefault="00653619" w:rsidP="009C5209">
            <w:pPr>
              <w:pStyle w:val="TableText"/>
              <w:rPr>
                <w:noProof w:val="0"/>
              </w:rPr>
            </w:pPr>
            <w:r w:rsidRPr="00136566">
              <w:rPr>
                <w:noProof w:val="0"/>
                <w:color w:val="000000"/>
              </w:rPr>
              <w:t>59.3</w:t>
            </w:r>
          </w:p>
        </w:tc>
        <w:tc>
          <w:tcPr>
            <w:tcW w:w="269" w:type="pct"/>
            <w:tcBorders>
              <w:top w:val="nil"/>
              <w:bottom w:val="single" w:sz="4" w:space="0" w:color="auto"/>
            </w:tcBorders>
          </w:tcPr>
          <w:p w14:paraId="0B87D1AE" w14:textId="77777777" w:rsidR="00653619" w:rsidRPr="00136566" w:rsidRDefault="00653619" w:rsidP="009C5209">
            <w:pPr>
              <w:pStyle w:val="TableText"/>
              <w:rPr>
                <w:noProof w:val="0"/>
              </w:rPr>
            </w:pPr>
            <w:r w:rsidRPr="00136566">
              <w:rPr>
                <w:noProof w:val="0"/>
                <w:color w:val="000000"/>
              </w:rPr>
              <w:t>0.2</w:t>
            </w:r>
          </w:p>
        </w:tc>
        <w:tc>
          <w:tcPr>
            <w:tcW w:w="269" w:type="pct"/>
            <w:tcBorders>
              <w:top w:val="nil"/>
              <w:bottom w:val="single" w:sz="4" w:space="0" w:color="auto"/>
            </w:tcBorders>
          </w:tcPr>
          <w:p w14:paraId="7483A885" w14:textId="77777777" w:rsidR="00653619" w:rsidRPr="00136566" w:rsidRDefault="00653619" w:rsidP="009C5209">
            <w:pPr>
              <w:pStyle w:val="TableText"/>
              <w:rPr>
                <w:noProof w:val="0"/>
              </w:rPr>
            </w:pPr>
            <w:r w:rsidRPr="00136566">
              <w:rPr>
                <w:noProof w:val="0"/>
                <w:color w:val="000000"/>
              </w:rPr>
              <w:t>0.4</w:t>
            </w:r>
          </w:p>
        </w:tc>
        <w:tc>
          <w:tcPr>
            <w:tcW w:w="269" w:type="pct"/>
            <w:tcBorders>
              <w:top w:val="nil"/>
              <w:bottom w:val="single" w:sz="4" w:space="0" w:color="auto"/>
            </w:tcBorders>
          </w:tcPr>
          <w:p w14:paraId="79E4EBE0" w14:textId="77777777" w:rsidR="00653619" w:rsidRPr="00136566" w:rsidRDefault="00653619" w:rsidP="009C5209">
            <w:pPr>
              <w:pStyle w:val="TableText"/>
              <w:rPr>
                <w:noProof w:val="0"/>
              </w:rPr>
            </w:pPr>
            <w:r w:rsidRPr="00136566">
              <w:rPr>
                <w:noProof w:val="0"/>
                <w:color w:val="000000"/>
              </w:rPr>
              <w:t>0.7</w:t>
            </w:r>
          </w:p>
        </w:tc>
        <w:tc>
          <w:tcPr>
            <w:tcW w:w="269" w:type="pct"/>
            <w:tcBorders>
              <w:top w:val="nil"/>
              <w:bottom w:val="single" w:sz="4" w:space="0" w:color="auto"/>
            </w:tcBorders>
          </w:tcPr>
          <w:p w14:paraId="5E39F06D" w14:textId="77777777" w:rsidR="00653619" w:rsidRPr="00136566" w:rsidRDefault="00653619" w:rsidP="009C5209">
            <w:pPr>
              <w:pStyle w:val="TableText"/>
              <w:rPr>
                <w:noProof w:val="0"/>
              </w:rPr>
            </w:pPr>
            <w:r w:rsidRPr="00136566">
              <w:rPr>
                <w:noProof w:val="0"/>
                <w:color w:val="000000"/>
              </w:rPr>
              <w:t>1.2</w:t>
            </w:r>
          </w:p>
        </w:tc>
        <w:tc>
          <w:tcPr>
            <w:tcW w:w="269" w:type="pct"/>
            <w:tcBorders>
              <w:top w:val="nil"/>
              <w:bottom w:val="single" w:sz="4" w:space="0" w:color="auto"/>
            </w:tcBorders>
          </w:tcPr>
          <w:p w14:paraId="6FC96FC5" w14:textId="77777777" w:rsidR="00653619" w:rsidRPr="00136566" w:rsidRDefault="00653619" w:rsidP="009C5209">
            <w:pPr>
              <w:pStyle w:val="TableText"/>
              <w:rPr>
                <w:noProof w:val="0"/>
              </w:rPr>
            </w:pPr>
            <w:r w:rsidRPr="00136566">
              <w:rPr>
                <w:noProof w:val="0"/>
                <w:color w:val="000000"/>
              </w:rPr>
              <w:t>1.9</w:t>
            </w:r>
          </w:p>
        </w:tc>
        <w:tc>
          <w:tcPr>
            <w:tcW w:w="269" w:type="pct"/>
            <w:tcBorders>
              <w:top w:val="nil"/>
              <w:bottom w:val="single" w:sz="4" w:space="0" w:color="auto"/>
            </w:tcBorders>
          </w:tcPr>
          <w:p w14:paraId="1DD1C12B" w14:textId="77777777" w:rsidR="00653619" w:rsidRPr="00136566" w:rsidRDefault="00653619" w:rsidP="009C5209">
            <w:pPr>
              <w:pStyle w:val="TableText"/>
              <w:rPr>
                <w:noProof w:val="0"/>
              </w:rPr>
            </w:pPr>
            <w:r w:rsidRPr="00136566">
              <w:rPr>
                <w:noProof w:val="0"/>
                <w:color w:val="000000"/>
              </w:rPr>
              <w:t>2.9</w:t>
            </w:r>
          </w:p>
        </w:tc>
        <w:tc>
          <w:tcPr>
            <w:tcW w:w="279" w:type="pct"/>
            <w:tcBorders>
              <w:top w:val="nil"/>
              <w:bottom w:val="single" w:sz="4" w:space="0" w:color="auto"/>
            </w:tcBorders>
          </w:tcPr>
          <w:p w14:paraId="12EC57FB" w14:textId="77777777" w:rsidR="00653619" w:rsidRPr="00136566" w:rsidRDefault="00653619" w:rsidP="009C5209">
            <w:pPr>
              <w:pStyle w:val="TableText"/>
              <w:rPr>
                <w:noProof w:val="0"/>
              </w:rPr>
            </w:pPr>
            <w:r w:rsidRPr="00136566">
              <w:rPr>
                <w:noProof w:val="0"/>
                <w:color w:val="000000"/>
              </w:rPr>
              <w:t>7.2</w:t>
            </w:r>
          </w:p>
        </w:tc>
      </w:tr>
      <w:tr w:rsidR="00653619" w:rsidRPr="00136566" w14:paraId="4134AE20" w14:textId="77777777" w:rsidTr="008A3A5B">
        <w:trPr>
          <w:trHeight w:val="144"/>
        </w:trPr>
        <w:tc>
          <w:tcPr>
            <w:tcW w:w="751" w:type="pct"/>
            <w:tcBorders>
              <w:top w:val="single" w:sz="4" w:space="0" w:color="auto"/>
            </w:tcBorders>
            <w:hideMark/>
          </w:tcPr>
          <w:p w14:paraId="3418AF94" w14:textId="77777777" w:rsidR="00653619" w:rsidRPr="00136566" w:rsidRDefault="00653619" w:rsidP="009C5209">
            <w:pPr>
              <w:pStyle w:val="TableText"/>
              <w:rPr>
                <w:noProof w:val="0"/>
              </w:rPr>
            </w:pPr>
            <w:r w:rsidRPr="00136566">
              <w:rPr>
                <w:noProof w:val="0"/>
              </w:rPr>
              <w:t>HS—Grade 11</w:t>
            </w:r>
          </w:p>
        </w:tc>
        <w:tc>
          <w:tcPr>
            <w:tcW w:w="536" w:type="pct"/>
            <w:tcBorders>
              <w:top w:val="single" w:sz="4" w:space="0" w:color="auto"/>
            </w:tcBorders>
            <w:hideMark/>
          </w:tcPr>
          <w:p w14:paraId="3214894C" w14:textId="77777777" w:rsidR="00653619" w:rsidRPr="00136566" w:rsidRDefault="00653619" w:rsidP="009C5209">
            <w:pPr>
              <w:pStyle w:val="TableText"/>
              <w:rPr>
                <w:noProof w:val="0"/>
              </w:rPr>
            </w:pPr>
            <w:r w:rsidRPr="00136566">
              <w:rPr>
                <w:noProof w:val="0"/>
              </w:rPr>
              <w:t>MCSS</w:t>
            </w:r>
          </w:p>
        </w:tc>
        <w:tc>
          <w:tcPr>
            <w:tcW w:w="560" w:type="pct"/>
            <w:tcBorders>
              <w:top w:val="single" w:sz="4" w:space="0" w:color="auto"/>
            </w:tcBorders>
          </w:tcPr>
          <w:p w14:paraId="58E3FBDA" w14:textId="77777777" w:rsidR="00653619" w:rsidRPr="00136566" w:rsidRDefault="00653619" w:rsidP="009C5209">
            <w:pPr>
              <w:pStyle w:val="TableText"/>
              <w:rPr>
                <w:noProof w:val="0"/>
              </w:rPr>
            </w:pPr>
            <w:r w:rsidRPr="00136566">
              <w:rPr>
                <w:noProof w:val="0"/>
                <w:color w:val="000000"/>
              </w:rPr>
              <w:t>6,906,745</w:t>
            </w:r>
          </w:p>
        </w:tc>
        <w:tc>
          <w:tcPr>
            <w:tcW w:w="337" w:type="pct"/>
            <w:tcBorders>
              <w:top w:val="single" w:sz="4" w:space="0" w:color="auto"/>
            </w:tcBorders>
          </w:tcPr>
          <w:p w14:paraId="3D41D2D5" w14:textId="77777777" w:rsidR="00653619" w:rsidRPr="00136566" w:rsidRDefault="00653619" w:rsidP="009C5209">
            <w:pPr>
              <w:pStyle w:val="TableText"/>
              <w:rPr>
                <w:noProof w:val="0"/>
              </w:rPr>
            </w:pPr>
            <w:r w:rsidRPr="00136566">
              <w:rPr>
                <w:noProof w:val="0"/>
                <w:color w:val="000000"/>
              </w:rPr>
              <w:t>1.2</w:t>
            </w:r>
          </w:p>
        </w:tc>
        <w:tc>
          <w:tcPr>
            <w:tcW w:w="273" w:type="pct"/>
            <w:tcBorders>
              <w:top w:val="single" w:sz="4" w:space="0" w:color="auto"/>
            </w:tcBorders>
          </w:tcPr>
          <w:p w14:paraId="2141F9CA" w14:textId="77777777" w:rsidR="00653619" w:rsidRPr="00136566" w:rsidRDefault="00653619" w:rsidP="009C5209">
            <w:pPr>
              <w:pStyle w:val="TableText"/>
              <w:rPr>
                <w:noProof w:val="0"/>
              </w:rPr>
            </w:pPr>
            <w:r w:rsidRPr="00136566">
              <w:rPr>
                <w:noProof w:val="0"/>
                <w:color w:val="000000"/>
              </w:rPr>
              <w:t>1.5</w:t>
            </w:r>
          </w:p>
        </w:tc>
        <w:tc>
          <w:tcPr>
            <w:tcW w:w="273" w:type="pct"/>
            <w:tcBorders>
              <w:top w:val="single" w:sz="4" w:space="0" w:color="auto"/>
            </w:tcBorders>
          </w:tcPr>
          <w:p w14:paraId="7B188E00" w14:textId="77777777" w:rsidR="00653619" w:rsidRPr="00136566" w:rsidRDefault="00653619" w:rsidP="009C5209">
            <w:pPr>
              <w:pStyle w:val="TableText"/>
              <w:rPr>
                <w:noProof w:val="0"/>
              </w:rPr>
            </w:pPr>
            <w:r w:rsidRPr="00136566">
              <w:rPr>
                <w:noProof w:val="0"/>
                <w:color w:val="000000"/>
              </w:rPr>
              <w:t>0.0</w:t>
            </w:r>
          </w:p>
        </w:tc>
        <w:tc>
          <w:tcPr>
            <w:tcW w:w="377" w:type="pct"/>
            <w:tcBorders>
              <w:top w:val="single" w:sz="4" w:space="0" w:color="auto"/>
            </w:tcBorders>
          </w:tcPr>
          <w:p w14:paraId="780C8B1C" w14:textId="77777777" w:rsidR="00653619" w:rsidRPr="00136566" w:rsidRDefault="00653619" w:rsidP="009C5209">
            <w:pPr>
              <w:pStyle w:val="TableText"/>
              <w:rPr>
                <w:noProof w:val="0"/>
              </w:rPr>
            </w:pPr>
            <w:r w:rsidRPr="00136566">
              <w:rPr>
                <w:noProof w:val="0"/>
                <w:color w:val="000000"/>
              </w:rPr>
              <w:t>128.0</w:t>
            </w:r>
          </w:p>
        </w:tc>
        <w:tc>
          <w:tcPr>
            <w:tcW w:w="269" w:type="pct"/>
            <w:tcBorders>
              <w:top w:val="single" w:sz="4" w:space="0" w:color="auto"/>
            </w:tcBorders>
          </w:tcPr>
          <w:p w14:paraId="1441ADC8" w14:textId="77777777" w:rsidR="00653619" w:rsidRPr="00136566" w:rsidRDefault="00653619" w:rsidP="009C5209">
            <w:pPr>
              <w:pStyle w:val="TableText"/>
              <w:rPr>
                <w:noProof w:val="0"/>
              </w:rPr>
            </w:pPr>
            <w:r w:rsidRPr="00136566">
              <w:rPr>
                <w:noProof w:val="0"/>
                <w:color w:val="000000"/>
              </w:rPr>
              <w:t>0.0</w:t>
            </w:r>
          </w:p>
        </w:tc>
        <w:tc>
          <w:tcPr>
            <w:tcW w:w="269" w:type="pct"/>
            <w:tcBorders>
              <w:top w:val="single" w:sz="4" w:space="0" w:color="auto"/>
            </w:tcBorders>
          </w:tcPr>
          <w:p w14:paraId="36B487D5" w14:textId="77777777" w:rsidR="00653619" w:rsidRPr="00136566" w:rsidRDefault="00653619" w:rsidP="009C5209">
            <w:pPr>
              <w:pStyle w:val="TableText"/>
              <w:rPr>
                <w:noProof w:val="0"/>
              </w:rPr>
            </w:pPr>
            <w:r w:rsidRPr="00136566">
              <w:rPr>
                <w:noProof w:val="0"/>
                <w:color w:val="000000"/>
              </w:rPr>
              <w:t>0.1</w:t>
            </w:r>
          </w:p>
        </w:tc>
        <w:tc>
          <w:tcPr>
            <w:tcW w:w="269" w:type="pct"/>
            <w:tcBorders>
              <w:top w:val="single" w:sz="4" w:space="0" w:color="auto"/>
            </w:tcBorders>
          </w:tcPr>
          <w:p w14:paraId="46CBB65E" w14:textId="77777777" w:rsidR="00653619" w:rsidRPr="00136566" w:rsidRDefault="00653619" w:rsidP="009C5209">
            <w:pPr>
              <w:pStyle w:val="TableText"/>
              <w:rPr>
                <w:noProof w:val="0"/>
              </w:rPr>
            </w:pPr>
            <w:r w:rsidRPr="00136566">
              <w:rPr>
                <w:noProof w:val="0"/>
                <w:color w:val="000000"/>
              </w:rPr>
              <w:t>0.4</w:t>
            </w:r>
          </w:p>
        </w:tc>
        <w:tc>
          <w:tcPr>
            <w:tcW w:w="269" w:type="pct"/>
            <w:tcBorders>
              <w:top w:val="single" w:sz="4" w:space="0" w:color="auto"/>
            </w:tcBorders>
          </w:tcPr>
          <w:p w14:paraId="102012A3" w14:textId="77777777" w:rsidR="00653619" w:rsidRPr="00136566" w:rsidRDefault="00653619" w:rsidP="009C5209">
            <w:pPr>
              <w:pStyle w:val="TableText"/>
              <w:rPr>
                <w:noProof w:val="0"/>
              </w:rPr>
            </w:pPr>
            <w:r w:rsidRPr="00136566">
              <w:rPr>
                <w:noProof w:val="0"/>
                <w:color w:val="000000"/>
              </w:rPr>
              <w:t>0.9</w:t>
            </w:r>
          </w:p>
        </w:tc>
        <w:tc>
          <w:tcPr>
            <w:tcW w:w="269" w:type="pct"/>
            <w:tcBorders>
              <w:top w:val="single" w:sz="4" w:space="0" w:color="auto"/>
            </w:tcBorders>
          </w:tcPr>
          <w:p w14:paraId="3977AC91" w14:textId="77777777" w:rsidR="00653619" w:rsidRPr="00136566" w:rsidRDefault="00653619" w:rsidP="009C5209">
            <w:pPr>
              <w:pStyle w:val="TableText"/>
              <w:rPr>
                <w:noProof w:val="0"/>
              </w:rPr>
            </w:pPr>
            <w:r w:rsidRPr="00136566">
              <w:rPr>
                <w:noProof w:val="0"/>
                <w:color w:val="000000"/>
              </w:rPr>
              <w:t>1.6</w:t>
            </w:r>
          </w:p>
        </w:tc>
        <w:tc>
          <w:tcPr>
            <w:tcW w:w="269" w:type="pct"/>
            <w:tcBorders>
              <w:top w:val="single" w:sz="4" w:space="0" w:color="auto"/>
            </w:tcBorders>
          </w:tcPr>
          <w:p w14:paraId="3F23F6BD" w14:textId="77777777" w:rsidR="00653619" w:rsidRPr="00136566" w:rsidRDefault="00653619" w:rsidP="009C5209">
            <w:pPr>
              <w:pStyle w:val="TableText"/>
              <w:rPr>
                <w:noProof w:val="0"/>
              </w:rPr>
            </w:pPr>
            <w:r w:rsidRPr="00136566">
              <w:rPr>
                <w:noProof w:val="0"/>
                <w:color w:val="000000"/>
              </w:rPr>
              <w:t>2.5</w:t>
            </w:r>
          </w:p>
        </w:tc>
        <w:tc>
          <w:tcPr>
            <w:tcW w:w="279" w:type="pct"/>
            <w:tcBorders>
              <w:top w:val="single" w:sz="4" w:space="0" w:color="auto"/>
            </w:tcBorders>
          </w:tcPr>
          <w:p w14:paraId="61BD961D" w14:textId="77777777" w:rsidR="00653619" w:rsidRPr="00136566" w:rsidRDefault="00653619" w:rsidP="009C5209">
            <w:pPr>
              <w:pStyle w:val="TableText"/>
              <w:rPr>
                <w:noProof w:val="0"/>
              </w:rPr>
            </w:pPr>
            <w:r w:rsidRPr="00136566">
              <w:rPr>
                <w:noProof w:val="0"/>
                <w:color w:val="000000"/>
              </w:rPr>
              <w:t>6.7</w:t>
            </w:r>
          </w:p>
        </w:tc>
      </w:tr>
      <w:tr w:rsidR="00653619" w:rsidRPr="00136566" w14:paraId="445E2705" w14:textId="77777777" w:rsidTr="008A3A5B">
        <w:trPr>
          <w:trHeight w:val="144"/>
        </w:trPr>
        <w:tc>
          <w:tcPr>
            <w:tcW w:w="751" w:type="pct"/>
            <w:hideMark/>
          </w:tcPr>
          <w:p w14:paraId="1D08E86E" w14:textId="77777777" w:rsidR="00653619" w:rsidRPr="00136566" w:rsidRDefault="00653619" w:rsidP="009C5209">
            <w:pPr>
              <w:pStyle w:val="TableText"/>
              <w:rPr>
                <w:noProof w:val="0"/>
              </w:rPr>
            </w:pPr>
            <w:r w:rsidRPr="00136566">
              <w:rPr>
                <w:noProof w:val="0"/>
              </w:rPr>
              <w:t>HS—Grade 11</w:t>
            </w:r>
          </w:p>
        </w:tc>
        <w:tc>
          <w:tcPr>
            <w:tcW w:w="536" w:type="pct"/>
            <w:hideMark/>
          </w:tcPr>
          <w:p w14:paraId="79C97F87" w14:textId="77777777" w:rsidR="00653619" w:rsidRPr="00136566" w:rsidRDefault="00653619" w:rsidP="009C5209">
            <w:pPr>
              <w:pStyle w:val="TableText"/>
              <w:rPr>
                <w:noProof w:val="0"/>
              </w:rPr>
            </w:pPr>
            <w:r w:rsidRPr="00136566">
              <w:rPr>
                <w:noProof w:val="0"/>
              </w:rPr>
              <w:t>CR</w:t>
            </w:r>
          </w:p>
        </w:tc>
        <w:tc>
          <w:tcPr>
            <w:tcW w:w="560" w:type="pct"/>
          </w:tcPr>
          <w:p w14:paraId="422E4764" w14:textId="77777777" w:rsidR="00653619" w:rsidRPr="00136566" w:rsidRDefault="00653619" w:rsidP="009C5209">
            <w:pPr>
              <w:pStyle w:val="TableText"/>
              <w:rPr>
                <w:noProof w:val="0"/>
              </w:rPr>
            </w:pPr>
            <w:r w:rsidRPr="00136566">
              <w:rPr>
                <w:noProof w:val="0"/>
                <w:color w:val="000000"/>
              </w:rPr>
              <w:t>1,308,632</w:t>
            </w:r>
          </w:p>
        </w:tc>
        <w:tc>
          <w:tcPr>
            <w:tcW w:w="337" w:type="pct"/>
          </w:tcPr>
          <w:p w14:paraId="0475B028" w14:textId="77777777" w:rsidR="00653619" w:rsidRPr="00136566" w:rsidRDefault="00653619" w:rsidP="009C5209">
            <w:pPr>
              <w:pStyle w:val="TableText"/>
              <w:rPr>
                <w:noProof w:val="0"/>
              </w:rPr>
            </w:pPr>
            <w:r w:rsidRPr="00136566">
              <w:rPr>
                <w:noProof w:val="0"/>
                <w:color w:val="000000"/>
              </w:rPr>
              <w:t>3.5</w:t>
            </w:r>
          </w:p>
        </w:tc>
        <w:tc>
          <w:tcPr>
            <w:tcW w:w="273" w:type="pct"/>
          </w:tcPr>
          <w:p w14:paraId="31F3A66E" w14:textId="77777777" w:rsidR="00653619" w:rsidRPr="00136566" w:rsidRDefault="00653619" w:rsidP="009C5209">
            <w:pPr>
              <w:pStyle w:val="TableText"/>
              <w:rPr>
                <w:noProof w:val="0"/>
              </w:rPr>
            </w:pPr>
            <w:r w:rsidRPr="00136566">
              <w:rPr>
                <w:noProof w:val="0"/>
                <w:color w:val="000000"/>
              </w:rPr>
              <w:t>3.5</w:t>
            </w:r>
          </w:p>
        </w:tc>
        <w:tc>
          <w:tcPr>
            <w:tcW w:w="273" w:type="pct"/>
          </w:tcPr>
          <w:p w14:paraId="6B4490C4" w14:textId="77777777" w:rsidR="00653619" w:rsidRPr="00136566" w:rsidRDefault="00653619" w:rsidP="009C5209">
            <w:pPr>
              <w:pStyle w:val="TableText"/>
              <w:rPr>
                <w:noProof w:val="0"/>
              </w:rPr>
            </w:pPr>
            <w:r w:rsidRPr="00136566">
              <w:rPr>
                <w:noProof w:val="0"/>
                <w:color w:val="000000"/>
              </w:rPr>
              <w:t>0.0</w:t>
            </w:r>
          </w:p>
        </w:tc>
        <w:tc>
          <w:tcPr>
            <w:tcW w:w="377" w:type="pct"/>
          </w:tcPr>
          <w:p w14:paraId="4072A1FE" w14:textId="77777777" w:rsidR="00653619" w:rsidRPr="00136566" w:rsidRDefault="00653619" w:rsidP="009C5209">
            <w:pPr>
              <w:pStyle w:val="TableText"/>
              <w:rPr>
                <w:noProof w:val="0"/>
              </w:rPr>
            </w:pPr>
            <w:r w:rsidRPr="00136566">
              <w:rPr>
                <w:noProof w:val="0"/>
                <w:color w:val="000000"/>
              </w:rPr>
              <w:t>254.8</w:t>
            </w:r>
          </w:p>
        </w:tc>
        <w:tc>
          <w:tcPr>
            <w:tcW w:w="269" w:type="pct"/>
          </w:tcPr>
          <w:p w14:paraId="08BD719B" w14:textId="77777777" w:rsidR="00653619" w:rsidRPr="00136566" w:rsidRDefault="00653619" w:rsidP="009C5209">
            <w:pPr>
              <w:pStyle w:val="TableText"/>
              <w:rPr>
                <w:noProof w:val="0"/>
              </w:rPr>
            </w:pPr>
            <w:r w:rsidRPr="00136566">
              <w:rPr>
                <w:noProof w:val="0"/>
                <w:color w:val="000000"/>
              </w:rPr>
              <w:t>0.1</w:t>
            </w:r>
          </w:p>
        </w:tc>
        <w:tc>
          <w:tcPr>
            <w:tcW w:w="269" w:type="pct"/>
          </w:tcPr>
          <w:p w14:paraId="66BC0319" w14:textId="77777777" w:rsidR="00653619" w:rsidRPr="00136566" w:rsidRDefault="00653619" w:rsidP="009C5209">
            <w:pPr>
              <w:pStyle w:val="TableText"/>
              <w:rPr>
                <w:noProof w:val="0"/>
              </w:rPr>
            </w:pPr>
            <w:r w:rsidRPr="00136566">
              <w:rPr>
                <w:noProof w:val="0"/>
                <w:color w:val="000000"/>
              </w:rPr>
              <w:t>0.7</w:t>
            </w:r>
          </w:p>
        </w:tc>
        <w:tc>
          <w:tcPr>
            <w:tcW w:w="269" w:type="pct"/>
          </w:tcPr>
          <w:p w14:paraId="55CFD456" w14:textId="77777777" w:rsidR="00653619" w:rsidRPr="00136566" w:rsidRDefault="00653619" w:rsidP="009C5209">
            <w:pPr>
              <w:pStyle w:val="TableText"/>
              <w:rPr>
                <w:noProof w:val="0"/>
              </w:rPr>
            </w:pPr>
            <w:r w:rsidRPr="00136566">
              <w:rPr>
                <w:noProof w:val="0"/>
                <w:color w:val="000000"/>
              </w:rPr>
              <w:t>1.4</w:t>
            </w:r>
          </w:p>
        </w:tc>
        <w:tc>
          <w:tcPr>
            <w:tcW w:w="269" w:type="pct"/>
          </w:tcPr>
          <w:p w14:paraId="2111C38E" w14:textId="77777777" w:rsidR="00653619" w:rsidRPr="00136566" w:rsidRDefault="00653619" w:rsidP="009C5209">
            <w:pPr>
              <w:pStyle w:val="TableText"/>
              <w:rPr>
                <w:noProof w:val="0"/>
              </w:rPr>
            </w:pPr>
            <w:r w:rsidRPr="00136566">
              <w:rPr>
                <w:noProof w:val="0"/>
                <w:color w:val="000000"/>
              </w:rPr>
              <w:t>2.7</w:t>
            </w:r>
          </w:p>
        </w:tc>
        <w:tc>
          <w:tcPr>
            <w:tcW w:w="269" w:type="pct"/>
          </w:tcPr>
          <w:p w14:paraId="4187F009" w14:textId="77777777" w:rsidR="00653619" w:rsidRPr="00136566" w:rsidRDefault="00653619" w:rsidP="009C5209">
            <w:pPr>
              <w:pStyle w:val="TableText"/>
              <w:rPr>
                <w:noProof w:val="0"/>
              </w:rPr>
            </w:pPr>
            <w:r w:rsidRPr="00136566">
              <w:rPr>
                <w:noProof w:val="0"/>
                <w:color w:val="000000"/>
              </w:rPr>
              <w:t>4.5</w:t>
            </w:r>
          </w:p>
        </w:tc>
        <w:tc>
          <w:tcPr>
            <w:tcW w:w="269" w:type="pct"/>
          </w:tcPr>
          <w:p w14:paraId="17104DC2" w14:textId="77777777" w:rsidR="00653619" w:rsidRPr="00136566" w:rsidRDefault="00653619" w:rsidP="009C5209">
            <w:pPr>
              <w:pStyle w:val="TableText"/>
              <w:rPr>
                <w:noProof w:val="0"/>
              </w:rPr>
            </w:pPr>
            <w:r w:rsidRPr="00136566">
              <w:rPr>
                <w:noProof w:val="0"/>
                <w:color w:val="000000"/>
              </w:rPr>
              <w:t>7.0</w:t>
            </w:r>
          </w:p>
        </w:tc>
        <w:tc>
          <w:tcPr>
            <w:tcW w:w="279" w:type="pct"/>
          </w:tcPr>
          <w:p w14:paraId="6783BFB3" w14:textId="77777777" w:rsidR="00653619" w:rsidRPr="00136566" w:rsidRDefault="00653619" w:rsidP="009C5209">
            <w:pPr>
              <w:pStyle w:val="TableText"/>
              <w:rPr>
                <w:noProof w:val="0"/>
              </w:rPr>
            </w:pPr>
            <w:r w:rsidRPr="00136566">
              <w:rPr>
                <w:noProof w:val="0"/>
                <w:color w:val="000000"/>
              </w:rPr>
              <w:t>16.2</w:t>
            </w:r>
          </w:p>
        </w:tc>
      </w:tr>
      <w:tr w:rsidR="00653619" w:rsidRPr="00136566" w14:paraId="0344ADA4" w14:textId="77777777" w:rsidTr="008A3A5B">
        <w:trPr>
          <w:trHeight w:val="144"/>
        </w:trPr>
        <w:tc>
          <w:tcPr>
            <w:tcW w:w="751" w:type="pct"/>
            <w:tcBorders>
              <w:bottom w:val="nil"/>
            </w:tcBorders>
          </w:tcPr>
          <w:p w14:paraId="6B0BC15B" w14:textId="77777777" w:rsidR="00653619" w:rsidRPr="00136566" w:rsidRDefault="00653619" w:rsidP="009C5209">
            <w:pPr>
              <w:pStyle w:val="TableText"/>
              <w:rPr>
                <w:noProof w:val="0"/>
              </w:rPr>
            </w:pPr>
            <w:r w:rsidRPr="00136566">
              <w:rPr>
                <w:noProof w:val="0"/>
              </w:rPr>
              <w:t>HS—Grade 11</w:t>
            </w:r>
          </w:p>
        </w:tc>
        <w:tc>
          <w:tcPr>
            <w:tcW w:w="536" w:type="pct"/>
            <w:tcBorders>
              <w:bottom w:val="nil"/>
            </w:tcBorders>
          </w:tcPr>
          <w:p w14:paraId="3D05B865" w14:textId="77777777" w:rsidR="00653619" w:rsidRPr="00136566" w:rsidRDefault="00653619" w:rsidP="009C5209">
            <w:pPr>
              <w:pStyle w:val="TableText"/>
              <w:rPr>
                <w:noProof w:val="0"/>
              </w:rPr>
            </w:pPr>
            <w:r w:rsidRPr="00136566">
              <w:rPr>
                <w:noProof w:val="0"/>
              </w:rPr>
              <w:t>TE</w:t>
            </w:r>
          </w:p>
        </w:tc>
        <w:tc>
          <w:tcPr>
            <w:tcW w:w="560" w:type="pct"/>
            <w:tcBorders>
              <w:bottom w:val="nil"/>
            </w:tcBorders>
          </w:tcPr>
          <w:p w14:paraId="1F7FC9BE" w14:textId="77777777" w:rsidR="00653619" w:rsidRPr="00136566" w:rsidRDefault="00653619" w:rsidP="009C5209">
            <w:pPr>
              <w:pStyle w:val="TableText"/>
              <w:rPr>
                <w:noProof w:val="0"/>
              </w:rPr>
            </w:pPr>
            <w:r w:rsidRPr="00136566">
              <w:rPr>
                <w:noProof w:val="0"/>
                <w:color w:val="000000"/>
              </w:rPr>
              <w:t>3,140,376</w:t>
            </w:r>
          </w:p>
        </w:tc>
        <w:tc>
          <w:tcPr>
            <w:tcW w:w="337" w:type="pct"/>
            <w:tcBorders>
              <w:bottom w:val="nil"/>
            </w:tcBorders>
          </w:tcPr>
          <w:p w14:paraId="046B49B4" w14:textId="77777777" w:rsidR="00653619" w:rsidRPr="00136566" w:rsidRDefault="00653619" w:rsidP="009C5209">
            <w:pPr>
              <w:pStyle w:val="TableText"/>
              <w:rPr>
                <w:noProof w:val="0"/>
              </w:rPr>
            </w:pPr>
            <w:r w:rsidRPr="00136566">
              <w:rPr>
                <w:noProof w:val="0"/>
                <w:color w:val="000000"/>
              </w:rPr>
              <w:t>1.2</w:t>
            </w:r>
          </w:p>
        </w:tc>
        <w:tc>
          <w:tcPr>
            <w:tcW w:w="273" w:type="pct"/>
            <w:tcBorders>
              <w:bottom w:val="nil"/>
            </w:tcBorders>
          </w:tcPr>
          <w:p w14:paraId="22F74367" w14:textId="77777777" w:rsidR="00653619" w:rsidRPr="00136566" w:rsidRDefault="00653619" w:rsidP="009C5209">
            <w:pPr>
              <w:pStyle w:val="TableText"/>
              <w:rPr>
                <w:noProof w:val="0"/>
              </w:rPr>
            </w:pPr>
            <w:r w:rsidRPr="00136566">
              <w:rPr>
                <w:noProof w:val="0"/>
                <w:color w:val="000000"/>
              </w:rPr>
              <w:t>1.2</w:t>
            </w:r>
          </w:p>
        </w:tc>
        <w:tc>
          <w:tcPr>
            <w:tcW w:w="273" w:type="pct"/>
            <w:tcBorders>
              <w:bottom w:val="nil"/>
            </w:tcBorders>
          </w:tcPr>
          <w:p w14:paraId="02E18510" w14:textId="77777777" w:rsidR="00653619" w:rsidRPr="00136566" w:rsidRDefault="00653619" w:rsidP="009C5209">
            <w:pPr>
              <w:pStyle w:val="TableText"/>
              <w:rPr>
                <w:noProof w:val="0"/>
              </w:rPr>
            </w:pPr>
            <w:r w:rsidRPr="00136566">
              <w:rPr>
                <w:noProof w:val="0"/>
                <w:color w:val="000000"/>
              </w:rPr>
              <w:t>0.0</w:t>
            </w:r>
          </w:p>
        </w:tc>
        <w:tc>
          <w:tcPr>
            <w:tcW w:w="377" w:type="pct"/>
            <w:tcBorders>
              <w:bottom w:val="nil"/>
            </w:tcBorders>
          </w:tcPr>
          <w:p w14:paraId="20BA6499" w14:textId="77777777" w:rsidR="00653619" w:rsidRPr="00136566" w:rsidRDefault="00653619" w:rsidP="009C5209">
            <w:pPr>
              <w:pStyle w:val="TableText"/>
              <w:rPr>
                <w:noProof w:val="0"/>
              </w:rPr>
            </w:pPr>
            <w:r w:rsidRPr="00136566">
              <w:rPr>
                <w:noProof w:val="0"/>
                <w:color w:val="000000"/>
              </w:rPr>
              <w:t>96.7</w:t>
            </w:r>
          </w:p>
        </w:tc>
        <w:tc>
          <w:tcPr>
            <w:tcW w:w="269" w:type="pct"/>
            <w:tcBorders>
              <w:bottom w:val="nil"/>
            </w:tcBorders>
          </w:tcPr>
          <w:p w14:paraId="29B1F463" w14:textId="77777777" w:rsidR="00653619" w:rsidRPr="00136566" w:rsidRDefault="00653619" w:rsidP="009C5209">
            <w:pPr>
              <w:pStyle w:val="TableText"/>
              <w:rPr>
                <w:noProof w:val="0"/>
              </w:rPr>
            </w:pPr>
            <w:r w:rsidRPr="00136566">
              <w:rPr>
                <w:noProof w:val="0"/>
                <w:color w:val="000000"/>
              </w:rPr>
              <w:t>0.1</w:t>
            </w:r>
          </w:p>
        </w:tc>
        <w:tc>
          <w:tcPr>
            <w:tcW w:w="269" w:type="pct"/>
            <w:tcBorders>
              <w:bottom w:val="nil"/>
            </w:tcBorders>
          </w:tcPr>
          <w:p w14:paraId="2AF94A4A" w14:textId="77777777" w:rsidR="00653619" w:rsidRPr="00136566" w:rsidRDefault="00653619" w:rsidP="009C5209">
            <w:pPr>
              <w:pStyle w:val="TableText"/>
              <w:rPr>
                <w:noProof w:val="0"/>
              </w:rPr>
            </w:pPr>
            <w:r w:rsidRPr="00136566">
              <w:rPr>
                <w:noProof w:val="0"/>
                <w:color w:val="000000"/>
              </w:rPr>
              <w:t>0.3</w:t>
            </w:r>
          </w:p>
        </w:tc>
        <w:tc>
          <w:tcPr>
            <w:tcW w:w="269" w:type="pct"/>
            <w:tcBorders>
              <w:bottom w:val="nil"/>
            </w:tcBorders>
          </w:tcPr>
          <w:p w14:paraId="38A3C7EF" w14:textId="77777777" w:rsidR="00653619" w:rsidRPr="00136566" w:rsidRDefault="00653619" w:rsidP="009C5209">
            <w:pPr>
              <w:pStyle w:val="TableText"/>
              <w:rPr>
                <w:noProof w:val="0"/>
              </w:rPr>
            </w:pPr>
            <w:r w:rsidRPr="00136566">
              <w:rPr>
                <w:noProof w:val="0"/>
                <w:color w:val="000000"/>
              </w:rPr>
              <w:t>0.5</w:t>
            </w:r>
          </w:p>
        </w:tc>
        <w:tc>
          <w:tcPr>
            <w:tcW w:w="269" w:type="pct"/>
            <w:tcBorders>
              <w:bottom w:val="nil"/>
            </w:tcBorders>
          </w:tcPr>
          <w:p w14:paraId="7E39E780" w14:textId="77777777" w:rsidR="00653619" w:rsidRPr="00136566" w:rsidRDefault="00653619" w:rsidP="009C5209">
            <w:pPr>
              <w:pStyle w:val="TableText"/>
              <w:rPr>
                <w:noProof w:val="0"/>
              </w:rPr>
            </w:pPr>
            <w:r w:rsidRPr="00136566">
              <w:rPr>
                <w:noProof w:val="0"/>
                <w:color w:val="000000"/>
              </w:rPr>
              <w:t>0.9</w:t>
            </w:r>
          </w:p>
        </w:tc>
        <w:tc>
          <w:tcPr>
            <w:tcW w:w="269" w:type="pct"/>
            <w:tcBorders>
              <w:bottom w:val="nil"/>
            </w:tcBorders>
          </w:tcPr>
          <w:p w14:paraId="0E7304E0" w14:textId="77777777" w:rsidR="00653619" w:rsidRPr="00136566" w:rsidRDefault="00653619" w:rsidP="009C5209">
            <w:pPr>
              <w:pStyle w:val="TableText"/>
              <w:rPr>
                <w:noProof w:val="0"/>
              </w:rPr>
            </w:pPr>
            <w:r w:rsidRPr="00136566">
              <w:rPr>
                <w:noProof w:val="0"/>
                <w:color w:val="000000"/>
              </w:rPr>
              <w:t>1.5</w:t>
            </w:r>
          </w:p>
        </w:tc>
        <w:tc>
          <w:tcPr>
            <w:tcW w:w="269" w:type="pct"/>
            <w:tcBorders>
              <w:bottom w:val="nil"/>
            </w:tcBorders>
          </w:tcPr>
          <w:p w14:paraId="6D8EC416" w14:textId="77777777" w:rsidR="00653619" w:rsidRPr="00136566" w:rsidRDefault="00653619" w:rsidP="009C5209">
            <w:pPr>
              <w:pStyle w:val="TableText"/>
              <w:rPr>
                <w:noProof w:val="0"/>
              </w:rPr>
            </w:pPr>
            <w:r w:rsidRPr="00136566">
              <w:rPr>
                <w:noProof w:val="0"/>
                <w:color w:val="000000"/>
              </w:rPr>
              <w:t>2.2</w:t>
            </w:r>
          </w:p>
        </w:tc>
        <w:tc>
          <w:tcPr>
            <w:tcW w:w="279" w:type="pct"/>
            <w:tcBorders>
              <w:bottom w:val="nil"/>
            </w:tcBorders>
          </w:tcPr>
          <w:p w14:paraId="19058179" w14:textId="77777777" w:rsidR="00653619" w:rsidRPr="00136566" w:rsidRDefault="00653619" w:rsidP="009C5209">
            <w:pPr>
              <w:pStyle w:val="TableText"/>
              <w:rPr>
                <w:noProof w:val="0"/>
              </w:rPr>
            </w:pPr>
            <w:r w:rsidRPr="00136566">
              <w:rPr>
                <w:noProof w:val="0"/>
                <w:color w:val="000000"/>
              </w:rPr>
              <w:t>5.3</w:t>
            </w:r>
          </w:p>
        </w:tc>
      </w:tr>
      <w:tr w:rsidR="00653619" w:rsidRPr="00136566" w14:paraId="58BE2E88" w14:textId="77777777" w:rsidTr="008A3A5B">
        <w:trPr>
          <w:trHeight w:val="144"/>
        </w:trPr>
        <w:tc>
          <w:tcPr>
            <w:tcW w:w="751" w:type="pct"/>
            <w:tcBorders>
              <w:top w:val="nil"/>
              <w:bottom w:val="single" w:sz="4" w:space="0" w:color="auto"/>
            </w:tcBorders>
            <w:hideMark/>
          </w:tcPr>
          <w:p w14:paraId="7CC62645" w14:textId="77777777" w:rsidR="00653619" w:rsidRPr="00136566" w:rsidRDefault="00653619" w:rsidP="009C5209">
            <w:pPr>
              <w:pStyle w:val="TableText"/>
              <w:rPr>
                <w:noProof w:val="0"/>
              </w:rPr>
            </w:pPr>
            <w:r w:rsidRPr="00136566">
              <w:rPr>
                <w:noProof w:val="0"/>
              </w:rPr>
              <w:t>HS—Grade 11</w:t>
            </w:r>
          </w:p>
        </w:tc>
        <w:tc>
          <w:tcPr>
            <w:tcW w:w="536" w:type="pct"/>
            <w:tcBorders>
              <w:top w:val="nil"/>
              <w:bottom w:val="single" w:sz="4" w:space="0" w:color="auto"/>
            </w:tcBorders>
            <w:hideMark/>
          </w:tcPr>
          <w:p w14:paraId="58B72006" w14:textId="77777777" w:rsidR="00653619" w:rsidRPr="00136566" w:rsidRDefault="00653619" w:rsidP="009C5209">
            <w:pPr>
              <w:pStyle w:val="TableText"/>
              <w:rPr>
                <w:noProof w:val="0"/>
              </w:rPr>
            </w:pPr>
            <w:r w:rsidRPr="00136566">
              <w:rPr>
                <w:noProof w:val="0"/>
              </w:rPr>
              <w:t>Composite</w:t>
            </w:r>
          </w:p>
        </w:tc>
        <w:tc>
          <w:tcPr>
            <w:tcW w:w="560" w:type="pct"/>
            <w:tcBorders>
              <w:top w:val="nil"/>
              <w:bottom w:val="single" w:sz="4" w:space="0" w:color="auto"/>
            </w:tcBorders>
          </w:tcPr>
          <w:p w14:paraId="045479CC" w14:textId="77777777" w:rsidR="00653619" w:rsidRPr="00136566" w:rsidRDefault="00653619" w:rsidP="009C5209">
            <w:pPr>
              <w:pStyle w:val="TableText"/>
              <w:rPr>
                <w:noProof w:val="0"/>
              </w:rPr>
            </w:pPr>
            <w:r w:rsidRPr="00136566">
              <w:rPr>
                <w:noProof w:val="0"/>
                <w:color w:val="000000"/>
              </w:rPr>
              <w:t>592,738</w:t>
            </w:r>
          </w:p>
        </w:tc>
        <w:tc>
          <w:tcPr>
            <w:tcW w:w="337" w:type="pct"/>
            <w:tcBorders>
              <w:top w:val="nil"/>
              <w:bottom w:val="single" w:sz="4" w:space="0" w:color="auto"/>
            </w:tcBorders>
          </w:tcPr>
          <w:p w14:paraId="37D14500" w14:textId="77777777" w:rsidR="00653619" w:rsidRPr="00136566" w:rsidRDefault="00653619" w:rsidP="009C5209">
            <w:pPr>
              <w:pStyle w:val="TableText"/>
              <w:rPr>
                <w:noProof w:val="0"/>
              </w:rPr>
            </w:pPr>
            <w:r w:rsidRPr="00136566">
              <w:rPr>
                <w:noProof w:val="0"/>
                <w:color w:val="000000"/>
              </w:rPr>
              <w:t>1.5</w:t>
            </w:r>
          </w:p>
        </w:tc>
        <w:tc>
          <w:tcPr>
            <w:tcW w:w="273" w:type="pct"/>
            <w:tcBorders>
              <w:top w:val="nil"/>
              <w:bottom w:val="single" w:sz="4" w:space="0" w:color="auto"/>
            </w:tcBorders>
          </w:tcPr>
          <w:p w14:paraId="7250EC2F" w14:textId="77777777" w:rsidR="00653619" w:rsidRPr="00136566" w:rsidRDefault="00653619" w:rsidP="009C5209">
            <w:pPr>
              <w:pStyle w:val="TableText"/>
              <w:rPr>
                <w:noProof w:val="0"/>
              </w:rPr>
            </w:pPr>
            <w:r w:rsidRPr="00136566">
              <w:rPr>
                <w:noProof w:val="0"/>
                <w:color w:val="000000"/>
              </w:rPr>
              <w:t>1.6</w:t>
            </w:r>
          </w:p>
        </w:tc>
        <w:tc>
          <w:tcPr>
            <w:tcW w:w="273" w:type="pct"/>
            <w:tcBorders>
              <w:top w:val="nil"/>
              <w:bottom w:val="single" w:sz="4" w:space="0" w:color="auto"/>
            </w:tcBorders>
          </w:tcPr>
          <w:p w14:paraId="2581C974" w14:textId="77777777" w:rsidR="00653619" w:rsidRPr="00136566" w:rsidRDefault="00653619" w:rsidP="009C5209">
            <w:pPr>
              <w:pStyle w:val="TableText"/>
              <w:rPr>
                <w:noProof w:val="0"/>
              </w:rPr>
            </w:pPr>
            <w:r w:rsidRPr="00136566">
              <w:rPr>
                <w:noProof w:val="0"/>
                <w:color w:val="000000"/>
              </w:rPr>
              <w:t>0.0</w:t>
            </w:r>
          </w:p>
        </w:tc>
        <w:tc>
          <w:tcPr>
            <w:tcW w:w="377" w:type="pct"/>
            <w:tcBorders>
              <w:top w:val="nil"/>
              <w:bottom w:val="single" w:sz="4" w:space="0" w:color="auto"/>
            </w:tcBorders>
          </w:tcPr>
          <w:p w14:paraId="7F1A1CB6" w14:textId="77777777" w:rsidR="00653619" w:rsidRPr="00136566" w:rsidRDefault="00653619" w:rsidP="009C5209">
            <w:pPr>
              <w:pStyle w:val="TableText"/>
              <w:rPr>
                <w:noProof w:val="0"/>
              </w:rPr>
            </w:pPr>
            <w:r w:rsidRPr="00136566">
              <w:rPr>
                <w:noProof w:val="0"/>
                <w:color w:val="000000"/>
              </w:rPr>
              <w:t>109.1</w:t>
            </w:r>
          </w:p>
        </w:tc>
        <w:tc>
          <w:tcPr>
            <w:tcW w:w="269" w:type="pct"/>
            <w:tcBorders>
              <w:top w:val="nil"/>
              <w:bottom w:val="single" w:sz="4" w:space="0" w:color="auto"/>
            </w:tcBorders>
          </w:tcPr>
          <w:p w14:paraId="27CC6D73" w14:textId="77777777" w:rsidR="00653619" w:rsidRPr="00136566" w:rsidRDefault="00653619" w:rsidP="009C5209">
            <w:pPr>
              <w:pStyle w:val="TableText"/>
              <w:rPr>
                <w:noProof w:val="0"/>
              </w:rPr>
            </w:pPr>
            <w:r w:rsidRPr="00136566">
              <w:rPr>
                <w:noProof w:val="0"/>
                <w:color w:val="000000"/>
              </w:rPr>
              <w:t>0.2</w:t>
            </w:r>
          </w:p>
        </w:tc>
        <w:tc>
          <w:tcPr>
            <w:tcW w:w="269" w:type="pct"/>
            <w:tcBorders>
              <w:top w:val="nil"/>
              <w:bottom w:val="single" w:sz="4" w:space="0" w:color="auto"/>
            </w:tcBorders>
          </w:tcPr>
          <w:p w14:paraId="688FAE04" w14:textId="77777777" w:rsidR="00653619" w:rsidRPr="00136566" w:rsidRDefault="00653619" w:rsidP="009C5209">
            <w:pPr>
              <w:pStyle w:val="TableText"/>
              <w:rPr>
                <w:noProof w:val="0"/>
              </w:rPr>
            </w:pPr>
            <w:r w:rsidRPr="00136566">
              <w:rPr>
                <w:noProof w:val="0"/>
                <w:color w:val="000000"/>
              </w:rPr>
              <w:t>0.4</w:t>
            </w:r>
          </w:p>
        </w:tc>
        <w:tc>
          <w:tcPr>
            <w:tcW w:w="269" w:type="pct"/>
            <w:tcBorders>
              <w:top w:val="nil"/>
              <w:bottom w:val="single" w:sz="4" w:space="0" w:color="auto"/>
            </w:tcBorders>
          </w:tcPr>
          <w:p w14:paraId="6B13B61A" w14:textId="77777777" w:rsidR="00653619" w:rsidRPr="00136566" w:rsidRDefault="00653619" w:rsidP="009C5209">
            <w:pPr>
              <w:pStyle w:val="TableText"/>
              <w:rPr>
                <w:noProof w:val="0"/>
              </w:rPr>
            </w:pPr>
            <w:r w:rsidRPr="00136566">
              <w:rPr>
                <w:noProof w:val="0"/>
                <w:color w:val="000000"/>
              </w:rPr>
              <w:t>0.7</w:t>
            </w:r>
          </w:p>
        </w:tc>
        <w:tc>
          <w:tcPr>
            <w:tcW w:w="269" w:type="pct"/>
            <w:tcBorders>
              <w:top w:val="nil"/>
              <w:bottom w:val="single" w:sz="4" w:space="0" w:color="auto"/>
            </w:tcBorders>
          </w:tcPr>
          <w:p w14:paraId="6E3DFDCD" w14:textId="77777777" w:rsidR="00653619" w:rsidRPr="00136566" w:rsidRDefault="00653619" w:rsidP="009C5209">
            <w:pPr>
              <w:pStyle w:val="TableText"/>
              <w:rPr>
                <w:noProof w:val="0"/>
              </w:rPr>
            </w:pPr>
            <w:r w:rsidRPr="00136566">
              <w:rPr>
                <w:noProof w:val="0"/>
                <w:color w:val="000000"/>
              </w:rPr>
              <w:t>1.2</w:t>
            </w:r>
          </w:p>
        </w:tc>
        <w:tc>
          <w:tcPr>
            <w:tcW w:w="269" w:type="pct"/>
            <w:tcBorders>
              <w:top w:val="nil"/>
              <w:bottom w:val="single" w:sz="4" w:space="0" w:color="auto"/>
            </w:tcBorders>
          </w:tcPr>
          <w:p w14:paraId="5B3E9323" w14:textId="77777777" w:rsidR="00653619" w:rsidRPr="00136566" w:rsidRDefault="00653619" w:rsidP="009C5209">
            <w:pPr>
              <w:pStyle w:val="TableText"/>
              <w:rPr>
                <w:noProof w:val="0"/>
              </w:rPr>
            </w:pPr>
            <w:r w:rsidRPr="00136566">
              <w:rPr>
                <w:noProof w:val="0"/>
                <w:color w:val="000000"/>
              </w:rPr>
              <w:t>1.9</w:t>
            </w:r>
          </w:p>
        </w:tc>
        <w:tc>
          <w:tcPr>
            <w:tcW w:w="269" w:type="pct"/>
            <w:tcBorders>
              <w:top w:val="nil"/>
              <w:bottom w:val="single" w:sz="4" w:space="0" w:color="auto"/>
            </w:tcBorders>
          </w:tcPr>
          <w:p w14:paraId="0A9F94B0" w14:textId="77777777" w:rsidR="00653619" w:rsidRPr="00136566" w:rsidRDefault="00653619" w:rsidP="009C5209">
            <w:pPr>
              <w:pStyle w:val="TableText"/>
              <w:rPr>
                <w:noProof w:val="0"/>
              </w:rPr>
            </w:pPr>
            <w:r w:rsidRPr="00136566">
              <w:rPr>
                <w:noProof w:val="0"/>
                <w:color w:val="000000"/>
              </w:rPr>
              <w:t>2.9</w:t>
            </w:r>
          </w:p>
        </w:tc>
        <w:tc>
          <w:tcPr>
            <w:tcW w:w="279" w:type="pct"/>
            <w:tcBorders>
              <w:top w:val="nil"/>
              <w:bottom w:val="single" w:sz="4" w:space="0" w:color="auto"/>
            </w:tcBorders>
          </w:tcPr>
          <w:p w14:paraId="2717D7CA" w14:textId="77777777" w:rsidR="00653619" w:rsidRPr="00136566" w:rsidRDefault="00653619" w:rsidP="009C5209">
            <w:pPr>
              <w:pStyle w:val="TableText"/>
              <w:rPr>
                <w:noProof w:val="0"/>
              </w:rPr>
            </w:pPr>
            <w:r w:rsidRPr="00136566">
              <w:rPr>
                <w:noProof w:val="0"/>
                <w:color w:val="000000"/>
              </w:rPr>
              <w:t>7.2</w:t>
            </w:r>
          </w:p>
        </w:tc>
      </w:tr>
      <w:tr w:rsidR="00653619" w:rsidRPr="00136566" w14:paraId="4A307673" w14:textId="77777777" w:rsidTr="008A3A5B">
        <w:trPr>
          <w:trHeight w:val="144"/>
        </w:trPr>
        <w:tc>
          <w:tcPr>
            <w:tcW w:w="751" w:type="pct"/>
            <w:tcBorders>
              <w:top w:val="single" w:sz="4" w:space="0" w:color="auto"/>
            </w:tcBorders>
            <w:hideMark/>
          </w:tcPr>
          <w:p w14:paraId="130C028F" w14:textId="77777777" w:rsidR="00653619" w:rsidRPr="00136566" w:rsidRDefault="00653619" w:rsidP="009C5209">
            <w:pPr>
              <w:pStyle w:val="TableText"/>
              <w:rPr>
                <w:noProof w:val="0"/>
              </w:rPr>
            </w:pPr>
            <w:r w:rsidRPr="00136566">
              <w:rPr>
                <w:noProof w:val="0"/>
              </w:rPr>
              <w:t>HS—Grade 12</w:t>
            </w:r>
          </w:p>
        </w:tc>
        <w:tc>
          <w:tcPr>
            <w:tcW w:w="536" w:type="pct"/>
            <w:tcBorders>
              <w:top w:val="single" w:sz="4" w:space="0" w:color="auto"/>
            </w:tcBorders>
            <w:hideMark/>
          </w:tcPr>
          <w:p w14:paraId="4ECAD1AF" w14:textId="77777777" w:rsidR="00653619" w:rsidRPr="00136566" w:rsidRDefault="00653619" w:rsidP="009C5209">
            <w:pPr>
              <w:pStyle w:val="TableText"/>
              <w:rPr>
                <w:noProof w:val="0"/>
              </w:rPr>
            </w:pPr>
            <w:r w:rsidRPr="00136566">
              <w:rPr>
                <w:noProof w:val="0"/>
              </w:rPr>
              <w:t>MCSS</w:t>
            </w:r>
          </w:p>
        </w:tc>
        <w:tc>
          <w:tcPr>
            <w:tcW w:w="560" w:type="pct"/>
            <w:tcBorders>
              <w:top w:val="single" w:sz="4" w:space="0" w:color="auto"/>
            </w:tcBorders>
          </w:tcPr>
          <w:p w14:paraId="55DB0715" w14:textId="77777777" w:rsidR="00653619" w:rsidRPr="00136566" w:rsidRDefault="00653619" w:rsidP="009C5209">
            <w:pPr>
              <w:pStyle w:val="TableText"/>
              <w:rPr>
                <w:noProof w:val="0"/>
              </w:rPr>
            </w:pPr>
            <w:r w:rsidRPr="00136566">
              <w:rPr>
                <w:noProof w:val="0"/>
                <w:color w:val="000000"/>
              </w:rPr>
              <w:t>7,418,022</w:t>
            </w:r>
          </w:p>
        </w:tc>
        <w:tc>
          <w:tcPr>
            <w:tcW w:w="337" w:type="pct"/>
            <w:tcBorders>
              <w:top w:val="single" w:sz="4" w:space="0" w:color="auto"/>
            </w:tcBorders>
          </w:tcPr>
          <w:p w14:paraId="4EAB88AB" w14:textId="77777777" w:rsidR="00653619" w:rsidRPr="00136566" w:rsidRDefault="00653619" w:rsidP="009C5209">
            <w:pPr>
              <w:pStyle w:val="TableText"/>
              <w:rPr>
                <w:noProof w:val="0"/>
              </w:rPr>
            </w:pPr>
            <w:r w:rsidRPr="00136566">
              <w:rPr>
                <w:noProof w:val="0"/>
                <w:color w:val="000000"/>
              </w:rPr>
              <w:t>0.9</w:t>
            </w:r>
          </w:p>
        </w:tc>
        <w:tc>
          <w:tcPr>
            <w:tcW w:w="273" w:type="pct"/>
            <w:tcBorders>
              <w:top w:val="single" w:sz="4" w:space="0" w:color="auto"/>
            </w:tcBorders>
          </w:tcPr>
          <w:p w14:paraId="25A6F25F" w14:textId="77777777" w:rsidR="00653619" w:rsidRPr="00136566" w:rsidRDefault="00653619" w:rsidP="009C5209">
            <w:pPr>
              <w:pStyle w:val="TableText"/>
              <w:rPr>
                <w:noProof w:val="0"/>
              </w:rPr>
            </w:pPr>
            <w:r w:rsidRPr="00136566">
              <w:rPr>
                <w:noProof w:val="0"/>
                <w:color w:val="000000"/>
              </w:rPr>
              <w:t>1.1</w:t>
            </w:r>
          </w:p>
        </w:tc>
        <w:tc>
          <w:tcPr>
            <w:tcW w:w="273" w:type="pct"/>
            <w:tcBorders>
              <w:top w:val="single" w:sz="4" w:space="0" w:color="auto"/>
            </w:tcBorders>
          </w:tcPr>
          <w:p w14:paraId="10ACEFB8" w14:textId="77777777" w:rsidR="00653619" w:rsidRPr="00136566" w:rsidRDefault="00653619" w:rsidP="009C5209">
            <w:pPr>
              <w:pStyle w:val="TableText"/>
              <w:rPr>
                <w:noProof w:val="0"/>
              </w:rPr>
            </w:pPr>
            <w:r w:rsidRPr="00136566">
              <w:rPr>
                <w:noProof w:val="0"/>
                <w:color w:val="000000"/>
              </w:rPr>
              <w:t>0.0</w:t>
            </w:r>
          </w:p>
        </w:tc>
        <w:tc>
          <w:tcPr>
            <w:tcW w:w="377" w:type="pct"/>
            <w:tcBorders>
              <w:top w:val="single" w:sz="4" w:space="0" w:color="auto"/>
            </w:tcBorders>
          </w:tcPr>
          <w:p w14:paraId="55752B14" w14:textId="77777777" w:rsidR="00653619" w:rsidRPr="00136566" w:rsidRDefault="00653619" w:rsidP="009C5209">
            <w:pPr>
              <w:pStyle w:val="TableText"/>
              <w:rPr>
                <w:noProof w:val="0"/>
              </w:rPr>
            </w:pPr>
            <w:r w:rsidRPr="00136566">
              <w:rPr>
                <w:noProof w:val="0"/>
                <w:color w:val="000000"/>
              </w:rPr>
              <w:t>103.7</w:t>
            </w:r>
          </w:p>
        </w:tc>
        <w:tc>
          <w:tcPr>
            <w:tcW w:w="269" w:type="pct"/>
            <w:tcBorders>
              <w:top w:val="single" w:sz="4" w:space="0" w:color="auto"/>
            </w:tcBorders>
          </w:tcPr>
          <w:p w14:paraId="0B0271D0" w14:textId="77777777" w:rsidR="00653619" w:rsidRPr="00136566" w:rsidRDefault="00653619" w:rsidP="009C5209">
            <w:pPr>
              <w:pStyle w:val="TableText"/>
              <w:rPr>
                <w:noProof w:val="0"/>
              </w:rPr>
            </w:pPr>
            <w:r w:rsidRPr="00136566">
              <w:rPr>
                <w:noProof w:val="0"/>
                <w:color w:val="000000"/>
              </w:rPr>
              <w:t>0.0</w:t>
            </w:r>
          </w:p>
        </w:tc>
        <w:tc>
          <w:tcPr>
            <w:tcW w:w="269" w:type="pct"/>
            <w:tcBorders>
              <w:top w:val="single" w:sz="4" w:space="0" w:color="auto"/>
            </w:tcBorders>
          </w:tcPr>
          <w:p w14:paraId="77D50057" w14:textId="77777777" w:rsidR="00653619" w:rsidRPr="00136566" w:rsidRDefault="00653619" w:rsidP="009C5209">
            <w:pPr>
              <w:pStyle w:val="TableText"/>
              <w:rPr>
                <w:noProof w:val="0"/>
              </w:rPr>
            </w:pPr>
            <w:r w:rsidRPr="00136566">
              <w:rPr>
                <w:noProof w:val="0"/>
                <w:color w:val="000000"/>
              </w:rPr>
              <w:t>0.1</w:t>
            </w:r>
          </w:p>
        </w:tc>
        <w:tc>
          <w:tcPr>
            <w:tcW w:w="269" w:type="pct"/>
            <w:tcBorders>
              <w:top w:val="single" w:sz="4" w:space="0" w:color="auto"/>
            </w:tcBorders>
          </w:tcPr>
          <w:p w14:paraId="417B0A42" w14:textId="77777777" w:rsidR="00653619" w:rsidRPr="00136566" w:rsidRDefault="00653619" w:rsidP="009C5209">
            <w:pPr>
              <w:pStyle w:val="TableText"/>
              <w:rPr>
                <w:noProof w:val="0"/>
              </w:rPr>
            </w:pPr>
            <w:r w:rsidRPr="00136566">
              <w:rPr>
                <w:noProof w:val="0"/>
                <w:color w:val="000000"/>
              </w:rPr>
              <w:t>0.2</w:t>
            </w:r>
          </w:p>
        </w:tc>
        <w:tc>
          <w:tcPr>
            <w:tcW w:w="269" w:type="pct"/>
            <w:tcBorders>
              <w:top w:val="single" w:sz="4" w:space="0" w:color="auto"/>
            </w:tcBorders>
          </w:tcPr>
          <w:p w14:paraId="28455B2C" w14:textId="77777777" w:rsidR="00653619" w:rsidRPr="00136566" w:rsidRDefault="00653619" w:rsidP="009C5209">
            <w:pPr>
              <w:pStyle w:val="TableText"/>
              <w:rPr>
                <w:noProof w:val="0"/>
              </w:rPr>
            </w:pPr>
            <w:r w:rsidRPr="00136566">
              <w:rPr>
                <w:noProof w:val="0"/>
                <w:color w:val="000000"/>
              </w:rPr>
              <w:t>0.7</w:t>
            </w:r>
          </w:p>
        </w:tc>
        <w:tc>
          <w:tcPr>
            <w:tcW w:w="269" w:type="pct"/>
            <w:tcBorders>
              <w:top w:val="single" w:sz="4" w:space="0" w:color="auto"/>
            </w:tcBorders>
          </w:tcPr>
          <w:p w14:paraId="07C76E9F" w14:textId="77777777" w:rsidR="00653619" w:rsidRPr="00136566" w:rsidRDefault="00653619" w:rsidP="009C5209">
            <w:pPr>
              <w:pStyle w:val="TableText"/>
              <w:rPr>
                <w:noProof w:val="0"/>
              </w:rPr>
            </w:pPr>
            <w:r w:rsidRPr="00136566">
              <w:rPr>
                <w:noProof w:val="0"/>
                <w:color w:val="000000"/>
              </w:rPr>
              <w:t>1.2</w:t>
            </w:r>
          </w:p>
        </w:tc>
        <w:tc>
          <w:tcPr>
            <w:tcW w:w="269" w:type="pct"/>
            <w:tcBorders>
              <w:top w:val="single" w:sz="4" w:space="0" w:color="auto"/>
            </w:tcBorders>
          </w:tcPr>
          <w:p w14:paraId="08EB6FC1" w14:textId="77777777" w:rsidR="00653619" w:rsidRPr="00136566" w:rsidRDefault="00653619" w:rsidP="009C5209">
            <w:pPr>
              <w:pStyle w:val="TableText"/>
              <w:rPr>
                <w:noProof w:val="0"/>
              </w:rPr>
            </w:pPr>
            <w:r w:rsidRPr="00136566">
              <w:rPr>
                <w:noProof w:val="0"/>
                <w:color w:val="000000"/>
              </w:rPr>
              <w:t>2.0</w:t>
            </w:r>
          </w:p>
        </w:tc>
        <w:tc>
          <w:tcPr>
            <w:tcW w:w="279" w:type="pct"/>
            <w:tcBorders>
              <w:top w:val="single" w:sz="4" w:space="0" w:color="auto"/>
            </w:tcBorders>
          </w:tcPr>
          <w:p w14:paraId="4B2AF61C" w14:textId="77777777" w:rsidR="00653619" w:rsidRPr="00136566" w:rsidRDefault="00653619" w:rsidP="009C5209">
            <w:pPr>
              <w:pStyle w:val="TableText"/>
              <w:rPr>
                <w:noProof w:val="0"/>
              </w:rPr>
            </w:pPr>
            <w:r w:rsidRPr="00136566">
              <w:rPr>
                <w:noProof w:val="0"/>
                <w:color w:val="000000"/>
              </w:rPr>
              <w:t>4.8</w:t>
            </w:r>
          </w:p>
        </w:tc>
      </w:tr>
      <w:tr w:rsidR="00653619" w:rsidRPr="00136566" w14:paraId="1759259E" w14:textId="77777777" w:rsidTr="008A3A5B">
        <w:trPr>
          <w:trHeight w:val="144"/>
        </w:trPr>
        <w:tc>
          <w:tcPr>
            <w:tcW w:w="751" w:type="pct"/>
          </w:tcPr>
          <w:p w14:paraId="403CF14B" w14:textId="77777777" w:rsidR="00653619" w:rsidRPr="00136566" w:rsidRDefault="00653619" w:rsidP="009C5209">
            <w:pPr>
              <w:pStyle w:val="TableText"/>
              <w:rPr>
                <w:noProof w:val="0"/>
              </w:rPr>
            </w:pPr>
            <w:r w:rsidRPr="00136566">
              <w:rPr>
                <w:noProof w:val="0"/>
              </w:rPr>
              <w:t>HS—Grade 12</w:t>
            </w:r>
          </w:p>
        </w:tc>
        <w:tc>
          <w:tcPr>
            <w:tcW w:w="536" w:type="pct"/>
          </w:tcPr>
          <w:p w14:paraId="7D01AA13" w14:textId="77777777" w:rsidR="00653619" w:rsidRPr="00136566" w:rsidRDefault="00653619" w:rsidP="009C5209">
            <w:pPr>
              <w:pStyle w:val="TableText"/>
              <w:rPr>
                <w:noProof w:val="0"/>
              </w:rPr>
            </w:pPr>
            <w:r w:rsidRPr="00136566">
              <w:rPr>
                <w:noProof w:val="0"/>
              </w:rPr>
              <w:t>CR</w:t>
            </w:r>
          </w:p>
        </w:tc>
        <w:tc>
          <w:tcPr>
            <w:tcW w:w="560" w:type="pct"/>
          </w:tcPr>
          <w:p w14:paraId="43E6A751" w14:textId="77777777" w:rsidR="00653619" w:rsidRPr="00136566" w:rsidRDefault="00653619" w:rsidP="009C5209">
            <w:pPr>
              <w:pStyle w:val="TableText"/>
              <w:rPr>
                <w:noProof w:val="0"/>
              </w:rPr>
            </w:pPr>
            <w:r w:rsidRPr="00136566">
              <w:rPr>
                <w:noProof w:val="0"/>
                <w:color w:val="000000"/>
              </w:rPr>
              <w:t>1,404,888</w:t>
            </w:r>
          </w:p>
        </w:tc>
        <w:tc>
          <w:tcPr>
            <w:tcW w:w="337" w:type="pct"/>
          </w:tcPr>
          <w:p w14:paraId="02ADB78E" w14:textId="77777777" w:rsidR="00653619" w:rsidRPr="00136566" w:rsidRDefault="00653619" w:rsidP="009C5209">
            <w:pPr>
              <w:pStyle w:val="TableText"/>
              <w:rPr>
                <w:noProof w:val="0"/>
              </w:rPr>
            </w:pPr>
            <w:r w:rsidRPr="00136566">
              <w:rPr>
                <w:noProof w:val="0"/>
                <w:color w:val="000000"/>
              </w:rPr>
              <w:t>2.7</w:t>
            </w:r>
          </w:p>
        </w:tc>
        <w:tc>
          <w:tcPr>
            <w:tcW w:w="273" w:type="pct"/>
          </w:tcPr>
          <w:p w14:paraId="5D676FFE" w14:textId="77777777" w:rsidR="00653619" w:rsidRPr="00136566" w:rsidRDefault="00653619" w:rsidP="009C5209">
            <w:pPr>
              <w:pStyle w:val="TableText"/>
              <w:rPr>
                <w:noProof w:val="0"/>
              </w:rPr>
            </w:pPr>
            <w:r w:rsidRPr="00136566">
              <w:rPr>
                <w:noProof w:val="0"/>
                <w:color w:val="000000"/>
              </w:rPr>
              <w:t>2.6</w:t>
            </w:r>
          </w:p>
        </w:tc>
        <w:tc>
          <w:tcPr>
            <w:tcW w:w="273" w:type="pct"/>
          </w:tcPr>
          <w:p w14:paraId="64403FF6" w14:textId="77777777" w:rsidR="00653619" w:rsidRPr="00136566" w:rsidRDefault="00653619" w:rsidP="009C5209">
            <w:pPr>
              <w:pStyle w:val="TableText"/>
              <w:rPr>
                <w:noProof w:val="0"/>
              </w:rPr>
            </w:pPr>
            <w:r w:rsidRPr="00136566">
              <w:rPr>
                <w:noProof w:val="0"/>
                <w:color w:val="000000"/>
              </w:rPr>
              <w:t>0.0</w:t>
            </w:r>
          </w:p>
        </w:tc>
        <w:tc>
          <w:tcPr>
            <w:tcW w:w="377" w:type="pct"/>
          </w:tcPr>
          <w:p w14:paraId="0FE2A54D" w14:textId="77777777" w:rsidR="00653619" w:rsidRPr="00136566" w:rsidRDefault="00653619" w:rsidP="009C5209">
            <w:pPr>
              <w:pStyle w:val="TableText"/>
              <w:rPr>
                <w:noProof w:val="0"/>
              </w:rPr>
            </w:pPr>
            <w:r w:rsidRPr="00136566">
              <w:rPr>
                <w:noProof w:val="0"/>
                <w:color w:val="000000"/>
              </w:rPr>
              <w:t>115.4</w:t>
            </w:r>
          </w:p>
        </w:tc>
        <w:tc>
          <w:tcPr>
            <w:tcW w:w="269" w:type="pct"/>
          </w:tcPr>
          <w:p w14:paraId="04EC21CA" w14:textId="77777777" w:rsidR="00653619" w:rsidRPr="00136566" w:rsidRDefault="00653619" w:rsidP="009C5209">
            <w:pPr>
              <w:pStyle w:val="TableText"/>
              <w:rPr>
                <w:noProof w:val="0"/>
              </w:rPr>
            </w:pPr>
            <w:r w:rsidRPr="00136566">
              <w:rPr>
                <w:noProof w:val="0"/>
                <w:color w:val="000000"/>
              </w:rPr>
              <w:t>0.1</w:t>
            </w:r>
          </w:p>
        </w:tc>
        <w:tc>
          <w:tcPr>
            <w:tcW w:w="269" w:type="pct"/>
          </w:tcPr>
          <w:p w14:paraId="71D8F94D" w14:textId="77777777" w:rsidR="00653619" w:rsidRPr="00136566" w:rsidRDefault="00653619" w:rsidP="009C5209">
            <w:pPr>
              <w:pStyle w:val="TableText"/>
              <w:rPr>
                <w:noProof w:val="0"/>
              </w:rPr>
            </w:pPr>
            <w:r w:rsidRPr="00136566">
              <w:rPr>
                <w:noProof w:val="0"/>
                <w:color w:val="000000"/>
              </w:rPr>
              <w:t>0.4</w:t>
            </w:r>
          </w:p>
        </w:tc>
        <w:tc>
          <w:tcPr>
            <w:tcW w:w="269" w:type="pct"/>
          </w:tcPr>
          <w:p w14:paraId="2BE104A5" w14:textId="77777777" w:rsidR="00653619" w:rsidRPr="00136566" w:rsidRDefault="00653619" w:rsidP="009C5209">
            <w:pPr>
              <w:pStyle w:val="TableText"/>
              <w:rPr>
                <w:noProof w:val="0"/>
              </w:rPr>
            </w:pPr>
            <w:r w:rsidRPr="00136566">
              <w:rPr>
                <w:noProof w:val="0"/>
                <w:color w:val="000000"/>
              </w:rPr>
              <w:t>1.0</w:t>
            </w:r>
          </w:p>
        </w:tc>
        <w:tc>
          <w:tcPr>
            <w:tcW w:w="269" w:type="pct"/>
          </w:tcPr>
          <w:p w14:paraId="727C0993" w14:textId="77777777" w:rsidR="00653619" w:rsidRPr="00136566" w:rsidRDefault="00653619" w:rsidP="009C5209">
            <w:pPr>
              <w:pStyle w:val="TableText"/>
              <w:rPr>
                <w:noProof w:val="0"/>
              </w:rPr>
            </w:pPr>
            <w:r w:rsidRPr="00136566">
              <w:rPr>
                <w:noProof w:val="0"/>
                <w:color w:val="000000"/>
              </w:rPr>
              <w:t>2.0</w:t>
            </w:r>
          </w:p>
        </w:tc>
        <w:tc>
          <w:tcPr>
            <w:tcW w:w="269" w:type="pct"/>
          </w:tcPr>
          <w:p w14:paraId="1B88523A" w14:textId="77777777" w:rsidR="00653619" w:rsidRPr="00136566" w:rsidRDefault="00653619" w:rsidP="009C5209">
            <w:pPr>
              <w:pStyle w:val="TableText"/>
              <w:rPr>
                <w:noProof w:val="0"/>
              </w:rPr>
            </w:pPr>
            <w:r w:rsidRPr="00136566">
              <w:rPr>
                <w:noProof w:val="0"/>
                <w:color w:val="000000"/>
              </w:rPr>
              <w:t>3.5</w:t>
            </w:r>
          </w:p>
        </w:tc>
        <w:tc>
          <w:tcPr>
            <w:tcW w:w="269" w:type="pct"/>
          </w:tcPr>
          <w:p w14:paraId="57C73E6E" w14:textId="77777777" w:rsidR="00653619" w:rsidRPr="00136566" w:rsidRDefault="00653619" w:rsidP="009C5209">
            <w:pPr>
              <w:pStyle w:val="TableText"/>
              <w:rPr>
                <w:noProof w:val="0"/>
              </w:rPr>
            </w:pPr>
            <w:r w:rsidRPr="00136566">
              <w:rPr>
                <w:noProof w:val="0"/>
                <w:color w:val="000000"/>
              </w:rPr>
              <w:t>5.4</w:t>
            </w:r>
          </w:p>
        </w:tc>
        <w:tc>
          <w:tcPr>
            <w:tcW w:w="279" w:type="pct"/>
          </w:tcPr>
          <w:p w14:paraId="11B2E71E" w14:textId="77777777" w:rsidR="00653619" w:rsidRPr="00136566" w:rsidRDefault="00653619" w:rsidP="009C5209">
            <w:pPr>
              <w:pStyle w:val="TableText"/>
              <w:rPr>
                <w:noProof w:val="0"/>
              </w:rPr>
            </w:pPr>
            <w:r w:rsidRPr="00136566">
              <w:rPr>
                <w:noProof w:val="0"/>
                <w:color w:val="000000"/>
              </w:rPr>
              <w:t>11.9</w:t>
            </w:r>
          </w:p>
        </w:tc>
      </w:tr>
      <w:tr w:rsidR="00653619" w:rsidRPr="00136566" w14:paraId="21790702" w14:textId="77777777" w:rsidTr="008A3A5B">
        <w:trPr>
          <w:trHeight w:val="144"/>
        </w:trPr>
        <w:tc>
          <w:tcPr>
            <w:tcW w:w="751" w:type="pct"/>
            <w:tcBorders>
              <w:bottom w:val="nil"/>
            </w:tcBorders>
            <w:hideMark/>
          </w:tcPr>
          <w:p w14:paraId="5204EF52" w14:textId="77777777" w:rsidR="00653619" w:rsidRPr="00136566" w:rsidRDefault="00653619" w:rsidP="009C5209">
            <w:pPr>
              <w:pStyle w:val="TableText"/>
              <w:rPr>
                <w:noProof w:val="0"/>
              </w:rPr>
            </w:pPr>
            <w:r w:rsidRPr="00136566">
              <w:rPr>
                <w:noProof w:val="0"/>
              </w:rPr>
              <w:t>HS—Grade 12</w:t>
            </w:r>
          </w:p>
        </w:tc>
        <w:tc>
          <w:tcPr>
            <w:tcW w:w="536" w:type="pct"/>
            <w:tcBorders>
              <w:bottom w:val="nil"/>
            </w:tcBorders>
            <w:hideMark/>
          </w:tcPr>
          <w:p w14:paraId="225DFD39" w14:textId="77777777" w:rsidR="00653619" w:rsidRPr="00136566" w:rsidRDefault="00653619" w:rsidP="009C5209">
            <w:pPr>
              <w:pStyle w:val="TableText"/>
              <w:rPr>
                <w:noProof w:val="0"/>
              </w:rPr>
            </w:pPr>
            <w:r w:rsidRPr="00136566">
              <w:rPr>
                <w:noProof w:val="0"/>
              </w:rPr>
              <w:t>TE</w:t>
            </w:r>
          </w:p>
        </w:tc>
        <w:tc>
          <w:tcPr>
            <w:tcW w:w="560" w:type="pct"/>
            <w:tcBorders>
              <w:bottom w:val="nil"/>
            </w:tcBorders>
          </w:tcPr>
          <w:p w14:paraId="0AC844C8" w14:textId="77777777" w:rsidR="00653619" w:rsidRPr="00136566" w:rsidRDefault="00653619" w:rsidP="009C5209">
            <w:pPr>
              <w:pStyle w:val="TableText"/>
              <w:rPr>
                <w:noProof w:val="0"/>
              </w:rPr>
            </w:pPr>
            <w:r w:rsidRPr="00136566">
              <w:rPr>
                <w:noProof w:val="0"/>
                <w:color w:val="000000"/>
              </w:rPr>
              <w:t>3,374,853</w:t>
            </w:r>
          </w:p>
        </w:tc>
        <w:tc>
          <w:tcPr>
            <w:tcW w:w="337" w:type="pct"/>
            <w:tcBorders>
              <w:bottom w:val="nil"/>
            </w:tcBorders>
          </w:tcPr>
          <w:p w14:paraId="400374AA" w14:textId="77777777" w:rsidR="00653619" w:rsidRPr="00136566" w:rsidRDefault="00653619" w:rsidP="009C5209">
            <w:pPr>
              <w:pStyle w:val="TableText"/>
              <w:rPr>
                <w:noProof w:val="0"/>
              </w:rPr>
            </w:pPr>
            <w:r w:rsidRPr="00136566">
              <w:rPr>
                <w:noProof w:val="0"/>
                <w:color w:val="000000"/>
              </w:rPr>
              <w:t>0.9</w:t>
            </w:r>
          </w:p>
        </w:tc>
        <w:tc>
          <w:tcPr>
            <w:tcW w:w="273" w:type="pct"/>
            <w:tcBorders>
              <w:bottom w:val="nil"/>
            </w:tcBorders>
          </w:tcPr>
          <w:p w14:paraId="5F9F6696" w14:textId="77777777" w:rsidR="00653619" w:rsidRPr="00136566" w:rsidRDefault="00653619" w:rsidP="009C5209">
            <w:pPr>
              <w:pStyle w:val="TableText"/>
              <w:rPr>
                <w:noProof w:val="0"/>
              </w:rPr>
            </w:pPr>
            <w:r w:rsidRPr="00136566">
              <w:rPr>
                <w:noProof w:val="0"/>
                <w:color w:val="000000"/>
              </w:rPr>
              <w:t>0.9</w:t>
            </w:r>
          </w:p>
        </w:tc>
        <w:tc>
          <w:tcPr>
            <w:tcW w:w="273" w:type="pct"/>
            <w:tcBorders>
              <w:bottom w:val="nil"/>
            </w:tcBorders>
          </w:tcPr>
          <w:p w14:paraId="012F779D" w14:textId="77777777" w:rsidR="00653619" w:rsidRPr="00136566" w:rsidRDefault="00653619" w:rsidP="009C5209">
            <w:pPr>
              <w:pStyle w:val="TableText"/>
              <w:rPr>
                <w:noProof w:val="0"/>
              </w:rPr>
            </w:pPr>
            <w:r w:rsidRPr="00136566">
              <w:rPr>
                <w:noProof w:val="0"/>
                <w:color w:val="000000"/>
              </w:rPr>
              <w:t>0.0</w:t>
            </w:r>
          </w:p>
        </w:tc>
        <w:tc>
          <w:tcPr>
            <w:tcW w:w="377" w:type="pct"/>
            <w:tcBorders>
              <w:bottom w:val="nil"/>
            </w:tcBorders>
          </w:tcPr>
          <w:p w14:paraId="150C83D3" w14:textId="77777777" w:rsidR="00653619" w:rsidRPr="00136566" w:rsidRDefault="00653619" w:rsidP="009C5209">
            <w:pPr>
              <w:pStyle w:val="TableText"/>
              <w:rPr>
                <w:noProof w:val="0"/>
              </w:rPr>
            </w:pPr>
            <w:r w:rsidRPr="00136566">
              <w:rPr>
                <w:noProof w:val="0"/>
                <w:color w:val="000000"/>
              </w:rPr>
              <w:t>64.9</w:t>
            </w:r>
          </w:p>
        </w:tc>
        <w:tc>
          <w:tcPr>
            <w:tcW w:w="269" w:type="pct"/>
            <w:tcBorders>
              <w:bottom w:val="nil"/>
            </w:tcBorders>
          </w:tcPr>
          <w:p w14:paraId="1C29FB90" w14:textId="77777777" w:rsidR="00653619" w:rsidRPr="00136566" w:rsidRDefault="00653619" w:rsidP="009C5209">
            <w:pPr>
              <w:pStyle w:val="TableText"/>
              <w:rPr>
                <w:noProof w:val="0"/>
              </w:rPr>
            </w:pPr>
            <w:r w:rsidRPr="00136566">
              <w:rPr>
                <w:noProof w:val="0"/>
                <w:color w:val="000000"/>
              </w:rPr>
              <w:t>0.1</w:t>
            </w:r>
          </w:p>
        </w:tc>
        <w:tc>
          <w:tcPr>
            <w:tcW w:w="269" w:type="pct"/>
            <w:tcBorders>
              <w:bottom w:val="nil"/>
            </w:tcBorders>
          </w:tcPr>
          <w:p w14:paraId="11A4945A" w14:textId="77777777" w:rsidR="00653619" w:rsidRPr="00136566" w:rsidRDefault="00653619" w:rsidP="009C5209">
            <w:pPr>
              <w:pStyle w:val="TableText"/>
              <w:rPr>
                <w:noProof w:val="0"/>
              </w:rPr>
            </w:pPr>
            <w:r w:rsidRPr="00136566">
              <w:rPr>
                <w:noProof w:val="0"/>
                <w:color w:val="000000"/>
              </w:rPr>
              <w:t>0.2</w:t>
            </w:r>
          </w:p>
        </w:tc>
        <w:tc>
          <w:tcPr>
            <w:tcW w:w="269" w:type="pct"/>
            <w:tcBorders>
              <w:bottom w:val="nil"/>
            </w:tcBorders>
          </w:tcPr>
          <w:p w14:paraId="71DBF208" w14:textId="77777777" w:rsidR="00653619" w:rsidRPr="00136566" w:rsidRDefault="00653619" w:rsidP="009C5209">
            <w:pPr>
              <w:pStyle w:val="TableText"/>
              <w:rPr>
                <w:noProof w:val="0"/>
              </w:rPr>
            </w:pPr>
            <w:r w:rsidRPr="00136566">
              <w:rPr>
                <w:noProof w:val="0"/>
                <w:color w:val="000000"/>
              </w:rPr>
              <w:t>0.4</w:t>
            </w:r>
          </w:p>
        </w:tc>
        <w:tc>
          <w:tcPr>
            <w:tcW w:w="269" w:type="pct"/>
            <w:tcBorders>
              <w:bottom w:val="nil"/>
            </w:tcBorders>
          </w:tcPr>
          <w:p w14:paraId="1DE12158" w14:textId="77777777" w:rsidR="00653619" w:rsidRPr="00136566" w:rsidRDefault="00653619" w:rsidP="009C5209">
            <w:pPr>
              <w:pStyle w:val="TableText"/>
              <w:rPr>
                <w:noProof w:val="0"/>
              </w:rPr>
            </w:pPr>
            <w:r w:rsidRPr="00136566">
              <w:rPr>
                <w:noProof w:val="0"/>
                <w:color w:val="000000"/>
              </w:rPr>
              <w:t>0.7</w:t>
            </w:r>
          </w:p>
        </w:tc>
        <w:tc>
          <w:tcPr>
            <w:tcW w:w="269" w:type="pct"/>
            <w:tcBorders>
              <w:bottom w:val="nil"/>
            </w:tcBorders>
          </w:tcPr>
          <w:p w14:paraId="60C8F593" w14:textId="77777777" w:rsidR="00653619" w:rsidRPr="00136566" w:rsidRDefault="00653619" w:rsidP="009C5209">
            <w:pPr>
              <w:pStyle w:val="TableText"/>
              <w:rPr>
                <w:noProof w:val="0"/>
              </w:rPr>
            </w:pPr>
            <w:r w:rsidRPr="00136566">
              <w:rPr>
                <w:noProof w:val="0"/>
                <w:color w:val="000000"/>
              </w:rPr>
              <w:t>1.2</w:t>
            </w:r>
          </w:p>
        </w:tc>
        <w:tc>
          <w:tcPr>
            <w:tcW w:w="269" w:type="pct"/>
            <w:tcBorders>
              <w:bottom w:val="nil"/>
            </w:tcBorders>
          </w:tcPr>
          <w:p w14:paraId="1881E29E" w14:textId="77777777" w:rsidR="00653619" w:rsidRPr="00136566" w:rsidRDefault="00653619" w:rsidP="009C5209">
            <w:pPr>
              <w:pStyle w:val="TableText"/>
              <w:rPr>
                <w:noProof w:val="0"/>
              </w:rPr>
            </w:pPr>
            <w:r w:rsidRPr="00136566">
              <w:rPr>
                <w:noProof w:val="0"/>
                <w:color w:val="000000"/>
              </w:rPr>
              <w:t>1.9</w:t>
            </w:r>
          </w:p>
        </w:tc>
        <w:tc>
          <w:tcPr>
            <w:tcW w:w="279" w:type="pct"/>
            <w:tcBorders>
              <w:bottom w:val="nil"/>
            </w:tcBorders>
          </w:tcPr>
          <w:p w14:paraId="49DF958C" w14:textId="77777777" w:rsidR="00653619" w:rsidRPr="00136566" w:rsidRDefault="00653619" w:rsidP="009C5209">
            <w:pPr>
              <w:pStyle w:val="TableText"/>
              <w:rPr>
                <w:noProof w:val="0"/>
              </w:rPr>
            </w:pPr>
            <w:r w:rsidRPr="00136566">
              <w:rPr>
                <w:noProof w:val="0"/>
                <w:color w:val="000000"/>
              </w:rPr>
              <w:t>4.1</w:t>
            </w:r>
          </w:p>
        </w:tc>
      </w:tr>
      <w:tr w:rsidR="00653619" w:rsidRPr="00136566" w14:paraId="0E05DCAF" w14:textId="77777777" w:rsidTr="008A3A5B">
        <w:trPr>
          <w:trHeight w:val="144"/>
        </w:trPr>
        <w:tc>
          <w:tcPr>
            <w:tcW w:w="751" w:type="pct"/>
            <w:tcBorders>
              <w:top w:val="nil"/>
              <w:bottom w:val="single" w:sz="4" w:space="0" w:color="auto"/>
            </w:tcBorders>
            <w:hideMark/>
          </w:tcPr>
          <w:p w14:paraId="3B0EA7D3" w14:textId="77777777" w:rsidR="00653619" w:rsidRPr="00136566" w:rsidRDefault="00653619" w:rsidP="009C5209">
            <w:pPr>
              <w:pStyle w:val="TableText"/>
              <w:rPr>
                <w:noProof w:val="0"/>
              </w:rPr>
            </w:pPr>
            <w:r w:rsidRPr="00136566">
              <w:rPr>
                <w:noProof w:val="0"/>
              </w:rPr>
              <w:t>HS—Grade 12</w:t>
            </w:r>
          </w:p>
        </w:tc>
        <w:tc>
          <w:tcPr>
            <w:tcW w:w="536" w:type="pct"/>
            <w:tcBorders>
              <w:top w:val="nil"/>
              <w:bottom w:val="single" w:sz="4" w:space="0" w:color="auto"/>
            </w:tcBorders>
            <w:hideMark/>
          </w:tcPr>
          <w:p w14:paraId="3C492A29" w14:textId="77777777" w:rsidR="00653619" w:rsidRPr="00136566" w:rsidRDefault="00653619" w:rsidP="009C5209">
            <w:pPr>
              <w:pStyle w:val="TableText"/>
              <w:rPr>
                <w:noProof w:val="0"/>
              </w:rPr>
            </w:pPr>
            <w:r w:rsidRPr="00136566">
              <w:rPr>
                <w:noProof w:val="0"/>
              </w:rPr>
              <w:t>Composite</w:t>
            </w:r>
          </w:p>
        </w:tc>
        <w:tc>
          <w:tcPr>
            <w:tcW w:w="560" w:type="pct"/>
            <w:tcBorders>
              <w:top w:val="nil"/>
              <w:bottom w:val="single" w:sz="4" w:space="0" w:color="auto"/>
            </w:tcBorders>
          </w:tcPr>
          <w:p w14:paraId="5DE33EEF" w14:textId="77777777" w:rsidR="00653619" w:rsidRPr="00136566" w:rsidRDefault="00653619" w:rsidP="009C5209">
            <w:pPr>
              <w:pStyle w:val="TableText"/>
              <w:rPr>
                <w:noProof w:val="0"/>
              </w:rPr>
            </w:pPr>
            <w:r w:rsidRPr="00136566">
              <w:rPr>
                <w:noProof w:val="0"/>
                <w:color w:val="000000"/>
              </w:rPr>
              <w:t>635,277</w:t>
            </w:r>
          </w:p>
        </w:tc>
        <w:tc>
          <w:tcPr>
            <w:tcW w:w="337" w:type="pct"/>
            <w:tcBorders>
              <w:top w:val="nil"/>
              <w:bottom w:val="single" w:sz="4" w:space="0" w:color="auto"/>
            </w:tcBorders>
          </w:tcPr>
          <w:p w14:paraId="71F24112" w14:textId="77777777" w:rsidR="00653619" w:rsidRPr="00136566" w:rsidRDefault="00653619" w:rsidP="009C5209">
            <w:pPr>
              <w:pStyle w:val="TableText"/>
              <w:rPr>
                <w:noProof w:val="0"/>
              </w:rPr>
            </w:pPr>
            <w:r w:rsidRPr="00136566">
              <w:rPr>
                <w:noProof w:val="0"/>
                <w:color w:val="000000"/>
              </w:rPr>
              <w:t>1.2</w:t>
            </w:r>
          </w:p>
        </w:tc>
        <w:tc>
          <w:tcPr>
            <w:tcW w:w="273" w:type="pct"/>
            <w:tcBorders>
              <w:top w:val="nil"/>
              <w:bottom w:val="single" w:sz="4" w:space="0" w:color="auto"/>
            </w:tcBorders>
          </w:tcPr>
          <w:p w14:paraId="75B73F1B" w14:textId="77777777" w:rsidR="00653619" w:rsidRPr="00136566" w:rsidRDefault="00653619" w:rsidP="009C5209">
            <w:pPr>
              <w:pStyle w:val="TableText"/>
              <w:rPr>
                <w:noProof w:val="0"/>
              </w:rPr>
            </w:pPr>
            <w:r w:rsidRPr="00136566">
              <w:rPr>
                <w:noProof w:val="0"/>
                <w:color w:val="000000"/>
              </w:rPr>
              <w:t>1.2</w:t>
            </w:r>
          </w:p>
        </w:tc>
        <w:tc>
          <w:tcPr>
            <w:tcW w:w="273" w:type="pct"/>
            <w:tcBorders>
              <w:top w:val="nil"/>
              <w:bottom w:val="single" w:sz="4" w:space="0" w:color="auto"/>
            </w:tcBorders>
          </w:tcPr>
          <w:p w14:paraId="11FCDA7C" w14:textId="77777777" w:rsidR="00653619" w:rsidRPr="00136566" w:rsidRDefault="00653619" w:rsidP="009C5209">
            <w:pPr>
              <w:pStyle w:val="TableText"/>
              <w:rPr>
                <w:noProof w:val="0"/>
              </w:rPr>
            </w:pPr>
            <w:r w:rsidRPr="00136566">
              <w:rPr>
                <w:noProof w:val="0"/>
                <w:color w:val="000000"/>
              </w:rPr>
              <w:t>0.0</w:t>
            </w:r>
          </w:p>
        </w:tc>
        <w:tc>
          <w:tcPr>
            <w:tcW w:w="377" w:type="pct"/>
            <w:tcBorders>
              <w:top w:val="nil"/>
              <w:bottom w:val="single" w:sz="4" w:space="0" w:color="auto"/>
            </w:tcBorders>
          </w:tcPr>
          <w:p w14:paraId="2C567B46" w14:textId="77777777" w:rsidR="00653619" w:rsidRPr="00136566" w:rsidRDefault="00653619" w:rsidP="009C5209">
            <w:pPr>
              <w:pStyle w:val="TableText"/>
              <w:rPr>
                <w:noProof w:val="0"/>
              </w:rPr>
            </w:pPr>
            <w:r w:rsidRPr="00136566">
              <w:rPr>
                <w:noProof w:val="0"/>
                <w:color w:val="000000"/>
              </w:rPr>
              <w:t>66.6</w:t>
            </w:r>
          </w:p>
        </w:tc>
        <w:tc>
          <w:tcPr>
            <w:tcW w:w="269" w:type="pct"/>
            <w:tcBorders>
              <w:top w:val="nil"/>
              <w:bottom w:val="single" w:sz="4" w:space="0" w:color="auto"/>
            </w:tcBorders>
          </w:tcPr>
          <w:p w14:paraId="0CC3F710" w14:textId="77777777" w:rsidR="00653619" w:rsidRPr="00136566" w:rsidRDefault="00653619" w:rsidP="009C5209">
            <w:pPr>
              <w:pStyle w:val="TableText"/>
              <w:rPr>
                <w:noProof w:val="0"/>
              </w:rPr>
            </w:pPr>
            <w:r w:rsidRPr="00136566">
              <w:rPr>
                <w:noProof w:val="0"/>
                <w:color w:val="000000"/>
              </w:rPr>
              <w:t>0.1</w:t>
            </w:r>
          </w:p>
        </w:tc>
        <w:tc>
          <w:tcPr>
            <w:tcW w:w="269" w:type="pct"/>
            <w:tcBorders>
              <w:top w:val="nil"/>
              <w:bottom w:val="single" w:sz="4" w:space="0" w:color="auto"/>
            </w:tcBorders>
          </w:tcPr>
          <w:p w14:paraId="54E9D0FE" w14:textId="77777777" w:rsidR="00653619" w:rsidRPr="00136566" w:rsidRDefault="00653619" w:rsidP="009C5209">
            <w:pPr>
              <w:pStyle w:val="TableText"/>
              <w:rPr>
                <w:noProof w:val="0"/>
              </w:rPr>
            </w:pPr>
            <w:r w:rsidRPr="00136566">
              <w:rPr>
                <w:noProof w:val="0"/>
                <w:color w:val="000000"/>
              </w:rPr>
              <w:t>0.3</w:t>
            </w:r>
          </w:p>
        </w:tc>
        <w:tc>
          <w:tcPr>
            <w:tcW w:w="269" w:type="pct"/>
            <w:tcBorders>
              <w:top w:val="nil"/>
              <w:bottom w:val="single" w:sz="4" w:space="0" w:color="auto"/>
            </w:tcBorders>
          </w:tcPr>
          <w:p w14:paraId="2903723F" w14:textId="77777777" w:rsidR="00653619" w:rsidRPr="00136566" w:rsidRDefault="00653619" w:rsidP="009C5209">
            <w:pPr>
              <w:pStyle w:val="TableText"/>
              <w:rPr>
                <w:noProof w:val="0"/>
              </w:rPr>
            </w:pPr>
            <w:r w:rsidRPr="00136566">
              <w:rPr>
                <w:noProof w:val="0"/>
                <w:color w:val="000000"/>
              </w:rPr>
              <w:t>0.6</w:t>
            </w:r>
          </w:p>
        </w:tc>
        <w:tc>
          <w:tcPr>
            <w:tcW w:w="269" w:type="pct"/>
            <w:tcBorders>
              <w:top w:val="nil"/>
              <w:bottom w:val="single" w:sz="4" w:space="0" w:color="auto"/>
            </w:tcBorders>
          </w:tcPr>
          <w:p w14:paraId="0442A9CA" w14:textId="77777777" w:rsidR="00653619" w:rsidRPr="00136566" w:rsidRDefault="00653619" w:rsidP="009C5209">
            <w:pPr>
              <w:pStyle w:val="TableText"/>
              <w:rPr>
                <w:noProof w:val="0"/>
              </w:rPr>
            </w:pPr>
            <w:r w:rsidRPr="00136566">
              <w:rPr>
                <w:noProof w:val="0"/>
                <w:color w:val="000000"/>
              </w:rPr>
              <w:t>1.0</w:t>
            </w:r>
          </w:p>
        </w:tc>
        <w:tc>
          <w:tcPr>
            <w:tcW w:w="269" w:type="pct"/>
            <w:tcBorders>
              <w:top w:val="nil"/>
              <w:bottom w:val="single" w:sz="4" w:space="0" w:color="auto"/>
            </w:tcBorders>
          </w:tcPr>
          <w:p w14:paraId="0C786821" w14:textId="77777777" w:rsidR="00653619" w:rsidRPr="00136566" w:rsidRDefault="00653619" w:rsidP="009C5209">
            <w:pPr>
              <w:pStyle w:val="TableText"/>
              <w:rPr>
                <w:noProof w:val="0"/>
              </w:rPr>
            </w:pPr>
            <w:r w:rsidRPr="00136566">
              <w:rPr>
                <w:noProof w:val="0"/>
                <w:color w:val="000000"/>
              </w:rPr>
              <w:t>1.5</w:t>
            </w:r>
          </w:p>
        </w:tc>
        <w:tc>
          <w:tcPr>
            <w:tcW w:w="269" w:type="pct"/>
            <w:tcBorders>
              <w:top w:val="nil"/>
              <w:bottom w:val="single" w:sz="4" w:space="0" w:color="auto"/>
            </w:tcBorders>
          </w:tcPr>
          <w:p w14:paraId="023F60E1" w14:textId="77777777" w:rsidR="00653619" w:rsidRPr="00136566" w:rsidRDefault="00653619" w:rsidP="009C5209">
            <w:pPr>
              <w:pStyle w:val="TableText"/>
              <w:rPr>
                <w:noProof w:val="0"/>
              </w:rPr>
            </w:pPr>
            <w:r w:rsidRPr="00136566">
              <w:rPr>
                <w:noProof w:val="0"/>
                <w:color w:val="000000"/>
              </w:rPr>
              <w:t>2.3</w:t>
            </w:r>
          </w:p>
        </w:tc>
        <w:tc>
          <w:tcPr>
            <w:tcW w:w="279" w:type="pct"/>
            <w:tcBorders>
              <w:top w:val="nil"/>
              <w:bottom w:val="single" w:sz="4" w:space="0" w:color="auto"/>
            </w:tcBorders>
          </w:tcPr>
          <w:p w14:paraId="547455A1" w14:textId="77777777" w:rsidR="00653619" w:rsidRPr="00136566" w:rsidRDefault="00653619" w:rsidP="009C5209">
            <w:pPr>
              <w:pStyle w:val="TableText"/>
              <w:rPr>
                <w:noProof w:val="0"/>
              </w:rPr>
            </w:pPr>
            <w:r w:rsidRPr="00136566">
              <w:rPr>
                <w:noProof w:val="0"/>
                <w:color w:val="000000"/>
              </w:rPr>
              <w:t>5.4</w:t>
            </w:r>
          </w:p>
        </w:tc>
      </w:tr>
      <w:tr w:rsidR="00653619" w:rsidRPr="00136566" w14:paraId="3B43C493" w14:textId="77777777" w:rsidTr="008A3A5B">
        <w:trPr>
          <w:trHeight w:val="144"/>
        </w:trPr>
        <w:tc>
          <w:tcPr>
            <w:tcW w:w="751" w:type="pct"/>
            <w:tcBorders>
              <w:top w:val="single" w:sz="4" w:space="0" w:color="auto"/>
            </w:tcBorders>
          </w:tcPr>
          <w:p w14:paraId="11EFCBDE" w14:textId="77777777" w:rsidR="00653619" w:rsidRPr="00136566" w:rsidRDefault="00653619" w:rsidP="009C5209">
            <w:pPr>
              <w:pStyle w:val="TableText"/>
              <w:rPr>
                <w:noProof w:val="0"/>
              </w:rPr>
            </w:pPr>
            <w:r w:rsidRPr="00136566">
              <w:rPr>
                <w:rFonts w:eastAsia="Times New Roman"/>
                <w:bCs/>
                <w:noProof w:val="0"/>
                <w:color w:val="000000"/>
                <w:szCs w:val="24"/>
              </w:rPr>
              <w:t>HS—All Grades</w:t>
            </w:r>
          </w:p>
        </w:tc>
        <w:tc>
          <w:tcPr>
            <w:tcW w:w="536" w:type="pct"/>
            <w:tcBorders>
              <w:top w:val="single" w:sz="4" w:space="0" w:color="auto"/>
            </w:tcBorders>
          </w:tcPr>
          <w:p w14:paraId="376CB028" w14:textId="77777777" w:rsidR="00653619" w:rsidRPr="00136566" w:rsidRDefault="00653619" w:rsidP="009C5209">
            <w:pPr>
              <w:pStyle w:val="TableText"/>
              <w:rPr>
                <w:noProof w:val="0"/>
              </w:rPr>
            </w:pPr>
            <w:r w:rsidRPr="00136566">
              <w:rPr>
                <w:noProof w:val="0"/>
              </w:rPr>
              <w:t>MCSS</w:t>
            </w:r>
          </w:p>
        </w:tc>
        <w:tc>
          <w:tcPr>
            <w:tcW w:w="560" w:type="pct"/>
            <w:tcBorders>
              <w:top w:val="single" w:sz="4" w:space="0" w:color="auto"/>
            </w:tcBorders>
          </w:tcPr>
          <w:p w14:paraId="5FAEC453" w14:textId="77777777" w:rsidR="00653619" w:rsidRPr="00136566" w:rsidRDefault="00653619" w:rsidP="009C5209">
            <w:pPr>
              <w:pStyle w:val="TableText"/>
              <w:rPr>
                <w:noProof w:val="0"/>
                <w:color w:val="000000"/>
              </w:rPr>
            </w:pPr>
            <w:r w:rsidRPr="00136566">
              <w:rPr>
                <w:noProof w:val="0"/>
                <w:color w:val="000000"/>
              </w:rPr>
              <w:t>14,951,284</w:t>
            </w:r>
          </w:p>
        </w:tc>
        <w:tc>
          <w:tcPr>
            <w:tcW w:w="337" w:type="pct"/>
            <w:tcBorders>
              <w:top w:val="single" w:sz="4" w:space="0" w:color="auto"/>
            </w:tcBorders>
          </w:tcPr>
          <w:p w14:paraId="4EAE7D2B" w14:textId="77777777" w:rsidR="00653619" w:rsidRPr="00136566" w:rsidRDefault="00653619" w:rsidP="009C5209">
            <w:pPr>
              <w:pStyle w:val="TableText"/>
              <w:rPr>
                <w:noProof w:val="0"/>
                <w:color w:val="000000"/>
              </w:rPr>
            </w:pPr>
            <w:r w:rsidRPr="00136566">
              <w:rPr>
                <w:noProof w:val="0"/>
                <w:color w:val="000000"/>
              </w:rPr>
              <w:t>1.1</w:t>
            </w:r>
          </w:p>
        </w:tc>
        <w:tc>
          <w:tcPr>
            <w:tcW w:w="273" w:type="pct"/>
            <w:tcBorders>
              <w:top w:val="single" w:sz="4" w:space="0" w:color="auto"/>
            </w:tcBorders>
          </w:tcPr>
          <w:p w14:paraId="1704AC5F" w14:textId="77777777" w:rsidR="00653619" w:rsidRPr="00136566" w:rsidRDefault="00653619" w:rsidP="009C5209">
            <w:pPr>
              <w:pStyle w:val="TableText"/>
              <w:rPr>
                <w:noProof w:val="0"/>
                <w:color w:val="000000"/>
              </w:rPr>
            </w:pPr>
            <w:r w:rsidRPr="00136566">
              <w:rPr>
                <w:noProof w:val="0"/>
                <w:color w:val="000000"/>
              </w:rPr>
              <w:t>1.3</w:t>
            </w:r>
          </w:p>
        </w:tc>
        <w:tc>
          <w:tcPr>
            <w:tcW w:w="273" w:type="pct"/>
            <w:tcBorders>
              <w:top w:val="single" w:sz="4" w:space="0" w:color="auto"/>
            </w:tcBorders>
          </w:tcPr>
          <w:p w14:paraId="29557282" w14:textId="77777777" w:rsidR="00653619" w:rsidRPr="00136566" w:rsidRDefault="00653619" w:rsidP="009C5209">
            <w:pPr>
              <w:pStyle w:val="TableText"/>
              <w:rPr>
                <w:noProof w:val="0"/>
                <w:color w:val="000000"/>
              </w:rPr>
            </w:pPr>
            <w:r w:rsidRPr="00136566">
              <w:rPr>
                <w:noProof w:val="0"/>
                <w:color w:val="000000"/>
              </w:rPr>
              <w:t>0.0</w:t>
            </w:r>
          </w:p>
        </w:tc>
        <w:tc>
          <w:tcPr>
            <w:tcW w:w="377" w:type="pct"/>
            <w:tcBorders>
              <w:top w:val="single" w:sz="4" w:space="0" w:color="auto"/>
            </w:tcBorders>
          </w:tcPr>
          <w:p w14:paraId="4E16AF55" w14:textId="77777777" w:rsidR="00653619" w:rsidRPr="00136566" w:rsidRDefault="00653619" w:rsidP="009C5209">
            <w:pPr>
              <w:pStyle w:val="TableText"/>
              <w:rPr>
                <w:noProof w:val="0"/>
                <w:color w:val="000000"/>
              </w:rPr>
            </w:pPr>
            <w:r w:rsidRPr="00136566">
              <w:rPr>
                <w:noProof w:val="0"/>
                <w:color w:val="000000"/>
              </w:rPr>
              <w:t>128.0</w:t>
            </w:r>
          </w:p>
        </w:tc>
        <w:tc>
          <w:tcPr>
            <w:tcW w:w="269" w:type="pct"/>
            <w:tcBorders>
              <w:top w:val="single" w:sz="4" w:space="0" w:color="auto"/>
            </w:tcBorders>
          </w:tcPr>
          <w:p w14:paraId="57511C01" w14:textId="77777777" w:rsidR="00653619" w:rsidRPr="00136566" w:rsidRDefault="00653619" w:rsidP="009C5209">
            <w:pPr>
              <w:pStyle w:val="TableText"/>
              <w:rPr>
                <w:noProof w:val="0"/>
                <w:color w:val="000000"/>
              </w:rPr>
            </w:pPr>
            <w:r w:rsidRPr="00136566">
              <w:rPr>
                <w:noProof w:val="0"/>
                <w:color w:val="000000"/>
              </w:rPr>
              <w:t>0.0</w:t>
            </w:r>
          </w:p>
        </w:tc>
        <w:tc>
          <w:tcPr>
            <w:tcW w:w="269" w:type="pct"/>
            <w:tcBorders>
              <w:top w:val="single" w:sz="4" w:space="0" w:color="auto"/>
            </w:tcBorders>
          </w:tcPr>
          <w:p w14:paraId="5DAC412E" w14:textId="77777777" w:rsidR="00653619" w:rsidRPr="00136566" w:rsidRDefault="00653619" w:rsidP="009C5209">
            <w:pPr>
              <w:pStyle w:val="TableText"/>
              <w:rPr>
                <w:noProof w:val="0"/>
                <w:color w:val="000000"/>
              </w:rPr>
            </w:pPr>
            <w:r w:rsidRPr="00136566">
              <w:rPr>
                <w:noProof w:val="0"/>
                <w:color w:val="000000"/>
              </w:rPr>
              <w:t>0.1</w:t>
            </w:r>
          </w:p>
        </w:tc>
        <w:tc>
          <w:tcPr>
            <w:tcW w:w="269" w:type="pct"/>
            <w:tcBorders>
              <w:top w:val="single" w:sz="4" w:space="0" w:color="auto"/>
            </w:tcBorders>
          </w:tcPr>
          <w:p w14:paraId="344D745A" w14:textId="77777777" w:rsidR="00653619" w:rsidRPr="00136566" w:rsidRDefault="00653619" w:rsidP="009C5209">
            <w:pPr>
              <w:pStyle w:val="TableText"/>
              <w:rPr>
                <w:noProof w:val="0"/>
                <w:color w:val="000000"/>
              </w:rPr>
            </w:pPr>
            <w:r w:rsidRPr="00136566">
              <w:rPr>
                <w:noProof w:val="0"/>
                <w:color w:val="000000"/>
              </w:rPr>
              <w:t>0.3</w:t>
            </w:r>
          </w:p>
        </w:tc>
        <w:tc>
          <w:tcPr>
            <w:tcW w:w="269" w:type="pct"/>
            <w:tcBorders>
              <w:top w:val="single" w:sz="4" w:space="0" w:color="auto"/>
            </w:tcBorders>
          </w:tcPr>
          <w:p w14:paraId="1A757717" w14:textId="77777777" w:rsidR="00653619" w:rsidRPr="00136566" w:rsidRDefault="00653619" w:rsidP="009C5209">
            <w:pPr>
              <w:pStyle w:val="TableText"/>
              <w:rPr>
                <w:noProof w:val="0"/>
                <w:color w:val="000000"/>
              </w:rPr>
            </w:pPr>
            <w:r w:rsidRPr="00136566">
              <w:rPr>
                <w:noProof w:val="0"/>
                <w:color w:val="000000"/>
              </w:rPr>
              <w:t>0.8</w:t>
            </w:r>
          </w:p>
        </w:tc>
        <w:tc>
          <w:tcPr>
            <w:tcW w:w="269" w:type="pct"/>
            <w:tcBorders>
              <w:top w:val="single" w:sz="4" w:space="0" w:color="auto"/>
            </w:tcBorders>
          </w:tcPr>
          <w:p w14:paraId="27667164" w14:textId="77777777" w:rsidR="00653619" w:rsidRPr="00136566" w:rsidRDefault="00653619" w:rsidP="009C5209">
            <w:pPr>
              <w:pStyle w:val="TableText"/>
              <w:rPr>
                <w:noProof w:val="0"/>
                <w:color w:val="000000"/>
              </w:rPr>
            </w:pPr>
            <w:r w:rsidRPr="00136566">
              <w:rPr>
                <w:noProof w:val="0"/>
                <w:color w:val="000000"/>
              </w:rPr>
              <w:t>1.4</w:t>
            </w:r>
          </w:p>
        </w:tc>
        <w:tc>
          <w:tcPr>
            <w:tcW w:w="269" w:type="pct"/>
            <w:tcBorders>
              <w:top w:val="single" w:sz="4" w:space="0" w:color="auto"/>
            </w:tcBorders>
          </w:tcPr>
          <w:p w14:paraId="2018E079" w14:textId="77777777" w:rsidR="00653619" w:rsidRPr="00136566" w:rsidRDefault="00653619" w:rsidP="009C5209">
            <w:pPr>
              <w:pStyle w:val="TableText"/>
              <w:rPr>
                <w:noProof w:val="0"/>
                <w:color w:val="000000"/>
              </w:rPr>
            </w:pPr>
            <w:r w:rsidRPr="00136566">
              <w:rPr>
                <w:noProof w:val="0"/>
                <w:color w:val="000000"/>
              </w:rPr>
              <w:t>2.2</w:t>
            </w:r>
          </w:p>
        </w:tc>
        <w:tc>
          <w:tcPr>
            <w:tcW w:w="279" w:type="pct"/>
            <w:tcBorders>
              <w:top w:val="single" w:sz="4" w:space="0" w:color="auto"/>
            </w:tcBorders>
          </w:tcPr>
          <w:p w14:paraId="75683EF2" w14:textId="77777777" w:rsidR="00653619" w:rsidRPr="00136566" w:rsidRDefault="00653619" w:rsidP="009C5209">
            <w:pPr>
              <w:pStyle w:val="TableText"/>
              <w:rPr>
                <w:noProof w:val="0"/>
                <w:color w:val="000000"/>
              </w:rPr>
            </w:pPr>
            <w:r w:rsidRPr="00136566">
              <w:rPr>
                <w:noProof w:val="0"/>
                <w:color w:val="000000"/>
              </w:rPr>
              <w:t>5.8</w:t>
            </w:r>
          </w:p>
        </w:tc>
      </w:tr>
      <w:tr w:rsidR="00653619" w:rsidRPr="00136566" w14:paraId="11706951" w14:textId="77777777" w:rsidTr="008A3A5B">
        <w:trPr>
          <w:trHeight w:val="144"/>
        </w:trPr>
        <w:tc>
          <w:tcPr>
            <w:tcW w:w="751" w:type="pct"/>
          </w:tcPr>
          <w:p w14:paraId="31D8FC37" w14:textId="77777777" w:rsidR="00653619" w:rsidRPr="00136566" w:rsidRDefault="00653619" w:rsidP="009C5209">
            <w:pPr>
              <w:pStyle w:val="TableText"/>
              <w:rPr>
                <w:noProof w:val="0"/>
              </w:rPr>
            </w:pPr>
            <w:r w:rsidRPr="00136566">
              <w:rPr>
                <w:rFonts w:eastAsia="Times New Roman"/>
                <w:bCs/>
                <w:noProof w:val="0"/>
                <w:color w:val="000000"/>
                <w:szCs w:val="24"/>
              </w:rPr>
              <w:t>HS—All Grades</w:t>
            </w:r>
          </w:p>
        </w:tc>
        <w:tc>
          <w:tcPr>
            <w:tcW w:w="536" w:type="pct"/>
          </w:tcPr>
          <w:p w14:paraId="6C50A863" w14:textId="77777777" w:rsidR="00653619" w:rsidRPr="00136566" w:rsidRDefault="00653619" w:rsidP="009C5209">
            <w:pPr>
              <w:pStyle w:val="TableText"/>
              <w:rPr>
                <w:noProof w:val="0"/>
              </w:rPr>
            </w:pPr>
            <w:r w:rsidRPr="00136566">
              <w:rPr>
                <w:noProof w:val="0"/>
              </w:rPr>
              <w:t>CR</w:t>
            </w:r>
          </w:p>
        </w:tc>
        <w:tc>
          <w:tcPr>
            <w:tcW w:w="560" w:type="pct"/>
          </w:tcPr>
          <w:p w14:paraId="6D58D912" w14:textId="77777777" w:rsidR="00653619" w:rsidRPr="00136566" w:rsidRDefault="00653619" w:rsidP="009C5209">
            <w:pPr>
              <w:pStyle w:val="TableText"/>
              <w:rPr>
                <w:noProof w:val="0"/>
                <w:color w:val="000000"/>
              </w:rPr>
            </w:pPr>
            <w:r w:rsidRPr="00136566">
              <w:rPr>
                <w:noProof w:val="0"/>
                <w:color w:val="000000"/>
              </w:rPr>
              <w:t>2,832,119</w:t>
            </w:r>
          </w:p>
        </w:tc>
        <w:tc>
          <w:tcPr>
            <w:tcW w:w="337" w:type="pct"/>
          </w:tcPr>
          <w:p w14:paraId="048C722A" w14:textId="77777777" w:rsidR="00653619" w:rsidRPr="00136566" w:rsidRDefault="00653619" w:rsidP="009C5209">
            <w:pPr>
              <w:pStyle w:val="TableText"/>
              <w:rPr>
                <w:noProof w:val="0"/>
                <w:color w:val="000000"/>
              </w:rPr>
            </w:pPr>
            <w:r w:rsidRPr="00136566">
              <w:rPr>
                <w:noProof w:val="0"/>
                <w:color w:val="000000"/>
              </w:rPr>
              <w:t>3.1</w:t>
            </w:r>
          </w:p>
        </w:tc>
        <w:tc>
          <w:tcPr>
            <w:tcW w:w="273" w:type="pct"/>
          </w:tcPr>
          <w:p w14:paraId="1B047B05" w14:textId="77777777" w:rsidR="00653619" w:rsidRPr="00136566" w:rsidRDefault="00653619" w:rsidP="009C5209">
            <w:pPr>
              <w:pStyle w:val="TableText"/>
              <w:rPr>
                <w:noProof w:val="0"/>
                <w:color w:val="000000"/>
              </w:rPr>
            </w:pPr>
            <w:r w:rsidRPr="00136566">
              <w:rPr>
                <w:noProof w:val="0"/>
                <w:color w:val="000000"/>
              </w:rPr>
              <w:t>3.1</w:t>
            </w:r>
          </w:p>
        </w:tc>
        <w:tc>
          <w:tcPr>
            <w:tcW w:w="273" w:type="pct"/>
          </w:tcPr>
          <w:p w14:paraId="15F0266B" w14:textId="77777777" w:rsidR="00653619" w:rsidRPr="00136566" w:rsidRDefault="00653619" w:rsidP="009C5209">
            <w:pPr>
              <w:pStyle w:val="TableText"/>
              <w:rPr>
                <w:noProof w:val="0"/>
                <w:color w:val="000000"/>
              </w:rPr>
            </w:pPr>
            <w:r w:rsidRPr="00136566">
              <w:rPr>
                <w:noProof w:val="0"/>
                <w:color w:val="000000"/>
              </w:rPr>
              <w:t>0.0</w:t>
            </w:r>
          </w:p>
        </w:tc>
        <w:tc>
          <w:tcPr>
            <w:tcW w:w="377" w:type="pct"/>
          </w:tcPr>
          <w:p w14:paraId="38FE81CE" w14:textId="77777777" w:rsidR="00653619" w:rsidRPr="00136566" w:rsidRDefault="00653619" w:rsidP="009C5209">
            <w:pPr>
              <w:pStyle w:val="TableText"/>
              <w:rPr>
                <w:noProof w:val="0"/>
                <w:color w:val="000000"/>
              </w:rPr>
            </w:pPr>
            <w:r w:rsidRPr="00136566">
              <w:rPr>
                <w:noProof w:val="0"/>
                <w:color w:val="000000"/>
              </w:rPr>
              <w:t>254.8</w:t>
            </w:r>
          </w:p>
        </w:tc>
        <w:tc>
          <w:tcPr>
            <w:tcW w:w="269" w:type="pct"/>
          </w:tcPr>
          <w:p w14:paraId="16C698C0" w14:textId="77777777" w:rsidR="00653619" w:rsidRPr="00136566" w:rsidRDefault="00653619" w:rsidP="009C5209">
            <w:pPr>
              <w:pStyle w:val="TableText"/>
              <w:rPr>
                <w:noProof w:val="0"/>
                <w:color w:val="000000"/>
              </w:rPr>
            </w:pPr>
            <w:r w:rsidRPr="00136566">
              <w:rPr>
                <w:noProof w:val="0"/>
                <w:color w:val="000000"/>
              </w:rPr>
              <w:t>0.1</w:t>
            </w:r>
          </w:p>
        </w:tc>
        <w:tc>
          <w:tcPr>
            <w:tcW w:w="269" w:type="pct"/>
          </w:tcPr>
          <w:p w14:paraId="5BDEBA37" w14:textId="77777777" w:rsidR="00653619" w:rsidRPr="00136566" w:rsidRDefault="00653619" w:rsidP="009C5209">
            <w:pPr>
              <w:pStyle w:val="TableText"/>
              <w:rPr>
                <w:noProof w:val="0"/>
                <w:color w:val="000000"/>
              </w:rPr>
            </w:pPr>
            <w:r w:rsidRPr="00136566">
              <w:rPr>
                <w:noProof w:val="0"/>
                <w:color w:val="000000"/>
              </w:rPr>
              <w:t>0.5</w:t>
            </w:r>
          </w:p>
        </w:tc>
        <w:tc>
          <w:tcPr>
            <w:tcW w:w="269" w:type="pct"/>
          </w:tcPr>
          <w:p w14:paraId="0A9AC03A" w14:textId="77777777" w:rsidR="00653619" w:rsidRPr="00136566" w:rsidRDefault="00653619" w:rsidP="009C5209">
            <w:pPr>
              <w:pStyle w:val="TableText"/>
              <w:rPr>
                <w:noProof w:val="0"/>
                <w:color w:val="000000"/>
              </w:rPr>
            </w:pPr>
            <w:r w:rsidRPr="00136566">
              <w:rPr>
                <w:noProof w:val="0"/>
                <w:color w:val="000000"/>
              </w:rPr>
              <w:t>1.2</w:t>
            </w:r>
          </w:p>
        </w:tc>
        <w:tc>
          <w:tcPr>
            <w:tcW w:w="269" w:type="pct"/>
          </w:tcPr>
          <w:p w14:paraId="6DCD284A" w14:textId="77777777" w:rsidR="00653619" w:rsidRPr="00136566" w:rsidRDefault="00653619" w:rsidP="009C5209">
            <w:pPr>
              <w:pStyle w:val="TableText"/>
              <w:rPr>
                <w:noProof w:val="0"/>
                <w:color w:val="000000"/>
              </w:rPr>
            </w:pPr>
            <w:r w:rsidRPr="00136566">
              <w:rPr>
                <w:noProof w:val="0"/>
                <w:color w:val="000000"/>
              </w:rPr>
              <w:t>2.4</w:t>
            </w:r>
          </w:p>
        </w:tc>
        <w:tc>
          <w:tcPr>
            <w:tcW w:w="269" w:type="pct"/>
          </w:tcPr>
          <w:p w14:paraId="728F9A10" w14:textId="77777777" w:rsidR="00653619" w:rsidRPr="00136566" w:rsidRDefault="00653619" w:rsidP="009C5209">
            <w:pPr>
              <w:pStyle w:val="TableText"/>
              <w:rPr>
                <w:noProof w:val="0"/>
                <w:color w:val="000000"/>
              </w:rPr>
            </w:pPr>
            <w:r w:rsidRPr="00136566">
              <w:rPr>
                <w:noProof w:val="0"/>
                <w:color w:val="000000"/>
              </w:rPr>
              <w:t>4.0</w:t>
            </w:r>
          </w:p>
        </w:tc>
        <w:tc>
          <w:tcPr>
            <w:tcW w:w="269" w:type="pct"/>
          </w:tcPr>
          <w:p w14:paraId="0A164955" w14:textId="77777777" w:rsidR="00653619" w:rsidRPr="00136566" w:rsidRDefault="00653619" w:rsidP="009C5209">
            <w:pPr>
              <w:pStyle w:val="TableText"/>
              <w:rPr>
                <w:noProof w:val="0"/>
                <w:color w:val="000000"/>
              </w:rPr>
            </w:pPr>
            <w:r w:rsidRPr="00136566">
              <w:rPr>
                <w:noProof w:val="0"/>
                <w:color w:val="000000"/>
              </w:rPr>
              <w:t>6.2</w:t>
            </w:r>
          </w:p>
        </w:tc>
        <w:tc>
          <w:tcPr>
            <w:tcW w:w="279" w:type="pct"/>
          </w:tcPr>
          <w:p w14:paraId="1407FC8D" w14:textId="77777777" w:rsidR="00653619" w:rsidRPr="00136566" w:rsidRDefault="00653619" w:rsidP="009C5209">
            <w:pPr>
              <w:pStyle w:val="TableText"/>
              <w:rPr>
                <w:noProof w:val="0"/>
                <w:color w:val="000000"/>
              </w:rPr>
            </w:pPr>
            <w:r w:rsidRPr="00136566">
              <w:rPr>
                <w:noProof w:val="0"/>
                <w:color w:val="000000"/>
              </w:rPr>
              <w:t>14.3</w:t>
            </w:r>
          </w:p>
        </w:tc>
      </w:tr>
      <w:tr w:rsidR="00653619" w:rsidRPr="00136566" w14:paraId="7B979B7E" w14:textId="77777777" w:rsidTr="008A3A5B">
        <w:trPr>
          <w:trHeight w:val="144"/>
        </w:trPr>
        <w:tc>
          <w:tcPr>
            <w:tcW w:w="751" w:type="pct"/>
          </w:tcPr>
          <w:p w14:paraId="208515D4" w14:textId="77777777" w:rsidR="00653619" w:rsidRPr="00136566" w:rsidRDefault="00653619" w:rsidP="009C5209">
            <w:pPr>
              <w:pStyle w:val="TableText"/>
              <w:rPr>
                <w:noProof w:val="0"/>
              </w:rPr>
            </w:pPr>
            <w:r w:rsidRPr="00136566">
              <w:rPr>
                <w:rFonts w:eastAsia="Times New Roman"/>
                <w:bCs/>
                <w:noProof w:val="0"/>
                <w:color w:val="000000"/>
                <w:szCs w:val="24"/>
              </w:rPr>
              <w:t>HS—All Grades</w:t>
            </w:r>
          </w:p>
        </w:tc>
        <w:tc>
          <w:tcPr>
            <w:tcW w:w="536" w:type="pct"/>
          </w:tcPr>
          <w:p w14:paraId="2CA331D8" w14:textId="77777777" w:rsidR="00653619" w:rsidRPr="00136566" w:rsidRDefault="00653619" w:rsidP="009C5209">
            <w:pPr>
              <w:pStyle w:val="TableText"/>
              <w:rPr>
                <w:noProof w:val="0"/>
              </w:rPr>
            </w:pPr>
            <w:r w:rsidRPr="00136566">
              <w:rPr>
                <w:noProof w:val="0"/>
              </w:rPr>
              <w:t>TE</w:t>
            </w:r>
          </w:p>
        </w:tc>
        <w:tc>
          <w:tcPr>
            <w:tcW w:w="560" w:type="pct"/>
          </w:tcPr>
          <w:p w14:paraId="0BBBFE6B" w14:textId="77777777" w:rsidR="00653619" w:rsidRPr="00136566" w:rsidRDefault="00653619" w:rsidP="009C5209">
            <w:pPr>
              <w:pStyle w:val="TableText"/>
              <w:rPr>
                <w:noProof w:val="0"/>
                <w:color w:val="000000"/>
              </w:rPr>
            </w:pPr>
            <w:r w:rsidRPr="00136566">
              <w:rPr>
                <w:noProof w:val="0"/>
                <w:color w:val="000000"/>
              </w:rPr>
              <w:t>6,800,081</w:t>
            </w:r>
          </w:p>
        </w:tc>
        <w:tc>
          <w:tcPr>
            <w:tcW w:w="337" w:type="pct"/>
          </w:tcPr>
          <w:p w14:paraId="461C0545" w14:textId="77777777" w:rsidR="00653619" w:rsidRPr="00136566" w:rsidRDefault="00653619" w:rsidP="009C5209">
            <w:pPr>
              <w:pStyle w:val="TableText"/>
              <w:rPr>
                <w:noProof w:val="0"/>
                <w:color w:val="000000"/>
              </w:rPr>
            </w:pPr>
            <w:r w:rsidRPr="00136566">
              <w:rPr>
                <w:noProof w:val="0"/>
                <w:color w:val="000000"/>
              </w:rPr>
              <w:t>1.1</w:t>
            </w:r>
          </w:p>
        </w:tc>
        <w:tc>
          <w:tcPr>
            <w:tcW w:w="273" w:type="pct"/>
          </w:tcPr>
          <w:p w14:paraId="3C02FCF6" w14:textId="77777777" w:rsidR="00653619" w:rsidRPr="00136566" w:rsidRDefault="00653619" w:rsidP="009C5209">
            <w:pPr>
              <w:pStyle w:val="TableText"/>
              <w:rPr>
                <w:noProof w:val="0"/>
                <w:color w:val="000000"/>
              </w:rPr>
            </w:pPr>
            <w:r w:rsidRPr="00136566">
              <w:rPr>
                <w:noProof w:val="0"/>
                <w:color w:val="000000"/>
              </w:rPr>
              <w:t>1.1</w:t>
            </w:r>
          </w:p>
        </w:tc>
        <w:tc>
          <w:tcPr>
            <w:tcW w:w="273" w:type="pct"/>
          </w:tcPr>
          <w:p w14:paraId="59AF3B7D" w14:textId="77777777" w:rsidR="00653619" w:rsidRPr="00136566" w:rsidRDefault="00653619" w:rsidP="009C5209">
            <w:pPr>
              <w:pStyle w:val="TableText"/>
              <w:rPr>
                <w:noProof w:val="0"/>
                <w:color w:val="000000"/>
              </w:rPr>
            </w:pPr>
            <w:r w:rsidRPr="00136566">
              <w:rPr>
                <w:noProof w:val="0"/>
                <w:color w:val="000000"/>
              </w:rPr>
              <w:t>0.0</w:t>
            </w:r>
          </w:p>
        </w:tc>
        <w:tc>
          <w:tcPr>
            <w:tcW w:w="377" w:type="pct"/>
          </w:tcPr>
          <w:p w14:paraId="328A073F" w14:textId="77777777" w:rsidR="00653619" w:rsidRPr="00136566" w:rsidRDefault="00653619" w:rsidP="009C5209">
            <w:pPr>
              <w:pStyle w:val="TableText"/>
              <w:rPr>
                <w:noProof w:val="0"/>
                <w:color w:val="000000"/>
              </w:rPr>
            </w:pPr>
            <w:r w:rsidRPr="00136566">
              <w:rPr>
                <w:noProof w:val="0"/>
                <w:color w:val="000000"/>
              </w:rPr>
              <w:t>96.7</w:t>
            </w:r>
          </w:p>
        </w:tc>
        <w:tc>
          <w:tcPr>
            <w:tcW w:w="269" w:type="pct"/>
          </w:tcPr>
          <w:p w14:paraId="7444D7BF" w14:textId="77777777" w:rsidR="00653619" w:rsidRPr="00136566" w:rsidRDefault="00653619" w:rsidP="009C5209">
            <w:pPr>
              <w:pStyle w:val="TableText"/>
              <w:rPr>
                <w:noProof w:val="0"/>
                <w:color w:val="000000"/>
              </w:rPr>
            </w:pPr>
            <w:r w:rsidRPr="00136566">
              <w:rPr>
                <w:noProof w:val="0"/>
                <w:color w:val="000000"/>
              </w:rPr>
              <w:t>0.1</w:t>
            </w:r>
          </w:p>
        </w:tc>
        <w:tc>
          <w:tcPr>
            <w:tcW w:w="269" w:type="pct"/>
          </w:tcPr>
          <w:p w14:paraId="1015AEC1" w14:textId="77777777" w:rsidR="00653619" w:rsidRPr="00136566" w:rsidRDefault="00653619" w:rsidP="009C5209">
            <w:pPr>
              <w:pStyle w:val="TableText"/>
              <w:rPr>
                <w:noProof w:val="0"/>
                <w:color w:val="000000"/>
              </w:rPr>
            </w:pPr>
            <w:r w:rsidRPr="00136566">
              <w:rPr>
                <w:noProof w:val="0"/>
                <w:color w:val="000000"/>
              </w:rPr>
              <w:t>0.2</w:t>
            </w:r>
          </w:p>
        </w:tc>
        <w:tc>
          <w:tcPr>
            <w:tcW w:w="269" w:type="pct"/>
          </w:tcPr>
          <w:p w14:paraId="2ADDD90A" w14:textId="77777777" w:rsidR="00653619" w:rsidRPr="00136566" w:rsidRDefault="00653619" w:rsidP="009C5209">
            <w:pPr>
              <w:pStyle w:val="TableText"/>
              <w:rPr>
                <w:noProof w:val="0"/>
                <w:color w:val="000000"/>
              </w:rPr>
            </w:pPr>
            <w:r w:rsidRPr="00136566">
              <w:rPr>
                <w:noProof w:val="0"/>
                <w:color w:val="000000"/>
              </w:rPr>
              <w:t>0.5</w:t>
            </w:r>
          </w:p>
        </w:tc>
        <w:tc>
          <w:tcPr>
            <w:tcW w:w="269" w:type="pct"/>
          </w:tcPr>
          <w:p w14:paraId="1BDC0D95" w14:textId="77777777" w:rsidR="00653619" w:rsidRPr="00136566" w:rsidRDefault="00653619" w:rsidP="009C5209">
            <w:pPr>
              <w:pStyle w:val="TableText"/>
              <w:rPr>
                <w:noProof w:val="0"/>
                <w:color w:val="000000"/>
              </w:rPr>
            </w:pPr>
            <w:r w:rsidRPr="00136566">
              <w:rPr>
                <w:noProof w:val="0"/>
                <w:color w:val="000000"/>
              </w:rPr>
              <w:t>0.8</w:t>
            </w:r>
          </w:p>
        </w:tc>
        <w:tc>
          <w:tcPr>
            <w:tcW w:w="269" w:type="pct"/>
          </w:tcPr>
          <w:p w14:paraId="6401C267" w14:textId="77777777" w:rsidR="00653619" w:rsidRPr="00136566" w:rsidRDefault="00653619" w:rsidP="009C5209">
            <w:pPr>
              <w:pStyle w:val="TableText"/>
              <w:rPr>
                <w:noProof w:val="0"/>
                <w:color w:val="000000"/>
              </w:rPr>
            </w:pPr>
            <w:r w:rsidRPr="00136566">
              <w:rPr>
                <w:noProof w:val="0"/>
                <w:color w:val="000000"/>
              </w:rPr>
              <w:t>1.4</w:t>
            </w:r>
          </w:p>
        </w:tc>
        <w:tc>
          <w:tcPr>
            <w:tcW w:w="269" w:type="pct"/>
          </w:tcPr>
          <w:p w14:paraId="328BC8E1" w14:textId="77777777" w:rsidR="00653619" w:rsidRPr="00136566" w:rsidRDefault="00653619" w:rsidP="009C5209">
            <w:pPr>
              <w:pStyle w:val="TableText"/>
              <w:rPr>
                <w:noProof w:val="0"/>
                <w:color w:val="000000"/>
              </w:rPr>
            </w:pPr>
            <w:r w:rsidRPr="00136566">
              <w:rPr>
                <w:noProof w:val="0"/>
                <w:color w:val="000000"/>
              </w:rPr>
              <w:t>2.1</w:t>
            </w:r>
          </w:p>
        </w:tc>
        <w:tc>
          <w:tcPr>
            <w:tcW w:w="279" w:type="pct"/>
          </w:tcPr>
          <w:p w14:paraId="37A622F3" w14:textId="77777777" w:rsidR="00653619" w:rsidRPr="00136566" w:rsidRDefault="00653619" w:rsidP="009C5209">
            <w:pPr>
              <w:pStyle w:val="TableText"/>
              <w:rPr>
                <w:noProof w:val="0"/>
                <w:color w:val="000000"/>
              </w:rPr>
            </w:pPr>
            <w:r w:rsidRPr="00136566">
              <w:rPr>
                <w:noProof w:val="0"/>
                <w:color w:val="000000"/>
              </w:rPr>
              <w:t>4.7</w:t>
            </w:r>
          </w:p>
        </w:tc>
      </w:tr>
      <w:tr w:rsidR="00653619" w:rsidRPr="00136566" w14:paraId="49851415" w14:textId="77777777" w:rsidTr="008A3A5B">
        <w:trPr>
          <w:trHeight w:val="144"/>
        </w:trPr>
        <w:tc>
          <w:tcPr>
            <w:tcW w:w="751" w:type="pct"/>
          </w:tcPr>
          <w:p w14:paraId="02351B1A" w14:textId="77777777" w:rsidR="00653619" w:rsidRPr="00136566" w:rsidRDefault="00653619" w:rsidP="009C5209">
            <w:pPr>
              <w:pStyle w:val="TableText"/>
              <w:rPr>
                <w:noProof w:val="0"/>
              </w:rPr>
            </w:pPr>
            <w:r w:rsidRPr="00136566">
              <w:rPr>
                <w:rFonts w:eastAsia="Times New Roman"/>
                <w:bCs/>
                <w:noProof w:val="0"/>
                <w:color w:val="000000"/>
                <w:szCs w:val="24"/>
              </w:rPr>
              <w:t>HS—All Grades</w:t>
            </w:r>
          </w:p>
        </w:tc>
        <w:tc>
          <w:tcPr>
            <w:tcW w:w="536" w:type="pct"/>
          </w:tcPr>
          <w:p w14:paraId="4A5D5E54" w14:textId="77777777" w:rsidR="00653619" w:rsidRPr="00136566" w:rsidRDefault="00653619" w:rsidP="009C5209">
            <w:pPr>
              <w:pStyle w:val="TableText"/>
              <w:rPr>
                <w:noProof w:val="0"/>
              </w:rPr>
            </w:pPr>
            <w:r w:rsidRPr="00136566">
              <w:rPr>
                <w:noProof w:val="0"/>
              </w:rPr>
              <w:t>Composite</w:t>
            </w:r>
          </w:p>
        </w:tc>
        <w:tc>
          <w:tcPr>
            <w:tcW w:w="560" w:type="pct"/>
          </w:tcPr>
          <w:p w14:paraId="7AF8AAF6" w14:textId="77777777" w:rsidR="00653619" w:rsidRPr="00136566" w:rsidRDefault="00653619" w:rsidP="009C5209">
            <w:pPr>
              <w:pStyle w:val="TableText"/>
              <w:rPr>
                <w:noProof w:val="0"/>
                <w:color w:val="000000"/>
              </w:rPr>
            </w:pPr>
            <w:r w:rsidRPr="00136566">
              <w:rPr>
                <w:noProof w:val="0"/>
                <w:color w:val="000000"/>
              </w:rPr>
              <w:t>1,281,669</w:t>
            </w:r>
          </w:p>
        </w:tc>
        <w:tc>
          <w:tcPr>
            <w:tcW w:w="337" w:type="pct"/>
          </w:tcPr>
          <w:p w14:paraId="30C3862C" w14:textId="77777777" w:rsidR="00653619" w:rsidRPr="00136566" w:rsidRDefault="00653619" w:rsidP="009C5209">
            <w:pPr>
              <w:pStyle w:val="TableText"/>
              <w:rPr>
                <w:noProof w:val="0"/>
                <w:color w:val="000000"/>
              </w:rPr>
            </w:pPr>
            <w:r w:rsidRPr="00136566">
              <w:rPr>
                <w:noProof w:val="0"/>
                <w:color w:val="000000"/>
              </w:rPr>
              <w:t>1.4</w:t>
            </w:r>
          </w:p>
        </w:tc>
        <w:tc>
          <w:tcPr>
            <w:tcW w:w="273" w:type="pct"/>
          </w:tcPr>
          <w:p w14:paraId="57FF018D" w14:textId="77777777" w:rsidR="00653619" w:rsidRPr="00136566" w:rsidRDefault="00653619" w:rsidP="009C5209">
            <w:pPr>
              <w:pStyle w:val="TableText"/>
              <w:rPr>
                <w:noProof w:val="0"/>
                <w:color w:val="000000"/>
              </w:rPr>
            </w:pPr>
            <w:r w:rsidRPr="00136566">
              <w:rPr>
                <w:noProof w:val="0"/>
                <w:color w:val="000000"/>
              </w:rPr>
              <w:t>1.4</w:t>
            </w:r>
          </w:p>
        </w:tc>
        <w:tc>
          <w:tcPr>
            <w:tcW w:w="273" w:type="pct"/>
          </w:tcPr>
          <w:p w14:paraId="6CEB6792" w14:textId="77777777" w:rsidR="00653619" w:rsidRPr="00136566" w:rsidRDefault="00653619" w:rsidP="009C5209">
            <w:pPr>
              <w:pStyle w:val="TableText"/>
              <w:rPr>
                <w:noProof w:val="0"/>
                <w:color w:val="000000"/>
              </w:rPr>
            </w:pPr>
            <w:r w:rsidRPr="00136566">
              <w:rPr>
                <w:noProof w:val="0"/>
                <w:color w:val="000000"/>
              </w:rPr>
              <w:t>0.0</w:t>
            </w:r>
          </w:p>
        </w:tc>
        <w:tc>
          <w:tcPr>
            <w:tcW w:w="377" w:type="pct"/>
          </w:tcPr>
          <w:p w14:paraId="1DF134B7" w14:textId="77777777" w:rsidR="00653619" w:rsidRPr="00136566" w:rsidRDefault="00653619" w:rsidP="009C5209">
            <w:pPr>
              <w:pStyle w:val="TableText"/>
              <w:rPr>
                <w:noProof w:val="0"/>
                <w:color w:val="000000"/>
              </w:rPr>
            </w:pPr>
            <w:r w:rsidRPr="00136566">
              <w:rPr>
                <w:noProof w:val="0"/>
                <w:color w:val="000000"/>
              </w:rPr>
              <w:t>109.1</w:t>
            </w:r>
          </w:p>
        </w:tc>
        <w:tc>
          <w:tcPr>
            <w:tcW w:w="269" w:type="pct"/>
          </w:tcPr>
          <w:p w14:paraId="498020E1" w14:textId="77777777" w:rsidR="00653619" w:rsidRPr="00136566" w:rsidRDefault="00653619" w:rsidP="009C5209">
            <w:pPr>
              <w:pStyle w:val="TableText"/>
              <w:rPr>
                <w:noProof w:val="0"/>
                <w:color w:val="000000"/>
              </w:rPr>
            </w:pPr>
            <w:r w:rsidRPr="00136566">
              <w:rPr>
                <w:noProof w:val="0"/>
                <w:color w:val="000000"/>
              </w:rPr>
              <w:t>0.1</w:t>
            </w:r>
          </w:p>
        </w:tc>
        <w:tc>
          <w:tcPr>
            <w:tcW w:w="269" w:type="pct"/>
          </w:tcPr>
          <w:p w14:paraId="537A2DC1" w14:textId="77777777" w:rsidR="00653619" w:rsidRPr="00136566" w:rsidRDefault="00653619" w:rsidP="009C5209">
            <w:pPr>
              <w:pStyle w:val="TableText"/>
              <w:rPr>
                <w:noProof w:val="0"/>
                <w:color w:val="000000"/>
              </w:rPr>
            </w:pPr>
            <w:r w:rsidRPr="00136566">
              <w:rPr>
                <w:noProof w:val="0"/>
                <w:color w:val="000000"/>
              </w:rPr>
              <w:t>0.3</w:t>
            </w:r>
          </w:p>
        </w:tc>
        <w:tc>
          <w:tcPr>
            <w:tcW w:w="269" w:type="pct"/>
          </w:tcPr>
          <w:p w14:paraId="113A3309" w14:textId="77777777" w:rsidR="00653619" w:rsidRPr="00136566" w:rsidRDefault="00653619" w:rsidP="009C5209">
            <w:pPr>
              <w:pStyle w:val="TableText"/>
              <w:rPr>
                <w:noProof w:val="0"/>
                <w:color w:val="000000"/>
              </w:rPr>
            </w:pPr>
            <w:r w:rsidRPr="00136566">
              <w:rPr>
                <w:noProof w:val="0"/>
                <w:color w:val="000000"/>
              </w:rPr>
              <w:t>0.6</w:t>
            </w:r>
          </w:p>
        </w:tc>
        <w:tc>
          <w:tcPr>
            <w:tcW w:w="269" w:type="pct"/>
          </w:tcPr>
          <w:p w14:paraId="00C4A5A8" w14:textId="77777777" w:rsidR="00653619" w:rsidRPr="00136566" w:rsidRDefault="00653619" w:rsidP="009C5209">
            <w:pPr>
              <w:pStyle w:val="TableText"/>
              <w:rPr>
                <w:noProof w:val="0"/>
                <w:color w:val="000000"/>
              </w:rPr>
            </w:pPr>
            <w:r w:rsidRPr="00136566">
              <w:rPr>
                <w:noProof w:val="0"/>
                <w:color w:val="000000"/>
              </w:rPr>
              <w:t>1.1</w:t>
            </w:r>
          </w:p>
        </w:tc>
        <w:tc>
          <w:tcPr>
            <w:tcW w:w="269" w:type="pct"/>
          </w:tcPr>
          <w:p w14:paraId="1313D927" w14:textId="77777777" w:rsidR="00653619" w:rsidRPr="00136566" w:rsidRDefault="00653619" w:rsidP="009C5209">
            <w:pPr>
              <w:pStyle w:val="TableText"/>
              <w:rPr>
                <w:noProof w:val="0"/>
                <w:color w:val="000000"/>
              </w:rPr>
            </w:pPr>
            <w:r w:rsidRPr="00136566">
              <w:rPr>
                <w:noProof w:val="0"/>
                <w:color w:val="000000"/>
              </w:rPr>
              <w:t>1.7</w:t>
            </w:r>
          </w:p>
        </w:tc>
        <w:tc>
          <w:tcPr>
            <w:tcW w:w="269" w:type="pct"/>
          </w:tcPr>
          <w:p w14:paraId="7B7E6CB4" w14:textId="77777777" w:rsidR="00653619" w:rsidRPr="00136566" w:rsidRDefault="00653619" w:rsidP="009C5209">
            <w:pPr>
              <w:pStyle w:val="TableText"/>
              <w:rPr>
                <w:noProof w:val="0"/>
                <w:color w:val="000000"/>
              </w:rPr>
            </w:pPr>
            <w:r w:rsidRPr="00136566">
              <w:rPr>
                <w:noProof w:val="0"/>
                <w:color w:val="000000"/>
              </w:rPr>
              <w:t>2.6</w:t>
            </w:r>
          </w:p>
        </w:tc>
        <w:tc>
          <w:tcPr>
            <w:tcW w:w="279" w:type="pct"/>
          </w:tcPr>
          <w:p w14:paraId="3C1D424B" w14:textId="77777777" w:rsidR="00653619" w:rsidRPr="00136566" w:rsidRDefault="00653619" w:rsidP="009C5209">
            <w:pPr>
              <w:pStyle w:val="TableText"/>
              <w:rPr>
                <w:noProof w:val="0"/>
                <w:color w:val="000000"/>
              </w:rPr>
            </w:pPr>
            <w:r w:rsidRPr="00136566">
              <w:rPr>
                <w:noProof w:val="0"/>
                <w:color w:val="000000"/>
              </w:rPr>
              <w:t>6.4</w:t>
            </w:r>
          </w:p>
        </w:tc>
      </w:tr>
    </w:tbl>
    <w:p w14:paraId="5E345C84" w14:textId="77777777" w:rsidR="00653619" w:rsidRPr="00136566" w:rsidRDefault="00653619" w:rsidP="00653619">
      <w:pPr>
        <w:pStyle w:val="Heading3"/>
        <w:pageBreakBefore/>
        <w:numPr>
          <w:ilvl w:val="0"/>
          <w:numId w:val="0"/>
        </w:numPr>
        <w:ind w:left="360" w:hanging="360"/>
      </w:pPr>
      <w:bookmarkStart w:id="1280" w:name="_Appendix_8.F:_Reliability"/>
      <w:bookmarkStart w:id="1281" w:name="_Toc38968641"/>
      <w:bookmarkStart w:id="1282" w:name="_Toc184118568"/>
      <w:bookmarkEnd w:id="1280"/>
      <w:r w:rsidRPr="00136566">
        <w:lastRenderedPageBreak/>
        <w:t>Appendix 8.F: Reliability Analysis</w:t>
      </w:r>
      <w:bookmarkStart w:id="1283" w:name="Eight_F_Reliability"/>
      <w:bookmarkEnd w:id="1281"/>
      <w:bookmarkEnd w:id="1282"/>
      <w:bookmarkEnd w:id="1283"/>
    </w:p>
    <w:p w14:paraId="19CE0F4B" w14:textId="77777777" w:rsidR="00653619" w:rsidRPr="00136566" w:rsidRDefault="00653619" w:rsidP="00653619">
      <w:pPr>
        <w:pStyle w:val="Caption"/>
      </w:pPr>
      <w:bookmarkStart w:id="1284" w:name="_Ref36136699"/>
      <w:bookmarkStart w:id="1285" w:name="_Toc43295198"/>
      <w:bookmarkStart w:id="1286" w:name="_Toc221178151"/>
      <w:r w:rsidRPr="00136566">
        <w:t>Table 8.F.</w:t>
      </w:r>
      <w:fldSimple w:instr=" SEQ Table_8.F. \* ARABIC ">
        <w:r w:rsidRPr="00136566">
          <w:t>1</w:t>
        </w:r>
      </w:fldSimple>
      <w:bookmarkEnd w:id="1284"/>
      <w:r w:rsidRPr="00136566">
        <w:t xml:space="preserve">  </w:t>
      </w:r>
      <w:r w:rsidRPr="00136566">
        <w:rPr>
          <w:lang w:bidi="en-US"/>
        </w:rPr>
        <w:t>Reliabilities and Standard Error of Measurement (SEMs) by Demographic Groups</w:t>
      </w:r>
      <w:r w:rsidRPr="00136566">
        <w:t xml:space="preserve"> for Grade Five</w:t>
      </w:r>
      <w:bookmarkEnd w:id="1285"/>
      <w:bookmarkEnd w:id="1286"/>
    </w:p>
    <w:tbl>
      <w:tblPr>
        <w:tblStyle w:val="TRs"/>
        <w:tblW w:w="13423" w:type="dxa"/>
        <w:tblLayout w:type="fixed"/>
        <w:tblLook w:val="04A0" w:firstRow="1" w:lastRow="0" w:firstColumn="1" w:lastColumn="0" w:noHBand="0" w:noVBand="1"/>
        <w:tblDescription w:val="Reliabilities and Standard Error of Measurement (SEMs) by Demographic Groups for Grade Five"/>
      </w:tblPr>
      <w:tblGrid>
        <w:gridCol w:w="7488"/>
        <w:gridCol w:w="1152"/>
        <w:gridCol w:w="1471"/>
        <w:gridCol w:w="1584"/>
        <w:gridCol w:w="1728"/>
      </w:tblGrid>
      <w:tr w:rsidR="00653619" w:rsidRPr="00136566" w14:paraId="28403408"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7488" w:type="dxa"/>
            <w:noWrap/>
            <w:hideMark/>
          </w:tcPr>
          <w:p w14:paraId="112D73D6" w14:textId="77777777" w:rsidR="00653619" w:rsidRPr="00136566" w:rsidRDefault="00653619" w:rsidP="009C5209">
            <w:pPr>
              <w:pStyle w:val="TableHead"/>
              <w:rPr>
                <w:noProof w:val="0"/>
                <w:szCs w:val="24"/>
              </w:rPr>
            </w:pPr>
            <w:r w:rsidRPr="00136566">
              <w:rPr>
                <w:noProof w:val="0"/>
                <w:szCs w:val="24"/>
              </w:rPr>
              <w:t>Group</w:t>
            </w:r>
          </w:p>
        </w:tc>
        <w:tc>
          <w:tcPr>
            <w:tcW w:w="1152" w:type="dxa"/>
          </w:tcPr>
          <w:p w14:paraId="17C18614" w14:textId="77777777" w:rsidR="00653619" w:rsidRPr="00136566" w:rsidRDefault="00653619" w:rsidP="009C5209">
            <w:pPr>
              <w:pStyle w:val="TableHead"/>
              <w:rPr>
                <w:noProof w:val="0"/>
                <w:szCs w:val="24"/>
              </w:rPr>
            </w:pPr>
            <w:r w:rsidRPr="00136566">
              <w:rPr>
                <w:noProof w:val="0"/>
                <w:szCs w:val="24"/>
              </w:rPr>
              <w:t>Number Tested</w:t>
            </w:r>
          </w:p>
        </w:tc>
        <w:tc>
          <w:tcPr>
            <w:tcW w:w="1471" w:type="dxa"/>
          </w:tcPr>
          <w:p w14:paraId="76415C9E" w14:textId="77777777" w:rsidR="00653619" w:rsidRPr="00136566" w:rsidRDefault="00653619" w:rsidP="009C5209">
            <w:pPr>
              <w:pStyle w:val="TableHead"/>
              <w:rPr>
                <w:noProof w:val="0"/>
                <w:szCs w:val="24"/>
              </w:rPr>
            </w:pPr>
            <w:r w:rsidRPr="00136566">
              <w:rPr>
                <w:noProof w:val="0"/>
                <w:szCs w:val="24"/>
              </w:rPr>
              <w:t>Reliability</w:t>
            </w:r>
          </w:p>
        </w:tc>
        <w:tc>
          <w:tcPr>
            <w:tcW w:w="1584" w:type="dxa"/>
          </w:tcPr>
          <w:p w14:paraId="448B11CF" w14:textId="77777777" w:rsidR="00653619" w:rsidRPr="00136566" w:rsidRDefault="00653619" w:rsidP="009C5209">
            <w:pPr>
              <w:pStyle w:val="TableHead"/>
              <w:rPr>
                <w:noProof w:val="0"/>
                <w:szCs w:val="24"/>
              </w:rPr>
            </w:pPr>
            <w:r w:rsidRPr="00136566">
              <w:rPr>
                <w:noProof w:val="0"/>
                <w:szCs w:val="24"/>
              </w:rPr>
              <w:t>Theta Score SEM</w:t>
            </w:r>
          </w:p>
        </w:tc>
        <w:tc>
          <w:tcPr>
            <w:tcW w:w="1728" w:type="dxa"/>
            <w:tcBorders>
              <w:bottom w:val="nil"/>
            </w:tcBorders>
          </w:tcPr>
          <w:p w14:paraId="26370825" w14:textId="77777777" w:rsidR="00653619" w:rsidRPr="00136566" w:rsidRDefault="00653619" w:rsidP="009C5209">
            <w:pPr>
              <w:pStyle w:val="TableHead"/>
              <w:rPr>
                <w:noProof w:val="0"/>
                <w:szCs w:val="24"/>
              </w:rPr>
            </w:pPr>
            <w:r w:rsidRPr="00136566">
              <w:rPr>
                <w:bCs w:val="0"/>
                <w:noProof w:val="0"/>
                <w:color w:val="000000"/>
                <w:szCs w:val="24"/>
              </w:rPr>
              <w:t>Theta Score Variance</w:t>
            </w:r>
          </w:p>
        </w:tc>
      </w:tr>
      <w:tr w:rsidR="00653619" w:rsidRPr="00136566" w14:paraId="58FC2039" w14:textId="77777777" w:rsidTr="009C5209">
        <w:trPr>
          <w:trHeight w:val="315"/>
        </w:trPr>
        <w:tc>
          <w:tcPr>
            <w:tcW w:w="7488" w:type="dxa"/>
            <w:tcBorders>
              <w:top w:val="single" w:sz="4" w:space="0" w:color="auto"/>
              <w:bottom w:val="single" w:sz="4" w:space="0" w:color="auto"/>
            </w:tcBorders>
            <w:noWrap/>
            <w:hideMark/>
          </w:tcPr>
          <w:p w14:paraId="4218E069" w14:textId="77777777" w:rsidR="00653619" w:rsidRPr="00136566" w:rsidRDefault="00653619" w:rsidP="009C5209">
            <w:pPr>
              <w:pStyle w:val="TableText"/>
              <w:rPr>
                <w:noProof w:val="0"/>
              </w:rPr>
            </w:pPr>
            <w:r w:rsidRPr="00136566">
              <w:rPr>
                <w:noProof w:val="0"/>
              </w:rPr>
              <w:t>All students</w:t>
            </w:r>
          </w:p>
        </w:tc>
        <w:tc>
          <w:tcPr>
            <w:tcW w:w="1152" w:type="dxa"/>
            <w:tcBorders>
              <w:top w:val="single" w:sz="4" w:space="0" w:color="auto"/>
              <w:bottom w:val="single" w:sz="4" w:space="0" w:color="auto"/>
            </w:tcBorders>
            <w:vAlign w:val="bottom"/>
          </w:tcPr>
          <w:p w14:paraId="4F65FD40" w14:textId="77777777" w:rsidR="00653619" w:rsidRPr="00136566" w:rsidRDefault="00653619" w:rsidP="009C5209">
            <w:pPr>
              <w:pStyle w:val="TableText"/>
              <w:rPr>
                <w:noProof w:val="0"/>
              </w:rPr>
            </w:pPr>
            <w:r w:rsidRPr="00136566">
              <w:rPr>
                <w:noProof w:val="0"/>
              </w:rPr>
              <w:t>455,033</w:t>
            </w:r>
          </w:p>
        </w:tc>
        <w:tc>
          <w:tcPr>
            <w:tcW w:w="1471" w:type="dxa"/>
            <w:tcBorders>
              <w:top w:val="single" w:sz="4" w:space="0" w:color="auto"/>
              <w:bottom w:val="single" w:sz="4" w:space="0" w:color="auto"/>
            </w:tcBorders>
            <w:vAlign w:val="bottom"/>
          </w:tcPr>
          <w:p w14:paraId="16B169AD" w14:textId="77777777" w:rsidR="00653619" w:rsidRPr="00136566" w:rsidRDefault="00653619" w:rsidP="009C5209">
            <w:pPr>
              <w:pStyle w:val="TableText"/>
              <w:rPr>
                <w:noProof w:val="0"/>
              </w:rPr>
            </w:pPr>
            <w:r w:rsidRPr="00136566">
              <w:rPr>
                <w:noProof w:val="0"/>
              </w:rPr>
              <w:t>0.91</w:t>
            </w:r>
          </w:p>
        </w:tc>
        <w:tc>
          <w:tcPr>
            <w:tcW w:w="1584" w:type="dxa"/>
            <w:tcBorders>
              <w:top w:val="single" w:sz="4" w:space="0" w:color="auto"/>
              <w:bottom w:val="single" w:sz="4" w:space="0" w:color="auto"/>
            </w:tcBorders>
            <w:vAlign w:val="bottom"/>
          </w:tcPr>
          <w:p w14:paraId="2F2FDB21" w14:textId="77777777" w:rsidR="00653619" w:rsidRPr="00136566" w:rsidRDefault="00653619" w:rsidP="009C5209">
            <w:pPr>
              <w:pStyle w:val="TableText"/>
              <w:rPr>
                <w:noProof w:val="0"/>
              </w:rPr>
            </w:pPr>
            <w:r w:rsidRPr="00136566">
              <w:rPr>
                <w:noProof w:val="0"/>
              </w:rPr>
              <w:t>0.31</w:t>
            </w:r>
          </w:p>
        </w:tc>
        <w:tc>
          <w:tcPr>
            <w:tcW w:w="1728" w:type="dxa"/>
            <w:tcBorders>
              <w:top w:val="single" w:sz="4" w:space="0" w:color="auto"/>
              <w:left w:val="nil"/>
              <w:bottom w:val="nil"/>
              <w:right w:val="nil"/>
            </w:tcBorders>
            <w:vAlign w:val="bottom"/>
          </w:tcPr>
          <w:p w14:paraId="59F64D30" w14:textId="77777777" w:rsidR="00653619" w:rsidRPr="00136566" w:rsidRDefault="00653619" w:rsidP="009C5209">
            <w:pPr>
              <w:pStyle w:val="TableText"/>
              <w:rPr>
                <w:noProof w:val="0"/>
              </w:rPr>
            </w:pPr>
            <w:r w:rsidRPr="00136566">
              <w:rPr>
                <w:noProof w:val="0"/>
                <w:color w:val="000000"/>
                <w:sz w:val="22"/>
              </w:rPr>
              <w:t>1.07</w:t>
            </w:r>
          </w:p>
        </w:tc>
      </w:tr>
      <w:tr w:rsidR="00653619" w:rsidRPr="00136566" w14:paraId="42081CCB" w14:textId="77777777" w:rsidTr="009C5209">
        <w:trPr>
          <w:trHeight w:val="300"/>
        </w:trPr>
        <w:tc>
          <w:tcPr>
            <w:tcW w:w="7488" w:type="dxa"/>
            <w:tcBorders>
              <w:top w:val="single" w:sz="4" w:space="0" w:color="auto"/>
              <w:bottom w:val="nil"/>
            </w:tcBorders>
            <w:noWrap/>
            <w:hideMark/>
          </w:tcPr>
          <w:p w14:paraId="5B6D193A" w14:textId="77777777" w:rsidR="00653619" w:rsidRPr="00136566" w:rsidRDefault="00653619" w:rsidP="009C5209">
            <w:pPr>
              <w:pStyle w:val="TableText"/>
              <w:rPr>
                <w:noProof w:val="0"/>
              </w:rPr>
            </w:pPr>
            <w:r w:rsidRPr="00136566">
              <w:rPr>
                <w:noProof w:val="0"/>
              </w:rPr>
              <w:t>Male</w:t>
            </w:r>
          </w:p>
        </w:tc>
        <w:tc>
          <w:tcPr>
            <w:tcW w:w="1152" w:type="dxa"/>
            <w:tcBorders>
              <w:top w:val="single" w:sz="4" w:space="0" w:color="auto"/>
              <w:bottom w:val="nil"/>
            </w:tcBorders>
            <w:vAlign w:val="bottom"/>
          </w:tcPr>
          <w:p w14:paraId="036D9CD7" w14:textId="77777777" w:rsidR="00653619" w:rsidRPr="00136566" w:rsidRDefault="00653619" w:rsidP="009C5209">
            <w:pPr>
              <w:pStyle w:val="TableText"/>
              <w:rPr>
                <w:noProof w:val="0"/>
              </w:rPr>
            </w:pPr>
            <w:r w:rsidRPr="00136566">
              <w:rPr>
                <w:noProof w:val="0"/>
              </w:rPr>
              <w:t>233,759</w:t>
            </w:r>
          </w:p>
        </w:tc>
        <w:tc>
          <w:tcPr>
            <w:tcW w:w="1471" w:type="dxa"/>
            <w:tcBorders>
              <w:top w:val="single" w:sz="4" w:space="0" w:color="auto"/>
              <w:bottom w:val="nil"/>
            </w:tcBorders>
            <w:vAlign w:val="bottom"/>
          </w:tcPr>
          <w:p w14:paraId="1F26A49F" w14:textId="77777777" w:rsidR="00653619" w:rsidRPr="00136566" w:rsidRDefault="00653619" w:rsidP="009C5209">
            <w:pPr>
              <w:pStyle w:val="TableText"/>
              <w:rPr>
                <w:noProof w:val="0"/>
              </w:rPr>
            </w:pPr>
            <w:r w:rsidRPr="00136566">
              <w:rPr>
                <w:noProof w:val="0"/>
              </w:rPr>
              <w:t>0.92</w:t>
            </w:r>
          </w:p>
        </w:tc>
        <w:tc>
          <w:tcPr>
            <w:tcW w:w="1584" w:type="dxa"/>
            <w:tcBorders>
              <w:top w:val="single" w:sz="4" w:space="0" w:color="auto"/>
              <w:bottom w:val="nil"/>
            </w:tcBorders>
            <w:vAlign w:val="bottom"/>
          </w:tcPr>
          <w:p w14:paraId="28862A4D" w14:textId="77777777" w:rsidR="00653619" w:rsidRPr="00136566" w:rsidRDefault="00653619" w:rsidP="009C5209">
            <w:pPr>
              <w:pStyle w:val="TableText"/>
              <w:rPr>
                <w:noProof w:val="0"/>
              </w:rPr>
            </w:pPr>
            <w:r w:rsidRPr="00136566">
              <w:rPr>
                <w:noProof w:val="0"/>
              </w:rPr>
              <w:t>0.31</w:t>
            </w:r>
          </w:p>
        </w:tc>
        <w:tc>
          <w:tcPr>
            <w:tcW w:w="1728" w:type="dxa"/>
            <w:tcBorders>
              <w:top w:val="single" w:sz="4" w:space="0" w:color="auto"/>
              <w:left w:val="nil"/>
              <w:bottom w:val="nil"/>
              <w:right w:val="nil"/>
            </w:tcBorders>
            <w:vAlign w:val="bottom"/>
          </w:tcPr>
          <w:p w14:paraId="3E118AD7" w14:textId="77777777" w:rsidR="00653619" w:rsidRPr="00136566" w:rsidRDefault="00653619" w:rsidP="009C5209">
            <w:pPr>
              <w:pStyle w:val="TableText"/>
              <w:rPr>
                <w:noProof w:val="0"/>
              </w:rPr>
            </w:pPr>
            <w:r w:rsidRPr="00136566">
              <w:rPr>
                <w:noProof w:val="0"/>
                <w:color w:val="000000"/>
                <w:sz w:val="22"/>
              </w:rPr>
              <w:t>1.20</w:t>
            </w:r>
          </w:p>
        </w:tc>
      </w:tr>
      <w:tr w:rsidR="00653619" w:rsidRPr="00136566" w14:paraId="0D82CB3B" w14:textId="77777777" w:rsidTr="009C5209">
        <w:trPr>
          <w:trHeight w:val="315"/>
        </w:trPr>
        <w:tc>
          <w:tcPr>
            <w:tcW w:w="7488" w:type="dxa"/>
            <w:tcBorders>
              <w:top w:val="nil"/>
              <w:bottom w:val="single" w:sz="4" w:space="0" w:color="auto"/>
            </w:tcBorders>
            <w:noWrap/>
            <w:hideMark/>
          </w:tcPr>
          <w:p w14:paraId="4C45648C" w14:textId="77777777" w:rsidR="00653619" w:rsidRPr="00136566" w:rsidRDefault="00653619" w:rsidP="009C5209">
            <w:pPr>
              <w:pStyle w:val="TableText"/>
              <w:rPr>
                <w:noProof w:val="0"/>
              </w:rPr>
            </w:pPr>
            <w:r w:rsidRPr="00136566">
              <w:rPr>
                <w:noProof w:val="0"/>
              </w:rPr>
              <w:t>Female</w:t>
            </w:r>
          </w:p>
        </w:tc>
        <w:tc>
          <w:tcPr>
            <w:tcW w:w="1152" w:type="dxa"/>
            <w:tcBorders>
              <w:top w:val="nil"/>
              <w:bottom w:val="single" w:sz="4" w:space="0" w:color="auto"/>
            </w:tcBorders>
            <w:vAlign w:val="bottom"/>
          </w:tcPr>
          <w:p w14:paraId="1D2F2FAB" w14:textId="77777777" w:rsidR="00653619" w:rsidRPr="00136566" w:rsidRDefault="00653619" w:rsidP="009C5209">
            <w:pPr>
              <w:pStyle w:val="TableText"/>
              <w:rPr>
                <w:noProof w:val="0"/>
              </w:rPr>
            </w:pPr>
            <w:r w:rsidRPr="00136566">
              <w:rPr>
                <w:noProof w:val="0"/>
              </w:rPr>
              <w:t>221,274</w:t>
            </w:r>
          </w:p>
        </w:tc>
        <w:tc>
          <w:tcPr>
            <w:tcW w:w="1471" w:type="dxa"/>
            <w:tcBorders>
              <w:top w:val="nil"/>
              <w:bottom w:val="single" w:sz="4" w:space="0" w:color="auto"/>
            </w:tcBorders>
            <w:vAlign w:val="bottom"/>
          </w:tcPr>
          <w:p w14:paraId="364480AC" w14:textId="77777777" w:rsidR="00653619" w:rsidRPr="00136566" w:rsidRDefault="00653619" w:rsidP="009C5209">
            <w:pPr>
              <w:pStyle w:val="TableText"/>
              <w:rPr>
                <w:noProof w:val="0"/>
              </w:rPr>
            </w:pPr>
            <w:r w:rsidRPr="00136566">
              <w:rPr>
                <w:noProof w:val="0"/>
              </w:rPr>
              <w:t>0.91</w:t>
            </w:r>
          </w:p>
        </w:tc>
        <w:tc>
          <w:tcPr>
            <w:tcW w:w="1584" w:type="dxa"/>
            <w:tcBorders>
              <w:top w:val="nil"/>
              <w:bottom w:val="single" w:sz="4" w:space="0" w:color="auto"/>
            </w:tcBorders>
            <w:vAlign w:val="bottom"/>
          </w:tcPr>
          <w:p w14:paraId="7D09203F" w14:textId="77777777" w:rsidR="00653619" w:rsidRPr="00136566" w:rsidRDefault="00653619" w:rsidP="009C5209">
            <w:pPr>
              <w:pStyle w:val="TableText"/>
              <w:rPr>
                <w:noProof w:val="0"/>
              </w:rPr>
            </w:pPr>
            <w:r w:rsidRPr="00136566">
              <w:rPr>
                <w:noProof w:val="0"/>
              </w:rPr>
              <w:t>0.31</w:t>
            </w:r>
          </w:p>
        </w:tc>
        <w:tc>
          <w:tcPr>
            <w:tcW w:w="1728" w:type="dxa"/>
            <w:tcBorders>
              <w:top w:val="nil"/>
              <w:left w:val="nil"/>
              <w:bottom w:val="nil"/>
              <w:right w:val="nil"/>
            </w:tcBorders>
            <w:vAlign w:val="bottom"/>
          </w:tcPr>
          <w:p w14:paraId="622701F4" w14:textId="77777777" w:rsidR="00653619" w:rsidRPr="00136566" w:rsidRDefault="00653619" w:rsidP="009C5209">
            <w:pPr>
              <w:pStyle w:val="TableText"/>
              <w:rPr>
                <w:noProof w:val="0"/>
              </w:rPr>
            </w:pPr>
            <w:r w:rsidRPr="00136566">
              <w:rPr>
                <w:noProof w:val="0"/>
                <w:color w:val="000000"/>
                <w:sz w:val="22"/>
              </w:rPr>
              <w:t>1.07</w:t>
            </w:r>
          </w:p>
        </w:tc>
      </w:tr>
      <w:tr w:rsidR="00653619" w:rsidRPr="00136566" w14:paraId="73ED4B2E" w14:textId="77777777" w:rsidTr="009C5209">
        <w:trPr>
          <w:trHeight w:val="300"/>
        </w:trPr>
        <w:tc>
          <w:tcPr>
            <w:tcW w:w="7488" w:type="dxa"/>
            <w:tcBorders>
              <w:top w:val="single" w:sz="4" w:space="0" w:color="auto"/>
            </w:tcBorders>
            <w:noWrap/>
            <w:hideMark/>
          </w:tcPr>
          <w:p w14:paraId="6DBB44E3"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444EA9FB" w14:textId="77777777" w:rsidR="00653619" w:rsidRPr="00136566" w:rsidRDefault="00653619" w:rsidP="009C5209">
            <w:pPr>
              <w:pStyle w:val="TableText"/>
              <w:rPr>
                <w:noProof w:val="0"/>
              </w:rPr>
            </w:pPr>
            <w:r w:rsidRPr="00136566">
              <w:rPr>
                <w:noProof w:val="0"/>
              </w:rPr>
              <w:t>87,764</w:t>
            </w:r>
          </w:p>
        </w:tc>
        <w:tc>
          <w:tcPr>
            <w:tcW w:w="1471" w:type="dxa"/>
            <w:tcBorders>
              <w:top w:val="single" w:sz="4" w:space="0" w:color="auto"/>
            </w:tcBorders>
            <w:vAlign w:val="bottom"/>
          </w:tcPr>
          <w:p w14:paraId="18DBE338" w14:textId="77777777" w:rsidR="00653619" w:rsidRPr="00136566" w:rsidRDefault="00653619" w:rsidP="009C5209">
            <w:pPr>
              <w:pStyle w:val="TableText"/>
              <w:rPr>
                <w:noProof w:val="0"/>
              </w:rPr>
            </w:pPr>
            <w:r w:rsidRPr="00136566">
              <w:rPr>
                <w:noProof w:val="0"/>
              </w:rPr>
              <w:t>0.81</w:t>
            </w:r>
          </w:p>
        </w:tc>
        <w:tc>
          <w:tcPr>
            <w:tcW w:w="1584" w:type="dxa"/>
            <w:tcBorders>
              <w:top w:val="single" w:sz="4" w:space="0" w:color="auto"/>
            </w:tcBorders>
            <w:vAlign w:val="bottom"/>
          </w:tcPr>
          <w:p w14:paraId="46A89770" w14:textId="77777777" w:rsidR="00653619" w:rsidRPr="00136566" w:rsidRDefault="00653619" w:rsidP="009C5209">
            <w:pPr>
              <w:pStyle w:val="TableText"/>
              <w:rPr>
                <w:noProof w:val="0"/>
              </w:rPr>
            </w:pPr>
            <w:r w:rsidRPr="00136566">
              <w:rPr>
                <w:noProof w:val="0"/>
              </w:rPr>
              <w:t>0.30</w:t>
            </w:r>
          </w:p>
        </w:tc>
        <w:tc>
          <w:tcPr>
            <w:tcW w:w="1728" w:type="dxa"/>
            <w:tcBorders>
              <w:top w:val="single" w:sz="4" w:space="0" w:color="auto"/>
              <w:left w:val="nil"/>
              <w:bottom w:val="nil"/>
              <w:right w:val="nil"/>
            </w:tcBorders>
            <w:vAlign w:val="bottom"/>
          </w:tcPr>
          <w:p w14:paraId="4CC67117" w14:textId="77777777" w:rsidR="00653619" w:rsidRPr="00136566" w:rsidRDefault="00653619" w:rsidP="009C5209">
            <w:pPr>
              <w:pStyle w:val="TableText"/>
              <w:rPr>
                <w:noProof w:val="0"/>
              </w:rPr>
            </w:pPr>
            <w:r w:rsidRPr="00136566">
              <w:rPr>
                <w:noProof w:val="0"/>
                <w:color w:val="000000"/>
                <w:sz w:val="22"/>
              </w:rPr>
              <w:t>0.47</w:t>
            </w:r>
          </w:p>
        </w:tc>
      </w:tr>
      <w:tr w:rsidR="00653619" w:rsidRPr="00136566" w14:paraId="273DE88F" w14:textId="77777777" w:rsidTr="009C5209">
        <w:trPr>
          <w:trHeight w:val="300"/>
        </w:trPr>
        <w:tc>
          <w:tcPr>
            <w:tcW w:w="7488" w:type="dxa"/>
            <w:noWrap/>
            <w:hideMark/>
          </w:tcPr>
          <w:p w14:paraId="716A1D04"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0EE825A8" w14:textId="77777777" w:rsidR="00653619" w:rsidRPr="00136566" w:rsidRDefault="00653619" w:rsidP="009C5209">
            <w:pPr>
              <w:pStyle w:val="TableText"/>
              <w:rPr>
                <w:noProof w:val="0"/>
              </w:rPr>
            </w:pPr>
            <w:r w:rsidRPr="00136566">
              <w:rPr>
                <w:noProof w:val="0"/>
              </w:rPr>
              <w:t>262,591</w:t>
            </w:r>
          </w:p>
        </w:tc>
        <w:tc>
          <w:tcPr>
            <w:tcW w:w="1471" w:type="dxa"/>
            <w:vAlign w:val="bottom"/>
          </w:tcPr>
          <w:p w14:paraId="7AF9539A" w14:textId="77777777" w:rsidR="00653619" w:rsidRPr="00136566" w:rsidRDefault="00653619" w:rsidP="009C5209">
            <w:pPr>
              <w:pStyle w:val="TableText"/>
              <w:rPr>
                <w:noProof w:val="0"/>
              </w:rPr>
            </w:pPr>
            <w:r w:rsidRPr="00136566">
              <w:rPr>
                <w:noProof w:val="0"/>
              </w:rPr>
              <w:t>0.91</w:t>
            </w:r>
          </w:p>
        </w:tc>
        <w:tc>
          <w:tcPr>
            <w:tcW w:w="1584" w:type="dxa"/>
            <w:vAlign w:val="bottom"/>
          </w:tcPr>
          <w:p w14:paraId="4A093647" w14:textId="77777777" w:rsidR="00653619" w:rsidRPr="00136566" w:rsidRDefault="00653619" w:rsidP="009C5209">
            <w:pPr>
              <w:pStyle w:val="TableText"/>
              <w:rPr>
                <w:noProof w:val="0"/>
              </w:rPr>
            </w:pPr>
            <w:r w:rsidRPr="00136566">
              <w:rPr>
                <w:noProof w:val="0"/>
              </w:rPr>
              <w:t>0.32</w:t>
            </w:r>
          </w:p>
        </w:tc>
        <w:tc>
          <w:tcPr>
            <w:tcW w:w="1728" w:type="dxa"/>
            <w:tcBorders>
              <w:top w:val="nil"/>
              <w:left w:val="nil"/>
              <w:bottom w:val="nil"/>
              <w:right w:val="nil"/>
            </w:tcBorders>
            <w:vAlign w:val="bottom"/>
          </w:tcPr>
          <w:p w14:paraId="5E741B08" w14:textId="77777777" w:rsidR="00653619" w:rsidRPr="00136566" w:rsidRDefault="00653619" w:rsidP="009C5209">
            <w:pPr>
              <w:pStyle w:val="TableText"/>
              <w:rPr>
                <w:noProof w:val="0"/>
              </w:rPr>
            </w:pPr>
            <w:r w:rsidRPr="00136566">
              <w:rPr>
                <w:noProof w:val="0"/>
                <w:color w:val="000000"/>
                <w:sz w:val="22"/>
              </w:rPr>
              <w:t>1.14</w:t>
            </w:r>
          </w:p>
        </w:tc>
      </w:tr>
      <w:tr w:rsidR="00653619" w:rsidRPr="00136566" w14:paraId="5880084F" w14:textId="77777777" w:rsidTr="009C5209">
        <w:trPr>
          <w:trHeight w:val="300"/>
        </w:trPr>
        <w:tc>
          <w:tcPr>
            <w:tcW w:w="7488" w:type="dxa"/>
            <w:noWrap/>
            <w:hideMark/>
          </w:tcPr>
          <w:p w14:paraId="0D0F89F3"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282BD425" w14:textId="77777777" w:rsidR="00653619" w:rsidRPr="00136566" w:rsidRDefault="00653619" w:rsidP="009C5209">
            <w:pPr>
              <w:pStyle w:val="TableText"/>
              <w:rPr>
                <w:noProof w:val="0"/>
              </w:rPr>
            </w:pPr>
            <w:r w:rsidRPr="00136566">
              <w:rPr>
                <w:noProof w:val="0"/>
              </w:rPr>
              <w:t>86,525</w:t>
            </w:r>
          </w:p>
        </w:tc>
        <w:tc>
          <w:tcPr>
            <w:tcW w:w="1471" w:type="dxa"/>
            <w:vAlign w:val="bottom"/>
          </w:tcPr>
          <w:p w14:paraId="34765101" w14:textId="77777777" w:rsidR="00653619" w:rsidRPr="00136566" w:rsidRDefault="00653619" w:rsidP="009C5209">
            <w:pPr>
              <w:pStyle w:val="TableText"/>
              <w:rPr>
                <w:noProof w:val="0"/>
              </w:rPr>
            </w:pPr>
            <w:r w:rsidRPr="00136566">
              <w:rPr>
                <w:noProof w:val="0"/>
              </w:rPr>
              <w:t>0.88</w:t>
            </w:r>
          </w:p>
        </w:tc>
        <w:tc>
          <w:tcPr>
            <w:tcW w:w="1584" w:type="dxa"/>
            <w:vAlign w:val="bottom"/>
          </w:tcPr>
          <w:p w14:paraId="3A0E6ABB" w14:textId="77777777" w:rsidR="00653619" w:rsidRPr="00136566" w:rsidRDefault="00653619" w:rsidP="009C5209">
            <w:pPr>
              <w:pStyle w:val="TableText"/>
              <w:rPr>
                <w:noProof w:val="0"/>
              </w:rPr>
            </w:pPr>
            <w:r w:rsidRPr="00136566">
              <w:rPr>
                <w:noProof w:val="0"/>
              </w:rPr>
              <w:t>0.30</w:t>
            </w:r>
          </w:p>
        </w:tc>
        <w:tc>
          <w:tcPr>
            <w:tcW w:w="1728" w:type="dxa"/>
            <w:tcBorders>
              <w:top w:val="nil"/>
              <w:left w:val="nil"/>
              <w:bottom w:val="nil"/>
              <w:right w:val="nil"/>
            </w:tcBorders>
            <w:vAlign w:val="bottom"/>
          </w:tcPr>
          <w:p w14:paraId="562159D4" w14:textId="77777777" w:rsidR="00653619" w:rsidRPr="00136566" w:rsidRDefault="00653619" w:rsidP="009C5209">
            <w:pPr>
              <w:pStyle w:val="TableText"/>
              <w:rPr>
                <w:noProof w:val="0"/>
              </w:rPr>
            </w:pPr>
            <w:r w:rsidRPr="00136566">
              <w:rPr>
                <w:noProof w:val="0"/>
                <w:color w:val="000000"/>
                <w:sz w:val="22"/>
              </w:rPr>
              <w:t>0.75</w:t>
            </w:r>
          </w:p>
        </w:tc>
      </w:tr>
      <w:tr w:rsidR="00653619" w:rsidRPr="00136566" w14:paraId="3C5BB2CD" w14:textId="77777777" w:rsidTr="009C5209">
        <w:trPr>
          <w:trHeight w:val="300"/>
        </w:trPr>
        <w:tc>
          <w:tcPr>
            <w:tcW w:w="7488" w:type="dxa"/>
            <w:tcBorders>
              <w:bottom w:val="nil"/>
            </w:tcBorders>
            <w:noWrap/>
            <w:hideMark/>
          </w:tcPr>
          <w:p w14:paraId="42CBA6ED" w14:textId="77777777" w:rsidR="00653619" w:rsidRPr="00136566" w:rsidRDefault="00653619" w:rsidP="009C5209">
            <w:pPr>
              <w:pStyle w:val="TableText"/>
              <w:rPr>
                <w:noProof w:val="0"/>
              </w:rPr>
            </w:pPr>
            <w:r w:rsidRPr="00136566">
              <w:rPr>
                <w:noProof w:val="0"/>
              </w:rPr>
              <w:t>Initial fluent English proficient</w:t>
            </w:r>
          </w:p>
        </w:tc>
        <w:tc>
          <w:tcPr>
            <w:tcW w:w="1152" w:type="dxa"/>
            <w:tcBorders>
              <w:bottom w:val="nil"/>
            </w:tcBorders>
            <w:vAlign w:val="bottom"/>
          </w:tcPr>
          <w:p w14:paraId="19CF9EFA" w14:textId="77777777" w:rsidR="00653619" w:rsidRPr="00136566" w:rsidRDefault="00653619" w:rsidP="009C5209">
            <w:pPr>
              <w:pStyle w:val="TableText"/>
              <w:rPr>
                <w:noProof w:val="0"/>
              </w:rPr>
            </w:pPr>
            <w:r w:rsidRPr="00136566">
              <w:rPr>
                <w:noProof w:val="0"/>
              </w:rPr>
              <w:t>17,770</w:t>
            </w:r>
          </w:p>
        </w:tc>
        <w:tc>
          <w:tcPr>
            <w:tcW w:w="1471" w:type="dxa"/>
            <w:tcBorders>
              <w:bottom w:val="nil"/>
            </w:tcBorders>
            <w:vAlign w:val="bottom"/>
          </w:tcPr>
          <w:p w14:paraId="4D129E3B" w14:textId="77777777" w:rsidR="00653619" w:rsidRPr="00136566" w:rsidRDefault="00653619" w:rsidP="009C5209">
            <w:pPr>
              <w:pStyle w:val="TableText"/>
              <w:rPr>
                <w:noProof w:val="0"/>
              </w:rPr>
            </w:pPr>
            <w:r w:rsidRPr="00136566">
              <w:rPr>
                <w:noProof w:val="0"/>
              </w:rPr>
              <w:t>0.89</w:t>
            </w:r>
          </w:p>
        </w:tc>
        <w:tc>
          <w:tcPr>
            <w:tcW w:w="1584" w:type="dxa"/>
            <w:tcBorders>
              <w:bottom w:val="nil"/>
            </w:tcBorders>
            <w:vAlign w:val="bottom"/>
          </w:tcPr>
          <w:p w14:paraId="5E4D2D3A"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51CCE435" w14:textId="77777777" w:rsidR="00653619" w:rsidRPr="00136566" w:rsidRDefault="00653619" w:rsidP="009C5209">
            <w:pPr>
              <w:pStyle w:val="TableText"/>
              <w:rPr>
                <w:noProof w:val="0"/>
              </w:rPr>
            </w:pPr>
            <w:r w:rsidRPr="00136566">
              <w:rPr>
                <w:noProof w:val="0"/>
                <w:color w:val="000000"/>
                <w:sz w:val="22"/>
              </w:rPr>
              <w:t>1.05</w:t>
            </w:r>
          </w:p>
        </w:tc>
      </w:tr>
      <w:tr w:rsidR="00653619" w:rsidRPr="00136566" w14:paraId="3BD27A36" w14:textId="77777777" w:rsidTr="009C5209">
        <w:trPr>
          <w:trHeight w:val="300"/>
        </w:trPr>
        <w:tc>
          <w:tcPr>
            <w:tcW w:w="7488" w:type="dxa"/>
            <w:tcBorders>
              <w:top w:val="nil"/>
              <w:bottom w:val="single" w:sz="4" w:space="0" w:color="auto"/>
            </w:tcBorders>
            <w:noWrap/>
            <w:hideMark/>
          </w:tcPr>
          <w:p w14:paraId="24E72B61" w14:textId="77777777" w:rsidR="00653619" w:rsidRPr="00136566" w:rsidRDefault="00653619" w:rsidP="009C5209">
            <w:pPr>
              <w:pStyle w:val="TableText"/>
              <w:rPr>
                <w:noProof w:val="0"/>
              </w:rPr>
            </w:pPr>
            <w:r w:rsidRPr="00136566">
              <w:rPr>
                <w:noProof w:val="0"/>
              </w:rPr>
              <w:t>To be determined</w:t>
            </w:r>
          </w:p>
        </w:tc>
        <w:tc>
          <w:tcPr>
            <w:tcW w:w="1152" w:type="dxa"/>
            <w:tcBorders>
              <w:top w:val="nil"/>
              <w:bottom w:val="single" w:sz="4" w:space="0" w:color="auto"/>
            </w:tcBorders>
            <w:vAlign w:val="bottom"/>
          </w:tcPr>
          <w:p w14:paraId="5377F7F6" w14:textId="77777777" w:rsidR="00653619" w:rsidRPr="00136566" w:rsidRDefault="00653619" w:rsidP="009C5209">
            <w:pPr>
              <w:pStyle w:val="TableText"/>
              <w:rPr>
                <w:noProof w:val="0"/>
              </w:rPr>
            </w:pPr>
            <w:r w:rsidRPr="00136566">
              <w:rPr>
                <w:noProof w:val="0"/>
              </w:rPr>
              <w:t>175</w:t>
            </w:r>
          </w:p>
        </w:tc>
        <w:tc>
          <w:tcPr>
            <w:tcW w:w="1471" w:type="dxa"/>
            <w:tcBorders>
              <w:top w:val="nil"/>
              <w:bottom w:val="single" w:sz="4" w:space="0" w:color="auto"/>
            </w:tcBorders>
            <w:vAlign w:val="bottom"/>
          </w:tcPr>
          <w:p w14:paraId="3C707C66"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42611B56"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single" w:sz="4" w:space="0" w:color="auto"/>
              <w:right w:val="nil"/>
            </w:tcBorders>
            <w:vAlign w:val="bottom"/>
          </w:tcPr>
          <w:p w14:paraId="22629A9F" w14:textId="77777777" w:rsidR="00653619" w:rsidRPr="00136566" w:rsidRDefault="00653619" w:rsidP="009C5209">
            <w:pPr>
              <w:pStyle w:val="TableText"/>
              <w:rPr>
                <w:noProof w:val="0"/>
              </w:rPr>
            </w:pPr>
            <w:r w:rsidRPr="00136566">
              <w:rPr>
                <w:noProof w:val="0"/>
                <w:color w:val="000000"/>
                <w:sz w:val="22"/>
              </w:rPr>
              <w:t>0.99</w:t>
            </w:r>
          </w:p>
        </w:tc>
      </w:tr>
      <w:tr w:rsidR="00653619" w:rsidRPr="00136566" w14:paraId="4CE79B1A" w14:textId="77777777" w:rsidTr="009C5209">
        <w:trPr>
          <w:trHeight w:val="300"/>
        </w:trPr>
        <w:tc>
          <w:tcPr>
            <w:tcW w:w="7488" w:type="dxa"/>
            <w:tcBorders>
              <w:top w:val="single" w:sz="4" w:space="0" w:color="auto"/>
              <w:bottom w:val="nil"/>
            </w:tcBorders>
            <w:noWrap/>
            <w:hideMark/>
          </w:tcPr>
          <w:p w14:paraId="14A74927"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70AE2758" w14:textId="77777777" w:rsidR="00653619" w:rsidRPr="00136566" w:rsidRDefault="00653619" w:rsidP="009C5209">
            <w:pPr>
              <w:pStyle w:val="TableText"/>
              <w:rPr>
                <w:noProof w:val="0"/>
              </w:rPr>
            </w:pPr>
            <w:r w:rsidRPr="00136566">
              <w:rPr>
                <w:noProof w:val="0"/>
              </w:rPr>
              <w:t>283,278</w:t>
            </w:r>
          </w:p>
        </w:tc>
        <w:tc>
          <w:tcPr>
            <w:tcW w:w="1471" w:type="dxa"/>
            <w:tcBorders>
              <w:top w:val="single" w:sz="4" w:space="0" w:color="auto"/>
              <w:bottom w:val="nil"/>
            </w:tcBorders>
            <w:vAlign w:val="bottom"/>
          </w:tcPr>
          <w:p w14:paraId="6428546D"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nil"/>
            </w:tcBorders>
            <w:vAlign w:val="bottom"/>
          </w:tcPr>
          <w:p w14:paraId="7A3BC45E" w14:textId="77777777" w:rsidR="00653619" w:rsidRPr="00136566" w:rsidRDefault="00653619" w:rsidP="009C5209">
            <w:pPr>
              <w:pStyle w:val="TableText"/>
              <w:rPr>
                <w:noProof w:val="0"/>
              </w:rPr>
            </w:pPr>
            <w:r w:rsidRPr="00136566">
              <w:rPr>
                <w:noProof w:val="0"/>
              </w:rPr>
              <w:t>0.30</w:t>
            </w:r>
          </w:p>
        </w:tc>
        <w:tc>
          <w:tcPr>
            <w:tcW w:w="1728" w:type="dxa"/>
            <w:tcBorders>
              <w:top w:val="single" w:sz="4" w:space="0" w:color="auto"/>
              <w:left w:val="nil"/>
              <w:bottom w:val="nil"/>
              <w:right w:val="nil"/>
            </w:tcBorders>
            <w:vAlign w:val="bottom"/>
          </w:tcPr>
          <w:p w14:paraId="61E94421" w14:textId="77777777" w:rsidR="00653619" w:rsidRPr="00136566" w:rsidRDefault="00653619" w:rsidP="009C5209">
            <w:pPr>
              <w:pStyle w:val="TableText"/>
              <w:rPr>
                <w:noProof w:val="0"/>
              </w:rPr>
            </w:pPr>
            <w:r w:rsidRPr="00136566">
              <w:rPr>
                <w:noProof w:val="0"/>
                <w:color w:val="000000"/>
                <w:sz w:val="22"/>
              </w:rPr>
              <w:t>0.82</w:t>
            </w:r>
          </w:p>
        </w:tc>
      </w:tr>
      <w:tr w:rsidR="00653619" w:rsidRPr="00136566" w14:paraId="1282B645" w14:textId="77777777" w:rsidTr="009C5209">
        <w:trPr>
          <w:trHeight w:val="315"/>
        </w:trPr>
        <w:tc>
          <w:tcPr>
            <w:tcW w:w="7488" w:type="dxa"/>
            <w:tcBorders>
              <w:top w:val="nil"/>
              <w:bottom w:val="single" w:sz="4" w:space="0" w:color="auto"/>
            </w:tcBorders>
            <w:noWrap/>
            <w:hideMark/>
          </w:tcPr>
          <w:p w14:paraId="6C360A9C"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7041FE87" w14:textId="77777777" w:rsidR="00653619" w:rsidRPr="00136566" w:rsidRDefault="00653619" w:rsidP="009C5209">
            <w:pPr>
              <w:pStyle w:val="TableText"/>
              <w:rPr>
                <w:noProof w:val="0"/>
              </w:rPr>
            </w:pPr>
            <w:r w:rsidRPr="00136566">
              <w:rPr>
                <w:noProof w:val="0"/>
              </w:rPr>
              <w:t>171,755</w:t>
            </w:r>
          </w:p>
        </w:tc>
        <w:tc>
          <w:tcPr>
            <w:tcW w:w="1471" w:type="dxa"/>
            <w:tcBorders>
              <w:top w:val="nil"/>
              <w:bottom w:val="single" w:sz="4" w:space="0" w:color="auto"/>
            </w:tcBorders>
            <w:vAlign w:val="bottom"/>
          </w:tcPr>
          <w:p w14:paraId="2ECE64A0" w14:textId="77777777" w:rsidR="00653619" w:rsidRPr="00136566" w:rsidRDefault="00653619" w:rsidP="009C5209">
            <w:pPr>
              <w:pStyle w:val="TableText"/>
              <w:rPr>
                <w:noProof w:val="0"/>
              </w:rPr>
            </w:pPr>
            <w:r w:rsidRPr="00136566">
              <w:rPr>
                <w:noProof w:val="0"/>
              </w:rPr>
              <w:t>0.90</w:t>
            </w:r>
          </w:p>
        </w:tc>
        <w:tc>
          <w:tcPr>
            <w:tcW w:w="1584" w:type="dxa"/>
            <w:tcBorders>
              <w:top w:val="nil"/>
              <w:bottom w:val="single" w:sz="4" w:space="0" w:color="auto"/>
            </w:tcBorders>
            <w:vAlign w:val="bottom"/>
          </w:tcPr>
          <w:p w14:paraId="3EF71109"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nil"/>
              <w:right w:val="nil"/>
            </w:tcBorders>
            <w:vAlign w:val="bottom"/>
          </w:tcPr>
          <w:p w14:paraId="275567FA" w14:textId="77777777" w:rsidR="00653619" w:rsidRPr="00136566" w:rsidRDefault="00653619" w:rsidP="009C5209">
            <w:pPr>
              <w:pStyle w:val="TableText"/>
              <w:rPr>
                <w:noProof w:val="0"/>
              </w:rPr>
            </w:pPr>
            <w:r w:rsidRPr="00136566">
              <w:rPr>
                <w:noProof w:val="0"/>
                <w:color w:val="000000"/>
                <w:sz w:val="22"/>
              </w:rPr>
              <w:t>1.09</w:t>
            </w:r>
          </w:p>
        </w:tc>
      </w:tr>
      <w:tr w:rsidR="00653619" w:rsidRPr="00136566" w14:paraId="4007AF04" w14:textId="77777777" w:rsidTr="009C5209">
        <w:trPr>
          <w:trHeight w:val="300"/>
        </w:trPr>
        <w:tc>
          <w:tcPr>
            <w:tcW w:w="7488" w:type="dxa"/>
            <w:tcBorders>
              <w:top w:val="single" w:sz="4" w:space="0" w:color="auto"/>
            </w:tcBorders>
            <w:noWrap/>
            <w:hideMark/>
          </w:tcPr>
          <w:p w14:paraId="3B971D61"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2F4EE170" w14:textId="77777777" w:rsidR="00653619" w:rsidRPr="00136566" w:rsidRDefault="00653619" w:rsidP="009C5209">
            <w:pPr>
              <w:pStyle w:val="TableText"/>
              <w:rPr>
                <w:noProof w:val="0"/>
              </w:rPr>
            </w:pPr>
            <w:r w:rsidRPr="00136566">
              <w:rPr>
                <w:noProof w:val="0"/>
              </w:rPr>
              <w:t>2,185</w:t>
            </w:r>
          </w:p>
        </w:tc>
        <w:tc>
          <w:tcPr>
            <w:tcW w:w="1471" w:type="dxa"/>
            <w:tcBorders>
              <w:top w:val="single" w:sz="4" w:space="0" w:color="auto"/>
            </w:tcBorders>
            <w:vAlign w:val="bottom"/>
          </w:tcPr>
          <w:p w14:paraId="002B5F4E" w14:textId="77777777" w:rsidR="00653619" w:rsidRPr="00136566" w:rsidRDefault="00653619" w:rsidP="009C5209">
            <w:pPr>
              <w:pStyle w:val="TableText"/>
              <w:rPr>
                <w:noProof w:val="0"/>
              </w:rPr>
            </w:pPr>
            <w:r w:rsidRPr="00136566">
              <w:rPr>
                <w:noProof w:val="0"/>
              </w:rPr>
              <w:t>0.90</w:t>
            </w:r>
          </w:p>
        </w:tc>
        <w:tc>
          <w:tcPr>
            <w:tcW w:w="1584" w:type="dxa"/>
            <w:tcBorders>
              <w:top w:val="single" w:sz="4" w:space="0" w:color="auto"/>
            </w:tcBorders>
            <w:vAlign w:val="bottom"/>
          </w:tcPr>
          <w:p w14:paraId="1AF3F01B" w14:textId="77777777" w:rsidR="00653619" w:rsidRPr="00136566" w:rsidRDefault="00653619" w:rsidP="009C5209">
            <w:pPr>
              <w:pStyle w:val="TableText"/>
              <w:rPr>
                <w:noProof w:val="0"/>
              </w:rPr>
            </w:pPr>
            <w:r w:rsidRPr="00136566">
              <w:rPr>
                <w:noProof w:val="0"/>
              </w:rPr>
              <w:t>0.31</w:t>
            </w:r>
          </w:p>
        </w:tc>
        <w:tc>
          <w:tcPr>
            <w:tcW w:w="1728" w:type="dxa"/>
            <w:tcBorders>
              <w:top w:val="single" w:sz="4" w:space="0" w:color="auto"/>
              <w:left w:val="nil"/>
              <w:bottom w:val="nil"/>
              <w:right w:val="nil"/>
            </w:tcBorders>
            <w:vAlign w:val="bottom"/>
          </w:tcPr>
          <w:p w14:paraId="1B4EFB34" w14:textId="77777777" w:rsidR="00653619" w:rsidRPr="00136566" w:rsidRDefault="00653619" w:rsidP="009C5209">
            <w:pPr>
              <w:pStyle w:val="TableText"/>
              <w:rPr>
                <w:noProof w:val="0"/>
              </w:rPr>
            </w:pPr>
            <w:r w:rsidRPr="00136566">
              <w:rPr>
                <w:noProof w:val="0"/>
                <w:color w:val="000000"/>
                <w:sz w:val="22"/>
              </w:rPr>
              <w:t>0.96</w:t>
            </w:r>
          </w:p>
        </w:tc>
      </w:tr>
      <w:tr w:rsidR="00653619" w:rsidRPr="00136566" w14:paraId="63C54025" w14:textId="77777777" w:rsidTr="009C5209">
        <w:trPr>
          <w:trHeight w:val="300"/>
        </w:trPr>
        <w:tc>
          <w:tcPr>
            <w:tcW w:w="7488" w:type="dxa"/>
            <w:noWrap/>
            <w:hideMark/>
          </w:tcPr>
          <w:p w14:paraId="01D1FDFB"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70092B45" w14:textId="77777777" w:rsidR="00653619" w:rsidRPr="00136566" w:rsidRDefault="00653619" w:rsidP="009C5209">
            <w:pPr>
              <w:pStyle w:val="TableText"/>
              <w:rPr>
                <w:noProof w:val="0"/>
              </w:rPr>
            </w:pPr>
            <w:r w:rsidRPr="00136566">
              <w:rPr>
                <w:noProof w:val="0"/>
              </w:rPr>
              <w:t>42,190</w:t>
            </w:r>
          </w:p>
        </w:tc>
        <w:tc>
          <w:tcPr>
            <w:tcW w:w="1471" w:type="dxa"/>
            <w:vAlign w:val="bottom"/>
          </w:tcPr>
          <w:p w14:paraId="2ACDF2E7" w14:textId="77777777" w:rsidR="00653619" w:rsidRPr="00136566" w:rsidRDefault="00653619" w:rsidP="009C5209">
            <w:pPr>
              <w:pStyle w:val="TableText"/>
              <w:rPr>
                <w:noProof w:val="0"/>
              </w:rPr>
            </w:pPr>
            <w:r w:rsidRPr="00136566">
              <w:rPr>
                <w:noProof w:val="0"/>
              </w:rPr>
              <w:t>0.91</w:t>
            </w:r>
          </w:p>
        </w:tc>
        <w:tc>
          <w:tcPr>
            <w:tcW w:w="1584" w:type="dxa"/>
            <w:vAlign w:val="bottom"/>
          </w:tcPr>
          <w:p w14:paraId="39EC43A3"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37EB9523" w14:textId="77777777" w:rsidR="00653619" w:rsidRPr="00136566" w:rsidRDefault="00653619" w:rsidP="009C5209">
            <w:pPr>
              <w:pStyle w:val="TableText"/>
              <w:rPr>
                <w:noProof w:val="0"/>
              </w:rPr>
            </w:pPr>
            <w:r w:rsidRPr="00136566">
              <w:rPr>
                <w:noProof w:val="0"/>
                <w:color w:val="000000"/>
                <w:sz w:val="22"/>
              </w:rPr>
              <w:t>1.36</w:t>
            </w:r>
          </w:p>
        </w:tc>
      </w:tr>
      <w:tr w:rsidR="00653619" w:rsidRPr="00136566" w14:paraId="06C114DC" w14:textId="77777777" w:rsidTr="009C5209">
        <w:trPr>
          <w:trHeight w:val="300"/>
        </w:trPr>
        <w:tc>
          <w:tcPr>
            <w:tcW w:w="7488" w:type="dxa"/>
            <w:noWrap/>
            <w:hideMark/>
          </w:tcPr>
          <w:p w14:paraId="213AC2E1"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6652F9BE" w14:textId="77777777" w:rsidR="00653619" w:rsidRPr="00136566" w:rsidRDefault="00653619" w:rsidP="009C5209">
            <w:pPr>
              <w:pStyle w:val="TableText"/>
              <w:rPr>
                <w:noProof w:val="0"/>
              </w:rPr>
            </w:pPr>
            <w:r w:rsidRPr="00136566">
              <w:rPr>
                <w:noProof w:val="0"/>
              </w:rPr>
              <w:t>2,073</w:t>
            </w:r>
          </w:p>
        </w:tc>
        <w:tc>
          <w:tcPr>
            <w:tcW w:w="1471" w:type="dxa"/>
            <w:vAlign w:val="bottom"/>
          </w:tcPr>
          <w:p w14:paraId="1843DD38" w14:textId="77777777" w:rsidR="00653619" w:rsidRPr="00136566" w:rsidRDefault="00653619" w:rsidP="009C5209">
            <w:pPr>
              <w:pStyle w:val="TableText"/>
              <w:rPr>
                <w:noProof w:val="0"/>
              </w:rPr>
            </w:pPr>
            <w:r w:rsidRPr="00136566">
              <w:rPr>
                <w:noProof w:val="0"/>
              </w:rPr>
              <w:t>0.90</w:t>
            </w:r>
          </w:p>
        </w:tc>
        <w:tc>
          <w:tcPr>
            <w:tcW w:w="1584" w:type="dxa"/>
            <w:vAlign w:val="bottom"/>
          </w:tcPr>
          <w:p w14:paraId="7E8A7618" w14:textId="77777777" w:rsidR="00653619" w:rsidRPr="00136566" w:rsidRDefault="00653619" w:rsidP="009C5209">
            <w:pPr>
              <w:pStyle w:val="TableText"/>
              <w:rPr>
                <w:noProof w:val="0"/>
              </w:rPr>
            </w:pPr>
            <w:r w:rsidRPr="00136566">
              <w:rPr>
                <w:noProof w:val="0"/>
              </w:rPr>
              <w:t>0.30</w:t>
            </w:r>
          </w:p>
        </w:tc>
        <w:tc>
          <w:tcPr>
            <w:tcW w:w="1728" w:type="dxa"/>
            <w:tcBorders>
              <w:top w:val="nil"/>
              <w:left w:val="nil"/>
              <w:bottom w:val="nil"/>
              <w:right w:val="nil"/>
            </w:tcBorders>
            <w:vAlign w:val="bottom"/>
          </w:tcPr>
          <w:p w14:paraId="20E1853C" w14:textId="77777777" w:rsidR="00653619" w:rsidRPr="00136566" w:rsidRDefault="00653619" w:rsidP="009C5209">
            <w:pPr>
              <w:pStyle w:val="TableText"/>
              <w:rPr>
                <w:noProof w:val="0"/>
              </w:rPr>
            </w:pPr>
            <w:r w:rsidRPr="00136566">
              <w:rPr>
                <w:noProof w:val="0"/>
                <w:color w:val="000000"/>
                <w:sz w:val="22"/>
              </w:rPr>
              <w:t>0.90</w:t>
            </w:r>
          </w:p>
        </w:tc>
      </w:tr>
      <w:tr w:rsidR="00653619" w:rsidRPr="00136566" w14:paraId="58FD4763" w14:textId="77777777" w:rsidTr="009C5209">
        <w:trPr>
          <w:trHeight w:val="300"/>
        </w:trPr>
        <w:tc>
          <w:tcPr>
            <w:tcW w:w="7488" w:type="dxa"/>
            <w:noWrap/>
            <w:hideMark/>
          </w:tcPr>
          <w:p w14:paraId="3849E908"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067D98B9" w14:textId="77777777" w:rsidR="00653619" w:rsidRPr="00136566" w:rsidRDefault="00653619" w:rsidP="009C5209">
            <w:pPr>
              <w:pStyle w:val="TableText"/>
              <w:rPr>
                <w:noProof w:val="0"/>
              </w:rPr>
            </w:pPr>
            <w:r w:rsidRPr="00136566">
              <w:rPr>
                <w:noProof w:val="0"/>
              </w:rPr>
              <w:t>9,188</w:t>
            </w:r>
          </w:p>
        </w:tc>
        <w:tc>
          <w:tcPr>
            <w:tcW w:w="1471" w:type="dxa"/>
            <w:vAlign w:val="bottom"/>
          </w:tcPr>
          <w:p w14:paraId="1B58A942" w14:textId="77777777" w:rsidR="00653619" w:rsidRPr="00136566" w:rsidRDefault="00653619" w:rsidP="009C5209">
            <w:pPr>
              <w:pStyle w:val="TableText"/>
              <w:rPr>
                <w:noProof w:val="0"/>
              </w:rPr>
            </w:pPr>
            <w:r w:rsidRPr="00136566">
              <w:rPr>
                <w:noProof w:val="0"/>
              </w:rPr>
              <w:t>0.90</w:t>
            </w:r>
          </w:p>
        </w:tc>
        <w:tc>
          <w:tcPr>
            <w:tcW w:w="1584" w:type="dxa"/>
            <w:vAlign w:val="bottom"/>
          </w:tcPr>
          <w:p w14:paraId="3361F75C" w14:textId="77777777" w:rsidR="00653619" w:rsidRPr="00136566" w:rsidRDefault="00653619" w:rsidP="009C5209">
            <w:pPr>
              <w:pStyle w:val="TableText"/>
              <w:rPr>
                <w:noProof w:val="0"/>
              </w:rPr>
            </w:pPr>
            <w:r w:rsidRPr="00136566">
              <w:rPr>
                <w:noProof w:val="0"/>
              </w:rPr>
              <w:t>0.32</w:t>
            </w:r>
          </w:p>
        </w:tc>
        <w:tc>
          <w:tcPr>
            <w:tcW w:w="1728" w:type="dxa"/>
            <w:tcBorders>
              <w:top w:val="nil"/>
              <w:left w:val="nil"/>
              <w:bottom w:val="nil"/>
              <w:right w:val="nil"/>
            </w:tcBorders>
            <w:vAlign w:val="bottom"/>
          </w:tcPr>
          <w:p w14:paraId="505B489B" w14:textId="77777777" w:rsidR="00653619" w:rsidRPr="00136566" w:rsidRDefault="00653619" w:rsidP="009C5209">
            <w:pPr>
              <w:pStyle w:val="TableText"/>
              <w:rPr>
                <w:noProof w:val="0"/>
              </w:rPr>
            </w:pPr>
            <w:r w:rsidRPr="00136566">
              <w:rPr>
                <w:noProof w:val="0"/>
                <w:color w:val="000000"/>
                <w:sz w:val="22"/>
              </w:rPr>
              <w:t>1.02</w:t>
            </w:r>
          </w:p>
        </w:tc>
      </w:tr>
      <w:tr w:rsidR="00653619" w:rsidRPr="00136566" w14:paraId="43535F20" w14:textId="77777777" w:rsidTr="009C5209">
        <w:trPr>
          <w:trHeight w:val="300"/>
        </w:trPr>
        <w:tc>
          <w:tcPr>
            <w:tcW w:w="7488" w:type="dxa"/>
            <w:noWrap/>
            <w:hideMark/>
          </w:tcPr>
          <w:p w14:paraId="07A87C15"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65ACE04F" w14:textId="77777777" w:rsidR="00653619" w:rsidRPr="00136566" w:rsidRDefault="00653619" w:rsidP="009C5209">
            <w:pPr>
              <w:pStyle w:val="TableText"/>
              <w:rPr>
                <w:noProof w:val="0"/>
              </w:rPr>
            </w:pPr>
            <w:r w:rsidRPr="00136566">
              <w:rPr>
                <w:noProof w:val="0"/>
              </w:rPr>
              <w:t>253,338</w:t>
            </w:r>
          </w:p>
        </w:tc>
        <w:tc>
          <w:tcPr>
            <w:tcW w:w="1471" w:type="dxa"/>
            <w:vAlign w:val="bottom"/>
          </w:tcPr>
          <w:p w14:paraId="342616C2" w14:textId="77777777" w:rsidR="00653619" w:rsidRPr="00136566" w:rsidRDefault="00653619" w:rsidP="009C5209">
            <w:pPr>
              <w:pStyle w:val="TableText"/>
              <w:rPr>
                <w:noProof w:val="0"/>
              </w:rPr>
            </w:pPr>
            <w:r w:rsidRPr="00136566">
              <w:rPr>
                <w:noProof w:val="0"/>
              </w:rPr>
              <w:t>0.89</w:t>
            </w:r>
          </w:p>
        </w:tc>
        <w:tc>
          <w:tcPr>
            <w:tcW w:w="1584" w:type="dxa"/>
            <w:vAlign w:val="bottom"/>
          </w:tcPr>
          <w:p w14:paraId="3443E512" w14:textId="77777777" w:rsidR="00653619" w:rsidRPr="00136566" w:rsidRDefault="00653619" w:rsidP="009C5209">
            <w:pPr>
              <w:pStyle w:val="TableText"/>
              <w:rPr>
                <w:noProof w:val="0"/>
              </w:rPr>
            </w:pPr>
            <w:r w:rsidRPr="00136566">
              <w:rPr>
                <w:noProof w:val="0"/>
              </w:rPr>
              <w:t>0.30</w:t>
            </w:r>
          </w:p>
        </w:tc>
        <w:tc>
          <w:tcPr>
            <w:tcW w:w="1728" w:type="dxa"/>
            <w:tcBorders>
              <w:top w:val="nil"/>
              <w:bottom w:val="nil"/>
            </w:tcBorders>
            <w:vAlign w:val="bottom"/>
          </w:tcPr>
          <w:p w14:paraId="2BB7C027" w14:textId="77777777" w:rsidR="00653619" w:rsidRPr="00136566" w:rsidRDefault="00653619" w:rsidP="009C5209">
            <w:pPr>
              <w:pStyle w:val="TableText"/>
              <w:rPr>
                <w:noProof w:val="0"/>
              </w:rPr>
            </w:pPr>
            <w:r w:rsidRPr="00136566">
              <w:rPr>
                <w:noProof w:val="0"/>
              </w:rPr>
              <w:t>0.82</w:t>
            </w:r>
          </w:p>
        </w:tc>
      </w:tr>
      <w:tr w:rsidR="00653619" w:rsidRPr="00136566" w14:paraId="3983F3B9" w14:textId="77777777" w:rsidTr="009C5209">
        <w:trPr>
          <w:trHeight w:val="300"/>
        </w:trPr>
        <w:tc>
          <w:tcPr>
            <w:tcW w:w="7488" w:type="dxa"/>
            <w:noWrap/>
            <w:hideMark/>
          </w:tcPr>
          <w:p w14:paraId="707528FC"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59B24DFF" w14:textId="77777777" w:rsidR="00653619" w:rsidRPr="00136566" w:rsidRDefault="00653619" w:rsidP="009C5209">
            <w:pPr>
              <w:pStyle w:val="TableText"/>
              <w:rPr>
                <w:noProof w:val="0"/>
              </w:rPr>
            </w:pPr>
            <w:r w:rsidRPr="00136566">
              <w:rPr>
                <w:noProof w:val="0"/>
              </w:rPr>
              <w:t>24,282</w:t>
            </w:r>
          </w:p>
        </w:tc>
        <w:tc>
          <w:tcPr>
            <w:tcW w:w="1471" w:type="dxa"/>
            <w:vAlign w:val="bottom"/>
          </w:tcPr>
          <w:p w14:paraId="2867129E" w14:textId="77777777" w:rsidR="00653619" w:rsidRPr="00136566" w:rsidRDefault="00653619" w:rsidP="009C5209">
            <w:pPr>
              <w:pStyle w:val="TableText"/>
              <w:rPr>
                <w:noProof w:val="0"/>
              </w:rPr>
            </w:pPr>
            <w:r w:rsidRPr="00136566">
              <w:rPr>
                <w:noProof w:val="0"/>
              </w:rPr>
              <w:t>0.89</w:t>
            </w:r>
          </w:p>
        </w:tc>
        <w:tc>
          <w:tcPr>
            <w:tcW w:w="1584" w:type="dxa"/>
            <w:vAlign w:val="bottom"/>
          </w:tcPr>
          <w:p w14:paraId="15420F38" w14:textId="77777777" w:rsidR="00653619" w:rsidRPr="00136566" w:rsidRDefault="00653619" w:rsidP="009C5209">
            <w:pPr>
              <w:pStyle w:val="TableText"/>
              <w:rPr>
                <w:noProof w:val="0"/>
              </w:rPr>
            </w:pPr>
            <w:r w:rsidRPr="00136566">
              <w:rPr>
                <w:noProof w:val="0"/>
              </w:rPr>
              <w:t>0.30</w:t>
            </w:r>
          </w:p>
        </w:tc>
        <w:tc>
          <w:tcPr>
            <w:tcW w:w="1728" w:type="dxa"/>
            <w:tcBorders>
              <w:top w:val="nil"/>
              <w:left w:val="nil"/>
              <w:bottom w:val="nil"/>
              <w:right w:val="nil"/>
            </w:tcBorders>
            <w:vAlign w:val="bottom"/>
          </w:tcPr>
          <w:p w14:paraId="224E8653" w14:textId="77777777" w:rsidR="00653619" w:rsidRPr="00136566" w:rsidRDefault="00653619" w:rsidP="009C5209">
            <w:pPr>
              <w:pStyle w:val="TableText"/>
              <w:rPr>
                <w:noProof w:val="0"/>
              </w:rPr>
            </w:pPr>
            <w:r w:rsidRPr="00136566">
              <w:rPr>
                <w:noProof w:val="0"/>
                <w:color w:val="000000"/>
                <w:sz w:val="22"/>
              </w:rPr>
              <w:t>0.82</w:t>
            </w:r>
          </w:p>
        </w:tc>
      </w:tr>
      <w:tr w:rsidR="00653619" w:rsidRPr="00136566" w14:paraId="5A8BD73F" w14:textId="77777777" w:rsidTr="009C5209">
        <w:trPr>
          <w:trHeight w:val="300"/>
        </w:trPr>
        <w:tc>
          <w:tcPr>
            <w:tcW w:w="7488" w:type="dxa"/>
            <w:tcBorders>
              <w:bottom w:val="nil"/>
            </w:tcBorders>
            <w:noWrap/>
            <w:hideMark/>
          </w:tcPr>
          <w:p w14:paraId="1629C452"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5B5D3589" w14:textId="77777777" w:rsidR="00653619" w:rsidRPr="00136566" w:rsidRDefault="00653619" w:rsidP="009C5209">
            <w:pPr>
              <w:pStyle w:val="TableText"/>
              <w:rPr>
                <w:noProof w:val="0"/>
              </w:rPr>
            </w:pPr>
            <w:r w:rsidRPr="00136566">
              <w:rPr>
                <w:noProof w:val="0"/>
              </w:rPr>
              <w:t>100,299</w:t>
            </w:r>
          </w:p>
        </w:tc>
        <w:tc>
          <w:tcPr>
            <w:tcW w:w="1471" w:type="dxa"/>
            <w:tcBorders>
              <w:bottom w:val="nil"/>
            </w:tcBorders>
            <w:vAlign w:val="bottom"/>
          </w:tcPr>
          <w:p w14:paraId="21DBA801" w14:textId="77777777" w:rsidR="00653619" w:rsidRPr="00136566" w:rsidRDefault="00653619" w:rsidP="009C5209">
            <w:pPr>
              <w:pStyle w:val="TableText"/>
              <w:rPr>
                <w:noProof w:val="0"/>
              </w:rPr>
            </w:pPr>
            <w:r w:rsidRPr="00136566">
              <w:rPr>
                <w:noProof w:val="0"/>
              </w:rPr>
              <w:t>0.91</w:t>
            </w:r>
          </w:p>
        </w:tc>
        <w:tc>
          <w:tcPr>
            <w:tcW w:w="1584" w:type="dxa"/>
            <w:tcBorders>
              <w:bottom w:val="nil"/>
            </w:tcBorders>
            <w:vAlign w:val="bottom"/>
          </w:tcPr>
          <w:p w14:paraId="02C90309" w14:textId="77777777" w:rsidR="00653619" w:rsidRPr="00136566" w:rsidRDefault="00653619" w:rsidP="009C5209">
            <w:pPr>
              <w:pStyle w:val="TableText"/>
              <w:rPr>
                <w:noProof w:val="0"/>
              </w:rPr>
            </w:pPr>
            <w:r w:rsidRPr="00136566">
              <w:rPr>
                <w:noProof w:val="0"/>
              </w:rPr>
              <w:t>0.32</w:t>
            </w:r>
          </w:p>
        </w:tc>
        <w:tc>
          <w:tcPr>
            <w:tcW w:w="1728" w:type="dxa"/>
            <w:tcBorders>
              <w:top w:val="nil"/>
              <w:left w:val="nil"/>
              <w:bottom w:val="nil"/>
              <w:right w:val="nil"/>
            </w:tcBorders>
            <w:vAlign w:val="bottom"/>
          </w:tcPr>
          <w:p w14:paraId="74862D7C" w14:textId="77777777" w:rsidR="00653619" w:rsidRPr="00136566" w:rsidRDefault="00653619" w:rsidP="009C5209">
            <w:pPr>
              <w:pStyle w:val="TableText"/>
              <w:rPr>
                <w:noProof w:val="0"/>
              </w:rPr>
            </w:pPr>
            <w:r w:rsidRPr="00136566">
              <w:rPr>
                <w:noProof w:val="0"/>
                <w:color w:val="000000"/>
                <w:sz w:val="22"/>
              </w:rPr>
              <w:t>1.14</w:t>
            </w:r>
          </w:p>
        </w:tc>
      </w:tr>
      <w:tr w:rsidR="00653619" w:rsidRPr="00136566" w14:paraId="7D775C42" w14:textId="77777777" w:rsidTr="009C5209">
        <w:trPr>
          <w:trHeight w:val="300"/>
        </w:trPr>
        <w:tc>
          <w:tcPr>
            <w:tcW w:w="7488" w:type="dxa"/>
            <w:tcBorders>
              <w:top w:val="nil"/>
              <w:bottom w:val="single" w:sz="4" w:space="0" w:color="auto"/>
            </w:tcBorders>
            <w:noWrap/>
          </w:tcPr>
          <w:p w14:paraId="41CD7DB4"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single" w:sz="4" w:space="0" w:color="auto"/>
            </w:tcBorders>
            <w:vAlign w:val="bottom"/>
          </w:tcPr>
          <w:p w14:paraId="035C38DD" w14:textId="77777777" w:rsidR="00653619" w:rsidRPr="00136566" w:rsidRDefault="00653619" w:rsidP="009C5209">
            <w:pPr>
              <w:pStyle w:val="TableText"/>
              <w:rPr>
                <w:noProof w:val="0"/>
              </w:rPr>
            </w:pPr>
            <w:r w:rsidRPr="00136566">
              <w:rPr>
                <w:noProof w:val="0"/>
              </w:rPr>
              <w:t>18,611</w:t>
            </w:r>
          </w:p>
        </w:tc>
        <w:tc>
          <w:tcPr>
            <w:tcW w:w="1471" w:type="dxa"/>
            <w:tcBorders>
              <w:top w:val="nil"/>
              <w:bottom w:val="single" w:sz="4" w:space="0" w:color="auto"/>
            </w:tcBorders>
            <w:vAlign w:val="bottom"/>
          </w:tcPr>
          <w:p w14:paraId="03FE1AEE" w14:textId="77777777" w:rsidR="00653619" w:rsidRPr="00136566" w:rsidRDefault="00653619" w:rsidP="009C5209">
            <w:pPr>
              <w:pStyle w:val="TableText"/>
              <w:rPr>
                <w:noProof w:val="0"/>
              </w:rPr>
            </w:pPr>
            <w:r w:rsidRPr="00136566">
              <w:rPr>
                <w:noProof w:val="0"/>
              </w:rPr>
              <w:t>0.91</w:t>
            </w:r>
          </w:p>
        </w:tc>
        <w:tc>
          <w:tcPr>
            <w:tcW w:w="1584" w:type="dxa"/>
            <w:tcBorders>
              <w:top w:val="nil"/>
              <w:bottom w:val="single" w:sz="4" w:space="0" w:color="auto"/>
            </w:tcBorders>
            <w:vAlign w:val="bottom"/>
          </w:tcPr>
          <w:p w14:paraId="465BC91E"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nil"/>
              <w:right w:val="nil"/>
            </w:tcBorders>
            <w:vAlign w:val="bottom"/>
          </w:tcPr>
          <w:p w14:paraId="4A3F67A1" w14:textId="77777777" w:rsidR="00653619" w:rsidRPr="00136566" w:rsidRDefault="00653619" w:rsidP="009C5209">
            <w:pPr>
              <w:pStyle w:val="TableText"/>
              <w:rPr>
                <w:noProof w:val="0"/>
              </w:rPr>
            </w:pPr>
            <w:r w:rsidRPr="00136566">
              <w:rPr>
                <w:noProof w:val="0"/>
                <w:color w:val="000000"/>
                <w:sz w:val="22"/>
              </w:rPr>
              <w:t>1.21</w:t>
            </w:r>
          </w:p>
        </w:tc>
      </w:tr>
      <w:tr w:rsidR="00653619" w:rsidRPr="00136566" w14:paraId="5D4911FF" w14:textId="77777777" w:rsidTr="009C5209">
        <w:trPr>
          <w:trHeight w:val="300"/>
        </w:trPr>
        <w:tc>
          <w:tcPr>
            <w:tcW w:w="7488" w:type="dxa"/>
            <w:tcBorders>
              <w:top w:val="single" w:sz="4" w:space="0" w:color="auto"/>
              <w:bottom w:val="nil"/>
            </w:tcBorders>
            <w:noWrap/>
          </w:tcPr>
          <w:p w14:paraId="671B48D5"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1CC61322" w14:textId="77777777" w:rsidR="00653619" w:rsidRPr="00136566" w:rsidRDefault="00653619" w:rsidP="009C5209">
            <w:pPr>
              <w:pStyle w:val="TableText"/>
              <w:rPr>
                <w:noProof w:val="0"/>
              </w:rPr>
            </w:pPr>
            <w:r w:rsidRPr="00136566">
              <w:rPr>
                <w:noProof w:val="0"/>
              </w:rPr>
              <w:t>57,028</w:t>
            </w:r>
          </w:p>
        </w:tc>
        <w:tc>
          <w:tcPr>
            <w:tcW w:w="1471" w:type="dxa"/>
            <w:tcBorders>
              <w:top w:val="single" w:sz="4" w:space="0" w:color="auto"/>
              <w:bottom w:val="nil"/>
            </w:tcBorders>
            <w:vAlign w:val="bottom"/>
          </w:tcPr>
          <w:p w14:paraId="75D8CD93"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nil"/>
            </w:tcBorders>
            <w:vAlign w:val="bottom"/>
          </w:tcPr>
          <w:p w14:paraId="19537285" w14:textId="77777777" w:rsidR="00653619" w:rsidRPr="00136566" w:rsidRDefault="00653619" w:rsidP="009C5209">
            <w:pPr>
              <w:pStyle w:val="TableText"/>
              <w:rPr>
                <w:noProof w:val="0"/>
              </w:rPr>
            </w:pPr>
            <w:r w:rsidRPr="00136566">
              <w:rPr>
                <w:noProof w:val="0"/>
              </w:rPr>
              <w:t>0.32</w:t>
            </w:r>
          </w:p>
        </w:tc>
        <w:tc>
          <w:tcPr>
            <w:tcW w:w="1728" w:type="dxa"/>
            <w:tcBorders>
              <w:top w:val="single" w:sz="4" w:space="0" w:color="auto"/>
              <w:left w:val="nil"/>
              <w:bottom w:val="nil"/>
              <w:right w:val="nil"/>
            </w:tcBorders>
            <w:vAlign w:val="bottom"/>
          </w:tcPr>
          <w:p w14:paraId="315D245F" w14:textId="77777777" w:rsidR="00653619" w:rsidRPr="00136566" w:rsidRDefault="00653619" w:rsidP="009C5209">
            <w:pPr>
              <w:pStyle w:val="TableText"/>
              <w:rPr>
                <w:noProof w:val="0"/>
              </w:rPr>
            </w:pPr>
            <w:r w:rsidRPr="00136566">
              <w:rPr>
                <w:noProof w:val="0"/>
                <w:color w:val="000000"/>
                <w:sz w:val="22"/>
              </w:rPr>
              <w:t>0.93</w:t>
            </w:r>
          </w:p>
        </w:tc>
      </w:tr>
      <w:tr w:rsidR="00653619" w:rsidRPr="00136566" w14:paraId="2011C2BB" w14:textId="77777777" w:rsidTr="009C5209">
        <w:trPr>
          <w:trHeight w:val="300"/>
        </w:trPr>
        <w:tc>
          <w:tcPr>
            <w:tcW w:w="7488" w:type="dxa"/>
            <w:tcBorders>
              <w:top w:val="nil"/>
              <w:bottom w:val="single" w:sz="4" w:space="0" w:color="auto"/>
            </w:tcBorders>
            <w:noWrap/>
          </w:tcPr>
          <w:p w14:paraId="57445A66"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744CD112" w14:textId="77777777" w:rsidR="00653619" w:rsidRPr="00136566" w:rsidRDefault="00653619" w:rsidP="009C5209">
            <w:pPr>
              <w:pStyle w:val="TableText"/>
              <w:rPr>
                <w:noProof w:val="0"/>
              </w:rPr>
            </w:pPr>
            <w:r w:rsidRPr="00136566">
              <w:rPr>
                <w:noProof w:val="0"/>
              </w:rPr>
              <w:t>398,005</w:t>
            </w:r>
          </w:p>
        </w:tc>
        <w:tc>
          <w:tcPr>
            <w:tcW w:w="1471" w:type="dxa"/>
            <w:tcBorders>
              <w:top w:val="nil"/>
              <w:bottom w:val="single" w:sz="4" w:space="0" w:color="auto"/>
            </w:tcBorders>
            <w:vAlign w:val="bottom"/>
          </w:tcPr>
          <w:p w14:paraId="41FD8D76" w14:textId="77777777" w:rsidR="00653619" w:rsidRPr="00136566" w:rsidRDefault="00653619" w:rsidP="009C5209">
            <w:pPr>
              <w:pStyle w:val="TableText"/>
              <w:rPr>
                <w:noProof w:val="0"/>
              </w:rPr>
            </w:pPr>
            <w:r w:rsidRPr="00136566">
              <w:rPr>
                <w:noProof w:val="0"/>
              </w:rPr>
              <w:t>0.91</w:t>
            </w:r>
          </w:p>
        </w:tc>
        <w:tc>
          <w:tcPr>
            <w:tcW w:w="1584" w:type="dxa"/>
            <w:tcBorders>
              <w:top w:val="nil"/>
              <w:bottom w:val="single" w:sz="4" w:space="0" w:color="auto"/>
            </w:tcBorders>
            <w:vAlign w:val="bottom"/>
          </w:tcPr>
          <w:p w14:paraId="3728AD54" w14:textId="77777777" w:rsidR="00653619" w:rsidRPr="00136566" w:rsidRDefault="00653619" w:rsidP="009C5209">
            <w:pPr>
              <w:pStyle w:val="TableText"/>
              <w:rPr>
                <w:noProof w:val="0"/>
              </w:rPr>
            </w:pPr>
            <w:r w:rsidRPr="00136566">
              <w:rPr>
                <w:noProof w:val="0"/>
              </w:rPr>
              <w:t>0.31</w:t>
            </w:r>
          </w:p>
        </w:tc>
        <w:tc>
          <w:tcPr>
            <w:tcW w:w="1728" w:type="dxa"/>
            <w:tcBorders>
              <w:top w:val="nil"/>
              <w:left w:val="nil"/>
              <w:bottom w:val="single" w:sz="4" w:space="0" w:color="auto"/>
              <w:right w:val="nil"/>
            </w:tcBorders>
            <w:vAlign w:val="bottom"/>
          </w:tcPr>
          <w:p w14:paraId="2E8E319B" w14:textId="77777777" w:rsidR="00653619" w:rsidRPr="00136566" w:rsidRDefault="00653619" w:rsidP="009C5209">
            <w:pPr>
              <w:pStyle w:val="TableText"/>
              <w:rPr>
                <w:noProof w:val="0"/>
              </w:rPr>
            </w:pPr>
            <w:r w:rsidRPr="00136566">
              <w:rPr>
                <w:noProof w:val="0"/>
                <w:color w:val="000000"/>
                <w:sz w:val="22"/>
              </w:rPr>
              <w:t>1.07</w:t>
            </w:r>
          </w:p>
        </w:tc>
      </w:tr>
      <w:tr w:rsidR="00653619" w:rsidRPr="00136566" w14:paraId="6256263F" w14:textId="77777777" w:rsidTr="009C5209">
        <w:trPr>
          <w:trHeight w:val="300"/>
        </w:trPr>
        <w:tc>
          <w:tcPr>
            <w:tcW w:w="7488" w:type="dxa"/>
            <w:tcBorders>
              <w:top w:val="single" w:sz="4" w:space="0" w:color="auto"/>
              <w:bottom w:val="nil"/>
            </w:tcBorders>
            <w:noWrap/>
          </w:tcPr>
          <w:p w14:paraId="646834FB"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0CC5721B" w14:textId="77777777" w:rsidR="00653619" w:rsidRPr="00136566" w:rsidRDefault="00653619" w:rsidP="009C5209">
            <w:pPr>
              <w:pStyle w:val="TableText"/>
              <w:rPr>
                <w:noProof w:val="0"/>
              </w:rPr>
            </w:pPr>
            <w:r w:rsidRPr="00136566">
              <w:rPr>
                <w:noProof w:val="0"/>
              </w:rPr>
              <w:t>3,851</w:t>
            </w:r>
          </w:p>
        </w:tc>
        <w:tc>
          <w:tcPr>
            <w:tcW w:w="1471" w:type="dxa"/>
            <w:tcBorders>
              <w:top w:val="single" w:sz="4" w:space="0" w:color="auto"/>
              <w:bottom w:val="nil"/>
            </w:tcBorders>
            <w:vAlign w:val="bottom"/>
          </w:tcPr>
          <w:p w14:paraId="0DB71F06" w14:textId="77777777" w:rsidR="00653619" w:rsidRPr="00136566" w:rsidRDefault="00653619" w:rsidP="009C5209">
            <w:pPr>
              <w:pStyle w:val="TableText"/>
              <w:rPr>
                <w:noProof w:val="0"/>
              </w:rPr>
            </w:pPr>
            <w:r w:rsidRPr="00136566">
              <w:rPr>
                <w:noProof w:val="0"/>
              </w:rPr>
              <w:t>0.87</w:t>
            </w:r>
          </w:p>
        </w:tc>
        <w:tc>
          <w:tcPr>
            <w:tcW w:w="1584" w:type="dxa"/>
            <w:tcBorders>
              <w:top w:val="single" w:sz="4" w:space="0" w:color="auto"/>
              <w:bottom w:val="nil"/>
            </w:tcBorders>
            <w:vAlign w:val="bottom"/>
          </w:tcPr>
          <w:p w14:paraId="452DD8E9" w14:textId="77777777" w:rsidR="00653619" w:rsidRPr="00136566" w:rsidRDefault="00653619" w:rsidP="009C5209">
            <w:pPr>
              <w:pStyle w:val="TableText"/>
              <w:rPr>
                <w:noProof w:val="0"/>
              </w:rPr>
            </w:pPr>
            <w:r w:rsidRPr="00136566">
              <w:rPr>
                <w:noProof w:val="0"/>
              </w:rPr>
              <w:t>0.30</w:t>
            </w:r>
          </w:p>
        </w:tc>
        <w:tc>
          <w:tcPr>
            <w:tcW w:w="1728" w:type="dxa"/>
            <w:tcBorders>
              <w:top w:val="single" w:sz="4" w:space="0" w:color="auto"/>
              <w:left w:val="nil"/>
              <w:bottom w:val="nil"/>
              <w:right w:val="nil"/>
            </w:tcBorders>
            <w:vAlign w:val="bottom"/>
          </w:tcPr>
          <w:p w14:paraId="0AE7312C" w14:textId="77777777" w:rsidR="00653619" w:rsidRPr="00136566" w:rsidRDefault="00653619" w:rsidP="009C5209">
            <w:pPr>
              <w:pStyle w:val="TableText"/>
              <w:rPr>
                <w:noProof w:val="0"/>
              </w:rPr>
            </w:pPr>
            <w:r w:rsidRPr="00136566">
              <w:rPr>
                <w:noProof w:val="0"/>
                <w:color w:val="000000"/>
                <w:sz w:val="22"/>
              </w:rPr>
              <w:t>0.69</w:t>
            </w:r>
          </w:p>
        </w:tc>
      </w:tr>
      <w:tr w:rsidR="00653619" w:rsidRPr="00136566" w14:paraId="6E536830" w14:textId="77777777" w:rsidTr="009C5209">
        <w:trPr>
          <w:trHeight w:val="300"/>
        </w:trPr>
        <w:tc>
          <w:tcPr>
            <w:tcW w:w="7488" w:type="dxa"/>
            <w:tcBorders>
              <w:top w:val="nil"/>
              <w:bottom w:val="single" w:sz="4" w:space="0" w:color="auto"/>
            </w:tcBorders>
            <w:noWrap/>
          </w:tcPr>
          <w:p w14:paraId="1E0620BF"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6C22FB67" w14:textId="77777777" w:rsidR="00653619" w:rsidRPr="00136566" w:rsidRDefault="00653619" w:rsidP="009C5209">
            <w:pPr>
              <w:pStyle w:val="TableText"/>
              <w:rPr>
                <w:noProof w:val="0"/>
              </w:rPr>
            </w:pPr>
            <w:r w:rsidRPr="00136566">
              <w:rPr>
                <w:noProof w:val="0"/>
              </w:rPr>
              <w:t>451,182</w:t>
            </w:r>
          </w:p>
        </w:tc>
        <w:tc>
          <w:tcPr>
            <w:tcW w:w="1471" w:type="dxa"/>
            <w:tcBorders>
              <w:top w:val="nil"/>
              <w:bottom w:val="single" w:sz="4" w:space="0" w:color="auto"/>
            </w:tcBorders>
            <w:vAlign w:val="bottom"/>
          </w:tcPr>
          <w:p w14:paraId="15138B37" w14:textId="77777777" w:rsidR="00653619" w:rsidRPr="00136566" w:rsidRDefault="00653619" w:rsidP="009C5209">
            <w:pPr>
              <w:pStyle w:val="TableText"/>
              <w:rPr>
                <w:noProof w:val="0"/>
              </w:rPr>
            </w:pPr>
            <w:r w:rsidRPr="00136566">
              <w:rPr>
                <w:noProof w:val="0"/>
              </w:rPr>
              <w:t>0.91</w:t>
            </w:r>
          </w:p>
        </w:tc>
        <w:tc>
          <w:tcPr>
            <w:tcW w:w="1584" w:type="dxa"/>
            <w:tcBorders>
              <w:top w:val="nil"/>
              <w:bottom w:val="single" w:sz="4" w:space="0" w:color="auto"/>
            </w:tcBorders>
            <w:vAlign w:val="bottom"/>
          </w:tcPr>
          <w:p w14:paraId="29D08CEE" w14:textId="77777777" w:rsidR="00653619" w:rsidRPr="00136566" w:rsidRDefault="00653619" w:rsidP="009C5209">
            <w:pPr>
              <w:pStyle w:val="TableText"/>
              <w:rPr>
                <w:noProof w:val="0"/>
              </w:rPr>
            </w:pPr>
            <w:r w:rsidRPr="00136566">
              <w:rPr>
                <w:noProof w:val="0"/>
              </w:rPr>
              <w:t>0.31</w:t>
            </w:r>
          </w:p>
        </w:tc>
        <w:tc>
          <w:tcPr>
            <w:tcW w:w="1728" w:type="dxa"/>
            <w:tcBorders>
              <w:top w:val="nil"/>
              <w:left w:val="nil"/>
              <w:bottom w:val="single" w:sz="4" w:space="0" w:color="auto"/>
              <w:right w:val="nil"/>
            </w:tcBorders>
            <w:vAlign w:val="bottom"/>
          </w:tcPr>
          <w:p w14:paraId="40BB5908" w14:textId="77777777" w:rsidR="00653619" w:rsidRPr="00136566" w:rsidRDefault="00653619" w:rsidP="009C5209">
            <w:pPr>
              <w:pStyle w:val="TableText"/>
              <w:rPr>
                <w:noProof w:val="0"/>
              </w:rPr>
            </w:pPr>
            <w:r w:rsidRPr="00136566">
              <w:rPr>
                <w:noProof w:val="0"/>
                <w:color w:val="000000"/>
                <w:sz w:val="22"/>
              </w:rPr>
              <w:t>1.07</w:t>
            </w:r>
          </w:p>
        </w:tc>
      </w:tr>
      <w:tr w:rsidR="00653619" w:rsidRPr="00136566" w14:paraId="0696512F" w14:textId="77777777" w:rsidTr="00893113">
        <w:trPr>
          <w:trHeight w:val="300"/>
        </w:trPr>
        <w:tc>
          <w:tcPr>
            <w:tcW w:w="7488" w:type="dxa"/>
            <w:tcBorders>
              <w:top w:val="single" w:sz="4" w:space="0" w:color="auto"/>
              <w:bottom w:val="nil"/>
            </w:tcBorders>
            <w:noWrap/>
          </w:tcPr>
          <w:p w14:paraId="10D0E2F1" w14:textId="77777777" w:rsidR="00653619" w:rsidRPr="00136566" w:rsidRDefault="00653619" w:rsidP="009C5209">
            <w:pPr>
              <w:pStyle w:val="TableText"/>
              <w:rPr>
                <w:noProof w:val="0"/>
              </w:rPr>
            </w:pPr>
            <w:bookmarkStart w:id="1287" w:name="_Hlk33796590"/>
            <w:r w:rsidRPr="00136566">
              <w:rPr>
                <w:noProof w:val="0"/>
              </w:rPr>
              <w:t>Military</w:t>
            </w:r>
          </w:p>
        </w:tc>
        <w:tc>
          <w:tcPr>
            <w:tcW w:w="1152" w:type="dxa"/>
            <w:tcBorders>
              <w:top w:val="single" w:sz="4" w:space="0" w:color="auto"/>
              <w:bottom w:val="nil"/>
            </w:tcBorders>
          </w:tcPr>
          <w:p w14:paraId="389EE170" w14:textId="77777777" w:rsidR="00653619" w:rsidRPr="00136566" w:rsidRDefault="00653619" w:rsidP="009C5209">
            <w:pPr>
              <w:pStyle w:val="TableText"/>
              <w:rPr>
                <w:noProof w:val="0"/>
              </w:rPr>
            </w:pPr>
            <w:r w:rsidRPr="00136566">
              <w:rPr>
                <w:noProof w:val="0"/>
              </w:rPr>
              <w:t>4,549</w:t>
            </w:r>
          </w:p>
        </w:tc>
        <w:tc>
          <w:tcPr>
            <w:tcW w:w="1471" w:type="dxa"/>
            <w:tcBorders>
              <w:top w:val="single" w:sz="4" w:space="0" w:color="auto"/>
              <w:bottom w:val="nil"/>
            </w:tcBorders>
          </w:tcPr>
          <w:p w14:paraId="423B4DC5" w14:textId="77777777" w:rsidR="00653619" w:rsidRPr="00136566" w:rsidRDefault="00653619" w:rsidP="009C5209">
            <w:pPr>
              <w:pStyle w:val="TableText"/>
              <w:rPr>
                <w:noProof w:val="0"/>
              </w:rPr>
            </w:pPr>
            <w:r w:rsidRPr="00136566">
              <w:rPr>
                <w:noProof w:val="0"/>
              </w:rPr>
              <w:t>0.91</w:t>
            </w:r>
          </w:p>
        </w:tc>
        <w:tc>
          <w:tcPr>
            <w:tcW w:w="1584" w:type="dxa"/>
            <w:tcBorders>
              <w:top w:val="single" w:sz="4" w:space="0" w:color="auto"/>
              <w:bottom w:val="nil"/>
            </w:tcBorders>
          </w:tcPr>
          <w:p w14:paraId="78234E5D" w14:textId="77777777" w:rsidR="00653619" w:rsidRPr="00136566" w:rsidRDefault="00653619" w:rsidP="009C5209">
            <w:pPr>
              <w:pStyle w:val="TableText"/>
              <w:rPr>
                <w:noProof w:val="0"/>
              </w:rPr>
            </w:pPr>
            <w:r w:rsidRPr="00136566">
              <w:rPr>
                <w:noProof w:val="0"/>
              </w:rPr>
              <w:t>0.32</w:t>
            </w:r>
          </w:p>
        </w:tc>
        <w:tc>
          <w:tcPr>
            <w:tcW w:w="1728" w:type="dxa"/>
            <w:tcBorders>
              <w:top w:val="single" w:sz="4" w:space="0" w:color="auto"/>
              <w:bottom w:val="nil"/>
            </w:tcBorders>
          </w:tcPr>
          <w:p w14:paraId="7D8230C8" w14:textId="77777777" w:rsidR="00653619" w:rsidRPr="00136566" w:rsidRDefault="00653619" w:rsidP="009C5209">
            <w:pPr>
              <w:pStyle w:val="TableText"/>
              <w:rPr>
                <w:noProof w:val="0"/>
              </w:rPr>
            </w:pPr>
            <w:r w:rsidRPr="00136566">
              <w:rPr>
                <w:noProof w:val="0"/>
                <w:color w:val="000000"/>
                <w:sz w:val="22"/>
              </w:rPr>
              <w:t>1.14</w:t>
            </w:r>
          </w:p>
        </w:tc>
      </w:tr>
      <w:tr w:rsidR="00653619" w:rsidRPr="00136566" w14:paraId="191181B9" w14:textId="77777777" w:rsidTr="00893113">
        <w:trPr>
          <w:trHeight w:val="300"/>
        </w:trPr>
        <w:tc>
          <w:tcPr>
            <w:tcW w:w="7488" w:type="dxa"/>
            <w:tcBorders>
              <w:top w:val="nil"/>
              <w:bottom w:val="single" w:sz="4" w:space="0" w:color="auto"/>
            </w:tcBorders>
            <w:noWrap/>
          </w:tcPr>
          <w:p w14:paraId="4FB53A89"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tcPr>
          <w:p w14:paraId="76937807" w14:textId="77777777" w:rsidR="00653619" w:rsidRPr="00136566" w:rsidRDefault="00653619" w:rsidP="009C5209">
            <w:pPr>
              <w:pStyle w:val="TableText"/>
              <w:rPr>
                <w:noProof w:val="0"/>
              </w:rPr>
            </w:pPr>
            <w:r w:rsidRPr="00136566">
              <w:rPr>
                <w:noProof w:val="0"/>
              </w:rPr>
              <w:t>450,484</w:t>
            </w:r>
          </w:p>
        </w:tc>
        <w:tc>
          <w:tcPr>
            <w:tcW w:w="1471" w:type="dxa"/>
            <w:tcBorders>
              <w:top w:val="nil"/>
              <w:bottom w:val="single" w:sz="4" w:space="0" w:color="auto"/>
            </w:tcBorders>
          </w:tcPr>
          <w:p w14:paraId="127091B7" w14:textId="77777777" w:rsidR="00653619" w:rsidRPr="00136566" w:rsidRDefault="00653619" w:rsidP="009C5209">
            <w:pPr>
              <w:pStyle w:val="TableText"/>
              <w:rPr>
                <w:noProof w:val="0"/>
              </w:rPr>
            </w:pPr>
            <w:r w:rsidRPr="00136566">
              <w:rPr>
                <w:noProof w:val="0"/>
              </w:rPr>
              <w:t>0.91</w:t>
            </w:r>
          </w:p>
        </w:tc>
        <w:tc>
          <w:tcPr>
            <w:tcW w:w="1584" w:type="dxa"/>
            <w:tcBorders>
              <w:top w:val="nil"/>
              <w:bottom w:val="single" w:sz="4" w:space="0" w:color="auto"/>
            </w:tcBorders>
          </w:tcPr>
          <w:p w14:paraId="0392E5FC" w14:textId="77777777" w:rsidR="00653619" w:rsidRPr="00136566" w:rsidRDefault="00653619" w:rsidP="009C5209">
            <w:pPr>
              <w:pStyle w:val="TableText"/>
              <w:rPr>
                <w:noProof w:val="0"/>
              </w:rPr>
            </w:pPr>
            <w:r w:rsidRPr="00136566">
              <w:rPr>
                <w:noProof w:val="0"/>
              </w:rPr>
              <w:t>0.31</w:t>
            </w:r>
          </w:p>
        </w:tc>
        <w:tc>
          <w:tcPr>
            <w:tcW w:w="1728" w:type="dxa"/>
            <w:tcBorders>
              <w:top w:val="nil"/>
              <w:bottom w:val="single" w:sz="4" w:space="0" w:color="auto"/>
            </w:tcBorders>
          </w:tcPr>
          <w:p w14:paraId="358DB97B" w14:textId="77777777" w:rsidR="00653619" w:rsidRPr="00136566" w:rsidRDefault="00653619" w:rsidP="009C5209">
            <w:pPr>
              <w:pStyle w:val="TableText"/>
              <w:rPr>
                <w:noProof w:val="0"/>
              </w:rPr>
            </w:pPr>
            <w:r w:rsidRPr="00136566">
              <w:rPr>
                <w:noProof w:val="0"/>
                <w:color w:val="000000"/>
                <w:sz w:val="22"/>
              </w:rPr>
              <w:t>1.07</w:t>
            </w:r>
          </w:p>
        </w:tc>
      </w:tr>
      <w:bookmarkEnd w:id="1287"/>
      <w:tr w:rsidR="00653619" w:rsidRPr="00136566" w14:paraId="3FB012DA" w14:textId="77777777" w:rsidTr="00893113">
        <w:trPr>
          <w:trHeight w:val="300"/>
        </w:trPr>
        <w:tc>
          <w:tcPr>
            <w:tcW w:w="7488" w:type="dxa"/>
            <w:tcBorders>
              <w:top w:val="single" w:sz="4" w:space="0" w:color="auto"/>
              <w:bottom w:val="nil"/>
            </w:tcBorders>
            <w:noWrap/>
          </w:tcPr>
          <w:p w14:paraId="4FAA481C" w14:textId="77777777" w:rsidR="00653619" w:rsidRPr="00136566" w:rsidRDefault="00653619" w:rsidP="009C5209">
            <w:pPr>
              <w:pStyle w:val="TableText"/>
              <w:keepNext/>
              <w:rPr>
                <w:noProof w:val="0"/>
              </w:rPr>
            </w:pPr>
            <w:r w:rsidRPr="00136566">
              <w:rPr>
                <w:noProof w:val="0"/>
              </w:rPr>
              <w:t>Homeless</w:t>
            </w:r>
          </w:p>
        </w:tc>
        <w:tc>
          <w:tcPr>
            <w:tcW w:w="1152" w:type="dxa"/>
            <w:tcBorders>
              <w:top w:val="single" w:sz="4" w:space="0" w:color="auto"/>
              <w:bottom w:val="nil"/>
            </w:tcBorders>
            <w:vAlign w:val="bottom"/>
          </w:tcPr>
          <w:p w14:paraId="529D32F6" w14:textId="77777777" w:rsidR="00653619" w:rsidRPr="00136566" w:rsidRDefault="00653619" w:rsidP="009C5209">
            <w:pPr>
              <w:pStyle w:val="TableText"/>
              <w:keepNext/>
              <w:rPr>
                <w:noProof w:val="0"/>
              </w:rPr>
            </w:pPr>
            <w:r w:rsidRPr="00136566">
              <w:rPr>
                <w:noProof w:val="0"/>
              </w:rPr>
              <w:t>18,217</w:t>
            </w:r>
          </w:p>
        </w:tc>
        <w:tc>
          <w:tcPr>
            <w:tcW w:w="1471" w:type="dxa"/>
            <w:tcBorders>
              <w:top w:val="single" w:sz="4" w:space="0" w:color="auto"/>
              <w:bottom w:val="nil"/>
            </w:tcBorders>
            <w:vAlign w:val="bottom"/>
          </w:tcPr>
          <w:p w14:paraId="73B8EA92" w14:textId="77777777" w:rsidR="00653619" w:rsidRPr="00136566" w:rsidRDefault="00653619" w:rsidP="009C5209">
            <w:pPr>
              <w:pStyle w:val="TableText"/>
              <w:keepNext/>
              <w:rPr>
                <w:noProof w:val="0"/>
              </w:rPr>
            </w:pPr>
            <w:r w:rsidRPr="00136566">
              <w:rPr>
                <w:noProof w:val="0"/>
              </w:rPr>
              <w:t>0.89</w:t>
            </w:r>
          </w:p>
        </w:tc>
        <w:tc>
          <w:tcPr>
            <w:tcW w:w="1584" w:type="dxa"/>
            <w:tcBorders>
              <w:top w:val="single" w:sz="4" w:space="0" w:color="auto"/>
              <w:bottom w:val="nil"/>
            </w:tcBorders>
            <w:vAlign w:val="bottom"/>
          </w:tcPr>
          <w:p w14:paraId="180BCFC3" w14:textId="77777777" w:rsidR="00653619" w:rsidRPr="00136566" w:rsidRDefault="00653619" w:rsidP="009C5209">
            <w:pPr>
              <w:pStyle w:val="TableText"/>
              <w:keepNext/>
              <w:rPr>
                <w:noProof w:val="0"/>
              </w:rPr>
            </w:pPr>
            <w:r w:rsidRPr="00136566">
              <w:rPr>
                <w:noProof w:val="0"/>
              </w:rPr>
              <w:t>0.30</w:t>
            </w:r>
          </w:p>
        </w:tc>
        <w:tc>
          <w:tcPr>
            <w:tcW w:w="1728" w:type="dxa"/>
            <w:tcBorders>
              <w:top w:val="single" w:sz="4" w:space="0" w:color="auto"/>
              <w:left w:val="nil"/>
              <w:bottom w:val="nil"/>
              <w:right w:val="nil"/>
            </w:tcBorders>
            <w:vAlign w:val="bottom"/>
          </w:tcPr>
          <w:p w14:paraId="182E34E6" w14:textId="77777777" w:rsidR="00653619" w:rsidRPr="00136566" w:rsidRDefault="00653619" w:rsidP="009C5209">
            <w:pPr>
              <w:pStyle w:val="TableText"/>
              <w:keepNext/>
              <w:rPr>
                <w:noProof w:val="0"/>
              </w:rPr>
            </w:pPr>
            <w:r w:rsidRPr="00136566">
              <w:rPr>
                <w:noProof w:val="0"/>
                <w:color w:val="000000"/>
                <w:sz w:val="22"/>
              </w:rPr>
              <w:t>0.82</w:t>
            </w:r>
          </w:p>
        </w:tc>
      </w:tr>
      <w:tr w:rsidR="00653619" w:rsidRPr="00136566" w14:paraId="248547FB" w14:textId="77777777" w:rsidTr="009C5209">
        <w:trPr>
          <w:trHeight w:val="300"/>
        </w:trPr>
        <w:tc>
          <w:tcPr>
            <w:tcW w:w="7488" w:type="dxa"/>
            <w:tcBorders>
              <w:top w:val="nil"/>
              <w:bottom w:val="single" w:sz="4" w:space="0" w:color="auto"/>
            </w:tcBorders>
            <w:noWrap/>
          </w:tcPr>
          <w:p w14:paraId="60D010FB"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4" w:space="0" w:color="auto"/>
            </w:tcBorders>
            <w:vAlign w:val="bottom"/>
          </w:tcPr>
          <w:p w14:paraId="29285A95" w14:textId="77777777" w:rsidR="00653619" w:rsidRPr="00136566" w:rsidRDefault="00653619" w:rsidP="009C5209">
            <w:pPr>
              <w:pStyle w:val="TableText"/>
              <w:rPr>
                <w:noProof w:val="0"/>
              </w:rPr>
            </w:pPr>
            <w:r w:rsidRPr="00136566">
              <w:rPr>
                <w:noProof w:val="0"/>
              </w:rPr>
              <w:t>436,816</w:t>
            </w:r>
          </w:p>
        </w:tc>
        <w:tc>
          <w:tcPr>
            <w:tcW w:w="1471" w:type="dxa"/>
            <w:tcBorders>
              <w:top w:val="nil"/>
              <w:bottom w:val="single" w:sz="4" w:space="0" w:color="auto"/>
            </w:tcBorders>
            <w:vAlign w:val="bottom"/>
          </w:tcPr>
          <w:p w14:paraId="0C27C11A" w14:textId="77777777" w:rsidR="00653619" w:rsidRPr="00136566" w:rsidRDefault="00653619" w:rsidP="009C5209">
            <w:pPr>
              <w:pStyle w:val="TableText"/>
              <w:rPr>
                <w:noProof w:val="0"/>
              </w:rPr>
            </w:pPr>
            <w:r w:rsidRPr="00136566">
              <w:rPr>
                <w:noProof w:val="0"/>
              </w:rPr>
              <w:t>0.91</w:t>
            </w:r>
          </w:p>
        </w:tc>
        <w:tc>
          <w:tcPr>
            <w:tcW w:w="1584" w:type="dxa"/>
            <w:tcBorders>
              <w:top w:val="nil"/>
              <w:bottom w:val="single" w:sz="4" w:space="0" w:color="auto"/>
            </w:tcBorders>
            <w:vAlign w:val="bottom"/>
          </w:tcPr>
          <w:p w14:paraId="6C27B40C" w14:textId="77777777" w:rsidR="00653619" w:rsidRPr="00136566" w:rsidRDefault="00653619" w:rsidP="009C5209">
            <w:pPr>
              <w:pStyle w:val="TableText"/>
              <w:rPr>
                <w:noProof w:val="0"/>
              </w:rPr>
            </w:pPr>
            <w:r w:rsidRPr="00136566">
              <w:rPr>
                <w:noProof w:val="0"/>
              </w:rPr>
              <w:t>0.31</w:t>
            </w:r>
          </w:p>
        </w:tc>
        <w:tc>
          <w:tcPr>
            <w:tcW w:w="1728" w:type="dxa"/>
            <w:tcBorders>
              <w:top w:val="nil"/>
              <w:left w:val="nil"/>
              <w:bottom w:val="nil"/>
              <w:right w:val="nil"/>
            </w:tcBorders>
            <w:vAlign w:val="bottom"/>
          </w:tcPr>
          <w:p w14:paraId="4A3313A4" w14:textId="77777777" w:rsidR="00653619" w:rsidRPr="00136566" w:rsidRDefault="00653619" w:rsidP="009C5209">
            <w:pPr>
              <w:pStyle w:val="TableText"/>
              <w:rPr>
                <w:noProof w:val="0"/>
              </w:rPr>
            </w:pPr>
            <w:r w:rsidRPr="00136566">
              <w:rPr>
                <w:noProof w:val="0"/>
                <w:color w:val="000000"/>
                <w:sz w:val="22"/>
              </w:rPr>
              <w:t>1.07</w:t>
            </w:r>
          </w:p>
        </w:tc>
      </w:tr>
      <w:tr w:rsidR="00653619" w:rsidRPr="00136566" w14:paraId="6504155A" w14:textId="77777777" w:rsidTr="009C5209">
        <w:trPr>
          <w:trHeight w:val="300"/>
        </w:trPr>
        <w:tc>
          <w:tcPr>
            <w:tcW w:w="7488" w:type="dxa"/>
            <w:tcBorders>
              <w:top w:val="single" w:sz="4" w:space="0" w:color="auto"/>
              <w:bottom w:val="nil"/>
            </w:tcBorders>
            <w:noWrap/>
          </w:tcPr>
          <w:p w14:paraId="28273403" w14:textId="77777777" w:rsidR="00653619" w:rsidRPr="00136566" w:rsidRDefault="00653619" w:rsidP="009C5209">
            <w:pPr>
              <w:pStyle w:val="TableText"/>
              <w:rPr>
                <w:noProof w:val="0"/>
              </w:rPr>
            </w:pPr>
            <w:r w:rsidRPr="00136566">
              <w:rPr>
                <w:noProof w:val="0"/>
              </w:rPr>
              <w:lastRenderedPageBreak/>
              <w:t>American Indian or Alaska Native (Primary ethnicity—not economically disadvantaged)</w:t>
            </w:r>
          </w:p>
        </w:tc>
        <w:tc>
          <w:tcPr>
            <w:tcW w:w="1152" w:type="dxa"/>
            <w:tcBorders>
              <w:top w:val="single" w:sz="4" w:space="0" w:color="auto"/>
              <w:bottom w:val="nil"/>
            </w:tcBorders>
            <w:vAlign w:val="bottom"/>
          </w:tcPr>
          <w:p w14:paraId="03032A0A" w14:textId="77777777" w:rsidR="00653619" w:rsidRPr="00136566" w:rsidRDefault="00653619" w:rsidP="009C5209">
            <w:pPr>
              <w:pStyle w:val="TableText"/>
              <w:rPr>
                <w:noProof w:val="0"/>
              </w:rPr>
            </w:pPr>
            <w:r w:rsidRPr="00136566">
              <w:rPr>
                <w:noProof w:val="0"/>
              </w:rPr>
              <w:t>718</w:t>
            </w:r>
          </w:p>
        </w:tc>
        <w:tc>
          <w:tcPr>
            <w:tcW w:w="1471" w:type="dxa"/>
            <w:tcBorders>
              <w:top w:val="single" w:sz="4" w:space="0" w:color="auto"/>
              <w:bottom w:val="nil"/>
            </w:tcBorders>
            <w:vAlign w:val="bottom"/>
          </w:tcPr>
          <w:p w14:paraId="2B707808" w14:textId="77777777" w:rsidR="00653619" w:rsidRPr="00136566" w:rsidRDefault="00653619" w:rsidP="009C5209">
            <w:pPr>
              <w:pStyle w:val="TableText"/>
              <w:rPr>
                <w:noProof w:val="0"/>
              </w:rPr>
            </w:pPr>
            <w:r w:rsidRPr="00136566">
              <w:rPr>
                <w:noProof w:val="0"/>
              </w:rPr>
              <w:t>0.91</w:t>
            </w:r>
          </w:p>
        </w:tc>
        <w:tc>
          <w:tcPr>
            <w:tcW w:w="1584" w:type="dxa"/>
            <w:tcBorders>
              <w:top w:val="single" w:sz="4" w:space="0" w:color="auto"/>
              <w:bottom w:val="nil"/>
            </w:tcBorders>
            <w:vAlign w:val="bottom"/>
          </w:tcPr>
          <w:p w14:paraId="14B99FCE" w14:textId="77777777" w:rsidR="00653619" w:rsidRPr="00136566" w:rsidRDefault="00653619" w:rsidP="009C5209">
            <w:pPr>
              <w:pStyle w:val="TableText"/>
              <w:rPr>
                <w:noProof w:val="0"/>
              </w:rPr>
            </w:pPr>
            <w:r w:rsidRPr="00136566">
              <w:rPr>
                <w:noProof w:val="0"/>
              </w:rPr>
              <w:t>0.31</w:t>
            </w:r>
          </w:p>
        </w:tc>
        <w:tc>
          <w:tcPr>
            <w:tcW w:w="1728" w:type="dxa"/>
            <w:tcBorders>
              <w:top w:val="single" w:sz="4" w:space="0" w:color="auto"/>
              <w:left w:val="nil"/>
              <w:bottom w:val="nil"/>
              <w:right w:val="nil"/>
            </w:tcBorders>
            <w:vAlign w:val="bottom"/>
          </w:tcPr>
          <w:p w14:paraId="30346499" w14:textId="77777777" w:rsidR="00653619" w:rsidRPr="00136566" w:rsidRDefault="00653619" w:rsidP="009C5209">
            <w:pPr>
              <w:pStyle w:val="TableText"/>
              <w:rPr>
                <w:noProof w:val="0"/>
              </w:rPr>
            </w:pPr>
            <w:r w:rsidRPr="00136566">
              <w:rPr>
                <w:noProof w:val="0"/>
                <w:color w:val="000000"/>
                <w:sz w:val="22"/>
              </w:rPr>
              <w:t>1.07</w:t>
            </w:r>
          </w:p>
        </w:tc>
      </w:tr>
      <w:tr w:rsidR="00653619" w:rsidRPr="00136566" w14:paraId="3D0CA948" w14:textId="77777777" w:rsidTr="009C5209">
        <w:trPr>
          <w:trHeight w:val="300"/>
        </w:trPr>
        <w:tc>
          <w:tcPr>
            <w:tcW w:w="7488" w:type="dxa"/>
            <w:tcBorders>
              <w:top w:val="nil"/>
              <w:bottom w:val="nil"/>
            </w:tcBorders>
            <w:noWrap/>
          </w:tcPr>
          <w:p w14:paraId="68B3FA61"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5B994F87" w14:textId="77777777" w:rsidR="00653619" w:rsidRPr="00136566" w:rsidRDefault="00653619" w:rsidP="009C5209">
            <w:pPr>
              <w:pStyle w:val="TableText"/>
              <w:rPr>
                <w:noProof w:val="0"/>
              </w:rPr>
            </w:pPr>
            <w:r w:rsidRPr="00136566">
              <w:rPr>
                <w:noProof w:val="0"/>
              </w:rPr>
              <w:t>1,467</w:t>
            </w:r>
          </w:p>
        </w:tc>
        <w:tc>
          <w:tcPr>
            <w:tcW w:w="1471" w:type="dxa"/>
            <w:tcBorders>
              <w:top w:val="nil"/>
              <w:bottom w:val="nil"/>
            </w:tcBorders>
            <w:vAlign w:val="bottom"/>
          </w:tcPr>
          <w:p w14:paraId="238CC44A" w14:textId="77777777" w:rsidR="00653619" w:rsidRPr="00136566" w:rsidRDefault="00653619" w:rsidP="009C5209">
            <w:pPr>
              <w:pStyle w:val="TableText"/>
              <w:rPr>
                <w:noProof w:val="0"/>
              </w:rPr>
            </w:pPr>
            <w:r w:rsidRPr="00136566">
              <w:rPr>
                <w:noProof w:val="0"/>
              </w:rPr>
              <w:t>0.89</w:t>
            </w:r>
          </w:p>
        </w:tc>
        <w:tc>
          <w:tcPr>
            <w:tcW w:w="1584" w:type="dxa"/>
            <w:tcBorders>
              <w:top w:val="nil"/>
              <w:bottom w:val="nil"/>
            </w:tcBorders>
            <w:vAlign w:val="bottom"/>
          </w:tcPr>
          <w:p w14:paraId="6A5300FB" w14:textId="77777777" w:rsidR="00653619" w:rsidRPr="00136566" w:rsidRDefault="00653619" w:rsidP="009C5209">
            <w:pPr>
              <w:pStyle w:val="TableText"/>
              <w:rPr>
                <w:noProof w:val="0"/>
              </w:rPr>
            </w:pPr>
            <w:r w:rsidRPr="00136566">
              <w:rPr>
                <w:noProof w:val="0"/>
              </w:rPr>
              <w:t>0.30</w:t>
            </w:r>
          </w:p>
        </w:tc>
        <w:tc>
          <w:tcPr>
            <w:tcW w:w="1728" w:type="dxa"/>
            <w:tcBorders>
              <w:top w:val="nil"/>
              <w:left w:val="nil"/>
              <w:bottom w:val="nil"/>
              <w:right w:val="nil"/>
            </w:tcBorders>
            <w:vAlign w:val="bottom"/>
          </w:tcPr>
          <w:p w14:paraId="0D597C92" w14:textId="77777777" w:rsidR="00653619" w:rsidRPr="00136566" w:rsidRDefault="00653619" w:rsidP="009C5209">
            <w:pPr>
              <w:pStyle w:val="TableText"/>
              <w:rPr>
                <w:noProof w:val="0"/>
              </w:rPr>
            </w:pPr>
            <w:r w:rsidRPr="00136566">
              <w:rPr>
                <w:noProof w:val="0"/>
                <w:color w:val="000000"/>
                <w:sz w:val="22"/>
              </w:rPr>
              <w:t>0.82</w:t>
            </w:r>
          </w:p>
        </w:tc>
      </w:tr>
      <w:tr w:rsidR="00653619" w:rsidRPr="00136566" w14:paraId="3989C735" w14:textId="77777777" w:rsidTr="009C5209">
        <w:trPr>
          <w:trHeight w:val="300"/>
        </w:trPr>
        <w:tc>
          <w:tcPr>
            <w:tcW w:w="7488" w:type="dxa"/>
            <w:noWrap/>
          </w:tcPr>
          <w:p w14:paraId="29C70A7F"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vAlign w:val="bottom"/>
          </w:tcPr>
          <w:p w14:paraId="53EA6DB9" w14:textId="77777777" w:rsidR="00653619" w:rsidRPr="00136566" w:rsidRDefault="00653619" w:rsidP="009C5209">
            <w:pPr>
              <w:pStyle w:val="TableText"/>
              <w:rPr>
                <w:noProof w:val="0"/>
              </w:rPr>
            </w:pPr>
            <w:r w:rsidRPr="00136566">
              <w:rPr>
                <w:noProof w:val="0"/>
              </w:rPr>
              <w:t>26,656</w:t>
            </w:r>
          </w:p>
        </w:tc>
        <w:tc>
          <w:tcPr>
            <w:tcW w:w="1471" w:type="dxa"/>
            <w:vAlign w:val="bottom"/>
          </w:tcPr>
          <w:p w14:paraId="638025E6" w14:textId="77777777" w:rsidR="00653619" w:rsidRPr="00136566" w:rsidRDefault="00653619" w:rsidP="009C5209">
            <w:pPr>
              <w:pStyle w:val="TableText"/>
              <w:rPr>
                <w:noProof w:val="0"/>
              </w:rPr>
            </w:pPr>
            <w:r w:rsidRPr="00136566">
              <w:rPr>
                <w:noProof w:val="0"/>
              </w:rPr>
              <w:t>0.88</w:t>
            </w:r>
          </w:p>
        </w:tc>
        <w:tc>
          <w:tcPr>
            <w:tcW w:w="1584" w:type="dxa"/>
            <w:vAlign w:val="bottom"/>
          </w:tcPr>
          <w:p w14:paraId="463AE4A3"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5C621343" w14:textId="77777777" w:rsidR="00653619" w:rsidRPr="00136566" w:rsidRDefault="00653619" w:rsidP="009C5209">
            <w:pPr>
              <w:pStyle w:val="TableText"/>
              <w:rPr>
                <w:noProof w:val="0"/>
              </w:rPr>
            </w:pPr>
            <w:r w:rsidRPr="00136566">
              <w:rPr>
                <w:noProof w:val="0"/>
                <w:color w:val="000000"/>
                <w:sz w:val="22"/>
              </w:rPr>
              <w:t>1.08</w:t>
            </w:r>
          </w:p>
        </w:tc>
      </w:tr>
      <w:tr w:rsidR="00653619" w:rsidRPr="00136566" w14:paraId="7AF777A0" w14:textId="77777777" w:rsidTr="009C5209">
        <w:trPr>
          <w:trHeight w:val="300"/>
        </w:trPr>
        <w:tc>
          <w:tcPr>
            <w:tcW w:w="7488" w:type="dxa"/>
            <w:tcBorders>
              <w:top w:val="nil"/>
            </w:tcBorders>
            <w:noWrap/>
          </w:tcPr>
          <w:p w14:paraId="75AC1C3C"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tcBorders>
              <w:top w:val="nil"/>
            </w:tcBorders>
            <w:vAlign w:val="bottom"/>
          </w:tcPr>
          <w:p w14:paraId="66C41DC9" w14:textId="77777777" w:rsidR="00653619" w:rsidRPr="00136566" w:rsidRDefault="00653619" w:rsidP="009C5209">
            <w:pPr>
              <w:pStyle w:val="TableText"/>
              <w:rPr>
                <w:noProof w:val="0"/>
              </w:rPr>
            </w:pPr>
            <w:r w:rsidRPr="00136566">
              <w:rPr>
                <w:noProof w:val="0"/>
              </w:rPr>
              <w:t>15,534</w:t>
            </w:r>
          </w:p>
        </w:tc>
        <w:tc>
          <w:tcPr>
            <w:tcW w:w="1471" w:type="dxa"/>
            <w:tcBorders>
              <w:top w:val="nil"/>
            </w:tcBorders>
            <w:vAlign w:val="bottom"/>
          </w:tcPr>
          <w:p w14:paraId="0CB788C1" w14:textId="77777777" w:rsidR="00653619" w:rsidRPr="00136566" w:rsidRDefault="00653619" w:rsidP="009C5209">
            <w:pPr>
              <w:pStyle w:val="TableText"/>
              <w:rPr>
                <w:noProof w:val="0"/>
              </w:rPr>
            </w:pPr>
            <w:r w:rsidRPr="00136566">
              <w:rPr>
                <w:noProof w:val="0"/>
              </w:rPr>
              <w:t>0.91</w:t>
            </w:r>
          </w:p>
        </w:tc>
        <w:tc>
          <w:tcPr>
            <w:tcW w:w="1584" w:type="dxa"/>
            <w:tcBorders>
              <w:top w:val="nil"/>
            </w:tcBorders>
            <w:vAlign w:val="bottom"/>
          </w:tcPr>
          <w:p w14:paraId="78061AB1" w14:textId="77777777" w:rsidR="00653619" w:rsidRPr="00136566" w:rsidRDefault="00653619" w:rsidP="009C5209">
            <w:pPr>
              <w:pStyle w:val="TableText"/>
              <w:rPr>
                <w:noProof w:val="0"/>
              </w:rPr>
            </w:pPr>
            <w:r w:rsidRPr="00136566">
              <w:rPr>
                <w:noProof w:val="0"/>
              </w:rPr>
              <w:t>0.32</w:t>
            </w:r>
          </w:p>
        </w:tc>
        <w:tc>
          <w:tcPr>
            <w:tcW w:w="1728" w:type="dxa"/>
            <w:tcBorders>
              <w:top w:val="nil"/>
              <w:left w:val="nil"/>
              <w:bottom w:val="nil"/>
              <w:right w:val="nil"/>
            </w:tcBorders>
            <w:vAlign w:val="bottom"/>
          </w:tcPr>
          <w:p w14:paraId="1D3AFC8D" w14:textId="77777777" w:rsidR="00653619" w:rsidRPr="00136566" w:rsidRDefault="00653619" w:rsidP="009C5209">
            <w:pPr>
              <w:pStyle w:val="TableText"/>
              <w:rPr>
                <w:noProof w:val="0"/>
              </w:rPr>
            </w:pPr>
            <w:r w:rsidRPr="00136566">
              <w:rPr>
                <w:noProof w:val="0"/>
                <w:color w:val="000000"/>
                <w:sz w:val="22"/>
              </w:rPr>
              <w:t>1.14</w:t>
            </w:r>
          </w:p>
        </w:tc>
      </w:tr>
      <w:tr w:rsidR="00653619" w:rsidRPr="00136566" w14:paraId="5910FF50" w14:textId="77777777" w:rsidTr="009C5209">
        <w:trPr>
          <w:trHeight w:val="300"/>
        </w:trPr>
        <w:tc>
          <w:tcPr>
            <w:tcW w:w="7488" w:type="dxa"/>
            <w:tcBorders>
              <w:bottom w:val="nil"/>
            </w:tcBorders>
            <w:noWrap/>
          </w:tcPr>
          <w:p w14:paraId="02B51D21" w14:textId="77777777" w:rsidR="00653619" w:rsidRPr="00136566" w:rsidRDefault="00653619" w:rsidP="009C5209">
            <w:pPr>
              <w:pStyle w:val="TableText"/>
              <w:rPr>
                <w:noProof w:val="0"/>
              </w:rPr>
            </w:pPr>
            <w:r w:rsidRPr="00136566">
              <w:rPr>
                <w:noProof w:val="0"/>
              </w:rPr>
              <w:t>Native Hawaiian or Other Pacific Islander (Primary ethnicity—not economically disadvantaged)</w:t>
            </w:r>
          </w:p>
        </w:tc>
        <w:tc>
          <w:tcPr>
            <w:tcW w:w="1152" w:type="dxa"/>
            <w:tcBorders>
              <w:bottom w:val="nil"/>
            </w:tcBorders>
            <w:vAlign w:val="bottom"/>
          </w:tcPr>
          <w:p w14:paraId="792B32F5" w14:textId="77777777" w:rsidR="00653619" w:rsidRPr="00136566" w:rsidRDefault="00653619" w:rsidP="009C5209">
            <w:pPr>
              <w:pStyle w:val="TableText"/>
              <w:rPr>
                <w:noProof w:val="0"/>
              </w:rPr>
            </w:pPr>
            <w:r w:rsidRPr="00136566">
              <w:rPr>
                <w:noProof w:val="0"/>
              </w:rPr>
              <w:t>671</w:t>
            </w:r>
          </w:p>
        </w:tc>
        <w:tc>
          <w:tcPr>
            <w:tcW w:w="1471" w:type="dxa"/>
            <w:tcBorders>
              <w:bottom w:val="nil"/>
            </w:tcBorders>
            <w:vAlign w:val="bottom"/>
          </w:tcPr>
          <w:p w14:paraId="094ED526" w14:textId="77777777" w:rsidR="00653619" w:rsidRPr="00136566" w:rsidRDefault="00653619" w:rsidP="009C5209">
            <w:pPr>
              <w:pStyle w:val="TableText"/>
              <w:rPr>
                <w:noProof w:val="0"/>
              </w:rPr>
            </w:pPr>
            <w:r w:rsidRPr="00136566">
              <w:rPr>
                <w:noProof w:val="0"/>
              </w:rPr>
              <w:t>0.91</w:t>
            </w:r>
          </w:p>
        </w:tc>
        <w:tc>
          <w:tcPr>
            <w:tcW w:w="1584" w:type="dxa"/>
            <w:tcBorders>
              <w:bottom w:val="nil"/>
            </w:tcBorders>
            <w:vAlign w:val="bottom"/>
          </w:tcPr>
          <w:p w14:paraId="3053CBD4" w14:textId="77777777" w:rsidR="00653619" w:rsidRPr="00136566" w:rsidRDefault="00653619" w:rsidP="009C5209">
            <w:pPr>
              <w:pStyle w:val="TableText"/>
              <w:rPr>
                <w:noProof w:val="0"/>
              </w:rPr>
            </w:pPr>
            <w:r w:rsidRPr="00136566">
              <w:rPr>
                <w:noProof w:val="0"/>
              </w:rPr>
              <w:t>0.31</w:t>
            </w:r>
          </w:p>
        </w:tc>
        <w:tc>
          <w:tcPr>
            <w:tcW w:w="1728" w:type="dxa"/>
            <w:tcBorders>
              <w:top w:val="nil"/>
              <w:left w:val="nil"/>
              <w:bottom w:val="nil"/>
              <w:right w:val="nil"/>
            </w:tcBorders>
            <w:vAlign w:val="bottom"/>
          </w:tcPr>
          <w:p w14:paraId="19BF4043" w14:textId="77777777" w:rsidR="00653619" w:rsidRPr="00136566" w:rsidRDefault="00653619" w:rsidP="009C5209">
            <w:pPr>
              <w:pStyle w:val="TableText"/>
              <w:rPr>
                <w:noProof w:val="0"/>
              </w:rPr>
            </w:pPr>
            <w:r w:rsidRPr="00136566">
              <w:rPr>
                <w:noProof w:val="0"/>
                <w:color w:val="000000"/>
                <w:sz w:val="22"/>
              </w:rPr>
              <w:t>1.07</w:t>
            </w:r>
          </w:p>
        </w:tc>
      </w:tr>
      <w:tr w:rsidR="00653619" w:rsidRPr="00136566" w14:paraId="3735F506" w14:textId="77777777" w:rsidTr="009C5209">
        <w:trPr>
          <w:trHeight w:val="300"/>
        </w:trPr>
        <w:tc>
          <w:tcPr>
            <w:tcW w:w="7488" w:type="dxa"/>
            <w:noWrap/>
          </w:tcPr>
          <w:p w14:paraId="7C1F8A02"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60FE68C8" w14:textId="77777777" w:rsidR="00653619" w:rsidRPr="00136566" w:rsidRDefault="00653619" w:rsidP="009C5209">
            <w:pPr>
              <w:pStyle w:val="TableText"/>
              <w:rPr>
                <w:noProof w:val="0"/>
              </w:rPr>
            </w:pPr>
            <w:r w:rsidRPr="00136566">
              <w:rPr>
                <w:noProof w:val="0"/>
              </w:rPr>
              <w:t>1,402</w:t>
            </w:r>
          </w:p>
        </w:tc>
        <w:tc>
          <w:tcPr>
            <w:tcW w:w="1471" w:type="dxa"/>
            <w:vAlign w:val="bottom"/>
          </w:tcPr>
          <w:p w14:paraId="1B06BCD1" w14:textId="77777777" w:rsidR="00653619" w:rsidRPr="00136566" w:rsidRDefault="00653619" w:rsidP="009C5209">
            <w:pPr>
              <w:pStyle w:val="TableText"/>
              <w:rPr>
                <w:noProof w:val="0"/>
              </w:rPr>
            </w:pPr>
            <w:r w:rsidRPr="00136566">
              <w:rPr>
                <w:noProof w:val="0"/>
              </w:rPr>
              <w:t>0.88</w:t>
            </w:r>
          </w:p>
        </w:tc>
        <w:tc>
          <w:tcPr>
            <w:tcW w:w="1584" w:type="dxa"/>
            <w:vAlign w:val="bottom"/>
          </w:tcPr>
          <w:p w14:paraId="6C865093" w14:textId="77777777" w:rsidR="00653619" w:rsidRPr="00136566" w:rsidRDefault="00653619" w:rsidP="009C5209">
            <w:pPr>
              <w:pStyle w:val="TableText"/>
              <w:rPr>
                <w:noProof w:val="0"/>
              </w:rPr>
            </w:pPr>
            <w:r w:rsidRPr="00136566">
              <w:rPr>
                <w:noProof w:val="0"/>
              </w:rPr>
              <w:t>0.30</w:t>
            </w:r>
          </w:p>
        </w:tc>
        <w:tc>
          <w:tcPr>
            <w:tcW w:w="1728" w:type="dxa"/>
            <w:tcBorders>
              <w:top w:val="nil"/>
              <w:left w:val="nil"/>
              <w:bottom w:val="nil"/>
              <w:right w:val="nil"/>
            </w:tcBorders>
            <w:vAlign w:val="bottom"/>
          </w:tcPr>
          <w:p w14:paraId="77CE0F82" w14:textId="77777777" w:rsidR="00653619" w:rsidRPr="00136566" w:rsidRDefault="00653619" w:rsidP="009C5209">
            <w:pPr>
              <w:pStyle w:val="TableText"/>
              <w:rPr>
                <w:noProof w:val="0"/>
              </w:rPr>
            </w:pPr>
            <w:r w:rsidRPr="00136566">
              <w:rPr>
                <w:noProof w:val="0"/>
                <w:color w:val="000000"/>
                <w:sz w:val="22"/>
              </w:rPr>
              <w:t>0.75</w:t>
            </w:r>
          </w:p>
        </w:tc>
      </w:tr>
      <w:tr w:rsidR="00653619" w:rsidRPr="00136566" w14:paraId="6EC56B60" w14:textId="77777777" w:rsidTr="009C5209">
        <w:trPr>
          <w:trHeight w:val="300"/>
        </w:trPr>
        <w:tc>
          <w:tcPr>
            <w:tcW w:w="7488" w:type="dxa"/>
            <w:tcBorders>
              <w:top w:val="nil"/>
              <w:bottom w:val="nil"/>
            </w:tcBorders>
            <w:noWrap/>
          </w:tcPr>
          <w:p w14:paraId="2C05B854" w14:textId="77777777" w:rsidR="00653619" w:rsidRPr="00136566" w:rsidRDefault="00653619" w:rsidP="009C5209">
            <w:pPr>
              <w:pStyle w:val="TableText"/>
              <w:rPr>
                <w:noProof w:val="0"/>
              </w:rPr>
            </w:pPr>
            <w:r w:rsidRPr="00136566">
              <w:rPr>
                <w:noProof w:val="0"/>
              </w:rPr>
              <w:t>Filipino (Primary ethnicity—not economically disadvantaged)</w:t>
            </w:r>
          </w:p>
        </w:tc>
        <w:tc>
          <w:tcPr>
            <w:tcW w:w="1152" w:type="dxa"/>
            <w:tcBorders>
              <w:top w:val="nil"/>
              <w:bottom w:val="nil"/>
            </w:tcBorders>
            <w:vAlign w:val="bottom"/>
          </w:tcPr>
          <w:p w14:paraId="727D3D7D" w14:textId="77777777" w:rsidR="00653619" w:rsidRPr="00136566" w:rsidRDefault="00653619" w:rsidP="009C5209">
            <w:pPr>
              <w:pStyle w:val="TableText"/>
              <w:rPr>
                <w:noProof w:val="0"/>
              </w:rPr>
            </w:pPr>
            <w:r w:rsidRPr="00136566">
              <w:rPr>
                <w:noProof w:val="0"/>
              </w:rPr>
              <w:t>5,871</w:t>
            </w:r>
          </w:p>
        </w:tc>
        <w:tc>
          <w:tcPr>
            <w:tcW w:w="1471" w:type="dxa"/>
            <w:tcBorders>
              <w:top w:val="nil"/>
              <w:bottom w:val="nil"/>
            </w:tcBorders>
            <w:vAlign w:val="bottom"/>
          </w:tcPr>
          <w:p w14:paraId="49ACCF7C" w14:textId="77777777" w:rsidR="00653619" w:rsidRPr="00136566" w:rsidRDefault="00653619" w:rsidP="009C5209">
            <w:pPr>
              <w:pStyle w:val="TableText"/>
              <w:rPr>
                <w:noProof w:val="0"/>
              </w:rPr>
            </w:pPr>
            <w:r w:rsidRPr="00136566">
              <w:rPr>
                <w:noProof w:val="0"/>
              </w:rPr>
              <w:t>0.89</w:t>
            </w:r>
          </w:p>
        </w:tc>
        <w:tc>
          <w:tcPr>
            <w:tcW w:w="1584" w:type="dxa"/>
            <w:tcBorders>
              <w:top w:val="nil"/>
              <w:bottom w:val="nil"/>
            </w:tcBorders>
            <w:vAlign w:val="bottom"/>
          </w:tcPr>
          <w:p w14:paraId="05A09141"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nil"/>
              <w:right w:val="nil"/>
            </w:tcBorders>
            <w:vAlign w:val="bottom"/>
          </w:tcPr>
          <w:p w14:paraId="7BF12FD8" w14:textId="77777777" w:rsidR="00653619" w:rsidRPr="00136566" w:rsidRDefault="00653619" w:rsidP="009C5209">
            <w:pPr>
              <w:pStyle w:val="TableText"/>
              <w:rPr>
                <w:noProof w:val="0"/>
              </w:rPr>
            </w:pPr>
            <w:r w:rsidRPr="00136566">
              <w:rPr>
                <w:noProof w:val="0"/>
                <w:color w:val="000000"/>
                <w:sz w:val="22"/>
              </w:rPr>
              <w:t>0.99</w:t>
            </w:r>
          </w:p>
        </w:tc>
      </w:tr>
      <w:tr w:rsidR="00653619" w:rsidRPr="00136566" w14:paraId="740AEF57" w14:textId="77777777" w:rsidTr="009C5209">
        <w:trPr>
          <w:trHeight w:val="300"/>
        </w:trPr>
        <w:tc>
          <w:tcPr>
            <w:tcW w:w="7488" w:type="dxa"/>
            <w:tcBorders>
              <w:bottom w:val="nil"/>
            </w:tcBorders>
            <w:noWrap/>
          </w:tcPr>
          <w:p w14:paraId="26B53019"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tcBorders>
              <w:bottom w:val="nil"/>
            </w:tcBorders>
            <w:vAlign w:val="bottom"/>
          </w:tcPr>
          <w:p w14:paraId="1002EA0E" w14:textId="77777777" w:rsidR="00653619" w:rsidRPr="00136566" w:rsidRDefault="00653619" w:rsidP="009C5209">
            <w:pPr>
              <w:pStyle w:val="TableText"/>
              <w:rPr>
                <w:noProof w:val="0"/>
              </w:rPr>
            </w:pPr>
            <w:r w:rsidRPr="00136566">
              <w:rPr>
                <w:noProof w:val="0"/>
              </w:rPr>
              <w:t>3,317</w:t>
            </w:r>
          </w:p>
        </w:tc>
        <w:tc>
          <w:tcPr>
            <w:tcW w:w="1471" w:type="dxa"/>
            <w:tcBorders>
              <w:bottom w:val="nil"/>
            </w:tcBorders>
            <w:vAlign w:val="bottom"/>
          </w:tcPr>
          <w:p w14:paraId="5AD9CCB0" w14:textId="77777777" w:rsidR="00653619" w:rsidRPr="00136566" w:rsidRDefault="00653619" w:rsidP="009C5209">
            <w:pPr>
              <w:pStyle w:val="TableText"/>
              <w:rPr>
                <w:noProof w:val="0"/>
              </w:rPr>
            </w:pPr>
            <w:r w:rsidRPr="00136566">
              <w:rPr>
                <w:noProof w:val="0"/>
              </w:rPr>
              <w:t>0.90</w:t>
            </w:r>
          </w:p>
        </w:tc>
        <w:tc>
          <w:tcPr>
            <w:tcW w:w="1584" w:type="dxa"/>
            <w:tcBorders>
              <w:bottom w:val="nil"/>
            </w:tcBorders>
            <w:vAlign w:val="bottom"/>
          </w:tcPr>
          <w:p w14:paraId="708E5F37" w14:textId="77777777" w:rsidR="00653619" w:rsidRPr="00136566" w:rsidRDefault="00653619" w:rsidP="009C5209">
            <w:pPr>
              <w:pStyle w:val="TableText"/>
              <w:rPr>
                <w:noProof w:val="0"/>
              </w:rPr>
            </w:pPr>
            <w:r w:rsidRPr="00136566">
              <w:rPr>
                <w:noProof w:val="0"/>
              </w:rPr>
              <w:t>0.31</w:t>
            </w:r>
          </w:p>
        </w:tc>
        <w:tc>
          <w:tcPr>
            <w:tcW w:w="1728" w:type="dxa"/>
            <w:tcBorders>
              <w:top w:val="nil"/>
              <w:left w:val="nil"/>
              <w:bottom w:val="nil"/>
              <w:right w:val="nil"/>
            </w:tcBorders>
            <w:vAlign w:val="bottom"/>
          </w:tcPr>
          <w:p w14:paraId="20E7B4AC" w14:textId="77777777" w:rsidR="00653619" w:rsidRPr="00136566" w:rsidRDefault="00653619" w:rsidP="009C5209">
            <w:pPr>
              <w:pStyle w:val="TableText"/>
              <w:rPr>
                <w:noProof w:val="0"/>
              </w:rPr>
            </w:pPr>
            <w:r w:rsidRPr="00136566">
              <w:rPr>
                <w:noProof w:val="0"/>
                <w:color w:val="000000"/>
                <w:sz w:val="22"/>
              </w:rPr>
              <w:t>0.96</w:t>
            </w:r>
          </w:p>
        </w:tc>
      </w:tr>
      <w:tr w:rsidR="00653619" w:rsidRPr="00136566" w14:paraId="461867D7" w14:textId="77777777" w:rsidTr="009C5209">
        <w:trPr>
          <w:trHeight w:val="300"/>
        </w:trPr>
        <w:tc>
          <w:tcPr>
            <w:tcW w:w="7488" w:type="dxa"/>
            <w:tcBorders>
              <w:top w:val="nil"/>
              <w:bottom w:val="nil"/>
            </w:tcBorders>
            <w:noWrap/>
          </w:tcPr>
          <w:p w14:paraId="628CDA09"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tcBorders>
              <w:top w:val="nil"/>
              <w:bottom w:val="nil"/>
            </w:tcBorders>
            <w:vAlign w:val="bottom"/>
          </w:tcPr>
          <w:p w14:paraId="509567CE" w14:textId="77777777" w:rsidR="00653619" w:rsidRPr="00136566" w:rsidRDefault="00653619" w:rsidP="009C5209">
            <w:pPr>
              <w:pStyle w:val="TableText"/>
              <w:rPr>
                <w:noProof w:val="0"/>
              </w:rPr>
            </w:pPr>
            <w:r w:rsidRPr="00136566">
              <w:rPr>
                <w:noProof w:val="0"/>
              </w:rPr>
              <w:t>49,897</w:t>
            </w:r>
          </w:p>
        </w:tc>
        <w:tc>
          <w:tcPr>
            <w:tcW w:w="1471" w:type="dxa"/>
            <w:tcBorders>
              <w:top w:val="nil"/>
              <w:bottom w:val="nil"/>
            </w:tcBorders>
            <w:vAlign w:val="bottom"/>
          </w:tcPr>
          <w:p w14:paraId="0EBC3031" w14:textId="77777777" w:rsidR="00653619" w:rsidRPr="00136566" w:rsidRDefault="00653619" w:rsidP="009C5209">
            <w:pPr>
              <w:pStyle w:val="TableText"/>
              <w:rPr>
                <w:noProof w:val="0"/>
              </w:rPr>
            </w:pPr>
            <w:r w:rsidRPr="00136566">
              <w:rPr>
                <w:noProof w:val="0"/>
              </w:rPr>
              <w:t>0.90</w:t>
            </w:r>
          </w:p>
        </w:tc>
        <w:tc>
          <w:tcPr>
            <w:tcW w:w="1584" w:type="dxa"/>
            <w:tcBorders>
              <w:top w:val="nil"/>
              <w:bottom w:val="nil"/>
            </w:tcBorders>
            <w:vAlign w:val="bottom"/>
          </w:tcPr>
          <w:p w14:paraId="64917FEC" w14:textId="77777777" w:rsidR="00653619" w:rsidRPr="00136566" w:rsidRDefault="00653619" w:rsidP="009C5209">
            <w:pPr>
              <w:pStyle w:val="TableText"/>
              <w:rPr>
                <w:noProof w:val="0"/>
              </w:rPr>
            </w:pPr>
            <w:r w:rsidRPr="00136566">
              <w:rPr>
                <w:noProof w:val="0"/>
              </w:rPr>
              <w:t>0.31</w:t>
            </w:r>
          </w:p>
        </w:tc>
        <w:tc>
          <w:tcPr>
            <w:tcW w:w="1728" w:type="dxa"/>
            <w:tcBorders>
              <w:top w:val="nil"/>
              <w:left w:val="nil"/>
              <w:bottom w:val="nil"/>
              <w:right w:val="nil"/>
            </w:tcBorders>
            <w:vAlign w:val="bottom"/>
          </w:tcPr>
          <w:p w14:paraId="3CE55C72" w14:textId="77777777" w:rsidR="00653619" w:rsidRPr="00136566" w:rsidRDefault="00653619" w:rsidP="009C5209">
            <w:pPr>
              <w:pStyle w:val="TableText"/>
              <w:rPr>
                <w:noProof w:val="0"/>
              </w:rPr>
            </w:pPr>
            <w:r w:rsidRPr="00136566">
              <w:rPr>
                <w:noProof w:val="0"/>
                <w:color w:val="000000"/>
                <w:sz w:val="22"/>
              </w:rPr>
              <w:t>0.96</w:t>
            </w:r>
          </w:p>
        </w:tc>
      </w:tr>
      <w:tr w:rsidR="00653619" w:rsidRPr="00136566" w14:paraId="48BBDB8B" w14:textId="77777777" w:rsidTr="009C5209">
        <w:trPr>
          <w:trHeight w:val="300"/>
        </w:trPr>
        <w:tc>
          <w:tcPr>
            <w:tcW w:w="7488" w:type="dxa"/>
            <w:tcBorders>
              <w:top w:val="nil"/>
            </w:tcBorders>
            <w:noWrap/>
          </w:tcPr>
          <w:p w14:paraId="3154888F"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tcBorders>
              <w:top w:val="nil"/>
            </w:tcBorders>
            <w:vAlign w:val="bottom"/>
          </w:tcPr>
          <w:p w14:paraId="1307AD8B" w14:textId="77777777" w:rsidR="00653619" w:rsidRPr="00136566" w:rsidRDefault="00653619" w:rsidP="009C5209">
            <w:pPr>
              <w:pStyle w:val="TableText"/>
              <w:rPr>
                <w:noProof w:val="0"/>
              </w:rPr>
            </w:pPr>
            <w:r w:rsidRPr="00136566">
              <w:rPr>
                <w:noProof w:val="0"/>
              </w:rPr>
              <w:t>203,441</w:t>
            </w:r>
          </w:p>
        </w:tc>
        <w:tc>
          <w:tcPr>
            <w:tcW w:w="1471" w:type="dxa"/>
            <w:tcBorders>
              <w:top w:val="nil"/>
            </w:tcBorders>
            <w:vAlign w:val="bottom"/>
          </w:tcPr>
          <w:p w14:paraId="28996DF0" w14:textId="77777777" w:rsidR="00653619" w:rsidRPr="00136566" w:rsidRDefault="00653619" w:rsidP="009C5209">
            <w:pPr>
              <w:pStyle w:val="TableText"/>
              <w:rPr>
                <w:noProof w:val="0"/>
              </w:rPr>
            </w:pPr>
            <w:r w:rsidRPr="00136566">
              <w:rPr>
                <w:noProof w:val="0"/>
              </w:rPr>
              <w:t>0.88</w:t>
            </w:r>
          </w:p>
        </w:tc>
        <w:tc>
          <w:tcPr>
            <w:tcW w:w="1584" w:type="dxa"/>
            <w:tcBorders>
              <w:top w:val="nil"/>
            </w:tcBorders>
            <w:vAlign w:val="bottom"/>
          </w:tcPr>
          <w:p w14:paraId="211B4BC2" w14:textId="77777777" w:rsidR="00653619" w:rsidRPr="00136566" w:rsidRDefault="00653619" w:rsidP="009C5209">
            <w:pPr>
              <w:pStyle w:val="TableText"/>
              <w:rPr>
                <w:noProof w:val="0"/>
              </w:rPr>
            </w:pPr>
            <w:r w:rsidRPr="00136566">
              <w:rPr>
                <w:noProof w:val="0"/>
              </w:rPr>
              <w:t>0.30</w:t>
            </w:r>
          </w:p>
        </w:tc>
        <w:tc>
          <w:tcPr>
            <w:tcW w:w="1728" w:type="dxa"/>
            <w:tcBorders>
              <w:top w:val="nil"/>
              <w:left w:val="nil"/>
              <w:bottom w:val="nil"/>
              <w:right w:val="nil"/>
            </w:tcBorders>
            <w:vAlign w:val="bottom"/>
          </w:tcPr>
          <w:p w14:paraId="2F361477" w14:textId="77777777" w:rsidR="00653619" w:rsidRPr="00136566" w:rsidRDefault="00653619" w:rsidP="009C5209">
            <w:pPr>
              <w:pStyle w:val="TableText"/>
              <w:rPr>
                <w:noProof w:val="0"/>
              </w:rPr>
            </w:pPr>
            <w:r w:rsidRPr="00136566">
              <w:rPr>
                <w:noProof w:val="0"/>
                <w:color w:val="000000"/>
                <w:sz w:val="22"/>
              </w:rPr>
              <w:t>0.75</w:t>
            </w:r>
          </w:p>
        </w:tc>
      </w:tr>
      <w:tr w:rsidR="00653619" w:rsidRPr="00136566" w14:paraId="2492B481" w14:textId="77777777" w:rsidTr="009C5209">
        <w:trPr>
          <w:trHeight w:val="300"/>
        </w:trPr>
        <w:tc>
          <w:tcPr>
            <w:tcW w:w="7488" w:type="dxa"/>
            <w:noWrap/>
          </w:tcPr>
          <w:p w14:paraId="69E233D1"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vAlign w:val="bottom"/>
          </w:tcPr>
          <w:p w14:paraId="25EACE57" w14:textId="77777777" w:rsidR="00653619" w:rsidRPr="00136566" w:rsidRDefault="00653619" w:rsidP="009C5209">
            <w:pPr>
              <w:pStyle w:val="TableText"/>
              <w:rPr>
                <w:noProof w:val="0"/>
              </w:rPr>
            </w:pPr>
            <w:r w:rsidRPr="00136566">
              <w:rPr>
                <w:noProof w:val="0"/>
              </w:rPr>
              <w:t>5,766</w:t>
            </w:r>
          </w:p>
        </w:tc>
        <w:tc>
          <w:tcPr>
            <w:tcW w:w="1471" w:type="dxa"/>
            <w:vAlign w:val="bottom"/>
          </w:tcPr>
          <w:p w14:paraId="3BFAAB49" w14:textId="77777777" w:rsidR="00653619" w:rsidRPr="00136566" w:rsidRDefault="00653619" w:rsidP="009C5209">
            <w:pPr>
              <w:pStyle w:val="TableText"/>
              <w:rPr>
                <w:noProof w:val="0"/>
              </w:rPr>
            </w:pPr>
            <w:r w:rsidRPr="00136566">
              <w:rPr>
                <w:noProof w:val="0"/>
              </w:rPr>
              <w:t>0.90</w:t>
            </w:r>
          </w:p>
        </w:tc>
        <w:tc>
          <w:tcPr>
            <w:tcW w:w="1584" w:type="dxa"/>
            <w:vAlign w:val="bottom"/>
          </w:tcPr>
          <w:p w14:paraId="1A89D488" w14:textId="77777777" w:rsidR="00653619" w:rsidRPr="00136566" w:rsidRDefault="00653619" w:rsidP="009C5209">
            <w:pPr>
              <w:pStyle w:val="TableText"/>
              <w:rPr>
                <w:noProof w:val="0"/>
              </w:rPr>
            </w:pPr>
            <w:r w:rsidRPr="00136566">
              <w:rPr>
                <w:noProof w:val="0"/>
              </w:rPr>
              <w:t>0.30</w:t>
            </w:r>
          </w:p>
        </w:tc>
        <w:tc>
          <w:tcPr>
            <w:tcW w:w="1728" w:type="dxa"/>
            <w:tcBorders>
              <w:top w:val="nil"/>
              <w:left w:val="nil"/>
              <w:bottom w:val="nil"/>
              <w:right w:val="nil"/>
            </w:tcBorders>
            <w:vAlign w:val="bottom"/>
          </w:tcPr>
          <w:p w14:paraId="34AB240C" w14:textId="77777777" w:rsidR="00653619" w:rsidRPr="00136566" w:rsidRDefault="00653619" w:rsidP="009C5209">
            <w:pPr>
              <w:pStyle w:val="TableText"/>
              <w:rPr>
                <w:noProof w:val="0"/>
              </w:rPr>
            </w:pPr>
            <w:r w:rsidRPr="00136566">
              <w:rPr>
                <w:noProof w:val="0"/>
                <w:color w:val="000000"/>
                <w:sz w:val="22"/>
              </w:rPr>
              <w:t>0.90</w:t>
            </w:r>
          </w:p>
        </w:tc>
      </w:tr>
      <w:tr w:rsidR="00653619" w:rsidRPr="00136566" w14:paraId="4BC69B7D" w14:textId="77777777" w:rsidTr="009C5209">
        <w:trPr>
          <w:trHeight w:val="300"/>
        </w:trPr>
        <w:tc>
          <w:tcPr>
            <w:tcW w:w="7488" w:type="dxa"/>
            <w:noWrap/>
          </w:tcPr>
          <w:p w14:paraId="2B239208"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0EA5F63B" w14:textId="77777777" w:rsidR="00653619" w:rsidRPr="00136566" w:rsidRDefault="00653619" w:rsidP="009C5209">
            <w:pPr>
              <w:pStyle w:val="TableText"/>
              <w:rPr>
                <w:noProof w:val="0"/>
              </w:rPr>
            </w:pPr>
            <w:r w:rsidRPr="00136566">
              <w:rPr>
                <w:noProof w:val="0"/>
              </w:rPr>
              <w:t>18,516</w:t>
            </w:r>
          </w:p>
        </w:tc>
        <w:tc>
          <w:tcPr>
            <w:tcW w:w="1471" w:type="dxa"/>
            <w:vAlign w:val="bottom"/>
          </w:tcPr>
          <w:p w14:paraId="0FE3E730" w14:textId="77777777" w:rsidR="00653619" w:rsidRPr="00136566" w:rsidRDefault="00653619" w:rsidP="009C5209">
            <w:pPr>
              <w:pStyle w:val="TableText"/>
              <w:rPr>
                <w:noProof w:val="0"/>
              </w:rPr>
            </w:pPr>
            <w:r w:rsidRPr="00136566">
              <w:rPr>
                <w:noProof w:val="0"/>
              </w:rPr>
              <w:t>0.87</w:t>
            </w:r>
          </w:p>
        </w:tc>
        <w:tc>
          <w:tcPr>
            <w:tcW w:w="1584" w:type="dxa"/>
            <w:vAlign w:val="bottom"/>
          </w:tcPr>
          <w:p w14:paraId="3528E74B" w14:textId="77777777" w:rsidR="00653619" w:rsidRPr="00136566" w:rsidRDefault="00653619" w:rsidP="009C5209">
            <w:pPr>
              <w:pStyle w:val="TableText"/>
              <w:rPr>
                <w:noProof w:val="0"/>
              </w:rPr>
            </w:pPr>
            <w:r w:rsidRPr="00136566">
              <w:rPr>
                <w:noProof w:val="0"/>
              </w:rPr>
              <w:t>0.30</w:t>
            </w:r>
          </w:p>
        </w:tc>
        <w:tc>
          <w:tcPr>
            <w:tcW w:w="1728" w:type="dxa"/>
            <w:tcBorders>
              <w:top w:val="nil"/>
              <w:left w:val="nil"/>
              <w:bottom w:val="nil"/>
              <w:right w:val="nil"/>
            </w:tcBorders>
            <w:vAlign w:val="bottom"/>
          </w:tcPr>
          <w:p w14:paraId="7D3DED54" w14:textId="77777777" w:rsidR="00653619" w:rsidRPr="00136566" w:rsidRDefault="00653619" w:rsidP="009C5209">
            <w:pPr>
              <w:pStyle w:val="TableText"/>
              <w:rPr>
                <w:noProof w:val="0"/>
              </w:rPr>
            </w:pPr>
            <w:r w:rsidRPr="00136566">
              <w:rPr>
                <w:noProof w:val="0"/>
                <w:color w:val="000000"/>
                <w:sz w:val="22"/>
              </w:rPr>
              <w:t>0.69</w:t>
            </w:r>
          </w:p>
        </w:tc>
      </w:tr>
      <w:tr w:rsidR="00653619" w:rsidRPr="00136566" w14:paraId="64210A28" w14:textId="77777777" w:rsidTr="009C5209">
        <w:trPr>
          <w:trHeight w:val="300"/>
        </w:trPr>
        <w:tc>
          <w:tcPr>
            <w:tcW w:w="7488" w:type="dxa"/>
            <w:tcBorders>
              <w:bottom w:val="nil"/>
            </w:tcBorders>
            <w:noWrap/>
          </w:tcPr>
          <w:p w14:paraId="1D47DA83"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tcBorders>
              <w:bottom w:val="nil"/>
            </w:tcBorders>
            <w:vAlign w:val="bottom"/>
          </w:tcPr>
          <w:p w14:paraId="68968DBB" w14:textId="77777777" w:rsidR="00653619" w:rsidRPr="00136566" w:rsidRDefault="00653619" w:rsidP="009C5209">
            <w:pPr>
              <w:pStyle w:val="TableText"/>
              <w:rPr>
                <w:noProof w:val="0"/>
              </w:rPr>
            </w:pPr>
            <w:r w:rsidRPr="00136566">
              <w:rPr>
                <w:noProof w:val="0"/>
              </w:rPr>
              <w:t>68,896</w:t>
            </w:r>
          </w:p>
        </w:tc>
        <w:tc>
          <w:tcPr>
            <w:tcW w:w="1471" w:type="dxa"/>
            <w:tcBorders>
              <w:bottom w:val="nil"/>
            </w:tcBorders>
            <w:vAlign w:val="bottom"/>
          </w:tcPr>
          <w:p w14:paraId="72C83D56" w14:textId="77777777" w:rsidR="00653619" w:rsidRPr="00136566" w:rsidRDefault="00653619" w:rsidP="009C5209">
            <w:pPr>
              <w:pStyle w:val="TableText"/>
              <w:rPr>
                <w:noProof w:val="0"/>
              </w:rPr>
            </w:pPr>
            <w:r w:rsidRPr="00136566">
              <w:rPr>
                <w:noProof w:val="0"/>
              </w:rPr>
              <w:t>0.89</w:t>
            </w:r>
          </w:p>
        </w:tc>
        <w:tc>
          <w:tcPr>
            <w:tcW w:w="1584" w:type="dxa"/>
            <w:tcBorders>
              <w:bottom w:val="nil"/>
            </w:tcBorders>
            <w:vAlign w:val="bottom"/>
          </w:tcPr>
          <w:p w14:paraId="06E5F67F"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nil"/>
              <w:right w:val="nil"/>
            </w:tcBorders>
            <w:vAlign w:val="bottom"/>
          </w:tcPr>
          <w:p w14:paraId="3F2E0921" w14:textId="77777777" w:rsidR="00653619" w:rsidRPr="00136566" w:rsidRDefault="00653619" w:rsidP="009C5209">
            <w:pPr>
              <w:pStyle w:val="TableText"/>
              <w:rPr>
                <w:noProof w:val="0"/>
              </w:rPr>
            </w:pPr>
            <w:r w:rsidRPr="00136566">
              <w:rPr>
                <w:noProof w:val="0"/>
                <w:color w:val="000000"/>
                <w:sz w:val="22"/>
              </w:rPr>
              <w:t>0.99</w:t>
            </w:r>
          </w:p>
        </w:tc>
      </w:tr>
      <w:tr w:rsidR="00653619" w:rsidRPr="00136566" w14:paraId="34A71F34" w14:textId="77777777" w:rsidTr="009C5209">
        <w:trPr>
          <w:trHeight w:val="300"/>
        </w:trPr>
        <w:tc>
          <w:tcPr>
            <w:tcW w:w="7488" w:type="dxa"/>
            <w:tcBorders>
              <w:top w:val="nil"/>
              <w:bottom w:val="nil"/>
            </w:tcBorders>
            <w:noWrap/>
          </w:tcPr>
          <w:p w14:paraId="628F9232"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top w:val="nil"/>
              <w:bottom w:val="nil"/>
            </w:tcBorders>
            <w:vAlign w:val="bottom"/>
          </w:tcPr>
          <w:p w14:paraId="38E8770F" w14:textId="77777777" w:rsidR="00653619" w:rsidRPr="00136566" w:rsidRDefault="00653619" w:rsidP="009C5209">
            <w:pPr>
              <w:pStyle w:val="TableText"/>
              <w:rPr>
                <w:noProof w:val="0"/>
              </w:rPr>
            </w:pPr>
            <w:r w:rsidRPr="00136566">
              <w:rPr>
                <w:noProof w:val="0"/>
              </w:rPr>
              <w:t>31,403</w:t>
            </w:r>
          </w:p>
        </w:tc>
        <w:tc>
          <w:tcPr>
            <w:tcW w:w="1471" w:type="dxa"/>
            <w:tcBorders>
              <w:top w:val="nil"/>
              <w:bottom w:val="nil"/>
            </w:tcBorders>
            <w:vAlign w:val="bottom"/>
          </w:tcPr>
          <w:p w14:paraId="492C4DB2" w14:textId="77777777" w:rsidR="00653619" w:rsidRPr="00136566" w:rsidRDefault="00653619" w:rsidP="009C5209">
            <w:pPr>
              <w:pStyle w:val="TableText"/>
              <w:rPr>
                <w:noProof w:val="0"/>
              </w:rPr>
            </w:pPr>
            <w:r w:rsidRPr="00136566">
              <w:rPr>
                <w:noProof w:val="0"/>
              </w:rPr>
              <w:t>0.90</w:t>
            </w:r>
          </w:p>
        </w:tc>
        <w:tc>
          <w:tcPr>
            <w:tcW w:w="1584" w:type="dxa"/>
            <w:tcBorders>
              <w:top w:val="nil"/>
              <w:bottom w:val="nil"/>
            </w:tcBorders>
            <w:vAlign w:val="bottom"/>
          </w:tcPr>
          <w:p w14:paraId="43AD77EF" w14:textId="77777777" w:rsidR="00653619" w:rsidRPr="00136566" w:rsidRDefault="00653619" w:rsidP="009C5209">
            <w:pPr>
              <w:pStyle w:val="TableText"/>
              <w:rPr>
                <w:noProof w:val="0"/>
              </w:rPr>
            </w:pPr>
            <w:r w:rsidRPr="00136566">
              <w:rPr>
                <w:noProof w:val="0"/>
              </w:rPr>
              <w:t>0.31</w:t>
            </w:r>
          </w:p>
        </w:tc>
        <w:tc>
          <w:tcPr>
            <w:tcW w:w="1728" w:type="dxa"/>
            <w:tcBorders>
              <w:top w:val="nil"/>
              <w:left w:val="nil"/>
              <w:bottom w:val="nil"/>
              <w:right w:val="nil"/>
            </w:tcBorders>
            <w:vAlign w:val="bottom"/>
          </w:tcPr>
          <w:p w14:paraId="70DEF698" w14:textId="77777777" w:rsidR="00653619" w:rsidRPr="00136566" w:rsidRDefault="00653619" w:rsidP="009C5209">
            <w:pPr>
              <w:pStyle w:val="TableText"/>
              <w:rPr>
                <w:noProof w:val="0"/>
              </w:rPr>
            </w:pPr>
            <w:r w:rsidRPr="00136566">
              <w:rPr>
                <w:noProof w:val="0"/>
                <w:color w:val="000000"/>
                <w:sz w:val="22"/>
              </w:rPr>
              <w:t>0.96</w:t>
            </w:r>
          </w:p>
        </w:tc>
      </w:tr>
      <w:tr w:rsidR="00653619" w:rsidRPr="00136566" w14:paraId="37EF22F9" w14:textId="77777777" w:rsidTr="009C5209">
        <w:trPr>
          <w:trHeight w:val="300"/>
        </w:trPr>
        <w:tc>
          <w:tcPr>
            <w:tcW w:w="7488" w:type="dxa"/>
            <w:tcBorders>
              <w:top w:val="nil"/>
              <w:bottom w:val="nil"/>
            </w:tcBorders>
            <w:noWrap/>
          </w:tcPr>
          <w:p w14:paraId="0A64DCA5"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top w:val="nil"/>
              <w:bottom w:val="nil"/>
            </w:tcBorders>
          </w:tcPr>
          <w:p w14:paraId="5A7155BF" w14:textId="77777777" w:rsidR="00653619" w:rsidRPr="00136566" w:rsidRDefault="00653619" w:rsidP="009C5209">
            <w:pPr>
              <w:pStyle w:val="TableText"/>
              <w:rPr>
                <w:noProof w:val="0"/>
              </w:rPr>
            </w:pPr>
            <w:r w:rsidRPr="00136566">
              <w:rPr>
                <w:noProof w:val="0"/>
              </w:rPr>
              <w:t>11,916</w:t>
            </w:r>
          </w:p>
        </w:tc>
        <w:tc>
          <w:tcPr>
            <w:tcW w:w="1471" w:type="dxa"/>
            <w:tcBorders>
              <w:top w:val="nil"/>
              <w:bottom w:val="nil"/>
            </w:tcBorders>
          </w:tcPr>
          <w:p w14:paraId="48F355E1" w14:textId="77777777" w:rsidR="00653619" w:rsidRPr="00136566" w:rsidRDefault="00653619" w:rsidP="009C5209">
            <w:pPr>
              <w:pStyle w:val="TableText"/>
              <w:rPr>
                <w:noProof w:val="0"/>
              </w:rPr>
            </w:pPr>
            <w:r w:rsidRPr="00136566">
              <w:rPr>
                <w:noProof w:val="0"/>
              </w:rPr>
              <w:t>0.89</w:t>
            </w:r>
          </w:p>
        </w:tc>
        <w:tc>
          <w:tcPr>
            <w:tcW w:w="1584" w:type="dxa"/>
            <w:tcBorders>
              <w:top w:val="nil"/>
              <w:bottom w:val="nil"/>
            </w:tcBorders>
          </w:tcPr>
          <w:p w14:paraId="3A327C3E" w14:textId="77777777" w:rsidR="00653619" w:rsidRPr="00136566" w:rsidRDefault="00653619" w:rsidP="009C5209">
            <w:pPr>
              <w:pStyle w:val="TableText"/>
              <w:rPr>
                <w:noProof w:val="0"/>
              </w:rPr>
            </w:pPr>
            <w:r w:rsidRPr="00136566">
              <w:rPr>
                <w:noProof w:val="0"/>
              </w:rPr>
              <w:t>0.34</w:t>
            </w:r>
          </w:p>
        </w:tc>
        <w:tc>
          <w:tcPr>
            <w:tcW w:w="1728" w:type="dxa"/>
            <w:tcBorders>
              <w:top w:val="nil"/>
              <w:bottom w:val="nil"/>
            </w:tcBorders>
          </w:tcPr>
          <w:p w14:paraId="3DD538C1" w14:textId="77777777" w:rsidR="00653619" w:rsidRPr="00136566" w:rsidRDefault="00653619" w:rsidP="009C5209">
            <w:pPr>
              <w:pStyle w:val="TableText"/>
              <w:rPr>
                <w:noProof w:val="0"/>
              </w:rPr>
            </w:pPr>
            <w:r w:rsidRPr="00136566">
              <w:rPr>
                <w:noProof w:val="0"/>
                <w:color w:val="000000"/>
                <w:sz w:val="22"/>
              </w:rPr>
              <w:t>1.05</w:t>
            </w:r>
          </w:p>
        </w:tc>
      </w:tr>
      <w:tr w:rsidR="00653619" w:rsidRPr="00136566" w14:paraId="20B57F6D" w14:textId="77777777" w:rsidTr="009C5209">
        <w:trPr>
          <w:trHeight w:val="300"/>
        </w:trPr>
        <w:tc>
          <w:tcPr>
            <w:tcW w:w="7488" w:type="dxa"/>
            <w:tcBorders>
              <w:top w:val="nil"/>
            </w:tcBorders>
            <w:noWrap/>
          </w:tcPr>
          <w:p w14:paraId="6C1D82A5"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tcBorders>
          </w:tcPr>
          <w:p w14:paraId="4329EC20" w14:textId="77777777" w:rsidR="00653619" w:rsidRPr="00136566" w:rsidRDefault="00653619" w:rsidP="009C5209">
            <w:pPr>
              <w:pStyle w:val="TableText"/>
              <w:rPr>
                <w:noProof w:val="0"/>
              </w:rPr>
            </w:pPr>
            <w:r w:rsidRPr="00136566">
              <w:rPr>
                <w:noProof w:val="0"/>
              </w:rPr>
              <w:t>6,695</w:t>
            </w:r>
          </w:p>
        </w:tc>
        <w:tc>
          <w:tcPr>
            <w:tcW w:w="1471" w:type="dxa"/>
            <w:tcBorders>
              <w:top w:val="nil"/>
            </w:tcBorders>
          </w:tcPr>
          <w:p w14:paraId="3A546EF4" w14:textId="77777777" w:rsidR="00653619" w:rsidRPr="00136566" w:rsidRDefault="00653619" w:rsidP="009C5209">
            <w:pPr>
              <w:pStyle w:val="TableText"/>
              <w:rPr>
                <w:noProof w:val="0"/>
              </w:rPr>
            </w:pPr>
            <w:r w:rsidRPr="00136566">
              <w:rPr>
                <w:noProof w:val="0"/>
              </w:rPr>
              <w:t>0.90</w:t>
            </w:r>
          </w:p>
        </w:tc>
        <w:tc>
          <w:tcPr>
            <w:tcW w:w="1584" w:type="dxa"/>
            <w:tcBorders>
              <w:top w:val="nil"/>
            </w:tcBorders>
          </w:tcPr>
          <w:p w14:paraId="54314C9F" w14:textId="77777777" w:rsidR="00653619" w:rsidRPr="00136566" w:rsidRDefault="00653619" w:rsidP="009C5209">
            <w:pPr>
              <w:pStyle w:val="TableText"/>
              <w:rPr>
                <w:noProof w:val="0"/>
              </w:rPr>
            </w:pPr>
            <w:r w:rsidRPr="00136566">
              <w:rPr>
                <w:noProof w:val="0"/>
              </w:rPr>
              <w:t>0.31</w:t>
            </w:r>
          </w:p>
        </w:tc>
        <w:tc>
          <w:tcPr>
            <w:tcW w:w="1728" w:type="dxa"/>
            <w:tcBorders>
              <w:top w:val="nil"/>
            </w:tcBorders>
          </w:tcPr>
          <w:p w14:paraId="025562A2" w14:textId="77777777" w:rsidR="00653619" w:rsidRPr="00136566" w:rsidRDefault="00653619" w:rsidP="009C5209">
            <w:pPr>
              <w:pStyle w:val="TableText"/>
              <w:rPr>
                <w:noProof w:val="0"/>
              </w:rPr>
            </w:pPr>
            <w:r w:rsidRPr="00136566">
              <w:rPr>
                <w:noProof w:val="0"/>
                <w:color w:val="000000"/>
                <w:sz w:val="22"/>
              </w:rPr>
              <w:t>0.96</w:t>
            </w:r>
          </w:p>
        </w:tc>
      </w:tr>
    </w:tbl>
    <w:p w14:paraId="6DE63045" w14:textId="77777777" w:rsidR="00653619" w:rsidRPr="00136566" w:rsidRDefault="00653619" w:rsidP="00653619">
      <w:pPr>
        <w:pStyle w:val="Caption"/>
        <w:pageBreakBefore/>
      </w:pPr>
      <w:bookmarkStart w:id="1288" w:name="_Ref36136882"/>
      <w:bookmarkStart w:id="1289" w:name="_Toc43295199"/>
      <w:bookmarkStart w:id="1290" w:name="_Toc221178152"/>
      <w:r w:rsidRPr="00136566">
        <w:lastRenderedPageBreak/>
        <w:t>Table 8.F.</w:t>
      </w:r>
      <w:fldSimple w:instr=" SEQ Table_8.F. \* ARABIC ">
        <w:r w:rsidRPr="00136566">
          <w:t>2</w:t>
        </w:r>
      </w:fldSimple>
      <w:bookmarkEnd w:id="1288"/>
      <w:r w:rsidRPr="00136566">
        <w:t xml:space="preserve">  </w:t>
      </w:r>
      <w:r w:rsidRPr="00136566">
        <w:rPr>
          <w:lang w:bidi="en-US"/>
        </w:rPr>
        <w:t>Reliabilities and SEMs by Demographic Groups</w:t>
      </w:r>
      <w:r w:rsidRPr="00136566">
        <w:t xml:space="preserve"> for Grade Eight</w:t>
      </w:r>
      <w:bookmarkEnd w:id="1289"/>
      <w:bookmarkEnd w:id="1290"/>
    </w:p>
    <w:tbl>
      <w:tblPr>
        <w:tblStyle w:val="TRs"/>
        <w:tblW w:w="13423" w:type="dxa"/>
        <w:tblLayout w:type="fixed"/>
        <w:tblLook w:val="04A0" w:firstRow="1" w:lastRow="0" w:firstColumn="1" w:lastColumn="0" w:noHBand="0" w:noVBand="1"/>
        <w:tblDescription w:val="Reliabilities and Standard Error of Measurement (SEMs) by Demographic Groups for Grade Eight"/>
      </w:tblPr>
      <w:tblGrid>
        <w:gridCol w:w="7488"/>
        <w:gridCol w:w="1152"/>
        <w:gridCol w:w="1471"/>
        <w:gridCol w:w="1584"/>
        <w:gridCol w:w="1728"/>
      </w:tblGrid>
      <w:tr w:rsidR="00653619" w:rsidRPr="00136566" w14:paraId="3ACBC245"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7488" w:type="dxa"/>
            <w:noWrap/>
            <w:hideMark/>
          </w:tcPr>
          <w:p w14:paraId="32D6B656" w14:textId="77777777" w:rsidR="00653619" w:rsidRPr="00136566" w:rsidRDefault="00653619" w:rsidP="009C5209">
            <w:pPr>
              <w:pStyle w:val="TableHead"/>
              <w:rPr>
                <w:noProof w:val="0"/>
              </w:rPr>
            </w:pPr>
            <w:r w:rsidRPr="00136566">
              <w:rPr>
                <w:noProof w:val="0"/>
              </w:rPr>
              <w:t>Group</w:t>
            </w:r>
          </w:p>
        </w:tc>
        <w:tc>
          <w:tcPr>
            <w:tcW w:w="1152" w:type="dxa"/>
          </w:tcPr>
          <w:p w14:paraId="721DD10A" w14:textId="77777777" w:rsidR="00653619" w:rsidRPr="00136566" w:rsidRDefault="00653619" w:rsidP="009C5209">
            <w:pPr>
              <w:pStyle w:val="TableHead"/>
              <w:rPr>
                <w:noProof w:val="0"/>
              </w:rPr>
            </w:pPr>
            <w:r w:rsidRPr="00136566">
              <w:rPr>
                <w:noProof w:val="0"/>
              </w:rPr>
              <w:t>Number Tested</w:t>
            </w:r>
          </w:p>
        </w:tc>
        <w:tc>
          <w:tcPr>
            <w:tcW w:w="1471" w:type="dxa"/>
          </w:tcPr>
          <w:p w14:paraId="7CE957A1" w14:textId="77777777" w:rsidR="00653619" w:rsidRPr="00136566" w:rsidRDefault="00653619" w:rsidP="009C5209">
            <w:pPr>
              <w:pStyle w:val="TableHead"/>
              <w:rPr>
                <w:noProof w:val="0"/>
              </w:rPr>
            </w:pPr>
            <w:r w:rsidRPr="00136566">
              <w:rPr>
                <w:noProof w:val="0"/>
              </w:rPr>
              <w:t>Reliability</w:t>
            </w:r>
          </w:p>
        </w:tc>
        <w:tc>
          <w:tcPr>
            <w:tcW w:w="1584" w:type="dxa"/>
          </w:tcPr>
          <w:p w14:paraId="1ED3A404" w14:textId="77777777" w:rsidR="00653619" w:rsidRPr="00136566" w:rsidRDefault="00653619" w:rsidP="009C5209">
            <w:pPr>
              <w:pStyle w:val="TableHead"/>
              <w:rPr>
                <w:noProof w:val="0"/>
              </w:rPr>
            </w:pPr>
            <w:r w:rsidRPr="00136566">
              <w:rPr>
                <w:noProof w:val="0"/>
              </w:rPr>
              <w:t>Theta Score SEM</w:t>
            </w:r>
          </w:p>
        </w:tc>
        <w:tc>
          <w:tcPr>
            <w:tcW w:w="1728" w:type="dxa"/>
            <w:vAlign w:val="center"/>
          </w:tcPr>
          <w:p w14:paraId="3847EFEA" w14:textId="77777777" w:rsidR="00653619" w:rsidRPr="00136566" w:rsidRDefault="00653619" w:rsidP="009C5209">
            <w:pPr>
              <w:pStyle w:val="TableHead"/>
              <w:rPr>
                <w:noProof w:val="0"/>
              </w:rPr>
            </w:pPr>
            <w:r w:rsidRPr="00136566">
              <w:rPr>
                <w:bCs w:val="0"/>
                <w:noProof w:val="0"/>
                <w:color w:val="000000"/>
              </w:rPr>
              <w:t>Theta Score Variance</w:t>
            </w:r>
          </w:p>
        </w:tc>
      </w:tr>
      <w:tr w:rsidR="00653619" w:rsidRPr="00136566" w14:paraId="5F7E2B8C" w14:textId="77777777" w:rsidTr="009C5209">
        <w:trPr>
          <w:trHeight w:val="315"/>
        </w:trPr>
        <w:tc>
          <w:tcPr>
            <w:tcW w:w="7488" w:type="dxa"/>
            <w:tcBorders>
              <w:top w:val="single" w:sz="4" w:space="0" w:color="auto"/>
              <w:bottom w:val="single" w:sz="4" w:space="0" w:color="auto"/>
            </w:tcBorders>
            <w:noWrap/>
            <w:hideMark/>
          </w:tcPr>
          <w:p w14:paraId="35E897E0" w14:textId="77777777" w:rsidR="00653619" w:rsidRPr="00136566" w:rsidRDefault="00653619" w:rsidP="009C5209">
            <w:pPr>
              <w:pStyle w:val="TableText"/>
              <w:rPr>
                <w:noProof w:val="0"/>
              </w:rPr>
            </w:pPr>
            <w:r w:rsidRPr="00136566">
              <w:rPr>
                <w:noProof w:val="0"/>
              </w:rPr>
              <w:t>All students</w:t>
            </w:r>
          </w:p>
        </w:tc>
        <w:tc>
          <w:tcPr>
            <w:tcW w:w="1152" w:type="dxa"/>
            <w:tcBorders>
              <w:top w:val="single" w:sz="4" w:space="0" w:color="auto"/>
              <w:bottom w:val="single" w:sz="4" w:space="0" w:color="auto"/>
            </w:tcBorders>
            <w:vAlign w:val="bottom"/>
          </w:tcPr>
          <w:p w14:paraId="371738CD" w14:textId="77777777" w:rsidR="00653619" w:rsidRPr="00136566" w:rsidRDefault="00653619" w:rsidP="009C5209">
            <w:pPr>
              <w:pStyle w:val="TableText"/>
              <w:rPr>
                <w:noProof w:val="0"/>
              </w:rPr>
            </w:pPr>
            <w:r w:rsidRPr="00136566">
              <w:rPr>
                <w:noProof w:val="0"/>
              </w:rPr>
              <w:t>462,015</w:t>
            </w:r>
          </w:p>
        </w:tc>
        <w:tc>
          <w:tcPr>
            <w:tcW w:w="1471" w:type="dxa"/>
            <w:tcBorders>
              <w:top w:val="single" w:sz="4" w:space="0" w:color="auto"/>
              <w:bottom w:val="single" w:sz="4" w:space="0" w:color="auto"/>
            </w:tcBorders>
            <w:vAlign w:val="bottom"/>
          </w:tcPr>
          <w:p w14:paraId="10EAF4CE" w14:textId="77777777" w:rsidR="00653619" w:rsidRPr="00136566" w:rsidRDefault="00653619" w:rsidP="009C5209">
            <w:pPr>
              <w:pStyle w:val="TableText"/>
              <w:rPr>
                <w:noProof w:val="0"/>
              </w:rPr>
            </w:pPr>
            <w:r w:rsidRPr="00136566">
              <w:rPr>
                <w:noProof w:val="0"/>
              </w:rPr>
              <w:t>0.90</w:t>
            </w:r>
          </w:p>
        </w:tc>
        <w:tc>
          <w:tcPr>
            <w:tcW w:w="1584" w:type="dxa"/>
            <w:tcBorders>
              <w:top w:val="single" w:sz="4" w:space="0" w:color="auto"/>
              <w:bottom w:val="single" w:sz="4" w:space="0" w:color="auto"/>
            </w:tcBorders>
            <w:vAlign w:val="bottom"/>
          </w:tcPr>
          <w:p w14:paraId="20BE3EA2" w14:textId="77777777" w:rsidR="00653619" w:rsidRPr="00136566" w:rsidRDefault="00653619" w:rsidP="009C5209">
            <w:pPr>
              <w:pStyle w:val="TableText"/>
              <w:rPr>
                <w:noProof w:val="0"/>
              </w:rPr>
            </w:pPr>
            <w:r w:rsidRPr="00136566">
              <w:rPr>
                <w:noProof w:val="0"/>
              </w:rPr>
              <w:t>0.34</w:t>
            </w:r>
          </w:p>
        </w:tc>
        <w:tc>
          <w:tcPr>
            <w:tcW w:w="1728" w:type="dxa"/>
            <w:tcBorders>
              <w:top w:val="single" w:sz="4" w:space="0" w:color="auto"/>
              <w:left w:val="nil"/>
              <w:bottom w:val="single" w:sz="4" w:space="0" w:color="auto"/>
              <w:right w:val="nil"/>
            </w:tcBorders>
            <w:vAlign w:val="bottom"/>
          </w:tcPr>
          <w:p w14:paraId="3D757E61" w14:textId="77777777" w:rsidR="00653619" w:rsidRPr="00136566" w:rsidRDefault="00653619" w:rsidP="009C5209">
            <w:pPr>
              <w:pStyle w:val="TableText"/>
              <w:rPr>
                <w:noProof w:val="0"/>
              </w:rPr>
            </w:pPr>
            <w:r w:rsidRPr="00136566">
              <w:rPr>
                <w:noProof w:val="0"/>
                <w:color w:val="000000"/>
              </w:rPr>
              <w:t>1.16</w:t>
            </w:r>
          </w:p>
        </w:tc>
      </w:tr>
      <w:tr w:rsidR="00653619" w:rsidRPr="00136566" w14:paraId="2596104C" w14:textId="77777777" w:rsidTr="009C5209">
        <w:trPr>
          <w:trHeight w:val="300"/>
        </w:trPr>
        <w:tc>
          <w:tcPr>
            <w:tcW w:w="7488" w:type="dxa"/>
            <w:tcBorders>
              <w:top w:val="single" w:sz="4" w:space="0" w:color="auto"/>
              <w:bottom w:val="nil"/>
            </w:tcBorders>
            <w:noWrap/>
            <w:hideMark/>
          </w:tcPr>
          <w:p w14:paraId="065991AC" w14:textId="77777777" w:rsidR="00653619" w:rsidRPr="00136566" w:rsidRDefault="00653619" w:rsidP="009C5209">
            <w:pPr>
              <w:pStyle w:val="TableText"/>
              <w:rPr>
                <w:noProof w:val="0"/>
              </w:rPr>
            </w:pPr>
            <w:r w:rsidRPr="00136566">
              <w:rPr>
                <w:noProof w:val="0"/>
              </w:rPr>
              <w:t>Male</w:t>
            </w:r>
          </w:p>
        </w:tc>
        <w:tc>
          <w:tcPr>
            <w:tcW w:w="1152" w:type="dxa"/>
            <w:tcBorders>
              <w:top w:val="single" w:sz="4" w:space="0" w:color="auto"/>
              <w:bottom w:val="nil"/>
            </w:tcBorders>
            <w:vAlign w:val="bottom"/>
          </w:tcPr>
          <w:p w14:paraId="353637F8" w14:textId="77777777" w:rsidR="00653619" w:rsidRPr="00136566" w:rsidRDefault="00653619" w:rsidP="009C5209">
            <w:pPr>
              <w:pStyle w:val="TableText"/>
              <w:rPr>
                <w:noProof w:val="0"/>
              </w:rPr>
            </w:pPr>
            <w:r w:rsidRPr="00136566">
              <w:rPr>
                <w:noProof w:val="0"/>
              </w:rPr>
              <w:t>235,512</w:t>
            </w:r>
          </w:p>
        </w:tc>
        <w:tc>
          <w:tcPr>
            <w:tcW w:w="1471" w:type="dxa"/>
            <w:tcBorders>
              <w:top w:val="single" w:sz="4" w:space="0" w:color="auto"/>
              <w:bottom w:val="nil"/>
            </w:tcBorders>
            <w:vAlign w:val="bottom"/>
          </w:tcPr>
          <w:p w14:paraId="7C0DFFAE" w14:textId="77777777" w:rsidR="00653619" w:rsidRPr="00136566" w:rsidRDefault="00653619" w:rsidP="009C5209">
            <w:pPr>
              <w:pStyle w:val="TableText"/>
              <w:rPr>
                <w:noProof w:val="0"/>
              </w:rPr>
            </w:pPr>
            <w:r w:rsidRPr="00136566">
              <w:rPr>
                <w:noProof w:val="0"/>
              </w:rPr>
              <w:t>0.91</w:t>
            </w:r>
          </w:p>
        </w:tc>
        <w:tc>
          <w:tcPr>
            <w:tcW w:w="1584" w:type="dxa"/>
            <w:tcBorders>
              <w:top w:val="single" w:sz="4" w:space="0" w:color="auto"/>
              <w:bottom w:val="nil"/>
            </w:tcBorders>
            <w:vAlign w:val="bottom"/>
          </w:tcPr>
          <w:p w14:paraId="4016A734" w14:textId="77777777" w:rsidR="00653619" w:rsidRPr="00136566" w:rsidRDefault="00653619" w:rsidP="009C5209">
            <w:pPr>
              <w:pStyle w:val="TableText"/>
              <w:rPr>
                <w:noProof w:val="0"/>
              </w:rPr>
            </w:pPr>
            <w:r w:rsidRPr="00136566">
              <w:rPr>
                <w:noProof w:val="0"/>
              </w:rPr>
              <w:t>0.34</w:t>
            </w:r>
          </w:p>
        </w:tc>
        <w:tc>
          <w:tcPr>
            <w:tcW w:w="1728" w:type="dxa"/>
            <w:tcBorders>
              <w:top w:val="single" w:sz="4" w:space="0" w:color="auto"/>
              <w:left w:val="nil"/>
              <w:bottom w:val="nil"/>
              <w:right w:val="nil"/>
            </w:tcBorders>
            <w:vAlign w:val="bottom"/>
          </w:tcPr>
          <w:p w14:paraId="40194C6F" w14:textId="77777777" w:rsidR="00653619" w:rsidRPr="00136566" w:rsidRDefault="00653619" w:rsidP="009C5209">
            <w:pPr>
              <w:pStyle w:val="TableText"/>
              <w:rPr>
                <w:noProof w:val="0"/>
              </w:rPr>
            </w:pPr>
            <w:r w:rsidRPr="00136566">
              <w:rPr>
                <w:noProof w:val="0"/>
                <w:color w:val="000000"/>
              </w:rPr>
              <w:t>1.28</w:t>
            </w:r>
          </w:p>
        </w:tc>
      </w:tr>
      <w:tr w:rsidR="00653619" w:rsidRPr="00136566" w14:paraId="556CB421" w14:textId="77777777" w:rsidTr="009C5209">
        <w:trPr>
          <w:trHeight w:val="315"/>
        </w:trPr>
        <w:tc>
          <w:tcPr>
            <w:tcW w:w="7488" w:type="dxa"/>
            <w:tcBorders>
              <w:top w:val="nil"/>
              <w:bottom w:val="single" w:sz="4" w:space="0" w:color="auto"/>
            </w:tcBorders>
            <w:noWrap/>
            <w:hideMark/>
          </w:tcPr>
          <w:p w14:paraId="08FC0283" w14:textId="77777777" w:rsidR="00653619" w:rsidRPr="00136566" w:rsidRDefault="00653619" w:rsidP="009C5209">
            <w:pPr>
              <w:pStyle w:val="TableText"/>
              <w:rPr>
                <w:noProof w:val="0"/>
              </w:rPr>
            </w:pPr>
            <w:r w:rsidRPr="00136566">
              <w:rPr>
                <w:noProof w:val="0"/>
              </w:rPr>
              <w:t>Female</w:t>
            </w:r>
          </w:p>
        </w:tc>
        <w:tc>
          <w:tcPr>
            <w:tcW w:w="1152" w:type="dxa"/>
            <w:tcBorders>
              <w:top w:val="nil"/>
              <w:bottom w:val="single" w:sz="4" w:space="0" w:color="auto"/>
            </w:tcBorders>
            <w:vAlign w:val="bottom"/>
          </w:tcPr>
          <w:p w14:paraId="46F91955" w14:textId="77777777" w:rsidR="00653619" w:rsidRPr="00136566" w:rsidRDefault="00653619" w:rsidP="009C5209">
            <w:pPr>
              <w:pStyle w:val="TableText"/>
              <w:rPr>
                <w:noProof w:val="0"/>
              </w:rPr>
            </w:pPr>
            <w:r w:rsidRPr="00136566">
              <w:rPr>
                <w:noProof w:val="0"/>
              </w:rPr>
              <w:t>226,503</w:t>
            </w:r>
          </w:p>
        </w:tc>
        <w:tc>
          <w:tcPr>
            <w:tcW w:w="1471" w:type="dxa"/>
            <w:tcBorders>
              <w:top w:val="nil"/>
              <w:bottom w:val="single" w:sz="4" w:space="0" w:color="auto"/>
            </w:tcBorders>
            <w:vAlign w:val="bottom"/>
          </w:tcPr>
          <w:p w14:paraId="5D4D9F21"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05DE993F"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single" w:sz="4" w:space="0" w:color="auto"/>
              <w:right w:val="nil"/>
            </w:tcBorders>
            <w:vAlign w:val="bottom"/>
          </w:tcPr>
          <w:p w14:paraId="47A9BAB6" w14:textId="77777777" w:rsidR="00653619" w:rsidRPr="00136566" w:rsidRDefault="00653619" w:rsidP="009C5209">
            <w:pPr>
              <w:pStyle w:val="TableText"/>
              <w:rPr>
                <w:noProof w:val="0"/>
              </w:rPr>
            </w:pPr>
            <w:r w:rsidRPr="00136566">
              <w:rPr>
                <w:noProof w:val="0"/>
                <w:color w:val="000000"/>
              </w:rPr>
              <w:t>1.05</w:t>
            </w:r>
          </w:p>
        </w:tc>
      </w:tr>
      <w:tr w:rsidR="00653619" w:rsidRPr="00136566" w14:paraId="75AA3DA6" w14:textId="77777777" w:rsidTr="009C5209">
        <w:trPr>
          <w:trHeight w:val="300"/>
        </w:trPr>
        <w:tc>
          <w:tcPr>
            <w:tcW w:w="7488" w:type="dxa"/>
            <w:tcBorders>
              <w:top w:val="single" w:sz="4" w:space="0" w:color="auto"/>
            </w:tcBorders>
            <w:noWrap/>
            <w:hideMark/>
          </w:tcPr>
          <w:p w14:paraId="464731ED"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34532611" w14:textId="77777777" w:rsidR="00653619" w:rsidRPr="00136566" w:rsidRDefault="00653619" w:rsidP="009C5209">
            <w:pPr>
              <w:pStyle w:val="TableText"/>
              <w:rPr>
                <w:noProof w:val="0"/>
              </w:rPr>
            </w:pPr>
            <w:r w:rsidRPr="00136566">
              <w:rPr>
                <w:noProof w:val="0"/>
              </w:rPr>
              <w:t>56,702</w:t>
            </w:r>
          </w:p>
        </w:tc>
        <w:tc>
          <w:tcPr>
            <w:tcW w:w="1471" w:type="dxa"/>
            <w:tcBorders>
              <w:top w:val="single" w:sz="4" w:space="0" w:color="auto"/>
            </w:tcBorders>
            <w:vAlign w:val="bottom"/>
          </w:tcPr>
          <w:p w14:paraId="74E83343" w14:textId="77777777" w:rsidR="00653619" w:rsidRPr="00136566" w:rsidRDefault="00653619" w:rsidP="009C5209">
            <w:pPr>
              <w:pStyle w:val="TableText"/>
              <w:rPr>
                <w:noProof w:val="0"/>
              </w:rPr>
            </w:pPr>
            <w:r w:rsidRPr="00136566">
              <w:rPr>
                <w:noProof w:val="0"/>
              </w:rPr>
              <w:t>0.75</w:t>
            </w:r>
          </w:p>
        </w:tc>
        <w:tc>
          <w:tcPr>
            <w:tcW w:w="1584" w:type="dxa"/>
            <w:tcBorders>
              <w:top w:val="single" w:sz="4" w:space="0" w:color="auto"/>
            </w:tcBorders>
            <w:vAlign w:val="bottom"/>
          </w:tcPr>
          <w:p w14:paraId="0B03906C" w14:textId="77777777" w:rsidR="00653619" w:rsidRPr="00136566" w:rsidRDefault="00653619" w:rsidP="009C5209">
            <w:pPr>
              <w:pStyle w:val="TableText"/>
              <w:rPr>
                <w:noProof w:val="0"/>
              </w:rPr>
            </w:pPr>
            <w:r w:rsidRPr="00136566">
              <w:rPr>
                <w:noProof w:val="0"/>
              </w:rPr>
              <w:t>0.34</w:t>
            </w:r>
          </w:p>
        </w:tc>
        <w:tc>
          <w:tcPr>
            <w:tcW w:w="1728" w:type="dxa"/>
            <w:tcBorders>
              <w:top w:val="single" w:sz="4" w:space="0" w:color="auto"/>
              <w:left w:val="nil"/>
              <w:bottom w:val="nil"/>
              <w:right w:val="nil"/>
            </w:tcBorders>
            <w:vAlign w:val="bottom"/>
          </w:tcPr>
          <w:p w14:paraId="22C8351C" w14:textId="77777777" w:rsidR="00653619" w:rsidRPr="00136566" w:rsidRDefault="00653619" w:rsidP="009C5209">
            <w:pPr>
              <w:pStyle w:val="TableText"/>
              <w:rPr>
                <w:noProof w:val="0"/>
              </w:rPr>
            </w:pPr>
            <w:r w:rsidRPr="00136566">
              <w:rPr>
                <w:noProof w:val="0"/>
                <w:color w:val="000000"/>
              </w:rPr>
              <w:t>0.46</w:t>
            </w:r>
          </w:p>
        </w:tc>
      </w:tr>
      <w:tr w:rsidR="00653619" w:rsidRPr="00136566" w14:paraId="6598F53E" w14:textId="77777777" w:rsidTr="009C5209">
        <w:trPr>
          <w:trHeight w:val="300"/>
        </w:trPr>
        <w:tc>
          <w:tcPr>
            <w:tcW w:w="7488" w:type="dxa"/>
            <w:noWrap/>
            <w:hideMark/>
          </w:tcPr>
          <w:p w14:paraId="1F0BF847"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29406FB8" w14:textId="77777777" w:rsidR="00653619" w:rsidRPr="00136566" w:rsidRDefault="00653619" w:rsidP="009C5209">
            <w:pPr>
              <w:pStyle w:val="TableText"/>
              <w:rPr>
                <w:noProof w:val="0"/>
              </w:rPr>
            </w:pPr>
            <w:r w:rsidRPr="00136566">
              <w:rPr>
                <w:noProof w:val="0"/>
              </w:rPr>
              <w:t>252,433</w:t>
            </w:r>
          </w:p>
        </w:tc>
        <w:tc>
          <w:tcPr>
            <w:tcW w:w="1471" w:type="dxa"/>
            <w:vAlign w:val="bottom"/>
          </w:tcPr>
          <w:p w14:paraId="280ABAF7" w14:textId="77777777" w:rsidR="00653619" w:rsidRPr="00136566" w:rsidRDefault="00653619" w:rsidP="009C5209">
            <w:pPr>
              <w:pStyle w:val="TableText"/>
              <w:rPr>
                <w:noProof w:val="0"/>
              </w:rPr>
            </w:pPr>
            <w:r w:rsidRPr="00136566">
              <w:rPr>
                <w:noProof w:val="0"/>
              </w:rPr>
              <w:t>0.90</w:t>
            </w:r>
          </w:p>
        </w:tc>
        <w:tc>
          <w:tcPr>
            <w:tcW w:w="1584" w:type="dxa"/>
            <w:vAlign w:val="bottom"/>
          </w:tcPr>
          <w:p w14:paraId="3EB35665"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0106312B" w14:textId="77777777" w:rsidR="00653619" w:rsidRPr="00136566" w:rsidRDefault="00653619" w:rsidP="009C5209">
            <w:pPr>
              <w:pStyle w:val="TableText"/>
              <w:rPr>
                <w:noProof w:val="0"/>
              </w:rPr>
            </w:pPr>
            <w:r w:rsidRPr="00136566">
              <w:rPr>
                <w:noProof w:val="0"/>
                <w:color w:val="000000"/>
              </w:rPr>
              <w:t>1.16</w:t>
            </w:r>
          </w:p>
        </w:tc>
      </w:tr>
      <w:tr w:rsidR="00653619" w:rsidRPr="00136566" w14:paraId="36FC3AA2" w14:textId="77777777" w:rsidTr="009C5209">
        <w:trPr>
          <w:trHeight w:val="300"/>
        </w:trPr>
        <w:tc>
          <w:tcPr>
            <w:tcW w:w="7488" w:type="dxa"/>
            <w:noWrap/>
            <w:hideMark/>
          </w:tcPr>
          <w:p w14:paraId="38053553"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3ADB8260" w14:textId="77777777" w:rsidR="00653619" w:rsidRPr="00136566" w:rsidRDefault="00653619" w:rsidP="009C5209">
            <w:pPr>
              <w:pStyle w:val="TableText"/>
              <w:rPr>
                <w:noProof w:val="0"/>
              </w:rPr>
            </w:pPr>
            <w:r w:rsidRPr="00136566">
              <w:rPr>
                <w:noProof w:val="0"/>
              </w:rPr>
              <w:t>132,627</w:t>
            </w:r>
          </w:p>
        </w:tc>
        <w:tc>
          <w:tcPr>
            <w:tcW w:w="1471" w:type="dxa"/>
            <w:vAlign w:val="bottom"/>
          </w:tcPr>
          <w:p w14:paraId="122572D2" w14:textId="77777777" w:rsidR="00653619" w:rsidRPr="00136566" w:rsidRDefault="00653619" w:rsidP="009C5209">
            <w:pPr>
              <w:pStyle w:val="TableText"/>
              <w:rPr>
                <w:noProof w:val="0"/>
              </w:rPr>
            </w:pPr>
            <w:r w:rsidRPr="00136566">
              <w:rPr>
                <w:noProof w:val="0"/>
              </w:rPr>
              <w:t>0.88</w:t>
            </w:r>
          </w:p>
        </w:tc>
        <w:tc>
          <w:tcPr>
            <w:tcW w:w="1584" w:type="dxa"/>
            <w:vAlign w:val="bottom"/>
          </w:tcPr>
          <w:p w14:paraId="41B2A2E1"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nil"/>
              <w:right w:val="nil"/>
            </w:tcBorders>
            <w:vAlign w:val="bottom"/>
          </w:tcPr>
          <w:p w14:paraId="7D1F5B3D" w14:textId="77777777" w:rsidR="00653619" w:rsidRPr="00136566" w:rsidRDefault="00653619" w:rsidP="009C5209">
            <w:pPr>
              <w:pStyle w:val="TableText"/>
              <w:rPr>
                <w:noProof w:val="0"/>
              </w:rPr>
            </w:pPr>
            <w:r w:rsidRPr="00136566">
              <w:rPr>
                <w:noProof w:val="0"/>
                <w:color w:val="000000"/>
              </w:rPr>
              <w:t>0.91</w:t>
            </w:r>
          </w:p>
        </w:tc>
      </w:tr>
      <w:tr w:rsidR="00653619" w:rsidRPr="00136566" w14:paraId="625D6B4F" w14:textId="77777777" w:rsidTr="009C5209">
        <w:trPr>
          <w:trHeight w:val="300"/>
        </w:trPr>
        <w:tc>
          <w:tcPr>
            <w:tcW w:w="7488" w:type="dxa"/>
            <w:tcBorders>
              <w:bottom w:val="nil"/>
            </w:tcBorders>
            <w:noWrap/>
            <w:hideMark/>
          </w:tcPr>
          <w:p w14:paraId="05621BEB" w14:textId="77777777" w:rsidR="00653619" w:rsidRPr="00136566" w:rsidRDefault="00653619" w:rsidP="009C5209">
            <w:pPr>
              <w:pStyle w:val="TableText"/>
              <w:rPr>
                <w:noProof w:val="0"/>
              </w:rPr>
            </w:pPr>
            <w:r w:rsidRPr="00136566">
              <w:rPr>
                <w:noProof w:val="0"/>
              </w:rPr>
              <w:t>Initial fluent English proficient</w:t>
            </w:r>
          </w:p>
        </w:tc>
        <w:tc>
          <w:tcPr>
            <w:tcW w:w="1152" w:type="dxa"/>
            <w:tcBorders>
              <w:bottom w:val="nil"/>
            </w:tcBorders>
            <w:vAlign w:val="bottom"/>
          </w:tcPr>
          <w:p w14:paraId="1FD5A94A" w14:textId="77777777" w:rsidR="00653619" w:rsidRPr="00136566" w:rsidRDefault="00653619" w:rsidP="009C5209">
            <w:pPr>
              <w:pStyle w:val="TableText"/>
              <w:rPr>
                <w:noProof w:val="0"/>
              </w:rPr>
            </w:pPr>
            <w:r w:rsidRPr="00136566">
              <w:rPr>
                <w:noProof w:val="0"/>
              </w:rPr>
              <w:t>19,903</w:t>
            </w:r>
          </w:p>
        </w:tc>
        <w:tc>
          <w:tcPr>
            <w:tcW w:w="1471" w:type="dxa"/>
            <w:tcBorders>
              <w:bottom w:val="nil"/>
            </w:tcBorders>
            <w:vAlign w:val="bottom"/>
          </w:tcPr>
          <w:p w14:paraId="62CC4815" w14:textId="77777777" w:rsidR="00653619" w:rsidRPr="00136566" w:rsidRDefault="00653619" w:rsidP="009C5209">
            <w:pPr>
              <w:pStyle w:val="TableText"/>
              <w:rPr>
                <w:noProof w:val="0"/>
              </w:rPr>
            </w:pPr>
            <w:r w:rsidRPr="00136566">
              <w:rPr>
                <w:noProof w:val="0"/>
              </w:rPr>
              <w:t>0.89</w:t>
            </w:r>
          </w:p>
        </w:tc>
        <w:tc>
          <w:tcPr>
            <w:tcW w:w="1584" w:type="dxa"/>
            <w:tcBorders>
              <w:bottom w:val="nil"/>
            </w:tcBorders>
            <w:vAlign w:val="bottom"/>
          </w:tcPr>
          <w:p w14:paraId="51F6436A"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6F852806" w14:textId="77777777" w:rsidR="00653619" w:rsidRPr="00136566" w:rsidRDefault="00653619" w:rsidP="009C5209">
            <w:pPr>
              <w:pStyle w:val="TableText"/>
              <w:rPr>
                <w:noProof w:val="0"/>
              </w:rPr>
            </w:pPr>
            <w:r w:rsidRPr="00136566">
              <w:rPr>
                <w:noProof w:val="0"/>
                <w:color w:val="000000"/>
              </w:rPr>
              <w:t>1.18</w:t>
            </w:r>
          </w:p>
        </w:tc>
      </w:tr>
      <w:tr w:rsidR="00653619" w:rsidRPr="00136566" w14:paraId="7C062F4B" w14:textId="77777777" w:rsidTr="009C5209">
        <w:trPr>
          <w:trHeight w:val="300"/>
        </w:trPr>
        <w:tc>
          <w:tcPr>
            <w:tcW w:w="7488" w:type="dxa"/>
            <w:tcBorders>
              <w:top w:val="nil"/>
              <w:bottom w:val="single" w:sz="4" w:space="0" w:color="auto"/>
            </w:tcBorders>
            <w:noWrap/>
            <w:hideMark/>
          </w:tcPr>
          <w:p w14:paraId="34EA9CBA" w14:textId="77777777" w:rsidR="00653619" w:rsidRPr="00136566" w:rsidRDefault="00653619" w:rsidP="009C5209">
            <w:pPr>
              <w:pStyle w:val="TableText"/>
              <w:rPr>
                <w:noProof w:val="0"/>
              </w:rPr>
            </w:pPr>
            <w:r w:rsidRPr="00136566">
              <w:rPr>
                <w:noProof w:val="0"/>
              </w:rPr>
              <w:t>To be determined</w:t>
            </w:r>
          </w:p>
        </w:tc>
        <w:tc>
          <w:tcPr>
            <w:tcW w:w="1152" w:type="dxa"/>
            <w:tcBorders>
              <w:top w:val="nil"/>
              <w:bottom w:val="single" w:sz="4" w:space="0" w:color="auto"/>
            </w:tcBorders>
            <w:vAlign w:val="bottom"/>
          </w:tcPr>
          <w:p w14:paraId="278B5C0C" w14:textId="77777777" w:rsidR="00653619" w:rsidRPr="00136566" w:rsidRDefault="00653619" w:rsidP="009C5209">
            <w:pPr>
              <w:pStyle w:val="TableText"/>
              <w:rPr>
                <w:noProof w:val="0"/>
              </w:rPr>
            </w:pPr>
            <w:r w:rsidRPr="00136566">
              <w:rPr>
                <w:noProof w:val="0"/>
              </w:rPr>
              <w:t>184</w:t>
            </w:r>
          </w:p>
        </w:tc>
        <w:tc>
          <w:tcPr>
            <w:tcW w:w="1471" w:type="dxa"/>
            <w:tcBorders>
              <w:top w:val="nil"/>
              <w:bottom w:val="single" w:sz="4" w:space="0" w:color="auto"/>
            </w:tcBorders>
            <w:vAlign w:val="bottom"/>
          </w:tcPr>
          <w:p w14:paraId="2856EEFC" w14:textId="77777777" w:rsidR="00653619" w:rsidRPr="00136566" w:rsidRDefault="00653619" w:rsidP="009C5209">
            <w:pPr>
              <w:pStyle w:val="TableText"/>
              <w:rPr>
                <w:noProof w:val="0"/>
              </w:rPr>
            </w:pPr>
            <w:r w:rsidRPr="00136566">
              <w:rPr>
                <w:noProof w:val="0"/>
              </w:rPr>
              <w:t>0.87</w:t>
            </w:r>
          </w:p>
        </w:tc>
        <w:tc>
          <w:tcPr>
            <w:tcW w:w="1584" w:type="dxa"/>
            <w:tcBorders>
              <w:top w:val="nil"/>
              <w:bottom w:val="single" w:sz="4" w:space="0" w:color="auto"/>
            </w:tcBorders>
            <w:vAlign w:val="bottom"/>
          </w:tcPr>
          <w:p w14:paraId="2A1AFCFC"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single" w:sz="4" w:space="0" w:color="auto"/>
              <w:right w:val="nil"/>
            </w:tcBorders>
            <w:vAlign w:val="bottom"/>
          </w:tcPr>
          <w:p w14:paraId="6868154E" w14:textId="77777777" w:rsidR="00653619" w:rsidRPr="00136566" w:rsidRDefault="00653619" w:rsidP="009C5209">
            <w:pPr>
              <w:pStyle w:val="TableText"/>
              <w:rPr>
                <w:noProof w:val="0"/>
              </w:rPr>
            </w:pPr>
            <w:r w:rsidRPr="00136566">
              <w:rPr>
                <w:noProof w:val="0"/>
                <w:color w:val="000000"/>
              </w:rPr>
              <w:t>0.94</w:t>
            </w:r>
          </w:p>
        </w:tc>
      </w:tr>
      <w:tr w:rsidR="00653619" w:rsidRPr="00136566" w14:paraId="0DFBCF74" w14:textId="77777777" w:rsidTr="009C5209">
        <w:trPr>
          <w:trHeight w:val="300"/>
        </w:trPr>
        <w:tc>
          <w:tcPr>
            <w:tcW w:w="7488" w:type="dxa"/>
            <w:tcBorders>
              <w:top w:val="single" w:sz="4" w:space="0" w:color="auto"/>
              <w:bottom w:val="nil"/>
            </w:tcBorders>
            <w:noWrap/>
            <w:hideMark/>
          </w:tcPr>
          <w:p w14:paraId="145147E9"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0D406C45" w14:textId="77777777" w:rsidR="00653619" w:rsidRPr="00136566" w:rsidRDefault="00653619" w:rsidP="009C5209">
            <w:pPr>
              <w:pStyle w:val="TableText"/>
              <w:rPr>
                <w:noProof w:val="0"/>
              </w:rPr>
            </w:pPr>
            <w:r w:rsidRPr="00136566">
              <w:rPr>
                <w:noProof w:val="0"/>
              </w:rPr>
              <w:t>279,299</w:t>
            </w:r>
          </w:p>
        </w:tc>
        <w:tc>
          <w:tcPr>
            <w:tcW w:w="1471" w:type="dxa"/>
            <w:tcBorders>
              <w:top w:val="single" w:sz="4" w:space="0" w:color="auto"/>
              <w:bottom w:val="nil"/>
            </w:tcBorders>
            <w:vAlign w:val="bottom"/>
          </w:tcPr>
          <w:p w14:paraId="7B865680" w14:textId="77777777" w:rsidR="00653619" w:rsidRPr="00136566" w:rsidRDefault="00653619" w:rsidP="009C5209">
            <w:pPr>
              <w:pStyle w:val="TableText"/>
              <w:rPr>
                <w:noProof w:val="0"/>
              </w:rPr>
            </w:pPr>
            <w:r w:rsidRPr="00136566">
              <w:rPr>
                <w:noProof w:val="0"/>
              </w:rPr>
              <w:t>0.88</w:t>
            </w:r>
          </w:p>
        </w:tc>
        <w:tc>
          <w:tcPr>
            <w:tcW w:w="1584" w:type="dxa"/>
            <w:tcBorders>
              <w:top w:val="single" w:sz="4" w:space="0" w:color="auto"/>
              <w:bottom w:val="nil"/>
            </w:tcBorders>
            <w:vAlign w:val="bottom"/>
          </w:tcPr>
          <w:p w14:paraId="6BB1589F" w14:textId="77777777" w:rsidR="00653619" w:rsidRPr="00136566" w:rsidRDefault="00653619" w:rsidP="009C5209">
            <w:pPr>
              <w:pStyle w:val="TableText"/>
              <w:rPr>
                <w:noProof w:val="0"/>
              </w:rPr>
            </w:pPr>
            <w:r w:rsidRPr="00136566">
              <w:rPr>
                <w:noProof w:val="0"/>
              </w:rPr>
              <w:t>0.33</w:t>
            </w:r>
          </w:p>
        </w:tc>
        <w:tc>
          <w:tcPr>
            <w:tcW w:w="1728" w:type="dxa"/>
            <w:tcBorders>
              <w:top w:val="single" w:sz="4" w:space="0" w:color="auto"/>
              <w:left w:val="nil"/>
              <w:bottom w:val="nil"/>
              <w:right w:val="nil"/>
            </w:tcBorders>
            <w:vAlign w:val="bottom"/>
          </w:tcPr>
          <w:p w14:paraId="0DA1A9CD" w14:textId="77777777" w:rsidR="00653619" w:rsidRPr="00136566" w:rsidRDefault="00653619" w:rsidP="009C5209">
            <w:pPr>
              <w:pStyle w:val="TableText"/>
              <w:rPr>
                <w:noProof w:val="0"/>
              </w:rPr>
            </w:pPr>
            <w:r w:rsidRPr="00136566">
              <w:rPr>
                <w:noProof w:val="0"/>
                <w:color w:val="000000"/>
              </w:rPr>
              <w:t>0.91</w:t>
            </w:r>
          </w:p>
        </w:tc>
      </w:tr>
      <w:tr w:rsidR="00653619" w:rsidRPr="00136566" w14:paraId="37CFDCE3" w14:textId="77777777" w:rsidTr="009C5209">
        <w:trPr>
          <w:trHeight w:val="315"/>
        </w:trPr>
        <w:tc>
          <w:tcPr>
            <w:tcW w:w="7488" w:type="dxa"/>
            <w:tcBorders>
              <w:top w:val="nil"/>
              <w:bottom w:val="single" w:sz="4" w:space="0" w:color="auto"/>
            </w:tcBorders>
            <w:noWrap/>
            <w:hideMark/>
          </w:tcPr>
          <w:p w14:paraId="10524E8A"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409BBCDB" w14:textId="77777777" w:rsidR="00653619" w:rsidRPr="00136566" w:rsidRDefault="00653619" w:rsidP="009C5209">
            <w:pPr>
              <w:pStyle w:val="TableText"/>
              <w:rPr>
                <w:noProof w:val="0"/>
              </w:rPr>
            </w:pPr>
            <w:r w:rsidRPr="00136566">
              <w:rPr>
                <w:noProof w:val="0"/>
              </w:rPr>
              <w:t>182,716</w:t>
            </w:r>
          </w:p>
        </w:tc>
        <w:tc>
          <w:tcPr>
            <w:tcW w:w="1471" w:type="dxa"/>
            <w:tcBorders>
              <w:top w:val="nil"/>
              <w:bottom w:val="single" w:sz="4" w:space="0" w:color="auto"/>
            </w:tcBorders>
            <w:vAlign w:val="bottom"/>
          </w:tcPr>
          <w:p w14:paraId="31A8E44B"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374AD6B5"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single" w:sz="4" w:space="0" w:color="auto"/>
              <w:right w:val="nil"/>
            </w:tcBorders>
            <w:vAlign w:val="bottom"/>
          </w:tcPr>
          <w:p w14:paraId="4D1B9FD7" w14:textId="77777777" w:rsidR="00653619" w:rsidRPr="00136566" w:rsidRDefault="00653619" w:rsidP="009C5209">
            <w:pPr>
              <w:pStyle w:val="TableText"/>
              <w:rPr>
                <w:noProof w:val="0"/>
              </w:rPr>
            </w:pPr>
            <w:r w:rsidRPr="00136566">
              <w:rPr>
                <w:noProof w:val="0"/>
                <w:color w:val="000000"/>
              </w:rPr>
              <w:t>1.11</w:t>
            </w:r>
          </w:p>
        </w:tc>
      </w:tr>
      <w:tr w:rsidR="00653619" w:rsidRPr="00136566" w14:paraId="6C750440" w14:textId="77777777" w:rsidTr="009C5209">
        <w:trPr>
          <w:trHeight w:val="300"/>
        </w:trPr>
        <w:tc>
          <w:tcPr>
            <w:tcW w:w="7488" w:type="dxa"/>
            <w:tcBorders>
              <w:top w:val="single" w:sz="4" w:space="0" w:color="auto"/>
            </w:tcBorders>
            <w:noWrap/>
            <w:hideMark/>
          </w:tcPr>
          <w:p w14:paraId="3C59CBE1"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5BEF414A" w14:textId="77777777" w:rsidR="00653619" w:rsidRPr="00136566" w:rsidRDefault="00653619" w:rsidP="009C5209">
            <w:pPr>
              <w:pStyle w:val="TableText"/>
              <w:rPr>
                <w:noProof w:val="0"/>
              </w:rPr>
            </w:pPr>
            <w:r w:rsidRPr="00136566">
              <w:rPr>
                <w:noProof w:val="0"/>
              </w:rPr>
              <w:t>2,381</w:t>
            </w:r>
          </w:p>
        </w:tc>
        <w:tc>
          <w:tcPr>
            <w:tcW w:w="1471" w:type="dxa"/>
            <w:tcBorders>
              <w:top w:val="single" w:sz="4" w:space="0" w:color="auto"/>
            </w:tcBorders>
            <w:vAlign w:val="bottom"/>
          </w:tcPr>
          <w:p w14:paraId="04A8A9D3"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tcBorders>
            <w:vAlign w:val="bottom"/>
          </w:tcPr>
          <w:p w14:paraId="5587B361" w14:textId="77777777" w:rsidR="00653619" w:rsidRPr="00136566" w:rsidRDefault="00653619" w:rsidP="009C5209">
            <w:pPr>
              <w:pStyle w:val="TableText"/>
              <w:rPr>
                <w:noProof w:val="0"/>
              </w:rPr>
            </w:pPr>
            <w:r w:rsidRPr="00136566">
              <w:rPr>
                <w:noProof w:val="0"/>
              </w:rPr>
              <w:t>0.34</w:t>
            </w:r>
          </w:p>
        </w:tc>
        <w:tc>
          <w:tcPr>
            <w:tcW w:w="1728" w:type="dxa"/>
            <w:tcBorders>
              <w:top w:val="single" w:sz="4" w:space="0" w:color="auto"/>
              <w:left w:val="nil"/>
              <w:bottom w:val="nil"/>
              <w:right w:val="nil"/>
            </w:tcBorders>
            <w:vAlign w:val="bottom"/>
          </w:tcPr>
          <w:p w14:paraId="51F98520" w14:textId="77777777" w:rsidR="00653619" w:rsidRPr="00136566" w:rsidRDefault="00653619" w:rsidP="009C5209">
            <w:pPr>
              <w:pStyle w:val="TableText"/>
              <w:rPr>
                <w:noProof w:val="0"/>
              </w:rPr>
            </w:pPr>
            <w:r w:rsidRPr="00136566">
              <w:rPr>
                <w:noProof w:val="0"/>
                <w:color w:val="000000"/>
              </w:rPr>
              <w:t>1.05</w:t>
            </w:r>
          </w:p>
        </w:tc>
      </w:tr>
      <w:tr w:rsidR="00653619" w:rsidRPr="00136566" w14:paraId="2F8174E6" w14:textId="77777777" w:rsidTr="009C5209">
        <w:trPr>
          <w:trHeight w:val="300"/>
        </w:trPr>
        <w:tc>
          <w:tcPr>
            <w:tcW w:w="7488" w:type="dxa"/>
            <w:noWrap/>
            <w:hideMark/>
          </w:tcPr>
          <w:p w14:paraId="6030ED1B"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50050757" w14:textId="77777777" w:rsidR="00653619" w:rsidRPr="00136566" w:rsidRDefault="00653619" w:rsidP="009C5209">
            <w:pPr>
              <w:pStyle w:val="TableText"/>
              <w:rPr>
                <w:noProof w:val="0"/>
              </w:rPr>
            </w:pPr>
            <w:r w:rsidRPr="00136566">
              <w:rPr>
                <w:noProof w:val="0"/>
              </w:rPr>
              <w:t>43,407</w:t>
            </w:r>
          </w:p>
        </w:tc>
        <w:tc>
          <w:tcPr>
            <w:tcW w:w="1471" w:type="dxa"/>
            <w:vAlign w:val="bottom"/>
          </w:tcPr>
          <w:p w14:paraId="6BF768F9" w14:textId="77777777" w:rsidR="00653619" w:rsidRPr="00136566" w:rsidRDefault="00653619" w:rsidP="009C5209">
            <w:pPr>
              <w:pStyle w:val="TableText"/>
              <w:rPr>
                <w:noProof w:val="0"/>
              </w:rPr>
            </w:pPr>
            <w:r w:rsidRPr="00136566">
              <w:rPr>
                <w:noProof w:val="0"/>
              </w:rPr>
              <w:t>0.89</w:t>
            </w:r>
          </w:p>
        </w:tc>
        <w:tc>
          <w:tcPr>
            <w:tcW w:w="1584" w:type="dxa"/>
            <w:vAlign w:val="bottom"/>
          </w:tcPr>
          <w:p w14:paraId="0D830688"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769E3C6F" w14:textId="77777777" w:rsidR="00653619" w:rsidRPr="00136566" w:rsidRDefault="00653619" w:rsidP="009C5209">
            <w:pPr>
              <w:pStyle w:val="TableText"/>
              <w:rPr>
                <w:noProof w:val="0"/>
              </w:rPr>
            </w:pPr>
            <w:r w:rsidRPr="00136566">
              <w:rPr>
                <w:noProof w:val="0"/>
                <w:color w:val="000000"/>
              </w:rPr>
              <w:t>1.24</w:t>
            </w:r>
          </w:p>
        </w:tc>
      </w:tr>
      <w:tr w:rsidR="00653619" w:rsidRPr="00136566" w14:paraId="574B50A2" w14:textId="77777777" w:rsidTr="009C5209">
        <w:trPr>
          <w:trHeight w:val="300"/>
        </w:trPr>
        <w:tc>
          <w:tcPr>
            <w:tcW w:w="7488" w:type="dxa"/>
            <w:noWrap/>
            <w:hideMark/>
          </w:tcPr>
          <w:p w14:paraId="146E57BA"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68282893" w14:textId="77777777" w:rsidR="00653619" w:rsidRPr="00136566" w:rsidRDefault="00653619" w:rsidP="009C5209">
            <w:pPr>
              <w:pStyle w:val="TableText"/>
              <w:rPr>
                <w:noProof w:val="0"/>
              </w:rPr>
            </w:pPr>
            <w:r w:rsidRPr="00136566">
              <w:rPr>
                <w:noProof w:val="0"/>
              </w:rPr>
              <w:t>2,190</w:t>
            </w:r>
          </w:p>
        </w:tc>
        <w:tc>
          <w:tcPr>
            <w:tcW w:w="1471" w:type="dxa"/>
            <w:vAlign w:val="bottom"/>
          </w:tcPr>
          <w:p w14:paraId="67A97D78" w14:textId="77777777" w:rsidR="00653619" w:rsidRPr="00136566" w:rsidRDefault="00653619" w:rsidP="009C5209">
            <w:pPr>
              <w:pStyle w:val="TableText"/>
              <w:rPr>
                <w:noProof w:val="0"/>
              </w:rPr>
            </w:pPr>
            <w:r w:rsidRPr="00136566">
              <w:rPr>
                <w:noProof w:val="0"/>
              </w:rPr>
              <w:t>0.88</w:t>
            </w:r>
          </w:p>
        </w:tc>
        <w:tc>
          <w:tcPr>
            <w:tcW w:w="1584" w:type="dxa"/>
            <w:vAlign w:val="bottom"/>
          </w:tcPr>
          <w:p w14:paraId="6C3F5E46"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nil"/>
              <w:right w:val="nil"/>
            </w:tcBorders>
            <w:vAlign w:val="bottom"/>
          </w:tcPr>
          <w:p w14:paraId="5610A308" w14:textId="77777777" w:rsidR="00653619" w:rsidRPr="00136566" w:rsidRDefault="00653619" w:rsidP="009C5209">
            <w:pPr>
              <w:pStyle w:val="TableText"/>
              <w:rPr>
                <w:noProof w:val="0"/>
              </w:rPr>
            </w:pPr>
            <w:r w:rsidRPr="00136566">
              <w:rPr>
                <w:noProof w:val="0"/>
                <w:color w:val="000000"/>
              </w:rPr>
              <w:t>0.91</w:t>
            </w:r>
          </w:p>
        </w:tc>
      </w:tr>
      <w:tr w:rsidR="00653619" w:rsidRPr="00136566" w14:paraId="74B040AA" w14:textId="77777777" w:rsidTr="009C5209">
        <w:trPr>
          <w:trHeight w:val="300"/>
        </w:trPr>
        <w:tc>
          <w:tcPr>
            <w:tcW w:w="7488" w:type="dxa"/>
            <w:noWrap/>
            <w:hideMark/>
          </w:tcPr>
          <w:p w14:paraId="7F6131D0"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4EC0E608" w14:textId="77777777" w:rsidR="00653619" w:rsidRPr="00136566" w:rsidRDefault="00653619" w:rsidP="009C5209">
            <w:pPr>
              <w:pStyle w:val="TableText"/>
              <w:rPr>
                <w:noProof w:val="0"/>
              </w:rPr>
            </w:pPr>
            <w:r w:rsidRPr="00136566">
              <w:rPr>
                <w:noProof w:val="0"/>
              </w:rPr>
              <w:t>10,831</w:t>
            </w:r>
          </w:p>
        </w:tc>
        <w:tc>
          <w:tcPr>
            <w:tcW w:w="1471" w:type="dxa"/>
            <w:vAlign w:val="bottom"/>
          </w:tcPr>
          <w:p w14:paraId="5945A948" w14:textId="77777777" w:rsidR="00653619" w:rsidRPr="00136566" w:rsidRDefault="00653619" w:rsidP="009C5209">
            <w:pPr>
              <w:pStyle w:val="TableText"/>
              <w:rPr>
                <w:noProof w:val="0"/>
              </w:rPr>
            </w:pPr>
            <w:r w:rsidRPr="00136566">
              <w:rPr>
                <w:noProof w:val="0"/>
              </w:rPr>
              <w:t>0.88</w:t>
            </w:r>
          </w:p>
        </w:tc>
        <w:tc>
          <w:tcPr>
            <w:tcW w:w="1584" w:type="dxa"/>
            <w:vAlign w:val="bottom"/>
          </w:tcPr>
          <w:p w14:paraId="607C09F8"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11974EA1" w14:textId="77777777" w:rsidR="00653619" w:rsidRPr="00136566" w:rsidRDefault="00653619" w:rsidP="009C5209">
            <w:pPr>
              <w:pStyle w:val="TableText"/>
              <w:rPr>
                <w:noProof w:val="0"/>
              </w:rPr>
            </w:pPr>
            <w:r w:rsidRPr="00136566">
              <w:rPr>
                <w:noProof w:val="0"/>
                <w:color w:val="000000"/>
              </w:rPr>
              <w:t>1.02</w:t>
            </w:r>
          </w:p>
        </w:tc>
      </w:tr>
      <w:tr w:rsidR="00653619" w:rsidRPr="00136566" w14:paraId="08A317B1" w14:textId="77777777" w:rsidTr="009C5209">
        <w:trPr>
          <w:trHeight w:val="300"/>
        </w:trPr>
        <w:tc>
          <w:tcPr>
            <w:tcW w:w="7488" w:type="dxa"/>
            <w:noWrap/>
            <w:hideMark/>
          </w:tcPr>
          <w:p w14:paraId="28ADB338"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2AC12FC1" w14:textId="77777777" w:rsidR="00653619" w:rsidRPr="00136566" w:rsidRDefault="00653619" w:rsidP="009C5209">
            <w:pPr>
              <w:pStyle w:val="TableText"/>
              <w:rPr>
                <w:noProof w:val="0"/>
              </w:rPr>
            </w:pPr>
            <w:r w:rsidRPr="00136566">
              <w:rPr>
                <w:noProof w:val="0"/>
              </w:rPr>
              <w:t>254,378</w:t>
            </w:r>
          </w:p>
        </w:tc>
        <w:tc>
          <w:tcPr>
            <w:tcW w:w="1471" w:type="dxa"/>
            <w:vAlign w:val="bottom"/>
          </w:tcPr>
          <w:p w14:paraId="5051D2BC" w14:textId="77777777" w:rsidR="00653619" w:rsidRPr="00136566" w:rsidRDefault="00653619" w:rsidP="009C5209">
            <w:pPr>
              <w:pStyle w:val="TableText"/>
              <w:rPr>
                <w:noProof w:val="0"/>
              </w:rPr>
            </w:pPr>
            <w:r w:rsidRPr="00136566">
              <w:rPr>
                <w:noProof w:val="0"/>
              </w:rPr>
              <w:t>0.88</w:t>
            </w:r>
          </w:p>
        </w:tc>
        <w:tc>
          <w:tcPr>
            <w:tcW w:w="1584" w:type="dxa"/>
            <w:vAlign w:val="bottom"/>
          </w:tcPr>
          <w:p w14:paraId="6E0E450B"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nil"/>
              <w:right w:val="nil"/>
            </w:tcBorders>
            <w:vAlign w:val="bottom"/>
          </w:tcPr>
          <w:p w14:paraId="347BB387" w14:textId="77777777" w:rsidR="00653619" w:rsidRPr="00136566" w:rsidRDefault="00653619" w:rsidP="009C5209">
            <w:pPr>
              <w:pStyle w:val="TableText"/>
              <w:rPr>
                <w:noProof w:val="0"/>
              </w:rPr>
            </w:pPr>
            <w:r w:rsidRPr="00136566">
              <w:rPr>
                <w:noProof w:val="0"/>
                <w:color w:val="000000"/>
              </w:rPr>
              <w:t>0.91</w:t>
            </w:r>
          </w:p>
        </w:tc>
      </w:tr>
      <w:tr w:rsidR="00653619" w:rsidRPr="00136566" w14:paraId="3594A8F2" w14:textId="77777777" w:rsidTr="009C5209">
        <w:trPr>
          <w:trHeight w:val="300"/>
        </w:trPr>
        <w:tc>
          <w:tcPr>
            <w:tcW w:w="7488" w:type="dxa"/>
            <w:noWrap/>
            <w:hideMark/>
          </w:tcPr>
          <w:p w14:paraId="73D08603"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21B22172" w14:textId="77777777" w:rsidR="00653619" w:rsidRPr="00136566" w:rsidRDefault="00653619" w:rsidP="009C5209">
            <w:pPr>
              <w:pStyle w:val="TableText"/>
              <w:rPr>
                <w:noProof w:val="0"/>
              </w:rPr>
            </w:pPr>
            <w:r w:rsidRPr="00136566">
              <w:rPr>
                <w:noProof w:val="0"/>
              </w:rPr>
              <w:t>24,274</w:t>
            </w:r>
          </w:p>
        </w:tc>
        <w:tc>
          <w:tcPr>
            <w:tcW w:w="1471" w:type="dxa"/>
            <w:vAlign w:val="bottom"/>
          </w:tcPr>
          <w:p w14:paraId="49B9CBBC" w14:textId="77777777" w:rsidR="00653619" w:rsidRPr="00136566" w:rsidRDefault="00653619" w:rsidP="009C5209">
            <w:pPr>
              <w:pStyle w:val="TableText"/>
              <w:rPr>
                <w:noProof w:val="0"/>
              </w:rPr>
            </w:pPr>
            <w:r w:rsidRPr="00136566">
              <w:rPr>
                <w:noProof w:val="0"/>
              </w:rPr>
              <w:t>0.87</w:t>
            </w:r>
          </w:p>
        </w:tc>
        <w:tc>
          <w:tcPr>
            <w:tcW w:w="1584" w:type="dxa"/>
            <w:vAlign w:val="bottom"/>
          </w:tcPr>
          <w:p w14:paraId="77C9C369"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125A845D" w14:textId="77777777" w:rsidR="00653619" w:rsidRPr="00136566" w:rsidRDefault="00653619" w:rsidP="009C5209">
            <w:pPr>
              <w:pStyle w:val="TableText"/>
              <w:rPr>
                <w:noProof w:val="0"/>
              </w:rPr>
            </w:pPr>
            <w:r w:rsidRPr="00136566">
              <w:rPr>
                <w:noProof w:val="0"/>
                <w:color w:val="000000"/>
              </w:rPr>
              <w:t>0.89</w:t>
            </w:r>
          </w:p>
        </w:tc>
      </w:tr>
      <w:tr w:rsidR="00653619" w:rsidRPr="00136566" w14:paraId="132C623E" w14:textId="77777777" w:rsidTr="009C5209">
        <w:trPr>
          <w:trHeight w:val="300"/>
        </w:trPr>
        <w:tc>
          <w:tcPr>
            <w:tcW w:w="7488" w:type="dxa"/>
            <w:tcBorders>
              <w:bottom w:val="nil"/>
            </w:tcBorders>
            <w:noWrap/>
            <w:hideMark/>
          </w:tcPr>
          <w:p w14:paraId="2322187E"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6E1265AC" w14:textId="77777777" w:rsidR="00653619" w:rsidRPr="00136566" w:rsidRDefault="00653619" w:rsidP="009C5209">
            <w:pPr>
              <w:pStyle w:val="TableText"/>
              <w:rPr>
                <w:noProof w:val="0"/>
              </w:rPr>
            </w:pPr>
            <w:r w:rsidRPr="00136566">
              <w:rPr>
                <w:noProof w:val="0"/>
              </w:rPr>
              <w:t>105,289</w:t>
            </w:r>
          </w:p>
        </w:tc>
        <w:tc>
          <w:tcPr>
            <w:tcW w:w="1471" w:type="dxa"/>
            <w:tcBorders>
              <w:bottom w:val="nil"/>
            </w:tcBorders>
            <w:vAlign w:val="bottom"/>
          </w:tcPr>
          <w:p w14:paraId="52D377C3" w14:textId="77777777" w:rsidR="00653619" w:rsidRPr="00136566" w:rsidRDefault="00653619" w:rsidP="009C5209">
            <w:pPr>
              <w:pStyle w:val="TableText"/>
              <w:rPr>
                <w:noProof w:val="0"/>
              </w:rPr>
            </w:pPr>
            <w:r w:rsidRPr="00136566">
              <w:rPr>
                <w:noProof w:val="0"/>
              </w:rPr>
              <w:t>0.89</w:t>
            </w:r>
          </w:p>
        </w:tc>
        <w:tc>
          <w:tcPr>
            <w:tcW w:w="1584" w:type="dxa"/>
            <w:tcBorders>
              <w:bottom w:val="nil"/>
            </w:tcBorders>
            <w:vAlign w:val="bottom"/>
          </w:tcPr>
          <w:p w14:paraId="15A64C7C"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27D0DFF4" w14:textId="77777777" w:rsidR="00653619" w:rsidRPr="00136566" w:rsidRDefault="00653619" w:rsidP="009C5209">
            <w:pPr>
              <w:pStyle w:val="TableText"/>
              <w:rPr>
                <w:noProof w:val="0"/>
              </w:rPr>
            </w:pPr>
            <w:r w:rsidRPr="00136566">
              <w:rPr>
                <w:noProof w:val="0"/>
                <w:color w:val="000000"/>
              </w:rPr>
              <w:t>1.11</w:t>
            </w:r>
          </w:p>
        </w:tc>
      </w:tr>
      <w:tr w:rsidR="00653619" w:rsidRPr="00136566" w14:paraId="6ADEF1F5" w14:textId="77777777" w:rsidTr="009C5209">
        <w:trPr>
          <w:trHeight w:val="300"/>
        </w:trPr>
        <w:tc>
          <w:tcPr>
            <w:tcW w:w="7488" w:type="dxa"/>
            <w:tcBorders>
              <w:top w:val="nil"/>
              <w:bottom w:val="single" w:sz="4" w:space="0" w:color="auto"/>
            </w:tcBorders>
            <w:noWrap/>
          </w:tcPr>
          <w:p w14:paraId="28C1ACC2"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single" w:sz="4" w:space="0" w:color="auto"/>
            </w:tcBorders>
            <w:vAlign w:val="bottom"/>
          </w:tcPr>
          <w:p w14:paraId="290D45DA" w14:textId="77777777" w:rsidR="00653619" w:rsidRPr="00136566" w:rsidRDefault="00653619" w:rsidP="009C5209">
            <w:pPr>
              <w:pStyle w:val="TableText"/>
              <w:rPr>
                <w:noProof w:val="0"/>
              </w:rPr>
            </w:pPr>
            <w:r w:rsidRPr="00136566">
              <w:rPr>
                <w:noProof w:val="0"/>
              </w:rPr>
              <w:t>16,872</w:t>
            </w:r>
          </w:p>
        </w:tc>
        <w:tc>
          <w:tcPr>
            <w:tcW w:w="1471" w:type="dxa"/>
            <w:tcBorders>
              <w:top w:val="nil"/>
              <w:bottom w:val="single" w:sz="4" w:space="0" w:color="auto"/>
            </w:tcBorders>
            <w:vAlign w:val="bottom"/>
          </w:tcPr>
          <w:p w14:paraId="7D3D7896" w14:textId="77777777" w:rsidR="00653619" w:rsidRPr="00136566" w:rsidRDefault="00653619" w:rsidP="009C5209">
            <w:pPr>
              <w:pStyle w:val="TableText"/>
              <w:rPr>
                <w:noProof w:val="0"/>
              </w:rPr>
            </w:pPr>
            <w:r w:rsidRPr="00136566">
              <w:rPr>
                <w:noProof w:val="0"/>
              </w:rPr>
              <w:t>0.90</w:t>
            </w:r>
          </w:p>
        </w:tc>
        <w:tc>
          <w:tcPr>
            <w:tcW w:w="1584" w:type="dxa"/>
            <w:tcBorders>
              <w:top w:val="nil"/>
              <w:bottom w:val="single" w:sz="4" w:space="0" w:color="auto"/>
            </w:tcBorders>
            <w:vAlign w:val="bottom"/>
          </w:tcPr>
          <w:p w14:paraId="3A47FBC4"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single" w:sz="4" w:space="0" w:color="auto"/>
              <w:right w:val="nil"/>
            </w:tcBorders>
            <w:vAlign w:val="bottom"/>
          </w:tcPr>
          <w:p w14:paraId="76926FFB" w14:textId="77777777" w:rsidR="00653619" w:rsidRPr="00136566" w:rsidRDefault="00653619" w:rsidP="009C5209">
            <w:pPr>
              <w:pStyle w:val="TableText"/>
              <w:rPr>
                <w:noProof w:val="0"/>
              </w:rPr>
            </w:pPr>
            <w:r w:rsidRPr="00136566">
              <w:rPr>
                <w:noProof w:val="0"/>
                <w:color w:val="000000"/>
              </w:rPr>
              <w:t>1.23</w:t>
            </w:r>
          </w:p>
        </w:tc>
      </w:tr>
      <w:tr w:rsidR="00653619" w:rsidRPr="00136566" w14:paraId="25AC8C87" w14:textId="77777777" w:rsidTr="009C5209">
        <w:trPr>
          <w:trHeight w:val="300"/>
        </w:trPr>
        <w:tc>
          <w:tcPr>
            <w:tcW w:w="7488" w:type="dxa"/>
            <w:tcBorders>
              <w:top w:val="single" w:sz="4" w:space="0" w:color="auto"/>
              <w:bottom w:val="nil"/>
            </w:tcBorders>
            <w:noWrap/>
          </w:tcPr>
          <w:p w14:paraId="05F534ED"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2AFC1162" w14:textId="77777777" w:rsidR="00653619" w:rsidRPr="00136566" w:rsidRDefault="00653619" w:rsidP="009C5209">
            <w:pPr>
              <w:pStyle w:val="TableText"/>
              <w:rPr>
                <w:noProof w:val="0"/>
              </w:rPr>
            </w:pPr>
            <w:r w:rsidRPr="00136566">
              <w:rPr>
                <w:noProof w:val="0"/>
              </w:rPr>
              <w:t>52,199</w:t>
            </w:r>
          </w:p>
        </w:tc>
        <w:tc>
          <w:tcPr>
            <w:tcW w:w="1471" w:type="dxa"/>
            <w:tcBorders>
              <w:top w:val="single" w:sz="4" w:space="0" w:color="auto"/>
              <w:bottom w:val="nil"/>
            </w:tcBorders>
            <w:vAlign w:val="bottom"/>
          </w:tcPr>
          <w:p w14:paraId="2333B9AA" w14:textId="77777777" w:rsidR="00653619" w:rsidRPr="00136566" w:rsidRDefault="00653619" w:rsidP="009C5209">
            <w:pPr>
              <w:pStyle w:val="TableText"/>
              <w:rPr>
                <w:noProof w:val="0"/>
              </w:rPr>
            </w:pPr>
            <w:r w:rsidRPr="00136566">
              <w:rPr>
                <w:noProof w:val="0"/>
              </w:rPr>
              <w:t>0.84</w:t>
            </w:r>
          </w:p>
        </w:tc>
        <w:tc>
          <w:tcPr>
            <w:tcW w:w="1584" w:type="dxa"/>
            <w:tcBorders>
              <w:top w:val="single" w:sz="4" w:space="0" w:color="auto"/>
              <w:bottom w:val="nil"/>
            </w:tcBorders>
            <w:vAlign w:val="bottom"/>
          </w:tcPr>
          <w:p w14:paraId="1266792A" w14:textId="77777777" w:rsidR="00653619" w:rsidRPr="00136566" w:rsidRDefault="00653619" w:rsidP="009C5209">
            <w:pPr>
              <w:pStyle w:val="TableText"/>
              <w:rPr>
                <w:noProof w:val="0"/>
              </w:rPr>
            </w:pPr>
            <w:r w:rsidRPr="00136566">
              <w:rPr>
                <w:noProof w:val="0"/>
              </w:rPr>
              <w:t>0.35</w:t>
            </w:r>
          </w:p>
        </w:tc>
        <w:tc>
          <w:tcPr>
            <w:tcW w:w="1728" w:type="dxa"/>
            <w:tcBorders>
              <w:top w:val="single" w:sz="4" w:space="0" w:color="auto"/>
              <w:left w:val="nil"/>
              <w:bottom w:val="nil"/>
              <w:right w:val="nil"/>
            </w:tcBorders>
            <w:vAlign w:val="bottom"/>
          </w:tcPr>
          <w:p w14:paraId="004301E6" w14:textId="77777777" w:rsidR="00653619" w:rsidRPr="00136566" w:rsidRDefault="00653619" w:rsidP="009C5209">
            <w:pPr>
              <w:pStyle w:val="TableText"/>
              <w:rPr>
                <w:noProof w:val="0"/>
              </w:rPr>
            </w:pPr>
            <w:r w:rsidRPr="00136566">
              <w:rPr>
                <w:noProof w:val="0"/>
                <w:color w:val="000000"/>
              </w:rPr>
              <w:t>0.77</w:t>
            </w:r>
          </w:p>
        </w:tc>
      </w:tr>
      <w:tr w:rsidR="00653619" w:rsidRPr="00136566" w14:paraId="65D96124" w14:textId="77777777" w:rsidTr="009C5209">
        <w:trPr>
          <w:trHeight w:val="300"/>
        </w:trPr>
        <w:tc>
          <w:tcPr>
            <w:tcW w:w="7488" w:type="dxa"/>
            <w:tcBorders>
              <w:top w:val="nil"/>
              <w:bottom w:val="single" w:sz="4" w:space="0" w:color="auto"/>
            </w:tcBorders>
            <w:noWrap/>
          </w:tcPr>
          <w:p w14:paraId="6797E4D1"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493222FB" w14:textId="77777777" w:rsidR="00653619" w:rsidRPr="00136566" w:rsidRDefault="00653619" w:rsidP="009C5209">
            <w:pPr>
              <w:pStyle w:val="TableText"/>
              <w:rPr>
                <w:noProof w:val="0"/>
              </w:rPr>
            </w:pPr>
            <w:r w:rsidRPr="00136566">
              <w:rPr>
                <w:noProof w:val="0"/>
              </w:rPr>
              <w:t>409,816</w:t>
            </w:r>
          </w:p>
        </w:tc>
        <w:tc>
          <w:tcPr>
            <w:tcW w:w="1471" w:type="dxa"/>
            <w:tcBorders>
              <w:top w:val="nil"/>
              <w:bottom w:val="single" w:sz="4" w:space="0" w:color="auto"/>
            </w:tcBorders>
            <w:vAlign w:val="bottom"/>
          </w:tcPr>
          <w:p w14:paraId="2374D718" w14:textId="77777777" w:rsidR="00653619" w:rsidRPr="00136566" w:rsidRDefault="00653619" w:rsidP="009C5209">
            <w:pPr>
              <w:pStyle w:val="TableText"/>
              <w:rPr>
                <w:noProof w:val="0"/>
              </w:rPr>
            </w:pPr>
            <w:r w:rsidRPr="00136566">
              <w:rPr>
                <w:noProof w:val="0"/>
              </w:rPr>
              <w:t>0.90</w:t>
            </w:r>
          </w:p>
        </w:tc>
        <w:tc>
          <w:tcPr>
            <w:tcW w:w="1584" w:type="dxa"/>
            <w:tcBorders>
              <w:top w:val="nil"/>
              <w:bottom w:val="single" w:sz="4" w:space="0" w:color="auto"/>
            </w:tcBorders>
            <w:vAlign w:val="bottom"/>
          </w:tcPr>
          <w:p w14:paraId="546C7A60"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single" w:sz="4" w:space="0" w:color="auto"/>
              <w:right w:val="nil"/>
            </w:tcBorders>
            <w:vAlign w:val="bottom"/>
          </w:tcPr>
          <w:p w14:paraId="609F99BA" w14:textId="77777777" w:rsidR="00653619" w:rsidRPr="00136566" w:rsidRDefault="00653619" w:rsidP="009C5209">
            <w:pPr>
              <w:pStyle w:val="TableText"/>
              <w:rPr>
                <w:noProof w:val="0"/>
              </w:rPr>
            </w:pPr>
            <w:r w:rsidRPr="00136566">
              <w:rPr>
                <w:noProof w:val="0"/>
                <w:color w:val="000000"/>
              </w:rPr>
              <w:t>1.16</w:t>
            </w:r>
          </w:p>
        </w:tc>
      </w:tr>
      <w:tr w:rsidR="00653619" w:rsidRPr="00136566" w14:paraId="251E7AE6" w14:textId="77777777" w:rsidTr="009C5209">
        <w:trPr>
          <w:trHeight w:val="300"/>
        </w:trPr>
        <w:tc>
          <w:tcPr>
            <w:tcW w:w="7488" w:type="dxa"/>
            <w:tcBorders>
              <w:top w:val="single" w:sz="4" w:space="0" w:color="auto"/>
              <w:bottom w:val="nil"/>
            </w:tcBorders>
            <w:noWrap/>
          </w:tcPr>
          <w:p w14:paraId="5F70837C"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7A710AFA" w14:textId="77777777" w:rsidR="00653619" w:rsidRPr="00136566" w:rsidRDefault="00653619" w:rsidP="009C5209">
            <w:pPr>
              <w:pStyle w:val="TableText"/>
              <w:rPr>
                <w:noProof w:val="0"/>
              </w:rPr>
            </w:pPr>
            <w:r w:rsidRPr="00136566">
              <w:rPr>
                <w:noProof w:val="0"/>
              </w:rPr>
              <w:t>3,782</w:t>
            </w:r>
          </w:p>
        </w:tc>
        <w:tc>
          <w:tcPr>
            <w:tcW w:w="1471" w:type="dxa"/>
            <w:tcBorders>
              <w:top w:val="single" w:sz="4" w:space="0" w:color="auto"/>
              <w:bottom w:val="nil"/>
            </w:tcBorders>
            <w:vAlign w:val="bottom"/>
          </w:tcPr>
          <w:p w14:paraId="5DBF1E57" w14:textId="77777777" w:rsidR="00653619" w:rsidRPr="00136566" w:rsidRDefault="00653619" w:rsidP="009C5209">
            <w:pPr>
              <w:pStyle w:val="TableText"/>
              <w:rPr>
                <w:noProof w:val="0"/>
              </w:rPr>
            </w:pPr>
            <w:r w:rsidRPr="00136566">
              <w:rPr>
                <w:noProof w:val="0"/>
              </w:rPr>
              <w:t>0.85</w:t>
            </w:r>
          </w:p>
        </w:tc>
        <w:tc>
          <w:tcPr>
            <w:tcW w:w="1584" w:type="dxa"/>
            <w:tcBorders>
              <w:top w:val="single" w:sz="4" w:space="0" w:color="auto"/>
              <w:bottom w:val="nil"/>
            </w:tcBorders>
            <w:vAlign w:val="bottom"/>
          </w:tcPr>
          <w:p w14:paraId="07FBE3D3" w14:textId="77777777" w:rsidR="00653619" w:rsidRPr="00136566" w:rsidRDefault="00653619" w:rsidP="009C5209">
            <w:pPr>
              <w:pStyle w:val="TableText"/>
              <w:rPr>
                <w:noProof w:val="0"/>
              </w:rPr>
            </w:pPr>
            <w:r w:rsidRPr="00136566">
              <w:rPr>
                <w:noProof w:val="0"/>
              </w:rPr>
              <w:t>0.33</w:t>
            </w:r>
          </w:p>
        </w:tc>
        <w:tc>
          <w:tcPr>
            <w:tcW w:w="1728" w:type="dxa"/>
            <w:tcBorders>
              <w:top w:val="single" w:sz="4" w:space="0" w:color="auto"/>
              <w:left w:val="nil"/>
              <w:bottom w:val="nil"/>
              <w:right w:val="nil"/>
            </w:tcBorders>
            <w:vAlign w:val="bottom"/>
          </w:tcPr>
          <w:p w14:paraId="655FBE90" w14:textId="77777777" w:rsidR="00653619" w:rsidRPr="00136566" w:rsidRDefault="00653619" w:rsidP="009C5209">
            <w:pPr>
              <w:pStyle w:val="TableText"/>
              <w:rPr>
                <w:noProof w:val="0"/>
              </w:rPr>
            </w:pPr>
            <w:r w:rsidRPr="00136566">
              <w:rPr>
                <w:noProof w:val="0"/>
                <w:color w:val="000000"/>
              </w:rPr>
              <w:t>0.73</w:t>
            </w:r>
          </w:p>
        </w:tc>
      </w:tr>
      <w:tr w:rsidR="00653619" w:rsidRPr="00136566" w14:paraId="3BBA9DF5" w14:textId="77777777" w:rsidTr="009C5209">
        <w:trPr>
          <w:trHeight w:val="300"/>
        </w:trPr>
        <w:tc>
          <w:tcPr>
            <w:tcW w:w="7488" w:type="dxa"/>
            <w:tcBorders>
              <w:top w:val="nil"/>
              <w:bottom w:val="single" w:sz="4" w:space="0" w:color="auto"/>
            </w:tcBorders>
            <w:noWrap/>
          </w:tcPr>
          <w:p w14:paraId="1D5D8234"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2758C4A8" w14:textId="77777777" w:rsidR="00653619" w:rsidRPr="00136566" w:rsidRDefault="00653619" w:rsidP="009C5209">
            <w:pPr>
              <w:pStyle w:val="TableText"/>
              <w:rPr>
                <w:noProof w:val="0"/>
              </w:rPr>
            </w:pPr>
            <w:r w:rsidRPr="00136566">
              <w:rPr>
                <w:noProof w:val="0"/>
              </w:rPr>
              <w:t>458,233</w:t>
            </w:r>
          </w:p>
        </w:tc>
        <w:tc>
          <w:tcPr>
            <w:tcW w:w="1471" w:type="dxa"/>
            <w:tcBorders>
              <w:top w:val="nil"/>
              <w:bottom w:val="single" w:sz="4" w:space="0" w:color="auto"/>
            </w:tcBorders>
            <w:vAlign w:val="bottom"/>
          </w:tcPr>
          <w:p w14:paraId="137D2A9D" w14:textId="77777777" w:rsidR="00653619" w:rsidRPr="00136566" w:rsidRDefault="00653619" w:rsidP="009C5209">
            <w:pPr>
              <w:pStyle w:val="TableText"/>
              <w:rPr>
                <w:noProof w:val="0"/>
              </w:rPr>
            </w:pPr>
            <w:r w:rsidRPr="00136566">
              <w:rPr>
                <w:noProof w:val="0"/>
              </w:rPr>
              <w:t>0.90</w:t>
            </w:r>
          </w:p>
        </w:tc>
        <w:tc>
          <w:tcPr>
            <w:tcW w:w="1584" w:type="dxa"/>
            <w:tcBorders>
              <w:top w:val="nil"/>
              <w:bottom w:val="single" w:sz="4" w:space="0" w:color="auto"/>
            </w:tcBorders>
            <w:vAlign w:val="bottom"/>
          </w:tcPr>
          <w:p w14:paraId="43D88ABF"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single" w:sz="4" w:space="0" w:color="auto"/>
              <w:right w:val="nil"/>
            </w:tcBorders>
            <w:vAlign w:val="bottom"/>
          </w:tcPr>
          <w:p w14:paraId="654FA6B0" w14:textId="77777777" w:rsidR="00653619" w:rsidRPr="00136566" w:rsidRDefault="00653619" w:rsidP="009C5209">
            <w:pPr>
              <w:pStyle w:val="TableText"/>
              <w:rPr>
                <w:noProof w:val="0"/>
              </w:rPr>
            </w:pPr>
            <w:r w:rsidRPr="00136566">
              <w:rPr>
                <w:noProof w:val="0"/>
                <w:color w:val="000000"/>
              </w:rPr>
              <w:t>1.16</w:t>
            </w:r>
          </w:p>
        </w:tc>
      </w:tr>
      <w:tr w:rsidR="00653619" w:rsidRPr="00136566" w14:paraId="1CF7168E" w14:textId="77777777" w:rsidTr="009C5209">
        <w:trPr>
          <w:trHeight w:val="300"/>
        </w:trPr>
        <w:tc>
          <w:tcPr>
            <w:tcW w:w="7488" w:type="dxa"/>
            <w:tcBorders>
              <w:top w:val="single" w:sz="4" w:space="0" w:color="auto"/>
              <w:bottom w:val="nil"/>
            </w:tcBorders>
            <w:noWrap/>
          </w:tcPr>
          <w:p w14:paraId="014A88B0" w14:textId="77777777" w:rsidR="00653619" w:rsidRPr="00136566" w:rsidRDefault="00653619" w:rsidP="009C5209">
            <w:pPr>
              <w:pStyle w:val="TableText"/>
              <w:rPr>
                <w:noProof w:val="0"/>
              </w:rPr>
            </w:pPr>
            <w:r w:rsidRPr="00136566">
              <w:rPr>
                <w:noProof w:val="0"/>
              </w:rPr>
              <w:t>Military</w:t>
            </w:r>
          </w:p>
        </w:tc>
        <w:tc>
          <w:tcPr>
            <w:tcW w:w="1152" w:type="dxa"/>
            <w:tcBorders>
              <w:top w:val="single" w:sz="4" w:space="0" w:color="auto"/>
              <w:bottom w:val="nil"/>
            </w:tcBorders>
            <w:vAlign w:val="bottom"/>
          </w:tcPr>
          <w:p w14:paraId="236A82C2" w14:textId="77777777" w:rsidR="00653619" w:rsidRPr="00136566" w:rsidRDefault="00653619" w:rsidP="009C5209">
            <w:pPr>
              <w:pStyle w:val="TableText"/>
              <w:rPr>
                <w:noProof w:val="0"/>
              </w:rPr>
            </w:pPr>
            <w:r w:rsidRPr="00136566">
              <w:rPr>
                <w:noProof w:val="0"/>
              </w:rPr>
              <w:t>4,787</w:t>
            </w:r>
          </w:p>
        </w:tc>
        <w:tc>
          <w:tcPr>
            <w:tcW w:w="1471" w:type="dxa"/>
            <w:tcBorders>
              <w:top w:val="single" w:sz="4" w:space="0" w:color="auto"/>
              <w:bottom w:val="nil"/>
            </w:tcBorders>
            <w:vAlign w:val="bottom"/>
          </w:tcPr>
          <w:p w14:paraId="48271682"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nil"/>
            </w:tcBorders>
            <w:vAlign w:val="bottom"/>
          </w:tcPr>
          <w:p w14:paraId="1E9749E4" w14:textId="77777777" w:rsidR="00653619" w:rsidRPr="00136566" w:rsidRDefault="00653619" w:rsidP="009C5209">
            <w:pPr>
              <w:pStyle w:val="TableText"/>
              <w:rPr>
                <w:noProof w:val="0"/>
              </w:rPr>
            </w:pPr>
            <w:r w:rsidRPr="00136566">
              <w:rPr>
                <w:noProof w:val="0"/>
              </w:rPr>
              <w:t>0.34</w:t>
            </w:r>
          </w:p>
        </w:tc>
        <w:tc>
          <w:tcPr>
            <w:tcW w:w="1728" w:type="dxa"/>
            <w:tcBorders>
              <w:top w:val="single" w:sz="4" w:space="0" w:color="auto"/>
              <w:left w:val="nil"/>
              <w:bottom w:val="nil"/>
              <w:right w:val="nil"/>
            </w:tcBorders>
            <w:vAlign w:val="bottom"/>
          </w:tcPr>
          <w:p w14:paraId="2CFA64BB" w14:textId="77777777" w:rsidR="00653619" w:rsidRPr="00136566" w:rsidRDefault="00653619" w:rsidP="009C5209">
            <w:pPr>
              <w:pStyle w:val="TableText"/>
              <w:rPr>
                <w:noProof w:val="0"/>
              </w:rPr>
            </w:pPr>
            <w:r w:rsidRPr="00136566">
              <w:rPr>
                <w:noProof w:val="0"/>
                <w:color w:val="000000"/>
              </w:rPr>
              <w:t>1.05</w:t>
            </w:r>
          </w:p>
        </w:tc>
      </w:tr>
      <w:tr w:rsidR="00653619" w:rsidRPr="00136566" w14:paraId="064C1A38" w14:textId="77777777" w:rsidTr="009C5209">
        <w:trPr>
          <w:trHeight w:val="300"/>
        </w:trPr>
        <w:tc>
          <w:tcPr>
            <w:tcW w:w="7488" w:type="dxa"/>
            <w:tcBorders>
              <w:top w:val="nil"/>
              <w:bottom w:val="single" w:sz="4" w:space="0" w:color="auto"/>
            </w:tcBorders>
            <w:noWrap/>
          </w:tcPr>
          <w:p w14:paraId="4E28F70A"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149A0FFB" w14:textId="77777777" w:rsidR="00653619" w:rsidRPr="00136566" w:rsidRDefault="00653619" w:rsidP="009C5209">
            <w:pPr>
              <w:pStyle w:val="TableText"/>
              <w:rPr>
                <w:noProof w:val="0"/>
              </w:rPr>
            </w:pPr>
            <w:r w:rsidRPr="00136566">
              <w:rPr>
                <w:noProof w:val="0"/>
              </w:rPr>
              <w:t>457,228</w:t>
            </w:r>
          </w:p>
        </w:tc>
        <w:tc>
          <w:tcPr>
            <w:tcW w:w="1471" w:type="dxa"/>
            <w:tcBorders>
              <w:top w:val="nil"/>
              <w:bottom w:val="single" w:sz="4" w:space="0" w:color="auto"/>
            </w:tcBorders>
            <w:vAlign w:val="bottom"/>
          </w:tcPr>
          <w:p w14:paraId="7563BF63" w14:textId="77777777" w:rsidR="00653619" w:rsidRPr="00136566" w:rsidRDefault="00653619" w:rsidP="009C5209">
            <w:pPr>
              <w:pStyle w:val="TableText"/>
              <w:rPr>
                <w:noProof w:val="0"/>
              </w:rPr>
            </w:pPr>
            <w:r w:rsidRPr="00136566">
              <w:rPr>
                <w:noProof w:val="0"/>
              </w:rPr>
              <w:t>0.90</w:t>
            </w:r>
          </w:p>
        </w:tc>
        <w:tc>
          <w:tcPr>
            <w:tcW w:w="1584" w:type="dxa"/>
            <w:tcBorders>
              <w:top w:val="nil"/>
              <w:bottom w:val="single" w:sz="4" w:space="0" w:color="auto"/>
            </w:tcBorders>
            <w:vAlign w:val="bottom"/>
          </w:tcPr>
          <w:p w14:paraId="0EB22371"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single" w:sz="4" w:space="0" w:color="auto"/>
              <w:right w:val="nil"/>
            </w:tcBorders>
            <w:vAlign w:val="bottom"/>
          </w:tcPr>
          <w:p w14:paraId="63065DDF" w14:textId="77777777" w:rsidR="00653619" w:rsidRPr="00136566" w:rsidRDefault="00653619" w:rsidP="009C5209">
            <w:pPr>
              <w:pStyle w:val="TableText"/>
              <w:rPr>
                <w:noProof w:val="0"/>
              </w:rPr>
            </w:pPr>
            <w:r w:rsidRPr="00136566">
              <w:rPr>
                <w:noProof w:val="0"/>
                <w:color w:val="000000"/>
              </w:rPr>
              <w:t>1.16</w:t>
            </w:r>
          </w:p>
        </w:tc>
      </w:tr>
      <w:tr w:rsidR="00653619" w:rsidRPr="00136566" w14:paraId="53235C05" w14:textId="77777777" w:rsidTr="009C5209">
        <w:trPr>
          <w:trHeight w:val="300"/>
        </w:trPr>
        <w:tc>
          <w:tcPr>
            <w:tcW w:w="7488" w:type="dxa"/>
            <w:tcBorders>
              <w:top w:val="single" w:sz="4" w:space="0" w:color="auto"/>
              <w:bottom w:val="nil"/>
            </w:tcBorders>
            <w:noWrap/>
          </w:tcPr>
          <w:p w14:paraId="30968088"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18CD9F00" w14:textId="77777777" w:rsidR="00653619" w:rsidRPr="00136566" w:rsidRDefault="00653619" w:rsidP="009C5209">
            <w:pPr>
              <w:pStyle w:val="TableText"/>
              <w:rPr>
                <w:noProof w:val="0"/>
              </w:rPr>
            </w:pPr>
            <w:r w:rsidRPr="00136566">
              <w:rPr>
                <w:noProof w:val="0"/>
              </w:rPr>
              <w:t>15,358</w:t>
            </w:r>
          </w:p>
        </w:tc>
        <w:tc>
          <w:tcPr>
            <w:tcW w:w="1471" w:type="dxa"/>
            <w:tcBorders>
              <w:top w:val="single" w:sz="4" w:space="0" w:color="auto"/>
              <w:bottom w:val="nil"/>
            </w:tcBorders>
            <w:vAlign w:val="bottom"/>
          </w:tcPr>
          <w:p w14:paraId="23598251" w14:textId="77777777" w:rsidR="00653619" w:rsidRPr="00136566" w:rsidRDefault="00653619" w:rsidP="009C5209">
            <w:pPr>
              <w:pStyle w:val="TableText"/>
              <w:rPr>
                <w:noProof w:val="0"/>
              </w:rPr>
            </w:pPr>
            <w:r w:rsidRPr="00136566">
              <w:rPr>
                <w:noProof w:val="0"/>
              </w:rPr>
              <w:t>0.87</w:t>
            </w:r>
          </w:p>
        </w:tc>
        <w:tc>
          <w:tcPr>
            <w:tcW w:w="1584" w:type="dxa"/>
            <w:tcBorders>
              <w:top w:val="single" w:sz="4" w:space="0" w:color="auto"/>
              <w:bottom w:val="nil"/>
            </w:tcBorders>
            <w:vAlign w:val="bottom"/>
          </w:tcPr>
          <w:p w14:paraId="3BE9238F" w14:textId="77777777" w:rsidR="00653619" w:rsidRPr="00136566" w:rsidRDefault="00653619" w:rsidP="009C5209">
            <w:pPr>
              <w:pStyle w:val="TableText"/>
              <w:rPr>
                <w:noProof w:val="0"/>
              </w:rPr>
            </w:pPr>
            <w:r w:rsidRPr="00136566">
              <w:rPr>
                <w:noProof w:val="0"/>
              </w:rPr>
              <w:t>0.33</w:t>
            </w:r>
          </w:p>
        </w:tc>
        <w:tc>
          <w:tcPr>
            <w:tcW w:w="1728" w:type="dxa"/>
            <w:tcBorders>
              <w:top w:val="single" w:sz="4" w:space="0" w:color="auto"/>
              <w:left w:val="nil"/>
              <w:bottom w:val="nil"/>
              <w:right w:val="nil"/>
            </w:tcBorders>
            <w:vAlign w:val="bottom"/>
          </w:tcPr>
          <w:p w14:paraId="7A05FF62" w14:textId="77777777" w:rsidR="00653619" w:rsidRPr="00136566" w:rsidRDefault="00653619" w:rsidP="009C5209">
            <w:pPr>
              <w:pStyle w:val="TableText"/>
              <w:rPr>
                <w:noProof w:val="0"/>
              </w:rPr>
            </w:pPr>
            <w:r w:rsidRPr="00136566">
              <w:rPr>
                <w:noProof w:val="0"/>
                <w:color w:val="000000"/>
              </w:rPr>
              <w:t>0.84</w:t>
            </w:r>
          </w:p>
        </w:tc>
      </w:tr>
      <w:tr w:rsidR="00653619" w:rsidRPr="00136566" w14:paraId="4C9EC110" w14:textId="77777777" w:rsidTr="009C5209">
        <w:trPr>
          <w:trHeight w:val="300"/>
        </w:trPr>
        <w:tc>
          <w:tcPr>
            <w:tcW w:w="7488" w:type="dxa"/>
            <w:tcBorders>
              <w:top w:val="nil"/>
              <w:bottom w:val="single" w:sz="12" w:space="0" w:color="auto"/>
            </w:tcBorders>
            <w:noWrap/>
          </w:tcPr>
          <w:p w14:paraId="0E8E0AC1"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12" w:space="0" w:color="auto"/>
            </w:tcBorders>
            <w:vAlign w:val="bottom"/>
          </w:tcPr>
          <w:p w14:paraId="7A3F46E8" w14:textId="77777777" w:rsidR="00653619" w:rsidRPr="00136566" w:rsidRDefault="00653619" w:rsidP="009C5209">
            <w:pPr>
              <w:pStyle w:val="TableText"/>
              <w:rPr>
                <w:noProof w:val="0"/>
              </w:rPr>
            </w:pPr>
            <w:r w:rsidRPr="00136566">
              <w:rPr>
                <w:noProof w:val="0"/>
              </w:rPr>
              <w:t>446,657</w:t>
            </w:r>
          </w:p>
        </w:tc>
        <w:tc>
          <w:tcPr>
            <w:tcW w:w="1471" w:type="dxa"/>
            <w:tcBorders>
              <w:top w:val="nil"/>
              <w:bottom w:val="single" w:sz="12" w:space="0" w:color="auto"/>
            </w:tcBorders>
            <w:vAlign w:val="bottom"/>
          </w:tcPr>
          <w:p w14:paraId="68902658" w14:textId="77777777" w:rsidR="00653619" w:rsidRPr="00136566" w:rsidRDefault="00653619" w:rsidP="009C5209">
            <w:pPr>
              <w:pStyle w:val="TableText"/>
              <w:rPr>
                <w:noProof w:val="0"/>
              </w:rPr>
            </w:pPr>
            <w:r w:rsidRPr="00136566">
              <w:rPr>
                <w:noProof w:val="0"/>
              </w:rPr>
              <w:t>0.90</w:t>
            </w:r>
          </w:p>
        </w:tc>
        <w:tc>
          <w:tcPr>
            <w:tcW w:w="1584" w:type="dxa"/>
            <w:tcBorders>
              <w:top w:val="nil"/>
              <w:bottom w:val="single" w:sz="12" w:space="0" w:color="auto"/>
            </w:tcBorders>
            <w:vAlign w:val="bottom"/>
          </w:tcPr>
          <w:p w14:paraId="7D1BE5BE"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single" w:sz="12" w:space="0" w:color="auto"/>
              <w:right w:val="nil"/>
            </w:tcBorders>
            <w:vAlign w:val="bottom"/>
          </w:tcPr>
          <w:p w14:paraId="324999D1" w14:textId="77777777" w:rsidR="00653619" w:rsidRPr="00136566" w:rsidRDefault="00653619" w:rsidP="009C5209">
            <w:pPr>
              <w:pStyle w:val="TableText"/>
              <w:rPr>
                <w:noProof w:val="0"/>
              </w:rPr>
            </w:pPr>
            <w:r w:rsidRPr="00136566">
              <w:rPr>
                <w:noProof w:val="0"/>
                <w:color w:val="000000"/>
              </w:rPr>
              <w:t>1.16</w:t>
            </w:r>
          </w:p>
        </w:tc>
      </w:tr>
      <w:tr w:rsidR="00653619" w:rsidRPr="00136566" w14:paraId="0556EA08" w14:textId="77777777" w:rsidTr="009C5209">
        <w:trPr>
          <w:trHeight w:val="300"/>
        </w:trPr>
        <w:tc>
          <w:tcPr>
            <w:tcW w:w="7488" w:type="dxa"/>
            <w:tcBorders>
              <w:top w:val="single" w:sz="4" w:space="0" w:color="auto"/>
              <w:bottom w:val="nil"/>
            </w:tcBorders>
            <w:noWrap/>
          </w:tcPr>
          <w:p w14:paraId="0161705D" w14:textId="77777777" w:rsidR="00653619" w:rsidRPr="00136566" w:rsidRDefault="00653619" w:rsidP="009C5209">
            <w:pPr>
              <w:pStyle w:val="TableText"/>
              <w:keepNext/>
              <w:rPr>
                <w:noProof w:val="0"/>
              </w:rPr>
            </w:pPr>
            <w:r w:rsidRPr="00136566">
              <w:rPr>
                <w:noProof w:val="0"/>
              </w:rPr>
              <w:lastRenderedPageBreak/>
              <w:t>American Indian or Alaska Native (Primary ethnicity—not economically disadvantaged)</w:t>
            </w:r>
          </w:p>
        </w:tc>
        <w:tc>
          <w:tcPr>
            <w:tcW w:w="1152" w:type="dxa"/>
            <w:tcBorders>
              <w:top w:val="single" w:sz="4" w:space="0" w:color="auto"/>
              <w:bottom w:val="nil"/>
            </w:tcBorders>
            <w:vAlign w:val="bottom"/>
          </w:tcPr>
          <w:p w14:paraId="12204255" w14:textId="77777777" w:rsidR="00653619" w:rsidRPr="00136566" w:rsidRDefault="00653619" w:rsidP="009C5209">
            <w:pPr>
              <w:pStyle w:val="TableText"/>
              <w:rPr>
                <w:noProof w:val="0"/>
              </w:rPr>
            </w:pPr>
            <w:r w:rsidRPr="00136566">
              <w:rPr>
                <w:noProof w:val="0"/>
              </w:rPr>
              <w:t>854</w:t>
            </w:r>
          </w:p>
        </w:tc>
        <w:tc>
          <w:tcPr>
            <w:tcW w:w="1471" w:type="dxa"/>
            <w:tcBorders>
              <w:top w:val="single" w:sz="4" w:space="0" w:color="auto"/>
              <w:bottom w:val="nil"/>
            </w:tcBorders>
            <w:vAlign w:val="bottom"/>
          </w:tcPr>
          <w:p w14:paraId="7A9D603D"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nil"/>
            </w:tcBorders>
            <w:vAlign w:val="bottom"/>
          </w:tcPr>
          <w:p w14:paraId="0281F3B2" w14:textId="77777777" w:rsidR="00653619" w:rsidRPr="00136566" w:rsidRDefault="00653619" w:rsidP="009C5209">
            <w:pPr>
              <w:pStyle w:val="TableText"/>
              <w:rPr>
                <w:noProof w:val="0"/>
              </w:rPr>
            </w:pPr>
            <w:r w:rsidRPr="00136566">
              <w:rPr>
                <w:noProof w:val="0"/>
              </w:rPr>
              <w:t>0.34</w:t>
            </w:r>
          </w:p>
        </w:tc>
        <w:tc>
          <w:tcPr>
            <w:tcW w:w="1728" w:type="dxa"/>
            <w:tcBorders>
              <w:top w:val="single" w:sz="4" w:space="0" w:color="auto"/>
              <w:left w:val="nil"/>
              <w:bottom w:val="nil"/>
              <w:right w:val="nil"/>
            </w:tcBorders>
            <w:vAlign w:val="bottom"/>
          </w:tcPr>
          <w:p w14:paraId="4E6EA258" w14:textId="77777777" w:rsidR="00653619" w:rsidRPr="00136566" w:rsidRDefault="00653619" w:rsidP="009C5209">
            <w:pPr>
              <w:pStyle w:val="TableText"/>
              <w:rPr>
                <w:noProof w:val="0"/>
              </w:rPr>
            </w:pPr>
            <w:r w:rsidRPr="00136566">
              <w:rPr>
                <w:noProof w:val="0"/>
                <w:color w:val="000000"/>
              </w:rPr>
              <w:t>1.05</w:t>
            </w:r>
          </w:p>
        </w:tc>
      </w:tr>
      <w:tr w:rsidR="00653619" w:rsidRPr="00136566" w14:paraId="44E1BAA7" w14:textId="77777777" w:rsidTr="009C5209">
        <w:trPr>
          <w:trHeight w:val="300"/>
        </w:trPr>
        <w:tc>
          <w:tcPr>
            <w:tcW w:w="7488" w:type="dxa"/>
            <w:tcBorders>
              <w:top w:val="nil"/>
              <w:bottom w:val="nil"/>
            </w:tcBorders>
            <w:noWrap/>
          </w:tcPr>
          <w:p w14:paraId="725CFA23"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73F50A9F" w14:textId="77777777" w:rsidR="00653619" w:rsidRPr="00136566" w:rsidRDefault="00653619" w:rsidP="009C5209">
            <w:pPr>
              <w:pStyle w:val="TableText"/>
              <w:rPr>
                <w:noProof w:val="0"/>
              </w:rPr>
            </w:pPr>
            <w:r w:rsidRPr="00136566">
              <w:rPr>
                <w:noProof w:val="0"/>
              </w:rPr>
              <w:t>1,527</w:t>
            </w:r>
          </w:p>
        </w:tc>
        <w:tc>
          <w:tcPr>
            <w:tcW w:w="1471" w:type="dxa"/>
            <w:tcBorders>
              <w:top w:val="nil"/>
              <w:bottom w:val="nil"/>
            </w:tcBorders>
            <w:vAlign w:val="bottom"/>
          </w:tcPr>
          <w:p w14:paraId="1AA563FC" w14:textId="77777777" w:rsidR="00653619" w:rsidRPr="00136566" w:rsidRDefault="00653619" w:rsidP="009C5209">
            <w:pPr>
              <w:pStyle w:val="TableText"/>
              <w:rPr>
                <w:noProof w:val="0"/>
              </w:rPr>
            </w:pPr>
            <w:r w:rsidRPr="00136566">
              <w:rPr>
                <w:noProof w:val="0"/>
              </w:rPr>
              <w:t>0.87</w:t>
            </w:r>
          </w:p>
        </w:tc>
        <w:tc>
          <w:tcPr>
            <w:tcW w:w="1584" w:type="dxa"/>
            <w:tcBorders>
              <w:top w:val="nil"/>
              <w:bottom w:val="nil"/>
            </w:tcBorders>
            <w:vAlign w:val="bottom"/>
          </w:tcPr>
          <w:p w14:paraId="55F97584"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5E1E20EB" w14:textId="77777777" w:rsidR="00653619" w:rsidRPr="00136566" w:rsidRDefault="00653619" w:rsidP="009C5209">
            <w:pPr>
              <w:pStyle w:val="TableText"/>
              <w:rPr>
                <w:noProof w:val="0"/>
              </w:rPr>
            </w:pPr>
            <w:r w:rsidRPr="00136566">
              <w:rPr>
                <w:noProof w:val="0"/>
                <w:color w:val="000000"/>
              </w:rPr>
              <w:t>0.89</w:t>
            </w:r>
          </w:p>
        </w:tc>
      </w:tr>
      <w:tr w:rsidR="00653619" w:rsidRPr="00136566" w14:paraId="731DC9FA" w14:textId="77777777" w:rsidTr="009C5209">
        <w:trPr>
          <w:trHeight w:val="300"/>
        </w:trPr>
        <w:tc>
          <w:tcPr>
            <w:tcW w:w="7488" w:type="dxa"/>
            <w:noWrap/>
          </w:tcPr>
          <w:p w14:paraId="22C265FF"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vAlign w:val="bottom"/>
          </w:tcPr>
          <w:p w14:paraId="16CFAC80" w14:textId="77777777" w:rsidR="00653619" w:rsidRPr="00136566" w:rsidRDefault="00653619" w:rsidP="009C5209">
            <w:pPr>
              <w:pStyle w:val="TableText"/>
              <w:rPr>
                <w:noProof w:val="0"/>
              </w:rPr>
            </w:pPr>
            <w:r w:rsidRPr="00136566">
              <w:rPr>
                <w:noProof w:val="0"/>
              </w:rPr>
              <w:t>26,996</w:t>
            </w:r>
          </w:p>
        </w:tc>
        <w:tc>
          <w:tcPr>
            <w:tcW w:w="1471" w:type="dxa"/>
            <w:vAlign w:val="bottom"/>
          </w:tcPr>
          <w:p w14:paraId="38195B34" w14:textId="77777777" w:rsidR="00653619" w:rsidRPr="00136566" w:rsidRDefault="00653619" w:rsidP="009C5209">
            <w:pPr>
              <w:pStyle w:val="TableText"/>
              <w:rPr>
                <w:noProof w:val="0"/>
              </w:rPr>
            </w:pPr>
            <w:r w:rsidRPr="00136566">
              <w:rPr>
                <w:noProof w:val="0"/>
              </w:rPr>
              <w:t>0.86</w:t>
            </w:r>
          </w:p>
        </w:tc>
        <w:tc>
          <w:tcPr>
            <w:tcW w:w="1584" w:type="dxa"/>
            <w:vAlign w:val="bottom"/>
          </w:tcPr>
          <w:p w14:paraId="3FCCB647" w14:textId="77777777" w:rsidR="00653619" w:rsidRPr="00136566" w:rsidRDefault="00653619" w:rsidP="009C5209">
            <w:pPr>
              <w:pStyle w:val="TableText"/>
              <w:rPr>
                <w:noProof w:val="0"/>
              </w:rPr>
            </w:pPr>
            <w:r w:rsidRPr="00136566">
              <w:rPr>
                <w:noProof w:val="0"/>
              </w:rPr>
              <w:t>0.38</w:t>
            </w:r>
          </w:p>
        </w:tc>
        <w:tc>
          <w:tcPr>
            <w:tcW w:w="1728" w:type="dxa"/>
            <w:tcBorders>
              <w:top w:val="nil"/>
              <w:left w:val="nil"/>
              <w:bottom w:val="nil"/>
              <w:right w:val="nil"/>
            </w:tcBorders>
            <w:vAlign w:val="bottom"/>
          </w:tcPr>
          <w:p w14:paraId="2B799A36" w14:textId="77777777" w:rsidR="00653619" w:rsidRPr="00136566" w:rsidRDefault="00653619" w:rsidP="009C5209">
            <w:pPr>
              <w:pStyle w:val="TableText"/>
              <w:rPr>
                <w:noProof w:val="0"/>
              </w:rPr>
            </w:pPr>
            <w:r w:rsidRPr="00136566">
              <w:rPr>
                <w:noProof w:val="0"/>
                <w:color w:val="000000"/>
              </w:rPr>
              <w:t>1.03</w:t>
            </w:r>
          </w:p>
        </w:tc>
      </w:tr>
      <w:tr w:rsidR="00653619" w:rsidRPr="00136566" w14:paraId="3008C8E5" w14:textId="77777777" w:rsidTr="009C5209">
        <w:trPr>
          <w:trHeight w:val="300"/>
        </w:trPr>
        <w:tc>
          <w:tcPr>
            <w:tcW w:w="7488" w:type="dxa"/>
            <w:tcBorders>
              <w:top w:val="nil"/>
            </w:tcBorders>
            <w:noWrap/>
          </w:tcPr>
          <w:p w14:paraId="58DA7D25"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tcBorders>
              <w:top w:val="nil"/>
            </w:tcBorders>
            <w:vAlign w:val="bottom"/>
          </w:tcPr>
          <w:p w14:paraId="50FFE210" w14:textId="77777777" w:rsidR="00653619" w:rsidRPr="00136566" w:rsidRDefault="00653619" w:rsidP="009C5209">
            <w:pPr>
              <w:pStyle w:val="TableText"/>
              <w:rPr>
                <w:noProof w:val="0"/>
              </w:rPr>
            </w:pPr>
            <w:r w:rsidRPr="00136566">
              <w:rPr>
                <w:noProof w:val="0"/>
              </w:rPr>
              <w:t>16,411</w:t>
            </w:r>
          </w:p>
        </w:tc>
        <w:tc>
          <w:tcPr>
            <w:tcW w:w="1471" w:type="dxa"/>
            <w:tcBorders>
              <w:top w:val="nil"/>
            </w:tcBorders>
            <w:vAlign w:val="bottom"/>
          </w:tcPr>
          <w:p w14:paraId="03904FB1" w14:textId="77777777" w:rsidR="00653619" w:rsidRPr="00136566" w:rsidRDefault="00653619" w:rsidP="009C5209">
            <w:pPr>
              <w:pStyle w:val="TableText"/>
              <w:rPr>
                <w:noProof w:val="0"/>
              </w:rPr>
            </w:pPr>
            <w:r w:rsidRPr="00136566">
              <w:rPr>
                <w:noProof w:val="0"/>
              </w:rPr>
              <w:t>0.90</w:t>
            </w:r>
          </w:p>
        </w:tc>
        <w:tc>
          <w:tcPr>
            <w:tcW w:w="1584" w:type="dxa"/>
            <w:tcBorders>
              <w:top w:val="nil"/>
            </w:tcBorders>
            <w:vAlign w:val="bottom"/>
          </w:tcPr>
          <w:p w14:paraId="524DDE8A"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105F388A" w14:textId="77777777" w:rsidR="00653619" w:rsidRPr="00136566" w:rsidRDefault="00653619" w:rsidP="009C5209">
            <w:pPr>
              <w:pStyle w:val="TableText"/>
              <w:rPr>
                <w:noProof w:val="0"/>
              </w:rPr>
            </w:pPr>
            <w:r w:rsidRPr="00136566">
              <w:rPr>
                <w:noProof w:val="0"/>
                <w:color w:val="000000"/>
              </w:rPr>
              <w:t>1.23</w:t>
            </w:r>
          </w:p>
        </w:tc>
      </w:tr>
      <w:tr w:rsidR="00653619" w:rsidRPr="00136566" w14:paraId="461107FD" w14:textId="77777777" w:rsidTr="009C5209">
        <w:trPr>
          <w:trHeight w:val="300"/>
        </w:trPr>
        <w:tc>
          <w:tcPr>
            <w:tcW w:w="7488" w:type="dxa"/>
            <w:noWrap/>
          </w:tcPr>
          <w:p w14:paraId="5C0FCCF6" w14:textId="77777777" w:rsidR="00653619" w:rsidRPr="00136566" w:rsidRDefault="00653619" w:rsidP="009C5209">
            <w:pPr>
              <w:pStyle w:val="TableText"/>
              <w:rPr>
                <w:noProof w:val="0"/>
              </w:rPr>
            </w:pPr>
            <w:r w:rsidRPr="00136566">
              <w:rPr>
                <w:noProof w:val="0"/>
              </w:rPr>
              <w:t>Native Hawaiian or Other Pacific Islander (Primary ethnicity—not economically disadvantaged)</w:t>
            </w:r>
          </w:p>
        </w:tc>
        <w:tc>
          <w:tcPr>
            <w:tcW w:w="1152" w:type="dxa"/>
            <w:vAlign w:val="bottom"/>
          </w:tcPr>
          <w:p w14:paraId="6536D60D" w14:textId="77777777" w:rsidR="00653619" w:rsidRPr="00136566" w:rsidRDefault="00653619" w:rsidP="009C5209">
            <w:pPr>
              <w:pStyle w:val="TableText"/>
              <w:rPr>
                <w:noProof w:val="0"/>
              </w:rPr>
            </w:pPr>
            <w:r w:rsidRPr="00136566">
              <w:rPr>
                <w:noProof w:val="0"/>
              </w:rPr>
              <w:t>790</w:t>
            </w:r>
          </w:p>
        </w:tc>
        <w:tc>
          <w:tcPr>
            <w:tcW w:w="1471" w:type="dxa"/>
            <w:vAlign w:val="bottom"/>
          </w:tcPr>
          <w:p w14:paraId="03BEA504" w14:textId="77777777" w:rsidR="00653619" w:rsidRPr="00136566" w:rsidRDefault="00653619" w:rsidP="009C5209">
            <w:pPr>
              <w:pStyle w:val="TableText"/>
              <w:rPr>
                <w:noProof w:val="0"/>
              </w:rPr>
            </w:pPr>
            <w:r w:rsidRPr="00136566">
              <w:rPr>
                <w:noProof w:val="0"/>
              </w:rPr>
              <w:t>0.89</w:t>
            </w:r>
          </w:p>
        </w:tc>
        <w:tc>
          <w:tcPr>
            <w:tcW w:w="1584" w:type="dxa"/>
            <w:vAlign w:val="bottom"/>
          </w:tcPr>
          <w:p w14:paraId="43CD3A55"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3343AB57" w14:textId="77777777" w:rsidR="00653619" w:rsidRPr="00136566" w:rsidRDefault="00653619" w:rsidP="009C5209">
            <w:pPr>
              <w:pStyle w:val="TableText"/>
              <w:rPr>
                <w:noProof w:val="0"/>
              </w:rPr>
            </w:pPr>
            <w:r w:rsidRPr="00136566">
              <w:rPr>
                <w:noProof w:val="0"/>
                <w:color w:val="000000"/>
              </w:rPr>
              <w:t>1.05</w:t>
            </w:r>
          </w:p>
        </w:tc>
      </w:tr>
      <w:tr w:rsidR="00653619" w:rsidRPr="00136566" w14:paraId="06B270D0" w14:textId="77777777" w:rsidTr="009C5209">
        <w:trPr>
          <w:trHeight w:val="300"/>
        </w:trPr>
        <w:tc>
          <w:tcPr>
            <w:tcW w:w="7488" w:type="dxa"/>
            <w:noWrap/>
          </w:tcPr>
          <w:p w14:paraId="166C5785"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55663E4A" w14:textId="77777777" w:rsidR="00653619" w:rsidRPr="00136566" w:rsidRDefault="00653619" w:rsidP="009C5209">
            <w:pPr>
              <w:pStyle w:val="TableText"/>
              <w:rPr>
                <w:noProof w:val="0"/>
              </w:rPr>
            </w:pPr>
            <w:r w:rsidRPr="00136566">
              <w:rPr>
                <w:noProof w:val="0"/>
              </w:rPr>
              <w:t>1,400</w:t>
            </w:r>
          </w:p>
        </w:tc>
        <w:tc>
          <w:tcPr>
            <w:tcW w:w="1471" w:type="dxa"/>
            <w:vAlign w:val="bottom"/>
          </w:tcPr>
          <w:p w14:paraId="4E7086D5" w14:textId="77777777" w:rsidR="00653619" w:rsidRPr="00136566" w:rsidRDefault="00653619" w:rsidP="009C5209">
            <w:pPr>
              <w:pStyle w:val="TableText"/>
              <w:rPr>
                <w:noProof w:val="0"/>
              </w:rPr>
            </w:pPr>
            <w:r w:rsidRPr="00136566">
              <w:rPr>
                <w:noProof w:val="0"/>
              </w:rPr>
              <w:t>0.86</w:t>
            </w:r>
          </w:p>
        </w:tc>
        <w:tc>
          <w:tcPr>
            <w:tcW w:w="1584" w:type="dxa"/>
            <w:vAlign w:val="bottom"/>
          </w:tcPr>
          <w:p w14:paraId="4DF16D13"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nil"/>
              <w:right w:val="nil"/>
            </w:tcBorders>
            <w:vAlign w:val="bottom"/>
          </w:tcPr>
          <w:p w14:paraId="41F2479F" w14:textId="77777777" w:rsidR="00653619" w:rsidRPr="00136566" w:rsidRDefault="00653619" w:rsidP="009C5209">
            <w:pPr>
              <w:pStyle w:val="TableText"/>
              <w:rPr>
                <w:noProof w:val="0"/>
              </w:rPr>
            </w:pPr>
            <w:r w:rsidRPr="00136566">
              <w:rPr>
                <w:noProof w:val="0"/>
                <w:color w:val="000000"/>
              </w:rPr>
              <w:t>0.78</w:t>
            </w:r>
          </w:p>
        </w:tc>
      </w:tr>
      <w:tr w:rsidR="00653619" w:rsidRPr="00136566" w14:paraId="34D1DF39" w14:textId="77777777" w:rsidTr="009C5209">
        <w:trPr>
          <w:trHeight w:val="300"/>
        </w:trPr>
        <w:tc>
          <w:tcPr>
            <w:tcW w:w="7488" w:type="dxa"/>
            <w:noWrap/>
          </w:tcPr>
          <w:p w14:paraId="069E8B12" w14:textId="77777777" w:rsidR="00653619" w:rsidRPr="00136566" w:rsidRDefault="00653619" w:rsidP="009C5209">
            <w:pPr>
              <w:pStyle w:val="TableText"/>
              <w:rPr>
                <w:noProof w:val="0"/>
              </w:rPr>
            </w:pPr>
            <w:r w:rsidRPr="00136566">
              <w:rPr>
                <w:noProof w:val="0"/>
              </w:rPr>
              <w:t>Filipino (Primary ethnicity—not economically disadvantaged)</w:t>
            </w:r>
          </w:p>
        </w:tc>
        <w:tc>
          <w:tcPr>
            <w:tcW w:w="1152" w:type="dxa"/>
            <w:vAlign w:val="bottom"/>
          </w:tcPr>
          <w:p w14:paraId="0B49EB2A" w14:textId="77777777" w:rsidR="00653619" w:rsidRPr="00136566" w:rsidRDefault="00653619" w:rsidP="009C5209">
            <w:pPr>
              <w:pStyle w:val="TableText"/>
              <w:rPr>
                <w:noProof w:val="0"/>
              </w:rPr>
            </w:pPr>
            <w:r w:rsidRPr="00136566">
              <w:rPr>
                <w:noProof w:val="0"/>
              </w:rPr>
              <w:t>7,119</w:t>
            </w:r>
          </w:p>
        </w:tc>
        <w:tc>
          <w:tcPr>
            <w:tcW w:w="1471" w:type="dxa"/>
            <w:vAlign w:val="bottom"/>
          </w:tcPr>
          <w:p w14:paraId="2DCF5186" w14:textId="77777777" w:rsidR="00653619" w:rsidRPr="00136566" w:rsidRDefault="00653619" w:rsidP="009C5209">
            <w:pPr>
              <w:pStyle w:val="TableText"/>
              <w:rPr>
                <w:noProof w:val="0"/>
              </w:rPr>
            </w:pPr>
            <w:r w:rsidRPr="00136566">
              <w:rPr>
                <w:noProof w:val="0"/>
              </w:rPr>
              <w:t>0.87</w:t>
            </w:r>
          </w:p>
        </w:tc>
        <w:tc>
          <w:tcPr>
            <w:tcW w:w="1584" w:type="dxa"/>
            <w:vAlign w:val="bottom"/>
          </w:tcPr>
          <w:p w14:paraId="05773C0D"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4A47854E" w14:textId="77777777" w:rsidR="00653619" w:rsidRPr="00136566" w:rsidRDefault="00653619" w:rsidP="009C5209">
            <w:pPr>
              <w:pStyle w:val="TableText"/>
              <w:rPr>
                <w:noProof w:val="0"/>
              </w:rPr>
            </w:pPr>
            <w:r w:rsidRPr="00136566">
              <w:rPr>
                <w:noProof w:val="0"/>
                <w:color w:val="000000"/>
              </w:rPr>
              <w:t>0.94</w:t>
            </w:r>
          </w:p>
        </w:tc>
      </w:tr>
      <w:tr w:rsidR="00653619" w:rsidRPr="00136566" w14:paraId="0A73D830" w14:textId="77777777" w:rsidTr="009C5209">
        <w:trPr>
          <w:trHeight w:val="300"/>
        </w:trPr>
        <w:tc>
          <w:tcPr>
            <w:tcW w:w="7488" w:type="dxa"/>
            <w:noWrap/>
          </w:tcPr>
          <w:p w14:paraId="726D5808"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67D7324D" w14:textId="77777777" w:rsidR="00653619" w:rsidRPr="00136566" w:rsidRDefault="00653619" w:rsidP="009C5209">
            <w:pPr>
              <w:pStyle w:val="TableText"/>
              <w:rPr>
                <w:noProof w:val="0"/>
              </w:rPr>
            </w:pPr>
            <w:r w:rsidRPr="00136566">
              <w:rPr>
                <w:noProof w:val="0"/>
              </w:rPr>
              <w:t>3,712</w:t>
            </w:r>
          </w:p>
        </w:tc>
        <w:tc>
          <w:tcPr>
            <w:tcW w:w="1471" w:type="dxa"/>
            <w:vAlign w:val="bottom"/>
          </w:tcPr>
          <w:p w14:paraId="45B19681" w14:textId="77777777" w:rsidR="00653619" w:rsidRPr="00136566" w:rsidRDefault="00653619" w:rsidP="009C5209">
            <w:pPr>
              <w:pStyle w:val="TableText"/>
              <w:rPr>
                <w:noProof w:val="0"/>
              </w:rPr>
            </w:pPr>
            <w:r w:rsidRPr="00136566">
              <w:rPr>
                <w:noProof w:val="0"/>
              </w:rPr>
              <w:t>0.88</w:t>
            </w:r>
          </w:p>
        </w:tc>
        <w:tc>
          <w:tcPr>
            <w:tcW w:w="1584" w:type="dxa"/>
            <w:vAlign w:val="bottom"/>
          </w:tcPr>
          <w:p w14:paraId="48E7A73B"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7A077080" w14:textId="77777777" w:rsidR="00653619" w:rsidRPr="00136566" w:rsidRDefault="00653619" w:rsidP="009C5209">
            <w:pPr>
              <w:pStyle w:val="TableText"/>
              <w:rPr>
                <w:noProof w:val="0"/>
              </w:rPr>
            </w:pPr>
            <w:r w:rsidRPr="00136566">
              <w:rPr>
                <w:noProof w:val="0"/>
                <w:color w:val="000000"/>
              </w:rPr>
              <w:t>0.96</w:t>
            </w:r>
          </w:p>
        </w:tc>
      </w:tr>
      <w:tr w:rsidR="00653619" w:rsidRPr="00136566" w14:paraId="258CBA63" w14:textId="77777777" w:rsidTr="009C5209">
        <w:trPr>
          <w:trHeight w:val="300"/>
        </w:trPr>
        <w:tc>
          <w:tcPr>
            <w:tcW w:w="7488" w:type="dxa"/>
            <w:noWrap/>
          </w:tcPr>
          <w:p w14:paraId="19395C51"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vAlign w:val="bottom"/>
          </w:tcPr>
          <w:p w14:paraId="48974FB7" w14:textId="77777777" w:rsidR="00653619" w:rsidRPr="00136566" w:rsidRDefault="00653619" w:rsidP="009C5209">
            <w:pPr>
              <w:pStyle w:val="TableText"/>
              <w:rPr>
                <w:noProof w:val="0"/>
              </w:rPr>
            </w:pPr>
            <w:r w:rsidRPr="00136566">
              <w:rPr>
                <w:noProof w:val="0"/>
              </w:rPr>
              <w:t>53,835</w:t>
            </w:r>
          </w:p>
        </w:tc>
        <w:tc>
          <w:tcPr>
            <w:tcW w:w="1471" w:type="dxa"/>
            <w:vAlign w:val="bottom"/>
          </w:tcPr>
          <w:p w14:paraId="6FD9F379" w14:textId="77777777" w:rsidR="00653619" w:rsidRPr="00136566" w:rsidRDefault="00653619" w:rsidP="009C5209">
            <w:pPr>
              <w:pStyle w:val="TableText"/>
              <w:rPr>
                <w:noProof w:val="0"/>
              </w:rPr>
            </w:pPr>
            <w:r w:rsidRPr="00136566">
              <w:rPr>
                <w:noProof w:val="0"/>
              </w:rPr>
              <w:t>0.89</w:t>
            </w:r>
          </w:p>
        </w:tc>
        <w:tc>
          <w:tcPr>
            <w:tcW w:w="1584" w:type="dxa"/>
            <w:vAlign w:val="bottom"/>
          </w:tcPr>
          <w:p w14:paraId="175E5A8D"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19C494CA" w14:textId="77777777" w:rsidR="00653619" w:rsidRPr="00136566" w:rsidRDefault="00653619" w:rsidP="009C5209">
            <w:pPr>
              <w:pStyle w:val="TableText"/>
              <w:rPr>
                <w:noProof w:val="0"/>
              </w:rPr>
            </w:pPr>
            <w:r w:rsidRPr="00136566">
              <w:rPr>
                <w:noProof w:val="0"/>
                <w:color w:val="000000"/>
              </w:rPr>
              <w:t>1.05</w:t>
            </w:r>
          </w:p>
        </w:tc>
      </w:tr>
      <w:tr w:rsidR="00653619" w:rsidRPr="00136566" w14:paraId="40A374A2" w14:textId="77777777" w:rsidTr="009C5209">
        <w:trPr>
          <w:trHeight w:val="300"/>
        </w:trPr>
        <w:tc>
          <w:tcPr>
            <w:tcW w:w="7488" w:type="dxa"/>
            <w:noWrap/>
          </w:tcPr>
          <w:p w14:paraId="22D739DD"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35D39B38" w14:textId="77777777" w:rsidR="00653619" w:rsidRPr="00136566" w:rsidRDefault="00653619" w:rsidP="009C5209">
            <w:pPr>
              <w:pStyle w:val="TableText"/>
              <w:rPr>
                <w:noProof w:val="0"/>
              </w:rPr>
            </w:pPr>
            <w:r w:rsidRPr="00136566">
              <w:rPr>
                <w:noProof w:val="0"/>
              </w:rPr>
              <w:t>200,543</w:t>
            </w:r>
          </w:p>
        </w:tc>
        <w:tc>
          <w:tcPr>
            <w:tcW w:w="1471" w:type="dxa"/>
            <w:vAlign w:val="bottom"/>
          </w:tcPr>
          <w:p w14:paraId="11F67535" w14:textId="77777777" w:rsidR="00653619" w:rsidRPr="00136566" w:rsidRDefault="00653619" w:rsidP="009C5209">
            <w:pPr>
              <w:pStyle w:val="TableText"/>
              <w:rPr>
                <w:noProof w:val="0"/>
              </w:rPr>
            </w:pPr>
            <w:r w:rsidRPr="00136566">
              <w:rPr>
                <w:noProof w:val="0"/>
              </w:rPr>
              <w:t>0.87</w:t>
            </w:r>
          </w:p>
        </w:tc>
        <w:tc>
          <w:tcPr>
            <w:tcW w:w="1584" w:type="dxa"/>
            <w:vAlign w:val="bottom"/>
          </w:tcPr>
          <w:p w14:paraId="36FB3F22"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nil"/>
              <w:right w:val="nil"/>
            </w:tcBorders>
            <w:vAlign w:val="bottom"/>
          </w:tcPr>
          <w:p w14:paraId="5FB1BCC3" w14:textId="77777777" w:rsidR="00653619" w:rsidRPr="00136566" w:rsidRDefault="00653619" w:rsidP="009C5209">
            <w:pPr>
              <w:pStyle w:val="TableText"/>
              <w:rPr>
                <w:noProof w:val="0"/>
              </w:rPr>
            </w:pPr>
            <w:r w:rsidRPr="00136566">
              <w:rPr>
                <w:noProof w:val="0"/>
                <w:color w:val="000000"/>
              </w:rPr>
              <w:t>0.84</w:t>
            </w:r>
          </w:p>
        </w:tc>
      </w:tr>
      <w:tr w:rsidR="00653619" w:rsidRPr="00136566" w14:paraId="5E20FE62" w14:textId="77777777" w:rsidTr="009C5209">
        <w:trPr>
          <w:trHeight w:val="300"/>
        </w:trPr>
        <w:tc>
          <w:tcPr>
            <w:tcW w:w="7488" w:type="dxa"/>
            <w:tcBorders>
              <w:bottom w:val="nil"/>
            </w:tcBorders>
            <w:noWrap/>
          </w:tcPr>
          <w:p w14:paraId="59BE44FD"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tcBorders>
              <w:bottom w:val="nil"/>
            </w:tcBorders>
            <w:vAlign w:val="bottom"/>
          </w:tcPr>
          <w:p w14:paraId="73698B74" w14:textId="77777777" w:rsidR="00653619" w:rsidRPr="00136566" w:rsidRDefault="00653619" w:rsidP="009C5209">
            <w:pPr>
              <w:pStyle w:val="TableText"/>
              <w:rPr>
                <w:noProof w:val="0"/>
              </w:rPr>
            </w:pPr>
            <w:r w:rsidRPr="00136566">
              <w:rPr>
                <w:noProof w:val="0"/>
              </w:rPr>
              <w:t>6,676</w:t>
            </w:r>
          </w:p>
        </w:tc>
        <w:tc>
          <w:tcPr>
            <w:tcW w:w="1471" w:type="dxa"/>
            <w:tcBorders>
              <w:bottom w:val="nil"/>
            </w:tcBorders>
            <w:vAlign w:val="bottom"/>
          </w:tcPr>
          <w:p w14:paraId="3317D069" w14:textId="77777777" w:rsidR="00653619" w:rsidRPr="00136566" w:rsidRDefault="00653619" w:rsidP="009C5209">
            <w:pPr>
              <w:pStyle w:val="TableText"/>
              <w:rPr>
                <w:noProof w:val="0"/>
              </w:rPr>
            </w:pPr>
            <w:r w:rsidRPr="00136566">
              <w:rPr>
                <w:noProof w:val="0"/>
              </w:rPr>
              <w:t>0.89</w:t>
            </w:r>
          </w:p>
        </w:tc>
        <w:tc>
          <w:tcPr>
            <w:tcW w:w="1584" w:type="dxa"/>
            <w:tcBorders>
              <w:bottom w:val="nil"/>
            </w:tcBorders>
            <w:vAlign w:val="bottom"/>
          </w:tcPr>
          <w:p w14:paraId="33A31BF2"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1373D78D" w14:textId="77777777" w:rsidR="00653619" w:rsidRPr="00136566" w:rsidRDefault="00653619" w:rsidP="009C5209">
            <w:pPr>
              <w:pStyle w:val="TableText"/>
              <w:rPr>
                <w:noProof w:val="0"/>
              </w:rPr>
            </w:pPr>
            <w:r w:rsidRPr="00136566">
              <w:rPr>
                <w:noProof w:val="0"/>
                <w:color w:val="000000"/>
              </w:rPr>
              <w:t>1.05</w:t>
            </w:r>
          </w:p>
        </w:tc>
      </w:tr>
      <w:tr w:rsidR="00653619" w:rsidRPr="00136566" w14:paraId="07ADFF01" w14:textId="77777777" w:rsidTr="009C5209">
        <w:trPr>
          <w:trHeight w:val="300"/>
        </w:trPr>
        <w:tc>
          <w:tcPr>
            <w:tcW w:w="7488" w:type="dxa"/>
            <w:noWrap/>
          </w:tcPr>
          <w:p w14:paraId="32CBDE5A"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521DF9FC" w14:textId="77777777" w:rsidR="00653619" w:rsidRPr="00136566" w:rsidRDefault="00653619" w:rsidP="009C5209">
            <w:pPr>
              <w:pStyle w:val="TableText"/>
              <w:rPr>
                <w:noProof w:val="0"/>
              </w:rPr>
            </w:pPr>
            <w:r w:rsidRPr="00136566">
              <w:rPr>
                <w:noProof w:val="0"/>
              </w:rPr>
              <w:t>17,598</w:t>
            </w:r>
          </w:p>
        </w:tc>
        <w:tc>
          <w:tcPr>
            <w:tcW w:w="1471" w:type="dxa"/>
            <w:vAlign w:val="bottom"/>
          </w:tcPr>
          <w:p w14:paraId="630C29D6" w14:textId="77777777" w:rsidR="00653619" w:rsidRPr="00136566" w:rsidRDefault="00653619" w:rsidP="009C5209">
            <w:pPr>
              <w:pStyle w:val="TableText"/>
              <w:rPr>
                <w:noProof w:val="0"/>
              </w:rPr>
            </w:pPr>
            <w:r w:rsidRPr="00136566">
              <w:rPr>
                <w:noProof w:val="0"/>
              </w:rPr>
              <w:t>0.85</w:t>
            </w:r>
          </w:p>
        </w:tc>
        <w:tc>
          <w:tcPr>
            <w:tcW w:w="1584" w:type="dxa"/>
            <w:vAlign w:val="bottom"/>
          </w:tcPr>
          <w:p w14:paraId="64ADE928"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7ED68B61" w14:textId="77777777" w:rsidR="00653619" w:rsidRPr="00136566" w:rsidRDefault="00653619" w:rsidP="009C5209">
            <w:pPr>
              <w:pStyle w:val="TableText"/>
              <w:rPr>
                <w:noProof w:val="0"/>
              </w:rPr>
            </w:pPr>
            <w:r w:rsidRPr="00136566">
              <w:rPr>
                <w:noProof w:val="0"/>
                <w:color w:val="000000"/>
              </w:rPr>
              <w:t>0.77</w:t>
            </w:r>
          </w:p>
        </w:tc>
      </w:tr>
      <w:tr w:rsidR="00653619" w:rsidRPr="00136566" w14:paraId="759271B7" w14:textId="77777777" w:rsidTr="009C5209">
        <w:trPr>
          <w:trHeight w:val="300"/>
        </w:trPr>
        <w:tc>
          <w:tcPr>
            <w:tcW w:w="7488" w:type="dxa"/>
            <w:tcBorders>
              <w:top w:val="nil"/>
              <w:bottom w:val="nil"/>
            </w:tcBorders>
            <w:noWrap/>
          </w:tcPr>
          <w:p w14:paraId="391C7918"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tcBorders>
              <w:top w:val="nil"/>
              <w:bottom w:val="nil"/>
            </w:tcBorders>
            <w:vAlign w:val="bottom"/>
          </w:tcPr>
          <w:p w14:paraId="145E5C3F" w14:textId="77777777" w:rsidR="00653619" w:rsidRPr="00136566" w:rsidRDefault="00653619" w:rsidP="009C5209">
            <w:pPr>
              <w:pStyle w:val="TableText"/>
              <w:rPr>
                <w:noProof w:val="0"/>
              </w:rPr>
            </w:pPr>
            <w:r w:rsidRPr="00136566">
              <w:rPr>
                <w:noProof w:val="0"/>
              </w:rPr>
              <w:t>74,148</w:t>
            </w:r>
          </w:p>
        </w:tc>
        <w:tc>
          <w:tcPr>
            <w:tcW w:w="1471" w:type="dxa"/>
            <w:tcBorders>
              <w:top w:val="nil"/>
              <w:bottom w:val="nil"/>
            </w:tcBorders>
            <w:vAlign w:val="bottom"/>
          </w:tcPr>
          <w:p w14:paraId="03059E27" w14:textId="77777777" w:rsidR="00653619" w:rsidRPr="00136566" w:rsidRDefault="00653619" w:rsidP="009C5209">
            <w:pPr>
              <w:pStyle w:val="TableText"/>
              <w:rPr>
                <w:noProof w:val="0"/>
              </w:rPr>
            </w:pPr>
            <w:r w:rsidRPr="00136566">
              <w:rPr>
                <w:noProof w:val="0"/>
              </w:rPr>
              <w:t>0.88</w:t>
            </w:r>
          </w:p>
        </w:tc>
        <w:tc>
          <w:tcPr>
            <w:tcW w:w="1584" w:type="dxa"/>
            <w:tcBorders>
              <w:top w:val="nil"/>
              <w:bottom w:val="nil"/>
            </w:tcBorders>
            <w:vAlign w:val="bottom"/>
          </w:tcPr>
          <w:p w14:paraId="0990F9AA"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19C6AAC8" w14:textId="77777777" w:rsidR="00653619" w:rsidRPr="00136566" w:rsidRDefault="00653619" w:rsidP="009C5209">
            <w:pPr>
              <w:pStyle w:val="TableText"/>
              <w:rPr>
                <w:noProof w:val="0"/>
              </w:rPr>
            </w:pPr>
            <w:r w:rsidRPr="00136566">
              <w:rPr>
                <w:noProof w:val="0"/>
                <w:color w:val="000000"/>
              </w:rPr>
              <w:t>1.02</w:t>
            </w:r>
          </w:p>
        </w:tc>
      </w:tr>
      <w:tr w:rsidR="00653619" w:rsidRPr="00136566" w14:paraId="67C4E460" w14:textId="77777777" w:rsidTr="009C5209">
        <w:trPr>
          <w:trHeight w:val="300"/>
        </w:trPr>
        <w:tc>
          <w:tcPr>
            <w:tcW w:w="7488" w:type="dxa"/>
            <w:tcBorders>
              <w:bottom w:val="nil"/>
            </w:tcBorders>
            <w:noWrap/>
          </w:tcPr>
          <w:p w14:paraId="0E217DD8"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35E5892F" w14:textId="77777777" w:rsidR="00653619" w:rsidRPr="00136566" w:rsidRDefault="00653619" w:rsidP="009C5209">
            <w:pPr>
              <w:pStyle w:val="TableText"/>
              <w:rPr>
                <w:noProof w:val="0"/>
              </w:rPr>
            </w:pPr>
            <w:r w:rsidRPr="00136566">
              <w:rPr>
                <w:noProof w:val="0"/>
              </w:rPr>
              <w:t>31,141</w:t>
            </w:r>
          </w:p>
        </w:tc>
        <w:tc>
          <w:tcPr>
            <w:tcW w:w="1471" w:type="dxa"/>
            <w:tcBorders>
              <w:bottom w:val="nil"/>
            </w:tcBorders>
            <w:vAlign w:val="bottom"/>
          </w:tcPr>
          <w:p w14:paraId="41CC8F04" w14:textId="77777777" w:rsidR="00653619" w:rsidRPr="00136566" w:rsidRDefault="00653619" w:rsidP="009C5209">
            <w:pPr>
              <w:pStyle w:val="TableText"/>
              <w:rPr>
                <w:noProof w:val="0"/>
              </w:rPr>
            </w:pPr>
            <w:r w:rsidRPr="00136566">
              <w:rPr>
                <w:noProof w:val="0"/>
              </w:rPr>
              <w:t>0.89</w:t>
            </w:r>
          </w:p>
        </w:tc>
        <w:tc>
          <w:tcPr>
            <w:tcW w:w="1584" w:type="dxa"/>
            <w:tcBorders>
              <w:bottom w:val="nil"/>
            </w:tcBorders>
            <w:vAlign w:val="bottom"/>
          </w:tcPr>
          <w:p w14:paraId="5F97561B" w14:textId="77777777" w:rsidR="00653619" w:rsidRPr="00136566" w:rsidRDefault="00653619" w:rsidP="009C5209">
            <w:pPr>
              <w:pStyle w:val="TableText"/>
              <w:rPr>
                <w:noProof w:val="0"/>
              </w:rPr>
            </w:pPr>
            <w:r w:rsidRPr="00136566">
              <w:rPr>
                <w:noProof w:val="0"/>
              </w:rPr>
              <w:t>0.33</w:t>
            </w:r>
          </w:p>
        </w:tc>
        <w:tc>
          <w:tcPr>
            <w:tcW w:w="1728" w:type="dxa"/>
            <w:tcBorders>
              <w:top w:val="nil"/>
              <w:left w:val="nil"/>
              <w:bottom w:val="nil"/>
              <w:right w:val="nil"/>
            </w:tcBorders>
            <w:vAlign w:val="bottom"/>
          </w:tcPr>
          <w:p w14:paraId="4BCF38DA" w14:textId="77777777" w:rsidR="00653619" w:rsidRPr="00136566" w:rsidRDefault="00653619" w:rsidP="009C5209">
            <w:pPr>
              <w:pStyle w:val="TableText"/>
              <w:rPr>
                <w:noProof w:val="0"/>
              </w:rPr>
            </w:pPr>
            <w:r w:rsidRPr="00136566">
              <w:rPr>
                <w:noProof w:val="0"/>
                <w:color w:val="000000"/>
              </w:rPr>
              <w:t>0.99</w:t>
            </w:r>
          </w:p>
        </w:tc>
      </w:tr>
      <w:tr w:rsidR="00653619" w:rsidRPr="00136566" w14:paraId="3DCF510B" w14:textId="77777777" w:rsidTr="009C5209">
        <w:trPr>
          <w:trHeight w:val="300"/>
        </w:trPr>
        <w:tc>
          <w:tcPr>
            <w:tcW w:w="7488" w:type="dxa"/>
            <w:tcBorders>
              <w:top w:val="nil"/>
              <w:bottom w:val="nil"/>
            </w:tcBorders>
            <w:noWrap/>
          </w:tcPr>
          <w:p w14:paraId="077A2745"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top w:val="nil"/>
              <w:bottom w:val="nil"/>
            </w:tcBorders>
            <w:vAlign w:val="bottom"/>
          </w:tcPr>
          <w:p w14:paraId="74414739" w14:textId="77777777" w:rsidR="00653619" w:rsidRPr="00136566" w:rsidRDefault="00653619" w:rsidP="009C5209">
            <w:pPr>
              <w:pStyle w:val="TableText"/>
              <w:rPr>
                <w:noProof w:val="0"/>
              </w:rPr>
            </w:pPr>
            <w:r w:rsidRPr="00136566">
              <w:rPr>
                <w:noProof w:val="0"/>
              </w:rPr>
              <w:t>11,182</w:t>
            </w:r>
          </w:p>
        </w:tc>
        <w:tc>
          <w:tcPr>
            <w:tcW w:w="1471" w:type="dxa"/>
            <w:tcBorders>
              <w:top w:val="nil"/>
              <w:bottom w:val="nil"/>
            </w:tcBorders>
            <w:vAlign w:val="bottom"/>
          </w:tcPr>
          <w:p w14:paraId="075648A7" w14:textId="77777777" w:rsidR="00653619" w:rsidRPr="00136566" w:rsidRDefault="00653619" w:rsidP="009C5209">
            <w:pPr>
              <w:pStyle w:val="TableText"/>
              <w:rPr>
                <w:noProof w:val="0"/>
              </w:rPr>
            </w:pPr>
            <w:r w:rsidRPr="00136566">
              <w:rPr>
                <w:noProof w:val="0"/>
              </w:rPr>
              <w:t>0.88</w:t>
            </w:r>
          </w:p>
        </w:tc>
        <w:tc>
          <w:tcPr>
            <w:tcW w:w="1584" w:type="dxa"/>
            <w:tcBorders>
              <w:top w:val="nil"/>
              <w:bottom w:val="nil"/>
            </w:tcBorders>
            <w:vAlign w:val="bottom"/>
          </w:tcPr>
          <w:p w14:paraId="142DD45C"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3D388EE9" w14:textId="77777777" w:rsidR="00653619" w:rsidRPr="00136566" w:rsidRDefault="00653619" w:rsidP="009C5209">
            <w:pPr>
              <w:pStyle w:val="TableText"/>
              <w:rPr>
                <w:noProof w:val="0"/>
              </w:rPr>
            </w:pPr>
            <w:r w:rsidRPr="00136566">
              <w:rPr>
                <w:noProof w:val="0"/>
                <w:color w:val="000000"/>
              </w:rPr>
              <w:t>1.08</w:t>
            </w:r>
          </w:p>
        </w:tc>
      </w:tr>
      <w:tr w:rsidR="00653619" w:rsidRPr="00136566" w14:paraId="6CCD0AE4" w14:textId="77777777" w:rsidTr="009C5209">
        <w:trPr>
          <w:trHeight w:val="300"/>
        </w:trPr>
        <w:tc>
          <w:tcPr>
            <w:tcW w:w="7488" w:type="dxa"/>
            <w:tcBorders>
              <w:top w:val="nil"/>
              <w:bottom w:val="single" w:sz="12" w:space="0" w:color="auto"/>
            </w:tcBorders>
            <w:noWrap/>
          </w:tcPr>
          <w:p w14:paraId="5564E903"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1B4C0603" w14:textId="77777777" w:rsidR="00653619" w:rsidRPr="00136566" w:rsidRDefault="00653619" w:rsidP="009C5209">
            <w:pPr>
              <w:pStyle w:val="TableText"/>
              <w:rPr>
                <w:noProof w:val="0"/>
              </w:rPr>
            </w:pPr>
            <w:r w:rsidRPr="00136566">
              <w:rPr>
                <w:noProof w:val="0"/>
              </w:rPr>
              <w:t>5,690</w:t>
            </w:r>
          </w:p>
        </w:tc>
        <w:tc>
          <w:tcPr>
            <w:tcW w:w="1471" w:type="dxa"/>
            <w:tcBorders>
              <w:top w:val="nil"/>
              <w:bottom w:val="single" w:sz="12" w:space="0" w:color="auto"/>
            </w:tcBorders>
            <w:vAlign w:val="bottom"/>
          </w:tcPr>
          <w:p w14:paraId="4E8F6679"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12" w:space="0" w:color="auto"/>
            </w:tcBorders>
            <w:vAlign w:val="bottom"/>
          </w:tcPr>
          <w:p w14:paraId="6E5B1170"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single" w:sz="12" w:space="0" w:color="auto"/>
              <w:right w:val="nil"/>
            </w:tcBorders>
            <w:vAlign w:val="bottom"/>
          </w:tcPr>
          <w:p w14:paraId="36B8DB97" w14:textId="77777777" w:rsidR="00653619" w:rsidRPr="00136566" w:rsidRDefault="00653619" w:rsidP="009C5209">
            <w:pPr>
              <w:pStyle w:val="TableText"/>
              <w:rPr>
                <w:noProof w:val="0"/>
              </w:rPr>
            </w:pPr>
            <w:r w:rsidRPr="00136566">
              <w:rPr>
                <w:noProof w:val="0"/>
                <w:color w:val="000000"/>
              </w:rPr>
              <w:t>1.05</w:t>
            </w:r>
          </w:p>
        </w:tc>
      </w:tr>
    </w:tbl>
    <w:p w14:paraId="1127C145" w14:textId="77777777" w:rsidR="00653619" w:rsidRPr="00136566" w:rsidRDefault="00653619" w:rsidP="00653619">
      <w:pPr>
        <w:pStyle w:val="Caption"/>
        <w:keepLines/>
      </w:pPr>
      <w:bookmarkStart w:id="1291" w:name="_Ref36137047"/>
      <w:bookmarkStart w:id="1292" w:name="_Toc43295200"/>
      <w:bookmarkStart w:id="1293" w:name="_Toc221178153"/>
      <w:r w:rsidRPr="00136566">
        <w:lastRenderedPageBreak/>
        <w:t>Table 8.F.</w:t>
      </w:r>
      <w:fldSimple w:instr=" SEQ Table_8.F. \* ARABIC ">
        <w:r w:rsidRPr="00136566">
          <w:t>3</w:t>
        </w:r>
      </w:fldSimple>
      <w:bookmarkEnd w:id="1291"/>
      <w:r w:rsidRPr="00136566">
        <w:t xml:space="preserve">  </w:t>
      </w:r>
      <w:r w:rsidRPr="00136566">
        <w:rPr>
          <w:lang w:bidi="en-US"/>
        </w:rPr>
        <w:t>Reliabilities and SEMs by Demographic Groups</w:t>
      </w:r>
      <w:r w:rsidRPr="00136566">
        <w:t xml:space="preserve"> for Grade Ten</w:t>
      </w:r>
      <w:bookmarkEnd w:id="1292"/>
      <w:bookmarkEnd w:id="1293"/>
    </w:p>
    <w:tbl>
      <w:tblPr>
        <w:tblStyle w:val="TRs"/>
        <w:tblW w:w="13423" w:type="dxa"/>
        <w:tblLayout w:type="fixed"/>
        <w:tblLook w:val="04A0" w:firstRow="1" w:lastRow="0" w:firstColumn="1" w:lastColumn="0" w:noHBand="0" w:noVBand="1"/>
        <w:tblDescription w:val="Reliabilities and Standard Error of Measurement (SEMs) by Demographic Groups for Grade Ten"/>
      </w:tblPr>
      <w:tblGrid>
        <w:gridCol w:w="7488"/>
        <w:gridCol w:w="1152"/>
        <w:gridCol w:w="1471"/>
        <w:gridCol w:w="1584"/>
        <w:gridCol w:w="1728"/>
      </w:tblGrid>
      <w:tr w:rsidR="00653619" w:rsidRPr="00136566" w14:paraId="29873B98"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7488" w:type="dxa"/>
            <w:noWrap/>
            <w:hideMark/>
          </w:tcPr>
          <w:p w14:paraId="3D2E3208" w14:textId="77777777" w:rsidR="00653619" w:rsidRPr="00136566" w:rsidRDefault="00653619" w:rsidP="009C5209">
            <w:pPr>
              <w:pStyle w:val="TableHead"/>
              <w:keepNext/>
              <w:keepLines/>
              <w:rPr>
                <w:noProof w:val="0"/>
              </w:rPr>
            </w:pPr>
            <w:r w:rsidRPr="00136566">
              <w:rPr>
                <w:noProof w:val="0"/>
              </w:rPr>
              <w:t>Group</w:t>
            </w:r>
          </w:p>
        </w:tc>
        <w:tc>
          <w:tcPr>
            <w:tcW w:w="1152" w:type="dxa"/>
          </w:tcPr>
          <w:p w14:paraId="30423F10" w14:textId="77777777" w:rsidR="00653619" w:rsidRPr="00136566" w:rsidRDefault="00653619" w:rsidP="009C5209">
            <w:pPr>
              <w:pStyle w:val="TableHead"/>
              <w:keepNext/>
              <w:keepLines/>
              <w:rPr>
                <w:noProof w:val="0"/>
              </w:rPr>
            </w:pPr>
            <w:r w:rsidRPr="00136566">
              <w:rPr>
                <w:noProof w:val="0"/>
              </w:rPr>
              <w:t>Number Tested</w:t>
            </w:r>
          </w:p>
        </w:tc>
        <w:tc>
          <w:tcPr>
            <w:tcW w:w="1471" w:type="dxa"/>
          </w:tcPr>
          <w:p w14:paraId="787A20B3" w14:textId="77777777" w:rsidR="00653619" w:rsidRPr="00136566" w:rsidRDefault="00653619" w:rsidP="009C5209">
            <w:pPr>
              <w:pStyle w:val="TableHead"/>
              <w:keepNext/>
              <w:keepLines/>
              <w:rPr>
                <w:noProof w:val="0"/>
              </w:rPr>
            </w:pPr>
            <w:r w:rsidRPr="00136566">
              <w:rPr>
                <w:noProof w:val="0"/>
              </w:rPr>
              <w:t>Reliability</w:t>
            </w:r>
          </w:p>
        </w:tc>
        <w:tc>
          <w:tcPr>
            <w:tcW w:w="1584" w:type="dxa"/>
          </w:tcPr>
          <w:p w14:paraId="004575B5" w14:textId="77777777" w:rsidR="00653619" w:rsidRPr="00136566" w:rsidRDefault="00653619" w:rsidP="009C5209">
            <w:pPr>
              <w:pStyle w:val="TableHead"/>
              <w:keepNext/>
              <w:keepLines/>
              <w:rPr>
                <w:noProof w:val="0"/>
              </w:rPr>
            </w:pPr>
            <w:r w:rsidRPr="00136566">
              <w:rPr>
                <w:noProof w:val="0"/>
              </w:rPr>
              <w:t>Theta Score SEM</w:t>
            </w:r>
          </w:p>
        </w:tc>
        <w:tc>
          <w:tcPr>
            <w:tcW w:w="1728" w:type="dxa"/>
            <w:vAlign w:val="center"/>
          </w:tcPr>
          <w:p w14:paraId="03C14BD7" w14:textId="77777777" w:rsidR="00653619" w:rsidRPr="00136566" w:rsidRDefault="00653619" w:rsidP="009C5209">
            <w:pPr>
              <w:pStyle w:val="TableHead"/>
              <w:keepNext/>
              <w:keepLines/>
              <w:rPr>
                <w:noProof w:val="0"/>
                <w:szCs w:val="24"/>
              </w:rPr>
            </w:pPr>
            <w:r w:rsidRPr="00136566">
              <w:rPr>
                <w:bCs w:val="0"/>
                <w:noProof w:val="0"/>
                <w:color w:val="000000"/>
                <w:szCs w:val="24"/>
              </w:rPr>
              <w:t>Theta Score Variance</w:t>
            </w:r>
          </w:p>
        </w:tc>
      </w:tr>
      <w:tr w:rsidR="00653619" w:rsidRPr="00136566" w14:paraId="6BC9BFFD" w14:textId="77777777" w:rsidTr="009C5209">
        <w:trPr>
          <w:trHeight w:val="315"/>
        </w:trPr>
        <w:tc>
          <w:tcPr>
            <w:tcW w:w="7488" w:type="dxa"/>
            <w:tcBorders>
              <w:top w:val="single" w:sz="4" w:space="0" w:color="auto"/>
              <w:bottom w:val="single" w:sz="4" w:space="0" w:color="auto"/>
            </w:tcBorders>
            <w:noWrap/>
            <w:hideMark/>
          </w:tcPr>
          <w:p w14:paraId="4405F8D1" w14:textId="77777777" w:rsidR="00653619" w:rsidRPr="00136566" w:rsidRDefault="00653619" w:rsidP="009C5209">
            <w:pPr>
              <w:pStyle w:val="TableText"/>
              <w:keepNext/>
              <w:keepLines/>
              <w:rPr>
                <w:noProof w:val="0"/>
              </w:rPr>
            </w:pPr>
            <w:r w:rsidRPr="00136566">
              <w:rPr>
                <w:noProof w:val="0"/>
              </w:rPr>
              <w:t>All students</w:t>
            </w:r>
          </w:p>
        </w:tc>
        <w:tc>
          <w:tcPr>
            <w:tcW w:w="1152" w:type="dxa"/>
            <w:tcBorders>
              <w:top w:val="single" w:sz="4" w:space="0" w:color="auto"/>
              <w:bottom w:val="single" w:sz="4" w:space="0" w:color="auto"/>
            </w:tcBorders>
            <w:vAlign w:val="bottom"/>
          </w:tcPr>
          <w:p w14:paraId="34273F3C" w14:textId="77777777" w:rsidR="00653619" w:rsidRPr="00136566" w:rsidRDefault="00653619" w:rsidP="009C5209">
            <w:pPr>
              <w:pStyle w:val="TableText"/>
              <w:keepNext/>
              <w:keepLines/>
              <w:rPr>
                <w:noProof w:val="0"/>
              </w:rPr>
            </w:pPr>
            <w:r w:rsidRPr="00136566">
              <w:rPr>
                <w:noProof w:val="0"/>
              </w:rPr>
              <w:t>23,313</w:t>
            </w:r>
          </w:p>
        </w:tc>
        <w:tc>
          <w:tcPr>
            <w:tcW w:w="1471" w:type="dxa"/>
            <w:tcBorders>
              <w:top w:val="single" w:sz="4" w:space="0" w:color="auto"/>
              <w:bottom w:val="single" w:sz="4" w:space="0" w:color="auto"/>
            </w:tcBorders>
            <w:vAlign w:val="bottom"/>
          </w:tcPr>
          <w:p w14:paraId="60B19FBC" w14:textId="77777777" w:rsidR="00653619" w:rsidRPr="00136566" w:rsidRDefault="00653619" w:rsidP="009C5209">
            <w:pPr>
              <w:pStyle w:val="TableText"/>
              <w:keepNext/>
              <w:keepLines/>
              <w:rPr>
                <w:noProof w:val="0"/>
              </w:rPr>
            </w:pPr>
            <w:r w:rsidRPr="00136566">
              <w:rPr>
                <w:noProof w:val="0"/>
              </w:rPr>
              <w:t>0.88</w:t>
            </w:r>
          </w:p>
        </w:tc>
        <w:tc>
          <w:tcPr>
            <w:tcW w:w="1584" w:type="dxa"/>
            <w:tcBorders>
              <w:top w:val="single" w:sz="4" w:space="0" w:color="auto"/>
              <w:bottom w:val="single" w:sz="4" w:space="0" w:color="auto"/>
            </w:tcBorders>
            <w:vAlign w:val="bottom"/>
          </w:tcPr>
          <w:p w14:paraId="1949DF51" w14:textId="77777777" w:rsidR="00653619" w:rsidRPr="00136566" w:rsidRDefault="00653619" w:rsidP="009C5209">
            <w:pPr>
              <w:pStyle w:val="TableText"/>
              <w:keepNext/>
              <w:keepLines/>
              <w:rPr>
                <w:noProof w:val="0"/>
              </w:rPr>
            </w:pPr>
            <w:r w:rsidRPr="00136566">
              <w:rPr>
                <w:noProof w:val="0"/>
              </w:rPr>
              <w:t>0.36</w:t>
            </w:r>
          </w:p>
        </w:tc>
        <w:tc>
          <w:tcPr>
            <w:tcW w:w="1728" w:type="dxa"/>
            <w:tcBorders>
              <w:top w:val="single" w:sz="4" w:space="0" w:color="auto"/>
              <w:left w:val="nil"/>
              <w:bottom w:val="single" w:sz="4" w:space="0" w:color="auto"/>
              <w:right w:val="nil"/>
            </w:tcBorders>
            <w:vAlign w:val="bottom"/>
          </w:tcPr>
          <w:p w14:paraId="4208EF1B" w14:textId="77777777" w:rsidR="00653619" w:rsidRPr="00136566" w:rsidRDefault="00653619" w:rsidP="009C5209">
            <w:pPr>
              <w:pStyle w:val="TableText"/>
              <w:keepNext/>
              <w:keepLines/>
              <w:rPr>
                <w:noProof w:val="0"/>
                <w:szCs w:val="24"/>
              </w:rPr>
            </w:pPr>
            <w:r w:rsidRPr="00136566">
              <w:rPr>
                <w:noProof w:val="0"/>
                <w:color w:val="000000"/>
                <w:szCs w:val="24"/>
              </w:rPr>
              <w:t>1.08</w:t>
            </w:r>
          </w:p>
        </w:tc>
      </w:tr>
      <w:tr w:rsidR="00653619" w:rsidRPr="00136566" w14:paraId="6CBC7F97" w14:textId="77777777" w:rsidTr="009C5209">
        <w:trPr>
          <w:trHeight w:val="300"/>
        </w:trPr>
        <w:tc>
          <w:tcPr>
            <w:tcW w:w="7488" w:type="dxa"/>
            <w:tcBorders>
              <w:top w:val="single" w:sz="4" w:space="0" w:color="auto"/>
              <w:bottom w:val="nil"/>
            </w:tcBorders>
            <w:noWrap/>
            <w:hideMark/>
          </w:tcPr>
          <w:p w14:paraId="35D73D4E" w14:textId="77777777" w:rsidR="00653619" w:rsidRPr="00136566" w:rsidRDefault="00653619" w:rsidP="009C5209">
            <w:pPr>
              <w:pStyle w:val="TableText"/>
              <w:keepNext/>
              <w:keepLines/>
              <w:rPr>
                <w:noProof w:val="0"/>
              </w:rPr>
            </w:pPr>
            <w:r w:rsidRPr="00136566">
              <w:rPr>
                <w:noProof w:val="0"/>
              </w:rPr>
              <w:t>Male</w:t>
            </w:r>
          </w:p>
        </w:tc>
        <w:tc>
          <w:tcPr>
            <w:tcW w:w="1152" w:type="dxa"/>
            <w:tcBorders>
              <w:top w:val="single" w:sz="4" w:space="0" w:color="auto"/>
              <w:bottom w:val="nil"/>
            </w:tcBorders>
            <w:vAlign w:val="bottom"/>
          </w:tcPr>
          <w:p w14:paraId="1D579E7F" w14:textId="77777777" w:rsidR="00653619" w:rsidRPr="00136566" w:rsidRDefault="00653619" w:rsidP="009C5209">
            <w:pPr>
              <w:pStyle w:val="TableText"/>
              <w:keepNext/>
              <w:keepLines/>
              <w:rPr>
                <w:noProof w:val="0"/>
              </w:rPr>
            </w:pPr>
            <w:r w:rsidRPr="00136566">
              <w:rPr>
                <w:noProof w:val="0"/>
              </w:rPr>
              <w:t>11,918</w:t>
            </w:r>
          </w:p>
        </w:tc>
        <w:tc>
          <w:tcPr>
            <w:tcW w:w="1471" w:type="dxa"/>
            <w:tcBorders>
              <w:top w:val="single" w:sz="4" w:space="0" w:color="auto"/>
              <w:bottom w:val="nil"/>
            </w:tcBorders>
            <w:vAlign w:val="bottom"/>
          </w:tcPr>
          <w:p w14:paraId="45683AB7" w14:textId="77777777" w:rsidR="00653619" w:rsidRPr="00136566" w:rsidRDefault="00653619" w:rsidP="009C5209">
            <w:pPr>
              <w:pStyle w:val="TableText"/>
              <w:keepNext/>
              <w:keepLines/>
              <w:rPr>
                <w:noProof w:val="0"/>
              </w:rPr>
            </w:pPr>
            <w:r w:rsidRPr="00136566">
              <w:rPr>
                <w:noProof w:val="0"/>
              </w:rPr>
              <w:t>0.88</w:t>
            </w:r>
          </w:p>
        </w:tc>
        <w:tc>
          <w:tcPr>
            <w:tcW w:w="1584" w:type="dxa"/>
            <w:tcBorders>
              <w:top w:val="single" w:sz="4" w:space="0" w:color="auto"/>
              <w:bottom w:val="nil"/>
            </w:tcBorders>
            <w:vAlign w:val="bottom"/>
          </w:tcPr>
          <w:p w14:paraId="4AA14A62" w14:textId="77777777" w:rsidR="00653619" w:rsidRPr="00136566" w:rsidRDefault="00653619" w:rsidP="009C5209">
            <w:pPr>
              <w:pStyle w:val="TableText"/>
              <w:keepNext/>
              <w:keepLines/>
              <w:rPr>
                <w:noProof w:val="0"/>
              </w:rPr>
            </w:pPr>
            <w:r w:rsidRPr="00136566">
              <w:rPr>
                <w:noProof w:val="0"/>
              </w:rPr>
              <w:t>0.37</w:t>
            </w:r>
          </w:p>
        </w:tc>
        <w:tc>
          <w:tcPr>
            <w:tcW w:w="1728" w:type="dxa"/>
            <w:tcBorders>
              <w:top w:val="single" w:sz="4" w:space="0" w:color="auto"/>
              <w:left w:val="nil"/>
              <w:bottom w:val="nil"/>
              <w:right w:val="nil"/>
            </w:tcBorders>
            <w:vAlign w:val="bottom"/>
          </w:tcPr>
          <w:p w14:paraId="28AF6B84" w14:textId="77777777" w:rsidR="00653619" w:rsidRPr="00136566" w:rsidRDefault="00653619" w:rsidP="009C5209">
            <w:pPr>
              <w:pStyle w:val="TableText"/>
              <w:keepNext/>
              <w:keepLines/>
              <w:rPr>
                <w:noProof w:val="0"/>
                <w:szCs w:val="24"/>
              </w:rPr>
            </w:pPr>
            <w:r w:rsidRPr="00136566">
              <w:rPr>
                <w:noProof w:val="0"/>
                <w:color w:val="000000"/>
                <w:szCs w:val="24"/>
              </w:rPr>
              <w:t>1.14</w:t>
            </w:r>
          </w:p>
        </w:tc>
      </w:tr>
      <w:tr w:rsidR="00653619" w:rsidRPr="00136566" w14:paraId="7C4D3855" w14:textId="77777777" w:rsidTr="009C5209">
        <w:trPr>
          <w:trHeight w:val="315"/>
        </w:trPr>
        <w:tc>
          <w:tcPr>
            <w:tcW w:w="7488" w:type="dxa"/>
            <w:tcBorders>
              <w:top w:val="nil"/>
              <w:bottom w:val="single" w:sz="4" w:space="0" w:color="auto"/>
            </w:tcBorders>
            <w:noWrap/>
            <w:hideMark/>
          </w:tcPr>
          <w:p w14:paraId="1677BF7D" w14:textId="77777777" w:rsidR="00653619" w:rsidRPr="00136566" w:rsidRDefault="00653619" w:rsidP="009C5209">
            <w:pPr>
              <w:pStyle w:val="TableText"/>
              <w:keepNext/>
              <w:keepLines/>
              <w:rPr>
                <w:noProof w:val="0"/>
              </w:rPr>
            </w:pPr>
            <w:r w:rsidRPr="00136566">
              <w:rPr>
                <w:noProof w:val="0"/>
              </w:rPr>
              <w:t>Female</w:t>
            </w:r>
          </w:p>
        </w:tc>
        <w:tc>
          <w:tcPr>
            <w:tcW w:w="1152" w:type="dxa"/>
            <w:tcBorders>
              <w:top w:val="nil"/>
              <w:bottom w:val="single" w:sz="4" w:space="0" w:color="auto"/>
            </w:tcBorders>
            <w:vAlign w:val="bottom"/>
          </w:tcPr>
          <w:p w14:paraId="0AF9ED2A" w14:textId="77777777" w:rsidR="00653619" w:rsidRPr="00136566" w:rsidRDefault="00653619" w:rsidP="009C5209">
            <w:pPr>
              <w:pStyle w:val="TableText"/>
              <w:keepNext/>
              <w:keepLines/>
              <w:rPr>
                <w:noProof w:val="0"/>
              </w:rPr>
            </w:pPr>
            <w:r w:rsidRPr="00136566">
              <w:rPr>
                <w:noProof w:val="0"/>
              </w:rPr>
              <w:t>11,395</w:t>
            </w:r>
          </w:p>
        </w:tc>
        <w:tc>
          <w:tcPr>
            <w:tcW w:w="1471" w:type="dxa"/>
            <w:tcBorders>
              <w:top w:val="nil"/>
              <w:bottom w:val="single" w:sz="4" w:space="0" w:color="auto"/>
            </w:tcBorders>
            <w:vAlign w:val="bottom"/>
          </w:tcPr>
          <w:p w14:paraId="310C1410" w14:textId="77777777" w:rsidR="00653619" w:rsidRPr="00136566" w:rsidRDefault="00653619" w:rsidP="009C5209">
            <w:pPr>
              <w:pStyle w:val="TableText"/>
              <w:keepNext/>
              <w:keepLines/>
              <w:rPr>
                <w:noProof w:val="0"/>
              </w:rPr>
            </w:pPr>
            <w:r w:rsidRPr="00136566">
              <w:rPr>
                <w:noProof w:val="0"/>
              </w:rPr>
              <w:t>0.87</w:t>
            </w:r>
          </w:p>
        </w:tc>
        <w:tc>
          <w:tcPr>
            <w:tcW w:w="1584" w:type="dxa"/>
            <w:tcBorders>
              <w:top w:val="nil"/>
              <w:bottom w:val="single" w:sz="4" w:space="0" w:color="auto"/>
            </w:tcBorders>
            <w:vAlign w:val="bottom"/>
          </w:tcPr>
          <w:p w14:paraId="376A7F4E" w14:textId="77777777" w:rsidR="00653619" w:rsidRPr="00136566" w:rsidRDefault="00653619" w:rsidP="009C5209">
            <w:pPr>
              <w:pStyle w:val="TableText"/>
              <w:keepNext/>
              <w:keepLines/>
              <w:rPr>
                <w:noProof w:val="0"/>
              </w:rPr>
            </w:pPr>
            <w:r w:rsidRPr="00136566">
              <w:rPr>
                <w:noProof w:val="0"/>
              </w:rPr>
              <w:t>0.35</w:t>
            </w:r>
          </w:p>
        </w:tc>
        <w:tc>
          <w:tcPr>
            <w:tcW w:w="1728" w:type="dxa"/>
            <w:tcBorders>
              <w:top w:val="nil"/>
              <w:left w:val="nil"/>
              <w:bottom w:val="single" w:sz="4" w:space="0" w:color="auto"/>
              <w:right w:val="nil"/>
            </w:tcBorders>
            <w:vAlign w:val="bottom"/>
          </w:tcPr>
          <w:p w14:paraId="0BA2B6D8" w14:textId="77777777" w:rsidR="00653619" w:rsidRPr="00136566" w:rsidRDefault="00653619" w:rsidP="009C5209">
            <w:pPr>
              <w:pStyle w:val="TableText"/>
              <w:keepNext/>
              <w:keepLines/>
              <w:rPr>
                <w:noProof w:val="0"/>
                <w:szCs w:val="24"/>
              </w:rPr>
            </w:pPr>
            <w:r w:rsidRPr="00136566">
              <w:rPr>
                <w:noProof w:val="0"/>
                <w:color w:val="000000"/>
                <w:szCs w:val="24"/>
              </w:rPr>
              <w:t>0.94</w:t>
            </w:r>
          </w:p>
        </w:tc>
      </w:tr>
      <w:tr w:rsidR="00653619" w:rsidRPr="00136566" w14:paraId="2D6116EB" w14:textId="77777777" w:rsidTr="009C5209">
        <w:trPr>
          <w:trHeight w:val="300"/>
        </w:trPr>
        <w:tc>
          <w:tcPr>
            <w:tcW w:w="7488" w:type="dxa"/>
            <w:tcBorders>
              <w:top w:val="single" w:sz="4" w:space="0" w:color="auto"/>
            </w:tcBorders>
            <w:noWrap/>
            <w:hideMark/>
          </w:tcPr>
          <w:p w14:paraId="39771A1A"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29312FCA" w14:textId="77777777" w:rsidR="00653619" w:rsidRPr="00136566" w:rsidRDefault="00653619" w:rsidP="009C5209">
            <w:pPr>
              <w:pStyle w:val="TableText"/>
              <w:rPr>
                <w:noProof w:val="0"/>
              </w:rPr>
            </w:pPr>
            <w:r w:rsidRPr="00136566">
              <w:rPr>
                <w:noProof w:val="0"/>
              </w:rPr>
              <w:t>1,992</w:t>
            </w:r>
          </w:p>
        </w:tc>
        <w:tc>
          <w:tcPr>
            <w:tcW w:w="1471" w:type="dxa"/>
            <w:tcBorders>
              <w:top w:val="single" w:sz="4" w:space="0" w:color="auto"/>
            </w:tcBorders>
            <w:vAlign w:val="bottom"/>
          </w:tcPr>
          <w:p w14:paraId="5F0311C7" w14:textId="77777777" w:rsidR="00653619" w:rsidRPr="00136566" w:rsidRDefault="00653619" w:rsidP="009C5209">
            <w:pPr>
              <w:pStyle w:val="TableText"/>
              <w:rPr>
                <w:noProof w:val="0"/>
              </w:rPr>
            </w:pPr>
            <w:r w:rsidRPr="00136566">
              <w:rPr>
                <w:noProof w:val="0"/>
              </w:rPr>
              <w:t>0.65</w:t>
            </w:r>
          </w:p>
        </w:tc>
        <w:tc>
          <w:tcPr>
            <w:tcW w:w="1584" w:type="dxa"/>
            <w:tcBorders>
              <w:top w:val="single" w:sz="4" w:space="0" w:color="auto"/>
            </w:tcBorders>
            <w:vAlign w:val="bottom"/>
          </w:tcPr>
          <w:p w14:paraId="13CDDE61" w14:textId="77777777" w:rsidR="00653619" w:rsidRPr="00136566" w:rsidRDefault="00653619" w:rsidP="009C5209">
            <w:pPr>
              <w:pStyle w:val="TableText"/>
              <w:rPr>
                <w:noProof w:val="0"/>
              </w:rPr>
            </w:pPr>
            <w:r w:rsidRPr="00136566">
              <w:rPr>
                <w:noProof w:val="0"/>
              </w:rPr>
              <w:t>0.42</w:t>
            </w:r>
          </w:p>
        </w:tc>
        <w:tc>
          <w:tcPr>
            <w:tcW w:w="1728" w:type="dxa"/>
            <w:tcBorders>
              <w:top w:val="single" w:sz="4" w:space="0" w:color="auto"/>
              <w:left w:val="nil"/>
              <w:bottom w:val="nil"/>
              <w:right w:val="nil"/>
            </w:tcBorders>
            <w:vAlign w:val="bottom"/>
          </w:tcPr>
          <w:p w14:paraId="5BD8F5F8" w14:textId="77777777" w:rsidR="00653619" w:rsidRPr="00136566" w:rsidRDefault="00653619" w:rsidP="009C5209">
            <w:pPr>
              <w:pStyle w:val="TableText"/>
              <w:rPr>
                <w:noProof w:val="0"/>
                <w:szCs w:val="24"/>
              </w:rPr>
            </w:pPr>
            <w:r w:rsidRPr="00136566">
              <w:rPr>
                <w:noProof w:val="0"/>
                <w:color w:val="000000"/>
                <w:szCs w:val="24"/>
              </w:rPr>
              <w:t>0.50</w:t>
            </w:r>
          </w:p>
        </w:tc>
      </w:tr>
      <w:tr w:rsidR="00653619" w:rsidRPr="00136566" w14:paraId="3E0321ED" w14:textId="77777777" w:rsidTr="009C5209">
        <w:trPr>
          <w:trHeight w:val="300"/>
        </w:trPr>
        <w:tc>
          <w:tcPr>
            <w:tcW w:w="7488" w:type="dxa"/>
            <w:noWrap/>
            <w:hideMark/>
          </w:tcPr>
          <w:p w14:paraId="00B8F776"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52FA2549" w14:textId="77777777" w:rsidR="00653619" w:rsidRPr="00136566" w:rsidRDefault="00653619" w:rsidP="009C5209">
            <w:pPr>
              <w:pStyle w:val="TableText"/>
              <w:rPr>
                <w:noProof w:val="0"/>
              </w:rPr>
            </w:pPr>
            <w:r w:rsidRPr="00136566">
              <w:rPr>
                <w:noProof w:val="0"/>
              </w:rPr>
              <w:t>13,333</w:t>
            </w:r>
          </w:p>
        </w:tc>
        <w:tc>
          <w:tcPr>
            <w:tcW w:w="1471" w:type="dxa"/>
            <w:vAlign w:val="bottom"/>
          </w:tcPr>
          <w:p w14:paraId="61753CEE" w14:textId="77777777" w:rsidR="00653619" w:rsidRPr="00136566" w:rsidRDefault="00653619" w:rsidP="009C5209">
            <w:pPr>
              <w:pStyle w:val="TableText"/>
              <w:rPr>
                <w:noProof w:val="0"/>
              </w:rPr>
            </w:pPr>
            <w:r w:rsidRPr="00136566">
              <w:rPr>
                <w:noProof w:val="0"/>
              </w:rPr>
              <w:t>0.89</w:t>
            </w:r>
          </w:p>
        </w:tc>
        <w:tc>
          <w:tcPr>
            <w:tcW w:w="1584" w:type="dxa"/>
            <w:vAlign w:val="bottom"/>
          </w:tcPr>
          <w:p w14:paraId="69AF72D7"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0AD59007" w14:textId="77777777" w:rsidR="00653619" w:rsidRPr="00136566" w:rsidRDefault="00653619" w:rsidP="009C5209">
            <w:pPr>
              <w:pStyle w:val="TableText"/>
              <w:rPr>
                <w:noProof w:val="0"/>
                <w:szCs w:val="24"/>
              </w:rPr>
            </w:pPr>
            <w:r w:rsidRPr="00136566">
              <w:rPr>
                <w:noProof w:val="0"/>
                <w:color w:val="000000"/>
                <w:szCs w:val="24"/>
              </w:rPr>
              <w:t>1.18</w:t>
            </w:r>
          </w:p>
        </w:tc>
      </w:tr>
      <w:tr w:rsidR="00653619" w:rsidRPr="00136566" w14:paraId="6E21CD63" w14:textId="77777777" w:rsidTr="009C5209">
        <w:trPr>
          <w:trHeight w:val="300"/>
        </w:trPr>
        <w:tc>
          <w:tcPr>
            <w:tcW w:w="7488" w:type="dxa"/>
            <w:noWrap/>
            <w:hideMark/>
          </w:tcPr>
          <w:p w14:paraId="19396295"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4987ADAB" w14:textId="77777777" w:rsidR="00653619" w:rsidRPr="00136566" w:rsidRDefault="00653619" w:rsidP="009C5209">
            <w:pPr>
              <w:pStyle w:val="TableText"/>
              <w:rPr>
                <w:noProof w:val="0"/>
              </w:rPr>
            </w:pPr>
            <w:r w:rsidRPr="00136566">
              <w:rPr>
                <w:noProof w:val="0"/>
              </w:rPr>
              <w:t>6,970</w:t>
            </w:r>
          </w:p>
        </w:tc>
        <w:tc>
          <w:tcPr>
            <w:tcW w:w="1471" w:type="dxa"/>
            <w:vAlign w:val="bottom"/>
          </w:tcPr>
          <w:p w14:paraId="751E5428" w14:textId="77777777" w:rsidR="00653619" w:rsidRPr="00136566" w:rsidRDefault="00653619" w:rsidP="009C5209">
            <w:pPr>
              <w:pStyle w:val="TableText"/>
              <w:rPr>
                <w:noProof w:val="0"/>
              </w:rPr>
            </w:pPr>
            <w:r w:rsidRPr="00136566">
              <w:rPr>
                <w:noProof w:val="0"/>
              </w:rPr>
              <w:t>0.84</w:t>
            </w:r>
          </w:p>
        </w:tc>
        <w:tc>
          <w:tcPr>
            <w:tcW w:w="1584" w:type="dxa"/>
            <w:vAlign w:val="bottom"/>
          </w:tcPr>
          <w:p w14:paraId="278F76F9"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45D3EC6C" w14:textId="77777777" w:rsidR="00653619" w:rsidRPr="00136566" w:rsidRDefault="00653619" w:rsidP="009C5209">
            <w:pPr>
              <w:pStyle w:val="TableText"/>
              <w:rPr>
                <w:noProof w:val="0"/>
                <w:szCs w:val="24"/>
              </w:rPr>
            </w:pPr>
            <w:r w:rsidRPr="00136566">
              <w:rPr>
                <w:noProof w:val="0"/>
                <w:color w:val="000000"/>
                <w:szCs w:val="24"/>
              </w:rPr>
              <w:t>0.77</w:t>
            </w:r>
          </w:p>
        </w:tc>
      </w:tr>
      <w:tr w:rsidR="00653619" w:rsidRPr="00136566" w14:paraId="48BDDF9D" w14:textId="77777777" w:rsidTr="009C5209">
        <w:trPr>
          <w:trHeight w:val="300"/>
        </w:trPr>
        <w:tc>
          <w:tcPr>
            <w:tcW w:w="7488" w:type="dxa"/>
            <w:tcBorders>
              <w:bottom w:val="nil"/>
            </w:tcBorders>
            <w:noWrap/>
            <w:hideMark/>
          </w:tcPr>
          <w:p w14:paraId="21D14D39" w14:textId="77777777" w:rsidR="00653619" w:rsidRPr="00136566" w:rsidRDefault="00653619" w:rsidP="009C5209">
            <w:pPr>
              <w:pStyle w:val="TableText"/>
              <w:rPr>
                <w:noProof w:val="0"/>
              </w:rPr>
            </w:pPr>
            <w:r w:rsidRPr="00136566">
              <w:rPr>
                <w:noProof w:val="0"/>
              </w:rPr>
              <w:t>Initial fluent English proficient</w:t>
            </w:r>
          </w:p>
        </w:tc>
        <w:tc>
          <w:tcPr>
            <w:tcW w:w="1152" w:type="dxa"/>
            <w:tcBorders>
              <w:bottom w:val="nil"/>
            </w:tcBorders>
            <w:vAlign w:val="bottom"/>
          </w:tcPr>
          <w:p w14:paraId="758C39BA" w14:textId="77777777" w:rsidR="00653619" w:rsidRPr="00136566" w:rsidRDefault="00653619" w:rsidP="009C5209">
            <w:pPr>
              <w:pStyle w:val="TableText"/>
              <w:rPr>
                <w:noProof w:val="0"/>
              </w:rPr>
            </w:pPr>
            <w:r w:rsidRPr="00136566">
              <w:rPr>
                <w:noProof w:val="0"/>
              </w:rPr>
              <w:t>985</w:t>
            </w:r>
          </w:p>
        </w:tc>
        <w:tc>
          <w:tcPr>
            <w:tcW w:w="1471" w:type="dxa"/>
            <w:tcBorders>
              <w:bottom w:val="nil"/>
            </w:tcBorders>
            <w:vAlign w:val="bottom"/>
          </w:tcPr>
          <w:p w14:paraId="1F8F935A" w14:textId="77777777" w:rsidR="00653619" w:rsidRPr="00136566" w:rsidRDefault="00653619" w:rsidP="009C5209">
            <w:pPr>
              <w:pStyle w:val="TableText"/>
              <w:rPr>
                <w:noProof w:val="0"/>
              </w:rPr>
            </w:pPr>
            <w:r w:rsidRPr="00136566">
              <w:rPr>
                <w:noProof w:val="0"/>
              </w:rPr>
              <w:t>0.89</w:t>
            </w:r>
          </w:p>
        </w:tc>
        <w:tc>
          <w:tcPr>
            <w:tcW w:w="1584" w:type="dxa"/>
            <w:tcBorders>
              <w:bottom w:val="nil"/>
            </w:tcBorders>
            <w:vAlign w:val="bottom"/>
          </w:tcPr>
          <w:p w14:paraId="6214A40F"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4CE6AE69" w14:textId="77777777" w:rsidR="00653619" w:rsidRPr="00136566" w:rsidRDefault="00653619" w:rsidP="009C5209">
            <w:pPr>
              <w:pStyle w:val="TableText"/>
              <w:rPr>
                <w:noProof w:val="0"/>
                <w:szCs w:val="24"/>
              </w:rPr>
            </w:pPr>
            <w:r w:rsidRPr="00136566">
              <w:rPr>
                <w:noProof w:val="0"/>
                <w:color w:val="000000"/>
                <w:szCs w:val="24"/>
              </w:rPr>
              <w:t>1.11</w:t>
            </w:r>
          </w:p>
        </w:tc>
      </w:tr>
      <w:tr w:rsidR="00653619" w:rsidRPr="00136566" w14:paraId="3D415C53" w14:textId="77777777" w:rsidTr="009C5209">
        <w:trPr>
          <w:trHeight w:val="300"/>
        </w:trPr>
        <w:tc>
          <w:tcPr>
            <w:tcW w:w="7488" w:type="dxa"/>
            <w:tcBorders>
              <w:top w:val="nil"/>
              <w:bottom w:val="single" w:sz="4" w:space="0" w:color="auto"/>
            </w:tcBorders>
            <w:noWrap/>
            <w:hideMark/>
          </w:tcPr>
          <w:p w14:paraId="37387256" w14:textId="77777777" w:rsidR="00653619" w:rsidRPr="00136566" w:rsidRDefault="00653619" w:rsidP="009C5209">
            <w:pPr>
              <w:pStyle w:val="TableText"/>
              <w:rPr>
                <w:noProof w:val="0"/>
              </w:rPr>
            </w:pPr>
            <w:r w:rsidRPr="00136566">
              <w:rPr>
                <w:noProof w:val="0"/>
              </w:rPr>
              <w:t>To be determined</w:t>
            </w:r>
          </w:p>
        </w:tc>
        <w:tc>
          <w:tcPr>
            <w:tcW w:w="1152" w:type="dxa"/>
            <w:tcBorders>
              <w:top w:val="nil"/>
              <w:bottom w:val="single" w:sz="4" w:space="0" w:color="auto"/>
            </w:tcBorders>
            <w:vAlign w:val="bottom"/>
          </w:tcPr>
          <w:p w14:paraId="0B872117" w14:textId="77777777" w:rsidR="00653619" w:rsidRPr="00136566" w:rsidRDefault="00653619" w:rsidP="009C5209">
            <w:pPr>
              <w:pStyle w:val="TableText"/>
              <w:rPr>
                <w:noProof w:val="0"/>
              </w:rPr>
            </w:pPr>
            <w:r w:rsidRPr="00136566">
              <w:rPr>
                <w:noProof w:val="0"/>
              </w:rPr>
              <w:t>12</w:t>
            </w:r>
          </w:p>
        </w:tc>
        <w:tc>
          <w:tcPr>
            <w:tcW w:w="1471" w:type="dxa"/>
            <w:tcBorders>
              <w:top w:val="nil"/>
              <w:bottom w:val="single" w:sz="4" w:space="0" w:color="auto"/>
            </w:tcBorders>
            <w:vAlign w:val="bottom"/>
          </w:tcPr>
          <w:p w14:paraId="5A0D2CA5"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4676A61C" w14:textId="77777777" w:rsidR="00653619" w:rsidRPr="00136566" w:rsidRDefault="00653619" w:rsidP="009C5209">
            <w:pPr>
              <w:pStyle w:val="TableText"/>
              <w:rPr>
                <w:noProof w:val="0"/>
              </w:rPr>
            </w:pPr>
            <w:r w:rsidRPr="00136566">
              <w:rPr>
                <w:noProof w:val="0"/>
              </w:rPr>
              <w:t>0.42</w:t>
            </w:r>
          </w:p>
        </w:tc>
        <w:tc>
          <w:tcPr>
            <w:tcW w:w="1728" w:type="dxa"/>
            <w:tcBorders>
              <w:top w:val="nil"/>
              <w:left w:val="nil"/>
              <w:bottom w:val="single" w:sz="4" w:space="0" w:color="auto"/>
              <w:right w:val="nil"/>
            </w:tcBorders>
            <w:vAlign w:val="bottom"/>
          </w:tcPr>
          <w:p w14:paraId="50CF56CA" w14:textId="77777777" w:rsidR="00653619" w:rsidRPr="00136566" w:rsidRDefault="00653619" w:rsidP="009C5209">
            <w:pPr>
              <w:pStyle w:val="TableText"/>
              <w:rPr>
                <w:noProof w:val="0"/>
                <w:szCs w:val="24"/>
              </w:rPr>
            </w:pPr>
            <w:r w:rsidRPr="00136566">
              <w:rPr>
                <w:noProof w:val="0"/>
                <w:color w:val="000000"/>
                <w:szCs w:val="24"/>
              </w:rPr>
              <w:t>1.60</w:t>
            </w:r>
          </w:p>
        </w:tc>
      </w:tr>
      <w:tr w:rsidR="00653619" w:rsidRPr="00136566" w14:paraId="589A50D4" w14:textId="77777777" w:rsidTr="009C5209">
        <w:trPr>
          <w:trHeight w:val="300"/>
        </w:trPr>
        <w:tc>
          <w:tcPr>
            <w:tcW w:w="7488" w:type="dxa"/>
            <w:tcBorders>
              <w:top w:val="single" w:sz="4" w:space="0" w:color="auto"/>
              <w:bottom w:val="nil"/>
            </w:tcBorders>
            <w:noWrap/>
            <w:hideMark/>
          </w:tcPr>
          <w:p w14:paraId="0F7FA6EF"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2F33DCF1" w14:textId="77777777" w:rsidR="00653619" w:rsidRPr="00136566" w:rsidRDefault="00653619" w:rsidP="009C5209">
            <w:pPr>
              <w:pStyle w:val="TableText"/>
              <w:rPr>
                <w:noProof w:val="0"/>
              </w:rPr>
            </w:pPr>
            <w:r w:rsidRPr="00136566">
              <w:rPr>
                <w:noProof w:val="0"/>
              </w:rPr>
              <w:t>13,880</w:t>
            </w:r>
          </w:p>
        </w:tc>
        <w:tc>
          <w:tcPr>
            <w:tcW w:w="1471" w:type="dxa"/>
            <w:tcBorders>
              <w:top w:val="single" w:sz="4" w:space="0" w:color="auto"/>
              <w:bottom w:val="nil"/>
            </w:tcBorders>
            <w:vAlign w:val="bottom"/>
          </w:tcPr>
          <w:p w14:paraId="73AFD347" w14:textId="77777777" w:rsidR="00653619" w:rsidRPr="00136566" w:rsidRDefault="00653619" w:rsidP="009C5209">
            <w:pPr>
              <w:pStyle w:val="TableText"/>
              <w:rPr>
                <w:noProof w:val="0"/>
              </w:rPr>
            </w:pPr>
            <w:r w:rsidRPr="00136566">
              <w:rPr>
                <w:noProof w:val="0"/>
              </w:rPr>
              <w:t>0.84</w:t>
            </w:r>
          </w:p>
        </w:tc>
        <w:tc>
          <w:tcPr>
            <w:tcW w:w="1584" w:type="dxa"/>
            <w:tcBorders>
              <w:top w:val="single" w:sz="4" w:space="0" w:color="auto"/>
              <w:bottom w:val="nil"/>
            </w:tcBorders>
            <w:vAlign w:val="bottom"/>
          </w:tcPr>
          <w:p w14:paraId="3B4940CE"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0447FBFA" w14:textId="77777777" w:rsidR="00653619" w:rsidRPr="00136566" w:rsidRDefault="00653619" w:rsidP="009C5209">
            <w:pPr>
              <w:pStyle w:val="TableText"/>
              <w:rPr>
                <w:noProof w:val="0"/>
                <w:szCs w:val="24"/>
              </w:rPr>
            </w:pPr>
            <w:r w:rsidRPr="00136566">
              <w:rPr>
                <w:noProof w:val="0"/>
                <w:color w:val="000000"/>
                <w:szCs w:val="24"/>
              </w:rPr>
              <w:t>0.86</w:t>
            </w:r>
          </w:p>
        </w:tc>
      </w:tr>
      <w:tr w:rsidR="00653619" w:rsidRPr="00136566" w14:paraId="5BC6AF36" w14:textId="77777777" w:rsidTr="009C5209">
        <w:trPr>
          <w:trHeight w:val="315"/>
        </w:trPr>
        <w:tc>
          <w:tcPr>
            <w:tcW w:w="7488" w:type="dxa"/>
            <w:tcBorders>
              <w:top w:val="nil"/>
              <w:bottom w:val="single" w:sz="4" w:space="0" w:color="auto"/>
            </w:tcBorders>
            <w:noWrap/>
            <w:hideMark/>
          </w:tcPr>
          <w:p w14:paraId="331BB8E5"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499107E7" w14:textId="77777777" w:rsidR="00653619" w:rsidRPr="00136566" w:rsidRDefault="00653619" w:rsidP="009C5209">
            <w:pPr>
              <w:pStyle w:val="TableText"/>
              <w:rPr>
                <w:noProof w:val="0"/>
              </w:rPr>
            </w:pPr>
            <w:r w:rsidRPr="00136566">
              <w:rPr>
                <w:noProof w:val="0"/>
              </w:rPr>
              <w:t>9,433</w:t>
            </w:r>
          </w:p>
        </w:tc>
        <w:tc>
          <w:tcPr>
            <w:tcW w:w="1471" w:type="dxa"/>
            <w:tcBorders>
              <w:top w:val="nil"/>
              <w:bottom w:val="single" w:sz="4" w:space="0" w:color="auto"/>
            </w:tcBorders>
            <w:vAlign w:val="bottom"/>
          </w:tcPr>
          <w:p w14:paraId="5BE8F32C"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12C5B90D"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single" w:sz="4" w:space="0" w:color="auto"/>
              <w:right w:val="nil"/>
            </w:tcBorders>
            <w:vAlign w:val="bottom"/>
          </w:tcPr>
          <w:p w14:paraId="4658E7F0" w14:textId="77777777" w:rsidR="00653619" w:rsidRPr="00136566" w:rsidRDefault="00653619" w:rsidP="009C5209">
            <w:pPr>
              <w:pStyle w:val="TableText"/>
              <w:rPr>
                <w:noProof w:val="0"/>
                <w:szCs w:val="24"/>
              </w:rPr>
            </w:pPr>
            <w:r w:rsidRPr="00136566">
              <w:rPr>
                <w:noProof w:val="0"/>
                <w:color w:val="000000"/>
                <w:szCs w:val="24"/>
              </w:rPr>
              <w:t>1.11</w:t>
            </w:r>
          </w:p>
        </w:tc>
      </w:tr>
      <w:tr w:rsidR="00653619" w:rsidRPr="00136566" w14:paraId="2E661AAA" w14:textId="77777777" w:rsidTr="009C5209">
        <w:trPr>
          <w:trHeight w:val="300"/>
        </w:trPr>
        <w:tc>
          <w:tcPr>
            <w:tcW w:w="7488" w:type="dxa"/>
            <w:tcBorders>
              <w:top w:val="single" w:sz="4" w:space="0" w:color="auto"/>
            </w:tcBorders>
            <w:noWrap/>
            <w:hideMark/>
          </w:tcPr>
          <w:p w14:paraId="703CA054"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60DF9E11" w14:textId="77777777" w:rsidR="00653619" w:rsidRPr="00136566" w:rsidRDefault="00653619" w:rsidP="009C5209">
            <w:pPr>
              <w:pStyle w:val="TableText"/>
              <w:rPr>
                <w:noProof w:val="0"/>
              </w:rPr>
            </w:pPr>
            <w:r w:rsidRPr="00136566">
              <w:rPr>
                <w:noProof w:val="0"/>
              </w:rPr>
              <w:t>161</w:t>
            </w:r>
          </w:p>
        </w:tc>
        <w:tc>
          <w:tcPr>
            <w:tcW w:w="1471" w:type="dxa"/>
            <w:tcBorders>
              <w:top w:val="single" w:sz="4" w:space="0" w:color="auto"/>
            </w:tcBorders>
            <w:vAlign w:val="bottom"/>
          </w:tcPr>
          <w:p w14:paraId="7DBFCD36" w14:textId="77777777" w:rsidR="00653619" w:rsidRPr="00136566" w:rsidRDefault="00653619" w:rsidP="009C5209">
            <w:pPr>
              <w:pStyle w:val="TableText"/>
              <w:rPr>
                <w:noProof w:val="0"/>
              </w:rPr>
            </w:pPr>
            <w:r w:rsidRPr="00136566">
              <w:rPr>
                <w:noProof w:val="0"/>
              </w:rPr>
              <w:t>0.88</w:t>
            </w:r>
          </w:p>
        </w:tc>
        <w:tc>
          <w:tcPr>
            <w:tcW w:w="1584" w:type="dxa"/>
            <w:tcBorders>
              <w:top w:val="single" w:sz="4" w:space="0" w:color="auto"/>
            </w:tcBorders>
            <w:vAlign w:val="bottom"/>
          </w:tcPr>
          <w:p w14:paraId="4230850E"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5A6D4E6A" w14:textId="77777777" w:rsidR="00653619" w:rsidRPr="00136566" w:rsidRDefault="00653619" w:rsidP="009C5209">
            <w:pPr>
              <w:pStyle w:val="TableText"/>
              <w:rPr>
                <w:noProof w:val="0"/>
                <w:szCs w:val="24"/>
              </w:rPr>
            </w:pPr>
            <w:r w:rsidRPr="00136566">
              <w:rPr>
                <w:noProof w:val="0"/>
                <w:color w:val="000000"/>
                <w:szCs w:val="24"/>
              </w:rPr>
              <w:t>1.14</w:t>
            </w:r>
          </w:p>
        </w:tc>
      </w:tr>
      <w:tr w:rsidR="00653619" w:rsidRPr="00136566" w14:paraId="74EF7414" w14:textId="77777777" w:rsidTr="009C5209">
        <w:trPr>
          <w:trHeight w:val="300"/>
        </w:trPr>
        <w:tc>
          <w:tcPr>
            <w:tcW w:w="7488" w:type="dxa"/>
            <w:noWrap/>
            <w:hideMark/>
          </w:tcPr>
          <w:p w14:paraId="1E19C3A7"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5D73939D" w14:textId="77777777" w:rsidR="00653619" w:rsidRPr="00136566" w:rsidRDefault="00653619" w:rsidP="009C5209">
            <w:pPr>
              <w:pStyle w:val="TableText"/>
              <w:rPr>
                <w:noProof w:val="0"/>
              </w:rPr>
            </w:pPr>
            <w:r w:rsidRPr="00136566">
              <w:rPr>
                <w:noProof w:val="0"/>
              </w:rPr>
              <w:t>1,213</w:t>
            </w:r>
          </w:p>
        </w:tc>
        <w:tc>
          <w:tcPr>
            <w:tcW w:w="1471" w:type="dxa"/>
            <w:vAlign w:val="bottom"/>
          </w:tcPr>
          <w:p w14:paraId="35F2E5D9" w14:textId="77777777" w:rsidR="00653619" w:rsidRPr="00136566" w:rsidRDefault="00653619" w:rsidP="009C5209">
            <w:pPr>
              <w:pStyle w:val="TableText"/>
              <w:rPr>
                <w:noProof w:val="0"/>
              </w:rPr>
            </w:pPr>
            <w:r w:rsidRPr="00136566">
              <w:rPr>
                <w:noProof w:val="0"/>
              </w:rPr>
              <w:t>0.89</w:t>
            </w:r>
          </w:p>
        </w:tc>
        <w:tc>
          <w:tcPr>
            <w:tcW w:w="1584" w:type="dxa"/>
            <w:vAlign w:val="bottom"/>
          </w:tcPr>
          <w:p w14:paraId="42687A51"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3D295004" w14:textId="77777777" w:rsidR="00653619" w:rsidRPr="00136566" w:rsidRDefault="00653619" w:rsidP="009C5209">
            <w:pPr>
              <w:pStyle w:val="TableText"/>
              <w:rPr>
                <w:noProof w:val="0"/>
                <w:szCs w:val="24"/>
              </w:rPr>
            </w:pPr>
            <w:r w:rsidRPr="00136566">
              <w:rPr>
                <w:noProof w:val="0"/>
                <w:color w:val="000000"/>
                <w:szCs w:val="24"/>
              </w:rPr>
              <w:t>1.18</w:t>
            </w:r>
          </w:p>
        </w:tc>
      </w:tr>
      <w:tr w:rsidR="00653619" w:rsidRPr="00136566" w14:paraId="7594165D" w14:textId="77777777" w:rsidTr="009C5209">
        <w:trPr>
          <w:trHeight w:val="300"/>
        </w:trPr>
        <w:tc>
          <w:tcPr>
            <w:tcW w:w="7488" w:type="dxa"/>
            <w:noWrap/>
            <w:hideMark/>
          </w:tcPr>
          <w:p w14:paraId="2145202C"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73F00A07" w14:textId="77777777" w:rsidR="00653619" w:rsidRPr="00136566" w:rsidRDefault="00653619" w:rsidP="009C5209">
            <w:pPr>
              <w:pStyle w:val="TableText"/>
              <w:rPr>
                <w:noProof w:val="0"/>
              </w:rPr>
            </w:pPr>
            <w:r w:rsidRPr="00136566">
              <w:rPr>
                <w:noProof w:val="0"/>
              </w:rPr>
              <w:t>76</w:t>
            </w:r>
          </w:p>
        </w:tc>
        <w:tc>
          <w:tcPr>
            <w:tcW w:w="1471" w:type="dxa"/>
            <w:vAlign w:val="bottom"/>
          </w:tcPr>
          <w:p w14:paraId="5ABDAAC6" w14:textId="77777777" w:rsidR="00653619" w:rsidRPr="00136566" w:rsidRDefault="00653619" w:rsidP="009C5209">
            <w:pPr>
              <w:pStyle w:val="TableText"/>
              <w:rPr>
                <w:noProof w:val="0"/>
              </w:rPr>
            </w:pPr>
            <w:r w:rsidRPr="00136566">
              <w:rPr>
                <w:noProof w:val="0"/>
              </w:rPr>
              <w:t>0.84</w:t>
            </w:r>
          </w:p>
        </w:tc>
        <w:tc>
          <w:tcPr>
            <w:tcW w:w="1584" w:type="dxa"/>
            <w:vAlign w:val="bottom"/>
          </w:tcPr>
          <w:p w14:paraId="394D4E10"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65B8975F" w14:textId="77777777" w:rsidR="00653619" w:rsidRPr="00136566" w:rsidRDefault="00653619" w:rsidP="009C5209">
            <w:pPr>
              <w:pStyle w:val="TableText"/>
              <w:rPr>
                <w:noProof w:val="0"/>
                <w:szCs w:val="24"/>
              </w:rPr>
            </w:pPr>
            <w:r w:rsidRPr="00136566">
              <w:rPr>
                <w:noProof w:val="0"/>
                <w:color w:val="000000"/>
                <w:szCs w:val="24"/>
              </w:rPr>
              <w:t>0.72</w:t>
            </w:r>
          </w:p>
        </w:tc>
      </w:tr>
      <w:tr w:rsidR="00653619" w:rsidRPr="00136566" w14:paraId="7B536D81" w14:textId="77777777" w:rsidTr="009C5209">
        <w:trPr>
          <w:trHeight w:val="300"/>
        </w:trPr>
        <w:tc>
          <w:tcPr>
            <w:tcW w:w="7488" w:type="dxa"/>
            <w:noWrap/>
            <w:hideMark/>
          </w:tcPr>
          <w:p w14:paraId="4D2ADB7B"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0032D488" w14:textId="77777777" w:rsidR="00653619" w:rsidRPr="00136566" w:rsidRDefault="00653619" w:rsidP="009C5209">
            <w:pPr>
              <w:pStyle w:val="TableText"/>
              <w:rPr>
                <w:noProof w:val="0"/>
              </w:rPr>
            </w:pPr>
            <w:r w:rsidRPr="00136566">
              <w:rPr>
                <w:noProof w:val="0"/>
              </w:rPr>
              <w:t>586</w:t>
            </w:r>
          </w:p>
        </w:tc>
        <w:tc>
          <w:tcPr>
            <w:tcW w:w="1471" w:type="dxa"/>
            <w:vAlign w:val="bottom"/>
          </w:tcPr>
          <w:p w14:paraId="39100686" w14:textId="77777777" w:rsidR="00653619" w:rsidRPr="00136566" w:rsidRDefault="00653619" w:rsidP="009C5209">
            <w:pPr>
              <w:pStyle w:val="TableText"/>
              <w:rPr>
                <w:noProof w:val="0"/>
              </w:rPr>
            </w:pPr>
            <w:r w:rsidRPr="00136566">
              <w:rPr>
                <w:noProof w:val="0"/>
              </w:rPr>
              <w:t>0.86</w:t>
            </w:r>
          </w:p>
        </w:tc>
        <w:tc>
          <w:tcPr>
            <w:tcW w:w="1584" w:type="dxa"/>
            <w:vAlign w:val="bottom"/>
          </w:tcPr>
          <w:p w14:paraId="36D72776"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7711A77D" w14:textId="77777777" w:rsidR="00653619" w:rsidRPr="00136566" w:rsidRDefault="00653619" w:rsidP="009C5209">
            <w:pPr>
              <w:pStyle w:val="TableText"/>
              <w:rPr>
                <w:noProof w:val="0"/>
                <w:szCs w:val="24"/>
              </w:rPr>
            </w:pPr>
            <w:r w:rsidRPr="00136566">
              <w:rPr>
                <w:noProof w:val="0"/>
                <w:color w:val="000000"/>
                <w:szCs w:val="24"/>
              </w:rPr>
              <w:t>0.93</w:t>
            </w:r>
          </w:p>
        </w:tc>
      </w:tr>
      <w:tr w:rsidR="00653619" w:rsidRPr="00136566" w14:paraId="4CF479B7" w14:textId="77777777" w:rsidTr="009C5209">
        <w:trPr>
          <w:trHeight w:val="300"/>
        </w:trPr>
        <w:tc>
          <w:tcPr>
            <w:tcW w:w="7488" w:type="dxa"/>
            <w:noWrap/>
            <w:hideMark/>
          </w:tcPr>
          <w:p w14:paraId="4A9CDAE2"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7E85F507" w14:textId="77777777" w:rsidR="00653619" w:rsidRPr="00136566" w:rsidRDefault="00653619" w:rsidP="009C5209">
            <w:pPr>
              <w:pStyle w:val="TableText"/>
              <w:rPr>
                <w:noProof w:val="0"/>
              </w:rPr>
            </w:pPr>
            <w:r w:rsidRPr="00136566">
              <w:rPr>
                <w:noProof w:val="0"/>
              </w:rPr>
              <w:t>12,703</w:t>
            </w:r>
          </w:p>
        </w:tc>
        <w:tc>
          <w:tcPr>
            <w:tcW w:w="1471" w:type="dxa"/>
            <w:vAlign w:val="bottom"/>
          </w:tcPr>
          <w:p w14:paraId="74160114" w14:textId="77777777" w:rsidR="00653619" w:rsidRPr="00136566" w:rsidRDefault="00653619" w:rsidP="009C5209">
            <w:pPr>
              <w:pStyle w:val="TableText"/>
              <w:rPr>
                <w:noProof w:val="0"/>
              </w:rPr>
            </w:pPr>
            <w:r w:rsidRPr="00136566">
              <w:rPr>
                <w:noProof w:val="0"/>
              </w:rPr>
              <w:t>0.84</w:t>
            </w:r>
          </w:p>
        </w:tc>
        <w:tc>
          <w:tcPr>
            <w:tcW w:w="1584" w:type="dxa"/>
            <w:vAlign w:val="bottom"/>
          </w:tcPr>
          <w:p w14:paraId="0B346011"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73563321" w14:textId="77777777" w:rsidR="00653619" w:rsidRPr="00136566" w:rsidRDefault="00653619" w:rsidP="009C5209">
            <w:pPr>
              <w:pStyle w:val="TableText"/>
              <w:rPr>
                <w:noProof w:val="0"/>
                <w:szCs w:val="24"/>
              </w:rPr>
            </w:pPr>
            <w:r w:rsidRPr="00136566">
              <w:rPr>
                <w:noProof w:val="0"/>
                <w:color w:val="000000"/>
                <w:szCs w:val="24"/>
              </w:rPr>
              <w:t>0.86</w:t>
            </w:r>
          </w:p>
        </w:tc>
      </w:tr>
      <w:tr w:rsidR="00653619" w:rsidRPr="00136566" w14:paraId="42FD74ED" w14:textId="77777777" w:rsidTr="009C5209">
        <w:trPr>
          <w:trHeight w:val="300"/>
        </w:trPr>
        <w:tc>
          <w:tcPr>
            <w:tcW w:w="7488" w:type="dxa"/>
            <w:noWrap/>
            <w:hideMark/>
          </w:tcPr>
          <w:p w14:paraId="59EE3DB7"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23C28653" w14:textId="77777777" w:rsidR="00653619" w:rsidRPr="00136566" w:rsidRDefault="00653619" w:rsidP="009C5209">
            <w:pPr>
              <w:pStyle w:val="TableText"/>
              <w:rPr>
                <w:noProof w:val="0"/>
              </w:rPr>
            </w:pPr>
            <w:r w:rsidRPr="00136566">
              <w:rPr>
                <w:noProof w:val="0"/>
              </w:rPr>
              <w:t>1,509</w:t>
            </w:r>
          </w:p>
        </w:tc>
        <w:tc>
          <w:tcPr>
            <w:tcW w:w="1471" w:type="dxa"/>
            <w:vAlign w:val="bottom"/>
          </w:tcPr>
          <w:p w14:paraId="78A7E6C1" w14:textId="77777777" w:rsidR="00653619" w:rsidRPr="00136566" w:rsidRDefault="00653619" w:rsidP="009C5209">
            <w:pPr>
              <w:pStyle w:val="TableText"/>
              <w:rPr>
                <w:noProof w:val="0"/>
              </w:rPr>
            </w:pPr>
            <w:r w:rsidRPr="00136566">
              <w:rPr>
                <w:noProof w:val="0"/>
              </w:rPr>
              <w:t>0.83</w:t>
            </w:r>
          </w:p>
        </w:tc>
        <w:tc>
          <w:tcPr>
            <w:tcW w:w="1584" w:type="dxa"/>
            <w:vAlign w:val="bottom"/>
          </w:tcPr>
          <w:p w14:paraId="5C4C7AB0" w14:textId="77777777" w:rsidR="00653619" w:rsidRPr="00136566" w:rsidRDefault="00653619" w:rsidP="009C5209">
            <w:pPr>
              <w:pStyle w:val="TableText"/>
              <w:rPr>
                <w:noProof w:val="0"/>
              </w:rPr>
            </w:pPr>
            <w:r w:rsidRPr="00136566">
              <w:rPr>
                <w:noProof w:val="0"/>
              </w:rPr>
              <w:t>0.39</w:t>
            </w:r>
          </w:p>
        </w:tc>
        <w:tc>
          <w:tcPr>
            <w:tcW w:w="1728" w:type="dxa"/>
            <w:tcBorders>
              <w:top w:val="nil"/>
              <w:left w:val="nil"/>
              <w:bottom w:val="nil"/>
              <w:right w:val="nil"/>
            </w:tcBorders>
            <w:vAlign w:val="bottom"/>
          </w:tcPr>
          <w:p w14:paraId="7D0BA673" w14:textId="77777777" w:rsidR="00653619" w:rsidRPr="00136566" w:rsidRDefault="00653619" w:rsidP="009C5209">
            <w:pPr>
              <w:pStyle w:val="TableText"/>
              <w:rPr>
                <w:noProof w:val="0"/>
                <w:szCs w:val="24"/>
              </w:rPr>
            </w:pPr>
            <w:r w:rsidRPr="00136566">
              <w:rPr>
                <w:noProof w:val="0"/>
                <w:color w:val="000000"/>
                <w:szCs w:val="24"/>
              </w:rPr>
              <w:t>0.89</w:t>
            </w:r>
          </w:p>
        </w:tc>
      </w:tr>
      <w:tr w:rsidR="00653619" w:rsidRPr="00136566" w14:paraId="4F6755EE" w14:textId="77777777" w:rsidTr="009C5209">
        <w:trPr>
          <w:trHeight w:val="300"/>
        </w:trPr>
        <w:tc>
          <w:tcPr>
            <w:tcW w:w="7488" w:type="dxa"/>
            <w:tcBorders>
              <w:bottom w:val="nil"/>
            </w:tcBorders>
            <w:noWrap/>
            <w:hideMark/>
          </w:tcPr>
          <w:p w14:paraId="107B7859"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6BC4B669" w14:textId="77777777" w:rsidR="00653619" w:rsidRPr="00136566" w:rsidRDefault="00653619" w:rsidP="009C5209">
            <w:pPr>
              <w:pStyle w:val="TableText"/>
              <w:rPr>
                <w:noProof w:val="0"/>
              </w:rPr>
            </w:pPr>
            <w:r w:rsidRPr="00136566">
              <w:rPr>
                <w:noProof w:val="0"/>
              </w:rPr>
              <w:t>6,051</w:t>
            </w:r>
          </w:p>
        </w:tc>
        <w:tc>
          <w:tcPr>
            <w:tcW w:w="1471" w:type="dxa"/>
            <w:tcBorders>
              <w:bottom w:val="nil"/>
            </w:tcBorders>
            <w:vAlign w:val="bottom"/>
          </w:tcPr>
          <w:p w14:paraId="7496D04E" w14:textId="77777777" w:rsidR="00653619" w:rsidRPr="00136566" w:rsidRDefault="00653619" w:rsidP="009C5209">
            <w:pPr>
              <w:pStyle w:val="TableText"/>
              <w:rPr>
                <w:noProof w:val="0"/>
              </w:rPr>
            </w:pPr>
            <w:r w:rsidRPr="00136566">
              <w:rPr>
                <w:noProof w:val="0"/>
              </w:rPr>
              <w:t>0.89</w:t>
            </w:r>
          </w:p>
        </w:tc>
        <w:tc>
          <w:tcPr>
            <w:tcW w:w="1584" w:type="dxa"/>
            <w:tcBorders>
              <w:bottom w:val="nil"/>
            </w:tcBorders>
            <w:vAlign w:val="bottom"/>
          </w:tcPr>
          <w:p w14:paraId="58C22B68"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2C08245A" w14:textId="77777777" w:rsidR="00653619" w:rsidRPr="00136566" w:rsidRDefault="00653619" w:rsidP="009C5209">
            <w:pPr>
              <w:pStyle w:val="TableText"/>
              <w:rPr>
                <w:noProof w:val="0"/>
                <w:szCs w:val="24"/>
              </w:rPr>
            </w:pPr>
            <w:r w:rsidRPr="00136566">
              <w:rPr>
                <w:noProof w:val="0"/>
                <w:color w:val="000000"/>
                <w:szCs w:val="24"/>
              </w:rPr>
              <w:t>1.11</w:t>
            </w:r>
          </w:p>
        </w:tc>
      </w:tr>
      <w:tr w:rsidR="00653619" w:rsidRPr="00136566" w14:paraId="415E5526" w14:textId="77777777" w:rsidTr="009C5209">
        <w:trPr>
          <w:trHeight w:val="300"/>
        </w:trPr>
        <w:tc>
          <w:tcPr>
            <w:tcW w:w="7488" w:type="dxa"/>
            <w:tcBorders>
              <w:top w:val="nil"/>
              <w:bottom w:val="nil"/>
            </w:tcBorders>
            <w:noWrap/>
          </w:tcPr>
          <w:p w14:paraId="4A585F01"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nil"/>
            </w:tcBorders>
            <w:vAlign w:val="bottom"/>
          </w:tcPr>
          <w:p w14:paraId="3B419782" w14:textId="77777777" w:rsidR="00653619" w:rsidRPr="00136566" w:rsidRDefault="00653619" w:rsidP="009C5209">
            <w:pPr>
              <w:pStyle w:val="TableText"/>
              <w:rPr>
                <w:noProof w:val="0"/>
              </w:rPr>
            </w:pPr>
            <w:r w:rsidRPr="00136566">
              <w:rPr>
                <w:noProof w:val="0"/>
              </w:rPr>
              <w:t>858</w:t>
            </w:r>
          </w:p>
        </w:tc>
        <w:tc>
          <w:tcPr>
            <w:tcW w:w="1471" w:type="dxa"/>
            <w:tcBorders>
              <w:top w:val="nil"/>
              <w:bottom w:val="nil"/>
            </w:tcBorders>
            <w:vAlign w:val="bottom"/>
          </w:tcPr>
          <w:p w14:paraId="5E5E3083" w14:textId="77777777" w:rsidR="00653619" w:rsidRPr="00136566" w:rsidRDefault="00653619" w:rsidP="009C5209">
            <w:pPr>
              <w:pStyle w:val="TableText"/>
              <w:rPr>
                <w:noProof w:val="0"/>
              </w:rPr>
            </w:pPr>
            <w:r w:rsidRPr="00136566">
              <w:rPr>
                <w:noProof w:val="0"/>
              </w:rPr>
              <w:t>0.90</w:t>
            </w:r>
          </w:p>
        </w:tc>
        <w:tc>
          <w:tcPr>
            <w:tcW w:w="1584" w:type="dxa"/>
            <w:tcBorders>
              <w:top w:val="nil"/>
              <w:bottom w:val="nil"/>
            </w:tcBorders>
            <w:vAlign w:val="bottom"/>
          </w:tcPr>
          <w:p w14:paraId="5E780D12"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3E9A5291" w14:textId="77777777" w:rsidR="00653619" w:rsidRPr="00136566" w:rsidRDefault="00653619" w:rsidP="009C5209">
            <w:pPr>
              <w:pStyle w:val="TableText"/>
              <w:rPr>
                <w:noProof w:val="0"/>
                <w:szCs w:val="24"/>
              </w:rPr>
            </w:pPr>
            <w:r w:rsidRPr="00136566">
              <w:rPr>
                <w:noProof w:val="0"/>
                <w:color w:val="000000"/>
                <w:szCs w:val="24"/>
              </w:rPr>
              <w:t>1.30</w:t>
            </w:r>
          </w:p>
        </w:tc>
      </w:tr>
      <w:tr w:rsidR="00653619" w:rsidRPr="00136566" w14:paraId="6C47AFD4" w14:textId="77777777" w:rsidTr="009C5209">
        <w:trPr>
          <w:trHeight w:val="300"/>
        </w:trPr>
        <w:tc>
          <w:tcPr>
            <w:tcW w:w="7488" w:type="dxa"/>
            <w:tcBorders>
              <w:top w:val="single" w:sz="4" w:space="0" w:color="auto"/>
              <w:bottom w:val="nil"/>
            </w:tcBorders>
            <w:noWrap/>
          </w:tcPr>
          <w:p w14:paraId="5AF56FCA"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14CE822F" w14:textId="77777777" w:rsidR="00653619" w:rsidRPr="00136566" w:rsidRDefault="00653619" w:rsidP="009C5209">
            <w:pPr>
              <w:pStyle w:val="TableText"/>
              <w:rPr>
                <w:noProof w:val="0"/>
              </w:rPr>
            </w:pPr>
            <w:r w:rsidRPr="00136566">
              <w:rPr>
                <w:noProof w:val="0"/>
              </w:rPr>
              <w:t>2,631</w:t>
            </w:r>
          </w:p>
        </w:tc>
        <w:tc>
          <w:tcPr>
            <w:tcW w:w="1471" w:type="dxa"/>
            <w:tcBorders>
              <w:top w:val="single" w:sz="4" w:space="0" w:color="auto"/>
              <w:bottom w:val="nil"/>
            </w:tcBorders>
            <w:vAlign w:val="bottom"/>
          </w:tcPr>
          <w:p w14:paraId="51650AD5" w14:textId="77777777" w:rsidR="00653619" w:rsidRPr="00136566" w:rsidRDefault="00653619" w:rsidP="009C5209">
            <w:pPr>
              <w:pStyle w:val="TableText"/>
              <w:rPr>
                <w:noProof w:val="0"/>
              </w:rPr>
            </w:pPr>
            <w:r w:rsidRPr="00136566">
              <w:rPr>
                <w:noProof w:val="0"/>
              </w:rPr>
              <w:t>0.76</w:t>
            </w:r>
          </w:p>
        </w:tc>
        <w:tc>
          <w:tcPr>
            <w:tcW w:w="1584" w:type="dxa"/>
            <w:tcBorders>
              <w:top w:val="single" w:sz="4" w:space="0" w:color="auto"/>
              <w:bottom w:val="nil"/>
            </w:tcBorders>
            <w:vAlign w:val="bottom"/>
          </w:tcPr>
          <w:p w14:paraId="2C5D6B57" w14:textId="77777777" w:rsidR="00653619" w:rsidRPr="00136566" w:rsidRDefault="00653619" w:rsidP="009C5209">
            <w:pPr>
              <w:pStyle w:val="TableText"/>
              <w:rPr>
                <w:noProof w:val="0"/>
              </w:rPr>
            </w:pPr>
            <w:r w:rsidRPr="00136566">
              <w:rPr>
                <w:noProof w:val="0"/>
              </w:rPr>
              <w:t>0.42</w:t>
            </w:r>
          </w:p>
        </w:tc>
        <w:tc>
          <w:tcPr>
            <w:tcW w:w="1728" w:type="dxa"/>
            <w:tcBorders>
              <w:top w:val="single" w:sz="4" w:space="0" w:color="auto"/>
              <w:left w:val="nil"/>
              <w:bottom w:val="nil"/>
              <w:right w:val="nil"/>
            </w:tcBorders>
            <w:vAlign w:val="bottom"/>
          </w:tcPr>
          <w:p w14:paraId="16EBB9E8" w14:textId="77777777" w:rsidR="00653619" w:rsidRPr="00136566" w:rsidRDefault="00653619" w:rsidP="009C5209">
            <w:pPr>
              <w:pStyle w:val="TableText"/>
              <w:rPr>
                <w:noProof w:val="0"/>
                <w:szCs w:val="24"/>
              </w:rPr>
            </w:pPr>
            <w:r w:rsidRPr="00136566">
              <w:rPr>
                <w:noProof w:val="0"/>
                <w:color w:val="000000"/>
                <w:szCs w:val="24"/>
              </w:rPr>
              <w:t>0.74</w:t>
            </w:r>
          </w:p>
        </w:tc>
      </w:tr>
      <w:tr w:rsidR="00653619" w:rsidRPr="00136566" w14:paraId="10F104C4" w14:textId="77777777" w:rsidTr="009C5209">
        <w:trPr>
          <w:trHeight w:val="300"/>
        </w:trPr>
        <w:tc>
          <w:tcPr>
            <w:tcW w:w="7488" w:type="dxa"/>
            <w:tcBorders>
              <w:top w:val="nil"/>
              <w:bottom w:val="single" w:sz="4" w:space="0" w:color="auto"/>
            </w:tcBorders>
            <w:noWrap/>
          </w:tcPr>
          <w:p w14:paraId="15313AD9"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1CAB60CA" w14:textId="77777777" w:rsidR="00653619" w:rsidRPr="00136566" w:rsidRDefault="00653619" w:rsidP="009C5209">
            <w:pPr>
              <w:pStyle w:val="TableText"/>
              <w:rPr>
                <w:noProof w:val="0"/>
              </w:rPr>
            </w:pPr>
            <w:r w:rsidRPr="00136566">
              <w:rPr>
                <w:noProof w:val="0"/>
              </w:rPr>
              <w:t>20,682</w:t>
            </w:r>
          </w:p>
        </w:tc>
        <w:tc>
          <w:tcPr>
            <w:tcW w:w="1471" w:type="dxa"/>
            <w:tcBorders>
              <w:top w:val="nil"/>
              <w:bottom w:val="single" w:sz="4" w:space="0" w:color="auto"/>
            </w:tcBorders>
            <w:vAlign w:val="bottom"/>
          </w:tcPr>
          <w:p w14:paraId="75ACE392" w14:textId="77777777" w:rsidR="00653619" w:rsidRPr="00136566" w:rsidRDefault="00653619" w:rsidP="009C5209">
            <w:pPr>
              <w:pStyle w:val="TableText"/>
              <w:rPr>
                <w:noProof w:val="0"/>
              </w:rPr>
            </w:pPr>
            <w:r w:rsidRPr="00136566">
              <w:rPr>
                <w:noProof w:val="0"/>
              </w:rPr>
              <w:t>0.88</w:t>
            </w:r>
          </w:p>
        </w:tc>
        <w:tc>
          <w:tcPr>
            <w:tcW w:w="1584" w:type="dxa"/>
            <w:tcBorders>
              <w:top w:val="nil"/>
              <w:bottom w:val="single" w:sz="4" w:space="0" w:color="auto"/>
            </w:tcBorders>
            <w:vAlign w:val="bottom"/>
          </w:tcPr>
          <w:p w14:paraId="04A34F1B"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single" w:sz="4" w:space="0" w:color="auto"/>
              <w:right w:val="nil"/>
            </w:tcBorders>
            <w:vAlign w:val="bottom"/>
          </w:tcPr>
          <w:p w14:paraId="081E640D" w14:textId="77777777" w:rsidR="00653619" w:rsidRPr="00136566" w:rsidRDefault="00653619" w:rsidP="009C5209">
            <w:pPr>
              <w:pStyle w:val="TableText"/>
              <w:rPr>
                <w:noProof w:val="0"/>
                <w:szCs w:val="24"/>
              </w:rPr>
            </w:pPr>
            <w:r w:rsidRPr="00136566">
              <w:rPr>
                <w:noProof w:val="0"/>
                <w:color w:val="000000"/>
                <w:szCs w:val="24"/>
              </w:rPr>
              <w:t>1.02</w:t>
            </w:r>
          </w:p>
        </w:tc>
      </w:tr>
      <w:tr w:rsidR="00653619" w:rsidRPr="00136566" w14:paraId="77D826E4" w14:textId="77777777" w:rsidTr="009C5209">
        <w:trPr>
          <w:trHeight w:val="300"/>
        </w:trPr>
        <w:tc>
          <w:tcPr>
            <w:tcW w:w="7488" w:type="dxa"/>
            <w:tcBorders>
              <w:top w:val="single" w:sz="4" w:space="0" w:color="auto"/>
              <w:bottom w:val="nil"/>
            </w:tcBorders>
            <w:noWrap/>
          </w:tcPr>
          <w:p w14:paraId="095095F8"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7395F87F" w14:textId="77777777" w:rsidR="00653619" w:rsidRPr="00136566" w:rsidRDefault="00653619" w:rsidP="009C5209">
            <w:pPr>
              <w:pStyle w:val="TableText"/>
              <w:rPr>
                <w:noProof w:val="0"/>
              </w:rPr>
            </w:pPr>
            <w:r w:rsidRPr="00136566">
              <w:rPr>
                <w:noProof w:val="0"/>
              </w:rPr>
              <w:t>179</w:t>
            </w:r>
          </w:p>
        </w:tc>
        <w:tc>
          <w:tcPr>
            <w:tcW w:w="1471" w:type="dxa"/>
            <w:tcBorders>
              <w:top w:val="single" w:sz="4" w:space="0" w:color="auto"/>
              <w:bottom w:val="nil"/>
            </w:tcBorders>
            <w:vAlign w:val="bottom"/>
          </w:tcPr>
          <w:p w14:paraId="5B6B232F" w14:textId="77777777" w:rsidR="00653619" w:rsidRPr="00136566" w:rsidRDefault="00653619" w:rsidP="009C5209">
            <w:pPr>
              <w:pStyle w:val="TableText"/>
              <w:rPr>
                <w:noProof w:val="0"/>
              </w:rPr>
            </w:pPr>
            <w:r w:rsidRPr="00136566">
              <w:rPr>
                <w:noProof w:val="0"/>
              </w:rPr>
              <w:t>0.79</w:t>
            </w:r>
          </w:p>
        </w:tc>
        <w:tc>
          <w:tcPr>
            <w:tcW w:w="1584" w:type="dxa"/>
            <w:tcBorders>
              <w:top w:val="single" w:sz="4" w:space="0" w:color="auto"/>
              <w:bottom w:val="nil"/>
            </w:tcBorders>
            <w:vAlign w:val="bottom"/>
          </w:tcPr>
          <w:p w14:paraId="3831B670"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6630C3E5" w14:textId="77777777" w:rsidR="00653619" w:rsidRPr="00136566" w:rsidRDefault="00653619" w:rsidP="009C5209">
            <w:pPr>
              <w:pStyle w:val="TableText"/>
              <w:rPr>
                <w:noProof w:val="0"/>
                <w:szCs w:val="24"/>
              </w:rPr>
            </w:pPr>
            <w:r w:rsidRPr="00136566">
              <w:rPr>
                <w:noProof w:val="0"/>
                <w:color w:val="000000"/>
                <w:szCs w:val="24"/>
              </w:rPr>
              <w:t>0.65</w:t>
            </w:r>
          </w:p>
        </w:tc>
      </w:tr>
      <w:tr w:rsidR="00653619" w:rsidRPr="00136566" w14:paraId="6C4F2E21" w14:textId="77777777" w:rsidTr="009C5209">
        <w:trPr>
          <w:trHeight w:val="300"/>
        </w:trPr>
        <w:tc>
          <w:tcPr>
            <w:tcW w:w="7488" w:type="dxa"/>
            <w:tcBorders>
              <w:top w:val="nil"/>
              <w:bottom w:val="single" w:sz="4" w:space="0" w:color="auto"/>
            </w:tcBorders>
            <w:noWrap/>
          </w:tcPr>
          <w:p w14:paraId="3A58FEF3"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03398F84" w14:textId="77777777" w:rsidR="00653619" w:rsidRPr="00136566" w:rsidRDefault="00653619" w:rsidP="009C5209">
            <w:pPr>
              <w:pStyle w:val="TableText"/>
              <w:rPr>
                <w:noProof w:val="0"/>
              </w:rPr>
            </w:pPr>
            <w:r w:rsidRPr="00136566">
              <w:rPr>
                <w:noProof w:val="0"/>
              </w:rPr>
              <w:t>23,134</w:t>
            </w:r>
          </w:p>
        </w:tc>
        <w:tc>
          <w:tcPr>
            <w:tcW w:w="1471" w:type="dxa"/>
            <w:tcBorders>
              <w:top w:val="nil"/>
              <w:bottom w:val="single" w:sz="4" w:space="0" w:color="auto"/>
            </w:tcBorders>
            <w:vAlign w:val="bottom"/>
          </w:tcPr>
          <w:p w14:paraId="52436942" w14:textId="77777777" w:rsidR="00653619" w:rsidRPr="00136566" w:rsidRDefault="00653619" w:rsidP="009C5209">
            <w:pPr>
              <w:pStyle w:val="TableText"/>
              <w:rPr>
                <w:noProof w:val="0"/>
              </w:rPr>
            </w:pPr>
            <w:r w:rsidRPr="00136566">
              <w:rPr>
                <w:noProof w:val="0"/>
              </w:rPr>
              <w:t>0.88</w:t>
            </w:r>
          </w:p>
        </w:tc>
        <w:tc>
          <w:tcPr>
            <w:tcW w:w="1584" w:type="dxa"/>
            <w:tcBorders>
              <w:top w:val="nil"/>
              <w:bottom w:val="single" w:sz="4" w:space="0" w:color="auto"/>
            </w:tcBorders>
            <w:vAlign w:val="bottom"/>
          </w:tcPr>
          <w:p w14:paraId="7F29EC8E"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066503CB" w14:textId="77777777" w:rsidR="00653619" w:rsidRPr="00136566" w:rsidRDefault="00653619" w:rsidP="009C5209">
            <w:pPr>
              <w:pStyle w:val="TableText"/>
              <w:rPr>
                <w:noProof w:val="0"/>
                <w:szCs w:val="24"/>
              </w:rPr>
            </w:pPr>
            <w:r w:rsidRPr="00136566">
              <w:rPr>
                <w:noProof w:val="0"/>
                <w:color w:val="000000"/>
                <w:szCs w:val="24"/>
              </w:rPr>
              <w:t>1.08</w:t>
            </w:r>
          </w:p>
        </w:tc>
      </w:tr>
      <w:tr w:rsidR="00653619" w:rsidRPr="00136566" w14:paraId="53BB41DE" w14:textId="77777777" w:rsidTr="009C5209">
        <w:trPr>
          <w:trHeight w:val="300"/>
        </w:trPr>
        <w:tc>
          <w:tcPr>
            <w:tcW w:w="7488" w:type="dxa"/>
            <w:tcBorders>
              <w:top w:val="single" w:sz="4" w:space="0" w:color="auto"/>
              <w:bottom w:val="nil"/>
            </w:tcBorders>
            <w:noWrap/>
          </w:tcPr>
          <w:p w14:paraId="34A98859" w14:textId="77777777" w:rsidR="00653619" w:rsidRPr="00136566" w:rsidRDefault="00653619" w:rsidP="009C5209">
            <w:pPr>
              <w:pStyle w:val="TableText"/>
              <w:rPr>
                <w:noProof w:val="0"/>
              </w:rPr>
            </w:pPr>
            <w:r w:rsidRPr="00136566">
              <w:rPr>
                <w:noProof w:val="0"/>
              </w:rPr>
              <w:t>Military</w:t>
            </w:r>
          </w:p>
        </w:tc>
        <w:tc>
          <w:tcPr>
            <w:tcW w:w="1152" w:type="dxa"/>
            <w:tcBorders>
              <w:top w:val="single" w:sz="4" w:space="0" w:color="auto"/>
              <w:bottom w:val="nil"/>
            </w:tcBorders>
            <w:vAlign w:val="bottom"/>
          </w:tcPr>
          <w:p w14:paraId="66E08895" w14:textId="77777777" w:rsidR="00653619" w:rsidRPr="00136566" w:rsidRDefault="00653619" w:rsidP="009C5209">
            <w:pPr>
              <w:pStyle w:val="TableText"/>
              <w:rPr>
                <w:noProof w:val="0"/>
              </w:rPr>
            </w:pPr>
            <w:r w:rsidRPr="00136566">
              <w:rPr>
                <w:noProof w:val="0"/>
              </w:rPr>
              <w:t>173</w:t>
            </w:r>
          </w:p>
        </w:tc>
        <w:tc>
          <w:tcPr>
            <w:tcW w:w="1471" w:type="dxa"/>
            <w:tcBorders>
              <w:top w:val="single" w:sz="4" w:space="0" w:color="auto"/>
              <w:bottom w:val="nil"/>
            </w:tcBorders>
            <w:vAlign w:val="bottom"/>
          </w:tcPr>
          <w:p w14:paraId="4EE4BC8E" w14:textId="77777777" w:rsidR="00653619" w:rsidRPr="00136566" w:rsidRDefault="00653619" w:rsidP="009C5209">
            <w:pPr>
              <w:pStyle w:val="TableText"/>
              <w:rPr>
                <w:noProof w:val="0"/>
              </w:rPr>
            </w:pPr>
            <w:r w:rsidRPr="00136566">
              <w:rPr>
                <w:noProof w:val="0"/>
              </w:rPr>
              <w:t>0.88</w:t>
            </w:r>
          </w:p>
        </w:tc>
        <w:tc>
          <w:tcPr>
            <w:tcW w:w="1584" w:type="dxa"/>
            <w:tcBorders>
              <w:top w:val="single" w:sz="4" w:space="0" w:color="auto"/>
              <w:bottom w:val="nil"/>
            </w:tcBorders>
            <w:vAlign w:val="bottom"/>
          </w:tcPr>
          <w:p w14:paraId="38227A2A" w14:textId="77777777" w:rsidR="00653619" w:rsidRPr="00136566" w:rsidRDefault="00653619" w:rsidP="009C5209">
            <w:pPr>
              <w:pStyle w:val="TableText"/>
              <w:rPr>
                <w:noProof w:val="0"/>
              </w:rPr>
            </w:pPr>
            <w:r w:rsidRPr="00136566">
              <w:rPr>
                <w:noProof w:val="0"/>
              </w:rPr>
              <w:t>0.35</w:t>
            </w:r>
          </w:p>
        </w:tc>
        <w:tc>
          <w:tcPr>
            <w:tcW w:w="1728" w:type="dxa"/>
            <w:tcBorders>
              <w:top w:val="single" w:sz="4" w:space="0" w:color="auto"/>
              <w:left w:val="nil"/>
              <w:bottom w:val="nil"/>
              <w:right w:val="nil"/>
            </w:tcBorders>
            <w:vAlign w:val="bottom"/>
          </w:tcPr>
          <w:p w14:paraId="1DB56A49" w14:textId="77777777" w:rsidR="00653619" w:rsidRPr="00136566" w:rsidRDefault="00653619" w:rsidP="009C5209">
            <w:pPr>
              <w:pStyle w:val="TableText"/>
              <w:rPr>
                <w:noProof w:val="0"/>
                <w:szCs w:val="24"/>
              </w:rPr>
            </w:pPr>
            <w:r w:rsidRPr="00136566">
              <w:rPr>
                <w:noProof w:val="0"/>
                <w:color w:val="000000"/>
                <w:szCs w:val="24"/>
              </w:rPr>
              <w:t>1.02</w:t>
            </w:r>
          </w:p>
        </w:tc>
      </w:tr>
      <w:tr w:rsidR="00653619" w:rsidRPr="00136566" w14:paraId="339B279B" w14:textId="77777777" w:rsidTr="009C5209">
        <w:trPr>
          <w:trHeight w:val="300"/>
        </w:trPr>
        <w:tc>
          <w:tcPr>
            <w:tcW w:w="7488" w:type="dxa"/>
            <w:tcBorders>
              <w:top w:val="nil"/>
              <w:bottom w:val="single" w:sz="4" w:space="0" w:color="auto"/>
            </w:tcBorders>
            <w:noWrap/>
          </w:tcPr>
          <w:p w14:paraId="51DAC933"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5165846A" w14:textId="77777777" w:rsidR="00653619" w:rsidRPr="00136566" w:rsidRDefault="00653619" w:rsidP="009C5209">
            <w:pPr>
              <w:pStyle w:val="TableText"/>
              <w:rPr>
                <w:noProof w:val="0"/>
              </w:rPr>
            </w:pPr>
            <w:r w:rsidRPr="00136566">
              <w:rPr>
                <w:noProof w:val="0"/>
              </w:rPr>
              <w:t>23,140</w:t>
            </w:r>
          </w:p>
        </w:tc>
        <w:tc>
          <w:tcPr>
            <w:tcW w:w="1471" w:type="dxa"/>
            <w:tcBorders>
              <w:top w:val="nil"/>
              <w:bottom w:val="single" w:sz="4" w:space="0" w:color="auto"/>
            </w:tcBorders>
            <w:vAlign w:val="bottom"/>
          </w:tcPr>
          <w:p w14:paraId="3E95BD03" w14:textId="77777777" w:rsidR="00653619" w:rsidRPr="00136566" w:rsidRDefault="00653619" w:rsidP="009C5209">
            <w:pPr>
              <w:pStyle w:val="TableText"/>
              <w:rPr>
                <w:noProof w:val="0"/>
              </w:rPr>
            </w:pPr>
            <w:r w:rsidRPr="00136566">
              <w:rPr>
                <w:noProof w:val="0"/>
              </w:rPr>
              <w:t>0.88</w:t>
            </w:r>
          </w:p>
        </w:tc>
        <w:tc>
          <w:tcPr>
            <w:tcW w:w="1584" w:type="dxa"/>
            <w:tcBorders>
              <w:top w:val="nil"/>
              <w:bottom w:val="single" w:sz="4" w:space="0" w:color="auto"/>
            </w:tcBorders>
            <w:vAlign w:val="bottom"/>
          </w:tcPr>
          <w:p w14:paraId="1180E227"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18709F47" w14:textId="77777777" w:rsidR="00653619" w:rsidRPr="00136566" w:rsidRDefault="00653619" w:rsidP="009C5209">
            <w:pPr>
              <w:pStyle w:val="TableText"/>
              <w:rPr>
                <w:noProof w:val="0"/>
                <w:szCs w:val="24"/>
              </w:rPr>
            </w:pPr>
            <w:r w:rsidRPr="00136566">
              <w:rPr>
                <w:noProof w:val="0"/>
                <w:color w:val="000000"/>
                <w:szCs w:val="24"/>
              </w:rPr>
              <w:t>1.08</w:t>
            </w:r>
          </w:p>
        </w:tc>
      </w:tr>
      <w:tr w:rsidR="00653619" w:rsidRPr="00136566" w14:paraId="4E241842" w14:textId="77777777" w:rsidTr="009C5209">
        <w:trPr>
          <w:trHeight w:val="300"/>
        </w:trPr>
        <w:tc>
          <w:tcPr>
            <w:tcW w:w="7488" w:type="dxa"/>
            <w:tcBorders>
              <w:top w:val="single" w:sz="4" w:space="0" w:color="auto"/>
              <w:bottom w:val="nil"/>
            </w:tcBorders>
            <w:noWrap/>
          </w:tcPr>
          <w:p w14:paraId="624B43B7"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7C71BE96" w14:textId="77777777" w:rsidR="00653619" w:rsidRPr="00136566" w:rsidRDefault="00653619" w:rsidP="009C5209">
            <w:pPr>
              <w:pStyle w:val="TableText"/>
              <w:rPr>
                <w:noProof w:val="0"/>
              </w:rPr>
            </w:pPr>
            <w:r w:rsidRPr="00136566">
              <w:rPr>
                <w:noProof w:val="0"/>
              </w:rPr>
              <w:t>487</w:t>
            </w:r>
          </w:p>
        </w:tc>
        <w:tc>
          <w:tcPr>
            <w:tcW w:w="1471" w:type="dxa"/>
            <w:tcBorders>
              <w:top w:val="single" w:sz="4" w:space="0" w:color="auto"/>
              <w:bottom w:val="nil"/>
            </w:tcBorders>
            <w:vAlign w:val="bottom"/>
          </w:tcPr>
          <w:p w14:paraId="32A96B0B" w14:textId="77777777" w:rsidR="00653619" w:rsidRPr="00136566" w:rsidRDefault="00653619" w:rsidP="009C5209">
            <w:pPr>
              <w:pStyle w:val="TableText"/>
              <w:rPr>
                <w:noProof w:val="0"/>
              </w:rPr>
            </w:pPr>
            <w:r w:rsidRPr="00136566">
              <w:rPr>
                <w:noProof w:val="0"/>
              </w:rPr>
              <w:t>0.85</w:t>
            </w:r>
          </w:p>
        </w:tc>
        <w:tc>
          <w:tcPr>
            <w:tcW w:w="1584" w:type="dxa"/>
            <w:tcBorders>
              <w:top w:val="single" w:sz="4" w:space="0" w:color="auto"/>
              <w:bottom w:val="nil"/>
            </w:tcBorders>
            <w:vAlign w:val="bottom"/>
          </w:tcPr>
          <w:p w14:paraId="287C43DD" w14:textId="77777777" w:rsidR="00653619" w:rsidRPr="00136566" w:rsidRDefault="00653619" w:rsidP="009C5209">
            <w:pPr>
              <w:pStyle w:val="TableText"/>
              <w:rPr>
                <w:noProof w:val="0"/>
              </w:rPr>
            </w:pPr>
            <w:r w:rsidRPr="00136566">
              <w:rPr>
                <w:noProof w:val="0"/>
              </w:rPr>
              <w:t>0.38</w:t>
            </w:r>
          </w:p>
        </w:tc>
        <w:tc>
          <w:tcPr>
            <w:tcW w:w="1728" w:type="dxa"/>
            <w:tcBorders>
              <w:top w:val="single" w:sz="4" w:space="0" w:color="auto"/>
              <w:left w:val="nil"/>
              <w:bottom w:val="nil"/>
              <w:right w:val="nil"/>
            </w:tcBorders>
            <w:vAlign w:val="bottom"/>
          </w:tcPr>
          <w:p w14:paraId="424437F9" w14:textId="77777777" w:rsidR="00653619" w:rsidRPr="00136566" w:rsidRDefault="00653619" w:rsidP="009C5209">
            <w:pPr>
              <w:pStyle w:val="TableText"/>
              <w:rPr>
                <w:noProof w:val="0"/>
                <w:szCs w:val="24"/>
              </w:rPr>
            </w:pPr>
            <w:r w:rsidRPr="00136566">
              <w:rPr>
                <w:noProof w:val="0"/>
                <w:color w:val="000000"/>
                <w:szCs w:val="24"/>
              </w:rPr>
              <w:t>0.96</w:t>
            </w:r>
          </w:p>
        </w:tc>
      </w:tr>
      <w:tr w:rsidR="00653619" w:rsidRPr="00136566" w14:paraId="7409D1CA" w14:textId="77777777" w:rsidTr="009C5209">
        <w:trPr>
          <w:trHeight w:val="300"/>
        </w:trPr>
        <w:tc>
          <w:tcPr>
            <w:tcW w:w="7488" w:type="dxa"/>
            <w:tcBorders>
              <w:top w:val="nil"/>
              <w:bottom w:val="single" w:sz="12" w:space="0" w:color="auto"/>
            </w:tcBorders>
            <w:noWrap/>
          </w:tcPr>
          <w:p w14:paraId="59C37CC8"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12" w:space="0" w:color="auto"/>
            </w:tcBorders>
            <w:vAlign w:val="bottom"/>
          </w:tcPr>
          <w:p w14:paraId="3B96F892" w14:textId="77777777" w:rsidR="00653619" w:rsidRPr="00136566" w:rsidRDefault="00653619" w:rsidP="009C5209">
            <w:pPr>
              <w:pStyle w:val="TableText"/>
              <w:rPr>
                <w:noProof w:val="0"/>
              </w:rPr>
            </w:pPr>
            <w:r w:rsidRPr="00136566">
              <w:rPr>
                <w:noProof w:val="0"/>
              </w:rPr>
              <w:t>22,826</w:t>
            </w:r>
          </w:p>
        </w:tc>
        <w:tc>
          <w:tcPr>
            <w:tcW w:w="1471" w:type="dxa"/>
            <w:tcBorders>
              <w:top w:val="nil"/>
              <w:bottom w:val="single" w:sz="12" w:space="0" w:color="auto"/>
            </w:tcBorders>
            <w:vAlign w:val="bottom"/>
          </w:tcPr>
          <w:p w14:paraId="29CAD2CE" w14:textId="77777777" w:rsidR="00653619" w:rsidRPr="00136566" w:rsidRDefault="00653619" w:rsidP="009C5209">
            <w:pPr>
              <w:pStyle w:val="TableText"/>
              <w:rPr>
                <w:noProof w:val="0"/>
              </w:rPr>
            </w:pPr>
            <w:r w:rsidRPr="00136566">
              <w:rPr>
                <w:noProof w:val="0"/>
              </w:rPr>
              <w:t>0.88</w:t>
            </w:r>
          </w:p>
        </w:tc>
        <w:tc>
          <w:tcPr>
            <w:tcW w:w="1584" w:type="dxa"/>
            <w:tcBorders>
              <w:top w:val="nil"/>
              <w:bottom w:val="single" w:sz="12" w:space="0" w:color="auto"/>
            </w:tcBorders>
            <w:vAlign w:val="bottom"/>
          </w:tcPr>
          <w:p w14:paraId="6505F38A"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12" w:space="0" w:color="auto"/>
              <w:right w:val="nil"/>
            </w:tcBorders>
            <w:vAlign w:val="bottom"/>
          </w:tcPr>
          <w:p w14:paraId="305CD2A5" w14:textId="77777777" w:rsidR="00653619" w:rsidRPr="00136566" w:rsidRDefault="00653619" w:rsidP="009C5209">
            <w:pPr>
              <w:pStyle w:val="TableText"/>
              <w:rPr>
                <w:noProof w:val="0"/>
                <w:szCs w:val="24"/>
              </w:rPr>
            </w:pPr>
            <w:r w:rsidRPr="00136566">
              <w:rPr>
                <w:noProof w:val="0"/>
                <w:color w:val="000000"/>
                <w:szCs w:val="24"/>
              </w:rPr>
              <w:t>1.08</w:t>
            </w:r>
          </w:p>
        </w:tc>
      </w:tr>
      <w:tr w:rsidR="00653619" w:rsidRPr="00136566" w14:paraId="3E30A6AC" w14:textId="77777777" w:rsidTr="009C5209">
        <w:trPr>
          <w:trHeight w:val="300"/>
        </w:trPr>
        <w:tc>
          <w:tcPr>
            <w:tcW w:w="7488" w:type="dxa"/>
            <w:tcBorders>
              <w:top w:val="single" w:sz="4" w:space="0" w:color="auto"/>
              <w:bottom w:val="nil"/>
            </w:tcBorders>
            <w:noWrap/>
          </w:tcPr>
          <w:p w14:paraId="37C22805" w14:textId="77777777" w:rsidR="00653619" w:rsidRPr="00136566" w:rsidRDefault="00653619" w:rsidP="009C5209">
            <w:pPr>
              <w:pStyle w:val="TableText"/>
              <w:keepNext/>
              <w:rPr>
                <w:noProof w:val="0"/>
              </w:rPr>
            </w:pPr>
            <w:r w:rsidRPr="00136566">
              <w:rPr>
                <w:noProof w:val="0"/>
              </w:rPr>
              <w:lastRenderedPageBreak/>
              <w:t>American Indian or Alaska Native (Primary ethnicity—not economically disadvantaged)</w:t>
            </w:r>
          </w:p>
        </w:tc>
        <w:tc>
          <w:tcPr>
            <w:tcW w:w="1152" w:type="dxa"/>
            <w:tcBorders>
              <w:top w:val="single" w:sz="4" w:space="0" w:color="auto"/>
              <w:bottom w:val="nil"/>
            </w:tcBorders>
            <w:vAlign w:val="bottom"/>
          </w:tcPr>
          <w:p w14:paraId="2E86288D" w14:textId="77777777" w:rsidR="00653619" w:rsidRPr="00136566" w:rsidRDefault="00653619" w:rsidP="009C5209">
            <w:pPr>
              <w:pStyle w:val="TableText"/>
              <w:rPr>
                <w:noProof w:val="0"/>
              </w:rPr>
            </w:pPr>
            <w:r w:rsidRPr="00136566">
              <w:rPr>
                <w:noProof w:val="0"/>
              </w:rPr>
              <w:t>62</w:t>
            </w:r>
          </w:p>
        </w:tc>
        <w:tc>
          <w:tcPr>
            <w:tcW w:w="1471" w:type="dxa"/>
            <w:tcBorders>
              <w:top w:val="single" w:sz="4" w:space="0" w:color="auto"/>
              <w:bottom w:val="nil"/>
            </w:tcBorders>
            <w:vAlign w:val="bottom"/>
          </w:tcPr>
          <w:p w14:paraId="6BCE6FCE"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nil"/>
            </w:tcBorders>
            <w:vAlign w:val="bottom"/>
          </w:tcPr>
          <w:p w14:paraId="69A40FB8" w14:textId="77777777" w:rsidR="00653619" w:rsidRPr="00136566" w:rsidRDefault="00653619" w:rsidP="009C5209">
            <w:pPr>
              <w:pStyle w:val="TableText"/>
              <w:rPr>
                <w:noProof w:val="0"/>
              </w:rPr>
            </w:pPr>
            <w:r w:rsidRPr="00136566">
              <w:rPr>
                <w:noProof w:val="0"/>
              </w:rPr>
              <w:t>0.35</w:t>
            </w:r>
          </w:p>
        </w:tc>
        <w:tc>
          <w:tcPr>
            <w:tcW w:w="1728" w:type="dxa"/>
            <w:tcBorders>
              <w:top w:val="single" w:sz="4" w:space="0" w:color="auto"/>
              <w:left w:val="nil"/>
              <w:bottom w:val="nil"/>
              <w:right w:val="nil"/>
            </w:tcBorders>
            <w:vAlign w:val="bottom"/>
          </w:tcPr>
          <w:p w14:paraId="55FBF69C" w14:textId="77777777" w:rsidR="00653619" w:rsidRPr="00136566" w:rsidRDefault="00653619" w:rsidP="009C5209">
            <w:pPr>
              <w:pStyle w:val="TableText"/>
              <w:rPr>
                <w:noProof w:val="0"/>
                <w:szCs w:val="24"/>
              </w:rPr>
            </w:pPr>
            <w:r w:rsidRPr="00136566">
              <w:rPr>
                <w:noProof w:val="0"/>
                <w:color w:val="000000"/>
                <w:szCs w:val="24"/>
              </w:rPr>
              <w:t>1.11</w:t>
            </w:r>
          </w:p>
        </w:tc>
      </w:tr>
      <w:tr w:rsidR="00653619" w:rsidRPr="00136566" w14:paraId="3F75DAB6" w14:textId="77777777" w:rsidTr="009C5209">
        <w:trPr>
          <w:trHeight w:val="300"/>
        </w:trPr>
        <w:tc>
          <w:tcPr>
            <w:tcW w:w="7488" w:type="dxa"/>
            <w:tcBorders>
              <w:top w:val="nil"/>
              <w:bottom w:val="nil"/>
            </w:tcBorders>
            <w:noWrap/>
          </w:tcPr>
          <w:p w14:paraId="6B76F2D1"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4D4E3010" w14:textId="77777777" w:rsidR="00653619" w:rsidRPr="00136566" w:rsidRDefault="00653619" w:rsidP="009C5209">
            <w:pPr>
              <w:pStyle w:val="TableText"/>
              <w:rPr>
                <w:noProof w:val="0"/>
              </w:rPr>
            </w:pPr>
            <w:r w:rsidRPr="00136566">
              <w:rPr>
                <w:noProof w:val="0"/>
              </w:rPr>
              <w:t>99</w:t>
            </w:r>
          </w:p>
        </w:tc>
        <w:tc>
          <w:tcPr>
            <w:tcW w:w="1471" w:type="dxa"/>
            <w:tcBorders>
              <w:top w:val="nil"/>
              <w:bottom w:val="nil"/>
            </w:tcBorders>
            <w:vAlign w:val="bottom"/>
          </w:tcPr>
          <w:p w14:paraId="4B96C4A2" w14:textId="77777777" w:rsidR="00653619" w:rsidRPr="00136566" w:rsidRDefault="00653619" w:rsidP="009C5209">
            <w:pPr>
              <w:pStyle w:val="TableText"/>
              <w:rPr>
                <w:noProof w:val="0"/>
              </w:rPr>
            </w:pPr>
            <w:r w:rsidRPr="00136566">
              <w:rPr>
                <w:noProof w:val="0"/>
              </w:rPr>
              <w:t>0.84</w:t>
            </w:r>
          </w:p>
        </w:tc>
        <w:tc>
          <w:tcPr>
            <w:tcW w:w="1584" w:type="dxa"/>
            <w:tcBorders>
              <w:top w:val="nil"/>
              <w:bottom w:val="nil"/>
            </w:tcBorders>
            <w:vAlign w:val="bottom"/>
          </w:tcPr>
          <w:p w14:paraId="72024720"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5C6F9361" w14:textId="77777777" w:rsidR="00653619" w:rsidRPr="00136566" w:rsidRDefault="00653619" w:rsidP="009C5209">
            <w:pPr>
              <w:pStyle w:val="TableText"/>
              <w:rPr>
                <w:noProof w:val="0"/>
                <w:szCs w:val="24"/>
              </w:rPr>
            </w:pPr>
            <w:r w:rsidRPr="00136566">
              <w:rPr>
                <w:noProof w:val="0"/>
                <w:color w:val="000000"/>
                <w:szCs w:val="24"/>
              </w:rPr>
              <w:t>0.86</w:t>
            </w:r>
          </w:p>
        </w:tc>
      </w:tr>
      <w:tr w:rsidR="00653619" w:rsidRPr="00136566" w14:paraId="3AE9865C" w14:textId="77777777" w:rsidTr="009C5209">
        <w:trPr>
          <w:trHeight w:val="300"/>
        </w:trPr>
        <w:tc>
          <w:tcPr>
            <w:tcW w:w="7488" w:type="dxa"/>
            <w:noWrap/>
          </w:tcPr>
          <w:p w14:paraId="2754563B"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vAlign w:val="bottom"/>
          </w:tcPr>
          <w:p w14:paraId="697CCE4D" w14:textId="77777777" w:rsidR="00653619" w:rsidRPr="00136566" w:rsidRDefault="00653619" w:rsidP="009C5209">
            <w:pPr>
              <w:pStyle w:val="TableText"/>
              <w:rPr>
                <w:noProof w:val="0"/>
              </w:rPr>
            </w:pPr>
            <w:r w:rsidRPr="00136566">
              <w:rPr>
                <w:noProof w:val="0"/>
              </w:rPr>
              <w:t>810</w:t>
            </w:r>
          </w:p>
        </w:tc>
        <w:tc>
          <w:tcPr>
            <w:tcW w:w="1471" w:type="dxa"/>
            <w:vAlign w:val="bottom"/>
          </w:tcPr>
          <w:p w14:paraId="74035B01" w14:textId="77777777" w:rsidR="00653619" w:rsidRPr="00136566" w:rsidRDefault="00653619" w:rsidP="009C5209">
            <w:pPr>
              <w:pStyle w:val="TableText"/>
              <w:rPr>
                <w:noProof w:val="0"/>
              </w:rPr>
            </w:pPr>
            <w:r w:rsidRPr="00136566">
              <w:rPr>
                <w:noProof w:val="0"/>
              </w:rPr>
              <w:t>0.88</w:t>
            </w:r>
          </w:p>
        </w:tc>
        <w:tc>
          <w:tcPr>
            <w:tcW w:w="1584" w:type="dxa"/>
            <w:vAlign w:val="bottom"/>
          </w:tcPr>
          <w:p w14:paraId="3FC718F1"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5414BED3" w14:textId="77777777" w:rsidR="00653619" w:rsidRPr="00136566" w:rsidRDefault="00653619" w:rsidP="009C5209">
            <w:pPr>
              <w:pStyle w:val="TableText"/>
              <w:rPr>
                <w:noProof w:val="0"/>
                <w:szCs w:val="24"/>
              </w:rPr>
            </w:pPr>
            <w:r w:rsidRPr="00136566">
              <w:rPr>
                <w:noProof w:val="0"/>
                <w:color w:val="000000"/>
                <w:szCs w:val="24"/>
              </w:rPr>
              <w:t>1.08</w:t>
            </w:r>
          </w:p>
        </w:tc>
      </w:tr>
      <w:tr w:rsidR="00653619" w:rsidRPr="00136566" w14:paraId="3E5F92C5" w14:textId="77777777" w:rsidTr="009C5209">
        <w:trPr>
          <w:trHeight w:val="300"/>
        </w:trPr>
        <w:tc>
          <w:tcPr>
            <w:tcW w:w="7488" w:type="dxa"/>
            <w:tcBorders>
              <w:top w:val="nil"/>
            </w:tcBorders>
            <w:noWrap/>
          </w:tcPr>
          <w:p w14:paraId="2BD44BDE"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tcBorders>
              <w:top w:val="nil"/>
            </w:tcBorders>
            <w:vAlign w:val="bottom"/>
          </w:tcPr>
          <w:p w14:paraId="0A6F5254" w14:textId="77777777" w:rsidR="00653619" w:rsidRPr="00136566" w:rsidRDefault="00653619" w:rsidP="009C5209">
            <w:pPr>
              <w:pStyle w:val="TableText"/>
              <w:rPr>
                <w:noProof w:val="0"/>
              </w:rPr>
            </w:pPr>
            <w:r w:rsidRPr="00136566">
              <w:rPr>
                <w:noProof w:val="0"/>
              </w:rPr>
              <w:t>403</w:t>
            </w:r>
          </w:p>
        </w:tc>
        <w:tc>
          <w:tcPr>
            <w:tcW w:w="1471" w:type="dxa"/>
            <w:tcBorders>
              <w:top w:val="nil"/>
            </w:tcBorders>
            <w:vAlign w:val="bottom"/>
          </w:tcPr>
          <w:p w14:paraId="6BB60959" w14:textId="77777777" w:rsidR="00653619" w:rsidRPr="00136566" w:rsidRDefault="00653619" w:rsidP="009C5209">
            <w:pPr>
              <w:pStyle w:val="TableText"/>
              <w:rPr>
                <w:noProof w:val="0"/>
              </w:rPr>
            </w:pPr>
            <w:r w:rsidRPr="00136566">
              <w:rPr>
                <w:noProof w:val="0"/>
              </w:rPr>
              <w:t>0.87</w:t>
            </w:r>
          </w:p>
        </w:tc>
        <w:tc>
          <w:tcPr>
            <w:tcW w:w="1584" w:type="dxa"/>
            <w:tcBorders>
              <w:top w:val="nil"/>
            </w:tcBorders>
            <w:vAlign w:val="bottom"/>
          </w:tcPr>
          <w:p w14:paraId="41919B4F"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0A0008D5" w14:textId="77777777" w:rsidR="00653619" w:rsidRPr="00136566" w:rsidRDefault="00653619" w:rsidP="009C5209">
            <w:pPr>
              <w:pStyle w:val="TableText"/>
              <w:rPr>
                <w:noProof w:val="0"/>
                <w:szCs w:val="24"/>
              </w:rPr>
            </w:pPr>
            <w:r w:rsidRPr="00136566">
              <w:rPr>
                <w:noProof w:val="0"/>
                <w:color w:val="000000"/>
                <w:szCs w:val="24"/>
              </w:rPr>
              <w:t>0.94</w:t>
            </w:r>
          </w:p>
        </w:tc>
      </w:tr>
      <w:tr w:rsidR="00653619" w:rsidRPr="00136566" w14:paraId="66637C30" w14:textId="77777777" w:rsidTr="009C5209">
        <w:trPr>
          <w:trHeight w:val="300"/>
        </w:trPr>
        <w:tc>
          <w:tcPr>
            <w:tcW w:w="7488" w:type="dxa"/>
            <w:tcBorders>
              <w:bottom w:val="nil"/>
            </w:tcBorders>
            <w:noWrap/>
          </w:tcPr>
          <w:p w14:paraId="738E5CAA" w14:textId="77777777" w:rsidR="00653619" w:rsidRPr="00136566" w:rsidRDefault="00653619" w:rsidP="009C5209">
            <w:pPr>
              <w:pStyle w:val="TableText"/>
              <w:rPr>
                <w:noProof w:val="0"/>
              </w:rPr>
            </w:pPr>
            <w:r w:rsidRPr="00136566">
              <w:rPr>
                <w:noProof w:val="0"/>
              </w:rPr>
              <w:t>Native Hawaiian or Other Pacific Islander (Primary ethnicity—not economically disadvantaged)</w:t>
            </w:r>
          </w:p>
        </w:tc>
        <w:tc>
          <w:tcPr>
            <w:tcW w:w="1152" w:type="dxa"/>
            <w:tcBorders>
              <w:bottom w:val="nil"/>
            </w:tcBorders>
            <w:vAlign w:val="bottom"/>
          </w:tcPr>
          <w:p w14:paraId="3785E270" w14:textId="77777777" w:rsidR="00653619" w:rsidRPr="00136566" w:rsidRDefault="00653619" w:rsidP="009C5209">
            <w:pPr>
              <w:pStyle w:val="TableText"/>
              <w:rPr>
                <w:noProof w:val="0"/>
              </w:rPr>
            </w:pPr>
            <w:r w:rsidRPr="00136566">
              <w:rPr>
                <w:noProof w:val="0"/>
              </w:rPr>
              <w:t>37</w:t>
            </w:r>
          </w:p>
        </w:tc>
        <w:tc>
          <w:tcPr>
            <w:tcW w:w="1471" w:type="dxa"/>
            <w:tcBorders>
              <w:bottom w:val="nil"/>
            </w:tcBorders>
            <w:vAlign w:val="bottom"/>
          </w:tcPr>
          <w:p w14:paraId="264CC61F" w14:textId="77777777" w:rsidR="00653619" w:rsidRPr="00136566" w:rsidRDefault="00653619" w:rsidP="009C5209">
            <w:pPr>
              <w:pStyle w:val="TableText"/>
              <w:rPr>
                <w:noProof w:val="0"/>
              </w:rPr>
            </w:pPr>
            <w:r w:rsidRPr="00136566">
              <w:rPr>
                <w:noProof w:val="0"/>
              </w:rPr>
              <w:t>0.85</w:t>
            </w:r>
          </w:p>
        </w:tc>
        <w:tc>
          <w:tcPr>
            <w:tcW w:w="1584" w:type="dxa"/>
            <w:tcBorders>
              <w:bottom w:val="nil"/>
            </w:tcBorders>
            <w:vAlign w:val="bottom"/>
          </w:tcPr>
          <w:p w14:paraId="6A594829"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7E322FDF" w14:textId="77777777" w:rsidR="00653619" w:rsidRPr="00136566" w:rsidRDefault="00653619" w:rsidP="009C5209">
            <w:pPr>
              <w:pStyle w:val="TableText"/>
              <w:rPr>
                <w:noProof w:val="0"/>
                <w:szCs w:val="24"/>
              </w:rPr>
            </w:pPr>
            <w:r w:rsidRPr="00136566">
              <w:rPr>
                <w:noProof w:val="0"/>
                <w:color w:val="000000"/>
                <w:szCs w:val="24"/>
              </w:rPr>
              <w:t>0.77</w:t>
            </w:r>
          </w:p>
        </w:tc>
      </w:tr>
      <w:tr w:rsidR="00653619" w:rsidRPr="00136566" w14:paraId="6D79C772" w14:textId="77777777" w:rsidTr="009C5209">
        <w:trPr>
          <w:trHeight w:val="300"/>
        </w:trPr>
        <w:tc>
          <w:tcPr>
            <w:tcW w:w="7488" w:type="dxa"/>
            <w:noWrap/>
          </w:tcPr>
          <w:p w14:paraId="11A03926"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4ABD1602" w14:textId="77777777" w:rsidR="00653619" w:rsidRPr="00136566" w:rsidRDefault="00653619" w:rsidP="009C5209">
            <w:pPr>
              <w:pStyle w:val="TableText"/>
              <w:rPr>
                <w:noProof w:val="0"/>
              </w:rPr>
            </w:pPr>
            <w:r w:rsidRPr="00136566">
              <w:rPr>
                <w:noProof w:val="0"/>
              </w:rPr>
              <w:t>39</w:t>
            </w:r>
          </w:p>
        </w:tc>
        <w:tc>
          <w:tcPr>
            <w:tcW w:w="1471" w:type="dxa"/>
            <w:vAlign w:val="bottom"/>
          </w:tcPr>
          <w:p w14:paraId="53023533" w14:textId="77777777" w:rsidR="00653619" w:rsidRPr="00136566" w:rsidRDefault="00653619" w:rsidP="009C5209">
            <w:pPr>
              <w:pStyle w:val="TableText"/>
              <w:rPr>
                <w:noProof w:val="0"/>
              </w:rPr>
            </w:pPr>
            <w:r w:rsidRPr="00136566">
              <w:rPr>
                <w:noProof w:val="0"/>
              </w:rPr>
              <w:t>0.81</w:t>
            </w:r>
          </w:p>
        </w:tc>
        <w:tc>
          <w:tcPr>
            <w:tcW w:w="1584" w:type="dxa"/>
            <w:vAlign w:val="bottom"/>
          </w:tcPr>
          <w:p w14:paraId="16BFC3A4"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55C12373" w14:textId="77777777" w:rsidR="00653619" w:rsidRPr="00136566" w:rsidRDefault="00653619" w:rsidP="009C5209">
            <w:pPr>
              <w:pStyle w:val="TableText"/>
              <w:rPr>
                <w:noProof w:val="0"/>
                <w:szCs w:val="24"/>
              </w:rPr>
            </w:pPr>
            <w:r w:rsidRPr="00136566">
              <w:rPr>
                <w:noProof w:val="0"/>
                <w:color w:val="000000"/>
                <w:szCs w:val="24"/>
              </w:rPr>
              <w:t>0.61</w:t>
            </w:r>
          </w:p>
        </w:tc>
      </w:tr>
      <w:tr w:rsidR="00653619" w:rsidRPr="00136566" w14:paraId="6663C096" w14:textId="77777777" w:rsidTr="009C5209">
        <w:trPr>
          <w:trHeight w:val="300"/>
        </w:trPr>
        <w:tc>
          <w:tcPr>
            <w:tcW w:w="7488" w:type="dxa"/>
            <w:tcBorders>
              <w:top w:val="nil"/>
              <w:bottom w:val="nil"/>
            </w:tcBorders>
            <w:noWrap/>
          </w:tcPr>
          <w:p w14:paraId="73E543FE" w14:textId="77777777" w:rsidR="00653619" w:rsidRPr="00136566" w:rsidRDefault="00653619" w:rsidP="009C5209">
            <w:pPr>
              <w:pStyle w:val="TableText"/>
              <w:rPr>
                <w:noProof w:val="0"/>
              </w:rPr>
            </w:pPr>
            <w:r w:rsidRPr="00136566">
              <w:rPr>
                <w:noProof w:val="0"/>
              </w:rPr>
              <w:t>Filipino (Primary ethnicity—not economically disadvantaged)</w:t>
            </w:r>
          </w:p>
        </w:tc>
        <w:tc>
          <w:tcPr>
            <w:tcW w:w="1152" w:type="dxa"/>
            <w:tcBorders>
              <w:top w:val="nil"/>
              <w:bottom w:val="nil"/>
            </w:tcBorders>
            <w:vAlign w:val="bottom"/>
          </w:tcPr>
          <w:p w14:paraId="3D6E508C" w14:textId="77777777" w:rsidR="00653619" w:rsidRPr="00136566" w:rsidRDefault="00653619" w:rsidP="009C5209">
            <w:pPr>
              <w:pStyle w:val="TableText"/>
              <w:rPr>
                <w:noProof w:val="0"/>
              </w:rPr>
            </w:pPr>
            <w:r w:rsidRPr="00136566">
              <w:rPr>
                <w:noProof w:val="0"/>
              </w:rPr>
              <w:t>411</w:t>
            </w:r>
          </w:p>
        </w:tc>
        <w:tc>
          <w:tcPr>
            <w:tcW w:w="1471" w:type="dxa"/>
            <w:tcBorders>
              <w:top w:val="nil"/>
              <w:bottom w:val="nil"/>
            </w:tcBorders>
            <w:vAlign w:val="bottom"/>
          </w:tcPr>
          <w:p w14:paraId="4C14ECA4" w14:textId="77777777" w:rsidR="00653619" w:rsidRPr="00136566" w:rsidRDefault="00653619" w:rsidP="009C5209">
            <w:pPr>
              <w:pStyle w:val="TableText"/>
              <w:rPr>
                <w:noProof w:val="0"/>
              </w:rPr>
            </w:pPr>
            <w:r w:rsidRPr="00136566">
              <w:rPr>
                <w:noProof w:val="0"/>
              </w:rPr>
              <w:t>0.85</w:t>
            </w:r>
          </w:p>
        </w:tc>
        <w:tc>
          <w:tcPr>
            <w:tcW w:w="1584" w:type="dxa"/>
            <w:tcBorders>
              <w:top w:val="nil"/>
              <w:bottom w:val="nil"/>
            </w:tcBorders>
            <w:vAlign w:val="bottom"/>
          </w:tcPr>
          <w:p w14:paraId="59C72AFD"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48C91CD4" w14:textId="77777777" w:rsidR="00653619" w:rsidRPr="00136566" w:rsidRDefault="00653619" w:rsidP="009C5209">
            <w:pPr>
              <w:pStyle w:val="TableText"/>
              <w:rPr>
                <w:noProof w:val="0"/>
                <w:szCs w:val="24"/>
              </w:rPr>
            </w:pPr>
            <w:r w:rsidRPr="00136566">
              <w:rPr>
                <w:noProof w:val="0"/>
                <w:color w:val="000000"/>
                <w:szCs w:val="24"/>
              </w:rPr>
              <w:t>0.82</w:t>
            </w:r>
          </w:p>
        </w:tc>
      </w:tr>
      <w:tr w:rsidR="00653619" w:rsidRPr="00136566" w14:paraId="4A15B236" w14:textId="77777777" w:rsidTr="009C5209">
        <w:trPr>
          <w:trHeight w:val="300"/>
        </w:trPr>
        <w:tc>
          <w:tcPr>
            <w:tcW w:w="7488" w:type="dxa"/>
            <w:noWrap/>
          </w:tcPr>
          <w:p w14:paraId="1BE036F3"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03A8D6CE" w14:textId="77777777" w:rsidR="00653619" w:rsidRPr="00136566" w:rsidRDefault="00653619" w:rsidP="009C5209">
            <w:pPr>
              <w:pStyle w:val="TableText"/>
              <w:rPr>
                <w:noProof w:val="0"/>
              </w:rPr>
            </w:pPr>
            <w:r w:rsidRPr="00136566">
              <w:rPr>
                <w:noProof w:val="0"/>
              </w:rPr>
              <w:t>175</w:t>
            </w:r>
          </w:p>
        </w:tc>
        <w:tc>
          <w:tcPr>
            <w:tcW w:w="1471" w:type="dxa"/>
            <w:vAlign w:val="bottom"/>
          </w:tcPr>
          <w:p w14:paraId="7F455E18" w14:textId="77777777" w:rsidR="00653619" w:rsidRPr="00136566" w:rsidRDefault="00653619" w:rsidP="009C5209">
            <w:pPr>
              <w:pStyle w:val="TableText"/>
              <w:rPr>
                <w:noProof w:val="0"/>
              </w:rPr>
            </w:pPr>
            <w:r w:rsidRPr="00136566">
              <w:rPr>
                <w:noProof w:val="0"/>
              </w:rPr>
              <w:t>0.86</w:t>
            </w:r>
          </w:p>
        </w:tc>
        <w:tc>
          <w:tcPr>
            <w:tcW w:w="1584" w:type="dxa"/>
            <w:vAlign w:val="bottom"/>
          </w:tcPr>
          <w:p w14:paraId="2337C6F1" w14:textId="77777777" w:rsidR="00653619" w:rsidRPr="00136566" w:rsidRDefault="00653619" w:rsidP="009C5209">
            <w:pPr>
              <w:pStyle w:val="TableText"/>
              <w:rPr>
                <w:noProof w:val="0"/>
              </w:rPr>
            </w:pPr>
            <w:r w:rsidRPr="00136566">
              <w:rPr>
                <w:noProof w:val="0"/>
              </w:rPr>
              <w:t>0.38</w:t>
            </w:r>
          </w:p>
        </w:tc>
        <w:tc>
          <w:tcPr>
            <w:tcW w:w="1728" w:type="dxa"/>
            <w:tcBorders>
              <w:top w:val="nil"/>
              <w:left w:val="nil"/>
              <w:bottom w:val="nil"/>
              <w:right w:val="nil"/>
            </w:tcBorders>
            <w:vAlign w:val="bottom"/>
          </w:tcPr>
          <w:p w14:paraId="2DD7C7B8" w14:textId="77777777" w:rsidR="00653619" w:rsidRPr="00136566" w:rsidRDefault="00653619" w:rsidP="009C5209">
            <w:pPr>
              <w:pStyle w:val="TableText"/>
              <w:rPr>
                <w:noProof w:val="0"/>
                <w:szCs w:val="24"/>
              </w:rPr>
            </w:pPr>
            <w:r w:rsidRPr="00136566">
              <w:rPr>
                <w:noProof w:val="0"/>
                <w:color w:val="000000"/>
                <w:szCs w:val="24"/>
              </w:rPr>
              <w:t>1.03</w:t>
            </w:r>
          </w:p>
        </w:tc>
      </w:tr>
      <w:tr w:rsidR="00653619" w:rsidRPr="00136566" w14:paraId="56305D0F" w14:textId="77777777" w:rsidTr="009C5209">
        <w:trPr>
          <w:trHeight w:val="300"/>
        </w:trPr>
        <w:tc>
          <w:tcPr>
            <w:tcW w:w="7488" w:type="dxa"/>
            <w:tcBorders>
              <w:top w:val="nil"/>
            </w:tcBorders>
            <w:noWrap/>
          </w:tcPr>
          <w:p w14:paraId="3D62AFB0"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tcBorders>
              <w:top w:val="nil"/>
            </w:tcBorders>
            <w:vAlign w:val="bottom"/>
          </w:tcPr>
          <w:p w14:paraId="0DFAC643" w14:textId="77777777" w:rsidR="00653619" w:rsidRPr="00136566" w:rsidRDefault="00653619" w:rsidP="009C5209">
            <w:pPr>
              <w:pStyle w:val="TableText"/>
              <w:rPr>
                <w:noProof w:val="0"/>
              </w:rPr>
            </w:pPr>
            <w:r w:rsidRPr="00136566">
              <w:rPr>
                <w:noProof w:val="0"/>
              </w:rPr>
              <w:t>3,038</w:t>
            </w:r>
          </w:p>
        </w:tc>
        <w:tc>
          <w:tcPr>
            <w:tcW w:w="1471" w:type="dxa"/>
            <w:tcBorders>
              <w:top w:val="nil"/>
            </w:tcBorders>
            <w:vAlign w:val="bottom"/>
          </w:tcPr>
          <w:p w14:paraId="6894AB37" w14:textId="77777777" w:rsidR="00653619" w:rsidRPr="00136566" w:rsidRDefault="00653619" w:rsidP="009C5209">
            <w:pPr>
              <w:pStyle w:val="TableText"/>
              <w:rPr>
                <w:noProof w:val="0"/>
              </w:rPr>
            </w:pPr>
            <w:r w:rsidRPr="00136566">
              <w:rPr>
                <w:noProof w:val="0"/>
              </w:rPr>
              <w:t>0.87</w:t>
            </w:r>
          </w:p>
        </w:tc>
        <w:tc>
          <w:tcPr>
            <w:tcW w:w="1584" w:type="dxa"/>
            <w:tcBorders>
              <w:top w:val="nil"/>
            </w:tcBorders>
            <w:vAlign w:val="bottom"/>
          </w:tcPr>
          <w:p w14:paraId="2A7943A2"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092471DA" w14:textId="77777777" w:rsidR="00653619" w:rsidRPr="00136566" w:rsidRDefault="00653619" w:rsidP="009C5209">
            <w:pPr>
              <w:pStyle w:val="TableText"/>
              <w:rPr>
                <w:noProof w:val="0"/>
                <w:szCs w:val="24"/>
              </w:rPr>
            </w:pPr>
            <w:r w:rsidRPr="00136566">
              <w:rPr>
                <w:noProof w:val="0"/>
                <w:color w:val="000000"/>
                <w:szCs w:val="24"/>
              </w:rPr>
              <w:t>0.94</w:t>
            </w:r>
          </w:p>
        </w:tc>
      </w:tr>
      <w:tr w:rsidR="00653619" w:rsidRPr="00136566" w14:paraId="1BDD57D1" w14:textId="77777777" w:rsidTr="009C5209">
        <w:trPr>
          <w:trHeight w:val="300"/>
        </w:trPr>
        <w:tc>
          <w:tcPr>
            <w:tcW w:w="7488" w:type="dxa"/>
            <w:noWrap/>
          </w:tcPr>
          <w:p w14:paraId="186EF061"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73086A3D" w14:textId="77777777" w:rsidR="00653619" w:rsidRPr="00136566" w:rsidRDefault="00653619" w:rsidP="009C5209">
            <w:pPr>
              <w:pStyle w:val="TableText"/>
              <w:rPr>
                <w:noProof w:val="0"/>
              </w:rPr>
            </w:pPr>
            <w:r w:rsidRPr="00136566">
              <w:rPr>
                <w:noProof w:val="0"/>
              </w:rPr>
              <w:t>9,665</w:t>
            </w:r>
          </w:p>
        </w:tc>
        <w:tc>
          <w:tcPr>
            <w:tcW w:w="1471" w:type="dxa"/>
            <w:vAlign w:val="bottom"/>
          </w:tcPr>
          <w:p w14:paraId="24E09E6C" w14:textId="77777777" w:rsidR="00653619" w:rsidRPr="00136566" w:rsidRDefault="00653619" w:rsidP="009C5209">
            <w:pPr>
              <w:pStyle w:val="TableText"/>
              <w:rPr>
                <w:noProof w:val="0"/>
              </w:rPr>
            </w:pPr>
            <w:r w:rsidRPr="00136566">
              <w:rPr>
                <w:noProof w:val="0"/>
              </w:rPr>
              <w:t>0.82</w:t>
            </w:r>
          </w:p>
        </w:tc>
        <w:tc>
          <w:tcPr>
            <w:tcW w:w="1584" w:type="dxa"/>
            <w:vAlign w:val="bottom"/>
          </w:tcPr>
          <w:p w14:paraId="582A5D3D"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6C47DC5A" w14:textId="77777777" w:rsidR="00653619" w:rsidRPr="00136566" w:rsidRDefault="00653619" w:rsidP="009C5209">
            <w:pPr>
              <w:pStyle w:val="TableText"/>
              <w:rPr>
                <w:noProof w:val="0"/>
                <w:szCs w:val="24"/>
              </w:rPr>
            </w:pPr>
            <w:r w:rsidRPr="00136566">
              <w:rPr>
                <w:noProof w:val="0"/>
                <w:color w:val="000000"/>
                <w:szCs w:val="24"/>
              </w:rPr>
              <w:t>0.76</w:t>
            </w:r>
          </w:p>
        </w:tc>
      </w:tr>
      <w:tr w:rsidR="00653619" w:rsidRPr="00136566" w14:paraId="3B164666" w14:textId="77777777" w:rsidTr="009C5209">
        <w:trPr>
          <w:trHeight w:val="300"/>
        </w:trPr>
        <w:tc>
          <w:tcPr>
            <w:tcW w:w="7488" w:type="dxa"/>
            <w:noWrap/>
          </w:tcPr>
          <w:p w14:paraId="157EAECA"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vAlign w:val="bottom"/>
          </w:tcPr>
          <w:p w14:paraId="38044843" w14:textId="77777777" w:rsidR="00653619" w:rsidRPr="00136566" w:rsidRDefault="00653619" w:rsidP="009C5209">
            <w:pPr>
              <w:pStyle w:val="TableText"/>
              <w:rPr>
                <w:noProof w:val="0"/>
              </w:rPr>
            </w:pPr>
            <w:r w:rsidRPr="00136566">
              <w:rPr>
                <w:noProof w:val="0"/>
              </w:rPr>
              <w:t>431</w:t>
            </w:r>
          </w:p>
        </w:tc>
        <w:tc>
          <w:tcPr>
            <w:tcW w:w="1471" w:type="dxa"/>
            <w:vAlign w:val="bottom"/>
          </w:tcPr>
          <w:p w14:paraId="1754F3C1" w14:textId="77777777" w:rsidR="00653619" w:rsidRPr="00136566" w:rsidRDefault="00653619" w:rsidP="009C5209">
            <w:pPr>
              <w:pStyle w:val="TableText"/>
              <w:rPr>
                <w:noProof w:val="0"/>
              </w:rPr>
            </w:pPr>
            <w:r w:rsidRPr="00136566">
              <w:rPr>
                <w:noProof w:val="0"/>
              </w:rPr>
              <w:t>0.87</w:t>
            </w:r>
          </w:p>
        </w:tc>
        <w:tc>
          <w:tcPr>
            <w:tcW w:w="1584" w:type="dxa"/>
            <w:vAlign w:val="bottom"/>
          </w:tcPr>
          <w:p w14:paraId="3117FC8B"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00403AA4" w14:textId="77777777" w:rsidR="00653619" w:rsidRPr="00136566" w:rsidRDefault="00653619" w:rsidP="009C5209">
            <w:pPr>
              <w:pStyle w:val="TableText"/>
              <w:rPr>
                <w:noProof w:val="0"/>
                <w:szCs w:val="24"/>
              </w:rPr>
            </w:pPr>
            <w:r w:rsidRPr="00136566">
              <w:rPr>
                <w:noProof w:val="0"/>
                <w:color w:val="000000"/>
                <w:szCs w:val="24"/>
              </w:rPr>
              <w:t>1.05</w:t>
            </w:r>
          </w:p>
        </w:tc>
      </w:tr>
      <w:tr w:rsidR="00653619" w:rsidRPr="00136566" w14:paraId="4715BB00" w14:textId="77777777" w:rsidTr="009C5209">
        <w:trPr>
          <w:trHeight w:val="300"/>
        </w:trPr>
        <w:tc>
          <w:tcPr>
            <w:tcW w:w="7488" w:type="dxa"/>
            <w:noWrap/>
          </w:tcPr>
          <w:p w14:paraId="60977FF6"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2F14DE7A" w14:textId="77777777" w:rsidR="00653619" w:rsidRPr="00136566" w:rsidRDefault="00653619" w:rsidP="009C5209">
            <w:pPr>
              <w:pStyle w:val="TableText"/>
              <w:rPr>
                <w:noProof w:val="0"/>
              </w:rPr>
            </w:pPr>
            <w:r w:rsidRPr="00136566">
              <w:rPr>
                <w:noProof w:val="0"/>
              </w:rPr>
              <w:t>1,078</w:t>
            </w:r>
          </w:p>
        </w:tc>
        <w:tc>
          <w:tcPr>
            <w:tcW w:w="1471" w:type="dxa"/>
            <w:vAlign w:val="bottom"/>
          </w:tcPr>
          <w:p w14:paraId="4EA7CD8E" w14:textId="77777777" w:rsidR="00653619" w:rsidRPr="00136566" w:rsidRDefault="00653619" w:rsidP="009C5209">
            <w:pPr>
              <w:pStyle w:val="TableText"/>
              <w:rPr>
                <w:noProof w:val="0"/>
              </w:rPr>
            </w:pPr>
            <w:r w:rsidRPr="00136566">
              <w:rPr>
                <w:noProof w:val="0"/>
              </w:rPr>
              <w:t>0.79</w:t>
            </w:r>
          </w:p>
        </w:tc>
        <w:tc>
          <w:tcPr>
            <w:tcW w:w="1584" w:type="dxa"/>
            <w:vAlign w:val="bottom"/>
          </w:tcPr>
          <w:p w14:paraId="16859542" w14:textId="77777777" w:rsidR="00653619" w:rsidRPr="00136566" w:rsidRDefault="00653619" w:rsidP="009C5209">
            <w:pPr>
              <w:pStyle w:val="TableText"/>
              <w:rPr>
                <w:noProof w:val="0"/>
              </w:rPr>
            </w:pPr>
            <w:r w:rsidRPr="00136566">
              <w:rPr>
                <w:noProof w:val="0"/>
              </w:rPr>
              <w:t>0.40</w:t>
            </w:r>
          </w:p>
        </w:tc>
        <w:tc>
          <w:tcPr>
            <w:tcW w:w="1728" w:type="dxa"/>
            <w:tcBorders>
              <w:top w:val="nil"/>
              <w:left w:val="nil"/>
              <w:bottom w:val="nil"/>
              <w:right w:val="nil"/>
            </w:tcBorders>
            <w:vAlign w:val="bottom"/>
          </w:tcPr>
          <w:p w14:paraId="1DBBC232" w14:textId="77777777" w:rsidR="00653619" w:rsidRPr="00136566" w:rsidRDefault="00653619" w:rsidP="009C5209">
            <w:pPr>
              <w:pStyle w:val="TableText"/>
              <w:rPr>
                <w:noProof w:val="0"/>
                <w:szCs w:val="24"/>
              </w:rPr>
            </w:pPr>
            <w:r w:rsidRPr="00136566">
              <w:rPr>
                <w:noProof w:val="0"/>
                <w:color w:val="000000"/>
                <w:szCs w:val="24"/>
              </w:rPr>
              <w:t>0.76</w:t>
            </w:r>
          </w:p>
        </w:tc>
      </w:tr>
      <w:tr w:rsidR="00653619" w:rsidRPr="00136566" w14:paraId="2437EAED" w14:textId="77777777" w:rsidTr="009C5209">
        <w:trPr>
          <w:trHeight w:val="300"/>
        </w:trPr>
        <w:tc>
          <w:tcPr>
            <w:tcW w:w="7488" w:type="dxa"/>
            <w:noWrap/>
          </w:tcPr>
          <w:p w14:paraId="27B3C9BD"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vAlign w:val="bottom"/>
          </w:tcPr>
          <w:p w14:paraId="374F303A" w14:textId="77777777" w:rsidR="00653619" w:rsidRPr="00136566" w:rsidRDefault="00653619" w:rsidP="009C5209">
            <w:pPr>
              <w:pStyle w:val="TableText"/>
              <w:rPr>
                <w:noProof w:val="0"/>
              </w:rPr>
            </w:pPr>
            <w:r w:rsidRPr="00136566">
              <w:rPr>
                <w:noProof w:val="0"/>
              </w:rPr>
              <w:t>4,060</w:t>
            </w:r>
          </w:p>
        </w:tc>
        <w:tc>
          <w:tcPr>
            <w:tcW w:w="1471" w:type="dxa"/>
            <w:vAlign w:val="bottom"/>
          </w:tcPr>
          <w:p w14:paraId="73F9EF5E" w14:textId="77777777" w:rsidR="00653619" w:rsidRPr="00136566" w:rsidRDefault="00653619" w:rsidP="009C5209">
            <w:pPr>
              <w:pStyle w:val="TableText"/>
              <w:rPr>
                <w:noProof w:val="0"/>
              </w:rPr>
            </w:pPr>
            <w:r w:rsidRPr="00136566">
              <w:rPr>
                <w:noProof w:val="0"/>
              </w:rPr>
              <w:t>0.88</w:t>
            </w:r>
          </w:p>
        </w:tc>
        <w:tc>
          <w:tcPr>
            <w:tcW w:w="1584" w:type="dxa"/>
            <w:vAlign w:val="bottom"/>
          </w:tcPr>
          <w:p w14:paraId="5660E23B"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5DD3DFA7" w14:textId="77777777" w:rsidR="00653619" w:rsidRPr="00136566" w:rsidRDefault="00653619" w:rsidP="009C5209">
            <w:pPr>
              <w:pStyle w:val="TableText"/>
              <w:rPr>
                <w:noProof w:val="0"/>
                <w:szCs w:val="24"/>
              </w:rPr>
            </w:pPr>
            <w:r w:rsidRPr="00136566">
              <w:rPr>
                <w:noProof w:val="0"/>
                <w:color w:val="000000"/>
                <w:szCs w:val="24"/>
              </w:rPr>
              <w:t>1.02</w:t>
            </w:r>
          </w:p>
        </w:tc>
      </w:tr>
      <w:tr w:rsidR="00653619" w:rsidRPr="00136566" w14:paraId="6FF8991F" w14:textId="77777777" w:rsidTr="009C5209">
        <w:trPr>
          <w:trHeight w:val="300"/>
        </w:trPr>
        <w:tc>
          <w:tcPr>
            <w:tcW w:w="7488" w:type="dxa"/>
            <w:tcBorders>
              <w:bottom w:val="nil"/>
            </w:tcBorders>
            <w:noWrap/>
          </w:tcPr>
          <w:p w14:paraId="103C5719"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75E61B1E" w14:textId="77777777" w:rsidR="00653619" w:rsidRPr="00136566" w:rsidRDefault="00653619" w:rsidP="009C5209">
            <w:pPr>
              <w:pStyle w:val="TableText"/>
              <w:rPr>
                <w:noProof w:val="0"/>
              </w:rPr>
            </w:pPr>
            <w:r w:rsidRPr="00136566">
              <w:rPr>
                <w:noProof w:val="0"/>
              </w:rPr>
              <w:t>1,991</w:t>
            </w:r>
          </w:p>
        </w:tc>
        <w:tc>
          <w:tcPr>
            <w:tcW w:w="1471" w:type="dxa"/>
            <w:tcBorders>
              <w:bottom w:val="nil"/>
            </w:tcBorders>
            <w:vAlign w:val="bottom"/>
          </w:tcPr>
          <w:p w14:paraId="17AB4137" w14:textId="77777777" w:rsidR="00653619" w:rsidRPr="00136566" w:rsidRDefault="00653619" w:rsidP="009C5209">
            <w:pPr>
              <w:pStyle w:val="TableText"/>
              <w:rPr>
                <w:noProof w:val="0"/>
              </w:rPr>
            </w:pPr>
            <w:r w:rsidRPr="00136566">
              <w:rPr>
                <w:noProof w:val="0"/>
              </w:rPr>
              <w:t>0.86</w:t>
            </w:r>
          </w:p>
        </w:tc>
        <w:tc>
          <w:tcPr>
            <w:tcW w:w="1584" w:type="dxa"/>
            <w:tcBorders>
              <w:bottom w:val="nil"/>
            </w:tcBorders>
            <w:vAlign w:val="bottom"/>
          </w:tcPr>
          <w:p w14:paraId="1FF1A370"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1417CBF8" w14:textId="77777777" w:rsidR="00653619" w:rsidRPr="00136566" w:rsidRDefault="00653619" w:rsidP="009C5209">
            <w:pPr>
              <w:pStyle w:val="TableText"/>
              <w:rPr>
                <w:noProof w:val="0"/>
                <w:szCs w:val="24"/>
              </w:rPr>
            </w:pPr>
            <w:r w:rsidRPr="00136566">
              <w:rPr>
                <w:noProof w:val="0"/>
                <w:color w:val="000000"/>
                <w:szCs w:val="24"/>
              </w:rPr>
              <w:t>0.88</w:t>
            </w:r>
          </w:p>
        </w:tc>
      </w:tr>
      <w:tr w:rsidR="00653619" w:rsidRPr="00136566" w14:paraId="2C706B66" w14:textId="77777777" w:rsidTr="009C5209">
        <w:trPr>
          <w:trHeight w:val="300"/>
        </w:trPr>
        <w:tc>
          <w:tcPr>
            <w:tcW w:w="7488" w:type="dxa"/>
            <w:tcBorders>
              <w:bottom w:val="nil"/>
            </w:tcBorders>
            <w:noWrap/>
          </w:tcPr>
          <w:p w14:paraId="2F1724A9"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bottom w:val="nil"/>
            </w:tcBorders>
            <w:vAlign w:val="bottom"/>
          </w:tcPr>
          <w:p w14:paraId="25E63E8A" w14:textId="77777777" w:rsidR="00653619" w:rsidRPr="00136566" w:rsidRDefault="00653619" w:rsidP="009C5209">
            <w:pPr>
              <w:pStyle w:val="TableText"/>
              <w:rPr>
                <w:noProof w:val="0"/>
              </w:rPr>
            </w:pPr>
            <w:r w:rsidRPr="00136566">
              <w:rPr>
                <w:noProof w:val="0"/>
              </w:rPr>
              <w:t>495</w:t>
            </w:r>
          </w:p>
        </w:tc>
        <w:tc>
          <w:tcPr>
            <w:tcW w:w="1471" w:type="dxa"/>
            <w:tcBorders>
              <w:bottom w:val="nil"/>
            </w:tcBorders>
            <w:vAlign w:val="bottom"/>
          </w:tcPr>
          <w:p w14:paraId="0CF9F121" w14:textId="77777777" w:rsidR="00653619" w:rsidRPr="00136566" w:rsidRDefault="00653619" w:rsidP="009C5209">
            <w:pPr>
              <w:pStyle w:val="TableText"/>
              <w:rPr>
                <w:noProof w:val="0"/>
              </w:rPr>
            </w:pPr>
            <w:r w:rsidRPr="00136566">
              <w:rPr>
                <w:noProof w:val="0"/>
              </w:rPr>
              <w:t>0.90</w:t>
            </w:r>
          </w:p>
        </w:tc>
        <w:tc>
          <w:tcPr>
            <w:tcW w:w="1584" w:type="dxa"/>
            <w:tcBorders>
              <w:bottom w:val="nil"/>
            </w:tcBorders>
            <w:vAlign w:val="bottom"/>
          </w:tcPr>
          <w:p w14:paraId="6BA42CEB"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145C1A7A" w14:textId="77777777" w:rsidR="00653619" w:rsidRPr="00136566" w:rsidRDefault="00653619" w:rsidP="009C5209">
            <w:pPr>
              <w:pStyle w:val="TableText"/>
              <w:rPr>
                <w:noProof w:val="0"/>
                <w:szCs w:val="24"/>
              </w:rPr>
            </w:pPr>
            <w:r w:rsidRPr="00136566">
              <w:rPr>
                <w:noProof w:val="0"/>
                <w:color w:val="000000"/>
                <w:szCs w:val="24"/>
              </w:rPr>
              <w:t>1.30</w:t>
            </w:r>
          </w:p>
        </w:tc>
      </w:tr>
      <w:tr w:rsidR="00653619" w:rsidRPr="00136566" w14:paraId="17B3CC6E" w14:textId="77777777" w:rsidTr="009C5209">
        <w:trPr>
          <w:trHeight w:val="300"/>
        </w:trPr>
        <w:tc>
          <w:tcPr>
            <w:tcW w:w="7488" w:type="dxa"/>
            <w:tcBorders>
              <w:top w:val="nil"/>
              <w:bottom w:val="single" w:sz="12" w:space="0" w:color="auto"/>
            </w:tcBorders>
            <w:noWrap/>
          </w:tcPr>
          <w:p w14:paraId="6FD500EB"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5991218B" w14:textId="77777777" w:rsidR="00653619" w:rsidRPr="00136566" w:rsidRDefault="00653619" w:rsidP="009C5209">
            <w:pPr>
              <w:pStyle w:val="TableText"/>
              <w:rPr>
                <w:noProof w:val="0"/>
              </w:rPr>
            </w:pPr>
            <w:r w:rsidRPr="00136566">
              <w:rPr>
                <w:noProof w:val="0"/>
              </w:rPr>
              <w:t>363</w:t>
            </w:r>
          </w:p>
        </w:tc>
        <w:tc>
          <w:tcPr>
            <w:tcW w:w="1471" w:type="dxa"/>
            <w:tcBorders>
              <w:top w:val="nil"/>
              <w:bottom w:val="single" w:sz="12" w:space="0" w:color="auto"/>
            </w:tcBorders>
            <w:vAlign w:val="bottom"/>
          </w:tcPr>
          <w:p w14:paraId="2FC0BA2C" w14:textId="77777777" w:rsidR="00653619" w:rsidRPr="00136566" w:rsidRDefault="00653619" w:rsidP="009C5209">
            <w:pPr>
              <w:pStyle w:val="TableText"/>
              <w:rPr>
                <w:noProof w:val="0"/>
              </w:rPr>
            </w:pPr>
            <w:r w:rsidRPr="00136566">
              <w:rPr>
                <w:noProof w:val="0"/>
              </w:rPr>
              <w:t>0.88</w:t>
            </w:r>
          </w:p>
        </w:tc>
        <w:tc>
          <w:tcPr>
            <w:tcW w:w="1584" w:type="dxa"/>
            <w:tcBorders>
              <w:top w:val="nil"/>
              <w:bottom w:val="single" w:sz="12" w:space="0" w:color="auto"/>
            </w:tcBorders>
            <w:vAlign w:val="bottom"/>
          </w:tcPr>
          <w:p w14:paraId="0FB2FA50"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single" w:sz="12" w:space="0" w:color="auto"/>
              <w:right w:val="nil"/>
            </w:tcBorders>
            <w:vAlign w:val="bottom"/>
          </w:tcPr>
          <w:p w14:paraId="603977BF" w14:textId="77777777" w:rsidR="00653619" w:rsidRPr="00136566" w:rsidRDefault="00653619" w:rsidP="009C5209">
            <w:pPr>
              <w:pStyle w:val="TableText"/>
              <w:rPr>
                <w:noProof w:val="0"/>
                <w:szCs w:val="24"/>
              </w:rPr>
            </w:pPr>
            <w:r w:rsidRPr="00136566">
              <w:rPr>
                <w:noProof w:val="0"/>
                <w:color w:val="000000"/>
                <w:szCs w:val="24"/>
              </w:rPr>
              <w:t>1.14</w:t>
            </w:r>
          </w:p>
        </w:tc>
      </w:tr>
    </w:tbl>
    <w:p w14:paraId="67B65CF8" w14:textId="77777777" w:rsidR="00653619" w:rsidRPr="00136566" w:rsidRDefault="00653619" w:rsidP="00653619">
      <w:pPr>
        <w:pStyle w:val="Caption"/>
        <w:pageBreakBefore/>
      </w:pPr>
      <w:bookmarkStart w:id="1294" w:name="_Ref36137187"/>
      <w:bookmarkStart w:id="1295" w:name="_Toc43295201"/>
      <w:bookmarkStart w:id="1296" w:name="_Toc221178154"/>
      <w:r w:rsidRPr="00136566">
        <w:lastRenderedPageBreak/>
        <w:t>Table 8.F.</w:t>
      </w:r>
      <w:fldSimple w:instr=" SEQ Table_8.F. \* ARABIC ">
        <w:r w:rsidRPr="00136566">
          <w:t>4</w:t>
        </w:r>
      </w:fldSimple>
      <w:bookmarkEnd w:id="1294"/>
      <w:r w:rsidRPr="00136566">
        <w:t xml:space="preserve">  </w:t>
      </w:r>
      <w:r w:rsidRPr="00136566">
        <w:rPr>
          <w:lang w:bidi="en-US"/>
        </w:rPr>
        <w:t>Reliabilities and SEMs by Demographic Groups</w:t>
      </w:r>
      <w:r w:rsidRPr="00136566">
        <w:t xml:space="preserve"> for Grade Eleven</w:t>
      </w:r>
      <w:bookmarkEnd w:id="1295"/>
      <w:bookmarkEnd w:id="1296"/>
    </w:p>
    <w:tbl>
      <w:tblPr>
        <w:tblStyle w:val="TRs"/>
        <w:tblW w:w="13423" w:type="dxa"/>
        <w:tblLayout w:type="fixed"/>
        <w:tblLook w:val="04A0" w:firstRow="1" w:lastRow="0" w:firstColumn="1" w:lastColumn="0" w:noHBand="0" w:noVBand="1"/>
        <w:tblDescription w:val="Reliabilities and Standard Error of Measurement (SEMs) by Demographic Groups for Grade Eleven"/>
      </w:tblPr>
      <w:tblGrid>
        <w:gridCol w:w="7488"/>
        <w:gridCol w:w="1152"/>
        <w:gridCol w:w="1471"/>
        <w:gridCol w:w="1584"/>
        <w:gridCol w:w="1728"/>
      </w:tblGrid>
      <w:tr w:rsidR="00653619" w:rsidRPr="00136566" w14:paraId="5C130A53"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7488" w:type="dxa"/>
            <w:noWrap/>
            <w:hideMark/>
          </w:tcPr>
          <w:p w14:paraId="5A197B19" w14:textId="77777777" w:rsidR="00653619" w:rsidRPr="00136566" w:rsidRDefault="00653619" w:rsidP="009C5209">
            <w:pPr>
              <w:pStyle w:val="TableHead"/>
              <w:rPr>
                <w:noProof w:val="0"/>
              </w:rPr>
            </w:pPr>
            <w:r w:rsidRPr="00136566">
              <w:rPr>
                <w:noProof w:val="0"/>
              </w:rPr>
              <w:t>Group</w:t>
            </w:r>
          </w:p>
        </w:tc>
        <w:tc>
          <w:tcPr>
            <w:tcW w:w="1152" w:type="dxa"/>
          </w:tcPr>
          <w:p w14:paraId="1E94423B" w14:textId="77777777" w:rsidR="00653619" w:rsidRPr="00136566" w:rsidRDefault="00653619" w:rsidP="009C5209">
            <w:pPr>
              <w:pStyle w:val="TableHead"/>
              <w:rPr>
                <w:noProof w:val="0"/>
              </w:rPr>
            </w:pPr>
            <w:r w:rsidRPr="00136566">
              <w:rPr>
                <w:noProof w:val="0"/>
              </w:rPr>
              <w:t>Number Tested</w:t>
            </w:r>
          </w:p>
        </w:tc>
        <w:tc>
          <w:tcPr>
            <w:tcW w:w="1471" w:type="dxa"/>
          </w:tcPr>
          <w:p w14:paraId="38BD843C" w14:textId="77777777" w:rsidR="00653619" w:rsidRPr="00136566" w:rsidRDefault="00653619" w:rsidP="009C5209">
            <w:pPr>
              <w:pStyle w:val="TableHead"/>
              <w:rPr>
                <w:noProof w:val="0"/>
              </w:rPr>
            </w:pPr>
            <w:r w:rsidRPr="00136566">
              <w:rPr>
                <w:noProof w:val="0"/>
              </w:rPr>
              <w:t>Reliability</w:t>
            </w:r>
          </w:p>
        </w:tc>
        <w:tc>
          <w:tcPr>
            <w:tcW w:w="1584" w:type="dxa"/>
          </w:tcPr>
          <w:p w14:paraId="5986D17B" w14:textId="77777777" w:rsidR="00653619" w:rsidRPr="00136566" w:rsidRDefault="00653619" w:rsidP="009C5209">
            <w:pPr>
              <w:pStyle w:val="TableHead"/>
              <w:rPr>
                <w:noProof w:val="0"/>
              </w:rPr>
            </w:pPr>
            <w:r w:rsidRPr="00136566">
              <w:rPr>
                <w:noProof w:val="0"/>
              </w:rPr>
              <w:t>Theta Score SEM</w:t>
            </w:r>
          </w:p>
        </w:tc>
        <w:tc>
          <w:tcPr>
            <w:tcW w:w="1728" w:type="dxa"/>
            <w:vAlign w:val="center"/>
          </w:tcPr>
          <w:p w14:paraId="241F33CD" w14:textId="77777777" w:rsidR="00653619" w:rsidRPr="00136566" w:rsidRDefault="00653619" w:rsidP="009C5209">
            <w:pPr>
              <w:pStyle w:val="TableHead"/>
              <w:rPr>
                <w:noProof w:val="0"/>
              </w:rPr>
            </w:pPr>
            <w:r w:rsidRPr="00136566">
              <w:rPr>
                <w:bCs w:val="0"/>
                <w:noProof w:val="0"/>
                <w:color w:val="000000"/>
              </w:rPr>
              <w:t>Theta Score Variance</w:t>
            </w:r>
          </w:p>
        </w:tc>
      </w:tr>
      <w:tr w:rsidR="00653619" w:rsidRPr="00136566" w14:paraId="6C9B622A" w14:textId="77777777" w:rsidTr="009C5209">
        <w:trPr>
          <w:trHeight w:val="315"/>
        </w:trPr>
        <w:tc>
          <w:tcPr>
            <w:tcW w:w="7488" w:type="dxa"/>
            <w:tcBorders>
              <w:top w:val="single" w:sz="4" w:space="0" w:color="auto"/>
              <w:bottom w:val="single" w:sz="4" w:space="0" w:color="auto"/>
            </w:tcBorders>
            <w:noWrap/>
            <w:hideMark/>
          </w:tcPr>
          <w:p w14:paraId="617FFD99" w14:textId="77777777" w:rsidR="00653619" w:rsidRPr="00136566" w:rsidRDefault="00653619" w:rsidP="009C5209">
            <w:pPr>
              <w:pStyle w:val="TableText"/>
              <w:rPr>
                <w:noProof w:val="0"/>
              </w:rPr>
            </w:pPr>
            <w:r w:rsidRPr="00136566">
              <w:rPr>
                <w:noProof w:val="0"/>
              </w:rPr>
              <w:t>All students</w:t>
            </w:r>
          </w:p>
        </w:tc>
        <w:tc>
          <w:tcPr>
            <w:tcW w:w="1152" w:type="dxa"/>
            <w:tcBorders>
              <w:top w:val="single" w:sz="4" w:space="0" w:color="auto"/>
              <w:bottom w:val="single" w:sz="4" w:space="0" w:color="auto"/>
            </w:tcBorders>
            <w:vAlign w:val="bottom"/>
          </w:tcPr>
          <w:p w14:paraId="0630C28F" w14:textId="77777777" w:rsidR="00653619" w:rsidRPr="00136566" w:rsidRDefault="00653619" w:rsidP="009C5209">
            <w:pPr>
              <w:pStyle w:val="TableText"/>
              <w:rPr>
                <w:noProof w:val="0"/>
              </w:rPr>
            </w:pPr>
            <w:r w:rsidRPr="00136566">
              <w:rPr>
                <w:noProof w:val="0"/>
              </w:rPr>
              <w:t>256,472</w:t>
            </w:r>
          </w:p>
        </w:tc>
        <w:tc>
          <w:tcPr>
            <w:tcW w:w="1471" w:type="dxa"/>
            <w:tcBorders>
              <w:top w:val="single" w:sz="4" w:space="0" w:color="auto"/>
              <w:bottom w:val="single" w:sz="4" w:space="0" w:color="auto"/>
            </w:tcBorders>
            <w:vAlign w:val="bottom"/>
          </w:tcPr>
          <w:p w14:paraId="17A4919D"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single" w:sz="4" w:space="0" w:color="auto"/>
            </w:tcBorders>
            <w:vAlign w:val="bottom"/>
          </w:tcPr>
          <w:p w14:paraId="1F72E737" w14:textId="77777777" w:rsidR="00653619" w:rsidRPr="00136566" w:rsidRDefault="00653619" w:rsidP="009C5209">
            <w:pPr>
              <w:pStyle w:val="TableText"/>
              <w:rPr>
                <w:noProof w:val="0"/>
              </w:rPr>
            </w:pPr>
            <w:r w:rsidRPr="00136566">
              <w:rPr>
                <w:noProof w:val="0"/>
              </w:rPr>
              <w:t>0.36</w:t>
            </w:r>
          </w:p>
        </w:tc>
        <w:tc>
          <w:tcPr>
            <w:tcW w:w="1728" w:type="dxa"/>
            <w:tcBorders>
              <w:top w:val="single" w:sz="4" w:space="0" w:color="auto"/>
              <w:left w:val="nil"/>
              <w:bottom w:val="single" w:sz="4" w:space="0" w:color="auto"/>
              <w:right w:val="nil"/>
            </w:tcBorders>
            <w:vAlign w:val="bottom"/>
          </w:tcPr>
          <w:p w14:paraId="161CDEC8" w14:textId="77777777" w:rsidR="00653619" w:rsidRPr="00136566" w:rsidRDefault="00653619" w:rsidP="009C5209">
            <w:pPr>
              <w:pStyle w:val="TableText"/>
              <w:rPr>
                <w:noProof w:val="0"/>
              </w:rPr>
            </w:pPr>
            <w:r w:rsidRPr="00136566">
              <w:rPr>
                <w:noProof w:val="0"/>
                <w:color w:val="000000"/>
              </w:rPr>
              <w:t>1.18</w:t>
            </w:r>
          </w:p>
        </w:tc>
      </w:tr>
      <w:tr w:rsidR="00653619" w:rsidRPr="00136566" w14:paraId="20BC4E9F" w14:textId="77777777" w:rsidTr="009C5209">
        <w:trPr>
          <w:trHeight w:val="300"/>
        </w:trPr>
        <w:tc>
          <w:tcPr>
            <w:tcW w:w="7488" w:type="dxa"/>
            <w:tcBorders>
              <w:top w:val="single" w:sz="4" w:space="0" w:color="auto"/>
              <w:bottom w:val="nil"/>
            </w:tcBorders>
            <w:noWrap/>
            <w:hideMark/>
          </w:tcPr>
          <w:p w14:paraId="2011D85A" w14:textId="77777777" w:rsidR="00653619" w:rsidRPr="00136566" w:rsidRDefault="00653619" w:rsidP="009C5209">
            <w:pPr>
              <w:pStyle w:val="TableText"/>
              <w:rPr>
                <w:noProof w:val="0"/>
              </w:rPr>
            </w:pPr>
            <w:r w:rsidRPr="00136566">
              <w:rPr>
                <w:noProof w:val="0"/>
              </w:rPr>
              <w:t>Male</w:t>
            </w:r>
          </w:p>
        </w:tc>
        <w:tc>
          <w:tcPr>
            <w:tcW w:w="1152" w:type="dxa"/>
            <w:tcBorders>
              <w:top w:val="single" w:sz="4" w:space="0" w:color="auto"/>
              <w:bottom w:val="nil"/>
            </w:tcBorders>
            <w:vAlign w:val="bottom"/>
          </w:tcPr>
          <w:p w14:paraId="67A5A82B" w14:textId="77777777" w:rsidR="00653619" w:rsidRPr="00136566" w:rsidRDefault="00653619" w:rsidP="009C5209">
            <w:pPr>
              <w:pStyle w:val="TableText"/>
              <w:rPr>
                <w:noProof w:val="0"/>
              </w:rPr>
            </w:pPr>
            <w:r w:rsidRPr="00136566">
              <w:rPr>
                <w:noProof w:val="0"/>
              </w:rPr>
              <w:t>129,463</w:t>
            </w:r>
          </w:p>
        </w:tc>
        <w:tc>
          <w:tcPr>
            <w:tcW w:w="1471" w:type="dxa"/>
            <w:tcBorders>
              <w:top w:val="single" w:sz="4" w:space="0" w:color="auto"/>
              <w:bottom w:val="nil"/>
            </w:tcBorders>
            <w:vAlign w:val="bottom"/>
          </w:tcPr>
          <w:p w14:paraId="593171A8" w14:textId="77777777" w:rsidR="00653619" w:rsidRPr="00136566" w:rsidRDefault="00653619" w:rsidP="009C5209">
            <w:pPr>
              <w:pStyle w:val="TableText"/>
              <w:rPr>
                <w:noProof w:val="0"/>
              </w:rPr>
            </w:pPr>
            <w:r w:rsidRPr="00136566">
              <w:rPr>
                <w:noProof w:val="0"/>
              </w:rPr>
              <w:t>0.90</w:t>
            </w:r>
          </w:p>
        </w:tc>
        <w:tc>
          <w:tcPr>
            <w:tcW w:w="1584" w:type="dxa"/>
            <w:tcBorders>
              <w:top w:val="single" w:sz="4" w:space="0" w:color="auto"/>
              <w:bottom w:val="nil"/>
            </w:tcBorders>
            <w:vAlign w:val="bottom"/>
          </w:tcPr>
          <w:p w14:paraId="58E2136B"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740FE475" w14:textId="77777777" w:rsidR="00653619" w:rsidRPr="00136566" w:rsidRDefault="00653619" w:rsidP="009C5209">
            <w:pPr>
              <w:pStyle w:val="TableText"/>
              <w:rPr>
                <w:noProof w:val="0"/>
              </w:rPr>
            </w:pPr>
            <w:r w:rsidRPr="00136566">
              <w:rPr>
                <w:noProof w:val="0"/>
                <w:color w:val="000000"/>
              </w:rPr>
              <w:t>1.37</w:t>
            </w:r>
          </w:p>
        </w:tc>
      </w:tr>
      <w:tr w:rsidR="00653619" w:rsidRPr="00136566" w14:paraId="3B55EC32" w14:textId="77777777" w:rsidTr="009C5209">
        <w:trPr>
          <w:trHeight w:val="315"/>
        </w:trPr>
        <w:tc>
          <w:tcPr>
            <w:tcW w:w="7488" w:type="dxa"/>
            <w:tcBorders>
              <w:top w:val="nil"/>
              <w:bottom w:val="single" w:sz="4" w:space="0" w:color="auto"/>
            </w:tcBorders>
            <w:noWrap/>
            <w:hideMark/>
          </w:tcPr>
          <w:p w14:paraId="7320F5D0" w14:textId="77777777" w:rsidR="00653619" w:rsidRPr="00136566" w:rsidRDefault="00653619" w:rsidP="009C5209">
            <w:pPr>
              <w:pStyle w:val="TableText"/>
              <w:rPr>
                <w:noProof w:val="0"/>
              </w:rPr>
            </w:pPr>
            <w:r w:rsidRPr="00136566">
              <w:rPr>
                <w:noProof w:val="0"/>
              </w:rPr>
              <w:t>Female</w:t>
            </w:r>
          </w:p>
        </w:tc>
        <w:tc>
          <w:tcPr>
            <w:tcW w:w="1152" w:type="dxa"/>
            <w:tcBorders>
              <w:top w:val="nil"/>
              <w:bottom w:val="single" w:sz="4" w:space="0" w:color="auto"/>
            </w:tcBorders>
            <w:vAlign w:val="bottom"/>
          </w:tcPr>
          <w:p w14:paraId="5283146A" w14:textId="77777777" w:rsidR="00653619" w:rsidRPr="00136566" w:rsidRDefault="00653619" w:rsidP="009C5209">
            <w:pPr>
              <w:pStyle w:val="TableText"/>
              <w:rPr>
                <w:noProof w:val="0"/>
              </w:rPr>
            </w:pPr>
            <w:r w:rsidRPr="00136566">
              <w:rPr>
                <w:noProof w:val="0"/>
              </w:rPr>
              <w:t>127,009</w:t>
            </w:r>
          </w:p>
        </w:tc>
        <w:tc>
          <w:tcPr>
            <w:tcW w:w="1471" w:type="dxa"/>
            <w:tcBorders>
              <w:top w:val="nil"/>
              <w:bottom w:val="single" w:sz="4" w:space="0" w:color="auto"/>
            </w:tcBorders>
            <w:vAlign w:val="bottom"/>
          </w:tcPr>
          <w:p w14:paraId="09B2F70F" w14:textId="77777777" w:rsidR="00653619" w:rsidRPr="00136566" w:rsidRDefault="00653619" w:rsidP="009C5209">
            <w:pPr>
              <w:pStyle w:val="TableText"/>
              <w:rPr>
                <w:noProof w:val="0"/>
              </w:rPr>
            </w:pPr>
            <w:r w:rsidRPr="00136566">
              <w:rPr>
                <w:noProof w:val="0"/>
              </w:rPr>
              <w:t>0.88</w:t>
            </w:r>
          </w:p>
        </w:tc>
        <w:tc>
          <w:tcPr>
            <w:tcW w:w="1584" w:type="dxa"/>
            <w:tcBorders>
              <w:top w:val="nil"/>
              <w:bottom w:val="single" w:sz="4" w:space="0" w:color="auto"/>
            </w:tcBorders>
            <w:vAlign w:val="bottom"/>
          </w:tcPr>
          <w:p w14:paraId="31BCB80B"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single" w:sz="4" w:space="0" w:color="auto"/>
              <w:right w:val="nil"/>
            </w:tcBorders>
            <w:vAlign w:val="bottom"/>
          </w:tcPr>
          <w:p w14:paraId="2FED3D50" w14:textId="77777777" w:rsidR="00653619" w:rsidRPr="00136566" w:rsidRDefault="00653619" w:rsidP="009C5209">
            <w:pPr>
              <w:pStyle w:val="TableText"/>
              <w:rPr>
                <w:noProof w:val="0"/>
              </w:rPr>
            </w:pPr>
            <w:r w:rsidRPr="00136566">
              <w:rPr>
                <w:noProof w:val="0"/>
                <w:color w:val="000000"/>
              </w:rPr>
              <w:t>1.02</w:t>
            </w:r>
          </w:p>
        </w:tc>
      </w:tr>
      <w:tr w:rsidR="00653619" w:rsidRPr="00136566" w14:paraId="6BD64D41" w14:textId="77777777" w:rsidTr="009C5209">
        <w:trPr>
          <w:trHeight w:val="300"/>
        </w:trPr>
        <w:tc>
          <w:tcPr>
            <w:tcW w:w="7488" w:type="dxa"/>
            <w:tcBorders>
              <w:top w:val="single" w:sz="4" w:space="0" w:color="auto"/>
            </w:tcBorders>
            <w:noWrap/>
            <w:hideMark/>
          </w:tcPr>
          <w:p w14:paraId="6A53149A"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104A3B01" w14:textId="77777777" w:rsidR="00653619" w:rsidRPr="00136566" w:rsidRDefault="00653619" w:rsidP="009C5209">
            <w:pPr>
              <w:pStyle w:val="TableText"/>
              <w:rPr>
                <w:noProof w:val="0"/>
              </w:rPr>
            </w:pPr>
            <w:r w:rsidRPr="00136566">
              <w:rPr>
                <w:noProof w:val="0"/>
              </w:rPr>
              <w:t>22,214</w:t>
            </w:r>
          </w:p>
        </w:tc>
        <w:tc>
          <w:tcPr>
            <w:tcW w:w="1471" w:type="dxa"/>
            <w:tcBorders>
              <w:top w:val="single" w:sz="4" w:space="0" w:color="auto"/>
            </w:tcBorders>
            <w:vAlign w:val="bottom"/>
          </w:tcPr>
          <w:p w14:paraId="0AC64DCA" w14:textId="77777777" w:rsidR="00653619" w:rsidRPr="00136566" w:rsidRDefault="00653619" w:rsidP="009C5209">
            <w:pPr>
              <w:pStyle w:val="TableText"/>
              <w:rPr>
                <w:noProof w:val="0"/>
              </w:rPr>
            </w:pPr>
            <w:r w:rsidRPr="00136566">
              <w:rPr>
                <w:noProof w:val="0"/>
              </w:rPr>
              <w:t>0.71</w:t>
            </w:r>
          </w:p>
        </w:tc>
        <w:tc>
          <w:tcPr>
            <w:tcW w:w="1584" w:type="dxa"/>
            <w:tcBorders>
              <w:top w:val="single" w:sz="4" w:space="0" w:color="auto"/>
            </w:tcBorders>
            <w:vAlign w:val="bottom"/>
          </w:tcPr>
          <w:p w14:paraId="74A2E93D" w14:textId="77777777" w:rsidR="00653619" w:rsidRPr="00136566" w:rsidRDefault="00653619" w:rsidP="009C5209">
            <w:pPr>
              <w:pStyle w:val="TableText"/>
              <w:rPr>
                <w:noProof w:val="0"/>
              </w:rPr>
            </w:pPr>
            <w:r w:rsidRPr="00136566">
              <w:rPr>
                <w:noProof w:val="0"/>
              </w:rPr>
              <w:t>0.41</w:t>
            </w:r>
          </w:p>
        </w:tc>
        <w:tc>
          <w:tcPr>
            <w:tcW w:w="1728" w:type="dxa"/>
            <w:tcBorders>
              <w:top w:val="single" w:sz="4" w:space="0" w:color="auto"/>
              <w:left w:val="nil"/>
              <w:bottom w:val="nil"/>
              <w:right w:val="nil"/>
            </w:tcBorders>
            <w:vAlign w:val="bottom"/>
          </w:tcPr>
          <w:p w14:paraId="28DAC578" w14:textId="77777777" w:rsidR="00653619" w:rsidRPr="00136566" w:rsidRDefault="00653619" w:rsidP="009C5209">
            <w:pPr>
              <w:pStyle w:val="TableText"/>
              <w:rPr>
                <w:noProof w:val="0"/>
              </w:rPr>
            </w:pPr>
            <w:r w:rsidRPr="00136566">
              <w:rPr>
                <w:noProof w:val="0"/>
                <w:color w:val="000000"/>
              </w:rPr>
              <w:t>0.58</w:t>
            </w:r>
          </w:p>
        </w:tc>
      </w:tr>
      <w:tr w:rsidR="00653619" w:rsidRPr="00136566" w14:paraId="14ADB3EE" w14:textId="77777777" w:rsidTr="009C5209">
        <w:trPr>
          <w:trHeight w:val="300"/>
        </w:trPr>
        <w:tc>
          <w:tcPr>
            <w:tcW w:w="7488" w:type="dxa"/>
            <w:noWrap/>
            <w:hideMark/>
          </w:tcPr>
          <w:p w14:paraId="175EAD74"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2630F1EA" w14:textId="77777777" w:rsidR="00653619" w:rsidRPr="00136566" w:rsidRDefault="00653619" w:rsidP="009C5209">
            <w:pPr>
              <w:pStyle w:val="TableText"/>
              <w:rPr>
                <w:noProof w:val="0"/>
              </w:rPr>
            </w:pPr>
            <w:r w:rsidRPr="00136566">
              <w:rPr>
                <w:noProof w:val="0"/>
              </w:rPr>
              <w:t>134,322</w:t>
            </w:r>
          </w:p>
        </w:tc>
        <w:tc>
          <w:tcPr>
            <w:tcW w:w="1471" w:type="dxa"/>
            <w:vAlign w:val="bottom"/>
          </w:tcPr>
          <w:p w14:paraId="3EBD6F61" w14:textId="77777777" w:rsidR="00653619" w:rsidRPr="00136566" w:rsidRDefault="00653619" w:rsidP="009C5209">
            <w:pPr>
              <w:pStyle w:val="TableText"/>
              <w:rPr>
                <w:noProof w:val="0"/>
              </w:rPr>
            </w:pPr>
            <w:r w:rsidRPr="00136566">
              <w:rPr>
                <w:noProof w:val="0"/>
              </w:rPr>
              <w:t>0.90</w:t>
            </w:r>
          </w:p>
        </w:tc>
        <w:tc>
          <w:tcPr>
            <w:tcW w:w="1584" w:type="dxa"/>
            <w:vAlign w:val="bottom"/>
          </w:tcPr>
          <w:p w14:paraId="0466C01F"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74E51D9B" w14:textId="77777777" w:rsidR="00653619" w:rsidRPr="00136566" w:rsidRDefault="00653619" w:rsidP="009C5209">
            <w:pPr>
              <w:pStyle w:val="TableText"/>
              <w:rPr>
                <w:noProof w:val="0"/>
              </w:rPr>
            </w:pPr>
            <w:r w:rsidRPr="00136566">
              <w:rPr>
                <w:noProof w:val="0"/>
                <w:color w:val="000000"/>
              </w:rPr>
              <w:t>1.30</w:t>
            </w:r>
          </w:p>
        </w:tc>
      </w:tr>
      <w:tr w:rsidR="00653619" w:rsidRPr="00136566" w14:paraId="1E3EB2D2" w14:textId="77777777" w:rsidTr="009C5209">
        <w:trPr>
          <w:trHeight w:val="300"/>
        </w:trPr>
        <w:tc>
          <w:tcPr>
            <w:tcW w:w="7488" w:type="dxa"/>
            <w:noWrap/>
            <w:hideMark/>
          </w:tcPr>
          <w:p w14:paraId="66DC653C"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30249C58" w14:textId="77777777" w:rsidR="00653619" w:rsidRPr="00136566" w:rsidRDefault="00653619" w:rsidP="009C5209">
            <w:pPr>
              <w:pStyle w:val="TableText"/>
              <w:rPr>
                <w:noProof w:val="0"/>
              </w:rPr>
            </w:pPr>
            <w:r w:rsidRPr="00136566">
              <w:rPr>
                <w:noProof w:val="0"/>
              </w:rPr>
              <w:t>86,344</w:t>
            </w:r>
          </w:p>
        </w:tc>
        <w:tc>
          <w:tcPr>
            <w:tcW w:w="1471" w:type="dxa"/>
            <w:vAlign w:val="bottom"/>
          </w:tcPr>
          <w:p w14:paraId="078EA4E1" w14:textId="77777777" w:rsidR="00653619" w:rsidRPr="00136566" w:rsidRDefault="00653619" w:rsidP="009C5209">
            <w:pPr>
              <w:pStyle w:val="TableText"/>
              <w:rPr>
                <w:noProof w:val="0"/>
              </w:rPr>
            </w:pPr>
            <w:r w:rsidRPr="00136566">
              <w:rPr>
                <w:noProof w:val="0"/>
              </w:rPr>
              <w:t>0.87</w:t>
            </w:r>
          </w:p>
        </w:tc>
        <w:tc>
          <w:tcPr>
            <w:tcW w:w="1584" w:type="dxa"/>
            <w:vAlign w:val="bottom"/>
          </w:tcPr>
          <w:p w14:paraId="0657F51A"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7762A41C" w14:textId="77777777" w:rsidR="00653619" w:rsidRPr="00136566" w:rsidRDefault="00653619" w:rsidP="009C5209">
            <w:pPr>
              <w:pStyle w:val="TableText"/>
              <w:rPr>
                <w:noProof w:val="0"/>
              </w:rPr>
            </w:pPr>
            <w:r w:rsidRPr="00136566">
              <w:rPr>
                <w:noProof w:val="0"/>
                <w:color w:val="000000"/>
              </w:rPr>
              <w:t>0.94</w:t>
            </w:r>
          </w:p>
        </w:tc>
      </w:tr>
      <w:tr w:rsidR="00653619" w:rsidRPr="00136566" w14:paraId="45A7051F" w14:textId="77777777" w:rsidTr="009C5209">
        <w:trPr>
          <w:trHeight w:val="300"/>
        </w:trPr>
        <w:tc>
          <w:tcPr>
            <w:tcW w:w="7488" w:type="dxa"/>
            <w:tcBorders>
              <w:bottom w:val="nil"/>
            </w:tcBorders>
            <w:noWrap/>
            <w:hideMark/>
          </w:tcPr>
          <w:p w14:paraId="665EE473" w14:textId="77777777" w:rsidR="00653619" w:rsidRPr="00136566" w:rsidRDefault="00653619" w:rsidP="009C5209">
            <w:pPr>
              <w:pStyle w:val="TableText"/>
              <w:rPr>
                <w:noProof w:val="0"/>
              </w:rPr>
            </w:pPr>
            <w:r w:rsidRPr="00136566">
              <w:rPr>
                <w:noProof w:val="0"/>
              </w:rPr>
              <w:t>Initial fluent English proficient</w:t>
            </w:r>
          </w:p>
        </w:tc>
        <w:tc>
          <w:tcPr>
            <w:tcW w:w="1152" w:type="dxa"/>
            <w:tcBorders>
              <w:bottom w:val="nil"/>
            </w:tcBorders>
            <w:vAlign w:val="bottom"/>
          </w:tcPr>
          <w:p w14:paraId="616EF886" w14:textId="77777777" w:rsidR="00653619" w:rsidRPr="00136566" w:rsidRDefault="00653619" w:rsidP="009C5209">
            <w:pPr>
              <w:pStyle w:val="TableText"/>
              <w:rPr>
                <w:noProof w:val="0"/>
              </w:rPr>
            </w:pPr>
            <w:r w:rsidRPr="00136566">
              <w:rPr>
                <w:noProof w:val="0"/>
              </w:rPr>
              <w:t>13,441</w:t>
            </w:r>
          </w:p>
        </w:tc>
        <w:tc>
          <w:tcPr>
            <w:tcW w:w="1471" w:type="dxa"/>
            <w:tcBorders>
              <w:bottom w:val="nil"/>
            </w:tcBorders>
            <w:vAlign w:val="bottom"/>
          </w:tcPr>
          <w:p w14:paraId="79412A55" w14:textId="77777777" w:rsidR="00653619" w:rsidRPr="00136566" w:rsidRDefault="00653619" w:rsidP="009C5209">
            <w:pPr>
              <w:pStyle w:val="TableText"/>
              <w:rPr>
                <w:noProof w:val="0"/>
              </w:rPr>
            </w:pPr>
            <w:r w:rsidRPr="00136566">
              <w:rPr>
                <w:noProof w:val="0"/>
              </w:rPr>
              <w:t>0.90</w:t>
            </w:r>
          </w:p>
        </w:tc>
        <w:tc>
          <w:tcPr>
            <w:tcW w:w="1584" w:type="dxa"/>
            <w:tcBorders>
              <w:bottom w:val="nil"/>
            </w:tcBorders>
            <w:vAlign w:val="bottom"/>
          </w:tcPr>
          <w:p w14:paraId="5401F02B"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69679409" w14:textId="77777777" w:rsidR="00653619" w:rsidRPr="00136566" w:rsidRDefault="00653619" w:rsidP="009C5209">
            <w:pPr>
              <w:pStyle w:val="TableText"/>
              <w:rPr>
                <w:noProof w:val="0"/>
              </w:rPr>
            </w:pPr>
            <w:r w:rsidRPr="00136566">
              <w:rPr>
                <w:noProof w:val="0"/>
                <w:color w:val="000000"/>
              </w:rPr>
              <w:t>1.23</w:t>
            </w:r>
          </w:p>
        </w:tc>
      </w:tr>
      <w:tr w:rsidR="00653619" w:rsidRPr="00136566" w14:paraId="3B9C46DD" w14:textId="77777777" w:rsidTr="009C5209">
        <w:trPr>
          <w:trHeight w:val="300"/>
        </w:trPr>
        <w:tc>
          <w:tcPr>
            <w:tcW w:w="7488" w:type="dxa"/>
            <w:tcBorders>
              <w:top w:val="nil"/>
              <w:bottom w:val="single" w:sz="4" w:space="0" w:color="auto"/>
            </w:tcBorders>
            <w:noWrap/>
            <w:hideMark/>
          </w:tcPr>
          <w:p w14:paraId="337C46A9" w14:textId="77777777" w:rsidR="00653619" w:rsidRPr="00136566" w:rsidRDefault="00653619" w:rsidP="009C5209">
            <w:pPr>
              <w:pStyle w:val="TableText"/>
              <w:rPr>
                <w:noProof w:val="0"/>
              </w:rPr>
            </w:pPr>
            <w:r w:rsidRPr="00136566">
              <w:rPr>
                <w:noProof w:val="0"/>
              </w:rPr>
              <w:t>To be determined</w:t>
            </w:r>
          </w:p>
        </w:tc>
        <w:tc>
          <w:tcPr>
            <w:tcW w:w="1152" w:type="dxa"/>
            <w:tcBorders>
              <w:top w:val="nil"/>
              <w:bottom w:val="single" w:sz="4" w:space="0" w:color="auto"/>
            </w:tcBorders>
            <w:vAlign w:val="bottom"/>
          </w:tcPr>
          <w:p w14:paraId="41AF976A" w14:textId="77777777" w:rsidR="00653619" w:rsidRPr="00136566" w:rsidRDefault="00653619" w:rsidP="009C5209">
            <w:pPr>
              <w:pStyle w:val="TableText"/>
              <w:rPr>
                <w:noProof w:val="0"/>
              </w:rPr>
            </w:pPr>
            <w:r w:rsidRPr="00136566">
              <w:rPr>
                <w:noProof w:val="0"/>
              </w:rPr>
              <w:t>84</w:t>
            </w:r>
          </w:p>
        </w:tc>
        <w:tc>
          <w:tcPr>
            <w:tcW w:w="1471" w:type="dxa"/>
            <w:tcBorders>
              <w:top w:val="nil"/>
              <w:bottom w:val="single" w:sz="4" w:space="0" w:color="auto"/>
            </w:tcBorders>
            <w:vAlign w:val="bottom"/>
          </w:tcPr>
          <w:p w14:paraId="08508511" w14:textId="77777777" w:rsidR="00653619" w:rsidRPr="00136566" w:rsidRDefault="00653619" w:rsidP="009C5209">
            <w:pPr>
              <w:pStyle w:val="TableText"/>
              <w:rPr>
                <w:noProof w:val="0"/>
              </w:rPr>
            </w:pPr>
            <w:r w:rsidRPr="00136566">
              <w:rPr>
                <w:noProof w:val="0"/>
              </w:rPr>
              <w:t>0.80</w:t>
            </w:r>
          </w:p>
        </w:tc>
        <w:tc>
          <w:tcPr>
            <w:tcW w:w="1584" w:type="dxa"/>
            <w:tcBorders>
              <w:top w:val="nil"/>
              <w:bottom w:val="single" w:sz="4" w:space="0" w:color="auto"/>
            </w:tcBorders>
            <w:vAlign w:val="bottom"/>
          </w:tcPr>
          <w:p w14:paraId="140DA290" w14:textId="77777777" w:rsidR="00653619" w:rsidRPr="00136566" w:rsidRDefault="00653619" w:rsidP="009C5209">
            <w:pPr>
              <w:pStyle w:val="TableText"/>
              <w:rPr>
                <w:noProof w:val="0"/>
              </w:rPr>
            </w:pPr>
            <w:r w:rsidRPr="00136566">
              <w:rPr>
                <w:noProof w:val="0"/>
              </w:rPr>
              <w:t>0.42</w:t>
            </w:r>
          </w:p>
        </w:tc>
        <w:tc>
          <w:tcPr>
            <w:tcW w:w="1728" w:type="dxa"/>
            <w:tcBorders>
              <w:top w:val="nil"/>
              <w:left w:val="nil"/>
              <w:bottom w:val="single" w:sz="4" w:space="0" w:color="auto"/>
              <w:right w:val="nil"/>
            </w:tcBorders>
            <w:vAlign w:val="bottom"/>
          </w:tcPr>
          <w:p w14:paraId="6A22296E" w14:textId="77777777" w:rsidR="00653619" w:rsidRPr="00136566" w:rsidRDefault="00653619" w:rsidP="009C5209">
            <w:pPr>
              <w:pStyle w:val="TableText"/>
              <w:rPr>
                <w:noProof w:val="0"/>
              </w:rPr>
            </w:pPr>
            <w:r w:rsidRPr="00136566">
              <w:rPr>
                <w:noProof w:val="0"/>
                <w:color w:val="000000"/>
              </w:rPr>
              <w:t>0.88</w:t>
            </w:r>
          </w:p>
        </w:tc>
      </w:tr>
      <w:tr w:rsidR="00653619" w:rsidRPr="00136566" w14:paraId="4501CF8A" w14:textId="77777777" w:rsidTr="009C5209">
        <w:trPr>
          <w:trHeight w:val="300"/>
        </w:trPr>
        <w:tc>
          <w:tcPr>
            <w:tcW w:w="7488" w:type="dxa"/>
            <w:tcBorders>
              <w:top w:val="single" w:sz="4" w:space="0" w:color="auto"/>
              <w:bottom w:val="nil"/>
            </w:tcBorders>
            <w:noWrap/>
            <w:hideMark/>
          </w:tcPr>
          <w:p w14:paraId="75576752"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3523A93B" w14:textId="77777777" w:rsidR="00653619" w:rsidRPr="00136566" w:rsidRDefault="00653619" w:rsidP="009C5209">
            <w:pPr>
              <w:pStyle w:val="TableText"/>
              <w:rPr>
                <w:noProof w:val="0"/>
              </w:rPr>
            </w:pPr>
            <w:r w:rsidRPr="00136566">
              <w:rPr>
                <w:noProof w:val="0"/>
              </w:rPr>
              <w:t>148,009</w:t>
            </w:r>
          </w:p>
        </w:tc>
        <w:tc>
          <w:tcPr>
            <w:tcW w:w="1471" w:type="dxa"/>
            <w:tcBorders>
              <w:top w:val="single" w:sz="4" w:space="0" w:color="auto"/>
              <w:bottom w:val="nil"/>
            </w:tcBorders>
            <w:vAlign w:val="bottom"/>
          </w:tcPr>
          <w:p w14:paraId="341FFA66" w14:textId="77777777" w:rsidR="00653619" w:rsidRPr="00136566" w:rsidRDefault="00653619" w:rsidP="009C5209">
            <w:pPr>
              <w:pStyle w:val="TableText"/>
              <w:rPr>
                <w:noProof w:val="0"/>
              </w:rPr>
            </w:pPr>
            <w:r w:rsidRPr="00136566">
              <w:rPr>
                <w:noProof w:val="0"/>
              </w:rPr>
              <w:t>0.87</w:t>
            </w:r>
          </w:p>
        </w:tc>
        <w:tc>
          <w:tcPr>
            <w:tcW w:w="1584" w:type="dxa"/>
            <w:tcBorders>
              <w:top w:val="single" w:sz="4" w:space="0" w:color="auto"/>
              <w:bottom w:val="nil"/>
            </w:tcBorders>
            <w:vAlign w:val="bottom"/>
          </w:tcPr>
          <w:p w14:paraId="49D5FD36" w14:textId="77777777" w:rsidR="00653619" w:rsidRPr="00136566" w:rsidRDefault="00653619" w:rsidP="009C5209">
            <w:pPr>
              <w:pStyle w:val="TableText"/>
              <w:rPr>
                <w:noProof w:val="0"/>
              </w:rPr>
            </w:pPr>
            <w:r w:rsidRPr="00136566">
              <w:rPr>
                <w:noProof w:val="0"/>
              </w:rPr>
              <w:t>0.36</w:t>
            </w:r>
          </w:p>
        </w:tc>
        <w:tc>
          <w:tcPr>
            <w:tcW w:w="1728" w:type="dxa"/>
            <w:tcBorders>
              <w:top w:val="single" w:sz="4" w:space="0" w:color="auto"/>
              <w:left w:val="nil"/>
              <w:bottom w:val="nil"/>
              <w:right w:val="nil"/>
            </w:tcBorders>
            <w:vAlign w:val="bottom"/>
          </w:tcPr>
          <w:p w14:paraId="315FD882" w14:textId="77777777" w:rsidR="00653619" w:rsidRPr="00136566" w:rsidRDefault="00653619" w:rsidP="009C5209">
            <w:pPr>
              <w:pStyle w:val="TableText"/>
              <w:rPr>
                <w:noProof w:val="0"/>
              </w:rPr>
            </w:pPr>
            <w:r w:rsidRPr="00136566">
              <w:rPr>
                <w:noProof w:val="0"/>
                <w:color w:val="000000"/>
              </w:rPr>
              <w:t>1.00</w:t>
            </w:r>
          </w:p>
        </w:tc>
      </w:tr>
      <w:tr w:rsidR="00653619" w:rsidRPr="00136566" w14:paraId="59B84468" w14:textId="77777777" w:rsidTr="009C5209">
        <w:trPr>
          <w:trHeight w:val="315"/>
        </w:trPr>
        <w:tc>
          <w:tcPr>
            <w:tcW w:w="7488" w:type="dxa"/>
            <w:tcBorders>
              <w:top w:val="nil"/>
              <w:bottom w:val="single" w:sz="4" w:space="0" w:color="auto"/>
            </w:tcBorders>
            <w:noWrap/>
            <w:hideMark/>
          </w:tcPr>
          <w:p w14:paraId="7183B294"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6466C29D" w14:textId="77777777" w:rsidR="00653619" w:rsidRPr="00136566" w:rsidRDefault="00653619" w:rsidP="009C5209">
            <w:pPr>
              <w:pStyle w:val="TableText"/>
              <w:rPr>
                <w:noProof w:val="0"/>
              </w:rPr>
            </w:pPr>
            <w:r w:rsidRPr="00136566">
              <w:rPr>
                <w:noProof w:val="0"/>
              </w:rPr>
              <w:t>108,463</w:t>
            </w:r>
          </w:p>
        </w:tc>
        <w:tc>
          <w:tcPr>
            <w:tcW w:w="1471" w:type="dxa"/>
            <w:tcBorders>
              <w:top w:val="nil"/>
              <w:bottom w:val="single" w:sz="4" w:space="0" w:color="auto"/>
            </w:tcBorders>
            <w:vAlign w:val="bottom"/>
          </w:tcPr>
          <w:p w14:paraId="5544DBC6" w14:textId="77777777" w:rsidR="00653619" w:rsidRPr="00136566" w:rsidRDefault="00653619" w:rsidP="009C5209">
            <w:pPr>
              <w:pStyle w:val="TableText"/>
              <w:rPr>
                <w:noProof w:val="0"/>
              </w:rPr>
            </w:pPr>
            <w:r w:rsidRPr="00136566">
              <w:rPr>
                <w:noProof w:val="0"/>
              </w:rPr>
              <w:t>0.90</w:t>
            </w:r>
          </w:p>
        </w:tc>
        <w:tc>
          <w:tcPr>
            <w:tcW w:w="1584" w:type="dxa"/>
            <w:tcBorders>
              <w:top w:val="nil"/>
              <w:bottom w:val="single" w:sz="4" w:space="0" w:color="auto"/>
            </w:tcBorders>
            <w:vAlign w:val="bottom"/>
          </w:tcPr>
          <w:p w14:paraId="4DB0137F"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single" w:sz="4" w:space="0" w:color="auto"/>
              <w:right w:val="nil"/>
            </w:tcBorders>
            <w:vAlign w:val="bottom"/>
          </w:tcPr>
          <w:p w14:paraId="76E8BD6F" w14:textId="77777777" w:rsidR="00653619" w:rsidRPr="00136566" w:rsidRDefault="00653619" w:rsidP="009C5209">
            <w:pPr>
              <w:pStyle w:val="TableText"/>
              <w:rPr>
                <w:noProof w:val="0"/>
              </w:rPr>
            </w:pPr>
            <w:r w:rsidRPr="00136566">
              <w:rPr>
                <w:noProof w:val="0"/>
                <w:color w:val="000000"/>
              </w:rPr>
              <w:t>1.23</w:t>
            </w:r>
          </w:p>
        </w:tc>
      </w:tr>
      <w:tr w:rsidR="00653619" w:rsidRPr="00136566" w14:paraId="509FC9D4" w14:textId="77777777" w:rsidTr="009C5209">
        <w:trPr>
          <w:trHeight w:val="300"/>
        </w:trPr>
        <w:tc>
          <w:tcPr>
            <w:tcW w:w="7488" w:type="dxa"/>
            <w:tcBorders>
              <w:top w:val="single" w:sz="4" w:space="0" w:color="auto"/>
            </w:tcBorders>
            <w:noWrap/>
            <w:hideMark/>
          </w:tcPr>
          <w:p w14:paraId="0D253801"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67E23941" w14:textId="77777777" w:rsidR="00653619" w:rsidRPr="00136566" w:rsidRDefault="00653619" w:rsidP="009C5209">
            <w:pPr>
              <w:pStyle w:val="TableText"/>
              <w:rPr>
                <w:noProof w:val="0"/>
              </w:rPr>
            </w:pPr>
            <w:r w:rsidRPr="00136566">
              <w:rPr>
                <w:noProof w:val="0"/>
              </w:rPr>
              <w:t>1,385</w:t>
            </w:r>
          </w:p>
        </w:tc>
        <w:tc>
          <w:tcPr>
            <w:tcW w:w="1471" w:type="dxa"/>
            <w:tcBorders>
              <w:top w:val="single" w:sz="4" w:space="0" w:color="auto"/>
            </w:tcBorders>
            <w:vAlign w:val="bottom"/>
          </w:tcPr>
          <w:p w14:paraId="6CBB69F9" w14:textId="77777777" w:rsidR="00653619" w:rsidRPr="00136566" w:rsidRDefault="00653619" w:rsidP="009C5209">
            <w:pPr>
              <w:pStyle w:val="TableText"/>
              <w:rPr>
                <w:noProof w:val="0"/>
              </w:rPr>
            </w:pPr>
            <w:r w:rsidRPr="00136566">
              <w:rPr>
                <w:noProof w:val="0"/>
              </w:rPr>
              <w:t>0.88</w:t>
            </w:r>
          </w:p>
        </w:tc>
        <w:tc>
          <w:tcPr>
            <w:tcW w:w="1584" w:type="dxa"/>
            <w:tcBorders>
              <w:top w:val="single" w:sz="4" w:space="0" w:color="auto"/>
            </w:tcBorders>
            <w:vAlign w:val="bottom"/>
          </w:tcPr>
          <w:p w14:paraId="6CDD5CDB" w14:textId="77777777" w:rsidR="00653619" w:rsidRPr="00136566" w:rsidRDefault="00653619" w:rsidP="009C5209">
            <w:pPr>
              <w:pStyle w:val="TableText"/>
              <w:rPr>
                <w:noProof w:val="0"/>
              </w:rPr>
            </w:pPr>
            <w:r w:rsidRPr="00136566">
              <w:rPr>
                <w:noProof w:val="0"/>
              </w:rPr>
              <w:t>0.36</w:t>
            </w:r>
          </w:p>
        </w:tc>
        <w:tc>
          <w:tcPr>
            <w:tcW w:w="1728" w:type="dxa"/>
            <w:tcBorders>
              <w:top w:val="single" w:sz="4" w:space="0" w:color="auto"/>
              <w:left w:val="nil"/>
              <w:bottom w:val="nil"/>
              <w:right w:val="nil"/>
            </w:tcBorders>
            <w:vAlign w:val="bottom"/>
          </w:tcPr>
          <w:p w14:paraId="034030E1" w14:textId="77777777" w:rsidR="00653619" w:rsidRPr="00136566" w:rsidRDefault="00653619" w:rsidP="009C5209">
            <w:pPr>
              <w:pStyle w:val="TableText"/>
              <w:rPr>
                <w:noProof w:val="0"/>
              </w:rPr>
            </w:pPr>
            <w:r w:rsidRPr="00136566">
              <w:rPr>
                <w:noProof w:val="0"/>
                <w:color w:val="000000"/>
              </w:rPr>
              <w:t>1.08</w:t>
            </w:r>
          </w:p>
        </w:tc>
      </w:tr>
      <w:tr w:rsidR="00653619" w:rsidRPr="00136566" w14:paraId="0D334311" w14:textId="77777777" w:rsidTr="009C5209">
        <w:trPr>
          <w:trHeight w:val="300"/>
        </w:trPr>
        <w:tc>
          <w:tcPr>
            <w:tcW w:w="7488" w:type="dxa"/>
            <w:noWrap/>
            <w:hideMark/>
          </w:tcPr>
          <w:p w14:paraId="1D0EBCA9"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5968666D" w14:textId="77777777" w:rsidR="00653619" w:rsidRPr="00136566" w:rsidRDefault="00653619" w:rsidP="009C5209">
            <w:pPr>
              <w:pStyle w:val="TableText"/>
              <w:rPr>
                <w:noProof w:val="0"/>
              </w:rPr>
            </w:pPr>
            <w:r w:rsidRPr="00136566">
              <w:rPr>
                <w:noProof w:val="0"/>
              </w:rPr>
              <w:t>24,008</w:t>
            </w:r>
          </w:p>
        </w:tc>
        <w:tc>
          <w:tcPr>
            <w:tcW w:w="1471" w:type="dxa"/>
            <w:vAlign w:val="bottom"/>
          </w:tcPr>
          <w:p w14:paraId="152E44EF" w14:textId="77777777" w:rsidR="00653619" w:rsidRPr="00136566" w:rsidRDefault="00653619" w:rsidP="009C5209">
            <w:pPr>
              <w:pStyle w:val="TableText"/>
              <w:rPr>
                <w:noProof w:val="0"/>
              </w:rPr>
            </w:pPr>
            <w:r w:rsidRPr="00136566">
              <w:rPr>
                <w:noProof w:val="0"/>
              </w:rPr>
              <w:t>0.90</w:t>
            </w:r>
          </w:p>
        </w:tc>
        <w:tc>
          <w:tcPr>
            <w:tcW w:w="1584" w:type="dxa"/>
            <w:vAlign w:val="bottom"/>
          </w:tcPr>
          <w:p w14:paraId="2B17366E"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348FD6E1" w14:textId="77777777" w:rsidR="00653619" w:rsidRPr="00136566" w:rsidRDefault="00653619" w:rsidP="009C5209">
            <w:pPr>
              <w:pStyle w:val="TableText"/>
              <w:rPr>
                <w:noProof w:val="0"/>
              </w:rPr>
            </w:pPr>
            <w:r w:rsidRPr="00136566">
              <w:rPr>
                <w:noProof w:val="0"/>
                <w:color w:val="000000"/>
              </w:rPr>
              <w:t>1.30</w:t>
            </w:r>
          </w:p>
        </w:tc>
      </w:tr>
      <w:tr w:rsidR="00653619" w:rsidRPr="00136566" w14:paraId="6249B056" w14:textId="77777777" w:rsidTr="009C5209">
        <w:trPr>
          <w:trHeight w:val="300"/>
        </w:trPr>
        <w:tc>
          <w:tcPr>
            <w:tcW w:w="7488" w:type="dxa"/>
            <w:noWrap/>
            <w:hideMark/>
          </w:tcPr>
          <w:p w14:paraId="02A0A80A"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685B3856" w14:textId="77777777" w:rsidR="00653619" w:rsidRPr="00136566" w:rsidRDefault="00653619" w:rsidP="009C5209">
            <w:pPr>
              <w:pStyle w:val="TableText"/>
              <w:rPr>
                <w:noProof w:val="0"/>
              </w:rPr>
            </w:pPr>
            <w:r w:rsidRPr="00136566">
              <w:rPr>
                <w:noProof w:val="0"/>
              </w:rPr>
              <w:t>1,089</w:t>
            </w:r>
          </w:p>
        </w:tc>
        <w:tc>
          <w:tcPr>
            <w:tcW w:w="1471" w:type="dxa"/>
            <w:vAlign w:val="bottom"/>
          </w:tcPr>
          <w:p w14:paraId="0E8D17A2" w14:textId="77777777" w:rsidR="00653619" w:rsidRPr="00136566" w:rsidRDefault="00653619" w:rsidP="009C5209">
            <w:pPr>
              <w:pStyle w:val="TableText"/>
              <w:rPr>
                <w:noProof w:val="0"/>
              </w:rPr>
            </w:pPr>
            <w:r w:rsidRPr="00136566">
              <w:rPr>
                <w:noProof w:val="0"/>
              </w:rPr>
              <w:t>0.88</w:t>
            </w:r>
          </w:p>
        </w:tc>
        <w:tc>
          <w:tcPr>
            <w:tcW w:w="1584" w:type="dxa"/>
            <w:vAlign w:val="bottom"/>
          </w:tcPr>
          <w:p w14:paraId="55D06AE8"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37A223F1" w14:textId="77777777" w:rsidR="00653619" w:rsidRPr="00136566" w:rsidRDefault="00653619" w:rsidP="009C5209">
            <w:pPr>
              <w:pStyle w:val="TableText"/>
              <w:rPr>
                <w:noProof w:val="0"/>
              </w:rPr>
            </w:pPr>
            <w:r w:rsidRPr="00136566">
              <w:rPr>
                <w:noProof w:val="0"/>
                <w:color w:val="000000"/>
              </w:rPr>
              <w:t>1.08</w:t>
            </w:r>
          </w:p>
        </w:tc>
      </w:tr>
      <w:tr w:rsidR="00653619" w:rsidRPr="00136566" w14:paraId="6CC5D406" w14:textId="77777777" w:rsidTr="009C5209">
        <w:trPr>
          <w:trHeight w:val="300"/>
        </w:trPr>
        <w:tc>
          <w:tcPr>
            <w:tcW w:w="7488" w:type="dxa"/>
            <w:noWrap/>
            <w:hideMark/>
          </w:tcPr>
          <w:p w14:paraId="3FFEC0A3"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2B310E8C" w14:textId="77777777" w:rsidR="00653619" w:rsidRPr="00136566" w:rsidRDefault="00653619" w:rsidP="009C5209">
            <w:pPr>
              <w:pStyle w:val="TableText"/>
              <w:rPr>
                <w:noProof w:val="0"/>
              </w:rPr>
            </w:pPr>
            <w:r w:rsidRPr="00136566">
              <w:rPr>
                <w:noProof w:val="0"/>
              </w:rPr>
              <w:t>7,300</w:t>
            </w:r>
          </w:p>
        </w:tc>
        <w:tc>
          <w:tcPr>
            <w:tcW w:w="1471" w:type="dxa"/>
            <w:vAlign w:val="bottom"/>
          </w:tcPr>
          <w:p w14:paraId="1407E8D4" w14:textId="77777777" w:rsidR="00653619" w:rsidRPr="00136566" w:rsidRDefault="00653619" w:rsidP="009C5209">
            <w:pPr>
              <w:pStyle w:val="TableText"/>
              <w:rPr>
                <w:noProof w:val="0"/>
              </w:rPr>
            </w:pPr>
            <w:r w:rsidRPr="00136566">
              <w:rPr>
                <w:noProof w:val="0"/>
              </w:rPr>
              <w:t>0.88</w:t>
            </w:r>
          </w:p>
        </w:tc>
        <w:tc>
          <w:tcPr>
            <w:tcW w:w="1584" w:type="dxa"/>
            <w:vAlign w:val="bottom"/>
          </w:tcPr>
          <w:p w14:paraId="0E7BC9F0"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3DFEA327" w14:textId="77777777" w:rsidR="00653619" w:rsidRPr="00136566" w:rsidRDefault="00653619" w:rsidP="009C5209">
            <w:pPr>
              <w:pStyle w:val="TableText"/>
              <w:rPr>
                <w:noProof w:val="0"/>
              </w:rPr>
            </w:pPr>
            <w:r w:rsidRPr="00136566">
              <w:rPr>
                <w:noProof w:val="0"/>
                <w:color w:val="000000"/>
              </w:rPr>
              <w:t>0.96</w:t>
            </w:r>
          </w:p>
        </w:tc>
      </w:tr>
      <w:tr w:rsidR="00653619" w:rsidRPr="00136566" w14:paraId="305E3D36" w14:textId="77777777" w:rsidTr="009C5209">
        <w:trPr>
          <w:trHeight w:val="300"/>
        </w:trPr>
        <w:tc>
          <w:tcPr>
            <w:tcW w:w="7488" w:type="dxa"/>
            <w:noWrap/>
            <w:hideMark/>
          </w:tcPr>
          <w:p w14:paraId="7C63E79B"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1FB92836" w14:textId="77777777" w:rsidR="00653619" w:rsidRPr="00136566" w:rsidRDefault="00653619" w:rsidP="009C5209">
            <w:pPr>
              <w:pStyle w:val="TableText"/>
              <w:rPr>
                <w:noProof w:val="0"/>
              </w:rPr>
            </w:pPr>
            <w:r w:rsidRPr="00136566">
              <w:rPr>
                <w:noProof w:val="0"/>
              </w:rPr>
              <w:t>139,454</w:t>
            </w:r>
          </w:p>
        </w:tc>
        <w:tc>
          <w:tcPr>
            <w:tcW w:w="1471" w:type="dxa"/>
            <w:vAlign w:val="bottom"/>
          </w:tcPr>
          <w:p w14:paraId="1D485FAF" w14:textId="77777777" w:rsidR="00653619" w:rsidRPr="00136566" w:rsidRDefault="00653619" w:rsidP="009C5209">
            <w:pPr>
              <w:pStyle w:val="TableText"/>
              <w:rPr>
                <w:noProof w:val="0"/>
              </w:rPr>
            </w:pPr>
            <w:r w:rsidRPr="00136566">
              <w:rPr>
                <w:noProof w:val="0"/>
              </w:rPr>
              <w:t>0.86</w:t>
            </w:r>
          </w:p>
        </w:tc>
        <w:tc>
          <w:tcPr>
            <w:tcW w:w="1584" w:type="dxa"/>
            <w:vAlign w:val="bottom"/>
          </w:tcPr>
          <w:p w14:paraId="7C8B7BA9"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0E14005A" w14:textId="77777777" w:rsidR="00653619" w:rsidRPr="00136566" w:rsidRDefault="00653619" w:rsidP="009C5209">
            <w:pPr>
              <w:pStyle w:val="TableText"/>
              <w:rPr>
                <w:noProof w:val="0"/>
              </w:rPr>
            </w:pPr>
            <w:r w:rsidRPr="00136566">
              <w:rPr>
                <w:noProof w:val="0"/>
                <w:color w:val="000000"/>
              </w:rPr>
              <w:t>0.93</w:t>
            </w:r>
          </w:p>
        </w:tc>
      </w:tr>
      <w:tr w:rsidR="00653619" w:rsidRPr="00136566" w14:paraId="2B20176B" w14:textId="77777777" w:rsidTr="009C5209">
        <w:trPr>
          <w:trHeight w:val="300"/>
        </w:trPr>
        <w:tc>
          <w:tcPr>
            <w:tcW w:w="7488" w:type="dxa"/>
            <w:noWrap/>
            <w:hideMark/>
          </w:tcPr>
          <w:p w14:paraId="2A5F0328"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1A08D466" w14:textId="77777777" w:rsidR="00653619" w:rsidRPr="00136566" w:rsidRDefault="00653619" w:rsidP="009C5209">
            <w:pPr>
              <w:pStyle w:val="TableText"/>
              <w:rPr>
                <w:noProof w:val="0"/>
              </w:rPr>
            </w:pPr>
            <w:r w:rsidRPr="00136566">
              <w:rPr>
                <w:noProof w:val="0"/>
              </w:rPr>
              <w:t>12,184</w:t>
            </w:r>
          </w:p>
        </w:tc>
        <w:tc>
          <w:tcPr>
            <w:tcW w:w="1471" w:type="dxa"/>
            <w:vAlign w:val="bottom"/>
          </w:tcPr>
          <w:p w14:paraId="5FC90FBD" w14:textId="77777777" w:rsidR="00653619" w:rsidRPr="00136566" w:rsidRDefault="00653619" w:rsidP="009C5209">
            <w:pPr>
              <w:pStyle w:val="TableText"/>
              <w:rPr>
                <w:noProof w:val="0"/>
              </w:rPr>
            </w:pPr>
            <w:r w:rsidRPr="00136566">
              <w:rPr>
                <w:noProof w:val="0"/>
              </w:rPr>
              <w:t>0.86</w:t>
            </w:r>
          </w:p>
        </w:tc>
        <w:tc>
          <w:tcPr>
            <w:tcW w:w="1584" w:type="dxa"/>
            <w:vAlign w:val="bottom"/>
          </w:tcPr>
          <w:p w14:paraId="3F6DB8D3" w14:textId="77777777" w:rsidR="00653619" w:rsidRPr="00136566" w:rsidRDefault="00653619" w:rsidP="009C5209">
            <w:pPr>
              <w:pStyle w:val="TableText"/>
              <w:rPr>
                <w:noProof w:val="0"/>
              </w:rPr>
            </w:pPr>
            <w:r w:rsidRPr="00136566">
              <w:rPr>
                <w:noProof w:val="0"/>
              </w:rPr>
              <w:t>0.38</w:t>
            </w:r>
          </w:p>
        </w:tc>
        <w:tc>
          <w:tcPr>
            <w:tcW w:w="1728" w:type="dxa"/>
            <w:tcBorders>
              <w:top w:val="nil"/>
              <w:left w:val="nil"/>
              <w:bottom w:val="nil"/>
              <w:right w:val="nil"/>
            </w:tcBorders>
            <w:vAlign w:val="bottom"/>
          </w:tcPr>
          <w:p w14:paraId="6F585775" w14:textId="77777777" w:rsidR="00653619" w:rsidRPr="00136566" w:rsidRDefault="00653619" w:rsidP="009C5209">
            <w:pPr>
              <w:pStyle w:val="TableText"/>
              <w:rPr>
                <w:noProof w:val="0"/>
              </w:rPr>
            </w:pPr>
            <w:r w:rsidRPr="00136566">
              <w:rPr>
                <w:noProof w:val="0"/>
                <w:color w:val="000000"/>
              </w:rPr>
              <w:t>1.03</w:t>
            </w:r>
          </w:p>
        </w:tc>
      </w:tr>
      <w:tr w:rsidR="00653619" w:rsidRPr="00136566" w14:paraId="25642864" w14:textId="77777777" w:rsidTr="009C5209">
        <w:trPr>
          <w:trHeight w:val="300"/>
        </w:trPr>
        <w:tc>
          <w:tcPr>
            <w:tcW w:w="7488" w:type="dxa"/>
            <w:tcBorders>
              <w:bottom w:val="nil"/>
            </w:tcBorders>
            <w:noWrap/>
            <w:hideMark/>
          </w:tcPr>
          <w:p w14:paraId="092F3DB7"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745F40C9" w14:textId="77777777" w:rsidR="00653619" w:rsidRPr="00136566" w:rsidRDefault="00653619" w:rsidP="009C5209">
            <w:pPr>
              <w:pStyle w:val="TableText"/>
              <w:rPr>
                <w:noProof w:val="0"/>
              </w:rPr>
            </w:pPr>
            <w:r w:rsidRPr="00136566">
              <w:rPr>
                <w:noProof w:val="0"/>
              </w:rPr>
              <w:t>61,818</w:t>
            </w:r>
          </w:p>
        </w:tc>
        <w:tc>
          <w:tcPr>
            <w:tcW w:w="1471" w:type="dxa"/>
            <w:tcBorders>
              <w:bottom w:val="nil"/>
            </w:tcBorders>
            <w:vAlign w:val="bottom"/>
          </w:tcPr>
          <w:p w14:paraId="05455EC7" w14:textId="77777777" w:rsidR="00653619" w:rsidRPr="00136566" w:rsidRDefault="00653619" w:rsidP="009C5209">
            <w:pPr>
              <w:pStyle w:val="TableText"/>
              <w:rPr>
                <w:noProof w:val="0"/>
              </w:rPr>
            </w:pPr>
            <w:r w:rsidRPr="00136566">
              <w:rPr>
                <w:noProof w:val="0"/>
              </w:rPr>
              <w:t>0.90</w:t>
            </w:r>
          </w:p>
        </w:tc>
        <w:tc>
          <w:tcPr>
            <w:tcW w:w="1584" w:type="dxa"/>
            <w:tcBorders>
              <w:bottom w:val="nil"/>
            </w:tcBorders>
            <w:vAlign w:val="bottom"/>
          </w:tcPr>
          <w:p w14:paraId="5151A03B"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437CCA28" w14:textId="77777777" w:rsidR="00653619" w:rsidRPr="00136566" w:rsidRDefault="00653619" w:rsidP="009C5209">
            <w:pPr>
              <w:pStyle w:val="TableText"/>
              <w:rPr>
                <w:noProof w:val="0"/>
              </w:rPr>
            </w:pPr>
            <w:r w:rsidRPr="00136566">
              <w:rPr>
                <w:noProof w:val="0"/>
                <w:color w:val="000000"/>
              </w:rPr>
              <w:t>1.23</w:t>
            </w:r>
          </w:p>
        </w:tc>
      </w:tr>
      <w:tr w:rsidR="00653619" w:rsidRPr="00136566" w14:paraId="65F0C674" w14:textId="77777777" w:rsidTr="009C5209">
        <w:trPr>
          <w:trHeight w:val="300"/>
        </w:trPr>
        <w:tc>
          <w:tcPr>
            <w:tcW w:w="7488" w:type="dxa"/>
            <w:tcBorders>
              <w:top w:val="nil"/>
              <w:bottom w:val="single" w:sz="4" w:space="0" w:color="auto"/>
            </w:tcBorders>
            <w:noWrap/>
          </w:tcPr>
          <w:p w14:paraId="0E6E3F3A"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single" w:sz="4" w:space="0" w:color="auto"/>
            </w:tcBorders>
            <w:vAlign w:val="bottom"/>
          </w:tcPr>
          <w:p w14:paraId="367C3EB5" w14:textId="77777777" w:rsidR="00653619" w:rsidRPr="00136566" w:rsidRDefault="00653619" w:rsidP="009C5209">
            <w:pPr>
              <w:pStyle w:val="TableText"/>
              <w:rPr>
                <w:noProof w:val="0"/>
              </w:rPr>
            </w:pPr>
            <w:r w:rsidRPr="00136566">
              <w:rPr>
                <w:noProof w:val="0"/>
              </w:rPr>
              <w:t>7,645</w:t>
            </w:r>
          </w:p>
        </w:tc>
        <w:tc>
          <w:tcPr>
            <w:tcW w:w="1471" w:type="dxa"/>
            <w:tcBorders>
              <w:top w:val="nil"/>
              <w:bottom w:val="single" w:sz="4" w:space="0" w:color="auto"/>
            </w:tcBorders>
            <w:vAlign w:val="bottom"/>
          </w:tcPr>
          <w:p w14:paraId="577E66CA" w14:textId="77777777" w:rsidR="00653619" w:rsidRPr="00136566" w:rsidRDefault="00653619" w:rsidP="009C5209">
            <w:pPr>
              <w:pStyle w:val="TableText"/>
              <w:rPr>
                <w:noProof w:val="0"/>
              </w:rPr>
            </w:pPr>
            <w:r w:rsidRPr="00136566">
              <w:rPr>
                <w:noProof w:val="0"/>
              </w:rPr>
              <w:t>0.90</w:t>
            </w:r>
          </w:p>
        </w:tc>
        <w:tc>
          <w:tcPr>
            <w:tcW w:w="1584" w:type="dxa"/>
            <w:tcBorders>
              <w:top w:val="nil"/>
              <w:bottom w:val="single" w:sz="4" w:space="0" w:color="auto"/>
            </w:tcBorders>
            <w:vAlign w:val="bottom"/>
          </w:tcPr>
          <w:p w14:paraId="273A46B3"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01B7096A" w14:textId="77777777" w:rsidR="00653619" w:rsidRPr="00136566" w:rsidRDefault="00653619" w:rsidP="009C5209">
            <w:pPr>
              <w:pStyle w:val="TableText"/>
              <w:rPr>
                <w:noProof w:val="0"/>
              </w:rPr>
            </w:pPr>
            <w:r w:rsidRPr="00136566">
              <w:rPr>
                <w:noProof w:val="0"/>
                <w:color w:val="000000"/>
              </w:rPr>
              <w:t>1.30</w:t>
            </w:r>
          </w:p>
        </w:tc>
      </w:tr>
      <w:tr w:rsidR="00653619" w:rsidRPr="00136566" w14:paraId="0C2430B6" w14:textId="77777777" w:rsidTr="009C5209">
        <w:trPr>
          <w:trHeight w:val="300"/>
        </w:trPr>
        <w:tc>
          <w:tcPr>
            <w:tcW w:w="7488" w:type="dxa"/>
            <w:tcBorders>
              <w:top w:val="single" w:sz="4" w:space="0" w:color="auto"/>
              <w:bottom w:val="nil"/>
            </w:tcBorders>
            <w:noWrap/>
          </w:tcPr>
          <w:p w14:paraId="60FA2AA8"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784349B1" w14:textId="77777777" w:rsidR="00653619" w:rsidRPr="00136566" w:rsidRDefault="00653619" w:rsidP="009C5209">
            <w:pPr>
              <w:pStyle w:val="TableText"/>
              <w:rPr>
                <w:noProof w:val="0"/>
              </w:rPr>
            </w:pPr>
            <w:r w:rsidRPr="00136566">
              <w:rPr>
                <w:noProof w:val="0"/>
              </w:rPr>
              <w:t>23,284</w:t>
            </w:r>
          </w:p>
        </w:tc>
        <w:tc>
          <w:tcPr>
            <w:tcW w:w="1471" w:type="dxa"/>
            <w:tcBorders>
              <w:top w:val="single" w:sz="4" w:space="0" w:color="auto"/>
              <w:bottom w:val="nil"/>
            </w:tcBorders>
            <w:vAlign w:val="bottom"/>
          </w:tcPr>
          <w:p w14:paraId="486F0343" w14:textId="77777777" w:rsidR="00653619" w:rsidRPr="00136566" w:rsidRDefault="00653619" w:rsidP="009C5209">
            <w:pPr>
              <w:pStyle w:val="TableText"/>
              <w:rPr>
                <w:noProof w:val="0"/>
              </w:rPr>
            </w:pPr>
            <w:r w:rsidRPr="00136566">
              <w:rPr>
                <w:noProof w:val="0"/>
              </w:rPr>
              <w:t>0.80</w:t>
            </w:r>
          </w:p>
        </w:tc>
        <w:tc>
          <w:tcPr>
            <w:tcW w:w="1584" w:type="dxa"/>
            <w:tcBorders>
              <w:top w:val="single" w:sz="4" w:space="0" w:color="auto"/>
              <w:bottom w:val="nil"/>
            </w:tcBorders>
            <w:vAlign w:val="bottom"/>
          </w:tcPr>
          <w:p w14:paraId="65DCF3D5" w14:textId="77777777" w:rsidR="00653619" w:rsidRPr="00136566" w:rsidRDefault="00653619" w:rsidP="009C5209">
            <w:pPr>
              <w:pStyle w:val="TableText"/>
              <w:rPr>
                <w:noProof w:val="0"/>
              </w:rPr>
            </w:pPr>
            <w:r w:rsidRPr="00136566">
              <w:rPr>
                <w:noProof w:val="0"/>
              </w:rPr>
              <w:t>0.40</w:t>
            </w:r>
          </w:p>
        </w:tc>
        <w:tc>
          <w:tcPr>
            <w:tcW w:w="1728" w:type="dxa"/>
            <w:tcBorders>
              <w:top w:val="single" w:sz="4" w:space="0" w:color="auto"/>
              <w:left w:val="nil"/>
              <w:bottom w:val="nil"/>
              <w:right w:val="nil"/>
            </w:tcBorders>
            <w:vAlign w:val="bottom"/>
          </w:tcPr>
          <w:p w14:paraId="6883320E" w14:textId="77777777" w:rsidR="00653619" w:rsidRPr="00136566" w:rsidRDefault="00653619" w:rsidP="009C5209">
            <w:pPr>
              <w:pStyle w:val="TableText"/>
              <w:rPr>
                <w:noProof w:val="0"/>
              </w:rPr>
            </w:pPr>
            <w:r w:rsidRPr="00136566">
              <w:rPr>
                <w:noProof w:val="0"/>
                <w:color w:val="000000"/>
              </w:rPr>
              <w:t>0.80</w:t>
            </w:r>
          </w:p>
        </w:tc>
      </w:tr>
      <w:tr w:rsidR="00653619" w:rsidRPr="00136566" w14:paraId="0361942C" w14:textId="77777777" w:rsidTr="009C5209">
        <w:trPr>
          <w:trHeight w:val="300"/>
        </w:trPr>
        <w:tc>
          <w:tcPr>
            <w:tcW w:w="7488" w:type="dxa"/>
            <w:tcBorders>
              <w:top w:val="nil"/>
              <w:bottom w:val="single" w:sz="4" w:space="0" w:color="auto"/>
            </w:tcBorders>
            <w:noWrap/>
          </w:tcPr>
          <w:p w14:paraId="636D5FA0"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75FA6F17" w14:textId="77777777" w:rsidR="00653619" w:rsidRPr="00136566" w:rsidRDefault="00653619" w:rsidP="009C5209">
            <w:pPr>
              <w:pStyle w:val="TableText"/>
              <w:rPr>
                <w:noProof w:val="0"/>
              </w:rPr>
            </w:pPr>
            <w:r w:rsidRPr="00136566">
              <w:rPr>
                <w:noProof w:val="0"/>
              </w:rPr>
              <w:t>233,188</w:t>
            </w:r>
          </w:p>
        </w:tc>
        <w:tc>
          <w:tcPr>
            <w:tcW w:w="1471" w:type="dxa"/>
            <w:tcBorders>
              <w:top w:val="nil"/>
              <w:bottom w:val="single" w:sz="4" w:space="0" w:color="auto"/>
            </w:tcBorders>
            <w:vAlign w:val="bottom"/>
          </w:tcPr>
          <w:p w14:paraId="2384A9C3"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3371609A"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single" w:sz="4" w:space="0" w:color="auto"/>
              <w:right w:val="nil"/>
            </w:tcBorders>
            <w:vAlign w:val="bottom"/>
          </w:tcPr>
          <w:p w14:paraId="1F93C7B8" w14:textId="77777777" w:rsidR="00653619" w:rsidRPr="00136566" w:rsidRDefault="00653619" w:rsidP="009C5209">
            <w:pPr>
              <w:pStyle w:val="TableText"/>
              <w:rPr>
                <w:noProof w:val="0"/>
              </w:rPr>
            </w:pPr>
            <w:r w:rsidRPr="00136566">
              <w:rPr>
                <w:noProof w:val="0"/>
                <w:color w:val="000000"/>
              </w:rPr>
              <w:t>1.11</w:t>
            </w:r>
          </w:p>
        </w:tc>
      </w:tr>
      <w:tr w:rsidR="00653619" w:rsidRPr="00136566" w14:paraId="631B5F1F" w14:textId="77777777" w:rsidTr="009C5209">
        <w:trPr>
          <w:trHeight w:val="300"/>
        </w:trPr>
        <w:tc>
          <w:tcPr>
            <w:tcW w:w="7488" w:type="dxa"/>
            <w:tcBorders>
              <w:top w:val="single" w:sz="4" w:space="0" w:color="auto"/>
              <w:bottom w:val="nil"/>
            </w:tcBorders>
            <w:noWrap/>
          </w:tcPr>
          <w:p w14:paraId="517E038C"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6A5AE819" w14:textId="77777777" w:rsidR="00653619" w:rsidRPr="00136566" w:rsidRDefault="00653619" w:rsidP="009C5209">
            <w:pPr>
              <w:pStyle w:val="TableText"/>
              <w:rPr>
                <w:noProof w:val="0"/>
              </w:rPr>
            </w:pPr>
            <w:r w:rsidRPr="00136566">
              <w:rPr>
                <w:noProof w:val="0"/>
              </w:rPr>
              <w:t>1,765</w:t>
            </w:r>
          </w:p>
        </w:tc>
        <w:tc>
          <w:tcPr>
            <w:tcW w:w="1471" w:type="dxa"/>
            <w:tcBorders>
              <w:top w:val="single" w:sz="4" w:space="0" w:color="auto"/>
              <w:bottom w:val="nil"/>
            </w:tcBorders>
            <w:vAlign w:val="bottom"/>
          </w:tcPr>
          <w:p w14:paraId="3C8709E8" w14:textId="77777777" w:rsidR="00653619" w:rsidRPr="00136566" w:rsidRDefault="00653619" w:rsidP="009C5209">
            <w:pPr>
              <w:pStyle w:val="TableText"/>
              <w:rPr>
                <w:noProof w:val="0"/>
              </w:rPr>
            </w:pPr>
            <w:r w:rsidRPr="00136566">
              <w:rPr>
                <w:noProof w:val="0"/>
              </w:rPr>
              <w:t>0.84</w:t>
            </w:r>
          </w:p>
        </w:tc>
        <w:tc>
          <w:tcPr>
            <w:tcW w:w="1584" w:type="dxa"/>
            <w:tcBorders>
              <w:top w:val="single" w:sz="4" w:space="0" w:color="auto"/>
              <w:bottom w:val="nil"/>
            </w:tcBorders>
            <w:vAlign w:val="bottom"/>
          </w:tcPr>
          <w:p w14:paraId="2393E8AB" w14:textId="77777777" w:rsidR="00653619" w:rsidRPr="00136566" w:rsidRDefault="00653619" w:rsidP="009C5209">
            <w:pPr>
              <w:pStyle w:val="TableText"/>
              <w:rPr>
                <w:noProof w:val="0"/>
              </w:rPr>
            </w:pPr>
            <w:r w:rsidRPr="00136566">
              <w:rPr>
                <w:noProof w:val="0"/>
              </w:rPr>
              <w:t>0.36</w:t>
            </w:r>
          </w:p>
        </w:tc>
        <w:tc>
          <w:tcPr>
            <w:tcW w:w="1728" w:type="dxa"/>
            <w:tcBorders>
              <w:top w:val="single" w:sz="4" w:space="0" w:color="auto"/>
              <w:left w:val="nil"/>
              <w:bottom w:val="nil"/>
              <w:right w:val="nil"/>
            </w:tcBorders>
            <w:vAlign w:val="bottom"/>
          </w:tcPr>
          <w:p w14:paraId="7C51A45C" w14:textId="77777777" w:rsidR="00653619" w:rsidRPr="00136566" w:rsidRDefault="00653619" w:rsidP="009C5209">
            <w:pPr>
              <w:pStyle w:val="TableText"/>
              <w:rPr>
                <w:noProof w:val="0"/>
              </w:rPr>
            </w:pPr>
            <w:r w:rsidRPr="00136566">
              <w:rPr>
                <w:noProof w:val="0"/>
                <w:color w:val="000000"/>
              </w:rPr>
              <w:t>0.81</w:t>
            </w:r>
          </w:p>
        </w:tc>
      </w:tr>
      <w:tr w:rsidR="00653619" w:rsidRPr="00136566" w14:paraId="0DFCF3C3" w14:textId="77777777" w:rsidTr="009C5209">
        <w:trPr>
          <w:trHeight w:val="300"/>
        </w:trPr>
        <w:tc>
          <w:tcPr>
            <w:tcW w:w="7488" w:type="dxa"/>
            <w:tcBorders>
              <w:top w:val="nil"/>
              <w:bottom w:val="single" w:sz="4" w:space="0" w:color="auto"/>
            </w:tcBorders>
            <w:noWrap/>
          </w:tcPr>
          <w:p w14:paraId="2C1D1249"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7253552E" w14:textId="77777777" w:rsidR="00653619" w:rsidRPr="00136566" w:rsidRDefault="00653619" w:rsidP="009C5209">
            <w:pPr>
              <w:pStyle w:val="TableText"/>
              <w:rPr>
                <w:noProof w:val="0"/>
              </w:rPr>
            </w:pPr>
            <w:r w:rsidRPr="00136566">
              <w:rPr>
                <w:noProof w:val="0"/>
              </w:rPr>
              <w:t>254,707</w:t>
            </w:r>
          </w:p>
        </w:tc>
        <w:tc>
          <w:tcPr>
            <w:tcW w:w="1471" w:type="dxa"/>
            <w:tcBorders>
              <w:top w:val="nil"/>
              <w:bottom w:val="single" w:sz="4" w:space="0" w:color="auto"/>
            </w:tcBorders>
            <w:vAlign w:val="bottom"/>
          </w:tcPr>
          <w:p w14:paraId="01F7BDAD"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183441FC"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27D41381" w14:textId="77777777" w:rsidR="00653619" w:rsidRPr="00136566" w:rsidRDefault="00653619" w:rsidP="009C5209">
            <w:pPr>
              <w:pStyle w:val="TableText"/>
              <w:rPr>
                <w:noProof w:val="0"/>
              </w:rPr>
            </w:pPr>
            <w:r w:rsidRPr="00136566">
              <w:rPr>
                <w:noProof w:val="0"/>
                <w:color w:val="000000"/>
              </w:rPr>
              <w:t>1.18</w:t>
            </w:r>
          </w:p>
        </w:tc>
      </w:tr>
      <w:tr w:rsidR="00653619" w:rsidRPr="00136566" w14:paraId="15F860DC" w14:textId="77777777" w:rsidTr="009C5209">
        <w:trPr>
          <w:trHeight w:val="300"/>
        </w:trPr>
        <w:tc>
          <w:tcPr>
            <w:tcW w:w="7488" w:type="dxa"/>
            <w:tcBorders>
              <w:top w:val="single" w:sz="4" w:space="0" w:color="auto"/>
              <w:bottom w:val="nil"/>
            </w:tcBorders>
            <w:noWrap/>
          </w:tcPr>
          <w:p w14:paraId="3C2046A6" w14:textId="77777777" w:rsidR="00653619" w:rsidRPr="00136566" w:rsidRDefault="00653619" w:rsidP="009C5209">
            <w:pPr>
              <w:pStyle w:val="TableText"/>
              <w:rPr>
                <w:noProof w:val="0"/>
              </w:rPr>
            </w:pPr>
            <w:r w:rsidRPr="00136566">
              <w:rPr>
                <w:noProof w:val="0"/>
              </w:rPr>
              <w:t>Military</w:t>
            </w:r>
          </w:p>
        </w:tc>
        <w:tc>
          <w:tcPr>
            <w:tcW w:w="1152" w:type="dxa"/>
            <w:tcBorders>
              <w:top w:val="single" w:sz="4" w:space="0" w:color="auto"/>
              <w:bottom w:val="nil"/>
            </w:tcBorders>
            <w:vAlign w:val="bottom"/>
          </w:tcPr>
          <w:p w14:paraId="3D431ABB" w14:textId="77777777" w:rsidR="00653619" w:rsidRPr="00136566" w:rsidRDefault="00653619" w:rsidP="009C5209">
            <w:pPr>
              <w:pStyle w:val="TableText"/>
              <w:rPr>
                <w:noProof w:val="0"/>
              </w:rPr>
            </w:pPr>
            <w:r w:rsidRPr="00136566">
              <w:rPr>
                <w:noProof w:val="0"/>
              </w:rPr>
              <w:t>4,001</w:t>
            </w:r>
          </w:p>
        </w:tc>
        <w:tc>
          <w:tcPr>
            <w:tcW w:w="1471" w:type="dxa"/>
            <w:tcBorders>
              <w:top w:val="single" w:sz="4" w:space="0" w:color="auto"/>
              <w:bottom w:val="nil"/>
            </w:tcBorders>
            <w:vAlign w:val="bottom"/>
          </w:tcPr>
          <w:p w14:paraId="52655C43"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nil"/>
            </w:tcBorders>
            <w:vAlign w:val="bottom"/>
          </w:tcPr>
          <w:p w14:paraId="15915880" w14:textId="77777777" w:rsidR="00653619" w:rsidRPr="00136566" w:rsidRDefault="00653619" w:rsidP="009C5209">
            <w:pPr>
              <w:pStyle w:val="TableText"/>
              <w:rPr>
                <w:noProof w:val="0"/>
              </w:rPr>
            </w:pPr>
            <w:r w:rsidRPr="00136566">
              <w:rPr>
                <w:noProof w:val="0"/>
              </w:rPr>
              <w:t>0.35</w:t>
            </w:r>
          </w:p>
        </w:tc>
        <w:tc>
          <w:tcPr>
            <w:tcW w:w="1728" w:type="dxa"/>
            <w:tcBorders>
              <w:top w:val="single" w:sz="4" w:space="0" w:color="auto"/>
              <w:left w:val="nil"/>
              <w:bottom w:val="nil"/>
              <w:right w:val="nil"/>
            </w:tcBorders>
            <w:vAlign w:val="bottom"/>
          </w:tcPr>
          <w:p w14:paraId="03FCD808" w14:textId="77777777" w:rsidR="00653619" w:rsidRPr="00136566" w:rsidRDefault="00653619" w:rsidP="009C5209">
            <w:pPr>
              <w:pStyle w:val="TableText"/>
              <w:rPr>
                <w:noProof w:val="0"/>
              </w:rPr>
            </w:pPr>
            <w:r w:rsidRPr="00136566">
              <w:rPr>
                <w:noProof w:val="0"/>
                <w:color w:val="000000"/>
              </w:rPr>
              <w:t>1.11</w:t>
            </w:r>
          </w:p>
        </w:tc>
      </w:tr>
      <w:tr w:rsidR="00653619" w:rsidRPr="00136566" w14:paraId="1139AF36" w14:textId="77777777" w:rsidTr="009C5209">
        <w:trPr>
          <w:trHeight w:val="300"/>
        </w:trPr>
        <w:tc>
          <w:tcPr>
            <w:tcW w:w="7488" w:type="dxa"/>
            <w:tcBorders>
              <w:top w:val="nil"/>
              <w:bottom w:val="single" w:sz="4" w:space="0" w:color="auto"/>
            </w:tcBorders>
            <w:noWrap/>
          </w:tcPr>
          <w:p w14:paraId="74A88301"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7FB6A835" w14:textId="77777777" w:rsidR="00653619" w:rsidRPr="00136566" w:rsidRDefault="00653619" w:rsidP="009C5209">
            <w:pPr>
              <w:pStyle w:val="TableText"/>
              <w:rPr>
                <w:noProof w:val="0"/>
              </w:rPr>
            </w:pPr>
            <w:r w:rsidRPr="00136566">
              <w:rPr>
                <w:noProof w:val="0"/>
              </w:rPr>
              <w:t>252,471</w:t>
            </w:r>
          </w:p>
        </w:tc>
        <w:tc>
          <w:tcPr>
            <w:tcW w:w="1471" w:type="dxa"/>
            <w:tcBorders>
              <w:top w:val="nil"/>
              <w:bottom w:val="single" w:sz="4" w:space="0" w:color="auto"/>
            </w:tcBorders>
            <w:vAlign w:val="bottom"/>
          </w:tcPr>
          <w:p w14:paraId="1D5FFA5C"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06144DB4"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53F5A14B" w14:textId="77777777" w:rsidR="00653619" w:rsidRPr="00136566" w:rsidRDefault="00653619" w:rsidP="009C5209">
            <w:pPr>
              <w:pStyle w:val="TableText"/>
              <w:rPr>
                <w:noProof w:val="0"/>
              </w:rPr>
            </w:pPr>
            <w:r w:rsidRPr="00136566">
              <w:rPr>
                <w:noProof w:val="0"/>
                <w:color w:val="000000"/>
              </w:rPr>
              <w:t>1.18</w:t>
            </w:r>
          </w:p>
        </w:tc>
      </w:tr>
      <w:tr w:rsidR="00653619" w:rsidRPr="00136566" w14:paraId="28D66683" w14:textId="77777777" w:rsidTr="009C5209">
        <w:trPr>
          <w:trHeight w:val="300"/>
        </w:trPr>
        <w:tc>
          <w:tcPr>
            <w:tcW w:w="7488" w:type="dxa"/>
            <w:tcBorders>
              <w:top w:val="single" w:sz="4" w:space="0" w:color="auto"/>
              <w:bottom w:val="nil"/>
            </w:tcBorders>
            <w:noWrap/>
          </w:tcPr>
          <w:p w14:paraId="6D0372D8"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3859CC91" w14:textId="77777777" w:rsidR="00653619" w:rsidRPr="00136566" w:rsidRDefault="00653619" w:rsidP="009C5209">
            <w:pPr>
              <w:pStyle w:val="TableText"/>
              <w:rPr>
                <w:noProof w:val="0"/>
              </w:rPr>
            </w:pPr>
            <w:r w:rsidRPr="00136566">
              <w:rPr>
                <w:noProof w:val="0"/>
              </w:rPr>
              <w:t>7,227</w:t>
            </w:r>
          </w:p>
        </w:tc>
        <w:tc>
          <w:tcPr>
            <w:tcW w:w="1471" w:type="dxa"/>
            <w:tcBorders>
              <w:top w:val="single" w:sz="4" w:space="0" w:color="auto"/>
              <w:bottom w:val="nil"/>
            </w:tcBorders>
            <w:vAlign w:val="bottom"/>
          </w:tcPr>
          <w:p w14:paraId="6809B981" w14:textId="77777777" w:rsidR="00653619" w:rsidRPr="00136566" w:rsidRDefault="00653619" w:rsidP="009C5209">
            <w:pPr>
              <w:pStyle w:val="TableText"/>
              <w:rPr>
                <w:noProof w:val="0"/>
              </w:rPr>
            </w:pPr>
            <w:r w:rsidRPr="00136566">
              <w:rPr>
                <w:noProof w:val="0"/>
              </w:rPr>
              <w:t>0.85</w:t>
            </w:r>
          </w:p>
        </w:tc>
        <w:tc>
          <w:tcPr>
            <w:tcW w:w="1584" w:type="dxa"/>
            <w:tcBorders>
              <w:top w:val="single" w:sz="4" w:space="0" w:color="auto"/>
              <w:bottom w:val="nil"/>
            </w:tcBorders>
            <w:vAlign w:val="bottom"/>
          </w:tcPr>
          <w:p w14:paraId="581E7A1B" w14:textId="77777777" w:rsidR="00653619" w:rsidRPr="00136566" w:rsidRDefault="00653619" w:rsidP="009C5209">
            <w:pPr>
              <w:pStyle w:val="TableText"/>
              <w:rPr>
                <w:noProof w:val="0"/>
              </w:rPr>
            </w:pPr>
            <w:r w:rsidRPr="00136566">
              <w:rPr>
                <w:noProof w:val="0"/>
              </w:rPr>
              <w:t>0.38</w:t>
            </w:r>
          </w:p>
        </w:tc>
        <w:tc>
          <w:tcPr>
            <w:tcW w:w="1728" w:type="dxa"/>
            <w:tcBorders>
              <w:top w:val="single" w:sz="4" w:space="0" w:color="auto"/>
              <w:left w:val="nil"/>
              <w:bottom w:val="nil"/>
              <w:right w:val="nil"/>
            </w:tcBorders>
            <w:vAlign w:val="bottom"/>
          </w:tcPr>
          <w:p w14:paraId="243F3B65" w14:textId="77777777" w:rsidR="00653619" w:rsidRPr="00136566" w:rsidRDefault="00653619" w:rsidP="009C5209">
            <w:pPr>
              <w:pStyle w:val="TableText"/>
              <w:rPr>
                <w:noProof w:val="0"/>
              </w:rPr>
            </w:pPr>
            <w:r w:rsidRPr="00136566">
              <w:rPr>
                <w:noProof w:val="0"/>
                <w:color w:val="000000"/>
              </w:rPr>
              <w:t>0.96</w:t>
            </w:r>
          </w:p>
        </w:tc>
      </w:tr>
      <w:tr w:rsidR="00653619" w:rsidRPr="00136566" w14:paraId="675BBE40" w14:textId="77777777" w:rsidTr="009C5209">
        <w:trPr>
          <w:trHeight w:val="300"/>
        </w:trPr>
        <w:tc>
          <w:tcPr>
            <w:tcW w:w="7488" w:type="dxa"/>
            <w:tcBorders>
              <w:top w:val="nil"/>
              <w:bottom w:val="single" w:sz="12" w:space="0" w:color="auto"/>
            </w:tcBorders>
            <w:noWrap/>
          </w:tcPr>
          <w:p w14:paraId="44277ABE"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12" w:space="0" w:color="auto"/>
            </w:tcBorders>
            <w:vAlign w:val="bottom"/>
          </w:tcPr>
          <w:p w14:paraId="399CABFB" w14:textId="77777777" w:rsidR="00653619" w:rsidRPr="00136566" w:rsidRDefault="00653619" w:rsidP="009C5209">
            <w:pPr>
              <w:pStyle w:val="TableText"/>
              <w:rPr>
                <w:noProof w:val="0"/>
              </w:rPr>
            </w:pPr>
            <w:r w:rsidRPr="00136566">
              <w:rPr>
                <w:noProof w:val="0"/>
              </w:rPr>
              <w:t>249,245</w:t>
            </w:r>
          </w:p>
        </w:tc>
        <w:tc>
          <w:tcPr>
            <w:tcW w:w="1471" w:type="dxa"/>
            <w:tcBorders>
              <w:top w:val="nil"/>
              <w:bottom w:val="single" w:sz="12" w:space="0" w:color="auto"/>
            </w:tcBorders>
            <w:vAlign w:val="bottom"/>
          </w:tcPr>
          <w:p w14:paraId="4A7E97AC"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12" w:space="0" w:color="auto"/>
            </w:tcBorders>
            <w:vAlign w:val="bottom"/>
          </w:tcPr>
          <w:p w14:paraId="758D7301"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12" w:space="0" w:color="auto"/>
              <w:right w:val="nil"/>
            </w:tcBorders>
            <w:vAlign w:val="bottom"/>
          </w:tcPr>
          <w:p w14:paraId="4E81DF2E" w14:textId="77777777" w:rsidR="00653619" w:rsidRPr="00136566" w:rsidRDefault="00653619" w:rsidP="009C5209">
            <w:pPr>
              <w:pStyle w:val="TableText"/>
              <w:rPr>
                <w:noProof w:val="0"/>
              </w:rPr>
            </w:pPr>
            <w:r w:rsidRPr="00136566">
              <w:rPr>
                <w:noProof w:val="0"/>
                <w:color w:val="000000"/>
              </w:rPr>
              <w:t>1.18</w:t>
            </w:r>
          </w:p>
        </w:tc>
      </w:tr>
      <w:tr w:rsidR="00653619" w:rsidRPr="00136566" w14:paraId="13BB785F" w14:textId="77777777" w:rsidTr="009C5209">
        <w:trPr>
          <w:trHeight w:val="300"/>
        </w:trPr>
        <w:tc>
          <w:tcPr>
            <w:tcW w:w="7488" w:type="dxa"/>
            <w:tcBorders>
              <w:top w:val="single" w:sz="4" w:space="0" w:color="auto"/>
              <w:bottom w:val="nil"/>
            </w:tcBorders>
            <w:noWrap/>
          </w:tcPr>
          <w:p w14:paraId="459E9596" w14:textId="77777777" w:rsidR="00653619" w:rsidRPr="00136566" w:rsidRDefault="00653619" w:rsidP="009C5209">
            <w:pPr>
              <w:pStyle w:val="TableText"/>
              <w:keepNext/>
              <w:rPr>
                <w:noProof w:val="0"/>
              </w:rPr>
            </w:pPr>
            <w:r w:rsidRPr="00136566">
              <w:rPr>
                <w:noProof w:val="0"/>
              </w:rPr>
              <w:lastRenderedPageBreak/>
              <w:t>American Indian or Alaska Native (Primary ethnicity—not economically disadvantaged)</w:t>
            </w:r>
          </w:p>
        </w:tc>
        <w:tc>
          <w:tcPr>
            <w:tcW w:w="1152" w:type="dxa"/>
            <w:tcBorders>
              <w:top w:val="single" w:sz="4" w:space="0" w:color="auto"/>
              <w:bottom w:val="nil"/>
            </w:tcBorders>
            <w:vAlign w:val="bottom"/>
          </w:tcPr>
          <w:p w14:paraId="6FDD6A64" w14:textId="77777777" w:rsidR="00653619" w:rsidRPr="00136566" w:rsidRDefault="00653619" w:rsidP="009C5209">
            <w:pPr>
              <w:pStyle w:val="TableText"/>
              <w:rPr>
                <w:noProof w:val="0"/>
              </w:rPr>
            </w:pPr>
            <w:r w:rsidRPr="00136566">
              <w:rPr>
                <w:noProof w:val="0"/>
              </w:rPr>
              <w:t>564</w:t>
            </w:r>
          </w:p>
        </w:tc>
        <w:tc>
          <w:tcPr>
            <w:tcW w:w="1471" w:type="dxa"/>
            <w:tcBorders>
              <w:top w:val="single" w:sz="4" w:space="0" w:color="auto"/>
              <w:bottom w:val="nil"/>
            </w:tcBorders>
            <w:vAlign w:val="bottom"/>
          </w:tcPr>
          <w:p w14:paraId="1C47626F"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nil"/>
            </w:tcBorders>
            <w:vAlign w:val="bottom"/>
          </w:tcPr>
          <w:p w14:paraId="79980992" w14:textId="77777777" w:rsidR="00653619" w:rsidRPr="00136566" w:rsidRDefault="00653619" w:rsidP="009C5209">
            <w:pPr>
              <w:pStyle w:val="TableText"/>
              <w:rPr>
                <w:noProof w:val="0"/>
              </w:rPr>
            </w:pPr>
            <w:r w:rsidRPr="00136566">
              <w:rPr>
                <w:noProof w:val="0"/>
              </w:rPr>
              <w:t>0.36</w:t>
            </w:r>
          </w:p>
        </w:tc>
        <w:tc>
          <w:tcPr>
            <w:tcW w:w="1728" w:type="dxa"/>
            <w:tcBorders>
              <w:top w:val="single" w:sz="4" w:space="0" w:color="auto"/>
              <w:left w:val="nil"/>
              <w:bottom w:val="nil"/>
              <w:right w:val="nil"/>
            </w:tcBorders>
            <w:vAlign w:val="bottom"/>
          </w:tcPr>
          <w:p w14:paraId="58B430A8" w14:textId="77777777" w:rsidR="00653619" w:rsidRPr="00136566" w:rsidRDefault="00653619" w:rsidP="009C5209">
            <w:pPr>
              <w:pStyle w:val="TableText"/>
              <w:rPr>
                <w:noProof w:val="0"/>
              </w:rPr>
            </w:pPr>
            <w:r w:rsidRPr="00136566">
              <w:rPr>
                <w:noProof w:val="0"/>
                <w:color w:val="000000"/>
              </w:rPr>
              <w:t>1.18</w:t>
            </w:r>
          </w:p>
        </w:tc>
      </w:tr>
      <w:tr w:rsidR="00653619" w:rsidRPr="00136566" w14:paraId="7D30D71C" w14:textId="77777777" w:rsidTr="009C5209">
        <w:trPr>
          <w:trHeight w:val="300"/>
        </w:trPr>
        <w:tc>
          <w:tcPr>
            <w:tcW w:w="7488" w:type="dxa"/>
            <w:tcBorders>
              <w:top w:val="nil"/>
              <w:bottom w:val="nil"/>
            </w:tcBorders>
            <w:noWrap/>
          </w:tcPr>
          <w:p w14:paraId="1A05981A"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63A8CAC6" w14:textId="77777777" w:rsidR="00653619" w:rsidRPr="00136566" w:rsidRDefault="00653619" w:rsidP="009C5209">
            <w:pPr>
              <w:pStyle w:val="TableText"/>
              <w:rPr>
                <w:noProof w:val="0"/>
              </w:rPr>
            </w:pPr>
            <w:r w:rsidRPr="00136566">
              <w:rPr>
                <w:noProof w:val="0"/>
              </w:rPr>
              <w:t>821</w:t>
            </w:r>
          </w:p>
        </w:tc>
        <w:tc>
          <w:tcPr>
            <w:tcW w:w="1471" w:type="dxa"/>
            <w:tcBorders>
              <w:top w:val="nil"/>
              <w:bottom w:val="nil"/>
            </w:tcBorders>
            <w:vAlign w:val="bottom"/>
          </w:tcPr>
          <w:p w14:paraId="5D780A02" w14:textId="77777777" w:rsidR="00653619" w:rsidRPr="00136566" w:rsidRDefault="00653619" w:rsidP="009C5209">
            <w:pPr>
              <w:pStyle w:val="TableText"/>
              <w:rPr>
                <w:noProof w:val="0"/>
              </w:rPr>
            </w:pPr>
            <w:r w:rsidRPr="00136566">
              <w:rPr>
                <w:noProof w:val="0"/>
              </w:rPr>
              <w:t>0.85</w:t>
            </w:r>
          </w:p>
        </w:tc>
        <w:tc>
          <w:tcPr>
            <w:tcW w:w="1584" w:type="dxa"/>
            <w:tcBorders>
              <w:top w:val="nil"/>
              <w:bottom w:val="nil"/>
            </w:tcBorders>
            <w:vAlign w:val="bottom"/>
          </w:tcPr>
          <w:p w14:paraId="6124E722"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5FC3FF95" w14:textId="77777777" w:rsidR="00653619" w:rsidRPr="00136566" w:rsidRDefault="00653619" w:rsidP="009C5209">
            <w:pPr>
              <w:pStyle w:val="TableText"/>
              <w:rPr>
                <w:noProof w:val="0"/>
              </w:rPr>
            </w:pPr>
            <w:r w:rsidRPr="00136566">
              <w:rPr>
                <w:noProof w:val="0"/>
                <w:color w:val="000000"/>
              </w:rPr>
              <w:t>0.91</w:t>
            </w:r>
          </w:p>
        </w:tc>
      </w:tr>
      <w:tr w:rsidR="00653619" w:rsidRPr="00136566" w14:paraId="2CDE7D22" w14:textId="77777777" w:rsidTr="009C5209">
        <w:trPr>
          <w:trHeight w:val="300"/>
        </w:trPr>
        <w:tc>
          <w:tcPr>
            <w:tcW w:w="7488" w:type="dxa"/>
            <w:noWrap/>
          </w:tcPr>
          <w:p w14:paraId="55B94129"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vAlign w:val="bottom"/>
          </w:tcPr>
          <w:p w14:paraId="3F05A2A1" w14:textId="77777777" w:rsidR="00653619" w:rsidRPr="00136566" w:rsidRDefault="00653619" w:rsidP="009C5209">
            <w:pPr>
              <w:pStyle w:val="TableText"/>
              <w:rPr>
                <w:noProof w:val="0"/>
              </w:rPr>
            </w:pPr>
            <w:r w:rsidRPr="00136566">
              <w:rPr>
                <w:noProof w:val="0"/>
              </w:rPr>
              <w:t>13,717</w:t>
            </w:r>
          </w:p>
        </w:tc>
        <w:tc>
          <w:tcPr>
            <w:tcW w:w="1471" w:type="dxa"/>
            <w:vAlign w:val="bottom"/>
          </w:tcPr>
          <w:p w14:paraId="563CC112" w14:textId="77777777" w:rsidR="00653619" w:rsidRPr="00136566" w:rsidRDefault="00653619" w:rsidP="009C5209">
            <w:pPr>
              <w:pStyle w:val="TableText"/>
              <w:rPr>
                <w:noProof w:val="0"/>
              </w:rPr>
            </w:pPr>
            <w:r w:rsidRPr="00136566">
              <w:rPr>
                <w:noProof w:val="0"/>
              </w:rPr>
              <w:t>0.89</w:t>
            </w:r>
          </w:p>
        </w:tc>
        <w:tc>
          <w:tcPr>
            <w:tcW w:w="1584" w:type="dxa"/>
            <w:vAlign w:val="bottom"/>
          </w:tcPr>
          <w:p w14:paraId="73C7AD6C"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4E54F8ED" w14:textId="77777777" w:rsidR="00653619" w:rsidRPr="00136566" w:rsidRDefault="00653619" w:rsidP="009C5209">
            <w:pPr>
              <w:pStyle w:val="TableText"/>
              <w:rPr>
                <w:noProof w:val="0"/>
              </w:rPr>
            </w:pPr>
            <w:r w:rsidRPr="00136566">
              <w:rPr>
                <w:noProof w:val="0"/>
                <w:color w:val="000000"/>
              </w:rPr>
              <w:t>1.24</w:t>
            </w:r>
          </w:p>
        </w:tc>
      </w:tr>
      <w:tr w:rsidR="00653619" w:rsidRPr="00136566" w14:paraId="7E23EBC9" w14:textId="77777777" w:rsidTr="009C5209">
        <w:trPr>
          <w:trHeight w:val="300"/>
        </w:trPr>
        <w:tc>
          <w:tcPr>
            <w:tcW w:w="7488" w:type="dxa"/>
            <w:tcBorders>
              <w:top w:val="nil"/>
            </w:tcBorders>
            <w:noWrap/>
          </w:tcPr>
          <w:p w14:paraId="6E733D71"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tcBorders>
              <w:top w:val="nil"/>
            </w:tcBorders>
            <w:vAlign w:val="bottom"/>
          </w:tcPr>
          <w:p w14:paraId="56090BD0" w14:textId="77777777" w:rsidR="00653619" w:rsidRPr="00136566" w:rsidRDefault="00653619" w:rsidP="009C5209">
            <w:pPr>
              <w:pStyle w:val="TableText"/>
              <w:rPr>
                <w:noProof w:val="0"/>
              </w:rPr>
            </w:pPr>
            <w:r w:rsidRPr="00136566">
              <w:rPr>
                <w:noProof w:val="0"/>
              </w:rPr>
              <w:t>10,291</w:t>
            </w:r>
          </w:p>
        </w:tc>
        <w:tc>
          <w:tcPr>
            <w:tcW w:w="1471" w:type="dxa"/>
            <w:tcBorders>
              <w:top w:val="nil"/>
            </w:tcBorders>
            <w:vAlign w:val="bottom"/>
          </w:tcPr>
          <w:p w14:paraId="34171CD4" w14:textId="77777777" w:rsidR="00653619" w:rsidRPr="00136566" w:rsidRDefault="00653619" w:rsidP="009C5209">
            <w:pPr>
              <w:pStyle w:val="TableText"/>
              <w:rPr>
                <w:noProof w:val="0"/>
              </w:rPr>
            </w:pPr>
            <w:r w:rsidRPr="00136566">
              <w:rPr>
                <w:noProof w:val="0"/>
              </w:rPr>
              <w:t>0.90</w:t>
            </w:r>
          </w:p>
        </w:tc>
        <w:tc>
          <w:tcPr>
            <w:tcW w:w="1584" w:type="dxa"/>
            <w:tcBorders>
              <w:top w:val="nil"/>
            </w:tcBorders>
            <w:vAlign w:val="bottom"/>
          </w:tcPr>
          <w:p w14:paraId="75B9CAED"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73AAE519" w14:textId="77777777" w:rsidR="00653619" w:rsidRPr="00136566" w:rsidRDefault="00653619" w:rsidP="009C5209">
            <w:pPr>
              <w:pStyle w:val="TableText"/>
              <w:rPr>
                <w:noProof w:val="0"/>
              </w:rPr>
            </w:pPr>
            <w:r w:rsidRPr="00136566">
              <w:rPr>
                <w:noProof w:val="0"/>
                <w:color w:val="000000"/>
              </w:rPr>
              <w:t>1.23</w:t>
            </w:r>
          </w:p>
        </w:tc>
      </w:tr>
      <w:tr w:rsidR="00653619" w:rsidRPr="00136566" w14:paraId="28A7EBEC" w14:textId="77777777" w:rsidTr="009C5209">
        <w:trPr>
          <w:trHeight w:val="300"/>
        </w:trPr>
        <w:tc>
          <w:tcPr>
            <w:tcW w:w="7488" w:type="dxa"/>
            <w:noWrap/>
          </w:tcPr>
          <w:p w14:paraId="43197A07" w14:textId="77777777" w:rsidR="00653619" w:rsidRPr="00136566" w:rsidRDefault="00653619" w:rsidP="009C5209">
            <w:pPr>
              <w:pStyle w:val="TableText"/>
              <w:rPr>
                <w:noProof w:val="0"/>
              </w:rPr>
            </w:pPr>
            <w:r w:rsidRPr="00136566">
              <w:rPr>
                <w:noProof w:val="0"/>
              </w:rPr>
              <w:t>Native Hawaiian or Other Pacific Islander (Primary ethnicity—not economically disadvantaged)</w:t>
            </w:r>
          </w:p>
        </w:tc>
        <w:tc>
          <w:tcPr>
            <w:tcW w:w="1152" w:type="dxa"/>
            <w:vAlign w:val="bottom"/>
          </w:tcPr>
          <w:p w14:paraId="436B29B2" w14:textId="77777777" w:rsidR="00653619" w:rsidRPr="00136566" w:rsidRDefault="00653619" w:rsidP="009C5209">
            <w:pPr>
              <w:pStyle w:val="TableText"/>
              <w:rPr>
                <w:noProof w:val="0"/>
              </w:rPr>
            </w:pPr>
            <w:r w:rsidRPr="00136566">
              <w:rPr>
                <w:noProof w:val="0"/>
              </w:rPr>
              <w:t>446</w:t>
            </w:r>
          </w:p>
        </w:tc>
        <w:tc>
          <w:tcPr>
            <w:tcW w:w="1471" w:type="dxa"/>
            <w:vAlign w:val="bottom"/>
          </w:tcPr>
          <w:p w14:paraId="012B72A0" w14:textId="77777777" w:rsidR="00653619" w:rsidRPr="00136566" w:rsidRDefault="00653619" w:rsidP="009C5209">
            <w:pPr>
              <w:pStyle w:val="TableText"/>
              <w:rPr>
                <w:noProof w:val="0"/>
              </w:rPr>
            </w:pPr>
            <w:r w:rsidRPr="00136566">
              <w:rPr>
                <w:noProof w:val="0"/>
              </w:rPr>
              <w:t>0.89</w:t>
            </w:r>
          </w:p>
        </w:tc>
        <w:tc>
          <w:tcPr>
            <w:tcW w:w="1584" w:type="dxa"/>
            <w:vAlign w:val="bottom"/>
          </w:tcPr>
          <w:p w14:paraId="7AD9193F"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75AA7DC5" w14:textId="77777777" w:rsidR="00653619" w:rsidRPr="00136566" w:rsidRDefault="00653619" w:rsidP="009C5209">
            <w:pPr>
              <w:pStyle w:val="TableText"/>
              <w:rPr>
                <w:noProof w:val="0"/>
              </w:rPr>
            </w:pPr>
            <w:r w:rsidRPr="00136566">
              <w:rPr>
                <w:noProof w:val="0"/>
                <w:color w:val="000000"/>
              </w:rPr>
              <w:t>1.11</w:t>
            </w:r>
          </w:p>
        </w:tc>
      </w:tr>
      <w:tr w:rsidR="00653619" w:rsidRPr="00136566" w14:paraId="21E42686" w14:textId="77777777" w:rsidTr="009C5209">
        <w:trPr>
          <w:trHeight w:val="300"/>
        </w:trPr>
        <w:tc>
          <w:tcPr>
            <w:tcW w:w="7488" w:type="dxa"/>
            <w:noWrap/>
          </w:tcPr>
          <w:p w14:paraId="4D12923A"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5C809E93" w14:textId="77777777" w:rsidR="00653619" w:rsidRPr="00136566" w:rsidRDefault="00653619" w:rsidP="009C5209">
            <w:pPr>
              <w:pStyle w:val="TableText"/>
              <w:rPr>
                <w:noProof w:val="0"/>
              </w:rPr>
            </w:pPr>
            <w:r w:rsidRPr="00136566">
              <w:rPr>
                <w:noProof w:val="0"/>
              </w:rPr>
              <w:t>643</w:t>
            </w:r>
          </w:p>
        </w:tc>
        <w:tc>
          <w:tcPr>
            <w:tcW w:w="1471" w:type="dxa"/>
            <w:vAlign w:val="bottom"/>
          </w:tcPr>
          <w:p w14:paraId="4D504FA2" w14:textId="77777777" w:rsidR="00653619" w:rsidRPr="00136566" w:rsidRDefault="00653619" w:rsidP="009C5209">
            <w:pPr>
              <w:pStyle w:val="TableText"/>
              <w:rPr>
                <w:noProof w:val="0"/>
              </w:rPr>
            </w:pPr>
            <w:r w:rsidRPr="00136566">
              <w:rPr>
                <w:noProof w:val="0"/>
              </w:rPr>
              <w:t>0.86</w:t>
            </w:r>
          </w:p>
        </w:tc>
        <w:tc>
          <w:tcPr>
            <w:tcW w:w="1584" w:type="dxa"/>
            <w:vAlign w:val="bottom"/>
          </w:tcPr>
          <w:p w14:paraId="1D0BD8B7"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6A85964E" w14:textId="77777777" w:rsidR="00653619" w:rsidRPr="00136566" w:rsidRDefault="00653619" w:rsidP="009C5209">
            <w:pPr>
              <w:pStyle w:val="TableText"/>
              <w:rPr>
                <w:noProof w:val="0"/>
              </w:rPr>
            </w:pPr>
            <w:r w:rsidRPr="00136566">
              <w:rPr>
                <w:noProof w:val="0"/>
                <w:color w:val="000000"/>
              </w:rPr>
              <w:t>0.93</w:t>
            </w:r>
          </w:p>
        </w:tc>
      </w:tr>
      <w:tr w:rsidR="00653619" w:rsidRPr="00136566" w14:paraId="14F16333" w14:textId="77777777" w:rsidTr="009C5209">
        <w:trPr>
          <w:trHeight w:val="300"/>
        </w:trPr>
        <w:tc>
          <w:tcPr>
            <w:tcW w:w="7488" w:type="dxa"/>
            <w:noWrap/>
          </w:tcPr>
          <w:p w14:paraId="48A6A3A4" w14:textId="77777777" w:rsidR="00653619" w:rsidRPr="00136566" w:rsidRDefault="00653619" w:rsidP="009C5209">
            <w:pPr>
              <w:pStyle w:val="TableText"/>
              <w:rPr>
                <w:noProof w:val="0"/>
              </w:rPr>
            </w:pPr>
            <w:r w:rsidRPr="00136566">
              <w:rPr>
                <w:noProof w:val="0"/>
              </w:rPr>
              <w:t>Filipino (Primary ethnicity—not economically disadvantaged)</w:t>
            </w:r>
          </w:p>
        </w:tc>
        <w:tc>
          <w:tcPr>
            <w:tcW w:w="1152" w:type="dxa"/>
            <w:vAlign w:val="bottom"/>
          </w:tcPr>
          <w:p w14:paraId="3BE0B6ED" w14:textId="77777777" w:rsidR="00653619" w:rsidRPr="00136566" w:rsidRDefault="00653619" w:rsidP="009C5209">
            <w:pPr>
              <w:pStyle w:val="TableText"/>
              <w:rPr>
                <w:noProof w:val="0"/>
              </w:rPr>
            </w:pPr>
            <w:r w:rsidRPr="00136566">
              <w:rPr>
                <w:noProof w:val="0"/>
              </w:rPr>
              <w:t>4,741</w:t>
            </w:r>
          </w:p>
        </w:tc>
        <w:tc>
          <w:tcPr>
            <w:tcW w:w="1471" w:type="dxa"/>
            <w:vAlign w:val="bottom"/>
          </w:tcPr>
          <w:p w14:paraId="36D66E9A" w14:textId="77777777" w:rsidR="00653619" w:rsidRPr="00136566" w:rsidRDefault="00653619" w:rsidP="009C5209">
            <w:pPr>
              <w:pStyle w:val="TableText"/>
              <w:rPr>
                <w:noProof w:val="0"/>
              </w:rPr>
            </w:pPr>
            <w:r w:rsidRPr="00136566">
              <w:rPr>
                <w:noProof w:val="0"/>
              </w:rPr>
              <w:t>0.88</w:t>
            </w:r>
          </w:p>
        </w:tc>
        <w:tc>
          <w:tcPr>
            <w:tcW w:w="1584" w:type="dxa"/>
            <w:vAlign w:val="bottom"/>
          </w:tcPr>
          <w:p w14:paraId="5B5DCEE1"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38D66BC6" w14:textId="77777777" w:rsidR="00653619" w:rsidRPr="00136566" w:rsidRDefault="00653619" w:rsidP="009C5209">
            <w:pPr>
              <w:pStyle w:val="TableText"/>
              <w:rPr>
                <w:noProof w:val="0"/>
              </w:rPr>
            </w:pPr>
            <w:r w:rsidRPr="00136566">
              <w:rPr>
                <w:noProof w:val="0"/>
                <w:color w:val="000000"/>
              </w:rPr>
              <w:t>0.96</w:t>
            </w:r>
          </w:p>
        </w:tc>
      </w:tr>
      <w:tr w:rsidR="00653619" w:rsidRPr="00136566" w14:paraId="05319623" w14:textId="77777777" w:rsidTr="009C5209">
        <w:trPr>
          <w:trHeight w:val="300"/>
        </w:trPr>
        <w:tc>
          <w:tcPr>
            <w:tcW w:w="7488" w:type="dxa"/>
            <w:noWrap/>
          </w:tcPr>
          <w:p w14:paraId="0B774DF5"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7AF66CD8" w14:textId="77777777" w:rsidR="00653619" w:rsidRPr="00136566" w:rsidRDefault="00653619" w:rsidP="009C5209">
            <w:pPr>
              <w:pStyle w:val="TableText"/>
              <w:rPr>
                <w:noProof w:val="0"/>
              </w:rPr>
            </w:pPr>
            <w:r w:rsidRPr="00136566">
              <w:rPr>
                <w:noProof w:val="0"/>
              </w:rPr>
              <w:t>2,559</w:t>
            </w:r>
          </w:p>
        </w:tc>
        <w:tc>
          <w:tcPr>
            <w:tcW w:w="1471" w:type="dxa"/>
            <w:vAlign w:val="bottom"/>
          </w:tcPr>
          <w:p w14:paraId="5ABA8730" w14:textId="77777777" w:rsidR="00653619" w:rsidRPr="00136566" w:rsidRDefault="00653619" w:rsidP="009C5209">
            <w:pPr>
              <w:pStyle w:val="TableText"/>
              <w:rPr>
                <w:noProof w:val="0"/>
              </w:rPr>
            </w:pPr>
            <w:r w:rsidRPr="00136566">
              <w:rPr>
                <w:noProof w:val="0"/>
              </w:rPr>
              <w:t>0.87</w:t>
            </w:r>
          </w:p>
        </w:tc>
        <w:tc>
          <w:tcPr>
            <w:tcW w:w="1584" w:type="dxa"/>
            <w:vAlign w:val="bottom"/>
          </w:tcPr>
          <w:p w14:paraId="40E12BDB"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195C4E39" w14:textId="77777777" w:rsidR="00653619" w:rsidRPr="00136566" w:rsidRDefault="00653619" w:rsidP="009C5209">
            <w:pPr>
              <w:pStyle w:val="TableText"/>
              <w:rPr>
                <w:noProof w:val="0"/>
              </w:rPr>
            </w:pPr>
            <w:r w:rsidRPr="00136566">
              <w:rPr>
                <w:noProof w:val="0"/>
                <w:color w:val="000000"/>
              </w:rPr>
              <w:t>0.89</w:t>
            </w:r>
          </w:p>
        </w:tc>
      </w:tr>
      <w:tr w:rsidR="00653619" w:rsidRPr="00136566" w14:paraId="669734DA" w14:textId="77777777" w:rsidTr="009C5209">
        <w:trPr>
          <w:trHeight w:val="300"/>
        </w:trPr>
        <w:tc>
          <w:tcPr>
            <w:tcW w:w="7488" w:type="dxa"/>
            <w:noWrap/>
          </w:tcPr>
          <w:p w14:paraId="5A595D62"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vAlign w:val="bottom"/>
          </w:tcPr>
          <w:p w14:paraId="316059EF" w14:textId="77777777" w:rsidR="00653619" w:rsidRPr="00136566" w:rsidRDefault="00653619" w:rsidP="009C5209">
            <w:pPr>
              <w:pStyle w:val="TableText"/>
              <w:rPr>
                <w:noProof w:val="0"/>
              </w:rPr>
            </w:pPr>
            <w:r w:rsidRPr="00136566">
              <w:rPr>
                <w:noProof w:val="0"/>
              </w:rPr>
              <w:t>33,397</w:t>
            </w:r>
          </w:p>
        </w:tc>
        <w:tc>
          <w:tcPr>
            <w:tcW w:w="1471" w:type="dxa"/>
            <w:vAlign w:val="bottom"/>
          </w:tcPr>
          <w:p w14:paraId="5866FDCA" w14:textId="77777777" w:rsidR="00653619" w:rsidRPr="00136566" w:rsidRDefault="00653619" w:rsidP="009C5209">
            <w:pPr>
              <w:pStyle w:val="TableText"/>
              <w:rPr>
                <w:noProof w:val="0"/>
              </w:rPr>
            </w:pPr>
            <w:r w:rsidRPr="00136566">
              <w:rPr>
                <w:noProof w:val="0"/>
              </w:rPr>
              <w:t>0.88</w:t>
            </w:r>
          </w:p>
        </w:tc>
        <w:tc>
          <w:tcPr>
            <w:tcW w:w="1584" w:type="dxa"/>
            <w:vAlign w:val="bottom"/>
          </w:tcPr>
          <w:p w14:paraId="022311AB"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16697416" w14:textId="77777777" w:rsidR="00653619" w:rsidRPr="00136566" w:rsidRDefault="00653619" w:rsidP="009C5209">
            <w:pPr>
              <w:pStyle w:val="TableText"/>
              <w:rPr>
                <w:noProof w:val="0"/>
              </w:rPr>
            </w:pPr>
            <w:r w:rsidRPr="00136566">
              <w:rPr>
                <w:noProof w:val="0"/>
                <w:color w:val="000000"/>
              </w:rPr>
              <w:t>1.02</w:t>
            </w:r>
          </w:p>
        </w:tc>
      </w:tr>
      <w:tr w:rsidR="00653619" w:rsidRPr="00136566" w14:paraId="682F7614" w14:textId="77777777" w:rsidTr="009C5209">
        <w:trPr>
          <w:trHeight w:val="300"/>
        </w:trPr>
        <w:tc>
          <w:tcPr>
            <w:tcW w:w="7488" w:type="dxa"/>
            <w:noWrap/>
          </w:tcPr>
          <w:p w14:paraId="51D37D44"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39796D06" w14:textId="77777777" w:rsidR="00653619" w:rsidRPr="00136566" w:rsidRDefault="00653619" w:rsidP="009C5209">
            <w:pPr>
              <w:pStyle w:val="TableText"/>
              <w:rPr>
                <w:noProof w:val="0"/>
              </w:rPr>
            </w:pPr>
            <w:r w:rsidRPr="00136566">
              <w:rPr>
                <w:noProof w:val="0"/>
              </w:rPr>
              <w:t>106,057</w:t>
            </w:r>
          </w:p>
        </w:tc>
        <w:tc>
          <w:tcPr>
            <w:tcW w:w="1471" w:type="dxa"/>
            <w:vAlign w:val="bottom"/>
          </w:tcPr>
          <w:p w14:paraId="0258586C" w14:textId="77777777" w:rsidR="00653619" w:rsidRPr="00136566" w:rsidRDefault="00653619" w:rsidP="009C5209">
            <w:pPr>
              <w:pStyle w:val="TableText"/>
              <w:rPr>
                <w:noProof w:val="0"/>
              </w:rPr>
            </w:pPr>
            <w:r w:rsidRPr="00136566">
              <w:rPr>
                <w:noProof w:val="0"/>
              </w:rPr>
              <w:t>0.85</w:t>
            </w:r>
          </w:p>
        </w:tc>
        <w:tc>
          <w:tcPr>
            <w:tcW w:w="1584" w:type="dxa"/>
            <w:vAlign w:val="bottom"/>
          </w:tcPr>
          <w:p w14:paraId="1244E787"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7872D3AC" w14:textId="77777777" w:rsidR="00653619" w:rsidRPr="00136566" w:rsidRDefault="00653619" w:rsidP="009C5209">
            <w:pPr>
              <w:pStyle w:val="TableText"/>
              <w:rPr>
                <w:noProof w:val="0"/>
              </w:rPr>
            </w:pPr>
            <w:r w:rsidRPr="00136566">
              <w:rPr>
                <w:noProof w:val="0"/>
                <w:color w:val="000000"/>
              </w:rPr>
              <w:t>0.86</w:t>
            </w:r>
          </w:p>
        </w:tc>
      </w:tr>
      <w:tr w:rsidR="00653619" w:rsidRPr="00136566" w14:paraId="461C72C9" w14:textId="77777777" w:rsidTr="009C5209">
        <w:trPr>
          <w:trHeight w:val="300"/>
        </w:trPr>
        <w:tc>
          <w:tcPr>
            <w:tcW w:w="7488" w:type="dxa"/>
            <w:tcBorders>
              <w:bottom w:val="nil"/>
            </w:tcBorders>
            <w:noWrap/>
          </w:tcPr>
          <w:p w14:paraId="7FD1BC32"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tcBorders>
              <w:bottom w:val="nil"/>
            </w:tcBorders>
            <w:vAlign w:val="bottom"/>
          </w:tcPr>
          <w:p w14:paraId="2C2DCFB0" w14:textId="77777777" w:rsidR="00653619" w:rsidRPr="00136566" w:rsidRDefault="00653619" w:rsidP="009C5209">
            <w:pPr>
              <w:pStyle w:val="TableText"/>
              <w:rPr>
                <w:noProof w:val="0"/>
              </w:rPr>
            </w:pPr>
            <w:r w:rsidRPr="00136566">
              <w:rPr>
                <w:noProof w:val="0"/>
              </w:rPr>
              <w:t>4,085</w:t>
            </w:r>
          </w:p>
        </w:tc>
        <w:tc>
          <w:tcPr>
            <w:tcW w:w="1471" w:type="dxa"/>
            <w:tcBorders>
              <w:bottom w:val="nil"/>
            </w:tcBorders>
            <w:vAlign w:val="bottom"/>
          </w:tcPr>
          <w:p w14:paraId="748560C9" w14:textId="77777777" w:rsidR="00653619" w:rsidRPr="00136566" w:rsidRDefault="00653619" w:rsidP="009C5209">
            <w:pPr>
              <w:pStyle w:val="TableText"/>
              <w:rPr>
                <w:noProof w:val="0"/>
              </w:rPr>
            </w:pPr>
            <w:r w:rsidRPr="00136566">
              <w:rPr>
                <w:noProof w:val="0"/>
              </w:rPr>
              <w:t>0.88</w:t>
            </w:r>
          </w:p>
        </w:tc>
        <w:tc>
          <w:tcPr>
            <w:tcW w:w="1584" w:type="dxa"/>
            <w:tcBorders>
              <w:bottom w:val="nil"/>
            </w:tcBorders>
            <w:vAlign w:val="bottom"/>
          </w:tcPr>
          <w:p w14:paraId="3BDEF4A8"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735CB1C3" w14:textId="77777777" w:rsidR="00653619" w:rsidRPr="00136566" w:rsidRDefault="00653619" w:rsidP="009C5209">
            <w:pPr>
              <w:pStyle w:val="TableText"/>
              <w:rPr>
                <w:noProof w:val="0"/>
              </w:rPr>
            </w:pPr>
            <w:r w:rsidRPr="00136566">
              <w:rPr>
                <w:noProof w:val="0"/>
                <w:color w:val="000000"/>
              </w:rPr>
              <w:t>1.14</w:t>
            </w:r>
          </w:p>
        </w:tc>
      </w:tr>
      <w:tr w:rsidR="00653619" w:rsidRPr="00136566" w14:paraId="087A1755" w14:textId="77777777" w:rsidTr="009C5209">
        <w:trPr>
          <w:trHeight w:val="300"/>
        </w:trPr>
        <w:tc>
          <w:tcPr>
            <w:tcW w:w="7488" w:type="dxa"/>
            <w:noWrap/>
          </w:tcPr>
          <w:p w14:paraId="4C6C670E"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75BA5C59" w14:textId="77777777" w:rsidR="00653619" w:rsidRPr="00136566" w:rsidRDefault="00653619" w:rsidP="009C5209">
            <w:pPr>
              <w:pStyle w:val="TableText"/>
              <w:rPr>
                <w:noProof w:val="0"/>
              </w:rPr>
            </w:pPr>
            <w:r w:rsidRPr="00136566">
              <w:rPr>
                <w:noProof w:val="0"/>
              </w:rPr>
              <w:t>8,099</w:t>
            </w:r>
          </w:p>
        </w:tc>
        <w:tc>
          <w:tcPr>
            <w:tcW w:w="1471" w:type="dxa"/>
            <w:vAlign w:val="bottom"/>
          </w:tcPr>
          <w:p w14:paraId="0975C17D" w14:textId="77777777" w:rsidR="00653619" w:rsidRPr="00136566" w:rsidRDefault="00653619" w:rsidP="009C5209">
            <w:pPr>
              <w:pStyle w:val="TableText"/>
              <w:rPr>
                <w:noProof w:val="0"/>
              </w:rPr>
            </w:pPr>
            <w:r w:rsidRPr="00136566">
              <w:rPr>
                <w:noProof w:val="0"/>
              </w:rPr>
              <w:t>0.83</w:t>
            </w:r>
          </w:p>
        </w:tc>
        <w:tc>
          <w:tcPr>
            <w:tcW w:w="1584" w:type="dxa"/>
            <w:vAlign w:val="bottom"/>
          </w:tcPr>
          <w:p w14:paraId="058C9555" w14:textId="77777777" w:rsidR="00653619" w:rsidRPr="00136566" w:rsidRDefault="00653619" w:rsidP="009C5209">
            <w:pPr>
              <w:pStyle w:val="TableText"/>
              <w:rPr>
                <w:noProof w:val="0"/>
              </w:rPr>
            </w:pPr>
            <w:r w:rsidRPr="00136566">
              <w:rPr>
                <w:noProof w:val="0"/>
              </w:rPr>
              <w:t>0.39</w:t>
            </w:r>
          </w:p>
        </w:tc>
        <w:tc>
          <w:tcPr>
            <w:tcW w:w="1728" w:type="dxa"/>
            <w:tcBorders>
              <w:top w:val="nil"/>
              <w:left w:val="nil"/>
              <w:bottom w:val="nil"/>
              <w:right w:val="nil"/>
            </w:tcBorders>
            <w:vAlign w:val="bottom"/>
          </w:tcPr>
          <w:p w14:paraId="7D4984D7" w14:textId="77777777" w:rsidR="00653619" w:rsidRPr="00136566" w:rsidRDefault="00653619" w:rsidP="009C5209">
            <w:pPr>
              <w:pStyle w:val="TableText"/>
              <w:rPr>
                <w:noProof w:val="0"/>
              </w:rPr>
            </w:pPr>
            <w:r w:rsidRPr="00136566">
              <w:rPr>
                <w:noProof w:val="0"/>
                <w:color w:val="000000"/>
              </w:rPr>
              <w:t>0.89</w:t>
            </w:r>
          </w:p>
        </w:tc>
      </w:tr>
      <w:tr w:rsidR="00653619" w:rsidRPr="00136566" w14:paraId="6680A39E" w14:textId="77777777" w:rsidTr="009C5209">
        <w:trPr>
          <w:trHeight w:val="300"/>
        </w:trPr>
        <w:tc>
          <w:tcPr>
            <w:tcW w:w="7488" w:type="dxa"/>
            <w:tcBorders>
              <w:top w:val="nil"/>
              <w:bottom w:val="nil"/>
            </w:tcBorders>
            <w:noWrap/>
          </w:tcPr>
          <w:p w14:paraId="4EDDC8A8"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tcBorders>
              <w:top w:val="nil"/>
              <w:bottom w:val="nil"/>
            </w:tcBorders>
            <w:vAlign w:val="bottom"/>
          </w:tcPr>
          <w:p w14:paraId="2D67B863" w14:textId="77777777" w:rsidR="00653619" w:rsidRPr="00136566" w:rsidRDefault="00653619" w:rsidP="009C5209">
            <w:pPr>
              <w:pStyle w:val="TableText"/>
              <w:rPr>
                <w:noProof w:val="0"/>
              </w:rPr>
            </w:pPr>
            <w:r w:rsidRPr="00136566">
              <w:rPr>
                <w:noProof w:val="0"/>
              </w:rPr>
              <w:t>45,401</w:t>
            </w:r>
          </w:p>
        </w:tc>
        <w:tc>
          <w:tcPr>
            <w:tcW w:w="1471" w:type="dxa"/>
            <w:tcBorders>
              <w:top w:val="nil"/>
              <w:bottom w:val="nil"/>
            </w:tcBorders>
            <w:vAlign w:val="bottom"/>
          </w:tcPr>
          <w:p w14:paraId="7F198241" w14:textId="77777777" w:rsidR="00653619" w:rsidRPr="00136566" w:rsidRDefault="00653619" w:rsidP="009C5209">
            <w:pPr>
              <w:pStyle w:val="TableText"/>
              <w:rPr>
                <w:noProof w:val="0"/>
              </w:rPr>
            </w:pPr>
            <w:r w:rsidRPr="00136566">
              <w:rPr>
                <w:noProof w:val="0"/>
              </w:rPr>
              <w:t>0.89</w:t>
            </w:r>
          </w:p>
        </w:tc>
        <w:tc>
          <w:tcPr>
            <w:tcW w:w="1584" w:type="dxa"/>
            <w:tcBorders>
              <w:top w:val="nil"/>
              <w:bottom w:val="nil"/>
            </w:tcBorders>
            <w:vAlign w:val="bottom"/>
          </w:tcPr>
          <w:p w14:paraId="10A70515"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727AA7B4" w14:textId="77777777" w:rsidR="00653619" w:rsidRPr="00136566" w:rsidRDefault="00653619" w:rsidP="009C5209">
            <w:pPr>
              <w:pStyle w:val="TableText"/>
              <w:rPr>
                <w:noProof w:val="0"/>
              </w:rPr>
            </w:pPr>
            <w:r w:rsidRPr="00136566">
              <w:rPr>
                <w:noProof w:val="0"/>
                <w:color w:val="000000"/>
              </w:rPr>
              <w:t>1.11</w:t>
            </w:r>
          </w:p>
        </w:tc>
      </w:tr>
      <w:tr w:rsidR="00653619" w:rsidRPr="00136566" w14:paraId="1CB46931" w14:textId="77777777" w:rsidTr="009C5209">
        <w:trPr>
          <w:trHeight w:val="300"/>
        </w:trPr>
        <w:tc>
          <w:tcPr>
            <w:tcW w:w="7488" w:type="dxa"/>
            <w:tcBorders>
              <w:bottom w:val="nil"/>
            </w:tcBorders>
            <w:noWrap/>
          </w:tcPr>
          <w:p w14:paraId="7011CEB8"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76345F61" w14:textId="77777777" w:rsidR="00653619" w:rsidRPr="00136566" w:rsidRDefault="00653619" w:rsidP="009C5209">
            <w:pPr>
              <w:pStyle w:val="TableText"/>
              <w:rPr>
                <w:noProof w:val="0"/>
              </w:rPr>
            </w:pPr>
            <w:r w:rsidRPr="00136566">
              <w:rPr>
                <w:noProof w:val="0"/>
              </w:rPr>
              <w:t>16,417</w:t>
            </w:r>
          </w:p>
        </w:tc>
        <w:tc>
          <w:tcPr>
            <w:tcW w:w="1471" w:type="dxa"/>
            <w:tcBorders>
              <w:bottom w:val="nil"/>
            </w:tcBorders>
            <w:vAlign w:val="bottom"/>
          </w:tcPr>
          <w:p w14:paraId="523BF3DD" w14:textId="77777777" w:rsidR="00653619" w:rsidRPr="00136566" w:rsidRDefault="00653619" w:rsidP="009C5209">
            <w:pPr>
              <w:pStyle w:val="TableText"/>
              <w:rPr>
                <w:noProof w:val="0"/>
              </w:rPr>
            </w:pPr>
            <w:r w:rsidRPr="00136566">
              <w:rPr>
                <w:noProof w:val="0"/>
              </w:rPr>
              <w:t>0.88</w:t>
            </w:r>
          </w:p>
        </w:tc>
        <w:tc>
          <w:tcPr>
            <w:tcW w:w="1584" w:type="dxa"/>
            <w:tcBorders>
              <w:bottom w:val="nil"/>
            </w:tcBorders>
            <w:vAlign w:val="bottom"/>
          </w:tcPr>
          <w:p w14:paraId="61074737"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6F43F254" w14:textId="77777777" w:rsidR="00653619" w:rsidRPr="00136566" w:rsidRDefault="00653619" w:rsidP="009C5209">
            <w:pPr>
              <w:pStyle w:val="TableText"/>
              <w:rPr>
                <w:noProof w:val="0"/>
              </w:rPr>
            </w:pPr>
            <w:r w:rsidRPr="00136566">
              <w:rPr>
                <w:noProof w:val="0"/>
                <w:color w:val="000000"/>
              </w:rPr>
              <w:t>1.08</w:t>
            </w:r>
          </w:p>
        </w:tc>
      </w:tr>
      <w:tr w:rsidR="00653619" w:rsidRPr="00136566" w14:paraId="744CBACC" w14:textId="77777777" w:rsidTr="009C5209">
        <w:trPr>
          <w:trHeight w:val="300"/>
        </w:trPr>
        <w:tc>
          <w:tcPr>
            <w:tcW w:w="7488" w:type="dxa"/>
            <w:tcBorders>
              <w:top w:val="nil"/>
              <w:bottom w:val="nil"/>
            </w:tcBorders>
            <w:noWrap/>
          </w:tcPr>
          <w:p w14:paraId="50344D33"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top w:val="nil"/>
              <w:bottom w:val="nil"/>
            </w:tcBorders>
            <w:vAlign w:val="bottom"/>
          </w:tcPr>
          <w:p w14:paraId="0182738D" w14:textId="77777777" w:rsidR="00653619" w:rsidRPr="00136566" w:rsidRDefault="00653619" w:rsidP="009C5209">
            <w:pPr>
              <w:pStyle w:val="TableText"/>
              <w:rPr>
                <w:noProof w:val="0"/>
              </w:rPr>
            </w:pPr>
            <w:r w:rsidRPr="00136566">
              <w:rPr>
                <w:noProof w:val="0"/>
              </w:rPr>
              <w:t>5,231</w:t>
            </w:r>
          </w:p>
        </w:tc>
        <w:tc>
          <w:tcPr>
            <w:tcW w:w="1471" w:type="dxa"/>
            <w:tcBorders>
              <w:top w:val="nil"/>
              <w:bottom w:val="nil"/>
            </w:tcBorders>
            <w:vAlign w:val="bottom"/>
          </w:tcPr>
          <w:p w14:paraId="0497896B" w14:textId="77777777" w:rsidR="00653619" w:rsidRPr="00136566" w:rsidRDefault="00653619" w:rsidP="009C5209">
            <w:pPr>
              <w:pStyle w:val="TableText"/>
              <w:rPr>
                <w:noProof w:val="0"/>
              </w:rPr>
            </w:pPr>
            <w:r w:rsidRPr="00136566">
              <w:rPr>
                <w:noProof w:val="0"/>
              </w:rPr>
              <w:t>0.90</w:t>
            </w:r>
          </w:p>
        </w:tc>
        <w:tc>
          <w:tcPr>
            <w:tcW w:w="1584" w:type="dxa"/>
            <w:tcBorders>
              <w:top w:val="nil"/>
              <w:bottom w:val="nil"/>
            </w:tcBorders>
            <w:vAlign w:val="bottom"/>
          </w:tcPr>
          <w:p w14:paraId="447F9342"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6D411197" w14:textId="77777777" w:rsidR="00653619" w:rsidRPr="00136566" w:rsidRDefault="00653619" w:rsidP="009C5209">
            <w:pPr>
              <w:pStyle w:val="TableText"/>
              <w:rPr>
                <w:noProof w:val="0"/>
              </w:rPr>
            </w:pPr>
            <w:r w:rsidRPr="00136566">
              <w:rPr>
                <w:noProof w:val="0"/>
                <w:color w:val="000000"/>
              </w:rPr>
              <w:t>1.23</w:t>
            </w:r>
          </w:p>
        </w:tc>
      </w:tr>
      <w:tr w:rsidR="00653619" w:rsidRPr="00136566" w14:paraId="7822CD32" w14:textId="77777777" w:rsidTr="009C5209">
        <w:trPr>
          <w:trHeight w:val="300"/>
        </w:trPr>
        <w:tc>
          <w:tcPr>
            <w:tcW w:w="7488" w:type="dxa"/>
            <w:tcBorders>
              <w:top w:val="nil"/>
              <w:bottom w:val="single" w:sz="12" w:space="0" w:color="auto"/>
            </w:tcBorders>
            <w:noWrap/>
          </w:tcPr>
          <w:p w14:paraId="3EA72882"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2DC9DB92" w14:textId="77777777" w:rsidR="00653619" w:rsidRPr="00136566" w:rsidRDefault="00653619" w:rsidP="009C5209">
            <w:pPr>
              <w:pStyle w:val="TableText"/>
              <w:rPr>
                <w:noProof w:val="0"/>
              </w:rPr>
            </w:pPr>
            <w:r w:rsidRPr="00136566">
              <w:rPr>
                <w:noProof w:val="0"/>
              </w:rPr>
              <w:t>2,414</w:t>
            </w:r>
          </w:p>
        </w:tc>
        <w:tc>
          <w:tcPr>
            <w:tcW w:w="1471" w:type="dxa"/>
            <w:tcBorders>
              <w:top w:val="nil"/>
              <w:bottom w:val="single" w:sz="12" w:space="0" w:color="auto"/>
            </w:tcBorders>
            <w:vAlign w:val="bottom"/>
          </w:tcPr>
          <w:p w14:paraId="33F9296F"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12" w:space="0" w:color="auto"/>
            </w:tcBorders>
            <w:vAlign w:val="bottom"/>
          </w:tcPr>
          <w:p w14:paraId="78B76668"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12" w:space="0" w:color="auto"/>
              <w:right w:val="nil"/>
            </w:tcBorders>
            <w:vAlign w:val="bottom"/>
          </w:tcPr>
          <w:p w14:paraId="2EE090E1" w14:textId="77777777" w:rsidR="00653619" w:rsidRPr="00136566" w:rsidRDefault="00653619" w:rsidP="009C5209">
            <w:pPr>
              <w:pStyle w:val="TableText"/>
              <w:rPr>
                <w:noProof w:val="0"/>
              </w:rPr>
            </w:pPr>
            <w:r w:rsidRPr="00136566">
              <w:rPr>
                <w:noProof w:val="0"/>
                <w:color w:val="000000"/>
              </w:rPr>
              <w:t>1.18</w:t>
            </w:r>
          </w:p>
        </w:tc>
      </w:tr>
    </w:tbl>
    <w:p w14:paraId="6A26DF9D" w14:textId="77777777" w:rsidR="00653619" w:rsidRPr="00136566" w:rsidRDefault="00653619" w:rsidP="00653619">
      <w:pPr>
        <w:pStyle w:val="Caption"/>
        <w:keepLines/>
      </w:pPr>
      <w:bookmarkStart w:id="1297" w:name="_Ref36137533"/>
      <w:bookmarkStart w:id="1298" w:name="_Toc43295202"/>
      <w:bookmarkStart w:id="1299" w:name="_Toc221178155"/>
      <w:r w:rsidRPr="00136566">
        <w:lastRenderedPageBreak/>
        <w:t>Table 8.F.</w:t>
      </w:r>
      <w:fldSimple w:instr=" SEQ Table_8.F. \* ARABIC ">
        <w:r w:rsidRPr="00136566">
          <w:t>5</w:t>
        </w:r>
      </w:fldSimple>
      <w:bookmarkEnd w:id="1297"/>
      <w:r w:rsidRPr="00136566">
        <w:t xml:space="preserve">  </w:t>
      </w:r>
      <w:r w:rsidRPr="00136566">
        <w:rPr>
          <w:lang w:bidi="en-US"/>
        </w:rPr>
        <w:t>Reliabilities and SEMs by Demographic Groups</w:t>
      </w:r>
      <w:r w:rsidRPr="00136566">
        <w:t xml:space="preserve"> for Grade Twelve</w:t>
      </w:r>
      <w:bookmarkEnd w:id="1298"/>
      <w:bookmarkEnd w:id="1299"/>
    </w:p>
    <w:tbl>
      <w:tblPr>
        <w:tblStyle w:val="TRs"/>
        <w:tblW w:w="13423" w:type="dxa"/>
        <w:tblLayout w:type="fixed"/>
        <w:tblLook w:val="04A0" w:firstRow="1" w:lastRow="0" w:firstColumn="1" w:lastColumn="0" w:noHBand="0" w:noVBand="1"/>
        <w:tblDescription w:val="Reliabilities and Standard Error of Measurement (SEMs) by Demographic Groups for Grade Twelve"/>
      </w:tblPr>
      <w:tblGrid>
        <w:gridCol w:w="7488"/>
        <w:gridCol w:w="1152"/>
        <w:gridCol w:w="1471"/>
        <w:gridCol w:w="1584"/>
        <w:gridCol w:w="1728"/>
      </w:tblGrid>
      <w:tr w:rsidR="00653619" w:rsidRPr="00136566" w14:paraId="4D2C856C"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7488" w:type="dxa"/>
            <w:noWrap/>
            <w:hideMark/>
          </w:tcPr>
          <w:p w14:paraId="705D6BF7" w14:textId="77777777" w:rsidR="00653619" w:rsidRPr="00136566" w:rsidRDefault="00653619" w:rsidP="009C5209">
            <w:pPr>
              <w:pStyle w:val="TableHead"/>
              <w:keepNext/>
              <w:keepLines/>
              <w:rPr>
                <w:noProof w:val="0"/>
              </w:rPr>
            </w:pPr>
            <w:r w:rsidRPr="00136566">
              <w:rPr>
                <w:noProof w:val="0"/>
              </w:rPr>
              <w:t>Group</w:t>
            </w:r>
          </w:p>
        </w:tc>
        <w:tc>
          <w:tcPr>
            <w:tcW w:w="1152" w:type="dxa"/>
          </w:tcPr>
          <w:p w14:paraId="4B03CC14" w14:textId="77777777" w:rsidR="00653619" w:rsidRPr="00136566" w:rsidRDefault="00653619" w:rsidP="009C5209">
            <w:pPr>
              <w:pStyle w:val="TableHead"/>
              <w:keepNext/>
              <w:keepLines/>
              <w:rPr>
                <w:noProof w:val="0"/>
              </w:rPr>
            </w:pPr>
            <w:r w:rsidRPr="00136566">
              <w:rPr>
                <w:noProof w:val="0"/>
              </w:rPr>
              <w:t>Number Tested</w:t>
            </w:r>
          </w:p>
        </w:tc>
        <w:tc>
          <w:tcPr>
            <w:tcW w:w="1471" w:type="dxa"/>
          </w:tcPr>
          <w:p w14:paraId="6BB90417" w14:textId="77777777" w:rsidR="00653619" w:rsidRPr="00136566" w:rsidRDefault="00653619" w:rsidP="009C5209">
            <w:pPr>
              <w:pStyle w:val="TableHead"/>
              <w:keepNext/>
              <w:keepLines/>
              <w:rPr>
                <w:noProof w:val="0"/>
              </w:rPr>
            </w:pPr>
            <w:r w:rsidRPr="00136566">
              <w:rPr>
                <w:noProof w:val="0"/>
              </w:rPr>
              <w:t>Reliability</w:t>
            </w:r>
          </w:p>
        </w:tc>
        <w:tc>
          <w:tcPr>
            <w:tcW w:w="1584" w:type="dxa"/>
          </w:tcPr>
          <w:p w14:paraId="33DEC49E" w14:textId="77777777" w:rsidR="00653619" w:rsidRPr="00136566" w:rsidRDefault="00653619" w:rsidP="009C5209">
            <w:pPr>
              <w:pStyle w:val="TableHead"/>
              <w:keepNext/>
              <w:keepLines/>
              <w:rPr>
                <w:noProof w:val="0"/>
              </w:rPr>
            </w:pPr>
            <w:r w:rsidRPr="00136566">
              <w:rPr>
                <w:noProof w:val="0"/>
              </w:rPr>
              <w:t>Theta Score SEM</w:t>
            </w:r>
          </w:p>
        </w:tc>
        <w:tc>
          <w:tcPr>
            <w:tcW w:w="1728" w:type="dxa"/>
          </w:tcPr>
          <w:p w14:paraId="0429A85C" w14:textId="77777777" w:rsidR="00653619" w:rsidRPr="00136566" w:rsidRDefault="00653619" w:rsidP="009C5209">
            <w:pPr>
              <w:pStyle w:val="TableHead"/>
              <w:keepNext/>
              <w:keepLines/>
              <w:rPr>
                <w:noProof w:val="0"/>
              </w:rPr>
            </w:pPr>
            <w:r w:rsidRPr="00136566">
              <w:rPr>
                <w:noProof w:val="0"/>
                <w:color w:val="000000"/>
              </w:rPr>
              <w:t>Theta Score Variance</w:t>
            </w:r>
          </w:p>
        </w:tc>
      </w:tr>
      <w:tr w:rsidR="00653619" w:rsidRPr="00136566" w14:paraId="007C8DAF" w14:textId="77777777" w:rsidTr="009C5209">
        <w:trPr>
          <w:trHeight w:val="315"/>
        </w:trPr>
        <w:tc>
          <w:tcPr>
            <w:tcW w:w="7488" w:type="dxa"/>
            <w:tcBorders>
              <w:top w:val="single" w:sz="4" w:space="0" w:color="auto"/>
              <w:bottom w:val="single" w:sz="4" w:space="0" w:color="auto"/>
            </w:tcBorders>
            <w:noWrap/>
            <w:hideMark/>
          </w:tcPr>
          <w:p w14:paraId="40075C52" w14:textId="77777777" w:rsidR="00653619" w:rsidRPr="00136566" w:rsidRDefault="00653619" w:rsidP="009C5209">
            <w:pPr>
              <w:pStyle w:val="TableText"/>
              <w:keepNext/>
              <w:keepLines/>
              <w:rPr>
                <w:noProof w:val="0"/>
              </w:rPr>
            </w:pPr>
            <w:r w:rsidRPr="00136566">
              <w:rPr>
                <w:noProof w:val="0"/>
              </w:rPr>
              <w:t>All students</w:t>
            </w:r>
          </w:p>
        </w:tc>
        <w:tc>
          <w:tcPr>
            <w:tcW w:w="1152" w:type="dxa"/>
            <w:tcBorders>
              <w:top w:val="single" w:sz="4" w:space="0" w:color="auto"/>
              <w:bottom w:val="single" w:sz="4" w:space="0" w:color="auto"/>
            </w:tcBorders>
            <w:vAlign w:val="bottom"/>
          </w:tcPr>
          <w:p w14:paraId="756D98B1" w14:textId="77777777" w:rsidR="00653619" w:rsidRPr="00136566" w:rsidRDefault="00653619" w:rsidP="009C5209">
            <w:pPr>
              <w:pStyle w:val="TableText"/>
              <w:keepNext/>
              <w:keepLines/>
              <w:rPr>
                <w:noProof w:val="0"/>
              </w:rPr>
            </w:pPr>
            <w:r w:rsidRPr="00136566">
              <w:rPr>
                <w:noProof w:val="0"/>
              </w:rPr>
              <w:t>275,679</w:t>
            </w:r>
          </w:p>
        </w:tc>
        <w:tc>
          <w:tcPr>
            <w:tcW w:w="1471" w:type="dxa"/>
            <w:tcBorders>
              <w:top w:val="single" w:sz="4" w:space="0" w:color="auto"/>
              <w:bottom w:val="single" w:sz="4" w:space="0" w:color="auto"/>
            </w:tcBorders>
            <w:vAlign w:val="bottom"/>
          </w:tcPr>
          <w:p w14:paraId="0887B584" w14:textId="77777777" w:rsidR="00653619" w:rsidRPr="00136566" w:rsidRDefault="00653619" w:rsidP="009C5209">
            <w:pPr>
              <w:pStyle w:val="TableText"/>
              <w:keepNext/>
              <w:keepLines/>
              <w:rPr>
                <w:noProof w:val="0"/>
              </w:rPr>
            </w:pPr>
            <w:r w:rsidRPr="00136566">
              <w:rPr>
                <w:noProof w:val="0"/>
              </w:rPr>
              <w:t>0.89</w:t>
            </w:r>
          </w:p>
        </w:tc>
        <w:tc>
          <w:tcPr>
            <w:tcW w:w="1584" w:type="dxa"/>
            <w:tcBorders>
              <w:top w:val="single" w:sz="4" w:space="0" w:color="auto"/>
              <w:bottom w:val="single" w:sz="4" w:space="0" w:color="auto"/>
            </w:tcBorders>
            <w:vAlign w:val="bottom"/>
          </w:tcPr>
          <w:p w14:paraId="594B3C21" w14:textId="77777777" w:rsidR="00653619" w:rsidRPr="00136566" w:rsidRDefault="00653619" w:rsidP="009C5209">
            <w:pPr>
              <w:pStyle w:val="TableText"/>
              <w:keepNext/>
              <w:keepLines/>
              <w:rPr>
                <w:noProof w:val="0"/>
              </w:rPr>
            </w:pPr>
            <w:r w:rsidRPr="00136566">
              <w:rPr>
                <w:noProof w:val="0"/>
              </w:rPr>
              <w:t>0.37</w:t>
            </w:r>
          </w:p>
        </w:tc>
        <w:tc>
          <w:tcPr>
            <w:tcW w:w="1728" w:type="dxa"/>
            <w:tcBorders>
              <w:top w:val="single" w:sz="4" w:space="0" w:color="auto"/>
              <w:left w:val="nil"/>
              <w:bottom w:val="single" w:sz="4" w:space="0" w:color="auto"/>
              <w:right w:val="nil"/>
            </w:tcBorders>
            <w:vAlign w:val="bottom"/>
          </w:tcPr>
          <w:p w14:paraId="364E9A27" w14:textId="77777777" w:rsidR="00653619" w:rsidRPr="00136566" w:rsidRDefault="00653619" w:rsidP="009C5209">
            <w:pPr>
              <w:pStyle w:val="TableText"/>
              <w:keepNext/>
              <w:keepLines/>
              <w:rPr>
                <w:noProof w:val="0"/>
              </w:rPr>
            </w:pPr>
            <w:r w:rsidRPr="00136566">
              <w:rPr>
                <w:noProof w:val="0"/>
                <w:color w:val="000000"/>
              </w:rPr>
              <w:t>1.24</w:t>
            </w:r>
          </w:p>
        </w:tc>
      </w:tr>
      <w:tr w:rsidR="00653619" w:rsidRPr="00136566" w14:paraId="7CBEED6F" w14:textId="77777777" w:rsidTr="009C5209">
        <w:trPr>
          <w:trHeight w:val="300"/>
        </w:trPr>
        <w:tc>
          <w:tcPr>
            <w:tcW w:w="7488" w:type="dxa"/>
            <w:tcBorders>
              <w:top w:val="single" w:sz="4" w:space="0" w:color="auto"/>
              <w:bottom w:val="nil"/>
            </w:tcBorders>
            <w:noWrap/>
            <w:hideMark/>
          </w:tcPr>
          <w:p w14:paraId="455418F0" w14:textId="77777777" w:rsidR="00653619" w:rsidRPr="00136566" w:rsidRDefault="00653619" w:rsidP="009C5209">
            <w:pPr>
              <w:pStyle w:val="TableText"/>
              <w:keepNext/>
              <w:keepLines/>
              <w:rPr>
                <w:noProof w:val="0"/>
              </w:rPr>
            </w:pPr>
            <w:r w:rsidRPr="00136566">
              <w:rPr>
                <w:noProof w:val="0"/>
              </w:rPr>
              <w:t>Male</w:t>
            </w:r>
          </w:p>
        </w:tc>
        <w:tc>
          <w:tcPr>
            <w:tcW w:w="1152" w:type="dxa"/>
            <w:tcBorders>
              <w:top w:val="single" w:sz="4" w:space="0" w:color="auto"/>
              <w:bottom w:val="nil"/>
            </w:tcBorders>
            <w:vAlign w:val="bottom"/>
          </w:tcPr>
          <w:p w14:paraId="464D8907" w14:textId="77777777" w:rsidR="00653619" w:rsidRPr="00136566" w:rsidRDefault="00653619" w:rsidP="009C5209">
            <w:pPr>
              <w:pStyle w:val="TableText"/>
              <w:keepNext/>
              <w:keepLines/>
              <w:rPr>
                <w:noProof w:val="0"/>
              </w:rPr>
            </w:pPr>
            <w:r w:rsidRPr="00136566">
              <w:rPr>
                <w:noProof w:val="0"/>
              </w:rPr>
              <w:t>139,799</w:t>
            </w:r>
          </w:p>
        </w:tc>
        <w:tc>
          <w:tcPr>
            <w:tcW w:w="1471" w:type="dxa"/>
            <w:tcBorders>
              <w:top w:val="single" w:sz="4" w:space="0" w:color="auto"/>
              <w:bottom w:val="nil"/>
            </w:tcBorders>
            <w:vAlign w:val="bottom"/>
          </w:tcPr>
          <w:p w14:paraId="278EAEAE" w14:textId="77777777" w:rsidR="00653619" w:rsidRPr="00136566" w:rsidRDefault="00653619" w:rsidP="009C5209">
            <w:pPr>
              <w:pStyle w:val="TableText"/>
              <w:keepNext/>
              <w:keepLines/>
              <w:rPr>
                <w:noProof w:val="0"/>
              </w:rPr>
            </w:pPr>
            <w:r w:rsidRPr="00136566">
              <w:rPr>
                <w:noProof w:val="0"/>
              </w:rPr>
              <w:t>0.90</w:t>
            </w:r>
          </w:p>
        </w:tc>
        <w:tc>
          <w:tcPr>
            <w:tcW w:w="1584" w:type="dxa"/>
            <w:tcBorders>
              <w:top w:val="single" w:sz="4" w:space="0" w:color="auto"/>
              <w:bottom w:val="nil"/>
            </w:tcBorders>
            <w:vAlign w:val="bottom"/>
          </w:tcPr>
          <w:p w14:paraId="27D01A96" w14:textId="77777777" w:rsidR="00653619" w:rsidRPr="00136566" w:rsidRDefault="00653619" w:rsidP="009C5209">
            <w:pPr>
              <w:pStyle w:val="TableText"/>
              <w:keepNext/>
              <w:keepLines/>
              <w:rPr>
                <w:noProof w:val="0"/>
              </w:rPr>
            </w:pPr>
            <w:r w:rsidRPr="00136566">
              <w:rPr>
                <w:noProof w:val="0"/>
              </w:rPr>
              <w:t>0.37</w:t>
            </w:r>
          </w:p>
        </w:tc>
        <w:tc>
          <w:tcPr>
            <w:tcW w:w="1728" w:type="dxa"/>
            <w:tcBorders>
              <w:top w:val="single" w:sz="4" w:space="0" w:color="auto"/>
              <w:left w:val="nil"/>
              <w:bottom w:val="nil"/>
              <w:right w:val="nil"/>
            </w:tcBorders>
            <w:vAlign w:val="bottom"/>
          </w:tcPr>
          <w:p w14:paraId="7598AA01" w14:textId="77777777" w:rsidR="00653619" w:rsidRPr="00136566" w:rsidRDefault="00653619" w:rsidP="009C5209">
            <w:pPr>
              <w:pStyle w:val="TableText"/>
              <w:keepNext/>
              <w:keepLines/>
              <w:rPr>
                <w:noProof w:val="0"/>
              </w:rPr>
            </w:pPr>
            <w:r w:rsidRPr="00136566">
              <w:rPr>
                <w:noProof w:val="0"/>
                <w:color w:val="000000"/>
              </w:rPr>
              <w:t>1.37</w:t>
            </w:r>
          </w:p>
        </w:tc>
      </w:tr>
      <w:tr w:rsidR="00653619" w:rsidRPr="00136566" w14:paraId="1DA82FD1" w14:textId="77777777" w:rsidTr="009C5209">
        <w:trPr>
          <w:trHeight w:val="315"/>
        </w:trPr>
        <w:tc>
          <w:tcPr>
            <w:tcW w:w="7488" w:type="dxa"/>
            <w:tcBorders>
              <w:top w:val="nil"/>
              <w:bottom w:val="single" w:sz="4" w:space="0" w:color="auto"/>
            </w:tcBorders>
            <w:noWrap/>
            <w:hideMark/>
          </w:tcPr>
          <w:p w14:paraId="43A7ABF1" w14:textId="77777777" w:rsidR="00653619" w:rsidRPr="00136566" w:rsidRDefault="00653619" w:rsidP="009C5209">
            <w:pPr>
              <w:pStyle w:val="TableText"/>
              <w:keepNext/>
              <w:keepLines/>
              <w:rPr>
                <w:noProof w:val="0"/>
              </w:rPr>
            </w:pPr>
            <w:r w:rsidRPr="00136566">
              <w:rPr>
                <w:noProof w:val="0"/>
              </w:rPr>
              <w:t>Female</w:t>
            </w:r>
          </w:p>
        </w:tc>
        <w:tc>
          <w:tcPr>
            <w:tcW w:w="1152" w:type="dxa"/>
            <w:tcBorders>
              <w:top w:val="nil"/>
              <w:bottom w:val="single" w:sz="4" w:space="0" w:color="auto"/>
            </w:tcBorders>
            <w:vAlign w:val="bottom"/>
          </w:tcPr>
          <w:p w14:paraId="127C16B1" w14:textId="77777777" w:rsidR="00653619" w:rsidRPr="00136566" w:rsidRDefault="00653619" w:rsidP="009C5209">
            <w:pPr>
              <w:pStyle w:val="TableText"/>
              <w:keepNext/>
              <w:keepLines/>
              <w:rPr>
                <w:noProof w:val="0"/>
              </w:rPr>
            </w:pPr>
            <w:r w:rsidRPr="00136566">
              <w:rPr>
                <w:noProof w:val="0"/>
              </w:rPr>
              <w:t>135,880</w:t>
            </w:r>
          </w:p>
        </w:tc>
        <w:tc>
          <w:tcPr>
            <w:tcW w:w="1471" w:type="dxa"/>
            <w:tcBorders>
              <w:top w:val="nil"/>
              <w:bottom w:val="single" w:sz="4" w:space="0" w:color="auto"/>
            </w:tcBorders>
            <w:vAlign w:val="bottom"/>
          </w:tcPr>
          <w:p w14:paraId="3D7F4B7C" w14:textId="77777777" w:rsidR="00653619" w:rsidRPr="00136566" w:rsidRDefault="00653619" w:rsidP="009C5209">
            <w:pPr>
              <w:pStyle w:val="TableText"/>
              <w:keepNext/>
              <w:keepLines/>
              <w:rPr>
                <w:noProof w:val="0"/>
              </w:rPr>
            </w:pPr>
            <w:r w:rsidRPr="00136566">
              <w:rPr>
                <w:noProof w:val="0"/>
              </w:rPr>
              <w:t>0.88</w:t>
            </w:r>
          </w:p>
        </w:tc>
        <w:tc>
          <w:tcPr>
            <w:tcW w:w="1584" w:type="dxa"/>
            <w:tcBorders>
              <w:top w:val="nil"/>
              <w:bottom w:val="single" w:sz="4" w:space="0" w:color="auto"/>
            </w:tcBorders>
            <w:vAlign w:val="bottom"/>
          </w:tcPr>
          <w:p w14:paraId="577F9CF3" w14:textId="77777777" w:rsidR="00653619" w:rsidRPr="00136566" w:rsidRDefault="00653619" w:rsidP="009C5209">
            <w:pPr>
              <w:pStyle w:val="TableText"/>
              <w:keepNext/>
              <w:keepLines/>
              <w:rPr>
                <w:noProof w:val="0"/>
              </w:rPr>
            </w:pPr>
            <w:r w:rsidRPr="00136566">
              <w:rPr>
                <w:noProof w:val="0"/>
              </w:rPr>
              <w:t>0.36</w:t>
            </w:r>
          </w:p>
        </w:tc>
        <w:tc>
          <w:tcPr>
            <w:tcW w:w="1728" w:type="dxa"/>
            <w:tcBorders>
              <w:top w:val="nil"/>
              <w:left w:val="nil"/>
              <w:bottom w:val="single" w:sz="4" w:space="0" w:color="auto"/>
              <w:right w:val="nil"/>
            </w:tcBorders>
            <w:vAlign w:val="bottom"/>
          </w:tcPr>
          <w:p w14:paraId="55B50C5D" w14:textId="77777777" w:rsidR="00653619" w:rsidRPr="00136566" w:rsidRDefault="00653619" w:rsidP="009C5209">
            <w:pPr>
              <w:pStyle w:val="TableText"/>
              <w:keepNext/>
              <w:keepLines/>
              <w:rPr>
                <w:noProof w:val="0"/>
              </w:rPr>
            </w:pPr>
            <w:r w:rsidRPr="00136566">
              <w:rPr>
                <w:noProof w:val="0"/>
                <w:color w:val="000000"/>
              </w:rPr>
              <w:t>1.08</w:t>
            </w:r>
          </w:p>
        </w:tc>
      </w:tr>
      <w:tr w:rsidR="00653619" w:rsidRPr="00136566" w14:paraId="1EF6C9E1" w14:textId="77777777" w:rsidTr="009C5209">
        <w:trPr>
          <w:trHeight w:val="300"/>
        </w:trPr>
        <w:tc>
          <w:tcPr>
            <w:tcW w:w="7488" w:type="dxa"/>
            <w:tcBorders>
              <w:top w:val="single" w:sz="4" w:space="0" w:color="auto"/>
            </w:tcBorders>
            <w:noWrap/>
            <w:hideMark/>
          </w:tcPr>
          <w:p w14:paraId="583F2B35"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0A6978A2" w14:textId="77777777" w:rsidR="00653619" w:rsidRPr="00136566" w:rsidRDefault="00653619" w:rsidP="009C5209">
            <w:pPr>
              <w:pStyle w:val="TableText"/>
              <w:rPr>
                <w:noProof w:val="0"/>
              </w:rPr>
            </w:pPr>
            <w:r w:rsidRPr="00136566">
              <w:rPr>
                <w:noProof w:val="0"/>
              </w:rPr>
              <w:t>21,622</w:t>
            </w:r>
          </w:p>
        </w:tc>
        <w:tc>
          <w:tcPr>
            <w:tcW w:w="1471" w:type="dxa"/>
            <w:tcBorders>
              <w:top w:val="single" w:sz="4" w:space="0" w:color="auto"/>
            </w:tcBorders>
            <w:vAlign w:val="bottom"/>
          </w:tcPr>
          <w:p w14:paraId="0B45934E" w14:textId="77777777" w:rsidR="00653619" w:rsidRPr="00136566" w:rsidRDefault="00653619" w:rsidP="009C5209">
            <w:pPr>
              <w:pStyle w:val="TableText"/>
              <w:rPr>
                <w:noProof w:val="0"/>
              </w:rPr>
            </w:pPr>
            <w:r w:rsidRPr="00136566">
              <w:rPr>
                <w:noProof w:val="0"/>
              </w:rPr>
              <w:t>0.67</w:t>
            </w:r>
          </w:p>
        </w:tc>
        <w:tc>
          <w:tcPr>
            <w:tcW w:w="1584" w:type="dxa"/>
            <w:tcBorders>
              <w:top w:val="single" w:sz="4" w:space="0" w:color="auto"/>
            </w:tcBorders>
            <w:vAlign w:val="bottom"/>
          </w:tcPr>
          <w:p w14:paraId="0730D083" w14:textId="77777777" w:rsidR="00653619" w:rsidRPr="00136566" w:rsidRDefault="00653619" w:rsidP="009C5209">
            <w:pPr>
              <w:pStyle w:val="TableText"/>
              <w:rPr>
                <w:noProof w:val="0"/>
              </w:rPr>
            </w:pPr>
            <w:r w:rsidRPr="00136566">
              <w:rPr>
                <w:noProof w:val="0"/>
              </w:rPr>
              <w:t>0.42</w:t>
            </w:r>
          </w:p>
        </w:tc>
        <w:tc>
          <w:tcPr>
            <w:tcW w:w="1728" w:type="dxa"/>
            <w:tcBorders>
              <w:top w:val="single" w:sz="4" w:space="0" w:color="auto"/>
              <w:left w:val="nil"/>
              <w:bottom w:val="nil"/>
              <w:right w:val="nil"/>
            </w:tcBorders>
            <w:vAlign w:val="bottom"/>
          </w:tcPr>
          <w:p w14:paraId="76BBD567" w14:textId="77777777" w:rsidR="00653619" w:rsidRPr="00136566" w:rsidRDefault="00653619" w:rsidP="009C5209">
            <w:pPr>
              <w:pStyle w:val="TableText"/>
              <w:rPr>
                <w:noProof w:val="0"/>
              </w:rPr>
            </w:pPr>
            <w:r w:rsidRPr="00136566">
              <w:rPr>
                <w:noProof w:val="0"/>
                <w:color w:val="000000"/>
              </w:rPr>
              <w:t>0.53</w:t>
            </w:r>
          </w:p>
        </w:tc>
      </w:tr>
      <w:tr w:rsidR="00653619" w:rsidRPr="00136566" w14:paraId="552A0C85" w14:textId="77777777" w:rsidTr="009C5209">
        <w:trPr>
          <w:trHeight w:val="300"/>
        </w:trPr>
        <w:tc>
          <w:tcPr>
            <w:tcW w:w="7488" w:type="dxa"/>
            <w:noWrap/>
            <w:hideMark/>
          </w:tcPr>
          <w:p w14:paraId="7CAB8125"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5A86626C" w14:textId="77777777" w:rsidR="00653619" w:rsidRPr="00136566" w:rsidRDefault="00653619" w:rsidP="009C5209">
            <w:pPr>
              <w:pStyle w:val="TableText"/>
              <w:rPr>
                <w:noProof w:val="0"/>
              </w:rPr>
            </w:pPr>
            <w:r w:rsidRPr="00136566">
              <w:rPr>
                <w:noProof w:val="0"/>
              </w:rPr>
              <w:t>148,397</w:t>
            </w:r>
          </w:p>
        </w:tc>
        <w:tc>
          <w:tcPr>
            <w:tcW w:w="1471" w:type="dxa"/>
            <w:vAlign w:val="bottom"/>
          </w:tcPr>
          <w:p w14:paraId="707ABE58" w14:textId="77777777" w:rsidR="00653619" w:rsidRPr="00136566" w:rsidRDefault="00653619" w:rsidP="009C5209">
            <w:pPr>
              <w:pStyle w:val="TableText"/>
              <w:rPr>
                <w:noProof w:val="0"/>
              </w:rPr>
            </w:pPr>
            <w:r w:rsidRPr="00136566">
              <w:rPr>
                <w:noProof w:val="0"/>
              </w:rPr>
              <w:t>0.90</w:t>
            </w:r>
          </w:p>
        </w:tc>
        <w:tc>
          <w:tcPr>
            <w:tcW w:w="1584" w:type="dxa"/>
            <w:vAlign w:val="bottom"/>
          </w:tcPr>
          <w:p w14:paraId="2FE53280"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06CF2E26" w14:textId="77777777" w:rsidR="00653619" w:rsidRPr="00136566" w:rsidRDefault="00653619" w:rsidP="009C5209">
            <w:pPr>
              <w:pStyle w:val="TableText"/>
              <w:rPr>
                <w:noProof w:val="0"/>
              </w:rPr>
            </w:pPr>
            <w:r w:rsidRPr="00136566">
              <w:rPr>
                <w:noProof w:val="0"/>
                <w:color w:val="000000"/>
              </w:rPr>
              <w:t>1.37</w:t>
            </w:r>
          </w:p>
        </w:tc>
      </w:tr>
      <w:tr w:rsidR="00653619" w:rsidRPr="00136566" w14:paraId="088A53DA" w14:textId="77777777" w:rsidTr="009C5209">
        <w:trPr>
          <w:trHeight w:val="300"/>
        </w:trPr>
        <w:tc>
          <w:tcPr>
            <w:tcW w:w="7488" w:type="dxa"/>
            <w:noWrap/>
            <w:hideMark/>
          </w:tcPr>
          <w:p w14:paraId="492F244E"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3090A3F2" w14:textId="77777777" w:rsidR="00653619" w:rsidRPr="00136566" w:rsidRDefault="00653619" w:rsidP="009C5209">
            <w:pPr>
              <w:pStyle w:val="TableText"/>
              <w:rPr>
                <w:noProof w:val="0"/>
              </w:rPr>
            </w:pPr>
            <w:r w:rsidRPr="00136566">
              <w:rPr>
                <w:noProof w:val="0"/>
              </w:rPr>
              <w:t>90,556</w:t>
            </w:r>
          </w:p>
        </w:tc>
        <w:tc>
          <w:tcPr>
            <w:tcW w:w="1471" w:type="dxa"/>
            <w:vAlign w:val="bottom"/>
          </w:tcPr>
          <w:p w14:paraId="37EE4C10" w14:textId="77777777" w:rsidR="00653619" w:rsidRPr="00136566" w:rsidRDefault="00653619" w:rsidP="009C5209">
            <w:pPr>
              <w:pStyle w:val="TableText"/>
              <w:rPr>
                <w:noProof w:val="0"/>
              </w:rPr>
            </w:pPr>
            <w:r w:rsidRPr="00136566">
              <w:rPr>
                <w:noProof w:val="0"/>
              </w:rPr>
              <w:t>0.87</w:t>
            </w:r>
          </w:p>
        </w:tc>
        <w:tc>
          <w:tcPr>
            <w:tcW w:w="1584" w:type="dxa"/>
            <w:vAlign w:val="bottom"/>
          </w:tcPr>
          <w:p w14:paraId="4BE8D0C9"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3D9E9A18" w14:textId="77777777" w:rsidR="00653619" w:rsidRPr="00136566" w:rsidRDefault="00653619" w:rsidP="009C5209">
            <w:pPr>
              <w:pStyle w:val="TableText"/>
              <w:rPr>
                <w:noProof w:val="0"/>
              </w:rPr>
            </w:pPr>
            <w:r w:rsidRPr="00136566">
              <w:rPr>
                <w:noProof w:val="0"/>
                <w:color w:val="000000"/>
              </w:rPr>
              <w:t>1.00</w:t>
            </w:r>
          </w:p>
        </w:tc>
      </w:tr>
      <w:tr w:rsidR="00653619" w:rsidRPr="00136566" w14:paraId="5C8911A8" w14:textId="77777777" w:rsidTr="009C5209">
        <w:trPr>
          <w:trHeight w:val="300"/>
        </w:trPr>
        <w:tc>
          <w:tcPr>
            <w:tcW w:w="7488" w:type="dxa"/>
            <w:tcBorders>
              <w:bottom w:val="nil"/>
            </w:tcBorders>
            <w:noWrap/>
            <w:hideMark/>
          </w:tcPr>
          <w:p w14:paraId="3DBF9076" w14:textId="77777777" w:rsidR="00653619" w:rsidRPr="00136566" w:rsidRDefault="00653619" w:rsidP="009C5209">
            <w:pPr>
              <w:pStyle w:val="TableText"/>
              <w:rPr>
                <w:noProof w:val="0"/>
              </w:rPr>
            </w:pPr>
            <w:r w:rsidRPr="00136566">
              <w:rPr>
                <w:noProof w:val="0"/>
              </w:rPr>
              <w:t>Initial fluent English proficient</w:t>
            </w:r>
          </w:p>
        </w:tc>
        <w:tc>
          <w:tcPr>
            <w:tcW w:w="1152" w:type="dxa"/>
            <w:tcBorders>
              <w:bottom w:val="nil"/>
            </w:tcBorders>
            <w:vAlign w:val="bottom"/>
          </w:tcPr>
          <w:p w14:paraId="7915D688" w14:textId="77777777" w:rsidR="00653619" w:rsidRPr="00136566" w:rsidRDefault="00653619" w:rsidP="009C5209">
            <w:pPr>
              <w:pStyle w:val="TableText"/>
              <w:rPr>
                <w:noProof w:val="0"/>
              </w:rPr>
            </w:pPr>
            <w:r w:rsidRPr="00136566">
              <w:rPr>
                <w:noProof w:val="0"/>
              </w:rPr>
              <w:t>14,801</w:t>
            </w:r>
          </w:p>
        </w:tc>
        <w:tc>
          <w:tcPr>
            <w:tcW w:w="1471" w:type="dxa"/>
            <w:tcBorders>
              <w:bottom w:val="nil"/>
            </w:tcBorders>
            <w:vAlign w:val="bottom"/>
          </w:tcPr>
          <w:p w14:paraId="55D40D2D" w14:textId="77777777" w:rsidR="00653619" w:rsidRPr="00136566" w:rsidRDefault="00653619" w:rsidP="009C5209">
            <w:pPr>
              <w:pStyle w:val="TableText"/>
              <w:rPr>
                <w:noProof w:val="0"/>
              </w:rPr>
            </w:pPr>
            <w:r w:rsidRPr="00136566">
              <w:rPr>
                <w:noProof w:val="0"/>
              </w:rPr>
              <w:t>0.91</w:t>
            </w:r>
          </w:p>
        </w:tc>
        <w:tc>
          <w:tcPr>
            <w:tcW w:w="1584" w:type="dxa"/>
            <w:tcBorders>
              <w:bottom w:val="nil"/>
            </w:tcBorders>
            <w:vAlign w:val="bottom"/>
          </w:tcPr>
          <w:p w14:paraId="430A553C"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7E74A91F" w14:textId="77777777" w:rsidR="00653619" w:rsidRPr="00136566" w:rsidRDefault="00653619" w:rsidP="009C5209">
            <w:pPr>
              <w:pStyle w:val="TableText"/>
              <w:rPr>
                <w:noProof w:val="0"/>
              </w:rPr>
            </w:pPr>
            <w:r w:rsidRPr="00136566">
              <w:rPr>
                <w:noProof w:val="0"/>
                <w:color w:val="000000"/>
              </w:rPr>
              <w:t>1.44</w:t>
            </w:r>
          </w:p>
        </w:tc>
      </w:tr>
      <w:tr w:rsidR="00653619" w:rsidRPr="00136566" w14:paraId="41B70F9A" w14:textId="77777777" w:rsidTr="009C5209">
        <w:trPr>
          <w:trHeight w:val="300"/>
        </w:trPr>
        <w:tc>
          <w:tcPr>
            <w:tcW w:w="7488" w:type="dxa"/>
            <w:tcBorders>
              <w:top w:val="nil"/>
              <w:bottom w:val="single" w:sz="4" w:space="0" w:color="auto"/>
            </w:tcBorders>
            <w:noWrap/>
            <w:hideMark/>
          </w:tcPr>
          <w:p w14:paraId="11773C91" w14:textId="77777777" w:rsidR="00653619" w:rsidRPr="00136566" w:rsidRDefault="00653619" w:rsidP="009C5209">
            <w:pPr>
              <w:pStyle w:val="TableText"/>
              <w:rPr>
                <w:noProof w:val="0"/>
              </w:rPr>
            </w:pPr>
            <w:r w:rsidRPr="00136566">
              <w:rPr>
                <w:noProof w:val="0"/>
              </w:rPr>
              <w:t>To be determined</w:t>
            </w:r>
          </w:p>
        </w:tc>
        <w:tc>
          <w:tcPr>
            <w:tcW w:w="1152" w:type="dxa"/>
            <w:tcBorders>
              <w:top w:val="nil"/>
              <w:bottom w:val="single" w:sz="4" w:space="0" w:color="auto"/>
            </w:tcBorders>
            <w:vAlign w:val="bottom"/>
          </w:tcPr>
          <w:p w14:paraId="265B34AF" w14:textId="77777777" w:rsidR="00653619" w:rsidRPr="00136566" w:rsidRDefault="00653619" w:rsidP="009C5209">
            <w:pPr>
              <w:pStyle w:val="TableText"/>
              <w:rPr>
                <w:noProof w:val="0"/>
              </w:rPr>
            </w:pPr>
            <w:r w:rsidRPr="00136566">
              <w:rPr>
                <w:noProof w:val="0"/>
              </w:rPr>
              <w:t>114</w:t>
            </w:r>
          </w:p>
        </w:tc>
        <w:tc>
          <w:tcPr>
            <w:tcW w:w="1471" w:type="dxa"/>
            <w:tcBorders>
              <w:top w:val="nil"/>
              <w:bottom w:val="single" w:sz="4" w:space="0" w:color="auto"/>
            </w:tcBorders>
            <w:vAlign w:val="bottom"/>
          </w:tcPr>
          <w:p w14:paraId="1400E549" w14:textId="77777777" w:rsidR="00653619" w:rsidRPr="00136566" w:rsidRDefault="00653619" w:rsidP="009C5209">
            <w:pPr>
              <w:pStyle w:val="TableText"/>
              <w:rPr>
                <w:noProof w:val="0"/>
              </w:rPr>
            </w:pPr>
            <w:r w:rsidRPr="00136566">
              <w:rPr>
                <w:noProof w:val="0"/>
              </w:rPr>
              <w:t>0.84</w:t>
            </w:r>
          </w:p>
        </w:tc>
        <w:tc>
          <w:tcPr>
            <w:tcW w:w="1584" w:type="dxa"/>
            <w:tcBorders>
              <w:top w:val="nil"/>
              <w:bottom w:val="single" w:sz="4" w:space="0" w:color="auto"/>
            </w:tcBorders>
            <w:vAlign w:val="bottom"/>
          </w:tcPr>
          <w:p w14:paraId="0168CE7B" w14:textId="77777777" w:rsidR="00653619" w:rsidRPr="00136566" w:rsidRDefault="00653619" w:rsidP="009C5209">
            <w:pPr>
              <w:pStyle w:val="TableText"/>
              <w:rPr>
                <w:noProof w:val="0"/>
              </w:rPr>
            </w:pPr>
            <w:r w:rsidRPr="00136566">
              <w:rPr>
                <w:noProof w:val="0"/>
              </w:rPr>
              <w:t>0.42</w:t>
            </w:r>
          </w:p>
        </w:tc>
        <w:tc>
          <w:tcPr>
            <w:tcW w:w="1728" w:type="dxa"/>
            <w:tcBorders>
              <w:top w:val="nil"/>
              <w:left w:val="nil"/>
              <w:bottom w:val="single" w:sz="4" w:space="0" w:color="auto"/>
              <w:right w:val="nil"/>
            </w:tcBorders>
            <w:vAlign w:val="bottom"/>
          </w:tcPr>
          <w:p w14:paraId="2CC5F790" w14:textId="77777777" w:rsidR="00653619" w:rsidRPr="00136566" w:rsidRDefault="00653619" w:rsidP="009C5209">
            <w:pPr>
              <w:pStyle w:val="TableText"/>
              <w:rPr>
                <w:noProof w:val="0"/>
              </w:rPr>
            </w:pPr>
            <w:r w:rsidRPr="00136566">
              <w:rPr>
                <w:noProof w:val="0"/>
                <w:color w:val="000000"/>
              </w:rPr>
              <w:t>1.10</w:t>
            </w:r>
          </w:p>
        </w:tc>
      </w:tr>
      <w:tr w:rsidR="00653619" w:rsidRPr="00136566" w14:paraId="57665248" w14:textId="77777777" w:rsidTr="009C5209">
        <w:trPr>
          <w:trHeight w:val="300"/>
        </w:trPr>
        <w:tc>
          <w:tcPr>
            <w:tcW w:w="7488" w:type="dxa"/>
            <w:tcBorders>
              <w:top w:val="single" w:sz="4" w:space="0" w:color="auto"/>
              <w:bottom w:val="nil"/>
            </w:tcBorders>
            <w:noWrap/>
            <w:hideMark/>
          </w:tcPr>
          <w:p w14:paraId="26DE6671"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3D0CD6F7" w14:textId="77777777" w:rsidR="00653619" w:rsidRPr="00136566" w:rsidRDefault="00653619" w:rsidP="009C5209">
            <w:pPr>
              <w:pStyle w:val="TableText"/>
              <w:rPr>
                <w:noProof w:val="0"/>
              </w:rPr>
            </w:pPr>
            <w:r w:rsidRPr="00136566">
              <w:rPr>
                <w:noProof w:val="0"/>
              </w:rPr>
              <w:t>151,661</w:t>
            </w:r>
          </w:p>
        </w:tc>
        <w:tc>
          <w:tcPr>
            <w:tcW w:w="1471" w:type="dxa"/>
            <w:tcBorders>
              <w:top w:val="single" w:sz="4" w:space="0" w:color="auto"/>
              <w:bottom w:val="nil"/>
            </w:tcBorders>
            <w:vAlign w:val="bottom"/>
          </w:tcPr>
          <w:p w14:paraId="309F9A5F" w14:textId="77777777" w:rsidR="00653619" w:rsidRPr="00136566" w:rsidRDefault="00653619" w:rsidP="009C5209">
            <w:pPr>
              <w:pStyle w:val="TableText"/>
              <w:rPr>
                <w:noProof w:val="0"/>
              </w:rPr>
            </w:pPr>
            <w:r w:rsidRPr="00136566">
              <w:rPr>
                <w:noProof w:val="0"/>
              </w:rPr>
              <w:t>0.86</w:t>
            </w:r>
          </w:p>
        </w:tc>
        <w:tc>
          <w:tcPr>
            <w:tcW w:w="1584" w:type="dxa"/>
            <w:tcBorders>
              <w:top w:val="single" w:sz="4" w:space="0" w:color="auto"/>
              <w:bottom w:val="nil"/>
            </w:tcBorders>
            <w:vAlign w:val="bottom"/>
          </w:tcPr>
          <w:p w14:paraId="75F203C7"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6087DE41" w14:textId="77777777" w:rsidR="00653619" w:rsidRPr="00136566" w:rsidRDefault="00653619" w:rsidP="009C5209">
            <w:pPr>
              <w:pStyle w:val="TableText"/>
              <w:rPr>
                <w:noProof w:val="0"/>
              </w:rPr>
            </w:pPr>
            <w:r w:rsidRPr="00136566">
              <w:rPr>
                <w:noProof w:val="0"/>
                <w:color w:val="000000"/>
              </w:rPr>
              <w:t>0.98</w:t>
            </w:r>
          </w:p>
        </w:tc>
      </w:tr>
      <w:tr w:rsidR="00653619" w:rsidRPr="00136566" w14:paraId="4C89F383" w14:textId="77777777" w:rsidTr="009C5209">
        <w:trPr>
          <w:trHeight w:val="315"/>
        </w:trPr>
        <w:tc>
          <w:tcPr>
            <w:tcW w:w="7488" w:type="dxa"/>
            <w:tcBorders>
              <w:top w:val="nil"/>
              <w:bottom w:val="single" w:sz="4" w:space="0" w:color="auto"/>
            </w:tcBorders>
            <w:noWrap/>
            <w:hideMark/>
          </w:tcPr>
          <w:p w14:paraId="0B6F78DD"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4E7C6E8E" w14:textId="77777777" w:rsidR="00653619" w:rsidRPr="00136566" w:rsidRDefault="00653619" w:rsidP="009C5209">
            <w:pPr>
              <w:pStyle w:val="TableText"/>
              <w:rPr>
                <w:noProof w:val="0"/>
              </w:rPr>
            </w:pPr>
            <w:r w:rsidRPr="00136566">
              <w:rPr>
                <w:noProof w:val="0"/>
              </w:rPr>
              <w:t>124,018</w:t>
            </w:r>
          </w:p>
        </w:tc>
        <w:tc>
          <w:tcPr>
            <w:tcW w:w="1471" w:type="dxa"/>
            <w:tcBorders>
              <w:top w:val="nil"/>
              <w:bottom w:val="single" w:sz="4" w:space="0" w:color="auto"/>
            </w:tcBorders>
            <w:vAlign w:val="bottom"/>
          </w:tcPr>
          <w:p w14:paraId="16AA273D" w14:textId="77777777" w:rsidR="00653619" w:rsidRPr="00136566" w:rsidRDefault="00653619" w:rsidP="009C5209">
            <w:pPr>
              <w:pStyle w:val="TableText"/>
              <w:rPr>
                <w:noProof w:val="0"/>
              </w:rPr>
            </w:pPr>
            <w:r w:rsidRPr="00136566">
              <w:rPr>
                <w:noProof w:val="0"/>
              </w:rPr>
              <w:t>0.91</w:t>
            </w:r>
          </w:p>
        </w:tc>
        <w:tc>
          <w:tcPr>
            <w:tcW w:w="1584" w:type="dxa"/>
            <w:tcBorders>
              <w:top w:val="nil"/>
              <w:bottom w:val="single" w:sz="4" w:space="0" w:color="auto"/>
            </w:tcBorders>
            <w:vAlign w:val="bottom"/>
          </w:tcPr>
          <w:p w14:paraId="18B006FC"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3408B163" w14:textId="77777777" w:rsidR="00653619" w:rsidRPr="00136566" w:rsidRDefault="00653619" w:rsidP="009C5209">
            <w:pPr>
              <w:pStyle w:val="TableText"/>
              <w:rPr>
                <w:noProof w:val="0"/>
              </w:rPr>
            </w:pPr>
            <w:r w:rsidRPr="00136566">
              <w:rPr>
                <w:noProof w:val="0"/>
                <w:color w:val="000000"/>
              </w:rPr>
              <w:t>1.44</w:t>
            </w:r>
          </w:p>
        </w:tc>
      </w:tr>
      <w:tr w:rsidR="00653619" w:rsidRPr="00136566" w14:paraId="23AD0536" w14:textId="77777777" w:rsidTr="009C5209">
        <w:trPr>
          <w:trHeight w:val="300"/>
        </w:trPr>
        <w:tc>
          <w:tcPr>
            <w:tcW w:w="7488" w:type="dxa"/>
            <w:tcBorders>
              <w:top w:val="single" w:sz="4" w:space="0" w:color="auto"/>
            </w:tcBorders>
            <w:noWrap/>
            <w:hideMark/>
          </w:tcPr>
          <w:p w14:paraId="634FCC8B"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0766D62D" w14:textId="77777777" w:rsidR="00653619" w:rsidRPr="00136566" w:rsidRDefault="00653619" w:rsidP="009C5209">
            <w:pPr>
              <w:pStyle w:val="TableText"/>
              <w:rPr>
                <w:noProof w:val="0"/>
              </w:rPr>
            </w:pPr>
            <w:r w:rsidRPr="00136566">
              <w:rPr>
                <w:noProof w:val="0"/>
              </w:rPr>
              <w:t>1,351</w:t>
            </w:r>
          </w:p>
        </w:tc>
        <w:tc>
          <w:tcPr>
            <w:tcW w:w="1471" w:type="dxa"/>
            <w:tcBorders>
              <w:top w:val="single" w:sz="4" w:space="0" w:color="auto"/>
            </w:tcBorders>
            <w:vAlign w:val="bottom"/>
          </w:tcPr>
          <w:p w14:paraId="0F33427C" w14:textId="77777777" w:rsidR="00653619" w:rsidRPr="00136566" w:rsidRDefault="00653619" w:rsidP="009C5209">
            <w:pPr>
              <w:pStyle w:val="TableText"/>
              <w:rPr>
                <w:noProof w:val="0"/>
              </w:rPr>
            </w:pPr>
            <w:r w:rsidRPr="00136566">
              <w:rPr>
                <w:noProof w:val="0"/>
              </w:rPr>
              <w:t>0.87</w:t>
            </w:r>
          </w:p>
        </w:tc>
        <w:tc>
          <w:tcPr>
            <w:tcW w:w="1584" w:type="dxa"/>
            <w:tcBorders>
              <w:top w:val="single" w:sz="4" w:space="0" w:color="auto"/>
            </w:tcBorders>
            <w:vAlign w:val="bottom"/>
          </w:tcPr>
          <w:p w14:paraId="3C8A431F"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1F3DDF52" w14:textId="77777777" w:rsidR="00653619" w:rsidRPr="00136566" w:rsidRDefault="00653619" w:rsidP="009C5209">
            <w:pPr>
              <w:pStyle w:val="TableText"/>
              <w:rPr>
                <w:noProof w:val="0"/>
              </w:rPr>
            </w:pPr>
            <w:r w:rsidRPr="00136566">
              <w:rPr>
                <w:noProof w:val="0"/>
                <w:color w:val="000000"/>
              </w:rPr>
              <w:t>1.05</w:t>
            </w:r>
          </w:p>
        </w:tc>
      </w:tr>
      <w:tr w:rsidR="00653619" w:rsidRPr="00136566" w14:paraId="469FB8F3" w14:textId="77777777" w:rsidTr="009C5209">
        <w:trPr>
          <w:trHeight w:val="300"/>
        </w:trPr>
        <w:tc>
          <w:tcPr>
            <w:tcW w:w="7488" w:type="dxa"/>
            <w:noWrap/>
            <w:hideMark/>
          </w:tcPr>
          <w:p w14:paraId="3FADB9D7"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06BF430D" w14:textId="77777777" w:rsidR="00653619" w:rsidRPr="00136566" w:rsidRDefault="00653619" w:rsidP="009C5209">
            <w:pPr>
              <w:pStyle w:val="TableText"/>
              <w:rPr>
                <w:noProof w:val="0"/>
              </w:rPr>
            </w:pPr>
            <w:r w:rsidRPr="00136566">
              <w:rPr>
                <w:noProof w:val="0"/>
              </w:rPr>
              <w:t>29,015</w:t>
            </w:r>
          </w:p>
        </w:tc>
        <w:tc>
          <w:tcPr>
            <w:tcW w:w="1471" w:type="dxa"/>
            <w:vAlign w:val="bottom"/>
          </w:tcPr>
          <w:p w14:paraId="727C0A4F" w14:textId="77777777" w:rsidR="00653619" w:rsidRPr="00136566" w:rsidRDefault="00653619" w:rsidP="009C5209">
            <w:pPr>
              <w:pStyle w:val="TableText"/>
              <w:rPr>
                <w:noProof w:val="0"/>
              </w:rPr>
            </w:pPr>
            <w:r w:rsidRPr="00136566">
              <w:rPr>
                <w:noProof w:val="0"/>
              </w:rPr>
              <w:t>0.91</w:t>
            </w:r>
          </w:p>
        </w:tc>
        <w:tc>
          <w:tcPr>
            <w:tcW w:w="1584" w:type="dxa"/>
            <w:vAlign w:val="bottom"/>
          </w:tcPr>
          <w:p w14:paraId="1BA46892"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0D4C63DC" w14:textId="77777777" w:rsidR="00653619" w:rsidRPr="00136566" w:rsidRDefault="00653619" w:rsidP="009C5209">
            <w:pPr>
              <w:pStyle w:val="TableText"/>
              <w:rPr>
                <w:noProof w:val="0"/>
              </w:rPr>
            </w:pPr>
            <w:r w:rsidRPr="00136566">
              <w:rPr>
                <w:noProof w:val="0"/>
                <w:color w:val="000000"/>
              </w:rPr>
              <w:t>1.44</w:t>
            </w:r>
          </w:p>
        </w:tc>
      </w:tr>
      <w:tr w:rsidR="00653619" w:rsidRPr="00136566" w14:paraId="18A29CDE" w14:textId="77777777" w:rsidTr="009C5209">
        <w:trPr>
          <w:trHeight w:val="300"/>
        </w:trPr>
        <w:tc>
          <w:tcPr>
            <w:tcW w:w="7488" w:type="dxa"/>
            <w:noWrap/>
            <w:hideMark/>
          </w:tcPr>
          <w:p w14:paraId="78872DCC"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74F4DE0C" w14:textId="77777777" w:rsidR="00653619" w:rsidRPr="00136566" w:rsidRDefault="00653619" w:rsidP="009C5209">
            <w:pPr>
              <w:pStyle w:val="TableText"/>
              <w:rPr>
                <w:noProof w:val="0"/>
              </w:rPr>
            </w:pPr>
            <w:r w:rsidRPr="00136566">
              <w:rPr>
                <w:noProof w:val="0"/>
              </w:rPr>
              <w:t>1,421</w:t>
            </w:r>
          </w:p>
        </w:tc>
        <w:tc>
          <w:tcPr>
            <w:tcW w:w="1471" w:type="dxa"/>
            <w:vAlign w:val="bottom"/>
          </w:tcPr>
          <w:p w14:paraId="70F764C6" w14:textId="77777777" w:rsidR="00653619" w:rsidRPr="00136566" w:rsidRDefault="00653619" w:rsidP="009C5209">
            <w:pPr>
              <w:pStyle w:val="TableText"/>
              <w:rPr>
                <w:noProof w:val="0"/>
              </w:rPr>
            </w:pPr>
            <w:r w:rsidRPr="00136566">
              <w:rPr>
                <w:noProof w:val="0"/>
              </w:rPr>
              <w:t>0.86</w:t>
            </w:r>
          </w:p>
        </w:tc>
        <w:tc>
          <w:tcPr>
            <w:tcW w:w="1584" w:type="dxa"/>
            <w:vAlign w:val="bottom"/>
          </w:tcPr>
          <w:p w14:paraId="5DE1E7DB" w14:textId="77777777" w:rsidR="00653619" w:rsidRPr="00136566" w:rsidRDefault="00653619" w:rsidP="009C5209">
            <w:pPr>
              <w:pStyle w:val="TableText"/>
              <w:rPr>
                <w:noProof w:val="0"/>
              </w:rPr>
            </w:pPr>
            <w:r w:rsidRPr="00136566">
              <w:rPr>
                <w:noProof w:val="0"/>
              </w:rPr>
              <w:t>0.38</w:t>
            </w:r>
          </w:p>
        </w:tc>
        <w:tc>
          <w:tcPr>
            <w:tcW w:w="1728" w:type="dxa"/>
            <w:tcBorders>
              <w:top w:val="nil"/>
              <w:left w:val="nil"/>
              <w:bottom w:val="nil"/>
              <w:right w:val="nil"/>
            </w:tcBorders>
            <w:vAlign w:val="bottom"/>
          </w:tcPr>
          <w:p w14:paraId="3E889400" w14:textId="77777777" w:rsidR="00653619" w:rsidRPr="00136566" w:rsidRDefault="00653619" w:rsidP="009C5209">
            <w:pPr>
              <w:pStyle w:val="TableText"/>
              <w:rPr>
                <w:noProof w:val="0"/>
              </w:rPr>
            </w:pPr>
            <w:r w:rsidRPr="00136566">
              <w:rPr>
                <w:noProof w:val="0"/>
                <w:color w:val="000000"/>
              </w:rPr>
              <w:t>1.03</w:t>
            </w:r>
          </w:p>
        </w:tc>
      </w:tr>
      <w:tr w:rsidR="00653619" w:rsidRPr="00136566" w14:paraId="4898603C" w14:textId="77777777" w:rsidTr="009C5209">
        <w:trPr>
          <w:trHeight w:val="300"/>
        </w:trPr>
        <w:tc>
          <w:tcPr>
            <w:tcW w:w="7488" w:type="dxa"/>
            <w:noWrap/>
            <w:hideMark/>
          </w:tcPr>
          <w:p w14:paraId="3168B476"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18DFD51B" w14:textId="77777777" w:rsidR="00653619" w:rsidRPr="00136566" w:rsidRDefault="00653619" w:rsidP="009C5209">
            <w:pPr>
              <w:pStyle w:val="TableText"/>
              <w:rPr>
                <w:noProof w:val="0"/>
              </w:rPr>
            </w:pPr>
            <w:r w:rsidRPr="00136566">
              <w:rPr>
                <w:noProof w:val="0"/>
              </w:rPr>
              <w:t>8,914</w:t>
            </w:r>
          </w:p>
        </w:tc>
        <w:tc>
          <w:tcPr>
            <w:tcW w:w="1471" w:type="dxa"/>
            <w:vAlign w:val="bottom"/>
          </w:tcPr>
          <w:p w14:paraId="5DFF3629" w14:textId="77777777" w:rsidR="00653619" w:rsidRPr="00136566" w:rsidRDefault="00653619" w:rsidP="009C5209">
            <w:pPr>
              <w:pStyle w:val="TableText"/>
              <w:rPr>
                <w:noProof w:val="0"/>
              </w:rPr>
            </w:pPr>
            <w:r w:rsidRPr="00136566">
              <w:rPr>
                <w:noProof w:val="0"/>
              </w:rPr>
              <w:t>0.88</w:t>
            </w:r>
          </w:p>
        </w:tc>
        <w:tc>
          <w:tcPr>
            <w:tcW w:w="1584" w:type="dxa"/>
            <w:vAlign w:val="bottom"/>
          </w:tcPr>
          <w:p w14:paraId="22CDBC6E"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49C29343" w14:textId="77777777" w:rsidR="00653619" w:rsidRPr="00136566" w:rsidRDefault="00653619" w:rsidP="009C5209">
            <w:pPr>
              <w:pStyle w:val="TableText"/>
              <w:rPr>
                <w:noProof w:val="0"/>
              </w:rPr>
            </w:pPr>
            <w:r w:rsidRPr="00136566">
              <w:rPr>
                <w:noProof w:val="0"/>
                <w:color w:val="000000"/>
              </w:rPr>
              <w:t>1.02</w:t>
            </w:r>
          </w:p>
        </w:tc>
      </w:tr>
      <w:tr w:rsidR="00653619" w:rsidRPr="00136566" w14:paraId="5074AB24" w14:textId="77777777" w:rsidTr="009C5209">
        <w:trPr>
          <w:trHeight w:val="300"/>
        </w:trPr>
        <w:tc>
          <w:tcPr>
            <w:tcW w:w="7488" w:type="dxa"/>
            <w:noWrap/>
            <w:hideMark/>
          </w:tcPr>
          <w:p w14:paraId="18B0B10C"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4D84C544" w14:textId="77777777" w:rsidR="00653619" w:rsidRPr="00136566" w:rsidRDefault="00653619" w:rsidP="009C5209">
            <w:pPr>
              <w:pStyle w:val="TableText"/>
              <w:rPr>
                <w:noProof w:val="0"/>
              </w:rPr>
            </w:pPr>
            <w:r w:rsidRPr="00136566">
              <w:rPr>
                <w:noProof w:val="0"/>
              </w:rPr>
              <w:t>141,326</w:t>
            </w:r>
          </w:p>
        </w:tc>
        <w:tc>
          <w:tcPr>
            <w:tcW w:w="1471" w:type="dxa"/>
            <w:vAlign w:val="bottom"/>
          </w:tcPr>
          <w:p w14:paraId="7990AC79" w14:textId="77777777" w:rsidR="00653619" w:rsidRPr="00136566" w:rsidRDefault="00653619" w:rsidP="009C5209">
            <w:pPr>
              <w:pStyle w:val="TableText"/>
              <w:rPr>
                <w:noProof w:val="0"/>
              </w:rPr>
            </w:pPr>
            <w:r w:rsidRPr="00136566">
              <w:rPr>
                <w:noProof w:val="0"/>
              </w:rPr>
              <w:t>0.85</w:t>
            </w:r>
          </w:p>
        </w:tc>
        <w:tc>
          <w:tcPr>
            <w:tcW w:w="1584" w:type="dxa"/>
            <w:vAlign w:val="bottom"/>
          </w:tcPr>
          <w:p w14:paraId="3E3597F1"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2912C74D" w14:textId="77777777" w:rsidR="00653619" w:rsidRPr="00136566" w:rsidRDefault="00653619" w:rsidP="009C5209">
            <w:pPr>
              <w:pStyle w:val="TableText"/>
              <w:rPr>
                <w:noProof w:val="0"/>
              </w:rPr>
            </w:pPr>
            <w:r w:rsidRPr="00136566">
              <w:rPr>
                <w:noProof w:val="0"/>
                <w:color w:val="000000"/>
              </w:rPr>
              <w:t>0.91</w:t>
            </w:r>
          </w:p>
        </w:tc>
      </w:tr>
      <w:tr w:rsidR="00653619" w:rsidRPr="00136566" w14:paraId="585852FD" w14:textId="77777777" w:rsidTr="009C5209">
        <w:trPr>
          <w:trHeight w:val="300"/>
        </w:trPr>
        <w:tc>
          <w:tcPr>
            <w:tcW w:w="7488" w:type="dxa"/>
            <w:noWrap/>
            <w:hideMark/>
          </w:tcPr>
          <w:p w14:paraId="26D65993"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0837198C" w14:textId="77777777" w:rsidR="00653619" w:rsidRPr="00136566" w:rsidRDefault="00653619" w:rsidP="009C5209">
            <w:pPr>
              <w:pStyle w:val="TableText"/>
              <w:rPr>
                <w:noProof w:val="0"/>
              </w:rPr>
            </w:pPr>
            <w:r w:rsidRPr="00136566">
              <w:rPr>
                <w:noProof w:val="0"/>
              </w:rPr>
              <w:t>15,656</w:t>
            </w:r>
          </w:p>
        </w:tc>
        <w:tc>
          <w:tcPr>
            <w:tcW w:w="1471" w:type="dxa"/>
            <w:vAlign w:val="bottom"/>
          </w:tcPr>
          <w:p w14:paraId="44DBCBBA" w14:textId="77777777" w:rsidR="00653619" w:rsidRPr="00136566" w:rsidRDefault="00653619" w:rsidP="009C5209">
            <w:pPr>
              <w:pStyle w:val="TableText"/>
              <w:rPr>
                <w:noProof w:val="0"/>
              </w:rPr>
            </w:pPr>
            <w:r w:rsidRPr="00136566">
              <w:rPr>
                <w:noProof w:val="0"/>
              </w:rPr>
              <w:t>0.83</w:t>
            </w:r>
          </w:p>
        </w:tc>
        <w:tc>
          <w:tcPr>
            <w:tcW w:w="1584" w:type="dxa"/>
            <w:vAlign w:val="bottom"/>
          </w:tcPr>
          <w:p w14:paraId="3F237D6E" w14:textId="77777777" w:rsidR="00653619" w:rsidRPr="00136566" w:rsidRDefault="00653619" w:rsidP="009C5209">
            <w:pPr>
              <w:pStyle w:val="TableText"/>
              <w:rPr>
                <w:noProof w:val="0"/>
              </w:rPr>
            </w:pPr>
            <w:r w:rsidRPr="00136566">
              <w:rPr>
                <w:noProof w:val="0"/>
              </w:rPr>
              <w:t>0.39</w:t>
            </w:r>
          </w:p>
        </w:tc>
        <w:tc>
          <w:tcPr>
            <w:tcW w:w="1728" w:type="dxa"/>
            <w:tcBorders>
              <w:top w:val="nil"/>
              <w:left w:val="nil"/>
              <w:bottom w:val="nil"/>
              <w:right w:val="nil"/>
            </w:tcBorders>
            <w:vAlign w:val="bottom"/>
          </w:tcPr>
          <w:p w14:paraId="4F8FBD27" w14:textId="77777777" w:rsidR="00653619" w:rsidRPr="00136566" w:rsidRDefault="00653619" w:rsidP="009C5209">
            <w:pPr>
              <w:pStyle w:val="TableText"/>
              <w:rPr>
                <w:noProof w:val="0"/>
              </w:rPr>
            </w:pPr>
            <w:r w:rsidRPr="00136566">
              <w:rPr>
                <w:noProof w:val="0"/>
                <w:color w:val="000000"/>
              </w:rPr>
              <w:t>0.89</w:t>
            </w:r>
          </w:p>
        </w:tc>
      </w:tr>
      <w:tr w:rsidR="00653619" w:rsidRPr="00136566" w14:paraId="04C33AEB" w14:textId="77777777" w:rsidTr="009C5209">
        <w:trPr>
          <w:trHeight w:val="300"/>
        </w:trPr>
        <w:tc>
          <w:tcPr>
            <w:tcW w:w="7488" w:type="dxa"/>
            <w:tcBorders>
              <w:bottom w:val="nil"/>
            </w:tcBorders>
            <w:noWrap/>
            <w:hideMark/>
          </w:tcPr>
          <w:p w14:paraId="4F749B3C"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47743925" w14:textId="77777777" w:rsidR="00653619" w:rsidRPr="00136566" w:rsidRDefault="00653619" w:rsidP="009C5209">
            <w:pPr>
              <w:pStyle w:val="TableText"/>
              <w:rPr>
                <w:noProof w:val="0"/>
              </w:rPr>
            </w:pPr>
            <w:r w:rsidRPr="00136566">
              <w:rPr>
                <w:noProof w:val="0"/>
              </w:rPr>
              <w:t>67,180</w:t>
            </w:r>
          </w:p>
        </w:tc>
        <w:tc>
          <w:tcPr>
            <w:tcW w:w="1471" w:type="dxa"/>
            <w:tcBorders>
              <w:bottom w:val="nil"/>
            </w:tcBorders>
            <w:vAlign w:val="bottom"/>
          </w:tcPr>
          <w:p w14:paraId="50C10CF1" w14:textId="77777777" w:rsidR="00653619" w:rsidRPr="00136566" w:rsidRDefault="00653619" w:rsidP="009C5209">
            <w:pPr>
              <w:pStyle w:val="TableText"/>
              <w:rPr>
                <w:noProof w:val="0"/>
              </w:rPr>
            </w:pPr>
            <w:r w:rsidRPr="00136566">
              <w:rPr>
                <w:noProof w:val="0"/>
              </w:rPr>
              <w:t>0.90</w:t>
            </w:r>
          </w:p>
        </w:tc>
        <w:tc>
          <w:tcPr>
            <w:tcW w:w="1584" w:type="dxa"/>
            <w:tcBorders>
              <w:bottom w:val="nil"/>
            </w:tcBorders>
            <w:vAlign w:val="bottom"/>
          </w:tcPr>
          <w:p w14:paraId="191A64DA"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249BB6DE" w14:textId="77777777" w:rsidR="00653619" w:rsidRPr="00136566" w:rsidRDefault="00653619" w:rsidP="009C5209">
            <w:pPr>
              <w:pStyle w:val="TableText"/>
              <w:rPr>
                <w:noProof w:val="0"/>
              </w:rPr>
            </w:pPr>
            <w:r w:rsidRPr="00136566">
              <w:rPr>
                <w:noProof w:val="0"/>
                <w:color w:val="000000"/>
              </w:rPr>
              <w:t>1.30</w:t>
            </w:r>
          </w:p>
        </w:tc>
      </w:tr>
      <w:tr w:rsidR="00653619" w:rsidRPr="00136566" w14:paraId="3446BD36" w14:textId="77777777" w:rsidTr="009C5209">
        <w:trPr>
          <w:trHeight w:val="300"/>
        </w:trPr>
        <w:tc>
          <w:tcPr>
            <w:tcW w:w="7488" w:type="dxa"/>
            <w:tcBorders>
              <w:top w:val="nil"/>
              <w:bottom w:val="nil"/>
            </w:tcBorders>
            <w:noWrap/>
          </w:tcPr>
          <w:p w14:paraId="50B7FBCC"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nil"/>
            </w:tcBorders>
            <w:vAlign w:val="bottom"/>
          </w:tcPr>
          <w:p w14:paraId="3D43A451" w14:textId="77777777" w:rsidR="00653619" w:rsidRPr="00136566" w:rsidRDefault="00653619" w:rsidP="009C5209">
            <w:pPr>
              <w:pStyle w:val="TableText"/>
              <w:rPr>
                <w:noProof w:val="0"/>
              </w:rPr>
            </w:pPr>
            <w:r w:rsidRPr="00136566">
              <w:rPr>
                <w:noProof w:val="0"/>
              </w:rPr>
              <w:t>9,039</w:t>
            </w:r>
          </w:p>
        </w:tc>
        <w:tc>
          <w:tcPr>
            <w:tcW w:w="1471" w:type="dxa"/>
            <w:tcBorders>
              <w:top w:val="nil"/>
              <w:bottom w:val="nil"/>
            </w:tcBorders>
            <w:vAlign w:val="bottom"/>
          </w:tcPr>
          <w:p w14:paraId="67037DC8" w14:textId="77777777" w:rsidR="00653619" w:rsidRPr="00136566" w:rsidRDefault="00653619" w:rsidP="009C5209">
            <w:pPr>
              <w:pStyle w:val="TableText"/>
              <w:rPr>
                <w:noProof w:val="0"/>
              </w:rPr>
            </w:pPr>
            <w:r w:rsidRPr="00136566">
              <w:rPr>
                <w:noProof w:val="0"/>
              </w:rPr>
              <w:t>0.91</w:t>
            </w:r>
          </w:p>
        </w:tc>
        <w:tc>
          <w:tcPr>
            <w:tcW w:w="1584" w:type="dxa"/>
            <w:tcBorders>
              <w:top w:val="nil"/>
              <w:bottom w:val="nil"/>
            </w:tcBorders>
            <w:vAlign w:val="bottom"/>
          </w:tcPr>
          <w:p w14:paraId="0BFD5101"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101943B2" w14:textId="77777777" w:rsidR="00653619" w:rsidRPr="00136566" w:rsidRDefault="00653619" w:rsidP="009C5209">
            <w:pPr>
              <w:pStyle w:val="TableText"/>
              <w:rPr>
                <w:noProof w:val="0"/>
              </w:rPr>
            </w:pPr>
            <w:r w:rsidRPr="00136566">
              <w:rPr>
                <w:noProof w:val="0"/>
                <w:color w:val="000000"/>
              </w:rPr>
              <w:t>1.44</w:t>
            </w:r>
          </w:p>
        </w:tc>
      </w:tr>
      <w:tr w:rsidR="00653619" w:rsidRPr="00136566" w14:paraId="02CCF747" w14:textId="77777777" w:rsidTr="009C5209">
        <w:trPr>
          <w:trHeight w:val="300"/>
        </w:trPr>
        <w:tc>
          <w:tcPr>
            <w:tcW w:w="7488" w:type="dxa"/>
            <w:tcBorders>
              <w:top w:val="single" w:sz="4" w:space="0" w:color="auto"/>
              <w:bottom w:val="nil"/>
            </w:tcBorders>
            <w:noWrap/>
          </w:tcPr>
          <w:p w14:paraId="18D58747"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52B36D48" w14:textId="77777777" w:rsidR="00653619" w:rsidRPr="00136566" w:rsidRDefault="00653619" w:rsidP="009C5209">
            <w:pPr>
              <w:pStyle w:val="TableText"/>
              <w:rPr>
                <w:noProof w:val="0"/>
              </w:rPr>
            </w:pPr>
            <w:r w:rsidRPr="00136566">
              <w:rPr>
                <w:noProof w:val="0"/>
              </w:rPr>
              <w:t>25,064</w:t>
            </w:r>
          </w:p>
        </w:tc>
        <w:tc>
          <w:tcPr>
            <w:tcW w:w="1471" w:type="dxa"/>
            <w:tcBorders>
              <w:top w:val="single" w:sz="4" w:space="0" w:color="auto"/>
              <w:bottom w:val="nil"/>
            </w:tcBorders>
            <w:vAlign w:val="bottom"/>
          </w:tcPr>
          <w:p w14:paraId="48744FBA" w14:textId="77777777" w:rsidR="00653619" w:rsidRPr="00136566" w:rsidRDefault="00653619" w:rsidP="009C5209">
            <w:pPr>
              <w:pStyle w:val="TableText"/>
              <w:rPr>
                <w:noProof w:val="0"/>
              </w:rPr>
            </w:pPr>
            <w:r w:rsidRPr="00136566">
              <w:rPr>
                <w:noProof w:val="0"/>
              </w:rPr>
              <w:t>0.79</w:t>
            </w:r>
          </w:p>
        </w:tc>
        <w:tc>
          <w:tcPr>
            <w:tcW w:w="1584" w:type="dxa"/>
            <w:tcBorders>
              <w:top w:val="single" w:sz="4" w:space="0" w:color="auto"/>
              <w:bottom w:val="nil"/>
            </w:tcBorders>
            <w:vAlign w:val="bottom"/>
          </w:tcPr>
          <w:p w14:paraId="312373FA" w14:textId="77777777" w:rsidR="00653619" w:rsidRPr="00136566" w:rsidRDefault="00653619" w:rsidP="009C5209">
            <w:pPr>
              <w:pStyle w:val="TableText"/>
              <w:rPr>
                <w:noProof w:val="0"/>
              </w:rPr>
            </w:pPr>
            <w:r w:rsidRPr="00136566">
              <w:rPr>
                <w:noProof w:val="0"/>
              </w:rPr>
              <w:t>0.42</w:t>
            </w:r>
          </w:p>
        </w:tc>
        <w:tc>
          <w:tcPr>
            <w:tcW w:w="1728" w:type="dxa"/>
            <w:tcBorders>
              <w:top w:val="single" w:sz="4" w:space="0" w:color="auto"/>
              <w:left w:val="nil"/>
              <w:bottom w:val="nil"/>
              <w:right w:val="nil"/>
            </w:tcBorders>
            <w:vAlign w:val="bottom"/>
          </w:tcPr>
          <w:p w14:paraId="38251CC1" w14:textId="77777777" w:rsidR="00653619" w:rsidRPr="00136566" w:rsidRDefault="00653619" w:rsidP="009C5209">
            <w:pPr>
              <w:pStyle w:val="TableText"/>
              <w:rPr>
                <w:noProof w:val="0"/>
              </w:rPr>
            </w:pPr>
            <w:r w:rsidRPr="00136566">
              <w:rPr>
                <w:noProof w:val="0"/>
                <w:color w:val="000000"/>
              </w:rPr>
              <w:t>0.84</w:t>
            </w:r>
          </w:p>
        </w:tc>
      </w:tr>
      <w:tr w:rsidR="00653619" w:rsidRPr="00136566" w14:paraId="37B2708E" w14:textId="77777777" w:rsidTr="009C5209">
        <w:trPr>
          <w:trHeight w:val="300"/>
        </w:trPr>
        <w:tc>
          <w:tcPr>
            <w:tcW w:w="7488" w:type="dxa"/>
            <w:tcBorders>
              <w:top w:val="nil"/>
              <w:bottom w:val="single" w:sz="4" w:space="0" w:color="auto"/>
            </w:tcBorders>
            <w:noWrap/>
          </w:tcPr>
          <w:p w14:paraId="0C370622"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35F307B1" w14:textId="77777777" w:rsidR="00653619" w:rsidRPr="00136566" w:rsidRDefault="00653619" w:rsidP="009C5209">
            <w:pPr>
              <w:pStyle w:val="TableText"/>
              <w:rPr>
                <w:noProof w:val="0"/>
              </w:rPr>
            </w:pPr>
            <w:r w:rsidRPr="00136566">
              <w:rPr>
                <w:noProof w:val="0"/>
              </w:rPr>
              <w:t>250,615</w:t>
            </w:r>
          </w:p>
        </w:tc>
        <w:tc>
          <w:tcPr>
            <w:tcW w:w="1471" w:type="dxa"/>
            <w:tcBorders>
              <w:top w:val="nil"/>
              <w:bottom w:val="single" w:sz="4" w:space="0" w:color="auto"/>
            </w:tcBorders>
            <w:vAlign w:val="bottom"/>
          </w:tcPr>
          <w:p w14:paraId="477AEAC1"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518CDA62"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23A2CD80" w14:textId="77777777" w:rsidR="00653619" w:rsidRPr="00136566" w:rsidRDefault="00653619" w:rsidP="009C5209">
            <w:pPr>
              <w:pStyle w:val="TableText"/>
              <w:rPr>
                <w:noProof w:val="0"/>
              </w:rPr>
            </w:pPr>
            <w:r w:rsidRPr="00136566">
              <w:rPr>
                <w:noProof w:val="0"/>
                <w:color w:val="000000"/>
              </w:rPr>
              <w:t>1.18</w:t>
            </w:r>
          </w:p>
        </w:tc>
      </w:tr>
      <w:tr w:rsidR="00653619" w:rsidRPr="00136566" w14:paraId="79633724" w14:textId="77777777" w:rsidTr="009C5209">
        <w:trPr>
          <w:trHeight w:val="300"/>
        </w:trPr>
        <w:tc>
          <w:tcPr>
            <w:tcW w:w="7488" w:type="dxa"/>
            <w:tcBorders>
              <w:top w:val="single" w:sz="4" w:space="0" w:color="auto"/>
              <w:bottom w:val="nil"/>
            </w:tcBorders>
            <w:noWrap/>
          </w:tcPr>
          <w:p w14:paraId="5394D53F"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0FC5ADAD" w14:textId="77777777" w:rsidR="00653619" w:rsidRPr="00136566" w:rsidRDefault="00653619" w:rsidP="009C5209">
            <w:pPr>
              <w:pStyle w:val="TableText"/>
              <w:rPr>
                <w:noProof w:val="0"/>
              </w:rPr>
            </w:pPr>
            <w:r w:rsidRPr="00136566">
              <w:rPr>
                <w:noProof w:val="0"/>
              </w:rPr>
              <w:t>1,879</w:t>
            </w:r>
          </w:p>
        </w:tc>
        <w:tc>
          <w:tcPr>
            <w:tcW w:w="1471" w:type="dxa"/>
            <w:tcBorders>
              <w:top w:val="single" w:sz="4" w:space="0" w:color="auto"/>
              <w:bottom w:val="nil"/>
            </w:tcBorders>
            <w:vAlign w:val="bottom"/>
          </w:tcPr>
          <w:p w14:paraId="2DA48CE2" w14:textId="77777777" w:rsidR="00653619" w:rsidRPr="00136566" w:rsidRDefault="00653619" w:rsidP="009C5209">
            <w:pPr>
              <w:pStyle w:val="TableText"/>
              <w:rPr>
                <w:noProof w:val="0"/>
              </w:rPr>
            </w:pPr>
            <w:r w:rsidRPr="00136566">
              <w:rPr>
                <w:noProof w:val="0"/>
              </w:rPr>
              <w:t>0.82</w:t>
            </w:r>
          </w:p>
        </w:tc>
        <w:tc>
          <w:tcPr>
            <w:tcW w:w="1584" w:type="dxa"/>
            <w:tcBorders>
              <w:top w:val="single" w:sz="4" w:space="0" w:color="auto"/>
              <w:bottom w:val="nil"/>
            </w:tcBorders>
            <w:vAlign w:val="bottom"/>
          </w:tcPr>
          <w:p w14:paraId="1CBD7513"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2B410B82" w14:textId="77777777" w:rsidR="00653619" w:rsidRPr="00136566" w:rsidRDefault="00653619" w:rsidP="009C5209">
            <w:pPr>
              <w:pStyle w:val="TableText"/>
              <w:rPr>
                <w:noProof w:val="0"/>
              </w:rPr>
            </w:pPr>
            <w:r w:rsidRPr="00136566">
              <w:rPr>
                <w:noProof w:val="0"/>
                <w:color w:val="000000"/>
              </w:rPr>
              <w:t>0.76</w:t>
            </w:r>
          </w:p>
        </w:tc>
      </w:tr>
      <w:tr w:rsidR="00653619" w:rsidRPr="00136566" w14:paraId="61B1623A" w14:textId="77777777" w:rsidTr="009C5209">
        <w:trPr>
          <w:trHeight w:val="300"/>
        </w:trPr>
        <w:tc>
          <w:tcPr>
            <w:tcW w:w="7488" w:type="dxa"/>
            <w:tcBorders>
              <w:top w:val="nil"/>
              <w:bottom w:val="single" w:sz="4" w:space="0" w:color="auto"/>
            </w:tcBorders>
            <w:noWrap/>
          </w:tcPr>
          <w:p w14:paraId="6E4753C4"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4165716D" w14:textId="77777777" w:rsidR="00653619" w:rsidRPr="00136566" w:rsidRDefault="00653619" w:rsidP="009C5209">
            <w:pPr>
              <w:pStyle w:val="TableText"/>
              <w:rPr>
                <w:noProof w:val="0"/>
              </w:rPr>
            </w:pPr>
            <w:r w:rsidRPr="00136566">
              <w:rPr>
                <w:noProof w:val="0"/>
              </w:rPr>
              <w:t>273,800</w:t>
            </w:r>
          </w:p>
        </w:tc>
        <w:tc>
          <w:tcPr>
            <w:tcW w:w="1471" w:type="dxa"/>
            <w:tcBorders>
              <w:top w:val="nil"/>
              <w:bottom w:val="single" w:sz="4" w:space="0" w:color="auto"/>
            </w:tcBorders>
            <w:vAlign w:val="bottom"/>
          </w:tcPr>
          <w:p w14:paraId="6BBD39BD"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555CEB04"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single" w:sz="4" w:space="0" w:color="auto"/>
              <w:right w:val="nil"/>
            </w:tcBorders>
            <w:vAlign w:val="bottom"/>
          </w:tcPr>
          <w:p w14:paraId="68B0CCE5" w14:textId="77777777" w:rsidR="00653619" w:rsidRPr="00136566" w:rsidRDefault="00653619" w:rsidP="009C5209">
            <w:pPr>
              <w:pStyle w:val="TableText"/>
              <w:rPr>
                <w:noProof w:val="0"/>
              </w:rPr>
            </w:pPr>
            <w:r w:rsidRPr="00136566">
              <w:rPr>
                <w:noProof w:val="0"/>
                <w:color w:val="000000"/>
              </w:rPr>
              <w:t>1.24</w:t>
            </w:r>
          </w:p>
        </w:tc>
      </w:tr>
      <w:tr w:rsidR="00653619" w:rsidRPr="00136566" w14:paraId="7BB459FB" w14:textId="77777777" w:rsidTr="009C5209">
        <w:trPr>
          <w:trHeight w:val="300"/>
        </w:trPr>
        <w:tc>
          <w:tcPr>
            <w:tcW w:w="7488" w:type="dxa"/>
            <w:tcBorders>
              <w:top w:val="single" w:sz="4" w:space="0" w:color="auto"/>
              <w:bottom w:val="nil"/>
            </w:tcBorders>
            <w:noWrap/>
          </w:tcPr>
          <w:p w14:paraId="6D1240A1" w14:textId="77777777" w:rsidR="00653619" w:rsidRPr="00136566" w:rsidRDefault="00653619" w:rsidP="009C5209">
            <w:pPr>
              <w:pStyle w:val="TableText"/>
              <w:rPr>
                <w:noProof w:val="0"/>
              </w:rPr>
            </w:pPr>
            <w:r w:rsidRPr="00136566">
              <w:rPr>
                <w:noProof w:val="0"/>
              </w:rPr>
              <w:t>Military</w:t>
            </w:r>
          </w:p>
        </w:tc>
        <w:tc>
          <w:tcPr>
            <w:tcW w:w="1152" w:type="dxa"/>
            <w:tcBorders>
              <w:top w:val="single" w:sz="4" w:space="0" w:color="auto"/>
              <w:bottom w:val="nil"/>
            </w:tcBorders>
            <w:vAlign w:val="bottom"/>
          </w:tcPr>
          <w:p w14:paraId="70466077" w14:textId="77777777" w:rsidR="00653619" w:rsidRPr="00136566" w:rsidRDefault="00653619" w:rsidP="009C5209">
            <w:pPr>
              <w:pStyle w:val="TableText"/>
              <w:rPr>
                <w:noProof w:val="0"/>
              </w:rPr>
            </w:pPr>
            <w:r w:rsidRPr="00136566">
              <w:rPr>
                <w:noProof w:val="0"/>
              </w:rPr>
              <w:t>3,928</w:t>
            </w:r>
          </w:p>
        </w:tc>
        <w:tc>
          <w:tcPr>
            <w:tcW w:w="1471" w:type="dxa"/>
            <w:tcBorders>
              <w:top w:val="single" w:sz="4" w:space="0" w:color="auto"/>
              <w:bottom w:val="nil"/>
            </w:tcBorders>
            <w:vAlign w:val="bottom"/>
          </w:tcPr>
          <w:p w14:paraId="56EF985C" w14:textId="77777777" w:rsidR="00653619" w:rsidRPr="00136566" w:rsidRDefault="00653619" w:rsidP="009C5209">
            <w:pPr>
              <w:pStyle w:val="TableText"/>
              <w:rPr>
                <w:noProof w:val="0"/>
              </w:rPr>
            </w:pPr>
            <w:r w:rsidRPr="00136566">
              <w:rPr>
                <w:noProof w:val="0"/>
              </w:rPr>
              <w:t>0.88</w:t>
            </w:r>
          </w:p>
        </w:tc>
        <w:tc>
          <w:tcPr>
            <w:tcW w:w="1584" w:type="dxa"/>
            <w:tcBorders>
              <w:top w:val="single" w:sz="4" w:space="0" w:color="auto"/>
              <w:bottom w:val="nil"/>
            </w:tcBorders>
            <w:vAlign w:val="bottom"/>
          </w:tcPr>
          <w:p w14:paraId="40B4E740"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77185651" w14:textId="77777777" w:rsidR="00653619" w:rsidRPr="00136566" w:rsidRDefault="00653619" w:rsidP="009C5209">
            <w:pPr>
              <w:pStyle w:val="TableText"/>
              <w:rPr>
                <w:noProof w:val="0"/>
              </w:rPr>
            </w:pPr>
            <w:r w:rsidRPr="00136566">
              <w:rPr>
                <w:noProof w:val="0"/>
                <w:color w:val="000000"/>
              </w:rPr>
              <w:t>1.14</w:t>
            </w:r>
          </w:p>
        </w:tc>
      </w:tr>
      <w:tr w:rsidR="00653619" w:rsidRPr="00136566" w14:paraId="192AEB7E" w14:textId="77777777" w:rsidTr="009C5209">
        <w:trPr>
          <w:trHeight w:val="300"/>
        </w:trPr>
        <w:tc>
          <w:tcPr>
            <w:tcW w:w="7488" w:type="dxa"/>
            <w:tcBorders>
              <w:top w:val="nil"/>
              <w:bottom w:val="single" w:sz="4" w:space="0" w:color="auto"/>
            </w:tcBorders>
            <w:noWrap/>
          </w:tcPr>
          <w:p w14:paraId="50ECFC6D"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2E9CC062" w14:textId="77777777" w:rsidR="00653619" w:rsidRPr="00136566" w:rsidRDefault="00653619" w:rsidP="009C5209">
            <w:pPr>
              <w:pStyle w:val="TableText"/>
              <w:rPr>
                <w:noProof w:val="0"/>
              </w:rPr>
            </w:pPr>
            <w:r w:rsidRPr="00136566">
              <w:rPr>
                <w:noProof w:val="0"/>
              </w:rPr>
              <w:t>271,751</w:t>
            </w:r>
          </w:p>
        </w:tc>
        <w:tc>
          <w:tcPr>
            <w:tcW w:w="1471" w:type="dxa"/>
            <w:tcBorders>
              <w:top w:val="nil"/>
              <w:bottom w:val="single" w:sz="4" w:space="0" w:color="auto"/>
            </w:tcBorders>
            <w:vAlign w:val="bottom"/>
          </w:tcPr>
          <w:p w14:paraId="4E8D40D3"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1BFCB499"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single" w:sz="4" w:space="0" w:color="auto"/>
              <w:right w:val="nil"/>
            </w:tcBorders>
            <w:vAlign w:val="bottom"/>
          </w:tcPr>
          <w:p w14:paraId="48A9122C" w14:textId="77777777" w:rsidR="00653619" w:rsidRPr="00136566" w:rsidRDefault="00653619" w:rsidP="009C5209">
            <w:pPr>
              <w:pStyle w:val="TableText"/>
              <w:rPr>
                <w:noProof w:val="0"/>
              </w:rPr>
            </w:pPr>
            <w:r w:rsidRPr="00136566">
              <w:rPr>
                <w:noProof w:val="0"/>
                <w:color w:val="000000"/>
              </w:rPr>
              <w:t>1.24</w:t>
            </w:r>
          </w:p>
        </w:tc>
      </w:tr>
      <w:tr w:rsidR="00653619" w:rsidRPr="00136566" w14:paraId="1321421D" w14:textId="77777777" w:rsidTr="009C5209">
        <w:trPr>
          <w:trHeight w:val="300"/>
        </w:trPr>
        <w:tc>
          <w:tcPr>
            <w:tcW w:w="7488" w:type="dxa"/>
            <w:tcBorders>
              <w:top w:val="single" w:sz="4" w:space="0" w:color="auto"/>
              <w:bottom w:val="nil"/>
            </w:tcBorders>
            <w:noWrap/>
          </w:tcPr>
          <w:p w14:paraId="1E98FB85"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6DF5E060" w14:textId="77777777" w:rsidR="00653619" w:rsidRPr="00136566" w:rsidRDefault="00653619" w:rsidP="009C5209">
            <w:pPr>
              <w:pStyle w:val="TableText"/>
              <w:rPr>
                <w:noProof w:val="0"/>
              </w:rPr>
            </w:pPr>
            <w:r w:rsidRPr="00136566">
              <w:rPr>
                <w:noProof w:val="0"/>
              </w:rPr>
              <w:t>9,322</w:t>
            </w:r>
          </w:p>
        </w:tc>
        <w:tc>
          <w:tcPr>
            <w:tcW w:w="1471" w:type="dxa"/>
            <w:tcBorders>
              <w:top w:val="single" w:sz="4" w:space="0" w:color="auto"/>
              <w:bottom w:val="nil"/>
            </w:tcBorders>
            <w:vAlign w:val="bottom"/>
          </w:tcPr>
          <w:p w14:paraId="0CADB286" w14:textId="77777777" w:rsidR="00653619" w:rsidRPr="00136566" w:rsidRDefault="00653619" w:rsidP="009C5209">
            <w:pPr>
              <w:pStyle w:val="TableText"/>
              <w:rPr>
                <w:noProof w:val="0"/>
              </w:rPr>
            </w:pPr>
            <w:r w:rsidRPr="00136566">
              <w:rPr>
                <w:noProof w:val="0"/>
              </w:rPr>
              <w:t>0.84</w:t>
            </w:r>
          </w:p>
        </w:tc>
        <w:tc>
          <w:tcPr>
            <w:tcW w:w="1584" w:type="dxa"/>
            <w:tcBorders>
              <w:top w:val="single" w:sz="4" w:space="0" w:color="auto"/>
              <w:bottom w:val="nil"/>
            </w:tcBorders>
            <w:vAlign w:val="bottom"/>
          </w:tcPr>
          <w:p w14:paraId="7EA664AA" w14:textId="77777777" w:rsidR="00653619" w:rsidRPr="00136566" w:rsidRDefault="00653619" w:rsidP="009C5209">
            <w:pPr>
              <w:pStyle w:val="TableText"/>
              <w:rPr>
                <w:noProof w:val="0"/>
              </w:rPr>
            </w:pPr>
            <w:r w:rsidRPr="00136566">
              <w:rPr>
                <w:noProof w:val="0"/>
              </w:rPr>
              <w:t>0.38</w:t>
            </w:r>
          </w:p>
        </w:tc>
        <w:tc>
          <w:tcPr>
            <w:tcW w:w="1728" w:type="dxa"/>
            <w:tcBorders>
              <w:top w:val="single" w:sz="4" w:space="0" w:color="auto"/>
              <w:left w:val="nil"/>
              <w:bottom w:val="nil"/>
              <w:right w:val="nil"/>
            </w:tcBorders>
            <w:vAlign w:val="bottom"/>
          </w:tcPr>
          <w:p w14:paraId="5070D17B" w14:textId="77777777" w:rsidR="00653619" w:rsidRPr="00136566" w:rsidRDefault="00653619" w:rsidP="009C5209">
            <w:pPr>
              <w:pStyle w:val="TableText"/>
              <w:rPr>
                <w:noProof w:val="0"/>
              </w:rPr>
            </w:pPr>
            <w:r w:rsidRPr="00136566">
              <w:rPr>
                <w:noProof w:val="0"/>
                <w:color w:val="000000"/>
              </w:rPr>
              <w:t>0.90</w:t>
            </w:r>
          </w:p>
        </w:tc>
      </w:tr>
      <w:tr w:rsidR="00653619" w:rsidRPr="00136566" w14:paraId="65168C8E" w14:textId="77777777" w:rsidTr="009C5209">
        <w:trPr>
          <w:trHeight w:val="300"/>
        </w:trPr>
        <w:tc>
          <w:tcPr>
            <w:tcW w:w="7488" w:type="dxa"/>
            <w:tcBorders>
              <w:top w:val="nil"/>
              <w:bottom w:val="single" w:sz="12" w:space="0" w:color="auto"/>
            </w:tcBorders>
            <w:noWrap/>
          </w:tcPr>
          <w:p w14:paraId="7DF2119F"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12" w:space="0" w:color="auto"/>
            </w:tcBorders>
            <w:vAlign w:val="bottom"/>
          </w:tcPr>
          <w:p w14:paraId="4A9AFEB7" w14:textId="77777777" w:rsidR="00653619" w:rsidRPr="00136566" w:rsidRDefault="00653619" w:rsidP="009C5209">
            <w:pPr>
              <w:pStyle w:val="TableText"/>
              <w:rPr>
                <w:noProof w:val="0"/>
              </w:rPr>
            </w:pPr>
            <w:r w:rsidRPr="00136566">
              <w:rPr>
                <w:noProof w:val="0"/>
              </w:rPr>
              <w:t>266,357</w:t>
            </w:r>
          </w:p>
        </w:tc>
        <w:tc>
          <w:tcPr>
            <w:tcW w:w="1471" w:type="dxa"/>
            <w:tcBorders>
              <w:top w:val="nil"/>
              <w:bottom w:val="single" w:sz="12" w:space="0" w:color="auto"/>
            </w:tcBorders>
            <w:vAlign w:val="bottom"/>
          </w:tcPr>
          <w:p w14:paraId="372A995C"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12" w:space="0" w:color="auto"/>
            </w:tcBorders>
            <w:vAlign w:val="bottom"/>
          </w:tcPr>
          <w:p w14:paraId="784A20F5"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single" w:sz="12" w:space="0" w:color="auto"/>
              <w:right w:val="nil"/>
            </w:tcBorders>
            <w:vAlign w:val="bottom"/>
          </w:tcPr>
          <w:p w14:paraId="4EDF3C3B" w14:textId="77777777" w:rsidR="00653619" w:rsidRPr="00136566" w:rsidRDefault="00653619" w:rsidP="009C5209">
            <w:pPr>
              <w:pStyle w:val="TableText"/>
              <w:rPr>
                <w:noProof w:val="0"/>
              </w:rPr>
            </w:pPr>
            <w:r w:rsidRPr="00136566">
              <w:rPr>
                <w:noProof w:val="0"/>
                <w:color w:val="000000"/>
              </w:rPr>
              <w:t>1.24</w:t>
            </w:r>
          </w:p>
        </w:tc>
      </w:tr>
      <w:tr w:rsidR="00653619" w:rsidRPr="00136566" w14:paraId="42B54397" w14:textId="77777777" w:rsidTr="009C5209">
        <w:trPr>
          <w:trHeight w:val="300"/>
        </w:trPr>
        <w:tc>
          <w:tcPr>
            <w:tcW w:w="7488" w:type="dxa"/>
            <w:tcBorders>
              <w:top w:val="single" w:sz="4" w:space="0" w:color="auto"/>
              <w:bottom w:val="nil"/>
            </w:tcBorders>
            <w:noWrap/>
          </w:tcPr>
          <w:p w14:paraId="2D1B1DB8" w14:textId="77777777" w:rsidR="00653619" w:rsidRPr="00136566" w:rsidRDefault="00653619" w:rsidP="009C5209">
            <w:pPr>
              <w:pStyle w:val="TableText"/>
              <w:keepNext/>
              <w:rPr>
                <w:noProof w:val="0"/>
              </w:rPr>
            </w:pPr>
            <w:r w:rsidRPr="00136566">
              <w:rPr>
                <w:noProof w:val="0"/>
              </w:rPr>
              <w:lastRenderedPageBreak/>
              <w:t>American Indian or Alaska Native (Primary ethnicity—not economically disadvantaged)</w:t>
            </w:r>
          </w:p>
        </w:tc>
        <w:tc>
          <w:tcPr>
            <w:tcW w:w="1152" w:type="dxa"/>
            <w:tcBorders>
              <w:top w:val="single" w:sz="4" w:space="0" w:color="auto"/>
              <w:bottom w:val="nil"/>
            </w:tcBorders>
            <w:vAlign w:val="bottom"/>
          </w:tcPr>
          <w:p w14:paraId="044FF889" w14:textId="77777777" w:rsidR="00653619" w:rsidRPr="00136566" w:rsidRDefault="00653619" w:rsidP="009C5209">
            <w:pPr>
              <w:pStyle w:val="TableText"/>
              <w:rPr>
                <w:noProof w:val="0"/>
              </w:rPr>
            </w:pPr>
            <w:r w:rsidRPr="00136566">
              <w:rPr>
                <w:noProof w:val="0"/>
              </w:rPr>
              <w:t>578</w:t>
            </w:r>
          </w:p>
        </w:tc>
        <w:tc>
          <w:tcPr>
            <w:tcW w:w="1471" w:type="dxa"/>
            <w:tcBorders>
              <w:top w:val="single" w:sz="4" w:space="0" w:color="auto"/>
              <w:bottom w:val="nil"/>
            </w:tcBorders>
            <w:vAlign w:val="bottom"/>
          </w:tcPr>
          <w:p w14:paraId="0AFE4756" w14:textId="77777777" w:rsidR="00653619" w:rsidRPr="00136566" w:rsidRDefault="00653619" w:rsidP="009C5209">
            <w:pPr>
              <w:pStyle w:val="TableText"/>
              <w:rPr>
                <w:noProof w:val="0"/>
              </w:rPr>
            </w:pPr>
            <w:r w:rsidRPr="00136566">
              <w:rPr>
                <w:noProof w:val="0"/>
              </w:rPr>
              <w:t>0.88</w:t>
            </w:r>
          </w:p>
        </w:tc>
        <w:tc>
          <w:tcPr>
            <w:tcW w:w="1584" w:type="dxa"/>
            <w:tcBorders>
              <w:top w:val="single" w:sz="4" w:space="0" w:color="auto"/>
              <w:bottom w:val="nil"/>
            </w:tcBorders>
            <w:vAlign w:val="bottom"/>
          </w:tcPr>
          <w:p w14:paraId="58035E1F" w14:textId="77777777" w:rsidR="00653619" w:rsidRPr="00136566" w:rsidRDefault="00653619" w:rsidP="009C5209">
            <w:pPr>
              <w:pStyle w:val="TableText"/>
              <w:rPr>
                <w:noProof w:val="0"/>
              </w:rPr>
            </w:pPr>
            <w:r w:rsidRPr="00136566">
              <w:rPr>
                <w:noProof w:val="0"/>
              </w:rPr>
              <w:t>0.36</w:t>
            </w:r>
          </w:p>
        </w:tc>
        <w:tc>
          <w:tcPr>
            <w:tcW w:w="1728" w:type="dxa"/>
            <w:tcBorders>
              <w:top w:val="single" w:sz="4" w:space="0" w:color="auto"/>
              <w:left w:val="nil"/>
              <w:bottom w:val="nil"/>
              <w:right w:val="nil"/>
            </w:tcBorders>
            <w:vAlign w:val="bottom"/>
          </w:tcPr>
          <w:p w14:paraId="143EA7BA" w14:textId="77777777" w:rsidR="00653619" w:rsidRPr="00136566" w:rsidRDefault="00653619" w:rsidP="009C5209">
            <w:pPr>
              <w:pStyle w:val="TableText"/>
              <w:rPr>
                <w:noProof w:val="0"/>
              </w:rPr>
            </w:pPr>
            <w:r w:rsidRPr="00136566">
              <w:rPr>
                <w:noProof w:val="0"/>
                <w:color w:val="000000"/>
              </w:rPr>
              <w:t>1.08</w:t>
            </w:r>
          </w:p>
        </w:tc>
      </w:tr>
      <w:tr w:rsidR="00653619" w:rsidRPr="00136566" w14:paraId="2EB836A1" w14:textId="77777777" w:rsidTr="009C5209">
        <w:trPr>
          <w:trHeight w:val="300"/>
        </w:trPr>
        <w:tc>
          <w:tcPr>
            <w:tcW w:w="7488" w:type="dxa"/>
            <w:tcBorders>
              <w:top w:val="nil"/>
              <w:bottom w:val="nil"/>
            </w:tcBorders>
            <w:noWrap/>
          </w:tcPr>
          <w:p w14:paraId="3EEEDA76"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6C3FBC34" w14:textId="77777777" w:rsidR="00653619" w:rsidRPr="00136566" w:rsidRDefault="00653619" w:rsidP="009C5209">
            <w:pPr>
              <w:pStyle w:val="TableText"/>
              <w:rPr>
                <w:noProof w:val="0"/>
              </w:rPr>
            </w:pPr>
            <w:r w:rsidRPr="00136566">
              <w:rPr>
                <w:noProof w:val="0"/>
              </w:rPr>
              <w:t>773</w:t>
            </w:r>
          </w:p>
        </w:tc>
        <w:tc>
          <w:tcPr>
            <w:tcW w:w="1471" w:type="dxa"/>
            <w:tcBorders>
              <w:top w:val="nil"/>
              <w:bottom w:val="nil"/>
            </w:tcBorders>
            <w:vAlign w:val="bottom"/>
          </w:tcPr>
          <w:p w14:paraId="642400D6" w14:textId="77777777" w:rsidR="00653619" w:rsidRPr="00136566" w:rsidRDefault="00653619" w:rsidP="009C5209">
            <w:pPr>
              <w:pStyle w:val="TableText"/>
              <w:rPr>
                <w:noProof w:val="0"/>
              </w:rPr>
            </w:pPr>
            <w:r w:rsidRPr="00136566">
              <w:rPr>
                <w:noProof w:val="0"/>
              </w:rPr>
              <w:t>0.86</w:t>
            </w:r>
          </w:p>
        </w:tc>
        <w:tc>
          <w:tcPr>
            <w:tcW w:w="1584" w:type="dxa"/>
            <w:tcBorders>
              <w:top w:val="nil"/>
              <w:bottom w:val="nil"/>
            </w:tcBorders>
            <w:vAlign w:val="bottom"/>
          </w:tcPr>
          <w:p w14:paraId="54410BF3" w14:textId="77777777" w:rsidR="00653619" w:rsidRPr="00136566" w:rsidRDefault="00653619" w:rsidP="009C5209">
            <w:pPr>
              <w:pStyle w:val="TableText"/>
              <w:rPr>
                <w:noProof w:val="0"/>
              </w:rPr>
            </w:pPr>
            <w:r w:rsidRPr="00136566">
              <w:rPr>
                <w:noProof w:val="0"/>
              </w:rPr>
              <w:t>0.38</w:t>
            </w:r>
          </w:p>
        </w:tc>
        <w:tc>
          <w:tcPr>
            <w:tcW w:w="1728" w:type="dxa"/>
            <w:tcBorders>
              <w:top w:val="nil"/>
              <w:left w:val="nil"/>
              <w:bottom w:val="nil"/>
              <w:right w:val="nil"/>
            </w:tcBorders>
            <w:vAlign w:val="bottom"/>
          </w:tcPr>
          <w:p w14:paraId="5E744CEE" w14:textId="77777777" w:rsidR="00653619" w:rsidRPr="00136566" w:rsidRDefault="00653619" w:rsidP="009C5209">
            <w:pPr>
              <w:pStyle w:val="TableText"/>
              <w:rPr>
                <w:noProof w:val="0"/>
              </w:rPr>
            </w:pPr>
            <w:r w:rsidRPr="00136566">
              <w:rPr>
                <w:noProof w:val="0"/>
                <w:color w:val="000000"/>
              </w:rPr>
              <w:t>1.03</w:t>
            </w:r>
          </w:p>
        </w:tc>
      </w:tr>
      <w:tr w:rsidR="00653619" w:rsidRPr="00136566" w14:paraId="31C8280A" w14:textId="77777777" w:rsidTr="009C5209">
        <w:trPr>
          <w:trHeight w:val="300"/>
        </w:trPr>
        <w:tc>
          <w:tcPr>
            <w:tcW w:w="7488" w:type="dxa"/>
            <w:noWrap/>
          </w:tcPr>
          <w:p w14:paraId="6C14951A"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vAlign w:val="bottom"/>
          </w:tcPr>
          <w:p w14:paraId="6CA905BF" w14:textId="77777777" w:rsidR="00653619" w:rsidRPr="00136566" w:rsidRDefault="00653619" w:rsidP="009C5209">
            <w:pPr>
              <w:pStyle w:val="TableText"/>
              <w:rPr>
                <w:noProof w:val="0"/>
              </w:rPr>
            </w:pPr>
            <w:r w:rsidRPr="00136566">
              <w:rPr>
                <w:noProof w:val="0"/>
              </w:rPr>
              <w:t>17,490</w:t>
            </w:r>
          </w:p>
        </w:tc>
        <w:tc>
          <w:tcPr>
            <w:tcW w:w="1471" w:type="dxa"/>
            <w:vAlign w:val="bottom"/>
          </w:tcPr>
          <w:p w14:paraId="2B4E619B" w14:textId="77777777" w:rsidR="00653619" w:rsidRPr="00136566" w:rsidRDefault="00653619" w:rsidP="009C5209">
            <w:pPr>
              <w:pStyle w:val="TableText"/>
              <w:rPr>
                <w:noProof w:val="0"/>
              </w:rPr>
            </w:pPr>
            <w:r w:rsidRPr="00136566">
              <w:rPr>
                <w:noProof w:val="0"/>
              </w:rPr>
              <w:t>0.91</w:t>
            </w:r>
          </w:p>
        </w:tc>
        <w:tc>
          <w:tcPr>
            <w:tcW w:w="1584" w:type="dxa"/>
            <w:vAlign w:val="bottom"/>
          </w:tcPr>
          <w:p w14:paraId="79033C77"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0C33942D" w14:textId="77777777" w:rsidR="00653619" w:rsidRPr="00136566" w:rsidRDefault="00653619" w:rsidP="009C5209">
            <w:pPr>
              <w:pStyle w:val="TableText"/>
              <w:rPr>
                <w:noProof w:val="0"/>
              </w:rPr>
            </w:pPr>
            <w:r w:rsidRPr="00136566">
              <w:rPr>
                <w:noProof w:val="0"/>
                <w:color w:val="000000"/>
              </w:rPr>
              <w:t>1.52</w:t>
            </w:r>
          </w:p>
        </w:tc>
      </w:tr>
      <w:tr w:rsidR="00653619" w:rsidRPr="00136566" w14:paraId="57D09D94" w14:textId="77777777" w:rsidTr="009C5209">
        <w:trPr>
          <w:trHeight w:val="300"/>
        </w:trPr>
        <w:tc>
          <w:tcPr>
            <w:tcW w:w="7488" w:type="dxa"/>
            <w:tcBorders>
              <w:top w:val="nil"/>
            </w:tcBorders>
            <w:noWrap/>
          </w:tcPr>
          <w:p w14:paraId="66B4C91E"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tcBorders>
              <w:top w:val="nil"/>
            </w:tcBorders>
            <w:vAlign w:val="bottom"/>
          </w:tcPr>
          <w:p w14:paraId="40947AA9" w14:textId="77777777" w:rsidR="00653619" w:rsidRPr="00136566" w:rsidRDefault="00653619" w:rsidP="009C5209">
            <w:pPr>
              <w:pStyle w:val="TableText"/>
              <w:rPr>
                <w:noProof w:val="0"/>
              </w:rPr>
            </w:pPr>
            <w:r w:rsidRPr="00136566">
              <w:rPr>
                <w:noProof w:val="0"/>
              </w:rPr>
              <w:t>11,525</w:t>
            </w:r>
          </w:p>
        </w:tc>
        <w:tc>
          <w:tcPr>
            <w:tcW w:w="1471" w:type="dxa"/>
            <w:tcBorders>
              <w:top w:val="nil"/>
            </w:tcBorders>
            <w:vAlign w:val="bottom"/>
          </w:tcPr>
          <w:p w14:paraId="1B327B6A" w14:textId="77777777" w:rsidR="00653619" w:rsidRPr="00136566" w:rsidRDefault="00653619" w:rsidP="009C5209">
            <w:pPr>
              <w:pStyle w:val="TableText"/>
              <w:rPr>
                <w:noProof w:val="0"/>
              </w:rPr>
            </w:pPr>
            <w:r w:rsidRPr="00136566">
              <w:rPr>
                <w:noProof w:val="0"/>
              </w:rPr>
              <w:t>0.90</w:t>
            </w:r>
          </w:p>
        </w:tc>
        <w:tc>
          <w:tcPr>
            <w:tcW w:w="1584" w:type="dxa"/>
            <w:tcBorders>
              <w:top w:val="nil"/>
            </w:tcBorders>
            <w:vAlign w:val="bottom"/>
          </w:tcPr>
          <w:p w14:paraId="7AB55910"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1A26A690" w14:textId="77777777" w:rsidR="00653619" w:rsidRPr="00136566" w:rsidRDefault="00653619" w:rsidP="009C5209">
            <w:pPr>
              <w:pStyle w:val="TableText"/>
              <w:rPr>
                <w:noProof w:val="0"/>
              </w:rPr>
            </w:pPr>
            <w:r w:rsidRPr="00136566">
              <w:rPr>
                <w:noProof w:val="0"/>
                <w:color w:val="000000"/>
              </w:rPr>
              <w:t>1.30</w:t>
            </w:r>
          </w:p>
        </w:tc>
      </w:tr>
      <w:tr w:rsidR="00653619" w:rsidRPr="00136566" w14:paraId="06922951" w14:textId="77777777" w:rsidTr="009C5209">
        <w:trPr>
          <w:trHeight w:val="300"/>
        </w:trPr>
        <w:tc>
          <w:tcPr>
            <w:tcW w:w="7488" w:type="dxa"/>
            <w:noWrap/>
          </w:tcPr>
          <w:p w14:paraId="793A2A9A" w14:textId="77777777" w:rsidR="00653619" w:rsidRPr="00136566" w:rsidRDefault="00653619" w:rsidP="009C5209">
            <w:pPr>
              <w:pStyle w:val="TableText"/>
              <w:rPr>
                <w:noProof w:val="0"/>
              </w:rPr>
            </w:pPr>
            <w:r w:rsidRPr="00136566">
              <w:rPr>
                <w:noProof w:val="0"/>
              </w:rPr>
              <w:t>Native Hawaiian or Other Pacific Islander (Primary ethnicity—not economically disadvantaged)</w:t>
            </w:r>
          </w:p>
        </w:tc>
        <w:tc>
          <w:tcPr>
            <w:tcW w:w="1152" w:type="dxa"/>
            <w:vAlign w:val="bottom"/>
          </w:tcPr>
          <w:p w14:paraId="47814F1B" w14:textId="77777777" w:rsidR="00653619" w:rsidRPr="00136566" w:rsidRDefault="00653619" w:rsidP="009C5209">
            <w:pPr>
              <w:pStyle w:val="TableText"/>
              <w:rPr>
                <w:noProof w:val="0"/>
              </w:rPr>
            </w:pPr>
            <w:r w:rsidRPr="00136566">
              <w:rPr>
                <w:noProof w:val="0"/>
              </w:rPr>
              <w:t>617</w:t>
            </w:r>
          </w:p>
        </w:tc>
        <w:tc>
          <w:tcPr>
            <w:tcW w:w="1471" w:type="dxa"/>
            <w:vAlign w:val="bottom"/>
          </w:tcPr>
          <w:p w14:paraId="46C48DB5" w14:textId="77777777" w:rsidR="00653619" w:rsidRPr="00136566" w:rsidRDefault="00653619" w:rsidP="009C5209">
            <w:pPr>
              <w:pStyle w:val="TableText"/>
              <w:rPr>
                <w:noProof w:val="0"/>
              </w:rPr>
            </w:pPr>
            <w:r w:rsidRPr="00136566">
              <w:rPr>
                <w:noProof w:val="0"/>
              </w:rPr>
              <w:t>0.88</w:t>
            </w:r>
          </w:p>
        </w:tc>
        <w:tc>
          <w:tcPr>
            <w:tcW w:w="1584" w:type="dxa"/>
            <w:vAlign w:val="bottom"/>
          </w:tcPr>
          <w:p w14:paraId="7D7D3CDB"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4894912C" w14:textId="77777777" w:rsidR="00653619" w:rsidRPr="00136566" w:rsidRDefault="00653619" w:rsidP="009C5209">
            <w:pPr>
              <w:pStyle w:val="TableText"/>
              <w:rPr>
                <w:noProof w:val="0"/>
              </w:rPr>
            </w:pPr>
            <w:r w:rsidRPr="00136566">
              <w:rPr>
                <w:noProof w:val="0"/>
                <w:color w:val="000000"/>
              </w:rPr>
              <w:t>1.14</w:t>
            </w:r>
          </w:p>
        </w:tc>
      </w:tr>
      <w:tr w:rsidR="00653619" w:rsidRPr="00136566" w14:paraId="001B90A1" w14:textId="77777777" w:rsidTr="009C5209">
        <w:trPr>
          <w:trHeight w:val="300"/>
        </w:trPr>
        <w:tc>
          <w:tcPr>
            <w:tcW w:w="7488" w:type="dxa"/>
            <w:noWrap/>
          </w:tcPr>
          <w:p w14:paraId="3047C438"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4C3F703C" w14:textId="77777777" w:rsidR="00653619" w:rsidRPr="00136566" w:rsidRDefault="00653619" w:rsidP="009C5209">
            <w:pPr>
              <w:pStyle w:val="TableText"/>
              <w:rPr>
                <w:noProof w:val="0"/>
              </w:rPr>
            </w:pPr>
            <w:r w:rsidRPr="00136566">
              <w:rPr>
                <w:noProof w:val="0"/>
              </w:rPr>
              <w:t>804</w:t>
            </w:r>
          </w:p>
        </w:tc>
        <w:tc>
          <w:tcPr>
            <w:tcW w:w="1471" w:type="dxa"/>
            <w:vAlign w:val="bottom"/>
          </w:tcPr>
          <w:p w14:paraId="38C18A1C" w14:textId="77777777" w:rsidR="00653619" w:rsidRPr="00136566" w:rsidRDefault="00653619" w:rsidP="009C5209">
            <w:pPr>
              <w:pStyle w:val="TableText"/>
              <w:rPr>
                <w:noProof w:val="0"/>
              </w:rPr>
            </w:pPr>
            <w:r w:rsidRPr="00136566">
              <w:rPr>
                <w:noProof w:val="0"/>
              </w:rPr>
              <w:t>0.83</w:t>
            </w:r>
          </w:p>
        </w:tc>
        <w:tc>
          <w:tcPr>
            <w:tcW w:w="1584" w:type="dxa"/>
            <w:vAlign w:val="bottom"/>
          </w:tcPr>
          <w:p w14:paraId="73DC259E" w14:textId="77777777" w:rsidR="00653619" w:rsidRPr="00136566" w:rsidRDefault="00653619" w:rsidP="009C5209">
            <w:pPr>
              <w:pStyle w:val="TableText"/>
              <w:rPr>
                <w:noProof w:val="0"/>
              </w:rPr>
            </w:pPr>
            <w:r w:rsidRPr="00136566">
              <w:rPr>
                <w:noProof w:val="0"/>
              </w:rPr>
              <w:t>0.38</w:t>
            </w:r>
          </w:p>
        </w:tc>
        <w:tc>
          <w:tcPr>
            <w:tcW w:w="1728" w:type="dxa"/>
            <w:tcBorders>
              <w:top w:val="nil"/>
              <w:left w:val="nil"/>
              <w:bottom w:val="nil"/>
              <w:right w:val="nil"/>
            </w:tcBorders>
            <w:vAlign w:val="bottom"/>
          </w:tcPr>
          <w:p w14:paraId="5F9C093F" w14:textId="77777777" w:rsidR="00653619" w:rsidRPr="00136566" w:rsidRDefault="00653619" w:rsidP="009C5209">
            <w:pPr>
              <w:pStyle w:val="TableText"/>
              <w:rPr>
                <w:noProof w:val="0"/>
              </w:rPr>
            </w:pPr>
            <w:r w:rsidRPr="00136566">
              <w:rPr>
                <w:noProof w:val="0"/>
                <w:color w:val="000000"/>
              </w:rPr>
              <w:t>0.85</w:t>
            </w:r>
          </w:p>
        </w:tc>
      </w:tr>
      <w:tr w:rsidR="00653619" w:rsidRPr="00136566" w14:paraId="35225A32" w14:textId="77777777" w:rsidTr="009C5209">
        <w:trPr>
          <w:trHeight w:val="300"/>
        </w:trPr>
        <w:tc>
          <w:tcPr>
            <w:tcW w:w="7488" w:type="dxa"/>
            <w:noWrap/>
          </w:tcPr>
          <w:p w14:paraId="3C8822B1" w14:textId="77777777" w:rsidR="00653619" w:rsidRPr="00136566" w:rsidRDefault="00653619" w:rsidP="009C5209">
            <w:pPr>
              <w:pStyle w:val="TableText"/>
              <w:rPr>
                <w:noProof w:val="0"/>
              </w:rPr>
            </w:pPr>
            <w:r w:rsidRPr="00136566">
              <w:rPr>
                <w:noProof w:val="0"/>
              </w:rPr>
              <w:t>Filipino (Primary ethnicity—not economically disadvantaged)</w:t>
            </w:r>
          </w:p>
        </w:tc>
        <w:tc>
          <w:tcPr>
            <w:tcW w:w="1152" w:type="dxa"/>
            <w:vAlign w:val="bottom"/>
          </w:tcPr>
          <w:p w14:paraId="4DA7AE9A" w14:textId="77777777" w:rsidR="00653619" w:rsidRPr="00136566" w:rsidRDefault="00653619" w:rsidP="009C5209">
            <w:pPr>
              <w:pStyle w:val="TableText"/>
              <w:rPr>
                <w:noProof w:val="0"/>
              </w:rPr>
            </w:pPr>
            <w:r w:rsidRPr="00136566">
              <w:rPr>
                <w:noProof w:val="0"/>
              </w:rPr>
              <w:t>6,110</w:t>
            </w:r>
          </w:p>
        </w:tc>
        <w:tc>
          <w:tcPr>
            <w:tcW w:w="1471" w:type="dxa"/>
            <w:vAlign w:val="bottom"/>
          </w:tcPr>
          <w:p w14:paraId="34E22B0E" w14:textId="77777777" w:rsidR="00653619" w:rsidRPr="00136566" w:rsidRDefault="00653619" w:rsidP="009C5209">
            <w:pPr>
              <w:pStyle w:val="TableText"/>
              <w:rPr>
                <w:noProof w:val="0"/>
              </w:rPr>
            </w:pPr>
            <w:r w:rsidRPr="00136566">
              <w:rPr>
                <w:noProof w:val="0"/>
              </w:rPr>
              <w:t>0.89</w:t>
            </w:r>
          </w:p>
        </w:tc>
        <w:tc>
          <w:tcPr>
            <w:tcW w:w="1584" w:type="dxa"/>
            <w:vAlign w:val="bottom"/>
          </w:tcPr>
          <w:p w14:paraId="639A7B25"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38732A16" w14:textId="77777777" w:rsidR="00653619" w:rsidRPr="00136566" w:rsidRDefault="00653619" w:rsidP="009C5209">
            <w:pPr>
              <w:pStyle w:val="TableText"/>
              <w:rPr>
                <w:noProof w:val="0"/>
              </w:rPr>
            </w:pPr>
            <w:r w:rsidRPr="00136566">
              <w:rPr>
                <w:noProof w:val="0"/>
                <w:color w:val="000000"/>
              </w:rPr>
              <w:t>1.11</w:t>
            </w:r>
          </w:p>
        </w:tc>
      </w:tr>
      <w:tr w:rsidR="00653619" w:rsidRPr="00136566" w14:paraId="3BE59C72" w14:textId="77777777" w:rsidTr="009C5209">
        <w:trPr>
          <w:trHeight w:val="300"/>
        </w:trPr>
        <w:tc>
          <w:tcPr>
            <w:tcW w:w="7488" w:type="dxa"/>
            <w:noWrap/>
          </w:tcPr>
          <w:p w14:paraId="01EAFF98"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2F5C0C03" w14:textId="77777777" w:rsidR="00653619" w:rsidRPr="00136566" w:rsidRDefault="00653619" w:rsidP="009C5209">
            <w:pPr>
              <w:pStyle w:val="TableText"/>
              <w:rPr>
                <w:noProof w:val="0"/>
              </w:rPr>
            </w:pPr>
            <w:r w:rsidRPr="00136566">
              <w:rPr>
                <w:noProof w:val="0"/>
              </w:rPr>
              <w:t>2,804</w:t>
            </w:r>
          </w:p>
        </w:tc>
        <w:tc>
          <w:tcPr>
            <w:tcW w:w="1471" w:type="dxa"/>
            <w:vAlign w:val="bottom"/>
          </w:tcPr>
          <w:p w14:paraId="7945A5DB" w14:textId="77777777" w:rsidR="00653619" w:rsidRPr="00136566" w:rsidRDefault="00653619" w:rsidP="009C5209">
            <w:pPr>
              <w:pStyle w:val="TableText"/>
              <w:rPr>
                <w:noProof w:val="0"/>
              </w:rPr>
            </w:pPr>
            <w:r w:rsidRPr="00136566">
              <w:rPr>
                <w:noProof w:val="0"/>
              </w:rPr>
              <w:t>0.87</w:t>
            </w:r>
          </w:p>
        </w:tc>
        <w:tc>
          <w:tcPr>
            <w:tcW w:w="1584" w:type="dxa"/>
            <w:vAlign w:val="bottom"/>
          </w:tcPr>
          <w:p w14:paraId="7FF8C06F"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04FB6886" w14:textId="77777777" w:rsidR="00653619" w:rsidRPr="00136566" w:rsidRDefault="00653619" w:rsidP="009C5209">
            <w:pPr>
              <w:pStyle w:val="TableText"/>
              <w:rPr>
                <w:noProof w:val="0"/>
              </w:rPr>
            </w:pPr>
            <w:r w:rsidRPr="00136566">
              <w:rPr>
                <w:noProof w:val="0"/>
                <w:color w:val="000000"/>
              </w:rPr>
              <w:t>0.94</w:t>
            </w:r>
          </w:p>
        </w:tc>
      </w:tr>
      <w:tr w:rsidR="00653619" w:rsidRPr="00136566" w14:paraId="2BBE05C3" w14:textId="77777777" w:rsidTr="009C5209">
        <w:trPr>
          <w:trHeight w:val="300"/>
        </w:trPr>
        <w:tc>
          <w:tcPr>
            <w:tcW w:w="7488" w:type="dxa"/>
            <w:noWrap/>
          </w:tcPr>
          <w:p w14:paraId="72AF8AFE"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vAlign w:val="bottom"/>
          </w:tcPr>
          <w:p w14:paraId="53741A59" w14:textId="77777777" w:rsidR="00653619" w:rsidRPr="00136566" w:rsidRDefault="00653619" w:rsidP="009C5209">
            <w:pPr>
              <w:pStyle w:val="TableText"/>
              <w:rPr>
                <w:noProof w:val="0"/>
              </w:rPr>
            </w:pPr>
            <w:r w:rsidRPr="00136566">
              <w:rPr>
                <w:noProof w:val="0"/>
              </w:rPr>
              <w:t>36,621</w:t>
            </w:r>
          </w:p>
        </w:tc>
        <w:tc>
          <w:tcPr>
            <w:tcW w:w="1471" w:type="dxa"/>
            <w:vAlign w:val="bottom"/>
          </w:tcPr>
          <w:p w14:paraId="2823ADB6" w14:textId="77777777" w:rsidR="00653619" w:rsidRPr="00136566" w:rsidRDefault="00653619" w:rsidP="009C5209">
            <w:pPr>
              <w:pStyle w:val="TableText"/>
              <w:rPr>
                <w:noProof w:val="0"/>
              </w:rPr>
            </w:pPr>
            <w:r w:rsidRPr="00136566">
              <w:rPr>
                <w:noProof w:val="0"/>
              </w:rPr>
              <w:t>0.88</w:t>
            </w:r>
          </w:p>
        </w:tc>
        <w:tc>
          <w:tcPr>
            <w:tcW w:w="1584" w:type="dxa"/>
            <w:vAlign w:val="bottom"/>
          </w:tcPr>
          <w:p w14:paraId="7BCBEFBD"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59B91095" w14:textId="77777777" w:rsidR="00653619" w:rsidRPr="00136566" w:rsidRDefault="00653619" w:rsidP="009C5209">
            <w:pPr>
              <w:pStyle w:val="TableText"/>
              <w:rPr>
                <w:noProof w:val="0"/>
              </w:rPr>
            </w:pPr>
            <w:r w:rsidRPr="00136566">
              <w:rPr>
                <w:noProof w:val="0"/>
                <w:color w:val="000000"/>
              </w:rPr>
              <w:t>1.08</w:t>
            </w:r>
          </w:p>
        </w:tc>
      </w:tr>
      <w:tr w:rsidR="00653619" w:rsidRPr="00136566" w14:paraId="620065AD" w14:textId="77777777" w:rsidTr="009C5209">
        <w:trPr>
          <w:trHeight w:val="300"/>
        </w:trPr>
        <w:tc>
          <w:tcPr>
            <w:tcW w:w="7488" w:type="dxa"/>
            <w:noWrap/>
          </w:tcPr>
          <w:p w14:paraId="33EFD751"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13241139" w14:textId="77777777" w:rsidR="00653619" w:rsidRPr="00136566" w:rsidRDefault="00653619" w:rsidP="009C5209">
            <w:pPr>
              <w:pStyle w:val="TableText"/>
              <w:rPr>
                <w:noProof w:val="0"/>
              </w:rPr>
            </w:pPr>
            <w:r w:rsidRPr="00136566">
              <w:rPr>
                <w:noProof w:val="0"/>
              </w:rPr>
              <w:t>104,705</w:t>
            </w:r>
          </w:p>
        </w:tc>
        <w:tc>
          <w:tcPr>
            <w:tcW w:w="1471" w:type="dxa"/>
            <w:vAlign w:val="bottom"/>
          </w:tcPr>
          <w:p w14:paraId="69B58688" w14:textId="77777777" w:rsidR="00653619" w:rsidRPr="00136566" w:rsidRDefault="00653619" w:rsidP="009C5209">
            <w:pPr>
              <w:pStyle w:val="TableText"/>
              <w:rPr>
                <w:noProof w:val="0"/>
              </w:rPr>
            </w:pPr>
            <w:r w:rsidRPr="00136566">
              <w:rPr>
                <w:noProof w:val="0"/>
              </w:rPr>
              <w:t>0.84</w:t>
            </w:r>
          </w:p>
        </w:tc>
        <w:tc>
          <w:tcPr>
            <w:tcW w:w="1584" w:type="dxa"/>
            <w:vAlign w:val="bottom"/>
          </w:tcPr>
          <w:p w14:paraId="73F6EC8A"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62DD61DE" w14:textId="77777777" w:rsidR="00653619" w:rsidRPr="00136566" w:rsidRDefault="00653619" w:rsidP="009C5209">
            <w:pPr>
              <w:pStyle w:val="TableText"/>
              <w:rPr>
                <w:noProof w:val="0"/>
              </w:rPr>
            </w:pPr>
            <w:r w:rsidRPr="00136566">
              <w:rPr>
                <w:noProof w:val="0"/>
                <w:color w:val="000000"/>
              </w:rPr>
              <w:t>0.86</w:t>
            </w:r>
          </w:p>
        </w:tc>
      </w:tr>
      <w:tr w:rsidR="00653619" w:rsidRPr="00136566" w14:paraId="0F289C76" w14:textId="77777777" w:rsidTr="009C5209">
        <w:trPr>
          <w:trHeight w:val="300"/>
        </w:trPr>
        <w:tc>
          <w:tcPr>
            <w:tcW w:w="7488" w:type="dxa"/>
            <w:noWrap/>
          </w:tcPr>
          <w:p w14:paraId="44498A7E"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vAlign w:val="bottom"/>
          </w:tcPr>
          <w:p w14:paraId="5452EC26" w14:textId="77777777" w:rsidR="00653619" w:rsidRPr="00136566" w:rsidRDefault="00653619" w:rsidP="009C5209">
            <w:pPr>
              <w:pStyle w:val="TableText"/>
              <w:rPr>
                <w:noProof w:val="0"/>
              </w:rPr>
            </w:pPr>
            <w:r w:rsidRPr="00136566">
              <w:rPr>
                <w:noProof w:val="0"/>
              </w:rPr>
              <w:t>5,445</w:t>
            </w:r>
          </w:p>
        </w:tc>
        <w:tc>
          <w:tcPr>
            <w:tcW w:w="1471" w:type="dxa"/>
            <w:vAlign w:val="bottom"/>
          </w:tcPr>
          <w:p w14:paraId="0C3A489F" w14:textId="77777777" w:rsidR="00653619" w:rsidRPr="00136566" w:rsidRDefault="00653619" w:rsidP="009C5209">
            <w:pPr>
              <w:pStyle w:val="TableText"/>
              <w:rPr>
                <w:noProof w:val="0"/>
              </w:rPr>
            </w:pPr>
            <w:r w:rsidRPr="00136566">
              <w:rPr>
                <w:noProof w:val="0"/>
              </w:rPr>
              <w:t>0.86</w:t>
            </w:r>
          </w:p>
        </w:tc>
        <w:tc>
          <w:tcPr>
            <w:tcW w:w="1584" w:type="dxa"/>
            <w:vAlign w:val="bottom"/>
          </w:tcPr>
          <w:p w14:paraId="3300B4EF" w14:textId="77777777" w:rsidR="00653619" w:rsidRPr="00136566" w:rsidRDefault="00653619" w:rsidP="009C5209">
            <w:pPr>
              <w:pStyle w:val="TableText"/>
              <w:rPr>
                <w:noProof w:val="0"/>
              </w:rPr>
            </w:pPr>
            <w:r w:rsidRPr="00136566">
              <w:rPr>
                <w:noProof w:val="0"/>
              </w:rPr>
              <w:t>0.38</w:t>
            </w:r>
          </w:p>
        </w:tc>
        <w:tc>
          <w:tcPr>
            <w:tcW w:w="1728" w:type="dxa"/>
            <w:tcBorders>
              <w:top w:val="nil"/>
              <w:left w:val="nil"/>
              <w:bottom w:val="nil"/>
              <w:right w:val="nil"/>
            </w:tcBorders>
            <w:vAlign w:val="bottom"/>
          </w:tcPr>
          <w:p w14:paraId="3D29FF01" w14:textId="77777777" w:rsidR="00653619" w:rsidRPr="00136566" w:rsidRDefault="00653619" w:rsidP="009C5209">
            <w:pPr>
              <w:pStyle w:val="TableText"/>
              <w:rPr>
                <w:noProof w:val="0"/>
              </w:rPr>
            </w:pPr>
            <w:r w:rsidRPr="00136566">
              <w:rPr>
                <w:noProof w:val="0"/>
                <w:color w:val="000000"/>
              </w:rPr>
              <w:t>1.03</w:t>
            </w:r>
          </w:p>
        </w:tc>
      </w:tr>
      <w:tr w:rsidR="00653619" w:rsidRPr="00136566" w14:paraId="201DAA6D" w14:textId="77777777" w:rsidTr="009C5209">
        <w:trPr>
          <w:trHeight w:val="300"/>
        </w:trPr>
        <w:tc>
          <w:tcPr>
            <w:tcW w:w="7488" w:type="dxa"/>
            <w:noWrap/>
          </w:tcPr>
          <w:p w14:paraId="24071F34"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4044DA8B" w14:textId="77777777" w:rsidR="00653619" w:rsidRPr="00136566" w:rsidRDefault="00653619" w:rsidP="009C5209">
            <w:pPr>
              <w:pStyle w:val="TableText"/>
              <w:rPr>
                <w:noProof w:val="0"/>
              </w:rPr>
            </w:pPr>
            <w:r w:rsidRPr="00136566">
              <w:rPr>
                <w:noProof w:val="0"/>
              </w:rPr>
              <w:t>10,211</w:t>
            </w:r>
          </w:p>
        </w:tc>
        <w:tc>
          <w:tcPr>
            <w:tcW w:w="1471" w:type="dxa"/>
            <w:vAlign w:val="bottom"/>
          </w:tcPr>
          <w:p w14:paraId="2C80D95E" w14:textId="77777777" w:rsidR="00653619" w:rsidRPr="00136566" w:rsidRDefault="00653619" w:rsidP="009C5209">
            <w:pPr>
              <w:pStyle w:val="TableText"/>
              <w:rPr>
                <w:noProof w:val="0"/>
              </w:rPr>
            </w:pPr>
            <w:r w:rsidRPr="00136566">
              <w:rPr>
                <w:noProof w:val="0"/>
              </w:rPr>
              <w:t>0.81</w:t>
            </w:r>
          </w:p>
        </w:tc>
        <w:tc>
          <w:tcPr>
            <w:tcW w:w="1584" w:type="dxa"/>
            <w:vAlign w:val="bottom"/>
          </w:tcPr>
          <w:p w14:paraId="661FC0F0" w14:textId="77777777" w:rsidR="00653619" w:rsidRPr="00136566" w:rsidRDefault="00653619" w:rsidP="009C5209">
            <w:pPr>
              <w:pStyle w:val="TableText"/>
              <w:rPr>
                <w:noProof w:val="0"/>
              </w:rPr>
            </w:pPr>
            <w:r w:rsidRPr="00136566">
              <w:rPr>
                <w:noProof w:val="0"/>
              </w:rPr>
              <w:t>0.40</w:t>
            </w:r>
          </w:p>
        </w:tc>
        <w:tc>
          <w:tcPr>
            <w:tcW w:w="1728" w:type="dxa"/>
            <w:tcBorders>
              <w:top w:val="nil"/>
              <w:left w:val="nil"/>
              <w:bottom w:val="nil"/>
              <w:right w:val="nil"/>
            </w:tcBorders>
            <w:vAlign w:val="bottom"/>
          </w:tcPr>
          <w:p w14:paraId="6B39B690" w14:textId="77777777" w:rsidR="00653619" w:rsidRPr="00136566" w:rsidRDefault="00653619" w:rsidP="009C5209">
            <w:pPr>
              <w:pStyle w:val="TableText"/>
              <w:rPr>
                <w:noProof w:val="0"/>
              </w:rPr>
            </w:pPr>
            <w:r w:rsidRPr="00136566">
              <w:rPr>
                <w:noProof w:val="0"/>
                <w:color w:val="000000"/>
              </w:rPr>
              <w:t>0.84</w:t>
            </w:r>
          </w:p>
        </w:tc>
      </w:tr>
      <w:tr w:rsidR="00653619" w:rsidRPr="00136566" w14:paraId="39FDE970" w14:textId="77777777" w:rsidTr="009C5209">
        <w:trPr>
          <w:trHeight w:val="300"/>
        </w:trPr>
        <w:tc>
          <w:tcPr>
            <w:tcW w:w="7488" w:type="dxa"/>
            <w:noWrap/>
          </w:tcPr>
          <w:p w14:paraId="2D1FD1AB"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vAlign w:val="bottom"/>
          </w:tcPr>
          <w:p w14:paraId="38BB5E32" w14:textId="77777777" w:rsidR="00653619" w:rsidRPr="00136566" w:rsidRDefault="00653619" w:rsidP="009C5209">
            <w:pPr>
              <w:pStyle w:val="TableText"/>
              <w:rPr>
                <w:noProof w:val="0"/>
              </w:rPr>
            </w:pPr>
            <w:r w:rsidRPr="00136566">
              <w:rPr>
                <w:noProof w:val="0"/>
              </w:rPr>
              <w:t>50,123</w:t>
            </w:r>
          </w:p>
        </w:tc>
        <w:tc>
          <w:tcPr>
            <w:tcW w:w="1471" w:type="dxa"/>
            <w:vAlign w:val="bottom"/>
          </w:tcPr>
          <w:p w14:paraId="07196C2D" w14:textId="77777777" w:rsidR="00653619" w:rsidRPr="00136566" w:rsidRDefault="00653619" w:rsidP="009C5209">
            <w:pPr>
              <w:pStyle w:val="TableText"/>
              <w:rPr>
                <w:noProof w:val="0"/>
              </w:rPr>
            </w:pPr>
            <w:r w:rsidRPr="00136566">
              <w:rPr>
                <w:noProof w:val="0"/>
              </w:rPr>
              <w:t>0.90</w:t>
            </w:r>
          </w:p>
        </w:tc>
        <w:tc>
          <w:tcPr>
            <w:tcW w:w="1584" w:type="dxa"/>
            <w:vAlign w:val="bottom"/>
          </w:tcPr>
          <w:p w14:paraId="75579CD0"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3D27C6AF" w14:textId="77777777" w:rsidR="00653619" w:rsidRPr="00136566" w:rsidRDefault="00653619" w:rsidP="009C5209">
            <w:pPr>
              <w:pStyle w:val="TableText"/>
              <w:rPr>
                <w:noProof w:val="0"/>
              </w:rPr>
            </w:pPr>
            <w:r w:rsidRPr="00136566">
              <w:rPr>
                <w:noProof w:val="0"/>
                <w:color w:val="000000"/>
              </w:rPr>
              <w:t>1.30</w:t>
            </w:r>
          </w:p>
        </w:tc>
      </w:tr>
      <w:tr w:rsidR="00653619" w:rsidRPr="00136566" w14:paraId="10EBFA0B" w14:textId="77777777" w:rsidTr="009C5209">
        <w:trPr>
          <w:trHeight w:val="300"/>
        </w:trPr>
        <w:tc>
          <w:tcPr>
            <w:tcW w:w="7488" w:type="dxa"/>
            <w:tcBorders>
              <w:bottom w:val="nil"/>
            </w:tcBorders>
            <w:noWrap/>
          </w:tcPr>
          <w:p w14:paraId="5CF13A90"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2D608E17" w14:textId="77777777" w:rsidR="00653619" w:rsidRPr="00136566" w:rsidRDefault="00653619" w:rsidP="009C5209">
            <w:pPr>
              <w:pStyle w:val="TableText"/>
              <w:rPr>
                <w:noProof w:val="0"/>
              </w:rPr>
            </w:pPr>
            <w:r w:rsidRPr="00136566">
              <w:rPr>
                <w:noProof w:val="0"/>
              </w:rPr>
              <w:t>17,057</w:t>
            </w:r>
          </w:p>
        </w:tc>
        <w:tc>
          <w:tcPr>
            <w:tcW w:w="1471" w:type="dxa"/>
            <w:tcBorders>
              <w:bottom w:val="nil"/>
            </w:tcBorders>
            <w:vAlign w:val="bottom"/>
          </w:tcPr>
          <w:p w14:paraId="6C37D1C8" w14:textId="77777777" w:rsidR="00653619" w:rsidRPr="00136566" w:rsidRDefault="00653619" w:rsidP="009C5209">
            <w:pPr>
              <w:pStyle w:val="TableText"/>
              <w:rPr>
                <w:noProof w:val="0"/>
              </w:rPr>
            </w:pPr>
            <w:r w:rsidRPr="00136566">
              <w:rPr>
                <w:noProof w:val="0"/>
              </w:rPr>
              <w:t>0.88</w:t>
            </w:r>
          </w:p>
        </w:tc>
        <w:tc>
          <w:tcPr>
            <w:tcW w:w="1584" w:type="dxa"/>
            <w:tcBorders>
              <w:bottom w:val="nil"/>
            </w:tcBorders>
            <w:vAlign w:val="bottom"/>
          </w:tcPr>
          <w:p w14:paraId="3477E629"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76C57A26" w14:textId="77777777" w:rsidR="00653619" w:rsidRPr="00136566" w:rsidRDefault="00653619" w:rsidP="009C5209">
            <w:pPr>
              <w:pStyle w:val="TableText"/>
              <w:rPr>
                <w:noProof w:val="0"/>
              </w:rPr>
            </w:pPr>
            <w:r w:rsidRPr="00136566">
              <w:rPr>
                <w:noProof w:val="0"/>
                <w:color w:val="000000"/>
              </w:rPr>
              <w:t>1.08</w:t>
            </w:r>
          </w:p>
        </w:tc>
      </w:tr>
      <w:tr w:rsidR="00653619" w:rsidRPr="00136566" w14:paraId="622FBDB6" w14:textId="77777777" w:rsidTr="009C5209">
        <w:trPr>
          <w:trHeight w:val="300"/>
        </w:trPr>
        <w:tc>
          <w:tcPr>
            <w:tcW w:w="7488" w:type="dxa"/>
            <w:tcBorders>
              <w:bottom w:val="nil"/>
            </w:tcBorders>
            <w:noWrap/>
          </w:tcPr>
          <w:p w14:paraId="47E443C0"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bottom w:val="nil"/>
            </w:tcBorders>
            <w:vAlign w:val="bottom"/>
          </w:tcPr>
          <w:p w14:paraId="1B07E8BB" w14:textId="77777777" w:rsidR="00653619" w:rsidRPr="00136566" w:rsidRDefault="00653619" w:rsidP="009C5209">
            <w:pPr>
              <w:pStyle w:val="TableText"/>
              <w:rPr>
                <w:noProof w:val="0"/>
              </w:rPr>
            </w:pPr>
            <w:r w:rsidRPr="00136566">
              <w:rPr>
                <w:noProof w:val="0"/>
              </w:rPr>
              <w:t>6,069</w:t>
            </w:r>
          </w:p>
        </w:tc>
        <w:tc>
          <w:tcPr>
            <w:tcW w:w="1471" w:type="dxa"/>
            <w:tcBorders>
              <w:bottom w:val="nil"/>
            </w:tcBorders>
            <w:vAlign w:val="bottom"/>
          </w:tcPr>
          <w:p w14:paraId="19780875" w14:textId="77777777" w:rsidR="00653619" w:rsidRPr="00136566" w:rsidRDefault="00653619" w:rsidP="009C5209">
            <w:pPr>
              <w:pStyle w:val="TableText"/>
              <w:rPr>
                <w:noProof w:val="0"/>
              </w:rPr>
            </w:pPr>
            <w:r w:rsidRPr="00136566">
              <w:rPr>
                <w:noProof w:val="0"/>
              </w:rPr>
              <w:t>0.91</w:t>
            </w:r>
          </w:p>
        </w:tc>
        <w:tc>
          <w:tcPr>
            <w:tcW w:w="1584" w:type="dxa"/>
            <w:tcBorders>
              <w:bottom w:val="nil"/>
            </w:tcBorders>
            <w:vAlign w:val="bottom"/>
          </w:tcPr>
          <w:p w14:paraId="2CE91EA9"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064A0F0B" w14:textId="77777777" w:rsidR="00653619" w:rsidRPr="00136566" w:rsidRDefault="00653619" w:rsidP="009C5209">
            <w:pPr>
              <w:pStyle w:val="TableText"/>
              <w:rPr>
                <w:noProof w:val="0"/>
              </w:rPr>
            </w:pPr>
            <w:r w:rsidRPr="00136566">
              <w:rPr>
                <w:noProof w:val="0"/>
                <w:color w:val="000000"/>
              </w:rPr>
              <w:t>1.44</w:t>
            </w:r>
          </w:p>
        </w:tc>
      </w:tr>
      <w:tr w:rsidR="00653619" w:rsidRPr="00136566" w14:paraId="088571A3" w14:textId="77777777" w:rsidTr="009C5209">
        <w:trPr>
          <w:trHeight w:val="300"/>
        </w:trPr>
        <w:tc>
          <w:tcPr>
            <w:tcW w:w="7488" w:type="dxa"/>
            <w:tcBorders>
              <w:top w:val="nil"/>
              <w:bottom w:val="single" w:sz="12" w:space="0" w:color="auto"/>
            </w:tcBorders>
            <w:noWrap/>
          </w:tcPr>
          <w:p w14:paraId="5C8DC91B"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4668F06B" w14:textId="77777777" w:rsidR="00653619" w:rsidRPr="00136566" w:rsidRDefault="00653619" w:rsidP="009C5209">
            <w:pPr>
              <w:pStyle w:val="TableText"/>
              <w:rPr>
                <w:noProof w:val="0"/>
              </w:rPr>
            </w:pPr>
            <w:r w:rsidRPr="00136566">
              <w:rPr>
                <w:noProof w:val="0"/>
              </w:rPr>
              <w:t>2,970</w:t>
            </w:r>
          </w:p>
        </w:tc>
        <w:tc>
          <w:tcPr>
            <w:tcW w:w="1471" w:type="dxa"/>
            <w:tcBorders>
              <w:top w:val="nil"/>
              <w:bottom w:val="single" w:sz="12" w:space="0" w:color="auto"/>
            </w:tcBorders>
            <w:vAlign w:val="bottom"/>
          </w:tcPr>
          <w:p w14:paraId="42DC0A05" w14:textId="77777777" w:rsidR="00653619" w:rsidRPr="00136566" w:rsidRDefault="00653619" w:rsidP="009C5209">
            <w:pPr>
              <w:pStyle w:val="TableText"/>
              <w:rPr>
                <w:noProof w:val="0"/>
              </w:rPr>
            </w:pPr>
            <w:r w:rsidRPr="00136566">
              <w:rPr>
                <w:noProof w:val="0"/>
              </w:rPr>
              <w:t>0.88</w:t>
            </w:r>
          </w:p>
        </w:tc>
        <w:tc>
          <w:tcPr>
            <w:tcW w:w="1584" w:type="dxa"/>
            <w:tcBorders>
              <w:top w:val="nil"/>
              <w:bottom w:val="single" w:sz="12" w:space="0" w:color="auto"/>
            </w:tcBorders>
            <w:vAlign w:val="bottom"/>
          </w:tcPr>
          <w:p w14:paraId="0E7930CB"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single" w:sz="12" w:space="0" w:color="auto"/>
              <w:right w:val="nil"/>
            </w:tcBorders>
            <w:vAlign w:val="bottom"/>
          </w:tcPr>
          <w:p w14:paraId="5A51A074" w14:textId="77777777" w:rsidR="00653619" w:rsidRPr="00136566" w:rsidRDefault="00653619" w:rsidP="009C5209">
            <w:pPr>
              <w:pStyle w:val="TableText"/>
              <w:rPr>
                <w:noProof w:val="0"/>
              </w:rPr>
            </w:pPr>
            <w:r w:rsidRPr="00136566">
              <w:rPr>
                <w:noProof w:val="0"/>
                <w:color w:val="000000"/>
              </w:rPr>
              <w:t>1.14</w:t>
            </w:r>
          </w:p>
        </w:tc>
      </w:tr>
    </w:tbl>
    <w:p w14:paraId="0265387C" w14:textId="77777777" w:rsidR="00653619" w:rsidRPr="00136566" w:rsidRDefault="00653619" w:rsidP="00653619">
      <w:pPr>
        <w:pStyle w:val="Caption"/>
        <w:pageBreakBefore/>
      </w:pPr>
      <w:bookmarkStart w:id="1300" w:name="_Ref36137677"/>
      <w:bookmarkStart w:id="1301" w:name="_Toc43295203"/>
      <w:bookmarkStart w:id="1302" w:name="_Toc221178156"/>
      <w:r w:rsidRPr="00136566">
        <w:lastRenderedPageBreak/>
        <w:t>Table 8.F.</w:t>
      </w:r>
      <w:fldSimple w:instr=" SEQ Table_8.F. \* ARABIC ">
        <w:r w:rsidRPr="00136566">
          <w:t>6</w:t>
        </w:r>
      </w:fldSimple>
      <w:bookmarkEnd w:id="1300"/>
      <w:r w:rsidRPr="00136566">
        <w:t xml:space="preserve">  </w:t>
      </w:r>
      <w:r w:rsidRPr="00136566">
        <w:rPr>
          <w:lang w:bidi="en-US"/>
        </w:rPr>
        <w:t>Reliabilities and SEMs by Demographic Groups</w:t>
      </w:r>
      <w:r w:rsidRPr="00136566">
        <w:t xml:space="preserve"> for High School</w:t>
      </w:r>
      <w:bookmarkEnd w:id="1301"/>
      <w:bookmarkEnd w:id="1302"/>
    </w:p>
    <w:tbl>
      <w:tblPr>
        <w:tblStyle w:val="TRs"/>
        <w:tblW w:w="13423" w:type="dxa"/>
        <w:tblLayout w:type="fixed"/>
        <w:tblLook w:val="04A0" w:firstRow="1" w:lastRow="0" w:firstColumn="1" w:lastColumn="0" w:noHBand="0" w:noVBand="1"/>
        <w:tblDescription w:val="Reliabilities and Standard Error of Measurement (SEMs) by Demographic Groups for High School"/>
      </w:tblPr>
      <w:tblGrid>
        <w:gridCol w:w="7488"/>
        <w:gridCol w:w="1152"/>
        <w:gridCol w:w="1471"/>
        <w:gridCol w:w="1584"/>
        <w:gridCol w:w="1728"/>
      </w:tblGrid>
      <w:tr w:rsidR="00653619" w:rsidRPr="00136566" w14:paraId="6C02DC82"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7488" w:type="dxa"/>
            <w:noWrap/>
            <w:hideMark/>
          </w:tcPr>
          <w:p w14:paraId="00349E5B" w14:textId="77777777" w:rsidR="00653619" w:rsidRPr="00136566" w:rsidRDefault="00653619" w:rsidP="009C5209">
            <w:pPr>
              <w:pStyle w:val="TableHead"/>
              <w:rPr>
                <w:noProof w:val="0"/>
              </w:rPr>
            </w:pPr>
            <w:r w:rsidRPr="00136566">
              <w:rPr>
                <w:noProof w:val="0"/>
              </w:rPr>
              <w:t>Group</w:t>
            </w:r>
          </w:p>
        </w:tc>
        <w:tc>
          <w:tcPr>
            <w:tcW w:w="1152" w:type="dxa"/>
          </w:tcPr>
          <w:p w14:paraId="7DABAA1A" w14:textId="77777777" w:rsidR="00653619" w:rsidRPr="00136566" w:rsidRDefault="00653619" w:rsidP="009C5209">
            <w:pPr>
              <w:pStyle w:val="TableHead"/>
              <w:rPr>
                <w:noProof w:val="0"/>
              </w:rPr>
            </w:pPr>
            <w:r w:rsidRPr="00136566">
              <w:rPr>
                <w:noProof w:val="0"/>
              </w:rPr>
              <w:t>Number Tested</w:t>
            </w:r>
          </w:p>
        </w:tc>
        <w:tc>
          <w:tcPr>
            <w:tcW w:w="1471" w:type="dxa"/>
          </w:tcPr>
          <w:p w14:paraId="3DA99C41" w14:textId="77777777" w:rsidR="00653619" w:rsidRPr="00136566" w:rsidRDefault="00653619" w:rsidP="009C5209">
            <w:pPr>
              <w:pStyle w:val="TableHead"/>
              <w:rPr>
                <w:noProof w:val="0"/>
              </w:rPr>
            </w:pPr>
            <w:r w:rsidRPr="00136566">
              <w:rPr>
                <w:noProof w:val="0"/>
              </w:rPr>
              <w:t>Reliability</w:t>
            </w:r>
          </w:p>
        </w:tc>
        <w:tc>
          <w:tcPr>
            <w:tcW w:w="1584" w:type="dxa"/>
          </w:tcPr>
          <w:p w14:paraId="2EDC3A2A" w14:textId="77777777" w:rsidR="00653619" w:rsidRPr="00136566" w:rsidRDefault="00653619" w:rsidP="009C5209">
            <w:pPr>
              <w:pStyle w:val="TableHead"/>
              <w:rPr>
                <w:noProof w:val="0"/>
              </w:rPr>
            </w:pPr>
            <w:r w:rsidRPr="00136566">
              <w:rPr>
                <w:noProof w:val="0"/>
              </w:rPr>
              <w:t>Theta Score SEM</w:t>
            </w:r>
          </w:p>
        </w:tc>
        <w:tc>
          <w:tcPr>
            <w:tcW w:w="1728" w:type="dxa"/>
          </w:tcPr>
          <w:p w14:paraId="51B01AD9" w14:textId="77777777" w:rsidR="00653619" w:rsidRPr="00136566" w:rsidRDefault="00653619" w:rsidP="009C5209">
            <w:pPr>
              <w:pStyle w:val="TableHead"/>
              <w:rPr>
                <w:noProof w:val="0"/>
              </w:rPr>
            </w:pPr>
            <w:r w:rsidRPr="00136566">
              <w:rPr>
                <w:noProof w:val="0"/>
                <w:color w:val="000000"/>
              </w:rPr>
              <w:t>Theta Score Variance</w:t>
            </w:r>
          </w:p>
        </w:tc>
      </w:tr>
      <w:tr w:rsidR="00653619" w:rsidRPr="00136566" w14:paraId="71CFC172" w14:textId="77777777" w:rsidTr="009C5209">
        <w:trPr>
          <w:trHeight w:val="315"/>
        </w:trPr>
        <w:tc>
          <w:tcPr>
            <w:tcW w:w="7488" w:type="dxa"/>
            <w:tcBorders>
              <w:top w:val="single" w:sz="4" w:space="0" w:color="auto"/>
              <w:bottom w:val="single" w:sz="4" w:space="0" w:color="auto"/>
            </w:tcBorders>
            <w:noWrap/>
            <w:hideMark/>
          </w:tcPr>
          <w:p w14:paraId="44D253B9" w14:textId="77777777" w:rsidR="00653619" w:rsidRPr="00136566" w:rsidRDefault="00653619" w:rsidP="009C5209">
            <w:pPr>
              <w:pStyle w:val="TableText"/>
              <w:rPr>
                <w:noProof w:val="0"/>
              </w:rPr>
            </w:pPr>
            <w:r w:rsidRPr="00136566">
              <w:rPr>
                <w:noProof w:val="0"/>
              </w:rPr>
              <w:t>All students</w:t>
            </w:r>
          </w:p>
        </w:tc>
        <w:tc>
          <w:tcPr>
            <w:tcW w:w="1152" w:type="dxa"/>
            <w:tcBorders>
              <w:top w:val="single" w:sz="4" w:space="0" w:color="auto"/>
              <w:bottom w:val="single" w:sz="4" w:space="0" w:color="auto"/>
            </w:tcBorders>
            <w:vAlign w:val="bottom"/>
          </w:tcPr>
          <w:p w14:paraId="53E2BAA5" w14:textId="77777777" w:rsidR="00653619" w:rsidRPr="00136566" w:rsidRDefault="00653619" w:rsidP="009C5209">
            <w:pPr>
              <w:pStyle w:val="TableText"/>
              <w:rPr>
                <w:noProof w:val="0"/>
              </w:rPr>
            </w:pPr>
            <w:r w:rsidRPr="00136566">
              <w:rPr>
                <w:noProof w:val="0"/>
              </w:rPr>
              <w:t>555,464</w:t>
            </w:r>
          </w:p>
        </w:tc>
        <w:tc>
          <w:tcPr>
            <w:tcW w:w="1471" w:type="dxa"/>
            <w:tcBorders>
              <w:top w:val="single" w:sz="4" w:space="0" w:color="auto"/>
              <w:bottom w:val="single" w:sz="4" w:space="0" w:color="auto"/>
            </w:tcBorders>
            <w:vAlign w:val="bottom"/>
          </w:tcPr>
          <w:p w14:paraId="3C1F2EFF"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single" w:sz="4" w:space="0" w:color="auto"/>
            </w:tcBorders>
            <w:vAlign w:val="bottom"/>
          </w:tcPr>
          <w:p w14:paraId="135ACB6D" w14:textId="77777777" w:rsidR="00653619" w:rsidRPr="00136566" w:rsidRDefault="00653619" w:rsidP="009C5209">
            <w:pPr>
              <w:pStyle w:val="TableText"/>
              <w:rPr>
                <w:noProof w:val="0"/>
              </w:rPr>
            </w:pPr>
            <w:r w:rsidRPr="00136566">
              <w:rPr>
                <w:noProof w:val="0"/>
              </w:rPr>
              <w:t>0.36</w:t>
            </w:r>
          </w:p>
        </w:tc>
        <w:tc>
          <w:tcPr>
            <w:tcW w:w="1728" w:type="dxa"/>
            <w:tcBorders>
              <w:top w:val="single" w:sz="4" w:space="0" w:color="auto"/>
              <w:left w:val="nil"/>
              <w:bottom w:val="single" w:sz="4" w:space="0" w:color="auto"/>
              <w:right w:val="nil"/>
            </w:tcBorders>
            <w:vAlign w:val="bottom"/>
          </w:tcPr>
          <w:p w14:paraId="1D3ABF76" w14:textId="77777777" w:rsidR="00653619" w:rsidRPr="00136566" w:rsidRDefault="00653619" w:rsidP="009C5209">
            <w:pPr>
              <w:pStyle w:val="TableText"/>
              <w:rPr>
                <w:noProof w:val="0"/>
              </w:rPr>
            </w:pPr>
            <w:r w:rsidRPr="00136566">
              <w:rPr>
                <w:noProof w:val="0"/>
                <w:color w:val="000000"/>
              </w:rPr>
              <w:t>1.18</w:t>
            </w:r>
          </w:p>
        </w:tc>
      </w:tr>
      <w:tr w:rsidR="00653619" w:rsidRPr="00136566" w14:paraId="4D3A546A" w14:textId="77777777" w:rsidTr="009C5209">
        <w:trPr>
          <w:trHeight w:val="300"/>
        </w:trPr>
        <w:tc>
          <w:tcPr>
            <w:tcW w:w="7488" w:type="dxa"/>
            <w:tcBorders>
              <w:top w:val="single" w:sz="4" w:space="0" w:color="auto"/>
              <w:bottom w:val="nil"/>
            </w:tcBorders>
            <w:noWrap/>
            <w:hideMark/>
          </w:tcPr>
          <w:p w14:paraId="4A3D195E" w14:textId="77777777" w:rsidR="00653619" w:rsidRPr="00136566" w:rsidRDefault="00653619" w:rsidP="009C5209">
            <w:pPr>
              <w:pStyle w:val="TableText"/>
              <w:rPr>
                <w:noProof w:val="0"/>
              </w:rPr>
            </w:pPr>
            <w:r w:rsidRPr="00136566">
              <w:rPr>
                <w:noProof w:val="0"/>
              </w:rPr>
              <w:t>Male</w:t>
            </w:r>
          </w:p>
        </w:tc>
        <w:tc>
          <w:tcPr>
            <w:tcW w:w="1152" w:type="dxa"/>
            <w:tcBorders>
              <w:top w:val="single" w:sz="4" w:space="0" w:color="auto"/>
              <w:bottom w:val="nil"/>
            </w:tcBorders>
            <w:vAlign w:val="bottom"/>
          </w:tcPr>
          <w:p w14:paraId="2502F4CE" w14:textId="77777777" w:rsidR="00653619" w:rsidRPr="00136566" w:rsidRDefault="00653619" w:rsidP="009C5209">
            <w:pPr>
              <w:pStyle w:val="TableText"/>
              <w:rPr>
                <w:noProof w:val="0"/>
              </w:rPr>
            </w:pPr>
            <w:r w:rsidRPr="00136566">
              <w:rPr>
                <w:noProof w:val="0"/>
              </w:rPr>
              <w:t>281,180</w:t>
            </w:r>
          </w:p>
        </w:tc>
        <w:tc>
          <w:tcPr>
            <w:tcW w:w="1471" w:type="dxa"/>
            <w:tcBorders>
              <w:top w:val="single" w:sz="4" w:space="0" w:color="auto"/>
              <w:bottom w:val="nil"/>
            </w:tcBorders>
            <w:vAlign w:val="bottom"/>
          </w:tcPr>
          <w:p w14:paraId="7D764B83" w14:textId="77777777" w:rsidR="00653619" w:rsidRPr="00136566" w:rsidRDefault="00653619" w:rsidP="009C5209">
            <w:pPr>
              <w:pStyle w:val="TableText"/>
              <w:rPr>
                <w:noProof w:val="0"/>
              </w:rPr>
            </w:pPr>
            <w:r w:rsidRPr="00136566">
              <w:rPr>
                <w:noProof w:val="0"/>
              </w:rPr>
              <w:t>0.90</w:t>
            </w:r>
          </w:p>
        </w:tc>
        <w:tc>
          <w:tcPr>
            <w:tcW w:w="1584" w:type="dxa"/>
            <w:tcBorders>
              <w:top w:val="single" w:sz="4" w:space="0" w:color="auto"/>
              <w:bottom w:val="nil"/>
            </w:tcBorders>
            <w:vAlign w:val="bottom"/>
          </w:tcPr>
          <w:p w14:paraId="3E3BE823"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1B4550D2" w14:textId="77777777" w:rsidR="00653619" w:rsidRPr="00136566" w:rsidRDefault="00653619" w:rsidP="009C5209">
            <w:pPr>
              <w:pStyle w:val="TableText"/>
              <w:rPr>
                <w:noProof w:val="0"/>
              </w:rPr>
            </w:pPr>
            <w:r w:rsidRPr="00136566">
              <w:rPr>
                <w:noProof w:val="0"/>
                <w:color w:val="000000"/>
              </w:rPr>
              <w:t>1.37</w:t>
            </w:r>
          </w:p>
        </w:tc>
      </w:tr>
      <w:tr w:rsidR="00653619" w:rsidRPr="00136566" w14:paraId="71911133" w14:textId="77777777" w:rsidTr="009C5209">
        <w:trPr>
          <w:trHeight w:val="315"/>
        </w:trPr>
        <w:tc>
          <w:tcPr>
            <w:tcW w:w="7488" w:type="dxa"/>
            <w:tcBorders>
              <w:top w:val="nil"/>
              <w:bottom w:val="single" w:sz="4" w:space="0" w:color="auto"/>
            </w:tcBorders>
            <w:noWrap/>
            <w:hideMark/>
          </w:tcPr>
          <w:p w14:paraId="51C55553" w14:textId="77777777" w:rsidR="00653619" w:rsidRPr="00136566" w:rsidRDefault="00653619" w:rsidP="009C5209">
            <w:pPr>
              <w:pStyle w:val="TableText"/>
              <w:rPr>
                <w:noProof w:val="0"/>
              </w:rPr>
            </w:pPr>
            <w:r w:rsidRPr="00136566">
              <w:rPr>
                <w:noProof w:val="0"/>
              </w:rPr>
              <w:t>Female</w:t>
            </w:r>
          </w:p>
        </w:tc>
        <w:tc>
          <w:tcPr>
            <w:tcW w:w="1152" w:type="dxa"/>
            <w:tcBorders>
              <w:top w:val="nil"/>
              <w:bottom w:val="single" w:sz="4" w:space="0" w:color="auto"/>
            </w:tcBorders>
            <w:vAlign w:val="bottom"/>
          </w:tcPr>
          <w:p w14:paraId="1A6743CC" w14:textId="77777777" w:rsidR="00653619" w:rsidRPr="00136566" w:rsidRDefault="00653619" w:rsidP="009C5209">
            <w:pPr>
              <w:pStyle w:val="TableText"/>
              <w:rPr>
                <w:noProof w:val="0"/>
              </w:rPr>
            </w:pPr>
            <w:r w:rsidRPr="00136566">
              <w:rPr>
                <w:noProof w:val="0"/>
              </w:rPr>
              <w:t>274,284</w:t>
            </w:r>
          </w:p>
        </w:tc>
        <w:tc>
          <w:tcPr>
            <w:tcW w:w="1471" w:type="dxa"/>
            <w:tcBorders>
              <w:top w:val="nil"/>
              <w:bottom w:val="single" w:sz="4" w:space="0" w:color="auto"/>
            </w:tcBorders>
            <w:vAlign w:val="bottom"/>
          </w:tcPr>
          <w:p w14:paraId="06A09924" w14:textId="77777777" w:rsidR="00653619" w:rsidRPr="00136566" w:rsidRDefault="00653619" w:rsidP="009C5209">
            <w:pPr>
              <w:pStyle w:val="TableText"/>
              <w:rPr>
                <w:noProof w:val="0"/>
              </w:rPr>
            </w:pPr>
            <w:r w:rsidRPr="00136566">
              <w:rPr>
                <w:noProof w:val="0"/>
              </w:rPr>
              <w:t>0.88</w:t>
            </w:r>
          </w:p>
        </w:tc>
        <w:tc>
          <w:tcPr>
            <w:tcW w:w="1584" w:type="dxa"/>
            <w:tcBorders>
              <w:top w:val="nil"/>
              <w:bottom w:val="single" w:sz="4" w:space="0" w:color="auto"/>
            </w:tcBorders>
            <w:vAlign w:val="bottom"/>
          </w:tcPr>
          <w:p w14:paraId="5A1FBE1D"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0ECD35AE" w14:textId="77777777" w:rsidR="00653619" w:rsidRPr="00136566" w:rsidRDefault="00653619" w:rsidP="009C5209">
            <w:pPr>
              <w:pStyle w:val="TableText"/>
              <w:rPr>
                <w:noProof w:val="0"/>
              </w:rPr>
            </w:pPr>
            <w:r w:rsidRPr="00136566">
              <w:rPr>
                <w:noProof w:val="0"/>
                <w:color w:val="000000"/>
              </w:rPr>
              <w:t>1.08</w:t>
            </w:r>
          </w:p>
        </w:tc>
      </w:tr>
      <w:tr w:rsidR="00653619" w:rsidRPr="00136566" w14:paraId="6D97F36A" w14:textId="77777777" w:rsidTr="009C5209">
        <w:trPr>
          <w:trHeight w:val="300"/>
        </w:trPr>
        <w:tc>
          <w:tcPr>
            <w:tcW w:w="7488" w:type="dxa"/>
            <w:tcBorders>
              <w:top w:val="single" w:sz="4" w:space="0" w:color="auto"/>
            </w:tcBorders>
            <w:noWrap/>
            <w:hideMark/>
          </w:tcPr>
          <w:p w14:paraId="654DCC2F"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749F0E3F" w14:textId="77777777" w:rsidR="00653619" w:rsidRPr="00136566" w:rsidRDefault="00653619" w:rsidP="009C5209">
            <w:pPr>
              <w:pStyle w:val="TableText"/>
              <w:rPr>
                <w:noProof w:val="0"/>
              </w:rPr>
            </w:pPr>
            <w:r w:rsidRPr="00136566">
              <w:rPr>
                <w:noProof w:val="0"/>
              </w:rPr>
              <w:t>45,828</w:t>
            </w:r>
          </w:p>
        </w:tc>
        <w:tc>
          <w:tcPr>
            <w:tcW w:w="1471" w:type="dxa"/>
            <w:tcBorders>
              <w:top w:val="single" w:sz="4" w:space="0" w:color="auto"/>
            </w:tcBorders>
            <w:vAlign w:val="bottom"/>
          </w:tcPr>
          <w:p w14:paraId="14F28BAA" w14:textId="77777777" w:rsidR="00653619" w:rsidRPr="00136566" w:rsidRDefault="00653619" w:rsidP="009C5209">
            <w:pPr>
              <w:pStyle w:val="TableText"/>
              <w:rPr>
                <w:noProof w:val="0"/>
              </w:rPr>
            </w:pPr>
            <w:r w:rsidRPr="00136566">
              <w:rPr>
                <w:noProof w:val="0"/>
              </w:rPr>
              <w:t>0.69</w:t>
            </w:r>
          </w:p>
        </w:tc>
        <w:tc>
          <w:tcPr>
            <w:tcW w:w="1584" w:type="dxa"/>
            <w:tcBorders>
              <w:top w:val="single" w:sz="4" w:space="0" w:color="auto"/>
            </w:tcBorders>
            <w:vAlign w:val="bottom"/>
          </w:tcPr>
          <w:p w14:paraId="37E4A724" w14:textId="77777777" w:rsidR="00653619" w:rsidRPr="00136566" w:rsidRDefault="00653619" w:rsidP="009C5209">
            <w:pPr>
              <w:pStyle w:val="TableText"/>
              <w:rPr>
                <w:noProof w:val="0"/>
              </w:rPr>
            </w:pPr>
            <w:r w:rsidRPr="00136566">
              <w:rPr>
                <w:noProof w:val="0"/>
              </w:rPr>
              <w:t>0.41</w:t>
            </w:r>
          </w:p>
        </w:tc>
        <w:tc>
          <w:tcPr>
            <w:tcW w:w="1728" w:type="dxa"/>
            <w:tcBorders>
              <w:top w:val="single" w:sz="4" w:space="0" w:color="auto"/>
              <w:left w:val="nil"/>
              <w:bottom w:val="nil"/>
              <w:right w:val="nil"/>
            </w:tcBorders>
            <w:vAlign w:val="bottom"/>
          </w:tcPr>
          <w:p w14:paraId="59ECD443" w14:textId="77777777" w:rsidR="00653619" w:rsidRPr="00136566" w:rsidRDefault="00653619" w:rsidP="009C5209">
            <w:pPr>
              <w:pStyle w:val="TableText"/>
              <w:rPr>
                <w:noProof w:val="0"/>
              </w:rPr>
            </w:pPr>
            <w:r w:rsidRPr="00136566">
              <w:rPr>
                <w:noProof w:val="0"/>
                <w:color w:val="000000"/>
              </w:rPr>
              <w:t>0.54</w:t>
            </w:r>
          </w:p>
        </w:tc>
      </w:tr>
      <w:tr w:rsidR="00653619" w:rsidRPr="00136566" w14:paraId="35A8FC1C" w14:textId="77777777" w:rsidTr="009C5209">
        <w:trPr>
          <w:trHeight w:val="300"/>
        </w:trPr>
        <w:tc>
          <w:tcPr>
            <w:tcW w:w="7488" w:type="dxa"/>
            <w:noWrap/>
            <w:hideMark/>
          </w:tcPr>
          <w:p w14:paraId="79622AFB"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4617DA97" w14:textId="77777777" w:rsidR="00653619" w:rsidRPr="00136566" w:rsidRDefault="00653619" w:rsidP="009C5209">
            <w:pPr>
              <w:pStyle w:val="TableText"/>
              <w:rPr>
                <w:noProof w:val="0"/>
              </w:rPr>
            </w:pPr>
            <w:r w:rsidRPr="00136566">
              <w:rPr>
                <w:noProof w:val="0"/>
              </w:rPr>
              <w:t>296,052</w:t>
            </w:r>
          </w:p>
        </w:tc>
        <w:tc>
          <w:tcPr>
            <w:tcW w:w="1471" w:type="dxa"/>
            <w:vAlign w:val="bottom"/>
          </w:tcPr>
          <w:p w14:paraId="1C29B2FE" w14:textId="77777777" w:rsidR="00653619" w:rsidRPr="00136566" w:rsidRDefault="00653619" w:rsidP="009C5209">
            <w:pPr>
              <w:pStyle w:val="TableText"/>
              <w:rPr>
                <w:noProof w:val="0"/>
              </w:rPr>
            </w:pPr>
            <w:r w:rsidRPr="00136566">
              <w:rPr>
                <w:noProof w:val="0"/>
              </w:rPr>
              <w:t>0.90</w:t>
            </w:r>
          </w:p>
        </w:tc>
        <w:tc>
          <w:tcPr>
            <w:tcW w:w="1584" w:type="dxa"/>
            <w:vAlign w:val="bottom"/>
          </w:tcPr>
          <w:p w14:paraId="06C46F7A"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38F54D73" w14:textId="77777777" w:rsidR="00653619" w:rsidRPr="00136566" w:rsidRDefault="00653619" w:rsidP="009C5209">
            <w:pPr>
              <w:pStyle w:val="TableText"/>
              <w:rPr>
                <w:noProof w:val="0"/>
              </w:rPr>
            </w:pPr>
            <w:r w:rsidRPr="00136566">
              <w:rPr>
                <w:noProof w:val="0"/>
                <w:color w:val="000000"/>
              </w:rPr>
              <w:t>1.30</w:t>
            </w:r>
          </w:p>
        </w:tc>
      </w:tr>
      <w:tr w:rsidR="00653619" w:rsidRPr="00136566" w14:paraId="04466F88" w14:textId="77777777" w:rsidTr="009C5209">
        <w:trPr>
          <w:trHeight w:val="300"/>
        </w:trPr>
        <w:tc>
          <w:tcPr>
            <w:tcW w:w="7488" w:type="dxa"/>
            <w:noWrap/>
            <w:hideMark/>
          </w:tcPr>
          <w:p w14:paraId="2EDC9504"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5F4D81EF" w14:textId="77777777" w:rsidR="00653619" w:rsidRPr="00136566" w:rsidRDefault="00653619" w:rsidP="009C5209">
            <w:pPr>
              <w:pStyle w:val="TableText"/>
              <w:rPr>
                <w:noProof w:val="0"/>
              </w:rPr>
            </w:pPr>
            <w:r w:rsidRPr="00136566">
              <w:rPr>
                <w:noProof w:val="0"/>
              </w:rPr>
              <w:t>183,870</w:t>
            </w:r>
          </w:p>
        </w:tc>
        <w:tc>
          <w:tcPr>
            <w:tcW w:w="1471" w:type="dxa"/>
            <w:vAlign w:val="bottom"/>
          </w:tcPr>
          <w:p w14:paraId="3B7E929A" w14:textId="77777777" w:rsidR="00653619" w:rsidRPr="00136566" w:rsidRDefault="00653619" w:rsidP="009C5209">
            <w:pPr>
              <w:pStyle w:val="TableText"/>
              <w:rPr>
                <w:noProof w:val="0"/>
              </w:rPr>
            </w:pPr>
            <w:r w:rsidRPr="00136566">
              <w:rPr>
                <w:noProof w:val="0"/>
              </w:rPr>
              <w:t>0.87</w:t>
            </w:r>
          </w:p>
        </w:tc>
        <w:tc>
          <w:tcPr>
            <w:tcW w:w="1584" w:type="dxa"/>
            <w:vAlign w:val="bottom"/>
          </w:tcPr>
          <w:p w14:paraId="01CB038D"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6453F763" w14:textId="77777777" w:rsidR="00653619" w:rsidRPr="00136566" w:rsidRDefault="00653619" w:rsidP="009C5209">
            <w:pPr>
              <w:pStyle w:val="TableText"/>
              <w:rPr>
                <w:noProof w:val="0"/>
              </w:rPr>
            </w:pPr>
            <w:r w:rsidRPr="00136566">
              <w:rPr>
                <w:noProof w:val="0"/>
                <w:color w:val="000000"/>
              </w:rPr>
              <w:t>0.94</w:t>
            </w:r>
          </w:p>
        </w:tc>
      </w:tr>
      <w:tr w:rsidR="00653619" w:rsidRPr="00136566" w14:paraId="0F3E5C60" w14:textId="77777777" w:rsidTr="009C5209">
        <w:trPr>
          <w:trHeight w:val="300"/>
        </w:trPr>
        <w:tc>
          <w:tcPr>
            <w:tcW w:w="7488" w:type="dxa"/>
            <w:tcBorders>
              <w:bottom w:val="nil"/>
            </w:tcBorders>
            <w:noWrap/>
            <w:hideMark/>
          </w:tcPr>
          <w:p w14:paraId="1D31615E" w14:textId="77777777" w:rsidR="00653619" w:rsidRPr="00136566" w:rsidRDefault="00653619" w:rsidP="009C5209">
            <w:pPr>
              <w:pStyle w:val="TableText"/>
              <w:rPr>
                <w:noProof w:val="0"/>
              </w:rPr>
            </w:pPr>
            <w:r w:rsidRPr="00136566">
              <w:rPr>
                <w:noProof w:val="0"/>
              </w:rPr>
              <w:t>Initial fluent English proficient</w:t>
            </w:r>
          </w:p>
        </w:tc>
        <w:tc>
          <w:tcPr>
            <w:tcW w:w="1152" w:type="dxa"/>
            <w:tcBorders>
              <w:bottom w:val="nil"/>
            </w:tcBorders>
            <w:vAlign w:val="bottom"/>
          </w:tcPr>
          <w:p w14:paraId="0A710607" w14:textId="77777777" w:rsidR="00653619" w:rsidRPr="00136566" w:rsidRDefault="00653619" w:rsidP="009C5209">
            <w:pPr>
              <w:pStyle w:val="TableText"/>
              <w:rPr>
                <w:noProof w:val="0"/>
              </w:rPr>
            </w:pPr>
            <w:r w:rsidRPr="00136566">
              <w:rPr>
                <w:noProof w:val="0"/>
              </w:rPr>
              <w:t>29,227</w:t>
            </w:r>
          </w:p>
        </w:tc>
        <w:tc>
          <w:tcPr>
            <w:tcW w:w="1471" w:type="dxa"/>
            <w:tcBorders>
              <w:bottom w:val="nil"/>
            </w:tcBorders>
            <w:vAlign w:val="bottom"/>
          </w:tcPr>
          <w:p w14:paraId="2D00FAD5" w14:textId="77777777" w:rsidR="00653619" w:rsidRPr="00136566" w:rsidRDefault="00653619" w:rsidP="009C5209">
            <w:pPr>
              <w:pStyle w:val="TableText"/>
              <w:rPr>
                <w:noProof w:val="0"/>
              </w:rPr>
            </w:pPr>
            <w:r w:rsidRPr="00136566">
              <w:rPr>
                <w:noProof w:val="0"/>
              </w:rPr>
              <w:t>0.90</w:t>
            </w:r>
          </w:p>
        </w:tc>
        <w:tc>
          <w:tcPr>
            <w:tcW w:w="1584" w:type="dxa"/>
            <w:tcBorders>
              <w:bottom w:val="nil"/>
            </w:tcBorders>
            <w:vAlign w:val="bottom"/>
          </w:tcPr>
          <w:p w14:paraId="19A39160"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330CDB1B" w14:textId="77777777" w:rsidR="00653619" w:rsidRPr="00136566" w:rsidRDefault="00653619" w:rsidP="009C5209">
            <w:pPr>
              <w:pStyle w:val="TableText"/>
              <w:rPr>
                <w:noProof w:val="0"/>
              </w:rPr>
            </w:pPr>
            <w:r w:rsidRPr="00136566">
              <w:rPr>
                <w:noProof w:val="0"/>
                <w:color w:val="000000"/>
              </w:rPr>
              <w:t>1.30</w:t>
            </w:r>
          </w:p>
        </w:tc>
      </w:tr>
      <w:tr w:rsidR="00653619" w:rsidRPr="00136566" w14:paraId="03AE1A6B" w14:textId="77777777" w:rsidTr="009C5209">
        <w:trPr>
          <w:trHeight w:val="300"/>
        </w:trPr>
        <w:tc>
          <w:tcPr>
            <w:tcW w:w="7488" w:type="dxa"/>
            <w:tcBorders>
              <w:top w:val="nil"/>
              <w:bottom w:val="single" w:sz="4" w:space="0" w:color="auto"/>
            </w:tcBorders>
            <w:noWrap/>
            <w:hideMark/>
          </w:tcPr>
          <w:p w14:paraId="666A7FE0" w14:textId="77777777" w:rsidR="00653619" w:rsidRPr="00136566" w:rsidRDefault="00653619" w:rsidP="009C5209">
            <w:pPr>
              <w:pStyle w:val="TableText"/>
              <w:rPr>
                <w:noProof w:val="0"/>
              </w:rPr>
            </w:pPr>
            <w:r w:rsidRPr="00136566">
              <w:rPr>
                <w:noProof w:val="0"/>
              </w:rPr>
              <w:t>To be determined</w:t>
            </w:r>
          </w:p>
        </w:tc>
        <w:tc>
          <w:tcPr>
            <w:tcW w:w="1152" w:type="dxa"/>
            <w:tcBorders>
              <w:top w:val="nil"/>
              <w:bottom w:val="single" w:sz="4" w:space="0" w:color="auto"/>
            </w:tcBorders>
            <w:vAlign w:val="bottom"/>
          </w:tcPr>
          <w:p w14:paraId="1EB8ACA3" w14:textId="77777777" w:rsidR="00653619" w:rsidRPr="00136566" w:rsidRDefault="00653619" w:rsidP="009C5209">
            <w:pPr>
              <w:pStyle w:val="TableText"/>
              <w:rPr>
                <w:noProof w:val="0"/>
              </w:rPr>
            </w:pPr>
            <w:r w:rsidRPr="00136566">
              <w:rPr>
                <w:noProof w:val="0"/>
              </w:rPr>
              <w:t>210</w:t>
            </w:r>
          </w:p>
        </w:tc>
        <w:tc>
          <w:tcPr>
            <w:tcW w:w="1471" w:type="dxa"/>
            <w:tcBorders>
              <w:top w:val="nil"/>
              <w:bottom w:val="single" w:sz="4" w:space="0" w:color="auto"/>
            </w:tcBorders>
            <w:vAlign w:val="bottom"/>
          </w:tcPr>
          <w:p w14:paraId="2DC3B126" w14:textId="77777777" w:rsidR="00653619" w:rsidRPr="00136566" w:rsidRDefault="00653619" w:rsidP="009C5209">
            <w:pPr>
              <w:pStyle w:val="TableText"/>
              <w:rPr>
                <w:noProof w:val="0"/>
              </w:rPr>
            </w:pPr>
            <w:r w:rsidRPr="00136566">
              <w:rPr>
                <w:noProof w:val="0"/>
              </w:rPr>
              <w:t>0.83</w:t>
            </w:r>
          </w:p>
        </w:tc>
        <w:tc>
          <w:tcPr>
            <w:tcW w:w="1584" w:type="dxa"/>
            <w:tcBorders>
              <w:top w:val="nil"/>
              <w:bottom w:val="single" w:sz="4" w:space="0" w:color="auto"/>
            </w:tcBorders>
            <w:vAlign w:val="bottom"/>
          </w:tcPr>
          <w:p w14:paraId="476FC0AB" w14:textId="77777777" w:rsidR="00653619" w:rsidRPr="00136566" w:rsidRDefault="00653619" w:rsidP="009C5209">
            <w:pPr>
              <w:pStyle w:val="TableText"/>
              <w:rPr>
                <w:noProof w:val="0"/>
              </w:rPr>
            </w:pPr>
            <w:r w:rsidRPr="00136566">
              <w:rPr>
                <w:noProof w:val="0"/>
              </w:rPr>
              <w:t>0.42</w:t>
            </w:r>
          </w:p>
        </w:tc>
        <w:tc>
          <w:tcPr>
            <w:tcW w:w="1728" w:type="dxa"/>
            <w:tcBorders>
              <w:top w:val="nil"/>
              <w:left w:val="nil"/>
              <w:bottom w:val="single" w:sz="4" w:space="0" w:color="auto"/>
              <w:right w:val="nil"/>
            </w:tcBorders>
            <w:vAlign w:val="bottom"/>
          </w:tcPr>
          <w:p w14:paraId="253F2D00" w14:textId="77777777" w:rsidR="00653619" w:rsidRPr="00136566" w:rsidRDefault="00653619" w:rsidP="009C5209">
            <w:pPr>
              <w:pStyle w:val="TableText"/>
              <w:rPr>
                <w:noProof w:val="0"/>
              </w:rPr>
            </w:pPr>
            <w:r w:rsidRPr="00136566">
              <w:rPr>
                <w:noProof w:val="0"/>
                <w:color w:val="000000"/>
              </w:rPr>
              <w:t>1.04</w:t>
            </w:r>
          </w:p>
        </w:tc>
      </w:tr>
      <w:tr w:rsidR="00653619" w:rsidRPr="00136566" w14:paraId="126AFCE4" w14:textId="77777777" w:rsidTr="009C5209">
        <w:trPr>
          <w:trHeight w:val="300"/>
        </w:trPr>
        <w:tc>
          <w:tcPr>
            <w:tcW w:w="7488" w:type="dxa"/>
            <w:tcBorders>
              <w:top w:val="single" w:sz="4" w:space="0" w:color="auto"/>
              <w:bottom w:val="nil"/>
            </w:tcBorders>
            <w:noWrap/>
            <w:hideMark/>
          </w:tcPr>
          <w:p w14:paraId="49381DF0"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08E15A54" w14:textId="77777777" w:rsidR="00653619" w:rsidRPr="00136566" w:rsidRDefault="00653619" w:rsidP="009C5209">
            <w:pPr>
              <w:pStyle w:val="TableText"/>
              <w:rPr>
                <w:noProof w:val="0"/>
              </w:rPr>
            </w:pPr>
            <w:r w:rsidRPr="00136566">
              <w:rPr>
                <w:noProof w:val="0"/>
              </w:rPr>
              <w:t>313,550</w:t>
            </w:r>
          </w:p>
        </w:tc>
        <w:tc>
          <w:tcPr>
            <w:tcW w:w="1471" w:type="dxa"/>
            <w:tcBorders>
              <w:top w:val="single" w:sz="4" w:space="0" w:color="auto"/>
              <w:bottom w:val="nil"/>
            </w:tcBorders>
            <w:vAlign w:val="bottom"/>
          </w:tcPr>
          <w:p w14:paraId="48530FB3" w14:textId="77777777" w:rsidR="00653619" w:rsidRPr="00136566" w:rsidRDefault="00653619" w:rsidP="009C5209">
            <w:pPr>
              <w:pStyle w:val="TableText"/>
              <w:rPr>
                <w:noProof w:val="0"/>
              </w:rPr>
            </w:pPr>
            <w:r w:rsidRPr="00136566">
              <w:rPr>
                <w:noProof w:val="0"/>
              </w:rPr>
              <w:t>0.86</w:t>
            </w:r>
          </w:p>
        </w:tc>
        <w:tc>
          <w:tcPr>
            <w:tcW w:w="1584" w:type="dxa"/>
            <w:tcBorders>
              <w:top w:val="single" w:sz="4" w:space="0" w:color="auto"/>
              <w:bottom w:val="nil"/>
            </w:tcBorders>
            <w:vAlign w:val="bottom"/>
          </w:tcPr>
          <w:p w14:paraId="358E0EEF"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25DFB68D" w14:textId="77777777" w:rsidR="00653619" w:rsidRPr="00136566" w:rsidRDefault="00653619" w:rsidP="009C5209">
            <w:pPr>
              <w:pStyle w:val="TableText"/>
              <w:rPr>
                <w:noProof w:val="0"/>
              </w:rPr>
            </w:pPr>
            <w:r w:rsidRPr="00136566">
              <w:rPr>
                <w:noProof w:val="0"/>
                <w:color w:val="000000"/>
              </w:rPr>
              <w:t>0.98</w:t>
            </w:r>
          </w:p>
        </w:tc>
      </w:tr>
      <w:tr w:rsidR="00653619" w:rsidRPr="00136566" w14:paraId="7B7E2099" w14:textId="77777777" w:rsidTr="009C5209">
        <w:trPr>
          <w:trHeight w:val="315"/>
        </w:trPr>
        <w:tc>
          <w:tcPr>
            <w:tcW w:w="7488" w:type="dxa"/>
            <w:tcBorders>
              <w:top w:val="nil"/>
              <w:bottom w:val="single" w:sz="4" w:space="0" w:color="auto"/>
            </w:tcBorders>
            <w:noWrap/>
            <w:hideMark/>
          </w:tcPr>
          <w:p w14:paraId="2D747D1D"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68F0838B" w14:textId="77777777" w:rsidR="00653619" w:rsidRPr="00136566" w:rsidRDefault="00653619" w:rsidP="009C5209">
            <w:pPr>
              <w:pStyle w:val="TableText"/>
              <w:rPr>
                <w:noProof w:val="0"/>
              </w:rPr>
            </w:pPr>
            <w:r w:rsidRPr="00136566">
              <w:rPr>
                <w:noProof w:val="0"/>
              </w:rPr>
              <w:t>241,914</w:t>
            </w:r>
          </w:p>
        </w:tc>
        <w:tc>
          <w:tcPr>
            <w:tcW w:w="1471" w:type="dxa"/>
            <w:tcBorders>
              <w:top w:val="nil"/>
              <w:bottom w:val="single" w:sz="4" w:space="0" w:color="auto"/>
            </w:tcBorders>
            <w:vAlign w:val="bottom"/>
          </w:tcPr>
          <w:p w14:paraId="6DF36CAC" w14:textId="77777777" w:rsidR="00653619" w:rsidRPr="00136566" w:rsidRDefault="00653619" w:rsidP="009C5209">
            <w:pPr>
              <w:pStyle w:val="TableText"/>
              <w:rPr>
                <w:noProof w:val="0"/>
              </w:rPr>
            </w:pPr>
            <w:r w:rsidRPr="00136566">
              <w:rPr>
                <w:noProof w:val="0"/>
              </w:rPr>
              <w:t>0.90</w:t>
            </w:r>
          </w:p>
        </w:tc>
        <w:tc>
          <w:tcPr>
            <w:tcW w:w="1584" w:type="dxa"/>
            <w:tcBorders>
              <w:top w:val="nil"/>
              <w:bottom w:val="single" w:sz="4" w:space="0" w:color="auto"/>
            </w:tcBorders>
            <w:vAlign w:val="bottom"/>
          </w:tcPr>
          <w:p w14:paraId="2E9CE205"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5397A412" w14:textId="77777777" w:rsidR="00653619" w:rsidRPr="00136566" w:rsidRDefault="00653619" w:rsidP="009C5209">
            <w:pPr>
              <w:pStyle w:val="TableText"/>
              <w:rPr>
                <w:noProof w:val="0"/>
              </w:rPr>
            </w:pPr>
            <w:r w:rsidRPr="00136566">
              <w:rPr>
                <w:noProof w:val="0"/>
                <w:color w:val="000000"/>
              </w:rPr>
              <w:t>1.30</w:t>
            </w:r>
          </w:p>
        </w:tc>
      </w:tr>
      <w:tr w:rsidR="00653619" w:rsidRPr="00136566" w14:paraId="4BB7198D" w14:textId="77777777" w:rsidTr="009C5209">
        <w:trPr>
          <w:trHeight w:val="300"/>
        </w:trPr>
        <w:tc>
          <w:tcPr>
            <w:tcW w:w="7488" w:type="dxa"/>
            <w:tcBorders>
              <w:top w:val="single" w:sz="4" w:space="0" w:color="auto"/>
            </w:tcBorders>
            <w:noWrap/>
            <w:hideMark/>
          </w:tcPr>
          <w:p w14:paraId="30B59A86"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41F5D3C8" w14:textId="77777777" w:rsidR="00653619" w:rsidRPr="00136566" w:rsidRDefault="00653619" w:rsidP="009C5209">
            <w:pPr>
              <w:pStyle w:val="TableText"/>
              <w:rPr>
                <w:noProof w:val="0"/>
              </w:rPr>
            </w:pPr>
            <w:r w:rsidRPr="00136566">
              <w:rPr>
                <w:noProof w:val="0"/>
              </w:rPr>
              <w:t>2,897</w:t>
            </w:r>
          </w:p>
        </w:tc>
        <w:tc>
          <w:tcPr>
            <w:tcW w:w="1471" w:type="dxa"/>
            <w:tcBorders>
              <w:top w:val="single" w:sz="4" w:space="0" w:color="auto"/>
            </w:tcBorders>
            <w:vAlign w:val="bottom"/>
          </w:tcPr>
          <w:p w14:paraId="0ECA75FA" w14:textId="77777777" w:rsidR="00653619" w:rsidRPr="00136566" w:rsidRDefault="00653619" w:rsidP="009C5209">
            <w:pPr>
              <w:pStyle w:val="TableText"/>
              <w:rPr>
                <w:noProof w:val="0"/>
              </w:rPr>
            </w:pPr>
            <w:r w:rsidRPr="00136566">
              <w:rPr>
                <w:noProof w:val="0"/>
              </w:rPr>
              <w:t>0.87</w:t>
            </w:r>
          </w:p>
        </w:tc>
        <w:tc>
          <w:tcPr>
            <w:tcW w:w="1584" w:type="dxa"/>
            <w:tcBorders>
              <w:top w:val="single" w:sz="4" w:space="0" w:color="auto"/>
            </w:tcBorders>
            <w:vAlign w:val="bottom"/>
          </w:tcPr>
          <w:p w14:paraId="081CB4E4"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505443BA" w14:textId="77777777" w:rsidR="00653619" w:rsidRPr="00136566" w:rsidRDefault="00653619" w:rsidP="009C5209">
            <w:pPr>
              <w:pStyle w:val="TableText"/>
              <w:rPr>
                <w:noProof w:val="0"/>
              </w:rPr>
            </w:pPr>
            <w:r w:rsidRPr="00136566">
              <w:rPr>
                <w:noProof w:val="0"/>
                <w:color w:val="000000"/>
              </w:rPr>
              <w:t>1.05</w:t>
            </w:r>
          </w:p>
        </w:tc>
      </w:tr>
      <w:tr w:rsidR="00653619" w:rsidRPr="00136566" w14:paraId="28798558" w14:textId="77777777" w:rsidTr="009C5209">
        <w:trPr>
          <w:trHeight w:val="300"/>
        </w:trPr>
        <w:tc>
          <w:tcPr>
            <w:tcW w:w="7488" w:type="dxa"/>
            <w:noWrap/>
            <w:hideMark/>
          </w:tcPr>
          <w:p w14:paraId="4A5C0E0A"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48936AFA" w14:textId="77777777" w:rsidR="00653619" w:rsidRPr="00136566" w:rsidRDefault="00653619" w:rsidP="009C5209">
            <w:pPr>
              <w:pStyle w:val="TableText"/>
              <w:rPr>
                <w:noProof w:val="0"/>
              </w:rPr>
            </w:pPr>
            <w:r w:rsidRPr="00136566">
              <w:rPr>
                <w:noProof w:val="0"/>
              </w:rPr>
              <w:t>54,236</w:t>
            </w:r>
          </w:p>
        </w:tc>
        <w:tc>
          <w:tcPr>
            <w:tcW w:w="1471" w:type="dxa"/>
            <w:vAlign w:val="bottom"/>
          </w:tcPr>
          <w:p w14:paraId="5A7BCE63" w14:textId="77777777" w:rsidR="00653619" w:rsidRPr="00136566" w:rsidRDefault="00653619" w:rsidP="009C5209">
            <w:pPr>
              <w:pStyle w:val="TableText"/>
              <w:rPr>
                <w:noProof w:val="0"/>
              </w:rPr>
            </w:pPr>
            <w:r w:rsidRPr="00136566">
              <w:rPr>
                <w:noProof w:val="0"/>
              </w:rPr>
              <w:t>0.91</w:t>
            </w:r>
          </w:p>
        </w:tc>
        <w:tc>
          <w:tcPr>
            <w:tcW w:w="1584" w:type="dxa"/>
            <w:vAlign w:val="bottom"/>
          </w:tcPr>
          <w:p w14:paraId="5AA99670"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36FD24CC" w14:textId="77777777" w:rsidR="00653619" w:rsidRPr="00136566" w:rsidRDefault="00653619" w:rsidP="009C5209">
            <w:pPr>
              <w:pStyle w:val="TableText"/>
              <w:rPr>
                <w:noProof w:val="0"/>
              </w:rPr>
            </w:pPr>
            <w:r w:rsidRPr="00136566">
              <w:rPr>
                <w:noProof w:val="0"/>
                <w:color w:val="000000"/>
              </w:rPr>
              <w:t>1.44</w:t>
            </w:r>
          </w:p>
        </w:tc>
      </w:tr>
      <w:tr w:rsidR="00653619" w:rsidRPr="00136566" w14:paraId="12BB021A" w14:textId="77777777" w:rsidTr="009C5209">
        <w:trPr>
          <w:trHeight w:val="300"/>
        </w:trPr>
        <w:tc>
          <w:tcPr>
            <w:tcW w:w="7488" w:type="dxa"/>
            <w:noWrap/>
            <w:hideMark/>
          </w:tcPr>
          <w:p w14:paraId="58FD55A3"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09CB31CC" w14:textId="77777777" w:rsidR="00653619" w:rsidRPr="00136566" w:rsidRDefault="00653619" w:rsidP="009C5209">
            <w:pPr>
              <w:pStyle w:val="TableText"/>
              <w:rPr>
                <w:noProof w:val="0"/>
              </w:rPr>
            </w:pPr>
            <w:r w:rsidRPr="00136566">
              <w:rPr>
                <w:noProof w:val="0"/>
              </w:rPr>
              <w:t>2,586</w:t>
            </w:r>
          </w:p>
        </w:tc>
        <w:tc>
          <w:tcPr>
            <w:tcW w:w="1471" w:type="dxa"/>
            <w:vAlign w:val="bottom"/>
          </w:tcPr>
          <w:p w14:paraId="534221F2" w14:textId="77777777" w:rsidR="00653619" w:rsidRPr="00136566" w:rsidRDefault="00653619" w:rsidP="009C5209">
            <w:pPr>
              <w:pStyle w:val="TableText"/>
              <w:rPr>
                <w:noProof w:val="0"/>
              </w:rPr>
            </w:pPr>
            <w:r w:rsidRPr="00136566">
              <w:rPr>
                <w:noProof w:val="0"/>
              </w:rPr>
              <w:t>0.87</w:t>
            </w:r>
          </w:p>
        </w:tc>
        <w:tc>
          <w:tcPr>
            <w:tcW w:w="1584" w:type="dxa"/>
            <w:vAlign w:val="bottom"/>
          </w:tcPr>
          <w:p w14:paraId="2B1D1BA7"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16BAAE3C" w14:textId="77777777" w:rsidR="00653619" w:rsidRPr="00136566" w:rsidRDefault="00653619" w:rsidP="009C5209">
            <w:pPr>
              <w:pStyle w:val="TableText"/>
              <w:rPr>
                <w:noProof w:val="0"/>
              </w:rPr>
            </w:pPr>
            <w:r w:rsidRPr="00136566">
              <w:rPr>
                <w:noProof w:val="0"/>
                <w:color w:val="000000"/>
              </w:rPr>
              <w:t>1.05</w:t>
            </w:r>
          </w:p>
        </w:tc>
      </w:tr>
      <w:tr w:rsidR="00653619" w:rsidRPr="00136566" w14:paraId="6A5F3560" w14:textId="77777777" w:rsidTr="009C5209">
        <w:trPr>
          <w:trHeight w:val="300"/>
        </w:trPr>
        <w:tc>
          <w:tcPr>
            <w:tcW w:w="7488" w:type="dxa"/>
            <w:noWrap/>
            <w:hideMark/>
          </w:tcPr>
          <w:p w14:paraId="2B4C4BCE"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2904E5B2" w14:textId="77777777" w:rsidR="00653619" w:rsidRPr="00136566" w:rsidRDefault="00653619" w:rsidP="009C5209">
            <w:pPr>
              <w:pStyle w:val="TableText"/>
              <w:rPr>
                <w:noProof w:val="0"/>
              </w:rPr>
            </w:pPr>
            <w:r w:rsidRPr="00136566">
              <w:rPr>
                <w:noProof w:val="0"/>
              </w:rPr>
              <w:t>16,800</w:t>
            </w:r>
          </w:p>
        </w:tc>
        <w:tc>
          <w:tcPr>
            <w:tcW w:w="1471" w:type="dxa"/>
            <w:vAlign w:val="bottom"/>
          </w:tcPr>
          <w:p w14:paraId="3BEC988F" w14:textId="77777777" w:rsidR="00653619" w:rsidRPr="00136566" w:rsidRDefault="00653619" w:rsidP="009C5209">
            <w:pPr>
              <w:pStyle w:val="TableText"/>
              <w:rPr>
                <w:noProof w:val="0"/>
              </w:rPr>
            </w:pPr>
            <w:r w:rsidRPr="00136566">
              <w:rPr>
                <w:noProof w:val="0"/>
              </w:rPr>
              <w:t>0.88</w:t>
            </w:r>
          </w:p>
        </w:tc>
        <w:tc>
          <w:tcPr>
            <w:tcW w:w="1584" w:type="dxa"/>
            <w:vAlign w:val="bottom"/>
          </w:tcPr>
          <w:p w14:paraId="7EA576F1"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2CD10951" w14:textId="77777777" w:rsidR="00653619" w:rsidRPr="00136566" w:rsidRDefault="00653619" w:rsidP="009C5209">
            <w:pPr>
              <w:pStyle w:val="TableText"/>
              <w:rPr>
                <w:noProof w:val="0"/>
              </w:rPr>
            </w:pPr>
            <w:r w:rsidRPr="00136566">
              <w:rPr>
                <w:noProof w:val="0"/>
                <w:color w:val="000000"/>
              </w:rPr>
              <w:t>1.02</w:t>
            </w:r>
          </w:p>
        </w:tc>
      </w:tr>
      <w:tr w:rsidR="00653619" w:rsidRPr="00136566" w14:paraId="605D8630" w14:textId="77777777" w:rsidTr="009C5209">
        <w:trPr>
          <w:trHeight w:val="300"/>
        </w:trPr>
        <w:tc>
          <w:tcPr>
            <w:tcW w:w="7488" w:type="dxa"/>
            <w:noWrap/>
            <w:hideMark/>
          </w:tcPr>
          <w:p w14:paraId="618F929E"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5BF8A312" w14:textId="77777777" w:rsidR="00653619" w:rsidRPr="00136566" w:rsidRDefault="00653619" w:rsidP="009C5209">
            <w:pPr>
              <w:pStyle w:val="TableText"/>
              <w:rPr>
                <w:noProof w:val="0"/>
              </w:rPr>
            </w:pPr>
            <w:r w:rsidRPr="00136566">
              <w:rPr>
                <w:noProof w:val="0"/>
              </w:rPr>
              <w:t>293,483</w:t>
            </w:r>
          </w:p>
        </w:tc>
        <w:tc>
          <w:tcPr>
            <w:tcW w:w="1471" w:type="dxa"/>
            <w:vAlign w:val="bottom"/>
          </w:tcPr>
          <w:p w14:paraId="6C94C40D" w14:textId="77777777" w:rsidR="00653619" w:rsidRPr="00136566" w:rsidRDefault="00653619" w:rsidP="009C5209">
            <w:pPr>
              <w:pStyle w:val="TableText"/>
              <w:rPr>
                <w:noProof w:val="0"/>
              </w:rPr>
            </w:pPr>
            <w:r w:rsidRPr="00136566">
              <w:rPr>
                <w:noProof w:val="0"/>
              </w:rPr>
              <w:t>0.86</w:t>
            </w:r>
          </w:p>
        </w:tc>
        <w:tc>
          <w:tcPr>
            <w:tcW w:w="1584" w:type="dxa"/>
            <w:vAlign w:val="bottom"/>
          </w:tcPr>
          <w:p w14:paraId="223210C0"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75B94A1F" w14:textId="77777777" w:rsidR="00653619" w:rsidRPr="00136566" w:rsidRDefault="00653619" w:rsidP="009C5209">
            <w:pPr>
              <w:pStyle w:val="TableText"/>
              <w:rPr>
                <w:noProof w:val="0"/>
              </w:rPr>
            </w:pPr>
            <w:r w:rsidRPr="00136566">
              <w:rPr>
                <w:noProof w:val="0"/>
                <w:color w:val="000000"/>
              </w:rPr>
              <w:t>0.93</w:t>
            </w:r>
          </w:p>
        </w:tc>
      </w:tr>
      <w:tr w:rsidR="00653619" w:rsidRPr="00136566" w14:paraId="32DD5676" w14:textId="77777777" w:rsidTr="009C5209">
        <w:trPr>
          <w:trHeight w:val="300"/>
        </w:trPr>
        <w:tc>
          <w:tcPr>
            <w:tcW w:w="7488" w:type="dxa"/>
            <w:noWrap/>
            <w:hideMark/>
          </w:tcPr>
          <w:p w14:paraId="7EF1D43F"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1E687BE9" w14:textId="77777777" w:rsidR="00653619" w:rsidRPr="00136566" w:rsidRDefault="00653619" w:rsidP="009C5209">
            <w:pPr>
              <w:pStyle w:val="TableText"/>
              <w:rPr>
                <w:noProof w:val="0"/>
              </w:rPr>
            </w:pPr>
            <w:r w:rsidRPr="00136566">
              <w:rPr>
                <w:noProof w:val="0"/>
              </w:rPr>
              <w:t>29,349</w:t>
            </w:r>
          </w:p>
        </w:tc>
        <w:tc>
          <w:tcPr>
            <w:tcW w:w="1471" w:type="dxa"/>
            <w:vAlign w:val="bottom"/>
          </w:tcPr>
          <w:p w14:paraId="29665969" w14:textId="77777777" w:rsidR="00653619" w:rsidRPr="00136566" w:rsidRDefault="00653619" w:rsidP="009C5209">
            <w:pPr>
              <w:pStyle w:val="TableText"/>
              <w:rPr>
                <w:noProof w:val="0"/>
              </w:rPr>
            </w:pPr>
            <w:r w:rsidRPr="00136566">
              <w:rPr>
                <w:noProof w:val="0"/>
              </w:rPr>
              <w:t>0.84</w:t>
            </w:r>
          </w:p>
        </w:tc>
        <w:tc>
          <w:tcPr>
            <w:tcW w:w="1584" w:type="dxa"/>
            <w:vAlign w:val="bottom"/>
          </w:tcPr>
          <w:p w14:paraId="5680DAB9" w14:textId="77777777" w:rsidR="00653619" w:rsidRPr="00136566" w:rsidRDefault="00653619" w:rsidP="009C5209">
            <w:pPr>
              <w:pStyle w:val="TableText"/>
              <w:rPr>
                <w:noProof w:val="0"/>
              </w:rPr>
            </w:pPr>
            <w:r w:rsidRPr="00136566">
              <w:rPr>
                <w:noProof w:val="0"/>
              </w:rPr>
              <w:t>0.39</w:t>
            </w:r>
          </w:p>
        </w:tc>
        <w:tc>
          <w:tcPr>
            <w:tcW w:w="1728" w:type="dxa"/>
            <w:tcBorders>
              <w:top w:val="nil"/>
              <w:left w:val="nil"/>
              <w:bottom w:val="nil"/>
              <w:right w:val="nil"/>
            </w:tcBorders>
            <w:vAlign w:val="bottom"/>
          </w:tcPr>
          <w:p w14:paraId="2853D349" w14:textId="77777777" w:rsidR="00653619" w:rsidRPr="00136566" w:rsidRDefault="00653619" w:rsidP="009C5209">
            <w:pPr>
              <w:pStyle w:val="TableText"/>
              <w:rPr>
                <w:noProof w:val="0"/>
              </w:rPr>
            </w:pPr>
            <w:r w:rsidRPr="00136566">
              <w:rPr>
                <w:noProof w:val="0"/>
                <w:color w:val="000000"/>
              </w:rPr>
              <w:t>0.95</w:t>
            </w:r>
          </w:p>
        </w:tc>
      </w:tr>
      <w:tr w:rsidR="00653619" w:rsidRPr="00136566" w14:paraId="1F224D06" w14:textId="77777777" w:rsidTr="009C5209">
        <w:trPr>
          <w:trHeight w:val="300"/>
        </w:trPr>
        <w:tc>
          <w:tcPr>
            <w:tcW w:w="7488" w:type="dxa"/>
            <w:tcBorders>
              <w:bottom w:val="nil"/>
            </w:tcBorders>
            <w:noWrap/>
            <w:hideMark/>
          </w:tcPr>
          <w:p w14:paraId="704AB685"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7D48FB5B" w14:textId="77777777" w:rsidR="00653619" w:rsidRPr="00136566" w:rsidRDefault="00653619" w:rsidP="009C5209">
            <w:pPr>
              <w:pStyle w:val="TableText"/>
              <w:rPr>
                <w:noProof w:val="0"/>
              </w:rPr>
            </w:pPr>
            <w:r w:rsidRPr="00136566">
              <w:rPr>
                <w:noProof w:val="0"/>
              </w:rPr>
              <w:t>135,049</w:t>
            </w:r>
          </w:p>
        </w:tc>
        <w:tc>
          <w:tcPr>
            <w:tcW w:w="1471" w:type="dxa"/>
            <w:tcBorders>
              <w:bottom w:val="nil"/>
            </w:tcBorders>
            <w:vAlign w:val="bottom"/>
          </w:tcPr>
          <w:p w14:paraId="73DFD9C0" w14:textId="77777777" w:rsidR="00653619" w:rsidRPr="00136566" w:rsidRDefault="00653619" w:rsidP="009C5209">
            <w:pPr>
              <w:pStyle w:val="TableText"/>
              <w:rPr>
                <w:noProof w:val="0"/>
              </w:rPr>
            </w:pPr>
            <w:r w:rsidRPr="00136566">
              <w:rPr>
                <w:noProof w:val="0"/>
              </w:rPr>
              <w:t>0.90</w:t>
            </w:r>
          </w:p>
        </w:tc>
        <w:tc>
          <w:tcPr>
            <w:tcW w:w="1584" w:type="dxa"/>
            <w:tcBorders>
              <w:bottom w:val="nil"/>
            </w:tcBorders>
            <w:vAlign w:val="bottom"/>
          </w:tcPr>
          <w:p w14:paraId="6DB19927"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514D577E" w14:textId="77777777" w:rsidR="00653619" w:rsidRPr="00136566" w:rsidRDefault="00653619" w:rsidP="009C5209">
            <w:pPr>
              <w:pStyle w:val="TableText"/>
              <w:rPr>
                <w:noProof w:val="0"/>
              </w:rPr>
            </w:pPr>
            <w:r w:rsidRPr="00136566">
              <w:rPr>
                <w:noProof w:val="0"/>
                <w:color w:val="000000"/>
              </w:rPr>
              <w:t>1.30</w:t>
            </w:r>
          </w:p>
        </w:tc>
      </w:tr>
      <w:tr w:rsidR="00653619" w:rsidRPr="00136566" w14:paraId="6C2EF63D" w14:textId="77777777" w:rsidTr="009C5209">
        <w:trPr>
          <w:trHeight w:val="300"/>
        </w:trPr>
        <w:tc>
          <w:tcPr>
            <w:tcW w:w="7488" w:type="dxa"/>
            <w:tcBorders>
              <w:top w:val="nil"/>
              <w:bottom w:val="single" w:sz="4" w:space="0" w:color="auto"/>
            </w:tcBorders>
            <w:noWrap/>
          </w:tcPr>
          <w:p w14:paraId="01F1A744"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single" w:sz="4" w:space="0" w:color="auto"/>
            </w:tcBorders>
            <w:vAlign w:val="bottom"/>
          </w:tcPr>
          <w:p w14:paraId="2EAA8524" w14:textId="77777777" w:rsidR="00653619" w:rsidRPr="00136566" w:rsidRDefault="00653619" w:rsidP="009C5209">
            <w:pPr>
              <w:pStyle w:val="TableText"/>
              <w:rPr>
                <w:noProof w:val="0"/>
              </w:rPr>
            </w:pPr>
            <w:r w:rsidRPr="00136566">
              <w:rPr>
                <w:noProof w:val="0"/>
              </w:rPr>
              <w:t>17,542</w:t>
            </w:r>
          </w:p>
        </w:tc>
        <w:tc>
          <w:tcPr>
            <w:tcW w:w="1471" w:type="dxa"/>
            <w:tcBorders>
              <w:top w:val="nil"/>
              <w:bottom w:val="single" w:sz="4" w:space="0" w:color="auto"/>
            </w:tcBorders>
            <w:vAlign w:val="bottom"/>
          </w:tcPr>
          <w:p w14:paraId="5EC27AB7" w14:textId="77777777" w:rsidR="00653619" w:rsidRPr="00136566" w:rsidRDefault="00653619" w:rsidP="009C5209">
            <w:pPr>
              <w:pStyle w:val="TableText"/>
              <w:rPr>
                <w:noProof w:val="0"/>
              </w:rPr>
            </w:pPr>
            <w:r w:rsidRPr="00136566">
              <w:rPr>
                <w:noProof w:val="0"/>
              </w:rPr>
              <w:t>0.90</w:t>
            </w:r>
          </w:p>
        </w:tc>
        <w:tc>
          <w:tcPr>
            <w:tcW w:w="1584" w:type="dxa"/>
            <w:tcBorders>
              <w:top w:val="nil"/>
              <w:bottom w:val="single" w:sz="4" w:space="0" w:color="auto"/>
            </w:tcBorders>
            <w:vAlign w:val="bottom"/>
          </w:tcPr>
          <w:p w14:paraId="65EA97A5"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73C8749F" w14:textId="77777777" w:rsidR="00653619" w:rsidRPr="00136566" w:rsidRDefault="00653619" w:rsidP="009C5209">
            <w:pPr>
              <w:pStyle w:val="TableText"/>
              <w:rPr>
                <w:noProof w:val="0"/>
              </w:rPr>
            </w:pPr>
            <w:r w:rsidRPr="00136566">
              <w:rPr>
                <w:noProof w:val="0"/>
                <w:color w:val="000000"/>
              </w:rPr>
              <w:t>1.30</w:t>
            </w:r>
          </w:p>
        </w:tc>
      </w:tr>
      <w:tr w:rsidR="00653619" w:rsidRPr="00136566" w14:paraId="04F88330" w14:textId="77777777" w:rsidTr="009C5209">
        <w:trPr>
          <w:trHeight w:val="300"/>
        </w:trPr>
        <w:tc>
          <w:tcPr>
            <w:tcW w:w="7488" w:type="dxa"/>
            <w:tcBorders>
              <w:top w:val="single" w:sz="4" w:space="0" w:color="auto"/>
              <w:bottom w:val="nil"/>
            </w:tcBorders>
            <w:noWrap/>
          </w:tcPr>
          <w:p w14:paraId="60A97360"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5FBC1565" w14:textId="77777777" w:rsidR="00653619" w:rsidRPr="00136566" w:rsidRDefault="00653619" w:rsidP="009C5209">
            <w:pPr>
              <w:pStyle w:val="TableText"/>
              <w:rPr>
                <w:noProof w:val="0"/>
              </w:rPr>
            </w:pPr>
            <w:r w:rsidRPr="00136566">
              <w:rPr>
                <w:noProof w:val="0"/>
              </w:rPr>
              <w:t>50,979</w:t>
            </w:r>
          </w:p>
        </w:tc>
        <w:tc>
          <w:tcPr>
            <w:tcW w:w="1471" w:type="dxa"/>
            <w:tcBorders>
              <w:top w:val="single" w:sz="4" w:space="0" w:color="auto"/>
              <w:bottom w:val="nil"/>
            </w:tcBorders>
            <w:vAlign w:val="bottom"/>
          </w:tcPr>
          <w:p w14:paraId="4D8DB6A2" w14:textId="77777777" w:rsidR="00653619" w:rsidRPr="00136566" w:rsidRDefault="00653619" w:rsidP="009C5209">
            <w:pPr>
              <w:pStyle w:val="TableText"/>
              <w:rPr>
                <w:noProof w:val="0"/>
              </w:rPr>
            </w:pPr>
            <w:r w:rsidRPr="00136566">
              <w:rPr>
                <w:noProof w:val="0"/>
              </w:rPr>
              <w:t>0.79</w:t>
            </w:r>
          </w:p>
        </w:tc>
        <w:tc>
          <w:tcPr>
            <w:tcW w:w="1584" w:type="dxa"/>
            <w:tcBorders>
              <w:top w:val="single" w:sz="4" w:space="0" w:color="auto"/>
              <w:bottom w:val="nil"/>
            </w:tcBorders>
            <w:vAlign w:val="bottom"/>
          </w:tcPr>
          <w:p w14:paraId="50A430C1" w14:textId="77777777" w:rsidR="00653619" w:rsidRPr="00136566" w:rsidRDefault="00653619" w:rsidP="009C5209">
            <w:pPr>
              <w:pStyle w:val="TableText"/>
              <w:rPr>
                <w:noProof w:val="0"/>
              </w:rPr>
            </w:pPr>
            <w:r w:rsidRPr="00136566">
              <w:rPr>
                <w:noProof w:val="0"/>
              </w:rPr>
              <w:t>0.41</w:t>
            </w:r>
          </w:p>
        </w:tc>
        <w:tc>
          <w:tcPr>
            <w:tcW w:w="1728" w:type="dxa"/>
            <w:tcBorders>
              <w:top w:val="single" w:sz="4" w:space="0" w:color="auto"/>
              <w:left w:val="nil"/>
              <w:bottom w:val="nil"/>
              <w:right w:val="nil"/>
            </w:tcBorders>
            <w:vAlign w:val="bottom"/>
          </w:tcPr>
          <w:p w14:paraId="45EF3607" w14:textId="77777777" w:rsidR="00653619" w:rsidRPr="00136566" w:rsidRDefault="00653619" w:rsidP="009C5209">
            <w:pPr>
              <w:pStyle w:val="TableText"/>
              <w:rPr>
                <w:noProof w:val="0"/>
              </w:rPr>
            </w:pPr>
            <w:r w:rsidRPr="00136566">
              <w:rPr>
                <w:noProof w:val="0"/>
                <w:color w:val="000000"/>
              </w:rPr>
              <w:t>0.80</w:t>
            </w:r>
          </w:p>
        </w:tc>
      </w:tr>
      <w:tr w:rsidR="00653619" w:rsidRPr="00136566" w14:paraId="42FECF7E" w14:textId="77777777" w:rsidTr="009C5209">
        <w:trPr>
          <w:trHeight w:val="300"/>
        </w:trPr>
        <w:tc>
          <w:tcPr>
            <w:tcW w:w="7488" w:type="dxa"/>
            <w:tcBorders>
              <w:top w:val="nil"/>
              <w:bottom w:val="single" w:sz="4" w:space="0" w:color="auto"/>
            </w:tcBorders>
            <w:noWrap/>
          </w:tcPr>
          <w:p w14:paraId="4CCD7758"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01683993" w14:textId="77777777" w:rsidR="00653619" w:rsidRPr="00136566" w:rsidRDefault="00653619" w:rsidP="009C5209">
            <w:pPr>
              <w:pStyle w:val="TableText"/>
              <w:rPr>
                <w:noProof w:val="0"/>
              </w:rPr>
            </w:pPr>
            <w:r w:rsidRPr="00136566">
              <w:rPr>
                <w:noProof w:val="0"/>
              </w:rPr>
              <w:t>504,485</w:t>
            </w:r>
          </w:p>
        </w:tc>
        <w:tc>
          <w:tcPr>
            <w:tcW w:w="1471" w:type="dxa"/>
            <w:tcBorders>
              <w:top w:val="nil"/>
              <w:bottom w:val="single" w:sz="4" w:space="0" w:color="auto"/>
            </w:tcBorders>
            <w:vAlign w:val="bottom"/>
          </w:tcPr>
          <w:p w14:paraId="16755E46"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2FAE5ACE"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4EDE58BB" w14:textId="77777777" w:rsidR="00653619" w:rsidRPr="00136566" w:rsidRDefault="00653619" w:rsidP="009C5209">
            <w:pPr>
              <w:pStyle w:val="TableText"/>
              <w:rPr>
                <w:noProof w:val="0"/>
              </w:rPr>
            </w:pPr>
            <w:r w:rsidRPr="00136566">
              <w:rPr>
                <w:noProof w:val="0"/>
                <w:color w:val="000000"/>
              </w:rPr>
              <w:t>1.18</w:t>
            </w:r>
          </w:p>
        </w:tc>
      </w:tr>
      <w:tr w:rsidR="00653619" w:rsidRPr="00136566" w14:paraId="2BA32AF8" w14:textId="77777777" w:rsidTr="009C5209">
        <w:trPr>
          <w:trHeight w:val="300"/>
        </w:trPr>
        <w:tc>
          <w:tcPr>
            <w:tcW w:w="7488" w:type="dxa"/>
            <w:tcBorders>
              <w:top w:val="single" w:sz="4" w:space="0" w:color="auto"/>
              <w:bottom w:val="nil"/>
            </w:tcBorders>
            <w:noWrap/>
          </w:tcPr>
          <w:p w14:paraId="446AF6EE"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568FE05A" w14:textId="77777777" w:rsidR="00653619" w:rsidRPr="00136566" w:rsidRDefault="00653619" w:rsidP="009C5209">
            <w:pPr>
              <w:pStyle w:val="TableText"/>
              <w:rPr>
                <w:noProof w:val="0"/>
              </w:rPr>
            </w:pPr>
            <w:r w:rsidRPr="00136566">
              <w:rPr>
                <w:noProof w:val="0"/>
              </w:rPr>
              <w:t>3,823</w:t>
            </w:r>
          </w:p>
        </w:tc>
        <w:tc>
          <w:tcPr>
            <w:tcW w:w="1471" w:type="dxa"/>
            <w:tcBorders>
              <w:top w:val="single" w:sz="4" w:space="0" w:color="auto"/>
              <w:bottom w:val="nil"/>
            </w:tcBorders>
            <w:vAlign w:val="bottom"/>
          </w:tcPr>
          <w:p w14:paraId="689EB901" w14:textId="77777777" w:rsidR="00653619" w:rsidRPr="00136566" w:rsidRDefault="00653619" w:rsidP="009C5209">
            <w:pPr>
              <w:pStyle w:val="TableText"/>
              <w:rPr>
                <w:noProof w:val="0"/>
              </w:rPr>
            </w:pPr>
            <w:r w:rsidRPr="00136566">
              <w:rPr>
                <w:noProof w:val="0"/>
              </w:rPr>
              <w:t>0.83</w:t>
            </w:r>
          </w:p>
        </w:tc>
        <w:tc>
          <w:tcPr>
            <w:tcW w:w="1584" w:type="dxa"/>
            <w:tcBorders>
              <w:top w:val="single" w:sz="4" w:space="0" w:color="auto"/>
              <w:bottom w:val="nil"/>
            </w:tcBorders>
            <w:vAlign w:val="bottom"/>
          </w:tcPr>
          <w:p w14:paraId="2C2C532D" w14:textId="77777777" w:rsidR="00653619" w:rsidRPr="00136566" w:rsidRDefault="00653619" w:rsidP="009C5209">
            <w:pPr>
              <w:pStyle w:val="TableText"/>
              <w:rPr>
                <w:noProof w:val="0"/>
              </w:rPr>
            </w:pPr>
            <w:r w:rsidRPr="00136566">
              <w:rPr>
                <w:noProof w:val="0"/>
              </w:rPr>
              <w:t>0.37</w:t>
            </w:r>
          </w:p>
        </w:tc>
        <w:tc>
          <w:tcPr>
            <w:tcW w:w="1728" w:type="dxa"/>
            <w:tcBorders>
              <w:top w:val="single" w:sz="4" w:space="0" w:color="auto"/>
              <w:left w:val="nil"/>
              <w:bottom w:val="nil"/>
              <w:right w:val="nil"/>
            </w:tcBorders>
            <w:vAlign w:val="bottom"/>
          </w:tcPr>
          <w:p w14:paraId="3B7FA9D5" w14:textId="77777777" w:rsidR="00653619" w:rsidRPr="00136566" w:rsidRDefault="00653619" w:rsidP="009C5209">
            <w:pPr>
              <w:pStyle w:val="TableText"/>
              <w:rPr>
                <w:noProof w:val="0"/>
              </w:rPr>
            </w:pPr>
            <w:r w:rsidRPr="00136566">
              <w:rPr>
                <w:noProof w:val="0"/>
                <w:color w:val="000000"/>
              </w:rPr>
              <w:t>0.81</w:t>
            </w:r>
          </w:p>
        </w:tc>
      </w:tr>
      <w:tr w:rsidR="00653619" w:rsidRPr="00136566" w14:paraId="3B83FD0A" w14:textId="77777777" w:rsidTr="009C5209">
        <w:trPr>
          <w:trHeight w:val="300"/>
        </w:trPr>
        <w:tc>
          <w:tcPr>
            <w:tcW w:w="7488" w:type="dxa"/>
            <w:tcBorders>
              <w:top w:val="nil"/>
              <w:bottom w:val="single" w:sz="4" w:space="0" w:color="auto"/>
            </w:tcBorders>
            <w:noWrap/>
          </w:tcPr>
          <w:p w14:paraId="2DB436B9"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75A42DBF" w14:textId="77777777" w:rsidR="00653619" w:rsidRPr="00136566" w:rsidRDefault="00653619" w:rsidP="009C5209">
            <w:pPr>
              <w:pStyle w:val="TableText"/>
              <w:rPr>
                <w:noProof w:val="0"/>
              </w:rPr>
            </w:pPr>
            <w:r w:rsidRPr="00136566">
              <w:rPr>
                <w:noProof w:val="0"/>
              </w:rPr>
              <w:t>551,641</w:t>
            </w:r>
          </w:p>
        </w:tc>
        <w:tc>
          <w:tcPr>
            <w:tcW w:w="1471" w:type="dxa"/>
            <w:tcBorders>
              <w:top w:val="nil"/>
              <w:bottom w:val="single" w:sz="4" w:space="0" w:color="auto"/>
            </w:tcBorders>
            <w:vAlign w:val="bottom"/>
          </w:tcPr>
          <w:p w14:paraId="367BF0B9"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4BCEB842"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547F87A7" w14:textId="77777777" w:rsidR="00653619" w:rsidRPr="00136566" w:rsidRDefault="00653619" w:rsidP="009C5209">
            <w:pPr>
              <w:pStyle w:val="TableText"/>
              <w:rPr>
                <w:noProof w:val="0"/>
              </w:rPr>
            </w:pPr>
            <w:r w:rsidRPr="00136566">
              <w:rPr>
                <w:noProof w:val="0"/>
                <w:color w:val="000000"/>
              </w:rPr>
              <w:t>1.18</w:t>
            </w:r>
          </w:p>
        </w:tc>
      </w:tr>
      <w:tr w:rsidR="00653619" w:rsidRPr="00136566" w14:paraId="2048184D" w14:textId="77777777" w:rsidTr="009C5209">
        <w:trPr>
          <w:trHeight w:val="300"/>
        </w:trPr>
        <w:tc>
          <w:tcPr>
            <w:tcW w:w="7488" w:type="dxa"/>
            <w:tcBorders>
              <w:top w:val="single" w:sz="4" w:space="0" w:color="auto"/>
              <w:bottom w:val="nil"/>
            </w:tcBorders>
            <w:noWrap/>
          </w:tcPr>
          <w:p w14:paraId="518F4DA3" w14:textId="77777777" w:rsidR="00653619" w:rsidRPr="00136566" w:rsidRDefault="00653619" w:rsidP="009C5209">
            <w:pPr>
              <w:pStyle w:val="TableText"/>
              <w:rPr>
                <w:noProof w:val="0"/>
              </w:rPr>
            </w:pPr>
            <w:r w:rsidRPr="00136566">
              <w:rPr>
                <w:noProof w:val="0"/>
              </w:rPr>
              <w:t>Military</w:t>
            </w:r>
          </w:p>
        </w:tc>
        <w:tc>
          <w:tcPr>
            <w:tcW w:w="1152" w:type="dxa"/>
            <w:tcBorders>
              <w:top w:val="single" w:sz="4" w:space="0" w:color="auto"/>
              <w:bottom w:val="nil"/>
            </w:tcBorders>
            <w:vAlign w:val="bottom"/>
          </w:tcPr>
          <w:p w14:paraId="01A23A5D" w14:textId="77777777" w:rsidR="00653619" w:rsidRPr="00136566" w:rsidRDefault="00653619" w:rsidP="009C5209">
            <w:pPr>
              <w:pStyle w:val="TableText"/>
              <w:rPr>
                <w:noProof w:val="0"/>
              </w:rPr>
            </w:pPr>
            <w:r w:rsidRPr="00136566">
              <w:rPr>
                <w:noProof w:val="0"/>
              </w:rPr>
              <w:t>8,102</w:t>
            </w:r>
          </w:p>
        </w:tc>
        <w:tc>
          <w:tcPr>
            <w:tcW w:w="1471" w:type="dxa"/>
            <w:tcBorders>
              <w:top w:val="single" w:sz="4" w:space="0" w:color="auto"/>
              <w:bottom w:val="nil"/>
            </w:tcBorders>
            <w:vAlign w:val="bottom"/>
          </w:tcPr>
          <w:p w14:paraId="47A5B496"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nil"/>
            </w:tcBorders>
            <w:vAlign w:val="bottom"/>
          </w:tcPr>
          <w:p w14:paraId="3B0DBE2D" w14:textId="77777777" w:rsidR="00653619" w:rsidRPr="00136566" w:rsidRDefault="00653619" w:rsidP="009C5209">
            <w:pPr>
              <w:pStyle w:val="TableText"/>
              <w:rPr>
                <w:noProof w:val="0"/>
              </w:rPr>
            </w:pPr>
            <w:r w:rsidRPr="00136566">
              <w:rPr>
                <w:noProof w:val="0"/>
              </w:rPr>
              <w:t>0.36</w:t>
            </w:r>
          </w:p>
        </w:tc>
        <w:tc>
          <w:tcPr>
            <w:tcW w:w="1728" w:type="dxa"/>
            <w:tcBorders>
              <w:top w:val="single" w:sz="4" w:space="0" w:color="auto"/>
              <w:left w:val="nil"/>
              <w:bottom w:val="nil"/>
              <w:right w:val="nil"/>
            </w:tcBorders>
            <w:vAlign w:val="bottom"/>
          </w:tcPr>
          <w:p w14:paraId="1945A7EE" w14:textId="77777777" w:rsidR="00653619" w:rsidRPr="00136566" w:rsidRDefault="00653619" w:rsidP="009C5209">
            <w:pPr>
              <w:pStyle w:val="TableText"/>
              <w:rPr>
                <w:noProof w:val="0"/>
              </w:rPr>
            </w:pPr>
            <w:r w:rsidRPr="00136566">
              <w:rPr>
                <w:noProof w:val="0"/>
                <w:color w:val="000000"/>
              </w:rPr>
              <w:t>1.18</w:t>
            </w:r>
          </w:p>
        </w:tc>
      </w:tr>
      <w:tr w:rsidR="00653619" w:rsidRPr="00136566" w14:paraId="4E6CD2CF" w14:textId="77777777" w:rsidTr="009C5209">
        <w:trPr>
          <w:trHeight w:val="300"/>
        </w:trPr>
        <w:tc>
          <w:tcPr>
            <w:tcW w:w="7488" w:type="dxa"/>
            <w:tcBorders>
              <w:top w:val="nil"/>
              <w:bottom w:val="single" w:sz="4" w:space="0" w:color="auto"/>
            </w:tcBorders>
            <w:noWrap/>
          </w:tcPr>
          <w:p w14:paraId="08D8F65A"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066F8CE7" w14:textId="77777777" w:rsidR="00653619" w:rsidRPr="00136566" w:rsidRDefault="00653619" w:rsidP="009C5209">
            <w:pPr>
              <w:pStyle w:val="TableText"/>
              <w:rPr>
                <w:noProof w:val="0"/>
              </w:rPr>
            </w:pPr>
            <w:r w:rsidRPr="00136566">
              <w:rPr>
                <w:noProof w:val="0"/>
              </w:rPr>
              <w:t>547,362</w:t>
            </w:r>
          </w:p>
        </w:tc>
        <w:tc>
          <w:tcPr>
            <w:tcW w:w="1471" w:type="dxa"/>
            <w:tcBorders>
              <w:top w:val="nil"/>
              <w:bottom w:val="single" w:sz="4" w:space="0" w:color="auto"/>
            </w:tcBorders>
            <w:vAlign w:val="bottom"/>
          </w:tcPr>
          <w:p w14:paraId="007D21DC"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4" w:space="0" w:color="auto"/>
            </w:tcBorders>
            <w:vAlign w:val="bottom"/>
          </w:tcPr>
          <w:p w14:paraId="5B88A147"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4" w:space="0" w:color="auto"/>
              <w:right w:val="nil"/>
            </w:tcBorders>
            <w:vAlign w:val="bottom"/>
          </w:tcPr>
          <w:p w14:paraId="23A00F04" w14:textId="77777777" w:rsidR="00653619" w:rsidRPr="00136566" w:rsidRDefault="00653619" w:rsidP="009C5209">
            <w:pPr>
              <w:pStyle w:val="TableText"/>
              <w:rPr>
                <w:noProof w:val="0"/>
              </w:rPr>
            </w:pPr>
            <w:r w:rsidRPr="00136566">
              <w:rPr>
                <w:noProof w:val="0"/>
                <w:color w:val="000000"/>
              </w:rPr>
              <w:t>1.18</w:t>
            </w:r>
          </w:p>
        </w:tc>
      </w:tr>
      <w:tr w:rsidR="00653619" w:rsidRPr="00136566" w14:paraId="37792D48" w14:textId="77777777" w:rsidTr="009C5209">
        <w:trPr>
          <w:trHeight w:val="300"/>
        </w:trPr>
        <w:tc>
          <w:tcPr>
            <w:tcW w:w="7488" w:type="dxa"/>
            <w:tcBorders>
              <w:top w:val="single" w:sz="4" w:space="0" w:color="auto"/>
              <w:bottom w:val="nil"/>
            </w:tcBorders>
            <w:noWrap/>
          </w:tcPr>
          <w:p w14:paraId="3FE03E8B"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18CC3131" w14:textId="77777777" w:rsidR="00653619" w:rsidRPr="00136566" w:rsidRDefault="00653619" w:rsidP="009C5209">
            <w:pPr>
              <w:pStyle w:val="TableText"/>
              <w:rPr>
                <w:noProof w:val="0"/>
              </w:rPr>
            </w:pPr>
            <w:r w:rsidRPr="00136566">
              <w:rPr>
                <w:noProof w:val="0"/>
              </w:rPr>
              <w:t>17,036</w:t>
            </w:r>
          </w:p>
        </w:tc>
        <w:tc>
          <w:tcPr>
            <w:tcW w:w="1471" w:type="dxa"/>
            <w:tcBorders>
              <w:top w:val="single" w:sz="4" w:space="0" w:color="auto"/>
              <w:bottom w:val="nil"/>
            </w:tcBorders>
            <w:vAlign w:val="bottom"/>
          </w:tcPr>
          <w:p w14:paraId="6C87DE58" w14:textId="77777777" w:rsidR="00653619" w:rsidRPr="00136566" w:rsidRDefault="00653619" w:rsidP="009C5209">
            <w:pPr>
              <w:pStyle w:val="TableText"/>
              <w:rPr>
                <w:noProof w:val="0"/>
              </w:rPr>
            </w:pPr>
            <w:r w:rsidRPr="00136566">
              <w:rPr>
                <w:noProof w:val="0"/>
              </w:rPr>
              <w:t>0.85</w:t>
            </w:r>
          </w:p>
        </w:tc>
        <w:tc>
          <w:tcPr>
            <w:tcW w:w="1584" w:type="dxa"/>
            <w:tcBorders>
              <w:top w:val="single" w:sz="4" w:space="0" w:color="auto"/>
              <w:bottom w:val="nil"/>
            </w:tcBorders>
            <w:vAlign w:val="bottom"/>
          </w:tcPr>
          <w:p w14:paraId="3369C2FE" w14:textId="77777777" w:rsidR="00653619" w:rsidRPr="00136566" w:rsidRDefault="00653619" w:rsidP="009C5209">
            <w:pPr>
              <w:pStyle w:val="TableText"/>
              <w:rPr>
                <w:noProof w:val="0"/>
              </w:rPr>
            </w:pPr>
            <w:r w:rsidRPr="00136566">
              <w:rPr>
                <w:noProof w:val="0"/>
              </w:rPr>
              <w:t>0.38</w:t>
            </w:r>
          </w:p>
        </w:tc>
        <w:tc>
          <w:tcPr>
            <w:tcW w:w="1728" w:type="dxa"/>
            <w:tcBorders>
              <w:top w:val="single" w:sz="4" w:space="0" w:color="auto"/>
              <w:left w:val="nil"/>
              <w:bottom w:val="nil"/>
              <w:right w:val="nil"/>
            </w:tcBorders>
            <w:vAlign w:val="bottom"/>
          </w:tcPr>
          <w:p w14:paraId="7B6A48D6" w14:textId="77777777" w:rsidR="00653619" w:rsidRPr="00136566" w:rsidRDefault="00653619" w:rsidP="009C5209">
            <w:pPr>
              <w:pStyle w:val="TableText"/>
              <w:rPr>
                <w:noProof w:val="0"/>
              </w:rPr>
            </w:pPr>
            <w:r w:rsidRPr="00136566">
              <w:rPr>
                <w:noProof w:val="0"/>
                <w:color w:val="000000"/>
              </w:rPr>
              <w:t>0.96</w:t>
            </w:r>
          </w:p>
        </w:tc>
      </w:tr>
      <w:tr w:rsidR="00653619" w:rsidRPr="00136566" w14:paraId="5891FC96" w14:textId="77777777" w:rsidTr="009C5209">
        <w:trPr>
          <w:trHeight w:val="300"/>
        </w:trPr>
        <w:tc>
          <w:tcPr>
            <w:tcW w:w="7488" w:type="dxa"/>
            <w:tcBorders>
              <w:top w:val="nil"/>
              <w:bottom w:val="single" w:sz="12" w:space="0" w:color="auto"/>
            </w:tcBorders>
            <w:noWrap/>
          </w:tcPr>
          <w:p w14:paraId="3ECB0098"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12" w:space="0" w:color="auto"/>
            </w:tcBorders>
            <w:vAlign w:val="bottom"/>
          </w:tcPr>
          <w:p w14:paraId="0CE28E1B" w14:textId="77777777" w:rsidR="00653619" w:rsidRPr="00136566" w:rsidRDefault="00653619" w:rsidP="009C5209">
            <w:pPr>
              <w:pStyle w:val="TableText"/>
              <w:rPr>
                <w:noProof w:val="0"/>
              </w:rPr>
            </w:pPr>
            <w:r w:rsidRPr="00136566">
              <w:rPr>
                <w:noProof w:val="0"/>
              </w:rPr>
              <w:t>538,428</w:t>
            </w:r>
          </w:p>
        </w:tc>
        <w:tc>
          <w:tcPr>
            <w:tcW w:w="1471" w:type="dxa"/>
            <w:tcBorders>
              <w:top w:val="nil"/>
              <w:bottom w:val="single" w:sz="12" w:space="0" w:color="auto"/>
            </w:tcBorders>
            <w:vAlign w:val="bottom"/>
          </w:tcPr>
          <w:p w14:paraId="6A724ED7" w14:textId="77777777" w:rsidR="00653619" w:rsidRPr="00136566" w:rsidRDefault="00653619" w:rsidP="009C5209">
            <w:pPr>
              <w:pStyle w:val="TableText"/>
              <w:rPr>
                <w:noProof w:val="0"/>
              </w:rPr>
            </w:pPr>
            <w:r w:rsidRPr="00136566">
              <w:rPr>
                <w:noProof w:val="0"/>
              </w:rPr>
              <w:t>0.89</w:t>
            </w:r>
          </w:p>
        </w:tc>
        <w:tc>
          <w:tcPr>
            <w:tcW w:w="1584" w:type="dxa"/>
            <w:tcBorders>
              <w:top w:val="nil"/>
              <w:bottom w:val="single" w:sz="12" w:space="0" w:color="auto"/>
            </w:tcBorders>
            <w:vAlign w:val="bottom"/>
          </w:tcPr>
          <w:p w14:paraId="3E476E50"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single" w:sz="12" w:space="0" w:color="auto"/>
              <w:right w:val="nil"/>
            </w:tcBorders>
            <w:vAlign w:val="bottom"/>
          </w:tcPr>
          <w:p w14:paraId="555FD598" w14:textId="77777777" w:rsidR="00653619" w:rsidRPr="00136566" w:rsidRDefault="00653619" w:rsidP="009C5209">
            <w:pPr>
              <w:pStyle w:val="TableText"/>
              <w:rPr>
                <w:noProof w:val="0"/>
              </w:rPr>
            </w:pPr>
            <w:r w:rsidRPr="00136566">
              <w:rPr>
                <w:noProof w:val="0"/>
                <w:color w:val="000000"/>
              </w:rPr>
              <w:t>1.18</w:t>
            </w:r>
          </w:p>
        </w:tc>
      </w:tr>
      <w:tr w:rsidR="00653619" w:rsidRPr="00136566" w14:paraId="60A1A082" w14:textId="77777777" w:rsidTr="009C5209">
        <w:trPr>
          <w:trHeight w:val="300"/>
        </w:trPr>
        <w:tc>
          <w:tcPr>
            <w:tcW w:w="7488" w:type="dxa"/>
            <w:tcBorders>
              <w:top w:val="single" w:sz="4" w:space="0" w:color="auto"/>
              <w:bottom w:val="nil"/>
            </w:tcBorders>
            <w:noWrap/>
          </w:tcPr>
          <w:p w14:paraId="7393F48F" w14:textId="77777777" w:rsidR="00653619" w:rsidRPr="00136566" w:rsidRDefault="00653619" w:rsidP="009C5209">
            <w:pPr>
              <w:pStyle w:val="TableText"/>
              <w:keepNext/>
              <w:rPr>
                <w:noProof w:val="0"/>
              </w:rPr>
            </w:pPr>
            <w:r w:rsidRPr="00136566">
              <w:rPr>
                <w:noProof w:val="0"/>
              </w:rPr>
              <w:lastRenderedPageBreak/>
              <w:t>American Indian or Alaska Native (Primary ethnicity—not economically disadvantaged)</w:t>
            </w:r>
          </w:p>
        </w:tc>
        <w:tc>
          <w:tcPr>
            <w:tcW w:w="1152" w:type="dxa"/>
            <w:tcBorders>
              <w:top w:val="single" w:sz="4" w:space="0" w:color="auto"/>
              <w:bottom w:val="nil"/>
            </w:tcBorders>
            <w:vAlign w:val="bottom"/>
          </w:tcPr>
          <w:p w14:paraId="0E1A0BA3" w14:textId="77777777" w:rsidR="00653619" w:rsidRPr="00136566" w:rsidRDefault="00653619" w:rsidP="009C5209">
            <w:pPr>
              <w:pStyle w:val="TableText"/>
              <w:rPr>
                <w:noProof w:val="0"/>
              </w:rPr>
            </w:pPr>
            <w:r w:rsidRPr="00136566">
              <w:rPr>
                <w:noProof w:val="0"/>
              </w:rPr>
              <w:t>1,204</w:t>
            </w:r>
          </w:p>
        </w:tc>
        <w:tc>
          <w:tcPr>
            <w:tcW w:w="1471" w:type="dxa"/>
            <w:tcBorders>
              <w:top w:val="single" w:sz="4" w:space="0" w:color="auto"/>
              <w:bottom w:val="nil"/>
            </w:tcBorders>
            <w:vAlign w:val="bottom"/>
          </w:tcPr>
          <w:p w14:paraId="183D1F18" w14:textId="77777777" w:rsidR="00653619" w:rsidRPr="00136566" w:rsidRDefault="00653619" w:rsidP="009C5209">
            <w:pPr>
              <w:pStyle w:val="TableText"/>
              <w:rPr>
                <w:noProof w:val="0"/>
              </w:rPr>
            </w:pPr>
            <w:r w:rsidRPr="00136566">
              <w:rPr>
                <w:noProof w:val="0"/>
              </w:rPr>
              <w:t>0.89</w:t>
            </w:r>
          </w:p>
        </w:tc>
        <w:tc>
          <w:tcPr>
            <w:tcW w:w="1584" w:type="dxa"/>
            <w:tcBorders>
              <w:top w:val="single" w:sz="4" w:space="0" w:color="auto"/>
              <w:bottom w:val="nil"/>
            </w:tcBorders>
            <w:vAlign w:val="bottom"/>
          </w:tcPr>
          <w:p w14:paraId="7BDE9C01" w14:textId="77777777" w:rsidR="00653619" w:rsidRPr="00136566" w:rsidRDefault="00653619" w:rsidP="009C5209">
            <w:pPr>
              <w:pStyle w:val="TableText"/>
              <w:rPr>
                <w:noProof w:val="0"/>
              </w:rPr>
            </w:pPr>
            <w:r w:rsidRPr="00136566">
              <w:rPr>
                <w:noProof w:val="0"/>
              </w:rPr>
              <w:t>0.36</w:t>
            </w:r>
          </w:p>
        </w:tc>
        <w:tc>
          <w:tcPr>
            <w:tcW w:w="1728" w:type="dxa"/>
            <w:tcBorders>
              <w:top w:val="single" w:sz="4" w:space="0" w:color="auto"/>
              <w:left w:val="nil"/>
              <w:bottom w:val="nil"/>
              <w:right w:val="nil"/>
            </w:tcBorders>
            <w:vAlign w:val="bottom"/>
          </w:tcPr>
          <w:p w14:paraId="2613CCB9" w14:textId="77777777" w:rsidR="00653619" w:rsidRPr="00136566" w:rsidRDefault="00653619" w:rsidP="009C5209">
            <w:pPr>
              <w:pStyle w:val="TableText"/>
              <w:rPr>
                <w:noProof w:val="0"/>
              </w:rPr>
            </w:pPr>
            <w:r w:rsidRPr="00136566">
              <w:rPr>
                <w:noProof w:val="0"/>
                <w:color w:val="000000"/>
              </w:rPr>
              <w:t>1.18</w:t>
            </w:r>
          </w:p>
        </w:tc>
      </w:tr>
      <w:tr w:rsidR="00653619" w:rsidRPr="00136566" w14:paraId="35594274" w14:textId="77777777" w:rsidTr="009C5209">
        <w:trPr>
          <w:trHeight w:val="300"/>
        </w:trPr>
        <w:tc>
          <w:tcPr>
            <w:tcW w:w="7488" w:type="dxa"/>
            <w:tcBorders>
              <w:top w:val="nil"/>
              <w:bottom w:val="nil"/>
            </w:tcBorders>
            <w:noWrap/>
          </w:tcPr>
          <w:p w14:paraId="33978A1F"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579A9A82" w14:textId="77777777" w:rsidR="00653619" w:rsidRPr="00136566" w:rsidRDefault="00653619" w:rsidP="009C5209">
            <w:pPr>
              <w:pStyle w:val="TableText"/>
              <w:rPr>
                <w:noProof w:val="0"/>
              </w:rPr>
            </w:pPr>
            <w:r w:rsidRPr="00136566">
              <w:rPr>
                <w:noProof w:val="0"/>
              </w:rPr>
              <w:t>1,693</w:t>
            </w:r>
          </w:p>
        </w:tc>
        <w:tc>
          <w:tcPr>
            <w:tcW w:w="1471" w:type="dxa"/>
            <w:tcBorders>
              <w:top w:val="nil"/>
              <w:bottom w:val="nil"/>
            </w:tcBorders>
            <w:vAlign w:val="bottom"/>
          </w:tcPr>
          <w:p w14:paraId="61263F7F" w14:textId="77777777" w:rsidR="00653619" w:rsidRPr="00136566" w:rsidRDefault="00653619" w:rsidP="009C5209">
            <w:pPr>
              <w:pStyle w:val="TableText"/>
              <w:rPr>
                <w:noProof w:val="0"/>
              </w:rPr>
            </w:pPr>
            <w:r w:rsidRPr="00136566">
              <w:rPr>
                <w:noProof w:val="0"/>
              </w:rPr>
              <w:t>0.86</w:t>
            </w:r>
          </w:p>
        </w:tc>
        <w:tc>
          <w:tcPr>
            <w:tcW w:w="1584" w:type="dxa"/>
            <w:tcBorders>
              <w:top w:val="nil"/>
              <w:bottom w:val="nil"/>
            </w:tcBorders>
            <w:vAlign w:val="bottom"/>
          </w:tcPr>
          <w:p w14:paraId="135ED5EA"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38411F44" w14:textId="77777777" w:rsidR="00653619" w:rsidRPr="00136566" w:rsidRDefault="00653619" w:rsidP="009C5209">
            <w:pPr>
              <w:pStyle w:val="TableText"/>
              <w:rPr>
                <w:noProof w:val="0"/>
              </w:rPr>
            </w:pPr>
            <w:r w:rsidRPr="00136566">
              <w:rPr>
                <w:noProof w:val="0"/>
                <w:color w:val="000000"/>
              </w:rPr>
              <w:t>0.98</w:t>
            </w:r>
          </w:p>
        </w:tc>
      </w:tr>
      <w:tr w:rsidR="00653619" w:rsidRPr="00136566" w14:paraId="55C473F6" w14:textId="77777777" w:rsidTr="009C5209">
        <w:trPr>
          <w:trHeight w:val="300"/>
        </w:trPr>
        <w:tc>
          <w:tcPr>
            <w:tcW w:w="7488" w:type="dxa"/>
            <w:tcBorders>
              <w:top w:val="nil"/>
            </w:tcBorders>
            <w:noWrap/>
          </w:tcPr>
          <w:p w14:paraId="3C57324F"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tcBorders>
              <w:top w:val="nil"/>
            </w:tcBorders>
            <w:vAlign w:val="bottom"/>
          </w:tcPr>
          <w:p w14:paraId="7831D630" w14:textId="77777777" w:rsidR="00653619" w:rsidRPr="00136566" w:rsidRDefault="00653619" w:rsidP="009C5209">
            <w:pPr>
              <w:pStyle w:val="TableText"/>
              <w:rPr>
                <w:noProof w:val="0"/>
              </w:rPr>
            </w:pPr>
            <w:r w:rsidRPr="00136566">
              <w:rPr>
                <w:noProof w:val="0"/>
              </w:rPr>
              <w:t>32,017</w:t>
            </w:r>
          </w:p>
        </w:tc>
        <w:tc>
          <w:tcPr>
            <w:tcW w:w="1471" w:type="dxa"/>
            <w:tcBorders>
              <w:top w:val="nil"/>
            </w:tcBorders>
            <w:vAlign w:val="bottom"/>
          </w:tcPr>
          <w:p w14:paraId="2AF2F94F" w14:textId="77777777" w:rsidR="00653619" w:rsidRPr="00136566" w:rsidRDefault="00653619" w:rsidP="009C5209">
            <w:pPr>
              <w:pStyle w:val="TableText"/>
              <w:rPr>
                <w:noProof w:val="0"/>
              </w:rPr>
            </w:pPr>
            <w:r w:rsidRPr="00136566">
              <w:rPr>
                <w:noProof w:val="0"/>
              </w:rPr>
              <w:t>0.90</w:t>
            </w:r>
          </w:p>
        </w:tc>
        <w:tc>
          <w:tcPr>
            <w:tcW w:w="1584" w:type="dxa"/>
            <w:tcBorders>
              <w:top w:val="nil"/>
            </w:tcBorders>
            <w:vAlign w:val="bottom"/>
          </w:tcPr>
          <w:p w14:paraId="46530791"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7A562488" w14:textId="77777777" w:rsidR="00653619" w:rsidRPr="00136566" w:rsidRDefault="00653619" w:rsidP="009C5209">
            <w:pPr>
              <w:pStyle w:val="TableText"/>
              <w:rPr>
                <w:noProof w:val="0"/>
              </w:rPr>
            </w:pPr>
            <w:r w:rsidRPr="00136566">
              <w:rPr>
                <w:noProof w:val="0"/>
                <w:color w:val="000000"/>
              </w:rPr>
              <w:t>1.37</w:t>
            </w:r>
          </w:p>
        </w:tc>
      </w:tr>
      <w:tr w:rsidR="00653619" w:rsidRPr="00136566" w14:paraId="4A3B03FD" w14:textId="77777777" w:rsidTr="009C5209">
        <w:trPr>
          <w:trHeight w:val="300"/>
        </w:trPr>
        <w:tc>
          <w:tcPr>
            <w:tcW w:w="7488" w:type="dxa"/>
            <w:noWrap/>
          </w:tcPr>
          <w:p w14:paraId="6CA17643"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vAlign w:val="bottom"/>
          </w:tcPr>
          <w:p w14:paraId="0942D6A3" w14:textId="77777777" w:rsidR="00653619" w:rsidRPr="00136566" w:rsidRDefault="00653619" w:rsidP="009C5209">
            <w:pPr>
              <w:pStyle w:val="TableText"/>
              <w:rPr>
                <w:noProof w:val="0"/>
              </w:rPr>
            </w:pPr>
            <w:r w:rsidRPr="00136566">
              <w:rPr>
                <w:noProof w:val="0"/>
              </w:rPr>
              <w:t>22,219</w:t>
            </w:r>
          </w:p>
        </w:tc>
        <w:tc>
          <w:tcPr>
            <w:tcW w:w="1471" w:type="dxa"/>
            <w:vAlign w:val="bottom"/>
          </w:tcPr>
          <w:p w14:paraId="6430ED13" w14:textId="77777777" w:rsidR="00653619" w:rsidRPr="00136566" w:rsidRDefault="00653619" w:rsidP="009C5209">
            <w:pPr>
              <w:pStyle w:val="TableText"/>
              <w:rPr>
                <w:noProof w:val="0"/>
              </w:rPr>
            </w:pPr>
            <w:r w:rsidRPr="00136566">
              <w:rPr>
                <w:noProof w:val="0"/>
              </w:rPr>
              <w:t>0.90</w:t>
            </w:r>
          </w:p>
        </w:tc>
        <w:tc>
          <w:tcPr>
            <w:tcW w:w="1584" w:type="dxa"/>
            <w:vAlign w:val="bottom"/>
          </w:tcPr>
          <w:p w14:paraId="4403E524"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647A7DDA" w14:textId="77777777" w:rsidR="00653619" w:rsidRPr="00136566" w:rsidRDefault="00653619" w:rsidP="009C5209">
            <w:pPr>
              <w:pStyle w:val="TableText"/>
              <w:rPr>
                <w:noProof w:val="0"/>
              </w:rPr>
            </w:pPr>
            <w:r w:rsidRPr="00136566">
              <w:rPr>
                <w:noProof w:val="0"/>
                <w:color w:val="000000"/>
              </w:rPr>
              <w:t>1.30</w:t>
            </w:r>
          </w:p>
        </w:tc>
      </w:tr>
      <w:tr w:rsidR="00653619" w:rsidRPr="00136566" w14:paraId="02688462" w14:textId="77777777" w:rsidTr="009C5209">
        <w:trPr>
          <w:trHeight w:val="300"/>
        </w:trPr>
        <w:tc>
          <w:tcPr>
            <w:tcW w:w="7488" w:type="dxa"/>
            <w:noWrap/>
          </w:tcPr>
          <w:p w14:paraId="5514DB0C" w14:textId="77777777" w:rsidR="00653619" w:rsidRPr="00136566" w:rsidRDefault="00653619" w:rsidP="009C5209">
            <w:pPr>
              <w:pStyle w:val="TableText"/>
              <w:rPr>
                <w:noProof w:val="0"/>
              </w:rPr>
            </w:pPr>
            <w:r w:rsidRPr="00136566">
              <w:rPr>
                <w:noProof w:val="0"/>
              </w:rPr>
              <w:t>Native Hawaiian or Other Pacific Islander (Primary ethnicity—not economically disadvantaged)</w:t>
            </w:r>
          </w:p>
        </w:tc>
        <w:tc>
          <w:tcPr>
            <w:tcW w:w="1152" w:type="dxa"/>
            <w:vAlign w:val="bottom"/>
          </w:tcPr>
          <w:p w14:paraId="1C2448E8" w14:textId="77777777" w:rsidR="00653619" w:rsidRPr="00136566" w:rsidRDefault="00653619" w:rsidP="009C5209">
            <w:pPr>
              <w:pStyle w:val="TableText"/>
              <w:rPr>
                <w:noProof w:val="0"/>
              </w:rPr>
            </w:pPr>
            <w:r w:rsidRPr="00136566">
              <w:rPr>
                <w:noProof w:val="0"/>
              </w:rPr>
              <w:t>1,100</w:t>
            </w:r>
          </w:p>
        </w:tc>
        <w:tc>
          <w:tcPr>
            <w:tcW w:w="1471" w:type="dxa"/>
            <w:vAlign w:val="bottom"/>
          </w:tcPr>
          <w:p w14:paraId="370DB530" w14:textId="77777777" w:rsidR="00653619" w:rsidRPr="00136566" w:rsidRDefault="00653619" w:rsidP="009C5209">
            <w:pPr>
              <w:pStyle w:val="TableText"/>
              <w:rPr>
                <w:noProof w:val="0"/>
              </w:rPr>
            </w:pPr>
            <w:r w:rsidRPr="00136566">
              <w:rPr>
                <w:noProof w:val="0"/>
              </w:rPr>
              <w:t>0.89</w:t>
            </w:r>
          </w:p>
        </w:tc>
        <w:tc>
          <w:tcPr>
            <w:tcW w:w="1584" w:type="dxa"/>
            <w:vAlign w:val="bottom"/>
          </w:tcPr>
          <w:p w14:paraId="23ECC22A"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4CE182EC" w14:textId="77777777" w:rsidR="00653619" w:rsidRPr="00136566" w:rsidRDefault="00653619" w:rsidP="009C5209">
            <w:pPr>
              <w:pStyle w:val="TableText"/>
              <w:rPr>
                <w:noProof w:val="0"/>
              </w:rPr>
            </w:pPr>
            <w:r w:rsidRPr="00136566">
              <w:rPr>
                <w:noProof w:val="0"/>
                <w:color w:val="000000"/>
              </w:rPr>
              <w:t>1.18</w:t>
            </w:r>
          </w:p>
        </w:tc>
      </w:tr>
      <w:tr w:rsidR="00653619" w:rsidRPr="00136566" w14:paraId="0ED574D3" w14:textId="77777777" w:rsidTr="009C5209">
        <w:trPr>
          <w:trHeight w:val="300"/>
        </w:trPr>
        <w:tc>
          <w:tcPr>
            <w:tcW w:w="7488" w:type="dxa"/>
            <w:noWrap/>
          </w:tcPr>
          <w:p w14:paraId="7EAB659C"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106612DB" w14:textId="77777777" w:rsidR="00653619" w:rsidRPr="00136566" w:rsidRDefault="00653619" w:rsidP="009C5209">
            <w:pPr>
              <w:pStyle w:val="TableText"/>
              <w:rPr>
                <w:noProof w:val="0"/>
              </w:rPr>
            </w:pPr>
            <w:r w:rsidRPr="00136566">
              <w:rPr>
                <w:noProof w:val="0"/>
              </w:rPr>
              <w:t>1,486</w:t>
            </w:r>
          </w:p>
        </w:tc>
        <w:tc>
          <w:tcPr>
            <w:tcW w:w="1471" w:type="dxa"/>
            <w:vAlign w:val="bottom"/>
          </w:tcPr>
          <w:p w14:paraId="36EE0572" w14:textId="77777777" w:rsidR="00653619" w:rsidRPr="00136566" w:rsidRDefault="00653619" w:rsidP="009C5209">
            <w:pPr>
              <w:pStyle w:val="TableText"/>
              <w:rPr>
                <w:noProof w:val="0"/>
              </w:rPr>
            </w:pPr>
            <w:r w:rsidRPr="00136566">
              <w:rPr>
                <w:noProof w:val="0"/>
              </w:rPr>
              <w:t>0.84</w:t>
            </w:r>
          </w:p>
        </w:tc>
        <w:tc>
          <w:tcPr>
            <w:tcW w:w="1584" w:type="dxa"/>
            <w:vAlign w:val="bottom"/>
          </w:tcPr>
          <w:p w14:paraId="6453AE7E"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795A0DEF" w14:textId="77777777" w:rsidR="00653619" w:rsidRPr="00136566" w:rsidRDefault="00653619" w:rsidP="009C5209">
            <w:pPr>
              <w:pStyle w:val="TableText"/>
              <w:rPr>
                <w:noProof w:val="0"/>
              </w:rPr>
            </w:pPr>
            <w:r w:rsidRPr="00136566">
              <w:rPr>
                <w:noProof w:val="0"/>
                <w:color w:val="000000"/>
              </w:rPr>
              <w:t>0.86</w:t>
            </w:r>
          </w:p>
        </w:tc>
      </w:tr>
      <w:tr w:rsidR="00653619" w:rsidRPr="00136566" w14:paraId="5885C737" w14:textId="77777777" w:rsidTr="009C5209">
        <w:trPr>
          <w:trHeight w:val="300"/>
        </w:trPr>
        <w:tc>
          <w:tcPr>
            <w:tcW w:w="7488" w:type="dxa"/>
            <w:noWrap/>
          </w:tcPr>
          <w:p w14:paraId="2DEF84D1" w14:textId="77777777" w:rsidR="00653619" w:rsidRPr="00136566" w:rsidRDefault="00653619" w:rsidP="009C5209">
            <w:pPr>
              <w:pStyle w:val="TableText"/>
              <w:rPr>
                <w:noProof w:val="0"/>
              </w:rPr>
            </w:pPr>
            <w:r w:rsidRPr="00136566">
              <w:rPr>
                <w:noProof w:val="0"/>
              </w:rPr>
              <w:t>Filipino (Primary ethnicity—not economically disadvantaged)</w:t>
            </w:r>
          </w:p>
        </w:tc>
        <w:tc>
          <w:tcPr>
            <w:tcW w:w="1152" w:type="dxa"/>
            <w:vAlign w:val="bottom"/>
          </w:tcPr>
          <w:p w14:paraId="58C70850" w14:textId="77777777" w:rsidR="00653619" w:rsidRPr="00136566" w:rsidRDefault="00653619" w:rsidP="009C5209">
            <w:pPr>
              <w:pStyle w:val="TableText"/>
              <w:rPr>
                <w:noProof w:val="0"/>
              </w:rPr>
            </w:pPr>
            <w:r w:rsidRPr="00136566">
              <w:rPr>
                <w:noProof w:val="0"/>
              </w:rPr>
              <w:t>11,262</w:t>
            </w:r>
          </w:p>
        </w:tc>
        <w:tc>
          <w:tcPr>
            <w:tcW w:w="1471" w:type="dxa"/>
            <w:vAlign w:val="bottom"/>
          </w:tcPr>
          <w:p w14:paraId="6696BC5A" w14:textId="77777777" w:rsidR="00653619" w:rsidRPr="00136566" w:rsidRDefault="00653619" w:rsidP="009C5209">
            <w:pPr>
              <w:pStyle w:val="TableText"/>
              <w:rPr>
                <w:noProof w:val="0"/>
              </w:rPr>
            </w:pPr>
            <w:r w:rsidRPr="00136566">
              <w:rPr>
                <w:noProof w:val="0"/>
              </w:rPr>
              <w:t>0.88</w:t>
            </w:r>
          </w:p>
        </w:tc>
        <w:tc>
          <w:tcPr>
            <w:tcW w:w="1584" w:type="dxa"/>
            <w:vAlign w:val="bottom"/>
          </w:tcPr>
          <w:p w14:paraId="3FC4B9FD" w14:textId="77777777" w:rsidR="00653619" w:rsidRPr="00136566" w:rsidRDefault="00653619" w:rsidP="009C5209">
            <w:pPr>
              <w:pStyle w:val="TableText"/>
              <w:rPr>
                <w:noProof w:val="0"/>
              </w:rPr>
            </w:pPr>
            <w:r w:rsidRPr="00136566">
              <w:rPr>
                <w:noProof w:val="0"/>
              </w:rPr>
              <w:t>0.34</w:t>
            </w:r>
          </w:p>
        </w:tc>
        <w:tc>
          <w:tcPr>
            <w:tcW w:w="1728" w:type="dxa"/>
            <w:tcBorders>
              <w:top w:val="nil"/>
              <w:left w:val="nil"/>
              <w:bottom w:val="nil"/>
              <w:right w:val="nil"/>
            </w:tcBorders>
            <w:vAlign w:val="bottom"/>
          </w:tcPr>
          <w:p w14:paraId="791FEAF6" w14:textId="77777777" w:rsidR="00653619" w:rsidRPr="00136566" w:rsidRDefault="00653619" w:rsidP="009C5209">
            <w:pPr>
              <w:pStyle w:val="TableText"/>
              <w:rPr>
                <w:noProof w:val="0"/>
              </w:rPr>
            </w:pPr>
            <w:r w:rsidRPr="00136566">
              <w:rPr>
                <w:noProof w:val="0"/>
                <w:color w:val="000000"/>
              </w:rPr>
              <w:t>0.96</w:t>
            </w:r>
          </w:p>
        </w:tc>
      </w:tr>
      <w:tr w:rsidR="00653619" w:rsidRPr="00136566" w14:paraId="64DB111E" w14:textId="77777777" w:rsidTr="009C5209">
        <w:trPr>
          <w:trHeight w:val="300"/>
        </w:trPr>
        <w:tc>
          <w:tcPr>
            <w:tcW w:w="7488" w:type="dxa"/>
            <w:noWrap/>
          </w:tcPr>
          <w:p w14:paraId="1F387FE5"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558F31C8" w14:textId="77777777" w:rsidR="00653619" w:rsidRPr="00136566" w:rsidRDefault="00653619" w:rsidP="009C5209">
            <w:pPr>
              <w:pStyle w:val="TableText"/>
              <w:rPr>
                <w:noProof w:val="0"/>
              </w:rPr>
            </w:pPr>
            <w:r w:rsidRPr="00136566">
              <w:rPr>
                <w:noProof w:val="0"/>
              </w:rPr>
              <w:t>5,538</w:t>
            </w:r>
          </w:p>
        </w:tc>
        <w:tc>
          <w:tcPr>
            <w:tcW w:w="1471" w:type="dxa"/>
            <w:vAlign w:val="bottom"/>
          </w:tcPr>
          <w:p w14:paraId="7175AB55" w14:textId="77777777" w:rsidR="00653619" w:rsidRPr="00136566" w:rsidRDefault="00653619" w:rsidP="009C5209">
            <w:pPr>
              <w:pStyle w:val="TableText"/>
              <w:rPr>
                <w:noProof w:val="0"/>
              </w:rPr>
            </w:pPr>
            <w:r w:rsidRPr="00136566">
              <w:rPr>
                <w:noProof w:val="0"/>
              </w:rPr>
              <w:t>0.87</w:t>
            </w:r>
          </w:p>
        </w:tc>
        <w:tc>
          <w:tcPr>
            <w:tcW w:w="1584" w:type="dxa"/>
            <w:vAlign w:val="bottom"/>
          </w:tcPr>
          <w:p w14:paraId="4A3AC860"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4C25E550" w14:textId="77777777" w:rsidR="00653619" w:rsidRPr="00136566" w:rsidRDefault="00653619" w:rsidP="009C5209">
            <w:pPr>
              <w:pStyle w:val="TableText"/>
              <w:rPr>
                <w:noProof w:val="0"/>
              </w:rPr>
            </w:pPr>
            <w:r w:rsidRPr="00136566">
              <w:rPr>
                <w:noProof w:val="0"/>
                <w:color w:val="000000"/>
              </w:rPr>
              <w:t>0.94</w:t>
            </w:r>
          </w:p>
        </w:tc>
      </w:tr>
      <w:tr w:rsidR="00653619" w:rsidRPr="00136566" w14:paraId="4D9DD0CD" w14:textId="77777777" w:rsidTr="009C5209">
        <w:trPr>
          <w:trHeight w:val="300"/>
        </w:trPr>
        <w:tc>
          <w:tcPr>
            <w:tcW w:w="7488" w:type="dxa"/>
            <w:noWrap/>
          </w:tcPr>
          <w:p w14:paraId="432C8AAF"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vAlign w:val="bottom"/>
          </w:tcPr>
          <w:p w14:paraId="1ED12CCD" w14:textId="77777777" w:rsidR="00653619" w:rsidRPr="00136566" w:rsidRDefault="00653619" w:rsidP="009C5209">
            <w:pPr>
              <w:pStyle w:val="TableText"/>
              <w:rPr>
                <w:noProof w:val="0"/>
              </w:rPr>
            </w:pPr>
            <w:r w:rsidRPr="00136566">
              <w:rPr>
                <w:noProof w:val="0"/>
              </w:rPr>
              <w:t>73,056</w:t>
            </w:r>
          </w:p>
        </w:tc>
        <w:tc>
          <w:tcPr>
            <w:tcW w:w="1471" w:type="dxa"/>
            <w:vAlign w:val="bottom"/>
          </w:tcPr>
          <w:p w14:paraId="59B0640D" w14:textId="77777777" w:rsidR="00653619" w:rsidRPr="00136566" w:rsidRDefault="00653619" w:rsidP="009C5209">
            <w:pPr>
              <w:pStyle w:val="TableText"/>
              <w:rPr>
                <w:noProof w:val="0"/>
              </w:rPr>
            </w:pPr>
            <w:r w:rsidRPr="00136566">
              <w:rPr>
                <w:noProof w:val="0"/>
              </w:rPr>
              <w:t>0.88</w:t>
            </w:r>
          </w:p>
        </w:tc>
        <w:tc>
          <w:tcPr>
            <w:tcW w:w="1584" w:type="dxa"/>
            <w:vAlign w:val="bottom"/>
          </w:tcPr>
          <w:p w14:paraId="5EFB2DAC"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65140F5A" w14:textId="77777777" w:rsidR="00653619" w:rsidRPr="00136566" w:rsidRDefault="00653619" w:rsidP="009C5209">
            <w:pPr>
              <w:pStyle w:val="TableText"/>
              <w:rPr>
                <w:noProof w:val="0"/>
              </w:rPr>
            </w:pPr>
            <w:r w:rsidRPr="00136566">
              <w:rPr>
                <w:noProof w:val="0"/>
                <w:color w:val="000000"/>
              </w:rPr>
              <w:t>1.08</w:t>
            </w:r>
          </w:p>
        </w:tc>
      </w:tr>
      <w:tr w:rsidR="00653619" w:rsidRPr="00136566" w14:paraId="7704D59B" w14:textId="77777777" w:rsidTr="009C5209">
        <w:trPr>
          <w:trHeight w:val="300"/>
        </w:trPr>
        <w:tc>
          <w:tcPr>
            <w:tcW w:w="7488" w:type="dxa"/>
            <w:noWrap/>
          </w:tcPr>
          <w:p w14:paraId="3A6031E6"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17670DD6" w14:textId="77777777" w:rsidR="00653619" w:rsidRPr="00136566" w:rsidRDefault="00653619" w:rsidP="009C5209">
            <w:pPr>
              <w:pStyle w:val="TableText"/>
              <w:rPr>
                <w:noProof w:val="0"/>
              </w:rPr>
            </w:pPr>
            <w:r w:rsidRPr="00136566">
              <w:rPr>
                <w:noProof w:val="0"/>
              </w:rPr>
              <w:t>220,427</w:t>
            </w:r>
          </w:p>
        </w:tc>
        <w:tc>
          <w:tcPr>
            <w:tcW w:w="1471" w:type="dxa"/>
            <w:vAlign w:val="bottom"/>
          </w:tcPr>
          <w:p w14:paraId="678A96F1" w14:textId="77777777" w:rsidR="00653619" w:rsidRPr="00136566" w:rsidRDefault="00653619" w:rsidP="009C5209">
            <w:pPr>
              <w:pStyle w:val="TableText"/>
              <w:rPr>
                <w:noProof w:val="0"/>
              </w:rPr>
            </w:pPr>
            <w:r w:rsidRPr="00136566">
              <w:rPr>
                <w:noProof w:val="0"/>
              </w:rPr>
              <w:t>0.84</w:t>
            </w:r>
          </w:p>
        </w:tc>
        <w:tc>
          <w:tcPr>
            <w:tcW w:w="1584" w:type="dxa"/>
            <w:vAlign w:val="bottom"/>
          </w:tcPr>
          <w:p w14:paraId="4ACD9156"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nil"/>
              <w:right w:val="nil"/>
            </w:tcBorders>
            <w:vAlign w:val="bottom"/>
          </w:tcPr>
          <w:p w14:paraId="4B4D7EC3" w14:textId="77777777" w:rsidR="00653619" w:rsidRPr="00136566" w:rsidRDefault="00653619" w:rsidP="009C5209">
            <w:pPr>
              <w:pStyle w:val="TableText"/>
              <w:rPr>
                <w:noProof w:val="0"/>
              </w:rPr>
            </w:pPr>
            <w:r w:rsidRPr="00136566">
              <w:rPr>
                <w:noProof w:val="0"/>
                <w:color w:val="000000"/>
              </w:rPr>
              <w:t>0.86</w:t>
            </w:r>
          </w:p>
        </w:tc>
      </w:tr>
      <w:tr w:rsidR="00653619" w:rsidRPr="00136566" w14:paraId="460DA246" w14:textId="77777777" w:rsidTr="009C5209">
        <w:trPr>
          <w:trHeight w:val="300"/>
        </w:trPr>
        <w:tc>
          <w:tcPr>
            <w:tcW w:w="7488" w:type="dxa"/>
            <w:tcBorders>
              <w:bottom w:val="nil"/>
            </w:tcBorders>
            <w:noWrap/>
          </w:tcPr>
          <w:p w14:paraId="0F838230"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tcBorders>
              <w:bottom w:val="nil"/>
            </w:tcBorders>
            <w:vAlign w:val="bottom"/>
          </w:tcPr>
          <w:p w14:paraId="43262E0D" w14:textId="77777777" w:rsidR="00653619" w:rsidRPr="00136566" w:rsidRDefault="00653619" w:rsidP="009C5209">
            <w:pPr>
              <w:pStyle w:val="TableText"/>
              <w:rPr>
                <w:noProof w:val="0"/>
              </w:rPr>
            </w:pPr>
            <w:r w:rsidRPr="00136566">
              <w:rPr>
                <w:noProof w:val="0"/>
              </w:rPr>
              <w:t>9,961</w:t>
            </w:r>
          </w:p>
        </w:tc>
        <w:tc>
          <w:tcPr>
            <w:tcW w:w="1471" w:type="dxa"/>
            <w:tcBorders>
              <w:bottom w:val="nil"/>
            </w:tcBorders>
            <w:vAlign w:val="bottom"/>
          </w:tcPr>
          <w:p w14:paraId="2AC16E8F" w14:textId="77777777" w:rsidR="00653619" w:rsidRPr="00136566" w:rsidRDefault="00653619" w:rsidP="009C5209">
            <w:pPr>
              <w:pStyle w:val="TableText"/>
              <w:rPr>
                <w:noProof w:val="0"/>
              </w:rPr>
            </w:pPr>
            <w:r w:rsidRPr="00136566">
              <w:rPr>
                <w:noProof w:val="0"/>
              </w:rPr>
              <w:t>0.87</w:t>
            </w:r>
          </w:p>
        </w:tc>
        <w:tc>
          <w:tcPr>
            <w:tcW w:w="1584" w:type="dxa"/>
            <w:tcBorders>
              <w:bottom w:val="nil"/>
            </w:tcBorders>
            <w:vAlign w:val="bottom"/>
          </w:tcPr>
          <w:p w14:paraId="59BB2283" w14:textId="77777777" w:rsidR="00653619" w:rsidRPr="00136566" w:rsidRDefault="00653619" w:rsidP="009C5209">
            <w:pPr>
              <w:pStyle w:val="TableText"/>
              <w:rPr>
                <w:noProof w:val="0"/>
              </w:rPr>
            </w:pPr>
            <w:r w:rsidRPr="00136566">
              <w:rPr>
                <w:noProof w:val="0"/>
              </w:rPr>
              <w:t>0.38</w:t>
            </w:r>
          </w:p>
        </w:tc>
        <w:tc>
          <w:tcPr>
            <w:tcW w:w="1728" w:type="dxa"/>
            <w:tcBorders>
              <w:top w:val="nil"/>
              <w:left w:val="nil"/>
              <w:bottom w:val="nil"/>
              <w:right w:val="nil"/>
            </w:tcBorders>
            <w:vAlign w:val="bottom"/>
          </w:tcPr>
          <w:p w14:paraId="7B27EF20" w14:textId="77777777" w:rsidR="00653619" w:rsidRPr="00136566" w:rsidRDefault="00653619" w:rsidP="009C5209">
            <w:pPr>
              <w:pStyle w:val="TableText"/>
              <w:rPr>
                <w:noProof w:val="0"/>
              </w:rPr>
            </w:pPr>
            <w:r w:rsidRPr="00136566">
              <w:rPr>
                <w:noProof w:val="0"/>
                <w:color w:val="000000"/>
              </w:rPr>
              <w:t>1.11</w:t>
            </w:r>
          </w:p>
        </w:tc>
      </w:tr>
      <w:tr w:rsidR="00653619" w:rsidRPr="00136566" w14:paraId="6E7894F5" w14:textId="77777777" w:rsidTr="009C5209">
        <w:trPr>
          <w:trHeight w:val="300"/>
        </w:trPr>
        <w:tc>
          <w:tcPr>
            <w:tcW w:w="7488" w:type="dxa"/>
            <w:noWrap/>
          </w:tcPr>
          <w:p w14:paraId="141736D1"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599EAC2B" w14:textId="77777777" w:rsidR="00653619" w:rsidRPr="00136566" w:rsidRDefault="00653619" w:rsidP="009C5209">
            <w:pPr>
              <w:pStyle w:val="TableText"/>
              <w:rPr>
                <w:noProof w:val="0"/>
              </w:rPr>
            </w:pPr>
            <w:r w:rsidRPr="00136566">
              <w:rPr>
                <w:noProof w:val="0"/>
              </w:rPr>
              <w:t>19,388</w:t>
            </w:r>
          </w:p>
        </w:tc>
        <w:tc>
          <w:tcPr>
            <w:tcW w:w="1471" w:type="dxa"/>
            <w:vAlign w:val="bottom"/>
          </w:tcPr>
          <w:p w14:paraId="373FC8F6" w14:textId="77777777" w:rsidR="00653619" w:rsidRPr="00136566" w:rsidRDefault="00653619" w:rsidP="009C5209">
            <w:pPr>
              <w:pStyle w:val="TableText"/>
              <w:rPr>
                <w:noProof w:val="0"/>
              </w:rPr>
            </w:pPr>
            <w:r w:rsidRPr="00136566">
              <w:rPr>
                <w:noProof w:val="0"/>
              </w:rPr>
              <w:t>0.82</w:t>
            </w:r>
          </w:p>
        </w:tc>
        <w:tc>
          <w:tcPr>
            <w:tcW w:w="1584" w:type="dxa"/>
            <w:vAlign w:val="bottom"/>
          </w:tcPr>
          <w:p w14:paraId="250D48F4" w14:textId="77777777" w:rsidR="00653619" w:rsidRPr="00136566" w:rsidRDefault="00653619" w:rsidP="009C5209">
            <w:pPr>
              <w:pStyle w:val="TableText"/>
              <w:rPr>
                <w:noProof w:val="0"/>
              </w:rPr>
            </w:pPr>
            <w:r w:rsidRPr="00136566">
              <w:rPr>
                <w:noProof w:val="0"/>
              </w:rPr>
              <w:t>0.39</w:t>
            </w:r>
          </w:p>
        </w:tc>
        <w:tc>
          <w:tcPr>
            <w:tcW w:w="1728" w:type="dxa"/>
            <w:tcBorders>
              <w:top w:val="nil"/>
              <w:left w:val="nil"/>
              <w:bottom w:val="nil"/>
              <w:right w:val="nil"/>
            </w:tcBorders>
            <w:vAlign w:val="bottom"/>
          </w:tcPr>
          <w:p w14:paraId="09B48C57" w14:textId="77777777" w:rsidR="00653619" w:rsidRPr="00136566" w:rsidRDefault="00653619" w:rsidP="009C5209">
            <w:pPr>
              <w:pStyle w:val="TableText"/>
              <w:rPr>
                <w:noProof w:val="0"/>
              </w:rPr>
            </w:pPr>
            <w:r w:rsidRPr="00136566">
              <w:rPr>
                <w:noProof w:val="0"/>
                <w:color w:val="000000"/>
              </w:rPr>
              <w:t>0.85</w:t>
            </w:r>
          </w:p>
        </w:tc>
      </w:tr>
      <w:tr w:rsidR="00653619" w:rsidRPr="00136566" w14:paraId="4B0F9A2B" w14:textId="77777777" w:rsidTr="009C5209">
        <w:trPr>
          <w:trHeight w:val="300"/>
        </w:trPr>
        <w:tc>
          <w:tcPr>
            <w:tcW w:w="7488" w:type="dxa"/>
            <w:tcBorders>
              <w:top w:val="nil"/>
              <w:bottom w:val="nil"/>
            </w:tcBorders>
            <w:noWrap/>
          </w:tcPr>
          <w:p w14:paraId="22F7736A"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tcBorders>
              <w:top w:val="nil"/>
              <w:bottom w:val="nil"/>
            </w:tcBorders>
            <w:vAlign w:val="bottom"/>
          </w:tcPr>
          <w:p w14:paraId="0A137F74" w14:textId="77777777" w:rsidR="00653619" w:rsidRPr="00136566" w:rsidRDefault="00653619" w:rsidP="009C5209">
            <w:pPr>
              <w:pStyle w:val="TableText"/>
              <w:rPr>
                <w:noProof w:val="0"/>
              </w:rPr>
            </w:pPr>
            <w:r w:rsidRPr="00136566">
              <w:rPr>
                <w:noProof w:val="0"/>
              </w:rPr>
              <w:t>99,584</w:t>
            </w:r>
          </w:p>
        </w:tc>
        <w:tc>
          <w:tcPr>
            <w:tcW w:w="1471" w:type="dxa"/>
            <w:tcBorders>
              <w:top w:val="nil"/>
              <w:bottom w:val="nil"/>
            </w:tcBorders>
            <w:vAlign w:val="bottom"/>
          </w:tcPr>
          <w:p w14:paraId="290D45BB" w14:textId="77777777" w:rsidR="00653619" w:rsidRPr="00136566" w:rsidRDefault="00653619" w:rsidP="009C5209">
            <w:pPr>
              <w:pStyle w:val="TableText"/>
              <w:rPr>
                <w:noProof w:val="0"/>
              </w:rPr>
            </w:pPr>
            <w:r w:rsidRPr="00136566">
              <w:rPr>
                <w:noProof w:val="0"/>
              </w:rPr>
              <w:t>0.90</w:t>
            </w:r>
          </w:p>
        </w:tc>
        <w:tc>
          <w:tcPr>
            <w:tcW w:w="1584" w:type="dxa"/>
            <w:tcBorders>
              <w:top w:val="nil"/>
              <w:bottom w:val="nil"/>
            </w:tcBorders>
            <w:vAlign w:val="bottom"/>
          </w:tcPr>
          <w:p w14:paraId="7D38E06F" w14:textId="77777777" w:rsidR="00653619" w:rsidRPr="00136566" w:rsidRDefault="00653619" w:rsidP="009C5209">
            <w:pPr>
              <w:pStyle w:val="TableText"/>
              <w:rPr>
                <w:noProof w:val="0"/>
              </w:rPr>
            </w:pPr>
            <w:r w:rsidRPr="00136566">
              <w:rPr>
                <w:noProof w:val="0"/>
              </w:rPr>
              <w:t>0.35</w:t>
            </w:r>
          </w:p>
        </w:tc>
        <w:tc>
          <w:tcPr>
            <w:tcW w:w="1728" w:type="dxa"/>
            <w:tcBorders>
              <w:top w:val="nil"/>
              <w:left w:val="nil"/>
              <w:bottom w:val="nil"/>
              <w:right w:val="nil"/>
            </w:tcBorders>
            <w:vAlign w:val="bottom"/>
          </w:tcPr>
          <w:p w14:paraId="0A0709CC" w14:textId="77777777" w:rsidR="00653619" w:rsidRPr="00136566" w:rsidRDefault="00653619" w:rsidP="009C5209">
            <w:pPr>
              <w:pStyle w:val="TableText"/>
              <w:rPr>
                <w:noProof w:val="0"/>
              </w:rPr>
            </w:pPr>
            <w:r w:rsidRPr="00136566">
              <w:rPr>
                <w:noProof w:val="0"/>
                <w:color w:val="000000"/>
              </w:rPr>
              <w:t>1.23</w:t>
            </w:r>
          </w:p>
        </w:tc>
      </w:tr>
      <w:tr w:rsidR="00653619" w:rsidRPr="00136566" w14:paraId="29BB9106" w14:textId="77777777" w:rsidTr="009C5209">
        <w:trPr>
          <w:trHeight w:val="300"/>
        </w:trPr>
        <w:tc>
          <w:tcPr>
            <w:tcW w:w="7488" w:type="dxa"/>
            <w:tcBorders>
              <w:bottom w:val="nil"/>
            </w:tcBorders>
            <w:noWrap/>
          </w:tcPr>
          <w:p w14:paraId="309A5344"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2B7923E8" w14:textId="77777777" w:rsidR="00653619" w:rsidRPr="00136566" w:rsidRDefault="00653619" w:rsidP="009C5209">
            <w:pPr>
              <w:pStyle w:val="TableText"/>
              <w:rPr>
                <w:noProof w:val="0"/>
              </w:rPr>
            </w:pPr>
            <w:r w:rsidRPr="00136566">
              <w:rPr>
                <w:noProof w:val="0"/>
              </w:rPr>
              <w:t>35,465</w:t>
            </w:r>
          </w:p>
        </w:tc>
        <w:tc>
          <w:tcPr>
            <w:tcW w:w="1471" w:type="dxa"/>
            <w:tcBorders>
              <w:bottom w:val="nil"/>
            </w:tcBorders>
            <w:vAlign w:val="bottom"/>
          </w:tcPr>
          <w:p w14:paraId="61634AB4" w14:textId="77777777" w:rsidR="00653619" w:rsidRPr="00136566" w:rsidRDefault="00653619" w:rsidP="009C5209">
            <w:pPr>
              <w:pStyle w:val="TableText"/>
              <w:rPr>
                <w:noProof w:val="0"/>
              </w:rPr>
            </w:pPr>
            <w:r w:rsidRPr="00136566">
              <w:rPr>
                <w:noProof w:val="0"/>
              </w:rPr>
              <w:t>0.88</w:t>
            </w:r>
          </w:p>
        </w:tc>
        <w:tc>
          <w:tcPr>
            <w:tcW w:w="1584" w:type="dxa"/>
            <w:tcBorders>
              <w:bottom w:val="nil"/>
            </w:tcBorders>
            <w:vAlign w:val="bottom"/>
          </w:tcPr>
          <w:p w14:paraId="3935C9E9"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5F8FC669" w14:textId="77777777" w:rsidR="00653619" w:rsidRPr="00136566" w:rsidRDefault="00653619" w:rsidP="009C5209">
            <w:pPr>
              <w:pStyle w:val="TableText"/>
              <w:rPr>
                <w:noProof w:val="0"/>
              </w:rPr>
            </w:pPr>
            <w:r w:rsidRPr="00136566">
              <w:rPr>
                <w:noProof w:val="0"/>
                <w:color w:val="000000"/>
              </w:rPr>
              <w:t>1.08</w:t>
            </w:r>
          </w:p>
        </w:tc>
      </w:tr>
      <w:tr w:rsidR="00653619" w:rsidRPr="00136566" w14:paraId="2469269A" w14:textId="77777777" w:rsidTr="009C5209">
        <w:trPr>
          <w:trHeight w:val="300"/>
        </w:trPr>
        <w:tc>
          <w:tcPr>
            <w:tcW w:w="7488" w:type="dxa"/>
            <w:tcBorders>
              <w:top w:val="nil"/>
              <w:bottom w:val="nil"/>
            </w:tcBorders>
            <w:noWrap/>
          </w:tcPr>
          <w:p w14:paraId="1BB755B8"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top w:val="nil"/>
              <w:bottom w:val="nil"/>
            </w:tcBorders>
            <w:vAlign w:val="bottom"/>
          </w:tcPr>
          <w:p w14:paraId="636032B5" w14:textId="77777777" w:rsidR="00653619" w:rsidRPr="00136566" w:rsidRDefault="00653619" w:rsidP="009C5209">
            <w:pPr>
              <w:pStyle w:val="TableText"/>
              <w:rPr>
                <w:noProof w:val="0"/>
              </w:rPr>
            </w:pPr>
            <w:r w:rsidRPr="00136566">
              <w:rPr>
                <w:noProof w:val="0"/>
              </w:rPr>
              <w:t>11,795</w:t>
            </w:r>
          </w:p>
        </w:tc>
        <w:tc>
          <w:tcPr>
            <w:tcW w:w="1471" w:type="dxa"/>
            <w:tcBorders>
              <w:top w:val="nil"/>
              <w:bottom w:val="nil"/>
            </w:tcBorders>
            <w:vAlign w:val="bottom"/>
          </w:tcPr>
          <w:p w14:paraId="7C8632CD" w14:textId="77777777" w:rsidR="00653619" w:rsidRPr="00136566" w:rsidRDefault="00653619" w:rsidP="009C5209">
            <w:pPr>
              <w:pStyle w:val="TableText"/>
              <w:rPr>
                <w:noProof w:val="0"/>
              </w:rPr>
            </w:pPr>
            <w:r w:rsidRPr="00136566">
              <w:rPr>
                <w:noProof w:val="0"/>
              </w:rPr>
              <w:t>0.90</w:t>
            </w:r>
          </w:p>
        </w:tc>
        <w:tc>
          <w:tcPr>
            <w:tcW w:w="1584" w:type="dxa"/>
            <w:tcBorders>
              <w:top w:val="nil"/>
              <w:bottom w:val="nil"/>
            </w:tcBorders>
            <w:vAlign w:val="bottom"/>
          </w:tcPr>
          <w:p w14:paraId="4357D5A3" w14:textId="77777777" w:rsidR="00653619" w:rsidRPr="00136566" w:rsidRDefault="00653619" w:rsidP="009C5209">
            <w:pPr>
              <w:pStyle w:val="TableText"/>
              <w:rPr>
                <w:noProof w:val="0"/>
              </w:rPr>
            </w:pPr>
            <w:r w:rsidRPr="00136566">
              <w:rPr>
                <w:noProof w:val="0"/>
              </w:rPr>
              <w:t>0.36</w:t>
            </w:r>
          </w:p>
        </w:tc>
        <w:tc>
          <w:tcPr>
            <w:tcW w:w="1728" w:type="dxa"/>
            <w:tcBorders>
              <w:top w:val="nil"/>
              <w:left w:val="nil"/>
              <w:bottom w:val="nil"/>
              <w:right w:val="nil"/>
            </w:tcBorders>
            <w:vAlign w:val="bottom"/>
          </w:tcPr>
          <w:p w14:paraId="1BABAF1A" w14:textId="77777777" w:rsidR="00653619" w:rsidRPr="00136566" w:rsidRDefault="00653619" w:rsidP="009C5209">
            <w:pPr>
              <w:pStyle w:val="TableText"/>
              <w:rPr>
                <w:noProof w:val="0"/>
              </w:rPr>
            </w:pPr>
            <w:r w:rsidRPr="00136566">
              <w:rPr>
                <w:noProof w:val="0"/>
                <w:color w:val="000000"/>
              </w:rPr>
              <w:t>1.30</w:t>
            </w:r>
          </w:p>
        </w:tc>
      </w:tr>
      <w:tr w:rsidR="00653619" w:rsidRPr="00136566" w14:paraId="733B67BB" w14:textId="77777777" w:rsidTr="009C5209">
        <w:trPr>
          <w:trHeight w:val="300"/>
        </w:trPr>
        <w:tc>
          <w:tcPr>
            <w:tcW w:w="7488" w:type="dxa"/>
            <w:tcBorders>
              <w:top w:val="nil"/>
              <w:bottom w:val="single" w:sz="12" w:space="0" w:color="auto"/>
            </w:tcBorders>
            <w:noWrap/>
          </w:tcPr>
          <w:p w14:paraId="70FAB796"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5D61E6EF" w14:textId="77777777" w:rsidR="00653619" w:rsidRPr="00136566" w:rsidRDefault="00653619" w:rsidP="009C5209">
            <w:pPr>
              <w:pStyle w:val="TableText"/>
              <w:rPr>
                <w:noProof w:val="0"/>
              </w:rPr>
            </w:pPr>
            <w:r w:rsidRPr="00136566">
              <w:rPr>
                <w:noProof w:val="0"/>
              </w:rPr>
              <w:t>5,747</w:t>
            </w:r>
          </w:p>
        </w:tc>
        <w:tc>
          <w:tcPr>
            <w:tcW w:w="1471" w:type="dxa"/>
            <w:tcBorders>
              <w:top w:val="nil"/>
              <w:bottom w:val="single" w:sz="12" w:space="0" w:color="auto"/>
            </w:tcBorders>
            <w:vAlign w:val="bottom"/>
          </w:tcPr>
          <w:p w14:paraId="0FE538F7" w14:textId="77777777" w:rsidR="00653619" w:rsidRPr="00136566" w:rsidRDefault="00653619" w:rsidP="009C5209">
            <w:pPr>
              <w:pStyle w:val="TableText"/>
              <w:rPr>
                <w:noProof w:val="0"/>
              </w:rPr>
            </w:pPr>
            <w:r w:rsidRPr="00136566">
              <w:rPr>
                <w:noProof w:val="0"/>
              </w:rPr>
              <w:t>0.88</w:t>
            </w:r>
          </w:p>
        </w:tc>
        <w:tc>
          <w:tcPr>
            <w:tcW w:w="1584" w:type="dxa"/>
            <w:tcBorders>
              <w:top w:val="nil"/>
              <w:bottom w:val="single" w:sz="12" w:space="0" w:color="auto"/>
            </w:tcBorders>
            <w:vAlign w:val="bottom"/>
          </w:tcPr>
          <w:p w14:paraId="67C722E9" w14:textId="77777777" w:rsidR="00653619" w:rsidRPr="00136566" w:rsidRDefault="00653619" w:rsidP="009C5209">
            <w:pPr>
              <w:pStyle w:val="TableText"/>
              <w:rPr>
                <w:noProof w:val="0"/>
              </w:rPr>
            </w:pPr>
            <w:r w:rsidRPr="00136566">
              <w:rPr>
                <w:noProof w:val="0"/>
              </w:rPr>
              <w:t>0.37</w:t>
            </w:r>
          </w:p>
        </w:tc>
        <w:tc>
          <w:tcPr>
            <w:tcW w:w="1728" w:type="dxa"/>
            <w:tcBorders>
              <w:top w:val="nil"/>
              <w:left w:val="nil"/>
              <w:bottom w:val="single" w:sz="12" w:space="0" w:color="auto"/>
              <w:right w:val="nil"/>
            </w:tcBorders>
            <w:vAlign w:val="bottom"/>
          </w:tcPr>
          <w:p w14:paraId="5D9333E9" w14:textId="77777777" w:rsidR="00653619" w:rsidRPr="00136566" w:rsidRDefault="00653619" w:rsidP="009C5209">
            <w:pPr>
              <w:pStyle w:val="TableText"/>
              <w:rPr>
                <w:noProof w:val="0"/>
              </w:rPr>
            </w:pPr>
            <w:r w:rsidRPr="00136566">
              <w:rPr>
                <w:noProof w:val="0"/>
                <w:color w:val="000000"/>
              </w:rPr>
              <w:t>1.14</w:t>
            </w:r>
          </w:p>
        </w:tc>
      </w:tr>
    </w:tbl>
    <w:p w14:paraId="490754F6" w14:textId="77777777" w:rsidR="00653619" w:rsidRPr="00136566" w:rsidRDefault="00653619" w:rsidP="00653619">
      <w:pPr>
        <w:pStyle w:val="Caption"/>
        <w:pageBreakBefore/>
      </w:pPr>
      <w:bookmarkStart w:id="1303" w:name="_Ref38896982"/>
      <w:bookmarkStart w:id="1304" w:name="_Toc43295204"/>
      <w:bookmarkStart w:id="1305" w:name="_Toc221178157"/>
      <w:r w:rsidRPr="00136566">
        <w:lastRenderedPageBreak/>
        <w:t>Table 8.F.</w:t>
      </w:r>
      <w:fldSimple w:instr=" SEQ Table_8.F. \* ARABIC ">
        <w:r w:rsidRPr="00136566">
          <w:t>7</w:t>
        </w:r>
      </w:fldSimple>
      <w:bookmarkEnd w:id="1303"/>
      <w:r w:rsidRPr="00136566">
        <w:t xml:space="preserve">  Reliabilities and SEMs by English Language Proficiency Assessments for California Performance Levels</w:t>
      </w:r>
      <w:bookmarkEnd w:id="1304"/>
      <w:bookmarkEnd w:id="1305"/>
    </w:p>
    <w:tbl>
      <w:tblPr>
        <w:tblStyle w:val="TRs"/>
        <w:tblW w:w="10676" w:type="dxa"/>
        <w:tblLook w:val="04A0" w:firstRow="1" w:lastRow="0" w:firstColumn="1" w:lastColumn="0" w:noHBand="0" w:noVBand="1"/>
        <w:tblDescription w:val=" Reliabilities and SEMs by English Language Proficiency Assessments for California Performance Levels"/>
      </w:tblPr>
      <w:tblGrid>
        <w:gridCol w:w="1728"/>
        <w:gridCol w:w="2736"/>
        <w:gridCol w:w="1440"/>
        <w:gridCol w:w="1460"/>
        <w:gridCol w:w="1584"/>
        <w:gridCol w:w="1728"/>
      </w:tblGrid>
      <w:tr w:rsidR="00653619" w:rsidRPr="00136566" w14:paraId="0C051E5A"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1728" w:type="dxa"/>
            <w:hideMark/>
          </w:tcPr>
          <w:p w14:paraId="39534E17" w14:textId="77777777" w:rsidR="00653619" w:rsidRPr="00136566" w:rsidRDefault="00653619" w:rsidP="009C5209">
            <w:pPr>
              <w:spacing w:before="0" w:after="0"/>
              <w:ind w:left="0"/>
              <w:rPr>
                <w:rFonts w:eastAsia="Times New Roman"/>
                <w:b w:val="0"/>
                <w:bCs/>
              </w:rPr>
            </w:pPr>
            <w:r w:rsidRPr="00136566">
              <w:rPr>
                <w:rFonts w:eastAsia="Times New Roman"/>
                <w:bCs/>
              </w:rPr>
              <w:t>Grade or Grade Level</w:t>
            </w:r>
          </w:p>
        </w:tc>
        <w:tc>
          <w:tcPr>
            <w:tcW w:w="2736" w:type="dxa"/>
            <w:hideMark/>
          </w:tcPr>
          <w:p w14:paraId="4BE79156" w14:textId="77777777" w:rsidR="00653619" w:rsidRPr="00136566" w:rsidRDefault="00653619" w:rsidP="009C5209">
            <w:pPr>
              <w:spacing w:before="0" w:after="0"/>
              <w:ind w:left="0"/>
              <w:rPr>
                <w:rFonts w:eastAsia="Times New Roman"/>
                <w:b w:val="0"/>
                <w:bCs/>
              </w:rPr>
            </w:pPr>
            <w:r w:rsidRPr="00136566">
              <w:rPr>
                <w:rFonts w:eastAsia="Times New Roman"/>
                <w:bCs/>
              </w:rPr>
              <w:t>Group</w:t>
            </w:r>
          </w:p>
        </w:tc>
        <w:tc>
          <w:tcPr>
            <w:tcW w:w="1440" w:type="dxa"/>
            <w:hideMark/>
          </w:tcPr>
          <w:p w14:paraId="0DBF66F0" w14:textId="77777777" w:rsidR="00653619" w:rsidRPr="00136566" w:rsidRDefault="00653619" w:rsidP="009C5209">
            <w:pPr>
              <w:spacing w:before="0" w:after="0"/>
              <w:ind w:left="0"/>
              <w:rPr>
                <w:rFonts w:eastAsia="Times New Roman"/>
                <w:b w:val="0"/>
                <w:bCs/>
              </w:rPr>
            </w:pPr>
            <w:r w:rsidRPr="00136566">
              <w:rPr>
                <w:rFonts w:eastAsia="Times New Roman"/>
                <w:bCs/>
              </w:rPr>
              <w:t>Number of Students</w:t>
            </w:r>
          </w:p>
        </w:tc>
        <w:tc>
          <w:tcPr>
            <w:tcW w:w="1460" w:type="dxa"/>
            <w:hideMark/>
          </w:tcPr>
          <w:p w14:paraId="02DCBEBD" w14:textId="77777777" w:rsidR="00653619" w:rsidRPr="00136566" w:rsidRDefault="00653619" w:rsidP="009C5209">
            <w:pPr>
              <w:spacing w:before="0" w:after="0"/>
              <w:ind w:left="0"/>
              <w:rPr>
                <w:rFonts w:eastAsia="Times New Roman"/>
                <w:b w:val="0"/>
                <w:bCs/>
              </w:rPr>
            </w:pPr>
            <w:r w:rsidRPr="00136566">
              <w:rPr>
                <w:rFonts w:eastAsia="Times New Roman"/>
                <w:bCs/>
              </w:rPr>
              <w:t>Reliability</w:t>
            </w:r>
          </w:p>
        </w:tc>
        <w:tc>
          <w:tcPr>
            <w:tcW w:w="1584" w:type="dxa"/>
            <w:hideMark/>
          </w:tcPr>
          <w:p w14:paraId="698DF8F4" w14:textId="77777777" w:rsidR="00653619" w:rsidRPr="00136566" w:rsidRDefault="00653619" w:rsidP="009C5209">
            <w:pPr>
              <w:spacing w:before="0" w:after="0"/>
              <w:ind w:left="0"/>
              <w:rPr>
                <w:rFonts w:eastAsia="Times New Roman"/>
                <w:b w:val="0"/>
                <w:bCs/>
              </w:rPr>
            </w:pPr>
            <w:r w:rsidRPr="00136566">
              <w:rPr>
                <w:rFonts w:eastAsia="Times New Roman"/>
                <w:bCs/>
              </w:rPr>
              <w:t>Theta Score SEM</w:t>
            </w:r>
          </w:p>
        </w:tc>
        <w:tc>
          <w:tcPr>
            <w:tcW w:w="1728" w:type="dxa"/>
            <w:hideMark/>
          </w:tcPr>
          <w:p w14:paraId="06948D80" w14:textId="77777777" w:rsidR="00653619" w:rsidRPr="00136566" w:rsidRDefault="00653619" w:rsidP="009C5209">
            <w:pPr>
              <w:spacing w:before="0" w:after="0"/>
              <w:ind w:left="0"/>
              <w:rPr>
                <w:rFonts w:eastAsia="Times New Roman"/>
                <w:b w:val="0"/>
                <w:bCs/>
              </w:rPr>
            </w:pPr>
            <w:r w:rsidRPr="00136566">
              <w:rPr>
                <w:rFonts w:eastAsia="Times New Roman"/>
                <w:bCs/>
              </w:rPr>
              <w:t>Theta Score Variance</w:t>
            </w:r>
          </w:p>
        </w:tc>
      </w:tr>
      <w:tr w:rsidR="00653619" w:rsidRPr="00136566" w14:paraId="25BC3FA8" w14:textId="77777777" w:rsidTr="009C5209">
        <w:trPr>
          <w:trHeight w:val="308"/>
        </w:trPr>
        <w:tc>
          <w:tcPr>
            <w:tcW w:w="1728" w:type="dxa"/>
            <w:noWrap/>
            <w:hideMark/>
          </w:tcPr>
          <w:p w14:paraId="3B6A14AC" w14:textId="77777777" w:rsidR="00653619" w:rsidRPr="00136566" w:rsidRDefault="00653619" w:rsidP="009C5209">
            <w:pPr>
              <w:keepNext/>
              <w:spacing w:before="0" w:after="0"/>
              <w:ind w:left="0"/>
              <w:jc w:val="right"/>
              <w:rPr>
                <w:rFonts w:eastAsia="Times New Roman"/>
              </w:rPr>
            </w:pPr>
            <w:r w:rsidRPr="00136566">
              <w:rPr>
                <w:rFonts w:eastAsia="Times New Roman"/>
              </w:rPr>
              <w:t>Grade 5</w:t>
            </w:r>
          </w:p>
        </w:tc>
        <w:tc>
          <w:tcPr>
            <w:tcW w:w="2736" w:type="dxa"/>
            <w:noWrap/>
            <w:hideMark/>
          </w:tcPr>
          <w:p w14:paraId="6FA7EA3D" w14:textId="77777777" w:rsidR="00653619" w:rsidRPr="00136566" w:rsidRDefault="00653619" w:rsidP="009C5209">
            <w:pPr>
              <w:spacing w:before="0" w:after="0"/>
              <w:ind w:left="0"/>
              <w:rPr>
                <w:rFonts w:eastAsia="Times New Roman"/>
              </w:rPr>
            </w:pPr>
            <w:r w:rsidRPr="00136566">
              <w:rPr>
                <w:rFonts w:eastAsia="Times New Roman"/>
              </w:rPr>
              <w:t>Total Matched Cases</w:t>
            </w:r>
          </w:p>
        </w:tc>
        <w:tc>
          <w:tcPr>
            <w:tcW w:w="1440" w:type="dxa"/>
            <w:noWrap/>
            <w:hideMark/>
          </w:tcPr>
          <w:p w14:paraId="17D22B9C" w14:textId="77777777" w:rsidR="00653619" w:rsidRPr="00136566" w:rsidRDefault="00653619" w:rsidP="009C5209">
            <w:pPr>
              <w:spacing w:before="0" w:after="0"/>
              <w:ind w:left="0"/>
              <w:jc w:val="right"/>
              <w:rPr>
                <w:rFonts w:eastAsia="Times New Roman"/>
              </w:rPr>
            </w:pPr>
            <w:r w:rsidRPr="00136566">
              <w:rPr>
                <w:rFonts w:eastAsia="Times New Roman"/>
              </w:rPr>
              <w:t>87,429</w:t>
            </w:r>
          </w:p>
        </w:tc>
        <w:tc>
          <w:tcPr>
            <w:tcW w:w="1460" w:type="dxa"/>
            <w:noWrap/>
            <w:hideMark/>
          </w:tcPr>
          <w:p w14:paraId="74DFC67A" w14:textId="77777777" w:rsidR="00653619" w:rsidRPr="00136566" w:rsidRDefault="00653619" w:rsidP="009C5209">
            <w:pPr>
              <w:spacing w:before="0" w:after="0"/>
              <w:ind w:left="0"/>
              <w:jc w:val="right"/>
              <w:rPr>
                <w:rFonts w:eastAsia="Times New Roman"/>
              </w:rPr>
            </w:pPr>
            <w:r w:rsidRPr="00136566">
              <w:rPr>
                <w:rFonts w:eastAsia="Times New Roman"/>
              </w:rPr>
              <w:t>0.81</w:t>
            </w:r>
          </w:p>
        </w:tc>
        <w:tc>
          <w:tcPr>
            <w:tcW w:w="1584" w:type="dxa"/>
            <w:noWrap/>
            <w:hideMark/>
          </w:tcPr>
          <w:p w14:paraId="47CE291C" w14:textId="77777777" w:rsidR="00653619" w:rsidRPr="00136566" w:rsidRDefault="00653619" w:rsidP="009C5209">
            <w:pPr>
              <w:spacing w:before="0" w:after="0"/>
              <w:ind w:left="0"/>
              <w:jc w:val="right"/>
              <w:rPr>
                <w:rFonts w:eastAsia="Times New Roman"/>
              </w:rPr>
            </w:pPr>
            <w:r w:rsidRPr="00136566">
              <w:rPr>
                <w:rFonts w:eastAsia="Times New Roman"/>
              </w:rPr>
              <w:t>0.30</w:t>
            </w:r>
          </w:p>
        </w:tc>
        <w:tc>
          <w:tcPr>
            <w:tcW w:w="1728" w:type="dxa"/>
            <w:noWrap/>
            <w:hideMark/>
          </w:tcPr>
          <w:p w14:paraId="4B0BFB80" w14:textId="77777777" w:rsidR="00653619" w:rsidRPr="00136566" w:rsidRDefault="00653619" w:rsidP="009C5209">
            <w:pPr>
              <w:spacing w:before="0" w:after="0"/>
              <w:ind w:left="0"/>
              <w:jc w:val="right"/>
              <w:rPr>
                <w:rFonts w:eastAsia="Times New Roman"/>
              </w:rPr>
            </w:pPr>
            <w:r w:rsidRPr="00136566">
              <w:rPr>
                <w:rFonts w:eastAsia="Times New Roman"/>
              </w:rPr>
              <w:t>0.47</w:t>
            </w:r>
          </w:p>
        </w:tc>
      </w:tr>
      <w:tr w:rsidR="00653619" w:rsidRPr="00136566" w14:paraId="2DC08B02" w14:textId="77777777" w:rsidTr="009C5209">
        <w:trPr>
          <w:trHeight w:val="308"/>
        </w:trPr>
        <w:tc>
          <w:tcPr>
            <w:tcW w:w="1728" w:type="dxa"/>
            <w:noWrap/>
            <w:hideMark/>
          </w:tcPr>
          <w:p w14:paraId="41E2E7EC" w14:textId="77777777" w:rsidR="00653619" w:rsidRPr="00136566" w:rsidRDefault="00653619" w:rsidP="009C5209">
            <w:pPr>
              <w:spacing w:before="0" w:after="0"/>
              <w:ind w:left="0"/>
              <w:jc w:val="right"/>
              <w:rPr>
                <w:rFonts w:eastAsia="Times New Roman"/>
              </w:rPr>
            </w:pPr>
            <w:r w:rsidRPr="00136566">
              <w:rPr>
                <w:rFonts w:eastAsia="Times New Roman"/>
              </w:rPr>
              <w:t>Grade 5</w:t>
            </w:r>
          </w:p>
        </w:tc>
        <w:tc>
          <w:tcPr>
            <w:tcW w:w="2736" w:type="dxa"/>
            <w:noWrap/>
            <w:hideMark/>
          </w:tcPr>
          <w:p w14:paraId="38E8250C" w14:textId="77777777" w:rsidR="00653619" w:rsidRPr="00136566" w:rsidRDefault="00653619" w:rsidP="009C5209">
            <w:pPr>
              <w:spacing w:before="0" w:after="0"/>
              <w:ind w:left="0"/>
              <w:rPr>
                <w:rFonts w:eastAsia="Times New Roman"/>
              </w:rPr>
            </w:pPr>
            <w:r w:rsidRPr="00136566">
              <w:rPr>
                <w:rFonts w:eastAsia="Times New Roman"/>
              </w:rPr>
              <w:t>Minimally Developed</w:t>
            </w:r>
          </w:p>
        </w:tc>
        <w:tc>
          <w:tcPr>
            <w:tcW w:w="1440" w:type="dxa"/>
            <w:noWrap/>
            <w:hideMark/>
          </w:tcPr>
          <w:p w14:paraId="3CE20ECF" w14:textId="77777777" w:rsidR="00653619" w:rsidRPr="00136566" w:rsidRDefault="00653619" w:rsidP="009C5209">
            <w:pPr>
              <w:spacing w:before="0" w:after="0"/>
              <w:ind w:left="0"/>
              <w:jc w:val="right"/>
              <w:rPr>
                <w:rFonts w:eastAsia="Times New Roman"/>
              </w:rPr>
            </w:pPr>
            <w:r w:rsidRPr="00136566">
              <w:rPr>
                <w:rFonts w:eastAsia="Times New Roman"/>
              </w:rPr>
              <w:t>8,642</w:t>
            </w:r>
          </w:p>
        </w:tc>
        <w:tc>
          <w:tcPr>
            <w:tcW w:w="1460" w:type="dxa"/>
            <w:noWrap/>
            <w:hideMark/>
          </w:tcPr>
          <w:p w14:paraId="475EDFAF" w14:textId="77777777" w:rsidR="00653619" w:rsidRPr="00136566" w:rsidRDefault="00653619" w:rsidP="009C5209">
            <w:pPr>
              <w:spacing w:before="0" w:after="0"/>
              <w:ind w:left="0"/>
              <w:jc w:val="right"/>
              <w:rPr>
                <w:rFonts w:eastAsia="Times New Roman"/>
              </w:rPr>
            </w:pPr>
            <w:r w:rsidRPr="00136566">
              <w:rPr>
                <w:rFonts w:eastAsia="Times New Roman"/>
              </w:rPr>
              <w:t>0.50</w:t>
            </w:r>
          </w:p>
        </w:tc>
        <w:tc>
          <w:tcPr>
            <w:tcW w:w="1584" w:type="dxa"/>
            <w:noWrap/>
            <w:hideMark/>
          </w:tcPr>
          <w:p w14:paraId="1DB8172A" w14:textId="77777777" w:rsidR="00653619" w:rsidRPr="00136566" w:rsidRDefault="00653619" w:rsidP="009C5209">
            <w:pPr>
              <w:spacing w:before="0" w:after="0"/>
              <w:ind w:left="0"/>
              <w:jc w:val="right"/>
              <w:rPr>
                <w:rFonts w:eastAsia="Times New Roman"/>
              </w:rPr>
            </w:pPr>
            <w:r w:rsidRPr="00136566">
              <w:rPr>
                <w:rFonts w:eastAsia="Times New Roman"/>
              </w:rPr>
              <w:t>0.35</w:t>
            </w:r>
          </w:p>
        </w:tc>
        <w:tc>
          <w:tcPr>
            <w:tcW w:w="1728" w:type="dxa"/>
            <w:noWrap/>
            <w:hideMark/>
          </w:tcPr>
          <w:p w14:paraId="3A5D70E3" w14:textId="77777777" w:rsidR="00653619" w:rsidRPr="00136566" w:rsidRDefault="00653619" w:rsidP="009C5209">
            <w:pPr>
              <w:spacing w:before="0" w:after="0"/>
              <w:ind w:left="0"/>
              <w:jc w:val="right"/>
              <w:rPr>
                <w:rFonts w:eastAsia="Times New Roman"/>
              </w:rPr>
            </w:pPr>
            <w:r w:rsidRPr="00136566">
              <w:rPr>
                <w:rFonts w:eastAsia="Times New Roman"/>
              </w:rPr>
              <w:t>0.25</w:t>
            </w:r>
          </w:p>
        </w:tc>
      </w:tr>
      <w:tr w:rsidR="00653619" w:rsidRPr="00136566" w14:paraId="44F43330" w14:textId="77777777" w:rsidTr="009C5209">
        <w:trPr>
          <w:trHeight w:val="308"/>
        </w:trPr>
        <w:tc>
          <w:tcPr>
            <w:tcW w:w="1728" w:type="dxa"/>
            <w:noWrap/>
            <w:hideMark/>
          </w:tcPr>
          <w:p w14:paraId="4EA19DB3" w14:textId="77777777" w:rsidR="00653619" w:rsidRPr="00136566" w:rsidRDefault="00653619" w:rsidP="009C5209">
            <w:pPr>
              <w:spacing w:before="0" w:after="0"/>
              <w:ind w:left="0"/>
              <w:jc w:val="right"/>
              <w:rPr>
                <w:rFonts w:eastAsia="Times New Roman"/>
              </w:rPr>
            </w:pPr>
            <w:r w:rsidRPr="00136566">
              <w:rPr>
                <w:rFonts w:eastAsia="Times New Roman"/>
              </w:rPr>
              <w:t>Grade 5</w:t>
            </w:r>
          </w:p>
        </w:tc>
        <w:tc>
          <w:tcPr>
            <w:tcW w:w="2736" w:type="dxa"/>
            <w:noWrap/>
            <w:hideMark/>
          </w:tcPr>
          <w:p w14:paraId="292BAAEE" w14:textId="77777777" w:rsidR="00653619" w:rsidRPr="00136566" w:rsidRDefault="00653619" w:rsidP="009C5209">
            <w:pPr>
              <w:spacing w:before="0" w:after="0"/>
              <w:ind w:left="0"/>
              <w:rPr>
                <w:rFonts w:eastAsia="Times New Roman"/>
              </w:rPr>
            </w:pPr>
            <w:r w:rsidRPr="00136566">
              <w:rPr>
                <w:rFonts w:eastAsia="Times New Roman"/>
              </w:rPr>
              <w:t>Somewhat Developed</w:t>
            </w:r>
          </w:p>
        </w:tc>
        <w:tc>
          <w:tcPr>
            <w:tcW w:w="1440" w:type="dxa"/>
            <w:noWrap/>
            <w:hideMark/>
          </w:tcPr>
          <w:p w14:paraId="0B492A35" w14:textId="77777777" w:rsidR="00653619" w:rsidRPr="00136566" w:rsidRDefault="00653619" w:rsidP="009C5209">
            <w:pPr>
              <w:spacing w:before="0" w:after="0"/>
              <w:ind w:left="0"/>
              <w:jc w:val="right"/>
              <w:rPr>
                <w:rFonts w:eastAsia="Times New Roman"/>
              </w:rPr>
            </w:pPr>
            <w:r w:rsidRPr="00136566">
              <w:rPr>
                <w:rFonts w:eastAsia="Times New Roman"/>
              </w:rPr>
              <w:t>22,822</w:t>
            </w:r>
          </w:p>
        </w:tc>
        <w:tc>
          <w:tcPr>
            <w:tcW w:w="1460" w:type="dxa"/>
            <w:noWrap/>
            <w:hideMark/>
          </w:tcPr>
          <w:p w14:paraId="10E4DA25" w14:textId="77777777" w:rsidR="00653619" w:rsidRPr="00136566" w:rsidRDefault="00653619" w:rsidP="009C5209">
            <w:pPr>
              <w:spacing w:before="0" w:after="0"/>
              <w:ind w:left="0"/>
              <w:jc w:val="right"/>
              <w:rPr>
                <w:rFonts w:eastAsia="Times New Roman"/>
              </w:rPr>
            </w:pPr>
            <w:r w:rsidRPr="00136566">
              <w:rPr>
                <w:rFonts w:eastAsia="Times New Roman"/>
              </w:rPr>
              <w:t>0.59</w:t>
            </w:r>
          </w:p>
        </w:tc>
        <w:tc>
          <w:tcPr>
            <w:tcW w:w="1584" w:type="dxa"/>
            <w:noWrap/>
            <w:hideMark/>
          </w:tcPr>
          <w:p w14:paraId="36917B55" w14:textId="77777777" w:rsidR="00653619" w:rsidRPr="00136566" w:rsidRDefault="00653619" w:rsidP="009C5209">
            <w:pPr>
              <w:spacing w:before="0" w:after="0"/>
              <w:ind w:left="0"/>
              <w:jc w:val="right"/>
              <w:rPr>
                <w:rFonts w:eastAsia="Times New Roman"/>
              </w:rPr>
            </w:pPr>
            <w:r w:rsidRPr="00136566">
              <w:rPr>
                <w:rFonts w:eastAsia="Times New Roman"/>
              </w:rPr>
              <w:t>0.32</w:t>
            </w:r>
          </w:p>
        </w:tc>
        <w:tc>
          <w:tcPr>
            <w:tcW w:w="1728" w:type="dxa"/>
            <w:noWrap/>
            <w:hideMark/>
          </w:tcPr>
          <w:p w14:paraId="06354712" w14:textId="77777777" w:rsidR="00653619" w:rsidRPr="00136566" w:rsidRDefault="00653619" w:rsidP="009C5209">
            <w:pPr>
              <w:spacing w:before="0" w:after="0"/>
              <w:ind w:left="0"/>
              <w:jc w:val="right"/>
              <w:rPr>
                <w:rFonts w:eastAsia="Times New Roman"/>
              </w:rPr>
            </w:pPr>
            <w:r w:rsidRPr="00136566">
              <w:rPr>
                <w:rFonts w:eastAsia="Times New Roman"/>
              </w:rPr>
              <w:t>0.25</w:t>
            </w:r>
          </w:p>
        </w:tc>
      </w:tr>
      <w:tr w:rsidR="00653619" w:rsidRPr="00136566" w14:paraId="03E1E561" w14:textId="77777777" w:rsidTr="009C5209">
        <w:trPr>
          <w:trHeight w:val="308"/>
        </w:trPr>
        <w:tc>
          <w:tcPr>
            <w:tcW w:w="1728" w:type="dxa"/>
            <w:noWrap/>
            <w:hideMark/>
          </w:tcPr>
          <w:p w14:paraId="675C945F" w14:textId="77777777" w:rsidR="00653619" w:rsidRPr="00136566" w:rsidRDefault="00653619" w:rsidP="009C5209">
            <w:pPr>
              <w:spacing w:before="0" w:after="0"/>
              <w:ind w:left="0"/>
              <w:jc w:val="right"/>
              <w:rPr>
                <w:rFonts w:eastAsia="Times New Roman"/>
              </w:rPr>
            </w:pPr>
            <w:r w:rsidRPr="00136566">
              <w:rPr>
                <w:rFonts w:eastAsia="Times New Roman"/>
              </w:rPr>
              <w:t>Grade 5</w:t>
            </w:r>
          </w:p>
        </w:tc>
        <w:tc>
          <w:tcPr>
            <w:tcW w:w="2736" w:type="dxa"/>
            <w:noWrap/>
            <w:hideMark/>
          </w:tcPr>
          <w:p w14:paraId="65B4FBD7" w14:textId="77777777" w:rsidR="00653619" w:rsidRPr="00136566" w:rsidRDefault="00653619" w:rsidP="009C5209">
            <w:pPr>
              <w:spacing w:before="0" w:after="0"/>
              <w:ind w:left="0"/>
              <w:rPr>
                <w:rFonts w:eastAsia="Times New Roman"/>
              </w:rPr>
            </w:pPr>
            <w:r w:rsidRPr="00136566">
              <w:rPr>
                <w:rFonts w:eastAsia="Times New Roman"/>
              </w:rPr>
              <w:t>Moderately Developed</w:t>
            </w:r>
          </w:p>
        </w:tc>
        <w:tc>
          <w:tcPr>
            <w:tcW w:w="1440" w:type="dxa"/>
            <w:noWrap/>
            <w:hideMark/>
          </w:tcPr>
          <w:p w14:paraId="6B2E668E" w14:textId="77777777" w:rsidR="00653619" w:rsidRPr="00136566" w:rsidRDefault="00653619" w:rsidP="009C5209">
            <w:pPr>
              <w:spacing w:before="0" w:after="0"/>
              <w:ind w:left="0"/>
              <w:jc w:val="right"/>
              <w:rPr>
                <w:rFonts w:eastAsia="Times New Roman"/>
              </w:rPr>
            </w:pPr>
            <w:r w:rsidRPr="00136566">
              <w:rPr>
                <w:rFonts w:eastAsia="Times New Roman"/>
              </w:rPr>
              <w:t>35,286</w:t>
            </w:r>
          </w:p>
        </w:tc>
        <w:tc>
          <w:tcPr>
            <w:tcW w:w="1460" w:type="dxa"/>
            <w:noWrap/>
            <w:hideMark/>
          </w:tcPr>
          <w:p w14:paraId="6E2154A9" w14:textId="77777777" w:rsidR="00653619" w:rsidRPr="00136566" w:rsidRDefault="00653619" w:rsidP="009C5209">
            <w:pPr>
              <w:spacing w:before="0" w:after="0"/>
              <w:ind w:left="0"/>
              <w:jc w:val="right"/>
              <w:rPr>
                <w:rFonts w:eastAsia="Times New Roman"/>
              </w:rPr>
            </w:pPr>
            <w:r w:rsidRPr="00136566">
              <w:rPr>
                <w:rFonts w:eastAsia="Times New Roman"/>
              </w:rPr>
              <w:t>0.73</w:t>
            </w:r>
          </w:p>
        </w:tc>
        <w:tc>
          <w:tcPr>
            <w:tcW w:w="1584" w:type="dxa"/>
            <w:noWrap/>
            <w:hideMark/>
          </w:tcPr>
          <w:p w14:paraId="0FB9D9FF" w14:textId="77777777" w:rsidR="00653619" w:rsidRPr="00136566" w:rsidRDefault="00653619" w:rsidP="009C5209">
            <w:pPr>
              <w:spacing w:before="0" w:after="0"/>
              <w:ind w:left="0"/>
              <w:jc w:val="right"/>
              <w:rPr>
                <w:rFonts w:eastAsia="Times New Roman"/>
              </w:rPr>
            </w:pPr>
            <w:r w:rsidRPr="00136566">
              <w:rPr>
                <w:rFonts w:eastAsia="Times New Roman"/>
              </w:rPr>
              <w:t>0.29</w:t>
            </w:r>
          </w:p>
        </w:tc>
        <w:tc>
          <w:tcPr>
            <w:tcW w:w="1728" w:type="dxa"/>
            <w:noWrap/>
            <w:hideMark/>
          </w:tcPr>
          <w:p w14:paraId="67ECD630" w14:textId="77777777" w:rsidR="00653619" w:rsidRPr="00136566" w:rsidRDefault="00653619" w:rsidP="009C5209">
            <w:pPr>
              <w:spacing w:before="0" w:after="0"/>
              <w:ind w:left="0"/>
              <w:jc w:val="right"/>
              <w:rPr>
                <w:rFonts w:eastAsia="Times New Roman"/>
              </w:rPr>
            </w:pPr>
            <w:r w:rsidRPr="00136566">
              <w:rPr>
                <w:rFonts w:eastAsia="Times New Roman"/>
              </w:rPr>
              <w:t>0.31</w:t>
            </w:r>
          </w:p>
        </w:tc>
      </w:tr>
      <w:tr w:rsidR="00653619" w:rsidRPr="00136566" w14:paraId="4F08E765" w14:textId="77777777" w:rsidTr="009C5209">
        <w:trPr>
          <w:trHeight w:val="308"/>
        </w:trPr>
        <w:tc>
          <w:tcPr>
            <w:tcW w:w="1728" w:type="dxa"/>
            <w:tcBorders>
              <w:bottom w:val="single" w:sz="4" w:space="0" w:color="auto"/>
            </w:tcBorders>
            <w:noWrap/>
            <w:hideMark/>
          </w:tcPr>
          <w:p w14:paraId="0C2969F9" w14:textId="77777777" w:rsidR="00653619" w:rsidRPr="00136566" w:rsidRDefault="00653619" w:rsidP="009C5209">
            <w:pPr>
              <w:spacing w:before="0" w:after="0"/>
              <w:ind w:left="0"/>
              <w:jc w:val="right"/>
              <w:rPr>
                <w:rFonts w:eastAsia="Times New Roman"/>
              </w:rPr>
            </w:pPr>
            <w:r w:rsidRPr="00136566">
              <w:rPr>
                <w:rFonts w:eastAsia="Times New Roman"/>
              </w:rPr>
              <w:t>Grade 5</w:t>
            </w:r>
          </w:p>
        </w:tc>
        <w:tc>
          <w:tcPr>
            <w:tcW w:w="2736" w:type="dxa"/>
            <w:tcBorders>
              <w:bottom w:val="single" w:sz="4" w:space="0" w:color="auto"/>
            </w:tcBorders>
            <w:noWrap/>
            <w:hideMark/>
          </w:tcPr>
          <w:p w14:paraId="2BD31D9F" w14:textId="77777777" w:rsidR="00653619" w:rsidRPr="00136566" w:rsidRDefault="00653619" w:rsidP="009C5209">
            <w:pPr>
              <w:spacing w:before="0" w:after="0"/>
              <w:ind w:left="0"/>
              <w:rPr>
                <w:rFonts w:eastAsia="Times New Roman"/>
              </w:rPr>
            </w:pPr>
            <w:r w:rsidRPr="00136566">
              <w:rPr>
                <w:rFonts w:eastAsia="Times New Roman"/>
              </w:rPr>
              <w:t>Well Developed</w:t>
            </w:r>
          </w:p>
        </w:tc>
        <w:tc>
          <w:tcPr>
            <w:tcW w:w="1440" w:type="dxa"/>
            <w:tcBorders>
              <w:bottom w:val="single" w:sz="4" w:space="0" w:color="auto"/>
            </w:tcBorders>
            <w:noWrap/>
            <w:hideMark/>
          </w:tcPr>
          <w:p w14:paraId="5D241E06" w14:textId="77777777" w:rsidR="00653619" w:rsidRPr="00136566" w:rsidRDefault="00653619" w:rsidP="009C5209">
            <w:pPr>
              <w:spacing w:before="0" w:after="0"/>
              <w:ind w:left="0"/>
              <w:jc w:val="right"/>
              <w:rPr>
                <w:rFonts w:eastAsia="Times New Roman"/>
              </w:rPr>
            </w:pPr>
            <w:r w:rsidRPr="00136566">
              <w:rPr>
                <w:rFonts w:eastAsia="Times New Roman"/>
              </w:rPr>
              <w:t>20,679</w:t>
            </w:r>
          </w:p>
        </w:tc>
        <w:tc>
          <w:tcPr>
            <w:tcW w:w="1460" w:type="dxa"/>
            <w:tcBorders>
              <w:bottom w:val="single" w:sz="4" w:space="0" w:color="auto"/>
            </w:tcBorders>
            <w:noWrap/>
            <w:hideMark/>
          </w:tcPr>
          <w:p w14:paraId="4DA0AE09" w14:textId="77777777" w:rsidR="00653619" w:rsidRPr="00136566" w:rsidRDefault="00653619" w:rsidP="009C5209">
            <w:pPr>
              <w:spacing w:before="0" w:after="0"/>
              <w:ind w:left="0"/>
              <w:jc w:val="right"/>
              <w:rPr>
                <w:rFonts w:eastAsia="Times New Roman"/>
              </w:rPr>
            </w:pPr>
            <w:r w:rsidRPr="00136566">
              <w:rPr>
                <w:rFonts w:eastAsia="Times New Roman"/>
              </w:rPr>
              <w:t>0.82</w:t>
            </w:r>
          </w:p>
        </w:tc>
        <w:tc>
          <w:tcPr>
            <w:tcW w:w="1584" w:type="dxa"/>
            <w:tcBorders>
              <w:bottom w:val="single" w:sz="4" w:space="0" w:color="auto"/>
            </w:tcBorders>
            <w:noWrap/>
            <w:hideMark/>
          </w:tcPr>
          <w:p w14:paraId="284171A7" w14:textId="77777777" w:rsidR="00653619" w:rsidRPr="00136566" w:rsidRDefault="00653619" w:rsidP="009C5209">
            <w:pPr>
              <w:spacing w:before="0" w:after="0"/>
              <w:ind w:left="0"/>
              <w:jc w:val="right"/>
              <w:rPr>
                <w:rFonts w:eastAsia="Times New Roman"/>
              </w:rPr>
            </w:pPr>
            <w:r w:rsidRPr="00136566">
              <w:rPr>
                <w:rFonts w:eastAsia="Times New Roman"/>
              </w:rPr>
              <w:t>0.28</w:t>
            </w:r>
          </w:p>
        </w:tc>
        <w:tc>
          <w:tcPr>
            <w:tcW w:w="1728" w:type="dxa"/>
            <w:tcBorders>
              <w:bottom w:val="single" w:sz="4" w:space="0" w:color="auto"/>
            </w:tcBorders>
            <w:noWrap/>
            <w:hideMark/>
          </w:tcPr>
          <w:p w14:paraId="71B1DA19" w14:textId="77777777" w:rsidR="00653619" w:rsidRPr="00136566" w:rsidRDefault="00653619" w:rsidP="009C5209">
            <w:pPr>
              <w:spacing w:before="0" w:after="0"/>
              <w:ind w:left="0"/>
              <w:jc w:val="right"/>
              <w:rPr>
                <w:rFonts w:eastAsia="Times New Roman"/>
              </w:rPr>
            </w:pPr>
            <w:r w:rsidRPr="00136566">
              <w:rPr>
                <w:rFonts w:eastAsia="Times New Roman"/>
              </w:rPr>
              <w:t>0.44</w:t>
            </w:r>
          </w:p>
        </w:tc>
      </w:tr>
      <w:tr w:rsidR="00653619" w:rsidRPr="00136566" w14:paraId="34A3F592" w14:textId="77777777" w:rsidTr="009C5209">
        <w:trPr>
          <w:trHeight w:val="308"/>
        </w:trPr>
        <w:tc>
          <w:tcPr>
            <w:tcW w:w="1728" w:type="dxa"/>
            <w:tcBorders>
              <w:top w:val="single" w:sz="4" w:space="0" w:color="auto"/>
              <w:bottom w:val="nil"/>
            </w:tcBorders>
            <w:noWrap/>
            <w:hideMark/>
          </w:tcPr>
          <w:p w14:paraId="23A1E057" w14:textId="77777777" w:rsidR="00653619" w:rsidRPr="00136566" w:rsidRDefault="00653619" w:rsidP="009C5209">
            <w:pPr>
              <w:spacing w:before="0" w:after="0"/>
              <w:ind w:left="0"/>
              <w:jc w:val="right"/>
              <w:rPr>
                <w:rFonts w:eastAsia="Times New Roman"/>
              </w:rPr>
            </w:pPr>
            <w:r w:rsidRPr="00136566">
              <w:rPr>
                <w:rFonts w:eastAsia="Times New Roman"/>
              </w:rPr>
              <w:t>Grade 8</w:t>
            </w:r>
          </w:p>
        </w:tc>
        <w:tc>
          <w:tcPr>
            <w:tcW w:w="2736" w:type="dxa"/>
            <w:tcBorders>
              <w:top w:val="single" w:sz="4" w:space="0" w:color="auto"/>
              <w:bottom w:val="nil"/>
            </w:tcBorders>
            <w:noWrap/>
            <w:hideMark/>
          </w:tcPr>
          <w:p w14:paraId="14282A7F" w14:textId="77777777" w:rsidR="00653619" w:rsidRPr="00136566" w:rsidRDefault="00653619" w:rsidP="009C5209">
            <w:pPr>
              <w:spacing w:before="0" w:after="0"/>
              <w:ind w:left="0"/>
              <w:rPr>
                <w:rFonts w:eastAsia="Times New Roman"/>
              </w:rPr>
            </w:pPr>
            <w:r w:rsidRPr="00136566">
              <w:rPr>
                <w:rFonts w:eastAsia="Times New Roman"/>
              </w:rPr>
              <w:t>Total Matched Cases</w:t>
            </w:r>
          </w:p>
        </w:tc>
        <w:tc>
          <w:tcPr>
            <w:tcW w:w="1440" w:type="dxa"/>
            <w:tcBorders>
              <w:top w:val="single" w:sz="4" w:space="0" w:color="auto"/>
              <w:bottom w:val="nil"/>
            </w:tcBorders>
            <w:noWrap/>
            <w:hideMark/>
          </w:tcPr>
          <w:p w14:paraId="63F30926" w14:textId="77777777" w:rsidR="00653619" w:rsidRPr="00136566" w:rsidRDefault="00653619" w:rsidP="009C5209">
            <w:pPr>
              <w:spacing w:before="0" w:after="0"/>
              <w:ind w:left="0"/>
              <w:jc w:val="right"/>
              <w:rPr>
                <w:rFonts w:eastAsia="Times New Roman"/>
              </w:rPr>
            </w:pPr>
            <w:r w:rsidRPr="00136566">
              <w:rPr>
                <w:rFonts w:eastAsia="Times New Roman"/>
              </w:rPr>
              <w:t>55,990</w:t>
            </w:r>
          </w:p>
        </w:tc>
        <w:tc>
          <w:tcPr>
            <w:tcW w:w="1460" w:type="dxa"/>
            <w:tcBorders>
              <w:top w:val="single" w:sz="4" w:space="0" w:color="auto"/>
              <w:bottom w:val="nil"/>
            </w:tcBorders>
            <w:noWrap/>
            <w:hideMark/>
          </w:tcPr>
          <w:p w14:paraId="7DB2EDCA" w14:textId="77777777" w:rsidR="00653619" w:rsidRPr="00136566" w:rsidRDefault="00653619" w:rsidP="009C5209">
            <w:pPr>
              <w:spacing w:before="0" w:after="0"/>
              <w:ind w:left="0"/>
              <w:jc w:val="right"/>
              <w:rPr>
                <w:rFonts w:eastAsia="Times New Roman"/>
              </w:rPr>
            </w:pPr>
            <w:r w:rsidRPr="00136566">
              <w:rPr>
                <w:rFonts w:eastAsia="Times New Roman"/>
              </w:rPr>
              <w:t>0.74</w:t>
            </w:r>
          </w:p>
        </w:tc>
        <w:tc>
          <w:tcPr>
            <w:tcW w:w="1584" w:type="dxa"/>
            <w:tcBorders>
              <w:top w:val="single" w:sz="4" w:space="0" w:color="auto"/>
              <w:bottom w:val="nil"/>
            </w:tcBorders>
            <w:noWrap/>
            <w:hideMark/>
          </w:tcPr>
          <w:p w14:paraId="5459494E" w14:textId="77777777" w:rsidR="00653619" w:rsidRPr="00136566" w:rsidRDefault="00653619" w:rsidP="009C5209">
            <w:pPr>
              <w:spacing w:before="0" w:after="0"/>
              <w:ind w:left="0"/>
              <w:jc w:val="right"/>
              <w:rPr>
                <w:rFonts w:eastAsia="Times New Roman"/>
              </w:rPr>
            </w:pPr>
            <w:r w:rsidRPr="00136566">
              <w:rPr>
                <w:rFonts w:eastAsia="Times New Roman"/>
              </w:rPr>
              <w:t>0.34</w:t>
            </w:r>
          </w:p>
        </w:tc>
        <w:tc>
          <w:tcPr>
            <w:tcW w:w="1728" w:type="dxa"/>
            <w:tcBorders>
              <w:top w:val="single" w:sz="4" w:space="0" w:color="auto"/>
              <w:bottom w:val="nil"/>
            </w:tcBorders>
            <w:noWrap/>
            <w:hideMark/>
          </w:tcPr>
          <w:p w14:paraId="005E16F9" w14:textId="77777777" w:rsidR="00653619" w:rsidRPr="00136566" w:rsidRDefault="00653619" w:rsidP="009C5209">
            <w:pPr>
              <w:spacing w:before="0" w:after="0"/>
              <w:ind w:left="0"/>
              <w:jc w:val="right"/>
              <w:rPr>
                <w:rFonts w:eastAsia="Times New Roman"/>
              </w:rPr>
            </w:pPr>
            <w:r w:rsidRPr="00136566">
              <w:rPr>
                <w:rFonts w:eastAsia="Times New Roman"/>
              </w:rPr>
              <w:t>0.44</w:t>
            </w:r>
          </w:p>
        </w:tc>
      </w:tr>
      <w:tr w:rsidR="00653619" w:rsidRPr="00136566" w14:paraId="7214D0BC" w14:textId="77777777" w:rsidTr="009C5209">
        <w:trPr>
          <w:trHeight w:val="308"/>
        </w:trPr>
        <w:tc>
          <w:tcPr>
            <w:tcW w:w="1728" w:type="dxa"/>
            <w:tcBorders>
              <w:top w:val="nil"/>
            </w:tcBorders>
            <w:noWrap/>
            <w:hideMark/>
          </w:tcPr>
          <w:p w14:paraId="1110B4D7" w14:textId="77777777" w:rsidR="00653619" w:rsidRPr="00136566" w:rsidRDefault="00653619" w:rsidP="009C5209">
            <w:pPr>
              <w:spacing w:before="0" w:after="0"/>
              <w:ind w:left="0"/>
              <w:jc w:val="right"/>
              <w:rPr>
                <w:rFonts w:eastAsia="Times New Roman"/>
              </w:rPr>
            </w:pPr>
            <w:r w:rsidRPr="00136566">
              <w:rPr>
                <w:rFonts w:eastAsia="Times New Roman"/>
              </w:rPr>
              <w:t>Grade 8</w:t>
            </w:r>
          </w:p>
        </w:tc>
        <w:tc>
          <w:tcPr>
            <w:tcW w:w="2736" w:type="dxa"/>
            <w:tcBorders>
              <w:top w:val="nil"/>
            </w:tcBorders>
            <w:noWrap/>
          </w:tcPr>
          <w:p w14:paraId="48F652F4" w14:textId="77777777" w:rsidR="00653619" w:rsidRPr="00136566" w:rsidRDefault="00653619" w:rsidP="009C5209">
            <w:pPr>
              <w:spacing w:before="0" w:after="0"/>
              <w:ind w:left="0"/>
              <w:rPr>
                <w:rFonts w:eastAsia="Times New Roman"/>
              </w:rPr>
            </w:pPr>
            <w:r w:rsidRPr="00136566">
              <w:rPr>
                <w:rFonts w:eastAsia="Times New Roman"/>
              </w:rPr>
              <w:t>Minimally Developed</w:t>
            </w:r>
          </w:p>
        </w:tc>
        <w:tc>
          <w:tcPr>
            <w:tcW w:w="1440" w:type="dxa"/>
            <w:tcBorders>
              <w:top w:val="nil"/>
            </w:tcBorders>
            <w:noWrap/>
            <w:hideMark/>
          </w:tcPr>
          <w:p w14:paraId="2CD932FC" w14:textId="77777777" w:rsidR="00653619" w:rsidRPr="00136566" w:rsidRDefault="00653619" w:rsidP="009C5209">
            <w:pPr>
              <w:spacing w:before="0" w:after="0"/>
              <w:ind w:left="0"/>
              <w:jc w:val="right"/>
              <w:rPr>
                <w:rFonts w:eastAsia="Times New Roman"/>
              </w:rPr>
            </w:pPr>
            <w:r w:rsidRPr="00136566">
              <w:rPr>
                <w:rFonts w:eastAsia="Times New Roman"/>
              </w:rPr>
              <w:t>8,302</w:t>
            </w:r>
          </w:p>
        </w:tc>
        <w:tc>
          <w:tcPr>
            <w:tcW w:w="1460" w:type="dxa"/>
            <w:tcBorders>
              <w:top w:val="nil"/>
            </w:tcBorders>
            <w:noWrap/>
            <w:hideMark/>
          </w:tcPr>
          <w:p w14:paraId="2385A6F2" w14:textId="77777777" w:rsidR="00653619" w:rsidRPr="00136566" w:rsidRDefault="00653619" w:rsidP="009C5209">
            <w:pPr>
              <w:spacing w:before="0" w:after="0"/>
              <w:ind w:left="0"/>
              <w:jc w:val="right"/>
              <w:rPr>
                <w:rFonts w:eastAsia="Times New Roman"/>
              </w:rPr>
            </w:pPr>
            <w:r w:rsidRPr="00136566">
              <w:rPr>
                <w:rFonts w:eastAsia="Times New Roman"/>
              </w:rPr>
              <w:t>0.52</w:t>
            </w:r>
          </w:p>
        </w:tc>
        <w:tc>
          <w:tcPr>
            <w:tcW w:w="1584" w:type="dxa"/>
            <w:tcBorders>
              <w:top w:val="nil"/>
            </w:tcBorders>
            <w:noWrap/>
            <w:hideMark/>
          </w:tcPr>
          <w:p w14:paraId="59624AA2" w14:textId="77777777" w:rsidR="00653619" w:rsidRPr="00136566" w:rsidRDefault="00653619" w:rsidP="009C5209">
            <w:pPr>
              <w:spacing w:before="0" w:after="0"/>
              <w:ind w:left="0"/>
              <w:jc w:val="right"/>
              <w:rPr>
                <w:rFonts w:eastAsia="Times New Roman"/>
              </w:rPr>
            </w:pPr>
            <w:r w:rsidRPr="00136566">
              <w:rPr>
                <w:rFonts w:eastAsia="Times New Roman"/>
              </w:rPr>
              <w:t>0.38</w:t>
            </w:r>
          </w:p>
        </w:tc>
        <w:tc>
          <w:tcPr>
            <w:tcW w:w="1728" w:type="dxa"/>
            <w:tcBorders>
              <w:top w:val="nil"/>
            </w:tcBorders>
            <w:noWrap/>
            <w:hideMark/>
          </w:tcPr>
          <w:p w14:paraId="2AD615F3" w14:textId="77777777" w:rsidR="00653619" w:rsidRPr="00136566" w:rsidRDefault="00653619" w:rsidP="009C5209">
            <w:pPr>
              <w:spacing w:before="0" w:after="0"/>
              <w:ind w:left="0"/>
              <w:jc w:val="right"/>
              <w:rPr>
                <w:rFonts w:eastAsia="Times New Roman"/>
              </w:rPr>
            </w:pPr>
            <w:r w:rsidRPr="00136566">
              <w:rPr>
                <w:rFonts w:eastAsia="Times New Roman"/>
              </w:rPr>
              <w:t>0.30</w:t>
            </w:r>
          </w:p>
        </w:tc>
      </w:tr>
      <w:tr w:rsidR="00653619" w:rsidRPr="00136566" w14:paraId="55800598" w14:textId="77777777" w:rsidTr="009C5209">
        <w:trPr>
          <w:trHeight w:val="308"/>
        </w:trPr>
        <w:tc>
          <w:tcPr>
            <w:tcW w:w="1728" w:type="dxa"/>
            <w:noWrap/>
            <w:hideMark/>
          </w:tcPr>
          <w:p w14:paraId="2398A4C0" w14:textId="77777777" w:rsidR="00653619" w:rsidRPr="00136566" w:rsidRDefault="00653619" w:rsidP="009C5209">
            <w:pPr>
              <w:spacing w:before="0" w:after="0"/>
              <w:ind w:left="0"/>
              <w:jc w:val="right"/>
              <w:rPr>
                <w:rFonts w:eastAsia="Times New Roman"/>
              </w:rPr>
            </w:pPr>
            <w:r w:rsidRPr="00136566">
              <w:rPr>
                <w:rFonts w:eastAsia="Times New Roman"/>
              </w:rPr>
              <w:t>Grade 8</w:t>
            </w:r>
          </w:p>
        </w:tc>
        <w:tc>
          <w:tcPr>
            <w:tcW w:w="2736" w:type="dxa"/>
            <w:noWrap/>
          </w:tcPr>
          <w:p w14:paraId="31F51552" w14:textId="77777777" w:rsidR="00653619" w:rsidRPr="00136566" w:rsidRDefault="00653619" w:rsidP="009C5209">
            <w:pPr>
              <w:spacing w:before="0" w:after="0"/>
              <w:ind w:left="0"/>
              <w:rPr>
                <w:rFonts w:eastAsia="Times New Roman"/>
              </w:rPr>
            </w:pPr>
            <w:r w:rsidRPr="00136566">
              <w:rPr>
                <w:rFonts w:eastAsia="Times New Roman"/>
              </w:rPr>
              <w:t>Somewhat Developed</w:t>
            </w:r>
          </w:p>
        </w:tc>
        <w:tc>
          <w:tcPr>
            <w:tcW w:w="1440" w:type="dxa"/>
            <w:noWrap/>
            <w:hideMark/>
          </w:tcPr>
          <w:p w14:paraId="223FADC7" w14:textId="77777777" w:rsidR="00653619" w:rsidRPr="00136566" w:rsidRDefault="00653619" w:rsidP="009C5209">
            <w:pPr>
              <w:spacing w:before="0" w:after="0"/>
              <w:ind w:left="0"/>
              <w:jc w:val="right"/>
              <w:rPr>
                <w:rFonts w:eastAsia="Times New Roman"/>
              </w:rPr>
            </w:pPr>
            <w:r w:rsidRPr="00136566">
              <w:rPr>
                <w:rFonts w:eastAsia="Times New Roman"/>
              </w:rPr>
              <w:t>16,225</w:t>
            </w:r>
          </w:p>
        </w:tc>
        <w:tc>
          <w:tcPr>
            <w:tcW w:w="1460" w:type="dxa"/>
            <w:noWrap/>
            <w:hideMark/>
          </w:tcPr>
          <w:p w14:paraId="7FFA6D9A" w14:textId="77777777" w:rsidR="00653619" w:rsidRPr="00136566" w:rsidRDefault="00653619" w:rsidP="009C5209">
            <w:pPr>
              <w:spacing w:before="0" w:after="0"/>
              <w:ind w:left="0"/>
              <w:jc w:val="right"/>
              <w:rPr>
                <w:rFonts w:eastAsia="Times New Roman"/>
              </w:rPr>
            </w:pPr>
            <w:r w:rsidRPr="00136566">
              <w:rPr>
                <w:rFonts w:eastAsia="Times New Roman"/>
              </w:rPr>
              <w:t>0.57</w:t>
            </w:r>
          </w:p>
        </w:tc>
        <w:tc>
          <w:tcPr>
            <w:tcW w:w="1584" w:type="dxa"/>
            <w:noWrap/>
            <w:hideMark/>
          </w:tcPr>
          <w:p w14:paraId="454BA3A2" w14:textId="77777777" w:rsidR="00653619" w:rsidRPr="00136566" w:rsidRDefault="00653619" w:rsidP="009C5209">
            <w:pPr>
              <w:spacing w:before="0" w:after="0"/>
              <w:ind w:left="0"/>
              <w:jc w:val="right"/>
              <w:rPr>
                <w:rFonts w:eastAsia="Times New Roman"/>
              </w:rPr>
            </w:pPr>
            <w:r w:rsidRPr="00136566">
              <w:rPr>
                <w:rFonts w:eastAsia="Times New Roman"/>
              </w:rPr>
              <w:t>0.36</w:t>
            </w:r>
          </w:p>
        </w:tc>
        <w:tc>
          <w:tcPr>
            <w:tcW w:w="1728" w:type="dxa"/>
            <w:noWrap/>
            <w:hideMark/>
          </w:tcPr>
          <w:p w14:paraId="01D14CE8" w14:textId="77777777" w:rsidR="00653619" w:rsidRPr="00136566" w:rsidRDefault="00653619" w:rsidP="009C5209">
            <w:pPr>
              <w:spacing w:before="0" w:after="0"/>
              <w:ind w:left="0"/>
              <w:jc w:val="right"/>
              <w:rPr>
                <w:rFonts w:eastAsia="Times New Roman"/>
              </w:rPr>
            </w:pPr>
            <w:r w:rsidRPr="00136566">
              <w:rPr>
                <w:rFonts w:eastAsia="Times New Roman"/>
              </w:rPr>
              <w:t>0.30</w:t>
            </w:r>
          </w:p>
        </w:tc>
      </w:tr>
      <w:tr w:rsidR="00653619" w:rsidRPr="00136566" w14:paraId="3E9A3C22" w14:textId="77777777" w:rsidTr="009C5209">
        <w:trPr>
          <w:trHeight w:val="308"/>
        </w:trPr>
        <w:tc>
          <w:tcPr>
            <w:tcW w:w="1728" w:type="dxa"/>
            <w:noWrap/>
            <w:hideMark/>
          </w:tcPr>
          <w:p w14:paraId="2B638398" w14:textId="77777777" w:rsidR="00653619" w:rsidRPr="00136566" w:rsidRDefault="00653619" w:rsidP="009C5209">
            <w:pPr>
              <w:spacing w:before="0" w:after="0"/>
              <w:ind w:left="0"/>
              <w:jc w:val="right"/>
              <w:rPr>
                <w:rFonts w:eastAsia="Times New Roman"/>
              </w:rPr>
            </w:pPr>
            <w:r w:rsidRPr="00136566">
              <w:rPr>
                <w:rFonts w:eastAsia="Times New Roman"/>
              </w:rPr>
              <w:t>Grade 8</w:t>
            </w:r>
          </w:p>
        </w:tc>
        <w:tc>
          <w:tcPr>
            <w:tcW w:w="2736" w:type="dxa"/>
            <w:noWrap/>
          </w:tcPr>
          <w:p w14:paraId="23BC33DD" w14:textId="77777777" w:rsidR="00653619" w:rsidRPr="00136566" w:rsidRDefault="00653619" w:rsidP="009C5209">
            <w:pPr>
              <w:spacing w:before="0" w:after="0"/>
              <w:ind w:left="0"/>
              <w:rPr>
                <w:rFonts w:eastAsia="Times New Roman"/>
              </w:rPr>
            </w:pPr>
            <w:r w:rsidRPr="00136566">
              <w:rPr>
                <w:rFonts w:eastAsia="Times New Roman"/>
              </w:rPr>
              <w:t>Moderately Developed</w:t>
            </w:r>
          </w:p>
        </w:tc>
        <w:tc>
          <w:tcPr>
            <w:tcW w:w="1440" w:type="dxa"/>
            <w:noWrap/>
            <w:hideMark/>
          </w:tcPr>
          <w:p w14:paraId="061E705E" w14:textId="77777777" w:rsidR="00653619" w:rsidRPr="00136566" w:rsidRDefault="00653619" w:rsidP="009C5209">
            <w:pPr>
              <w:spacing w:before="0" w:after="0"/>
              <w:ind w:left="0"/>
              <w:jc w:val="right"/>
              <w:rPr>
                <w:rFonts w:eastAsia="Times New Roman"/>
              </w:rPr>
            </w:pPr>
            <w:r w:rsidRPr="00136566">
              <w:rPr>
                <w:rFonts w:eastAsia="Times New Roman"/>
              </w:rPr>
              <w:t>20,904</w:t>
            </w:r>
          </w:p>
        </w:tc>
        <w:tc>
          <w:tcPr>
            <w:tcW w:w="1460" w:type="dxa"/>
            <w:noWrap/>
            <w:hideMark/>
          </w:tcPr>
          <w:p w14:paraId="58C979C6" w14:textId="77777777" w:rsidR="00653619" w:rsidRPr="00136566" w:rsidRDefault="00653619" w:rsidP="009C5209">
            <w:pPr>
              <w:spacing w:before="0" w:after="0"/>
              <w:ind w:left="0"/>
              <w:jc w:val="right"/>
              <w:rPr>
                <w:rFonts w:eastAsia="Times New Roman"/>
              </w:rPr>
            </w:pPr>
            <w:r w:rsidRPr="00136566">
              <w:rPr>
                <w:rFonts w:eastAsia="Times New Roman"/>
              </w:rPr>
              <w:t>0.69</w:t>
            </w:r>
          </w:p>
        </w:tc>
        <w:tc>
          <w:tcPr>
            <w:tcW w:w="1584" w:type="dxa"/>
            <w:noWrap/>
            <w:hideMark/>
          </w:tcPr>
          <w:p w14:paraId="4451808A" w14:textId="77777777" w:rsidR="00653619" w:rsidRPr="00136566" w:rsidRDefault="00653619" w:rsidP="009C5209">
            <w:pPr>
              <w:spacing w:before="0" w:after="0"/>
              <w:ind w:left="0"/>
              <w:jc w:val="right"/>
              <w:rPr>
                <w:rFonts w:eastAsia="Times New Roman"/>
              </w:rPr>
            </w:pPr>
            <w:r w:rsidRPr="00136566">
              <w:rPr>
                <w:rFonts w:eastAsia="Times New Roman"/>
              </w:rPr>
              <w:t>0.33</w:t>
            </w:r>
          </w:p>
        </w:tc>
        <w:tc>
          <w:tcPr>
            <w:tcW w:w="1728" w:type="dxa"/>
            <w:noWrap/>
            <w:hideMark/>
          </w:tcPr>
          <w:p w14:paraId="05BCFF49" w14:textId="77777777" w:rsidR="00653619" w:rsidRPr="00136566" w:rsidRDefault="00653619" w:rsidP="009C5209">
            <w:pPr>
              <w:spacing w:before="0" w:after="0"/>
              <w:ind w:left="0"/>
              <w:jc w:val="right"/>
              <w:rPr>
                <w:rFonts w:eastAsia="Times New Roman"/>
              </w:rPr>
            </w:pPr>
            <w:r w:rsidRPr="00136566">
              <w:rPr>
                <w:rFonts w:eastAsia="Times New Roman"/>
              </w:rPr>
              <w:t>0.35</w:t>
            </w:r>
          </w:p>
        </w:tc>
      </w:tr>
      <w:tr w:rsidR="00653619" w:rsidRPr="00136566" w14:paraId="6B1FBF79" w14:textId="77777777" w:rsidTr="009C5209">
        <w:trPr>
          <w:trHeight w:val="308"/>
        </w:trPr>
        <w:tc>
          <w:tcPr>
            <w:tcW w:w="1728" w:type="dxa"/>
            <w:tcBorders>
              <w:bottom w:val="single" w:sz="4" w:space="0" w:color="auto"/>
            </w:tcBorders>
            <w:noWrap/>
            <w:hideMark/>
          </w:tcPr>
          <w:p w14:paraId="3E01A910" w14:textId="77777777" w:rsidR="00653619" w:rsidRPr="00136566" w:rsidRDefault="00653619" w:rsidP="009C5209">
            <w:pPr>
              <w:spacing w:before="0" w:after="0"/>
              <w:ind w:left="0"/>
              <w:jc w:val="right"/>
              <w:rPr>
                <w:rFonts w:eastAsia="Times New Roman"/>
              </w:rPr>
            </w:pPr>
            <w:r w:rsidRPr="00136566">
              <w:rPr>
                <w:rFonts w:eastAsia="Times New Roman"/>
              </w:rPr>
              <w:t>Grade 8</w:t>
            </w:r>
          </w:p>
        </w:tc>
        <w:tc>
          <w:tcPr>
            <w:tcW w:w="2736" w:type="dxa"/>
            <w:tcBorders>
              <w:bottom w:val="single" w:sz="4" w:space="0" w:color="auto"/>
            </w:tcBorders>
            <w:noWrap/>
          </w:tcPr>
          <w:p w14:paraId="60BF93F1" w14:textId="77777777" w:rsidR="00653619" w:rsidRPr="00136566" w:rsidRDefault="00653619" w:rsidP="009C5209">
            <w:pPr>
              <w:spacing w:before="0" w:after="0"/>
              <w:ind w:left="0"/>
              <w:rPr>
                <w:rFonts w:eastAsia="Times New Roman"/>
              </w:rPr>
            </w:pPr>
            <w:r w:rsidRPr="00136566">
              <w:rPr>
                <w:rFonts w:eastAsia="Times New Roman"/>
              </w:rPr>
              <w:t>Well Developed</w:t>
            </w:r>
          </w:p>
        </w:tc>
        <w:tc>
          <w:tcPr>
            <w:tcW w:w="1440" w:type="dxa"/>
            <w:tcBorders>
              <w:bottom w:val="single" w:sz="4" w:space="0" w:color="auto"/>
            </w:tcBorders>
            <w:noWrap/>
            <w:hideMark/>
          </w:tcPr>
          <w:p w14:paraId="309B692E" w14:textId="77777777" w:rsidR="00653619" w:rsidRPr="00136566" w:rsidRDefault="00653619" w:rsidP="009C5209">
            <w:pPr>
              <w:spacing w:before="0" w:after="0"/>
              <w:ind w:left="0"/>
              <w:jc w:val="right"/>
              <w:rPr>
                <w:rFonts w:eastAsia="Times New Roman"/>
              </w:rPr>
            </w:pPr>
            <w:r w:rsidRPr="00136566">
              <w:rPr>
                <w:rFonts w:eastAsia="Times New Roman"/>
              </w:rPr>
              <w:t>10,559</w:t>
            </w:r>
          </w:p>
        </w:tc>
        <w:tc>
          <w:tcPr>
            <w:tcW w:w="1460" w:type="dxa"/>
            <w:tcBorders>
              <w:bottom w:val="single" w:sz="4" w:space="0" w:color="auto"/>
            </w:tcBorders>
            <w:noWrap/>
            <w:hideMark/>
          </w:tcPr>
          <w:p w14:paraId="551EE160" w14:textId="77777777" w:rsidR="00653619" w:rsidRPr="00136566" w:rsidRDefault="00653619" w:rsidP="009C5209">
            <w:pPr>
              <w:spacing w:before="0" w:after="0"/>
              <w:ind w:left="0"/>
              <w:jc w:val="right"/>
              <w:rPr>
                <w:rFonts w:eastAsia="Times New Roman"/>
              </w:rPr>
            </w:pPr>
            <w:r w:rsidRPr="00136566">
              <w:rPr>
                <w:rFonts w:eastAsia="Times New Roman"/>
              </w:rPr>
              <w:t>0.81</w:t>
            </w:r>
          </w:p>
        </w:tc>
        <w:tc>
          <w:tcPr>
            <w:tcW w:w="1584" w:type="dxa"/>
            <w:tcBorders>
              <w:bottom w:val="single" w:sz="4" w:space="0" w:color="auto"/>
            </w:tcBorders>
            <w:noWrap/>
            <w:hideMark/>
          </w:tcPr>
          <w:p w14:paraId="1CB90DA6" w14:textId="77777777" w:rsidR="00653619" w:rsidRPr="00136566" w:rsidRDefault="00653619" w:rsidP="009C5209">
            <w:pPr>
              <w:spacing w:before="0" w:after="0"/>
              <w:ind w:left="0"/>
              <w:jc w:val="right"/>
              <w:rPr>
                <w:rFonts w:eastAsia="Times New Roman"/>
              </w:rPr>
            </w:pPr>
            <w:r w:rsidRPr="00136566">
              <w:rPr>
                <w:rFonts w:eastAsia="Times New Roman"/>
              </w:rPr>
              <w:t>0.32</w:t>
            </w:r>
          </w:p>
        </w:tc>
        <w:tc>
          <w:tcPr>
            <w:tcW w:w="1728" w:type="dxa"/>
            <w:tcBorders>
              <w:bottom w:val="single" w:sz="4" w:space="0" w:color="auto"/>
            </w:tcBorders>
            <w:noWrap/>
            <w:hideMark/>
          </w:tcPr>
          <w:p w14:paraId="024D50C1" w14:textId="77777777" w:rsidR="00653619" w:rsidRPr="00136566" w:rsidRDefault="00653619" w:rsidP="009C5209">
            <w:pPr>
              <w:spacing w:before="0" w:after="0"/>
              <w:ind w:left="0"/>
              <w:jc w:val="right"/>
              <w:rPr>
                <w:rFonts w:eastAsia="Times New Roman"/>
              </w:rPr>
            </w:pPr>
            <w:r w:rsidRPr="00136566">
              <w:rPr>
                <w:rFonts w:eastAsia="Times New Roman"/>
              </w:rPr>
              <w:t>0.54</w:t>
            </w:r>
          </w:p>
        </w:tc>
      </w:tr>
      <w:tr w:rsidR="00653619" w:rsidRPr="00136566" w14:paraId="293CE0C0" w14:textId="77777777" w:rsidTr="009C5209">
        <w:trPr>
          <w:trHeight w:val="308"/>
        </w:trPr>
        <w:tc>
          <w:tcPr>
            <w:tcW w:w="1728" w:type="dxa"/>
            <w:tcBorders>
              <w:top w:val="single" w:sz="4" w:space="0" w:color="auto"/>
              <w:bottom w:val="nil"/>
            </w:tcBorders>
            <w:noWrap/>
            <w:hideMark/>
          </w:tcPr>
          <w:p w14:paraId="3C016A1D" w14:textId="77777777" w:rsidR="00653619" w:rsidRPr="00136566" w:rsidRDefault="00653619" w:rsidP="009C5209">
            <w:pPr>
              <w:spacing w:before="0" w:after="0"/>
              <w:ind w:left="0"/>
              <w:jc w:val="right"/>
              <w:rPr>
                <w:rFonts w:eastAsia="Times New Roman"/>
              </w:rPr>
            </w:pPr>
            <w:r w:rsidRPr="00136566">
              <w:rPr>
                <w:rFonts w:eastAsia="Times New Roman"/>
              </w:rPr>
              <w:t>Grade 10</w:t>
            </w:r>
          </w:p>
        </w:tc>
        <w:tc>
          <w:tcPr>
            <w:tcW w:w="2736" w:type="dxa"/>
            <w:tcBorders>
              <w:top w:val="single" w:sz="4" w:space="0" w:color="auto"/>
              <w:bottom w:val="nil"/>
            </w:tcBorders>
            <w:noWrap/>
            <w:hideMark/>
          </w:tcPr>
          <w:p w14:paraId="1D50AD55" w14:textId="77777777" w:rsidR="00653619" w:rsidRPr="00136566" w:rsidRDefault="00653619" w:rsidP="009C5209">
            <w:pPr>
              <w:spacing w:before="0" w:after="0"/>
              <w:ind w:left="0"/>
              <w:rPr>
                <w:rFonts w:eastAsia="Times New Roman"/>
              </w:rPr>
            </w:pPr>
            <w:r w:rsidRPr="00136566">
              <w:rPr>
                <w:rFonts w:eastAsia="Times New Roman"/>
              </w:rPr>
              <w:t>Total Matched Cases</w:t>
            </w:r>
          </w:p>
        </w:tc>
        <w:tc>
          <w:tcPr>
            <w:tcW w:w="1440" w:type="dxa"/>
            <w:tcBorders>
              <w:top w:val="single" w:sz="4" w:space="0" w:color="auto"/>
              <w:bottom w:val="nil"/>
            </w:tcBorders>
            <w:noWrap/>
            <w:hideMark/>
          </w:tcPr>
          <w:p w14:paraId="3B1664B4" w14:textId="77777777" w:rsidR="00653619" w:rsidRPr="00136566" w:rsidRDefault="00653619" w:rsidP="009C5209">
            <w:pPr>
              <w:spacing w:before="0" w:after="0"/>
              <w:ind w:left="0"/>
              <w:jc w:val="right"/>
              <w:rPr>
                <w:rFonts w:eastAsia="Times New Roman"/>
              </w:rPr>
            </w:pPr>
            <w:r w:rsidRPr="00136566">
              <w:rPr>
                <w:rFonts w:eastAsia="Times New Roman"/>
              </w:rPr>
              <w:t>1,926</w:t>
            </w:r>
          </w:p>
        </w:tc>
        <w:tc>
          <w:tcPr>
            <w:tcW w:w="1460" w:type="dxa"/>
            <w:tcBorders>
              <w:top w:val="single" w:sz="4" w:space="0" w:color="auto"/>
              <w:bottom w:val="nil"/>
            </w:tcBorders>
            <w:noWrap/>
            <w:hideMark/>
          </w:tcPr>
          <w:p w14:paraId="65222A86" w14:textId="77777777" w:rsidR="00653619" w:rsidRPr="00136566" w:rsidRDefault="00653619" w:rsidP="009C5209">
            <w:pPr>
              <w:spacing w:before="0" w:after="0"/>
              <w:ind w:left="0"/>
              <w:jc w:val="right"/>
              <w:rPr>
                <w:rFonts w:eastAsia="Times New Roman"/>
              </w:rPr>
            </w:pPr>
            <w:r w:rsidRPr="00136566">
              <w:rPr>
                <w:rFonts w:eastAsia="Times New Roman"/>
              </w:rPr>
              <w:t>0.63</w:t>
            </w:r>
          </w:p>
        </w:tc>
        <w:tc>
          <w:tcPr>
            <w:tcW w:w="1584" w:type="dxa"/>
            <w:tcBorders>
              <w:top w:val="single" w:sz="4" w:space="0" w:color="auto"/>
              <w:bottom w:val="nil"/>
            </w:tcBorders>
            <w:noWrap/>
            <w:hideMark/>
          </w:tcPr>
          <w:p w14:paraId="6AC64E6A" w14:textId="77777777" w:rsidR="00653619" w:rsidRPr="00136566" w:rsidRDefault="00653619" w:rsidP="009C5209">
            <w:pPr>
              <w:spacing w:before="0" w:after="0"/>
              <w:ind w:left="0"/>
              <w:jc w:val="right"/>
              <w:rPr>
                <w:rFonts w:eastAsia="Times New Roman"/>
              </w:rPr>
            </w:pPr>
            <w:r w:rsidRPr="00136566">
              <w:rPr>
                <w:rFonts w:eastAsia="Times New Roman"/>
              </w:rPr>
              <w:t>0.42</w:t>
            </w:r>
          </w:p>
        </w:tc>
        <w:tc>
          <w:tcPr>
            <w:tcW w:w="1728" w:type="dxa"/>
            <w:tcBorders>
              <w:top w:val="single" w:sz="4" w:space="0" w:color="auto"/>
              <w:bottom w:val="nil"/>
            </w:tcBorders>
            <w:noWrap/>
            <w:hideMark/>
          </w:tcPr>
          <w:p w14:paraId="54BB1C63" w14:textId="77777777" w:rsidR="00653619" w:rsidRPr="00136566" w:rsidRDefault="00653619" w:rsidP="009C5209">
            <w:pPr>
              <w:spacing w:before="0" w:after="0"/>
              <w:ind w:left="0"/>
              <w:jc w:val="right"/>
              <w:rPr>
                <w:rFonts w:eastAsia="Times New Roman"/>
              </w:rPr>
            </w:pPr>
            <w:r w:rsidRPr="00136566">
              <w:rPr>
                <w:rFonts w:eastAsia="Times New Roman"/>
              </w:rPr>
              <w:t>0.48</w:t>
            </w:r>
          </w:p>
        </w:tc>
      </w:tr>
      <w:tr w:rsidR="00653619" w:rsidRPr="00136566" w14:paraId="42CD5C3B" w14:textId="77777777" w:rsidTr="009C5209">
        <w:trPr>
          <w:trHeight w:val="308"/>
        </w:trPr>
        <w:tc>
          <w:tcPr>
            <w:tcW w:w="1728" w:type="dxa"/>
            <w:tcBorders>
              <w:top w:val="nil"/>
            </w:tcBorders>
            <w:noWrap/>
            <w:hideMark/>
          </w:tcPr>
          <w:p w14:paraId="1F86F6F9" w14:textId="77777777" w:rsidR="00653619" w:rsidRPr="00136566" w:rsidRDefault="00653619" w:rsidP="009C5209">
            <w:pPr>
              <w:spacing w:before="0" w:after="0"/>
              <w:ind w:left="0"/>
              <w:jc w:val="right"/>
              <w:rPr>
                <w:rFonts w:eastAsia="Times New Roman"/>
              </w:rPr>
            </w:pPr>
            <w:r w:rsidRPr="00136566">
              <w:rPr>
                <w:rFonts w:eastAsia="Times New Roman"/>
              </w:rPr>
              <w:t>Grade 10</w:t>
            </w:r>
          </w:p>
        </w:tc>
        <w:tc>
          <w:tcPr>
            <w:tcW w:w="2736" w:type="dxa"/>
            <w:tcBorders>
              <w:top w:val="nil"/>
            </w:tcBorders>
            <w:noWrap/>
            <w:hideMark/>
          </w:tcPr>
          <w:p w14:paraId="17BD8467" w14:textId="77777777" w:rsidR="00653619" w:rsidRPr="00136566" w:rsidRDefault="00653619" w:rsidP="009C5209">
            <w:pPr>
              <w:spacing w:before="0" w:after="0"/>
              <w:ind w:left="0"/>
              <w:rPr>
                <w:rFonts w:eastAsia="Times New Roman"/>
              </w:rPr>
            </w:pPr>
            <w:r w:rsidRPr="00136566">
              <w:rPr>
                <w:rFonts w:eastAsia="Times New Roman"/>
              </w:rPr>
              <w:t>Minimally Developed</w:t>
            </w:r>
          </w:p>
        </w:tc>
        <w:tc>
          <w:tcPr>
            <w:tcW w:w="1440" w:type="dxa"/>
            <w:tcBorders>
              <w:top w:val="nil"/>
            </w:tcBorders>
            <w:noWrap/>
            <w:hideMark/>
          </w:tcPr>
          <w:p w14:paraId="5C8D2401" w14:textId="77777777" w:rsidR="00653619" w:rsidRPr="00136566" w:rsidRDefault="00653619" w:rsidP="009C5209">
            <w:pPr>
              <w:spacing w:before="0" w:after="0"/>
              <w:ind w:left="0"/>
              <w:jc w:val="right"/>
              <w:rPr>
                <w:rFonts w:eastAsia="Times New Roman"/>
              </w:rPr>
            </w:pPr>
            <w:r w:rsidRPr="00136566">
              <w:rPr>
                <w:rFonts w:eastAsia="Times New Roman"/>
              </w:rPr>
              <w:t>350</w:t>
            </w:r>
          </w:p>
        </w:tc>
        <w:tc>
          <w:tcPr>
            <w:tcW w:w="1460" w:type="dxa"/>
            <w:tcBorders>
              <w:top w:val="nil"/>
            </w:tcBorders>
            <w:noWrap/>
            <w:hideMark/>
          </w:tcPr>
          <w:p w14:paraId="2DAB2A3C" w14:textId="77777777" w:rsidR="00653619" w:rsidRPr="00136566" w:rsidRDefault="00653619" w:rsidP="009C5209">
            <w:pPr>
              <w:spacing w:before="0" w:after="0"/>
              <w:ind w:left="0"/>
              <w:jc w:val="right"/>
              <w:rPr>
                <w:rFonts w:eastAsia="Times New Roman"/>
              </w:rPr>
            </w:pPr>
            <w:r w:rsidRPr="00136566">
              <w:rPr>
                <w:rFonts w:eastAsia="Times New Roman"/>
              </w:rPr>
              <w:t>0.53</w:t>
            </w:r>
          </w:p>
        </w:tc>
        <w:tc>
          <w:tcPr>
            <w:tcW w:w="1584" w:type="dxa"/>
            <w:tcBorders>
              <w:top w:val="nil"/>
            </w:tcBorders>
            <w:noWrap/>
            <w:hideMark/>
          </w:tcPr>
          <w:p w14:paraId="1A7FFA8B" w14:textId="77777777" w:rsidR="00653619" w:rsidRPr="00136566" w:rsidRDefault="00653619" w:rsidP="009C5209">
            <w:pPr>
              <w:spacing w:before="0" w:after="0"/>
              <w:ind w:left="0"/>
              <w:jc w:val="right"/>
              <w:rPr>
                <w:rFonts w:eastAsia="Times New Roman"/>
              </w:rPr>
            </w:pPr>
            <w:r w:rsidRPr="00136566">
              <w:rPr>
                <w:rFonts w:eastAsia="Times New Roman"/>
              </w:rPr>
              <w:t>0.47</w:t>
            </w:r>
          </w:p>
        </w:tc>
        <w:tc>
          <w:tcPr>
            <w:tcW w:w="1728" w:type="dxa"/>
            <w:tcBorders>
              <w:top w:val="nil"/>
            </w:tcBorders>
            <w:noWrap/>
            <w:hideMark/>
          </w:tcPr>
          <w:p w14:paraId="3ABB698F" w14:textId="77777777" w:rsidR="00653619" w:rsidRPr="00136566" w:rsidRDefault="00653619" w:rsidP="009C5209">
            <w:pPr>
              <w:spacing w:before="0" w:after="0"/>
              <w:ind w:left="0"/>
              <w:jc w:val="right"/>
              <w:rPr>
                <w:rFonts w:eastAsia="Times New Roman"/>
              </w:rPr>
            </w:pPr>
            <w:r w:rsidRPr="00136566">
              <w:rPr>
                <w:rFonts w:eastAsia="Times New Roman"/>
              </w:rPr>
              <w:t>0.47</w:t>
            </w:r>
          </w:p>
        </w:tc>
      </w:tr>
      <w:tr w:rsidR="00653619" w:rsidRPr="00136566" w14:paraId="0860FBC1" w14:textId="77777777" w:rsidTr="009C5209">
        <w:trPr>
          <w:trHeight w:val="308"/>
        </w:trPr>
        <w:tc>
          <w:tcPr>
            <w:tcW w:w="1728" w:type="dxa"/>
            <w:noWrap/>
            <w:hideMark/>
          </w:tcPr>
          <w:p w14:paraId="5B580FA2" w14:textId="77777777" w:rsidR="00653619" w:rsidRPr="00136566" w:rsidRDefault="00653619" w:rsidP="009C5209">
            <w:pPr>
              <w:spacing w:before="0" w:after="0"/>
              <w:ind w:left="0"/>
              <w:jc w:val="right"/>
              <w:rPr>
                <w:rFonts w:eastAsia="Times New Roman"/>
              </w:rPr>
            </w:pPr>
            <w:r w:rsidRPr="00136566">
              <w:rPr>
                <w:rFonts w:eastAsia="Times New Roman"/>
              </w:rPr>
              <w:t>Grade 10</w:t>
            </w:r>
          </w:p>
        </w:tc>
        <w:tc>
          <w:tcPr>
            <w:tcW w:w="2736" w:type="dxa"/>
            <w:noWrap/>
            <w:hideMark/>
          </w:tcPr>
          <w:p w14:paraId="5C5CAFA3" w14:textId="77777777" w:rsidR="00653619" w:rsidRPr="00136566" w:rsidRDefault="00653619" w:rsidP="009C5209">
            <w:pPr>
              <w:spacing w:before="0" w:after="0"/>
              <w:ind w:left="0"/>
              <w:rPr>
                <w:rFonts w:eastAsia="Times New Roman"/>
              </w:rPr>
            </w:pPr>
            <w:r w:rsidRPr="00136566">
              <w:rPr>
                <w:rFonts w:eastAsia="Times New Roman"/>
              </w:rPr>
              <w:t>Somewhat Developed</w:t>
            </w:r>
          </w:p>
        </w:tc>
        <w:tc>
          <w:tcPr>
            <w:tcW w:w="1440" w:type="dxa"/>
            <w:noWrap/>
            <w:hideMark/>
          </w:tcPr>
          <w:p w14:paraId="6ACAEEBB" w14:textId="77777777" w:rsidR="00653619" w:rsidRPr="00136566" w:rsidRDefault="00653619" w:rsidP="009C5209">
            <w:pPr>
              <w:spacing w:before="0" w:after="0"/>
              <w:ind w:left="0"/>
              <w:jc w:val="right"/>
              <w:rPr>
                <w:rFonts w:eastAsia="Times New Roman"/>
              </w:rPr>
            </w:pPr>
            <w:r w:rsidRPr="00136566">
              <w:rPr>
                <w:rFonts w:eastAsia="Times New Roman"/>
              </w:rPr>
              <w:t>548</w:t>
            </w:r>
          </w:p>
        </w:tc>
        <w:tc>
          <w:tcPr>
            <w:tcW w:w="1460" w:type="dxa"/>
            <w:noWrap/>
            <w:hideMark/>
          </w:tcPr>
          <w:p w14:paraId="06357911" w14:textId="77777777" w:rsidR="00653619" w:rsidRPr="00136566" w:rsidRDefault="00653619" w:rsidP="009C5209">
            <w:pPr>
              <w:spacing w:before="0" w:after="0"/>
              <w:ind w:left="0"/>
              <w:jc w:val="right"/>
              <w:rPr>
                <w:rFonts w:eastAsia="Times New Roman"/>
              </w:rPr>
            </w:pPr>
            <w:r w:rsidRPr="00136566">
              <w:rPr>
                <w:rFonts w:eastAsia="Times New Roman"/>
              </w:rPr>
              <w:t>0.51</w:t>
            </w:r>
          </w:p>
        </w:tc>
        <w:tc>
          <w:tcPr>
            <w:tcW w:w="1584" w:type="dxa"/>
            <w:noWrap/>
            <w:hideMark/>
          </w:tcPr>
          <w:p w14:paraId="4C7241D7" w14:textId="77777777" w:rsidR="00653619" w:rsidRPr="00136566" w:rsidRDefault="00653619" w:rsidP="009C5209">
            <w:pPr>
              <w:spacing w:before="0" w:after="0"/>
              <w:ind w:left="0"/>
              <w:jc w:val="right"/>
              <w:rPr>
                <w:rFonts w:eastAsia="Times New Roman"/>
              </w:rPr>
            </w:pPr>
            <w:r w:rsidRPr="00136566">
              <w:rPr>
                <w:rFonts w:eastAsia="Times New Roman"/>
              </w:rPr>
              <w:t>0.44</w:t>
            </w:r>
          </w:p>
        </w:tc>
        <w:tc>
          <w:tcPr>
            <w:tcW w:w="1728" w:type="dxa"/>
            <w:noWrap/>
            <w:hideMark/>
          </w:tcPr>
          <w:p w14:paraId="5654A594" w14:textId="77777777" w:rsidR="00653619" w:rsidRPr="00136566" w:rsidRDefault="00653619" w:rsidP="009C5209">
            <w:pPr>
              <w:spacing w:before="0" w:after="0"/>
              <w:ind w:left="0"/>
              <w:jc w:val="right"/>
              <w:rPr>
                <w:rFonts w:eastAsia="Times New Roman"/>
              </w:rPr>
            </w:pPr>
            <w:r w:rsidRPr="00136566">
              <w:rPr>
                <w:rFonts w:eastAsia="Times New Roman"/>
              </w:rPr>
              <w:t>0.40</w:t>
            </w:r>
          </w:p>
        </w:tc>
      </w:tr>
      <w:tr w:rsidR="00653619" w:rsidRPr="00136566" w14:paraId="55F80FA7" w14:textId="77777777" w:rsidTr="009C5209">
        <w:trPr>
          <w:trHeight w:val="308"/>
        </w:trPr>
        <w:tc>
          <w:tcPr>
            <w:tcW w:w="1728" w:type="dxa"/>
            <w:noWrap/>
            <w:hideMark/>
          </w:tcPr>
          <w:p w14:paraId="0BA6DE8D" w14:textId="77777777" w:rsidR="00653619" w:rsidRPr="00136566" w:rsidRDefault="00653619" w:rsidP="009C5209">
            <w:pPr>
              <w:spacing w:before="0" w:after="0"/>
              <w:ind w:left="0"/>
              <w:jc w:val="right"/>
              <w:rPr>
                <w:rFonts w:eastAsia="Times New Roman"/>
              </w:rPr>
            </w:pPr>
            <w:r w:rsidRPr="00136566">
              <w:rPr>
                <w:rFonts w:eastAsia="Times New Roman"/>
              </w:rPr>
              <w:t>Grade 10</w:t>
            </w:r>
          </w:p>
        </w:tc>
        <w:tc>
          <w:tcPr>
            <w:tcW w:w="2736" w:type="dxa"/>
            <w:noWrap/>
            <w:hideMark/>
          </w:tcPr>
          <w:p w14:paraId="1BB48CFC" w14:textId="77777777" w:rsidR="00653619" w:rsidRPr="00136566" w:rsidRDefault="00653619" w:rsidP="009C5209">
            <w:pPr>
              <w:spacing w:before="0" w:after="0"/>
              <w:ind w:left="0"/>
              <w:rPr>
                <w:rFonts w:eastAsia="Times New Roman"/>
              </w:rPr>
            </w:pPr>
            <w:r w:rsidRPr="00136566">
              <w:rPr>
                <w:rFonts w:eastAsia="Times New Roman"/>
              </w:rPr>
              <w:t>Moderately Developed</w:t>
            </w:r>
          </w:p>
        </w:tc>
        <w:tc>
          <w:tcPr>
            <w:tcW w:w="1440" w:type="dxa"/>
            <w:noWrap/>
            <w:hideMark/>
          </w:tcPr>
          <w:p w14:paraId="78915724" w14:textId="77777777" w:rsidR="00653619" w:rsidRPr="00136566" w:rsidRDefault="00653619" w:rsidP="009C5209">
            <w:pPr>
              <w:spacing w:before="0" w:after="0"/>
              <w:ind w:left="0"/>
              <w:jc w:val="right"/>
              <w:rPr>
                <w:rFonts w:eastAsia="Times New Roman"/>
              </w:rPr>
            </w:pPr>
            <w:r w:rsidRPr="00136566">
              <w:rPr>
                <w:rFonts w:eastAsia="Times New Roman"/>
              </w:rPr>
              <w:t>658</w:t>
            </w:r>
          </w:p>
        </w:tc>
        <w:tc>
          <w:tcPr>
            <w:tcW w:w="1460" w:type="dxa"/>
            <w:noWrap/>
            <w:hideMark/>
          </w:tcPr>
          <w:p w14:paraId="7AC8F7BC" w14:textId="77777777" w:rsidR="00653619" w:rsidRPr="00136566" w:rsidRDefault="00653619" w:rsidP="009C5209">
            <w:pPr>
              <w:spacing w:before="0" w:after="0"/>
              <w:ind w:left="0"/>
              <w:jc w:val="right"/>
              <w:rPr>
                <w:rFonts w:eastAsia="Times New Roman"/>
              </w:rPr>
            </w:pPr>
            <w:r w:rsidRPr="00136566">
              <w:rPr>
                <w:rFonts w:eastAsia="Times New Roman"/>
              </w:rPr>
              <w:t>0.60</w:t>
            </w:r>
          </w:p>
        </w:tc>
        <w:tc>
          <w:tcPr>
            <w:tcW w:w="1584" w:type="dxa"/>
            <w:noWrap/>
            <w:hideMark/>
          </w:tcPr>
          <w:p w14:paraId="0AD4EAA6" w14:textId="77777777" w:rsidR="00653619" w:rsidRPr="00136566" w:rsidRDefault="00653619" w:rsidP="009C5209">
            <w:pPr>
              <w:spacing w:before="0" w:after="0"/>
              <w:ind w:left="0"/>
              <w:jc w:val="right"/>
              <w:rPr>
                <w:rFonts w:eastAsia="Times New Roman"/>
              </w:rPr>
            </w:pPr>
            <w:r w:rsidRPr="00136566">
              <w:rPr>
                <w:rFonts w:eastAsia="Times New Roman"/>
              </w:rPr>
              <w:t>0.40</w:t>
            </w:r>
          </w:p>
        </w:tc>
        <w:tc>
          <w:tcPr>
            <w:tcW w:w="1728" w:type="dxa"/>
            <w:noWrap/>
            <w:hideMark/>
          </w:tcPr>
          <w:p w14:paraId="253AA5D1" w14:textId="77777777" w:rsidR="00653619" w:rsidRPr="00136566" w:rsidRDefault="00653619" w:rsidP="009C5209">
            <w:pPr>
              <w:spacing w:before="0" w:after="0"/>
              <w:ind w:left="0"/>
              <w:jc w:val="right"/>
              <w:rPr>
                <w:rFonts w:eastAsia="Times New Roman"/>
              </w:rPr>
            </w:pPr>
            <w:r w:rsidRPr="00136566">
              <w:rPr>
                <w:rFonts w:eastAsia="Times New Roman"/>
              </w:rPr>
              <w:t>0.40</w:t>
            </w:r>
          </w:p>
        </w:tc>
      </w:tr>
      <w:tr w:rsidR="00653619" w:rsidRPr="00136566" w14:paraId="600969FA" w14:textId="77777777" w:rsidTr="009C5209">
        <w:trPr>
          <w:trHeight w:val="308"/>
        </w:trPr>
        <w:tc>
          <w:tcPr>
            <w:tcW w:w="1728" w:type="dxa"/>
            <w:tcBorders>
              <w:bottom w:val="single" w:sz="4" w:space="0" w:color="auto"/>
            </w:tcBorders>
            <w:noWrap/>
            <w:hideMark/>
          </w:tcPr>
          <w:p w14:paraId="287D5382" w14:textId="77777777" w:rsidR="00653619" w:rsidRPr="00136566" w:rsidRDefault="00653619" w:rsidP="009C5209">
            <w:pPr>
              <w:spacing w:before="0" w:after="0"/>
              <w:ind w:left="0"/>
              <w:jc w:val="right"/>
              <w:rPr>
                <w:rFonts w:eastAsia="Times New Roman"/>
              </w:rPr>
            </w:pPr>
            <w:r w:rsidRPr="00136566">
              <w:rPr>
                <w:rFonts w:eastAsia="Times New Roman"/>
              </w:rPr>
              <w:t>Grade 10</w:t>
            </w:r>
          </w:p>
        </w:tc>
        <w:tc>
          <w:tcPr>
            <w:tcW w:w="2736" w:type="dxa"/>
            <w:tcBorders>
              <w:bottom w:val="single" w:sz="4" w:space="0" w:color="auto"/>
            </w:tcBorders>
            <w:noWrap/>
            <w:hideMark/>
          </w:tcPr>
          <w:p w14:paraId="6AF973E5" w14:textId="77777777" w:rsidR="00653619" w:rsidRPr="00136566" w:rsidRDefault="00653619" w:rsidP="009C5209">
            <w:pPr>
              <w:spacing w:before="0" w:after="0"/>
              <w:ind w:left="0"/>
              <w:rPr>
                <w:rFonts w:eastAsia="Times New Roman"/>
              </w:rPr>
            </w:pPr>
            <w:r w:rsidRPr="00136566">
              <w:rPr>
                <w:rFonts w:eastAsia="Times New Roman"/>
              </w:rPr>
              <w:t>Well Developed</w:t>
            </w:r>
          </w:p>
        </w:tc>
        <w:tc>
          <w:tcPr>
            <w:tcW w:w="1440" w:type="dxa"/>
            <w:tcBorders>
              <w:bottom w:val="single" w:sz="4" w:space="0" w:color="auto"/>
            </w:tcBorders>
            <w:noWrap/>
            <w:hideMark/>
          </w:tcPr>
          <w:p w14:paraId="7EE017F1" w14:textId="77777777" w:rsidR="00653619" w:rsidRPr="00136566" w:rsidRDefault="00653619" w:rsidP="009C5209">
            <w:pPr>
              <w:spacing w:before="0" w:after="0"/>
              <w:ind w:left="0"/>
              <w:jc w:val="right"/>
              <w:rPr>
                <w:rFonts w:eastAsia="Times New Roman"/>
              </w:rPr>
            </w:pPr>
            <w:r w:rsidRPr="00136566">
              <w:rPr>
                <w:rFonts w:eastAsia="Times New Roman"/>
              </w:rPr>
              <w:t>370</w:t>
            </w:r>
          </w:p>
        </w:tc>
        <w:tc>
          <w:tcPr>
            <w:tcW w:w="1460" w:type="dxa"/>
            <w:tcBorders>
              <w:bottom w:val="single" w:sz="4" w:space="0" w:color="auto"/>
            </w:tcBorders>
            <w:noWrap/>
            <w:hideMark/>
          </w:tcPr>
          <w:p w14:paraId="76036D36" w14:textId="77777777" w:rsidR="00653619" w:rsidRPr="00136566" w:rsidRDefault="00653619" w:rsidP="009C5209">
            <w:pPr>
              <w:spacing w:before="0" w:after="0"/>
              <w:ind w:left="0"/>
              <w:jc w:val="right"/>
              <w:rPr>
                <w:rFonts w:eastAsia="Times New Roman"/>
              </w:rPr>
            </w:pPr>
            <w:r w:rsidRPr="00136566">
              <w:rPr>
                <w:rFonts w:eastAsia="Times New Roman"/>
              </w:rPr>
              <w:t>0.68</w:t>
            </w:r>
          </w:p>
        </w:tc>
        <w:tc>
          <w:tcPr>
            <w:tcW w:w="1584" w:type="dxa"/>
            <w:tcBorders>
              <w:bottom w:val="single" w:sz="4" w:space="0" w:color="auto"/>
            </w:tcBorders>
            <w:noWrap/>
            <w:hideMark/>
          </w:tcPr>
          <w:p w14:paraId="7C81A9C6" w14:textId="77777777" w:rsidR="00653619" w:rsidRPr="00136566" w:rsidRDefault="00653619" w:rsidP="009C5209">
            <w:pPr>
              <w:spacing w:before="0" w:after="0"/>
              <w:ind w:left="0"/>
              <w:jc w:val="right"/>
              <w:rPr>
                <w:rFonts w:eastAsia="Times New Roman"/>
              </w:rPr>
            </w:pPr>
            <w:r w:rsidRPr="00136566">
              <w:rPr>
                <w:rFonts w:eastAsia="Times New Roman"/>
              </w:rPr>
              <w:t>0.37</w:t>
            </w:r>
          </w:p>
        </w:tc>
        <w:tc>
          <w:tcPr>
            <w:tcW w:w="1728" w:type="dxa"/>
            <w:tcBorders>
              <w:bottom w:val="single" w:sz="4" w:space="0" w:color="auto"/>
            </w:tcBorders>
            <w:noWrap/>
            <w:hideMark/>
          </w:tcPr>
          <w:p w14:paraId="155B0632" w14:textId="77777777" w:rsidR="00653619" w:rsidRPr="00136566" w:rsidRDefault="00653619" w:rsidP="009C5209">
            <w:pPr>
              <w:spacing w:before="0" w:after="0"/>
              <w:ind w:left="0"/>
              <w:jc w:val="right"/>
              <w:rPr>
                <w:rFonts w:eastAsia="Times New Roman"/>
              </w:rPr>
            </w:pPr>
            <w:r w:rsidRPr="00136566">
              <w:rPr>
                <w:rFonts w:eastAsia="Times New Roman"/>
              </w:rPr>
              <w:t>0.43</w:t>
            </w:r>
          </w:p>
        </w:tc>
      </w:tr>
      <w:tr w:rsidR="00653619" w:rsidRPr="00136566" w14:paraId="2BABD940" w14:textId="77777777" w:rsidTr="009C5209">
        <w:trPr>
          <w:trHeight w:val="308"/>
        </w:trPr>
        <w:tc>
          <w:tcPr>
            <w:tcW w:w="1728" w:type="dxa"/>
            <w:tcBorders>
              <w:top w:val="single" w:sz="4" w:space="0" w:color="auto"/>
              <w:bottom w:val="nil"/>
            </w:tcBorders>
            <w:noWrap/>
            <w:hideMark/>
          </w:tcPr>
          <w:p w14:paraId="64339667" w14:textId="77777777" w:rsidR="00653619" w:rsidRPr="00136566" w:rsidRDefault="00653619" w:rsidP="009C5209">
            <w:pPr>
              <w:spacing w:before="0" w:after="0"/>
              <w:ind w:left="0"/>
              <w:jc w:val="right"/>
              <w:rPr>
                <w:rFonts w:eastAsia="Times New Roman"/>
              </w:rPr>
            </w:pPr>
            <w:r w:rsidRPr="00136566">
              <w:rPr>
                <w:rFonts w:eastAsia="Times New Roman"/>
              </w:rPr>
              <w:t>Grade 11</w:t>
            </w:r>
          </w:p>
        </w:tc>
        <w:tc>
          <w:tcPr>
            <w:tcW w:w="2736" w:type="dxa"/>
            <w:tcBorders>
              <w:top w:val="single" w:sz="4" w:space="0" w:color="auto"/>
              <w:bottom w:val="nil"/>
            </w:tcBorders>
            <w:noWrap/>
            <w:hideMark/>
          </w:tcPr>
          <w:p w14:paraId="2A1DCD8D" w14:textId="77777777" w:rsidR="00653619" w:rsidRPr="00136566" w:rsidRDefault="00653619" w:rsidP="009C5209">
            <w:pPr>
              <w:spacing w:before="0" w:after="0"/>
              <w:ind w:left="0"/>
              <w:rPr>
                <w:rFonts w:eastAsia="Times New Roman"/>
              </w:rPr>
            </w:pPr>
            <w:r w:rsidRPr="00136566">
              <w:rPr>
                <w:rFonts w:eastAsia="Times New Roman"/>
              </w:rPr>
              <w:t>Total Matched Cases</w:t>
            </w:r>
          </w:p>
        </w:tc>
        <w:tc>
          <w:tcPr>
            <w:tcW w:w="1440" w:type="dxa"/>
            <w:tcBorders>
              <w:top w:val="single" w:sz="4" w:space="0" w:color="auto"/>
              <w:bottom w:val="nil"/>
            </w:tcBorders>
            <w:noWrap/>
            <w:hideMark/>
          </w:tcPr>
          <w:p w14:paraId="546375C9" w14:textId="77777777" w:rsidR="00653619" w:rsidRPr="00136566" w:rsidRDefault="00653619" w:rsidP="009C5209">
            <w:pPr>
              <w:spacing w:before="0" w:after="0"/>
              <w:ind w:left="0"/>
              <w:jc w:val="right"/>
              <w:rPr>
                <w:rFonts w:eastAsia="Times New Roman"/>
              </w:rPr>
            </w:pPr>
            <w:r w:rsidRPr="00136566">
              <w:rPr>
                <w:rFonts w:eastAsia="Times New Roman"/>
              </w:rPr>
              <w:t>21,654</w:t>
            </w:r>
          </w:p>
        </w:tc>
        <w:tc>
          <w:tcPr>
            <w:tcW w:w="1460" w:type="dxa"/>
            <w:tcBorders>
              <w:top w:val="single" w:sz="4" w:space="0" w:color="auto"/>
              <w:bottom w:val="nil"/>
            </w:tcBorders>
            <w:noWrap/>
            <w:hideMark/>
          </w:tcPr>
          <w:p w14:paraId="06AA7883" w14:textId="77777777" w:rsidR="00653619" w:rsidRPr="00136566" w:rsidRDefault="00653619" w:rsidP="009C5209">
            <w:pPr>
              <w:spacing w:before="0" w:after="0"/>
              <w:ind w:left="0"/>
              <w:jc w:val="right"/>
              <w:rPr>
                <w:rFonts w:eastAsia="Times New Roman"/>
              </w:rPr>
            </w:pPr>
            <w:r w:rsidRPr="00136566">
              <w:rPr>
                <w:rFonts w:eastAsia="Times New Roman"/>
              </w:rPr>
              <w:t>0.70</w:t>
            </w:r>
          </w:p>
        </w:tc>
        <w:tc>
          <w:tcPr>
            <w:tcW w:w="1584" w:type="dxa"/>
            <w:tcBorders>
              <w:top w:val="single" w:sz="4" w:space="0" w:color="auto"/>
              <w:bottom w:val="nil"/>
            </w:tcBorders>
            <w:noWrap/>
            <w:hideMark/>
          </w:tcPr>
          <w:p w14:paraId="54DE00EC" w14:textId="77777777" w:rsidR="00653619" w:rsidRPr="00136566" w:rsidRDefault="00653619" w:rsidP="009C5209">
            <w:pPr>
              <w:spacing w:before="0" w:after="0"/>
              <w:ind w:left="0"/>
              <w:jc w:val="right"/>
              <w:rPr>
                <w:rFonts w:eastAsia="Times New Roman"/>
              </w:rPr>
            </w:pPr>
            <w:r w:rsidRPr="00136566">
              <w:rPr>
                <w:rFonts w:eastAsia="Times New Roman"/>
              </w:rPr>
              <w:t>0.41</w:t>
            </w:r>
          </w:p>
        </w:tc>
        <w:tc>
          <w:tcPr>
            <w:tcW w:w="1728" w:type="dxa"/>
            <w:tcBorders>
              <w:top w:val="single" w:sz="4" w:space="0" w:color="auto"/>
              <w:bottom w:val="nil"/>
            </w:tcBorders>
            <w:noWrap/>
            <w:hideMark/>
          </w:tcPr>
          <w:p w14:paraId="63D63493" w14:textId="77777777" w:rsidR="00653619" w:rsidRPr="00136566" w:rsidRDefault="00653619" w:rsidP="009C5209">
            <w:pPr>
              <w:spacing w:before="0" w:after="0"/>
              <w:ind w:left="0"/>
              <w:jc w:val="right"/>
              <w:rPr>
                <w:rFonts w:eastAsia="Times New Roman"/>
              </w:rPr>
            </w:pPr>
            <w:r w:rsidRPr="00136566">
              <w:rPr>
                <w:rFonts w:eastAsia="Times New Roman"/>
              </w:rPr>
              <w:t>0.56</w:t>
            </w:r>
          </w:p>
        </w:tc>
      </w:tr>
      <w:tr w:rsidR="00653619" w:rsidRPr="00136566" w14:paraId="473ED7F6" w14:textId="77777777" w:rsidTr="009C5209">
        <w:trPr>
          <w:trHeight w:val="308"/>
        </w:trPr>
        <w:tc>
          <w:tcPr>
            <w:tcW w:w="1728" w:type="dxa"/>
            <w:tcBorders>
              <w:top w:val="nil"/>
            </w:tcBorders>
            <w:noWrap/>
            <w:hideMark/>
          </w:tcPr>
          <w:p w14:paraId="7ABA2AA9" w14:textId="77777777" w:rsidR="00653619" w:rsidRPr="00136566" w:rsidRDefault="00653619" w:rsidP="009C5209">
            <w:pPr>
              <w:spacing w:before="0" w:after="0"/>
              <w:ind w:left="0"/>
              <w:jc w:val="right"/>
              <w:rPr>
                <w:rFonts w:eastAsia="Times New Roman"/>
              </w:rPr>
            </w:pPr>
            <w:r w:rsidRPr="00136566">
              <w:rPr>
                <w:rFonts w:eastAsia="Times New Roman"/>
              </w:rPr>
              <w:t>Grade 11</w:t>
            </w:r>
          </w:p>
        </w:tc>
        <w:tc>
          <w:tcPr>
            <w:tcW w:w="2736" w:type="dxa"/>
            <w:tcBorders>
              <w:top w:val="nil"/>
            </w:tcBorders>
            <w:noWrap/>
            <w:hideMark/>
          </w:tcPr>
          <w:p w14:paraId="5303A15C" w14:textId="77777777" w:rsidR="00653619" w:rsidRPr="00136566" w:rsidRDefault="00653619" w:rsidP="009C5209">
            <w:pPr>
              <w:spacing w:before="0" w:after="0"/>
              <w:ind w:left="0"/>
              <w:rPr>
                <w:rFonts w:eastAsia="Times New Roman"/>
              </w:rPr>
            </w:pPr>
            <w:r w:rsidRPr="00136566">
              <w:rPr>
                <w:rFonts w:eastAsia="Times New Roman"/>
              </w:rPr>
              <w:t>Minimally Developed</w:t>
            </w:r>
          </w:p>
        </w:tc>
        <w:tc>
          <w:tcPr>
            <w:tcW w:w="1440" w:type="dxa"/>
            <w:tcBorders>
              <w:top w:val="nil"/>
            </w:tcBorders>
            <w:noWrap/>
            <w:hideMark/>
          </w:tcPr>
          <w:p w14:paraId="4D522BF3" w14:textId="77777777" w:rsidR="00653619" w:rsidRPr="00136566" w:rsidRDefault="00653619" w:rsidP="009C5209">
            <w:pPr>
              <w:spacing w:before="0" w:after="0"/>
              <w:ind w:left="0"/>
              <w:jc w:val="right"/>
              <w:rPr>
                <w:rFonts w:eastAsia="Times New Roman"/>
              </w:rPr>
            </w:pPr>
            <w:r w:rsidRPr="00136566">
              <w:rPr>
                <w:rFonts w:eastAsia="Times New Roman"/>
              </w:rPr>
              <w:t>4,907</w:t>
            </w:r>
          </w:p>
        </w:tc>
        <w:tc>
          <w:tcPr>
            <w:tcW w:w="1460" w:type="dxa"/>
            <w:tcBorders>
              <w:top w:val="nil"/>
            </w:tcBorders>
            <w:noWrap/>
            <w:hideMark/>
          </w:tcPr>
          <w:p w14:paraId="646CE7D6" w14:textId="77777777" w:rsidR="00653619" w:rsidRPr="00136566" w:rsidRDefault="00653619" w:rsidP="009C5209">
            <w:pPr>
              <w:spacing w:before="0" w:after="0"/>
              <w:ind w:left="0"/>
              <w:jc w:val="right"/>
              <w:rPr>
                <w:rFonts w:eastAsia="Times New Roman"/>
              </w:rPr>
            </w:pPr>
            <w:r w:rsidRPr="00136566">
              <w:rPr>
                <w:rFonts w:eastAsia="Times New Roman"/>
              </w:rPr>
              <w:t>0.49</w:t>
            </w:r>
          </w:p>
        </w:tc>
        <w:tc>
          <w:tcPr>
            <w:tcW w:w="1584" w:type="dxa"/>
            <w:tcBorders>
              <w:top w:val="nil"/>
            </w:tcBorders>
            <w:noWrap/>
            <w:hideMark/>
          </w:tcPr>
          <w:p w14:paraId="4106DF6C" w14:textId="77777777" w:rsidR="00653619" w:rsidRPr="00136566" w:rsidRDefault="00653619" w:rsidP="009C5209">
            <w:pPr>
              <w:spacing w:before="0" w:after="0"/>
              <w:ind w:left="0"/>
              <w:jc w:val="right"/>
              <w:rPr>
                <w:rFonts w:eastAsia="Times New Roman"/>
              </w:rPr>
            </w:pPr>
            <w:r w:rsidRPr="00136566">
              <w:rPr>
                <w:rFonts w:eastAsia="Times New Roman"/>
              </w:rPr>
              <w:t>0.46</w:t>
            </w:r>
          </w:p>
        </w:tc>
        <w:tc>
          <w:tcPr>
            <w:tcW w:w="1728" w:type="dxa"/>
            <w:tcBorders>
              <w:top w:val="nil"/>
            </w:tcBorders>
            <w:noWrap/>
            <w:hideMark/>
          </w:tcPr>
          <w:p w14:paraId="3FB6148A" w14:textId="77777777" w:rsidR="00653619" w:rsidRPr="00136566" w:rsidRDefault="00653619" w:rsidP="009C5209">
            <w:pPr>
              <w:spacing w:before="0" w:after="0"/>
              <w:ind w:left="0"/>
              <w:jc w:val="right"/>
              <w:rPr>
                <w:rFonts w:eastAsia="Times New Roman"/>
              </w:rPr>
            </w:pPr>
            <w:r w:rsidRPr="00136566">
              <w:rPr>
                <w:rFonts w:eastAsia="Times New Roman"/>
              </w:rPr>
              <w:t>0.41</w:t>
            </w:r>
          </w:p>
        </w:tc>
      </w:tr>
      <w:tr w:rsidR="00653619" w:rsidRPr="00136566" w14:paraId="5A54D387" w14:textId="77777777" w:rsidTr="009C5209">
        <w:trPr>
          <w:trHeight w:val="308"/>
        </w:trPr>
        <w:tc>
          <w:tcPr>
            <w:tcW w:w="1728" w:type="dxa"/>
            <w:noWrap/>
            <w:hideMark/>
          </w:tcPr>
          <w:p w14:paraId="50EFCC70" w14:textId="77777777" w:rsidR="00653619" w:rsidRPr="00136566" w:rsidRDefault="00653619" w:rsidP="009C5209">
            <w:pPr>
              <w:spacing w:before="0" w:after="0"/>
              <w:ind w:left="0"/>
              <w:jc w:val="right"/>
              <w:rPr>
                <w:rFonts w:eastAsia="Times New Roman"/>
              </w:rPr>
            </w:pPr>
            <w:r w:rsidRPr="00136566">
              <w:rPr>
                <w:rFonts w:eastAsia="Times New Roman"/>
              </w:rPr>
              <w:t>Grade 11</w:t>
            </w:r>
          </w:p>
        </w:tc>
        <w:tc>
          <w:tcPr>
            <w:tcW w:w="2736" w:type="dxa"/>
            <w:noWrap/>
            <w:hideMark/>
          </w:tcPr>
          <w:p w14:paraId="1A82B6E3" w14:textId="77777777" w:rsidR="00653619" w:rsidRPr="00136566" w:rsidRDefault="00653619" w:rsidP="009C5209">
            <w:pPr>
              <w:spacing w:before="0" w:after="0"/>
              <w:ind w:left="0"/>
              <w:rPr>
                <w:rFonts w:eastAsia="Times New Roman"/>
              </w:rPr>
            </w:pPr>
            <w:r w:rsidRPr="00136566">
              <w:rPr>
                <w:rFonts w:eastAsia="Times New Roman"/>
              </w:rPr>
              <w:t>Somewhat Developed</w:t>
            </w:r>
          </w:p>
        </w:tc>
        <w:tc>
          <w:tcPr>
            <w:tcW w:w="1440" w:type="dxa"/>
            <w:noWrap/>
            <w:hideMark/>
          </w:tcPr>
          <w:p w14:paraId="23AEDFE8" w14:textId="77777777" w:rsidR="00653619" w:rsidRPr="00136566" w:rsidRDefault="00653619" w:rsidP="009C5209">
            <w:pPr>
              <w:spacing w:before="0" w:after="0"/>
              <w:ind w:left="0"/>
              <w:jc w:val="right"/>
              <w:rPr>
                <w:rFonts w:eastAsia="Times New Roman"/>
              </w:rPr>
            </w:pPr>
            <w:r w:rsidRPr="00136566">
              <w:rPr>
                <w:rFonts w:eastAsia="Times New Roman"/>
              </w:rPr>
              <w:t>7,379</w:t>
            </w:r>
          </w:p>
        </w:tc>
        <w:tc>
          <w:tcPr>
            <w:tcW w:w="1460" w:type="dxa"/>
            <w:noWrap/>
            <w:hideMark/>
          </w:tcPr>
          <w:p w14:paraId="06D09F07" w14:textId="77777777" w:rsidR="00653619" w:rsidRPr="00136566" w:rsidRDefault="00653619" w:rsidP="009C5209">
            <w:pPr>
              <w:spacing w:before="0" w:after="0"/>
              <w:ind w:left="0"/>
              <w:jc w:val="right"/>
              <w:rPr>
                <w:rFonts w:eastAsia="Times New Roman"/>
              </w:rPr>
            </w:pPr>
            <w:r w:rsidRPr="00136566">
              <w:rPr>
                <w:rFonts w:eastAsia="Times New Roman"/>
              </w:rPr>
              <w:t>0.58</w:t>
            </w:r>
          </w:p>
        </w:tc>
        <w:tc>
          <w:tcPr>
            <w:tcW w:w="1584" w:type="dxa"/>
            <w:noWrap/>
            <w:hideMark/>
          </w:tcPr>
          <w:p w14:paraId="0C71778F" w14:textId="77777777" w:rsidR="00653619" w:rsidRPr="00136566" w:rsidRDefault="00653619" w:rsidP="009C5209">
            <w:pPr>
              <w:spacing w:before="0" w:after="0"/>
              <w:ind w:left="0"/>
              <w:jc w:val="right"/>
              <w:rPr>
                <w:rFonts w:eastAsia="Times New Roman"/>
              </w:rPr>
            </w:pPr>
            <w:r w:rsidRPr="00136566">
              <w:rPr>
                <w:rFonts w:eastAsia="Times New Roman"/>
              </w:rPr>
              <w:t>0.42</w:t>
            </w:r>
          </w:p>
        </w:tc>
        <w:tc>
          <w:tcPr>
            <w:tcW w:w="1728" w:type="dxa"/>
            <w:noWrap/>
            <w:hideMark/>
          </w:tcPr>
          <w:p w14:paraId="78045C46" w14:textId="77777777" w:rsidR="00653619" w:rsidRPr="00136566" w:rsidRDefault="00653619" w:rsidP="009C5209">
            <w:pPr>
              <w:spacing w:before="0" w:after="0"/>
              <w:ind w:left="0"/>
              <w:jc w:val="right"/>
              <w:rPr>
                <w:rFonts w:eastAsia="Times New Roman"/>
              </w:rPr>
            </w:pPr>
            <w:r w:rsidRPr="00136566">
              <w:rPr>
                <w:rFonts w:eastAsia="Times New Roman"/>
              </w:rPr>
              <w:t>0.42</w:t>
            </w:r>
          </w:p>
        </w:tc>
      </w:tr>
      <w:tr w:rsidR="00653619" w:rsidRPr="00136566" w14:paraId="2F743FA1" w14:textId="77777777" w:rsidTr="009C5209">
        <w:trPr>
          <w:trHeight w:val="308"/>
        </w:trPr>
        <w:tc>
          <w:tcPr>
            <w:tcW w:w="1728" w:type="dxa"/>
            <w:noWrap/>
            <w:hideMark/>
          </w:tcPr>
          <w:p w14:paraId="0343C3AE" w14:textId="77777777" w:rsidR="00653619" w:rsidRPr="00136566" w:rsidRDefault="00653619" w:rsidP="009C5209">
            <w:pPr>
              <w:spacing w:before="0" w:after="0"/>
              <w:ind w:left="0"/>
              <w:jc w:val="right"/>
              <w:rPr>
                <w:rFonts w:eastAsia="Times New Roman"/>
              </w:rPr>
            </w:pPr>
            <w:r w:rsidRPr="00136566">
              <w:rPr>
                <w:rFonts w:eastAsia="Times New Roman"/>
              </w:rPr>
              <w:t>Grade 11</w:t>
            </w:r>
          </w:p>
        </w:tc>
        <w:tc>
          <w:tcPr>
            <w:tcW w:w="2736" w:type="dxa"/>
            <w:noWrap/>
            <w:hideMark/>
          </w:tcPr>
          <w:p w14:paraId="59B69153" w14:textId="77777777" w:rsidR="00653619" w:rsidRPr="00136566" w:rsidRDefault="00653619" w:rsidP="009C5209">
            <w:pPr>
              <w:spacing w:before="0" w:after="0"/>
              <w:ind w:left="0"/>
              <w:rPr>
                <w:rFonts w:eastAsia="Times New Roman"/>
              </w:rPr>
            </w:pPr>
            <w:r w:rsidRPr="00136566">
              <w:rPr>
                <w:rFonts w:eastAsia="Times New Roman"/>
              </w:rPr>
              <w:t>Moderately Developed</w:t>
            </w:r>
          </w:p>
        </w:tc>
        <w:tc>
          <w:tcPr>
            <w:tcW w:w="1440" w:type="dxa"/>
            <w:noWrap/>
            <w:hideMark/>
          </w:tcPr>
          <w:p w14:paraId="4BF1EFF3" w14:textId="77777777" w:rsidR="00653619" w:rsidRPr="00136566" w:rsidRDefault="00653619" w:rsidP="009C5209">
            <w:pPr>
              <w:spacing w:before="0" w:after="0"/>
              <w:ind w:left="0"/>
              <w:jc w:val="right"/>
              <w:rPr>
                <w:rFonts w:eastAsia="Times New Roman"/>
              </w:rPr>
            </w:pPr>
            <w:r w:rsidRPr="00136566">
              <w:rPr>
                <w:rFonts w:eastAsia="Times New Roman"/>
              </w:rPr>
              <w:t>6,431</w:t>
            </w:r>
          </w:p>
        </w:tc>
        <w:tc>
          <w:tcPr>
            <w:tcW w:w="1460" w:type="dxa"/>
            <w:noWrap/>
            <w:hideMark/>
          </w:tcPr>
          <w:p w14:paraId="1B8F231C" w14:textId="77777777" w:rsidR="00653619" w:rsidRPr="00136566" w:rsidRDefault="00653619" w:rsidP="009C5209">
            <w:pPr>
              <w:spacing w:before="0" w:after="0"/>
              <w:ind w:left="0"/>
              <w:jc w:val="right"/>
              <w:rPr>
                <w:rFonts w:eastAsia="Times New Roman"/>
              </w:rPr>
            </w:pPr>
            <w:r w:rsidRPr="00136566">
              <w:rPr>
                <w:rFonts w:eastAsia="Times New Roman"/>
              </w:rPr>
              <w:t>0.68</w:t>
            </w:r>
          </w:p>
        </w:tc>
        <w:tc>
          <w:tcPr>
            <w:tcW w:w="1584" w:type="dxa"/>
            <w:noWrap/>
            <w:hideMark/>
          </w:tcPr>
          <w:p w14:paraId="5D4296E0" w14:textId="77777777" w:rsidR="00653619" w:rsidRPr="00136566" w:rsidRDefault="00653619" w:rsidP="009C5209">
            <w:pPr>
              <w:spacing w:before="0" w:after="0"/>
              <w:ind w:left="0"/>
              <w:jc w:val="right"/>
              <w:rPr>
                <w:rFonts w:eastAsia="Times New Roman"/>
              </w:rPr>
            </w:pPr>
            <w:r w:rsidRPr="00136566">
              <w:rPr>
                <w:rFonts w:eastAsia="Times New Roman"/>
              </w:rPr>
              <w:t>0.38</w:t>
            </w:r>
          </w:p>
        </w:tc>
        <w:tc>
          <w:tcPr>
            <w:tcW w:w="1728" w:type="dxa"/>
            <w:noWrap/>
            <w:hideMark/>
          </w:tcPr>
          <w:p w14:paraId="5EA307EF" w14:textId="77777777" w:rsidR="00653619" w:rsidRPr="00136566" w:rsidRDefault="00653619" w:rsidP="009C5209">
            <w:pPr>
              <w:spacing w:before="0" w:after="0"/>
              <w:ind w:left="0"/>
              <w:jc w:val="right"/>
              <w:rPr>
                <w:rFonts w:eastAsia="Times New Roman"/>
              </w:rPr>
            </w:pPr>
            <w:r w:rsidRPr="00136566">
              <w:rPr>
                <w:rFonts w:eastAsia="Times New Roman"/>
              </w:rPr>
              <w:t>0.45</w:t>
            </w:r>
          </w:p>
        </w:tc>
      </w:tr>
      <w:tr w:rsidR="00653619" w:rsidRPr="00136566" w14:paraId="292CE120" w14:textId="77777777" w:rsidTr="009C5209">
        <w:trPr>
          <w:trHeight w:val="308"/>
        </w:trPr>
        <w:tc>
          <w:tcPr>
            <w:tcW w:w="1728" w:type="dxa"/>
            <w:noWrap/>
            <w:hideMark/>
          </w:tcPr>
          <w:p w14:paraId="19B9DB3B" w14:textId="77777777" w:rsidR="00653619" w:rsidRPr="00136566" w:rsidRDefault="00653619" w:rsidP="009C5209">
            <w:pPr>
              <w:spacing w:before="0" w:after="0"/>
              <w:ind w:left="0"/>
              <w:jc w:val="right"/>
              <w:rPr>
                <w:rFonts w:eastAsia="Times New Roman"/>
              </w:rPr>
            </w:pPr>
            <w:r w:rsidRPr="00136566">
              <w:rPr>
                <w:rFonts w:eastAsia="Times New Roman"/>
              </w:rPr>
              <w:t>Grade 11</w:t>
            </w:r>
          </w:p>
        </w:tc>
        <w:tc>
          <w:tcPr>
            <w:tcW w:w="2736" w:type="dxa"/>
            <w:noWrap/>
            <w:hideMark/>
          </w:tcPr>
          <w:p w14:paraId="0A1C34D0" w14:textId="77777777" w:rsidR="00653619" w:rsidRPr="00136566" w:rsidRDefault="00653619" w:rsidP="009C5209">
            <w:pPr>
              <w:spacing w:before="0" w:after="0"/>
              <w:ind w:left="0"/>
              <w:rPr>
                <w:rFonts w:eastAsia="Times New Roman"/>
              </w:rPr>
            </w:pPr>
            <w:r w:rsidRPr="00136566">
              <w:rPr>
                <w:rFonts w:eastAsia="Times New Roman"/>
              </w:rPr>
              <w:t>Well Developed</w:t>
            </w:r>
          </w:p>
        </w:tc>
        <w:tc>
          <w:tcPr>
            <w:tcW w:w="1440" w:type="dxa"/>
            <w:noWrap/>
            <w:hideMark/>
          </w:tcPr>
          <w:p w14:paraId="7722C2E3" w14:textId="77777777" w:rsidR="00653619" w:rsidRPr="00136566" w:rsidRDefault="00653619" w:rsidP="009C5209">
            <w:pPr>
              <w:spacing w:before="0" w:after="0"/>
              <w:ind w:left="0"/>
              <w:jc w:val="right"/>
              <w:rPr>
                <w:rFonts w:eastAsia="Times New Roman"/>
              </w:rPr>
            </w:pPr>
            <w:r w:rsidRPr="00136566">
              <w:rPr>
                <w:rFonts w:eastAsia="Times New Roman"/>
              </w:rPr>
              <w:t>2,937</w:t>
            </w:r>
          </w:p>
        </w:tc>
        <w:tc>
          <w:tcPr>
            <w:tcW w:w="1460" w:type="dxa"/>
            <w:noWrap/>
            <w:hideMark/>
          </w:tcPr>
          <w:p w14:paraId="0B9B6891" w14:textId="77777777" w:rsidR="00653619" w:rsidRPr="00136566" w:rsidRDefault="00653619" w:rsidP="009C5209">
            <w:pPr>
              <w:spacing w:before="0" w:after="0"/>
              <w:ind w:left="0"/>
              <w:jc w:val="right"/>
              <w:rPr>
                <w:rFonts w:eastAsia="Times New Roman"/>
              </w:rPr>
            </w:pPr>
            <w:r w:rsidRPr="00136566">
              <w:rPr>
                <w:rFonts w:eastAsia="Times New Roman"/>
              </w:rPr>
              <w:t>0.81</w:t>
            </w:r>
          </w:p>
        </w:tc>
        <w:tc>
          <w:tcPr>
            <w:tcW w:w="1584" w:type="dxa"/>
            <w:noWrap/>
            <w:hideMark/>
          </w:tcPr>
          <w:p w14:paraId="64073DF1" w14:textId="77777777" w:rsidR="00653619" w:rsidRPr="00136566" w:rsidRDefault="00653619" w:rsidP="009C5209">
            <w:pPr>
              <w:spacing w:before="0" w:after="0"/>
              <w:ind w:left="0"/>
              <w:jc w:val="right"/>
              <w:rPr>
                <w:rFonts w:eastAsia="Times New Roman"/>
              </w:rPr>
            </w:pPr>
            <w:r w:rsidRPr="00136566">
              <w:rPr>
                <w:rFonts w:eastAsia="Times New Roman"/>
              </w:rPr>
              <w:t>0.35</w:t>
            </w:r>
          </w:p>
        </w:tc>
        <w:tc>
          <w:tcPr>
            <w:tcW w:w="1728" w:type="dxa"/>
            <w:noWrap/>
            <w:hideMark/>
          </w:tcPr>
          <w:p w14:paraId="04E03A65" w14:textId="77777777" w:rsidR="00653619" w:rsidRPr="00136566" w:rsidRDefault="00653619" w:rsidP="009C5209">
            <w:pPr>
              <w:spacing w:before="0" w:after="0"/>
              <w:ind w:left="0"/>
              <w:jc w:val="right"/>
              <w:rPr>
                <w:rFonts w:eastAsia="Times New Roman"/>
              </w:rPr>
            </w:pPr>
            <w:r w:rsidRPr="00136566">
              <w:rPr>
                <w:rFonts w:eastAsia="Times New Roman"/>
              </w:rPr>
              <w:t>0.64</w:t>
            </w:r>
          </w:p>
        </w:tc>
      </w:tr>
      <w:tr w:rsidR="00653619" w:rsidRPr="00136566" w14:paraId="7F031629" w14:textId="77777777" w:rsidTr="009C5209">
        <w:trPr>
          <w:trHeight w:val="308"/>
        </w:trPr>
        <w:tc>
          <w:tcPr>
            <w:tcW w:w="1728" w:type="dxa"/>
            <w:noWrap/>
            <w:hideMark/>
          </w:tcPr>
          <w:p w14:paraId="39C55773" w14:textId="77777777" w:rsidR="00653619" w:rsidRPr="00136566" w:rsidRDefault="00653619" w:rsidP="009C5209">
            <w:pPr>
              <w:keepNext/>
              <w:keepLines/>
              <w:spacing w:before="0" w:after="0"/>
              <w:ind w:left="0"/>
              <w:jc w:val="right"/>
              <w:rPr>
                <w:rFonts w:eastAsia="Times New Roman"/>
              </w:rPr>
            </w:pPr>
            <w:r w:rsidRPr="00136566">
              <w:rPr>
                <w:rFonts w:eastAsia="Times New Roman"/>
              </w:rPr>
              <w:lastRenderedPageBreak/>
              <w:t>Grade 12</w:t>
            </w:r>
          </w:p>
        </w:tc>
        <w:tc>
          <w:tcPr>
            <w:tcW w:w="2736" w:type="dxa"/>
            <w:noWrap/>
            <w:hideMark/>
          </w:tcPr>
          <w:p w14:paraId="62B8B3E9" w14:textId="77777777" w:rsidR="00653619" w:rsidRPr="00136566" w:rsidRDefault="00653619" w:rsidP="009C5209">
            <w:pPr>
              <w:keepNext/>
              <w:keepLines/>
              <w:spacing w:before="0" w:after="0"/>
              <w:ind w:left="0"/>
              <w:rPr>
                <w:rFonts w:eastAsia="Times New Roman"/>
              </w:rPr>
            </w:pPr>
            <w:r w:rsidRPr="00136566">
              <w:rPr>
                <w:rFonts w:eastAsia="Times New Roman"/>
              </w:rPr>
              <w:t>Total Matched Cases</w:t>
            </w:r>
          </w:p>
        </w:tc>
        <w:tc>
          <w:tcPr>
            <w:tcW w:w="1440" w:type="dxa"/>
            <w:noWrap/>
            <w:hideMark/>
          </w:tcPr>
          <w:p w14:paraId="62DAE961" w14:textId="77777777" w:rsidR="00653619" w:rsidRPr="00136566" w:rsidRDefault="00653619" w:rsidP="009C5209">
            <w:pPr>
              <w:keepNext/>
              <w:keepLines/>
              <w:spacing w:before="0" w:after="0"/>
              <w:ind w:left="0"/>
              <w:jc w:val="right"/>
              <w:rPr>
                <w:rFonts w:eastAsia="Times New Roman"/>
              </w:rPr>
            </w:pPr>
            <w:r w:rsidRPr="00136566">
              <w:rPr>
                <w:rFonts w:eastAsia="Times New Roman"/>
              </w:rPr>
              <w:t>20,509</w:t>
            </w:r>
          </w:p>
        </w:tc>
        <w:tc>
          <w:tcPr>
            <w:tcW w:w="1460" w:type="dxa"/>
            <w:noWrap/>
            <w:hideMark/>
          </w:tcPr>
          <w:p w14:paraId="0338121F"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0.67</w:t>
            </w:r>
          </w:p>
        </w:tc>
        <w:tc>
          <w:tcPr>
            <w:tcW w:w="1584" w:type="dxa"/>
            <w:noWrap/>
            <w:hideMark/>
          </w:tcPr>
          <w:p w14:paraId="191BE79C"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0.42</w:t>
            </w:r>
          </w:p>
        </w:tc>
        <w:tc>
          <w:tcPr>
            <w:tcW w:w="1728" w:type="dxa"/>
            <w:noWrap/>
            <w:hideMark/>
          </w:tcPr>
          <w:p w14:paraId="5E9115ED"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0.53</w:t>
            </w:r>
          </w:p>
        </w:tc>
      </w:tr>
      <w:tr w:rsidR="00653619" w:rsidRPr="00136566" w14:paraId="7ED68D40" w14:textId="77777777" w:rsidTr="009C5209">
        <w:trPr>
          <w:trHeight w:val="308"/>
        </w:trPr>
        <w:tc>
          <w:tcPr>
            <w:tcW w:w="1728" w:type="dxa"/>
            <w:noWrap/>
            <w:hideMark/>
          </w:tcPr>
          <w:p w14:paraId="347626C5" w14:textId="77777777" w:rsidR="00653619" w:rsidRPr="00136566" w:rsidRDefault="00653619" w:rsidP="009C5209">
            <w:pPr>
              <w:keepNext/>
              <w:keepLines/>
              <w:spacing w:before="0" w:after="0"/>
              <w:ind w:left="0"/>
              <w:jc w:val="right"/>
              <w:rPr>
                <w:rFonts w:eastAsia="Times New Roman"/>
              </w:rPr>
            </w:pPr>
            <w:r w:rsidRPr="00136566">
              <w:rPr>
                <w:rFonts w:eastAsia="Times New Roman"/>
              </w:rPr>
              <w:t>Grade 12</w:t>
            </w:r>
          </w:p>
        </w:tc>
        <w:tc>
          <w:tcPr>
            <w:tcW w:w="2736" w:type="dxa"/>
            <w:noWrap/>
            <w:hideMark/>
          </w:tcPr>
          <w:p w14:paraId="33BA216B" w14:textId="77777777" w:rsidR="00653619" w:rsidRPr="00136566" w:rsidRDefault="00653619" w:rsidP="009C5209">
            <w:pPr>
              <w:keepNext/>
              <w:keepLines/>
              <w:spacing w:before="0" w:after="0"/>
              <w:ind w:left="0"/>
              <w:rPr>
                <w:rFonts w:eastAsia="Times New Roman"/>
              </w:rPr>
            </w:pPr>
            <w:r w:rsidRPr="00136566">
              <w:rPr>
                <w:rFonts w:eastAsia="Times New Roman"/>
              </w:rPr>
              <w:t>Minimally Developed</w:t>
            </w:r>
          </w:p>
        </w:tc>
        <w:tc>
          <w:tcPr>
            <w:tcW w:w="1440" w:type="dxa"/>
            <w:noWrap/>
            <w:hideMark/>
          </w:tcPr>
          <w:p w14:paraId="06A0D526" w14:textId="77777777" w:rsidR="00653619" w:rsidRPr="00136566" w:rsidRDefault="00653619" w:rsidP="009C5209">
            <w:pPr>
              <w:keepNext/>
              <w:keepLines/>
              <w:spacing w:before="0" w:after="0"/>
              <w:ind w:left="0"/>
              <w:jc w:val="right"/>
              <w:rPr>
                <w:rFonts w:eastAsia="Times New Roman"/>
              </w:rPr>
            </w:pPr>
            <w:r w:rsidRPr="00136566">
              <w:rPr>
                <w:rFonts w:eastAsia="Times New Roman"/>
              </w:rPr>
              <w:t>4,370</w:t>
            </w:r>
          </w:p>
        </w:tc>
        <w:tc>
          <w:tcPr>
            <w:tcW w:w="1460" w:type="dxa"/>
            <w:noWrap/>
            <w:hideMark/>
          </w:tcPr>
          <w:p w14:paraId="631DCD06"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0.50</w:t>
            </w:r>
          </w:p>
        </w:tc>
        <w:tc>
          <w:tcPr>
            <w:tcW w:w="1584" w:type="dxa"/>
            <w:noWrap/>
            <w:hideMark/>
          </w:tcPr>
          <w:p w14:paraId="094F3E31"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0.47</w:t>
            </w:r>
          </w:p>
        </w:tc>
        <w:tc>
          <w:tcPr>
            <w:tcW w:w="1728" w:type="dxa"/>
            <w:noWrap/>
            <w:hideMark/>
          </w:tcPr>
          <w:p w14:paraId="40119D91"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0.44</w:t>
            </w:r>
          </w:p>
        </w:tc>
      </w:tr>
      <w:tr w:rsidR="00653619" w:rsidRPr="00136566" w14:paraId="0A4383D5" w14:textId="77777777" w:rsidTr="009C5209">
        <w:trPr>
          <w:trHeight w:val="308"/>
        </w:trPr>
        <w:tc>
          <w:tcPr>
            <w:tcW w:w="1728" w:type="dxa"/>
            <w:noWrap/>
            <w:hideMark/>
          </w:tcPr>
          <w:p w14:paraId="07F5DEB1" w14:textId="77777777" w:rsidR="00653619" w:rsidRPr="00136566" w:rsidRDefault="00653619" w:rsidP="009C5209">
            <w:pPr>
              <w:keepNext/>
              <w:keepLines/>
              <w:spacing w:before="0" w:after="0"/>
              <w:ind w:left="0"/>
              <w:jc w:val="right"/>
              <w:rPr>
                <w:rFonts w:eastAsia="Times New Roman"/>
              </w:rPr>
            </w:pPr>
            <w:r w:rsidRPr="00136566">
              <w:rPr>
                <w:rFonts w:eastAsia="Times New Roman"/>
              </w:rPr>
              <w:t>Grade 12</w:t>
            </w:r>
          </w:p>
        </w:tc>
        <w:tc>
          <w:tcPr>
            <w:tcW w:w="2736" w:type="dxa"/>
            <w:noWrap/>
            <w:hideMark/>
          </w:tcPr>
          <w:p w14:paraId="7E6CEB50" w14:textId="77777777" w:rsidR="00653619" w:rsidRPr="00136566" w:rsidRDefault="00653619" w:rsidP="009C5209">
            <w:pPr>
              <w:keepNext/>
              <w:keepLines/>
              <w:spacing w:before="0" w:after="0"/>
              <w:ind w:left="0"/>
              <w:rPr>
                <w:rFonts w:eastAsia="Times New Roman"/>
              </w:rPr>
            </w:pPr>
            <w:r w:rsidRPr="00136566">
              <w:rPr>
                <w:rFonts w:eastAsia="Times New Roman"/>
              </w:rPr>
              <w:t>Somewhat Developed</w:t>
            </w:r>
          </w:p>
        </w:tc>
        <w:tc>
          <w:tcPr>
            <w:tcW w:w="1440" w:type="dxa"/>
            <w:noWrap/>
            <w:hideMark/>
          </w:tcPr>
          <w:p w14:paraId="338C530D" w14:textId="77777777" w:rsidR="00653619" w:rsidRPr="00136566" w:rsidRDefault="00653619" w:rsidP="009C5209">
            <w:pPr>
              <w:keepNext/>
              <w:keepLines/>
              <w:spacing w:before="0" w:after="0"/>
              <w:ind w:left="0"/>
              <w:jc w:val="right"/>
              <w:rPr>
                <w:rFonts w:eastAsia="Times New Roman"/>
              </w:rPr>
            </w:pPr>
            <w:r w:rsidRPr="00136566">
              <w:rPr>
                <w:rFonts w:eastAsia="Times New Roman"/>
              </w:rPr>
              <w:t>6,928</w:t>
            </w:r>
          </w:p>
        </w:tc>
        <w:tc>
          <w:tcPr>
            <w:tcW w:w="1460" w:type="dxa"/>
            <w:noWrap/>
            <w:hideMark/>
          </w:tcPr>
          <w:p w14:paraId="295ADE49"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0.56</w:t>
            </w:r>
          </w:p>
        </w:tc>
        <w:tc>
          <w:tcPr>
            <w:tcW w:w="1584" w:type="dxa"/>
            <w:noWrap/>
            <w:hideMark/>
          </w:tcPr>
          <w:p w14:paraId="1E0E51B7"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0.43</w:t>
            </w:r>
          </w:p>
        </w:tc>
        <w:tc>
          <w:tcPr>
            <w:tcW w:w="1728" w:type="dxa"/>
            <w:noWrap/>
            <w:hideMark/>
          </w:tcPr>
          <w:p w14:paraId="26619FFD"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0.42</w:t>
            </w:r>
          </w:p>
        </w:tc>
      </w:tr>
      <w:tr w:rsidR="00653619" w:rsidRPr="00136566" w14:paraId="38AC2328" w14:textId="77777777" w:rsidTr="009C5209">
        <w:trPr>
          <w:trHeight w:val="308"/>
        </w:trPr>
        <w:tc>
          <w:tcPr>
            <w:tcW w:w="1728" w:type="dxa"/>
            <w:tcBorders>
              <w:bottom w:val="nil"/>
            </w:tcBorders>
            <w:noWrap/>
            <w:hideMark/>
          </w:tcPr>
          <w:p w14:paraId="5B252A77" w14:textId="77777777" w:rsidR="00653619" w:rsidRPr="00136566" w:rsidRDefault="00653619" w:rsidP="009C5209">
            <w:pPr>
              <w:keepNext/>
              <w:keepLines/>
              <w:spacing w:before="0" w:after="0"/>
              <w:ind w:left="0"/>
              <w:jc w:val="right"/>
              <w:rPr>
                <w:rFonts w:eastAsia="Times New Roman"/>
              </w:rPr>
            </w:pPr>
            <w:r w:rsidRPr="00136566">
              <w:rPr>
                <w:rFonts w:eastAsia="Times New Roman"/>
              </w:rPr>
              <w:t>Grade 12</w:t>
            </w:r>
          </w:p>
        </w:tc>
        <w:tc>
          <w:tcPr>
            <w:tcW w:w="2736" w:type="dxa"/>
            <w:tcBorders>
              <w:bottom w:val="nil"/>
            </w:tcBorders>
            <w:noWrap/>
            <w:hideMark/>
          </w:tcPr>
          <w:p w14:paraId="3BDAF7E3" w14:textId="77777777" w:rsidR="00653619" w:rsidRPr="00136566" w:rsidRDefault="00653619" w:rsidP="009C5209">
            <w:pPr>
              <w:keepNext/>
              <w:keepLines/>
              <w:spacing w:before="0" w:after="0"/>
              <w:ind w:left="0"/>
              <w:rPr>
                <w:rFonts w:eastAsia="Times New Roman"/>
              </w:rPr>
            </w:pPr>
            <w:r w:rsidRPr="00136566">
              <w:rPr>
                <w:rFonts w:eastAsia="Times New Roman"/>
              </w:rPr>
              <w:t>Moderately Developed</w:t>
            </w:r>
          </w:p>
        </w:tc>
        <w:tc>
          <w:tcPr>
            <w:tcW w:w="1440" w:type="dxa"/>
            <w:tcBorders>
              <w:bottom w:val="nil"/>
            </w:tcBorders>
            <w:noWrap/>
            <w:hideMark/>
          </w:tcPr>
          <w:p w14:paraId="5A64A571" w14:textId="77777777" w:rsidR="00653619" w:rsidRPr="00136566" w:rsidRDefault="00653619" w:rsidP="009C5209">
            <w:pPr>
              <w:keepNext/>
              <w:keepLines/>
              <w:spacing w:before="0" w:after="0"/>
              <w:ind w:left="0"/>
              <w:jc w:val="right"/>
              <w:rPr>
                <w:rFonts w:eastAsia="Times New Roman"/>
              </w:rPr>
            </w:pPr>
            <w:r w:rsidRPr="00136566">
              <w:rPr>
                <w:rFonts w:eastAsia="Times New Roman"/>
              </w:rPr>
              <w:t>6,110</w:t>
            </w:r>
          </w:p>
        </w:tc>
        <w:tc>
          <w:tcPr>
            <w:tcW w:w="1460" w:type="dxa"/>
            <w:tcBorders>
              <w:bottom w:val="nil"/>
            </w:tcBorders>
            <w:noWrap/>
            <w:hideMark/>
          </w:tcPr>
          <w:p w14:paraId="622BC20E"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0.65</w:t>
            </w:r>
          </w:p>
        </w:tc>
        <w:tc>
          <w:tcPr>
            <w:tcW w:w="1584" w:type="dxa"/>
            <w:tcBorders>
              <w:bottom w:val="nil"/>
            </w:tcBorders>
            <w:noWrap/>
            <w:hideMark/>
          </w:tcPr>
          <w:p w14:paraId="43C08367"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0.39</w:t>
            </w:r>
          </w:p>
        </w:tc>
        <w:tc>
          <w:tcPr>
            <w:tcW w:w="1728" w:type="dxa"/>
            <w:tcBorders>
              <w:bottom w:val="nil"/>
            </w:tcBorders>
            <w:noWrap/>
            <w:hideMark/>
          </w:tcPr>
          <w:p w14:paraId="4B7DEAF9" w14:textId="77777777" w:rsidR="00653619" w:rsidRPr="00136566" w:rsidRDefault="00653619" w:rsidP="009C5209">
            <w:pPr>
              <w:keepNext/>
              <w:keepLines/>
              <w:spacing w:before="0" w:after="0"/>
              <w:ind w:left="0"/>
              <w:jc w:val="right"/>
              <w:rPr>
                <w:rFonts w:eastAsia="Times New Roman"/>
              </w:rPr>
            </w:pPr>
            <w:r w:rsidRPr="00136566">
              <w:rPr>
                <w:rFonts w:eastAsia="Times New Roman"/>
              </w:rPr>
              <w:t>0.43</w:t>
            </w:r>
          </w:p>
        </w:tc>
      </w:tr>
      <w:tr w:rsidR="00653619" w:rsidRPr="00136566" w14:paraId="2321E552" w14:textId="77777777" w:rsidTr="009C5209">
        <w:trPr>
          <w:trHeight w:val="308"/>
        </w:trPr>
        <w:tc>
          <w:tcPr>
            <w:tcW w:w="1728" w:type="dxa"/>
            <w:tcBorders>
              <w:top w:val="nil"/>
              <w:bottom w:val="single" w:sz="4" w:space="0" w:color="auto"/>
            </w:tcBorders>
            <w:noWrap/>
            <w:hideMark/>
          </w:tcPr>
          <w:p w14:paraId="3ECD810F" w14:textId="77777777" w:rsidR="00653619" w:rsidRPr="00136566" w:rsidRDefault="00653619" w:rsidP="009C5209">
            <w:pPr>
              <w:keepNext/>
              <w:spacing w:before="0" w:after="0"/>
              <w:ind w:left="0"/>
              <w:jc w:val="right"/>
              <w:rPr>
                <w:rFonts w:eastAsia="Times New Roman"/>
              </w:rPr>
            </w:pPr>
            <w:r w:rsidRPr="00136566">
              <w:rPr>
                <w:rFonts w:eastAsia="Times New Roman"/>
              </w:rPr>
              <w:t>Grade 12</w:t>
            </w:r>
          </w:p>
        </w:tc>
        <w:tc>
          <w:tcPr>
            <w:tcW w:w="2736" w:type="dxa"/>
            <w:tcBorders>
              <w:top w:val="nil"/>
              <w:bottom w:val="single" w:sz="4" w:space="0" w:color="auto"/>
            </w:tcBorders>
            <w:noWrap/>
            <w:hideMark/>
          </w:tcPr>
          <w:p w14:paraId="6CDCF9E2" w14:textId="77777777" w:rsidR="00653619" w:rsidRPr="00136566" w:rsidRDefault="00653619" w:rsidP="009C5209">
            <w:pPr>
              <w:spacing w:before="0" w:after="0"/>
              <w:ind w:left="0"/>
              <w:rPr>
                <w:rFonts w:eastAsia="Times New Roman"/>
              </w:rPr>
            </w:pPr>
            <w:r w:rsidRPr="00136566">
              <w:rPr>
                <w:rFonts w:eastAsia="Times New Roman"/>
              </w:rPr>
              <w:t>Well Developed</w:t>
            </w:r>
          </w:p>
        </w:tc>
        <w:tc>
          <w:tcPr>
            <w:tcW w:w="1440" w:type="dxa"/>
            <w:tcBorders>
              <w:top w:val="nil"/>
              <w:bottom w:val="single" w:sz="4" w:space="0" w:color="auto"/>
            </w:tcBorders>
            <w:noWrap/>
            <w:hideMark/>
          </w:tcPr>
          <w:p w14:paraId="746B4058" w14:textId="77777777" w:rsidR="00653619" w:rsidRPr="00136566" w:rsidRDefault="00653619" w:rsidP="009C5209">
            <w:pPr>
              <w:spacing w:before="0" w:after="0"/>
              <w:ind w:left="0"/>
              <w:jc w:val="right"/>
              <w:rPr>
                <w:rFonts w:eastAsia="Times New Roman"/>
              </w:rPr>
            </w:pPr>
            <w:r w:rsidRPr="00136566">
              <w:rPr>
                <w:rFonts w:eastAsia="Times New Roman"/>
              </w:rPr>
              <w:t>3,101</w:t>
            </w:r>
          </w:p>
        </w:tc>
        <w:tc>
          <w:tcPr>
            <w:tcW w:w="1460" w:type="dxa"/>
            <w:tcBorders>
              <w:top w:val="nil"/>
              <w:bottom w:val="single" w:sz="4" w:space="0" w:color="auto"/>
            </w:tcBorders>
            <w:noWrap/>
            <w:hideMark/>
          </w:tcPr>
          <w:p w14:paraId="519069E0" w14:textId="77777777" w:rsidR="00653619" w:rsidRPr="00136566" w:rsidRDefault="00653619" w:rsidP="009C5209">
            <w:pPr>
              <w:spacing w:before="0" w:after="0"/>
              <w:ind w:left="0"/>
              <w:jc w:val="right"/>
              <w:rPr>
                <w:rFonts w:eastAsia="Times New Roman"/>
              </w:rPr>
            </w:pPr>
            <w:r w:rsidRPr="00136566">
              <w:rPr>
                <w:rFonts w:eastAsia="Times New Roman"/>
              </w:rPr>
              <w:t>0.76</w:t>
            </w:r>
          </w:p>
        </w:tc>
        <w:tc>
          <w:tcPr>
            <w:tcW w:w="1584" w:type="dxa"/>
            <w:tcBorders>
              <w:top w:val="nil"/>
              <w:bottom w:val="single" w:sz="4" w:space="0" w:color="auto"/>
            </w:tcBorders>
            <w:noWrap/>
            <w:hideMark/>
          </w:tcPr>
          <w:p w14:paraId="2C3AA499" w14:textId="77777777" w:rsidR="00653619" w:rsidRPr="00136566" w:rsidRDefault="00653619" w:rsidP="009C5209">
            <w:pPr>
              <w:spacing w:before="0" w:after="0"/>
              <w:ind w:left="0"/>
              <w:jc w:val="right"/>
              <w:rPr>
                <w:rFonts w:eastAsia="Times New Roman"/>
              </w:rPr>
            </w:pPr>
            <w:r w:rsidRPr="00136566">
              <w:rPr>
                <w:rFonts w:eastAsia="Times New Roman"/>
              </w:rPr>
              <w:t>0.36</w:t>
            </w:r>
          </w:p>
        </w:tc>
        <w:tc>
          <w:tcPr>
            <w:tcW w:w="1728" w:type="dxa"/>
            <w:tcBorders>
              <w:top w:val="nil"/>
              <w:bottom w:val="single" w:sz="4" w:space="0" w:color="auto"/>
            </w:tcBorders>
            <w:noWrap/>
            <w:hideMark/>
          </w:tcPr>
          <w:p w14:paraId="60C93C79" w14:textId="77777777" w:rsidR="00653619" w:rsidRPr="00136566" w:rsidRDefault="00653619" w:rsidP="009C5209">
            <w:pPr>
              <w:spacing w:before="0" w:after="0"/>
              <w:ind w:left="0"/>
              <w:jc w:val="right"/>
              <w:rPr>
                <w:rFonts w:eastAsia="Times New Roman"/>
              </w:rPr>
            </w:pPr>
            <w:r w:rsidRPr="00136566">
              <w:rPr>
                <w:rFonts w:eastAsia="Times New Roman"/>
              </w:rPr>
              <w:t>0.54</w:t>
            </w:r>
          </w:p>
        </w:tc>
      </w:tr>
      <w:tr w:rsidR="00653619" w:rsidRPr="00136566" w14:paraId="407DA8D8" w14:textId="77777777" w:rsidTr="009C5209">
        <w:trPr>
          <w:trHeight w:val="308"/>
        </w:trPr>
        <w:tc>
          <w:tcPr>
            <w:tcW w:w="1728" w:type="dxa"/>
            <w:tcBorders>
              <w:top w:val="single" w:sz="4" w:space="0" w:color="auto"/>
            </w:tcBorders>
            <w:noWrap/>
            <w:hideMark/>
          </w:tcPr>
          <w:p w14:paraId="66673BD3" w14:textId="77777777" w:rsidR="00653619" w:rsidRPr="00136566" w:rsidRDefault="00653619" w:rsidP="009C5209">
            <w:pPr>
              <w:keepNext/>
              <w:spacing w:before="0" w:after="0"/>
              <w:ind w:left="0"/>
              <w:jc w:val="right"/>
              <w:rPr>
                <w:rFonts w:eastAsia="Times New Roman"/>
              </w:rPr>
            </w:pPr>
            <w:r w:rsidRPr="00136566">
              <w:rPr>
                <w:rFonts w:eastAsia="Times New Roman"/>
              </w:rPr>
              <w:t>High school</w:t>
            </w:r>
          </w:p>
        </w:tc>
        <w:tc>
          <w:tcPr>
            <w:tcW w:w="2736" w:type="dxa"/>
            <w:tcBorders>
              <w:top w:val="single" w:sz="4" w:space="0" w:color="auto"/>
            </w:tcBorders>
            <w:noWrap/>
            <w:hideMark/>
          </w:tcPr>
          <w:p w14:paraId="216F00F8" w14:textId="77777777" w:rsidR="00653619" w:rsidRPr="00136566" w:rsidRDefault="00653619" w:rsidP="009C5209">
            <w:pPr>
              <w:spacing w:before="0" w:after="0"/>
              <w:ind w:left="0"/>
              <w:rPr>
                <w:rFonts w:eastAsia="Times New Roman"/>
              </w:rPr>
            </w:pPr>
            <w:r w:rsidRPr="00136566">
              <w:rPr>
                <w:rFonts w:eastAsia="Times New Roman"/>
              </w:rPr>
              <w:t>Total Matched Cases</w:t>
            </w:r>
          </w:p>
        </w:tc>
        <w:tc>
          <w:tcPr>
            <w:tcW w:w="1440" w:type="dxa"/>
            <w:tcBorders>
              <w:top w:val="single" w:sz="4" w:space="0" w:color="auto"/>
            </w:tcBorders>
            <w:noWrap/>
            <w:hideMark/>
          </w:tcPr>
          <w:p w14:paraId="3A84F27A" w14:textId="77777777" w:rsidR="00653619" w:rsidRPr="00136566" w:rsidRDefault="00653619" w:rsidP="009C5209">
            <w:pPr>
              <w:spacing w:before="0" w:after="0"/>
              <w:ind w:left="0"/>
              <w:jc w:val="right"/>
              <w:rPr>
                <w:rFonts w:eastAsia="Times New Roman"/>
              </w:rPr>
            </w:pPr>
            <w:r w:rsidRPr="00136566">
              <w:rPr>
                <w:rFonts w:eastAsia="Times New Roman"/>
              </w:rPr>
              <w:t>44,089</w:t>
            </w:r>
          </w:p>
        </w:tc>
        <w:tc>
          <w:tcPr>
            <w:tcW w:w="1460" w:type="dxa"/>
            <w:tcBorders>
              <w:top w:val="single" w:sz="4" w:space="0" w:color="auto"/>
            </w:tcBorders>
            <w:noWrap/>
            <w:hideMark/>
          </w:tcPr>
          <w:p w14:paraId="1956F7A2" w14:textId="77777777" w:rsidR="00653619" w:rsidRPr="00136566" w:rsidRDefault="00653619" w:rsidP="009C5209">
            <w:pPr>
              <w:spacing w:before="0" w:after="0"/>
              <w:ind w:left="0"/>
              <w:jc w:val="right"/>
              <w:rPr>
                <w:rFonts w:eastAsia="Times New Roman"/>
              </w:rPr>
            </w:pPr>
            <w:r w:rsidRPr="00136566">
              <w:rPr>
                <w:rFonts w:eastAsia="Times New Roman"/>
              </w:rPr>
              <w:t>0.68</w:t>
            </w:r>
          </w:p>
        </w:tc>
        <w:tc>
          <w:tcPr>
            <w:tcW w:w="1584" w:type="dxa"/>
            <w:tcBorders>
              <w:top w:val="single" w:sz="4" w:space="0" w:color="auto"/>
            </w:tcBorders>
            <w:noWrap/>
            <w:hideMark/>
          </w:tcPr>
          <w:p w14:paraId="3866B601" w14:textId="77777777" w:rsidR="00653619" w:rsidRPr="00136566" w:rsidRDefault="00653619" w:rsidP="009C5209">
            <w:pPr>
              <w:spacing w:before="0" w:after="0"/>
              <w:ind w:left="0"/>
              <w:jc w:val="right"/>
              <w:rPr>
                <w:rFonts w:eastAsia="Times New Roman"/>
              </w:rPr>
            </w:pPr>
            <w:r w:rsidRPr="00136566">
              <w:rPr>
                <w:rFonts w:eastAsia="Times New Roman"/>
              </w:rPr>
              <w:t>0.41</w:t>
            </w:r>
          </w:p>
        </w:tc>
        <w:tc>
          <w:tcPr>
            <w:tcW w:w="1728" w:type="dxa"/>
            <w:tcBorders>
              <w:top w:val="single" w:sz="4" w:space="0" w:color="auto"/>
            </w:tcBorders>
            <w:noWrap/>
            <w:hideMark/>
          </w:tcPr>
          <w:p w14:paraId="57610806" w14:textId="77777777" w:rsidR="00653619" w:rsidRPr="00136566" w:rsidRDefault="00653619" w:rsidP="009C5209">
            <w:pPr>
              <w:spacing w:before="0" w:after="0"/>
              <w:ind w:left="0"/>
              <w:jc w:val="right"/>
              <w:rPr>
                <w:rFonts w:eastAsia="Times New Roman"/>
              </w:rPr>
            </w:pPr>
            <w:r w:rsidRPr="00136566">
              <w:rPr>
                <w:rFonts w:eastAsia="Times New Roman"/>
              </w:rPr>
              <w:t>0.53</w:t>
            </w:r>
          </w:p>
        </w:tc>
      </w:tr>
      <w:tr w:rsidR="00653619" w:rsidRPr="00136566" w14:paraId="77913F3F" w14:textId="77777777" w:rsidTr="009C5209">
        <w:trPr>
          <w:trHeight w:val="308"/>
        </w:trPr>
        <w:tc>
          <w:tcPr>
            <w:tcW w:w="1728" w:type="dxa"/>
            <w:noWrap/>
            <w:hideMark/>
          </w:tcPr>
          <w:p w14:paraId="2FC33811" w14:textId="77777777" w:rsidR="00653619" w:rsidRPr="00136566" w:rsidRDefault="00653619" w:rsidP="009C5209">
            <w:pPr>
              <w:keepNext/>
              <w:spacing w:before="0" w:after="0"/>
              <w:ind w:left="0"/>
              <w:jc w:val="right"/>
              <w:rPr>
                <w:rFonts w:eastAsia="Times New Roman"/>
              </w:rPr>
            </w:pPr>
            <w:r w:rsidRPr="00136566">
              <w:rPr>
                <w:rFonts w:eastAsia="Times New Roman"/>
              </w:rPr>
              <w:t>High school</w:t>
            </w:r>
          </w:p>
        </w:tc>
        <w:tc>
          <w:tcPr>
            <w:tcW w:w="2736" w:type="dxa"/>
            <w:noWrap/>
            <w:hideMark/>
          </w:tcPr>
          <w:p w14:paraId="6F4AB698" w14:textId="77777777" w:rsidR="00653619" w:rsidRPr="00136566" w:rsidRDefault="00653619" w:rsidP="009C5209">
            <w:pPr>
              <w:spacing w:before="0" w:after="0"/>
              <w:ind w:left="0"/>
              <w:rPr>
                <w:rFonts w:eastAsia="Times New Roman"/>
              </w:rPr>
            </w:pPr>
            <w:r w:rsidRPr="00136566">
              <w:rPr>
                <w:rFonts w:eastAsia="Times New Roman"/>
              </w:rPr>
              <w:t>Minimally Developed</w:t>
            </w:r>
          </w:p>
        </w:tc>
        <w:tc>
          <w:tcPr>
            <w:tcW w:w="1440" w:type="dxa"/>
            <w:noWrap/>
            <w:hideMark/>
          </w:tcPr>
          <w:p w14:paraId="204BDDEE" w14:textId="77777777" w:rsidR="00653619" w:rsidRPr="00136566" w:rsidRDefault="00653619" w:rsidP="009C5209">
            <w:pPr>
              <w:spacing w:before="0" w:after="0"/>
              <w:ind w:left="0"/>
              <w:jc w:val="right"/>
              <w:rPr>
                <w:rFonts w:eastAsia="Times New Roman"/>
              </w:rPr>
            </w:pPr>
            <w:r w:rsidRPr="00136566">
              <w:rPr>
                <w:rFonts w:eastAsia="Times New Roman"/>
              </w:rPr>
              <w:t>9,627</w:t>
            </w:r>
          </w:p>
        </w:tc>
        <w:tc>
          <w:tcPr>
            <w:tcW w:w="1460" w:type="dxa"/>
            <w:noWrap/>
            <w:hideMark/>
          </w:tcPr>
          <w:p w14:paraId="198DBEEB" w14:textId="77777777" w:rsidR="00653619" w:rsidRPr="00136566" w:rsidRDefault="00653619" w:rsidP="009C5209">
            <w:pPr>
              <w:spacing w:before="0" w:after="0"/>
              <w:ind w:left="0"/>
              <w:jc w:val="right"/>
              <w:rPr>
                <w:rFonts w:eastAsia="Times New Roman"/>
              </w:rPr>
            </w:pPr>
            <w:r w:rsidRPr="00136566">
              <w:rPr>
                <w:rFonts w:eastAsia="Times New Roman"/>
              </w:rPr>
              <w:t>0.50</w:t>
            </w:r>
          </w:p>
        </w:tc>
        <w:tc>
          <w:tcPr>
            <w:tcW w:w="1584" w:type="dxa"/>
            <w:noWrap/>
            <w:hideMark/>
          </w:tcPr>
          <w:p w14:paraId="6DE1ED79" w14:textId="77777777" w:rsidR="00653619" w:rsidRPr="00136566" w:rsidRDefault="00653619" w:rsidP="009C5209">
            <w:pPr>
              <w:spacing w:before="0" w:after="0"/>
              <w:ind w:left="0"/>
              <w:jc w:val="right"/>
              <w:rPr>
                <w:rFonts w:eastAsia="Times New Roman"/>
              </w:rPr>
            </w:pPr>
            <w:r w:rsidRPr="00136566">
              <w:rPr>
                <w:rFonts w:eastAsia="Times New Roman"/>
              </w:rPr>
              <w:t>0.46</w:t>
            </w:r>
          </w:p>
        </w:tc>
        <w:tc>
          <w:tcPr>
            <w:tcW w:w="1728" w:type="dxa"/>
            <w:noWrap/>
            <w:hideMark/>
          </w:tcPr>
          <w:p w14:paraId="0F602C54" w14:textId="77777777" w:rsidR="00653619" w:rsidRPr="00136566" w:rsidRDefault="00653619" w:rsidP="009C5209">
            <w:pPr>
              <w:spacing w:before="0" w:after="0"/>
              <w:ind w:left="0"/>
              <w:jc w:val="right"/>
              <w:rPr>
                <w:rFonts w:eastAsia="Times New Roman"/>
              </w:rPr>
            </w:pPr>
            <w:r w:rsidRPr="00136566">
              <w:rPr>
                <w:rFonts w:eastAsia="Times New Roman"/>
              </w:rPr>
              <w:t>0.42</w:t>
            </w:r>
          </w:p>
        </w:tc>
      </w:tr>
      <w:tr w:rsidR="00653619" w:rsidRPr="00136566" w14:paraId="46F1822A" w14:textId="77777777" w:rsidTr="009C5209">
        <w:trPr>
          <w:trHeight w:val="308"/>
        </w:trPr>
        <w:tc>
          <w:tcPr>
            <w:tcW w:w="1728" w:type="dxa"/>
            <w:noWrap/>
            <w:hideMark/>
          </w:tcPr>
          <w:p w14:paraId="1A343E96" w14:textId="77777777" w:rsidR="00653619" w:rsidRPr="00136566" w:rsidRDefault="00653619" w:rsidP="009C5209">
            <w:pPr>
              <w:keepNext/>
              <w:spacing w:before="0" w:after="0"/>
              <w:ind w:left="0"/>
              <w:jc w:val="right"/>
              <w:rPr>
                <w:rFonts w:eastAsia="Times New Roman"/>
              </w:rPr>
            </w:pPr>
            <w:r w:rsidRPr="00136566">
              <w:rPr>
                <w:rFonts w:eastAsia="Times New Roman"/>
              </w:rPr>
              <w:t>High school</w:t>
            </w:r>
          </w:p>
        </w:tc>
        <w:tc>
          <w:tcPr>
            <w:tcW w:w="2736" w:type="dxa"/>
            <w:noWrap/>
            <w:hideMark/>
          </w:tcPr>
          <w:p w14:paraId="6151CD24" w14:textId="77777777" w:rsidR="00653619" w:rsidRPr="00136566" w:rsidRDefault="00653619" w:rsidP="009C5209">
            <w:pPr>
              <w:spacing w:before="0" w:after="0"/>
              <w:ind w:left="0"/>
              <w:rPr>
                <w:rFonts w:eastAsia="Times New Roman"/>
              </w:rPr>
            </w:pPr>
            <w:r w:rsidRPr="00136566">
              <w:rPr>
                <w:rFonts w:eastAsia="Times New Roman"/>
              </w:rPr>
              <w:t>Somewhat Developed</w:t>
            </w:r>
          </w:p>
        </w:tc>
        <w:tc>
          <w:tcPr>
            <w:tcW w:w="1440" w:type="dxa"/>
            <w:noWrap/>
            <w:hideMark/>
          </w:tcPr>
          <w:p w14:paraId="1A37D751" w14:textId="77777777" w:rsidR="00653619" w:rsidRPr="00136566" w:rsidRDefault="00653619" w:rsidP="009C5209">
            <w:pPr>
              <w:spacing w:before="0" w:after="0"/>
              <w:ind w:left="0"/>
              <w:jc w:val="right"/>
              <w:rPr>
                <w:rFonts w:eastAsia="Times New Roman"/>
              </w:rPr>
            </w:pPr>
            <w:r w:rsidRPr="00136566">
              <w:rPr>
                <w:rFonts w:eastAsia="Times New Roman"/>
              </w:rPr>
              <w:t>14,855</w:t>
            </w:r>
          </w:p>
        </w:tc>
        <w:tc>
          <w:tcPr>
            <w:tcW w:w="1460" w:type="dxa"/>
            <w:noWrap/>
            <w:hideMark/>
          </w:tcPr>
          <w:p w14:paraId="6B4BEDDA" w14:textId="77777777" w:rsidR="00653619" w:rsidRPr="00136566" w:rsidRDefault="00653619" w:rsidP="009C5209">
            <w:pPr>
              <w:spacing w:before="0" w:after="0"/>
              <w:ind w:left="0"/>
              <w:jc w:val="right"/>
              <w:rPr>
                <w:rFonts w:eastAsia="Times New Roman"/>
              </w:rPr>
            </w:pPr>
            <w:r w:rsidRPr="00136566">
              <w:rPr>
                <w:rFonts w:eastAsia="Times New Roman"/>
              </w:rPr>
              <w:t>0.57</w:t>
            </w:r>
          </w:p>
        </w:tc>
        <w:tc>
          <w:tcPr>
            <w:tcW w:w="1584" w:type="dxa"/>
            <w:noWrap/>
            <w:hideMark/>
          </w:tcPr>
          <w:p w14:paraId="5AF0C392" w14:textId="77777777" w:rsidR="00653619" w:rsidRPr="00136566" w:rsidRDefault="00653619" w:rsidP="009C5209">
            <w:pPr>
              <w:spacing w:before="0" w:after="0"/>
              <w:ind w:left="0"/>
              <w:jc w:val="right"/>
              <w:rPr>
                <w:rFonts w:eastAsia="Times New Roman"/>
              </w:rPr>
            </w:pPr>
            <w:r w:rsidRPr="00136566">
              <w:rPr>
                <w:rFonts w:eastAsia="Times New Roman"/>
              </w:rPr>
              <w:t>0.42</w:t>
            </w:r>
          </w:p>
        </w:tc>
        <w:tc>
          <w:tcPr>
            <w:tcW w:w="1728" w:type="dxa"/>
            <w:noWrap/>
            <w:hideMark/>
          </w:tcPr>
          <w:p w14:paraId="618BB026" w14:textId="77777777" w:rsidR="00653619" w:rsidRPr="00136566" w:rsidRDefault="00653619" w:rsidP="009C5209">
            <w:pPr>
              <w:spacing w:before="0" w:after="0"/>
              <w:ind w:left="0"/>
              <w:jc w:val="right"/>
              <w:rPr>
                <w:rFonts w:eastAsia="Times New Roman"/>
              </w:rPr>
            </w:pPr>
            <w:r w:rsidRPr="00136566">
              <w:rPr>
                <w:rFonts w:eastAsia="Times New Roman"/>
              </w:rPr>
              <w:t>0.41</w:t>
            </w:r>
          </w:p>
        </w:tc>
      </w:tr>
      <w:tr w:rsidR="00653619" w:rsidRPr="00136566" w14:paraId="72BB0140" w14:textId="77777777" w:rsidTr="009C5209">
        <w:trPr>
          <w:trHeight w:val="308"/>
        </w:trPr>
        <w:tc>
          <w:tcPr>
            <w:tcW w:w="1728" w:type="dxa"/>
            <w:noWrap/>
            <w:hideMark/>
          </w:tcPr>
          <w:p w14:paraId="3A1B4F5D" w14:textId="77777777" w:rsidR="00653619" w:rsidRPr="00136566" w:rsidRDefault="00653619" w:rsidP="009C5209">
            <w:pPr>
              <w:spacing w:before="0" w:after="0"/>
              <w:ind w:left="0"/>
              <w:jc w:val="right"/>
              <w:rPr>
                <w:rFonts w:eastAsia="Times New Roman"/>
              </w:rPr>
            </w:pPr>
            <w:r w:rsidRPr="00136566">
              <w:rPr>
                <w:rFonts w:eastAsia="Times New Roman"/>
              </w:rPr>
              <w:t>High school</w:t>
            </w:r>
          </w:p>
        </w:tc>
        <w:tc>
          <w:tcPr>
            <w:tcW w:w="2736" w:type="dxa"/>
            <w:noWrap/>
            <w:hideMark/>
          </w:tcPr>
          <w:p w14:paraId="44C06EEA" w14:textId="77777777" w:rsidR="00653619" w:rsidRPr="00136566" w:rsidRDefault="00653619" w:rsidP="009C5209">
            <w:pPr>
              <w:spacing w:before="0" w:after="0"/>
              <w:ind w:left="0"/>
              <w:rPr>
                <w:rFonts w:eastAsia="Times New Roman"/>
              </w:rPr>
            </w:pPr>
            <w:r w:rsidRPr="00136566">
              <w:rPr>
                <w:rFonts w:eastAsia="Times New Roman"/>
              </w:rPr>
              <w:t>Moderately Developed</w:t>
            </w:r>
          </w:p>
        </w:tc>
        <w:tc>
          <w:tcPr>
            <w:tcW w:w="1440" w:type="dxa"/>
            <w:noWrap/>
            <w:hideMark/>
          </w:tcPr>
          <w:p w14:paraId="256BCF77" w14:textId="77777777" w:rsidR="00653619" w:rsidRPr="00136566" w:rsidRDefault="00653619" w:rsidP="009C5209">
            <w:pPr>
              <w:spacing w:before="0" w:after="0"/>
              <w:ind w:left="0"/>
              <w:jc w:val="right"/>
              <w:rPr>
                <w:rFonts w:eastAsia="Times New Roman"/>
              </w:rPr>
            </w:pPr>
            <w:r w:rsidRPr="00136566">
              <w:rPr>
                <w:rFonts w:eastAsia="Times New Roman"/>
              </w:rPr>
              <w:t>13,199</w:t>
            </w:r>
          </w:p>
        </w:tc>
        <w:tc>
          <w:tcPr>
            <w:tcW w:w="1460" w:type="dxa"/>
            <w:noWrap/>
            <w:hideMark/>
          </w:tcPr>
          <w:p w14:paraId="3402D482" w14:textId="77777777" w:rsidR="00653619" w:rsidRPr="00136566" w:rsidRDefault="00653619" w:rsidP="009C5209">
            <w:pPr>
              <w:spacing w:before="0" w:after="0"/>
              <w:ind w:left="0"/>
              <w:jc w:val="right"/>
              <w:rPr>
                <w:rFonts w:eastAsia="Times New Roman"/>
              </w:rPr>
            </w:pPr>
            <w:r w:rsidRPr="00136566">
              <w:rPr>
                <w:rFonts w:eastAsia="Times New Roman"/>
              </w:rPr>
              <w:t>0.66</w:t>
            </w:r>
          </w:p>
        </w:tc>
        <w:tc>
          <w:tcPr>
            <w:tcW w:w="1584" w:type="dxa"/>
            <w:noWrap/>
            <w:hideMark/>
          </w:tcPr>
          <w:p w14:paraId="6B9F559E" w14:textId="77777777" w:rsidR="00653619" w:rsidRPr="00136566" w:rsidRDefault="00653619" w:rsidP="009C5209">
            <w:pPr>
              <w:spacing w:before="0" w:after="0"/>
              <w:ind w:left="0"/>
              <w:jc w:val="right"/>
              <w:rPr>
                <w:rFonts w:eastAsia="Times New Roman"/>
              </w:rPr>
            </w:pPr>
            <w:r w:rsidRPr="00136566">
              <w:rPr>
                <w:rFonts w:eastAsia="Times New Roman"/>
              </w:rPr>
              <w:t>0.39</w:t>
            </w:r>
          </w:p>
        </w:tc>
        <w:tc>
          <w:tcPr>
            <w:tcW w:w="1728" w:type="dxa"/>
            <w:noWrap/>
            <w:hideMark/>
          </w:tcPr>
          <w:p w14:paraId="5AA478CC" w14:textId="77777777" w:rsidR="00653619" w:rsidRPr="00136566" w:rsidRDefault="00653619" w:rsidP="009C5209">
            <w:pPr>
              <w:spacing w:before="0" w:after="0"/>
              <w:ind w:left="0"/>
              <w:jc w:val="right"/>
              <w:rPr>
                <w:rFonts w:eastAsia="Times New Roman"/>
              </w:rPr>
            </w:pPr>
            <w:r w:rsidRPr="00136566">
              <w:rPr>
                <w:rFonts w:eastAsia="Times New Roman"/>
              </w:rPr>
              <w:t>0.45</w:t>
            </w:r>
          </w:p>
        </w:tc>
      </w:tr>
      <w:tr w:rsidR="00653619" w:rsidRPr="00136566" w14:paraId="6097B1EB" w14:textId="77777777" w:rsidTr="009C5209">
        <w:trPr>
          <w:trHeight w:val="308"/>
        </w:trPr>
        <w:tc>
          <w:tcPr>
            <w:tcW w:w="1728" w:type="dxa"/>
            <w:noWrap/>
            <w:hideMark/>
          </w:tcPr>
          <w:p w14:paraId="0B2BD79C" w14:textId="77777777" w:rsidR="00653619" w:rsidRPr="00136566" w:rsidRDefault="00653619" w:rsidP="009C5209">
            <w:pPr>
              <w:spacing w:before="0" w:after="0"/>
              <w:ind w:left="0"/>
              <w:jc w:val="right"/>
              <w:rPr>
                <w:rFonts w:eastAsia="Times New Roman"/>
              </w:rPr>
            </w:pPr>
            <w:r w:rsidRPr="00136566">
              <w:rPr>
                <w:rFonts w:eastAsia="Times New Roman"/>
              </w:rPr>
              <w:t>High school</w:t>
            </w:r>
          </w:p>
        </w:tc>
        <w:tc>
          <w:tcPr>
            <w:tcW w:w="2736" w:type="dxa"/>
            <w:noWrap/>
            <w:hideMark/>
          </w:tcPr>
          <w:p w14:paraId="2BFB29C1" w14:textId="77777777" w:rsidR="00653619" w:rsidRPr="00136566" w:rsidRDefault="00653619" w:rsidP="009C5209">
            <w:pPr>
              <w:spacing w:before="0" w:after="0"/>
              <w:ind w:left="0"/>
              <w:rPr>
                <w:rFonts w:eastAsia="Times New Roman"/>
              </w:rPr>
            </w:pPr>
            <w:r w:rsidRPr="00136566">
              <w:rPr>
                <w:rFonts w:eastAsia="Times New Roman"/>
              </w:rPr>
              <w:t>Well Developed</w:t>
            </w:r>
          </w:p>
        </w:tc>
        <w:tc>
          <w:tcPr>
            <w:tcW w:w="1440" w:type="dxa"/>
            <w:noWrap/>
            <w:hideMark/>
          </w:tcPr>
          <w:p w14:paraId="5D7D9FC9" w14:textId="77777777" w:rsidR="00653619" w:rsidRPr="00136566" w:rsidRDefault="00653619" w:rsidP="009C5209">
            <w:pPr>
              <w:spacing w:before="0" w:after="0"/>
              <w:ind w:left="0"/>
              <w:jc w:val="right"/>
              <w:rPr>
                <w:rFonts w:eastAsia="Times New Roman"/>
              </w:rPr>
            </w:pPr>
            <w:r w:rsidRPr="00136566">
              <w:rPr>
                <w:rFonts w:eastAsia="Times New Roman"/>
              </w:rPr>
              <w:t>6,408</w:t>
            </w:r>
          </w:p>
        </w:tc>
        <w:tc>
          <w:tcPr>
            <w:tcW w:w="1460" w:type="dxa"/>
            <w:noWrap/>
            <w:hideMark/>
          </w:tcPr>
          <w:p w14:paraId="3767D795" w14:textId="77777777" w:rsidR="00653619" w:rsidRPr="00136566" w:rsidRDefault="00653619" w:rsidP="009C5209">
            <w:pPr>
              <w:spacing w:before="0" w:after="0"/>
              <w:ind w:left="0"/>
              <w:jc w:val="right"/>
              <w:rPr>
                <w:rFonts w:eastAsia="Times New Roman"/>
              </w:rPr>
            </w:pPr>
            <w:r w:rsidRPr="00136566">
              <w:rPr>
                <w:rFonts w:eastAsia="Times New Roman"/>
              </w:rPr>
              <w:t>0.79</w:t>
            </w:r>
          </w:p>
        </w:tc>
        <w:tc>
          <w:tcPr>
            <w:tcW w:w="1584" w:type="dxa"/>
            <w:noWrap/>
            <w:hideMark/>
          </w:tcPr>
          <w:p w14:paraId="25C648BF" w14:textId="77777777" w:rsidR="00653619" w:rsidRPr="00136566" w:rsidRDefault="00653619" w:rsidP="009C5209">
            <w:pPr>
              <w:spacing w:before="0" w:after="0"/>
              <w:ind w:left="0"/>
              <w:jc w:val="right"/>
              <w:rPr>
                <w:rFonts w:eastAsia="Times New Roman"/>
              </w:rPr>
            </w:pPr>
            <w:r w:rsidRPr="00136566">
              <w:rPr>
                <w:rFonts w:eastAsia="Times New Roman"/>
              </w:rPr>
              <w:t>0.36</w:t>
            </w:r>
          </w:p>
        </w:tc>
        <w:tc>
          <w:tcPr>
            <w:tcW w:w="1728" w:type="dxa"/>
            <w:noWrap/>
            <w:hideMark/>
          </w:tcPr>
          <w:p w14:paraId="42E18427" w14:textId="77777777" w:rsidR="00653619" w:rsidRPr="00136566" w:rsidRDefault="00653619" w:rsidP="009C5209">
            <w:pPr>
              <w:spacing w:before="0" w:after="0"/>
              <w:ind w:left="0"/>
              <w:jc w:val="right"/>
              <w:rPr>
                <w:rFonts w:eastAsia="Times New Roman"/>
              </w:rPr>
            </w:pPr>
            <w:r w:rsidRPr="00136566">
              <w:rPr>
                <w:rFonts w:eastAsia="Times New Roman"/>
              </w:rPr>
              <w:t>0.62</w:t>
            </w:r>
          </w:p>
        </w:tc>
      </w:tr>
    </w:tbl>
    <w:p w14:paraId="49994CC9" w14:textId="77777777" w:rsidR="00653619" w:rsidRPr="00136566" w:rsidRDefault="00653619" w:rsidP="00653619">
      <w:pPr>
        <w:pStyle w:val="Heading3"/>
        <w:pageBreakBefore/>
        <w:numPr>
          <w:ilvl w:val="0"/>
          <w:numId w:val="0"/>
        </w:numPr>
        <w:ind w:left="360" w:hanging="360"/>
      </w:pPr>
      <w:bookmarkStart w:id="1306" w:name="_Appendix_8.G:_Analysis"/>
      <w:bookmarkStart w:id="1307" w:name="_Toc38968642"/>
      <w:bookmarkStart w:id="1308" w:name="_Toc184118569"/>
      <w:bookmarkEnd w:id="1306"/>
      <w:r w:rsidRPr="00136566">
        <w:lastRenderedPageBreak/>
        <w:t>Appendix 8.G: Analysis of Classification</w:t>
      </w:r>
      <w:bookmarkStart w:id="1309" w:name="Eight_G_Analysis"/>
      <w:bookmarkEnd w:id="1307"/>
      <w:bookmarkEnd w:id="1308"/>
      <w:bookmarkEnd w:id="1309"/>
    </w:p>
    <w:p w14:paraId="19239730" w14:textId="77777777" w:rsidR="00653619" w:rsidRPr="00AD0355" w:rsidRDefault="00653619" w:rsidP="00653619">
      <w:pPr>
        <w:rPr>
          <w:b/>
          <w:color w:val="auto"/>
        </w:rPr>
      </w:pPr>
      <w:bookmarkStart w:id="1310" w:name="_Hlk33607216"/>
      <w:r w:rsidRPr="00136566">
        <w:rPr>
          <w:b/>
        </w:rPr>
        <w:t>Notes:</w:t>
      </w:r>
    </w:p>
    <w:p w14:paraId="056BC097" w14:textId="77777777" w:rsidR="00653619" w:rsidRPr="00136566" w:rsidRDefault="00653619" w:rsidP="00653619">
      <w:pPr>
        <w:pStyle w:val="Numbered"/>
        <w:numPr>
          <w:ilvl w:val="0"/>
          <w:numId w:val="89"/>
        </w:numPr>
        <w:spacing w:before="10"/>
      </w:pPr>
      <w:r w:rsidRPr="00136566">
        <w:t>For the tables on decision accuracy, the horizontal headers indicate values of classification by all-forms average, while the vertical headers indicate values of classi</w:t>
      </w:r>
      <w:r>
        <w:t>fica</w:t>
      </w:r>
      <w:r w:rsidRPr="00136566">
        <w:t>tion by form taken category.</w:t>
      </w:r>
      <w:r>
        <w:t xml:space="preserve"> For example, the value 0.14 in the </w:t>
      </w:r>
      <w:r w:rsidRPr="00653619">
        <w:rPr>
          <w:i/>
        </w:rPr>
        <w:t>150–178</w:t>
      </w:r>
      <w:r>
        <w:t xml:space="preserve"> row in the </w:t>
      </w:r>
      <w:r w:rsidRPr="00653619">
        <w:rPr>
          <w:i/>
        </w:rPr>
        <w:t>Standard Not Met</w:t>
      </w:r>
      <w:r>
        <w:t xml:space="preserve"> column in </w:t>
      </w:r>
      <w:r w:rsidRPr="00933C8F">
        <w:rPr>
          <w:rStyle w:val="Cross-Reference"/>
        </w:rPr>
        <w:fldChar w:fldCharType="begin"/>
      </w:r>
      <w:r w:rsidRPr="00933C8F">
        <w:rPr>
          <w:rStyle w:val="Cross-Reference"/>
        </w:rPr>
        <w:instrText xml:space="preserve"> REF _Ref43202314 \h </w:instrText>
      </w:r>
      <w:r>
        <w:rPr>
          <w:rStyle w:val="Cross-Reference"/>
        </w:rPr>
        <w:instrText xml:space="preserve"> \* MERGEFORMAT </w:instrText>
      </w:r>
      <w:r w:rsidRPr="00933C8F">
        <w:rPr>
          <w:rStyle w:val="Cross-Reference"/>
        </w:rPr>
      </w:r>
      <w:r w:rsidRPr="00933C8F">
        <w:rPr>
          <w:rStyle w:val="Cross-Reference"/>
        </w:rPr>
        <w:fldChar w:fldCharType="separate"/>
      </w:r>
      <w:r w:rsidRPr="00933C8F">
        <w:rPr>
          <w:rStyle w:val="Cross-Reference"/>
        </w:rPr>
        <w:t>table 8.G.1</w:t>
      </w:r>
      <w:r w:rsidRPr="00933C8F">
        <w:rPr>
          <w:rStyle w:val="Cross-Reference"/>
        </w:rPr>
        <w:fldChar w:fldCharType="end"/>
      </w:r>
      <w:r>
        <w:t xml:space="preserve"> means that 14 percent of students were classified as Standard Not Met by all-forms average and classified as Standard Not Met (placement score within a range of 150 and 178) by their observed scores.</w:t>
      </w:r>
    </w:p>
    <w:p w14:paraId="11C82485" w14:textId="77777777" w:rsidR="00653619" w:rsidRPr="00136566" w:rsidRDefault="00653619" w:rsidP="00653619">
      <w:pPr>
        <w:pStyle w:val="Numbered"/>
        <w:spacing w:before="10"/>
      </w:pPr>
      <w:r w:rsidRPr="00136566">
        <w:t>For the tables on decision consistency, the horizontal headers indicate values of classification by alternate form while the vertical headers indicate values of classi</w:t>
      </w:r>
      <w:r>
        <w:t>fica</w:t>
      </w:r>
      <w:r w:rsidRPr="00136566">
        <w:t>tion by form taken category.</w:t>
      </w:r>
      <w:r>
        <w:t xml:space="preserve"> For example, the value 0.13 in the </w:t>
      </w:r>
      <w:r w:rsidRPr="00D7618E">
        <w:rPr>
          <w:i/>
        </w:rPr>
        <w:t>150–</w:t>
      </w:r>
      <w:r>
        <w:rPr>
          <w:i/>
        </w:rPr>
        <w:t>‍</w:t>
      </w:r>
      <w:r w:rsidRPr="00D7618E">
        <w:rPr>
          <w:i/>
        </w:rPr>
        <w:t>178</w:t>
      </w:r>
      <w:r>
        <w:rPr>
          <w:i/>
        </w:rPr>
        <w:t xml:space="preserve"> </w:t>
      </w:r>
      <w:r>
        <w:t xml:space="preserve">row in the </w:t>
      </w:r>
      <w:r w:rsidRPr="00D7618E">
        <w:rPr>
          <w:i/>
        </w:rPr>
        <w:t>Standard Not Met</w:t>
      </w:r>
      <w:r>
        <w:t xml:space="preserve"> column in </w:t>
      </w:r>
      <w:r w:rsidRPr="003D632B">
        <w:rPr>
          <w:rStyle w:val="Cross-Reference"/>
          <w:szCs w:val="20"/>
        </w:rPr>
        <w:fldChar w:fldCharType="begin"/>
      </w:r>
      <w:r w:rsidRPr="003D632B">
        <w:rPr>
          <w:rStyle w:val="Cross-Reference"/>
        </w:rPr>
        <w:instrText xml:space="preserve"> REF _Ref43202511 \h </w:instrText>
      </w:r>
      <w:r>
        <w:rPr>
          <w:rStyle w:val="Cross-Reference"/>
        </w:rPr>
        <w:instrText xml:space="preserve"> \* MERGEFORMAT </w:instrText>
      </w:r>
      <w:r w:rsidRPr="003D632B">
        <w:rPr>
          <w:rStyle w:val="Cross-Reference"/>
          <w:szCs w:val="20"/>
        </w:rPr>
      </w:r>
      <w:r w:rsidRPr="003D632B">
        <w:rPr>
          <w:rStyle w:val="Cross-Reference"/>
          <w:szCs w:val="20"/>
        </w:rPr>
        <w:fldChar w:fldCharType="separate"/>
      </w:r>
      <w:r w:rsidRPr="003D632B">
        <w:rPr>
          <w:rStyle w:val="Cross-Reference"/>
        </w:rPr>
        <w:t>table 8.G.2</w:t>
      </w:r>
      <w:r w:rsidRPr="003D632B">
        <w:rPr>
          <w:rStyle w:val="Cross-Reference"/>
          <w:szCs w:val="20"/>
        </w:rPr>
        <w:fldChar w:fldCharType="end"/>
      </w:r>
      <w:r>
        <w:t xml:space="preserve"> means that 13 percent of students were classified as Standard Not Met by alternate form and classified as Standard Not Met (placement score within a range of 150 and 178) by their observed scores.</w:t>
      </w:r>
    </w:p>
    <w:p w14:paraId="462DB69E" w14:textId="77777777" w:rsidR="00653619" w:rsidRPr="00136566" w:rsidRDefault="00653619" w:rsidP="00653619">
      <w:pPr>
        <w:pStyle w:val="Caption"/>
      </w:pPr>
      <w:bookmarkStart w:id="1311" w:name="_Ref43202314"/>
      <w:bookmarkStart w:id="1312" w:name="_Toc43295205"/>
      <w:bookmarkStart w:id="1313" w:name="_Toc221178158"/>
      <w:r w:rsidRPr="00136566">
        <w:t>Table 8.G.</w:t>
      </w:r>
      <w:fldSimple w:instr=" SEQ Table_8.G. \* ARABIC ">
        <w:r w:rsidRPr="00136566">
          <w:t>1</w:t>
        </w:r>
      </w:fldSimple>
      <w:bookmarkEnd w:id="1311"/>
      <w:r w:rsidRPr="00136566">
        <w:t xml:space="preserve">  Grade Five: Decision Accuracy</w:t>
      </w:r>
      <w:bookmarkEnd w:id="1312"/>
      <w:bookmarkEnd w:id="1313"/>
    </w:p>
    <w:tbl>
      <w:tblPr>
        <w:tblStyle w:val="TRs"/>
        <w:tblW w:w="9450" w:type="dxa"/>
        <w:tblLayout w:type="fixed"/>
        <w:tblLook w:val="04A0" w:firstRow="1" w:lastRow="0" w:firstColumn="1" w:lastColumn="0" w:noHBand="0" w:noVBand="1"/>
        <w:tblDescription w:val="Grade Five: Decision Accuracy"/>
      </w:tblPr>
      <w:tblGrid>
        <w:gridCol w:w="1710"/>
        <w:gridCol w:w="1530"/>
        <w:gridCol w:w="1620"/>
        <w:gridCol w:w="1530"/>
        <w:gridCol w:w="1530"/>
        <w:gridCol w:w="1530"/>
      </w:tblGrid>
      <w:tr w:rsidR="00653619" w:rsidRPr="00136566" w14:paraId="58F62A36" w14:textId="77777777" w:rsidTr="009C5209">
        <w:trPr>
          <w:cnfStyle w:val="100000000000" w:firstRow="1" w:lastRow="0" w:firstColumn="0" w:lastColumn="0" w:oddVBand="0" w:evenVBand="0" w:oddHBand="0" w:evenHBand="0" w:firstRowFirstColumn="0" w:firstRowLastColumn="0" w:lastRowFirstColumn="0" w:lastRowLastColumn="0"/>
          <w:trHeight w:val="506"/>
        </w:trPr>
        <w:tc>
          <w:tcPr>
            <w:tcW w:w="1710" w:type="dxa"/>
            <w:hideMark/>
          </w:tcPr>
          <w:p w14:paraId="62C39CFE" w14:textId="77777777" w:rsidR="00653619" w:rsidRPr="00136566" w:rsidRDefault="00653619" w:rsidP="009C5209">
            <w:pPr>
              <w:pStyle w:val="TableHead"/>
              <w:rPr>
                <w:noProof w:val="0"/>
              </w:rPr>
            </w:pPr>
            <w:r w:rsidRPr="00136566">
              <w:rPr>
                <w:noProof w:val="0"/>
              </w:rPr>
              <w:t>Placement Score</w:t>
            </w:r>
          </w:p>
        </w:tc>
        <w:tc>
          <w:tcPr>
            <w:tcW w:w="1530" w:type="dxa"/>
            <w:hideMark/>
          </w:tcPr>
          <w:p w14:paraId="056AB510"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69B0D2CB"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3F93A77D" w14:textId="77777777" w:rsidR="00653619" w:rsidRPr="00136566" w:rsidRDefault="00653619" w:rsidP="009C5209">
            <w:pPr>
              <w:pStyle w:val="TableHead"/>
              <w:rPr>
                <w:noProof w:val="0"/>
              </w:rPr>
            </w:pPr>
            <w:r w:rsidRPr="00136566">
              <w:rPr>
                <w:noProof w:val="0"/>
              </w:rPr>
              <w:t>Standard Met</w:t>
            </w:r>
          </w:p>
        </w:tc>
        <w:tc>
          <w:tcPr>
            <w:tcW w:w="1530" w:type="dxa"/>
            <w:hideMark/>
          </w:tcPr>
          <w:p w14:paraId="1E8D35E9"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2A59FAC5" w14:textId="77777777" w:rsidR="00653619" w:rsidRPr="00136566" w:rsidRDefault="00653619" w:rsidP="009C5209">
            <w:pPr>
              <w:pStyle w:val="TableHead"/>
              <w:rPr>
                <w:noProof w:val="0"/>
              </w:rPr>
            </w:pPr>
            <w:r w:rsidRPr="00136566">
              <w:rPr>
                <w:noProof w:val="0"/>
              </w:rPr>
              <w:t>Category Total</w:t>
            </w:r>
          </w:p>
        </w:tc>
      </w:tr>
      <w:tr w:rsidR="00653619" w:rsidRPr="00136566" w14:paraId="5F6DA1E4" w14:textId="77777777" w:rsidTr="009C5209">
        <w:tc>
          <w:tcPr>
            <w:tcW w:w="1710" w:type="dxa"/>
            <w:hideMark/>
          </w:tcPr>
          <w:p w14:paraId="76BE40DE" w14:textId="77777777" w:rsidR="00653619" w:rsidRPr="00136566" w:rsidRDefault="00653619" w:rsidP="009C5209">
            <w:pPr>
              <w:keepNext/>
              <w:keepLines/>
              <w:spacing w:after="0"/>
              <w:ind w:left="0"/>
              <w:jc w:val="center"/>
            </w:pPr>
            <w:r w:rsidRPr="00136566">
              <w:t>150–178</w:t>
            </w:r>
          </w:p>
        </w:tc>
        <w:tc>
          <w:tcPr>
            <w:tcW w:w="1530" w:type="dxa"/>
            <w:hideMark/>
          </w:tcPr>
          <w:p w14:paraId="7BCB6A06" w14:textId="77777777" w:rsidR="00653619" w:rsidRPr="00136566" w:rsidRDefault="00653619" w:rsidP="009C5209">
            <w:pPr>
              <w:keepNext/>
              <w:keepLines/>
              <w:spacing w:after="0"/>
              <w:ind w:left="0"/>
              <w:jc w:val="center"/>
            </w:pPr>
            <w:r w:rsidRPr="00136566">
              <w:t>0.14</w:t>
            </w:r>
          </w:p>
        </w:tc>
        <w:tc>
          <w:tcPr>
            <w:tcW w:w="1620" w:type="dxa"/>
            <w:hideMark/>
          </w:tcPr>
          <w:p w14:paraId="45AF5F3E" w14:textId="77777777" w:rsidR="00653619" w:rsidRPr="00136566" w:rsidRDefault="00653619" w:rsidP="009C5209">
            <w:pPr>
              <w:keepNext/>
              <w:keepLines/>
              <w:spacing w:after="0"/>
              <w:ind w:left="0"/>
              <w:jc w:val="center"/>
            </w:pPr>
            <w:r w:rsidRPr="00136566">
              <w:t>0.04</w:t>
            </w:r>
          </w:p>
        </w:tc>
        <w:tc>
          <w:tcPr>
            <w:tcW w:w="1530" w:type="dxa"/>
            <w:hideMark/>
          </w:tcPr>
          <w:p w14:paraId="73E59920" w14:textId="77777777" w:rsidR="00653619" w:rsidRPr="00136566" w:rsidRDefault="00653619" w:rsidP="009C5209">
            <w:pPr>
              <w:keepNext/>
              <w:keepLines/>
              <w:spacing w:after="0"/>
              <w:ind w:left="0"/>
              <w:jc w:val="center"/>
            </w:pPr>
            <w:r w:rsidRPr="00136566">
              <w:t>0.00</w:t>
            </w:r>
          </w:p>
        </w:tc>
        <w:tc>
          <w:tcPr>
            <w:tcW w:w="1530" w:type="dxa"/>
            <w:hideMark/>
          </w:tcPr>
          <w:p w14:paraId="4A304507" w14:textId="77777777" w:rsidR="00653619" w:rsidRPr="00136566" w:rsidRDefault="00653619" w:rsidP="009C5209">
            <w:pPr>
              <w:keepNext/>
              <w:keepLines/>
              <w:spacing w:after="0"/>
              <w:ind w:left="0"/>
              <w:jc w:val="center"/>
            </w:pPr>
            <w:r w:rsidRPr="00136566">
              <w:t>0.00</w:t>
            </w:r>
          </w:p>
        </w:tc>
        <w:tc>
          <w:tcPr>
            <w:tcW w:w="1530" w:type="dxa"/>
            <w:hideMark/>
          </w:tcPr>
          <w:p w14:paraId="38D506AB" w14:textId="77777777" w:rsidR="00653619" w:rsidRPr="00136566" w:rsidRDefault="00653619" w:rsidP="009C5209">
            <w:pPr>
              <w:keepNext/>
              <w:keepLines/>
              <w:spacing w:after="0"/>
              <w:ind w:left="0"/>
              <w:jc w:val="center"/>
            </w:pPr>
            <w:r w:rsidRPr="00136566">
              <w:t>0.19</w:t>
            </w:r>
          </w:p>
        </w:tc>
      </w:tr>
      <w:tr w:rsidR="00653619" w:rsidRPr="00136566" w14:paraId="291A7818" w14:textId="77777777" w:rsidTr="009C5209">
        <w:tc>
          <w:tcPr>
            <w:tcW w:w="1710" w:type="dxa"/>
            <w:hideMark/>
          </w:tcPr>
          <w:p w14:paraId="0BE88485" w14:textId="77777777" w:rsidR="00653619" w:rsidRPr="00136566" w:rsidRDefault="00653619" w:rsidP="009C5209">
            <w:pPr>
              <w:keepNext/>
              <w:keepLines/>
              <w:spacing w:after="0"/>
              <w:ind w:left="0"/>
              <w:jc w:val="center"/>
            </w:pPr>
            <w:r w:rsidRPr="00136566">
              <w:t>179–213</w:t>
            </w:r>
          </w:p>
        </w:tc>
        <w:tc>
          <w:tcPr>
            <w:tcW w:w="1530" w:type="dxa"/>
            <w:hideMark/>
          </w:tcPr>
          <w:p w14:paraId="723089E0" w14:textId="77777777" w:rsidR="00653619" w:rsidRPr="00136566" w:rsidRDefault="00653619" w:rsidP="009C5209">
            <w:pPr>
              <w:keepNext/>
              <w:keepLines/>
              <w:spacing w:after="0"/>
              <w:ind w:left="0"/>
              <w:jc w:val="center"/>
            </w:pPr>
            <w:r w:rsidRPr="00136566">
              <w:t>0.03</w:t>
            </w:r>
          </w:p>
        </w:tc>
        <w:tc>
          <w:tcPr>
            <w:tcW w:w="1620" w:type="dxa"/>
            <w:hideMark/>
          </w:tcPr>
          <w:p w14:paraId="4B2652FB" w14:textId="77777777" w:rsidR="00653619" w:rsidRPr="00136566" w:rsidRDefault="00653619" w:rsidP="009C5209">
            <w:pPr>
              <w:keepNext/>
              <w:keepLines/>
              <w:spacing w:after="0"/>
              <w:ind w:left="0"/>
              <w:jc w:val="center"/>
            </w:pPr>
            <w:r w:rsidRPr="00136566">
              <w:t>0.43</w:t>
            </w:r>
          </w:p>
        </w:tc>
        <w:tc>
          <w:tcPr>
            <w:tcW w:w="1530" w:type="dxa"/>
            <w:hideMark/>
          </w:tcPr>
          <w:p w14:paraId="184A43B9" w14:textId="77777777" w:rsidR="00653619" w:rsidRPr="00136566" w:rsidRDefault="00653619" w:rsidP="009C5209">
            <w:pPr>
              <w:keepNext/>
              <w:keepLines/>
              <w:spacing w:after="0"/>
              <w:ind w:left="0"/>
              <w:jc w:val="center"/>
            </w:pPr>
            <w:r w:rsidRPr="00136566">
              <w:t>0.03</w:t>
            </w:r>
          </w:p>
        </w:tc>
        <w:tc>
          <w:tcPr>
            <w:tcW w:w="1530" w:type="dxa"/>
            <w:hideMark/>
          </w:tcPr>
          <w:p w14:paraId="7414D031" w14:textId="77777777" w:rsidR="00653619" w:rsidRPr="00136566" w:rsidRDefault="00653619" w:rsidP="009C5209">
            <w:pPr>
              <w:keepNext/>
              <w:keepLines/>
              <w:spacing w:after="0"/>
              <w:ind w:left="0"/>
              <w:jc w:val="center"/>
            </w:pPr>
            <w:r w:rsidRPr="00136566">
              <w:t>0.00</w:t>
            </w:r>
          </w:p>
        </w:tc>
        <w:tc>
          <w:tcPr>
            <w:tcW w:w="1530" w:type="dxa"/>
            <w:hideMark/>
          </w:tcPr>
          <w:p w14:paraId="5D83ECA6" w14:textId="77777777" w:rsidR="00653619" w:rsidRPr="00136566" w:rsidRDefault="00653619" w:rsidP="009C5209">
            <w:pPr>
              <w:keepNext/>
              <w:keepLines/>
              <w:spacing w:after="0"/>
              <w:ind w:left="0"/>
              <w:jc w:val="center"/>
            </w:pPr>
            <w:r w:rsidRPr="00136566">
              <w:t>0.49</w:t>
            </w:r>
          </w:p>
        </w:tc>
      </w:tr>
      <w:tr w:rsidR="00653619" w:rsidRPr="00136566" w14:paraId="0949B0D0" w14:textId="77777777" w:rsidTr="009C5209">
        <w:tc>
          <w:tcPr>
            <w:tcW w:w="1710" w:type="dxa"/>
            <w:hideMark/>
          </w:tcPr>
          <w:p w14:paraId="777DF7BF" w14:textId="77777777" w:rsidR="00653619" w:rsidRPr="00136566" w:rsidRDefault="00653619" w:rsidP="009C5209">
            <w:pPr>
              <w:keepNext/>
              <w:keepLines/>
              <w:spacing w:after="0"/>
              <w:ind w:left="0"/>
              <w:jc w:val="center"/>
            </w:pPr>
            <w:r w:rsidRPr="00136566">
              <w:t>214–230</w:t>
            </w:r>
          </w:p>
        </w:tc>
        <w:tc>
          <w:tcPr>
            <w:tcW w:w="1530" w:type="dxa"/>
            <w:hideMark/>
          </w:tcPr>
          <w:p w14:paraId="36966215" w14:textId="77777777" w:rsidR="00653619" w:rsidRPr="00136566" w:rsidRDefault="00653619" w:rsidP="009C5209">
            <w:pPr>
              <w:keepNext/>
              <w:keepLines/>
              <w:spacing w:after="0"/>
              <w:ind w:left="0"/>
              <w:jc w:val="center"/>
            </w:pPr>
            <w:r w:rsidRPr="00136566">
              <w:t>0.00</w:t>
            </w:r>
          </w:p>
        </w:tc>
        <w:tc>
          <w:tcPr>
            <w:tcW w:w="1620" w:type="dxa"/>
            <w:hideMark/>
          </w:tcPr>
          <w:p w14:paraId="423D97AB" w14:textId="77777777" w:rsidR="00653619" w:rsidRPr="00136566" w:rsidRDefault="00653619" w:rsidP="009C5209">
            <w:pPr>
              <w:keepNext/>
              <w:keepLines/>
              <w:spacing w:after="0"/>
              <w:ind w:left="0"/>
              <w:jc w:val="center"/>
            </w:pPr>
            <w:r w:rsidRPr="00136566">
              <w:t>0.04</w:t>
            </w:r>
          </w:p>
        </w:tc>
        <w:tc>
          <w:tcPr>
            <w:tcW w:w="1530" w:type="dxa"/>
            <w:hideMark/>
          </w:tcPr>
          <w:p w14:paraId="4FF0655E" w14:textId="77777777" w:rsidR="00653619" w:rsidRPr="00136566" w:rsidRDefault="00653619" w:rsidP="009C5209">
            <w:pPr>
              <w:keepNext/>
              <w:keepLines/>
              <w:spacing w:after="0"/>
              <w:ind w:left="0"/>
              <w:jc w:val="center"/>
            </w:pPr>
            <w:r w:rsidRPr="00136566">
              <w:t>0.14</w:t>
            </w:r>
          </w:p>
        </w:tc>
        <w:tc>
          <w:tcPr>
            <w:tcW w:w="1530" w:type="dxa"/>
            <w:hideMark/>
          </w:tcPr>
          <w:p w14:paraId="546DB6B7" w14:textId="77777777" w:rsidR="00653619" w:rsidRPr="00136566" w:rsidRDefault="00653619" w:rsidP="009C5209">
            <w:pPr>
              <w:keepNext/>
              <w:keepLines/>
              <w:spacing w:after="0"/>
              <w:ind w:left="0"/>
              <w:jc w:val="center"/>
            </w:pPr>
            <w:r w:rsidRPr="00136566">
              <w:t>0.02</w:t>
            </w:r>
          </w:p>
        </w:tc>
        <w:tc>
          <w:tcPr>
            <w:tcW w:w="1530" w:type="dxa"/>
            <w:hideMark/>
          </w:tcPr>
          <w:p w14:paraId="10077615" w14:textId="77777777" w:rsidR="00653619" w:rsidRPr="00136566" w:rsidRDefault="00653619" w:rsidP="009C5209">
            <w:pPr>
              <w:keepNext/>
              <w:keepLines/>
              <w:spacing w:after="0"/>
              <w:ind w:left="0"/>
              <w:jc w:val="center"/>
            </w:pPr>
            <w:r w:rsidRPr="00136566">
              <w:t>0.20</w:t>
            </w:r>
          </w:p>
        </w:tc>
      </w:tr>
      <w:tr w:rsidR="00653619" w:rsidRPr="00136566" w14:paraId="60EA9DE2" w14:textId="77777777" w:rsidTr="009C5209">
        <w:tc>
          <w:tcPr>
            <w:tcW w:w="1710" w:type="dxa"/>
            <w:hideMark/>
          </w:tcPr>
          <w:p w14:paraId="6B10E357" w14:textId="77777777" w:rsidR="00653619" w:rsidRPr="00136566" w:rsidRDefault="00653619" w:rsidP="009C5209">
            <w:pPr>
              <w:keepNext/>
              <w:keepLines/>
              <w:spacing w:after="0"/>
              <w:ind w:left="0"/>
              <w:jc w:val="center"/>
            </w:pPr>
            <w:r w:rsidRPr="00136566">
              <w:t>231–250</w:t>
            </w:r>
          </w:p>
        </w:tc>
        <w:tc>
          <w:tcPr>
            <w:tcW w:w="1530" w:type="dxa"/>
            <w:hideMark/>
          </w:tcPr>
          <w:p w14:paraId="01EE8143" w14:textId="77777777" w:rsidR="00653619" w:rsidRPr="00136566" w:rsidRDefault="00653619" w:rsidP="009C5209">
            <w:pPr>
              <w:keepNext/>
              <w:keepLines/>
              <w:spacing w:after="0"/>
              <w:ind w:left="0"/>
              <w:jc w:val="center"/>
            </w:pPr>
            <w:r w:rsidRPr="00136566">
              <w:t>0.00</w:t>
            </w:r>
          </w:p>
        </w:tc>
        <w:tc>
          <w:tcPr>
            <w:tcW w:w="1620" w:type="dxa"/>
            <w:hideMark/>
          </w:tcPr>
          <w:p w14:paraId="35E1962C" w14:textId="77777777" w:rsidR="00653619" w:rsidRPr="00136566" w:rsidRDefault="00653619" w:rsidP="009C5209">
            <w:pPr>
              <w:keepNext/>
              <w:keepLines/>
              <w:spacing w:after="0"/>
              <w:ind w:left="0"/>
              <w:jc w:val="center"/>
            </w:pPr>
            <w:r w:rsidRPr="00136566">
              <w:t>0.00</w:t>
            </w:r>
          </w:p>
        </w:tc>
        <w:tc>
          <w:tcPr>
            <w:tcW w:w="1530" w:type="dxa"/>
            <w:hideMark/>
          </w:tcPr>
          <w:p w14:paraId="2A4ADD9F" w14:textId="77777777" w:rsidR="00653619" w:rsidRPr="00136566" w:rsidRDefault="00653619" w:rsidP="009C5209">
            <w:pPr>
              <w:keepNext/>
              <w:keepLines/>
              <w:spacing w:after="0"/>
              <w:ind w:left="0"/>
              <w:jc w:val="center"/>
            </w:pPr>
            <w:r w:rsidRPr="00136566">
              <w:t>0.03</w:t>
            </w:r>
          </w:p>
        </w:tc>
        <w:tc>
          <w:tcPr>
            <w:tcW w:w="1530" w:type="dxa"/>
            <w:hideMark/>
          </w:tcPr>
          <w:p w14:paraId="1524D9C2" w14:textId="77777777" w:rsidR="00653619" w:rsidRPr="00136566" w:rsidRDefault="00653619" w:rsidP="009C5209">
            <w:pPr>
              <w:keepNext/>
              <w:keepLines/>
              <w:spacing w:after="0"/>
              <w:ind w:left="0"/>
              <w:jc w:val="center"/>
            </w:pPr>
            <w:r w:rsidRPr="00136566">
              <w:t>0.09</w:t>
            </w:r>
          </w:p>
        </w:tc>
        <w:tc>
          <w:tcPr>
            <w:tcW w:w="1530" w:type="dxa"/>
            <w:hideMark/>
          </w:tcPr>
          <w:p w14:paraId="41C29568" w14:textId="77777777" w:rsidR="00653619" w:rsidRPr="00136566" w:rsidRDefault="00653619" w:rsidP="009C5209">
            <w:pPr>
              <w:keepNext/>
              <w:keepLines/>
              <w:spacing w:after="0"/>
              <w:ind w:left="0"/>
              <w:jc w:val="center"/>
            </w:pPr>
            <w:r w:rsidRPr="00136566">
              <w:t>0.12</w:t>
            </w:r>
          </w:p>
        </w:tc>
      </w:tr>
    </w:tbl>
    <w:p w14:paraId="23B7BE8C" w14:textId="77777777" w:rsidR="00653619" w:rsidRPr="00136566" w:rsidRDefault="00653619" w:rsidP="00653619">
      <w:pPr>
        <w:rPr>
          <w:b/>
        </w:rPr>
      </w:pPr>
      <w:r w:rsidRPr="00136566">
        <w:rPr>
          <w:bCs/>
        </w:rPr>
        <w:t>All-forms average, estimated proportion correctly classified: total = 0.80 Standard Met and Exceeded = 0.93</w:t>
      </w:r>
    </w:p>
    <w:p w14:paraId="5B15B35C" w14:textId="77777777" w:rsidR="00653619" w:rsidRPr="00136566" w:rsidRDefault="00653619" w:rsidP="00653619">
      <w:pPr>
        <w:pStyle w:val="Caption"/>
      </w:pPr>
      <w:bookmarkStart w:id="1314" w:name="_Ref43202511"/>
      <w:bookmarkStart w:id="1315" w:name="_Toc43295206"/>
      <w:bookmarkStart w:id="1316" w:name="_Toc221178159"/>
      <w:r w:rsidRPr="00136566">
        <w:t>Table 8.G.</w:t>
      </w:r>
      <w:fldSimple w:instr=" SEQ Table_8.G. \* ARABIC ">
        <w:r w:rsidRPr="00136566">
          <w:t>2</w:t>
        </w:r>
      </w:fldSimple>
      <w:bookmarkEnd w:id="1314"/>
      <w:r w:rsidRPr="00136566">
        <w:t xml:space="preserve">  Grade Five: Decision Consistency</w:t>
      </w:r>
      <w:bookmarkEnd w:id="1315"/>
      <w:bookmarkEnd w:id="1316"/>
    </w:p>
    <w:tbl>
      <w:tblPr>
        <w:tblStyle w:val="TRs"/>
        <w:tblW w:w="9450" w:type="dxa"/>
        <w:tblLayout w:type="fixed"/>
        <w:tblLook w:val="04A0" w:firstRow="1" w:lastRow="0" w:firstColumn="1" w:lastColumn="0" w:noHBand="0" w:noVBand="1"/>
        <w:tblDescription w:val="Grade Five: Decision Consistency"/>
      </w:tblPr>
      <w:tblGrid>
        <w:gridCol w:w="1710"/>
        <w:gridCol w:w="1530"/>
        <w:gridCol w:w="1620"/>
        <w:gridCol w:w="1530"/>
        <w:gridCol w:w="1530"/>
        <w:gridCol w:w="1530"/>
      </w:tblGrid>
      <w:tr w:rsidR="00653619" w:rsidRPr="00136566" w14:paraId="45CB38A4" w14:textId="77777777" w:rsidTr="009C5209">
        <w:trPr>
          <w:cnfStyle w:val="100000000000" w:firstRow="1" w:lastRow="0" w:firstColumn="0" w:lastColumn="0" w:oddVBand="0" w:evenVBand="0" w:oddHBand="0" w:evenHBand="0" w:firstRowFirstColumn="0" w:firstRowLastColumn="0" w:lastRowFirstColumn="0" w:lastRowLastColumn="0"/>
        </w:trPr>
        <w:tc>
          <w:tcPr>
            <w:tcW w:w="1710" w:type="dxa"/>
            <w:hideMark/>
          </w:tcPr>
          <w:p w14:paraId="6A8EBA98" w14:textId="77777777" w:rsidR="00653619" w:rsidRPr="00136566" w:rsidRDefault="00653619" w:rsidP="009C5209">
            <w:pPr>
              <w:pStyle w:val="TableHead"/>
              <w:rPr>
                <w:noProof w:val="0"/>
              </w:rPr>
            </w:pPr>
            <w:r w:rsidRPr="00136566">
              <w:rPr>
                <w:noProof w:val="0"/>
              </w:rPr>
              <w:t>Placement Score</w:t>
            </w:r>
          </w:p>
        </w:tc>
        <w:tc>
          <w:tcPr>
            <w:tcW w:w="1530" w:type="dxa"/>
            <w:hideMark/>
          </w:tcPr>
          <w:p w14:paraId="009941D3"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127EDEA6"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2830331D" w14:textId="77777777" w:rsidR="00653619" w:rsidRPr="00136566" w:rsidRDefault="00653619" w:rsidP="009C5209">
            <w:pPr>
              <w:pStyle w:val="TableHead"/>
              <w:rPr>
                <w:noProof w:val="0"/>
              </w:rPr>
            </w:pPr>
            <w:r w:rsidRPr="00136566">
              <w:rPr>
                <w:noProof w:val="0"/>
              </w:rPr>
              <w:t>Standard Met</w:t>
            </w:r>
          </w:p>
        </w:tc>
        <w:tc>
          <w:tcPr>
            <w:tcW w:w="1530" w:type="dxa"/>
            <w:hideMark/>
          </w:tcPr>
          <w:p w14:paraId="5C25B657"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2DD0FEC9" w14:textId="77777777" w:rsidR="00653619" w:rsidRPr="00136566" w:rsidRDefault="00653619" w:rsidP="009C5209">
            <w:pPr>
              <w:pStyle w:val="TableHead"/>
              <w:rPr>
                <w:noProof w:val="0"/>
              </w:rPr>
            </w:pPr>
            <w:r w:rsidRPr="00136566">
              <w:rPr>
                <w:noProof w:val="0"/>
              </w:rPr>
              <w:t>Category Total</w:t>
            </w:r>
          </w:p>
        </w:tc>
      </w:tr>
      <w:tr w:rsidR="00653619" w:rsidRPr="00136566" w14:paraId="1FED28D6" w14:textId="77777777" w:rsidTr="009C5209">
        <w:tc>
          <w:tcPr>
            <w:tcW w:w="1710" w:type="dxa"/>
            <w:hideMark/>
          </w:tcPr>
          <w:p w14:paraId="2048BA54" w14:textId="77777777" w:rsidR="00653619" w:rsidRPr="00136566" w:rsidRDefault="00653619" w:rsidP="009C5209">
            <w:pPr>
              <w:keepNext/>
              <w:keepLines/>
              <w:spacing w:after="0"/>
              <w:ind w:left="0"/>
              <w:jc w:val="center"/>
            </w:pPr>
            <w:r w:rsidRPr="00136566">
              <w:t>150–178</w:t>
            </w:r>
          </w:p>
        </w:tc>
        <w:tc>
          <w:tcPr>
            <w:tcW w:w="1530" w:type="dxa"/>
            <w:hideMark/>
          </w:tcPr>
          <w:p w14:paraId="2120FEAF" w14:textId="77777777" w:rsidR="00653619" w:rsidRPr="00136566" w:rsidRDefault="00653619" w:rsidP="009C5209">
            <w:pPr>
              <w:keepNext/>
              <w:keepLines/>
              <w:spacing w:after="0"/>
              <w:ind w:left="0"/>
              <w:jc w:val="center"/>
            </w:pPr>
            <w:r w:rsidRPr="00136566">
              <w:t>0.13</w:t>
            </w:r>
          </w:p>
        </w:tc>
        <w:tc>
          <w:tcPr>
            <w:tcW w:w="1620" w:type="dxa"/>
            <w:hideMark/>
          </w:tcPr>
          <w:p w14:paraId="09D75512" w14:textId="77777777" w:rsidR="00653619" w:rsidRPr="00136566" w:rsidRDefault="00653619" w:rsidP="009C5209">
            <w:pPr>
              <w:keepNext/>
              <w:keepLines/>
              <w:spacing w:after="0"/>
              <w:ind w:left="0"/>
              <w:jc w:val="center"/>
            </w:pPr>
            <w:r w:rsidRPr="00136566">
              <w:t>0.06</w:t>
            </w:r>
          </w:p>
        </w:tc>
        <w:tc>
          <w:tcPr>
            <w:tcW w:w="1530" w:type="dxa"/>
            <w:hideMark/>
          </w:tcPr>
          <w:p w14:paraId="24E750AF" w14:textId="77777777" w:rsidR="00653619" w:rsidRPr="00136566" w:rsidRDefault="00653619" w:rsidP="009C5209">
            <w:pPr>
              <w:keepNext/>
              <w:keepLines/>
              <w:spacing w:after="0"/>
              <w:ind w:left="0"/>
              <w:jc w:val="center"/>
            </w:pPr>
            <w:r w:rsidRPr="00136566">
              <w:t>0.00</w:t>
            </w:r>
          </w:p>
        </w:tc>
        <w:tc>
          <w:tcPr>
            <w:tcW w:w="1530" w:type="dxa"/>
            <w:hideMark/>
          </w:tcPr>
          <w:p w14:paraId="590F0571" w14:textId="77777777" w:rsidR="00653619" w:rsidRPr="00136566" w:rsidRDefault="00653619" w:rsidP="009C5209">
            <w:pPr>
              <w:keepNext/>
              <w:keepLines/>
              <w:spacing w:after="0"/>
              <w:ind w:left="0"/>
              <w:jc w:val="center"/>
            </w:pPr>
            <w:r w:rsidRPr="00136566">
              <w:t>0.00</w:t>
            </w:r>
          </w:p>
        </w:tc>
        <w:tc>
          <w:tcPr>
            <w:tcW w:w="1530" w:type="dxa"/>
            <w:hideMark/>
          </w:tcPr>
          <w:p w14:paraId="30509EE9" w14:textId="77777777" w:rsidR="00653619" w:rsidRPr="00136566" w:rsidRDefault="00653619" w:rsidP="009C5209">
            <w:pPr>
              <w:keepNext/>
              <w:keepLines/>
              <w:spacing w:after="0"/>
              <w:ind w:left="0"/>
              <w:jc w:val="center"/>
            </w:pPr>
            <w:r w:rsidRPr="00136566">
              <w:t>0.19</w:t>
            </w:r>
          </w:p>
        </w:tc>
      </w:tr>
      <w:tr w:rsidR="00653619" w:rsidRPr="00136566" w14:paraId="4F281145" w14:textId="77777777" w:rsidTr="009C5209">
        <w:tc>
          <w:tcPr>
            <w:tcW w:w="1710" w:type="dxa"/>
            <w:hideMark/>
          </w:tcPr>
          <w:p w14:paraId="68446B90" w14:textId="77777777" w:rsidR="00653619" w:rsidRPr="00136566" w:rsidRDefault="00653619" w:rsidP="009C5209">
            <w:pPr>
              <w:keepNext/>
              <w:keepLines/>
              <w:spacing w:after="0"/>
              <w:ind w:left="0"/>
              <w:jc w:val="center"/>
            </w:pPr>
            <w:r w:rsidRPr="00136566">
              <w:t>179–213</w:t>
            </w:r>
          </w:p>
        </w:tc>
        <w:tc>
          <w:tcPr>
            <w:tcW w:w="1530" w:type="dxa"/>
            <w:hideMark/>
          </w:tcPr>
          <w:p w14:paraId="23DF5AA4" w14:textId="77777777" w:rsidR="00653619" w:rsidRPr="00136566" w:rsidRDefault="00653619" w:rsidP="009C5209">
            <w:pPr>
              <w:keepNext/>
              <w:keepLines/>
              <w:spacing w:after="0"/>
              <w:ind w:left="0"/>
              <w:jc w:val="center"/>
            </w:pPr>
            <w:r w:rsidRPr="00136566">
              <w:t>0.06</w:t>
            </w:r>
          </w:p>
        </w:tc>
        <w:tc>
          <w:tcPr>
            <w:tcW w:w="1620" w:type="dxa"/>
            <w:hideMark/>
          </w:tcPr>
          <w:p w14:paraId="4AA50B90" w14:textId="77777777" w:rsidR="00653619" w:rsidRPr="00136566" w:rsidRDefault="00653619" w:rsidP="009C5209">
            <w:pPr>
              <w:keepNext/>
              <w:keepLines/>
              <w:spacing w:after="0"/>
              <w:ind w:left="0"/>
              <w:jc w:val="center"/>
            </w:pPr>
            <w:r w:rsidRPr="00136566">
              <w:t>0.39</w:t>
            </w:r>
          </w:p>
        </w:tc>
        <w:tc>
          <w:tcPr>
            <w:tcW w:w="1530" w:type="dxa"/>
            <w:hideMark/>
          </w:tcPr>
          <w:p w14:paraId="38B95FD1" w14:textId="77777777" w:rsidR="00653619" w:rsidRPr="00136566" w:rsidRDefault="00653619" w:rsidP="009C5209">
            <w:pPr>
              <w:keepNext/>
              <w:keepLines/>
              <w:spacing w:after="0"/>
              <w:ind w:left="0"/>
              <w:jc w:val="center"/>
            </w:pPr>
            <w:r w:rsidRPr="00136566">
              <w:t>0.05</w:t>
            </w:r>
          </w:p>
        </w:tc>
        <w:tc>
          <w:tcPr>
            <w:tcW w:w="1530" w:type="dxa"/>
            <w:hideMark/>
          </w:tcPr>
          <w:p w14:paraId="3A9D99DC" w14:textId="77777777" w:rsidR="00653619" w:rsidRPr="00136566" w:rsidRDefault="00653619" w:rsidP="009C5209">
            <w:pPr>
              <w:keepNext/>
              <w:keepLines/>
              <w:spacing w:after="0"/>
              <w:ind w:left="0"/>
              <w:jc w:val="center"/>
            </w:pPr>
            <w:r w:rsidRPr="00136566">
              <w:t>0.00</w:t>
            </w:r>
          </w:p>
        </w:tc>
        <w:tc>
          <w:tcPr>
            <w:tcW w:w="1530" w:type="dxa"/>
            <w:hideMark/>
          </w:tcPr>
          <w:p w14:paraId="4B246AF5" w14:textId="77777777" w:rsidR="00653619" w:rsidRPr="00136566" w:rsidRDefault="00653619" w:rsidP="009C5209">
            <w:pPr>
              <w:keepNext/>
              <w:keepLines/>
              <w:spacing w:after="0"/>
              <w:ind w:left="0"/>
              <w:jc w:val="center"/>
            </w:pPr>
            <w:r w:rsidRPr="00136566">
              <w:t>0.49</w:t>
            </w:r>
          </w:p>
        </w:tc>
      </w:tr>
      <w:tr w:rsidR="00653619" w:rsidRPr="00136566" w14:paraId="11C131BE" w14:textId="77777777" w:rsidTr="009C5209">
        <w:tc>
          <w:tcPr>
            <w:tcW w:w="1710" w:type="dxa"/>
            <w:hideMark/>
          </w:tcPr>
          <w:p w14:paraId="4F2B5CDB" w14:textId="77777777" w:rsidR="00653619" w:rsidRPr="00136566" w:rsidRDefault="00653619" w:rsidP="009C5209">
            <w:pPr>
              <w:keepNext/>
              <w:keepLines/>
              <w:spacing w:after="0"/>
              <w:ind w:left="0"/>
              <w:jc w:val="center"/>
            </w:pPr>
            <w:r w:rsidRPr="00136566">
              <w:t>214–230</w:t>
            </w:r>
          </w:p>
        </w:tc>
        <w:tc>
          <w:tcPr>
            <w:tcW w:w="1530" w:type="dxa"/>
            <w:hideMark/>
          </w:tcPr>
          <w:p w14:paraId="4D9620C3" w14:textId="77777777" w:rsidR="00653619" w:rsidRPr="00136566" w:rsidRDefault="00653619" w:rsidP="009C5209">
            <w:pPr>
              <w:keepNext/>
              <w:keepLines/>
              <w:spacing w:after="0"/>
              <w:ind w:left="0"/>
              <w:jc w:val="center"/>
            </w:pPr>
            <w:r w:rsidRPr="00136566">
              <w:t>0.00</w:t>
            </w:r>
          </w:p>
        </w:tc>
        <w:tc>
          <w:tcPr>
            <w:tcW w:w="1620" w:type="dxa"/>
            <w:hideMark/>
          </w:tcPr>
          <w:p w14:paraId="1373C590" w14:textId="77777777" w:rsidR="00653619" w:rsidRPr="00136566" w:rsidRDefault="00653619" w:rsidP="009C5209">
            <w:pPr>
              <w:keepNext/>
              <w:keepLines/>
              <w:spacing w:after="0"/>
              <w:ind w:left="0"/>
              <w:jc w:val="center"/>
            </w:pPr>
            <w:r w:rsidRPr="00136566">
              <w:t>0.05</w:t>
            </w:r>
          </w:p>
        </w:tc>
        <w:tc>
          <w:tcPr>
            <w:tcW w:w="1530" w:type="dxa"/>
            <w:hideMark/>
          </w:tcPr>
          <w:p w14:paraId="5B6EEE4B" w14:textId="77777777" w:rsidR="00653619" w:rsidRPr="00136566" w:rsidRDefault="00653619" w:rsidP="009C5209">
            <w:pPr>
              <w:keepNext/>
              <w:keepLines/>
              <w:spacing w:after="0"/>
              <w:ind w:left="0"/>
              <w:jc w:val="center"/>
            </w:pPr>
            <w:r w:rsidRPr="00136566">
              <w:t>0.11</w:t>
            </w:r>
          </w:p>
        </w:tc>
        <w:tc>
          <w:tcPr>
            <w:tcW w:w="1530" w:type="dxa"/>
            <w:hideMark/>
          </w:tcPr>
          <w:p w14:paraId="49B889F0" w14:textId="77777777" w:rsidR="00653619" w:rsidRPr="00136566" w:rsidRDefault="00653619" w:rsidP="009C5209">
            <w:pPr>
              <w:keepNext/>
              <w:keepLines/>
              <w:spacing w:after="0"/>
              <w:ind w:left="0"/>
              <w:jc w:val="center"/>
            </w:pPr>
            <w:r w:rsidRPr="00136566">
              <w:t>0.03</w:t>
            </w:r>
          </w:p>
        </w:tc>
        <w:tc>
          <w:tcPr>
            <w:tcW w:w="1530" w:type="dxa"/>
            <w:hideMark/>
          </w:tcPr>
          <w:p w14:paraId="47909C18" w14:textId="77777777" w:rsidR="00653619" w:rsidRPr="00136566" w:rsidRDefault="00653619" w:rsidP="009C5209">
            <w:pPr>
              <w:keepNext/>
              <w:keepLines/>
              <w:spacing w:after="0"/>
              <w:ind w:left="0"/>
              <w:jc w:val="center"/>
            </w:pPr>
            <w:r w:rsidRPr="00136566">
              <w:t>0.20</w:t>
            </w:r>
          </w:p>
        </w:tc>
      </w:tr>
      <w:tr w:rsidR="00653619" w:rsidRPr="00136566" w14:paraId="25687C32" w14:textId="77777777" w:rsidTr="009C5209">
        <w:tc>
          <w:tcPr>
            <w:tcW w:w="1710" w:type="dxa"/>
            <w:hideMark/>
          </w:tcPr>
          <w:p w14:paraId="3B9E0484" w14:textId="77777777" w:rsidR="00653619" w:rsidRPr="00136566" w:rsidRDefault="00653619" w:rsidP="009C5209">
            <w:pPr>
              <w:keepNext/>
              <w:keepLines/>
              <w:spacing w:after="0"/>
              <w:ind w:left="0"/>
              <w:jc w:val="center"/>
            </w:pPr>
            <w:r w:rsidRPr="00136566">
              <w:t>231–250</w:t>
            </w:r>
          </w:p>
        </w:tc>
        <w:tc>
          <w:tcPr>
            <w:tcW w:w="1530" w:type="dxa"/>
            <w:hideMark/>
          </w:tcPr>
          <w:p w14:paraId="38200229" w14:textId="77777777" w:rsidR="00653619" w:rsidRPr="00136566" w:rsidRDefault="00653619" w:rsidP="009C5209">
            <w:pPr>
              <w:keepNext/>
              <w:keepLines/>
              <w:spacing w:after="0"/>
              <w:ind w:left="0"/>
              <w:jc w:val="center"/>
            </w:pPr>
            <w:r w:rsidRPr="00136566">
              <w:t>0.00</w:t>
            </w:r>
          </w:p>
        </w:tc>
        <w:tc>
          <w:tcPr>
            <w:tcW w:w="1620" w:type="dxa"/>
            <w:hideMark/>
          </w:tcPr>
          <w:p w14:paraId="3EFFC04D" w14:textId="77777777" w:rsidR="00653619" w:rsidRPr="00136566" w:rsidRDefault="00653619" w:rsidP="009C5209">
            <w:pPr>
              <w:keepNext/>
              <w:keepLines/>
              <w:spacing w:after="0"/>
              <w:ind w:left="0"/>
              <w:jc w:val="center"/>
            </w:pPr>
            <w:r w:rsidRPr="00136566">
              <w:t>0.00</w:t>
            </w:r>
          </w:p>
        </w:tc>
        <w:tc>
          <w:tcPr>
            <w:tcW w:w="1530" w:type="dxa"/>
            <w:hideMark/>
          </w:tcPr>
          <w:p w14:paraId="748128E7" w14:textId="77777777" w:rsidR="00653619" w:rsidRPr="00136566" w:rsidRDefault="00653619" w:rsidP="009C5209">
            <w:pPr>
              <w:keepNext/>
              <w:keepLines/>
              <w:spacing w:after="0"/>
              <w:ind w:left="0"/>
              <w:jc w:val="center"/>
            </w:pPr>
            <w:r w:rsidRPr="00136566">
              <w:t>0.03</w:t>
            </w:r>
          </w:p>
        </w:tc>
        <w:tc>
          <w:tcPr>
            <w:tcW w:w="1530" w:type="dxa"/>
            <w:hideMark/>
          </w:tcPr>
          <w:p w14:paraId="1A0B2B71" w14:textId="77777777" w:rsidR="00653619" w:rsidRPr="00136566" w:rsidRDefault="00653619" w:rsidP="009C5209">
            <w:pPr>
              <w:keepNext/>
              <w:keepLines/>
              <w:spacing w:after="0"/>
              <w:ind w:left="0"/>
              <w:jc w:val="center"/>
            </w:pPr>
            <w:r w:rsidRPr="00136566">
              <w:t>0.09</w:t>
            </w:r>
          </w:p>
        </w:tc>
        <w:tc>
          <w:tcPr>
            <w:tcW w:w="1530" w:type="dxa"/>
            <w:hideMark/>
          </w:tcPr>
          <w:p w14:paraId="398E5BE7" w14:textId="77777777" w:rsidR="00653619" w:rsidRPr="00136566" w:rsidRDefault="00653619" w:rsidP="009C5209">
            <w:pPr>
              <w:keepNext/>
              <w:keepLines/>
              <w:spacing w:after="0"/>
              <w:ind w:left="0"/>
              <w:jc w:val="center"/>
            </w:pPr>
            <w:r w:rsidRPr="00136566">
              <w:t>0.12</w:t>
            </w:r>
          </w:p>
        </w:tc>
      </w:tr>
    </w:tbl>
    <w:p w14:paraId="34714462" w14:textId="77777777" w:rsidR="00653619" w:rsidRPr="00136566" w:rsidRDefault="00653619" w:rsidP="002B1B57">
      <w:r w:rsidRPr="00136566">
        <w:t>Alternate form, estimated proportion consistently classified: total = 0.73 Standard Met and Exceeded = 0.90</w:t>
      </w:r>
    </w:p>
    <w:p w14:paraId="7859429C" w14:textId="77777777" w:rsidR="00653619" w:rsidRPr="00136566" w:rsidRDefault="00653619" w:rsidP="00653619">
      <w:pPr>
        <w:pStyle w:val="Caption"/>
      </w:pPr>
      <w:bookmarkStart w:id="1317" w:name="_Toc43295207"/>
      <w:bookmarkStart w:id="1318" w:name="_Toc221178160"/>
      <w:r w:rsidRPr="00136566">
        <w:lastRenderedPageBreak/>
        <w:t>Table 8.G.</w:t>
      </w:r>
      <w:fldSimple w:instr=" SEQ Table_8.G. \* ARABIC ">
        <w:r w:rsidRPr="00136566">
          <w:t>3</w:t>
        </w:r>
      </w:fldSimple>
      <w:r w:rsidRPr="00136566">
        <w:t xml:space="preserve">  Grade Eight: Decision Accuracy</w:t>
      </w:r>
      <w:bookmarkEnd w:id="1317"/>
      <w:bookmarkEnd w:id="1318"/>
    </w:p>
    <w:tbl>
      <w:tblPr>
        <w:tblStyle w:val="TRs"/>
        <w:tblW w:w="9450" w:type="dxa"/>
        <w:tblLayout w:type="fixed"/>
        <w:tblLook w:val="04A0" w:firstRow="1" w:lastRow="0" w:firstColumn="1" w:lastColumn="0" w:noHBand="0" w:noVBand="1"/>
        <w:tblDescription w:val="Grade Eight: Decision Accuracy"/>
      </w:tblPr>
      <w:tblGrid>
        <w:gridCol w:w="1710"/>
        <w:gridCol w:w="1530"/>
        <w:gridCol w:w="1620"/>
        <w:gridCol w:w="1530"/>
        <w:gridCol w:w="1530"/>
        <w:gridCol w:w="1530"/>
      </w:tblGrid>
      <w:tr w:rsidR="00653619" w:rsidRPr="00136566" w14:paraId="1EF6556D" w14:textId="77777777" w:rsidTr="009C5209">
        <w:trPr>
          <w:cnfStyle w:val="100000000000" w:firstRow="1" w:lastRow="0" w:firstColumn="0" w:lastColumn="0" w:oddVBand="0" w:evenVBand="0" w:oddHBand="0" w:evenHBand="0" w:firstRowFirstColumn="0" w:firstRowLastColumn="0" w:lastRowFirstColumn="0" w:lastRowLastColumn="0"/>
          <w:trHeight w:val="506"/>
        </w:trPr>
        <w:tc>
          <w:tcPr>
            <w:tcW w:w="1710" w:type="dxa"/>
            <w:hideMark/>
          </w:tcPr>
          <w:p w14:paraId="135D40CD" w14:textId="77777777" w:rsidR="00653619" w:rsidRPr="00136566" w:rsidRDefault="00653619" w:rsidP="009C5209">
            <w:pPr>
              <w:pStyle w:val="TableHead"/>
              <w:rPr>
                <w:noProof w:val="0"/>
              </w:rPr>
            </w:pPr>
            <w:r w:rsidRPr="00136566">
              <w:rPr>
                <w:noProof w:val="0"/>
              </w:rPr>
              <w:t>Placement Score</w:t>
            </w:r>
          </w:p>
        </w:tc>
        <w:tc>
          <w:tcPr>
            <w:tcW w:w="1530" w:type="dxa"/>
            <w:hideMark/>
          </w:tcPr>
          <w:p w14:paraId="7B8BC220"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3BA334AB"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7F286573" w14:textId="77777777" w:rsidR="00653619" w:rsidRPr="00136566" w:rsidRDefault="00653619" w:rsidP="009C5209">
            <w:pPr>
              <w:pStyle w:val="TableHead"/>
              <w:rPr>
                <w:noProof w:val="0"/>
              </w:rPr>
            </w:pPr>
            <w:r w:rsidRPr="00136566">
              <w:rPr>
                <w:noProof w:val="0"/>
              </w:rPr>
              <w:t>Standard Met</w:t>
            </w:r>
          </w:p>
        </w:tc>
        <w:tc>
          <w:tcPr>
            <w:tcW w:w="1530" w:type="dxa"/>
            <w:hideMark/>
          </w:tcPr>
          <w:p w14:paraId="4BC8EB1B"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75F04E3C" w14:textId="77777777" w:rsidR="00653619" w:rsidRPr="00136566" w:rsidRDefault="00653619" w:rsidP="009C5209">
            <w:pPr>
              <w:pStyle w:val="TableHead"/>
              <w:rPr>
                <w:noProof w:val="0"/>
              </w:rPr>
            </w:pPr>
            <w:r w:rsidRPr="00136566">
              <w:rPr>
                <w:noProof w:val="0"/>
              </w:rPr>
              <w:t>Category Total</w:t>
            </w:r>
          </w:p>
        </w:tc>
      </w:tr>
      <w:tr w:rsidR="00653619" w:rsidRPr="00136566" w14:paraId="7DA615FD" w14:textId="77777777" w:rsidTr="009C5209">
        <w:tc>
          <w:tcPr>
            <w:tcW w:w="1710" w:type="dxa"/>
            <w:hideMark/>
          </w:tcPr>
          <w:p w14:paraId="6B37F35D" w14:textId="77777777" w:rsidR="00653619" w:rsidRPr="00136566" w:rsidRDefault="00653619" w:rsidP="009C5209">
            <w:pPr>
              <w:keepNext/>
              <w:keepLines/>
              <w:spacing w:after="0"/>
              <w:ind w:left="0"/>
              <w:jc w:val="center"/>
            </w:pPr>
            <w:r w:rsidRPr="00136566">
              <w:t>350–377</w:t>
            </w:r>
          </w:p>
        </w:tc>
        <w:tc>
          <w:tcPr>
            <w:tcW w:w="1530" w:type="dxa"/>
            <w:hideMark/>
          </w:tcPr>
          <w:p w14:paraId="5C801C89" w14:textId="77777777" w:rsidR="00653619" w:rsidRPr="00136566" w:rsidRDefault="00653619" w:rsidP="009C5209">
            <w:pPr>
              <w:keepNext/>
              <w:keepLines/>
              <w:spacing w:after="0"/>
              <w:ind w:left="0"/>
              <w:jc w:val="center"/>
            </w:pPr>
            <w:r w:rsidRPr="00136566">
              <w:t>0.13</w:t>
            </w:r>
          </w:p>
        </w:tc>
        <w:tc>
          <w:tcPr>
            <w:tcW w:w="1620" w:type="dxa"/>
            <w:hideMark/>
          </w:tcPr>
          <w:p w14:paraId="39D3A762" w14:textId="77777777" w:rsidR="00653619" w:rsidRPr="00136566" w:rsidRDefault="00653619" w:rsidP="009C5209">
            <w:pPr>
              <w:keepNext/>
              <w:keepLines/>
              <w:spacing w:after="0"/>
              <w:ind w:left="0"/>
              <w:jc w:val="center"/>
            </w:pPr>
            <w:r w:rsidRPr="00136566">
              <w:t>0.05</w:t>
            </w:r>
          </w:p>
        </w:tc>
        <w:tc>
          <w:tcPr>
            <w:tcW w:w="1530" w:type="dxa"/>
            <w:hideMark/>
          </w:tcPr>
          <w:p w14:paraId="07C93EDC" w14:textId="77777777" w:rsidR="00653619" w:rsidRPr="00136566" w:rsidRDefault="00653619" w:rsidP="009C5209">
            <w:pPr>
              <w:keepNext/>
              <w:keepLines/>
              <w:spacing w:after="0"/>
              <w:ind w:left="0"/>
              <w:jc w:val="center"/>
            </w:pPr>
            <w:r w:rsidRPr="00136566">
              <w:t>0.00</w:t>
            </w:r>
          </w:p>
        </w:tc>
        <w:tc>
          <w:tcPr>
            <w:tcW w:w="1530" w:type="dxa"/>
            <w:hideMark/>
          </w:tcPr>
          <w:p w14:paraId="4E7D32BF" w14:textId="77777777" w:rsidR="00653619" w:rsidRPr="00136566" w:rsidRDefault="00653619" w:rsidP="009C5209">
            <w:pPr>
              <w:keepNext/>
              <w:keepLines/>
              <w:spacing w:after="0"/>
              <w:ind w:left="0"/>
              <w:jc w:val="center"/>
            </w:pPr>
            <w:r w:rsidRPr="00136566">
              <w:t>0.00</w:t>
            </w:r>
          </w:p>
        </w:tc>
        <w:tc>
          <w:tcPr>
            <w:tcW w:w="1530" w:type="dxa"/>
            <w:hideMark/>
          </w:tcPr>
          <w:p w14:paraId="3410A566" w14:textId="77777777" w:rsidR="00653619" w:rsidRPr="00136566" w:rsidRDefault="00653619" w:rsidP="009C5209">
            <w:pPr>
              <w:keepNext/>
              <w:keepLines/>
              <w:spacing w:after="0"/>
              <w:ind w:left="0"/>
              <w:jc w:val="center"/>
            </w:pPr>
            <w:r w:rsidRPr="00136566">
              <w:t>0.18</w:t>
            </w:r>
          </w:p>
        </w:tc>
      </w:tr>
      <w:tr w:rsidR="00653619" w:rsidRPr="00136566" w14:paraId="554F8A41" w14:textId="77777777" w:rsidTr="009C5209">
        <w:tc>
          <w:tcPr>
            <w:tcW w:w="1710" w:type="dxa"/>
            <w:hideMark/>
          </w:tcPr>
          <w:p w14:paraId="67A6863D" w14:textId="77777777" w:rsidR="00653619" w:rsidRPr="00136566" w:rsidRDefault="00653619" w:rsidP="009C5209">
            <w:pPr>
              <w:keepNext/>
              <w:keepLines/>
              <w:spacing w:after="0"/>
              <w:ind w:left="0"/>
              <w:jc w:val="center"/>
            </w:pPr>
            <w:r w:rsidRPr="00136566">
              <w:t>378–414</w:t>
            </w:r>
          </w:p>
        </w:tc>
        <w:tc>
          <w:tcPr>
            <w:tcW w:w="1530" w:type="dxa"/>
            <w:hideMark/>
          </w:tcPr>
          <w:p w14:paraId="7A78D1C3" w14:textId="77777777" w:rsidR="00653619" w:rsidRPr="00136566" w:rsidRDefault="00653619" w:rsidP="009C5209">
            <w:pPr>
              <w:keepNext/>
              <w:keepLines/>
              <w:spacing w:after="0"/>
              <w:ind w:left="0"/>
              <w:jc w:val="center"/>
            </w:pPr>
            <w:r w:rsidRPr="00136566">
              <w:t>0.04</w:t>
            </w:r>
          </w:p>
        </w:tc>
        <w:tc>
          <w:tcPr>
            <w:tcW w:w="1620" w:type="dxa"/>
            <w:hideMark/>
          </w:tcPr>
          <w:p w14:paraId="08140C7F" w14:textId="77777777" w:rsidR="00653619" w:rsidRPr="00136566" w:rsidRDefault="00653619" w:rsidP="009C5209">
            <w:pPr>
              <w:keepNext/>
              <w:keepLines/>
              <w:spacing w:after="0"/>
              <w:ind w:left="0"/>
              <w:jc w:val="center"/>
            </w:pPr>
            <w:r w:rsidRPr="00136566">
              <w:t>0.44</w:t>
            </w:r>
          </w:p>
        </w:tc>
        <w:tc>
          <w:tcPr>
            <w:tcW w:w="1530" w:type="dxa"/>
            <w:hideMark/>
          </w:tcPr>
          <w:p w14:paraId="043011EC" w14:textId="77777777" w:rsidR="00653619" w:rsidRPr="00136566" w:rsidRDefault="00653619" w:rsidP="009C5209">
            <w:pPr>
              <w:keepNext/>
              <w:keepLines/>
              <w:spacing w:after="0"/>
              <w:ind w:left="0"/>
              <w:jc w:val="center"/>
            </w:pPr>
            <w:r w:rsidRPr="00136566">
              <w:t>0.04</w:t>
            </w:r>
          </w:p>
        </w:tc>
        <w:tc>
          <w:tcPr>
            <w:tcW w:w="1530" w:type="dxa"/>
            <w:hideMark/>
          </w:tcPr>
          <w:p w14:paraId="432C3D89" w14:textId="77777777" w:rsidR="00653619" w:rsidRPr="00136566" w:rsidRDefault="00653619" w:rsidP="009C5209">
            <w:pPr>
              <w:keepNext/>
              <w:keepLines/>
              <w:spacing w:after="0"/>
              <w:ind w:left="0"/>
              <w:jc w:val="center"/>
            </w:pPr>
            <w:r w:rsidRPr="00136566">
              <w:t>0.00</w:t>
            </w:r>
          </w:p>
        </w:tc>
        <w:tc>
          <w:tcPr>
            <w:tcW w:w="1530" w:type="dxa"/>
            <w:hideMark/>
          </w:tcPr>
          <w:p w14:paraId="13419075" w14:textId="77777777" w:rsidR="00653619" w:rsidRPr="00136566" w:rsidRDefault="00653619" w:rsidP="009C5209">
            <w:pPr>
              <w:keepNext/>
              <w:keepLines/>
              <w:spacing w:after="0"/>
              <w:ind w:left="0"/>
              <w:jc w:val="center"/>
            </w:pPr>
            <w:r w:rsidRPr="00136566">
              <w:t>0.51</w:t>
            </w:r>
          </w:p>
        </w:tc>
      </w:tr>
      <w:tr w:rsidR="00653619" w:rsidRPr="00136566" w14:paraId="49534EDC" w14:textId="77777777" w:rsidTr="009C5209">
        <w:tc>
          <w:tcPr>
            <w:tcW w:w="1710" w:type="dxa"/>
            <w:hideMark/>
          </w:tcPr>
          <w:p w14:paraId="6777D0D4" w14:textId="77777777" w:rsidR="00653619" w:rsidRPr="00136566" w:rsidRDefault="00653619" w:rsidP="009C5209">
            <w:pPr>
              <w:keepNext/>
              <w:keepLines/>
              <w:spacing w:after="0"/>
              <w:ind w:left="0"/>
              <w:jc w:val="center"/>
            </w:pPr>
            <w:r w:rsidRPr="00136566">
              <w:t>415–432</w:t>
            </w:r>
          </w:p>
        </w:tc>
        <w:tc>
          <w:tcPr>
            <w:tcW w:w="1530" w:type="dxa"/>
            <w:hideMark/>
          </w:tcPr>
          <w:p w14:paraId="7A934076" w14:textId="77777777" w:rsidR="00653619" w:rsidRPr="00136566" w:rsidRDefault="00653619" w:rsidP="009C5209">
            <w:pPr>
              <w:keepNext/>
              <w:keepLines/>
              <w:spacing w:after="0"/>
              <w:ind w:left="0"/>
              <w:jc w:val="center"/>
            </w:pPr>
            <w:r w:rsidRPr="00136566">
              <w:t>0.00</w:t>
            </w:r>
          </w:p>
        </w:tc>
        <w:tc>
          <w:tcPr>
            <w:tcW w:w="1620" w:type="dxa"/>
            <w:hideMark/>
          </w:tcPr>
          <w:p w14:paraId="7E1CDAD6" w14:textId="77777777" w:rsidR="00653619" w:rsidRPr="00136566" w:rsidRDefault="00653619" w:rsidP="009C5209">
            <w:pPr>
              <w:keepNext/>
              <w:keepLines/>
              <w:spacing w:after="0"/>
              <w:ind w:left="0"/>
              <w:jc w:val="center"/>
            </w:pPr>
            <w:r w:rsidRPr="00136566">
              <w:t>0.04</w:t>
            </w:r>
          </w:p>
        </w:tc>
        <w:tc>
          <w:tcPr>
            <w:tcW w:w="1530" w:type="dxa"/>
            <w:hideMark/>
          </w:tcPr>
          <w:p w14:paraId="34043A34" w14:textId="77777777" w:rsidR="00653619" w:rsidRPr="00136566" w:rsidRDefault="00653619" w:rsidP="009C5209">
            <w:pPr>
              <w:keepNext/>
              <w:keepLines/>
              <w:spacing w:after="0"/>
              <w:ind w:left="0"/>
              <w:jc w:val="center"/>
            </w:pPr>
            <w:r w:rsidRPr="00136566">
              <w:t>0.15</w:t>
            </w:r>
          </w:p>
        </w:tc>
        <w:tc>
          <w:tcPr>
            <w:tcW w:w="1530" w:type="dxa"/>
            <w:hideMark/>
          </w:tcPr>
          <w:p w14:paraId="2139BD7A" w14:textId="77777777" w:rsidR="00653619" w:rsidRPr="00136566" w:rsidRDefault="00653619" w:rsidP="009C5209">
            <w:pPr>
              <w:keepNext/>
              <w:keepLines/>
              <w:spacing w:after="0"/>
              <w:ind w:left="0"/>
              <w:jc w:val="center"/>
            </w:pPr>
            <w:r w:rsidRPr="00136566">
              <w:t>0.02</w:t>
            </w:r>
          </w:p>
        </w:tc>
        <w:tc>
          <w:tcPr>
            <w:tcW w:w="1530" w:type="dxa"/>
            <w:hideMark/>
          </w:tcPr>
          <w:p w14:paraId="3F26A9F7" w14:textId="77777777" w:rsidR="00653619" w:rsidRPr="00136566" w:rsidRDefault="00653619" w:rsidP="009C5209">
            <w:pPr>
              <w:keepNext/>
              <w:keepLines/>
              <w:spacing w:after="0"/>
              <w:ind w:left="0"/>
              <w:jc w:val="center"/>
            </w:pPr>
            <w:r w:rsidRPr="00136566">
              <w:t>0.21</w:t>
            </w:r>
          </w:p>
        </w:tc>
      </w:tr>
      <w:tr w:rsidR="00653619" w:rsidRPr="00136566" w14:paraId="505A78C5" w14:textId="77777777" w:rsidTr="009C5209">
        <w:tc>
          <w:tcPr>
            <w:tcW w:w="1710" w:type="dxa"/>
            <w:hideMark/>
          </w:tcPr>
          <w:p w14:paraId="1C051781" w14:textId="77777777" w:rsidR="00653619" w:rsidRPr="00136566" w:rsidRDefault="00653619" w:rsidP="009C5209">
            <w:pPr>
              <w:keepNext/>
              <w:keepLines/>
              <w:spacing w:after="0"/>
              <w:ind w:left="0"/>
              <w:jc w:val="center"/>
            </w:pPr>
            <w:r w:rsidRPr="00136566">
              <w:t>433–450</w:t>
            </w:r>
          </w:p>
        </w:tc>
        <w:tc>
          <w:tcPr>
            <w:tcW w:w="1530" w:type="dxa"/>
            <w:hideMark/>
          </w:tcPr>
          <w:p w14:paraId="0A637194" w14:textId="77777777" w:rsidR="00653619" w:rsidRPr="00136566" w:rsidRDefault="00653619" w:rsidP="009C5209">
            <w:pPr>
              <w:keepNext/>
              <w:keepLines/>
              <w:spacing w:after="0"/>
              <w:ind w:left="0"/>
              <w:jc w:val="center"/>
            </w:pPr>
            <w:r w:rsidRPr="00136566">
              <w:t>0.00</w:t>
            </w:r>
          </w:p>
        </w:tc>
        <w:tc>
          <w:tcPr>
            <w:tcW w:w="1620" w:type="dxa"/>
            <w:hideMark/>
          </w:tcPr>
          <w:p w14:paraId="2408F9B5" w14:textId="77777777" w:rsidR="00653619" w:rsidRPr="00136566" w:rsidRDefault="00653619" w:rsidP="009C5209">
            <w:pPr>
              <w:keepNext/>
              <w:keepLines/>
              <w:spacing w:after="0"/>
              <w:ind w:left="0"/>
              <w:jc w:val="center"/>
            </w:pPr>
            <w:r w:rsidRPr="00136566">
              <w:t>0.00</w:t>
            </w:r>
          </w:p>
        </w:tc>
        <w:tc>
          <w:tcPr>
            <w:tcW w:w="1530" w:type="dxa"/>
            <w:hideMark/>
          </w:tcPr>
          <w:p w14:paraId="07605E6A" w14:textId="77777777" w:rsidR="00653619" w:rsidRPr="00136566" w:rsidRDefault="00653619" w:rsidP="009C5209">
            <w:pPr>
              <w:keepNext/>
              <w:keepLines/>
              <w:spacing w:after="0"/>
              <w:ind w:left="0"/>
              <w:jc w:val="center"/>
            </w:pPr>
            <w:r w:rsidRPr="00136566">
              <w:t>0.03</w:t>
            </w:r>
          </w:p>
        </w:tc>
        <w:tc>
          <w:tcPr>
            <w:tcW w:w="1530" w:type="dxa"/>
            <w:hideMark/>
          </w:tcPr>
          <w:p w14:paraId="1712AAD4" w14:textId="77777777" w:rsidR="00653619" w:rsidRPr="00136566" w:rsidRDefault="00653619" w:rsidP="009C5209">
            <w:pPr>
              <w:keepNext/>
              <w:keepLines/>
              <w:spacing w:after="0"/>
              <w:ind w:left="0"/>
              <w:jc w:val="center"/>
            </w:pPr>
            <w:r w:rsidRPr="00136566">
              <w:t>0.07</w:t>
            </w:r>
          </w:p>
        </w:tc>
        <w:tc>
          <w:tcPr>
            <w:tcW w:w="1530" w:type="dxa"/>
            <w:hideMark/>
          </w:tcPr>
          <w:p w14:paraId="423041D6" w14:textId="77777777" w:rsidR="00653619" w:rsidRPr="00136566" w:rsidRDefault="00653619" w:rsidP="009C5209">
            <w:pPr>
              <w:keepNext/>
              <w:keepLines/>
              <w:spacing w:after="0"/>
              <w:ind w:left="0"/>
              <w:jc w:val="center"/>
            </w:pPr>
            <w:r w:rsidRPr="00136566">
              <w:t>0.10</w:t>
            </w:r>
          </w:p>
        </w:tc>
      </w:tr>
    </w:tbl>
    <w:p w14:paraId="39D80917" w14:textId="77777777" w:rsidR="00653619" w:rsidRPr="00136566" w:rsidRDefault="00653619" w:rsidP="002B1B57">
      <w:pPr>
        <w:rPr>
          <w:b/>
        </w:rPr>
      </w:pPr>
      <w:r w:rsidRPr="00136566">
        <w:t>All-forms average, estimated proportion correctly classified: total = 0.79 Standard Met and Exceeded = 0.92</w:t>
      </w:r>
    </w:p>
    <w:p w14:paraId="2FE183EF" w14:textId="77777777" w:rsidR="00653619" w:rsidRPr="00136566" w:rsidRDefault="00653619" w:rsidP="00653619">
      <w:pPr>
        <w:pStyle w:val="Caption"/>
      </w:pPr>
      <w:bookmarkStart w:id="1319" w:name="_Toc43295208"/>
      <w:bookmarkStart w:id="1320" w:name="_Toc221178161"/>
      <w:r w:rsidRPr="00136566">
        <w:t>Table 8.G.</w:t>
      </w:r>
      <w:fldSimple w:instr=" SEQ Table_8.G. \* ARABIC ">
        <w:r w:rsidRPr="00136566">
          <w:t>4</w:t>
        </w:r>
      </w:fldSimple>
      <w:r w:rsidRPr="00136566">
        <w:t xml:space="preserve">  Grade Eight: Decision Consistency</w:t>
      </w:r>
      <w:bookmarkEnd w:id="1319"/>
      <w:bookmarkEnd w:id="1320"/>
    </w:p>
    <w:tbl>
      <w:tblPr>
        <w:tblStyle w:val="TRs"/>
        <w:tblW w:w="9450" w:type="dxa"/>
        <w:tblLayout w:type="fixed"/>
        <w:tblLook w:val="04A0" w:firstRow="1" w:lastRow="0" w:firstColumn="1" w:lastColumn="0" w:noHBand="0" w:noVBand="1"/>
        <w:tblDescription w:val="Grade Eight: Decision Consistency"/>
      </w:tblPr>
      <w:tblGrid>
        <w:gridCol w:w="1710"/>
        <w:gridCol w:w="1530"/>
        <w:gridCol w:w="1620"/>
        <w:gridCol w:w="1530"/>
        <w:gridCol w:w="1530"/>
        <w:gridCol w:w="1530"/>
      </w:tblGrid>
      <w:tr w:rsidR="00653619" w:rsidRPr="00136566" w14:paraId="1868F51F" w14:textId="77777777" w:rsidTr="009C5209">
        <w:trPr>
          <w:cnfStyle w:val="100000000000" w:firstRow="1" w:lastRow="0" w:firstColumn="0" w:lastColumn="0" w:oddVBand="0" w:evenVBand="0" w:oddHBand="0" w:evenHBand="0" w:firstRowFirstColumn="0" w:firstRowLastColumn="0" w:lastRowFirstColumn="0" w:lastRowLastColumn="0"/>
        </w:trPr>
        <w:tc>
          <w:tcPr>
            <w:tcW w:w="1710" w:type="dxa"/>
            <w:hideMark/>
          </w:tcPr>
          <w:p w14:paraId="798F33B9" w14:textId="77777777" w:rsidR="00653619" w:rsidRPr="00136566" w:rsidRDefault="00653619" w:rsidP="009C5209">
            <w:pPr>
              <w:pStyle w:val="TableHead"/>
              <w:rPr>
                <w:noProof w:val="0"/>
              </w:rPr>
            </w:pPr>
            <w:r w:rsidRPr="00136566">
              <w:rPr>
                <w:noProof w:val="0"/>
              </w:rPr>
              <w:t>Placement Score</w:t>
            </w:r>
          </w:p>
        </w:tc>
        <w:tc>
          <w:tcPr>
            <w:tcW w:w="1530" w:type="dxa"/>
            <w:hideMark/>
          </w:tcPr>
          <w:p w14:paraId="05C0407D"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3B76ADB0"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52F20E34" w14:textId="77777777" w:rsidR="00653619" w:rsidRPr="00136566" w:rsidRDefault="00653619" w:rsidP="009C5209">
            <w:pPr>
              <w:pStyle w:val="TableHead"/>
              <w:rPr>
                <w:noProof w:val="0"/>
              </w:rPr>
            </w:pPr>
            <w:r w:rsidRPr="00136566">
              <w:rPr>
                <w:noProof w:val="0"/>
              </w:rPr>
              <w:t>Standard Met</w:t>
            </w:r>
          </w:p>
        </w:tc>
        <w:tc>
          <w:tcPr>
            <w:tcW w:w="1530" w:type="dxa"/>
            <w:hideMark/>
          </w:tcPr>
          <w:p w14:paraId="2B17D5DB"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4C73FACA" w14:textId="77777777" w:rsidR="00653619" w:rsidRPr="00136566" w:rsidRDefault="00653619" w:rsidP="009C5209">
            <w:pPr>
              <w:pStyle w:val="TableHead"/>
              <w:rPr>
                <w:noProof w:val="0"/>
              </w:rPr>
            </w:pPr>
            <w:r w:rsidRPr="00136566">
              <w:rPr>
                <w:noProof w:val="0"/>
              </w:rPr>
              <w:t>Category Total</w:t>
            </w:r>
          </w:p>
        </w:tc>
      </w:tr>
      <w:tr w:rsidR="00653619" w:rsidRPr="00136566" w14:paraId="27F217FA" w14:textId="77777777" w:rsidTr="009C5209">
        <w:tc>
          <w:tcPr>
            <w:tcW w:w="1710" w:type="dxa"/>
            <w:hideMark/>
          </w:tcPr>
          <w:p w14:paraId="0D9062A8" w14:textId="77777777" w:rsidR="00653619" w:rsidRPr="00136566" w:rsidRDefault="00653619" w:rsidP="009C5209">
            <w:pPr>
              <w:keepNext/>
              <w:keepLines/>
              <w:spacing w:after="0"/>
              <w:ind w:left="0"/>
              <w:jc w:val="center"/>
            </w:pPr>
            <w:r w:rsidRPr="00136566">
              <w:t>350–377</w:t>
            </w:r>
          </w:p>
        </w:tc>
        <w:tc>
          <w:tcPr>
            <w:tcW w:w="1530" w:type="dxa"/>
            <w:hideMark/>
          </w:tcPr>
          <w:p w14:paraId="772589F0" w14:textId="77777777" w:rsidR="00653619" w:rsidRPr="00136566" w:rsidRDefault="00653619" w:rsidP="009C5209">
            <w:pPr>
              <w:keepNext/>
              <w:keepLines/>
              <w:spacing w:after="0"/>
              <w:ind w:left="0"/>
              <w:jc w:val="center"/>
            </w:pPr>
            <w:r w:rsidRPr="00136566">
              <w:t>0.12</w:t>
            </w:r>
          </w:p>
        </w:tc>
        <w:tc>
          <w:tcPr>
            <w:tcW w:w="1620" w:type="dxa"/>
            <w:hideMark/>
          </w:tcPr>
          <w:p w14:paraId="7629C441" w14:textId="77777777" w:rsidR="00653619" w:rsidRPr="00136566" w:rsidRDefault="00653619" w:rsidP="009C5209">
            <w:pPr>
              <w:keepNext/>
              <w:keepLines/>
              <w:spacing w:after="0"/>
              <w:ind w:left="0"/>
              <w:jc w:val="center"/>
            </w:pPr>
            <w:r w:rsidRPr="00136566">
              <w:t>0.06</w:t>
            </w:r>
          </w:p>
        </w:tc>
        <w:tc>
          <w:tcPr>
            <w:tcW w:w="1530" w:type="dxa"/>
            <w:hideMark/>
          </w:tcPr>
          <w:p w14:paraId="3B5AEC6C" w14:textId="77777777" w:rsidR="00653619" w:rsidRPr="00136566" w:rsidRDefault="00653619" w:rsidP="009C5209">
            <w:pPr>
              <w:keepNext/>
              <w:keepLines/>
              <w:spacing w:after="0"/>
              <w:ind w:left="0"/>
              <w:jc w:val="center"/>
            </w:pPr>
            <w:r w:rsidRPr="00136566">
              <w:t>0.00</w:t>
            </w:r>
          </w:p>
        </w:tc>
        <w:tc>
          <w:tcPr>
            <w:tcW w:w="1530" w:type="dxa"/>
            <w:hideMark/>
          </w:tcPr>
          <w:p w14:paraId="2A2CB9FC" w14:textId="77777777" w:rsidR="00653619" w:rsidRPr="00136566" w:rsidRDefault="00653619" w:rsidP="009C5209">
            <w:pPr>
              <w:keepNext/>
              <w:keepLines/>
              <w:spacing w:after="0"/>
              <w:ind w:left="0"/>
              <w:jc w:val="center"/>
            </w:pPr>
            <w:r w:rsidRPr="00136566">
              <w:t>0.00</w:t>
            </w:r>
          </w:p>
        </w:tc>
        <w:tc>
          <w:tcPr>
            <w:tcW w:w="1530" w:type="dxa"/>
            <w:hideMark/>
          </w:tcPr>
          <w:p w14:paraId="10E7CEB8" w14:textId="77777777" w:rsidR="00653619" w:rsidRPr="00136566" w:rsidRDefault="00653619" w:rsidP="009C5209">
            <w:pPr>
              <w:keepNext/>
              <w:keepLines/>
              <w:spacing w:after="0"/>
              <w:ind w:left="0"/>
              <w:jc w:val="center"/>
            </w:pPr>
            <w:r w:rsidRPr="00136566">
              <w:t>0.18</w:t>
            </w:r>
          </w:p>
        </w:tc>
      </w:tr>
      <w:tr w:rsidR="00653619" w:rsidRPr="00136566" w14:paraId="20FCA098" w14:textId="77777777" w:rsidTr="009C5209">
        <w:tc>
          <w:tcPr>
            <w:tcW w:w="1710" w:type="dxa"/>
            <w:hideMark/>
          </w:tcPr>
          <w:p w14:paraId="0D8E8EF7" w14:textId="77777777" w:rsidR="00653619" w:rsidRPr="00136566" w:rsidRDefault="00653619" w:rsidP="009C5209">
            <w:pPr>
              <w:keepNext/>
              <w:keepLines/>
              <w:spacing w:after="0"/>
              <w:ind w:left="0"/>
              <w:jc w:val="center"/>
            </w:pPr>
            <w:r w:rsidRPr="00136566">
              <w:t>378–414</w:t>
            </w:r>
          </w:p>
        </w:tc>
        <w:tc>
          <w:tcPr>
            <w:tcW w:w="1530" w:type="dxa"/>
            <w:hideMark/>
          </w:tcPr>
          <w:p w14:paraId="310F5599" w14:textId="77777777" w:rsidR="00653619" w:rsidRPr="00136566" w:rsidRDefault="00653619" w:rsidP="009C5209">
            <w:pPr>
              <w:keepNext/>
              <w:keepLines/>
              <w:spacing w:after="0"/>
              <w:ind w:left="0"/>
              <w:jc w:val="center"/>
            </w:pPr>
            <w:r w:rsidRPr="00136566">
              <w:t>0.06</w:t>
            </w:r>
          </w:p>
        </w:tc>
        <w:tc>
          <w:tcPr>
            <w:tcW w:w="1620" w:type="dxa"/>
            <w:hideMark/>
          </w:tcPr>
          <w:p w14:paraId="3453AD71" w14:textId="77777777" w:rsidR="00653619" w:rsidRPr="00136566" w:rsidRDefault="00653619" w:rsidP="009C5209">
            <w:pPr>
              <w:keepNext/>
              <w:keepLines/>
              <w:spacing w:after="0"/>
              <w:ind w:left="0"/>
              <w:jc w:val="center"/>
            </w:pPr>
            <w:r w:rsidRPr="00136566">
              <w:t>0.40</w:t>
            </w:r>
          </w:p>
        </w:tc>
        <w:tc>
          <w:tcPr>
            <w:tcW w:w="1530" w:type="dxa"/>
            <w:hideMark/>
          </w:tcPr>
          <w:p w14:paraId="0931A03F" w14:textId="77777777" w:rsidR="00653619" w:rsidRPr="00136566" w:rsidRDefault="00653619" w:rsidP="009C5209">
            <w:pPr>
              <w:keepNext/>
              <w:keepLines/>
              <w:spacing w:after="0"/>
              <w:ind w:left="0"/>
              <w:jc w:val="center"/>
            </w:pPr>
            <w:r w:rsidRPr="00136566">
              <w:t>0.05</w:t>
            </w:r>
          </w:p>
        </w:tc>
        <w:tc>
          <w:tcPr>
            <w:tcW w:w="1530" w:type="dxa"/>
            <w:hideMark/>
          </w:tcPr>
          <w:p w14:paraId="4FDD3C58" w14:textId="77777777" w:rsidR="00653619" w:rsidRPr="00136566" w:rsidRDefault="00653619" w:rsidP="009C5209">
            <w:pPr>
              <w:keepNext/>
              <w:keepLines/>
              <w:spacing w:after="0"/>
              <w:ind w:left="0"/>
              <w:jc w:val="center"/>
            </w:pPr>
            <w:r w:rsidRPr="00136566">
              <w:t>0.00</w:t>
            </w:r>
          </w:p>
        </w:tc>
        <w:tc>
          <w:tcPr>
            <w:tcW w:w="1530" w:type="dxa"/>
            <w:hideMark/>
          </w:tcPr>
          <w:p w14:paraId="7560E34B" w14:textId="77777777" w:rsidR="00653619" w:rsidRPr="00136566" w:rsidRDefault="00653619" w:rsidP="009C5209">
            <w:pPr>
              <w:keepNext/>
              <w:keepLines/>
              <w:spacing w:after="0"/>
              <w:ind w:left="0"/>
              <w:jc w:val="center"/>
            </w:pPr>
            <w:r w:rsidRPr="00136566">
              <w:t>0.51</w:t>
            </w:r>
          </w:p>
        </w:tc>
      </w:tr>
      <w:tr w:rsidR="00653619" w:rsidRPr="00136566" w14:paraId="71CCD778" w14:textId="77777777" w:rsidTr="009C5209">
        <w:tc>
          <w:tcPr>
            <w:tcW w:w="1710" w:type="dxa"/>
            <w:hideMark/>
          </w:tcPr>
          <w:p w14:paraId="16A9B3E0" w14:textId="77777777" w:rsidR="00653619" w:rsidRPr="00136566" w:rsidRDefault="00653619" w:rsidP="009C5209">
            <w:pPr>
              <w:keepNext/>
              <w:keepLines/>
              <w:spacing w:after="0"/>
              <w:ind w:left="0"/>
              <w:jc w:val="center"/>
            </w:pPr>
            <w:r w:rsidRPr="00136566">
              <w:t>415–432</w:t>
            </w:r>
          </w:p>
        </w:tc>
        <w:tc>
          <w:tcPr>
            <w:tcW w:w="1530" w:type="dxa"/>
            <w:hideMark/>
          </w:tcPr>
          <w:p w14:paraId="076644E3" w14:textId="77777777" w:rsidR="00653619" w:rsidRPr="00136566" w:rsidRDefault="00653619" w:rsidP="009C5209">
            <w:pPr>
              <w:keepNext/>
              <w:keepLines/>
              <w:spacing w:after="0"/>
              <w:ind w:left="0"/>
              <w:jc w:val="center"/>
            </w:pPr>
            <w:r w:rsidRPr="00136566">
              <w:t>0.00</w:t>
            </w:r>
          </w:p>
        </w:tc>
        <w:tc>
          <w:tcPr>
            <w:tcW w:w="1620" w:type="dxa"/>
            <w:hideMark/>
          </w:tcPr>
          <w:p w14:paraId="796D67E4" w14:textId="77777777" w:rsidR="00653619" w:rsidRPr="00136566" w:rsidRDefault="00653619" w:rsidP="009C5209">
            <w:pPr>
              <w:keepNext/>
              <w:keepLines/>
              <w:spacing w:after="0"/>
              <w:ind w:left="0"/>
              <w:jc w:val="center"/>
            </w:pPr>
            <w:r w:rsidRPr="00136566">
              <w:t>0.05</w:t>
            </w:r>
          </w:p>
        </w:tc>
        <w:tc>
          <w:tcPr>
            <w:tcW w:w="1530" w:type="dxa"/>
            <w:hideMark/>
          </w:tcPr>
          <w:p w14:paraId="75379534" w14:textId="77777777" w:rsidR="00653619" w:rsidRPr="00136566" w:rsidRDefault="00653619" w:rsidP="009C5209">
            <w:pPr>
              <w:keepNext/>
              <w:keepLines/>
              <w:spacing w:after="0"/>
              <w:ind w:left="0"/>
              <w:jc w:val="center"/>
            </w:pPr>
            <w:r w:rsidRPr="00136566">
              <w:t>0.12</w:t>
            </w:r>
          </w:p>
        </w:tc>
        <w:tc>
          <w:tcPr>
            <w:tcW w:w="1530" w:type="dxa"/>
            <w:hideMark/>
          </w:tcPr>
          <w:p w14:paraId="7063E400" w14:textId="77777777" w:rsidR="00653619" w:rsidRPr="00136566" w:rsidRDefault="00653619" w:rsidP="009C5209">
            <w:pPr>
              <w:keepNext/>
              <w:keepLines/>
              <w:spacing w:after="0"/>
              <w:ind w:left="0"/>
              <w:jc w:val="center"/>
            </w:pPr>
            <w:r w:rsidRPr="00136566">
              <w:t>0.03</w:t>
            </w:r>
          </w:p>
        </w:tc>
        <w:tc>
          <w:tcPr>
            <w:tcW w:w="1530" w:type="dxa"/>
            <w:hideMark/>
          </w:tcPr>
          <w:p w14:paraId="432EB46F" w14:textId="77777777" w:rsidR="00653619" w:rsidRPr="00136566" w:rsidRDefault="00653619" w:rsidP="009C5209">
            <w:pPr>
              <w:keepNext/>
              <w:keepLines/>
              <w:spacing w:after="0"/>
              <w:ind w:left="0"/>
              <w:jc w:val="center"/>
            </w:pPr>
            <w:r w:rsidRPr="00136566">
              <w:t>0.21</w:t>
            </w:r>
          </w:p>
        </w:tc>
      </w:tr>
      <w:tr w:rsidR="00653619" w:rsidRPr="00136566" w14:paraId="459DB1A9" w14:textId="77777777" w:rsidTr="009C5209">
        <w:tc>
          <w:tcPr>
            <w:tcW w:w="1710" w:type="dxa"/>
            <w:hideMark/>
          </w:tcPr>
          <w:p w14:paraId="5A730BEE" w14:textId="77777777" w:rsidR="00653619" w:rsidRPr="00136566" w:rsidRDefault="00653619" w:rsidP="009C5209">
            <w:pPr>
              <w:keepNext/>
              <w:keepLines/>
              <w:spacing w:after="0"/>
              <w:ind w:left="0"/>
              <w:jc w:val="center"/>
            </w:pPr>
            <w:r w:rsidRPr="00136566">
              <w:t>433–450</w:t>
            </w:r>
          </w:p>
        </w:tc>
        <w:tc>
          <w:tcPr>
            <w:tcW w:w="1530" w:type="dxa"/>
            <w:hideMark/>
          </w:tcPr>
          <w:p w14:paraId="0A9D94B0" w14:textId="77777777" w:rsidR="00653619" w:rsidRPr="00136566" w:rsidRDefault="00653619" w:rsidP="009C5209">
            <w:pPr>
              <w:keepNext/>
              <w:keepLines/>
              <w:spacing w:after="0"/>
              <w:ind w:left="0"/>
              <w:jc w:val="center"/>
            </w:pPr>
            <w:r w:rsidRPr="00136566">
              <w:t>0.00</w:t>
            </w:r>
          </w:p>
        </w:tc>
        <w:tc>
          <w:tcPr>
            <w:tcW w:w="1620" w:type="dxa"/>
            <w:hideMark/>
          </w:tcPr>
          <w:p w14:paraId="5A5DD4A4" w14:textId="77777777" w:rsidR="00653619" w:rsidRPr="00136566" w:rsidRDefault="00653619" w:rsidP="009C5209">
            <w:pPr>
              <w:keepNext/>
              <w:keepLines/>
              <w:spacing w:after="0"/>
              <w:ind w:left="0"/>
              <w:jc w:val="center"/>
            </w:pPr>
            <w:r w:rsidRPr="00136566">
              <w:t>0.00</w:t>
            </w:r>
          </w:p>
        </w:tc>
        <w:tc>
          <w:tcPr>
            <w:tcW w:w="1530" w:type="dxa"/>
            <w:hideMark/>
          </w:tcPr>
          <w:p w14:paraId="5CB373F7" w14:textId="77777777" w:rsidR="00653619" w:rsidRPr="00136566" w:rsidRDefault="00653619" w:rsidP="009C5209">
            <w:pPr>
              <w:keepNext/>
              <w:keepLines/>
              <w:spacing w:after="0"/>
              <w:ind w:left="0"/>
              <w:jc w:val="center"/>
            </w:pPr>
            <w:r w:rsidRPr="00136566">
              <w:t>0.03</w:t>
            </w:r>
          </w:p>
        </w:tc>
        <w:tc>
          <w:tcPr>
            <w:tcW w:w="1530" w:type="dxa"/>
            <w:hideMark/>
          </w:tcPr>
          <w:p w14:paraId="6B74A325" w14:textId="77777777" w:rsidR="00653619" w:rsidRPr="00136566" w:rsidRDefault="00653619" w:rsidP="009C5209">
            <w:pPr>
              <w:keepNext/>
              <w:keepLines/>
              <w:spacing w:after="0"/>
              <w:ind w:left="0"/>
              <w:jc w:val="center"/>
            </w:pPr>
            <w:r w:rsidRPr="00136566">
              <w:t>0.07</w:t>
            </w:r>
          </w:p>
        </w:tc>
        <w:tc>
          <w:tcPr>
            <w:tcW w:w="1530" w:type="dxa"/>
            <w:hideMark/>
          </w:tcPr>
          <w:p w14:paraId="74A3A92A" w14:textId="77777777" w:rsidR="00653619" w:rsidRPr="00136566" w:rsidRDefault="00653619" w:rsidP="009C5209">
            <w:pPr>
              <w:keepNext/>
              <w:keepLines/>
              <w:spacing w:after="0"/>
              <w:ind w:left="0"/>
              <w:jc w:val="center"/>
            </w:pPr>
            <w:r w:rsidRPr="00136566">
              <w:t>0.10</w:t>
            </w:r>
          </w:p>
        </w:tc>
      </w:tr>
    </w:tbl>
    <w:p w14:paraId="4DB56E8B" w14:textId="77777777" w:rsidR="00653619" w:rsidRPr="00136566" w:rsidRDefault="00653619" w:rsidP="002B1B57">
      <w:r w:rsidRPr="00136566">
        <w:t>Alternate form, estimated proportion consistently classified: total = 0.70 Standard Met and Exceeded = 0.89</w:t>
      </w:r>
    </w:p>
    <w:p w14:paraId="445EB5A5" w14:textId="77777777" w:rsidR="00653619" w:rsidRPr="00136566" w:rsidRDefault="00653619" w:rsidP="00653619">
      <w:pPr>
        <w:pStyle w:val="Caption"/>
      </w:pPr>
      <w:bookmarkStart w:id="1321" w:name="_Toc43295209"/>
      <w:bookmarkStart w:id="1322" w:name="_Toc221178162"/>
      <w:r w:rsidRPr="00136566">
        <w:t>Table 8.G.</w:t>
      </w:r>
      <w:fldSimple w:instr=" SEQ Table_8.G. \* ARABIC ">
        <w:r w:rsidRPr="00136566">
          <w:t>5</w:t>
        </w:r>
      </w:fldSimple>
      <w:r w:rsidRPr="00136566">
        <w:t xml:space="preserve">  High School–Grade Ten: Decision Accuracy</w:t>
      </w:r>
      <w:bookmarkEnd w:id="1321"/>
      <w:bookmarkEnd w:id="1322"/>
    </w:p>
    <w:tbl>
      <w:tblPr>
        <w:tblStyle w:val="TRs"/>
        <w:tblW w:w="9450" w:type="dxa"/>
        <w:tblLayout w:type="fixed"/>
        <w:tblLook w:val="04A0" w:firstRow="1" w:lastRow="0" w:firstColumn="1" w:lastColumn="0" w:noHBand="0" w:noVBand="1"/>
        <w:tblDescription w:val="High School–Grade Ten: Decision Accuracy"/>
      </w:tblPr>
      <w:tblGrid>
        <w:gridCol w:w="1710"/>
        <w:gridCol w:w="1530"/>
        <w:gridCol w:w="1620"/>
        <w:gridCol w:w="1530"/>
        <w:gridCol w:w="1530"/>
        <w:gridCol w:w="1530"/>
      </w:tblGrid>
      <w:tr w:rsidR="00653619" w:rsidRPr="00136566" w14:paraId="10D2C2C3" w14:textId="77777777" w:rsidTr="009C5209">
        <w:trPr>
          <w:cnfStyle w:val="100000000000" w:firstRow="1" w:lastRow="0" w:firstColumn="0" w:lastColumn="0" w:oddVBand="0" w:evenVBand="0" w:oddHBand="0" w:evenHBand="0" w:firstRowFirstColumn="0" w:firstRowLastColumn="0" w:lastRowFirstColumn="0" w:lastRowLastColumn="0"/>
          <w:trHeight w:val="506"/>
        </w:trPr>
        <w:tc>
          <w:tcPr>
            <w:tcW w:w="1710" w:type="dxa"/>
            <w:hideMark/>
          </w:tcPr>
          <w:p w14:paraId="006B4B0B" w14:textId="77777777" w:rsidR="00653619" w:rsidRPr="00136566" w:rsidRDefault="00653619" w:rsidP="009C5209">
            <w:pPr>
              <w:pStyle w:val="TableHead"/>
              <w:rPr>
                <w:noProof w:val="0"/>
              </w:rPr>
            </w:pPr>
            <w:r w:rsidRPr="00136566">
              <w:rPr>
                <w:noProof w:val="0"/>
              </w:rPr>
              <w:t>Placement Score</w:t>
            </w:r>
          </w:p>
        </w:tc>
        <w:tc>
          <w:tcPr>
            <w:tcW w:w="1530" w:type="dxa"/>
            <w:hideMark/>
          </w:tcPr>
          <w:p w14:paraId="2F2A9F24"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11280020"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469974A6" w14:textId="77777777" w:rsidR="00653619" w:rsidRPr="00136566" w:rsidRDefault="00653619" w:rsidP="009C5209">
            <w:pPr>
              <w:pStyle w:val="TableHead"/>
              <w:rPr>
                <w:noProof w:val="0"/>
              </w:rPr>
            </w:pPr>
            <w:r w:rsidRPr="00136566">
              <w:rPr>
                <w:noProof w:val="0"/>
              </w:rPr>
              <w:t>Standard Met</w:t>
            </w:r>
          </w:p>
        </w:tc>
        <w:tc>
          <w:tcPr>
            <w:tcW w:w="1530" w:type="dxa"/>
            <w:hideMark/>
          </w:tcPr>
          <w:p w14:paraId="081CDC29"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5636D694" w14:textId="77777777" w:rsidR="00653619" w:rsidRPr="00136566" w:rsidRDefault="00653619" w:rsidP="009C5209">
            <w:pPr>
              <w:pStyle w:val="TableHead"/>
              <w:rPr>
                <w:noProof w:val="0"/>
              </w:rPr>
            </w:pPr>
            <w:r w:rsidRPr="00136566">
              <w:rPr>
                <w:noProof w:val="0"/>
              </w:rPr>
              <w:t>Category Total</w:t>
            </w:r>
          </w:p>
        </w:tc>
      </w:tr>
      <w:tr w:rsidR="00653619" w:rsidRPr="00136566" w14:paraId="178A4FDA" w14:textId="77777777" w:rsidTr="009C5209">
        <w:tc>
          <w:tcPr>
            <w:tcW w:w="1710" w:type="dxa"/>
            <w:hideMark/>
          </w:tcPr>
          <w:p w14:paraId="008661E6" w14:textId="77777777" w:rsidR="00653619" w:rsidRPr="00136566" w:rsidRDefault="00653619" w:rsidP="009C5209">
            <w:pPr>
              <w:keepNext/>
              <w:keepLines/>
              <w:spacing w:after="0"/>
              <w:ind w:left="0"/>
              <w:jc w:val="center"/>
            </w:pPr>
            <w:r w:rsidRPr="00136566">
              <w:t>550–575</w:t>
            </w:r>
          </w:p>
        </w:tc>
        <w:tc>
          <w:tcPr>
            <w:tcW w:w="1530" w:type="dxa"/>
            <w:hideMark/>
          </w:tcPr>
          <w:p w14:paraId="3E666ABA" w14:textId="77777777" w:rsidR="00653619" w:rsidRPr="00136566" w:rsidRDefault="00653619" w:rsidP="009C5209">
            <w:pPr>
              <w:keepNext/>
              <w:keepLines/>
              <w:spacing w:after="0"/>
              <w:ind w:left="0"/>
              <w:jc w:val="center"/>
            </w:pPr>
            <w:r w:rsidRPr="00136566">
              <w:t>0.14</w:t>
            </w:r>
          </w:p>
        </w:tc>
        <w:tc>
          <w:tcPr>
            <w:tcW w:w="1620" w:type="dxa"/>
            <w:hideMark/>
          </w:tcPr>
          <w:p w14:paraId="7A1947EC" w14:textId="77777777" w:rsidR="00653619" w:rsidRPr="00136566" w:rsidRDefault="00653619" w:rsidP="009C5209">
            <w:pPr>
              <w:keepNext/>
              <w:keepLines/>
              <w:spacing w:after="0"/>
              <w:ind w:left="0"/>
              <w:jc w:val="center"/>
            </w:pPr>
            <w:r w:rsidRPr="00136566">
              <w:t>0.06</w:t>
            </w:r>
          </w:p>
        </w:tc>
        <w:tc>
          <w:tcPr>
            <w:tcW w:w="1530" w:type="dxa"/>
            <w:hideMark/>
          </w:tcPr>
          <w:p w14:paraId="36E912AF" w14:textId="77777777" w:rsidR="00653619" w:rsidRPr="00136566" w:rsidRDefault="00653619" w:rsidP="009C5209">
            <w:pPr>
              <w:keepNext/>
              <w:keepLines/>
              <w:spacing w:after="0"/>
              <w:ind w:left="0"/>
              <w:jc w:val="center"/>
            </w:pPr>
            <w:r w:rsidRPr="00136566">
              <w:t>0.00</w:t>
            </w:r>
          </w:p>
        </w:tc>
        <w:tc>
          <w:tcPr>
            <w:tcW w:w="1530" w:type="dxa"/>
            <w:hideMark/>
          </w:tcPr>
          <w:p w14:paraId="267E976C" w14:textId="77777777" w:rsidR="00653619" w:rsidRPr="00136566" w:rsidRDefault="00653619" w:rsidP="009C5209">
            <w:pPr>
              <w:keepNext/>
              <w:keepLines/>
              <w:spacing w:after="0"/>
              <w:ind w:left="0"/>
              <w:jc w:val="center"/>
            </w:pPr>
            <w:r w:rsidRPr="00136566">
              <w:t>0.00</w:t>
            </w:r>
          </w:p>
        </w:tc>
        <w:tc>
          <w:tcPr>
            <w:tcW w:w="1530" w:type="dxa"/>
            <w:hideMark/>
          </w:tcPr>
          <w:p w14:paraId="6183C786" w14:textId="77777777" w:rsidR="00653619" w:rsidRPr="00136566" w:rsidRDefault="00653619" w:rsidP="009C5209">
            <w:pPr>
              <w:keepNext/>
              <w:keepLines/>
              <w:spacing w:after="0"/>
              <w:ind w:left="0"/>
              <w:jc w:val="center"/>
            </w:pPr>
            <w:r w:rsidRPr="00136566">
              <w:t>0.20</w:t>
            </w:r>
          </w:p>
        </w:tc>
      </w:tr>
      <w:tr w:rsidR="00653619" w:rsidRPr="00136566" w14:paraId="5FC63B66" w14:textId="77777777" w:rsidTr="009C5209">
        <w:tc>
          <w:tcPr>
            <w:tcW w:w="1710" w:type="dxa"/>
            <w:hideMark/>
          </w:tcPr>
          <w:p w14:paraId="30260E73" w14:textId="77777777" w:rsidR="00653619" w:rsidRPr="00136566" w:rsidRDefault="00653619" w:rsidP="009C5209">
            <w:pPr>
              <w:keepNext/>
              <w:keepLines/>
              <w:spacing w:after="0"/>
              <w:ind w:left="0"/>
              <w:jc w:val="center"/>
            </w:pPr>
            <w:r w:rsidRPr="00136566">
              <w:t>576–614</w:t>
            </w:r>
          </w:p>
        </w:tc>
        <w:tc>
          <w:tcPr>
            <w:tcW w:w="1530" w:type="dxa"/>
            <w:hideMark/>
          </w:tcPr>
          <w:p w14:paraId="3F052AB8" w14:textId="77777777" w:rsidR="00653619" w:rsidRPr="00136566" w:rsidRDefault="00653619" w:rsidP="009C5209">
            <w:pPr>
              <w:keepNext/>
              <w:keepLines/>
              <w:spacing w:after="0"/>
              <w:ind w:left="0"/>
              <w:jc w:val="center"/>
            </w:pPr>
            <w:r w:rsidRPr="00136566">
              <w:t>0.04</w:t>
            </w:r>
          </w:p>
        </w:tc>
        <w:tc>
          <w:tcPr>
            <w:tcW w:w="1620" w:type="dxa"/>
            <w:hideMark/>
          </w:tcPr>
          <w:p w14:paraId="44449F9F" w14:textId="77777777" w:rsidR="00653619" w:rsidRPr="00136566" w:rsidRDefault="00653619" w:rsidP="009C5209">
            <w:pPr>
              <w:keepNext/>
              <w:keepLines/>
              <w:spacing w:after="0"/>
              <w:ind w:left="0"/>
              <w:jc w:val="center"/>
            </w:pPr>
            <w:r w:rsidRPr="00136566">
              <w:t>0.51</w:t>
            </w:r>
          </w:p>
        </w:tc>
        <w:tc>
          <w:tcPr>
            <w:tcW w:w="1530" w:type="dxa"/>
            <w:hideMark/>
          </w:tcPr>
          <w:p w14:paraId="17AC7B3E" w14:textId="77777777" w:rsidR="00653619" w:rsidRPr="00136566" w:rsidRDefault="00653619" w:rsidP="009C5209">
            <w:pPr>
              <w:keepNext/>
              <w:keepLines/>
              <w:spacing w:after="0"/>
              <w:ind w:left="0"/>
              <w:jc w:val="center"/>
            </w:pPr>
            <w:r w:rsidRPr="00136566">
              <w:t>0.03</w:t>
            </w:r>
          </w:p>
        </w:tc>
        <w:tc>
          <w:tcPr>
            <w:tcW w:w="1530" w:type="dxa"/>
            <w:hideMark/>
          </w:tcPr>
          <w:p w14:paraId="4F00C341" w14:textId="77777777" w:rsidR="00653619" w:rsidRPr="00136566" w:rsidRDefault="00653619" w:rsidP="009C5209">
            <w:pPr>
              <w:keepNext/>
              <w:keepLines/>
              <w:spacing w:after="0"/>
              <w:ind w:left="0"/>
              <w:jc w:val="center"/>
            </w:pPr>
            <w:r w:rsidRPr="00136566">
              <w:t>0.00</w:t>
            </w:r>
          </w:p>
        </w:tc>
        <w:tc>
          <w:tcPr>
            <w:tcW w:w="1530" w:type="dxa"/>
            <w:hideMark/>
          </w:tcPr>
          <w:p w14:paraId="6B4F6442" w14:textId="77777777" w:rsidR="00653619" w:rsidRPr="00136566" w:rsidRDefault="00653619" w:rsidP="009C5209">
            <w:pPr>
              <w:keepNext/>
              <w:keepLines/>
              <w:spacing w:after="0"/>
              <w:ind w:left="0"/>
              <w:jc w:val="center"/>
            </w:pPr>
            <w:r w:rsidRPr="00136566">
              <w:t>0.57</w:t>
            </w:r>
          </w:p>
        </w:tc>
      </w:tr>
      <w:tr w:rsidR="00653619" w:rsidRPr="00136566" w14:paraId="6754872E" w14:textId="77777777" w:rsidTr="009C5209">
        <w:tc>
          <w:tcPr>
            <w:tcW w:w="1710" w:type="dxa"/>
            <w:hideMark/>
          </w:tcPr>
          <w:p w14:paraId="52E1A8F9" w14:textId="77777777" w:rsidR="00653619" w:rsidRPr="00136566" w:rsidRDefault="00653619" w:rsidP="009C5209">
            <w:pPr>
              <w:keepNext/>
              <w:keepLines/>
              <w:spacing w:after="0"/>
              <w:ind w:left="0"/>
              <w:jc w:val="center"/>
            </w:pPr>
            <w:r w:rsidRPr="00136566">
              <w:t>615–635</w:t>
            </w:r>
          </w:p>
        </w:tc>
        <w:tc>
          <w:tcPr>
            <w:tcW w:w="1530" w:type="dxa"/>
            <w:hideMark/>
          </w:tcPr>
          <w:p w14:paraId="361C2808" w14:textId="77777777" w:rsidR="00653619" w:rsidRPr="00136566" w:rsidRDefault="00653619" w:rsidP="009C5209">
            <w:pPr>
              <w:keepNext/>
              <w:keepLines/>
              <w:spacing w:after="0"/>
              <w:ind w:left="0"/>
              <w:jc w:val="center"/>
            </w:pPr>
            <w:r w:rsidRPr="00136566">
              <w:t>0.00</w:t>
            </w:r>
          </w:p>
        </w:tc>
        <w:tc>
          <w:tcPr>
            <w:tcW w:w="1620" w:type="dxa"/>
            <w:hideMark/>
          </w:tcPr>
          <w:p w14:paraId="713890FF" w14:textId="77777777" w:rsidR="00653619" w:rsidRPr="00136566" w:rsidRDefault="00653619" w:rsidP="009C5209">
            <w:pPr>
              <w:keepNext/>
              <w:keepLines/>
              <w:spacing w:after="0"/>
              <w:ind w:left="0"/>
              <w:jc w:val="center"/>
            </w:pPr>
            <w:r w:rsidRPr="00136566">
              <w:t>0.04</w:t>
            </w:r>
          </w:p>
        </w:tc>
        <w:tc>
          <w:tcPr>
            <w:tcW w:w="1530" w:type="dxa"/>
            <w:hideMark/>
          </w:tcPr>
          <w:p w14:paraId="221F7B87" w14:textId="77777777" w:rsidR="00653619" w:rsidRPr="00136566" w:rsidRDefault="00653619" w:rsidP="009C5209">
            <w:pPr>
              <w:keepNext/>
              <w:keepLines/>
              <w:spacing w:after="0"/>
              <w:ind w:left="0"/>
              <w:jc w:val="center"/>
            </w:pPr>
            <w:r w:rsidRPr="00136566">
              <w:t>0.14</w:t>
            </w:r>
          </w:p>
        </w:tc>
        <w:tc>
          <w:tcPr>
            <w:tcW w:w="1530" w:type="dxa"/>
            <w:hideMark/>
          </w:tcPr>
          <w:p w14:paraId="2CD2AB4F" w14:textId="77777777" w:rsidR="00653619" w:rsidRPr="00136566" w:rsidRDefault="00653619" w:rsidP="009C5209">
            <w:pPr>
              <w:keepNext/>
              <w:keepLines/>
              <w:spacing w:after="0"/>
              <w:ind w:left="0"/>
              <w:jc w:val="center"/>
            </w:pPr>
            <w:r w:rsidRPr="00136566">
              <w:t>0.01</w:t>
            </w:r>
          </w:p>
        </w:tc>
        <w:tc>
          <w:tcPr>
            <w:tcW w:w="1530" w:type="dxa"/>
            <w:hideMark/>
          </w:tcPr>
          <w:p w14:paraId="2902B132" w14:textId="77777777" w:rsidR="00653619" w:rsidRPr="00136566" w:rsidRDefault="00653619" w:rsidP="009C5209">
            <w:pPr>
              <w:keepNext/>
              <w:keepLines/>
              <w:spacing w:after="0"/>
              <w:ind w:left="0"/>
              <w:jc w:val="center"/>
            </w:pPr>
            <w:r w:rsidRPr="00136566">
              <w:t>0.19</w:t>
            </w:r>
          </w:p>
        </w:tc>
      </w:tr>
      <w:tr w:rsidR="00653619" w:rsidRPr="00136566" w14:paraId="69EE2E17" w14:textId="77777777" w:rsidTr="009C5209">
        <w:tc>
          <w:tcPr>
            <w:tcW w:w="1710" w:type="dxa"/>
            <w:hideMark/>
          </w:tcPr>
          <w:p w14:paraId="30D2DC82" w14:textId="77777777" w:rsidR="00653619" w:rsidRPr="00136566" w:rsidRDefault="00653619" w:rsidP="009C5209">
            <w:pPr>
              <w:keepNext/>
              <w:keepLines/>
              <w:spacing w:after="0"/>
              <w:ind w:left="0"/>
              <w:jc w:val="center"/>
            </w:pPr>
            <w:r w:rsidRPr="00136566">
              <w:t>636–650</w:t>
            </w:r>
          </w:p>
        </w:tc>
        <w:tc>
          <w:tcPr>
            <w:tcW w:w="1530" w:type="dxa"/>
            <w:hideMark/>
          </w:tcPr>
          <w:p w14:paraId="2462372D" w14:textId="77777777" w:rsidR="00653619" w:rsidRPr="00136566" w:rsidRDefault="00653619" w:rsidP="009C5209">
            <w:pPr>
              <w:keepNext/>
              <w:keepLines/>
              <w:spacing w:after="0"/>
              <w:ind w:left="0"/>
              <w:jc w:val="center"/>
            </w:pPr>
            <w:r w:rsidRPr="00136566">
              <w:t>0.00</w:t>
            </w:r>
          </w:p>
        </w:tc>
        <w:tc>
          <w:tcPr>
            <w:tcW w:w="1620" w:type="dxa"/>
            <w:hideMark/>
          </w:tcPr>
          <w:p w14:paraId="66EB8BEB" w14:textId="77777777" w:rsidR="00653619" w:rsidRPr="00136566" w:rsidRDefault="00653619" w:rsidP="009C5209">
            <w:pPr>
              <w:keepNext/>
              <w:keepLines/>
              <w:spacing w:after="0"/>
              <w:ind w:left="0"/>
              <w:jc w:val="center"/>
            </w:pPr>
            <w:r w:rsidRPr="00136566">
              <w:t>0.00</w:t>
            </w:r>
          </w:p>
        </w:tc>
        <w:tc>
          <w:tcPr>
            <w:tcW w:w="1530" w:type="dxa"/>
            <w:hideMark/>
          </w:tcPr>
          <w:p w14:paraId="756396A7" w14:textId="77777777" w:rsidR="00653619" w:rsidRPr="00136566" w:rsidRDefault="00653619" w:rsidP="009C5209">
            <w:pPr>
              <w:keepNext/>
              <w:keepLines/>
              <w:spacing w:after="0"/>
              <w:ind w:left="0"/>
              <w:jc w:val="center"/>
            </w:pPr>
            <w:r w:rsidRPr="00136566">
              <w:t>0.02</w:t>
            </w:r>
          </w:p>
        </w:tc>
        <w:tc>
          <w:tcPr>
            <w:tcW w:w="1530" w:type="dxa"/>
            <w:hideMark/>
          </w:tcPr>
          <w:p w14:paraId="08976E2C" w14:textId="77777777" w:rsidR="00653619" w:rsidRPr="00136566" w:rsidRDefault="00653619" w:rsidP="009C5209">
            <w:pPr>
              <w:keepNext/>
              <w:keepLines/>
              <w:spacing w:after="0"/>
              <w:ind w:left="0"/>
              <w:jc w:val="center"/>
            </w:pPr>
            <w:r w:rsidRPr="00136566">
              <w:t>0.02</w:t>
            </w:r>
          </w:p>
        </w:tc>
        <w:tc>
          <w:tcPr>
            <w:tcW w:w="1530" w:type="dxa"/>
            <w:hideMark/>
          </w:tcPr>
          <w:p w14:paraId="346A37DF" w14:textId="77777777" w:rsidR="00653619" w:rsidRPr="00136566" w:rsidRDefault="00653619" w:rsidP="009C5209">
            <w:pPr>
              <w:keepNext/>
              <w:keepLines/>
              <w:spacing w:after="0"/>
              <w:ind w:left="0"/>
              <w:jc w:val="center"/>
            </w:pPr>
            <w:r w:rsidRPr="00136566">
              <w:t>0.04</w:t>
            </w:r>
          </w:p>
        </w:tc>
      </w:tr>
    </w:tbl>
    <w:p w14:paraId="716B1E84" w14:textId="77777777" w:rsidR="00653619" w:rsidRPr="00136566" w:rsidRDefault="00653619" w:rsidP="00653619">
      <w:pPr>
        <w:rPr>
          <w:b/>
        </w:rPr>
      </w:pPr>
      <w:r w:rsidRPr="00136566">
        <w:rPr>
          <w:bCs/>
        </w:rPr>
        <w:t>All-forms average, estimated proportion correctly classified: total = 0.80 Standard Met and Exceeded = 0.92</w:t>
      </w:r>
    </w:p>
    <w:p w14:paraId="357E98F4" w14:textId="77777777" w:rsidR="00653619" w:rsidRPr="00136566" w:rsidRDefault="00653619" w:rsidP="00653619">
      <w:pPr>
        <w:pStyle w:val="Caption"/>
      </w:pPr>
      <w:bookmarkStart w:id="1323" w:name="_Toc43295210"/>
      <w:bookmarkStart w:id="1324" w:name="_Toc221178163"/>
      <w:r w:rsidRPr="00136566">
        <w:lastRenderedPageBreak/>
        <w:t>Table 8.G.</w:t>
      </w:r>
      <w:fldSimple w:instr=" SEQ Table_8.G. \* ARABIC ">
        <w:r w:rsidRPr="00136566">
          <w:t>6</w:t>
        </w:r>
      </w:fldSimple>
      <w:r w:rsidRPr="00136566">
        <w:t xml:space="preserve">  High School–Grade Ten: Decision Consistency</w:t>
      </w:r>
      <w:bookmarkEnd w:id="1323"/>
      <w:bookmarkEnd w:id="1324"/>
    </w:p>
    <w:tbl>
      <w:tblPr>
        <w:tblStyle w:val="TRs"/>
        <w:tblW w:w="9450" w:type="dxa"/>
        <w:tblLayout w:type="fixed"/>
        <w:tblLook w:val="04A0" w:firstRow="1" w:lastRow="0" w:firstColumn="1" w:lastColumn="0" w:noHBand="0" w:noVBand="1"/>
        <w:tblDescription w:val="High School–Grade Ten: Decision Consistency"/>
      </w:tblPr>
      <w:tblGrid>
        <w:gridCol w:w="1710"/>
        <w:gridCol w:w="1530"/>
        <w:gridCol w:w="1620"/>
        <w:gridCol w:w="1530"/>
        <w:gridCol w:w="1530"/>
        <w:gridCol w:w="1530"/>
      </w:tblGrid>
      <w:tr w:rsidR="00653619" w:rsidRPr="00136566" w14:paraId="56BEA573" w14:textId="77777777" w:rsidTr="009C5209">
        <w:trPr>
          <w:cnfStyle w:val="100000000000" w:firstRow="1" w:lastRow="0" w:firstColumn="0" w:lastColumn="0" w:oddVBand="0" w:evenVBand="0" w:oddHBand="0" w:evenHBand="0" w:firstRowFirstColumn="0" w:firstRowLastColumn="0" w:lastRowFirstColumn="0" w:lastRowLastColumn="0"/>
        </w:trPr>
        <w:tc>
          <w:tcPr>
            <w:tcW w:w="1710" w:type="dxa"/>
            <w:hideMark/>
          </w:tcPr>
          <w:p w14:paraId="54BE8ACD" w14:textId="77777777" w:rsidR="00653619" w:rsidRPr="00136566" w:rsidRDefault="00653619" w:rsidP="009C5209">
            <w:pPr>
              <w:pStyle w:val="TableHead"/>
              <w:rPr>
                <w:noProof w:val="0"/>
              </w:rPr>
            </w:pPr>
            <w:r w:rsidRPr="00136566">
              <w:rPr>
                <w:noProof w:val="0"/>
              </w:rPr>
              <w:t>Placement Score</w:t>
            </w:r>
          </w:p>
        </w:tc>
        <w:tc>
          <w:tcPr>
            <w:tcW w:w="1530" w:type="dxa"/>
            <w:hideMark/>
          </w:tcPr>
          <w:p w14:paraId="2CDFC339"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1F513900"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0A047FEF" w14:textId="77777777" w:rsidR="00653619" w:rsidRPr="00136566" w:rsidRDefault="00653619" w:rsidP="009C5209">
            <w:pPr>
              <w:pStyle w:val="TableHead"/>
              <w:rPr>
                <w:noProof w:val="0"/>
              </w:rPr>
            </w:pPr>
            <w:r w:rsidRPr="00136566">
              <w:rPr>
                <w:noProof w:val="0"/>
              </w:rPr>
              <w:t>Standard Met</w:t>
            </w:r>
          </w:p>
        </w:tc>
        <w:tc>
          <w:tcPr>
            <w:tcW w:w="1530" w:type="dxa"/>
            <w:hideMark/>
          </w:tcPr>
          <w:p w14:paraId="69AC9983"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1D8A1E71" w14:textId="77777777" w:rsidR="00653619" w:rsidRPr="00136566" w:rsidRDefault="00653619" w:rsidP="009C5209">
            <w:pPr>
              <w:pStyle w:val="TableHead"/>
              <w:rPr>
                <w:noProof w:val="0"/>
              </w:rPr>
            </w:pPr>
            <w:r w:rsidRPr="00136566">
              <w:rPr>
                <w:noProof w:val="0"/>
              </w:rPr>
              <w:t>Category Total</w:t>
            </w:r>
          </w:p>
        </w:tc>
      </w:tr>
      <w:tr w:rsidR="00653619" w:rsidRPr="00136566" w14:paraId="5A769D2A" w14:textId="77777777" w:rsidTr="009C5209">
        <w:tc>
          <w:tcPr>
            <w:tcW w:w="1710" w:type="dxa"/>
            <w:hideMark/>
          </w:tcPr>
          <w:p w14:paraId="6ADE02CB" w14:textId="77777777" w:rsidR="00653619" w:rsidRPr="00136566" w:rsidRDefault="00653619" w:rsidP="009C5209">
            <w:pPr>
              <w:keepNext/>
              <w:keepLines/>
              <w:spacing w:after="0"/>
              <w:ind w:left="0"/>
              <w:jc w:val="center"/>
            </w:pPr>
            <w:r w:rsidRPr="00136566">
              <w:t>550–575</w:t>
            </w:r>
          </w:p>
        </w:tc>
        <w:tc>
          <w:tcPr>
            <w:tcW w:w="1530" w:type="dxa"/>
            <w:hideMark/>
          </w:tcPr>
          <w:p w14:paraId="621E13AA" w14:textId="77777777" w:rsidR="00653619" w:rsidRPr="00136566" w:rsidRDefault="00653619" w:rsidP="009C5209">
            <w:pPr>
              <w:keepNext/>
              <w:keepLines/>
              <w:spacing w:after="0"/>
              <w:ind w:left="0"/>
              <w:jc w:val="center"/>
            </w:pPr>
            <w:r w:rsidRPr="00136566">
              <w:t>0.13</w:t>
            </w:r>
          </w:p>
        </w:tc>
        <w:tc>
          <w:tcPr>
            <w:tcW w:w="1620" w:type="dxa"/>
            <w:hideMark/>
          </w:tcPr>
          <w:p w14:paraId="36E54C95" w14:textId="77777777" w:rsidR="00653619" w:rsidRPr="00136566" w:rsidRDefault="00653619" w:rsidP="009C5209">
            <w:pPr>
              <w:keepNext/>
              <w:keepLines/>
              <w:spacing w:after="0"/>
              <w:ind w:left="0"/>
              <w:jc w:val="center"/>
            </w:pPr>
            <w:r w:rsidRPr="00136566">
              <w:t>0.07</w:t>
            </w:r>
          </w:p>
        </w:tc>
        <w:tc>
          <w:tcPr>
            <w:tcW w:w="1530" w:type="dxa"/>
            <w:hideMark/>
          </w:tcPr>
          <w:p w14:paraId="15B7B238" w14:textId="77777777" w:rsidR="00653619" w:rsidRPr="00136566" w:rsidRDefault="00653619" w:rsidP="009C5209">
            <w:pPr>
              <w:keepNext/>
              <w:keepLines/>
              <w:spacing w:after="0"/>
              <w:ind w:left="0"/>
              <w:jc w:val="center"/>
            </w:pPr>
            <w:r w:rsidRPr="00136566">
              <w:t>0.00</w:t>
            </w:r>
          </w:p>
        </w:tc>
        <w:tc>
          <w:tcPr>
            <w:tcW w:w="1530" w:type="dxa"/>
            <w:hideMark/>
          </w:tcPr>
          <w:p w14:paraId="433CC9C3" w14:textId="77777777" w:rsidR="00653619" w:rsidRPr="00136566" w:rsidRDefault="00653619" w:rsidP="009C5209">
            <w:pPr>
              <w:keepNext/>
              <w:keepLines/>
              <w:spacing w:after="0"/>
              <w:ind w:left="0"/>
              <w:jc w:val="center"/>
            </w:pPr>
            <w:r w:rsidRPr="00136566">
              <w:t>0.00</w:t>
            </w:r>
          </w:p>
        </w:tc>
        <w:tc>
          <w:tcPr>
            <w:tcW w:w="1530" w:type="dxa"/>
            <w:hideMark/>
          </w:tcPr>
          <w:p w14:paraId="0E151941" w14:textId="77777777" w:rsidR="00653619" w:rsidRPr="00136566" w:rsidRDefault="00653619" w:rsidP="009C5209">
            <w:pPr>
              <w:keepNext/>
              <w:keepLines/>
              <w:spacing w:after="0"/>
              <w:ind w:left="0"/>
              <w:jc w:val="center"/>
            </w:pPr>
            <w:r w:rsidRPr="00136566">
              <w:t>0.19</w:t>
            </w:r>
          </w:p>
        </w:tc>
      </w:tr>
      <w:tr w:rsidR="00653619" w:rsidRPr="00136566" w14:paraId="6266529B" w14:textId="77777777" w:rsidTr="009C5209">
        <w:tc>
          <w:tcPr>
            <w:tcW w:w="1710" w:type="dxa"/>
            <w:hideMark/>
          </w:tcPr>
          <w:p w14:paraId="13784A33" w14:textId="77777777" w:rsidR="00653619" w:rsidRPr="00136566" w:rsidRDefault="00653619" w:rsidP="009C5209">
            <w:pPr>
              <w:keepNext/>
              <w:keepLines/>
              <w:spacing w:after="0"/>
              <w:ind w:left="0"/>
              <w:jc w:val="center"/>
            </w:pPr>
            <w:r w:rsidRPr="00136566">
              <w:t>576–614</w:t>
            </w:r>
          </w:p>
        </w:tc>
        <w:tc>
          <w:tcPr>
            <w:tcW w:w="1530" w:type="dxa"/>
            <w:hideMark/>
          </w:tcPr>
          <w:p w14:paraId="08C33643" w14:textId="77777777" w:rsidR="00653619" w:rsidRPr="00136566" w:rsidRDefault="00653619" w:rsidP="009C5209">
            <w:pPr>
              <w:keepNext/>
              <w:keepLines/>
              <w:spacing w:after="0"/>
              <w:ind w:left="0"/>
              <w:jc w:val="center"/>
            </w:pPr>
            <w:r w:rsidRPr="00136566">
              <w:t>0.06</w:t>
            </w:r>
          </w:p>
        </w:tc>
        <w:tc>
          <w:tcPr>
            <w:tcW w:w="1620" w:type="dxa"/>
            <w:hideMark/>
          </w:tcPr>
          <w:p w14:paraId="44055080" w14:textId="77777777" w:rsidR="00653619" w:rsidRPr="00136566" w:rsidRDefault="00653619" w:rsidP="009C5209">
            <w:pPr>
              <w:keepNext/>
              <w:keepLines/>
              <w:spacing w:after="0"/>
              <w:ind w:left="0"/>
              <w:jc w:val="center"/>
            </w:pPr>
            <w:r w:rsidRPr="00136566">
              <w:t>0.46</w:t>
            </w:r>
          </w:p>
        </w:tc>
        <w:tc>
          <w:tcPr>
            <w:tcW w:w="1530" w:type="dxa"/>
            <w:hideMark/>
          </w:tcPr>
          <w:p w14:paraId="1AEE2621" w14:textId="77777777" w:rsidR="00653619" w:rsidRPr="00136566" w:rsidRDefault="00653619" w:rsidP="009C5209">
            <w:pPr>
              <w:keepNext/>
              <w:keepLines/>
              <w:spacing w:after="0"/>
              <w:ind w:left="0"/>
              <w:jc w:val="center"/>
            </w:pPr>
            <w:r w:rsidRPr="00136566">
              <w:t>0.05</w:t>
            </w:r>
          </w:p>
        </w:tc>
        <w:tc>
          <w:tcPr>
            <w:tcW w:w="1530" w:type="dxa"/>
            <w:hideMark/>
          </w:tcPr>
          <w:p w14:paraId="3D397B7B" w14:textId="77777777" w:rsidR="00653619" w:rsidRPr="00136566" w:rsidRDefault="00653619" w:rsidP="009C5209">
            <w:pPr>
              <w:keepNext/>
              <w:keepLines/>
              <w:spacing w:after="0"/>
              <w:ind w:left="0"/>
              <w:jc w:val="center"/>
            </w:pPr>
            <w:r w:rsidRPr="00136566">
              <w:t>0.00</w:t>
            </w:r>
          </w:p>
        </w:tc>
        <w:tc>
          <w:tcPr>
            <w:tcW w:w="1530" w:type="dxa"/>
            <w:hideMark/>
          </w:tcPr>
          <w:p w14:paraId="61430010" w14:textId="77777777" w:rsidR="00653619" w:rsidRPr="00136566" w:rsidRDefault="00653619" w:rsidP="009C5209">
            <w:pPr>
              <w:keepNext/>
              <w:keepLines/>
              <w:spacing w:after="0"/>
              <w:ind w:left="0"/>
              <w:jc w:val="center"/>
            </w:pPr>
            <w:r w:rsidRPr="00136566">
              <w:t>0.57</w:t>
            </w:r>
          </w:p>
        </w:tc>
      </w:tr>
      <w:tr w:rsidR="00653619" w:rsidRPr="00136566" w14:paraId="3AF5D4A7" w14:textId="77777777" w:rsidTr="009C5209">
        <w:tc>
          <w:tcPr>
            <w:tcW w:w="1710" w:type="dxa"/>
            <w:hideMark/>
          </w:tcPr>
          <w:p w14:paraId="0A7BFAA0" w14:textId="77777777" w:rsidR="00653619" w:rsidRPr="00136566" w:rsidRDefault="00653619" w:rsidP="009C5209">
            <w:pPr>
              <w:keepNext/>
              <w:keepLines/>
              <w:spacing w:after="0"/>
              <w:ind w:left="0"/>
              <w:jc w:val="center"/>
            </w:pPr>
            <w:r w:rsidRPr="00136566">
              <w:t>615–635</w:t>
            </w:r>
          </w:p>
        </w:tc>
        <w:tc>
          <w:tcPr>
            <w:tcW w:w="1530" w:type="dxa"/>
            <w:hideMark/>
          </w:tcPr>
          <w:p w14:paraId="514A7855" w14:textId="77777777" w:rsidR="00653619" w:rsidRPr="00136566" w:rsidRDefault="00653619" w:rsidP="009C5209">
            <w:pPr>
              <w:keepNext/>
              <w:keepLines/>
              <w:spacing w:after="0"/>
              <w:ind w:left="0"/>
              <w:jc w:val="center"/>
            </w:pPr>
            <w:r w:rsidRPr="00136566">
              <w:t>0.00</w:t>
            </w:r>
          </w:p>
        </w:tc>
        <w:tc>
          <w:tcPr>
            <w:tcW w:w="1620" w:type="dxa"/>
            <w:hideMark/>
          </w:tcPr>
          <w:p w14:paraId="30F7352A" w14:textId="77777777" w:rsidR="00653619" w:rsidRPr="00136566" w:rsidRDefault="00653619" w:rsidP="009C5209">
            <w:pPr>
              <w:keepNext/>
              <w:keepLines/>
              <w:spacing w:after="0"/>
              <w:ind w:left="0"/>
              <w:jc w:val="center"/>
            </w:pPr>
            <w:r w:rsidRPr="00136566">
              <w:t>0.05</w:t>
            </w:r>
          </w:p>
        </w:tc>
        <w:tc>
          <w:tcPr>
            <w:tcW w:w="1530" w:type="dxa"/>
            <w:hideMark/>
          </w:tcPr>
          <w:p w14:paraId="16BF4F65" w14:textId="77777777" w:rsidR="00653619" w:rsidRPr="00136566" w:rsidRDefault="00653619" w:rsidP="009C5209">
            <w:pPr>
              <w:keepNext/>
              <w:keepLines/>
              <w:spacing w:after="0"/>
              <w:ind w:left="0"/>
              <w:jc w:val="center"/>
            </w:pPr>
            <w:r w:rsidRPr="00136566">
              <w:t>0.12</w:t>
            </w:r>
          </w:p>
        </w:tc>
        <w:tc>
          <w:tcPr>
            <w:tcW w:w="1530" w:type="dxa"/>
            <w:hideMark/>
          </w:tcPr>
          <w:p w14:paraId="4455A5F1" w14:textId="77777777" w:rsidR="00653619" w:rsidRPr="00136566" w:rsidRDefault="00653619" w:rsidP="009C5209">
            <w:pPr>
              <w:keepNext/>
              <w:keepLines/>
              <w:spacing w:after="0"/>
              <w:ind w:left="0"/>
              <w:jc w:val="center"/>
            </w:pPr>
            <w:r w:rsidRPr="00136566">
              <w:t>0.02</w:t>
            </w:r>
          </w:p>
        </w:tc>
        <w:tc>
          <w:tcPr>
            <w:tcW w:w="1530" w:type="dxa"/>
            <w:hideMark/>
          </w:tcPr>
          <w:p w14:paraId="24CBD6A2" w14:textId="77777777" w:rsidR="00653619" w:rsidRPr="00136566" w:rsidRDefault="00653619" w:rsidP="009C5209">
            <w:pPr>
              <w:keepNext/>
              <w:keepLines/>
              <w:spacing w:after="0"/>
              <w:ind w:left="0"/>
              <w:jc w:val="center"/>
            </w:pPr>
            <w:r w:rsidRPr="00136566">
              <w:t>0.19</w:t>
            </w:r>
          </w:p>
        </w:tc>
      </w:tr>
      <w:tr w:rsidR="00653619" w:rsidRPr="00136566" w14:paraId="771F8D3A" w14:textId="77777777" w:rsidTr="009C5209">
        <w:tc>
          <w:tcPr>
            <w:tcW w:w="1710" w:type="dxa"/>
            <w:hideMark/>
          </w:tcPr>
          <w:p w14:paraId="03EBCF4E" w14:textId="77777777" w:rsidR="00653619" w:rsidRPr="00136566" w:rsidRDefault="00653619" w:rsidP="009C5209">
            <w:pPr>
              <w:keepNext/>
              <w:keepLines/>
              <w:spacing w:after="0"/>
              <w:ind w:left="0"/>
              <w:jc w:val="center"/>
            </w:pPr>
            <w:r w:rsidRPr="00136566">
              <w:t>636–650</w:t>
            </w:r>
          </w:p>
        </w:tc>
        <w:tc>
          <w:tcPr>
            <w:tcW w:w="1530" w:type="dxa"/>
            <w:hideMark/>
          </w:tcPr>
          <w:p w14:paraId="087CA580" w14:textId="77777777" w:rsidR="00653619" w:rsidRPr="00136566" w:rsidRDefault="00653619" w:rsidP="009C5209">
            <w:pPr>
              <w:keepNext/>
              <w:keepLines/>
              <w:spacing w:after="0"/>
              <w:ind w:left="0"/>
              <w:jc w:val="center"/>
            </w:pPr>
            <w:r w:rsidRPr="00136566">
              <w:t>0.00</w:t>
            </w:r>
          </w:p>
        </w:tc>
        <w:tc>
          <w:tcPr>
            <w:tcW w:w="1620" w:type="dxa"/>
            <w:hideMark/>
          </w:tcPr>
          <w:p w14:paraId="30E5E1E3" w14:textId="77777777" w:rsidR="00653619" w:rsidRPr="00136566" w:rsidRDefault="00653619" w:rsidP="009C5209">
            <w:pPr>
              <w:keepNext/>
              <w:keepLines/>
              <w:spacing w:after="0"/>
              <w:ind w:left="0"/>
              <w:jc w:val="center"/>
            </w:pPr>
            <w:r w:rsidRPr="00136566">
              <w:t>0.00</w:t>
            </w:r>
          </w:p>
        </w:tc>
        <w:tc>
          <w:tcPr>
            <w:tcW w:w="1530" w:type="dxa"/>
            <w:hideMark/>
          </w:tcPr>
          <w:p w14:paraId="7E1798C1" w14:textId="77777777" w:rsidR="00653619" w:rsidRPr="00136566" w:rsidRDefault="00653619" w:rsidP="009C5209">
            <w:pPr>
              <w:keepNext/>
              <w:keepLines/>
              <w:spacing w:after="0"/>
              <w:ind w:left="0"/>
              <w:jc w:val="center"/>
            </w:pPr>
            <w:r w:rsidRPr="00136566">
              <w:t>0.02</w:t>
            </w:r>
          </w:p>
        </w:tc>
        <w:tc>
          <w:tcPr>
            <w:tcW w:w="1530" w:type="dxa"/>
            <w:hideMark/>
          </w:tcPr>
          <w:p w14:paraId="6A4C1567" w14:textId="77777777" w:rsidR="00653619" w:rsidRPr="00136566" w:rsidRDefault="00653619" w:rsidP="009C5209">
            <w:pPr>
              <w:keepNext/>
              <w:keepLines/>
              <w:spacing w:after="0"/>
              <w:ind w:left="0"/>
              <w:jc w:val="center"/>
            </w:pPr>
            <w:r w:rsidRPr="00136566">
              <w:t>0.02</w:t>
            </w:r>
          </w:p>
        </w:tc>
        <w:tc>
          <w:tcPr>
            <w:tcW w:w="1530" w:type="dxa"/>
            <w:hideMark/>
          </w:tcPr>
          <w:p w14:paraId="03DE02D6" w14:textId="77777777" w:rsidR="00653619" w:rsidRPr="00136566" w:rsidRDefault="00653619" w:rsidP="009C5209">
            <w:pPr>
              <w:keepNext/>
              <w:keepLines/>
              <w:spacing w:after="0"/>
              <w:ind w:left="0"/>
              <w:jc w:val="center"/>
            </w:pPr>
            <w:r w:rsidRPr="00136566">
              <w:t>0.04</w:t>
            </w:r>
          </w:p>
        </w:tc>
      </w:tr>
    </w:tbl>
    <w:p w14:paraId="1079E0D6" w14:textId="77777777" w:rsidR="00653619" w:rsidRPr="00136566" w:rsidRDefault="00653619" w:rsidP="002B1B57">
      <w:r w:rsidRPr="00136566">
        <w:t>Alternate form, estimated proportion consistently classified: total = 0.73 Standard Met and Exceeded = 0.89</w:t>
      </w:r>
    </w:p>
    <w:p w14:paraId="2EB32179" w14:textId="77777777" w:rsidR="00653619" w:rsidRPr="00136566" w:rsidRDefault="00653619" w:rsidP="00653619">
      <w:pPr>
        <w:pStyle w:val="Caption"/>
      </w:pPr>
      <w:bookmarkStart w:id="1325" w:name="_Toc43295211"/>
      <w:bookmarkStart w:id="1326" w:name="_Toc221178164"/>
      <w:r w:rsidRPr="00136566">
        <w:t>Table 8.G.</w:t>
      </w:r>
      <w:fldSimple w:instr=" SEQ Table_8.G. \* ARABIC ">
        <w:r w:rsidRPr="00136566">
          <w:t>7</w:t>
        </w:r>
      </w:fldSimple>
      <w:r w:rsidRPr="00136566">
        <w:t xml:space="preserve">  High School–Grade Eleven: Decision Accuracy</w:t>
      </w:r>
      <w:bookmarkEnd w:id="1325"/>
      <w:bookmarkEnd w:id="1326"/>
    </w:p>
    <w:tbl>
      <w:tblPr>
        <w:tblStyle w:val="TRs"/>
        <w:tblW w:w="9450" w:type="dxa"/>
        <w:tblLayout w:type="fixed"/>
        <w:tblLook w:val="04A0" w:firstRow="1" w:lastRow="0" w:firstColumn="1" w:lastColumn="0" w:noHBand="0" w:noVBand="1"/>
        <w:tblDescription w:val="High School–Grade Eleven: Decision Accuracy"/>
      </w:tblPr>
      <w:tblGrid>
        <w:gridCol w:w="1710"/>
        <w:gridCol w:w="1530"/>
        <w:gridCol w:w="1620"/>
        <w:gridCol w:w="1530"/>
        <w:gridCol w:w="1530"/>
        <w:gridCol w:w="1530"/>
      </w:tblGrid>
      <w:tr w:rsidR="00653619" w:rsidRPr="00136566" w14:paraId="620EBCD8" w14:textId="77777777" w:rsidTr="009C5209">
        <w:trPr>
          <w:cnfStyle w:val="100000000000" w:firstRow="1" w:lastRow="0" w:firstColumn="0" w:lastColumn="0" w:oddVBand="0" w:evenVBand="0" w:oddHBand="0" w:evenHBand="0" w:firstRowFirstColumn="0" w:firstRowLastColumn="0" w:lastRowFirstColumn="0" w:lastRowLastColumn="0"/>
          <w:trHeight w:val="506"/>
        </w:trPr>
        <w:tc>
          <w:tcPr>
            <w:tcW w:w="1710" w:type="dxa"/>
            <w:hideMark/>
          </w:tcPr>
          <w:p w14:paraId="2917ED7C" w14:textId="77777777" w:rsidR="00653619" w:rsidRPr="00136566" w:rsidRDefault="00653619" w:rsidP="009C5209">
            <w:pPr>
              <w:pStyle w:val="TableHead"/>
              <w:rPr>
                <w:noProof w:val="0"/>
              </w:rPr>
            </w:pPr>
            <w:r w:rsidRPr="00136566">
              <w:rPr>
                <w:noProof w:val="0"/>
              </w:rPr>
              <w:t>Placement Score</w:t>
            </w:r>
          </w:p>
        </w:tc>
        <w:tc>
          <w:tcPr>
            <w:tcW w:w="1530" w:type="dxa"/>
            <w:hideMark/>
          </w:tcPr>
          <w:p w14:paraId="15FE6F50"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5D010B8E"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0C2528F8" w14:textId="77777777" w:rsidR="00653619" w:rsidRPr="00136566" w:rsidRDefault="00653619" w:rsidP="009C5209">
            <w:pPr>
              <w:pStyle w:val="TableHead"/>
              <w:rPr>
                <w:noProof w:val="0"/>
              </w:rPr>
            </w:pPr>
            <w:r w:rsidRPr="00136566">
              <w:rPr>
                <w:noProof w:val="0"/>
              </w:rPr>
              <w:t>Standard Met</w:t>
            </w:r>
          </w:p>
        </w:tc>
        <w:tc>
          <w:tcPr>
            <w:tcW w:w="1530" w:type="dxa"/>
            <w:hideMark/>
          </w:tcPr>
          <w:p w14:paraId="08A17888"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3599A2FE" w14:textId="77777777" w:rsidR="00653619" w:rsidRPr="00136566" w:rsidRDefault="00653619" w:rsidP="009C5209">
            <w:pPr>
              <w:pStyle w:val="TableHead"/>
              <w:rPr>
                <w:noProof w:val="0"/>
              </w:rPr>
            </w:pPr>
            <w:r w:rsidRPr="00136566">
              <w:rPr>
                <w:noProof w:val="0"/>
              </w:rPr>
              <w:t>Category Total</w:t>
            </w:r>
          </w:p>
        </w:tc>
      </w:tr>
      <w:tr w:rsidR="00653619" w:rsidRPr="00136566" w14:paraId="363AB13F" w14:textId="77777777" w:rsidTr="009C5209">
        <w:tc>
          <w:tcPr>
            <w:tcW w:w="1710" w:type="dxa"/>
            <w:hideMark/>
          </w:tcPr>
          <w:p w14:paraId="6A6F8AC0" w14:textId="77777777" w:rsidR="00653619" w:rsidRPr="00136566" w:rsidRDefault="00653619" w:rsidP="009C5209">
            <w:pPr>
              <w:keepNext/>
              <w:keepLines/>
              <w:spacing w:after="0"/>
              <w:ind w:left="0"/>
              <w:jc w:val="center"/>
            </w:pPr>
            <w:r w:rsidRPr="00136566">
              <w:t>550–575</w:t>
            </w:r>
          </w:p>
        </w:tc>
        <w:tc>
          <w:tcPr>
            <w:tcW w:w="1530" w:type="dxa"/>
            <w:hideMark/>
          </w:tcPr>
          <w:p w14:paraId="542AD140" w14:textId="77777777" w:rsidR="00653619" w:rsidRPr="00136566" w:rsidRDefault="00653619" w:rsidP="009C5209">
            <w:pPr>
              <w:keepNext/>
              <w:keepLines/>
              <w:spacing w:after="0"/>
              <w:ind w:left="0"/>
              <w:jc w:val="center"/>
            </w:pPr>
            <w:r w:rsidRPr="00136566">
              <w:t>0.11</w:t>
            </w:r>
          </w:p>
        </w:tc>
        <w:tc>
          <w:tcPr>
            <w:tcW w:w="1620" w:type="dxa"/>
            <w:hideMark/>
          </w:tcPr>
          <w:p w14:paraId="09AA5480" w14:textId="77777777" w:rsidR="00653619" w:rsidRPr="00136566" w:rsidRDefault="00653619" w:rsidP="009C5209">
            <w:pPr>
              <w:keepNext/>
              <w:keepLines/>
              <w:spacing w:after="0"/>
              <w:ind w:left="0"/>
              <w:jc w:val="center"/>
            </w:pPr>
            <w:r w:rsidRPr="00136566">
              <w:t>0.05</w:t>
            </w:r>
          </w:p>
        </w:tc>
        <w:tc>
          <w:tcPr>
            <w:tcW w:w="1530" w:type="dxa"/>
            <w:hideMark/>
          </w:tcPr>
          <w:p w14:paraId="66787A94" w14:textId="77777777" w:rsidR="00653619" w:rsidRPr="00136566" w:rsidRDefault="00653619" w:rsidP="009C5209">
            <w:pPr>
              <w:keepNext/>
              <w:keepLines/>
              <w:spacing w:after="0"/>
              <w:ind w:left="0"/>
              <w:jc w:val="center"/>
            </w:pPr>
            <w:r w:rsidRPr="00136566">
              <w:t>0.00</w:t>
            </w:r>
          </w:p>
        </w:tc>
        <w:tc>
          <w:tcPr>
            <w:tcW w:w="1530" w:type="dxa"/>
            <w:hideMark/>
          </w:tcPr>
          <w:p w14:paraId="370375EE" w14:textId="77777777" w:rsidR="00653619" w:rsidRPr="00136566" w:rsidRDefault="00653619" w:rsidP="009C5209">
            <w:pPr>
              <w:keepNext/>
              <w:keepLines/>
              <w:spacing w:after="0"/>
              <w:ind w:left="0"/>
              <w:jc w:val="center"/>
            </w:pPr>
            <w:r w:rsidRPr="00136566">
              <w:t>0.00</w:t>
            </w:r>
          </w:p>
        </w:tc>
        <w:tc>
          <w:tcPr>
            <w:tcW w:w="1530" w:type="dxa"/>
            <w:hideMark/>
          </w:tcPr>
          <w:p w14:paraId="1ACFF019" w14:textId="77777777" w:rsidR="00653619" w:rsidRPr="00136566" w:rsidRDefault="00653619" w:rsidP="009C5209">
            <w:pPr>
              <w:keepNext/>
              <w:keepLines/>
              <w:spacing w:after="0"/>
              <w:ind w:left="0"/>
              <w:jc w:val="center"/>
            </w:pPr>
            <w:r w:rsidRPr="00136566">
              <w:t>0.15</w:t>
            </w:r>
          </w:p>
        </w:tc>
      </w:tr>
      <w:tr w:rsidR="00653619" w:rsidRPr="00136566" w14:paraId="0B6A0911" w14:textId="77777777" w:rsidTr="009C5209">
        <w:tc>
          <w:tcPr>
            <w:tcW w:w="1710" w:type="dxa"/>
            <w:hideMark/>
          </w:tcPr>
          <w:p w14:paraId="04AE8047" w14:textId="77777777" w:rsidR="00653619" w:rsidRPr="00136566" w:rsidRDefault="00653619" w:rsidP="009C5209">
            <w:pPr>
              <w:keepNext/>
              <w:keepLines/>
              <w:spacing w:after="0"/>
              <w:ind w:left="0"/>
              <w:jc w:val="center"/>
            </w:pPr>
            <w:r w:rsidRPr="00136566">
              <w:t>576–614</w:t>
            </w:r>
          </w:p>
        </w:tc>
        <w:tc>
          <w:tcPr>
            <w:tcW w:w="1530" w:type="dxa"/>
            <w:hideMark/>
          </w:tcPr>
          <w:p w14:paraId="357BD4B9" w14:textId="77777777" w:rsidR="00653619" w:rsidRPr="00136566" w:rsidRDefault="00653619" w:rsidP="009C5209">
            <w:pPr>
              <w:keepNext/>
              <w:keepLines/>
              <w:spacing w:after="0"/>
              <w:ind w:left="0"/>
              <w:jc w:val="center"/>
            </w:pPr>
            <w:r w:rsidRPr="00136566">
              <w:t>0.03</w:t>
            </w:r>
          </w:p>
        </w:tc>
        <w:tc>
          <w:tcPr>
            <w:tcW w:w="1620" w:type="dxa"/>
            <w:hideMark/>
          </w:tcPr>
          <w:p w14:paraId="6A9C8822" w14:textId="77777777" w:rsidR="00653619" w:rsidRPr="00136566" w:rsidRDefault="00653619" w:rsidP="009C5209">
            <w:pPr>
              <w:keepNext/>
              <w:keepLines/>
              <w:spacing w:after="0"/>
              <w:ind w:left="0"/>
              <w:jc w:val="center"/>
            </w:pPr>
            <w:r w:rsidRPr="00136566">
              <w:t>0.48</w:t>
            </w:r>
          </w:p>
        </w:tc>
        <w:tc>
          <w:tcPr>
            <w:tcW w:w="1530" w:type="dxa"/>
            <w:hideMark/>
          </w:tcPr>
          <w:p w14:paraId="121F72C5" w14:textId="77777777" w:rsidR="00653619" w:rsidRPr="00136566" w:rsidRDefault="00653619" w:rsidP="009C5209">
            <w:pPr>
              <w:keepNext/>
              <w:keepLines/>
              <w:spacing w:after="0"/>
              <w:ind w:left="0"/>
              <w:jc w:val="center"/>
            </w:pPr>
            <w:r w:rsidRPr="00136566">
              <w:t>0.03</w:t>
            </w:r>
          </w:p>
        </w:tc>
        <w:tc>
          <w:tcPr>
            <w:tcW w:w="1530" w:type="dxa"/>
            <w:hideMark/>
          </w:tcPr>
          <w:p w14:paraId="5B82B10D" w14:textId="77777777" w:rsidR="00653619" w:rsidRPr="00136566" w:rsidRDefault="00653619" w:rsidP="009C5209">
            <w:pPr>
              <w:keepNext/>
              <w:keepLines/>
              <w:spacing w:after="0"/>
              <w:ind w:left="0"/>
              <w:jc w:val="center"/>
            </w:pPr>
            <w:r w:rsidRPr="00136566">
              <w:t>0.00</w:t>
            </w:r>
          </w:p>
        </w:tc>
        <w:tc>
          <w:tcPr>
            <w:tcW w:w="1530" w:type="dxa"/>
            <w:hideMark/>
          </w:tcPr>
          <w:p w14:paraId="3FCF367C" w14:textId="77777777" w:rsidR="00653619" w:rsidRPr="00136566" w:rsidRDefault="00653619" w:rsidP="009C5209">
            <w:pPr>
              <w:keepNext/>
              <w:keepLines/>
              <w:spacing w:after="0"/>
              <w:ind w:left="0"/>
              <w:jc w:val="center"/>
            </w:pPr>
            <w:r w:rsidRPr="00136566">
              <w:t>0.54</w:t>
            </w:r>
          </w:p>
        </w:tc>
      </w:tr>
      <w:tr w:rsidR="00653619" w:rsidRPr="00136566" w14:paraId="693F84AF" w14:textId="77777777" w:rsidTr="009C5209">
        <w:tc>
          <w:tcPr>
            <w:tcW w:w="1710" w:type="dxa"/>
            <w:hideMark/>
          </w:tcPr>
          <w:p w14:paraId="7DEA98BB" w14:textId="77777777" w:rsidR="00653619" w:rsidRPr="00136566" w:rsidRDefault="00653619" w:rsidP="009C5209">
            <w:pPr>
              <w:keepNext/>
              <w:keepLines/>
              <w:spacing w:after="0"/>
              <w:ind w:left="0"/>
              <w:jc w:val="center"/>
            </w:pPr>
            <w:r w:rsidRPr="00136566">
              <w:t>615–635</w:t>
            </w:r>
          </w:p>
        </w:tc>
        <w:tc>
          <w:tcPr>
            <w:tcW w:w="1530" w:type="dxa"/>
            <w:hideMark/>
          </w:tcPr>
          <w:p w14:paraId="2BF229AF" w14:textId="77777777" w:rsidR="00653619" w:rsidRPr="00136566" w:rsidRDefault="00653619" w:rsidP="009C5209">
            <w:pPr>
              <w:keepNext/>
              <w:keepLines/>
              <w:spacing w:after="0"/>
              <w:ind w:left="0"/>
              <w:jc w:val="center"/>
            </w:pPr>
            <w:r w:rsidRPr="00136566">
              <w:t>0.00</w:t>
            </w:r>
          </w:p>
        </w:tc>
        <w:tc>
          <w:tcPr>
            <w:tcW w:w="1620" w:type="dxa"/>
            <w:hideMark/>
          </w:tcPr>
          <w:p w14:paraId="0435D9D9" w14:textId="77777777" w:rsidR="00653619" w:rsidRPr="00136566" w:rsidRDefault="00653619" w:rsidP="009C5209">
            <w:pPr>
              <w:keepNext/>
              <w:keepLines/>
              <w:spacing w:after="0"/>
              <w:ind w:left="0"/>
              <w:jc w:val="center"/>
            </w:pPr>
            <w:r w:rsidRPr="00136566">
              <w:t>0.05</w:t>
            </w:r>
          </w:p>
        </w:tc>
        <w:tc>
          <w:tcPr>
            <w:tcW w:w="1530" w:type="dxa"/>
            <w:hideMark/>
          </w:tcPr>
          <w:p w14:paraId="20F300F2" w14:textId="77777777" w:rsidR="00653619" w:rsidRPr="00136566" w:rsidRDefault="00653619" w:rsidP="009C5209">
            <w:pPr>
              <w:keepNext/>
              <w:keepLines/>
              <w:spacing w:after="0"/>
              <w:ind w:left="0"/>
              <w:jc w:val="center"/>
            </w:pPr>
            <w:r w:rsidRPr="00136566">
              <w:t>0.17</w:t>
            </w:r>
          </w:p>
        </w:tc>
        <w:tc>
          <w:tcPr>
            <w:tcW w:w="1530" w:type="dxa"/>
            <w:hideMark/>
          </w:tcPr>
          <w:p w14:paraId="257816B6" w14:textId="77777777" w:rsidR="00653619" w:rsidRPr="00136566" w:rsidRDefault="00653619" w:rsidP="009C5209">
            <w:pPr>
              <w:keepNext/>
              <w:keepLines/>
              <w:spacing w:after="0"/>
              <w:ind w:left="0"/>
              <w:jc w:val="center"/>
            </w:pPr>
            <w:r w:rsidRPr="00136566">
              <w:t>0.01</w:t>
            </w:r>
          </w:p>
        </w:tc>
        <w:tc>
          <w:tcPr>
            <w:tcW w:w="1530" w:type="dxa"/>
            <w:hideMark/>
          </w:tcPr>
          <w:p w14:paraId="0B0C12F2" w14:textId="77777777" w:rsidR="00653619" w:rsidRPr="00136566" w:rsidRDefault="00653619" w:rsidP="009C5209">
            <w:pPr>
              <w:keepNext/>
              <w:keepLines/>
              <w:spacing w:after="0"/>
              <w:ind w:left="0"/>
              <w:jc w:val="center"/>
            </w:pPr>
            <w:r w:rsidRPr="00136566">
              <w:t>0.23</w:t>
            </w:r>
          </w:p>
        </w:tc>
      </w:tr>
      <w:tr w:rsidR="00653619" w:rsidRPr="00136566" w14:paraId="31CB1EF8" w14:textId="77777777" w:rsidTr="009C5209">
        <w:tc>
          <w:tcPr>
            <w:tcW w:w="1710" w:type="dxa"/>
            <w:hideMark/>
          </w:tcPr>
          <w:p w14:paraId="44D2254F" w14:textId="77777777" w:rsidR="00653619" w:rsidRPr="00136566" w:rsidRDefault="00653619" w:rsidP="009C5209">
            <w:pPr>
              <w:keepNext/>
              <w:keepLines/>
              <w:spacing w:after="0"/>
              <w:ind w:left="0"/>
              <w:jc w:val="center"/>
            </w:pPr>
            <w:r w:rsidRPr="00136566">
              <w:t>636–650</w:t>
            </w:r>
          </w:p>
        </w:tc>
        <w:tc>
          <w:tcPr>
            <w:tcW w:w="1530" w:type="dxa"/>
            <w:hideMark/>
          </w:tcPr>
          <w:p w14:paraId="4CEE2B94" w14:textId="77777777" w:rsidR="00653619" w:rsidRPr="00136566" w:rsidRDefault="00653619" w:rsidP="009C5209">
            <w:pPr>
              <w:keepNext/>
              <w:keepLines/>
              <w:spacing w:after="0"/>
              <w:ind w:left="0"/>
              <w:jc w:val="center"/>
            </w:pPr>
            <w:r w:rsidRPr="00136566">
              <w:t>0.00</w:t>
            </w:r>
          </w:p>
        </w:tc>
        <w:tc>
          <w:tcPr>
            <w:tcW w:w="1620" w:type="dxa"/>
            <w:hideMark/>
          </w:tcPr>
          <w:p w14:paraId="680AAB79" w14:textId="77777777" w:rsidR="00653619" w:rsidRPr="00136566" w:rsidRDefault="00653619" w:rsidP="009C5209">
            <w:pPr>
              <w:keepNext/>
              <w:keepLines/>
              <w:spacing w:after="0"/>
              <w:ind w:left="0"/>
              <w:jc w:val="center"/>
            </w:pPr>
            <w:r w:rsidRPr="00136566">
              <w:t>0.00</w:t>
            </w:r>
          </w:p>
        </w:tc>
        <w:tc>
          <w:tcPr>
            <w:tcW w:w="1530" w:type="dxa"/>
            <w:hideMark/>
          </w:tcPr>
          <w:p w14:paraId="7C613192" w14:textId="77777777" w:rsidR="00653619" w:rsidRPr="00136566" w:rsidRDefault="00653619" w:rsidP="009C5209">
            <w:pPr>
              <w:keepNext/>
              <w:keepLines/>
              <w:spacing w:after="0"/>
              <w:ind w:left="0"/>
              <w:jc w:val="center"/>
            </w:pPr>
            <w:r w:rsidRPr="00136566">
              <w:t>0.03</w:t>
            </w:r>
          </w:p>
        </w:tc>
        <w:tc>
          <w:tcPr>
            <w:tcW w:w="1530" w:type="dxa"/>
            <w:hideMark/>
          </w:tcPr>
          <w:p w14:paraId="37B7AE78" w14:textId="77777777" w:rsidR="00653619" w:rsidRPr="00136566" w:rsidRDefault="00653619" w:rsidP="009C5209">
            <w:pPr>
              <w:keepNext/>
              <w:keepLines/>
              <w:spacing w:after="0"/>
              <w:ind w:left="0"/>
              <w:jc w:val="center"/>
            </w:pPr>
            <w:r w:rsidRPr="00136566">
              <w:t>0.05</w:t>
            </w:r>
          </w:p>
        </w:tc>
        <w:tc>
          <w:tcPr>
            <w:tcW w:w="1530" w:type="dxa"/>
            <w:hideMark/>
          </w:tcPr>
          <w:p w14:paraId="1CACF1F6" w14:textId="77777777" w:rsidR="00653619" w:rsidRPr="00136566" w:rsidRDefault="00653619" w:rsidP="009C5209">
            <w:pPr>
              <w:keepNext/>
              <w:keepLines/>
              <w:spacing w:after="0"/>
              <w:ind w:left="0"/>
              <w:jc w:val="center"/>
            </w:pPr>
            <w:r w:rsidRPr="00136566">
              <w:t>0.07</w:t>
            </w:r>
          </w:p>
        </w:tc>
      </w:tr>
    </w:tbl>
    <w:p w14:paraId="586FD733" w14:textId="77777777" w:rsidR="00653619" w:rsidRPr="00136566" w:rsidRDefault="00653619" w:rsidP="002B1B57">
      <w:pPr>
        <w:rPr>
          <w:b/>
        </w:rPr>
      </w:pPr>
      <w:r w:rsidRPr="00136566">
        <w:t>All-forms average, estimated proportion correctly classified: total = 0.81 Standard Met and Exceeded = 0.92</w:t>
      </w:r>
    </w:p>
    <w:p w14:paraId="559FA7D4" w14:textId="77777777" w:rsidR="00653619" w:rsidRPr="00136566" w:rsidRDefault="00653619" w:rsidP="00653619">
      <w:pPr>
        <w:pStyle w:val="Caption"/>
      </w:pPr>
      <w:bookmarkStart w:id="1327" w:name="_Toc43295212"/>
      <w:bookmarkStart w:id="1328" w:name="_Toc221178165"/>
      <w:r w:rsidRPr="00136566">
        <w:t>Table 8.G.</w:t>
      </w:r>
      <w:fldSimple w:instr=" SEQ Table_8.G. \* ARABIC ">
        <w:r w:rsidRPr="00136566">
          <w:t>8</w:t>
        </w:r>
      </w:fldSimple>
      <w:r w:rsidRPr="00136566">
        <w:t xml:space="preserve">  High School–Grade Eleven: Decision Consistency</w:t>
      </w:r>
      <w:bookmarkEnd w:id="1327"/>
      <w:bookmarkEnd w:id="1328"/>
    </w:p>
    <w:tbl>
      <w:tblPr>
        <w:tblStyle w:val="TRs"/>
        <w:tblW w:w="9450" w:type="dxa"/>
        <w:tblLayout w:type="fixed"/>
        <w:tblLook w:val="04A0" w:firstRow="1" w:lastRow="0" w:firstColumn="1" w:lastColumn="0" w:noHBand="0" w:noVBand="1"/>
        <w:tblDescription w:val="High School–Grade Eleven: Decision Consistency"/>
      </w:tblPr>
      <w:tblGrid>
        <w:gridCol w:w="1710"/>
        <w:gridCol w:w="1530"/>
        <w:gridCol w:w="1620"/>
        <w:gridCol w:w="1530"/>
        <w:gridCol w:w="1530"/>
        <w:gridCol w:w="1530"/>
      </w:tblGrid>
      <w:tr w:rsidR="00653619" w:rsidRPr="00136566" w14:paraId="742D2246" w14:textId="77777777" w:rsidTr="009C5209">
        <w:trPr>
          <w:cnfStyle w:val="100000000000" w:firstRow="1" w:lastRow="0" w:firstColumn="0" w:lastColumn="0" w:oddVBand="0" w:evenVBand="0" w:oddHBand="0" w:evenHBand="0" w:firstRowFirstColumn="0" w:firstRowLastColumn="0" w:lastRowFirstColumn="0" w:lastRowLastColumn="0"/>
        </w:trPr>
        <w:tc>
          <w:tcPr>
            <w:tcW w:w="1710" w:type="dxa"/>
            <w:hideMark/>
          </w:tcPr>
          <w:p w14:paraId="68F643DC" w14:textId="77777777" w:rsidR="00653619" w:rsidRPr="00136566" w:rsidRDefault="00653619" w:rsidP="009C5209">
            <w:pPr>
              <w:pStyle w:val="TableHead"/>
              <w:rPr>
                <w:noProof w:val="0"/>
              </w:rPr>
            </w:pPr>
            <w:r w:rsidRPr="00136566">
              <w:rPr>
                <w:noProof w:val="0"/>
              </w:rPr>
              <w:t>Placement Score</w:t>
            </w:r>
          </w:p>
        </w:tc>
        <w:tc>
          <w:tcPr>
            <w:tcW w:w="1530" w:type="dxa"/>
            <w:hideMark/>
          </w:tcPr>
          <w:p w14:paraId="4A963294"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7F1F2191"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6857B4A7" w14:textId="77777777" w:rsidR="00653619" w:rsidRPr="00136566" w:rsidRDefault="00653619" w:rsidP="009C5209">
            <w:pPr>
              <w:pStyle w:val="TableHead"/>
              <w:rPr>
                <w:noProof w:val="0"/>
              </w:rPr>
            </w:pPr>
            <w:r w:rsidRPr="00136566">
              <w:rPr>
                <w:noProof w:val="0"/>
              </w:rPr>
              <w:t>Standard Met</w:t>
            </w:r>
          </w:p>
        </w:tc>
        <w:tc>
          <w:tcPr>
            <w:tcW w:w="1530" w:type="dxa"/>
            <w:hideMark/>
          </w:tcPr>
          <w:p w14:paraId="07BA69FA"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1580403D" w14:textId="77777777" w:rsidR="00653619" w:rsidRPr="00136566" w:rsidRDefault="00653619" w:rsidP="009C5209">
            <w:pPr>
              <w:pStyle w:val="TableHead"/>
              <w:rPr>
                <w:noProof w:val="0"/>
              </w:rPr>
            </w:pPr>
            <w:r w:rsidRPr="00136566">
              <w:rPr>
                <w:noProof w:val="0"/>
              </w:rPr>
              <w:t>Category Total</w:t>
            </w:r>
          </w:p>
        </w:tc>
      </w:tr>
      <w:tr w:rsidR="00653619" w:rsidRPr="00136566" w14:paraId="4FA4841B" w14:textId="77777777" w:rsidTr="009C5209">
        <w:tc>
          <w:tcPr>
            <w:tcW w:w="1710" w:type="dxa"/>
            <w:hideMark/>
          </w:tcPr>
          <w:p w14:paraId="0288C787" w14:textId="77777777" w:rsidR="00653619" w:rsidRPr="00136566" w:rsidRDefault="00653619" w:rsidP="009C5209">
            <w:pPr>
              <w:keepNext/>
              <w:keepLines/>
              <w:spacing w:after="0"/>
              <w:ind w:left="0"/>
              <w:jc w:val="center"/>
            </w:pPr>
            <w:r w:rsidRPr="00136566">
              <w:t>550–575</w:t>
            </w:r>
          </w:p>
        </w:tc>
        <w:tc>
          <w:tcPr>
            <w:tcW w:w="1530" w:type="dxa"/>
            <w:hideMark/>
          </w:tcPr>
          <w:p w14:paraId="545B2F54" w14:textId="77777777" w:rsidR="00653619" w:rsidRPr="00136566" w:rsidRDefault="00653619" w:rsidP="009C5209">
            <w:pPr>
              <w:keepNext/>
              <w:keepLines/>
              <w:spacing w:after="0"/>
              <w:ind w:left="0"/>
              <w:jc w:val="center"/>
            </w:pPr>
            <w:r w:rsidRPr="00136566">
              <w:t>0.10</w:t>
            </w:r>
          </w:p>
        </w:tc>
        <w:tc>
          <w:tcPr>
            <w:tcW w:w="1620" w:type="dxa"/>
            <w:hideMark/>
          </w:tcPr>
          <w:p w14:paraId="49338694" w14:textId="77777777" w:rsidR="00653619" w:rsidRPr="00136566" w:rsidRDefault="00653619" w:rsidP="009C5209">
            <w:pPr>
              <w:keepNext/>
              <w:keepLines/>
              <w:spacing w:after="0"/>
              <w:ind w:left="0"/>
              <w:jc w:val="center"/>
            </w:pPr>
            <w:r w:rsidRPr="00136566">
              <w:t>0.05</w:t>
            </w:r>
          </w:p>
        </w:tc>
        <w:tc>
          <w:tcPr>
            <w:tcW w:w="1530" w:type="dxa"/>
            <w:hideMark/>
          </w:tcPr>
          <w:p w14:paraId="58BEBD2C" w14:textId="77777777" w:rsidR="00653619" w:rsidRPr="00136566" w:rsidRDefault="00653619" w:rsidP="009C5209">
            <w:pPr>
              <w:keepNext/>
              <w:keepLines/>
              <w:spacing w:after="0"/>
              <w:ind w:left="0"/>
              <w:jc w:val="center"/>
            </w:pPr>
            <w:r w:rsidRPr="00136566">
              <w:t>0.00</w:t>
            </w:r>
          </w:p>
        </w:tc>
        <w:tc>
          <w:tcPr>
            <w:tcW w:w="1530" w:type="dxa"/>
            <w:hideMark/>
          </w:tcPr>
          <w:p w14:paraId="286C1FEC" w14:textId="77777777" w:rsidR="00653619" w:rsidRPr="00136566" w:rsidRDefault="00653619" w:rsidP="009C5209">
            <w:pPr>
              <w:keepNext/>
              <w:keepLines/>
              <w:spacing w:after="0"/>
              <w:ind w:left="0"/>
              <w:jc w:val="center"/>
            </w:pPr>
            <w:r w:rsidRPr="00136566">
              <w:t>0.00</w:t>
            </w:r>
          </w:p>
        </w:tc>
        <w:tc>
          <w:tcPr>
            <w:tcW w:w="1530" w:type="dxa"/>
            <w:hideMark/>
          </w:tcPr>
          <w:p w14:paraId="57115987" w14:textId="77777777" w:rsidR="00653619" w:rsidRPr="00136566" w:rsidRDefault="00653619" w:rsidP="009C5209">
            <w:pPr>
              <w:keepNext/>
              <w:keepLines/>
              <w:spacing w:after="0"/>
              <w:ind w:left="0"/>
              <w:jc w:val="center"/>
            </w:pPr>
            <w:r w:rsidRPr="00136566">
              <w:t>0.15</w:t>
            </w:r>
          </w:p>
        </w:tc>
      </w:tr>
      <w:tr w:rsidR="00653619" w:rsidRPr="00136566" w14:paraId="6B752D9A" w14:textId="77777777" w:rsidTr="009C5209">
        <w:tc>
          <w:tcPr>
            <w:tcW w:w="1710" w:type="dxa"/>
            <w:hideMark/>
          </w:tcPr>
          <w:p w14:paraId="756CE782" w14:textId="77777777" w:rsidR="00653619" w:rsidRPr="00136566" w:rsidRDefault="00653619" w:rsidP="009C5209">
            <w:pPr>
              <w:keepNext/>
              <w:keepLines/>
              <w:spacing w:after="0"/>
              <w:ind w:left="0"/>
              <w:jc w:val="center"/>
            </w:pPr>
            <w:r w:rsidRPr="00136566">
              <w:t>576–614</w:t>
            </w:r>
          </w:p>
        </w:tc>
        <w:tc>
          <w:tcPr>
            <w:tcW w:w="1530" w:type="dxa"/>
            <w:hideMark/>
          </w:tcPr>
          <w:p w14:paraId="6DFA4F0C" w14:textId="77777777" w:rsidR="00653619" w:rsidRPr="00136566" w:rsidRDefault="00653619" w:rsidP="009C5209">
            <w:pPr>
              <w:keepNext/>
              <w:keepLines/>
              <w:spacing w:after="0"/>
              <w:ind w:left="0"/>
              <w:jc w:val="center"/>
            </w:pPr>
            <w:r w:rsidRPr="00136566">
              <w:t>0.05</w:t>
            </w:r>
          </w:p>
        </w:tc>
        <w:tc>
          <w:tcPr>
            <w:tcW w:w="1620" w:type="dxa"/>
            <w:hideMark/>
          </w:tcPr>
          <w:p w14:paraId="36B7840F" w14:textId="77777777" w:rsidR="00653619" w:rsidRPr="00136566" w:rsidRDefault="00653619" w:rsidP="009C5209">
            <w:pPr>
              <w:keepNext/>
              <w:keepLines/>
              <w:spacing w:after="0"/>
              <w:ind w:left="0"/>
              <w:jc w:val="center"/>
            </w:pPr>
            <w:r w:rsidRPr="00136566">
              <w:t>0.44</w:t>
            </w:r>
          </w:p>
        </w:tc>
        <w:tc>
          <w:tcPr>
            <w:tcW w:w="1530" w:type="dxa"/>
            <w:hideMark/>
          </w:tcPr>
          <w:p w14:paraId="3952014D" w14:textId="77777777" w:rsidR="00653619" w:rsidRPr="00136566" w:rsidRDefault="00653619" w:rsidP="009C5209">
            <w:pPr>
              <w:keepNext/>
              <w:keepLines/>
              <w:spacing w:after="0"/>
              <w:ind w:left="0"/>
              <w:jc w:val="center"/>
            </w:pPr>
            <w:r w:rsidRPr="00136566">
              <w:t>0.05</w:t>
            </w:r>
          </w:p>
        </w:tc>
        <w:tc>
          <w:tcPr>
            <w:tcW w:w="1530" w:type="dxa"/>
            <w:hideMark/>
          </w:tcPr>
          <w:p w14:paraId="1A08B640" w14:textId="77777777" w:rsidR="00653619" w:rsidRPr="00136566" w:rsidRDefault="00653619" w:rsidP="009C5209">
            <w:pPr>
              <w:keepNext/>
              <w:keepLines/>
              <w:spacing w:after="0"/>
              <w:ind w:left="0"/>
              <w:jc w:val="center"/>
            </w:pPr>
            <w:r w:rsidRPr="00136566">
              <w:t>0.00</w:t>
            </w:r>
          </w:p>
        </w:tc>
        <w:tc>
          <w:tcPr>
            <w:tcW w:w="1530" w:type="dxa"/>
            <w:hideMark/>
          </w:tcPr>
          <w:p w14:paraId="5B446F78" w14:textId="77777777" w:rsidR="00653619" w:rsidRPr="00136566" w:rsidRDefault="00653619" w:rsidP="009C5209">
            <w:pPr>
              <w:keepNext/>
              <w:keepLines/>
              <w:spacing w:after="0"/>
              <w:ind w:left="0"/>
              <w:jc w:val="center"/>
            </w:pPr>
            <w:r w:rsidRPr="00136566">
              <w:t>0.54</w:t>
            </w:r>
          </w:p>
        </w:tc>
      </w:tr>
      <w:tr w:rsidR="00653619" w:rsidRPr="00136566" w14:paraId="54269E1C" w14:textId="77777777" w:rsidTr="009C5209">
        <w:tc>
          <w:tcPr>
            <w:tcW w:w="1710" w:type="dxa"/>
            <w:hideMark/>
          </w:tcPr>
          <w:p w14:paraId="09635314" w14:textId="77777777" w:rsidR="00653619" w:rsidRPr="00136566" w:rsidRDefault="00653619" w:rsidP="009C5209">
            <w:pPr>
              <w:keepNext/>
              <w:keepLines/>
              <w:spacing w:after="0"/>
              <w:ind w:left="0"/>
              <w:jc w:val="center"/>
            </w:pPr>
            <w:r w:rsidRPr="00136566">
              <w:t>615–635</w:t>
            </w:r>
          </w:p>
        </w:tc>
        <w:tc>
          <w:tcPr>
            <w:tcW w:w="1530" w:type="dxa"/>
            <w:hideMark/>
          </w:tcPr>
          <w:p w14:paraId="4276C98F" w14:textId="77777777" w:rsidR="00653619" w:rsidRPr="00136566" w:rsidRDefault="00653619" w:rsidP="009C5209">
            <w:pPr>
              <w:keepNext/>
              <w:keepLines/>
              <w:spacing w:after="0"/>
              <w:ind w:left="0"/>
              <w:jc w:val="center"/>
            </w:pPr>
            <w:r w:rsidRPr="00136566">
              <w:t>0.00</w:t>
            </w:r>
          </w:p>
        </w:tc>
        <w:tc>
          <w:tcPr>
            <w:tcW w:w="1620" w:type="dxa"/>
            <w:hideMark/>
          </w:tcPr>
          <w:p w14:paraId="621F3BA1" w14:textId="77777777" w:rsidR="00653619" w:rsidRPr="00136566" w:rsidRDefault="00653619" w:rsidP="009C5209">
            <w:pPr>
              <w:keepNext/>
              <w:keepLines/>
              <w:spacing w:after="0"/>
              <w:ind w:left="0"/>
              <w:jc w:val="center"/>
            </w:pPr>
            <w:r w:rsidRPr="00136566">
              <w:t>0.06</w:t>
            </w:r>
          </w:p>
        </w:tc>
        <w:tc>
          <w:tcPr>
            <w:tcW w:w="1530" w:type="dxa"/>
            <w:hideMark/>
          </w:tcPr>
          <w:p w14:paraId="633F70AB" w14:textId="77777777" w:rsidR="00653619" w:rsidRPr="00136566" w:rsidRDefault="00653619" w:rsidP="009C5209">
            <w:pPr>
              <w:keepNext/>
              <w:keepLines/>
              <w:spacing w:after="0"/>
              <w:ind w:left="0"/>
              <w:jc w:val="center"/>
            </w:pPr>
            <w:r w:rsidRPr="00136566">
              <w:t>0.15</w:t>
            </w:r>
          </w:p>
        </w:tc>
        <w:tc>
          <w:tcPr>
            <w:tcW w:w="1530" w:type="dxa"/>
            <w:hideMark/>
          </w:tcPr>
          <w:p w14:paraId="13D24084" w14:textId="77777777" w:rsidR="00653619" w:rsidRPr="00136566" w:rsidRDefault="00653619" w:rsidP="009C5209">
            <w:pPr>
              <w:keepNext/>
              <w:keepLines/>
              <w:spacing w:after="0"/>
              <w:ind w:left="0"/>
              <w:jc w:val="center"/>
            </w:pPr>
            <w:r w:rsidRPr="00136566">
              <w:t>0.03</w:t>
            </w:r>
          </w:p>
        </w:tc>
        <w:tc>
          <w:tcPr>
            <w:tcW w:w="1530" w:type="dxa"/>
            <w:hideMark/>
          </w:tcPr>
          <w:p w14:paraId="0401CD1E" w14:textId="77777777" w:rsidR="00653619" w:rsidRPr="00136566" w:rsidRDefault="00653619" w:rsidP="009C5209">
            <w:pPr>
              <w:keepNext/>
              <w:keepLines/>
              <w:spacing w:after="0"/>
              <w:ind w:left="0"/>
              <w:jc w:val="center"/>
            </w:pPr>
            <w:r w:rsidRPr="00136566">
              <w:t>0.23</w:t>
            </w:r>
          </w:p>
        </w:tc>
      </w:tr>
      <w:tr w:rsidR="00653619" w:rsidRPr="00136566" w14:paraId="5D749D2B" w14:textId="77777777" w:rsidTr="009C5209">
        <w:tc>
          <w:tcPr>
            <w:tcW w:w="1710" w:type="dxa"/>
            <w:hideMark/>
          </w:tcPr>
          <w:p w14:paraId="688C8A6F" w14:textId="77777777" w:rsidR="00653619" w:rsidRPr="00136566" w:rsidRDefault="00653619" w:rsidP="009C5209">
            <w:pPr>
              <w:keepNext/>
              <w:keepLines/>
              <w:spacing w:after="0"/>
              <w:ind w:left="0"/>
              <w:jc w:val="center"/>
            </w:pPr>
            <w:r w:rsidRPr="00136566">
              <w:t>636–650</w:t>
            </w:r>
          </w:p>
        </w:tc>
        <w:tc>
          <w:tcPr>
            <w:tcW w:w="1530" w:type="dxa"/>
            <w:hideMark/>
          </w:tcPr>
          <w:p w14:paraId="72A7C499" w14:textId="77777777" w:rsidR="00653619" w:rsidRPr="00136566" w:rsidRDefault="00653619" w:rsidP="009C5209">
            <w:pPr>
              <w:keepNext/>
              <w:keepLines/>
              <w:spacing w:after="0"/>
              <w:ind w:left="0"/>
              <w:jc w:val="center"/>
            </w:pPr>
            <w:r w:rsidRPr="00136566">
              <w:t>0.00</w:t>
            </w:r>
          </w:p>
        </w:tc>
        <w:tc>
          <w:tcPr>
            <w:tcW w:w="1620" w:type="dxa"/>
            <w:hideMark/>
          </w:tcPr>
          <w:p w14:paraId="292E2096" w14:textId="77777777" w:rsidR="00653619" w:rsidRPr="00136566" w:rsidRDefault="00653619" w:rsidP="009C5209">
            <w:pPr>
              <w:keepNext/>
              <w:keepLines/>
              <w:spacing w:after="0"/>
              <w:ind w:left="0"/>
              <w:jc w:val="center"/>
            </w:pPr>
            <w:r w:rsidRPr="00136566">
              <w:t>0.00</w:t>
            </w:r>
          </w:p>
        </w:tc>
        <w:tc>
          <w:tcPr>
            <w:tcW w:w="1530" w:type="dxa"/>
            <w:hideMark/>
          </w:tcPr>
          <w:p w14:paraId="69A4EFD5" w14:textId="77777777" w:rsidR="00653619" w:rsidRPr="00136566" w:rsidRDefault="00653619" w:rsidP="009C5209">
            <w:pPr>
              <w:keepNext/>
              <w:keepLines/>
              <w:spacing w:after="0"/>
              <w:ind w:left="0"/>
              <w:jc w:val="center"/>
            </w:pPr>
            <w:r w:rsidRPr="00136566">
              <w:t>0.03</w:t>
            </w:r>
          </w:p>
        </w:tc>
        <w:tc>
          <w:tcPr>
            <w:tcW w:w="1530" w:type="dxa"/>
            <w:hideMark/>
          </w:tcPr>
          <w:p w14:paraId="7791BA4F" w14:textId="77777777" w:rsidR="00653619" w:rsidRPr="00136566" w:rsidRDefault="00653619" w:rsidP="009C5209">
            <w:pPr>
              <w:keepNext/>
              <w:keepLines/>
              <w:spacing w:after="0"/>
              <w:ind w:left="0"/>
              <w:jc w:val="center"/>
            </w:pPr>
            <w:r w:rsidRPr="00136566">
              <w:t>0.04</w:t>
            </w:r>
          </w:p>
        </w:tc>
        <w:tc>
          <w:tcPr>
            <w:tcW w:w="1530" w:type="dxa"/>
            <w:hideMark/>
          </w:tcPr>
          <w:p w14:paraId="2CA5532D" w14:textId="77777777" w:rsidR="00653619" w:rsidRPr="00136566" w:rsidRDefault="00653619" w:rsidP="009C5209">
            <w:pPr>
              <w:keepNext/>
              <w:keepLines/>
              <w:spacing w:after="0"/>
              <w:ind w:left="0"/>
              <w:jc w:val="center"/>
            </w:pPr>
            <w:r w:rsidRPr="00136566">
              <w:t>0.07</w:t>
            </w:r>
          </w:p>
        </w:tc>
      </w:tr>
    </w:tbl>
    <w:p w14:paraId="5DBE60D2" w14:textId="77777777" w:rsidR="00653619" w:rsidRPr="00136566" w:rsidRDefault="00653619" w:rsidP="002B1B57">
      <w:r w:rsidRPr="00136566">
        <w:t>Alternate form, estimated proportion consistently classified: total = 0.73 Standard Met and Exceeded = 0.88</w:t>
      </w:r>
    </w:p>
    <w:p w14:paraId="6B954F33" w14:textId="77777777" w:rsidR="00653619" w:rsidRPr="00136566" w:rsidRDefault="00653619" w:rsidP="00653619">
      <w:pPr>
        <w:pStyle w:val="Caption"/>
      </w:pPr>
      <w:bookmarkStart w:id="1329" w:name="_Toc43295213"/>
      <w:bookmarkStart w:id="1330" w:name="_Toc221178166"/>
      <w:r w:rsidRPr="00136566">
        <w:lastRenderedPageBreak/>
        <w:t>Table 8.G.</w:t>
      </w:r>
      <w:fldSimple w:instr=" SEQ Table_8.G. \* ARABIC ">
        <w:r w:rsidRPr="00136566">
          <w:t>9</w:t>
        </w:r>
      </w:fldSimple>
      <w:r w:rsidRPr="00136566">
        <w:t xml:space="preserve">  High School–Grade Twelve: Decision Accuracy</w:t>
      </w:r>
      <w:bookmarkEnd w:id="1329"/>
      <w:bookmarkEnd w:id="1330"/>
    </w:p>
    <w:tbl>
      <w:tblPr>
        <w:tblStyle w:val="TRs"/>
        <w:tblW w:w="9450" w:type="dxa"/>
        <w:tblLayout w:type="fixed"/>
        <w:tblLook w:val="04A0" w:firstRow="1" w:lastRow="0" w:firstColumn="1" w:lastColumn="0" w:noHBand="0" w:noVBand="1"/>
        <w:tblDescription w:val="High School–Grade Twelve: Decision Accuracy"/>
      </w:tblPr>
      <w:tblGrid>
        <w:gridCol w:w="1710"/>
        <w:gridCol w:w="1530"/>
        <w:gridCol w:w="1620"/>
        <w:gridCol w:w="1530"/>
        <w:gridCol w:w="1530"/>
        <w:gridCol w:w="1530"/>
      </w:tblGrid>
      <w:tr w:rsidR="00653619" w:rsidRPr="00136566" w14:paraId="65B41516" w14:textId="77777777" w:rsidTr="009C5209">
        <w:trPr>
          <w:cnfStyle w:val="100000000000" w:firstRow="1" w:lastRow="0" w:firstColumn="0" w:lastColumn="0" w:oddVBand="0" w:evenVBand="0" w:oddHBand="0" w:evenHBand="0" w:firstRowFirstColumn="0" w:firstRowLastColumn="0" w:lastRowFirstColumn="0" w:lastRowLastColumn="0"/>
          <w:trHeight w:val="506"/>
        </w:trPr>
        <w:tc>
          <w:tcPr>
            <w:tcW w:w="1710" w:type="dxa"/>
            <w:hideMark/>
          </w:tcPr>
          <w:p w14:paraId="5A0C3B7B" w14:textId="77777777" w:rsidR="00653619" w:rsidRPr="00136566" w:rsidRDefault="00653619" w:rsidP="009C5209">
            <w:pPr>
              <w:pStyle w:val="TableHead"/>
              <w:rPr>
                <w:noProof w:val="0"/>
              </w:rPr>
            </w:pPr>
            <w:r w:rsidRPr="00136566">
              <w:rPr>
                <w:noProof w:val="0"/>
              </w:rPr>
              <w:t>Placement Score</w:t>
            </w:r>
          </w:p>
        </w:tc>
        <w:tc>
          <w:tcPr>
            <w:tcW w:w="1530" w:type="dxa"/>
            <w:hideMark/>
          </w:tcPr>
          <w:p w14:paraId="2252C383"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5C234CA8"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5140C197" w14:textId="77777777" w:rsidR="00653619" w:rsidRPr="00136566" w:rsidRDefault="00653619" w:rsidP="009C5209">
            <w:pPr>
              <w:pStyle w:val="TableHead"/>
              <w:rPr>
                <w:noProof w:val="0"/>
              </w:rPr>
            </w:pPr>
            <w:r w:rsidRPr="00136566">
              <w:rPr>
                <w:noProof w:val="0"/>
              </w:rPr>
              <w:t>Standard Met</w:t>
            </w:r>
          </w:p>
        </w:tc>
        <w:tc>
          <w:tcPr>
            <w:tcW w:w="1530" w:type="dxa"/>
            <w:hideMark/>
          </w:tcPr>
          <w:p w14:paraId="3C4FA1A9"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55F9A822" w14:textId="77777777" w:rsidR="00653619" w:rsidRPr="00136566" w:rsidRDefault="00653619" w:rsidP="009C5209">
            <w:pPr>
              <w:pStyle w:val="TableHead"/>
              <w:rPr>
                <w:noProof w:val="0"/>
              </w:rPr>
            </w:pPr>
            <w:r w:rsidRPr="00136566">
              <w:rPr>
                <w:noProof w:val="0"/>
              </w:rPr>
              <w:t>Category Total</w:t>
            </w:r>
          </w:p>
        </w:tc>
      </w:tr>
      <w:tr w:rsidR="00653619" w:rsidRPr="00136566" w14:paraId="706451D1" w14:textId="77777777" w:rsidTr="009C5209">
        <w:tc>
          <w:tcPr>
            <w:tcW w:w="1710" w:type="dxa"/>
            <w:hideMark/>
          </w:tcPr>
          <w:p w14:paraId="4899ED0B" w14:textId="77777777" w:rsidR="00653619" w:rsidRPr="00136566" w:rsidRDefault="00653619" w:rsidP="009C5209">
            <w:pPr>
              <w:keepNext/>
              <w:keepLines/>
              <w:spacing w:after="0"/>
              <w:ind w:left="0"/>
              <w:jc w:val="center"/>
            </w:pPr>
            <w:r w:rsidRPr="00136566">
              <w:t>550–575</w:t>
            </w:r>
          </w:p>
        </w:tc>
        <w:tc>
          <w:tcPr>
            <w:tcW w:w="1530" w:type="dxa"/>
            <w:hideMark/>
          </w:tcPr>
          <w:p w14:paraId="5427A918" w14:textId="77777777" w:rsidR="00653619" w:rsidRPr="00136566" w:rsidRDefault="00653619" w:rsidP="009C5209">
            <w:pPr>
              <w:keepNext/>
              <w:keepLines/>
              <w:spacing w:after="0"/>
              <w:ind w:left="0"/>
              <w:jc w:val="center"/>
            </w:pPr>
            <w:r w:rsidRPr="00136566">
              <w:t>0.14</w:t>
            </w:r>
          </w:p>
        </w:tc>
        <w:tc>
          <w:tcPr>
            <w:tcW w:w="1620" w:type="dxa"/>
            <w:hideMark/>
          </w:tcPr>
          <w:p w14:paraId="108EDF5B" w14:textId="77777777" w:rsidR="00653619" w:rsidRPr="00136566" w:rsidRDefault="00653619" w:rsidP="009C5209">
            <w:pPr>
              <w:keepNext/>
              <w:keepLines/>
              <w:spacing w:after="0"/>
              <w:ind w:left="0"/>
              <w:jc w:val="center"/>
            </w:pPr>
            <w:r w:rsidRPr="00136566">
              <w:t>0.05</w:t>
            </w:r>
          </w:p>
        </w:tc>
        <w:tc>
          <w:tcPr>
            <w:tcW w:w="1530" w:type="dxa"/>
            <w:hideMark/>
          </w:tcPr>
          <w:p w14:paraId="541B4D2C" w14:textId="77777777" w:rsidR="00653619" w:rsidRPr="00136566" w:rsidRDefault="00653619" w:rsidP="009C5209">
            <w:pPr>
              <w:keepNext/>
              <w:keepLines/>
              <w:spacing w:after="0"/>
              <w:ind w:left="0"/>
              <w:jc w:val="center"/>
            </w:pPr>
            <w:r w:rsidRPr="00136566">
              <w:t>0.00</w:t>
            </w:r>
          </w:p>
        </w:tc>
        <w:tc>
          <w:tcPr>
            <w:tcW w:w="1530" w:type="dxa"/>
            <w:hideMark/>
          </w:tcPr>
          <w:p w14:paraId="366C63C8" w14:textId="77777777" w:rsidR="00653619" w:rsidRPr="00136566" w:rsidRDefault="00653619" w:rsidP="009C5209">
            <w:pPr>
              <w:keepNext/>
              <w:keepLines/>
              <w:spacing w:after="0"/>
              <w:ind w:left="0"/>
              <w:jc w:val="center"/>
            </w:pPr>
            <w:r w:rsidRPr="00136566">
              <w:t>0.00</w:t>
            </w:r>
          </w:p>
        </w:tc>
        <w:tc>
          <w:tcPr>
            <w:tcW w:w="1530" w:type="dxa"/>
            <w:hideMark/>
          </w:tcPr>
          <w:p w14:paraId="773CBE7A" w14:textId="77777777" w:rsidR="00653619" w:rsidRPr="00136566" w:rsidRDefault="00653619" w:rsidP="009C5209">
            <w:pPr>
              <w:keepNext/>
              <w:keepLines/>
              <w:spacing w:after="0"/>
              <w:ind w:left="0"/>
              <w:jc w:val="center"/>
            </w:pPr>
            <w:r w:rsidRPr="00136566">
              <w:t>0.20</w:t>
            </w:r>
          </w:p>
        </w:tc>
      </w:tr>
      <w:tr w:rsidR="00653619" w:rsidRPr="00136566" w14:paraId="6992B426" w14:textId="77777777" w:rsidTr="009C5209">
        <w:tc>
          <w:tcPr>
            <w:tcW w:w="1710" w:type="dxa"/>
            <w:hideMark/>
          </w:tcPr>
          <w:p w14:paraId="53A3B6BC" w14:textId="77777777" w:rsidR="00653619" w:rsidRPr="00136566" w:rsidRDefault="00653619" w:rsidP="009C5209">
            <w:pPr>
              <w:keepNext/>
              <w:keepLines/>
              <w:spacing w:after="0"/>
              <w:ind w:left="0"/>
              <w:jc w:val="center"/>
            </w:pPr>
            <w:r w:rsidRPr="00136566">
              <w:t>576–614</w:t>
            </w:r>
          </w:p>
        </w:tc>
        <w:tc>
          <w:tcPr>
            <w:tcW w:w="1530" w:type="dxa"/>
            <w:hideMark/>
          </w:tcPr>
          <w:p w14:paraId="4AA63538" w14:textId="77777777" w:rsidR="00653619" w:rsidRPr="00136566" w:rsidRDefault="00653619" w:rsidP="009C5209">
            <w:pPr>
              <w:keepNext/>
              <w:keepLines/>
              <w:spacing w:after="0"/>
              <w:ind w:left="0"/>
              <w:jc w:val="center"/>
            </w:pPr>
            <w:r w:rsidRPr="00136566">
              <w:t>0.04</w:t>
            </w:r>
          </w:p>
        </w:tc>
        <w:tc>
          <w:tcPr>
            <w:tcW w:w="1620" w:type="dxa"/>
            <w:hideMark/>
          </w:tcPr>
          <w:p w14:paraId="655486E6" w14:textId="77777777" w:rsidR="00653619" w:rsidRPr="00136566" w:rsidRDefault="00653619" w:rsidP="009C5209">
            <w:pPr>
              <w:keepNext/>
              <w:keepLines/>
              <w:spacing w:after="0"/>
              <w:ind w:left="0"/>
              <w:jc w:val="center"/>
            </w:pPr>
            <w:r w:rsidRPr="00136566">
              <w:t>0.47</w:t>
            </w:r>
          </w:p>
        </w:tc>
        <w:tc>
          <w:tcPr>
            <w:tcW w:w="1530" w:type="dxa"/>
            <w:hideMark/>
          </w:tcPr>
          <w:p w14:paraId="76C8126C" w14:textId="77777777" w:rsidR="00653619" w:rsidRPr="00136566" w:rsidRDefault="00653619" w:rsidP="009C5209">
            <w:pPr>
              <w:keepNext/>
              <w:keepLines/>
              <w:spacing w:after="0"/>
              <w:ind w:left="0"/>
              <w:jc w:val="center"/>
            </w:pPr>
            <w:r w:rsidRPr="00136566">
              <w:t>0.03</w:t>
            </w:r>
          </w:p>
        </w:tc>
        <w:tc>
          <w:tcPr>
            <w:tcW w:w="1530" w:type="dxa"/>
            <w:hideMark/>
          </w:tcPr>
          <w:p w14:paraId="7477B683" w14:textId="77777777" w:rsidR="00653619" w:rsidRPr="00136566" w:rsidRDefault="00653619" w:rsidP="009C5209">
            <w:pPr>
              <w:keepNext/>
              <w:keepLines/>
              <w:spacing w:after="0"/>
              <w:ind w:left="0"/>
              <w:jc w:val="center"/>
            </w:pPr>
            <w:r w:rsidRPr="00136566">
              <w:t>0.00</w:t>
            </w:r>
          </w:p>
        </w:tc>
        <w:tc>
          <w:tcPr>
            <w:tcW w:w="1530" w:type="dxa"/>
            <w:hideMark/>
          </w:tcPr>
          <w:p w14:paraId="2FA1B468" w14:textId="77777777" w:rsidR="00653619" w:rsidRPr="00136566" w:rsidRDefault="00653619" w:rsidP="009C5209">
            <w:pPr>
              <w:keepNext/>
              <w:keepLines/>
              <w:spacing w:after="0"/>
              <w:ind w:left="0"/>
              <w:jc w:val="center"/>
            </w:pPr>
            <w:r w:rsidRPr="00136566">
              <w:t>0.55</w:t>
            </w:r>
          </w:p>
        </w:tc>
      </w:tr>
      <w:tr w:rsidR="00653619" w:rsidRPr="00136566" w14:paraId="7311E6BE" w14:textId="77777777" w:rsidTr="009C5209">
        <w:tc>
          <w:tcPr>
            <w:tcW w:w="1710" w:type="dxa"/>
            <w:hideMark/>
          </w:tcPr>
          <w:p w14:paraId="3C1602C0" w14:textId="77777777" w:rsidR="00653619" w:rsidRPr="00136566" w:rsidRDefault="00653619" w:rsidP="009C5209">
            <w:pPr>
              <w:keepNext/>
              <w:keepLines/>
              <w:spacing w:after="0"/>
              <w:ind w:left="0"/>
              <w:jc w:val="center"/>
            </w:pPr>
            <w:r w:rsidRPr="00136566">
              <w:t>615–635</w:t>
            </w:r>
          </w:p>
        </w:tc>
        <w:tc>
          <w:tcPr>
            <w:tcW w:w="1530" w:type="dxa"/>
            <w:hideMark/>
          </w:tcPr>
          <w:p w14:paraId="33745DA3" w14:textId="77777777" w:rsidR="00653619" w:rsidRPr="00136566" w:rsidRDefault="00653619" w:rsidP="009C5209">
            <w:pPr>
              <w:keepNext/>
              <w:keepLines/>
              <w:spacing w:after="0"/>
              <w:ind w:left="0"/>
              <w:jc w:val="center"/>
            </w:pPr>
            <w:r w:rsidRPr="00136566">
              <w:t>0.00</w:t>
            </w:r>
          </w:p>
        </w:tc>
        <w:tc>
          <w:tcPr>
            <w:tcW w:w="1620" w:type="dxa"/>
            <w:hideMark/>
          </w:tcPr>
          <w:p w14:paraId="1239008C" w14:textId="77777777" w:rsidR="00653619" w:rsidRPr="00136566" w:rsidRDefault="00653619" w:rsidP="009C5209">
            <w:pPr>
              <w:keepNext/>
              <w:keepLines/>
              <w:spacing w:after="0"/>
              <w:ind w:left="0"/>
              <w:jc w:val="center"/>
            </w:pPr>
            <w:r w:rsidRPr="00136566">
              <w:t>0.04</w:t>
            </w:r>
          </w:p>
        </w:tc>
        <w:tc>
          <w:tcPr>
            <w:tcW w:w="1530" w:type="dxa"/>
            <w:hideMark/>
          </w:tcPr>
          <w:p w14:paraId="2FD6B588" w14:textId="77777777" w:rsidR="00653619" w:rsidRPr="00136566" w:rsidRDefault="00653619" w:rsidP="009C5209">
            <w:pPr>
              <w:keepNext/>
              <w:keepLines/>
              <w:spacing w:after="0"/>
              <w:ind w:left="0"/>
              <w:jc w:val="center"/>
            </w:pPr>
            <w:r w:rsidRPr="00136566">
              <w:t>0.14</w:t>
            </w:r>
          </w:p>
        </w:tc>
        <w:tc>
          <w:tcPr>
            <w:tcW w:w="1530" w:type="dxa"/>
            <w:hideMark/>
          </w:tcPr>
          <w:p w14:paraId="5AFEDE7F" w14:textId="77777777" w:rsidR="00653619" w:rsidRPr="00136566" w:rsidRDefault="00653619" w:rsidP="009C5209">
            <w:pPr>
              <w:keepNext/>
              <w:keepLines/>
              <w:spacing w:after="0"/>
              <w:ind w:left="0"/>
              <w:jc w:val="center"/>
            </w:pPr>
            <w:r w:rsidRPr="00136566">
              <w:t>0.01</w:t>
            </w:r>
          </w:p>
        </w:tc>
        <w:tc>
          <w:tcPr>
            <w:tcW w:w="1530" w:type="dxa"/>
            <w:hideMark/>
          </w:tcPr>
          <w:p w14:paraId="7EAAA1E6" w14:textId="77777777" w:rsidR="00653619" w:rsidRPr="00136566" w:rsidRDefault="00653619" w:rsidP="009C5209">
            <w:pPr>
              <w:keepNext/>
              <w:keepLines/>
              <w:spacing w:after="0"/>
              <w:ind w:left="0"/>
              <w:jc w:val="center"/>
            </w:pPr>
            <w:r w:rsidRPr="00136566">
              <w:t>0.19</w:t>
            </w:r>
          </w:p>
        </w:tc>
      </w:tr>
      <w:tr w:rsidR="00653619" w:rsidRPr="00136566" w14:paraId="3BE4119B" w14:textId="77777777" w:rsidTr="009C5209">
        <w:tc>
          <w:tcPr>
            <w:tcW w:w="1710" w:type="dxa"/>
            <w:hideMark/>
          </w:tcPr>
          <w:p w14:paraId="10CE0056" w14:textId="77777777" w:rsidR="00653619" w:rsidRPr="00136566" w:rsidRDefault="00653619" w:rsidP="009C5209">
            <w:pPr>
              <w:keepNext/>
              <w:keepLines/>
              <w:spacing w:after="0"/>
              <w:ind w:left="0"/>
              <w:jc w:val="center"/>
            </w:pPr>
            <w:r w:rsidRPr="00136566">
              <w:t>636–650</w:t>
            </w:r>
          </w:p>
        </w:tc>
        <w:tc>
          <w:tcPr>
            <w:tcW w:w="1530" w:type="dxa"/>
            <w:hideMark/>
          </w:tcPr>
          <w:p w14:paraId="49EF99B7" w14:textId="77777777" w:rsidR="00653619" w:rsidRPr="00136566" w:rsidRDefault="00653619" w:rsidP="009C5209">
            <w:pPr>
              <w:keepNext/>
              <w:keepLines/>
              <w:spacing w:after="0"/>
              <w:ind w:left="0"/>
              <w:jc w:val="center"/>
            </w:pPr>
            <w:r w:rsidRPr="00136566">
              <w:t>0.00</w:t>
            </w:r>
          </w:p>
        </w:tc>
        <w:tc>
          <w:tcPr>
            <w:tcW w:w="1620" w:type="dxa"/>
            <w:hideMark/>
          </w:tcPr>
          <w:p w14:paraId="07E8DD59" w14:textId="77777777" w:rsidR="00653619" w:rsidRPr="00136566" w:rsidRDefault="00653619" w:rsidP="009C5209">
            <w:pPr>
              <w:keepNext/>
              <w:keepLines/>
              <w:spacing w:after="0"/>
              <w:ind w:left="0"/>
              <w:jc w:val="center"/>
            </w:pPr>
            <w:r w:rsidRPr="00136566">
              <w:t>0.00</w:t>
            </w:r>
          </w:p>
        </w:tc>
        <w:tc>
          <w:tcPr>
            <w:tcW w:w="1530" w:type="dxa"/>
            <w:hideMark/>
          </w:tcPr>
          <w:p w14:paraId="0B8046F9" w14:textId="77777777" w:rsidR="00653619" w:rsidRPr="00136566" w:rsidRDefault="00653619" w:rsidP="009C5209">
            <w:pPr>
              <w:keepNext/>
              <w:keepLines/>
              <w:spacing w:after="0"/>
              <w:ind w:left="0"/>
              <w:jc w:val="center"/>
            </w:pPr>
            <w:r w:rsidRPr="00136566">
              <w:t>0.02</w:t>
            </w:r>
          </w:p>
        </w:tc>
        <w:tc>
          <w:tcPr>
            <w:tcW w:w="1530" w:type="dxa"/>
            <w:hideMark/>
          </w:tcPr>
          <w:p w14:paraId="532F754E" w14:textId="77777777" w:rsidR="00653619" w:rsidRPr="00136566" w:rsidRDefault="00653619" w:rsidP="009C5209">
            <w:pPr>
              <w:keepNext/>
              <w:keepLines/>
              <w:spacing w:after="0"/>
              <w:ind w:left="0"/>
              <w:jc w:val="center"/>
            </w:pPr>
            <w:r w:rsidRPr="00136566">
              <w:t>0.04</w:t>
            </w:r>
          </w:p>
        </w:tc>
        <w:tc>
          <w:tcPr>
            <w:tcW w:w="1530" w:type="dxa"/>
            <w:hideMark/>
          </w:tcPr>
          <w:p w14:paraId="5EB409AD" w14:textId="77777777" w:rsidR="00653619" w:rsidRPr="00136566" w:rsidRDefault="00653619" w:rsidP="009C5209">
            <w:pPr>
              <w:keepNext/>
              <w:keepLines/>
              <w:spacing w:after="0"/>
              <w:ind w:left="0"/>
              <w:jc w:val="center"/>
            </w:pPr>
            <w:r w:rsidRPr="00136566">
              <w:t>0.07</w:t>
            </w:r>
          </w:p>
        </w:tc>
      </w:tr>
    </w:tbl>
    <w:p w14:paraId="37844665" w14:textId="77777777" w:rsidR="00653619" w:rsidRPr="00136566" w:rsidRDefault="00653619" w:rsidP="00653619">
      <w:pPr>
        <w:rPr>
          <w:b/>
        </w:rPr>
      </w:pPr>
      <w:r w:rsidRPr="00136566">
        <w:rPr>
          <w:bCs/>
        </w:rPr>
        <w:t>All-forms average, estimated proportion correctly classified: total = 0.80 Standard Met and Exceeded = 0.93</w:t>
      </w:r>
    </w:p>
    <w:p w14:paraId="688D576C" w14:textId="77777777" w:rsidR="00653619" w:rsidRPr="00136566" w:rsidRDefault="00653619" w:rsidP="00653619">
      <w:pPr>
        <w:pStyle w:val="Caption"/>
      </w:pPr>
      <w:bookmarkStart w:id="1331" w:name="_Toc43295214"/>
      <w:bookmarkStart w:id="1332" w:name="_Toc221178167"/>
      <w:r w:rsidRPr="00136566">
        <w:t>Table 8.G.</w:t>
      </w:r>
      <w:fldSimple w:instr=" SEQ Table_8.G. \* ARABIC ">
        <w:r w:rsidRPr="00136566">
          <w:t>10</w:t>
        </w:r>
      </w:fldSimple>
      <w:r w:rsidRPr="00136566">
        <w:t xml:space="preserve">  High School–Grade Twelve: Decision Consistency</w:t>
      </w:r>
      <w:bookmarkEnd w:id="1331"/>
      <w:bookmarkEnd w:id="1332"/>
    </w:p>
    <w:tbl>
      <w:tblPr>
        <w:tblStyle w:val="TRs"/>
        <w:tblW w:w="9450" w:type="dxa"/>
        <w:tblLayout w:type="fixed"/>
        <w:tblLook w:val="04A0" w:firstRow="1" w:lastRow="0" w:firstColumn="1" w:lastColumn="0" w:noHBand="0" w:noVBand="1"/>
        <w:tblDescription w:val="High School–Grade Twelve: Decision Consistency"/>
      </w:tblPr>
      <w:tblGrid>
        <w:gridCol w:w="1710"/>
        <w:gridCol w:w="1530"/>
        <w:gridCol w:w="1620"/>
        <w:gridCol w:w="1530"/>
        <w:gridCol w:w="1530"/>
        <w:gridCol w:w="1530"/>
      </w:tblGrid>
      <w:tr w:rsidR="00653619" w:rsidRPr="00136566" w14:paraId="58CCA32B" w14:textId="77777777" w:rsidTr="009C5209">
        <w:trPr>
          <w:cnfStyle w:val="100000000000" w:firstRow="1" w:lastRow="0" w:firstColumn="0" w:lastColumn="0" w:oddVBand="0" w:evenVBand="0" w:oddHBand="0" w:evenHBand="0" w:firstRowFirstColumn="0" w:firstRowLastColumn="0" w:lastRowFirstColumn="0" w:lastRowLastColumn="0"/>
        </w:trPr>
        <w:tc>
          <w:tcPr>
            <w:tcW w:w="1710" w:type="dxa"/>
            <w:hideMark/>
          </w:tcPr>
          <w:p w14:paraId="115FB60F" w14:textId="77777777" w:rsidR="00653619" w:rsidRPr="00136566" w:rsidRDefault="00653619" w:rsidP="009C5209">
            <w:pPr>
              <w:pStyle w:val="TableHead"/>
              <w:rPr>
                <w:noProof w:val="0"/>
              </w:rPr>
            </w:pPr>
            <w:r w:rsidRPr="00136566">
              <w:rPr>
                <w:noProof w:val="0"/>
              </w:rPr>
              <w:t>Placement Score</w:t>
            </w:r>
          </w:p>
        </w:tc>
        <w:tc>
          <w:tcPr>
            <w:tcW w:w="1530" w:type="dxa"/>
            <w:hideMark/>
          </w:tcPr>
          <w:p w14:paraId="1FD81F8A"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413EAC8D"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1C6E78A3" w14:textId="77777777" w:rsidR="00653619" w:rsidRPr="00136566" w:rsidRDefault="00653619" w:rsidP="009C5209">
            <w:pPr>
              <w:pStyle w:val="TableHead"/>
              <w:rPr>
                <w:noProof w:val="0"/>
              </w:rPr>
            </w:pPr>
            <w:r w:rsidRPr="00136566">
              <w:rPr>
                <w:noProof w:val="0"/>
              </w:rPr>
              <w:t>Standard Met</w:t>
            </w:r>
          </w:p>
        </w:tc>
        <w:tc>
          <w:tcPr>
            <w:tcW w:w="1530" w:type="dxa"/>
            <w:hideMark/>
          </w:tcPr>
          <w:p w14:paraId="5516CFC4"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672D8823" w14:textId="77777777" w:rsidR="00653619" w:rsidRPr="00136566" w:rsidRDefault="00653619" w:rsidP="009C5209">
            <w:pPr>
              <w:pStyle w:val="TableHead"/>
              <w:rPr>
                <w:noProof w:val="0"/>
              </w:rPr>
            </w:pPr>
            <w:r w:rsidRPr="00136566">
              <w:rPr>
                <w:noProof w:val="0"/>
              </w:rPr>
              <w:t>Category Total</w:t>
            </w:r>
          </w:p>
        </w:tc>
      </w:tr>
      <w:tr w:rsidR="00653619" w:rsidRPr="00136566" w14:paraId="39AC9D87" w14:textId="77777777" w:rsidTr="009C5209">
        <w:tc>
          <w:tcPr>
            <w:tcW w:w="1710" w:type="dxa"/>
            <w:hideMark/>
          </w:tcPr>
          <w:p w14:paraId="3D9C9D82" w14:textId="77777777" w:rsidR="00653619" w:rsidRPr="00136566" w:rsidRDefault="00653619" w:rsidP="009C5209">
            <w:pPr>
              <w:keepNext/>
              <w:keepLines/>
              <w:spacing w:after="0"/>
              <w:ind w:left="0"/>
              <w:jc w:val="center"/>
            </w:pPr>
            <w:r w:rsidRPr="00136566">
              <w:t>550–575</w:t>
            </w:r>
          </w:p>
        </w:tc>
        <w:tc>
          <w:tcPr>
            <w:tcW w:w="1530" w:type="dxa"/>
            <w:hideMark/>
          </w:tcPr>
          <w:p w14:paraId="3C536BDA" w14:textId="77777777" w:rsidR="00653619" w:rsidRPr="00136566" w:rsidRDefault="00653619" w:rsidP="009C5209">
            <w:pPr>
              <w:keepNext/>
              <w:keepLines/>
              <w:spacing w:after="0"/>
              <w:ind w:left="0"/>
              <w:jc w:val="center"/>
            </w:pPr>
            <w:r w:rsidRPr="00136566">
              <w:t>0.13</w:t>
            </w:r>
          </w:p>
        </w:tc>
        <w:tc>
          <w:tcPr>
            <w:tcW w:w="1620" w:type="dxa"/>
            <w:hideMark/>
          </w:tcPr>
          <w:p w14:paraId="675D6C0D" w14:textId="77777777" w:rsidR="00653619" w:rsidRPr="00136566" w:rsidRDefault="00653619" w:rsidP="009C5209">
            <w:pPr>
              <w:keepNext/>
              <w:keepLines/>
              <w:spacing w:after="0"/>
              <w:ind w:left="0"/>
              <w:jc w:val="center"/>
            </w:pPr>
            <w:r w:rsidRPr="00136566">
              <w:t>0.07</w:t>
            </w:r>
          </w:p>
        </w:tc>
        <w:tc>
          <w:tcPr>
            <w:tcW w:w="1530" w:type="dxa"/>
            <w:hideMark/>
          </w:tcPr>
          <w:p w14:paraId="0607111B" w14:textId="77777777" w:rsidR="00653619" w:rsidRPr="00136566" w:rsidRDefault="00653619" w:rsidP="009C5209">
            <w:pPr>
              <w:keepNext/>
              <w:keepLines/>
              <w:spacing w:after="0"/>
              <w:ind w:left="0"/>
              <w:jc w:val="center"/>
            </w:pPr>
            <w:r w:rsidRPr="00136566">
              <w:t>0.00</w:t>
            </w:r>
          </w:p>
        </w:tc>
        <w:tc>
          <w:tcPr>
            <w:tcW w:w="1530" w:type="dxa"/>
            <w:hideMark/>
          </w:tcPr>
          <w:p w14:paraId="5827FF3D" w14:textId="77777777" w:rsidR="00653619" w:rsidRPr="00136566" w:rsidRDefault="00653619" w:rsidP="009C5209">
            <w:pPr>
              <w:keepNext/>
              <w:keepLines/>
              <w:spacing w:after="0"/>
              <w:ind w:left="0"/>
              <w:jc w:val="center"/>
            </w:pPr>
            <w:r w:rsidRPr="00136566">
              <w:t>0.00</w:t>
            </w:r>
          </w:p>
        </w:tc>
        <w:tc>
          <w:tcPr>
            <w:tcW w:w="1530" w:type="dxa"/>
            <w:hideMark/>
          </w:tcPr>
          <w:p w14:paraId="1177BD7A" w14:textId="77777777" w:rsidR="00653619" w:rsidRPr="00136566" w:rsidRDefault="00653619" w:rsidP="009C5209">
            <w:pPr>
              <w:keepNext/>
              <w:keepLines/>
              <w:spacing w:after="0"/>
              <w:ind w:left="0"/>
              <w:jc w:val="center"/>
            </w:pPr>
            <w:r w:rsidRPr="00136566">
              <w:t>0.20</w:t>
            </w:r>
          </w:p>
        </w:tc>
      </w:tr>
      <w:tr w:rsidR="00653619" w:rsidRPr="00136566" w14:paraId="5990F487" w14:textId="77777777" w:rsidTr="009C5209">
        <w:tc>
          <w:tcPr>
            <w:tcW w:w="1710" w:type="dxa"/>
            <w:hideMark/>
          </w:tcPr>
          <w:p w14:paraId="2E242454" w14:textId="77777777" w:rsidR="00653619" w:rsidRPr="00136566" w:rsidRDefault="00653619" w:rsidP="009C5209">
            <w:pPr>
              <w:keepNext/>
              <w:keepLines/>
              <w:spacing w:after="0"/>
              <w:ind w:left="0"/>
              <w:jc w:val="center"/>
            </w:pPr>
            <w:r w:rsidRPr="00136566">
              <w:t>576–614</w:t>
            </w:r>
          </w:p>
        </w:tc>
        <w:tc>
          <w:tcPr>
            <w:tcW w:w="1530" w:type="dxa"/>
            <w:hideMark/>
          </w:tcPr>
          <w:p w14:paraId="3B926DA7" w14:textId="77777777" w:rsidR="00653619" w:rsidRPr="00136566" w:rsidRDefault="00653619" w:rsidP="009C5209">
            <w:pPr>
              <w:keepNext/>
              <w:keepLines/>
              <w:spacing w:after="0"/>
              <w:ind w:left="0"/>
              <w:jc w:val="center"/>
            </w:pPr>
            <w:r w:rsidRPr="00136566">
              <w:t>0.07</w:t>
            </w:r>
          </w:p>
        </w:tc>
        <w:tc>
          <w:tcPr>
            <w:tcW w:w="1620" w:type="dxa"/>
            <w:hideMark/>
          </w:tcPr>
          <w:p w14:paraId="7B856FEA" w14:textId="77777777" w:rsidR="00653619" w:rsidRPr="00136566" w:rsidRDefault="00653619" w:rsidP="009C5209">
            <w:pPr>
              <w:keepNext/>
              <w:keepLines/>
              <w:spacing w:after="0"/>
              <w:ind w:left="0"/>
              <w:jc w:val="center"/>
            </w:pPr>
            <w:r w:rsidRPr="00136566">
              <w:t>0.43</w:t>
            </w:r>
          </w:p>
        </w:tc>
        <w:tc>
          <w:tcPr>
            <w:tcW w:w="1530" w:type="dxa"/>
            <w:hideMark/>
          </w:tcPr>
          <w:p w14:paraId="49235274" w14:textId="77777777" w:rsidR="00653619" w:rsidRPr="00136566" w:rsidRDefault="00653619" w:rsidP="009C5209">
            <w:pPr>
              <w:keepNext/>
              <w:keepLines/>
              <w:spacing w:after="0"/>
              <w:ind w:left="0"/>
              <w:jc w:val="center"/>
            </w:pPr>
            <w:r w:rsidRPr="00136566">
              <w:t>0.05</w:t>
            </w:r>
          </w:p>
        </w:tc>
        <w:tc>
          <w:tcPr>
            <w:tcW w:w="1530" w:type="dxa"/>
            <w:hideMark/>
          </w:tcPr>
          <w:p w14:paraId="6B1EFC16" w14:textId="77777777" w:rsidR="00653619" w:rsidRPr="00136566" w:rsidRDefault="00653619" w:rsidP="009C5209">
            <w:pPr>
              <w:keepNext/>
              <w:keepLines/>
              <w:spacing w:after="0"/>
              <w:ind w:left="0"/>
              <w:jc w:val="center"/>
            </w:pPr>
            <w:r w:rsidRPr="00136566">
              <w:t>0.00</w:t>
            </w:r>
          </w:p>
        </w:tc>
        <w:tc>
          <w:tcPr>
            <w:tcW w:w="1530" w:type="dxa"/>
            <w:hideMark/>
          </w:tcPr>
          <w:p w14:paraId="1EB9D0EE" w14:textId="77777777" w:rsidR="00653619" w:rsidRPr="00136566" w:rsidRDefault="00653619" w:rsidP="009C5209">
            <w:pPr>
              <w:keepNext/>
              <w:keepLines/>
              <w:spacing w:after="0"/>
              <w:ind w:left="0"/>
              <w:jc w:val="center"/>
            </w:pPr>
            <w:r w:rsidRPr="00136566">
              <w:t>0.55</w:t>
            </w:r>
          </w:p>
        </w:tc>
      </w:tr>
      <w:tr w:rsidR="00653619" w:rsidRPr="00136566" w14:paraId="21A43354" w14:textId="77777777" w:rsidTr="009C5209">
        <w:tc>
          <w:tcPr>
            <w:tcW w:w="1710" w:type="dxa"/>
            <w:hideMark/>
          </w:tcPr>
          <w:p w14:paraId="2901D67B" w14:textId="77777777" w:rsidR="00653619" w:rsidRPr="00136566" w:rsidRDefault="00653619" w:rsidP="009C5209">
            <w:pPr>
              <w:keepNext/>
              <w:keepLines/>
              <w:spacing w:after="0"/>
              <w:ind w:left="0"/>
              <w:jc w:val="center"/>
            </w:pPr>
            <w:r w:rsidRPr="00136566">
              <w:t>615–635</w:t>
            </w:r>
          </w:p>
        </w:tc>
        <w:tc>
          <w:tcPr>
            <w:tcW w:w="1530" w:type="dxa"/>
            <w:hideMark/>
          </w:tcPr>
          <w:p w14:paraId="468DF4B1" w14:textId="77777777" w:rsidR="00653619" w:rsidRPr="00136566" w:rsidRDefault="00653619" w:rsidP="009C5209">
            <w:pPr>
              <w:keepNext/>
              <w:keepLines/>
              <w:spacing w:after="0"/>
              <w:ind w:left="0"/>
              <w:jc w:val="center"/>
            </w:pPr>
            <w:r w:rsidRPr="00136566">
              <w:t>0.00</w:t>
            </w:r>
          </w:p>
        </w:tc>
        <w:tc>
          <w:tcPr>
            <w:tcW w:w="1620" w:type="dxa"/>
            <w:hideMark/>
          </w:tcPr>
          <w:p w14:paraId="4EF0F321" w14:textId="77777777" w:rsidR="00653619" w:rsidRPr="00136566" w:rsidRDefault="00653619" w:rsidP="009C5209">
            <w:pPr>
              <w:keepNext/>
              <w:keepLines/>
              <w:spacing w:after="0"/>
              <w:ind w:left="0"/>
              <w:jc w:val="center"/>
            </w:pPr>
            <w:r w:rsidRPr="00136566">
              <w:t>0.05</w:t>
            </w:r>
          </w:p>
        </w:tc>
        <w:tc>
          <w:tcPr>
            <w:tcW w:w="1530" w:type="dxa"/>
            <w:hideMark/>
          </w:tcPr>
          <w:p w14:paraId="0CAC281C" w14:textId="77777777" w:rsidR="00653619" w:rsidRPr="00136566" w:rsidRDefault="00653619" w:rsidP="009C5209">
            <w:pPr>
              <w:keepNext/>
              <w:keepLines/>
              <w:spacing w:after="0"/>
              <w:ind w:left="0"/>
              <w:jc w:val="center"/>
            </w:pPr>
            <w:r w:rsidRPr="00136566">
              <w:t>0.12</w:t>
            </w:r>
          </w:p>
        </w:tc>
        <w:tc>
          <w:tcPr>
            <w:tcW w:w="1530" w:type="dxa"/>
            <w:hideMark/>
          </w:tcPr>
          <w:p w14:paraId="438B7BF6" w14:textId="77777777" w:rsidR="00653619" w:rsidRPr="00136566" w:rsidRDefault="00653619" w:rsidP="009C5209">
            <w:pPr>
              <w:keepNext/>
              <w:keepLines/>
              <w:spacing w:after="0"/>
              <w:ind w:left="0"/>
              <w:jc w:val="center"/>
            </w:pPr>
            <w:r w:rsidRPr="00136566">
              <w:t>0.02</w:t>
            </w:r>
          </w:p>
        </w:tc>
        <w:tc>
          <w:tcPr>
            <w:tcW w:w="1530" w:type="dxa"/>
            <w:hideMark/>
          </w:tcPr>
          <w:p w14:paraId="591F5246" w14:textId="77777777" w:rsidR="00653619" w:rsidRPr="00136566" w:rsidRDefault="00653619" w:rsidP="009C5209">
            <w:pPr>
              <w:keepNext/>
              <w:keepLines/>
              <w:spacing w:after="0"/>
              <w:ind w:left="0"/>
              <w:jc w:val="center"/>
            </w:pPr>
            <w:r w:rsidRPr="00136566">
              <w:t>0.19</w:t>
            </w:r>
          </w:p>
        </w:tc>
      </w:tr>
      <w:tr w:rsidR="00653619" w:rsidRPr="00136566" w14:paraId="1BECFD89" w14:textId="77777777" w:rsidTr="009C5209">
        <w:tc>
          <w:tcPr>
            <w:tcW w:w="1710" w:type="dxa"/>
            <w:hideMark/>
          </w:tcPr>
          <w:p w14:paraId="3351E692" w14:textId="77777777" w:rsidR="00653619" w:rsidRPr="00136566" w:rsidRDefault="00653619" w:rsidP="009C5209">
            <w:pPr>
              <w:keepNext/>
              <w:keepLines/>
              <w:spacing w:after="0"/>
              <w:ind w:left="0"/>
              <w:jc w:val="center"/>
            </w:pPr>
            <w:r w:rsidRPr="00136566">
              <w:t>636–650</w:t>
            </w:r>
          </w:p>
        </w:tc>
        <w:tc>
          <w:tcPr>
            <w:tcW w:w="1530" w:type="dxa"/>
            <w:hideMark/>
          </w:tcPr>
          <w:p w14:paraId="68074CB3" w14:textId="77777777" w:rsidR="00653619" w:rsidRPr="00136566" w:rsidRDefault="00653619" w:rsidP="009C5209">
            <w:pPr>
              <w:keepNext/>
              <w:keepLines/>
              <w:spacing w:after="0"/>
              <w:ind w:left="0"/>
              <w:jc w:val="center"/>
            </w:pPr>
            <w:r w:rsidRPr="00136566">
              <w:t>0.00</w:t>
            </w:r>
          </w:p>
        </w:tc>
        <w:tc>
          <w:tcPr>
            <w:tcW w:w="1620" w:type="dxa"/>
            <w:hideMark/>
          </w:tcPr>
          <w:p w14:paraId="7B164AD0" w14:textId="77777777" w:rsidR="00653619" w:rsidRPr="00136566" w:rsidRDefault="00653619" w:rsidP="009C5209">
            <w:pPr>
              <w:keepNext/>
              <w:keepLines/>
              <w:spacing w:after="0"/>
              <w:ind w:left="0"/>
              <w:jc w:val="center"/>
            </w:pPr>
            <w:r w:rsidRPr="00136566">
              <w:t>0.00</w:t>
            </w:r>
          </w:p>
        </w:tc>
        <w:tc>
          <w:tcPr>
            <w:tcW w:w="1530" w:type="dxa"/>
            <w:hideMark/>
          </w:tcPr>
          <w:p w14:paraId="2140FAF6" w14:textId="77777777" w:rsidR="00653619" w:rsidRPr="00136566" w:rsidRDefault="00653619" w:rsidP="009C5209">
            <w:pPr>
              <w:keepNext/>
              <w:keepLines/>
              <w:spacing w:after="0"/>
              <w:ind w:left="0"/>
              <w:jc w:val="center"/>
            </w:pPr>
            <w:r w:rsidRPr="00136566">
              <w:t>0.02</w:t>
            </w:r>
          </w:p>
        </w:tc>
        <w:tc>
          <w:tcPr>
            <w:tcW w:w="1530" w:type="dxa"/>
            <w:hideMark/>
          </w:tcPr>
          <w:p w14:paraId="54E86A56" w14:textId="77777777" w:rsidR="00653619" w:rsidRPr="00136566" w:rsidRDefault="00653619" w:rsidP="009C5209">
            <w:pPr>
              <w:keepNext/>
              <w:keepLines/>
              <w:spacing w:after="0"/>
              <w:ind w:left="0"/>
              <w:jc w:val="center"/>
            </w:pPr>
            <w:r w:rsidRPr="00136566">
              <w:t>0.04</w:t>
            </w:r>
          </w:p>
        </w:tc>
        <w:tc>
          <w:tcPr>
            <w:tcW w:w="1530" w:type="dxa"/>
            <w:hideMark/>
          </w:tcPr>
          <w:p w14:paraId="73443D35" w14:textId="77777777" w:rsidR="00653619" w:rsidRPr="00136566" w:rsidRDefault="00653619" w:rsidP="009C5209">
            <w:pPr>
              <w:keepNext/>
              <w:keepLines/>
              <w:spacing w:after="0"/>
              <w:ind w:left="0"/>
              <w:jc w:val="center"/>
            </w:pPr>
            <w:r w:rsidRPr="00136566">
              <w:t>0.07</w:t>
            </w:r>
          </w:p>
        </w:tc>
      </w:tr>
    </w:tbl>
    <w:p w14:paraId="6DC73E2B" w14:textId="77777777" w:rsidR="00653619" w:rsidRPr="00136566" w:rsidRDefault="00653619" w:rsidP="002B1B57">
      <w:r w:rsidRPr="00136566">
        <w:t>Alternate form, estimated proportion consistently classified: total = 0.72 Standard Met and Exceeded = 0.90</w:t>
      </w:r>
    </w:p>
    <w:p w14:paraId="0FA8E9D1" w14:textId="77777777" w:rsidR="00653619" w:rsidRPr="00136566" w:rsidRDefault="00653619" w:rsidP="00653619">
      <w:pPr>
        <w:pStyle w:val="Caption"/>
      </w:pPr>
      <w:bookmarkStart w:id="1333" w:name="_Toc43295215"/>
      <w:bookmarkStart w:id="1334" w:name="_Toc221178168"/>
      <w:r w:rsidRPr="00136566">
        <w:t>Table 8.G.</w:t>
      </w:r>
      <w:fldSimple w:instr=" SEQ Table_8.G. \* ARABIC ">
        <w:r w:rsidRPr="00136566">
          <w:t>11</w:t>
        </w:r>
      </w:fldSimple>
      <w:r w:rsidRPr="00136566">
        <w:t xml:space="preserve">  High School: Decision Accuracy</w:t>
      </w:r>
      <w:bookmarkEnd w:id="1333"/>
      <w:bookmarkEnd w:id="1334"/>
    </w:p>
    <w:tbl>
      <w:tblPr>
        <w:tblStyle w:val="TRs"/>
        <w:tblW w:w="9450" w:type="dxa"/>
        <w:tblLayout w:type="fixed"/>
        <w:tblLook w:val="04A0" w:firstRow="1" w:lastRow="0" w:firstColumn="1" w:lastColumn="0" w:noHBand="0" w:noVBand="1"/>
        <w:tblDescription w:val="High School: Decision Accuracy"/>
      </w:tblPr>
      <w:tblGrid>
        <w:gridCol w:w="1710"/>
        <w:gridCol w:w="1530"/>
        <w:gridCol w:w="1620"/>
        <w:gridCol w:w="1530"/>
        <w:gridCol w:w="1530"/>
        <w:gridCol w:w="1530"/>
      </w:tblGrid>
      <w:tr w:rsidR="00653619" w:rsidRPr="00136566" w14:paraId="27534E19" w14:textId="77777777" w:rsidTr="009C5209">
        <w:trPr>
          <w:cnfStyle w:val="100000000000" w:firstRow="1" w:lastRow="0" w:firstColumn="0" w:lastColumn="0" w:oddVBand="0" w:evenVBand="0" w:oddHBand="0" w:evenHBand="0" w:firstRowFirstColumn="0" w:firstRowLastColumn="0" w:lastRowFirstColumn="0" w:lastRowLastColumn="0"/>
          <w:trHeight w:val="506"/>
        </w:trPr>
        <w:tc>
          <w:tcPr>
            <w:tcW w:w="1710" w:type="dxa"/>
            <w:hideMark/>
          </w:tcPr>
          <w:p w14:paraId="5E1EA382" w14:textId="77777777" w:rsidR="00653619" w:rsidRPr="00136566" w:rsidRDefault="00653619" w:rsidP="009C5209">
            <w:pPr>
              <w:pStyle w:val="TableHead"/>
              <w:rPr>
                <w:noProof w:val="0"/>
              </w:rPr>
            </w:pPr>
            <w:r w:rsidRPr="00136566">
              <w:rPr>
                <w:noProof w:val="0"/>
              </w:rPr>
              <w:t>Placement Score</w:t>
            </w:r>
          </w:p>
        </w:tc>
        <w:tc>
          <w:tcPr>
            <w:tcW w:w="1530" w:type="dxa"/>
            <w:hideMark/>
          </w:tcPr>
          <w:p w14:paraId="58738EFD"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644154CD"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395F34F5" w14:textId="77777777" w:rsidR="00653619" w:rsidRPr="00136566" w:rsidRDefault="00653619" w:rsidP="009C5209">
            <w:pPr>
              <w:pStyle w:val="TableHead"/>
              <w:rPr>
                <w:noProof w:val="0"/>
              </w:rPr>
            </w:pPr>
            <w:r w:rsidRPr="00136566">
              <w:rPr>
                <w:noProof w:val="0"/>
              </w:rPr>
              <w:t>Standard Met</w:t>
            </w:r>
          </w:p>
        </w:tc>
        <w:tc>
          <w:tcPr>
            <w:tcW w:w="1530" w:type="dxa"/>
            <w:hideMark/>
          </w:tcPr>
          <w:p w14:paraId="147F77D8"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79254EF7" w14:textId="77777777" w:rsidR="00653619" w:rsidRPr="00136566" w:rsidRDefault="00653619" w:rsidP="009C5209">
            <w:pPr>
              <w:pStyle w:val="TableHead"/>
              <w:rPr>
                <w:noProof w:val="0"/>
              </w:rPr>
            </w:pPr>
            <w:r w:rsidRPr="00136566">
              <w:rPr>
                <w:noProof w:val="0"/>
              </w:rPr>
              <w:t>Category Total</w:t>
            </w:r>
          </w:p>
        </w:tc>
      </w:tr>
      <w:tr w:rsidR="00653619" w:rsidRPr="00136566" w14:paraId="24020F69" w14:textId="77777777" w:rsidTr="009C5209">
        <w:tc>
          <w:tcPr>
            <w:tcW w:w="1710" w:type="dxa"/>
            <w:hideMark/>
          </w:tcPr>
          <w:p w14:paraId="41E7CC01" w14:textId="77777777" w:rsidR="00653619" w:rsidRPr="00136566" w:rsidRDefault="00653619" w:rsidP="009C5209">
            <w:pPr>
              <w:keepNext/>
              <w:keepLines/>
              <w:spacing w:after="0"/>
              <w:ind w:left="0"/>
              <w:jc w:val="center"/>
            </w:pPr>
            <w:r w:rsidRPr="00136566">
              <w:t>550–575</w:t>
            </w:r>
          </w:p>
        </w:tc>
        <w:tc>
          <w:tcPr>
            <w:tcW w:w="1530" w:type="dxa"/>
            <w:hideMark/>
          </w:tcPr>
          <w:p w14:paraId="748A21AB" w14:textId="77777777" w:rsidR="00653619" w:rsidRPr="00136566" w:rsidRDefault="00653619" w:rsidP="009C5209">
            <w:pPr>
              <w:keepNext/>
              <w:keepLines/>
              <w:spacing w:after="0"/>
              <w:ind w:left="0"/>
              <w:jc w:val="center"/>
            </w:pPr>
            <w:r w:rsidRPr="00136566">
              <w:t>0.13</w:t>
            </w:r>
          </w:p>
        </w:tc>
        <w:tc>
          <w:tcPr>
            <w:tcW w:w="1620" w:type="dxa"/>
            <w:hideMark/>
          </w:tcPr>
          <w:p w14:paraId="723A9F1E" w14:textId="77777777" w:rsidR="00653619" w:rsidRPr="00136566" w:rsidRDefault="00653619" w:rsidP="009C5209">
            <w:pPr>
              <w:keepNext/>
              <w:keepLines/>
              <w:spacing w:after="0"/>
              <w:ind w:left="0"/>
              <w:jc w:val="center"/>
            </w:pPr>
            <w:r w:rsidRPr="00136566">
              <w:t>0.05</w:t>
            </w:r>
          </w:p>
        </w:tc>
        <w:tc>
          <w:tcPr>
            <w:tcW w:w="1530" w:type="dxa"/>
            <w:hideMark/>
          </w:tcPr>
          <w:p w14:paraId="4DF747CB" w14:textId="77777777" w:rsidR="00653619" w:rsidRPr="00136566" w:rsidRDefault="00653619" w:rsidP="009C5209">
            <w:pPr>
              <w:keepNext/>
              <w:keepLines/>
              <w:spacing w:after="0"/>
              <w:ind w:left="0"/>
              <w:jc w:val="center"/>
            </w:pPr>
            <w:r w:rsidRPr="00136566">
              <w:t>0.00</w:t>
            </w:r>
          </w:p>
        </w:tc>
        <w:tc>
          <w:tcPr>
            <w:tcW w:w="1530" w:type="dxa"/>
            <w:hideMark/>
          </w:tcPr>
          <w:p w14:paraId="228A275E" w14:textId="77777777" w:rsidR="00653619" w:rsidRPr="00136566" w:rsidRDefault="00653619" w:rsidP="009C5209">
            <w:pPr>
              <w:keepNext/>
              <w:keepLines/>
              <w:spacing w:after="0"/>
              <w:ind w:left="0"/>
              <w:jc w:val="center"/>
            </w:pPr>
            <w:r w:rsidRPr="00136566">
              <w:t>0.00</w:t>
            </w:r>
          </w:p>
        </w:tc>
        <w:tc>
          <w:tcPr>
            <w:tcW w:w="1530" w:type="dxa"/>
            <w:hideMark/>
          </w:tcPr>
          <w:p w14:paraId="2914F4DA" w14:textId="77777777" w:rsidR="00653619" w:rsidRPr="00136566" w:rsidRDefault="00653619" w:rsidP="009C5209">
            <w:pPr>
              <w:keepNext/>
              <w:keepLines/>
              <w:spacing w:after="0"/>
              <w:ind w:left="0"/>
              <w:jc w:val="center"/>
            </w:pPr>
            <w:r w:rsidRPr="00136566">
              <w:t>0.18</w:t>
            </w:r>
          </w:p>
        </w:tc>
      </w:tr>
      <w:tr w:rsidR="00653619" w:rsidRPr="00136566" w14:paraId="2DF725D0" w14:textId="77777777" w:rsidTr="009C5209">
        <w:tc>
          <w:tcPr>
            <w:tcW w:w="1710" w:type="dxa"/>
            <w:hideMark/>
          </w:tcPr>
          <w:p w14:paraId="7E15FC2B" w14:textId="77777777" w:rsidR="00653619" w:rsidRPr="00136566" w:rsidRDefault="00653619" w:rsidP="009C5209">
            <w:pPr>
              <w:keepNext/>
              <w:keepLines/>
              <w:spacing w:after="0"/>
              <w:ind w:left="0"/>
              <w:jc w:val="center"/>
            </w:pPr>
            <w:r w:rsidRPr="00136566">
              <w:t>576–614</w:t>
            </w:r>
          </w:p>
        </w:tc>
        <w:tc>
          <w:tcPr>
            <w:tcW w:w="1530" w:type="dxa"/>
            <w:hideMark/>
          </w:tcPr>
          <w:p w14:paraId="2C77F356" w14:textId="77777777" w:rsidR="00653619" w:rsidRPr="00136566" w:rsidRDefault="00653619" w:rsidP="009C5209">
            <w:pPr>
              <w:keepNext/>
              <w:keepLines/>
              <w:spacing w:after="0"/>
              <w:ind w:left="0"/>
              <w:jc w:val="center"/>
            </w:pPr>
            <w:r w:rsidRPr="00136566">
              <w:t>0.03</w:t>
            </w:r>
          </w:p>
        </w:tc>
        <w:tc>
          <w:tcPr>
            <w:tcW w:w="1620" w:type="dxa"/>
            <w:hideMark/>
          </w:tcPr>
          <w:p w14:paraId="10BEEB82" w14:textId="77777777" w:rsidR="00653619" w:rsidRPr="00136566" w:rsidRDefault="00653619" w:rsidP="009C5209">
            <w:pPr>
              <w:keepNext/>
              <w:keepLines/>
              <w:spacing w:after="0"/>
              <w:ind w:left="0"/>
              <w:jc w:val="center"/>
            </w:pPr>
            <w:r w:rsidRPr="00136566">
              <w:t>0.48</w:t>
            </w:r>
          </w:p>
        </w:tc>
        <w:tc>
          <w:tcPr>
            <w:tcW w:w="1530" w:type="dxa"/>
            <w:hideMark/>
          </w:tcPr>
          <w:p w14:paraId="075D95B9" w14:textId="77777777" w:rsidR="00653619" w:rsidRPr="00136566" w:rsidRDefault="00653619" w:rsidP="009C5209">
            <w:pPr>
              <w:keepNext/>
              <w:keepLines/>
              <w:spacing w:after="0"/>
              <w:ind w:left="0"/>
              <w:jc w:val="center"/>
            </w:pPr>
            <w:r w:rsidRPr="00136566">
              <w:t>0.03</w:t>
            </w:r>
          </w:p>
        </w:tc>
        <w:tc>
          <w:tcPr>
            <w:tcW w:w="1530" w:type="dxa"/>
            <w:hideMark/>
          </w:tcPr>
          <w:p w14:paraId="2C45963A" w14:textId="77777777" w:rsidR="00653619" w:rsidRPr="00136566" w:rsidRDefault="00653619" w:rsidP="009C5209">
            <w:pPr>
              <w:keepNext/>
              <w:keepLines/>
              <w:spacing w:after="0"/>
              <w:ind w:left="0"/>
              <w:jc w:val="center"/>
            </w:pPr>
            <w:r w:rsidRPr="00136566">
              <w:t>0.00</w:t>
            </w:r>
          </w:p>
        </w:tc>
        <w:tc>
          <w:tcPr>
            <w:tcW w:w="1530" w:type="dxa"/>
            <w:hideMark/>
          </w:tcPr>
          <w:p w14:paraId="04A0F582" w14:textId="77777777" w:rsidR="00653619" w:rsidRPr="00136566" w:rsidRDefault="00653619" w:rsidP="009C5209">
            <w:pPr>
              <w:keepNext/>
              <w:keepLines/>
              <w:spacing w:after="0"/>
              <w:ind w:left="0"/>
              <w:jc w:val="center"/>
            </w:pPr>
            <w:r w:rsidRPr="00136566">
              <w:t>0.55</w:t>
            </w:r>
          </w:p>
        </w:tc>
      </w:tr>
      <w:tr w:rsidR="00653619" w:rsidRPr="00136566" w14:paraId="677B50B0" w14:textId="77777777" w:rsidTr="009C5209">
        <w:tc>
          <w:tcPr>
            <w:tcW w:w="1710" w:type="dxa"/>
            <w:hideMark/>
          </w:tcPr>
          <w:p w14:paraId="7D726F21" w14:textId="77777777" w:rsidR="00653619" w:rsidRPr="00136566" w:rsidRDefault="00653619" w:rsidP="009C5209">
            <w:pPr>
              <w:keepNext/>
              <w:keepLines/>
              <w:spacing w:after="0"/>
              <w:ind w:left="0"/>
              <w:jc w:val="center"/>
            </w:pPr>
            <w:r w:rsidRPr="00136566">
              <w:t>615–635</w:t>
            </w:r>
          </w:p>
        </w:tc>
        <w:tc>
          <w:tcPr>
            <w:tcW w:w="1530" w:type="dxa"/>
            <w:hideMark/>
          </w:tcPr>
          <w:p w14:paraId="2A1E4BA3" w14:textId="77777777" w:rsidR="00653619" w:rsidRPr="00136566" w:rsidRDefault="00653619" w:rsidP="009C5209">
            <w:pPr>
              <w:keepNext/>
              <w:keepLines/>
              <w:spacing w:after="0"/>
              <w:ind w:left="0"/>
              <w:jc w:val="center"/>
            </w:pPr>
            <w:r w:rsidRPr="00136566">
              <w:t>0.00</w:t>
            </w:r>
          </w:p>
        </w:tc>
        <w:tc>
          <w:tcPr>
            <w:tcW w:w="1620" w:type="dxa"/>
            <w:hideMark/>
          </w:tcPr>
          <w:p w14:paraId="67486F6C" w14:textId="77777777" w:rsidR="00653619" w:rsidRPr="00136566" w:rsidRDefault="00653619" w:rsidP="009C5209">
            <w:pPr>
              <w:keepNext/>
              <w:keepLines/>
              <w:spacing w:after="0"/>
              <w:ind w:left="0"/>
              <w:jc w:val="center"/>
            </w:pPr>
            <w:r w:rsidRPr="00136566">
              <w:t>0.04</w:t>
            </w:r>
          </w:p>
        </w:tc>
        <w:tc>
          <w:tcPr>
            <w:tcW w:w="1530" w:type="dxa"/>
            <w:hideMark/>
          </w:tcPr>
          <w:p w14:paraId="60E77FD0" w14:textId="77777777" w:rsidR="00653619" w:rsidRPr="00136566" w:rsidRDefault="00653619" w:rsidP="009C5209">
            <w:pPr>
              <w:keepNext/>
              <w:keepLines/>
              <w:spacing w:after="0"/>
              <w:ind w:left="0"/>
              <w:jc w:val="center"/>
            </w:pPr>
            <w:r w:rsidRPr="00136566">
              <w:t>0.15</w:t>
            </w:r>
          </w:p>
        </w:tc>
        <w:tc>
          <w:tcPr>
            <w:tcW w:w="1530" w:type="dxa"/>
            <w:hideMark/>
          </w:tcPr>
          <w:p w14:paraId="2C1F38E3" w14:textId="77777777" w:rsidR="00653619" w:rsidRPr="00136566" w:rsidRDefault="00653619" w:rsidP="009C5209">
            <w:pPr>
              <w:keepNext/>
              <w:keepLines/>
              <w:spacing w:after="0"/>
              <w:ind w:left="0"/>
              <w:jc w:val="center"/>
            </w:pPr>
            <w:r w:rsidRPr="00136566">
              <w:t>0.01</w:t>
            </w:r>
          </w:p>
        </w:tc>
        <w:tc>
          <w:tcPr>
            <w:tcW w:w="1530" w:type="dxa"/>
            <w:hideMark/>
          </w:tcPr>
          <w:p w14:paraId="44D62CA3" w14:textId="77777777" w:rsidR="00653619" w:rsidRPr="00136566" w:rsidRDefault="00653619" w:rsidP="009C5209">
            <w:pPr>
              <w:keepNext/>
              <w:keepLines/>
              <w:spacing w:after="0"/>
              <w:ind w:left="0"/>
              <w:jc w:val="center"/>
            </w:pPr>
            <w:r w:rsidRPr="00136566">
              <w:t>0.21</w:t>
            </w:r>
          </w:p>
        </w:tc>
      </w:tr>
      <w:tr w:rsidR="00653619" w:rsidRPr="00136566" w14:paraId="580BB25D" w14:textId="77777777" w:rsidTr="009C5209">
        <w:tc>
          <w:tcPr>
            <w:tcW w:w="1710" w:type="dxa"/>
            <w:hideMark/>
          </w:tcPr>
          <w:p w14:paraId="00D36A3A" w14:textId="77777777" w:rsidR="00653619" w:rsidRPr="00136566" w:rsidRDefault="00653619" w:rsidP="009C5209">
            <w:pPr>
              <w:keepNext/>
              <w:keepLines/>
              <w:spacing w:after="0"/>
              <w:ind w:left="0"/>
              <w:jc w:val="center"/>
            </w:pPr>
            <w:r w:rsidRPr="00136566">
              <w:t>636–650</w:t>
            </w:r>
          </w:p>
        </w:tc>
        <w:tc>
          <w:tcPr>
            <w:tcW w:w="1530" w:type="dxa"/>
            <w:hideMark/>
          </w:tcPr>
          <w:p w14:paraId="499ED0F7" w14:textId="77777777" w:rsidR="00653619" w:rsidRPr="00136566" w:rsidRDefault="00653619" w:rsidP="009C5209">
            <w:pPr>
              <w:keepNext/>
              <w:keepLines/>
              <w:spacing w:after="0"/>
              <w:ind w:left="0"/>
              <w:jc w:val="center"/>
            </w:pPr>
            <w:r w:rsidRPr="00136566">
              <w:t>0.00</w:t>
            </w:r>
          </w:p>
        </w:tc>
        <w:tc>
          <w:tcPr>
            <w:tcW w:w="1620" w:type="dxa"/>
            <w:hideMark/>
          </w:tcPr>
          <w:p w14:paraId="6CC37FC7" w14:textId="77777777" w:rsidR="00653619" w:rsidRPr="00136566" w:rsidRDefault="00653619" w:rsidP="009C5209">
            <w:pPr>
              <w:keepNext/>
              <w:keepLines/>
              <w:spacing w:after="0"/>
              <w:ind w:left="0"/>
              <w:jc w:val="center"/>
            </w:pPr>
            <w:r w:rsidRPr="00136566">
              <w:t>0.00</w:t>
            </w:r>
          </w:p>
        </w:tc>
        <w:tc>
          <w:tcPr>
            <w:tcW w:w="1530" w:type="dxa"/>
            <w:hideMark/>
          </w:tcPr>
          <w:p w14:paraId="2309D7C0" w14:textId="77777777" w:rsidR="00653619" w:rsidRPr="00136566" w:rsidRDefault="00653619" w:rsidP="009C5209">
            <w:pPr>
              <w:keepNext/>
              <w:keepLines/>
              <w:spacing w:after="0"/>
              <w:ind w:left="0"/>
              <w:jc w:val="center"/>
            </w:pPr>
            <w:r w:rsidRPr="00136566">
              <w:t>0.02</w:t>
            </w:r>
          </w:p>
        </w:tc>
        <w:tc>
          <w:tcPr>
            <w:tcW w:w="1530" w:type="dxa"/>
            <w:hideMark/>
          </w:tcPr>
          <w:p w14:paraId="4BA6AE4D" w14:textId="77777777" w:rsidR="00653619" w:rsidRPr="00136566" w:rsidRDefault="00653619" w:rsidP="009C5209">
            <w:pPr>
              <w:keepNext/>
              <w:keepLines/>
              <w:spacing w:after="0"/>
              <w:ind w:left="0"/>
              <w:jc w:val="center"/>
            </w:pPr>
            <w:r w:rsidRPr="00136566">
              <w:t>0.04</w:t>
            </w:r>
          </w:p>
        </w:tc>
        <w:tc>
          <w:tcPr>
            <w:tcW w:w="1530" w:type="dxa"/>
            <w:hideMark/>
          </w:tcPr>
          <w:p w14:paraId="547999BC" w14:textId="77777777" w:rsidR="00653619" w:rsidRPr="00136566" w:rsidRDefault="00653619" w:rsidP="009C5209">
            <w:pPr>
              <w:keepNext/>
              <w:keepLines/>
              <w:spacing w:after="0"/>
              <w:ind w:left="0"/>
              <w:jc w:val="center"/>
            </w:pPr>
            <w:r w:rsidRPr="00136566">
              <w:t>0.07</w:t>
            </w:r>
          </w:p>
        </w:tc>
      </w:tr>
    </w:tbl>
    <w:p w14:paraId="53C6774B" w14:textId="77777777" w:rsidR="00653619" w:rsidRPr="00136566" w:rsidRDefault="00653619" w:rsidP="00653619">
      <w:pPr>
        <w:rPr>
          <w:b/>
        </w:rPr>
      </w:pPr>
      <w:r w:rsidRPr="00136566">
        <w:rPr>
          <w:bCs/>
        </w:rPr>
        <w:t>All-forms average, estimated proportion correctly classified: total = 0.80 Standard Met and Exceeded = 0.92</w:t>
      </w:r>
    </w:p>
    <w:p w14:paraId="7FDB6C75" w14:textId="77777777" w:rsidR="00653619" w:rsidRPr="00136566" w:rsidRDefault="00653619" w:rsidP="00653619">
      <w:pPr>
        <w:pStyle w:val="Caption"/>
      </w:pPr>
      <w:bookmarkStart w:id="1335" w:name="_Ref183161660"/>
      <w:bookmarkStart w:id="1336" w:name="_Toc43295216"/>
      <w:bookmarkStart w:id="1337" w:name="_Toc221178169"/>
      <w:r w:rsidRPr="00136566">
        <w:lastRenderedPageBreak/>
        <w:t>Table 8.G.</w:t>
      </w:r>
      <w:fldSimple w:instr=" SEQ Table_8.G. \* ARABIC ">
        <w:r w:rsidRPr="00136566">
          <w:t>12</w:t>
        </w:r>
      </w:fldSimple>
      <w:bookmarkEnd w:id="1335"/>
      <w:r w:rsidRPr="00136566">
        <w:t xml:space="preserve">  High School: Decision Consistency</w:t>
      </w:r>
      <w:bookmarkEnd w:id="1336"/>
      <w:bookmarkEnd w:id="1337"/>
    </w:p>
    <w:tbl>
      <w:tblPr>
        <w:tblStyle w:val="TRs"/>
        <w:tblW w:w="9450" w:type="dxa"/>
        <w:tblLayout w:type="fixed"/>
        <w:tblLook w:val="04A0" w:firstRow="1" w:lastRow="0" w:firstColumn="1" w:lastColumn="0" w:noHBand="0" w:noVBand="1"/>
        <w:tblDescription w:val="High School: Decision Consistency"/>
      </w:tblPr>
      <w:tblGrid>
        <w:gridCol w:w="1710"/>
        <w:gridCol w:w="1530"/>
        <w:gridCol w:w="1620"/>
        <w:gridCol w:w="1530"/>
        <w:gridCol w:w="1530"/>
        <w:gridCol w:w="1530"/>
      </w:tblGrid>
      <w:tr w:rsidR="00653619" w:rsidRPr="00136566" w14:paraId="63359E5C" w14:textId="77777777" w:rsidTr="009C5209">
        <w:trPr>
          <w:cnfStyle w:val="100000000000" w:firstRow="1" w:lastRow="0" w:firstColumn="0" w:lastColumn="0" w:oddVBand="0" w:evenVBand="0" w:oddHBand="0" w:evenHBand="0" w:firstRowFirstColumn="0" w:firstRowLastColumn="0" w:lastRowFirstColumn="0" w:lastRowLastColumn="0"/>
        </w:trPr>
        <w:tc>
          <w:tcPr>
            <w:tcW w:w="1710" w:type="dxa"/>
            <w:hideMark/>
          </w:tcPr>
          <w:p w14:paraId="1FDCBA25" w14:textId="77777777" w:rsidR="00653619" w:rsidRPr="00136566" w:rsidRDefault="00653619" w:rsidP="009C5209">
            <w:pPr>
              <w:pStyle w:val="TableHead"/>
              <w:rPr>
                <w:noProof w:val="0"/>
              </w:rPr>
            </w:pPr>
            <w:r w:rsidRPr="00136566">
              <w:rPr>
                <w:noProof w:val="0"/>
              </w:rPr>
              <w:t>Placement Score</w:t>
            </w:r>
          </w:p>
        </w:tc>
        <w:tc>
          <w:tcPr>
            <w:tcW w:w="1530" w:type="dxa"/>
            <w:hideMark/>
          </w:tcPr>
          <w:p w14:paraId="71DDD7CF" w14:textId="77777777" w:rsidR="00653619" w:rsidRPr="00136566" w:rsidRDefault="00653619" w:rsidP="009C5209">
            <w:pPr>
              <w:pStyle w:val="TableHead"/>
              <w:rPr>
                <w:noProof w:val="0"/>
              </w:rPr>
            </w:pPr>
            <w:r w:rsidRPr="00136566">
              <w:rPr>
                <w:noProof w:val="0"/>
              </w:rPr>
              <w:t xml:space="preserve">Standard Not Met </w:t>
            </w:r>
          </w:p>
        </w:tc>
        <w:tc>
          <w:tcPr>
            <w:tcW w:w="1620" w:type="dxa"/>
            <w:hideMark/>
          </w:tcPr>
          <w:p w14:paraId="66AD0D25" w14:textId="77777777" w:rsidR="00653619" w:rsidRPr="00136566" w:rsidRDefault="00653619" w:rsidP="009C5209">
            <w:pPr>
              <w:pStyle w:val="TableHead"/>
              <w:rPr>
                <w:noProof w:val="0"/>
              </w:rPr>
            </w:pPr>
            <w:r w:rsidRPr="00136566">
              <w:rPr>
                <w:noProof w:val="0"/>
              </w:rPr>
              <w:t>Standard Nearly Met</w:t>
            </w:r>
          </w:p>
        </w:tc>
        <w:tc>
          <w:tcPr>
            <w:tcW w:w="1530" w:type="dxa"/>
            <w:hideMark/>
          </w:tcPr>
          <w:p w14:paraId="17DE227B" w14:textId="77777777" w:rsidR="00653619" w:rsidRPr="00136566" w:rsidRDefault="00653619" w:rsidP="009C5209">
            <w:pPr>
              <w:pStyle w:val="TableHead"/>
              <w:rPr>
                <w:noProof w:val="0"/>
              </w:rPr>
            </w:pPr>
            <w:r w:rsidRPr="00136566">
              <w:rPr>
                <w:noProof w:val="0"/>
              </w:rPr>
              <w:t>Standard Met</w:t>
            </w:r>
          </w:p>
        </w:tc>
        <w:tc>
          <w:tcPr>
            <w:tcW w:w="1530" w:type="dxa"/>
            <w:hideMark/>
          </w:tcPr>
          <w:p w14:paraId="3FDD7A96" w14:textId="77777777" w:rsidR="00653619" w:rsidRPr="00136566" w:rsidRDefault="00653619" w:rsidP="009C5209">
            <w:pPr>
              <w:pStyle w:val="TableHead"/>
              <w:rPr>
                <w:noProof w:val="0"/>
              </w:rPr>
            </w:pPr>
            <w:r w:rsidRPr="00136566">
              <w:rPr>
                <w:noProof w:val="0"/>
              </w:rPr>
              <w:t>Standard Exceeded</w:t>
            </w:r>
          </w:p>
        </w:tc>
        <w:tc>
          <w:tcPr>
            <w:tcW w:w="1530" w:type="dxa"/>
            <w:hideMark/>
          </w:tcPr>
          <w:p w14:paraId="2EB4A549" w14:textId="77777777" w:rsidR="00653619" w:rsidRPr="00136566" w:rsidRDefault="00653619" w:rsidP="009C5209">
            <w:pPr>
              <w:pStyle w:val="TableHead"/>
              <w:rPr>
                <w:noProof w:val="0"/>
              </w:rPr>
            </w:pPr>
            <w:r w:rsidRPr="00136566">
              <w:rPr>
                <w:noProof w:val="0"/>
              </w:rPr>
              <w:t>Category Total</w:t>
            </w:r>
          </w:p>
        </w:tc>
      </w:tr>
      <w:tr w:rsidR="00653619" w:rsidRPr="00136566" w14:paraId="053512BF" w14:textId="77777777" w:rsidTr="009C5209">
        <w:tc>
          <w:tcPr>
            <w:tcW w:w="1710" w:type="dxa"/>
            <w:hideMark/>
          </w:tcPr>
          <w:p w14:paraId="1B091C25" w14:textId="77777777" w:rsidR="00653619" w:rsidRPr="00136566" w:rsidRDefault="00653619" w:rsidP="009C5209">
            <w:pPr>
              <w:keepNext/>
              <w:keepLines/>
              <w:spacing w:after="0"/>
              <w:ind w:left="0"/>
              <w:jc w:val="center"/>
            </w:pPr>
            <w:r w:rsidRPr="00136566">
              <w:t>550–575</w:t>
            </w:r>
          </w:p>
        </w:tc>
        <w:tc>
          <w:tcPr>
            <w:tcW w:w="1530" w:type="dxa"/>
            <w:hideMark/>
          </w:tcPr>
          <w:p w14:paraId="4789806C" w14:textId="77777777" w:rsidR="00653619" w:rsidRPr="00136566" w:rsidRDefault="00653619" w:rsidP="009C5209">
            <w:pPr>
              <w:keepNext/>
              <w:keepLines/>
              <w:spacing w:after="0"/>
              <w:ind w:left="0"/>
              <w:jc w:val="center"/>
            </w:pPr>
            <w:r w:rsidRPr="00136566">
              <w:t>0.12</w:t>
            </w:r>
          </w:p>
        </w:tc>
        <w:tc>
          <w:tcPr>
            <w:tcW w:w="1620" w:type="dxa"/>
            <w:hideMark/>
          </w:tcPr>
          <w:p w14:paraId="011085EE" w14:textId="77777777" w:rsidR="00653619" w:rsidRPr="00136566" w:rsidRDefault="00653619" w:rsidP="009C5209">
            <w:pPr>
              <w:keepNext/>
              <w:keepLines/>
              <w:spacing w:after="0"/>
              <w:ind w:left="0"/>
              <w:jc w:val="center"/>
            </w:pPr>
            <w:r w:rsidRPr="00136566">
              <w:t>0.06</w:t>
            </w:r>
          </w:p>
        </w:tc>
        <w:tc>
          <w:tcPr>
            <w:tcW w:w="1530" w:type="dxa"/>
            <w:hideMark/>
          </w:tcPr>
          <w:p w14:paraId="71EEB501" w14:textId="77777777" w:rsidR="00653619" w:rsidRPr="00136566" w:rsidRDefault="00653619" w:rsidP="009C5209">
            <w:pPr>
              <w:keepNext/>
              <w:keepLines/>
              <w:spacing w:after="0"/>
              <w:ind w:left="0"/>
              <w:jc w:val="center"/>
            </w:pPr>
            <w:r w:rsidRPr="00136566">
              <w:t>0.00</w:t>
            </w:r>
          </w:p>
        </w:tc>
        <w:tc>
          <w:tcPr>
            <w:tcW w:w="1530" w:type="dxa"/>
            <w:hideMark/>
          </w:tcPr>
          <w:p w14:paraId="6DA2D462" w14:textId="77777777" w:rsidR="00653619" w:rsidRPr="00136566" w:rsidRDefault="00653619" w:rsidP="009C5209">
            <w:pPr>
              <w:keepNext/>
              <w:keepLines/>
              <w:spacing w:after="0"/>
              <w:ind w:left="0"/>
              <w:jc w:val="center"/>
            </w:pPr>
            <w:r w:rsidRPr="00136566">
              <w:t>0.00</w:t>
            </w:r>
          </w:p>
        </w:tc>
        <w:tc>
          <w:tcPr>
            <w:tcW w:w="1530" w:type="dxa"/>
            <w:hideMark/>
          </w:tcPr>
          <w:p w14:paraId="1ABAA412" w14:textId="77777777" w:rsidR="00653619" w:rsidRPr="00136566" w:rsidRDefault="00653619" w:rsidP="009C5209">
            <w:pPr>
              <w:keepNext/>
              <w:keepLines/>
              <w:spacing w:after="0"/>
              <w:ind w:left="0"/>
              <w:jc w:val="center"/>
            </w:pPr>
            <w:r w:rsidRPr="00136566">
              <w:t>0.18</w:t>
            </w:r>
          </w:p>
        </w:tc>
      </w:tr>
      <w:tr w:rsidR="00653619" w:rsidRPr="00136566" w14:paraId="08A4D45D" w14:textId="77777777" w:rsidTr="009C5209">
        <w:tc>
          <w:tcPr>
            <w:tcW w:w="1710" w:type="dxa"/>
            <w:hideMark/>
          </w:tcPr>
          <w:p w14:paraId="601CD272" w14:textId="77777777" w:rsidR="00653619" w:rsidRPr="00136566" w:rsidRDefault="00653619" w:rsidP="009C5209">
            <w:pPr>
              <w:keepNext/>
              <w:keepLines/>
              <w:spacing w:after="0"/>
              <w:ind w:left="0"/>
              <w:jc w:val="center"/>
            </w:pPr>
            <w:r w:rsidRPr="00136566">
              <w:t>576–614</w:t>
            </w:r>
          </w:p>
        </w:tc>
        <w:tc>
          <w:tcPr>
            <w:tcW w:w="1530" w:type="dxa"/>
            <w:hideMark/>
          </w:tcPr>
          <w:p w14:paraId="4CC24DEF" w14:textId="77777777" w:rsidR="00653619" w:rsidRPr="00136566" w:rsidRDefault="00653619" w:rsidP="009C5209">
            <w:pPr>
              <w:keepNext/>
              <w:keepLines/>
              <w:spacing w:after="0"/>
              <w:ind w:left="0"/>
              <w:jc w:val="center"/>
            </w:pPr>
            <w:r w:rsidRPr="00136566">
              <w:t>0.06</w:t>
            </w:r>
          </w:p>
        </w:tc>
        <w:tc>
          <w:tcPr>
            <w:tcW w:w="1620" w:type="dxa"/>
            <w:hideMark/>
          </w:tcPr>
          <w:p w14:paraId="5534A097" w14:textId="77777777" w:rsidR="00653619" w:rsidRPr="00136566" w:rsidRDefault="00653619" w:rsidP="009C5209">
            <w:pPr>
              <w:keepNext/>
              <w:keepLines/>
              <w:spacing w:after="0"/>
              <w:ind w:left="0"/>
              <w:jc w:val="center"/>
            </w:pPr>
            <w:r w:rsidRPr="00136566">
              <w:t>0.44</w:t>
            </w:r>
          </w:p>
        </w:tc>
        <w:tc>
          <w:tcPr>
            <w:tcW w:w="1530" w:type="dxa"/>
            <w:hideMark/>
          </w:tcPr>
          <w:p w14:paraId="5F01A7BB" w14:textId="77777777" w:rsidR="00653619" w:rsidRPr="00136566" w:rsidRDefault="00653619" w:rsidP="009C5209">
            <w:pPr>
              <w:keepNext/>
              <w:keepLines/>
              <w:spacing w:after="0"/>
              <w:ind w:left="0"/>
              <w:jc w:val="center"/>
            </w:pPr>
            <w:r w:rsidRPr="00136566">
              <w:t>0.05</w:t>
            </w:r>
          </w:p>
        </w:tc>
        <w:tc>
          <w:tcPr>
            <w:tcW w:w="1530" w:type="dxa"/>
            <w:hideMark/>
          </w:tcPr>
          <w:p w14:paraId="5D8C99D5" w14:textId="77777777" w:rsidR="00653619" w:rsidRPr="00136566" w:rsidRDefault="00653619" w:rsidP="009C5209">
            <w:pPr>
              <w:keepNext/>
              <w:keepLines/>
              <w:spacing w:after="0"/>
              <w:ind w:left="0"/>
              <w:jc w:val="center"/>
            </w:pPr>
            <w:r w:rsidRPr="00136566">
              <w:t>0.00</w:t>
            </w:r>
          </w:p>
        </w:tc>
        <w:tc>
          <w:tcPr>
            <w:tcW w:w="1530" w:type="dxa"/>
            <w:hideMark/>
          </w:tcPr>
          <w:p w14:paraId="75F6659B" w14:textId="77777777" w:rsidR="00653619" w:rsidRPr="00136566" w:rsidRDefault="00653619" w:rsidP="009C5209">
            <w:pPr>
              <w:keepNext/>
              <w:keepLines/>
              <w:spacing w:after="0"/>
              <w:ind w:left="0"/>
              <w:jc w:val="center"/>
            </w:pPr>
            <w:r w:rsidRPr="00136566">
              <w:t>0.55</w:t>
            </w:r>
          </w:p>
        </w:tc>
      </w:tr>
      <w:tr w:rsidR="00653619" w:rsidRPr="00136566" w14:paraId="0CE2B360" w14:textId="77777777" w:rsidTr="009C5209">
        <w:tc>
          <w:tcPr>
            <w:tcW w:w="1710" w:type="dxa"/>
            <w:hideMark/>
          </w:tcPr>
          <w:p w14:paraId="36739A60" w14:textId="77777777" w:rsidR="00653619" w:rsidRPr="00136566" w:rsidRDefault="00653619" w:rsidP="009C5209">
            <w:pPr>
              <w:keepNext/>
              <w:keepLines/>
              <w:spacing w:after="0"/>
              <w:ind w:left="0"/>
              <w:jc w:val="center"/>
            </w:pPr>
            <w:r w:rsidRPr="00136566">
              <w:t>615–635</w:t>
            </w:r>
          </w:p>
        </w:tc>
        <w:tc>
          <w:tcPr>
            <w:tcW w:w="1530" w:type="dxa"/>
            <w:hideMark/>
          </w:tcPr>
          <w:p w14:paraId="0BF61D42" w14:textId="77777777" w:rsidR="00653619" w:rsidRPr="00136566" w:rsidRDefault="00653619" w:rsidP="009C5209">
            <w:pPr>
              <w:keepNext/>
              <w:keepLines/>
              <w:spacing w:after="0"/>
              <w:ind w:left="0"/>
              <w:jc w:val="center"/>
            </w:pPr>
            <w:r w:rsidRPr="00136566">
              <w:t>0.00</w:t>
            </w:r>
          </w:p>
        </w:tc>
        <w:tc>
          <w:tcPr>
            <w:tcW w:w="1620" w:type="dxa"/>
            <w:hideMark/>
          </w:tcPr>
          <w:p w14:paraId="7BCD3248" w14:textId="77777777" w:rsidR="00653619" w:rsidRPr="00136566" w:rsidRDefault="00653619" w:rsidP="009C5209">
            <w:pPr>
              <w:keepNext/>
              <w:keepLines/>
              <w:spacing w:after="0"/>
              <w:ind w:left="0"/>
              <w:jc w:val="center"/>
            </w:pPr>
            <w:r w:rsidRPr="00136566">
              <w:t>0.05</w:t>
            </w:r>
          </w:p>
        </w:tc>
        <w:tc>
          <w:tcPr>
            <w:tcW w:w="1530" w:type="dxa"/>
            <w:hideMark/>
          </w:tcPr>
          <w:p w14:paraId="0A0EF509" w14:textId="77777777" w:rsidR="00653619" w:rsidRPr="00136566" w:rsidRDefault="00653619" w:rsidP="009C5209">
            <w:pPr>
              <w:keepNext/>
              <w:keepLines/>
              <w:spacing w:after="0"/>
              <w:ind w:left="0"/>
              <w:jc w:val="center"/>
            </w:pPr>
            <w:r w:rsidRPr="00136566">
              <w:t>0.13</w:t>
            </w:r>
          </w:p>
        </w:tc>
        <w:tc>
          <w:tcPr>
            <w:tcW w:w="1530" w:type="dxa"/>
            <w:hideMark/>
          </w:tcPr>
          <w:p w14:paraId="7ADB1DED" w14:textId="77777777" w:rsidR="00653619" w:rsidRPr="00136566" w:rsidRDefault="00653619" w:rsidP="009C5209">
            <w:pPr>
              <w:keepNext/>
              <w:keepLines/>
              <w:spacing w:after="0"/>
              <w:ind w:left="0"/>
              <w:jc w:val="center"/>
            </w:pPr>
            <w:r w:rsidRPr="00136566">
              <w:t>0.02</w:t>
            </w:r>
          </w:p>
        </w:tc>
        <w:tc>
          <w:tcPr>
            <w:tcW w:w="1530" w:type="dxa"/>
            <w:hideMark/>
          </w:tcPr>
          <w:p w14:paraId="43180E20" w14:textId="77777777" w:rsidR="00653619" w:rsidRPr="00136566" w:rsidRDefault="00653619" w:rsidP="009C5209">
            <w:pPr>
              <w:keepNext/>
              <w:keepLines/>
              <w:spacing w:after="0"/>
              <w:ind w:left="0"/>
              <w:jc w:val="center"/>
            </w:pPr>
            <w:r w:rsidRPr="00136566">
              <w:t>0.21</w:t>
            </w:r>
          </w:p>
        </w:tc>
      </w:tr>
      <w:tr w:rsidR="00653619" w:rsidRPr="00136566" w14:paraId="339E912B" w14:textId="77777777" w:rsidTr="009C5209">
        <w:tc>
          <w:tcPr>
            <w:tcW w:w="1710" w:type="dxa"/>
            <w:hideMark/>
          </w:tcPr>
          <w:p w14:paraId="700823DE" w14:textId="77777777" w:rsidR="00653619" w:rsidRPr="00136566" w:rsidRDefault="00653619" w:rsidP="009C5209">
            <w:pPr>
              <w:keepNext/>
              <w:keepLines/>
              <w:spacing w:after="0"/>
              <w:ind w:left="0"/>
              <w:jc w:val="center"/>
            </w:pPr>
            <w:r w:rsidRPr="00136566">
              <w:t>636–650</w:t>
            </w:r>
          </w:p>
        </w:tc>
        <w:tc>
          <w:tcPr>
            <w:tcW w:w="1530" w:type="dxa"/>
            <w:hideMark/>
          </w:tcPr>
          <w:p w14:paraId="0354EC1F" w14:textId="77777777" w:rsidR="00653619" w:rsidRPr="00136566" w:rsidRDefault="00653619" w:rsidP="009C5209">
            <w:pPr>
              <w:keepNext/>
              <w:keepLines/>
              <w:spacing w:after="0"/>
              <w:ind w:left="0"/>
              <w:jc w:val="center"/>
            </w:pPr>
            <w:r w:rsidRPr="00136566">
              <w:t>0.00</w:t>
            </w:r>
          </w:p>
        </w:tc>
        <w:tc>
          <w:tcPr>
            <w:tcW w:w="1620" w:type="dxa"/>
            <w:hideMark/>
          </w:tcPr>
          <w:p w14:paraId="6BF30719" w14:textId="77777777" w:rsidR="00653619" w:rsidRPr="00136566" w:rsidRDefault="00653619" w:rsidP="009C5209">
            <w:pPr>
              <w:keepNext/>
              <w:keepLines/>
              <w:spacing w:after="0"/>
              <w:ind w:left="0"/>
              <w:jc w:val="center"/>
            </w:pPr>
            <w:r w:rsidRPr="00136566">
              <w:t>0.00</w:t>
            </w:r>
          </w:p>
        </w:tc>
        <w:tc>
          <w:tcPr>
            <w:tcW w:w="1530" w:type="dxa"/>
            <w:hideMark/>
          </w:tcPr>
          <w:p w14:paraId="65643FDF" w14:textId="77777777" w:rsidR="00653619" w:rsidRPr="00136566" w:rsidRDefault="00653619" w:rsidP="009C5209">
            <w:pPr>
              <w:keepNext/>
              <w:keepLines/>
              <w:spacing w:after="0"/>
              <w:ind w:left="0"/>
              <w:jc w:val="center"/>
            </w:pPr>
            <w:r w:rsidRPr="00136566">
              <w:t>0.02</w:t>
            </w:r>
          </w:p>
        </w:tc>
        <w:tc>
          <w:tcPr>
            <w:tcW w:w="1530" w:type="dxa"/>
            <w:hideMark/>
          </w:tcPr>
          <w:p w14:paraId="51F32D3F" w14:textId="77777777" w:rsidR="00653619" w:rsidRPr="00136566" w:rsidRDefault="00653619" w:rsidP="009C5209">
            <w:pPr>
              <w:keepNext/>
              <w:keepLines/>
              <w:spacing w:after="0"/>
              <w:ind w:left="0"/>
              <w:jc w:val="center"/>
            </w:pPr>
            <w:r w:rsidRPr="00136566">
              <w:t>0.04</w:t>
            </w:r>
          </w:p>
        </w:tc>
        <w:tc>
          <w:tcPr>
            <w:tcW w:w="1530" w:type="dxa"/>
            <w:hideMark/>
          </w:tcPr>
          <w:p w14:paraId="791B9E8D" w14:textId="77777777" w:rsidR="00653619" w:rsidRPr="00136566" w:rsidRDefault="00653619" w:rsidP="009C5209">
            <w:pPr>
              <w:keepNext/>
              <w:keepLines/>
              <w:spacing w:after="0"/>
              <w:ind w:left="0"/>
              <w:jc w:val="center"/>
            </w:pPr>
            <w:r w:rsidRPr="00136566">
              <w:t>0.07</w:t>
            </w:r>
          </w:p>
        </w:tc>
      </w:tr>
    </w:tbl>
    <w:p w14:paraId="6533E188" w14:textId="77777777" w:rsidR="00653619" w:rsidRPr="00136566" w:rsidRDefault="00653619" w:rsidP="002B1B57">
      <w:r w:rsidRPr="00136566">
        <w:t>Alternate form, estimated proportion consistently classified: total = 0.72 Standard Met and Exceeded = 0.89</w:t>
      </w:r>
    </w:p>
    <w:p w14:paraId="1260001E" w14:textId="77777777" w:rsidR="00653619" w:rsidRPr="00136566" w:rsidRDefault="00653619" w:rsidP="00653619">
      <w:pPr>
        <w:ind w:left="0"/>
        <w:rPr>
          <w:bCs/>
        </w:rPr>
        <w:sectPr w:rsidR="00653619" w:rsidRPr="00136566" w:rsidSect="00653619">
          <w:footerReference w:type="even" r:id="rId132"/>
          <w:footerReference w:type="default" r:id="rId133"/>
          <w:headerReference w:type="first" r:id="rId134"/>
          <w:pgSz w:w="15840" w:h="12240" w:orient="landscape"/>
          <w:pgMar w:top="1152" w:right="1152" w:bottom="1152" w:left="1152" w:header="576" w:footer="360" w:gutter="0"/>
          <w:cols w:space="720"/>
          <w:docGrid w:linePitch="360"/>
        </w:sectPr>
      </w:pPr>
    </w:p>
    <w:p w14:paraId="2E4C4930" w14:textId="77777777" w:rsidR="00653619" w:rsidRPr="00136566" w:rsidRDefault="00653619" w:rsidP="00653619">
      <w:pPr>
        <w:pStyle w:val="Heading3"/>
        <w:pageBreakBefore/>
        <w:numPr>
          <w:ilvl w:val="0"/>
          <w:numId w:val="0"/>
        </w:numPr>
        <w:ind w:left="360" w:hanging="360"/>
      </w:pPr>
      <w:bookmarkStart w:id="1338" w:name="_Appendix_8.H:_Correlations"/>
      <w:bookmarkStart w:id="1339" w:name="_Toc38968643"/>
      <w:bookmarkStart w:id="1340" w:name="_Toc184118570"/>
      <w:bookmarkEnd w:id="1310"/>
      <w:bookmarkEnd w:id="1338"/>
      <w:r w:rsidRPr="00136566">
        <w:lastRenderedPageBreak/>
        <w:t>Appendix 8.H: Correlations to Smarter Balanced Test Scores</w:t>
      </w:r>
      <w:bookmarkStart w:id="1341" w:name="Eight_H_Correlations"/>
      <w:bookmarkEnd w:id="1339"/>
      <w:bookmarkEnd w:id="1340"/>
      <w:bookmarkEnd w:id="1341"/>
    </w:p>
    <w:p w14:paraId="3FA084E3" w14:textId="77777777" w:rsidR="00653619" w:rsidRPr="00136566" w:rsidRDefault="00653619" w:rsidP="00653619">
      <w:pPr>
        <w:pStyle w:val="Caption"/>
      </w:pPr>
      <w:bookmarkStart w:id="1342" w:name="_Ref36139218"/>
      <w:bookmarkStart w:id="1343" w:name="_Toc43295217"/>
      <w:bookmarkStart w:id="1344" w:name="_Toc221178170"/>
      <w:r w:rsidRPr="00136566">
        <w:t>Table 8.H.</w:t>
      </w:r>
      <w:fldSimple w:instr=" SEQ Table_8.H. \* ARABIC ">
        <w:r w:rsidRPr="00136566">
          <w:t>1</w:t>
        </w:r>
      </w:fldSimple>
      <w:bookmarkEnd w:id="1342"/>
      <w:r w:rsidRPr="00136566">
        <w:t xml:space="preserve">  Correlations with Smarter Balanced English Language Arts/Literacy Test Scores</w:t>
      </w:r>
      <w:r>
        <w:t> </w:t>
      </w:r>
      <w:r w:rsidRPr="00136566">
        <w:t>for Grade Five</w:t>
      </w:r>
      <w:bookmarkEnd w:id="1343"/>
      <w:bookmarkEnd w:id="1344"/>
    </w:p>
    <w:tbl>
      <w:tblPr>
        <w:tblStyle w:val="TRs"/>
        <w:tblW w:w="9216" w:type="dxa"/>
        <w:tblLayout w:type="fixed"/>
        <w:tblLook w:val="04A0" w:firstRow="1" w:lastRow="0" w:firstColumn="1" w:lastColumn="0" w:noHBand="0" w:noVBand="1"/>
        <w:tblDescription w:val="Correlations with Smarter Balanced English Language Arts/Literacy Test Scores for Grade Five"/>
      </w:tblPr>
      <w:tblGrid>
        <w:gridCol w:w="6480"/>
        <w:gridCol w:w="1152"/>
        <w:gridCol w:w="1584"/>
      </w:tblGrid>
      <w:tr w:rsidR="00653619" w:rsidRPr="00136566" w14:paraId="1156C994"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0C16D920" w14:textId="77777777" w:rsidR="00653619" w:rsidRPr="00136566" w:rsidRDefault="00653619" w:rsidP="009C5209">
            <w:pPr>
              <w:pStyle w:val="TableHead"/>
              <w:rPr>
                <w:noProof w:val="0"/>
              </w:rPr>
            </w:pPr>
            <w:r w:rsidRPr="00136566">
              <w:rPr>
                <w:noProof w:val="0"/>
              </w:rPr>
              <w:t>Group</w:t>
            </w:r>
          </w:p>
        </w:tc>
        <w:tc>
          <w:tcPr>
            <w:tcW w:w="1152" w:type="dxa"/>
          </w:tcPr>
          <w:p w14:paraId="6394603D" w14:textId="77777777" w:rsidR="00653619" w:rsidRPr="00136566" w:rsidRDefault="00653619" w:rsidP="009C5209">
            <w:pPr>
              <w:pStyle w:val="TableHead"/>
              <w:rPr>
                <w:noProof w:val="0"/>
              </w:rPr>
            </w:pPr>
            <w:r w:rsidRPr="00136566">
              <w:rPr>
                <w:noProof w:val="0"/>
              </w:rPr>
              <w:t>Number Tested</w:t>
            </w:r>
          </w:p>
        </w:tc>
        <w:tc>
          <w:tcPr>
            <w:tcW w:w="1584" w:type="dxa"/>
          </w:tcPr>
          <w:p w14:paraId="4E3CE62A" w14:textId="77777777" w:rsidR="00653619" w:rsidRPr="00136566" w:rsidRDefault="00653619" w:rsidP="009C5209">
            <w:pPr>
              <w:pStyle w:val="TableHead"/>
              <w:jc w:val="left"/>
              <w:rPr>
                <w:noProof w:val="0"/>
              </w:rPr>
            </w:pPr>
            <w:r w:rsidRPr="00136566">
              <w:rPr>
                <w:noProof w:val="0"/>
              </w:rPr>
              <w:t>Correlation</w:t>
            </w:r>
          </w:p>
        </w:tc>
      </w:tr>
      <w:tr w:rsidR="00653619" w:rsidRPr="00136566" w14:paraId="3647F7CF" w14:textId="77777777" w:rsidTr="009C5209">
        <w:trPr>
          <w:trHeight w:val="315"/>
        </w:trPr>
        <w:tc>
          <w:tcPr>
            <w:tcW w:w="6480" w:type="dxa"/>
            <w:tcBorders>
              <w:top w:val="single" w:sz="4" w:space="0" w:color="auto"/>
              <w:bottom w:val="single" w:sz="4" w:space="0" w:color="auto"/>
            </w:tcBorders>
            <w:noWrap/>
            <w:hideMark/>
          </w:tcPr>
          <w:p w14:paraId="497FF0F5" w14:textId="77777777" w:rsidR="00653619" w:rsidRPr="00136566" w:rsidRDefault="00653619" w:rsidP="009C5209">
            <w:pPr>
              <w:pStyle w:val="TableText"/>
              <w:rPr>
                <w:noProof w:val="0"/>
              </w:rPr>
            </w:pPr>
            <w:r w:rsidRPr="00136566">
              <w:rPr>
                <w:noProof w:val="0"/>
              </w:rPr>
              <w:t>All students</w:t>
            </w:r>
          </w:p>
        </w:tc>
        <w:tc>
          <w:tcPr>
            <w:tcW w:w="1152" w:type="dxa"/>
            <w:tcBorders>
              <w:top w:val="single" w:sz="4" w:space="0" w:color="auto"/>
              <w:bottom w:val="single" w:sz="4" w:space="0" w:color="auto"/>
            </w:tcBorders>
            <w:vAlign w:val="bottom"/>
          </w:tcPr>
          <w:p w14:paraId="4C4BB7B4" w14:textId="77777777" w:rsidR="00653619" w:rsidRPr="00136566" w:rsidRDefault="00653619" w:rsidP="009C5209">
            <w:pPr>
              <w:pStyle w:val="TableText"/>
              <w:rPr>
                <w:noProof w:val="0"/>
              </w:rPr>
            </w:pPr>
            <w:r w:rsidRPr="00136566">
              <w:rPr>
                <w:noProof w:val="0"/>
              </w:rPr>
              <w:t>453,251</w:t>
            </w:r>
          </w:p>
        </w:tc>
        <w:tc>
          <w:tcPr>
            <w:tcW w:w="1584" w:type="dxa"/>
            <w:tcBorders>
              <w:top w:val="single" w:sz="4" w:space="0" w:color="auto"/>
              <w:bottom w:val="single" w:sz="4" w:space="0" w:color="auto"/>
            </w:tcBorders>
            <w:vAlign w:val="bottom"/>
          </w:tcPr>
          <w:p w14:paraId="0FD33FEC" w14:textId="77777777" w:rsidR="00653619" w:rsidRPr="00136566" w:rsidRDefault="00653619" w:rsidP="009C5209">
            <w:pPr>
              <w:pStyle w:val="TableText"/>
              <w:rPr>
                <w:noProof w:val="0"/>
              </w:rPr>
            </w:pPr>
            <w:r w:rsidRPr="00136566">
              <w:rPr>
                <w:noProof w:val="0"/>
              </w:rPr>
              <w:t>0.85</w:t>
            </w:r>
          </w:p>
        </w:tc>
      </w:tr>
      <w:tr w:rsidR="00653619" w:rsidRPr="00136566" w14:paraId="543CE17E" w14:textId="77777777" w:rsidTr="009C5209">
        <w:trPr>
          <w:trHeight w:val="300"/>
        </w:trPr>
        <w:tc>
          <w:tcPr>
            <w:tcW w:w="6480" w:type="dxa"/>
            <w:tcBorders>
              <w:top w:val="single" w:sz="4" w:space="0" w:color="auto"/>
              <w:bottom w:val="nil"/>
            </w:tcBorders>
            <w:noWrap/>
            <w:hideMark/>
          </w:tcPr>
          <w:p w14:paraId="01FA8716" w14:textId="77777777" w:rsidR="00653619" w:rsidRPr="00136566" w:rsidRDefault="00653619" w:rsidP="009C5209">
            <w:pPr>
              <w:pStyle w:val="TableText"/>
              <w:rPr>
                <w:noProof w:val="0"/>
              </w:rPr>
            </w:pPr>
            <w:r w:rsidRPr="00136566">
              <w:rPr>
                <w:noProof w:val="0"/>
              </w:rPr>
              <w:t>Male</w:t>
            </w:r>
          </w:p>
        </w:tc>
        <w:tc>
          <w:tcPr>
            <w:tcW w:w="1152" w:type="dxa"/>
            <w:tcBorders>
              <w:top w:val="single" w:sz="4" w:space="0" w:color="auto"/>
              <w:bottom w:val="nil"/>
            </w:tcBorders>
            <w:vAlign w:val="bottom"/>
          </w:tcPr>
          <w:p w14:paraId="031D0407" w14:textId="77777777" w:rsidR="00653619" w:rsidRPr="00136566" w:rsidRDefault="00653619" w:rsidP="009C5209">
            <w:pPr>
              <w:pStyle w:val="TableText"/>
              <w:rPr>
                <w:noProof w:val="0"/>
              </w:rPr>
            </w:pPr>
            <w:r w:rsidRPr="00136566">
              <w:rPr>
                <w:noProof w:val="0"/>
              </w:rPr>
              <w:t>232,709</w:t>
            </w:r>
          </w:p>
        </w:tc>
        <w:tc>
          <w:tcPr>
            <w:tcW w:w="1584" w:type="dxa"/>
            <w:tcBorders>
              <w:top w:val="single" w:sz="4" w:space="0" w:color="auto"/>
              <w:bottom w:val="nil"/>
            </w:tcBorders>
            <w:vAlign w:val="bottom"/>
          </w:tcPr>
          <w:p w14:paraId="0B303A65" w14:textId="77777777" w:rsidR="00653619" w:rsidRPr="00136566" w:rsidRDefault="00653619" w:rsidP="009C5209">
            <w:pPr>
              <w:pStyle w:val="TableText"/>
              <w:rPr>
                <w:noProof w:val="0"/>
              </w:rPr>
            </w:pPr>
            <w:r w:rsidRPr="00136566">
              <w:rPr>
                <w:noProof w:val="0"/>
              </w:rPr>
              <w:t>0.86</w:t>
            </w:r>
          </w:p>
        </w:tc>
      </w:tr>
      <w:tr w:rsidR="00653619" w:rsidRPr="00136566" w14:paraId="58A5640A" w14:textId="77777777" w:rsidTr="009C5209">
        <w:trPr>
          <w:trHeight w:val="315"/>
        </w:trPr>
        <w:tc>
          <w:tcPr>
            <w:tcW w:w="6480" w:type="dxa"/>
            <w:tcBorders>
              <w:top w:val="nil"/>
              <w:bottom w:val="single" w:sz="4" w:space="0" w:color="auto"/>
            </w:tcBorders>
            <w:noWrap/>
            <w:hideMark/>
          </w:tcPr>
          <w:p w14:paraId="3EA388D1" w14:textId="77777777" w:rsidR="00653619" w:rsidRPr="00136566" w:rsidRDefault="00653619" w:rsidP="009C5209">
            <w:pPr>
              <w:pStyle w:val="TableText"/>
              <w:rPr>
                <w:noProof w:val="0"/>
              </w:rPr>
            </w:pPr>
            <w:r w:rsidRPr="00136566">
              <w:rPr>
                <w:noProof w:val="0"/>
              </w:rPr>
              <w:t>Female</w:t>
            </w:r>
          </w:p>
        </w:tc>
        <w:tc>
          <w:tcPr>
            <w:tcW w:w="1152" w:type="dxa"/>
            <w:tcBorders>
              <w:top w:val="nil"/>
              <w:bottom w:val="single" w:sz="4" w:space="0" w:color="auto"/>
            </w:tcBorders>
            <w:vAlign w:val="bottom"/>
          </w:tcPr>
          <w:p w14:paraId="22C48CB9" w14:textId="77777777" w:rsidR="00653619" w:rsidRPr="00136566" w:rsidRDefault="00653619" w:rsidP="009C5209">
            <w:pPr>
              <w:pStyle w:val="TableText"/>
              <w:rPr>
                <w:noProof w:val="0"/>
              </w:rPr>
            </w:pPr>
            <w:r w:rsidRPr="00136566">
              <w:rPr>
                <w:noProof w:val="0"/>
              </w:rPr>
              <w:t>220,542</w:t>
            </w:r>
          </w:p>
        </w:tc>
        <w:tc>
          <w:tcPr>
            <w:tcW w:w="1584" w:type="dxa"/>
            <w:tcBorders>
              <w:top w:val="nil"/>
              <w:bottom w:val="single" w:sz="4" w:space="0" w:color="auto"/>
            </w:tcBorders>
            <w:vAlign w:val="bottom"/>
          </w:tcPr>
          <w:p w14:paraId="69576408" w14:textId="77777777" w:rsidR="00653619" w:rsidRPr="00136566" w:rsidRDefault="00653619" w:rsidP="009C5209">
            <w:pPr>
              <w:pStyle w:val="TableText"/>
              <w:rPr>
                <w:noProof w:val="0"/>
              </w:rPr>
            </w:pPr>
            <w:r w:rsidRPr="00136566">
              <w:rPr>
                <w:noProof w:val="0"/>
              </w:rPr>
              <w:t>0.85</w:t>
            </w:r>
          </w:p>
        </w:tc>
      </w:tr>
      <w:tr w:rsidR="00653619" w:rsidRPr="00136566" w14:paraId="0C4A27DF" w14:textId="77777777" w:rsidTr="009C5209">
        <w:trPr>
          <w:trHeight w:val="300"/>
        </w:trPr>
        <w:tc>
          <w:tcPr>
            <w:tcW w:w="6480" w:type="dxa"/>
            <w:tcBorders>
              <w:top w:val="single" w:sz="4" w:space="0" w:color="auto"/>
            </w:tcBorders>
            <w:noWrap/>
            <w:hideMark/>
          </w:tcPr>
          <w:p w14:paraId="5BFBCB5E"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65B5B907" w14:textId="77777777" w:rsidR="00653619" w:rsidRPr="00136566" w:rsidRDefault="00653619" w:rsidP="009C5209">
            <w:pPr>
              <w:pStyle w:val="TableText"/>
              <w:rPr>
                <w:noProof w:val="0"/>
              </w:rPr>
            </w:pPr>
            <w:r w:rsidRPr="00136566">
              <w:rPr>
                <w:noProof w:val="0"/>
              </w:rPr>
              <w:t>85,484</w:t>
            </w:r>
          </w:p>
        </w:tc>
        <w:tc>
          <w:tcPr>
            <w:tcW w:w="1584" w:type="dxa"/>
            <w:tcBorders>
              <w:top w:val="single" w:sz="4" w:space="0" w:color="auto"/>
            </w:tcBorders>
            <w:vAlign w:val="bottom"/>
          </w:tcPr>
          <w:p w14:paraId="07882042" w14:textId="77777777" w:rsidR="00653619" w:rsidRPr="00136566" w:rsidRDefault="00653619" w:rsidP="009C5209">
            <w:pPr>
              <w:pStyle w:val="TableText"/>
              <w:rPr>
                <w:noProof w:val="0"/>
              </w:rPr>
            </w:pPr>
            <w:r w:rsidRPr="00136566">
              <w:rPr>
                <w:noProof w:val="0"/>
              </w:rPr>
              <w:t>0.72</w:t>
            </w:r>
          </w:p>
        </w:tc>
      </w:tr>
      <w:tr w:rsidR="00653619" w:rsidRPr="00136566" w14:paraId="2B0C43A7" w14:textId="77777777" w:rsidTr="009C5209">
        <w:trPr>
          <w:trHeight w:val="300"/>
        </w:trPr>
        <w:tc>
          <w:tcPr>
            <w:tcW w:w="6480" w:type="dxa"/>
            <w:noWrap/>
            <w:hideMark/>
          </w:tcPr>
          <w:p w14:paraId="13E849B7"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5160B1B1" w14:textId="77777777" w:rsidR="00653619" w:rsidRPr="00136566" w:rsidRDefault="00653619" w:rsidP="009C5209">
            <w:pPr>
              <w:pStyle w:val="TableText"/>
              <w:rPr>
                <w:noProof w:val="0"/>
              </w:rPr>
            </w:pPr>
            <w:r w:rsidRPr="00136566">
              <w:rPr>
                <w:noProof w:val="0"/>
              </w:rPr>
              <w:t>262,873</w:t>
            </w:r>
          </w:p>
        </w:tc>
        <w:tc>
          <w:tcPr>
            <w:tcW w:w="1584" w:type="dxa"/>
            <w:vAlign w:val="bottom"/>
          </w:tcPr>
          <w:p w14:paraId="058DC6B2" w14:textId="77777777" w:rsidR="00653619" w:rsidRPr="00136566" w:rsidRDefault="00653619" w:rsidP="009C5209">
            <w:pPr>
              <w:pStyle w:val="TableText"/>
              <w:rPr>
                <w:noProof w:val="0"/>
              </w:rPr>
            </w:pPr>
            <w:r w:rsidRPr="00136566">
              <w:rPr>
                <w:noProof w:val="0"/>
              </w:rPr>
              <w:t>0.85</w:t>
            </w:r>
          </w:p>
        </w:tc>
      </w:tr>
      <w:tr w:rsidR="00653619" w:rsidRPr="00136566" w14:paraId="4F5ACE6E" w14:textId="77777777" w:rsidTr="009C5209">
        <w:trPr>
          <w:trHeight w:val="300"/>
        </w:trPr>
        <w:tc>
          <w:tcPr>
            <w:tcW w:w="6480" w:type="dxa"/>
            <w:noWrap/>
            <w:hideMark/>
          </w:tcPr>
          <w:p w14:paraId="108C1EDC"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6A889272" w14:textId="77777777" w:rsidR="00653619" w:rsidRPr="00136566" w:rsidRDefault="00653619" w:rsidP="009C5209">
            <w:pPr>
              <w:pStyle w:val="TableText"/>
              <w:rPr>
                <w:noProof w:val="0"/>
              </w:rPr>
            </w:pPr>
            <w:r w:rsidRPr="00136566">
              <w:rPr>
                <w:noProof w:val="0"/>
              </w:rPr>
              <w:t>86,647</w:t>
            </w:r>
          </w:p>
        </w:tc>
        <w:tc>
          <w:tcPr>
            <w:tcW w:w="1584" w:type="dxa"/>
            <w:vAlign w:val="bottom"/>
          </w:tcPr>
          <w:p w14:paraId="146705EB" w14:textId="77777777" w:rsidR="00653619" w:rsidRPr="00136566" w:rsidRDefault="00653619" w:rsidP="009C5209">
            <w:pPr>
              <w:pStyle w:val="TableText"/>
              <w:rPr>
                <w:noProof w:val="0"/>
              </w:rPr>
            </w:pPr>
            <w:r w:rsidRPr="00136566">
              <w:rPr>
                <w:noProof w:val="0"/>
              </w:rPr>
              <w:t>0.79</w:t>
            </w:r>
          </w:p>
        </w:tc>
      </w:tr>
      <w:tr w:rsidR="00653619" w:rsidRPr="00136566" w14:paraId="166C9D5F" w14:textId="77777777" w:rsidTr="009C5209">
        <w:trPr>
          <w:trHeight w:val="300"/>
        </w:trPr>
        <w:tc>
          <w:tcPr>
            <w:tcW w:w="6480" w:type="dxa"/>
            <w:noWrap/>
            <w:hideMark/>
          </w:tcPr>
          <w:p w14:paraId="69AE256E" w14:textId="77777777" w:rsidR="00653619" w:rsidRPr="00136566" w:rsidRDefault="00653619" w:rsidP="009C5209">
            <w:pPr>
              <w:pStyle w:val="TableText"/>
              <w:rPr>
                <w:noProof w:val="0"/>
              </w:rPr>
            </w:pPr>
            <w:r w:rsidRPr="00136566">
              <w:rPr>
                <w:noProof w:val="0"/>
              </w:rPr>
              <w:t>Initial fluent English proficient</w:t>
            </w:r>
          </w:p>
        </w:tc>
        <w:tc>
          <w:tcPr>
            <w:tcW w:w="1152" w:type="dxa"/>
            <w:vAlign w:val="bottom"/>
          </w:tcPr>
          <w:p w14:paraId="58DED423" w14:textId="77777777" w:rsidR="00653619" w:rsidRPr="00136566" w:rsidRDefault="00653619" w:rsidP="009C5209">
            <w:pPr>
              <w:pStyle w:val="TableText"/>
              <w:rPr>
                <w:noProof w:val="0"/>
              </w:rPr>
            </w:pPr>
            <w:r w:rsidRPr="00136566">
              <w:rPr>
                <w:noProof w:val="0"/>
              </w:rPr>
              <w:t>17,954</w:t>
            </w:r>
          </w:p>
        </w:tc>
        <w:tc>
          <w:tcPr>
            <w:tcW w:w="1584" w:type="dxa"/>
            <w:vAlign w:val="bottom"/>
          </w:tcPr>
          <w:p w14:paraId="777D211F" w14:textId="77777777" w:rsidR="00653619" w:rsidRPr="00136566" w:rsidRDefault="00653619" w:rsidP="009C5209">
            <w:pPr>
              <w:pStyle w:val="TableText"/>
              <w:rPr>
                <w:noProof w:val="0"/>
              </w:rPr>
            </w:pPr>
            <w:r w:rsidRPr="00136566">
              <w:rPr>
                <w:noProof w:val="0"/>
              </w:rPr>
              <w:t>0.84</w:t>
            </w:r>
          </w:p>
        </w:tc>
      </w:tr>
      <w:tr w:rsidR="00653619" w:rsidRPr="00136566" w14:paraId="1755EDF7" w14:textId="77777777" w:rsidTr="009C5209">
        <w:trPr>
          <w:trHeight w:val="300"/>
        </w:trPr>
        <w:tc>
          <w:tcPr>
            <w:tcW w:w="6480" w:type="dxa"/>
            <w:tcBorders>
              <w:bottom w:val="nil"/>
            </w:tcBorders>
            <w:noWrap/>
            <w:hideMark/>
          </w:tcPr>
          <w:p w14:paraId="5FDE09C5" w14:textId="77777777" w:rsidR="00653619" w:rsidRPr="00136566" w:rsidRDefault="00653619" w:rsidP="009C5209">
            <w:pPr>
              <w:pStyle w:val="TableText"/>
              <w:rPr>
                <w:noProof w:val="0"/>
              </w:rPr>
            </w:pPr>
            <w:r w:rsidRPr="00136566">
              <w:rPr>
                <w:noProof w:val="0"/>
              </w:rPr>
              <w:t>To be determined</w:t>
            </w:r>
          </w:p>
        </w:tc>
        <w:tc>
          <w:tcPr>
            <w:tcW w:w="1152" w:type="dxa"/>
            <w:tcBorders>
              <w:bottom w:val="nil"/>
            </w:tcBorders>
            <w:vAlign w:val="bottom"/>
          </w:tcPr>
          <w:p w14:paraId="6429B69C" w14:textId="77777777" w:rsidR="00653619" w:rsidRPr="00136566" w:rsidRDefault="00653619" w:rsidP="009C5209">
            <w:pPr>
              <w:pStyle w:val="TableText"/>
              <w:rPr>
                <w:noProof w:val="0"/>
              </w:rPr>
            </w:pPr>
            <w:r w:rsidRPr="00136566">
              <w:rPr>
                <w:noProof w:val="0"/>
              </w:rPr>
              <w:t>96</w:t>
            </w:r>
          </w:p>
        </w:tc>
        <w:tc>
          <w:tcPr>
            <w:tcW w:w="1584" w:type="dxa"/>
            <w:tcBorders>
              <w:bottom w:val="nil"/>
            </w:tcBorders>
            <w:vAlign w:val="bottom"/>
          </w:tcPr>
          <w:p w14:paraId="2F4F7C07" w14:textId="77777777" w:rsidR="00653619" w:rsidRPr="00136566" w:rsidRDefault="00653619" w:rsidP="009C5209">
            <w:pPr>
              <w:pStyle w:val="TableText"/>
              <w:rPr>
                <w:noProof w:val="0"/>
              </w:rPr>
            </w:pPr>
            <w:r w:rsidRPr="00136566">
              <w:rPr>
                <w:noProof w:val="0"/>
              </w:rPr>
              <w:t>0.88</w:t>
            </w:r>
          </w:p>
        </w:tc>
      </w:tr>
      <w:tr w:rsidR="00653619" w:rsidRPr="00136566" w14:paraId="6832FC02" w14:textId="77777777" w:rsidTr="009C5209">
        <w:trPr>
          <w:trHeight w:val="300"/>
        </w:trPr>
        <w:tc>
          <w:tcPr>
            <w:tcW w:w="6480" w:type="dxa"/>
            <w:tcBorders>
              <w:top w:val="nil"/>
              <w:bottom w:val="single" w:sz="4" w:space="0" w:color="auto"/>
            </w:tcBorders>
            <w:noWrap/>
          </w:tcPr>
          <w:p w14:paraId="5696D2E7" w14:textId="77777777" w:rsidR="00653619" w:rsidRPr="00136566" w:rsidRDefault="00653619" w:rsidP="009C5209">
            <w:pPr>
              <w:pStyle w:val="TableText"/>
              <w:rPr>
                <w:noProof w:val="0"/>
              </w:rPr>
            </w:pPr>
            <w:r w:rsidRPr="00136566">
              <w:rPr>
                <w:noProof w:val="0"/>
              </w:rPr>
              <w:t>English proficiency unknown</w:t>
            </w:r>
          </w:p>
        </w:tc>
        <w:tc>
          <w:tcPr>
            <w:tcW w:w="1152" w:type="dxa"/>
            <w:tcBorders>
              <w:top w:val="nil"/>
              <w:bottom w:val="single" w:sz="4" w:space="0" w:color="auto"/>
            </w:tcBorders>
            <w:vAlign w:val="bottom"/>
          </w:tcPr>
          <w:p w14:paraId="7325CE44" w14:textId="77777777" w:rsidR="00653619" w:rsidRPr="00136566" w:rsidRDefault="00653619" w:rsidP="009C5209">
            <w:pPr>
              <w:pStyle w:val="TableText"/>
              <w:rPr>
                <w:noProof w:val="0"/>
              </w:rPr>
            </w:pPr>
            <w:r w:rsidRPr="00136566">
              <w:rPr>
                <w:noProof w:val="0"/>
              </w:rPr>
              <w:t>197</w:t>
            </w:r>
          </w:p>
        </w:tc>
        <w:tc>
          <w:tcPr>
            <w:tcW w:w="1584" w:type="dxa"/>
            <w:tcBorders>
              <w:top w:val="nil"/>
              <w:bottom w:val="single" w:sz="4" w:space="0" w:color="auto"/>
            </w:tcBorders>
            <w:vAlign w:val="bottom"/>
          </w:tcPr>
          <w:p w14:paraId="0C670B8E" w14:textId="77777777" w:rsidR="00653619" w:rsidRPr="00136566" w:rsidRDefault="00653619" w:rsidP="009C5209">
            <w:pPr>
              <w:pStyle w:val="TableText"/>
              <w:rPr>
                <w:noProof w:val="0"/>
              </w:rPr>
            </w:pPr>
            <w:r w:rsidRPr="00136566">
              <w:rPr>
                <w:noProof w:val="0"/>
              </w:rPr>
              <w:t>0.83</w:t>
            </w:r>
          </w:p>
        </w:tc>
      </w:tr>
      <w:tr w:rsidR="00653619" w:rsidRPr="00136566" w14:paraId="2AE4C55B" w14:textId="77777777" w:rsidTr="009C5209">
        <w:trPr>
          <w:trHeight w:val="300"/>
        </w:trPr>
        <w:tc>
          <w:tcPr>
            <w:tcW w:w="6480" w:type="dxa"/>
            <w:tcBorders>
              <w:top w:val="single" w:sz="4" w:space="0" w:color="auto"/>
              <w:bottom w:val="nil"/>
            </w:tcBorders>
            <w:noWrap/>
            <w:hideMark/>
          </w:tcPr>
          <w:p w14:paraId="06FAC620"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5D8F7498" w14:textId="77777777" w:rsidR="00653619" w:rsidRPr="00136566" w:rsidRDefault="00653619" w:rsidP="009C5209">
            <w:pPr>
              <w:pStyle w:val="TableText"/>
              <w:rPr>
                <w:noProof w:val="0"/>
              </w:rPr>
            </w:pPr>
            <w:r w:rsidRPr="00136566">
              <w:rPr>
                <w:noProof w:val="0"/>
              </w:rPr>
              <w:t>281,484</w:t>
            </w:r>
          </w:p>
        </w:tc>
        <w:tc>
          <w:tcPr>
            <w:tcW w:w="1584" w:type="dxa"/>
            <w:tcBorders>
              <w:top w:val="single" w:sz="4" w:space="0" w:color="auto"/>
              <w:bottom w:val="nil"/>
            </w:tcBorders>
            <w:vAlign w:val="bottom"/>
          </w:tcPr>
          <w:p w14:paraId="6378C32F" w14:textId="77777777" w:rsidR="00653619" w:rsidRPr="00136566" w:rsidRDefault="00653619" w:rsidP="009C5209">
            <w:pPr>
              <w:pStyle w:val="TableText"/>
              <w:rPr>
                <w:noProof w:val="0"/>
              </w:rPr>
            </w:pPr>
            <w:r w:rsidRPr="00136566">
              <w:rPr>
                <w:noProof w:val="0"/>
              </w:rPr>
              <w:t>0.83</w:t>
            </w:r>
          </w:p>
        </w:tc>
      </w:tr>
      <w:tr w:rsidR="00653619" w:rsidRPr="00136566" w14:paraId="5216DF61" w14:textId="77777777" w:rsidTr="009C5209">
        <w:trPr>
          <w:trHeight w:val="315"/>
        </w:trPr>
        <w:tc>
          <w:tcPr>
            <w:tcW w:w="6480" w:type="dxa"/>
            <w:tcBorders>
              <w:top w:val="nil"/>
              <w:bottom w:val="single" w:sz="4" w:space="0" w:color="auto"/>
            </w:tcBorders>
            <w:noWrap/>
            <w:hideMark/>
          </w:tcPr>
          <w:p w14:paraId="25740163"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6E65F7D2" w14:textId="77777777" w:rsidR="00653619" w:rsidRPr="00136566" w:rsidRDefault="00653619" w:rsidP="009C5209">
            <w:pPr>
              <w:pStyle w:val="TableText"/>
              <w:rPr>
                <w:noProof w:val="0"/>
              </w:rPr>
            </w:pPr>
            <w:r w:rsidRPr="00136566">
              <w:rPr>
                <w:noProof w:val="0"/>
              </w:rPr>
              <w:t>171,767</w:t>
            </w:r>
          </w:p>
        </w:tc>
        <w:tc>
          <w:tcPr>
            <w:tcW w:w="1584" w:type="dxa"/>
            <w:tcBorders>
              <w:top w:val="nil"/>
              <w:bottom w:val="single" w:sz="4" w:space="0" w:color="auto"/>
            </w:tcBorders>
            <w:vAlign w:val="bottom"/>
          </w:tcPr>
          <w:p w14:paraId="58E130B8" w14:textId="77777777" w:rsidR="00653619" w:rsidRPr="00136566" w:rsidRDefault="00653619" w:rsidP="009C5209">
            <w:pPr>
              <w:pStyle w:val="TableText"/>
              <w:rPr>
                <w:noProof w:val="0"/>
              </w:rPr>
            </w:pPr>
            <w:r w:rsidRPr="00136566">
              <w:rPr>
                <w:noProof w:val="0"/>
              </w:rPr>
              <w:t>0.84</w:t>
            </w:r>
          </w:p>
        </w:tc>
      </w:tr>
      <w:tr w:rsidR="00653619" w:rsidRPr="00136566" w14:paraId="1BC72BDB" w14:textId="77777777" w:rsidTr="009C5209">
        <w:trPr>
          <w:trHeight w:val="300"/>
        </w:trPr>
        <w:tc>
          <w:tcPr>
            <w:tcW w:w="6480" w:type="dxa"/>
            <w:tcBorders>
              <w:top w:val="single" w:sz="4" w:space="0" w:color="auto"/>
            </w:tcBorders>
            <w:noWrap/>
            <w:hideMark/>
          </w:tcPr>
          <w:p w14:paraId="52847297"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3E2CE957" w14:textId="77777777" w:rsidR="00653619" w:rsidRPr="00136566" w:rsidRDefault="00653619" w:rsidP="009C5209">
            <w:pPr>
              <w:pStyle w:val="TableText"/>
              <w:rPr>
                <w:noProof w:val="0"/>
              </w:rPr>
            </w:pPr>
            <w:r w:rsidRPr="00136566">
              <w:rPr>
                <w:noProof w:val="0"/>
              </w:rPr>
              <w:t>2,167</w:t>
            </w:r>
          </w:p>
        </w:tc>
        <w:tc>
          <w:tcPr>
            <w:tcW w:w="1584" w:type="dxa"/>
            <w:tcBorders>
              <w:top w:val="single" w:sz="4" w:space="0" w:color="auto"/>
            </w:tcBorders>
            <w:vAlign w:val="bottom"/>
          </w:tcPr>
          <w:p w14:paraId="5C008A51" w14:textId="77777777" w:rsidR="00653619" w:rsidRPr="00136566" w:rsidRDefault="00653619" w:rsidP="009C5209">
            <w:pPr>
              <w:pStyle w:val="TableText"/>
              <w:rPr>
                <w:noProof w:val="0"/>
              </w:rPr>
            </w:pPr>
            <w:r w:rsidRPr="00136566">
              <w:rPr>
                <w:noProof w:val="0"/>
              </w:rPr>
              <w:t>0.84</w:t>
            </w:r>
          </w:p>
        </w:tc>
      </w:tr>
      <w:tr w:rsidR="00653619" w:rsidRPr="00136566" w14:paraId="2F868735" w14:textId="77777777" w:rsidTr="009C5209">
        <w:trPr>
          <w:trHeight w:val="300"/>
        </w:trPr>
        <w:tc>
          <w:tcPr>
            <w:tcW w:w="6480" w:type="dxa"/>
            <w:noWrap/>
            <w:hideMark/>
          </w:tcPr>
          <w:p w14:paraId="42EA2FA6"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2D32CAE6" w14:textId="77777777" w:rsidR="00653619" w:rsidRPr="00136566" w:rsidRDefault="00653619" w:rsidP="009C5209">
            <w:pPr>
              <w:pStyle w:val="TableText"/>
              <w:rPr>
                <w:noProof w:val="0"/>
              </w:rPr>
            </w:pPr>
            <w:r w:rsidRPr="00136566">
              <w:rPr>
                <w:noProof w:val="0"/>
              </w:rPr>
              <w:t>42,128</w:t>
            </w:r>
          </w:p>
        </w:tc>
        <w:tc>
          <w:tcPr>
            <w:tcW w:w="1584" w:type="dxa"/>
            <w:vAlign w:val="bottom"/>
          </w:tcPr>
          <w:p w14:paraId="109E99FF" w14:textId="77777777" w:rsidR="00653619" w:rsidRPr="00136566" w:rsidRDefault="00653619" w:rsidP="009C5209">
            <w:pPr>
              <w:pStyle w:val="TableText"/>
              <w:rPr>
                <w:noProof w:val="0"/>
              </w:rPr>
            </w:pPr>
            <w:r w:rsidRPr="00136566">
              <w:rPr>
                <w:noProof w:val="0"/>
              </w:rPr>
              <w:t>0.86</w:t>
            </w:r>
          </w:p>
        </w:tc>
      </w:tr>
      <w:tr w:rsidR="00653619" w:rsidRPr="00136566" w14:paraId="00419C3B" w14:textId="77777777" w:rsidTr="009C5209">
        <w:trPr>
          <w:trHeight w:val="300"/>
        </w:trPr>
        <w:tc>
          <w:tcPr>
            <w:tcW w:w="6480" w:type="dxa"/>
            <w:noWrap/>
            <w:hideMark/>
          </w:tcPr>
          <w:p w14:paraId="56FDBF3D"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5F9E6FD5" w14:textId="77777777" w:rsidR="00653619" w:rsidRPr="00136566" w:rsidRDefault="00653619" w:rsidP="009C5209">
            <w:pPr>
              <w:pStyle w:val="TableText"/>
              <w:rPr>
                <w:noProof w:val="0"/>
              </w:rPr>
            </w:pPr>
            <w:r w:rsidRPr="00136566">
              <w:rPr>
                <w:noProof w:val="0"/>
              </w:rPr>
              <w:t>2,069</w:t>
            </w:r>
          </w:p>
        </w:tc>
        <w:tc>
          <w:tcPr>
            <w:tcW w:w="1584" w:type="dxa"/>
            <w:vAlign w:val="bottom"/>
          </w:tcPr>
          <w:p w14:paraId="5C353510" w14:textId="77777777" w:rsidR="00653619" w:rsidRPr="00136566" w:rsidRDefault="00653619" w:rsidP="009C5209">
            <w:pPr>
              <w:pStyle w:val="TableText"/>
              <w:rPr>
                <w:noProof w:val="0"/>
              </w:rPr>
            </w:pPr>
            <w:r w:rsidRPr="00136566">
              <w:rPr>
                <w:noProof w:val="0"/>
              </w:rPr>
              <w:t>0.83</w:t>
            </w:r>
          </w:p>
        </w:tc>
      </w:tr>
      <w:tr w:rsidR="00653619" w:rsidRPr="00136566" w14:paraId="4A51E6DE" w14:textId="77777777" w:rsidTr="009C5209">
        <w:trPr>
          <w:trHeight w:val="300"/>
        </w:trPr>
        <w:tc>
          <w:tcPr>
            <w:tcW w:w="6480" w:type="dxa"/>
            <w:noWrap/>
            <w:hideMark/>
          </w:tcPr>
          <w:p w14:paraId="701328BF"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2A0F12C3" w14:textId="77777777" w:rsidR="00653619" w:rsidRPr="00136566" w:rsidRDefault="00653619" w:rsidP="009C5209">
            <w:pPr>
              <w:pStyle w:val="TableText"/>
              <w:rPr>
                <w:noProof w:val="0"/>
              </w:rPr>
            </w:pPr>
            <w:r w:rsidRPr="00136566">
              <w:rPr>
                <w:noProof w:val="0"/>
              </w:rPr>
              <w:t>9,144</w:t>
            </w:r>
          </w:p>
        </w:tc>
        <w:tc>
          <w:tcPr>
            <w:tcW w:w="1584" w:type="dxa"/>
            <w:vAlign w:val="bottom"/>
          </w:tcPr>
          <w:p w14:paraId="1F4F8FF2" w14:textId="77777777" w:rsidR="00653619" w:rsidRPr="00136566" w:rsidRDefault="00653619" w:rsidP="009C5209">
            <w:pPr>
              <w:pStyle w:val="TableText"/>
              <w:rPr>
                <w:noProof w:val="0"/>
              </w:rPr>
            </w:pPr>
            <w:r w:rsidRPr="00136566">
              <w:rPr>
                <w:noProof w:val="0"/>
              </w:rPr>
              <w:t>0.83</w:t>
            </w:r>
          </w:p>
        </w:tc>
      </w:tr>
      <w:tr w:rsidR="00653619" w:rsidRPr="00136566" w14:paraId="697B5BFE" w14:textId="77777777" w:rsidTr="009C5209">
        <w:trPr>
          <w:trHeight w:val="300"/>
        </w:trPr>
        <w:tc>
          <w:tcPr>
            <w:tcW w:w="6480" w:type="dxa"/>
            <w:noWrap/>
            <w:hideMark/>
          </w:tcPr>
          <w:p w14:paraId="4312B614"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3FDFF887" w14:textId="77777777" w:rsidR="00653619" w:rsidRPr="00136566" w:rsidRDefault="00653619" w:rsidP="009C5209">
            <w:pPr>
              <w:pStyle w:val="TableText"/>
              <w:rPr>
                <w:noProof w:val="0"/>
              </w:rPr>
            </w:pPr>
            <w:r w:rsidRPr="00136566">
              <w:rPr>
                <w:noProof w:val="0"/>
              </w:rPr>
              <w:t>251,744</w:t>
            </w:r>
          </w:p>
        </w:tc>
        <w:tc>
          <w:tcPr>
            <w:tcW w:w="1584" w:type="dxa"/>
            <w:vAlign w:val="bottom"/>
          </w:tcPr>
          <w:p w14:paraId="0E4E3607" w14:textId="77777777" w:rsidR="00653619" w:rsidRPr="00136566" w:rsidRDefault="00653619" w:rsidP="009C5209">
            <w:pPr>
              <w:pStyle w:val="TableText"/>
              <w:rPr>
                <w:noProof w:val="0"/>
              </w:rPr>
            </w:pPr>
            <w:r w:rsidRPr="00136566">
              <w:rPr>
                <w:noProof w:val="0"/>
              </w:rPr>
              <w:t>0.83</w:t>
            </w:r>
          </w:p>
        </w:tc>
      </w:tr>
      <w:tr w:rsidR="00653619" w:rsidRPr="00136566" w14:paraId="69095CD1" w14:textId="77777777" w:rsidTr="009C5209">
        <w:trPr>
          <w:trHeight w:val="300"/>
        </w:trPr>
        <w:tc>
          <w:tcPr>
            <w:tcW w:w="6480" w:type="dxa"/>
            <w:noWrap/>
            <w:hideMark/>
          </w:tcPr>
          <w:p w14:paraId="3C851AFB"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5968E4C0" w14:textId="77777777" w:rsidR="00653619" w:rsidRPr="00136566" w:rsidRDefault="00653619" w:rsidP="009C5209">
            <w:pPr>
              <w:pStyle w:val="TableText"/>
              <w:rPr>
                <w:noProof w:val="0"/>
              </w:rPr>
            </w:pPr>
            <w:r w:rsidRPr="00136566">
              <w:rPr>
                <w:noProof w:val="0"/>
              </w:rPr>
              <w:t>24,197</w:t>
            </w:r>
          </w:p>
        </w:tc>
        <w:tc>
          <w:tcPr>
            <w:tcW w:w="1584" w:type="dxa"/>
            <w:vAlign w:val="bottom"/>
          </w:tcPr>
          <w:p w14:paraId="281C843A" w14:textId="77777777" w:rsidR="00653619" w:rsidRPr="00136566" w:rsidRDefault="00653619" w:rsidP="009C5209">
            <w:pPr>
              <w:pStyle w:val="TableText"/>
              <w:rPr>
                <w:noProof w:val="0"/>
              </w:rPr>
            </w:pPr>
            <w:r w:rsidRPr="00136566">
              <w:rPr>
                <w:noProof w:val="0"/>
              </w:rPr>
              <w:t>0.82</w:t>
            </w:r>
          </w:p>
        </w:tc>
      </w:tr>
      <w:tr w:rsidR="00653619" w:rsidRPr="00136566" w14:paraId="14E5E108" w14:textId="77777777" w:rsidTr="009C5209">
        <w:trPr>
          <w:trHeight w:val="300"/>
        </w:trPr>
        <w:tc>
          <w:tcPr>
            <w:tcW w:w="6480" w:type="dxa"/>
            <w:tcBorders>
              <w:bottom w:val="nil"/>
            </w:tcBorders>
            <w:noWrap/>
            <w:hideMark/>
          </w:tcPr>
          <w:p w14:paraId="273A9D29" w14:textId="77777777" w:rsidR="00653619" w:rsidRPr="00136566" w:rsidRDefault="00653619" w:rsidP="009C5209">
            <w:pPr>
              <w:pStyle w:val="TableText"/>
              <w:rPr>
                <w:noProof w:val="0"/>
              </w:rPr>
            </w:pPr>
            <w:r w:rsidRPr="00136566">
              <w:rPr>
                <w:noProof w:val="0"/>
              </w:rPr>
              <w:t>White</w:t>
            </w:r>
            <w:r>
              <w:rPr>
                <w:noProof w:val="0"/>
              </w:rPr>
              <w:t xml:space="preserve"> (All) </w:t>
            </w:r>
          </w:p>
        </w:tc>
        <w:tc>
          <w:tcPr>
            <w:tcW w:w="1152" w:type="dxa"/>
            <w:tcBorders>
              <w:bottom w:val="nil"/>
            </w:tcBorders>
            <w:vAlign w:val="bottom"/>
          </w:tcPr>
          <w:p w14:paraId="0EAC0291" w14:textId="77777777" w:rsidR="00653619" w:rsidRPr="00136566" w:rsidRDefault="00653619" w:rsidP="009C5209">
            <w:pPr>
              <w:pStyle w:val="TableText"/>
              <w:rPr>
                <w:noProof w:val="0"/>
              </w:rPr>
            </w:pPr>
            <w:r w:rsidRPr="00136566">
              <w:rPr>
                <w:noProof w:val="0"/>
              </w:rPr>
              <w:t>100,324</w:t>
            </w:r>
          </w:p>
        </w:tc>
        <w:tc>
          <w:tcPr>
            <w:tcW w:w="1584" w:type="dxa"/>
            <w:tcBorders>
              <w:bottom w:val="nil"/>
            </w:tcBorders>
            <w:vAlign w:val="bottom"/>
          </w:tcPr>
          <w:p w14:paraId="77EB31E4" w14:textId="77777777" w:rsidR="00653619" w:rsidRPr="00136566" w:rsidRDefault="00653619" w:rsidP="009C5209">
            <w:pPr>
              <w:pStyle w:val="TableText"/>
              <w:rPr>
                <w:noProof w:val="0"/>
              </w:rPr>
            </w:pPr>
            <w:r w:rsidRPr="00136566">
              <w:rPr>
                <w:noProof w:val="0"/>
              </w:rPr>
              <w:t>0.84</w:t>
            </w:r>
          </w:p>
        </w:tc>
      </w:tr>
      <w:tr w:rsidR="00653619" w:rsidRPr="00136566" w14:paraId="08FCBF07" w14:textId="77777777" w:rsidTr="009C5209">
        <w:trPr>
          <w:trHeight w:val="300"/>
        </w:trPr>
        <w:tc>
          <w:tcPr>
            <w:tcW w:w="6480" w:type="dxa"/>
            <w:tcBorders>
              <w:top w:val="nil"/>
              <w:bottom w:val="single" w:sz="4" w:space="0" w:color="auto"/>
            </w:tcBorders>
            <w:noWrap/>
          </w:tcPr>
          <w:p w14:paraId="51F6A448"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single" w:sz="4" w:space="0" w:color="auto"/>
            </w:tcBorders>
            <w:vAlign w:val="bottom"/>
          </w:tcPr>
          <w:p w14:paraId="7E0936B8" w14:textId="77777777" w:rsidR="00653619" w:rsidRPr="00136566" w:rsidRDefault="00653619" w:rsidP="009C5209">
            <w:pPr>
              <w:pStyle w:val="TableText"/>
              <w:rPr>
                <w:noProof w:val="0"/>
              </w:rPr>
            </w:pPr>
            <w:r w:rsidRPr="00136566">
              <w:rPr>
                <w:noProof w:val="0"/>
              </w:rPr>
              <w:t>18,673</w:t>
            </w:r>
          </w:p>
        </w:tc>
        <w:tc>
          <w:tcPr>
            <w:tcW w:w="1584" w:type="dxa"/>
            <w:tcBorders>
              <w:top w:val="nil"/>
              <w:bottom w:val="single" w:sz="4" w:space="0" w:color="auto"/>
            </w:tcBorders>
            <w:vAlign w:val="bottom"/>
          </w:tcPr>
          <w:p w14:paraId="42852582" w14:textId="77777777" w:rsidR="00653619" w:rsidRPr="00136566" w:rsidRDefault="00653619" w:rsidP="009C5209">
            <w:pPr>
              <w:pStyle w:val="TableText"/>
              <w:rPr>
                <w:noProof w:val="0"/>
              </w:rPr>
            </w:pPr>
            <w:r w:rsidRPr="00136566">
              <w:rPr>
                <w:noProof w:val="0"/>
              </w:rPr>
              <w:t>0.86</w:t>
            </w:r>
          </w:p>
        </w:tc>
      </w:tr>
      <w:tr w:rsidR="00653619" w:rsidRPr="00136566" w14:paraId="1DF3C4E5" w14:textId="77777777" w:rsidTr="009C5209">
        <w:trPr>
          <w:trHeight w:val="300"/>
        </w:trPr>
        <w:tc>
          <w:tcPr>
            <w:tcW w:w="6480" w:type="dxa"/>
            <w:tcBorders>
              <w:top w:val="single" w:sz="4" w:space="0" w:color="auto"/>
              <w:bottom w:val="nil"/>
            </w:tcBorders>
            <w:noWrap/>
          </w:tcPr>
          <w:p w14:paraId="63391801"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205ABB80" w14:textId="77777777" w:rsidR="00653619" w:rsidRPr="00136566" w:rsidRDefault="00653619" w:rsidP="009C5209">
            <w:pPr>
              <w:pStyle w:val="TableText"/>
              <w:rPr>
                <w:noProof w:val="0"/>
              </w:rPr>
            </w:pPr>
            <w:r w:rsidRPr="00136566">
              <w:rPr>
                <w:noProof w:val="0"/>
              </w:rPr>
              <w:t>56,821</w:t>
            </w:r>
          </w:p>
        </w:tc>
        <w:tc>
          <w:tcPr>
            <w:tcW w:w="1584" w:type="dxa"/>
            <w:tcBorders>
              <w:top w:val="single" w:sz="4" w:space="0" w:color="auto"/>
              <w:bottom w:val="nil"/>
            </w:tcBorders>
            <w:vAlign w:val="bottom"/>
          </w:tcPr>
          <w:p w14:paraId="53D7EEDF" w14:textId="77777777" w:rsidR="00653619" w:rsidRPr="00136566" w:rsidRDefault="00653619" w:rsidP="009C5209">
            <w:pPr>
              <w:pStyle w:val="TableText"/>
              <w:rPr>
                <w:noProof w:val="0"/>
              </w:rPr>
            </w:pPr>
            <w:r w:rsidRPr="00136566">
              <w:rPr>
                <w:noProof w:val="0"/>
              </w:rPr>
              <w:t>0.82</w:t>
            </w:r>
          </w:p>
        </w:tc>
      </w:tr>
      <w:tr w:rsidR="00653619" w:rsidRPr="00136566" w14:paraId="54EE4C1E" w14:textId="77777777" w:rsidTr="009C5209">
        <w:trPr>
          <w:trHeight w:val="300"/>
        </w:trPr>
        <w:tc>
          <w:tcPr>
            <w:tcW w:w="6480" w:type="dxa"/>
            <w:tcBorders>
              <w:top w:val="nil"/>
              <w:bottom w:val="single" w:sz="4" w:space="0" w:color="auto"/>
            </w:tcBorders>
            <w:noWrap/>
          </w:tcPr>
          <w:p w14:paraId="2BD53D8A"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2EA6A163" w14:textId="77777777" w:rsidR="00653619" w:rsidRPr="00136566" w:rsidRDefault="00653619" w:rsidP="009C5209">
            <w:pPr>
              <w:pStyle w:val="TableText"/>
              <w:rPr>
                <w:noProof w:val="0"/>
              </w:rPr>
            </w:pPr>
            <w:r w:rsidRPr="00136566">
              <w:rPr>
                <w:noProof w:val="0"/>
              </w:rPr>
              <w:t>396,430</w:t>
            </w:r>
          </w:p>
        </w:tc>
        <w:tc>
          <w:tcPr>
            <w:tcW w:w="1584" w:type="dxa"/>
            <w:tcBorders>
              <w:top w:val="nil"/>
              <w:bottom w:val="single" w:sz="4" w:space="0" w:color="auto"/>
            </w:tcBorders>
            <w:vAlign w:val="bottom"/>
          </w:tcPr>
          <w:p w14:paraId="498A2D07" w14:textId="77777777" w:rsidR="00653619" w:rsidRPr="00136566" w:rsidRDefault="00653619" w:rsidP="009C5209">
            <w:pPr>
              <w:pStyle w:val="TableText"/>
              <w:rPr>
                <w:noProof w:val="0"/>
              </w:rPr>
            </w:pPr>
            <w:r w:rsidRPr="00136566">
              <w:rPr>
                <w:noProof w:val="0"/>
              </w:rPr>
              <w:t>0.84</w:t>
            </w:r>
          </w:p>
        </w:tc>
      </w:tr>
      <w:tr w:rsidR="00653619" w:rsidRPr="00136566" w14:paraId="06658070" w14:textId="77777777" w:rsidTr="009C5209">
        <w:trPr>
          <w:trHeight w:val="300"/>
        </w:trPr>
        <w:tc>
          <w:tcPr>
            <w:tcW w:w="6480" w:type="dxa"/>
            <w:tcBorders>
              <w:top w:val="single" w:sz="4" w:space="0" w:color="auto"/>
              <w:bottom w:val="nil"/>
            </w:tcBorders>
            <w:noWrap/>
          </w:tcPr>
          <w:p w14:paraId="54EB0E49"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588FFC3B" w14:textId="77777777" w:rsidR="00653619" w:rsidRPr="00136566" w:rsidRDefault="00653619" w:rsidP="009C5209">
            <w:pPr>
              <w:pStyle w:val="TableText"/>
              <w:rPr>
                <w:noProof w:val="0"/>
              </w:rPr>
            </w:pPr>
            <w:r w:rsidRPr="00136566">
              <w:rPr>
                <w:noProof w:val="0"/>
              </w:rPr>
              <w:t>3,778</w:t>
            </w:r>
          </w:p>
        </w:tc>
        <w:tc>
          <w:tcPr>
            <w:tcW w:w="1584" w:type="dxa"/>
            <w:tcBorders>
              <w:top w:val="single" w:sz="4" w:space="0" w:color="auto"/>
              <w:bottom w:val="nil"/>
            </w:tcBorders>
            <w:vAlign w:val="bottom"/>
          </w:tcPr>
          <w:p w14:paraId="26CC4AFD" w14:textId="77777777" w:rsidR="00653619" w:rsidRPr="00136566" w:rsidRDefault="00653619" w:rsidP="009C5209">
            <w:pPr>
              <w:pStyle w:val="TableText"/>
              <w:rPr>
                <w:noProof w:val="0"/>
              </w:rPr>
            </w:pPr>
            <w:r w:rsidRPr="00136566">
              <w:rPr>
                <w:noProof w:val="0"/>
              </w:rPr>
              <w:t>0.80</w:t>
            </w:r>
          </w:p>
        </w:tc>
      </w:tr>
      <w:tr w:rsidR="00653619" w:rsidRPr="00136566" w14:paraId="7220CA8E" w14:textId="77777777" w:rsidTr="009C5209">
        <w:trPr>
          <w:trHeight w:val="300"/>
        </w:trPr>
        <w:tc>
          <w:tcPr>
            <w:tcW w:w="6480" w:type="dxa"/>
            <w:tcBorders>
              <w:top w:val="nil"/>
              <w:bottom w:val="single" w:sz="4" w:space="0" w:color="auto"/>
            </w:tcBorders>
            <w:noWrap/>
          </w:tcPr>
          <w:p w14:paraId="7EFD08D3"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4C487313" w14:textId="77777777" w:rsidR="00653619" w:rsidRPr="00136566" w:rsidRDefault="00653619" w:rsidP="009C5209">
            <w:pPr>
              <w:pStyle w:val="TableText"/>
              <w:rPr>
                <w:noProof w:val="0"/>
              </w:rPr>
            </w:pPr>
            <w:r w:rsidRPr="00136566">
              <w:rPr>
                <w:noProof w:val="0"/>
              </w:rPr>
              <w:t>449,473</w:t>
            </w:r>
          </w:p>
        </w:tc>
        <w:tc>
          <w:tcPr>
            <w:tcW w:w="1584" w:type="dxa"/>
            <w:tcBorders>
              <w:top w:val="nil"/>
              <w:bottom w:val="single" w:sz="4" w:space="0" w:color="auto"/>
            </w:tcBorders>
            <w:vAlign w:val="bottom"/>
          </w:tcPr>
          <w:p w14:paraId="12737373" w14:textId="77777777" w:rsidR="00653619" w:rsidRPr="00136566" w:rsidRDefault="00653619" w:rsidP="009C5209">
            <w:pPr>
              <w:pStyle w:val="TableText"/>
              <w:rPr>
                <w:noProof w:val="0"/>
              </w:rPr>
            </w:pPr>
            <w:r w:rsidRPr="00136566">
              <w:rPr>
                <w:noProof w:val="0"/>
              </w:rPr>
              <w:t>0.85</w:t>
            </w:r>
          </w:p>
        </w:tc>
      </w:tr>
      <w:tr w:rsidR="00653619" w:rsidRPr="00136566" w14:paraId="698A8785" w14:textId="77777777" w:rsidTr="009C5209">
        <w:trPr>
          <w:trHeight w:val="300"/>
        </w:trPr>
        <w:tc>
          <w:tcPr>
            <w:tcW w:w="6480" w:type="dxa"/>
            <w:tcBorders>
              <w:top w:val="single" w:sz="4" w:space="0" w:color="auto"/>
              <w:bottom w:val="nil"/>
            </w:tcBorders>
            <w:noWrap/>
          </w:tcPr>
          <w:p w14:paraId="6F07AA3C" w14:textId="77777777" w:rsidR="00653619" w:rsidRPr="00136566" w:rsidRDefault="00653619" w:rsidP="009C5209">
            <w:pPr>
              <w:pStyle w:val="TableText"/>
              <w:rPr>
                <w:noProof w:val="0"/>
              </w:rPr>
            </w:pPr>
            <w:bookmarkStart w:id="1345" w:name="_Hlk33632071"/>
            <w:r w:rsidRPr="00136566">
              <w:rPr>
                <w:noProof w:val="0"/>
              </w:rPr>
              <w:t>Military</w:t>
            </w:r>
          </w:p>
        </w:tc>
        <w:tc>
          <w:tcPr>
            <w:tcW w:w="1152" w:type="dxa"/>
            <w:tcBorders>
              <w:top w:val="single" w:sz="4" w:space="0" w:color="auto"/>
              <w:bottom w:val="nil"/>
            </w:tcBorders>
            <w:vAlign w:val="bottom"/>
          </w:tcPr>
          <w:p w14:paraId="141ABB5B" w14:textId="77777777" w:rsidR="00653619" w:rsidRPr="00136566" w:rsidRDefault="00653619" w:rsidP="009C5209">
            <w:pPr>
              <w:pStyle w:val="TableText"/>
              <w:rPr>
                <w:noProof w:val="0"/>
              </w:rPr>
            </w:pPr>
            <w:r w:rsidRPr="00136566">
              <w:rPr>
                <w:noProof w:val="0"/>
              </w:rPr>
              <w:t>4,547</w:t>
            </w:r>
          </w:p>
        </w:tc>
        <w:tc>
          <w:tcPr>
            <w:tcW w:w="1584" w:type="dxa"/>
            <w:tcBorders>
              <w:top w:val="single" w:sz="4" w:space="0" w:color="auto"/>
              <w:bottom w:val="nil"/>
            </w:tcBorders>
            <w:vAlign w:val="bottom"/>
          </w:tcPr>
          <w:p w14:paraId="609259C3" w14:textId="77777777" w:rsidR="00653619" w:rsidRPr="00136566" w:rsidRDefault="00653619" w:rsidP="009C5209">
            <w:pPr>
              <w:pStyle w:val="TableText"/>
              <w:rPr>
                <w:noProof w:val="0"/>
              </w:rPr>
            </w:pPr>
            <w:r w:rsidRPr="00136566">
              <w:rPr>
                <w:noProof w:val="0"/>
              </w:rPr>
              <w:t>0.84</w:t>
            </w:r>
          </w:p>
        </w:tc>
      </w:tr>
      <w:tr w:rsidR="00653619" w:rsidRPr="00136566" w14:paraId="17CF9895" w14:textId="77777777" w:rsidTr="009C5209">
        <w:trPr>
          <w:trHeight w:val="300"/>
        </w:trPr>
        <w:tc>
          <w:tcPr>
            <w:tcW w:w="6480" w:type="dxa"/>
            <w:tcBorders>
              <w:top w:val="nil"/>
              <w:bottom w:val="single" w:sz="4" w:space="0" w:color="auto"/>
            </w:tcBorders>
            <w:noWrap/>
          </w:tcPr>
          <w:p w14:paraId="027DF8EC"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35C33606" w14:textId="77777777" w:rsidR="00653619" w:rsidRPr="00136566" w:rsidRDefault="00653619" w:rsidP="009C5209">
            <w:pPr>
              <w:pStyle w:val="TableText"/>
              <w:rPr>
                <w:noProof w:val="0"/>
              </w:rPr>
            </w:pPr>
            <w:r w:rsidRPr="00136566">
              <w:rPr>
                <w:noProof w:val="0"/>
              </w:rPr>
              <w:t>448,704</w:t>
            </w:r>
          </w:p>
        </w:tc>
        <w:tc>
          <w:tcPr>
            <w:tcW w:w="1584" w:type="dxa"/>
            <w:tcBorders>
              <w:top w:val="nil"/>
              <w:bottom w:val="single" w:sz="4" w:space="0" w:color="auto"/>
            </w:tcBorders>
            <w:vAlign w:val="bottom"/>
          </w:tcPr>
          <w:p w14:paraId="1CFC582E" w14:textId="77777777" w:rsidR="00653619" w:rsidRPr="00136566" w:rsidRDefault="00653619" w:rsidP="009C5209">
            <w:pPr>
              <w:pStyle w:val="TableText"/>
              <w:rPr>
                <w:noProof w:val="0"/>
              </w:rPr>
            </w:pPr>
            <w:r w:rsidRPr="00136566">
              <w:rPr>
                <w:noProof w:val="0"/>
              </w:rPr>
              <w:t>0.85</w:t>
            </w:r>
          </w:p>
        </w:tc>
      </w:tr>
      <w:tr w:rsidR="00653619" w:rsidRPr="00136566" w14:paraId="182A8F37" w14:textId="77777777" w:rsidTr="009C5209">
        <w:trPr>
          <w:trHeight w:val="300"/>
        </w:trPr>
        <w:tc>
          <w:tcPr>
            <w:tcW w:w="6480" w:type="dxa"/>
            <w:tcBorders>
              <w:top w:val="single" w:sz="4" w:space="0" w:color="auto"/>
              <w:bottom w:val="nil"/>
            </w:tcBorders>
            <w:noWrap/>
          </w:tcPr>
          <w:p w14:paraId="121D44A1"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07DE8652" w14:textId="77777777" w:rsidR="00653619" w:rsidRPr="00136566" w:rsidRDefault="00653619" w:rsidP="009C5209">
            <w:pPr>
              <w:pStyle w:val="TableText"/>
              <w:rPr>
                <w:noProof w:val="0"/>
              </w:rPr>
            </w:pPr>
            <w:r w:rsidRPr="00136566">
              <w:rPr>
                <w:noProof w:val="0"/>
              </w:rPr>
              <w:t>17,923</w:t>
            </w:r>
          </w:p>
        </w:tc>
        <w:tc>
          <w:tcPr>
            <w:tcW w:w="1584" w:type="dxa"/>
            <w:tcBorders>
              <w:top w:val="single" w:sz="4" w:space="0" w:color="auto"/>
              <w:bottom w:val="nil"/>
            </w:tcBorders>
            <w:vAlign w:val="bottom"/>
          </w:tcPr>
          <w:p w14:paraId="7ED3A33E" w14:textId="77777777" w:rsidR="00653619" w:rsidRPr="00136566" w:rsidRDefault="00653619" w:rsidP="009C5209">
            <w:pPr>
              <w:pStyle w:val="TableText"/>
              <w:rPr>
                <w:noProof w:val="0"/>
              </w:rPr>
            </w:pPr>
            <w:r w:rsidRPr="00136566">
              <w:rPr>
                <w:noProof w:val="0"/>
              </w:rPr>
              <w:t>0.82</w:t>
            </w:r>
          </w:p>
        </w:tc>
      </w:tr>
      <w:tr w:rsidR="00653619" w:rsidRPr="00136566" w14:paraId="25DDCC2C" w14:textId="77777777" w:rsidTr="009C5209">
        <w:trPr>
          <w:trHeight w:val="300"/>
        </w:trPr>
        <w:tc>
          <w:tcPr>
            <w:tcW w:w="6480" w:type="dxa"/>
            <w:tcBorders>
              <w:top w:val="nil"/>
              <w:bottom w:val="single" w:sz="4" w:space="0" w:color="auto"/>
            </w:tcBorders>
            <w:noWrap/>
          </w:tcPr>
          <w:p w14:paraId="33C4F70A"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4" w:space="0" w:color="auto"/>
            </w:tcBorders>
            <w:vAlign w:val="bottom"/>
          </w:tcPr>
          <w:p w14:paraId="26460E1B" w14:textId="77777777" w:rsidR="00653619" w:rsidRPr="00136566" w:rsidRDefault="00653619" w:rsidP="009C5209">
            <w:pPr>
              <w:pStyle w:val="TableText"/>
              <w:rPr>
                <w:noProof w:val="0"/>
              </w:rPr>
            </w:pPr>
            <w:r w:rsidRPr="00136566">
              <w:rPr>
                <w:noProof w:val="0"/>
              </w:rPr>
              <w:t>435,328</w:t>
            </w:r>
          </w:p>
        </w:tc>
        <w:tc>
          <w:tcPr>
            <w:tcW w:w="1584" w:type="dxa"/>
            <w:tcBorders>
              <w:top w:val="nil"/>
              <w:bottom w:val="single" w:sz="4" w:space="0" w:color="auto"/>
            </w:tcBorders>
            <w:vAlign w:val="bottom"/>
          </w:tcPr>
          <w:p w14:paraId="6897E29F" w14:textId="77777777" w:rsidR="00653619" w:rsidRPr="00136566" w:rsidRDefault="00653619" w:rsidP="009C5209">
            <w:pPr>
              <w:pStyle w:val="TableText"/>
              <w:rPr>
                <w:noProof w:val="0"/>
              </w:rPr>
            </w:pPr>
            <w:r w:rsidRPr="00136566">
              <w:rPr>
                <w:noProof w:val="0"/>
              </w:rPr>
              <w:t>0.85</w:t>
            </w:r>
          </w:p>
        </w:tc>
      </w:tr>
      <w:tr w:rsidR="00653619" w:rsidRPr="00136566" w14:paraId="0A468AF0" w14:textId="77777777" w:rsidTr="009C5209">
        <w:trPr>
          <w:trHeight w:val="300"/>
        </w:trPr>
        <w:tc>
          <w:tcPr>
            <w:tcW w:w="6480" w:type="dxa"/>
            <w:tcBorders>
              <w:top w:val="single" w:sz="4" w:space="0" w:color="auto"/>
              <w:bottom w:val="nil"/>
            </w:tcBorders>
            <w:noWrap/>
          </w:tcPr>
          <w:p w14:paraId="48EE88BA" w14:textId="77777777" w:rsidR="00653619" w:rsidRPr="00136566" w:rsidRDefault="00653619" w:rsidP="009C5209">
            <w:pPr>
              <w:pStyle w:val="TableText"/>
              <w:rPr>
                <w:noProof w:val="0"/>
              </w:rPr>
            </w:pPr>
            <w:r w:rsidRPr="00136566">
              <w:rPr>
                <w:noProof w:val="0"/>
              </w:rPr>
              <w:t>American Indian or Alaska Native (Primary ethnicity—not economically disadvantaged)</w:t>
            </w:r>
          </w:p>
        </w:tc>
        <w:tc>
          <w:tcPr>
            <w:tcW w:w="1152" w:type="dxa"/>
            <w:tcBorders>
              <w:top w:val="single" w:sz="4" w:space="0" w:color="auto"/>
              <w:bottom w:val="nil"/>
            </w:tcBorders>
            <w:vAlign w:val="bottom"/>
          </w:tcPr>
          <w:p w14:paraId="0200321F" w14:textId="77777777" w:rsidR="00653619" w:rsidRPr="00136566" w:rsidRDefault="00653619" w:rsidP="009C5209">
            <w:pPr>
              <w:pStyle w:val="TableText"/>
              <w:rPr>
                <w:noProof w:val="0"/>
              </w:rPr>
            </w:pPr>
            <w:r w:rsidRPr="00136566">
              <w:rPr>
                <w:noProof w:val="0"/>
              </w:rPr>
              <w:t>712</w:t>
            </w:r>
          </w:p>
        </w:tc>
        <w:tc>
          <w:tcPr>
            <w:tcW w:w="1584" w:type="dxa"/>
            <w:tcBorders>
              <w:top w:val="single" w:sz="4" w:space="0" w:color="auto"/>
              <w:bottom w:val="nil"/>
            </w:tcBorders>
            <w:vAlign w:val="bottom"/>
          </w:tcPr>
          <w:p w14:paraId="5C8F8DFA" w14:textId="77777777" w:rsidR="00653619" w:rsidRPr="00136566" w:rsidRDefault="00653619" w:rsidP="009C5209">
            <w:pPr>
              <w:pStyle w:val="TableText"/>
              <w:rPr>
                <w:noProof w:val="0"/>
              </w:rPr>
            </w:pPr>
            <w:r w:rsidRPr="00136566">
              <w:rPr>
                <w:noProof w:val="0"/>
              </w:rPr>
              <w:t>0.86</w:t>
            </w:r>
          </w:p>
        </w:tc>
      </w:tr>
      <w:tr w:rsidR="00653619" w:rsidRPr="00136566" w14:paraId="2C202C32" w14:textId="77777777" w:rsidTr="009C5209">
        <w:trPr>
          <w:trHeight w:val="300"/>
        </w:trPr>
        <w:tc>
          <w:tcPr>
            <w:tcW w:w="6480" w:type="dxa"/>
            <w:tcBorders>
              <w:top w:val="nil"/>
              <w:bottom w:val="nil"/>
            </w:tcBorders>
            <w:noWrap/>
          </w:tcPr>
          <w:p w14:paraId="4F4CDEDF" w14:textId="77777777" w:rsidR="00653619" w:rsidRPr="00136566" w:rsidRDefault="00653619" w:rsidP="009C5209">
            <w:pPr>
              <w:pStyle w:val="TableText"/>
              <w:rPr>
                <w:noProof w:val="0"/>
              </w:rPr>
            </w:pPr>
            <w:bookmarkStart w:id="1346" w:name="_Hlk33628384"/>
            <w:bookmarkEnd w:id="1345"/>
            <w:r w:rsidRPr="00136566">
              <w:rPr>
                <w:noProof w:val="0"/>
              </w:rPr>
              <w:t>American Indian or Alaska Native (Primary ethnicity—economically disadvantaged)</w:t>
            </w:r>
          </w:p>
        </w:tc>
        <w:tc>
          <w:tcPr>
            <w:tcW w:w="1152" w:type="dxa"/>
            <w:tcBorders>
              <w:top w:val="nil"/>
              <w:bottom w:val="nil"/>
            </w:tcBorders>
            <w:vAlign w:val="bottom"/>
          </w:tcPr>
          <w:p w14:paraId="530EE801" w14:textId="77777777" w:rsidR="00653619" w:rsidRPr="00136566" w:rsidRDefault="00653619" w:rsidP="009C5209">
            <w:pPr>
              <w:pStyle w:val="TableText"/>
              <w:rPr>
                <w:noProof w:val="0"/>
              </w:rPr>
            </w:pPr>
            <w:r w:rsidRPr="00136566">
              <w:rPr>
                <w:noProof w:val="0"/>
              </w:rPr>
              <w:t>1,455</w:t>
            </w:r>
          </w:p>
        </w:tc>
        <w:tc>
          <w:tcPr>
            <w:tcW w:w="1584" w:type="dxa"/>
            <w:tcBorders>
              <w:top w:val="nil"/>
              <w:bottom w:val="nil"/>
            </w:tcBorders>
            <w:vAlign w:val="bottom"/>
          </w:tcPr>
          <w:p w14:paraId="7DE743C7" w14:textId="77777777" w:rsidR="00653619" w:rsidRPr="00136566" w:rsidRDefault="00653619" w:rsidP="009C5209">
            <w:pPr>
              <w:pStyle w:val="TableText"/>
              <w:rPr>
                <w:noProof w:val="0"/>
              </w:rPr>
            </w:pPr>
            <w:r w:rsidRPr="00136566">
              <w:rPr>
                <w:noProof w:val="0"/>
              </w:rPr>
              <w:t>0.81</w:t>
            </w:r>
          </w:p>
        </w:tc>
      </w:tr>
      <w:tr w:rsidR="00653619" w:rsidRPr="00136566" w14:paraId="6092E1DE" w14:textId="77777777" w:rsidTr="009C5209">
        <w:trPr>
          <w:trHeight w:val="300"/>
        </w:trPr>
        <w:tc>
          <w:tcPr>
            <w:tcW w:w="6480" w:type="dxa"/>
            <w:noWrap/>
          </w:tcPr>
          <w:p w14:paraId="694C3A3A" w14:textId="77777777" w:rsidR="00653619" w:rsidRPr="00136566" w:rsidRDefault="00653619" w:rsidP="009C5209">
            <w:pPr>
              <w:pStyle w:val="TableText"/>
              <w:rPr>
                <w:noProof w:val="0"/>
              </w:rPr>
            </w:pPr>
            <w:r w:rsidRPr="00136566">
              <w:rPr>
                <w:noProof w:val="0"/>
              </w:rPr>
              <w:t xml:space="preserve">Asian (Primary ethnicity—not economically disadvantaged) </w:t>
            </w:r>
          </w:p>
        </w:tc>
        <w:tc>
          <w:tcPr>
            <w:tcW w:w="1152" w:type="dxa"/>
            <w:vAlign w:val="bottom"/>
          </w:tcPr>
          <w:p w14:paraId="2C62A886" w14:textId="77777777" w:rsidR="00653619" w:rsidRPr="00136566" w:rsidRDefault="00653619" w:rsidP="009C5209">
            <w:pPr>
              <w:pStyle w:val="TableText"/>
              <w:rPr>
                <w:noProof w:val="0"/>
              </w:rPr>
            </w:pPr>
            <w:r w:rsidRPr="00136566">
              <w:rPr>
                <w:noProof w:val="0"/>
              </w:rPr>
              <w:t>26,766</w:t>
            </w:r>
          </w:p>
        </w:tc>
        <w:tc>
          <w:tcPr>
            <w:tcW w:w="1584" w:type="dxa"/>
            <w:vAlign w:val="bottom"/>
          </w:tcPr>
          <w:p w14:paraId="5FE7F445" w14:textId="77777777" w:rsidR="00653619" w:rsidRPr="00136566" w:rsidRDefault="00653619" w:rsidP="009C5209">
            <w:pPr>
              <w:pStyle w:val="TableText"/>
              <w:rPr>
                <w:noProof w:val="0"/>
              </w:rPr>
            </w:pPr>
            <w:r w:rsidRPr="00136566">
              <w:rPr>
                <w:noProof w:val="0"/>
              </w:rPr>
              <w:t>0.82</w:t>
            </w:r>
          </w:p>
        </w:tc>
      </w:tr>
      <w:tr w:rsidR="00653619" w:rsidRPr="00136566" w14:paraId="5794C2C1" w14:textId="77777777" w:rsidTr="009C5209">
        <w:trPr>
          <w:trHeight w:val="300"/>
        </w:trPr>
        <w:tc>
          <w:tcPr>
            <w:tcW w:w="6480" w:type="dxa"/>
            <w:tcBorders>
              <w:top w:val="nil"/>
            </w:tcBorders>
            <w:noWrap/>
          </w:tcPr>
          <w:p w14:paraId="7DEFE394"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tcBorders>
              <w:top w:val="nil"/>
            </w:tcBorders>
            <w:vAlign w:val="bottom"/>
          </w:tcPr>
          <w:p w14:paraId="76FA8E1D" w14:textId="77777777" w:rsidR="00653619" w:rsidRPr="00136566" w:rsidRDefault="00653619" w:rsidP="009C5209">
            <w:pPr>
              <w:pStyle w:val="TableText"/>
              <w:rPr>
                <w:noProof w:val="0"/>
              </w:rPr>
            </w:pPr>
            <w:r w:rsidRPr="00136566">
              <w:rPr>
                <w:noProof w:val="0"/>
              </w:rPr>
              <w:t>15,362</w:t>
            </w:r>
          </w:p>
        </w:tc>
        <w:tc>
          <w:tcPr>
            <w:tcW w:w="1584" w:type="dxa"/>
            <w:tcBorders>
              <w:top w:val="nil"/>
            </w:tcBorders>
            <w:vAlign w:val="bottom"/>
          </w:tcPr>
          <w:p w14:paraId="052AD75D" w14:textId="77777777" w:rsidR="00653619" w:rsidRPr="00136566" w:rsidRDefault="00653619" w:rsidP="009C5209">
            <w:pPr>
              <w:pStyle w:val="TableText"/>
              <w:rPr>
                <w:noProof w:val="0"/>
              </w:rPr>
            </w:pPr>
            <w:r w:rsidRPr="00136566">
              <w:rPr>
                <w:noProof w:val="0"/>
              </w:rPr>
              <w:t>0.86</w:t>
            </w:r>
          </w:p>
        </w:tc>
      </w:tr>
      <w:tr w:rsidR="00653619" w:rsidRPr="00136566" w14:paraId="38E31E09" w14:textId="77777777" w:rsidTr="009C5209">
        <w:trPr>
          <w:trHeight w:val="300"/>
        </w:trPr>
        <w:tc>
          <w:tcPr>
            <w:tcW w:w="6480" w:type="dxa"/>
            <w:noWrap/>
          </w:tcPr>
          <w:p w14:paraId="01005A42" w14:textId="77777777" w:rsidR="00653619" w:rsidRPr="00136566" w:rsidRDefault="00653619" w:rsidP="009C5209">
            <w:pPr>
              <w:pStyle w:val="TableText"/>
              <w:keepNext/>
              <w:rPr>
                <w:noProof w:val="0"/>
              </w:rPr>
            </w:pPr>
            <w:r w:rsidRPr="00136566">
              <w:rPr>
                <w:noProof w:val="0"/>
              </w:rPr>
              <w:lastRenderedPageBreak/>
              <w:t>Native Hawaiian or Other Pacific Islander (Primary ethnicity—not economically disadvantaged)</w:t>
            </w:r>
          </w:p>
        </w:tc>
        <w:tc>
          <w:tcPr>
            <w:tcW w:w="1152" w:type="dxa"/>
            <w:vAlign w:val="bottom"/>
          </w:tcPr>
          <w:p w14:paraId="059337EC" w14:textId="77777777" w:rsidR="00653619" w:rsidRPr="00136566" w:rsidRDefault="00653619" w:rsidP="009C5209">
            <w:pPr>
              <w:pStyle w:val="TableText"/>
              <w:rPr>
                <w:noProof w:val="0"/>
              </w:rPr>
            </w:pPr>
            <w:r w:rsidRPr="00136566">
              <w:rPr>
                <w:noProof w:val="0"/>
              </w:rPr>
              <w:t>672</w:t>
            </w:r>
          </w:p>
        </w:tc>
        <w:tc>
          <w:tcPr>
            <w:tcW w:w="1584" w:type="dxa"/>
            <w:vAlign w:val="bottom"/>
          </w:tcPr>
          <w:p w14:paraId="7BD51713" w14:textId="77777777" w:rsidR="00653619" w:rsidRPr="00136566" w:rsidRDefault="00653619" w:rsidP="009C5209">
            <w:pPr>
              <w:pStyle w:val="TableText"/>
              <w:rPr>
                <w:noProof w:val="0"/>
              </w:rPr>
            </w:pPr>
            <w:r w:rsidRPr="00136566">
              <w:rPr>
                <w:noProof w:val="0"/>
              </w:rPr>
              <w:t>0.82</w:t>
            </w:r>
          </w:p>
        </w:tc>
      </w:tr>
      <w:tr w:rsidR="00653619" w:rsidRPr="00136566" w14:paraId="508B0F60" w14:textId="77777777" w:rsidTr="009C5209">
        <w:trPr>
          <w:trHeight w:val="300"/>
        </w:trPr>
        <w:tc>
          <w:tcPr>
            <w:tcW w:w="6480" w:type="dxa"/>
            <w:noWrap/>
          </w:tcPr>
          <w:p w14:paraId="7C0409AC"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41F3F37C" w14:textId="77777777" w:rsidR="00653619" w:rsidRPr="00136566" w:rsidRDefault="00653619" w:rsidP="009C5209">
            <w:pPr>
              <w:pStyle w:val="TableText"/>
              <w:rPr>
                <w:noProof w:val="0"/>
              </w:rPr>
            </w:pPr>
            <w:r w:rsidRPr="00136566">
              <w:rPr>
                <w:noProof w:val="0"/>
              </w:rPr>
              <w:t>1,397</w:t>
            </w:r>
          </w:p>
        </w:tc>
        <w:tc>
          <w:tcPr>
            <w:tcW w:w="1584" w:type="dxa"/>
            <w:vAlign w:val="bottom"/>
          </w:tcPr>
          <w:p w14:paraId="46D0BA62" w14:textId="77777777" w:rsidR="00653619" w:rsidRPr="00136566" w:rsidRDefault="00653619" w:rsidP="009C5209">
            <w:pPr>
              <w:pStyle w:val="TableText"/>
              <w:rPr>
                <w:noProof w:val="0"/>
              </w:rPr>
            </w:pPr>
            <w:r w:rsidRPr="00136566">
              <w:rPr>
                <w:noProof w:val="0"/>
              </w:rPr>
              <w:t>0.81</w:t>
            </w:r>
          </w:p>
        </w:tc>
      </w:tr>
      <w:tr w:rsidR="00653619" w:rsidRPr="00136566" w14:paraId="6D68D18B" w14:textId="77777777" w:rsidTr="009C5209">
        <w:trPr>
          <w:trHeight w:val="300"/>
        </w:trPr>
        <w:tc>
          <w:tcPr>
            <w:tcW w:w="6480" w:type="dxa"/>
            <w:noWrap/>
          </w:tcPr>
          <w:p w14:paraId="01D9C48C" w14:textId="77777777" w:rsidR="00653619" w:rsidRPr="00136566" w:rsidRDefault="00653619" w:rsidP="009C5209">
            <w:pPr>
              <w:pStyle w:val="TableText"/>
              <w:rPr>
                <w:noProof w:val="0"/>
              </w:rPr>
            </w:pPr>
            <w:r w:rsidRPr="00136566">
              <w:rPr>
                <w:noProof w:val="0"/>
              </w:rPr>
              <w:t>Filipino (Primary ethnicity—not economically disadvantaged)</w:t>
            </w:r>
          </w:p>
        </w:tc>
        <w:tc>
          <w:tcPr>
            <w:tcW w:w="1152" w:type="dxa"/>
            <w:vAlign w:val="bottom"/>
          </w:tcPr>
          <w:p w14:paraId="1A55ED34" w14:textId="77777777" w:rsidR="00653619" w:rsidRPr="00136566" w:rsidRDefault="00653619" w:rsidP="009C5209">
            <w:pPr>
              <w:pStyle w:val="TableText"/>
              <w:rPr>
                <w:noProof w:val="0"/>
              </w:rPr>
            </w:pPr>
            <w:r w:rsidRPr="00136566">
              <w:rPr>
                <w:noProof w:val="0"/>
              </w:rPr>
              <w:t>5,863</w:t>
            </w:r>
          </w:p>
        </w:tc>
        <w:tc>
          <w:tcPr>
            <w:tcW w:w="1584" w:type="dxa"/>
            <w:vAlign w:val="bottom"/>
          </w:tcPr>
          <w:p w14:paraId="6D799C29" w14:textId="77777777" w:rsidR="00653619" w:rsidRPr="00136566" w:rsidRDefault="00653619" w:rsidP="009C5209">
            <w:pPr>
              <w:pStyle w:val="TableText"/>
              <w:rPr>
                <w:noProof w:val="0"/>
              </w:rPr>
            </w:pPr>
            <w:r w:rsidRPr="00136566">
              <w:rPr>
                <w:noProof w:val="0"/>
              </w:rPr>
              <w:t>0.82</w:t>
            </w:r>
          </w:p>
        </w:tc>
      </w:tr>
      <w:tr w:rsidR="00653619" w:rsidRPr="00136566" w14:paraId="3FFFD96A" w14:textId="77777777" w:rsidTr="009C5209">
        <w:trPr>
          <w:trHeight w:val="300"/>
        </w:trPr>
        <w:tc>
          <w:tcPr>
            <w:tcW w:w="6480" w:type="dxa"/>
            <w:noWrap/>
          </w:tcPr>
          <w:p w14:paraId="693BBD0D"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33D089CB" w14:textId="77777777" w:rsidR="00653619" w:rsidRPr="00136566" w:rsidRDefault="00653619" w:rsidP="009C5209">
            <w:pPr>
              <w:pStyle w:val="TableText"/>
              <w:rPr>
                <w:noProof w:val="0"/>
              </w:rPr>
            </w:pPr>
            <w:r w:rsidRPr="00136566">
              <w:rPr>
                <w:noProof w:val="0"/>
              </w:rPr>
              <w:t>3,281</w:t>
            </w:r>
          </w:p>
        </w:tc>
        <w:tc>
          <w:tcPr>
            <w:tcW w:w="1584" w:type="dxa"/>
            <w:vAlign w:val="bottom"/>
          </w:tcPr>
          <w:p w14:paraId="62430411" w14:textId="77777777" w:rsidR="00653619" w:rsidRPr="00136566" w:rsidRDefault="00653619" w:rsidP="009C5209">
            <w:pPr>
              <w:pStyle w:val="TableText"/>
              <w:rPr>
                <w:noProof w:val="0"/>
              </w:rPr>
            </w:pPr>
            <w:r w:rsidRPr="00136566">
              <w:rPr>
                <w:noProof w:val="0"/>
              </w:rPr>
              <w:t>0.82</w:t>
            </w:r>
          </w:p>
        </w:tc>
      </w:tr>
      <w:tr w:rsidR="00653619" w:rsidRPr="00136566" w14:paraId="3E662D03" w14:textId="77777777" w:rsidTr="009C5209">
        <w:trPr>
          <w:trHeight w:val="300"/>
        </w:trPr>
        <w:tc>
          <w:tcPr>
            <w:tcW w:w="6480" w:type="dxa"/>
            <w:noWrap/>
          </w:tcPr>
          <w:p w14:paraId="55449E29"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vAlign w:val="bottom"/>
          </w:tcPr>
          <w:p w14:paraId="44745EE4" w14:textId="77777777" w:rsidR="00653619" w:rsidRPr="00136566" w:rsidRDefault="00653619" w:rsidP="009C5209">
            <w:pPr>
              <w:pStyle w:val="TableText"/>
              <w:rPr>
                <w:noProof w:val="0"/>
              </w:rPr>
            </w:pPr>
            <w:r w:rsidRPr="00136566">
              <w:rPr>
                <w:noProof w:val="0"/>
              </w:rPr>
              <w:t>49,588</w:t>
            </w:r>
          </w:p>
        </w:tc>
        <w:tc>
          <w:tcPr>
            <w:tcW w:w="1584" w:type="dxa"/>
            <w:vAlign w:val="bottom"/>
          </w:tcPr>
          <w:p w14:paraId="3F691C0E" w14:textId="77777777" w:rsidR="00653619" w:rsidRPr="00136566" w:rsidRDefault="00653619" w:rsidP="009C5209">
            <w:pPr>
              <w:pStyle w:val="TableText"/>
              <w:rPr>
                <w:noProof w:val="0"/>
              </w:rPr>
            </w:pPr>
            <w:r w:rsidRPr="00136566">
              <w:rPr>
                <w:noProof w:val="0"/>
              </w:rPr>
              <w:t>0.83</w:t>
            </w:r>
          </w:p>
        </w:tc>
      </w:tr>
      <w:tr w:rsidR="00653619" w:rsidRPr="00136566" w14:paraId="1265F26E" w14:textId="77777777" w:rsidTr="009C5209">
        <w:trPr>
          <w:trHeight w:val="300"/>
        </w:trPr>
        <w:tc>
          <w:tcPr>
            <w:tcW w:w="6480" w:type="dxa"/>
            <w:noWrap/>
          </w:tcPr>
          <w:p w14:paraId="70D9A374"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68609166" w14:textId="77777777" w:rsidR="00653619" w:rsidRPr="00136566" w:rsidRDefault="00653619" w:rsidP="009C5209">
            <w:pPr>
              <w:pStyle w:val="TableText"/>
              <w:rPr>
                <w:noProof w:val="0"/>
              </w:rPr>
            </w:pPr>
            <w:r w:rsidRPr="00136566">
              <w:rPr>
                <w:noProof w:val="0"/>
              </w:rPr>
              <w:t>202,156</w:t>
            </w:r>
          </w:p>
        </w:tc>
        <w:tc>
          <w:tcPr>
            <w:tcW w:w="1584" w:type="dxa"/>
            <w:vAlign w:val="bottom"/>
          </w:tcPr>
          <w:p w14:paraId="5BB6E46C" w14:textId="77777777" w:rsidR="00653619" w:rsidRPr="00136566" w:rsidRDefault="00653619" w:rsidP="009C5209">
            <w:pPr>
              <w:pStyle w:val="TableText"/>
              <w:rPr>
                <w:noProof w:val="0"/>
              </w:rPr>
            </w:pPr>
            <w:r w:rsidRPr="00136566">
              <w:rPr>
                <w:noProof w:val="0"/>
              </w:rPr>
              <w:t>0.81</w:t>
            </w:r>
          </w:p>
        </w:tc>
      </w:tr>
      <w:tr w:rsidR="00653619" w:rsidRPr="00136566" w14:paraId="7665F41D" w14:textId="77777777" w:rsidTr="009C5209">
        <w:trPr>
          <w:trHeight w:val="300"/>
        </w:trPr>
        <w:tc>
          <w:tcPr>
            <w:tcW w:w="6480" w:type="dxa"/>
            <w:noWrap/>
          </w:tcPr>
          <w:p w14:paraId="6C122EB7"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vAlign w:val="bottom"/>
          </w:tcPr>
          <w:p w14:paraId="10970AA2" w14:textId="77777777" w:rsidR="00653619" w:rsidRPr="00136566" w:rsidRDefault="00653619" w:rsidP="009C5209">
            <w:pPr>
              <w:pStyle w:val="TableText"/>
              <w:rPr>
                <w:noProof w:val="0"/>
              </w:rPr>
            </w:pPr>
            <w:r w:rsidRPr="00136566">
              <w:rPr>
                <w:noProof w:val="0"/>
              </w:rPr>
              <w:t>5,751</w:t>
            </w:r>
          </w:p>
        </w:tc>
        <w:tc>
          <w:tcPr>
            <w:tcW w:w="1584" w:type="dxa"/>
            <w:vAlign w:val="bottom"/>
          </w:tcPr>
          <w:p w14:paraId="0D7FAEEA" w14:textId="77777777" w:rsidR="00653619" w:rsidRPr="00136566" w:rsidRDefault="00653619" w:rsidP="009C5209">
            <w:pPr>
              <w:pStyle w:val="TableText"/>
              <w:rPr>
                <w:noProof w:val="0"/>
              </w:rPr>
            </w:pPr>
            <w:r w:rsidRPr="00136566">
              <w:rPr>
                <w:noProof w:val="0"/>
              </w:rPr>
              <w:t>0.84</w:t>
            </w:r>
          </w:p>
        </w:tc>
      </w:tr>
      <w:tr w:rsidR="00653619" w:rsidRPr="00136566" w14:paraId="39BC9975" w14:textId="77777777" w:rsidTr="009C5209">
        <w:trPr>
          <w:trHeight w:val="300"/>
        </w:trPr>
        <w:tc>
          <w:tcPr>
            <w:tcW w:w="6480" w:type="dxa"/>
            <w:noWrap/>
          </w:tcPr>
          <w:p w14:paraId="4052E3B6"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46F69B9A" w14:textId="77777777" w:rsidR="00653619" w:rsidRPr="00136566" w:rsidRDefault="00653619" w:rsidP="009C5209">
            <w:pPr>
              <w:pStyle w:val="TableText"/>
              <w:rPr>
                <w:noProof w:val="0"/>
              </w:rPr>
            </w:pPr>
            <w:r w:rsidRPr="00136566">
              <w:rPr>
                <w:noProof w:val="0"/>
              </w:rPr>
              <w:t>18,446</w:t>
            </w:r>
          </w:p>
        </w:tc>
        <w:tc>
          <w:tcPr>
            <w:tcW w:w="1584" w:type="dxa"/>
            <w:vAlign w:val="bottom"/>
          </w:tcPr>
          <w:p w14:paraId="7DBC3EA7" w14:textId="77777777" w:rsidR="00653619" w:rsidRPr="00136566" w:rsidRDefault="00653619" w:rsidP="009C5209">
            <w:pPr>
              <w:pStyle w:val="TableText"/>
              <w:rPr>
                <w:noProof w:val="0"/>
              </w:rPr>
            </w:pPr>
            <w:r w:rsidRPr="00136566">
              <w:rPr>
                <w:noProof w:val="0"/>
              </w:rPr>
              <w:t>0.80</w:t>
            </w:r>
          </w:p>
        </w:tc>
      </w:tr>
      <w:tr w:rsidR="00653619" w:rsidRPr="00136566" w14:paraId="702AAFF3" w14:textId="77777777" w:rsidTr="009C5209">
        <w:trPr>
          <w:trHeight w:val="300"/>
        </w:trPr>
        <w:tc>
          <w:tcPr>
            <w:tcW w:w="6480" w:type="dxa"/>
            <w:noWrap/>
          </w:tcPr>
          <w:p w14:paraId="13580309"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vAlign w:val="bottom"/>
          </w:tcPr>
          <w:p w14:paraId="32792878" w14:textId="77777777" w:rsidR="00653619" w:rsidRPr="00136566" w:rsidRDefault="00653619" w:rsidP="009C5209">
            <w:pPr>
              <w:pStyle w:val="TableText"/>
              <w:rPr>
                <w:noProof w:val="0"/>
              </w:rPr>
            </w:pPr>
            <w:r w:rsidRPr="00136566">
              <w:rPr>
                <w:noProof w:val="0"/>
              </w:rPr>
              <w:t>69,091</w:t>
            </w:r>
          </w:p>
        </w:tc>
        <w:tc>
          <w:tcPr>
            <w:tcW w:w="1584" w:type="dxa"/>
            <w:vAlign w:val="bottom"/>
          </w:tcPr>
          <w:p w14:paraId="6D123FE9" w14:textId="77777777" w:rsidR="00653619" w:rsidRPr="00136566" w:rsidRDefault="00653619" w:rsidP="009C5209">
            <w:pPr>
              <w:pStyle w:val="TableText"/>
              <w:rPr>
                <w:noProof w:val="0"/>
              </w:rPr>
            </w:pPr>
            <w:r w:rsidRPr="00136566">
              <w:rPr>
                <w:noProof w:val="0"/>
              </w:rPr>
              <w:t>0.82</w:t>
            </w:r>
          </w:p>
        </w:tc>
      </w:tr>
      <w:tr w:rsidR="00653619" w:rsidRPr="00136566" w14:paraId="054F69AC" w14:textId="77777777" w:rsidTr="009C5209">
        <w:trPr>
          <w:trHeight w:val="300"/>
        </w:trPr>
        <w:tc>
          <w:tcPr>
            <w:tcW w:w="6480" w:type="dxa"/>
            <w:tcBorders>
              <w:bottom w:val="nil"/>
            </w:tcBorders>
            <w:noWrap/>
          </w:tcPr>
          <w:p w14:paraId="30ACE31B"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739156F3" w14:textId="77777777" w:rsidR="00653619" w:rsidRPr="00136566" w:rsidRDefault="00653619" w:rsidP="009C5209">
            <w:pPr>
              <w:pStyle w:val="TableText"/>
              <w:rPr>
                <w:noProof w:val="0"/>
              </w:rPr>
            </w:pPr>
            <w:r w:rsidRPr="00136566">
              <w:rPr>
                <w:noProof w:val="0"/>
              </w:rPr>
              <w:t>31,233</w:t>
            </w:r>
          </w:p>
        </w:tc>
        <w:tc>
          <w:tcPr>
            <w:tcW w:w="1584" w:type="dxa"/>
            <w:tcBorders>
              <w:bottom w:val="nil"/>
            </w:tcBorders>
            <w:vAlign w:val="bottom"/>
          </w:tcPr>
          <w:p w14:paraId="29C1A7CF" w14:textId="77777777" w:rsidR="00653619" w:rsidRPr="00136566" w:rsidRDefault="00653619" w:rsidP="009C5209">
            <w:pPr>
              <w:pStyle w:val="TableText"/>
              <w:rPr>
                <w:noProof w:val="0"/>
              </w:rPr>
            </w:pPr>
            <w:r w:rsidRPr="00136566">
              <w:rPr>
                <w:noProof w:val="0"/>
              </w:rPr>
              <w:t>0.83</w:t>
            </w:r>
          </w:p>
        </w:tc>
      </w:tr>
      <w:tr w:rsidR="00653619" w:rsidRPr="00136566" w14:paraId="7DA29774" w14:textId="77777777" w:rsidTr="009C5209">
        <w:trPr>
          <w:trHeight w:val="300"/>
        </w:trPr>
        <w:tc>
          <w:tcPr>
            <w:tcW w:w="6480" w:type="dxa"/>
            <w:tcBorders>
              <w:bottom w:val="nil"/>
            </w:tcBorders>
            <w:noWrap/>
          </w:tcPr>
          <w:p w14:paraId="5295AB2C"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bottom w:val="nil"/>
            </w:tcBorders>
            <w:vAlign w:val="bottom"/>
          </w:tcPr>
          <w:p w14:paraId="52D49FF5" w14:textId="77777777" w:rsidR="00653619" w:rsidRPr="00136566" w:rsidRDefault="00653619" w:rsidP="009C5209">
            <w:pPr>
              <w:pStyle w:val="TableText"/>
              <w:rPr>
                <w:noProof w:val="0"/>
              </w:rPr>
            </w:pPr>
            <w:r w:rsidRPr="00136566">
              <w:rPr>
                <w:noProof w:val="0"/>
              </w:rPr>
              <w:t>11,997</w:t>
            </w:r>
          </w:p>
        </w:tc>
        <w:tc>
          <w:tcPr>
            <w:tcW w:w="1584" w:type="dxa"/>
            <w:tcBorders>
              <w:bottom w:val="nil"/>
            </w:tcBorders>
            <w:vAlign w:val="bottom"/>
          </w:tcPr>
          <w:p w14:paraId="42096633" w14:textId="77777777" w:rsidR="00653619" w:rsidRPr="00136566" w:rsidRDefault="00653619" w:rsidP="009C5209">
            <w:pPr>
              <w:pStyle w:val="TableText"/>
              <w:rPr>
                <w:noProof w:val="0"/>
              </w:rPr>
            </w:pPr>
            <w:r w:rsidRPr="00136566">
              <w:rPr>
                <w:noProof w:val="0"/>
              </w:rPr>
              <w:t>0.83</w:t>
            </w:r>
          </w:p>
        </w:tc>
      </w:tr>
      <w:tr w:rsidR="00653619" w:rsidRPr="00136566" w14:paraId="54CC0FD5" w14:textId="77777777" w:rsidTr="009C5209">
        <w:trPr>
          <w:trHeight w:val="300"/>
        </w:trPr>
        <w:tc>
          <w:tcPr>
            <w:tcW w:w="6480" w:type="dxa"/>
            <w:tcBorders>
              <w:top w:val="nil"/>
              <w:bottom w:val="single" w:sz="12" w:space="0" w:color="auto"/>
            </w:tcBorders>
            <w:noWrap/>
          </w:tcPr>
          <w:p w14:paraId="619930AE"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4CED60A5" w14:textId="77777777" w:rsidR="00653619" w:rsidRPr="00136566" w:rsidRDefault="00653619" w:rsidP="009C5209">
            <w:pPr>
              <w:pStyle w:val="TableText"/>
              <w:rPr>
                <w:noProof w:val="0"/>
              </w:rPr>
            </w:pPr>
            <w:r w:rsidRPr="00136566">
              <w:rPr>
                <w:noProof w:val="0"/>
              </w:rPr>
              <w:t>6,676</w:t>
            </w:r>
          </w:p>
        </w:tc>
        <w:tc>
          <w:tcPr>
            <w:tcW w:w="1584" w:type="dxa"/>
            <w:tcBorders>
              <w:top w:val="nil"/>
              <w:bottom w:val="single" w:sz="12" w:space="0" w:color="auto"/>
            </w:tcBorders>
            <w:vAlign w:val="bottom"/>
          </w:tcPr>
          <w:p w14:paraId="49A18730" w14:textId="77777777" w:rsidR="00653619" w:rsidRPr="00136566" w:rsidRDefault="00653619" w:rsidP="009C5209">
            <w:pPr>
              <w:pStyle w:val="TableText"/>
              <w:rPr>
                <w:noProof w:val="0"/>
              </w:rPr>
            </w:pPr>
            <w:r w:rsidRPr="00136566">
              <w:rPr>
                <w:noProof w:val="0"/>
              </w:rPr>
              <w:t>0.83</w:t>
            </w:r>
          </w:p>
        </w:tc>
      </w:tr>
    </w:tbl>
    <w:p w14:paraId="33883E97" w14:textId="77777777" w:rsidR="00653619" w:rsidRPr="00136566" w:rsidRDefault="00653619" w:rsidP="00653619">
      <w:pPr>
        <w:pStyle w:val="Caption"/>
        <w:pageBreakBefore/>
      </w:pPr>
      <w:bookmarkStart w:id="1347" w:name="_Ref36139379"/>
      <w:bookmarkStart w:id="1348" w:name="_Toc43295218"/>
      <w:bookmarkStart w:id="1349" w:name="_Toc221178171"/>
      <w:bookmarkEnd w:id="1346"/>
      <w:r w:rsidRPr="00136566">
        <w:lastRenderedPageBreak/>
        <w:t>Table 8.H.</w:t>
      </w:r>
      <w:fldSimple w:instr=" SEQ Table_8.H. \* ARABIC ">
        <w:r w:rsidRPr="00136566">
          <w:t>2</w:t>
        </w:r>
      </w:fldSimple>
      <w:bookmarkEnd w:id="1347"/>
      <w:r w:rsidRPr="00136566">
        <w:t xml:space="preserve">  Correlations with Smarter Balanced Mathematics Test Scores for Grade Five</w:t>
      </w:r>
      <w:bookmarkEnd w:id="1348"/>
      <w:bookmarkEnd w:id="1349"/>
    </w:p>
    <w:tbl>
      <w:tblPr>
        <w:tblStyle w:val="TRs"/>
        <w:tblW w:w="9216" w:type="dxa"/>
        <w:tblLayout w:type="fixed"/>
        <w:tblLook w:val="04A0" w:firstRow="1" w:lastRow="0" w:firstColumn="1" w:lastColumn="0" w:noHBand="0" w:noVBand="1"/>
        <w:tblDescription w:val="Correlations with Smarter Balanced Mathematics Test Scores for Grade Five"/>
      </w:tblPr>
      <w:tblGrid>
        <w:gridCol w:w="6480"/>
        <w:gridCol w:w="1152"/>
        <w:gridCol w:w="1584"/>
      </w:tblGrid>
      <w:tr w:rsidR="00653619" w:rsidRPr="00136566" w14:paraId="17903EC9"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0CD5E307" w14:textId="77777777" w:rsidR="00653619" w:rsidRPr="00136566" w:rsidRDefault="00653619" w:rsidP="009C5209">
            <w:pPr>
              <w:pStyle w:val="TableHead"/>
              <w:rPr>
                <w:noProof w:val="0"/>
              </w:rPr>
            </w:pPr>
            <w:r w:rsidRPr="00136566">
              <w:rPr>
                <w:noProof w:val="0"/>
              </w:rPr>
              <w:t>Group</w:t>
            </w:r>
          </w:p>
        </w:tc>
        <w:tc>
          <w:tcPr>
            <w:tcW w:w="1152" w:type="dxa"/>
          </w:tcPr>
          <w:p w14:paraId="0473318E" w14:textId="77777777" w:rsidR="00653619" w:rsidRPr="00136566" w:rsidRDefault="00653619" w:rsidP="009C5209">
            <w:pPr>
              <w:pStyle w:val="TableHead"/>
              <w:rPr>
                <w:noProof w:val="0"/>
              </w:rPr>
            </w:pPr>
            <w:r w:rsidRPr="00136566">
              <w:rPr>
                <w:noProof w:val="0"/>
              </w:rPr>
              <w:t>Number Tested</w:t>
            </w:r>
          </w:p>
        </w:tc>
        <w:tc>
          <w:tcPr>
            <w:tcW w:w="1584" w:type="dxa"/>
          </w:tcPr>
          <w:p w14:paraId="5240B5EE" w14:textId="77777777" w:rsidR="00653619" w:rsidRPr="00136566" w:rsidRDefault="00653619" w:rsidP="009C5209">
            <w:pPr>
              <w:pStyle w:val="TableHead"/>
              <w:jc w:val="left"/>
              <w:rPr>
                <w:noProof w:val="0"/>
              </w:rPr>
            </w:pPr>
            <w:r w:rsidRPr="00136566">
              <w:rPr>
                <w:noProof w:val="0"/>
              </w:rPr>
              <w:t>Correlation</w:t>
            </w:r>
          </w:p>
        </w:tc>
      </w:tr>
      <w:tr w:rsidR="00653619" w:rsidRPr="00136566" w14:paraId="3075AC76" w14:textId="77777777" w:rsidTr="009C5209">
        <w:trPr>
          <w:trHeight w:val="315"/>
        </w:trPr>
        <w:tc>
          <w:tcPr>
            <w:tcW w:w="6480" w:type="dxa"/>
            <w:tcBorders>
              <w:top w:val="single" w:sz="4" w:space="0" w:color="auto"/>
              <w:bottom w:val="single" w:sz="4" w:space="0" w:color="auto"/>
            </w:tcBorders>
            <w:noWrap/>
            <w:hideMark/>
          </w:tcPr>
          <w:p w14:paraId="13C557E6" w14:textId="77777777" w:rsidR="00653619" w:rsidRPr="00136566" w:rsidRDefault="00653619" w:rsidP="009C5209">
            <w:pPr>
              <w:pStyle w:val="TableText"/>
              <w:rPr>
                <w:noProof w:val="0"/>
              </w:rPr>
            </w:pPr>
            <w:r w:rsidRPr="00136566">
              <w:rPr>
                <w:noProof w:val="0"/>
              </w:rPr>
              <w:t>All students</w:t>
            </w:r>
          </w:p>
        </w:tc>
        <w:tc>
          <w:tcPr>
            <w:tcW w:w="1152" w:type="dxa"/>
            <w:tcBorders>
              <w:top w:val="single" w:sz="4" w:space="0" w:color="auto"/>
              <w:bottom w:val="single" w:sz="4" w:space="0" w:color="auto"/>
            </w:tcBorders>
            <w:vAlign w:val="bottom"/>
          </w:tcPr>
          <w:p w14:paraId="14C9D2D9" w14:textId="77777777" w:rsidR="00653619" w:rsidRPr="00136566" w:rsidRDefault="00653619" w:rsidP="009C5209">
            <w:pPr>
              <w:pStyle w:val="TableText"/>
              <w:rPr>
                <w:noProof w:val="0"/>
              </w:rPr>
            </w:pPr>
            <w:r w:rsidRPr="00136566">
              <w:rPr>
                <w:noProof w:val="0"/>
              </w:rPr>
              <w:t>455,076</w:t>
            </w:r>
          </w:p>
        </w:tc>
        <w:tc>
          <w:tcPr>
            <w:tcW w:w="1584" w:type="dxa"/>
            <w:tcBorders>
              <w:top w:val="single" w:sz="4" w:space="0" w:color="auto"/>
              <w:bottom w:val="single" w:sz="4" w:space="0" w:color="auto"/>
            </w:tcBorders>
            <w:vAlign w:val="bottom"/>
          </w:tcPr>
          <w:p w14:paraId="1DAA7C77" w14:textId="77777777" w:rsidR="00653619" w:rsidRPr="00136566" w:rsidRDefault="00653619" w:rsidP="009C5209">
            <w:pPr>
              <w:pStyle w:val="TableText"/>
              <w:rPr>
                <w:noProof w:val="0"/>
              </w:rPr>
            </w:pPr>
            <w:r w:rsidRPr="00136566">
              <w:rPr>
                <w:noProof w:val="0"/>
              </w:rPr>
              <w:t>0.82</w:t>
            </w:r>
          </w:p>
        </w:tc>
      </w:tr>
      <w:tr w:rsidR="00653619" w:rsidRPr="00136566" w14:paraId="1D723971" w14:textId="77777777" w:rsidTr="009C5209">
        <w:trPr>
          <w:trHeight w:val="300"/>
        </w:trPr>
        <w:tc>
          <w:tcPr>
            <w:tcW w:w="6480" w:type="dxa"/>
            <w:tcBorders>
              <w:top w:val="single" w:sz="4" w:space="0" w:color="auto"/>
              <w:bottom w:val="nil"/>
            </w:tcBorders>
            <w:noWrap/>
            <w:hideMark/>
          </w:tcPr>
          <w:p w14:paraId="2D65EC6E" w14:textId="77777777" w:rsidR="00653619" w:rsidRPr="00136566" w:rsidRDefault="00653619" w:rsidP="009C5209">
            <w:pPr>
              <w:pStyle w:val="TableText"/>
              <w:rPr>
                <w:noProof w:val="0"/>
              </w:rPr>
            </w:pPr>
            <w:r w:rsidRPr="00136566">
              <w:rPr>
                <w:noProof w:val="0"/>
              </w:rPr>
              <w:t>Male</w:t>
            </w:r>
          </w:p>
        </w:tc>
        <w:tc>
          <w:tcPr>
            <w:tcW w:w="1152" w:type="dxa"/>
            <w:tcBorders>
              <w:top w:val="single" w:sz="4" w:space="0" w:color="auto"/>
              <w:bottom w:val="nil"/>
            </w:tcBorders>
            <w:vAlign w:val="bottom"/>
          </w:tcPr>
          <w:p w14:paraId="3A2C0F54" w14:textId="77777777" w:rsidR="00653619" w:rsidRPr="00136566" w:rsidRDefault="00653619" w:rsidP="009C5209">
            <w:pPr>
              <w:pStyle w:val="TableText"/>
              <w:rPr>
                <w:noProof w:val="0"/>
              </w:rPr>
            </w:pPr>
            <w:r w:rsidRPr="00136566">
              <w:rPr>
                <w:noProof w:val="0"/>
              </w:rPr>
              <w:t>233,744</w:t>
            </w:r>
          </w:p>
        </w:tc>
        <w:tc>
          <w:tcPr>
            <w:tcW w:w="1584" w:type="dxa"/>
            <w:tcBorders>
              <w:top w:val="single" w:sz="4" w:space="0" w:color="auto"/>
              <w:bottom w:val="nil"/>
            </w:tcBorders>
            <w:vAlign w:val="bottom"/>
          </w:tcPr>
          <w:p w14:paraId="4754DB6A" w14:textId="77777777" w:rsidR="00653619" w:rsidRPr="00136566" w:rsidRDefault="00653619" w:rsidP="009C5209">
            <w:pPr>
              <w:pStyle w:val="TableText"/>
              <w:rPr>
                <w:noProof w:val="0"/>
              </w:rPr>
            </w:pPr>
            <w:r w:rsidRPr="00136566">
              <w:rPr>
                <w:noProof w:val="0"/>
              </w:rPr>
              <w:t>0.82</w:t>
            </w:r>
          </w:p>
        </w:tc>
      </w:tr>
      <w:tr w:rsidR="00653619" w:rsidRPr="00136566" w14:paraId="666B902A" w14:textId="77777777" w:rsidTr="009C5209">
        <w:trPr>
          <w:trHeight w:val="315"/>
        </w:trPr>
        <w:tc>
          <w:tcPr>
            <w:tcW w:w="6480" w:type="dxa"/>
            <w:tcBorders>
              <w:top w:val="nil"/>
              <w:bottom w:val="single" w:sz="4" w:space="0" w:color="auto"/>
            </w:tcBorders>
            <w:noWrap/>
            <w:hideMark/>
          </w:tcPr>
          <w:p w14:paraId="421265EA" w14:textId="77777777" w:rsidR="00653619" w:rsidRPr="00136566" w:rsidRDefault="00653619" w:rsidP="009C5209">
            <w:pPr>
              <w:pStyle w:val="TableText"/>
              <w:rPr>
                <w:noProof w:val="0"/>
              </w:rPr>
            </w:pPr>
            <w:r w:rsidRPr="00136566">
              <w:rPr>
                <w:noProof w:val="0"/>
              </w:rPr>
              <w:t>Female</w:t>
            </w:r>
          </w:p>
        </w:tc>
        <w:tc>
          <w:tcPr>
            <w:tcW w:w="1152" w:type="dxa"/>
            <w:tcBorders>
              <w:top w:val="nil"/>
              <w:bottom w:val="single" w:sz="4" w:space="0" w:color="auto"/>
            </w:tcBorders>
            <w:vAlign w:val="bottom"/>
          </w:tcPr>
          <w:p w14:paraId="56DC8EE2" w14:textId="77777777" w:rsidR="00653619" w:rsidRPr="00136566" w:rsidRDefault="00653619" w:rsidP="009C5209">
            <w:pPr>
              <w:pStyle w:val="TableText"/>
              <w:rPr>
                <w:noProof w:val="0"/>
              </w:rPr>
            </w:pPr>
            <w:r w:rsidRPr="00136566">
              <w:rPr>
                <w:noProof w:val="0"/>
              </w:rPr>
              <w:t>221,332</w:t>
            </w:r>
          </w:p>
        </w:tc>
        <w:tc>
          <w:tcPr>
            <w:tcW w:w="1584" w:type="dxa"/>
            <w:tcBorders>
              <w:top w:val="nil"/>
              <w:bottom w:val="single" w:sz="4" w:space="0" w:color="auto"/>
            </w:tcBorders>
            <w:vAlign w:val="bottom"/>
          </w:tcPr>
          <w:p w14:paraId="66625BE0" w14:textId="77777777" w:rsidR="00653619" w:rsidRPr="00136566" w:rsidRDefault="00653619" w:rsidP="009C5209">
            <w:pPr>
              <w:pStyle w:val="TableText"/>
              <w:rPr>
                <w:noProof w:val="0"/>
              </w:rPr>
            </w:pPr>
            <w:r w:rsidRPr="00136566">
              <w:rPr>
                <w:noProof w:val="0"/>
              </w:rPr>
              <w:t>0.82</w:t>
            </w:r>
          </w:p>
        </w:tc>
      </w:tr>
      <w:tr w:rsidR="00653619" w:rsidRPr="00136566" w14:paraId="1CB5B5B8" w14:textId="77777777" w:rsidTr="009C5209">
        <w:trPr>
          <w:trHeight w:val="300"/>
        </w:trPr>
        <w:tc>
          <w:tcPr>
            <w:tcW w:w="6480" w:type="dxa"/>
            <w:tcBorders>
              <w:top w:val="single" w:sz="4" w:space="0" w:color="auto"/>
            </w:tcBorders>
            <w:noWrap/>
            <w:hideMark/>
          </w:tcPr>
          <w:p w14:paraId="47869BC2"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12124F06" w14:textId="77777777" w:rsidR="00653619" w:rsidRPr="00136566" w:rsidRDefault="00653619" w:rsidP="009C5209">
            <w:pPr>
              <w:pStyle w:val="TableText"/>
              <w:rPr>
                <w:noProof w:val="0"/>
              </w:rPr>
            </w:pPr>
            <w:r w:rsidRPr="00136566">
              <w:rPr>
                <w:noProof w:val="0"/>
              </w:rPr>
              <w:t>87,468</w:t>
            </w:r>
          </w:p>
        </w:tc>
        <w:tc>
          <w:tcPr>
            <w:tcW w:w="1584" w:type="dxa"/>
            <w:tcBorders>
              <w:top w:val="single" w:sz="4" w:space="0" w:color="auto"/>
            </w:tcBorders>
            <w:vAlign w:val="bottom"/>
          </w:tcPr>
          <w:p w14:paraId="636E6215" w14:textId="77777777" w:rsidR="00653619" w:rsidRPr="00136566" w:rsidRDefault="00653619" w:rsidP="009C5209">
            <w:pPr>
              <w:pStyle w:val="TableText"/>
              <w:rPr>
                <w:noProof w:val="0"/>
              </w:rPr>
            </w:pPr>
            <w:r w:rsidRPr="00136566">
              <w:rPr>
                <w:noProof w:val="0"/>
              </w:rPr>
              <w:t>0.65</w:t>
            </w:r>
          </w:p>
        </w:tc>
      </w:tr>
      <w:tr w:rsidR="00653619" w:rsidRPr="00136566" w14:paraId="0F3322C9" w14:textId="77777777" w:rsidTr="009C5209">
        <w:trPr>
          <w:trHeight w:val="300"/>
        </w:trPr>
        <w:tc>
          <w:tcPr>
            <w:tcW w:w="6480" w:type="dxa"/>
            <w:noWrap/>
            <w:hideMark/>
          </w:tcPr>
          <w:p w14:paraId="02091184"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30F194E0" w14:textId="77777777" w:rsidR="00653619" w:rsidRPr="00136566" w:rsidRDefault="00653619" w:rsidP="009C5209">
            <w:pPr>
              <w:pStyle w:val="TableText"/>
              <w:rPr>
                <w:noProof w:val="0"/>
              </w:rPr>
            </w:pPr>
            <w:r w:rsidRPr="00136566">
              <w:rPr>
                <w:noProof w:val="0"/>
              </w:rPr>
              <w:t>262,667</w:t>
            </w:r>
          </w:p>
        </w:tc>
        <w:tc>
          <w:tcPr>
            <w:tcW w:w="1584" w:type="dxa"/>
            <w:vAlign w:val="bottom"/>
          </w:tcPr>
          <w:p w14:paraId="3EE91764" w14:textId="77777777" w:rsidR="00653619" w:rsidRPr="00136566" w:rsidRDefault="00653619" w:rsidP="009C5209">
            <w:pPr>
              <w:pStyle w:val="TableText"/>
              <w:rPr>
                <w:noProof w:val="0"/>
              </w:rPr>
            </w:pPr>
            <w:r w:rsidRPr="00136566">
              <w:rPr>
                <w:noProof w:val="0"/>
              </w:rPr>
              <w:t>0.82</w:t>
            </w:r>
          </w:p>
        </w:tc>
      </w:tr>
      <w:tr w:rsidR="00653619" w:rsidRPr="00136566" w14:paraId="6C2638F4" w14:textId="77777777" w:rsidTr="009C5209">
        <w:trPr>
          <w:trHeight w:val="300"/>
        </w:trPr>
        <w:tc>
          <w:tcPr>
            <w:tcW w:w="6480" w:type="dxa"/>
            <w:noWrap/>
            <w:hideMark/>
          </w:tcPr>
          <w:p w14:paraId="37CA2920"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61987BA0" w14:textId="77777777" w:rsidR="00653619" w:rsidRPr="00136566" w:rsidRDefault="00653619" w:rsidP="009C5209">
            <w:pPr>
              <w:pStyle w:val="TableText"/>
              <w:rPr>
                <w:noProof w:val="0"/>
              </w:rPr>
            </w:pPr>
            <w:r w:rsidRPr="00136566">
              <w:rPr>
                <w:noProof w:val="0"/>
              </w:rPr>
              <w:t>86,604</w:t>
            </w:r>
          </w:p>
        </w:tc>
        <w:tc>
          <w:tcPr>
            <w:tcW w:w="1584" w:type="dxa"/>
            <w:vAlign w:val="bottom"/>
          </w:tcPr>
          <w:p w14:paraId="31CBA283" w14:textId="77777777" w:rsidR="00653619" w:rsidRPr="00136566" w:rsidRDefault="00653619" w:rsidP="009C5209">
            <w:pPr>
              <w:pStyle w:val="TableText"/>
              <w:rPr>
                <w:noProof w:val="0"/>
              </w:rPr>
            </w:pPr>
            <w:r w:rsidRPr="00136566">
              <w:rPr>
                <w:noProof w:val="0"/>
              </w:rPr>
              <w:t>0.75</w:t>
            </w:r>
          </w:p>
        </w:tc>
      </w:tr>
      <w:tr w:rsidR="00653619" w:rsidRPr="00136566" w14:paraId="128C7312" w14:textId="77777777" w:rsidTr="009C5209">
        <w:trPr>
          <w:trHeight w:val="300"/>
        </w:trPr>
        <w:tc>
          <w:tcPr>
            <w:tcW w:w="6480" w:type="dxa"/>
            <w:noWrap/>
            <w:hideMark/>
          </w:tcPr>
          <w:p w14:paraId="1163DFC8" w14:textId="77777777" w:rsidR="00653619" w:rsidRPr="00136566" w:rsidRDefault="00653619" w:rsidP="009C5209">
            <w:pPr>
              <w:pStyle w:val="TableText"/>
              <w:rPr>
                <w:noProof w:val="0"/>
              </w:rPr>
            </w:pPr>
            <w:r w:rsidRPr="00136566">
              <w:rPr>
                <w:noProof w:val="0"/>
              </w:rPr>
              <w:t>Initial fluent English proficient</w:t>
            </w:r>
          </w:p>
        </w:tc>
        <w:tc>
          <w:tcPr>
            <w:tcW w:w="1152" w:type="dxa"/>
            <w:vAlign w:val="bottom"/>
          </w:tcPr>
          <w:p w14:paraId="3F8CA7F0" w14:textId="77777777" w:rsidR="00653619" w:rsidRPr="00136566" w:rsidRDefault="00653619" w:rsidP="009C5209">
            <w:pPr>
              <w:pStyle w:val="TableText"/>
              <w:rPr>
                <w:noProof w:val="0"/>
              </w:rPr>
            </w:pPr>
            <w:r w:rsidRPr="00136566">
              <w:rPr>
                <w:noProof w:val="0"/>
              </w:rPr>
              <w:t>17,959</w:t>
            </w:r>
          </w:p>
        </w:tc>
        <w:tc>
          <w:tcPr>
            <w:tcW w:w="1584" w:type="dxa"/>
            <w:vAlign w:val="bottom"/>
          </w:tcPr>
          <w:p w14:paraId="12138971" w14:textId="77777777" w:rsidR="00653619" w:rsidRPr="00136566" w:rsidRDefault="00653619" w:rsidP="009C5209">
            <w:pPr>
              <w:pStyle w:val="TableText"/>
              <w:rPr>
                <w:noProof w:val="0"/>
              </w:rPr>
            </w:pPr>
            <w:r w:rsidRPr="00136566">
              <w:rPr>
                <w:noProof w:val="0"/>
              </w:rPr>
              <w:t>0.82</w:t>
            </w:r>
          </w:p>
        </w:tc>
      </w:tr>
      <w:tr w:rsidR="00653619" w:rsidRPr="00136566" w14:paraId="1BBDB3BE" w14:textId="77777777" w:rsidTr="009C5209">
        <w:trPr>
          <w:trHeight w:val="300"/>
        </w:trPr>
        <w:tc>
          <w:tcPr>
            <w:tcW w:w="6480" w:type="dxa"/>
            <w:tcBorders>
              <w:bottom w:val="nil"/>
            </w:tcBorders>
            <w:noWrap/>
            <w:hideMark/>
          </w:tcPr>
          <w:p w14:paraId="312723CD" w14:textId="77777777" w:rsidR="00653619" w:rsidRPr="00136566" w:rsidRDefault="00653619" w:rsidP="009C5209">
            <w:pPr>
              <w:pStyle w:val="TableText"/>
              <w:rPr>
                <w:noProof w:val="0"/>
              </w:rPr>
            </w:pPr>
            <w:r w:rsidRPr="00136566">
              <w:rPr>
                <w:noProof w:val="0"/>
              </w:rPr>
              <w:t>To be determined</w:t>
            </w:r>
          </w:p>
        </w:tc>
        <w:tc>
          <w:tcPr>
            <w:tcW w:w="1152" w:type="dxa"/>
            <w:tcBorders>
              <w:bottom w:val="nil"/>
            </w:tcBorders>
            <w:vAlign w:val="bottom"/>
          </w:tcPr>
          <w:p w14:paraId="45953408" w14:textId="77777777" w:rsidR="00653619" w:rsidRPr="00136566" w:rsidRDefault="00653619" w:rsidP="009C5209">
            <w:pPr>
              <w:pStyle w:val="TableText"/>
              <w:rPr>
                <w:noProof w:val="0"/>
              </w:rPr>
            </w:pPr>
            <w:r w:rsidRPr="00136566">
              <w:rPr>
                <w:noProof w:val="0"/>
              </w:rPr>
              <w:t>170</w:t>
            </w:r>
          </w:p>
        </w:tc>
        <w:tc>
          <w:tcPr>
            <w:tcW w:w="1584" w:type="dxa"/>
            <w:tcBorders>
              <w:bottom w:val="nil"/>
            </w:tcBorders>
            <w:vAlign w:val="bottom"/>
          </w:tcPr>
          <w:p w14:paraId="07F9F877" w14:textId="77777777" w:rsidR="00653619" w:rsidRPr="00136566" w:rsidRDefault="00653619" w:rsidP="009C5209">
            <w:pPr>
              <w:pStyle w:val="TableText"/>
              <w:rPr>
                <w:noProof w:val="0"/>
              </w:rPr>
            </w:pPr>
            <w:r w:rsidRPr="00136566">
              <w:rPr>
                <w:noProof w:val="0"/>
              </w:rPr>
              <w:t>0.78</w:t>
            </w:r>
          </w:p>
        </w:tc>
      </w:tr>
      <w:tr w:rsidR="00653619" w:rsidRPr="00136566" w14:paraId="0E830558" w14:textId="77777777" w:rsidTr="009C5209">
        <w:trPr>
          <w:trHeight w:val="300"/>
        </w:trPr>
        <w:tc>
          <w:tcPr>
            <w:tcW w:w="6480" w:type="dxa"/>
            <w:tcBorders>
              <w:top w:val="nil"/>
              <w:bottom w:val="single" w:sz="4" w:space="0" w:color="auto"/>
            </w:tcBorders>
            <w:noWrap/>
          </w:tcPr>
          <w:p w14:paraId="57A53093" w14:textId="77777777" w:rsidR="00653619" w:rsidRPr="00136566" w:rsidRDefault="00653619" w:rsidP="009C5209">
            <w:pPr>
              <w:pStyle w:val="TableText"/>
              <w:rPr>
                <w:noProof w:val="0"/>
              </w:rPr>
            </w:pPr>
            <w:r w:rsidRPr="00136566">
              <w:rPr>
                <w:noProof w:val="0"/>
              </w:rPr>
              <w:t>English proficiency unknown</w:t>
            </w:r>
          </w:p>
        </w:tc>
        <w:tc>
          <w:tcPr>
            <w:tcW w:w="1152" w:type="dxa"/>
            <w:tcBorders>
              <w:top w:val="nil"/>
              <w:bottom w:val="single" w:sz="4" w:space="0" w:color="auto"/>
            </w:tcBorders>
            <w:vAlign w:val="bottom"/>
          </w:tcPr>
          <w:p w14:paraId="77456C36" w14:textId="77777777" w:rsidR="00653619" w:rsidRPr="00136566" w:rsidRDefault="00653619" w:rsidP="009C5209">
            <w:pPr>
              <w:pStyle w:val="TableText"/>
              <w:rPr>
                <w:noProof w:val="0"/>
              </w:rPr>
            </w:pPr>
            <w:r w:rsidRPr="00136566">
              <w:rPr>
                <w:noProof w:val="0"/>
              </w:rPr>
              <w:t>208</w:t>
            </w:r>
          </w:p>
        </w:tc>
        <w:tc>
          <w:tcPr>
            <w:tcW w:w="1584" w:type="dxa"/>
            <w:tcBorders>
              <w:top w:val="nil"/>
              <w:bottom w:val="single" w:sz="4" w:space="0" w:color="auto"/>
            </w:tcBorders>
            <w:vAlign w:val="bottom"/>
          </w:tcPr>
          <w:p w14:paraId="3D555AA3" w14:textId="77777777" w:rsidR="00653619" w:rsidRPr="00136566" w:rsidRDefault="00653619" w:rsidP="009C5209">
            <w:pPr>
              <w:pStyle w:val="TableText"/>
              <w:rPr>
                <w:noProof w:val="0"/>
              </w:rPr>
            </w:pPr>
            <w:r w:rsidRPr="00136566">
              <w:rPr>
                <w:noProof w:val="0"/>
              </w:rPr>
              <w:t>0.80</w:t>
            </w:r>
          </w:p>
        </w:tc>
      </w:tr>
      <w:tr w:rsidR="00653619" w:rsidRPr="00136566" w14:paraId="63403DA4" w14:textId="77777777" w:rsidTr="009C5209">
        <w:trPr>
          <w:trHeight w:val="300"/>
        </w:trPr>
        <w:tc>
          <w:tcPr>
            <w:tcW w:w="6480" w:type="dxa"/>
            <w:tcBorders>
              <w:top w:val="single" w:sz="4" w:space="0" w:color="auto"/>
              <w:bottom w:val="nil"/>
            </w:tcBorders>
            <w:noWrap/>
            <w:hideMark/>
          </w:tcPr>
          <w:p w14:paraId="5370CA8C"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291744F0" w14:textId="77777777" w:rsidR="00653619" w:rsidRPr="00136566" w:rsidRDefault="00653619" w:rsidP="009C5209">
            <w:pPr>
              <w:pStyle w:val="TableText"/>
              <w:rPr>
                <w:noProof w:val="0"/>
              </w:rPr>
            </w:pPr>
            <w:r w:rsidRPr="00136566">
              <w:rPr>
                <w:noProof w:val="0"/>
              </w:rPr>
              <w:t>282,609</w:t>
            </w:r>
          </w:p>
        </w:tc>
        <w:tc>
          <w:tcPr>
            <w:tcW w:w="1584" w:type="dxa"/>
            <w:tcBorders>
              <w:top w:val="single" w:sz="4" w:space="0" w:color="auto"/>
              <w:bottom w:val="nil"/>
            </w:tcBorders>
            <w:vAlign w:val="bottom"/>
          </w:tcPr>
          <w:p w14:paraId="7CBC6A20" w14:textId="77777777" w:rsidR="00653619" w:rsidRPr="00136566" w:rsidRDefault="00653619" w:rsidP="009C5209">
            <w:pPr>
              <w:pStyle w:val="TableText"/>
              <w:rPr>
                <w:noProof w:val="0"/>
              </w:rPr>
            </w:pPr>
            <w:r w:rsidRPr="00136566">
              <w:rPr>
                <w:noProof w:val="0"/>
              </w:rPr>
              <w:t>0.77</w:t>
            </w:r>
          </w:p>
        </w:tc>
      </w:tr>
      <w:tr w:rsidR="00653619" w:rsidRPr="00136566" w14:paraId="773ABD46" w14:textId="77777777" w:rsidTr="009C5209">
        <w:trPr>
          <w:trHeight w:val="315"/>
        </w:trPr>
        <w:tc>
          <w:tcPr>
            <w:tcW w:w="6480" w:type="dxa"/>
            <w:tcBorders>
              <w:top w:val="nil"/>
              <w:bottom w:val="single" w:sz="4" w:space="0" w:color="auto"/>
            </w:tcBorders>
            <w:noWrap/>
            <w:hideMark/>
          </w:tcPr>
          <w:p w14:paraId="3289ABB3"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668CB3D0" w14:textId="77777777" w:rsidR="00653619" w:rsidRPr="00136566" w:rsidRDefault="00653619" w:rsidP="009C5209">
            <w:pPr>
              <w:pStyle w:val="TableText"/>
              <w:rPr>
                <w:noProof w:val="0"/>
              </w:rPr>
            </w:pPr>
            <w:r w:rsidRPr="00136566">
              <w:rPr>
                <w:noProof w:val="0"/>
              </w:rPr>
              <w:t>172,467</w:t>
            </w:r>
          </w:p>
        </w:tc>
        <w:tc>
          <w:tcPr>
            <w:tcW w:w="1584" w:type="dxa"/>
            <w:tcBorders>
              <w:top w:val="nil"/>
              <w:bottom w:val="single" w:sz="4" w:space="0" w:color="auto"/>
            </w:tcBorders>
            <w:vAlign w:val="bottom"/>
          </w:tcPr>
          <w:p w14:paraId="3EDB1ED6" w14:textId="77777777" w:rsidR="00653619" w:rsidRPr="00136566" w:rsidRDefault="00653619" w:rsidP="009C5209">
            <w:pPr>
              <w:pStyle w:val="TableText"/>
              <w:rPr>
                <w:noProof w:val="0"/>
              </w:rPr>
            </w:pPr>
            <w:r w:rsidRPr="00136566">
              <w:rPr>
                <w:noProof w:val="0"/>
              </w:rPr>
              <w:t>0.81</w:t>
            </w:r>
          </w:p>
        </w:tc>
      </w:tr>
      <w:tr w:rsidR="00653619" w:rsidRPr="00136566" w14:paraId="00CEC93D" w14:textId="77777777" w:rsidTr="009C5209">
        <w:trPr>
          <w:trHeight w:val="300"/>
        </w:trPr>
        <w:tc>
          <w:tcPr>
            <w:tcW w:w="6480" w:type="dxa"/>
            <w:tcBorders>
              <w:top w:val="single" w:sz="4" w:space="0" w:color="auto"/>
            </w:tcBorders>
            <w:noWrap/>
            <w:hideMark/>
          </w:tcPr>
          <w:p w14:paraId="237C15DA"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6A5F0391" w14:textId="77777777" w:rsidR="00653619" w:rsidRPr="00136566" w:rsidRDefault="00653619" w:rsidP="009C5209">
            <w:pPr>
              <w:pStyle w:val="TableText"/>
              <w:rPr>
                <w:noProof w:val="0"/>
              </w:rPr>
            </w:pPr>
            <w:r w:rsidRPr="00136566">
              <w:rPr>
                <w:noProof w:val="0"/>
              </w:rPr>
              <w:t>2,173</w:t>
            </w:r>
          </w:p>
        </w:tc>
        <w:tc>
          <w:tcPr>
            <w:tcW w:w="1584" w:type="dxa"/>
            <w:tcBorders>
              <w:top w:val="single" w:sz="4" w:space="0" w:color="auto"/>
            </w:tcBorders>
            <w:vAlign w:val="bottom"/>
          </w:tcPr>
          <w:p w14:paraId="5A18B46E" w14:textId="77777777" w:rsidR="00653619" w:rsidRPr="00136566" w:rsidRDefault="00653619" w:rsidP="009C5209">
            <w:pPr>
              <w:pStyle w:val="TableText"/>
              <w:rPr>
                <w:noProof w:val="0"/>
              </w:rPr>
            </w:pPr>
            <w:r w:rsidRPr="00136566">
              <w:rPr>
                <w:noProof w:val="0"/>
              </w:rPr>
              <w:t>0.80</w:t>
            </w:r>
          </w:p>
        </w:tc>
      </w:tr>
      <w:tr w:rsidR="00653619" w:rsidRPr="00136566" w14:paraId="25220443" w14:textId="77777777" w:rsidTr="009C5209">
        <w:trPr>
          <w:trHeight w:val="300"/>
        </w:trPr>
        <w:tc>
          <w:tcPr>
            <w:tcW w:w="6480" w:type="dxa"/>
            <w:noWrap/>
            <w:hideMark/>
          </w:tcPr>
          <w:p w14:paraId="180AE482"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74ECFD4E" w14:textId="77777777" w:rsidR="00653619" w:rsidRPr="00136566" w:rsidRDefault="00653619" w:rsidP="009C5209">
            <w:pPr>
              <w:pStyle w:val="TableText"/>
              <w:rPr>
                <w:noProof w:val="0"/>
              </w:rPr>
            </w:pPr>
            <w:r w:rsidRPr="00136566">
              <w:rPr>
                <w:noProof w:val="0"/>
              </w:rPr>
              <w:t>42,634</w:t>
            </w:r>
          </w:p>
        </w:tc>
        <w:tc>
          <w:tcPr>
            <w:tcW w:w="1584" w:type="dxa"/>
            <w:vAlign w:val="bottom"/>
          </w:tcPr>
          <w:p w14:paraId="42BE99E0" w14:textId="77777777" w:rsidR="00653619" w:rsidRPr="00136566" w:rsidRDefault="00653619" w:rsidP="009C5209">
            <w:pPr>
              <w:pStyle w:val="TableText"/>
              <w:rPr>
                <w:noProof w:val="0"/>
              </w:rPr>
            </w:pPr>
            <w:r w:rsidRPr="00136566">
              <w:rPr>
                <w:noProof w:val="0"/>
              </w:rPr>
              <w:t>0.82</w:t>
            </w:r>
          </w:p>
        </w:tc>
      </w:tr>
      <w:tr w:rsidR="00653619" w:rsidRPr="00136566" w14:paraId="4F7A0A86" w14:textId="77777777" w:rsidTr="009C5209">
        <w:trPr>
          <w:trHeight w:val="300"/>
        </w:trPr>
        <w:tc>
          <w:tcPr>
            <w:tcW w:w="6480" w:type="dxa"/>
            <w:noWrap/>
            <w:hideMark/>
          </w:tcPr>
          <w:p w14:paraId="250A48AC"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1692A928" w14:textId="77777777" w:rsidR="00653619" w:rsidRPr="00136566" w:rsidRDefault="00653619" w:rsidP="009C5209">
            <w:pPr>
              <w:pStyle w:val="TableText"/>
              <w:rPr>
                <w:noProof w:val="0"/>
              </w:rPr>
            </w:pPr>
            <w:r w:rsidRPr="00136566">
              <w:rPr>
                <w:noProof w:val="0"/>
              </w:rPr>
              <w:t>2,072</w:t>
            </w:r>
          </w:p>
        </w:tc>
        <w:tc>
          <w:tcPr>
            <w:tcW w:w="1584" w:type="dxa"/>
            <w:vAlign w:val="bottom"/>
          </w:tcPr>
          <w:p w14:paraId="13701FA0" w14:textId="77777777" w:rsidR="00653619" w:rsidRPr="00136566" w:rsidRDefault="00653619" w:rsidP="009C5209">
            <w:pPr>
              <w:pStyle w:val="TableText"/>
              <w:rPr>
                <w:noProof w:val="0"/>
              </w:rPr>
            </w:pPr>
            <w:r w:rsidRPr="00136566">
              <w:rPr>
                <w:noProof w:val="0"/>
              </w:rPr>
              <w:t>0.78</w:t>
            </w:r>
          </w:p>
        </w:tc>
      </w:tr>
      <w:tr w:rsidR="00653619" w:rsidRPr="00136566" w14:paraId="5852C819" w14:textId="77777777" w:rsidTr="009C5209">
        <w:trPr>
          <w:trHeight w:val="300"/>
        </w:trPr>
        <w:tc>
          <w:tcPr>
            <w:tcW w:w="6480" w:type="dxa"/>
            <w:noWrap/>
            <w:hideMark/>
          </w:tcPr>
          <w:p w14:paraId="17F2A8E0"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534545F5" w14:textId="77777777" w:rsidR="00653619" w:rsidRPr="00136566" w:rsidRDefault="00653619" w:rsidP="009C5209">
            <w:pPr>
              <w:pStyle w:val="TableText"/>
              <w:rPr>
                <w:noProof w:val="0"/>
              </w:rPr>
            </w:pPr>
            <w:r w:rsidRPr="00136566">
              <w:rPr>
                <w:noProof w:val="0"/>
              </w:rPr>
              <w:t>9,200</w:t>
            </w:r>
          </w:p>
        </w:tc>
        <w:tc>
          <w:tcPr>
            <w:tcW w:w="1584" w:type="dxa"/>
            <w:vAlign w:val="bottom"/>
          </w:tcPr>
          <w:p w14:paraId="2399A4C4" w14:textId="77777777" w:rsidR="00653619" w:rsidRPr="00136566" w:rsidRDefault="00653619" w:rsidP="009C5209">
            <w:pPr>
              <w:pStyle w:val="TableText"/>
              <w:rPr>
                <w:noProof w:val="0"/>
              </w:rPr>
            </w:pPr>
            <w:r w:rsidRPr="00136566">
              <w:rPr>
                <w:noProof w:val="0"/>
              </w:rPr>
              <w:t>0.80</w:t>
            </w:r>
          </w:p>
        </w:tc>
      </w:tr>
      <w:tr w:rsidR="00653619" w:rsidRPr="00136566" w14:paraId="05D87B33" w14:textId="77777777" w:rsidTr="009C5209">
        <w:trPr>
          <w:trHeight w:val="300"/>
        </w:trPr>
        <w:tc>
          <w:tcPr>
            <w:tcW w:w="6480" w:type="dxa"/>
            <w:noWrap/>
            <w:hideMark/>
          </w:tcPr>
          <w:p w14:paraId="7AD33933"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14465CBB" w14:textId="77777777" w:rsidR="00653619" w:rsidRPr="00136566" w:rsidRDefault="00653619" w:rsidP="009C5209">
            <w:pPr>
              <w:pStyle w:val="TableText"/>
              <w:rPr>
                <w:noProof w:val="0"/>
              </w:rPr>
            </w:pPr>
            <w:r w:rsidRPr="00136566">
              <w:rPr>
                <w:noProof w:val="0"/>
              </w:rPr>
              <w:t>252,851</w:t>
            </w:r>
          </w:p>
        </w:tc>
        <w:tc>
          <w:tcPr>
            <w:tcW w:w="1584" w:type="dxa"/>
            <w:vAlign w:val="bottom"/>
          </w:tcPr>
          <w:p w14:paraId="6A602781" w14:textId="77777777" w:rsidR="00653619" w:rsidRPr="00136566" w:rsidRDefault="00653619" w:rsidP="009C5209">
            <w:pPr>
              <w:pStyle w:val="TableText"/>
              <w:rPr>
                <w:noProof w:val="0"/>
              </w:rPr>
            </w:pPr>
            <w:r w:rsidRPr="00136566">
              <w:rPr>
                <w:noProof w:val="0"/>
              </w:rPr>
              <w:t>0.77</w:t>
            </w:r>
          </w:p>
        </w:tc>
      </w:tr>
      <w:tr w:rsidR="00653619" w:rsidRPr="00136566" w14:paraId="75650497" w14:textId="77777777" w:rsidTr="009C5209">
        <w:trPr>
          <w:trHeight w:val="300"/>
        </w:trPr>
        <w:tc>
          <w:tcPr>
            <w:tcW w:w="6480" w:type="dxa"/>
            <w:noWrap/>
            <w:hideMark/>
          </w:tcPr>
          <w:p w14:paraId="5CFB0641"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252BC455" w14:textId="77777777" w:rsidR="00653619" w:rsidRPr="00136566" w:rsidRDefault="00653619" w:rsidP="009C5209">
            <w:pPr>
              <w:pStyle w:val="TableText"/>
              <w:rPr>
                <w:noProof w:val="0"/>
              </w:rPr>
            </w:pPr>
            <w:r w:rsidRPr="00136566">
              <w:rPr>
                <w:noProof w:val="0"/>
              </w:rPr>
              <w:t>24,170</w:t>
            </w:r>
          </w:p>
        </w:tc>
        <w:tc>
          <w:tcPr>
            <w:tcW w:w="1584" w:type="dxa"/>
            <w:vAlign w:val="bottom"/>
          </w:tcPr>
          <w:p w14:paraId="1B17A6C1" w14:textId="77777777" w:rsidR="00653619" w:rsidRPr="00136566" w:rsidRDefault="00653619" w:rsidP="009C5209">
            <w:pPr>
              <w:pStyle w:val="TableText"/>
              <w:rPr>
                <w:noProof w:val="0"/>
              </w:rPr>
            </w:pPr>
            <w:r w:rsidRPr="00136566">
              <w:rPr>
                <w:noProof w:val="0"/>
              </w:rPr>
              <w:t>0.77</w:t>
            </w:r>
          </w:p>
        </w:tc>
      </w:tr>
      <w:tr w:rsidR="00653619" w:rsidRPr="00136566" w14:paraId="1ADAB826" w14:textId="77777777" w:rsidTr="009C5209">
        <w:trPr>
          <w:trHeight w:val="300"/>
        </w:trPr>
        <w:tc>
          <w:tcPr>
            <w:tcW w:w="6480" w:type="dxa"/>
            <w:tcBorders>
              <w:bottom w:val="nil"/>
            </w:tcBorders>
            <w:noWrap/>
            <w:hideMark/>
          </w:tcPr>
          <w:p w14:paraId="3F6E03D3"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7A958FF0" w14:textId="77777777" w:rsidR="00653619" w:rsidRPr="00136566" w:rsidRDefault="00653619" w:rsidP="009C5209">
            <w:pPr>
              <w:pStyle w:val="TableText"/>
              <w:rPr>
                <w:noProof w:val="0"/>
              </w:rPr>
            </w:pPr>
            <w:r w:rsidRPr="00136566">
              <w:rPr>
                <w:noProof w:val="0"/>
              </w:rPr>
              <w:t>100,445</w:t>
            </w:r>
          </w:p>
        </w:tc>
        <w:tc>
          <w:tcPr>
            <w:tcW w:w="1584" w:type="dxa"/>
            <w:tcBorders>
              <w:bottom w:val="nil"/>
            </w:tcBorders>
            <w:vAlign w:val="bottom"/>
          </w:tcPr>
          <w:p w14:paraId="56BFE5AB" w14:textId="77777777" w:rsidR="00653619" w:rsidRPr="00136566" w:rsidRDefault="00653619" w:rsidP="009C5209">
            <w:pPr>
              <w:pStyle w:val="TableText"/>
              <w:rPr>
                <w:noProof w:val="0"/>
              </w:rPr>
            </w:pPr>
            <w:r w:rsidRPr="00136566">
              <w:rPr>
                <w:noProof w:val="0"/>
              </w:rPr>
              <w:t>0.80</w:t>
            </w:r>
          </w:p>
        </w:tc>
      </w:tr>
      <w:tr w:rsidR="00653619" w:rsidRPr="00136566" w14:paraId="7FF6EC79" w14:textId="77777777" w:rsidTr="009C5209">
        <w:trPr>
          <w:trHeight w:val="300"/>
        </w:trPr>
        <w:tc>
          <w:tcPr>
            <w:tcW w:w="6480" w:type="dxa"/>
            <w:tcBorders>
              <w:top w:val="nil"/>
              <w:bottom w:val="single" w:sz="4" w:space="0" w:color="auto"/>
            </w:tcBorders>
            <w:noWrap/>
          </w:tcPr>
          <w:p w14:paraId="53D75A47"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single" w:sz="4" w:space="0" w:color="auto"/>
            </w:tcBorders>
            <w:vAlign w:val="bottom"/>
          </w:tcPr>
          <w:p w14:paraId="07AF32C8" w14:textId="77777777" w:rsidR="00653619" w:rsidRPr="00136566" w:rsidRDefault="00653619" w:rsidP="009C5209">
            <w:pPr>
              <w:pStyle w:val="TableText"/>
              <w:rPr>
                <w:noProof w:val="0"/>
              </w:rPr>
            </w:pPr>
            <w:r w:rsidRPr="00136566">
              <w:rPr>
                <w:noProof w:val="0"/>
              </w:rPr>
              <w:t>18,671</w:t>
            </w:r>
          </w:p>
        </w:tc>
        <w:tc>
          <w:tcPr>
            <w:tcW w:w="1584" w:type="dxa"/>
            <w:tcBorders>
              <w:top w:val="nil"/>
              <w:bottom w:val="single" w:sz="4" w:space="0" w:color="auto"/>
            </w:tcBorders>
            <w:vAlign w:val="bottom"/>
          </w:tcPr>
          <w:p w14:paraId="673BE617" w14:textId="77777777" w:rsidR="00653619" w:rsidRPr="00136566" w:rsidRDefault="00653619" w:rsidP="009C5209">
            <w:pPr>
              <w:pStyle w:val="TableText"/>
              <w:rPr>
                <w:noProof w:val="0"/>
              </w:rPr>
            </w:pPr>
            <w:r w:rsidRPr="00136566">
              <w:rPr>
                <w:noProof w:val="0"/>
              </w:rPr>
              <w:t>0.83</w:t>
            </w:r>
          </w:p>
        </w:tc>
      </w:tr>
      <w:tr w:rsidR="00653619" w:rsidRPr="00136566" w14:paraId="27C0A97C" w14:textId="77777777" w:rsidTr="009C5209">
        <w:trPr>
          <w:trHeight w:val="300"/>
        </w:trPr>
        <w:tc>
          <w:tcPr>
            <w:tcW w:w="6480" w:type="dxa"/>
            <w:tcBorders>
              <w:top w:val="single" w:sz="4" w:space="0" w:color="auto"/>
              <w:bottom w:val="nil"/>
            </w:tcBorders>
            <w:noWrap/>
          </w:tcPr>
          <w:p w14:paraId="3EDAE248"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6E27B59A" w14:textId="77777777" w:rsidR="00653619" w:rsidRPr="00136566" w:rsidRDefault="00653619" w:rsidP="009C5209">
            <w:pPr>
              <w:pStyle w:val="TableText"/>
              <w:rPr>
                <w:noProof w:val="0"/>
              </w:rPr>
            </w:pPr>
            <w:r w:rsidRPr="00136566">
              <w:rPr>
                <w:noProof w:val="0"/>
              </w:rPr>
              <w:t>56,755</w:t>
            </w:r>
          </w:p>
        </w:tc>
        <w:tc>
          <w:tcPr>
            <w:tcW w:w="1584" w:type="dxa"/>
            <w:tcBorders>
              <w:top w:val="single" w:sz="4" w:space="0" w:color="auto"/>
              <w:bottom w:val="nil"/>
            </w:tcBorders>
            <w:vAlign w:val="bottom"/>
          </w:tcPr>
          <w:p w14:paraId="046EBFCC" w14:textId="77777777" w:rsidR="00653619" w:rsidRPr="00136566" w:rsidRDefault="00653619" w:rsidP="009C5209">
            <w:pPr>
              <w:pStyle w:val="TableText"/>
              <w:rPr>
                <w:noProof w:val="0"/>
              </w:rPr>
            </w:pPr>
            <w:r w:rsidRPr="00136566">
              <w:rPr>
                <w:noProof w:val="0"/>
              </w:rPr>
              <w:t>0.77</w:t>
            </w:r>
          </w:p>
        </w:tc>
      </w:tr>
      <w:tr w:rsidR="00653619" w:rsidRPr="00136566" w14:paraId="55BC6396" w14:textId="77777777" w:rsidTr="009C5209">
        <w:trPr>
          <w:trHeight w:val="300"/>
        </w:trPr>
        <w:tc>
          <w:tcPr>
            <w:tcW w:w="6480" w:type="dxa"/>
            <w:tcBorders>
              <w:top w:val="nil"/>
              <w:bottom w:val="single" w:sz="4" w:space="0" w:color="auto"/>
            </w:tcBorders>
            <w:noWrap/>
          </w:tcPr>
          <w:p w14:paraId="2532D29D"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29C69F56" w14:textId="77777777" w:rsidR="00653619" w:rsidRPr="00136566" w:rsidRDefault="00653619" w:rsidP="009C5209">
            <w:pPr>
              <w:pStyle w:val="TableText"/>
              <w:rPr>
                <w:noProof w:val="0"/>
              </w:rPr>
            </w:pPr>
            <w:r w:rsidRPr="00136566">
              <w:rPr>
                <w:noProof w:val="0"/>
              </w:rPr>
              <w:t>398,321</w:t>
            </w:r>
          </w:p>
        </w:tc>
        <w:tc>
          <w:tcPr>
            <w:tcW w:w="1584" w:type="dxa"/>
            <w:tcBorders>
              <w:top w:val="nil"/>
              <w:bottom w:val="single" w:sz="4" w:space="0" w:color="auto"/>
            </w:tcBorders>
            <w:vAlign w:val="bottom"/>
          </w:tcPr>
          <w:p w14:paraId="43DB78F7" w14:textId="77777777" w:rsidR="00653619" w:rsidRPr="00136566" w:rsidRDefault="00653619" w:rsidP="009C5209">
            <w:pPr>
              <w:pStyle w:val="TableText"/>
              <w:rPr>
                <w:noProof w:val="0"/>
              </w:rPr>
            </w:pPr>
            <w:r w:rsidRPr="00136566">
              <w:rPr>
                <w:noProof w:val="0"/>
              </w:rPr>
              <w:t>0.81</w:t>
            </w:r>
          </w:p>
        </w:tc>
      </w:tr>
      <w:tr w:rsidR="00653619" w:rsidRPr="00136566" w14:paraId="66F42055" w14:textId="77777777" w:rsidTr="009C5209">
        <w:trPr>
          <w:trHeight w:val="300"/>
        </w:trPr>
        <w:tc>
          <w:tcPr>
            <w:tcW w:w="6480" w:type="dxa"/>
            <w:tcBorders>
              <w:top w:val="single" w:sz="4" w:space="0" w:color="auto"/>
              <w:bottom w:val="nil"/>
            </w:tcBorders>
            <w:noWrap/>
          </w:tcPr>
          <w:p w14:paraId="374552C0"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798460BF" w14:textId="77777777" w:rsidR="00653619" w:rsidRPr="00136566" w:rsidRDefault="00653619" w:rsidP="009C5209">
            <w:pPr>
              <w:pStyle w:val="TableText"/>
              <w:rPr>
                <w:noProof w:val="0"/>
              </w:rPr>
            </w:pPr>
            <w:r w:rsidRPr="00136566">
              <w:rPr>
                <w:noProof w:val="0"/>
              </w:rPr>
              <w:t>3,838</w:t>
            </w:r>
          </w:p>
        </w:tc>
        <w:tc>
          <w:tcPr>
            <w:tcW w:w="1584" w:type="dxa"/>
            <w:tcBorders>
              <w:top w:val="single" w:sz="4" w:space="0" w:color="auto"/>
              <w:bottom w:val="nil"/>
            </w:tcBorders>
            <w:vAlign w:val="bottom"/>
          </w:tcPr>
          <w:p w14:paraId="668066C9" w14:textId="77777777" w:rsidR="00653619" w:rsidRPr="00136566" w:rsidRDefault="00653619" w:rsidP="009C5209">
            <w:pPr>
              <w:pStyle w:val="TableText"/>
              <w:rPr>
                <w:noProof w:val="0"/>
              </w:rPr>
            </w:pPr>
            <w:r w:rsidRPr="00136566">
              <w:rPr>
                <w:noProof w:val="0"/>
              </w:rPr>
              <w:t>0.75</w:t>
            </w:r>
          </w:p>
        </w:tc>
      </w:tr>
      <w:tr w:rsidR="00653619" w:rsidRPr="00136566" w14:paraId="136E75C5" w14:textId="77777777" w:rsidTr="009C5209">
        <w:trPr>
          <w:trHeight w:val="300"/>
        </w:trPr>
        <w:tc>
          <w:tcPr>
            <w:tcW w:w="6480" w:type="dxa"/>
            <w:tcBorders>
              <w:top w:val="nil"/>
              <w:bottom w:val="single" w:sz="4" w:space="0" w:color="auto"/>
            </w:tcBorders>
            <w:noWrap/>
          </w:tcPr>
          <w:p w14:paraId="3E894BA0"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3426FE6F" w14:textId="77777777" w:rsidR="00653619" w:rsidRPr="00136566" w:rsidRDefault="00653619" w:rsidP="009C5209">
            <w:pPr>
              <w:pStyle w:val="TableText"/>
              <w:rPr>
                <w:noProof w:val="0"/>
              </w:rPr>
            </w:pPr>
            <w:r w:rsidRPr="00136566">
              <w:rPr>
                <w:noProof w:val="0"/>
              </w:rPr>
              <w:t>451,238</w:t>
            </w:r>
          </w:p>
        </w:tc>
        <w:tc>
          <w:tcPr>
            <w:tcW w:w="1584" w:type="dxa"/>
            <w:tcBorders>
              <w:top w:val="nil"/>
              <w:bottom w:val="single" w:sz="4" w:space="0" w:color="auto"/>
            </w:tcBorders>
            <w:vAlign w:val="bottom"/>
          </w:tcPr>
          <w:p w14:paraId="56FBC2D6" w14:textId="77777777" w:rsidR="00653619" w:rsidRPr="00136566" w:rsidRDefault="00653619" w:rsidP="009C5209">
            <w:pPr>
              <w:pStyle w:val="TableText"/>
              <w:rPr>
                <w:noProof w:val="0"/>
              </w:rPr>
            </w:pPr>
            <w:r w:rsidRPr="00136566">
              <w:rPr>
                <w:noProof w:val="0"/>
              </w:rPr>
              <w:t>0.82</w:t>
            </w:r>
          </w:p>
        </w:tc>
      </w:tr>
      <w:tr w:rsidR="00653619" w:rsidRPr="00136566" w14:paraId="7529E80B" w14:textId="77777777" w:rsidTr="009C5209">
        <w:trPr>
          <w:trHeight w:val="300"/>
        </w:trPr>
        <w:tc>
          <w:tcPr>
            <w:tcW w:w="6480" w:type="dxa"/>
            <w:tcBorders>
              <w:top w:val="single" w:sz="4" w:space="0" w:color="auto"/>
              <w:bottom w:val="nil"/>
            </w:tcBorders>
            <w:noWrap/>
          </w:tcPr>
          <w:p w14:paraId="0FA8BADF" w14:textId="77777777" w:rsidR="00653619" w:rsidRPr="00136566" w:rsidRDefault="00653619" w:rsidP="009C5209">
            <w:pPr>
              <w:pStyle w:val="TableText"/>
              <w:rPr>
                <w:noProof w:val="0"/>
              </w:rPr>
            </w:pPr>
            <w:r w:rsidRPr="00136566">
              <w:rPr>
                <w:noProof w:val="0"/>
              </w:rPr>
              <w:t>Military</w:t>
            </w:r>
          </w:p>
        </w:tc>
        <w:tc>
          <w:tcPr>
            <w:tcW w:w="1152" w:type="dxa"/>
            <w:tcBorders>
              <w:top w:val="single" w:sz="4" w:space="0" w:color="auto"/>
              <w:bottom w:val="nil"/>
            </w:tcBorders>
            <w:vAlign w:val="bottom"/>
          </w:tcPr>
          <w:p w14:paraId="5715A83F" w14:textId="77777777" w:rsidR="00653619" w:rsidRPr="00136566" w:rsidRDefault="00653619" w:rsidP="009C5209">
            <w:pPr>
              <w:pStyle w:val="TableText"/>
              <w:rPr>
                <w:noProof w:val="0"/>
              </w:rPr>
            </w:pPr>
            <w:r w:rsidRPr="00136566">
              <w:rPr>
                <w:noProof w:val="0"/>
              </w:rPr>
              <w:t>4,550</w:t>
            </w:r>
          </w:p>
        </w:tc>
        <w:tc>
          <w:tcPr>
            <w:tcW w:w="1584" w:type="dxa"/>
            <w:tcBorders>
              <w:top w:val="single" w:sz="4" w:space="0" w:color="auto"/>
              <w:bottom w:val="nil"/>
            </w:tcBorders>
            <w:vAlign w:val="bottom"/>
          </w:tcPr>
          <w:p w14:paraId="74E44B4E" w14:textId="77777777" w:rsidR="00653619" w:rsidRPr="00136566" w:rsidRDefault="00653619" w:rsidP="009C5209">
            <w:pPr>
              <w:pStyle w:val="TableText"/>
              <w:rPr>
                <w:noProof w:val="0"/>
              </w:rPr>
            </w:pPr>
            <w:r w:rsidRPr="00136566">
              <w:rPr>
                <w:noProof w:val="0"/>
              </w:rPr>
              <w:t>0.80</w:t>
            </w:r>
          </w:p>
        </w:tc>
      </w:tr>
      <w:tr w:rsidR="00653619" w:rsidRPr="00136566" w14:paraId="27EFFD8F" w14:textId="77777777" w:rsidTr="009C5209">
        <w:trPr>
          <w:trHeight w:val="300"/>
        </w:trPr>
        <w:tc>
          <w:tcPr>
            <w:tcW w:w="6480" w:type="dxa"/>
            <w:tcBorders>
              <w:top w:val="nil"/>
              <w:bottom w:val="single" w:sz="4" w:space="0" w:color="auto"/>
            </w:tcBorders>
            <w:noWrap/>
          </w:tcPr>
          <w:p w14:paraId="63B7DFCF"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2012051B" w14:textId="77777777" w:rsidR="00653619" w:rsidRPr="00136566" w:rsidRDefault="00653619" w:rsidP="009C5209">
            <w:pPr>
              <w:pStyle w:val="TableText"/>
              <w:rPr>
                <w:noProof w:val="0"/>
              </w:rPr>
            </w:pPr>
            <w:r w:rsidRPr="00136566">
              <w:rPr>
                <w:noProof w:val="0"/>
              </w:rPr>
              <w:t>450,526</w:t>
            </w:r>
          </w:p>
        </w:tc>
        <w:tc>
          <w:tcPr>
            <w:tcW w:w="1584" w:type="dxa"/>
            <w:tcBorders>
              <w:top w:val="nil"/>
              <w:bottom w:val="single" w:sz="4" w:space="0" w:color="auto"/>
            </w:tcBorders>
            <w:vAlign w:val="bottom"/>
          </w:tcPr>
          <w:p w14:paraId="6E5AAEC7" w14:textId="77777777" w:rsidR="00653619" w:rsidRPr="00136566" w:rsidRDefault="00653619" w:rsidP="009C5209">
            <w:pPr>
              <w:pStyle w:val="TableText"/>
              <w:rPr>
                <w:noProof w:val="0"/>
              </w:rPr>
            </w:pPr>
            <w:r w:rsidRPr="00136566">
              <w:rPr>
                <w:noProof w:val="0"/>
              </w:rPr>
              <w:t>0.82</w:t>
            </w:r>
          </w:p>
        </w:tc>
      </w:tr>
      <w:tr w:rsidR="00653619" w:rsidRPr="00136566" w14:paraId="41A7D3B6" w14:textId="77777777" w:rsidTr="009C5209">
        <w:trPr>
          <w:trHeight w:val="300"/>
        </w:trPr>
        <w:tc>
          <w:tcPr>
            <w:tcW w:w="6480" w:type="dxa"/>
            <w:tcBorders>
              <w:top w:val="single" w:sz="4" w:space="0" w:color="auto"/>
              <w:bottom w:val="nil"/>
            </w:tcBorders>
            <w:noWrap/>
          </w:tcPr>
          <w:p w14:paraId="3CDF14C4"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552C776C" w14:textId="77777777" w:rsidR="00653619" w:rsidRPr="00136566" w:rsidRDefault="00653619" w:rsidP="009C5209">
            <w:pPr>
              <w:pStyle w:val="TableText"/>
              <w:rPr>
                <w:noProof w:val="0"/>
              </w:rPr>
            </w:pPr>
            <w:r w:rsidRPr="00136566">
              <w:rPr>
                <w:noProof w:val="0"/>
              </w:rPr>
              <w:t>18,156</w:t>
            </w:r>
          </w:p>
        </w:tc>
        <w:tc>
          <w:tcPr>
            <w:tcW w:w="1584" w:type="dxa"/>
            <w:tcBorders>
              <w:top w:val="single" w:sz="4" w:space="0" w:color="auto"/>
              <w:bottom w:val="nil"/>
            </w:tcBorders>
            <w:vAlign w:val="bottom"/>
          </w:tcPr>
          <w:p w14:paraId="25EE4A5F" w14:textId="77777777" w:rsidR="00653619" w:rsidRPr="00136566" w:rsidRDefault="00653619" w:rsidP="009C5209">
            <w:pPr>
              <w:pStyle w:val="TableText"/>
              <w:rPr>
                <w:noProof w:val="0"/>
              </w:rPr>
            </w:pPr>
            <w:r w:rsidRPr="00136566">
              <w:rPr>
                <w:noProof w:val="0"/>
              </w:rPr>
              <w:t>0.76</w:t>
            </w:r>
          </w:p>
        </w:tc>
      </w:tr>
      <w:tr w:rsidR="00653619" w:rsidRPr="00136566" w14:paraId="4E66E2BC" w14:textId="77777777" w:rsidTr="009C5209">
        <w:trPr>
          <w:trHeight w:val="300"/>
        </w:trPr>
        <w:tc>
          <w:tcPr>
            <w:tcW w:w="6480" w:type="dxa"/>
            <w:tcBorders>
              <w:top w:val="nil"/>
              <w:bottom w:val="single" w:sz="4" w:space="0" w:color="auto"/>
            </w:tcBorders>
            <w:noWrap/>
          </w:tcPr>
          <w:p w14:paraId="5E71C59B"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4" w:space="0" w:color="auto"/>
            </w:tcBorders>
            <w:vAlign w:val="bottom"/>
          </w:tcPr>
          <w:p w14:paraId="4DB6B901" w14:textId="77777777" w:rsidR="00653619" w:rsidRPr="00136566" w:rsidRDefault="00653619" w:rsidP="009C5209">
            <w:pPr>
              <w:pStyle w:val="TableText"/>
              <w:rPr>
                <w:noProof w:val="0"/>
              </w:rPr>
            </w:pPr>
            <w:r w:rsidRPr="00136566">
              <w:rPr>
                <w:noProof w:val="0"/>
              </w:rPr>
              <w:t>436,920</w:t>
            </w:r>
          </w:p>
        </w:tc>
        <w:tc>
          <w:tcPr>
            <w:tcW w:w="1584" w:type="dxa"/>
            <w:tcBorders>
              <w:top w:val="nil"/>
              <w:bottom w:val="single" w:sz="4" w:space="0" w:color="auto"/>
            </w:tcBorders>
            <w:vAlign w:val="bottom"/>
          </w:tcPr>
          <w:p w14:paraId="75E43234" w14:textId="77777777" w:rsidR="00653619" w:rsidRPr="00136566" w:rsidRDefault="00653619" w:rsidP="009C5209">
            <w:pPr>
              <w:pStyle w:val="TableText"/>
              <w:rPr>
                <w:noProof w:val="0"/>
              </w:rPr>
            </w:pPr>
            <w:r w:rsidRPr="00136566">
              <w:rPr>
                <w:noProof w:val="0"/>
              </w:rPr>
              <w:t>0.82</w:t>
            </w:r>
          </w:p>
        </w:tc>
      </w:tr>
      <w:tr w:rsidR="00653619" w:rsidRPr="00136566" w14:paraId="2CA9924B" w14:textId="77777777" w:rsidTr="009C5209">
        <w:trPr>
          <w:trHeight w:val="300"/>
        </w:trPr>
        <w:tc>
          <w:tcPr>
            <w:tcW w:w="6480" w:type="dxa"/>
            <w:tcBorders>
              <w:top w:val="single" w:sz="4" w:space="0" w:color="auto"/>
              <w:bottom w:val="nil"/>
            </w:tcBorders>
            <w:noWrap/>
          </w:tcPr>
          <w:p w14:paraId="5C152B39" w14:textId="77777777" w:rsidR="00653619" w:rsidRPr="00136566" w:rsidRDefault="00653619" w:rsidP="009C5209">
            <w:pPr>
              <w:pStyle w:val="TableText"/>
              <w:rPr>
                <w:noProof w:val="0"/>
              </w:rPr>
            </w:pPr>
            <w:r w:rsidRPr="00136566">
              <w:rPr>
                <w:noProof w:val="0"/>
              </w:rPr>
              <w:t>American Indian or Alaska Native (Primary ethnicity—not economically disadvantaged)</w:t>
            </w:r>
          </w:p>
        </w:tc>
        <w:tc>
          <w:tcPr>
            <w:tcW w:w="1152" w:type="dxa"/>
            <w:tcBorders>
              <w:top w:val="single" w:sz="4" w:space="0" w:color="auto"/>
              <w:bottom w:val="nil"/>
            </w:tcBorders>
            <w:vAlign w:val="bottom"/>
          </w:tcPr>
          <w:p w14:paraId="33281D3F" w14:textId="77777777" w:rsidR="00653619" w:rsidRPr="00136566" w:rsidRDefault="00653619" w:rsidP="009C5209">
            <w:pPr>
              <w:pStyle w:val="TableText"/>
              <w:rPr>
                <w:noProof w:val="0"/>
              </w:rPr>
            </w:pPr>
            <w:r w:rsidRPr="00136566">
              <w:rPr>
                <w:noProof w:val="0"/>
              </w:rPr>
              <w:t>714</w:t>
            </w:r>
          </w:p>
        </w:tc>
        <w:tc>
          <w:tcPr>
            <w:tcW w:w="1584" w:type="dxa"/>
            <w:tcBorders>
              <w:top w:val="single" w:sz="4" w:space="0" w:color="auto"/>
              <w:bottom w:val="nil"/>
            </w:tcBorders>
            <w:vAlign w:val="bottom"/>
          </w:tcPr>
          <w:p w14:paraId="24F6D72D" w14:textId="77777777" w:rsidR="00653619" w:rsidRPr="00136566" w:rsidRDefault="00653619" w:rsidP="009C5209">
            <w:pPr>
              <w:pStyle w:val="TableText"/>
              <w:rPr>
                <w:noProof w:val="0"/>
              </w:rPr>
            </w:pPr>
            <w:r w:rsidRPr="00136566">
              <w:rPr>
                <w:noProof w:val="0"/>
              </w:rPr>
              <w:t>0.82</w:t>
            </w:r>
          </w:p>
        </w:tc>
      </w:tr>
      <w:tr w:rsidR="00653619" w:rsidRPr="00136566" w14:paraId="7E26A447" w14:textId="77777777" w:rsidTr="009C5209">
        <w:trPr>
          <w:trHeight w:val="300"/>
        </w:trPr>
        <w:tc>
          <w:tcPr>
            <w:tcW w:w="6480" w:type="dxa"/>
            <w:tcBorders>
              <w:top w:val="nil"/>
              <w:bottom w:val="nil"/>
            </w:tcBorders>
            <w:noWrap/>
          </w:tcPr>
          <w:p w14:paraId="005E22E3"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366D1790" w14:textId="77777777" w:rsidR="00653619" w:rsidRPr="00136566" w:rsidRDefault="00653619" w:rsidP="009C5209">
            <w:pPr>
              <w:pStyle w:val="TableText"/>
              <w:rPr>
                <w:noProof w:val="0"/>
              </w:rPr>
            </w:pPr>
            <w:r w:rsidRPr="00136566">
              <w:rPr>
                <w:noProof w:val="0"/>
              </w:rPr>
              <w:t>1,459</w:t>
            </w:r>
          </w:p>
        </w:tc>
        <w:tc>
          <w:tcPr>
            <w:tcW w:w="1584" w:type="dxa"/>
            <w:tcBorders>
              <w:top w:val="nil"/>
              <w:bottom w:val="nil"/>
            </w:tcBorders>
            <w:vAlign w:val="bottom"/>
          </w:tcPr>
          <w:p w14:paraId="122DB287" w14:textId="77777777" w:rsidR="00653619" w:rsidRPr="00136566" w:rsidRDefault="00653619" w:rsidP="009C5209">
            <w:pPr>
              <w:pStyle w:val="TableText"/>
              <w:rPr>
                <w:noProof w:val="0"/>
              </w:rPr>
            </w:pPr>
            <w:r w:rsidRPr="00136566">
              <w:rPr>
                <w:noProof w:val="0"/>
              </w:rPr>
              <w:t>0.76</w:t>
            </w:r>
          </w:p>
        </w:tc>
      </w:tr>
      <w:tr w:rsidR="00653619" w:rsidRPr="00136566" w14:paraId="6F3ED51A" w14:textId="77777777" w:rsidTr="009C5209">
        <w:trPr>
          <w:trHeight w:val="300"/>
        </w:trPr>
        <w:tc>
          <w:tcPr>
            <w:tcW w:w="6480" w:type="dxa"/>
            <w:noWrap/>
          </w:tcPr>
          <w:p w14:paraId="2B7943B0"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vAlign w:val="bottom"/>
          </w:tcPr>
          <w:p w14:paraId="66266F35" w14:textId="77777777" w:rsidR="00653619" w:rsidRPr="00136566" w:rsidRDefault="00653619" w:rsidP="009C5209">
            <w:pPr>
              <w:pStyle w:val="TableText"/>
              <w:rPr>
                <w:noProof w:val="0"/>
              </w:rPr>
            </w:pPr>
            <w:r w:rsidRPr="00136566">
              <w:rPr>
                <w:noProof w:val="0"/>
              </w:rPr>
              <w:t>27,092</w:t>
            </w:r>
          </w:p>
        </w:tc>
        <w:tc>
          <w:tcPr>
            <w:tcW w:w="1584" w:type="dxa"/>
            <w:vAlign w:val="bottom"/>
          </w:tcPr>
          <w:p w14:paraId="6B852DE7" w14:textId="77777777" w:rsidR="00653619" w:rsidRPr="00136566" w:rsidRDefault="00653619" w:rsidP="009C5209">
            <w:pPr>
              <w:pStyle w:val="TableText"/>
              <w:rPr>
                <w:noProof w:val="0"/>
              </w:rPr>
            </w:pPr>
            <w:r w:rsidRPr="00136566">
              <w:rPr>
                <w:noProof w:val="0"/>
              </w:rPr>
              <w:t>0.78</w:t>
            </w:r>
          </w:p>
        </w:tc>
      </w:tr>
      <w:tr w:rsidR="00653619" w:rsidRPr="00136566" w14:paraId="53DE5093" w14:textId="77777777" w:rsidTr="009C5209">
        <w:trPr>
          <w:trHeight w:val="300"/>
        </w:trPr>
        <w:tc>
          <w:tcPr>
            <w:tcW w:w="6480" w:type="dxa"/>
            <w:tcBorders>
              <w:top w:val="nil"/>
            </w:tcBorders>
            <w:noWrap/>
          </w:tcPr>
          <w:p w14:paraId="58822CB9"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tcBorders>
              <w:top w:val="nil"/>
            </w:tcBorders>
            <w:vAlign w:val="bottom"/>
          </w:tcPr>
          <w:p w14:paraId="14FA8CCD" w14:textId="77777777" w:rsidR="00653619" w:rsidRPr="00136566" w:rsidRDefault="00653619" w:rsidP="009C5209">
            <w:pPr>
              <w:pStyle w:val="TableText"/>
              <w:rPr>
                <w:noProof w:val="0"/>
              </w:rPr>
            </w:pPr>
            <w:r w:rsidRPr="00136566">
              <w:rPr>
                <w:noProof w:val="0"/>
              </w:rPr>
              <w:t>15,542</w:t>
            </w:r>
          </w:p>
        </w:tc>
        <w:tc>
          <w:tcPr>
            <w:tcW w:w="1584" w:type="dxa"/>
            <w:tcBorders>
              <w:top w:val="nil"/>
            </w:tcBorders>
            <w:vAlign w:val="bottom"/>
          </w:tcPr>
          <w:p w14:paraId="6AF854E9" w14:textId="77777777" w:rsidR="00653619" w:rsidRPr="00136566" w:rsidRDefault="00653619" w:rsidP="009C5209">
            <w:pPr>
              <w:pStyle w:val="TableText"/>
              <w:rPr>
                <w:noProof w:val="0"/>
              </w:rPr>
            </w:pPr>
            <w:r w:rsidRPr="00136566">
              <w:rPr>
                <w:noProof w:val="0"/>
              </w:rPr>
              <w:t>0.81</w:t>
            </w:r>
          </w:p>
        </w:tc>
      </w:tr>
      <w:tr w:rsidR="00653619" w:rsidRPr="00136566" w14:paraId="449E8BFD" w14:textId="77777777" w:rsidTr="009C5209">
        <w:trPr>
          <w:trHeight w:val="300"/>
        </w:trPr>
        <w:tc>
          <w:tcPr>
            <w:tcW w:w="6480" w:type="dxa"/>
            <w:noWrap/>
          </w:tcPr>
          <w:p w14:paraId="12C600D4" w14:textId="77777777" w:rsidR="00653619" w:rsidRPr="00136566" w:rsidRDefault="00653619" w:rsidP="009C5209">
            <w:pPr>
              <w:pStyle w:val="TableText"/>
              <w:keepNext/>
              <w:rPr>
                <w:noProof w:val="0"/>
              </w:rPr>
            </w:pPr>
            <w:r w:rsidRPr="00136566">
              <w:rPr>
                <w:noProof w:val="0"/>
              </w:rPr>
              <w:t>Native Hawaiian or Other Pacific Islander (Primary ethnicity—not economically disadvantaged)</w:t>
            </w:r>
          </w:p>
        </w:tc>
        <w:tc>
          <w:tcPr>
            <w:tcW w:w="1152" w:type="dxa"/>
            <w:vAlign w:val="bottom"/>
          </w:tcPr>
          <w:p w14:paraId="511A8E4B" w14:textId="77777777" w:rsidR="00653619" w:rsidRPr="00136566" w:rsidRDefault="00653619" w:rsidP="009C5209">
            <w:pPr>
              <w:pStyle w:val="TableText"/>
              <w:rPr>
                <w:noProof w:val="0"/>
              </w:rPr>
            </w:pPr>
            <w:r w:rsidRPr="00136566">
              <w:rPr>
                <w:noProof w:val="0"/>
              </w:rPr>
              <w:t>672</w:t>
            </w:r>
          </w:p>
        </w:tc>
        <w:tc>
          <w:tcPr>
            <w:tcW w:w="1584" w:type="dxa"/>
            <w:vAlign w:val="bottom"/>
          </w:tcPr>
          <w:p w14:paraId="02D1C5D1" w14:textId="77777777" w:rsidR="00653619" w:rsidRPr="00136566" w:rsidRDefault="00653619" w:rsidP="009C5209">
            <w:pPr>
              <w:pStyle w:val="TableText"/>
              <w:rPr>
                <w:noProof w:val="0"/>
              </w:rPr>
            </w:pPr>
            <w:r w:rsidRPr="00136566">
              <w:rPr>
                <w:noProof w:val="0"/>
              </w:rPr>
              <w:t>0.79</w:t>
            </w:r>
          </w:p>
        </w:tc>
      </w:tr>
      <w:tr w:rsidR="00653619" w:rsidRPr="00136566" w14:paraId="41CC95EE" w14:textId="77777777" w:rsidTr="009C5209">
        <w:trPr>
          <w:trHeight w:val="300"/>
        </w:trPr>
        <w:tc>
          <w:tcPr>
            <w:tcW w:w="6480" w:type="dxa"/>
            <w:noWrap/>
          </w:tcPr>
          <w:p w14:paraId="116D3112"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250046F3" w14:textId="77777777" w:rsidR="00653619" w:rsidRPr="00136566" w:rsidRDefault="00653619" w:rsidP="009C5209">
            <w:pPr>
              <w:pStyle w:val="TableText"/>
              <w:rPr>
                <w:noProof w:val="0"/>
              </w:rPr>
            </w:pPr>
            <w:r w:rsidRPr="00136566">
              <w:rPr>
                <w:noProof w:val="0"/>
              </w:rPr>
              <w:t>1,400</w:t>
            </w:r>
          </w:p>
        </w:tc>
        <w:tc>
          <w:tcPr>
            <w:tcW w:w="1584" w:type="dxa"/>
            <w:vAlign w:val="bottom"/>
          </w:tcPr>
          <w:p w14:paraId="16AE8FBA" w14:textId="77777777" w:rsidR="00653619" w:rsidRPr="00136566" w:rsidRDefault="00653619" w:rsidP="009C5209">
            <w:pPr>
              <w:pStyle w:val="TableText"/>
              <w:rPr>
                <w:noProof w:val="0"/>
              </w:rPr>
            </w:pPr>
            <w:r w:rsidRPr="00136566">
              <w:rPr>
                <w:noProof w:val="0"/>
              </w:rPr>
              <w:t>0.75</w:t>
            </w:r>
          </w:p>
        </w:tc>
      </w:tr>
      <w:tr w:rsidR="00653619" w:rsidRPr="00136566" w14:paraId="06EEECBA" w14:textId="77777777" w:rsidTr="009C5209">
        <w:trPr>
          <w:trHeight w:val="300"/>
        </w:trPr>
        <w:tc>
          <w:tcPr>
            <w:tcW w:w="6480" w:type="dxa"/>
            <w:noWrap/>
          </w:tcPr>
          <w:p w14:paraId="60A0B09D" w14:textId="77777777" w:rsidR="00653619" w:rsidRPr="00136566" w:rsidRDefault="00653619" w:rsidP="009C5209">
            <w:pPr>
              <w:pStyle w:val="TableText"/>
              <w:keepNext/>
              <w:rPr>
                <w:noProof w:val="0"/>
              </w:rPr>
            </w:pPr>
            <w:r w:rsidRPr="00136566">
              <w:rPr>
                <w:noProof w:val="0"/>
              </w:rPr>
              <w:lastRenderedPageBreak/>
              <w:t>Filipino (Primary ethnicity—not economically disadvantaged)</w:t>
            </w:r>
          </w:p>
        </w:tc>
        <w:tc>
          <w:tcPr>
            <w:tcW w:w="1152" w:type="dxa"/>
            <w:vAlign w:val="bottom"/>
          </w:tcPr>
          <w:p w14:paraId="0FA4591F" w14:textId="77777777" w:rsidR="00653619" w:rsidRPr="00136566" w:rsidRDefault="00653619" w:rsidP="009C5209">
            <w:pPr>
              <w:pStyle w:val="TableText"/>
              <w:rPr>
                <w:noProof w:val="0"/>
              </w:rPr>
            </w:pPr>
            <w:r w:rsidRPr="00136566">
              <w:rPr>
                <w:noProof w:val="0"/>
              </w:rPr>
              <w:t>5,889</w:t>
            </w:r>
          </w:p>
        </w:tc>
        <w:tc>
          <w:tcPr>
            <w:tcW w:w="1584" w:type="dxa"/>
            <w:vAlign w:val="bottom"/>
          </w:tcPr>
          <w:p w14:paraId="2EFBA4D3" w14:textId="77777777" w:rsidR="00653619" w:rsidRPr="00136566" w:rsidRDefault="00653619" w:rsidP="009C5209">
            <w:pPr>
              <w:pStyle w:val="TableText"/>
              <w:rPr>
                <w:noProof w:val="0"/>
              </w:rPr>
            </w:pPr>
            <w:r w:rsidRPr="00136566">
              <w:rPr>
                <w:noProof w:val="0"/>
              </w:rPr>
              <w:t>0.80</w:t>
            </w:r>
          </w:p>
        </w:tc>
      </w:tr>
      <w:tr w:rsidR="00653619" w:rsidRPr="00136566" w14:paraId="1BDF7F1D" w14:textId="77777777" w:rsidTr="009C5209">
        <w:trPr>
          <w:trHeight w:val="300"/>
        </w:trPr>
        <w:tc>
          <w:tcPr>
            <w:tcW w:w="6480" w:type="dxa"/>
            <w:noWrap/>
          </w:tcPr>
          <w:p w14:paraId="16FC4648"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67210029" w14:textId="77777777" w:rsidR="00653619" w:rsidRPr="00136566" w:rsidRDefault="00653619" w:rsidP="009C5209">
            <w:pPr>
              <w:pStyle w:val="TableText"/>
              <w:rPr>
                <w:noProof w:val="0"/>
              </w:rPr>
            </w:pPr>
            <w:r w:rsidRPr="00136566">
              <w:rPr>
                <w:noProof w:val="0"/>
              </w:rPr>
              <w:t>3,311</w:t>
            </w:r>
          </w:p>
        </w:tc>
        <w:tc>
          <w:tcPr>
            <w:tcW w:w="1584" w:type="dxa"/>
            <w:vAlign w:val="bottom"/>
          </w:tcPr>
          <w:p w14:paraId="78101416" w14:textId="77777777" w:rsidR="00653619" w:rsidRPr="00136566" w:rsidRDefault="00653619" w:rsidP="009C5209">
            <w:pPr>
              <w:pStyle w:val="TableText"/>
              <w:rPr>
                <w:noProof w:val="0"/>
              </w:rPr>
            </w:pPr>
            <w:r w:rsidRPr="00136566">
              <w:rPr>
                <w:noProof w:val="0"/>
              </w:rPr>
              <w:t>0.79</w:t>
            </w:r>
          </w:p>
        </w:tc>
      </w:tr>
      <w:tr w:rsidR="00653619" w:rsidRPr="00136566" w14:paraId="4029A597" w14:textId="77777777" w:rsidTr="009C5209">
        <w:trPr>
          <w:trHeight w:val="300"/>
        </w:trPr>
        <w:tc>
          <w:tcPr>
            <w:tcW w:w="6480" w:type="dxa"/>
            <w:noWrap/>
          </w:tcPr>
          <w:p w14:paraId="681C3D65"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vAlign w:val="bottom"/>
          </w:tcPr>
          <w:p w14:paraId="1E6C3EEF" w14:textId="77777777" w:rsidR="00653619" w:rsidRPr="00136566" w:rsidRDefault="00653619" w:rsidP="009C5209">
            <w:pPr>
              <w:pStyle w:val="TableText"/>
              <w:rPr>
                <w:noProof w:val="0"/>
              </w:rPr>
            </w:pPr>
            <w:r w:rsidRPr="00136566">
              <w:rPr>
                <w:noProof w:val="0"/>
              </w:rPr>
              <w:t>49,859</w:t>
            </w:r>
          </w:p>
        </w:tc>
        <w:tc>
          <w:tcPr>
            <w:tcW w:w="1584" w:type="dxa"/>
            <w:vAlign w:val="bottom"/>
          </w:tcPr>
          <w:p w14:paraId="39B7183D" w14:textId="77777777" w:rsidR="00653619" w:rsidRPr="00136566" w:rsidRDefault="00653619" w:rsidP="009C5209">
            <w:pPr>
              <w:pStyle w:val="TableText"/>
              <w:rPr>
                <w:noProof w:val="0"/>
              </w:rPr>
            </w:pPr>
            <w:r w:rsidRPr="00136566">
              <w:rPr>
                <w:noProof w:val="0"/>
              </w:rPr>
              <w:t>0.79</w:t>
            </w:r>
          </w:p>
        </w:tc>
      </w:tr>
      <w:tr w:rsidR="00653619" w:rsidRPr="00136566" w14:paraId="5F03A6F6" w14:textId="77777777" w:rsidTr="009C5209">
        <w:trPr>
          <w:trHeight w:val="300"/>
        </w:trPr>
        <w:tc>
          <w:tcPr>
            <w:tcW w:w="6480" w:type="dxa"/>
            <w:noWrap/>
          </w:tcPr>
          <w:p w14:paraId="18C26BFF"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75B5DCD1" w14:textId="77777777" w:rsidR="00653619" w:rsidRPr="00136566" w:rsidRDefault="00653619" w:rsidP="009C5209">
            <w:pPr>
              <w:pStyle w:val="TableText"/>
              <w:rPr>
                <w:noProof w:val="0"/>
              </w:rPr>
            </w:pPr>
            <w:r w:rsidRPr="00136566">
              <w:rPr>
                <w:noProof w:val="0"/>
              </w:rPr>
              <w:t>202,992</w:t>
            </w:r>
          </w:p>
        </w:tc>
        <w:tc>
          <w:tcPr>
            <w:tcW w:w="1584" w:type="dxa"/>
            <w:vAlign w:val="bottom"/>
          </w:tcPr>
          <w:p w14:paraId="5CE52D31" w14:textId="77777777" w:rsidR="00653619" w:rsidRPr="00136566" w:rsidRDefault="00653619" w:rsidP="009C5209">
            <w:pPr>
              <w:pStyle w:val="TableText"/>
              <w:rPr>
                <w:noProof w:val="0"/>
              </w:rPr>
            </w:pPr>
            <w:r w:rsidRPr="00136566">
              <w:rPr>
                <w:noProof w:val="0"/>
              </w:rPr>
              <w:t>0.76</w:t>
            </w:r>
          </w:p>
        </w:tc>
      </w:tr>
      <w:tr w:rsidR="00653619" w:rsidRPr="00136566" w14:paraId="6EFE7C11" w14:textId="77777777" w:rsidTr="009C5209">
        <w:trPr>
          <w:trHeight w:val="300"/>
        </w:trPr>
        <w:tc>
          <w:tcPr>
            <w:tcW w:w="6480" w:type="dxa"/>
            <w:noWrap/>
          </w:tcPr>
          <w:p w14:paraId="2A29165E"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vAlign w:val="bottom"/>
          </w:tcPr>
          <w:p w14:paraId="054BD650" w14:textId="77777777" w:rsidR="00653619" w:rsidRPr="00136566" w:rsidRDefault="00653619" w:rsidP="009C5209">
            <w:pPr>
              <w:pStyle w:val="TableText"/>
              <w:rPr>
                <w:noProof w:val="0"/>
              </w:rPr>
            </w:pPr>
            <w:r w:rsidRPr="00136566">
              <w:rPr>
                <w:noProof w:val="0"/>
              </w:rPr>
              <w:t>5,749</w:t>
            </w:r>
          </w:p>
        </w:tc>
        <w:tc>
          <w:tcPr>
            <w:tcW w:w="1584" w:type="dxa"/>
            <w:vAlign w:val="bottom"/>
          </w:tcPr>
          <w:p w14:paraId="49697D73" w14:textId="77777777" w:rsidR="00653619" w:rsidRPr="00136566" w:rsidRDefault="00653619" w:rsidP="009C5209">
            <w:pPr>
              <w:pStyle w:val="TableText"/>
              <w:rPr>
                <w:noProof w:val="0"/>
              </w:rPr>
            </w:pPr>
            <w:r w:rsidRPr="00136566">
              <w:rPr>
                <w:noProof w:val="0"/>
              </w:rPr>
              <w:t>0.80</w:t>
            </w:r>
          </w:p>
        </w:tc>
      </w:tr>
      <w:tr w:rsidR="00653619" w:rsidRPr="00136566" w14:paraId="346EA525" w14:textId="77777777" w:rsidTr="009C5209">
        <w:trPr>
          <w:trHeight w:val="300"/>
        </w:trPr>
        <w:tc>
          <w:tcPr>
            <w:tcW w:w="6480" w:type="dxa"/>
            <w:noWrap/>
          </w:tcPr>
          <w:p w14:paraId="33EA8978"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47A88CA5" w14:textId="77777777" w:rsidR="00653619" w:rsidRPr="00136566" w:rsidRDefault="00653619" w:rsidP="009C5209">
            <w:pPr>
              <w:pStyle w:val="TableText"/>
              <w:rPr>
                <w:noProof w:val="0"/>
              </w:rPr>
            </w:pPr>
            <w:r w:rsidRPr="00136566">
              <w:rPr>
                <w:noProof w:val="0"/>
              </w:rPr>
              <w:t>18,421</w:t>
            </w:r>
          </w:p>
        </w:tc>
        <w:tc>
          <w:tcPr>
            <w:tcW w:w="1584" w:type="dxa"/>
            <w:vAlign w:val="bottom"/>
          </w:tcPr>
          <w:p w14:paraId="28287DCB" w14:textId="77777777" w:rsidR="00653619" w:rsidRPr="00136566" w:rsidRDefault="00653619" w:rsidP="009C5209">
            <w:pPr>
              <w:pStyle w:val="TableText"/>
              <w:rPr>
                <w:noProof w:val="0"/>
              </w:rPr>
            </w:pPr>
            <w:r w:rsidRPr="00136566">
              <w:rPr>
                <w:noProof w:val="0"/>
              </w:rPr>
              <w:t>0.74</w:t>
            </w:r>
          </w:p>
        </w:tc>
      </w:tr>
      <w:tr w:rsidR="00653619" w:rsidRPr="00136566" w14:paraId="618530AA" w14:textId="77777777" w:rsidTr="009C5209">
        <w:trPr>
          <w:trHeight w:val="300"/>
        </w:trPr>
        <w:tc>
          <w:tcPr>
            <w:tcW w:w="6480" w:type="dxa"/>
            <w:noWrap/>
          </w:tcPr>
          <w:p w14:paraId="13C25276"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vAlign w:val="bottom"/>
          </w:tcPr>
          <w:p w14:paraId="20E2406D" w14:textId="77777777" w:rsidR="00653619" w:rsidRPr="00136566" w:rsidRDefault="00653619" w:rsidP="009C5209">
            <w:pPr>
              <w:pStyle w:val="TableText"/>
              <w:rPr>
                <w:noProof w:val="0"/>
              </w:rPr>
            </w:pPr>
            <w:r w:rsidRPr="00136566">
              <w:rPr>
                <w:noProof w:val="0"/>
              </w:rPr>
              <w:t>69,128</w:t>
            </w:r>
          </w:p>
        </w:tc>
        <w:tc>
          <w:tcPr>
            <w:tcW w:w="1584" w:type="dxa"/>
            <w:vAlign w:val="bottom"/>
          </w:tcPr>
          <w:p w14:paraId="22CE5AFC" w14:textId="77777777" w:rsidR="00653619" w:rsidRPr="00136566" w:rsidRDefault="00653619" w:rsidP="009C5209">
            <w:pPr>
              <w:pStyle w:val="TableText"/>
              <w:rPr>
                <w:noProof w:val="0"/>
              </w:rPr>
            </w:pPr>
            <w:r w:rsidRPr="00136566">
              <w:rPr>
                <w:noProof w:val="0"/>
              </w:rPr>
              <w:t>0.79</w:t>
            </w:r>
          </w:p>
        </w:tc>
      </w:tr>
      <w:tr w:rsidR="00653619" w:rsidRPr="00136566" w14:paraId="2962063C" w14:textId="77777777" w:rsidTr="009C5209">
        <w:trPr>
          <w:trHeight w:val="300"/>
        </w:trPr>
        <w:tc>
          <w:tcPr>
            <w:tcW w:w="6480" w:type="dxa"/>
            <w:tcBorders>
              <w:bottom w:val="nil"/>
            </w:tcBorders>
            <w:noWrap/>
          </w:tcPr>
          <w:p w14:paraId="4DA8CFA9"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6033616E" w14:textId="77777777" w:rsidR="00653619" w:rsidRPr="00136566" w:rsidRDefault="00653619" w:rsidP="009C5209">
            <w:pPr>
              <w:pStyle w:val="TableText"/>
              <w:rPr>
                <w:noProof w:val="0"/>
              </w:rPr>
            </w:pPr>
            <w:r w:rsidRPr="00136566">
              <w:rPr>
                <w:noProof w:val="0"/>
              </w:rPr>
              <w:t>31,317</w:t>
            </w:r>
          </w:p>
        </w:tc>
        <w:tc>
          <w:tcPr>
            <w:tcW w:w="1584" w:type="dxa"/>
            <w:tcBorders>
              <w:bottom w:val="nil"/>
            </w:tcBorders>
            <w:vAlign w:val="bottom"/>
          </w:tcPr>
          <w:p w14:paraId="2E2DAD67" w14:textId="77777777" w:rsidR="00653619" w:rsidRPr="00136566" w:rsidRDefault="00653619" w:rsidP="009C5209">
            <w:pPr>
              <w:pStyle w:val="TableText"/>
              <w:rPr>
                <w:noProof w:val="0"/>
              </w:rPr>
            </w:pPr>
            <w:r w:rsidRPr="00136566">
              <w:rPr>
                <w:noProof w:val="0"/>
              </w:rPr>
              <w:t>0.77</w:t>
            </w:r>
          </w:p>
        </w:tc>
      </w:tr>
      <w:tr w:rsidR="00653619" w:rsidRPr="00136566" w14:paraId="4F803093" w14:textId="77777777" w:rsidTr="009C5209">
        <w:trPr>
          <w:trHeight w:val="300"/>
        </w:trPr>
        <w:tc>
          <w:tcPr>
            <w:tcW w:w="6480" w:type="dxa"/>
            <w:tcBorders>
              <w:bottom w:val="nil"/>
            </w:tcBorders>
            <w:noWrap/>
          </w:tcPr>
          <w:p w14:paraId="30960004"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bottom w:val="nil"/>
            </w:tcBorders>
            <w:vAlign w:val="bottom"/>
          </w:tcPr>
          <w:p w14:paraId="058B7997" w14:textId="77777777" w:rsidR="00653619" w:rsidRPr="00136566" w:rsidRDefault="00653619" w:rsidP="009C5209">
            <w:pPr>
              <w:pStyle w:val="TableText"/>
              <w:rPr>
                <w:noProof w:val="0"/>
              </w:rPr>
            </w:pPr>
            <w:r w:rsidRPr="00136566">
              <w:rPr>
                <w:noProof w:val="0"/>
              </w:rPr>
              <w:t>11,999</w:t>
            </w:r>
          </w:p>
        </w:tc>
        <w:tc>
          <w:tcPr>
            <w:tcW w:w="1584" w:type="dxa"/>
            <w:tcBorders>
              <w:bottom w:val="nil"/>
            </w:tcBorders>
            <w:vAlign w:val="bottom"/>
          </w:tcPr>
          <w:p w14:paraId="52C44B0E" w14:textId="77777777" w:rsidR="00653619" w:rsidRPr="00136566" w:rsidRDefault="00653619" w:rsidP="009C5209">
            <w:pPr>
              <w:pStyle w:val="TableText"/>
              <w:rPr>
                <w:noProof w:val="0"/>
              </w:rPr>
            </w:pPr>
            <w:r w:rsidRPr="00136566">
              <w:rPr>
                <w:noProof w:val="0"/>
              </w:rPr>
              <w:t>0.81</w:t>
            </w:r>
          </w:p>
        </w:tc>
      </w:tr>
      <w:tr w:rsidR="00653619" w:rsidRPr="00136566" w14:paraId="10E4478C" w14:textId="77777777" w:rsidTr="009C5209">
        <w:trPr>
          <w:trHeight w:val="300"/>
        </w:trPr>
        <w:tc>
          <w:tcPr>
            <w:tcW w:w="6480" w:type="dxa"/>
            <w:tcBorders>
              <w:top w:val="nil"/>
              <w:bottom w:val="single" w:sz="12" w:space="0" w:color="auto"/>
            </w:tcBorders>
            <w:noWrap/>
          </w:tcPr>
          <w:p w14:paraId="03D4651A"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063746EE" w14:textId="77777777" w:rsidR="00653619" w:rsidRPr="00136566" w:rsidRDefault="00653619" w:rsidP="009C5209">
            <w:pPr>
              <w:pStyle w:val="TableText"/>
              <w:rPr>
                <w:noProof w:val="0"/>
              </w:rPr>
            </w:pPr>
            <w:r w:rsidRPr="00136566">
              <w:rPr>
                <w:noProof w:val="0"/>
              </w:rPr>
              <w:t>6,672</w:t>
            </w:r>
          </w:p>
        </w:tc>
        <w:tc>
          <w:tcPr>
            <w:tcW w:w="1584" w:type="dxa"/>
            <w:tcBorders>
              <w:top w:val="nil"/>
              <w:bottom w:val="single" w:sz="12" w:space="0" w:color="auto"/>
            </w:tcBorders>
            <w:vAlign w:val="bottom"/>
          </w:tcPr>
          <w:p w14:paraId="11A8B995" w14:textId="77777777" w:rsidR="00653619" w:rsidRPr="00136566" w:rsidRDefault="00653619" w:rsidP="009C5209">
            <w:pPr>
              <w:pStyle w:val="TableText"/>
              <w:rPr>
                <w:noProof w:val="0"/>
              </w:rPr>
            </w:pPr>
            <w:r w:rsidRPr="00136566">
              <w:rPr>
                <w:noProof w:val="0"/>
              </w:rPr>
              <w:t>0.79</w:t>
            </w:r>
          </w:p>
        </w:tc>
      </w:tr>
    </w:tbl>
    <w:p w14:paraId="2099851A" w14:textId="77777777" w:rsidR="00653619" w:rsidRPr="00136566" w:rsidRDefault="00653619" w:rsidP="00653619">
      <w:pPr>
        <w:pStyle w:val="Caption"/>
        <w:pageBreakBefore/>
      </w:pPr>
      <w:bookmarkStart w:id="1350" w:name="_Ref36139454"/>
      <w:bookmarkStart w:id="1351" w:name="_Toc43295219"/>
      <w:bookmarkStart w:id="1352" w:name="_Toc221178172"/>
      <w:r w:rsidRPr="00136566">
        <w:lastRenderedPageBreak/>
        <w:t>Table 8.H.</w:t>
      </w:r>
      <w:fldSimple w:instr=" SEQ Table_8.H. \* ARABIC ">
        <w:r w:rsidRPr="00136566">
          <w:t>3</w:t>
        </w:r>
      </w:fldSimple>
      <w:bookmarkEnd w:id="1350"/>
      <w:r w:rsidRPr="00136566">
        <w:t xml:space="preserve">  Correlations with Smarter Balanced English Language Arts/Literacy Test Scores</w:t>
      </w:r>
      <w:r>
        <w:t> </w:t>
      </w:r>
      <w:r w:rsidRPr="00136566">
        <w:t>for Grade Eight</w:t>
      </w:r>
      <w:bookmarkEnd w:id="1351"/>
      <w:bookmarkEnd w:id="1352"/>
    </w:p>
    <w:tbl>
      <w:tblPr>
        <w:tblStyle w:val="TRs"/>
        <w:tblW w:w="9216" w:type="dxa"/>
        <w:tblLayout w:type="fixed"/>
        <w:tblLook w:val="04A0" w:firstRow="1" w:lastRow="0" w:firstColumn="1" w:lastColumn="0" w:noHBand="0" w:noVBand="1"/>
        <w:tblDescription w:val="Correlations with Smarter Balanced English Language Arts/Literacy Test Scores for Grade Eight"/>
      </w:tblPr>
      <w:tblGrid>
        <w:gridCol w:w="6480"/>
        <w:gridCol w:w="1152"/>
        <w:gridCol w:w="1584"/>
      </w:tblGrid>
      <w:tr w:rsidR="00653619" w:rsidRPr="00136566" w14:paraId="73D60CD7"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3C93F59C" w14:textId="77777777" w:rsidR="00653619" w:rsidRPr="00136566" w:rsidRDefault="00653619" w:rsidP="009C5209">
            <w:pPr>
              <w:pStyle w:val="TableHead"/>
              <w:rPr>
                <w:noProof w:val="0"/>
              </w:rPr>
            </w:pPr>
            <w:r w:rsidRPr="00136566">
              <w:rPr>
                <w:noProof w:val="0"/>
              </w:rPr>
              <w:t>Group</w:t>
            </w:r>
          </w:p>
        </w:tc>
        <w:tc>
          <w:tcPr>
            <w:tcW w:w="1152" w:type="dxa"/>
          </w:tcPr>
          <w:p w14:paraId="1342403C" w14:textId="77777777" w:rsidR="00653619" w:rsidRPr="00136566" w:rsidRDefault="00653619" w:rsidP="009C5209">
            <w:pPr>
              <w:pStyle w:val="TableHead"/>
              <w:rPr>
                <w:noProof w:val="0"/>
              </w:rPr>
            </w:pPr>
            <w:r w:rsidRPr="00136566">
              <w:rPr>
                <w:noProof w:val="0"/>
              </w:rPr>
              <w:t>Number Tested</w:t>
            </w:r>
          </w:p>
        </w:tc>
        <w:tc>
          <w:tcPr>
            <w:tcW w:w="1584" w:type="dxa"/>
          </w:tcPr>
          <w:p w14:paraId="6FA6FA1D" w14:textId="77777777" w:rsidR="00653619" w:rsidRPr="00136566" w:rsidRDefault="00653619" w:rsidP="009C5209">
            <w:pPr>
              <w:pStyle w:val="TableHead"/>
              <w:jc w:val="left"/>
              <w:rPr>
                <w:noProof w:val="0"/>
              </w:rPr>
            </w:pPr>
            <w:r w:rsidRPr="00136566">
              <w:rPr>
                <w:noProof w:val="0"/>
              </w:rPr>
              <w:t>Correlation</w:t>
            </w:r>
          </w:p>
        </w:tc>
      </w:tr>
      <w:tr w:rsidR="00653619" w:rsidRPr="00136566" w14:paraId="6518DB87" w14:textId="77777777" w:rsidTr="009C5209">
        <w:trPr>
          <w:trHeight w:val="315"/>
        </w:trPr>
        <w:tc>
          <w:tcPr>
            <w:tcW w:w="6480" w:type="dxa"/>
            <w:tcBorders>
              <w:top w:val="single" w:sz="4" w:space="0" w:color="auto"/>
              <w:bottom w:val="single" w:sz="4" w:space="0" w:color="auto"/>
            </w:tcBorders>
            <w:noWrap/>
            <w:hideMark/>
          </w:tcPr>
          <w:p w14:paraId="75B779EE" w14:textId="77777777" w:rsidR="00653619" w:rsidRPr="00136566" w:rsidRDefault="00653619" w:rsidP="009C5209">
            <w:pPr>
              <w:pStyle w:val="TableText"/>
              <w:rPr>
                <w:noProof w:val="0"/>
              </w:rPr>
            </w:pPr>
            <w:r w:rsidRPr="00136566">
              <w:rPr>
                <w:noProof w:val="0"/>
              </w:rPr>
              <w:t>All students</w:t>
            </w:r>
          </w:p>
        </w:tc>
        <w:tc>
          <w:tcPr>
            <w:tcW w:w="1152" w:type="dxa"/>
            <w:tcBorders>
              <w:top w:val="single" w:sz="4" w:space="0" w:color="auto"/>
              <w:bottom w:val="single" w:sz="4" w:space="0" w:color="auto"/>
            </w:tcBorders>
            <w:vAlign w:val="bottom"/>
          </w:tcPr>
          <w:p w14:paraId="1ACD99F9" w14:textId="77777777" w:rsidR="00653619" w:rsidRPr="00136566" w:rsidRDefault="00653619" w:rsidP="009C5209">
            <w:pPr>
              <w:pStyle w:val="TableText"/>
              <w:rPr>
                <w:noProof w:val="0"/>
              </w:rPr>
            </w:pPr>
            <w:r w:rsidRPr="00136566">
              <w:rPr>
                <w:noProof w:val="0"/>
              </w:rPr>
              <w:t>458,557</w:t>
            </w:r>
          </w:p>
        </w:tc>
        <w:tc>
          <w:tcPr>
            <w:tcW w:w="1584" w:type="dxa"/>
            <w:tcBorders>
              <w:top w:val="single" w:sz="4" w:space="0" w:color="auto"/>
              <w:bottom w:val="single" w:sz="4" w:space="0" w:color="auto"/>
            </w:tcBorders>
            <w:vAlign w:val="bottom"/>
          </w:tcPr>
          <w:p w14:paraId="5C989855" w14:textId="77777777" w:rsidR="00653619" w:rsidRPr="00136566" w:rsidRDefault="00653619" w:rsidP="009C5209">
            <w:pPr>
              <w:pStyle w:val="TableText"/>
              <w:rPr>
                <w:noProof w:val="0"/>
              </w:rPr>
            </w:pPr>
            <w:r w:rsidRPr="00136566">
              <w:rPr>
                <w:noProof w:val="0"/>
              </w:rPr>
              <w:t>0.82</w:t>
            </w:r>
          </w:p>
        </w:tc>
      </w:tr>
      <w:tr w:rsidR="00653619" w:rsidRPr="00136566" w14:paraId="0530F705" w14:textId="77777777" w:rsidTr="009C5209">
        <w:trPr>
          <w:trHeight w:val="300"/>
        </w:trPr>
        <w:tc>
          <w:tcPr>
            <w:tcW w:w="6480" w:type="dxa"/>
            <w:tcBorders>
              <w:top w:val="single" w:sz="4" w:space="0" w:color="auto"/>
              <w:bottom w:val="nil"/>
            </w:tcBorders>
            <w:noWrap/>
            <w:hideMark/>
          </w:tcPr>
          <w:p w14:paraId="05AAC468" w14:textId="77777777" w:rsidR="00653619" w:rsidRPr="00136566" w:rsidRDefault="00653619" w:rsidP="009C5209">
            <w:pPr>
              <w:pStyle w:val="TableText"/>
              <w:rPr>
                <w:noProof w:val="0"/>
              </w:rPr>
            </w:pPr>
            <w:r w:rsidRPr="00136566">
              <w:rPr>
                <w:noProof w:val="0"/>
              </w:rPr>
              <w:t>Male</w:t>
            </w:r>
          </w:p>
        </w:tc>
        <w:tc>
          <w:tcPr>
            <w:tcW w:w="1152" w:type="dxa"/>
            <w:tcBorders>
              <w:top w:val="single" w:sz="4" w:space="0" w:color="auto"/>
              <w:bottom w:val="nil"/>
            </w:tcBorders>
            <w:vAlign w:val="bottom"/>
          </w:tcPr>
          <w:p w14:paraId="033D6EA6" w14:textId="77777777" w:rsidR="00653619" w:rsidRPr="00136566" w:rsidRDefault="00653619" w:rsidP="009C5209">
            <w:pPr>
              <w:pStyle w:val="TableText"/>
              <w:rPr>
                <w:noProof w:val="0"/>
              </w:rPr>
            </w:pPr>
            <w:r w:rsidRPr="00136566">
              <w:rPr>
                <w:noProof w:val="0"/>
              </w:rPr>
              <w:t>233,635</w:t>
            </w:r>
          </w:p>
        </w:tc>
        <w:tc>
          <w:tcPr>
            <w:tcW w:w="1584" w:type="dxa"/>
            <w:tcBorders>
              <w:top w:val="single" w:sz="4" w:space="0" w:color="auto"/>
              <w:bottom w:val="nil"/>
            </w:tcBorders>
            <w:vAlign w:val="bottom"/>
          </w:tcPr>
          <w:p w14:paraId="66CA97DD" w14:textId="77777777" w:rsidR="00653619" w:rsidRPr="00136566" w:rsidRDefault="00653619" w:rsidP="009C5209">
            <w:pPr>
              <w:pStyle w:val="TableText"/>
              <w:rPr>
                <w:noProof w:val="0"/>
              </w:rPr>
            </w:pPr>
            <w:r w:rsidRPr="00136566">
              <w:rPr>
                <w:noProof w:val="0"/>
              </w:rPr>
              <w:t>0.83</w:t>
            </w:r>
          </w:p>
        </w:tc>
      </w:tr>
      <w:tr w:rsidR="00653619" w:rsidRPr="00136566" w14:paraId="5199B3F8" w14:textId="77777777" w:rsidTr="009C5209">
        <w:trPr>
          <w:trHeight w:val="315"/>
        </w:trPr>
        <w:tc>
          <w:tcPr>
            <w:tcW w:w="6480" w:type="dxa"/>
            <w:tcBorders>
              <w:top w:val="nil"/>
              <w:bottom w:val="single" w:sz="4" w:space="0" w:color="auto"/>
            </w:tcBorders>
            <w:noWrap/>
            <w:hideMark/>
          </w:tcPr>
          <w:p w14:paraId="42813D5A" w14:textId="77777777" w:rsidR="00653619" w:rsidRPr="00136566" w:rsidRDefault="00653619" w:rsidP="009C5209">
            <w:pPr>
              <w:pStyle w:val="TableText"/>
              <w:rPr>
                <w:noProof w:val="0"/>
              </w:rPr>
            </w:pPr>
            <w:r w:rsidRPr="00136566">
              <w:rPr>
                <w:noProof w:val="0"/>
              </w:rPr>
              <w:t>Female</w:t>
            </w:r>
          </w:p>
        </w:tc>
        <w:tc>
          <w:tcPr>
            <w:tcW w:w="1152" w:type="dxa"/>
            <w:tcBorders>
              <w:top w:val="nil"/>
              <w:bottom w:val="single" w:sz="4" w:space="0" w:color="auto"/>
            </w:tcBorders>
            <w:vAlign w:val="bottom"/>
          </w:tcPr>
          <w:p w14:paraId="731B8AEC" w14:textId="77777777" w:rsidR="00653619" w:rsidRPr="00136566" w:rsidRDefault="00653619" w:rsidP="009C5209">
            <w:pPr>
              <w:pStyle w:val="TableText"/>
              <w:rPr>
                <w:noProof w:val="0"/>
              </w:rPr>
            </w:pPr>
            <w:r w:rsidRPr="00136566">
              <w:rPr>
                <w:noProof w:val="0"/>
              </w:rPr>
              <w:t>224,922</w:t>
            </w:r>
          </w:p>
        </w:tc>
        <w:tc>
          <w:tcPr>
            <w:tcW w:w="1584" w:type="dxa"/>
            <w:tcBorders>
              <w:top w:val="nil"/>
              <w:bottom w:val="single" w:sz="4" w:space="0" w:color="auto"/>
            </w:tcBorders>
            <w:vAlign w:val="bottom"/>
          </w:tcPr>
          <w:p w14:paraId="02AD68CA" w14:textId="77777777" w:rsidR="00653619" w:rsidRPr="00136566" w:rsidRDefault="00653619" w:rsidP="009C5209">
            <w:pPr>
              <w:pStyle w:val="TableText"/>
              <w:rPr>
                <w:noProof w:val="0"/>
              </w:rPr>
            </w:pPr>
            <w:r w:rsidRPr="00136566">
              <w:rPr>
                <w:noProof w:val="0"/>
              </w:rPr>
              <w:t>0.82</w:t>
            </w:r>
          </w:p>
        </w:tc>
      </w:tr>
      <w:tr w:rsidR="00653619" w:rsidRPr="00136566" w14:paraId="0F538F47" w14:textId="77777777" w:rsidTr="009C5209">
        <w:trPr>
          <w:trHeight w:val="300"/>
        </w:trPr>
        <w:tc>
          <w:tcPr>
            <w:tcW w:w="6480" w:type="dxa"/>
            <w:tcBorders>
              <w:top w:val="single" w:sz="4" w:space="0" w:color="auto"/>
            </w:tcBorders>
            <w:noWrap/>
            <w:hideMark/>
          </w:tcPr>
          <w:p w14:paraId="109A1FD8"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03C4576C" w14:textId="77777777" w:rsidR="00653619" w:rsidRPr="00136566" w:rsidRDefault="00653619" w:rsidP="009C5209">
            <w:pPr>
              <w:pStyle w:val="TableText"/>
              <w:rPr>
                <w:noProof w:val="0"/>
              </w:rPr>
            </w:pPr>
            <w:r w:rsidRPr="00136566">
              <w:rPr>
                <w:noProof w:val="0"/>
              </w:rPr>
              <w:t>54,656</w:t>
            </w:r>
          </w:p>
        </w:tc>
        <w:tc>
          <w:tcPr>
            <w:tcW w:w="1584" w:type="dxa"/>
            <w:tcBorders>
              <w:top w:val="single" w:sz="4" w:space="0" w:color="auto"/>
            </w:tcBorders>
            <w:vAlign w:val="bottom"/>
          </w:tcPr>
          <w:p w14:paraId="1E5A7552" w14:textId="77777777" w:rsidR="00653619" w:rsidRPr="00136566" w:rsidRDefault="00653619" w:rsidP="009C5209">
            <w:pPr>
              <w:pStyle w:val="TableText"/>
              <w:rPr>
                <w:noProof w:val="0"/>
              </w:rPr>
            </w:pPr>
            <w:r w:rsidRPr="00136566">
              <w:rPr>
                <w:noProof w:val="0"/>
              </w:rPr>
              <w:t>0.63</w:t>
            </w:r>
          </w:p>
        </w:tc>
      </w:tr>
      <w:tr w:rsidR="00653619" w:rsidRPr="00136566" w14:paraId="666AB8F9" w14:textId="77777777" w:rsidTr="009C5209">
        <w:trPr>
          <w:trHeight w:val="300"/>
        </w:trPr>
        <w:tc>
          <w:tcPr>
            <w:tcW w:w="6480" w:type="dxa"/>
            <w:noWrap/>
            <w:hideMark/>
          </w:tcPr>
          <w:p w14:paraId="13AC4B05"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53C6C972" w14:textId="77777777" w:rsidR="00653619" w:rsidRPr="00136566" w:rsidRDefault="00653619" w:rsidP="009C5209">
            <w:pPr>
              <w:pStyle w:val="TableText"/>
              <w:rPr>
                <w:noProof w:val="0"/>
              </w:rPr>
            </w:pPr>
            <w:r w:rsidRPr="00136566">
              <w:rPr>
                <w:noProof w:val="0"/>
              </w:rPr>
              <w:t>251,326</w:t>
            </w:r>
          </w:p>
        </w:tc>
        <w:tc>
          <w:tcPr>
            <w:tcW w:w="1584" w:type="dxa"/>
            <w:vAlign w:val="bottom"/>
          </w:tcPr>
          <w:p w14:paraId="0C2AF0F6" w14:textId="77777777" w:rsidR="00653619" w:rsidRPr="00136566" w:rsidRDefault="00653619" w:rsidP="009C5209">
            <w:pPr>
              <w:pStyle w:val="TableText"/>
              <w:rPr>
                <w:noProof w:val="0"/>
              </w:rPr>
            </w:pPr>
            <w:r w:rsidRPr="00136566">
              <w:rPr>
                <w:noProof w:val="0"/>
              </w:rPr>
              <w:t>0.82</w:t>
            </w:r>
          </w:p>
        </w:tc>
      </w:tr>
      <w:tr w:rsidR="00653619" w:rsidRPr="00136566" w14:paraId="401A515F" w14:textId="77777777" w:rsidTr="009C5209">
        <w:trPr>
          <w:trHeight w:val="300"/>
        </w:trPr>
        <w:tc>
          <w:tcPr>
            <w:tcW w:w="6480" w:type="dxa"/>
            <w:noWrap/>
            <w:hideMark/>
          </w:tcPr>
          <w:p w14:paraId="27471DB9"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6E4BFFF2" w14:textId="77777777" w:rsidR="00653619" w:rsidRPr="00136566" w:rsidRDefault="00653619" w:rsidP="009C5209">
            <w:pPr>
              <w:pStyle w:val="TableText"/>
              <w:rPr>
                <w:noProof w:val="0"/>
              </w:rPr>
            </w:pPr>
            <w:r w:rsidRPr="00136566">
              <w:rPr>
                <w:noProof w:val="0"/>
              </w:rPr>
              <w:t>132,391</w:t>
            </w:r>
          </w:p>
        </w:tc>
        <w:tc>
          <w:tcPr>
            <w:tcW w:w="1584" w:type="dxa"/>
            <w:vAlign w:val="bottom"/>
          </w:tcPr>
          <w:p w14:paraId="74A6DA87" w14:textId="77777777" w:rsidR="00653619" w:rsidRPr="00136566" w:rsidRDefault="00653619" w:rsidP="009C5209">
            <w:pPr>
              <w:pStyle w:val="TableText"/>
              <w:rPr>
                <w:noProof w:val="0"/>
              </w:rPr>
            </w:pPr>
            <w:r w:rsidRPr="00136566">
              <w:rPr>
                <w:noProof w:val="0"/>
              </w:rPr>
              <w:t>0.77</w:t>
            </w:r>
          </w:p>
        </w:tc>
      </w:tr>
      <w:tr w:rsidR="00653619" w:rsidRPr="00136566" w14:paraId="28CF3312" w14:textId="77777777" w:rsidTr="009C5209">
        <w:trPr>
          <w:trHeight w:val="300"/>
        </w:trPr>
        <w:tc>
          <w:tcPr>
            <w:tcW w:w="6480" w:type="dxa"/>
            <w:noWrap/>
            <w:hideMark/>
          </w:tcPr>
          <w:p w14:paraId="4CB08BBE" w14:textId="77777777" w:rsidR="00653619" w:rsidRPr="00136566" w:rsidRDefault="00653619" w:rsidP="009C5209">
            <w:pPr>
              <w:pStyle w:val="TableText"/>
              <w:rPr>
                <w:noProof w:val="0"/>
              </w:rPr>
            </w:pPr>
            <w:r w:rsidRPr="00136566">
              <w:rPr>
                <w:noProof w:val="0"/>
              </w:rPr>
              <w:t>Initial fluent English proficient</w:t>
            </w:r>
          </w:p>
        </w:tc>
        <w:tc>
          <w:tcPr>
            <w:tcW w:w="1152" w:type="dxa"/>
            <w:vAlign w:val="bottom"/>
          </w:tcPr>
          <w:p w14:paraId="2BEDD6E2" w14:textId="77777777" w:rsidR="00653619" w:rsidRPr="00136566" w:rsidRDefault="00653619" w:rsidP="009C5209">
            <w:pPr>
              <w:pStyle w:val="TableText"/>
              <w:rPr>
                <w:noProof w:val="0"/>
              </w:rPr>
            </w:pPr>
            <w:r w:rsidRPr="00136566">
              <w:rPr>
                <w:noProof w:val="0"/>
              </w:rPr>
              <w:t>19,927</w:t>
            </w:r>
          </w:p>
        </w:tc>
        <w:tc>
          <w:tcPr>
            <w:tcW w:w="1584" w:type="dxa"/>
            <w:vAlign w:val="bottom"/>
          </w:tcPr>
          <w:p w14:paraId="5E59744A" w14:textId="77777777" w:rsidR="00653619" w:rsidRPr="00136566" w:rsidRDefault="00653619" w:rsidP="009C5209">
            <w:pPr>
              <w:pStyle w:val="TableText"/>
              <w:rPr>
                <w:noProof w:val="0"/>
              </w:rPr>
            </w:pPr>
            <w:r w:rsidRPr="00136566">
              <w:rPr>
                <w:noProof w:val="0"/>
              </w:rPr>
              <w:t>0.81</w:t>
            </w:r>
          </w:p>
        </w:tc>
      </w:tr>
      <w:tr w:rsidR="00653619" w:rsidRPr="00136566" w14:paraId="0ACF612E" w14:textId="77777777" w:rsidTr="009C5209">
        <w:trPr>
          <w:trHeight w:val="300"/>
        </w:trPr>
        <w:tc>
          <w:tcPr>
            <w:tcW w:w="6480" w:type="dxa"/>
            <w:tcBorders>
              <w:bottom w:val="nil"/>
            </w:tcBorders>
            <w:noWrap/>
            <w:hideMark/>
          </w:tcPr>
          <w:p w14:paraId="2FE6FA81" w14:textId="77777777" w:rsidR="00653619" w:rsidRPr="00136566" w:rsidRDefault="00653619" w:rsidP="009C5209">
            <w:pPr>
              <w:pStyle w:val="TableText"/>
              <w:rPr>
                <w:noProof w:val="0"/>
              </w:rPr>
            </w:pPr>
            <w:r w:rsidRPr="00136566">
              <w:rPr>
                <w:noProof w:val="0"/>
              </w:rPr>
              <w:t>To be determined</w:t>
            </w:r>
          </w:p>
        </w:tc>
        <w:tc>
          <w:tcPr>
            <w:tcW w:w="1152" w:type="dxa"/>
            <w:tcBorders>
              <w:bottom w:val="nil"/>
            </w:tcBorders>
            <w:vAlign w:val="bottom"/>
          </w:tcPr>
          <w:p w14:paraId="4B24ECD9" w14:textId="77777777" w:rsidR="00653619" w:rsidRPr="00136566" w:rsidRDefault="00653619" w:rsidP="009C5209">
            <w:pPr>
              <w:pStyle w:val="TableText"/>
              <w:rPr>
                <w:noProof w:val="0"/>
              </w:rPr>
            </w:pPr>
            <w:r w:rsidRPr="00136566">
              <w:rPr>
                <w:noProof w:val="0"/>
              </w:rPr>
              <w:t>112</w:t>
            </w:r>
          </w:p>
        </w:tc>
        <w:tc>
          <w:tcPr>
            <w:tcW w:w="1584" w:type="dxa"/>
            <w:tcBorders>
              <w:bottom w:val="nil"/>
            </w:tcBorders>
            <w:vAlign w:val="bottom"/>
          </w:tcPr>
          <w:p w14:paraId="629F0D55" w14:textId="77777777" w:rsidR="00653619" w:rsidRPr="00136566" w:rsidRDefault="00653619" w:rsidP="009C5209">
            <w:pPr>
              <w:pStyle w:val="TableText"/>
              <w:rPr>
                <w:noProof w:val="0"/>
              </w:rPr>
            </w:pPr>
            <w:r w:rsidRPr="00136566">
              <w:rPr>
                <w:noProof w:val="0"/>
              </w:rPr>
              <w:t>0.84</w:t>
            </w:r>
          </w:p>
        </w:tc>
      </w:tr>
      <w:tr w:rsidR="00653619" w:rsidRPr="00136566" w14:paraId="780B70E4" w14:textId="77777777" w:rsidTr="009C5209">
        <w:trPr>
          <w:trHeight w:val="300"/>
        </w:trPr>
        <w:tc>
          <w:tcPr>
            <w:tcW w:w="6480" w:type="dxa"/>
            <w:tcBorders>
              <w:top w:val="nil"/>
              <w:bottom w:val="single" w:sz="4" w:space="0" w:color="auto"/>
            </w:tcBorders>
            <w:noWrap/>
          </w:tcPr>
          <w:p w14:paraId="50CFD962" w14:textId="77777777" w:rsidR="00653619" w:rsidRPr="00136566" w:rsidRDefault="00653619" w:rsidP="009C5209">
            <w:pPr>
              <w:pStyle w:val="TableText"/>
              <w:rPr>
                <w:noProof w:val="0"/>
              </w:rPr>
            </w:pPr>
            <w:r w:rsidRPr="00136566">
              <w:rPr>
                <w:noProof w:val="0"/>
              </w:rPr>
              <w:t>English proficiency unknown</w:t>
            </w:r>
          </w:p>
        </w:tc>
        <w:tc>
          <w:tcPr>
            <w:tcW w:w="1152" w:type="dxa"/>
            <w:tcBorders>
              <w:top w:val="nil"/>
              <w:bottom w:val="single" w:sz="4" w:space="0" w:color="auto"/>
            </w:tcBorders>
            <w:vAlign w:val="bottom"/>
          </w:tcPr>
          <w:p w14:paraId="50D35CDE" w14:textId="77777777" w:rsidR="00653619" w:rsidRPr="00136566" w:rsidRDefault="00653619" w:rsidP="009C5209">
            <w:pPr>
              <w:pStyle w:val="TableText"/>
              <w:rPr>
                <w:noProof w:val="0"/>
              </w:rPr>
            </w:pPr>
            <w:r w:rsidRPr="00136566">
              <w:rPr>
                <w:noProof w:val="0"/>
              </w:rPr>
              <w:t>145</w:t>
            </w:r>
          </w:p>
        </w:tc>
        <w:tc>
          <w:tcPr>
            <w:tcW w:w="1584" w:type="dxa"/>
            <w:tcBorders>
              <w:top w:val="nil"/>
              <w:bottom w:val="single" w:sz="4" w:space="0" w:color="auto"/>
            </w:tcBorders>
            <w:vAlign w:val="bottom"/>
          </w:tcPr>
          <w:p w14:paraId="579E8970" w14:textId="77777777" w:rsidR="00653619" w:rsidRPr="00136566" w:rsidRDefault="00653619" w:rsidP="009C5209">
            <w:pPr>
              <w:pStyle w:val="TableText"/>
              <w:rPr>
                <w:noProof w:val="0"/>
              </w:rPr>
            </w:pPr>
            <w:r w:rsidRPr="00136566">
              <w:rPr>
                <w:noProof w:val="0"/>
              </w:rPr>
              <w:t>0.80</w:t>
            </w:r>
          </w:p>
        </w:tc>
      </w:tr>
      <w:tr w:rsidR="00653619" w:rsidRPr="00136566" w14:paraId="3F7AB7EE" w14:textId="77777777" w:rsidTr="009C5209">
        <w:trPr>
          <w:trHeight w:val="300"/>
        </w:trPr>
        <w:tc>
          <w:tcPr>
            <w:tcW w:w="6480" w:type="dxa"/>
            <w:tcBorders>
              <w:top w:val="single" w:sz="4" w:space="0" w:color="auto"/>
              <w:bottom w:val="nil"/>
            </w:tcBorders>
            <w:noWrap/>
            <w:hideMark/>
          </w:tcPr>
          <w:p w14:paraId="69F6C78C"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3B523547" w14:textId="77777777" w:rsidR="00653619" w:rsidRPr="00136566" w:rsidRDefault="00653619" w:rsidP="009C5209">
            <w:pPr>
              <w:pStyle w:val="TableText"/>
              <w:rPr>
                <w:noProof w:val="0"/>
              </w:rPr>
            </w:pPr>
            <w:r w:rsidRPr="00136566">
              <w:rPr>
                <w:noProof w:val="0"/>
              </w:rPr>
              <w:t>276,667</w:t>
            </w:r>
          </w:p>
        </w:tc>
        <w:tc>
          <w:tcPr>
            <w:tcW w:w="1584" w:type="dxa"/>
            <w:tcBorders>
              <w:top w:val="single" w:sz="4" w:space="0" w:color="auto"/>
              <w:bottom w:val="nil"/>
            </w:tcBorders>
            <w:vAlign w:val="bottom"/>
          </w:tcPr>
          <w:p w14:paraId="5BD2C274" w14:textId="77777777" w:rsidR="00653619" w:rsidRPr="00136566" w:rsidRDefault="00653619" w:rsidP="009C5209">
            <w:pPr>
              <w:pStyle w:val="TableText"/>
              <w:rPr>
                <w:noProof w:val="0"/>
              </w:rPr>
            </w:pPr>
            <w:r w:rsidRPr="00136566">
              <w:rPr>
                <w:noProof w:val="0"/>
              </w:rPr>
              <w:t>0.79</w:t>
            </w:r>
          </w:p>
        </w:tc>
      </w:tr>
      <w:tr w:rsidR="00653619" w:rsidRPr="00136566" w14:paraId="43F0BD36" w14:textId="77777777" w:rsidTr="009C5209">
        <w:trPr>
          <w:trHeight w:val="315"/>
        </w:trPr>
        <w:tc>
          <w:tcPr>
            <w:tcW w:w="6480" w:type="dxa"/>
            <w:tcBorders>
              <w:top w:val="nil"/>
              <w:bottom w:val="single" w:sz="4" w:space="0" w:color="auto"/>
            </w:tcBorders>
            <w:noWrap/>
            <w:hideMark/>
          </w:tcPr>
          <w:p w14:paraId="61EEEC7E"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25F37F1B" w14:textId="77777777" w:rsidR="00653619" w:rsidRPr="00136566" w:rsidRDefault="00653619" w:rsidP="009C5209">
            <w:pPr>
              <w:pStyle w:val="TableText"/>
              <w:rPr>
                <w:noProof w:val="0"/>
              </w:rPr>
            </w:pPr>
            <w:r w:rsidRPr="00136566">
              <w:rPr>
                <w:noProof w:val="0"/>
              </w:rPr>
              <w:t>181,890</w:t>
            </w:r>
          </w:p>
        </w:tc>
        <w:tc>
          <w:tcPr>
            <w:tcW w:w="1584" w:type="dxa"/>
            <w:tcBorders>
              <w:top w:val="nil"/>
              <w:bottom w:val="single" w:sz="4" w:space="0" w:color="auto"/>
            </w:tcBorders>
            <w:vAlign w:val="bottom"/>
          </w:tcPr>
          <w:p w14:paraId="096006C7" w14:textId="77777777" w:rsidR="00653619" w:rsidRPr="00136566" w:rsidRDefault="00653619" w:rsidP="009C5209">
            <w:pPr>
              <w:pStyle w:val="TableText"/>
              <w:rPr>
                <w:noProof w:val="0"/>
              </w:rPr>
            </w:pPr>
            <w:r w:rsidRPr="00136566">
              <w:rPr>
                <w:noProof w:val="0"/>
              </w:rPr>
              <w:t>0.81</w:t>
            </w:r>
          </w:p>
        </w:tc>
      </w:tr>
      <w:tr w:rsidR="00653619" w:rsidRPr="00136566" w14:paraId="06755607" w14:textId="77777777" w:rsidTr="009C5209">
        <w:trPr>
          <w:trHeight w:val="300"/>
        </w:trPr>
        <w:tc>
          <w:tcPr>
            <w:tcW w:w="6480" w:type="dxa"/>
            <w:tcBorders>
              <w:top w:val="single" w:sz="4" w:space="0" w:color="auto"/>
            </w:tcBorders>
            <w:noWrap/>
            <w:hideMark/>
          </w:tcPr>
          <w:p w14:paraId="05978DF2"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222D41C6" w14:textId="77777777" w:rsidR="00653619" w:rsidRPr="00136566" w:rsidRDefault="00653619" w:rsidP="009C5209">
            <w:pPr>
              <w:pStyle w:val="TableText"/>
              <w:rPr>
                <w:noProof w:val="0"/>
              </w:rPr>
            </w:pPr>
            <w:r w:rsidRPr="00136566">
              <w:rPr>
                <w:noProof w:val="0"/>
              </w:rPr>
              <w:t>2,368</w:t>
            </w:r>
          </w:p>
        </w:tc>
        <w:tc>
          <w:tcPr>
            <w:tcW w:w="1584" w:type="dxa"/>
            <w:tcBorders>
              <w:top w:val="single" w:sz="4" w:space="0" w:color="auto"/>
            </w:tcBorders>
            <w:vAlign w:val="bottom"/>
          </w:tcPr>
          <w:p w14:paraId="3D411FFF" w14:textId="77777777" w:rsidR="00653619" w:rsidRPr="00136566" w:rsidRDefault="00653619" w:rsidP="009C5209">
            <w:pPr>
              <w:pStyle w:val="TableText"/>
              <w:rPr>
                <w:noProof w:val="0"/>
              </w:rPr>
            </w:pPr>
            <w:r w:rsidRPr="00136566">
              <w:rPr>
                <w:noProof w:val="0"/>
              </w:rPr>
              <w:t>0.79</w:t>
            </w:r>
          </w:p>
        </w:tc>
      </w:tr>
      <w:tr w:rsidR="00653619" w:rsidRPr="00136566" w14:paraId="185025D9" w14:textId="77777777" w:rsidTr="009C5209">
        <w:trPr>
          <w:trHeight w:val="300"/>
        </w:trPr>
        <w:tc>
          <w:tcPr>
            <w:tcW w:w="6480" w:type="dxa"/>
            <w:noWrap/>
            <w:hideMark/>
          </w:tcPr>
          <w:p w14:paraId="5E71FC98"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55F439F2" w14:textId="77777777" w:rsidR="00653619" w:rsidRPr="00136566" w:rsidRDefault="00653619" w:rsidP="009C5209">
            <w:pPr>
              <w:pStyle w:val="TableText"/>
              <w:rPr>
                <w:noProof w:val="0"/>
              </w:rPr>
            </w:pPr>
            <w:r w:rsidRPr="00136566">
              <w:rPr>
                <w:noProof w:val="0"/>
              </w:rPr>
              <w:t>43,270</w:t>
            </w:r>
          </w:p>
        </w:tc>
        <w:tc>
          <w:tcPr>
            <w:tcW w:w="1584" w:type="dxa"/>
            <w:vAlign w:val="bottom"/>
          </w:tcPr>
          <w:p w14:paraId="155FD3E1" w14:textId="77777777" w:rsidR="00653619" w:rsidRPr="00136566" w:rsidRDefault="00653619" w:rsidP="009C5209">
            <w:pPr>
              <w:pStyle w:val="TableText"/>
              <w:rPr>
                <w:noProof w:val="0"/>
              </w:rPr>
            </w:pPr>
            <w:r w:rsidRPr="00136566">
              <w:rPr>
                <w:noProof w:val="0"/>
              </w:rPr>
              <w:t>0.83</w:t>
            </w:r>
          </w:p>
        </w:tc>
      </w:tr>
      <w:tr w:rsidR="00653619" w:rsidRPr="00136566" w14:paraId="0403B948" w14:textId="77777777" w:rsidTr="009C5209">
        <w:trPr>
          <w:trHeight w:val="300"/>
        </w:trPr>
        <w:tc>
          <w:tcPr>
            <w:tcW w:w="6480" w:type="dxa"/>
            <w:noWrap/>
            <w:hideMark/>
          </w:tcPr>
          <w:p w14:paraId="55C8B7C5"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103ED46A" w14:textId="77777777" w:rsidR="00653619" w:rsidRPr="00136566" w:rsidRDefault="00653619" w:rsidP="009C5209">
            <w:pPr>
              <w:pStyle w:val="TableText"/>
              <w:rPr>
                <w:noProof w:val="0"/>
              </w:rPr>
            </w:pPr>
            <w:r w:rsidRPr="00136566">
              <w:rPr>
                <w:noProof w:val="0"/>
              </w:rPr>
              <w:t>2,174</w:t>
            </w:r>
          </w:p>
        </w:tc>
        <w:tc>
          <w:tcPr>
            <w:tcW w:w="1584" w:type="dxa"/>
            <w:vAlign w:val="bottom"/>
          </w:tcPr>
          <w:p w14:paraId="5567A3CC" w14:textId="77777777" w:rsidR="00653619" w:rsidRPr="00136566" w:rsidRDefault="00653619" w:rsidP="009C5209">
            <w:pPr>
              <w:pStyle w:val="TableText"/>
              <w:rPr>
                <w:noProof w:val="0"/>
              </w:rPr>
            </w:pPr>
            <w:r w:rsidRPr="00136566">
              <w:rPr>
                <w:noProof w:val="0"/>
              </w:rPr>
              <w:t>0.80</w:t>
            </w:r>
          </w:p>
        </w:tc>
      </w:tr>
      <w:tr w:rsidR="00653619" w:rsidRPr="00136566" w14:paraId="34F6D00C" w14:textId="77777777" w:rsidTr="009C5209">
        <w:trPr>
          <w:trHeight w:val="300"/>
        </w:trPr>
        <w:tc>
          <w:tcPr>
            <w:tcW w:w="6480" w:type="dxa"/>
            <w:noWrap/>
            <w:hideMark/>
          </w:tcPr>
          <w:p w14:paraId="1DE7AF6A"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5C412815" w14:textId="77777777" w:rsidR="00653619" w:rsidRPr="00136566" w:rsidRDefault="00653619" w:rsidP="009C5209">
            <w:pPr>
              <w:pStyle w:val="TableText"/>
              <w:rPr>
                <w:noProof w:val="0"/>
              </w:rPr>
            </w:pPr>
            <w:r w:rsidRPr="00136566">
              <w:rPr>
                <w:noProof w:val="0"/>
              </w:rPr>
              <w:t>10,771</w:t>
            </w:r>
          </w:p>
        </w:tc>
        <w:tc>
          <w:tcPr>
            <w:tcW w:w="1584" w:type="dxa"/>
            <w:vAlign w:val="bottom"/>
          </w:tcPr>
          <w:p w14:paraId="4AAB9EC5" w14:textId="77777777" w:rsidR="00653619" w:rsidRPr="00136566" w:rsidRDefault="00653619" w:rsidP="009C5209">
            <w:pPr>
              <w:pStyle w:val="TableText"/>
              <w:rPr>
                <w:noProof w:val="0"/>
              </w:rPr>
            </w:pPr>
            <w:r w:rsidRPr="00136566">
              <w:rPr>
                <w:noProof w:val="0"/>
              </w:rPr>
              <w:t>0.80</w:t>
            </w:r>
          </w:p>
        </w:tc>
      </w:tr>
      <w:tr w:rsidR="00653619" w:rsidRPr="00136566" w14:paraId="7572A6DF" w14:textId="77777777" w:rsidTr="009C5209">
        <w:trPr>
          <w:trHeight w:val="300"/>
        </w:trPr>
        <w:tc>
          <w:tcPr>
            <w:tcW w:w="6480" w:type="dxa"/>
            <w:noWrap/>
            <w:hideMark/>
          </w:tcPr>
          <w:p w14:paraId="7B982616"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16FA1002" w14:textId="77777777" w:rsidR="00653619" w:rsidRPr="00136566" w:rsidRDefault="00653619" w:rsidP="009C5209">
            <w:pPr>
              <w:pStyle w:val="TableText"/>
              <w:rPr>
                <w:noProof w:val="0"/>
              </w:rPr>
            </w:pPr>
            <w:r w:rsidRPr="00136566">
              <w:rPr>
                <w:noProof w:val="0"/>
              </w:rPr>
              <w:t>252,004</w:t>
            </w:r>
          </w:p>
        </w:tc>
        <w:tc>
          <w:tcPr>
            <w:tcW w:w="1584" w:type="dxa"/>
            <w:vAlign w:val="bottom"/>
          </w:tcPr>
          <w:p w14:paraId="1244D381" w14:textId="77777777" w:rsidR="00653619" w:rsidRPr="00136566" w:rsidRDefault="00653619" w:rsidP="009C5209">
            <w:pPr>
              <w:pStyle w:val="TableText"/>
              <w:rPr>
                <w:noProof w:val="0"/>
              </w:rPr>
            </w:pPr>
            <w:r w:rsidRPr="00136566">
              <w:rPr>
                <w:noProof w:val="0"/>
              </w:rPr>
              <w:t>0.79</w:t>
            </w:r>
          </w:p>
        </w:tc>
      </w:tr>
      <w:tr w:rsidR="00653619" w:rsidRPr="00136566" w14:paraId="6728CEEB" w14:textId="77777777" w:rsidTr="009C5209">
        <w:trPr>
          <w:trHeight w:val="300"/>
        </w:trPr>
        <w:tc>
          <w:tcPr>
            <w:tcW w:w="6480" w:type="dxa"/>
            <w:noWrap/>
            <w:hideMark/>
          </w:tcPr>
          <w:p w14:paraId="4A789CE4"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1027B59E" w14:textId="77777777" w:rsidR="00653619" w:rsidRPr="00136566" w:rsidRDefault="00653619" w:rsidP="009C5209">
            <w:pPr>
              <w:pStyle w:val="TableText"/>
              <w:rPr>
                <w:noProof w:val="0"/>
              </w:rPr>
            </w:pPr>
            <w:r w:rsidRPr="00136566">
              <w:rPr>
                <w:noProof w:val="0"/>
              </w:rPr>
              <w:t>24,041</w:t>
            </w:r>
          </w:p>
        </w:tc>
        <w:tc>
          <w:tcPr>
            <w:tcW w:w="1584" w:type="dxa"/>
            <w:vAlign w:val="bottom"/>
          </w:tcPr>
          <w:p w14:paraId="5E6F1942" w14:textId="77777777" w:rsidR="00653619" w:rsidRPr="00136566" w:rsidRDefault="00653619" w:rsidP="009C5209">
            <w:pPr>
              <w:pStyle w:val="TableText"/>
              <w:rPr>
                <w:noProof w:val="0"/>
              </w:rPr>
            </w:pPr>
            <w:r w:rsidRPr="00136566">
              <w:rPr>
                <w:noProof w:val="0"/>
              </w:rPr>
              <w:t>0.78</w:t>
            </w:r>
          </w:p>
        </w:tc>
      </w:tr>
      <w:tr w:rsidR="00653619" w:rsidRPr="00136566" w14:paraId="476EC324" w14:textId="77777777" w:rsidTr="009C5209">
        <w:trPr>
          <w:trHeight w:val="300"/>
        </w:trPr>
        <w:tc>
          <w:tcPr>
            <w:tcW w:w="6480" w:type="dxa"/>
            <w:tcBorders>
              <w:bottom w:val="nil"/>
            </w:tcBorders>
            <w:noWrap/>
            <w:hideMark/>
          </w:tcPr>
          <w:p w14:paraId="2396F453"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7127DDA8" w14:textId="77777777" w:rsidR="00653619" w:rsidRPr="00136566" w:rsidRDefault="00653619" w:rsidP="009C5209">
            <w:pPr>
              <w:pStyle w:val="TableText"/>
              <w:rPr>
                <w:noProof w:val="0"/>
              </w:rPr>
            </w:pPr>
            <w:r w:rsidRPr="00136566">
              <w:rPr>
                <w:noProof w:val="0"/>
              </w:rPr>
              <w:t>104,760</w:t>
            </w:r>
          </w:p>
        </w:tc>
        <w:tc>
          <w:tcPr>
            <w:tcW w:w="1584" w:type="dxa"/>
            <w:tcBorders>
              <w:bottom w:val="nil"/>
            </w:tcBorders>
            <w:vAlign w:val="bottom"/>
          </w:tcPr>
          <w:p w14:paraId="216F5724" w14:textId="77777777" w:rsidR="00653619" w:rsidRPr="00136566" w:rsidRDefault="00653619" w:rsidP="009C5209">
            <w:pPr>
              <w:pStyle w:val="TableText"/>
              <w:rPr>
                <w:noProof w:val="0"/>
              </w:rPr>
            </w:pPr>
            <w:r w:rsidRPr="00136566">
              <w:rPr>
                <w:noProof w:val="0"/>
              </w:rPr>
              <w:t>0.80</w:t>
            </w:r>
          </w:p>
        </w:tc>
      </w:tr>
      <w:tr w:rsidR="00653619" w:rsidRPr="00136566" w14:paraId="6764E452" w14:textId="77777777" w:rsidTr="009C5209">
        <w:trPr>
          <w:trHeight w:val="300"/>
        </w:trPr>
        <w:tc>
          <w:tcPr>
            <w:tcW w:w="6480" w:type="dxa"/>
            <w:tcBorders>
              <w:top w:val="nil"/>
              <w:bottom w:val="single" w:sz="4" w:space="0" w:color="auto"/>
            </w:tcBorders>
            <w:noWrap/>
          </w:tcPr>
          <w:p w14:paraId="7F41055B"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single" w:sz="4" w:space="0" w:color="auto"/>
            </w:tcBorders>
            <w:vAlign w:val="bottom"/>
          </w:tcPr>
          <w:p w14:paraId="7C77669F" w14:textId="77777777" w:rsidR="00653619" w:rsidRPr="00136566" w:rsidRDefault="00653619" w:rsidP="009C5209">
            <w:pPr>
              <w:pStyle w:val="TableText"/>
              <w:rPr>
                <w:noProof w:val="0"/>
              </w:rPr>
            </w:pPr>
            <w:r w:rsidRPr="00136566">
              <w:rPr>
                <w:noProof w:val="0"/>
              </w:rPr>
              <w:t>16,826</w:t>
            </w:r>
          </w:p>
        </w:tc>
        <w:tc>
          <w:tcPr>
            <w:tcW w:w="1584" w:type="dxa"/>
            <w:tcBorders>
              <w:top w:val="nil"/>
              <w:bottom w:val="single" w:sz="4" w:space="0" w:color="auto"/>
            </w:tcBorders>
            <w:vAlign w:val="bottom"/>
          </w:tcPr>
          <w:p w14:paraId="0BA8D7A1" w14:textId="77777777" w:rsidR="00653619" w:rsidRPr="00136566" w:rsidRDefault="00653619" w:rsidP="009C5209">
            <w:pPr>
              <w:pStyle w:val="TableText"/>
              <w:rPr>
                <w:noProof w:val="0"/>
              </w:rPr>
            </w:pPr>
            <w:r w:rsidRPr="00136566">
              <w:rPr>
                <w:noProof w:val="0"/>
              </w:rPr>
              <w:t>0.82</w:t>
            </w:r>
          </w:p>
        </w:tc>
      </w:tr>
      <w:tr w:rsidR="00653619" w:rsidRPr="00136566" w14:paraId="7B095119" w14:textId="77777777" w:rsidTr="009C5209">
        <w:trPr>
          <w:trHeight w:val="300"/>
        </w:trPr>
        <w:tc>
          <w:tcPr>
            <w:tcW w:w="6480" w:type="dxa"/>
            <w:tcBorders>
              <w:top w:val="single" w:sz="4" w:space="0" w:color="auto"/>
              <w:bottom w:val="nil"/>
            </w:tcBorders>
            <w:noWrap/>
          </w:tcPr>
          <w:p w14:paraId="24981DC5"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7ABACB54" w14:textId="77777777" w:rsidR="00653619" w:rsidRPr="00136566" w:rsidRDefault="00653619" w:rsidP="009C5209">
            <w:pPr>
              <w:pStyle w:val="TableText"/>
              <w:rPr>
                <w:noProof w:val="0"/>
              </w:rPr>
            </w:pPr>
            <w:r w:rsidRPr="00136566">
              <w:rPr>
                <w:noProof w:val="0"/>
              </w:rPr>
              <w:t>51,690</w:t>
            </w:r>
          </w:p>
        </w:tc>
        <w:tc>
          <w:tcPr>
            <w:tcW w:w="1584" w:type="dxa"/>
            <w:tcBorders>
              <w:top w:val="single" w:sz="4" w:space="0" w:color="auto"/>
              <w:bottom w:val="nil"/>
            </w:tcBorders>
            <w:vAlign w:val="bottom"/>
          </w:tcPr>
          <w:p w14:paraId="6B1761A1" w14:textId="77777777" w:rsidR="00653619" w:rsidRPr="00136566" w:rsidRDefault="00653619" w:rsidP="009C5209">
            <w:pPr>
              <w:pStyle w:val="TableText"/>
              <w:rPr>
                <w:noProof w:val="0"/>
              </w:rPr>
            </w:pPr>
            <w:r w:rsidRPr="00136566">
              <w:rPr>
                <w:noProof w:val="0"/>
              </w:rPr>
              <w:t>0.76</w:t>
            </w:r>
          </w:p>
        </w:tc>
      </w:tr>
      <w:tr w:rsidR="00653619" w:rsidRPr="00136566" w14:paraId="1651674F" w14:textId="77777777" w:rsidTr="009C5209">
        <w:trPr>
          <w:trHeight w:val="300"/>
        </w:trPr>
        <w:tc>
          <w:tcPr>
            <w:tcW w:w="6480" w:type="dxa"/>
            <w:tcBorders>
              <w:top w:val="nil"/>
              <w:bottom w:val="single" w:sz="4" w:space="0" w:color="auto"/>
            </w:tcBorders>
            <w:noWrap/>
          </w:tcPr>
          <w:p w14:paraId="2F7936C7"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58372C29" w14:textId="77777777" w:rsidR="00653619" w:rsidRPr="00136566" w:rsidRDefault="00653619" w:rsidP="009C5209">
            <w:pPr>
              <w:pStyle w:val="TableText"/>
              <w:rPr>
                <w:noProof w:val="0"/>
              </w:rPr>
            </w:pPr>
            <w:r w:rsidRPr="00136566">
              <w:rPr>
                <w:noProof w:val="0"/>
              </w:rPr>
              <w:t>406,867</w:t>
            </w:r>
          </w:p>
        </w:tc>
        <w:tc>
          <w:tcPr>
            <w:tcW w:w="1584" w:type="dxa"/>
            <w:tcBorders>
              <w:top w:val="nil"/>
              <w:bottom w:val="single" w:sz="4" w:space="0" w:color="auto"/>
            </w:tcBorders>
            <w:vAlign w:val="bottom"/>
          </w:tcPr>
          <w:p w14:paraId="57A5FFC1" w14:textId="77777777" w:rsidR="00653619" w:rsidRPr="00136566" w:rsidRDefault="00653619" w:rsidP="009C5209">
            <w:pPr>
              <w:pStyle w:val="TableText"/>
              <w:rPr>
                <w:noProof w:val="0"/>
              </w:rPr>
            </w:pPr>
            <w:r w:rsidRPr="00136566">
              <w:rPr>
                <w:noProof w:val="0"/>
              </w:rPr>
              <w:t>0.81</w:t>
            </w:r>
          </w:p>
        </w:tc>
      </w:tr>
      <w:tr w:rsidR="00653619" w:rsidRPr="00136566" w14:paraId="00B2A7CA" w14:textId="77777777" w:rsidTr="009C5209">
        <w:trPr>
          <w:trHeight w:val="300"/>
        </w:trPr>
        <w:tc>
          <w:tcPr>
            <w:tcW w:w="6480" w:type="dxa"/>
            <w:tcBorders>
              <w:top w:val="single" w:sz="4" w:space="0" w:color="auto"/>
              <w:bottom w:val="nil"/>
            </w:tcBorders>
            <w:noWrap/>
          </w:tcPr>
          <w:p w14:paraId="4BF4ED28"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0E3AFEDC" w14:textId="77777777" w:rsidR="00653619" w:rsidRPr="00136566" w:rsidRDefault="00653619" w:rsidP="009C5209">
            <w:pPr>
              <w:pStyle w:val="TableText"/>
              <w:rPr>
                <w:noProof w:val="0"/>
              </w:rPr>
            </w:pPr>
            <w:r w:rsidRPr="00136566">
              <w:rPr>
                <w:noProof w:val="0"/>
              </w:rPr>
              <w:t>3,721</w:t>
            </w:r>
          </w:p>
        </w:tc>
        <w:tc>
          <w:tcPr>
            <w:tcW w:w="1584" w:type="dxa"/>
            <w:tcBorders>
              <w:top w:val="single" w:sz="4" w:space="0" w:color="auto"/>
              <w:bottom w:val="nil"/>
            </w:tcBorders>
            <w:vAlign w:val="bottom"/>
          </w:tcPr>
          <w:p w14:paraId="085003E9" w14:textId="77777777" w:rsidR="00653619" w:rsidRPr="00136566" w:rsidRDefault="00653619" w:rsidP="009C5209">
            <w:pPr>
              <w:pStyle w:val="TableText"/>
              <w:rPr>
                <w:noProof w:val="0"/>
              </w:rPr>
            </w:pPr>
            <w:r w:rsidRPr="00136566">
              <w:rPr>
                <w:noProof w:val="0"/>
              </w:rPr>
              <w:t>0.77</w:t>
            </w:r>
          </w:p>
        </w:tc>
      </w:tr>
      <w:tr w:rsidR="00653619" w:rsidRPr="00136566" w14:paraId="1A5BB28A" w14:textId="77777777" w:rsidTr="009C5209">
        <w:trPr>
          <w:trHeight w:val="300"/>
        </w:trPr>
        <w:tc>
          <w:tcPr>
            <w:tcW w:w="6480" w:type="dxa"/>
            <w:tcBorders>
              <w:top w:val="nil"/>
              <w:bottom w:val="single" w:sz="4" w:space="0" w:color="auto"/>
            </w:tcBorders>
            <w:noWrap/>
          </w:tcPr>
          <w:p w14:paraId="60DB8EF4"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620804AD" w14:textId="77777777" w:rsidR="00653619" w:rsidRPr="00136566" w:rsidRDefault="00653619" w:rsidP="009C5209">
            <w:pPr>
              <w:pStyle w:val="TableText"/>
              <w:rPr>
                <w:noProof w:val="0"/>
              </w:rPr>
            </w:pPr>
            <w:r w:rsidRPr="00136566">
              <w:rPr>
                <w:noProof w:val="0"/>
              </w:rPr>
              <w:t>454,836</w:t>
            </w:r>
          </w:p>
        </w:tc>
        <w:tc>
          <w:tcPr>
            <w:tcW w:w="1584" w:type="dxa"/>
            <w:tcBorders>
              <w:top w:val="nil"/>
              <w:bottom w:val="single" w:sz="4" w:space="0" w:color="auto"/>
            </w:tcBorders>
            <w:vAlign w:val="bottom"/>
          </w:tcPr>
          <w:p w14:paraId="68A84493" w14:textId="77777777" w:rsidR="00653619" w:rsidRPr="00136566" w:rsidRDefault="00653619" w:rsidP="009C5209">
            <w:pPr>
              <w:pStyle w:val="TableText"/>
              <w:rPr>
                <w:noProof w:val="0"/>
              </w:rPr>
            </w:pPr>
            <w:r w:rsidRPr="00136566">
              <w:rPr>
                <w:noProof w:val="0"/>
              </w:rPr>
              <w:t>0.82</w:t>
            </w:r>
          </w:p>
        </w:tc>
      </w:tr>
      <w:tr w:rsidR="00653619" w:rsidRPr="00136566" w14:paraId="348E0998" w14:textId="77777777" w:rsidTr="009C5209">
        <w:trPr>
          <w:trHeight w:val="300"/>
        </w:trPr>
        <w:tc>
          <w:tcPr>
            <w:tcW w:w="6480" w:type="dxa"/>
            <w:tcBorders>
              <w:top w:val="single" w:sz="4" w:space="0" w:color="auto"/>
              <w:bottom w:val="nil"/>
            </w:tcBorders>
            <w:noWrap/>
          </w:tcPr>
          <w:p w14:paraId="4ADD2AA1" w14:textId="77777777" w:rsidR="00653619" w:rsidRPr="00136566" w:rsidRDefault="00653619" w:rsidP="009C5209">
            <w:pPr>
              <w:pStyle w:val="TableText"/>
              <w:rPr>
                <w:noProof w:val="0"/>
              </w:rPr>
            </w:pPr>
            <w:r w:rsidRPr="00136566">
              <w:rPr>
                <w:noProof w:val="0"/>
              </w:rPr>
              <w:t>Military</w:t>
            </w:r>
          </w:p>
        </w:tc>
        <w:tc>
          <w:tcPr>
            <w:tcW w:w="1152" w:type="dxa"/>
            <w:tcBorders>
              <w:top w:val="single" w:sz="4" w:space="0" w:color="auto"/>
              <w:bottom w:val="nil"/>
            </w:tcBorders>
            <w:vAlign w:val="bottom"/>
          </w:tcPr>
          <w:p w14:paraId="21B93BCE" w14:textId="77777777" w:rsidR="00653619" w:rsidRPr="00136566" w:rsidRDefault="00653619" w:rsidP="009C5209">
            <w:pPr>
              <w:pStyle w:val="TableText"/>
              <w:rPr>
                <w:noProof w:val="0"/>
              </w:rPr>
            </w:pPr>
            <w:r w:rsidRPr="00136566">
              <w:rPr>
                <w:noProof w:val="0"/>
              </w:rPr>
              <w:t>4,776</w:t>
            </w:r>
          </w:p>
        </w:tc>
        <w:tc>
          <w:tcPr>
            <w:tcW w:w="1584" w:type="dxa"/>
            <w:tcBorders>
              <w:top w:val="single" w:sz="4" w:space="0" w:color="auto"/>
              <w:bottom w:val="nil"/>
            </w:tcBorders>
            <w:vAlign w:val="bottom"/>
          </w:tcPr>
          <w:p w14:paraId="5A381517" w14:textId="77777777" w:rsidR="00653619" w:rsidRPr="00136566" w:rsidRDefault="00653619" w:rsidP="009C5209">
            <w:pPr>
              <w:pStyle w:val="TableText"/>
              <w:rPr>
                <w:noProof w:val="0"/>
              </w:rPr>
            </w:pPr>
            <w:r w:rsidRPr="00136566">
              <w:rPr>
                <w:noProof w:val="0"/>
              </w:rPr>
              <w:t>0.80</w:t>
            </w:r>
          </w:p>
        </w:tc>
      </w:tr>
      <w:tr w:rsidR="00653619" w:rsidRPr="00136566" w14:paraId="6200EB5E" w14:textId="77777777" w:rsidTr="009C5209">
        <w:trPr>
          <w:trHeight w:val="300"/>
        </w:trPr>
        <w:tc>
          <w:tcPr>
            <w:tcW w:w="6480" w:type="dxa"/>
            <w:tcBorders>
              <w:top w:val="nil"/>
              <w:bottom w:val="single" w:sz="4" w:space="0" w:color="auto"/>
            </w:tcBorders>
            <w:noWrap/>
          </w:tcPr>
          <w:p w14:paraId="4812D7D2"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15EE77B2" w14:textId="77777777" w:rsidR="00653619" w:rsidRPr="00136566" w:rsidRDefault="00653619" w:rsidP="009C5209">
            <w:pPr>
              <w:pStyle w:val="TableText"/>
              <w:rPr>
                <w:noProof w:val="0"/>
              </w:rPr>
            </w:pPr>
            <w:r w:rsidRPr="00136566">
              <w:rPr>
                <w:noProof w:val="0"/>
              </w:rPr>
              <w:t>453,781</w:t>
            </w:r>
          </w:p>
        </w:tc>
        <w:tc>
          <w:tcPr>
            <w:tcW w:w="1584" w:type="dxa"/>
            <w:tcBorders>
              <w:top w:val="nil"/>
              <w:bottom w:val="single" w:sz="4" w:space="0" w:color="auto"/>
            </w:tcBorders>
            <w:vAlign w:val="bottom"/>
          </w:tcPr>
          <w:p w14:paraId="7872AA6C" w14:textId="77777777" w:rsidR="00653619" w:rsidRPr="00136566" w:rsidRDefault="00653619" w:rsidP="009C5209">
            <w:pPr>
              <w:pStyle w:val="TableText"/>
              <w:rPr>
                <w:noProof w:val="0"/>
              </w:rPr>
            </w:pPr>
            <w:r w:rsidRPr="00136566">
              <w:rPr>
                <w:noProof w:val="0"/>
              </w:rPr>
              <w:t>0.82</w:t>
            </w:r>
          </w:p>
        </w:tc>
      </w:tr>
      <w:tr w:rsidR="00653619" w:rsidRPr="00136566" w14:paraId="57F1F6A7" w14:textId="77777777" w:rsidTr="009C5209">
        <w:trPr>
          <w:trHeight w:val="300"/>
        </w:trPr>
        <w:tc>
          <w:tcPr>
            <w:tcW w:w="6480" w:type="dxa"/>
            <w:tcBorders>
              <w:top w:val="single" w:sz="4" w:space="0" w:color="auto"/>
              <w:bottom w:val="nil"/>
            </w:tcBorders>
            <w:noWrap/>
          </w:tcPr>
          <w:p w14:paraId="585251FC"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69200C68" w14:textId="77777777" w:rsidR="00653619" w:rsidRPr="00136566" w:rsidRDefault="00653619" w:rsidP="009C5209">
            <w:pPr>
              <w:pStyle w:val="TableText"/>
              <w:rPr>
                <w:noProof w:val="0"/>
              </w:rPr>
            </w:pPr>
            <w:r w:rsidRPr="00136566">
              <w:rPr>
                <w:noProof w:val="0"/>
              </w:rPr>
              <w:t>14,982</w:t>
            </w:r>
          </w:p>
        </w:tc>
        <w:tc>
          <w:tcPr>
            <w:tcW w:w="1584" w:type="dxa"/>
            <w:tcBorders>
              <w:top w:val="single" w:sz="4" w:space="0" w:color="auto"/>
              <w:bottom w:val="nil"/>
            </w:tcBorders>
            <w:vAlign w:val="bottom"/>
          </w:tcPr>
          <w:p w14:paraId="0D88E626" w14:textId="77777777" w:rsidR="00653619" w:rsidRPr="00136566" w:rsidRDefault="00653619" w:rsidP="009C5209">
            <w:pPr>
              <w:pStyle w:val="TableText"/>
              <w:rPr>
                <w:noProof w:val="0"/>
              </w:rPr>
            </w:pPr>
            <w:r w:rsidRPr="00136566">
              <w:rPr>
                <w:noProof w:val="0"/>
              </w:rPr>
              <w:t>0.78</w:t>
            </w:r>
          </w:p>
        </w:tc>
      </w:tr>
      <w:tr w:rsidR="00653619" w:rsidRPr="00136566" w14:paraId="3D097FD3" w14:textId="77777777" w:rsidTr="009C5209">
        <w:trPr>
          <w:trHeight w:val="300"/>
        </w:trPr>
        <w:tc>
          <w:tcPr>
            <w:tcW w:w="6480" w:type="dxa"/>
            <w:tcBorders>
              <w:top w:val="nil"/>
              <w:bottom w:val="single" w:sz="4" w:space="0" w:color="auto"/>
            </w:tcBorders>
            <w:noWrap/>
          </w:tcPr>
          <w:p w14:paraId="78903D01"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4" w:space="0" w:color="auto"/>
            </w:tcBorders>
            <w:vAlign w:val="bottom"/>
          </w:tcPr>
          <w:p w14:paraId="5081557C" w14:textId="77777777" w:rsidR="00653619" w:rsidRPr="00136566" w:rsidRDefault="00653619" w:rsidP="009C5209">
            <w:pPr>
              <w:pStyle w:val="TableText"/>
              <w:rPr>
                <w:noProof w:val="0"/>
              </w:rPr>
            </w:pPr>
            <w:r w:rsidRPr="00136566">
              <w:rPr>
                <w:noProof w:val="0"/>
              </w:rPr>
              <w:t>443,575</w:t>
            </w:r>
          </w:p>
        </w:tc>
        <w:tc>
          <w:tcPr>
            <w:tcW w:w="1584" w:type="dxa"/>
            <w:tcBorders>
              <w:top w:val="nil"/>
              <w:bottom w:val="single" w:sz="4" w:space="0" w:color="auto"/>
            </w:tcBorders>
            <w:vAlign w:val="bottom"/>
          </w:tcPr>
          <w:p w14:paraId="0CB95549" w14:textId="77777777" w:rsidR="00653619" w:rsidRPr="00136566" w:rsidRDefault="00653619" w:rsidP="009C5209">
            <w:pPr>
              <w:pStyle w:val="TableText"/>
              <w:rPr>
                <w:noProof w:val="0"/>
              </w:rPr>
            </w:pPr>
            <w:r w:rsidRPr="00136566">
              <w:rPr>
                <w:noProof w:val="0"/>
              </w:rPr>
              <w:t>0.82</w:t>
            </w:r>
          </w:p>
        </w:tc>
      </w:tr>
      <w:tr w:rsidR="00653619" w:rsidRPr="00136566" w14:paraId="07A26F6D" w14:textId="77777777" w:rsidTr="009C5209">
        <w:trPr>
          <w:trHeight w:val="300"/>
        </w:trPr>
        <w:tc>
          <w:tcPr>
            <w:tcW w:w="6480" w:type="dxa"/>
            <w:tcBorders>
              <w:top w:val="single" w:sz="4" w:space="0" w:color="auto"/>
              <w:bottom w:val="nil"/>
            </w:tcBorders>
            <w:noWrap/>
          </w:tcPr>
          <w:p w14:paraId="3079A53C" w14:textId="77777777" w:rsidR="00653619" w:rsidRPr="00136566" w:rsidRDefault="00653619" w:rsidP="009C5209">
            <w:pPr>
              <w:pStyle w:val="TableText"/>
              <w:rPr>
                <w:noProof w:val="0"/>
              </w:rPr>
            </w:pPr>
            <w:r w:rsidRPr="00136566">
              <w:rPr>
                <w:noProof w:val="0"/>
              </w:rPr>
              <w:t>American Indian or Alaska Native (Primary ethnicity—not economically disadvantaged)</w:t>
            </w:r>
          </w:p>
        </w:tc>
        <w:tc>
          <w:tcPr>
            <w:tcW w:w="1152" w:type="dxa"/>
            <w:tcBorders>
              <w:top w:val="single" w:sz="4" w:space="0" w:color="auto"/>
              <w:bottom w:val="nil"/>
            </w:tcBorders>
            <w:vAlign w:val="bottom"/>
          </w:tcPr>
          <w:p w14:paraId="45C4B1A2" w14:textId="77777777" w:rsidR="00653619" w:rsidRPr="00136566" w:rsidRDefault="00653619" w:rsidP="009C5209">
            <w:pPr>
              <w:pStyle w:val="TableText"/>
              <w:rPr>
                <w:noProof w:val="0"/>
              </w:rPr>
            </w:pPr>
            <w:r w:rsidRPr="00136566">
              <w:rPr>
                <w:noProof w:val="0"/>
              </w:rPr>
              <w:t>853</w:t>
            </w:r>
          </w:p>
        </w:tc>
        <w:tc>
          <w:tcPr>
            <w:tcW w:w="1584" w:type="dxa"/>
            <w:tcBorders>
              <w:top w:val="single" w:sz="4" w:space="0" w:color="auto"/>
              <w:bottom w:val="nil"/>
            </w:tcBorders>
            <w:vAlign w:val="bottom"/>
          </w:tcPr>
          <w:p w14:paraId="25DF6E97" w14:textId="77777777" w:rsidR="00653619" w:rsidRPr="00136566" w:rsidRDefault="00653619" w:rsidP="009C5209">
            <w:pPr>
              <w:pStyle w:val="TableText"/>
              <w:rPr>
                <w:noProof w:val="0"/>
              </w:rPr>
            </w:pPr>
            <w:r w:rsidRPr="00136566">
              <w:rPr>
                <w:noProof w:val="0"/>
              </w:rPr>
              <w:t>0.81</w:t>
            </w:r>
          </w:p>
        </w:tc>
      </w:tr>
      <w:tr w:rsidR="00653619" w:rsidRPr="00136566" w14:paraId="65DBA0D1" w14:textId="77777777" w:rsidTr="009C5209">
        <w:trPr>
          <w:trHeight w:val="300"/>
        </w:trPr>
        <w:tc>
          <w:tcPr>
            <w:tcW w:w="6480" w:type="dxa"/>
            <w:tcBorders>
              <w:top w:val="nil"/>
              <w:bottom w:val="nil"/>
            </w:tcBorders>
            <w:noWrap/>
          </w:tcPr>
          <w:p w14:paraId="7D995088"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7DB36A7D" w14:textId="77777777" w:rsidR="00653619" w:rsidRPr="00136566" w:rsidRDefault="00653619" w:rsidP="009C5209">
            <w:pPr>
              <w:pStyle w:val="TableText"/>
              <w:rPr>
                <w:noProof w:val="0"/>
              </w:rPr>
            </w:pPr>
            <w:r w:rsidRPr="00136566">
              <w:rPr>
                <w:noProof w:val="0"/>
              </w:rPr>
              <w:t>1,515</w:t>
            </w:r>
          </w:p>
        </w:tc>
        <w:tc>
          <w:tcPr>
            <w:tcW w:w="1584" w:type="dxa"/>
            <w:tcBorders>
              <w:top w:val="nil"/>
              <w:bottom w:val="nil"/>
            </w:tcBorders>
            <w:vAlign w:val="bottom"/>
          </w:tcPr>
          <w:p w14:paraId="67092BA1" w14:textId="77777777" w:rsidR="00653619" w:rsidRPr="00136566" w:rsidRDefault="00653619" w:rsidP="009C5209">
            <w:pPr>
              <w:pStyle w:val="TableText"/>
              <w:rPr>
                <w:noProof w:val="0"/>
              </w:rPr>
            </w:pPr>
            <w:r w:rsidRPr="00136566">
              <w:rPr>
                <w:noProof w:val="0"/>
              </w:rPr>
              <w:t>0.75</w:t>
            </w:r>
          </w:p>
        </w:tc>
      </w:tr>
      <w:tr w:rsidR="00653619" w:rsidRPr="00136566" w14:paraId="6EA1692C" w14:textId="77777777" w:rsidTr="009C5209">
        <w:trPr>
          <w:trHeight w:val="300"/>
        </w:trPr>
        <w:tc>
          <w:tcPr>
            <w:tcW w:w="6480" w:type="dxa"/>
            <w:noWrap/>
          </w:tcPr>
          <w:p w14:paraId="35B57041"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vAlign w:val="bottom"/>
          </w:tcPr>
          <w:p w14:paraId="0CA050E6" w14:textId="77777777" w:rsidR="00653619" w:rsidRPr="00136566" w:rsidRDefault="00653619" w:rsidP="009C5209">
            <w:pPr>
              <w:pStyle w:val="TableText"/>
              <w:rPr>
                <w:noProof w:val="0"/>
              </w:rPr>
            </w:pPr>
            <w:r w:rsidRPr="00136566">
              <w:rPr>
                <w:noProof w:val="0"/>
              </w:rPr>
              <w:t>27,023</w:t>
            </w:r>
          </w:p>
        </w:tc>
        <w:tc>
          <w:tcPr>
            <w:tcW w:w="1584" w:type="dxa"/>
            <w:vAlign w:val="bottom"/>
          </w:tcPr>
          <w:p w14:paraId="7D4C2E84" w14:textId="77777777" w:rsidR="00653619" w:rsidRPr="00136566" w:rsidRDefault="00653619" w:rsidP="009C5209">
            <w:pPr>
              <w:pStyle w:val="TableText"/>
              <w:rPr>
                <w:noProof w:val="0"/>
              </w:rPr>
            </w:pPr>
            <w:r w:rsidRPr="00136566">
              <w:rPr>
                <w:noProof w:val="0"/>
              </w:rPr>
              <w:t>0.80</w:t>
            </w:r>
          </w:p>
        </w:tc>
      </w:tr>
      <w:tr w:rsidR="00653619" w:rsidRPr="00136566" w14:paraId="36959021" w14:textId="77777777" w:rsidTr="009C5209">
        <w:trPr>
          <w:trHeight w:val="300"/>
        </w:trPr>
        <w:tc>
          <w:tcPr>
            <w:tcW w:w="6480" w:type="dxa"/>
            <w:tcBorders>
              <w:top w:val="nil"/>
            </w:tcBorders>
            <w:noWrap/>
          </w:tcPr>
          <w:p w14:paraId="414CBA7D" w14:textId="77777777" w:rsidR="00653619" w:rsidRPr="00136566" w:rsidRDefault="00653619" w:rsidP="009C5209">
            <w:pPr>
              <w:pStyle w:val="TableText"/>
              <w:rPr>
                <w:noProof w:val="0"/>
              </w:rPr>
            </w:pPr>
            <w:r w:rsidRPr="00136566">
              <w:rPr>
                <w:noProof w:val="0"/>
              </w:rPr>
              <w:t xml:space="preserve">Asian (Primary ethnicity—economically disadvantaged) </w:t>
            </w:r>
          </w:p>
        </w:tc>
        <w:tc>
          <w:tcPr>
            <w:tcW w:w="1152" w:type="dxa"/>
            <w:tcBorders>
              <w:top w:val="nil"/>
            </w:tcBorders>
            <w:vAlign w:val="bottom"/>
          </w:tcPr>
          <w:p w14:paraId="379B30D7" w14:textId="77777777" w:rsidR="00653619" w:rsidRPr="00136566" w:rsidRDefault="00653619" w:rsidP="009C5209">
            <w:pPr>
              <w:pStyle w:val="TableText"/>
              <w:rPr>
                <w:noProof w:val="0"/>
              </w:rPr>
            </w:pPr>
            <w:r w:rsidRPr="00136566">
              <w:rPr>
                <w:noProof w:val="0"/>
              </w:rPr>
              <w:t>16,247</w:t>
            </w:r>
          </w:p>
        </w:tc>
        <w:tc>
          <w:tcPr>
            <w:tcW w:w="1584" w:type="dxa"/>
            <w:tcBorders>
              <w:top w:val="nil"/>
            </w:tcBorders>
            <w:vAlign w:val="bottom"/>
          </w:tcPr>
          <w:p w14:paraId="57AD835E" w14:textId="77777777" w:rsidR="00653619" w:rsidRPr="00136566" w:rsidRDefault="00653619" w:rsidP="009C5209">
            <w:pPr>
              <w:pStyle w:val="TableText"/>
              <w:rPr>
                <w:noProof w:val="0"/>
              </w:rPr>
            </w:pPr>
            <w:r w:rsidRPr="00136566">
              <w:rPr>
                <w:noProof w:val="0"/>
              </w:rPr>
              <w:t>0.83</w:t>
            </w:r>
          </w:p>
        </w:tc>
      </w:tr>
      <w:tr w:rsidR="00653619" w:rsidRPr="00136566" w14:paraId="187DF145" w14:textId="77777777" w:rsidTr="009C5209">
        <w:trPr>
          <w:trHeight w:val="300"/>
        </w:trPr>
        <w:tc>
          <w:tcPr>
            <w:tcW w:w="6480" w:type="dxa"/>
            <w:noWrap/>
          </w:tcPr>
          <w:p w14:paraId="22C719CE" w14:textId="77777777" w:rsidR="00653619" w:rsidRPr="00136566" w:rsidRDefault="00653619" w:rsidP="009C5209">
            <w:pPr>
              <w:pStyle w:val="TableText"/>
              <w:keepNext/>
              <w:rPr>
                <w:noProof w:val="0"/>
              </w:rPr>
            </w:pPr>
            <w:r w:rsidRPr="00136566">
              <w:rPr>
                <w:noProof w:val="0"/>
              </w:rPr>
              <w:t>Native Hawaiian or Other Pacific Islander (Primary ethnicity—not economically disadvantaged)</w:t>
            </w:r>
          </w:p>
        </w:tc>
        <w:tc>
          <w:tcPr>
            <w:tcW w:w="1152" w:type="dxa"/>
            <w:vAlign w:val="bottom"/>
          </w:tcPr>
          <w:p w14:paraId="4B35C92E" w14:textId="77777777" w:rsidR="00653619" w:rsidRPr="00136566" w:rsidRDefault="00653619" w:rsidP="009C5209">
            <w:pPr>
              <w:pStyle w:val="TableText"/>
              <w:rPr>
                <w:noProof w:val="0"/>
              </w:rPr>
            </w:pPr>
            <w:r w:rsidRPr="00136566">
              <w:rPr>
                <w:noProof w:val="0"/>
              </w:rPr>
              <w:t>784</w:t>
            </w:r>
          </w:p>
        </w:tc>
        <w:tc>
          <w:tcPr>
            <w:tcW w:w="1584" w:type="dxa"/>
            <w:vAlign w:val="bottom"/>
          </w:tcPr>
          <w:p w14:paraId="6973BF47" w14:textId="77777777" w:rsidR="00653619" w:rsidRPr="00136566" w:rsidRDefault="00653619" w:rsidP="009C5209">
            <w:pPr>
              <w:pStyle w:val="TableText"/>
              <w:rPr>
                <w:noProof w:val="0"/>
              </w:rPr>
            </w:pPr>
            <w:r w:rsidRPr="00136566">
              <w:rPr>
                <w:noProof w:val="0"/>
              </w:rPr>
              <w:t>0.80</w:t>
            </w:r>
          </w:p>
        </w:tc>
      </w:tr>
      <w:tr w:rsidR="00653619" w:rsidRPr="00136566" w14:paraId="1934A4E0" w14:textId="77777777" w:rsidTr="009C5209">
        <w:trPr>
          <w:trHeight w:val="300"/>
        </w:trPr>
        <w:tc>
          <w:tcPr>
            <w:tcW w:w="6480" w:type="dxa"/>
            <w:noWrap/>
          </w:tcPr>
          <w:p w14:paraId="329D9BD0"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636F59CB" w14:textId="77777777" w:rsidR="00653619" w:rsidRPr="00136566" w:rsidRDefault="00653619" w:rsidP="009C5209">
            <w:pPr>
              <w:pStyle w:val="TableText"/>
              <w:rPr>
                <w:noProof w:val="0"/>
              </w:rPr>
            </w:pPr>
            <w:r w:rsidRPr="00136566">
              <w:rPr>
                <w:noProof w:val="0"/>
              </w:rPr>
              <w:t>1,390</w:t>
            </w:r>
          </w:p>
        </w:tc>
        <w:tc>
          <w:tcPr>
            <w:tcW w:w="1584" w:type="dxa"/>
            <w:vAlign w:val="bottom"/>
          </w:tcPr>
          <w:p w14:paraId="41D4BBC7" w14:textId="77777777" w:rsidR="00653619" w:rsidRPr="00136566" w:rsidRDefault="00653619" w:rsidP="009C5209">
            <w:pPr>
              <w:pStyle w:val="TableText"/>
              <w:rPr>
                <w:noProof w:val="0"/>
              </w:rPr>
            </w:pPr>
            <w:r w:rsidRPr="00136566">
              <w:rPr>
                <w:noProof w:val="0"/>
              </w:rPr>
              <w:t>0.78</w:t>
            </w:r>
          </w:p>
        </w:tc>
      </w:tr>
      <w:tr w:rsidR="00653619" w:rsidRPr="00136566" w14:paraId="619F016C" w14:textId="77777777" w:rsidTr="009C5209">
        <w:trPr>
          <w:trHeight w:val="300"/>
        </w:trPr>
        <w:tc>
          <w:tcPr>
            <w:tcW w:w="6480" w:type="dxa"/>
            <w:noWrap/>
          </w:tcPr>
          <w:p w14:paraId="13A5E837" w14:textId="77777777" w:rsidR="00653619" w:rsidRPr="00136566" w:rsidRDefault="00653619" w:rsidP="009C5209">
            <w:pPr>
              <w:pStyle w:val="TableText"/>
              <w:keepNext/>
              <w:rPr>
                <w:noProof w:val="0"/>
              </w:rPr>
            </w:pPr>
            <w:r w:rsidRPr="00136566">
              <w:rPr>
                <w:noProof w:val="0"/>
              </w:rPr>
              <w:lastRenderedPageBreak/>
              <w:t>Filipino (Primary ethnicity—not economically disadvantaged)</w:t>
            </w:r>
          </w:p>
        </w:tc>
        <w:tc>
          <w:tcPr>
            <w:tcW w:w="1152" w:type="dxa"/>
            <w:vAlign w:val="bottom"/>
          </w:tcPr>
          <w:p w14:paraId="5ECA3A5B" w14:textId="77777777" w:rsidR="00653619" w:rsidRPr="00136566" w:rsidRDefault="00653619" w:rsidP="009C5209">
            <w:pPr>
              <w:pStyle w:val="TableText"/>
              <w:rPr>
                <w:noProof w:val="0"/>
              </w:rPr>
            </w:pPr>
            <w:r w:rsidRPr="00136566">
              <w:rPr>
                <w:noProof w:val="0"/>
              </w:rPr>
              <w:t>7,093</w:t>
            </w:r>
          </w:p>
        </w:tc>
        <w:tc>
          <w:tcPr>
            <w:tcW w:w="1584" w:type="dxa"/>
            <w:vAlign w:val="bottom"/>
          </w:tcPr>
          <w:p w14:paraId="0F2D8DA1" w14:textId="77777777" w:rsidR="00653619" w:rsidRPr="00136566" w:rsidRDefault="00653619" w:rsidP="009C5209">
            <w:pPr>
              <w:pStyle w:val="TableText"/>
              <w:rPr>
                <w:noProof w:val="0"/>
              </w:rPr>
            </w:pPr>
            <w:r w:rsidRPr="00136566">
              <w:rPr>
                <w:noProof w:val="0"/>
              </w:rPr>
              <w:t>0.79</w:t>
            </w:r>
          </w:p>
        </w:tc>
      </w:tr>
      <w:tr w:rsidR="00653619" w:rsidRPr="00136566" w14:paraId="1703B687" w14:textId="77777777" w:rsidTr="009C5209">
        <w:trPr>
          <w:trHeight w:val="300"/>
        </w:trPr>
        <w:tc>
          <w:tcPr>
            <w:tcW w:w="6480" w:type="dxa"/>
            <w:noWrap/>
          </w:tcPr>
          <w:p w14:paraId="2C068552"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113562A6" w14:textId="77777777" w:rsidR="00653619" w:rsidRPr="00136566" w:rsidRDefault="00653619" w:rsidP="009C5209">
            <w:pPr>
              <w:pStyle w:val="TableText"/>
              <w:rPr>
                <w:noProof w:val="0"/>
              </w:rPr>
            </w:pPr>
            <w:r w:rsidRPr="00136566">
              <w:rPr>
                <w:noProof w:val="0"/>
              </w:rPr>
              <w:t>3,678</w:t>
            </w:r>
          </w:p>
        </w:tc>
        <w:tc>
          <w:tcPr>
            <w:tcW w:w="1584" w:type="dxa"/>
            <w:vAlign w:val="bottom"/>
          </w:tcPr>
          <w:p w14:paraId="48163533" w14:textId="77777777" w:rsidR="00653619" w:rsidRPr="00136566" w:rsidRDefault="00653619" w:rsidP="009C5209">
            <w:pPr>
              <w:pStyle w:val="TableText"/>
              <w:rPr>
                <w:noProof w:val="0"/>
              </w:rPr>
            </w:pPr>
            <w:r w:rsidRPr="00136566">
              <w:rPr>
                <w:noProof w:val="0"/>
              </w:rPr>
              <w:t>0.80</w:t>
            </w:r>
          </w:p>
        </w:tc>
      </w:tr>
      <w:tr w:rsidR="00653619" w:rsidRPr="00136566" w14:paraId="48FF170C" w14:textId="77777777" w:rsidTr="009C5209">
        <w:trPr>
          <w:trHeight w:val="300"/>
        </w:trPr>
        <w:tc>
          <w:tcPr>
            <w:tcW w:w="6480" w:type="dxa"/>
            <w:noWrap/>
          </w:tcPr>
          <w:p w14:paraId="047E1A16"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vAlign w:val="bottom"/>
          </w:tcPr>
          <w:p w14:paraId="74BB6494" w14:textId="77777777" w:rsidR="00653619" w:rsidRPr="00136566" w:rsidRDefault="00653619" w:rsidP="009C5209">
            <w:pPr>
              <w:pStyle w:val="TableText"/>
              <w:rPr>
                <w:noProof w:val="0"/>
              </w:rPr>
            </w:pPr>
            <w:r w:rsidRPr="00136566">
              <w:rPr>
                <w:noProof w:val="0"/>
              </w:rPr>
              <w:t>53,331</w:t>
            </w:r>
          </w:p>
        </w:tc>
        <w:tc>
          <w:tcPr>
            <w:tcW w:w="1584" w:type="dxa"/>
            <w:vAlign w:val="bottom"/>
          </w:tcPr>
          <w:p w14:paraId="540E7082" w14:textId="77777777" w:rsidR="00653619" w:rsidRPr="00136566" w:rsidRDefault="00653619" w:rsidP="009C5209">
            <w:pPr>
              <w:pStyle w:val="TableText"/>
              <w:rPr>
                <w:noProof w:val="0"/>
              </w:rPr>
            </w:pPr>
            <w:r w:rsidRPr="00136566">
              <w:rPr>
                <w:noProof w:val="0"/>
              </w:rPr>
              <w:t>0.80</w:t>
            </w:r>
          </w:p>
        </w:tc>
      </w:tr>
      <w:tr w:rsidR="00653619" w:rsidRPr="00136566" w14:paraId="4CFE1115" w14:textId="77777777" w:rsidTr="009C5209">
        <w:trPr>
          <w:trHeight w:val="300"/>
        </w:trPr>
        <w:tc>
          <w:tcPr>
            <w:tcW w:w="6480" w:type="dxa"/>
            <w:noWrap/>
          </w:tcPr>
          <w:p w14:paraId="7D240FCE"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6B7F59FA" w14:textId="77777777" w:rsidR="00653619" w:rsidRPr="00136566" w:rsidRDefault="00653619" w:rsidP="009C5209">
            <w:pPr>
              <w:pStyle w:val="TableText"/>
              <w:rPr>
                <w:noProof w:val="0"/>
              </w:rPr>
            </w:pPr>
            <w:r w:rsidRPr="00136566">
              <w:rPr>
                <w:noProof w:val="0"/>
              </w:rPr>
              <w:t>198,673</w:t>
            </w:r>
          </w:p>
        </w:tc>
        <w:tc>
          <w:tcPr>
            <w:tcW w:w="1584" w:type="dxa"/>
            <w:vAlign w:val="bottom"/>
          </w:tcPr>
          <w:p w14:paraId="0FABCDAD" w14:textId="77777777" w:rsidR="00653619" w:rsidRPr="00136566" w:rsidRDefault="00653619" w:rsidP="009C5209">
            <w:pPr>
              <w:pStyle w:val="TableText"/>
              <w:rPr>
                <w:noProof w:val="0"/>
              </w:rPr>
            </w:pPr>
            <w:r w:rsidRPr="00136566">
              <w:rPr>
                <w:noProof w:val="0"/>
              </w:rPr>
              <w:t>0.77</w:t>
            </w:r>
          </w:p>
        </w:tc>
      </w:tr>
      <w:tr w:rsidR="00653619" w:rsidRPr="00136566" w14:paraId="7ABAD5DE" w14:textId="77777777" w:rsidTr="009C5209">
        <w:trPr>
          <w:trHeight w:val="300"/>
        </w:trPr>
        <w:tc>
          <w:tcPr>
            <w:tcW w:w="6480" w:type="dxa"/>
            <w:noWrap/>
          </w:tcPr>
          <w:p w14:paraId="49E2250D"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vAlign w:val="bottom"/>
          </w:tcPr>
          <w:p w14:paraId="03B43613" w14:textId="77777777" w:rsidR="00653619" w:rsidRPr="00136566" w:rsidRDefault="00653619" w:rsidP="009C5209">
            <w:pPr>
              <w:pStyle w:val="TableText"/>
              <w:rPr>
                <w:noProof w:val="0"/>
              </w:rPr>
            </w:pPr>
            <w:r w:rsidRPr="00136566">
              <w:rPr>
                <w:noProof w:val="0"/>
              </w:rPr>
              <w:t>6,626</w:t>
            </w:r>
          </w:p>
        </w:tc>
        <w:tc>
          <w:tcPr>
            <w:tcW w:w="1584" w:type="dxa"/>
            <w:vAlign w:val="bottom"/>
          </w:tcPr>
          <w:p w14:paraId="338B1BEB" w14:textId="77777777" w:rsidR="00653619" w:rsidRPr="00136566" w:rsidRDefault="00653619" w:rsidP="009C5209">
            <w:pPr>
              <w:pStyle w:val="TableText"/>
              <w:rPr>
                <w:noProof w:val="0"/>
              </w:rPr>
            </w:pPr>
            <w:r w:rsidRPr="00136566">
              <w:rPr>
                <w:noProof w:val="0"/>
              </w:rPr>
              <w:t>0.80</w:t>
            </w:r>
          </w:p>
        </w:tc>
      </w:tr>
      <w:tr w:rsidR="00653619" w:rsidRPr="00136566" w14:paraId="2229DBBC" w14:textId="77777777" w:rsidTr="009C5209">
        <w:trPr>
          <w:trHeight w:val="300"/>
        </w:trPr>
        <w:tc>
          <w:tcPr>
            <w:tcW w:w="6480" w:type="dxa"/>
            <w:noWrap/>
          </w:tcPr>
          <w:p w14:paraId="6CAB9B22"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0E6B605D" w14:textId="77777777" w:rsidR="00653619" w:rsidRPr="00136566" w:rsidRDefault="00653619" w:rsidP="009C5209">
            <w:pPr>
              <w:pStyle w:val="TableText"/>
              <w:rPr>
                <w:noProof w:val="0"/>
              </w:rPr>
            </w:pPr>
            <w:r w:rsidRPr="00136566">
              <w:rPr>
                <w:noProof w:val="0"/>
              </w:rPr>
              <w:t>17,415</w:t>
            </w:r>
          </w:p>
        </w:tc>
        <w:tc>
          <w:tcPr>
            <w:tcW w:w="1584" w:type="dxa"/>
            <w:vAlign w:val="bottom"/>
          </w:tcPr>
          <w:p w14:paraId="485C90BF" w14:textId="77777777" w:rsidR="00653619" w:rsidRPr="00136566" w:rsidRDefault="00653619" w:rsidP="009C5209">
            <w:pPr>
              <w:pStyle w:val="TableText"/>
              <w:rPr>
                <w:noProof w:val="0"/>
              </w:rPr>
            </w:pPr>
            <w:r w:rsidRPr="00136566">
              <w:rPr>
                <w:noProof w:val="0"/>
              </w:rPr>
              <w:t>0.76</w:t>
            </w:r>
          </w:p>
        </w:tc>
      </w:tr>
      <w:tr w:rsidR="00653619" w:rsidRPr="00136566" w14:paraId="6DD7B930" w14:textId="77777777" w:rsidTr="009C5209">
        <w:trPr>
          <w:trHeight w:val="300"/>
        </w:trPr>
        <w:tc>
          <w:tcPr>
            <w:tcW w:w="6480" w:type="dxa"/>
            <w:noWrap/>
          </w:tcPr>
          <w:p w14:paraId="3ADF87CD"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vAlign w:val="bottom"/>
          </w:tcPr>
          <w:p w14:paraId="2C698869" w14:textId="77777777" w:rsidR="00653619" w:rsidRPr="00136566" w:rsidRDefault="00653619" w:rsidP="009C5209">
            <w:pPr>
              <w:pStyle w:val="TableText"/>
              <w:rPr>
                <w:noProof w:val="0"/>
              </w:rPr>
            </w:pPr>
            <w:r w:rsidRPr="00136566">
              <w:rPr>
                <w:noProof w:val="0"/>
              </w:rPr>
              <w:t>73,920</w:t>
            </w:r>
          </w:p>
        </w:tc>
        <w:tc>
          <w:tcPr>
            <w:tcW w:w="1584" w:type="dxa"/>
            <w:vAlign w:val="bottom"/>
          </w:tcPr>
          <w:p w14:paraId="67A2DBD0" w14:textId="77777777" w:rsidR="00653619" w:rsidRPr="00136566" w:rsidRDefault="00653619" w:rsidP="009C5209">
            <w:pPr>
              <w:pStyle w:val="TableText"/>
              <w:rPr>
                <w:noProof w:val="0"/>
              </w:rPr>
            </w:pPr>
            <w:r w:rsidRPr="00136566">
              <w:rPr>
                <w:noProof w:val="0"/>
              </w:rPr>
              <w:t>0.78</w:t>
            </w:r>
          </w:p>
        </w:tc>
      </w:tr>
      <w:tr w:rsidR="00653619" w:rsidRPr="00136566" w14:paraId="172D63DC" w14:textId="77777777" w:rsidTr="009C5209">
        <w:trPr>
          <w:trHeight w:val="300"/>
        </w:trPr>
        <w:tc>
          <w:tcPr>
            <w:tcW w:w="6480" w:type="dxa"/>
            <w:tcBorders>
              <w:bottom w:val="nil"/>
            </w:tcBorders>
            <w:noWrap/>
          </w:tcPr>
          <w:p w14:paraId="07E86598"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798E3522" w14:textId="77777777" w:rsidR="00653619" w:rsidRPr="00136566" w:rsidRDefault="00653619" w:rsidP="009C5209">
            <w:pPr>
              <w:pStyle w:val="TableText"/>
              <w:rPr>
                <w:noProof w:val="0"/>
              </w:rPr>
            </w:pPr>
            <w:r w:rsidRPr="00136566">
              <w:rPr>
                <w:noProof w:val="0"/>
              </w:rPr>
              <w:t>30,840</w:t>
            </w:r>
          </w:p>
        </w:tc>
        <w:tc>
          <w:tcPr>
            <w:tcW w:w="1584" w:type="dxa"/>
            <w:tcBorders>
              <w:bottom w:val="nil"/>
            </w:tcBorders>
            <w:vAlign w:val="bottom"/>
          </w:tcPr>
          <w:p w14:paraId="5F994D0A" w14:textId="77777777" w:rsidR="00653619" w:rsidRPr="00136566" w:rsidRDefault="00653619" w:rsidP="009C5209">
            <w:pPr>
              <w:pStyle w:val="TableText"/>
              <w:rPr>
                <w:noProof w:val="0"/>
              </w:rPr>
            </w:pPr>
            <w:r w:rsidRPr="00136566">
              <w:rPr>
                <w:noProof w:val="0"/>
              </w:rPr>
              <w:t>0.79</w:t>
            </w:r>
          </w:p>
        </w:tc>
      </w:tr>
      <w:tr w:rsidR="00653619" w:rsidRPr="00136566" w14:paraId="2DE68017" w14:textId="77777777" w:rsidTr="009C5209">
        <w:trPr>
          <w:trHeight w:val="300"/>
        </w:trPr>
        <w:tc>
          <w:tcPr>
            <w:tcW w:w="6480" w:type="dxa"/>
            <w:tcBorders>
              <w:bottom w:val="nil"/>
            </w:tcBorders>
            <w:noWrap/>
          </w:tcPr>
          <w:p w14:paraId="435C9FA0"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bottom w:val="nil"/>
            </w:tcBorders>
            <w:vAlign w:val="bottom"/>
          </w:tcPr>
          <w:p w14:paraId="53649983" w14:textId="77777777" w:rsidR="00653619" w:rsidRPr="00136566" w:rsidRDefault="00653619" w:rsidP="009C5209">
            <w:pPr>
              <w:pStyle w:val="TableText"/>
              <w:rPr>
                <w:noProof w:val="0"/>
              </w:rPr>
            </w:pPr>
            <w:r w:rsidRPr="00136566">
              <w:rPr>
                <w:noProof w:val="0"/>
              </w:rPr>
              <w:t>11,172</w:t>
            </w:r>
          </w:p>
        </w:tc>
        <w:tc>
          <w:tcPr>
            <w:tcW w:w="1584" w:type="dxa"/>
            <w:tcBorders>
              <w:bottom w:val="nil"/>
            </w:tcBorders>
            <w:vAlign w:val="bottom"/>
          </w:tcPr>
          <w:p w14:paraId="55620F01" w14:textId="77777777" w:rsidR="00653619" w:rsidRPr="00136566" w:rsidRDefault="00653619" w:rsidP="009C5209">
            <w:pPr>
              <w:pStyle w:val="TableText"/>
              <w:rPr>
                <w:noProof w:val="0"/>
              </w:rPr>
            </w:pPr>
            <w:r w:rsidRPr="00136566">
              <w:rPr>
                <w:noProof w:val="0"/>
              </w:rPr>
              <w:t>0.80</w:t>
            </w:r>
          </w:p>
        </w:tc>
      </w:tr>
      <w:tr w:rsidR="00653619" w:rsidRPr="00136566" w14:paraId="2665DB7E" w14:textId="77777777" w:rsidTr="009C5209">
        <w:trPr>
          <w:trHeight w:val="300"/>
        </w:trPr>
        <w:tc>
          <w:tcPr>
            <w:tcW w:w="6480" w:type="dxa"/>
            <w:tcBorders>
              <w:top w:val="nil"/>
              <w:bottom w:val="single" w:sz="12" w:space="0" w:color="auto"/>
            </w:tcBorders>
            <w:noWrap/>
          </w:tcPr>
          <w:p w14:paraId="7ECCCD51"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11ED89E6" w14:textId="77777777" w:rsidR="00653619" w:rsidRPr="00136566" w:rsidRDefault="00653619" w:rsidP="009C5209">
            <w:pPr>
              <w:pStyle w:val="TableText"/>
              <w:rPr>
                <w:noProof w:val="0"/>
              </w:rPr>
            </w:pPr>
            <w:r w:rsidRPr="00136566">
              <w:rPr>
                <w:noProof w:val="0"/>
              </w:rPr>
              <w:t>5,654</w:t>
            </w:r>
          </w:p>
        </w:tc>
        <w:tc>
          <w:tcPr>
            <w:tcW w:w="1584" w:type="dxa"/>
            <w:tcBorders>
              <w:top w:val="nil"/>
              <w:bottom w:val="single" w:sz="12" w:space="0" w:color="auto"/>
            </w:tcBorders>
            <w:vAlign w:val="bottom"/>
          </w:tcPr>
          <w:p w14:paraId="60CFFE91" w14:textId="77777777" w:rsidR="00653619" w:rsidRPr="00136566" w:rsidRDefault="00653619" w:rsidP="009C5209">
            <w:pPr>
              <w:pStyle w:val="TableText"/>
              <w:rPr>
                <w:noProof w:val="0"/>
              </w:rPr>
            </w:pPr>
            <w:r w:rsidRPr="00136566">
              <w:rPr>
                <w:noProof w:val="0"/>
              </w:rPr>
              <w:t>0.79</w:t>
            </w:r>
          </w:p>
        </w:tc>
      </w:tr>
    </w:tbl>
    <w:p w14:paraId="2CA229F2" w14:textId="77777777" w:rsidR="00653619" w:rsidRPr="00136566" w:rsidRDefault="00653619" w:rsidP="00653619">
      <w:pPr>
        <w:pStyle w:val="Caption"/>
        <w:pageBreakBefore/>
      </w:pPr>
      <w:bookmarkStart w:id="1353" w:name="_Ref36139712"/>
      <w:bookmarkStart w:id="1354" w:name="_Toc43295220"/>
      <w:bookmarkStart w:id="1355" w:name="_Toc221178173"/>
      <w:r w:rsidRPr="00136566">
        <w:lastRenderedPageBreak/>
        <w:t>Table 8.H.</w:t>
      </w:r>
      <w:fldSimple w:instr=" SEQ Table_8.H. \* ARABIC ">
        <w:r w:rsidRPr="00136566">
          <w:t>4</w:t>
        </w:r>
      </w:fldSimple>
      <w:bookmarkEnd w:id="1353"/>
      <w:r w:rsidRPr="00136566">
        <w:t xml:space="preserve">  Correlations with Smarter Balanced Mathematics Test Scores for Grade Eight</w:t>
      </w:r>
      <w:bookmarkEnd w:id="1354"/>
      <w:bookmarkEnd w:id="1355"/>
    </w:p>
    <w:tbl>
      <w:tblPr>
        <w:tblStyle w:val="TRs"/>
        <w:tblW w:w="9216" w:type="dxa"/>
        <w:tblLayout w:type="fixed"/>
        <w:tblLook w:val="04A0" w:firstRow="1" w:lastRow="0" w:firstColumn="1" w:lastColumn="0" w:noHBand="0" w:noVBand="1"/>
        <w:tblDescription w:val="Correlations with Smarter Balanced Mathematics Test Scores for Grade Eight"/>
      </w:tblPr>
      <w:tblGrid>
        <w:gridCol w:w="6480"/>
        <w:gridCol w:w="1152"/>
        <w:gridCol w:w="1584"/>
      </w:tblGrid>
      <w:tr w:rsidR="00653619" w:rsidRPr="00136566" w14:paraId="6D0996FD"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642FF317" w14:textId="77777777" w:rsidR="00653619" w:rsidRPr="00136566" w:rsidRDefault="00653619" w:rsidP="009C5209">
            <w:pPr>
              <w:pStyle w:val="TableHead"/>
              <w:rPr>
                <w:noProof w:val="0"/>
              </w:rPr>
            </w:pPr>
            <w:r w:rsidRPr="00136566">
              <w:rPr>
                <w:noProof w:val="0"/>
              </w:rPr>
              <w:t>Group</w:t>
            </w:r>
          </w:p>
        </w:tc>
        <w:tc>
          <w:tcPr>
            <w:tcW w:w="1152" w:type="dxa"/>
          </w:tcPr>
          <w:p w14:paraId="1E8DB2D1" w14:textId="77777777" w:rsidR="00653619" w:rsidRPr="00136566" w:rsidRDefault="00653619" w:rsidP="009C5209">
            <w:pPr>
              <w:pStyle w:val="TableHead"/>
              <w:rPr>
                <w:noProof w:val="0"/>
              </w:rPr>
            </w:pPr>
            <w:r w:rsidRPr="00136566">
              <w:rPr>
                <w:noProof w:val="0"/>
              </w:rPr>
              <w:t>Number Tested</w:t>
            </w:r>
          </w:p>
        </w:tc>
        <w:tc>
          <w:tcPr>
            <w:tcW w:w="1584" w:type="dxa"/>
          </w:tcPr>
          <w:p w14:paraId="3D11C043" w14:textId="77777777" w:rsidR="00653619" w:rsidRPr="00136566" w:rsidRDefault="00653619" w:rsidP="009C5209">
            <w:pPr>
              <w:pStyle w:val="TableHead"/>
              <w:jc w:val="left"/>
              <w:rPr>
                <w:noProof w:val="0"/>
              </w:rPr>
            </w:pPr>
            <w:r w:rsidRPr="00136566">
              <w:rPr>
                <w:noProof w:val="0"/>
              </w:rPr>
              <w:t>Correlation</w:t>
            </w:r>
          </w:p>
        </w:tc>
      </w:tr>
      <w:tr w:rsidR="00653619" w:rsidRPr="00136566" w14:paraId="40FA9D17" w14:textId="77777777" w:rsidTr="009C5209">
        <w:trPr>
          <w:trHeight w:val="315"/>
        </w:trPr>
        <w:tc>
          <w:tcPr>
            <w:tcW w:w="6480" w:type="dxa"/>
            <w:tcBorders>
              <w:top w:val="single" w:sz="4" w:space="0" w:color="auto"/>
              <w:bottom w:val="single" w:sz="4" w:space="0" w:color="auto"/>
            </w:tcBorders>
            <w:noWrap/>
            <w:hideMark/>
          </w:tcPr>
          <w:p w14:paraId="23F26125" w14:textId="77777777" w:rsidR="00653619" w:rsidRPr="00136566" w:rsidRDefault="00653619" w:rsidP="009C5209">
            <w:pPr>
              <w:pStyle w:val="TableText"/>
              <w:rPr>
                <w:noProof w:val="0"/>
              </w:rPr>
            </w:pPr>
            <w:r w:rsidRPr="00136566">
              <w:rPr>
                <w:noProof w:val="0"/>
              </w:rPr>
              <w:t>All students</w:t>
            </w:r>
          </w:p>
        </w:tc>
        <w:tc>
          <w:tcPr>
            <w:tcW w:w="1152" w:type="dxa"/>
            <w:tcBorders>
              <w:top w:val="single" w:sz="4" w:space="0" w:color="auto"/>
              <w:bottom w:val="single" w:sz="4" w:space="0" w:color="auto"/>
            </w:tcBorders>
            <w:vAlign w:val="bottom"/>
          </w:tcPr>
          <w:p w14:paraId="24859E63" w14:textId="77777777" w:rsidR="00653619" w:rsidRPr="00136566" w:rsidRDefault="00653619" w:rsidP="009C5209">
            <w:pPr>
              <w:pStyle w:val="TableText"/>
              <w:rPr>
                <w:noProof w:val="0"/>
              </w:rPr>
            </w:pPr>
            <w:r w:rsidRPr="00136566">
              <w:rPr>
                <w:noProof w:val="0"/>
              </w:rPr>
              <w:t>459,566</w:t>
            </w:r>
          </w:p>
        </w:tc>
        <w:tc>
          <w:tcPr>
            <w:tcW w:w="1584" w:type="dxa"/>
            <w:tcBorders>
              <w:top w:val="single" w:sz="4" w:space="0" w:color="auto"/>
              <w:bottom w:val="single" w:sz="4" w:space="0" w:color="auto"/>
            </w:tcBorders>
            <w:vAlign w:val="bottom"/>
          </w:tcPr>
          <w:p w14:paraId="3519FC8E" w14:textId="77777777" w:rsidR="00653619" w:rsidRPr="00136566" w:rsidRDefault="00653619" w:rsidP="009C5209">
            <w:pPr>
              <w:pStyle w:val="TableText"/>
              <w:rPr>
                <w:noProof w:val="0"/>
              </w:rPr>
            </w:pPr>
            <w:r w:rsidRPr="00136566">
              <w:rPr>
                <w:noProof w:val="0"/>
              </w:rPr>
              <w:t>0.82</w:t>
            </w:r>
          </w:p>
        </w:tc>
      </w:tr>
      <w:tr w:rsidR="00653619" w:rsidRPr="00136566" w14:paraId="7FEB593E" w14:textId="77777777" w:rsidTr="009C5209">
        <w:trPr>
          <w:trHeight w:val="300"/>
        </w:trPr>
        <w:tc>
          <w:tcPr>
            <w:tcW w:w="6480" w:type="dxa"/>
            <w:tcBorders>
              <w:top w:val="single" w:sz="4" w:space="0" w:color="auto"/>
              <w:bottom w:val="nil"/>
            </w:tcBorders>
            <w:noWrap/>
            <w:hideMark/>
          </w:tcPr>
          <w:p w14:paraId="69695C76" w14:textId="77777777" w:rsidR="00653619" w:rsidRPr="00136566" w:rsidRDefault="00653619" w:rsidP="009C5209">
            <w:pPr>
              <w:pStyle w:val="TableText"/>
              <w:rPr>
                <w:noProof w:val="0"/>
              </w:rPr>
            </w:pPr>
            <w:r w:rsidRPr="00136566">
              <w:rPr>
                <w:noProof w:val="0"/>
              </w:rPr>
              <w:t>Male</w:t>
            </w:r>
          </w:p>
        </w:tc>
        <w:tc>
          <w:tcPr>
            <w:tcW w:w="1152" w:type="dxa"/>
            <w:tcBorders>
              <w:top w:val="single" w:sz="4" w:space="0" w:color="auto"/>
              <w:bottom w:val="nil"/>
            </w:tcBorders>
            <w:vAlign w:val="bottom"/>
          </w:tcPr>
          <w:p w14:paraId="0A0D044B" w14:textId="77777777" w:rsidR="00653619" w:rsidRPr="00136566" w:rsidRDefault="00653619" w:rsidP="009C5209">
            <w:pPr>
              <w:pStyle w:val="TableText"/>
              <w:rPr>
                <w:noProof w:val="0"/>
              </w:rPr>
            </w:pPr>
            <w:r w:rsidRPr="00136566">
              <w:rPr>
                <w:noProof w:val="0"/>
              </w:rPr>
              <w:t>234,231</w:t>
            </w:r>
          </w:p>
        </w:tc>
        <w:tc>
          <w:tcPr>
            <w:tcW w:w="1584" w:type="dxa"/>
            <w:tcBorders>
              <w:top w:val="single" w:sz="4" w:space="0" w:color="auto"/>
              <w:bottom w:val="nil"/>
            </w:tcBorders>
            <w:vAlign w:val="bottom"/>
          </w:tcPr>
          <w:p w14:paraId="306A7A87" w14:textId="77777777" w:rsidR="00653619" w:rsidRPr="00136566" w:rsidRDefault="00653619" w:rsidP="009C5209">
            <w:pPr>
              <w:pStyle w:val="TableText"/>
              <w:rPr>
                <w:noProof w:val="0"/>
              </w:rPr>
            </w:pPr>
            <w:r w:rsidRPr="00136566">
              <w:rPr>
                <w:noProof w:val="0"/>
              </w:rPr>
              <w:t>0.83</w:t>
            </w:r>
          </w:p>
        </w:tc>
      </w:tr>
      <w:tr w:rsidR="00653619" w:rsidRPr="00136566" w14:paraId="0CCF350E" w14:textId="77777777" w:rsidTr="009C5209">
        <w:trPr>
          <w:trHeight w:val="315"/>
        </w:trPr>
        <w:tc>
          <w:tcPr>
            <w:tcW w:w="6480" w:type="dxa"/>
            <w:tcBorders>
              <w:top w:val="nil"/>
              <w:bottom w:val="single" w:sz="4" w:space="0" w:color="auto"/>
            </w:tcBorders>
            <w:noWrap/>
            <w:hideMark/>
          </w:tcPr>
          <w:p w14:paraId="02CB9551" w14:textId="77777777" w:rsidR="00653619" w:rsidRPr="00136566" w:rsidRDefault="00653619" w:rsidP="009C5209">
            <w:pPr>
              <w:pStyle w:val="TableText"/>
              <w:rPr>
                <w:noProof w:val="0"/>
              </w:rPr>
            </w:pPr>
            <w:r w:rsidRPr="00136566">
              <w:rPr>
                <w:noProof w:val="0"/>
              </w:rPr>
              <w:t>Female</w:t>
            </w:r>
          </w:p>
        </w:tc>
        <w:tc>
          <w:tcPr>
            <w:tcW w:w="1152" w:type="dxa"/>
            <w:tcBorders>
              <w:top w:val="nil"/>
              <w:bottom w:val="single" w:sz="4" w:space="0" w:color="auto"/>
            </w:tcBorders>
            <w:vAlign w:val="bottom"/>
          </w:tcPr>
          <w:p w14:paraId="572BE638" w14:textId="77777777" w:rsidR="00653619" w:rsidRPr="00136566" w:rsidRDefault="00653619" w:rsidP="009C5209">
            <w:pPr>
              <w:pStyle w:val="TableText"/>
              <w:rPr>
                <w:noProof w:val="0"/>
              </w:rPr>
            </w:pPr>
            <w:r w:rsidRPr="00136566">
              <w:rPr>
                <w:noProof w:val="0"/>
              </w:rPr>
              <w:t>225,335</w:t>
            </w:r>
          </w:p>
        </w:tc>
        <w:tc>
          <w:tcPr>
            <w:tcW w:w="1584" w:type="dxa"/>
            <w:tcBorders>
              <w:top w:val="nil"/>
              <w:bottom w:val="single" w:sz="4" w:space="0" w:color="auto"/>
            </w:tcBorders>
            <w:vAlign w:val="bottom"/>
          </w:tcPr>
          <w:p w14:paraId="4A2BC91D" w14:textId="77777777" w:rsidR="00653619" w:rsidRPr="00136566" w:rsidRDefault="00653619" w:rsidP="009C5209">
            <w:pPr>
              <w:pStyle w:val="TableText"/>
              <w:rPr>
                <w:noProof w:val="0"/>
              </w:rPr>
            </w:pPr>
            <w:r w:rsidRPr="00136566">
              <w:rPr>
                <w:noProof w:val="0"/>
              </w:rPr>
              <w:t>0.82</w:t>
            </w:r>
          </w:p>
        </w:tc>
      </w:tr>
      <w:tr w:rsidR="00653619" w:rsidRPr="00136566" w14:paraId="434E0FA2" w14:textId="77777777" w:rsidTr="009C5209">
        <w:trPr>
          <w:trHeight w:val="300"/>
        </w:trPr>
        <w:tc>
          <w:tcPr>
            <w:tcW w:w="6480" w:type="dxa"/>
            <w:tcBorders>
              <w:top w:val="single" w:sz="4" w:space="0" w:color="auto"/>
            </w:tcBorders>
            <w:noWrap/>
            <w:hideMark/>
          </w:tcPr>
          <w:p w14:paraId="0433138F"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368214A4" w14:textId="77777777" w:rsidR="00653619" w:rsidRPr="00136566" w:rsidRDefault="00653619" w:rsidP="009C5209">
            <w:pPr>
              <w:pStyle w:val="TableText"/>
              <w:rPr>
                <w:noProof w:val="0"/>
              </w:rPr>
            </w:pPr>
            <w:r w:rsidRPr="00136566">
              <w:rPr>
                <w:noProof w:val="0"/>
              </w:rPr>
              <w:t>56,246</w:t>
            </w:r>
          </w:p>
        </w:tc>
        <w:tc>
          <w:tcPr>
            <w:tcW w:w="1584" w:type="dxa"/>
            <w:tcBorders>
              <w:top w:val="single" w:sz="4" w:space="0" w:color="auto"/>
            </w:tcBorders>
            <w:vAlign w:val="bottom"/>
          </w:tcPr>
          <w:p w14:paraId="375E9A31" w14:textId="77777777" w:rsidR="00653619" w:rsidRPr="00136566" w:rsidRDefault="00653619" w:rsidP="009C5209">
            <w:pPr>
              <w:pStyle w:val="TableText"/>
              <w:rPr>
                <w:noProof w:val="0"/>
              </w:rPr>
            </w:pPr>
            <w:r w:rsidRPr="00136566">
              <w:rPr>
                <w:noProof w:val="0"/>
              </w:rPr>
              <w:t>0.63</w:t>
            </w:r>
          </w:p>
        </w:tc>
      </w:tr>
      <w:tr w:rsidR="00653619" w:rsidRPr="00136566" w14:paraId="4035C411" w14:textId="77777777" w:rsidTr="009C5209">
        <w:trPr>
          <w:trHeight w:val="300"/>
        </w:trPr>
        <w:tc>
          <w:tcPr>
            <w:tcW w:w="6480" w:type="dxa"/>
            <w:noWrap/>
            <w:hideMark/>
          </w:tcPr>
          <w:p w14:paraId="24BA9EC8"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266A2BD6" w14:textId="77777777" w:rsidR="00653619" w:rsidRPr="00136566" w:rsidRDefault="00653619" w:rsidP="009C5209">
            <w:pPr>
              <w:pStyle w:val="TableText"/>
              <w:rPr>
                <w:noProof w:val="0"/>
              </w:rPr>
            </w:pPr>
            <w:r w:rsidRPr="00136566">
              <w:rPr>
                <w:noProof w:val="0"/>
              </w:rPr>
              <w:t>250,766</w:t>
            </w:r>
          </w:p>
        </w:tc>
        <w:tc>
          <w:tcPr>
            <w:tcW w:w="1584" w:type="dxa"/>
            <w:vAlign w:val="bottom"/>
          </w:tcPr>
          <w:p w14:paraId="522067AA" w14:textId="77777777" w:rsidR="00653619" w:rsidRPr="00136566" w:rsidRDefault="00653619" w:rsidP="009C5209">
            <w:pPr>
              <w:pStyle w:val="TableText"/>
              <w:rPr>
                <w:noProof w:val="0"/>
              </w:rPr>
            </w:pPr>
            <w:r w:rsidRPr="00136566">
              <w:rPr>
                <w:noProof w:val="0"/>
              </w:rPr>
              <w:t>0.82</w:t>
            </w:r>
          </w:p>
        </w:tc>
      </w:tr>
      <w:tr w:rsidR="00653619" w:rsidRPr="00136566" w14:paraId="0761E28C" w14:textId="77777777" w:rsidTr="009C5209">
        <w:trPr>
          <w:trHeight w:val="300"/>
        </w:trPr>
        <w:tc>
          <w:tcPr>
            <w:tcW w:w="6480" w:type="dxa"/>
            <w:noWrap/>
            <w:hideMark/>
          </w:tcPr>
          <w:p w14:paraId="69AF9BD0"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10F95A06" w14:textId="77777777" w:rsidR="00653619" w:rsidRPr="00136566" w:rsidRDefault="00653619" w:rsidP="009C5209">
            <w:pPr>
              <w:pStyle w:val="TableText"/>
              <w:rPr>
                <w:noProof w:val="0"/>
              </w:rPr>
            </w:pPr>
            <w:r w:rsidRPr="00136566">
              <w:rPr>
                <w:noProof w:val="0"/>
              </w:rPr>
              <w:t>132,272</w:t>
            </w:r>
          </w:p>
        </w:tc>
        <w:tc>
          <w:tcPr>
            <w:tcW w:w="1584" w:type="dxa"/>
            <w:vAlign w:val="bottom"/>
          </w:tcPr>
          <w:p w14:paraId="48FF5B64" w14:textId="77777777" w:rsidR="00653619" w:rsidRPr="00136566" w:rsidRDefault="00653619" w:rsidP="009C5209">
            <w:pPr>
              <w:pStyle w:val="TableText"/>
              <w:rPr>
                <w:noProof w:val="0"/>
              </w:rPr>
            </w:pPr>
            <w:r w:rsidRPr="00136566">
              <w:rPr>
                <w:noProof w:val="0"/>
              </w:rPr>
              <w:t>0.77</w:t>
            </w:r>
          </w:p>
        </w:tc>
      </w:tr>
      <w:tr w:rsidR="00653619" w:rsidRPr="00136566" w14:paraId="655741E3" w14:textId="77777777" w:rsidTr="009C5209">
        <w:trPr>
          <w:trHeight w:val="300"/>
        </w:trPr>
        <w:tc>
          <w:tcPr>
            <w:tcW w:w="6480" w:type="dxa"/>
            <w:noWrap/>
            <w:hideMark/>
          </w:tcPr>
          <w:p w14:paraId="513CD8D2" w14:textId="77777777" w:rsidR="00653619" w:rsidRPr="00136566" w:rsidRDefault="00653619" w:rsidP="009C5209">
            <w:pPr>
              <w:pStyle w:val="TableText"/>
              <w:rPr>
                <w:noProof w:val="0"/>
              </w:rPr>
            </w:pPr>
            <w:r w:rsidRPr="00136566">
              <w:rPr>
                <w:noProof w:val="0"/>
              </w:rPr>
              <w:t>Initial fluent English proficient</w:t>
            </w:r>
          </w:p>
        </w:tc>
        <w:tc>
          <w:tcPr>
            <w:tcW w:w="1152" w:type="dxa"/>
            <w:vAlign w:val="bottom"/>
          </w:tcPr>
          <w:p w14:paraId="2656C077" w14:textId="77777777" w:rsidR="00653619" w:rsidRPr="00136566" w:rsidRDefault="00653619" w:rsidP="009C5209">
            <w:pPr>
              <w:pStyle w:val="TableText"/>
              <w:rPr>
                <w:noProof w:val="0"/>
              </w:rPr>
            </w:pPr>
            <w:r w:rsidRPr="00136566">
              <w:rPr>
                <w:noProof w:val="0"/>
              </w:rPr>
              <w:t>19,945</w:t>
            </w:r>
          </w:p>
        </w:tc>
        <w:tc>
          <w:tcPr>
            <w:tcW w:w="1584" w:type="dxa"/>
            <w:vAlign w:val="bottom"/>
          </w:tcPr>
          <w:p w14:paraId="69225657" w14:textId="77777777" w:rsidR="00653619" w:rsidRPr="00136566" w:rsidRDefault="00653619" w:rsidP="009C5209">
            <w:pPr>
              <w:pStyle w:val="TableText"/>
              <w:rPr>
                <w:noProof w:val="0"/>
              </w:rPr>
            </w:pPr>
            <w:r w:rsidRPr="00136566">
              <w:rPr>
                <w:noProof w:val="0"/>
              </w:rPr>
              <w:t>0.82</w:t>
            </w:r>
          </w:p>
        </w:tc>
      </w:tr>
      <w:tr w:rsidR="00653619" w:rsidRPr="00136566" w14:paraId="3837C19E" w14:textId="77777777" w:rsidTr="009C5209">
        <w:trPr>
          <w:trHeight w:val="300"/>
        </w:trPr>
        <w:tc>
          <w:tcPr>
            <w:tcW w:w="6480" w:type="dxa"/>
            <w:tcBorders>
              <w:bottom w:val="nil"/>
            </w:tcBorders>
            <w:noWrap/>
            <w:hideMark/>
          </w:tcPr>
          <w:p w14:paraId="5F878C16" w14:textId="77777777" w:rsidR="00653619" w:rsidRPr="00136566" w:rsidRDefault="00653619" w:rsidP="009C5209">
            <w:pPr>
              <w:pStyle w:val="TableText"/>
              <w:rPr>
                <w:noProof w:val="0"/>
              </w:rPr>
            </w:pPr>
            <w:r w:rsidRPr="00136566">
              <w:rPr>
                <w:noProof w:val="0"/>
              </w:rPr>
              <w:t>To be determined</w:t>
            </w:r>
          </w:p>
        </w:tc>
        <w:tc>
          <w:tcPr>
            <w:tcW w:w="1152" w:type="dxa"/>
            <w:tcBorders>
              <w:bottom w:val="nil"/>
            </w:tcBorders>
            <w:vAlign w:val="bottom"/>
          </w:tcPr>
          <w:p w14:paraId="6E161409" w14:textId="77777777" w:rsidR="00653619" w:rsidRPr="00136566" w:rsidRDefault="00653619" w:rsidP="009C5209">
            <w:pPr>
              <w:pStyle w:val="TableText"/>
              <w:rPr>
                <w:noProof w:val="0"/>
              </w:rPr>
            </w:pPr>
            <w:r w:rsidRPr="00136566">
              <w:rPr>
                <w:noProof w:val="0"/>
              </w:rPr>
              <w:t>173</w:t>
            </w:r>
          </w:p>
        </w:tc>
        <w:tc>
          <w:tcPr>
            <w:tcW w:w="1584" w:type="dxa"/>
            <w:tcBorders>
              <w:bottom w:val="nil"/>
            </w:tcBorders>
            <w:vAlign w:val="bottom"/>
          </w:tcPr>
          <w:p w14:paraId="600B9A9F" w14:textId="77777777" w:rsidR="00653619" w:rsidRPr="00136566" w:rsidRDefault="00653619" w:rsidP="009C5209">
            <w:pPr>
              <w:pStyle w:val="TableText"/>
              <w:rPr>
                <w:noProof w:val="0"/>
              </w:rPr>
            </w:pPr>
            <w:r w:rsidRPr="00136566">
              <w:rPr>
                <w:noProof w:val="0"/>
              </w:rPr>
              <w:t>0.77</w:t>
            </w:r>
          </w:p>
        </w:tc>
      </w:tr>
      <w:tr w:rsidR="00653619" w:rsidRPr="00136566" w14:paraId="587282F2" w14:textId="77777777" w:rsidTr="009C5209">
        <w:trPr>
          <w:trHeight w:val="300"/>
        </w:trPr>
        <w:tc>
          <w:tcPr>
            <w:tcW w:w="6480" w:type="dxa"/>
            <w:tcBorders>
              <w:top w:val="nil"/>
              <w:bottom w:val="single" w:sz="4" w:space="0" w:color="auto"/>
            </w:tcBorders>
            <w:noWrap/>
          </w:tcPr>
          <w:p w14:paraId="4E0BADE7" w14:textId="77777777" w:rsidR="00653619" w:rsidRPr="00136566" w:rsidRDefault="00653619" w:rsidP="009C5209">
            <w:pPr>
              <w:pStyle w:val="TableText"/>
              <w:rPr>
                <w:noProof w:val="0"/>
              </w:rPr>
            </w:pPr>
            <w:r w:rsidRPr="00136566">
              <w:rPr>
                <w:noProof w:val="0"/>
              </w:rPr>
              <w:t>English proficiency unknown</w:t>
            </w:r>
          </w:p>
        </w:tc>
        <w:tc>
          <w:tcPr>
            <w:tcW w:w="1152" w:type="dxa"/>
            <w:tcBorders>
              <w:top w:val="nil"/>
              <w:bottom w:val="single" w:sz="4" w:space="0" w:color="auto"/>
            </w:tcBorders>
            <w:vAlign w:val="bottom"/>
          </w:tcPr>
          <w:p w14:paraId="311B5926" w14:textId="77777777" w:rsidR="00653619" w:rsidRPr="00136566" w:rsidRDefault="00653619" w:rsidP="009C5209">
            <w:pPr>
              <w:pStyle w:val="TableText"/>
              <w:rPr>
                <w:noProof w:val="0"/>
              </w:rPr>
            </w:pPr>
            <w:r w:rsidRPr="00136566">
              <w:rPr>
                <w:noProof w:val="0"/>
              </w:rPr>
              <w:t>164</w:t>
            </w:r>
          </w:p>
        </w:tc>
        <w:tc>
          <w:tcPr>
            <w:tcW w:w="1584" w:type="dxa"/>
            <w:tcBorders>
              <w:top w:val="nil"/>
              <w:bottom w:val="single" w:sz="4" w:space="0" w:color="auto"/>
            </w:tcBorders>
            <w:vAlign w:val="bottom"/>
          </w:tcPr>
          <w:p w14:paraId="0137E5AB" w14:textId="77777777" w:rsidR="00653619" w:rsidRPr="00136566" w:rsidRDefault="00653619" w:rsidP="009C5209">
            <w:pPr>
              <w:pStyle w:val="TableText"/>
              <w:rPr>
                <w:noProof w:val="0"/>
              </w:rPr>
            </w:pPr>
            <w:r w:rsidRPr="00136566">
              <w:rPr>
                <w:noProof w:val="0"/>
              </w:rPr>
              <w:t>0.82</w:t>
            </w:r>
          </w:p>
        </w:tc>
      </w:tr>
      <w:tr w:rsidR="00653619" w:rsidRPr="00136566" w14:paraId="770EE5C2" w14:textId="77777777" w:rsidTr="009C5209">
        <w:trPr>
          <w:trHeight w:val="300"/>
        </w:trPr>
        <w:tc>
          <w:tcPr>
            <w:tcW w:w="6480" w:type="dxa"/>
            <w:tcBorders>
              <w:top w:val="single" w:sz="4" w:space="0" w:color="auto"/>
              <w:bottom w:val="nil"/>
            </w:tcBorders>
            <w:noWrap/>
            <w:hideMark/>
          </w:tcPr>
          <w:p w14:paraId="3C16761A"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44BD8FDF" w14:textId="77777777" w:rsidR="00653619" w:rsidRPr="00136566" w:rsidRDefault="00653619" w:rsidP="009C5209">
            <w:pPr>
              <w:pStyle w:val="TableText"/>
              <w:rPr>
                <w:noProof w:val="0"/>
              </w:rPr>
            </w:pPr>
            <w:r w:rsidRPr="00136566">
              <w:rPr>
                <w:noProof w:val="0"/>
              </w:rPr>
              <w:t>277,388</w:t>
            </w:r>
          </w:p>
        </w:tc>
        <w:tc>
          <w:tcPr>
            <w:tcW w:w="1584" w:type="dxa"/>
            <w:tcBorders>
              <w:top w:val="single" w:sz="4" w:space="0" w:color="auto"/>
              <w:bottom w:val="nil"/>
            </w:tcBorders>
            <w:vAlign w:val="bottom"/>
          </w:tcPr>
          <w:p w14:paraId="37454257" w14:textId="77777777" w:rsidR="00653619" w:rsidRPr="00136566" w:rsidRDefault="00653619" w:rsidP="009C5209">
            <w:pPr>
              <w:pStyle w:val="TableText"/>
              <w:rPr>
                <w:noProof w:val="0"/>
              </w:rPr>
            </w:pPr>
            <w:r w:rsidRPr="00136566">
              <w:rPr>
                <w:noProof w:val="0"/>
              </w:rPr>
              <w:t>0.78</w:t>
            </w:r>
          </w:p>
        </w:tc>
      </w:tr>
      <w:tr w:rsidR="00653619" w:rsidRPr="00136566" w14:paraId="33D3C29E" w14:textId="77777777" w:rsidTr="009C5209">
        <w:trPr>
          <w:trHeight w:val="315"/>
        </w:trPr>
        <w:tc>
          <w:tcPr>
            <w:tcW w:w="6480" w:type="dxa"/>
            <w:tcBorders>
              <w:top w:val="nil"/>
              <w:bottom w:val="single" w:sz="4" w:space="0" w:color="auto"/>
            </w:tcBorders>
            <w:noWrap/>
            <w:hideMark/>
          </w:tcPr>
          <w:p w14:paraId="119141BC"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0C937F53" w14:textId="77777777" w:rsidR="00653619" w:rsidRPr="00136566" w:rsidRDefault="00653619" w:rsidP="009C5209">
            <w:pPr>
              <w:pStyle w:val="TableText"/>
              <w:rPr>
                <w:noProof w:val="0"/>
              </w:rPr>
            </w:pPr>
            <w:r w:rsidRPr="00136566">
              <w:rPr>
                <w:noProof w:val="0"/>
              </w:rPr>
              <w:t>182,178</w:t>
            </w:r>
          </w:p>
        </w:tc>
        <w:tc>
          <w:tcPr>
            <w:tcW w:w="1584" w:type="dxa"/>
            <w:tcBorders>
              <w:top w:val="nil"/>
              <w:bottom w:val="single" w:sz="4" w:space="0" w:color="auto"/>
            </w:tcBorders>
            <w:vAlign w:val="bottom"/>
          </w:tcPr>
          <w:p w14:paraId="11884535" w14:textId="77777777" w:rsidR="00653619" w:rsidRPr="00136566" w:rsidRDefault="00653619" w:rsidP="009C5209">
            <w:pPr>
              <w:pStyle w:val="TableText"/>
              <w:rPr>
                <w:noProof w:val="0"/>
              </w:rPr>
            </w:pPr>
            <w:r w:rsidRPr="00136566">
              <w:rPr>
                <w:noProof w:val="0"/>
              </w:rPr>
              <w:t>0.81</w:t>
            </w:r>
          </w:p>
        </w:tc>
      </w:tr>
      <w:tr w:rsidR="00653619" w:rsidRPr="00136566" w14:paraId="2F3A9CD6" w14:textId="77777777" w:rsidTr="009C5209">
        <w:trPr>
          <w:trHeight w:val="300"/>
        </w:trPr>
        <w:tc>
          <w:tcPr>
            <w:tcW w:w="6480" w:type="dxa"/>
            <w:tcBorders>
              <w:top w:val="single" w:sz="4" w:space="0" w:color="auto"/>
            </w:tcBorders>
            <w:noWrap/>
            <w:hideMark/>
          </w:tcPr>
          <w:p w14:paraId="5DDE025C"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290D70E5" w14:textId="77777777" w:rsidR="00653619" w:rsidRPr="00136566" w:rsidRDefault="00653619" w:rsidP="009C5209">
            <w:pPr>
              <w:pStyle w:val="TableText"/>
              <w:rPr>
                <w:noProof w:val="0"/>
              </w:rPr>
            </w:pPr>
            <w:r w:rsidRPr="00136566">
              <w:rPr>
                <w:noProof w:val="0"/>
              </w:rPr>
              <w:t>2,360</w:t>
            </w:r>
          </w:p>
        </w:tc>
        <w:tc>
          <w:tcPr>
            <w:tcW w:w="1584" w:type="dxa"/>
            <w:tcBorders>
              <w:top w:val="single" w:sz="4" w:space="0" w:color="auto"/>
            </w:tcBorders>
            <w:vAlign w:val="bottom"/>
          </w:tcPr>
          <w:p w14:paraId="03B0C322" w14:textId="77777777" w:rsidR="00653619" w:rsidRPr="00136566" w:rsidRDefault="00653619" w:rsidP="009C5209">
            <w:pPr>
              <w:pStyle w:val="TableText"/>
              <w:rPr>
                <w:noProof w:val="0"/>
              </w:rPr>
            </w:pPr>
            <w:r w:rsidRPr="00136566">
              <w:rPr>
                <w:noProof w:val="0"/>
              </w:rPr>
              <w:t>0.79</w:t>
            </w:r>
          </w:p>
        </w:tc>
      </w:tr>
      <w:tr w:rsidR="00653619" w:rsidRPr="00136566" w14:paraId="58F61C20" w14:textId="77777777" w:rsidTr="009C5209">
        <w:trPr>
          <w:trHeight w:val="300"/>
        </w:trPr>
        <w:tc>
          <w:tcPr>
            <w:tcW w:w="6480" w:type="dxa"/>
            <w:noWrap/>
            <w:hideMark/>
          </w:tcPr>
          <w:p w14:paraId="769F7B08"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5F3FD213" w14:textId="77777777" w:rsidR="00653619" w:rsidRPr="00136566" w:rsidRDefault="00653619" w:rsidP="009C5209">
            <w:pPr>
              <w:pStyle w:val="TableText"/>
              <w:rPr>
                <w:noProof w:val="0"/>
              </w:rPr>
            </w:pPr>
            <w:r w:rsidRPr="00136566">
              <w:rPr>
                <w:noProof w:val="0"/>
              </w:rPr>
              <w:t>43,562</w:t>
            </w:r>
          </w:p>
        </w:tc>
        <w:tc>
          <w:tcPr>
            <w:tcW w:w="1584" w:type="dxa"/>
            <w:vAlign w:val="bottom"/>
          </w:tcPr>
          <w:p w14:paraId="2E6AF999" w14:textId="77777777" w:rsidR="00653619" w:rsidRPr="00136566" w:rsidRDefault="00653619" w:rsidP="009C5209">
            <w:pPr>
              <w:pStyle w:val="TableText"/>
              <w:rPr>
                <w:noProof w:val="0"/>
              </w:rPr>
            </w:pPr>
            <w:r w:rsidRPr="00136566">
              <w:rPr>
                <w:noProof w:val="0"/>
              </w:rPr>
              <w:t>0.82</w:t>
            </w:r>
          </w:p>
        </w:tc>
      </w:tr>
      <w:tr w:rsidR="00653619" w:rsidRPr="00136566" w14:paraId="0E663E94" w14:textId="77777777" w:rsidTr="009C5209">
        <w:trPr>
          <w:trHeight w:val="300"/>
        </w:trPr>
        <w:tc>
          <w:tcPr>
            <w:tcW w:w="6480" w:type="dxa"/>
            <w:noWrap/>
            <w:hideMark/>
          </w:tcPr>
          <w:p w14:paraId="74A1E4A5"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01CD72CD" w14:textId="77777777" w:rsidR="00653619" w:rsidRPr="00136566" w:rsidRDefault="00653619" w:rsidP="009C5209">
            <w:pPr>
              <w:pStyle w:val="TableText"/>
              <w:rPr>
                <w:noProof w:val="0"/>
              </w:rPr>
            </w:pPr>
            <w:r w:rsidRPr="00136566">
              <w:rPr>
                <w:noProof w:val="0"/>
              </w:rPr>
              <w:t>2,177</w:t>
            </w:r>
          </w:p>
        </w:tc>
        <w:tc>
          <w:tcPr>
            <w:tcW w:w="1584" w:type="dxa"/>
            <w:vAlign w:val="bottom"/>
          </w:tcPr>
          <w:p w14:paraId="41B9C278" w14:textId="77777777" w:rsidR="00653619" w:rsidRPr="00136566" w:rsidRDefault="00653619" w:rsidP="009C5209">
            <w:pPr>
              <w:pStyle w:val="TableText"/>
              <w:rPr>
                <w:noProof w:val="0"/>
              </w:rPr>
            </w:pPr>
            <w:r w:rsidRPr="00136566">
              <w:rPr>
                <w:noProof w:val="0"/>
              </w:rPr>
              <w:t>0.77</w:t>
            </w:r>
          </w:p>
        </w:tc>
      </w:tr>
      <w:tr w:rsidR="00653619" w:rsidRPr="00136566" w14:paraId="3A57B58B" w14:textId="77777777" w:rsidTr="009C5209">
        <w:trPr>
          <w:trHeight w:val="300"/>
        </w:trPr>
        <w:tc>
          <w:tcPr>
            <w:tcW w:w="6480" w:type="dxa"/>
            <w:noWrap/>
            <w:hideMark/>
          </w:tcPr>
          <w:p w14:paraId="037B7B1A"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332E44ED" w14:textId="77777777" w:rsidR="00653619" w:rsidRPr="00136566" w:rsidRDefault="00653619" w:rsidP="009C5209">
            <w:pPr>
              <w:pStyle w:val="TableText"/>
              <w:rPr>
                <w:noProof w:val="0"/>
              </w:rPr>
            </w:pPr>
            <w:r w:rsidRPr="00136566">
              <w:rPr>
                <w:noProof w:val="0"/>
              </w:rPr>
              <w:t>10,810</w:t>
            </w:r>
          </w:p>
        </w:tc>
        <w:tc>
          <w:tcPr>
            <w:tcW w:w="1584" w:type="dxa"/>
            <w:vAlign w:val="bottom"/>
          </w:tcPr>
          <w:p w14:paraId="1116FF95" w14:textId="77777777" w:rsidR="00653619" w:rsidRPr="00136566" w:rsidRDefault="00653619" w:rsidP="009C5209">
            <w:pPr>
              <w:pStyle w:val="TableText"/>
              <w:rPr>
                <w:noProof w:val="0"/>
              </w:rPr>
            </w:pPr>
            <w:r w:rsidRPr="00136566">
              <w:rPr>
                <w:noProof w:val="0"/>
              </w:rPr>
              <w:t>0.80</w:t>
            </w:r>
          </w:p>
        </w:tc>
      </w:tr>
      <w:tr w:rsidR="00653619" w:rsidRPr="00136566" w14:paraId="7825C81C" w14:textId="77777777" w:rsidTr="009C5209">
        <w:trPr>
          <w:trHeight w:val="300"/>
        </w:trPr>
        <w:tc>
          <w:tcPr>
            <w:tcW w:w="6480" w:type="dxa"/>
            <w:noWrap/>
            <w:hideMark/>
          </w:tcPr>
          <w:p w14:paraId="51DC7B19"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126B539D" w14:textId="77777777" w:rsidR="00653619" w:rsidRPr="00136566" w:rsidRDefault="00653619" w:rsidP="009C5209">
            <w:pPr>
              <w:pStyle w:val="TableText"/>
              <w:rPr>
                <w:noProof w:val="0"/>
              </w:rPr>
            </w:pPr>
            <w:r w:rsidRPr="00136566">
              <w:rPr>
                <w:noProof w:val="0"/>
              </w:rPr>
              <w:t>252,822</w:t>
            </w:r>
          </w:p>
        </w:tc>
        <w:tc>
          <w:tcPr>
            <w:tcW w:w="1584" w:type="dxa"/>
            <w:vAlign w:val="bottom"/>
          </w:tcPr>
          <w:p w14:paraId="3A73663B" w14:textId="77777777" w:rsidR="00653619" w:rsidRPr="00136566" w:rsidRDefault="00653619" w:rsidP="009C5209">
            <w:pPr>
              <w:pStyle w:val="TableText"/>
              <w:rPr>
                <w:noProof w:val="0"/>
              </w:rPr>
            </w:pPr>
            <w:r w:rsidRPr="00136566">
              <w:rPr>
                <w:noProof w:val="0"/>
              </w:rPr>
              <w:t>0.78</w:t>
            </w:r>
          </w:p>
        </w:tc>
      </w:tr>
      <w:tr w:rsidR="00653619" w:rsidRPr="00136566" w14:paraId="10FDE68A" w14:textId="77777777" w:rsidTr="009C5209">
        <w:trPr>
          <w:trHeight w:val="300"/>
        </w:trPr>
        <w:tc>
          <w:tcPr>
            <w:tcW w:w="6480" w:type="dxa"/>
            <w:noWrap/>
            <w:hideMark/>
          </w:tcPr>
          <w:p w14:paraId="5C7AE2D7"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715D37EE" w14:textId="77777777" w:rsidR="00653619" w:rsidRPr="00136566" w:rsidRDefault="00653619" w:rsidP="009C5209">
            <w:pPr>
              <w:pStyle w:val="TableText"/>
              <w:rPr>
                <w:noProof w:val="0"/>
              </w:rPr>
            </w:pPr>
            <w:r w:rsidRPr="00136566">
              <w:rPr>
                <w:noProof w:val="0"/>
              </w:rPr>
              <w:t>23,978</w:t>
            </w:r>
          </w:p>
        </w:tc>
        <w:tc>
          <w:tcPr>
            <w:tcW w:w="1584" w:type="dxa"/>
            <w:vAlign w:val="bottom"/>
          </w:tcPr>
          <w:p w14:paraId="20379FE5" w14:textId="77777777" w:rsidR="00653619" w:rsidRPr="00136566" w:rsidRDefault="00653619" w:rsidP="009C5209">
            <w:pPr>
              <w:pStyle w:val="TableText"/>
              <w:rPr>
                <w:noProof w:val="0"/>
              </w:rPr>
            </w:pPr>
            <w:r w:rsidRPr="00136566">
              <w:rPr>
                <w:noProof w:val="0"/>
              </w:rPr>
              <w:t>0.77</w:t>
            </w:r>
          </w:p>
        </w:tc>
      </w:tr>
      <w:tr w:rsidR="00653619" w:rsidRPr="00136566" w14:paraId="18979A34" w14:textId="77777777" w:rsidTr="009C5209">
        <w:trPr>
          <w:trHeight w:val="300"/>
        </w:trPr>
        <w:tc>
          <w:tcPr>
            <w:tcW w:w="6480" w:type="dxa"/>
            <w:tcBorders>
              <w:bottom w:val="nil"/>
            </w:tcBorders>
            <w:noWrap/>
            <w:hideMark/>
          </w:tcPr>
          <w:p w14:paraId="77820782"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5266FC17" w14:textId="77777777" w:rsidR="00653619" w:rsidRPr="00136566" w:rsidRDefault="00653619" w:rsidP="009C5209">
            <w:pPr>
              <w:pStyle w:val="TableText"/>
              <w:rPr>
                <w:noProof w:val="0"/>
              </w:rPr>
            </w:pPr>
            <w:r w:rsidRPr="00136566">
              <w:rPr>
                <w:noProof w:val="0"/>
              </w:rPr>
              <w:t>104,678</w:t>
            </w:r>
          </w:p>
        </w:tc>
        <w:tc>
          <w:tcPr>
            <w:tcW w:w="1584" w:type="dxa"/>
            <w:tcBorders>
              <w:bottom w:val="nil"/>
            </w:tcBorders>
            <w:vAlign w:val="bottom"/>
          </w:tcPr>
          <w:p w14:paraId="53E1CD8E" w14:textId="77777777" w:rsidR="00653619" w:rsidRPr="00136566" w:rsidRDefault="00653619" w:rsidP="009C5209">
            <w:pPr>
              <w:pStyle w:val="TableText"/>
              <w:rPr>
                <w:noProof w:val="0"/>
              </w:rPr>
            </w:pPr>
            <w:r w:rsidRPr="00136566">
              <w:rPr>
                <w:noProof w:val="0"/>
              </w:rPr>
              <w:t>0.80</w:t>
            </w:r>
          </w:p>
        </w:tc>
      </w:tr>
      <w:tr w:rsidR="00653619" w:rsidRPr="00136566" w14:paraId="5B78B694" w14:textId="77777777" w:rsidTr="009C5209">
        <w:trPr>
          <w:trHeight w:val="300"/>
        </w:trPr>
        <w:tc>
          <w:tcPr>
            <w:tcW w:w="6480" w:type="dxa"/>
            <w:tcBorders>
              <w:top w:val="nil"/>
              <w:bottom w:val="single" w:sz="4" w:space="0" w:color="auto"/>
            </w:tcBorders>
            <w:noWrap/>
          </w:tcPr>
          <w:p w14:paraId="0B0379A9"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single" w:sz="4" w:space="0" w:color="auto"/>
            </w:tcBorders>
            <w:vAlign w:val="bottom"/>
          </w:tcPr>
          <w:p w14:paraId="1F5F07C9" w14:textId="77777777" w:rsidR="00653619" w:rsidRPr="00136566" w:rsidRDefault="00653619" w:rsidP="009C5209">
            <w:pPr>
              <w:pStyle w:val="TableText"/>
              <w:rPr>
                <w:noProof w:val="0"/>
              </w:rPr>
            </w:pPr>
            <w:r w:rsidRPr="00136566">
              <w:rPr>
                <w:noProof w:val="0"/>
              </w:rPr>
              <w:t>16,800</w:t>
            </w:r>
          </w:p>
        </w:tc>
        <w:tc>
          <w:tcPr>
            <w:tcW w:w="1584" w:type="dxa"/>
            <w:tcBorders>
              <w:top w:val="nil"/>
              <w:bottom w:val="single" w:sz="4" w:space="0" w:color="auto"/>
            </w:tcBorders>
            <w:vAlign w:val="bottom"/>
          </w:tcPr>
          <w:p w14:paraId="1BBA7720" w14:textId="77777777" w:rsidR="00653619" w:rsidRPr="00136566" w:rsidRDefault="00653619" w:rsidP="009C5209">
            <w:pPr>
              <w:pStyle w:val="TableText"/>
              <w:rPr>
                <w:noProof w:val="0"/>
              </w:rPr>
            </w:pPr>
            <w:r w:rsidRPr="00136566">
              <w:rPr>
                <w:noProof w:val="0"/>
              </w:rPr>
              <w:t>0.83</w:t>
            </w:r>
          </w:p>
        </w:tc>
      </w:tr>
      <w:tr w:rsidR="00653619" w:rsidRPr="00136566" w14:paraId="697D2994" w14:textId="77777777" w:rsidTr="009C5209">
        <w:trPr>
          <w:trHeight w:val="300"/>
        </w:trPr>
        <w:tc>
          <w:tcPr>
            <w:tcW w:w="6480" w:type="dxa"/>
            <w:tcBorders>
              <w:top w:val="single" w:sz="4" w:space="0" w:color="auto"/>
              <w:bottom w:val="nil"/>
            </w:tcBorders>
            <w:noWrap/>
          </w:tcPr>
          <w:p w14:paraId="41012F32"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657C6C6D" w14:textId="77777777" w:rsidR="00653619" w:rsidRPr="00136566" w:rsidRDefault="00653619" w:rsidP="009C5209">
            <w:pPr>
              <w:pStyle w:val="TableText"/>
              <w:rPr>
                <w:noProof w:val="0"/>
              </w:rPr>
            </w:pPr>
            <w:r w:rsidRPr="00136566">
              <w:rPr>
                <w:noProof w:val="0"/>
              </w:rPr>
              <w:t>51,514</w:t>
            </w:r>
          </w:p>
        </w:tc>
        <w:tc>
          <w:tcPr>
            <w:tcW w:w="1584" w:type="dxa"/>
            <w:tcBorders>
              <w:top w:val="single" w:sz="4" w:space="0" w:color="auto"/>
              <w:bottom w:val="nil"/>
            </w:tcBorders>
            <w:vAlign w:val="bottom"/>
          </w:tcPr>
          <w:p w14:paraId="71587493" w14:textId="77777777" w:rsidR="00653619" w:rsidRPr="00136566" w:rsidRDefault="00653619" w:rsidP="009C5209">
            <w:pPr>
              <w:pStyle w:val="TableText"/>
              <w:rPr>
                <w:noProof w:val="0"/>
              </w:rPr>
            </w:pPr>
            <w:r w:rsidRPr="00136566">
              <w:rPr>
                <w:noProof w:val="0"/>
              </w:rPr>
              <w:t>0.75</w:t>
            </w:r>
          </w:p>
        </w:tc>
      </w:tr>
      <w:tr w:rsidR="00653619" w:rsidRPr="00136566" w14:paraId="31F9A547" w14:textId="77777777" w:rsidTr="009C5209">
        <w:trPr>
          <w:trHeight w:val="300"/>
        </w:trPr>
        <w:tc>
          <w:tcPr>
            <w:tcW w:w="6480" w:type="dxa"/>
            <w:tcBorders>
              <w:top w:val="nil"/>
              <w:bottom w:val="single" w:sz="4" w:space="0" w:color="auto"/>
            </w:tcBorders>
            <w:noWrap/>
          </w:tcPr>
          <w:p w14:paraId="01B10E7A"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00850D88" w14:textId="77777777" w:rsidR="00653619" w:rsidRPr="00136566" w:rsidRDefault="00653619" w:rsidP="009C5209">
            <w:pPr>
              <w:pStyle w:val="TableText"/>
              <w:rPr>
                <w:noProof w:val="0"/>
              </w:rPr>
            </w:pPr>
            <w:r w:rsidRPr="00136566">
              <w:rPr>
                <w:noProof w:val="0"/>
              </w:rPr>
              <w:t>408,052</w:t>
            </w:r>
          </w:p>
        </w:tc>
        <w:tc>
          <w:tcPr>
            <w:tcW w:w="1584" w:type="dxa"/>
            <w:tcBorders>
              <w:top w:val="nil"/>
              <w:bottom w:val="single" w:sz="4" w:space="0" w:color="auto"/>
            </w:tcBorders>
            <w:vAlign w:val="bottom"/>
          </w:tcPr>
          <w:p w14:paraId="0B64B829" w14:textId="77777777" w:rsidR="00653619" w:rsidRPr="00136566" w:rsidRDefault="00653619" w:rsidP="009C5209">
            <w:pPr>
              <w:pStyle w:val="TableText"/>
              <w:rPr>
                <w:noProof w:val="0"/>
              </w:rPr>
            </w:pPr>
            <w:r w:rsidRPr="00136566">
              <w:rPr>
                <w:noProof w:val="0"/>
              </w:rPr>
              <w:t>0.81</w:t>
            </w:r>
          </w:p>
        </w:tc>
      </w:tr>
      <w:tr w:rsidR="00653619" w:rsidRPr="00136566" w14:paraId="4AA13D8B" w14:textId="77777777" w:rsidTr="009C5209">
        <w:trPr>
          <w:trHeight w:val="300"/>
        </w:trPr>
        <w:tc>
          <w:tcPr>
            <w:tcW w:w="6480" w:type="dxa"/>
            <w:tcBorders>
              <w:top w:val="single" w:sz="4" w:space="0" w:color="auto"/>
              <w:bottom w:val="nil"/>
            </w:tcBorders>
            <w:noWrap/>
          </w:tcPr>
          <w:p w14:paraId="514657D6"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12A47DE5" w14:textId="77777777" w:rsidR="00653619" w:rsidRPr="00136566" w:rsidRDefault="00653619" w:rsidP="009C5209">
            <w:pPr>
              <w:pStyle w:val="TableText"/>
              <w:rPr>
                <w:noProof w:val="0"/>
              </w:rPr>
            </w:pPr>
            <w:r w:rsidRPr="00136566">
              <w:rPr>
                <w:noProof w:val="0"/>
              </w:rPr>
              <w:t>3,765</w:t>
            </w:r>
          </w:p>
        </w:tc>
        <w:tc>
          <w:tcPr>
            <w:tcW w:w="1584" w:type="dxa"/>
            <w:tcBorders>
              <w:top w:val="single" w:sz="4" w:space="0" w:color="auto"/>
              <w:bottom w:val="nil"/>
            </w:tcBorders>
            <w:vAlign w:val="bottom"/>
          </w:tcPr>
          <w:p w14:paraId="4B7E62CD" w14:textId="77777777" w:rsidR="00653619" w:rsidRPr="00136566" w:rsidRDefault="00653619" w:rsidP="009C5209">
            <w:pPr>
              <w:pStyle w:val="TableText"/>
              <w:rPr>
                <w:noProof w:val="0"/>
              </w:rPr>
            </w:pPr>
            <w:r w:rsidRPr="00136566">
              <w:rPr>
                <w:noProof w:val="0"/>
              </w:rPr>
              <w:t>0.75</w:t>
            </w:r>
          </w:p>
        </w:tc>
      </w:tr>
      <w:tr w:rsidR="00653619" w:rsidRPr="00136566" w14:paraId="0D3F2AE2" w14:textId="77777777" w:rsidTr="009C5209">
        <w:trPr>
          <w:trHeight w:val="300"/>
        </w:trPr>
        <w:tc>
          <w:tcPr>
            <w:tcW w:w="6480" w:type="dxa"/>
            <w:tcBorders>
              <w:top w:val="nil"/>
              <w:bottom w:val="single" w:sz="4" w:space="0" w:color="auto"/>
            </w:tcBorders>
            <w:noWrap/>
          </w:tcPr>
          <w:p w14:paraId="26C2ECFE"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1F0A8A8B" w14:textId="77777777" w:rsidR="00653619" w:rsidRPr="00136566" w:rsidRDefault="00653619" w:rsidP="009C5209">
            <w:pPr>
              <w:pStyle w:val="TableText"/>
              <w:rPr>
                <w:noProof w:val="0"/>
              </w:rPr>
            </w:pPr>
            <w:r w:rsidRPr="00136566">
              <w:rPr>
                <w:noProof w:val="0"/>
              </w:rPr>
              <w:t>455,801</w:t>
            </w:r>
          </w:p>
        </w:tc>
        <w:tc>
          <w:tcPr>
            <w:tcW w:w="1584" w:type="dxa"/>
            <w:tcBorders>
              <w:top w:val="nil"/>
              <w:bottom w:val="single" w:sz="4" w:space="0" w:color="auto"/>
            </w:tcBorders>
            <w:vAlign w:val="bottom"/>
          </w:tcPr>
          <w:p w14:paraId="7271A7CC" w14:textId="77777777" w:rsidR="00653619" w:rsidRPr="00136566" w:rsidRDefault="00653619" w:rsidP="009C5209">
            <w:pPr>
              <w:pStyle w:val="TableText"/>
              <w:rPr>
                <w:noProof w:val="0"/>
              </w:rPr>
            </w:pPr>
            <w:r w:rsidRPr="00136566">
              <w:rPr>
                <w:noProof w:val="0"/>
              </w:rPr>
              <w:t>0.82</w:t>
            </w:r>
          </w:p>
        </w:tc>
      </w:tr>
      <w:tr w:rsidR="00653619" w:rsidRPr="00136566" w14:paraId="595DE870" w14:textId="77777777" w:rsidTr="009C5209">
        <w:trPr>
          <w:trHeight w:val="300"/>
        </w:trPr>
        <w:tc>
          <w:tcPr>
            <w:tcW w:w="6480" w:type="dxa"/>
            <w:tcBorders>
              <w:top w:val="single" w:sz="4" w:space="0" w:color="auto"/>
              <w:bottom w:val="nil"/>
            </w:tcBorders>
            <w:noWrap/>
          </w:tcPr>
          <w:p w14:paraId="4B5CD7A0" w14:textId="77777777" w:rsidR="00653619" w:rsidRPr="00136566" w:rsidRDefault="00653619" w:rsidP="009C5209">
            <w:pPr>
              <w:pStyle w:val="TableText"/>
              <w:rPr>
                <w:noProof w:val="0"/>
              </w:rPr>
            </w:pPr>
            <w:r w:rsidRPr="00136566">
              <w:rPr>
                <w:noProof w:val="0"/>
              </w:rPr>
              <w:t>Military</w:t>
            </w:r>
          </w:p>
        </w:tc>
        <w:tc>
          <w:tcPr>
            <w:tcW w:w="1152" w:type="dxa"/>
            <w:tcBorders>
              <w:top w:val="single" w:sz="4" w:space="0" w:color="auto"/>
              <w:bottom w:val="nil"/>
            </w:tcBorders>
            <w:vAlign w:val="bottom"/>
          </w:tcPr>
          <w:p w14:paraId="43C8DF74" w14:textId="77777777" w:rsidR="00653619" w:rsidRPr="00136566" w:rsidRDefault="00653619" w:rsidP="009C5209">
            <w:pPr>
              <w:pStyle w:val="TableText"/>
              <w:rPr>
                <w:noProof w:val="0"/>
              </w:rPr>
            </w:pPr>
            <w:r w:rsidRPr="00136566">
              <w:rPr>
                <w:noProof w:val="0"/>
              </w:rPr>
              <w:t>4,774</w:t>
            </w:r>
          </w:p>
        </w:tc>
        <w:tc>
          <w:tcPr>
            <w:tcW w:w="1584" w:type="dxa"/>
            <w:tcBorders>
              <w:top w:val="single" w:sz="4" w:space="0" w:color="auto"/>
              <w:bottom w:val="nil"/>
            </w:tcBorders>
            <w:vAlign w:val="bottom"/>
          </w:tcPr>
          <w:p w14:paraId="0C31462D" w14:textId="77777777" w:rsidR="00653619" w:rsidRPr="00136566" w:rsidRDefault="00653619" w:rsidP="009C5209">
            <w:pPr>
              <w:pStyle w:val="TableText"/>
              <w:rPr>
                <w:noProof w:val="0"/>
              </w:rPr>
            </w:pPr>
            <w:r w:rsidRPr="00136566">
              <w:rPr>
                <w:noProof w:val="0"/>
              </w:rPr>
              <w:t>0.80</w:t>
            </w:r>
          </w:p>
        </w:tc>
      </w:tr>
      <w:tr w:rsidR="00653619" w:rsidRPr="00136566" w14:paraId="0126C567" w14:textId="77777777" w:rsidTr="009C5209">
        <w:trPr>
          <w:trHeight w:val="300"/>
        </w:trPr>
        <w:tc>
          <w:tcPr>
            <w:tcW w:w="6480" w:type="dxa"/>
            <w:tcBorders>
              <w:top w:val="nil"/>
              <w:bottom w:val="single" w:sz="4" w:space="0" w:color="auto"/>
            </w:tcBorders>
            <w:noWrap/>
          </w:tcPr>
          <w:p w14:paraId="02AB0475"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75D6A1F7" w14:textId="77777777" w:rsidR="00653619" w:rsidRPr="00136566" w:rsidRDefault="00653619" w:rsidP="009C5209">
            <w:pPr>
              <w:pStyle w:val="TableText"/>
              <w:rPr>
                <w:noProof w:val="0"/>
              </w:rPr>
            </w:pPr>
            <w:r w:rsidRPr="00136566">
              <w:rPr>
                <w:noProof w:val="0"/>
              </w:rPr>
              <w:t>454,792</w:t>
            </w:r>
          </w:p>
        </w:tc>
        <w:tc>
          <w:tcPr>
            <w:tcW w:w="1584" w:type="dxa"/>
            <w:tcBorders>
              <w:top w:val="nil"/>
              <w:bottom w:val="single" w:sz="4" w:space="0" w:color="auto"/>
            </w:tcBorders>
            <w:vAlign w:val="bottom"/>
          </w:tcPr>
          <w:p w14:paraId="46107A0B" w14:textId="77777777" w:rsidR="00653619" w:rsidRPr="00136566" w:rsidRDefault="00653619" w:rsidP="009C5209">
            <w:pPr>
              <w:pStyle w:val="TableText"/>
              <w:rPr>
                <w:noProof w:val="0"/>
              </w:rPr>
            </w:pPr>
            <w:r w:rsidRPr="00136566">
              <w:rPr>
                <w:noProof w:val="0"/>
              </w:rPr>
              <w:t>0.82</w:t>
            </w:r>
          </w:p>
        </w:tc>
      </w:tr>
      <w:tr w:rsidR="00653619" w:rsidRPr="00136566" w14:paraId="1A9EDD5F" w14:textId="77777777" w:rsidTr="009C5209">
        <w:trPr>
          <w:trHeight w:val="300"/>
        </w:trPr>
        <w:tc>
          <w:tcPr>
            <w:tcW w:w="6480" w:type="dxa"/>
            <w:tcBorders>
              <w:top w:val="single" w:sz="4" w:space="0" w:color="auto"/>
              <w:bottom w:val="nil"/>
            </w:tcBorders>
            <w:noWrap/>
          </w:tcPr>
          <w:p w14:paraId="476FA5E2"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213BA20D" w14:textId="77777777" w:rsidR="00653619" w:rsidRPr="00136566" w:rsidRDefault="00653619" w:rsidP="009C5209">
            <w:pPr>
              <w:pStyle w:val="TableText"/>
              <w:rPr>
                <w:noProof w:val="0"/>
              </w:rPr>
            </w:pPr>
            <w:r w:rsidRPr="00136566">
              <w:rPr>
                <w:noProof w:val="0"/>
              </w:rPr>
              <w:t>15,205</w:t>
            </w:r>
          </w:p>
        </w:tc>
        <w:tc>
          <w:tcPr>
            <w:tcW w:w="1584" w:type="dxa"/>
            <w:tcBorders>
              <w:top w:val="single" w:sz="4" w:space="0" w:color="auto"/>
              <w:bottom w:val="nil"/>
            </w:tcBorders>
            <w:vAlign w:val="bottom"/>
          </w:tcPr>
          <w:p w14:paraId="07C48E97" w14:textId="77777777" w:rsidR="00653619" w:rsidRPr="00136566" w:rsidRDefault="00653619" w:rsidP="009C5209">
            <w:pPr>
              <w:pStyle w:val="TableText"/>
              <w:rPr>
                <w:noProof w:val="0"/>
              </w:rPr>
            </w:pPr>
            <w:r w:rsidRPr="00136566">
              <w:rPr>
                <w:noProof w:val="0"/>
              </w:rPr>
              <w:t>0.76</w:t>
            </w:r>
          </w:p>
        </w:tc>
      </w:tr>
      <w:tr w:rsidR="00653619" w:rsidRPr="00136566" w14:paraId="3EC84642" w14:textId="77777777" w:rsidTr="009C5209">
        <w:trPr>
          <w:trHeight w:val="300"/>
        </w:trPr>
        <w:tc>
          <w:tcPr>
            <w:tcW w:w="6480" w:type="dxa"/>
            <w:tcBorders>
              <w:top w:val="nil"/>
              <w:bottom w:val="single" w:sz="4" w:space="0" w:color="auto"/>
            </w:tcBorders>
            <w:noWrap/>
          </w:tcPr>
          <w:p w14:paraId="5B9F46EC"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4" w:space="0" w:color="auto"/>
            </w:tcBorders>
            <w:vAlign w:val="bottom"/>
          </w:tcPr>
          <w:p w14:paraId="0870BB88" w14:textId="77777777" w:rsidR="00653619" w:rsidRPr="00136566" w:rsidRDefault="00653619" w:rsidP="009C5209">
            <w:pPr>
              <w:pStyle w:val="TableText"/>
              <w:rPr>
                <w:noProof w:val="0"/>
              </w:rPr>
            </w:pPr>
            <w:r w:rsidRPr="00136566">
              <w:rPr>
                <w:noProof w:val="0"/>
              </w:rPr>
              <w:t>444,361</w:t>
            </w:r>
          </w:p>
        </w:tc>
        <w:tc>
          <w:tcPr>
            <w:tcW w:w="1584" w:type="dxa"/>
            <w:tcBorders>
              <w:top w:val="nil"/>
              <w:bottom w:val="single" w:sz="4" w:space="0" w:color="auto"/>
            </w:tcBorders>
            <w:vAlign w:val="bottom"/>
          </w:tcPr>
          <w:p w14:paraId="67D7042E" w14:textId="77777777" w:rsidR="00653619" w:rsidRPr="00136566" w:rsidRDefault="00653619" w:rsidP="009C5209">
            <w:pPr>
              <w:pStyle w:val="TableText"/>
              <w:rPr>
                <w:noProof w:val="0"/>
              </w:rPr>
            </w:pPr>
            <w:r w:rsidRPr="00136566">
              <w:rPr>
                <w:noProof w:val="0"/>
              </w:rPr>
              <w:t>0.82</w:t>
            </w:r>
          </w:p>
        </w:tc>
      </w:tr>
      <w:tr w:rsidR="00653619" w:rsidRPr="00136566" w14:paraId="0D7990DC" w14:textId="77777777" w:rsidTr="009C5209">
        <w:trPr>
          <w:trHeight w:val="300"/>
        </w:trPr>
        <w:tc>
          <w:tcPr>
            <w:tcW w:w="6480" w:type="dxa"/>
            <w:tcBorders>
              <w:top w:val="single" w:sz="4" w:space="0" w:color="auto"/>
              <w:bottom w:val="nil"/>
            </w:tcBorders>
            <w:noWrap/>
          </w:tcPr>
          <w:p w14:paraId="243C1AE2" w14:textId="77777777" w:rsidR="00653619" w:rsidRPr="00136566" w:rsidRDefault="00653619" w:rsidP="009C5209">
            <w:pPr>
              <w:pStyle w:val="TableText"/>
              <w:rPr>
                <w:noProof w:val="0"/>
              </w:rPr>
            </w:pPr>
            <w:r w:rsidRPr="00136566">
              <w:rPr>
                <w:noProof w:val="0"/>
              </w:rPr>
              <w:t>American Indian or Alaska Native (Primary ethnicity—not economically disadvantaged)</w:t>
            </w:r>
          </w:p>
        </w:tc>
        <w:tc>
          <w:tcPr>
            <w:tcW w:w="1152" w:type="dxa"/>
            <w:tcBorders>
              <w:top w:val="single" w:sz="4" w:space="0" w:color="auto"/>
              <w:bottom w:val="nil"/>
            </w:tcBorders>
            <w:vAlign w:val="bottom"/>
          </w:tcPr>
          <w:p w14:paraId="30E01FD4" w14:textId="77777777" w:rsidR="00653619" w:rsidRPr="00136566" w:rsidRDefault="00653619" w:rsidP="009C5209">
            <w:pPr>
              <w:pStyle w:val="TableText"/>
              <w:rPr>
                <w:noProof w:val="0"/>
              </w:rPr>
            </w:pPr>
            <w:r w:rsidRPr="00136566">
              <w:rPr>
                <w:noProof w:val="0"/>
              </w:rPr>
              <w:t>851</w:t>
            </w:r>
          </w:p>
        </w:tc>
        <w:tc>
          <w:tcPr>
            <w:tcW w:w="1584" w:type="dxa"/>
            <w:tcBorders>
              <w:top w:val="single" w:sz="4" w:space="0" w:color="auto"/>
              <w:bottom w:val="nil"/>
            </w:tcBorders>
            <w:vAlign w:val="bottom"/>
          </w:tcPr>
          <w:p w14:paraId="2131C5AF" w14:textId="77777777" w:rsidR="00653619" w:rsidRPr="00136566" w:rsidRDefault="00653619" w:rsidP="009C5209">
            <w:pPr>
              <w:pStyle w:val="TableText"/>
              <w:rPr>
                <w:noProof w:val="0"/>
              </w:rPr>
            </w:pPr>
            <w:r w:rsidRPr="00136566">
              <w:rPr>
                <w:noProof w:val="0"/>
              </w:rPr>
              <w:t>0.81</w:t>
            </w:r>
          </w:p>
        </w:tc>
      </w:tr>
      <w:tr w:rsidR="00653619" w:rsidRPr="00136566" w14:paraId="020E9BEF" w14:textId="77777777" w:rsidTr="009C5209">
        <w:trPr>
          <w:trHeight w:val="300"/>
        </w:trPr>
        <w:tc>
          <w:tcPr>
            <w:tcW w:w="6480" w:type="dxa"/>
            <w:tcBorders>
              <w:top w:val="nil"/>
              <w:bottom w:val="nil"/>
            </w:tcBorders>
            <w:noWrap/>
          </w:tcPr>
          <w:p w14:paraId="0BB709F0"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0804F0A4" w14:textId="77777777" w:rsidR="00653619" w:rsidRPr="00136566" w:rsidRDefault="00653619" w:rsidP="009C5209">
            <w:pPr>
              <w:pStyle w:val="TableText"/>
              <w:rPr>
                <w:noProof w:val="0"/>
              </w:rPr>
            </w:pPr>
            <w:r w:rsidRPr="00136566">
              <w:rPr>
                <w:noProof w:val="0"/>
              </w:rPr>
              <w:t>1,509</w:t>
            </w:r>
          </w:p>
        </w:tc>
        <w:tc>
          <w:tcPr>
            <w:tcW w:w="1584" w:type="dxa"/>
            <w:tcBorders>
              <w:top w:val="nil"/>
              <w:bottom w:val="nil"/>
            </w:tcBorders>
            <w:vAlign w:val="bottom"/>
          </w:tcPr>
          <w:p w14:paraId="40907CC0" w14:textId="77777777" w:rsidR="00653619" w:rsidRPr="00136566" w:rsidRDefault="00653619" w:rsidP="009C5209">
            <w:pPr>
              <w:pStyle w:val="TableText"/>
              <w:rPr>
                <w:noProof w:val="0"/>
              </w:rPr>
            </w:pPr>
            <w:r w:rsidRPr="00136566">
              <w:rPr>
                <w:noProof w:val="0"/>
              </w:rPr>
              <w:t>0.74</w:t>
            </w:r>
          </w:p>
        </w:tc>
      </w:tr>
      <w:tr w:rsidR="00653619" w:rsidRPr="00136566" w14:paraId="35DA6E24" w14:textId="77777777" w:rsidTr="009C5209">
        <w:trPr>
          <w:trHeight w:val="300"/>
        </w:trPr>
        <w:tc>
          <w:tcPr>
            <w:tcW w:w="6480" w:type="dxa"/>
            <w:noWrap/>
          </w:tcPr>
          <w:p w14:paraId="0580CC8F"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vAlign w:val="bottom"/>
          </w:tcPr>
          <w:p w14:paraId="39344E49" w14:textId="77777777" w:rsidR="00653619" w:rsidRPr="00136566" w:rsidRDefault="00653619" w:rsidP="009C5209">
            <w:pPr>
              <w:pStyle w:val="TableText"/>
              <w:rPr>
                <w:noProof w:val="0"/>
              </w:rPr>
            </w:pPr>
            <w:r w:rsidRPr="00136566">
              <w:rPr>
                <w:noProof w:val="0"/>
              </w:rPr>
              <w:t>27,169</w:t>
            </w:r>
          </w:p>
        </w:tc>
        <w:tc>
          <w:tcPr>
            <w:tcW w:w="1584" w:type="dxa"/>
            <w:vAlign w:val="bottom"/>
          </w:tcPr>
          <w:p w14:paraId="26AC2A2B" w14:textId="77777777" w:rsidR="00653619" w:rsidRPr="00136566" w:rsidRDefault="00653619" w:rsidP="009C5209">
            <w:pPr>
              <w:pStyle w:val="TableText"/>
              <w:rPr>
                <w:noProof w:val="0"/>
              </w:rPr>
            </w:pPr>
            <w:r w:rsidRPr="00136566">
              <w:rPr>
                <w:noProof w:val="0"/>
              </w:rPr>
              <w:t>0.78</w:t>
            </w:r>
          </w:p>
        </w:tc>
      </w:tr>
      <w:tr w:rsidR="00653619" w:rsidRPr="00136566" w14:paraId="2DCC9DCC" w14:textId="77777777" w:rsidTr="009C5209">
        <w:trPr>
          <w:trHeight w:val="300"/>
        </w:trPr>
        <w:tc>
          <w:tcPr>
            <w:tcW w:w="6480" w:type="dxa"/>
            <w:tcBorders>
              <w:top w:val="nil"/>
            </w:tcBorders>
            <w:noWrap/>
          </w:tcPr>
          <w:p w14:paraId="17C02F9A"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tcBorders>
              <w:top w:val="nil"/>
            </w:tcBorders>
            <w:vAlign w:val="bottom"/>
          </w:tcPr>
          <w:p w14:paraId="42EED63A" w14:textId="77777777" w:rsidR="00653619" w:rsidRPr="00136566" w:rsidRDefault="00653619" w:rsidP="009C5209">
            <w:pPr>
              <w:pStyle w:val="TableText"/>
              <w:rPr>
                <w:noProof w:val="0"/>
              </w:rPr>
            </w:pPr>
            <w:r w:rsidRPr="00136566">
              <w:rPr>
                <w:noProof w:val="0"/>
              </w:rPr>
              <w:t>16,393</w:t>
            </w:r>
          </w:p>
        </w:tc>
        <w:tc>
          <w:tcPr>
            <w:tcW w:w="1584" w:type="dxa"/>
            <w:tcBorders>
              <w:top w:val="nil"/>
            </w:tcBorders>
            <w:vAlign w:val="bottom"/>
          </w:tcPr>
          <w:p w14:paraId="5F9D3A26" w14:textId="77777777" w:rsidR="00653619" w:rsidRPr="00136566" w:rsidRDefault="00653619" w:rsidP="009C5209">
            <w:pPr>
              <w:pStyle w:val="TableText"/>
              <w:rPr>
                <w:noProof w:val="0"/>
              </w:rPr>
            </w:pPr>
            <w:r w:rsidRPr="00136566">
              <w:rPr>
                <w:noProof w:val="0"/>
              </w:rPr>
              <w:t>0.80</w:t>
            </w:r>
          </w:p>
        </w:tc>
      </w:tr>
      <w:tr w:rsidR="00653619" w:rsidRPr="00136566" w14:paraId="64301424" w14:textId="77777777" w:rsidTr="009C5209">
        <w:trPr>
          <w:trHeight w:val="300"/>
        </w:trPr>
        <w:tc>
          <w:tcPr>
            <w:tcW w:w="6480" w:type="dxa"/>
            <w:noWrap/>
          </w:tcPr>
          <w:p w14:paraId="1DCE545B" w14:textId="77777777" w:rsidR="00653619" w:rsidRPr="00136566" w:rsidRDefault="00653619" w:rsidP="009C5209">
            <w:pPr>
              <w:pStyle w:val="TableText"/>
              <w:keepNext/>
              <w:rPr>
                <w:noProof w:val="0"/>
              </w:rPr>
            </w:pPr>
            <w:r w:rsidRPr="00136566">
              <w:rPr>
                <w:noProof w:val="0"/>
              </w:rPr>
              <w:t>Native Hawaiian or Other Pacific Islander (Primary ethnicity—not economically disadvantaged)</w:t>
            </w:r>
          </w:p>
        </w:tc>
        <w:tc>
          <w:tcPr>
            <w:tcW w:w="1152" w:type="dxa"/>
            <w:vAlign w:val="bottom"/>
          </w:tcPr>
          <w:p w14:paraId="0F86F836" w14:textId="77777777" w:rsidR="00653619" w:rsidRPr="00136566" w:rsidRDefault="00653619" w:rsidP="009C5209">
            <w:pPr>
              <w:pStyle w:val="TableText"/>
              <w:rPr>
                <w:noProof w:val="0"/>
              </w:rPr>
            </w:pPr>
            <w:r w:rsidRPr="00136566">
              <w:rPr>
                <w:noProof w:val="0"/>
              </w:rPr>
              <w:t>783</w:t>
            </w:r>
          </w:p>
        </w:tc>
        <w:tc>
          <w:tcPr>
            <w:tcW w:w="1584" w:type="dxa"/>
            <w:vAlign w:val="bottom"/>
          </w:tcPr>
          <w:p w14:paraId="47ECD83A" w14:textId="77777777" w:rsidR="00653619" w:rsidRPr="00136566" w:rsidRDefault="00653619" w:rsidP="009C5209">
            <w:pPr>
              <w:pStyle w:val="TableText"/>
              <w:rPr>
                <w:noProof w:val="0"/>
              </w:rPr>
            </w:pPr>
            <w:r w:rsidRPr="00136566">
              <w:rPr>
                <w:noProof w:val="0"/>
              </w:rPr>
              <w:t>0.79</w:t>
            </w:r>
          </w:p>
        </w:tc>
      </w:tr>
      <w:tr w:rsidR="00653619" w:rsidRPr="00136566" w14:paraId="5AD3ECCA" w14:textId="77777777" w:rsidTr="009C5209">
        <w:trPr>
          <w:trHeight w:val="300"/>
        </w:trPr>
        <w:tc>
          <w:tcPr>
            <w:tcW w:w="6480" w:type="dxa"/>
            <w:noWrap/>
          </w:tcPr>
          <w:p w14:paraId="23819893"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3DC6FDAB" w14:textId="77777777" w:rsidR="00653619" w:rsidRPr="00136566" w:rsidRDefault="00653619" w:rsidP="009C5209">
            <w:pPr>
              <w:pStyle w:val="TableText"/>
              <w:rPr>
                <w:noProof w:val="0"/>
              </w:rPr>
            </w:pPr>
            <w:r w:rsidRPr="00136566">
              <w:rPr>
                <w:noProof w:val="0"/>
              </w:rPr>
              <w:t>1,394</w:t>
            </w:r>
          </w:p>
        </w:tc>
        <w:tc>
          <w:tcPr>
            <w:tcW w:w="1584" w:type="dxa"/>
            <w:vAlign w:val="bottom"/>
          </w:tcPr>
          <w:p w14:paraId="15FE60CA" w14:textId="77777777" w:rsidR="00653619" w:rsidRPr="00136566" w:rsidRDefault="00653619" w:rsidP="009C5209">
            <w:pPr>
              <w:pStyle w:val="TableText"/>
              <w:rPr>
                <w:noProof w:val="0"/>
              </w:rPr>
            </w:pPr>
            <w:r w:rsidRPr="00136566">
              <w:rPr>
                <w:noProof w:val="0"/>
              </w:rPr>
              <w:t>0.73</w:t>
            </w:r>
          </w:p>
        </w:tc>
      </w:tr>
      <w:tr w:rsidR="00653619" w:rsidRPr="00136566" w14:paraId="1028A677" w14:textId="77777777" w:rsidTr="009C5209">
        <w:trPr>
          <w:trHeight w:val="300"/>
        </w:trPr>
        <w:tc>
          <w:tcPr>
            <w:tcW w:w="6480" w:type="dxa"/>
            <w:noWrap/>
          </w:tcPr>
          <w:p w14:paraId="0F2FDF32" w14:textId="77777777" w:rsidR="00653619" w:rsidRPr="00136566" w:rsidRDefault="00653619" w:rsidP="009C5209">
            <w:pPr>
              <w:pStyle w:val="TableText"/>
              <w:keepNext/>
              <w:rPr>
                <w:noProof w:val="0"/>
              </w:rPr>
            </w:pPr>
            <w:r w:rsidRPr="00136566">
              <w:rPr>
                <w:noProof w:val="0"/>
              </w:rPr>
              <w:lastRenderedPageBreak/>
              <w:t>Filipino (Primary ethnicity—not economically disadvantaged)</w:t>
            </w:r>
          </w:p>
        </w:tc>
        <w:tc>
          <w:tcPr>
            <w:tcW w:w="1152" w:type="dxa"/>
            <w:vAlign w:val="bottom"/>
          </w:tcPr>
          <w:p w14:paraId="3A924486" w14:textId="77777777" w:rsidR="00653619" w:rsidRPr="00136566" w:rsidRDefault="00653619" w:rsidP="009C5209">
            <w:pPr>
              <w:pStyle w:val="TableText"/>
              <w:rPr>
                <w:noProof w:val="0"/>
              </w:rPr>
            </w:pPr>
            <w:r w:rsidRPr="00136566">
              <w:rPr>
                <w:noProof w:val="0"/>
              </w:rPr>
              <w:t>7,112</w:t>
            </w:r>
          </w:p>
        </w:tc>
        <w:tc>
          <w:tcPr>
            <w:tcW w:w="1584" w:type="dxa"/>
            <w:vAlign w:val="bottom"/>
          </w:tcPr>
          <w:p w14:paraId="185BADD6" w14:textId="77777777" w:rsidR="00653619" w:rsidRPr="00136566" w:rsidRDefault="00653619" w:rsidP="009C5209">
            <w:pPr>
              <w:pStyle w:val="TableText"/>
              <w:rPr>
                <w:noProof w:val="0"/>
              </w:rPr>
            </w:pPr>
            <w:r w:rsidRPr="00136566">
              <w:rPr>
                <w:noProof w:val="0"/>
              </w:rPr>
              <w:t>0.79</w:t>
            </w:r>
          </w:p>
        </w:tc>
      </w:tr>
      <w:tr w:rsidR="00653619" w:rsidRPr="00136566" w14:paraId="2542A400" w14:textId="77777777" w:rsidTr="009C5209">
        <w:trPr>
          <w:trHeight w:val="300"/>
        </w:trPr>
        <w:tc>
          <w:tcPr>
            <w:tcW w:w="6480" w:type="dxa"/>
            <w:noWrap/>
          </w:tcPr>
          <w:p w14:paraId="0286CDCB"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08919ED2" w14:textId="77777777" w:rsidR="00653619" w:rsidRPr="00136566" w:rsidRDefault="00653619" w:rsidP="009C5209">
            <w:pPr>
              <w:pStyle w:val="TableText"/>
              <w:rPr>
                <w:noProof w:val="0"/>
              </w:rPr>
            </w:pPr>
            <w:r w:rsidRPr="00136566">
              <w:rPr>
                <w:noProof w:val="0"/>
              </w:rPr>
              <w:t>3,698</w:t>
            </w:r>
          </w:p>
        </w:tc>
        <w:tc>
          <w:tcPr>
            <w:tcW w:w="1584" w:type="dxa"/>
            <w:vAlign w:val="bottom"/>
          </w:tcPr>
          <w:p w14:paraId="55868900" w14:textId="77777777" w:rsidR="00653619" w:rsidRPr="00136566" w:rsidRDefault="00653619" w:rsidP="009C5209">
            <w:pPr>
              <w:pStyle w:val="TableText"/>
              <w:rPr>
                <w:noProof w:val="0"/>
              </w:rPr>
            </w:pPr>
            <w:r w:rsidRPr="00136566">
              <w:rPr>
                <w:noProof w:val="0"/>
              </w:rPr>
              <w:t>0.78</w:t>
            </w:r>
          </w:p>
        </w:tc>
      </w:tr>
      <w:tr w:rsidR="00653619" w:rsidRPr="00136566" w14:paraId="3F49D0B0" w14:textId="77777777" w:rsidTr="009C5209">
        <w:trPr>
          <w:trHeight w:val="300"/>
        </w:trPr>
        <w:tc>
          <w:tcPr>
            <w:tcW w:w="6480" w:type="dxa"/>
            <w:noWrap/>
          </w:tcPr>
          <w:p w14:paraId="089A6AD8"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vAlign w:val="bottom"/>
          </w:tcPr>
          <w:p w14:paraId="2701A7F4" w14:textId="77777777" w:rsidR="00653619" w:rsidRPr="00136566" w:rsidRDefault="00653619" w:rsidP="009C5209">
            <w:pPr>
              <w:pStyle w:val="TableText"/>
              <w:rPr>
                <w:noProof w:val="0"/>
              </w:rPr>
            </w:pPr>
            <w:r w:rsidRPr="00136566">
              <w:rPr>
                <w:noProof w:val="0"/>
              </w:rPr>
              <w:t>53,553</w:t>
            </w:r>
          </w:p>
        </w:tc>
        <w:tc>
          <w:tcPr>
            <w:tcW w:w="1584" w:type="dxa"/>
            <w:vAlign w:val="bottom"/>
          </w:tcPr>
          <w:p w14:paraId="0594FA0F" w14:textId="77777777" w:rsidR="00653619" w:rsidRPr="00136566" w:rsidRDefault="00653619" w:rsidP="009C5209">
            <w:pPr>
              <w:pStyle w:val="TableText"/>
              <w:rPr>
                <w:noProof w:val="0"/>
              </w:rPr>
            </w:pPr>
            <w:r w:rsidRPr="00136566">
              <w:rPr>
                <w:noProof w:val="0"/>
              </w:rPr>
              <w:t>0.79</w:t>
            </w:r>
          </w:p>
        </w:tc>
      </w:tr>
      <w:tr w:rsidR="00653619" w:rsidRPr="00136566" w14:paraId="568D841E" w14:textId="77777777" w:rsidTr="009C5209">
        <w:trPr>
          <w:trHeight w:val="300"/>
        </w:trPr>
        <w:tc>
          <w:tcPr>
            <w:tcW w:w="6480" w:type="dxa"/>
            <w:noWrap/>
          </w:tcPr>
          <w:p w14:paraId="0DD7D578"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2C2514CB" w14:textId="77777777" w:rsidR="00653619" w:rsidRPr="00136566" w:rsidRDefault="00653619" w:rsidP="009C5209">
            <w:pPr>
              <w:pStyle w:val="TableText"/>
              <w:rPr>
                <w:noProof w:val="0"/>
              </w:rPr>
            </w:pPr>
            <w:r w:rsidRPr="00136566">
              <w:rPr>
                <w:noProof w:val="0"/>
              </w:rPr>
              <w:t>199,269</w:t>
            </w:r>
          </w:p>
        </w:tc>
        <w:tc>
          <w:tcPr>
            <w:tcW w:w="1584" w:type="dxa"/>
            <w:vAlign w:val="bottom"/>
          </w:tcPr>
          <w:p w14:paraId="259B6C11" w14:textId="77777777" w:rsidR="00653619" w:rsidRPr="00136566" w:rsidRDefault="00653619" w:rsidP="009C5209">
            <w:pPr>
              <w:pStyle w:val="TableText"/>
              <w:rPr>
                <w:noProof w:val="0"/>
              </w:rPr>
            </w:pPr>
            <w:r w:rsidRPr="00136566">
              <w:rPr>
                <w:noProof w:val="0"/>
              </w:rPr>
              <w:t>0.76</w:t>
            </w:r>
          </w:p>
        </w:tc>
      </w:tr>
      <w:tr w:rsidR="00653619" w:rsidRPr="00136566" w14:paraId="13F583D0" w14:textId="77777777" w:rsidTr="009C5209">
        <w:trPr>
          <w:trHeight w:val="300"/>
        </w:trPr>
        <w:tc>
          <w:tcPr>
            <w:tcW w:w="6480" w:type="dxa"/>
            <w:noWrap/>
          </w:tcPr>
          <w:p w14:paraId="0E1258BB"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vAlign w:val="bottom"/>
          </w:tcPr>
          <w:p w14:paraId="70E2ABA3" w14:textId="77777777" w:rsidR="00653619" w:rsidRPr="00136566" w:rsidRDefault="00653619" w:rsidP="009C5209">
            <w:pPr>
              <w:pStyle w:val="TableText"/>
              <w:rPr>
                <w:noProof w:val="0"/>
              </w:rPr>
            </w:pPr>
            <w:r w:rsidRPr="00136566">
              <w:rPr>
                <w:noProof w:val="0"/>
              </w:rPr>
              <w:t>6,619</w:t>
            </w:r>
          </w:p>
        </w:tc>
        <w:tc>
          <w:tcPr>
            <w:tcW w:w="1584" w:type="dxa"/>
            <w:vAlign w:val="bottom"/>
          </w:tcPr>
          <w:p w14:paraId="42DF84C6" w14:textId="77777777" w:rsidR="00653619" w:rsidRPr="00136566" w:rsidRDefault="00653619" w:rsidP="009C5209">
            <w:pPr>
              <w:pStyle w:val="TableText"/>
              <w:rPr>
                <w:noProof w:val="0"/>
              </w:rPr>
            </w:pPr>
            <w:r w:rsidRPr="00136566">
              <w:rPr>
                <w:noProof w:val="0"/>
              </w:rPr>
              <w:t>0.79</w:t>
            </w:r>
          </w:p>
        </w:tc>
      </w:tr>
      <w:tr w:rsidR="00653619" w:rsidRPr="00136566" w14:paraId="3B0BB6FA" w14:textId="77777777" w:rsidTr="009C5209">
        <w:trPr>
          <w:trHeight w:val="300"/>
        </w:trPr>
        <w:tc>
          <w:tcPr>
            <w:tcW w:w="6480" w:type="dxa"/>
            <w:noWrap/>
          </w:tcPr>
          <w:p w14:paraId="4CCE7AE8"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284E06E6" w14:textId="77777777" w:rsidR="00653619" w:rsidRPr="00136566" w:rsidRDefault="00653619" w:rsidP="009C5209">
            <w:pPr>
              <w:pStyle w:val="TableText"/>
              <w:rPr>
                <w:noProof w:val="0"/>
              </w:rPr>
            </w:pPr>
            <w:r w:rsidRPr="00136566">
              <w:rPr>
                <w:noProof w:val="0"/>
              </w:rPr>
              <w:t>17,359</w:t>
            </w:r>
          </w:p>
        </w:tc>
        <w:tc>
          <w:tcPr>
            <w:tcW w:w="1584" w:type="dxa"/>
            <w:vAlign w:val="bottom"/>
          </w:tcPr>
          <w:p w14:paraId="546B7F9E" w14:textId="77777777" w:rsidR="00653619" w:rsidRPr="00136566" w:rsidRDefault="00653619" w:rsidP="009C5209">
            <w:pPr>
              <w:pStyle w:val="TableText"/>
              <w:rPr>
                <w:noProof w:val="0"/>
              </w:rPr>
            </w:pPr>
            <w:r w:rsidRPr="00136566">
              <w:rPr>
                <w:noProof w:val="0"/>
              </w:rPr>
              <w:t>0.74</w:t>
            </w:r>
          </w:p>
        </w:tc>
      </w:tr>
      <w:tr w:rsidR="00653619" w:rsidRPr="00136566" w14:paraId="0B47DA3B" w14:textId="77777777" w:rsidTr="009C5209">
        <w:trPr>
          <w:trHeight w:val="300"/>
        </w:trPr>
        <w:tc>
          <w:tcPr>
            <w:tcW w:w="6480" w:type="dxa"/>
            <w:noWrap/>
          </w:tcPr>
          <w:p w14:paraId="4B7761D9"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vAlign w:val="bottom"/>
          </w:tcPr>
          <w:p w14:paraId="3DF1912E" w14:textId="77777777" w:rsidR="00653619" w:rsidRPr="00136566" w:rsidRDefault="00653619" w:rsidP="009C5209">
            <w:pPr>
              <w:pStyle w:val="TableText"/>
              <w:rPr>
                <w:noProof w:val="0"/>
              </w:rPr>
            </w:pPr>
            <w:r w:rsidRPr="00136566">
              <w:rPr>
                <w:noProof w:val="0"/>
              </w:rPr>
              <w:t>73,819</w:t>
            </w:r>
          </w:p>
        </w:tc>
        <w:tc>
          <w:tcPr>
            <w:tcW w:w="1584" w:type="dxa"/>
            <w:vAlign w:val="bottom"/>
          </w:tcPr>
          <w:p w14:paraId="775B7942" w14:textId="77777777" w:rsidR="00653619" w:rsidRPr="00136566" w:rsidRDefault="00653619" w:rsidP="009C5209">
            <w:pPr>
              <w:pStyle w:val="TableText"/>
              <w:rPr>
                <w:noProof w:val="0"/>
              </w:rPr>
            </w:pPr>
            <w:r w:rsidRPr="00136566">
              <w:rPr>
                <w:noProof w:val="0"/>
              </w:rPr>
              <w:t>0.78</w:t>
            </w:r>
          </w:p>
        </w:tc>
      </w:tr>
      <w:tr w:rsidR="00653619" w:rsidRPr="00136566" w14:paraId="2B36369F" w14:textId="77777777" w:rsidTr="009C5209">
        <w:trPr>
          <w:trHeight w:val="300"/>
        </w:trPr>
        <w:tc>
          <w:tcPr>
            <w:tcW w:w="6480" w:type="dxa"/>
            <w:tcBorders>
              <w:bottom w:val="nil"/>
            </w:tcBorders>
            <w:noWrap/>
          </w:tcPr>
          <w:p w14:paraId="5E8BC9A5"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33C3B255" w14:textId="77777777" w:rsidR="00653619" w:rsidRPr="00136566" w:rsidRDefault="00653619" w:rsidP="009C5209">
            <w:pPr>
              <w:pStyle w:val="TableText"/>
              <w:rPr>
                <w:noProof w:val="0"/>
              </w:rPr>
            </w:pPr>
            <w:r w:rsidRPr="00136566">
              <w:rPr>
                <w:noProof w:val="0"/>
              </w:rPr>
              <w:t>30,859</w:t>
            </w:r>
          </w:p>
        </w:tc>
        <w:tc>
          <w:tcPr>
            <w:tcW w:w="1584" w:type="dxa"/>
            <w:tcBorders>
              <w:bottom w:val="nil"/>
            </w:tcBorders>
            <w:vAlign w:val="bottom"/>
          </w:tcPr>
          <w:p w14:paraId="759D363A" w14:textId="77777777" w:rsidR="00653619" w:rsidRPr="00136566" w:rsidRDefault="00653619" w:rsidP="009C5209">
            <w:pPr>
              <w:pStyle w:val="TableText"/>
              <w:rPr>
                <w:noProof w:val="0"/>
              </w:rPr>
            </w:pPr>
            <w:r w:rsidRPr="00136566">
              <w:rPr>
                <w:noProof w:val="0"/>
              </w:rPr>
              <w:t>0.77</w:t>
            </w:r>
          </w:p>
        </w:tc>
      </w:tr>
      <w:tr w:rsidR="00653619" w:rsidRPr="00136566" w14:paraId="5F3408DA" w14:textId="77777777" w:rsidTr="009C5209">
        <w:trPr>
          <w:trHeight w:val="300"/>
        </w:trPr>
        <w:tc>
          <w:tcPr>
            <w:tcW w:w="6480" w:type="dxa"/>
            <w:tcBorders>
              <w:bottom w:val="nil"/>
            </w:tcBorders>
            <w:noWrap/>
          </w:tcPr>
          <w:p w14:paraId="59DA4CCC"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bottom w:val="nil"/>
            </w:tcBorders>
            <w:vAlign w:val="bottom"/>
          </w:tcPr>
          <w:p w14:paraId="26C1228D" w14:textId="77777777" w:rsidR="00653619" w:rsidRPr="00136566" w:rsidRDefault="00653619" w:rsidP="009C5209">
            <w:pPr>
              <w:pStyle w:val="TableText"/>
              <w:rPr>
                <w:noProof w:val="0"/>
              </w:rPr>
            </w:pPr>
            <w:r w:rsidRPr="00136566">
              <w:rPr>
                <w:noProof w:val="0"/>
              </w:rPr>
              <w:t>11,157</w:t>
            </w:r>
          </w:p>
        </w:tc>
        <w:tc>
          <w:tcPr>
            <w:tcW w:w="1584" w:type="dxa"/>
            <w:tcBorders>
              <w:bottom w:val="nil"/>
            </w:tcBorders>
            <w:vAlign w:val="bottom"/>
          </w:tcPr>
          <w:p w14:paraId="5A57390A" w14:textId="77777777" w:rsidR="00653619" w:rsidRPr="00136566" w:rsidRDefault="00653619" w:rsidP="009C5209">
            <w:pPr>
              <w:pStyle w:val="TableText"/>
              <w:rPr>
                <w:noProof w:val="0"/>
              </w:rPr>
            </w:pPr>
            <w:r w:rsidRPr="00136566">
              <w:rPr>
                <w:noProof w:val="0"/>
              </w:rPr>
              <w:t>0.81</w:t>
            </w:r>
          </w:p>
        </w:tc>
      </w:tr>
      <w:tr w:rsidR="00653619" w:rsidRPr="00136566" w14:paraId="3E27B5CF" w14:textId="77777777" w:rsidTr="009C5209">
        <w:trPr>
          <w:trHeight w:val="300"/>
        </w:trPr>
        <w:tc>
          <w:tcPr>
            <w:tcW w:w="6480" w:type="dxa"/>
            <w:tcBorders>
              <w:top w:val="nil"/>
              <w:bottom w:val="single" w:sz="12" w:space="0" w:color="auto"/>
            </w:tcBorders>
            <w:noWrap/>
          </w:tcPr>
          <w:p w14:paraId="6A447353"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5F093914" w14:textId="77777777" w:rsidR="00653619" w:rsidRPr="00136566" w:rsidRDefault="00653619" w:rsidP="009C5209">
            <w:pPr>
              <w:pStyle w:val="TableText"/>
              <w:rPr>
                <w:noProof w:val="0"/>
              </w:rPr>
            </w:pPr>
            <w:r w:rsidRPr="00136566">
              <w:rPr>
                <w:noProof w:val="0"/>
              </w:rPr>
              <w:t>5,643</w:t>
            </w:r>
          </w:p>
        </w:tc>
        <w:tc>
          <w:tcPr>
            <w:tcW w:w="1584" w:type="dxa"/>
            <w:tcBorders>
              <w:top w:val="nil"/>
              <w:bottom w:val="single" w:sz="12" w:space="0" w:color="auto"/>
            </w:tcBorders>
            <w:vAlign w:val="bottom"/>
          </w:tcPr>
          <w:p w14:paraId="7FDF8CC1" w14:textId="77777777" w:rsidR="00653619" w:rsidRPr="00136566" w:rsidRDefault="00653619" w:rsidP="009C5209">
            <w:pPr>
              <w:pStyle w:val="TableText"/>
              <w:rPr>
                <w:noProof w:val="0"/>
              </w:rPr>
            </w:pPr>
            <w:r w:rsidRPr="00136566">
              <w:rPr>
                <w:noProof w:val="0"/>
              </w:rPr>
              <w:t>0.79</w:t>
            </w:r>
          </w:p>
        </w:tc>
      </w:tr>
    </w:tbl>
    <w:p w14:paraId="14769D0B" w14:textId="77777777" w:rsidR="00653619" w:rsidRPr="00136566" w:rsidRDefault="00653619" w:rsidP="00653619">
      <w:pPr>
        <w:pStyle w:val="Caption"/>
        <w:pageBreakBefore/>
      </w:pPr>
      <w:bookmarkStart w:id="1356" w:name="_Ref36139777"/>
      <w:bookmarkStart w:id="1357" w:name="_Toc43295221"/>
      <w:bookmarkStart w:id="1358" w:name="_Toc221178174"/>
      <w:r w:rsidRPr="00136566">
        <w:lastRenderedPageBreak/>
        <w:t>Table 8.H.</w:t>
      </w:r>
      <w:fldSimple w:instr=" SEQ Table_8.H. \* ARABIC ">
        <w:r w:rsidRPr="00136566">
          <w:t>5</w:t>
        </w:r>
      </w:fldSimple>
      <w:bookmarkEnd w:id="1356"/>
      <w:r w:rsidRPr="00136566">
        <w:t xml:space="preserve">  Correlations with Smarter Balanced English Language Arts/Literacy Test Scores</w:t>
      </w:r>
      <w:r>
        <w:t> </w:t>
      </w:r>
      <w:r w:rsidRPr="00136566">
        <w:t>for Grade Eleven</w:t>
      </w:r>
      <w:bookmarkEnd w:id="1357"/>
      <w:bookmarkEnd w:id="1358"/>
    </w:p>
    <w:tbl>
      <w:tblPr>
        <w:tblStyle w:val="TRs"/>
        <w:tblW w:w="9216" w:type="dxa"/>
        <w:tblLayout w:type="fixed"/>
        <w:tblLook w:val="04A0" w:firstRow="1" w:lastRow="0" w:firstColumn="1" w:lastColumn="0" w:noHBand="0" w:noVBand="1"/>
        <w:tblDescription w:val="Correlations with Smarter Balanced English Language Arts/Literacy Test Scores for Grade Eleven"/>
      </w:tblPr>
      <w:tblGrid>
        <w:gridCol w:w="6480"/>
        <w:gridCol w:w="1152"/>
        <w:gridCol w:w="1584"/>
      </w:tblGrid>
      <w:tr w:rsidR="00653619" w:rsidRPr="00136566" w14:paraId="7CAF5619"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2573767B" w14:textId="77777777" w:rsidR="00653619" w:rsidRPr="00136566" w:rsidRDefault="00653619" w:rsidP="009C5209">
            <w:pPr>
              <w:pStyle w:val="TableHead"/>
              <w:rPr>
                <w:noProof w:val="0"/>
              </w:rPr>
            </w:pPr>
            <w:r w:rsidRPr="00136566">
              <w:rPr>
                <w:noProof w:val="0"/>
              </w:rPr>
              <w:t>Group</w:t>
            </w:r>
          </w:p>
        </w:tc>
        <w:tc>
          <w:tcPr>
            <w:tcW w:w="1152" w:type="dxa"/>
          </w:tcPr>
          <w:p w14:paraId="59950B19" w14:textId="77777777" w:rsidR="00653619" w:rsidRPr="00136566" w:rsidRDefault="00653619" w:rsidP="009C5209">
            <w:pPr>
              <w:pStyle w:val="TableHead"/>
              <w:rPr>
                <w:noProof w:val="0"/>
              </w:rPr>
            </w:pPr>
            <w:r w:rsidRPr="00136566">
              <w:rPr>
                <w:noProof w:val="0"/>
              </w:rPr>
              <w:t>Number Tested</w:t>
            </w:r>
          </w:p>
        </w:tc>
        <w:tc>
          <w:tcPr>
            <w:tcW w:w="1584" w:type="dxa"/>
          </w:tcPr>
          <w:p w14:paraId="45D7A3AF" w14:textId="77777777" w:rsidR="00653619" w:rsidRPr="00136566" w:rsidRDefault="00653619" w:rsidP="009C5209">
            <w:pPr>
              <w:pStyle w:val="TableHead"/>
              <w:jc w:val="left"/>
              <w:rPr>
                <w:noProof w:val="0"/>
              </w:rPr>
            </w:pPr>
            <w:r w:rsidRPr="00136566">
              <w:rPr>
                <w:noProof w:val="0"/>
              </w:rPr>
              <w:t>Correlation</w:t>
            </w:r>
          </w:p>
        </w:tc>
      </w:tr>
      <w:tr w:rsidR="00653619" w:rsidRPr="00136566" w14:paraId="4B33A687" w14:textId="77777777" w:rsidTr="009C5209">
        <w:trPr>
          <w:trHeight w:val="315"/>
        </w:trPr>
        <w:tc>
          <w:tcPr>
            <w:tcW w:w="6480" w:type="dxa"/>
            <w:tcBorders>
              <w:top w:val="single" w:sz="4" w:space="0" w:color="auto"/>
              <w:bottom w:val="single" w:sz="4" w:space="0" w:color="auto"/>
            </w:tcBorders>
            <w:noWrap/>
            <w:hideMark/>
          </w:tcPr>
          <w:p w14:paraId="6D870201" w14:textId="77777777" w:rsidR="00653619" w:rsidRPr="00136566" w:rsidRDefault="00653619" w:rsidP="009C5209">
            <w:pPr>
              <w:pStyle w:val="TableText"/>
              <w:rPr>
                <w:noProof w:val="0"/>
              </w:rPr>
            </w:pPr>
            <w:r w:rsidRPr="00136566">
              <w:rPr>
                <w:noProof w:val="0"/>
              </w:rPr>
              <w:t>All students</w:t>
            </w:r>
          </w:p>
        </w:tc>
        <w:tc>
          <w:tcPr>
            <w:tcW w:w="1152" w:type="dxa"/>
            <w:tcBorders>
              <w:top w:val="single" w:sz="4" w:space="0" w:color="auto"/>
              <w:bottom w:val="single" w:sz="4" w:space="0" w:color="auto"/>
            </w:tcBorders>
            <w:vAlign w:val="bottom"/>
          </w:tcPr>
          <w:p w14:paraId="6F64C331" w14:textId="77777777" w:rsidR="00653619" w:rsidRPr="00136566" w:rsidRDefault="00653619" w:rsidP="009C5209">
            <w:pPr>
              <w:pStyle w:val="TableText"/>
              <w:rPr>
                <w:noProof w:val="0"/>
              </w:rPr>
            </w:pPr>
            <w:r w:rsidRPr="00136566">
              <w:rPr>
                <w:noProof w:val="0"/>
              </w:rPr>
              <w:t>253,773</w:t>
            </w:r>
          </w:p>
        </w:tc>
        <w:tc>
          <w:tcPr>
            <w:tcW w:w="1584" w:type="dxa"/>
            <w:tcBorders>
              <w:top w:val="single" w:sz="4" w:space="0" w:color="auto"/>
              <w:bottom w:val="single" w:sz="4" w:space="0" w:color="auto"/>
            </w:tcBorders>
            <w:vAlign w:val="bottom"/>
          </w:tcPr>
          <w:p w14:paraId="07A11F1F" w14:textId="77777777" w:rsidR="00653619" w:rsidRPr="00136566" w:rsidRDefault="00653619" w:rsidP="009C5209">
            <w:pPr>
              <w:pStyle w:val="TableText"/>
              <w:rPr>
                <w:noProof w:val="0"/>
              </w:rPr>
            </w:pPr>
            <w:r w:rsidRPr="00136566">
              <w:rPr>
                <w:noProof w:val="0"/>
              </w:rPr>
              <w:t>0.78</w:t>
            </w:r>
          </w:p>
        </w:tc>
      </w:tr>
      <w:tr w:rsidR="00653619" w:rsidRPr="00136566" w14:paraId="11B8A423" w14:textId="77777777" w:rsidTr="009C5209">
        <w:trPr>
          <w:trHeight w:val="300"/>
        </w:trPr>
        <w:tc>
          <w:tcPr>
            <w:tcW w:w="6480" w:type="dxa"/>
            <w:tcBorders>
              <w:top w:val="single" w:sz="4" w:space="0" w:color="auto"/>
              <w:bottom w:val="nil"/>
            </w:tcBorders>
            <w:noWrap/>
            <w:hideMark/>
          </w:tcPr>
          <w:p w14:paraId="178860B6" w14:textId="77777777" w:rsidR="00653619" w:rsidRPr="00136566" w:rsidRDefault="00653619" w:rsidP="009C5209">
            <w:pPr>
              <w:pStyle w:val="TableText"/>
              <w:rPr>
                <w:noProof w:val="0"/>
              </w:rPr>
            </w:pPr>
            <w:r w:rsidRPr="00136566">
              <w:rPr>
                <w:noProof w:val="0"/>
              </w:rPr>
              <w:t>Male</w:t>
            </w:r>
          </w:p>
        </w:tc>
        <w:tc>
          <w:tcPr>
            <w:tcW w:w="1152" w:type="dxa"/>
            <w:tcBorders>
              <w:top w:val="single" w:sz="4" w:space="0" w:color="auto"/>
              <w:bottom w:val="nil"/>
            </w:tcBorders>
            <w:vAlign w:val="bottom"/>
          </w:tcPr>
          <w:p w14:paraId="65F2ED86" w14:textId="77777777" w:rsidR="00653619" w:rsidRPr="00136566" w:rsidRDefault="00653619" w:rsidP="009C5209">
            <w:pPr>
              <w:pStyle w:val="TableText"/>
              <w:rPr>
                <w:noProof w:val="0"/>
              </w:rPr>
            </w:pPr>
            <w:r w:rsidRPr="00136566">
              <w:rPr>
                <w:noProof w:val="0"/>
              </w:rPr>
              <w:t>128,083</w:t>
            </w:r>
          </w:p>
        </w:tc>
        <w:tc>
          <w:tcPr>
            <w:tcW w:w="1584" w:type="dxa"/>
            <w:tcBorders>
              <w:top w:val="single" w:sz="4" w:space="0" w:color="auto"/>
              <w:bottom w:val="nil"/>
            </w:tcBorders>
            <w:vAlign w:val="bottom"/>
          </w:tcPr>
          <w:p w14:paraId="338F0B7E" w14:textId="77777777" w:rsidR="00653619" w:rsidRPr="00136566" w:rsidRDefault="00653619" w:rsidP="009C5209">
            <w:pPr>
              <w:pStyle w:val="TableText"/>
              <w:rPr>
                <w:noProof w:val="0"/>
              </w:rPr>
            </w:pPr>
            <w:r w:rsidRPr="00136566">
              <w:rPr>
                <w:noProof w:val="0"/>
              </w:rPr>
              <w:t>0.79</w:t>
            </w:r>
          </w:p>
        </w:tc>
      </w:tr>
      <w:tr w:rsidR="00653619" w:rsidRPr="00136566" w14:paraId="00E0510D" w14:textId="77777777" w:rsidTr="009C5209">
        <w:trPr>
          <w:trHeight w:val="315"/>
        </w:trPr>
        <w:tc>
          <w:tcPr>
            <w:tcW w:w="6480" w:type="dxa"/>
            <w:tcBorders>
              <w:top w:val="nil"/>
              <w:bottom w:val="single" w:sz="4" w:space="0" w:color="auto"/>
            </w:tcBorders>
            <w:noWrap/>
            <w:hideMark/>
          </w:tcPr>
          <w:p w14:paraId="737D9180" w14:textId="77777777" w:rsidR="00653619" w:rsidRPr="00136566" w:rsidRDefault="00653619" w:rsidP="009C5209">
            <w:pPr>
              <w:pStyle w:val="TableText"/>
              <w:rPr>
                <w:noProof w:val="0"/>
              </w:rPr>
            </w:pPr>
            <w:r w:rsidRPr="00136566">
              <w:rPr>
                <w:noProof w:val="0"/>
              </w:rPr>
              <w:t>Female</w:t>
            </w:r>
          </w:p>
        </w:tc>
        <w:tc>
          <w:tcPr>
            <w:tcW w:w="1152" w:type="dxa"/>
            <w:tcBorders>
              <w:top w:val="nil"/>
              <w:bottom w:val="single" w:sz="4" w:space="0" w:color="auto"/>
            </w:tcBorders>
            <w:vAlign w:val="bottom"/>
          </w:tcPr>
          <w:p w14:paraId="3343E3F2" w14:textId="77777777" w:rsidR="00653619" w:rsidRPr="00136566" w:rsidRDefault="00653619" w:rsidP="009C5209">
            <w:pPr>
              <w:pStyle w:val="TableText"/>
              <w:rPr>
                <w:noProof w:val="0"/>
              </w:rPr>
            </w:pPr>
            <w:r w:rsidRPr="00136566">
              <w:rPr>
                <w:noProof w:val="0"/>
              </w:rPr>
              <w:t>125,690</w:t>
            </w:r>
          </w:p>
        </w:tc>
        <w:tc>
          <w:tcPr>
            <w:tcW w:w="1584" w:type="dxa"/>
            <w:tcBorders>
              <w:top w:val="nil"/>
              <w:bottom w:val="single" w:sz="4" w:space="0" w:color="auto"/>
            </w:tcBorders>
            <w:vAlign w:val="bottom"/>
          </w:tcPr>
          <w:p w14:paraId="4E8C8BE9" w14:textId="77777777" w:rsidR="00653619" w:rsidRPr="00136566" w:rsidRDefault="00653619" w:rsidP="009C5209">
            <w:pPr>
              <w:pStyle w:val="TableText"/>
              <w:rPr>
                <w:noProof w:val="0"/>
              </w:rPr>
            </w:pPr>
            <w:r w:rsidRPr="00136566">
              <w:rPr>
                <w:noProof w:val="0"/>
              </w:rPr>
              <w:t>0.77</w:t>
            </w:r>
          </w:p>
        </w:tc>
      </w:tr>
      <w:tr w:rsidR="00653619" w:rsidRPr="00136566" w14:paraId="11825CF0" w14:textId="77777777" w:rsidTr="009C5209">
        <w:trPr>
          <w:trHeight w:val="300"/>
        </w:trPr>
        <w:tc>
          <w:tcPr>
            <w:tcW w:w="6480" w:type="dxa"/>
            <w:tcBorders>
              <w:top w:val="single" w:sz="4" w:space="0" w:color="auto"/>
            </w:tcBorders>
            <w:noWrap/>
            <w:hideMark/>
          </w:tcPr>
          <w:p w14:paraId="38920650"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5508F372" w14:textId="77777777" w:rsidR="00653619" w:rsidRPr="00136566" w:rsidRDefault="00653619" w:rsidP="009C5209">
            <w:pPr>
              <w:pStyle w:val="TableText"/>
              <w:rPr>
                <w:noProof w:val="0"/>
              </w:rPr>
            </w:pPr>
            <w:r w:rsidRPr="00136566">
              <w:rPr>
                <w:noProof w:val="0"/>
              </w:rPr>
              <w:t>21,379</w:t>
            </w:r>
          </w:p>
        </w:tc>
        <w:tc>
          <w:tcPr>
            <w:tcW w:w="1584" w:type="dxa"/>
            <w:tcBorders>
              <w:top w:val="single" w:sz="4" w:space="0" w:color="auto"/>
            </w:tcBorders>
            <w:vAlign w:val="bottom"/>
          </w:tcPr>
          <w:p w14:paraId="53702D30" w14:textId="77777777" w:rsidR="00653619" w:rsidRPr="00136566" w:rsidRDefault="00653619" w:rsidP="009C5209">
            <w:pPr>
              <w:pStyle w:val="TableText"/>
              <w:rPr>
                <w:noProof w:val="0"/>
              </w:rPr>
            </w:pPr>
            <w:r w:rsidRPr="00136566">
              <w:rPr>
                <w:noProof w:val="0"/>
              </w:rPr>
              <w:t>0.60</w:t>
            </w:r>
          </w:p>
        </w:tc>
      </w:tr>
      <w:tr w:rsidR="00653619" w:rsidRPr="00136566" w14:paraId="2CEE4B81" w14:textId="77777777" w:rsidTr="009C5209">
        <w:trPr>
          <w:trHeight w:val="300"/>
        </w:trPr>
        <w:tc>
          <w:tcPr>
            <w:tcW w:w="6480" w:type="dxa"/>
            <w:noWrap/>
            <w:hideMark/>
          </w:tcPr>
          <w:p w14:paraId="51341623"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56422A55" w14:textId="77777777" w:rsidR="00653619" w:rsidRPr="00136566" w:rsidRDefault="00653619" w:rsidP="009C5209">
            <w:pPr>
              <w:pStyle w:val="TableText"/>
              <w:rPr>
                <w:noProof w:val="0"/>
              </w:rPr>
            </w:pPr>
            <w:r w:rsidRPr="00136566">
              <w:rPr>
                <w:noProof w:val="0"/>
              </w:rPr>
              <w:t>133,059</w:t>
            </w:r>
          </w:p>
        </w:tc>
        <w:tc>
          <w:tcPr>
            <w:tcW w:w="1584" w:type="dxa"/>
            <w:vAlign w:val="bottom"/>
          </w:tcPr>
          <w:p w14:paraId="435EF51E" w14:textId="77777777" w:rsidR="00653619" w:rsidRPr="00136566" w:rsidRDefault="00653619" w:rsidP="009C5209">
            <w:pPr>
              <w:pStyle w:val="TableText"/>
              <w:rPr>
                <w:noProof w:val="0"/>
              </w:rPr>
            </w:pPr>
            <w:r w:rsidRPr="00136566">
              <w:rPr>
                <w:noProof w:val="0"/>
              </w:rPr>
              <w:t>0.77</w:t>
            </w:r>
          </w:p>
        </w:tc>
      </w:tr>
      <w:tr w:rsidR="00653619" w:rsidRPr="00136566" w14:paraId="17C6C4E4" w14:textId="77777777" w:rsidTr="009C5209">
        <w:trPr>
          <w:trHeight w:val="300"/>
        </w:trPr>
        <w:tc>
          <w:tcPr>
            <w:tcW w:w="6480" w:type="dxa"/>
            <w:noWrap/>
            <w:hideMark/>
          </w:tcPr>
          <w:p w14:paraId="4CD351E7"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61F9F40A" w14:textId="77777777" w:rsidR="00653619" w:rsidRPr="00136566" w:rsidRDefault="00653619" w:rsidP="009C5209">
            <w:pPr>
              <w:pStyle w:val="TableText"/>
              <w:rPr>
                <w:noProof w:val="0"/>
              </w:rPr>
            </w:pPr>
            <w:r w:rsidRPr="00136566">
              <w:rPr>
                <w:noProof w:val="0"/>
              </w:rPr>
              <w:t>85,805</w:t>
            </w:r>
          </w:p>
        </w:tc>
        <w:tc>
          <w:tcPr>
            <w:tcW w:w="1584" w:type="dxa"/>
            <w:vAlign w:val="bottom"/>
          </w:tcPr>
          <w:p w14:paraId="4D141DC4" w14:textId="77777777" w:rsidR="00653619" w:rsidRPr="00136566" w:rsidRDefault="00653619" w:rsidP="009C5209">
            <w:pPr>
              <w:pStyle w:val="TableText"/>
              <w:rPr>
                <w:noProof w:val="0"/>
              </w:rPr>
            </w:pPr>
            <w:r w:rsidRPr="00136566">
              <w:rPr>
                <w:noProof w:val="0"/>
              </w:rPr>
              <w:t>0.73</w:t>
            </w:r>
          </w:p>
        </w:tc>
      </w:tr>
      <w:tr w:rsidR="00653619" w:rsidRPr="00136566" w14:paraId="4C6B1EB3" w14:textId="77777777" w:rsidTr="009C5209">
        <w:trPr>
          <w:trHeight w:val="300"/>
        </w:trPr>
        <w:tc>
          <w:tcPr>
            <w:tcW w:w="6480" w:type="dxa"/>
            <w:noWrap/>
            <w:hideMark/>
          </w:tcPr>
          <w:p w14:paraId="3F7C2CC1" w14:textId="77777777" w:rsidR="00653619" w:rsidRPr="00136566" w:rsidRDefault="00653619" w:rsidP="009C5209">
            <w:pPr>
              <w:pStyle w:val="TableText"/>
              <w:rPr>
                <w:noProof w:val="0"/>
              </w:rPr>
            </w:pPr>
            <w:r w:rsidRPr="00136566">
              <w:rPr>
                <w:noProof w:val="0"/>
              </w:rPr>
              <w:t>Initial fluent English proficient</w:t>
            </w:r>
          </w:p>
        </w:tc>
        <w:tc>
          <w:tcPr>
            <w:tcW w:w="1152" w:type="dxa"/>
            <w:vAlign w:val="bottom"/>
          </w:tcPr>
          <w:p w14:paraId="19CDBE5C" w14:textId="77777777" w:rsidR="00653619" w:rsidRPr="00136566" w:rsidRDefault="00653619" w:rsidP="009C5209">
            <w:pPr>
              <w:pStyle w:val="TableText"/>
              <w:rPr>
                <w:noProof w:val="0"/>
              </w:rPr>
            </w:pPr>
            <w:r w:rsidRPr="00136566">
              <w:rPr>
                <w:noProof w:val="0"/>
              </w:rPr>
              <w:t>13,412</w:t>
            </w:r>
          </w:p>
        </w:tc>
        <w:tc>
          <w:tcPr>
            <w:tcW w:w="1584" w:type="dxa"/>
            <w:vAlign w:val="bottom"/>
          </w:tcPr>
          <w:p w14:paraId="050C8586" w14:textId="77777777" w:rsidR="00653619" w:rsidRPr="00136566" w:rsidRDefault="00653619" w:rsidP="009C5209">
            <w:pPr>
              <w:pStyle w:val="TableText"/>
              <w:rPr>
                <w:noProof w:val="0"/>
              </w:rPr>
            </w:pPr>
            <w:r w:rsidRPr="00136566">
              <w:rPr>
                <w:noProof w:val="0"/>
              </w:rPr>
              <w:t>0.75</w:t>
            </w:r>
          </w:p>
        </w:tc>
      </w:tr>
      <w:tr w:rsidR="00653619" w:rsidRPr="00136566" w14:paraId="7E6131A8" w14:textId="77777777" w:rsidTr="009C5209">
        <w:trPr>
          <w:trHeight w:val="300"/>
        </w:trPr>
        <w:tc>
          <w:tcPr>
            <w:tcW w:w="6480" w:type="dxa"/>
            <w:tcBorders>
              <w:bottom w:val="nil"/>
            </w:tcBorders>
            <w:noWrap/>
            <w:hideMark/>
          </w:tcPr>
          <w:p w14:paraId="44859BA2" w14:textId="77777777" w:rsidR="00653619" w:rsidRPr="00136566" w:rsidRDefault="00653619" w:rsidP="009C5209">
            <w:pPr>
              <w:pStyle w:val="TableText"/>
              <w:rPr>
                <w:noProof w:val="0"/>
              </w:rPr>
            </w:pPr>
            <w:r w:rsidRPr="00136566">
              <w:rPr>
                <w:noProof w:val="0"/>
              </w:rPr>
              <w:t>To be determined</w:t>
            </w:r>
          </w:p>
        </w:tc>
        <w:tc>
          <w:tcPr>
            <w:tcW w:w="1152" w:type="dxa"/>
            <w:tcBorders>
              <w:bottom w:val="nil"/>
            </w:tcBorders>
            <w:vAlign w:val="bottom"/>
          </w:tcPr>
          <w:p w14:paraId="54B07130" w14:textId="77777777" w:rsidR="00653619" w:rsidRPr="00136566" w:rsidRDefault="00653619" w:rsidP="009C5209">
            <w:pPr>
              <w:pStyle w:val="TableText"/>
              <w:rPr>
                <w:noProof w:val="0"/>
              </w:rPr>
            </w:pPr>
            <w:r w:rsidRPr="00136566">
              <w:rPr>
                <w:noProof w:val="0"/>
              </w:rPr>
              <w:t>61</w:t>
            </w:r>
          </w:p>
        </w:tc>
        <w:tc>
          <w:tcPr>
            <w:tcW w:w="1584" w:type="dxa"/>
            <w:tcBorders>
              <w:bottom w:val="nil"/>
            </w:tcBorders>
            <w:vAlign w:val="bottom"/>
          </w:tcPr>
          <w:p w14:paraId="0FF32864" w14:textId="77777777" w:rsidR="00653619" w:rsidRPr="00136566" w:rsidRDefault="00653619" w:rsidP="009C5209">
            <w:pPr>
              <w:pStyle w:val="TableText"/>
              <w:rPr>
                <w:noProof w:val="0"/>
              </w:rPr>
            </w:pPr>
            <w:r w:rsidRPr="00136566">
              <w:rPr>
                <w:noProof w:val="0"/>
              </w:rPr>
              <w:t>0.73</w:t>
            </w:r>
          </w:p>
        </w:tc>
      </w:tr>
      <w:tr w:rsidR="00653619" w:rsidRPr="00136566" w14:paraId="7C64A37D" w14:textId="77777777" w:rsidTr="009C5209">
        <w:trPr>
          <w:trHeight w:val="300"/>
        </w:trPr>
        <w:tc>
          <w:tcPr>
            <w:tcW w:w="6480" w:type="dxa"/>
            <w:tcBorders>
              <w:top w:val="nil"/>
              <w:bottom w:val="single" w:sz="4" w:space="0" w:color="auto"/>
            </w:tcBorders>
            <w:noWrap/>
          </w:tcPr>
          <w:p w14:paraId="71BAF61C" w14:textId="77777777" w:rsidR="00653619" w:rsidRPr="00136566" w:rsidRDefault="00653619" w:rsidP="009C5209">
            <w:pPr>
              <w:pStyle w:val="TableText"/>
              <w:rPr>
                <w:noProof w:val="0"/>
              </w:rPr>
            </w:pPr>
            <w:r w:rsidRPr="00136566">
              <w:rPr>
                <w:noProof w:val="0"/>
              </w:rPr>
              <w:t>English proficiency unknown</w:t>
            </w:r>
          </w:p>
        </w:tc>
        <w:tc>
          <w:tcPr>
            <w:tcW w:w="1152" w:type="dxa"/>
            <w:tcBorders>
              <w:top w:val="nil"/>
              <w:bottom w:val="single" w:sz="4" w:space="0" w:color="auto"/>
            </w:tcBorders>
            <w:vAlign w:val="bottom"/>
          </w:tcPr>
          <w:p w14:paraId="2C808895" w14:textId="77777777" w:rsidR="00653619" w:rsidRPr="00136566" w:rsidRDefault="00653619" w:rsidP="009C5209">
            <w:pPr>
              <w:pStyle w:val="TableText"/>
              <w:rPr>
                <w:noProof w:val="0"/>
              </w:rPr>
            </w:pPr>
            <w:r w:rsidRPr="00136566">
              <w:rPr>
                <w:noProof w:val="0"/>
              </w:rPr>
              <w:t>57</w:t>
            </w:r>
          </w:p>
        </w:tc>
        <w:tc>
          <w:tcPr>
            <w:tcW w:w="1584" w:type="dxa"/>
            <w:tcBorders>
              <w:top w:val="nil"/>
              <w:bottom w:val="single" w:sz="4" w:space="0" w:color="auto"/>
            </w:tcBorders>
            <w:vAlign w:val="bottom"/>
          </w:tcPr>
          <w:p w14:paraId="5A049212" w14:textId="77777777" w:rsidR="00653619" w:rsidRPr="00136566" w:rsidRDefault="00653619" w:rsidP="009C5209">
            <w:pPr>
              <w:pStyle w:val="TableText"/>
              <w:rPr>
                <w:noProof w:val="0"/>
              </w:rPr>
            </w:pPr>
            <w:r w:rsidRPr="00136566">
              <w:rPr>
                <w:noProof w:val="0"/>
              </w:rPr>
              <w:t>0.72</w:t>
            </w:r>
          </w:p>
        </w:tc>
      </w:tr>
      <w:tr w:rsidR="00653619" w:rsidRPr="00136566" w14:paraId="31CDBE5B" w14:textId="77777777" w:rsidTr="009C5209">
        <w:trPr>
          <w:trHeight w:val="300"/>
        </w:trPr>
        <w:tc>
          <w:tcPr>
            <w:tcW w:w="6480" w:type="dxa"/>
            <w:tcBorders>
              <w:top w:val="single" w:sz="4" w:space="0" w:color="auto"/>
              <w:bottom w:val="nil"/>
            </w:tcBorders>
            <w:noWrap/>
            <w:hideMark/>
          </w:tcPr>
          <w:p w14:paraId="3BE0E247"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3D559EFA" w14:textId="77777777" w:rsidR="00653619" w:rsidRPr="00136566" w:rsidRDefault="00653619" w:rsidP="009C5209">
            <w:pPr>
              <w:pStyle w:val="TableText"/>
              <w:rPr>
                <w:noProof w:val="0"/>
              </w:rPr>
            </w:pPr>
            <w:r w:rsidRPr="00136566">
              <w:rPr>
                <w:noProof w:val="0"/>
              </w:rPr>
              <w:t>146,076</w:t>
            </w:r>
          </w:p>
        </w:tc>
        <w:tc>
          <w:tcPr>
            <w:tcW w:w="1584" w:type="dxa"/>
            <w:tcBorders>
              <w:top w:val="single" w:sz="4" w:space="0" w:color="auto"/>
              <w:bottom w:val="nil"/>
            </w:tcBorders>
            <w:vAlign w:val="bottom"/>
          </w:tcPr>
          <w:p w14:paraId="18C0A6DA" w14:textId="77777777" w:rsidR="00653619" w:rsidRPr="00136566" w:rsidRDefault="00653619" w:rsidP="009C5209">
            <w:pPr>
              <w:pStyle w:val="TableText"/>
              <w:rPr>
                <w:noProof w:val="0"/>
              </w:rPr>
            </w:pPr>
            <w:r w:rsidRPr="00136566">
              <w:rPr>
                <w:noProof w:val="0"/>
              </w:rPr>
              <w:t>0.75</w:t>
            </w:r>
          </w:p>
        </w:tc>
      </w:tr>
      <w:tr w:rsidR="00653619" w:rsidRPr="00136566" w14:paraId="317E0634" w14:textId="77777777" w:rsidTr="009C5209">
        <w:trPr>
          <w:trHeight w:val="315"/>
        </w:trPr>
        <w:tc>
          <w:tcPr>
            <w:tcW w:w="6480" w:type="dxa"/>
            <w:tcBorders>
              <w:top w:val="nil"/>
              <w:bottom w:val="single" w:sz="4" w:space="0" w:color="auto"/>
            </w:tcBorders>
            <w:noWrap/>
            <w:hideMark/>
          </w:tcPr>
          <w:p w14:paraId="3D0C75A3"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2209BA1F" w14:textId="77777777" w:rsidR="00653619" w:rsidRPr="00136566" w:rsidRDefault="00653619" w:rsidP="009C5209">
            <w:pPr>
              <w:pStyle w:val="TableText"/>
              <w:rPr>
                <w:noProof w:val="0"/>
              </w:rPr>
            </w:pPr>
            <w:r w:rsidRPr="00136566">
              <w:rPr>
                <w:noProof w:val="0"/>
              </w:rPr>
              <w:t>107,697</w:t>
            </w:r>
          </w:p>
        </w:tc>
        <w:tc>
          <w:tcPr>
            <w:tcW w:w="1584" w:type="dxa"/>
            <w:tcBorders>
              <w:top w:val="nil"/>
              <w:bottom w:val="single" w:sz="4" w:space="0" w:color="auto"/>
            </w:tcBorders>
            <w:vAlign w:val="bottom"/>
          </w:tcPr>
          <w:p w14:paraId="6A35EACF" w14:textId="77777777" w:rsidR="00653619" w:rsidRPr="00136566" w:rsidRDefault="00653619" w:rsidP="009C5209">
            <w:pPr>
              <w:pStyle w:val="TableText"/>
              <w:rPr>
                <w:noProof w:val="0"/>
              </w:rPr>
            </w:pPr>
            <w:r w:rsidRPr="00136566">
              <w:rPr>
                <w:noProof w:val="0"/>
              </w:rPr>
              <w:t>0.77</w:t>
            </w:r>
          </w:p>
        </w:tc>
      </w:tr>
      <w:tr w:rsidR="00653619" w:rsidRPr="00136566" w14:paraId="1B8554E3" w14:textId="77777777" w:rsidTr="009C5209">
        <w:trPr>
          <w:trHeight w:val="300"/>
        </w:trPr>
        <w:tc>
          <w:tcPr>
            <w:tcW w:w="6480" w:type="dxa"/>
            <w:tcBorders>
              <w:top w:val="single" w:sz="4" w:space="0" w:color="auto"/>
            </w:tcBorders>
            <w:noWrap/>
            <w:hideMark/>
          </w:tcPr>
          <w:p w14:paraId="4AC0CE29"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61B1C97E" w14:textId="77777777" w:rsidR="00653619" w:rsidRPr="00136566" w:rsidRDefault="00653619" w:rsidP="009C5209">
            <w:pPr>
              <w:pStyle w:val="TableText"/>
              <w:rPr>
                <w:noProof w:val="0"/>
              </w:rPr>
            </w:pPr>
            <w:r w:rsidRPr="00136566">
              <w:rPr>
                <w:noProof w:val="0"/>
              </w:rPr>
              <w:t>1,358</w:t>
            </w:r>
          </w:p>
        </w:tc>
        <w:tc>
          <w:tcPr>
            <w:tcW w:w="1584" w:type="dxa"/>
            <w:tcBorders>
              <w:top w:val="single" w:sz="4" w:space="0" w:color="auto"/>
            </w:tcBorders>
            <w:vAlign w:val="bottom"/>
          </w:tcPr>
          <w:p w14:paraId="7C8BD55D" w14:textId="77777777" w:rsidR="00653619" w:rsidRPr="00136566" w:rsidRDefault="00653619" w:rsidP="009C5209">
            <w:pPr>
              <w:pStyle w:val="TableText"/>
              <w:rPr>
                <w:noProof w:val="0"/>
              </w:rPr>
            </w:pPr>
            <w:r w:rsidRPr="00136566">
              <w:rPr>
                <w:noProof w:val="0"/>
              </w:rPr>
              <w:t>0.77</w:t>
            </w:r>
          </w:p>
        </w:tc>
      </w:tr>
      <w:tr w:rsidR="00653619" w:rsidRPr="00136566" w14:paraId="6DD947A3" w14:textId="77777777" w:rsidTr="009C5209">
        <w:trPr>
          <w:trHeight w:val="300"/>
        </w:trPr>
        <w:tc>
          <w:tcPr>
            <w:tcW w:w="6480" w:type="dxa"/>
            <w:noWrap/>
            <w:hideMark/>
          </w:tcPr>
          <w:p w14:paraId="651644EE"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225F4EB5" w14:textId="77777777" w:rsidR="00653619" w:rsidRPr="00136566" w:rsidRDefault="00653619" w:rsidP="009C5209">
            <w:pPr>
              <w:pStyle w:val="TableText"/>
              <w:rPr>
                <w:noProof w:val="0"/>
              </w:rPr>
            </w:pPr>
            <w:r w:rsidRPr="00136566">
              <w:rPr>
                <w:noProof w:val="0"/>
              </w:rPr>
              <w:t>23,987</w:t>
            </w:r>
          </w:p>
        </w:tc>
        <w:tc>
          <w:tcPr>
            <w:tcW w:w="1584" w:type="dxa"/>
            <w:vAlign w:val="bottom"/>
          </w:tcPr>
          <w:p w14:paraId="3D5B2CFA" w14:textId="77777777" w:rsidR="00653619" w:rsidRPr="00136566" w:rsidRDefault="00653619" w:rsidP="009C5209">
            <w:pPr>
              <w:pStyle w:val="TableText"/>
              <w:rPr>
                <w:noProof w:val="0"/>
              </w:rPr>
            </w:pPr>
            <w:r w:rsidRPr="00136566">
              <w:rPr>
                <w:noProof w:val="0"/>
              </w:rPr>
              <w:t>0.80</w:t>
            </w:r>
          </w:p>
        </w:tc>
      </w:tr>
      <w:tr w:rsidR="00653619" w:rsidRPr="00136566" w14:paraId="3061EFD7" w14:textId="77777777" w:rsidTr="009C5209">
        <w:trPr>
          <w:trHeight w:val="300"/>
        </w:trPr>
        <w:tc>
          <w:tcPr>
            <w:tcW w:w="6480" w:type="dxa"/>
            <w:noWrap/>
            <w:hideMark/>
          </w:tcPr>
          <w:p w14:paraId="439E29BB"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25B3CBF8" w14:textId="77777777" w:rsidR="00653619" w:rsidRPr="00136566" w:rsidRDefault="00653619" w:rsidP="009C5209">
            <w:pPr>
              <w:pStyle w:val="TableText"/>
              <w:rPr>
                <w:noProof w:val="0"/>
              </w:rPr>
            </w:pPr>
            <w:r w:rsidRPr="00136566">
              <w:rPr>
                <w:noProof w:val="0"/>
              </w:rPr>
              <w:t>1,074</w:t>
            </w:r>
          </w:p>
        </w:tc>
        <w:tc>
          <w:tcPr>
            <w:tcW w:w="1584" w:type="dxa"/>
            <w:vAlign w:val="bottom"/>
          </w:tcPr>
          <w:p w14:paraId="7DA4A52F" w14:textId="77777777" w:rsidR="00653619" w:rsidRPr="00136566" w:rsidRDefault="00653619" w:rsidP="009C5209">
            <w:pPr>
              <w:pStyle w:val="TableText"/>
              <w:rPr>
                <w:noProof w:val="0"/>
              </w:rPr>
            </w:pPr>
            <w:r w:rsidRPr="00136566">
              <w:rPr>
                <w:noProof w:val="0"/>
              </w:rPr>
              <w:t>0.76</w:t>
            </w:r>
          </w:p>
        </w:tc>
      </w:tr>
      <w:tr w:rsidR="00653619" w:rsidRPr="00136566" w14:paraId="18347E9D" w14:textId="77777777" w:rsidTr="009C5209">
        <w:trPr>
          <w:trHeight w:val="300"/>
        </w:trPr>
        <w:tc>
          <w:tcPr>
            <w:tcW w:w="6480" w:type="dxa"/>
            <w:noWrap/>
            <w:hideMark/>
          </w:tcPr>
          <w:p w14:paraId="383AD702"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445741A4" w14:textId="77777777" w:rsidR="00653619" w:rsidRPr="00136566" w:rsidRDefault="00653619" w:rsidP="009C5209">
            <w:pPr>
              <w:pStyle w:val="TableText"/>
              <w:rPr>
                <w:noProof w:val="0"/>
              </w:rPr>
            </w:pPr>
            <w:r w:rsidRPr="00136566">
              <w:rPr>
                <w:noProof w:val="0"/>
              </w:rPr>
              <w:t>7,263</w:t>
            </w:r>
          </w:p>
        </w:tc>
        <w:tc>
          <w:tcPr>
            <w:tcW w:w="1584" w:type="dxa"/>
            <w:vAlign w:val="bottom"/>
          </w:tcPr>
          <w:p w14:paraId="627E0937" w14:textId="77777777" w:rsidR="00653619" w:rsidRPr="00136566" w:rsidRDefault="00653619" w:rsidP="009C5209">
            <w:pPr>
              <w:pStyle w:val="TableText"/>
              <w:rPr>
                <w:noProof w:val="0"/>
              </w:rPr>
            </w:pPr>
            <w:r w:rsidRPr="00136566">
              <w:rPr>
                <w:noProof w:val="0"/>
              </w:rPr>
              <w:t>0.75</w:t>
            </w:r>
          </w:p>
        </w:tc>
      </w:tr>
      <w:tr w:rsidR="00653619" w:rsidRPr="00136566" w14:paraId="5507FF8F" w14:textId="77777777" w:rsidTr="009C5209">
        <w:trPr>
          <w:trHeight w:val="300"/>
        </w:trPr>
        <w:tc>
          <w:tcPr>
            <w:tcW w:w="6480" w:type="dxa"/>
            <w:noWrap/>
            <w:hideMark/>
          </w:tcPr>
          <w:p w14:paraId="30EA1BA3"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20330473" w14:textId="77777777" w:rsidR="00653619" w:rsidRPr="00136566" w:rsidRDefault="00653619" w:rsidP="009C5209">
            <w:pPr>
              <w:pStyle w:val="TableText"/>
              <w:rPr>
                <w:noProof w:val="0"/>
              </w:rPr>
            </w:pPr>
            <w:r w:rsidRPr="00136566">
              <w:rPr>
                <w:noProof w:val="0"/>
              </w:rPr>
              <w:t>137,786</w:t>
            </w:r>
          </w:p>
        </w:tc>
        <w:tc>
          <w:tcPr>
            <w:tcW w:w="1584" w:type="dxa"/>
            <w:vAlign w:val="bottom"/>
          </w:tcPr>
          <w:p w14:paraId="603E6726" w14:textId="77777777" w:rsidR="00653619" w:rsidRPr="00136566" w:rsidRDefault="00653619" w:rsidP="009C5209">
            <w:pPr>
              <w:pStyle w:val="TableText"/>
              <w:rPr>
                <w:noProof w:val="0"/>
              </w:rPr>
            </w:pPr>
            <w:r w:rsidRPr="00136566">
              <w:rPr>
                <w:noProof w:val="0"/>
              </w:rPr>
              <w:t>0.74</w:t>
            </w:r>
          </w:p>
        </w:tc>
      </w:tr>
      <w:tr w:rsidR="00653619" w:rsidRPr="00136566" w14:paraId="73F52B63" w14:textId="77777777" w:rsidTr="009C5209">
        <w:trPr>
          <w:trHeight w:val="300"/>
        </w:trPr>
        <w:tc>
          <w:tcPr>
            <w:tcW w:w="6480" w:type="dxa"/>
            <w:noWrap/>
            <w:hideMark/>
          </w:tcPr>
          <w:p w14:paraId="2EE3FA3A"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7B033E69" w14:textId="77777777" w:rsidR="00653619" w:rsidRPr="00136566" w:rsidRDefault="00653619" w:rsidP="009C5209">
            <w:pPr>
              <w:pStyle w:val="TableText"/>
              <w:rPr>
                <w:noProof w:val="0"/>
              </w:rPr>
            </w:pPr>
            <w:r w:rsidRPr="00136566">
              <w:rPr>
                <w:noProof w:val="0"/>
              </w:rPr>
              <w:t>11,949</w:t>
            </w:r>
          </w:p>
        </w:tc>
        <w:tc>
          <w:tcPr>
            <w:tcW w:w="1584" w:type="dxa"/>
            <w:vAlign w:val="bottom"/>
          </w:tcPr>
          <w:p w14:paraId="467E3CF4" w14:textId="77777777" w:rsidR="00653619" w:rsidRPr="00136566" w:rsidRDefault="00653619" w:rsidP="009C5209">
            <w:pPr>
              <w:pStyle w:val="TableText"/>
              <w:rPr>
                <w:noProof w:val="0"/>
              </w:rPr>
            </w:pPr>
            <w:r w:rsidRPr="00136566">
              <w:rPr>
                <w:noProof w:val="0"/>
              </w:rPr>
              <w:t>0.74</w:t>
            </w:r>
          </w:p>
        </w:tc>
      </w:tr>
      <w:tr w:rsidR="00653619" w:rsidRPr="00136566" w14:paraId="10E1974A" w14:textId="77777777" w:rsidTr="009C5209">
        <w:trPr>
          <w:trHeight w:val="300"/>
        </w:trPr>
        <w:tc>
          <w:tcPr>
            <w:tcW w:w="6480" w:type="dxa"/>
            <w:tcBorders>
              <w:bottom w:val="nil"/>
            </w:tcBorders>
            <w:noWrap/>
            <w:hideMark/>
          </w:tcPr>
          <w:p w14:paraId="1F8E717F"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36A4EAC8" w14:textId="77777777" w:rsidR="00653619" w:rsidRPr="00136566" w:rsidRDefault="00653619" w:rsidP="009C5209">
            <w:pPr>
              <w:pStyle w:val="TableText"/>
              <w:rPr>
                <w:noProof w:val="0"/>
              </w:rPr>
            </w:pPr>
            <w:r w:rsidRPr="00136566">
              <w:rPr>
                <w:noProof w:val="0"/>
              </w:rPr>
              <w:t>61,224</w:t>
            </w:r>
          </w:p>
        </w:tc>
        <w:tc>
          <w:tcPr>
            <w:tcW w:w="1584" w:type="dxa"/>
            <w:tcBorders>
              <w:bottom w:val="nil"/>
            </w:tcBorders>
            <w:vAlign w:val="bottom"/>
          </w:tcPr>
          <w:p w14:paraId="6FCFC5BB" w14:textId="77777777" w:rsidR="00653619" w:rsidRPr="00136566" w:rsidRDefault="00653619" w:rsidP="009C5209">
            <w:pPr>
              <w:pStyle w:val="TableText"/>
              <w:rPr>
                <w:noProof w:val="0"/>
              </w:rPr>
            </w:pPr>
            <w:r w:rsidRPr="00136566">
              <w:rPr>
                <w:noProof w:val="0"/>
              </w:rPr>
              <w:t>0.76</w:t>
            </w:r>
          </w:p>
        </w:tc>
      </w:tr>
      <w:tr w:rsidR="00653619" w:rsidRPr="00136566" w14:paraId="7ABDC649" w14:textId="77777777" w:rsidTr="009C5209">
        <w:trPr>
          <w:trHeight w:val="300"/>
        </w:trPr>
        <w:tc>
          <w:tcPr>
            <w:tcW w:w="6480" w:type="dxa"/>
            <w:tcBorders>
              <w:top w:val="nil"/>
              <w:bottom w:val="single" w:sz="4" w:space="0" w:color="auto"/>
            </w:tcBorders>
            <w:noWrap/>
          </w:tcPr>
          <w:p w14:paraId="3975AB34"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single" w:sz="4" w:space="0" w:color="auto"/>
            </w:tcBorders>
            <w:vAlign w:val="bottom"/>
          </w:tcPr>
          <w:p w14:paraId="7235C201" w14:textId="77777777" w:rsidR="00653619" w:rsidRPr="00136566" w:rsidRDefault="00653619" w:rsidP="009C5209">
            <w:pPr>
              <w:pStyle w:val="TableText"/>
              <w:rPr>
                <w:noProof w:val="0"/>
              </w:rPr>
            </w:pPr>
            <w:r w:rsidRPr="00136566">
              <w:rPr>
                <w:noProof w:val="0"/>
              </w:rPr>
              <w:t>7,572</w:t>
            </w:r>
          </w:p>
        </w:tc>
        <w:tc>
          <w:tcPr>
            <w:tcW w:w="1584" w:type="dxa"/>
            <w:tcBorders>
              <w:top w:val="nil"/>
              <w:bottom w:val="single" w:sz="4" w:space="0" w:color="auto"/>
            </w:tcBorders>
            <w:vAlign w:val="bottom"/>
          </w:tcPr>
          <w:p w14:paraId="13609195" w14:textId="77777777" w:rsidR="00653619" w:rsidRPr="00136566" w:rsidRDefault="00653619" w:rsidP="009C5209">
            <w:pPr>
              <w:pStyle w:val="TableText"/>
              <w:rPr>
                <w:noProof w:val="0"/>
              </w:rPr>
            </w:pPr>
            <w:r w:rsidRPr="00136566">
              <w:rPr>
                <w:noProof w:val="0"/>
              </w:rPr>
              <w:t>0.76</w:t>
            </w:r>
          </w:p>
        </w:tc>
      </w:tr>
      <w:tr w:rsidR="00653619" w:rsidRPr="00136566" w14:paraId="0A927D1C" w14:textId="77777777" w:rsidTr="009C5209">
        <w:trPr>
          <w:trHeight w:val="300"/>
        </w:trPr>
        <w:tc>
          <w:tcPr>
            <w:tcW w:w="6480" w:type="dxa"/>
            <w:tcBorders>
              <w:top w:val="single" w:sz="4" w:space="0" w:color="auto"/>
              <w:bottom w:val="nil"/>
            </w:tcBorders>
            <w:noWrap/>
          </w:tcPr>
          <w:p w14:paraId="5D6CD175"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32AC67EC" w14:textId="77777777" w:rsidR="00653619" w:rsidRPr="00136566" w:rsidRDefault="00653619" w:rsidP="009C5209">
            <w:pPr>
              <w:pStyle w:val="TableText"/>
              <w:rPr>
                <w:noProof w:val="0"/>
              </w:rPr>
            </w:pPr>
            <w:r w:rsidRPr="00136566">
              <w:rPr>
                <w:noProof w:val="0"/>
              </w:rPr>
              <w:t>22,776</w:t>
            </w:r>
          </w:p>
        </w:tc>
        <w:tc>
          <w:tcPr>
            <w:tcW w:w="1584" w:type="dxa"/>
            <w:tcBorders>
              <w:top w:val="single" w:sz="4" w:space="0" w:color="auto"/>
              <w:bottom w:val="nil"/>
            </w:tcBorders>
            <w:vAlign w:val="bottom"/>
          </w:tcPr>
          <w:p w14:paraId="1B1B8A39" w14:textId="77777777" w:rsidR="00653619" w:rsidRPr="00136566" w:rsidRDefault="00653619" w:rsidP="009C5209">
            <w:pPr>
              <w:pStyle w:val="TableText"/>
              <w:rPr>
                <w:noProof w:val="0"/>
              </w:rPr>
            </w:pPr>
            <w:r w:rsidRPr="00136566">
              <w:rPr>
                <w:noProof w:val="0"/>
              </w:rPr>
              <w:t>0.70</w:t>
            </w:r>
          </w:p>
        </w:tc>
      </w:tr>
      <w:tr w:rsidR="00653619" w:rsidRPr="00136566" w14:paraId="2A6C7A81" w14:textId="77777777" w:rsidTr="009C5209">
        <w:trPr>
          <w:trHeight w:val="300"/>
        </w:trPr>
        <w:tc>
          <w:tcPr>
            <w:tcW w:w="6480" w:type="dxa"/>
            <w:tcBorders>
              <w:top w:val="nil"/>
              <w:bottom w:val="single" w:sz="4" w:space="0" w:color="auto"/>
            </w:tcBorders>
            <w:noWrap/>
          </w:tcPr>
          <w:p w14:paraId="30D64AD4"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28016E93" w14:textId="77777777" w:rsidR="00653619" w:rsidRPr="00136566" w:rsidRDefault="00653619" w:rsidP="009C5209">
            <w:pPr>
              <w:pStyle w:val="TableText"/>
              <w:rPr>
                <w:noProof w:val="0"/>
              </w:rPr>
            </w:pPr>
            <w:r w:rsidRPr="00136566">
              <w:rPr>
                <w:noProof w:val="0"/>
              </w:rPr>
              <w:t>230,997</w:t>
            </w:r>
          </w:p>
        </w:tc>
        <w:tc>
          <w:tcPr>
            <w:tcW w:w="1584" w:type="dxa"/>
            <w:tcBorders>
              <w:top w:val="nil"/>
              <w:bottom w:val="single" w:sz="4" w:space="0" w:color="auto"/>
            </w:tcBorders>
            <w:vAlign w:val="bottom"/>
          </w:tcPr>
          <w:p w14:paraId="59FBC2C9" w14:textId="77777777" w:rsidR="00653619" w:rsidRPr="00136566" w:rsidRDefault="00653619" w:rsidP="009C5209">
            <w:pPr>
              <w:pStyle w:val="TableText"/>
              <w:rPr>
                <w:noProof w:val="0"/>
              </w:rPr>
            </w:pPr>
            <w:r w:rsidRPr="00136566">
              <w:rPr>
                <w:noProof w:val="0"/>
              </w:rPr>
              <w:t>0.76</w:t>
            </w:r>
          </w:p>
        </w:tc>
      </w:tr>
      <w:tr w:rsidR="00653619" w:rsidRPr="00136566" w14:paraId="72AA67F1" w14:textId="77777777" w:rsidTr="009C5209">
        <w:trPr>
          <w:trHeight w:val="300"/>
        </w:trPr>
        <w:tc>
          <w:tcPr>
            <w:tcW w:w="6480" w:type="dxa"/>
            <w:tcBorders>
              <w:top w:val="single" w:sz="4" w:space="0" w:color="auto"/>
              <w:bottom w:val="nil"/>
            </w:tcBorders>
            <w:noWrap/>
          </w:tcPr>
          <w:p w14:paraId="1EA46668"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23F95875" w14:textId="77777777" w:rsidR="00653619" w:rsidRPr="00136566" w:rsidRDefault="00653619" w:rsidP="009C5209">
            <w:pPr>
              <w:pStyle w:val="TableText"/>
              <w:rPr>
                <w:noProof w:val="0"/>
              </w:rPr>
            </w:pPr>
            <w:r w:rsidRPr="00136566">
              <w:rPr>
                <w:noProof w:val="0"/>
              </w:rPr>
              <w:t>1,727</w:t>
            </w:r>
          </w:p>
        </w:tc>
        <w:tc>
          <w:tcPr>
            <w:tcW w:w="1584" w:type="dxa"/>
            <w:tcBorders>
              <w:top w:val="single" w:sz="4" w:space="0" w:color="auto"/>
              <w:bottom w:val="nil"/>
            </w:tcBorders>
            <w:vAlign w:val="bottom"/>
          </w:tcPr>
          <w:p w14:paraId="2FC34E95" w14:textId="77777777" w:rsidR="00653619" w:rsidRPr="00136566" w:rsidRDefault="00653619" w:rsidP="009C5209">
            <w:pPr>
              <w:pStyle w:val="TableText"/>
              <w:rPr>
                <w:noProof w:val="0"/>
              </w:rPr>
            </w:pPr>
            <w:r w:rsidRPr="00136566">
              <w:rPr>
                <w:noProof w:val="0"/>
              </w:rPr>
              <w:t>0.74</w:t>
            </w:r>
          </w:p>
        </w:tc>
      </w:tr>
      <w:tr w:rsidR="00653619" w:rsidRPr="00136566" w14:paraId="64A8304F" w14:textId="77777777" w:rsidTr="009C5209">
        <w:trPr>
          <w:trHeight w:val="300"/>
        </w:trPr>
        <w:tc>
          <w:tcPr>
            <w:tcW w:w="6480" w:type="dxa"/>
            <w:tcBorders>
              <w:top w:val="nil"/>
              <w:bottom w:val="single" w:sz="4" w:space="0" w:color="auto"/>
            </w:tcBorders>
            <w:noWrap/>
          </w:tcPr>
          <w:p w14:paraId="0E628323"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744D8F7B" w14:textId="77777777" w:rsidR="00653619" w:rsidRPr="00136566" w:rsidRDefault="00653619" w:rsidP="009C5209">
            <w:pPr>
              <w:pStyle w:val="TableText"/>
              <w:rPr>
                <w:noProof w:val="0"/>
              </w:rPr>
            </w:pPr>
            <w:r w:rsidRPr="00136566">
              <w:rPr>
                <w:noProof w:val="0"/>
              </w:rPr>
              <w:t>252,046</w:t>
            </w:r>
          </w:p>
        </w:tc>
        <w:tc>
          <w:tcPr>
            <w:tcW w:w="1584" w:type="dxa"/>
            <w:tcBorders>
              <w:top w:val="nil"/>
              <w:bottom w:val="single" w:sz="4" w:space="0" w:color="auto"/>
            </w:tcBorders>
            <w:vAlign w:val="bottom"/>
          </w:tcPr>
          <w:p w14:paraId="5E86639C" w14:textId="77777777" w:rsidR="00653619" w:rsidRPr="00136566" w:rsidRDefault="00653619" w:rsidP="009C5209">
            <w:pPr>
              <w:pStyle w:val="TableText"/>
              <w:rPr>
                <w:noProof w:val="0"/>
              </w:rPr>
            </w:pPr>
            <w:r w:rsidRPr="00136566">
              <w:rPr>
                <w:noProof w:val="0"/>
              </w:rPr>
              <w:t>0.78</w:t>
            </w:r>
          </w:p>
        </w:tc>
      </w:tr>
      <w:tr w:rsidR="00653619" w:rsidRPr="00136566" w14:paraId="4962F9BE" w14:textId="77777777" w:rsidTr="009C5209">
        <w:trPr>
          <w:trHeight w:val="300"/>
        </w:trPr>
        <w:tc>
          <w:tcPr>
            <w:tcW w:w="6480" w:type="dxa"/>
            <w:tcBorders>
              <w:top w:val="single" w:sz="4" w:space="0" w:color="auto"/>
              <w:bottom w:val="nil"/>
            </w:tcBorders>
            <w:noWrap/>
          </w:tcPr>
          <w:p w14:paraId="23524255" w14:textId="77777777" w:rsidR="00653619" w:rsidRPr="00136566" w:rsidRDefault="00653619" w:rsidP="009C5209">
            <w:pPr>
              <w:pStyle w:val="TableText"/>
              <w:rPr>
                <w:noProof w:val="0"/>
              </w:rPr>
            </w:pPr>
            <w:r w:rsidRPr="00136566">
              <w:rPr>
                <w:noProof w:val="0"/>
              </w:rPr>
              <w:t>Military</w:t>
            </w:r>
          </w:p>
        </w:tc>
        <w:tc>
          <w:tcPr>
            <w:tcW w:w="1152" w:type="dxa"/>
            <w:tcBorders>
              <w:top w:val="single" w:sz="4" w:space="0" w:color="auto"/>
              <w:bottom w:val="nil"/>
            </w:tcBorders>
            <w:vAlign w:val="bottom"/>
          </w:tcPr>
          <w:p w14:paraId="25C7857B" w14:textId="77777777" w:rsidR="00653619" w:rsidRPr="00136566" w:rsidRDefault="00653619" w:rsidP="009C5209">
            <w:pPr>
              <w:pStyle w:val="TableText"/>
              <w:rPr>
                <w:noProof w:val="0"/>
              </w:rPr>
            </w:pPr>
            <w:r w:rsidRPr="00136566">
              <w:rPr>
                <w:noProof w:val="0"/>
              </w:rPr>
              <w:t>3,984</w:t>
            </w:r>
          </w:p>
        </w:tc>
        <w:tc>
          <w:tcPr>
            <w:tcW w:w="1584" w:type="dxa"/>
            <w:tcBorders>
              <w:top w:val="single" w:sz="4" w:space="0" w:color="auto"/>
              <w:bottom w:val="nil"/>
            </w:tcBorders>
            <w:vAlign w:val="bottom"/>
          </w:tcPr>
          <w:p w14:paraId="725887E9" w14:textId="77777777" w:rsidR="00653619" w:rsidRPr="00136566" w:rsidRDefault="00653619" w:rsidP="009C5209">
            <w:pPr>
              <w:pStyle w:val="TableText"/>
              <w:rPr>
                <w:noProof w:val="0"/>
              </w:rPr>
            </w:pPr>
            <w:r w:rsidRPr="00136566">
              <w:rPr>
                <w:noProof w:val="0"/>
              </w:rPr>
              <w:t>0.78</w:t>
            </w:r>
          </w:p>
        </w:tc>
      </w:tr>
      <w:tr w:rsidR="00653619" w:rsidRPr="00136566" w14:paraId="36A722FE" w14:textId="77777777" w:rsidTr="009C5209">
        <w:trPr>
          <w:trHeight w:val="300"/>
        </w:trPr>
        <w:tc>
          <w:tcPr>
            <w:tcW w:w="6480" w:type="dxa"/>
            <w:tcBorders>
              <w:top w:val="nil"/>
              <w:bottom w:val="single" w:sz="4" w:space="0" w:color="auto"/>
            </w:tcBorders>
            <w:noWrap/>
          </w:tcPr>
          <w:p w14:paraId="7513D0DA"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14402B71" w14:textId="77777777" w:rsidR="00653619" w:rsidRPr="00136566" w:rsidRDefault="00653619" w:rsidP="009C5209">
            <w:pPr>
              <w:pStyle w:val="TableText"/>
              <w:rPr>
                <w:noProof w:val="0"/>
              </w:rPr>
            </w:pPr>
            <w:r w:rsidRPr="00136566">
              <w:rPr>
                <w:noProof w:val="0"/>
              </w:rPr>
              <w:t>249,789</w:t>
            </w:r>
          </w:p>
        </w:tc>
        <w:tc>
          <w:tcPr>
            <w:tcW w:w="1584" w:type="dxa"/>
            <w:tcBorders>
              <w:top w:val="nil"/>
              <w:bottom w:val="single" w:sz="4" w:space="0" w:color="auto"/>
            </w:tcBorders>
            <w:vAlign w:val="bottom"/>
          </w:tcPr>
          <w:p w14:paraId="7CCF456B" w14:textId="77777777" w:rsidR="00653619" w:rsidRPr="00136566" w:rsidRDefault="00653619" w:rsidP="009C5209">
            <w:pPr>
              <w:pStyle w:val="TableText"/>
              <w:rPr>
                <w:noProof w:val="0"/>
              </w:rPr>
            </w:pPr>
            <w:r w:rsidRPr="00136566">
              <w:rPr>
                <w:noProof w:val="0"/>
              </w:rPr>
              <w:t>0.78</w:t>
            </w:r>
          </w:p>
        </w:tc>
      </w:tr>
      <w:tr w:rsidR="00653619" w:rsidRPr="00136566" w14:paraId="297AFA87" w14:textId="77777777" w:rsidTr="009C5209">
        <w:trPr>
          <w:trHeight w:val="300"/>
        </w:trPr>
        <w:tc>
          <w:tcPr>
            <w:tcW w:w="6480" w:type="dxa"/>
            <w:tcBorders>
              <w:top w:val="single" w:sz="4" w:space="0" w:color="auto"/>
              <w:bottom w:val="nil"/>
            </w:tcBorders>
            <w:noWrap/>
          </w:tcPr>
          <w:p w14:paraId="44F62D56"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33360586" w14:textId="77777777" w:rsidR="00653619" w:rsidRPr="00136566" w:rsidRDefault="00653619" w:rsidP="009C5209">
            <w:pPr>
              <w:pStyle w:val="TableText"/>
              <w:rPr>
                <w:noProof w:val="0"/>
              </w:rPr>
            </w:pPr>
            <w:r w:rsidRPr="00136566">
              <w:rPr>
                <w:noProof w:val="0"/>
              </w:rPr>
              <w:t>7,052</w:t>
            </w:r>
          </w:p>
        </w:tc>
        <w:tc>
          <w:tcPr>
            <w:tcW w:w="1584" w:type="dxa"/>
            <w:tcBorders>
              <w:top w:val="single" w:sz="4" w:space="0" w:color="auto"/>
              <w:bottom w:val="nil"/>
            </w:tcBorders>
            <w:vAlign w:val="bottom"/>
          </w:tcPr>
          <w:p w14:paraId="3A7EB1E2" w14:textId="77777777" w:rsidR="00653619" w:rsidRPr="00136566" w:rsidRDefault="00653619" w:rsidP="009C5209">
            <w:pPr>
              <w:pStyle w:val="TableText"/>
              <w:rPr>
                <w:noProof w:val="0"/>
              </w:rPr>
            </w:pPr>
            <w:r w:rsidRPr="00136566">
              <w:rPr>
                <w:noProof w:val="0"/>
              </w:rPr>
              <w:t>0.75</w:t>
            </w:r>
          </w:p>
        </w:tc>
      </w:tr>
      <w:tr w:rsidR="00653619" w:rsidRPr="00136566" w14:paraId="12111DE8" w14:textId="77777777" w:rsidTr="009C5209">
        <w:trPr>
          <w:trHeight w:val="300"/>
        </w:trPr>
        <w:tc>
          <w:tcPr>
            <w:tcW w:w="6480" w:type="dxa"/>
            <w:tcBorders>
              <w:top w:val="nil"/>
              <w:bottom w:val="single" w:sz="4" w:space="0" w:color="auto"/>
            </w:tcBorders>
            <w:noWrap/>
          </w:tcPr>
          <w:p w14:paraId="6DE9D532"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4" w:space="0" w:color="auto"/>
            </w:tcBorders>
            <w:vAlign w:val="bottom"/>
          </w:tcPr>
          <w:p w14:paraId="3EA4DC4B" w14:textId="77777777" w:rsidR="00653619" w:rsidRPr="00136566" w:rsidRDefault="00653619" w:rsidP="009C5209">
            <w:pPr>
              <w:pStyle w:val="TableText"/>
              <w:rPr>
                <w:noProof w:val="0"/>
              </w:rPr>
            </w:pPr>
            <w:r w:rsidRPr="00136566">
              <w:rPr>
                <w:noProof w:val="0"/>
              </w:rPr>
              <w:t>246,721</w:t>
            </w:r>
          </w:p>
        </w:tc>
        <w:tc>
          <w:tcPr>
            <w:tcW w:w="1584" w:type="dxa"/>
            <w:tcBorders>
              <w:top w:val="nil"/>
              <w:bottom w:val="single" w:sz="4" w:space="0" w:color="auto"/>
            </w:tcBorders>
            <w:vAlign w:val="bottom"/>
          </w:tcPr>
          <w:p w14:paraId="55A41046" w14:textId="77777777" w:rsidR="00653619" w:rsidRPr="00136566" w:rsidRDefault="00653619" w:rsidP="009C5209">
            <w:pPr>
              <w:pStyle w:val="TableText"/>
              <w:rPr>
                <w:noProof w:val="0"/>
              </w:rPr>
            </w:pPr>
            <w:r w:rsidRPr="00136566">
              <w:rPr>
                <w:noProof w:val="0"/>
              </w:rPr>
              <w:t>0.78</w:t>
            </w:r>
          </w:p>
        </w:tc>
      </w:tr>
      <w:tr w:rsidR="00653619" w:rsidRPr="00136566" w14:paraId="0DB8F7FC" w14:textId="77777777" w:rsidTr="009C5209">
        <w:trPr>
          <w:trHeight w:val="300"/>
        </w:trPr>
        <w:tc>
          <w:tcPr>
            <w:tcW w:w="6480" w:type="dxa"/>
            <w:tcBorders>
              <w:top w:val="single" w:sz="4" w:space="0" w:color="auto"/>
              <w:bottom w:val="nil"/>
            </w:tcBorders>
            <w:noWrap/>
          </w:tcPr>
          <w:p w14:paraId="35B503E8" w14:textId="77777777" w:rsidR="00653619" w:rsidRPr="00136566" w:rsidRDefault="00653619" w:rsidP="009C5209">
            <w:pPr>
              <w:pStyle w:val="TableText"/>
              <w:rPr>
                <w:noProof w:val="0"/>
              </w:rPr>
            </w:pPr>
            <w:r w:rsidRPr="00136566">
              <w:rPr>
                <w:noProof w:val="0"/>
              </w:rPr>
              <w:t>American Indian or Alaska Native (Primary ethnicity—not economically disadvantaged)</w:t>
            </w:r>
          </w:p>
        </w:tc>
        <w:tc>
          <w:tcPr>
            <w:tcW w:w="1152" w:type="dxa"/>
            <w:tcBorders>
              <w:top w:val="single" w:sz="4" w:space="0" w:color="auto"/>
              <w:bottom w:val="nil"/>
            </w:tcBorders>
            <w:vAlign w:val="bottom"/>
          </w:tcPr>
          <w:p w14:paraId="7C639EB7" w14:textId="77777777" w:rsidR="00653619" w:rsidRPr="00136566" w:rsidRDefault="00653619" w:rsidP="009C5209">
            <w:pPr>
              <w:pStyle w:val="TableText"/>
              <w:rPr>
                <w:noProof w:val="0"/>
              </w:rPr>
            </w:pPr>
            <w:r w:rsidRPr="00136566">
              <w:rPr>
                <w:noProof w:val="0"/>
              </w:rPr>
              <w:t>557</w:t>
            </w:r>
          </w:p>
        </w:tc>
        <w:tc>
          <w:tcPr>
            <w:tcW w:w="1584" w:type="dxa"/>
            <w:tcBorders>
              <w:top w:val="single" w:sz="4" w:space="0" w:color="auto"/>
              <w:bottom w:val="nil"/>
            </w:tcBorders>
            <w:vAlign w:val="bottom"/>
          </w:tcPr>
          <w:p w14:paraId="14CCBE9B" w14:textId="77777777" w:rsidR="00653619" w:rsidRPr="00136566" w:rsidRDefault="00653619" w:rsidP="009C5209">
            <w:pPr>
              <w:pStyle w:val="TableText"/>
              <w:rPr>
                <w:noProof w:val="0"/>
              </w:rPr>
            </w:pPr>
            <w:r w:rsidRPr="00136566">
              <w:rPr>
                <w:noProof w:val="0"/>
              </w:rPr>
              <w:t>0.80</w:t>
            </w:r>
          </w:p>
        </w:tc>
      </w:tr>
      <w:tr w:rsidR="00653619" w:rsidRPr="00136566" w14:paraId="67385175" w14:textId="77777777" w:rsidTr="009C5209">
        <w:trPr>
          <w:trHeight w:val="300"/>
        </w:trPr>
        <w:tc>
          <w:tcPr>
            <w:tcW w:w="6480" w:type="dxa"/>
            <w:tcBorders>
              <w:top w:val="nil"/>
              <w:bottom w:val="nil"/>
            </w:tcBorders>
            <w:noWrap/>
          </w:tcPr>
          <w:p w14:paraId="0C0E3074"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17658492" w14:textId="77777777" w:rsidR="00653619" w:rsidRPr="00136566" w:rsidRDefault="00653619" w:rsidP="009C5209">
            <w:pPr>
              <w:pStyle w:val="TableText"/>
              <w:rPr>
                <w:noProof w:val="0"/>
              </w:rPr>
            </w:pPr>
            <w:r w:rsidRPr="00136566">
              <w:rPr>
                <w:noProof w:val="0"/>
              </w:rPr>
              <w:t>801</w:t>
            </w:r>
          </w:p>
        </w:tc>
        <w:tc>
          <w:tcPr>
            <w:tcW w:w="1584" w:type="dxa"/>
            <w:tcBorders>
              <w:top w:val="nil"/>
              <w:bottom w:val="nil"/>
            </w:tcBorders>
            <w:vAlign w:val="bottom"/>
          </w:tcPr>
          <w:p w14:paraId="2C9B91E2" w14:textId="77777777" w:rsidR="00653619" w:rsidRPr="00136566" w:rsidRDefault="00653619" w:rsidP="009C5209">
            <w:pPr>
              <w:pStyle w:val="TableText"/>
              <w:rPr>
                <w:noProof w:val="0"/>
              </w:rPr>
            </w:pPr>
            <w:r w:rsidRPr="00136566">
              <w:rPr>
                <w:noProof w:val="0"/>
              </w:rPr>
              <w:t>0.74</w:t>
            </w:r>
          </w:p>
        </w:tc>
      </w:tr>
      <w:tr w:rsidR="00653619" w:rsidRPr="00136566" w14:paraId="0943D263" w14:textId="77777777" w:rsidTr="009C5209">
        <w:trPr>
          <w:trHeight w:val="300"/>
        </w:trPr>
        <w:tc>
          <w:tcPr>
            <w:tcW w:w="6480" w:type="dxa"/>
            <w:noWrap/>
          </w:tcPr>
          <w:p w14:paraId="7699E4D8"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vAlign w:val="bottom"/>
          </w:tcPr>
          <w:p w14:paraId="08ED2F87" w14:textId="77777777" w:rsidR="00653619" w:rsidRPr="00136566" w:rsidRDefault="00653619" w:rsidP="009C5209">
            <w:pPr>
              <w:pStyle w:val="TableText"/>
              <w:rPr>
                <w:noProof w:val="0"/>
              </w:rPr>
            </w:pPr>
            <w:r w:rsidRPr="00136566">
              <w:rPr>
                <w:noProof w:val="0"/>
              </w:rPr>
              <w:t>13,790</w:t>
            </w:r>
          </w:p>
        </w:tc>
        <w:tc>
          <w:tcPr>
            <w:tcW w:w="1584" w:type="dxa"/>
            <w:vAlign w:val="bottom"/>
          </w:tcPr>
          <w:p w14:paraId="0E4507AB" w14:textId="77777777" w:rsidR="00653619" w:rsidRPr="00136566" w:rsidRDefault="00653619" w:rsidP="009C5209">
            <w:pPr>
              <w:pStyle w:val="TableText"/>
              <w:rPr>
                <w:noProof w:val="0"/>
              </w:rPr>
            </w:pPr>
            <w:r w:rsidRPr="00136566">
              <w:rPr>
                <w:noProof w:val="0"/>
              </w:rPr>
              <w:t>0.77</w:t>
            </w:r>
          </w:p>
        </w:tc>
      </w:tr>
      <w:tr w:rsidR="00653619" w:rsidRPr="00136566" w14:paraId="3E837776" w14:textId="77777777" w:rsidTr="009C5209">
        <w:trPr>
          <w:trHeight w:val="300"/>
        </w:trPr>
        <w:tc>
          <w:tcPr>
            <w:tcW w:w="6480" w:type="dxa"/>
            <w:tcBorders>
              <w:top w:val="nil"/>
            </w:tcBorders>
            <w:noWrap/>
          </w:tcPr>
          <w:p w14:paraId="09EADA56"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tcBorders>
              <w:top w:val="nil"/>
            </w:tcBorders>
            <w:vAlign w:val="bottom"/>
          </w:tcPr>
          <w:p w14:paraId="11C6DBD4" w14:textId="77777777" w:rsidR="00653619" w:rsidRPr="00136566" w:rsidRDefault="00653619" w:rsidP="009C5209">
            <w:pPr>
              <w:pStyle w:val="TableText"/>
              <w:rPr>
                <w:noProof w:val="0"/>
              </w:rPr>
            </w:pPr>
            <w:r w:rsidRPr="00136566">
              <w:rPr>
                <w:noProof w:val="0"/>
              </w:rPr>
              <w:t>10,197</w:t>
            </w:r>
          </w:p>
        </w:tc>
        <w:tc>
          <w:tcPr>
            <w:tcW w:w="1584" w:type="dxa"/>
            <w:tcBorders>
              <w:top w:val="nil"/>
            </w:tcBorders>
            <w:vAlign w:val="bottom"/>
          </w:tcPr>
          <w:p w14:paraId="14EC0B8A" w14:textId="77777777" w:rsidR="00653619" w:rsidRPr="00136566" w:rsidRDefault="00653619" w:rsidP="009C5209">
            <w:pPr>
              <w:pStyle w:val="TableText"/>
              <w:rPr>
                <w:noProof w:val="0"/>
              </w:rPr>
            </w:pPr>
            <w:r w:rsidRPr="00136566">
              <w:rPr>
                <w:noProof w:val="0"/>
              </w:rPr>
              <w:t>0.80</w:t>
            </w:r>
          </w:p>
        </w:tc>
      </w:tr>
      <w:tr w:rsidR="00653619" w:rsidRPr="00136566" w14:paraId="6C9589AC" w14:textId="77777777" w:rsidTr="009C5209">
        <w:trPr>
          <w:trHeight w:val="300"/>
        </w:trPr>
        <w:tc>
          <w:tcPr>
            <w:tcW w:w="6480" w:type="dxa"/>
            <w:noWrap/>
          </w:tcPr>
          <w:p w14:paraId="548ACAE6" w14:textId="77777777" w:rsidR="00653619" w:rsidRPr="00136566" w:rsidRDefault="00653619" w:rsidP="009C5209">
            <w:pPr>
              <w:pStyle w:val="TableText"/>
              <w:keepNext/>
              <w:rPr>
                <w:noProof w:val="0"/>
              </w:rPr>
            </w:pPr>
            <w:r w:rsidRPr="00136566">
              <w:rPr>
                <w:noProof w:val="0"/>
              </w:rPr>
              <w:t>Native Hawaiian or Other Pacific Islander (Primary ethnicity—not economically disadvantaged)</w:t>
            </w:r>
          </w:p>
        </w:tc>
        <w:tc>
          <w:tcPr>
            <w:tcW w:w="1152" w:type="dxa"/>
            <w:vAlign w:val="bottom"/>
          </w:tcPr>
          <w:p w14:paraId="6B96BC02" w14:textId="77777777" w:rsidR="00653619" w:rsidRPr="00136566" w:rsidRDefault="00653619" w:rsidP="009C5209">
            <w:pPr>
              <w:pStyle w:val="TableText"/>
              <w:rPr>
                <w:noProof w:val="0"/>
              </w:rPr>
            </w:pPr>
            <w:r w:rsidRPr="00136566">
              <w:rPr>
                <w:noProof w:val="0"/>
              </w:rPr>
              <w:t>442</w:t>
            </w:r>
          </w:p>
        </w:tc>
        <w:tc>
          <w:tcPr>
            <w:tcW w:w="1584" w:type="dxa"/>
            <w:vAlign w:val="bottom"/>
          </w:tcPr>
          <w:p w14:paraId="10B78C7E" w14:textId="77777777" w:rsidR="00653619" w:rsidRPr="00136566" w:rsidRDefault="00653619" w:rsidP="009C5209">
            <w:pPr>
              <w:pStyle w:val="TableText"/>
              <w:rPr>
                <w:noProof w:val="0"/>
              </w:rPr>
            </w:pPr>
            <w:r w:rsidRPr="00136566">
              <w:rPr>
                <w:noProof w:val="0"/>
              </w:rPr>
              <w:t>0.78</w:t>
            </w:r>
          </w:p>
        </w:tc>
      </w:tr>
      <w:tr w:rsidR="00653619" w:rsidRPr="00136566" w14:paraId="1FB8C63E" w14:textId="77777777" w:rsidTr="009C5209">
        <w:trPr>
          <w:trHeight w:val="300"/>
        </w:trPr>
        <w:tc>
          <w:tcPr>
            <w:tcW w:w="6480" w:type="dxa"/>
            <w:noWrap/>
          </w:tcPr>
          <w:p w14:paraId="3FCF8BC3"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1831907C" w14:textId="77777777" w:rsidR="00653619" w:rsidRPr="00136566" w:rsidRDefault="00653619" w:rsidP="009C5209">
            <w:pPr>
              <w:pStyle w:val="TableText"/>
              <w:rPr>
                <w:noProof w:val="0"/>
              </w:rPr>
            </w:pPr>
            <w:r w:rsidRPr="00136566">
              <w:rPr>
                <w:noProof w:val="0"/>
              </w:rPr>
              <w:t>632</w:t>
            </w:r>
          </w:p>
        </w:tc>
        <w:tc>
          <w:tcPr>
            <w:tcW w:w="1584" w:type="dxa"/>
            <w:vAlign w:val="bottom"/>
          </w:tcPr>
          <w:p w14:paraId="408093F4" w14:textId="77777777" w:rsidR="00653619" w:rsidRPr="00136566" w:rsidRDefault="00653619" w:rsidP="009C5209">
            <w:pPr>
              <w:pStyle w:val="TableText"/>
              <w:rPr>
                <w:noProof w:val="0"/>
              </w:rPr>
            </w:pPr>
            <w:r w:rsidRPr="00136566">
              <w:rPr>
                <w:noProof w:val="0"/>
              </w:rPr>
              <w:t>0.73</w:t>
            </w:r>
          </w:p>
        </w:tc>
      </w:tr>
      <w:tr w:rsidR="00653619" w:rsidRPr="00136566" w14:paraId="75219FC3" w14:textId="77777777" w:rsidTr="009C5209">
        <w:trPr>
          <w:trHeight w:val="300"/>
        </w:trPr>
        <w:tc>
          <w:tcPr>
            <w:tcW w:w="6480" w:type="dxa"/>
            <w:noWrap/>
          </w:tcPr>
          <w:p w14:paraId="0E9A00C2" w14:textId="77777777" w:rsidR="00653619" w:rsidRPr="00136566" w:rsidRDefault="00653619" w:rsidP="009C5209">
            <w:pPr>
              <w:pStyle w:val="TableText"/>
              <w:keepNext/>
              <w:rPr>
                <w:noProof w:val="0"/>
              </w:rPr>
            </w:pPr>
            <w:r w:rsidRPr="00136566">
              <w:rPr>
                <w:noProof w:val="0"/>
              </w:rPr>
              <w:lastRenderedPageBreak/>
              <w:t>Filipino (Primary ethnicity—not economically disadvantaged)</w:t>
            </w:r>
          </w:p>
        </w:tc>
        <w:tc>
          <w:tcPr>
            <w:tcW w:w="1152" w:type="dxa"/>
            <w:vAlign w:val="bottom"/>
          </w:tcPr>
          <w:p w14:paraId="451BC9D9" w14:textId="77777777" w:rsidR="00653619" w:rsidRPr="00136566" w:rsidRDefault="00653619" w:rsidP="009C5209">
            <w:pPr>
              <w:pStyle w:val="TableText"/>
              <w:rPr>
                <w:noProof w:val="0"/>
              </w:rPr>
            </w:pPr>
            <w:r w:rsidRPr="00136566">
              <w:rPr>
                <w:noProof w:val="0"/>
              </w:rPr>
              <w:t>4,727</w:t>
            </w:r>
          </w:p>
        </w:tc>
        <w:tc>
          <w:tcPr>
            <w:tcW w:w="1584" w:type="dxa"/>
            <w:vAlign w:val="bottom"/>
          </w:tcPr>
          <w:p w14:paraId="561B6C96" w14:textId="77777777" w:rsidR="00653619" w:rsidRPr="00136566" w:rsidRDefault="00653619" w:rsidP="009C5209">
            <w:pPr>
              <w:pStyle w:val="TableText"/>
              <w:rPr>
                <w:noProof w:val="0"/>
              </w:rPr>
            </w:pPr>
            <w:r w:rsidRPr="00136566">
              <w:rPr>
                <w:noProof w:val="0"/>
              </w:rPr>
              <w:t>0.74</w:t>
            </w:r>
          </w:p>
        </w:tc>
      </w:tr>
      <w:tr w:rsidR="00653619" w:rsidRPr="00136566" w14:paraId="445AA51B" w14:textId="77777777" w:rsidTr="009C5209">
        <w:trPr>
          <w:trHeight w:val="300"/>
        </w:trPr>
        <w:tc>
          <w:tcPr>
            <w:tcW w:w="6480" w:type="dxa"/>
            <w:noWrap/>
          </w:tcPr>
          <w:p w14:paraId="25FB03E9"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29D1D617" w14:textId="77777777" w:rsidR="00653619" w:rsidRPr="00136566" w:rsidRDefault="00653619" w:rsidP="009C5209">
            <w:pPr>
              <w:pStyle w:val="TableText"/>
              <w:rPr>
                <w:noProof w:val="0"/>
              </w:rPr>
            </w:pPr>
            <w:r w:rsidRPr="00136566">
              <w:rPr>
                <w:noProof w:val="0"/>
              </w:rPr>
              <w:t>2,536</w:t>
            </w:r>
          </w:p>
        </w:tc>
        <w:tc>
          <w:tcPr>
            <w:tcW w:w="1584" w:type="dxa"/>
            <w:vAlign w:val="bottom"/>
          </w:tcPr>
          <w:p w14:paraId="720EFF07" w14:textId="77777777" w:rsidR="00653619" w:rsidRPr="00136566" w:rsidRDefault="00653619" w:rsidP="009C5209">
            <w:pPr>
              <w:pStyle w:val="TableText"/>
              <w:rPr>
                <w:noProof w:val="0"/>
              </w:rPr>
            </w:pPr>
            <w:r w:rsidRPr="00136566">
              <w:rPr>
                <w:noProof w:val="0"/>
              </w:rPr>
              <w:t>0.75</w:t>
            </w:r>
          </w:p>
        </w:tc>
      </w:tr>
      <w:tr w:rsidR="00653619" w:rsidRPr="00136566" w14:paraId="00887C71" w14:textId="77777777" w:rsidTr="009C5209">
        <w:trPr>
          <w:trHeight w:val="300"/>
        </w:trPr>
        <w:tc>
          <w:tcPr>
            <w:tcW w:w="6480" w:type="dxa"/>
            <w:noWrap/>
          </w:tcPr>
          <w:p w14:paraId="647CD67F"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vAlign w:val="bottom"/>
          </w:tcPr>
          <w:p w14:paraId="243DB03D" w14:textId="77777777" w:rsidR="00653619" w:rsidRPr="00136566" w:rsidRDefault="00653619" w:rsidP="009C5209">
            <w:pPr>
              <w:pStyle w:val="TableText"/>
              <w:rPr>
                <w:noProof w:val="0"/>
              </w:rPr>
            </w:pPr>
            <w:r w:rsidRPr="00136566">
              <w:rPr>
                <w:noProof w:val="0"/>
              </w:rPr>
              <w:t>33,021</w:t>
            </w:r>
          </w:p>
        </w:tc>
        <w:tc>
          <w:tcPr>
            <w:tcW w:w="1584" w:type="dxa"/>
            <w:vAlign w:val="bottom"/>
          </w:tcPr>
          <w:p w14:paraId="6D9ECF6D" w14:textId="77777777" w:rsidR="00653619" w:rsidRPr="00136566" w:rsidRDefault="00653619" w:rsidP="009C5209">
            <w:pPr>
              <w:pStyle w:val="TableText"/>
              <w:rPr>
                <w:noProof w:val="0"/>
              </w:rPr>
            </w:pPr>
            <w:r w:rsidRPr="00136566">
              <w:rPr>
                <w:noProof w:val="0"/>
              </w:rPr>
              <w:t>0.75</w:t>
            </w:r>
          </w:p>
        </w:tc>
      </w:tr>
      <w:tr w:rsidR="00653619" w:rsidRPr="00136566" w14:paraId="799D85BA" w14:textId="77777777" w:rsidTr="009C5209">
        <w:trPr>
          <w:trHeight w:val="300"/>
        </w:trPr>
        <w:tc>
          <w:tcPr>
            <w:tcW w:w="6480" w:type="dxa"/>
            <w:noWrap/>
          </w:tcPr>
          <w:p w14:paraId="0F1AA7A3"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0C9DCE9E" w14:textId="77777777" w:rsidR="00653619" w:rsidRPr="00136566" w:rsidRDefault="00653619" w:rsidP="009C5209">
            <w:pPr>
              <w:pStyle w:val="TableText"/>
              <w:rPr>
                <w:noProof w:val="0"/>
              </w:rPr>
            </w:pPr>
            <w:r w:rsidRPr="00136566">
              <w:rPr>
                <w:noProof w:val="0"/>
              </w:rPr>
              <w:t>104,765</w:t>
            </w:r>
          </w:p>
        </w:tc>
        <w:tc>
          <w:tcPr>
            <w:tcW w:w="1584" w:type="dxa"/>
            <w:vAlign w:val="bottom"/>
          </w:tcPr>
          <w:p w14:paraId="1D0C3D6F" w14:textId="77777777" w:rsidR="00653619" w:rsidRPr="00136566" w:rsidRDefault="00653619" w:rsidP="009C5209">
            <w:pPr>
              <w:pStyle w:val="TableText"/>
              <w:rPr>
                <w:noProof w:val="0"/>
              </w:rPr>
            </w:pPr>
            <w:r w:rsidRPr="00136566">
              <w:rPr>
                <w:noProof w:val="0"/>
              </w:rPr>
              <w:t>0.73</w:t>
            </w:r>
          </w:p>
        </w:tc>
      </w:tr>
      <w:tr w:rsidR="00653619" w:rsidRPr="00136566" w14:paraId="4A94BF87" w14:textId="77777777" w:rsidTr="009C5209">
        <w:trPr>
          <w:trHeight w:val="300"/>
        </w:trPr>
        <w:tc>
          <w:tcPr>
            <w:tcW w:w="6480" w:type="dxa"/>
            <w:noWrap/>
          </w:tcPr>
          <w:p w14:paraId="2B20342F"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vAlign w:val="bottom"/>
          </w:tcPr>
          <w:p w14:paraId="0D7EB7D5" w14:textId="77777777" w:rsidR="00653619" w:rsidRPr="00136566" w:rsidRDefault="00653619" w:rsidP="009C5209">
            <w:pPr>
              <w:pStyle w:val="TableText"/>
              <w:rPr>
                <w:noProof w:val="0"/>
              </w:rPr>
            </w:pPr>
            <w:r w:rsidRPr="00136566">
              <w:rPr>
                <w:noProof w:val="0"/>
              </w:rPr>
              <w:t>4,010</w:t>
            </w:r>
          </w:p>
        </w:tc>
        <w:tc>
          <w:tcPr>
            <w:tcW w:w="1584" w:type="dxa"/>
            <w:vAlign w:val="bottom"/>
          </w:tcPr>
          <w:p w14:paraId="515F282A" w14:textId="77777777" w:rsidR="00653619" w:rsidRPr="00136566" w:rsidRDefault="00653619" w:rsidP="009C5209">
            <w:pPr>
              <w:pStyle w:val="TableText"/>
              <w:rPr>
                <w:noProof w:val="0"/>
              </w:rPr>
            </w:pPr>
            <w:r w:rsidRPr="00136566">
              <w:rPr>
                <w:noProof w:val="0"/>
              </w:rPr>
              <w:t>0.76</w:t>
            </w:r>
          </w:p>
        </w:tc>
      </w:tr>
      <w:tr w:rsidR="00653619" w:rsidRPr="00136566" w14:paraId="3B89A3E2" w14:textId="77777777" w:rsidTr="009C5209">
        <w:trPr>
          <w:trHeight w:val="300"/>
        </w:trPr>
        <w:tc>
          <w:tcPr>
            <w:tcW w:w="6480" w:type="dxa"/>
            <w:noWrap/>
          </w:tcPr>
          <w:p w14:paraId="478489F1"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42ACAB9B" w14:textId="77777777" w:rsidR="00653619" w:rsidRPr="00136566" w:rsidRDefault="00653619" w:rsidP="009C5209">
            <w:pPr>
              <w:pStyle w:val="TableText"/>
              <w:rPr>
                <w:noProof w:val="0"/>
              </w:rPr>
            </w:pPr>
            <w:r w:rsidRPr="00136566">
              <w:rPr>
                <w:noProof w:val="0"/>
              </w:rPr>
              <w:t>7,939</w:t>
            </w:r>
          </w:p>
        </w:tc>
        <w:tc>
          <w:tcPr>
            <w:tcW w:w="1584" w:type="dxa"/>
            <w:vAlign w:val="bottom"/>
          </w:tcPr>
          <w:p w14:paraId="754036F7" w14:textId="77777777" w:rsidR="00653619" w:rsidRPr="00136566" w:rsidRDefault="00653619" w:rsidP="009C5209">
            <w:pPr>
              <w:pStyle w:val="TableText"/>
              <w:rPr>
                <w:noProof w:val="0"/>
              </w:rPr>
            </w:pPr>
            <w:r w:rsidRPr="00136566">
              <w:rPr>
                <w:noProof w:val="0"/>
              </w:rPr>
              <w:t>0.71</w:t>
            </w:r>
          </w:p>
        </w:tc>
      </w:tr>
      <w:tr w:rsidR="00653619" w:rsidRPr="00136566" w14:paraId="68DADB9D" w14:textId="77777777" w:rsidTr="009C5209">
        <w:trPr>
          <w:trHeight w:val="300"/>
        </w:trPr>
        <w:tc>
          <w:tcPr>
            <w:tcW w:w="6480" w:type="dxa"/>
            <w:noWrap/>
          </w:tcPr>
          <w:p w14:paraId="2A60DC36"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vAlign w:val="bottom"/>
          </w:tcPr>
          <w:p w14:paraId="60ECC58D" w14:textId="77777777" w:rsidR="00653619" w:rsidRPr="00136566" w:rsidRDefault="00653619" w:rsidP="009C5209">
            <w:pPr>
              <w:pStyle w:val="TableText"/>
              <w:rPr>
                <w:noProof w:val="0"/>
              </w:rPr>
            </w:pPr>
            <w:r w:rsidRPr="00136566">
              <w:rPr>
                <w:noProof w:val="0"/>
              </w:rPr>
              <w:t>45,095</w:t>
            </w:r>
          </w:p>
        </w:tc>
        <w:tc>
          <w:tcPr>
            <w:tcW w:w="1584" w:type="dxa"/>
            <w:vAlign w:val="bottom"/>
          </w:tcPr>
          <w:p w14:paraId="7663AC6D" w14:textId="77777777" w:rsidR="00653619" w:rsidRPr="00136566" w:rsidRDefault="00653619" w:rsidP="009C5209">
            <w:pPr>
              <w:pStyle w:val="TableText"/>
              <w:rPr>
                <w:noProof w:val="0"/>
              </w:rPr>
            </w:pPr>
            <w:r w:rsidRPr="00136566">
              <w:rPr>
                <w:noProof w:val="0"/>
              </w:rPr>
              <w:t>0.74</w:t>
            </w:r>
          </w:p>
        </w:tc>
      </w:tr>
      <w:tr w:rsidR="00653619" w:rsidRPr="00136566" w14:paraId="0869E7CF" w14:textId="77777777" w:rsidTr="009C5209">
        <w:trPr>
          <w:trHeight w:val="300"/>
        </w:trPr>
        <w:tc>
          <w:tcPr>
            <w:tcW w:w="6480" w:type="dxa"/>
            <w:tcBorders>
              <w:bottom w:val="nil"/>
            </w:tcBorders>
            <w:noWrap/>
          </w:tcPr>
          <w:p w14:paraId="2F28065B"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2D888F40" w14:textId="77777777" w:rsidR="00653619" w:rsidRPr="00136566" w:rsidRDefault="00653619" w:rsidP="009C5209">
            <w:pPr>
              <w:pStyle w:val="TableText"/>
              <w:rPr>
                <w:noProof w:val="0"/>
              </w:rPr>
            </w:pPr>
            <w:r w:rsidRPr="00136566">
              <w:rPr>
                <w:noProof w:val="0"/>
              </w:rPr>
              <w:t>16,129</w:t>
            </w:r>
          </w:p>
        </w:tc>
        <w:tc>
          <w:tcPr>
            <w:tcW w:w="1584" w:type="dxa"/>
            <w:tcBorders>
              <w:bottom w:val="nil"/>
            </w:tcBorders>
            <w:vAlign w:val="bottom"/>
          </w:tcPr>
          <w:p w14:paraId="6AEC5AF2" w14:textId="77777777" w:rsidR="00653619" w:rsidRPr="00136566" w:rsidRDefault="00653619" w:rsidP="009C5209">
            <w:pPr>
              <w:pStyle w:val="TableText"/>
              <w:rPr>
                <w:noProof w:val="0"/>
              </w:rPr>
            </w:pPr>
            <w:r w:rsidRPr="00136566">
              <w:rPr>
                <w:noProof w:val="0"/>
              </w:rPr>
              <w:t>0.75</w:t>
            </w:r>
          </w:p>
        </w:tc>
      </w:tr>
      <w:tr w:rsidR="00653619" w:rsidRPr="00136566" w14:paraId="519B9FB6" w14:textId="77777777" w:rsidTr="009C5209">
        <w:trPr>
          <w:trHeight w:val="300"/>
        </w:trPr>
        <w:tc>
          <w:tcPr>
            <w:tcW w:w="6480" w:type="dxa"/>
            <w:tcBorders>
              <w:bottom w:val="nil"/>
            </w:tcBorders>
            <w:noWrap/>
          </w:tcPr>
          <w:p w14:paraId="61EEA745"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bottom w:val="nil"/>
            </w:tcBorders>
            <w:vAlign w:val="bottom"/>
          </w:tcPr>
          <w:p w14:paraId="1B93EF50" w14:textId="77777777" w:rsidR="00653619" w:rsidRPr="00136566" w:rsidRDefault="00653619" w:rsidP="009C5209">
            <w:pPr>
              <w:pStyle w:val="TableText"/>
              <w:rPr>
                <w:noProof w:val="0"/>
              </w:rPr>
            </w:pPr>
            <w:r w:rsidRPr="00136566">
              <w:rPr>
                <w:noProof w:val="0"/>
              </w:rPr>
              <w:t>5,191</w:t>
            </w:r>
          </w:p>
        </w:tc>
        <w:tc>
          <w:tcPr>
            <w:tcW w:w="1584" w:type="dxa"/>
            <w:tcBorders>
              <w:bottom w:val="nil"/>
            </w:tcBorders>
            <w:vAlign w:val="bottom"/>
          </w:tcPr>
          <w:p w14:paraId="1550A376" w14:textId="77777777" w:rsidR="00653619" w:rsidRPr="00136566" w:rsidRDefault="00653619" w:rsidP="009C5209">
            <w:pPr>
              <w:pStyle w:val="TableText"/>
              <w:rPr>
                <w:noProof w:val="0"/>
              </w:rPr>
            </w:pPr>
            <w:r w:rsidRPr="00136566">
              <w:rPr>
                <w:noProof w:val="0"/>
              </w:rPr>
              <w:t>0.75</w:t>
            </w:r>
          </w:p>
        </w:tc>
      </w:tr>
      <w:tr w:rsidR="00653619" w:rsidRPr="00136566" w14:paraId="257669E8" w14:textId="77777777" w:rsidTr="009C5209">
        <w:trPr>
          <w:trHeight w:val="300"/>
        </w:trPr>
        <w:tc>
          <w:tcPr>
            <w:tcW w:w="6480" w:type="dxa"/>
            <w:tcBorders>
              <w:top w:val="nil"/>
              <w:bottom w:val="single" w:sz="12" w:space="0" w:color="auto"/>
            </w:tcBorders>
            <w:noWrap/>
          </w:tcPr>
          <w:p w14:paraId="5A4AEBA6"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073F13AE" w14:textId="77777777" w:rsidR="00653619" w:rsidRPr="00136566" w:rsidRDefault="00653619" w:rsidP="009C5209">
            <w:pPr>
              <w:pStyle w:val="TableText"/>
              <w:rPr>
                <w:noProof w:val="0"/>
              </w:rPr>
            </w:pPr>
            <w:r w:rsidRPr="00136566">
              <w:rPr>
                <w:noProof w:val="0"/>
              </w:rPr>
              <w:t>2,381</w:t>
            </w:r>
          </w:p>
        </w:tc>
        <w:tc>
          <w:tcPr>
            <w:tcW w:w="1584" w:type="dxa"/>
            <w:tcBorders>
              <w:top w:val="nil"/>
              <w:bottom w:val="single" w:sz="12" w:space="0" w:color="auto"/>
            </w:tcBorders>
            <w:vAlign w:val="bottom"/>
          </w:tcPr>
          <w:p w14:paraId="19E29B8F" w14:textId="77777777" w:rsidR="00653619" w:rsidRPr="00136566" w:rsidRDefault="00653619" w:rsidP="009C5209">
            <w:pPr>
              <w:pStyle w:val="TableText"/>
              <w:rPr>
                <w:noProof w:val="0"/>
              </w:rPr>
            </w:pPr>
            <w:r w:rsidRPr="00136566">
              <w:rPr>
                <w:noProof w:val="0"/>
              </w:rPr>
              <w:t>0.74</w:t>
            </w:r>
          </w:p>
        </w:tc>
      </w:tr>
    </w:tbl>
    <w:p w14:paraId="4AC9C285" w14:textId="77777777" w:rsidR="00653619" w:rsidRPr="00136566" w:rsidRDefault="00653619" w:rsidP="00653619">
      <w:pPr>
        <w:pStyle w:val="Caption"/>
        <w:pageBreakBefore/>
      </w:pPr>
      <w:bookmarkStart w:id="1359" w:name="_Ref36139826"/>
      <w:bookmarkStart w:id="1360" w:name="_Toc43295222"/>
      <w:bookmarkStart w:id="1361" w:name="_Toc221178175"/>
      <w:r w:rsidRPr="00136566">
        <w:lastRenderedPageBreak/>
        <w:t>Table 8.H.</w:t>
      </w:r>
      <w:fldSimple w:instr=" SEQ Table_8.H. \* ARABIC ">
        <w:r w:rsidRPr="00136566">
          <w:t>6</w:t>
        </w:r>
      </w:fldSimple>
      <w:bookmarkEnd w:id="1359"/>
      <w:r w:rsidRPr="00136566">
        <w:t xml:space="preserve">  Correlations with Smarter Balanced Mathematics Test Scores for Grade Eleven</w:t>
      </w:r>
      <w:bookmarkEnd w:id="1360"/>
      <w:bookmarkEnd w:id="1361"/>
    </w:p>
    <w:tbl>
      <w:tblPr>
        <w:tblStyle w:val="TRs"/>
        <w:tblW w:w="9216" w:type="dxa"/>
        <w:tblLayout w:type="fixed"/>
        <w:tblLook w:val="04A0" w:firstRow="1" w:lastRow="0" w:firstColumn="1" w:lastColumn="0" w:noHBand="0" w:noVBand="1"/>
        <w:tblDescription w:val="Correlations with Smarter Balanced Mathematics Test Scores for Grade Eleven"/>
      </w:tblPr>
      <w:tblGrid>
        <w:gridCol w:w="6480"/>
        <w:gridCol w:w="1152"/>
        <w:gridCol w:w="1584"/>
      </w:tblGrid>
      <w:tr w:rsidR="00653619" w:rsidRPr="00136566" w14:paraId="02E7590F" w14:textId="77777777" w:rsidTr="009C5209">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39384EF8" w14:textId="77777777" w:rsidR="00653619" w:rsidRPr="00136566" w:rsidRDefault="00653619" w:rsidP="009C5209">
            <w:pPr>
              <w:pStyle w:val="TableHead"/>
              <w:rPr>
                <w:noProof w:val="0"/>
              </w:rPr>
            </w:pPr>
            <w:r w:rsidRPr="00136566">
              <w:rPr>
                <w:noProof w:val="0"/>
              </w:rPr>
              <w:t>Group</w:t>
            </w:r>
          </w:p>
        </w:tc>
        <w:tc>
          <w:tcPr>
            <w:tcW w:w="1152" w:type="dxa"/>
          </w:tcPr>
          <w:p w14:paraId="403A5417" w14:textId="77777777" w:rsidR="00653619" w:rsidRPr="00136566" w:rsidRDefault="00653619" w:rsidP="009C5209">
            <w:pPr>
              <w:pStyle w:val="TableHead"/>
              <w:rPr>
                <w:noProof w:val="0"/>
              </w:rPr>
            </w:pPr>
            <w:r w:rsidRPr="00136566">
              <w:rPr>
                <w:noProof w:val="0"/>
              </w:rPr>
              <w:t>Number Tested</w:t>
            </w:r>
          </w:p>
        </w:tc>
        <w:tc>
          <w:tcPr>
            <w:tcW w:w="1584" w:type="dxa"/>
          </w:tcPr>
          <w:p w14:paraId="18B8C196" w14:textId="77777777" w:rsidR="00653619" w:rsidRPr="00136566" w:rsidRDefault="00653619" w:rsidP="009C5209">
            <w:pPr>
              <w:pStyle w:val="TableHead"/>
              <w:jc w:val="left"/>
              <w:rPr>
                <w:noProof w:val="0"/>
              </w:rPr>
            </w:pPr>
            <w:r w:rsidRPr="00136566">
              <w:rPr>
                <w:noProof w:val="0"/>
              </w:rPr>
              <w:t>Correlation</w:t>
            </w:r>
          </w:p>
        </w:tc>
      </w:tr>
      <w:tr w:rsidR="00653619" w:rsidRPr="00136566" w14:paraId="0AE2B637" w14:textId="77777777" w:rsidTr="009C5209">
        <w:trPr>
          <w:trHeight w:val="315"/>
        </w:trPr>
        <w:tc>
          <w:tcPr>
            <w:tcW w:w="6480" w:type="dxa"/>
            <w:tcBorders>
              <w:top w:val="single" w:sz="4" w:space="0" w:color="auto"/>
              <w:bottom w:val="single" w:sz="4" w:space="0" w:color="auto"/>
            </w:tcBorders>
            <w:noWrap/>
            <w:hideMark/>
          </w:tcPr>
          <w:p w14:paraId="00504575" w14:textId="77777777" w:rsidR="00653619" w:rsidRPr="00136566" w:rsidRDefault="00653619" w:rsidP="009C5209">
            <w:pPr>
              <w:pStyle w:val="TableText"/>
              <w:rPr>
                <w:noProof w:val="0"/>
              </w:rPr>
            </w:pPr>
            <w:r w:rsidRPr="00136566">
              <w:rPr>
                <w:noProof w:val="0"/>
              </w:rPr>
              <w:t>All students</w:t>
            </w:r>
          </w:p>
        </w:tc>
        <w:tc>
          <w:tcPr>
            <w:tcW w:w="1152" w:type="dxa"/>
            <w:tcBorders>
              <w:top w:val="single" w:sz="4" w:space="0" w:color="auto"/>
              <w:bottom w:val="single" w:sz="4" w:space="0" w:color="auto"/>
            </w:tcBorders>
            <w:vAlign w:val="bottom"/>
          </w:tcPr>
          <w:p w14:paraId="2285450B" w14:textId="77777777" w:rsidR="00653619" w:rsidRPr="00136566" w:rsidRDefault="00653619" w:rsidP="009C5209">
            <w:pPr>
              <w:pStyle w:val="TableText"/>
              <w:rPr>
                <w:noProof w:val="0"/>
              </w:rPr>
            </w:pPr>
            <w:r w:rsidRPr="00136566">
              <w:rPr>
                <w:noProof w:val="0"/>
              </w:rPr>
              <w:t>253,323</w:t>
            </w:r>
          </w:p>
        </w:tc>
        <w:tc>
          <w:tcPr>
            <w:tcW w:w="1584" w:type="dxa"/>
            <w:tcBorders>
              <w:top w:val="single" w:sz="4" w:space="0" w:color="auto"/>
              <w:bottom w:val="single" w:sz="4" w:space="0" w:color="auto"/>
            </w:tcBorders>
            <w:vAlign w:val="bottom"/>
          </w:tcPr>
          <w:p w14:paraId="6DB66F8F" w14:textId="77777777" w:rsidR="00653619" w:rsidRPr="00136566" w:rsidRDefault="00653619" w:rsidP="009C5209">
            <w:pPr>
              <w:pStyle w:val="TableText"/>
              <w:rPr>
                <w:noProof w:val="0"/>
              </w:rPr>
            </w:pPr>
            <w:r w:rsidRPr="00136566">
              <w:rPr>
                <w:noProof w:val="0"/>
              </w:rPr>
              <w:t>0.78</w:t>
            </w:r>
          </w:p>
        </w:tc>
      </w:tr>
      <w:tr w:rsidR="00653619" w:rsidRPr="00136566" w14:paraId="5B1C2CDE" w14:textId="77777777" w:rsidTr="009C5209">
        <w:trPr>
          <w:trHeight w:val="300"/>
        </w:trPr>
        <w:tc>
          <w:tcPr>
            <w:tcW w:w="6480" w:type="dxa"/>
            <w:tcBorders>
              <w:top w:val="single" w:sz="4" w:space="0" w:color="auto"/>
              <w:bottom w:val="nil"/>
            </w:tcBorders>
            <w:noWrap/>
            <w:hideMark/>
          </w:tcPr>
          <w:p w14:paraId="367519CC" w14:textId="77777777" w:rsidR="00653619" w:rsidRPr="00136566" w:rsidRDefault="00653619" w:rsidP="009C5209">
            <w:pPr>
              <w:pStyle w:val="TableText"/>
              <w:rPr>
                <w:noProof w:val="0"/>
              </w:rPr>
            </w:pPr>
            <w:r w:rsidRPr="00136566">
              <w:rPr>
                <w:noProof w:val="0"/>
              </w:rPr>
              <w:t>Male</w:t>
            </w:r>
          </w:p>
        </w:tc>
        <w:tc>
          <w:tcPr>
            <w:tcW w:w="1152" w:type="dxa"/>
            <w:tcBorders>
              <w:top w:val="single" w:sz="4" w:space="0" w:color="auto"/>
              <w:bottom w:val="nil"/>
            </w:tcBorders>
            <w:vAlign w:val="bottom"/>
          </w:tcPr>
          <w:p w14:paraId="456B7B54" w14:textId="77777777" w:rsidR="00653619" w:rsidRPr="00136566" w:rsidRDefault="00653619" w:rsidP="009C5209">
            <w:pPr>
              <w:pStyle w:val="TableText"/>
              <w:rPr>
                <w:noProof w:val="0"/>
              </w:rPr>
            </w:pPr>
            <w:r w:rsidRPr="00136566">
              <w:rPr>
                <w:noProof w:val="0"/>
              </w:rPr>
              <w:t>127,884</w:t>
            </w:r>
          </w:p>
        </w:tc>
        <w:tc>
          <w:tcPr>
            <w:tcW w:w="1584" w:type="dxa"/>
            <w:tcBorders>
              <w:top w:val="single" w:sz="4" w:space="0" w:color="auto"/>
              <w:bottom w:val="nil"/>
            </w:tcBorders>
            <w:vAlign w:val="bottom"/>
          </w:tcPr>
          <w:p w14:paraId="476725A6" w14:textId="77777777" w:rsidR="00653619" w:rsidRPr="00136566" w:rsidRDefault="00653619" w:rsidP="009C5209">
            <w:pPr>
              <w:pStyle w:val="TableText"/>
              <w:rPr>
                <w:noProof w:val="0"/>
              </w:rPr>
            </w:pPr>
            <w:r w:rsidRPr="00136566">
              <w:rPr>
                <w:noProof w:val="0"/>
              </w:rPr>
              <w:t>0.79</w:t>
            </w:r>
          </w:p>
        </w:tc>
      </w:tr>
      <w:tr w:rsidR="00653619" w:rsidRPr="00136566" w14:paraId="5F42C477" w14:textId="77777777" w:rsidTr="009C5209">
        <w:trPr>
          <w:trHeight w:val="315"/>
        </w:trPr>
        <w:tc>
          <w:tcPr>
            <w:tcW w:w="6480" w:type="dxa"/>
            <w:tcBorders>
              <w:top w:val="nil"/>
              <w:bottom w:val="single" w:sz="4" w:space="0" w:color="auto"/>
            </w:tcBorders>
            <w:noWrap/>
            <w:hideMark/>
          </w:tcPr>
          <w:p w14:paraId="62F21923" w14:textId="77777777" w:rsidR="00653619" w:rsidRPr="00136566" w:rsidRDefault="00653619" w:rsidP="009C5209">
            <w:pPr>
              <w:pStyle w:val="TableText"/>
              <w:rPr>
                <w:noProof w:val="0"/>
              </w:rPr>
            </w:pPr>
            <w:r w:rsidRPr="00136566">
              <w:rPr>
                <w:noProof w:val="0"/>
              </w:rPr>
              <w:t>Female</w:t>
            </w:r>
          </w:p>
        </w:tc>
        <w:tc>
          <w:tcPr>
            <w:tcW w:w="1152" w:type="dxa"/>
            <w:tcBorders>
              <w:top w:val="nil"/>
              <w:bottom w:val="single" w:sz="4" w:space="0" w:color="auto"/>
            </w:tcBorders>
            <w:vAlign w:val="bottom"/>
          </w:tcPr>
          <w:p w14:paraId="7CBB4168" w14:textId="77777777" w:rsidR="00653619" w:rsidRPr="00136566" w:rsidRDefault="00653619" w:rsidP="009C5209">
            <w:pPr>
              <w:pStyle w:val="TableText"/>
              <w:rPr>
                <w:noProof w:val="0"/>
              </w:rPr>
            </w:pPr>
            <w:r w:rsidRPr="00136566">
              <w:rPr>
                <w:noProof w:val="0"/>
              </w:rPr>
              <w:t>125,439</w:t>
            </w:r>
          </w:p>
        </w:tc>
        <w:tc>
          <w:tcPr>
            <w:tcW w:w="1584" w:type="dxa"/>
            <w:tcBorders>
              <w:top w:val="nil"/>
              <w:bottom w:val="single" w:sz="4" w:space="0" w:color="auto"/>
            </w:tcBorders>
            <w:vAlign w:val="bottom"/>
          </w:tcPr>
          <w:p w14:paraId="36C92FFD" w14:textId="77777777" w:rsidR="00653619" w:rsidRPr="00136566" w:rsidRDefault="00653619" w:rsidP="009C5209">
            <w:pPr>
              <w:pStyle w:val="TableText"/>
              <w:rPr>
                <w:noProof w:val="0"/>
              </w:rPr>
            </w:pPr>
            <w:r w:rsidRPr="00136566">
              <w:rPr>
                <w:noProof w:val="0"/>
              </w:rPr>
              <w:t>0.77</w:t>
            </w:r>
          </w:p>
        </w:tc>
      </w:tr>
      <w:tr w:rsidR="00653619" w:rsidRPr="00136566" w14:paraId="30FF9B6A" w14:textId="77777777" w:rsidTr="009C5209">
        <w:trPr>
          <w:trHeight w:val="300"/>
        </w:trPr>
        <w:tc>
          <w:tcPr>
            <w:tcW w:w="6480" w:type="dxa"/>
            <w:tcBorders>
              <w:top w:val="single" w:sz="4" w:space="0" w:color="auto"/>
            </w:tcBorders>
            <w:noWrap/>
            <w:hideMark/>
          </w:tcPr>
          <w:p w14:paraId="1F77F4FB" w14:textId="77777777" w:rsidR="00653619" w:rsidRPr="00136566" w:rsidRDefault="00653619" w:rsidP="009C5209">
            <w:pPr>
              <w:pStyle w:val="TableText"/>
              <w:rPr>
                <w:noProof w:val="0"/>
              </w:rPr>
            </w:pPr>
            <w:r w:rsidRPr="00136566">
              <w:rPr>
                <w:noProof w:val="0"/>
              </w:rPr>
              <w:t>English learner</w:t>
            </w:r>
          </w:p>
        </w:tc>
        <w:tc>
          <w:tcPr>
            <w:tcW w:w="1152" w:type="dxa"/>
            <w:tcBorders>
              <w:top w:val="single" w:sz="4" w:space="0" w:color="auto"/>
            </w:tcBorders>
            <w:vAlign w:val="bottom"/>
          </w:tcPr>
          <w:p w14:paraId="57FDFC4D" w14:textId="77777777" w:rsidR="00653619" w:rsidRPr="00136566" w:rsidRDefault="00653619" w:rsidP="009C5209">
            <w:pPr>
              <w:pStyle w:val="TableText"/>
              <w:rPr>
                <w:noProof w:val="0"/>
              </w:rPr>
            </w:pPr>
            <w:r w:rsidRPr="00136566">
              <w:rPr>
                <w:noProof w:val="0"/>
              </w:rPr>
              <w:t>21,666</w:t>
            </w:r>
          </w:p>
        </w:tc>
        <w:tc>
          <w:tcPr>
            <w:tcW w:w="1584" w:type="dxa"/>
            <w:tcBorders>
              <w:top w:val="single" w:sz="4" w:space="0" w:color="auto"/>
            </w:tcBorders>
            <w:vAlign w:val="bottom"/>
          </w:tcPr>
          <w:p w14:paraId="45C4FBE0" w14:textId="77777777" w:rsidR="00653619" w:rsidRPr="00136566" w:rsidRDefault="00653619" w:rsidP="009C5209">
            <w:pPr>
              <w:pStyle w:val="TableText"/>
              <w:rPr>
                <w:noProof w:val="0"/>
              </w:rPr>
            </w:pPr>
            <w:r w:rsidRPr="00136566">
              <w:rPr>
                <w:noProof w:val="0"/>
              </w:rPr>
              <w:t>0.58</w:t>
            </w:r>
          </w:p>
        </w:tc>
      </w:tr>
      <w:tr w:rsidR="00653619" w:rsidRPr="00136566" w14:paraId="6C7ACC80" w14:textId="77777777" w:rsidTr="009C5209">
        <w:trPr>
          <w:trHeight w:val="300"/>
        </w:trPr>
        <w:tc>
          <w:tcPr>
            <w:tcW w:w="6480" w:type="dxa"/>
            <w:noWrap/>
            <w:hideMark/>
          </w:tcPr>
          <w:p w14:paraId="58F9FF95" w14:textId="77777777" w:rsidR="00653619" w:rsidRPr="00136566" w:rsidRDefault="00653619" w:rsidP="009C5209">
            <w:pPr>
              <w:pStyle w:val="TableText"/>
              <w:rPr>
                <w:noProof w:val="0"/>
              </w:rPr>
            </w:pPr>
            <w:r w:rsidRPr="00136566">
              <w:rPr>
                <w:noProof w:val="0"/>
              </w:rPr>
              <w:t>English only</w:t>
            </w:r>
          </w:p>
        </w:tc>
        <w:tc>
          <w:tcPr>
            <w:tcW w:w="1152" w:type="dxa"/>
            <w:vAlign w:val="bottom"/>
          </w:tcPr>
          <w:p w14:paraId="09CEDB50" w14:textId="77777777" w:rsidR="00653619" w:rsidRPr="00136566" w:rsidRDefault="00653619" w:rsidP="009C5209">
            <w:pPr>
              <w:pStyle w:val="TableText"/>
              <w:rPr>
                <w:noProof w:val="0"/>
              </w:rPr>
            </w:pPr>
            <w:r w:rsidRPr="00136566">
              <w:rPr>
                <w:noProof w:val="0"/>
              </w:rPr>
              <w:t>132,533</w:t>
            </w:r>
          </w:p>
        </w:tc>
        <w:tc>
          <w:tcPr>
            <w:tcW w:w="1584" w:type="dxa"/>
            <w:vAlign w:val="bottom"/>
          </w:tcPr>
          <w:p w14:paraId="5FC039EB" w14:textId="77777777" w:rsidR="00653619" w:rsidRPr="00136566" w:rsidRDefault="00653619" w:rsidP="009C5209">
            <w:pPr>
              <w:pStyle w:val="TableText"/>
              <w:rPr>
                <w:noProof w:val="0"/>
              </w:rPr>
            </w:pPr>
            <w:r w:rsidRPr="00136566">
              <w:rPr>
                <w:noProof w:val="0"/>
              </w:rPr>
              <w:t>0.78</w:t>
            </w:r>
          </w:p>
        </w:tc>
      </w:tr>
      <w:tr w:rsidR="00653619" w:rsidRPr="00136566" w14:paraId="11635990" w14:textId="77777777" w:rsidTr="009C5209">
        <w:trPr>
          <w:trHeight w:val="300"/>
        </w:trPr>
        <w:tc>
          <w:tcPr>
            <w:tcW w:w="6480" w:type="dxa"/>
            <w:noWrap/>
            <w:hideMark/>
          </w:tcPr>
          <w:p w14:paraId="3E044C6D" w14:textId="77777777" w:rsidR="00653619" w:rsidRPr="00136566" w:rsidRDefault="00653619" w:rsidP="009C5209">
            <w:pPr>
              <w:pStyle w:val="TableText"/>
              <w:rPr>
                <w:noProof w:val="0"/>
              </w:rPr>
            </w:pPr>
            <w:r w:rsidRPr="00136566">
              <w:rPr>
                <w:noProof w:val="0"/>
              </w:rPr>
              <w:t>Reclassified fluent English proficient</w:t>
            </w:r>
          </w:p>
        </w:tc>
        <w:tc>
          <w:tcPr>
            <w:tcW w:w="1152" w:type="dxa"/>
            <w:vAlign w:val="bottom"/>
          </w:tcPr>
          <w:p w14:paraId="45F4CA3D" w14:textId="77777777" w:rsidR="00653619" w:rsidRPr="00136566" w:rsidRDefault="00653619" w:rsidP="009C5209">
            <w:pPr>
              <w:pStyle w:val="TableText"/>
              <w:rPr>
                <w:noProof w:val="0"/>
              </w:rPr>
            </w:pPr>
            <w:r w:rsidRPr="00136566">
              <w:rPr>
                <w:noProof w:val="0"/>
              </w:rPr>
              <w:t>85,597</w:t>
            </w:r>
          </w:p>
        </w:tc>
        <w:tc>
          <w:tcPr>
            <w:tcW w:w="1584" w:type="dxa"/>
            <w:vAlign w:val="bottom"/>
          </w:tcPr>
          <w:p w14:paraId="5AFF5B6D" w14:textId="77777777" w:rsidR="00653619" w:rsidRPr="00136566" w:rsidRDefault="00653619" w:rsidP="009C5209">
            <w:pPr>
              <w:pStyle w:val="TableText"/>
              <w:rPr>
                <w:noProof w:val="0"/>
              </w:rPr>
            </w:pPr>
            <w:r w:rsidRPr="00136566">
              <w:rPr>
                <w:noProof w:val="0"/>
              </w:rPr>
              <w:t>0.74</w:t>
            </w:r>
          </w:p>
        </w:tc>
      </w:tr>
      <w:tr w:rsidR="00653619" w:rsidRPr="00136566" w14:paraId="25E9E3DD" w14:textId="77777777" w:rsidTr="009C5209">
        <w:trPr>
          <w:trHeight w:val="300"/>
        </w:trPr>
        <w:tc>
          <w:tcPr>
            <w:tcW w:w="6480" w:type="dxa"/>
            <w:noWrap/>
            <w:hideMark/>
          </w:tcPr>
          <w:p w14:paraId="2B6FB18C" w14:textId="77777777" w:rsidR="00653619" w:rsidRPr="00136566" w:rsidRDefault="00653619" w:rsidP="009C5209">
            <w:pPr>
              <w:pStyle w:val="TableText"/>
              <w:rPr>
                <w:noProof w:val="0"/>
              </w:rPr>
            </w:pPr>
            <w:r w:rsidRPr="00136566">
              <w:rPr>
                <w:noProof w:val="0"/>
              </w:rPr>
              <w:t>Initial fluent English proficient</w:t>
            </w:r>
          </w:p>
        </w:tc>
        <w:tc>
          <w:tcPr>
            <w:tcW w:w="1152" w:type="dxa"/>
            <w:vAlign w:val="bottom"/>
          </w:tcPr>
          <w:p w14:paraId="76FAFF3A" w14:textId="77777777" w:rsidR="00653619" w:rsidRPr="00136566" w:rsidRDefault="00653619" w:rsidP="009C5209">
            <w:pPr>
              <w:pStyle w:val="TableText"/>
              <w:rPr>
                <w:noProof w:val="0"/>
              </w:rPr>
            </w:pPr>
            <w:r w:rsidRPr="00136566">
              <w:rPr>
                <w:noProof w:val="0"/>
              </w:rPr>
              <w:t>13,386</w:t>
            </w:r>
          </w:p>
        </w:tc>
        <w:tc>
          <w:tcPr>
            <w:tcW w:w="1584" w:type="dxa"/>
            <w:vAlign w:val="bottom"/>
          </w:tcPr>
          <w:p w14:paraId="161E5D31" w14:textId="77777777" w:rsidR="00653619" w:rsidRPr="00136566" w:rsidRDefault="00653619" w:rsidP="009C5209">
            <w:pPr>
              <w:pStyle w:val="TableText"/>
              <w:rPr>
                <w:noProof w:val="0"/>
              </w:rPr>
            </w:pPr>
            <w:r w:rsidRPr="00136566">
              <w:rPr>
                <w:noProof w:val="0"/>
              </w:rPr>
              <w:t>0.79</w:t>
            </w:r>
          </w:p>
        </w:tc>
      </w:tr>
      <w:tr w:rsidR="00653619" w:rsidRPr="00136566" w14:paraId="5FB22A6A" w14:textId="77777777" w:rsidTr="009C5209">
        <w:trPr>
          <w:trHeight w:val="300"/>
        </w:trPr>
        <w:tc>
          <w:tcPr>
            <w:tcW w:w="6480" w:type="dxa"/>
            <w:tcBorders>
              <w:bottom w:val="nil"/>
            </w:tcBorders>
            <w:noWrap/>
            <w:hideMark/>
          </w:tcPr>
          <w:p w14:paraId="18D75E91" w14:textId="77777777" w:rsidR="00653619" w:rsidRPr="00136566" w:rsidRDefault="00653619" w:rsidP="009C5209">
            <w:pPr>
              <w:pStyle w:val="TableText"/>
              <w:rPr>
                <w:noProof w:val="0"/>
              </w:rPr>
            </w:pPr>
            <w:r w:rsidRPr="00136566">
              <w:rPr>
                <w:noProof w:val="0"/>
              </w:rPr>
              <w:t>To be determined</w:t>
            </w:r>
          </w:p>
        </w:tc>
        <w:tc>
          <w:tcPr>
            <w:tcW w:w="1152" w:type="dxa"/>
            <w:tcBorders>
              <w:bottom w:val="nil"/>
            </w:tcBorders>
            <w:vAlign w:val="bottom"/>
          </w:tcPr>
          <w:p w14:paraId="1953ACE1" w14:textId="77777777" w:rsidR="00653619" w:rsidRPr="00136566" w:rsidRDefault="00653619" w:rsidP="009C5209">
            <w:pPr>
              <w:pStyle w:val="TableText"/>
              <w:rPr>
                <w:noProof w:val="0"/>
              </w:rPr>
            </w:pPr>
            <w:r w:rsidRPr="00136566">
              <w:rPr>
                <w:noProof w:val="0"/>
              </w:rPr>
              <w:t>80</w:t>
            </w:r>
          </w:p>
        </w:tc>
        <w:tc>
          <w:tcPr>
            <w:tcW w:w="1584" w:type="dxa"/>
            <w:tcBorders>
              <w:bottom w:val="nil"/>
            </w:tcBorders>
            <w:vAlign w:val="bottom"/>
          </w:tcPr>
          <w:p w14:paraId="3A1C032A" w14:textId="77777777" w:rsidR="00653619" w:rsidRPr="00136566" w:rsidRDefault="00653619" w:rsidP="009C5209">
            <w:pPr>
              <w:pStyle w:val="TableText"/>
              <w:rPr>
                <w:noProof w:val="0"/>
              </w:rPr>
            </w:pPr>
            <w:r w:rsidRPr="00136566">
              <w:rPr>
                <w:noProof w:val="0"/>
              </w:rPr>
              <w:t>0.64</w:t>
            </w:r>
          </w:p>
        </w:tc>
      </w:tr>
      <w:tr w:rsidR="00653619" w:rsidRPr="00136566" w14:paraId="425EE306" w14:textId="77777777" w:rsidTr="009C5209">
        <w:trPr>
          <w:trHeight w:val="300"/>
        </w:trPr>
        <w:tc>
          <w:tcPr>
            <w:tcW w:w="6480" w:type="dxa"/>
            <w:tcBorders>
              <w:top w:val="nil"/>
              <w:bottom w:val="single" w:sz="4" w:space="0" w:color="auto"/>
            </w:tcBorders>
            <w:noWrap/>
          </w:tcPr>
          <w:p w14:paraId="5111FB46" w14:textId="77777777" w:rsidR="00653619" w:rsidRPr="00136566" w:rsidRDefault="00653619" w:rsidP="009C5209">
            <w:pPr>
              <w:pStyle w:val="TableText"/>
              <w:rPr>
                <w:noProof w:val="0"/>
              </w:rPr>
            </w:pPr>
            <w:r w:rsidRPr="00136566">
              <w:rPr>
                <w:noProof w:val="0"/>
              </w:rPr>
              <w:t>English proficiency unknown</w:t>
            </w:r>
          </w:p>
        </w:tc>
        <w:tc>
          <w:tcPr>
            <w:tcW w:w="1152" w:type="dxa"/>
            <w:tcBorders>
              <w:top w:val="nil"/>
              <w:bottom w:val="single" w:sz="4" w:space="0" w:color="auto"/>
            </w:tcBorders>
            <w:vAlign w:val="bottom"/>
          </w:tcPr>
          <w:p w14:paraId="39E1934F" w14:textId="77777777" w:rsidR="00653619" w:rsidRPr="00136566" w:rsidRDefault="00653619" w:rsidP="009C5209">
            <w:pPr>
              <w:pStyle w:val="TableText"/>
              <w:rPr>
                <w:noProof w:val="0"/>
              </w:rPr>
            </w:pPr>
            <w:r w:rsidRPr="00136566">
              <w:rPr>
                <w:noProof w:val="0"/>
              </w:rPr>
              <w:t>61</w:t>
            </w:r>
          </w:p>
        </w:tc>
        <w:tc>
          <w:tcPr>
            <w:tcW w:w="1584" w:type="dxa"/>
            <w:tcBorders>
              <w:top w:val="nil"/>
              <w:bottom w:val="single" w:sz="4" w:space="0" w:color="auto"/>
            </w:tcBorders>
            <w:vAlign w:val="bottom"/>
          </w:tcPr>
          <w:p w14:paraId="1DDD003D" w14:textId="77777777" w:rsidR="00653619" w:rsidRPr="00136566" w:rsidRDefault="00653619" w:rsidP="009C5209">
            <w:pPr>
              <w:pStyle w:val="TableText"/>
              <w:rPr>
                <w:noProof w:val="0"/>
              </w:rPr>
            </w:pPr>
            <w:r w:rsidRPr="00136566">
              <w:rPr>
                <w:noProof w:val="0"/>
              </w:rPr>
              <w:t>0.74</w:t>
            </w:r>
          </w:p>
        </w:tc>
      </w:tr>
      <w:tr w:rsidR="00653619" w:rsidRPr="00136566" w14:paraId="75E4CFDC" w14:textId="77777777" w:rsidTr="009C5209">
        <w:trPr>
          <w:trHeight w:val="300"/>
        </w:trPr>
        <w:tc>
          <w:tcPr>
            <w:tcW w:w="6480" w:type="dxa"/>
            <w:tcBorders>
              <w:top w:val="single" w:sz="4" w:space="0" w:color="auto"/>
              <w:bottom w:val="nil"/>
            </w:tcBorders>
            <w:noWrap/>
            <w:hideMark/>
          </w:tcPr>
          <w:p w14:paraId="4D38463B" w14:textId="77777777" w:rsidR="00653619" w:rsidRPr="00136566" w:rsidRDefault="00653619" w:rsidP="009C5209">
            <w:pPr>
              <w:pStyle w:val="TableText"/>
              <w:keepNext/>
              <w:rPr>
                <w:noProof w:val="0"/>
              </w:rPr>
            </w:pPr>
            <w:r w:rsidRPr="00136566">
              <w:rPr>
                <w:noProof w:val="0"/>
              </w:rPr>
              <w:t>Economically disadvantaged</w:t>
            </w:r>
          </w:p>
        </w:tc>
        <w:tc>
          <w:tcPr>
            <w:tcW w:w="1152" w:type="dxa"/>
            <w:tcBorders>
              <w:top w:val="single" w:sz="4" w:space="0" w:color="auto"/>
              <w:bottom w:val="nil"/>
            </w:tcBorders>
            <w:vAlign w:val="bottom"/>
          </w:tcPr>
          <w:p w14:paraId="02EB123D" w14:textId="77777777" w:rsidR="00653619" w:rsidRPr="00136566" w:rsidRDefault="00653619" w:rsidP="009C5209">
            <w:pPr>
              <w:pStyle w:val="TableText"/>
              <w:rPr>
                <w:noProof w:val="0"/>
              </w:rPr>
            </w:pPr>
            <w:r w:rsidRPr="00136566">
              <w:rPr>
                <w:noProof w:val="0"/>
              </w:rPr>
              <w:t>145,818</w:t>
            </w:r>
          </w:p>
        </w:tc>
        <w:tc>
          <w:tcPr>
            <w:tcW w:w="1584" w:type="dxa"/>
            <w:tcBorders>
              <w:top w:val="single" w:sz="4" w:space="0" w:color="auto"/>
              <w:bottom w:val="nil"/>
            </w:tcBorders>
            <w:vAlign w:val="bottom"/>
          </w:tcPr>
          <w:p w14:paraId="0F27689C" w14:textId="77777777" w:rsidR="00653619" w:rsidRPr="00136566" w:rsidRDefault="00653619" w:rsidP="009C5209">
            <w:pPr>
              <w:pStyle w:val="TableText"/>
              <w:rPr>
                <w:noProof w:val="0"/>
              </w:rPr>
            </w:pPr>
            <w:r w:rsidRPr="00136566">
              <w:rPr>
                <w:noProof w:val="0"/>
              </w:rPr>
              <w:t>0.74</w:t>
            </w:r>
          </w:p>
        </w:tc>
      </w:tr>
      <w:tr w:rsidR="00653619" w:rsidRPr="00136566" w14:paraId="403FF359" w14:textId="77777777" w:rsidTr="009C5209">
        <w:trPr>
          <w:trHeight w:val="315"/>
        </w:trPr>
        <w:tc>
          <w:tcPr>
            <w:tcW w:w="6480" w:type="dxa"/>
            <w:tcBorders>
              <w:top w:val="nil"/>
              <w:bottom w:val="single" w:sz="4" w:space="0" w:color="auto"/>
            </w:tcBorders>
            <w:noWrap/>
            <w:hideMark/>
          </w:tcPr>
          <w:p w14:paraId="66071BB0" w14:textId="77777777" w:rsidR="00653619" w:rsidRPr="00136566" w:rsidRDefault="00653619" w:rsidP="009C5209">
            <w:pPr>
              <w:pStyle w:val="TableText"/>
              <w:rPr>
                <w:noProof w:val="0"/>
              </w:rPr>
            </w:pPr>
            <w:r w:rsidRPr="00136566">
              <w:rPr>
                <w:noProof w:val="0"/>
              </w:rPr>
              <w:t>Not economically disadvantaged</w:t>
            </w:r>
          </w:p>
        </w:tc>
        <w:tc>
          <w:tcPr>
            <w:tcW w:w="1152" w:type="dxa"/>
            <w:tcBorders>
              <w:top w:val="nil"/>
              <w:bottom w:val="single" w:sz="4" w:space="0" w:color="auto"/>
            </w:tcBorders>
            <w:vAlign w:val="bottom"/>
          </w:tcPr>
          <w:p w14:paraId="39BE1703" w14:textId="77777777" w:rsidR="00653619" w:rsidRPr="00136566" w:rsidRDefault="00653619" w:rsidP="009C5209">
            <w:pPr>
              <w:pStyle w:val="TableText"/>
              <w:rPr>
                <w:noProof w:val="0"/>
              </w:rPr>
            </w:pPr>
            <w:r w:rsidRPr="00136566">
              <w:rPr>
                <w:noProof w:val="0"/>
              </w:rPr>
              <w:t>107,505</w:t>
            </w:r>
          </w:p>
        </w:tc>
        <w:tc>
          <w:tcPr>
            <w:tcW w:w="1584" w:type="dxa"/>
            <w:tcBorders>
              <w:top w:val="nil"/>
              <w:bottom w:val="single" w:sz="4" w:space="0" w:color="auto"/>
            </w:tcBorders>
            <w:vAlign w:val="bottom"/>
          </w:tcPr>
          <w:p w14:paraId="4C85B364" w14:textId="77777777" w:rsidR="00653619" w:rsidRPr="00136566" w:rsidRDefault="00653619" w:rsidP="009C5209">
            <w:pPr>
              <w:pStyle w:val="TableText"/>
              <w:rPr>
                <w:noProof w:val="0"/>
              </w:rPr>
            </w:pPr>
            <w:r w:rsidRPr="00136566">
              <w:rPr>
                <w:noProof w:val="0"/>
              </w:rPr>
              <w:t>0.79</w:t>
            </w:r>
          </w:p>
        </w:tc>
      </w:tr>
      <w:tr w:rsidR="00653619" w:rsidRPr="00136566" w14:paraId="335010E6" w14:textId="77777777" w:rsidTr="009C5209">
        <w:trPr>
          <w:trHeight w:val="300"/>
        </w:trPr>
        <w:tc>
          <w:tcPr>
            <w:tcW w:w="6480" w:type="dxa"/>
            <w:tcBorders>
              <w:top w:val="single" w:sz="4" w:space="0" w:color="auto"/>
            </w:tcBorders>
            <w:noWrap/>
            <w:hideMark/>
          </w:tcPr>
          <w:p w14:paraId="70676603" w14:textId="77777777" w:rsidR="00653619" w:rsidRPr="00136566" w:rsidRDefault="00653619" w:rsidP="009C5209">
            <w:pPr>
              <w:pStyle w:val="TableText"/>
              <w:keepNext/>
              <w:rPr>
                <w:noProof w:val="0"/>
              </w:rPr>
            </w:pPr>
            <w:r w:rsidRPr="00136566">
              <w:rPr>
                <w:noProof w:val="0"/>
              </w:rPr>
              <w:t>American Indian or Alaska Native</w:t>
            </w:r>
            <w:r>
              <w:rPr>
                <w:noProof w:val="0"/>
              </w:rPr>
              <w:t xml:space="preserve"> (All)</w:t>
            </w:r>
          </w:p>
        </w:tc>
        <w:tc>
          <w:tcPr>
            <w:tcW w:w="1152" w:type="dxa"/>
            <w:tcBorders>
              <w:top w:val="single" w:sz="4" w:space="0" w:color="auto"/>
            </w:tcBorders>
            <w:vAlign w:val="bottom"/>
          </w:tcPr>
          <w:p w14:paraId="49C16246" w14:textId="77777777" w:rsidR="00653619" w:rsidRPr="00136566" w:rsidRDefault="00653619" w:rsidP="009C5209">
            <w:pPr>
              <w:pStyle w:val="TableText"/>
              <w:rPr>
                <w:noProof w:val="0"/>
              </w:rPr>
            </w:pPr>
            <w:r w:rsidRPr="00136566">
              <w:rPr>
                <w:noProof w:val="0"/>
              </w:rPr>
              <w:t>1,343</w:t>
            </w:r>
          </w:p>
        </w:tc>
        <w:tc>
          <w:tcPr>
            <w:tcW w:w="1584" w:type="dxa"/>
            <w:tcBorders>
              <w:top w:val="single" w:sz="4" w:space="0" w:color="auto"/>
            </w:tcBorders>
            <w:vAlign w:val="bottom"/>
          </w:tcPr>
          <w:p w14:paraId="1AE3E189" w14:textId="77777777" w:rsidR="00653619" w:rsidRPr="00136566" w:rsidRDefault="00653619" w:rsidP="009C5209">
            <w:pPr>
              <w:pStyle w:val="TableText"/>
              <w:rPr>
                <w:noProof w:val="0"/>
              </w:rPr>
            </w:pPr>
            <w:r w:rsidRPr="00136566">
              <w:rPr>
                <w:noProof w:val="0"/>
              </w:rPr>
              <w:t>0.74</w:t>
            </w:r>
          </w:p>
        </w:tc>
      </w:tr>
      <w:tr w:rsidR="00653619" w:rsidRPr="00136566" w14:paraId="45941B88" w14:textId="77777777" w:rsidTr="009C5209">
        <w:trPr>
          <w:trHeight w:val="300"/>
        </w:trPr>
        <w:tc>
          <w:tcPr>
            <w:tcW w:w="6480" w:type="dxa"/>
            <w:noWrap/>
            <w:hideMark/>
          </w:tcPr>
          <w:p w14:paraId="21A51003" w14:textId="77777777" w:rsidR="00653619" w:rsidRPr="00136566" w:rsidRDefault="00653619" w:rsidP="009C5209">
            <w:pPr>
              <w:pStyle w:val="TableText"/>
              <w:rPr>
                <w:noProof w:val="0"/>
              </w:rPr>
            </w:pPr>
            <w:r w:rsidRPr="00136566">
              <w:rPr>
                <w:noProof w:val="0"/>
              </w:rPr>
              <w:t>Asian</w:t>
            </w:r>
            <w:r>
              <w:rPr>
                <w:noProof w:val="0"/>
              </w:rPr>
              <w:t xml:space="preserve"> (All)</w:t>
            </w:r>
          </w:p>
        </w:tc>
        <w:tc>
          <w:tcPr>
            <w:tcW w:w="1152" w:type="dxa"/>
            <w:vAlign w:val="bottom"/>
          </w:tcPr>
          <w:p w14:paraId="54640F5E" w14:textId="77777777" w:rsidR="00653619" w:rsidRPr="00136566" w:rsidRDefault="00653619" w:rsidP="009C5209">
            <w:pPr>
              <w:pStyle w:val="TableText"/>
              <w:rPr>
                <w:noProof w:val="0"/>
              </w:rPr>
            </w:pPr>
            <w:r w:rsidRPr="00136566">
              <w:rPr>
                <w:noProof w:val="0"/>
              </w:rPr>
              <w:t>24,021</w:t>
            </w:r>
          </w:p>
        </w:tc>
        <w:tc>
          <w:tcPr>
            <w:tcW w:w="1584" w:type="dxa"/>
            <w:vAlign w:val="bottom"/>
          </w:tcPr>
          <w:p w14:paraId="1DAE5F8B" w14:textId="77777777" w:rsidR="00653619" w:rsidRPr="00136566" w:rsidRDefault="00653619" w:rsidP="009C5209">
            <w:pPr>
              <w:pStyle w:val="TableText"/>
              <w:rPr>
                <w:noProof w:val="0"/>
              </w:rPr>
            </w:pPr>
            <w:r w:rsidRPr="00136566">
              <w:rPr>
                <w:noProof w:val="0"/>
              </w:rPr>
              <w:t>0.80</w:t>
            </w:r>
          </w:p>
        </w:tc>
      </w:tr>
      <w:tr w:rsidR="00653619" w:rsidRPr="00136566" w14:paraId="6B155F88" w14:textId="77777777" w:rsidTr="009C5209">
        <w:trPr>
          <w:trHeight w:val="300"/>
        </w:trPr>
        <w:tc>
          <w:tcPr>
            <w:tcW w:w="6480" w:type="dxa"/>
            <w:noWrap/>
            <w:hideMark/>
          </w:tcPr>
          <w:p w14:paraId="5DF1078C" w14:textId="77777777" w:rsidR="00653619" w:rsidRPr="00136566" w:rsidRDefault="00653619" w:rsidP="009C5209">
            <w:pPr>
              <w:pStyle w:val="TableText"/>
              <w:rPr>
                <w:noProof w:val="0"/>
              </w:rPr>
            </w:pPr>
            <w:r w:rsidRPr="00136566">
              <w:rPr>
                <w:noProof w:val="0"/>
              </w:rPr>
              <w:t>Native Hawaiian or Other Pacific Islander</w:t>
            </w:r>
            <w:r>
              <w:rPr>
                <w:noProof w:val="0"/>
              </w:rPr>
              <w:t xml:space="preserve"> (All)</w:t>
            </w:r>
          </w:p>
        </w:tc>
        <w:tc>
          <w:tcPr>
            <w:tcW w:w="1152" w:type="dxa"/>
            <w:vAlign w:val="bottom"/>
          </w:tcPr>
          <w:p w14:paraId="02BB6938" w14:textId="77777777" w:rsidR="00653619" w:rsidRPr="00136566" w:rsidRDefault="00653619" w:rsidP="009C5209">
            <w:pPr>
              <w:pStyle w:val="TableText"/>
              <w:rPr>
                <w:noProof w:val="0"/>
              </w:rPr>
            </w:pPr>
            <w:r w:rsidRPr="00136566">
              <w:rPr>
                <w:noProof w:val="0"/>
              </w:rPr>
              <w:t>1,057</w:t>
            </w:r>
          </w:p>
        </w:tc>
        <w:tc>
          <w:tcPr>
            <w:tcW w:w="1584" w:type="dxa"/>
            <w:vAlign w:val="bottom"/>
          </w:tcPr>
          <w:p w14:paraId="6AC03746" w14:textId="77777777" w:rsidR="00653619" w:rsidRPr="00136566" w:rsidRDefault="00653619" w:rsidP="009C5209">
            <w:pPr>
              <w:pStyle w:val="TableText"/>
              <w:rPr>
                <w:noProof w:val="0"/>
              </w:rPr>
            </w:pPr>
            <w:r w:rsidRPr="00136566">
              <w:rPr>
                <w:noProof w:val="0"/>
              </w:rPr>
              <w:t>0.77</w:t>
            </w:r>
          </w:p>
        </w:tc>
      </w:tr>
      <w:tr w:rsidR="00653619" w:rsidRPr="00136566" w14:paraId="6A3C265F" w14:textId="77777777" w:rsidTr="009C5209">
        <w:trPr>
          <w:trHeight w:val="300"/>
        </w:trPr>
        <w:tc>
          <w:tcPr>
            <w:tcW w:w="6480" w:type="dxa"/>
            <w:noWrap/>
            <w:hideMark/>
          </w:tcPr>
          <w:p w14:paraId="2DFED2DA" w14:textId="77777777" w:rsidR="00653619" w:rsidRPr="00136566" w:rsidRDefault="00653619" w:rsidP="009C5209">
            <w:pPr>
              <w:pStyle w:val="TableText"/>
              <w:rPr>
                <w:noProof w:val="0"/>
              </w:rPr>
            </w:pPr>
            <w:r w:rsidRPr="00136566">
              <w:rPr>
                <w:noProof w:val="0"/>
              </w:rPr>
              <w:t>Filipino</w:t>
            </w:r>
            <w:r>
              <w:rPr>
                <w:noProof w:val="0"/>
              </w:rPr>
              <w:t xml:space="preserve"> (All)</w:t>
            </w:r>
          </w:p>
        </w:tc>
        <w:tc>
          <w:tcPr>
            <w:tcW w:w="1152" w:type="dxa"/>
            <w:vAlign w:val="bottom"/>
          </w:tcPr>
          <w:p w14:paraId="23EBC525" w14:textId="77777777" w:rsidR="00653619" w:rsidRPr="00136566" w:rsidRDefault="00653619" w:rsidP="009C5209">
            <w:pPr>
              <w:pStyle w:val="TableText"/>
              <w:rPr>
                <w:noProof w:val="0"/>
              </w:rPr>
            </w:pPr>
            <w:r w:rsidRPr="00136566">
              <w:rPr>
                <w:noProof w:val="0"/>
              </w:rPr>
              <w:t>7,247</w:t>
            </w:r>
          </w:p>
        </w:tc>
        <w:tc>
          <w:tcPr>
            <w:tcW w:w="1584" w:type="dxa"/>
            <w:vAlign w:val="bottom"/>
          </w:tcPr>
          <w:p w14:paraId="26F6EF04" w14:textId="77777777" w:rsidR="00653619" w:rsidRPr="00136566" w:rsidRDefault="00653619" w:rsidP="009C5209">
            <w:pPr>
              <w:pStyle w:val="TableText"/>
              <w:rPr>
                <w:noProof w:val="0"/>
              </w:rPr>
            </w:pPr>
            <w:r w:rsidRPr="00136566">
              <w:rPr>
                <w:noProof w:val="0"/>
              </w:rPr>
              <w:t>0.76</w:t>
            </w:r>
          </w:p>
        </w:tc>
      </w:tr>
      <w:tr w:rsidR="00653619" w:rsidRPr="00136566" w14:paraId="0B0B7BBD" w14:textId="77777777" w:rsidTr="009C5209">
        <w:trPr>
          <w:trHeight w:val="300"/>
        </w:trPr>
        <w:tc>
          <w:tcPr>
            <w:tcW w:w="6480" w:type="dxa"/>
            <w:noWrap/>
            <w:hideMark/>
          </w:tcPr>
          <w:p w14:paraId="2098F403" w14:textId="77777777" w:rsidR="00653619" w:rsidRPr="00136566" w:rsidRDefault="00653619" w:rsidP="009C5209">
            <w:pPr>
              <w:pStyle w:val="TableText"/>
              <w:rPr>
                <w:noProof w:val="0"/>
              </w:rPr>
            </w:pPr>
            <w:r w:rsidRPr="00136566">
              <w:rPr>
                <w:noProof w:val="0"/>
              </w:rPr>
              <w:t>Hispanic or Latino</w:t>
            </w:r>
            <w:r>
              <w:rPr>
                <w:noProof w:val="0"/>
              </w:rPr>
              <w:t xml:space="preserve"> (All)</w:t>
            </w:r>
          </w:p>
        </w:tc>
        <w:tc>
          <w:tcPr>
            <w:tcW w:w="1152" w:type="dxa"/>
            <w:vAlign w:val="bottom"/>
          </w:tcPr>
          <w:p w14:paraId="26D5E757" w14:textId="77777777" w:rsidR="00653619" w:rsidRPr="00136566" w:rsidRDefault="00653619" w:rsidP="009C5209">
            <w:pPr>
              <w:pStyle w:val="TableText"/>
              <w:rPr>
                <w:noProof w:val="0"/>
              </w:rPr>
            </w:pPr>
            <w:r w:rsidRPr="00136566">
              <w:rPr>
                <w:noProof w:val="0"/>
              </w:rPr>
              <w:t>137,599</w:t>
            </w:r>
          </w:p>
        </w:tc>
        <w:tc>
          <w:tcPr>
            <w:tcW w:w="1584" w:type="dxa"/>
            <w:vAlign w:val="bottom"/>
          </w:tcPr>
          <w:p w14:paraId="7718BCAF" w14:textId="77777777" w:rsidR="00653619" w:rsidRPr="00136566" w:rsidRDefault="00653619" w:rsidP="009C5209">
            <w:pPr>
              <w:pStyle w:val="TableText"/>
              <w:rPr>
                <w:noProof w:val="0"/>
              </w:rPr>
            </w:pPr>
            <w:r w:rsidRPr="00136566">
              <w:rPr>
                <w:noProof w:val="0"/>
              </w:rPr>
              <w:t>0.73</w:t>
            </w:r>
          </w:p>
        </w:tc>
      </w:tr>
      <w:tr w:rsidR="00653619" w:rsidRPr="00136566" w14:paraId="170B2BFF" w14:textId="77777777" w:rsidTr="009C5209">
        <w:trPr>
          <w:trHeight w:val="300"/>
        </w:trPr>
        <w:tc>
          <w:tcPr>
            <w:tcW w:w="6480" w:type="dxa"/>
            <w:noWrap/>
            <w:hideMark/>
          </w:tcPr>
          <w:p w14:paraId="5296C65E" w14:textId="77777777" w:rsidR="00653619" w:rsidRPr="00136566" w:rsidRDefault="00653619" w:rsidP="009C5209">
            <w:pPr>
              <w:pStyle w:val="TableText"/>
              <w:rPr>
                <w:noProof w:val="0"/>
              </w:rPr>
            </w:pPr>
            <w:r w:rsidRPr="00136566">
              <w:rPr>
                <w:noProof w:val="0"/>
              </w:rPr>
              <w:t>Black or African American</w:t>
            </w:r>
            <w:r>
              <w:rPr>
                <w:noProof w:val="0"/>
              </w:rPr>
              <w:t xml:space="preserve"> (All)</w:t>
            </w:r>
          </w:p>
        </w:tc>
        <w:tc>
          <w:tcPr>
            <w:tcW w:w="1152" w:type="dxa"/>
            <w:vAlign w:val="bottom"/>
          </w:tcPr>
          <w:p w14:paraId="7D44F3A3" w14:textId="77777777" w:rsidR="00653619" w:rsidRPr="00136566" w:rsidRDefault="00653619" w:rsidP="009C5209">
            <w:pPr>
              <w:pStyle w:val="TableText"/>
              <w:rPr>
                <w:noProof w:val="0"/>
              </w:rPr>
            </w:pPr>
            <w:r w:rsidRPr="00136566">
              <w:rPr>
                <w:noProof w:val="0"/>
              </w:rPr>
              <w:t>11,888</w:t>
            </w:r>
          </w:p>
        </w:tc>
        <w:tc>
          <w:tcPr>
            <w:tcW w:w="1584" w:type="dxa"/>
            <w:vAlign w:val="bottom"/>
          </w:tcPr>
          <w:p w14:paraId="5943BF35" w14:textId="77777777" w:rsidR="00653619" w:rsidRPr="00136566" w:rsidRDefault="00653619" w:rsidP="009C5209">
            <w:pPr>
              <w:pStyle w:val="TableText"/>
              <w:rPr>
                <w:noProof w:val="0"/>
              </w:rPr>
            </w:pPr>
            <w:r w:rsidRPr="00136566">
              <w:rPr>
                <w:noProof w:val="0"/>
              </w:rPr>
              <w:t>0.73</w:t>
            </w:r>
          </w:p>
        </w:tc>
      </w:tr>
      <w:tr w:rsidR="00653619" w:rsidRPr="00136566" w14:paraId="456909F6" w14:textId="77777777" w:rsidTr="009C5209">
        <w:trPr>
          <w:trHeight w:val="300"/>
        </w:trPr>
        <w:tc>
          <w:tcPr>
            <w:tcW w:w="6480" w:type="dxa"/>
            <w:tcBorders>
              <w:bottom w:val="nil"/>
            </w:tcBorders>
            <w:noWrap/>
            <w:hideMark/>
          </w:tcPr>
          <w:p w14:paraId="22A3A404" w14:textId="77777777" w:rsidR="00653619" w:rsidRPr="00136566" w:rsidRDefault="00653619" w:rsidP="009C5209">
            <w:pPr>
              <w:pStyle w:val="TableText"/>
              <w:rPr>
                <w:noProof w:val="0"/>
              </w:rPr>
            </w:pPr>
            <w:r w:rsidRPr="00136566">
              <w:rPr>
                <w:noProof w:val="0"/>
              </w:rPr>
              <w:t>White</w:t>
            </w:r>
            <w:r>
              <w:rPr>
                <w:noProof w:val="0"/>
              </w:rPr>
              <w:t xml:space="preserve"> (All)</w:t>
            </w:r>
          </w:p>
        </w:tc>
        <w:tc>
          <w:tcPr>
            <w:tcW w:w="1152" w:type="dxa"/>
            <w:tcBorders>
              <w:bottom w:val="nil"/>
            </w:tcBorders>
            <w:vAlign w:val="bottom"/>
          </w:tcPr>
          <w:p w14:paraId="7AD7E0C7" w14:textId="77777777" w:rsidR="00653619" w:rsidRPr="00136566" w:rsidRDefault="00653619" w:rsidP="009C5209">
            <w:pPr>
              <w:pStyle w:val="TableText"/>
              <w:rPr>
                <w:noProof w:val="0"/>
              </w:rPr>
            </w:pPr>
            <w:r w:rsidRPr="00136566">
              <w:rPr>
                <w:noProof w:val="0"/>
              </w:rPr>
              <w:t>61,075</w:t>
            </w:r>
          </w:p>
        </w:tc>
        <w:tc>
          <w:tcPr>
            <w:tcW w:w="1584" w:type="dxa"/>
            <w:tcBorders>
              <w:bottom w:val="nil"/>
            </w:tcBorders>
            <w:vAlign w:val="bottom"/>
          </w:tcPr>
          <w:p w14:paraId="46D71C64" w14:textId="77777777" w:rsidR="00653619" w:rsidRPr="00136566" w:rsidRDefault="00653619" w:rsidP="009C5209">
            <w:pPr>
              <w:pStyle w:val="TableText"/>
              <w:rPr>
                <w:noProof w:val="0"/>
              </w:rPr>
            </w:pPr>
            <w:r w:rsidRPr="00136566">
              <w:rPr>
                <w:noProof w:val="0"/>
              </w:rPr>
              <w:t>0.77</w:t>
            </w:r>
          </w:p>
        </w:tc>
      </w:tr>
      <w:tr w:rsidR="00653619" w:rsidRPr="00136566" w14:paraId="1F25DF2E" w14:textId="77777777" w:rsidTr="009C5209">
        <w:trPr>
          <w:trHeight w:val="300"/>
        </w:trPr>
        <w:tc>
          <w:tcPr>
            <w:tcW w:w="6480" w:type="dxa"/>
            <w:tcBorders>
              <w:top w:val="nil"/>
              <w:bottom w:val="single" w:sz="4" w:space="0" w:color="auto"/>
            </w:tcBorders>
            <w:noWrap/>
          </w:tcPr>
          <w:p w14:paraId="69AFEFD7" w14:textId="77777777" w:rsidR="00653619" w:rsidRPr="00136566" w:rsidRDefault="00653619" w:rsidP="009C5209">
            <w:pPr>
              <w:pStyle w:val="TableText"/>
              <w:rPr>
                <w:noProof w:val="0"/>
              </w:rPr>
            </w:pPr>
            <w:r w:rsidRPr="00136566">
              <w:rPr>
                <w:noProof w:val="0"/>
              </w:rPr>
              <w:t>Two or more races</w:t>
            </w:r>
            <w:r>
              <w:rPr>
                <w:noProof w:val="0"/>
              </w:rPr>
              <w:t xml:space="preserve"> (All)</w:t>
            </w:r>
          </w:p>
        </w:tc>
        <w:tc>
          <w:tcPr>
            <w:tcW w:w="1152" w:type="dxa"/>
            <w:tcBorders>
              <w:top w:val="nil"/>
              <w:bottom w:val="single" w:sz="4" w:space="0" w:color="auto"/>
            </w:tcBorders>
            <w:vAlign w:val="bottom"/>
          </w:tcPr>
          <w:p w14:paraId="1D910444" w14:textId="77777777" w:rsidR="00653619" w:rsidRPr="00136566" w:rsidRDefault="00653619" w:rsidP="009C5209">
            <w:pPr>
              <w:pStyle w:val="TableText"/>
              <w:rPr>
                <w:noProof w:val="0"/>
              </w:rPr>
            </w:pPr>
            <w:r w:rsidRPr="00136566">
              <w:rPr>
                <w:noProof w:val="0"/>
              </w:rPr>
              <w:t>7,532</w:t>
            </w:r>
          </w:p>
        </w:tc>
        <w:tc>
          <w:tcPr>
            <w:tcW w:w="1584" w:type="dxa"/>
            <w:tcBorders>
              <w:top w:val="nil"/>
              <w:bottom w:val="single" w:sz="4" w:space="0" w:color="auto"/>
            </w:tcBorders>
            <w:vAlign w:val="bottom"/>
          </w:tcPr>
          <w:p w14:paraId="5F5D7387" w14:textId="77777777" w:rsidR="00653619" w:rsidRPr="00136566" w:rsidRDefault="00653619" w:rsidP="009C5209">
            <w:pPr>
              <w:pStyle w:val="TableText"/>
              <w:rPr>
                <w:noProof w:val="0"/>
              </w:rPr>
            </w:pPr>
            <w:r w:rsidRPr="00136566">
              <w:rPr>
                <w:noProof w:val="0"/>
              </w:rPr>
              <w:t>0.78</w:t>
            </w:r>
          </w:p>
        </w:tc>
      </w:tr>
      <w:tr w:rsidR="00653619" w:rsidRPr="00136566" w14:paraId="0A99C472" w14:textId="77777777" w:rsidTr="009C5209">
        <w:trPr>
          <w:trHeight w:val="300"/>
        </w:trPr>
        <w:tc>
          <w:tcPr>
            <w:tcW w:w="6480" w:type="dxa"/>
            <w:tcBorders>
              <w:top w:val="single" w:sz="4" w:space="0" w:color="auto"/>
              <w:bottom w:val="nil"/>
            </w:tcBorders>
            <w:noWrap/>
          </w:tcPr>
          <w:p w14:paraId="0AEFB916" w14:textId="77777777" w:rsidR="00653619" w:rsidRPr="00136566" w:rsidRDefault="00653619" w:rsidP="009C5209">
            <w:pPr>
              <w:pStyle w:val="TableText"/>
              <w:rPr>
                <w:noProof w:val="0"/>
              </w:rPr>
            </w:pPr>
            <w:r w:rsidRPr="00136566">
              <w:rPr>
                <w:noProof w:val="0"/>
              </w:rPr>
              <w:t>Special education services</w:t>
            </w:r>
          </w:p>
        </w:tc>
        <w:tc>
          <w:tcPr>
            <w:tcW w:w="1152" w:type="dxa"/>
            <w:tcBorders>
              <w:top w:val="single" w:sz="4" w:space="0" w:color="auto"/>
              <w:bottom w:val="nil"/>
            </w:tcBorders>
            <w:vAlign w:val="bottom"/>
          </w:tcPr>
          <w:p w14:paraId="299C3E83" w14:textId="77777777" w:rsidR="00653619" w:rsidRPr="00136566" w:rsidRDefault="00653619" w:rsidP="009C5209">
            <w:pPr>
              <w:pStyle w:val="TableText"/>
              <w:rPr>
                <w:noProof w:val="0"/>
              </w:rPr>
            </w:pPr>
            <w:r w:rsidRPr="00136566">
              <w:rPr>
                <w:noProof w:val="0"/>
              </w:rPr>
              <w:t>22,622</w:t>
            </w:r>
          </w:p>
        </w:tc>
        <w:tc>
          <w:tcPr>
            <w:tcW w:w="1584" w:type="dxa"/>
            <w:tcBorders>
              <w:top w:val="single" w:sz="4" w:space="0" w:color="auto"/>
              <w:bottom w:val="nil"/>
            </w:tcBorders>
            <w:vAlign w:val="bottom"/>
          </w:tcPr>
          <w:p w14:paraId="6A16DFEF" w14:textId="77777777" w:rsidR="00653619" w:rsidRPr="00136566" w:rsidRDefault="00653619" w:rsidP="009C5209">
            <w:pPr>
              <w:pStyle w:val="TableText"/>
              <w:rPr>
                <w:noProof w:val="0"/>
              </w:rPr>
            </w:pPr>
            <w:r w:rsidRPr="00136566">
              <w:rPr>
                <w:noProof w:val="0"/>
              </w:rPr>
              <w:t>0.66</w:t>
            </w:r>
          </w:p>
        </w:tc>
      </w:tr>
      <w:tr w:rsidR="00653619" w:rsidRPr="00136566" w14:paraId="75EA3CA9" w14:textId="77777777" w:rsidTr="009C5209">
        <w:trPr>
          <w:trHeight w:val="300"/>
        </w:trPr>
        <w:tc>
          <w:tcPr>
            <w:tcW w:w="6480" w:type="dxa"/>
            <w:tcBorders>
              <w:top w:val="nil"/>
              <w:bottom w:val="single" w:sz="4" w:space="0" w:color="auto"/>
            </w:tcBorders>
            <w:noWrap/>
          </w:tcPr>
          <w:p w14:paraId="4811FD1D" w14:textId="77777777" w:rsidR="00653619" w:rsidRPr="00136566" w:rsidRDefault="00653619" w:rsidP="009C5209">
            <w:pPr>
              <w:pStyle w:val="TableText"/>
              <w:rPr>
                <w:noProof w:val="0"/>
              </w:rPr>
            </w:pPr>
            <w:r w:rsidRPr="00136566">
              <w:rPr>
                <w:noProof w:val="0"/>
              </w:rPr>
              <w:t>No special education services</w:t>
            </w:r>
          </w:p>
        </w:tc>
        <w:tc>
          <w:tcPr>
            <w:tcW w:w="1152" w:type="dxa"/>
            <w:tcBorders>
              <w:top w:val="nil"/>
              <w:bottom w:val="single" w:sz="4" w:space="0" w:color="auto"/>
            </w:tcBorders>
            <w:vAlign w:val="bottom"/>
          </w:tcPr>
          <w:p w14:paraId="7528281C" w14:textId="77777777" w:rsidR="00653619" w:rsidRPr="00136566" w:rsidRDefault="00653619" w:rsidP="009C5209">
            <w:pPr>
              <w:pStyle w:val="TableText"/>
              <w:rPr>
                <w:noProof w:val="0"/>
              </w:rPr>
            </w:pPr>
            <w:r w:rsidRPr="00136566">
              <w:rPr>
                <w:noProof w:val="0"/>
              </w:rPr>
              <w:t>230,701</w:t>
            </w:r>
          </w:p>
        </w:tc>
        <w:tc>
          <w:tcPr>
            <w:tcW w:w="1584" w:type="dxa"/>
            <w:tcBorders>
              <w:top w:val="nil"/>
              <w:bottom w:val="single" w:sz="4" w:space="0" w:color="auto"/>
            </w:tcBorders>
            <w:vAlign w:val="bottom"/>
          </w:tcPr>
          <w:p w14:paraId="2097AD90" w14:textId="77777777" w:rsidR="00653619" w:rsidRPr="00136566" w:rsidRDefault="00653619" w:rsidP="009C5209">
            <w:pPr>
              <w:pStyle w:val="TableText"/>
              <w:rPr>
                <w:noProof w:val="0"/>
              </w:rPr>
            </w:pPr>
            <w:r w:rsidRPr="00136566">
              <w:rPr>
                <w:noProof w:val="0"/>
              </w:rPr>
              <w:t>0.77</w:t>
            </w:r>
          </w:p>
        </w:tc>
      </w:tr>
      <w:tr w:rsidR="00653619" w:rsidRPr="00136566" w14:paraId="043022D0" w14:textId="77777777" w:rsidTr="009C5209">
        <w:trPr>
          <w:trHeight w:val="300"/>
        </w:trPr>
        <w:tc>
          <w:tcPr>
            <w:tcW w:w="6480" w:type="dxa"/>
            <w:tcBorders>
              <w:top w:val="single" w:sz="4" w:space="0" w:color="auto"/>
              <w:bottom w:val="nil"/>
            </w:tcBorders>
            <w:noWrap/>
          </w:tcPr>
          <w:p w14:paraId="362606F2" w14:textId="77777777" w:rsidR="00653619" w:rsidRPr="00136566" w:rsidRDefault="00653619" w:rsidP="009C5209">
            <w:pPr>
              <w:pStyle w:val="TableText"/>
              <w:rPr>
                <w:noProof w:val="0"/>
              </w:rPr>
            </w:pPr>
            <w:r w:rsidRPr="00136566">
              <w:rPr>
                <w:noProof w:val="0"/>
              </w:rPr>
              <w:t>Migrant</w:t>
            </w:r>
          </w:p>
        </w:tc>
        <w:tc>
          <w:tcPr>
            <w:tcW w:w="1152" w:type="dxa"/>
            <w:tcBorders>
              <w:top w:val="single" w:sz="4" w:space="0" w:color="auto"/>
              <w:bottom w:val="nil"/>
            </w:tcBorders>
            <w:vAlign w:val="bottom"/>
          </w:tcPr>
          <w:p w14:paraId="6BE54CF3" w14:textId="77777777" w:rsidR="00653619" w:rsidRPr="00136566" w:rsidRDefault="00653619" w:rsidP="009C5209">
            <w:pPr>
              <w:pStyle w:val="TableText"/>
              <w:rPr>
                <w:noProof w:val="0"/>
              </w:rPr>
            </w:pPr>
            <w:r w:rsidRPr="00136566">
              <w:rPr>
                <w:noProof w:val="0"/>
              </w:rPr>
              <w:t>1,737</w:t>
            </w:r>
          </w:p>
        </w:tc>
        <w:tc>
          <w:tcPr>
            <w:tcW w:w="1584" w:type="dxa"/>
            <w:tcBorders>
              <w:top w:val="single" w:sz="4" w:space="0" w:color="auto"/>
              <w:bottom w:val="nil"/>
            </w:tcBorders>
            <w:vAlign w:val="bottom"/>
          </w:tcPr>
          <w:p w14:paraId="56C5FAB7" w14:textId="77777777" w:rsidR="00653619" w:rsidRPr="00136566" w:rsidRDefault="00653619" w:rsidP="009C5209">
            <w:pPr>
              <w:pStyle w:val="TableText"/>
              <w:rPr>
                <w:noProof w:val="0"/>
              </w:rPr>
            </w:pPr>
            <w:r w:rsidRPr="00136566">
              <w:rPr>
                <w:noProof w:val="0"/>
              </w:rPr>
              <w:t>0.71</w:t>
            </w:r>
          </w:p>
        </w:tc>
      </w:tr>
      <w:tr w:rsidR="00653619" w:rsidRPr="00136566" w14:paraId="6896EF4D" w14:textId="77777777" w:rsidTr="009C5209">
        <w:trPr>
          <w:trHeight w:val="300"/>
        </w:trPr>
        <w:tc>
          <w:tcPr>
            <w:tcW w:w="6480" w:type="dxa"/>
            <w:tcBorders>
              <w:top w:val="nil"/>
              <w:bottom w:val="single" w:sz="4" w:space="0" w:color="auto"/>
            </w:tcBorders>
            <w:noWrap/>
          </w:tcPr>
          <w:p w14:paraId="45B4415B" w14:textId="77777777" w:rsidR="00653619" w:rsidRPr="00136566" w:rsidRDefault="00653619" w:rsidP="009C5209">
            <w:pPr>
              <w:pStyle w:val="TableText"/>
              <w:rPr>
                <w:noProof w:val="0"/>
              </w:rPr>
            </w:pPr>
            <w:r w:rsidRPr="00136566">
              <w:rPr>
                <w:noProof w:val="0"/>
              </w:rPr>
              <w:t>Nonmigrant</w:t>
            </w:r>
          </w:p>
        </w:tc>
        <w:tc>
          <w:tcPr>
            <w:tcW w:w="1152" w:type="dxa"/>
            <w:tcBorders>
              <w:top w:val="nil"/>
              <w:bottom w:val="single" w:sz="4" w:space="0" w:color="auto"/>
            </w:tcBorders>
            <w:vAlign w:val="bottom"/>
          </w:tcPr>
          <w:p w14:paraId="2F3C17F3" w14:textId="77777777" w:rsidR="00653619" w:rsidRPr="00136566" w:rsidRDefault="00653619" w:rsidP="009C5209">
            <w:pPr>
              <w:pStyle w:val="TableText"/>
              <w:rPr>
                <w:noProof w:val="0"/>
              </w:rPr>
            </w:pPr>
            <w:r w:rsidRPr="00136566">
              <w:rPr>
                <w:noProof w:val="0"/>
              </w:rPr>
              <w:t>251,586</w:t>
            </w:r>
          </w:p>
        </w:tc>
        <w:tc>
          <w:tcPr>
            <w:tcW w:w="1584" w:type="dxa"/>
            <w:tcBorders>
              <w:top w:val="nil"/>
              <w:bottom w:val="single" w:sz="4" w:space="0" w:color="auto"/>
            </w:tcBorders>
            <w:vAlign w:val="bottom"/>
          </w:tcPr>
          <w:p w14:paraId="2F6FA197" w14:textId="77777777" w:rsidR="00653619" w:rsidRPr="00136566" w:rsidRDefault="00653619" w:rsidP="009C5209">
            <w:pPr>
              <w:pStyle w:val="TableText"/>
              <w:rPr>
                <w:noProof w:val="0"/>
              </w:rPr>
            </w:pPr>
            <w:r w:rsidRPr="00136566">
              <w:rPr>
                <w:noProof w:val="0"/>
              </w:rPr>
              <w:t>0.78</w:t>
            </w:r>
          </w:p>
        </w:tc>
      </w:tr>
      <w:tr w:rsidR="00653619" w:rsidRPr="00136566" w14:paraId="5A1EF73A" w14:textId="77777777" w:rsidTr="009C5209">
        <w:trPr>
          <w:trHeight w:val="300"/>
        </w:trPr>
        <w:tc>
          <w:tcPr>
            <w:tcW w:w="6480" w:type="dxa"/>
            <w:tcBorders>
              <w:top w:val="single" w:sz="4" w:space="0" w:color="auto"/>
              <w:bottom w:val="nil"/>
            </w:tcBorders>
            <w:noWrap/>
          </w:tcPr>
          <w:p w14:paraId="016747D3" w14:textId="77777777" w:rsidR="00653619" w:rsidRPr="00136566" w:rsidRDefault="00653619" w:rsidP="009C5209">
            <w:pPr>
              <w:pStyle w:val="TableText"/>
              <w:rPr>
                <w:noProof w:val="0"/>
              </w:rPr>
            </w:pPr>
            <w:r w:rsidRPr="00136566">
              <w:rPr>
                <w:noProof w:val="0"/>
              </w:rPr>
              <w:t>Military</w:t>
            </w:r>
          </w:p>
        </w:tc>
        <w:tc>
          <w:tcPr>
            <w:tcW w:w="1152" w:type="dxa"/>
            <w:tcBorders>
              <w:top w:val="single" w:sz="4" w:space="0" w:color="auto"/>
              <w:bottom w:val="nil"/>
            </w:tcBorders>
            <w:vAlign w:val="bottom"/>
          </w:tcPr>
          <w:p w14:paraId="723B1DE0" w14:textId="77777777" w:rsidR="00653619" w:rsidRPr="00136566" w:rsidRDefault="00653619" w:rsidP="009C5209">
            <w:pPr>
              <w:pStyle w:val="TableText"/>
              <w:rPr>
                <w:noProof w:val="0"/>
              </w:rPr>
            </w:pPr>
            <w:r w:rsidRPr="00136566">
              <w:rPr>
                <w:noProof w:val="0"/>
              </w:rPr>
              <w:t>3,970</w:t>
            </w:r>
          </w:p>
        </w:tc>
        <w:tc>
          <w:tcPr>
            <w:tcW w:w="1584" w:type="dxa"/>
            <w:tcBorders>
              <w:top w:val="single" w:sz="4" w:space="0" w:color="auto"/>
              <w:bottom w:val="nil"/>
            </w:tcBorders>
            <w:vAlign w:val="bottom"/>
          </w:tcPr>
          <w:p w14:paraId="60F60B5E" w14:textId="77777777" w:rsidR="00653619" w:rsidRPr="00136566" w:rsidRDefault="00653619" w:rsidP="009C5209">
            <w:pPr>
              <w:pStyle w:val="TableText"/>
              <w:rPr>
                <w:noProof w:val="0"/>
              </w:rPr>
            </w:pPr>
            <w:r w:rsidRPr="00136566">
              <w:rPr>
                <w:noProof w:val="0"/>
              </w:rPr>
              <w:t>0.77</w:t>
            </w:r>
          </w:p>
        </w:tc>
      </w:tr>
      <w:tr w:rsidR="00653619" w:rsidRPr="00136566" w14:paraId="14FCA0B6" w14:textId="77777777" w:rsidTr="009C5209">
        <w:trPr>
          <w:trHeight w:val="300"/>
        </w:trPr>
        <w:tc>
          <w:tcPr>
            <w:tcW w:w="6480" w:type="dxa"/>
            <w:tcBorders>
              <w:top w:val="nil"/>
              <w:bottom w:val="single" w:sz="4" w:space="0" w:color="auto"/>
            </w:tcBorders>
            <w:noWrap/>
          </w:tcPr>
          <w:p w14:paraId="70FF635A" w14:textId="77777777" w:rsidR="00653619" w:rsidRPr="00136566" w:rsidRDefault="00653619" w:rsidP="009C5209">
            <w:pPr>
              <w:pStyle w:val="TableText"/>
              <w:rPr>
                <w:noProof w:val="0"/>
              </w:rPr>
            </w:pPr>
            <w:r w:rsidRPr="00136566">
              <w:rPr>
                <w:noProof w:val="0"/>
              </w:rPr>
              <w:t>Nonmilitary</w:t>
            </w:r>
          </w:p>
        </w:tc>
        <w:tc>
          <w:tcPr>
            <w:tcW w:w="1152" w:type="dxa"/>
            <w:tcBorders>
              <w:top w:val="nil"/>
              <w:bottom w:val="single" w:sz="4" w:space="0" w:color="auto"/>
            </w:tcBorders>
            <w:vAlign w:val="bottom"/>
          </w:tcPr>
          <w:p w14:paraId="10937A7F" w14:textId="77777777" w:rsidR="00653619" w:rsidRPr="00136566" w:rsidRDefault="00653619" w:rsidP="009C5209">
            <w:pPr>
              <w:pStyle w:val="TableText"/>
              <w:rPr>
                <w:noProof w:val="0"/>
              </w:rPr>
            </w:pPr>
            <w:r w:rsidRPr="00136566">
              <w:rPr>
                <w:noProof w:val="0"/>
              </w:rPr>
              <w:t>249,353</w:t>
            </w:r>
          </w:p>
        </w:tc>
        <w:tc>
          <w:tcPr>
            <w:tcW w:w="1584" w:type="dxa"/>
            <w:tcBorders>
              <w:top w:val="nil"/>
              <w:bottom w:val="single" w:sz="4" w:space="0" w:color="auto"/>
            </w:tcBorders>
            <w:vAlign w:val="bottom"/>
          </w:tcPr>
          <w:p w14:paraId="04CF04ED" w14:textId="77777777" w:rsidR="00653619" w:rsidRPr="00136566" w:rsidRDefault="00653619" w:rsidP="009C5209">
            <w:pPr>
              <w:pStyle w:val="TableText"/>
              <w:rPr>
                <w:noProof w:val="0"/>
              </w:rPr>
            </w:pPr>
            <w:r w:rsidRPr="00136566">
              <w:rPr>
                <w:noProof w:val="0"/>
              </w:rPr>
              <w:t>0.78</w:t>
            </w:r>
          </w:p>
        </w:tc>
      </w:tr>
      <w:tr w:rsidR="00653619" w:rsidRPr="00136566" w14:paraId="2E6A8A35" w14:textId="77777777" w:rsidTr="009C5209">
        <w:trPr>
          <w:trHeight w:val="300"/>
        </w:trPr>
        <w:tc>
          <w:tcPr>
            <w:tcW w:w="6480" w:type="dxa"/>
            <w:tcBorders>
              <w:top w:val="single" w:sz="4" w:space="0" w:color="auto"/>
              <w:bottom w:val="nil"/>
            </w:tcBorders>
            <w:noWrap/>
          </w:tcPr>
          <w:p w14:paraId="3AAE2AD4" w14:textId="77777777" w:rsidR="00653619" w:rsidRPr="00136566" w:rsidRDefault="00653619" w:rsidP="009C5209">
            <w:pPr>
              <w:pStyle w:val="TableText"/>
              <w:rPr>
                <w:noProof w:val="0"/>
              </w:rPr>
            </w:pPr>
            <w:r w:rsidRPr="00136566">
              <w:rPr>
                <w:noProof w:val="0"/>
              </w:rPr>
              <w:t>Homeless</w:t>
            </w:r>
          </w:p>
        </w:tc>
        <w:tc>
          <w:tcPr>
            <w:tcW w:w="1152" w:type="dxa"/>
            <w:tcBorders>
              <w:top w:val="single" w:sz="4" w:space="0" w:color="auto"/>
              <w:bottom w:val="nil"/>
            </w:tcBorders>
            <w:vAlign w:val="bottom"/>
          </w:tcPr>
          <w:p w14:paraId="46ADD025" w14:textId="77777777" w:rsidR="00653619" w:rsidRPr="00136566" w:rsidRDefault="00653619" w:rsidP="009C5209">
            <w:pPr>
              <w:pStyle w:val="TableText"/>
              <w:rPr>
                <w:noProof w:val="0"/>
              </w:rPr>
            </w:pPr>
            <w:r w:rsidRPr="00136566">
              <w:rPr>
                <w:noProof w:val="0"/>
              </w:rPr>
              <w:t>7,043</w:t>
            </w:r>
          </w:p>
        </w:tc>
        <w:tc>
          <w:tcPr>
            <w:tcW w:w="1584" w:type="dxa"/>
            <w:tcBorders>
              <w:top w:val="single" w:sz="4" w:space="0" w:color="auto"/>
              <w:bottom w:val="nil"/>
            </w:tcBorders>
            <w:vAlign w:val="bottom"/>
          </w:tcPr>
          <w:p w14:paraId="15170013" w14:textId="77777777" w:rsidR="00653619" w:rsidRPr="00136566" w:rsidRDefault="00653619" w:rsidP="009C5209">
            <w:pPr>
              <w:pStyle w:val="TableText"/>
              <w:rPr>
                <w:noProof w:val="0"/>
              </w:rPr>
            </w:pPr>
            <w:r w:rsidRPr="00136566">
              <w:rPr>
                <w:noProof w:val="0"/>
              </w:rPr>
              <w:t>0.73</w:t>
            </w:r>
          </w:p>
        </w:tc>
      </w:tr>
      <w:tr w:rsidR="00653619" w:rsidRPr="00136566" w14:paraId="78338B2F" w14:textId="77777777" w:rsidTr="009C5209">
        <w:trPr>
          <w:trHeight w:val="300"/>
        </w:trPr>
        <w:tc>
          <w:tcPr>
            <w:tcW w:w="6480" w:type="dxa"/>
            <w:tcBorders>
              <w:top w:val="nil"/>
              <w:bottom w:val="single" w:sz="4" w:space="0" w:color="auto"/>
            </w:tcBorders>
            <w:noWrap/>
          </w:tcPr>
          <w:p w14:paraId="4844DAA9" w14:textId="77777777" w:rsidR="00653619" w:rsidRPr="00136566" w:rsidRDefault="00653619" w:rsidP="009C5209">
            <w:pPr>
              <w:pStyle w:val="TableText"/>
              <w:rPr>
                <w:noProof w:val="0"/>
              </w:rPr>
            </w:pPr>
            <w:r w:rsidRPr="00136566">
              <w:rPr>
                <w:noProof w:val="0"/>
              </w:rPr>
              <w:t>Not Homeless</w:t>
            </w:r>
          </w:p>
        </w:tc>
        <w:tc>
          <w:tcPr>
            <w:tcW w:w="1152" w:type="dxa"/>
            <w:tcBorders>
              <w:top w:val="nil"/>
              <w:bottom w:val="single" w:sz="4" w:space="0" w:color="auto"/>
            </w:tcBorders>
            <w:vAlign w:val="bottom"/>
          </w:tcPr>
          <w:p w14:paraId="14856335" w14:textId="77777777" w:rsidR="00653619" w:rsidRPr="00136566" w:rsidRDefault="00653619" w:rsidP="009C5209">
            <w:pPr>
              <w:pStyle w:val="TableText"/>
              <w:rPr>
                <w:noProof w:val="0"/>
              </w:rPr>
            </w:pPr>
            <w:r w:rsidRPr="00136566">
              <w:rPr>
                <w:noProof w:val="0"/>
              </w:rPr>
              <w:t>246,280</w:t>
            </w:r>
          </w:p>
        </w:tc>
        <w:tc>
          <w:tcPr>
            <w:tcW w:w="1584" w:type="dxa"/>
            <w:tcBorders>
              <w:top w:val="nil"/>
              <w:bottom w:val="single" w:sz="4" w:space="0" w:color="auto"/>
            </w:tcBorders>
            <w:vAlign w:val="bottom"/>
          </w:tcPr>
          <w:p w14:paraId="5C3BAB9D" w14:textId="77777777" w:rsidR="00653619" w:rsidRPr="00136566" w:rsidRDefault="00653619" w:rsidP="009C5209">
            <w:pPr>
              <w:pStyle w:val="TableText"/>
              <w:rPr>
                <w:noProof w:val="0"/>
              </w:rPr>
            </w:pPr>
            <w:r w:rsidRPr="00136566">
              <w:rPr>
                <w:noProof w:val="0"/>
              </w:rPr>
              <w:t>0.78</w:t>
            </w:r>
          </w:p>
        </w:tc>
      </w:tr>
      <w:tr w:rsidR="00653619" w:rsidRPr="00136566" w14:paraId="3DFB270E" w14:textId="77777777" w:rsidTr="009C5209">
        <w:trPr>
          <w:trHeight w:val="300"/>
        </w:trPr>
        <w:tc>
          <w:tcPr>
            <w:tcW w:w="6480" w:type="dxa"/>
            <w:tcBorders>
              <w:top w:val="single" w:sz="4" w:space="0" w:color="auto"/>
              <w:bottom w:val="nil"/>
            </w:tcBorders>
            <w:noWrap/>
          </w:tcPr>
          <w:p w14:paraId="6C6F9284" w14:textId="77777777" w:rsidR="00653619" w:rsidRPr="00136566" w:rsidRDefault="00653619" w:rsidP="009C5209">
            <w:pPr>
              <w:pStyle w:val="TableText"/>
              <w:rPr>
                <w:noProof w:val="0"/>
              </w:rPr>
            </w:pPr>
            <w:r w:rsidRPr="00136566">
              <w:rPr>
                <w:noProof w:val="0"/>
              </w:rPr>
              <w:t>American Indian or Alaska Native (Primary ethnicity—not economically disadvantaged)</w:t>
            </w:r>
          </w:p>
        </w:tc>
        <w:tc>
          <w:tcPr>
            <w:tcW w:w="1152" w:type="dxa"/>
            <w:tcBorders>
              <w:top w:val="single" w:sz="4" w:space="0" w:color="auto"/>
              <w:bottom w:val="nil"/>
            </w:tcBorders>
            <w:vAlign w:val="bottom"/>
          </w:tcPr>
          <w:p w14:paraId="0F54C951" w14:textId="77777777" w:rsidR="00653619" w:rsidRPr="00136566" w:rsidRDefault="00653619" w:rsidP="009C5209">
            <w:pPr>
              <w:pStyle w:val="TableText"/>
              <w:rPr>
                <w:noProof w:val="0"/>
              </w:rPr>
            </w:pPr>
            <w:r w:rsidRPr="00136566">
              <w:rPr>
                <w:noProof w:val="0"/>
              </w:rPr>
              <w:t>552</w:t>
            </w:r>
          </w:p>
        </w:tc>
        <w:tc>
          <w:tcPr>
            <w:tcW w:w="1584" w:type="dxa"/>
            <w:tcBorders>
              <w:top w:val="single" w:sz="4" w:space="0" w:color="auto"/>
              <w:bottom w:val="nil"/>
            </w:tcBorders>
            <w:vAlign w:val="bottom"/>
          </w:tcPr>
          <w:p w14:paraId="42BBE98A" w14:textId="77777777" w:rsidR="00653619" w:rsidRPr="00136566" w:rsidRDefault="00653619" w:rsidP="009C5209">
            <w:pPr>
              <w:pStyle w:val="TableText"/>
              <w:rPr>
                <w:noProof w:val="0"/>
              </w:rPr>
            </w:pPr>
            <w:r w:rsidRPr="00136566">
              <w:rPr>
                <w:noProof w:val="0"/>
              </w:rPr>
              <w:t>0.73</w:t>
            </w:r>
          </w:p>
        </w:tc>
      </w:tr>
      <w:tr w:rsidR="00653619" w:rsidRPr="00136566" w14:paraId="3179BED5" w14:textId="77777777" w:rsidTr="009C5209">
        <w:trPr>
          <w:trHeight w:val="300"/>
        </w:trPr>
        <w:tc>
          <w:tcPr>
            <w:tcW w:w="6480" w:type="dxa"/>
            <w:tcBorders>
              <w:top w:val="nil"/>
              <w:bottom w:val="nil"/>
            </w:tcBorders>
            <w:noWrap/>
          </w:tcPr>
          <w:p w14:paraId="67160858" w14:textId="77777777" w:rsidR="00653619" w:rsidRPr="00136566" w:rsidRDefault="00653619" w:rsidP="009C5209">
            <w:pPr>
              <w:pStyle w:val="TableText"/>
              <w:rPr>
                <w:noProof w:val="0"/>
              </w:rPr>
            </w:pPr>
            <w:r w:rsidRPr="00136566">
              <w:rPr>
                <w:noProof w:val="0"/>
              </w:rPr>
              <w:t>American Indian or Alaska Native (Primary ethnicity—economically disadvantaged)</w:t>
            </w:r>
          </w:p>
        </w:tc>
        <w:tc>
          <w:tcPr>
            <w:tcW w:w="1152" w:type="dxa"/>
            <w:tcBorders>
              <w:top w:val="nil"/>
              <w:bottom w:val="nil"/>
            </w:tcBorders>
            <w:vAlign w:val="bottom"/>
          </w:tcPr>
          <w:p w14:paraId="534B0404" w14:textId="77777777" w:rsidR="00653619" w:rsidRPr="00136566" w:rsidRDefault="00653619" w:rsidP="009C5209">
            <w:pPr>
              <w:pStyle w:val="TableText"/>
              <w:rPr>
                <w:noProof w:val="0"/>
              </w:rPr>
            </w:pPr>
            <w:r w:rsidRPr="00136566">
              <w:rPr>
                <w:noProof w:val="0"/>
              </w:rPr>
              <w:t>791</w:t>
            </w:r>
          </w:p>
        </w:tc>
        <w:tc>
          <w:tcPr>
            <w:tcW w:w="1584" w:type="dxa"/>
            <w:tcBorders>
              <w:top w:val="nil"/>
              <w:bottom w:val="nil"/>
            </w:tcBorders>
            <w:vAlign w:val="bottom"/>
          </w:tcPr>
          <w:p w14:paraId="7FE5E471" w14:textId="77777777" w:rsidR="00653619" w:rsidRPr="00136566" w:rsidRDefault="00653619" w:rsidP="009C5209">
            <w:pPr>
              <w:pStyle w:val="TableText"/>
              <w:rPr>
                <w:noProof w:val="0"/>
              </w:rPr>
            </w:pPr>
            <w:r w:rsidRPr="00136566">
              <w:rPr>
                <w:noProof w:val="0"/>
              </w:rPr>
              <w:t>0.73</w:t>
            </w:r>
          </w:p>
        </w:tc>
      </w:tr>
      <w:tr w:rsidR="00653619" w:rsidRPr="00136566" w14:paraId="1BDA3AFF" w14:textId="77777777" w:rsidTr="009C5209">
        <w:trPr>
          <w:trHeight w:val="300"/>
        </w:trPr>
        <w:tc>
          <w:tcPr>
            <w:tcW w:w="6480" w:type="dxa"/>
            <w:noWrap/>
          </w:tcPr>
          <w:p w14:paraId="269ACDEB" w14:textId="77777777" w:rsidR="00653619" w:rsidRPr="00136566" w:rsidRDefault="00653619" w:rsidP="009C5209">
            <w:pPr>
              <w:pStyle w:val="TableText"/>
              <w:rPr>
                <w:noProof w:val="0"/>
              </w:rPr>
            </w:pPr>
            <w:r w:rsidRPr="00136566">
              <w:rPr>
                <w:noProof w:val="0"/>
              </w:rPr>
              <w:t>Asian (Primary ethnicity—not economically disadvantaged)</w:t>
            </w:r>
          </w:p>
        </w:tc>
        <w:tc>
          <w:tcPr>
            <w:tcW w:w="1152" w:type="dxa"/>
            <w:vAlign w:val="bottom"/>
          </w:tcPr>
          <w:p w14:paraId="1BDA705D" w14:textId="77777777" w:rsidR="00653619" w:rsidRPr="00136566" w:rsidRDefault="00653619" w:rsidP="009C5209">
            <w:pPr>
              <w:pStyle w:val="TableText"/>
              <w:rPr>
                <w:noProof w:val="0"/>
              </w:rPr>
            </w:pPr>
            <w:r w:rsidRPr="00136566">
              <w:rPr>
                <w:noProof w:val="0"/>
              </w:rPr>
              <w:t>13,800</w:t>
            </w:r>
          </w:p>
        </w:tc>
        <w:tc>
          <w:tcPr>
            <w:tcW w:w="1584" w:type="dxa"/>
            <w:vAlign w:val="bottom"/>
          </w:tcPr>
          <w:p w14:paraId="261557E9" w14:textId="77777777" w:rsidR="00653619" w:rsidRPr="00136566" w:rsidRDefault="00653619" w:rsidP="009C5209">
            <w:pPr>
              <w:pStyle w:val="TableText"/>
              <w:rPr>
                <w:noProof w:val="0"/>
              </w:rPr>
            </w:pPr>
            <w:r w:rsidRPr="00136566">
              <w:rPr>
                <w:noProof w:val="0"/>
              </w:rPr>
              <w:t>0.78</w:t>
            </w:r>
          </w:p>
        </w:tc>
      </w:tr>
      <w:tr w:rsidR="00653619" w:rsidRPr="00136566" w14:paraId="6B8D723B" w14:textId="77777777" w:rsidTr="009C5209">
        <w:trPr>
          <w:trHeight w:val="300"/>
        </w:trPr>
        <w:tc>
          <w:tcPr>
            <w:tcW w:w="6480" w:type="dxa"/>
            <w:tcBorders>
              <w:top w:val="nil"/>
            </w:tcBorders>
            <w:noWrap/>
          </w:tcPr>
          <w:p w14:paraId="1E1608B4" w14:textId="77777777" w:rsidR="00653619" w:rsidRPr="00136566" w:rsidRDefault="00653619" w:rsidP="009C5209">
            <w:pPr>
              <w:pStyle w:val="TableText"/>
              <w:rPr>
                <w:noProof w:val="0"/>
              </w:rPr>
            </w:pPr>
            <w:r w:rsidRPr="00136566">
              <w:rPr>
                <w:noProof w:val="0"/>
              </w:rPr>
              <w:t>Asian (Primary ethnicity—economically disadvantaged)</w:t>
            </w:r>
          </w:p>
        </w:tc>
        <w:tc>
          <w:tcPr>
            <w:tcW w:w="1152" w:type="dxa"/>
            <w:tcBorders>
              <w:top w:val="nil"/>
            </w:tcBorders>
            <w:vAlign w:val="bottom"/>
          </w:tcPr>
          <w:p w14:paraId="4E58A07B" w14:textId="77777777" w:rsidR="00653619" w:rsidRPr="00136566" w:rsidRDefault="00653619" w:rsidP="009C5209">
            <w:pPr>
              <w:pStyle w:val="TableText"/>
              <w:rPr>
                <w:noProof w:val="0"/>
              </w:rPr>
            </w:pPr>
            <w:r w:rsidRPr="00136566">
              <w:rPr>
                <w:noProof w:val="0"/>
              </w:rPr>
              <w:t>10,221</w:t>
            </w:r>
          </w:p>
        </w:tc>
        <w:tc>
          <w:tcPr>
            <w:tcW w:w="1584" w:type="dxa"/>
            <w:tcBorders>
              <w:top w:val="nil"/>
            </w:tcBorders>
            <w:vAlign w:val="bottom"/>
          </w:tcPr>
          <w:p w14:paraId="39116647" w14:textId="77777777" w:rsidR="00653619" w:rsidRPr="00136566" w:rsidRDefault="00653619" w:rsidP="009C5209">
            <w:pPr>
              <w:pStyle w:val="TableText"/>
              <w:rPr>
                <w:noProof w:val="0"/>
              </w:rPr>
            </w:pPr>
            <w:r w:rsidRPr="00136566">
              <w:rPr>
                <w:noProof w:val="0"/>
              </w:rPr>
              <w:t>0.78</w:t>
            </w:r>
          </w:p>
        </w:tc>
      </w:tr>
      <w:tr w:rsidR="00653619" w:rsidRPr="00136566" w14:paraId="7E9AB3C1" w14:textId="77777777" w:rsidTr="009C5209">
        <w:trPr>
          <w:trHeight w:val="300"/>
        </w:trPr>
        <w:tc>
          <w:tcPr>
            <w:tcW w:w="6480" w:type="dxa"/>
            <w:noWrap/>
          </w:tcPr>
          <w:p w14:paraId="2C64235E" w14:textId="77777777" w:rsidR="00653619" w:rsidRPr="00136566" w:rsidRDefault="00653619" w:rsidP="009C5209">
            <w:pPr>
              <w:pStyle w:val="TableText"/>
              <w:keepNext/>
              <w:rPr>
                <w:noProof w:val="0"/>
              </w:rPr>
            </w:pPr>
            <w:r w:rsidRPr="00136566">
              <w:rPr>
                <w:noProof w:val="0"/>
              </w:rPr>
              <w:t>Native Hawaiian or Other Pacific Islander (Primary ethnicity—not economically disadvantaged)</w:t>
            </w:r>
          </w:p>
        </w:tc>
        <w:tc>
          <w:tcPr>
            <w:tcW w:w="1152" w:type="dxa"/>
            <w:vAlign w:val="bottom"/>
          </w:tcPr>
          <w:p w14:paraId="18AD9036" w14:textId="77777777" w:rsidR="00653619" w:rsidRPr="00136566" w:rsidRDefault="00653619" w:rsidP="009C5209">
            <w:pPr>
              <w:pStyle w:val="TableText"/>
              <w:rPr>
                <w:noProof w:val="0"/>
              </w:rPr>
            </w:pPr>
            <w:r w:rsidRPr="00136566">
              <w:rPr>
                <w:noProof w:val="0"/>
              </w:rPr>
              <w:t>436</w:t>
            </w:r>
          </w:p>
        </w:tc>
        <w:tc>
          <w:tcPr>
            <w:tcW w:w="1584" w:type="dxa"/>
            <w:vAlign w:val="bottom"/>
          </w:tcPr>
          <w:p w14:paraId="558230E5" w14:textId="77777777" w:rsidR="00653619" w:rsidRPr="00136566" w:rsidRDefault="00653619" w:rsidP="009C5209">
            <w:pPr>
              <w:pStyle w:val="TableText"/>
              <w:rPr>
                <w:noProof w:val="0"/>
              </w:rPr>
            </w:pPr>
            <w:r w:rsidRPr="00136566">
              <w:rPr>
                <w:noProof w:val="0"/>
              </w:rPr>
              <w:t>0.78</w:t>
            </w:r>
          </w:p>
        </w:tc>
      </w:tr>
      <w:tr w:rsidR="00653619" w:rsidRPr="00136566" w14:paraId="6142B7FF" w14:textId="77777777" w:rsidTr="009C5209">
        <w:trPr>
          <w:trHeight w:val="300"/>
        </w:trPr>
        <w:tc>
          <w:tcPr>
            <w:tcW w:w="6480" w:type="dxa"/>
            <w:noWrap/>
          </w:tcPr>
          <w:p w14:paraId="0FEEE8E7" w14:textId="77777777" w:rsidR="00653619" w:rsidRPr="00136566" w:rsidRDefault="00653619" w:rsidP="009C5209">
            <w:pPr>
              <w:pStyle w:val="TableText"/>
              <w:rPr>
                <w:noProof w:val="0"/>
              </w:rPr>
            </w:pPr>
            <w:r w:rsidRPr="00136566">
              <w:rPr>
                <w:noProof w:val="0"/>
              </w:rPr>
              <w:t>Native Hawaiian or Other Pacific Islander (Primary ethnicity—economically disadvantaged)</w:t>
            </w:r>
          </w:p>
        </w:tc>
        <w:tc>
          <w:tcPr>
            <w:tcW w:w="1152" w:type="dxa"/>
            <w:vAlign w:val="bottom"/>
          </w:tcPr>
          <w:p w14:paraId="5B69AE13" w14:textId="77777777" w:rsidR="00653619" w:rsidRPr="00136566" w:rsidRDefault="00653619" w:rsidP="009C5209">
            <w:pPr>
              <w:pStyle w:val="TableText"/>
              <w:rPr>
                <w:noProof w:val="0"/>
              </w:rPr>
            </w:pPr>
            <w:r w:rsidRPr="00136566">
              <w:rPr>
                <w:noProof w:val="0"/>
              </w:rPr>
              <w:t>621</w:t>
            </w:r>
          </w:p>
        </w:tc>
        <w:tc>
          <w:tcPr>
            <w:tcW w:w="1584" w:type="dxa"/>
            <w:vAlign w:val="bottom"/>
          </w:tcPr>
          <w:p w14:paraId="0047E5AC" w14:textId="77777777" w:rsidR="00653619" w:rsidRPr="00136566" w:rsidRDefault="00653619" w:rsidP="009C5209">
            <w:pPr>
              <w:pStyle w:val="TableText"/>
              <w:rPr>
                <w:noProof w:val="0"/>
              </w:rPr>
            </w:pPr>
            <w:r w:rsidRPr="00136566">
              <w:rPr>
                <w:noProof w:val="0"/>
              </w:rPr>
              <w:t>0.73</w:t>
            </w:r>
          </w:p>
        </w:tc>
      </w:tr>
      <w:tr w:rsidR="00653619" w:rsidRPr="00136566" w14:paraId="7A6CA8BE" w14:textId="77777777" w:rsidTr="009C5209">
        <w:trPr>
          <w:trHeight w:val="300"/>
        </w:trPr>
        <w:tc>
          <w:tcPr>
            <w:tcW w:w="6480" w:type="dxa"/>
            <w:noWrap/>
          </w:tcPr>
          <w:p w14:paraId="57999A89" w14:textId="77777777" w:rsidR="00653619" w:rsidRPr="00136566" w:rsidRDefault="00653619" w:rsidP="009C5209">
            <w:pPr>
              <w:pStyle w:val="TableText"/>
              <w:keepNext/>
              <w:rPr>
                <w:noProof w:val="0"/>
              </w:rPr>
            </w:pPr>
            <w:r w:rsidRPr="00136566">
              <w:rPr>
                <w:noProof w:val="0"/>
              </w:rPr>
              <w:lastRenderedPageBreak/>
              <w:t>Filipino (Primary ethnicity—not economically disadvantaged)</w:t>
            </w:r>
          </w:p>
        </w:tc>
        <w:tc>
          <w:tcPr>
            <w:tcW w:w="1152" w:type="dxa"/>
            <w:vAlign w:val="bottom"/>
          </w:tcPr>
          <w:p w14:paraId="3ACA6D62" w14:textId="77777777" w:rsidR="00653619" w:rsidRPr="00136566" w:rsidRDefault="00653619" w:rsidP="009C5209">
            <w:pPr>
              <w:pStyle w:val="TableText"/>
              <w:rPr>
                <w:noProof w:val="0"/>
              </w:rPr>
            </w:pPr>
            <w:r w:rsidRPr="00136566">
              <w:rPr>
                <w:noProof w:val="0"/>
              </w:rPr>
              <w:t>4,718</w:t>
            </w:r>
          </w:p>
        </w:tc>
        <w:tc>
          <w:tcPr>
            <w:tcW w:w="1584" w:type="dxa"/>
            <w:vAlign w:val="bottom"/>
          </w:tcPr>
          <w:p w14:paraId="02D32CDC" w14:textId="77777777" w:rsidR="00653619" w:rsidRPr="00136566" w:rsidRDefault="00653619" w:rsidP="009C5209">
            <w:pPr>
              <w:pStyle w:val="TableText"/>
              <w:rPr>
                <w:noProof w:val="0"/>
              </w:rPr>
            </w:pPr>
            <w:r w:rsidRPr="00136566">
              <w:rPr>
                <w:noProof w:val="0"/>
              </w:rPr>
              <w:t>0.76</w:t>
            </w:r>
          </w:p>
        </w:tc>
      </w:tr>
      <w:tr w:rsidR="00653619" w:rsidRPr="00136566" w14:paraId="1E298DF1" w14:textId="77777777" w:rsidTr="009C5209">
        <w:trPr>
          <w:trHeight w:val="300"/>
        </w:trPr>
        <w:tc>
          <w:tcPr>
            <w:tcW w:w="6480" w:type="dxa"/>
            <w:noWrap/>
          </w:tcPr>
          <w:p w14:paraId="35928367" w14:textId="77777777" w:rsidR="00653619" w:rsidRPr="00136566" w:rsidRDefault="00653619" w:rsidP="009C5209">
            <w:pPr>
              <w:pStyle w:val="TableText"/>
              <w:rPr>
                <w:noProof w:val="0"/>
              </w:rPr>
            </w:pPr>
            <w:r w:rsidRPr="00136566">
              <w:rPr>
                <w:noProof w:val="0"/>
              </w:rPr>
              <w:t>Filipino (Primary ethnicity—economically disadvantaged)</w:t>
            </w:r>
          </w:p>
        </w:tc>
        <w:tc>
          <w:tcPr>
            <w:tcW w:w="1152" w:type="dxa"/>
            <w:vAlign w:val="bottom"/>
          </w:tcPr>
          <w:p w14:paraId="50C7D312" w14:textId="77777777" w:rsidR="00653619" w:rsidRPr="00136566" w:rsidRDefault="00653619" w:rsidP="009C5209">
            <w:pPr>
              <w:pStyle w:val="TableText"/>
              <w:rPr>
                <w:noProof w:val="0"/>
              </w:rPr>
            </w:pPr>
            <w:r w:rsidRPr="00136566">
              <w:rPr>
                <w:noProof w:val="0"/>
              </w:rPr>
              <w:t>2,529</w:t>
            </w:r>
          </w:p>
        </w:tc>
        <w:tc>
          <w:tcPr>
            <w:tcW w:w="1584" w:type="dxa"/>
            <w:vAlign w:val="bottom"/>
          </w:tcPr>
          <w:p w14:paraId="1CF92C6A" w14:textId="77777777" w:rsidR="00653619" w:rsidRPr="00136566" w:rsidRDefault="00653619" w:rsidP="009C5209">
            <w:pPr>
              <w:pStyle w:val="TableText"/>
              <w:rPr>
                <w:noProof w:val="0"/>
              </w:rPr>
            </w:pPr>
            <w:r w:rsidRPr="00136566">
              <w:rPr>
                <w:noProof w:val="0"/>
              </w:rPr>
              <w:t>0.75</w:t>
            </w:r>
          </w:p>
        </w:tc>
      </w:tr>
      <w:tr w:rsidR="00653619" w:rsidRPr="00136566" w14:paraId="71937381" w14:textId="77777777" w:rsidTr="009C5209">
        <w:trPr>
          <w:trHeight w:val="300"/>
        </w:trPr>
        <w:tc>
          <w:tcPr>
            <w:tcW w:w="6480" w:type="dxa"/>
            <w:noWrap/>
          </w:tcPr>
          <w:p w14:paraId="3B370934" w14:textId="77777777" w:rsidR="00653619" w:rsidRPr="00136566" w:rsidRDefault="00653619" w:rsidP="009C5209">
            <w:pPr>
              <w:pStyle w:val="TableText"/>
              <w:rPr>
                <w:noProof w:val="0"/>
              </w:rPr>
            </w:pPr>
            <w:r w:rsidRPr="00136566">
              <w:rPr>
                <w:noProof w:val="0"/>
              </w:rPr>
              <w:t>Hispanic or Latino (Primary ethnicity—not economically disadvantaged)</w:t>
            </w:r>
          </w:p>
        </w:tc>
        <w:tc>
          <w:tcPr>
            <w:tcW w:w="1152" w:type="dxa"/>
            <w:vAlign w:val="bottom"/>
          </w:tcPr>
          <w:p w14:paraId="4968E1A3" w14:textId="77777777" w:rsidR="00653619" w:rsidRPr="00136566" w:rsidRDefault="00653619" w:rsidP="009C5209">
            <w:pPr>
              <w:pStyle w:val="TableText"/>
              <w:rPr>
                <w:noProof w:val="0"/>
              </w:rPr>
            </w:pPr>
            <w:r w:rsidRPr="00136566">
              <w:rPr>
                <w:noProof w:val="0"/>
              </w:rPr>
              <w:t>32,967</w:t>
            </w:r>
          </w:p>
        </w:tc>
        <w:tc>
          <w:tcPr>
            <w:tcW w:w="1584" w:type="dxa"/>
            <w:vAlign w:val="bottom"/>
          </w:tcPr>
          <w:p w14:paraId="57A50A92" w14:textId="77777777" w:rsidR="00653619" w:rsidRPr="00136566" w:rsidRDefault="00653619" w:rsidP="009C5209">
            <w:pPr>
              <w:pStyle w:val="TableText"/>
              <w:rPr>
                <w:noProof w:val="0"/>
              </w:rPr>
            </w:pPr>
            <w:r w:rsidRPr="00136566">
              <w:rPr>
                <w:noProof w:val="0"/>
              </w:rPr>
              <w:t>0.75</w:t>
            </w:r>
          </w:p>
        </w:tc>
      </w:tr>
      <w:tr w:rsidR="00653619" w:rsidRPr="00136566" w14:paraId="1A5FBAD4" w14:textId="77777777" w:rsidTr="009C5209">
        <w:trPr>
          <w:trHeight w:val="300"/>
        </w:trPr>
        <w:tc>
          <w:tcPr>
            <w:tcW w:w="6480" w:type="dxa"/>
            <w:noWrap/>
          </w:tcPr>
          <w:p w14:paraId="40C30E5B" w14:textId="77777777" w:rsidR="00653619" w:rsidRPr="00136566" w:rsidRDefault="00653619" w:rsidP="009C5209">
            <w:pPr>
              <w:pStyle w:val="TableText"/>
              <w:rPr>
                <w:noProof w:val="0"/>
              </w:rPr>
            </w:pPr>
            <w:r w:rsidRPr="00136566">
              <w:rPr>
                <w:noProof w:val="0"/>
              </w:rPr>
              <w:t>Hispanic or Latino (Primary ethnicity—economically disadvantaged)</w:t>
            </w:r>
          </w:p>
        </w:tc>
        <w:tc>
          <w:tcPr>
            <w:tcW w:w="1152" w:type="dxa"/>
            <w:vAlign w:val="bottom"/>
          </w:tcPr>
          <w:p w14:paraId="160A8184" w14:textId="77777777" w:rsidR="00653619" w:rsidRPr="00136566" w:rsidRDefault="00653619" w:rsidP="009C5209">
            <w:pPr>
              <w:pStyle w:val="TableText"/>
              <w:rPr>
                <w:noProof w:val="0"/>
              </w:rPr>
            </w:pPr>
            <w:r w:rsidRPr="00136566">
              <w:rPr>
                <w:noProof w:val="0"/>
              </w:rPr>
              <w:t>104,632</w:t>
            </w:r>
          </w:p>
        </w:tc>
        <w:tc>
          <w:tcPr>
            <w:tcW w:w="1584" w:type="dxa"/>
            <w:vAlign w:val="bottom"/>
          </w:tcPr>
          <w:p w14:paraId="2C17713B" w14:textId="77777777" w:rsidR="00653619" w:rsidRPr="00136566" w:rsidRDefault="00653619" w:rsidP="009C5209">
            <w:pPr>
              <w:pStyle w:val="TableText"/>
              <w:rPr>
                <w:noProof w:val="0"/>
              </w:rPr>
            </w:pPr>
            <w:r w:rsidRPr="00136566">
              <w:rPr>
                <w:noProof w:val="0"/>
              </w:rPr>
              <w:t>0.72</w:t>
            </w:r>
          </w:p>
        </w:tc>
      </w:tr>
      <w:tr w:rsidR="00653619" w:rsidRPr="00136566" w14:paraId="78E61CDF" w14:textId="77777777" w:rsidTr="009C5209">
        <w:trPr>
          <w:trHeight w:val="300"/>
        </w:trPr>
        <w:tc>
          <w:tcPr>
            <w:tcW w:w="6480" w:type="dxa"/>
            <w:noWrap/>
          </w:tcPr>
          <w:p w14:paraId="658F1B0C" w14:textId="77777777" w:rsidR="00653619" w:rsidRPr="00136566" w:rsidRDefault="00653619" w:rsidP="009C5209">
            <w:pPr>
              <w:pStyle w:val="TableText"/>
              <w:rPr>
                <w:noProof w:val="0"/>
              </w:rPr>
            </w:pPr>
            <w:r w:rsidRPr="00136566">
              <w:rPr>
                <w:noProof w:val="0"/>
              </w:rPr>
              <w:t>Black or African American (Primary ethnicity—not economically disadvantaged)</w:t>
            </w:r>
          </w:p>
        </w:tc>
        <w:tc>
          <w:tcPr>
            <w:tcW w:w="1152" w:type="dxa"/>
            <w:vAlign w:val="bottom"/>
          </w:tcPr>
          <w:p w14:paraId="3E0D98DD" w14:textId="77777777" w:rsidR="00653619" w:rsidRPr="00136566" w:rsidRDefault="00653619" w:rsidP="009C5209">
            <w:pPr>
              <w:pStyle w:val="TableText"/>
              <w:rPr>
                <w:noProof w:val="0"/>
              </w:rPr>
            </w:pPr>
            <w:r w:rsidRPr="00136566">
              <w:rPr>
                <w:noProof w:val="0"/>
              </w:rPr>
              <w:t>4,010</w:t>
            </w:r>
          </w:p>
        </w:tc>
        <w:tc>
          <w:tcPr>
            <w:tcW w:w="1584" w:type="dxa"/>
            <w:vAlign w:val="bottom"/>
          </w:tcPr>
          <w:p w14:paraId="2AAE39A4" w14:textId="77777777" w:rsidR="00653619" w:rsidRPr="00136566" w:rsidRDefault="00653619" w:rsidP="009C5209">
            <w:pPr>
              <w:pStyle w:val="TableText"/>
              <w:rPr>
                <w:noProof w:val="0"/>
              </w:rPr>
            </w:pPr>
            <w:r w:rsidRPr="00136566">
              <w:rPr>
                <w:noProof w:val="0"/>
              </w:rPr>
              <w:t>0.76</w:t>
            </w:r>
          </w:p>
        </w:tc>
      </w:tr>
      <w:tr w:rsidR="00653619" w:rsidRPr="00136566" w14:paraId="0C7133C0" w14:textId="77777777" w:rsidTr="009C5209">
        <w:trPr>
          <w:trHeight w:val="300"/>
        </w:trPr>
        <w:tc>
          <w:tcPr>
            <w:tcW w:w="6480" w:type="dxa"/>
            <w:noWrap/>
          </w:tcPr>
          <w:p w14:paraId="2EEE7E1D" w14:textId="77777777" w:rsidR="00653619" w:rsidRPr="00136566" w:rsidRDefault="00653619" w:rsidP="009C5209">
            <w:pPr>
              <w:pStyle w:val="TableText"/>
              <w:rPr>
                <w:noProof w:val="0"/>
              </w:rPr>
            </w:pPr>
            <w:r w:rsidRPr="00136566">
              <w:rPr>
                <w:noProof w:val="0"/>
              </w:rPr>
              <w:t>Black or African American (Primary ethnicity—economically disadvantaged)</w:t>
            </w:r>
          </w:p>
        </w:tc>
        <w:tc>
          <w:tcPr>
            <w:tcW w:w="1152" w:type="dxa"/>
            <w:vAlign w:val="bottom"/>
          </w:tcPr>
          <w:p w14:paraId="0E68F5FB" w14:textId="77777777" w:rsidR="00653619" w:rsidRPr="00136566" w:rsidRDefault="00653619" w:rsidP="009C5209">
            <w:pPr>
              <w:pStyle w:val="TableText"/>
              <w:rPr>
                <w:noProof w:val="0"/>
              </w:rPr>
            </w:pPr>
            <w:r w:rsidRPr="00136566">
              <w:rPr>
                <w:noProof w:val="0"/>
              </w:rPr>
              <w:t>7,878</w:t>
            </w:r>
          </w:p>
        </w:tc>
        <w:tc>
          <w:tcPr>
            <w:tcW w:w="1584" w:type="dxa"/>
            <w:vAlign w:val="bottom"/>
          </w:tcPr>
          <w:p w14:paraId="6BB150AF" w14:textId="77777777" w:rsidR="00653619" w:rsidRPr="00136566" w:rsidRDefault="00653619" w:rsidP="009C5209">
            <w:pPr>
              <w:pStyle w:val="TableText"/>
              <w:rPr>
                <w:noProof w:val="0"/>
              </w:rPr>
            </w:pPr>
            <w:r w:rsidRPr="00136566">
              <w:rPr>
                <w:noProof w:val="0"/>
              </w:rPr>
              <w:t>0.70</w:t>
            </w:r>
          </w:p>
        </w:tc>
      </w:tr>
      <w:tr w:rsidR="00653619" w:rsidRPr="00136566" w14:paraId="087594E2" w14:textId="77777777" w:rsidTr="009C5209">
        <w:trPr>
          <w:trHeight w:val="300"/>
        </w:trPr>
        <w:tc>
          <w:tcPr>
            <w:tcW w:w="6480" w:type="dxa"/>
            <w:noWrap/>
          </w:tcPr>
          <w:p w14:paraId="6DDB0F0F" w14:textId="77777777" w:rsidR="00653619" w:rsidRPr="00136566" w:rsidRDefault="00653619" w:rsidP="009C5209">
            <w:pPr>
              <w:pStyle w:val="TableText"/>
              <w:rPr>
                <w:noProof w:val="0"/>
              </w:rPr>
            </w:pPr>
            <w:r w:rsidRPr="00136566">
              <w:rPr>
                <w:noProof w:val="0"/>
              </w:rPr>
              <w:t>White (Primary ethnicity—not economically disadvantaged)</w:t>
            </w:r>
          </w:p>
        </w:tc>
        <w:tc>
          <w:tcPr>
            <w:tcW w:w="1152" w:type="dxa"/>
            <w:vAlign w:val="bottom"/>
          </w:tcPr>
          <w:p w14:paraId="07DDA924" w14:textId="77777777" w:rsidR="00653619" w:rsidRPr="00136566" w:rsidRDefault="00653619" w:rsidP="009C5209">
            <w:pPr>
              <w:pStyle w:val="TableText"/>
              <w:rPr>
                <w:noProof w:val="0"/>
              </w:rPr>
            </w:pPr>
            <w:r w:rsidRPr="00136566">
              <w:rPr>
                <w:noProof w:val="0"/>
              </w:rPr>
              <w:t>44,984</w:t>
            </w:r>
          </w:p>
        </w:tc>
        <w:tc>
          <w:tcPr>
            <w:tcW w:w="1584" w:type="dxa"/>
            <w:vAlign w:val="bottom"/>
          </w:tcPr>
          <w:p w14:paraId="5DAE72C3" w14:textId="77777777" w:rsidR="00653619" w:rsidRPr="00136566" w:rsidRDefault="00653619" w:rsidP="009C5209">
            <w:pPr>
              <w:pStyle w:val="TableText"/>
              <w:rPr>
                <w:noProof w:val="0"/>
              </w:rPr>
            </w:pPr>
            <w:r w:rsidRPr="00136566">
              <w:rPr>
                <w:noProof w:val="0"/>
              </w:rPr>
              <w:t>0.76</w:t>
            </w:r>
          </w:p>
        </w:tc>
      </w:tr>
      <w:tr w:rsidR="00653619" w:rsidRPr="00136566" w14:paraId="6718D6F0" w14:textId="77777777" w:rsidTr="009C5209">
        <w:trPr>
          <w:trHeight w:val="300"/>
        </w:trPr>
        <w:tc>
          <w:tcPr>
            <w:tcW w:w="6480" w:type="dxa"/>
            <w:tcBorders>
              <w:bottom w:val="nil"/>
            </w:tcBorders>
            <w:noWrap/>
          </w:tcPr>
          <w:p w14:paraId="21DD671D" w14:textId="77777777" w:rsidR="00653619" w:rsidRPr="00136566" w:rsidRDefault="00653619" w:rsidP="009C5209">
            <w:pPr>
              <w:pStyle w:val="TableText"/>
              <w:rPr>
                <w:noProof w:val="0"/>
              </w:rPr>
            </w:pPr>
            <w:r w:rsidRPr="00136566">
              <w:rPr>
                <w:noProof w:val="0"/>
              </w:rPr>
              <w:t>White (Primary ethnicity—economically disadvantaged)</w:t>
            </w:r>
          </w:p>
        </w:tc>
        <w:tc>
          <w:tcPr>
            <w:tcW w:w="1152" w:type="dxa"/>
            <w:tcBorders>
              <w:bottom w:val="nil"/>
            </w:tcBorders>
            <w:vAlign w:val="bottom"/>
          </w:tcPr>
          <w:p w14:paraId="45C9822D" w14:textId="77777777" w:rsidR="00653619" w:rsidRPr="00136566" w:rsidRDefault="00653619" w:rsidP="009C5209">
            <w:pPr>
              <w:pStyle w:val="TableText"/>
              <w:rPr>
                <w:noProof w:val="0"/>
              </w:rPr>
            </w:pPr>
            <w:r w:rsidRPr="00136566">
              <w:rPr>
                <w:noProof w:val="0"/>
              </w:rPr>
              <w:t>16,091</w:t>
            </w:r>
          </w:p>
        </w:tc>
        <w:tc>
          <w:tcPr>
            <w:tcW w:w="1584" w:type="dxa"/>
            <w:tcBorders>
              <w:bottom w:val="nil"/>
            </w:tcBorders>
            <w:vAlign w:val="bottom"/>
          </w:tcPr>
          <w:p w14:paraId="5E93CC7E" w14:textId="77777777" w:rsidR="00653619" w:rsidRPr="00136566" w:rsidRDefault="00653619" w:rsidP="009C5209">
            <w:pPr>
              <w:pStyle w:val="TableText"/>
              <w:rPr>
                <w:noProof w:val="0"/>
              </w:rPr>
            </w:pPr>
            <w:r w:rsidRPr="00136566">
              <w:rPr>
                <w:noProof w:val="0"/>
              </w:rPr>
              <w:t>0.75</w:t>
            </w:r>
          </w:p>
        </w:tc>
      </w:tr>
      <w:tr w:rsidR="00653619" w:rsidRPr="00136566" w14:paraId="08D4EE8E" w14:textId="77777777" w:rsidTr="009C5209">
        <w:trPr>
          <w:trHeight w:val="300"/>
        </w:trPr>
        <w:tc>
          <w:tcPr>
            <w:tcW w:w="6480" w:type="dxa"/>
            <w:tcBorders>
              <w:bottom w:val="nil"/>
            </w:tcBorders>
            <w:noWrap/>
          </w:tcPr>
          <w:p w14:paraId="3EFA94DF" w14:textId="77777777" w:rsidR="00653619" w:rsidRPr="00136566" w:rsidRDefault="00653619" w:rsidP="009C5209">
            <w:pPr>
              <w:pStyle w:val="TableText"/>
              <w:rPr>
                <w:noProof w:val="0"/>
              </w:rPr>
            </w:pPr>
            <w:r w:rsidRPr="00136566">
              <w:rPr>
                <w:noProof w:val="0"/>
              </w:rPr>
              <w:t>Two or more races (Primary ethnicity—not economically disadvantaged)</w:t>
            </w:r>
          </w:p>
        </w:tc>
        <w:tc>
          <w:tcPr>
            <w:tcW w:w="1152" w:type="dxa"/>
            <w:tcBorders>
              <w:bottom w:val="nil"/>
            </w:tcBorders>
            <w:vAlign w:val="bottom"/>
          </w:tcPr>
          <w:p w14:paraId="2E2E0721" w14:textId="77777777" w:rsidR="00653619" w:rsidRPr="00136566" w:rsidRDefault="00653619" w:rsidP="009C5209">
            <w:pPr>
              <w:pStyle w:val="TableText"/>
              <w:rPr>
                <w:noProof w:val="0"/>
              </w:rPr>
            </w:pPr>
            <w:r w:rsidRPr="00136566">
              <w:rPr>
                <w:noProof w:val="0"/>
              </w:rPr>
              <w:t>5,173</w:t>
            </w:r>
          </w:p>
        </w:tc>
        <w:tc>
          <w:tcPr>
            <w:tcW w:w="1584" w:type="dxa"/>
            <w:tcBorders>
              <w:bottom w:val="nil"/>
            </w:tcBorders>
            <w:vAlign w:val="bottom"/>
          </w:tcPr>
          <w:p w14:paraId="36D447D8" w14:textId="77777777" w:rsidR="00653619" w:rsidRPr="00136566" w:rsidRDefault="00653619" w:rsidP="009C5209">
            <w:pPr>
              <w:pStyle w:val="TableText"/>
              <w:rPr>
                <w:noProof w:val="0"/>
              </w:rPr>
            </w:pPr>
            <w:r w:rsidRPr="00136566">
              <w:rPr>
                <w:noProof w:val="0"/>
              </w:rPr>
              <w:t>0.77</w:t>
            </w:r>
          </w:p>
        </w:tc>
      </w:tr>
      <w:tr w:rsidR="00653619" w:rsidRPr="00136566" w14:paraId="57E7C1FB" w14:textId="77777777" w:rsidTr="009C5209">
        <w:trPr>
          <w:trHeight w:val="300"/>
        </w:trPr>
        <w:tc>
          <w:tcPr>
            <w:tcW w:w="6480" w:type="dxa"/>
            <w:tcBorders>
              <w:top w:val="nil"/>
              <w:bottom w:val="single" w:sz="12" w:space="0" w:color="auto"/>
            </w:tcBorders>
            <w:noWrap/>
          </w:tcPr>
          <w:p w14:paraId="6BD08331" w14:textId="77777777" w:rsidR="00653619" w:rsidRPr="00136566" w:rsidRDefault="00653619" w:rsidP="009C5209">
            <w:pPr>
              <w:pStyle w:val="TableText"/>
              <w:rPr>
                <w:noProof w:val="0"/>
              </w:rPr>
            </w:pPr>
            <w:r w:rsidRPr="00136566">
              <w:rPr>
                <w:noProof w:val="0"/>
              </w:rPr>
              <w:t>Two or more races (Primary ethnicity—economically disadvantaged)</w:t>
            </w:r>
          </w:p>
        </w:tc>
        <w:tc>
          <w:tcPr>
            <w:tcW w:w="1152" w:type="dxa"/>
            <w:tcBorders>
              <w:top w:val="nil"/>
              <w:bottom w:val="single" w:sz="12" w:space="0" w:color="auto"/>
            </w:tcBorders>
            <w:vAlign w:val="bottom"/>
          </w:tcPr>
          <w:p w14:paraId="3945E530" w14:textId="77777777" w:rsidR="00653619" w:rsidRPr="00136566" w:rsidRDefault="00653619" w:rsidP="009C5209">
            <w:pPr>
              <w:pStyle w:val="TableText"/>
              <w:rPr>
                <w:noProof w:val="0"/>
              </w:rPr>
            </w:pPr>
            <w:r w:rsidRPr="00136566">
              <w:rPr>
                <w:noProof w:val="0"/>
              </w:rPr>
              <w:t>2,359</w:t>
            </w:r>
          </w:p>
        </w:tc>
        <w:tc>
          <w:tcPr>
            <w:tcW w:w="1584" w:type="dxa"/>
            <w:tcBorders>
              <w:top w:val="nil"/>
              <w:bottom w:val="single" w:sz="12" w:space="0" w:color="auto"/>
            </w:tcBorders>
            <w:vAlign w:val="bottom"/>
          </w:tcPr>
          <w:p w14:paraId="49763BFA" w14:textId="77777777" w:rsidR="00653619" w:rsidRPr="00136566" w:rsidRDefault="00653619" w:rsidP="009C5209">
            <w:pPr>
              <w:pStyle w:val="TableText"/>
              <w:rPr>
                <w:noProof w:val="0"/>
              </w:rPr>
            </w:pPr>
            <w:r w:rsidRPr="00136566">
              <w:rPr>
                <w:noProof w:val="0"/>
              </w:rPr>
              <w:t>0.74</w:t>
            </w:r>
          </w:p>
        </w:tc>
      </w:tr>
    </w:tbl>
    <w:p w14:paraId="2D21723B" w14:textId="77777777" w:rsidR="00402691" w:rsidRPr="00121A0F" w:rsidRDefault="00402691" w:rsidP="00402691">
      <w:pPr>
        <w:pStyle w:val="Heading2"/>
      </w:pPr>
      <w:bookmarkStart w:id="1362" w:name="_Quality_Control_of"/>
      <w:bookmarkStart w:id="1363" w:name="_Quality_Control"/>
      <w:bookmarkStart w:id="1364" w:name="_Toc39066699"/>
      <w:bookmarkStart w:id="1365" w:name="_Toc184118571"/>
      <w:bookmarkStart w:id="1366" w:name="_Toc12953757"/>
      <w:bookmarkStart w:id="1367" w:name="_Toc17121276"/>
      <w:bookmarkEnd w:id="1362"/>
      <w:bookmarkEnd w:id="1363"/>
      <w:r w:rsidRPr="00121A0F">
        <w:lastRenderedPageBreak/>
        <w:t>Quality Control</w:t>
      </w:r>
      <w:bookmarkEnd w:id="1364"/>
      <w:bookmarkEnd w:id="1365"/>
    </w:p>
    <w:p w14:paraId="7727FBE0" w14:textId="23601CB1" w:rsidR="00402691" w:rsidRPr="00213F58" w:rsidRDefault="00402691" w:rsidP="00402691">
      <w:r w:rsidRPr="00213F58">
        <w:t>The California Department of Education (CDE) and Educational Testing Service (ETS) implemented rigorous quality control procedures throughout the test development, administration, scoring, analyses, and reporting processes</w:t>
      </w:r>
      <w:r w:rsidR="004D6164">
        <w:t xml:space="preserve"> for the</w:t>
      </w:r>
      <w:r w:rsidR="004D6164" w:rsidRPr="004D6164">
        <w:t xml:space="preserve"> </w:t>
      </w:r>
      <w:r w:rsidR="004D6164">
        <w:t>California Science Test (CAST)</w:t>
      </w:r>
      <w:r w:rsidRPr="00213F58">
        <w:t xml:space="preserve">. As part of this effort, ETS staff worked with its Office of Professional Standards Compliance, which publishes and maintains the </w:t>
      </w:r>
      <w:r w:rsidRPr="00213F58">
        <w:rPr>
          <w:i/>
        </w:rPr>
        <w:t>ETS Standards for Quality and Fairness</w:t>
      </w:r>
      <w:r w:rsidRPr="00213F58">
        <w:t xml:space="preserve"> (ETS, 2014). These </w:t>
      </w:r>
      <w:r w:rsidRPr="00213F58">
        <w:rPr>
          <w:i/>
        </w:rPr>
        <w:t>Standards</w:t>
      </w:r>
      <w:r w:rsidRPr="00213F58">
        <w:t xml:space="preserve"> support the goals of delivering technically sound, fair, and useful products and services; and assisting the public and auditors evaluating those products and services. Quality control procedures </w:t>
      </w:r>
      <w:r w:rsidRPr="00213F58">
        <w:rPr>
          <w:noProof/>
        </w:rPr>
        <w:t>are outlined</w:t>
      </w:r>
      <w:r w:rsidRPr="00213F58">
        <w:t xml:space="preserve"> in this chapter.</w:t>
      </w:r>
    </w:p>
    <w:p w14:paraId="53F6B44A" w14:textId="77777777" w:rsidR="00402691" w:rsidRDefault="00402691" w:rsidP="00402691">
      <w:pPr>
        <w:pStyle w:val="Heading3"/>
      </w:pPr>
      <w:bookmarkStart w:id="1368" w:name="_Toc39066700"/>
      <w:bookmarkStart w:id="1369" w:name="_Toc184118572"/>
      <w:r>
        <w:t>Quality Control of Test Materials</w:t>
      </w:r>
      <w:bookmarkEnd w:id="1368"/>
      <w:bookmarkEnd w:id="1369"/>
    </w:p>
    <w:p w14:paraId="3A6F54B9" w14:textId="027F3175" w:rsidR="00402691" w:rsidRDefault="00402691" w:rsidP="00402691">
      <w:pPr>
        <w:pStyle w:val="Heading4"/>
      </w:pPr>
      <w:r>
        <w:t>Developing Test Administration Instructions</w:t>
      </w:r>
    </w:p>
    <w:p w14:paraId="5C120EE1" w14:textId="6A5A7269" w:rsidR="00402691" w:rsidRPr="009738E8" w:rsidRDefault="00406F21" w:rsidP="00402691">
      <w:r>
        <w:t xml:space="preserve">CAST content was incorporated to fit the California Assessment of Student Performance and Progress (CAASPP) System specifications used to administer Smarter Balanced Summative Assessments. </w:t>
      </w:r>
      <w:r w:rsidR="00402691">
        <w:t>ETS staff consult</w:t>
      </w:r>
      <w:r w:rsidR="001A0FC8">
        <w:t>ed</w:t>
      </w:r>
      <w:r w:rsidR="00402691">
        <w:t xml:space="preserve"> with internal subject matter experts and conduct</w:t>
      </w:r>
      <w:r w:rsidR="001A0FC8">
        <w:t>ed</w:t>
      </w:r>
      <w:r w:rsidR="00402691">
        <w:t xml:space="preserve"> validation checks to verify that test instructions accurately match</w:t>
      </w:r>
      <w:r w:rsidR="001A0FC8">
        <w:t>ed</w:t>
      </w:r>
      <w:r w:rsidR="00402691">
        <w:t xml:space="preserve"> the testing processes. Copy editors and content editors review</w:t>
      </w:r>
      <w:r w:rsidR="001A0FC8">
        <w:t>ed</w:t>
      </w:r>
      <w:r w:rsidR="00402691">
        <w:t xml:space="preserve"> each document for spelling, grammar, accuracy, and adherence to CDE style and usage requirements as well as the CDE accessibility standards. All CAASPP documents </w:t>
      </w:r>
      <w:r w:rsidR="00215ACC">
        <w:t xml:space="preserve">were </w:t>
      </w:r>
      <w:r w:rsidR="00402691">
        <w:t xml:space="preserve">approved by the CDE before they </w:t>
      </w:r>
      <w:r w:rsidR="00215ACC">
        <w:t xml:space="preserve">could </w:t>
      </w:r>
      <w:r w:rsidR="00402691">
        <w:t xml:space="preserve">be published to the CAASPP </w:t>
      </w:r>
      <w:r w:rsidR="00D06CED">
        <w:t>website</w:t>
      </w:r>
      <w:r w:rsidR="00402691" w:rsidRPr="00D06CED">
        <w:t>. O</w:t>
      </w:r>
      <w:r w:rsidR="00402691">
        <w:t xml:space="preserve">nly nonsecure documents </w:t>
      </w:r>
      <w:r w:rsidR="00215ACC">
        <w:t xml:space="preserve">were </w:t>
      </w:r>
      <w:r w:rsidR="00402691">
        <w:t>posted to this website.</w:t>
      </w:r>
    </w:p>
    <w:p w14:paraId="3BD1A721" w14:textId="77777777" w:rsidR="00402691" w:rsidRDefault="00402691" w:rsidP="00402691">
      <w:pPr>
        <w:pStyle w:val="Heading4"/>
      </w:pPr>
      <w:r>
        <w:t>Processing Test Materials</w:t>
      </w:r>
    </w:p>
    <w:p w14:paraId="75056B36" w14:textId="7CE1CEA3" w:rsidR="00402691" w:rsidRDefault="00402691" w:rsidP="00402691">
      <w:pPr>
        <w:rPr>
          <w:rFonts w:eastAsiaTheme="minorEastAsia"/>
        </w:rPr>
      </w:pPr>
      <w:r>
        <w:t>Online tests that were submitted by students were transmitted from the American Institutes for Research (AIR, now Cambium Assessment) to ETS each day. Each system checked for the completeness of the student record and stopped records that were identified as having an error.</w:t>
      </w:r>
    </w:p>
    <w:p w14:paraId="6BEEE8BB" w14:textId="77777777" w:rsidR="00402691" w:rsidRPr="009738E8" w:rsidRDefault="00402691" w:rsidP="00402691">
      <w:r>
        <w:t>Test responses were sent for human scoring and the reader’s ratings were delivered to ETS scoring systems for merging with machine-scored items, final scoring, and scoring quality checks.</w:t>
      </w:r>
    </w:p>
    <w:p w14:paraId="47634059" w14:textId="77777777" w:rsidR="00402691" w:rsidRDefault="00402691" w:rsidP="00402691">
      <w:pPr>
        <w:pStyle w:val="Heading3"/>
      </w:pPr>
      <w:bookmarkStart w:id="1370" w:name="_Toc39066701"/>
      <w:bookmarkStart w:id="1371" w:name="_Toc184118573"/>
      <w:r>
        <w:t>Quality Control of Item Development</w:t>
      </w:r>
      <w:bookmarkEnd w:id="1370"/>
      <w:bookmarkEnd w:id="1371"/>
    </w:p>
    <w:p w14:paraId="45A87E42" w14:textId="415DB296" w:rsidR="00402691" w:rsidRPr="00572903" w:rsidRDefault="00402691" w:rsidP="00402691">
      <w:r w:rsidRPr="00572903">
        <w:t>ETS</w:t>
      </w:r>
      <w:r>
        <w:t>’ goal is</w:t>
      </w:r>
      <w:r w:rsidRPr="00572903">
        <w:t xml:space="preserve"> to provide the best standards-based and innovative items for the CAST. Items developed for the CAST</w:t>
      </w:r>
      <w:r>
        <w:t xml:space="preserve"> were subject to</w:t>
      </w:r>
      <w:r w:rsidRPr="00572903">
        <w:t xml:space="preserve"> an extensive item</w:t>
      </w:r>
      <w:r w:rsidR="00213D71">
        <w:t xml:space="preserve"> </w:t>
      </w:r>
      <w:r w:rsidRPr="00572903">
        <w:t xml:space="preserve">review process. The item writers </w:t>
      </w:r>
      <w:r>
        <w:t>responsible for</w:t>
      </w:r>
      <w:r w:rsidRPr="00572903">
        <w:t xml:space="preserve"> develop</w:t>
      </w:r>
      <w:r>
        <w:t>ing</w:t>
      </w:r>
      <w:r w:rsidRPr="00572903">
        <w:t xml:space="preserve"> CAST items and</w:t>
      </w:r>
      <w:r>
        <w:t xml:space="preserve"> performance</w:t>
      </w:r>
      <w:r w:rsidRPr="00572903">
        <w:t xml:space="preserve"> tasks</w:t>
      </w:r>
      <w:r>
        <w:t xml:space="preserve"> (PTs)</w:t>
      </w:r>
      <w:r w:rsidRPr="00572903">
        <w:t xml:space="preserve"> were trained in CAASPP and ETS policies on quality control of item content, sensitivity, and bias guidelines, </w:t>
      </w:r>
      <w:r>
        <w:t>as well as</w:t>
      </w:r>
      <w:r w:rsidRPr="00572903">
        <w:t xml:space="preserve"> guidelines for accessibility to ensure that the items allow the widest possible range of students to demonstrate their content knowledge.</w:t>
      </w:r>
    </w:p>
    <w:p w14:paraId="6C008157" w14:textId="5D978705" w:rsidR="00402691" w:rsidRPr="00572903" w:rsidRDefault="00402691" w:rsidP="00402691">
      <w:r w:rsidRPr="00572903">
        <w:t xml:space="preserve">Once a written item </w:t>
      </w:r>
      <w:r w:rsidR="00213D71">
        <w:t>was</w:t>
      </w:r>
      <w:r w:rsidR="00213D71" w:rsidRPr="00572903">
        <w:t xml:space="preserve"> </w:t>
      </w:r>
      <w:r w:rsidRPr="00572903">
        <w:t xml:space="preserve">accepted for authoring—that is, once it </w:t>
      </w:r>
      <w:r w:rsidR="007E15CA">
        <w:t>was</w:t>
      </w:r>
      <w:r w:rsidRPr="00572903">
        <w:t xml:space="preserve"> entered into ETS’ item bank and formatted for use in an assessment—ETS employ</w:t>
      </w:r>
      <w:r w:rsidR="007E15CA">
        <w:t>ed</w:t>
      </w:r>
      <w:r w:rsidRPr="00572903">
        <w:t xml:space="preserve"> a series of internal and external reviews. These reviews use</w:t>
      </w:r>
      <w:r w:rsidR="007E15CA">
        <w:t>d</w:t>
      </w:r>
      <w:r w:rsidRPr="00572903">
        <w:t xml:space="preserve"> established criteria and specifications to judge the quality of item content and ensure</w:t>
      </w:r>
      <w:r w:rsidR="007E15CA">
        <w:t>d</w:t>
      </w:r>
      <w:r w:rsidRPr="00572903">
        <w:t xml:space="preserve"> that each item measure</w:t>
      </w:r>
      <w:r w:rsidR="007E15CA">
        <w:t>d</w:t>
      </w:r>
      <w:r w:rsidRPr="00572903">
        <w:t xml:space="preserve"> what it </w:t>
      </w:r>
      <w:r w:rsidR="007E15CA">
        <w:t>was</w:t>
      </w:r>
      <w:r w:rsidR="007E15CA" w:rsidRPr="00572903">
        <w:t xml:space="preserve"> </w:t>
      </w:r>
      <w:r w:rsidRPr="00572903">
        <w:t>intended to measure. These reviews also examine</w:t>
      </w:r>
      <w:r w:rsidR="007E15CA">
        <w:t>d</w:t>
      </w:r>
      <w:r w:rsidRPr="00572903">
        <w:t xml:space="preserve"> the overall quality of the test items before presentation to the CDE and item reviewers. </w:t>
      </w:r>
      <w:r>
        <w:t>To finish the process</w:t>
      </w:r>
      <w:r w:rsidRPr="00572903">
        <w:t>, a group of California educators review</w:t>
      </w:r>
      <w:r w:rsidR="007E15CA">
        <w:t>ed</w:t>
      </w:r>
      <w:r w:rsidRPr="00572903">
        <w:t xml:space="preserve"> the items and </w:t>
      </w:r>
      <w:r>
        <w:t>PTs</w:t>
      </w:r>
      <w:r w:rsidRPr="00572903">
        <w:t xml:space="preserve"> for accessibility, bias</w:t>
      </w:r>
      <w:r>
        <w:t xml:space="preserve"> and </w:t>
      </w:r>
      <w:r w:rsidRPr="00572903">
        <w:t>sensitivity, and content</w:t>
      </w:r>
      <w:r>
        <w:t>,</w:t>
      </w:r>
      <w:r w:rsidRPr="00572903">
        <w:t xml:space="preserve"> </w:t>
      </w:r>
      <w:r w:rsidRPr="00572903">
        <w:lastRenderedPageBreak/>
        <w:t>and ma</w:t>
      </w:r>
      <w:r w:rsidR="007E15CA">
        <w:t>d</w:t>
      </w:r>
      <w:r w:rsidRPr="00572903">
        <w:t xml:space="preserve">e recommendations for item enhancement. The details on </w:t>
      </w:r>
      <w:r>
        <w:t xml:space="preserve">quality control of </w:t>
      </w:r>
      <w:r w:rsidRPr="00572903">
        <w:t>item development are described in se</w:t>
      </w:r>
      <w:r w:rsidRPr="00D06CED">
        <w:t xml:space="preserve">ction </w:t>
      </w:r>
      <w:hyperlink w:anchor="_Item_Review_Process" w:history="1">
        <w:r w:rsidRPr="00D06CED">
          <w:rPr>
            <w:rStyle w:val="Hyperlink"/>
            <w:i/>
          </w:rPr>
          <w:t>3.</w:t>
        </w:r>
        <w:r w:rsidR="00103B33">
          <w:rPr>
            <w:rStyle w:val="Hyperlink"/>
            <w:i/>
          </w:rPr>
          <w:t>3</w:t>
        </w:r>
        <w:r w:rsidRPr="00D06CED">
          <w:rPr>
            <w:rStyle w:val="Hyperlink"/>
          </w:rPr>
          <w:t> </w:t>
        </w:r>
        <w:r w:rsidRPr="00D06CED">
          <w:rPr>
            <w:rStyle w:val="Hyperlink"/>
            <w:i/>
          </w:rPr>
          <w:t>Item</w:t>
        </w:r>
        <w:r w:rsidR="00B40D60">
          <w:rPr>
            <w:rStyle w:val="Hyperlink"/>
            <w:i/>
          </w:rPr>
          <w:t xml:space="preserve"> </w:t>
        </w:r>
        <w:r w:rsidRPr="00D06CED">
          <w:rPr>
            <w:rStyle w:val="Hyperlink"/>
            <w:i/>
          </w:rPr>
          <w:t>Review Process</w:t>
        </w:r>
      </w:hyperlink>
      <w:r w:rsidRPr="00D06CED">
        <w:t>.</w:t>
      </w:r>
    </w:p>
    <w:p w14:paraId="6A6EDEDD" w14:textId="0BDFFF9F" w:rsidR="00402691" w:rsidRPr="009738E8" w:rsidRDefault="00402691" w:rsidP="00402691">
      <w:r w:rsidRPr="00572903">
        <w:t xml:space="preserve">When student response data on each item became available, ETS </w:t>
      </w:r>
      <w:r w:rsidRPr="00136581">
        <w:t xml:space="preserve">Psychometric Analysis </w:t>
      </w:r>
      <w:r w:rsidR="007E15CA">
        <w:t>&amp;</w:t>
      </w:r>
      <w:r w:rsidR="007E15CA" w:rsidRPr="00136581">
        <w:t xml:space="preserve"> </w:t>
      </w:r>
      <w:r w:rsidRPr="00136581">
        <w:t>Research</w:t>
      </w:r>
      <w:r>
        <w:t xml:space="preserve"> (PAR)</w:t>
      </w:r>
      <w:r w:rsidRPr="00136581" w:rsidDel="00136581">
        <w:t xml:space="preserve"> </w:t>
      </w:r>
      <w:r w:rsidRPr="00572903">
        <w:t>staff conducted item analysis and</w:t>
      </w:r>
      <w:r>
        <w:t xml:space="preserve"> a</w:t>
      </w:r>
      <w:r w:rsidRPr="00572903">
        <w:t xml:space="preserve"> key check to examine whether the items performed as expected. </w:t>
      </w:r>
      <w:r w:rsidR="00F90706">
        <w:t>ETS</w:t>
      </w:r>
      <w:r w:rsidRPr="00572903">
        <w:t xml:space="preserve"> psychometric staff conducted a thorough item analysis and evaluated all items carefully using the statistical criteria </w:t>
      </w:r>
      <w:r>
        <w:t>described in subsecti</w:t>
      </w:r>
      <w:r w:rsidRPr="00D06CED">
        <w:t xml:space="preserve">on </w:t>
      </w:r>
      <w:hyperlink w:anchor="_Summary_of_Classical" w:history="1">
        <w:r w:rsidRPr="00D06CED">
          <w:rPr>
            <w:rStyle w:val="Hyperlink"/>
            <w:i/>
          </w:rPr>
          <w:t>8.2.6</w:t>
        </w:r>
        <w:r w:rsidR="007E15CA">
          <w:rPr>
            <w:rStyle w:val="Hyperlink"/>
            <w:i/>
          </w:rPr>
          <w:t> </w:t>
        </w:r>
        <w:r w:rsidRPr="00D06CED">
          <w:rPr>
            <w:rStyle w:val="Hyperlink"/>
            <w:i/>
          </w:rPr>
          <w:t>Summary of Classical Item Analyses Flagging Criteria</w:t>
        </w:r>
      </w:hyperlink>
      <w:r w:rsidRPr="00D06CED">
        <w:t xml:space="preserve"> to flag items that were po</w:t>
      </w:r>
      <w:r w:rsidRPr="00572903">
        <w:t>tentially problematic due to poor item performance, content issues, item bias, or accessibility challenges. After that, a data</w:t>
      </w:r>
      <w:r w:rsidR="007E15CA">
        <w:t xml:space="preserve"> </w:t>
      </w:r>
      <w:r w:rsidRPr="00572903">
        <w:t>review process was implemented</w:t>
      </w:r>
      <w:r>
        <w:t>, where a</w:t>
      </w:r>
      <w:r w:rsidRPr="00572903">
        <w:t xml:space="preserve"> group of California educators and ETS content staff reviewed the items and </w:t>
      </w:r>
      <w:r>
        <w:t>PTs,</w:t>
      </w:r>
      <w:r w:rsidRPr="00572903">
        <w:t xml:space="preserve"> together with their associated statistical results</w:t>
      </w:r>
      <w:r>
        <w:t>,</w:t>
      </w:r>
      <w:r w:rsidRPr="00572903">
        <w:t xml:space="preserve"> and made recommendations about item disposition.</w:t>
      </w:r>
    </w:p>
    <w:p w14:paraId="3A68B2A8" w14:textId="77777777" w:rsidR="00402691" w:rsidRDefault="00402691" w:rsidP="00402691">
      <w:pPr>
        <w:pStyle w:val="Heading3"/>
      </w:pPr>
      <w:bookmarkStart w:id="1372" w:name="_Toc39066702"/>
      <w:bookmarkStart w:id="1373" w:name="_Toc184118574"/>
      <w:r>
        <w:t>Quality Control of Test Form Development</w:t>
      </w:r>
      <w:bookmarkEnd w:id="1372"/>
      <w:bookmarkEnd w:id="1373"/>
    </w:p>
    <w:p w14:paraId="5D9A9FDC" w14:textId="59BA72F9" w:rsidR="00402691" w:rsidRPr="00572903" w:rsidRDefault="00402691" w:rsidP="00402691">
      <w:r w:rsidRPr="00572903">
        <w:t>ETS conduct</w:t>
      </w:r>
      <w:r>
        <w:t>ed</w:t>
      </w:r>
      <w:r w:rsidRPr="00572903">
        <w:t xml:space="preserve"> multiple levels of quality assurance checks on each </w:t>
      </w:r>
      <w:r>
        <w:t>assembled CAST</w:t>
      </w:r>
      <w:r w:rsidRPr="00572903">
        <w:t xml:space="preserve"> form to ensure it met the form-building specifications. Both ETS </w:t>
      </w:r>
      <w:r w:rsidR="00C6344B">
        <w:t>A</w:t>
      </w:r>
      <w:r w:rsidRPr="00572903">
        <w:t>ssessment</w:t>
      </w:r>
      <w:r w:rsidR="00CC55FF">
        <w:t xml:space="preserve"> &amp; </w:t>
      </w:r>
      <w:r w:rsidR="00C6344B">
        <w:t>L</w:t>
      </w:r>
      <w:r w:rsidR="00CC55FF">
        <w:t>earning</w:t>
      </w:r>
      <w:r w:rsidR="00C6344B">
        <w:t xml:space="preserve"> Technology</w:t>
      </w:r>
      <w:r w:rsidRPr="00572903">
        <w:t xml:space="preserve"> </w:t>
      </w:r>
      <w:r w:rsidR="00C6344B">
        <w:t>D</w:t>
      </w:r>
      <w:r w:rsidRPr="00572903">
        <w:t xml:space="preserve">evelopment </w:t>
      </w:r>
      <w:r w:rsidR="00C6344B">
        <w:t>(ALTD)</w:t>
      </w:r>
      <w:r w:rsidRPr="00572903">
        <w:t xml:space="preserve"> and </w:t>
      </w:r>
      <w:r w:rsidR="00882C28">
        <w:t>PAR</w:t>
      </w:r>
      <w:r w:rsidR="00882C28" w:rsidRPr="00572903">
        <w:t xml:space="preserve"> </w:t>
      </w:r>
      <w:r w:rsidRPr="00572903">
        <w:t>staff review</w:t>
      </w:r>
      <w:r>
        <w:t>ed</w:t>
      </w:r>
      <w:r w:rsidRPr="00572903">
        <w:t xml:space="preserve"> and sign</w:t>
      </w:r>
      <w:r>
        <w:t>ed</w:t>
      </w:r>
      <w:r w:rsidRPr="00572903">
        <w:t xml:space="preserve"> off on the accuracy of</w:t>
      </w:r>
      <w:r>
        <w:t xml:space="preserve"> test</w:t>
      </w:r>
      <w:r w:rsidRPr="00572903">
        <w:t xml:space="preserve"> forms before the forms </w:t>
      </w:r>
      <w:r>
        <w:t>were</w:t>
      </w:r>
      <w:r w:rsidRPr="00572903">
        <w:t xml:space="preserve"> put into production for administration</w:t>
      </w:r>
      <w:r>
        <w:t xml:space="preserve"> in the CAST</w:t>
      </w:r>
      <w:r w:rsidRPr="00572903">
        <w:t xml:space="preserve">. Detailed information related to test assembly can be found in </w:t>
      </w:r>
      <w:hyperlink w:anchor="_Test_Assembly" w:history="1">
        <w:r w:rsidR="00CD6030" w:rsidRPr="00CD6030">
          <w:rPr>
            <w:rStyle w:val="Hyperlink"/>
            <w:i/>
          </w:rPr>
          <w:t>Chapter</w:t>
        </w:r>
        <w:r w:rsidRPr="00CD6030">
          <w:rPr>
            <w:rStyle w:val="Hyperlink"/>
            <w:i/>
            <w:kern w:val="32"/>
          </w:rPr>
          <w:t xml:space="preserve"> 4</w:t>
        </w:r>
        <w:r w:rsidR="00CD6030" w:rsidRPr="00CD6030">
          <w:rPr>
            <w:rStyle w:val="Hyperlink"/>
            <w:i/>
            <w:kern w:val="32"/>
          </w:rPr>
          <w:t>:</w:t>
        </w:r>
        <w:r w:rsidRPr="00506046">
          <w:rPr>
            <w:rStyle w:val="Hyperlink"/>
            <w:i/>
            <w:kern w:val="32"/>
          </w:rPr>
          <w:t xml:space="preserve"> </w:t>
        </w:r>
        <w:r w:rsidRPr="00CD6030">
          <w:rPr>
            <w:rStyle w:val="Hyperlink"/>
            <w:i/>
            <w:kern w:val="32"/>
          </w:rPr>
          <w:t>Test Assembly</w:t>
        </w:r>
      </w:hyperlink>
      <w:r w:rsidRPr="00CD6030">
        <w:t>.</w:t>
      </w:r>
    </w:p>
    <w:p w14:paraId="0FF3AA0B" w14:textId="1475F3A1" w:rsidR="00402691" w:rsidRPr="00572903" w:rsidRDefault="00402691" w:rsidP="00402691">
      <w:r w:rsidRPr="00572903">
        <w:t>In particular, the assembly of all test forms went through a certification process that included various checks including verifying that</w:t>
      </w:r>
    </w:p>
    <w:p w14:paraId="11CF29C9" w14:textId="3C48E393" w:rsidR="00402691" w:rsidRPr="008F5037" w:rsidRDefault="00402691" w:rsidP="002819DE">
      <w:pPr>
        <w:pStyle w:val="bullets-one"/>
      </w:pPr>
      <w:r w:rsidRPr="008F5037">
        <w:t xml:space="preserve">all answers </w:t>
      </w:r>
      <w:r w:rsidR="00882C28">
        <w:t>were</w:t>
      </w:r>
      <w:r w:rsidR="00882C28" w:rsidRPr="008F5037">
        <w:t xml:space="preserve"> </w:t>
      </w:r>
      <w:r w:rsidRPr="008F5037">
        <w:t>correct</w:t>
      </w:r>
      <w:r w:rsidR="00CD6030">
        <w:t>;</w:t>
      </w:r>
    </w:p>
    <w:p w14:paraId="5382C9ED" w14:textId="3C91E7DC" w:rsidR="00402691" w:rsidRPr="008F5037" w:rsidRDefault="00402691" w:rsidP="002819DE">
      <w:pPr>
        <w:pStyle w:val="bullets-one"/>
      </w:pPr>
      <w:r w:rsidRPr="008F5037">
        <w:t xml:space="preserve">answers </w:t>
      </w:r>
      <w:r w:rsidR="00882C28">
        <w:t xml:space="preserve">were </w:t>
      </w:r>
      <w:r w:rsidRPr="008F5037">
        <w:t>score</w:t>
      </w:r>
      <w:r>
        <w:t>d</w:t>
      </w:r>
      <w:r w:rsidRPr="008F5037">
        <w:t xml:space="preserve"> correctly in the item bank</w:t>
      </w:r>
      <w:r w:rsidR="00CD6030">
        <w:t>;</w:t>
      </w:r>
    </w:p>
    <w:p w14:paraId="5B8974FE" w14:textId="3A3C2EB1" w:rsidR="00402691" w:rsidRPr="008F5037" w:rsidRDefault="00402691" w:rsidP="002819DE">
      <w:pPr>
        <w:pStyle w:val="bullets-one"/>
      </w:pPr>
      <w:r w:rsidRPr="008F5037">
        <w:t xml:space="preserve">all items </w:t>
      </w:r>
      <w:r>
        <w:t>match</w:t>
      </w:r>
      <w:r w:rsidR="00882C28">
        <w:t>ed</w:t>
      </w:r>
      <w:r w:rsidRPr="008F5037">
        <w:t xml:space="preserve"> the standard</w:t>
      </w:r>
      <w:r w:rsidR="00CD6030">
        <w:t>;</w:t>
      </w:r>
    </w:p>
    <w:p w14:paraId="435A23B1" w14:textId="195B0332" w:rsidR="00402691" w:rsidRDefault="00402691" w:rsidP="002819DE">
      <w:pPr>
        <w:pStyle w:val="bullets-one"/>
      </w:pPr>
      <w:r w:rsidRPr="008F5037">
        <w:t xml:space="preserve">all content in the item </w:t>
      </w:r>
      <w:r w:rsidR="00882C28">
        <w:t>was</w:t>
      </w:r>
      <w:r w:rsidR="00882C28" w:rsidRPr="008F5037">
        <w:t xml:space="preserve"> </w:t>
      </w:r>
      <w:r w:rsidRPr="008F5037">
        <w:t>correct</w:t>
      </w:r>
      <w:r w:rsidR="00CD6030">
        <w:t>;</w:t>
      </w:r>
    </w:p>
    <w:p w14:paraId="74181AF5" w14:textId="5D1D7597" w:rsidR="00402691" w:rsidRPr="008F5037" w:rsidRDefault="00402691" w:rsidP="002819DE">
      <w:pPr>
        <w:pStyle w:val="bullets-one"/>
      </w:pPr>
      <w:r>
        <w:t>all items met the statistical criteria</w:t>
      </w:r>
      <w:r w:rsidR="00CD6030">
        <w:t>;</w:t>
      </w:r>
    </w:p>
    <w:p w14:paraId="5BCF2B27" w14:textId="2CFF8EAD" w:rsidR="00402691" w:rsidRPr="008F5037" w:rsidRDefault="00402691" w:rsidP="002819DE">
      <w:pPr>
        <w:pStyle w:val="bullets-one"/>
      </w:pPr>
      <w:r w:rsidRPr="008F5037">
        <w:t xml:space="preserve">distractors </w:t>
      </w:r>
      <w:r w:rsidR="00882C28">
        <w:t>were</w:t>
      </w:r>
      <w:r w:rsidR="00882C28" w:rsidRPr="008F5037">
        <w:t xml:space="preserve"> </w:t>
      </w:r>
      <w:r w:rsidRPr="008F5037">
        <w:t>plausible</w:t>
      </w:r>
      <w:r w:rsidR="00CD6030">
        <w:t>;</w:t>
      </w:r>
    </w:p>
    <w:p w14:paraId="35B764A4" w14:textId="2533E686" w:rsidR="00402691" w:rsidRPr="008F5037" w:rsidRDefault="00402691" w:rsidP="002819DE">
      <w:pPr>
        <w:pStyle w:val="bullets-one"/>
      </w:pPr>
      <w:r w:rsidRPr="008F5037">
        <w:t xml:space="preserve">multiple-choice item options </w:t>
      </w:r>
      <w:r w:rsidR="00882C28">
        <w:t>were</w:t>
      </w:r>
      <w:r w:rsidR="00882C28" w:rsidRPr="008F5037">
        <w:t xml:space="preserve"> </w:t>
      </w:r>
      <w:r w:rsidRPr="008F5037">
        <w:t>parallel in structure</w:t>
      </w:r>
      <w:r w:rsidR="00CD6030">
        <w:t>;</w:t>
      </w:r>
    </w:p>
    <w:p w14:paraId="579CA984" w14:textId="43611F56" w:rsidR="00402691" w:rsidRPr="008F5037" w:rsidRDefault="00402691" w:rsidP="002819DE">
      <w:pPr>
        <w:pStyle w:val="bullets-one"/>
      </w:pPr>
      <w:r w:rsidRPr="008F5037">
        <w:t xml:space="preserve">language </w:t>
      </w:r>
      <w:r w:rsidR="00882C28">
        <w:t>was</w:t>
      </w:r>
      <w:r w:rsidR="00882C28" w:rsidRPr="008F5037">
        <w:t xml:space="preserve"> </w:t>
      </w:r>
      <w:r w:rsidRPr="008F5037">
        <w:t>grade-level appropriate</w:t>
      </w:r>
      <w:r w:rsidR="00CD6030">
        <w:t>;</w:t>
      </w:r>
    </w:p>
    <w:p w14:paraId="302000CD" w14:textId="5F01D5E5" w:rsidR="00402691" w:rsidRPr="008F5037" w:rsidRDefault="00402691" w:rsidP="002819DE">
      <w:pPr>
        <w:pStyle w:val="bullets-one"/>
      </w:pPr>
      <w:r w:rsidRPr="008F5037">
        <w:t>no more than three multiple</w:t>
      </w:r>
      <w:r>
        <w:t>-</w:t>
      </w:r>
      <w:r w:rsidRPr="008F5037">
        <w:t xml:space="preserve">choice items in a row </w:t>
      </w:r>
      <w:r w:rsidR="00882C28">
        <w:t>had</w:t>
      </w:r>
      <w:r w:rsidR="00882C28" w:rsidRPr="008F5037">
        <w:t xml:space="preserve"> </w:t>
      </w:r>
      <w:r w:rsidRPr="008F5037">
        <w:t>the same key</w:t>
      </w:r>
      <w:r w:rsidR="00CD6030">
        <w:t>;</w:t>
      </w:r>
    </w:p>
    <w:p w14:paraId="56CB75C3" w14:textId="3D74E82F" w:rsidR="00402691" w:rsidRPr="008F5037" w:rsidRDefault="00402691" w:rsidP="002819DE">
      <w:pPr>
        <w:pStyle w:val="bullets-one"/>
      </w:pPr>
      <w:r w:rsidRPr="008F5037">
        <w:t xml:space="preserve">all art </w:t>
      </w:r>
      <w:r w:rsidR="00882C28">
        <w:t>was</w:t>
      </w:r>
      <w:r w:rsidR="00882C28" w:rsidRPr="008F5037">
        <w:t xml:space="preserve"> </w:t>
      </w:r>
      <w:r w:rsidRPr="008F5037">
        <w:t>correct</w:t>
      </w:r>
      <w:r w:rsidR="00CD6030">
        <w:t>;</w:t>
      </w:r>
    </w:p>
    <w:p w14:paraId="5671AA02" w14:textId="4A7CDF70" w:rsidR="00402691" w:rsidRPr="008F5037" w:rsidRDefault="00402691" w:rsidP="002819DE">
      <w:pPr>
        <w:pStyle w:val="bullets-one"/>
      </w:pPr>
      <w:r w:rsidRPr="008F5037">
        <w:t xml:space="preserve">there </w:t>
      </w:r>
      <w:r w:rsidR="00882C28">
        <w:t>were</w:t>
      </w:r>
      <w:r w:rsidR="00882C28" w:rsidRPr="008F5037">
        <w:t xml:space="preserve"> </w:t>
      </w:r>
      <w:r w:rsidRPr="008F5037">
        <w:t xml:space="preserve">no </w:t>
      </w:r>
      <w:r>
        <w:t xml:space="preserve">mechanical </w:t>
      </w:r>
      <w:r w:rsidRPr="008F5037">
        <w:t>errors in</w:t>
      </w:r>
      <w:r>
        <w:t xml:space="preserve"> grammar,</w:t>
      </w:r>
      <w:r w:rsidRPr="008F5037">
        <w:t xml:space="preserve"> spelling</w:t>
      </w:r>
      <w:r>
        <w:t>, punctuation, and the like</w:t>
      </w:r>
      <w:r w:rsidR="00CD6030">
        <w:t>;</w:t>
      </w:r>
      <w:r w:rsidRPr="008F5037">
        <w:t xml:space="preserve"> and</w:t>
      </w:r>
    </w:p>
    <w:p w14:paraId="6193E558" w14:textId="12214FF6" w:rsidR="00402691" w:rsidRPr="008F5037" w:rsidRDefault="00402691" w:rsidP="002819DE">
      <w:pPr>
        <w:pStyle w:val="bullets-one"/>
      </w:pPr>
      <w:r w:rsidRPr="008F5037">
        <w:t>items adhere</w:t>
      </w:r>
      <w:r w:rsidR="00882C28">
        <w:t>d</w:t>
      </w:r>
      <w:r w:rsidRPr="008F5037">
        <w:t xml:space="preserve"> to the approved style guide.</w:t>
      </w:r>
    </w:p>
    <w:p w14:paraId="01D239EA" w14:textId="1B84DE73" w:rsidR="00402691" w:rsidRPr="009738E8" w:rsidRDefault="00402691" w:rsidP="00402691">
      <w:r w:rsidRPr="00572903">
        <w:t xml:space="preserve">Reviews were also </w:t>
      </w:r>
      <w:r>
        <w:t>conducted</w:t>
      </w:r>
      <w:r w:rsidRPr="00572903">
        <w:t xml:space="preserve"> for functionality and sequencing during the </w:t>
      </w:r>
      <w:r>
        <w:t>u</w:t>
      </w:r>
      <w:r w:rsidRPr="00572903">
        <w:t xml:space="preserve">ser </w:t>
      </w:r>
      <w:r>
        <w:t>a</w:t>
      </w:r>
      <w:r w:rsidRPr="00572903">
        <w:t xml:space="preserve">cceptance </w:t>
      </w:r>
      <w:r>
        <w:t>t</w:t>
      </w:r>
      <w:r w:rsidRPr="00572903">
        <w:t>esting process to ensure all items function</w:t>
      </w:r>
      <w:r>
        <w:t>ed</w:t>
      </w:r>
      <w:r w:rsidRPr="00572903">
        <w:t xml:space="preserve"> as expected.</w:t>
      </w:r>
    </w:p>
    <w:p w14:paraId="79046A6B" w14:textId="77777777" w:rsidR="00402691" w:rsidRDefault="00402691" w:rsidP="00402691">
      <w:pPr>
        <w:pStyle w:val="Heading3"/>
      </w:pPr>
      <w:bookmarkStart w:id="1374" w:name="_Toc39066703"/>
      <w:bookmarkStart w:id="1375" w:name="_Toc184118575"/>
      <w:r>
        <w:t>Quality Control of Test Administration</w:t>
      </w:r>
      <w:bookmarkEnd w:id="1374"/>
      <w:bookmarkEnd w:id="1375"/>
    </w:p>
    <w:p w14:paraId="397395B7" w14:textId="56A16E93" w:rsidR="00402691" w:rsidRPr="00572903" w:rsidRDefault="00402691" w:rsidP="00402691">
      <w:r w:rsidRPr="00572903">
        <w:t>The quality of test administration for the CAST,</w:t>
      </w:r>
      <w:r>
        <w:t xml:space="preserve"> administered as part of the</w:t>
      </w:r>
      <w:r w:rsidRPr="00572903">
        <w:t xml:space="preserve"> CAASPP</w:t>
      </w:r>
      <w:r>
        <w:t xml:space="preserve"> System</w:t>
      </w:r>
      <w:r w:rsidRPr="00572903">
        <w:t xml:space="preserve">, </w:t>
      </w:r>
      <w:r>
        <w:t>was</w:t>
      </w:r>
      <w:r w:rsidRPr="00572903">
        <w:t xml:space="preserve"> monitored and controlled through several strategies. A fully staffed support center, the California Technical Assistance Center (CalTAC), supports all local educational agencies (LEAs) in the administration of CAASPP assessments. In addition to providing guidance and answering questions, CalTAC regularly conducts outreach campaigns on particular administration topics to ensure all LEAs understand correct test administration procedures. CalTAC is guided by a core group of </w:t>
      </w:r>
      <w:r>
        <w:t>LEA</w:t>
      </w:r>
      <w:r w:rsidRPr="00572903">
        <w:t xml:space="preserve"> </w:t>
      </w:r>
      <w:r w:rsidR="0028770F">
        <w:t>o</w:t>
      </w:r>
      <w:r w:rsidRPr="00572903">
        <w:t>utreach</w:t>
      </w:r>
      <w:r>
        <w:t xml:space="preserve"> </w:t>
      </w:r>
      <w:r w:rsidR="0028770F">
        <w:t>and a</w:t>
      </w:r>
      <w:r>
        <w:t>dvocacy</w:t>
      </w:r>
      <w:r w:rsidRPr="00572903">
        <w:t xml:space="preserve"> staff that manage communications to LEAs; </w:t>
      </w:r>
      <w:r>
        <w:t xml:space="preserve">provide </w:t>
      </w:r>
      <w:r w:rsidRPr="00572903">
        <w:t xml:space="preserve">regional and </w:t>
      </w:r>
      <w:r>
        <w:t>w</w:t>
      </w:r>
      <w:r w:rsidRPr="00572903">
        <w:t xml:space="preserve">eb-based trainings; and </w:t>
      </w:r>
      <w:r>
        <w:t xml:space="preserve">host </w:t>
      </w:r>
      <w:r w:rsidR="003B78E1">
        <w:t>the CAASPP</w:t>
      </w:r>
      <w:r w:rsidRPr="00572903">
        <w:t xml:space="preserve"> </w:t>
      </w:r>
      <w:r>
        <w:t>w</w:t>
      </w:r>
      <w:r w:rsidRPr="00CD6030">
        <w:t xml:space="preserve">ebsite, </w:t>
      </w:r>
      <w:r w:rsidR="003B78E1">
        <w:t>which</w:t>
      </w:r>
      <w:r w:rsidRPr="00CD6030">
        <w:t xml:space="preserve"> houses a full ra</w:t>
      </w:r>
      <w:r w:rsidRPr="00572903">
        <w:t>nge of manuals, videos, and other instructional and support materials.</w:t>
      </w:r>
    </w:p>
    <w:p w14:paraId="22436E37" w14:textId="32A2FEEA" w:rsidR="00402691" w:rsidRPr="00572903" w:rsidRDefault="00402691" w:rsidP="00402691">
      <w:r w:rsidRPr="00572903">
        <w:lastRenderedPageBreak/>
        <w:t xml:space="preserve">The quality of test administration </w:t>
      </w:r>
      <w:r>
        <w:t>was</w:t>
      </w:r>
      <w:r w:rsidRPr="00572903">
        <w:t xml:space="preserve"> further managed through comprehensive rules and guidelines for maintaining the security and standardization of CAASPP assessments, including the CAST. LEAs receive</w:t>
      </w:r>
      <w:r>
        <w:t>d</w:t>
      </w:r>
      <w:r w:rsidRPr="00572903">
        <w:t xml:space="preserve"> training on these topics and </w:t>
      </w:r>
      <w:r>
        <w:t>were</w:t>
      </w:r>
      <w:r w:rsidRPr="00572903">
        <w:t xml:space="preserve"> provided tools for reporting security incidents and resolving testing discrepancies for specific testing sessions.</w:t>
      </w:r>
    </w:p>
    <w:p w14:paraId="0FE7FA91" w14:textId="18400095" w:rsidR="00402691" w:rsidRPr="009738E8" w:rsidRDefault="00402691" w:rsidP="00402691">
      <w:r w:rsidRPr="00572903">
        <w:t>The ETS Office of Testing Integrity (OTI) reinforce</w:t>
      </w:r>
      <w:r>
        <w:t>d</w:t>
      </w:r>
      <w:r w:rsidRPr="00572903">
        <w:t xml:space="preserve"> the quality control procedures for test administration, providing quality assurance services for all testing programs managed by ETS. The detailed procedures OTI developed and applied in quality control are described in subsectio</w:t>
      </w:r>
      <w:r w:rsidRPr="00CD6030">
        <w:t xml:space="preserve">n </w:t>
      </w:r>
      <w:hyperlink w:anchor="_ETS’s_Office_of" w:history="1">
        <w:r w:rsidR="00F94493">
          <w:rPr>
            <w:rStyle w:val="Hyperlink"/>
            <w:i/>
          </w:rPr>
          <w:t>5.7.1 ETS’ Office of Testing Integrity (OTI)</w:t>
        </w:r>
      </w:hyperlink>
      <w:r w:rsidRPr="00572903">
        <w:t>.</w:t>
      </w:r>
    </w:p>
    <w:p w14:paraId="51844432" w14:textId="5130D806" w:rsidR="00402691" w:rsidRDefault="00402691" w:rsidP="00402691">
      <w:pPr>
        <w:pStyle w:val="Heading3"/>
      </w:pPr>
      <w:bookmarkStart w:id="1376" w:name="_Quality_Control_of_2"/>
      <w:bookmarkStart w:id="1377" w:name="_Toc39066704"/>
      <w:bookmarkStart w:id="1378" w:name="_Toc184118576"/>
      <w:bookmarkEnd w:id="1376"/>
      <w:r>
        <w:t>Quality Control of Scoring</w:t>
      </w:r>
      <w:bookmarkEnd w:id="1377"/>
      <w:bookmarkEnd w:id="1378"/>
      <w:r>
        <w:t xml:space="preserve"> </w:t>
      </w:r>
    </w:p>
    <w:p w14:paraId="5A3922DB" w14:textId="77777777" w:rsidR="00402691" w:rsidRDefault="00402691" w:rsidP="00402691">
      <w:pPr>
        <w:pStyle w:val="Heading4"/>
      </w:pPr>
      <w:r>
        <w:t>Development of Scoring Specifications</w:t>
      </w:r>
    </w:p>
    <w:p w14:paraId="5CFB0C97" w14:textId="50DB2336" w:rsidR="00402691" w:rsidRDefault="00402691" w:rsidP="00402691">
      <w:r>
        <w:t xml:space="preserve">A number of measures </w:t>
      </w:r>
      <w:r w:rsidR="00F94493">
        <w:t xml:space="preserve">were </w:t>
      </w:r>
      <w:r>
        <w:t xml:space="preserve">taken to ascertain that the scoring keys </w:t>
      </w:r>
      <w:r w:rsidR="00F94493">
        <w:t xml:space="preserve">were </w:t>
      </w:r>
      <w:r>
        <w:t xml:space="preserve">applied to the student responses as intended and the student scores </w:t>
      </w:r>
      <w:r w:rsidR="00F94493">
        <w:t xml:space="preserve">were </w:t>
      </w:r>
      <w:r>
        <w:t>computed accurately. ETS buil</w:t>
      </w:r>
      <w:r w:rsidR="00F94493">
        <w:t>t</w:t>
      </w:r>
      <w:r>
        <w:t xml:space="preserve"> and review</w:t>
      </w:r>
      <w:r w:rsidR="00F94493">
        <w:t>ed</w:t>
      </w:r>
      <w:r>
        <w:t xml:space="preserve">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analyses and calculations for computing summary data.</w:t>
      </w:r>
    </w:p>
    <w:p w14:paraId="42D7384B" w14:textId="0FBF9374" w:rsidR="00B571C3" w:rsidRDefault="00402691" w:rsidP="00402691">
      <w:r w:rsidRPr="00572903">
        <w:t xml:space="preserve">Prior to the test administration, ETS </w:t>
      </w:r>
      <w:r>
        <w:t>A</w:t>
      </w:r>
      <w:r w:rsidR="00FA653A">
        <w:t>LT</w:t>
      </w:r>
      <w:r>
        <w:t>D</w:t>
      </w:r>
      <w:r w:rsidRPr="00572903">
        <w:t xml:space="preserve"> staff review</w:t>
      </w:r>
      <w:r>
        <w:t>ed</w:t>
      </w:r>
      <w:r w:rsidRPr="00572903">
        <w:t xml:space="preserve"> and verif</w:t>
      </w:r>
      <w:r>
        <w:t>ied</w:t>
      </w:r>
      <w:r w:rsidRPr="00572903">
        <w:t xml:space="preserve"> the keys and scoring rubrics for each item. Then, these keys and rubrics </w:t>
      </w:r>
      <w:r>
        <w:t>were</w:t>
      </w:r>
      <w:r w:rsidRPr="00572903">
        <w:t xml:space="preserve"> provided to AIR for implement</w:t>
      </w:r>
      <w:r>
        <w:t xml:space="preserve">ing </w:t>
      </w:r>
      <w:r w:rsidRPr="00572903">
        <w:t xml:space="preserve">machine scoring of the </w:t>
      </w:r>
      <w:r>
        <w:t>selected</w:t>
      </w:r>
      <w:r w:rsidR="00CD6030">
        <w:t>-</w:t>
      </w:r>
      <w:r>
        <w:t>response</w:t>
      </w:r>
      <w:r w:rsidRPr="00572903">
        <w:t xml:space="preserve"> items. </w:t>
      </w:r>
      <w:r>
        <w:t xml:space="preserve">Human-scored item responses </w:t>
      </w:r>
      <w:r w:rsidR="00B571C3">
        <w:t xml:space="preserve">were </w:t>
      </w:r>
      <w:r>
        <w:t xml:space="preserve">sent electronically to the ETS Online Network for Evaluation for scoring by trained, qualified raters. In addition, the student’s original response string </w:t>
      </w:r>
      <w:r w:rsidR="00B571C3">
        <w:t xml:space="preserve">was </w:t>
      </w:r>
      <w:r>
        <w:t xml:space="preserve">stored for data verification and auditing purposes. Standard quality inspections </w:t>
      </w:r>
      <w:r w:rsidR="00B571C3">
        <w:t>were</w:t>
      </w:r>
      <w:r w:rsidR="00B571C3" w:rsidDel="00CE5235">
        <w:t xml:space="preserve"> </w:t>
      </w:r>
      <w:r>
        <w:t xml:space="preserve">performed on all data files, including the evaluation of each student data record for correctness and completeness. </w:t>
      </w:r>
    </w:p>
    <w:p w14:paraId="261EDF50" w14:textId="0FAB89EE" w:rsidR="00402691" w:rsidRPr="009738E8" w:rsidRDefault="00402691" w:rsidP="00402691">
      <w:r>
        <w:t xml:space="preserve">Student results </w:t>
      </w:r>
      <w:r w:rsidDel="00CE5235">
        <w:t xml:space="preserve">are </w:t>
      </w:r>
      <w:r>
        <w:t>kept confidential and secure at all times.</w:t>
      </w:r>
    </w:p>
    <w:p w14:paraId="0969CD78" w14:textId="77777777" w:rsidR="00402691" w:rsidRDefault="00402691" w:rsidP="00402691">
      <w:pPr>
        <w:pStyle w:val="Heading4"/>
      </w:pPr>
      <w:r>
        <w:t>Quality Control of Machine-Scoring Procedures</w:t>
      </w:r>
    </w:p>
    <w:p w14:paraId="3AFC1A0F" w14:textId="6C0D92B9" w:rsidR="00402691" w:rsidRDefault="00402691" w:rsidP="00402691">
      <w:r>
        <w:t>AIR</w:t>
      </w:r>
      <w:r w:rsidR="00D06CED">
        <w:t xml:space="preserve"> (</w:t>
      </w:r>
      <w:r>
        <w:t>now Cambium Assessment), the CAASPP subcontractor, provided the test delivery system (TDS) and scored machine-scorable items</w:t>
      </w:r>
      <w:r w:rsidRPr="00280048">
        <w:t xml:space="preserve">. </w:t>
      </w:r>
      <w:r>
        <w:t>A real-time, quality-monitoring component was built into the TDS. After a test was administered to a student, the TDS passed the resulting data to the quality assurance (QA) system. QA conduct</w:t>
      </w:r>
      <w:r w:rsidR="00B571C3">
        <w:t>ed</w:t>
      </w:r>
      <w:r>
        <w:t xml:space="preserve"> a series of data integrity checks, ensuring, for example, that the record for each test contained information for each item, keys for multiple-choice items, score points in each item, and the total number of operational items</w:t>
      </w:r>
      <w:r>
        <w:rPr>
          <w:noProof/>
        </w:rPr>
        <w:t>. In addition, QA also check</w:t>
      </w:r>
      <w:r w:rsidR="00B571C3">
        <w:rPr>
          <w:noProof/>
        </w:rPr>
        <w:t>ed</w:t>
      </w:r>
      <w:r>
        <w:rPr>
          <w:noProof/>
        </w:rPr>
        <w:t xml:space="preserve"> to ensure</w:t>
      </w:r>
      <w:r>
        <w:t xml:space="preserve"> that the test record contain</w:t>
      </w:r>
      <w:r w:rsidR="00B571C3">
        <w:t>ed</w:t>
      </w:r>
      <w:r>
        <w:t xml:space="preserve"> no data from items that might have been invalidated.</w:t>
      </w:r>
    </w:p>
    <w:p w14:paraId="74808464" w14:textId="44218F9E" w:rsidR="00402691" w:rsidRPr="009738E8" w:rsidRDefault="00402691" w:rsidP="00402691">
      <w:r>
        <w:t>Data pass</w:t>
      </w:r>
      <w:r w:rsidR="002B0A39">
        <w:t>ed</w:t>
      </w:r>
      <w:r>
        <w:t xml:space="preserve"> directly from the Quality Monitoring System to the Database of Record, which served as the repository for all test information, and from which all test information </w:t>
      </w:r>
      <w:r w:rsidR="002B0A39">
        <w:t>was</w:t>
      </w:r>
      <w:r w:rsidR="002B0A39" w:rsidDel="00CE5235">
        <w:t xml:space="preserve"> </w:t>
      </w:r>
      <w:r>
        <w:t>pulled and transmitted to ETS in a predetermined results format.</w:t>
      </w:r>
    </w:p>
    <w:p w14:paraId="0163F375" w14:textId="77777777" w:rsidR="00402691" w:rsidRDefault="00402691" w:rsidP="00402691">
      <w:pPr>
        <w:pStyle w:val="Heading4"/>
      </w:pPr>
      <w:r>
        <w:t>Quality Control of Human Scoring</w:t>
      </w:r>
    </w:p>
    <w:p w14:paraId="727F7E2E" w14:textId="77777777" w:rsidR="00402691" w:rsidRPr="00572903" w:rsidRDefault="00402691" w:rsidP="00402691">
      <w:r w:rsidRPr="00572903">
        <w:t>For human scoring, ETS employ</w:t>
      </w:r>
      <w:r>
        <w:t>ed</w:t>
      </w:r>
      <w:r w:rsidRPr="00572903">
        <w:t xml:space="preserve"> multiple quality controls including</w:t>
      </w:r>
    </w:p>
    <w:p w14:paraId="2018B123" w14:textId="76DC57CF" w:rsidR="00402691" w:rsidRDefault="00402691" w:rsidP="00A2258F">
      <w:pPr>
        <w:pStyle w:val="bullets"/>
      </w:pPr>
      <w:r>
        <w:t>raters being required to succes</w:t>
      </w:r>
      <w:r w:rsidRPr="00CD6030">
        <w:t xml:space="preserve">sfully pass calibration, described in subsection </w:t>
      </w:r>
      <w:hyperlink w:anchor="_Training_for_Raters" w:history="1">
        <w:r w:rsidRPr="00CD6030">
          <w:rPr>
            <w:rStyle w:val="Hyperlink"/>
            <w:i/>
          </w:rPr>
          <w:t>7.1.2.6</w:t>
        </w:r>
        <w:r w:rsidR="002B0A39">
          <w:rPr>
            <w:rStyle w:val="Hyperlink"/>
            <w:i/>
          </w:rPr>
          <w:t> </w:t>
        </w:r>
        <w:r w:rsidRPr="00CD6030">
          <w:rPr>
            <w:rStyle w:val="Hyperlink"/>
            <w:i/>
          </w:rPr>
          <w:t>Training for Raters</w:t>
        </w:r>
      </w:hyperlink>
      <w:r>
        <w:t>, prior to beginning scoring at each grade level;</w:t>
      </w:r>
    </w:p>
    <w:p w14:paraId="6E50457B" w14:textId="77777777" w:rsidR="00402691" w:rsidRPr="008F5037" w:rsidRDefault="00402691" w:rsidP="00A2258F">
      <w:pPr>
        <w:pStyle w:val="bullets"/>
      </w:pPr>
      <w:r w:rsidRPr="008F5037">
        <w:t>scoring leaders conducting backreads during each scoring shift</w:t>
      </w:r>
      <w:r>
        <w:t>;</w:t>
      </w:r>
    </w:p>
    <w:p w14:paraId="1886819D" w14:textId="7C88618F" w:rsidR="00402691" w:rsidRPr="008F5037" w:rsidRDefault="002B0A39" w:rsidP="00CD6030">
      <w:pPr>
        <w:pStyle w:val="bullets"/>
        <w:keepNext/>
      </w:pPr>
      <w:r>
        <w:lastRenderedPageBreak/>
        <w:t xml:space="preserve">ETS </w:t>
      </w:r>
      <w:r w:rsidR="00402691" w:rsidRPr="008F5037">
        <w:t>review</w:t>
      </w:r>
      <w:r w:rsidR="00C86826">
        <w:t>ing</w:t>
      </w:r>
      <w:r w:rsidR="00402691" w:rsidRPr="008F5037">
        <w:t xml:space="preserve"> statistics on validity papers</w:t>
      </w:r>
      <w:r w:rsidR="00402691">
        <w:t>;</w:t>
      </w:r>
      <w:r w:rsidR="00402691" w:rsidRPr="008F5037">
        <w:t xml:space="preserve"> and</w:t>
      </w:r>
    </w:p>
    <w:p w14:paraId="7B27164F" w14:textId="61A24EB0" w:rsidR="00402691" w:rsidRPr="008F5037" w:rsidRDefault="002B0A39" w:rsidP="00A2258F">
      <w:pPr>
        <w:pStyle w:val="bullets"/>
      </w:pPr>
      <w:r>
        <w:t xml:space="preserve">ETS </w:t>
      </w:r>
      <w:r w:rsidR="00402691" w:rsidRPr="008F5037">
        <w:t>review</w:t>
      </w:r>
      <w:r w:rsidR="00C86826">
        <w:t>ing</w:t>
      </w:r>
      <w:r w:rsidR="00402691" w:rsidRPr="008F5037">
        <w:t xml:space="preserve"> interrater reliability statistics.</w:t>
      </w:r>
    </w:p>
    <w:p w14:paraId="258FD055" w14:textId="7F022C84" w:rsidR="00F04528" w:rsidRPr="00F04528" w:rsidRDefault="00402691" w:rsidP="00F04528">
      <w:r>
        <w:t>Refer to subsection</w:t>
      </w:r>
      <w:r w:rsidRPr="025ED68B">
        <w:rPr>
          <w:i/>
          <w:iCs/>
        </w:rPr>
        <w:t xml:space="preserve"> </w:t>
      </w:r>
      <w:hyperlink w:anchor="_Human_Scoring" w:history="1">
        <w:r w:rsidR="00741E59">
          <w:rPr>
            <w:rStyle w:val="Hyperlink"/>
            <w:i/>
            <w:iCs/>
          </w:rPr>
          <w:t>7.1.2</w:t>
        </w:r>
        <w:r w:rsidRPr="00741E59">
          <w:rPr>
            <w:rStyle w:val="Hyperlink"/>
            <w:i/>
            <w:iCs/>
          </w:rPr>
          <w:t xml:space="preserve"> Human Scoring</w:t>
        </w:r>
      </w:hyperlink>
      <w:r w:rsidRPr="00CD6030">
        <w:t xml:space="preserve"> for the topics</w:t>
      </w:r>
      <w:r w:rsidR="00B40230" w:rsidRPr="00CD6030">
        <w:t>; refer to</w:t>
      </w:r>
      <w:r w:rsidRPr="00CD6030">
        <w:t xml:space="preserve"> </w:t>
      </w:r>
      <w:r w:rsidR="008972D3" w:rsidRPr="00CD6030">
        <w:t>subsection</w:t>
      </w:r>
      <w:r w:rsidR="00506BD8" w:rsidRPr="00CD6030">
        <w:t>s</w:t>
      </w:r>
      <w:r w:rsidRPr="00CD6030">
        <w:t xml:space="preserve"> </w:t>
      </w:r>
      <w:hyperlink w:anchor="_Scoring_Monitoring_and" w:history="1">
        <w:r w:rsidRPr="00DD7052">
          <w:rPr>
            <w:rStyle w:val="Hyperlink"/>
            <w:i/>
            <w:iCs/>
          </w:rPr>
          <w:t>7.1.2.8 Scoring Monitoring and Quality Management</w:t>
        </w:r>
      </w:hyperlink>
      <w:r w:rsidRPr="00CD6030">
        <w:t xml:space="preserve">, </w:t>
      </w:r>
      <w:hyperlink w:anchor="_Interrater_Reliability_for" w:history="1">
        <w:r w:rsidRPr="00DD7052">
          <w:rPr>
            <w:rStyle w:val="Hyperlink"/>
            <w:i/>
            <w:iCs/>
          </w:rPr>
          <w:t>7.1.2.9 Interrater Reliability for Operational Items</w:t>
        </w:r>
      </w:hyperlink>
      <w:r w:rsidRPr="00CD6030">
        <w:t xml:space="preserve">, and </w:t>
      </w:r>
      <w:hyperlink w:anchor="_Validity_Responses_and" w:history="1">
        <w:r w:rsidRPr="00DD7052">
          <w:rPr>
            <w:rStyle w:val="Hyperlink"/>
            <w:i/>
            <w:iCs/>
          </w:rPr>
          <w:t>7.1.2.10 </w:t>
        </w:r>
        <w:r w:rsidRPr="00DD7052">
          <w:rPr>
            <w:rStyle w:val="Hyperlink"/>
            <w:rFonts w:cs="Calibri"/>
            <w:i/>
            <w:iCs/>
          </w:rPr>
          <w:t>Validity Responses and Sets</w:t>
        </w:r>
      </w:hyperlink>
      <w:r w:rsidRPr="00CD6030">
        <w:rPr>
          <w:rFonts w:cs="Calibri"/>
        </w:rPr>
        <w:t xml:space="preserve"> </w:t>
      </w:r>
      <w:r w:rsidRPr="00CD6030">
        <w:t>for m</w:t>
      </w:r>
      <w:r>
        <w:t>ore specific details on these tools used for quality control of human scoring.</w:t>
      </w:r>
    </w:p>
    <w:p w14:paraId="2F32E3B5" w14:textId="2A268CF8" w:rsidR="0002096F" w:rsidRDefault="00EC2AEA" w:rsidP="00DD6F66">
      <w:pPr>
        <w:pStyle w:val="Heading4"/>
      </w:pPr>
      <w:r>
        <w:t>A</w:t>
      </w:r>
      <w:r w:rsidR="00C92231">
        <w:t xml:space="preserve">rtificial Intelligence </w:t>
      </w:r>
      <w:r w:rsidR="007C5E7A">
        <w:t>Scoring Verification</w:t>
      </w:r>
    </w:p>
    <w:p w14:paraId="5471D552" w14:textId="182662A3" w:rsidR="00184CA4" w:rsidRPr="009738E8" w:rsidRDefault="006E28D4" w:rsidP="00402691">
      <w:r w:rsidRPr="00596FBE">
        <w:t>To ensure the quality of artificial intelligence</w:t>
      </w:r>
      <w:r w:rsidR="0041767F">
        <w:t xml:space="preserve"> scoring</w:t>
      </w:r>
      <w:r w:rsidRPr="00596FBE">
        <w:t>, ETS maintain</w:t>
      </w:r>
      <w:r>
        <w:t>ed</w:t>
      </w:r>
      <w:r w:rsidRPr="00596FBE">
        <w:t xml:space="preserve"> a </w:t>
      </w:r>
      <w:r w:rsidR="00CD6030">
        <w:t>QA</w:t>
      </w:r>
      <w:r w:rsidRPr="00596FBE">
        <w:t xml:space="preserve"> system where </w:t>
      </w:r>
      <w:r w:rsidR="001E7B8C">
        <w:t xml:space="preserve">a </w:t>
      </w:r>
      <w:r w:rsidR="00504A74">
        <w:t xml:space="preserve">random </w:t>
      </w:r>
      <w:r w:rsidR="001E7B8C">
        <w:t xml:space="preserve">sample of human ratings </w:t>
      </w:r>
      <w:r w:rsidR="006D1A7C">
        <w:t>w</w:t>
      </w:r>
      <w:r w:rsidR="00741E59">
        <w:t>as</w:t>
      </w:r>
      <w:r w:rsidRPr="00596FBE">
        <w:t xml:space="preserve"> </w:t>
      </w:r>
      <w:r w:rsidR="00C949AC">
        <w:t>also</w:t>
      </w:r>
      <w:r w:rsidRPr="00596FBE">
        <w:t xml:space="preserve"> </w:t>
      </w:r>
      <w:r w:rsidR="001E7B8C">
        <w:t>obtained</w:t>
      </w:r>
      <w:r w:rsidRPr="00596FBE">
        <w:t xml:space="preserve"> and used for </w:t>
      </w:r>
      <w:r w:rsidR="00607184">
        <w:t xml:space="preserve">rater </w:t>
      </w:r>
      <w:r w:rsidRPr="00596FBE">
        <w:t>agreement analys</w:t>
      </w:r>
      <w:r w:rsidR="00607184">
        <w:t>e</w:t>
      </w:r>
      <w:r w:rsidRPr="00596FBE">
        <w:t>s. The results of the agreement analys</w:t>
      </w:r>
      <w:r w:rsidR="00607184">
        <w:t>e</w:t>
      </w:r>
      <w:r w:rsidRPr="00596FBE">
        <w:t xml:space="preserve">s are presented in </w:t>
      </w:r>
      <w:r>
        <w:t>sub</w:t>
      </w:r>
      <w:r w:rsidRPr="00596FBE">
        <w:t xml:space="preserve">section </w:t>
      </w:r>
      <w:hyperlink w:anchor="_Interrater_Reliability_for" w:history="1">
        <w:r w:rsidR="00741E59" w:rsidRPr="00DD7052">
          <w:rPr>
            <w:rStyle w:val="Hyperlink"/>
            <w:i/>
            <w:iCs/>
          </w:rPr>
          <w:t>7.1.2.9 Interrater Reliability for Operational Items</w:t>
        </w:r>
      </w:hyperlink>
      <w:r w:rsidRPr="00596FBE">
        <w:t xml:space="preserve">. Also refer to </w:t>
      </w:r>
      <w:r w:rsidR="009E4839">
        <w:t>sub</w:t>
      </w:r>
      <w:r w:rsidRPr="00596FBE">
        <w:t xml:space="preserve">section </w:t>
      </w:r>
      <w:hyperlink w:anchor="_Scoring_Monitoring_and" w:history="1">
        <w:r w:rsidR="00741E59" w:rsidRPr="00DD7052">
          <w:rPr>
            <w:rStyle w:val="Hyperlink"/>
            <w:i/>
            <w:iCs/>
          </w:rPr>
          <w:t>7.1.2.8 Scoring Monitoring and Quality Management</w:t>
        </w:r>
      </w:hyperlink>
      <w:r w:rsidR="00E96043" w:rsidRPr="00741E59">
        <w:t xml:space="preserve"> </w:t>
      </w:r>
      <w:r w:rsidRPr="00596FBE">
        <w:t>for more information</w:t>
      </w:r>
      <w:r w:rsidR="00C34FDA">
        <w:t>.</w:t>
      </w:r>
    </w:p>
    <w:p w14:paraId="19381BA2" w14:textId="50880B59" w:rsidR="00402691" w:rsidRDefault="00402691" w:rsidP="00402691">
      <w:pPr>
        <w:pStyle w:val="Heading4"/>
      </w:pPr>
      <w:r>
        <w:t xml:space="preserve">Enterprise Score Key Management (eSKM) </w:t>
      </w:r>
      <w:r w:rsidR="0046546A">
        <w:t xml:space="preserve">System </w:t>
      </w:r>
      <w:r>
        <w:t>Processing</w:t>
      </w:r>
    </w:p>
    <w:p w14:paraId="1888C5A9" w14:textId="5CAAFC1F" w:rsidR="00402691" w:rsidRPr="00CF7C25" w:rsidRDefault="00402691" w:rsidP="00402691">
      <w:r w:rsidRPr="00CF7C25">
        <w:rPr>
          <w:noProof/>
        </w:rPr>
        <w:t>Prior to</w:t>
      </w:r>
      <w:r w:rsidRPr="00CF7C25">
        <w:t xml:space="preserve"> the test administration, ETS ALTD staff reviewed and verified </w:t>
      </w:r>
      <w:r w:rsidRPr="00CF7C25">
        <w:rPr>
          <w:noProof/>
        </w:rPr>
        <w:t>the</w:t>
      </w:r>
      <w:r w:rsidRPr="00CF7C25">
        <w:t xml:space="preserve"> keys and scoring rubrics for all items</w:t>
      </w:r>
      <w:r w:rsidRPr="00CF7C25">
        <w:rPr>
          <w:noProof/>
        </w:rPr>
        <w:t xml:space="preserve">. Then, these keys and rubrics were provided to </w:t>
      </w:r>
      <w:r w:rsidRPr="00CF7C25">
        <w:t>AIR for its machine</w:t>
      </w:r>
      <w:r w:rsidRPr="00CF7C25">
        <w:noBreakHyphen/>
        <w:t>scoring implementation</w:t>
      </w:r>
      <w:r w:rsidRPr="00CF7C25">
        <w:rPr>
          <w:noProof/>
        </w:rPr>
        <w:t xml:space="preserve">. After AIR </w:t>
      </w:r>
      <w:r w:rsidRPr="00CF7C25">
        <w:t xml:space="preserve">finished machine-scoring, those scores and responses </w:t>
      </w:r>
      <w:r w:rsidRPr="00CF7C25">
        <w:rPr>
          <w:noProof/>
        </w:rPr>
        <w:t>were delivered</w:t>
      </w:r>
      <w:r w:rsidRPr="00CF7C25">
        <w:t xml:space="preserve"> to ETS.</w:t>
      </w:r>
    </w:p>
    <w:p w14:paraId="52139386" w14:textId="261BE076" w:rsidR="00402691" w:rsidRPr="00CF7C25" w:rsidRDefault="00402691" w:rsidP="00402691">
      <w:r w:rsidRPr="00CF7C25">
        <w:t>ETS’ Centralized Repository Distribution System and Enterprise Service Bus departments collected and parsed .xml files that contained student response data from AIR. ETS’ eSKM system collected and calculated individual students’ overall scores (total raw scores) and generated student scores in the approved statistical extract format. These data extracts were sent to ETS’ Data Quality Services for data validation. Following successful validation, the student response statistical extracts were made available to the psychometric team.</w:t>
      </w:r>
    </w:p>
    <w:p w14:paraId="728DA3D5" w14:textId="63C7D8A7" w:rsidR="002C4D23" w:rsidRDefault="002C4D23" w:rsidP="00FC3381">
      <w:pPr>
        <w:pStyle w:val="Heading3"/>
      </w:pPr>
      <w:bookmarkStart w:id="1379" w:name="_Quality_Control_of_1"/>
      <w:bookmarkStart w:id="1380" w:name="_Toc39066705"/>
      <w:bookmarkStart w:id="1381" w:name="_Toc184118577"/>
      <w:bookmarkEnd w:id="1366"/>
      <w:bookmarkEnd w:id="1367"/>
      <w:bookmarkEnd w:id="1379"/>
      <w:r>
        <w:t xml:space="preserve">Quality Control of Psychometric </w:t>
      </w:r>
      <w:r w:rsidR="00BC0814">
        <w:t>P</w:t>
      </w:r>
      <w:r w:rsidR="008A5895">
        <w:t>rocess</w:t>
      </w:r>
      <w:r w:rsidR="00BC0814">
        <w:t>es</w:t>
      </w:r>
      <w:bookmarkEnd w:id="1380"/>
      <w:bookmarkEnd w:id="1381"/>
    </w:p>
    <w:p w14:paraId="2781DDBA" w14:textId="28A5C623" w:rsidR="002C4D23" w:rsidRDefault="002C4D23" w:rsidP="00FC3381">
      <w:pPr>
        <w:pStyle w:val="Heading4"/>
      </w:pPr>
      <w:r>
        <w:t>Development of Psychometric Specifications</w:t>
      </w:r>
    </w:p>
    <w:p w14:paraId="2C07D47B" w14:textId="3C43B4EC" w:rsidR="009738E8" w:rsidRPr="009738E8" w:rsidRDefault="009738E8" w:rsidP="009738E8">
      <w:r>
        <w:t xml:space="preserve">The psychometric procedures for the </w:t>
      </w:r>
      <w:r w:rsidR="00F548F1">
        <w:t>CAST</w:t>
      </w:r>
      <w:r>
        <w:t xml:space="preserve"> were developed, reviewed, and approved prior to the receipt of student response data. The ETS psychometric team also developed specifications for each of the psychometric analyses performed. These </w:t>
      </w:r>
      <w:r w:rsidRPr="00572903">
        <w:t xml:space="preserve">specifications contain detailed </w:t>
      </w:r>
      <w:r>
        <w:t>descriptions of the analys</w:t>
      </w:r>
      <w:r w:rsidR="00B56A83">
        <w:t>i</w:t>
      </w:r>
      <w:r>
        <w:t>s steps such as sample inclusion, analyses methods, and special handling of the data.</w:t>
      </w:r>
    </w:p>
    <w:p w14:paraId="54DC29D1" w14:textId="532F6155" w:rsidR="002C4D23" w:rsidRDefault="002C4D23" w:rsidP="00FC3381">
      <w:pPr>
        <w:pStyle w:val="Heading4"/>
      </w:pPr>
      <w:r>
        <w:t>Quality Control of Psychometric Analyses</w:t>
      </w:r>
    </w:p>
    <w:p w14:paraId="649CE93A" w14:textId="371BE26B" w:rsidR="004F6725" w:rsidRDefault="00D760FC" w:rsidP="00D760FC">
      <w:r w:rsidRPr="00CF7C25">
        <w:t xml:space="preserve">ETS developed two parallel scoring systems to produce and verify student scores: the eSKM scoring system received an individual student’s item scores and item responses from AIR and calculated individual student scores for ETS’ reporting systems. The </w:t>
      </w:r>
      <w:r w:rsidR="003C7DD7">
        <w:t>PAR</w:t>
      </w:r>
      <w:r w:rsidRPr="00CF7C25">
        <w:t xml:space="preserve"> team also computed individual student scores based on item scores delivered by AIR. The scores from the two sources were then compared for internal quality </w:t>
      </w:r>
      <w:r w:rsidRPr="00CF7C25">
        <w:rPr>
          <w:noProof/>
        </w:rPr>
        <w:t>control.</w:t>
      </w:r>
      <w:r w:rsidRPr="00CF7C25">
        <w:t xml:space="preserve"> Any differences in the scores were discussed and resolved. All scores complied with the ETS scoring specifications and passed the parallel scoring process to ensure the quality and accuracy of scoring and to support the transfer of scores into TOMS, the database of the student records scoring</w:t>
      </w:r>
      <w:r>
        <w:t>.</w:t>
      </w:r>
    </w:p>
    <w:p w14:paraId="0F2FAF1E" w14:textId="01F5F57E" w:rsidR="00D760FC" w:rsidRDefault="00D760FC" w:rsidP="00F2386F">
      <w:pPr>
        <w:pStyle w:val="Heading4"/>
      </w:pPr>
      <w:r w:rsidRPr="004F6725">
        <w:lastRenderedPageBreak/>
        <w:t>Psychometric Processing</w:t>
      </w:r>
    </w:p>
    <w:p w14:paraId="335DBCC2" w14:textId="63DE4D65" w:rsidR="00D760FC" w:rsidRPr="005A33B4" w:rsidRDefault="00D760FC" w:rsidP="00406F21">
      <w:pPr>
        <w:keepNext/>
      </w:pPr>
      <w:r w:rsidRPr="005A33B4">
        <w:t>Psychometricians conducted extensive analyses including item analyses, differential item functioning, item response theory (IRT) calibration, linking, and scaling.</w:t>
      </w:r>
    </w:p>
    <w:p w14:paraId="2E1F346C" w14:textId="7047D508" w:rsidR="00D760FC" w:rsidRPr="005A33B4" w:rsidRDefault="00D760FC" w:rsidP="00D760FC">
      <w:r w:rsidRPr="005A33B4">
        <w:t xml:space="preserve">The psychometric analyses conducted at ETS underwent comprehensive quality checks by a team of psychometricians and data analysts. Detailed checklists </w:t>
      </w:r>
      <w:r w:rsidRPr="005A33B4">
        <w:rPr>
          <w:noProof/>
        </w:rPr>
        <w:t xml:space="preserve">were </w:t>
      </w:r>
      <w:r w:rsidRPr="005A33B4">
        <w:t xml:space="preserve">developed by members of the team for each of the statistical procedures performed </w:t>
      </w:r>
      <w:r>
        <w:t>on the CAST</w:t>
      </w:r>
      <w:r w:rsidRPr="005A33B4">
        <w:t xml:space="preserve">. Classical item analyses </w:t>
      </w:r>
      <w:r w:rsidRPr="005A33B4">
        <w:rPr>
          <w:noProof/>
        </w:rPr>
        <w:t>were performed</w:t>
      </w:r>
      <w:r w:rsidRPr="005A33B4">
        <w:t xml:space="preserve"> to evaluate the performance of items, such as item difficult</w:t>
      </w:r>
      <w:r w:rsidR="004453D8">
        <w:t>y</w:t>
      </w:r>
      <w:r w:rsidRPr="005A33B4">
        <w:t xml:space="preserve"> and correlation between item scores and total scores. Items that </w:t>
      </w:r>
      <w:r w:rsidRPr="005A33B4">
        <w:rPr>
          <w:noProof/>
        </w:rPr>
        <w:t>were flagged</w:t>
      </w:r>
      <w:r w:rsidRPr="005A33B4">
        <w:t xml:space="preserve"> for questionable statistical attributes were sent to ALTD staff for review; ALTD comments were then reviewed by the psychometricians before items </w:t>
      </w:r>
      <w:r w:rsidRPr="005A33B4">
        <w:rPr>
          <w:noProof/>
        </w:rPr>
        <w:t>were approved</w:t>
      </w:r>
      <w:r w:rsidRPr="005A33B4">
        <w:t xml:space="preserve"> for inclusion in calibration.</w:t>
      </w:r>
    </w:p>
    <w:p w14:paraId="403A296E" w14:textId="5DF0B2F1" w:rsidR="009738E8" w:rsidRDefault="00D760FC" w:rsidP="009738E8">
      <w:r w:rsidRPr="005A33B4">
        <w:t xml:space="preserve">During the calibration process, checks were made to ascertain that the input files were established accurately. Checks </w:t>
      </w:r>
      <w:r w:rsidRPr="005A33B4">
        <w:rPr>
          <w:noProof/>
        </w:rPr>
        <w:t>were also made</w:t>
      </w:r>
      <w:r w:rsidRPr="005A33B4">
        <w:t xml:space="preserve"> on the number of items, </w:t>
      </w:r>
      <w:r w:rsidRPr="005A33B4">
        <w:rPr>
          <w:noProof/>
        </w:rPr>
        <w:t>number</w:t>
      </w:r>
      <w:r w:rsidRPr="005A33B4">
        <w:t xml:space="preserve"> of examinees with valid scores, IRT item difficulty estimates, standard errors for the item difficulty estimates, and the linking and scaling process. Two psychometricians conducted parallel calibration processing and compared the results to check for any inconsistency. Psychometricians also performed detailed reviews of relevant statistics to determine whether the chosen IRT model fit the data. </w:t>
      </w:r>
      <w:r w:rsidR="00A4268C">
        <w:t>ETS then presented and reviewed the calibration results with the CDE for approval</w:t>
      </w:r>
      <w:r>
        <w:t>.</w:t>
      </w:r>
    </w:p>
    <w:p w14:paraId="1F740B72" w14:textId="630796DF" w:rsidR="00D82BF8" w:rsidRDefault="00D82BF8" w:rsidP="00D82BF8">
      <w:pPr>
        <w:pStyle w:val="Heading3"/>
      </w:pPr>
      <w:bookmarkStart w:id="1382" w:name="_Toc39066706"/>
      <w:bookmarkStart w:id="1383" w:name="_Toc184118578"/>
      <w:r>
        <w:t>Quality Control of Reporting</w:t>
      </w:r>
      <w:bookmarkEnd w:id="1382"/>
      <w:bookmarkEnd w:id="1383"/>
    </w:p>
    <w:p w14:paraId="4D5DB247" w14:textId="38001C1A" w:rsidR="007E03ED" w:rsidRPr="007E03ED" w:rsidRDefault="007E03ED" w:rsidP="007E03ED">
      <w:pPr>
        <w:keepNext/>
      </w:pPr>
      <w:r w:rsidRPr="007E03ED">
        <w:t xml:space="preserve">To ensure the quality of </w:t>
      </w:r>
      <w:r w:rsidR="00FB0FAB">
        <w:t>the CAST</w:t>
      </w:r>
      <w:r w:rsidRPr="007E03ED">
        <w:t xml:space="preserve"> results for both individual student and summary reports, four general areas were evaluated:</w:t>
      </w:r>
    </w:p>
    <w:p w14:paraId="1E8D3CD7" w14:textId="77777777" w:rsidR="007E03ED" w:rsidRPr="00C86826" w:rsidRDefault="007E03ED" w:rsidP="00FD0643">
      <w:pPr>
        <w:pStyle w:val="Numbered"/>
        <w:numPr>
          <w:ilvl w:val="0"/>
          <w:numId w:val="81"/>
        </w:numPr>
        <w:ind w:left="864" w:hanging="288"/>
      </w:pPr>
      <w:r w:rsidRPr="00C86826">
        <w:t>Comparison of report formats with input sources from the CDE-approved samples</w:t>
      </w:r>
    </w:p>
    <w:p w14:paraId="2B63BEED" w14:textId="66F8B7FC" w:rsidR="007E03ED" w:rsidRPr="00C86826" w:rsidRDefault="007E03ED" w:rsidP="00C86826">
      <w:pPr>
        <w:pStyle w:val="Numbered"/>
      </w:pPr>
      <w:r w:rsidRPr="00C86826">
        <w:t xml:space="preserve">Validation of the report data through quality control checks performed by ETS’ </w:t>
      </w:r>
      <w:r w:rsidR="009C6630" w:rsidRPr="00C86826">
        <w:t>Data Quality Services</w:t>
      </w:r>
      <w:r w:rsidRPr="00C86826">
        <w:t xml:space="preserve"> and Resolutions teams, as well as running of all the student score reports through ETS’ patented Quality Control Integrator software</w:t>
      </w:r>
    </w:p>
    <w:p w14:paraId="2CA05421" w14:textId="54D48ADB" w:rsidR="007E03ED" w:rsidRPr="00C86826" w:rsidRDefault="00657590" w:rsidP="00C86826">
      <w:pPr>
        <w:pStyle w:val="Numbered"/>
      </w:pPr>
      <w:r w:rsidRPr="00596FBE">
        <w:t>Evaluation of the production of all Student Score Reports—available in paper and electronic versions—</w:t>
      </w:r>
      <w:r w:rsidR="007E03ED" w:rsidRPr="00C86826">
        <w:t>by verifying the print quality</w:t>
      </w:r>
      <w:r>
        <w:t>,</w:t>
      </w:r>
      <w:r w:rsidR="007E03ED" w:rsidRPr="00C86826">
        <w:t xml:space="preserve"> comparing </w:t>
      </w:r>
      <w:r w:rsidR="009C6630" w:rsidRPr="00C86826">
        <w:t xml:space="preserve">the </w:t>
      </w:r>
      <w:r w:rsidR="007E03ED" w:rsidRPr="00C86826">
        <w:t xml:space="preserve">number of report copies, sequence of </w:t>
      </w:r>
      <w:r w:rsidR="009C6630" w:rsidRPr="00C86826">
        <w:t>the</w:t>
      </w:r>
      <w:r w:rsidR="007E03ED" w:rsidRPr="00C86826">
        <w:t xml:space="preserve"> report order, and offset characteristics to the CDE requirements</w:t>
      </w:r>
    </w:p>
    <w:p w14:paraId="1DC83B26" w14:textId="1F57E898" w:rsidR="007E03ED" w:rsidRPr="00C86826" w:rsidRDefault="007E03ED" w:rsidP="00C86826">
      <w:pPr>
        <w:pStyle w:val="Numbered"/>
      </w:pPr>
      <w:r w:rsidRPr="00C86826">
        <w:t>Proofreading of the pilot and production reports by the CDE and ETS prior to any LEA mailings</w:t>
      </w:r>
    </w:p>
    <w:p w14:paraId="2591ED62" w14:textId="77777777" w:rsidR="007E03ED" w:rsidRPr="007E03ED" w:rsidRDefault="007E03ED" w:rsidP="007E03ED">
      <w:r w:rsidRPr="007E03ED">
        <w:t>All reports were required to include a single, accurate LEA code, a charter school number (if applicable), an LEA name, and a school name. All elements conformed to the CDE’s official county/district/school (CDS) code and naming records. From the start of processing through scoring and reporting, the CDS Master File was used to verify and confirm the accuracy of codes and names. The CDE provided a revised LEA Master File to ETS throughout the year as updates became available.</w:t>
      </w:r>
    </w:p>
    <w:p w14:paraId="0FE6633E" w14:textId="77777777" w:rsidR="00451548" w:rsidRPr="007E03ED" w:rsidRDefault="007E03ED" w:rsidP="00451548">
      <w:r w:rsidRPr="007E03ED">
        <w:t xml:space="preserve">After the reports were validated in accordance with CDE requirements, a set of reports representing all possible grades, content areas, and reporting outcomes was provided to the CDE and ETS for review and approval. </w:t>
      </w:r>
      <w:r w:rsidR="00451548" w:rsidRPr="007E03ED">
        <w:t>Electronic reports were sent on the actual report template, organized as they were expected to look in production.</w:t>
      </w:r>
    </w:p>
    <w:p w14:paraId="3533CE8A" w14:textId="1479EAD0" w:rsidR="00D82BF8" w:rsidRDefault="007E03ED" w:rsidP="007E03ED">
      <w:r w:rsidRPr="007E03ED">
        <w:lastRenderedPageBreak/>
        <w:t xml:space="preserve">Upon the CDE’s approval of the reports generated for the </w:t>
      </w:r>
      <w:r w:rsidR="00451548">
        <w:t>initial review</w:t>
      </w:r>
      <w:r w:rsidRPr="007E03ED">
        <w:t xml:space="preserve">, ETS proceeded with the first batch of report production. The first production batch was </w:t>
      </w:r>
      <w:r w:rsidR="00451548">
        <w:t>inspected</w:t>
      </w:r>
      <w:r w:rsidRPr="007E03ED">
        <w:t xml:space="preserve"> to validate a subset of LEAs that contained key reporting characteristics and demographics of the state. The first production batch incorporated selected LEAs and provided the final check prior to generating all reports and making them electronically available for download in TOMS</w:t>
      </w:r>
      <w:r w:rsidR="00451548">
        <w:t xml:space="preserve"> and for student information systems through an application programming interface</w:t>
      </w:r>
      <w:r w:rsidRPr="007E03ED">
        <w:t>, as well as mailing them to the LEAs that requested printed Student Score Reports</w:t>
      </w:r>
      <w:r w:rsidR="00FB0FAB">
        <w:t>.</w:t>
      </w:r>
    </w:p>
    <w:p w14:paraId="4C2A3336" w14:textId="77777777" w:rsidR="008D35F9" w:rsidRPr="008D35F9" w:rsidRDefault="008D35F9" w:rsidP="00CD707C">
      <w:pPr>
        <w:pStyle w:val="Heading4"/>
      </w:pPr>
      <w:bookmarkStart w:id="1384" w:name="_Toc342154200"/>
      <w:bookmarkStart w:id="1385" w:name="_Toc447184414"/>
      <w:bookmarkStart w:id="1386" w:name="_Toc457036839"/>
      <w:bookmarkStart w:id="1387" w:name="_Toc34737500"/>
      <w:r w:rsidRPr="008D35F9">
        <w:t>Exclusion of Student Scores from Summary Reports</w:t>
      </w:r>
      <w:bookmarkEnd w:id="1384"/>
      <w:bookmarkEnd w:id="1385"/>
      <w:bookmarkEnd w:id="1386"/>
      <w:bookmarkEnd w:id="1387"/>
    </w:p>
    <w:p w14:paraId="09FB8D37" w14:textId="67C9687A" w:rsidR="008D35F9" w:rsidRPr="008D35F9" w:rsidRDefault="008D35F9" w:rsidP="008D35F9">
      <w:r w:rsidRPr="008D35F9">
        <w:t xml:space="preserve">ETS provided the CDE with reporting specifications that documented when to exclude student scores from summary reports. These specifications included the logic for handling submitted tests and answer documents that, for example, identified students who tested but responded to no items, who were not tested due to parent/guardian request, or who did not complete the test due to illness. The methods for handling other anomalies were also covered in the specifications. These anomalies are described in more detail in the subsection </w:t>
      </w:r>
      <w:hyperlink w:anchor="_Special_Cases" w:history="1">
        <w:r w:rsidRPr="008D35F9">
          <w:rPr>
            <w:i/>
            <w:color w:val="0000FF"/>
            <w:u w:val="single"/>
          </w:rPr>
          <w:t>7.</w:t>
        </w:r>
        <w:r w:rsidR="00AD16D1">
          <w:rPr>
            <w:i/>
            <w:color w:val="0000FF"/>
            <w:u w:val="single"/>
          </w:rPr>
          <w:t>4</w:t>
        </w:r>
        <w:r w:rsidRPr="008D35F9">
          <w:rPr>
            <w:i/>
            <w:color w:val="0000FF"/>
            <w:u w:val="single"/>
          </w:rPr>
          <w:t>.2 Special Cases</w:t>
        </w:r>
      </w:hyperlink>
      <w:r w:rsidRPr="008D35F9">
        <w:t>.</w:t>
      </w:r>
    </w:p>
    <w:p w14:paraId="12652E5B" w14:textId="77777777" w:rsidR="008D35F9" w:rsidRPr="008D35F9" w:rsidRDefault="008D35F9" w:rsidP="00CD707C">
      <w:pPr>
        <w:pStyle w:val="Heading4"/>
      </w:pPr>
      <w:bookmarkStart w:id="1388" w:name="_Toc447184415"/>
      <w:bookmarkStart w:id="1389" w:name="_Toc457036840"/>
      <w:bookmarkStart w:id="1390" w:name="_Toc34737501"/>
      <w:r w:rsidRPr="008D35F9">
        <w:t xml:space="preserve">End-to-End Testing for Operational </w:t>
      </w:r>
      <w:bookmarkEnd w:id="1388"/>
      <w:bookmarkEnd w:id="1389"/>
      <w:r w:rsidRPr="008D35F9">
        <w:t>Administration</w:t>
      </w:r>
      <w:bookmarkEnd w:id="1390"/>
    </w:p>
    <w:p w14:paraId="5C84BF9B" w14:textId="0D51F67B" w:rsidR="00B9777F" w:rsidRPr="00D82BF8" w:rsidRDefault="008D35F9" w:rsidP="00AD16D1">
      <w:pPr>
        <w:keepLines/>
      </w:pPr>
      <w:r w:rsidRPr="008D35F9">
        <w:t>ETS conducted end-to-end testing prior to the start of the test administration. The purpose of this testing was to verify that all systems, processes, and resources were ready for the operational administration. ETS employed a number of approaches to verify ongoing systems performance, including monitoring of system availability and online system usage. Time was allotted for user acceptance testing to confirm that the systems met requirements and to make identified corrections before final deployment. To accomplish system acceptance and sign off, ETS deployed systems to a staging area, which mirrored the final production environment, for operational and user acceptance testing. Final approval by the CDE triggered the final deployment of the system.</w:t>
      </w:r>
    </w:p>
    <w:p w14:paraId="44A73286" w14:textId="62DC7C26" w:rsidR="00417F6F" w:rsidRDefault="009738E8" w:rsidP="009738E8">
      <w:pPr>
        <w:pStyle w:val="Heading3"/>
        <w:pageBreakBefore/>
        <w:numPr>
          <w:ilvl w:val="0"/>
          <w:numId w:val="0"/>
        </w:numPr>
        <w:ind w:left="360" w:hanging="360"/>
      </w:pPr>
      <w:bookmarkStart w:id="1391" w:name="_Toc39066707"/>
      <w:bookmarkStart w:id="1392" w:name="_Toc184118579"/>
      <w:r>
        <w:lastRenderedPageBreak/>
        <w:t>Reference</w:t>
      </w:r>
      <w:bookmarkEnd w:id="1391"/>
      <w:bookmarkEnd w:id="1392"/>
    </w:p>
    <w:p w14:paraId="22CF3A8E" w14:textId="270467FD" w:rsidR="009738E8" w:rsidRDefault="009738E8" w:rsidP="00EB7CCD">
      <w:pPr>
        <w:pStyle w:val="References"/>
      </w:pPr>
      <w:r w:rsidRPr="00F01C19">
        <w:t xml:space="preserve">Educational Testing Service. (2014). </w:t>
      </w:r>
      <w:r w:rsidRPr="00F01C19">
        <w:rPr>
          <w:i/>
        </w:rPr>
        <w:t xml:space="preserve">ETS </w:t>
      </w:r>
      <w:r w:rsidR="00E040FD">
        <w:rPr>
          <w:i/>
        </w:rPr>
        <w:t>S</w:t>
      </w:r>
      <w:r w:rsidRPr="00F01C19">
        <w:rPr>
          <w:i/>
        </w:rPr>
        <w:t xml:space="preserve">tandards for </w:t>
      </w:r>
      <w:r w:rsidR="00E040FD">
        <w:rPr>
          <w:i/>
        </w:rPr>
        <w:t>Q</w:t>
      </w:r>
      <w:r w:rsidRPr="00F01C19">
        <w:rPr>
          <w:i/>
        </w:rPr>
        <w:t xml:space="preserve">uality and </w:t>
      </w:r>
      <w:r w:rsidR="00E040FD">
        <w:rPr>
          <w:i/>
        </w:rPr>
        <w:t>F</w:t>
      </w:r>
      <w:r w:rsidRPr="00F01C19">
        <w:rPr>
          <w:i/>
        </w:rPr>
        <w:t>airness</w:t>
      </w:r>
      <w:r w:rsidRPr="00F01C19">
        <w:t xml:space="preserve">. Princeton, NJ: Educational Testing Service. </w:t>
      </w:r>
    </w:p>
    <w:p w14:paraId="34B96516" w14:textId="4906C7DD" w:rsidR="00EC7F83" w:rsidRDefault="005160AC" w:rsidP="00994371">
      <w:pPr>
        <w:pStyle w:val="Heading2"/>
      </w:pPr>
      <w:bookmarkStart w:id="1393" w:name="_Student_Survey_Results"/>
      <w:bookmarkStart w:id="1394" w:name="_Student_Survey"/>
      <w:bookmarkStart w:id="1395" w:name="_Toc12953758"/>
      <w:bookmarkStart w:id="1396" w:name="_Toc17121277"/>
      <w:bookmarkStart w:id="1397" w:name="_Toc39066708"/>
      <w:bookmarkStart w:id="1398" w:name="_Toc184118580"/>
      <w:bookmarkEnd w:id="1393"/>
      <w:bookmarkEnd w:id="1394"/>
      <w:r>
        <w:lastRenderedPageBreak/>
        <w:t>Student</w:t>
      </w:r>
      <w:r w:rsidR="005B1FBB">
        <w:t xml:space="preserve"> </w:t>
      </w:r>
      <w:r w:rsidR="00AE6CAC">
        <w:t>Survey</w:t>
      </w:r>
      <w:bookmarkEnd w:id="1395"/>
      <w:bookmarkEnd w:id="1396"/>
      <w:bookmarkEnd w:id="1397"/>
      <w:bookmarkEnd w:id="1398"/>
    </w:p>
    <w:p w14:paraId="6648F302" w14:textId="69609C69" w:rsidR="008F101C" w:rsidRDefault="008F101C" w:rsidP="008F101C">
      <w:r w:rsidRPr="000513F1">
        <w:t xml:space="preserve">This chapter describes the development and administration of the survey questionnaires </w:t>
      </w:r>
      <w:r>
        <w:t xml:space="preserve">presented </w:t>
      </w:r>
      <w:r w:rsidRPr="000513F1">
        <w:t>to students during the 201</w:t>
      </w:r>
      <w:r>
        <w:t>8</w:t>
      </w:r>
      <w:r w:rsidRPr="000513F1">
        <w:t>–</w:t>
      </w:r>
      <w:r w:rsidR="00FA5820">
        <w:t>20</w:t>
      </w:r>
      <w:r w:rsidRPr="000513F1">
        <w:t>1</w:t>
      </w:r>
      <w:r>
        <w:t>9</w:t>
      </w:r>
      <w:r w:rsidRPr="000513F1">
        <w:t xml:space="preserve"> California Science Test (CAST) </w:t>
      </w:r>
      <w:r w:rsidR="004D0D3B">
        <w:t>o</w:t>
      </w:r>
      <w:r w:rsidR="00CB6154">
        <w:t xml:space="preserve">perational </w:t>
      </w:r>
      <w:r>
        <w:t>test</w:t>
      </w:r>
      <w:r w:rsidRPr="000513F1">
        <w:t xml:space="preserve"> administration. The summary of findings and results of analyses </w:t>
      </w:r>
      <w:r>
        <w:t xml:space="preserve">from </w:t>
      </w:r>
      <w:r w:rsidRPr="000513F1">
        <w:t>the survey are included.</w:t>
      </w:r>
    </w:p>
    <w:p w14:paraId="2899F940" w14:textId="177FCB14" w:rsidR="00E3014E" w:rsidRDefault="00052985" w:rsidP="008F101C">
      <w:r>
        <w:t xml:space="preserve">Student </w:t>
      </w:r>
      <w:r w:rsidRPr="00A03392">
        <w:t xml:space="preserve">survey </w:t>
      </w:r>
      <w:r>
        <w:t>questions were</w:t>
      </w:r>
      <w:r w:rsidRPr="00A03392">
        <w:t xml:space="preserve"> developed by </w:t>
      </w:r>
      <w:r w:rsidRPr="00BA4983">
        <w:t>Human Resources Research Organization (HumRRO)</w:t>
      </w:r>
      <w:r w:rsidR="00C84235">
        <w:t xml:space="preserve"> </w:t>
      </w:r>
      <w:r w:rsidRPr="00A03392">
        <w:t xml:space="preserve">in consultation with the California Department of Education (CDE). </w:t>
      </w:r>
      <w:r>
        <w:t>HumRRO, as part of federal requirements, is the state’s independent evaluator and provided survey questions to gather data from students for use in their evaluation of the CAST. In 2018–</w:t>
      </w:r>
      <w:r w:rsidR="00711010">
        <w:t>‍</w:t>
      </w:r>
      <w:r w:rsidR="00FA5820">
        <w:t>20</w:t>
      </w:r>
      <w:r>
        <w:t>19, the first operational year</w:t>
      </w:r>
      <w:r w:rsidR="004D0D3B">
        <w:t xml:space="preserve"> for the CAST</w:t>
      </w:r>
      <w:r>
        <w:t>, HumRRO gather</w:t>
      </w:r>
      <w:r w:rsidR="004D0D3B">
        <w:t>ed</w:t>
      </w:r>
      <w:r>
        <w:t xml:space="preserve"> information about how the science content on the CAST compared to the science content presented in the classroom.</w:t>
      </w:r>
    </w:p>
    <w:p w14:paraId="12063D54" w14:textId="5D430417" w:rsidR="00271466" w:rsidRPr="00271466" w:rsidRDefault="00BC6B50" w:rsidP="00271466">
      <w:pPr>
        <w:pStyle w:val="Heading3"/>
      </w:pPr>
      <w:bookmarkStart w:id="1399" w:name="_Toc39066709"/>
      <w:bookmarkStart w:id="1400" w:name="_Toc184118581"/>
      <w:r>
        <w:t xml:space="preserve">Student </w:t>
      </w:r>
      <w:r w:rsidR="00D3468A">
        <w:t>Survey Questions</w:t>
      </w:r>
      <w:bookmarkEnd w:id="1399"/>
      <w:bookmarkEnd w:id="1400"/>
    </w:p>
    <w:p w14:paraId="7780AD84" w14:textId="3747309B" w:rsidR="005502F9" w:rsidRDefault="008163DF" w:rsidP="00CB49B4">
      <w:pPr>
        <w:ind w:left="0"/>
      </w:pPr>
      <w:r>
        <w:t>The s</w:t>
      </w:r>
      <w:r w:rsidR="005A2D47">
        <w:t xml:space="preserve">urvey questionnaire was </w:t>
      </w:r>
      <w:r>
        <w:t>administered</w:t>
      </w:r>
      <w:r w:rsidR="005A2D47">
        <w:t xml:space="preserve"> after students completed</w:t>
      </w:r>
      <w:r>
        <w:t xml:space="preserve"> </w:t>
      </w:r>
      <w:r w:rsidR="009F7999">
        <w:t xml:space="preserve">the </w:t>
      </w:r>
      <w:r>
        <w:t>CAST</w:t>
      </w:r>
      <w:r w:rsidR="005A2D47">
        <w:t xml:space="preserve">. </w:t>
      </w:r>
      <w:r w:rsidR="00B66138">
        <w:t xml:space="preserve">There </w:t>
      </w:r>
      <w:r w:rsidR="00711010">
        <w:t>we</w:t>
      </w:r>
      <w:r w:rsidR="00B66138">
        <w:t>re four su</w:t>
      </w:r>
      <w:r w:rsidR="005502F9">
        <w:t>rvey questions:</w:t>
      </w:r>
    </w:p>
    <w:p w14:paraId="5754A61F" w14:textId="38AB4FB8" w:rsidR="005502F9" w:rsidRDefault="005502F9" w:rsidP="00FD0643">
      <w:pPr>
        <w:pStyle w:val="Numbered"/>
        <w:numPr>
          <w:ilvl w:val="0"/>
          <w:numId w:val="66"/>
        </w:numPr>
        <w:ind w:left="864" w:hanging="288"/>
      </w:pPr>
      <w:r w:rsidRPr="0003006F">
        <w:t>Did you learn about the topics on the test in your science classes?</w:t>
      </w:r>
    </w:p>
    <w:p w14:paraId="53B83973" w14:textId="77777777" w:rsidR="005A401C" w:rsidRPr="00F21392" w:rsidRDefault="005A401C" w:rsidP="004D0D3B">
      <w:pPr>
        <w:pStyle w:val="Numbered"/>
      </w:pPr>
      <w:r w:rsidRPr="00F21392">
        <w:t>Were any questions on the test different from the types of questions you see in science classes?</w:t>
      </w:r>
    </w:p>
    <w:p w14:paraId="6D75311E" w14:textId="77777777" w:rsidR="00CC13CE" w:rsidRPr="00F21392" w:rsidRDefault="00CC13CE" w:rsidP="004D0D3B">
      <w:pPr>
        <w:pStyle w:val="Numbered"/>
      </w:pPr>
      <w:r w:rsidRPr="00F21392">
        <w:t>How hard were questions on this test compared to questions you see in science classes?</w:t>
      </w:r>
    </w:p>
    <w:p w14:paraId="39CB5CD3" w14:textId="77777777" w:rsidR="0003006F" w:rsidRPr="00F21392" w:rsidRDefault="0003006F" w:rsidP="004D0D3B">
      <w:pPr>
        <w:pStyle w:val="Numbered"/>
      </w:pPr>
      <w:r w:rsidRPr="00F21392">
        <w:t>Do you think you will be enrolling in any more science classes in high school?</w:t>
      </w:r>
    </w:p>
    <w:p w14:paraId="7CDC77C1" w14:textId="735107A3" w:rsidR="003A53C2" w:rsidRPr="003A53C2" w:rsidRDefault="0003006F" w:rsidP="003674F4">
      <w:r>
        <w:t>Questions</w:t>
      </w:r>
      <w:r w:rsidR="005502F9">
        <w:t xml:space="preserve"> </w:t>
      </w:r>
      <w:r w:rsidR="003674F4">
        <w:t>one</w:t>
      </w:r>
      <w:r w:rsidR="007626DA">
        <w:t xml:space="preserve"> through </w:t>
      </w:r>
      <w:r w:rsidR="003674F4">
        <w:t>three</w:t>
      </w:r>
      <w:r w:rsidR="00DC51F7">
        <w:t xml:space="preserve"> were </w:t>
      </w:r>
      <w:r w:rsidR="00753D7F">
        <w:t xml:space="preserve">for all </w:t>
      </w:r>
      <w:r w:rsidR="00901022">
        <w:t>students</w:t>
      </w:r>
      <w:r w:rsidR="0004086C">
        <w:t xml:space="preserve"> and </w:t>
      </w:r>
      <w:r w:rsidR="003674F4">
        <w:t>q</w:t>
      </w:r>
      <w:r w:rsidR="007626DA">
        <w:t xml:space="preserve">uestion </w:t>
      </w:r>
      <w:r w:rsidR="003674F4">
        <w:t>four</w:t>
      </w:r>
      <w:r w:rsidR="007626DA">
        <w:t xml:space="preserve"> was</w:t>
      </w:r>
      <w:r w:rsidR="0004086C">
        <w:t xml:space="preserve"> </w:t>
      </w:r>
      <w:r w:rsidR="001F378C">
        <w:t>applicable</w:t>
      </w:r>
      <w:r w:rsidR="00E71F4E" w:rsidRPr="00E71F4E">
        <w:t xml:space="preserve"> </w:t>
      </w:r>
      <w:r w:rsidR="00E71F4E">
        <w:t>only</w:t>
      </w:r>
      <w:r w:rsidR="001F378C">
        <w:t xml:space="preserve"> to</w:t>
      </w:r>
      <w:r w:rsidR="0004086C">
        <w:t xml:space="preserve"> high school students</w:t>
      </w:r>
      <w:r w:rsidR="00C31DF2">
        <w:t xml:space="preserve"> in grades </w:t>
      </w:r>
      <w:r w:rsidR="009E2993">
        <w:t>ten</w:t>
      </w:r>
      <w:r w:rsidR="00C31DF2">
        <w:t xml:space="preserve"> and </w:t>
      </w:r>
      <w:r w:rsidR="009E2993">
        <w:t>eleven</w:t>
      </w:r>
      <w:r w:rsidR="0004086C">
        <w:t>.</w:t>
      </w:r>
      <w:r w:rsidR="00DC51F7">
        <w:t xml:space="preserve"> </w:t>
      </w:r>
      <w:r w:rsidR="00AF48DF">
        <w:t xml:space="preserve">Refer </w:t>
      </w:r>
      <w:r w:rsidR="00AF48DF" w:rsidRPr="00E018FC">
        <w:t xml:space="preserve">to </w:t>
      </w:r>
      <w:hyperlink w:anchor="_Appendix_10.A:_Student" w:history="1">
        <w:r w:rsidR="003868C1" w:rsidRPr="00E018FC">
          <w:rPr>
            <w:rStyle w:val="Hyperlink"/>
          </w:rPr>
          <w:t>a</w:t>
        </w:r>
        <w:r w:rsidR="00AF48DF" w:rsidRPr="00E018FC">
          <w:rPr>
            <w:rStyle w:val="Hyperlink"/>
          </w:rPr>
          <w:t>ppendix 10.A</w:t>
        </w:r>
      </w:hyperlink>
      <w:r w:rsidR="00AF48DF" w:rsidRPr="00E018FC">
        <w:t xml:space="preserve"> fo</w:t>
      </w:r>
      <w:r w:rsidR="00AF48DF">
        <w:t xml:space="preserve">r </w:t>
      </w:r>
      <w:r w:rsidR="005F743C">
        <w:t xml:space="preserve">details </w:t>
      </w:r>
      <w:r w:rsidR="00694681">
        <w:t>on the</w:t>
      </w:r>
      <w:r w:rsidR="002033FD" w:rsidRPr="00A03392">
        <w:t xml:space="preserve"> </w:t>
      </w:r>
      <w:r w:rsidR="00922EE1">
        <w:t>options for each question and</w:t>
      </w:r>
      <w:r w:rsidR="0085645A">
        <w:t xml:space="preserve"> </w:t>
      </w:r>
      <w:r w:rsidR="00981F56">
        <w:t>student</w:t>
      </w:r>
      <w:r w:rsidR="002033FD" w:rsidRPr="00A03392">
        <w:t xml:space="preserve"> response frequencies</w:t>
      </w:r>
      <w:r w:rsidR="009E5CEA">
        <w:t>.</w:t>
      </w:r>
    </w:p>
    <w:p w14:paraId="7D62D5DF" w14:textId="3AAD4A5C" w:rsidR="00613EAD" w:rsidRPr="00AE60F2" w:rsidRDefault="004B3266" w:rsidP="003674F4">
      <w:r>
        <w:t xml:space="preserve">The questions were in braille for students who </w:t>
      </w:r>
      <w:r w:rsidR="00E71F4E">
        <w:t xml:space="preserve">used </w:t>
      </w:r>
      <w:r w:rsidR="0061316C">
        <w:t>the braille</w:t>
      </w:r>
      <w:r>
        <w:t xml:space="preserve"> accommodation.</w:t>
      </w:r>
    </w:p>
    <w:p w14:paraId="32717DE3" w14:textId="4B378ACC" w:rsidR="00A2627A" w:rsidRDefault="00A2627A" w:rsidP="00FC3381">
      <w:pPr>
        <w:pStyle w:val="Heading3"/>
      </w:pPr>
      <w:bookmarkStart w:id="1401" w:name="_Toc39066710"/>
      <w:bookmarkStart w:id="1402" w:name="_Toc184118582"/>
      <w:r>
        <w:t>Student Survey</w:t>
      </w:r>
      <w:r w:rsidR="00D3468A">
        <w:t xml:space="preserve"> Results</w:t>
      </w:r>
      <w:bookmarkEnd w:id="1401"/>
      <w:bookmarkEnd w:id="1402"/>
    </w:p>
    <w:p w14:paraId="3894EAF2" w14:textId="4F087A1C" w:rsidR="0023436B" w:rsidRDefault="003D4A73" w:rsidP="003A53C2">
      <w:r w:rsidRPr="003D4A73">
        <w:rPr>
          <w:rStyle w:val="Cross-Reference"/>
        </w:rPr>
        <w:fldChar w:fldCharType="begin"/>
      </w:r>
      <w:r w:rsidRPr="003D4A73">
        <w:rPr>
          <w:rStyle w:val="Cross-Reference"/>
        </w:rPr>
        <w:instrText xml:space="preserve"> REF _Ref183169507 \h </w:instrText>
      </w:r>
      <w:r>
        <w:rPr>
          <w:rStyle w:val="Cross-Reference"/>
        </w:rPr>
        <w:instrText xml:space="preserve"> \* MERGEFORMAT </w:instrText>
      </w:r>
      <w:r w:rsidRPr="003D4A73">
        <w:rPr>
          <w:rStyle w:val="Cross-Reference"/>
        </w:rPr>
      </w:r>
      <w:r w:rsidRPr="003D4A73">
        <w:rPr>
          <w:rStyle w:val="Cross-Reference"/>
        </w:rPr>
        <w:fldChar w:fldCharType="separate"/>
      </w:r>
      <w:r w:rsidR="000933ED" w:rsidRPr="000933ED">
        <w:rPr>
          <w:rStyle w:val="Cross-Reference"/>
        </w:rPr>
        <w:t>Table 10.A.1</w:t>
      </w:r>
      <w:r w:rsidRPr="003D4A73">
        <w:rPr>
          <w:rStyle w:val="Cross-Reference"/>
        </w:rPr>
        <w:fldChar w:fldCharType="end"/>
      </w:r>
      <w:r w:rsidR="00A844FB">
        <w:t xml:space="preserve"> through</w:t>
      </w:r>
      <w:r w:rsidR="003674F4">
        <w:t xml:space="preserve"> </w:t>
      </w:r>
      <w:r w:rsidRPr="003D4A73">
        <w:rPr>
          <w:rStyle w:val="Cross-Reference"/>
        </w:rPr>
        <w:fldChar w:fldCharType="begin"/>
      </w:r>
      <w:r w:rsidRPr="003D4A73">
        <w:rPr>
          <w:rStyle w:val="Cross-Reference"/>
        </w:rPr>
        <w:instrText xml:space="preserve"> REF _Ref183169519 \h </w:instrText>
      </w:r>
      <w:r w:rsidRPr="003D4A73">
        <w:rPr>
          <w:rStyle w:val="Cross-Reference"/>
        </w:rPr>
      </w:r>
      <w:r w:rsidRPr="003D4A73">
        <w:rPr>
          <w:rStyle w:val="Cross-Reference"/>
        </w:rPr>
        <w:fldChar w:fldCharType="separate"/>
      </w:r>
      <w:r w:rsidRPr="003D4A73">
        <w:rPr>
          <w:rStyle w:val="Cross-Reference"/>
        </w:rPr>
        <w:t>table 10.A.3</w:t>
      </w:r>
      <w:r w:rsidRPr="003D4A73">
        <w:rPr>
          <w:rStyle w:val="Cross-Reference"/>
        </w:rPr>
        <w:fldChar w:fldCharType="end"/>
      </w:r>
      <w:r w:rsidR="00A844FB">
        <w:t xml:space="preserve"> show the </w:t>
      </w:r>
      <w:r w:rsidR="009D69A6">
        <w:t xml:space="preserve">survey results for </w:t>
      </w:r>
      <w:r w:rsidR="00845A60">
        <w:t xml:space="preserve">the three survey questions </w:t>
      </w:r>
      <w:r w:rsidR="009D69A6">
        <w:t>for grade five students.</w:t>
      </w:r>
      <w:r w:rsidR="00845A60">
        <w:t xml:space="preserve"> </w:t>
      </w:r>
      <w:r w:rsidRPr="003D4A73">
        <w:rPr>
          <w:rStyle w:val="Cross-Reference"/>
        </w:rPr>
        <w:fldChar w:fldCharType="begin"/>
      </w:r>
      <w:r w:rsidRPr="003D4A73">
        <w:rPr>
          <w:rStyle w:val="Cross-Reference"/>
        </w:rPr>
        <w:instrText xml:space="preserve"> REF _Ref183169529 \h </w:instrText>
      </w:r>
      <w:r w:rsidRPr="003D4A73">
        <w:rPr>
          <w:rStyle w:val="Cross-Reference"/>
        </w:rPr>
      </w:r>
      <w:r w:rsidRPr="003D4A73">
        <w:rPr>
          <w:rStyle w:val="Cross-Reference"/>
        </w:rPr>
        <w:fldChar w:fldCharType="separate"/>
      </w:r>
      <w:r w:rsidRPr="003D4A73">
        <w:rPr>
          <w:rStyle w:val="Cross-Reference"/>
        </w:rPr>
        <w:t>Table 10.A.4</w:t>
      </w:r>
      <w:r w:rsidRPr="003D4A73">
        <w:rPr>
          <w:rStyle w:val="Cross-Reference"/>
        </w:rPr>
        <w:fldChar w:fldCharType="end"/>
      </w:r>
      <w:r w:rsidR="00633373">
        <w:t xml:space="preserve"> through </w:t>
      </w:r>
      <w:r w:rsidRPr="003D4A73">
        <w:rPr>
          <w:rStyle w:val="Cross-Reference"/>
        </w:rPr>
        <w:fldChar w:fldCharType="begin"/>
      </w:r>
      <w:r w:rsidRPr="003D4A73">
        <w:rPr>
          <w:rStyle w:val="Cross-Reference"/>
        </w:rPr>
        <w:instrText xml:space="preserve"> REF _Ref183169569 \h </w:instrText>
      </w:r>
      <w:r w:rsidRPr="003D4A73">
        <w:rPr>
          <w:rStyle w:val="Cross-Reference"/>
        </w:rPr>
      </w:r>
      <w:r w:rsidRPr="003D4A73">
        <w:rPr>
          <w:rStyle w:val="Cross-Reference"/>
        </w:rPr>
        <w:fldChar w:fldCharType="separate"/>
      </w:r>
      <w:r w:rsidRPr="003D4A73">
        <w:rPr>
          <w:rStyle w:val="Cross-Reference"/>
        </w:rPr>
        <w:t>table 10.A.6</w:t>
      </w:r>
      <w:r w:rsidRPr="003D4A73">
        <w:rPr>
          <w:rStyle w:val="Cross-Reference"/>
        </w:rPr>
        <w:fldChar w:fldCharType="end"/>
      </w:r>
      <w:r w:rsidR="00633373">
        <w:t xml:space="preserve"> show the survey results for grade eight students. </w:t>
      </w:r>
      <w:r w:rsidRPr="003D4A73">
        <w:rPr>
          <w:rStyle w:val="Cross-Reference"/>
        </w:rPr>
        <w:fldChar w:fldCharType="begin"/>
      </w:r>
      <w:r w:rsidRPr="003D4A73">
        <w:rPr>
          <w:rStyle w:val="Cross-Reference"/>
        </w:rPr>
        <w:instrText xml:space="preserve"> REF _Ref183169578 \h </w:instrText>
      </w:r>
      <w:r w:rsidRPr="003D4A73">
        <w:rPr>
          <w:rStyle w:val="Cross-Reference"/>
        </w:rPr>
      </w:r>
      <w:r w:rsidRPr="003D4A73">
        <w:rPr>
          <w:rStyle w:val="Cross-Reference"/>
        </w:rPr>
        <w:fldChar w:fldCharType="separate"/>
      </w:r>
      <w:r w:rsidRPr="003D4A73">
        <w:rPr>
          <w:rStyle w:val="Cross-Reference"/>
        </w:rPr>
        <w:t>Table 10.A.7</w:t>
      </w:r>
      <w:r w:rsidRPr="003D4A73">
        <w:rPr>
          <w:rStyle w:val="Cross-Reference"/>
        </w:rPr>
        <w:fldChar w:fldCharType="end"/>
      </w:r>
      <w:r w:rsidR="00633373">
        <w:t xml:space="preserve"> through</w:t>
      </w:r>
      <w:r w:rsidR="003674F4">
        <w:t xml:space="preserve"> </w:t>
      </w:r>
      <w:r w:rsidRPr="003D4A73">
        <w:rPr>
          <w:rStyle w:val="Cross-Reference"/>
        </w:rPr>
        <w:fldChar w:fldCharType="begin"/>
      </w:r>
      <w:r w:rsidRPr="003D4A73">
        <w:rPr>
          <w:rStyle w:val="Cross-Reference"/>
        </w:rPr>
        <w:instrText xml:space="preserve"> REF _Ref183169616 \h </w:instrText>
      </w:r>
      <w:r w:rsidRPr="003D4A73">
        <w:rPr>
          <w:rStyle w:val="Cross-Reference"/>
        </w:rPr>
      </w:r>
      <w:r w:rsidRPr="003D4A73">
        <w:rPr>
          <w:rStyle w:val="Cross-Reference"/>
        </w:rPr>
        <w:fldChar w:fldCharType="separate"/>
      </w:r>
      <w:r w:rsidRPr="003D4A73">
        <w:rPr>
          <w:rStyle w:val="Cross-Reference"/>
        </w:rPr>
        <w:t>table 10.A.21</w:t>
      </w:r>
      <w:r w:rsidRPr="003D4A73">
        <w:rPr>
          <w:rStyle w:val="Cross-Reference"/>
        </w:rPr>
        <w:fldChar w:fldCharType="end"/>
      </w:r>
      <w:r w:rsidR="006369B0">
        <w:t xml:space="preserve"> </w:t>
      </w:r>
      <w:r w:rsidR="00633373">
        <w:t>show the survey results for the survey questions by grade level and for high school students</w:t>
      </w:r>
      <w:r w:rsidR="003A428D" w:rsidRPr="003A428D">
        <w:t xml:space="preserve"> </w:t>
      </w:r>
      <w:r w:rsidR="003A428D">
        <w:t>overall</w:t>
      </w:r>
      <w:r w:rsidR="00633373">
        <w:t>.</w:t>
      </w:r>
      <w:r w:rsidR="00F04774">
        <w:t xml:space="preserve"> </w:t>
      </w:r>
      <w:r w:rsidRPr="003D4A73">
        <w:rPr>
          <w:rStyle w:val="Cross-Reference"/>
        </w:rPr>
        <w:fldChar w:fldCharType="begin"/>
      </w:r>
      <w:r w:rsidRPr="003D4A73">
        <w:rPr>
          <w:rStyle w:val="Cross-Reference"/>
        </w:rPr>
        <w:instrText xml:space="preserve"> REF _Ref183169616 \h </w:instrText>
      </w:r>
      <w:r>
        <w:rPr>
          <w:rStyle w:val="Cross-Reference"/>
        </w:rPr>
        <w:instrText xml:space="preserve"> \* MERGEFORMAT </w:instrText>
      </w:r>
      <w:r w:rsidRPr="003D4A73">
        <w:rPr>
          <w:rStyle w:val="Cross-Reference"/>
        </w:rPr>
      </w:r>
      <w:r w:rsidRPr="003D4A73">
        <w:rPr>
          <w:rStyle w:val="Cross-Reference"/>
        </w:rPr>
        <w:fldChar w:fldCharType="separate"/>
      </w:r>
      <w:r w:rsidRPr="003D4A73">
        <w:rPr>
          <w:rStyle w:val="Cross-Reference"/>
        </w:rPr>
        <w:t>Table 10.A.21</w:t>
      </w:r>
      <w:r w:rsidRPr="003D4A73">
        <w:rPr>
          <w:rStyle w:val="Cross-Reference"/>
        </w:rPr>
        <w:fldChar w:fldCharType="end"/>
      </w:r>
      <w:r w:rsidR="00E0260D">
        <w:t xml:space="preserve"> </w:t>
      </w:r>
      <w:r w:rsidR="00520E6C">
        <w:t>shows results only for</w:t>
      </w:r>
      <w:r w:rsidR="00E0260D">
        <w:t xml:space="preserve"> grades ten and eleven students</w:t>
      </w:r>
      <w:r w:rsidR="00520E6C">
        <w:t>,</w:t>
      </w:r>
      <w:r w:rsidR="0044200C">
        <w:t xml:space="preserve"> since the </w:t>
      </w:r>
      <w:r w:rsidR="00065740">
        <w:t xml:space="preserve">fourth </w:t>
      </w:r>
      <w:r w:rsidR="0044200C">
        <w:t>survey question d</w:t>
      </w:r>
      <w:r w:rsidR="00F2626B">
        <w:t>oes</w:t>
      </w:r>
      <w:r w:rsidR="00C2795F">
        <w:t xml:space="preserve"> not apply to grade twelve students</w:t>
      </w:r>
      <w:r w:rsidR="00E0260D">
        <w:t>.</w:t>
      </w:r>
      <w:r w:rsidR="003A428D">
        <w:t xml:space="preserve"> </w:t>
      </w:r>
    </w:p>
    <w:p w14:paraId="2FB7DCE6" w14:textId="785CD8E0" w:rsidR="00480E48" w:rsidRDefault="007B78CC" w:rsidP="003A53C2">
      <w:r>
        <w:t xml:space="preserve">With </w:t>
      </w:r>
      <w:r w:rsidR="004A0A2B">
        <w:t>regard to the first survey question, “Did you learn about the topics on the test in your science classes?</w:t>
      </w:r>
      <w:r w:rsidR="003A428D">
        <w:t>,</w:t>
      </w:r>
      <w:r w:rsidR="004A0A2B">
        <w:t xml:space="preserve">” </w:t>
      </w:r>
      <w:r w:rsidR="00F830B1">
        <w:t xml:space="preserve">the majority of students agreed that most </w:t>
      </w:r>
      <w:r w:rsidR="00046B0B">
        <w:t>or</w:t>
      </w:r>
      <w:r w:rsidR="00F830B1">
        <w:t xml:space="preserve"> all of the topics were taught in their science classes. Specifically, </w:t>
      </w:r>
      <w:r w:rsidR="006D611E">
        <w:t xml:space="preserve">this was endorsed by 87 percent of grade five students, 84 percent of grade eight students, and 70 percent of high school students. </w:t>
      </w:r>
      <w:r w:rsidR="00A83C4E">
        <w:t xml:space="preserve">Among high school students, this was endorsed by 66 </w:t>
      </w:r>
      <w:r w:rsidR="00D33DA4">
        <w:t xml:space="preserve">percent of grade ten </w:t>
      </w:r>
      <w:r w:rsidR="004451FE">
        <w:t>students, 70</w:t>
      </w:r>
      <w:r w:rsidR="003D0D71">
        <w:t> </w:t>
      </w:r>
      <w:r w:rsidR="004451FE">
        <w:t xml:space="preserve">percent of grade eleven students, and 70 percent </w:t>
      </w:r>
      <w:r w:rsidR="007D29DB">
        <w:t>grade twelve students.</w:t>
      </w:r>
      <w:r w:rsidR="007D29DB" w:rsidDel="007D29DB">
        <w:t xml:space="preserve"> </w:t>
      </w:r>
    </w:p>
    <w:p w14:paraId="76631D03" w14:textId="55C3443C" w:rsidR="004E7D5B" w:rsidRDefault="007B78CC" w:rsidP="003A53C2">
      <w:r>
        <w:t xml:space="preserve">With </w:t>
      </w:r>
      <w:r w:rsidR="004E7D5B">
        <w:t>regard to the second survey question, “</w:t>
      </w:r>
      <w:r w:rsidR="004E7D5B" w:rsidRPr="00F21392">
        <w:t>Were any questions on the test different from the types of questions you see in science classes</w:t>
      </w:r>
      <w:r w:rsidR="004E7D5B">
        <w:t>?</w:t>
      </w:r>
      <w:r w:rsidR="003A428D">
        <w:t>,</w:t>
      </w:r>
      <w:r w:rsidR="004E7D5B">
        <w:t xml:space="preserve">” </w:t>
      </w:r>
      <w:r w:rsidR="00886C17">
        <w:t>47</w:t>
      </w:r>
      <w:r w:rsidR="002C4F5D">
        <w:t xml:space="preserve"> percent to </w:t>
      </w:r>
      <w:r w:rsidR="00886C17">
        <w:t>61 percent</w:t>
      </w:r>
      <w:r w:rsidR="005C7D53">
        <w:t xml:space="preserve"> </w:t>
      </w:r>
      <w:r w:rsidR="00886C17">
        <w:t xml:space="preserve">of </w:t>
      </w:r>
      <w:r w:rsidR="005C7D53">
        <w:t xml:space="preserve">students </w:t>
      </w:r>
      <w:r w:rsidR="00231AB0">
        <w:t xml:space="preserve">across grades </w:t>
      </w:r>
      <w:r w:rsidR="005C7D53">
        <w:t>agree</w:t>
      </w:r>
      <w:r w:rsidR="005F5599">
        <w:t>d</w:t>
      </w:r>
      <w:r w:rsidR="005C7D53">
        <w:t xml:space="preserve"> that some of the questions on the test were different</w:t>
      </w:r>
      <w:r w:rsidR="00113623">
        <w:t>.</w:t>
      </w:r>
      <w:r w:rsidR="005C7D53">
        <w:t xml:space="preserve"> </w:t>
      </w:r>
      <w:r w:rsidR="003A428D">
        <w:t>Across grades,</w:t>
      </w:r>
      <w:r w:rsidR="005C7D53">
        <w:t xml:space="preserve"> </w:t>
      </w:r>
      <w:r w:rsidR="009C00FF">
        <w:lastRenderedPageBreak/>
        <w:t>33</w:t>
      </w:r>
      <w:r w:rsidR="00392152">
        <w:t xml:space="preserve"> </w:t>
      </w:r>
      <w:r w:rsidR="00E96DC3">
        <w:t xml:space="preserve">percent </w:t>
      </w:r>
      <w:r w:rsidR="009C00FF">
        <w:t>to 4</w:t>
      </w:r>
      <w:r w:rsidR="00A83F19">
        <w:t>7</w:t>
      </w:r>
      <w:r w:rsidR="009C00FF">
        <w:t xml:space="preserve"> percent </w:t>
      </w:r>
      <w:r w:rsidR="003A428D">
        <w:t>of</w:t>
      </w:r>
      <w:r w:rsidR="009C00FF">
        <w:t xml:space="preserve"> </w:t>
      </w:r>
      <w:r w:rsidR="006D4874">
        <w:t>students</w:t>
      </w:r>
      <w:r w:rsidR="00231AB0">
        <w:t xml:space="preserve"> </w:t>
      </w:r>
      <w:r w:rsidR="005C7D53">
        <w:t>responded that most of the questions on the test were different.</w:t>
      </w:r>
      <w:r w:rsidR="00C736BF">
        <w:t xml:space="preserve"> </w:t>
      </w:r>
      <w:r w:rsidR="0045455A">
        <w:t>The</w:t>
      </w:r>
      <w:r w:rsidR="00113623">
        <w:t>se</w:t>
      </w:r>
      <w:r w:rsidR="00992068">
        <w:t xml:space="preserve"> percent</w:t>
      </w:r>
      <w:r w:rsidR="00113623">
        <w:t xml:space="preserve">ages </w:t>
      </w:r>
      <w:r w:rsidR="00876B11">
        <w:t xml:space="preserve">were similar </w:t>
      </w:r>
      <w:r w:rsidR="00C05C98">
        <w:t>in grade</w:t>
      </w:r>
      <w:r w:rsidR="000A1943">
        <w:t>s</w:t>
      </w:r>
      <w:r w:rsidR="00C05C98">
        <w:t xml:space="preserve"> five and eight </w:t>
      </w:r>
      <w:r w:rsidR="00876B11">
        <w:t xml:space="preserve">but </w:t>
      </w:r>
      <w:r w:rsidR="006D7DE8">
        <w:t xml:space="preserve">they </w:t>
      </w:r>
      <w:r w:rsidR="00226695">
        <w:t>were lower than</w:t>
      </w:r>
      <w:r w:rsidR="00AE42E3">
        <w:t xml:space="preserve"> </w:t>
      </w:r>
      <w:r w:rsidR="006D7DE8">
        <w:t>th</w:t>
      </w:r>
      <w:r w:rsidR="0012523F">
        <w:t xml:space="preserve">ose </w:t>
      </w:r>
      <w:r w:rsidR="00AE42E3">
        <w:t>in</w:t>
      </w:r>
      <w:r w:rsidR="004C624D">
        <w:t xml:space="preserve"> high school grades</w:t>
      </w:r>
      <w:r w:rsidR="00557A5E">
        <w:t>.</w:t>
      </w:r>
    </w:p>
    <w:p w14:paraId="168BA109" w14:textId="0A7E27DB" w:rsidR="00117F0A" w:rsidRDefault="004E1280" w:rsidP="00117F0A">
      <w:r>
        <w:t xml:space="preserve">With </w:t>
      </w:r>
      <w:r w:rsidR="00117F0A">
        <w:t>regard to the third survey question</w:t>
      </w:r>
      <w:r w:rsidR="006D34B4">
        <w:t>, “</w:t>
      </w:r>
      <w:r w:rsidR="006D34B4" w:rsidRPr="00F21392">
        <w:t>How hard were questions on this test compared to questions you see in science classes</w:t>
      </w:r>
      <w:r w:rsidR="006D34B4">
        <w:t>?</w:t>
      </w:r>
      <w:r w:rsidR="003A428D">
        <w:t>,</w:t>
      </w:r>
      <w:r w:rsidR="006D34B4">
        <w:t>”</w:t>
      </w:r>
      <w:r w:rsidR="00117F0A">
        <w:t xml:space="preserve"> </w:t>
      </w:r>
      <w:r w:rsidR="00E35D38">
        <w:t xml:space="preserve">42 percent to </w:t>
      </w:r>
      <w:r w:rsidR="00117F0A">
        <w:t xml:space="preserve">57 percent of students </w:t>
      </w:r>
      <w:r w:rsidR="00123335">
        <w:t xml:space="preserve">across grades </w:t>
      </w:r>
      <w:r w:rsidR="00117F0A">
        <w:t xml:space="preserve">felt that the test questions were </w:t>
      </w:r>
      <w:r w:rsidR="00117F0A" w:rsidRPr="00432FC5">
        <w:t>ab</w:t>
      </w:r>
      <w:r w:rsidR="00117F0A" w:rsidRPr="009063E4">
        <w:t>out as hard</w:t>
      </w:r>
      <w:r w:rsidR="00117F0A">
        <w:t xml:space="preserve"> as the questions in their science classes. </w:t>
      </w:r>
      <w:r w:rsidR="003A428D">
        <w:t>Across grades,</w:t>
      </w:r>
      <w:r w:rsidR="00117F0A">
        <w:t xml:space="preserve"> </w:t>
      </w:r>
      <w:r w:rsidR="003A6B54">
        <w:t xml:space="preserve">32 percent to 51 percent of students </w:t>
      </w:r>
      <w:r w:rsidR="005D6A3D">
        <w:t xml:space="preserve">felt </w:t>
      </w:r>
      <w:r w:rsidR="002032A7">
        <w:t xml:space="preserve">that </w:t>
      </w:r>
      <w:r w:rsidR="00492A5D">
        <w:t xml:space="preserve">the test questions were </w:t>
      </w:r>
      <w:r w:rsidR="00492A5D" w:rsidRPr="00432FC5">
        <w:t>ha</w:t>
      </w:r>
      <w:r w:rsidR="00492A5D" w:rsidRPr="009063E4">
        <w:t>rder</w:t>
      </w:r>
      <w:r w:rsidR="00492A5D">
        <w:t xml:space="preserve"> than </w:t>
      </w:r>
      <w:r w:rsidR="00C70C29">
        <w:t xml:space="preserve">most </w:t>
      </w:r>
      <w:r w:rsidR="00492A5D">
        <w:t>questions in their science classes</w:t>
      </w:r>
      <w:r w:rsidR="00FC1460">
        <w:t>.</w:t>
      </w:r>
      <w:r w:rsidR="00FF2A75">
        <w:t xml:space="preserve"> </w:t>
      </w:r>
      <w:r w:rsidR="00FC1460">
        <w:t>T</w:t>
      </w:r>
      <w:r w:rsidR="00FF2A75">
        <w:t>he percentages in high school grades</w:t>
      </w:r>
      <w:r w:rsidR="00F34359">
        <w:t xml:space="preserve"> </w:t>
      </w:r>
      <w:r w:rsidR="000B669E">
        <w:t xml:space="preserve">were higher </w:t>
      </w:r>
      <w:r w:rsidR="00F34359">
        <w:t xml:space="preserve">than </w:t>
      </w:r>
      <w:r w:rsidR="000B669E">
        <w:t xml:space="preserve">those </w:t>
      </w:r>
      <w:r w:rsidR="00F34359">
        <w:t>in grades five and eight.</w:t>
      </w:r>
    </w:p>
    <w:p w14:paraId="45ACE432" w14:textId="218A4486" w:rsidR="008227A1" w:rsidRPr="00021004" w:rsidRDefault="004E1280" w:rsidP="008227A1">
      <w:r>
        <w:t xml:space="preserve">With </w:t>
      </w:r>
      <w:r w:rsidR="008227A1">
        <w:t>regard to the fourth survey question</w:t>
      </w:r>
      <w:r w:rsidR="009F79B4">
        <w:t>,</w:t>
      </w:r>
      <w:r w:rsidR="008227A1">
        <w:t xml:space="preserve"> </w:t>
      </w:r>
      <w:r w:rsidR="009F79B4">
        <w:t>“</w:t>
      </w:r>
      <w:r w:rsidR="009F79B4" w:rsidRPr="00F21392">
        <w:t>Do you think you will be enrolling in any more science classes in high school</w:t>
      </w:r>
      <w:r w:rsidR="009F79B4">
        <w:t>?</w:t>
      </w:r>
      <w:r w:rsidR="003A428D">
        <w:t>,</w:t>
      </w:r>
      <w:r w:rsidR="009F79B4">
        <w:t xml:space="preserve">” </w:t>
      </w:r>
      <w:r w:rsidR="00FB3800">
        <w:t>69</w:t>
      </w:r>
      <w:r w:rsidR="008227A1">
        <w:t xml:space="preserve"> percent of grade ten students and </w:t>
      </w:r>
      <w:r w:rsidR="00FB3800">
        <w:t>54</w:t>
      </w:r>
      <w:r w:rsidR="008227A1">
        <w:t xml:space="preserve"> percent of grade eleven students responded that they would enroll in more science classes during high school.</w:t>
      </w:r>
    </w:p>
    <w:p w14:paraId="5320E7CE" w14:textId="77777777" w:rsidR="008D4BD3" w:rsidRDefault="009F79B4" w:rsidP="009F79B4">
      <w:r>
        <w:t xml:space="preserve">The correlations between student survey responses and their scale scores across grade levels ranged from -0.11 to 0.27, indicating there </w:t>
      </w:r>
      <w:r w:rsidR="00297CAC">
        <w:t>was</w:t>
      </w:r>
      <w:r>
        <w:t xml:space="preserve"> no clear relationship between student responses on </w:t>
      </w:r>
      <w:r w:rsidR="00AF43BF">
        <w:t xml:space="preserve">the </w:t>
      </w:r>
      <w:r>
        <w:t>survey and their performance</w:t>
      </w:r>
      <w:r w:rsidR="00AF43BF">
        <w:t xml:space="preserve"> on the CAST</w:t>
      </w:r>
      <w:r>
        <w:t>.</w:t>
      </w:r>
    </w:p>
    <w:p w14:paraId="6F8D8DCB" w14:textId="77777777" w:rsidR="00281B62" w:rsidRDefault="00281B62" w:rsidP="009F79B4">
      <w:pPr>
        <w:sectPr w:rsidR="00281B62" w:rsidSect="00A8020D">
          <w:headerReference w:type="even" r:id="rId135"/>
          <w:headerReference w:type="default" r:id="rId136"/>
          <w:pgSz w:w="12240" w:h="15840" w:code="1"/>
          <w:pgMar w:top="1152" w:right="1152" w:bottom="1152" w:left="1152" w:header="576" w:footer="360" w:gutter="0"/>
          <w:cols w:space="720"/>
          <w:docGrid w:linePitch="360"/>
        </w:sectPr>
      </w:pPr>
    </w:p>
    <w:p w14:paraId="437E28D7" w14:textId="77777777" w:rsidR="008D4BD3" w:rsidRDefault="008D4BD3" w:rsidP="008D4BD3">
      <w:pPr>
        <w:pStyle w:val="Heading3"/>
        <w:numPr>
          <w:ilvl w:val="0"/>
          <w:numId w:val="0"/>
        </w:numPr>
        <w:ind w:left="2250" w:hanging="2250"/>
        <w:rPr>
          <w:color w:val="auto"/>
        </w:rPr>
      </w:pPr>
      <w:bookmarkStart w:id="1403" w:name="_Appendix_10.A:_Student"/>
      <w:bookmarkStart w:id="1404" w:name="_Toc38972678"/>
      <w:bookmarkStart w:id="1405" w:name="_Toc184118583"/>
      <w:bookmarkEnd w:id="1403"/>
      <w:r>
        <w:lastRenderedPageBreak/>
        <w:t>Appendix 10.A: Student Survey Results</w:t>
      </w:r>
      <w:bookmarkStart w:id="1406" w:name="Ten_A_Student"/>
      <w:bookmarkEnd w:id="1404"/>
      <w:bookmarkEnd w:id="1405"/>
      <w:bookmarkEnd w:id="1406"/>
    </w:p>
    <w:p w14:paraId="29BAC397" w14:textId="00A4BF11" w:rsidR="00350429" w:rsidRDefault="00350429" w:rsidP="00C1195A">
      <w:pPr>
        <w:spacing w:before="240"/>
      </w:pPr>
      <w:bookmarkStart w:id="1407" w:name="_Ref183169507"/>
      <w:bookmarkStart w:id="1408" w:name="_Toc38972683"/>
      <w:bookmarkStart w:id="1409" w:name="_Hlk29306022"/>
      <w:r>
        <w:t>Note tha</w:t>
      </w:r>
      <w:r w:rsidR="00F63FC2">
        <w:t>t</w:t>
      </w:r>
      <w:r>
        <w:t xml:space="preserve"> the asterisk (*) </w:t>
      </w:r>
      <w:r w:rsidR="00337FA2">
        <w:t xml:space="preserve">in </w:t>
      </w:r>
      <w:r w:rsidR="00337FA2" w:rsidRPr="00337FA2">
        <w:rPr>
          <w:rStyle w:val="Cross-Reference"/>
        </w:rPr>
        <w:fldChar w:fldCharType="begin"/>
      </w:r>
      <w:r w:rsidR="00337FA2" w:rsidRPr="00337FA2">
        <w:rPr>
          <w:rStyle w:val="Cross-Reference"/>
        </w:rPr>
        <w:instrText xml:space="preserve"> REF _Ref221106705 \h </w:instrText>
      </w:r>
      <w:r w:rsidR="00337FA2">
        <w:rPr>
          <w:rStyle w:val="Cross-Reference"/>
        </w:rPr>
        <w:instrText xml:space="preserve"> \* MERGEFORMAT </w:instrText>
      </w:r>
      <w:r w:rsidR="00337FA2" w:rsidRPr="00337FA2">
        <w:rPr>
          <w:rStyle w:val="Cross-Reference"/>
        </w:rPr>
      </w:r>
      <w:r w:rsidR="00337FA2" w:rsidRPr="00337FA2">
        <w:rPr>
          <w:rStyle w:val="Cross-Reference"/>
        </w:rPr>
        <w:fldChar w:fldCharType="separate"/>
      </w:r>
      <w:r w:rsidR="00337FA2" w:rsidRPr="00337FA2">
        <w:rPr>
          <w:rStyle w:val="Cross-Reference"/>
        </w:rPr>
        <w:t>table 10.A.1</w:t>
      </w:r>
      <w:r w:rsidR="00337FA2" w:rsidRPr="00337FA2">
        <w:rPr>
          <w:rStyle w:val="Cross-Reference"/>
        </w:rPr>
        <w:fldChar w:fldCharType="end"/>
      </w:r>
      <w:r>
        <w:t xml:space="preserve"> indicates that </w:t>
      </w:r>
      <w:r w:rsidRPr="00C62D21">
        <w:t>R is the correlation between survey responses (</w:t>
      </w:r>
      <w:r>
        <w:t>1 = NOT, 2 = MOST, and 3 = ALL</w:t>
      </w:r>
      <w:r w:rsidRPr="00C62D21">
        <w:t xml:space="preserve">) and </w:t>
      </w:r>
      <w:r>
        <w:t>the California Science Test (</w:t>
      </w:r>
      <w:r w:rsidRPr="00C62D21">
        <w:t>CAST</w:t>
      </w:r>
      <w:r>
        <w:t>)</w:t>
      </w:r>
      <w:r w:rsidRPr="00C62D21">
        <w:t xml:space="preserve"> scale scores.</w:t>
      </w:r>
    </w:p>
    <w:p w14:paraId="59F1A748" w14:textId="760B4749" w:rsidR="008D4BD3" w:rsidRDefault="008D4BD3" w:rsidP="008D4BD3">
      <w:pPr>
        <w:pStyle w:val="Caption"/>
      </w:pPr>
      <w:bookmarkStart w:id="1410" w:name="_Ref221106705"/>
      <w:bookmarkStart w:id="1411" w:name="_Toc221178176"/>
      <w:r>
        <w:t>Table 10.A.</w:t>
      </w:r>
      <w:fldSimple w:instr=" SEQ Table_10.A. \* ARABIC ">
        <w:r>
          <w:rPr>
            <w:noProof/>
          </w:rPr>
          <w:t>1</w:t>
        </w:r>
      </w:fldSimple>
      <w:bookmarkEnd w:id="1407"/>
      <w:bookmarkEnd w:id="1410"/>
      <w:r>
        <w:t xml:space="preserve"> </w:t>
      </w:r>
      <w:r w:rsidRPr="00FD3323">
        <w:t xml:space="preserve"> </w:t>
      </w:r>
      <w:r w:rsidRPr="008E645B">
        <w:t xml:space="preserve">Scale Score Distribution by Responses to Question 1 for Grade </w:t>
      </w:r>
      <w:r>
        <w:t>Five</w:t>
      </w:r>
      <w:bookmarkEnd w:id="1408"/>
      <w:bookmarkEnd w:id="1411"/>
    </w:p>
    <w:tbl>
      <w:tblPr>
        <w:tblStyle w:val="TRs"/>
        <w:tblW w:w="12622" w:type="dxa"/>
        <w:tblLook w:val="04A0" w:firstRow="1" w:lastRow="0" w:firstColumn="1" w:lastColumn="0" w:noHBand="0" w:noVBand="1"/>
        <w:tblDescription w:val="Scale Score Distribution by Responses to Question 1 for Grade Five"/>
      </w:tblPr>
      <w:tblGrid>
        <w:gridCol w:w="6624"/>
        <w:gridCol w:w="1152"/>
        <w:gridCol w:w="1097"/>
        <w:gridCol w:w="1584"/>
        <w:gridCol w:w="1301"/>
        <w:gridCol w:w="864"/>
      </w:tblGrid>
      <w:tr w:rsidR="008D4BD3" w:rsidRPr="00C62D21" w14:paraId="3529B8A5"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bookmarkEnd w:id="1409"/>
          <w:p w14:paraId="26AB5391" w14:textId="77777777" w:rsidR="008D4BD3" w:rsidRPr="00C62D21" w:rsidRDefault="008D4BD3" w:rsidP="009C5209">
            <w:pPr>
              <w:pStyle w:val="TableHead"/>
              <w:rPr>
                <w:b w:val="0"/>
              </w:rPr>
            </w:pPr>
            <w:r w:rsidRPr="00C62D21">
              <w:t>Did you learn about the topics on the test</w:t>
            </w:r>
            <w:r>
              <w:t> </w:t>
            </w:r>
            <w:r w:rsidRPr="00C62D21">
              <w:t>in</w:t>
            </w:r>
            <w:r>
              <w:t> </w:t>
            </w:r>
            <w:r w:rsidRPr="00C62D21">
              <w:t>your</w:t>
            </w:r>
            <w:r>
              <w:t> </w:t>
            </w:r>
            <w:r w:rsidRPr="00C62D21">
              <w:t>science classes?</w:t>
            </w:r>
          </w:p>
        </w:tc>
        <w:tc>
          <w:tcPr>
            <w:tcW w:w="1152" w:type="dxa"/>
            <w:noWrap/>
            <w:hideMark/>
          </w:tcPr>
          <w:p w14:paraId="15B1B66C" w14:textId="77777777" w:rsidR="008D4BD3" w:rsidRPr="00C62D21" w:rsidRDefault="008D4BD3" w:rsidP="009C5209">
            <w:pPr>
              <w:pStyle w:val="TableHead"/>
              <w:rPr>
                <w:b w:val="0"/>
              </w:rPr>
            </w:pPr>
            <w:r w:rsidRPr="00C62D21">
              <w:t>N</w:t>
            </w:r>
          </w:p>
        </w:tc>
        <w:tc>
          <w:tcPr>
            <w:tcW w:w="1097" w:type="dxa"/>
          </w:tcPr>
          <w:p w14:paraId="5DB0116B" w14:textId="77777777" w:rsidR="008D4BD3" w:rsidRPr="00C62D21" w:rsidRDefault="008D4BD3" w:rsidP="009C5209">
            <w:pPr>
              <w:pStyle w:val="TableHead"/>
              <w:rPr>
                <w:b w:val="0"/>
              </w:rPr>
            </w:pPr>
            <w:r>
              <w:t>Percent</w:t>
            </w:r>
          </w:p>
        </w:tc>
        <w:tc>
          <w:tcPr>
            <w:tcW w:w="1584" w:type="dxa"/>
            <w:noWrap/>
            <w:hideMark/>
          </w:tcPr>
          <w:p w14:paraId="46991AF3" w14:textId="77777777" w:rsidR="008D4BD3" w:rsidRPr="00C62D21" w:rsidRDefault="008D4BD3" w:rsidP="009C5209">
            <w:pPr>
              <w:pStyle w:val="TableHead"/>
              <w:rPr>
                <w:b w:val="0"/>
              </w:rPr>
            </w:pPr>
            <w:r w:rsidRPr="00C62D21">
              <w:t>Scale Score Mean</w:t>
            </w:r>
          </w:p>
        </w:tc>
        <w:tc>
          <w:tcPr>
            <w:tcW w:w="1301" w:type="dxa"/>
            <w:noWrap/>
            <w:hideMark/>
          </w:tcPr>
          <w:p w14:paraId="7AABB763" w14:textId="77777777" w:rsidR="008D4BD3" w:rsidRPr="00C62D21" w:rsidRDefault="008D4BD3" w:rsidP="009C5209">
            <w:pPr>
              <w:pStyle w:val="TableHead"/>
              <w:rPr>
                <w:b w:val="0"/>
              </w:rPr>
            </w:pPr>
            <w:r w:rsidRPr="00C62D21">
              <w:t>Scale Score SD</w:t>
            </w:r>
          </w:p>
        </w:tc>
        <w:tc>
          <w:tcPr>
            <w:tcW w:w="864" w:type="dxa"/>
            <w:noWrap/>
            <w:hideMark/>
          </w:tcPr>
          <w:p w14:paraId="28A74C60" w14:textId="77777777" w:rsidR="008D4BD3" w:rsidRPr="00C62D21" w:rsidRDefault="008D4BD3" w:rsidP="009C5209">
            <w:pPr>
              <w:pStyle w:val="TableHead"/>
              <w:rPr>
                <w:b w:val="0"/>
              </w:rPr>
            </w:pPr>
            <w:r w:rsidRPr="00C62D21">
              <w:t>R*</w:t>
            </w:r>
          </w:p>
        </w:tc>
      </w:tr>
      <w:tr w:rsidR="008D4BD3" w:rsidRPr="00C62D21" w14:paraId="4C8A5254" w14:textId="77777777" w:rsidTr="009C5209">
        <w:trPr>
          <w:trHeight w:val="315"/>
        </w:trPr>
        <w:tc>
          <w:tcPr>
            <w:tcW w:w="6624" w:type="dxa"/>
            <w:noWrap/>
            <w:vAlign w:val="bottom"/>
            <w:hideMark/>
          </w:tcPr>
          <w:p w14:paraId="1C9D6D82" w14:textId="77777777" w:rsidR="008D4BD3" w:rsidRPr="00C62D21" w:rsidRDefault="008D4BD3" w:rsidP="009C5209">
            <w:pPr>
              <w:pStyle w:val="TableText"/>
            </w:pPr>
            <w:bookmarkStart w:id="1412" w:name="_Hlk30167899"/>
            <w:r w:rsidRPr="00C62D21">
              <w:t>My classes taught me about ALL of the topics on the test.</w:t>
            </w:r>
          </w:p>
        </w:tc>
        <w:tc>
          <w:tcPr>
            <w:tcW w:w="1152" w:type="dxa"/>
            <w:noWrap/>
            <w:vAlign w:val="bottom"/>
            <w:hideMark/>
          </w:tcPr>
          <w:p w14:paraId="5E7EC65A" w14:textId="77777777" w:rsidR="008D4BD3" w:rsidRPr="00C62D21" w:rsidRDefault="008D4BD3" w:rsidP="009C5209">
            <w:pPr>
              <w:pStyle w:val="TableText"/>
            </w:pPr>
            <w:r w:rsidRPr="00C62D21">
              <w:t>98,238</w:t>
            </w:r>
          </w:p>
        </w:tc>
        <w:tc>
          <w:tcPr>
            <w:tcW w:w="1097" w:type="dxa"/>
            <w:vAlign w:val="bottom"/>
          </w:tcPr>
          <w:p w14:paraId="408C5864" w14:textId="77777777" w:rsidR="008D4BD3" w:rsidRPr="00C62D21" w:rsidRDefault="008D4BD3" w:rsidP="009C5209">
            <w:pPr>
              <w:pStyle w:val="TableText"/>
            </w:pPr>
            <w:r>
              <w:t>21.6</w:t>
            </w:r>
          </w:p>
        </w:tc>
        <w:tc>
          <w:tcPr>
            <w:tcW w:w="1584" w:type="dxa"/>
            <w:noWrap/>
            <w:vAlign w:val="bottom"/>
            <w:hideMark/>
          </w:tcPr>
          <w:p w14:paraId="6327CB2B" w14:textId="77777777" w:rsidR="008D4BD3" w:rsidRPr="00C62D21" w:rsidRDefault="008D4BD3" w:rsidP="009C5209">
            <w:pPr>
              <w:pStyle w:val="TableText"/>
              <w:ind w:right="288"/>
            </w:pPr>
            <w:r w:rsidRPr="00C62D21">
              <w:t>195</w:t>
            </w:r>
          </w:p>
        </w:tc>
        <w:tc>
          <w:tcPr>
            <w:tcW w:w="1301" w:type="dxa"/>
            <w:noWrap/>
            <w:vAlign w:val="bottom"/>
            <w:hideMark/>
          </w:tcPr>
          <w:p w14:paraId="08AA1E78" w14:textId="77777777" w:rsidR="008D4BD3" w:rsidRPr="00C62D21" w:rsidRDefault="008D4BD3" w:rsidP="009C5209">
            <w:pPr>
              <w:pStyle w:val="TableText"/>
              <w:ind w:right="288"/>
            </w:pPr>
            <w:r w:rsidRPr="00C62D21">
              <w:t>22.2</w:t>
            </w:r>
          </w:p>
        </w:tc>
        <w:tc>
          <w:tcPr>
            <w:tcW w:w="864" w:type="dxa"/>
            <w:noWrap/>
            <w:vAlign w:val="bottom"/>
          </w:tcPr>
          <w:p w14:paraId="015FA003"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22ED7728" w14:textId="77777777" w:rsidTr="009C5209">
        <w:trPr>
          <w:trHeight w:val="315"/>
        </w:trPr>
        <w:tc>
          <w:tcPr>
            <w:tcW w:w="6624" w:type="dxa"/>
            <w:noWrap/>
            <w:vAlign w:val="bottom"/>
          </w:tcPr>
          <w:p w14:paraId="7185460B" w14:textId="77777777" w:rsidR="008D4BD3" w:rsidRPr="00C62D21" w:rsidRDefault="008D4BD3" w:rsidP="009C5209">
            <w:pPr>
              <w:pStyle w:val="TableText"/>
            </w:pPr>
            <w:r w:rsidRPr="00C62D21">
              <w:t>My classes taught me about MOST of the topics on the test, but not all of them.</w:t>
            </w:r>
          </w:p>
        </w:tc>
        <w:tc>
          <w:tcPr>
            <w:tcW w:w="1152" w:type="dxa"/>
            <w:noWrap/>
            <w:vAlign w:val="bottom"/>
          </w:tcPr>
          <w:p w14:paraId="20DCFE06" w14:textId="77777777" w:rsidR="008D4BD3" w:rsidRPr="00C62D21" w:rsidRDefault="008D4BD3" w:rsidP="009C5209">
            <w:pPr>
              <w:pStyle w:val="TableText"/>
            </w:pPr>
            <w:r w:rsidRPr="00C62D21">
              <w:t>294,774</w:t>
            </w:r>
          </w:p>
        </w:tc>
        <w:tc>
          <w:tcPr>
            <w:tcW w:w="1097" w:type="dxa"/>
            <w:vAlign w:val="bottom"/>
          </w:tcPr>
          <w:p w14:paraId="5909E08E" w14:textId="77777777" w:rsidR="008D4BD3" w:rsidRPr="00C62D21" w:rsidRDefault="008D4BD3" w:rsidP="009C5209">
            <w:pPr>
              <w:pStyle w:val="TableText"/>
            </w:pPr>
            <w:r>
              <w:t>64.9</w:t>
            </w:r>
          </w:p>
        </w:tc>
        <w:tc>
          <w:tcPr>
            <w:tcW w:w="1584" w:type="dxa"/>
            <w:noWrap/>
            <w:vAlign w:val="bottom"/>
          </w:tcPr>
          <w:p w14:paraId="6AF88026" w14:textId="77777777" w:rsidR="008D4BD3" w:rsidRPr="00C62D21" w:rsidRDefault="008D4BD3" w:rsidP="009C5209">
            <w:pPr>
              <w:pStyle w:val="TableText"/>
              <w:ind w:right="288"/>
            </w:pPr>
            <w:r w:rsidRPr="00C62D21">
              <w:t>203</w:t>
            </w:r>
          </w:p>
        </w:tc>
        <w:tc>
          <w:tcPr>
            <w:tcW w:w="1301" w:type="dxa"/>
            <w:noWrap/>
            <w:vAlign w:val="bottom"/>
          </w:tcPr>
          <w:p w14:paraId="5A592677" w14:textId="77777777" w:rsidR="008D4BD3" w:rsidRPr="00C62D21" w:rsidRDefault="008D4BD3" w:rsidP="009C5209">
            <w:pPr>
              <w:pStyle w:val="TableText"/>
              <w:ind w:right="288"/>
            </w:pPr>
            <w:r w:rsidRPr="00C62D21">
              <w:t>21.7</w:t>
            </w:r>
          </w:p>
        </w:tc>
        <w:tc>
          <w:tcPr>
            <w:tcW w:w="864" w:type="dxa"/>
            <w:noWrap/>
            <w:vAlign w:val="bottom"/>
          </w:tcPr>
          <w:p w14:paraId="29259C64"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6116D463" w14:textId="77777777" w:rsidTr="009C5209">
        <w:trPr>
          <w:trHeight w:val="315"/>
        </w:trPr>
        <w:tc>
          <w:tcPr>
            <w:tcW w:w="6624" w:type="dxa"/>
            <w:tcBorders>
              <w:bottom w:val="single" w:sz="4" w:space="0" w:color="auto"/>
            </w:tcBorders>
            <w:noWrap/>
            <w:vAlign w:val="bottom"/>
            <w:hideMark/>
          </w:tcPr>
          <w:p w14:paraId="0B00F04F" w14:textId="77777777" w:rsidR="008D4BD3" w:rsidRPr="00C62D21" w:rsidRDefault="008D4BD3" w:rsidP="009C5209">
            <w:pPr>
              <w:pStyle w:val="TableText"/>
            </w:pPr>
            <w:r w:rsidRPr="00C62D21">
              <w:t>My classes did NOT teach me most of the topics on the test.</w:t>
            </w:r>
          </w:p>
        </w:tc>
        <w:tc>
          <w:tcPr>
            <w:tcW w:w="1152" w:type="dxa"/>
            <w:tcBorders>
              <w:bottom w:val="single" w:sz="4" w:space="0" w:color="auto"/>
            </w:tcBorders>
            <w:noWrap/>
            <w:vAlign w:val="bottom"/>
            <w:hideMark/>
          </w:tcPr>
          <w:p w14:paraId="3E0FB1B5" w14:textId="77777777" w:rsidR="008D4BD3" w:rsidRPr="00C62D21" w:rsidRDefault="008D4BD3" w:rsidP="009C5209">
            <w:pPr>
              <w:pStyle w:val="TableText"/>
            </w:pPr>
            <w:r w:rsidRPr="00C62D21">
              <w:t>61,365</w:t>
            </w:r>
          </w:p>
        </w:tc>
        <w:tc>
          <w:tcPr>
            <w:tcW w:w="1097" w:type="dxa"/>
            <w:tcBorders>
              <w:bottom w:val="single" w:sz="4" w:space="0" w:color="auto"/>
            </w:tcBorders>
            <w:vAlign w:val="bottom"/>
          </w:tcPr>
          <w:p w14:paraId="7B2150A1" w14:textId="77777777" w:rsidR="008D4BD3" w:rsidRPr="00C62D21" w:rsidRDefault="008D4BD3" w:rsidP="009C5209">
            <w:pPr>
              <w:pStyle w:val="TableText"/>
            </w:pPr>
            <w:r>
              <w:t>13.5</w:t>
            </w:r>
          </w:p>
        </w:tc>
        <w:tc>
          <w:tcPr>
            <w:tcW w:w="1584" w:type="dxa"/>
            <w:tcBorders>
              <w:bottom w:val="single" w:sz="4" w:space="0" w:color="auto"/>
            </w:tcBorders>
            <w:noWrap/>
            <w:vAlign w:val="bottom"/>
            <w:hideMark/>
          </w:tcPr>
          <w:p w14:paraId="481F3590" w14:textId="77777777" w:rsidR="008D4BD3" w:rsidRPr="00C62D21" w:rsidRDefault="008D4BD3" w:rsidP="009C5209">
            <w:pPr>
              <w:pStyle w:val="TableText"/>
              <w:ind w:right="288"/>
            </w:pPr>
            <w:r w:rsidRPr="00C62D21">
              <w:t>202</w:t>
            </w:r>
          </w:p>
        </w:tc>
        <w:tc>
          <w:tcPr>
            <w:tcW w:w="1301" w:type="dxa"/>
            <w:tcBorders>
              <w:bottom w:val="single" w:sz="4" w:space="0" w:color="auto"/>
            </w:tcBorders>
            <w:noWrap/>
            <w:vAlign w:val="bottom"/>
            <w:hideMark/>
          </w:tcPr>
          <w:p w14:paraId="70569F90" w14:textId="77777777" w:rsidR="008D4BD3" w:rsidRPr="00C62D21" w:rsidRDefault="008D4BD3" w:rsidP="009C5209">
            <w:pPr>
              <w:pStyle w:val="TableText"/>
              <w:ind w:right="288"/>
            </w:pPr>
            <w:r w:rsidRPr="00C62D21">
              <w:t>22.1</w:t>
            </w:r>
          </w:p>
        </w:tc>
        <w:tc>
          <w:tcPr>
            <w:tcW w:w="864" w:type="dxa"/>
            <w:tcBorders>
              <w:bottom w:val="single" w:sz="4" w:space="0" w:color="auto"/>
            </w:tcBorders>
            <w:noWrap/>
            <w:vAlign w:val="bottom"/>
          </w:tcPr>
          <w:p w14:paraId="463457BD"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06E739AF" w14:textId="77777777" w:rsidTr="009C5209">
        <w:trPr>
          <w:trHeight w:val="315"/>
        </w:trPr>
        <w:tc>
          <w:tcPr>
            <w:tcW w:w="6624" w:type="dxa"/>
            <w:tcBorders>
              <w:top w:val="single" w:sz="4" w:space="0" w:color="auto"/>
              <w:bottom w:val="single" w:sz="12" w:space="0" w:color="auto"/>
            </w:tcBorders>
            <w:noWrap/>
            <w:hideMark/>
          </w:tcPr>
          <w:p w14:paraId="43DEB4EE" w14:textId="77777777" w:rsidR="008D4BD3" w:rsidRPr="00C62D21" w:rsidRDefault="008D4BD3" w:rsidP="009C5209">
            <w:pPr>
              <w:pStyle w:val="TableText"/>
              <w:keepNext/>
              <w:rPr>
                <w:b/>
                <w:bCs/>
              </w:rPr>
            </w:pPr>
            <w:bookmarkStart w:id="1413" w:name="_Hlk36212616"/>
            <w:bookmarkEnd w:id="1412"/>
            <w:r w:rsidRPr="00C62D21">
              <w:rPr>
                <w:b/>
                <w:bCs/>
              </w:rPr>
              <w:t>Total</w:t>
            </w:r>
          </w:p>
        </w:tc>
        <w:tc>
          <w:tcPr>
            <w:tcW w:w="1152" w:type="dxa"/>
            <w:tcBorders>
              <w:top w:val="single" w:sz="4" w:space="0" w:color="auto"/>
              <w:bottom w:val="single" w:sz="12" w:space="0" w:color="auto"/>
            </w:tcBorders>
            <w:noWrap/>
            <w:hideMark/>
          </w:tcPr>
          <w:p w14:paraId="51CFD591" w14:textId="77777777" w:rsidR="008D4BD3" w:rsidRPr="00C62D21" w:rsidRDefault="008D4BD3" w:rsidP="009C5209">
            <w:pPr>
              <w:pStyle w:val="TableText"/>
              <w:rPr>
                <w:b/>
                <w:bCs/>
              </w:rPr>
            </w:pPr>
            <w:r>
              <w:rPr>
                <w:b/>
                <w:bCs/>
              </w:rPr>
              <w:t>454,377</w:t>
            </w:r>
          </w:p>
        </w:tc>
        <w:tc>
          <w:tcPr>
            <w:tcW w:w="1097" w:type="dxa"/>
            <w:tcBorders>
              <w:top w:val="single" w:sz="4" w:space="0" w:color="auto"/>
              <w:bottom w:val="single" w:sz="12" w:space="0" w:color="auto"/>
            </w:tcBorders>
          </w:tcPr>
          <w:p w14:paraId="2D4103FA" w14:textId="77777777" w:rsidR="008D4BD3" w:rsidRPr="00C62D21" w:rsidRDefault="008D4BD3" w:rsidP="009C5209">
            <w:pPr>
              <w:pStyle w:val="TableText"/>
              <w:rPr>
                <w:b/>
                <w:bCs/>
              </w:rPr>
            </w:pPr>
            <w:r>
              <w:rPr>
                <w:b/>
                <w:bCs/>
              </w:rPr>
              <w:t>100.0</w:t>
            </w:r>
          </w:p>
        </w:tc>
        <w:tc>
          <w:tcPr>
            <w:tcW w:w="1584" w:type="dxa"/>
            <w:tcBorders>
              <w:top w:val="single" w:sz="4" w:space="0" w:color="auto"/>
              <w:bottom w:val="single" w:sz="12" w:space="0" w:color="auto"/>
            </w:tcBorders>
            <w:noWrap/>
            <w:hideMark/>
          </w:tcPr>
          <w:p w14:paraId="324261AB" w14:textId="77777777" w:rsidR="008D4BD3" w:rsidRPr="00C62D21" w:rsidRDefault="008D4BD3" w:rsidP="009C5209">
            <w:pPr>
              <w:pStyle w:val="TableText"/>
              <w:ind w:right="288"/>
              <w:rPr>
                <w:b/>
                <w:bCs/>
              </w:rPr>
            </w:pPr>
            <w:r>
              <w:rPr>
                <w:b/>
                <w:bCs/>
              </w:rPr>
              <w:t>201</w:t>
            </w:r>
          </w:p>
        </w:tc>
        <w:tc>
          <w:tcPr>
            <w:tcW w:w="1301" w:type="dxa"/>
            <w:tcBorders>
              <w:top w:val="single" w:sz="4" w:space="0" w:color="auto"/>
              <w:bottom w:val="single" w:sz="12" w:space="0" w:color="auto"/>
            </w:tcBorders>
            <w:noWrap/>
            <w:hideMark/>
          </w:tcPr>
          <w:p w14:paraId="37A99A6A" w14:textId="77777777" w:rsidR="008D4BD3" w:rsidRPr="00C62D21" w:rsidRDefault="008D4BD3" w:rsidP="009C5209">
            <w:pPr>
              <w:pStyle w:val="TableText"/>
              <w:ind w:right="288"/>
              <w:rPr>
                <w:b/>
                <w:bCs/>
              </w:rPr>
            </w:pPr>
            <w:r>
              <w:rPr>
                <w:b/>
                <w:bCs/>
              </w:rPr>
              <w:t>22.1</w:t>
            </w:r>
          </w:p>
        </w:tc>
        <w:tc>
          <w:tcPr>
            <w:tcW w:w="864" w:type="dxa"/>
            <w:tcBorders>
              <w:top w:val="single" w:sz="4" w:space="0" w:color="auto"/>
              <w:bottom w:val="single" w:sz="12" w:space="0" w:color="auto"/>
            </w:tcBorders>
            <w:noWrap/>
            <w:hideMark/>
          </w:tcPr>
          <w:p w14:paraId="00959E51" w14:textId="77777777" w:rsidR="008D4BD3" w:rsidRPr="00C62D21" w:rsidRDefault="008D4BD3" w:rsidP="009C5209">
            <w:pPr>
              <w:pStyle w:val="TableText"/>
              <w:rPr>
                <w:b/>
                <w:bCs/>
              </w:rPr>
            </w:pPr>
            <w:r w:rsidRPr="00C62D21">
              <w:rPr>
                <w:b/>
                <w:bCs/>
              </w:rPr>
              <w:t>-0.11</w:t>
            </w:r>
          </w:p>
        </w:tc>
      </w:tr>
    </w:tbl>
    <w:bookmarkEnd w:id="1413"/>
    <w:p w14:paraId="6F9CA126" w14:textId="12E2338A" w:rsidR="008D4BD3" w:rsidRDefault="00F63FC2" w:rsidP="00C1195A">
      <w:pPr>
        <w:spacing w:before="240"/>
      </w:pPr>
      <w:r>
        <w:t>Note that the asterisk (</w:t>
      </w:r>
      <w:r w:rsidRPr="00C62D21">
        <w:t>*</w:t>
      </w:r>
      <w:r>
        <w:t xml:space="preserve">) </w:t>
      </w:r>
      <w:r w:rsidR="00337FA2">
        <w:t xml:space="preserve">in </w:t>
      </w:r>
      <w:r w:rsidR="00337FA2" w:rsidRPr="00337FA2">
        <w:rPr>
          <w:rStyle w:val="Cross-Reference"/>
        </w:rPr>
        <w:fldChar w:fldCharType="begin"/>
      </w:r>
      <w:r w:rsidR="00337FA2" w:rsidRPr="00337FA2">
        <w:rPr>
          <w:rStyle w:val="Cross-Reference"/>
        </w:rPr>
        <w:instrText xml:space="preserve"> REF _Ref221106684 \h </w:instrText>
      </w:r>
      <w:r w:rsidR="00337FA2">
        <w:rPr>
          <w:rStyle w:val="Cross-Reference"/>
        </w:rPr>
        <w:instrText xml:space="preserve"> \* MERGEFORMAT </w:instrText>
      </w:r>
      <w:r w:rsidR="00337FA2" w:rsidRPr="00337FA2">
        <w:rPr>
          <w:rStyle w:val="Cross-Reference"/>
        </w:rPr>
      </w:r>
      <w:r w:rsidR="00337FA2" w:rsidRPr="00337FA2">
        <w:rPr>
          <w:rStyle w:val="Cross-Reference"/>
        </w:rPr>
        <w:fldChar w:fldCharType="separate"/>
      </w:r>
      <w:r w:rsidR="00337FA2" w:rsidRPr="00337FA2">
        <w:rPr>
          <w:rStyle w:val="Cross-Reference"/>
        </w:rPr>
        <w:t>table 10.A.2</w:t>
      </w:r>
      <w:r w:rsidR="00337FA2" w:rsidRPr="00337FA2">
        <w:rPr>
          <w:rStyle w:val="Cross-Reference"/>
        </w:rPr>
        <w:fldChar w:fldCharType="end"/>
      </w:r>
      <w:r>
        <w:t xml:space="preserve"> indicates that </w:t>
      </w:r>
      <w:r w:rsidRPr="00C62D21">
        <w:t>R is the correlation between survey responses (1</w:t>
      </w:r>
      <w:r>
        <w:t xml:space="preserve"> = Most</w:t>
      </w:r>
      <w:r w:rsidRPr="00C62D21">
        <w:t>, 2</w:t>
      </w:r>
      <w:r>
        <w:t xml:space="preserve"> = Some</w:t>
      </w:r>
      <w:r w:rsidRPr="00C62D21">
        <w:t xml:space="preserve">, and 3 </w:t>
      </w:r>
      <w:r>
        <w:t>= No</w:t>
      </w:r>
      <w:r w:rsidRPr="00C62D21">
        <w:t xml:space="preserve">) and </w:t>
      </w:r>
      <w:r>
        <w:t xml:space="preserve">the </w:t>
      </w:r>
      <w:r w:rsidRPr="00C62D21">
        <w:t>CAST scale scores.</w:t>
      </w:r>
    </w:p>
    <w:p w14:paraId="66DF2B72" w14:textId="77777777" w:rsidR="008D4BD3" w:rsidRDefault="008D4BD3" w:rsidP="008D4BD3">
      <w:pPr>
        <w:pStyle w:val="Caption"/>
      </w:pPr>
      <w:bookmarkStart w:id="1414" w:name="_Ref221106684"/>
      <w:bookmarkStart w:id="1415" w:name="_Toc38972684"/>
      <w:bookmarkStart w:id="1416" w:name="_Toc221178177"/>
      <w:r>
        <w:t>Table 10.A.</w:t>
      </w:r>
      <w:fldSimple w:instr=" SEQ Table_10.A. \* ARABIC ">
        <w:r>
          <w:rPr>
            <w:noProof/>
          </w:rPr>
          <w:t>2</w:t>
        </w:r>
      </w:fldSimple>
      <w:bookmarkEnd w:id="1414"/>
      <w:r>
        <w:t xml:space="preserve">  </w:t>
      </w:r>
      <w:r w:rsidRPr="00C62D21">
        <w:t xml:space="preserve">Scale Score Distribution by Responses to Question 2 for Grade </w:t>
      </w:r>
      <w:r>
        <w:t>Five</w:t>
      </w:r>
      <w:bookmarkEnd w:id="1415"/>
      <w:bookmarkEnd w:id="1416"/>
    </w:p>
    <w:tbl>
      <w:tblPr>
        <w:tblStyle w:val="TRs"/>
        <w:tblW w:w="12617" w:type="dxa"/>
        <w:tblLook w:val="04A0" w:firstRow="1" w:lastRow="0" w:firstColumn="1" w:lastColumn="0" w:noHBand="0" w:noVBand="1"/>
        <w:tblDescription w:val="Scale Score Distribution by Responses to Question 2 for Grade Five"/>
      </w:tblPr>
      <w:tblGrid>
        <w:gridCol w:w="6624"/>
        <w:gridCol w:w="1152"/>
        <w:gridCol w:w="1097"/>
        <w:gridCol w:w="1584"/>
        <w:gridCol w:w="1296"/>
        <w:gridCol w:w="864"/>
      </w:tblGrid>
      <w:tr w:rsidR="008D4BD3" w:rsidRPr="00C62D21" w14:paraId="0CE27C4E"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A92A795" w14:textId="77777777" w:rsidR="008D4BD3" w:rsidRPr="00C62D21" w:rsidRDefault="008D4BD3" w:rsidP="009C5209">
            <w:pPr>
              <w:pStyle w:val="TableHead"/>
              <w:rPr>
                <w:b w:val="0"/>
              </w:rPr>
            </w:pPr>
            <w:r w:rsidRPr="00C62D21">
              <w:t>Were any questions on the test different from the types</w:t>
            </w:r>
            <w:r>
              <w:t> </w:t>
            </w:r>
            <w:r w:rsidRPr="00C62D21">
              <w:t>of questions you see in science classes?</w:t>
            </w:r>
          </w:p>
        </w:tc>
        <w:tc>
          <w:tcPr>
            <w:tcW w:w="1152" w:type="dxa"/>
            <w:noWrap/>
            <w:hideMark/>
          </w:tcPr>
          <w:p w14:paraId="0733B994" w14:textId="77777777" w:rsidR="008D4BD3" w:rsidRPr="00C62D21" w:rsidRDefault="008D4BD3" w:rsidP="009C5209">
            <w:pPr>
              <w:pStyle w:val="TableHead"/>
              <w:rPr>
                <w:b w:val="0"/>
              </w:rPr>
            </w:pPr>
            <w:r w:rsidRPr="00C62D21">
              <w:t>N</w:t>
            </w:r>
          </w:p>
        </w:tc>
        <w:tc>
          <w:tcPr>
            <w:tcW w:w="1097" w:type="dxa"/>
          </w:tcPr>
          <w:p w14:paraId="666309F3" w14:textId="77777777" w:rsidR="008D4BD3" w:rsidRPr="00C62D21" w:rsidRDefault="008D4BD3" w:rsidP="009C5209">
            <w:pPr>
              <w:pStyle w:val="TableHead"/>
              <w:rPr>
                <w:b w:val="0"/>
              </w:rPr>
            </w:pPr>
            <w:r>
              <w:t>Percent</w:t>
            </w:r>
          </w:p>
        </w:tc>
        <w:tc>
          <w:tcPr>
            <w:tcW w:w="1584" w:type="dxa"/>
            <w:noWrap/>
            <w:hideMark/>
          </w:tcPr>
          <w:p w14:paraId="0081AF69" w14:textId="77777777" w:rsidR="008D4BD3" w:rsidRPr="00C62D21" w:rsidRDefault="008D4BD3" w:rsidP="009C5209">
            <w:pPr>
              <w:pStyle w:val="TableHead"/>
              <w:rPr>
                <w:b w:val="0"/>
              </w:rPr>
            </w:pPr>
            <w:r w:rsidRPr="00C62D21">
              <w:t>Scale Score Mean</w:t>
            </w:r>
          </w:p>
        </w:tc>
        <w:tc>
          <w:tcPr>
            <w:tcW w:w="1296" w:type="dxa"/>
            <w:noWrap/>
            <w:hideMark/>
          </w:tcPr>
          <w:p w14:paraId="0A32F37D" w14:textId="77777777" w:rsidR="008D4BD3" w:rsidRPr="00C62D21" w:rsidRDefault="008D4BD3" w:rsidP="009C5209">
            <w:pPr>
              <w:pStyle w:val="TableHead"/>
              <w:rPr>
                <w:b w:val="0"/>
              </w:rPr>
            </w:pPr>
            <w:r w:rsidRPr="00C62D21">
              <w:t>Scale Score SD</w:t>
            </w:r>
          </w:p>
        </w:tc>
        <w:tc>
          <w:tcPr>
            <w:tcW w:w="864" w:type="dxa"/>
            <w:noWrap/>
            <w:hideMark/>
          </w:tcPr>
          <w:p w14:paraId="5FB3B98F" w14:textId="77777777" w:rsidR="008D4BD3" w:rsidRPr="00C62D21" w:rsidRDefault="008D4BD3" w:rsidP="009C5209">
            <w:pPr>
              <w:pStyle w:val="TableHead"/>
              <w:rPr>
                <w:b w:val="0"/>
              </w:rPr>
            </w:pPr>
            <w:r w:rsidRPr="00C62D21">
              <w:t>R*</w:t>
            </w:r>
          </w:p>
        </w:tc>
      </w:tr>
      <w:tr w:rsidR="008D4BD3" w:rsidRPr="00C62D21" w14:paraId="21AB3C0E" w14:textId="77777777" w:rsidTr="009C5209">
        <w:trPr>
          <w:trHeight w:val="315"/>
        </w:trPr>
        <w:tc>
          <w:tcPr>
            <w:tcW w:w="6624" w:type="dxa"/>
            <w:tcBorders>
              <w:top w:val="single" w:sz="4" w:space="0" w:color="auto"/>
            </w:tcBorders>
            <w:noWrap/>
            <w:vAlign w:val="bottom"/>
            <w:hideMark/>
          </w:tcPr>
          <w:p w14:paraId="67C773EE" w14:textId="77777777" w:rsidR="008D4BD3" w:rsidRPr="00C62D21" w:rsidRDefault="008D4BD3" w:rsidP="009C5209">
            <w:pPr>
              <w:pStyle w:val="TableText"/>
              <w:rPr>
                <w:rFonts w:eastAsia="Times New Roman"/>
              </w:rPr>
            </w:pPr>
            <w:r w:rsidRPr="00C62D21">
              <w:t>Most questions on the test were different.</w:t>
            </w:r>
          </w:p>
        </w:tc>
        <w:tc>
          <w:tcPr>
            <w:tcW w:w="1152" w:type="dxa"/>
            <w:tcBorders>
              <w:top w:val="single" w:sz="4" w:space="0" w:color="auto"/>
            </w:tcBorders>
            <w:noWrap/>
            <w:vAlign w:val="bottom"/>
            <w:hideMark/>
          </w:tcPr>
          <w:p w14:paraId="69B7691F" w14:textId="77777777" w:rsidR="008D4BD3" w:rsidRPr="00C62D21" w:rsidRDefault="008D4BD3" w:rsidP="009C5209">
            <w:pPr>
              <w:pStyle w:val="TableText"/>
              <w:rPr>
                <w:rFonts w:eastAsia="Times New Roman"/>
              </w:rPr>
            </w:pPr>
            <w:r w:rsidRPr="00C62D21">
              <w:rPr>
                <w:rFonts w:eastAsia="Times New Roman"/>
              </w:rPr>
              <w:t>155,844</w:t>
            </w:r>
          </w:p>
        </w:tc>
        <w:tc>
          <w:tcPr>
            <w:tcW w:w="1097" w:type="dxa"/>
            <w:tcBorders>
              <w:top w:val="single" w:sz="4" w:space="0" w:color="auto"/>
            </w:tcBorders>
            <w:vAlign w:val="bottom"/>
          </w:tcPr>
          <w:p w14:paraId="3C48A72C" w14:textId="77777777" w:rsidR="008D4BD3" w:rsidRPr="00C62D21" w:rsidRDefault="008D4BD3" w:rsidP="009C5209">
            <w:pPr>
              <w:pStyle w:val="TableText"/>
              <w:rPr>
                <w:rFonts w:eastAsia="Times New Roman"/>
              </w:rPr>
            </w:pPr>
            <w:r>
              <w:t>34.3</w:t>
            </w:r>
          </w:p>
        </w:tc>
        <w:tc>
          <w:tcPr>
            <w:tcW w:w="1584" w:type="dxa"/>
            <w:tcBorders>
              <w:top w:val="single" w:sz="4" w:space="0" w:color="auto"/>
            </w:tcBorders>
            <w:noWrap/>
            <w:vAlign w:val="bottom"/>
            <w:hideMark/>
          </w:tcPr>
          <w:p w14:paraId="4A4225D1" w14:textId="77777777" w:rsidR="008D4BD3" w:rsidRPr="00C62D21" w:rsidRDefault="008D4BD3" w:rsidP="009C5209">
            <w:pPr>
              <w:pStyle w:val="TableText"/>
              <w:ind w:right="288"/>
              <w:rPr>
                <w:rFonts w:eastAsia="Times New Roman"/>
              </w:rPr>
            </w:pPr>
            <w:r w:rsidRPr="00C62D21">
              <w:rPr>
                <w:rFonts w:eastAsia="Times New Roman"/>
              </w:rPr>
              <w:t>199</w:t>
            </w:r>
          </w:p>
        </w:tc>
        <w:tc>
          <w:tcPr>
            <w:tcW w:w="1296" w:type="dxa"/>
            <w:tcBorders>
              <w:top w:val="single" w:sz="4" w:space="0" w:color="auto"/>
            </w:tcBorders>
            <w:noWrap/>
            <w:vAlign w:val="bottom"/>
            <w:hideMark/>
          </w:tcPr>
          <w:p w14:paraId="66B18CCE" w14:textId="77777777" w:rsidR="008D4BD3" w:rsidRPr="00C62D21" w:rsidRDefault="008D4BD3" w:rsidP="009C5209">
            <w:pPr>
              <w:pStyle w:val="TableText"/>
              <w:ind w:right="288"/>
              <w:rPr>
                <w:rFonts w:eastAsia="Times New Roman"/>
              </w:rPr>
            </w:pPr>
            <w:r w:rsidRPr="00C62D21">
              <w:rPr>
                <w:rFonts w:eastAsia="Times New Roman"/>
              </w:rPr>
              <w:t>22.1</w:t>
            </w:r>
          </w:p>
        </w:tc>
        <w:tc>
          <w:tcPr>
            <w:tcW w:w="864" w:type="dxa"/>
            <w:tcBorders>
              <w:top w:val="single" w:sz="4" w:space="0" w:color="auto"/>
            </w:tcBorders>
            <w:noWrap/>
            <w:vAlign w:val="bottom"/>
            <w:hideMark/>
          </w:tcPr>
          <w:p w14:paraId="4473986C"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65771F1D" w14:textId="77777777" w:rsidTr="009C5209">
        <w:trPr>
          <w:trHeight w:val="315"/>
        </w:trPr>
        <w:tc>
          <w:tcPr>
            <w:tcW w:w="6624" w:type="dxa"/>
            <w:noWrap/>
            <w:vAlign w:val="bottom"/>
          </w:tcPr>
          <w:p w14:paraId="412BB03D" w14:textId="77777777" w:rsidR="008D4BD3" w:rsidRPr="00C62D21" w:rsidRDefault="008D4BD3" w:rsidP="009C5209">
            <w:pPr>
              <w:pStyle w:val="TableText"/>
              <w:rPr>
                <w:rFonts w:eastAsia="Times New Roman"/>
              </w:rPr>
            </w:pPr>
            <w:r w:rsidRPr="00C62D21">
              <w:t>Some questions on the test were different.</w:t>
            </w:r>
          </w:p>
        </w:tc>
        <w:tc>
          <w:tcPr>
            <w:tcW w:w="1152" w:type="dxa"/>
            <w:noWrap/>
            <w:vAlign w:val="bottom"/>
          </w:tcPr>
          <w:p w14:paraId="4414F51E" w14:textId="77777777" w:rsidR="008D4BD3" w:rsidRPr="00C62D21" w:rsidRDefault="008D4BD3" w:rsidP="009C5209">
            <w:pPr>
              <w:pStyle w:val="TableText"/>
              <w:rPr>
                <w:rFonts w:eastAsia="Times New Roman"/>
              </w:rPr>
            </w:pPr>
            <w:r w:rsidRPr="00C62D21">
              <w:rPr>
                <w:rFonts w:eastAsia="Times New Roman"/>
              </w:rPr>
              <w:t>273,228</w:t>
            </w:r>
          </w:p>
        </w:tc>
        <w:tc>
          <w:tcPr>
            <w:tcW w:w="1097" w:type="dxa"/>
            <w:vAlign w:val="bottom"/>
          </w:tcPr>
          <w:p w14:paraId="730C5B62" w14:textId="77777777" w:rsidR="008D4BD3" w:rsidRPr="00C62D21" w:rsidRDefault="008D4BD3" w:rsidP="009C5209">
            <w:pPr>
              <w:pStyle w:val="TableText"/>
              <w:rPr>
                <w:rFonts w:eastAsia="Times New Roman"/>
              </w:rPr>
            </w:pPr>
            <w:r>
              <w:t>60.1</w:t>
            </w:r>
          </w:p>
        </w:tc>
        <w:tc>
          <w:tcPr>
            <w:tcW w:w="1584" w:type="dxa"/>
            <w:noWrap/>
            <w:vAlign w:val="bottom"/>
          </w:tcPr>
          <w:p w14:paraId="3C1AB67D" w14:textId="77777777" w:rsidR="008D4BD3" w:rsidRPr="00C62D21" w:rsidRDefault="008D4BD3" w:rsidP="009C5209">
            <w:pPr>
              <w:pStyle w:val="TableText"/>
              <w:ind w:right="288"/>
              <w:rPr>
                <w:rFonts w:eastAsia="Times New Roman"/>
              </w:rPr>
            </w:pPr>
            <w:r w:rsidRPr="00C62D21">
              <w:rPr>
                <w:rFonts w:eastAsia="Times New Roman"/>
              </w:rPr>
              <w:t>203</w:t>
            </w:r>
          </w:p>
        </w:tc>
        <w:tc>
          <w:tcPr>
            <w:tcW w:w="1296" w:type="dxa"/>
            <w:noWrap/>
            <w:vAlign w:val="bottom"/>
          </w:tcPr>
          <w:p w14:paraId="67D7A4DC" w14:textId="77777777" w:rsidR="008D4BD3" w:rsidRPr="00C62D21" w:rsidRDefault="008D4BD3" w:rsidP="009C5209">
            <w:pPr>
              <w:pStyle w:val="TableText"/>
              <w:ind w:right="288"/>
              <w:rPr>
                <w:rFonts w:eastAsia="Times New Roman"/>
              </w:rPr>
            </w:pPr>
            <w:r w:rsidRPr="00C62D21">
              <w:rPr>
                <w:rFonts w:eastAsia="Times New Roman"/>
              </w:rPr>
              <w:t>21.9</w:t>
            </w:r>
          </w:p>
        </w:tc>
        <w:tc>
          <w:tcPr>
            <w:tcW w:w="864" w:type="dxa"/>
            <w:noWrap/>
            <w:vAlign w:val="bottom"/>
          </w:tcPr>
          <w:p w14:paraId="56DC88C0"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73C57FA6" w14:textId="77777777" w:rsidTr="009C5209">
        <w:trPr>
          <w:trHeight w:val="315"/>
        </w:trPr>
        <w:tc>
          <w:tcPr>
            <w:tcW w:w="6624" w:type="dxa"/>
            <w:tcBorders>
              <w:bottom w:val="single" w:sz="4" w:space="0" w:color="auto"/>
            </w:tcBorders>
            <w:noWrap/>
            <w:vAlign w:val="bottom"/>
            <w:hideMark/>
          </w:tcPr>
          <w:p w14:paraId="25F194EC" w14:textId="77777777" w:rsidR="008D4BD3" w:rsidRPr="00C62D21" w:rsidRDefault="008D4BD3" w:rsidP="009C5209">
            <w:pPr>
              <w:pStyle w:val="TableText"/>
              <w:rPr>
                <w:rFonts w:eastAsia="Times New Roman"/>
              </w:rPr>
            </w:pPr>
            <w:r w:rsidRPr="00C62D21">
              <w:t>No questions on the test were different.</w:t>
            </w:r>
          </w:p>
        </w:tc>
        <w:tc>
          <w:tcPr>
            <w:tcW w:w="1152" w:type="dxa"/>
            <w:tcBorders>
              <w:bottom w:val="single" w:sz="4" w:space="0" w:color="auto"/>
            </w:tcBorders>
            <w:noWrap/>
            <w:vAlign w:val="bottom"/>
            <w:hideMark/>
          </w:tcPr>
          <w:p w14:paraId="3FEADF1A" w14:textId="77777777" w:rsidR="008D4BD3" w:rsidRPr="00C62D21" w:rsidRDefault="008D4BD3" w:rsidP="009C5209">
            <w:pPr>
              <w:pStyle w:val="TableText"/>
              <w:rPr>
                <w:rFonts w:eastAsia="Times New Roman"/>
              </w:rPr>
            </w:pPr>
            <w:r w:rsidRPr="00C62D21">
              <w:rPr>
                <w:rFonts w:eastAsia="Times New Roman"/>
              </w:rPr>
              <w:t>25,290</w:t>
            </w:r>
          </w:p>
        </w:tc>
        <w:tc>
          <w:tcPr>
            <w:tcW w:w="1097" w:type="dxa"/>
            <w:tcBorders>
              <w:bottom w:val="single" w:sz="4" w:space="0" w:color="auto"/>
            </w:tcBorders>
            <w:vAlign w:val="bottom"/>
          </w:tcPr>
          <w:p w14:paraId="307DB938" w14:textId="77777777" w:rsidR="008D4BD3" w:rsidRPr="00C62D21" w:rsidRDefault="008D4BD3" w:rsidP="009C5209">
            <w:pPr>
              <w:pStyle w:val="TableText"/>
              <w:rPr>
                <w:rFonts w:eastAsia="Times New Roman"/>
              </w:rPr>
            </w:pPr>
            <w:r>
              <w:t>5.6</w:t>
            </w:r>
          </w:p>
        </w:tc>
        <w:tc>
          <w:tcPr>
            <w:tcW w:w="1584" w:type="dxa"/>
            <w:tcBorders>
              <w:bottom w:val="single" w:sz="4" w:space="0" w:color="auto"/>
            </w:tcBorders>
            <w:noWrap/>
            <w:vAlign w:val="bottom"/>
            <w:hideMark/>
          </w:tcPr>
          <w:p w14:paraId="62376BD7" w14:textId="77777777" w:rsidR="008D4BD3" w:rsidRPr="00C62D21" w:rsidRDefault="008D4BD3" w:rsidP="009C5209">
            <w:pPr>
              <w:pStyle w:val="TableText"/>
              <w:ind w:right="288"/>
              <w:rPr>
                <w:rFonts w:eastAsia="Times New Roman"/>
              </w:rPr>
            </w:pPr>
            <w:r w:rsidRPr="00C62D21">
              <w:rPr>
                <w:rFonts w:eastAsia="Times New Roman"/>
              </w:rPr>
              <w:t>194</w:t>
            </w:r>
          </w:p>
        </w:tc>
        <w:tc>
          <w:tcPr>
            <w:tcW w:w="1296" w:type="dxa"/>
            <w:tcBorders>
              <w:bottom w:val="single" w:sz="4" w:space="0" w:color="auto"/>
            </w:tcBorders>
            <w:noWrap/>
            <w:vAlign w:val="bottom"/>
            <w:hideMark/>
          </w:tcPr>
          <w:p w14:paraId="0330F06D" w14:textId="77777777" w:rsidR="008D4BD3" w:rsidRPr="00C62D21" w:rsidRDefault="008D4BD3" w:rsidP="009C5209">
            <w:pPr>
              <w:pStyle w:val="TableText"/>
              <w:ind w:right="288"/>
              <w:rPr>
                <w:rFonts w:eastAsia="Times New Roman"/>
              </w:rPr>
            </w:pPr>
            <w:r w:rsidRPr="00C62D21">
              <w:rPr>
                <w:rFonts w:eastAsia="Times New Roman"/>
              </w:rPr>
              <w:t>22.4</w:t>
            </w:r>
          </w:p>
        </w:tc>
        <w:tc>
          <w:tcPr>
            <w:tcW w:w="864" w:type="dxa"/>
            <w:tcBorders>
              <w:bottom w:val="single" w:sz="4" w:space="0" w:color="auto"/>
            </w:tcBorders>
            <w:noWrap/>
            <w:vAlign w:val="bottom"/>
            <w:hideMark/>
          </w:tcPr>
          <w:p w14:paraId="0784267F"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29BDEF28" w14:textId="77777777" w:rsidTr="009C5209">
        <w:trPr>
          <w:trHeight w:val="315"/>
        </w:trPr>
        <w:tc>
          <w:tcPr>
            <w:tcW w:w="6624" w:type="dxa"/>
            <w:tcBorders>
              <w:top w:val="single" w:sz="4" w:space="0" w:color="auto"/>
              <w:bottom w:val="single" w:sz="12" w:space="0" w:color="auto"/>
            </w:tcBorders>
            <w:noWrap/>
            <w:hideMark/>
          </w:tcPr>
          <w:p w14:paraId="7ABEE5E6" w14:textId="77777777" w:rsidR="008D4BD3" w:rsidRPr="00C62D21" w:rsidRDefault="008D4BD3" w:rsidP="00F63FC2">
            <w:pPr>
              <w:pStyle w:val="TableT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08869B20" w14:textId="77777777" w:rsidR="008D4BD3" w:rsidRPr="00C62D21" w:rsidRDefault="008D4BD3" w:rsidP="00F63FC2">
            <w:pPr>
              <w:pStyle w:val="TableText"/>
              <w:rPr>
                <w:rFonts w:eastAsia="Times New Roman"/>
                <w:b/>
                <w:bCs/>
              </w:rPr>
            </w:pPr>
            <w:r>
              <w:rPr>
                <w:rFonts w:eastAsia="Times New Roman"/>
                <w:b/>
                <w:bCs/>
              </w:rPr>
              <w:t>454,362</w:t>
            </w:r>
          </w:p>
        </w:tc>
        <w:tc>
          <w:tcPr>
            <w:tcW w:w="1097" w:type="dxa"/>
            <w:tcBorders>
              <w:top w:val="single" w:sz="4" w:space="0" w:color="auto"/>
              <w:bottom w:val="single" w:sz="12" w:space="0" w:color="auto"/>
            </w:tcBorders>
          </w:tcPr>
          <w:p w14:paraId="2EF9C3C3" w14:textId="77777777" w:rsidR="008D4BD3" w:rsidRPr="00C62D21" w:rsidRDefault="008D4BD3" w:rsidP="00F63FC2">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3ED7DEF7" w14:textId="77777777" w:rsidR="008D4BD3" w:rsidRPr="00C62D21" w:rsidRDefault="008D4BD3" w:rsidP="00F63FC2">
            <w:pPr>
              <w:pStyle w:val="TableText"/>
              <w:ind w:right="288"/>
              <w:rPr>
                <w:rFonts w:eastAsia="Times New Roman"/>
                <w:b/>
                <w:bCs/>
              </w:rPr>
            </w:pPr>
            <w:r>
              <w:rPr>
                <w:b/>
                <w:bCs/>
              </w:rPr>
              <w:t>201</w:t>
            </w:r>
          </w:p>
        </w:tc>
        <w:tc>
          <w:tcPr>
            <w:tcW w:w="1296" w:type="dxa"/>
            <w:tcBorders>
              <w:top w:val="single" w:sz="4" w:space="0" w:color="auto"/>
              <w:bottom w:val="single" w:sz="12" w:space="0" w:color="auto"/>
            </w:tcBorders>
            <w:noWrap/>
            <w:hideMark/>
          </w:tcPr>
          <w:p w14:paraId="7A917C60" w14:textId="77777777" w:rsidR="008D4BD3" w:rsidRPr="00C62D21" w:rsidRDefault="008D4BD3" w:rsidP="00F63FC2">
            <w:pPr>
              <w:pStyle w:val="TableText"/>
              <w:ind w:right="288"/>
              <w:rPr>
                <w:rFonts w:eastAsia="Times New Roman"/>
                <w:b/>
                <w:bCs/>
              </w:rPr>
            </w:pPr>
            <w:r>
              <w:rPr>
                <w:b/>
                <w:bCs/>
              </w:rPr>
              <w:t>22.1</w:t>
            </w:r>
          </w:p>
        </w:tc>
        <w:tc>
          <w:tcPr>
            <w:tcW w:w="864" w:type="dxa"/>
            <w:tcBorders>
              <w:top w:val="single" w:sz="4" w:space="0" w:color="auto"/>
              <w:bottom w:val="single" w:sz="12" w:space="0" w:color="auto"/>
            </w:tcBorders>
            <w:noWrap/>
            <w:hideMark/>
          </w:tcPr>
          <w:p w14:paraId="3A5D5620" w14:textId="77777777" w:rsidR="008D4BD3" w:rsidRPr="00C62D21" w:rsidRDefault="008D4BD3" w:rsidP="00F63FC2">
            <w:pPr>
              <w:pStyle w:val="TableText"/>
              <w:rPr>
                <w:rFonts w:eastAsia="Times New Roman"/>
                <w:b/>
                <w:bCs/>
              </w:rPr>
            </w:pPr>
            <w:r w:rsidRPr="00C62D21">
              <w:rPr>
                <w:rFonts w:eastAsia="Times New Roman"/>
                <w:b/>
                <w:bCs/>
              </w:rPr>
              <w:t>0.03</w:t>
            </w:r>
          </w:p>
        </w:tc>
      </w:tr>
    </w:tbl>
    <w:p w14:paraId="7BFBE53C" w14:textId="0B1AB78F" w:rsidR="00F63FC2" w:rsidRDefault="00F63FC2" w:rsidP="00C1195A">
      <w:pPr>
        <w:keepNext/>
        <w:spacing w:before="240"/>
      </w:pPr>
      <w:bookmarkStart w:id="1417" w:name="_Ref183169519"/>
      <w:bookmarkStart w:id="1418" w:name="_Toc38972685"/>
      <w:bookmarkStart w:id="1419" w:name="_Hlk29305980"/>
      <w:r>
        <w:lastRenderedPageBreak/>
        <w:t>Note that the asterisk (</w:t>
      </w:r>
      <w:r w:rsidRPr="00C62D21">
        <w:t>*</w:t>
      </w:r>
      <w:r>
        <w:t xml:space="preserve">) </w:t>
      </w:r>
      <w:r w:rsidR="00337FA2">
        <w:t xml:space="preserve">in </w:t>
      </w:r>
      <w:r w:rsidR="00337FA2" w:rsidRPr="00337FA2">
        <w:rPr>
          <w:rStyle w:val="Cross-Reference"/>
        </w:rPr>
        <w:fldChar w:fldCharType="begin"/>
      </w:r>
      <w:r w:rsidR="00337FA2" w:rsidRPr="00337FA2">
        <w:rPr>
          <w:rStyle w:val="Cross-Reference"/>
        </w:rPr>
        <w:instrText xml:space="preserve"> REF _Ref221106663 \h </w:instrText>
      </w:r>
      <w:r w:rsidR="00337FA2">
        <w:rPr>
          <w:rStyle w:val="Cross-Reference"/>
        </w:rPr>
        <w:instrText xml:space="preserve"> \* MERGEFORMAT </w:instrText>
      </w:r>
      <w:r w:rsidR="00337FA2" w:rsidRPr="00337FA2">
        <w:rPr>
          <w:rStyle w:val="Cross-Reference"/>
        </w:rPr>
      </w:r>
      <w:r w:rsidR="00337FA2" w:rsidRPr="00337FA2">
        <w:rPr>
          <w:rStyle w:val="Cross-Reference"/>
        </w:rPr>
        <w:fldChar w:fldCharType="separate"/>
      </w:r>
      <w:r w:rsidR="00337FA2" w:rsidRPr="00337FA2">
        <w:rPr>
          <w:rStyle w:val="Cross-Reference"/>
        </w:rPr>
        <w:t>table 10.A.3</w:t>
      </w:r>
      <w:r w:rsidR="00337FA2" w:rsidRPr="00337FA2">
        <w:rPr>
          <w:rStyle w:val="Cross-Reference"/>
        </w:rPr>
        <w:fldChar w:fldCharType="end"/>
      </w:r>
      <w:r>
        <w:t xml:space="preserve"> indicates that </w:t>
      </w:r>
      <w:r w:rsidRPr="00C62D21">
        <w:t>R is the correlation between survey responses (1</w:t>
      </w:r>
      <w:r>
        <w:t xml:space="preserve"> = HARDER</w:t>
      </w:r>
      <w:r w:rsidRPr="00C62D21">
        <w:t>, 2</w:t>
      </w:r>
      <w:r>
        <w:t xml:space="preserve"> = ABOUT AS HARD</w:t>
      </w:r>
      <w:r w:rsidRPr="00C62D21">
        <w:t xml:space="preserve">, and 3 </w:t>
      </w:r>
      <w:r>
        <w:t>= EASIER</w:t>
      </w:r>
      <w:r w:rsidRPr="00C62D21">
        <w:t xml:space="preserve">) and </w:t>
      </w:r>
      <w:r>
        <w:t xml:space="preserve">the </w:t>
      </w:r>
      <w:r w:rsidRPr="00C62D21">
        <w:t>CAST scale scores.</w:t>
      </w:r>
    </w:p>
    <w:p w14:paraId="088C8741" w14:textId="04318D07" w:rsidR="008D4BD3" w:rsidRDefault="008D4BD3" w:rsidP="008D4BD3">
      <w:pPr>
        <w:pStyle w:val="Caption"/>
        <w:keepLines/>
      </w:pPr>
      <w:bookmarkStart w:id="1420" w:name="_Ref221106663"/>
      <w:bookmarkStart w:id="1421" w:name="_Toc221178178"/>
      <w:r>
        <w:t>Table 10.A.</w:t>
      </w:r>
      <w:fldSimple w:instr=" SEQ Table_10.A. \* ARABIC ">
        <w:r>
          <w:rPr>
            <w:noProof/>
          </w:rPr>
          <w:t>3</w:t>
        </w:r>
      </w:fldSimple>
      <w:bookmarkEnd w:id="1417"/>
      <w:bookmarkEnd w:id="1420"/>
      <w:r>
        <w:t xml:space="preserve">  </w:t>
      </w:r>
      <w:r w:rsidRPr="00C62D21">
        <w:t xml:space="preserve">Scale Score Distribution by Responses to Question 3 for Grade </w:t>
      </w:r>
      <w:r>
        <w:t>Five</w:t>
      </w:r>
      <w:bookmarkEnd w:id="1418"/>
      <w:bookmarkEnd w:id="1421"/>
    </w:p>
    <w:tbl>
      <w:tblPr>
        <w:tblStyle w:val="TRs"/>
        <w:tblW w:w="12617" w:type="dxa"/>
        <w:tblLook w:val="04A0" w:firstRow="1" w:lastRow="0" w:firstColumn="1" w:lastColumn="0" w:noHBand="0" w:noVBand="1"/>
        <w:tblDescription w:val="Scale Score Distribution by Responses to Question 3 for Grade Five"/>
      </w:tblPr>
      <w:tblGrid>
        <w:gridCol w:w="6624"/>
        <w:gridCol w:w="1152"/>
        <w:gridCol w:w="1097"/>
        <w:gridCol w:w="1584"/>
        <w:gridCol w:w="1296"/>
        <w:gridCol w:w="864"/>
      </w:tblGrid>
      <w:tr w:rsidR="008D4BD3" w:rsidRPr="00C62D21" w14:paraId="0593B862"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22D84A2" w14:textId="77777777" w:rsidR="008D4BD3" w:rsidRPr="00C62D21" w:rsidRDefault="008D4BD3" w:rsidP="009C5209">
            <w:pPr>
              <w:pStyle w:val="TableHead"/>
              <w:keepNext/>
              <w:keepLines/>
              <w:rPr>
                <w:b w:val="0"/>
              </w:rPr>
            </w:pPr>
            <w:r w:rsidRPr="00C62D21">
              <w:t>How hard were questions on this test compared to</w:t>
            </w:r>
            <w:r>
              <w:t> </w:t>
            </w:r>
            <w:r w:rsidRPr="00C62D21">
              <w:t>questions you see in science classes?</w:t>
            </w:r>
          </w:p>
        </w:tc>
        <w:tc>
          <w:tcPr>
            <w:tcW w:w="1152" w:type="dxa"/>
            <w:noWrap/>
            <w:hideMark/>
          </w:tcPr>
          <w:p w14:paraId="77460148" w14:textId="77777777" w:rsidR="008D4BD3" w:rsidRPr="00C62D21" w:rsidRDefault="008D4BD3" w:rsidP="009C5209">
            <w:pPr>
              <w:pStyle w:val="TableHead"/>
              <w:keepNext/>
              <w:keepLines/>
              <w:rPr>
                <w:b w:val="0"/>
              </w:rPr>
            </w:pPr>
            <w:r w:rsidRPr="00C62D21">
              <w:t>N</w:t>
            </w:r>
          </w:p>
        </w:tc>
        <w:tc>
          <w:tcPr>
            <w:tcW w:w="1097" w:type="dxa"/>
          </w:tcPr>
          <w:p w14:paraId="53AC1D78" w14:textId="77777777" w:rsidR="008D4BD3" w:rsidRPr="00C62D21" w:rsidRDefault="008D4BD3" w:rsidP="009C5209">
            <w:pPr>
              <w:pStyle w:val="TableHead"/>
              <w:keepNext/>
              <w:keepLines/>
              <w:rPr>
                <w:b w:val="0"/>
              </w:rPr>
            </w:pPr>
            <w:r>
              <w:t>Percent</w:t>
            </w:r>
          </w:p>
        </w:tc>
        <w:tc>
          <w:tcPr>
            <w:tcW w:w="1584" w:type="dxa"/>
            <w:noWrap/>
            <w:hideMark/>
          </w:tcPr>
          <w:p w14:paraId="0CF3573E" w14:textId="77777777" w:rsidR="008D4BD3" w:rsidRPr="00C62D21" w:rsidRDefault="008D4BD3" w:rsidP="009C5209">
            <w:pPr>
              <w:pStyle w:val="TableHead"/>
              <w:keepNext/>
              <w:keepLines/>
              <w:rPr>
                <w:b w:val="0"/>
              </w:rPr>
            </w:pPr>
            <w:r w:rsidRPr="00C62D21">
              <w:t>Scale Score Mean</w:t>
            </w:r>
          </w:p>
        </w:tc>
        <w:tc>
          <w:tcPr>
            <w:tcW w:w="1296" w:type="dxa"/>
            <w:noWrap/>
            <w:hideMark/>
          </w:tcPr>
          <w:p w14:paraId="6E66A669" w14:textId="77777777" w:rsidR="008D4BD3" w:rsidRPr="00C62D21" w:rsidRDefault="008D4BD3" w:rsidP="009C5209">
            <w:pPr>
              <w:pStyle w:val="TableHead"/>
              <w:keepNext/>
              <w:keepLines/>
              <w:rPr>
                <w:b w:val="0"/>
              </w:rPr>
            </w:pPr>
            <w:r w:rsidRPr="00C62D21">
              <w:t>Scale Score SD</w:t>
            </w:r>
          </w:p>
        </w:tc>
        <w:tc>
          <w:tcPr>
            <w:tcW w:w="864" w:type="dxa"/>
            <w:noWrap/>
            <w:hideMark/>
          </w:tcPr>
          <w:p w14:paraId="730AEF85" w14:textId="77777777" w:rsidR="008D4BD3" w:rsidRPr="00C62D21" w:rsidRDefault="008D4BD3" w:rsidP="009C5209">
            <w:pPr>
              <w:pStyle w:val="TableHead"/>
              <w:keepNext/>
              <w:keepLines/>
              <w:rPr>
                <w:b w:val="0"/>
              </w:rPr>
            </w:pPr>
            <w:r w:rsidRPr="00C62D21">
              <w:t>R*</w:t>
            </w:r>
          </w:p>
        </w:tc>
      </w:tr>
      <w:tr w:rsidR="008D4BD3" w:rsidRPr="00C62D21" w14:paraId="097043A3" w14:textId="77777777" w:rsidTr="009C5209">
        <w:trPr>
          <w:trHeight w:val="315"/>
        </w:trPr>
        <w:tc>
          <w:tcPr>
            <w:tcW w:w="6624" w:type="dxa"/>
            <w:tcBorders>
              <w:top w:val="single" w:sz="4" w:space="0" w:color="auto"/>
            </w:tcBorders>
            <w:noWrap/>
            <w:vAlign w:val="bottom"/>
            <w:hideMark/>
          </w:tcPr>
          <w:p w14:paraId="0F152CD8" w14:textId="77777777" w:rsidR="008D4BD3" w:rsidRPr="00C62D21" w:rsidRDefault="008D4BD3" w:rsidP="009C5209">
            <w:pPr>
              <w:pStyle w:val="TableText"/>
              <w:keepNext/>
              <w:keepLines/>
              <w:rPr>
                <w:rFonts w:eastAsia="Times New Roman"/>
              </w:rPr>
            </w:pPr>
            <w:r w:rsidRPr="00C62D21">
              <w:t>They were HARDER than most questions in my science classes.</w:t>
            </w:r>
          </w:p>
        </w:tc>
        <w:tc>
          <w:tcPr>
            <w:tcW w:w="1152" w:type="dxa"/>
            <w:tcBorders>
              <w:top w:val="single" w:sz="4" w:space="0" w:color="auto"/>
            </w:tcBorders>
            <w:noWrap/>
            <w:vAlign w:val="bottom"/>
            <w:hideMark/>
          </w:tcPr>
          <w:p w14:paraId="3A661883" w14:textId="77777777" w:rsidR="008D4BD3" w:rsidRPr="00C62D21" w:rsidRDefault="008D4BD3" w:rsidP="009C5209">
            <w:pPr>
              <w:pStyle w:val="TableText"/>
              <w:keepNext/>
              <w:keepLines/>
              <w:rPr>
                <w:rFonts w:eastAsia="Times New Roman"/>
              </w:rPr>
            </w:pPr>
            <w:r w:rsidRPr="00C62D21">
              <w:rPr>
                <w:rFonts w:eastAsia="Times New Roman"/>
              </w:rPr>
              <w:t>146,075</w:t>
            </w:r>
          </w:p>
        </w:tc>
        <w:tc>
          <w:tcPr>
            <w:tcW w:w="1097" w:type="dxa"/>
            <w:tcBorders>
              <w:top w:val="single" w:sz="4" w:space="0" w:color="auto"/>
            </w:tcBorders>
            <w:vAlign w:val="bottom"/>
          </w:tcPr>
          <w:p w14:paraId="79C71C59" w14:textId="77777777" w:rsidR="008D4BD3" w:rsidRPr="00C62D21" w:rsidRDefault="008D4BD3" w:rsidP="009C5209">
            <w:pPr>
              <w:pStyle w:val="TableText"/>
              <w:keepNext/>
              <w:keepLines/>
              <w:rPr>
                <w:rFonts w:eastAsia="Times New Roman"/>
              </w:rPr>
            </w:pPr>
            <w:r>
              <w:t>32.2</w:t>
            </w:r>
          </w:p>
        </w:tc>
        <w:tc>
          <w:tcPr>
            <w:tcW w:w="1584" w:type="dxa"/>
            <w:tcBorders>
              <w:top w:val="single" w:sz="4" w:space="0" w:color="auto"/>
            </w:tcBorders>
            <w:noWrap/>
            <w:vAlign w:val="bottom"/>
            <w:hideMark/>
          </w:tcPr>
          <w:p w14:paraId="66977C77" w14:textId="77777777" w:rsidR="008D4BD3" w:rsidRPr="00C62D21" w:rsidRDefault="008D4BD3" w:rsidP="009C5209">
            <w:pPr>
              <w:pStyle w:val="TableText"/>
              <w:keepNext/>
              <w:keepLines/>
              <w:ind w:right="288"/>
              <w:rPr>
                <w:rFonts w:eastAsia="Times New Roman"/>
              </w:rPr>
            </w:pPr>
            <w:r w:rsidRPr="00C62D21">
              <w:rPr>
                <w:rFonts w:eastAsia="Times New Roman"/>
              </w:rPr>
              <w:t>200</w:t>
            </w:r>
          </w:p>
        </w:tc>
        <w:tc>
          <w:tcPr>
            <w:tcW w:w="1296" w:type="dxa"/>
            <w:tcBorders>
              <w:top w:val="single" w:sz="4" w:space="0" w:color="auto"/>
            </w:tcBorders>
            <w:noWrap/>
            <w:vAlign w:val="bottom"/>
            <w:hideMark/>
          </w:tcPr>
          <w:p w14:paraId="5C8EBE11" w14:textId="77777777" w:rsidR="008D4BD3" w:rsidRPr="00C62D21" w:rsidRDefault="008D4BD3" w:rsidP="009C5209">
            <w:pPr>
              <w:pStyle w:val="TableText"/>
              <w:keepNext/>
              <w:keepLines/>
              <w:ind w:right="288"/>
              <w:rPr>
                <w:rFonts w:eastAsia="Times New Roman"/>
              </w:rPr>
            </w:pPr>
            <w:r w:rsidRPr="00C62D21">
              <w:rPr>
                <w:rFonts w:eastAsia="Times New Roman"/>
              </w:rPr>
              <w:t>22.2</w:t>
            </w:r>
          </w:p>
        </w:tc>
        <w:tc>
          <w:tcPr>
            <w:tcW w:w="864" w:type="dxa"/>
            <w:tcBorders>
              <w:top w:val="single" w:sz="4" w:space="0" w:color="auto"/>
            </w:tcBorders>
            <w:noWrap/>
            <w:vAlign w:val="bottom"/>
            <w:hideMark/>
          </w:tcPr>
          <w:p w14:paraId="6B1E6E09" w14:textId="77777777" w:rsidR="008D4BD3" w:rsidRPr="00C62D21" w:rsidRDefault="008D4BD3" w:rsidP="009C5209">
            <w:pPr>
              <w:pStyle w:val="TableText"/>
              <w:keepNext/>
              <w:keepLines/>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0D97EF83" w14:textId="77777777" w:rsidTr="009C5209">
        <w:trPr>
          <w:trHeight w:val="315"/>
        </w:trPr>
        <w:tc>
          <w:tcPr>
            <w:tcW w:w="6624" w:type="dxa"/>
            <w:noWrap/>
            <w:vAlign w:val="bottom"/>
          </w:tcPr>
          <w:p w14:paraId="32DF7B23" w14:textId="77777777" w:rsidR="008D4BD3" w:rsidRPr="00C62D21" w:rsidRDefault="008D4BD3" w:rsidP="009C5209">
            <w:pPr>
              <w:pStyle w:val="TableText"/>
              <w:keepNext/>
              <w:keepLines/>
              <w:rPr>
                <w:rFonts w:eastAsia="Times New Roman"/>
              </w:rPr>
            </w:pPr>
            <w:r w:rsidRPr="00C62D21">
              <w:t>They were ABOUT AS HARD as the questions in my science classes.</w:t>
            </w:r>
          </w:p>
        </w:tc>
        <w:tc>
          <w:tcPr>
            <w:tcW w:w="1152" w:type="dxa"/>
            <w:noWrap/>
            <w:vAlign w:val="bottom"/>
          </w:tcPr>
          <w:p w14:paraId="4283CD06" w14:textId="77777777" w:rsidR="008D4BD3" w:rsidRPr="00C62D21" w:rsidRDefault="008D4BD3" w:rsidP="009C5209">
            <w:pPr>
              <w:pStyle w:val="TableText"/>
              <w:keepNext/>
              <w:keepLines/>
              <w:rPr>
                <w:rFonts w:eastAsia="Times New Roman"/>
              </w:rPr>
            </w:pPr>
            <w:r w:rsidRPr="00C62D21">
              <w:rPr>
                <w:rFonts w:eastAsia="Times New Roman"/>
              </w:rPr>
              <w:t>260,574</w:t>
            </w:r>
          </w:p>
        </w:tc>
        <w:tc>
          <w:tcPr>
            <w:tcW w:w="1097" w:type="dxa"/>
            <w:vAlign w:val="bottom"/>
          </w:tcPr>
          <w:p w14:paraId="555D3AD1" w14:textId="77777777" w:rsidR="008D4BD3" w:rsidRPr="00C62D21" w:rsidRDefault="008D4BD3" w:rsidP="009C5209">
            <w:pPr>
              <w:pStyle w:val="TableText"/>
              <w:keepNext/>
              <w:keepLines/>
              <w:rPr>
                <w:rFonts w:eastAsia="Times New Roman"/>
              </w:rPr>
            </w:pPr>
            <w:r>
              <w:t>57.4</w:t>
            </w:r>
          </w:p>
        </w:tc>
        <w:tc>
          <w:tcPr>
            <w:tcW w:w="1584" w:type="dxa"/>
            <w:noWrap/>
            <w:vAlign w:val="bottom"/>
          </w:tcPr>
          <w:p w14:paraId="74A64362" w14:textId="77777777" w:rsidR="008D4BD3" w:rsidRPr="00C62D21" w:rsidRDefault="008D4BD3" w:rsidP="009C5209">
            <w:pPr>
              <w:pStyle w:val="TableText"/>
              <w:keepNext/>
              <w:keepLines/>
              <w:ind w:right="288"/>
              <w:rPr>
                <w:rFonts w:eastAsia="Times New Roman"/>
              </w:rPr>
            </w:pPr>
            <w:r w:rsidRPr="00C62D21">
              <w:rPr>
                <w:rFonts w:eastAsia="Times New Roman"/>
              </w:rPr>
              <w:t>203</w:t>
            </w:r>
          </w:p>
        </w:tc>
        <w:tc>
          <w:tcPr>
            <w:tcW w:w="1296" w:type="dxa"/>
            <w:noWrap/>
            <w:vAlign w:val="bottom"/>
          </w:tcPr>
          <w:p w14:paraId="2973F02D" w14:textId="77777777" w:rsidR="008D4BD3" w:rsidRPr="00C62D21" w:rsidRDefault="008D4BD3" w:rsidP="009C5209">
            <w:pPr>
              <w:pStyle w:val="TableText"/>
              <w:keepNext/>
              <w:keepLines/>
              <w:ind w:right="288"/>
              <w:rPr>
                <w:rFonts w:eastAsia="Times New Roman"/>
              </w:rPr>
            </w:pPr>
            <w:r w:rsidRPr="00C62D21">
              <w:rPr>
                <w:rFonts w:eastAsia="Times New Roman"/>
              </w:rPr>
              <w:t>21.8</w:t>
            </w:r>
          </w:p>
        </w:tc>
        <w:tc>
          <w:tcPr>
            <w:tcW w:w="864" w:type="dxa"/>
            <w:noWrap/>
            <w:vAlign w:val="bottom"/>
          </w:tcPr>
          <w:p w14:paraId="5FD1C5A3" w14:textId="77777777" w:rsidR="008D4BD3" w:rsidRPr="00C62D21" w:rsidRDefault="008D4BD3" w:rsidP="009C5209">
            <w:pPr>
              <w:pStyle w:val="TableText"/>
              <w:keepNext/>
              <w:keepLines/>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5E3BA57C" w14:textId="77777777" w:rsidTr="009C5209">
        <w:trPr>
          <w:trHeight w:val="315"/>
        </w:trPr>
        <w:tc>
          <w:tcPr>
            <w:tcW w:w="6624" w:type="dxa"/>
            <w:tcBorders>
              <w:bottom w:val="single" w:sz="4" w:space="0" w:color="auto"/>
            </w:tcBorders>
            <w:noWrap/>
            <w:vAlign w:val="bottom"/>
            <w:hideMark/>
          </w:tcPr>
          <w:p w14:paraId="18CC1A48" w14:textId="77777777" w:rsidR="008D4BD3" w:rsidRPr="00C62D21" w:rsidRDefault="008D4BD3" w:rsidP="009C5209">
            <w:pPr>
              <w:pStyle w:val="TableText"/>
              <w:keepNext/>
              <w:keepLines/>
              <w:rPr>
                <w:rFonts w:eastAsia="Times New Roman"/>
              </w:rPr>
            </w:pPr>
            <w:r w:rsidRPr="00C62D21">
              <w:t>They were EASIER than most questions in my science classes.</w:t>
            </w:r>
          </w:p>
        </w:tc>
        <w:tc>
          <w:tcPr>
            <w:tcW w:w="1152" w:type="dxa"/>
            <w:tcBorders>
              <w:bottom w:val="single" w:sz="4" w:space="0" w:color="auto"/>
            </w:tcBorders>
            <w:noWrap/>
            <w:vAlign w:val="bottom"/>
            <w:hideMark/>
          </w:tcPr>
          <w:p w14:paraId="6918FDA4" w14:textId="77777777" w:rsidR="008D4BD3" w:rsidRPr="00C62D21" w:rsidRDefault="008D4BD3" w:rsidP="009C5209">
            <w:pPr>
              <w:pStyle w:val="TableText"/>
              <w:keepNext/>
              <w:keepLines/>
              <w:rPr>
                <w:rFonts w:eastAsia="Times New Roman"/>
              </w:rPr>
            </w:pPr>
            <w:r w:rsidRPr="00C62D21">
              <w:rPr>
                <w:rFonts w:eastAsia="Times New Roman"/>
              </w:rPr>
              <w:t>47,705</w:t>
            </w:r>
          </w:p>
        </w:tc>
        <w:tc>
          <w:tcPr>
            <w:tcW w:w="1097" w:type="dxa"/>
            <w:tcBorders>
              <w:bottom w:val="single" w:sz="4" w:space="0" w:color="auto"/>
            </w:tcBorders>
            <w:vAlign w:val="bottom"/>
          </w:tcPr>
          <w:p w14:paraId="7EC77356" w14:textId="77777777" w:rsidR="008D4BD3" w:rsidRPr="00C62D21" w:rsidRDefault="008D4BD3" w:rsidP="009C5209">
            <w:pPr>
              <w:pStyle w:val="TableText"/>
              <w:keepNext/>
              <w:keepLines/>
              <w:rPr>
                <w:rFonts w:eastAsia="Times New Roman"/>
              </w:rPr>
            </w:pPr>
            <w:r>
              <w:t>10.5</w:t>
            </w:r>
          </w:p>
        </w:tc>
        <w:tc>
          <w:tcPr>
            <w:tcW w:w="1584" w:type="dxa"/>
            <w:tcBorders>
              <w:bottom w:val="single" w:sz="4" w:space="0" w:color="auto"/>
            </w:tcBorders>
            <w:noWrap/>
            <w:vAlign w:val="bottom"/>
            <w:hideMark/>
          </w:tcPr>
          <w:p w14:paraId="44A0A6A0" w14:textId="77777777" w:rsidR="008D4BD3" w:rsidRPr="00C62D21" w:rsidRDefault="008D4BD3" w:rsidP="009C5209">
            <w:pPr>
              <w:pStyle w:val="TableText"/>
              <w:keepNext/>
              <w:keepLines/>
              <w:ind w:right="288"/>
              <w:rPr>
                <w:rFonts w:eastAsia="Times New Roman"/>
              </w:rPr>
            </w:pPr>
            <w:r w:rsidRPr="00C62D21">
              <w:rPr>
                <w:rFonts w:eastAsia="Times New Roman"/>
              </w:rPr>
              <w:t>197</w:t>
            </w:r>
          </w:p>
        </w:tc>
        <w:tc>
          <w:tcPr>
            <w:tcW w:w="1296" w:type="dxa"/>
            <w:tcBorders>
              <w:bottom w:val="single" w:sz="4" w:space="0" w:color="auto"/>
            </w:tcBorders>
            <w:noWrap/>
            <w:vAlign w:val="bottom"/>
            <w:hideMark/>
          </w:tcPr>
          <w:p w14:paraId="62250FAE" w14:textId="77777777" w:rsidR="008D4BD3" w:rsidRPr="00C62D21" w:rsidRDefault="008D4BD3" w:rsidP="009C5209">
            <w:pPr>
              <w:pStyle w:val="TableText"/>
              <w:keepNext/>
              <w:keepLines/>
              <w:ind w:right="288"/>
              <w:rPr>
                <w:rFonts w:eastAsia="Times New Roman"/>
              </w:rPr>
            </w:pPr>
            <w:r w:rsidRPr="00C62D21">
              <w:rPr>
                <w:rFonts w:eastAsia="Times New Roman"/>
              </w:rPr>
              <w:t>22.9</w:t>
            </w:r>
          </w:p>
        </w:tc>
        <w:tc>
          <w:tcPr>
            <w:tcW w:w="864" w:type="dxa"/>
            <w:tcBorders>
              <w:bottom w:val="single" w:sz="4" w:space="0" w:color="auto"/>
            </w:tcBorders>
            <w:noWrap/>
            <w:vAlign w:val="bottom"/>
            <w:hideMark/>
          </w:tcPr>
          <w:p w14:paraId="42D771F5" w14:textId="77777777" w:rsidR="008D4BD3" w:rsidRPr="00C62D21" w:rsidRDefault="008D4BD3" w:rsidP="009C5209">
            <w:pPr>
              <w:pStyle w:val="TableText"/>
              <w:keepNext/>
              <w:keepLines/>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66C8AE47" w14:textId="77777777" w:rsidTr="009C5209">
        <w:trPr>
          <w:trHeight w:val="315"/>
        </w:trPr>
        <w:tc>
          <w:tcPr>
            <w:tcW w:w="6624" w:type="dxa"/>
            <w:tcBorders>
              <w:top w:val="single" w:sz="4" w:space="0" w:color="auto"/>
              <w:bottom w:val="single" w:sz="12" w:space="0" w:color="auto"/>
            </w:tcBorders>
            <w:noWrap/>
            <w:hideMark/>
          </w:tcPr>
          <w:p w14:paraId="31486BF3"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42622451" w14:textId="77777777" w:rsidR="008D4BD3" w:rsidRPr="0021467B" w:rsidRDefault="008D4BD3" w:rsidP="009C5209">
            <w:pPr>
              <w:pStyle w:val="TableText"/>
            </w:pPr>
            <w:r>
              <w:rPr>
                <w:rFonts w:eastAsia="Times New Roman"/>
                <w:b/>
                <w:bCs/>
              </w:rPr>
              <w:t>454,354</w:t>
            </w:r>
          </w:p>
        </w:tc>
        <w:tc>
          <w:tcPr>
            <w:tcW w:w="1097" w:type="dxa"/>
            <w:tcBorders>
              <w:top w:val="single" w:sz="4" w:space="0" w:color="auto"/>
              <w:bottom w:val="single" w:sz="12" w:space="0" w:color="auto"/>
            </w:tcBorders>
          </w:tcPr>
          <w:p w14:paraId="4A180580"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1697E3AF" w14:textId="77777777" w:rsidR="008D4BD3" w:rsidRPr="00C62D21" w:rsidRDefault="008D4BD3" w:rsidP="009C5209">
            <w:pPr>
              <w:pStyle w:val="TableText"/>
              <w:ind w:right="288"/>
              <w:rPr>
                <w:rFonts w:eastAsia="Times New Roman"/>
                <w:b/>
                <w:bCs/>
              </w:rPr>
            </w:pPr>
            <w:r>
              <w:rPr>
                <w:b/>
                <w:bCs/>
              </w:rPr>
              <w:t>201</w:t>
            </w:r>
          </w:p>
        </w:tc>
        <w:tc>
          <w:tcPr>
            <w:tcW w:w="1296" w:type="dxa"/>
            <w:tcBorders>
              <w:top w:val="single" w:sz="4" w:space="0" w:color="auto"/>
              <w:bottom w:val="single" w:sz="12" w:space="0" w:color="auto"/>
            </w:tcBorders>
            <w:noWrap/>
            <w:hideMark/>
          </w:tcPr>
          <w:p w14:paraId="5C065E6E" w14:textId="77777777" w:rsidR="008D4BD3" w:rsidRPr="00C62D21" w:rsidRDefault="008D4BD3" w:rsidP="009C5209">
            <w:pPr>
              <w:pStyle w:val="TableText"/>
              <w:ind w:right="288"/>
              <w:rPr>
                <w:rFonts w:eastAsia="Times New Roman"/>
                <w:b/>
                <w:bCs/>
              </w:rPr>
            </w:pPr>
            <w:r>
              <w:rPr>
                <w:b/>
                <w:bCs/>
              </w:rPr>
              <w:t>22.1</w:t>
            </w:r>
          </w:p>
        </w:tc>
        <w:tc>
          <w:tcPr>
            <w:tcW w:w="864" w:type="dxa"/>
            <w:tcBorders>
              <w:top w:val="single" w:sz="4" w:space="0" w:color="auto"/>
              <w:bottom w:val="single" w:sz="12" w:space="0" w:color="auto"/>
            </w:tcBorders>
            <w:noWrap/>
            <w:hideMark/>
          </w:tcPr>
          <w:p w14:paraId="7B618217" w14:textId="77777777" w:rsidR="008D4BD3" w:rsidRPr="00C62D21" w:rsidRDefault="008D4BD3" w:rsidP="009C5209">
            <w:pPr>
              <w:pStyle w:val="TableText"/>
              <w:rPr>
                <w:rFonts w:eastAsia="Times New Roman"/>
                <w:b/>
                <w:bCs/>
              </w:rPr>
            </w:pPr>
            <w:r w:rsidRPr="00C62D21">
              <w:rPr>
                <w:rFonts w:eastAsia="Times New Roman"/>
                <w:b/>
                <w:bCs/>
              </w:rPr>
              <w:t>0.00</w:t>
            </w:r>
          </w:p>
        </w:tc>
      </w:tr>
    </w:tbl>
    <w:p w14:paraId="3DBA7650" w14:textId="07BF835F" w:rsidR="007E211C" w:rsidRPr="00C62D21" w:rsidRDefault="007E211C" w:rsidP="00C1195A">
      <w:pPr>
        <w:spacing w:before="240"/>
      </w:pPr>
      <w:bookmarkStart w:id="1422" w:name="_Ref183169529"/>
      <w:bookmarkStart w:id="1423" w:name="_Toc38972686"/>
      <w:bookmarkEnd w:id="1419"/>
      <w:r>
        <w:t>Note that the asterisk (</w:t>
      </w:r>
      <w:r w:rsidRPr="00C62D21">
        <w:t>*</w:t>
      </w:r>
      <w:r>
        <w:t xml:space="preserve">) </w:t>
      </w:r>
      <w:r w:rsidR="00337FA2">
        <w:t xml:space="preserve">in </w:t>
      </w:r>
      <w:r w:rsidR="00337FA2" w:rsidRPr="00337FA2">
        <w:rPr>
          <w:rStyle w:val="Cross-Reference"/>
        </w:rPr>
        <w:fldChar w:fldCharType="begin"/>
      </w:r>
      <w:r w:rsidR="00337FA2" w:rsidRPr="00337FA2">
        <w:rPr>
          <w:rStyle w:val="Cross-Reference"/>
        </w:rPr>
        <w:instrText xml:space="preserve"> REF _Ref221106642 \h </w:instrText>
      </w:r>
      <w:r w:rsidR="00337FA2">
        <w:rPr>
          <w:rStyle w:val="Cross-Reference"/>
        </w:rPr>
        <w:instrText xml:space="preserve"> \* MERGEFORMAT </w:instrText>
      </w:r>
      <w:r w:rsidR="00337FA2" w:rsidRPr="00337FA2">
        <w:rPr>
          <w:rStyle w:val="Cross-Reference"/>
        </w:rPr>
      </w:r>
      <w:r w:rsidR="00337FA2" w:rsidRPr="00337FA2">
        <w:rPr>
          <w:rStyle w:val="Cross-Reference"/>
        </w:rPr>
        <w:fldChar w:fldCharType="separate"/>
      </w:r>
      <w:r w:rsidR="00337FA2" w:rsidRPr="00337FA2">
        <w:rPr>
          <w:rStyle w:val="Cross-Reference"/>
        </w:rPr>
        <w:t>table 10.A.4</w:t>
      </w:r>
      <w:r w:rsidR="00337FA2" w:rsidRPr="00337FA2">
        <w:rPr>
          <w:rStyle w:val="Cross-Reference"/>
        </w:rPr>
        <w:fldChar w:fldCharType="end"/>
      </w:r>
      <w:r>
        <w:t xml:space="preserve"> indicates that </w:t>
      </w:r>
      <w:r w:rsidRPr="00C62D21">
        <w:t>R is the correlation between survey responses (</w:t>
      </w:r>
      <w:r>
        <w:t>1 = NOT, 2 = MOST, and 3 = ALL</w:t>
      </w:r>
      <w:r w:rsidRPr="00C62D21">
        <w:t>) and CAST scale scores.</w:t>
      </w:r>
    </w:p>
    <w:p w14:paraId="22D3DF61" w14:textId="21FCA923" w:rsidR="008D4BD3" w:rsidRDefault="008D4BD3" w:rsidP="008D4BD3">
      <w:pPr>
        <w:pStyle w:val="Caption"/>
      </w:pPr>
      <w:bookmarkStart w:id="1424" w:name="_Ref221106642"/>
      <w:bookmarkStart w:id="1425" w:name="_Toc221178179"/>
      <w:r>
        <w:t>Table 10.A.</w:t>
      </w:r>
      <w:fldSimple w:instr=" SEQ Table_10.A. \* ARABIC ">
        <w:r>
          <w:rPr>
            <w:noProof/>
          </w:rPr>
          <w:t>4</w:t>
        </w:r>
      </w:fldSimple>
      <w:bookmarkEnd w:id="1422"/>
      <w:bookmarkEnd w:id="1424"/>
      <w:r>
        <w:t xml:space="preserve">  </w:t>
      </w:r>
      <w:r w:rsidRPr="00C62D21">
        <w:t xml:space="preserve">Scale Score Distribution by Responses to Question 1 for Grade </w:t>
      </w:r>
      <w:r>
        <w:t>Eight</w:t>
      </w:r>
      <w:bookmarkEnd w:id="1423"/>
      <w:bookmarkEnd w:id="1425"/>
    </w:p>
    <w:tbl>
      <w:tblPr>
        <w:tblStyle w:val="TRs"/>
        <w:tblW w:w="12617" w:type="dxa"/>
        <w:tblLook w:val="04A0" w:firstRow="1" w:lastRow="0" w:firstColumn="1" w:lastColumn="0" w:noHBand="0" w:noVBand="1"/>
        <w:tblDescription w:val="Scale Score Distribution by Responses to Question 1 for Grade Eight"/>
      </w:tblPr>
      <w:tblGrid>
        <w:gridCol w:w="6624"/>
        <w:gridCol w:w="1152"/>
        <w:gridCol w:w="1097"/>
        <w:gridCol w:w="1584"/>
        <w:gridCol w:w="1296"/>
        <w:gridCol w:w="864"/>
      </w:tblGrid>
      <w:tr w:rsidR="008D4BD3" w:rsidRPr="00C62D21" w14:paraId="1A7088E7"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352D5AD7" w14:textId="77777777" w:rsidR="008D4BD3" w:rsidRPr="00C62D21" w:rsidRDefault="008D4BD3" w:rsidP="009C5209">
            <w:pPr>
              <w:pStyle w:val="TableHead"/>
              <w:rPr>
                <w:b w:val="0"/>
              </w:rPr>
            </w:pPr>
            <w:r w:rsidRPr="00C62D21">
              <w:t>Did you learn about the topics on the</w:t>
            </w:r>
            <w:r>
              <w:t> </w:t>
            </w:r>
            <w:r w:rsidRPr="00C62D21">
              <w:t>test</w:t>
            </w:r>
            <w:r>
              <w:t> </w:t>
            </w:r>
            <w:r w:rsidRPr="00C62D21">
              <w:t>in</w:t>
            </w:r>
            <w:r>
              <w:t> </w:t>
            </w:r>
            <w:r w:rsidRPr="00C62D21">
              <w:t>your</w:t>
            </w:r>
            <w:r>
              <w:t> </w:t>
            </w:r>
            <w:r w:rsidRPr="00C62D21">
              <w:t>science classes?</w:t>
            </w:r>
          </w:p>
        </w:tc>
        <w:tc>
          <w:tcPr>
            <w:tcW w:w="1152" w:type="dxa"/>
            <w:noWrap/>
            <w:hideMark/>
          </w:tcPr>
          <w:p w14:paraId="2802B257" w14:textId="77777777" w:rsidR="008D4BD3" w:rsidRPr="00C62D21" w:rsidRDefault="008D4BD3" w:rsidP="009C5209">
            <w:pPr>
              <w:pStyle w:val="TableHead"/>
              <w:rPr>
                <w:b w:val="0"/>
              </w:rPr>
            </w:pPr>
            <w:r w:rsidRPr="00C62D21">
              <w:t>N</w:t>
            </w:r>
          </w:p>
        </w:tc>
        <w:tc>
          <w:tcPr>
            <w:tcW w:w="1097" w:type="dxa"/>
          </w:tcPr>
          <w:p w14:paraId="0A806AFB" w14:textId="77777777" w:rsidR="008D4BD3" w:rsidRPr="00C62D21" w:rsidRDefault="008D4BD3" w:rsidP="009C5209">
            <w:pPr>
              <w:pStyle w:val="TableHead"/>
              <w:rPr>
                <w:b w:val="0"/>
              </w:rPr>
            </w:pPr>
            <w:r>
              <w:t>Percent</w:t>
            </w:r>
          </w:p>
        </w:tc>
        <w:tc>
          <w:tcPr>
            <w:tcW w:w="1584" w:type="dxa"/>
            <w:noWrap/>
            <w:hideMark/>
          </w:tcPr>
          <w:p w14:paraId="7B94DB93" w14:textId="77777777" w:rsidR="008D4BD3" w:rsidRPr="00C62D21" w:rsidRDefault="008D4BD3" w:rsidP="009C5209">
            <w:pPr>
              <w:pStyle w:val="TableHead"/>
              <w:rPr>
                <w:b w:val="0"/>
              </w:rPr>
            </w:pPr>
            <w:r w:rsidRPr="00C62D21">
              <w:t>Scale Score Mean</w:t>
            </w:r>
          </w:p>
        </w:tc>
        <w:tc>
          <w:tcPr>
            <w:tcW w:w="1296" w:type="dxa"/>
            <w:noWrap/>
            <w:hideMark/>
          </w:tcPr>
          <w:p w14:paraId="18B87FAE" w14:textId="77777777" w:rsidR="008D4BD3" w:rsidRPr="00C62D21" w:rsidRDefault="008D4BD3" w:rsidP="009C5209">
            <w:pPr>
              <w:pStyle w:val="TableHead"/>
              <w:rPr>
                <w:b w:val="0"/>
              </w:rPr>
            </w:pPr>
            <w:r w:rsidRPr="00C62D21">
              <w:t>Scale Score SD</w:t>
            </w:r>
          </w:p>
        </w:tc>
        <w:tc>
          <w:tcPr>
            <w:tcW w:w="864" w:type="dxa"/>
            <w:noWrap/>
            <w:hideMark/>
          </w:tcPr>
          <w:p w14:paraId="7906F1A0" w14:textId="77777777" w:rsidR="008D4BD3" w:rsidRPr="00C62D21" w:rsidRDefault="008D4BD3" w:rsidP="009C5209">
            <w:pPr>
              <w:pStyle w:val="TableHead"/>
              <w:rPr>
                <w:b w:val="0"/>
              </w:rPr>
            </w:pPr>
            <w:r w:rsidRPr="00C62D21">
              <w:t>R*</w:t>
            </w:r>
          </w:p>
        </w:tc>
      </w:tr>
      <w:tr w:rsidR="008D4BD3" w:rsidRPr="00C62D21" w14:paraId="053A428E" w14:textId="77777777" w:rsidTr="009C5209">
        <w:trPr>
          <w:trHeight w:val="315"/>
        </w:trPr>
        <w:tc>
          <w:tcPr>
            <w:tcW w:w="6624" w:type="dxa"/>
            <w:tcBorders>
              <w:top w:val="single" w:sz="4" w:space="0" w:color="auto"/>
            </w:tcBorders>
            <w:noWrap/>
            <w:vAlign w:val="bottom"/>
            <w:hideMark/>
          </w:tcPr>
          <w:p w14:paraId="6A40D078" w14:textId="77777777" w:rsidR="008D4BD3" w:rsidRPr="00C62D21" w:rsidRDefault="008D4BD3" w:rsidP="009C5209">
            <w:pPr>
              <w:pStyle w:val="TableText"/>
            </w:pPr>
            <w:r w:rsidRPr="00C62D21">
              <w:t>My classes taught me about ALL of the topics on the test.</w:t>
            </w:r>
          </w:p>
        </w:tc>
        <w:tc>
          <w:tcPr>
            <w:tcW w:w="1152" w:type="dxa"/>
            <w:tcBorders>
              <w:top w:val="single" w:sz="4" w:space="0" w:color="auto"/>
            </w:tcBorders>
            <w:noWrap/>
            <w:vAlign w:val="bottom"/>
          </w:tcPr>
          <w:p w14:paraId="538A8188" w14:textId="77777777" w:rsidR="008D4BD3" w:rsidRPr="00C62D21" w:rsidRDefault="008D4BD3" w:rsidP="009C5209">
            <w:pPr>
              <w:pStyle w:val="TableText"/>
            </w:pPr>
            <w:r w:rsidRPr="00C62D21">
              <w:t>79,986</w:t>
            </w:r>
          </w:p>
        </w:tc>
        <w:tc>
          <w:tcPr>
            <w:tcW w:w="1097" w:type="dxa"/>
            <w:tcBorders>
              <w:top w:val="single" w:sz="4" w:space="0" w:color="auto"/>
            </w:tcBorders>
            <w:vAlign w:val="bottom"/>
          </w:tcPr>
          <w:p w14:paraId="03981481" w14:textId="77777777" w:rsidR="008D4BD3" w:rsidRPr="00C62D21" w:rsidRDefault="008D4BD3" w:rsidP="009C5209">
            <w:pPr>
              <w:pStyle w:val="TableText"/>
            </w:pPr>
            <w:r>
              <w:t>17.4</w:t>
            </w:r>
          </w:p>
        </w:tc>
        <w:tc>
          <w:tcPr>
            <w:tcW w:w="1584" w:type="dxa"/>
            <w:tcBorders>
              <w:top w:val="single" w:sz="4" w:space="0" w:color="auto"/>
            </w:tcBorders>
            <w:noWrap/>
            <w:vAlign w:val="bottom"/>
          </w:tcPr>
          <w:p w14:paraId="7C574106" w14:textId="77777777" w:rsidR="008D4BD3" w:rsidRPr="00C62D21" w:rsidRDefault="008D4BD3" w:rsidP="009C5209">
            <w:pPr>
              <w:pStyle w:val="TableText"/>
              <w:ind w:right="288"/>
            </w:pPr>
            <w:r w:rsidRPr="00C62D21">
              <w:t>399</w:t>
            </w:r>
          </w:p>
        </w:tc>
        <w:tc>
          <w:tcPr>
            <w:tcW w:w="1296" w:type="dxa"/>
            <w:tcBorders>
              <w:top w:val="single" w:sz="4" w:space="0" w:color="auto"/>
            </w:tcBorders>
            <w:noWrap/>
            <w:vAlign w:val="bottom"/>
          </w:tcPr>
          <w:p w14:paraId="3A666ACE" w14:textId="77777777" w:rsidR="008D4BD3" w:rsidRPr="00C62D21" w:rsidRDefault="008D4BD3" w:rsidP="009C5209">
            <w:pPr>
              <w:pStyle w:val="TableText"/>
              <w:ind w:right="288"/>
            </w:pPr>
            <w:r w:rsidRPr="00C62D21">
              <w:t>23.9</w:t>
            </w:r>
          </w:p>
        </w:tc>
        <w:tc>
          <w:tcPr>
            <w:tcW w:w="864" w:type="dxa"/>
            <w:tcBorders>
              <w:top w:val="single" w:sz="4" w:space="0" w:color="auto"/>
            </w:tcBorders>
            <w:noWrap/>
            <w:vAlign w:val="bottom"/>
            <w:hideMark/>
          </w:tcPr>
          <w:p w14:paraId="061C42C5"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37A39564" w14:textId="77777777" w:rsidTr="009C5209">
        <w:trPr>
          <w:trHeight w:val="315"/>
        </w:trPr>
        <w:tc>
          <w:tcPr>
            <w:tcW w:w="6624" w:type="dxa"/>
            <w:noWrap/>
            <w:vAlign w:val="bottom"/>
          </w:tcPr>
          <w:p w14:paraId="271803E6" w14:textId="77777777" w:rsidR="008D4BD3" w:rsidRPr="00C62D21" w:rsidRDefault="008D4BD3" w:rsidP="009C5209">
            <w:pPr>
              <w:pStyle w:val="TableText"/>
            </w:pPr>
            <w:r w:rsidRPr="00C62D21">
              <w:t>My classes taught me about MOST of the topics on the test, but not all of them.</w:t>
            </w:r>
          </w:p>
        </w:tc>
        <w:tc>
          <w:tcPr>
            <w:tcW w:w="1152" w:type="dxa"/>
            <w:noWrap/>
            <w:vAlign w:val="bottom"/>
          </w:tcPr>
          <w:p w14:paraId="5F5A5EE0" w14:textId="77777777" w:rsidR="008D4BD3" w:rsidRPr="00C62D21" w:rsidRDefault="008D4BD3" w:rsidP="009C5209">
            <w:pPr>
              <w:pStyle w:val="TableText"/>
            </w:pPr>
            <w:r w:rsidRPr="00C62D21">
              <w:t>306,251</w:t>
            </w:r>
          </w:p>
        </w:tc>
        <w:tc>
          <w:tcPr>
            <w:tcW w:w="1097" w:type="dxa"/>
            <w:vAlign w:val="bottom"/>
          </w:tcPr>
          <w:p w14:paraId="28F6ACCA" w14:textId="77777777" w:rsidR="008D4BD3" w:rsidRPr="00C62D21" w:rsidRDefault="008D4BD3" w:rsidP="009C5209">
            <w:pPr>
              <w:pStyle w:val="TableText"/>
            </w:pPr>
            <w:r>
              <w:t>66.7</w:t>
            </w:r>
          </w:p>
        </w:tc>
        <w:tc>
          <w:tcPr>
            <w:tcW w:w="1584" w:type="dxa"/>
            <w:noWrap/>
            <w:vAlign w:val="bottom"/>
          </w:tcPr>
          <w:p w14:paraId="1A4F8D10" w14:textId="77777777" w:rsidR="008D4BD3" w:rsidRPr="00C62D21" w:rsidRDefault="008D4BD3" w:rsidP="009C5209">
            <w:pPr>
              <w:pStyle w:val="TableText"/>
              <w:ind w:right="288"/>
            </w:pPr>
            <w:r w:rsidRPr="00C62D21">
              <w:t>403</w:t>
            </w:r>
          </w:p>
        </w:tc>
        <w:tc>
          <w:tcPr>
            <w:tcW w:w="1296" w:type="dxa"/>
            <w:noWrap/>
            <w:vAlign w:val="bottom"/>
          </w:tcPr>
          <w:p w14:paraId="78E363D1" w14:textId="77777777" w:rsidR="008D4BD3" w:rsidRPr="00C62D21" w:rsidRDefault="008D4BD3" w:rsidP="009C5209">
            <w:pPr>
              <w:pStyle w:val="TableText"/>
              <w:ind w:right="288"/>
            </w:pPr>
            <w:r w:rsidRPr="00C62D21">
              <w:t>22.0</w:t>
            </w:r>
          </w:p>
        </w:tc>
        <w:tc>
          <w:tcPr>
            <w:tcW w:w="864" w:type="dxa"/>
            <w:noWrap/>
            <w:vAlign w:val="bottom"/>
          </w:tcPr>
          <w:p w14:paraId="4679544B"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2F905A0E" w14:textId="77777777" w:rsidTr="009C5209">
        <w:trPr>
          <w:trHeight w:val="315"/>
        </w:trPr>
        <w:tc>
          <w:tcPr>
            <w:tcW w:w="6624" w:type="dxa"/>
            <w:tcBorders>
              <w:bottom w:val="single" w:sz="4" w:space="0" w:color="auto"/>
            </w:tcBorders>
            <w:noWrap/>
            <w:vAlign w:val="bottom"/>
            <w:hideMark/>
          </w:tcPr>
          <w:p w14:paraId="19A6F67F" w14:textId="77777777" w:rsidR="008D4BD3" w:rsidRPr="00C62D21" w:rsidRDefault="008D4BD3" w:rsidP="009C5209">
            <w:pPr>
              <w:pStyle w:val="TableText"/>
            </w:pPr>
            <w:r w:rsidRPr="00C62D21">
              <w:t>My classes did NOT teach me most of the topics on the test.</w:t>
            </w:r>
          </w:p>
        </w:tc>
        <w:tc>
          <w:tcPr>
            <w:tcW w:w="1152" w:type="dxa"/>
            <w:tcBorders>
              <w:bottom w:val="single" w:sz="4" w:space="0" w:color="auto"/>
            </w:tcBorders>
            <w:noWrap/>
            <w:vAlign w:val="bottom"/>
          </w:tcPr>
          <w:p w14:paraId="354B1F75" w14:textId="77777777" w:rsidR="008D4BD3" w:rsidRPr="00C62D21" w:rsidRDefault="008D4BD3" w:rsidP="009C5209">
            <w:pPr>
              <w:pStyle w:val="TableText"/>
            </w:pPr>
            <w:r w:rsidRPr="00C62D21">
              <w:t>72,941</w:t>
            </w:r>
          </w:p>
        </w:tc>
        <w:tc>
          <w:tcPr>
            <w:tcW w:w="1097" w:type="dxa"/>
            <w:tcBorders>
              <w:bottom w:val="single" w:sz="4" w:space="0" w:color="auto"/>
            </w:tcBorders>
            <w:vAlign w:val="bottom"/>
          </w:tcPr>
          <w:p w14:paraId="1E02A39F" w14:textId="77777777" w:rsidR="008D4BD3" w:rsidRPr="00C62D21" w:rsidRDefault="008D4BD3" w:rsidP="009C5209">
            <w:pPr>
              <w:pStyle w:val="TableText"/>
            </w:pPr>
            <w:r>
              <w:t>15.9</w:t>
            </w:r>
          </w:p>
        </w:tc>
        <w:tc>
          <w:tcPr>
            <w:tcW w:w="1584" w:type="dxa"/>
            <w:tcBorders>
              <w:bottom w:val="single" w:sz="4" w:space="0" w:color="auto"/>
            </w:tcBorders>
            <w:noWrap/>
            <w:vAlign w:val="bottom"/>
          </w:tcPr>
          <w:p w14:paraId="664BD59D" w14:textId="77777777" w:rsidR="008D4BD3" w:rsidRPr="00C62D21" w:rsidRDefault="008D4BD3" w:rsidP="009C5209">
            <w:pPr>
              <w:pStyle w:val="TableText"/>
              <w:ind w:right="288"/>
            </w:pPr>
            <w:r w:rsidRPr="00C62D21">
              <w:t>397</w:t>
            </w:r>
          </w:p>
        </w:tc>
        <w:tc>
          <w:tcPr>
            <w:tcW w:w="1296" w:type="dxa"/>
            <w:tcBorders>
              <w:bottom w:val="single" w:sz="4" w:space="0" w:color="auto"/>
            </w:tcBorders>
            <w:noWrap/>
            <w:vAlign w:val="bottom"/>
          </w:tcPr>
          <w:p w14:paraId="064ED37C" w14:textId="77777777" w:rsidR="008D4BD3" w:rsidRPr="00C62D21" w:rsidRDefault="008D4BD3" w:rsidP="009C5209">
            <w:pPr>
              <w:pStyle w:val="TableText"/>
              <w:ind w:right="288"/>
            </w:pPr>
            <w:r w:rsidRPr="00C62D21">
              <w:t>21.7</w:t>
            </w:r>
          </w:p>
        </w:tc>
        <w:tc>
          <w:tcPr>
            <w:tcW w:w="864" w:type="dxa"/>
            <w:tcBorders>
              <w:bottom w:val="single" w:sz="4" w:space="0" w:color="auto"/>
            </w:tcBorders>
            <w:noWrap/>
            <w:vAlign w:val="bottom"/>
            <w:hideMark/>
          </w:tcPr>
          <w:p w14:paraId="191401A8"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0D1792A5" w14:textId="77777777" w:rsidTr="009C5209">
        <w:trPr>
          <w:trHeight w:val="315"/>
        </w:trPr>
        <w:tc>
          <w:tcPr>
            <w:tcW w:w="6624" w:type="dxa"/>
            <w:tcBorders>
              <w:top w:val="single" w:sz="4" w:space="0" w:color="auto"/>
              <w:bottom w:val="single" w:sz="12" w:space="0" w:color="auto"/>
            </w:tcBorders>
            <w:noWrap/>
            <w:hideMark/>
          </w:tcPr>
          <w:p w14:paraId="4FDBA4A0" w14:textId="77777777" w:rsidR="008D4BD3" w:rsidRPr="00C62D21" w:rsidRDefault="008D4BD3" w:rsidP="009C5209">
            <w:pPr>
              <w:pStyle w:val="TableText"/>
              <w:keepNext/>
              <w:rPr>
                <w:b/>
                <w:bCs/>
              </w:rPr>
            </w:pPr>
            <w:r w:rsidRPr="00C62D21">
              <w:rPr>
                <w:b/>
                <w:bCs/>
              </w:rPr>
              <w:t>Total</w:t>
            </w:r>
          </w:p>
        </w:tc>
        <w:tc>
          <w:tcPr>
            <w:tcW w:w="1152" w:type="dxa"/>
            <w:tcBorders>
              <w:top w:val="single" w:sz="4" w:space="0" w:color="auto"/>
              <w:bottom w:val="single" w:sz="12" w:space="0" w:color="auto"/>
            </w:tcBorders>
            <w:noWrap/>
            <w:hideMark/>
          </w:tcPr>
          <w:p w14:paraId="38476A4A" w14:textId="77777777" w:rsidR="008D4BD3" w:rsidRPr="00C62D21" w:rsidRDefault="008D4BD3" w:rsidP="009C5209">
            <w:pPr>
              <w:pStyle w:val="TableText"/>
              <w:rPr>
                <w:b/>
                <w:bCs/>
              </w:rPr>
            </w:pPr>
            <w:r>
              <w:rPr>
                <w:b/>
                <w:bCs/>
              </w:rPr>
              <w:t>459,178</w:t>
            </w:r>
          </w:p>
        </w:tc>
        <w:tc>
          <w:tcPr>
            <w:tcW w:w="1097" w:type="dxa"/>
            <w:tcBorders>
              <w:top w:val="single" w:sz="4" w:space="0" w:color="auto"/>
              <w:bottom w:val="single" w:sz="12" w:space="0" w:color="auto"/>
            </w:tcBorders>
          </w:tcPr>
          <w:p w14:paraId="26C55C65" w14:textId="77777777" w:rsidR="008D4BD3" w:rsidRPr="00C62D21" w:rsidRDefault="008D4BD3" w:rsidP="009C5209">
            <w:pPr>
              <w:pStyle w:val="TableText"/>
              <w:rPr>
                <w:b/>
                <w:bCs/>
              </w:rPr>
            </w:pPr>
            <w:r>
              <w:rPr>
                <w:b/>
                <w:bCs/>
              </w:rPr>
              <w:t>100.0</w:t>
            </w:r>
          </w:p>
        </w:tc>
        <w:tc>
          <w:tcPr>
            <w:tcW w:w="1584" w:type="dxa"/>
            <w:tcBorders>
              <w:top w:val="single" w:sz="4" w:space="0" w:color="auto"/>
              <w:bottom w:val="single" w:sz="12" w:space="0" w:color="auto"/>
            </w:tcBorders>
            <w:noWrap/>
            <w:hideMark/>
          </w:tcPr>
          <w:p w14:paraId="7C765B6A" w14:textId="77777777" w:rsidR="008D4BD3" w:rsidRPr="00C62D21" w:rsidRDefault="008D4BD3" w:rsidP="009C5209">
            <w:pPr>
              <w:pStyle w:val="TableText"/>
              <w:ind w:right="288"/>
              <w:rPr>
                <w:b/>
                <w:bCs/>
              </w:rPr>
            </w:pPr>
            <w:r>
              <w:rPr>
                <w:b/>
                <w:bCs/>
              </w:rPr>
              <w:t>401</w:t>
            </w:r>
          </w:p>
        </w:tc>
        <w:tc>
          <w:tcPr>
            <w:tcW w:w="1296" w:type="dxa"/>
            <w:tcBorders>
              <w:top w:val="single" w:sz="4" w:space="0" w:color="auto"/>
              <w:bottom w:val="single" w:sz="12" w:space="0" w:color="auto"/>
            </w:tcBorders>
            <w:noWrap/>
            <w:hideMark/>
          </w:tcPr>
          <w:p w14:paraId="639DF1B5" w14:textId="77777777" w:rsidR="008D4BD3" w:rsidRPr="00C62D21" w:rsidRDefault="008D4BD3" w:rsidP="009C5209">
            <w:pPr>
              <w:pStyle w:val="TableText"/>
              <w:ind w:right="288"/>
              <w:rPr>
                <w:b/>
                <w:bCs/>
              </w:rPr>
            </w:pPr>
            <w:r>
              <w:rPr>
                <w:b/>
                <w:bCs/>
              </w:rPr>
              <w:t>22.4</w:t>
            </w:r>
          </w:p>
        </w:tc>
        <w:tc>
          <w:tcPr>
            <w:tcW w:w="864" w:type="dxa"/>
            <w:tcBorders>
              <w:top w:val="single" w:sz="4" w:space="0" w:color="auto"/>
              <w:bottom w:val="single" w:sz="12" w:space="0" w:color="auto"/>
            </w:tcBorders>
            <w:noWrap/>
            <w:hideMark/>
          </w:tcPr>
          <w:p w14:paraId="3D4EA4DD" w14:textId="77777777" w:rsidR="008D4BD3" w:rsidRPr="00C62D21" w:rsidRDefault="008D4BD3" w:rsidP="009C5209">
            <w:pPr>
              <w:pStyle w:val="TableText"/>
              <w:rPr>
                <w:b/>
                <w:bCs/>
              </w:rPr>
            </w:pPr>
            <w:r w:rsidRPr="00C62D21">
              <w:rPr>
                <w:b/>
                <w:bCs/>
              </w:rPr>
              <w:t>0.02</w:t>
            </w:r>
          </w:p>
        </w:tc>
      </w:tr>
    </w:tbl>
    <w:p w14:paraId="08F9FB02" w14:textId="32D4AA66" w:rsidR="0020792F" w:rsidRDefault="0020792F" w:rsidP="00C1195A">
      <w:pPr>
        <w:pageBreakBefore/>
        <w:spacing w:before="240"/>
      </w:pPr>
      <w:bookmarkStart w:id="1426" w:name="_Toc38972687"/>
      <w:r>
        <w:lastRenderedPageBreak/>
        <w:t>Note that the asterisk (</w:t>
      </w:r>
      <w:r w:rsidRPr="00C62D21">
        <w:t>*</w:t>
      </w:r>
      <w:r>
        <w:t xml:space="preserve">) </w:t>
      </w:r>
      <w:r w:rsidR="00337FA2">
        <w:t xml:space="preserve">in </w:t>
      </w:r>
      <w:r w:rsidR="00337FA2" w:rsidRPr="00337FA2">
        <w:rPr>
          <w:rStyle w:val="Cross-Reference"/>
        </w:rPr>
        <w:fldChar w:fldCharType="begin"/>
      </w:r>
      <w:r w:rsidR="00337FA2" w:rsidRPr="00337FA2">
        <w:rPr>
          <w:rStyle w:val="Cross-Reference"/>
        </w:rPr>
        <w:instrText xml:space="preserve"> REF _Ref221106622 \h </w:instrText>
      </w:r>
      <w:r w:rsidR="00337FA2">
        <w:rPr>
          <w:rStyle w:val="Cross-Reference"/>
        </w:rPr>
        <w:instrText xml:space="preserve"> \* MERGEFORMAT </w:instrText>
      </w:r>
      <w:r w:rsidR="00337FA2" w:rsidRPr="00337FA2">
        <w:rPr>
          <w:rStyle w:val="Cross-Reference"/>
        </w:rPr>
      </w:r>
      <w:r w:rsidR="00337FA2" w:rsidRPr="00337FA2">
        <w:rPr>
          <w:rStyle w:val="Cross-Reference"/>
        </w:rPr>
        <w:fldChar w:fldCharType="separate"/>
      </w:r>
      <w:r w:rsidR="00337FA2" w:rsidRPr="00337FA2">
        <w:rPr>
          <w:rStyle w:val="Cross-Reference"/>
        </w:rPr>
        <w:t>table 10.A.5</w:t>
      </w:r>
      <w:r w:rsidR="00337FA2" w:rsidRPr="00337FA2">
        <w:rPr>
          <w:rStyle w:val="Cross-Reference"/>
        </w:rPr>
        <w:fldChar w:fldCharType="end"/>
      </w:r>
      <w:r>
        <w:t xml:space="preserve"> indicates that </w:t>
      </w:r>
      <w:r w:rsidRPr="00C62D21">
        <w:t>R is the correlation between survey responses (1</w:t>
      </w:r>
      <w:r>
        <w:t xml:space="preserve"> = Most</w:t>
      </w:r>
      <w:r w:rsidRPr="00C62D21">
        <w:t>, 2</w:t>
      </w:r>
      <w:r>
        <w:t xml:space="preserve"> = Some</w:t>
      </w:r>
      <w:r w:rsidRPr="00C62D21">
        <w:t xml:space="preserve">, and 3 </w:t>
      </w:r>
      <w:r>
        <w:t>= No</w:t>
      </w:r>
      <w:r w:rsidRPr="00C62D21">
        <w:t xml:space="preserve">) and </w:t>
      </w:r>
      <w:r>
        <w:t xml:space="preserve">the </w:t>
      </w:r>
      <w:r w:rsidRPr="00C62D21">
        <w:t>CAST scale scores.</w:t>
      </w:r>
    </w:p>
    <w:p w14:paraId="25932E7D" w14:textId="51E994B0" w:rsidR="008D4BD3" w:rsidRDefault="008D4BD3" w:rsidP="008D4BD3">
      <w:pPr>
        <w:pStyle w:val="Caption"/>
      </w:pPr>
      <w:bookmarkStart w:id="1427" w:name="_Ref221106622"/>
      <w:bookmarkStart w:id="1428" w:name="_Toc221178180"/>
      <w:r>
        <w:t>Table 10.A.</w:t>
      </w:r>
      <w:fldSimple w:instr=" SEQ Table_10.A. \* ARABIC ">
        <w:r>
          <w:rPr>
            <w:noProof/>
          </w:rPr>
          <w:t>5</w:t>
        </w:r>
      </w:fldSimple>
      <w:bookmarkEnd w:id="1427"/>
      <w:r>
        <w:t xml:space="preserve">  </w:t>
      </w:r>
      <w:r w:rsidRPr="00C62D21">
        <w:t xml:space="preserve">Scale Score Distribution by Responses to Question 2 for Grade </w:t>
      </w:r>
      <w:r>
        <w:t>Eight</w:t>
      </w:r>
      <w:bookmarkEnd w:id="1426"/>
      <w:bookmarkEnd w:id="1428"/>
    </w:p>
    <w:tbl>
      <w:tblPr>
        <w:tblStyle w:val="TRs"/>
        <w:tblW w:w="12617" w:type="dxa"/>
        <w:tblLook w:val="04A0" w:firstRow="1" w:lastRow="0" w:firstColumn="1" w:lastColumn="0" w:noHBand="0" w:noVBand="1"/>
        <w:tblDescription w:val="Scale Score Distribution by Responses to Question 2 for Grade Eight"/>
      </w:tblPr>
      <w:tblGrid>
        <w:gridCol w:w="6624"/>
        <w:gridCol w:w="1152"/>
        <w:gridCol w:w="1097"/>
        <w:gridCol w:w="1584"/>
        <w:gridCol w:w="1296"/>
        <w:gridCol w:w="864"/>
      </w:tblGrid>
      <w:tr w:rsidR="008D4BD3" w:rsidRPr="00C62D21" w14:paraId="7AE33DA9"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A6B39DE" w14:textId="77777777" w:rsidR="008D4BD3" w:rsidRPr="00C62D21" w:rsidRDefault="008D4BD3" w:rsidP="009C5209">
            <w:pPr>
              <w:pStyle w:val="TableHead"/>
              <w:rPr>
                <w:b w:val="0"/>
              </w:rPr>
            </w:pPr>
            <w:r w:rsidRPr="00C62D21">
              <w:t>Were any questions on the test different from the types</w:t>
            </w:r>
            <w:r>
              <w:t> </w:t>
            </w:r>
            <w:r w:rsidRPr="00C62D21">
              <w:t>of questions you see in science classes?</w:t>
            </w:r>
          </w:p>
        </w:tc>
        <w:tc>
          <w:tcPr>
            <w:tcW w:w="1152" w:type="dxa"/>
            <w:noWrap/>
            <w:hideMark/>
          </w:tcPr>
          <w:p w14:paraId="1E97C5EE" w14:textId="77777777" w:rsidR="008D4BD3" w:rsidRPr="00C62D21" w:rsidRDefault="008D4BD3" w:rsidP="009C5209">
            <w:pPr>
              <w:pStyle w:val="TableHead"/>
              <w:rPr>
                <w:b w:val="0"/>
              </w:rPr>
            </w:pPr>
            <w:r w:rsidRPr="00C62D21">
              <w:t>N</w:t>
            </w:r>
          </w:p>
        </w:tc>
        <w:tc>
          <w:tcPr>
            <w:tcW w:w="1097" w:type="dxa"/>
          </w:tcPr>
          <w:p w14:paraId="3F90EB7E" w14:textId="77777777" w:rsidR="008D4BD3" w:rsidRPr="00C62D21" w:rsidRDefault="008D4BD3" w:rsidP="009C5209">
            <w:pPr>
              <w:pStyle w:val="TableHead"/>
              <w:rPr>
                <w:b w:val="0"/>
              </w:rPr>
            </w:pPr>
            <w:r>
              <w:t>Percent</w:t>
            </w:r>
          </w:p>
        </w:tc>
        <w:tc>
          <w:tcPr>
            <w:tcW w:w="1584" w:type="dxa"/>
            <w:noWrap/>
            <w:hideMark/>
          </w:tcPr>
          <w:p w14:paraId="35A704CF" w14:textId="77777777" w:rsidR="008D4BD3" w:rsidRPr="00C62D21" w:rsidRDefault="008D4BD3" w:rsidP="009C5209">
            <w:pPr>
              <w:pStyle w:val="TableHead"/>
              <w:rPr>
                <w:b w:val="0"/>
              </w:rPr>
            </w:pPr>
            <w:r w:rsidRPr="00C62D21">
              <w:t>Scale Score Mean</w:t>
            </w:r>
          </w:p>
        </w:tc>
        <w:tc>
          <w:tcPr>
            <w:tcW w:w="1296" w:type="dxa"/>
            <w:noWrap/>
            <w:hideMark/>
          </w:tcPr>
          <w:p w14:paraId="63705057" w14:textId="77777777" w:rsidR="008D4BD3" w:rsidRPr="00C62D21" w:rsidRDefault="008D4BD3" w:rsidP="009C5209">
            <w:pPr>
              <w:pStyle w:val="TableHead"/>
              <w:rPr>
                <w:b w:val="0"/>
              </w:rPr>
            </w:pPr>
            <w:r w:rsidRPr="00C62D21">
              <w:t>Scale Score SD</w:t>
            </w:r>
          </w:p>
        </w:tc>
        <w:tc>
          <w:tcPr>
            <w:tcW w:w="864" w:type="dxa"/>
            <w:noWrap/>
            <w:hideMark/>
          </w:tcPr>
          <w:p w14:paraId="66C6FCF5" w14:textId="77777777" w:rsidR="008D4BD3" w:rsidRPr="00C62D21" w:rsidRDefault="008D4BD3" w:rsidP="009C5209">
            <w:pPr>
              <w:pStyle w:val="TableHead"/>
              <w:rPr>
                <w:b w:val="0"/>
              </w:rPr>
            </w:pPr>
            <w:r w:rsidRPr="00C62D21">
              <w:t>R*</w:t>
            </w:r>
          </w:p>
        </w:tc>
      </w:tr>
      <w:tr w:rsidR="008D4BD3" w:rsidRPr="00C62D21" w14:paraId="7BEDC6AE" w14:textId="77777777" w:rsidTr="009C5209">
        <w:trPr>
          <w:trHeight w:val="315"/>
        </w:trPr>
        <w:tc>
          <w:tcPr>
            <w:tcW w:w="6624" w:type="dxa"/>
            <w:tcBorders>
              <w:top w:val="single" w:sz="4" w:space="0" w:color="auto"/>
            </w:tcBorders>
            <w:noWrap/>
            <w:vAlign w:val="bottom"/>
            <w:hideMark/>
          </w:tcPr>
          <w:p w14:paraId="7AC1637E" w14:textId="77777777" w:rsidR="008D4BD3" w:rsidRPr="00C62D21" w:rsidRDefault="008D4BD3" w:rsidP="009C5209">
            <w:pPr>
              <w:pStyle w:val="TableText"/>
              <w:rPr>
                <w:rFonts w:eastAsia="Times New Roman"/>
              </w:rPr>
            </w:pPr>
            <w:r w:rsidRPr="00C62D21">
              <w:t>Most questions on the test were different.</w:t>
            </w:r>
          </w:p>
        </w:tc>
        <w:tc>
          <w:tcPr>
            <w:tcW w:w="1152" w:type="dxa"/>
            <w:tcBorders>
              <w:top w:val="single" w:sz="4" w:space="0" w:color="auto"/>
            </w:tcBorders>
            <w:noWrap/>
            <w:vAlign w:val="bottom"/>
          </w:tcPr>
          <w:p w14:paraId="6812D693" w14:textId="77777777" w:rsidR="008D4BD3" w:rsidRPr="00C62D21" w:rsidRDefault="008D4BD3" w:rsidP="009C5209">
            <w:pPr>
              <w:pStyle w:val="TableText"/>
              <w:rPr>
                <w:rFonts w:eastAsia="Times New Roman"/>
              </w:rPr>
            </w:pPr>
            <w:r w:rsidRPr="00C62D21">
              <w:rPr>
                <w:rFonts w:eastAsia="Times New Roman"/>
              </w:rPr>
              <w:t>151,542</w:t>
            </w:r>
          </w:p>
        </w:tc>
        <w:tc>
          <w:tcPr>
            <w:tcW w:w="1097" w:type="dxa"/>
            <w:tcBorders>
              <w:top w:val="single" w:sz="4" w:space="0" w:color="auto"/>
            </w:tcBorders>
            <w:vAlign w:val="bottom"/>
          </w:tcPr>
          <w:p w14:paraId="35BEC4B5" w14:textId="77777777" w:rsidR="008D4BD3" w:rsidRPr="00C62D21" w:rsidRDefault="008D4BD3" w:rsidP="009C5209">
            <w:pPr>
              <w:pStyle w:val="TableText"/>
              <w:rPr>
                <w:rFonts w:eastAsia="Times New Roman"/>
              </w:rPr>
            </w:pPr>
            <w:r>
              <w:t>33.0</w:t>
            </w:r>
          </w:p>
        </w:tc>
        <w:tc>
          <w:tcPr>
            <w:tcW w:w="1584" w:type="dxa"/>
            <w:tcBorders>
              <w:top w:val="single" w:sz="4" w:space="0" w:color="auto"/>
            </w:tcBorders>
            <w:noWrap/>
            <w:vAlign w:val="bottom"/>
          </w:tcPr>
          <w:p w14:paraId="728D1E88" w14:textId="77777777" w:rsidR="008D4BD3" w:rsidRPr="00C62D21" w:rsidRDefault="008D4BD3" w:rsidP="009C5209">
            <w:pPr>
              <w:pStyle w:val="TableText"/>
              <w:ind w:right="288"/>
              <w:rPr>
                <w:rFonts w:eastAsia="Times New Roman"/>
              </w:rPr>
            </w:pPr>
            <w:r w:rsidRPr="00C62D21">
              <w:rPr>
                <w:rFonts w:eastAsia="Times New Roman"/>
              </w:rPr>
              <w:t>398</w:t>
            </w:r>
          </w:p>
        </w:tc>
        <w:tc>
          <w:tcPr>
            <w:tcW w:w="1296" w:type="dxa"/>
            <w:tcBorders>
              <w:top w:val="single" w:sz="4" w:space="0" w:color="auto"/>
            </w:tcBorders>
            <w:noWrap/>
            <w:vAlign w:val="bottom"/>
          </w:tcPr>
          <w:p w14:paraId="2AD92BE3" w14:textId="77777777" w:rsidR="008D4BD3" w:rsidRPr="00C62D21" w:rsidRDefault="008D4BD3" w:rsidP="009C5209">
            <w:pPr>
              <w:pStyle w:val="TableText"/>
              <w:ind w:right="288"/>
              <w:rPr>
                <w:rFonts w:eastAsia="Times New Roman"/>
              </w:rPr>
            </w:pPr>
            <w:r w:rsidRPr="00C62D21">
              <w:rPr>
                <w:rFonts w:eastAsia="Times New Roman"/>
              </w:rPr>
              <w:t>22.2</w:t>
            </w:r>
          </w:p>
        </w:tc>
        <w:tc>
          <w:tcPr>
            <w:tcW w:w="864" w:type="dxa"/>
            <w:tcBorders>
              <w:top w:val="single" w:sz="4" w:space="0" w:color="auto"/>
            </w:tcBorders>
            <w:noWrap/>
            <w:vAlign w:val="bottom"/>
            <w:hideMark/>
          </w:tcPr>
          <w:p w14:paraId="68756D44" w14:textId="77777777" w:rsidR="008D4BD3" w:rsidRPr="00C62D21" w:rsidRDefault="008D4BD3" w:rsidP="009C5209">
            <w:pPr>
              <w:pStyle w:val="TableText"/>
              <w:rPr>
                <w:rFonts w:eastAsia="Times New Roman"/>
              </w:rPr>
            </w:pPr>
            <w:r w:rsidRPr="00C62D21">
              <w:rPr>
                <w:rFonts w:eastAsia="Times New Roman"/>
              </w:rPr>
              <w:t>N</w:t>
            </w:r>
            <w:r>
              <w:rPr>
                <w:rFonts w:eastAsia="Times New Roman"/>
              </w:rPr>
              <w:t>/</w:t>
            </w:r>
            <w:r w:rsidRPr="00C62D21">
              <w:rPr>
                <w:rFonts w:eastAsia="Times New Roman"/>
              </w:rPr>
              <w:t>A</w:t>
            </w:r>
          </w:p>
        </w:tc>
      </w:tr>
      <w:tr w:rsidR="008D4BD3" w:rsidRPr="00C62D21" w14:paraId="35256405" w14:textId="77777777" w:rsidTr="009C5209">
        <w:trPr>
          <w:trHeight w:val="315"/>
        </w:trPr>
        <w:tc>
          <w:tcPr>
            <w:tcW w:w="6624" w:type="dxa"/>
            <w:noWrap/>
            <w:vAlign w:val="bottom"/>
          </w:tcPr>
          <w:p w14:paraId="6BEC0083" w14:textId="77777777" w:rsidR="008D4BD3" w:rsidRPr="00C62D21" w:rsidRDefault="008D4BD3" w:rsidP="009C5209">
            <w:pPr>
              <w:pStyle w:val="TableText"/>
              <w:rPr>
                <w:rFonts w:eastAsia="Times New Roman"/>
              </w:rPr>
            </w:pPr>
            <w:r w:rsidRPr="00C62D21">
              <w:t>Some questions on the test were different.</w:t>
            </w:r>
          </w:p>
        </w:tc>
        <w:tc>
          <w:tcPr>
            <w:tcW w:w="1152" w:type="dxa"/>
            <w:noWrap/>
            <w:vAlign w:val="bottom"/>
          </w:tcPr>
          <w:p w14:paraId="57DC92CE" w14:textId="77777777" w:rsidR="008D4BD3" w:rsidRPr="00C62D21" w:rsidRDefault="008D4BD3" w:rsidP="009C5209">
            <w:pPr>
              <w:pStyle w:val="TableText"/>
              <w:rPr>
                <w:rFonts w:eastAsia="Times New Roman"/>
              </w:rPr>
            </w:pPr>
            <w:r w:rsidRPr="00C62D21">
              <w:rPr>
                <w:rFonts w:eastAsia="Times New Roman"/>
              </w:rPr>
              <w:t>281,080</w:t>
            </w:r>
          </w:p>
        </w:tc>
        <w:tc>
          <w:tcPr>
            <w:tcW w:w="1097" w:type="dxa"/>
            <w:vAlign w:val="bottom"/>
          </w:tcPr>
          <w:p w14:paraId="43F8D45C" w14:textId="77777777" w:rsidR="008D4BD3" w:rsidRPr="00C62D21" w:rsidRDefault="008D4BD3" w:rsidP="009C5209">
            <w:pPr>
              <w:pStyle w:val="TableText"/>
              <w:rPr>
                <w:rFonts w:eastAsia="Times New Roman"/>
              </w:rPr>
            </w:pPr>
            <w:r>
              <w:t>61.2</w:t>
            </w:r>
          </w:p>
        </w:tc>
        <w:tc>
          <w:tcPr>
            <w:tcW w:w="1584" w:type="dxa"/>
            <w:noWrap/>
            <w:vAlign w:val="bottom"/>
          </w:tcPr>
          <w:p w14:paraId="3BF79A00" w14:textId="77777777" w:rsidR="008D4BD3" w:rsidRPr="00C62D21" w:rsidRDefault="008D4BD3" w:rsidP="009C5209">
            <w:pPr>
              <w:pStyle w:val="TableText"/>
              <w:ind w:right="288"/>
              <w:rPr>
                <w:rFonts w:eastAsia="Times New Roman"/>
              </w:rPr>
            </w:pPr>
            <w:r w:rsidRPr="00C62D21">
              <w:rPr>
                <w:rFonts w:eastAsia="Times New Roman"/>
              </w:rPr>
              <w:t>404</w:t>
            </w:r>
          </w:p>
        </w:tc>
        <w:tc>
          <w:tcPr>
            <w:tcW w:w="1296" w:type="dxa"/>
            <w:noWrap/>
            <w:vAlign w:val="bottom"/>
          </w:tcPr>
          <w:p w14:paraId="24DBBDE8" w14:textId="77777777" w:rsidR="008D4BD3" w:rsidRPr="00C62D21" w:rsidRDefault="008D4BD3" w:rsidP="009C5209">
            <w:pPr>
              <w:pStyle w:val="TableText"/>
              <w:ind w:right="288"/>
              <w:rPr>
                <w:rFonts w:eastAsia="Times New Roman"/>
              </w:rPr>
            </w:pPr>
            <w:r w:rsidRPr="00C62D21">
              <w:rPr>
                <w:rFonts w:eastAsia="Times New Roman"/>
              </w:rPr>
              <w:t>22.1</w:t>
            </w:r>
          </w:p>
        </w:tc>
        <w:tc>
          <w:tcPr>
            <w:tcW w:w="864" w:type="dxa"/>
            <w:noWrap/>
            <w:vAlign w:val="bottom"/>
          </w:tcPr>
          <w:p w14:paraId="1D1120D6" w14:textId="77777777" w:rsidR="008D4BD3" w:rsidRPr="00C62D21" w:rsidRDefault="008D4BD3" w:rsidP="009C5209">
            <w:pPr>
              <w:pStyle w:val="TableText"/>
              <w:rPr>
                <w:rFonts w:eastAsia="Times New Roman"/>
                <w:sz w:val="22"/>
              </w:rPr>
            </w:pPr>
            <w:r w:rsidRPr="00C62D21">
              <w:t>N</w:t>
            </w:r>
            <w:r>
              <w:t>/</w:t>
            </w:r>
            <w:r w:rsidRPr="00C62D21">
              <w:t>A</w:t>
            </w:r>
          </w:p>
        </w:tc>
      </w:tr>
      <w:tr w:rsidR="008D4BD3" w:rsidRPr="00C62D21" w14:paraId="29E3CBC0" w14:textId="77777777" w:rsidTr="00583B8F">
        <w:trPr>
          <w:trHeight w:val="60"/>
        </w:trPr>
        <w:tc>
          <w:tcPr>
            <w:tcW w:w="0" w:type="dxa"/>
            <w:tcBorders>
              <w:bottom w:val="single" w:sz="4" w:space="0" w:color="auto"/>
            </w:tcBorders>
            <w:noWrap/>
            <w:vAlign w:val="bottom"/>
            <w:hideMark/>
          </w:tcPr>
          <w:p w14:paraId="767AE915" w14:textId="77777777" w:rsidR="008D4BD3" w:rsidRPr="00C62D21" w:rsidRDefault="008D4BD3" w:rsidP="009C5209">
            <w:pPr>
              <w:pStyle w:val="TableText"/>
              <w:rPr>
                <w:rFonts w:eastAsia="Times New Roman"/>
              </w:rPr>
            </w:pPr>
            <w:r w:rsidRPr="00C62D21">
              <w:t>No questions on the test were different.</w:t>
            </w:r>
          </w:p>
        </w:tc>
        <w:tc>
          <w:tcPr>
            <w:tcW w:w="0" w:type="dxa"/>
            <w:tcBorders>
              <w:bottom w:val="single" w:sz="4" w:space="0" w:color="auto"/>
            </w:tcBorders>
            <w:noWrap/>
            <w:vAlign w:val="bottom"/>
          </w:tcPr>
          <w:p w14:paraId="644CBF97" w14:textId="77777777" w:rsidR="008D4BD3" w:rsidRPr="00C62D21" w:rsidRDefault="008D4BD3" w:rsidP="009C5209">
            <w:pPr>
              <w:pStyle w:val="TableText"/>
              <w:rPr>
                <w:rFonts w:eastAsia="Times New Roman"/>
              </w:rPr>
            </w:pPr>
            <w:r w:rsidRPr="00C62D21">
              <w:rPr>
                <w:rFonts w:eastAsia="Times New Roman"/>
              </w:rPr>
              <w:t>26,544</w:t>
            </w:r>
          </w:p>
        </w:tc>
        <w:tc>
          <w:tcPr>
            <w:tcW w:w="0" w:type="dxa"/>
            <w:tcBorders>
              <w:bottom w:val="single" w:sz="4" w:space="0" w:color="auto"/>
            </w:tcBorders>
            <w:vAlign w:val="bottom"/>
          </w:tcPr>
          <w:p w14:paraId="6F5EF286" w14:textId="77777777" w:rsidR="008D4BD3" w:rsidRPr="00C62D21" w:rsidRDefault="008D4BD3" w:rsidP="009C5209">
            <w:pPr>
              <w:pStyle w:val="TableText"/>
              <w:rPr>
                <w:rFonts w:eastAsia="Times New Roman"/>
              </w:rPr>
            </w:pPr>
            <w:r>
              <w:t>5.8</w:t>
            </w:r>
          </w:p>
        </w:tc>
        <w:tc>
          <w:tcPr>
            <w:tcW w:w="0" w:type="dxa"/>
            <w:tcBorders>
              <w:bottom w:val="single" w:sz="4" w:space="0" w:color="auto"/>
            </w:tcBorders>
            <w:noWrap/>
            <w:vAlign w:val="bottom"/>
          </w:tcPr>
          <w:p w14:paraId="288AE363" w14:textId="77777777" w:rsidR="008D4BD3" w:rsidRPr="00C62D21" w:rsidRDefault="008D4BD3" w:rsidP="009C5209">
            <w:pPr>
              <w:pStyle w:val="TableText"/>
              <w:ind w:right="288"/>
              <w:rPr>
                <w:rFonts w:eastAsia="Times New Roman"/>
              </w:rPr>
            </w:pPr>
            <w:r w:rsidRPr="00C62D21">
              <w:rPr>
                <w:rFonts w:eastAsia="Times New Roman"/>
              </w:rPr>
              <w:t>397</w:t>
            </w:r>
          </w:p>
        </w:tc>
        <w:tc>
          <w:tcPr>
            <w:tcW w:w="0" w:type="dxa"/>
            <w:tcBorders>
              <w:bottom w:val="single" w:sz="4" w:space="0" w:color="auto"/>
            </w:tcBorders>
            <w:noWrap/>
            <w:vAlign w:val="bottom"/>
          </w:tcPr>
          <w:p w14:paraId="7342053C" w14:textId="77777777" w:rsidR="008D4BD3" w:rsidRPr="00C62D21" w:rsidRDefault="008D4BD3" w:rsidP="009C5209">
            <w:pPr>
              <w:pStyle w:val="TableText"/>
              <w:ind w:right="288"/>
              <w:rPr>
                <w:rFonts w:eastAsia="Times New Roman"/>
              </w:rPr>
            </w:pPr>
            <w:r w:rsidRPr="00C62D21">
              <w:rPr>
                <w:rFonts w:eastAsia="Times New Roman"/>
              </w:rPr>
              <w:t>24.1</w:t>
            </w:r>
          </w:p>
        </w:tc>
        <w:tc>
          <w:tcPr>
            <w:tcW w:w="0" w:type="dxa"/>
            <w:tcBorders>
              <w:bottom w:val="single" w:sz="4" w:space="0" w:color="auto"/>
            </w:tcBorders>
            <w:noWrap/>
            <w:vAlign w:val="bottom"/>
            <w:hideMark/>
          </w:tcPr>
          <w:p w14:paraId="46CFB872" w14:textId="77777777" w:rsidR="008D4BD3" w:rsidRPr="00C62D21" w:rsidRDefault="008D4BD3" w:rsidP="009C5209">
            <w:pPr>
              <w:pStyle w:val="TableText"/>
              <w:rPr>
                <w:rFonts w:eastAsia="Times New Roman"/>
                <w:sz w:val="22"/>
              </w:rPr>
            </w:pPr>
            <w:r w:rsidRPr="00C62D21">
              <w:t>N</w:t>
            </w:r>
            <w:r>
              <w:t>/</w:t>
            </w:r>
            <w:r w:rsidRPr="00C62D21">
              <w:t>A</w:t>
            </w:r>
          </w:p>
        </w:tc>
      </w:tr>
      <w:tr w:rsidR="008D4BD3" w:rsidRPr="00C62D21" w14:paraId="35491C20" w14:textId="77777777" w:rsidTr="009C5209">
        <w:trPr>
          <w:trHeight w:val="315"/>
        </w:trPr>
        <w:tc>
          <w:tcPr>
            <w:tcW w:w="6624" w:type="dxa"/>
            <w:tcBorders>
              <w:top w:val="single" w:sz="4" w:space="0" w:color="auto"/>
              <w:bottom w:val="single" w:sz="12" w:space="0" w:color="auto"/>
            </w:tcBorders>
            <w:noWrap/>
            <w:hideMark/>
          </w:tcPr>
          <w:p w14:paraId="230C5287"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2AC6CD5A" w14:textId="77777777" w:rsidR="008D4BD3" w:rsidRPr="00C62D21" w:rsidRDefault="008D4BD3" w:rsidP="009C5209">
            <w:pPr>
              <w:pStyle w:val="TableText"/>
              <w:rPr>
                <w:rFonts w:eastAsia="Times New Roman"/>
                <w:b/>
                <w:bCs/>
              </w:rPr>
            </w:pPr>
            <w:r>
              <w:rPr>
                <w:rFonts w:eastAsia="Times New Roman"/>
                <w:b/>
                <w:bCs/>
              </w:rPr>
              <w:t>459,166</w:t>
            </w:r>
          </w:p>
        </w:tc>
        <w:tc>
          <w:tcPr>
            <w:tcW w:w="1097" w:type="dxa"/>
            <w:tcBorders>
              <w:top w:val="single" w:sz="4" w:space="0" w:color="auto"/>
              <w:bottom w:val="single" w:sz="12" w:space="0" w:color="auto"/>
            </w:tcBorders>
          </w:tcPr>
          <w:p w14:paraId="27C0B40A"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26C79BE8" w14:textId="77777777" w:rsidR="008D4BD3" w:rsidRPr="00C62D21" w:rsidRDefault="008D4BD3" w:rsidP="009C5209">
            <w:pPr>
              <w:pStyle w:val="TableText"/>
              <w:ind w:right="288"/>
              <w:rPr>
                <w:rFonts w:eastAsia="Times New Roman"/>
                <w:b/>
                <w:bCs/>
              </w:rPr>
            </w:pPr>
            <w:r>
              <w:rPr>
                <w:b/>
                <w:bCs/>
              </w:rPr>
              <w:t>401</w:t>
            </w:r>
          </w:p>
        </w:tc>
        <w:tc>
          <w:tcPr>
            <w:tcW w:w="1296" w:type="dxa"/>
            <w:tcBorders>
              <w:top w:val="single" w:sz="4" w:space="0" w:color="auto"/>
              <w:bottom w:val="single" w:sz="12" w:space="0" w:color="auto"/>
            </w:tcBorders>
            <w:noWrap/>
            <w:hideMark/>
          </w:tcPr>
          <w:p w14:paraId="52B4D691" w14:textId="77777777" w:rsidR="008D4BD3" w:rsidRPr="00C62D21" w:rsidRDefault="008D4BD3" w:rsidP="009C5209">
            <w:pPr>
              <w:pStyle w:val="TableText"/>
              <w:ind w:right="288"/>
              <w:rPr>
                <w:rFonts w:eastAsia="Times New Roman"/>
                <w:b/>
                <w:bCs/>
              </w:rPr>
            </w:pPr>
            <w:r>
              <w:rPr>
                <w:b/>
                <w:bCs/>
              </w:rPr>
              <w:t>22.4</w:t>
            </w:r>
          </w:p>
        </w:tc>
        <w:tc>
          <w:tcPr>
            <w:tcW w:w="864" w:type="dxa"/>
            <w:tcBorders>
              <w:top w:val="single" w:sz="4" w:space="0" w:color="auto"/>
              <w:bottom w:val="single" w:sz="12" w:space="0" w:color="auto"/>
            </w:tcBorders>
            <w:noWrap/>
            <w:hideMark/>
          </w:tcPr>
          <w:p w14:paraId="7E9856DB" w14:textId="77777777" w:rsidR="008D4BD3" w:rsidRPr="00C62D21" w:rsidRDefault="008D4BD3" w:rsidP="009C5209">
            <w:pPr>
              <w:pStyle w:val="TableText"/>
              <w:rPr>
                <w:rFonts w:eastAsia="Times New Roman"/>
                <w:b/>
                <w:bCs/>
              </w:rPr>
            </w:pPr>
            <w:r w:rsidRPr="00C62D21">
              <w:rPr>
                <w:rFonts w:eastAsia="Times New Roman"/>
                <w:b/>
                <w:bCs/>
              </w:rPr>
              <w:t>0.07</w:t>
            </w:r>
          </w:p>
        </w:tc>
      </w:tr>
    </w:tbl>
    <w:p w14:paraId="6F3D5D78" w14:textId="04B096B9" w:rsidR="00CB0717" w:rsidRDefault="00CB0717" w:rsidP="00C1195A">
      <w:pPr>
        <w:spacing w:before="240"/>
      </w:pPr>
      <w:bookmarkStart w:id="1429" w:name="_Ref183169569"/>
      <w:bookmarkStart w:id="1430" w:name="_Toc38972688"/>
      <w:r>
        <w:t>Note that the asterisk (</w:t>
      </w:r>
      <w:r w:rsidRPr="00C62D21">
        <w:t>*</w:t>
      </w:r>
      <w:r>
        <w:t xml:space="preserve">) </w:t>
      </w:r>
      <w:r w:rsidR="00337FA2">
        <w:t xml:space="preserve">in </w:t>
      </w:r>
      <w:r w:rsidR="00337FA2" w:rsidRPr="00337FA2">
        <w:rPr>
          <w:rStyle w:val="Cross-Reference"/>
        </w:rPr>
        <w:fldChar w:fldCharType="begin"/>
      </w:r>
      <w:r w:rsidR="00337FA2" w:rsidRPr="00337FA2">
        <w:rPr>
          <w:rStyle w:val="Cross-Reference"/>
        </w:rPr>
        <w:instrText xml:space="preserve"> REF _Ref221106578 \h </w:instrText>
      </w:r>
      <w:r w:rsidR="00337FA2">
        <w:rPr>
          <w:rStyle w:val="Cross-Reference"/>
        </w:rPr>
        <w:instrText xml:space="preserve"> \* MERGEFORMAT </w:instrText>
      </w:r>
      <w:r w:rsidR="00337FA2" w:rsidRPr="00337FA2">
        <w:rPr>
          <w:rStyle w:val="Cross-Reference"/>
        </w:rPr>
      </w:r>
      <w:r w:rsidR="00337FA2" w:rsidRPr="00337FA2">
        <w:rPr>
          <w:rStyle w:val="Cross-Reference"/>
        </w:rPr>
        <w:fldChar w:fldCharType="separate"/>
      </w:r>
      <w:r w:rsidR="00337FA2" w:rsidRPr="00337FA2">
        <w:rPr>
          <w:rStyle w:val="Cross-Reference"/>
        </w:rPr>
        <w:t>table 10.A.6</w:t>
      </w:r>
      <w:r w:rsidR="00337FA2" w:rsidRPr="00337FA2">
        <w:rPr>
          <w:rStyle w:val="Cross-Reference"/>
        </w:rPr>
        <w:fldChar w:fldCharType="end"/>
      </w:r>
      <w:r>
        <w:t xml:space="preserve"> indicates that </w:t>
      </w:r>
      <w:r w:rsidRPr="00C62D21">
        <w:t>R is the correlation between survey responses (1</w:t>
      </w:r>
      <w:r>
        <w:t xml:space="preserve"> = HARDER</w:t>
      </w:r>
      <w:r w:rsidRPr="00C62D21">
        <w:t>, 2</w:t>
      </w:r>
      <w:r>
        <w:t xml:space="preserve"> = ABOUT AS HARD</w:t>
      </w:r>
      <w:r w:rsidRPr="00C62D21">
        <w:t xml:space="preserve">, and 3 </w:t>
      </w:r>
      <w:r>
        <w:t>= EASIER</w:t>
      </w:r>
      <w:r w:rsidRPr="00C62D21">
        <w:t xml:space="preserve">) and </w:t>
      </w:r>
      <w:r>
        <w:t xml:space="preserve">the </w:t>
      </w:r>
      <w:r w:rsidRPr="00C62D21">
        <w:t>CAST scale scores.</w:t>
      </w:r>
    </w:p>
    <w:p w14:paraId="41B423F0" w14:textId="1536B7FF" w:rsidR="008D4BD3" w:rsidRDefault="008D4BD3" w:rsidP="008D4BD3">
      <w:pPr>
        <w:pStyle w:val="Caption"/>
      </w:pPr>
      <w:bookmarkStart w:id="1431" w:name="_Ref221106578"/>
      <w:bookmarkStart w:id="1432" w:name="_Toc221178181"/>
      <w:r>
        <w:t>Table 10.A.</w:t>
      </w:r>
      <w:fldSimple w:instr=" SEQ Table_10.A. \* ARABIC ">
        <w:r>
          <w:rPr>
            <w:noProof/>
          </w:rPr>
          <w:t>6</w:t>
        </w:r>
      </w:fldSimple>
      <w:bookmarkEnd w:id="1429"/>
      <w:bookmarkEnd w:id="1431"/>
      <w:r>
        <w:t xml:space="preserve">  </w:t>
      </w:r>
      <w:r w:rsidRPr="00C62D21">
        <w:t xml:space="preserve">Scale Score Distribution by Responses to Question 3 for Grade </w:t>
      </w:r>
      <w:r>
        <w:t>Eight</w:t>
      </w:r>
      <w:bookmarkEnd w:id="1430"/>
      <w:bookmarkEnd w:id="1432"/>
    </w:p>
    <w:tbl>
      <w:tblPr>
        <w:tblStyle w:val="TRs"/>
        <w:tblW w:w="12617" w:type="dxa"/>
        <w:tblLook w:val="04A0" w:firstRow="1" w:lastRow="0" w:firstColumn="1" w:lastColumn="0" w:noHBand="0" w:noVBand="1"/>
        <w:tblDescription w:val="Scale Score Distribution by Responses to Question 3 for Grade Eight"/>
      </w:tblPr>
      <w:tblGrid>
        <w:gridCol w:w="6624"/>
        <w:gridCol w:w="1152"/>
        <w:gridCol w:w="1097"/>
        <w:gridCol w:w="1584"/>
        <w:gridCol w:w="1296"/>
        <w:gridCol w:w="864"/>
      </w:tblGrid>
      <w:tr w:rsidR="008D4BD3" w:rsidRPr="00C62D21" w14:paraId="1EBEE98A"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36D393DE" w14:textId="77777777" w:rsidR="008D4BD3" w:rsidRPr="00C62D21" w:rsidRDefault="008D4BD3" w:rsidP="009C5209">
            <w:pPr>
              <w:pStyle w:val="TableHead"/>
              <w:rPr>
                <w:b w:val="0"/>
              </w:rPr>
            </w:pPr>
            <w:r w:rsidRPr="00C62D21">
              <w:t>How hard were questions on this test compared to</w:t>
            </w:r>
            <w:r>
              <w:t> </w:t>
            </w:r>
            <w:r w:rsidRPr="00C62D21">
              <w:t>questions you see in science classes?</w:t>
            </w:r>
          </w:p>
        </w:tc>
        <w:tc>
          <w:tcPr>
            <w:tcW w:w="1152" w:type="dxa"/>
            <w:noWrap/>
            <w:hideMark/>
          </w:tcPr>
          <w:p w14:paraId="6DDC71C7" w14:textId="77777777" w:rsidR="008D4BD3" w:rsidRPr="00C62D21" w:rsidRDefault="008D4BD3" w:rsidP="009C5209">
            <w:pPr>
              <w:pStyle w:val="TableHead"/>
              <w:rPr>
                <w:b w:val="0"/>
              </w:rPr>
            </w:pPr>
            <w:r w:rsidRPr="00C62D21">
              <w:t>N</w:t>
            </w:r>
          </w:p>
        </w:tc>
        <w:tc>
          <w:tcPr>
            <w:tcW w:w="1097" w:type="dxa"/>
          </w:tcPr>
          <w:p w14:paraId="3D05E018" w14:textId="77777777" w:rsidR="008D4BD3" w:rsidRPr="00C62D21" w:rsidRDefault="008D4BD3" w:rsidP="009C5209">
            <w:pPr>
              <w:pStyle w:val="TableHead"/>
              <w:rPr>
                <w:b w:val="0"/>
              </w:rPr>
            </w:pPr>
            <w:r>
              <w:t>Percent</w:t>
            </w:r>
          </w:p>
        </w:tc>
        <w:tc>
          <w:tcPr>
            <w:tcW w:w="1584" w:type="dxa"/>
            <w:noWrap/>
            <w:hideMark/>
          </w:tcPr>
          <w:p w14:paraId="2572DBDA" w14:textId="77777777" w:rsidR="008D4BD3" w:rsidRPr="00C62D21" w:rsidRDefault="008D4BD3" w:rsidP="009C5209">
            <w:pPr>
              <w:pStyle w:val="TableHead"/>
              <w:rPr>
                <w:b w:val="0"/>
              </w:rPr>
            </w:pPr>
            <w:r w:rsidRPr="00C62D21">
              <w:t>Scale Score Mean</w:t>
            </w:r>
          </w:p>
        </w:tc>
        <w:tc>
          <w:tcPr>
            <w:tcW w:w="1296" w:type="dxa"/>
            <w:noWrap/>
            <w:hideMark/>
          </w:tcPr>
          <w:p w14:paraId="4268F996" w14:textId="77777777" w:rsidR="008D4BD3" w:rsidRPr="00C62D21" w:rsidRDefault="008D4BD3" w:rsidP="009C5209">
            <w:pPr>
              <w:pStyle w:val="TableHead"/>
              <w:rPr>
                <w:b w:val="0"/>
              </w:rPr>
            </w:pPr>
            <w:r w:rsidRPr="00C62D21">
              <w:t>Scale Score SD</w:t>
            </w:r>
          </w:p>
        </w:tc>
        <w:tc>
          <w:tcPr>
            <w:tcW w:w="864" w:type="dxa"/>
            <w:noWrap/>
            <w:hideMark/>
          </w:tcPr>
          <w:p w14:paraId="503BBC98" w14:textId="77777777" w:rsidR="008D4BD3" w:rsidRPr="00C62D21" w:rsidRDefault="008D4BD3" w:rsidP="009C5209">
            <w:pPr>
              <w:pStyle w:val="TableHead"/>
              <w:rPr>
                <w:b w:val="0"/>
              </w:rPr>
            </w:pPr>
            <w:r w:rsidRPr="00C62D21">
              <w:t>R*</w:t>
            </w:r>
          </w:p>
        </w:tc>
      </w:tr>
      <w:tr w:rsidR="008D4BD3" w:rsidRPr="00C62D21" w14:paraId="7160813F" w14:textId="77777777" w:rsidTr="009C5209">
        <w:trPr>
          <w:trHeight w:val="315"/>
        </w:trPr>
        <w:tc>
          <w:tcPr>
            <w:tcW w:w="6624" w:type="dxa"/>
            <w:tcBorders>
              <w:top w:val="single" w:sz="4" w:space="0" w:color="auto"/>
            </w:tcBorders>
            <w:noWrap/>
            <w:vAlign w:val="bottom"/>
            <w:hideMark/>
          </w:tcPr>
          <w:p w14:paraId="1D121034" w14:textId="77777777" w:rsidR="008D4BD3" w:rsidRPr="00C62D21" w:rsidRDefault="008D4BD3" w:rsidP="009C5209">
            <w:pPr>
              <w:pStyle w:val="TableText"/>
              <w:rPr>
                <w:rFonts w:eastAsia="Times New Roman"/>
              </w:rPr>
            </w:pPr>
            <w:r w:rsidRPr="00C62D21">
              <w:t>They were HARDER than most questions in my science classes.</w:t>
            </w:r>
          </w:p>
        </w:tc>
        <w:tc>
          <w:tcPr>
            <w:tcW w:w="1152" w:type="dxa"/>
            <w:tcBorders>
              <w:top w:val="single" w:sz="4" w:space="0" w:color="auto"/>
            </w:tcBorders>
            <w:noWrap/>
            <w:vAlign w:val="bottom"/>
          </w:tcPr>
          <w:p w14:paraId="59044FCA" w14:textId="77777777" w:rsidR="008D4BD3" w:rsidRPr="00C62D21" w:rsidRDefault="008D4BD3" w:rsidP="009C5209">
            <w:pPr>
              <w:pStyle w:val="TableText"/>
              <w:rPr>
                <w:rFonts w:eastAsia="Times New Roman"/>
              </w:rPr>
            </w:pPr>
            <w:r w:rsidRPr="00C62D21">
              <w:rPr>
                <w:rFonts w:eastAsia="Times New Roman"/>
              </w:rPr>
              <w:t>178,186</w:t>
            </w:r>
          </w:p>
        </w:tc>
        <w:tc>
          <w:tcPr>
            <w:tcW w:w="1097" w:type="dxa"/>
            <w:tcBorders>
              <w:top w:val="single" w:sz="4" w:space="0" w:color="auto"/>
            </w:tcBorders>
            <w:vAlign w:val="bottom"/>
          </w:tcPr>
          <w:p w14:paraId="1575DB5E" w14:textId="77777777" w:rsidR="008D4BD3" w:rsidRPr="00C62D21" w:rsidRDefault="008D4BD3" w:rsidP="009C5209">
            <w:pPr>
              <w:pStyle w:val="TableText"/>
              <w:rPr>
                <w:rFonts w:eastAsia="Times New Roman"/>
              </w:rPr>
            </w:pPr>
            <w:r>
              <w:t>38.8</w:t>
            </w:r>
          </w:p>
        </w:tc>
        <w:tc>
          <w:tcPr>
            <w:tcW w:w="1584" w:type="dxa"/>
            <w:tcBorders>
              <w:top w:val="single" w:sz="4" w:space="0" w:color="auto"/>
            </w:tcBorders>
            <w:noWrap/>
            <w:vAlign w:val="bottom"/>
          </w:tcPr>
          <w:p w14:paraId="656D5699" w14:textId="77777777" w:rsidR="008D4BD3" w:rsidRPr="00C62D21" w:rsidRDefault="008D4BD3" w:rsidP="009C5209">
            <w:pPr>
              <w:pStyle w:val="TableText"/>
              <w:ind w:right="288"/>
              <w:rPr>
                <w:rFonts w:eastAsia="Times New Roman"/>
              </w:rPr>
            </w:pPr>
            <w:r w:rsidRPr="00C62D21">
              <w:rPr>
                <w:rFonts w:eastAsia="Times New Roman"/>
              </w:rPr>
              <w:t>398</w:t>
            </w:r>
          </w:p>
        </w:tc>
        <w:tc>
          <w:tcPr>
            <w:tcW w:w="1296" w:type="dxa"/>
            <w:tcBorders>
              <w:top w:val="single" w:sz="4" w:space="0" w:color="auto"/>
            </w:tcBorders>
            <w:noWrap/>
            <w:vAlign w:val="bottom"/>
          </w:tcPr>
          <w:p w14:paraId="2EA0274A" w14:textId="77777777" w:rsidR="008D4BD3" w:rsidRPr="00C62D21" w:rsidRDefault="008D4BD3" w:rsidP="009C5209">
            <w:pPr>
              <w:pStyle w:val="TableText"/>
              <w:ind w:right="288"/>
              <w:rPr>
                <w:rFonts w:eastAsia="Times New Roman"/>
              </w:rPr>
            </w:pPr>
            <w:r w:rsidRPr="00C62D21">
              <w:rPr>
                <w:rFonts w:eastAsia="Times New Roman"/>
              </w:rPr>
              <w:t>21.7</w:t>
            </w:r>
          </w:p>
        </w:tc>
        <w:tc>
          <w:tcPr>
            <w:tcW w:w="864" w:type="dxa"/>
            <w:tcBorders>
              <w:top w:val="single" w:sz="4" w:space="0" w:color="auto"/>
            </w:tcBorders>
            <w:noWrap/>
            <w:vAlign w:val="bottom"/>
            <w:hideMark/>
          </w:tcPr>
          <w:p w14:paraId="51101773"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0C7B6B0F" w14:textId="77777777" w:rsidTr="009C5209">
        <w:trPr>
          <w:trHeight w:val="315"/>
        </w:trPr>
        <w:tc>
          <w:tcPr>
            <w:tcW w:w="6624" w:type="dxa"/>
            <w:noWrap/>
            <w:vAlign w:val="bottom"/>
          </w:tcPr>
          <w:p w14:paraId="1E4B525D" w14:textId="77777777" w:rsidR="008D4BD3" w:rsidRPr="00C62D21" w:rsidRDefault="008D4BD3" w:rsidP="009C5209">
            <w:pPr>
              <w:pStyle w:val="TableText"/>
              <w:rPr>
                <w:rFonts w:eastAsia="Times New Roman"/>
              </w:rPr>
            </w:pPr>
            <w:r w:rsidRPr="00C62D21">
              <w:t>They were ABOUT AS HARD as the questions in my science classes.</w:t>
            </w:r>
          </w:p>
        </w:tc>
        <w:tc>
          <w:tcPr>
            <w:tcW w:w="1152" w:type="dxa"/>
            <w:noWrap/>
            <w:vAlign w:val="bottom"/>
          </w:tcPr>
          <w:p w14:paraId="4AA372A8" w14:textId="77777777" w:rsidR="008D4BD3" w:rsidRPr="00C62D21" w:rsidRDefault="008D4BD3" w:rsidP="009C5209">
            <w:pPr>
              <w:pStyle w:val="TableText"/>
              <w:rPr>
                <w:rFonts w:eastAsia="Times New Roman"/>
              </w:rPr>
            </w:pPr>
            <w:r w:rsidRPr="00C62D21">
              <w:rPr>
                <w:rFonts w:eastAsia="Times New Roman"/>
              </w:rPr>
              <w:t>239,777</w:t>
            </w:r>
          </w:p>
        </w:tc>
        <w:tc>
          <w:tcPr>
            <w:tcW w:w="1097" w:type="dxa"/>
            <w:vAlign w:val="bottom"/>
          </w:tcPr>
          <w:p w14:paraId="7B726BB2" w14:textId="77777777" w:rsidR="008D4BD3" w:rsidRPr="00C62D21" w:rsidRDefault="008D4BD3" w:rsidP="009C5209">
            <w:pPr>
              <w:pStyle w:val="TableText"/>
              <w:rPr>
                <w:rFonts w:eastAsia="Times New Roman"/>
              </w:rPr>
            </w:pPr>
            <w:r>
              <w:t>52.2</w:t>
            </w:r>
          </w:p>
        </w:tc>
        <w:tc>
          <w:tcPr>
            <w:tcW w:w="1584" w:type="dxa"/>
            <w:noWrap/>
            <w:vAlign w:val="bottom"/>
          </w:tcPr>
          <w:p w14:paraId="6F9A959B" w14:textId="77777777" w:rsidR="008D4BD3" w:rsidRPr="00C62D21" w:rsidRDefault="008D4BD3" w:rsidP="009C5209">
            <w:pPr>
              <w:pStyle w:val="TableText"/>
              <w:ind w:right="288"/>
              <w:rPr>
                <w:rFonts w:eastAsia="Times New Roman"/>
              </w:rPr>
            </w:pPr>
            <w:r w:rsidRPr="00C62D21">
              <w:rPr>
                <w:rFonts w:eastAsia="Times New Roman"/>
              </w:rPr>
              <w:t>404</w:t>
            </w:r>
          </w:p>
        </w:tc>
        <w:tc>
          <w:tcPr>
            <w:tcW w:w="1296" w:type="dxa"/>
            <w:noWrap/>
            <w:vAlign w:val="bottom"/>
          </w:tcPr>
          <w:p w14:paraId="186A4496" w14:textId="77777777" w:rsidR="008D4BD3" w:rsidRPr="00C62D21" w:rsidRDefault="008D4BD3" w:rsidP="009C5209">
            <w:pPr>
              <w:pStyle w:val="TableText"/>
              <w:ind w:right="288"/>
              <w:rPr>
                <w:rFonts w:eastAsia="Times New Roman"/>
              </w:rPr>
            </w:pPr>
            <w:r w:rsidRPr="00C62D21">
              <w:rPr>
                <w:rFonts w:eastAsia="Times New Roman"/>
              </w:rPr>
              <w:t>22.2</w:t>
            </w:r>
          </w:p>
        </w:tc>
        <w:tc>
          <w:tcPr>
            <w:tcW w:w="864" w:type="dxa"/>
            <w:noWrap/>
            <w:vAlign w:val="bottom"/>
          </w:tcPr>
          <w:p w14:paraId="3FD5E9E9"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487446E7" w14:textId="77777777" w:rsidTr="009C5209">
        <w:trPr>
          <w:trHeight w:val="315"/>
        </w:trPr>
        <w:tc>
          <w:tcPr>
            <w:tcW w:w="6624" w:type="dxa"/>
            <w:tcBorders>
              <w:bottom w:val="single" w:sz="4" w:space="0" w:color="auto"/>
            </w:tcBorders>
            <w:noWrap/>
            <w:vAlign w:val="bottom"/>
            <w:hideMark/>
          </w:tcPr>
          <w:p w14:paraId="75C6E900" w14:textId="77777777" w:rsidR="008D4BD3" w:rsidRPr="00C62D21" w:rsidRDefault="008D4BD3" w:rsidP="009C5209">
            <w:pPr>
              <w:pStyle w:val="TableText"/>
              <w:rPr>
                <w:rFonts w:eastAsia="Times New Roman"/>
              </w:rPr>
            </w:pPr>
            <w:r w:rsidRPr="00C62D21">
              <w:t>They were EASIER than most questions in my science classes.</w:t>
            </w:r>
          </w:p>
        </w:tc>
        <w:tc>
          <w:tcPr>
            <w:tcW w:w="1152" w:type="dxa"/>
            <w:tcBorders>
              <w:bottom w:val="single" w:sz="4" w:space="0" w:color="auto"/>
            </w:tcBorders>
            <w:noWrap/>
            <w:vAlign w:val="bottom"/>
          </w:tcPr>
          <w:p w14:paraId="6AE59AEF" w14:textId="77777777" w:rsidR="008D4BD3" w:rsidRPr="00C62D21" w:rsidRDefault="008D4BD3" w:rsidP="009C5209">
            <w:pPr>
              <w:pStyle w:val="TableText"/>
              <w:rPr>
                <w:rFonts w:eastAsia="Times New Roman"/>
              </w:rPr>
            </w:pPr>
            <w:r w:rsidRPr="00C62D21">
              <w:rPr>
                <w:rFonts w:eastAsia="Times New Roman"/>
              </w:rPr>
              <w:t>41,199</w:t>
            </w:r>
          </w:p>
        </w:tc>
        <w:tc>
          <w:tcPr>
            <w:tcW w:w="1097" w:type="dxa"/>
            <w:tcBorders>
              <w:bottom w:val="single" w:sz="4" w:space="0" w:color="auto"/>
            </w:tcBorders>
            <w:vAlign w:val="bottom"/>
          </w:tcPr>
          <w:p w14:paraId="0575BF6F" w14:textId="77777777" w:rsidR="008D4BD3" w:rsidRPr="00C62D21" w:rsidRDefault="008D4BD3" w:rsidP="009C5209">
            <w:pPr>
              <w:pStyle w:val="TableText"/>
              <w:rPr>
                <w:rFonts w:eastAsia="Times New Roman"/>
              </w:rPr>
            </w:pPr>
            <w:r>
              <w:t>9.0</w:t>
            </w:r>
          </w:p>
        </w:tc>
        <w:tc>
          <w:tcPr>
            <w:tcW w:w="1584" w:type="dxa"/>
            <w:tcBorders>
              <w:bottom w:val="single" w:sz="4" w:space="0" w:color="auto"/>
            </w:tcBorders>
            <w:noWrap/>
            <w:vAlign w:val="bottom"/>
          </w:tcPr>
          <w:p w14:paraId="113DBB80" w14:textId="77777777" w:rsidR="008D4BD3" w:rsidRPr="00C62D21" w:rsidRDefault="008D4BD3" w:rsidP="009C5209">
            <w:pPr>
              <w:pStyle w:val="TableText"/>
              <w:ind w:right="288"/>
              <w:rPr>
                <w:rFonts w:eastAsia="Times New Roman"/>
              </w:rPr>
            </w:pPr>
            <w:r w:rsidRPr="00C62D21">
              <w:rPr>
                <w:rFonts w:eastAsia="Times New Roman"/>
              </w:rPr>
              <w:t>402</w:t>
            </w:r>
          </w:p>
        </w:tc>
        <w:tc>
          <w:tcPr>
            <w:tcW w:w="1296" w:type="dxa"/>
            <w:tcBorders>
              <w:bottom w:val="single" w:sz="4" w:space="0" w:color="auto"/>
            </w:tcBorders>
            <w:noWrap/>
            <w:vAlign w:val="bottom"/>
          </w:tcPr>
          <w:p w14:paraId="084EDD7E" w14:textId="77777777" w:rsidR="008D4BD3" w:rsidRPr="00C62D21" w:rsidRDefault="008D4BD3" w:rsidP="009C5209">
            <w:pPr>
              <w:pStyle w:val="TableText"/>
              <w:ind w:right="288"/>
              <w:rPr>
                <w:rFonts w:eastAsia="Times New Roman"/>
              </w:rPr>
            </w:pPr>
            <w:r w:rsidRPr="00C62D21">
              <w:rPr>
                <w:rFonts w:eastAsia="Times New Roman"/>
              </w:rPr>
              <w:t>24.6</w:t>
            </w:r>
          </w:p>
        </w:tc>
        <w:tc>
          <w:tcPr>
            <w:tcW w:w="864" w:type="dxa"/>
            <w:tcBorders>
              <w:bottom w:val="single" w:sz="4" w:space="0" w:color="auto"/>
            </w:tcBorders>
            <w:noWrap/>
            <w:vAlign w:val="bottom"/>
            <w:hideMark/>
          </w:tcPr>
          <w:p w14:paraId="5493E2E5"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509B8257" w14:textId="77777777" w:rsidTr="009C5209">
        <w:trPr>
          <w:trHeight w:val="315"/>
        </w:trPr>
        <w:tc>
          <w:tcPr>
            <w:tcW w:w="6624" w:type="dxa"/>
            <w:tcBorders>
              <w:top w:val="single" w:sz="4" w:space="0" w:color="auto"/>
              <w:bottom w:val="single" w:sz="12" w:space="0" w:color="auto"/>
            </w:tcBorders>
            <w:noWrap/>
            <w:hideMark/>
          </w:tcPr>
          <w:p w14:paraId="2FD0F259"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7DEDFF6B" w14:textId="77777777" w:rsidR="008D4BD3" w:rsidRPr="00C62D21" w:rsidRDefault="008D4BD3" w:rsidP="009C5209">
            <w:pPr>
              <w:pStyle w:val="TableText"/>
              <w:rPr>
                <w:rFonts w:eastAsia="Times New Roman"/>
                <w:b/>
                <w:bCs/>
              </w:rPr>
            </w:pPr>
            <w:r>
              <w:rPr>
                <w:rFonts w:eastAsia="Times New Roman"/>
                <w:b/>
                <w:bCs/>
              </w:rPr>
              <w:t>459,162</w:t>
            </w:r>
          </w:p>
        </w:tc>
        <w:tc>
          <w:tcPr>
            <w:tcW w:w="1097" w:type="dxa"/>
            <w:tcBorders>
              <w:top w:val="single" w:sz="4" w:space="0" w:color="auto"/>
              <w:bottom w:val="single" w:sz="12" w:space="0" w:color="auto"/>
            </w:tcBorders>
          </w:tcPr>
          <w:p w14:paraId="2E6CA9D4"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19BBEA88" w14:textId="77777777" w:rsidR="008D4BD3" w:rsidRPr="00C62D21" w:rsidRDefault="008D4BD3" w:rsidP="009C5209">
            <w:pPr>
              <w:pStyle w:val="TableText"/>
              <w:ind w:right="288"/>
              <w:rPr>
                <w:rFonts w:eastAsia="Times New Roman"/>
                <w:b/>
                <w:bCs/>
              </w:rPr>
            </w:pPr>
            <w:r>
              <w:rPr>
                <w:b/>
                <w:bCs/>
              </w:rPr>
              <w:t>401</w:t>
            </w:r>
          </w:p>
        </w:tc>
        <w:tc>
          <w:tcPr>
            <w:tcW w:w="1296" w:type="dxa"/>
            <w:tcBorders>
              <w:top w:val="single" w:sz="4" w:space="0" w:color="auto"/>
              <w:bottom w:val="single" w:sz="12" w:space="0" w:color="auto"/>
            </w:tcBorders>
            <w:noWrap/>
            <w:hideMark/>
          </w:tcPr>
          <w:p w14:paraId="592125F1" w14:textId="77777777" w:rsidR="008D4BD3" w:rsidRPr="00C62D21" w:rsidRDefault="008D4BD3" w:rsidP="009C5209">
            <w:pPr>
              <w:pStyle w:val="TableText"/>
              <w:ind w:right="288"/>
              <w:rPr>
                <w:rFonts w:eastAsia="Times New Roman"/>
                <w:b/>
                <w:bCs/>
              </w:rPr>
            </w:pPr>
            <w:r>
              <w:rPr>
                <w:b/>
                <w:bCs/>
              </w:rPr>
              <w:t>22.4</w:t>
            </w:r>
          </w:p>
        </w:tc>
        <w:tc>
          <w:tcPr>
            <w:tcW w:w="864" w:type="dxa"/>
            <w:tcBorders>
              <w:top w:val="single" w:sz="4" w:space="0" w:color="auto"/>
              <w:bottom w:val="single" w:sz="12" w:space="0" w:color="auto"/>
            </w:tcBorders>
            <w:noWrap/>
            <w:hideMark/>
          </w:tcPr>
          <w:p w14:paraId="67B973C7" w14:textId="77777777" w:rsidR="008D4BD3" w:rsidRPr="00C62D21" w:rsidRDefault="008D4BD3" w:rsidP="009C5209">
            <w:pPr>
              <w:pStyle w:val="TableText"/>
              <w:rPr>
                <w:rFonts w:eastAsia="Times New Roman"/>
                <w:b/>
                <w:bCs/>
              </w:rPr>
            </w:pPr>
            <w:r w:rsidRPr="00C62D21">
              <w:rPr>
                <w:rFonts w:eastAsia="Times New Roman"/>
                <w:b/>
                <w:bCs/>
              </w:rPr>
              <w:t>0.10</w:t>
            </w:r>
          </w:p>
        </w:tc>
      </w:tr>
    </w:tbl>
    <w:p w14:paraId="3D06D8D4" w14:textId="08A718E1" w:rsidR="005A5822" w:rsidRDefault="005A5822" w:rsidP="00C1195A">
      <w:pPr>
        <w:pageBreakBefore/>
        <w:spacing w:before="240"/>
      </w:pPr>
      <w:bookmarkStart w:id="1433" w:name="_Ref183169578"/>
      <w:bookmarkStart w:id="1434" w:name="_Toc38972689"/>
      <w:r>
        <w:lastRenderedPageBreak/>
        <w:t>Note that the asterisk (</w:t>
      </w:r>
      <w:r w:rsidRPr="00C62D21">
        <w:t>*</w:t>
      </w:r>
      <w:r>
        <w:t xml:space="preserve">) </w:t>
      </w:r>
      <w:r w:rsidR="00B207A2">
        <w:t xml:space="preserve">in </w:t>
      </w:r>
      <w:r w:rsidR="00B207A2" w:rsidRPr="00B207A2">
        <w:rPr>
          <w:rStyle w:val="Cross-Reference"/>
        </w:rPr>
        <w:fldChar w:fldCharType="begin"/>
      </w:r>
      <w:r w:rsidR="00B207A2" w:rsidRPr="00B207A2">
        <w:rPr>
          <w:rStyle w:val="Cross-Reference"/>
        </w:rPr>
        <w:instrText xml:space="preserve"> REF _Ref221106058 \h </w:instrText>
      </w:r>
      <w:r w:rsidR="00B207A2">
        <w:rPr>
          <w:rStyle w:val="Cross-Reference"/>
        </w:rPr>
        <w:instrText xml:space="preserve"> \* MERGEFORMAT </w:instrText>
      </w:r>
      <w:r w:rsidR="00B207A2" w:rsidRPr="00B207A2">
        <w:rPr>
          <w:rStyle w:val="Cross-Reference"/>
        </w:rPr>
      </w:r>
      <w:r w:rsidR="00B207A2" w:rsidRPr="00B207A2">
        <w:rPr>
          <w:rStyle w:val="Cross-Reference"/>
        </w:rPr>
        <w:fldChar w:fldCharType="separate"/>
      </w:r>
      <w:r w:rsidR="00B207A2" w:rsidRPr="00B207A2">
        <w:rPr>
          <w:rStyle w:val="Cross-Reference"/>
        </w:rPr>
        <w:t>table 10.A.7</w:t>
      </w:r>
      <w:r w:rsidR="00B207A2" w:rsidRPr="00B207A2">
        <w:rPr>
          <w:rStyle w:val="Cross-Reference"/>
        </w:rPr>
        <w:fldChar w:fldCharType="end"/>
      </w:r>
      <w:r>
        <w:t xml:space="preserve"> indicates that </w:t>
      </w:r>
      <w:r w:rsidRPr="00C62D21">
        <w:t>R is the correlation between survey responses (</w:t>
      </w:r>
      <w:r>
        <w:t>1 = NOT, 2 = MOST, and 3 = ALL</w:t>
      </w:r>
      <w:r w:rsidRPr="00C62D21">
        <w:t>) and CAST scale scores.</w:t>
      </w:r>
    </w:p>
    <w:p w14:paraId="6616045F" w14:textId="22F57143" w:rsidR="008D4BD3" w:rsidRDefault="008D4BD3" w:rsidP="008D4BD3">
      <w:pPr>
        <w:pStyle w:val="Caption"/>
      </w:pPr>
      <w:bookmarkStart w:id="1435" w:name="_Ref221106058"/>
      <w:bookmarkStart w:id="1436" w:name="_Toc221178182"/>
      <w:r>
        <w:t>Table 10.A.</w:t>
      </w:r>
      <w:fldSimple w:instr=" SEQ Table_10.A. \* ARABIC ">
        <w:r>
          <w:rPr>
            <w:noProof/>
          </w:rPr>
          <w:t>7</w:t>
        </w:r>
      </w:fldSimple>
      <w:bookmarkEnd w:id="1433"/>
      <w:bookmarkEnd w:id="1435"/>
      <w:r>
        <w:t xml:space="preserve">  </w:t>
      </w:r>
      <w:r w:rsidRPr="00C62D21">
        <w:t xml:space="preserve">Scale Score Distribution by Responses to Question 1 for Grade </w:t>
      </w:r>
      <w:r>
        <w:t>Ten</w:t>
      </w:r>
      <w:bookmarkEnd w:id="1434"/>
      <w:bookmarkEnd w:id="1436"/>
    </w:p>
    <w:tbl>
      <w:tblPr>
        <w:tblStyle w:val="TRs"/>
        <w:tblW w:w="12617" w:type="dxa"/>
        <w:tblLook w:val="04A0" w:firstRow="1" w:lastRow="0" w:firstColumn="1" w:lastColumn="0" w:noHBand="0" w:noVBand="1"/>
        <w:tblDescription w:val="Scale Score Distribution by Responses to Question 1 for Grade Ten"/>
      </w:tblPr>
      <w:tblGrid>
        <w:gridCol w:w="6624"/>
        <w:gridCol w:w="1152"/>
        <w:gridCol w:w="1097"/>
        <w:gridCol w:w="1584"/>
        <w:gridCol w:w="1296"/>
        <w:gridCol w:w="864"/>
      </w:tblGrid>
      <w:tr w:rsidR="008D4BD3" w:rsidRPr="00C62D21" w14:paraId="0D71634F"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75B2A46C" w14:textId="77777777" w:rsidR="008D4BD3" w:rsidRPr="00C62D21" w:rsidRDefault="008D4BD3" w:rsidP="009C5209">
            <w:pPr>
              <w:pStyle w:val="TableHead"/>
              <w:rPr>
                <w:b w:val="0"/>
              </w:rPr>
            </w:pPr>
            <w:r w:rsidRPr="00C62D21">
              <w:t>Did you learn about the topics on the</w:t>
            </w:r>
            <w:r>
              <w:t> </w:t>
            </w:r>
            <w:r w:rsidRPr="00C62D21">
              <w:t>test</w:t>
            </w:r>
            <w:r>
              <w:t> </w:t>
            </w:r>
            <w:r w:rsidRPr="00C62D21">
              <w:t>in</w:t>
            </w:r>
            <w:r>
              <w:t> </w:t>
            </w:r>
            <w:r w:rsidRPr="00C62D21">
              <w:t>your</w:t>
            </w:r>
            <w:r>
              <w:t> </w:t>
            </w:r>
            <w:r w:rsidRPr="00C62D21">
              <w:t>science classes?</w:t>
            </w:r>
          </w:p>
        </w:tc>
        <w:tc>
          <w:tcPr>
            <w:tcW w:w="1152" w:type="dxa"/>
            <w:noWrap/>
            <w:hideMark/>
          </w:tcPr>
          <w:p w14:paraId="615AC35C" w14:textId="77777777" w:rsidR="008D4BD3" w:rsidRPr="00C62D21" w:rsidRDefault="008D4BD3" w:rsidP="009C5209">
            <w:pPr>
              <w:pStyle w:val="TableHead"/>
              <w:rPr>
                <w:b w:val="0"/>
              </w:rPr>
            </w:pPr>
            <w:r w:rsidRPr="00C62D21">
              <w:t>N</w:t>
            </w:r>
          </w:p>
        </w:tc>
        <w:tc>
          <w:tcPr>
            <w:tcW w:w="1097" w:type="dxa"/>
          </w:tcPr>
          <w:p w14:paraId="720591A3" w14:textId="77777777" w:rsidR="008D4BD3" w:rsidRPr="00C62D21" w:rsidRDefault="008D4BD3" w:rsidP="009C5209">
            <w:pPr>
              <w:pStyle w:val="TableHead"/>
              <w:rPr>
                <w:b w:val="0"/>
              </w:rPr>
            </w:pPr>
            <w:r>
              <w:t>Percent</w:t>
            </w:r>
          </w:p>
        </w:tc>
        <w:tc>
          <w:tcPr>
            <w:tcW w:w="1584" w:type="dxa"/>
            <w:noWrap/>
            <w:hideMark/>
          </w:tcPr>
          <w:p w14:paraId="5AB105A9" w14:textId="77777777" w:rsidR="008D4BD3" w:rsidRPr="00C62D21" w:rsidRDefault="008D4BD3" w:rsidP="009C5209">
            <w:pPr>
              <w:pStyle w:val="TableHead"/>
              <w:rPr>
                <w:b w:val="0"/>
              </w:rPr>
            </w:pPr>
            <w:r w:rsidRPr="00C62D21">
              <w:t>Scale Score Mean</w:t>
            </w:r>
          </w:p>
        </w:tc>
        <w:tc>
          <w:tcPr>
            <w:tcW w:w="1296" w:type="dxa"/>
            <w:noWrap/>
            <w:hideMark/>
          </w:tcPr>
          <w:p w14:paraId="54331084" w14:textId="77777777" w:rsidR="008D4BD3" w:rsidRPr="00C62D21" w:rsidRDefault="008D4BD3" w:rsidP="009C5209">
            <w:pPr>
              <w:pStyle w:val="TableHead"/>
              <w:rPr>
                <w:b w:val="0"/>
              </w:rPr>
            </w:pPr>
            <w:r w:rsidRPr="00C62D21">
              <w:t>Scale Score SD</w:t>
            </w:r>
          </w:p>
        </w:tc>
        <w:tc>
          <w:tcPr>
            <w:tcW w:w="864" w:type="dxa"/>
            <w:noWrap/>
            <w:hideMark/>
          </w:tcPr>
          <w:p w14:paraId="460D75EA" w14:textId="77777777" w:rsidR="008D4BD3" w:rsidRPr="00C62D21" w:rsidRDefault="008D4BD3" w:rsidP="009C5209">
            <w:pPr>
              <w:pStyle w:val="TableHead"/>
              <w:rPr>
                <w:b w:val="0"/>
              </w:rPr>
            </w:pPr>
            <w:r w:rsidRPr="00C62D21">
              <w:t>R*</w:t>
            </w:r>
          </w:p>
        </w:tc>
      </w:tr>
      <w:tr w:rsidR="008D4BD3" w:rsidRPr="00C62D21" w14:paraId="350AFBF9" w14:textId="77777777" w:rsidTr="009C5209">
        <w:trPr>
          <w:trHeight w:val="315"/>
        </w:trPr>
        <w:tc>
          <w:tcPr>
            <w:tcW w:w="6624" w:type="dxa"/>
            <w:tcBorders>
              <w:top w:val="single" w:sz="4" w:space="0" w:color="auto"/>
            </w:tcBorders>
            <w:noWrap/>
            <w:vAlign w:val="bottom"/>
            <w:hideMark/>
          </w:tcPr>
          <w:p w14:paraId="51FB843F" w14:textId="77777777" w:rsidR="008D4BD3" w:rsidRPr="00C62D21" w:rsidRDefault="008D4BD3" w:rsidP="009C5209">
            <w:pPr>
              <w:pStyle w:val="TableText"/>
            </w:pPr>
            <w:r w:rsidRPr="00C62D21">
              <w:t>My classes taught me about ALL of the topics on the test.</w:t>
            </w:r>
          </w:p>
        </w:tc>
        <w:tc>
          <w:tcPr>
            <w:tcW w:w="1152" w:type="dxa"/>
            <w:tcBorders>
              <w:top w:val="single" w:sz="4" w:space="0" w:color="auto"/>
            </w:tcBorders>
            <w:noWrap/>
            <w:vAlign w:val="bottom"/>
          </w:tcPr>
          <w:p w14:paraId="390D47B8" w14:textId="77777777" w:rsidR="008D4BD3" w:rsidRPr="00C62D21" w:rsidRDefault="008D4BD3" w:rsidP="009C5209">
            <w:pPr>
              <w:pStyle w:val="TableText"/>
            </w:pPr>
            <w:r w:rsidRPr="00C62D21">
              <w:t>1,759</w:t>
            </w:r>
          </w:p>
        </w:tc>
        <w:tc>
          <w:tcPr>
            <w:tcW w:w="1097" w:type="dxa"/>
            <w:tcBorders>
              <w:top w:val="single" w:sz="4" w:space="0" w:color="auto"/>
            </w:tcBorders>
            <w:vAlign w:val="bottom"/>
          </w:tcPr>
          <w:p w14:paraId="4D8527B9" w14:textId="77777777" w:rsidR="008D4BD3" w:rsidRPr="00C62D21" w:rsidRDefault="008D4BD3" w:rsidP="009C5209">
            <w:pPr>
              <w:pStyle w:val="TableText"/>
            </w:pPr>
            <w:r>
              <w:t>7.7</w:t>
            </w:r>
          </w:p>
        </w:tc>
        <w:tc>
          <w:tcPr>
            <w:tcW w:w="1584" w:type="dxa"/>
            <w:tcBorders>
              <w:top w:val="single" w:sz="4" w:space="0" w:color="auto"/>
            </w:tcBorders>
            <w:noWrap/>
            <w:vAlign w:val="bottom"/>
          </w:tcPr>
          <w:p w14:paraId="0851C1CC" w14:textId="77777777" w:rsidR="008D4BD3" w:rsidRPr="00C62D21" w:rsidRDefault="008D4BD3" w:rsidP="009C5209">
            <w:pPr>
              <w:pStyle w:val="TableText"/>
              <w:ind w:right="288"/>
            </w:pPr>
            <w:r w:rsidRPr="00C62D21">
              <w:t>587</w:t>
            </w:r>
          </w:p>
        </w:tc>
        <w:tc>
          <w:tcPr>
            <w:tcW w:w="1296" w:type="dxa"/>
            <w:tcBorders>
              <w:top w:val="single" w:sz="4" w:space="0" w:color="auto"/>
            </w:tcBorders>
            <w:noWrap/>
            <w:vAlign w:val="bottom"/>
          </w:tcPr>
          <w:p w14:paraId="43845D91" w14:textId="77777777" w:rsidR="008D4BD3" w:rsidRPr="00C62D21" w:rsidRDefault="008D4BD3" w:rsidP="009C5209">
            <w:pPr>
              <w:pStyle w:val="TableText"/>
              <w:ind w:right="288"/>
            </w:pPr>
            <w:r w:rsidRPr="00C62D21">
              <w:t>20.8</w:t>
            </w:r>
          </w:p>
        </w:tc>
        <w:tc>
          <w:tcPr>
            <w:tcW w:w="864" w:type="dxa"/>
            <w:tcBorders>
              <w:top w:val="single" w:sz="4" w:space="0" w:color="auto"/>
            </w:tcBorders>
            <w:noWrap/>
            <w:vAlign w:val="bottom"/>
            <w:hideMark/>
          </w:tcPr>
          <w:p w14:paraId="48064ED4"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6FEB9391" w14:textId="77777777" w:rsidTr="009C5209">
        <w:trPr>
          <w:trHeight w:val="315"/>
        </w:trPr>
        <w:tc>
          <w:tcPr>
            <w:tcW w:w="6624" w:type="dxa"/>
            <w:noWrap/>
            <w:vAlign w:val="bottom"/>
          </w:tcPr>
          <w:p w14:paraId="01715AF3" w14:textId="77777777" w:rsidR="008D4BD3" w:rsidRPr="00C62D21" w:rsidRDefault="008D4BD3" w:rsidP="009C5209">
            <w:pPr>
              <w:pStyle w:val="TableText"/>
            </w:pPr>
            <w:r w:rsidRPr="00C62D21">
              <w:t>My classes taught me about MOST of the topics on the test, but not all of them.</w:t>
            </w:r>
          </w:p>
        </w:tc>
        <w:tc>
          <w:tcPr>
            <w:tcW w:w="1152" w:type="dxa"/>
            <w:noWrap/>
            <w:vAlign w:val="bottom"/>
          </w:tcPr>
          <w:p w14:paraId="74BAC76F" w14:textId="77777777" w:rsidR="008D4BD3" w:rsidRPr="00C62D21" w:rsidRDefault="008D4BD3" w:rsidP="009C5209">
            <w:pPr>
              <w:pStyle w:val="TableText"/>
            </w:pPr>
            <w:r w:rsidRPr="00C62D21">
              <w:t>13,408</w:t>
            </w:r>
          </w:p>
        </w:tc>
        <w:tc>
          <w:tcPr>
            <w:tcW w:w="1097" w:type="dxa"/>
            <w:vAlign w:val="bottom"/>
          </w:tcPr>
          <w:p w14:paraId="3C81DF24" w14:textId="77777777" w:rsidR="008D4BD3" w:rsidRPr="00C62D21" w:rsidRDefault="008D4BD3" w:rsidP="009C5209">
            <w:pPr>
              <w:pStyle w:val="TableText"/>
            </w:pPr>
            <w:r>
              <w:t>58.4</w:t>
            </w:r>
          </w:p>
        </w:tc>
        <w:tc>
          <w:tcPr>
            <w:tcW w:w="1584" w:type="dxa"/>
            <w:noWrap/>
            <w:vAlign w:val="bottom"/>
          </w:tcPr>
          <w:p w14:paraId="5D5A4A28" w14:textId="77777777" w:rsidR="008D4BD3" w:rsidRPr="00C62D21" w:rsidRDefault="008D4BD3" w:rsidP="009C5209">
            <w:pPr>
              <w:pStyle w:val="TableText"/>
              <w:ind w:right="288"/>
            </w:pPr>
            <w:r w:rsidRPr="00C62D21">
              <w:t>599</w:t>
            </w:r>
          </w:p>
        </w:tc>
        <w:tc>
          <w:tcPr>
            <w:tcW w:w="1296" w:type="dxa"/>
            <w:noWrap/>
            <w:vAlign w:val="bottom"/>
          </w:tcPr>
          <w:p w14:paraId="6BDBD7D1" w14:textId="77777777" w:rsidR="008D4BD3" w:rsidRPr="00C62D21" w:rsidRDefault="008D4BD3" w:rsidP="009C5209">
            <w:pPr>
              <w:pStyle w:val="TableText"/>
              <w:ind w:right="288"/>
            </w:pPr>
            <w:r w:rsidRPr="00C62D21">
              <w:t>21.7</w:t>
            </w:r>
          </w:p>
        </w:tc>
        <w:tc>
          <w:tcPr>
            <w:tcW w:w="864" w:type="dxa"/>
            <w:noWrap/>
            <w:vAlign w:val="bottom"/>
          </w:tcPr>
          <w:p w14:paraId="6BF34D5B"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48A3BDC6" w14:textId="77777777" w:rsidTr="009C5209">
        <w:trPr>
          <w:trHeight w:val="315"/>
        </w:trPr>
        <w:tc>
          <w:tcPr>
            <w:tcW w:w="6624" w:type="dxa"/>
            <w:tcBorders>
              <w:bottom w:val="single" w:sz="4" w:space="0" w:color="auto"/>
            </w:tcBorders>
            <w:noWrap/>
            <w:vAlign w:val="bottom"/>
            <w:hideMark/>
          </w:tcPr>
          <w:p w14:paraId="3B891717" w14:textId="77777777" w:rsidR="008D4BD3" w:rsidRPr="00C62D21" w:rsidRDefault="008D4BD3" w:rsidP="009C5209">
            <w:pPr>
              <w:pStyle w:val="TableText"/>
            </w:pPr>
            <w:r w:rsidRPr="00C62D21">
              <w:t>My classes did NOT teach me most of the topics on the test.</w:t>
            </w:r>
          </w:p>
        </w:tc>
        <w:tc>
          <w:tcPr>
            <w:tcW w:w="1152" w:type="dxa"/>
            <w:tcBorders>
              <w:bottom w:val="single" w:sz="4" w:space="0" w:color="auto"/>
            </w:tcBorders>
            <w:noWrap/>
            <w:vAlign w:val="bottom"/>
          </w:tcPr>
          <w:p w14:paraId="1547991C" w14:textId="77777777" w:rsidR="008D4BD3" w:rsidRPr="00C62D21" w:rsidRDefault="008D4BD3" w:rsidP="009C5209">
            <w:pPr>
              <w:pStyle w:val="TableText"/>
            </w:pPr>
            <w:r w:rsidRPr="00C62D21">
              <w:t>7,793</w:t>
            </w:r>
          </w:p>
        </w:tc>
        <w:tc>
          <w:tcPr>
            <w:tcW w:w="1097" w:type="dxa"/>
            <w:tcBorders>
              <w:bottom w:val="single" w:sz="4" w:space="0" w:color="auto"/>
            </w:tcBorders>
            <w:vAlign w:val="bottom"/>
          </w:tcPr>
          <w:p w14:paraId="76C99325" w14:textId="77777777" w:rsidR="008D4BD3" w:rsidRPr="00C62D21" w:rsidRDefault="008D4BD3" w:rsidP="009C5209">
            <w:pPr>
              <w:pStyle w:val="TableText"/>
            </w:pPr>
            <w:r>
              <w:t>33.9</w:t>
            </w:r>
          </w:p>
        </w:tc>
        <w:tc>
          <w:tcPr>
            <w:tcW w:w="1584" w:type="dxa"/>
            <w:tcBorders>
              <w:bottom w:val="single" w:sz="4" w:space="0" w:color="auto"/>
            </w:tcBorders>
            <w:noWrap/>
            <w:vAlign w:val="bottom"/>
          </w:tcPr>
          <w:p w14:paraId="2E1EF9B0" w14:textId="77777777" w:rsidR="008D4BD3" w:rsidRPr="00C62D21" w:rsidRDefault="008D4BD3" w:rsidP="009C5209">
            <w:pPr>
              <w:pStyle w:val="TableText"/>
              <w:ind w:right="288"/>
            </w:pPr>
            <w:r w:rsidRPr="00C62D21">
              <w:t>595</w:t>
            </w:r>
          </w:p>
        </w:tc>
        <w:tc>
          <w:tcPr>
            <w:tcW w:w="1296" w:type="dxa"/>
            <w:tcBorders>
              <w:bottom w:val="single" w:sz="4" w:space="0" w:color="auto"/>
            </w:tcBorders>
            <w:noWrap/>
            <w:vAlign w:val="bottom"/>
          </w:tcPr>
          <w:p w14:paraId="755DA987" w14:textId="77777777" w:rsidR="008D4BD3" w:rsidRPr="00C62D21" w:rsidRDefault="008D4BD3" w:rsidP="009C5209">
            <w:pPr>
              <w:pStyle w:val="TableText"/>
              <w:ind w:right="288"/>
            </w:pPr>
            <w:r w:rsidRPr="00C62D21">
              <w:t>20.3</w:t>
            </w:r>
          </w:p>
        </w:tc>
        <w:tc>
          <w:tcPr>
            <w:tcW w:w="864" w:type="dxa"/>
            <w:tcBorders>
              <w:bottom w:val="single" w:sz="4" w:space="0" w:color="auto"/>
            </w:tcBorders>
            <w:noWrap/>
            <w:vAlign w:val="bottom"/>
            <w:hideMark/>
          </w:tcPr>
          <w:p w14:paraId="253DA305"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355BAA4F" w14:textId="77777777" w:rsidTr="009C5209">
        <w:trPr>
          <w:trHeight w:val="315"/>
        </w:trPr>
        <w:tc>
          <w:tcPr>
            <w:tcW w:w="6624" w:type="dxa"/>
            <w:tcBorders>
              <w:top w:val="single" w:sz="4" w:space="0" w:color="auto"/>
              <w:bottom w:val="single" w:sz="12" w:space="0" w:color="auto"/>
            </w:tcBorders>
            <w:noWrap/>
            <w:hideMark/>
          </w:tcPr>
          <w:p w14:paraId="4CB42F4B" w14:textId="77777777" w:rsidR="008D4BD3" w:rsidRPr="00C62D21" w:rsidRDefault="008D4BD3" w:rsidP="009C5209">
            <w:pPr>
              <w:pStyle w:val="TableText"/>
              <w:keepNext/>
              <w:rPr>
                <w:b/>
                <w:bCs/>
              </w:rPr>
            </w:pPr>
            <w:r w:rsidRPr="00C62D21">
              <w:rPr>
                <w:b/>
                <w:bCs/>
              </w:rPr>
              <w:t>Total</w:t>
            </w:r>
          </w:p>
        </w:tc>
        <w:tc>
          <w:tcPr>
            <w:tcW w:w="1152" w:type="dxa"/>
            <w:tcBorders>
              <w:top w:val="single" w:sz="4" w:space="0" w:color="auto"/>
              <w:bottom w:val="single" w:sz="12" w:space="0" w:color="auto"/>
            </w:tcBorders>
            <w:noWrap/>
            <w:hideMark/>
          </w:tcPr>
          <w:p w14:paraId="37872C55" w14:textId="77777777" w:rsidR="008D4BD3" w:rsidRPr="00C62D21" w:rsidRDefault="008D4BD3" w:rsidP="009C5209">
            <w:pPr>
              <w:pStyle w:val="TableText"/>
              <w:rPr>
                <w:b/>
                <w:bCs/>
              </w:rPr>
            </w:pPr>
            <w:r>
              <w:rPr>
                <w:b/>
                <w:bCs/>
              </w:rPr>
              <w:t>22,960</w:t>
            </w:r>
          </w:p>
        </w:tc>
        <w:tc>
          <w:tcPr>
            <w:tcW w:w="1097" w:type="dxa"/>
            <w:tcBorders>
              <w:top w:val="single" w:sz="4" w:space="0" w:color="auto"/>
              <w:bottom w:val="single" w:sz="12" w:space="0" w:color="auto"/>
            </w:tcBorders>
          </w:tcPr>
          <w:p w14:paraId="57BC9BC8" w14:textId="77777777" w:rsidR="008D4BD3" w:rsidRPr="00C62D21" w:rsidRDefault="008D4BD3" w:rsidP="009C5209">
            <w:pPr>
              <w:pStyle w:val="TableText"/>
              <w:rPr>
                <w:b/>
                <w:bCs/>
              </w:rPr>
            </w:pPr>
            <w:r>
              <w:rPr>
                <w:b/>
                <w:bCs/>
              </w:rPr>
              <w:t>100.0</w:t>
            </w:r>
          </w:p>
        </w:tc>
        <w:tc>
          <w:tcPr>
            <w:tcW w:w="1584" w:type="dxa"/>
            <w:tcBorders>
              <w:top w:val="single" w:sz="4" w:space="0" w:color="auto"/>
              <w:bottom w:val="single" w:sz="12" w:space="0" w:color="auto"/>
            </w:tcBorders>
            <w:noWrap/>
            <w:hideMark/>
          </w:tcPr>
          <w:p w14:paraId="79B13EDD" w14:textId="77777777" w:rsidR="008D4BD3" w:rsidRPr="00C62D21" w:rsidRDefault="008D4BD3" w:rsidP="009C5209">
            <w:pPr>
              <w:pStyle w:val="TableText"/>
              <w:ind w:right="288"/>
              <w:rPr>
                <w:b/>
                <w:bCs/>
              </w:rPr>
            </w:pPr>
            <w:r>
              <w:rPr>
                <w:b/>
                <w:bCs/>
              </w:rPr>
              <w:t>597</w:t>
            </w:r>
          </w:p>
        </w:tc>
        <w:tc>
          <w:tcPr>
            <w:tcW w:w="1296" w:type="dxa"/>
            <w:tcBorders>
              <w:top w:val="single" w:sz="4" w:space="0" w:color="auto"/>
              <w:bottom w:val="single" w:sz="12" w:space="0" w:color="auto"/>
            </w:tcBorders>
            <w:noWrap/>
            <w:hideMark/>
          </w:tcPr>
          <w:p w14:paraId="1FC5A41D" w14:textId="77777777" w:rsidR="008D4BD3" w:rsidRPr="00C62D21" w:rsidRDefault="008D4BD3" w:rsidP="009C5209">
            <w:pPr>
              <w:pStyle w:val="TableText"/>
              <w:ind w:right="288"/>
              <w:rPr>
                <w:b/>
                <w:bCs/>
              </w:rPr>
            </w:pPr>
            <w:r>
              <w:rPr>
                <w:b/>
                <w:bCs/>
              </w:rPr>
              <w:t>21.4</w:t>
            </w:r>
          </w:p>
        </w:tc>
        <w:tc>
          <w:tcPr>
            <w:tcW w:w="864" w:type="dxa"/>
            <w:tcBorders>
              <w:top w:val="single" w:sz="4" w:space="0" w:color="auto"/>
              <w:bottom w:val="single" w:sz="12" w:space="0" w:color="auto"/>
            </w:tcBorders>
            <w:noWrap/>
            <w:hideMark/>
          </w:tcPr>
          <w:p w14:paraId="7C35C1E0" w14:textId="77777777" w:rsidR="008D4BD3" w:rsidRPr="00C62D21" w:rsidRDefault="008D4BD3" w:rsidP="009C5209">
            <w:pPr>
              <w:pStyle w:val="TableText"/>
              <w:rPr>
                <w:b/>
                <w:bCs/>
              </w:rPr>
            </w:pPr>
            <w:r w:rsidRPr="00C62D21">
              <w:rPr>
                <w:b/>
                <w:bCs/>
              </w:rPr>
              <w:t>-0.01</w:t>
            </w:r>
          </w:p>
        </w:tc>
      </w:tr>
    </w:tbl>
    <w:p w14:paraId="2DCEC110" w14:textId="7510363C" w:rsidR="0029344A" w:rsidRDefault="0029344A" w:rsidP="00C1195A">
      <w:pPr>
        <w:spacing w:before="240"/>
      </w:pPr>
      <w:bookmarkStart w:id="1437" w:name="_Toc38972690"/>
      <w:r>
        <w:t>Note that the asterisk (</w:t>
      </w:r>
      <w:r w:rsidRPr="00C62D21">
        <w:t>*</w:t>
      </w:r>
      <w:r>
        <w:t xml:space="preserve">) </w:t>
      </w:r>
      <w:r w:rsidR="00B207A2">
        <w:t xml:space="preserve">in </w:t>
      </w:r>
      <w:r w:rsidR="00B207A2" w:rsidRPr="00B207A2">
        <w:rPr>
          <w:rStyle w:val="Cross-Reference"/>
        </w:rPr>
        <w:fldChar w:fldCharType="begin"/>
      </w:r>
      <w:r w:rsidR="00B207A2" w:rsidRPr="00B207A2">
        <w:rPr>
          <w:rStyle w:val="Cross-Reference"/>
        </w:rPr>
        <w:instrText xml:space="preserve"> REF _Ref221105999 \h </w:instrText>
      </w:r>
      <w:r w:rsidR="00B207A2">
        <w:rPr>
          <w:rStyle w:val="Cross-Reference"/>
        </w:rPr>
        <w:instrText xml:space="preserve"> \* MERGEFORMAT </w:instrText>
      </w:r>
      <w:r w:rsidR="00B207A2" w:rsidRPr="00B207A2">
        <w:rPr>
          <w:rStyle w:val="Cross-Reference"/>
        </w:rPr>
      </w:r>
      <w:r w:rsidR="00B207A2" w:rsidRPr="00B207A2">
        <w:rPr>
          <w:rStyle w:val="Cross-Reference"/>
        </w:rPr>
        <w:fldChar w:fldCharType="separate"/>
      </w:r>
      <w:r w:rsidR="00B207A2" w:rsidRPr="00B207A2">
        <w:rPr>
          <w:rStyle w:val="Cross-Reference"/>
        </w:rPr>
        <w:t>table 10.A.8</w:t>
      </w:r>
      <w:r w:rsidR="00B207A2" w:rsidRPr="00B207A2">
        <w:rPr>
          <w:rStyle w:val="Cross-Reference"/>
        </w:rPr>
        <w:fldChar w:fldCharType="end"/>
      </w:r>
      <w:r>
        <w:t xml:space="preserve"> indicates that </w:t>
      </w:r>
      <w:r w:rsidRPr="00C62D21">
        <w:t>R is the correlation between survey responses (1</w:t>
      </w:r>
      <w:r>
        <w:t xml:space="preserve"> = Most</w:t>
      </w:r>
      <w:r w:rsidRPr="00C62D21">
        <w:t>, 2</w:t>
      </w:r>
      <w:r>
        <w:t xml:space="preserve"> = Some</w:t>
      </w:r>
      <w:r w:rsidRPr="00C62D21">
        <w:t xml:space="preserve">, and 3 </w:t>
      </w:r>
      <w:r>
        <w:t>= No</w:t>
      </w:r>
      <w:r w:rsidRPr="00C62D21">
        <w:t xml:space="preserve">) and </w:t>
      </w:r>
      <w:r>
        <w:t xml:space="preserve">the </w:t>
      </w:r>
      <w:r w:rsidRPr="00C62D21">
        <w:t>CAST scale scores.</w:t>
      </w:r>
    </w:p>
    <w:p w14:paraId="01780F0E" w14:textId="00E35F61" w:rsidR="008D4BD3" w:rsidRDefault="008D4BD3" w:rsidP="008D4BD3">
      <w:pPr>
        <w:pStyle w:val="Caption"/>
      </w:pPr>
      <w:bookmarkStart w:id="1438" w:name="_Ref221105999"/>
      <w:bookmarkStart w:id="1439" w:name="_Toc221178183"/>
      <w:r>
        <w:t>Table 10.A.</w:t>
      </w:r>
      <w:fldSimple w:instr=" SEQ Table_10.A. \* ARABIC ">
        <w:r>
          <w:rPr>
            <w:noProof/>
          </w:rPr>
          <w:t>8</w:t>
        </w:r>
      </w:fldSimple>
      <w:bookmarkEnd w:id="1438"/>
      <w:r>
        <w:t xml:space="preserve">  </w:t>
      </w:r>
      <w:r w:rsidRPr="00C62D21">
        <w:t xml:space="preserve">Scale Score Distribution by Responses to Question 2 for Grade </w:t>
      </w:r>
      <w:r>
        <w:t>Ten</w:t>
      </w:r>
      <w:bookmarkEnd w:id="1437"/>
      <w:bookmarkEnd w:id="1439"/>
    </w:p>
    <w:tbl>
      <w:tblPr>
        <w:tblStyle w:val="TRs"/>
        <w:tblW w:w="12617" w:type="dxa"/>
        <w:tblLook w:val="04A0" w:firstRow="1" w:lastRow="0" w:firstColumn="1" w:lastColumn="0" w:noHBand="0" w:noVBand="1"/>
        <w:tblDescription w:val="Scale Score Distribution by Responses to Question 2 for Grade Ten"/>
      </w:tblPr>
      <w:tblGrid>
        <w:gridCol w:w="6624"/>
        <w:gridCol w:w="1152"/>
        <w:gridCol w:w="1097"/>
        <w:gridCol w:w="1584"/>
        <w:gridCol w:w="1296"/>
        <w:gridCol w:w="864"/>
      </w:tblGrid>
      <w:tr w:rsidR="008D4BD3" w:rsidRPr="00C62D21" w14:paraId="40714644"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75E63CB6" w14:textId="77777777" w:rsidR="008D4BD3" w:rsidRPr="00C62D21" w:rsidRDefault="008D4BD3" w:rsidP="009C5209">
            <w:pPr>
              <w:pStyle w:val="TableHead"/>
              <w:rPr>
                <w:b w:val="0"/>
              </w:rPr>
            </w:pPr>
            <w:r w:rsidRPr="00C62D21">
              <w:t>Were any questions on the test different from the types</w:t>
            </w:r>
            <w:r>
              <w:t> </w:t>
            </w:r>
            <w:r w:rsidRPr="00C62D21">
              <w:t>of questions you see in science classes?</w:t>
            </w:r>
          </w:p>
        </w:tc>
        <w:tc>
          <w:tcPr>
            <w:tcW w:w="1152" w:type="dxa"/>
            <w:noWrap/>
            <w:hideMark/>
          </w:tcPr>
          <w:p w14:paraId="1CB40DE7" w14:textId="77777777" w:rsidR="008D4BD3" w:rsidRPr="00C62D21" w:rsidRDefault="008D4BD3" w:rsidP="009C5209">
            <w:pPr>
              <w:pStyle w:val="TableHead"/>
              <w:rPr>
                <w:b w:val="0"/>
              </w:rPr>
            </w:pPr>
            <w:r w:rsidRPr="00C62D21">
              <w:t>N</w:t>
            </w:r>
          </w:p>
        </w:tc>
        <w:tc>
          <w:tcPr>
            <w:tcW w:w="1097" w:type="dxa"/>
          </w:tcPr>
          <w:p w14:paraId="428618A1" w14:textId="77777777" w:rsidR="008D4BD3" w:rsidRPr="00C62D21" w:rsidRDefault="008D4BD3" w:rsidP="009C5209">
            <w:pPr>
              <w:pStyle w:val="TableHead"/>
              <w:rPr>
                <w:b w:val="0"/>
              </w:rPr>
            </w:pPr>
            <w:r>
              <w:t>Percent</w:t>
            </w:r>
          </w:p>
        </w:tc>
        <w:tc>
          <w:tcPr>
            <w:tcW w:w="1584" w:type="dxa"/>
            <w:noWrap/>
            <w:hideMark/>
          </w:tcPr>
          <w:p w14:paraId="2D6BBDCB" w14:textId="77777777" w:rsidR="008D4BD3" w:rsidRPr="00C62D21" w:rsidRDefault="008D4BD3" w:rsidP="009C5209">
            <w:pPr>
              <w:pStyle w:val="TableHead"/>
              <w:rPr>
                <w:b w:val="0"/>
              </w:rPr>
            </w:pPr>
            <w:r w:rsidRPr="00C62D21">
              <w:t>Scale Score Mean</w:t>
            </w:r>
          </w:p>
        </w:tc>
        <w:tc>
          <w:tcPr>
            <w:tcW w:w="1296" w:type="dxa"/>
            <w:noWrap/>
            <w:hideMark/>
          </w:tcPr>
          <w:p w14:paraId="195CDE67" w14:textId="77777777" w:rsidR="008D4BD3" w:rsidRPr="00C62D21" w:rsidRDefault="008D4BD3" w:rsidP="009C5209">
            <w:pPr>
              <w:pStyle w:val="TableHead"/>
              <w:rPr>
                <w:b w:val="0"/>
              </w:rPr>
            </w:pPr>
            <w:r w:rsidRPr="00C62D21">
              <w:t>Scale Score SD</w:t>
            </w:r>
          </w:p>
        </w:tc>
        <w:tc>
          <w:tcPr>
            <w:tcW w:w="864" w:type="dxa"/>
            <w:noWrap/>
            <w:hideMark/>
          </w:tcPr>
          <w:p w14:paraId="1ACCDE1A" w14:textId="77777777" w:rsidR="008D4BD3" w:rsidRPr="00C62D21" w:rsidRDefault="008D4BD3" w:rsidP="009C5209">
            <w:pPr>
              <w:pStyle w:val="TableHead"/>
              <w:rPr>
                <w:b w:val="0"/>
              </w:rPr>
            </w:pPr>
            <w:r w:rsidRPr="00C62D21">
              <w:t>R*</w:t>
            </w:r>
          </w:p>
        </w:tc>
      </w:tr>
      <w:tr w:rsidR="008D4BD3" w:rsidRPr="00C62D21" w14:paraId="13A55D3B" w14:textId="77777777" w:rsidTr="009C5209">
        <w:trPr>
          <w:trHeight w:val="315"/>
        </w:trPr>
        <w:tc>
          <w:tcPr>
            <w:tcW w:w="6624" w:type="dxa"/>
            <w:tcBorders>
              <w:top w:val="single" w:sz="4" w:space="0" w:color="auto"/>
            </w:tcBorders>
            <w:noWrap/>
            <w:vAlign w:val="bottom"/>
            <w:hideMark/>
          </w:tcPr>
          <w:p w14:paraId="54A168BB" w14:textId="77777777" w:rsidR="008D4BD3" w:rsidRPr="00C62D21" w:rsidRDefault="008D4BD3" w:rsidP="009C5209">
            <w:pPr>
              <w:pStyle w:val="TableText"/>
              <w:rPr>
                <w:rFonts w:eastAsia="Times New Roman"/>
              </w:rPr>
            </w:pPr>
            <w:r w:rsidRPr="00C62D21">
              <w:t>Most questions on the test were different.</w:t>
            </w:r>
          </w:p>
        </w:tc>
        <w:tc>
          <w:tcPr>
            <w:tcW w:w="1152" w:type="dxa"/>
            <w:tcBorders>
              <w:top w:val="single" w:sz="4" w:space="0" w:color="auto"/>
            </w:tcBorders>
            <w:noWrap/>
            <w:vAlign w:val="bottom"/>
          </w:tcPr>
          <w:p w14:paraId="4F3BB975" w14:textId="77777777" w:rsidR="008D4BD3" w:rsidRPr="00C62D21" w:rsidRDefault="008D4BD3" w:rsidP="009C5209">
            <w:pPr>
              <w:pStyle w:val="TableText"/>
              <w:rPr>
                <w:rFonts w:eastAsia="Times New Roman"/>
              </w:rPr>
            </w:pPr>
            <w:r w:rsidRPr="00C62D21">
              <w:rPr>
                <w:rFonts w:eastAsia="Times New Roman"/>
              </w:rPr>
              <w:t>10,706</w:t>
            </w:r>
          </w:p>
        </w:tc>
        <w:tc>
          <w:tcPr>
            <w:tcW w:w="1097" w:type="dxa"/>
            <w:tcBorders>
              <w:top w:val="single" w:sz="4" w:space="0" w:color="auto"/>
            </w:tcBorders>
            <w:vAlign w:val="bottom"/>
          </w:tcPr>
          <w:p w14:paraId="41468A15" w14:textId="77777777" w:rsidR="008D4BD3" w:rsidRPr="00C62D21" w:rsidRDefault="008D4BD3" w:rsidP="009C5209">
            <w:pPr>
              <w:pStyle w:val="TableText"/>
              <w:rPr>
                <w:rFonts w:eastAsia="Times New Roman"/>
              </w:rPr>
            </w:pPr>
            <w:r>
              <w:t>46.6</w:t>
            </w:r>
          </w:p>
        </w:tc>
        <w:tc>
          <w:tcPr>
            <w:tcW w:w="1584" w:type="dxa"/>
            <w:tcBorders>
              <w:top w:val="single" w:sz="4" w:space="0" w:color="auto"/>
            </w:tcBorders>
            <w:noWrap/>
            <w:vAlign w:val="bottom"/>
          </w:tcPr>
          <w:p w14:paraId="4A2C1388" w14:textId="77777777" w:rsidR="008D4BD3" w:rsidRPr="00C62D21" w:rsidRDefault="008D4BD3" w:rsidP="009C5209">
            <w:pPr>
              <w:pStyle w:val="TableText"/>
              <w:ind w:right="288"/>
              <w:rPr>
                <w:rFonts w:eastAsia="Times New Roman"/>
              </w:rPr>
            </w:pPr>
            <w:r w:rsidRPr="00C62D21">
              <w:rPr>
                <w:rFonts w:eastAsia="Times New Roman"/>
              </w:rPr>
              <w:t>595</w:t>
            </w:r>
          </w:p>
        </w:tc>
        <w:tc>
          <w:tcPr>
            <w:tcW w:w="1296" w:type="dxa"/>
            <w:tcBorders>
              <w:top w:val="single" w:sz="4" w:space="0" w:color="auto"/>
            </w:tcBorders>
            <w:noWrap/>
            <w:vAlign w:val="bottom"/>
          </w:tcPr>
          <w:p w14:paraId="17F62253" w14:textId="77777777" w:rsidR="008D4BD3" w:rsidRPr="00C62D21" w:rsidRDefault="008D4BD3" w:rsidP="009C5209">
            <w:pPr>
              <w:pStyle w:val="TableText"/>
              <w:ind w:right="288"/>
              <w:rPr>
                <w:rFonts w:eastAsia="Times New Roman"/>
              </w:rPr>
            </w:pPr>
            <w:r w:rsidRPr="00C62D21">
              <w:rPr>
                <w:rFonts w:eastAsia="Times New Roman"/>
              </w:rPr>
              <w:t>21.0</w:t>
            </w:r>
          </w:p>
        </w:tc>
        <w:tc>
          <w:tcPr>
            <w:tcW w:w="864" w:type="dxa"/>
            <w:tcBorders>
              <w:top w:val="single" w:sz="4" w:space="0" w:color="auto"/>
            </w:tcBorders>
            <w:noWrap/>
            <w:vAlign w:val="bottom"/>
            <w:hideMark/>
          </w:tcPr>
          <w:p w14:paraId="588F7C6E"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587621C8" w14:textId="77777777" w:rsidTr="009C5209">
        <w:trPr>
          <w:trHeight w:val="315"/>
        </w:trPr>
        <w:tc>
          <w:tcPr>
            <w:tcW w:w="6624" w:type="dxa"/>
            <w:noWrap/>
            <w:vAlign w:val="bottom"/>
          </w:tcPr>
          <w:p w14:paraId="49F66F08" w14:textId="77777777" w:rsidR="008D4BD3" w:rsidRPr="00C62D21" w:rsidRDefault="008D4BD3" w:rsidP="009C5209">
            <w:pPr>
              <w:pStyle w:val="TableText"/>
              <w:rPr>
                <w:rFonts w:eastAsia="Times New Roman"/>
              </w:rPr>
            </w:pPr>
            <w:r w:rsidRPr="00C62D21">
              <w:t>Some questions on the test were different.</w:t>
            </w:r>
          </w:p>
        </w:tc>
        <w:tc>
          <w:tcPr>
            <w:tcW w:w="1152" w:type="dxa"/>
            <w:noWrap/>
            <w:vAlign w:val="bottom"/>
          </w:tcPr>
          <w:p w14:paraId="0E0E7481" w14:textId="77777777" w:rsidR="008D4BD3" w:rsidRPr="00C62D21" w:rsidRDefault="008D4BD3" w:rsidP="009C5209">
            <w:pPr>
              <w:pStyle w:val="TableText"/>
              <w:rPr>
                <w:rFonts w:eastAsia="Times New Roman"/>
              </w:rPr>
            </w:pPr>
            <w:r w:rsidRPr="00C62D21">
              <w:rPr>
                <w:rFonts w:eastAsia="Times New Roman"/>
              </w:rPr>
              <w:t>10,854</w:t>
            </w:r>
          </w:p>
        </w:tc>
        <w:tc>
          <w:tcPr>
            <w:tcW w:w="1097" w:type="dxa"/>
            <w:vAlign w:val="bottom"/>
          </w:tcPr>
          <w:p w14:paraId="5B98303C" w14:textId="77777777" w:rsidR="008D4BD3" w:rsidRPr="00C62D21" w:rsidRDefault="008D4BD3" w:rsidP="009C5209">
            <w:pPr>
              <w:pStyle w:val="TableText"/>
              <w:rPr>
                <w:rFonts w:eastAsia="Times New Roman"/>
              </w:rPr>
            </w:pPr>
            <w:r>
              <w:t>47.3</w:t>
            </w:r>
          </w:p>
        </w:tc>
        <w:tc>
          <w:tcPr>
            <w:tcW w:w="1584" w:type="dxa"/>
            <w:noWrap/>
            <w:vAlign w:val="bottom"/>
          </w:tcPr>
          <w:p w14:paraId="787F508D" w14:textId="77777777" w:rsidR="008D4BD3" w:rsidRPr="00C62D21" w:rsidRDefault="008D4BD3" w:rsidP="009C5209">
            <w:pPr>
              <w:pStyle w:val="TableText"/>
              <w:ind w:right="288"/>
              <w:rPr>
                <w:rFonts w:eastAsia="Times New Roman"/>
              </w:rPr>
            </w:pPr>
            <w:r w:rsidRPr="00C62D21">
              <w:rPr>
                <w:rFonts w:eastAsia="Times New Roman"/>
              </w:rPr>
              <w:t>599</w:t>
            </w:r>
          </w:p>
        </w:tc>
        <w:tc>
          <w:tcPr>
            <w:tcW w:w="1296" w:type="dxa"/>
            <w:noWrap/>
            <w:vAlign w:val="bottom"/>
          </w:tcPr>
          <w:p w14:paraId="47421A7F" w14:textId="77777777" w:rsidR="008D4BD3" w:rsidRPr="00C62D21" w:rsidRDefault="008D4BD3" w:rsidP="009C5209">
            <w:pPr>
              <w:pStyle w:val="TableText"/>
              <w:ind w:right="288"/>
              <w:rPr>
                <w:rFonts w:eastAsia="Times New Roman"/>
              </w:rPr>
            </w:pPr>
            <w:r w:rsidRPr="00C62D21">
              <w:rPr>
                <w:rFonts w:eastAsia="Times New Roman"/>
              </w:rPr>
              <w:t>21.6</w:t>
            </w:r>
          </w:p>
        </w:tc>
        <w:tc>
          <w:tcPr>
            <w:tcW w:w="864" w:type="dxa"/>
            <w:noWrap/>
            <w:vAlign w:val="bottom"/>
          </w:tcPr>
          <w:p w14:paraId="4DFF5BEB"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78DAAB38" w14:textId="77777777" w:rsidTr="009C5209">
        <w:trPr>
          <w:trHeight w:val="315"/>
        </w:trPr>
        <w:tc>
          <w:tcPr>
            <w:tcW w:w="6624" w:type="dxa"/>
            <w:tcBorders>
              <w:bottom w:val="single" w:sz="4" w:space="0" w:color="auto"/>
            </w:tcBorders>
            <w:noWrap/>
            <w:vAlign w:val="bottom"/>
            <w:hideMark/>
          </w:tcPr>
          <w:p w14:paraId="46FAE693" w14:textId="77777777" w:rsidR="008D4BD3" w:rsidRPr="00C62D21" w:rsidRDefault="008D4BD3" w:rsidP="009C5209">
            <w:pPr>
              <w:pStyle w:val="TableText"/>
              <w:rPr>
                <w:rFonts w:eastAsia="Times New Roman"/>
              </w:rPr>
            </w:pPr>
            <w:r w:rsidRPr="00C62D21">
              <w:t>No questions on the test were different.</w:t>
            </w:r>
          </w:p>
        </w:tc>
        <w:tc>
          <w:tcPr>
            <w:tcW w:w="1152" w:type="dxa"/>
            <w:tcBorders>
              <w:bottom w:val="single" w:sz="4" w:space="0" w:color="auto"/>
            </w:tcBorders>
            <w:noWrap/>
            <w:vAlign w:val="bottom"/>
          </w:tcPr>
          <w:p w14:paraId="226C64FA" w14:textId="77777777" w:rsidR="008D4BD3" w:rsidRPr="00C62D21" w:rsidRDefault="008D4BD3" w:rsidP="009C5209">
            <w:pPr>
              <w:pStyle w:val="TableText"/>
              <w:rPr>
                <w:rFonts w:eastAsia="Times New Roman"/>
              </w:rPr>
            </w:pPr>
            <w:r w:rsidRPr="00C62D21">
              <w:rPr>
                <w:rFonts w:eastAsia="Times New Roman"/>
              </w:rPr>
              <w:t>1,399</w:t>
            </w:r>
          </w:p>
        </w:tc>
        <w:tc>
          <w:tcPr>
            <w:tcW w:w="1097" w:type="dxa"/>
            <w:tcBorders>
              <w:bottom w:val="single" w:sz="4" w:space="0" w:color="auto"/>
            </w:tcBorders>
            <w:vAlign w:val="bottom"/>
          </w:tcPr>
          <w:p w14:paraId="336AA0EA" w14:textId="77777777" w:rsidR="008D4BD3" w:rsidRPr="00C62D21" w:rsidRDefault="008D4BD3" w:rsidP="009C5209">
            <w:pPr>
              <w:pStyle w:val="TableText"/>
              <w:rPr>
                <w:rFonts w:eastAsia="Times New Roman"/>
              </w:rPr>
            </w:pPr>
            <w:r>
              <w:t>6.1</w:t>
            </w:r>
          </w:p>
        </w:tc>
        <w:tc>
          <w:tcPr>
            <w:tcW w:w="1584" w:type="dxa"/>
            <w:tcBorders>
              <w:bottom w:val="single" w:sz="4" w:space="0" w:color="auto"/>
            </w:tcBorders>
            <w:noWrap/>
            <w:vAlign w:val="bottom"/>
          </w:tcPr>
          <w:p w14:paraId="1CABFF89" w14:textId="77777777" w:rsidR="008D4BD3" w:rsidRPr="00C62D21" w:rsidRDefault="008D4BD3" w:rsidP="009C5209">
            <w:pPr>
              <w:pStyle w:val="TableText"/>
              <w:ind w:right="288"/>
              <w:rPr>
                <w:rFonts w:eastAsia="Times New Roman"/>
              </w:rPr>
            </w:pPr>
            <w:r w:rsidRPr="00C62D21">
              <w:rPr>
                <w:rFonts w:eastAsia="Times New Roman"/>
              </w:rPr>
              <w:t>588</w:t>
            </w:r>
          </w:p>
        </w:tc>
        <w:tc>
          <w:tcPr>
            <w:tcW w:w="1296" w:type="dxa"/>
            <w:tcBorders>
              <w:bottom w:val="single" w:sz="4" w:space="0" w:color="auto"/>
            </w:tcBorders>
            <w:noWrap/>
            <w:vAlign w:val="bottom"/>
          </w:tcPr>
          <w:p w14:paraId="0D76EC09" w14:textId="77777777" w:rsidR="008D4BD3" w:rsidRPr="00C62D21" w:rsidRDefault="008D4BD3" w:rsidP="009C5209">
            <w:pPr>
              <w:pStyle w:val="TableText"/>
              <w:ind w:right="288"/>
              <w:rPr>
                <w:rFonts w:eastAsia="Times New Roman"/>
              </w:rPr>
            </w:pPr>
            <w:r w:rsidRPr="00C62D21">
              <w:rPr>
                <w:rFonts w:eastAsia="Times New Roman"/>
              </w:rPr>
              <w:t>20.8</w:t>
            </w:r>
          </w:p>
        </w:tc>
        <w:tc>
          <w:tcPr>
            <w:tcW w:w="864" w:type="dxa"/>
            <w:tcBorders>
              <w:bottom w:val="single" w:sz="4" w:space="0" w:color="auto"/>
            </w:tcBorders>
            <w:noWrap/>
            <w:vAlign w:val="bottom"/>
            <w:hideMark/>
          </w:tcPr>
          <w:p w14:paraId="2649D0C4"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64AF1048" w14:textId="77777777" w:rsidTr="009C5209">
        <w:trPr>
          <w:trHeight w:val="315"/>
        </w:trPr>
        <w:tc>
          <w:tcPr>
            <w:tcW w:w="6624" w:type="dxa"/>
            <w:tcBorders>
              <w:top w:val="single" w:sz="4" w:space="0" w:color="auto"/>
              <w:bottom w:val="single" w:sz="12" w:space="0" w:color="auto"/>
            </w:tcBorders>
            <w:noWrap/>
            <w:hideMark/>
          </w:tcPr>
          <w:p w14:paraId="77E77023"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04C5E508" w14:textId="77777777" w:rsidR="008D4BD3" w:rsidRPr="00C62D21" w:rsidRDefault="008D4BD3" w:rsidP="009C5209">
            <w:pPr>
              <w:pStyle w:val="TableText"/>
              <w:rPr>
                <w:rFonts w:eastAsia="Times New Roman"/>
                <w:b/>
                <w:bCs/>
              </w:rPr>
            </w:pPr>
            <w:r>
              <w:rPr>
                <w:rFonts w:eastAsia="Times New Roman"/>
                <w:b/>
                <w:bCs/>
              </w:rPr>
              <w:t>22,959</w:t>
            </w:r>
          </w:p>
        </w:tc>
        <w:tc>
          <w:tcPr>
            <w:tcW w:w="1097" w:type="dxa"/>
            <w:tcBorders>
              <w:top w:val="single" w:sz="4" w:space="0" w:color="auto"/>
              <w:bottom w:val="single" w:sz="12" w:space="0" w:color="auto"/>
            </w:tcBorders>
          </w:tcPr>
          <w:p w14:paraId="36F01031"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32A9E8B1" w14:textId="77777777" w:rsidR="008D4BD3" w:rsidRPr="00C62D21" w:rsidRDefault="008D4BD3" w:rsidP="009C5209">
            <w:pPr>
              <w:pStyle w:val="TableText"/>
              <w:ind w:right="288"/>
              <w:rPr>
                <w:rFonts w:eastAsia="Times New Roman"/>
                <w:b/>
                <w:bCs/>
              </w:rPr>
            </w:pPr>
            <w:r>
              <w:rPr>
                <w:b/>
                <w:bCs/>
              </w:rPr>
              <w:t>597</w:t>
            </w:r>
          </w:p>
        </w:tc>
        <w:tc>
          <w:tcPr>
            <w:tcW w:w="1296" w:type="dxa"/>
            <w:tcBorders>
              <w:top w:val="single" w:sz="4" w:space="0" w:color="auto"/>
              <w:bottom w:val="single" w:sz="12" w:space="0" w:color="auto"/>
            </w:tcBorders>
            <w:noWrap/>
            <w:hideMark/>
          </w:tcPr>
          <w:p w14:paraId="3B508D51" w14:textId="77777777" w:rsidR="008D4BD3" w:rsidRPr="00C62D21" w:rsidRDefault="008D4BD3" w:rsidP="009C5209">
            <w:pPr>
              <w:pStyle w:val="TableText"/>
              <w:ind w:right="288"/>
              <w:rPr>
                <w:rFonts w:eastAsia="Times New Roman"/>
                <w:b/>
                <w:bCs/>
              </w:rPr>
            </w:pPr>
            <w:r>
              <w:rPr>
                <w:b/>
                <w:bCs/>
              </w:rPr>
              <w:t>21.4</w:t>
            </w:r>
          </w:p>
        </w:tc>
        <w:tc>
          <w:tcPr>
            <w:tcW w:w="864" w:type="dxa"/>
            <w:tcBorders>
              <w:top w:val="single" w:sz="4" w:space="0" w:color="auto"/>
              <w:bottom w:val="single" w:sz="12" w:space="0" w:color="auto"/>
            </w:tcBorders>
            <w:noWrap/>
            <w:hideMark/>
          </w:tcPr>
          <w:p w14:paraId="1C4A2D0D" w14:textId="77777777" w:rsidR="008D4BD3" w:rsidRPr="00C62D21" w:rsidRDefault="008D4BD3" w:rsidP="009C5209">
            <w:pPr>
              <w:pStyle w:val="TableText"/>
              <w:rPr>
                <w:rFonts w:eastAsia="Times New Roman"/>
                <w:b/>
                <w:bCs/>
              </w:rPr>
            </w:pPr>
            <w:r w:rsidRPr="00C62D21">
              <w:rPr>
                <w:rFonts w:eastAsia="Times New Roman"/>
                <w:b/>
                <w:bCs/>
              </w:rPr>
              <w:t>0.01</w:t>
            </w:r>
          </w:p>
        </w:tc>
      </w:tr>
    </w:tbl>
    <w:p w14:paraId="2245FB29" w14:textId="535B8E6B" w:rsidR="005C08EB" w:rsidRDefault="005C08EB" w:rsidP="00C1195A">
      <w:pPr>
        <w:pageBreakBefore/>
        <w:spacing w:before="240"/>
      </w:pPr>
      <w:bookmarkStart w:id="1440" w:name="_Toc38972691"/>
      <w:r>
        <w:lastRenderedPageBreak/>
        <w:t>Note that the asterisk (</w:t>
      </w:r>
      <w:r w:rsidRPr="00C62D21">
        <w:t>*</w:t>
      </w:r>
      <w:r>
        <w:t xml:space="preserve">) </w:t>
      </w:r>
      <w:r w:rsidR="00B207A2">
        <w:t xml:space="preserve">in </w:t>
      </w:r>
      <w:r w:rsidR="00B207A2" w:rsidRPr="00B207A2">
        <w:rPr>
          <w:rStyle w:val="Cross-Reference"/>
        </w:rPr>
        <w:fldChar w:fldCharType="begin"/>
      </w:r>
      <w:r w:rsidR="00B207A2" w:rsidRPr="00B207A2">
        <w:rPr>
          <w:rStyle w:val="Cross-Reference"/>
        </w:rPr>
        <w:instrText xml:space="preserve"> REF _Ref221105971 \h </w:instrText>
      </w:r>
      <w:r w:rsidR="00B207A2">
        <w:rPr>
          <w:rStyle w:val="Cross-Reference"/>
        </w:rPr>
        <w:instrText xml:space="preserve"> \* MERGEFORMAT </w:instrText>
      </w:r>
      <w:r w:rsidR="00B207A2" w:rsidRPr="00B207A2">
        <w:rPr>
          <w:rStyle w:val="Cross-Reference"/>
        </w:rPr>
      </w:r>
      <w:r w:rsidR="00B207A2" w:rsidRPr="00B207A2">
        <w:rPr>
          <w:rStyle w:val="Cross-Reference"/>
        </w:rPr>
        <w:fldChar w:fldCharType="separate"/>
      </w:r>
      <w:r w:rsidR="00B207A2" w:rsidRPr="00B207A2">
        <w:rPr>
          <w:rStyle w:val="Cross-Reference"/>
        </w:rPr>
        <w:t>table 10.A.9</w:t>
      </w:r>
      <w:r w:rsidR="00B207A2" w:rsidRPr="00B207A2">
        <w:rPr>
          <w:rStyle w:val="Cross-Reference"/>
        </w:rPr>
        <w:fldChar w:fldCharType="end"/>
      </w:r>
      <w:r>
        <w:t xml:space="preserve"> indicates that </w:t>
      </w:r>
      <w:r w:rsidRPr="00C62D21">
        <w:t>R is the correlation between survey responses (1</w:t>
      </w:r>
      <w:r>
        <w:t xml:space="preserve"> = HARDER</w:t>
      </w:r>
      <w:r w:rsidRPr="00C62D21">
        <w:t>, 2</w:t>
      </w:r>
      <w:r>
        <w:t xml:space="preserve"> = ABOUT AS HARD</w:t>
      </w:r>
      <w:r w:rsidRPr="00C62D21">
        <w:t xml:space="preserve">, and 3 </w:t>
      </w:r>
      <w:r>
        <w:t>= EASIER</w:t>
      </w:r>
      <w:r w:rsidRPr="00C62D21">
        <w:t xml:space="preserve">) and </w:t>
      </w:r>
      <w:r>
        <w:t xml:space="preserve">the </w:t>
      </w:r>
      <w:r w:rsidRPr="00C62D21">
        <w:t>CAST scale scores.</w:t>
      </w:r>
    </w:p>
    <w:p w14:paraId="3266E1FD" w14:textId="4E941712" w:rsidR="008D4BD3" w:rsidRDefault="008D4BD3" w:rsidP="008D4BD3">
      <w:pPr>
        <w:pStyle w:val="Caption"/>
      </w:pPr>
      <w:bookmarkStart w:id="1441" w:name="_Ref221105971"/>
      <w:bookmarkStart w:id="1442" w:name="_Toc221178184"/>
      <w:r>
        <w:t>Table 10.A.</w:t>
      </w:r>
      <w:fldSimple w:instr=" SEQ Table_10.A. \* ARABIC ">
        <w:r>
          <w:rPr>
            <w:noProof/>
          </w:rPr>
          <w:t>9</w:t>
        </w:r>
      </w:fldSimple>
      <w:bookmarkEnd w:id="1441"/>
      <w:r>
        <w:t xml:space="preserve">  </w:t>
      </w:r>
      <w:r w:rsidRPr="00C62D21">
        <w:t xml:space="preserve">Scale Score Distribution by Responses to Question 3 for Grade </w:t>
      </w:r>
      <w:r>
        <w:t>Ten</w:t>
      </w:r>
      <w:bookmarkEnd w:id="1440"/>
      <w:bookmarkEnd w:id="1442"/>
    </w:p>
    <w:tbl>
      <w:tblPr>
        <w:tblStyle w:val="TRs"/>
        <w:tblW w:w="12617" w:type="dxa"/>
        <w:tblLook w:val="04A0" w:firstRow="1" w:lastRow="0" w:firstColumn="1" w:lastColumn="0" w:noHBand="0" w:noVBand="1"/>
        <w:tblDescription w:val="Scale Score Distribution by Responses to Question 3 for Grade Ten"/>
      </w:tblPr>
      <w:tblGrid>
        <w:gridCol w:w="6624"/>
        <w:gridCol w:w="1152"/>
        <w:gridCol w:w="1097"/>
        <w:gridCol w:w="1584"/>
        <w:gridCol w:w="1296"/>
        <w:gridCol w:w="864"/>
      </w:tblGrid>
      <w:tr w:rsidR="008D4BD3" w:rsidRPr="00C62D21" w14:paraId="5C295F44"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2FF87DD4" w14:textId="77777777" w:rsidR="008D4BD3" w:rsidRPr="00C62D21" w:rsidRDefault="008D4BD3" w:rsidP="009C5209">
            <w:pPr>
              <w:pStyle w:val="TableHead"/>
              <w:rPr>
                <w:b w:val="0"/>
              </w:rPr>
            </w:pPr>
            <w:r w:rsidRPr="00C62D21">
              <w:t>How hard were questions on this test compared to</w:t>
            </w:r>
            <w:r>
              <w:t> </w:t>
            </w:r>
            <w:r w:rsidRPr="00C62D21">
              <w:t>questions you see in science classes?</w:t>
            </w:r>
          </w:p>
        </w:tc>
        <w:tc>
          <w:tcPr>
            <w:tcW w:w="1152" w:type="dxa"/>
            <w:noWrap/>
            <w:hideMark/>
          </w:tcPr>
          <w:p w14:paraId="6AFFFC77" w14:textId="77777777" w:rsidR="008D4BD3" w:rsidRPr="00C62D21" w:rsidRDefault="008D4BD3" w:rsidP="009C5209">
            <w:pPr>
              <w:pStyle w:val="TableHead"/>
              <w:rPr>
                <w:b w:val="0"/>
              </w:rPr>
            </w:pPr>
            <w:r w:rsidRPr="00C62D21">
              <w:t>N</w:t>
            </w:r>
          </w:p>
        </w:tc>
        <w:tc>
          <w:tcPr>
            <w:tcW w:w="1097" w:type="dxa"/>
          </w:tcPr>
          <w:p w14:paraId="798541E3" w14:textId="77777777" w:rsidR="008D4BD3" w:rsidRPr="00C62D21" w:rsidRDefault="008D4BD3" w:rsidP="009C5209">
            <w:pPr>
              <w:pStyle w:val="TableHead"/>
              <w:rPr>
                <w:b w:val="0"/>
              </w:rPr>
            </w:pPr>
            <w:r>
              <w:t>Percent</w:t>
            </w:r>
          </w:p>
        </w:tc>
        <w:tc>
          <w:tcPr>
            <w:tcW w:w="1584" w:type="dxa"/>
            <w:noWrap/>
            <w:hideMark/>
          </w:tcPr>
          <w:p w14:paraId="083D8799" w14:textId="77777777" w:rsidR="008D4BD3" w:rsidRPr="00C62D21" w:rsidRDefault="008D4BD3" w:rsidP="009C5209">
            <w:pPr>
              <w:pStyle w:val="TableHead"/>
              <w:rPr>
                <w:b w:val="0"/>
              </w:rPr>
            </w:pPr>
            <w:r w:rsidRPr="00C62D21">
              <w:t>Scale Score Mean</w:t>
            </w:r>
          </w:p>
        </w:tc>
        <w:tc>
          <w:tcPr>
            <w:tcW w:w="1296" w:type="dxa"/>
            <w:noWrap/>
            <w:hideMark/>
          </w:tcPr>
          <w:p w14:paraId="3B879BE0" w14:textId="77777777" w:rsidR="008D4BD3" w:rsidRPr="00C62D21" w:rsidRDefault="008D4BD3" w:rsidP="009C5209">
            <w:pPr>
              <w:pStyle w:val="TableHead"/>
              <w:rPr>
                <w:b w:val="0"/>
              </w:rPr>
            </w:pPr>
            <w:r w:rsidRPr="00C62D21">
              <w:t>Scale Score SD</w:t>
            </w:r>
          </w:p>
        </w:tc>
        <w:tc>
          <w:tcPr>
            <w:tcW w:w="864" w:type="dxa"/>
            <w:noWrap/>
            <w:hideMark/>
          </w:tcPr>
          <w:p w14:paraId="5C73A90E" w14:textId="77777777" w:rsidR="008D4BD3" w:rsidRPr="00C62D21" w:rsidRDefault="008D4BD3" w:rsidP="009C5209">
            <w:pPr>
              <w:pStyle w:val="TableHead"/>
              <w:rPr>
                <w:b w:val="0"/>
              </w:rPr>
            </w:pPr>
            <w:r w:rsidRPr="00C62D21">
              <w:t>R*</w:t>
            </w:r>
          </w:p>
        </w:tc>
      </w:tr>
      <w:tr w:rsidR="008D4BD3" w:rsidRPr="00C62D21" w14:paraId="52F6B950" w14:textId="77777777" w:rsidTr="009C5209">
        <w:trPr>
          <w:trHeight w:val="315"/>
        </w:trPr>
        <w:tc>
          <w:tcPr>
            <w:tcW w:w="6624" w:type="dxa"/>
            <w:tcBorders>
              <w:top w:val="single" w:sz="4" w:space="0" w:color="auto"/>
            </w:tcBorders>
            <w:noWrap/>
            <w:vAlign w:val="bottom"/>
            <w:hideMark/>
          </w:tcPr>
          <w:p w14:paraId="3A38A419" w14:textId="77777777" w:rsidR="008D4BD3" w:rsidRPr="00C62D21" w:rsidRDefault="008D4BD3" w:rsidP="009C5209">
            <w:pPr>
              <w:pStyle w:val="TableText"/>
              <w:rPr>
                <w:rFonts w:eastAsia="Times New Roman"/>
              </w:rPr>
            </w:pPr>
            <w:r w:rsidRPr="00C62D21">
              <w:t>They were HARDER than most q</w:t>
            </w:r>
            <w:r>
              <w:t>uestions in my science classes.</w:t>
            </w:r>
          </w:p>
        </w:tc>
        <w:tc>
          <w:tcPr>
            <w:tcW w:w="1152" w:type="dxa"/>
            <w:tcBorders>
              <w:top w:val="single" w:sz="4" w:space="0" w:color="auto"/>
            </w:tcBorders>
            <w:noWrap/>
            <w:vAlign w:val="bottom"/>
          </w:tcPr>
          <w:p w14:paraId="29FC183E" w14:textId="77777777" w:rsidR="008D4BD3" w:rsidRPr="00C62D21" w:rsidRDefault="008D4BD3" w:rsidP="009C5209">
            <w:pPr>
              <w:pStyle w:val="TableText"/>
              <w:rPr>
                <w:rFonts w:eastAsia="Times New Roman"/>
              </w:rPr>
            </w:pPr>
            <w:r w:rsidRPr="00C62D21">
              <w:rPr>
                <w:rFonts w:eastAsia="Times New Roman"/>
              </w:rPr>
              <w:t>11,751</w:t>
            </w:r>
          </w:p>
        </w:tc>
        <w:tc>
          <w:tcPr>
            <w:tcW w:w="1097" w:type="dxa"/>
            <w:tcBorders>
              <w:top w:val="single" w:sz="4" w:space="0" w:color="auto"/>
            </w:tcBorders>
            <w:vAlign w:val="bottom"/>
          </w:tcPr>
          <w:p w14:paraId="473ACF1A" w14:textId="77777777" w:rsidR="008D4BD3" w:rsidRPr="00C62D21" w:rsidRDefault="008D4BD3" w:rsidP="009C5209">
            <w:pPr>
              <w:pStyle w:val="TableText"/>
              <w:rPr>
                <w:rFonts w:eastAsia="Times New Roman"/>
              </w:rPr>
            </w:pPr>
            <w:r>
              <w:t>51.2</w:t>
            </w:r>
          </w:p>
        </w:tc>
        <w:tc>
          <w:tcPr>
            <w:tcW w:w="1584" w:type="dxa"/>
            <w:tcBorders>
              <w:top w:val="single" w:sz="4" w:space="0" w:color="auto"/>
            </w:tcBorders>
            <w:noWrap/>
            <w:vAlign w:val="bottom"/>
          </w:tcPr>
          <w:p w14:paraId="3627E459" w14:textId="77777777" w:rsidR="008D4BD3" w:rsidRPr="00C62D21" w:rsidRDefault="008D4BD3" w:rsidP="009C5209">
            <w:pPr>
              <w:pStyle w:val="TableText"/>
              <w:ind w:right="288"/>
              <w:rPr>
                <w:rFonts w:eastAsia="Times New Roman"/>
              </w:rPr>
            </w:pPr>
            <w:r w:rsidRPr="00C62D21">
              <w:rPr>
                <w:rFonts w:eastAsia="Times New Roman"/>
              </w:rPr>
              <w:t>594</w:t>
            </w:r>
          </w:p>
        </w:tc>
        <w:tc>
          <w:tcPr>
            <w:tcW w:w="1296" w:type="dxa"/>
            <w:tcBorders>
              <w:top w:val="single" w:sz="4" w:space="0" w:color="auto"/>
            </w:tcBorders>
            <w:noWrap/>
            <w:vAlign w:val="bottom"/>
          </w:tcPr>
          <w:p w14:paraId="3370043F" w14:textId="77777777" w:rsidR="008D4BD3" w:rsidRPr="00C62D21" w:rsidRDefault="008D4BD3" w:rsidP="009C5209">
            <w:pPr>
              <w:pStyle w:val="TableText"/>
              <w:ind w:right="288"/>
              <w:rPr>
                <w:rFonts w:eastAsia="Times New Roman"/>
              </w:rPr>
            </w:pPr>
            <w:r w:rsidRPr="00C62D21">
              <w:rPr>
                <w:rFonts w:eastAsia="Times New Roman"/>
              </w:rPr>
              <w:t>20.2</w:t>
            </w:r>
          </w:p>
        </w:tc>
        <w:tc>
          <w:tcPr>
            <w:tcW w:w="864" w:type="dxa"/>
            <w:tcBorders>
              <w:top w:val="single" w:sz="4" w:space="0" w:color="auto"/>
            </w:tcBorders>
            <w:noWrap/>
            <w:vAlign w:val="bottom"/>
            <w:hideMark/>
          </w:tcPr>
          <w:p w14:paraId="6B5FBD86"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06801B27" w14:textId="77777777" w:rsidTr="009C5209">
        <w:trPr>
          <w:trHeight w:val="315"/>
        </w:trPr>
        <w:tc>
          <w:tcPr>
            <w:tcW w:w="6624" w:type="dxa"/>
            <w:noWrap/>
            <w:vAlign w:val="bottom"/>
          </w:tcPr>
          <w:p w14:paraId="5E3000D0" w14:textId="77777777" w:rsidR="008D4BD3" w:rsidRPr="00C62D21" w:rsidRDefault="008D4BD3" w:rsidP="009C5209">
            <w:pPr>
              <w:pStyle w:val="TableText"/>
              <w:rPr>
                <w:rFonts w:eastAsia="Times New Roman"/>
              </w:rPr>
            </w:pPr>
            <w:r w:rsidRPr="00C62D21">
              <w:t>They were ABOUT AS HARD as the questions in my science classes.</w:t>
            </w:r>
          </w:p>
        </w:tc>
        <w:tc>
          <w:tcPr>
            <w:tcW w:w="1152" w:type="dxa"/>
            <w:noWrap/>
            <w:vAlign w:val="bottom"/>
          </w:tcPr>
          <w:p w14:paraId="729C01BA" w14:textId="77777777" w:rsidR="008D4BD3" w:rsidRPr="00C62D21" w:rsidRDefault="008D4BD3" w:rsidP="009C5209">
            <w:pPr>
              <w:pStyle w:val="TableText"/>
              <w:rPr>
                <w:rFonts w:eastAsia="Times New Roman"/>
              </w:rPr>
            </w:pPr>
            <w:r w:rsidRPr="00C62D21">
              <w:rPr>
                <w:rFonts w:eastAsia="Times New Roman"/>
              </w:rPr>
              <w:t>9,580</w:t>
            </w:r>
          </w:p>
        </w:tc>
        <w:tc>
          <w:tcPr>
            <w:tcW w:w="1097" w:type="dxa"/>
            <w:vAlign w:val="bottom"/>
          </w:tcPr>
          <w:p w14:paraId="65FB386D" w14:textId="77777777" w:rsidR="008D4BD3" w:rsidRPr="00C62D21" w:rsidRDefault="008D4BD3" w:rsidP="009C5209">
            <w:pPr>
              <w:pStyle w:val="TableText"/>
              <w:rPr>
                <w:rFonts w:eastAsia="Times New Roman"/>
              </w:rPr>
            </w:pPr>
            <w:r>
              <w:t>41.7</w:t>
            </w:r>
          </w:p>
        </w:tc>
        <w:tc>
          <w:tcPr>
            <w:tcW w:w="1584" w:type="dxa"/>
            <w:noWrap/>
            <w:vAlign w:val="bottom"/>
          </w:tcPr>
          <w:p w14:paraId="71B0912D" w14:textId="77777777" w:rsidR="008D4BD3" w:rsidRPr="00C62D21" w:rsidRDefault="008D4BD3" w:rsidP="009C5209">
            <w:pPr>
              <w:pStyle w:val="TableText"/>
              <w:ind w:right="288"/>
              <w:rPr>
                <w:rFonts w:eastAsia="Times New Roman"/>
              </w:rPr>
            </w:pPr>
            <w:r w:rsidRPr="00C62D21">
              <w:rPr>
                <w:rFonts w:eastAsia="Times New Roman"/>
              </w:rPr>
              <w:t>599</w:t>
            </w:r>
          </w:p>
        </w:tc>
        <w:tc>
          <w:tcPr>
            <w:tcW w:w="1296" w:type="dxa"/>
            <w:noWrap/>
            <w:vAlign w:val="bottom"/>
          </w:tcPr>
          <w:p w14:paraId="1DBE548D" w14:textId="77777777" w:rsidR="008D4BD3" w:rsidRPr="00C62D21" w:rsidRDefault="008D4BD3" w:rsidP="009C5209">
            <w:pPr>
              <w:pStyle w:val="TableText"/>
              <w:ind w:right="288"/>
              <w:rPr>
                <w:rFonts w:eastAsia="Times New Roman"/>
              </w:rPr>
            </w:pPr>
            <w:r w:rsidRPr="00C62D21">
              <w:rPr>
                <w:rFonts w:eastAsia="Times New Roman"/>
              </w:rPr>
              <w:t>21.5</w:t>
            </w:r>
          </w:p>
        </w:tc>
        <w:tc>
          <w:tcPr>
            <w:tcW w:w="864" w:type="dxa"/>
            <w:noWrap/>
            <w:vAlign w:val="bottom"/>
          </w:tcPr>
          <w:p w14:paraId="29BE5999"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2F9E5702" w14:textId="77777777" w:rsidTr="009C5209">
        <w:trPr>
          <w:trHeight w:val="315"/>
        </w:trPr>
        <w:tc>
          <w:tcPr>
            <w:tcW w:w="6624" w:type="dxa"/>
            <w:tcBorders>
              <w:bottom w:val="single" w:sz="4" w:space="0" w:color="auto"/>
            </w:tcBorders>
            <w:noWrap/>
            <w:vAlign w:val="bottom"/>
            <w:hideMark/>
          </w:tcPr>
          <w:p w14:paraId="7B9E4F1A" w14:textId="77777777" w:rsidR="008D4BD3" w:rsidRPr="00C62D21" w:rsidRDefault="008D4BD3" w:rsidP="009C5209">
            <w:pPr>
              <w:pStyle w:val="TableText"/>
              <w:rPr>
                <w:rFonts w:eastAsia="Times New Roman"/>
              </w:rPr>
            </w:pPr>
            <w:r w:rsidRPr="00C62D21">
              <w:t>They were EASIER than most questions in my science classes.</w:t>
            </w:r>
          </w:p>
        </w:tc>
        <w:tc>
          <w:tcPr>
            <w:tcW w:w="1152" w:type="dxa"/>
            <w:tcBorders>
              <w:bottom w:val="single" w:sz="4" w:space="0" w:color="auto"/>
            </w:tcBorders>
            <w:noWrap/>
            <w:vAlign w:val="bottom"/>
          </w:tcPr>
          <w:p w14:paraId="034D9189" w14:textId="77777777" w:rsidR="008D4BD3" w:rsidRPr="00C62D21" w:rsidRDefault="008D4BD3" w:rsidP="009C5209">
            <w:pPr>
              <w:pStyle w:val="TableText"/>
              <w:rPr>
                <w:rFonts w:eastAsia="Times New Roman"/>
              </w:rPr>
            </w:pPr>
            <w:r w:rsidRPr="00C62D21">
              <w:rPr>
                <w:rFonts w:eastAsia="Times New Roman"/>
              </w:rPr>
              <w:t>1,628</w:t>
            </w:r>
          </w:p>
        </w:tc>
        <w:tc>
          <w:tcPr>
            <w:tcW w:w="1097" w:type="dxa"/>
            <w:tcBorders>
              <w:bottom w:val="single" w:sz="4" w:space="0" w:color="auto"/>
            </w:tcBorders>
            <w:vAlign w:val="bottom"/>
          </w:tcPr>
          <w:p w14:paraId="51D4D643" w14:textId="77777777" w:rsidR="008D4BD3" w:rsidRPr="00C62D21" w:rsidRDefault="008D4BD3" w:rsidP="009C5209">
            <w:pPr>
              <w:pStyle w:val="TableText"/>
              <w:rPr>
                <w:rFonts w:eastAsia="Times New Roman"/>
              </w:rPr>
            </w:pPr>
            <w:r>
              <w:t>7.1</w:t>
            </w:r>
          </w:p>
        </w:tc>
        <w:tc>
          <w:tcPr>
            <w:tcW w:w="1584" w:type="dxa"/>
            <w:tcBorders>
              <w:bottom w:val="single" w:sz="4" w:space="0" w:color="auto"/>
            </w:tcBorders>
            <w:noWrap/>
            <w:vAlign w:val="bottom"/>
          </w:tcPr>
          <w:p w14:paraId="6D2CA999" w14:textId="77777777" w:rsidR="008D4BD3" w:rsidRPr="00C62D21" w:rsidRDefault="008D4BD3" w:rsidP="009C5209">
            <w:pPr>
              <w:pStyle w:val="TableText"/>
              <w:ind w:right="288"/>
              <w:rPr>
                <w:rFonts w:eastAsia="Times New Roman"/>
              </w:rPr>
            </w:pPr>
            <w:r w:rsidRPr="00C62D21">
              <w:rPr>
                <w:rFonts w:eastAsia="Times New Roman"/>
              </w:rPr>
              <w:t>602</w:t>
            </w:r>
          </w:p>
        </w:tc>
        <w:tc>
          <w:tcPr>
            <w:tcW w:w="1296" w:type="dxa"/>
            <w:tcBorders>
              <w:bottom w:val="single" w:sz="4" w:space="0" w:color="auto"/>
            </w:tcBorders>
            <w:noWrap/>
            <w:vAlign w:val="bottom"/>
          </w:tcPr>
          <w:p w14:paraId="65733A95" w14:textId="77777777" w:rsidR="008D4BD3" w:rsidRPr="00C62D21" w:rsidRDefault="008D4BD3" w:rsidP="009C5209">
            <w:pPr>
              <w:pStyle w:val="TableText"/>
              <w:ind w:right="288"/>
              <w:rPr>
                <w:rFonts w:eastAsia="Times New Roman"/>
              </w:rPr>
            </w:pPr>
            <w:r w:rsidRPr="00C62D21">
              <w:rPr>
                <w:rFonts w:eastAsia="Times New Roman"/>
              </w:rPr>
              <w:t>26.7</w:t>
            </w:r>
          </w:p>
        </w:tc>
        <w:tc>
          <w:tcPr>
            <w:tcW w:w="864" w:type="dxa"/>
            <w:tcBorders>
              <w:bottom w:val="single" w:sz="4" w:space="0" w:color="auto"/>
            </w:tcBorders>
            <w:noWrap/>
            <w:vAlign w:val="bottom"/>
            <w:hideMark/>
          </w:tcPr>
          <w:p w14:paraId="109B4478"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3531EF0C" w14:textId="77777777" w:rsidTr="009C5209">
        <w:trPr>
          <w:trHeight w:val="315"/>
        </w:trPr>
        <w:tc>
          <w:tcPr>
            <w:tcW w:w="6624" w:type="dxa"/>
            <w:tcBorders>
              <w:top w:val="single" w:sz="4" w:space="0" w:color="auto"/>
              <w:bottom w:val="single" w:sz="12" w:space="0" w:color="auto"/>
            </w:tcBorders>
            <w:noWrap/>
            <w:hideMark/>
          </w:tcPr>
          <w:p w14:paraId="687CB008"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127A079D" w14:textId="77777777" w:rsidR="008D4BD3" w:rsidRPr="00C62D21" w:rsidRDefault="008D4BD3" w:rsidP="009C5209">
            <w:pPr>
              <w:pStyle w:val="TableText"/>
              <w:rPr>
                <w:rFonts w:eastAsia="Times New Roman"/>
                <w:b/>
                <w:bCs/>
              </w:rPr>
            </w:pPr>
            <w:r>
              <w:rPr>
                <w:rFonts w:eastAsia="Times New Roman"/>
                <w:b/>
                <w:bCs/>
              </w:rPr>
              <w:t>22,959</w:t>
            </w:r>
          </w:p>
        </w:tc>
        <w:tc>
          <w:tcPr>
            <w:tcW w:w="1097" w:type="dxa"/>
            <w:tcBorders>
              <w:top w:val="single" w:sz="4" w:space="0" w:color="auto"/>
              <w:bottom w:val="single" w:sz="12" w:space="0" w:color="auto"/>
            </w:tcBorders>
          </w:tcPr>
          <w:p w14:paraId="6E82CA4E"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2A97FBFD" w14:textId="77777777" w:rsidR="008D4BD3" w:rsidRPr="00C62D21" w:rsidRDefault="008D4BD3" w:rsidP="009C5209">
            <w:pPr>
              <w:pStyle w:val="TableText"/>
              <w:ind w:right="288"/>
              <w:rPr>
                <w:rFonts w:eastAsia="Times New Roman"/>
                <w:b/>
                <w:bCs/>
              </w:rPr>
            </w:pPr>
            <w:r>
              <w:rPr>
                <w:b/>
                <w:bCs/>
              </w:rPr>
              <w:t>597</w:t>
            </w:r>
          </w:p>
        </w:tc>
        <w:tc>
          <w:tcPr>
            <w:tcW w:w="1296" w:type="dxa"/>
            <w:tcBorders>
              <w:top w:val="single" w:sz="4" w:space="0" w:color="auto"/>
              <w:bottom w:val="single" w:sz="12" w:space="0" w:color="auto"/>
            </w:tcBorders>
            <w:noWrap/>
            <w:hideMark/>
          </w:tcPr>
          <w:p w14:paraId="23AAD0E2" w14:textId="77777777" w:rsidR="008D4BD3" w:rsidRPr="00C62D21" w:rsidRDefault="008D4BD3" w:rsidP="009C5209">
            <w:pPr>
              <w:pStyle w:val="TableText"/>
              <w:ind w:right="288"/>
              <w:rPr>
                <w:rFonts w:eastAsia="Times New Roman"/>
                <w:b/>
                <w:bCs/>
              </w:rPr>
            </w:pPr>
            <w:r>
              <w:rPr>
                <w:b/>
                <w:bCs/>
              </w:rPr>
              <w:t>21.4</w:t>
            </w:r>
          </w:p>
        </w:tc>
        <w:tc>
          <w:tcPr>
            <w:tcW w:w="864" w:type="dxa"/>
            <w:tcBorders>
              <w:top w:val="single" w:sz="4" w:space="0" w:color="auto"/>
              <w:bottom w:val="single" w:sz="12" w:space="0" w:color="auto"/>
            </w:tcBorders>
            <w:noWrap/>
            <w:hideMark/>
          </w:tcPr>
          <w:p w14:paraId="6B1C3BE0" w14:textId="77777777" w:rsidR="008D4BD3" w:rsidRPr="00C62D21" w:rsidRDefault="008D4BD3" w:rsidP="009C5209">
            <w:pPr>
              <w:pStyle w:val="TableText"/>
              <w:rPr>
                <w:rFonts w:eastAsia="Times New Roman"/>
                <w:b/>
                <w:bCs/>
              </w:rPr>
            </w:pPr>
            <w:r w:rsidRPr="00C62D21">
              <w:rPr>
                <w:rFonts w:eastAsia="Times New Roman"/>
                <w:b/>
                <w:bCs/>
              </w:rPr>
              <w:t>0.13</w:t>
            </w:r>
          </w:p>
        </w:tc>
      </w:tr>
    </w:tbl>
    <w:p w14:paraId="4058CDCD" w14:textId="2B3A2FEA" w:rsidR="00FB765B" w:rsidRDefault="00FB765B" w:rsidP="00C1195A">
      <w:pPr>
        <w:spacing w:before="240"/>
      </w:pPr>
      <w:bookmarkStart w:id="1443" w:name="_Toc38972692"/>
      <w:r>
        <w:t>Note that the asterisk (</w:t>
      </w:r>
      <w:r w:rsidRPr="00C62D21">
        <w:t>*</w:t>
      </w:r>
      <w:r>
        <w:t xml:space="preserve">) </w:t>
      </w:r>
      <w:r w:rsidR="00B207A2">
        <w:t xml:space="preserve">in </w:t>
      </w:r>
      <w:r w:rsidR="00B207A2" w:rsidRPr="00B207A2">
        <w:rPr>
          <w:rStyle w:val="Cross-Reference"/>
        </w:rPr>
        <w:fldChar w:fldCharType="begin"/>
      </w:r>
      <w:r w:rsidR="00B207A2" w:rsidRPr="00B207A2">
        <w:rPr>
          <w:rStyle w:val="Cross-Reference"/>
        </w:rPr>
        <w:instrText xml:space="preserve"> REF _Ref221105939 \h </w:instrText>
      </w:r>
      <w:r w:rsidR="00B207A2">
        <w:rPr>
          <w:rStyle w:val="Cross-Reference"/>
        </w:rPr>
        <w:instrText xml:space="preserve"> \* MERGEFORMAT </w:instrText>
      </w:r>
      <w:r w:rsidR="00B207A2" w:rsidRPr="00B207A2">
        <w:rPr>
          <w:rStyle w:val="Cross-Reference"/>
        </w:rPr>
      </w:r>
      <w:r w:rsidR="00B207A2" w:rsidRPr="00B207A2">
        <w:rPr>
          <w:rStyle w:val="Cross-Reference"/>
        </w:rPr>
        <w:fldChar w:fldCharType="separate"/>
      </w:r>
      <w:r w:rsidR="00B207A2" w:rsidRPr="00B207A2">
        <w:rPr>
          <w:rStyle w:val="Cross-Reference"/>
        </w:rPr>
        <w:t>table 10.A.10</w:t>
      </w:r>
      <w:r w:rsidR="00B207A2" w:rsidRPr="00B207A2">
        <w:rPr>
          <w:rStyle w:val="Cross-Reference"/>
        </w:rPr>
        <w:fldChar w:fldCharType="end"/>
      </w:r>
      <w:r>
        <w:t xml:space="preserve"> indicates that </w:t>
      </w:r>
      <w:r w:rsidRPr="00C62D21">
        <w:t>R is the correlation between survey responses (1</w:t>
      </w:r>
      <w:r>
        <w:t xml:space="preserve"> = No and 2 = Yes</w:t>
      </w:r>
      <w:r w:rsidRPr="00C62D21">
        <w:t xml:space="preserve">) and </w:t>
      </w:r>
      <w:r>
        <w:t xml:space="preserve">the </w:t>
      </w:r>
      <w:r w:rsidRPr="00C62D21">
        <w:t>CAST scale scores.</w:t>
      </w:r>
    </w:p>
    <w:p w14:paraId="0A965A89" w14:textId="7E55E5AB" w:rsidR="008D4BD3" w:rsidRDefault="008D4BD3" w:rsidP="008D4BD3">
      <w:pPr>
        <w:pStyle w:val="Caption"/>
      </w:pPr>
      <w:bookmarkStart w:id="1444" w:name="_Ref221105939"/>
      <w:bookmarkStart w:id="1445" w:name="_Toc221178185"/>
      <w:r>
        <w:t>Table 10.A.</w:t>
      </w:r>
      <w:fldSimple w:instr=" SEQ Table_10.A. \* ARABIC ">
        <w:r>
          <w:rPr>
            <w:noProof/>
          </w:rPr>
          <w:t>10</w:t>
        </w:r>
      </w:fldSimple>
      <w:bookmarkEnd w:id="1444"/>
      <w:r>
        <w:t xml:space="preserve">  </w:t>
      </w:r>
      <w:r w:rsidRPr="00C62D21">
        <w:t xml:space="preserve">Scale Score Distribution by Responses to Question 4 for Grade </w:t>
      </w:r>
      <w:r>
        <w:t>Ten</w:t>
      </w:r>
      <w:bookmarkEnd w:id="1443"/>
      <w:bookmarkEnd w:id="1445"/>
    </w:p>
    <w:tbl>
      <w:tblPr>
        <w:tblStyle w:val="TRs"/>
        <w:tblW w:w="12617" w:type="dxa"/>
        <w:tblLook w:val="04A0" w:firstRow="1" w:lastRow="0" w:firstColumn="1" w:lastColumn="0" w:noHBand="0" w:noVBand="1"/>
        <w:tblDescription w:val="Scale Score Distribution by Responses to Question 4 for Grade Ten"/>
      </w:tblPr>
      <w:tblGrid>
        <w:gridCol w:w="6624"/>
        <w:gridCol w:w="1152"/>
        <w:gridCol w:w="1097"/>
        <w:gridCol w:w="1584"/>
        <w:gridCol w:w="1296"/>
        <w:gridCol w:w="864"/>
      </w:tblGrid>
      <w:tr w:rsidR="008D4BD3" w:rsidRPr="00C62D21" w14:paraId="12B0927F"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451BF8EF" w14:textId="77777777" w:rsidR="008D4BD3" w:rsidRPr="00C62D21" w:rsidRDefault="008D4BD3" w:rsidP="009C5209">
            <w:pPr>
              <w:pStyle w:val="TableHead"/>
              <w:rPr>
                <w:b w:val="0"/>
              </w:rPr>
            </w:pPr>
            <w:r w:rsidRPr="00C62D21">
              <w:t>Do you think you will be enrolling in any more</w:t>
            </w:r>
            <w:r>
              <w:t> </w:t>
            </w:r>
            <w:r w:rsidRPr="00C62D21">
              <w:t>science</w:t>
            </w:r>
            <w:r>
              <w:t> </w:t>
            </w:r>
            <w:r w:rsidRPr="00C62D21">
              <w:t>classes in high school?</w:t>
            </w:r>
          </w:p>
        </w:tc>
        <w:tc>
          <w:tcPr>
            <w:tcW w:w="1152" w:type="dxa"/>
            <w:noWrap/>
            <w:hideMark/>
          </w:tcPr>
          <w:p w14:paraId="5D29C762" w14:textId="77777777" w:rsidR="008D4BD3" w:rsidRPr="00C62D21" w:rsidRDefault="008D4BD3" w:rsidP="009C5209">
            <w:pPr>
              <w:pStyle w:val="TableHead"/>
              <w:rPr>
                <w:b w:val="0"/>
              </w:rPr>
            </w:pPr>
            <w:r w:rsidRPr="00C62D21">
              <w:t>N</w:t>
            </w:r>
          </w:p>
        </w:tc>
        <w:tc>
          <w:tcPr>
            <w:tcW w:w="1097" w:type="dxa"/>
          </w:tcPr>
          <w:p w14:paraId="26D2DD49" w14:textId="77777777" w:rsidR="008D4BD3" w:rsidRPr="00C62D21" w:rsidRDefault="008D4BD3" w:rsidP="009C5209">
            <w:pPr>
              <w:pStyle w:val="TableHead"/>
              <w:rPr>
                <w:b w:val="0"/>
              </w:rPr>
            </w:pPr>
            <w:r>
              <w:t>Percent</w:t>
            </w:r>
          </w:p>
        </w:tc>
        <w:tc>
          <w:tcPr>
            <w:tcW w:w="1584" w:type="dxa"/>
            <w:noWrap/>
            <w:hideMark/>
          </w:tcPr>
          <w:p w14:paraId="027FF577" w14:textId="77777777" w:rsidR="008D4BD3" w:rsidRPr="00C62D21" w:rsidRDefault="008D4BD3" w:rsidP="009C5209">
            <w:pPr>
              <w:pStyle w:val="TableHead"/>
              <w:rPr>
                <w:b w:val="0"/>
              </w:rPr>
            </w:pPr>
            <w:r w:rsidRPr="00C62D21">
              <w:t>Scale Score Mean</w:t>
            </w:r>
          </w:p>
        </w:tc>
        <w:tc>
          <w:tcPr>
            <w:tcW w:w="1296" w:type="dxa"/>
            <w:noWrap/>
            <w:hideMark/>
          </w:tcPr>
          <w:p w14:paraId="01F895B3" w14:textId="77777777" w:rsidR="008D4BD3" w:rsidRPr="00C62D21" w:rsidRDefault="008D4BD3" w:rsidP="009C5209">
            <w:pPr>
              <w:pStyle w:val="TableHead"/>
              <w:rPr>
                <w:b w:val="0"/>
              </w:rPr>
            </w:pPr>
            <w:r w:rsidRPr="00C62D21">
              <w:t>Scale Score SD</w:t>
            </w:r>
          </w:p>
        </w:tc>
        <w:tc>
          <w:tcPr>
            <w:tcW w:w="864" w:type="dxa"/>
            <w:noWrap/>
            <w:hideMark/>
          </w:tcPr>
          <w:p w14:paraId="3893A1BD" w14:textId="77777777" w:rsidR="008D4BD3" w:rsidRPr="00C62D21" w:rsidRDefault="008D4BD3" w:rsidP="009C5209">
            <w:pPr>
              <w:pStyle w:val="TableHead"/>
              <w:rPr>
                <w:b w:val="0"/>
              </w:rPr>
            </w:pPr>
            <w:r w:rsidRPr="00C62D21">
              <w:t>R*</w:t>
            </w:r>
          </w:p>
        </w:tc>
      </w:tr>
      <w:tr w:rsidR="008D4BD3" w:rsidRPr="00C62D21" w14:paraId="4BB82A75" w14:textId="77777777" w:rsidTr="009C5209">
        <w:trPr>
          <w:trHeight w:val="315"/>
        </w:trPr>
        <w:tc>
          <w:tcPr>
            <w:tcW w:w="6624" w:type="dxa"/>
            <w:tcBorders>
              <w:top w:val="single" w:sz="4" w:space="0" w:color="auto"/>
            </w:tcBorders>
            <w:noWrap/>
            <w:vAlign w:val="bottom"/>
            <w:hideMark/>
          </w:tcPr>
          <w:p w14:paraId="1AF0BEDF" w14:textId="77777777" w:rsidR="008D4BD3" w:rsidRPr="00C62D21" w:rsidRDefault="008D4BD3" w:rsidP="009C5209">
            <w:pPr>
              <w:pStyle w:val="TableText"/>
              <w:rPr>
                <w:rFonts w:eastAsia="Times New Roman"/>
              </w:rPr>
            </w:pPr>
            <w:r w:rsidRPr="00C62D21">
              <w:t>Yes</w:t>
            </w:r>
          </w:p>
        </w:tc>
        <w:tc>
          <w:tcPr>
            <w:tcW w:w="1152" w:type="dxa"/>
            <w:tcBorders>
              <w:top w:val="single" w:sz="4" w:space="0" w:color="auto"/>
            </w:tcBorders>
            <w:noWrap/>
            <w:vAlign w:val="bottom"/>
          </w:tcPr>
          <w:p w14:paraId="20D73559" w14:textId="77777777" w:rsidR="008D4BD3" w:rsidRPr="00C62D21" w:rsidRDefault="008D4BD3" w:rsidP="009C5209">
            <w:pPr>
              <w:pStyle w:val="TableText"/>
              <w:rPr>
                <w:rFonts w:eastAsia="Times New Roman"/>
              </w:rPr>
            </w:pPr>
            <w:r w:rsidRPr="00C62D21">
              <w:rPr>
                <w:rFonts w:eastAsia="Times New Roman"/>
              </w:rPr>
              <w:t>15,823</w:t>
            </w:r>
          </w:p>
        </w:tc>
        <w:tc>
          <w:tcPr>
            <w:tcW w:w="1097" w:type="dxa"/>
            <w:tcBorders>
              <w:top w:val="single" w:sz="4" w:space="0" w:color="auto"/>
            </w:tcBorders>
            <w:vAlign w:val="bottom"/>
          </w:tcPr>
          <w:p w14:paraId="7B2663FB" w14:textId="77777777" w:rsidR="008D4BD3" w:rsidRPr="00C62D21" w:rsidRDefault="008D4BD3" w:rsidP="009C5209">
            <w:pPr>
              <w:pStyle w:val="TableText"/>
              <w:rPr>
                <w:rFonts w:eastAsia="Times New Roman"/>
              </w:rPr>
            </w:pPr>
            <w:r>
              <w:t>68.9</w:t>
            </w:r>
          </w:p>
        </w:tc>
        <w:tc>
          <w:tcPr>
            <w:tcW w:w="1584" w:type="dxa"/>
            <w:tcBorders>
              <w:top w:val="single" w:sz="4" w:space="0" w:color="auto"/>
            </w:tcBorders>
            <w:noWrap/>
            <w:vAlign w:val="bottom"/>
          </w:tcPr>
          <w:p w14:paraId="0AD68D6C" w14:textId="77777777" w:rsidR="008D4BD3" w:rsidRPr="00C62D21" w:rsidRDefault="008D4BD3" w:rsidP="009C5209">
            <w:pPr>
              <w:pStyle w:val="TableText"/>
              <w:ind w:right="288"/>
              <w:rPr>
                <w:rFonts w:eastAsia="Times New Roman"/>
              </w:rPr>
            </w:pPr>
            <w:r w:rsidRPr="00C62D21">
              <w:rPr>
                <w:rFonts w:eastAsia="Times New Roman"/>
              </w:rPr>
              <w:t>601</w:t>
            </w:r>
          </w:p>
        </w:tc>
        <w:tc>
          <w:tcPr>
            <w:tcW w:w="1296" w:type="dxa"/>
            <w:tcBorders>
              <w:top w:val="single" w:sz="4" w:space="0" w:color="auto"/>
            </w:tcBorders>
            <w:noWrap/>
            <w:vAlign w:val="bottom"/>
          </w:tcPr>
          <w:p w14:paraId="63FC17D0" w14:textId="77777777" w:rsidR="008D4BD3" w:rsidRPr="00C62D21" w:rsidRDefault="008D4BD3" w:rsidP="009C5209">
            <w:pPr>
              <w:pStyle w:val="TableText"/>
              <w:ind w:right="288"/>
              <w:rPr>
                <w:rFonts w:eastAsia="Times New Roman"/>
              </w:rPr>
            </w:pPr>
            <w:r w:rsidRPr="00C62D21">
              <w:rPr>
                <w:rFonts w:eastAsia="Times New Roman"/>
              </w:rPr>
              <w:t>21.7</w:t>
            </w:r>
          </w:p>
        </w:tc>
        <w:tc>
          <w:tcPr>
            <w:tcW w:w="864" w:type="dxa"/>
            <w:tcBorders>
              <w:top w:val="single" w:sz="4" w:space="0" w:color="auto"/>
            </w:tcBorders>
            <w:noWrap/>
            <w:vAlign w:val="bottom"/>
            <w:hideMark/>
          </w:tcPr>
          <w:p w14:paraId="592A6D83"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6DF93B30" w14:textId="77777777" w:rsidTr="009C5209">
        <w:trPr>
          <w:trHeight w:val="315"/>
        </w:trPr>
        <w:tc>
          <w:tcPr>
            <w:tcW w:w="6624" w:type="dxa"/>
            <w:tcBorders>
              <w:bottom w:val="single" w:sz="4" w:space="0" w:color="auto"/>
            </w:tcBorders>
            <w:noWrap/>
            <w:vAlign w:val="bottom"/>
          </w:tcPr>
          <w:p w14:paraId="7341AB9C" w14:textId="77777777" w:rsidR="008D4BD3" w:rsidRPr="00C62D21" w:rsidRDefault="008D4BD3" w:rsidP="009C5209">
            <w:pPr>
              <w:pStyle w:val="TableText"/>
              <w:rPr>
                <w:rFonts w:eastAsia="Times New Roman"/>
              </w:rPr>
            </w:pPr>
            <w:r w:rsidRPr="00C62D21">
              <w:t>No</w:t>
            </w:r>
          </w:p>
        </w:tc>
        <w:tc>
          <w:tcPr>
            <w:tcW w:w="1152" w:type="dxa"/>
            <w:tcBorders>
              <w:bottom w:val="single" w:sz="4" w:space="0" w:color="auto"/>
            </w:tcBorders>
            <w:noWrap/>
            <w:vAlign w:val="bottom"/>
          </w:tcPr>
          <w:p w14:paraId="39616919" w14:textId="77777777" w:rsidR="008D4BD3" w:rsidRPr="00C62D21" w:rsidRDefault="008D4BD3" w:rsidP="009C5209">
            <w:pPr>
              <w:pStyle w:val="TableText"/>
              <w:rPr>
                <w:rFonts w:eastAsia="Times New Roman"/>
              </w:rPr>
            </w:pPr>
            <w:r w:rsidRPr="00C62D21">
              <w:rPr>
                <w:rFonts w:eastAsia="Times New Roman"/>
              </w:rPr>
              <w:t>7,136</w:t>
            </w:r>
          </w:p>
        </w:tc>
        <w:tc>
          <w:tcPr>
            <w:tcW w:w="1097" w:type="dxa"/>
            <w:tcBorders>
              <w:bottom w:val="single" w:sz="4" w:space="0" w:color="auto"/>
            </w:tcBorders>
            <w:vAlign w:val="bottom"/>
          </w:tcPr>
          <w:p w14:paraId="6909AD6F" w14:textId="77777777" w:rsidR="008D4BD3" w:rsidRPr="00C62D21" w:rsidRDefault="008D4BD3" w:rsidP="009C5209">
            <w:pPr>
              <w:pStyle w:val="TableText"/>
              <w:rPr>
                <w:rFonts w:eastAsia="Times New Roman"/>
              </w:rPr>
            </w:pPr>
            <w:r>
              <w:t>31.1</w:t>
            </w:r>
          </w:p>
        </w:tc>
        <w:tc>
          <w:tcPr>
            <w:tcW w:w="1584" w:type="dxa"/>
            <w:tcBorders>
              <w:bottom w:val="single" w:sz="4" w:space="0" w:color="auto"/>
            </w:tcBorders>
            <w:noWrap/>
            <w:vAlign w:val="bottom"/>
          </w:tcPr>
          <w:p w14:paraId="334F74DC" w14:textId="77777777" w:rsidR="008D4BD3" w:rsidRPr="00C62D21" w:rsidRDefault="008D4BD3" w:rsidP="009C5209">
            <w:pPr>
              <w:pStyle w:val="TableText"/>
              <w:ind w:right="288"/>
              <w:rPr>
                <w:rFonts w:eastAsia="Times New Roman"/>
              </w:rPr>
            </w:pPr>
            <w:r w:rsidRPr="00C62D21">
              <w:rPr>
                <w:rFonts w:eastAsia="Times New Roman"/>
              </w:rPr>
              <w:t>588</w:t>
            </w:r>
          </w:p>
        </w:tc>
        <w:tc>
          <w:tcPr>
            <w:tcW w:w="1296" w:type="dxa"/>
            <w:tcBorders>
              <w:bottom w:val="single" w:sz="4" w:space="0" w:color="auto"/>
            </w:tcBorders>
            <w:noWrap/>
            <w:vAlign w:val="bottom"/>
          </w:tcPr>
          <w:p w14:paraId="0A42E73A" w14:textId="77777777" w:rsidR="008D4BD3" w:rsidRPr="00C62D21" w:rsidRDefault="008D4BD3" w:rsidP="009C5209">
            <w:pPr>
              <w:pStyle w:val="TableText"/>
              <w:ind w:right="288"/>
              <w:rPr>
                <w:rFonts w:eastAsia="Times New Roman"/>
              </w:rPr>
            </w:pPr>
            <w:r w:rsidRPr="00C62D21">
              <w:rPr>
                <w:rFonts w:eastAsia="Times New Roman"/>
              </w:rPr>
              <w:t>18.0</w:t>
            </w:r>
          </w:p>
        </w:tc>
        <w:tc>
          <w:tcPr>
            <w:tcW w:w="864" w:type="dxa"/>
            <w:tcBorders>
              <w:bottom w:val="single" w:sz="4" w:space="0" w:color="auto"/>
            </w:tcBorders>
            <w:noWrap/>
            <w:vAlign w:val="bottom"/>
          </w:tcPr>
          <w:p w14:paraId="43AD649A"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2398AE7A" w14:textId="77777777" w:rsidTr="009C5209">
        <w:trPr>
          <w:trHeight w:val="315"/>
        </w:trPr>
        <w:tc>
          <w:tcPr>
            <w:tcW w:w="6624" w:type="dxa"/>
            <w:tcBorders>
              <w:top w:val="single" w:sz="4" w:space="0" w:color="auto"/>
              <w:bottom w:val="single" w:sz="12" w:space="0" w:color="auto"/>
            </w:tcBorders>
            <w:noWrap/>
            <w:hideMark/>
          </w:tcPr>
          <w:p w14:paraId="0D609913"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4DDD3276" w14:textId="77777777" w:rsidR="008D4BD3" w:rsidRPr="00C62D21" w:rsidRDefault="008D4BD3" w:rsidP="009C5209">
            <w:pPr>
              <w:pStyle w:val="TableText"/>
              <w:rPr>
                <w:rFonts w:eastAsia="Times New Roman"/>
                <w:b/>
                <w:bCs/>
              </w:rPr>
            </w:pPr>
            <w:r>
              <w:rPr>
                <w:rFonts w:eastAsia="Times New Roman"/>
                <w:b/>
                <w:bCs/>
              </w:rPr>
              <w:t>22,959</w:t>
            </w:r>
          </w:p>
        </w:tc>
        <w:tc>
          <w:tcPr>
            <w:tcW w:w="1097" w:type="dxa"/>
            <w:tcBorders>
              <w:top w:val="single" w:sz="4" w:space="0" w:color="auto"/>
              <w:bottom w:val="single" w:sz="12" w:space="0" w:color="auto"/>
            </w:tcBorders>
          </w:tcPr>
          <w:p w14:paraId="39E5BA6D"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3D2DAE1B" w14:textId="77777777" w:rsidR="008D4BD3" w:rsidRPr="00C62D21" w:rsidRDefault="008D4BD3" w:rsidP="009C5209">
            <w:pPr>
              <w:pStyle w:val="TableText"/>
              <w:ind w:right="288"/>
              <w:rPr>
                <w:rFonts w:eastAsia="Times New Roman"/>
                <w:b/>
                <w:bCs/>
              </w:rPr>
            </w:pPr>
            <w:r>
              <w:rPr>
                <w:b/>
                <w:bCs/>
              </w:rPr>
              <w:t>597</w:t>
            </w:r>
          </w:p>
        </w:tc>
        <w:tc>
          <w:tcPr>
            <w:tcW w:w="1296" w:type="dxa"/>
            <w:tcBorders>
              <w:top w:val="single" w:sz="4" w:space="0" w:color="auto"/>
              <w:bottom w:val="single" w:sz="12" w:space="0" w:color="auto"/>
            </w:tcBorders>
            <w:noWrap/>
            <w:hideMark/>
          </w:tcPr>
          <w:p w14:paraId="1C7D18BA" w14:textId="77777777" w:rsidR="008D4BD3" w:rsidRPr="00C62D21" w:rsidRDefault="008D4BD3" w:rsidP="009C5209">
            <w:pPr>
              <w:pStyle w:val="TableText"/>
              <w:ind w:right="288"/>
              <w:rPr>
                <w:rFonts w:eastAsia="Times New Roman"/>
                <w:b/>
                <w:bCs/>
              </w:rPr>
            </w:pPr>
            <w:r>
              <w:rPr>
                <w:b/>
                <w:bCs/>
              </w:rPr>
              <w:t>21.4</w:t>
            </w:r>
          </w:p>
        </w:tc>
        <w:tc>
          <w:tcPr>
            <w:tcW w:w="864" w:type="dxa"/>
            <w:tcBorders>
              <w:top w:val="single" w:sz="4" w:space="0" w:color="auto"/>
              <w:bottom w:val="single" w:sz="12" w:space="0" w:color="auto"/>
            </w:tcBorders>
            <w:noWrap/>
            <w:hideMark/>
          </w:tcPr>
          <w:p w14:paraId="062A6606" w14:textId="77777777" w:rsidR="008D4BD3" w:rsidRPr="00C62D21" w:rsidRDefault="008D4BD3" w:rsidP="009C5209">
            <w:pPr>
              <w:pStyle w:val="TableText"/>
              <w:rPr>
                <w:rFonts w:eastAsia="Times New Roman"/>
                <w:b/>
                <w:bCs/>
              </w:rPr>
            </w:pPr>
            <w:r w:rsidRPr="00C62D21">
              <w:rPr>
                <w:rFonts w:eastAsia="Times New Roman"/>
                <w:b/>
                <w:bCs/>
              </w:rPr>
              <w:t>0.27</w:t>
            </w:r>
          </w:p>
        </w:tc>
      </w:tr>
    </w:tbl>
    <w:p w14:paraId="17312886" w14:textId="64D16EC9" w:rsidR="00FB765B" w:rsidRDefault="00FB765B" w:rsidP="00C1195A">
      <w:pPr>
        <w:pageBreakBefore/>
        <w:spacing w:before="240"/>
      </w:pPr>
      <w:bookmarkStart w:id="1446" w:name="_Toc38972693"/>
      <w:r>
        <w:lastRenderedPageBreak/>
        <w:t>Note that the asterisk (</w:t>
      </w:r>
      <w:r w:rsidRPr="00C62D21">
        <w:t>*</w:t>
      </w:r>
      <w:r>
        <w:t xml:space="preserve">) </w:t>
      </w:r>
      <w:r w:rsidR="00407321">
        <w:t xml:space="preserve">in </w:t>
      </w:r>
      <w:r w:rsidR="00407321" w:rsidRPr="00407321">
        <w:rPr>
          <w:rStyle w:val="Cross-Reference"/>
        </w:rPr>
        <w:fldChar w:fldCharType="begin"/>
      </w:r>
      <w:r w:rsidR="00407321" w:rsidRPr="00407321">
        <w:rPr>
          <w:rStyle w:val="Cross-Reference"/>
        </w:rPr>
        <w:instrText xml:space="preserve"> REF _Ref221105829 \h </w:instrText>
      </w:r>
      <w:r w:rsidR="00407321">
        <w:rPr>
          <w:rStyle w:val="Cross-Reference"/>
        </w:rPr>
        <w:instrText xml:space="preserve"> \* MERGEFORMAT </w:instrText>
      </w:r>
      <w:r w:rsidR="00407321" w:rsidRPr="00407321">
        <w:rPr>
          <w:rStyle w:val="Cross-Reference"/>
        </w:rPr>
      </w:r>
      <w:r w:rsidR="00407321" w:rsidRPr="00407321">
        <w:rPr>
          <w:rStyle w:val="Cross-Reference"/>
        </w:rPr>
        <w:fldChar w:fldCharType="separate"/>
      </w:r>
      <w:r w:rsidR="00407321" w:rsidRPr="00407321">
        <w:rPr>
          <w:rStyle w:val="Cross-Reference"/>
        </w:rPr>
        <w:t>table 10.A.11</w:t>
      </w:r>
      <w:r w:rsidR="00407321" w:rsidRPr="00407321">
        <w:rPr>
          <w:rStyle w:val="Cross-Reference"/>
        </w:rPr>
        <w:fldChar w:fldCharType="end"/>
      </w:r>
      <w:r w:rsidR="00407321">
        <w:t xml:space="preserve"> </w:t>
      </w:r>
      <w:r>
        <w:t xml:space="preserve">indicates that </w:t>
      </w:r>
      <w:r w:rsidRPr="00C62D21">
        <w:t>R is the correlation between survey responses (</w:t>
      </w:r>
      <w:r>
        <w:t>1 = NOT, 2 = MOST, and 3 = ALL</w:t>
      </w:r>
      <w:r w:rsidRPr="00C62D21">
        <w:t>) and CAST scale scores.</w:t>
      </w:r>
    </w:p>
    <w:p w14:paraId="0DD6DBD5" w14:textId="4C6343E9" w:rsidR="008D4BD3" w:rsidRDefault="008D4BD3" w:rsidP="008D4BD3">
      <w:pPr>
        <w:pStyle w:val="Caption"/>
      </w:pPr>
      <w:bookmarkStart w:id="1447" w:name="_Ref221105829"/>
      <w:bookmarkStart w:id="1448" w:name="_Toc221178186"/>
      <w:r>
        <w:t>Table 10.A.</w:t>
      </w:r>
      <w:fldSimple w:instr=" SEQ Table_10.A. \* ARABIC ">
        <w:r>
          <w:rPr>
            <w:noProof/>
          </w:rPr>
          <w:t>11</w:t>
        </w:r>
      </w:fldSimple>
      <w:bookmarkEnd w:id="1447"/>
      <w:r>
        <w:t xml:space="preserve">  </w:t>
      </w:r>
      <w:r w:rsidRPr="00C62D21">
        <w:t xml:space="preserve">Scale Score Distribution by Responses to Question 1 for Grade </w:t>
      </w:r>
      <w:r>
        <w:t>Eleven</w:t>
      </w:r>
      <w:bookmarkEnd w:id="1446"/>
      <w:bookmarkEnd w:id="1448"/>
    </w:p>
    <w:tbl>
      <w:tblPr>
        <w:tblStyle w:val="TRs"/>
        <w:tblW w:w="12617" w:type="dxa"/>
        <w:tblLook w:val="04A0" w:firstRow="1" w:lastRow="0" w:firstColumn="1" w:lastColumn="0" w:noHBand="0" w:noVBand="1"/>
        <w:tblDescription w:val="Scale Score Distribution by Responses to Question 1 for Grade Eleven"/>
      </w:tblPr>
      <w:tblGrid>
        <w:gridCol w:w="6624"/>
        <w:gridCol w:w="1152"/>
        <w:gridCol w:w="1097"/>
        <w:gridCol w:w="1584"/>
        <w:gridCol w:w="1296"/>
        <w:gridCol w:w="864"/>
      </w:tblGrid>
      <w:tr w:rsidR="008D4BD3" w:rsidRPr="00C62D21" w14:paraId="4FD9F12C"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6BC4456" w14:textId="77777777" w:rsidR="008D4BD3" w:rsidRPr="00C62D21" w:rsidRDefault="008D4BD3" w:rsidP="009C5209">
            <w:pPr>
              <w:pStyle w:val="TableHead"/>
              <w:rPr>
                <w:b w:val="0"/>
              </w:rPr>
            </w:pPr>
            <w:r w:rsidRPr="00C62D21">
              <w:t>Did you learn about the topics on the</w:t>
            </w:r>
            <w:r>
              <w:t> </w:t>
            </w:r>
            <w:r w:rsidRPr="00C62D21">
              <w:t>test</w:t>
            </w:r>
            <w:r>
              <w:t> </w:t>
            </w:r>
            <w:r w:rsidRPr="00C62D21">
              <w:t>in</w:t>
            </w:r>
            <w:r>
              <w:t> </w:t>
            </w:r>
            <w:r w:rsidRPr="00C62D21">
              <w:t>your</w:t>
            </w:r>
            <w:r>
              <w:t> </w:t>
            </w:r>
            <w:r w:rsidRPr="00C62D21">
              <w:t>science classes?</w:t>
            </w:r>
          </w:p>
        </w:tc>
        <w:tc>
          <w:tcPr>
            <w:tcW w:w="1152" w:type="dxa"/>
            <w:noWrap/>
            <w:hideMark/>
          </w:tcPr>
          <w:p w14:paraId="7F96556E" w14:textId="77777777" w:rsidR="008D4BD3" w:rsidRPr="00C62D21" w:rsidRDefault="008D4BD3" w:rsidP="009C5209">
            <w:pPr>
              <w:pStyle w:val="TableHead"/>
              <w:rPr>
                <w:b w:val="0"/>
              </w:rPr>
            </w:pPr>
            <w:r w:rsidRPr="00C62D21">
              <w:t>N</w:t>
            </w:r>
          </w:p>
        </w:tc>
        <w:tc>
          <w:tcPr>
            <w:tcW w:w="1097" w:type="dxa"/>
          </w:tcPr>
          <w:p w14:paraId="45585406" w14:textId="77777777" w:rsidR="008D4BD3" w:rsidRPr="00C62D21" w:rsidRDefault="008D4BD3" w:rsidP="009C5209">
            <w:pPr>
              <w:pStyle w:val="TableHead"/>
              <w:rPr>
                <w:b w:val="0"/>
              </w:rPr>
            </w:pPr>
            <w:r>
              <w:t>Percent</w:t>
            </w:r>
          </w:p>
        </w:tc>
        <w:tc>
          <w:tcPr>
            <w:tcW w:w="1584" w:type="dxa"/>
            <w:noWrap/>
            <w:hideMark/>
          </w:tcPr>
          <w:p w14:paraId="689C35C8" w14:textId="77777777" w:rsidR="008D4BD3" w:rsidRPr="00C62D21" w:rsidRDefault="008D4BD3" w:rsidP="009C5209">
            <w:pPr>
              <w:pStyle w:val="TableHead"/>
              <w:rPr>
                <w:b w:val="0"/>
              </w:rPr>
            </w:pPr>
            <w:r w:rsidRPr="00C62D21">
              <w:t>Scale Score Mean</w:t>
            </w:r>
          </w:p>
        </w:tc>
        <w:tc>
          <w:tcPr>
            <w:tcW w:w="1296" w:type="dxa"/>
            <w:noWrap/>
            <w:hideMark/>
          </w:tcPr>
          <w:p w14:paraId="4BC81E0F" w14:textId="77777777" w:rsidR="008D4BD3" w:rsidRPr="00C62D21" w:rsidRDefault="008D4BD3" w:rsidP="009C5209">
            <w:pPr>
              <w:pStyle w:val="TableHead"/>
              <w:rPr>
                <w:b w:val="0"/>
              </w:rPr>
            </w:pPr>
            <w:r w:rsidRPr="00C62D21">
              <w:t>Scale Score SD</w:t>
            </w:r>
          </w:p>
        </w:tc>
        <w:tc>
          <w:tcPr>
            <w:tcW w:w="864" w:type="dxa"/>
            <w:noWrap/>
            <w:hideMark/>
          </w:tcPr>
          <w:p w14:paraId="57360E93" w14:textId="77777777" w:rsidR="008D4BD3" w:rsidRPr="00C62D21" w:rsidRDefault="008D4BD3" w:rsidP="009C5209">
            <w:pPr>
              <w:pStyle w:val="TableHead"/>
              <w:rPr>
                <w:b w:val="0"/>
              </w:rPr>
            </w:pPr>
            <w:r w:rsidRPr="00C62D21">
              <w:t>R*</w:t>
            </w:r>
          </w:p>
        </w:tc>
      </w:tr>
      <w:tr w:rsidR="008D4BD3" w:rsidRPr="00C62D21" w14:paraId="7727E0B8" w14:textId="77777777" w:rsidTr="009C5209">
        <w:trPr>
          <w:trHeight w:val="315"/>
        </w:trPr>
        <w:tc>
          <w:tcPr>
            <w:tcW w:w="6624" w:type="dxa"/>
            <w:tcBorders>
              <w:top w:val="single" w:sz="4" w:space="0" w:color="auto"/>
            </w:tcBorders>
            <w:noWrap/>
            <w:vAlign w:val="bottom"/>
            <w:hideMark/>
          </w:tcPr>
          <w:p w14:paraId="770601AB" w14:textId="77777777" w:rsidR="008D4BD3" w:rsidRPr="00C62D21" w:rsidRDefault="008D4BD3" w:rsidP="009C5209">
            <w:pPr>
              <w:pStyle w:val="TableText"/>
            </w:pPr>
            <w:r w:rsidRPr="00C62D21">
              <w:t>My classes taught me about ALL of the topics on the test.</w:t>
            </w:r>
          </w:p>
        </w:tc>
        <w:tc>
          <w:tcPr>
            <w:tcW w:w="1152" w:type="dxa"/>
            <w:tcBorders>
              <w:top w:val="single" w:sz="4" w:space="0" w:color="auto"/>
            </w:tcBorders>
            <w:noWrap/>
            <w:vAlign w:val="bottom"/>
          </w:tcPr>
          <w:p w14:paraId="3C7AF169" w14:textId="77777777" w:rsidR="008D4BD3" w:rsidRPr="00C62D21" w:rsidRDefault="008D4BD3" w:rsidP="009C5209">
            <w:pPr>
              <w:pStyle w:val="TableText"/>
            </w:pPr>
            <w:r w:rsidRPr="00C62D21">
              <w:t>21,451</w:t>
            </w:r>
          </w:p>
        </w:tc>
        <w:tc>
          <w:tcPr>
            <w:tcW w:w="1097" w:type="dxa"/>
            <w:tcBorders>
              <w:top w:val="single" w:sz="4" w:space="0" w:color="auto"/>
            </w:tcBorders>
            <w:vAlign w:val="bottom"/>
          </w:tcPr>
          <w:p w14:paraId="538C1F63" w14:textId="77777777" w:rsidR="008D4BD3" w:rsidRPr="00C62D21" w:rsidRDefault="008D4BD3" w:rsidP="009C5209">
            <w:pPr>
              <w:pStyle w:val="TableText"/>
            </w:pPr>
            <w:r>
              <w:t>8.4</w:t>
            </w:r>
          </w:p>
        </w:tc>
        <w:tc>
          <w:tcPr>
            <w:tcW w:w="1584" w:type="dxa"/>
            <w:tcBorders>
              <w:top w:val="single" w:sz="4" w:space="0" w:color="auto"/>
            </w:tcBorders>
            <w:noWrap/>
            <w:vAlign w:val="bottom"/>
          </w:tcPr>
          <w:p w14:paraId="419CF56D" w14:textId="77777777" w:rsidR="008D4BD3" w:rsidRPr="00C62D21" w:rsidRDefault="008D4BD3" w:rsidP="009C5209">
            <w:pPr>
              <w:pStyle w:val="TableText"/>
              <w:ind w:right="288"/>
            </w:pPr>
            <w:r w:rsidRPr="00C62D21">
              <w:t>596</w:t>
            </w:r>
          </w:p>
        </w:tc>
        <w:tc>
          <w:tcPr>
            <w:tcW w:w="1296" w:type="dxa"/>
            <w:tcBorders>
              <w:top w:val="single" w:sz="4" w:space="0" w:color="auto"/>
            </w:tcBorders>
            <w:noWrap/>
            <w:vAlign w:val="bottom"/>
          </w:tcPr>
          <w:p w14:paraId="3D8035FB" w14:textId="77777777" w:rsidR="008D4BD3" w:rsidRPr="00C62D21" w:rsidRDefault="008D4BD3" w:rsidP="009C5209">
            <w:pPr>
              <w:pStyle w:val="TableText"/>
              <w:ind w:right="288"/>
            </w:pPr>
            <w:r w:rsidRPr="00C62D21">
              <w:t>24.9</w:t>
            </w:r>
          </w:p>
        </w:tc>
        <w:tc>
          <w:tcPr>
            <w:tcW w:w="864" w:type="dxa"/>
            <w:tcBorders>
              <w:top w:val="single" w:sz="4" w:space="0" w:color="auto"/>
            </w:tcBorders>
            <w:noWrap/>
            <w:vAlign w:val="bottom"/>
            <w:hideMark/>
          </w:tcPr>
          <w:p w14:paraId="7AA3C0C9"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4C4C999B" w14:textId="77777777" w:rsidTr="009C5209">
        <w:trPr>
          <w:trHeight w:val="315"/>
        </w:trPr>
        <w:tc>
          <w:tcPr>
            <w:tcW w:w="6624" w:type="dxa"/>
            <w:noWrap/>
            <w:vAlign w:val="bottom"/>
          </w:tcPr>
          <w:p w14:paraId="4FE4DCDE" w14:textId="77777777" w:rsidR="008D4BD3" w:rsidRPr="00C62D21" w:rsidRDefault="008D4BD3" w:rsidP="009C5209">
            <w:pPr>
              <w:pStyle w:val="TableText"/>
            </w:pPr>
            <w:r w:rsidRPr="00C62D21">
              <w:t>My classes taught me about MOST of the topics on the test, but not all of them.</w:t>
            </w:r>
          </w:p>
        </w:tc>
        <w:tc>
          <w:tcPr>
            <w:tcW w:w="1152" w:type="dxa"/>
            <w:noWrap/>
            <w:vAlign w:val="bottom"/>
          </w:tcPr>
          <w:p w14:paraId="19FA0B64" w14:textId="77777777" w:rsidR="008D4BD3" w:rsidRPr="00C62D21" w:rsidRDefault="008D4BD3" w:rsidP="009C5209">
            <w:pPr>
              <w:pStyle w:val="TableText"/>
            </w:pPr>
            <w:r w:rsidRPr="00C62D21">
              <w:t>155,681</w:t>
            </w:r>
          </w:p>
        </w:tc>
        <w:tc>
          <w:tcPr>
            <w:tcW w:w="1097" w:type="dxa"/>
            <w:vAlign w:val="bottom"/>
          </w:tcPr>
          <w:p w14:paraId="2893AD88" w14:textId="77777777" w:rsidR="008D4BD3" w:rsidRPr="00C62D21" w:rsidRDefault="008D4BD3" w:rsidP="009C5209">
            <w:pPr>
              <w:pStyle w:val="TableText"/>
            </w:pPr>
            <w:r>
              <w:t>61.1</w:t>
            </w:r>
          </w:p>
        </w:tc>
        <w:tc>
          <w:tcPr>
            <w:tcW w:w="1584" w:type="dxa"/>
            <w:noWrap/>
            <w:vAlign w:val="bottom"/>
          </w:tcPr>
          <w:p w14:paraId="447508B5" w14:textId="77777777" w:rsidR="008D4BD3" w:rsidRPr="00C62D21" w:rsidRDefault="008D4BD3" w:rsidP="009C5209">
            <w:pPr>
              <w:pStyle w:val="TableText"/>
              <w:ind w:right="288"/>
            </w:pPr>
            <w:r w:rsidRPr="00C62D21">
              <w:t>604</w:t>
            </w:r>
          </w:p>
        </w:tc>
        <w:tc>
          <w:tcPr>
            <w:tcW w:w="1296" w:type="dxa"/>
            <w:noWrap/>
            <w:vAlign w:val="bottom"/>
          </w:tcPr>
          <w:p w14:paraId="58DBDA79" w14:textId="77777777" w:rsidR="008D4BD3" w:rsidRPr="00C62D21" w:rsidRDefault="008D4BD3" w:rsidP="009C5209">
            <w:pPr>
              <w:pStyle w:val="TableText"/>
              <w:ind w:right="288"/>
            </w:pPr>
            <w:r w:rsidRPr="00C62D21">
              <w:t>22.4</w:t>
            </w:r>
          </w:p>
        </w:tc>
        <w:tc>
          <w:tcPr>
            <w:tcW w:w="864" w:type="dxa"/>
            <w:noWrap/>
            <w:vAlign w:val="bottom"/>
          </w:tcPr>
          <w:p w14:paraId="0559422E"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0FB12AF0" w14:textId="77777777" w:rsidTr="009C5209">
        <w:trPr>
          <w:trHeight w:val="315"/>
        </w:trPr>
        <w:tc>
          <w:tcPr>
            <w:tcW w:w="6624" w:type="dxa"/>
            <w:tcBorders>
              <w:bottom w:val="single" w:sz="4" w:space="0" w:color="auto"/>
            </w:tcBorders>
            <w:noWrap/>
            <w:vAlign w:val="bottom"/>
            <w:hideMark/>
          </w:tcPr>
          <w:p w14:paraId="31ADA04F" w14:textId="77777777" w:rsidR="008D4BD3" w:rsidRPr="00C62D21" w:rsidRDefault="008D4BD3" w:rsidP="009C5209">
            <w:pPr>
              <w:pStyle w:val="TableText"/>
            </w:pPr>
            <w:r w:rsidRPr="00C62D21">
              <w:t>My classes did NOT teach me most of the topics on the test.</w:t>
            </w:r>
          </w:p>
        </w:tc>
        <w:tc>
          <w:tcPr>
            <w:tcW w:w="1152" w:type="dxa"/>
            <w:tcBorders>
              <w:bottom w:val="single" w:sz="4" w:space="0" w:color="auto"/>
            </w:tcBorders>
            <w:noWrap/>
            <w:vAlign w:val="bottom"/>
          </w:tcPr>
          <w:p w14:paraId="6CEBB7BC" w14:textId="77777777" w:rsidR="008D4BD3" w:rsidRPr="00C62D21" w:rsidRDefault="008D4BD3" w:rsidP="009C5209">
            <w:pPr>
              <w:pStyle w:val="TableText"/>
            </w:pPr>
            <w:r w:rsidRPr="00C62D21">
              <w:t>77,863</w:t>
            </w:r>
          </w:p>
        </w:tc>
        <w:tc>
          <w:tcPr>
            <w:tcW w:w="1097" w:type="dxa"/>
            <w:tcBorders>
              <w:bottom w:val="single" w:sz="4" w:space="0" w:color="auto"/>
            </w:tcBorders>
            <w:vAlign w:val="bottom"/>
          </w:tcPr>
          <w:p w14:paraId="29F49A9D" w14:textId="77777777" w:rsidR="008D4BD3" w:rsidRPr="00C62D21" w:rsidRDefault="008D4BD3" w:rsidP="009C5209">
            <w:pPr>
              <w:pStyle w:val="TableText"/>
            </w:pPr>
            <w:r>
              <w:t>30.5</w:t>
            </w:r>
          </w:p>
        </w:tc>
        <w:tc>
          <w:tcPr>
            <w:tcW w:w="1584" w:type="dxa"/>
            <w:tcBorders>
              <w:bottom w:val="single" w:sz="4" w:space="0" w:color="auto"/>
            </w:tcBorders>
            <w:noWrap/>
            <w:vAlign w:val="bottom"/>
          </w:tcPr>
          <w:p w14:paraId="27DC417E" w14:textId="77777777" w:rsidR="008D4BD3" w:rsidRPr="00C62D21" w:rsidRDefault="008D4BD3" w:rsidP="009C5209">
            <w:pPr>
              <w:pStyle w:val="TableText"/>
              <w:ind w:right="288"/>
            </w:pPr>
            <w:r w:rsidRPr="00C62D21">
              <w:t>597</w:t>
            </w:r>
          </w:p>
        </w:tc>
        <w:tc>
          <w:tcPr>
            <w:tcW w:w="1296" w:type="dxa"/>
            <w:tcBorders>
              <w:bottom w:val="single" w:sz="4" w:space="0" w:color="auto"/>
            </w:tcBorders>
            <w:noWrap/>
            <w:vAlign w:val="bottom"/>
          </w:tcPr>
          <w:p w14:paraId="47C94B0D" w14:textId="77777777" w:rsidR="008D4BD3" w:rsidRPr="00C62D21" w:rsidRDefault="008D4BD3" w:rsidP="009C5209">
            <w:pPr>
              <w:pStyle w:val="TableText"/>
              <w:ind w:right="288"/>
            </w:pPr>
            <w:r w:rsidRPr="00C62D21">
              <w:t>20.6</w:t>
            </w:r>
          </w:p>
        </w:tc>
        <w:tc>
          <w:tcPr>
            <w:tcW w:w="864" w:type="dxa"/>
            <w:tcBorders>
              <w:bottom w:val="single" w:sz="4" w:space="0" w:color="auto"/>
            </w:tcBorders>
            <w:noWrap/>
            <w:vAlign w:val="bottom"/>
            <w:hideMark/>
          </w:tcPr>
          <w:p w14:paraId="1051081E"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27233F4A" w14:textId="77777777" w:rsidTr="009C5209">
        <w:trPr>
          <w:trHeight w:val="315"/>
        </w:trPr>
        <w:tc>
          <w:tcPr>
            <w:tcW w:w="6624" w:type="dxa"/>
            <w:tcBorders>
              <w:top w:val="single" w:sz="4" w:space="0" w:color="auto"/>
              <w:bottom w:val="single" w:sz="12" w:space="0" w:color="auto"/>
            </w:tcBorders>
            <w:noWrap/>
            <w:hideMark/>
          </w:tcPr>
          <w:p w14:paraId="1AC8E9F8" w14:textId="77777777" w:rsidR="008D4BD3" w:rsidRPr="00C62D21" w:rsidRDefault="008D4BD3" w:rsidP="009C5209">
            <w:pPr>
              <w:pStyle w:val="TableText"/>
              <w:keepNext/>
              <w:rPr>
                <w:b/>
                <w:bCs/>
              </w:rPr>
            </w:pPr>
            <w:r w:rsidRPr="00C62D21">
              <w:rPr>
                <w:b/>
                <w:bCs/>
              </w:rPr>
              <w:t>Total</w:t>
            </w:r>
          </w:p>
        </w:tc>
        <w:tc>
          <w:tcPr>
            <w:tcW w:w="1152" w:type="dxa"/>
            <w:tcBorders>
              <w:top w:val="single" w:sz="4" w:space="0" w:color="auto"/>
              <w:bottom w:val="single" w:sz="12" w:space="0" w:color="auto"/>
            </w:tcBorders>
            <w:noWrap/>
            <w:hideMark/>
          </w:tcPr>
          <w:p w14:paraId="28C48C16" w14:textId="77777777" w:rsidR="008D4BD3" w:rsidRPr="00C62D21" w:rsidRDefault="008D4BD3" w:rsidP="009C5209">
            <w:pPr>
              <w:pStyle w:val="TableText"/>
              <w:rPr>
                <w:b/>
                <w:bCs/>
              </w:rPr>
            </w:pPr>
            <w:r>
              <w:rPr>
                <w:b/>
                <w:bCs/>
              </w:rPr>
              <w:t>254,995</w:t>
            </w:r>
          </w:p>
        </w:tc>
        <w:tc>
          <w:tcPr>
            <w:tcW w:w="1097" w:type="dxa"/>
            <w:tcBorders>
              <w:top w:val="single" w:sz="4" w:space="0" w:color="auto"/>
              <w:bottom w:val="single" w:sz="12" w:space="0" w:color="auto"/>
            </w:tcBorders>
          </w:tcPr>
          <w:p w14:paraId="173EFC4A" w14:textId="77777777" w:rsidR="008D4BD3" w:rsidRPr="00C62D21" w:rsidRDefault="008D4BD3" w:rsidP="009C5209">
            <w:pPr>
              <w:pStyle w:val="TableText"/>
              <w:rPr>
                <w:b/>
                <w:bCs/>
              </w:rPr>
            </w:pPr>
            <w:r>
              <w:rPr>
                <w:b/>
                <w:bCs/>
              </w:rPr>
              <w:t>100.0</w:t>
            </w:r>
          </w:p>
        </w:tc>
        <w:tc>
          <w:tcPr>
            <w:tcW w:w="1584" w:type="dxa"/>
            <w:tcBorders>
              <w:top w:val="single" w:sz="4" w:space="0" w:color="auto"/>
              <w:bottom w:val="single" w:sz="12" w:space="0" w:color="auto"/>
            </w:tcBorders>
            <w:noWrap/>
            <w:hideMark/>
          </w:tcPr>
          <w:p w14:paraId="6661639E" w14:textId="77777777" w:rsidR="008D4BD3" w:rsidRPr="00C62D21" w:rsidRDefault="008D4BD3" w:rsidP="009C5209">
            <w:pPr>
              <w:pStyle w:val="TableText"/>
              <w:ind w:right="288"/>
              <w:rPr>
                <w:b/>
                <w:bCs/>
              </w:rPr>
            </w:pPr>
            <w:r>
              <w:rPr>
                <w:b/>
                <w:bCs/>
              </w:rPr>
              <w:t>601</w:t>
            </w:r>
          </w:p>
        </w:tc>
        <w:tc>
          <w:tcPr>
            <w:tcW w:w="1296" w:type="dxa"/>
            <w:tcBorders>
              <w:top w:val="single" w:sz="4" w:space="0" w:color="auto"/>
              <w:bottom w:val="single" w:sz="12" w:space="0" w:color="auto"/>
            </w:tcBorders>
            <w:noWrap/>
            <w:hideMark/>
          </w:tcPr>
          <w:p w14:paraId="4137A234" w14:textId="77777777" w:rsidR="008D4BD3" w:rsidRPr="00C62D21" w:rsidRDefault="008D4BD3" w:rsidP="009C5209">
            <w:pPr>
              <w:pStyle w:val="TableText"/>
              <w:ind w:right="288"/>
              <w:rPr>
                <w:b/>
                <w:bCs/>
              </w:rPr>
            </w:pPr>
            <w:r>
              <w:rPr>
                <w:b/>
                <w:bCs/>
              </w:rPr>
              <w:t>22.3</w:t>
            </w:r>
          </w:p>
        </w:tc>
        <w:tc>
          <w:tcPr>
            <w:tcW w:w="864" w:type="dxa"/>
            <w:tcBorders>
              <w:top w:val="single" w:sz="4" w:space="0" w:color="auto"/>
              <w:bottom w:val="single" w:sz="12" w:space="0" w:color="auto"/>
            </w:tcBorders>
            <w:noWrap/>
            <w:hideMark/>
          </w:tcPr>
          <w:p w14:paraId="0E567DC2" w14:textId="77777777" w:rsidR="008D4BD3" w:rsidRPr="00C62D21" w:rsidRDefault="008D4BD3" w:rsidP="009C5209">
            <w:pPr>
              <w:pStyle w:val="TableText"/>
              <w:rPr>
                <w:b/>
                <w:bCs/>
              </w:rPr>
            </w:pPr>
            <w:r w:rsidRPr="00C62D21">
              <w:rPr>
                <w:b/>
                <w:bCs/>
              </w:rPr>
              <w:t>0.07</w:t>
            </w:r>
          </w:p>
        </w:tc>
      </w:tr>
    </w:tbl>
    <w:p w14:paraId="71DCA7C4" w14:textId="55F26037" w:rsidR="00F62F23" w:rsidRDefault="00F62F23" w:rsidP="00C1195A">
      <w:pPr>
        <w:spacing w:before="240"/>
      </w:pPr>
      <w:bookmarkStart w:id="1449" w:name="_Toc38972694"/>
      <w:r>
        <w:t>Note that the asterisk (</w:t>
      </w:r>
      <w:r w:rsidRPr="00C62D21">
        <w:t>*</w:t>
      </w:r>
      <w:r>
        <w:t xml:space="preserve">) </w:t>
      </w:r>
      <w:r w:rsidR="00407321">
        <w:t xml:space="preserve">in </w:t>
      </w:r>
      <w:r w:rsidR="00407321" w:rsidRPr="00407321">
        <w:rPr>
          <w:rStyle w:val="Cross-Reference"/>
        </w:rPr>
        <w:fldChar w:fldCharType="begin"/>
      </w:r>
      <w:r w:rsidR="00407321" w:rsidRPr="00407321">
        <w:rPr>
          <w:rStyle w:val="Cross-Reference"/>
        </w:rPr>
        <w:instrText xml:space="preserve"> REF _Ref221105796 \h </w:instrText>
      </w:r>
      <w:r w:rsidR="00407321">
        <w:rPr>
          <w:rStyle w:val="Cross-Reference"/>
        </w:rPr>
        <w:instrText xml:space="preserve"> \* MERGEFORMAT </w:instrText>
      </w:r>
      <w:r w:rsidR="00407321" w:rsidRPr="00407321">
        <w:rPr>
          <w:rStyle w:val="Cross-Reference"/>
        </w:rPr>
      </w:r>
      <w:r w:rsidR="00407321" w:rsidRPr="00407321">
        <w:rPr>
          <w:rStyle w:val="Cross-Reference"/>
        </w:rPr>
        <w:fldChar w:fldCharType="separate"/>
      </w:r>
      <w:r w:rsidR="00407321" w:rsidRPr="00407321">
        <w:rPr>
          <w:rStyle w:val="Cross-Reference"/>
        </w:rPr>
        <w:t>table 10.A.12</w:t>
      </w:r>
      <w:r w:rsidR="00407321" w:rsidRPr="00407321">
        <w:rPr>
          <w:rStyle w:val="Cross-Reference"/>
        </w:rPr>
        <w:fldChar w:fldCharType="end"/>
      </w:r>
      <w:r>
        <w:t xml:space="preserve"> indicates that </w:t>
      </w:r>
      <w:r w:rsidRPr="00C62D21">
        <w:t>R is the correlation between survey responses (1</w:t>
      </w:r>
      <w:r>
        <w:t xml:space="preserve"> = Most</w:t>
      </w:r>
      <w:r w:rsidRPr="00C62D21">
        <w:t>, 2</w:t>
      </w:r>
      <w:r>
        <w:t xml:space="preserve"> = Some</w:t>
      </w:r>
      <w:r w:rsidRPr="00C62D21">
        <w:t xml:space="preserve">, and 3 </w:t>
      </w:r>
      <w:r>
        <w:t>= No</w:t>
      </w:r>
      <w:r w:rsidRPr="00C62D21">
        <w:t xml:space="preserve">) and </w:t>
      </w:r>
      <w:r>
        <w:t xml:space="preserve">the </w:t>
      </w:r>
      <w:r w:rsidRPr="00C62D21">
        <w:t>CAST scale scores.</w:t>
      </w:r>
    </w:p>
    <w:p w14:paraId="3E20BA9E" w14:textId="77CC40BE" w:rsidR="008D4BD3" w:rsidRDefault="008D4BD3" w:rsidP="008D4BD3">
      <w:pPr>
        <w:pStyle w:val="Caption"/>
      </w:pPr>
      <w:bookmarkStart w:id="1450" w:name="_Ref221105796"/>
      <w:bookmarkStart w:id="1451" w:name="_Toc221178187"/>
      <w:r>
        <w:t>Table 10.A.</w:t>
      </w:r>
      <w:fldSimple w:instr=" SEQ Table_10.A. \* ARABIC ">
        <w:r>
          <w:rPr>
            <w:noProof/>
          </w:rPr>
          <w:t>12</w:t>
        </w:r>
      </w:fldSimple>
      <w:bookmarkEnd w:id="1450"/>
      <w:r>
        <w:t xml:space="preserve">  </w:t>
      </w:r>
      <w:r w:rsidRPr="00C62D21">
        <w:t xml:space="preserve">Scale Score Distribution by Responses to Question 2 for Grade </w:t>
      </w:r>
      <w:r>
        <w:t>Eleven</w:t>
      </w:r>
      <w:bookmarkEnd w:id="1449"/>
      <w:bookmarkEnd w:id="1451"/>
    </w:p>
    <w:tbl>
      <w:tblPr>
        <w:tblStyle w:val="TRs"/>
        <w:tblW w:w="12617" w:type="dxa"/>
        <w:tblLook w:val="04A0" w:firstRow="1" w:lastRow="0" w:firstColumn="1" w:lastColumn="0" w:noHBand="0" w:noVBand="1"/>
        <w:tblDescription w:val="Scale Score Distribution by Responses to Question 2 for Grade Eleven"/>
      </w:tblPr>
      <w:tblGrid>
        <w:gridCol w:w="6624"/>
        <w:gridCol w:w="1152"/>
        <w:gridCol w:w="1097"/>
        <w:gridCol w:w="1584"/>
        <w:gridCol w:w="1296"/>
        <w:gridCol w:w="864"/>
      </w:tblGrid>
      <w:tr w:rsidR="008D4BD3" w:rsidRPr="00C62D21" w14:paraId="351BAB59"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8A41293" w14:textId="77777777" w:rsidR="008D4BD3" w:rsidRPr="00C62D21" w:rsidRDefault="008D4BD3" w:rsidP="009C5209">
            <w:pPr>
              <w:pStyle w:val="TableHead"/>
              <w:rPr>
                <w:b w:val="0"/>
              </w:rPr>
            </w:pPr>
            <w:r w:rsidRPr="00C62D21">
              <w:t>Were any questions on the test different from the types</w:t>
            </w:r>
            <w:r>
              <w:t> </w:t>
            </w:r>
            <w:r w:rsidRPr="00C62D21">
              <w:t>of questions you see in science classes?</w:t>
            </w:r>
          </w:p>
        </w:tc>
        <w:tc>
          <w:tcPr>
            <w:tcW w:w="1152" w:type="dxa"/>
            <w:noWrap/>
            <w:hideMark/>
          </w:tcPr>
          <w:p w14:paraId="19693658" w14:textId="77777777" w:rsidR="008D4BD3" w:rsidRPr="00C62D21" w:rsidRDefault="008D4BD3" w:rsidP="009C5209">
            <w:pPr>
              <w:pStyle w:val="TableHead"/>
              <w:rPr>
                <w:b w:val="0"/>
              </w:rPr>
            </w:pPr>
            <w:r w:rsidRPr="00C62D21">
              <w:t>N</w:t>
            </w:r>
          </w:p>
        </w:tc>
        <w:tc>
          <w:tcPr>
            <w:tcW w:w="1097" w:type="dxa"/>
          </w:tcPr>
          <w:p w14:paraId="7456967F" w14:textId="77777777" w:rsidR="008D4BD3" w:rsidRPr="00C62D21" w:rsidRDefault="008D4BD3" w:rsidP="009C5209">
            <w:pPr>
              <w:pStyle w:val="TableHead"/>
              <w:rPr>
                <w:b w:val="0"/>
              </w:rPr>
            </w:pPr>
            <w:r>
              <w:t>Percent</w:t>
            </w:r>
          </w:p>
        </w:tc>
        <w:tc>
          <w:tcPr>
            <w:tcW w:w="1584" w:type="dxa"/>
            <w:noWrap/>
            <w:hideMark/>
          </w:tcPr>
          <w:p w14:paraId="38D87FBF" w14:textId="77777777" w:rsidR="008D4BD3" w:rsidRPr="00C62D21" w:rsidRDefault="008D4BD3" w:rsidP="009C5209">
            <w:pPr>
              <w:pStyle w:val="TableHead"/>
              <w:rPr>
                <w:b w:val="0"/>
              </w:rPr>
            </w:pPr>
            <w:r w:rsidRPr="00C62D21">
              <w:t>Scale Score Mean</w:t>
            </w:r>
          </w:p>
        </w:tc>
        <w:tc>
          <w:tcPr>
            <w:tcW w:w="1296" w:type="dxa"/>
            <w:noWrap/>
            <w:hideMark/>
          </w:tcPr>
          <w:p w14:paraId="64A994BB" w14:textId="77777777" w:rsidR="008D4BD3" w:rsidRPr="00C62D21" w:rsidRDefault="008D4BD3" w:rsidP="009C5209">
            <w:pPr>
              <w:pStyle w:val="TableHead"/>
              <w:rPr>
                <w:b w:val="0"/>
              </w:rPr>
            </w:pPr>
            <w:r w:rsidRPr="00C62D21">
              <w:t>Scale Score SD</w:t>
            </w:r>
          </w:p>
        </w:tc>
        <w:tc>
          <w:tcPr>
            <w:tcW w:w="864" w:type="dxa"/>
            <w:noWrap/>
            <w:hideMark/>
          </w:tcPr>
          <w:p w14:paraId="58BBBBAC" w14:textId="77777777" w:rsidR="008D4BD3" w:rsidRPr="00C62D21" w:rsidRDefault="008D4BD3" w:rsidP="009C5209">
            <w:pPr>
              <w:pStyle w:val="TableHead"/>
              <w:rPr>
                <w:b w:val="0"/>
              </w:rPr>
            </w:pPr>
            <w:r w:rsidRPr="00C62D21">
              <w:t>R*</w:t>
            </w:r>
          </w:p>
        </w:tc>
      </w:tr>
      <w:tr w:rsidR="008D4BD3" w:rsidRPr="00C62D21" w14:paraId="45397986" w14:textId="77777777" w:rsidTr="009C5209">
        <w:trPr>
          <w:trHeight w:val="315"/>
        </w:trPr>
        <w:tc>
          <w:tcPr>
            <w:tcW w:w="6624" w:type="dxa"/>
            <w:tcBorders>
              <w:top w:val="single" w:sz="4" w:space="0" w:color="auto"/>
            </w:tcBorders>
            <w:noWrap/>
            <w:vAlign w:val="bottom"/>
            <w:hideMark/>
          </w:tcPr>
          <w:p w14:paraId="01894476" w14:textId="77777777" w:rsidR="008D4BD3" w:rsidRPr="00C62D21" w:rsidRDefault="008D4BD3" w:rsidP="009C5209">
            <w:pPr>
              <w:pStyle w:val="TableText"/>
              <w:rPr>
                <w:rFonts w:eastAsia="Times New Roman"/>
              </w:rPr>
            </w:pPr>
            <w:r w:rsidRPr="00C62D21">
              <w:t>Most questions on the test were different.</w:t>
            </w:r>
          </w:p>
        </w:tc>
        <w:tc>
          <w:tcPr>
            <w:tcW w:w="1152" w:type="dxa"/>
            <w:tcBorders>
              <w:top w:val="single" w:sz="4" w:space="0" w:color="auto"/>
            </w:tcBorders>
            <w:noWrap/>
            <w:vAlign w:val="bottom"/>
          </w:tcPr>
          <w:p w14:paraId="0A140F27" w14:textId="77777777" w:rsidR="008D4BD3" w:rsidRPr="00C62D21" w:rsidRDefault="008D4BD3" w:rsidP="009C5209">
            <w:pPr>
              <w:pStyle w:val="TableText"/>
              <w:rPr>
                <w:rFonts w:eastAsia="Times New Roman"/>
              </w:rPr>
            </w:pPr>
            <w:r w:rsidRPr="00C62D21">
              <w:rPr>
                <w:rFonts w:eastAsia="Times New Roman"/>
              </w:rPr>
              <w:t>111,662</w:t>
            </w:r>
          </w:p>
        </w:tc>
        <w:tc>
          <w:tcPr>
            <w:tcW w:w="1097" w:type="dxa"/>
            <w:tcBorders>
              <w:top w:val="single" w:sz="4" w:space="0" w:color="auto"/>
            </w:tcBorders>
            <w:vAlign w:val="bottom"/>
          </w:tcPr>
          <w:p w14:paraId="3E960C0F" w14:textId="77777777" w:rsidR="008D4BD3" w:rsidRPr="00C62D21" w:rsidRDefault="008D4BD3" w:rsidP="009C5209">
            <w:pPr>
              <w:pStyle w:val="TableText"/>
              <w:rPr>
                <w:rFonts w:eastAsia="Times New Roman"/>
              </w:rPr>
            </w:pPr>
            <w:r>
              <w:t>43.8</w:t>
            </w:r>
          </w:p>
        </w:tc>
        <w:tc>
          <w:tcPr>
            <w:tcW w:w="1584" w:type="dxa"/>
            <w:tcBorders>
              <w:top w:val="single" w:sz="4" w:space="0" w:color="auto"/>
            </w:tcBorders>
            <w:noWrap/>
            <w:vAlign w:val="bottom"/>
          </w:tcPr>
          <w:p w14:paraId="1D5965F8" w14:textId="77777777" w:rsidR="008D4BD3" w:rsidRPr="00C62D21" w:rsidRDefault="008D4BD3" w:rsidP="009C5209">
            <w:pPr>
              <w:pStyle w:val="TableText"/>
              <w:ind w:right="288"/>
              <w:rPr>
                <w:rFonts w:eastAsia="Times New Roman"/>
              </w:rPr>
            </w:pPr>
            <w:r w:rsidRPr="00C62D21">
              <w:rPr>
                <w:rFonts w:eastAsia="Times New Roman"/>
              </w:rPr>
              <w:t>598</w:t>
            </w:r>
          </w:p>
        </w:tc>
        <w:tc>
          <w:tcPr>
            <w:tcW w:w="1296" w:type="dxa"/>
            <w:tcBorders>
              <w:top w:val="single" w:sz="4" w:space="0" w:color="auto"/>
            </w:tcBorders>
            <w:noWrap/>
            <w:vAlign w:val="bottom"/>
          </w:tcPr>
          <w:p w14:paraId="09A9940B" w14:textId="77777777" w:rsidR="008D4BD3" w:rsidRPr="00C62D21" w:rsidRDefault="008D4BD3" w:rsidP="009C5209">
            <w:pPr>
              <w:pStyle w:val="TableText"/>
              <w:ind w:right="288"/>
              <w:rPr>
                <w:rFonts w:eastAsia="Times New Roman"/>
              </w:rPr>
            </w:pPr>
            <w:r w:rsidRPr="00C62D21">
              <w:rPr>
                <w:rFonts w:eastAsia="Times New Roman"/>
              </w:rPr>
              <w:t>21.6</w:t>
            </w:r>
          </w:p>
        </w:tc>
        <w:tc>
          <w:tcPr>
            <w:tcW w:w="864" w:type="dxa"/>
            <w:tcBorders>
              <w:top w:val="single" w:sz="4" w:space="0" w:color="auto"/>
            </w:tcBorders>
            <w:noWrap/>
            <w:vAlign w:val="bottom"/>
            <w:hideMark/>
          </w:tcPr>
          <w:p w14:paraId="49A11F45"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4D95AAC3" w14:textId="77777777" w:rsidTr="009C5209">
        <w:trPr>
          <w:trHeight w:val="315"/>
        </w:trPr>
        <w:tc>
          <w:tcPr>
            <w:tcW w:w="6624" w:type="dxa"/>
            <w:noWrap/>
            <w:vAlign w:val="bottom"/>
          </w:tcPr>
          <w:p w14:paraId="48F7F341" w14:textId="77777777" w:rsidR="008D4BD3" w:rsidRPr="00C62D21" w:rsidRDefault="008D4BD3" w:rsidP="009C5209">
            <w:pPr>
              <w:pStyle w:val="TableText"/>
              <w:rPr>
                <w:rFonts w:eastAsia="Times New Roman"/>
              </w:rPr>
            </w:pPr>
            <w:r w:rsidRPr="00C62D21">
              <w:t>Some questions on the test were different.</w:t>
            </w:r>
          </w:p>
        </w:tc>
        <w:tc>
          <w:tcPr>
            <w:tcW w:w="1152" w:type="dxa"/>
            <w:noWrap/>
            <w:vAlign w:val="bottom"/>
          </w:tcPr>
          <w:p w14:paraId="6B3BDBD4" w14:textId="77777777" w:rsidR="008D4BD3" w:rsidRPr="00C62D21" w:rsidRDefault="008D4BD3" w:rsidP="009C5209">
            <w:pPr>
              <w:pStyle w:val="TableText"/>
              <w:rPr>
                <w:rFonts w:eastAsia="Times New Roman"/>
              </w:rPr>
            </w:pPr>
            <w:r w:rsidRPr="00C62D21">
              <w:rPr>
                <w:rFonts w:eastAsia="Times New Roman"/>
              </w:rPr>
              <w:t>127,913</w:t>
            </w:r>
          </w:p>
        </w:tc>
        <w:tc>
          <w:tcPr>
            <w:tcW w:w="1097" w:type="dxa"/>
            <w:vAlign w:val="bottom"/>
          </w:tcPr>
          <w:p w14:paraId="726D3E56" w14:textId="77777777" w:rsidR="008D4BD3" w:rsidRPr="00C62D21" w:rsidRDefault="008D4BD3" w:rsidP="009C5209">
            <w:pPr>
              <w:pStyle w:val="TableText"/>
              <w:rPr>
                <w:rFonts w:eastAsia="Times New Roman"/>
              </w:rPr>
            </w:pPr>
            <w:r>
              <w:t>50.2</w:t>
            </w:r>
          </w:p>
        </w:tc>
        <w:tc>
          <w:tcPr>
            <w:tcW w:w="1584" w:type="dxa"/>
            <w:noWrap/>
            <w:vAlign w:val="bottom"/>
          </w:tcPr>
          <w:p w14:paraId="63FD5FDA" w14:textId="77777777" w:rsidR="008D4BD3" w:rsidRPr="00C62D21" w:rsidRDefault="008D4BD3" w:rsidP="009C5209">
            <w:pPr>
              <w:pStyle w:val="TableText"/>
              <w:ind w:right="288"/>
              <w:rPr>
                <w:rFonts w:eastAsia="Times New Roman"/>
              </w:rPr>
            </w:pPr>
            <w:r w:rsidRPr="00C62D21">
              <w:rPr>
                <w:rFonts w:eastAsia="Times New Roman"/>
              </w:rPr>
              <w:t>604</w:t>
            </w:r>
          </w:p>
        </w:tc>
        <w:tc>
          <w:tcPr>
            <w:tcW w:w="1296" w:type="dxa"/>
            <w:noWrap/>
            <w:vAlign w:val="bottom"/>
          </w:tcPr>
          <w:p w14:paraId="0A531CB8" w14:textId="77777777" w:rsidR="008D4BD3" w:rsidRPr="00C62D21" w:rsidRDefault="008D4BD3" w:rsidP="009C5209">
            <w:pPr>
              <w:pStyle w:val="TableText"/>
              <w:ind w:right="288"/>
              <w:rPr>
                <w:rFonts w:eastAsia="Times New Roman"/>
              </w:rPr>
            </w:pPr>
            <w:r w:rsidRPr="00C62D21">
              <w:rPr>
                <w:rFonts w:eastAsia="Times New Roman"/>
              </w:rPr>
              <w:t>22.3</w:t>
            </w:r>
          </w:p>
        </w:tc>
        <w:tc>
          <w:tcPr>
            <w:tcW w:w="864" w:type="dxa"/>
            <w:noWrap/>
            <w:vAlign w:val="bottom"/>
          </w:tcPr>
          <w:p w14:paraId="31816F40"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065A8ABD" w14:textId="77777777" w:rsidTr="009C5209">
        <w:trPr>
          <w:trHeight w:val="315"/>
        </w:trPr>
        <w:tc>
          <w:tcPr>
            <w:tcW w:w="6624" w:type="dxa"/>
            <w:tcBorders>
              <w:bottom w:val="single" w:sz="4" w:space="0" w:color="auto"/>
            </w:tcBorders>
            <w:noWrap/>
            <w:vAlign w:val="bottom"/>
            <w:hideMark/>
          </w:tcPr>
          <w:p w14:paraId="01C4E3BE" w14:textId="77777777" w:rsidR="008D4BD3" w:rsidRPr="00C62D21" w:rsidRDefault="008D4BD3" w:rsidP="009C5209">
            <w:pPr>
              <w:pStyle w:val="TableText"/>
              <w:rPr>
                <w:rFonts w:eastAsia="Times New Roman"/>
              </w:rPr>
            </w:pPr>
            <w:r w:rsidRPr="00C62D21">
              <w:t>No questions on the test were different.</w:t>
            </w:r>
          </w:p>
        </w:tc>
        <w:tc>
          <w:tcPr>
            <w:tcW w:w="1152" w:type="dxa"/>
            <w:tcBorders>
              <w:bottom w:val="single" w:sz="4" w:space="0" w:color="auto"/>
            </w:tcBorders>
            <w:noWrap/>
            <w:vAlign w:val="bottom"/>
          </w:tcPr>
          <w:p w14:paraId="7961AEE3" w14:textId="77777777" w:rsidR="008D4BD3" w:rsidRPr="00C62D21" w:rsidRDefault="008D4BD3" w:rsidP="009C5209">
            <w:pPr>
              <w:pStyle w:val="TableText"/>
              <w:rPr>
                <w:rFonts w:eastAsia="Times New Roman"/>
              </w:rPr>
            </w:pPr>
            <w:r w:rsidRPr="00C62D21">
              <w:rPr>
                <w:rFonts w:eastAsia="Times New Roman"/>
              </w:rPr>
              <w:t>15,412</w:t>
            </w:r>
          </w:p>
        </w:tc>
        <w:tc>
          <w:tcPr>
            <w:tcW w:w="1097" w:type="dxa"/>
            <w:tcBorders>
              <w:bottom w:val="single" w:sz="4" w:space="0" w:color="auto"/>
            </w:tcBorders>
            <w:vAlign w:val="bottom"/>
          </w:tcPr>
          <w:p w14:paraId="337F2385" w14:textId="77777777" w:rsidR="008D4BD3" w:rsidRPr="00C62D21" w:rsidRDefault="008D4BD3" w:rsidP="009C5209">
            <w:pPr>
              <w:pStyle w:val="TableText"/>
              <w:rPr>
                <w:rFonts w:eastAsia="Times New Roman"/>
              </w:rPr>
            </w:pPr>
            <w:r>
              <w:t>6.0</w:t>
            </w:r>
          </w:p>
        </w:tc>
        <w:tc>
          <w:tcPr>
            <w:tcW w:w="1584" w:type="dxa"/>
            <w:tcBorders>
              <w:bottom w:val="single" w:sz="4" w:space="0" w:color="auto"/>
            </w:tcBorders>
            <w:noWrap/>
            <w:vAlign w:val="bottom"/>
          </w:tcPr>
          <w:p w14:paraId="2F8262D5" w14:textId="77777777" w:rsidR="008D4BD3" w:rsidRPr="00C62D21" w:rsidRDefault="008D4BD3" w:rsidP="009C5209">
            <w:pPr>
              <w:pStyle w:val="TableText"/>
              <w:ind w:right="288"/>
              <w:rPr>
                <w:rFonts w:eastAsia="Times New Roman"/>
              </w:rPr>
            </w:pPr>
            <w:r w:rsidRPr="00C62D21">
              <w:rPr>
                <w:rFonts w:eastAsia="Times New Roman"/>
              </w:rPr>
              <w:t>594</w:t>
            </w:r>
          </w:p>
        </w:tc>
        <w:tc>
          <w:tcPr>
            <w:tcW w:w="1296" w:type="dxa"/>
            <w:tcBorders>
              <w:bottom w:val="single" w:sz="4" w:space="0" w:color="auto"/>
            </w:tcBorders>
            <w:noWrap/>
            <w:vAlign w:val="bottom"/>
          </w:tcPr>
          <w:p w14:paraId="38166417" w14:textId="77777777" w:rsidR="008D4BD3" w:rsidRPr="00C62D21" w:rsidRDefault="008D4BD3" w:rsidP="009C5209">
            <w:pPr>
              <w:pStyle w:val="TableText"/>
              <w:ind w:right="288"/>
              <w:rPr>
                <w:rFonts w:eastAsia="Times New Roman"/>
              </w:rPr>
            </w:pPr>
            <w:r w:rsidRPr="00C62D21">
              <w:rPr>
                <w:rFonts w:eastAsia="Times New Roman"/>
              </w:rPr>
              <w:t>23.5</w:t>
            </w:r>
          </w:p>
        </w:tc>
        <w:tc>
          <w:tcPr>
            <w:tcW w:w="864" w:type="dxa"/>
            <w:tcBorders>
              <w:bottom w:val="single" w:sz="4" w:space="0" w:color="auto"/>
            </w:tcBorders>
            <w:noWrap/>
            <w:vAlign w:val="bottom"/>
            <w:hideMark/>
          </w:tcPr>
          <w:p w14:paraId="4E0A909C"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6DCAFDEB" w14:textId="77777777" w:rsidTr="009C5209">
        <w:trPr>
          <w:trHeight w:val="315"/>
        </w:trPr>
        <w:tc>
          <w:tcPr>
            <w:tcW w:w="6624" w:type="dxa"/>
            <w:tcBorders>
              <w:top w:val="single" w:sz="4" w:space="0" w:color="auto"/>
              <w:bottom w:val="single" w:sz="12" w:space="0" w:color="auto"/>
            </w:tcBorders>
            <w:noWrap/>
            <w:hideMark/>
          </w:tcPr>
          <w:p w14:paraId="5A8934DF"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5CBE4266" w14:textId="77777777" w:rsidR="008D4BD3" w:rsidRPr="00C62D21" w:rsidRDefault="008D4BD3" w:rsidP="009C5209">
            <w:pPr>
              <w:pStyle w:val="TableText"/>
              <w:rPr>
                <w:rFonts w:eastAsia="Times New Roman"/>
                <w:b/>
                <w:bCs/>
              </w:rPr>
            </w:pPr>
            <w:r>
              <w:rPr>
                <w:rFonts w:eastAsia="Times New Roman"/>
                <w:b/>
                <w:bCs/>
              </w:rPr>
              <w:t>254,987</w:t>
            </w:r>
          </w:p>
        </w:tc>
        <w:tc>
          <w:tcPr>
            <w:tcW w:w="1097" w:type="dxa"/>
            <w:tcBorders>
              <w:top w:val="single" w:sz="4" w:space="0" w:color="auto"/>
              <w:bottom w:val="single" w:sz="12" w:space="0" w:color="auto"/>
            </w:tcBorders>
          </w:tcPr>
          <w:p w14:paraId="0A0638C5"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2BBC9EC1" w14:textId="77777777" w:rsidR="008D4BD3" w:rsidRPr="00C62D21" w:rsidRDefault="008D4BD3" w:rsidP="009C5209">
            <w:pPr>
              <w:pStyle w:val="TableText"/>
              <w:ind w:right="288"/>
              <w:rPr>
                <w:rFonts w:eastAsia="Times New Roman"/>
                <w:b/>
                <w:bCs/>
              </w:rPr>
            </w:pPr>
            <w:r>
              <w:rPr>
                <w:b/>
                <w:bCs/>
              </w:rPr>
              <w:t>601</w:t>
            </w:r>
          </w:p>
        </w:tc>
        <w:tc>
          <w:tcPr>
            <w:tcW w:w="1296" w:type="dxa"/>
            <w:tcBorders>
              <w:top w:val="single" w:sz="4" w:space="0" w:color="auto"/>
              <w:bottom w:val="single" w:sz="12" w:space="0" w:color="auto"/>
            </w:tcBorders>
            <w:noWrap/>
            <w:hideMark/>
          </w:tcPr>
          <w:p w14:paraId="7E232CFF" w14:textId="77777777" w:rsidR="008D4BD3" w:rsidRPr="00C62D21" w:rsidRDefault="008D4BD3" w:rsidP="009C5209">
            <w:pPr>
              <w:pStyle w:val="TableText"/>
              <w:ind w:right="288"/>
              <w:rPr>
                <w:rFonts w:eastAsia="Times New Roman"/>
                <w:b/>
                <w:bCs/>
              </w:rPr>
            </w:pPr>
            <w:r>
              <w:rPr>
                <w:b/>
                <w:bCs/>
              </w:rPr>
              <w:t>22.3</w:t>
            </w:r>
          </w:p>
        </w:tc>
        <w:tc>
          <w:tcPr>
            <w:tcW w:w="864" w:type="dxa"/>
            <w:tcBorders>
              <w:top w:val="single" w:sz="4" w:space="0" w:color="auto"/>
              <w:bottom w:val="single" w:sz="12" w:space="0" w:color="auto"/>
            </w:tcBorders>
            <w:noWrap/>
            <w:hideMark/>
          </w:tcPr>
          <w:p w14:paraId="26823F81" w14:textId="77777777" w:rsidR="008D4BD3" w:rsidRPr="00C62D21" w:rsidRDefault="008D4BD3" w:rsidP="009C5209">
            <w:pPr>
              <w:pStyle w:val="TableText"/>
              <w:rPr>
                <w:rFonts w:eastAsia="Times New Roman"/>
                <w:b/>
                <w:bCs/>
              </w:rPr>
            </w:pPr>
            <w:r w:rsidRPr="00C62D21">
              <w:rPr>
                <w:rFonts w:eastAsia="Times New Roman"/>
                <w:b/>
                <w:bCs/>
              </w:rPr>
              <w:t>0.07</w:t>
            </w:r>
          </w:p>
        </w:tc>
      </w:tr>
    </w:tbl>
    <w:p w14:paraId="6A454CBF" w14:textId="730407AC" w:rsidR="00DE691F" w:rsidRDefault="00DE691F" w:rsidP="00C1195A">
      <w:pPr>
        <w:pageBreakBefore/>
        <w:spacing w:before="240"/>
      </w:pPr>
      <w:bookmarkStart w:id="1452" w:name="_Toc38972695"/>
      <w:r>
        <w:lastRenderedPageBreak/>
        <w:t>Note that the asterisk (</w:t>
      </w:r>
      <w:r w:rsidRPr="00C62D21">
        <w:t>*</w:t>
      </w:r>
      <w:r>
        <w:t xml:space="preserve">) </w:t>
      </w:r>
      <w:r w:rsidR="00407321">
        <w:t xml:space="preserve">in </w:t>
      </w:r>
      <w:r w:rsidR="00407321" w:rsidRPr="00407321">
        <w:rPr>
          <w:rStyle w:val="Cross-Reference"/>
        </w:rPr>
        <w:fldChar w:fldCharType="begin"/>
      </w:r>
      <w:r w:rsidR="00407321" w:rsidRPr="00407321">
        <w:rPr>
          <w:rStyle w:val="Cross-Reference"/>
        </w:rPr>
        <w:instrText xml:space="preserve"> REF _Ref221105760 \h </w:instrText>
      </w:r>
      <w:r w:rsidR="00407321">
        <w:rPr>
          <w:rStyle w:val="Cross-Reference"/>
        </w:rPr>
        <w:instrText xml:space="preserve"> \* MERGEFORMAT </w:instrText>
      </w:r>
      <w:r w:rsidR="00407321" w:rsidRPr="00407321">
        <w:rPr>
          <w:rStyle w:val="Cross-Reference"/>
        </w:rPr>
      </w:r>
      <w:r w:rsidR="00407321" w:rsidRPr="00407321">
        <w:rPr>
          <w:rStyle w:val="Cross-Reference"/>
        </w:rPr>
        <w:fldChar w:fldCharType="separate"/>
      </w:r>
      <w:r w:rsidR="00407321" w:rsidRPr="00407321">
        <w:rPr>
          <w:rStyle w:val="Cross-Reference"/>
        </w:rPr>
        <w:t>table 10.A.13</w:t>
      </w:r>
      <w:r w:rsidR="00407321" w:rsidRPr="00407321">
        <w:rPr>
          <w:rStyle w:val="Cross-Reference"/>
        </w:rPr>
        <w:fldChar w:fldCharType="end"/>
      </w:r>
      <w:r>
        <w:t xml:space="preserve"> indicates that </w:t>
      </w:r>
      <w:r w:rsidRPr="00C62D21">
        <w:t>R is the correlation between survey responses (1</w:t>
      </w:r>
      <w:r>
        <w:t xml:space="preserve"> = HARDER</w:t>
      </w:r>
      <w:r w:rsidRPr="00C62D21">
        <w:t>, 2</w:t>
      </w:r>
      <w:r>
        <w:t xml:space="preserve"> = ABOUT AS HARD</w:t>
      </w:r>
      <w:r w:rsidRPr="00C62D21">
        <w:t xml:space="preserve">, and 3 </w:t>
      </w:r>
      <w:r>
        <w:t>= EASIER</w:t>
      </w:r>
      <w:r w:rsidRPr="00C62D21">
        <w:t xml:space="preserve">) and </w:t>
      </w:r>
      <w:r>
        <w:t xml:space="preserve">the </w:t>
      </w:r>
      <w:r w:rsidRPr="00C62D21">
        <w:t>CAST scale scores.</w:t>
      </w:r>
    </w:p>
    <w:p w14:paraId="77062437" w14:textId="255FE0F1" w:rsidR="008D4BD3" w:rsidRDefault="008D4BD3" w:rsidP="008D4BD3">
      <w:pPr>
        <w:pStyle w:val="Caption"/>
      </w:pPr>
      <w:bookmarkStart w:id="1453" w:name="_Ref221105760"/>
      <w:bookmarkStart w:id="1454" w:name="_Toc221178188"/>
      <w:r>
        <w:t>Table 10.A.</w:t>
      </w:r>
      <w:fldSimple w:instr=" SEQ Table_10.A. \* ARABIC ">
        <w:r>
          <w:rPr>
            <w:noProof/>
          </w:rPr>
          <w:t>13</w:t>
        </w:r>
      </w:fldSimple>
      <w:bookmarkEnd w:id="1453"/>
      <w:r>
        <w:t xml:space="preserve">  </w:t>
      </w:r>
      <w:r w:rsidRPr="00C62D21">
        <w:t xml:space="preserve">Scale Score Distribution by Responses to Question 3 for Grade </w:t>
      </w:r>
      <w:r>
        <w:t>Eleven</w:t>
      </w:r>
      <w:bookmarkEnd w:id="1452"/>
      <w:bookmarkEnd w:id="1454"/>
    </w:p>
    <w:tbl>
      <w:tblPr>
        <w:tblStyle w:val="TRs"/>
        <w:tblW w:w="12617" w:type="dxa"/>
        <w:tblLook w:val="04A0" w:firstRow="1" w:lastRow="0" w:firstColumn="1" w:lastColumn="0" w:noHBand="0" w:noVBand="1"/>
        <w:tblDescription w:val="Scale Score Distribution by Responses to Question 3 for Grade Eleven"/>
      </w:tblPr>
      <w:tblGrid>
        <w:gridCol w:w="6624"/>
        <w:gridCol w:w="1152"/>
        <w:gridCol w:w="1097"/>
        <w:gridCol w:w="1584"/>
        <w:gridCol w:w="1296"/>
        <w:gridCol w:w="864"/>
      </w:tblGrid>
      <w:tr w:rsidR="008D4BD3" w:rsidRPr="00C62D21" w14:paraId="2D5E9321"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41A83E54" w14:textId="77777777" w:rsidR="008D4BD3" w:rsidRPr="00C62D21" w:rsidRDefault="008D4BD3" w:rsidP="009C5209">
            <w:pPr>
              <w:pStyle w:val="TableHead"/>
              <w:rPr>
                <w:b w:val="0"/>
              </w:rPr>
            </w:pPr>
            <w:r w:rsidRPr="00C62D21">
              <w:t>How hard were questions on this test compared to</w:t>
            </w:r>
            <w:r>
              <w:t> </w:t>
            </w:r>
            <w:r w:rsidRPr="00C62D21">
              <w:t>questions you see in science classes?</w:t>
            </w:r>
          </w:p>
        </w:tc>
        <w:tc>
          <w:tcPr>
            <w:tcW w:w="1152" w:type="dxa"/>
            <w:noWrap/>
            <w:hideMark/>
          </w:tcPr>
          <w:p w14:paraId="6E6BE92A" w14:textId="77777777" w:rsidR="008D4BD3" w:rsidRPr="00C62D21" w:rsidRDefault="008D4BD3" w:rsidP="009C5209">
            <w:pPr>
              <w:pStyle w:val="TableHead"/>
              <w:rPr>
                <w:b w:val="0"/>
              </w:rPr>
            </w:pPr>
            <w:r w:rsidRPr="00C62D21">
              <w:t>N</w:t>
            </w:r>
          </w:p>
        </w:tc>
        <w:tc>
          <w:tcPr>
            <w:tcW w:w="1097" w:type="dxa"/>
          </w:tcPr>
          <w:p w14:paraId="3CDCE97E" w14:textId="77777777" w:rsidR="008D4BD3" w:rsidRPr="00C62D21" w:rsidRDefault="008D4BD3" w:rsidP="009C5209">
            <w:pPr>
              <w:pStyle w:val="TableHead"/>
              <w:rPr>
                <w:b w:val="0"/>
              </w:rPr>
            </w:pPr>
            <w:r>
              <w:t>Percent</w:t>
            </w:r>
          </w:p>
        </w:tc>
        <w:tc>
          <w:tcPr>
            <w:tcW w:w="1584" w:type="dxa"/>
            <w:noWrap/>
            <w:hideMark/>
          </w:tcPr>
          <w:p w14:paraId="01F65CB8" w14:textId="77777777" w:rsidR="008D4BD3" w:rsidRPr="00C62D21" w:rsidRDefault="008D4BD3" w:rsidP="009C5209">
            <w:pPr>
              <w:pStyle w:val="TableHead"/>
              <w:rPr>
                <w:b w:val="0"/>
              </w:rPr>
            </w:pPr>
            <w:r w:rsidRPr="00C62D21">
              <w:t>Scale Score Mean</w:t>
            </w:r>
          </w:p>
        </w:tc>
        <w:tc>
          <w:tcPr>
            <w:tcW w:w="1296" w:type="dxa"/>
            <w:noWrap/>
            <w:hideMark/>
          </w:tcPr>
          <w:p w14:paraId="634FBF6E" w14:textId="77777777" w:rsidR="008D4BD3" w:rsidRPr="00C62D21" w:rsidRDefault="008D4BD3" w:rsidP="009C5209">
            <w:pPr>
              <w:pStyle w:val="TableHead"/>
              <w:rPr>
                <w:b w:val="0"/>
              </w:rPr>
            </w:pPr>
            <w:r w:rsidRPr="00C62D21">
              <w:t>Scale Score SD</w:t>
            </w:r>
          </w:p>
        </w:tc>
        <w:tc>
          <w:tcPr>
            <w:tcW w:w="864" w:type="dxa"/>
            <w:noWrap/>
            <w:hideMark/>
          </w:tcPr>
          <w:p w14:paraId="056FCED6" w14:textId="77777777" w:rsidR="008D4BD3" w:rsidRPr="00C62D21" w:rsidRDefault="008D4BD3" w:rsidP="009C5209">
            <w:pPr>
              <w:pStyle w:val="TableHead"/>
              <w:rPr>
                <w:b w:val="0"/>
              </w:rPr>
            </w:pPr>
            <w:r w:rsidRPr="00C62D21">
              <w:t>R*</w:t>
            </w:r>
          </w:p>
        </w:tc>
      </w:tr>
      <w:tr w:rsidR="008D4BD3" w:rsidRPr="00C62D21" w14:paraId="2DFC3D4E" w14:textId="77777777" w:rsidTr="009C5209">
        <w:trPr>
          <w:trHeight w:val="315"/>
        </w:trPr>
        <w:tc>
          <w:tcPr>
            <w:tcW w:w="6624" w:type="dxa"/>
            <w:tcBorders>
              <w:top w:val="single" w:sz="4" w:space="0" w:color="auto"/>
            </w:tcBorders>
            <w:noWrap/>
            <w:vAlign w:val="bottom"/>
            <w:hideMark/>
          </w:tcPr>
          <w:p w14:paraId="203F12FC" w14:textId="77777777" w:rsidR="008D4BD3" w:rsidRPr="00C62D21" w:rsidRDefault="008D4BD3" w:rsidP="009C5209">
            <w:pPr>
              <w:pStyle w:val="TableText"/>
              <w:rPr>
                <w:rFonts w:eastAsia="Times New Roman"/>
              </w:rPr>
            </w:pPr>
            <w:r w:rsidRPr="00C62D21">
              <w:t>They were HARDER than most questions in my science classes.</w:t>
            </w:r>
          </w:p>
        </w:tc>
        <w:tc>
          <w:tcPr>
            <w:tcW w:w="1152" w:type="dxa"/>
            <w:tcBorders>
              <w:top w:val="single" w:sz="4" w:space="0" w:color="auto"/>
            </w:tcBorders>
            <w:noWrap/>
            <w:vAlign w:val="bottom"/>
          </w:tcPr>
          <w:p w14:paraId="2EC817A7" w14:textId="77777777" w:rsidR="008D4BD3" w:rsidRPr="00C62D21" w:rsidRDefault="008D4BD3" w:rsidP="009C5209">
            <w:pPr>
              <w:pStyle w:val="TableText"/>
              <w:rPr>
                <w:rFonts w:eastAsia="Times New Roman"/>
              </w:rPr>
            </w:pPr>
            <w:r w:rsidRPr="00C62D21">
              <w:rPr>
                <w:rFonts w:eastAsia="Times New Roman"/>
              </w:rPr>
              <w:t>120,187</w:t>
            </w:r>
          </w:p>
        </w:tc>
        <w:tc>
          <w:tcPr>
            <w:tcW w:w="1097" w:type="dxa"/>
            <w:tcBorders>
              <w:top w:val="single" w:sz="4" w:space="0" w:color="auto"/>
            </w:tcBorders>
            <w:vAlign w:val="bottom"/>
          </w:tcPr>
          <w:p w14:paraId="4D402DCB" w14:textId="77777777" w:rsidR="008D4BD3" w:rsidRPr="00C62D21" w:rsidRDefault="008D4BD3" w:rsidP="009C5209">
            <w:pPr>
              <w:pStyle w:val="TableText"/>
              <w:rPr>
                <w:rFonts w:eastAsia="Times New Roman"/>
              </w:rPr>
            </w:pPr>
            <w:r>
              <w:t>47.1</w:t>
            </w:r>
          </w:p>
        </w:tc>
        <w:tc>
          <w:tcPr>
            <w:tcW w:w="1584" w:type="dxa"/>
            <w:tcBorders>
              <w:top w:val="single" w:sz="4" w:space="0" w:color="auto"/>
            </w:tcBorders>
            <w:noWrap/>
            <w:vAlign w:val="bottom"/>
          </w:tcPr>
          <w:p w14:paraId="3229B391" w14:textId="77777777" w:rsidR="008D4BD3" w:rsidRPr="00C62D21" w:rsidRDefault="008D4BD3" w:rsidP="009C5209">
            <w:pPr>
              <w:pStyle w:val="TableText"/>
              <w:ind w:right="288"/>
              <w:rPr>
                <w:rFonts w:eastAsia="Times New Roman"/>
              </w:rPr>
            </w:pPr>
            <w:r w:rsidRPr="00C62D21">
              <w:rPr>
                <w:rFonts w:eastAsia="Times New Roman"/>
              </w:rPr>
              <w:t>596</w:t>
            </w:r>
          </w:p>
        </w:tc>
        <w:tc>
          <w:tcPr>
            <w:tcW w:w="1296" w:type="dxa"/>
            <w:tcBorders>
              <w:top w:val="single" w:sz="4" w:space="0" w:color="auto"/>
            </w:tcBorders>
            <w:noWrap/>
            <w:vAlign w:val="bottom"/>
          </w:tcPr>
          <w:p w14:paraId="04DA8DF5" w14:textId="77777777" w:rsidR="008D4BD3" w:rsidRPr="00C62D21" w:rsidRDefault="008D4BD3" w:rsidP="009C5209">
            <w:pPr>
              <w:pStyle w:val="TableText"/>
              <w:ind w:right="288"/>
              <w:rPr>
                <w:rFonts w:eastAsia="Times New Roman"/>
              </w:rPr>
            </w:pPr>
            <w:r w:rsidRPr="00C62D21">
              <w:rPr>
                <w:rFonts w:eastAsia="Times New Roman"/>
              </w:rPr>
              <w:t>20.2</w:t>
            </w:r>
          </w:p>
        </w:tc>
        <w:tc>
          <w:tcPr>
            <w:tcW w:w="864" w:type="dxa"/>
            <w:tcBorders>
              <w:top w:val="single" w:sz="4" w:space="0" w:color="auto"/>
            </w:tcBorders>
            <w:noWrap/>
            <w:vAlign w:val="bottom"/>
            <w:hideMark/>
          </w:tcPr>
          <w:p w14:paraId="4F84A008"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2609CC2D" w14:textId="77777777" w:rsidTr="009C5209">
        <w:trPr>
          <w:trHeight w:val="315"/>
        </w:trPr>
        <w:tc>
          <w:tcPr>
            <w:tcW w:w="6624" w:type="dxa"/>
            <w:noWrap/>
            <w:vAlign w:val="bottom"/>
          </w:tcPr>
          <w:p w14:paraId="40C8B07A" w14:textId="77777777" w:rsidR="008D4BD3" w:rsidRPr="00C62D21" w:rsidRDefault="008D4BD3" w:rsidP="009C5209">
            <w:pPr>
              <w:pStyle w:val="TableText"/>
              <w:rPr>
                <w:rFonts w:eastAsia="Times New Roman"/>
              </w:rPr>
            </w:pPr>
            <w:r w:rsidRPr="00C62D21">
              <w:t>They were ABOUT AS HARD as the questions in my science classes.</w:t>
            </w:r>
          </w:p>
        </w:tc>
        <w:tc>
          <w:tcPr>
            <w:tcW w:w="1152" w:type="dxa"/>
            <w:noWrap/>
            <w:vAlign w:val="bottom"/>
          </w:tcPr>
          <w:p w14:paraId="6E271BAC" w14:textId="77777777" w:rsidR="008D4BD3" w:rsidRPr="00C62D21" w:rsidRDefault="008D4BD3" w:rsidP="009C5209">
            <w:pPr>
              <w:pStyle w:val="TableText"/>
              <w:rPr>
                <w:rFonts w:eastAsia="Times New Roman"/>
              </w:rPr>
            </w:pPr>
            <w:r w:rsidRPr="00C62D21">
              <w:rPr>
                <w:rFonts w:eastAsia="Times New Roman"/>
              </w:rPr>
              <w:t>111,984</w:t>
            </w:r>
          </w:p>
        </w:tc>
        <w:tc>
          <w:tcPr>
            <w:tcW w:w="1097" w:type="dxa"/>
            <w:vAlign w:val="bottom"/>
          </w:tcPr>
          <w:p w14:paraId="6D5D9024" w14:textId="77777777" w:rsidR="008D4BD3" w:rsidRPr="00C62D21" w:rsidRDefault="008D4BD3" w:rsidP="009C5209">
            <w:pPr>
              <w:pStyle w:val="TableText"/>
              <w:rPr>
                <w:rFonts w:eastAsia="Times New Roman"/>
              </w:rPr>
            </w:pPr>
            <w:r>
              <w:t>43.9</w:t>
            </w:r>
          </w:p>
        </w:tc>
        <w:tc>
          <w:tcPr>
            <w:tcW w:w="1584" w:type="dxa"/>
            <w:noWrap/>
            <w:vAlign w:val="bottom"/>
          </w:tcPr>
          <w:p w14:paraId="396F9C41" w14:textId="77777777" w:rsidR="008D4BD3" w:rsidRPr="00C62D21" w:rsidRDefault="008D4BD3" w:rsidP="009C5209">
            <w:pPr>
              <w:pStyle w:val="TableText"/>
              <w:ind w:right="288"/>
              <w:rPr>
                <w:rFonts w:eastAsia="Times New Roman"/>
              </w:rPr>
            </w:pPr>
            <w:r w:rsidRPr="00C62D21">
              <w:rPr>
                <w:rFonts w:eastAsia="Times New Roman"/>
              </w:rPr>
              <w:t>604</w:t>
            </w:r>
          </w:p>
        </w:tc>
        <w:tc>
          <w:tcPr>
            <w:tcW w:w="1296" w:type="dxa"/>
            <w:noWrap/>
            <w:vAlign w:val="bottom"/>
          </w:tcPr>
          <w:p w14:paraId="09CA481A" w14:textId="77777777" w:rsidR="008D4BD3" w:rsidRPr="00C62D21" w:rsidRDefault="008D4BD3" w:rsidP="009C5209">
            <w:pPr>
              <w:pStyle w:val="TableText"/>
              <w:ind w:right="288"/>
              <w:rPr>
                <w:rFonts w:eastAsia="Times New Roman"/>
              </w:rPr>
            </w:pPr>
            <w:r w:rsidRPr="00C62D21">
              <w:rPr>
                <w:rFonts w:eastAsia="Times New Roman"/>
              </w:rPr>
              <w:t>22.3</w:t>
            </w:r>
          </w:p>
        </w:tc>
        <w:tc>
          <w:tcPr>
            <w:tcW w:w="864" w:type="dxa"/>
            <w:noWrap/>
            <w:vAlign w:val="bottom"/>
          </w:tcPr>
          <w:p w14:paraId="303CC2CC"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0E25A9CC" w14:textId="77777777" w:rsidTr="009C5209">
        <w:trPr>
          <w:trHeight w:val="315"/>
        </w:trPr>
        <w:tc>
          <w:tcPr>
            <w:tcW w:w="6624" w:type="dxa"/>
            <w:tcBorders>
              <w:bottom w:val="single" w:sz="4" w:space="0" w:color="auto"/>
            </w:tcBorders>
            <w:noWrap/>
            <w:vAlign w:val="bottom"/>
            <w:hideMark/>
          </w:tcPr>
          <w:p w14:paraId="60EA9970" w14:textId="77777777" w:rsidR="008D4BD3" w:rsidRPr="00C62D21" w:rsidRDefault="008D4BD3" w:rsidP="009C5209">
            <w:pPr>
              <w:pStyle w:val="TableText"/>
              <w:rPr>
                <w:rFonts w:eastAsia="Times New Roman"/>
              </w:rPr>
            </w:pPr>
            <w:r w:rsidRPr="00C62D21">
              <w:t>They were EASIER than most questions in my science classes.</w:t>
            </w:r>
          </w:p>
        </w:tc>
        <w:tc>
          <w:tcPr>
            <w:tcW w:w="1152" w:type="dxa"/>
            <w:tcBorders>
              <w:bottom w:val="single" w:sz="4" w:space="0" w:color="auto"/>
            </w:tcBorders>
            <w:noWrap/>
            <w:vAlign w:val="bottom"/>
          </w:tcPr>
          <w:p w14:paraId="230D3548" w14:textId="77777777" w:rsidR="008D4BD3" w:rsidRPr="00C62D21" w:rsidRDefault="008D4BD3" w:rsidP="009C5209">
            <w:pPr>
              <w:pStyle w:val="TableText"/>
              <w:rPr>
                <w:rFonts w:eastAsia="Times New Roman"/>
              </w:rPr>
            </w:pPr>
            <w:r w:rsidRPr="00C62D21">
              <w:rPr>
                <w:rFonts w:eastAsia="Times New Roman"/>
              </w:rPr>
              <w:t>22,812</w:t>
            </w:r>
          </w:p>
        </w:tc>
        <w:tc>
          <w:tcPr>
            <w:tcW w:w="1097" w:type="dxa"/>
            <w:tcBorders>
              <w:bottom w:val="single" w:sz="4" w:space="0" w:color="auto"/>
            </w:tcBorders>
            <w:vAlign w:val="bottom"/>
          </w:tcPr>
          <w:p w14:paraId="4CC1CB98" w14:textId="77777777" w:rsidR="008D4BD3" w:rsidRPr="00C62D21" w:rsidRDefault="008D4BD3" w:rsidP="009C5209">
            <w:pPr>
              <w:pStyle w:val="TableText"/>
              <w:rPr>
                <w:rFonts w:eastAsia="Times New Roman"/>
              </w:rPr>
            </w:pPr>
            <w:r>
              <w:t>8.9</w:t>
            </w:r>
          </w:p>
        </w:tc>
        <w:tc>
          <w:tcPr>
            <w:tcW w:w="1584" w:type="dxa"/>
            <w:tcBorders>
              <w:bottom w:val="single" w:sz="4" w:space="0" w:color="auto"/>
            </w:tcBorders>
            <w:noWrap/>
            <w:vAlign w:val="bottom"/>
          </w:tcPr>
          <w:p w14:paraId="41AC6826" w14:textId="77777777" w:rsidR="008D4BD3" w:rsidRPr="00C62D21" w:rsidRDefault="008D4BD3" w:rsidP="009C5209">
            <w:pPr>
              <w:pStyle w:val="TableText"/>
              <w:ind w:right="288"/>
              <w:rPr>
                <w:rFonts w:eastAsia="Times New Roman"/>
              </w:rPr>
            </w:pPr>
            <w:r w:rsidRPr="00C62D21">
              <w:rPr>
                <w:rFonts w:eastAsia="Times New Roman"/>
              </w:rPr>
              <w:t>611</w:t>
            </w:r>
          </w:p>
        </w:tc>
        <w:tc>
          <w:tcPr>
            <w:tcW w:w="1296" w:type="dxa"/>
            <w:tcBorders>
              <w:bottom w:val="single" w:sz="4" w:space="0" w:color="auto"/>
            </w:tcBorders>
            <w:noWrap/>
            <w:vAlign w:val="bottom"/>
          </w:tcPr>
          <w:p w14:paraId="0E246328" w14:textId="77777777" w:rsidR="008D4BD3" w:rsidRPr="00C62D21" w:rsidRDefault="008D4BD3" w:rsidP="009C5209">
            <w:pPr>
              <w:pStyle w:val="TableText"/>
              <w:ind w:right="288"/>
              <w:rPr>
                <w:rFonts w:eastAsia="Times New Roman"/>
              </w:rPr>
            </w:pPr>
            <w:r w:rsidRPr="00C62D21">
              <w:rPr>
                <w:rFonts w:eastAsia="Times New Roman"/>
              </w:rPr>
              <w:t>26.8</w:t>
            </w:r>
          </w:p>
        </w:tc>
        <w:tc>
          <w:tcPr>
            <w:tcW w:w="864" w:type="dxa"/>
            <w:tcBorders>
              <w:bottom w:val="single" w:sz="4" w:space="0" w:color="auto"/>
            </w:tcBorders>
            <w:noWrap/>
            <w:vAlign w:val="bottom"/>
            <w:hideMark/>
          </w:tcPr>
          <w:p w14:paraId="24FCB7D8"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37167AA7" w14:textId="77777777" w:rsidTr="009C5209">
        <w:trPr>
          <w:trHeight w:val="315"/>
        </w:trPr>
        <w:tc>
          <w:tcPr>
            <w:tcW w:w="6624" w:type="dxa"/>
            <w:tcBorders>
              <w:top w:val="single" w:sz="4" w:space="0" w:color="auto"/>
              <w:bottom w:val="single" w:sz="12" w:space="0" w:color="auto"/>
            </w:tcBorders>
            <w:noWrap/>
            <w:hideMark/>
          </w:tcPr>
          <w:p w14:paraId="55EF9FCB"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64D220C9" w14:textId="77777777" w:rsidR="008D4BD3" w:rsidRPr="00C62D21" w:rsidRDefault="008D4BD3" w:rsidP="009C5209">
            <w:pPr>
              <w:pStyle w:val="TableText"/>
              <w:rPr>
                <w:rFonts w:eastAsia="Times New Roman"/>
                <w:b/>
                <w:bCs/>
              </w:rPr>
            </w:pPr>
            <w:r>
              <w:rPr>
                <w:rFonts w:eastAsia="Times New Roman"/>
                <w:b/>
                <w:bCs/>
              </w:rPr>
              <w:t>254,983</w:t>
            </w:r>
          </w:p>
        </w:tc>
        <w:tc>
          <w:tcPr>
            <w:tcW w:w="1097" w:type="dxa"/>
            <w:tcBorders>
              <w:top w:val="single" w:sz="4" w:space="0" w:color="auto"/>
              <w:bottom w:val="single" w:sz="12" w:space="0" w:color="auto"/>
            </w:tcBorders>
          </w:tcPr>
          <w:p w14:paraId="6C40AA64"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07D5A356" w14:textId="77777777" w:rsidR="008D4BD3" w:rsidRPr="00C62D21" w:rsidRDefault="008D4BD3" w:rsidP="009C5209">
            <w:pPr>
              <w:pStyle w:val="TableText"/>
              <w:ind w:right="288"/>
              <w:rPr>
                <w:rFonts w:eastAsia="Times New Roman"/>
                <w:b/>
                <w:bCs/>
              </w:rPr>
            </w:pPr>
            <w:r>
              <w:rPr>
                <w:b/>
                <w:bCs/>
              </w:rPr>
              <w:t>601</w:t>
            </w:r>
          </w:p>
        </w:tc>
        <w:tc>
          <w:tcPr>
            <w:tcW w:w="1296" w:type="dxa"/>
            <w:tcBorders>
              <w:top w:val="single" w:sz="4" w:space="0" w:color="auto"/>
              <w:bottom w:val="single" w:sz="12" w:space="0" w:color="auto"/>
            </w:tcBorders>
            <w:noWrap/>
            <w:hideMark/>
          </w:tcPr>
          <w:p w14:paraId="29E7C806" w14:textId="77777777" w:rsidR="008D4BD3" w:rsidRPr="00C62D21" w:rsidRDefault="008D4BD3" w:rsidP="009C5209">
            <w:pPr>
              <w:pStyle w:val="TableText"/>
              <w:ind w:right="288"/>
              <w:rPr>
                <w:rFonts w:eastAsia="Times New Roman"/>
                <w:b/>
                <w:bCs/>
              </w:rPr>
            </w:pPr>
            <w:r>
              <w:rPr>
                <w:b/>
                <w:bCs/>
              </w:rPr>
              <w:t>22.3</w:t>
            </w:r>
          </w:p>
        </w:tc>
        <w:tc>
          <w:tcPr>
            <w:tcW w:w="864" w:type="dxa"/>
            <w:tcBorders>
              <w:top w:val="single" w:sz="4" w:space="0" w:color="auto"/>
              <w:bottom w:val="single" w:sz="12" w:space="0" w:color="auto"/>
            </w:tcBorders>
            <w:noWrap/>
            <w:hideMark/>
          </w:tcPr>
          <w:p w14:paraId="3BF16758" w14:textId="77777777" w:rsidR="008D4BD3" w:rsidRPr="00C62D21" w:rsidRDefault="008D4BD3" w:rsidP="009C5209">
            <w:pPr>
              <w:pStyle w:val="TableText"/>
              <w:rPr>
                <w:rFonts w:eastAsia="Times New Roman"/>
                <w:b/>
                <w:bCs/>
              </w:rPr>
            </w:pPr>
            <w:r w:rsidRPr="00C62D21">
              <w:rPr>
                <w:rFonts w:eastAsia="Times New Roman"/>
                <w:b/>
                <w:bCs/>
              </w:rPr>
              <w:t>0.22</w:t>
            </w:r>
          </w:p>
        </w:tc>
      </w:tr>
    </w:tbl>
    <w:p w14:paraId="3A0B09E5" w14:textId="545B6C95" w:rsidR="00DE691F" w:rsidRDefault="00DE691F" w:rsidP="00C1195A">
      <w:pPr>
        <w:spacing w:before="240"/>
      </w:pPr>
      <w:bookmarkStart w:id="1455" w:name="_Toc38972696"/>
      <w:r>
        <w:t>Note that the asterisk (</w:t>
      </w:r>
      <w:r w:rsidRPr="00C62D21">
        <w:t>*</w:t>
      </w:r>
      <w:r>
        <w:t xml:space="preserve">) </w:t>
      </w:r>
      <w:r w:rsidR="00407321">
        <w:t xml:space="preserve">in </w:t>
      </w:r>
      <w:r w:rsidR="00407321" w:rsidRPr="00407321">
        <w:rPr>
          <w:rStyle w:val="Cross-Reference"/>
        </w:rPr>
        <w:fldChar w:fldCharType="begin"/>
      </w:r>
      <w:r w:rsidR="00407321" w:rsidRPr="00407321">
        <w:rPr>
          <w:rStyle w:val="Cross-Reference"/>
        </w:rPr>
        <w:instrText xml:space="preserve"> REF _Ref221105718 \h </w:instrText>
      </w:r>
      <w:r w:rsidR="00407321">
        <w:rPr>
          <w:rStyle w:val="Cross-Reference"/>
        </w:rPr>
        <w:instrText xml:space="preserve"> \* MERGEFORMAT </w:instrText>
      </w:r>
      <w:r w:rsidR="00407321" w:rsidRPr="00407321">
        <w:rPr>
          <w:rStyle w:val="Cross-Reference"/>
        </w:rPr>
      </w:r>
      <w:r w:rsidR="00407321" w:rsidRPr="00407321">
        <w:rPr>
          <w:rStyle w:val="Cross-Reference"/>
        </w:rPr>
        <w:fldChar w:fldCharType="separate"/>
      </w:r>
      <w:r w:rsidR="00407321" w:rsidRPr="00407321">
        <w:rPr>
          <w:rStyle w:val="Cross-Reference"/>
        </w:rPr>
        <w:t>table 10.A.14</w:t>
      </w:r>
      <w:r w:rsidR="00407321" w:rsidRPr="00407321">
        <w:rPr>
          <w:rStyle w:val="Cross-Reference"/>
        </w:rPr>
        <w:fldChar w:fldCharType="end"/>
      </w:r>
      <w:r w:rsidR="00407321">
        <w:t xml:space="preserve"> </w:t>
      </w:r>
      <w:r>
        <w:t xml:space="preserve">indicates that </w:t>
      </w:r>
      <w:r w:rsidRPr="00C62D21">
        <w:t>R is the correlation between survey responses (1</w:t>
      </w:r>
      <w:r>
        <w:t xml:space="preserve"> = No and 2 = Yes</w:t>
      </w:r>
      <w:r w:rsidRPr="00C62D21">
        <w:t xml:space="preserve">) and </w:t>
      </w:r>
      <w:r>
        <w:t xml:space="preserve">the </w:t>
      </w:r>
      <w:r w:rsidRPr="00C62D21">
        <w:t>CAST scale scores.</w:t>
      </w:r>
    </w:p>
    <w:p w14:paraId="759859DF" w14:textId="5C120307" w:rsidR="008D4BD3" w:rsidRDefault="008D4BD3" w:rsidP="008D4BD3">
      <w:pPr>
        <w:pStyle w:val="Caption"/>
      </w:pPr>
      <w:bookmarkStart w:id="1456" w:name="_Ref221105718"/>
      <w:bookmarkStart w:id="1457" w:name="_Toc221178189"/>
      <w:r>
        <w:t>Table 10.A.</w:t>
      </w:r>
      <w:fldSimple w:instr=" SEQ Table_10.A. \* ARABIC ">
        <w:r>
          <w:rPr>
            <w:noProof/>
          </w:rPr>
          <w:t>14</w:t>
        </w:r>
      </w:fldSimple>
      <w:bookmarkEnd w:id="1456"/>
      <w:r>
        <w:t xml:space="preserve">  </w:t>
      </w:r>
      <w:r w:rsidRPr="00C62D21">
        <w:t xml:space="preserve">Scale Score Distribution by Responses to Question 4 for Grade </w:t>
      </w:r>
      <w:r>
        <w:t>Eleven</w:t>
      </w:r>
      <w:bookmarkEnd w:id="1455"/>
      <w:bookmarkEnd w:id="1457"/>
    </w:p>
    <w:tbl>
      <w:tblPr>
        <w:tblStyle w:val="TRs"/>
        <w:tblW w:w="12617" w:type="dxa"/>
        <w:tblLook w:val="04A0" w:firstRow="1" w:lastRow="0" w:firstColumn="1" w:lastColumn="0" w:noHBand="0" w:noVBand="1"/>
        <w:tblDescription w:val="Scale Score Distribution by Responses to Question 4 for Grade Eleven"/>
      </w:tblPr>
      <w:tblGrid>
        <w:gridCol w:w="6624"/>
        <w:gridCol w:w="1152"/>
        <w:gridCol w:w="1097"/>
        <w:gridCol w:w="1584"/>
        <w:gridCol w:w="1296"/>
        <w:gridCol w:w="864"/>
      </w:tblGrid>
      <w:tr w:rsidR="008D4BD3" w:rsidRPr="00C62D21" w14:paraId="57A96D43"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70BCAB88" w14:textId="77777777" w:rsidR="008D4BD3" w:rsidRPr="00C62D21" w:rsidRDefault="008D4BD3" w:rsidP="009C5209">
            <w:pPr>
              <w:pStyle w:val="TableHead"/>
              <w:rPr>
                <w:b w:val="0"/>
              </w:rPr>
            </w:pPr>
            <w:r w:rsidRPr="00C62D21">
              <w:t>Do you think you will be enrolling in any more</w:t>
            </w:r>
            <w:r>
              <w:t> </w:t>
            </w:r>
            <w:r w:rsidRPr="00C62D21">
              <w:t>science</w:t>
            </w:r>
            <w:r>
              <w:t> </w:t>
            </w:r>
            <w:r w:rsidRPr="00C62D21">
              <w:t>classes in high school?</w:t>
            </w:r>
          </w:p>
        </w:tc>
        <w:tc>
          <w:tcPr>
            <w:tcW w:w="1152" w:type="dxa"/>
            <w:noWrap/>
            <w:hideMark/>
          </w:tcPr>
          <w:p w14:paraId="110D736D" w14:textId="77777777" w:rsidR="008D4BD3" w:rsidRPr="00C62D21" w:rsidRDefault="008D4BD3" w:rsidP="009C5209">
            <w:pPr>
              <w:pStyle w:val="TableHead"/>
              <w:rPr>
                <w:b w:val="0"/>
              </w:rPr>
            </w:pPr>
            <w:r w:rsidRPr="00C62D21">
              <w:t>N</w:t>
            </w:r>
          </w:p>
        </w:tc>
        <w:tc>
          <w:tcPr>
            <w:tcW w:w="1097" w:type="dxa"/>
          </w:tcPr>
          <w:p w14:paraId="4C11C92E" w14:textId="77777777" w:rsidR="008D4BD3" w:rsidRPr="00C62D21" w:rsidRDefault="008D4BD3" w:rsidP="009C5209">
            <w:pPr>
              <w:pStyle w:val="TableHead"/>
              <w:rPr>
                <w:b w:val="0"/>
              </w:rPr>
            </w:pPr>
            <w:r>
              <w:t>Percent</w:t>
            </w:r>
          </w:p>
        </w:tc>
        <w:tc>
          <w:tcPr>
            <w:tcW w:w="1584" w:type="dxa"/>
            <w:noWrap/>
            <w:hideMark/>
          </w:tcPr>
          <w:p w14:paraId="615FC678" w14:textId="77777777" w:rsidR="008D4BD3" w:rsidRPr="00C62D21" w:rsidRDefault="008D4BD3" w:rsidP="009C5209">
            <w:pPr>
              <w:pStyle w:val="TableHead"/>
              <w:rPr>
                <w:b w:val="0"/>
              </w:rPr>
            </w:pPr>
            <w:r w:rsidRPr="00C62D21">
              <w:t>Scale Score Mean</w:t>
            </w:r>
          </w:p>
        </w:tc>
        <w:tc>
          <w:tcPr>
            <w:tcW w:w="1296" w:type="dxa"/>
            <w:noWrap/>
            <w:hideMark/>
          </w:tcPr>
          <w:p w14:paraId="324DE4DA" w14:textId="77777777" w:rsidR="008D4BD3" w:rsidRPr="00C62D21" w:rsidRDefault="008D4BD3" w:rsidP="009C5209">
            <w:pPr>
              <w:pStyle w:val="TableHead"/>
              <w:rPr>
                <w:b w:val="0"/>
              </w:rPr>
            </w:pPr>
            <w:r w:rsidRPr="00C62D21">
              <w:t>Scale Score SD</w:t>
            </w:r>
          </w:p>
        </w:tc>
        <w:tc>
          <w:tcPr>
            <w:tcW w:w="864" w:type="dxa"/>
            <w:noWrap/>
            <w:hideMark/>
          </w:tcPr>
          <w:p w14:paraId="71515150" w14:textId="77777777" w:rsidR="008D4BD3" w:rsidRPr="00C62D21" w:rsidRDefault="008D4BD3" w:rsidP="009C5209">
            <w:pPr>
              <w:pStyle w:val="TableHead"/>
              <w:rPr>
                <w:b w:val="0"/>
              </w:rPr>
            </w:pPr>
            <w:r w:rsidRPr="00C62D21">
              <w:t>R*</w:t>
            </w:r>
          </w:p>
        </w:tc>
      </w:tr>
      <w:tr w:rsidR="008D4BD3" w:rsidRPr="00C62D21" w14:paraId="0E28A611" w14:textId="77777777" w:rsidTr="009C5209">
        <w:trPr>
          <w:trHeight w:val="315"/>
        </w:trPr>
        <w:tc>
          <w:tcPr>
            <w:tcW w:w="6624" w:type="dxa"/>
            <w:tcBorders>
              <w:top w:val="single" w:sz="4" w:space="0" w:color="auto"/>
            </w:tcBorders>
            <w:noWrap/>
            <w:vAlign w:val="bottom"/>
            <w:hideMark/>
          </w:tcPr>
          <w:p w14:paraId="19D17F48" w14:textId="77777777" w:rsidR="008D4BD3" w:rsidRPr="00C62D21" w:rsidRDefault="008D4BD3" w:rsidP="009C5209">
            <w:pPr>
              <w:pStyle w:val="TableText"/>
              <w:rPr>
                <w:rFonts w:eastAsia="Times New Roman"/>
              </w:rPr>
            </w:pPr>
            <w:r w:rsidRPr="00C62D21">
              <w:t>Yes</w:t>
            </w:r>
          </w:p>
        </w:tc>
        <w:tc>
          <w:tcPr>
            <w:tcW w:w="1152" w:type="dxa"/>
            <w:tcBorders>
              <w:top w:val="single" w:sz="4" w:space="0" w:color="auto"/>
            </w:tcBorders>
            <w:noWrap/>
            <w:vAlign w:val="bottom"/>
          </w:tcPr>
          <w:p w14:paraId="150C9BC4" w14:textId="77777777" w:rsidR="008D4BD3" w:rsidRPr="00C62D21" w:rsidRDefault="008D4BD3" w:rsidP="009C5209">
            <w:pPr>
              <w:pStyle w:val="TableText"/>
              <w:rPr>
                <w:rFonts w:eastAsia="Times New Roman"/>
              </w:rPr>
            </w:pPr>
            <w:r w:rsidRPr="00C62D21">
              <w:rPr>
                <w:rFonts w:eastAsia="Times New Roman"/>
              </w:rPr>
              <w:t>138,825</w:t>
            </w:r>
          </w:p>
        </w:tc>
        <w:tc>
          <w:tcPr>
            <w:tcW w:w="1097" w:type="dxa"/>
            <w:tcBorders>
              <w:top w:val="single" w:sz="4" w:space="0" w:color="auto"/>
            </w:tcBorders>
            <w:vAlign w:val="bottom"/>
          </w:tcPr>
          <w:p w14:paraId="1FC060EF" w14:textId="77777777" w:rsidR="008D4BD3" w:rsidRPr="00C62D21" w:rsidRDefault="008D4BD3" w:rsidP="009C5209">
            <w:pPr>
              <w:pStyle w:val="TableText"/>
              <w:rPr>
                <w:rFonts w:eastAsia="Times New Roman"/>
              </w:rPr>
            </w:pPr>
            <w:r>
              <w:t>54.4</w:t>
            </w:r>
          </w:p>
        </w:tc>
        <w:tc>
          <w:tcPr>
            <w:tcW w:w="1584" w:type="dxa"/>
            <w:tcBorders>
              <w:top w:val="single" w:sz="4" w:space="0" w:color="auto"/>
            </w:tcBorders>
            <w:noWrap/>
            <w:vAlign w:val="bottom"/>
          </w:tcPr>
          <w:p w14:paraId="3253632D" w14:textId="77777777" w:rsidR="008D4BD3" w:rsidRPr="00C62D21" w:rsidRDefault="008D4BD3" w:rsidP="009C5209">
            <w:pPr>
              <w:pStyle w:val="TableText"/>
              <w:ind w:right="288"/>
              <w:rPr>
                <w:rFonts w:eastAsia="Times New Roman"/>
              </w:rPr>
            </w:pPr>
            <w:r w:rsidRPr="00C62D21">
              <w:rPr>
                <w:rFonts w:eastAsia="Times New Roman"/>
              </w:rPr>
              <w:t>606</w:t>
            </w:r>
          </w:p>
        </w:tc>
        <w:tc>
          <w:tcPr>
            <w:tcW w:w="1296" w:type="dxa"/>
            <w:tcBorders>
              <w:top w:val="single" w:sz="4" w:space="0" w:color="auto"/>
            </w:tcBorders>
            <w:noWrap/>
            <w:vAlign w:val="bottom"/>
          </w:tcPr>
          <w:p w14:paraId="44109196" w14:textId="77777777" w:rsidR="008D4BD3" w:rsidRPr="00C62D21" w:rsidRDefault="008D4BD3" w:rsidP="009C5209">
            <w:pPr>
              <w:pStyle w:val="TableText"/>
              <w:ind w:right="288"/>
              <w:rPr>
                <w:rFonts w:eastAsia="Times New Roman"/>
              </w:rPr>
            </w:pPr>
            <w:r w:rsidRPr="00C62D21">
              <w:rPr>
                <w:rFonts w:eastAsia="Times New Roman"/>
              </w:rPr>
              <w:t>22.7</w:t>
            </w:r>
          </w:p>
        </w:tc>
        <w:tc>
          <w:tcPr>
            <w:tcW w:w="864" w:type="dxa"/>
            <w:tcBorders>
              <w:top w:val="single" w:sz="4" w:space="0" w:color="auto"/>
            </w:tcBorders>
            <w:noWrap/>
            <w:vAlign w:val="bottom"/>
            <w:hideMark/>
          </w:tcPr>
          <w:p w14:paraId="4AADF1F8"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75C24E53" w14:textId="77777777" w:rsidTr="009C5209">
        <w:trPr>
          <w:trHeight w:val="315"/>
        </w:trPr>
        <w:tc>
          <w:tcPr>
            <w:tcW w:w="6624" w:type="dxa"/>
            <w:tcBorders>
              <w:bottom w:val="single" w:sz="4" w:space="0" w:color="auto"/>
            </w:tcBorders>
            <w:noWrap/>
            <w:vAlign w:val="bottom"/>
          </w:tcPr>
          <w:p w14:paraId="48778E07" w14:textId="77777777" w:rsidR="008D4BD3" w:rsidRPr="00C62D21" w:rsidRDefault="008D4BD3" w:rsidP="009C5209">
            <w:pPr>
              <w:pStyle w:val="TableText"/>
              <w:rPr>
                <w:rFonts w:eastAsia="Times New Roman"/>
              </w:rPr>
            </w:pPr>
            <w:r w:rsidRPr="00C62D21">
              <w:t>No</w:t>
            </w:r>
          </w:p>
        </w:tc>
        <w:tc>
          <w:tcPr>
            <w:tcW w:w="1152" w:type="dxa"/>
            <w:tcBorders>
              <w:bottom w:val="single" w:sz="4" w:space="0" w:color="auto"/>
            </w:tcBorders>
            <w:noWrap/>
            <w:vAlign w:val="bottom"/>
          </w:tcPr>
          <w:p w14:paraId="2D9070B2" w14:textId="77777777" w:rsidR="008D4BD3" w:rsidRPr="00C62D21" w:rsidRDefault="008D4BD3" w:rsidP="009C5209">
            <w:pPr>
              <w:pStyle w:val="TableText"/>
              <w:rPr>
                <w:rFonts w:eastAsia="Times New Roman"/>
              </w:rPr>
            </w:pPr>
            <w:r w:rsidRPr="00C62D21">
              <w:rPr>
                <w:rFonts w:eastAsia="Times New Roman"/>
              </w:rPr>
              <w:t>116,153</w:t>
            </w:r>
          </w:p>
        </w:tc>
        <w:tc>
          <w:tcPr>
            <w:tcW w:w="1097" w:type="dxa"/>
            <w:tcBorders>
              <w:bottom w:val="single" w:sz="4" w:space="0" w:color="auto"/>
            </w:tcBorders>
            <w:vAlign w:val="bottom"/>
          </w:tcPr>
          <w:p w14:paraId="19402173" w14:textId="77777777" w:rsidR="008D4BD3" w:rsidRPr="00C62D21" w:rsidRDefault="008D4BD3" w:rsidP="009C5209">
            <w:pPr>
              <w:pStyle w:val="TableText"/>
              <w:rPr>
                <w:rFonts w:eastAsia="Times New Roman"/>
              </w:rPr>
            </w:pPr>
            <w:r>
              <w:t>45.6</w:t>
            </w:r>
          </w:p>
        </w:tc>
        <w:tc>
          <w:tcPr>
            <w:tcW w:w="1584" w:type="dxa"/>
            <w:tcBorders>
              <w:bottom w:val="single" w:sz="4" w:space="0" w:color="auto"/>
            </w:tcBorders>
            <w:noWrap/>
            <w:vAlign w:val="bottom"/>
          </w:tcPr>
          <w:p w14:paraId="4C5008E0" w14:textId="77777777" w:rsidR="008D4BD3" w:rsidRPr="00C62D21" w:rsidRDefault="008D4BD3" w:rsidP="009C5209">
            <w:pPr>
              <w:pStyle w:val="TableText"/>
              <w:ind w:right="288"/>
              <w:rPr>
                <w:rFonts w:eastAsia="Times New Roman"/>
              </w:rPr>
            </w:pPr>
            <w:r w:rsidRPr="00C62D21">
              <w:rPr>
                <w:rFonts w:eastAsia="Times New Roman"/>
              </w:rPr>
              <w:t>595</w:t>
            </w:r>
          </w:p>
        </w:tc>
        <w:tc>
          <w:tcPr>
            <w:tcW w:w="1296" w:type="dxa"/>
            <w:tcBorders>
              <w:bottom w:val="single" w:sz="4" w:space="0" w:color="auto"/>
            </w:tcBorders>
            <w:noWrap/>
            <w:vAlign w:val="bottom"/>
          </w:tcPr>
          <w:p w14:paraId="357159E2" w14:textId="77777777" w:rsidR="008D4BD3" w:rsidRPr="00C62D21" w:rsidRDefault="008D4BD3" w:rsidP="009C5209">
            <w:pPr>
              <w:pStyle w:val="TableText"/>
              <w:ind w:right="288"/>
              <w:rPr>
                <w:rFonts w:eastAsia="Times New Roman"/>
              </w:rPr>
            </w:pPr>
            <w:r w:rsidRPr="00C62D21">
              <w:rPr>
                <w:rFonts w:eastAsia="Times New Roman"/>
              </w:rPr>
              <w:t>20.4</w:t>
            </w:r>
          </w:p>
        </w:tc>
        <w:tc>
          <w:tcPr>
            <w:tcW w:w="864" w:type="dxa"/>
            <w:tcBorders>
              <w:bottom w:val="single" w:sz="4" w:space="0" w:color="auto"/>
            </w:tcBorders>
            <w:noWrap/>
            <w:vAlign w:val="bottom"/>
          </w:tcPr>
          <w:p w14:paraId="58920B24"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0B49F7C1" w14:textId="77777777" w:rsidTr="009C5209">
        <w:trPr>
          <w:trHeight w:val="315"/>
        </w:trPr>
        <w:tc>
          <w:tcPr>
            <w:tcW w:w="6624" w:type="dxa"/>
            <w:tcBorders>
              <w:top w:val="single" w:sz="4" w:space="0" w:color="auto"/>
              <w:bottom w:val="single" w:sz="12" w:space="0" w:color="auto"/>
            </w:tcBorders>
            <w:noWrap/>
            <w:hideMark/>
          </w:tcPr>
          <w:p w14:paraId="3A43B5B9"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529F3F84" w14:textId="77777777" w:rsidR="008D4BD3" w:rsidRPr="00C62D21" w:rsidRDefault="008D4BD3" w:rsidP="009C5209">
            <w:pPr>
              <w:pStyle w:val="TableText"/>
              <w:rPr>
                <w:rFonts w:eastAsia="Times New Roman"/>
                <w:b/>
                <w:bCs/>
              </w:rPr>
            </w:pPr>
            <w:r>
              <w:rPr>
                <w:rFonts w:eastAsia="Times New Roman"/>
                <w:b/>
                <w:bCs/>
              </w:rPr>
              <w:t>254,978</w:t>
            </w:r>
          </w:p>
        </w:tc>
        <w:tc>
          <w:tcPr>
            <w:tcW w:w="1097" w:type="dxa"/>
            <w:tcBorders>
              <w:top w:val="single" w:sz="4" w:space="0" w:color="auto"/>
              <w:bottom w:val="single" w:sz="12" w:space="0" w:color="auto"/>
            </w:tcBorders>
          </w:tcPr>
          <w:p w14:paraId="42548577"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3F911041" w14:textId="77777777" w:rsidR="008D4BD3" w:rsidRPr="00C62D21" w:rsidRDefault="008D4BD3" w:rsidP="009C5209">
            <w:pPr>
              <w:pStyle w:val="TableText"/>
              <w:ind w:right="288"/>
              <w:rPr>
                <w:rFonts w:eastAsia="Times New Roman"/>
                <w:b/>
                <w:bCs/>
              </w:rPr>
            </w:pPr>
            <w:r>
              <w:rPr>
                <w:b/>
                <w:bCs/>
              </w:rPr>
              <w:t>601</w:t>
            </w:r>
          </w:p>
        </w:tc>
        <w:tc>
          <w:tcPr>
            <w:tcW w:w="1296" w:type="dxa"/>
            <w:tcBorders>
              <w:top w:val="single" w:sz="4" w:space="0" w:color="auto"/>
              <w:bottom w:val="single" w:sz="12" w:space="0" w:color="auto"/>
            </w:tcBorders>
            <w:noWrap/>
            <w:hideMark/>
          </w:tcPr>
          <w:p w14:paraId="3B296847" w14:textId="77777777" w:rsidR="008D4BD3" w:rsidRPr="00C62D21" w:rsidRDefault="008D4BD3" w:rsidP="009C5209">
            <w:pPr>
              <w:pStyle w:val="TableText"/>
              <w:ind w:right="288"/>
              <w:rPr>
                <w:rFonts w:eastAsia="Times New Roman"/>
                <w:b/>
                <w:bCs/>
              </w:rPr>
            </w:pPr>
            <w:r>
              <w:rPr>
                <w:b/>
                <w:bCs/>
              </w:rPr>
              <w:t>22.3</w:t>
            </w:r>
          </w:p>
        </w:tc>
        <w:tc>
          <w:tcPr>
            <w:tcW w:w="864" w:type="dxa"/>
            <w:tcBorders>
              <w:top w:val="single" w:sz="4" w:space="0" w:color="auto"/>
              <w:bottom w:val="single" w:sz="12" w:space="0" w:color="auto"/>
            </w:tcBorders>
            <w:noWrap/>
            <w:hideMark/>
          </w:tcPr>
          <w:p w14:paraId="3E923D64" w14:textId="77777777" w:rsidR="008D4BD3" w:rsidRPr="00C62D21" w:rsidRDefault="008D4BD3" w:rsidP="009C5209">
            <w:pPr>
              <w:pStyle w:val="TableText"/>
              <w:rPr>
                <w:rFonts w:eastAsia="Times New Roman"/>
                <w:b/>
                <w:bCs/>
              </w:rPr>
            </w:pPr>
            <w:r w:rsidRPr="00C62D21">
              <w:rPr>
                <w:rFonts w:eastAsia="Times New Roman"/>
                <w:b/>
                <w:bCs/>
              </w:rPr>
              <w:t>0.24</w:t>
            </w:r>
          </w:p>
        </w:tc>
      </w:tr>
    </w:tbl>
    <w:p w14:paraId="2AD4E438" w14:textId="5C0AD7F2" w:rsidR="00DE691F" w:rsidRDefault="00DE691F" w:rsidP="00C1195A">
      <w:pPr>
        <w:pageBreakBefore/>
        <w:spacing w:before="240"/>
      </w:pPr>
      <w:bookmarkStart w:id="1458" w:name="_Toc38972697"/>
      <w:r>
        <w:lastRenderedPageBreak/>
        <w:t>Note that the asterisk (</w:t>
      </w:r>
      <w:r w:rsidRPr="00C62D21">
        <w:t>*</w:t>
      </w:r>
      <w:r>
        <w:t xml:space="preserve">) </w:t>
      </w:r>
      <w:r w:rsidR="005253CC">
        <w:t xml:space="preserve">in </w:t>
      </w:r>
      <w:r w:rsidR="005253CC" w:rsidRPr="005253CC">
        <w:rPr>
          <w:rStyle w:val="Cross-Reference"/>
        </w:rPr>
        <w:fldChar w:fldCharType="begin"/>
      </w:r>
      <w:r w:rsidR="005253CC" w:rsidRPr="005253CC">
        <w:rPr>
          <w:rStyle w:val="Cross-Reference"/>
        </w:rPr>
        <w:instrText xml:space="preserve"> REF _Ref221105627 \h </w:instrText>
      </w:r>
      <w:r w:rsidR="005253CC">
        <w:rPr>
          <w:rStyle w:val="Cross-Reference"/>
        </w:rPr>
        <w:instrText xml:space="preserve"> \* MERGEFORMAT </w:instrText>
      </w:r>
      <w:r w:rsidR="005253CC" w:rsidRPr="005253CC">
        <w:rPr>
          <w:rStyle w:val="Cross-Reference"/>
        </w:rPr>
      </w:r>
      <w:r w:rsidR="005253CC" w:rsidRPr="005253CC">
        <w:rPr>
          <w:rStyle w:val="Cross-Reference"/>
        </w:rPr>
        <w:fldChar w:fldCharType="separate"/>
      </w:r>
      <w:r w:rsidR="005253CC" w:rsidRPr="005253CC">
        <w:rPr>
          <w:rStyle w:val="Cross-Reference"/>
        </w:rPr>
        <w:t>table 10.A.15</w:t>
      </w:r>
      <w:r w:rsidR="005253CC" w:rsidRPr="005253CC">
        <w:rPr>
          <w:rStyle w:val="Cross-Reference"/>
        </w:rPr>
        <w:fldChar w:fldCharType="end"/>
      </w:r>
      <w:r w:rsidR="005253CC">
        <w:t xml:space="preserve"> </w:t>
      </w:r>
      <w:r>
        <w:t xml:space="preserve">indicates that </w:t>
      </w:r>
      <w:r w:rsidRPr="00C62D21">
        <w:t>R is the correlation between survey responses (</w:t>
      </w:r>
      <w:r>
        <w:t>1 = NOT, 2 = MOST, and 3 = ALL</w:t>
      </w:r>
      <w:r w:rsidRPr="00C62D21">
        <w:t>) and CAST scale scores.</w:t>
      </w:r>
    </w:p>
    <w:p w14:paraId="672AB175" w14:textId="1CD82374" w:rsidR="008D4BD3" w:rsidRDefault="008D4BD3" w:rsidP="008D4BD3">
      <w:pPr>
        <w:pStyle w:val="Caption"/>
      </w:pPr>
      <w:bookmarkStart w:id="1459" w:name="_Ref221105627"/>
      <w:bookmarkStart w:id="1460" w:name="_Toc221178190"/>
      <w:r>
        <w:t>Table 10.A.</w:t>
      </w:r>
      <w:fldSimple w:instr=" SEQ Table_10.A. \* ARABIC ">
        <w:r>
          <w:rPr>
            <w:noProof/>
          </w:rPr>
          <w:t>15</w:t>
        </w:r>
      </w:fldSimple>
      <w:bookmarkEnd w:id="1459"/>
      <w:r>
        <w:t xml:space="preserve">  </w:t>
      </w:r>
      <w:r w:rsidRPr="00C62D21">
        <w:t xml:space="preserve">Scale Score Distribution by Responses to Question 1 for Grade </w:t>
      </w:r>
      <w:r>
        <w:t>Twelve</w:t>
      </w:r>
      <w:bookmarkEnd w:id="1458"/>
      <w:bookmarkEnd w:id="1460"/>
    </w:p>
    <w:tbl>
      <w:tblPr>
        <w:tblStyle w:val="TRs"/>
        <w:tblW w:w="12617" w:type="dxa"/>
        <w:tblLook w:val="04A0" w:firstRow="1" w:lastRow="0" w:firstColumn="1" w:lastColumn="0" w:noHBand="0" w:noVBand="1"/>
        <w:tblDescription w:val="Scale Score Distribution by Responses to Question 1 for Grade Twelve"/>
      </w:tblPr>
      <w:tblGrid>
        <w:gridCol w:w="6624"/>
        <w:gridCol w:w="1152"/>
        <w:gridCol w:w="1097"/>
        <w:gridCol w:w="1584"/>
        <w:gridCol w:w="1296"/>
        <w:gridCol w:w="864"/>
      </w:tblGrid>
      <w:tr w:rsidR="008D4BD3" w:rsidRPr="00C62D21" w14:paraId="304CD9E8"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6BE6CB5D" w14:textId="77777777" w:rsidR="008D4BD3" w:rsidRPr="00C62D21" w:rsidRDefault="008D4BD3" w:rsidP="009C5209">
            <w:pPr>
              <w:pStyle w:val="TableHead"/>
              <w:rPr>
                <w:b w:val="0"/>
              </w:rPr>
            </w:pPr>
            <w:r w:rsidRPr="00C62D21">
              <w:t>Did you learn about the topics on the</w:t>
            </w:r>
            <w:r>
              <w:t> </w:t>
            </w:r>
            <w:r w:rsidRPr="00C62D21">
              <w:t>te</w:t>
            </w:r>
            <w:r>
              <w:t>st in your science classes?</w:t>
            </w:r>
          </w:p>
        </w:tc>
        <w:tc>
          <w:tcPr>
            <w:tcW w:w="1152" w:type="dxa"/>
            <w:noWrap/>
            <w:hideMark/>
          </w:tcPr>
          <w:p w14:paraId="1014A447" w14:textId="77777777" w:rsidR="008D4BD3" w:rsidRPr="00C62D21" w:rsidRDefault="008D4BD3" w:rsidP="009C5209">
            <w:pPr>
              <w:pStyle w:val="TableHead"/>
              <w:rPr>
                <w:b w:val="0"/>
              </w:rPr>
            </w:pPr>
            <w:r w:rsidRPr="00C62D21">
              <w:t>N</w:t>
            </w:r>
          </w:p>
        </w:tc>
        <w:tc>
          <w:tcPr>
            <w:tcW w:w="1097" w:type="dxa"/>
          </w:tcPr>
          <w:p w14:paraId="02EEE414" w14:textId="77777777" w:rsidR="008D4BD3" w:rsidRPr="00C62D21" w:rsidRDefault="008D4BD3" w:rsidP="009C5209">
            <w:pPr>
              <w:pStyle w:val="TableHead"/>
              <w:rPr>
                <w:b w:val="0"/>
              </w:rPr>
            </w:pPr>
            <w:r>
              <w:t>Percent</w:t>
            </w:r>
          </w:p>
        </w:tc>
        <w:tc>
          <w:tcPr>
            <w:tcW w:w="1584" w:type="dxa"/>
            <w:noWrap/>
            <w:hideMark/>
          </w:tcPr>
          <w:p w14:paraId="21B09428" w14:textId="77777777" w:rsidR="008D4BD3" w:rsidRPr="00C62D21" w:rsidRDefault="008D4BD3" w:rsidP="009C5209">
            <w:pPr>
              <w:pStyle w:val="TableHead"/>
              <w:rPr>
                <w:b w:val="0"/>
              </w:rPr>
            </w:pPr>
            <w:r w:rsidRPr="00C62D21">
              <w:t>Scale Score Mean</w:t>
            </w:r>
          </w:p>
        </w:tc>
        <w:tc>
          <w:tcPr>
            <w:tcW w:w="1296" w:type="dxa"/>
            <w:noWrap/>
            <w:hideMark/>
          </w:tcPr>
          <w:p w14:paraId="0E30818D" w14:textId="77777777" w:rsidR="008D4BD3" w:rsidRPr="00C62D21" w:rsidRDefault="008D4BD3" w:rsidP="009C5209">
            <w:pPr>
              <w:pStyle w:val="TableHead"/>
              <w:rPr>
                <w:b w:val="0"/>
              </w:rPr>
            </w:pPr>
            <w:r w:rsidRPr="00C62D21">
              <w:t>Scale Score SD</w:t>
            </w:r>
          </w:p>
        </w:tc>
        <w:tc>
          <w:tcPr>
            <w:tcW w:w="864" w:type="dxa"/>
            <w:noWrap/>
            <w:hideMark/>
          </w:tcPr>
          <w:p w14:paraId="75E6BF7B" w14:textId="77777777" w:rsidR="008D4BD3" w:rsidRPr="00C62D21" w:rsidRDefault="008D4BD3" w:rsidP="009C5209">
            <w:pPr>
              <w:pStyle w:val="TableHead"/>
              <w:rPr>
                <w:b w:val="0"/>
              </w:rPr>
            </w:pPr>
            <w:r w:rsidRPr="00C62D21">
              <w:t>R*</w:t>
            </w:r>
          </w:p>
        </w:tc>
      </w:tr>
      <w:tr w:rsidR="008D4BD3" w:rsidRPr="00C62D21" w14:paraId="2739391C" w14:textId="77777777" w:rsidTr="009C5209">
        <w:trPr>
          <w:trHeight w:val="315"/>
        </w:trPr>
        <w:tc>
          <w:tcPr>
            <w:tcW w:w="6624" w:type="dxa"/>
            <w:tcBorders>
              <w:top w:val="single" w:sz="4" w:space="0" w:color="auto"/>
            </w:tcBorders>
            <w:noWrap/>
            <w:vAlign w:val="bottom"/>
            <w:hideMark/>
          </w:tcPr>
          <w:p w14:paraId="0F505574" w14:textId="77777777" w:rsidR="008D4BD3" w:rsidRPr="00C62D21" w:rsidRDefault="008D4BD3" w:rsidP="009C5209">
            <w:pPr>
              <w:pStyle w:val="TableText"/>
            </w:pPr>
            <w:r w:rsidRPr="00C62D21">
              <w:t>My classes taught me about ALL of the topics on the test.</w:t>
            </w:r>
          </w:p>
        </w:tc>
        <w:tc>
          <w:tcPr>
            <w:tcW w:w="1152" w:type="dxa"/>
            <w:tcBorders>
              <w:top w:val="single" w:sz="4" w:space="0" w:color="auto"/>
            </w:tcBorders>
            <w:noWrap/>
            <w:vAlign w:val="bottom"/>
          </w:tcPr>
          <w:p w14:paraId="17EAF126" w14:textId="77777777" w:rsidR="008D4BD3" w:rsidRPr="00C62D21" w:rsidRDefault="008D4BD3" w:rsidP="009C5209">
            <w:pPr>
              <w:pStyle w:val="TableText"/>
            </w:pPr>
            <w:r w:rsidRPr="00C62D21">
              <w:t>29,834</w:t>
            </w:r>
          </w:p>
        </w:tc>
        <w:tc>
          <w:tcPr>
            <w:tcW w:w="1097" w:type="dxa"/>
            <w:tcBorders>
              <w:top w:val="single" w:sz="4" w:space="0" w:color="auto"/>
            </w:tcBorders>
            <w:vAlign w:val="bottom"/>
          </w:tcPr>
          <w:p w14:paraId="2B320683" w14:textId="77777777" w:rsidR="008D4BD3" w:rsidRPr="00C62D21" w:rsidRDefault="008D4BD3" w:rsidP="009C5209">
            <w:pPr>
              <w:pStyle w:val="TableText"/>
            </w:pPr>
            <w:r>
              <w:t>10.9</w:t>
            </w:r>
          </w:p>
        </w:tc>
        <w:tc>
          <w:tcPr>
            <w:tcW w:w="1584" w:type="dxa"/>
            <w:tcBorders>
              <w:top w:val="single" w:sz="4" w:space="0" w:color="auto"/>
            </w:tcBorders>
            <w:noWrap/>
            <w:vAlign w:val="bottom"/>
          </w:tcPr>
          <w:p w14:paraId="3930A2E9" w14:textId="77777777" w:rsidR="008D4BD3" w:rsidRPr="00C62D21" w:rsidRDefault="008D4BD3" w:rsidP="009C5209">
            <w:pPr>
              <w:pStyle w:val="TableText"/>
              <w:ind w:right="288"/>
            </w:pPr>
            <w:r w:rsidRPr="00C62D21">
              <w:t>596</w:t>
            </w:r>
          </w:p>
        </w:tc>
        <w:tc>
          <w:tcPr>
            <w:tcW w:w="1296" w:type="dxa"/>
            <w:tcBorders>
              <w:top w:val="single" w:sz="4" w:space="0" w:color="auto"/>
            </w:tcBorders>
            <w:noWrap/>
            <w:vAlign w:val="bottom"/>
          </w:tcPr>
          <w:p w14:paraId="19E69DE3" w14:textId="77777777" w:rsidR="008D4BD3" w:rsidRPr="00C62D21" w:rsidRDefault="008D4BD3" w:rsidP="009C5209">
            <w:pPr>
              <w:pStyle w:val="TableText"/>
              <w:ind w:right="288"/>
            </w:pPr>
            <w:r w:rsidRPr="00C62D21">
              <w:t>25.2</w:t>
            </w:r>
          </w:p>
        </w:tc>
        <w:tc>
          <w:tcPr>
            <w:tcW w:w="864" w:type="dxa"/>
            <w:tcBorders>
              <w:top w:val="single" w:sz="4" w:space="0" w:color="auto"/>
            </w:tcBorders>
            <w:noWrap/>
            <w:vAlign w:val="bottom"/>
            <w:hideMark/>
          </w:tcPr>
          <w:p w14:paraId="3F43CDC1"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6B48F36B" w14:textId="77777777" w:rsidTr="009C5209">
        <w:trPr>
          <w:trHeight w:val="315"/>
        </w:trPr>
        <w:tc>
          <w:tcPr>
            <w:tcW w:w="6624" w:type="dxa"/>
            <w:noWrap/>
            <w:vAlign w:val="bottom"/>
          </w:tcPr>
          <w:p w14:paraId="5950B266" w14:textId="77777777" w:rsidR="008D4BD3" w:rsidRPr="00C62D21" w:rsidRDefault="008D4BD3" w:rsidP="009C5209">
            <w:pPr>
              <w:pStyle w:val="TableText"/>
            </w:pPr>
            <w:r w:rsidRPr="00C62D21">
              <w:t>My classes taught me about MOST of the topics on the test, but not all of them.</w:t>
            </w:r>
          </w:p>
        </w:tc>
        <w:tc>
          <w:tcPr>
            <w:tcW w:w="1152" w:type="dxa"/>
            <w:noWrap/>
            <w:vAlign w:val="bottom"/>
          </w:tcPr>
          <w:p w14:paraId="07D8DAFC" w14:textId="77777777" w:rsidR="008D4BD3" w:rsidRPr="00C62D21" w:rsidRDefault="008D4BD3" w:rsidP="009C5209">
            <w:pPr>
              <w:pStyle w:val="TableText"/>
            </w:pPr>
            <w:r w:rsidRPr="00C62D21">
              <w:t>161,709</w:t>
            </w:r>
          </w:p>
        </w:tc>
        <w:tc>
          <w:tcPr>
            <w:tcW w:w="1097" w:type="dxa"/>
            <w:vAlign w:val="bottom"/>
          </w:tcPr>
          <w:p w14:paraId="2555A68D" w14:textId="77777777" w:rsidR="008D4BD3" w:rsidRPr="00C62D21" w:rsidRDefault="008D4BD3" w:rsidP="009C5209">
            <w:pPr>
              <w:pStyle w:val="TableText"/>
            </w:pPr>
            <w:r>
              <w:t>59.1</w:t>
            </w:r>
          </w:p>
        </w:tc>
        <w:tc>
          <w:tcPr>
            <w:tcW w:w="1584" w:type="dxa"/>
            <w:noWrap/>
            <w:vAlign w:val="bottom"/>
          </w:tcPr>
          <w:p w14:paraId="61E3411E" w14:textId="77777777" w:rsidR="008D4BD3" w:rsidRPr="00C62D21" w:rsidRDefault="008D4BD3" w:rsidP="009C5209">
            <w:pPr>
              <w:pStyle w:val="TableText"/>
              <w:ind w:right="288"/>
            </w:pPr>
            <w:r w:rsidRPr="00C62D21">
              <w:t>601</w:t>
            </w:r>
          </w:p>
        </w:tc>
        <w:tc>
          <w:tcPr>
            <w:tcW w:w="1296" w:type="dxa"/>
            <w:noWrap/>
            <w:vAlign w:val="bottom"/>
          </w:tcPr>
          <w:p w14:paraId="66460A31" w14:textId="77777777" w:rsidR="008D4BD3" w:rsidRPr="00C62D21" w:rsidRDefault="008D4BD3" w:rsidP="009C5209">
            <w:pPr>
              <w:pStyle w:val="TableText"/>
              <w:ind w:right="288"/>
            </w:pPr>
            <w:r w:rsidRPr="00C62D21">
              <w:t>22.9</w:t>
            </w:r>
          </w:p>
        </w:tc>
        <w:tc>
          <w:tcPr>
            <w:tcW w:w="864" w:type="dxa"/>
            <w:noWrap/>
            <w:vAlign w:val="bottom"/>
          </w:tcPr>
          <w:p w14:paraId="2801E207"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1FDF9A66" w14:textId="77777777" w:rsidTr="009C5209">
        <w:trPr>
          <w:trHeight w:val="315"/>
        </w:trPr>
        <w:tc>
          <w:tcPr>
            <w:tcW w:w="6624" w:type="dxa"/>
            <w:tcBorders>
              <w:bottom w:val="single" w:sz="4" w:space="0" w:color="auto"/>
            </w:tcBorders>
            <w:noWrap/>
            <w:vAlign w:val="bottom"/>
            <w:hideMark/>
          </w:tcPr>
          <w:p w14:paraId="68AF37A5" w14:textId="77777777" w:rsidR="008D4BD3" w:rsidRPr="00C62D21" w:rsidRDefault="008D4BD3" w:rsidP="009C5209">
            <w:pPr>
              <w:pStyle w:val="TableText"/>
            </w:pPr>
            <w:r w:rsidRPr="00C62D21">
              <w:t>My classes did NOT teach me most of the topics on the test.</w:t>
            </w:r>
          </w:p>
        </w:tc>
        <w:tc>
          <w:tcPr>
            <w:tcW w:w="1152" w:type="dxa"/>
            <w:tcBorders>
              <w:bottom w:val="single" w:sz="4" w:space="0" w:color="auto"/>
            </w:tcBorders>
            <w:noWrap/>
            <w:vAlign w:val="bottom"/>
          </w:tcPr>
          <w:p w14:paraId="24F6A4D0" w14:textId="77777777" w:rsidR="008D4BD3" w:rsidRPr="00C62D21" w:rsidRDefault="008D4BD3" w:rsidP="009C5209">
            <w:pPr>
              <w:pStyle w:val="TableText"/>
            </w:pPr>
            <w:r w:rsidRPr="00C62D21">
              <w:t>81,889</w:t>
            </w:r>
          </w:p>
        </w:tc>
        <w:tc>
          <w:tcPr>
            <w:tcW w:w="1097" w:type="dxa"/>
            <w:tcBorders>
              <w:bottom w:val="single" w:sz="4" w:space="0" w:color="auto"/>
            </w:tcBorders>
            <w:vAlign w:val="bottom"/>
          </w:tcPr>
          <w:p w14:paraId="251D7A4F" w14:textId="77777777" w:rsidR="008D4BD3" w:rsidRPr="00C62D21" w:rsidRDefault="008D4BD3" w:rsidP="009C5209">
            <w:pPr>
              <w:pStyle w:val="TableText"/>
            </w:pPr>
            <w:r>
              <w:t>29.9</w:t>
            </w:r>
          </w:p>
        </w:tc>
        <w:tc>
          <w:tcPr>
            <w:tcW w:w="1584" w:type="dxa"/>
            <w:tcBorders>
              <w:bottom w:val="single" w:sz="4" w:space="0" w:color="auto"/>
            </w:tcBorders>
            <w:noWrap/>
            <w:vAlign w:val="bottom"/>
          </w:tcPr>
          <w:p w14:paraId="76E9EBC2" w14:textId="77777777" w:rsidR="008D4BD3" w:rsidRPr="00C62D21" w:rsidRDefault="008D4BD3" w:rsidP="009C5209">
            <w:pPr>
              <w:pStyle w:val="TableText"/>
              <w:ind w:right="288"/>
            </w:pPr>
            <w:r w:rsidRPr="00C62D21">
              <w:t>591</w:t>
            </w:r>
          </w:p>
        </w:tc>
        <w:tc>
          <w:tcPr>
            <w:tcW w:w="1296" w:type="dxa"/>
            <w:tcBorders>
              <w:bottom w:val="single" w:sz="4" w:space="0" w:color="auto"/>
            </w:tcBorders>
            <w:noWrap/>
            <w:vAlign w:val="bottom"/>
          </w:tcPr>
          <w:p w14:paraId="07066120" w14:textId="77777777" w:rsidR="008D4BD3" w:rsidRPr="00C62D21" w:rsidRDefault="008D4BD3" w:rsidP="009C5209">
            <w:pPr>
              <w:pStyle w:val="TableText"/>
              <w:ind w:right="288"/>
            </w:pPr>
            <w:r w:rsidRPr="00C62D21">
              <w:t>19.8</w:t>
            </w:r>
          </w:p>
        </w:tc>
        <w:tc>
          <w:tcPr>
            <w:tcW w:w="864" w:type="dxa"/>
            <w:tcBorders>
              <w:bottom w:val="single" w:sz="4" w:space="0" w:color="auto"/>
            </w:tcBorders>
            <w:noWrap/>
            <w:vAlign w:val="bottom"/>
            <w:hideMark/>
          </w:tcPr>
          <w:p w14:paraId="1AC8AE9E"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0EB76D2C" w14:textId="77777777" w:rsidTr="009C5209">
        <w:trPr>
          <w:trHeight w:val="315"/>
        </w:trPr>
        <w:tc>
          <w:tcPr>
            <w:tcW w:w="6624" w:type="dxa"/>
            <w:tcBorders>
              <w:top w:val="single" w:sz="4" w:space="0" w:color="auto"/>
              <w:bottom w:val="single" w:sz="12" w:space="0" w:color="auto"/>
            </w:tcBorders>
            <w:noWrap/>
            <w:hideMark/>
          </w:tcPr>
          <w:p w14:paraId="6032FAF8" w14:textId="77777777" w:rsidR="008D4BD3" w:rsidRPr="00C62D21" w:rsidRDefault="008D4BD3" w:rsidP="009C5209">
            <w:pPr>
              <w:pStyle w:val="TableText"/>
              <w:keepNext/>
              <w:rPr>
                <w:b/>
                <w:bCs/>
              </w:rPr>
            </w:pPr>
            <w:r w:rsidRPr="00C62D21">
              <w:rPr>
                <w:b/>
                <w:bCs/>
              </w:rPr>
              <w:t>Total</w:t>
            </w:r>
          </w:p>
        </w:tc>
        <w:tc>
          <w:tcPr>
            <w:tcW w:w="1152" w:type="dxa"/>
            <w:tcBorders>
              <w:top w:val="single" w:sz="4" w:space="0" w:color="auto"/>
              <w:bottom w:val="single" w:sz="12" w:space="0" w:color="auto"/>
            </w:tcBorders>
            <w:noWrap/>
            <w:hideMark/>
          </w:tcPr>
          <w:p w14:paraId="1ED2D39D" w14:textId="77777777" w:rsidR="008D4BD3" w:rsidRPr="00C62D21" w:rsidRDefault="008D4BD3" w:rsidP="009C5209">
            <w:pPr>
              <w:pStyle w:val="TableText"/>
              <w:rPr>
                <w:b/>
                <w:bCs/>
              </w:rPr>
            </w:pPr>
            <w:r>
              <w:rPr>
                <w:b/>
                <w:bCs/>
              </w:rPr>
              <w:t>273,432</w:t>
            </w:r>
          </w:p>
        </w:tc>
        <w:tc>
          <w:tcPr>
            <w:tcW w:w="1097" w:type="dxa"/>
            <w:tcBorders>
              <w:top w:val="single" w:sz="4" w:space="0" w:color="auto"/>
              <w:bottom w:val="single" w:sz="12" w:space="0" w:color="auto"/>
            </w:tcBorders>
          </w:tcPr>
          <w:p w14:paraId="190CE782" w14:textId="77777777" w:rsidR="008D4BD3" w:rsidRPr="00C62D21" w:rsidRDefault="008D4BD3" w:rsidP="009C5209">
            <w:pPr>
              <w:pStyle w:val="TableText"/>
              <w:rPr>
                <w:b/>
                <w:bCs/>
              </w:rPr>
            </w:pPr>
            <w:r>
              <w:rPr>
                <w:b/>
                <w:bCs/>
              </w:rPr>
              <w:t>100.0</w:t>
            </w:r>
          </w:p>
        </w:tc>
        <w:tc>
          <w:tcPr>
            <w:tcW w:w="1584" w:type="dxa"/>
            <w:tcBorders>
              <w:top w:val="single" w:sz="4" w:space="0" w:color="auto"/>
              <w:bottom w:val="single" w:sz="12" w:space="0" w:color="auto"/>
            </w:tcBorders>
            <w:noWrap/>
            <w:hideMark/>
          </w:tcPr>
          <w:p w14:paraId="1F1A25EB" w14:textId="77777777" w:rsidR="008D4BD3" w:rsidRPr="00C62D21" w:rsidRDefault="008D4BD3" w:rsidP="009C5209">
            <w:pPr>
              <w:pStyle w:val="TableText"/>
              <w:ind w:right="288"/>
              <w:rPr>
                <w:b/>
                <w:bCs/>
              </w:rPr>
            </w:pPr>
            <w:r>
              <w:rPr>
                <w:b/>
                <w:bCs/>
              </w:rPr>
              <w:t>598</w:t>
            </w:r>
          </w:p>
        </w:tc>
        <w:tc>
          <w:tcPr>
            <w:tcW w:w="1296" w:type="dxa"/>
            <w:tcBorders>
              <w:top w:val="single" w:sz="4" w:space="0" w:color="auto"/>
              <w:bottom w:val="single" w:sz="12" w:space="0" w:color="auto"/>
            </w:tcBorders>
            <w:noWrap/>
            <w:hideMark/>
          </w:tcPr>
          <w:p w14:paraId="492D6AFB" w14:textId="77777777" w:rsidR="008D4BD3" w:rsidRPr="00C62D21" w:rsidRDefault="008D4BD3" w:rsidP="009C5209">
            <w:pPr>
              <w:pStyle w:val="TableText"/>
              <w:ind w:right="288"/>
              <w:rPr>
                <w:b/>
                <w:bCs/>
              </w:rPr>
            </w:pPr>
            <w:r>
              <w:rPr>
                <w:b/>
                <w:bCs/>
              </w:rPr>
              <w:t>22.7</w:t>
            </w:r>
          </w:p>
        </w:tc>
        <w:tc>
          <w:tcPr>
            <w:tcW w:w="864" w:type="dxa"/>
            <w:tcBorders>
              <w:top w:val="single" w:sz="4" w:space="0" w:color="auto"/>
              <w:bottom w:val="single" w:sz="12" w:space="0" w:color="auto"/>
            </w:tcBorders>
            <w:noWrap/>
            <w:hideMark/>
          </w:tcPr>
          <w:p w14:paraId="6E6E0B61" w14:textId="77777777" w:rsidR="008D4BD3" w:rsidRPr="00C62D21" w:rsidRDefault="008D4BD3" w:rsidP="009C5209">
            <w:pPr>
              <w:pStyle w:val="TableText"/>
              <w:rPr>
                <w:b/>
                <w:bCs/>
              </w:rPr>
            </w:pPr>
            <w:r w:rsidRPr="00C62D21">
              <w:rPr>
                <w:b/>
                <w:bCs/>
              </w:rPr>
              <w:t>0.12</w:t>
            </w:r>
          </w:p>
        </w:tc>
      </w:tr>
    </w:tbl>
    <w:p w14:paraId="015F5EB9" w14:textId="0F875391" w:rsidR="0095376F" w:rsidRDefault="0095376F" w:rsidP="00C1195A">
      <w:pPr>
        <w:spacing w:before="240"/>
      </w:pPr>
      <w:bookmarkStart w:id="1461" w:name="_Toc38972698"/>
      <w:r>
        <w:t>Note that the asterisk (</w:t>
      </w:r>
      <w:r w:rsidRPr="00C62D21">
        <w:t>*</w:t>
      </w:r>
      <w:r>
        <w:t xml:space="preserve">) </w:t>
      </w:r>
      <w:r w:rsidR="005253CC">
        <w:t xml:space="preserve">in </w:t>
      </w:r>
      <w:r w:rsidR="005253CC" w:rsidRPr="005253CC">
        <w:rPr>
          <w:rStyle w:val="Cross-Reference"/>
        </w:rPr>
        <w:fldChar w:fldCharType="begin"/>
      </w:r>
      <w:r w:rsidR="005253CC" w:rsidRPr="005253CC">
        <w:rPr>
          <w:rStyle w:val="Cross-Reference"/>
        </w:rPr>
        <w:instrText xml:space="preserve"> REF _Ref221105572 \h </w:instrText>
      </w:r>
      <w:r w:rsidR="005253CC">
        <w:rPr>
          <w:rStyle w:val="Cross-Reference"/>
        </w:rPr>
        <w:instrText xml:space="preserve"> \* MERGEFORMAT </w:instrText>
      </w:r>
      <w:r w:rsidR="005253CC" w:rsidRPr="005253CC">
        <w:rPr>
          <w:rStyle w:val="Cross-Reference"/>
        </w:rPr>
      </w:r>
      <w:r w:rsidR="005253CC" w:rsidRPr="005253CC">
        <w:rPr>
          <w:rStyle w:val="Cross-Reference"/>
        </w:rPr>
        <w:fldChar w:fldCharType="separate"/>
      </w:r>
      <w:r w:rsidR="005253CC" w:rsidRPr="005253CC">
        <w:rPr>
          <w:rStyle w:val="Cross-Reference"/>
        </w:rPr>
        <w:t>table 10.A.16</w:t>
      </w:r>
      <w:r w:rsidR="005253CC" w:rsidRPr="005253CC">
        <w:rPr>
          <w:rStyle w:val="Cross-Reference"/>
        </w:rPr>
        <w:fldChar w:fldCharType="end"/>
      </w:r>
      <w:r w:rsidR="005253CC">
        <w:t xml:space="preserve"> </w:t>
      </w:r>
      <w:r>
        <w:t xml:space="preserve">indicates that </w:t>
      </w:r>
      <w:r w:rsidRPr="00C62D21">
        <w:t>R is the correlation between survey responses (1</w:t>
      </w:r>
      <w:r>
        <w:t xml:space="preserve"> = Most</w:t>
      </w:r>
      <w:r w:rsidRPr="00C62D21">
        <w:t>, 2</w:t>
      </w:r>
      <w:r>
        <w:t xml:space="preserve"> = Some</w:t>
      </w:r>
      <w:r w:rsidRPr="00C62D21">
        <w:t xml:space="preserve">, and 3 </w:t>
      </w:r>
      <w:r>
        <w:t>= No</w:t>
      </w:r>
      <w:r w:rsidRPr="00C62D21">
        <w:t xml:space="preserve">) and </w:t>
      </w:r>
      <w:r>
        <w:t xml:space="preserve">the </w:t>
      </w:r>
      <w:r w:rsidRPr="00C62D21">
        <w:t>CAST scale scores.</w:t>
      </w:r>
    </w:p>
    <w:p w14:paraId="18DD6A45" w14:textId="0F0657B4" w:rsidR="008D4BD3" w:rsidRDefault="008D4BD3" w:rsidP="008D4BD3">
      <w:pPr>
        <w:pStyle w:val="Caption"/>
      </w:pPr>
      <w:bookmarkStart w:id="1462" w:name="_Ref221105572"/>
      <w:bookmarkStart w:id="1463" w:name="_Toc221178191"/>
      <w:r>
        <w:t>Table 10.A.</w:t>
      </w:r>
      <w:fldSimple w:instr=" SEQ Table_10.A. \* ARABIC ">
        <w:r>
          <w:rPr>
            <w:noProof/>
          </w:rPr>
          <w:t>16</w:t>
        </w:r>
      </w:fldSimple>
      <w:bookmarkEnd w:id="1462"/>
      <w:r>
        <w:t xml:space="preserve">  </w:t>
      </w:r>
      <w:r w:rsidRPr="00C62D21">
        <w:t xml:space="preserve">Scale Score Distribution by Responses to Question 2 for Grade </w:t>
      </w:r>
      <w:r>
        <w:t>Twelve</w:t>
      </w:r>
      <w:bookmarkEnd w:id="1461"/>
      <w:bookmarkEnd w:id="1463"/>
    </w:p>
    <w:tbl>
      <w:tblPr>
        <w:tblStyle w:val="TRs"/>
        <w:tblW w:w="12617" w:type="dxa"/>
        <w:tblLook w:val="04A0" w:firstRow="1" w:lastRow="0" w:firstColumn="1" w:lastColumn="0" w:noHBand="0" w:noVBand="1"/>
        <w:tblDescription w:val="Scale Score Distribution by Responses to Question 2 for Grade Twelve"/>
      </w:tblPr>
      <w:tblGrid>
        <w:gridCol w:w="6624"/>
        <w:gridCol w:w="1152"/>
        <w:gridCol w:w="1097"/>
        <w:gridCol w:w="1584"/>
        <w:gridCol w:w="1296"/>
        <w:gridCol w:w="864"/>
      </w:tblGrid>
      <w:tr w:rsidR="008D4BD3" w:rsidRPr="00C62D21" w14:paraId="4C64C407"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1428DE5" w14:textId="77777777" w:rsidR="008D4BD3" w:rsidRPr="00C62D21" w:rsidRDefault="008D4BD3" w:rsidP="009C5209">
            <w:pPr>
              <w:pStyle w:val="TableHead"/>
              <w:rPr>
                <w:b w:val="0"/>
              </w:rPr>
            </w:pPr>
            <w:r w:rsidRPr="00C62D21">
              <w:t>Were any questions on the test different from the types</w:t>
            </w:r>
            <w:r>
              <w:t> </w:t>
            </w:r>
            <w:r w:rsidRPr="00C62D21">
              <w:t>of questions you see in science classes?</w:t>
            </w:r>
          </w:p>
        </w:tc>
        <w:tc>
          <w:tcPr>
            <w:tcW w:w="1152" w:type="dxa"/>
            <w:noWrap/>
            <w:hideMark/>
          </w:tcPr>
          <w:p w14:paraId="714A3FD6" w14:textId="77777777" w:rsidR="008D4BD3" w:rsidRPr="00C62D21" w:rsidRDefault="008D4BD3" w:rsidP="009C5209">
            <w:pPr>
              <w:pStyle w:val="TableHead"/>
              <w:rPr>
                <w:b w:val="0"/>
              </w:rPr>
            </w:pPr>
            <w:r w:rsidRPr="00C62D21">
              <w:t>N</w:t>
            </w:r>
          </w:p>
        </w:tc>
        <w:tc>
          <w:tcPr>
            <w:tcW w:w="1097" w:type="dxa"/>
          </w:tcPr>
          <w:p w14:paraId="487FF70B" w14:textId="77777777" w:rsidR="008D4BD3" w:rsidRPr="00C62D21" w:rsidRDefault="008D4BD3" w:rsidP="009C5209">
            <w:pPr>
              <w:pStyle w:val="TableHead"/>
              <w:rPr>
                <w:b w:val="0"/>
              </w:rPr>
            </w:pPr>
            <w:r>
              <w:t>Percent</w:t>
            </w:r>
          </w:p>
        </w:tc>
        <w:tc>
          <w:tcPr>
            <w:tcW w:w="1584" w:type="dxa"/>
            <w:noWrap/>
            <w:hideMark/>
          </w:tcPr>
          <w:p w14:paraId="70354193" w14:textId="77777777" w:rsidR="008D4BD3" w:rsidRPr="00C62D21" w:rsidRDefault="008D4BD3" w:rsidP="009C5209">
            <w:pPr>
              <w:pStyle w:val="TableHead"/>
              <w:rPr>
                <w:b w:val="0"/>
              </w:rPr>
            </w:pPr>
            <w:r w:rsidRPr="00C62D21">
              <w:t>Scale Score Mean</w:t>
            </w:r>
          </w:p>
        </w:tc>
        <w:tc>
          <w:tcPr>
            <w:tcW w:w="1296" w:type="dxa"/>
            <w:noWrap/>
            <w:hideMark/>
          </w:tcPr>
          <w:p w14:paraId="4621A9C6" w14:textId="77777777" w:rsidR="008D4BD3" w:rsidRPr="00C62D21" w:rsidRDefault="008D4BD3" w:rsidP="009C5209">
            <w:pPr>
              <w:pStyle w:val="TableHead"/>
              <w:rPr>
                <w:b w:val="0"/>
              </w:rPr>
            </w:pPr>
            <w:r w:rsidRPr="00C62D21">
              <w:t>Scale Score SD</w:t>
            </w:r>
          </w:p>
        </w:tc>
        <w:tc>
          <w:tcPr>
            <w:tcW w:w="864" w:type="dxa"/>
            <w:noWrap/>
            <w:hideMark/>
          </w:tcPr>
          <w:p w14:paraId="147AF70F" w14:textId="77777777" w:rsidR="008D4BD3" w:rsidRPr="00C62D21" w:rsidRDefault="008D4BD3" w:rsidP="009C5209">
            <w:pPr>
              <w:pStyle w:val="TableHead"/>
              <w:rPr>
                <w:b w:val="0"/>
              </w:rPr>
            </w:pPr>
            <w:r w:rsidRPr="00C62D21">
              <w:t>R*</w:t>
            </w:r>
          </w:p>
        </w:tc>
      </w:tr>
      <w:tr w:rsidR="008D4BD3" w:rsidRPr="00C62D21" w14:paraId="1A6ED92A" w14:textId="77777777" w:rsidTr="009C5209">
        <w:trPr>
          <w:trHeight w:val="315"/>
        </w:trPr>
        <w:tc>
          <w:tcPr>
            <w:tcW w:w="6624" w:type="dxa"/>
            <w:tcBorders>
              <w:top w:val="single" w:sz="4" w:space="0" w:color="auto"/>
            </w:tcBorders>
            <w:noWrap/>
            <w:vAlign w:val="bottom"/>
            <w:hideMark/>
          </w:tcPr>
          <w:p w14:paraId="50C1289E" w14:textId="77777777" w:rsidR="008D4BD3" w:rsidRPr="00C62D21" w:rsidRDefault="008D4BD3" w:rsidP="009C5209">
            <w:pPr>
              <w:pStyle w:val="TableText"/>
              <w:rPr>
                <w:rFonts w:eastAsia="Times New Roman"/>
              </w:rPr>
            </w:pPr>
            <w:r w:rsidRPr="00C62D21">
              <w:t>Most questions on the test were different.</w:t>
            </w:r>
          </w:p>
        </w:tc>
        <w:tc>
          <w:tcPr>
            <w:tcW w:w="1152" w:type="dxa"/>
            <w:tcBorders>
              <w:top w:val="single" w:sz="4" w:space="0" w:color="auto"/>
            </w:tcBorders>
            <w:noWrap/>
            <w:vAlign w:val="bottom"/>
          </w:tcPr>
          <w:p w14:paraId="1D401AB4" w14:textId="77777777" w:rsidR="008D4BD3" w:rsidRPr="00C62D21" w:rsidRDefault="008D4BD3" w:rsidP="009C5209">
            <w:pPr>
              <w:pStyle w:val="TableText"/>
              <w:rPr>
                <w:rFonts w:eastAsia="Times New Roman"/>
              </w:rPr>
            </w:pPr>
            <w:r w:rsidRPr="00C62D21">
              <w:rPr>
                <w:rFonts w:eastAsia="Times New Roman"/>
              </w:rPr>
              <w:t>112,703</w:t>
            </w:r>
          </w:p>
        </w:tc>
        <w:tc>
          <w:tcPr>
            <w:tcW w:w="1097" w:type="dxa"/>
            <w:tcBorders>
              <w:top w:val="single" w:sz="4" w:space="0" w:color="auto"/>
            </w:tcBorders>
            <w:vAlign w:val="bottom"/>
          </w:tcPr>
          <w:p w14:paraId="3F4D350C" w14:textId="77777777" w:rsidR="008D4BD3" w:rsidRPr="00C62D21" w:rsidRDefault="008D4BD3" w:rsidP="009C5209">
            <w:pPr>
              <w:pStyle w:val="TableText"/>
              <w:rPr>
                <w:rFonts w:eastAsia="Times New Roman"/>
              </w:rPr>
            </w:pPr>
            <w:r>
              <w:t>41.2</w:t>
            </w:r>
          </w:p>
        </w:tc>
        <w:tc>
          <w:tcPr>
            <w:tcW w:w="1584" w:type="dxa"/>
            <w:tcBorders>
              <w:top w:val="single" w:sz="4" w:space="0" w:color="auto"/>
            </w:tcBorders>
            <w:noWrap/>
            <w:vAlign w:val="bottom"/>
          </w:tcPr>
          <w:p w14:paraId="0FF8D60B" w14:textId="77777777" w:rsidR="008D4BD3" w:rsidRPr="00C62D21" w:rsidRDefault="008D4BD3" w:rsidP="009C5209">
            <w:pPr>
              <w:pStyle w:val="TableText"/>
              <w:ind w:right="288"/>
              <w:rPr>
                <w:rFonts w:eastAsia="Times New Roman"/>
              </w:rPr>
            </w:pPr>
            <w:r w:rsidRPr="00C62D21">
              <w:rPr>
                <w:rFonts w:eastAsia="Times New Roman"/>
              </w:rPr>
              <w:t>593</w:t>
            </w:r>
          </w:p>
        </w:tc>
        <w:tc>
          <w:tcPr>
            <w:tcW w:w="1296" w:type="dxa"/>
            <w:tcBorders>
              <w:top w:val="single" w:sz="4" w:space="0" w:color="auto"/>
            </w:tcBorders>
            <w:noWrap/>
            <w:vAlign w:val="bottom"/>
          </w:tcPr>
          <w:p w14:paraId="58381ED0" w14:textId="77777777" w:rsidR="008D4BD3" w:rsidRPr="00C62D21" w:rsidRDefault="008D4BD3" w:rsidP="009C5209">
            <w:pPr>
              <w:pStyle w:val="TableText"/>
              <w:ind w:right="288"/>
              <w:rPr>
                <w:rFonts w:eastAsia="Times New Roman"/>
              </w:rPr>
            </w:pPr>
            <w:r w:rsidRPr="00C62D21">
              <w:rPr>
                <w:rFonts w:eastAsia="Times New Roman"/>
              </w:rPr>
              <w:t>21.3</w:t>
            </w:r>
          </w:p>
        </w:tc>
        <w:tc>
          <w:tcPr>
            <w:tcW w:w="864" w:type="dxa"/>
            <w:tcBorders>
              <w:top w:val="single" w:sz="4" w:space="0" w:color="auto"/>
            </w:tcBorders>
            <w:noWrap/>
            <w:vAlign w:val="bottom"/>
            <w:hideMark/>
          </w:tcPr>
          <w:p w14:paraId="7C0301F4"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529DA980" w14:textId="77777777" w:rsidTr="009C5209">
        <w:trPr>
          <w:trHeight w:val="315"/>
        </w:trPr>
        <w:tc>
          <w:tcPr>
            <w:tcW w:w="6624" w:type="dxa"/>
            <w:noWrap/>
            <w:vAlign w:val="bottom"/>
          </w:tcPr>
          <w:p w14:paraId="298DECE9" w14:textId="77777777" w:rsidR="008D4BD3" w:rsidRPr="00C62D21" w:rsidRDefault="008D4BD3" w:rsidP="009C5209">
            <w:pPr>
              <w:pStyle w:val="TableText"/>
              <w:rPr>
                <w:rFonts w:eastAsia="Times New Roman"/>
              </w:rPr>
            </w:pPr>
            <w:r w:rsidRPr="00C62D21">
              <w:t>Some questions on the test were different.</w:t>
            </w:r>
          </w:p>
        </w:tc>
        <w:tc>
          <w:tcPr>
            <w:tcW w:w="1152" w:type="dxa"/>
            <w:noWrap/>
            <w:vAlign w:val="bottom"/>
          </w:tcPr>
          <w:p w14:paraId="44C67984" w14:textId="77777777" w:rsidR="008D4BD3" w:rsidRPr="00C62D21" w:rsidRDefault="008D4BD3" w:rsidP="009C5209">
            <w:pPr>
              <w:pStyle w:val="TableText"/>
              <w:rPr>
                <w:rFonts w:eastAsia="Times New Roman"/>
              </w:rPr>
            </w:pPr>
            <w:r w:rsidRPr="00C62D21">
              <w:rPr>
                <w:rFonts w:eastAsia="Times New Roman"/>
              </w:rPr>
              <w:t>139,718</w:t>
            </w:r>
          </w:p>
        </w:tc>
        <w:tc>
          <w:tcPr>
            <w:tcW w:w="1097" w:type="dxa"/>
            <w:vAlign w:val="bottom"/>
          </w:tcPr>
          <w:p w14:paraId="0D3092C0" w14:textId="77777777" w:rsidR="008D4BD3" w:rsidRPr="00C62D21" w:rsidRDefault="008D4BD3" w:rsidP="009C5209">
            <w:pPr>
              <w:pStyle w:val="TableText"/>
              <w:rPr>
                <w:rFonts w:eastAsia="Times New Roman"/>
              </w:rPr>
            </w:pPr>
            <w:r>
              <w:t>51.1</w:t>
            </w:r>
          </w:p>
        </w:tc>
        <w:tc>
          <w:tcPr>
            <w:tcW w:w="1584" w:type="dxa"/>
            <w:noWrap/>
            <w:vAlign w:val="bottom"/>
          </w:tcPr>
          <w:p w14:paraId="1B7A8267" w14:textId="77777777" w:rsidR="008D4BD3" w:rsidRPr="00C62D21" w:rsidRDefault="008D4BD3" w:rsidP="009C5209">
            <w:pPr>
              <w:pStyle w:val="TableText"/>
              <w:ind w:right="288"/>
              <w:rPr>
                <w:rFonts w:eastAsia="Times New Roman"/>
              </w:rPr>
            </w:pPr>
            <w:r w:rsidRPr="00C62D21">
              <w:rPr>
                <w:rFonts w:eastAsia="Times New Roman"/>
              </w:rPr>
              <w:t>602</w:t>
            </w:r>
          </w:p>
        </w:tc>
        <w:tc>
          <w:tcPr>
            <w:tcW w:w="1296" w:type="dxa"/>
            <w:noWrap/>
            <w:vAlign w:val="bottom"/>
          </w:tcPr>
          <w:p w14:paraId="45E97B2A" w14:textId="77777777" w:rsidR="008D4BD3" w:rsidRPr="00C62D21" w:rsidRDefault="008D4BD3" w:rsidP="009C5209">
            <w:pPr>
              <w:pStyle w:val="TableText"/>
              <w:ind w:right="288"/>
              <w:rPr>
                <w:rFonts w:eastAsia="Times New Roman"/>
              </w:rPr>
            </w:pPr>
            <w:r w:rsidRPr="00C62D21">
              <w:rPr>
                <w:rFonts w:eastAsia="Times New Roman"/>
              </w:rPr>
              <w:t>22.8</w:t>
            </w:r>
          </w:p>
        </w:tc>
        <w:tc>
          <w:tcPr>
            <w:tcW w:w="864" w:type="dxa"/>
            <w:noWrap/>
            <w:vAlign w:val="bottom"/>
          </w:tcPr>
          <w:p w14:paraId="2926DA9E"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1F6794B5" w14:textId="77777777" w:rsidTr="009C5209">
        <w:trPr>
          <w:trHeight w:val="315"/>
        </w:trPr>
        <w:tc>
          <w:tcPr>
            <w:tcW w:w="6624" w:type="dxa"/>
            <w:tcBorders>
              <w:bottom w:val="single" w:sz="4" w:space="0" w:color="auto"/>
            </w:tcBorders>
            <w:noWrap/>
            <w:vAlign w:val="bottom"/>
            <w:hideMark/>
          </w:tcPr>
          <w:p w14:paraId="057C85FF" w14:textId="77777777" w:rsidR="008D4BD3" w:rsidRPr="00C62D21" w:rsidRDefault="008D4BD3" w:rsidP="009C5209">
            <w:pPr>
              <w:pStyle w:val="TableText"/>
              <w:rPr>
                <w:rFonts w:eastAsia="Times New Roman"/>
              </w:rPr>
            </w:pPr>
            <w:r w:rsidRPr="00C62D21">
              <w:t>No questions on the test were different.</w:t>
            </w:r>
          </w:p>
        </w:tc>
        <w:tc>
          <w:tcPr>
            <w:tcW w:w="1152" w:type="dxa"/>
            <w:tcBorders>
              <w:bottom w:val="single" w:sz="4" w:space="0" w:color="auto"/>
            </w:tcBorders>
            <w:noWrap/>
            <w:vAlign w:val="bottom"/>
          </w:tcPr>
          <w:p w14:paraId="152D29BB" w14:textId="77777777" w:rsidR="008D4BD3" w:rsidRPr="00C62D21" w:rsidRDefault="008D4BD3" w:rsidP="009C5209">
            <w:pPr>
              <w:pStyle w:val="TableText"/>
              <w:rPr>
                <w:rFonts w:eastAsia="Times New Roman"/>
              </w:rPr>
            </w:pPr>
            <w:r w:rsidRPr="00C62D21">
              <w:rPr>
                <w:rFonts w:eastAsia="Times New Roman"/>
              </w:rPr>
              <w:t>21,006</w:t>
            </w:r>
          </w:p>
        </w:tc>
        <w:tc>
          <w:tcPr>
            <w:tcW w:w="1097" w:type="dxa"/>
            <w:tcBorders>
              <w:bottom w:val="single" w:sz="4" w:space="0" w:color="auto"/>
            </w:tcBorders>
            <w:vAlign w:val="bottom"/>
          </w:tcPr>
          <w:p w14:paraId="00A6B737" w14:textId="77777777" w:rsidR="008D4BD3" w:rsidRPr="00C62D21" w:rsidRDefault="008D4BD3" w:rsidP="009C5209">
            <w:pPr>
              <w:pStyle w:val="TableText"/>
              <w:rPr>
                <w:rFonts w:eastAsia="Times New Roman"/>
              </w:rPr>
            </w:pPr>
            <w:r>
              <w:t>7.7</w:t>
            </w:r>
          </w:p>
        </w:tc>
        <w:tc>
          <w:tcPr>
            <w:tcW w:w="1584" w:type="dxa"/>
            <w:tcBorders>
              <w:bottom w:val="single" w:sz="4" w:space="0" w:color="auto"/>
            </w:tcBorders>
            <w:noWrap/>
            <w:vAlign w:val="bottom"/>
          </w:tcPr>
          <w:p w14:paraId="16CF6903" w14:textId="77777777" w:rsidR="008D4BD3" w:rsidRPr="00C62D21" w:rsidRDefault="008D4BD3" w:rsidP="009C5209">
            <w:pPr>
              <w:pStyle w:val="TableText"/>
              <w:ind w:right="288"/>
              <w:rPr>
                <w:rFonts w:eastAsia="Times New Roman"/>
              </w:rPr>
            </w:pPr>
            <w:r w:rsidRPr="00C62D21">
              <w:rPr>
                <w:rFonts w:eastAsia="Times New Roman"/>
              </w:rPr>
              <w:t>593</w:t>
            </w:r>
          </w:p>
        </w:tc>
        <w:tc>
          <w:tcPr>
            <w:tcW w:w="1296" w:type="dxa"/>
            <w:tcBorders>
              <w:bottom w:val="single" w:sz="4" w:space="0" w:color="auto"/>
            </w:tcBorders>
            <w:noWrap/>
            <w:vAlign w:val="bottom"/>
          </w:tcPr>
          <w:p w14:paraId="2DFC5C21" w14:textId="77777777" w:rsidR="008D4BD3" w:rsidRPr="00C62D21" w:rsidRDefault="008D4BD3" w:rsidP="009C5209">
            <w:pPr>
              <w:pStyle w:val="TableText"/>
              <w:ind w:right="288"/>
              <w:rPr>
                <w:rFonts w:eastAsia="Times New Roman"/>
              </w:rPr>
            </w:pPr>
            <w:r w:rsidRPr="00C62D21">
              <w:rPr>
                <w:rFonts w:eastAsia="Times New Roman"/>
              </w:rPr>
              <w:t>23.9</w:t>
            </w:r>
          </w:p>
        </w:tc>
        <w:tc>
          <w:tcPr>
            <w:tcW w:w="864" w:type="dxa"/>
            <w:tcBorders>
              <w:bottom w:val="single" w:sz="4" w:space="0" w:color="auto"/>
            </w:tcBorders>
            <w:noWrap/>
            <w:vAlign w:val="bottom"/>
            <w:hideMark/>
          </w:tcPr>
          <w:p w14:paraId="45671A45"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7711416E" w14:textId="77777777" w:rsidTr="009C5209">
        <w:trPr>
          <w:trHeight w:val="315"/>
        </w:trPr>
        <w:tc>
          <w:tcPr>
            <w:tcW w:w="6624" w:type="dxa"/>
            <w:tcBorders>
              <w:top w:val="single" w:sz="4" w:space="0" w:color="auto"/>
              <w:bottom w:val="single" w:sz="12" w:space="0" w:color="auto"/>
            </w:tcBorders>
            <w:noWrap/>
            <w:hideMark/>
          </w:tcPr>
          <w:p w14:paraId="63C0B86C"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736FEAD0" w14:textId="77777777" w:rsidR="008D4BD3" w:rsidRPr="00C62D21" w:rsidRDefault="008D4BD3" w:rsidP="009C5209">
            <w:pPr>
              <w:pStyle w:val="TableText"/>
              <w:rPr>
                <w:rFonts w:eastAsia="Times New Roman"/>
                <w:b/>
                <w:bCs/>
              </w:rPr>
            </w:pPr>
            <w:r>
              <w:rPr>
                <w:rFonts w:eastAsia="Times New Roman"/>
                <w:b/>
                <w:bCs/>
              </w:rPr>
              <w:t>273,427</w:t>
            </w:r>
          </w:p>
        </w:tc>
        <w:tc>
          <w:tcPr>
            <w:tcW w:w="1097" w:type="dxa"/>
            <w:tcBorders>
              <w:top w:val="single" w:sz="4" w:space="0" w:color="auto"/>
              <w:bottom w:val="single" w:sz="12" w:space="0" w:color="auto"/>
            </w:tcBorders>
          </w:tcPr>
          <w:p w14:paraId="279016C3"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5DC61194" w14:textId="77777777" w:rsidR="008D4BD3" w:rsidRPr="00C62D21" w:rsidRDefault="008D4BD3" w:rsidP="009C5209">
            <w:pPr>
              <w:pStyle w:val="TableText"/>
              <w:ind w:right="288"/>
              <w:rPr>
                <w:rFonts w:eastAsia="Times New Roman"/>
                <w:b/>
                <w:bCs/>
              </w:rPr>
            </w:pPr>
            <w:r>
              <w:rPr>
                <w:b/>
                <w:bCs/>
              </w:rPr>
              <w:t>598</w:t>
            </w:r>
          </w:p>
        </w:tc>
        <w:tc>
          <w:tcPr>
            <w:tcW w:w="1296" w:type="dxa"/>
            <w:tcBorders>
              <w:top w:val="single" w:sz="4" w:space="0" w:color="auto"/>
              <w:bottom w:val="single" w:sz="12" w:space="0" w:color="auto"/>
            </w:tcBorders>
            <w:noWrap/>
            <w:hideMark/>
          </w:tcPr>
          <w:p w14:paraId="129D3355" w14:textId="77777777" w:rsidR="008D4BD3" w:rsidRPr="00C62D21" w:rsidRDefault="008D4BD3" w:rsidP="009C5209">
            <w:pPr>
              <w:pStyle w:val="TableText"/>
              <w:ind w:right="288"/>
              <w:rPr>
                <w:rFonts w:eastAsia="Times New Roman"/>
                <w:b/>
                <w:bCs/>
              </w:rPr>
            </w:pPr>
            <w:r>
              <w:rPr>
                <w:b/>
                <w:bCs/>
              </w:rPr>
              <w:t>22.7</w:t>
            </w:r>
          </w:p>
        </w:tc>
        <w:tc>
          <w:tcPr>
            <w:tcW w:w="864" w:type="dxa"/>
            <w:tcBorders>
              <w:top w:val="single" w:sz="4" w:space="0" w:color="auto"/>
              <w:bottom w:val="single" w:sz="12" w:space="0" w:color="auto"/>
            </w:tcBorders>
            <w:noWrap/>
            <w:hideMark/>
          </w:tcPr>
          <w:p w14:paraId="33C7122E" w14:textId="77777777" w:rsidR="008D4BD3" w:rsidRPr="00C62D21" w:rsidRDefault="008D4BD3" w:rsidP="009C5209">
            <w:pPr>
              <w:pStyle w:val="TableText"/>
              <w:rPr>
                <w:rFonts w:eastAsia="Times New Roman"/>
                <w:b/>
                <w:bCs/>
              </w:rPr>
            </w:pPr>
            <w:r w:rsidRPr="00C62D21">
              <w:rPr>
                <w:rFonts w:eastAsia="Times New Roman"/>
                <w:b/>
                <w:bCs/>
              </w:rPr>
              <w:t>0.10</w:t>
            </w:r>
          </w:p>
        </w:tc>
      </w:tr>
    </w:tbl>
    <w:p w14:paraId="11F8A2B8" w14:textId="5BDBF5FF" w:rsidR="007F2736" w:rsidRDefault="007F2736" w:rsidP="00C1195A">
      <w:pPr>
        <w:pageBreakBefore/>
        <w:spacing w:before="240"/>
      </w:pPr>
      <w:bookmarkStart w:id="1464" w:name="_Toc38972699"/>
      <w:r>
        <w:lastRenderedPageBreak/>
        <w:t>Note that the asterisk (</w:t>
      </w:r>
      <w:r w:rsidRPr="00C62D21">
        <w:t>*</w:t>
      </w:r>
      <w:r>
        <w:t xml:space="preserve">) </w:t>
      </w:r>
      <w:r w:rsidR="005253CC">
        <w:t xml:space="preserve">in </w:t>
      </w:r>
      <w:r w:rsidR="005253CC" w:rsidRPr="005253CC">
        <w:rPr>
          <w:rStyle w:val="Cross-Reference"/>
        </w:rPr>
        <w:fldChar w:fldCharType="begin"/>
      </w:r>
      <w:r w:rsidR="005253CC" w:rsidRPr="005253CC">
        <w:rPr>
          <w:rStyle w:val="Cross-Reference"/>
        </w:rPr>
        <w:instrText xml:space="preserve"> REF _Ref221105540 \h </w:instrText>
      </w:r>
      <w:r w:rsidR="005253CC">
        <w:rPr>
          <w:rStyle w:val="Cross-Reference"/>
        </w:rPr>
        <w:instrText xml:space="preserve"> \* MERGEFORMAT </w:instrText>
      </w:r>
      <w:r w:rsidR="005253CC" w:rsidRPr="005253CC">
        <w:rPr>
          <w:rStyle w:val="Cross-Reference"/>
        </w:rPr>
      </w:r>
      <w:r w:rsidR="005253CC" w:rsidRPr="005253CC">
        <w:rPr>
          <w:rStyle w:val="Cross-Reference"/>
        </w:rPr>
        <w:fldChar w:fldCharType="separate"/>
      </w:r>
      <w:r w:rsidR="005253CC" w:rsidRPr="005253CC">
        <w:rPr>
          <w:rStyle w:val="Cross-Reference"/>
        </w:rPr>
        <w:t>table 10.A.17</w:t>
      </w:r>
      <w:r w:rsidR="005253CC" w:rsidRPr="005253CC">
        <w:rPr>
          <w:rStyle w:val="Cross-Reference"/>
        </w:rPr>
        <w:fldChar w:fldCharType="end"/>
      </w:r>
      <w:r w:rsidR="005253CC">
        <w:t xml:space="preserve"> </w:t>
      </w:r>
      <w:r>
        <w:t xml:space="preserve">indicates that </w:t>
      </w:r>
      <w:r w:rsidRPr="00C62D21">
        <w:t>R is the correlation between survey responses (1</w:t>
      </w:r>
      <w:r>
        <w:t xml:space="preserve"> = HARDER</w:t>
      </w:r>
      <w:r w:rsidRPr="00C62D21">
        <w:t>, 2</w:t>
      </w:r>
      <w:r>
        <w:t xml:space="preserve"> = ABOUT AS HARD</w:t>
      </w:r>
      <w:r w:rsidRPr="00C62D21">
        <w:t xml:space="preserve">, and 3 </w:t>
      </w:r>
      <w:r>
        <w:t>= EASIER</w:t>
      </w:r>
      <w:r w:rsidRPr="00C62D21">
        <w:t xml:space="preserve">) and </w:t>
      </w:r>
      <w:r>
        <w:t xml:space="preserve">the </w:t>
      </w:r>
      <w:r w:rsidRPr="00C62D21">
        <w:t>CAST scale scores.</w:t>
      </w:r>
    </w:p>
    <w:p w14:paraId="0B08510C" w14:textId="7BD41362" w:rsidR="008D4BD3" w:rsidRDefault="008D4BD3" w:rsidP="008D4BD3">
      <w:pPr>
        <w:pStyle w:val="Caption"/>
      </w:pPr>
      <w:bookmarkStart w:id="1465" w:name="_Ref221105540"/>
      <w:bookmarkStart w:id="1466" w:name="_Toc221178192"/>
      <w:r>
        <w:t>Table 10.A.</w:t>
      </w:r>
      <w:fldSimple w:instr=" SEQ Table_10.A. \* ARABIC ">
        <w:r>
          <w:rPr>
            <w:noProof/>
          </w:rPr>
          <w:t>17</w:t>
        </w:r>
      </w:fldSimple>
      <w:bookmarkEnd w:id="1465"/>
      <w:r>
        <w:t xml:space="preserve">  </w:t>
      </w:r>
      <w:r w:rsidRPr="00C62D21">
        <w:t xml:space="preserve">Scale Score Distribution by Responses to Question 3 for Grade </w:t>
      </w:r>
      <w:r>
        <w:t>Twelve</w:t>
      </w:r>
      <w:bookmarkEnd w:id="1464"/>
      <w:bookmarkEnd w:id="1466"/>
    </w:p>
    <w:tbl>
      <w:tblPr>
        <w:tblStyle w:val="TRs"/>
        <w:tblW w:w="12617" w:type="dxa"/>
        <w:tblLook w:val="04A0" w:firstRow="1" w:lastRow="0" w:firstColumn="1" w:lastColumn="0" w:noHBand="0" w:noVBand="1"/>
        <w:tblDescription w:val="Scale Score Distribution by Responses to Question 3 for Grade Twelve"/>
      </w:tblPr>
      <w:tblGrid>
        <w:gridCol w:w="6624"/>
        <w:gridCol w:w="1152"/>
        <w:gridCol w:w="1097"/>
        <w:gridCol w:w="1584"/>
        <w:gridCol w:w="1296"/>
        <w:gridCol w:w="864"/>
      </w:tblGrid>
      <w:tr w:rsidR="008D4BD3" w:rsidRPr="00C62D21" w14:paraId="7905056F"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5919EB09" w14:textId="77777777" w:rsidR="008D4BD3" w:rsidRPr="00C62D21" w:rsidRDefault="008D4BD3" w:rsidP="009C5209">
            <w:pPr>
              <w:pStyle w:val="TableHead"/>
              <w:rPr>
                <w:b w:val="0"/>
              </w:rPr>
            </w:pPr>
            <w:r w:rsidRPr="00C62D21">
              <w:t>How hard were questions on this test compared to</w:t>
            </w:r>
            <w:r>
              <w:t> </w:t>
            </w:r>
            <w:r w:rsidRPr="00C62D21">
              <w:t>questions you see in science classes?</w:t>
            </w:r>
          </w:p>
        </w:tc>
        <w:tc>
          <w:tcPr>
            <w:tcW w:w="1152" w:type="dxa"/>
            <w:noWrap/>
            <w:hideMark/>
          </w:tcPr>
          <w:p w14:paraId="525AA284" w14:textId="77777777" w:rsidR="008D4BD3" w:rsidRPr="00C62D21" w:rsidRDefault="008D4BD3" w:rsidP="009C5209">
            <w:pPr>
              <w:pStyle w:val="TableHead"/>
              <w:rPr>
                <w:b w:val="0"/>
              </w:rPr>
            </w:pPr>
            <w:r w:rsidRPr="00C62D21">
              <w:t>N</w:t>
            </w:r>
          </w:p>
        </w:tc>
        <w:tc>
          <w:tcPr>
            <w:tcW w:w="1097" w:type="dxa"/>
          </w:tcPr>
          <w:p w14:paraId="7A199185" w14:textId="77777777" w:rsidR="008D4BD3" w:rsidRPr="00C62D21" w:rsidRDefault="008D4BD3" w:rsidP="009C5209">
            <w:pPr>
              <w:pStyle w:val="TableHead"/>
              <w:rPr>
                <w:b w:val="0"/>
              </w:rPr>
            </w:pPr>
            <w:r>
              <w:t>Percent</w:t>
            </w:r>
          </w:p>
        </w:tc>
        <w:tc>
          <w:tcPr>
            <w:tcW w:w="1584" w:type="dxa"/>
            <w:noWrap/>
            <w:hideMark/>
          </w:tcPr>
          <w:p w14:paraId="41F086EA" w14:textId="77777777" w:rsidR="008D4BD3" w:rsidRPr="00C62D21" w:rsidRDefault="008D4BD3" w:rsidP="009C5209">
            <w:pPr>
              <w:pStyle w:val="TableHead"/>
              <w:rPr>
                <w:b w:val="0"/>
              </w:rPr>
            </w:pPr>
            <w:r w:rsidRPr="00C62D21">
              <w:t>Scale Score Mean</w:t>
            </w:r>
          </w:p>
        </w:tc>
        <w:tc>
          <w:tcPr>
            <w:tcW w:w="1296" w:type="dxa"/>
            <w:noWrap/>
            <w:hideMark/>
          </w:tcPr>
          <w:p w14:paraId="4374928E" w14:textId="77777777" w:rsidR="008D4BD3" w:rsidRPr="00C62D21" w:rsidRDefault="008D4BD3" w:rsidP="009C5209">
            <w:pPr>
              <w:pStyle w:val="TableHead"/>
              <w:rPr>
                <w:b w:val="0"/>
              </w:rPr>
            </w:pPr>
            <w:r w:rsidRPr="00C62D21">
              <w:t>Scale Score SD</w:t>
            </w:r>
          </w:p>
        </w:tc>
        <w:tc>
          <w:tcPr>
            <w:tcW w:w="864" w:type="dxa"/>
            <w:noWrap/>
            <w:hideMark/>
          </w:tcPr>
          <w:p w14:paraId="6A27195D" w14:textId="77777777" w:rsidR="008D4BD3" w:rsidRPr="00C62D21" w:rsidRDefault="008D4BD3" w:rsidP="009C5209">
            <w:pPr>
              <w:pStyle w:val="TableHead"/>
              <w:rPr>
                <w:b w:val="0"/>
              </w:rPr>
            </w:pPr>
            <w:r w:rsidRPr="00C62D21">
              <w:t>R*</w:t>
            </w:r>
          </w:p>
        </w:tc>
      </w:tr>
      <w:tr w:rsidR="008D4BD3" w:rsidRPr="00C62D21" w14:paraId="19C1B6B3" w14:textId="77777777" w:rsidTr="009C5209">
        <w:trPr>
          <w:trHeight w:val="315"/>
        </w:trPr>
        <w:tc>
          <w:tcPr>
            <w:tcW w:w="6624" w:type="dxa"/>
            <w:tcBorders>
              <w:top w:val="single" w:sz="4" w:space="0" w:color="auto"/>
            </w:tcBorders>
            <w:noWrap/>
            <w:vAlign w:val="bottom"/>
            <w:hideMark/>
          </w:tcPr>
          <w:p w14:paraId="50AE6ECE" w14:textId="77777777" w:rsidR="008D4BD3" w:rsidRPr="00C62D21" w:rsidRDefault="008D4BD3" w:rsidP="009C5209">
            <w:pPr>
              <w:pStyle w:val="TableText"/>
              <w:rPr>
                <w:rFonts w:eastAsia="Times New Roman"/>
              </w:rPr>
            </w:pPr>
            <w:r w:rsidRPr="00C62D21">
              <w:t>They were HARDER than most questions in my science classes.</w:t>
            </w:r>
          </w:p>
        </w:tc>
        <w:tc>
          <w:tcPr>
            <w:tcW w:w="1152" w:type="dxa"/>
            <w:tcBorders>
              <w:top w:val="single" w:sz="4" w:space="0" w:color="auto"/>
            </w:tcBorders>
            <w:noWrap/>
            <w:vAlign w:val="bottom"/>
          </w:tcPr>
          <w:p w14:paraId="4EDDBBDD" w14:textId="77777777" w:rsidR="008D4BD3" w:rsidRPr="00C62D21" w:rsidRDefault="008D4BD3" w:rsidP="009C5209">
            <w:pPr>
              <w:pStyle w:val="TableText"/>
              <w:rPr>
                <w:rFonts w:eastAsia="Times New Roman"/>
              </w:rPr>
            </w:pPr>
            <w:r w:rsidRPr="00C62D21">
              <w:rPr>
                <w:rFonts w:eastAsia="Times New Roman"/>
              </w:rPr>
              <w:t>120,709</w:t>
            </w:r>
          </w:p>
        </w:tc>
        <w:tc>
          <w:tcPr>
            <w:tcW w:w="1097" w:type="dxa"/>
            <w:tcBorders>
              <w:top w:val="single" w:sz="4" w:space="0" w:color="auto"/>
            </w:tcBorders>
            <w:vAlign w:val="bottom"/>
          </w:tcPr>
          <w:p w14:paraId="2B7CDDC2" w14:textId="77777777" w:rsidR="008D4BD3" w:rsidRPr="00C62D21" w:rsidRDefault="008D4BD3" w:rsidP="009C5209">
            <w:pPr>
              <w:pStyle w:val="TableText"/>
              <w:rPr>
                <w:rFonts w:eastAsia="Times New Roman"/>
              </w:rPr>
            </w:pPr>
            <w:r>
              <w:t>44.1</w:t>
            </w:r>
          </w:p>
        </w:tc>
        <w:tc>
          <w:tcPr>
            <w:tcW w:w="1584" w:type="dxa"/>
            <w:tcBorders>
              <w:top w:val="single" w:sz="4" w:space="0" w:color="auto"/>
            </w:tcBorders>
            <w:noWrap/>
            <w:vAlign w:val="bottom"/>
          </w:tcPr>
          <w:p w14:paraId="70543876" w14:textId="77777777" w:rsidR="008D4BD3" w:rsidRPr="00C62D21" w:rsidRDefault="008D4BD3" w:rsidP="009C5209">
            <w:pPr>
              <w:pStyle w:val="TableText"/>
              <w:ind w:right="288"/>
              <w:rPr>
                <w:rFonts w:eastAsia="Times New Roman"/>
              </w:rPr>
            </w:pPr>
            <w:r w:rsidRPr="00C62D21">
              <w:rPr>
                <w:rFonts w:eastAsia="Times New Roman"/>
              </w:rPr>
              <w:t>592</w:t>
            </w:r>
          </w:p>
        </w:tc>
        <w:tc>
          <w:tcPr>
            <w:tcW w:w="1296" w:type="dxa"/>
            <w:tcBorders>
              <w:top w:val="single" w:sz="4" w:space="0" w:color="auto"/>
            </w:tcBorders>
            <w:noWrap/>
            <w:vAlign w:val="bottom"/>
          </w:tcPr>
          <w:p w14:paraId="6A06F0AA" w14:textId="77777777" w:rsidR="008D4BD3" w:rsidRPr="00C62D21" w:rsidRDefault="008D4BD3" w:rsidP="009C5209">
            <w:pPr>
              <w:pStyle w:val="TableText"/>
              <w:ind w:right="288"/>
              <w:rPr>
                <w:rFonts w:eastAsia="Times New Roman"/>
              </w:rPr>
            </w:pPr>
            <w:r w:rsidRPr="00C62D21">
              <w:rPr>
                <w:rFonts w:eastAsia="Times New Roman"/>
              </w:rPr>
              <w:t>19.7</w:t>
            </w:r>
          </w:p>
        </w:tc>
        <w:tc>
          <w:tcPr>
            <w:tcW w:w="864" w:type="dxa"/>
            <w:tcBorders>
              <w:top w:val="single" w:sz="4" w:space="0" w:color="auto"/>
            </w:tcBorders>
            <w:noWrap/>
            <w:vAlign w:val="bottom"/>
            <w:hideMark/>
          </w:tcPr>
          <w:p w14:paraId="274B95E2"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37DD5A0B" w14:textId="77777777" w:rsidTr="009C5209">
        <w:trPr>
          <w:trHeight w:val="315"/>
        </w:trPr>
        <w:tc>
          <w:tcPr>
            <w:tcW w:w="6624" w:type="dxa"/>
            <w:noWrap/>
            <w:vAlign w:val="bottom"/>
          </w:tcPr>
          <w:p w14:paraId="378AC253" w14:textId="77777777" w:rsidR="008D4BD3" w:rsidRPr="00C62D21" w:rsidRDefault="008D4BD3" w:rsidP="009C5209">
            <w:pPr>
              <w:pStyle w:val="TableText"/>
              <w:rPr>
                <w:rFonts w:eastAsia="Times New Roman"/>
              </w:rPr>
            </w:pPr>
            <w:r w:rsidRPr="00C62D21">
              <w:t>They were ABOUT AS HARD as the questions in my science classes.</w:t>
            </w:r>
          </w:p>
        </w:tc>
        <w:tc>
          <w:tcPr>
            <w:tcW w:w="1152" w:type="dxa"/>
            <w:noWrap/>
            <w:vAlign w:val="bottom"/>
          </w:tcPr>
          <w:p w14:paraId="614DC710" w14:textId="77777777" w:rsidR="008D4BD3" w:rsidRPr="00C62D21" w:rsidRDefault="008D4BD3" w:rsidP="009C5209">
            <w:pPr>
              <w:pStyle w:val="TableText"/>
              <w:rPr>
                <w:rFonts w:eastAsia="Times New Roman"/>
              </w:rPr>
            </w:pPr>
            <w:r w:rsidRPr="00C62D21">
              <w:rPr>
                <w:rFonts w:eastAsia="Times New Roman"/>
              </w:rPr>
              <w:t>125,174</w:t>
            </w:r>
          </w:p>
        </w:tc>
        <w:tc>
          <w:tcPr>
            <w:tcW w:w="1097" w:type="dxa"/>
            <w:vAlign w:val="bottom"/>
          </w:tcPr>
          <w:p w14:paraId="7FDA93A4" w14:textId="77777777" w:rsidR="008D4BD3" w:rsidRPr="00C62D21" w:rsidRDefault="008D4BD3" w:rsidP="009C5209">
            <w:pPr>
              <w:pStyle w:val="TableText"/>
              <w:rPr>
                <w:rFonts w:eastAsia="Times New Roman"/>
              </w:rPr>
            </w:pPr>
            <w:r>
              <w:t>45.8</w:t>
            </w:r>
          </w:p>
        </w:tc>
        <w:tc>
          <w:tcPr>
            <w:tcW w:w="1584" w:type="dxa"/>
            <w:noWrap/>
            <w:vAlign w:val="bottom"/>
          </w:tcPr>
          <w:p w14:paraId="7F5EEAD1" w14:textId="77777777" w:rsidR="008D4BD3" w:rsidRPr="00C62D21" w:rsidRDefault="008D4BD3" w:rsidP="009C5209">
            <w:pPr>
              <w:pStyle w:val="TableText"/>
              <w:ind w:right="288"/>
              <w:rPr>
                <w:rFonts w:eastAsia="Times New Roman"/>
              </w:rPr>
            </w:pPr>
            <w:r w:rsidRPr="00C62D21">
              <w:rPr>
                <w:rFonts w:eastAsia="Times New Roman"/>
              </w:rPr>
              <w:t>601</w:t>
            </w:r>
          </w:p>
        </w:tc>
        <w:tc>
          <w:tcPr>
            <w:tcW w:w="1296" w:type="dxa"/>
            <w:noWrap/>
            <w:vAlign w:val="bottom"/>
          </w:tcPr>
          <w:p w14:paraId="77635805" w14:textId="77777777" w:rsidR="008D4BD3" w:rsidRPr="00C62D21" w:rsidRDefault="008D4BD3" w:rsidP="009C5209">
            <w:pPr>
              <w:pStyle w:val="TableText"/>
              <w:ind w:right="288"/>
              <w:rPr>
                <w:rFonts w:eastAsia="Times New Roman"/>
              </w:rPr>
            </w:pPr>
            <w:r w:rsidRPr="00C62D21">
              <w:rPr>
                <w:rFonts w:eastAsia="Times New Roman"/>
              </w:rPr>
              <w:t>22.5</w:t>
            </w:r>
          </w:p>
        </w:tc>
        <w:tc>
          <w:tcPr>
            <w:tcW w:w="864" w:type="dxa"/>
            <w:noWrap/>
            <w:vAlign w:val="bottom"/>
          </w:tcPr>
          <w:p w14:paraId="3934C103"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2ECF1C3C" w14:textId="77777777" w:rsidTr="009C5209">
        <w:trPr>
          <w:trHeight w:val="315"/>
        </w:trPr>
        <w:tc>
          <w:tcPr>
            <w:tcW w:w="6624" w:type="dxa"/>
            <w:tcBorders>
              <w:bottom w:val="single" w:sz="4" w:space="0" w:color="auto"/>
            </w:tcBorders>
            <w:noWrap/>
            <w:vAlign w:val="bottom"/>
            <w:hideMark/>
          </w:tcPr>
          <w:p w14:paraId="41D43C8D" w14:textId="77777777" w:rsidR="008D4BD3" w:rsidRPr="00C62D21" w:rsidRDefault="008D4BD3" w:rsidP="009C5209">
            <w:pPr>
              <w:pStyle w:val="TableText"/>
              <w:rPr>
                <w:rFonts w:eastAsia="Times New Roman"/>
              </w:rPr>
            </w:pPr>
            <w:r w:rsidRPr="00C62D21">
              <w:t>They were EASIER than most questions in my science classes.</w:t>
            </w:r>
          </w:p>
        </w:tc>
        <w:tc>
          <w:tcPr>
            <w:tcW w:w="1152" w:type="dxa"/>
            <w:tcBorders>
              <w:bottom w:val="single" w:sz="4" w:space="0" w:color="auto"/>
            </w:tcBorders>
            <w:noWrap/>
            <w:vAlign w:val="bottom"/>
          </w:tcPr>
          <w:p w14:paraId="0623BDED" w14:textId="77777777" w:rsidR="008D4BD3" w:rsidRPr="00C62D21" w:rsidRDefault="008D4BD3" w:rsidP="009C5209">
            <w:pPr>
              <w:pStyle w:val="TableText"/>
              <w:rPr>
                <w:rFonts w:eastAsia="Times New Roman"/>
              </w:rPr>
            </w:pPr>
            <w:r w:rsidRPr="00C62D21">
              <w:rPr>
                <w:rFonts w:eastAsia="Times New Roman"/>
              </w:rPr>
              <w:t>27,540</w:t>
            </w:r>
          </w:p>
        </w:tc>
        <w:tc>
          <w:tcPr>
            <w:tcW w:w="1097" w:type="dxa"/>
            <w:tcBorders>
              <w:bottom w:val="single" w:sz="4" w:space="0" w:color="auto"/>
            </w:tcBorders>
            <w:vAlign w:val="bottom"/>
          </w:tcPr>
          <w:p w14:paraId="2439D244" w14:textId="77777777" w:rsidR="008D4BD3" w:rsidRPr="00C62D21" w:rsidRDefault="008D4BD3" w:rsidP="009C5209">
            <w:pPr>
              <w:pStyle w:val="TableText"/>
              <w:rPr>
                <w:rFonts w:eastAsia="Times New Roman"/>
              </w:rPr>
            </w:pPr>
            <w:r>
              <w:t>10.1</w:t>
            </w:r>
          </w:p>
        </w:tc>
        <w:tc>
          <w:tcPr>
            <w:tcW w:w="1584" w:type="dxa"/>
            <w:tcBorders>
              <w:bottom w:val="single" w:sz="4" w:space="0" w:color="auto"/>
            </w:tcBorders>
            <w:noWrap/>
            <w:vAlign w:val="bottom"/>
          </w:tcPr>
          <w:p w14:paraId="594431C6" w14:textId="77777777" w:rsidR="008D4BD3" w:rsidRPr="00C62D21" w:rsidRDefault="008D4BD3" w:rsidP="009C5209">
            <w:pPr>
              <w:pStyle w:val="TableText"/>
              <w:ind w:right="288"/>
              <w:rPr>
                <w:rFonts w:eastAsia="Times New Roman"/>
              </w:rPr>
            </w:pPr>
            <w:r w:rsidRPr="00C62D21">
              <w:rPr>
                <w:rFonts w:eastAsia="Times New Roman"/>
              </w:rPr>
              <w:t>609</w:t>
            </w:r>
          </w:p>
        </w:tc>
        <w:tc>
          <w:tcPr>
            <w:tcW w:w="1296" w:type="dxa"/>
            <w:tcBorders>
              <w:bottom w:val="single" w:sz="4" w:space="0" w:color="auto"/>
            </w:tcBorders>
            <w:noWrap/>
            <w:vAlign w:val="bottom"/>
          </w:tcPr>
          <w:p w14:paraId="2836662D" w14:textId="77777777" w:rsidR="008D4BD3" w:rsidRPr="00C62D21" w:rsidRDefault="008D4BD3" w:rsidP="009C5209">
            <w:pPr>
              <w:pStyle w:val="TableText"/>
              <w:ind w:right="288"/>
              <w:rPr>
                <w:rFonts w:eastAsia="Times New Roman"/>
              </w:rPr>
            </w:pPr>
            <w:r w:rsidRPr="00C62D21">
              <w:rPr>
                <w:rFonts w:eastAsia="Times New Roman"/>
              </w:rPr>
              <w:t>27.9</w:t>
            </w:r>
          </w:p>
        </w:tc>
        <w:tc>
          <w:tcPr>
            <w:tcW w:w="864" w:type="dxa"/>
            <w:tcBorders>
              <w:bottom w:val="single" w:sz="4" w:space="0" w:color="auto"/>
            </w:tcBorders>
            <w:noWrap/>
            <w:vAlign w:val="bottom"/>
            <w:hideMark/>
          </w:tcPr>
          <w:p w14:paraId="49FA9FBE"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5BD30E4B" w14:textId="77777777" w:rsidTr="009C5209">
        <w:trPr>
          <w:trHeight w:val="315"/>
        </w:trPr>
        <w:tc>
          <w:tcPr>
            <w:tcW w:w="6624" w:type="dxa"/>
            <w:tcBorders>
              <w:top w:val="single" w:sz="4" w:space="0" w:color="auto"/>
              <w:bottom w:val="single" w:sz="12" w:space="0" w:color="auto"/>
            </w:tcBorders>
            <w:noWrap/>
            <w:hideMark/>
          </w:tcPr>
          <w:p w14:paraId="5A7AE5F7"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37D5091A" w14:textId="77777777" w:rsidR="008D4BD3" w:rsidRPr="00C62D21" w:rsidRDefault="008D4BD3" w:rsidP="009C5209">
            <w:pPr>
              <w:pStyle w:val="TableText"/>
              <w:rPr>
                <w:rFonts w:eastAsia="Times New Roman"/>
                <w:b/>
                <w:bCs/>
              </w:rPr>
            </w:pPr>
            <w:r>
              <w:rPr>
                <w:rFonts w:eastAsia="Times New Roman"/>
                <w:b/>
                <w:bCs/>
              </w:rPr>
              <w:t>273,423</w:t>
            </w:r>
          </w:p>
        </w:tc>
        <w:tc>
          <w:tcPr>
            <w:tcW w:w="1097" w:type="dxa"/>
            <w:tcBorders>
              <w:top w:val="single" w:sz="4" w:space="0" w:color="auto"/>
              <w:bottom w:val="single" w:sz="12" w:space="0" w:color="auto"/>
            </w:tcBorders>
          </w:tcPr>
          <w:p w14:paraId="02CAF228"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3EB8957D" w14:textId="77777777" w:rsidR="008D4BD3" w:rsidRPr="00C62D21" w:rsidRDefault="008D4BD3" w:rsidP="009C5209">
            <w:pPr>
              <w:pStyle w:val="TableText"/>
              <w:ind w:right="288"/>
              <w:rPr>
                <w:rFonts w:eastAsia="Times New Roman"/>
                <w:b/>
                <w:bCs/>
              </w:rPr>
            </w:pPr>
            <w:r>
              <w:rPr>
                <w:b/>
                <w:bCs/>
              </w:rPr>
              <w:t>598</w:t>
            </w:r>
          </w:p>
        </w:tc>
        <w:tc>
          <w:tcPr>
            <w:tcW w:w="1296" w:type="dxa"/>
            <w:tcBorders>
              <w:top w:val="single" w:sz="4" w:space="0" w:color="auto"/>
              <w:bottom w:val="single" w:sz="12" w:space="0" w:color="auto"/>
            </w:tcBorders>
            <w:noWrap/>
            <w:hideMark/>
          </w:tcPr>
          <w:p w14:paraId="4A4BB5A7" w14:textId="77777777" w:rsidR="008D4BD3" w:rsidRPr="00C62D21" w:rsidRDefault="008D4BD3" w:rsidP="009C5209">
            <w:pPr>
              <w:pStyle w:val="TableText"/>
              <w:ind w:right="288"/>
              <w:rPr>
                <w:rFonts w:eastAsia="Times New Roman"/>
                <w:b/>
                <w:bCs/>
              </w:rPr>
            </w:pPr>
            <w:r>
              <w:rPr>
                <w:b/>
                <w:bCs/>
              </w:rPr>
              <w:t>22.7</w:t>
            </w:r>
          </w:p>
        </w:tc>
        <w:tc>
          <w:tcPr>
            <w:tcW w:w="864" w:type="dxa"/>
            <w:tcBorders>
              <w:top w:val="single" w:sz="4" w:space="0" w:color="auto"/>
              <w:bottom w:val="single" w:sz="12" w:space="0" w:color="auto"/>
            </w:tcBorders>
            <w:noWrap/>
            <w:hideMark/>
          </w:tcPr>
          <w:p w14:paraId="55849EF5" w14:textId="77777777" w:rsidR="008D4BD3" w:rsidRPr="00C62D21" w:rsidRDefault="008D4BD3" w:rsidP="009C5209">
            <w:pPr>
              <w:pStyle w:val="TableText"/>
              <w:rPr>
                <w:rFonts w:eastAsia="Times New Roman"/>
                <w:b/>
                <w:bCs/>
              </w:rPr>
            </w:pPr>
            <w:r w:rsidRPr="00C62D21">
              <w:rPr>
                <w:rFonts w:eastAsia="Times New Roman"/>
                <w:b/>
                <w:bCs/>
              </w:rPr>
              <w:t>0.25</w:t>
            </w:r>
          </w:p>
        </w:tc>
      </w:tr>
    </w:tbl>
    <w:p w14:paraId="6E82EB75" w14:textId="7FE3BA92" w:rsidR="00887C2A" w:rsidRDefault="00887C2A" w:rsidP="00C1195A">
      <w:pPr>
        <w:spacing w:before="240"/>
      </w:pPr>
      <w:bookmarkStart w:id="1467" w:name="_Toc38972700"/>
      <w:r>
        <w:t>Note that the asterisk (</w:t>
      </w:r>
      <w:r w:rsidRPr="00C62D21">
        <w:t>*</w:t>
      </w:r>
      <w:r>
        <w:t xml:space="preserve">) </w:t>
      </w:r>
      <w:r w:rsidR="005253CC">
        <w:t xml:space="preserve">in </w:t>
      </w:r>
      <w:r w:rsidR="005253CC" w:rsidRPr="005253CC">
        <w:rPr>
          <w:rStyle w:val="Cross-Reference"/>
        </w:rPr>
        <w:fldChar w:fldCharType="begin"/>
      </w:r>
      <w:r w:rsidR="005253CC" w:rsidRPr="005253CC">
        <w:rPr>
          <w:rStyle w:val="Cross-Reference"/>
        </w:rPr>
        <w:instrText xml:space="preserve"> REF _Ref221105498 \h </w:instrText>
      </w:r>
      <w:r w:rsidR="005253CC">
        <w:rPr>
          <w:rStyle w:val="Cross-Reference"/>
        </w:rPr>
        <w:instrText xml:space="preserve"> \* MERGEFORMAT </w:instrText>
      </w:r>
      <w:r w:rsidR="005253CC" w:rsidRPr="005253CC">
        <w:rPr>
          <w:rStyle w:val="Cross-Reference"/>
        </w:rPr>
      </w:r>
      <w:r w:rsidR="005253CC" w:rsidRPr="005253CC">
        <w:rPr>
          <w:rStyle w:val="Cross-Reference"/>
        </w:rPr>
        <w:fldChar w:fldCharType="separate"/>
      </w:r>
      <w:r w:rsidR="005253CC" w:rsidRPr="005253CC">
        <w:rPr>
          <w:rStyle w:val="Cross-Reference"/>
        </w:rPr>
        <w:t>table 10.A.18</w:t>
      </w:r>
      <w:r w:rsidR="005253CC" w:rsidRPr="005253CC">
        <w:rPr>
          <w:rStyle w:val="Cross-Reference"/>
        </w:rPr>
        <w:fldChar w:fldCharType="end"/>
      </w:r>
      <w:r>
        <w:t xml:space="preserve"> indicates that </w:t>
      </w:r>
      <w:r w:rsidRPr="00C62D21">
        <w:t>R is the correlation between survey responses (</w:t>
      </w:r>
      <w:r>
        <w:t>1 = NOT, 2 = MOST, and 3 = ALL</w:t>
      </w:r>
      <w:r w:rsidRPr="00C62D21">
        <w:t>) and CAST scale scores.</w:t>
      </w:r>
    </w:p>
    <w:p w14:paraId="65F54C3E" w14:textId="64F6E382" w:rsidR="008D4BD3" w:rsidRDefault="008D4BD3" w:rsidP="008D4BD3">
      <w:pPr>
        <w:pStyle w:val="Caption"/>
      </w:pPr>
      <w:bookmarkStart w:id="1468" w:name="_Ref221105498"/>
      <w:bookmarkStart w:id="1469" w:name="_Toc221178193"/>
      <w:r>
        <w:t>Table 10.A.</w:t>
      </w:r>
      <w:fldSimple w:instr=" SEQ Table_10.A. \* ARABIC ">
        <w:r>
          <w:rPr>
            <w:noProof/>
          </w:rPr>
          <w:t>18</w:t>
        </w:r>
      </w:fldSimple>
      <w:bookmarkEnd w:id="1468"/>
      <w:r>
        <w:t xml:space="preserve">  </w:t>
      </w:r>
      <w:r w:rsidRPr="00C62D21">
        <w:t>Scale Score Distribution by Responses to Question 1 for High School</w:t>
      </w:r>
      <w:bookmarkEnd w:id="1467"/>
      <w:bookmarkEnd w:id="1469"/>
    </w:p>
    <w:tbl>
      <w:tblPr>
        <w:tblStyle w:val="TRs"/>
        <w:tblW w:w="12617" w:type="dxa"/>
        <w:tblLook w:val="04A0" w:firstRow="1" w:lastRow="0" w:firstColumn="1" w:lastColumn="0" w:noHBand="0" w:noVBand="1"/>
        <w:tblDescription w:val="Scale Score Distribution by Responses to Question 1 for High School"/>
      </w:tblPr>
      <w:tblGrid>
        <w:gridCol w:w="6624"/>
        <w:gridCol w:w="1152"/>
        <w:gridCol w:w="1097"/>
        <w:gridCol w:w="1584"/>
        <w:gridCol w:w="1296"/>
        <w:gridCol w:w="864"/>
      </w:tblGrid>
      <w:tr w:rsidR="008D4BD3" w:rsidRPr="00C62D21" w14:paraId="5042F0BB"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E7ADD4A" w14:textId="77777777" w:rsidR="008D4BD3" w:rsidRPr="00C62D21" w:rsidRDefault="008D4BD3" w:rsidP="009C5209">
            <w:pPr>
              <w:pStyle w:val="TableHead"/>
              <w:rPr>
                <w:b w:val="0"/>
              </w:rPr>
            </w:pPr>
            <w:r w:rsidRPr="00C62D21">
              <w:t>Did you learn about the topics on the</w:t>
            </w:r>
            <w:r>
              <w:t> </w:t>
            </w:r>
            <w:r w:rsidRPr="00C62D21">
              <w:t>test</w:t>
            </w:r>
            <w:r>
              <w:t> </w:t>
            </w:r>
            <w:r w:rsidRPr="00C62D21">
              <w:t>in</w:t>
            </w:r>
            <w:r>
              <w:t> </w:t>
            </w:r>
            <w:r w:rsidRPr="00C62D21">
              <w:t>your</w:t>
            </w:r>
            <w:r>
              <w:t> </w:t>
            </w:r>
            <w:r w:rsidRPr="00C62D21">
              <w:t>science classes?</w:t>
            </w:r>
          </w:p>
        </w:tc>
        <w:tc>
          <w:tcPr>
            <w:tcW w:w="1152" w:type="dxa"/>
            <w:noWrap/>
            <w:hideMark/>
          </w:tcPr>
          <w:p w14:paraId="1A880F8A" w14:textId="77777777" w:rsidR="008D4BD3" w:rsidRPr="00C62D21" w:rsidRDefault="008D4BD3" w:rsidP="009C5209">
            <w:pPr>
              <w:pStyle w:val="TableHead"/>
              <w:rPr>
                <w:b w:val="0"/>
              </w:rPr>
            </w:pPr>
            <w:r w:rsidRPr="00C62D21">
              <w:t>N</w:t>
            </w:r>
          </w:p>
        </w:tc>
        <w:tc>
          <w:tcPr>
            <w:tcW w:w="1097" w:type="dxa"/>
          </w:tcPr>
          <w:p w14:paraId="70C8E8B0" w14:textId="77777777" w:rsidR="008D4BD3" w:rsidRPr="00C62D21" w:rsidRDefault="008D4BD3" w:rsidP="009C5209">
            <w:pPr>
              <w:pStyle w:val="TableHead"/>
              <w:rPr>
                <w:b w:val="0"/>
              </w:rPr>
            </w:pPr>
            <w:r>
              <w:t>Percent</w:t>
            </w:r>
          </w:p>
        </w:tc>
        <w:tc>
          <w:tcPr>
            <w:tcW w:w="1584" w:type="dxa"/>
            <w:noWrap/>
            <w:hideMark/>
          </w:tcPr>
          <w:p w14:paraId="669393AF" w14:textId="77777777" w:rsidR="008D4BD3" w:rsidRPr="00C62D21" w:rsidRDefault="008D4BD3" w:rsidP="009C5209">
            <w:pPr>
              <w:pStyle w:val="TableHead"/>
              <w:rPr>
                <w:b w:val="0"/>
              </w:rPr>
            </w:pPr>
            <w:r w:rsidRPr="00C62D21">
              <w:t>Scale Score Mean</w:t>
            </w:r>
          </w:p>
        </w:tc>
        <w:tc>
          <w:tcPr>
            <w:tcW w:w="1296" w:type="dxa"/>
            <w:noWrap/>
            <w:hideMark/>
          </w:tcPr>
          <w:p w14:paraId="46958235" w14:textId="77777777" w:rsidR="008D4BD3" w:rsidRPr="00C62D21" w:rsidRDefault="008D4BD3" w:rsidP="009C5209">
            <w:pPr>
              <w:pStyle w:val="TableHead"/>
              <w:rPr>
                <w:b w:val="0"/>
              </w:rPr>
            </w:pPr>
            <w:r w:rsidRPr="00C62D21">
              <w:t>Scale Score SD</w:t>
            </w:r>
          </w:p>
        </w:tc>
        <w:tc>
          <w:tcPr>
            <w:tcW w:w="864" w:type="dxa"/>
            <w:noWrap/>
            <w:hideMark/>
          </w:tcPr>
          <w:p w14:paraId="70B0F8BA" w14:textId="77777777" w:rsidR="008D4BD3" w:rsidRPr="00C62D21" w:rsidRDefault="008D4BD3" w:rsidP="009C5209">
            <w:pPr>
              <w:pStyle w:val="TableHead"/>
              <w:rPr>
                <w:b w:val="0"/>
              </w:rPr>
            </w:pPr>
            <w:r w:rsidRPr="00C62D21">
              <w:t>R*</w:t>
            </w:r>
          </w:p>
        </w:tc>
      </w:tr>
      <w:tr w:rsidR="008D4BD3" w:rsidRPr="00C62D21" w14:paraId="7AC4AFF5" w14:textId="77777777" w:rsidTr="009C5209">
        <w:trPr>
          <w:trHeight w:val="315"/>
        </w:trPr>
        <w:tc>
          <w:tcPr>
            <w:tcW w:w="6624" w:type="dxa"/>
            <w:tcBorders>
              <w:top w:val="single" w:sz="4" w:space="0" w:color="auto"/>
            </w:tcBorders>
            <w:noWrap/>
            <w:vAlign w:val="bottom"/>
            <w:hideMark/>
          </w:tcPr>
          <w:p w14:paraId="331A04D6" w14:textId="77777777" w:rsidR="008D4BD3" w:rsidRPr="00C62D21" w:rsidRDefault="008D4BD3" w:rsidP="009C5209">
            <w:pPr>
              <w:pStyle w:val="TableText"/>
            </w:pPr>
            <w:r w:rsidRPr="00C62D21">
              <w:t>My classes taught me about ALL of the topics on the test.</w:t>
            </w:r>
          </w:p>
        </w:tc>
        <w:tc>
          <w:tcPr>
            <w:tcW w:w="1152" w:type="dxa"/>
            <w:tcBorders>
              <w:top w:val="single" w:sz="4" w:space="0" w:color="auto"/>
            </w:tcBorders>
            <w:noWrap/>
            <w:vAlign w:val="bottom"/>
          </w:tcPr>
          <w:p w14:paraId="0838437D" w14:textId="77777777" w:rsidR="008D4BD3" w:rsidRPr="00C62D21" w:rsidRDefault="008D4BD3" w:rsidP="009C5209">
            <w:pPr>
              <w:pStyle w:val="TableText"/>
            </w:pPr>
            <w:r w:rsidRPr="00C62D21">
              <w:t>53,044</w:t>
            </w:r>
          </w:p>
        </w:tc>
        <w:tc>
          <w:tcPr>
            <w:tcW w:w="1097" w:type="dxa"/>
            <w:tcBorders>
              <w:top w:val="single" w:sz="4" w:space="0" w:color="auto"/>
            </w:tcBorders>
            <w:vAlign w:val="bottom"/>
          </w:tcPr>
          <w:p w14:paraId="7181B94C" w14:textId="77777777" w:rsidR="008D4BD3" w:rsidRPr="00C62D21" w:rsidRDefault="008D4BD3" w:rsidP="009C5209">
            <w:pPr>
              <w:pStyle w:val="TableText"/>
            </w:pPr>
            <w:r>
              <w:t>9.6</w:t>
            </w:r>
          </w:p>
        </w:tc>
        <w:tc>
          <w:tcPr>
            <w:tcW w:w="1584" w:type="dxa"/>
            <w:tcBorders>
              <w:top w:val="single" w:sz="4" w:space="0" w:color="auto"/>
            </w:tcBorders>
            <w:noWrap/>
            <w:vAlign w:val="bottom"/>
          </w:tcPr>
          <w:p w14:paraId="18AE7CDE" w14:textId="77777777" w:rsidR="008D4BD3" w:rsidRPr="00C62D21" w:rsidRDefault="008D4BD3" w:rsidP="009C5209">
            <w:pPr>
              <w:pStyle w:val="TableText"/>
              <w:ind w:right="288"/>
            </w:pPr>
            <w:r w:rsidRPr="00C62D21">
              <w:t>596</w:t>
            </w:r>
          </w:p>
        </w:tc>
        <w:tc>
          <w:tcPr>
            <w:tcW w:w="1296" w:type="dxa"/>
            <w:tcBorders>
              <w:top w:val="single" w:sz="4" w:space="0" w:color="auto"/>
            </w:tcBorders>
            <w:noWrap/>
            <w:vAlign w:val="bottom"/>
          </w:tcPr>
          <w:p w14:paraId="78F9059F" w14:textId="77777777" w:rsidR="008D4BD3" w:rsidRPr="00C62D21" w:rsidRDefault="008D4BD3" w:rsidP="009C5209">
            <w:pPr>
              <w:pStyle w:val="TableText"/>
              <w:ind w:right="288"/>
            </w:pPr>
            <w:r w:rsidRPr="00C62D21">
              <w:t>25.0</w:t>
            </w:r>
          </w:p>
        </w:tc>
        <w:tc>
          <w:tcPr>
            <w:tcW w:w="864" w:type="dxa"/>
            <w:tcBorders>
              <w:top w:val="single" w:sz="4" w:space="0" w:color="auto"/>
            </w:tcBorders>
            <w:noWrap/>
            <w:vAlign w:val="bottom"/>
            <w:hideMark/>
          </w:tcPr>
          <w:p w14:paraId="04598EB7"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73A03177" w14:textId="77777777" w:rsidTr="009C5209">
        <w:trPr>
          <w:trHeight w:val="315"/>
        </w:trPr>
        <w:tc>
          <w:tcPr>
            <w:tcW w:w="6624" w:type="dxa"/>
            <w:noWrap/>
            <w:vAlign w:val="bottom"/>
          </w:tcPr>
          <w:p w14:paraId="669F5405" w14:textId="77777777" w:rsidR="008D4BD3" w:rsidRPr="00C62D21" w:rsidRDefault="008D4BD3" w:rsidP="009C5209">
            <w:pPr>
              <w:pStyle w:val="TableText"/>
            </w:pPr>
            <w:r w:rsidRPr="00C62D21">
              <w:t>My classes taught me about MOST of the topics on the test, but not all of them.</w:t>
            </w:r>
          </w:p>
        </w:tc>
        <w:tc>
          <w:tcPr>
            <w:tcW w:w="1152" w:type="dxa"/>
            <w:noWrap/>
            <w:vAlign w:val="bottom"/>
          </w:tcPr>
          <w:p w14:paraId="09673423" w14:textId="77777777" w:rsidR="008D4BD3" w:rsidRPr="00C62D21" w:rsidRDefault="008D4BD3" w:rsidP="009C5209">
            <w:pPr>
              <w:pStyle w:val="TableText"/>
            </w:pPr>
            <w:r w:rsidRPr="00C62D21">
              <w:t>330,798</w:t>
            </w:r>
          </w:p>
        </w:tc>
        <w:tc>
          <w:tcPr>
            <w:tcW w:w="1097" w:type="dxa"/>
            <w:vAlign w:val="bottom"/>
          </w:tcPr>
          <w:p w14:paraId="5747E0E7" w14:textId="77777777" w:rsidR="008D4BD3" w:rsidRPr="00C62D21" w:rsidRDefault="008D4BD3" w:rsidP="009C5209">
            <w:pPr>
              <w:pStyle w:val="TableText"/>
            </w:pPr>
            <w:r>
              <w:t>60.0</w:t>
            </w:r>
          </w:p>
        </w:tc>
        <w:tc>
          <w:tcPr>
            <w:tcW w:w="1584" w:type="dxa"/>
            <w:noWrap/>
            <w:vAlign w:val="bottom"/>
          </w:tcPr>
          <w:p w14:paraId="7B8BF4FA" w14:textId="77777777" w:rsidR="008D4BD3" w:rsidRPr="00C62D21" w:rsidRDefault="008D4BD3" w:rsidP="009C5209">
            <w:pPr>
              <w:pStyle w:val="TableText"/>
              <w:ind w:right="288"/>
            </w:pPr>
            <w:r w:rsidRPr="00C62D21">
              <w:t>602</w:t>
            </w:r>
          </w:p>
        </w:tc>
        <w:tc>
          <w:tcPr>
            <w:tcW w:w="1296" w:type="dxa"/>
            <w:noWrap/>
            <w:vAlign w:val="bottom"/>
          </w:tcPr>
          <w:p w14:paraId="43420CB6" w14:textId="77777777" w:rsidR="008D4BD3" w:rsidRPr="00C62D21" w:rsidRDefault="008D4BD3" w:rsidP="009C5209">
            <w:pPr>
              <w:pStyle w:val="TableText"/>
              <w:ind w:right="288"/>
            </w:pPr>
            <w:r w:rsidRPr="00C62D21">
              <w:t>22.6</w:t>
            </w:r>
          </w:p>
        </w:tc>
        <w:tc>
          <w:tcPr>
            <w:tcW w:w="864" w:type="dxa"/>
            <w:noWrap/>
            <w:vAlign w:val="bottom"/>
          </w:tcPr>
          <w:p w14:paraId="57EE7F8D"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109BCAB6" w14:textId="77777777" w:rsidTr="009C5209">
        <w:trPr>
          <w:trHeight w:val="315"/>
        </w:trPr>
        <w:tc>
          <w:tcPr>
            <w:tcW w:w="6624" w:type="dxa"/>
            <w:tcBorders>
              <w:bottom w:val="single" w:sz="4" w:space="0" w:color="auto"/>
            </w:tcBorders>
            <w:noWrap/>
            <w:vAlign w:val="bottom"/>
            <w:hideMark/>
          </w:tcPr>
          <w:p w14:paraId="63969BFD" w14:textId="77777777" w:rsidR="008D4BD3" w:rsidRPr="00C62D21" w:rsidRDefault="008D4BD3" w:rsidP="009C5209">
            <w:pPr>
              <w:pStyle w:val="TableText"/>
            </w:pPr>
            <w:r w:rsidRPr="00C62D21">
              <w:t>My classes did NOT teach me most of the topics on the test.</w:t>
            </w:r>
          </w:p>
        </w:tc>
        <w:tc>
          <w:tcPr>
            <w:tcW w:w="1152" w:type="dxa"/>
            <w:tcBorders>
              <w:bottom w:val="single" w:sz="4" w:space="0" w:color="auto"/>
            </w:tcBorders>
            <w:noWrap/>
            <w:vAlign w:val="bottom"/>
          </w:tcPr>
          <w:p w14:paraId="23EB1932" w14:textId="77777777" w:rsidR="008D4BD3" w:rsidRPr="00C62D21" w:rsidRDefault="008D4BD3" w:rsidP="009C5209">
            <w:pPr>
              <w:pStyle w:val="TableText"/>
            </w:pPr>
            <w:r w:rsidRPr="00C62D21">
              <w:t>167,545</w:t>
            </w:r>
          </w:p>
        </w:tc>
        <w:tc>
          <w:tcPr>
            <w:tcW w:w="1097" w:type="dxa"/>
            <w:tcBorders>
              <w:bottom w:val="single" w:sz="4" w:space="0" w:color="auto"/>
            </w:tcBorders>
            <w:vAlign w:val="bottom"/>
          </w:tcPr>
          <w:p w14:paraId="0D32564E" w14:textId="77777777" w:rsidR="008D4BD3" w:rsidRPr="00C62D21" w:rsidRDefault="008D4BD3" w:rsidP="009C5209">
            <w:pPr>
              <w:pStyle w:val="TableText"/>
            </w:pPr>
            <w:r>
              <w:t>30.4</w:t>
            </w:r>
          </w:p>
        </w:tc>
        <w:tc>
          <w:tcPr>
            <w:tcW w:w="1584" w:type="dxa"/>
            <w:tcBorders>
              <w:bottom w:val="single" w:sz="4" w:space="0" w:color="auto"/>
            </w:tcBorders>
            <w:noWrap/>
            <w:vAlign w:val="bottom"/>
          </w:tcPr>
          <w:p w14:paraId="5F259838" w14:textId="77777777" w:rsidR="008D4BD3" w:rsidRPr="00C62D21" w:rsidRDefault="008D4BD3" w:rsidP="009C5209">
            <w:pPr>
              <w:pStyle w:val="TableText"/>
              <w:ind w:right="288"/>
            </w:pPr>
            <w:r w:rsidRPr="00C62D21">
              <w:t>594</w:t>
            </w:r>
          </w:p>
        </w:tc>
        <w:tc>
          <w:tcPr>
            <w:tcW w:w="1296" w:type="dxa"/>
            <w:tcBorders>
              <w:bottom w:val="single" w:sz="4" w:space="0" w:color="auto"/>
            </w:tcBorders>
            <w:noWrap/>
            <w:vAlign w:val="bottom"/>
          </w:tcPr>
          <w:p w14:paraId="404D8ACA" w14:textId="77777777" w:rsidR="008D4BD3" w:rsidRPr="00C62D21" w:rsidRDefault="008D4BD3" w:rsidP="009C5209">
            <w:pPr>
              <w:pStyle w:val="TableText"/>
              <w:ind w:right="288"/>
            </w:pPr>
            <w:r w:rsidRPr="00C62D21">
              <w:t>20.3</w:t>
            </w:r>
          </w:p>
        </w:tc>
        <w:tc>
          <w:tcPr>
            <w:tcW w:w="864" w:type="dxa"/>
            <w:tcBorders>
              <w:bottom w:val="single" w:sz="4" w:space="0" w:color="auto"/>
            </w:tcBorders>
            <w:noWrap/>
            <w:vAlign w:val="bottom"/>
            <w:hideMark/>
          </w:tcPr>
          <w:p w14:paraId="79D2372E" w14:textId="77777777" w:rsidR="008D4BD3" w:rsidRPr="00C62D21" w:rsidRDefault="008D4BD3" w:rsidP="009C5209">
            <w:pPr>
              <w:pStyle w:val="TableText"/>
              <w:rPr>
                <w:sz w:val="22"/>
              </w:rPr>
            </w:pPr>
            <w:r w:rsidRPr="00C62D21">
              <w:rPr>
                <w:sz w:val="22"/>
              </w:rPr>
              <w:t>N</w:t>
            </w:r>
            <w:r>
              <w:rPr>
                <w:sz w:val="22"/>
              </w:rPr>
              <w:t>/</w:t>
            </w:r>
            <w:r w:rsidRPr="00C62D21">
              <w:rPr>
                <w:sz w:val="22"/>
              </w:rPr>
              <w:t>A</w:t>
            </w:r>
          </w:p>
        </w:tc>
      </w:tr>
      <w:tr w:rsidR="008D4BD3" w:rsidRPr="00C62D21" w14:paraId="4581783C" w14:textId="77777777" w:rsidTr="009C5209">
        <w:trPr>
          <w:trHeight w:val="315"/>
        </w:trPr>
        <w:tc>
          <w:tcPr>
            <w:tcW w:w="6624" w:type="dxa"/>
            <w:tcBorders>
              <w:top w:val="single" w:sz="4" w:space="0" w:color="auto"/>
              <w:bottom w:val="single" w:sz="12" w:space="0" w:color="auto"/>
            </w:tcBorders>
            <w:noWrap/>
            <w:hideMark/>
          </w:tcPr>
          <w:p w14:paraId="43BC6A47" w14:textId="77777777" w:rsidR="008D4BD3" w:rsidRPr="00C62D21" w:rsidRDefault="008D4BD3" w:rsidP="009C5209">
            <w:pPr>
              <w:pStyle w:val="TableText"/>
              <w:keepNext/>
              <w:rPr>
                <w:b/>
                <w:bCs/>
              </w:rPr>
            </w:pPr>
            <w:r w:rsidRPr="00C62D21">
              <w:rPr>
                <w:b/>
                <w:bCs/>
              </w:rPr>
              <w:t>Total</w:t>
            </w:r>
          </w:p>
        </w:tc>
        <w:tc>
          <w:tcPr>
            <w:tcW w:w="1152" w:type="dxa"/>
            <w:tcBorders>
              <w:top w:val="single" w:sz="4" w:space="0" w:color="auto"/>
              <w:bottom w:val="single" w:sz="12" w:space="0" w:color="auto"/>
            </w:tcBorders>
            <w:noWrap/>
            <w:hideMark/>
          </w:tcPr>
          <w:p w14:paraId="2E460E8B" w14:textId="77777777" w:rsidR="008D4BD3" w:rsidRPr="00C62D21" w:rsidRDefault="008D4BD3" w:rsidP="009C5209">
            <w:pPr>
              <w:pStyle w:val="TableText"/>
              <w:rPr>
                <w:b/>
                <w:bCs/>
              </w:rPr>
            </w:pPr>
            <w:r>
              <w:rPr>
                <w:b/>
                <w:bCs/>
              </w:rPr>
              <w:t>551,387</w:t>
            </w:r>
          </w:p>
        </w:tc>
        <w:tc>
          <w:tcPr>
            <w:tcW w:w="1097" w:type="dxa"/>
            <w:tcBorders>
              <w:top w:val="single" w:sz="4" w:space="0" w:color="auto"/>
              <w:bottom w:val="single" w:sz="12" w:space="0" w:color="auto"/>
            </w:tcBorders>
          </w:tcPr>
          <w:p w14:paraId="50A8C1C9" w14:textId="77777777" w:rsidR="008D4BD3" w:rsidRPr="00C62D21" w:rsidRDefault="008D4BD3" w:rsidP="009C5209">
            <w:pPr>
              <w:pStyle w:val="TableText"/>
              <w:rPr>
                <w:b/>
                <w:bCs/>
              </w:rPr>
            </w:pPr>
            <w:r>
              <w:rPr>
                <w:b/>
                <w:bCs/>
              </w:rPr>
              <w:t>100.0</w:t>
            </w:r>
          </w:p>
        </w:tc>
        <w:tc>
          <w:tcPr>
            <w:tcW w:w="1584" w:type="dxa"/>
            <w:tcBorders>
              <w:top w:val="single" w:sz="4" w:space="0" w:color="auto"/>
              <w:bottom w:val="single" w:sz="12" w:space="0" w:color="auto"/>
            </w:tcBorders>
            <w:noWrap/>
            <w:hideMark/>
          </w:tcPr>
          <w:p w14:paraId="751F2D4F" w14:textId="77777777" w:rsidR="008D4BD3" w:rsidRPr="00C62D21" w:rsidRDefault="008D4BD3" w:rsidP="009C5209">
            <w:pPr>
              <w:pStyle w:val="TableText"/>
              <w:ind w:right="288"/>
              <w:rPr>
                <w:b/>
                <w:bCs/>
              </w:rPr>
            </w:pPr>
            <w:r>
              <w:rPr>
                <w:b/>
                <w:bCs/>
              </w:rPr>
              <w:t>599</w:t>
            </w:r>
          </w:p>
        </w:tc>
        <w:tc>
          <w:tcPr>
            <w:tcW w:w="1296" w:type="dxa"/>
            <w:tcBorders>
              <w:top w:val="single" w:sz="4" w:space="0" w:color="auto"/>
              <w:bottom w:val="single" w:sz="12" w:space="0" w:color="auto"/>
            </w:tcBorders>
            <w:noWrap/>
            <w:hideMark/>
          </w:tcPr>
          <w:p w14:paraId="481A221D" w14:textId="77777777" w:rsidR="008D4BD3" w:rsidRPr="00C62D21" w:rsidRDefault="008D4BD3" w:rsidP="009C5209">
            <w:pPr>
              <w:pStyle w:val="TableText"/>
              <w:ind w:right="288"/>
              <w:rPr>
                <w:b/>
                <w:bCs/>
              </w:rPr>
            </w:pPr>
            <w:r>
              <w:rPr>
                <w:b/>
                <w:bCs/>
              </w:rPr>
              <w:t>22.5</w:t>
            </w:r>
          </w:p>
        </w:tc>
        <w:tc>
          <w:tcPr>
            <w:tcW w:w="864" w:type="dxa"/>
            <w:tcBorders>
              <w:top w:val="single" w:sz="4" w:space="0" w:color="auto"/>
              <w:bottom w:val="single" w:sz="12" w:space="0" w:color="auto"/>
            </w:tcBorders>
            <w:noWrap/>
            <w:hideMark/>
          </w:tcPr>
          <w:p w14:paraId="2D9B9A76" w14:textId="77777777" w:rsidR="008D4BD3" w:rsidRPr="00C62D21" w:rsidRDefault="008D4BD3" w:rsidP="009C5209">
            <w:pPr>
              <w:pStyle w:val="TableText"/>
              <w:rPr>
                <w:b/>
                <w:bCs/>
              </w:rPr>
            </w:pPr>
            <w:r w:rsidRPr="00C62D21">
              <w:rPr>
                <w:b/>
                <w:bCs/>
              </w:rPr>
              <w:t>0.09</w:t>
            </w:r>
          </w:p>
        </w:tc>
      </w:tr>
    </w:tbl>
    <w:p w14:paraId="703C5F40" w14:textId="31D48107" w:rsidR="0090521F" w:rsidRDefault="0090521F" w:rsidP="00C1195A">
      <w:pPr>
        <w:pageBreakBefore/>
        <w:spacing w:before="240"/>
      </w:pPr>
      <w:bookmarkStart w:id="1470" w:name="_Toc38972701"/>
      <w:r>
        <w:lastRenderedPageBreak/>
        <w:t>Note that the asterisk (</w:t>
      </w:r>
      <w:r w:rsidRPr="00C62D21">
        <w:t>*</w:t>
      </w:r>
      <w:r>
        <w:t xml:space="preserve">) </w:t>
      </w:r>
      <w:r w:rsidR="005253CC">
        <w:t xml:space="preserve">in </w:t>
      </w:r>
      <w:r w:rsidR="005253CC" w:rsidRPr="005253CC">
        <w:rPr>
          <w:rStyle w:val="Cross-Reference"/>
        </w:rPr>
        <w:fldChar w:fldCharType="begin"/>
      </w:r>
      <w:r w:rsidR="005253CC" w:rsidRPr="005253CC">
        <w:rPr>
          <w:rStyle w:val="Cross-Reference"/>
        </w:rPr>
        <w:instrText xml:space="preserve"> REF _Ref221105465 \h </w:instrText>
      </w:r>
      <w:r w:rsidR="005253CC">
        <w:rPr>
          <w:rStyle w:val="Cross-Reference"/>
        </w:rPr>
        <w:instrText xml:space="preserve"> \* MERGEFORMAT </w:instrText>
      </w:r>
      <w:r w:rsidR="005253CC" w:rsidRPr="005253CC">
        <w:rPr>
          <w:rStyle w:val="Cross-Reference"/>
        </w:rPr>
      </w:r>
      <w:r w:rsidR="005253CC" w:rsidRPr="005253CC">
        <w:rPr>
          <w:rStyle w:val="Cross-Reference"/>
        </w:rPr>
        <w:fldChar w:fldCharType="separate"/>
      </w:r>
      <w:r w:rsidR="005253CC" w:rsidRPr="005253CC">
        <w:rPr>
          <w:rStyle w:val="Cross-Reference"/>
        </w:rPr>
        <w:t>table 10.A.19</w:t>
      </w:r>
      <w:r w:rsidR="005253CC" w:rsidRPr="005253CC">
        <w:rPr>
          <w:rStyle w:val="Cross-Reference"/>
        </w:rPr>
        <w:fldChar w:fldCharType="end"/>
      </w:r>
      <w:r w:rsidR="005253CC">
        <w:t xml:space="preserve"> </w:t>
      </w:r>
      <w:r>
        <w:t xml:space="preserve">indicates that </w:t>
      </w:r>
      <w:r w:rsidRPr="00C62D21">
        <w:t>R is the correlation between survey responses (1</w:t>
      </w:r>
      <w:r>
        <w:t xml:space="preserve"> = Most</w:t>
      </w:r>
      <w:r w:rsidRPr="00C62D21">
        <w:t>, 2</w:t>
      </w:r>
      <w:r>
        <w:t xml:space="preserve"> = Some</w:t>
      </w:r>
      <w:r w:rsidRPr="00C62D21">
        <w:t xml:space="preserve">, and 3 </w:t>
      </w:r>
      <w:r>
        <w:t>= No</w:t>
      </w:r>
      <w:r w:rsidRPr="00C62D21">
        <w:t xml:space="preserve">) and </w:t>
      </w:r>
      <w:r>
        <w:t xml:space="preserve">the </w:t>
      </w:r>
      <w:r w:rsidRPr="00C62D21">
        <w:t>CAST scale scores.</w:t>
      </w:r>
    </w:p>
    <w:p w14:paraId="5F0CDF98" w14:textId="230E2208" w:rsidR="008D4BD3" w:rsidRDefault="008D4BD3" w:rsidP="008D4BD3">
      <w:pPr>
        <w:pStyle w:val="Caption"/>
      </w:pPr>
      <w:bookmarkStart w:id="1471" w:name="_Ref221105465"/>
      <w:bookmarkStart w:id="1472" w:name="_Toc221178194"/>
      <w:r>
        <w:t>Table 10.A.</w:t>
      </w:r>
      <w:fldSimple w:instr=" SEQ Table_10.A. \* ARABIC ">
        <w:r>
          <w:rPr>
            <w:noProof/>
          </w:rPr>
          <w:t>19</w:t>
        </w:r>
      </w:fldSimple>
      <w:bookmarkEnd w:id="1471"/>
      <w:r>
        <w:t xml:space="preserve">  </w:t>
      </w:r>
      <w:r w:rsidRPr="00C62D21">
        <w:t>Scale Score Distribution by Responses to Question 2 for High School</w:t>
      </w:r>
      <w:bookmarkEnd w:id="1470"/>
      <w:bookmarkEnd w:id="1472"/>
    </w:p>
    <w:tbl>
      <w:tblPr>
        <w:tblStyle w:val="TRs"/>
        <w:tblW w:w="12617" w:type="dxa"/>
        <w:tblLook w:val="04A0" w:firstRow="1" w:lastRow="0" w:firstColumn="1" w:lastColumn="0" w:noHBand="0" w:noVBand="1"/>
        <w:tblDescription w:val="Scale Score Distribution by Responses to Question 2 for High School"/>
      </w:tblPr>
      <w:tblGrid>
        <w:gridCol w:w="6624"/>
        <w:gridCol w:w="1152"/>
        <w:gridCol w:w="1097"/>
        <w:gridCol w:w="1584"/>
        <w:gridCol w:w="1296"/>
        <w:gridCol w:w="864"/>
      </w:tblGrid>
      <w:tr w:rsidR="008D4BD3" w:rsidRPr="00C62D21" w14:paraId="7A645B5D"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BEAB273" w14:textId="77777777" w:rsidR="008D4BD3" w:rsidRPr="00C62D21" w:rsidRDefault="008D4BD3" w:rsidP="009C5209">
            <w:pPr>
              <w:pStyle w:val="TableHead"/>
              <w:rPr>
                <w:b w:val="0"/>
              </w:rPr>
            </w:pPr>
            <w:r w:rsidRPr="00C62D21">
              <w:t>Were any questions on the test different from the types</w:t>
            </w:r>
            <w:r>
              <w:t> </w:t>
            </w:r>
            <w:r w:rsidRPr="00C62D21">
              <w:t>of questions you see in science classes?</w:t>
            </w:r>
          </w:p>
        </w:tc>
        <w:tc>
          <w:tcPr>
            <w:tcW w:w="1152" w:type="dxa"/>
            <w:noWrap/>
            <w:hideMark/>
          </w:tcPr>
          <w:p w14:paraId="45CC8C4A" w14:textId="77777777" w:rsidR="008D4BD3" w:rsidRPr="00C62D21" w:rsidRDefault="008D4BD3" w:rsidP="009C5209">
            <w:pPr>
              <w:pStyle w:val="TableHead"/>
              <w:rPr>
                <w:b w:val="0"/>
              </w:rPr>
            </w:pPr>
            <w:r w:rsidRPr="00C62D21">
              <w:t>N</w:t>
            </w:r>
          </w:p>
        </w:tc>
        <w:tc>
          <w:tcPr>
            <w:tcW w:w="1097" w:type="dxa"/>
          </w:tcPr>
          <w:p w14:paraId="532EDAA8" w14:textId="77777777" w:rsidR="008D4BD3" w:rsidRPr="00C62D21" w:rsidRDefault="008D4BD3" w:rsidP="009C5209">
            <w:pPr>
              <w:pStyle w:val="TableHead"/>
              <w:rPr>
                <w:b w:val="0"/>
              </w:rPr>
            </w:pPr>
            <w:r>
              <w:t>Percent</w:t>
            </w:r>
          </w:p>
        </w:tc>
        <w:tc>
          <w:tcPr>
            <w:tcW w:w="1584" w:type="dxa"/>
            <w:noWrap/>
            <w:hideMark/>
          </w:tcPr>
          <w:p w14:paraId="47874ED3" w14:textId="77777777" w:rsidR="008D4BD3" w:rsidRPr="00C62D21" w:rsidRDefault="008D4BD3" w:rsidP="009C5209">
            <w:pPr>
              <w:pStyle w:val="TableHead"/>
              <w:rPr>
                <w:b w:val="0"/>
              </w:rPr>
            </w:pPr>
            <w:r w:rsidRPr="00C62D21">
              <w:t>Scale Score Mean</w:t>
            </w:r>
          </w:p>
        </w:tc>
        <w:tc>
          <w:tcPr>
            <w:tcW w:w="1296" w:type="dxa"/>
            <w:noWrap/>
            <w:hideMark/>
          </w:tcPr>
          <w:p w14:paraId="2CE7CECB" w14:textId="77777777" w:rsidR="008D4BD3" w:rsidRPr="00C62D21" w:rsidRDefault="008D4BD3" w:rsidP="009C5209">
            <w:pPr>
              <w:pStyle w:val="TableHead"/>
              <w:rPr>
                <w:b w:val="0"/>
              </w:rPr>
            </w:pPr>
            <w:r w:rsidRPr="00C62D21">
              <w:t>Scale Score SD</w:t>
            </w:r>
          </w:p>
        </w:tc>
        <w:tc>
          <w:tcPr>
            <w:tcW w:w="864" w:type="dxa"/>
            <w:noWrap/>
            <w:hideMark/>
          </w:tcPr>
          <w:p w14:paraId="53F508ED" w14:textId="77777777" w:rsidR="008D4BD3" w:rsidRPr="00C62D21" w:rsidRDefault="008D4BD3" w:rsidP="009C5209">
            <w:pPr>
              <w:pStyle w:val="TableHead"/>
              <w:rPr>
                <w:b w:val="0"/>
              </w:rPr>
            </w:pPr>
            <w:r w:rsidRPr="00C62D21">
              <w:t>R*</w:t>
            </w:r>
          </w:p>
        </w:tc>
      </w:tr>
      <w:tr w:rsidR="008D4BD3" w:rsidRPr="00C62D21" w14:paraId="1FE3187A" w14:textId="77777777" w:rsidTr="009C5209">
        <w:trPr>
          <w:trHeight w:val="315"/>
        </w:trPr>
        <w:tc>
          <w:tcPr>
            <w:tcW w:w="6624" w:type="dxa"/>
            <w:tcBorders>
              <w:top w:val="single" w:sz="4" w:space="0" w:color="auto"/>
            </w:tcBorders>
            <w:noWrap/>
            <w:vAlign w:val="bottom"/>
            <w:hideMark/>
          </w:tcPr>
          <w:p w14:paraId="7711F4DE" w14:textId="77777777" w:rsidR="008D4BD3" w:rsidRPr="00C62D21" w:rsidRDefault="008D4BD3" w:rsidP="009C5209">
            <w:pPr>
              <w:pStyle w:val="TableText"/>
              <w:rPr>
                <w:rFonts w:eastAsia="Times New Roman"/>
              </w:rPr>
            </w:pPr>
            <w:r w:rsidRPr="00C62D21">
              <w:t>Most questions on the test were different.</w:t>
            </w:r>
          </w:p>
        </w:tc>
        <w:tc>
          <w:tcPr>
            <w:tcW w:w="1152" w:type="dxa"/>
            <w:tcBorders>
              <w:top w:val="single" w:sz="4" w:space="0" w:color="auto"/>
            </w:tcBorders>
            <w:noWrap/>
            <w:vAlign w:val="bottom"/>
          </w:tcPr>
          <w:p w14:paraId="06EBF30B" w14:textId="77777777" w:rsidR="008D4BD3" w:rsidRPr="00C62D21" w:rsidRDefault="008D4BD3" w:rsidP="009C5209">
            <w:pPr>
              <w:pStyle w:val="TableText"/>
              <w:rPr>
                <w:rFonts w:eastAsia="Times New Roman"/>
              </w:rPr>
            </w:pPr>
            <w:r w:rsidRPr="00C62D21">
              <w:rPr>
                <w:rFonts w:eastAsia="Times New Roman"/>
              </w:rPr>
              <w:t>235,071</w:t>
            </w:r>
          </w:p>
        </w:tc>
        <w:tc>
          <w:tcPr>
            <w:tcW w:w="1097" w:type="dxa"/>
            <w:tcBorders>
              <w:top w:val="single" w:sz="4" w:space="0" w:color="auto"/>
            </w:tcBorders>
            <w:vAlign w:val="bottom"/>
          </w:tcPr>
          <w:p w14:paraId="24D7B35B" w14:textId="77777777" w:rsidR="008D4BD3" w:rsidRPr="00C62D21" w:rsidRDefault="008D4BD3" w:rsidP="009C5209">
            <w:pPr>
              <w:pStyle w:val="TableText"/>
              <w:rPr>
                <w:rFonts w:eastAsia="Times New Roman"/>
              </w:rPr>
            </w:pPr>
            <w:r>
              <w:t>42.6</w:t>
            </w:r>
          </w:p>
        </w:tc>
        <w:tc>
          <w:tcPr>
            <w:tcW w:w="1584" w:type="dxa"/>
            <w:tcBorders>
              <w:top w:val="single" w:sz="4" w:space="0" w:color="auto"/>
            </w:tcBorders>
            <w:noWrap/>
            <w:vAlign w:val="bottom"/>
          </w:tcPr>
          <w:p w14:paraId="0208730B" w14:textId="77777777" w:rsidR="008D4BD3" w:rsidRPr="00C62D21" w:rsidRDefault="008D4BD3" w:rsidP="009C5209">
            <w:pPr>
              <w:pStyle w:val="TableText"/>
              <w:ind w:right="288"/>
              <w:rPr>
                <w:rFonts w:eastAsia="Times New Roman"/>
              </w:rPr>
            </w:pPr>
            <w:r w:rsidRPr="00C62D21">
              <w:rPr>
                <w:rFonts w:eastAsia="Times New Roman"/>
              </w:rPr>
              <w:t>596</w:t>
            </w:r>
          </w:p>
        </w:tc>
        <w:tc>
          <w:tcPr>
            <w:tcW w:w="1296" w:type="dxa"/>
            <w:tcBorders>
              <w:top w:val="single" w:sz="4" w:space="0" w:color="auto"/>
            </w:tcBorders>
            <w:noWrap/>
            <w:vAlign w:val="bottom"/>
          </w:tcPr>
          <w:p w14:paraId="19321D54" w14:textId="77777777" w:rsidR="008D4BD3" w:rsidRPr="00C62D21" w:rsidRDefault="008D4BD3" w:rsidP="009C5209">
            <w:pPr>
              <w:pStyle w:val="TableText"/>
              <w:ind w:right="288"/>
              <w:rPr>
                <w:rFonts w:eastAsia="Times New Roman"/>
              </w:rPr>
            </w:pPr>
            <w:r w:rsidRPr="00C62D21">
              <w:rPr>
                <w:rFonts w:eastAsia="Times New Roman"/>
              </w:rPr>
              <w:t>21.5</w:t>
            </w:r>
          </w:p>
        </w:tc>
        <w:tc>
          <w:tcPr>
            <w:tcW w:w="864" w:type="dxa"/>
            <w:tcBorders>
              <w:top w:val="single" w:sz="4" w:space="0" w:color="auto"/>
            </w:tcBorders>
            <w:noWrap/>
            <w:vAlign w:val="bottom"/>
            <w:hideMark/>
          </w:tcPr>
          <w:p w14:paraId="329BD910"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118FDB30" w14:textId="77777777" w:rsidTr="009C5209">
        <w:trPr>
          <w:trHeight w:val="315"/>
        </w:trPr>
        <w:tc>
          <w:tcPr>
            <w:tcW w:w="6624" w:type="dxa"/>
            <w:noWrap/>
            <w:vAlign w:val="bottom"/>
          </w:tcPr>
          <w:p w14:paraId="662EB5BE" w14:textId="77777777" w:rsidR="008D4BD3" w:rsidRPr="00C62D21" w:rsidRDefault="008D4BD3" w:rsidP="009C5209">
            <w:pPr>
              <w:pStyle w:val="TableText"/>
              <w:rPr>
                <w:rFonts w:eastAsia="Times New Roman"/>
              </w:rPr>
            </w:pPr>
            <w:r w:rsidRPr="00C62D21">
              <w:t>Some questions on the test were different.</w:t>
            </w:r>
          </w:p>
        </w:tc>
        <w:tc>
          <w:tcPr>
            <w:tcW w:w="1152" w:type="dxa"/>
            <w:noWrap/>
            <w:vAlign w:val="bottom"/>
          </w:tcPr>
          <w:p w14:paraId="28FF276C" w14:textId="77777777" w:rsidR="008D4BD3" w:rsidRPr="00C62D21" w:rsidRDefault="008D4BD3" w:rsidP="009C5209">
            <w:pPr>
              <w:pStyle w:val="TableText"/>
              <w:rPr>
                <w:rFonts w:eastAsia="Times New Roman"/>
              </w:rPr>
            </w:pPr>
            <w:r w:rsidRPr="00C62D21">
              <w:rPr>
                <w:rFonts w:eastAsia="Times New Roman"/>
              </w:rPr>
              <w:t>278,485</w:t>
            </w:r>
          </w:p>
        </w:tc>
        <w:tc>
          <w:tcPr>
            <w:tcW w:w="1097" w:type="dxa"/>
            <w:vAlign w:val="bottom"/>
          </w:tcPr>
          <w:p w14:paraId="5F981534" w14:textId="77777777" w:rsidR="008D4BD3" w:rsidRPr="00C62D21" w:rsidRDefault="008D4BD3" w:rsidP="009C5209">
            <w:pPr>
              <w:pStyle w:val="TableText"/>
              <w:rPr>
                <w:rFonts w:eastAsia="Times New Roman"/>
              </w:rPr>
            </w:pPr>
            <w:r>
              <w:t>50.5</w:t>
            </w:r>
          </w:p>
        </w:tc>
        <w:tc>
          <w:tcPr>
            <w:tcW w:w="1584" w:type="dxa"/>
            <w:noWrap/>
            <w:vAlign w:val="bottom"/>
          </w:tcPr>
          <w:p w14:paraId="687243DB" w14:textId="77777777" w:rsidR="008D4BD3" w:rsidRPr="00C62D21" w:rsidRDefault="008D4BD3" w:rsidP="009C5209">
            <w:pPr>
              <w:pStyle w:val="TableText"/>
              <w:ind w:right="288"/>
              <w:rPr>
                <w:rFonts w:eastAsia="Times New Roman"/>
              </w:rPr>
            </w:pPr>
            <w:r w:rsidRPr="00C62D21">
              <w:rPr>
                <w:rFonts w:eastAsia="Times New Roman"/>
              </w:rPr>
              <w:t>603</w:t>
            </w:r>
          </w:p>
        </w:tc>
        <w:tc>
          <w:tcPr>
            <w:tcW w:w="1296" w:type="dxa"/>
            <w:noWrap/>
            <w:vAlign w:val="bottom"/>
          </w:tcPr>
          <w:p w14:paraId="02A20BD8" w14:textId="77777777" w:rsidR="008D4BD3" w:rsidRPr="00C62D21" w:rsidRDefault="008D4BD3" w:rsidP="009C5209">
            <w:pPr>
              <w:pStyle w:val="TableText"/>
              <w:ind w:right="288"/>
              <w:rPr>
                <w:rFonts w:eastAsia="Times New Roman"/>
              </w:rPr>
            </w:pPr>
            <w:r w:rsidRPr="00C62D21">
              <w:rPr>
                <w:rFonts w:eastAsia="Times New Roman"/>
              </w:rPr>
              <w:t>22.6</w:t>
            </w:r>
          </w:p>
        </w:tc>
        <w:tc>
          <w:tcPr>
            <w:tcW w:w="864" w:type="dxa"/>
            <w:noWrap/>
            <w:vAlign w:val="bottom"/>
          </w:tcPr>
          <w:p w14:paraId="1DAD046F"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059923CE" w14:textId="77777777" w:rsidTr="009C5209">
        <w:trPr>
          <w:trHeight w:val="315"/>
        </w:trPr>
        <w:tc>
          <w:tcPr>
            <w:tcW w:w="6624" w:type="dxa"/>
            <w:tcBorders>
              <w:bottom w:val="single" w:sz="4" w:space="0" w:color="auto"/>
            </w:tcBorders>
            <w:noWrap/>
            <w:vAlign w:val="bottom"/>
            <w:hideMark/>
          </w:tcPr>
          <w:p w14:paraId="56D88825" w14:textId="77777777" w:rsidR="008D4BD3" w:rsidRPr="00C62D21" w:rsidRDefault="008D4BD3" w:rsidP="009C5209">
            <w:pPr>
              <w:pStyle w:val="TableText"/>
              <w:rPr>
                <w:rFonts w:eastAsia="Times New Roman"/>
              </w:rPr>
            </w:pPr>
            <w:r w:rsidRPr="00C62D21">
              <w:t>No questions on the test were different.</w:t>
            </w:r>
          </w:p>
        </w:tc>
        <w:tc>
          <w:tcPr>
            <w:tcW w:w="1152" w:type="dxa"/>
            <w:tcBorders>
              <w:bottom w:val="single" w:sz="4" w:space="0" w:color="auto"/>
            </w:tcBorders>
            <w:noWrap/>
            <w:vAlign w:val="bottom"/>
          </w:tcPr>
          <w:p w14:paraId="4BEBC6C3" w14:textId="77777777" w:rsidR="008D4BD3" w:rsidRPr="00C62D21" w:rsidRDefault="008D4BD3" w:rsidP="009C5209">
            <w:pPr>
              <w:pStyle w:val="TableText"/>
              <w:rPr>
                <w:rFonts w:eastAsia="Times New Roman"/>
              </w:rPr>
            </w:pPr>
            <w:r w:rsidRPr="00C62D21">
              <w:rPr>
                <w:rFonts w:eastAsia="Times New Roman"/>
              </w:rPr>
              <w:t>37,817</w:t>
            </w:r>
          </w:p>
        </w:tc>
        <w:tc>
          <w:tcPr>
            <w:tcW w:w="1097" w:type="dxa"/>
            <w:tcBorders>
              <w:bottom w:val="single" w:sz="4" w:space="0" w:color="auto"/>
            </w:tcBorders>
            <w:vAlign w:val="bottom"/>
          </w:tcPr>
          <w:p w14:paraId="2F350015" w14:textId="77777777" w:rsidR="008D4BD3" w:rsidRPr="00C62D21" w:rsidRDefault="008D4BD3" w:rsidP="009C5209">
            <w:pPr>
              <w:pStyle w:val="TableText"/>
              <w:rPr>
                <w:rFonts w:eastAsia="Times New Roman"/>
              </w:rPr>
            </w:pPr>
            <w:r>
              <w:t>6.9</w:t>
            </w:r>
          </w:p>
        </w:tc>
        <w:tc>
          <w:tcPr>
            <w:tcW w:w="1584" w:type="dxa"/>
            <w:tcBorders>
              <w:bottom w:val="single" w:sz="4" w:space="0" w:color="auto"/>
            </w:tcBorders>
            <w:noWrap/>
            <w:vAlign w:val="bottom"/>
          </w:tcPr>
          <w:p w14:paraId="1F50E5EB" w14:textId="77777777" w:rsidR="008D4BD3" w:rsidRPr="00C62D21" w:rsidRDefault="008D4BD3" w:rsidP="009C5209">
            <w:pPr>
              <w:pStyle w:val="TableText"/>
              <w:ind w:right="288"/>
              <w:rPr>
                <w:rFonts w:eastAsia="Times New Roman"/>
              </w:rPr>
            </w:pPr>
            <w:r w:rsidRPr="00C62D21">
              <w:rPr>
                <w:rFonts w:eastAsia="Times New Roman"/>
              </w:rPr>
              <w:t>593</w:t>
            </w:r>
          </w:p>
        </w:tc>
        <w:tc>
          <w:tcPr>
            <w:tcW w:w="1296" w:type="dxa"/>
            <w:tcBorders>
              <w:bottom w:val="single" w:sz="4" w:space="0" w:color="auto"/>
            </w:tcBorders>
            <w:noWrap/>
            <w:vAlign w:val="bottom"/>
          </w:tcPr>
          <w:p w14:paraId="7D913C5D" w14:textId="77777777" w:rsidR="008D4BD3" w:rsidRPr="00C62D21" w:rsidRDefault="008D4BD3" w:rsidP="009C5209">
            <w:pPr>
              <w:pStyle w:val="TableText"/>
              <w:ind w:right="288"/>
              <w:rPr>
                <w:rFonts w:eastAsia="Times New Roman"/>
              </w:rPr>
            </w:pPr>
            <w:r w:rsidRPr="00C62D21">
              <w:rPr>
                <w:rFonts w:eastAsia="Times New Roman"/>
              </w:rPr>
              <w:t>23.7</w:t>
            </w:r>
          </w:p>
        </w:tc>
        <w:tc>
          <w:tcPr>
            <w:tcW w:w="864" w:type="dxa"/>
            <w:tcBorders>
              <w:bottom w:val="single" w:sz="4" w:space="0" w:color="auto"/>
            </w:tcBorders>
            <w:noWrap/>
            <w:vAlign w:val="bottom"/>
            <w:hideMark/>
          </w:tcPr>
          <w:p w14:paraId="47C5AD60"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15A66866" w14:textId="77777777" w:rsidTr="009C5209">
        <w:trPr>
          <w:trHeight w:val="315"/>
        </w:trPr>
        <w:tc>
          <w:tcPr>
            <w:tcW w:w="6624" w:type="dxa"/>
            <w:tcBorders>
              <w:top w:val="single" w:sz="4" w:space="0" w:color="auto"/>
              <w:bottom w:val="single" w:sz="12" w:space="0" w:color="auto"/>
            </w:tcBorders>
            <w:noWrap/>
            <w:hideMark/>
          </w:tcPr>
          <w:p w14:paraId="5EFF46D6"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024D7802" w14:textId="77777777" w:rsidR="008D4BD3" w:rsidRPr="00C62D21" w:rsidRDefault="008D4BD3" w:rsidP="009C5209">
            <w:pPr>
              <w:pStyle w:val="TableText"/>
              <w:rPr>
                <w:rFonts w:eastAsia="Times New Roman"/>
                <w:b/>
                <w:bCs/>
              </w:rPr>
            </w:pPr>
            <w:r>
              <w:rPr>
                <w:rFonts w:eastAsia="Times New Roman"/>
                <w:b/>
                <w:bCs/>
              </w:rPr>
              <w:t>551,373</w:t>
            </w:r>
          </w:p>
        </w:tc>
        <w:tc>
          <w:tcPr>
            <w:tcW w:w="1097" w:type="dxa"/>
            <w:tcBorders>
              <w:top w:val="single" w:sz="4" w:space="0" w:color="auto"/>
              <w:bottom w:val="single" w:sz="12" w:space="0" w:color="auto"/>
            </w:tcBorders>
          </w:tcPr>
          <w:p w14:paraId="7101864B"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6289D379" w14:textId="77777777" w:rsidR="008D4BD3" w:rsidRPr="00C62D21" w:rsidRDefault="008D4BD3" w:rsidP="009C5209">
            <w:pPr>
              <w:pStyle w:val="TableText"/>
              <w:ind w:right="288"/>
              <w:rPr>
                <w:rFonts w:eastAsia="Times New Roman"/>
                <w:b/>
                <w:bCs/>
              </w:rPr>
            </w:pPr>
            <w:r>
              <w:rPr>
                <w:b/>
                <w:bCs/>
              </w:rPr>
              <w:t>599</w:t>
            </w:r>
          </w:p>
        </w:tc>
        <w:tc>
          <w:tcPr>
            <w:tcW w:w="1296" w:type="dxa"/>
            <w:tcBorders>
              <w:top w:val="single" w:sz="4" w:space="0" w:color="auto"/>
              <w:bottom w:val="single" w:sz="12" w:space="0" w:color="auto"/>
            </w:tcBorders>
            <w:noWrap/>
            <w:hideMark/>
          </w:tcPr>
          <w:p w14:paraId="5C82ACD6" w14:textId="77777777" w:rsidR="008D4BD3" w:rsidRPr="00C62D21" w:rsidRDefault="008D4BD3" w:rsidP="009C5209">
            <w:pPr>
              <w:pStyle w:val="TableText"/>
              <w:ind w:right="288"/>
              <w:rPr>
                <w:rFonts w:eastAsia="Times New Roman"/>
                <w:b/>
                <w:bCs/>
              </w:rPr>
            </w:pPr>
            <w:r>
              <w:rPr>
                <w:b/>
                <w:bCs/>
              </w:rPr>
              <w:t>22.5</w:t>
            </w:r>
          </w:p>
        </w:tc>
        <w:tc>
          <w:tcPr>
            <w:tcW w:w="864" w:type="dxa"/>
            <w:tcBorders>
              <w:top w:val="single" w:sz="4" w:space="0" w:color="auto"/>
              <w:bottom w:val="single" w:sz="12" w:space="0" w:color="auto"/>
            </w:tcBorders>
            <w:noWrap/>
            <w:hideMark/>
          </w:tcPr>
          <w:p w14:paraId="1C2D6C74" w14:textId="77777777" w:rsidR="008D4BD3" w:rsidRPr="00C62D21" w:rsidRDefault="008D4BD3" w:rsidP="009C5209">
            <w:pPr>
              <w:pStyle w:val="TableText"/>
              <w:rPr>
                <w:rFonts w:eastAsia="Times New Roman"/>
                <w:b/>
                <w:bCs/>
              </w:rPr>
            </w:pPr>
            <w:r w:rsidRPr="00C62D21">
              <w:rPr>
                <w:rFonts w:eastAsia="Times New Roman"/>
                <w:b/>
                <w:bCs/>
              </w:rPr>
              <w:t>0.08</w:t>
            </w:r>
          </w:p>
        </w:tc>
      </w:tr>
    </w:tbl>
    <w:p w14:paraId="5665B0F9" w14:textId="024AB067" w:rsidR="002C2593" w:rsidRDefault="002C2593" w:rsidP="00C1195A">
      <w:pPr>
        <w:spacing w:before="240"/>
      </w:pPr>
      <w:bookmarkStart w:id="1473" w:name="_Toc38972702"/>
      <w:r>
        <w:t>Note that the asterisk (</w:t>
      </w:r>
      <w:r w:rsidRPr="00C62D21">
        <w:t>*</w:t>
      </w:r>
      <w:r>
        <w:t xml:space="preserve">) </w:t>
      </w:r>
      <w:r w:rsidR="005253CC">
        <w:t xml:space="preserve">in </w:t>
      </w:r>
      <w:r w:rsidR="005253CC" w:rsidRPr="005253CC">
        <w:rPr>
          <w:rStyle w:val="Cross-Reference"/>
        </w:rPr>
        <w:fldChar w:fldCharType="begin"/>
      </w:r>
      <w:r w:rsidR="005253CC" w:rsidRPr="005253CC">
        <w:rPr>
          <w:rStyle w:val="Cross-Reference"/>
        </w:rPr>
        <w:instrText xml:space="preserve"> REF _Ref221105434 \h </w:instrText>
      </w:r>
      <w:r w:rsidR="005253CC">
        <w:rPr>
          <w:rStyle w:val="Cross-Reference"/>
        </w:rPr>
        <w:instrText xml:space="preserve"> \* MERGEFORMAT </w:instrText>
      </w:r>
      <w:r w:rsidR="005253CC" w:rsidRPr="005253CC">
        <w:rPr>
          <w:rStyle w:val="Cross-Reference"/>
        </w:rPr>
      </w:r>
      <w:r w:rsidR="005253CC" w:rsidRPr="005253CC">
        <w:rPr>
          <w:rStyle w:val="Cross-Reference"/>
        </w:rPr>
        <w:fldChar w:fldCharType="separate"/>
      </w:r>
      <w:r w:rsidR="005253CC" w:rsidRPr="005253CC">
        <w:rPr>
          <w:rStyle w:val="Cross-Reference"/>
        </w:rPr>
        <w:t>table 10.A.20</w:t>
      </w:r>
      <w:r w:rsidR="005253CC" w:rsidRPr="005253CC">
        <w:rPr>
          <w:rStyle w:val="Cross-Reference"/>
        </w:rPr>
        <w:fldChar w:fldCharType="end"/>
      </w:r>
      <w:r w:rsidR="005253CC">
        <w:t xml:space="preserve"> </w:t>
      </w:r>
      <w:r>
        <w:t xml:space="preserve">indicates that </w:t>
      </w:r>
      <w:r w:rsidRPr="00C62D21">
        <w:t>R is the correlation between survey responses (1</w:t>
      </w:r>
      <w:r>
        <w:t xml:space="preserve"> = HARDER</w:t>
      </w:r>
      <w:r w:rsidRPr="00C62D21">
        <w:t>, 2</w:t>
      </w:r>
      <w:r>
        <w:t xml:space="preserve"> = ABOUT AS HARD</w:t>
      </w:r>
      <w:r w:rsidRPr="00C62D21">
        <w:t xml:space="preserve">, and 3 </w:t>
      </w:r>
      <w:r>
        <w:t>= EASIER</w:t>
      </w:r>
      <w:r w:rsidRPr="00C62D21">
        <w:t xml:space="preserve">) and </w:t>
      </w:r>
      <w:r>
        <w:t xml:space="preserve">the </w:t>
      </w:r>
      <w:r w:rsidRPr="00C62D21">
        <w:t>CAST scale scores.</w:t>
      </w:r>
    </w:p>
    <w:p w14:paraId="0E2C06B2" w14:textId="191F073F" w:rsidR="008D4BD3" w:rsidRDefault="008D4BD3" w:rsidP="008D4BD3">
      <w:pPr>
        <w:pStyle w:val="Caption"/>
        <w:keepLines/>
      </w:pPr>
      <w:bookmarkStart w:id="1474" w:name="_Ref221105434"/>
      <w:bookmarkStart w:id="1475" w:name="_Toc221178195"/>
      <w:r>
        <w:t>Table 10.A.</w:t>
      </w:r>
      <w:fldSimple w:instr=" SEQ Table_10.A. \* ARABIC ">
        <w:r>
          <w:rPr>
            <w:noProof/>
          </w:rPr>
          <w:t>20</w:t>
        </w:r>
      </w:fldSimple>
      <w:bookmarkEnd w:id="1474"/>
      <w:r>
        <w:t xml:space="preserve">  </w:t>
      </w:r>
      <w:r w:rsidRPr="00C62D21">
        <w:t>Scale Score Distribution by Responses to Question 3 for High School</w:t>
      </w:r>
      <w:bookmarkEnd w:id="1473"/>
      <w:bookmarkEnd w:id="1475"/>
    </w:p>
    <w:tbl>
      <w:tblPr>
        <w:tblStyle w:val="TRs"/>
        <w:tblW w:w="12617" w:type="dxa"/>
        <w:tblLook w:val="04A0" w:firstRow="1" w:lastRow="0" w:firstColumn="1" w:lastColumn="0" w:noHBand="0" w:noVBand="1"/>
        <w:tblDescription w:val="Scale Score Distribution by Responses to Question 3 for High School"/>
      </w:tblPr>
      <w:tblGrid>
        <w:gridCol w:w="6624"/>
        <w:gridCol w:w="1152"/>
        <w:gridCol w:w="1097"/>
        <w:gridCol w:w="1584"/>
        <w:gridCol w:w="1296"/>
        <w:gridCol w:w="864"/>
      </w:tblGrid>
      <w:tr w:rsidR="008D4BD3" w:rsidRPr="00C62D21" w14:paraId="7C16CF58"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4A098154" w14:textId="77777777" w:rsidR="008D4BD3" w:rsidRPr="00C62D21" w:rsidRDefault="008D4BD3" w:rsidP="009C5209">
            <w:pPr>
              <w:pStyle w:val="TableHead"/>
              <w:keepNext/>
              <w:keepLines/>
              <w:rPr>
                <w:b w:val="0"/>
              </w:rPr>
            </w:pPr>
            <w:r w:rsidRPr="00C62D21">
              <w:t>How hard were questions on this test compared to</w:t>
            </w:r>
            <w:r>
              <w:t> </w:t>
            </w:r>
            <w:r w:rsidRPr="00C62D21">
              <w:t>questions you see in science classes?</w:t>
            </w:r>
          </w:p>
        </w:tc>
        <w:tc>
          <w:tcPr>
            <w:tcW w:w="1152" w:type="dxa"/>
            <w:noWrap/>
            <w:hideMark/>
          </w:tcPr>
          <w:p w14:paraId="69B342DD" w14:textId="77777777" w:rsidR="008D4BD3" w:rsidRPr="00C62D21" w:rsidRDefault="008D4BD3" w:rsidP="009C5209">
            <w:pPr>
              <w:pStyle w:val="TableHead"/>
              <w:keepNext/>
              <w:keepLines/>
              <w:rPr>
                <w:b w:val="0"/>
              </w:rPr>
            </w:pPr>
            <w:r w:rsidRPr="00C62D21">
              <w:t>N</w:t>
            </w:r>
          </w:p>
        </w:tc>
        <w:tc>
          <w:tcPr>
            <w:tcW w:w="1097" w:type="dxa"/>
          </w:tcPr>
          <w:p w14:paraId="1D18FFD7" w14:textId="77777777" w:rsidR="008D4BD3" w:rsidRPr="00C62D21" w:rsidRDefault="008D4BD3" w:rsidP="009C5209">
            <w:pPr>
              <w:pStyle w:val="TableHead"/>
              <w:keepNext/>
              <w:keepLines/>
              <w:rPr>
                <w:b w:val="0"/>
              </w:rPr>
            </w:pPr>
            <w:r>
              <w:t>Percent</w:t>
            </w:r>
          </w:p>
        </w:tc>
        <w:tc>
          <w:tcPr>
            <w:tcW w:w="1584" w:type="dxa"/>
            <w:noWrap/>
            <w:hideMark/>
          </w:tcPr>
          <w:p w14:paraId="631B8FA1" w14:textId="77777777" w:rsidR="008D4BD3" w:rsidRPr="00C62D21" w:rsidRDefault="008D4BD3" w:rsidP="009C5209">
            <w:pPr>
              <w:pStyle w:val="TableHead"/>
              <w:keepNext/>
              <w:keepLines/>
              <w:rPr>
                <w:b w:val="0"/>
              </w:rPr>
            </w:pPr>
            <w:r w:rsidRPr="00C62D21">
              <w:t>Scale Score Mean</w:t>
            </w:r>
          </w:p>
        </w:tc>
        <w:tc>
          <w:tcPr>
            <w:tcW w:w="1296" w:type="dxa"/>
            <w:noWrap/>
            <w:hideMark/>
          </w:tcPr>
          <w:p w14:paraId="3361F9FE" w14:textId="77777777" w:rsidR="008D4BD3" w:rsidRPr="00C62D21" w:rsidRDefault="008D4BD3" w:rsidP="009C5209">
            <w:pPr>
              <w:pStyle w:val="TableHead"/>
              <w:keepNext/>
              <w:keepLines/>
              <w:rPr>
                <w:b w:val="0"/>
              </w:rPr>
            </w:pPr>
            <w:r w:rsidRPr="00C62D21">
              <w:t>Scale Score SD</w:t>
            </w:r>
          </w:p>
        </w:tc>
        <w:tc>
          <w:tcPr>
            <w:tcW w:w="864" w:type="dxa"/>
            <w:noWrap/>
            <w:hideMark/>
          </w:tcPr>
          <w:p w14:paraId="50C04B55" w14:textId="77777777" w:rsidR="008D4BD3" w:rsidRPr="00C62D21" w:rsidRDefault="008D4BD3" w:rsidP="009C5209">
            <w:pPr>
              <w:pStyle w:val="TableHead"/>
              <w:keepNext/>
              <w:keepLines/>
              <w:rPr>
                <w:b w:val="0"/>
              </w:rPr>
            </w:pPr>
            <w:r w:rsidRPr="00C62D21">
              <w:t>R*</w:t>
            </w:r>
          </w:p>
        </w:tc>
      </w:tr>
      <w:tr w:rsidR="008D4BD3" w:rsidRPr="00C62D21" w14:paraId="43F55604" w14:textId="77777777" w:rsidTr="009C5209">
        <w:trPr>
          <w:trHeight w:val="315"/>
        </w:trPr>
        <w:tc>
          <w:tcPr>
            <w:tcW w:w="6624" w:type="dxa"/>
            <w:tcBorders>
              <w:top w:val="single" w:sz="4" w:space="0" w:color="auto"/>
            </w:tcBorders>
            <w:noWrap/>
            <w:vAlign w:val="bottom"/>
            <w:hideMark/>
          </w:tcPr>
          <w:p w14:paraId="121D7083" w14:textId="77777777" w:rsidR="008D4BD3" w:rsidRPr="00C62D21" w:rsidRDefault="008D4BD3" w:rsidP="009C5209">
            <w:pPr>
              <w:pStyle w:val="TableText"/>
              <w:rPr>
                <w:rFonts w:eastAsia="Times New Roman"/>
              </w:rPr>
            </w:pPr>
            <w:r w:rsidRPr="00C62D21">
              <w:t>They were HARDER than most questions in my science classes.</w:t>
            </w:r>
          </w:p>
        </w:tc>
        <w:tc>
          <w:tcPr>
            <w:tcW w:w="1152" w:type="dxa"/>
            <w:tcBorders>
              <w:top w:val="single" w:sz="4" w:space="0" w:color="auto"/>
            </w:tcBorders>
            <w:noWrap/>
            <w:vAlign w:val="bottom"/>
          </w:tcPr>
          <w:p w14:paraId="0E7209B7" w14:textId="77777777" w:rsidR="008D4BD3" w:rsidRPr="00C62D21" w:rsidRDefault="008D4BD3" w:rsidP="009C5209">
            <w:pPr>
              <w:pStyle w:val="TableText"/>
              <w:rPr>
                <w:rFonts w:eastAsia="Times New Roman"/>
              </w:rPr>
            </w:pPr>
            <w:r w:rsidRPr="00C62D21">
              <w:rPr>
                <w:rFonts w:eastAsia="Times New Roman"/>
              </w:rPr>
              <w:t>252,647</w:t>
            </w:r>
          </w:p>
        </w:tc>
        <w:tc>
          <w:tcPr>
            <w:tcW w:w="1097" w:type="dxa"/>
            <w:tcBorders>
              <w:top w:val="single" w:sz="4" w:space="0" w:color="auto"/>
            </w:tcBorders>
            <w:vAlign w:val="bottom"/>
          </w:tcPr>
          <w:p w14:paraId="47EB66D4" w14:textId="77777777" w:rsidR="008D4BD3" w:rsidRPr="00C62D21" w:rsidRDefault="008D4BD3" w:rsidP="009C5209">
            <w:pPr>
              <w:pStyle w:val="TableText"/>
              <w:rPr>
                <w:rFonts w:eastAsia="Times New Roman"/>
              </w:rPr>
            </w:pPr>
            <w:r>
              <w:t>45.8</w:t>
            </w:r>
          </w:p>
        </w:tc>
        <w:tc>
          <w:tcPr>
            <w:tcW w:w="1584" w:type="dxa"/>
            <w:tcBorders>
              <w:top w:val="single" w:sz="4" w:space="0" w:color="auto"/>
            </w:tcBorders>
            <w:noWrap/>
            <w:vAlign w:val="bottom"/>
          </w:tcPr>
          <w:p w14:paraId="2CD4B972" w14:textId="77777777" w:rsidR="008D4BD3" w:rsidRPr="00C62D21" w:rsidRDefault="008D4BD3" w:rsidP="009C5209">
            <w:pPr>
              <w:pStyle w:val="TableText"/>
              <w:ind w:right="288"/>
              <w:rPr>
                <w:rFonts w:eastAsia="Times New Roman"/>
              </w:rPr>
            </w:pPr>
            <w:r w:rsidRPr="00C62D21">
              <w:rPr>
                <w:rFonts w:eastAsia="Times New Roman"/>
              </w:rPr>
              <w:t>594</w:t>
            </w:r>
          </w:p>
        </w:tc>
        <w:tc>
          <w:tcPr>
            <w:tcW w:w="1296" w:type="dxa"/>
            <w:tcBorders>
              <w:top w:val="single" w:sz="4" w:space="0" w:color="auto"/>
            </w:tcBorders>
            <w:noWrap/>
            <w:vAlign w:val="bottom"/>
          </w:tcPr>
          <w:p w14:paraId="77DB0980" w14:textId="77777777" w:rsidR="008D4BD3" w:rsidRPr="00C62D21" w:rsidRDefault="008D4BD3" w:rsidP="009C5209">
            <w:pPr>
              <w:pStyle w:val="TableText"/>
              <w:ind w:right="288"/>
              <w:rPr>
                <w:rFonts w:eastAsia="Times New Roman"/>
              </w:rPr>
            </w:pPr>
            <w:r w:rsidRPr="00C62D21">
              <w:rPr>
                <w:rFonts w:eastAsia="Times New Roman"/>
              </w:rPr>
              <w:t>20.1</w:t>
            </w:r>
          </w:p>
        </w:tc>
        <w:tc>
          <w:tcPr>
            <w:tcW w:w="864" w:type="dxa"/>
            <w:tcBorders>
              <w:top w:val="single" w:sz="4" w:space="0" w:color="auto"/>
            </w:tcBorders>
            <w:noWrap/>
            <w:vAlign w:val="bottom"/>
            <w:hideMark/>
          </w:tcPr>
          <w:p w14:paraId="29087175"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42057174" w14:textId="77777777" w:rsidTr="009C5209">
        <w:trPr>
          <w:trHeight w:val="315"/>
        </w:trPr>
        <w:tc>
          <w:tcPr>
            <w:tcW w:w="6624" w:type="dxa"/>
            <w:noWrap/>
            <w:vAlign w:val="bottom"/>
          </w:tcPr>
          <w:p w14:paraId="35F1C05B" w14:textId="77777777" w:rsidR="008D4BD3" w:rsidRPr="00C62D21" w:rsidRDefault="008D4BD3" w:rsidP="009C5209">
            <w:pPr>
              <w:pStyle w:val="TableText"/>
              <w:rPr>
                <w:rFonts w:eastAsia="Times New Roman"/>
              </w:rPr>
            </w:pPr>
            <w:r w:rsidRPr="00C62D21">
              <w:t>They were ABOUT AS HARD as the questions in my science classes.</w:t>
            </w:r>
          </w:p>
        </w:tc>
        <w:tc>
          <w:tcPr>
            <w:tcW w:w="1152" w:type="dxa"/>
            <w:noWrap/>
            <w:vAlign w:val="bottom"/>
          </w:tcPr>
          <w:p w14:paraId="166D21ED" w14:textId="77777777" w:rsidR="008D4BD3" w:rsidRPr="00C62D21" w:rsidRDefault="008D4BD3" w:rsidP="009C5209">
            <w:pPr>
              <w:pStyle w:val="TableText"/>
              <w:rPr>
                <w:rFonts w:eastAsia="Times New Roman"/>
              </w:rPr>
            </w:pPr>
            <w:r w:rsidRPr="00C62D21">
              <w:rPr>
                <w:rFonts w:eastAsia="Times New Roman"/>
              </w:rPr>
              <w:t>246,738</w:t>
            </w:r>
          </w:p>
        </w:tc>
        <w:tc>
          <w:tcPr>
            <w:tcW w:w="1097" w:type="dxa"/>
            <w:vAlign w:val="bottom"/>
          </w:tcPr>
          <w:p w14:paraId="73BB43C8" w14:textId="77777777" w:rsidR="008D4BD3" w:rsidRPr="00C62D21" w:rsidRDefault="008D4BD3" w:rsidP="009C5209">
            <w:pPr>
              <w:pStyle w:val="TableText"/>
              <w:rPr>
                <w:rFonts w:eastAsia="Times New Roman"/>
              </w:rPr>
            </w:pPr>
            <w:r>
              <w:t>44.8</w:t>
            </w:r>
          </w:p>
        </w:tc>
        <w:tc>
          <w:tcPr>
            <w:tcW w:w="1584" w:type="dxa"/>
            <w:noWrap/>
            <w:vAlign w:val="bottom"/>
          </w:tcPr>
          <w:p w14:paraId="722442D1" w14:textId="77777777" w:rsidR="008D4BD3" w:rsidRPr="00C62D21" w:rsidRDefault="008D4BD3" w:rsidP="009C5209">
            <w:pPr>
              <w:pStyle w:val="TableText"/>
              <w:ind w:right="288"/>
              <w:rPr>
                <w:rFonts w:eastAsia="Times New Roman"/>
              </w:rPr>
            </w:pPr>
            <w:r w:rsidRPr="00C62D21">
              <w:rPr>
                <w:rFonts w:eastAsia="Times New Roman"/>
              </w:rPr>
              <w:t>602</w:t>
            </w:r>
          </w:p>
        </w:tc>
        <w:tc>
          <w:tcPr>
            <w:tcW w:w="1296" w:type="dxa"/>
            <w:noWrap/>
            <w:vAlign w:val="bottom"/>
          </w:tcPr>
          <w:p w14:paraId="7424532B" w14:textId="77777777" w:rsidR="008D4BD3" w:rsidRPr="00C62D21" w:rsidRDefault="008D4BD3" w:rsidP="009C5209">
            <w:pPr>
              <w:pStyle w:val="TableText"/>
              <w:ind w:right="288"/>
              <w:rPr>
                <w:rFonts w:eastAsia="Times New Roman"/>
              </w:rPr>
            </w:pPr>
            <w:r w:rsidRPr="00C62D21">
              <w:rPr>
                <w:rFonts w:eastAsia="Times New Roman"/>
              </w:rPr>
              <w:t>22.4</w:t>
            </w:r>
          </w:p>
        </w:tc>
        <w:tc>
          <w:tcPr>
            <w:tcW w:w="864" w:type="dxa"/>
            <w:noWrap/>
            <w:vAlign w:val="bottom"/>
          </w:tcPr>
          <w:p w14:paraId="30979394"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3657C033" w14:textId="77777777" w:rsidTr="009C5209">
        <w:trPr>
          <w:trHeight w:val="315"/>
        </w:trPr>
        <w:tc>
          <w:tcPr>
            <w:tcW w:w="6624" w:type="dxa"/>
            <w:tcBorders>
              <w:bottom w:val="single" w:sz="4" w:space="0" w:color="auto"/>
            </w:tcBorders>
            <w:noWrap/>
            <w:vAlign w:val="bottom"/>
            <w:hideMark/>
          </w:tcPr>
          <w:p w14:paraId="65DE3D10" w14:textId="77777777" w:rsidR="008D4BD3" w:rsidRPr="00C62D21" w:rsidRDefault="008D4BD3" w:rsidP="009C5209">
            <w:pPr>
              <w:pStyle w:val="TableText"/>
              <w:rPr>
                <w:rFonts w:eastAsia="Times New Roman"/>
              </w:rPr>
            </w:pPr>
            <w:r w:rsidRPr="00C62D21">
              <w:t>They were EASIER than most questions in my science classes.</w:t>
            </w:r>
          </w:p>
        </w:tc>
        <w:tc>
          <w:tcPr>
            <w:tcW w:w="1152" w:type="dxa"/>
            <w:tcBorders>
              <w:bottom w:val="single" w:sz="4" w:space="0" w:color="auto"/>
            </w:tcBorders>
            <w:noWrap/>
            <w:vAlign w:val="bottom"/>
          </w:tcPr>
          <w:p w14:paraId="19D98B6C" w14:textId="77777777" w:rsidR="008D4BD3" w:rsidRPr="00C62D21" w:rsidRDefault="008D4BD3" w:rsidP="009C5209">
            <w:pPr>
              <w:pStyle w:val="TableText"/>
              <w:rPr>
                <w:rFonts w:eastAsia="Times New Roman"/>
              </w:rPr>
            </w:pPr>
            <w:r w:rsidRPr="00C62D21">
              <w:rPr>
                <w:rFonts w:eastAsia="Times New Roman"/>
              </w:rPr>
              <w:t>51,980</w:t>
            </w:r>
          </w:p>
        </w:tc>
        <w:tc>
          <w:tcPr>
            <w:tcW w:w="1097" w:type="dxa"/>
            <w:tcBorders>
              <w:bottom w:val="single" w:sz="4" w:space="0" w:color="auto"/>
            </w:tcBorders>
            <w:vAlign w:val="bottom"/>
          </w:tcPr>
          <w:p w14:paraId="49C66455" w14:textId="77777777" w:rsidR="008D4BD3" w:rsidRPr="00C62D21" w:rsidRDefault="008D4BD3" w:rsidP="009C5209">
            <w:pPr>
              <w:pStyle w:val="TableText"/>
              <w:rPr>
                <w:rFonts w:eastAsia="Times New Roman"/>
              </w:rPr>
            </w:pPr>
            <w:r>
              <w:t>9.4</w:t>
            </w:r>
          </w:p>
        </w:tc>
        <w:tc>
          <w:tcPr>
            <w:tcW w:w="1584" w:type="dxa"/>
            <w:tcBorders>
              <w:bottom w:val="single" w:sz="4" w:space="0" w:color="auto"/>
            </w:tcBorders>
            <w:noWrap/>
            <w:vAlign w:val="bottom"/>
          </w:tcPr>
          <w:p w14:paraId="5B03F043" w14:textId="77777777" w:rsidR="008D4BD3" w:rsidRPr="00C62D21" w:rsidRDefault="008D4BD3" w:rsidP="009C5209">
            <w:pPr>
              <w:pStyle w:val="TableText"/>
              <w:ind w:right="288"/>
              <w:rPr>
                <w:rFonts w:eastAsia="Times New Roman"/>
              </w:rPr>
            </w:pPr>
            <w:r w:rsidRPr="00C62D21">
              <w:rPr>
                <w:rFonts w:eastAsia="Times New Roman"/>
              </w:rPr>
              <w:t>610</w:t>
            </w:r>
          </w:p>
        </w:tc>
        <w:tc>
          <w:tcPr>
            <w:tcW w:w="1296" w:type="dxa"/>
            <w:tcBorders>
              <w:bottom w:val="single" w:sz="4" w:space="0" w:color="auto"/>
            </w:tcBorders>
            <w:noWrap/>
            <w:vAlign w:val="bottom"/>
          </w:tcPr>
          <w:p w14:paraId="41251CF2" w14:textId="77777777" w:rsidR="008D4BD3" w:rsidRPr="00C62D21" w:rsidRDefault="008D4BD3" w:rsidP="009C5209">
            <w:pPr>
              <w:pStyle w:val="TableText"/>
              <w:ind w:right="288"/>
              <w:rPr>
                <w:rFonts w:eastAsia="Times New Roman"/>
              </w:rPr>
            </w:pPr>
            <w:r w:rsidRPr="00C62D21">
              <w:rPr>
                <w:rFonts w:eastAsia="Times New Roman"/>
              </w:rPr>
              <w:t>27.5</w:t>
            </w:r>
          </w:p>
        </w:tc>
        <w:tc>
          <w:tcPr>
            <w:tcW w:w="864" w:type="dxa"/>
            <w:tcBorders>
              <w:bottom w:val="single" w:sz="4" w:space="0" w:color="auto"/>
            </w:tcBorders>
            <w:noWrap/>
            <w:vAlign w:val="bottom"/>
            <w:hideMark/>
          </w:tcPr>
          <w:p w14:paraId="47D44B40"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2322F2C3" w14:textId="77777777" w:rsidTr="009C5209">
        <w:trPr>
          <w:trHeight w:val="315"/>
        </w:trPr>
        <w:tc>
          <w:tcPr>
            <w:tcW w:w="6624" w:type="dxa"/>
            <w:tcBorders>
              <w:top w:val="single" w:sz="4" w:space="0" w:color="auto"/>
              <w:bottom w:val="single" w:sz="12" w:space="0" w:color="auto"/>
            </w:tcBorders>
            <w:noWrap/>
            <w:hideMark/>
          </w:tcPr>
          <w:p w14:paraId="5F753838"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2EFAB86D" w14:textId="77777777" w:rsidR="008D4BD3" w:rsidRPr="00C62D21" w:rsidRDefault="008D4BD3" w:rsidP="009C5209">
            <w:pPr>
              <w:pStyle w:val="TableText"/>
              <w:rPr>
                <w:rFonts w:eastAsia="Times New Roman"/>
                <w:b/>
                <w:bCs/>
              </w:rPr>
            </w:pPr>
            <w:r>
              <w:rPr>
                <w:rFonts w:eastAsia="Times New Roman"/>
                <w:b/>
                <w:bCs/>
              </w:rPr>
              <w:t>551,365</w:t>
            </w:r>
          </w:p>
        </w:tc>
        <w:tc>
          <w:tcPr>
            <w:tcW w:w="1097" w:type="dxa"/>
            <w:tcBorders>
              <w:top w:val="single" w:sz="4" w:space="0" w:color="auto"/>
              <w:bottom w:val="single" w:sz="12" w:space="0" w:color="auto"/>
            </w:tcBorders>
          </w:tcPr>
          <w:p w14:paraId="6381FFA4"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0D3932D0" w14:textId="77777777" w:rsidR="008D4BD3" w:rsidRPr="00C62D21" w:rsidRDefault="008D4BD3" w:rsidP="009C5209">
            <w:pPr>
              <w:pStyle w:val="TableText"/>
              <w:ind w:right="288"/>
              <w:rPr>
                <w:rFonts w:eastAsia="Times New Roman"/>
                <w:b/>
                <w:bCs/>
              </w:rPr>
            </w:pPr>
            <w:r>
              <w:rPr>
                <w:b/>
                <w:bCs/>
              </w:rPr>
              <w:t>599</w:t>
            </w:r>
          </w:p>
        </w:tc>
        <w:tc>
          <w:tcPr>
            <w:tcW w:w="1296" w:type="dxa"/>
            <w:tcBorders>
              <w:top w:val="single" w:sz="4" w:space="0" w:color="auto"/>
              <w:bottom w:val="single" w:sz="12" w:space="0" w:color="auto"/>
            </w:tcBorders>
            <w:noWrap/>
            <w:hideMark/>
          </w:tcPr>
          <w:p w14:paraId="665F0F2E" w14:textId="77777777" w:rsidR="008D4BD3" w:rsidRPr="00C62D21" w:rsidRDefault="008D4BD3" w:rsidP="009C5209">
            <w:pPr>
              <w:pStyle w:val="TableText"/>
              <w:ind w:right="288"/>
              <w:rPr>
                <w:rFonts w:eastAsia="Times New Roman"/>
                <w:b/>
                <w:bCs/>
              </w:rPr>
            </w:pPr>
            <w:r>
              <w:rPr>
                <w:b/>
                <w:bCs/>
              </w:rPr>
              <w:t>22.5</w:t>
            </w:r>
          </w:p>
        </w:tc>
        <w:tc>
          <w:tcPr>
            <w:tcW w:w="864" w:type="dxa"/>
            <w:tcBorders>
              <w:top w:val="single" w:sz="4" w:space="0" w:color="auto"/>
              <w:bottom w:val="single" w:sz="12" w:space="0" w:color="auto"/>
            </w:tcBorders>
            <w:noWrap/>
            <w:hideMark/>
          </w:tcPr>
          <w:p w14:paraId="67D64BB3" w14:textId="77777777" w:rsidR="008D4BD3" w:rsidRPr="00C62D21" w:rsidRDefault="008D4BD3" w:rsidP="009C5209">
            <w:pPr>
              <w:pStyle w:val="TableText"/>
              <w:rPr>
                <w:rFonts w:eastAsia="Times New Roman"/>
                <w:b/>
                <w:bCs/>
              </w:rPr>
            </w:pPr>
            <w:r w:rsidRPr="00C62D21">
              <w:rPr>
                <w:rFonts w:eastAsia="Times New Roman"/>
                <w:b/>
                <w:bCs/>
              </w:rPr>
              <w:t>0.23</w:t>
            </w:r>
          </w:p>
        </w:tc>
      </w:tr>
    </w:tbl>
    <w:p w14:paraId="2CC5E1F1" w14:textId="1529688A" w:rsidR="00B26C56" w:rsidRDefault="00B26C56" w:rsidP="00C1195A">
      <w:pPr>
        <w:pageBreakBefore/>
        <w:spacing w:before="240"/>
      </w:pPr>
      <w:bookmarkStart w:id="1476" w:name="_Ref183169616"/>
      <w:bookmarkStart w:id="1477" w:name="_Toc38972703"/>
      <w:r>
        <w:lastRenderedPageBreak/>
        <w:t>Note that the asterisk (</w:t>
      </w:r>
      <w:r w:rsidRPr="00C62D21">
        <w:t>*</w:t>
      </w:r>
      <w:r>
        <w:t xml:space="preserve">) </w:t>
      </w:r>
      <w:r w:rsidR="002632B5">
        <w:t xml:space="preserve">in </w:t>
      </w:r>
      <w:r w:rsidR="002632B5" w:rsidRPr="002632B5">
        <w:rPr>
          <w:rStyle w:val="Cross-Reference"/>
        </w:rPr>
        <w:fldChar w:fldCharType="begin"/>
      </w:r>
      <w:r w:rsidR="002632B5" w:rsidRPr="002632B5">
        <w:rPr>
          <w:rStyle w:val="Cross-Reference"/>
        </w:rPr>
        <w:instrText xml:space="preserve"> REF _Ref221105347 \h </w:instrText>
      </w:r>
      <w:r w:rsidR="002632B5">
        <w:rPr>
          <w:rStyle w:val="Cross-Reference"/>
        </w:rPr>
        <w:instrText xml:space="preserve"> \* MERGEFORMAT </w:instrText>
      </w:r>
      <w:r w:rsidR="002632B5" w:rsidRPr="002632B5">
        <w:rPr>
          <w:rStyle w:val="Cross-Reference"/>
        </w:rPr>
      </w:r>
      <w:r w:rsidR="002632B5" w:rsidRPr="002632B5">
        <w:rPr>
          <w:rStyle w:val="Cross-Reference"/>
        </w:rPr>
        <w:fldChar w:fldCharType="separate"/>
      </w:r>
      <w:r w:rsidR="002632B5" w:rsidRPr="002632B5">
        <w:rPr>
          <w:rStyle w:val="Cross-Reference"/>
        </w:rPr>
        <w:t>table 10.A.21</w:t>
      </w:r>
      <w:r w:rsidR="002632B5" w:rsidRPr="002632B5">
        <w:rPr>
          <w:rStyle w:val="Cross-Reference"/>
        </w:rPr>
        <w:fldChar w:fldCharType="end"/>
      </w:r>
      <w:r w:rsidR="002632B5">
        <w:t xml:space="preserve"> </w:t>
      </w:r>
      <w:r>
        <w:t xml:space="preserve">indicates that </w:t>
      </w:r>
      <w:r w:rsidRPr="00C62D21">
        <w:t>R is the correlation between survey responses (1</w:t>
      </w:r>
      <w:r>
        <w:t xml:space="preserve"> = No and 2 = Yes</w:t>
      </w:r>
      <w:r w:rsidRPr="00C62D21">
        <w:t xml:space="preserve">) and </w:t>
      </w:r>
      <w:r>
        <w:t xml:space="preserve">the </w:t>
      </w:r>
      <w:r w:rsidRPr="00C62D21">
        <w:t>CAST scale scores.</w:t>
      </w:r>
    </w:p>
    <w:p w14:paraId="2652B21F" w14:textId="7470F723" w:rsidR="008D4BD3" w:rsidRDefault="008D4BD3" w:rsidP="008D4BD3">
      <w:pPr>
        <w:pStyle w:val="Caption"/>
      </w:pPr>
      <w:bookmarkStart w:id="1478" w:name="_Ref221105347"/>
      <w:bookmarkStart w:id="1479" w:name="_Toc221178196"/>
      <w:r>
        <w:t>Table 10.A.</w:t>
      </w:r>
      <w:fldSimple w:instr=" SEQ Table_10.A. \* ARABIC ">
        <w:r>
          <w:rPr>
            <w:noProof/>
          </w:rPr>
          <w:t>21</w:t>
        </w:r>
      </w:fldSimple>
      <w:bookmarkEnd w:id="1476"/>
      <w:bookmarkEnd w:id="1478"/>
      <w:r>
        <w:t xml:space="preserve">  </w:t>
      </w:r>
      <w:r w:rsidRPr="00C62D21">
        <w:t xml:space="preserve">Scale Score Distribution by Responses to Question 4 for </w:t>
      </w:r>
      <w:r>
        <w:t>Grades Ten and Eleven</w:t>
      </w:r>
      <w:bookmarkEnd w:id="1477"/>
      <w:bookmarkEnd w:id="1479"/>
    </w:p>
    <w:tbl>
      <w:tblPr>
        <w:tblStyle w:val="TRs"/>
        <w:tblW w:w="12617" w:type="dxa"/>
        <w:tblLook w:val="04A0" w:firstRow="1" w:lastRow="0" w:firstColumn="1" w:lastColumn="0" w:noHBand="0" w:noVBand="1"/>
        <w:tblDescription w:val="Scale Score Distribution by Responses to Question 4 for High School"/>
      </w:tblPr>
      <w:tblGrid>
        <w:gridCol w:w="6624"/>
        <w:gridCol w:w="1152"/>
        <w:gridCol w:w="1097"/>
        <w:gridCol w:w="1584"/>
        <w:gridCol w:w="1296"/>
        <w:gridCol w:w="864"/>
      </w:tblGrid>
      <w:tr w:rsidR="008D4BD3" w:rsidRPr="00C62D21" w14:paraId="72D76C4A" w14:textId="77777777" w:rsidTr="009C5209">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4D881997" w14:textId="77777777" w:rsidR="008D4BD3" w:rsidRPr="00C62D21" w:rsidRDefault="008D4BD3" w:rsidP="009C5209">
            <w:pPr>
              <w:pStyle w:val="TableHead"/>
              <w:rPr>
                <w:b w:val="0"/>
              </w:rPr>
            </w:pPr>
            <w:r w:rsidRPr="00C62D21">
              <w:t>Do you think you will be enrolling in any more</w:t>
            </w:r>
            <w:r>
              <w:t> </w:t>
            </w:r>
            <w:r w:rsidRPr="00C62D21">
              <w:t>science</w:t>
            </w:r>
            <w:r>
              <w:t> </w:t>
            </w:r>
            <w:r w:rsidRPr="00C62D21">
              <w:t>classes in high school?</w:t>
            </w:r>
          </w:p>
        </w:tc>
        <w:tc>
          <w:tcPr>
            <w:tcW w:w="1152" w:type="dxa"/>
            <w:noWrap/>
            <w:hideMark/>
          </w:tcPr>
          <w:p w14:paraId="794A96E2" w14:textId="77777777" w:rsidR="008D4BD3" w:rsidRPr="00C62D21" w:rsidRDefault="008D4BD3" w:rsidP="009C5209">
            <w:pPr>
              <w:pStyle w:val="TableHead"/>
              <w:rPr>
                <w:b w:val="0"/>
              </w:rPr>
            </w:pPr>
            <w:r w:rsidRPr="00C62D21">
              <w:t>N</w:t>
            </w:r>
          </w:p>
        </w:tc>
        <w:tc>
          <w:tcPr>
            <w:tcW w:w="1097" w:type="dxa"/>
          </w:tcPr>
          <w:p w14:paraId="3D8B64EC" w14:textId="77777777" w:rsidR="008D4BD3" w:rsidRPr="00C62D21" w:rsidRDefault="008D4BD3" w:rsidP="009C5209">
            <w:pPr>
              <w:pStyle w:val="TableHead"/>
              <w:rPr>
                <w:b w:val="0"/>
              </w:rPr>
            </w:pPr>
            <w:r>
              <w:t>Percent</w:t>
            </w:r>
          </w:p>
        </w:tc>
        <w:tc>
          <w:tcPr>
            <w:tcW w:w="1584" w:type="dxa"/>
            <w:noWrap/>
            <w:hideMark/>
          </w:tcPr>
          <w:p w14:paraId="27AB7F49" w14:textId="77777777" w:rsidR="008D4BD3" w:rsidRPr="00C62D21" w:rsidRDefault="008D4BD3" w:rsidP="009C5209">
            <w:pPr>
              <w:pStyle w:val="TableHead"/>
              <w:rPr>
                <w:b w:val="0"/>
              </w:rPr>
            </w:pPr>
            <w:r w:rsidRPr="00C62D21">
              <w:t>Scale Score Mean</w:t>
            </w:r>
          </w:p>
        </w:tc>
        <w:tc>
          <w:tcPr>
            <w:tcW w:w="1296" w:type="dxa"/>
            <w:noWrap/>
            <w:hideMark/>
          </w:tcPr>
          <w:p w14:paraId="793EED48" w14:textId="77777777" w:rsidR="008D4BD3" w:rsidRPr="00C62D21" w:rsidRDefault="008D4BD3" w:rsidP="009C5209">
            <w:pPr>
              <w:pStyle w:val="TableHead"/>
              <w:rPr>
                <w:b w:val="0"/>
              </w:rPr>
            </w:pPr>
            <w:r w:rsidRPr="00C62D21">
              <w:t>Scale Score SD</w:t>
            </w:r>
          </w:p>
        </w:tc>
        <w:tc>
          <w:tcPr>
            <w:tcW w:w="864" w:type="dxa"/>
            <w:noWrap/>
            <w:hideMark/>
          </w:tcPr>
          <w:p w14:paraId="7E21D438" w14:textId="77777777" w:rsidR="008D4BD3" w:rsidRPr="00C62D21" w:rsidRDefault="008D4BD3" w:rsidP="009C5209">
            <w:pPr>
              <w:pStyle w:val="TableHead"/>
              <w:rPr>
                <w:b w:val="0"/>
              </w:rPr>
            </w:pPr>
            <w:r w:rsidRPr="00C62D21">
              <w:t>R*</w:t>
            </w:r>
          </w:p>
        </w:tc>
      </w:tr>
      <w:tr w:rsidR="008D4BD3" w:rsidRPr="00C62D21" w14:paraId="5D69BE1B" w14:textId="77777777" w:rsidTr="009C5209">
        <w:trPr>
          <w:trHeight w:val="315"/>
        </w:trPr>
        <w:tc>
          <w:tcPr>
            <w:tcW w:w="6624" w:type="dxa"/>
            <w:tcBorders>
              <w:top w:val="single" w:sz="4" w:space="0" w:color="auto"/>
            </w:tcBorders>
            <w:noWrap/>
            <w:vAlign w:val="bottom"/>
            <w:hideMark/>
          </w:tcPr>
          <w:p w14:paraId="4D624E24" w14:textId="77777777" w:rsidR="008D4BD3" w:rsidRPr="00C62D21" w:rsidRDefault="008D4BD3" w:rsidP="009C5209">
            <w:pPr>
              <w:pStyle w:val="TableText"/>
              <w:rPr>
                <w:rFonts w:eastAsia="Times New Roman"/>
              </w:rPr>
            </w:pPr>
            <w:r w:rsidRPr="00C62D21">
              <w:t>Yes</w:t>
            </w:r>
          </w:p>
        </w:tc>
        <w:tc>
          <w:tcPr>
            <w:tcW w:w="1152" w:type="dxa"/>
            <w:tcBorders>
              <w:top w:val="single" w:sz="4" w:space="0" w:color="auto"/>
            </w:tcBorders>
            <w:noWrap/>
            <w:vAlign w:val="bottom"/>
          </w:tcPr>
          <w:p w14:paraId="4F5C8D46" w14:textId="77777777" w:rsidR="008D4BD3" w:rsidRPr="00C62D21" w:rsidRDefault="008D4BD3" w:rsidP="009C5209">
            <w:pPr>
              <w:pStyle w:val="TableText"/>
              <w:rPr>
                <w:rFonts w:eastAsia="Times New Roman"/>
              </w:rPr>
            </w:pPr>
            <w:r>
              <w:rPr>
                <w:rFonts w:eastAsia="Times New Roman"/>
              </w:rPr>
              <w:t>154,648</w:t>
            </w:r>
          </w:p>
        </w:tc>
        <w:tc>
          <w:tcPr>
            <w:tcW w:w="1097" w:type="dxa"/>
            <w:tcBorders>
              <w:top w:val="single" w:sz="4" w:space="0" w:color="auto"/>
            </w:tcBorders>
            <w:vAlign w:val="bottom"/>
          </w:tcPr>
          <w:p w14:paraId="2CA49A3C" w14:textId="77777777" w:rsidR="008D4BD3" w:rsidRPr="00C62D21" w:rsidRDefault="008D4BD3" w:rsidP="009C5209">
            <w:pPr>
              <w:pStyle w:val="TableText"/>
              <w:rPr>
                <w:rFonts w:eastAsia="Times New Roman"/>
              </w:rPr>
            </w:pPr>
            <w:r>
              <w:t>55.6</w:t>
            </w:r>
          </w:p>
        </w:tc>
        <w:tc>
          <w:tcPr>
            <w:tcW w:w="1584" w:type="dxa"/>
            <w:tcBorders>
              <w:top w:val="single" w:sz="4" w:space="0" w:color="auto"/>
            </w:tcBorders>
            <w:noWrap/>
            <w:vAlign w:val="bottom"/>
          </w:tcPr>
          <w:p w14:paraId="41BDC78A" w14:textId="77777777" w:rsidR="008D4BD3" w:rsidRPr="00C62D21" w:rsidRDefault="008D4BD3" w:rsidP="009C5209">
            <w:pPr>
              <w:pStyle w:val="TableText"/>
              <w:ind w:right="288"/>
              <w:rPr>
                <w:rFonts w:eastAsia="Times New Roman"/>
              </w:rPr>
            </w:pPr>
            <w:r>
              <w:rPr>
                <w:rFonts w:eastAsia="Times New Roman"/>
              </w:rPr>
              <w:t>605</w:t>
            </w:r>
          </w:p>
        </w:tc>
        <w:tc>
          <w:tcPr>
            <w:tcW w:w="1296" w:type="dxa"/>
            <w:tcBorders>
              <w:top w:val="single" w:sz="4" w:space="0" w:color="auto"/>
            </w:tcBorders>
            <w:noWrap/>
            <w:vAlign w:val="bottom"/>
          </w:tcPr>
          <w:p w14:paraId="289CC782" w14:textId="77777777" w:rsidR="008D4BD3" w:rsidRPr="00C62D21" w:rsidRDefault="008D4BD3" w:rsidP="009C5209">
            <w:pPr>
              <w:pStyle w:val="TableText"/>
              <w:ind w:right="288"/>
              <w:rPr>
                <w:rFonts w:eastAsia="Times New Roman"/>
              </w:rPr>
            </w:pPr>
            <w:r>
              <w:rPr>
                <w:rFonts w:eastAsia="Times New Roman"/>
              </w:rPr>
              <w:t>22.6</w:t>
            </w:r>
          </w:p>
        </w:tc>
        <w:tc>
          <w:tcPr>
            <w:tcW w:w="864" w:type="dxa"/>
            <w:tcBorders>
              <w:top w:val="single" w:sz="4" w:space="0" w:color="auto"/>
            </w:tcBorders>
            <w:noWrap/>
            <w:vAlign w:val="bottom"/>
            <w:hideMark/>
          </w:tcPr>
          <w:p w14:paraId="219E9FEB"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6E0AFB84" w14:textId="77777777" w:rsidTr="009C5209">
        <w:trPr>
          <w:trHeight w:val="315"/>
        </w:trPr>
        <w:tc>
          <w:tcPr>
            <w:tcW w:w="6624" w:type="dxa"/>
            <w:tcBorders>
              <w:bottom w:val="single" w:sz="4" w:space="0" w:color="auto"/>
            </w:tcBorders>
            <w:noWrap/>
            <w:vAlign w:val="bottom"/>
          </w:tcPr>
          <w:p w14:paraId="3CAEF371" w14:textId="77777777" w:rsidR="008D4BD3" w:rsidRPr="00C62D21" w:rsidRDefault="008D4BD3" w:rsidP="009C5209">
            <w:pPr>
              <w:pStyle w:val="TableText"/>
              <w:rPr>
                <w:rFonts w:eastAsia="Times New Roman"/>
              </w:rPr>
            </w:pPr>
            <w:r w:rsidRPr="00C62D21">
              <w:t>No</w:t>
            </w:r>
          </w:p>
        </w:tc>
        <w:tc>
          <w:tcPr>
            <w:tcW w:w="1152" w:type="dxa"/>
            <w:tcBorders>
              <w:bottom w:val="single" w:sz="4" w:space="0" w:color="auto"/>
            </w:tcBorders>
            <w:noWrap/>
            <w:vAlign w:val="bottom"/>
          </w:tcPr>
          <w:p w14:paraId="1EBE0387" w14:textId="77777777" w:rsidR="008D4BD3" w:rsidRPr="00C62D21" w:rsidRDefault="008D4BD3" w:rsidP="009C5209">
            <w:pPr>
              <w:pStyle w:val="TableText"/>
              <w:rPr>
                <w:rFonts w:eastAsia="Times New Roman"/>
              </w:rPr>
            </w:pPr>
            <w:r>
              <w:rPr>
                <w:rFonts w:eastAsia="Times New Roman"/>
              </w:rPr>
              <w:t>123,289</w:t>
            </w:r>
          </w:p>
        </w:tc>
        <w:tc>
          <w:tcPr>
            <w:tcW w:w="1097" w:type="dxa"/>
            <w:tcBorders>
              <w:bottom w:val="single" w:sz="4" w:space="0" w:color="auto"/>
            </w:tcBorders>
            <w:vAlign w:val="bottom"/>
          </w:tcPr>
          <w:p w14:paraId="7A9A24D6" w14:textId="77777777" w:rsidR="008D4BD3" w:rsidRPr="00C62D21" w:rsidRDefault="008D4BD3" w:rsidP="009C5209">
            <w:pPr>
              <w:pStyle w:val="TableText"/>
              <w:rPr>
                <w:rFonts w:eastAsia="Times New Roman"/>
              </w:rPr>
            </w:pPr>
            <w:r>
              <w:t>44.4</w:t>
            </w:r>
          </w:p>
        </w:tc>
        <w:tc>
          <w:tcPr>
            <w:tcW w:w="1584" w:type="dxa"/>
            <w:tcBorders>
              <w:bottom w:val="single" w:sz="4" w:space="0" w:color="auto"/>
            </w:tcBorders>
            <w:noWrap/>
            <w:vAlign w:val="bottom"/>
          </w:tcPr>
          <w:p w14:paraId="06841AEF" w14:textId="77777777" w:rsidR="008D4BD3" w:rsidRPr="00C62D21" w:rsidRDefault="008D4BD3" w:rsidP="009C5209">
            <w:pPr>
              <w:pStyle w:val="TableText"/>
              <w:ind w:right="288"/>
              <w:rPr>
                <w:rFonts w:eastAsia="Times New Roman"/>
              </w:rPr>
            </w:pPr>
            <w:r>
              <w:rPr>
                <w:rFonts w:eastAsia="Times New Roman"/>
              </w:rPr>
              <w:t>595</w:t>
            </w:r>
          </w:p>
        </w:tc>
        <w:tc>
          <w:tcPr>
            <w:tcW w:w="1296" w:type="dxa"/>
            <w:tcBorders>
              <w:bottom w:val="single" w:sz="4" w:space="0" w:color="auto"/>
            </w:tcBorders>
            <w:noWrap/>
            <w:vAlign w:val="bottom"/>
          </w:tcPr>
          <w:p w14:paraId="1509F99A" w14:textId="77777777" w:rsidR="008D4BD3" w:rsidRPr="00C62D21" w:rsidRDefault="008D4BD3" w:rsidP="009C5209">
            <w:pPr>
              <w:pStyle w:val="TableText"/>
              <w:ind w:right="288"/>
              <w:rPr>
                <w:rFonts w:eastAsia="Times New Roman"/>
              </w:rPr>
            </w:pPr>
            <w:r>
              <w:rPr>
                <w:rFonts w:eastAsia="Times New Roman"/>
              </w:rPr>
              <w:t>20.4</w:t>
            </w:r>
          </w:p>
        </w:tc>
        <w:tc>
          <w:tcPr>
            <w:tcW w:w="864" w:type="dxa"/>
            <w:tcBorders>
              <w:bottom w:val="single" w:sz="4" w:space="0" w:color="auto"/>
            </w:tcBorders>
            <w:noWrap/>
            <w:vAlign w:val="bottom"/>
          </w:tcPr>
          <w:p w14:paraId="3AB933F4" w14:textId="77777777" w:rsidR="008D4BD3" w:rsidRPr="00C62D21" w:rsidRDefault="008D4BD3" w:rsidP="009C5209">
            <w:pPr>
              <w:pStyle w:val="TableText"/>
              <w:rPr>
                <w:rFonts w:eastAsia="Times New Roman"/>
                <w:sz w:val="22"/>
              </w:rPr>
            </w:pPr>
            <w:r w:rsidRPr="00C62D21">
              <w:rPr>
                <w:rFonts w:eastAsia="Times New Roman"/>
                <w:sz w:val="22"/>
              </w:rPr>
              <w:t>N</w:t>
            </w:r>
            <w:r>
              <w:rPr>
                <w:rFonts w:eastAsia="Times New Roman"/>
                <w:sz w:val="22"/>
              </w:rPr>
              <w:t>/</w:t>
            </w:r>
            <w:r w:rsidRPr="00C62D21">
              <w:rPr>
                <w:rFonts w:eastAsia="Times New Roman"/>
                <w:sz w:val="22"/>
              </w:rPr>
              <w:t>A</w:t>
            </w:r>
          </w:p>
        </w:tc>
      </w:tr>
      <w:tr w:rsidR="008D4BD3" w:rsidRPr="00C62D21" w14:paraId="7C0F7530" w14:textId="77777777" w:rsidTr="009C5209">
        <w:trPr>
          <w:trHeight w:val="315"/>
        </w:trPr>
        <w:tc>
          <w:tcPr>
            <w:tcW w:w="6624" w:type="dxa"/>
            <w:tcBorders>
              <w:top w:val="single" w:sz="4" w:space="0" w:color="auto"/>
              <w:bottom w:val="single" w:sz="12" w:space="0" w:color="auto"/>
            </w:tcBorders>
            <w:noWrap/>
            <w:hideMark/>
          </w:tcPr>
          <w:p w14:paraId="365FFC07" w14:textId="77777777" w:rsidR="008D4BD3" w:rsidRPr="00C62D21" w:rsidRDefault="008D4BD3" w:rsidP="009C5209">
            <w:pPr>
              <w:pStyle w:val="TableText"/>
              <w:keepNext/>
              <w:rPr>
                <w:rFonts w:eastAsia="Times New Roman"/>
                <w:b/>
                <w:bCs/>
              </w:rPr>
            </w:pPr>
            <w:r w:rsidRPr="00C62D21">
              <w:rPr>
                <w:rFonts w:eastAsia="Times New Roman"/>
                <w:b/>
                <w:bCs/>
              </w:rPr>
              <w:t>Total</w:t>
            </w:r>
          </w:p>
        </w:tc>
        <w:tc>
          <w:tcPr>
            <w:tcW w:w="1152" w:type="dxa"/>
            <w:tcBorders>
              <w:top w:val="single" w:sz="4" w:space="0" w:color="auto"/>
              <w:bottom w:val="single" w:sz="12" w:space="0" w:color="auto"/>
            </w:tcBorders>
            <w:noWrap/>
            <w:hideMark/>
          </w:tcPr>
          <w:p w14:paraId="1B5462CD" w14:textId="77777777" w:rsidR="008D4BD3" w:rsidRPr="00C62D21" w:rsidRDefault="008D4BD3" w:rsidP="009C5209">
            <w:pPr>
              <w:pStyle w:val="TableText"/>
              <w:rPr>
                <w:rFonts w:eastAsia="Times New Roman"/>
                <w:b/>
                <w:bCs/>
              </w:rPr>
            </w:pPr>
            <w:r>
              <w:rPr>
                <w:rFonts w:eastAsia="Times New Roman"/>
                <w:b/>
                <w:bCs/>
              </w:rPr>
              <w:t>277,937</w:t>
            </w:r>
          </w:p>
        </w:tc>
        <w:tc>
          <w:tcPr>
            <w:tcW w:w="1097" w:type="dxa"/>
            <w:tcBorders>
              <w:top w:val="single" w:sz="4" w:space="0" w:color="auto"/>
              <w:bottom w:val="single" w:sz="12" w:space="0" w:color="auto"/>
            </w:tcBorders>
          </w:tcPr>
          <w:p w14:paraId="0F5F062D" w14:textId="77777777" w:rsidR="008D4BD3" w:rsidRPr="00C62D21" w:rsidRDefault="008D4BD3" w:rsidP="009C5209">
            <w:pPr>
              <w:pStyle w:val="TableText"/>
              <w:rPr>
                <w:rFonts w:eastAsia="Times New Roman"/>
                <w:b/>
                <w:bCs/>
              </w:rPr>
            </w:pPr>
            <w:r>
              <w:rPr>
                <w:rFonts w:eastAsia="Times New Roman"/>
                <w:b/>
                <w:bCs/>
              </w:rPr>
              <w:t>100.0</w:t>
            </w:r>
          </w:p>
        </w:tc>
        <w:tc>
          <w:tcPr>
            <w:tcW w:w="1584" w:type="dxa"/>
            <w:tcBorders>
              <w:top w:val="single" w:sz="4" w:space="0" w:color="auto"/>
              <w:bottom w:val="single" w:sz="12" w:space="0" w:color="auto"/>
            </w:tcBorders>
            <w:noWrap/>
            <w:hideMark/>
          </w:tcPr>
          <w:p w14:paraId="4B7CAC90" w14:textId="77777777" w:rsidR="008D4BD3" w:rsidRPr="00C62D21" w:rsidRDefault="008D4BD3" w:rsidP="009C5209">
            <w:pPr>
              <w:pStyle w:val="TableText"/>
              <w:ind w:right="288"/>
              <w:rPr>
                <w:rFonts w:eastAsia="Times New Roman"/>
                <w:b/>
                <w:bCs/>
              </w:rPr>
            </w:pPr>
            <w:r>
              <w:rPr>
                <w:b/>
                <w:bCs/>
              </w:rPr>
              <w:t>601</w:t>
            </w:r>
          </w:p>
        </w:tc>
        <w:tc>
          <w:tcPr>
            <w:tcW w:w="1296" w:type="dxa"/>
            <w:tcBorders>
              <w:top w:val="single" w:sz="4" w:space="0" w:color="auto"/>
              <w:bottom w:val="single" w:sz="12" w:space="0" w:color="auto"/>
            </w:tcBorders>
            <w:noWrap/>
            <w:hideMark/>
          </w:tcPr>
          <w:p w14:paraId="08F4DD58" w14:textId="77777777" w:rsidR="008D4BD3" w:rsidRPr="00C62D21" w:rsidRDefault="008D4BD3" w:rsidP="009C5209">
            <w:pPr>
              <w:pStyle w:val="TableText"/>
              <w:ind w:right="288"/>
              <w:rPr>
                <w:rFonts w:eastAsia="Times New Roman"/>
                <w:b/>
                <w:bCs/>
              </w:rPr>
            </w:pPr>
            <w:r>
              <w:rPr>
                <w:b/>
                <w:bCs/>
              </w:rPr>
              <w:t>22.3</w:t>
            </w:r>
          </w:p>
        </w:tc>
        <w:tc>
          <w:tcPr>
            <w:tcW w:w="864" w:type="dxa"/>
            <w:tcBorders>
              <w:top w:val="single" w:sz="4" w:space="0" w:color="auto"/>
              <w:bottom w:val="single" w:sz="12" w:space="0" w:color="auto"/>
            </w:tcBorders>
            <w:noWrap/>
            <w:hideMark/>
          </w:tcPr>
          <w:p w14:paraId="34DC21F5" w14:textId="77777777" w:rsidR="008D4BD3" w:rsidRPr="00C62D21" w:rsidRDefault="008D4BD3" w:rsidP="009C5209">
            <w:pPr>
              <w:pStyle w:val="TableText"/>
              <w:rPr>
                <w:rFonts w:eastAsia="Times New Roman"/>
                <w:b/>
                <w:bCs/>
              </w:rPr>
            </w:pPr>
            <w:r w:rsidRPr="00C62D21">
              <w:rPr>
                <w:rFonts w:eastAsia="Times New Roman"/>
                <w:b/>
                <w:bCs/>
              </w:rPr>
              <w:t>0.</w:t>
            </w:r>
            <w:r>
              <w:rPr>
                <w:rFonts w:eastAsia="Times New Roman"/>
                <w:b/>
                <w:bCs/>
              </w:rPr>
              <w:t>24</w:t>
            </w:r>
          </w:p>
        </w:tc>
      </w:tr>
    </w:tbl>
    <w:p w14:paraId="780FB3B0" w14:textId="6BB54508" w:rsidR="008D4BD3" w:rsidRPr="00C62D21" w:rsidRDefault="008D4BD3" w:rsidP="008D4BD3">
      <w:pPr>
        <w:rPr>
          <w:color w:val="auto"/>
          <w:lang w:bidi="en-US"/>
        </w:rPr>
      </w:pPr>
    </w:p>
    <w:p w14:paraId="24E59736" w14:textId="77777777" w:rsidR="008D4BD3" w:rsidRDefault="008D4BD3" w:rsidP="009F79B4">
      <w:pPr>
        <w:sectPr w:rsidR="008D4BD3" w:rsidSect="008D4BD3">
          <w:pgSz w:w="15840" w:h="12240" w:orient="landscape" w:code="1"/>
          <w:pgMar w:top="1152" w:right="1152" w:bottom="1152" w:left="1152" w:header="576" w:footer="360" w:gutter="0"/>
          <w:cols w:space="720"/>
          <w:docGrid w:linePitch="360"/>
        </w:sectPr>
      </w:pPr>
    </w:p>
    <w:p w14:paraId="45EAABF8" w14:textId="0ABB1FD3" w:rsidR="005122AF" w:rsidRDefault="005122AF" w:rsidP="00635FD2">
      <w:pPr>
        <w:pStyle w:val="Heading2"/>
      </w:pPr>
      <w:bookmarkStart w:id="1480" w:name="_Continuous_Improvement"/>
      <w:bookmarkStart w:id="1481" w:name="_Toc12953759"/>
      <w:bookmarkStart w:id="1482" w:name="_Toc17121278"/>
      <w:bookmarkStart w:id="1483" w:name="_Toc39066711"/>
      <w:bookmarkStart w:id="1484" w:name="_Toc184118584"/>
      <w:bookmarkEnd w:id="1480"/>
      <w:r w:rsidRPr="005122AF">
        <w:lastRenderedPageBreak/>
        <w:t>Continuous Improvement</w:t>
      </w:r>
      <w:bookmarkEnd w:id="1481"/>
      <w:bookmarkEnd w:id="1482"/>
      <w:bookmarkEnd w:id="1483"/>
      <w:bookmarkEnd w:id="1484"/>
    </w:p>
    <w:p w14:paraId="776BF798" w14:textId="2652148E" w:rsidR="005122AF" w:rsidRDefault="005122AF" w:rsidP="005122AF">
      <w:r>
        <w:t xml:space="preserve">This chapter </w:t>
      </w:r>
      <w:r w:rsidR="001A0A36">
        <w:t>documents the process whereby continuous improvements</w:t>
      </w:r>
      <w:r w:rsidR="00171F83">
        <w:t xml:space="preserve"> are ensured</w:t>
      </w:r>
      <w:r w:rsidR="001A0A36">
        <w:t xml:space="preserve"> and </w:t>
      </w:r>
      <w:r w:rsidR="00755B7D">
        <w:t xml:space="preserve">includes </w:t>
      </w:r>
      <w:r w:rsidR="001A0A36">
        <w:t>the results of this process in the current year</w:t>
      </w:r>
      <w:r>
        <w:t>.</w:t>
      </w:r>
    </w:p>
    <w:p w14:paraId="5BC88BBA" w14:textId="76E5EF49" w:rsidR="00317260" w:rsidRDefault="00543878" w:rsidP="00FC3381">
      <w:pPr>
        <w:pStyle w:val="Heading3"/>
      </w:pPr>
      <w:bookmarkStart w:id="1485" w:name="_Toc39066712"/>
      <w:bookmarkStart w:id="1486" w:name="_Toc184118585"/>
      <w:r w:rsidRPr="00543878">
        <w:t>Test Design</w:t>
      </w:r>
      <w:bookmarkEnd w:id="1485"/>
      <w:bookmarkEnd w:id="1486"/>
    </w:p>
    <w:p w14:paraId="5BB48D3B" w14:textId="627CD47A" w:rsidR="009738E8" w:rsidRDefault="009738E8" w:rsidP="009738E8">
      <w:r>
        <w:t>Educational Testing Service (ETS) works in collaboration with the California Department of Education</w:t>
      </w:r>
      <w:r w:rsidR="00755B7D">
        <w:t xml:space="preserve"> (CDE)</w:t>
      </w:r>
      <w:r>
        <w:t xml:space="preserve"> in planning, proposing, evaluating, and improving </w:t>
      </w:r>
      <w:r w:rsidR="006E175D">
        <w:t xml:space="preserve">California Science Test </w:t>
      </w:r>
      <w:r w:rsidR="00EE371D">
        <w:t>(</w:t>
      </w:r>
      <w:r>
        <w:t>CAST</w:t>
      </w:r>
      <w:r w:rsidR="00EE371D">
        <w:t>)</w:t>
      </w:r>
      <w:r>
        <w:t xml:space="preserve"> design.</w:t>
      </w:r>
    </w:p>
    <w:p w14:paraId="6E19C60B" w14:textId="1CF8F37A" w:rsidR="009738E8" w:rsidRPr="009738E8" w:rsidRDefault="009738E8" w:rsidP="009738E8">
      <w:r>
        <w:t>The operational test form</w:t>
      </w:r>
      <w:r w:rsidR="004E1280">
        <w:t>s for the 2019–2020 CAST administration will be</w:t>
      </w:r>
      <w:r>
        <w:t xml:space="preserve"> delivered in a</w:t>
      </w:r>
      <w:r w:rsidR="003E5DC4">
        <w:t>ccordance with the approve</w:t>
      </w:r>
      <w:r w:rsidR="0073323E">
        <w:t>d</w:t>
      </w:r>
      <w:r w:rsidR="003E5DC4">
        <w:t xml:space="preserve"> blueprint, as</w:t>
      </w:r>
      <w:r w:rsidR="00755B7D" w:rsidRPr="00755B7D">
        <w:t xml:space="preserve"> </w:t>
      </w:r>
      <w:r w:rsidR="004E1280">
        <w:t>were the test forms for</w:t>
      </w:r>
      <w:r w:rsidR="003E5DC4">
        <w:t xml:space="preserve"> the 201</w:t>
      </w:r>
      <w:r w:rsidR="004E1280">
        <w:t>8</w:t>
      </w:r>
      <w:r w:rsidR="003E5DC4">
        <w:t>–</w:t>
      </w:r>
      <w:r w:rsidR="006138EC">
        <w:t>20</w:t>
      </w:r>
      <w:r w:rsidR="004E1280">
        <w:t>19</w:t>
      </w:r>
      <w:r w:rsidR="003E5DC4">
        <w:t xml:space="preserve"> administration</w:t>
      </w:r>
      <w:r>
        <w:t xml:space="preserve">. </w:t>
      </w:r>
      <w:r w:rsidR="003A4798">
        <w:t xml:space="preserve">However, in </w:t>
      </w:r>
      <w:r>
        <w:t xml:space="preserve">planning for the </w:t>
      </w:r>
      <w:r w:rsidR="00755B7D">
        <w:t>20</w:t>
      </w:r>
      <w:r>
        <w:t>19–</w:t>
      </w:r>
      <w:r w:rsidR="00755B7D">
        <w:t>20</w:t>
      </w:r>
      <w:r w:rsidR="003A4798">
        <w:t>20</w:t>
      </w:r>
      <w:r w:rsidDel="003A4798">
        <w:t xml:space="preserve"> </w:t>
      </w:r>
      <w:r>
        <w:t>administration</w:t>
      </w:r>
      <w:r w:rsidR="004E1280">
        <w:t xml:space="preserve"> and as a result of related </w:t>
      </w:r>
      <w:r w:rsidR="003A4798">
        <w:t xml:space="preserve">research studies, </w:t>
      </w:r>
      <w:r w:rsidR="004E1280">
        <w:t>Educational Testing Service (</w:t>
      </w:r>
      <w:r w:rsidR="003A4798">
        <w:t>ETS</w:t>
      </w:r>
      <w:r w:rsidR="004E1280">
        <w:t>)</w:t>
      </w:r>
      <w:r w:rsidR="00FC2A77">
        <w:t>, in collaboration with the CDE</w:t>
      </w:r>
      <w:r w:rsidR="00755B7D">
        <w:t>,</w:t>
      </w:r>
      <w:r w:rsidR="003A4798">
        <w:t xml:space="preserve"> developed </w:t>
      </w:r>
      <w:r w:rsidR="00FC2A77">
        <w:t xml:space="preserve">an updated blueprint that </w:t>
      </w:r>
      <w:r w:rsidR="004E1280">
        <w:t>was presented to the</w:t>
      </w:r>
      <w:r w:rsidR="00FC2A77">
        <w:t xml:space="preserve"> State Board of Education in January 2020. </w:t>
      </w:r>
      <w:r w:rsidR="004E1280">
        <w:t xml:space="preserve">The updated blueprint </w:t>
      </w:r>
      <w:r w:rsidR="00023386">
        <w:t xml:space="preserve">was approved, and </w:t>
      </w:r>
      <w:r w:rsidR="00FC2A77">
        <w:t>the administration of the 2020–</w:t>
      </w:r>
      <w:r w:rsidR="00662112">
        <w:t>20</w:t>
      </w:r>
      <w:r w:rsidR="00FC2A77">
        <w:t xml:space="preserve">21 </w:t>
      </w:r>
      <w:r w:rsidR="00FC0AAE">
        <w:t>CAST will differ in a few key areas, such as</w:t>
      </w:r>
      <w:r w:rsidR="004E1280">
        <w:t xml:space="preserve"> that</w:t>
      </w:r>
      <w:r w:rsidR="00FC0AAE">
        <w:t xml:space="preserve"> Segment B </w:t>
      </w:r>
      <w:r w:rsidR="0058153B">
        <w:t xml:space="preserve">will </w:t>
      </w:r>
      <w:r w:rsidR="00FC0AAE">
        <w:t>contain three performance tasks.</w:t>
      </w:r>
    </w:p>
    <w:p w14:paraId="22608F39" w14:textId="14B55A26" w:rsidR="00543878" w:rsidRDefault="00543878" w:rsidP="00FC3381">
      <w:pPr>
        <w:pStyle w:val="Heading3"/>
      </w:pPr>
      <w:bookmarkStart w:id="1487" w:name="_Toc39066713"/>
      <w:bookmarkStart w:id="1488" w:name="_Toc184118586"/>
      <w:r w:rsidRPr="00543878">
        <w:t>Item Development</w:t>
      </w:r>
      <w:bookmarkEnd w:id="1487"/>
      <w:bookmarkEnd w:id="1488"/>
    </w:p>
    <w:p w14:paraId="047A6FDB" w14:textId="5B70ABF2" w:rsidR="0095145F" w:rsidRPr="007863B4" w:rsidRDefault="0095145F" w:rsidP="0095145F">
      <w:r w:rsidRPr="007863B4">
        <w:t xml:space="preserve">For the 2018–2019 item development cycle, the ETS content team used item specifications that make the alignment of all three dimensions of the California Next Generation Science Standards—disciplinary core ideas, science and engineering practices, and crosscutting concepts—clearer on CAST items. These item specifications were shared with the </w:t>
      </w:r>
      <w:r w:rsidR="00F34247">
        <w:t>public</w:t>
      </w:r>
      <w:r w:rsidR="00F34247" w:rsidRPr="007863B4">
        <w:t xml:space="preserve"> </w:t>
      </w:r>
      <w:r w:rsidRPr="007863B4">
        <w:t>during the 2018–2019 administration and met with positive feedback.</w:t>
      </w:r>
    </w:p>
    <w:p w14:paraId="74588F39" w14:textId="0B43E9A3" w:rsidR="0095145F" w:rsidRPr="007863B4" w:rsidRDefault="0095145F" w:rsidP="0095145F">
      <w:r w:rsidRPr="007863B4">
        <w:t>Item performance data from the 2017–2018 CAST field test administration provided additional information with which to review items during and after a data</w:t>
      </w:r>
      <w:r w:rsidR="00F52261">
        <w:t xml:space="preserve"> </w:t>
      </w:r>
      <w:r w:rsidRPr="007863B4">
        <w:t>review meeting with teachers in the field in 2018. This additional information was key to making constructive changes to item development processes internal to ETS.</w:t>
      </w:r>
    </w:p>
    <w:p w14:paraId="11B6B8AB" w14:textId="701E822D" w:rsidR="0095145F" w:rsidRPr="007863B4" w:rsidRDefault="007118A3" w:rsidP="0095145F">
      <w:r>
        <w:t>F</w:t>
      </w:r>
      <w:r w:rsidR="0095145F" w:rsidRPr="007863B4">
        <w:t>ield test item data showed what worked and what did</w:t>
      </w:r>
      <w:r>
        <w:t xml:space="preserve"> </w:t>
      </w:r>
      <w:r w:rsidR="0095145F" w:rsidRPr="007863B4">
        <w:t>n</w:t>
      </w:r>
      <w:r>
        <w:t>o</w:t>
      </w:r>
      <w:r w:rsidR="0095145F" w:rsidRPr="007863B4">
        <w:t>t work, especially in terms of the language used in items. Both positive and negative exemplar items from the 2017–2018 field test administration were used in item developer training, including adjustments to how developers approach constructed-response items. Responses from students validated some aspects of development processes and pointed out deficits in other aspects</w:t>
      </w:r>
      <w:r>
        <w:t xml:space="preserve"> of the assessments</w:t>
      </w:r>
      <w:r w:rsidR="0095145F" w:rsidRPr="007863B4">
        <w:t>. One specific example of a process improvement was to provide concise language in items to explain the item type functionality.</w:t>
      </w:r>
    </w:p>
    <w:p w14:paraId="0E1CE39C" w14:textId="51D03FD0" w:rsidR="007118A3" w:rsidRDefault="0095145F" w:rsidP="007118A3">
      <w:r w:rsidRPr="007863B4">
        <w:t>As a result</w:t>
      </w:r>
      <w:r w:rsidR="007118A3">
        <w:t xml:space="preserve"> of the feedback that ETS received</w:t>
      </w:r>
      <w:r w:rsidRPr="007863B4">
        <w:t>, the rejection rates for the newly developed items decreased significantly from the 2017–2018 item development cycle to the 2018–</w:t>
      </w:r>
      <w:r w:rsidR="007118A3">
        <w:t>‍</w:t>
      </w:r>
      <w:r w:rsidRPr="007863B4">
        <w:t xml:space="preserve">2019 </w:t>
      </w:r>
      <w:r w:rsidR="007118A3">
        <w:t>cycle</w:t>
      </w:r>
      <w:r w:rsidRPr="007863B4">
        <w:t>.</w:t>
      </w:r>
    </w:p>
    <w:p w14:paraId="61DE0962" w14:textId="6906FA09" w:rsidR="00FF1EA6" w:rsidRPr="007863B4" w:rsidRDefault="00B339C4" w:rsidP="009A17AE">
      <w:pPr>
        <w:keepNext/>
        <w:keepLines/>
      </w:pPr>
      <w:r w:rsidRPr="00B339C4">
        <w:rPr>
          <w:rStyle w:val="Cross-Reference"/>
        </w:rPr>
        <w:lastRenderedPageBreak/>
        <w:fldChar w:fldCharType="begin"/>
      </w:r>
      <w:r w:rsidRPr="00B339C4">
        <w:rPr>
          <w:rStyle w:val="Cross-Reference"/>
        </w:rPr>
        <w:instrText xml:space="preserve"> REF _Ref182818048 \h </w:instrText>
      </w:r>
      <w:r>
        <w:rPr>
          <w:rStyle w:val="Cross-Reference"/>
        </w:rPr>
        <w:instrText xml:space="preserve"> \* MERGEFORMAT </w:instrText>
      </w:r>
      <w:r w:rsidRPr="00B339C4">
        <w:rPr>
          <w:rStyle w:val="Cross-Reference"/>
        </w:rPr>
      </w:r>
      <w:r w:rsidRPr="00B339C4">
        <w:rPr>
          <w:rStyle w:val="Cross-Reference"/>
        </w:rPr>
        <w:fldChar w:fldCharType="separate"/>
      </w:r>
      <w:r w:rsidR="00AB46D9" w:rsidRPr="00AB46D9">
        <w:rPr>
          <w:rStyle w:val="Cross-Reference"/>
        </w:rPr>
        <w:t>Table 11.1</w:t>
      </w:r>
      <w:r w:rsidRPr="00B339C4">
        <w:rPr>
          <w:rStyle w:val="Cross-Reference"/>
        </w:rPr>
        <w:fldChar w:fldCharType="end"/>
      </w:r>
      <w:r w:rsidR="009224A1">
        <w:t xml:space="preserve"> </w:t>
      </w:r>
      <w:bookmarkStart w:id="1489" w:name="_Ref37241024"/>
      <w:r w:rsidR="00FF1EA6" w:rsidRPr="007863B4">
        <w:t>shows</w:t>
      </w:r>
      <w:r w:rsidR="00C85873">
        <w:t>,</w:t>
      </w:r>
      <w:r w:rsidR="00FF1EA6" w:rsidRPr="007863B4">
        <w:t xml:space="preserve"> for each item development cycle, the total number of unique items put on the forms, the number of rejected items</w:t>
      </w:r>
      <w:r w:rsidR="00260726">
        <w:t>,</w:t>
      </w:r>
      <w:r w:rsidR="00FF1EA6" w:rsidRPr="007863B4">
        <w:t xml:space="preserve"> and the rejection rates. For example, the rejection rate for grade five decreased from 24</w:t>
      </w:r>
      <w:r w:rsidR="00260726">
        <w:t xml:space="preserve"> percent</w:t>
      </w:r>
      <w:r w:rsidR="00FF1EA6" w:rsidRPr="007863B4">
        <w:t xml:space="preserve"> to 3</w:t>
      </w:r>
      <w:r w:rsidR="00260726">
        <w:t xml:space="preserve"> percent</w:t>
      </w:r>
      <w:r w:rsidR="00FF1EA6" w:rsidRPr="007863B4">
        <w:t xml:space="preserve"> from the 2017–2018 cycle to the 2018–2019 cycle.</w:t>
      </w:r>
    </w:p>
    <w:p w14:paraId="05976FA9" w14:textId="6F60206E" w:rsidR="00635FD2" w:rsidRDefault="00635FD2" w:rsidP="00260726">
      <w:pPr>
        <w:pStyle w:val="Caption"/>
      </w:pPr>
      <w:bookmarkStart w:id="1490" w:name="_Ref182818048"/>
      <w:bookmarkStart w:id="1491" w:name="_Toc39066844"/>
      <w:bookmarkStart w:id="1492" w:name="_Toc182568341"/>
      <w:bookmarkStart w:id="1493" w:name="_Toc221178197"/>
      <w:r>
        <w:t xml:space="preserve">Table </w:t>
      </w:r>
      <w:fldSimple w:instr=" STYLEREF 2 \s ">
        <w:r w:rsidR="00DC2046">
          <w:rPr>
            <w:noProof/>
          </w:rPr>
          <w:t>11</w:t>
        </w:r>
      </w:fldSimple>
      <w:r w:rsidR="00DC2046">
        <w:t>.</w:t>
      </w:r>
      <w:fldSimple w:instr=" SEQ Table \* ARABIC \s 2 ">
        <w:r w:rsidR="00DC2046">
          <w:rPr>
            <w:noProof/>
          </w:rPr>
          <w:t>1</w:t>
        </w:r>
      </w:fldSimple>
      <w:bookmarkEnd w:id="1489"/>
      <w:bookmarkEnd w:id="1490"/>
      <w:r>
        <w:t xml:space="preserve">  Item Development Results</w:t>
      </w:r>
      <w:bookmarkEnd w:id="1491"/>
      <w:bookmarkEnd w:id="1492"/>
      <w:bookmarkEnd w:id="1493"/>
    </w:p>
    <w:tbl>
      <w:tblPr>
        <w:tblStyle w:val="TRs"/>
        <w:tblW w:w="0" w:type="auto"/>
        <w:tblLayout w:type="fixed"/>
        <w:tblLook w:val="04A0" w:firstRow="1" w:lastRow="0" w:firstColumn="1" w:lastColumn="0" w:noHBand="0" w:noVBand="1"/>
        <w:tblDescription w:val="Item Development Results"/>
      </w:tblPr>
      <w:tblGrid>
        <w:gridCol w:w="1728"/>
        <w:gridCol w:w="1152"/>
        <w:gridCol w:w="720"/>
        <w:gridCol w:w="1080"/>
        <w:gridCol w:w="1152"/>
        <w:gridCol w:w="720"/>
        <w:gridCol w:w="864"/>
      </w:tblGrid>
      <w:tr w:rsidR="00310828" w:rsidRPr="00BE6A8E" w14:paraId="04117379" w14:textId="77777777" w:rsidTr="002E3E6A">
        <w:trPr>
          <w:cnfStyle w:val="100000000000" w:firstRow="1" w:lastRow="0" w:firstColumn="0" w:lastColumn="0" w:oddVBand="0" w:evenVBand="0" w:oddHBand="0" w:evenHBand="0" w:firstRowFirstColumn="0" w:firstRowLastColumn="0" w:lastRowFirstColumn="0" w:lastRowLastColumn="0"/>
          <w:trHeight w:val="3888"/>
        </w:trPr>
        <w:tc>
          <w:tcPr>
            <w:tcW w:w="1728" w:type="dxa"/>
            <w:hideMark/>
          </w:tcPr>
          <w:p w14:paraId="736BB04B" w14:textId="77777777" w:rsidR="00BE6A8E" w:rsidRPr="00BE6A8E" w:rsidRDefault="00BE6A8E" w:rsidP="00635FD2">
            <w:pPr>
              <w:pStyle w:val="TableHead"/>
              <w:jc w:val="right"/>
              <w:rPr>
                <w:lang w:eastAsia="zh-CN"/>
              </w:rPr>
            </w:pPr>
            <w:r w:rsidRPr="00BE6A8E">
              <w:rPr>
                <w:lang w:eastAsia="zh-CN"/>
              </w:rPr>
              <w:t>Grade Level</w:t>
            </w:r>
          </w:p>
        </w:tc>
        <w:tc>
          <w:tcPr>
            <w:tcW w:w="1152" w:type="dxa"/>
            <w:textDirection w:val="btLr"/>
            <w:vAlign w:val="center"/>
            <w:hideMark/>
          </w:tcPr>
          <w:p w14:paraId="05571254" w14:textId="46FF9D91" w:rsidR="00BE6A8E" w:rsidRPr="00BE6A8E" w:rsidRDefault="00BE6A8E" w:rsidP="002E3E6A">
            <w:pPr>
              <w:pStyle w:val="TableHead"/>
              <w:ind w:left="72" w:right="113"/>
              <w:jc w:val="left"/>
              <w:rPr>
                <w:lang w:eastAsia="zh-CN"/>
              </w:rPr>
            </w:pPr>
            <w:r w:rsidRPr="00BE6A8E">
              <w:rPr>
                <w:lang w:eastAsia="zh-CN"/>
              </w:rPr>
              <w:t xml:space="preserve">Total Number of </w:t>
            </w:r>
            <w:r w:rsidR="00441C9C">
              <w:rPr>
                <w:lang w:eastAsia="zh-CN"/>
              </w:rPr>
              <w:t xml:space="preserve">Unique </w:t>
            </w:r>
            <w:r w:rsidRPr="00BE6A8E">
              <w:rPr>
                <w:lang w:eastAsia="zh-CN"/>
              </w:rPr>
              <w:t xml:space="preserve">Items </w:t>
            </w:r>
            <w:r w:rsidR="00AD22E0">
              <w:rPr>
                <w:lang w:eastAsia="zh-CN"/>
              </w:rPr>
              <w:t>Fiel</w:t>
            </w:r>
            <w:r w:rsidR="00441C9C">
              <w:rPr>
                <w:lang w:eastAsia="zh-CN"/>
              </w:rPr>
              <w:t>d-Tested</w:t>
            </w:r>
            <w:r w:rsidRPr="00BE6A8E">
              <w:rPr>
                <w:lang w:eastAsia="zh-CN"/>
              </w:rPr>
              <w:t xml:space="preserve"> in</w:t>
            </w:r>
            <w:r w:rsidR="00441C9C">
              <w:rPr>
                <w:lang w:eastAsia="zh-CN"/>
              </w:rPr>
              <w:t xml:space="preserve"> </w:t>
            </w:r>
            <w:r w:rsidRPr="00BE6A8E">
              <w:rPr>
                <w:lang w:eastAsia="zh-CN"/>
              </w:rPr>
              <w:t>2017</w:t>
            </w:r>
            <w:r w:rsidR="00635FD2">
              <w:rPr>
                <w:lang w:eastAsia="zh-CN"/>
              </w:rPr>
              <w:t>–20</w:t>
            </w:r>
            <w:r w:rsidRPr="00BE6A8E">
              <w:rPr>
                <w:lang w:eastAsia="zh-CN"/>
              </w:rPr>
              <w:t xml:space="preserve">18 </w:t>
            </w:r>
            <w:r w:rsidR="00612604">
              <w:rPr>
                <w:lang w:eastAsia="zh-CN"/>
              </w:rPr>
              <w:t>Administratio</w:t>
            </w:r>
            <w:r w:rsidR="005E5964">
              <w:rPr>
                <w:lang w:eastAsia="zh-CN"/>
              </w:rPr>
              <w:t>n</w:t>
            </w:r>
          </w:p>
        </w:tc>
        <w:tc>
          <w:tcPr>
            <w:tcW w:w="720" w:type="dxa"/>
            <w:textDirection w:val="btLr"/>
            <w:vAlign w:val="center"/>
            <w:hideMark/>
          </w:tcPr>
          <w:p w14:paraId="7866D556" w14:textId="4470B002" w:rsidR="00BE6A8E" w:rsidRPr="00BE6A8E" w:rsidRDefault="00E67153" w:rsidP="002E3E6A">
            <w:pPr>
              <w:pStyle w:val="TableHead"/>
              <w:ind w:left="72" w:right="113"/>
              <w:jc w:val="left"/>
              <w:rPr>
                <w:lang w:eastAsia="zh-CN"/>
              </w:rPr>
            </w:pPr>
            <w:r>
              <w:rPr>
                <w:lang w:eastAsia="zh-CN"/>
              </w:rPr>
              <w:t xml:space="preserve">Number of </w:t>
            </w:r>
            <w:r w:rsidR="00BE6A8E" w:rsidRPr="00BE6A8E">
              <w:rPr>
                <w:lang w:eastAsia="zh-CN"/>
              </w:rPr>
              <w:t xml:space="preserve">Rejected Items </w:t>
            </w:r>
            <w:r w:rsidR="00DD2011">
              <w:rPr>
                <w:lang w:eastAsia="zh-CN"/>
              </w:rPr>
              <w:t>From</w:t>
            </w:r>
            <w:r w:rsidR="00DD2011" w:rsidRPr="00BE6A8E">
              <w:rPr>
                <w:lang w:eastAsia="zh-CN"/>
              </w:rPr>
              <w:t xml:space="preserve"> </w:t>
            </w:r>
            <w:r w:rsidR="00BE6A8E" w:rsidRPr="00BE6A8E">
              <w:rPr>
                <w:lang w:eastAsia="zh-CN"/>
              </w:rPr>
              <w:t>2017</w:t>
            </w:r>
            <w:r w:rsidR="00635FD2">
              <w:rPr>
                <w:lang w:eastAsia="zh-CN"/>
              </w:rPr>
              <w:t>–20</w:t>
            </w:r>
            <w:r w:rsidR="00BE6A8E" w:rsidRPr="00BE6A8E">
              <w:rPr>
                <w:lang w:eastAsia="zh-CN"/>
              </w:rPr>
              <w:t>18 Cycle</w:t>
            </w:r>
          </w:p>
        </w:tc>
        <w:tc>
          <w:tcPr>
            <w:tcW w:w="1080" w:type="dxa"/>
            <w:textDirection w:val="btLr"/>
            <w:vAlign w:val="center"/>
            <w:hideMark/>
          </w:tcPr>
          <w:p w14:paraId="1C13469F" w14:textId="175B616E" w:rsidR="00BE6A8E" w:rsidRPr="00BE6A8E" w:rsidRDefault="00BE6A8E" w:rsidP="002E3E6A">
            <w:pPr>
              <w:pStyle w:val="TableHead"/>
              <w:ind w:left="72" w:right="113"/>
              <w:jc w:val="left"/>
              <w:rPr>
                <w:lang w:eastAsia="zh-CN"/>
              </w:rPr>
            </w:pPr>
            <w:r w:rsidRPr="00BE6A8E">
              <w:rPr>
                <w:lang w:eastAsia="zh-CN"/>
              </w:rPr>
              <w:t xml:space="preserve">Rejection Rate </w:t>
            </w:r>
            <w:r w:rsidR="00325408">
              <w:rPr>
                <w:lang w:eastAsia="zh-CN"/>
              </w:rPr>
              <w:t>From</w:t>
            </w:r>
            <w:r w:rsidR="00325408" w:rsidRPr="00BE6A8E">
              <w:rPr>
                <w:lang w:eastAsia="zh-CN"/>
              </w:rPr>
              <w:t xml:space="preserve"> </w:t>
            </w:r>
            <w:r w:rsidR="00635FD2">
              <w:rPr>
                <w:lang w:eastAsia="zh-CN"/>
              </w:rPr>
              <w:t>20</w:t>
            </w:r>
            <w:r w:rsidRPr="00BE6A8E">
              <w:rPr>
                <w:lang w:eastAsia="zh-CN"/>
              </w:rPr>
              <w:t xml:space="preserve">18 </w:t>
            </w:r>
            <w:r w:rsidR="00325408">
              <w:rPr>
                <w:lang w:eastAsia="zh-CN"/>
              </w:rPr>
              <w:t>Data Review</w:t>
            </w:r>
          </w:p>
        </w:tc>
        <w:tc>
          <w:tcPr>
            <w:tcW w:w="1152" w:type="dxa"/>
            <w:textDirection w:val="btLr"/>
            <w:vAlign w:val="center"/>
            <w:hideMark/>
          </w:tcPr>
          <w:p w14:paraId="2A88F756" w14:textId="202C4B67" w:rsidR="00BE6A8E" w:rsidRPr="00BE6A8E" w:rsidRDefault="00BE6A8E" w:rsidP="002E3E6A">
            <w:pPr>
              <w:pStyle w:val="TableHead"/>
              <w:ind w:left="72" w:right="113"/>
              <w:jc w:val="left"/>
              <w:rPr>
                <w:lang w:eastAsia="zh-CN"/>
              </w:rPr>
            </w:pPr>
            <w:r w:rsidRPr="00BE6A8E">
              <w:rPr>
                <w:lang w:eastAsia="zh-CN"/>
              </w:rPr>
              <w:t xml:space="preserve">Total Number of </w:t>
            </w:r>
            <w:r w:rsidR="006F6EA4">
              <w:rPr>
                <w:lang w:eastAsia="zh-CN"/>
              </w:rPr>
              <w:t xml:space="preserve">Unique </w:t>
            </w:r>
            <w:r w:rsidRPr="00BE6A8E">
              <w:rPr>
                <w:lang w:eastAsia="zh-CN"/>
              </w:rPr>
              <w:t xml:space="preserve">Items </w:t>
            </w:r>
            <w:r w:rsidR="00F014F0">
              <w:rPr>
                <w:lang w:eastAsia="zh-CN"/>
              </w:rPr>
              <w:t>Field-Tested</w:t>
            </w:r>
            <w:r w:rsidR="00F014F0" w:rsidRPr="00BE6A8E">
              <w:rPr>
                <w:lang w:eastAsia="zh-CN"/>
              </w:rPr>
              <w:t xml:space="preserve"> </w:t>
            </w:r>
            <w:r w:rsidRPr="00BE6A8E">
              <w:rPr>
                <w:lang w:eastAsia="zh-CN"/>
              </w:rPr>
              <w:t>in 2018</w:t>
            </w:r>
            <w:r w:rsidR="00635FD2">
              <w:rPr>
                <w:lang w:eastAsia="zh-CN"/>
              </w:rPr>
              <w:t>–20</w:t>
            </w:r>
            <w:r w:rsidRPr="00BE6A8E">
              <w:rPr>
                <w:lang w:eastAsia="zh-CN"/>
              </w:rPr>
              <w:t xml:space="preserve">19 </w:t>
            </w:r>
            <w:r w:rsidR="00710D22">
              <w:rPr>
                <w:lang w:eastAsia="zh-CN"/>
              </w:rPr>
              <w:t>Administration</w:t>
            </w:r>
          </w:p>
        </w:tc>
        <w:tc>
          <w:tcPr>
            <w:tcW w:w="720" w:type="dxa"/>
            <w:textDirection w:val="btLr"/>
            <w:vAlign w:val="center"/>
            <w:hideMark/>
          </w:tcPr>
          <w:p w14:paraId="63857336" w14:textId="5759657B" w:rsidR="00BE6A8E" w:rsidRPr="00BE6A8E" w:rsidRDefault="004A3379" w:rsidP="002E3E6A">
            <w:pPr>
              <w:pStyle w:val="TableHead"/>
              <w:ind w:left="72" w:right="113"/>
              <w:jc w:val="left"/>
              <w:rPr>
                <w:lang w:eastAsia="zh-CN"/>
              </w:rPr>
            </w:pPr>
            <w:r>
              <w:rPr>
                <w:lang w:eastAsia="zh-CN"/>
              </w:rPr>
              <w:t xml:space="preserve">Number of </w:t>
            </w:r>
            <w:r w:rsidR="00BE6A8E" w:rsidRPr="00BE6A8E">
              <w:rPr>
                <w:lang w:eastAsia="zh-CN"/>
              </w:rPr>
              <w:t xml:space="preserve">Rejected Items </w:t>
            </w:r>
            <w:r w:rsidR="00DB7538">
              <w:rPr>
                <w:lang w:eastAsia="zh-CN"/>
              </w:rPr>
              <w:t>From</w:t>
            </w:r>
            <w:r w:rsidR="00DB7538" w:rsidRPr="00BE6A8E">
              <w:rPr>
                <w:lang w:eastAsia="zh-CN"/>
              </w:rPr>
              <w:t xml:space="preserve"> </w:t>
            </w:r>
            <w:r w:rsidR="00BE6A8E" w:rsidRPr="00BE6A8E">
              <w:rPr>
                <w:lang w:eastAsia="zh-CN"/>
              </w:rPr>
              <w:t>2018</w:t>
            </w:r>
            <w:r w:rsidR="00635FD2">
              <w:rPr>
                <w:lang w:eastAsia="zh-CN"/>
              </w:rPr>
              <w:t>–20</w:t>
            </w:r>
            <w:r w:rsidR="00BE6A8E" w:rsidRPr="00BE6A8E">
              <w:rPr>
                <w:lang w:eastAsia="zh-CN"/>
              </w:rPr>
              <w:t>19</w:t>
            </w:r>
          </w:p>
        </w:tc>
        <w:tc>
          <w:tcPr>
            <w:tcW w:w="864" w:type="dxa"/>
            <w:textDirection w:val="btLr"/>
            <w:vAlign w:val="center"/>
            <w:hideMark/>
          </w:tcPr>
          <w:p w14:paraId="11A1B7B6" w14:textId="5312AF37" w:rsidR="00BE6A8E" w:rsidRPr="00BE6A8E" w:rsidRDefault="00BE6A8E" w:rsidP="002E3E6A">
            <w:pPr>
              <w:pStyle w:val="TableHead"/>
              <w:ind w:left="72" w:right="113"/>
              <w:jc w:val="left"/>
              <w:rPr>
                <w:lang w:eastAsia="zh-CN"/>
              </w:rPr>
            </w:pPr>
            <w:r w:rsidRPr="00BE6A8E">
              <w:rPr>
                <w:lang w:eastAsia="zh-CN"/>
              </w:rPr>
              <w:t xml:space="preserve">Rejection Rate </w:t>
            </w:r>
            <w:r w:rsidR="00C53B3C">
              <w:rPr>
                <w:lang w:eastAsia="zh-CN"/>
              </w:rPr>
              <w:t>From</w:t>
            </w:r>
            <w:r w:rsidR="00C53B3C" w:rsidRPr="00BE6A8E">
              <w:rPr>
                <w:lang w:eastAsia="zh-CN"/>
              </w:rPr>
              <w:t xml:space="preserve"> </w:t>
            </w:r>
            <w:r w:rsidR="00635FD2">
              <w:rPr>
                <w:lang w:eastAsia="zh-CN"/>
              </w:rPr>
              <w:t>20</w:t>
            </w:r>
            <w:r w:rsidRPr="00BE6A8E">
              <w:rPr>
                <w:lang w:eastAsia="zh-CN"/>
              </w:rPr>
              <w:t>19</w:t>
            </w:r>
            <w:r w:rsidR="00C53B3C">
              <w:rPr>
                <w:lang w:eastAsia="zh-CN"/>
              </w:rPr>
              <w:t xml:space="preserve"> Data Review</w:t>
            </w:r>
          </w:p>
        </w:tc>
      </w:tr>
      <w:tr w:rsidR="00BE6A8E" w:rsidRPr="00BE6A8E" w14:paraId="3ACBE10D" w14:textId="77777777" w:rsidTr="003D0D71">
        <w:trPr>
          <w:trHeight w:val="288"/>
        </w:trPr>
        <w:tc>
          <w:tcPr>
            <w:tcW w:w="1728" w:type="dxa"/>
            <w:hideMark/>
          </w:tcPr>
          <w:p w14:paraId="2C879ED5" w14:textId="6D1338EC" w:rsidR="00BE6A8E" w:rsidRPr="00BE6A8E" w:rsidRDefault="00BE6A8E" w:rsidP="00E02949">
            <w:pPr>
              <w:pStyle w:val="TableText"/>
              <w:rPr>
                <w:lang w:eastAsia="zh-CN"/>
              </w:rPr>
            </w:pPr>
            <w:r w:rsidRPr="00BE6A8E">
              <w:rPr>
                <w:lang w:eastAsia="zh-CN"/>
              </w:rPr>
              <w:t xml:space="preserve">Grade </w:t>
            </w:r>
            <w:r w:rsidR="007B0FD6">
              <w:rPr>
                <w:lang w:eastAsia="zh-CN"/>
              </w:rPr>
              <w:t>5</w:t>
            </w:r>
          </w:p>
        </w:tc>
        <w:tc>
          <w:tcPr>
            <w:tcW w:w="1152" w:type="dxa"/>
            <w:hideMark/>
          </w:tcPr>
          <w:p w14:paraId="69E51BDB" w14:textId="77777777" w:rsidR="00BE6A8E" w:rsidRPr="00BE6A8E" w:rsidRDefault="00BE6A8E" w:rsidP="00E02949">
            <w:pPr>
              <w:pStyle w:val="TableText"/>
              <w:rPr>
                <w:lang w:eastAsia="zh-CN"/>
              </w:rPr>
            </w:pPr>
            <w:r w:rsidRPr="00BE6A8E">
              <w:rPr>
                <w:lang w:eastAsia="zh-CN"/>
              </w:rPr>
              <w:t>209</w:t>
            </w:r>
          </w:p>
        </w:tc>
        <w:tc>
          <w:tcPr>
            <w:tcW w:w="720" w:type="dxa"/>
            <w:hideMark/>
          </w:tcPr>
          <w:p w14:paraId="156A8F88" w14:textId="77777777" w:rsidR="00BE6A8E" w:rsidRPr="00BE6A8E" w:rsidRDefault="00BE6A8E" w:rsidP="00E02949">
            <w:pPr>
              <w:pStyle w:val="TableText"/>
              <w:rPr>
                <w:lang w:eastAsia="zh-CN"/>
              </w:rPr>
            </w:pPr>
            <w:r w:rsidRPr="00BE6A8E">
              <w:rPr>
                <w:lang w:eastAsia="zh-CN"/>
              </w:rPr>
              <w:t>51</w:t>
            </w:r>
          </w:p>
        </w:tc>
        <w:tc>
          <w:tcPr>
            <w:tcW w:w="1080" w:type="dxa"/>
            <w:hideMark/>
          </w:tcPr>
          <w:p w14:paraId="34110842" w14:textId="77777777" w:rsidR="00BE6A8E" w:rsidRPr="00BE6A8E" w:rsidRDefault="00BE6A8E" w:rsidP="00E02949">
            <w:pPr>
              <w:pStyle w:val="TableText"/>
              <w:rPr>
                <w:lang w:eastAsia="zh-CN"/>
              </w:rPr>
            </w:pPr>
            <w:r w:rsidRPr="00BE6A8E">
              <w:rPr>
                <w:lang w:eastAsia="zh-CN"/>
              </w:rPr>
              <w:t>24%</w:t>
            </w:r>
          </w:p>
        </w:tc>
        <w:tc>
          <w:tcPr>
            <w:tcW w:w="1152" w:type="dxa"/>
            <w:hideMark/>
          </w:tcPr>
          <w:p w14:paraId="0C769A21" w14:textId="77777777" w:rsidR="00BE6A8E" w:rsidRPr="00BE6A8E" w:rsidRDefault="00BE6A8E" w:rsidP="00E02949">
            <w:pPr>
              <w:pStyle w:val="TableText"/>
              <w:rPr>
                <w:lang w:eastAsia="zh-CN"/>
              </w:rPr>
            </w:pPr>
            <w:r w:rsidRPr="00BE6A8E">
              <w:rPr>
                <w:lang w:eastAsia="zh-CN"/>
              </w:rPr>
              <w:t>234</w:t>
            </w:r>
          </w:p>
        </w:tc>
        <w:tc>
          <w:tcPr>
            <w:tcW w:w="720" w:type="dxa"/>
            <w:hideMark/>
          </w:tcPr>
          <w:p w14:paraId="3D03A8C6" w14:textId="77777777" w:rsidR="00BE6A8E" w:rsidRPr="00BE6A8E" w:rsidRDefault="00BE6A8E" w:rsidP="00E02949">
            <w:pPr>
              <w:pStyle w:val="TableText"/>
              <w:rPr>
                <w:lang w:eastAsia="zh-CN"/>
              </w:rPr>
            </w:pPr>
            <w:r w:rsidRPr="00BE6A8E">
              <w:rPr>
                <w:lang w:eastAsia="zh-CN"/>
              </w:rPr>
              <w:t>7</w:t>
            </w:r>
          </w:p>
        </w:tc>
        <w:tc>
          <w:tcPr>
            <w:tcW w:w="864" w:type="dxa"/>
            <w:hideMark/>
          </w:tcPr>
          <w:p w14:paraId="506E8407" w14:textId="77777777" w:rsidR="00BE6A8E" w:rsidRPr="00BE6A8E" w:rsidRDefault="00BE6A8E" w:rsidP="00E02949">
            <w:pPr>
              <w:pStyle w:val="TableText"/>
              <w:rPr>
                <w:lang w:eastAsia="zh-CN"/>
              </w:rPr>
            </w:pPr>
            <w:r w:rsidRPr="00BE6A8E">
              <w:rPr>
                <w:lang w:eastAsia="zh-CN"/>
              </w:rPr>
              <w:t>3%</w:t>
            </w:r>
          </w:p>
        </w:tc>
      </w:tr>
      <w:tr w:rsidR="00BE6A8E" w:rsidRPr="00BE6A8E" w14:paraId="2AE56FCF" w14:textId="77777777" w:rsidTr="003D0D71">
        <w:trPr>
          <w:trHeight w:val="288"/>
        </w:trPr>
        <w:tc>
          <w:tcPr>
            <w:tcW w:w="1728" w:type="dxa"/>
            <w:hideMark/>
          </w:tcPr>
          <w:p w14:paraId="3A8587C4" w14:textId="06F96272" w:rsidR="00BE6A8E" w:rsidRPr="00BE6A8E" w:rsidRDefault="00BE6A8E" w:rsidP="00E02949">
            <w:pPr>
              <w:pStyle w:val="TableText"/>
              <w:rPr>
                <w:lang w:eastAsia="zh-CN"/>
              </w:rPr>
            </w:pPr>
            <w:r w:rsidRPr="00BE6A8E">
              <w:rPr>
                <w:lang w:eastAsia="zh-CN"/>
              </w:rPr>
              <w:t xml:space="preserve">Grade </w:t>
            </w:r>
            <w:r w:rsidR="007B0FD6">
              <w:rPr>
                <w:lang w:eastAsia="zh-CN"/>
              </w:rPr>
              <w:t>8</w:t>
            </w:r>
          </w:p>
        </w:tc>
        <w:tc>
          <w:tcPr>
            <w:tcW w:w="1152" w:type="dxa"/>
            <w:hideMark/>
          </w:tcPr>
          <w:p w14:paraId="2FB62E17" w14:textId="77777777" w:rsidR="00BE6A8E" w:rsidRPr="00BE6A8E" w:rsidRDefault="00BE6A8E" w:rsidP="00E02949">
            <w:pPr>
              <w:pStyle w:val="TableText"/>
              <w:rPr>
                <w:lang w:eastAsia="zh-CN"/>
              </w:rPr>
            </w:pPr>
            <w:r w:rsidRPr="00BE6A8E">
              <w:rPr>
                <w:lang w:eastAsia="zh-CN"/>
              </w:rPr>
              <w:t>211</w:t>
            </w:r>
          </w:p>
        </w:tc>
        <w:tc>
          <w:tcPr>
            <w:tcW w:w="720" w:type="dxa"/>
            <w:hideMark/>
          </w:tcPr>
          <w:p w14:paraId="7B12F18F" w14:textId="77777777" w:rsidR="00BE6A8E" w:rsidRPr="00BE6A8E" w:rsidRDefault="00BE6A8E" w:rsidP="00E02949">
            <w:pPr>
              <w:pStyle w:val="TableText"/>
              <w:rPr>
                <w:lang w:eastAsia="zh-CN"/>
              </w:rPr>
            </w:pPr>
            <w:r w:rsidRPr="00BE6A8E">
              <w:rPr>
                <w:lang w:eastAsia="zh-CN"/>
              </w:rPr>
              <w:t>10</w:t>
            </w:r>
          </w:p>
        </w:tc>
        <w:tc>
          <w:tcPr>
            <w:tcW w:w="1080" w:type="dxa"/>
            <w:hideMark/>
          </w:tcPr>
          <w:p w14:paraId="20C9E68C" w14:textId="77777777" w:rsidR="00BE6A8E" w:rsidRPr="00BE6A8E" w:rsidRDefault="00BE6A8E" w:rsidP="00E02949">
            <w:pPr>
              <w:pStyle w:val="TableText"/>
              <w:rPr>
                <w:lang w:eastAsia="zh-CN"/>
              </w:rPr>
            </w:pPr>
            <w:r w:rsidRPr="00BE6A8E">
              <w:rPr>
                <w:lang w:eastAsia="zh-CN"/>
              </w:rPr>
              <w:t>5%</w:t>
            </w:r>
          </w:p>
        </w:tc>
        <w:tc>
          <w:tcPr>
            <w:tcW w:w="1152" w:type="dxa"/>
            <w:hideMark/>
          </w:tcPr>
          <w:p w14:paraId="7C9E5C67" w14:textId="77777777" w:rsidR="00BE6A8E" w:rsidRPr="00BE6A8E" w:rsidRDefault="00BE6A8E" w:rsidP="00E02949">
            <w:pPr>
              <w:pStyle w:val="TableText"/>
              <w:rPr>
                <w:lang w:eastAsia="zh-CN"/>
              </w:rPr>
            </w:pPr>
            <w:r w:rsidRPr="00BE6A8E">
              <w:rPr>
                <w:lang w:eastAsia="zh-CN"/>
              </w:rPr>
              <w:t>228</w:t>
            </w:r>
          </w:p>
        </w:tc>
        <w:tc>
          <w:tcPr>
            <w:tcW w:w="720" w:type="dxa"/>
            <w:hideMark/>
          </w:tcPr>
          <w:p w14:paraId="624BC990" w14:textId="77777777" w:rsidR="00BE6A8E" w:rsidRPr="00BE6A8E" w:rsidRDefault="00BE6A8E" w:rsidP="00E02949">
            <w:pPr>
              <w:pStyle w:val="TableText"/>
              <w:rPr>
                <w:lang w:eastAsia="zh-CN"/>
              </w:rPr>
            </w:pPr>
            <w:r w:rsidRPr="00BE6A8E">
              <w:rPr>
                <w:lang w:eastAsia="zh-CN"/>
              </w:rPr>
              <w:t>11</w:t>
            </w:r>
          </w:p>
        </w:tc>
        <w:tc>
          <w:tcPr>
            <w:tcW w:w="864" w:type="dxa"/>
            <w:hideMark/>
          </w:tcPr>
          <w:p w14:paraId="108073C1" w14:textId="77777777" w:rsidR="00BE6A8E" w:rsidRPr="00BE6A8E" w:rsidRDefault="00BE6A8E" w:rsidP="00E02949">
            <w:pPr>
              <w:pStyle w:val="TableText"/>
              <w:rPr>
                <w:lang w:eastAsia="zh-CN"/>
              </w:rPr>
            </w:pPr>
            <w:r w:rsidRPr="00BE6A8E">
              <w:rPr>
                <w:lang w:eastAsia="zh-CN"/>
              </w:rPr>
              <w:t>5%</w:t>
            </w:r>
          </w:p>
        </w:tc>
      </w:tr>
      <w:tr w:rsidR="00BE6A8E" w:rsidRPr="00BE6A8E" w14:paraId="1F011A87" w14:textId="77777777" w:rsidTr="003D0D71">
        <w:trPr>
          <w:trHeight w:val="288"/>
        </w:trPr>
        <w:tc>
          <w:tcPr>
            <w:tcW w:w="1728" w:type="dxa"/>
            <w:hideMark/>
          </w:tcPr>
          <w:p w14:paraId="3EFF109F" w14:textId="44085C68" w:rsidR="00BE6A8E" w:rsidRPr="00BE6A8E" w:rsidRDefault="00BE6A8E" w:rsidP="00E02949">
            <w:pPr>
              <w:pStyle w:val="TableText"/>
              <w:rPr>
                <w:lang w:eastAsia="zh-CN"/>
              </w:rPr>
            </w:pPr>
            <w:r w:rsidRPr="00BE6A8E">
              <w:rPr>
                <w:lang w:eastAsia="zh-CN"/>
              </w:rPr>
              <w:t xml:space="preserve">High </w:t>
            </w:r>
            <w:r w:rsidR="00C85873">
              <w:rPr>
                <w:lang w:eastAsia="zh-CN"/>
              </w:rPr>
              <w:t>s</w:t>
            </w:r>
            <w:r w:rsidRPr="00BE6A8E">
              <w:rPr>
                <w:lang w:eastAsia="zh-CN"/>
              </w:rPr>
              <w:t>chool</w:t>
            </w:r>
          </w:p>
        </w:tc>
        <w:tc>
          <w:tcPr>
            <w:tcW w:w="1152" w:type="dxa"/>
            <w:hideMark/>
          </w:tcPr>
          <w:p w14:paraId="5A2D74FC" w14:textId="77777777" w:rsidR="00BE6A8E" w:rsidRPr="00BE6A8E" w:rsidRDefault="00BE6A8E" w:rsidP="00E02949">
            <w:pPr>
              <w:pStyle w:val="TableText"/>
              <w:rPr>
                <w:lang w:eastAsia="zh-CN"/>
              </w:rPr>
            </w:pPr>
            <w:r w:rsidRPr="00BE6A8E">
              <w:rPr>
                <w:lang w:eastAsia="zh-CN"/>
              </w:rPr>
              <w:t>224</w:t>
            </w:r>
          </w:p>
        </w:tc>
        <w:tc>
          <w:tcPr>
            <w:tcW w:w="720" w:type="dxa"/>
            <w:hideMark/>
          </w:tcPr>
          <w:p w14:paraId="1CEDBD7E" w14:textId="77777777" w:rsidR="00BE6A8E" w:rsidRPr="00BE6A8E" w:rsidRDefault="00BE6A8E" w:rsidP="00E02949">
            <w:pPr>
              <w:pStyle w:val="TableText"/>
              <w:rPr>
                <w:lang w:eastAsia="zh-CN"/>
              </w:rPr>
            </w:pPr>
            <w:r w:rsidRPr="00BE6A8E">
              <w:rPr>
                <w:lang w:eastAsia="zh-CN"/>
              </w:rPr>
              <w:t>50</w:t>
            </w:r>
          </w:p>
        </w:tc>
        <w:tc>
          <w:tcPr>
            <w:tcW w:w="1080" w:type="dxa"/>
            <w:hideMark/>
          </w:tcPr>
          <w:p w14:paraId="678B4B5C" w14:textId="77777777" w:rsidR="00BE6A8E" w:rsidRPr="00BE6A8E" w:rsidRDefault="00BE6A8E" w:rsidP="00E02949">
            <w:pPr>
              <w:pStyle w:val="TableText"/>
              <w:rPr>
                <w:lang w:eastAsia="zh-CN"/>
              </w:rPr>
            </w:pPr>
            <w:r w:rsidRPr="00BE6A8E">
              <w:rPr>
                <w:lang w:eastAsia="zh-CN"/>
              </w:rPr>
              <w:t>22%</w:t>
            </w:r>
          </w:p>
        </w:tc>
        <w:tc>
          <w:tcPr>
            <w:tcW w:w="1152" w:type="dxa"/>
            <w:hideMark/>
          </w:tcPr>
          <w:p w14:paraId="65D6F84A" w14:textId="77777777" w:rsidR="00BE6A8E" w:rsidRPr="00BE6A8E" w:rsidRDefault="00BE6A8E" w:rsidP="00E02949">
            <w:pPr>
              <w:pStyle w:val="TableText"/>
              <w:rPr>
                <w:lang w:eastAsia="zh-CN"/>
              </w:rPr>
            </w:pPr>
            <w:r w:rsidRPr="00BE6A8E">
              <w:rPr>
                <w:lang w:eastAsia="zh-CN"/>
              </w:rPr>
              <w:t>224</w:t>
            </w:r>
          </w:p>
        </w:tc>
        <w:tc>
          <w:tcPr>
            <w:tcW w:w="720" w:type="dxa"/>
            <w:hideMark/>
          </w:tcPr>
          <w:p w14:paraId="03000FFE" w14:textId="77777777" w:rsidR="00BE6A8E" w:rsidRPr="00BE6A8E" w:rsidRDefault="00BE6A8E" w:rsidP="00E02949">
            <w:pPr>
              <w:pStyle w:val="TableText"/>
              <w:rPr>
                <w:lang w:eastAsia="zh-CN"/>
              </w:rPr>
            </w:pPr>
            <w:r w:rsidRPr="00BE6A8E">
              <w:rPr>
                <w:lang w:eastAsia="zh-CN"/>
              </w:rPr>
              <w:t>7</w:t>
            </w:r>
          </w:p>
        </w:tc>
        <w:tc>
          <w:tcPr>
            <w:tcW w:w="864" w:type="dxa"/>
            <w:hideMark/>
          </w:tcPr>
          <w:p w14:paraId="34724656" w14:textId="77777777" w:rsidR="00BE6A8E" w:rsidRPr="00BE6A8E" w:rsidRDefault="00BE6A8E" w:rsidP="00E02949">
            <w:pPr>
              <w:pStyle w:val="TableText"/>
              <w:rPr>
                <w:lang w:eastAsia="zh-CN"/>
              </w:rPr>
            </w:pPr>
            <w:r w:rsidRPr="00BE6A8E">
              <w:rPr>
                <w:lang w:eastAsia="zh-CN"/>
              </w:rPr>
              <w:t>3%</w:t>
            </w:r>
          </w:p>
        </w:tc>
      </w:tr>
    </w:tbl>
    <w:p w14:paraId="789E2E00" w14:textId="7E8C6A0A" w:rsidR="00683D42" w:rsidRPr="00C64EDE" w:rsidRDefault="00A722AF" w:rsidP="00635FD2">
      <w:pPr>
        <w:spacing w:before="120"/>
      </w:pPr>
      <w:r>
        <w:t xml:space="preserve">Improvements to item development that resulted in higher data review acceptance rates also resulted from the creation of the first iteration of item specifications. </w:t>
      </w:r>
      <w:r w:rsidR="007153D9">
        <w:t>Refer to</w:t>
      </w:r>
      <w:r w:rsidR="00533F03">
        <w:t xml:space="preserve"> subsection</w:t>
      </w:r>
      <w:r>
        <w:t xml:space="preserve"> </w:t>
      </w:r>
      <w:hyperlink w:anchor="_Incorporation_into_Item" w:history="1">
        <w:r w:rsidR="00533F03">
          <w:rPr>
            <w:rStyle w:val="Hyperlink"/>
            <w:i/>
          </w:rPr>
          <w:t>3.1.3 Incorporation into Item Development Processes</w:t>
        </w:r>
      </w:hyperlink>
      <w:r>
        <w:t xml:space="preserve"> for more information on item specifications.</w:t>
      </w:r>
    </w:p>
    <w:p w14:paraId="0C501962" w14:textId="1456DE71" w:rsidR="009738E8" w:rsidRPr="009738E8" w:rsidRDefault="009738E8" w:rsidP="009738E8">
      <w:r w:rsidRPr="00C64EDE">
        <w:t>Work to refresh the CAST item bank will continue through subsequent development cycles with the goal of developing items of low</w:t>
      </w:r>
      <w:r w:rsidR="0096654F">
        <w:t>,</w:t>
      </w:r>
      <w:r w:rsidRPr="00C64EDE">
        <w:t xml:space="preserve"> medium</w:t>
      </w:r>
      <w:r w:rsidR="0096654F">
        <w:t xml:space="preserve">, and </w:t>
      </w:r>
      <w:r w:rsidRPr="00C64EDE">
        <w:t xml:space="preserve">high complexity </w:t>
      </w:r>
      <w:r w:rsidR="0096654F">
        <w:t>for</w:t>
      </w:r>
      <w:r w:rsidR="0096654F" w:rsidRPr="00C64EDE">
        <w:t xml:space="preserve"> </w:t>
      </w:r>
      <w:r w:rsidRPr="00C64EDE">
        <w:t>the 2021–</w:t>
      </w:r>
      <w:r w:rsidR="00891CED">
        <w:t>20</w:t>
      </w:r>
      <w:r w:rsidRPr="00C64EDE">
        <w:t>22 administration</w:t>
      </w:r>
      <w:r w:rsidRPr="0DC7069A">
        <w:t>.</w:t>
      </w:r>
    </w:p>
    <w:p w14:paraId="78F5AB23" w14:textId="1D12EBBF" w:rsidR="00543878" w:rsidRDefault="00543878" w:rsidP="00FC3381">
      <w:pPr>
        <w:pStyle w:val="Heading3"/>
      </w:pPr>
      <w:bookmarkStart w:id="1494" w:name="_Toc39066714"/>
      <w:bookmarkStart w:id="1495" w:name="_Toc184118587"/>
      <w:r w:rsidRPr="00543878">
        <w:t>Administration and Test Delivery</w:t>
      </w:r>
      <w:bookmarkEnd w:id="1494"/>
      <w:bookmarkEnd w:id="1495"/>
    </w:p>
    <w:p w14:paraId="5D86B714" w14:textId="22275BC6" w:rsidR="00D11AFB" w:rsidRDefault="00BC2CE4" w:rsidP="00E300B9">
      <w:r>
        <w:t xml:space="preserve">Test administration became more </w:t>
      </w:r>
      <w:r w:rsidR="00AA496C">
        <w:t>streamlined</w:t>
      </w:r>
      <w:r w:rsidR="00D839D2">
        <w:t xml:space="preserve"> during the 2018–2019 testing year</w:t>
      </w:r>
      <w:r w:rsidR="0096654F">
        <w:t>,</w:t>
      </w:r>
      <w:r>
        <w:t xml:space="preserve"> with some improv</w:t>
      </w:r>
      <w:r w:rsidR="00AA496C">
        <w:t>em</w:t>
      </w:r>
      <w:r>
        <w:t xml:space="preserve">ents to the test delivery system. Test administrators were given visibility into what type of segment a student was on, whether it be discrete items or a performance task, allowing them to make a more informed decision about when to </w:t>
      </w:r>
      <w:r w:rsidR="0000284E">
        <w:t xml:space="preserve">have a student pause </w:t>
      </w:r>
      <w:r w:rsidR="00D11AFB">
        <w:t xml:space="preserve">a </w:t>
      </w:r>
      <w:r w:rsidR="0000284E">
        <w:t xml:space="preserve">test. </w:t>
      </w:r>
    </w:p>
    <w:p w14:paraId="79EACB09" w14:textId="3A481532" w:rsidR="003A53C2" w:rsidRPr="003A53C2" w:rsidRDefault="0000284E" w:rsidP="00E300B9">
      <w:r>
        <w:t>ETS continues to improve in this area, and the 2019</w:t>
      </w:r>
      <w:r w:rsidR="00802834" w:rsidRPr="00C64EDE">
        <w:t>–</w:t>
      </w:r>
      <w:r w:rsidR="00891CED">
        <w:t>20</w:t>
      </w:r>
      <w:r>
        <w:t xml:space="preserve">20 administration will introduce a progress bar for the student as </w:t>
      </w:r>
      <w:r w:rsidR="00D11AFB">
        <w:t xml:space="preserve">the student </w:t>
      </w:r>
      <w:r>
        <w:t>progress</w:t>
      </w:r>
      <w:r w:rsidR="00D11AFB">
        <w:t>es</w:t>
      </w:r>
      <w:r>
        <w:t xml:space="preserve"> through their test</w:t>
      </w:r>
      <w:r w:rsidR="00CC3576">
        <w:t xml:space="preserve">. </w:t>
      </w:r>
      <w:r w:rsidR="00D839D2">
        <w:t>In contrast, t</w:t>
      </w:r>
      <w:r w:rsidR="00CC3576">
        <w:t>o contend with this in 2018</w:t>
      </w:r>
      <w:r w:rsidR="00FF1BE9" w:rsidRPr="00CE6343">
        <w:t>–</w:t>
      </w:r>
      <w:r w:rsidR="00924900">
        <w:t>20</w:t>
      </w:r>
      <w:r w:rsidR="00CC3576">
        <w:t xml:space="preserve">19, the number of items being taken by the student was removed from the student view to </w:t>
      </w:r>
      <w:r w:rsidR="00AA496C">
        <w:t>prevent</w:t>
      </w:r>
      <w:r w:rsidR="00CC3576">
        <w:t xml:space="preserve"> that denominator from increasing as it did </w:t>
      </w:r>
      <w:r w:rsidR="00AA496C">
        <w:t xml:space="preserve">in previous administrations </w:t>
      </w:r>
      <w:r w:rsidR="00D11AFB">
        <w:t>because of</w:t>
      </w:r>
      <w:r w:rsidR="00AA496C">
        <w:t xml:space="preserve"> the </w:t>
      </w:r>
      <w:r w:rsidR="00D11AFB">
        <w:t xml:space="preserve">delivery of the </w:t>
      </w:r>
      <w:r w:rsidR="00AA496C">
        <w:t>random blocks comprising the test.</w:t>
      </w:r>
    </w:p>
    <w:p w14:paraId="7641BFE9" w14:textId="201FD797" w:rsidR="00A74639" w:rsidRDefault="00AB23FB" w:rsidP="00A540D1">
      <w:pPr>
        <w:pStyle w:val="Heading3"/>
      </w:pPr>
      <w:bookmarkStart w:id="1496" w:name="_Toc39066715"/>
      <w:bookmarkStart w:id="1497" w:name="_Toc184118588"/>
      <w:r>
        <w:lastRenderedPageBreak/>
        <w:t>Constructed-Response Item</w:t>
      </w:r>
      <w:r w:rsidR="00937BB8">
        <w:t xml:space="preserve"> Scoring</w:t>
      </w:r>
      <w:bookmarkEnd w:id="1496"/>
      <w:bookmarkEnd w:id="1497"/>
    </w:p>
    <w:p w14:paraId="34558CBE" w14:textId="1C0B276B" w:rsidR="00687B43" w:rsidRPr="00307061" w:rsidRDefault="00AB23FB" w:rsidP="00307061">
      <w:pPr>
        <w:pStyle w:val="Heading4"/>
      </w:pPr>
      <w:bookmarkStart w:id="1498" w:name="_Toc34215191"/>
      <w:r w:rsidRPr="00307061">
        <w:t>Hu</w:t>
      </w:r>
      <w:r w:rsidR="000D10E8" w:rsidRPr="00307061">
        <w:t>man</w:t>
      </w:r>
      <w:r w:rsidR="00687B43" w:rsidRPr="00307061">
        <w:t xml:space="preserve"> Scoring Activities</w:t>
      </w:r>
      <w:bookmarkEnd w:id="1498"/>
    </w:p>
    <w:p w14:paraId="510537B4" w14:textId="1CC3FBCA" w:rsidR="00687B43" w:rsidRPr="00687B43" w:rsidRDefault="00687B43" w:rsidP="00687B43">
      <w:pPr>
        <w:keepLines/>
      </w:pPr>
      <w:r w:rsidRPr="00687B43">
        <w:t xml:space="preserve">Continuous improvements </w:t>
      </w:r>
      <w:r w:rsidR="007D6A0C">
        <w:t>for the</w:t>
      </w:r>
      <w:r w:rsidR="0087140E">
        <w:t xml:space="preserve"> 2019</w:t>
      </w:r>
      <w:r w:rsidR="0087140E" w:rsidRPr="00687B43">
        <w:t>–</w:t>
      </w:r>
      <w:r w:rsidR="00891CED">
        <w:t>20</w:t>
      </w:r>
      <w:r w:rsidR="0087140E">
        <w:t>20</w:t>
      </w:r>
      <w:r w:rsidR="00723312">
        <w:t xml:space="preserve"> administration</w:t>
      </w:r>
      <w:r w:rsidR="0087140E">
        <w:t xml:space="preserve"> </w:t>
      </w:r>
      <w:r w:rsidRPr="00687B43">
        <w:t xml:space="preserve">included that rater agreement and validity statistics for rater agreement were monitored </w:t>
      </w:r>
      <w:r w:rsidR="001A0319">
        <w:t xml:space="preserve">during each scoring shift </w:t>
      </w:r>
      <w:r w:rsidR="0058153B">
        <w:t xml:space="preserve">that was </w:t>
      </w:r>
      <w:r w:rsidR="001A0319">
        <w:t>work</w:t>
      </w:r>
      <w:r w:rsidR="00D839D2">
        <w:t>ed</w:t>
      </w:r>
      <w:r w:rsidRPr="00687B43">
        <w:t>. Scoring leaders provided feedback to ETS Assessment &amp; Learning Technology Development to determine what adjustments to training or samples were to be made.</w:t>
      </w:r>
    </w:p>
    <w:p w14:paraId="62D7507D" w14:textId="42CED156" w:rsidR="00687B43" w:rsidRPr="00687B43" w:rsidRDefault="00687B43" w:rsidP="00C00B17">
      <w:pPr>
        <w:keepNext/>
        <w:rPr>
          <w:rFonts w:cs="Times New Roman"/>
        </w:rPr>
      </w:pPr>
      <w:r w:rsidRPr="00687B43">
        <w:rPr>
          <w:rFonts w:cs="Times New Roman"/>
        </w:rPr>
        <w:t xml:space="preserve">ETS will use standardized training to assist the scoring leader in </w:t>
      </w:r>
      <w:r w:rsidR="0005276B">
        <w:rPr>
          <w:rFonts w:cs="Times New Roman"/>
        </w:rPr>
        <w:t>us</w:t>
      </w:r>
      <w:r w:rsidRPr="00687B43">
        <w:rPr>
          <w:rFonts w:cs="Times New Roman"/>
        </w:rPr>
        <w:t>ing the performance indicator panels, which allow easier access to quantitative feedback regarding individual raters.</w:t>
      </w:r>
    </w:p>
    <w:p w14:paraId="7937C5D7" w14:textId="5B7D73F1" w:rsidR="00687B43" w:rsidRPr="00687B43" w:rsidRDefault="00687B43" w:rsidP="00C00B17">
      <w:r w:rsidRPr="00687B43">
        <w:t xml:space="preserve">Improved training </w:t>
      </w:r>
      <w:r w:rsidR="000626E2">
        <w:t xml:space="preserve">for scoring leaders </w:t>
      </w:r>
      <w:r w:rsidRPr="00687B43">
        <w:t>will be conducted via online learning courses</w:t>
      </w:r>
      <w:r w:rsidR="00D839D2">
        <w:t>,</w:t>
      </w:r>
      <w:r w:rsidRPr="00687B43">
        <w:t xml:space="preserve"> as opposed to the WebEx sessions used previously. Online learning courses provide the following expected benefits:</w:t>
      </w:r>
    </w:p>
    <w:p w14:paraId="6BADC1AA" w14:textId="15A14A97" w:rsidR="00687B43" w:rsidRPr="00687B43" w:rsidRDefault="00687B43" w:rsidP="00A2258F">
      <w:pPr>
        <w:pStyle w:val="bullets"/>
      </w:pPr>
      <w:r w:rsidRPr="00687B43">
        <w:t xml:space="preserve">Standardized explanation on what information is available within the performance indicator panel as well </w:t>
      </w:r>
      <w:r w:rsidR="0058153B">
        <w:t>as</w:t>
      </w:r>
      <w:r w:rsidR="0058153B" w:rsidRPr="00687B43">
        <w:t xml:space="preserve"> </w:t>
      </w:r>
      <w:r w:rsidRPr="00687B43">
        <w:t>how to use the information</w:t>
      </w:r>
    </w:p>
    <w:p w14:paraId="03EB7AA4" w14:textId="77777777" w:rsidR="00687B43" w:rsidRPr="00687B43" w:rsidRDefault="00687B43" w:rsidP="00A2258F">
      <w:pPr>
        <w:pStyle w:val="bullets"/>
      </w:pPr>
      <w:r w:rsidRPr="00687B43">
        <w:t>Standardized format for providing feedback to individual raters to ensure the area of improvement needed is clear and consistent regardless of which score leader may be monitoring an individual rater on any given day</w:t>
      </w:r>
    </w:p>
    <w:p w14:paraId="2C4969FB" w14:textId="643DC32C" w:rsidR="0003255F" w:rsidRPr="0076342E" w:rsidRDefault="00687B43" w:rsidP="00A2258F">
      <w:pPr>
        <w:pStyle w:val="bullets"/>
      </w:pPr>
      <w:r w:rsidRPr="00687B43">
        <w:t>Automatic restriction of scoring leaders from monitoring raters until training requirements from 201</w:t>
      </w:r>
      <w:r w:rsidR="00A92AFD">
        <w:t>9</w:t>
      </w:r>
      <w:r w:rsidRPr="00687B43">
        <w:t>–20</w:t>
      </w:r>
      <w:r w:rsidR="00A92AFD">
        <w:t>20</w:t>
      </w:r>
      <w:r w:rsidRPr="00687B43">
        <w:t xml:space="preserve"> have been satisfied (previously done manually)</w:t>
      </w:r>
      <w:bookmarkStart w:id="1499" w:name="_Toc34042503"/>
      <w:bookmarkStart w:id="1500" w:name="_Toc34042504"/>
      <w:bookmarkStart w:id="1501" w:name="_Toc34042505"/>
      <w:bookmarkStart w:id="1502" w:name="_Toc34042506"/>
      <w:bookmarkStart w:id="1503" w:name="_Toc34042507"/>
      <w:bookmarkStart w:id="1504" w:name="_Toc34042508"/>
      <w:bookmarkStart w:id="1505" w:name="_Toc34042509"/>
      <w:bookmarkStart w:id="1506" w:name="_Toc34042510"/>
      <w:bookmarkStart w:id="1507" w:name="_Toc34042511"/>
      <w:bookmarkStart w:id="1508" w:name="_Toc34042512"/>
      <w:bookmarkStart w:id="1509" w:name="_Toc34042513"/>
      <w:bookmarkStart w:id="1510" w:name="_Toc34042514"/>
      <w:bookmarkStart w:id="1511" w:name="_Toc34042515"/>
      <w:bookmarkStart w:id="1512" w:name="_Psychometric_Analyses"/>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7289D0A6" w14:textId="72A5DF89" w:rsidR="006A3889" w:rsidRDefault="006A3889" w:rsidP="00FC3381">
      <w:pPr>
        <w:pStyle w:val="Heading3"/>
      </w:pPr>
      <w:bookmarkStart w:id="1513" w:name="_Toc39066716"/>
      <w:bookmarkStart w:id="1514" w:name="_Toc184118589"/>
      <w:r>
        <w:t>Psychometric Analyses</w:t>
      </w:r>
      <w:bookmarkEnd w:id="1513"/>
      <w:bookmarkEnd w:id="1514"/>
    </w:p>
    <w:p w14:paraId="436C9EEC" w14:textId="42C11308" w:rsidR="00802834" w:rsidRDefault="00802834" w:rsidP="00723312">
      <w:r>
        <w:t>Preequating will be implemented in the 201</w:t>
      </w:r>
      <w:r w:rsidR="00963CE2">
        <w:t>9–</w:t>
      </w:r>
      <w:r w:rsidR="00891CED">
        <w:t>20</w:t>
      </w:r>
      <w:r w:rsidR="00963CE2">
        <w:t>20</w:t>
      </w:r>
      <w:r>
        <w:t xml:space="preserve"> </w:t>
      </w:r>
      <w:r w:rsidR="00963CE2">
        <w:t>test</w:t>
      </w:r>
      <w:r>
        <w:t xml:space="preserve"> administration</w:t>
      </w:r>
      <w:r w:rsidR="00912FA0">
        <w:t xml:space="preserve"> to allow an early reporting timeline</w:t>
      </w:r>
      <w:r>
        <w:t>.</w:t>
      </w:r>
      <w:r w:rsidR="005C3667">
        <w:t xml:space="preserve"> </w:t>
      </w:r>
      <w:r w:rsidR="00DB316E">
        <w:t xml:space="preserve">For details about </w:t>
      </w:r>
      <w:r w:rsidR="00DD015B" w:rsidRPr="00F550DA">
        <w:t xml:space="preserve">the </w:t>
      </w:r>
      <w:r w:rsidR="00DD015B">
        <w:t xml:space="preserve">benefits, feasibility, and concerns of </w:t>
      </w:r>
      <w:r w:rsidR="002352C8">
        <w:t>the</w:t>
      </w:r>
      <w:r w:rsidR="00DD015B">
        <w:t xml:space="preserve"> preequating plan</w:t>
      </w:r>
      <w:r w:rsidR="007126EF">
        <w:t>, refer</w:t>
      </w:r>
      <w:r w:rsidR="00A06EDC">
        <w:t xml:space="preserve"> to</w:t>
      </w:r>
      <w:r w:rsidR="00723312">
        <w:t xml:space="preserve"> the</w:t>
      </w:r>
      <w:r w:rsidR="00A06EDC">
        <w:t xml:space="preserve"> </w:t>
      </w:r>
      <w:r w:rsidR="00DB316E" w:rsidRPr="00723312">
        <w:rPr>
          <w:i/>
        </w:rPr>
        <w:t xml:space="preserve">Feasibility of a Preequating Plan for the California Science Test (CAST) for the 2019–2020 </w:t>
      </w:r>
      <w:r w:rsidR="00B70387" w:rsidRPr="00723312">
        <w:rPr>
          <w:i/>
        </w:rPr>
        <w:t>Administration</w:t>
      </w:r>
      <w:r w:rsidR="00B70387">
        <w:t xml:space="preserve"> </w:t>
      </w:r>
      <w:r w:rsidR="007126EF">
        <w:t>(ETS, 2020).</w:t>
      </w:r>
    </w:p>
    <w:p w14:paraId="7C6F5CAD" w14:textId="649316AF" w:rsidR="00802834" w:rsidRDefault="00E056FB" w:rsidP="00723312">
      <w:r>
        <w:t xml:space="preserve">A comprehensive scoring </w:t>
      </w:r>
      <w:r w:rsidR="00723312">
        <w:t>quality</w:t>
      </w:r>
      <w:r w:rsidR="00B70387">
        <w:t xml:space="preserve"> </w:t>
      </w:r>
      <w:r w:rsidR="00723312">
        <w:t xml:space="preserve">control </w:t>
      </w:r>
      <w:r>
        <w:t>process</w:t>
      </w:r>
      <w:r w:rsidR="00A70F5C">
        <w:t xml:space="preserve">, necessary for </w:t>
      </w:r>
      <w:r w:rsidR="00072A32">
        <w:t>the</w:t>
      </w:r>
      <w:r w:rsidR="00A70F5C">
        <w:t xml:space="preserve"> pre</w:t>
      </w:r>
      <w:r w:rsidR="009579B9">
        <w:t>equati</w:t>
      </w:r>
      <w:r w:rsidR="000A537C">
        <w:t>n</w:t>
      </w:r>
      <w:r w:rsidR="009579B9">
        <w:t>g process,</w:t>
      </w:r>
      <w:r>
        <w:t xml:space="preserve"> </w:t>
      </w:r>
      <w:r w:rsidR="009579B9">
        <w:t>is being</w:t>
      </w:r>
      <w:r>
        <w:t xml:space="preserve"> </w:t>
      </w:r>
      <w:r w:rsidR="00DC7280">
        <w:t xml:space="preserve">developed and </w:t>
      </w:r>
      <w:r>
        <w:t>implemen</w:t>
      </w:r>
      <w:r w:rsidR="0035362C">
        <w:t xml:space="preserve">ted </w:t>
      </w:r>
      <w:r w:rsidR="009579B9">
        <w:t>for</w:t>
      </w:r>
      <w:r w:rsidR="0035362C">
        <w:t xml:space="preserve"> the 2019–</w:t>
      </w:r>
      <w:r w:rsidR="00723312">
        <w:t>20</w:t>
      </w:r>
      <w:r w:rsidR="0035362C">
        <w:t>20 test administration</w:t>
      </w:r>
      <w:r w:rsidR="00EE400E">
        <w:t xml:space="preserve"> to e</w:t>
      </w:r>
      <w:r w:rsidR="008D4110">
        <w:t xml:space="preserve">nsure the accuracy of all scores </w:t>
      </w:r>
      <w:r w:rsidR="009579B9">
        <w:t>in early reporting</w:t>
      </w:r>
      <w:r w:rsidR="00690C10">
        <w:t>.</w:t>
      </w:r>
    </w:p>
    <w:p w14:paraId="5D318280" w14:textId="3F91CA31" w:rsidR="00720F1E" w:rsidRDefault="00F34AE1" w:rsidP="00723312">
      <w:r>
        <w:t xml:space="preserve">ETS will also </w:t>
      </w:r>
      <w:r w:rsidR="000B4E53">
        <w:t>explore the possibility of providing more graphs and plots</w:t>
      </w:r>
      <w:r w:rsidR="00B3408F">
        <w:t>,</w:t>
      </w:r>
      <w:r w:rsidR="000B4E53">
        <w:t xml:space="preserve"> rather than </w:t>
      </w:r>
      <w:r w:rsidR="00B3408F">
        <w:t>primarily using</w:t>
      </w:r>
      <w:r w:rsidR="000B4E53">
        <w:t xml:space="preserve"> tables</w:t>
      </w:r>
      <w:r w:rsidR="00B3408F">
        <w:t>,</w:t>
      </w:r>
      <w:r w:rsidR="000B4E53">
        <w:t xml:space="preserve"> in future technical reports</w:t>
      </w:r>
      <w:r w:rsidR="00B70387">
        <w:t>,</w:t>
      </w:r>
      <w:r w:rsidR="000B4E53">
        <w:t xml:space="preserve"> </w:t>
      </w:r>
      <w:r w:rsidR="001C1D1E">
        <w:t>to make the technical report</w:t>
      </w:r>
      <w:r w:rsidR="00F23943">
        <w:t>s</w:t>
      </w:r>
      <w:r w:rsidR="001C1D1E">
        <w:t xml:space="preserve"> more </w:t>
      </w:r>
      <w:r w:rsidR="00AC0EC2">
        <w:t>visualized and user</w:t>
      </w:r>
      <w:r w:rsidR="001C1D1E">
        <w:t xml:space="preserve"> friendly.</w:t>
      </w:r>
    </w:p>
    <w:p w14:paraId="2D234E54" w14:textId="6E2E85DD" w:rsidR="00317260" w:rsidRDefault="00543878" w:rsidP="00FC3381">
      <w:pPr>
        <w:pStyle w:val="Heading3"/>
      </w:pPr>
      <w:bookmarkStart w:id="1515" w:name="_Toc39066717"/>
      <w:bookmarkStart w:id="1516" w:name="_Toc184118590"/>
      <w:r w:rsidRPr="00355FA6">
        <w:t>Accessibility</w:t>
      </w:r>
      <w:bookmarkEnd w:id="1515"/>
      <w:bookmarkEnd w:id="1516"/>
    </w:p>
    <w:p w14:paraId="4E41EE66" w14:textId="565205E2" w:rsidR="009738E8" w:rsidRDefault="009738E8" w:rsidP="00C62161">
      <w:pPr>
        <w:rPr>
          <w:lang w:eastAsia="ko-KR"/>
        </w:rPr>
      </w:pPr>
      <w:r>
        <w:rPr>
          <w:lang w:eastAsia="ko-KR"/>
        </w:rPr>
        <w:t>ETS increased the number of accessibility resources available</w:t>
      </w:r>
      <w:r w:rsidR="000C1B7F">
        <w:rPr>
          <w:lang w:eastAsia="ko-KR"/>
        </w:rPr>
        <w:t>, as evidenced by adding</w:t>
      </w:r>
      <w:r>
        <w:rPr>
          <w:lang w:eastAsia="ko-KR"/>
        </w:rPr>
        <w:t xml:space="preserve"> </w:t>
      </w:r>
      <w:r w:rsidR="00A94C91">
        <w:rPr>
          <w:lang w:eastAsia="ko-KR"/>
        </w:rPr>
        <w:t>G</w:t>
      </w:r>
      <w:r w:rsidR="0058784F">
        <w:rPr>
          <w:lang w:eastAsia="ko-KR"/>
        </w:rPr>
        <w:t xml:space="preserve">reen </w:t>
      </w:r>
      <w:r>
        <w:rPr>
          <w:lang w:eastAsia="ko-KR"/>
        </w:rPr>
        <w:t xml:space="preserve">Hmong as a </w:t>
      </w:r>
      <w:r w:rsidR="0058784F">
        <w:rPr>
          <w:lang w:eastAsia="ko-KR"/>
        </w:rPr>
        <w:t xml:space="preserve">translation glossary in the items. </w:t>
      </w:r>
      <w:r>
        <w:rPr>
          <w:lang w:eastAsia="ko-KR"/>
        </w:rPr>
        <w:t xml:space="preserve">As for the items themselves, ETS </w:t>
      </w:r>
      <w:r w:rsidR="00B70387">
        <w:rPr>
          <w:lang w:eastAsia="ko-KR"/>
        </w:rPr>
        <w:t>remains focused</w:t>
      </w:r>
      <w:r>
        <w:rPr>
          <w:lang w:eastAsia="ko-KR"/>
        </w:rPr>
        <w:t xml:space="preserve"> on making items accessible from the outset, reducing the need to provide extensive adaptations to make the items accessible to students with visual impairment.</w:t>
      </w:r>
    </w:p>
    <w:p w14:paraId="0DDACE61" w14:textId="728F5686" w:rsidR="003A53C2" w:rsidRPr="003A53C2" w:rsidRDefault="00171F83" w:rsidP="003A53C2">
      <w:pPr>
        <w:pStyle w:val="Heading3"/>
        <w:pageBreakBefore/>
        <w:numPr>
          <w:ilvl w:val="0"/>
          <w:numId w:val="0"/>
        </w:numPr>
      </w:pPr>
      <w:bookmarkStart w:id="1517" w:name="_Toc39066718"/>
      <w:bookmarkStart w:id="1518" w:name="_Toc184118591"/>
      <w:bookmarkStart w:id="1519" w:name="_Toc12953760"/>
      <w:bookmarkStart w:id="1520" w:name="_Toc17121279"/>
      <w:r>
        <w:lastRenderedPageBreak/>
        <w:t>Reference</w:t>
      </w:r>
      <w:bookmarkEnd w:id="1517"/>
      <w:bookmarkEnd w:id="1518"/>
    </w:p>
    <w:p w14:paraId="4C7BE135" w14:textId="03B0D432" w:rsidR="009738E8" w:rsidRDefault="00F73B4F" w:rsidP="00EB7CCD">
      <w:pPr>
        <w:pStyle w:val="References"/>
      </w:pPr>
      <w:bookmarkStart w:id="1521" w:name="_Hlk39070091"/>
      <w:r w:rsidRPr="00D355D8">
        <w:t>Educational Testing Service. (20</w:t>
      </w:r>
      <w:r>
        <w:t>20</w:t>
      </w:r>
      <w:r w:rsidRPr="00D355D8">
        <w:t xml:space="preserve">). </w:t>
      </w:r>
      <w:r w:rsidR="00BB4DCE" w:rsidRPr="000A3392">
        <w:rPr>
          <w:i/>
          <w:iCs/>
        </w:rPr>
        <w:t xml:space="preserve">Feasibility of a </w:t>
      </w:r>
      <w:r w:rsidR="004E1280" w:rsidRPr="000A3392">
        <w:rPr>
          <w:i/>
          <w:iCs/>
        </w:rPr>
        <w:t>p</w:t>
      </w:r>
      <w:r w:rsidR="00BB4DCE" w:rsidRPr="000A3392">
        <w:rPr>
          <w:i/>
          <w:iCs/>
        </w:rPr>
        <w:t xml:space="preserve">reequating </w:t>
      </w:r>
      <w:r w:rsidR="004E1280" w:rsidRPr="000A3392">
        <w:rPr>
          <w:i/>
          <w:iCs/>
        </w:rPr>
        <w:t>p</w:t>
      </w:r>
      <w:r w:rsidR="00BB4DCE" w:rsidRPr="000A3392">
        <w:rPr>
          <w:i/>
          <w:iCs/>
        </w:rPr>
        <w:t xml:space="preserve">lan for the California Science Test (CAST) for the 2019–2020 </w:t>
      </w:r>
      <w:r w:rsidR="004E1280" w:rsidRPr="000A3392">
        <w:rPr>
          <w:i/>
          <w:iCs/>
        </w:rPr>
        <w:t>a</w:t>
      </w:r>
      <w:r w:rsidR="00BB4DCE" w:rsidRPr="000A3392">
        <w:rPr>
          <w:i/>
          <w:iCs/>
        </w:rPr>
        <w:t>dministration</w:t>
      </w:r>
      <w:r w:rsidRPr="00D355D8">
        <w:t xml:space="preserve">. </w:t>
      </w:r>
      <w:r w:rsidR="004E1280">
        <w:t xml:space="preserve">[Unpublished memorandum]. </w:t>
      </w:r>
      <w:r w:rsidRPr="00D355D8">
        <w:t>Princeton, NJ: Educational Testing Service.</w:t>
      </w:r>
      <w:bookmarkEnd w:id="1519"/>
      <w:bookmarkEnd w:id="1520"/>
    </w:p>
    <w:p w14:paraId="4F43FA79" w14:textId="59E09089" w:rsidR="00EF5B93" w:rsidRPr="00EF5B93" w:rsidRDefault="00EF5B93" w:rsidP="00EF5B93">
      <w:pPr>
        <w:pStyle w:val="Heading2"/>
      </w:pPr>
      <w:bookmarkStart w:id="1522" w:name="_Test_Dimensionality_Addendum"/>
      <w:bookmarkStart w:id="1523" w:name="_Test_Dimensionality_Study"/>
      <w:bookmarkStart w:id="1524" w:name="_Toc789943"/>
      <w:bookmarkStart w:id="1525" w:name="_Toc1740216"/>
      <w:bookmarkStart w:id="1526" w:name="_Ref20174779"/>
      <w:bookmarkStart w:id="1527" w:name="_Ref20174798"/>
      <w:bookmarkStart w:id="1528" w:name="_Ref20174810"/>
      <w:bookmarkStart w:id="1529" w:name="_Ref21009977"/>
      <w:bookmarkStart w:id="1530" w:name="_Ref21010009"/>
      <w:bookmarkStart w:id="1531" w:name="_Toc25318795"/>
      <w:bookmarkStart w:id="1532" w:name="_Toc39066719"/>
      <w:bookmarkStart w:id="1533" w:name="_Toc184118592"/>
      <w:bookmarkEnd w:id="1521"/>
      <w:bookmarkEnd w:id="1522"/>
      <w:bookmarkEnd w:id="1523"/>
      <w:r w:rsidRPr="00EF5B93">
        <w:lastRenderedPageBreak/>
        <w:t>Test Dimensionality</w:t>
      </w:r>
      <w:bookmarkEnd w:id="1524"/>
      <w:bookmarkEnd w:id="1525"/>
      <w:bookmarkEnd w:id="1526"/>
      <w:bookmarkEnd w:id="1527"/>
      <w:bookmarkEnd w:id="1528"/>
      <w:bookmarkEnd w:id="1529"/>
      <w:bookmarkEnd w:id="1530"/>
      <w:bookmarkEnd w:id="1531"/>
      <w:r w:rsidR="00E92268">
        <w:t xml:space="preserve"> Study</w:t>
      </w:r>
      <w:r w:rsidRPr="00EF5B93">
        <w:t xml:space="preserve"> Addendum</w:t>
      </w:r>
      <w:bookmarkEnd w:id="1532"/>
      <w:bookmarkEnd w:id="1533"/>
    </w:p>
    <w:p w14:paraId="7DECDDAD" w14:textId="77777777" w:rsidR="00EF5B93" w:rsidRPr="00D0143B" w:rsidRDefault="00EF5B93" w:rsidP="00FD0643">
      <w:pPr>
        <w:pStyle w:val="Heading3"/>
        <w:numPr>
          <w:ilvl w:val="1"/>
          <w:numId w:val="59"/>
        </w:numPr>
      </w:pPr>
      <w:bookmarkStart w:id="1534" w:name="_Toc530471262"/>
      <w:bookmarkStart w:id="1535" w:name="_Toc530471379"/>
      <w:bookmarkStart w:id="1536" w:name="_Toc789524"/>
      <w:bookmarkStart w:id="1537" w:name="_Toc789808"/>
      <w:bookmarkStart w:id="1538" w:name="_Toc789858"/>
      <w:bookmarkStart w:id="1539" w:name="_Toc789902"/>
      <w:bookmarkStart w:id="1540" w:name="_Toc789944"/>
      <w:bookmarkStart w:id="1541" w:name="_Toc1123738"/>
      <w:bookmarkStart w:id="1542" w:name="_Toc1123821"/>
      <w:bookmarkStart w:id="1543" w:name="_Toc1479919"/>
      <w:bookmarkStart w:id="1544" w:name="_Toc1479971"/>
      <w:bookmarkStart w:id="1545" w:name="_Toc1480011"/>
      <w:bookmarkStart w:id="1546" w:name="_Toc1483683"/>
      <w:bookmarkStart w:id="1547" w:name="_Toc1544336"/>
      <w:bookmarkStart w:id="1548" w:name="_Toc1544497"/>
      <w:bookmarkStart w:id="1549" w:name="_Toc1630670"/>
      <w:bookmarkStart w:id="1550" w:name="_Toc1630720"/>
      <w:bookmarkStart w:id="1551" w:name="_Toc1740217"/>
      <w:bookmarkStart w:id="1552" w:name="_Toc1740218"/>
      <w:bookmarkStart w:id="1553" w:name="_Toc25318796"/>
      <w:bookmarkStart w:id="1554" w:name="_Toc39066720"/>
      <w:bookmarkStart w:id="1555" w:name="_Toc18411859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r w:rsidRPr="00D0143B">
        <w:t>Study Purpose</w:t>
      </w:r>
      <w:bookmarkEnd w:id="1552"/>
      <w:bookmarkEnd w:id="1553"/>
      <w:bookmarkEnd w:id="1554"/>
      <w:bookmarkEnd w:id="1555"/>
    </w:p>
    <w:p w14:paraId="0301415E" w14:textId="0772A040" w:rsidR="00EF5B93" w:rsidRPr="00D0143B" w:rsidRDefault="00EF5B93" w:rsidP="006F574E">
      <w:pPr>
        <w:rPr>
          <w:rFonts w:ascii="Times New Roman" w:hAnsi="Times New Roman" w:cs="Times New Roman"/>
        </w:rPr>
      </w:pPr>
      <w:r w:rsidRPr="00D0143B">
        <w:t xml:space="preserve">The </w:t>
      </w:r>
      <w:r>
        <w:t>California Next Generation Science Standards (</w:t>
      </w:r>
      <w:r w:rsidRPr="00D0143B">
        <w:t>CA NGSS</w:t>
      </w:r>
      <w:r>
        <w:t>)</w:t>
      </w:r>
      <w:r w:rsidRPr="00D0143B">
        <w:t xml:space="preserve"> are considered three dimensional (3D)</w:t>
      </w:r>
      <w:r w:rsidR="00FE0D20">
        <w:t>,</w:t>
      </w:r>
      <w:r w:rsidRPr="00D0143B">
        <w:t xml:space="preserve"> </w:t>
      </w:r>
      <w:r>
        <w:t>given</w:t>
      </w:r>
      <w:r w:rsidRPr="00D0143B">
        <w:t xml:space="preserve"> the interrelationships between the disciplinary core ideas (DCIs), science and engineering practices (SEPs), and crosscutting concepts (CCCs). The </w:t>
      </w:r>
      <w:r>
        <w:t>California Science Test (</w:t>
      </w:r>
      <w:r w:rsidRPr="00D0143B">
        <w:t>CAST</w:t>
      </w:r>
      <w:r>
        <w:t>)</w:t>
      </w:r>
      <w:r w:rsidRPr="00D0143B">
        <w:t xml:space="preserve"> is designed to reflect a commitment to the 3D approach in both the writing of </w:t>
      </w:r>
      <w:r>
        <w:t xml:space="preserve">the </w:t>
      </w:r>
      <w:r w:rsidRPr="00D0143B">
        <w:t xml:space="preserve">test items, </w:t>
      </w:r>
      <w:r>
        <w:t>all</w:t>
      </w:r>
      <w:r w:rsidRPr="00D0143B">
        <w:t xml:space="preserve"> of which </w:t>
      </w:r>
      <w:r>
        <w:t>are</w:t>
      </w:r>
      <w:r w:rsidRPr="00D0143B">
        <w:t xml:space="preserve"> aligned with at least two of the three dimensions</w:t>
      </w:r>
      <w:r>
        <w:t>;</w:t>
      </w:r>
      <w:r w:rsidRPr="00D0143B">
        <w:t xml:space="preserve"> and in the assembly of test forms, which is directed by the CAST blueprint.</w:t>
      </w:r>
    </w:p>
    <w:p w14:paraId="62356F04" w14:textId="61780220" w:rsidR="00EF5B93" w:rsidRPr="00D0143B" w:rsidRDefault="00EF5B93" w:rsidP="006F574E">
      <w:bookmarkStart w:id="1556" w:name="_Hlk38866928"/>
      <w:r>
        <w:t>Several</w:t>
      </w:r>
      <w:r w:rsidRPr="00D0143B">
        <w:t xml:space="preserve"> </w:t>
      </w:r>
      <w:bookmarkEnd w:id="1556"/>
      <w:r w:rsidRPr="00D0143B">
        <w:t xml:space="preserve">questions </w:t>
      </w:r>
      <w:r>
        <w:t>must</w:t>
      </w:r>
      <w:r w:rsidRPr="00D0143B">
        <w:t xml:space="preserve"> be addressed </w:t>
      </w:r>
      <w:r>
        <w:t>to</w:t>
      </w:r>
      <w:r w:rsidRPr="00D0143B">
        <w:t xml:space="preserve"> report reliable student scores that a</w:t>
      </w:r>
      <w:r>
        <w:t>llow</w:t>
      </w:r>
      <w:r w:rsidRPr="00D0143B">
        <w:t xml:space="preserve"> valid inferences about students’ mastery of the CA NG</w:t>
      </w:r>
      <w:r>
        <w:t>SS</w:t>
      </w:r>
      <w:r w:rsidRPr="00D0143B">
        <w:t xml:space="preserve">. </w:t>
      </w:r>
      <w:r>
        <w:t>E</w:t>
      </w:r>
      <w:r w:rsidRPr="00D0143B">
        <w:t>xample</w:t>
      </w:r>
      <w:r>
        <w:t>s of these questions include the following</w:t>
      </w:r>
      <w:r w:rsidRPr="00D0143B">
        <w:t>:</w:t>
      </w:r>
    </w:p>
    <w:p w14:paraId="36F0CB51" w14:textId="4A5D0504" w:rsidR="00EF5B93" w:rsidRPr="00D0143B" w:rsidRDefault="00EF5B93" w:rsidP="00FD0643">
      <w:pPr>
        <w:pStyle w:val="bullets"/>
        <w:numPr>
          <w:ilvl w:val="0"/>
          <w:numId w:val="51"/>
        </w:numPr>
        <w:ind w:left="864" w:hanging="288"/>
      </w:pPr>
      <w:r w:rsidRPr="00D0143B">
        <w:t xml:space="preserve">Is the test </w:t>
      </w:r>
      <w:r>
        <w:t xml:space="preserve">essentially </w:t>
      </w:r>
      <w:r w:rsidRPr="00D0143B">
        <w:t>unidimensional</w:t>
      </w:r>
      <w:r w:rsidR="00FE0D20">
        <w:t>,</w:t>
      </w:r>
      <w:r w:rsidRPr="00D0143B">
        <w:t xml:space="preserve"> </w:t>
      </w:r>
      <w:r>
        <w:t xml:space="preserve">or are the </w:t>
      </w:r>
      <w:r w:rsidRPr="00D0143B">
        <w:t>integrated DCI, SEP, and CCC</w:t>
      </w:r>
      <w:r>
        <w:t xml:space="preserve"> clearly distinguished?</w:t>
      </w:r>
    </w:p>
    <w:p w14:paraId="4EB4AB41" w14:textId="62EB4051" w:rsidR="00EF5B93" w:rsidRPr="00D0143B" w:rsidRDefault="00EF5B93" w:rsidP="00FD0643">
      <w:pPr>
        <w:pStyle w:val="bullets"/>
        <w:numPr>
          <w:ilvl w:val="0"/>
          <w:numId w:val="51"/>
        </w:numPr>
        <w:ind w:left="864" w:hanging="288"/>
      </w:pPr>
      <w:r>
        <w:t>Similarly, d</w:t>
      </w:r>
      <w:r w:rsidRPr="00D0143B">
        <w:t>o the performance tasks (PTs) measure something different than the discrete items?</w:t>
      </w:r>
    </w:p>
    <w:p w14:paraId="041ACBBC" w14:textId="18ECB084" w:rsidR="00EF5B93" w:rsidRPr="00D0143B" w:rsidRDefault="00EF5B93" w:rsidP="00FD0643">
      <w:pPr>
        <w:pStyle w:val="bullets"/>
        <w:numPr>
          <w:ilvl w:val="0"/>
          <w:numId w:val="51"/>
        </w:numPr>
        <w:ind w:left="864" w:hanging="288"/>
      </w:pPr>
      <w:r>
        <w:t>Finally, d</w:t>
      </w:r>
      <w:r w:rsidRPr="00D0143B">
        <w:t>o the technology-enhanced items (TEIs) measure anything different from the traditional item types such as multiple-choice (MC) or constructed-response (CR) items?</w:t>
      </w:r>
    </w:p>
    <w:p w14:paraId="1306AD16" w14:textId="511B45B9" w:rsidR="00EF5B93" w:rsidRDefault="00EF5B93" w:rsidP="006F574E">
      <w:r>
        <w:t>T</w:t>
      </w:r>
      <w:r w:rsidRPr="00D0143B">
        <w:t xml:space="preserve">hese questions </w:t>
      </w:r>
      <w:r>
        <w:t>were</w:t>
      </w:r>
      <w:r w:rsidRPr="00D0143B">
        <w:t xml:space="preserve"> addressed </w:t>
      </w:r>
      <w:r>
        <w:t>in</w:t>
      </w:r>
      <w:r w:rsidRPr="00D0143B">
        <w:t xml:space="preserve"> a test dimensionality </w:t>
      </w:r>
      <w:r>
        <w:t>analysis</w:t>
      </w:r>
      <w:r w:rsidRPr="00D0143B">
        <w:t xml:space="preserve">. </w:t>
      </w:r>
      <w:r>
        <w:t xml:space="preserve">The </w:t>
      </w:r>
      <w:r w:rsidRPr="00D0143B">
        <w:t xml:space="preserve">dimensionality study </w:t>
      </w:r>
      <w:r>
        <w:t xml:space="preserve">reported here </w:t>
      </w:r>
      <w:r w:rsidRPr="00D0143B">
        <w:t>evaluate</w:t>
      </w:r>
      <w:r>
        <w:t>d</w:t>
      </w:r>
      <w:r w:rsidRPr="00D0143B">
        <w:t xml:space="preserve"> whether the CAST measures a single integrated science construct or several distinctive </w:t>
      </w:r>
      <w:r>
        <w:t>constructs</w:t>
      </w:r>
      <w:r w:rsidRPr="00D0143B">
        <w:t>. A determination inform</w:t>
      </w:r>
      <w:r>
        <w:t>ed</w:t>
      </w:r>
      <w:r w:rsidRPr="00D0143B">
        <w:t xml:space="preserve"> how the test items </w:t>
      </w:r>
      <w:r>
        <w:t>were to</w:t>
      </w:r>
      <w:r w:rsidRPr="00D0143B">
        <w:t xml:space="preserve"> be calibrated and how the scores </w:t>
      </w:r>
      <w:r>
        <w:t>were to</w:t>
      </w:r>
      <w:r w:rsidRPr="00D0143B">
        <w:t xml:space="preserve"> be reported to best measure students’ performance on the CAST. If the</w:t>
      </w:r>
      <w:r>
        <w:t xml:space="preserve"> student response data from the</w:t>
      </w:r>
      <w:r w:rsidRPr="00D0143B">
        <w:t xml:space="preserve"> </w:t>
      </w:r>
      <w:r>
        <w:t>assessment</w:t>
      </w:r>
      <w:r w:rsidRPr="00D0143B">
        <w:t xml:space="preserve"> </w:t>
      </w:r>
      <w:r>
        <w:t xml:space="preserve">provided evidence of </w:t>
      </w:r>
      <w:r w:rsidRPr="00D0143B">
        <w:t>unidimensionality,</w:t>
      </w:r>
      <w:r>
        <w:t xml:space="preserve"> or essential unidimensionality,</w:t>
      </w:r>
      <w:r w:rsidRPr="00D0143B">
        <w:t xml:space="preserve"> all the items from different domains </w:t>
      </w:r>
      <w:r>
        <w:t>c</w:t>
      </w:r>
      <w:r w:rsidRPr="00D0143B">
        <w:t xml:space="preserve">ould be calibrated jointly, providing a total test score that </w:t>
      </w:r>
      <w:r>
        <w:t>could</w:t>
      </w:r>
      <w:r w:rsidRPr="00D0143B">
        <w:t xml:space="preserve"> be reported based on all items the student took. If the </w:t>
      </w:r>
      <w:r>
        <w:t>student response data from the assessment</w:t>
      </w:r>
      <w:r w:rsidRPr="00D0143B">
        <w:t xml:space="preserve"> </w:t>
      </w:r>
      <w:r>
        <w:t xml:space="preserve">provided evidence of </w:t>
      </w:r>
      <w:r w:rsidRPr="00D0143B">
        <w:t xml:space="preserve">multidimensionality, the items from different dimensions </w:t>
      </w:r>
      <w:r>
        <w:t>c</w:t>
      </w:r>
      <w:r w:rsidRPr="00D0143B">
        <w:t>ould be calibrated separately</w:t>
      </w:r>
      <w:r>
        <w:t>, and then the scores could be combined to provide</w:t>
      </w:r>
      <w:r w:rsidRPr="00D0143B">
        <w:t xml:space="preserve"> a weighted composite score from these dimensions.</w:t>
      </w:r>
    </w:p>
    <w:p w14:paraId="022AEAE8" w14:textId="77777777" w:rsidR="00EF5B93" w:rsidRPr="00D0143B" w:rsidRDefault="00EF5B93" w:rsidP="00FD0643">
      <w:pPr>
        <w:pStyle w:val="Heading3"/>
        <w:numPr>
          <w:ilvl w:val="1"/>
          <w:numId w:val="59"/>
        </w:numPr>
      </w:pPr>
      <w:bookmarkStart w:id="1557" w:name="_Toc21973644"/>
      <w:bookmarkStart w:id="1558" w:name="_Toc21976905"/>
      <w:bookmarkStart w:id="1559" w:name="_Toc789946"/>
      <w:bookmarkStart w:id="1560" w:name="_Toc1740219"/>
      <w:bookmarkStart w:id="1561" w:name="_Toc25318797"/>
      <w:bookmarkStart w:id="1562" w:name="_Toc39066721"/>
      <w:bookmarkStart w:id="1563" w:name="_Toc184118594"/>
      <w:bookmarkEnd w:id="1557"/>
      <w:bookmarkEnd w:id="1558"/>
      <w:r w:rsidRPr="00D0143B">
        <w:t>Study Design</w:t>
      </w:r>
      <w:bookmarkEnd w:id="1559"/>
      <w:bookmarkEnd w:id="1560"/>
      <w:bookmarkEnd w:id="1561"/>
      <w:bookmarkEnd w:id="1562"/>
      <w:bookmarkEnd w:id="1563"/>
    </w:p>
    <w:p w14:paraId="43826574" w14:textId="77777777" w:rsidR="00EF5B93" w:rsidRDefault="00EF5B93" w:rsidP="006F574E">
      <w:r w:rsidRPr="00D0143B">
        <w:t>Traditional factor analyses are typically used to evaluate the underlying structure of multiple variables. Research has shown the equivalence of the classical factor analyses and the item response theory (IRT) models (Kamata &amp; Bauer, 2008; Takane &amp; Leeuw, 1987).</w:t>
      </w:r>
    </w:p>
    <w:p w14:paraId="7C7ADC32" w14:textId="2252D7F5" w:rsidR="00EF5B93" w:rsidRDefault="00EF5B93" w:rsidP="006F574E">
      <w:r w:rsidRPr="00D0143B">
        <w:t xml:space="preserve">In this study, two different models within the multidimensional IRT (MIRT) framework </w:t>
      </w:r>
      <w:r>
        <w:t>were</w:t>
      </w:r>
      <w:r w:rsidRPr="00D0143B">
        <w:t xml:space="preserve"> used to evaluate test dimensionality: a bifactor model and a correlated factor MIRT model. Model specifications are included in subsection</w:t>
      </w:r>
      <w:r>
        <w:t xml:space="preserve"> </w:t>
      </w:r>
      <w:r w:rsidRPr="008A2D7C">
        <w:rPr>
          <w:i/>
          <w:iCs/>
        </w:rPr>
        <w:fldChar w:fldCharType="begin"/>
      </w:r>
      <w:r w:rsidRPr="006C2EF7">
        <w:rPr>
          <w:i/>
          <w:iCs/>
        </w:rPr>
        <w:instrText xml:space="preserve"> REF _Ref19876011 \r \h  \* MERGEFORMAT </w:instrText>
      </w:r>
      <w:r w:rsidRPr="008A2D7C">
        <w:rPr>
          <w:i/>
          <w:iCs/>
        </w:rPr>
      </w:r>
      <w:r w:rsidRPr="008A2D7C">
        <w:rPr>
          <w:i/>
          <w:iCs/>
        </w:rPr>
        <w:fldChar w:fldCharType="separate"/>
      </w:r>
      <w:r w:rsidR="00027C54">
        <w:rPr>
          <w:i/>
          <w:iCs/>
        </w:rPr>
        <w:t>12.3.1</w:t>
      </w:r>
      <w:r w:rsidRPr="008A2D7C">
        <w:rPr>
          <w:i/>
          <w:iCs/>
        </w:rPr>
        <w:fldChar w:fldCharType="end"/>
      </w:r>
      <w:r w:rsidRPr="006C2EF7">
        <w:rPr>
          <w:i/>
          <w:iCs/>
        </w:rPr>
        <w:t xml:space="preserve"> </w:t>
      </w:r>
      <w:r w:rsidRPr="008A2D7C">
        <w:rPr>
          <w:i/>
          <w:iCs/>
        </w:rPr>
        <w:fldChar w:fldCharType="begin"/>
      </w:r>
      <w:r w:rsidRPr="006C2EF7">
        <w:rPr>
          <w:i/>
          <w:iCs/>
        </w:rPr>
        <w:instrText xml:space="preserve"> REF _Ref19876036 \h  \* MERGEFORMAT </w:instrText>
      </w:r>
      <w:r w:rsidRPr="008A2D7C">
        <w:rPr>
          <w:i/>
          <w:iCs/>
        </w:rPr>
      </w:r>
      <w:r w:rsidRPr="008A2D7C">
        <w:rPr>
          <w:i/>
          <w:iCs/>
        </w:rPr>
        <w:fldChar w:fldCharType="separate"/>
      </w:r>
      <w:r w:rsidR="00027C54" w:rsidRPr="00027C54">
        <w:rPr>
          <w:i/>
          <w:iCs/>
        </w:rPr>
        <w:t>Model Specification</w:t>
      </w:r>
      <w:r w:rsidRPr="008A2D7C">
        <w:rPr>
          <w:i/>
          <w:iCs/>
        </w:rPr>
        <w:fldChar w:fldCharType="end"/>
      </w:r>
      <w:r w:rsidRPr="00D0143B">
        <w:t>.</w:t>
      </w:r>
    </w:p>
    <w:p w14:paraId="0B929EFD" w14:textId="660224DF" w:rsidR="008A2D7C" w:rsidRPr="00D0143B" w:rsidRDefault="008A2D7C" w:rsidP="006C2EF7">
      <w:pPr>
        <w:pStyle w:val="Heading4"/>
      </w:pPr>
      <w:r>
        <w:t>Dimensional Structures</w:t>
      </w:r>
    </w:p>
    <w:p w14:paraId="105E5ED5" w14:textId="77777777" w:rsidR="00EF5B93" w:rsidRPr="00D0143B" w:rsidRDefault="00EF5B93" w:rsidP="006F574E">
      <w:pPr>
        <w:keepNext/>
      </w:pPr>
      <w:r w:rsidRPr="00D0143B">
        <w:t xml:space="preserve">Five hypothesized dimensional structures </w:t>
      </w:r>
      <w:r>
        <w:t>were</w:t>
      </w:r>
      <w:r w:rsidRPr="00D0143B">
        <w:t xml:space="preserve"> of interest in this study:</w:t>
      </w:r>
    </w:p>
    <w:p w14:paraId="0F68BDD1" w14:textId="77777777" w:rsidR="00EF5B93" w:rsidRPr="00D0143B" w:rsidRDefault="00EF5B93" w:rsidP="00FD0643">
      <w:pPr>
        <w:pStyle w:val="Numbered"/>
        <w:keepNext/>
        <w:numPr>
          <w:ilvl w:val="0"/>
          <w:numId w:val="52"/>
        </w:numPr>
        <w:ind w:left="864" w:hanging="288"/>
        <w:contextualSpacing/>
      </w:pPr>
      <w:r w:rsidRPr="00D0143B">
        <w:t>Content domain</w:t>
      </w:r>
    </w:p>
    <w:p w14:paraId="4046A363" w14:textId="77777777" w:rsidR="00EF5B93" w:rsidRPr="00D0143B" w:rsidRDefault="00EF5B93" w:rsidP="006F574E">
      <w:pPr>
        <w:pStyle w:val="Numbered"/>
        <w:keepNext/>
        <w:contextualSpacing/>
      </w:pPr>
      <w:r w:rsidRPr="00D0143B">
        <w:t>Item type</w:t>
      </w:r>
    </w:p>
    <w:p w14:paraId="70F6EA19" w14:textId="77777777" w:rsidR="00EF5B93" w:rsidRPr="00D0143B" w:rsidRDefault="00EF5B93" w:rsidP="006F574E">
      <w:pPr>
        <w:pStyle w:val="Numbered"/>
        <w:contextualSpacing/>
      </w:pPr>
      <w:r w:rsidRPr="00D0143B">
        <w:t>SEP</w:t>
      </w:r>
    </w:p>
    <w:p w14:paraId="4B7FB8D1" w14:textId="77777777" w:rsidR="00EF5B93" w:rsidRPr="00D0143B" w:rsidRDefault="00EF5B93" w:rsidP="006F574E">
      <w:pPr>
        <w:pStyle w:val="Numbered"/>
        <w:keepNext/>
        <w:contextualSpacing/>
      </w:pPr>
      <w:r w:rsidRPr="00D0143B">
        <w:lastRenderedPageBreak/>
        <w:t>CCC</w:t>
      </w:r>
    </w:p>
    <w:p w14:paraId="7DE20DF4" w14:textId="0899E5D2" w:rsidR="00EF5B93" w:rsidRPr="00D0143B" w:rsidRDefault="00EF5B93" w:rsidP="006F574E">
      <w:pPr>
        <w:pStyle w:val="Numbered"/>
        <w:contextualSpacing/>
      </w:pPr>
      <w:r w:rsidRPr="00D0143B">
        <w:t>Task type (i.e., discrete items versus the PTs)</w:t>
      </w:r>
    </w:p>
    <w:p w14:paraId="643E3649" w14:textId="27FDE70B" w:rsidR="00EF5B93" w:rsidRDefault="00EF5B93" w:rsidP="006F574E">
      <w:r w:rsidRPr="00556D9F">
        <w:rPr>
          <w:rStyle w:val="Cross-Reference"/>
        </w:rPr>
        <w:fldChar w:fldCharType="begin"/>
      </w:r>
      <w:r w:rsidRPr="00556D9F">
        <w:rPr>
          <w:rStyle w:val="Cross-Reference"/>
        </w:rPr>
        <w:instrText xml:space="preserve"> REF _Ref20129915 \h  \* MERGEFORMAT </w:instrText>
      </w:r>
      <w:r w:rsidRPr="00556D9F">
        <w:rPr>
          <w:rStyle w:val="Cross-Reference"/>
        </w:rPr>
      </w:r>
      <w:r w:rsidRPr="00556D9F">
        <w:rPr>
          <w:rStyle w:val="Cross-Reference"/>
        </w:rPr>
        <w:fldChar w:fldCharType="separate"/>
      </w:r>
      <w:r w:rsidR="00E87688" w:rsidRPr="00E87688">
        <w:rPr>
          <w:rStyle w:val="Cross-Reference"/>
        </w:rPr>
        <w:t>Table 12.1</w:t>
      </w:r>
      <w:r w:rsidRPr="00556D9F">
        <w:rPr>
          <w:rStyle w:val="Cross-Reference"/>
        </w:rPr>
        <w:fldChar w:fldCharType="end"/>
      </w:r>
      <w:r>
        <w:t xml:space="preserve"> </w:t>
      </w:r>
      <w:r w:rsidRPr="00D0143B">
        <w:t xml:space="preserve">provides the details on the levels in each of these five hypothesized dimensional structures. </w:t>
      </w:r>
    </w:p>
    <w:p w14:paraId="41B5770B" w14:textId="04E99377" w:rsidR="00EF5B93" w:rsidRDefault="00EF5B93" w:rsidP="006F574E">
      <w:pPr>
        <w:pStyle w:val="Caption"/>
      </w:pPr>
      <w:bookmarkStart w:id="1564" w:name="_Ref10388140"/>
      <w:bookmarkStart w:id="1565" w:name="_Ref20129915"/>
      <w:bookmarkStart w:id="1566" w:name="_Toc25319019"/>
      <w:bookmarkStart w:id="1567" w:name="_Toc39066845"/>
      <w:bookmarkStart w:id="1568" w:name="_Toc182568342"/>
      <w:bookmarkStart w:id="1569" w:name="_Toc221178198"/>
      <w:r>
        <w:t xml:space="preserve">Table </w:t>
      </w:r>
      <w:bookmarkEnd w:id="1564"/>
      <w:r w:rsidR="00DC2046">
        <w:fldChar w:fldCharType="begin"/>
      </w:r>
      <w:r w:rsidR="00DC2046">
        <w:instrText xml:space="preserve"> STYLEREF 2 \s </w:instrText>
      </w:r>
      <w:r w:rsidR="00DC2046">
        <w:fldChar w:fldCharType="separate"/>
      </w:r>
      <w:r w:rsidR="00DC2046">
        <w:rPr>
          <w:noProof/>
        </w:rPr>
        <w:t>12</w:t>
      </w:r>
      <w:r w:rsidR="00DC2046">
        <w:fldChar w:fldCharType="end"/>
      </w:r>
      <w:r w:rsidR="00DC2046">
        <w:t>.</w:t>
      </w:r>
      <w:fldSimple w:instr=" SEQ Table \* ARABIC \s 2 ">
        <w:r w:rsidR="00DC2046">
          <w:rPr>
            <w:noProof/>
          </w:rPr>
          <w:t>1</w:t>
        </w:r>
      </w:fldSimple>
      <w:bookmarkEnd w:id="1565"/>
      <w:r w:rsidRPr="00D0143B">
        <w:t xml:space="preserve">  Hypothesized Dimensional Structures in the Study</w:t>
      </w:r>
      <w:bookmarkEnd w:id="1566"/>
      <w:bookmarkEnd w:id="1567"/>
      <w:bookmarkEnd w:id="1568"/>
      <w:bookmarkEnd w:id="1569"/>
    </w:p>
    <w:tbl>
      <w:tblPr>
        <w:tblStyle w:val="TRsBorders"/>
        <w:tblW w:w="4916" w:type="pct"/>
        <w:tblLook w:val="04A0" w:firstRow="1" w:lastRow="0" w:firstColumn="1" w:lastColumn="0" w:noHBand="0" w:noVBand="1"/>
        <w:tblDescription w:val="Hypothesized Dimensional Structures in the Study"/>
      </w:tblPr>
      <w:tblGrid>
        <w:gridCol w:w="2591"/>
        <w:gridCol w:w="1276"/>
        <w:gridCol w:w="5902"/>
      </w:tblGrid>
      <w:tr w:rsidR="00EF5B93" w:rsidRPr="008E2736" w14:paraId="2F106A22" w14:textId="77777777" w:rsidTr="00B018FA">
        <w:trPr>
          <w:cnfStyle w:val="100000000000" w:firstRow="1" w:lastRow="0" w:firstColumn="0" w:lastColumn="0" w:oddVBand="0" w:evenVBand="0" w:oddHBand="0" w:evenHBand="0" w:firstRowFirstColumn="0" w:firstRowLastColumn="0" w:lastRowFirstColumn="0" w:lastRowLastColumn="0"/>
          <w:cantSplit/>
        </w:trPr>
        <w:tc>
          <w:tcPr>
            <w:tcW w:w="1326" w:type="pct"/>
          </w:tcPr>
          <w:p w14:paraId="69A4C9BE" w14:textId="77777777" w:rsidR="00EF5B93" w:rsidRPr="008E2736" w:rsidRDefault="00EF5B93" w:rsidP="006F574E">
            <w:pPr>
              <w:pStyle w:val="TableHead"/>
            </w:pPr>
            <w:r w:rsidRPr="008E2736">
              <w:t>Hypothesized Dimensional Structures</w:t>
            </w:r>
          </w:p>
        </w:tc>
        <w:tc>
          <w:tcPr>
            <w:tcW w:w="653" w:type="pct"/>
          </w:tcPr>
          <w:p w14:paraId="71DC7BAD" w14:textId="77777777" w:rsidR="00EF5B93" w:rsidRPr="008E2736" w:rsidRDefault="00EF5B93" w:rsidP="006F574E">
            <w:pPr>
              <w:pStyle w:val="TableHead"/>
            </w:pPr>
            <w:r w:rsidRPr="008E2736">
              <w:t>Number of Levels</w:t>
            </w:r>
          </w:p>
        </w:tc>
        <w:tc>
          <w:tcPr>
            <w:tcW w:w="3021" w:type="pct"/>
          </w:tcPr>
          <w:p w14:paraId="32818D24" w14:textId="77777777" w:rsidR="00EF5B93" w:rsidRPr="008E2736" w:rsidRDefault="00EF5B93" w:rsidP="006F574E">
            <w:pPr>
              <w:pStyle w:val="TableHead"/>
            </w:pPr>
            <w:r w:rsidRPr="008E2736">
              <w:t>Levels</w:t>
            </w:r>
          </w:p>
        </w:tc>
      </w:tr>
      <w:tr w:rsidR="00EF5B93" w:rsidRPr="00D0143B" w14:paraId="400A91C6" w14:textId="77777777" w:rsidTr="00B018FA">
        <w:tc>
          <w:tcPr>
            <w:tcW w:w="1326" w:type="pct"/>
          </w:tcPr>
          <w:p w14:paraId="23C45BD7" w14:textId="77777777" w:rsidR="00EF5B93" w:rsidRPr="00D0143B" w:rsidRDefault="00EF5B93" w:rsidP="006F574E">
            <w:pPr>
              <w:pStyle w:val="TableText"/>
              <w:jc w:val="left"/>
            </w:pPr>
            <w:r w:rsidRPr="00D0143B">
              <w:t>Content domain</w:t>
            </w:r>
          </w:p>
        </w:tc>
        <w:tc>
          <w:tcPr>
            <w:tcW w:w="653" w:type="pct"/>
          </w:tcPr>
          <w:p w14:paraId="3F041781" w14:textId="77777777" w:rsidR="00EF5B93" w:rsidRPr="00D0143B" w:rsidRDefault="00EF5B93" w:rsidP="006F574E">
            <w:pPr>
              <w:pStyle w:val="TableText"/>
              <w:ind w:right="432"/>
            </w:pPr>
            <w:r w:rsidRPr="00D0143B">
              <w:t>3</w:t>
            </w:r>
          </w:p>
        </w:tc>
        <w:tc>
          <w:tcPr>
            <w:tcW w:w="3021" w:type="pct"/>
          </w:tcPr>
          <w:p w14:paraId="1B0685E2" w14:textId="77777777" w:rsidR="00EF5B93" w:rsidRPr="00D0143B" w:rsidRDefault="00EF5B93" w:rsidP="00EF5B93">
            <w:pPr>
              <w:pStyle w:val="tablebullet"/>
              <w:ind w:left="288" w:hanging="288"/>
            </w:pPr>
            <w:r w:rsidRPr="00D0143B">
              <w:t>Physical Sciences</w:t>
            </w:r>
            <w:r>
              <w:t xml:space="preserve"> (PS)</w:t>
            </w:r>
          </w:p>
          <w:p w14:paraId="644AF6A8" w14:textId="77777777" w:rsidR="00EF5B93" w:rsidRPr="00D0143B" w:rsidRDefault="00EF5B93" w:rsidP="00EF5B93">
            <w:pPr>
              <w:pStyle w:val="tablebullet"/>
              <w:ind w:left="288" w:hanging="288"/>
            </w:pPr>
            <w:r w:rsidRPr="00D0143B">
              <w:t>Life Sciences</w:t>
            </w:r>
            <w:r>
              <w:t xml:space="preserve"> (LS)</w:t>
            </w:r>
          </w:p>
          <w:p w14:paraId="2AE576C8" w14:textId="77777777" w:rsidR="00EF5B93" w:rsidRPr="00D0143B" w:rsidRDefault="00EF5B93" w:rsidP="00EF5B93">
            <w:pPr>
              <w:pStyle w:val="tablebullet"/>
              <w:ind w:left="288" w:hanging="288"/>
            </w:pPr>
            <w:r w:rsidRPr="00D0143B">
              <w:t>Earth and Space Sciences</w:t>
            </w:r>
            <w:r>
              <w:t xml:space="preserve"> (ESS)</w:t>
            </w:r>
          </w:p>
        </w:tc>
      </w:tr>
      <w:tr w:rsidR="00EF5B93" w:rsidRPr="00D0143B" w14:paraId="66510585" w14:textId="77777777" w:rsidTr="00B018FA">
        <w:tc>
          <w:tcPr>
            <w:tcW w:w="1326" w:type="pct"/>
          </w:tcPr>
          <w:p w14:paraId="70873ED4" w14:textId="77777777" w:rsidR="00EF5B93" w:rsidRPr="00D0143B" w:rsidRDefault="00EF5B93" w:rsidP="006F574E">
            <w:pPr>
              <w:pStyle w:val="TableText"/>
              <w:jc w:val="left"/>
            </w:pPr>
            <w:r w:rsidRPr="00D0143B">
              <w:t>Item type</w:t>
            </w:r>
          </w:p>
        </w:tc>
        <w:tc>
          <w:tcPr>
            <w:tcW w:w="653" w:type="pct"/>
          </w:tcPr>
          <w:p w14:paraId="0F824C6C" w14:textId="77777777" w:rsidR="00EF5B93" w:rsidRPr="00D0143B" w:rsidRDefault="00EF5B93" w:rsidP="006F574E">
            <w:pPr>
              <w:pStyle w:val="TableText"/>
              <w:ind w:right="432"/>
            </w:pPr>
            <w:r w:rsidRPr="00D0143B">
              <w:t>3</w:t>
            </w:r>
          </w:p>
        </w:tc>
        <w:tc>
          <w:tcPr>
            <w:tcW w:w="3021" w:type="pct"/>
          </w:tcPr>
          <w:p w14:paraId="14BA7306" w14:textId="77777777" w:rsidR="00EF5B93" w:rsidRPr="00D0143B" w:rsidRDefault="00EF5B93" w:rsidP="00EF5B93">
            <w:pPr>
              <w:pStyle w:val="tablebullet"/>
              <w:ind w:left="288" w:hanging="288"/>
            </w:pPr>
            <w:r>
              <w:t>CR</w:t>
            </w:r>
            <w:r w:rsidRPr="00D0143B">
              <w:t xml:space="preserve"> items</w:t>
            </w:r>
          </w:p>
          <w:p w14:paraId="4FDB71F7" w14:textId="77777777" w:rsidR="00EF5B93" w:rsidRPr="00D0143B" w:rsidRDefault="00EF5B93" w:rsidP="00EF5B93">
            <w:pPr>
              <w:pStyle w:val="tablebullet"/>
              <w:ind w:left="288" w:hanging="288"/>
            </w:pPr>
            <w:r>
              <w:t>MC</w:t>
            </w:r>
            <w:r w:rsidRPr="00D0143B">
              <w:t xml:space="preserve"> items</w:t>
            </w:r>
          </w:p>
          <w:p w14:paraId="30AFE0D4" w14:textId="77777777" w:rsidR="00EF5B93" w:rsidRPr="00D0143B" w:rsidRDefault="00EF5B93" w:rsidP="00EF5B93">
            <w:pPr>
              <w:pStyle w:val="tablebullet"/>
              <w:ind w:left="288" w:hanging="288"/>
            </w:pPr>
            <w:r>
              <w:t>TEIs</w:t>
            </w:r>
          </w:p>
        </w:tc>
      </w:tr>
      <w:tr w:rsidR="00EF5B93" w:rsidRPr="00D0143B" w14:paraId="7B79BF3D" w14:textId="77777777" w:rsidTr="00B018FA">
        <w:tc>
          <w:tcPr>
            <w:tcW w:w="1326" w:type="pct"/>
          </w:tcPr>
          <w:p w14:paraId="4D4DBDB8" w14:textId="77777777" w:rsidR="00EF5B93" w:rsidRPr="00D0143B" w:rsidRDefault="00EF5B93" w:rsidP="006F574E">
            <w:pPr>
              <w:pStyle w:val="TableText"/>
              <w:jc w:val="left"/>
            </w:pPr>
            <w:r w:rsidRPr="00D0143B">
              <w:t>Science and engineering practice</w:t>
            </w:r>
          </w:p>
        </w:tc>
        <w:tc>
          <w:tcPr>
            <w:tcW w:w="653" w:type="pct"/>
          </w:tcPr>
          <w:p w14:paraId="3A742618" w14:textId="77777777" w:rsidR="00EF5B93" w:rsidRPr="00D0143B" w:rsidRDefault="00EF5B93" w:rsidP="006F574E">
            <w:pPr>
              <w:pStyle w:val="TableText"/>
              <w:ind w:right="432"/>
            </w:pPr>
            <w:r w:rsidRPr="00D0143B">
              <w:t>8</w:t>
            </w:r>
          </w:p>
        </w:tc>
        <w:tc>
          <w:tcPr>
            <w:tcW w:w="3021" w:type="pct"/>
          </w:tcPr>
          <w:p w14:paraId="14E62FED" w14:textId="77777777" w:rsidR="00EF5B93" w:rsidRPr="00D0143B" w:rsidRDefault="00EF5B93" w:rsidP="00EF5B93">
            <w:pPr>
              <w:pStyle w:val="tablebullet"/>
              <w:ind w:left="288" w:hanging="288"/>
            </w:pPr>
            <w:r w:rsidRPr="00D0143B">
              <w:t xml:space="preserve">SEP 1: Asking questions (science), </w:t>
            </w:r>
            <w:r>
              <w:t>d</w:t>
            </w:r>
            <w:r w:rsidRPr="00D0143B">
              <w:t>efining problems (</w:t>
            </w:r>
            <w:r>
              <w:t>e</w:t>
            </w:r>
            <w:r w:rsidRPr="00D0143B">
              <w:t>ngineering)</w:t>
            </w:r>
          </w:p>
          <w:p w14:paraId="5DC95C54" w14:textId="77777777" w:rsidR="00EF5B93" w:rsidRPr="00D0143B" w:rsidRDefault="00EF5B93" w:rsidP="00EF5B93">
            <w:pPr>
              <w:pStyle w:val="tablebullet"/>
              <w:ind w:left="288" w:hanging="288"/>
            </w:pPr>
            <w:r w:rsidRPr="00D0143B">
              <w:t xml:space="preserve">SEP 2: Developing and using </w:t>
            </w:r>
            <w:r>
              <w:t>m</w:t>
            </w:r>
            <w:r w:rsidRPr="00D0143B">
              <w:t>odels</w:t>
            </w:r>
          </w:p>
          <w:p w14:paraId="10E7FC6D" w14:textId="77777777" w:rsidR="00EF5B93" w:rsidRPr="00D0143B" w:rsidRDefault="00EF5B93" w:rsidP="00EF5B93">
            <w:pPr>
              <w:pStyle w:val="tablebullet"/>
              <w:ind w:left="288" w:hanging="288"/>
            </w:pPr>
            <w:r w:rsidRPr="00D0143B">
              <w:t>SEP 3: Planning and carrying out investigations</w:t>
            </w:r>
          </w:p>
          <w:p w14:paraId="2ECBA961" w14:textId="77777777" w:rsidR="00EF5B93" w:rsidRPr="00D0143B" w:rsidRDefault="00EF5B93" w:rsidP="00EF5B93">
            <w:pPr>
              <w:pStyle w:val="tablebullet"/>
              <w:ind w:left="288" w:hanging="288"/>
            </w:pPr>
            <w:r w:rsidRPr="00D0143B">
              <w:t>SEP 4: Analyzing and interpreting data</w:t>
            </w:r>
          </w:p>
          <w:p w14:paraId="562DC887" w14:textId="77777777" w:rsidR="00EF5B93" w:rsidRPr="00D0143B" w:rsidRDefault="00EF5B93" w:rsidP="00EF5B93">
            <w:pPr>
              <w:pStyle w:val="tablebullet"/>
              <w:ind w:left="288" w:hanging="288"/>
            </w:pPr>
            <w:r w:rsidRPr="00D0143B">
              <w:t>SEP 5: Using mathematics and computational thinking</w:t>
            </w:r>
          </w:p>
          <w:p w14:paraId="3572B82A" w14:textId="14B569E9" w:rsidR="00EF5B93" w:rsidRPr="00D0143B" w:rsidRDefault="00EF5B93" w:rsidP="00EF5B93">
            <w:pPr>
              <w:pStyle w:val="tablebullet"/>
              <w:ind w:left="288" w:hanging="288"/>
            </w:pPr>
            <w:r w:rsidRPr="00D0143B">
              <w:t>SEP 6: Constructing explanations (</w:t>
            </w:r>
            <w:r>
              <w:t>s</w:t>
            </w:r>
            <w:r w:rsidRPr="00D0143B">
              <w:t xml:space="preserve">cience), </w:t>
            </w:r>
            <w:r>
              <w:t>d</w:t>
            </w:r>
            <w:r w:rsidRPr="00D0143B">
              <w:t>esigning solutions (</w:t>
            </w:r>
            <w:r>
              <w:t>e</w:t>
            </w:r>
            <w:r w:rsidRPr="00D0143B">
              <w:t>ngineering)</w:t>
            </w:r>
          </w:p>
          <w:p w14:paraId="0D0FE3ED" w14:textId="77777777" w:rsidR="00EF5B93" w:rsidRPr="00D0143B" w:rsidRDefault="00EF5B93" w:rsidP="00EF5B93">
            <w:pPr>
              <w:pStyle w:val="tablebullet"/>
              <w:ind w:left="288" w:hanging="288"/>
            </w:pPr>
            <w:r w:rsidRPr="00D0143B">
              <w:t>SEP 7: Engaging in argument from evidence</w:t>
            </w:r>
          </w:p>
          <w:p w14:paraId="35A7A535" w14:textId="77777777" w:rsidR="00EF5B93" w:rsidRPr="00D0143B" w:rsidRDefault="00EF5B93" w:rsidP="00EF5B93">
            <w:pPr>
              <w:pStyle w:val="tablebullet"/>
              <w:ind w:left="288" w:hanging="288"/>
            </w:pPr>
            <w:r w:rsidRPr="00D0143B">
              <w:t>SEP 8: Obtaining, evaluating, and communicating information</w:t>
            </w:r>
          </w:p>
        </w:tc>
      </w:tr>
      <w:tr w:rsidR="00EF5B93" w:rsidRPr="00D0143B" w14:paraId="53C8D2F0" w14:textId="77777777" w:rsidTr="00B018FA">
        <w:tc>
          <w:tcPr>
            <w:tcW w:w="1326" w:type="pct"/>
          </w:tcPr>
          <w:p w14:paraId="08AA70F6" w14:textId="77777777" w:rsidR="00EF5B93" w:rsidRPr="00D0143B" w:rsidRDefault="00EF5B93" w:rsidP="006F574E">
            <w:pPr>
              <w:pStyle w:val="TableText"/>
              <w:jc w:val="left"/>
            </w:pPr>
            <w:r w:rsidRPr="00D0143B">
              <w:t>Crosscutting concept</w:t>
            </w:r>
          </w:p>
        </w:tc>
        <w:tc>
          <w:tcPr>
            <w:tcW w:w="653" w:type="pct"/>
          </w:tcPr>
          <w:p w14:paraId="0DBC5321" w14:textId="77777777" w:rsidR="00EF5B93" w:rsidRPr="00D0143B" w:rsidRDefault="00EF5B93" w:rsidP="006F574E">
            <w:pPr>
              <w:pStyle w:val="TableText"/>
              <w:ind w:right="432"/>
            </w:pPr>
            <w:r w:rsidRPr="00D0143B">
              <w:t>7</w:t>
            </w:r>
          </w:p>
        </w:tc>
        <w:tc>
          <w:tcPr>
            <w:tcW w:w="3021" w:type="pct"/>
          </w:tcPr>
          <w:p w14:paraId="0CCDD097" w14:textId="77777777" w:rsidR="00EF5B93" w:rsidRPr="00D0143B" w:rsidRDefault="00EF5B93" w:rsidP="00EF5B93">
            <w:pPr>
              <w:pStyle w:val="tablebullet"/>
              <w:ind w:left="288" w:hanging="288"/>
            </w:pPr>
            <w:r w:rsidRPr="00D0143B">
              <w:t>CCC 1: Patterns</w:t>
            </w:r>
          </w:p>
          <w:p w14:paraId="4EC7DBCA" w14:textId="77777777" w:rsidR="00EF5B93" w:rsidRPr="00D0143B" w:rsidRDefault="00EF5B93" w:rsidP="00EF5B93">
            <w:pPr>
              <w:pStyle w:val="tablebullet"/>
              <w:ind w:left="288" w:hanging="288"/>
            </w:pPr>
            <w:r w:rsidRPr="00D0143B">
              <w:t>CCC 2: Cause and effect</w:t>
            </w:r>
          </w:p>
          <w:p w14:paraId="6447B14B" w14:textId="77777777" w:rsidR="00EF5B93" w:rsidRPr="00D0143B" w:rsidRDefault="00EF5B93" w:rsidP="00EF5B93">
            <w:pPr>
              <w:pStyle w:val="tablebullet"/>
              <w:ind w:left="288" w:hanging="288"/>
            </w:pPr>
            <w:r w:rsidRPr="00D0143B">
              <w:t>CCC 3: Scale, proportion, and quantity</w:t>
            </w:r>
          </w:p>
          <w:p w14:paraId="2D696D14" w14:textId="77777777" w:rsidR="00EF5B93" w:rsidRPr="00D0143B" w:rsidRDefault="00EF5B93" w:rsidP="00EF5B93">
            <w:pPr>
              <w:pStyle w:val="tablebullet"/>
              <w:ind w:left="288" w:hanging="288"/>
            </w:pPr>
            <w:r w:rsidRPr="00D0143B">
              <w:t>CCC 4: Systems and system models</w:t>
            </w:r>
          </w:p>
          <w:p w14:paraId="408A6225" w14:textId="77777777" w:rsidR="00EF5B93" w:rsidRPr="00D0143B" w:rsidRDefault="00EF5B93" w:rsidP="00EF5B93">
            <w:pPr>
              <w:pStyle w:val="tablebullet"/>
              <w:ind w:left="288" w:hanging="288"/>
            </w:pPr>
            <w:r w:rsidRPr="00D0143B">
              <w:t>CCC 5: Energy and matter</w:t>
            </w:r>
          </w:p>
          <w:p w14:paraId="17E40308" w14:textId="77777777" w:rsidR="00EF5B93" w:rsidRPr="00D0143B" w:rsidRDefault="00EF5B93" w:rsidP="00EF5B93">
            <w:pPr>
              <w:pStyle w:val="tablebullet"/>
              <w:ind w:left="288" w:hanging="288"/>
            </w:pPr>
            <w:r w:rsidRPr="00D0143B">
              <w:t>CCC 6: Structure and function</w:t>
            </w:r>
          </w:p>
          <w:p w14:paraId="2154F85D" w14:textId="77777777" w:rsidR="00EF5B93" w:rsidRPr="00D0143B" w:rsidRDefault="00EF5B93" w:rsidP="00EF5B93">
            <w:pPr>
              <w:pStyle w:val="tablebullet"/>
              <w:ind w:left="288" w:hanging="288"/>
            </w:pPr>
            <w:r w:rsidRPr="00D0143B">
              <w:t>CCC 7: Stability and change</w:t>
            </w:r>
          </w:p>
        </w:tc>
      </w:tr>
      <w:tr w:rsidR="00EF5B93" w:rsidRPr="00D0143B" w14:paraId="007B1C79" w14:textId="77777777" w:rsidTr="00B018FA">
        <w:tc>
          <w:tcPr>
            <w:tcW w:w="1326" w:type="pct"/>
          </w:tcPr>
          <w:p w14:paraId="5A512225" w14:textId="77777777" w:rsidR="00EF5B93" w:rsidRPr="00D0143B" w:rsidRDefault="00EF5B93" w:rsidP="006F574E">
            <w:pPr>
              <w:pStyle w:val="TableText"/>
              <w:jc w:val="left"/>
            </w:pPr>
            <w:r w:rsidRPr="00D0143B">
              <w:t>Task type</w:t>
            </w:r>
          </w:p>
        </w:tc>
        <w:tc>
          <w:tcPr>
            <w:tcW w:w="653" w:type="pct"/>
          </w:tcPr>
          <w:p w14:paraId="7597C0ED" w14:textId="77777777" w:rsidR="00EF5B93" w:rsidRPr="00D0143B" w:rsidRDefault="00EF5B93" w:rsidP="006F574E">
            <w:pPr>
              <w:pStyle w:val="TableText"/>
              <w:ind w:right="432"/>
            </w:pPr>
            <w:r w:rsidRPr="00D0143B">
              <w:t>2</w:t>
            </w:r>
          </w:p>
        </w:tc>
        <w:tc>
          <w:tcPr>
            <w:tcW w:w="3021" w:type="pct"/>
          </w:tcPr>
          <w:p w14:paraId="59D13BFB" w14:textId="77777777" w:rsidR="00EF5B93" w:rsidRPr="00D0143B" w:rsidRDefault="00EF5B93" w:rsidP="00EF5B93">
            <w:pPr>
              <w:pStyle w:val="tablebullet"/>
              <w:ind w:left="288" w:hanging="288"/>
            </w:pPr>
            <w:r w:rsidRPr="00D0143B">
              <w:t>Performance tasks</w:t>
            </w:r>
          </w:p>
          <w:p w14:paraId="4AF6FE00" w14:textId="6880B77D" w:rsidR="00EF5B93" w:rsidRPr="00D0143B" w:rsidRDefault="00EF5B93" w:rsidP="00EF5B93">
            <w:pPr>
              <w:pStyle w:val="tablebullet"/>
              <w:ind w:left="288" w:hanging="288"/>
            </w:pPr>
            <w:r w:rsidRPr="00D0143B">
              <w:t>Non-</w:t>
            </w:r>
            <w:r w:rsidR="008A2D7C">
              <w:t>PTs</w:t>
            </w:r>
          </w:p>
        </w:tc>
      </w:tr>
    </w:tbl>
    <w:p w14:paraId="401A3393" w14:textId="7926DF5F" w:rsidR="008A2D7C" w:rsidRDefault="008A2D7C" w:rsidP="00BD365E">
      <w:pPr>
        <w:pStyle w:val="Heading4"/>
      </w:pPr>
      <w:r>
        <w:t>Scores Reported</w:t>
      </w:r>
    </w:p>
    <w:p w14:paraId="0DFFF29A" w14:textId="6ECBEA80" w:rsidR="00EF5B93" w:rsidRDefault="00EF5B93" w:rsidP="006F574E">
      <w:pPr>
        <w:spacing w:before="120"/>
      </w:pPr>
      <w:r>
        <w:t>A</w:t>
      </w:r>
      <w:r w:rsidRPr="00D0143B">
        <w:t>t the individual student level</w:t>
      </w:r>
      <w:r>
        <w:t>,</w:t>
      </w:r>
      <w:r w:rsidRPr="00D0143B">
        <w:t xml:space="preserve"> only the total score and the content domain subscores </w:t>
      </w:r>
      <w:r>
        <w:t>were</w:t>
      </w:r>
      <w:r w:rsidRPr="00D0143B">
        <w:t xml:space="preserve"> reported. Content domains </w:t>
      </w:r>
      <w:r>
        <w:t>were</w:t>
      </w:r>
      <w:r w:rsidRPr="00D0143B">
        <w:t xml:space="preserve"> the most </w:t>
      </w:r>
      <w:r>
        <w:t>substantively intuitive</w:t>
      </w:r>
      <w:r w:rsidRPr="00D0143B">
        <w:t xml:space="preserve"> classifications of items, </w:t>
      </w:r>
      <w:r>
        <w:t>were</w:t>
      </w:r>
      <w:r w:rsidRPr="00D0143B">
        <w:t xml:space="preserve"> of practical interest, and </w:t>
      </w:r>
      <w:r>
        <w:t>were</w:t>
      </w:r>
      <w:r w:rsidRPr="00D0143B">
        <w:t xml:space="preserve"> best supported by the test design </w:t>
      </w:r>
      <w:r>
        <w:t>because they had</w:t>
      </w:r>
      <w:r w:rsidRPr="00D0143B">
        <w:t xml:space="preserve"> sufficient numbers of items to support the reporting of these subscores.</w:t>
      </w:r>
    </w:p>
    <w:p w14:paraId="2F0AAA9B" w14:textId="140A4EE4" w:rsidR="00EF5B93" w:rsidRPr="00D0143B" w:rsidRDefault="00EF5B93" w:rsidP="006F574E">
      <w:r>
        <w:t>Al</w:t>
      </w:r>
      <w:r w:rsidRPr="00D0143B">
        <w:t xml:space="preserve">though only content domain scores </w:t>
      </w:r>
      <w:r>
        <w:t>were</w:t>
      </w:r>
      <w:r w:rsidRPr="00D0143B">
        <w:t xml:space="preserve"> included in the reporting of individual student scores, additional MIRT models by other structures (i.e., SEP, CCC, task type, and item </w:t>
      </w:r>
      <w:r w:rsidRPr="00D0143B">
        <w:lastRenderedPageBreak/>
        <w:t xml:space="preserve">type) </w:t>
      </w:r>
      <w:r>
        <w:t>were</w:t>
      </w:r>
      <w:r w:rsidRPr="00D0143B">
        <w:t xml:space="preserve"> run in this study to provide a complete picture on whether the test ha</w:t>
      </w:r>
      <w:r>
        <w:t>d</w:t>
      </w:r>
      <w:r w:rsidRPr="00D0143B">
        <w:t xml:space="preserve"> any unexpected multidimensional structure that </w:t>
      </w:r>
      <w:r>
        <w:t>must</w:t>
      </w:r>
      <w:r w:rsidRPr="00D0143B">
        <w:t xml:space="preserve"> be considered </w:t>
      </w:r>
      <w:r>
        <w:t>when</w:t>
      </w:r>
      <w:r w:rsidRPr="00D0143B">
        <w:t xml:space="preserve"> calibrating and equating the test.</w:t>
      </w:r>
    </w:p>
    <w:p w14:paraId="473FC52D" w14:textId="596AF748" w:rsidR="00EF5B93" w:rsidRDefault="00EF5B93" w:rsidP="006F574E">
      <w:pPr>
        <w:spacing w:before="120"/>
      </w:pPr>
      <w:r w:rsidRPr="00D0143B">
        <w:t xml:space="preserve">Students’ scores </w:t>
      </w:r>
      <w:r>
        <w:t>were</w:t>
      </w:r>
      <w:r w:rsidRPr="00D0143B">
        <w:t xml:space="preserve"> reported based on the items </w:t>
      </w:r>
      <w:r>
        <w:t>the students</w:t>
      </w:r>
      <w:r w:rsidRPr="00D0143B">
        <w:t xml:space="preserve"> </w:t>
      </w:r>
      <w:r>
        <w:t>received</w:t>
      </w:r>
      <w:r w:rsidRPr="00D0143B">
        <w:t>. Therefore</w:t>
      </w:r>
      <w:r>
        <w:t>,</w:t>
      </w:r>
      <w:r w:rsidRPr="00D0143B">
        <w:t xml:space="preserve"> it </w:t>
      </w:r>
      <w:r>
        <w:t>was</w:t>
      </w:r>
      <w:r w:rsidRPr="00D0143B">
        <w:t xml:space="preserve"> most informative to run the test dimensionality study at </w:t>
      </w:r>
      <w:r>
        <w:t>the</w:t>
      </w:r>
      <w:r w:rsidRPr="00D0143B">
        <w:t xml:space="preserve"> form level</w:t>
      </w:r>
      <w:r>
        <w:t>,</w:t>
      </w:r>
      <w:r w:rsidRPr="00D0143B">
        <w:t xml:space="preserve"> </w:t>
      </w:r>
      <w:r>
        <w:t>with</w:t>
      </w:r>
      <w:r w:rsidRPr="00D0143B">
        <w:t xml:space="preserve"> all the blocks that a student took contribut</w:t>
      </w:r>
      <w:r>
        <w:t>ing</w:t>
      </w:r>
      <w:r w:rsidRPr="00D0143B">
        <w:t xml:space="preserve"> to reporting </w:t>
      </w:r>
      <w:r>
        <w:t>the student’s</w:t>
      </w:r>
      <w:r w:rsidRPr="00D0143B">
        <w:t xml:space="preserve"> scores</w:t>
      </w:r>
      <w:r>
        <w:t>,</w:t>
      </w:r>
      <w:r w:rsidRPr="00D0143B">
        <w:t xml:space="preserve"> to inform individual student score reporting.</w:t>
      </w:r>
    </w:p>
    <w:p w14:paraId="779D6942" w14:textId="55772F13" w:rsidR="008A2D7C" w:rsidRDefault="008A2D7C" w:rsidP="00BD365E">
      <w:pPr>
        <w:pStyle w:val="Heading4"/>
      </w:pPr>
      <w:r>
        <w:t>Assessment Structure</w:t>
      </w:r>
    </w:p>
    <w:p w14:paraId="747C2EC4" w14:textId="4E650E34" w:rsidR="00EF5B93" w:rsidRDefault="00EF5B93" w:rsidP="006F574E">
      <w:pPr>
        <w:spacing w:before="120"/>
      </w:pPr>
      <w:r w:rsidRPr="00D0143B">
        <w:t xml:space="preserve">The CAST </w:t>
      </w:r>
      <w:r>
        <w:t>operational</w:t>
      </w:r>
      <w:r w:rsidRPr="00D0143B">
        <w:t xml:space="preserve"> test </w:t>
      </w:r>
      <w:r>
        <w:t>is divided into segments, each of which can administer any of several alternative, randomly selected item blocks</w:t>
      </w:r>
      <w:r w:rsidRPr="00D0143B">
        <w:t>. For each grade</w:t>
      </w:r>
      <w:r>
        <w:noBreakHyphen/>
      </w:r>
      <w:r w:rsidRPr="00D0143B">
        <w:t xml:space="preserve">level assessment, </w:t>
      </w:r>
      <w:r>
        <w:t xml:space="preserve">there were two blocks in Segment A, so all students took the same two A blocks. However, there were multiple </w:t>
      </w:r>
      <w:r w:rsidRPr="00D0143B">
        <w:t xml:space="preserve">blocks </w:t>
      </w:r>
      <w:r>
        <w:t>from segments B and C. Each student was randomly assigned two PTs from two different domains in Segment B and randomly assigned either one discrete block or one PT from Segment C</w:t>
      </w:r>
      <w:r w:rsidRPr="00D0143B">
        <w:t>.</w:t>
      </w:r>
      <w:r>
        <w:t xml:space="preserve"> This created multiple combinations of blocks in Segment A and Segment B that a student could receive. Instead</w:t>
      </w:r>
      <w:r w:rsidRPr="00D0143B">
        <w:t xml:space="preserve"> of conducting the analyses </w:t>
      </w:r>
      <w:r>
        <w:t>on all possible combinations of PTs</w:t>
      </w:r>
      <w:r w:rsidRPr="00D0143B">
        <w:t xml:space="preserve">, three </w:t>
      </w:r>
      <w:r>
        <w:t>forms (i.e., block combinations)</w:t>
      </w:r>
      <w:r w:rsidRPr="00D0143B">
        <w:t xml:space="preserve"> were carefully selected </w:t>
      </w:r>
      <w:r>
        <w:t>for evaluation using the following guidelines:</w:t>
      </w:r>
    </w:p>
    <w:p w14:paraId="5B1B0E70" w14:textId="3B24F2BB" w:rsidR="00EF5B93" w:rsidRDefault="00EF5B93" w:rsidP="00FD0643">
      <w:pPr>
        <w:pStyle w:val="Numbered"/>
        <w:numPr>
          <w:ilvl w:val="0"/>
          <w:numId w:val="78"/>
        </w:numPr>
        <w:ind w:left="864" w:hanging="288"/>
      </w:pPr>
      <w:r>
        <w:t>All items performed well based on the item-analysis results.</w:t>
      </w:r>
    </w:p>
    <w:p w14:paraId="3805B4A2" w14:textId="2E028DBA" w:rsidR="00EF5B93" w:rsidRDefault="00EF5B93" w:rsidP="008A2D7C">
      <w:pPr>
        <w:pStyle w:val="Numbered"/>
      </w:pPr>
      <w:r>
        <w:t>The number of items from the two PTs were balanced.</w:t>
      </w:r>
    </w:p>
    <w:p w14:paraId="4DEF6B70" w14:textId="77777777" w:rsidR="00EF5B93" w:rsidRPr="00A84E8F" w:rsidRDefault="00EF5B93" w:rsidP="008A2D7C">
      <w:pPr>
        <w:pStyle w:val="Numbered"/>
      </w:pPr>
      <w:r>
        <w:t>For PTs that had items from two domains where one was designated as the primary domain, the ones that had more items from the primary domain were selected.</w:t>
      </w:r>
    </w:p>
    <w:p w14:paraId="74F9978D" w14:textId="6024ED92" w:rsidR="00EF5B93" w:rsidRDefault="00EF5B93" w:rsidP="006F574E">
      <w:pPr>
        <w:keepNext/>
        <w:keepLines/>
      </w:pPr>
      <w:r w:rsidRPr="002C7517">
        <w:rPr>
          <w:rStyle w:val="Cross-Reference"/>
        </w:rPr>
        <w:fldChar w:fldCharType="begin"/>
      </w:r>
      <w:r w:rsidRPr="002C7517">
        <w:rPr>
          <w:rStyle w:val="Cross-Reference"/>
        </w:rPr>
        <w:instrText xml:space="preserve"> REF _Ref20130332 \h </w:instrText>
      </w:r>
      <w:r>
        <w:rPr>
          <w:rStyle w:val="Cross-Reference"/>
        </w:rPr>
        <w:instrText xml:space="preserve"> \* MERGEFORMAT </w:instrText>
      </w:r>
      <w:r w:rsidRPr="002C7517">
        <w:rPr>
          <w:rStyle w:val="Cross-Reference"/>
        </w:rPr>
      </w:r>
      <w:r w:rsidRPr="002C7517">
        <w:rPr>
          <w:rStyle w:val="Cross-Reference"/>
        </w:rPr>
        <w:fldChar w:fldCharType="separate"/>
      </w:r>
      <w:r w:rsidR="00E87688" w:rsidRPr="00E87688">
        <w:rPr>
          <w:rStyle w:val="Cross-Reference"/>
        </w:rPr>
        <w:t>Table 12.2</w:t>
      </w:r>
      <w:r w:rsidRPr="002C7517">
        <w:rPr>
          <w:rStyle w:val="Cross-Reference"/>
        </w:rPr>
        <w:fldChar w:fldCharType="end"/>
      </w:r>
      <w:r w:rsidRPr="00544212">
        <w:t xml:space="preserve"> shows the item block combination in each of the three forms for each grade.</w:t>
      </w:r>
    </w:p>
    <w:p w14:paraId="263803B2" w14:textId="50EDF3A7" w:rsidR="00EF5B93" w:rsidRDefault="00EF5B93" w:rsidP="006F574E">
      <w:pPr>
        <w:pStyle w:val="Caption"/>
      </w:pPr>
      <w:bookmarkStart w:id="1570" w:name="_Ref10388338"/>
      <w:bookmarkStart w:id="1571" w:name="_Ref20130332"/>
      <w:bookmarkStart w:id="1572" w:name="_Toc25319020"/>
      <w:bookmarkStart w:id="1573" w:name="_Toc39066846"/>
      <w:bookmarkStart w:id="1574" w:name="_Toc182568343"/>
      <w:bookmarkStart w:id="1575" w:name="_Toc221178199"/>
      <w:r>
        <w:t xml:space="preserve">Table </w:t>
      </w:r>
      <w:bookmarkEnd w:id="1570"/>
      <w:r w:rsidR="00DC2046">
        <w:fldChar w:fldCharType="begin"/>
      </w:r>
      <w:r w:rsidR="00DC2046">
        <w:instrText xml:space="preserve"> STYLEREF 2 \s </w:instrText>
      </w:r>
      <w:r w:rsidR="00DC2046">
        <w:fldChar w:fldCharType="separate"/>
      </w:r>
      <w:r w:rsidR="00DC2046">
        <w:rPr>
          <w:noProof/>
        </w:rPr>
        <w:t>12</w:t>
      </w:r>
      <w:r w:rsidR="00DC2046">
        <w:fldChar w:fldCharType="end"/>
      </w:r>
      <w:r w:rsidR="00DC2046">
        <w:t>.</w:t>
      </w:r>
      <w:fldSimple w:instr=" SEQ Table \* ARABIC \s 2 ">
        <w:r w:rsidR="00DC2046">
          <w:rPr>
            <w:noProof/>
          </w:rPr>
          <w:t>2</w:t>
        </w:r>
      </w:fldSimple>
      <w:bookmarkEnd w:id="1571"/>
      <w:r w:rsidRPr="00D0143B">
        <w:t xml:space="preserve">  Forms Used in the Test Dimensionality Study</w:t>
      </w:r>
      <w:bookmarkEnd w:id="1572"/>
      <w:bookmarkEnd w:id="1573"/>
      <w:bookmarkEnd w:id="1574"/>
      <w:bookmarkEnd w:id="1575"/>
    </w:p>
    <w:tbl>
      <w:tblPr>
        <w:tblStyle w:val="TRs"/>
        <w:tblW w:w="0" w:type="auto"/>
        <w:tblLook w:val="04A0" w:firstRow="1" w:lastRow="0" w:firstColumn="1" w:lastColumn="0" w:noHBand="0" w:noVBand="1"/>
        <w:tblDescription w:val="Forms Used in the Test Dimensionality Study"/>
      </w:tblPr>
      <w:tblGrid>
        <w:gridCol w:w="1728"/>
        <w:gridCol w:w="1872"/>
        <w:gridCol w:w="1872"/>
        <w:gridCol w:w="1872"/>
      </w:tblGrid>
      <w:tr w:rsidR="00EF5B93" w:rsidRPr="008E2736" w14:paraId="0A68EBB7" w14:textId="77777777" w:rsidTr="003D0D71">
        <w:trPr>
          <w:cnfStyle w:val="100000000000" w:firstRow="1" w:lastRow="0" w:firstColumn="0" w:lastColumn="0" w:oddVBand="0" w:evenVBand="0" w:oddHBand="0" w:evenHBand="0" w:firstRowFirstColumn="0" w:firstRowLastColumn="0" w:lastRowFirstColumn="0" w:lastRowLastColumn="0"/>
        </w:trPr>
        <w:tc>
          <w:tcPr>
            <w:tcW w:w="1728" w:type="dxa"/>
          </w:tcPr>
          <w:p w14:paraId="4DF286B9" w14:textId="0FB10F3B" w:rsidR="00EF5B93" w:rsidRPr="008E2736" w:rsidRDefault="00EF5B93" w:rsidP="006F574E">
            <w:pPr>
              <w:pStyle w:val="TableHead"/>
            </w:pPr>
            <w:r w:rsidRPr="008E2736">
              <w:t>Grade</w:t>
            </w:r>
            <w:r w:rsidR="007B0FD6">
              <w:t xml:space="preserve"> or </w:t>
            </w:r>
            <w:r w:rsidRPr="008E2736">
              <w:t>Grade Level</w:t>
            </w:r>
          </w:p>
        </w:tc>
        <w:tc>
          <w:tcPr>
            <w:tcW w:w="1872" w:type="dxa"/>
          </w:tcPr>
          <w:p w14:paraId="6C2756D9" w14:textId="77777777" w:rsidR="00EF5B93" w:rsidRPr="008E2736" w:rsidRDefault="00EF5B93" w:rsidP="006F574E">
            <w:pPr>
              <w:pStyle w:val="TableHead"/>
            </w:pPr>
            <w:r w:rsidRPr="008E2736">
              <w:t>Form One</w:t>
            </w:r>
          </w:p>
        </w:tc>
        <w:tc>
          <w:tcPr>
            <w:tcW w:w="1872" w:type="dxa"/>
          </w:tcPr>
          <w:p w14:paraId="3C3BB566" w14:textId="77777777" w:rsidR="00EF5B93" w:rsidRPr="008E2736" w:rsidRDefault="00EF5B93" w:rsidP="006F574E">
            <w:pPr>
              <w:pStyle w:val="TableHead"/>
            </w:pPr>
            <w:r w:rsidRPr="008E2736">
              <w:t>Form Two</w:t>
            </w:r>
          </w:p>
        </w:tc>
        <w:tc>
          <w:tcPr>
            <w:tcW w:w="1872" w:type="dxa"/>
          </w:tcPr>
          <w:p w14:paraId="59AAD98D" w14:textId="77777777" w:rsidR="00EF5B93" w:rsidRPr="008E2736" w:rsidRDefault="00EF5B93" w:rsidP="006F574E">
            <w:pPr>
              <w:pStyle w:val="TableHead"/>
            </w:pPr>
            <w:r w:rsidRPr="008E2736">
              <w:t>Form Three</w:t>
            </w:r>
          </w:p>
        </w:tc>
      </w:tr>
      <w:tr w:rsidR="00EF5B93" w:rsidRPr="00D0143B" w14:paraId="2C03983A" w14:textId="77777777" w:rsidTr="003D0D71">
        <w:tc>
          <w:tcPr>
            <w:tcW w:w="1728" w:type="dxa"/>
          </w:tcPr>
          <w:p w14:paraId="762777C3" w14:textId="34E42686" w:rsidR="00EF5B93" w:rsidRPr="00D0143B" w:rsidRDefault="007B0FD6" w:rsidP="006F574E">
            <w:pPr>
              <w:pStyle w:val="TableText"/>
              <w:jc w:val="left"/>
            </w:pPr>
            <w:r>
              <w:t>Grade 5</w:t>
            </w:r>
          </w:p>
        </w:tc>
        <w:tc>
          <w:tcPr>
            <w:tcW w:w="1872" w:type="dxa"/>
          </w:tcPr>
          <w:p w14:paraId="632A5B17" w14:textId="77777777" w:rsidR="00EF5B93" w:rsidRPr="00D0143B" w:rsidRDefault="00EF5B93" w:rsidP="006F574E">
            <w:pPr>
              <w:pStyle w:val="TableText"/>
            </w:pPr>
            <w:r w:rsidRPr="00D0143B">
              <w:t>A</w:t>
            </w:r>
            <w:r>
              <w:t>1</w:t>
            </w:r>
            <w:r w:rsidRPr="00D0143B">
              <w:t>–A</w:t>
            </w:r>
            <w:r>
              <w:t>2</w:t>
            </w:r>
            <w:r w:rsidRPr="00D0143B">
              <w:t>–B</w:t>
            </w:r>
            <w:r>
              <w:t>1</w:t>
            </w:r>
            <w:r w:rsidRPr="00D0143B">
              <w:t>–B</w:t>
            </w:r>
            <w:r>
              <w:t>2</w:t>
            </w:r>
          </w:p>
        </w:tc>
        <w:tc>
          <w:tcPr>
            <w:tcW w:w="1872" w:type="dxa"/>
          </w:tcPr>
          <w:p w14:paraId="6AF566E2" w14:textId="77777777" w:rsidR="00EF5B93" w:rsidRPr="00D0143B" w:rsidRDefault="00EF5B93" w:rsidP="006F574E">
            <w:pPr>
              <w:pStyle w:val="TableText"/>
            </w:pPr>
            <w:r w:rsidRPr="00D0143B">
              <w:t>A1–A</w:t>
            </w:r>
            <w:r>
              <w:t>2</w:t>
            </w:r>
            <w:r w:rsidRPr="00D0143B">
              <w:t>–B</w:t>
            </w:r>
            <w:r>
              <w:t>1</w:t>
            </w:r>
            <w:r w:rsidRPr="00D0143B">
              <w:t>–B</w:t>
            </w:r>
            <w:r>
              <w:t>5</w:t>
            </w:r>
          </w:p>
        </w:tc>
        <w:tc>
          <w:tcPr>
            <w:tcW w:w="1872" w:type="dxa"/>
          </w:tcPr>
          <w:p w14:paraId="6378CAA9" w14:textId="77777777" w:rsidR="00EF5B93" w:rsidRPr="00D0143B" w:rsidRDefault="00EF5B93" w:rsidP="006F574E">
            <w:pPr>
              <w:pStyle w:val="TableText"/>
            </w:pPr>
            <w:r w:rsidRPr="00D0143B">
              <w:t>A1–A2–B</w:t>
            </w:r>
            <w:r>
              <w:t>4</w:t>
            </w:r>
            <w:r w:rsidRPr="00D0143B">
              <w:t>–B</w:t>
            </w:r>
            <w:r>
              <w:t>5</w:t>
            </w:r>
          </w:p>
        </w:tc>
      </w:tr>
      <w:tr w:rsidR="00EF5B93" w:rsidRPr="00D0143B" w14:paraId="408EFC53" w14:textId="77777777" w:rsidTr="003D0D71">
        <w:tc>
          <w:tcPr>
            <w:tcW w:w="1728" w:type="dxa"/>
          </w:tcPr>
          <w:p w14:paraId="20F3B2F4" w14:textId="5D2450F4" w:rsidR="00EF5B93" w:rsidRPr="00D0143B" w:rsidRDefault="007B0FD6" w:rsidP="006F574E">
            <w:pPr>
              <w:pStyle w:val="TableText"/>
              <w:jc w:val="left"/>
            </w:pPr>
            <w:r>
              <w:t>Grade 8</w:t>
            </w:r>
          </w:p>
        </w:tc>
        <w:tc>
          <w:tcPr>
            <w:tcW w:w="1872" w:type="dxa"/>
          </w:tcPr>
          <w:p w14:paraId="4024F1DD" w14:textId="77777777" w:rsidR="00EF5B93" w:rsidRPr="00D0143B" w:rsidRDefault="00EF5B93" w:rsidP="006F574E">
            <w:pPr>
              <w:pStyle w:val="TableText"/>
            </w:pPr>
            <w:r w:rsidRPr="00D0143B">
              <w:t>A</w:t>
            </w:r>
            <w:r>
              <w:t>1</w:t>
            </w:r>
            <w:r w:rsidRPr="00D0143B">
              <w:t>–A</w:t>
            </w:r>
            <w:r>
              <w:t>2</w:t>
            </w:r>
            <w:r w:rsidRPr="00D0143B">
              <w:t>–</w:t>
            </w:r>
            <w:r>
              <w:t>B2</w:t>
            </w:r>
            <w:r w:rsidRPr="00D0143B">
              <w:t>–B</w:t>
            </w:r>
            <w:r>
              <w:t>4</w:t>
            </w:r>
          </w:p>
        </w:tc>
        <w:tc>
          <w:tcPr>
            <w:tcW w:w="1872" w:type="dxa"/>
          </w:tcPr>
          <w:p w14:paraId="645F801A" w14:textId="77777777" w:rsidR="00EF5B93" w:rsidRPr="00D0143B" w:rsidRDefault="00EF5B93" w:rsidP="006F574E">
            <w:pPr>
              <w:pStyle w:val="TableText"/>
            </w:pPr>
            <w:r w:rsidRPr="00D0143B">
              <w:t>A</w:t>
            </w:r>
            <w:r>
              <w:t>1</w:t>
            </w:r>
            <w:r w:rsidRPr="00D0143B">
              <w:t>–A</w:t>
            </w:r>
            <w:r>
              <w:t>2</w:t>
            </w:r>
            <w:r w:rsidRPr="00D0143B">
              <w:t>–</w:t>
            </w:r>
            <w:r>
              <w:t>B1</w:t>
            </w:r>
            <w:r w:rsidRPr="00D0143B">
              <w:t>–B</w:t>
            </w:r>
            <w:r>
              <w:t>6</w:t>
            </w:r>
          </w:p>
        </w:tc>
        <w:tc>
          <w:tcPr>
            <w:tcW w:w="1872" w:type="dxa"/>
          </w:tcPr>
          <w:p w14:paraId="3EC256F6" w14:textId="77777777" w:rsidR="00EF5B93" w:rsidRPr="00D0143B" w:rsidRDefault="00EF5B93" w:rsidP="006F574E">
            <w:pPr>
              <w:pStyle w:val="TableText"/>
            </w:pPr>
            <w:r w:rsidRPr="00D0143B">
              <w:t>A</w:t>
            </w:r>
            <w:r>
              <w:t>1</w:t>
            </w:r>
            <w:r w:rsidRPr="00D0143B">
              <w:t>–A</w:t>
            </w:r>
            <w:r>
              <w:t>2</w:t>
            </w:r>
            <w:r w:rsidRPr="00D0143B">
              <w:t>–</w:t>
            </w:r>
            <w:r>
              <w:t>B3</w:t>
            </w:r>
            <w:r w:rsidRPr="00D0143B">
              <w:t>–B</w:t>
            </w:r>
            <w:r>
              <w:t>6</w:t>
            </w:r>
          </w:p>
        </w:tc>
      </w:tr>
      <w:tr w:rsidR="00EF5B93" w:rsidRPr="00D0143B" w14:paraId="1AC3970E" w14:textId="77777777" w:rsidTr="003D0D71">
        <w:tc>
          <w:tcPr>
            <w:tcW w:w="1728" w:type="dxa"/>
          </w:tcPr>
          <w:p w14:paraId="4872D7A4" w14:textId="5099D912" w:rsidR="00EF5B93" w:rsidRPr="00D0143B" w:rsidRDefault="00EF5B93" w:rsidP="006F574E">
            <w:pPr>
              <w:pStyle w:val="TableText"/>
              <w:jc w:val="left"/>
            </w:pPr>
            <w:r w:rsidRPr="00D0143B">
              <w:t xml:space="preserve">High </w:t>
            </w:r>
            <w:r w:rsidR="007B0FD6">
              <w:t>s</w:t>
            </w:r>
            <w:r w:rsidRPr="00D0143B">
              <w:t>chool</w:t>
            </w:r>
          </w:p>
        </w:tc>
        <w:tc>
          <w:tcPr>
            <w:tcW w:w="1872" w:type="dxa"/>
          </w:tcPr>
          <w:p w14:paraId="78C78019" w14:textId="77777777" w:rsidR="00EF5B93" w:rsidRPr="00D0143B" w:rsidRDefault="00EF5B93" w:rsidP="006F574E">
            <w:pPr>
              <w:pStyle w:val="TableText"/>
            </w:pPr>
            <w:r w:rsidRPr="00D0143B">
              <w:t>A</w:t>
            </w:r>
            <w:r>
              <w:t>1</w:t>
            </w:r>
            <w:r w:rsidRPr="00D0143B">
              <w:t>–A</w:t>
            </w:r>
            <w:r>
              <w:t>2</w:t>
            </w:r>
            <w:r w:rsidRPr="00D0143B">
              <w:t>–</w:t>
            </w:r>
            <w:r>
              <w:t>B1</w:t>
            </w:r>
            <w:r w:rsidRPr="00D0143B">
              <w:t>–B</w:t>
            </w:r>
            <w:r>
              <w:t>2</w:t>
            </w:r>
          </w:p>
        </w:tc>
        <w:tc>
          <w:tcPr>
            <w:tcW w:w="1872" w:type="dxa"/>
          </w:tcPr>
          <w:p w14:paraId="188A30E7" w14:textId="77777777" w:rsidR="00EF5B93" w:rsidRPr="00D0143B" w:rsidRDefault="00EF5B93" w:rsidP="006F574E">
            <w:pPr>
              <w:pStyle w:val="TableText"/>
            </w:pPr>
            <w:r w:rsidRPr="00D0143B">
              <w:t>A</w:t>
            </w:r>
            <w:r>
              <w:t>1</w:t>
            </w:r>
            <w:r w:rsidRPr="00D0143B">
              <w:t>–A</w:t>
            </w:r>
            <w:r>
              <w:t>2</w:t>
            </w:r>
            <w:r w:rsidRPr="00D0143B">
              <w:t>–</w:t>
            </w:r>
            <w:r>
              <w:t>B1</w:t>
            </w:r>
            <w:r w:rsidRPr="00D0143B">
              <w:t>–B</w:t>
            </w:r>
            <w:r>
              <w:t>3</w:t>
            </w:r>
          </w:p>
        </w:tc>
        <w:tc>
          <w:tcPr>
            <w:tcW w:w="1872" w:type="dxa"/>
          </w:tcPr>
          <w:p w14:paraId="0882BE1A" w14:textId="77777777" w:rsidR="00EF5B93" w:rsidRPr="00D0143B" w:rsidRDefault="00EF5B93" w:rsidP="006F574E">
            <w:pPr>
              <w:pStyle w:val="TableText"/>
            </w:pPr>
            <w:r w:rsidRPr="00D0143B">
              <w:t>A</w:t>
            </w:r>
            <w:r>
              <w:t>1</w:t>
            </w:r>
            <w:r w:rsidRPr="00D0143B">
              <w:t>–A</w:t>
            </w:r>
            <w:r>
              <w:t>2</w:t>
            </w:r>
            <w:r w:rsidRPr="00D0143B">
              <w:t>–</w:t>
            </w:r>
            <w:r>
              <w:t>B2</w:t>
            </w:r>
            <w:r w:rsidRPr="00D0143B">
              <w:t>–B</w:t>
            </w:r>
            <w:r>
              <w:t>3</w:t>
            </w:r>
          </w:p>
        </w:tc>
      </w:tr>
    </w:tbl>
    <w:p w14:paraId="5C86C2FC" w14:textId="77777777" w:rsidR="00EF5B93" w:rsidRPr="00D0143B" w:rsidRDefault="00EF5B93" w:rsidP="006F574E">
      <w:pPr>
        <w:spacing w:before="120"/>
      </w:pPr>
      <w:r w:rsidRPr="00D0143B">
        <w:t xml:space="preserve">The dimensionality study was run by form for </w:t>
      </w:r>
      <w:r>
        <w:t xml:space="preserve">the </w:t>
      </w:r>
      <w:r w:rsidRPr="00D0143B">
        <w:t xml:space="preserve">grade five, </w:t>
      </w:r>
      <w:r>
        <w:t xml:space="preserve">grade </w:t>
      </w:r>
      <w:r w:rsidRPr="00D0143B">
        <w:t>eight, and high school tests separately. For high school, the dimensionality study was run using a multigroup analysis with each grade as a group.</w:t>
      </w:r>
    </w:p>
    <w:p w14:paraId="38F321A7" w14:textId="77777777" w:rsidR="00EF5B93" w:rsidRPr="00D0143B" w:rsidRDefault="00EF5B93" w:rsidP="00FD0643">
      <w:pPr>
        <w:pStyle w:val="Heading3"/>
        <w:numPr>
          <w:ilvl w:val="1"/>
          <w:numId w:val="59"/>
        </w:numPr>
      </w:pPr>
      <w:bookmarkStart w:id="1576" w:name="_Toc789947"/>
      <w:bookmarkStart w:id="1577" w:name="_Toc1740220"/>
      <w:bookmarkStart w:id="1578" w:name="_Toc25318798"/>
      <w:bookmarkStart w:id="1579" w:name="_Toc39066722"/>
      <w:bookmarkStart w:id="1580" w:name="_Toc184118595"/>
      <w:r w:rsidRPr="00D0143B">
        <w:t>Methods</w:t>
      </w:r>
      <w:bookmarkEnd w:id="1576"/>
      <w:bookmarkEnd w:id="1577"/>
      <w:bookmarkEnd w:id="1578"/>
      <w:bookmarkEnd w:id="1579"/>
      <w:bookmarkEnd w:id="1580"/>
    </w:p>
    <w:p w14:paraId="625ED0EB" w14:textId="77777777" w:rsidR="00EF5B93" w:rsidRPr="00D0143B" w:rsidRDefault="00EF5B93" w:rsidP="00FD0643">
      <w:pPr>
        <w:pStyle w:val="Heading4"/>
        <w:numPr>
          <w:ilvl w:val="2"/>
          <w:numId w:val="59"/>
        </w:numPr>
        <w:spacing w:after="60"/>
        <w:ind w:left="882" w:hanging="792"/>
      </w:pPr>
      <w:bookmarkStart w:id="1581" w:name="_Model_Specification"/>
      <w:bookmarkStart w:id="1582" w:name="_Ref19875920"/>
      <w:bookmarkStart w:id="1583" w:name="_Ref19875936"/>
      <w:bookmarkStart w:id="1584" w:name="_Ref19876011"/>
      <w:bookmarkStart w:id="1585" w:name="_Ref19876027"/>
      <w:bookmarkStart w:id="1586" w:name="_Ref19876032"/>
      <w:bookmarkStart w:id="1587" w:name="_Ref19876036"/>
      <w:bookmarkStart w:id="1588" w:name="_Toc25318799"/>
      <w:bookmarkEnd w:id="1581"/>
      <w:r w:rsidRPr="00D0143B">
        <w:t>Model Specification</w:t>
      </w:r>
      <w:bookmarkEnd w:id="1582"/>
      <w:bookmarkEnd w:id="1583"/>
      <w:bookmarkEnd w:id="1584"/>
      <w:bookmarkEnd w:id="1585"/>
      <w:bookmarkEnd w:id="1586"/>
      <w:bookmarkEnd w:id="1587"/>
      <w:bookmarkEnd w:id="1588"/>
    </w:p>
    <w:p w14:paraId="6A81AB9F" w14:textId="3A09DE82" w:rsidR="00EF5B93" w:rsidRDefault="00EF5B93" w:rsidP="006F574E">
      <w:r>
        <w:t>A bifactor model and a correlated factor MIRT model were used to evaluate</w:t>
      </w:r>
      <w:r w:rsidRPr="00684D02">
        <w:t xml:space="preserve"> </w:t>
      </w:r>
      <w:r w:rsidRPr="00D0143B">
        <w:t xml:space="preserve">the test dimensionality </w:t>
      </w:r>
      <w:r>
        <w:t>f</w:t>
      </w:r>
      <w:r w:rsidRPr="00D0143B">
        <w:t xml:space="preserve">or each hypothesized dimensional structure. </w:t>
      </w:r>
      <w:r w:rsidRPr="00C511A9">
        <w:rPr>
          <w:rStyle w:val="Cross-Reference"/>
        </w:rPr>
        <w:fldChar w:fldCharType="begin"/>
      </w:r>
      <w:r w:rsidRPr="00C511A9">
        <w:rPr>
          <w:rStyle w:val="Cross-Reference"/>
        </w:rPr>
        <w:instrText xml:space="preserve"> REF _Ref20130611 \h  \* MERGEFORMAT </w:instrText>
      </w:r>
      <w:r w:rsidRPr="00C511A9">
        <w:rPr>
          <w:rStyle w:val="Cross-Reference"/>
        </w:rPr>
      </w:r>
      <w:r w:rsidRPr="00C511A9">
        <w:rPr>
          <w:rStyle w:val="Cross-Reference"/>
        </w:rPr>
        <w:fldChar w:fldCharType="separate"/>
      </w:r>
      <w:r w:rsidR="00E87688" w:rsidRPr="00E87688">
        <w:rPr>
          <w:rStyle w:val="Cross-Reference"/>
        </w:rPr>
        <w:t>Figure 12.1</w:t>
      </w:r>
      <w:r w:rsidRPr="00C511A9">
        <w:rPr>
          <w:rStyle w:val="Cross-Reference"/>
        </w:rPr>
        <w:fldChar w:fldCharType="end"/>
      </w:r>
      <w:r>
        <w:t xml:space="preserve"> </w:t>
      </w:r>
      <w:r w:rsidRPr="00D0143B">
        <w:t xml:space="preserve">and </w:t>
      </w:r>
      <w:r w:rsidRPr="00C511A9">
        <w:rPr>
          <w:rStyle w:val="Cross-Reference"/>
        </w:rPr>
        <w:fldChar w:fldCharType="begin"/>
      </w:r>
      <w:r w:rsidRPr="00C511A9">
        <w:rPr>
          <w:rStyle w:val="Cross-Reference"/>
        </w:rPr>
        <w:instrText xml:space="preserve"> REF  _Ref20130681 \* Lower \h  \* MERGEFORMAT </w:instrText>
      </w:r>
      <w:r w:rsidRPr="00C511A9">
        <w:rPr>
          <w:rStyle w:val="Cross-Reference"/>
        </w:rPr>
      </w:r>
      <w:r w:rsidRPr="00C511A9">
        <w:rPr>
          <w:rStyle w:val="Cross-Reference"/>
        </w:rPr>
        <w:fldChar w:fldCharType="separate"/>
      </w:r>
      <w:r w:rsidR="00E87688" w:rsidRPr="00E87688">
        <w:rPr>
          <w:rStyle w:val="Cross-Reference"/>
        </w:rPr>
        <w:t>figure 12.2</w:t>
      </w:r>
      <w:r w:rsidRPr="00C511A9">
        <w:rPr>
          <w:rStyle w:val="Cross-Reference"/>
        </w:rPr>
        <w:fldChar w:fldCharType="end"/>
      </w:r>
      <w:r>
        <w:t xml:space="preserve"> </w:t>
      </w:r>
      <w:r w:rsidRPr="00D0143B">
        <w:t xml:space="preserve">use path diagrams to show how the models </w:t>
      </w:r>
      <w:r>
        <w:t>were</w:t>
      </w:r>
      <w:r w:rsidRPr="00D0143B">
        <w:t xml:space="preserve"> specified.</w:t>
      </w:r>
    </w:p>
    <w:p w14:paraId="0BA1F451" w14:textId="1665036C" w:rsidR="00EF5B93" w:rsidRDefault="00EF5B93" w:rsidP="006F574E">
      <w:r>
        <w:t xml:space="preserve">These two diagrams illustrate the relationships between the items and the general and specific factors for a test with </w:t>
      </w:r>
      <w:r>
        <w:rPr>
          <w:i/>
        </w:rPr>
        <w:t>K</w:t>
      </w:r>
      <w:r>
        <w:t xml:space="preserve"> items and three specific factors. In these two figures, item 1 to item 4 are associated with specific factor 1, item 5 to item 9 are associated with specific factor 2, and the last three items are associated with specific factor 3. The single-sided arrow indicates the source that contributes to the item variance. </w:t>
      </w:r>
    </w:p>
    <w:p w14:paraId="5F267D13" w14:textId="6A3410F8" w:rsidR="00EF5B93" w:rsidRDefault="00EF5B93" w:rsidP="006F574E">
      <w:r>
        <w:lastRenderedPageBreak/>
        <w:t xml:space="preserve">In </w:t>
      </w:r>
      <w:r w:rsidRPr="00C511A9">
        <w:rPr>
          <w:rStyle w:val="Cross-Reference"/>
        </w:rPr>
        <w:fldChar w:fldCharType="begin"/>
      </w:r>
      <w:r w:rsidRPr="00C511A9">
        <w:rPr>
          <w:rStyle w:val="Cross-Reference"/>
        </w:rPr>
        <w:instrText xml:space="preserve"> REF  _Ref20130611 \* Lower \h  \* MERGEFORMAT </w:instrText>
      </w:r>
      <w:r w:rsidRPr="00C511A9">
        <w:rPr>
          <w:rStyle w:val="Cross-Reference"/>
        </w:rPr>
      </w:r>
      <w:r w:rsidRPr="00C511A9">
        <w:rPr>
          <w:rStyle w:val="Cross-Reference"/>
        </w:rPr>
        <w:fldChar w:fldCharType="separate"/>
      </w:r>
      <w:r w:rsidR="00E87688" w:rsidRPr="00E87688">
        <w:rPr>
          <w:rStyle w:val="Cross-Reference"/>
        </w:rPr>
        <w:t>figure 12.1</w:t>
      </w:r>
      <w:r w:rsidRPr="00C511A9">
        <w:rPr>
          <w:rStyle w:val="Cross-Reference"/>
        </w:rPr>
        <w:fldChar w:fldCharType="end"/>
      </w:r>
      <w:r>
        <w:t>, each item has three sources that contribute to the item variance: the general factor, the specific factor, and the error term. “</w:t>
      </w:r>
      <w:r w:rsidRPr="00D0143B">
        <w:t>Gen</w:t>
      </w:r>
      <w:r>
        <w:t>”</w:t>
      </w:r>
      <w:r w:rsidRPr="00D0143B">
        <w:t xml:space="preserve"> refers to the general factor</w:t>
      </w:r>
      <w:r>
        <w:t>,</w:t>
      </w:r>
      <w:r w:rsidRPr="00D0143B">
        <w:t xml:space="preserve"> </w:t>
      </w:r>
      <w:r>
        <w:t>“</w:t>
      </w:r>
      <w:r w:rsidRPr="00D0143B">
        <w:t>SF</w:t>
      </w:r>
      <w:r>
        <w:t>”</w:t>
      </w:r>
      <w:r w:rsidRPr="00D0143B">
        <w:t xml:space="preserve"> refers to a specific factor, and </w:t>
      </w:r>
      <w:r>
        <w:t>“</w:t>
      </w:r>
      <w:r w:rsidRPr="00D0143B">
        <w:t>E</w:t>
      </w:r>
      <w:r>
        <w:t>”</w:t>
      </w:r>
      <w:r w:rsidRPr="00D0143B">
        <w:t xml:space="preserve"> refers to the error term for each item.</w:t>
      </w:r>
    </w:p>
    <w:p w14:paraId="62991DD6" w14:textId="08E2CC61" w:rsidR="00EF5B93" w:rsidRDefault="00EF5B93" w:rsidP="006F574E">
      <w:pPr>
        <w:keepNext/>
        <w:keepLines/>
      </w:pPr>
      <w:r w:rsidRPr="00D0143B">
        <w:t xml:space="preserve">Using </w:t>
      </w:r>
      <w:r>
        <w:t xml:space="preserve">the </w:t>
      </w:r>
      <w:r w:rsidRPr="00D0143B">
        <w:t xml:space="preserve">content domain structure as an example, </w:t>
      </w:r>
      <w:r>
        <w:t xml:space="preserve">the </w:t>
      </w:r>
      <w:r w:rsidRPr="00D0143B">
        <w:t>CAST has three major content domains</w:t>
      </w:r>
      <w:r>
        <w:t>,</w:t>
      </w:r>
      <w:r w:rsidRPr="00D0143B">
        <w:t xml:space="preserve"> and each item is associated with one of the three domains. In the bifactor model</w:t>
      </w:r>
      <w:r>
        <w:t xml:space="preserve"> presented in </w:t>
      </w:r>
      <w:r w:rsidRPr="002C7517">
        <w:rPr>
          <w:rStyle w:val="Cross-Reference"/>
        </w:rPr>
        <w:fldChar w:fldCharType="begin"/>
      </w:r>
      <w:r w:rsidRPr="002C7517">
        <w:rPr>
          <w:rStyle w:val="Cross-Reference"/>
        </w:rPr>
        <w:instrText xml:space="preserve"> REF  _Ref20130611 \* Lower \h  \* MERGEFORMAT </w:instrText>
      </w:r>
      <w:r w:rsidRPr="002C7517">
        <w:rPr>
          <w:rStyle w:val="Cross-Reference"/>
        </w:rPr>
      </w:r>
      <w:r w:rsidRPr="002C7517">
        <w:rPr>
          <w:rStyle w:val="Cross-Reference"/>
        </w:rPr>
        <w:fldChar w:fldCharType="separate"/>
      </w:r>
      <w:r w:rsidR="00E87688" w:rsidRPr="00E87688">
        <w:rPr>
          <w:rStyle w:val="Cross-Reference"/>
        </w:rPr>
        <w:t>figure 12.1</w:t>
      </w:r>
      <w:r w:rsidRPr="002C7517">
        <w:rPr>
          <w:rStyle w:val="Cross-Reference"/>
        </w:rPr>
        <w:fldChar w:fldCharType="end"/>
      </w:r>
      <w:r w:rsidRPr="00D0143B">
        <w:t xml:space="preserve">, each item has loadings on both the general factor and the content domain associated </w:t>
      </w:r>
      <w:r>
        <w:t>with an</w:t>
      </w:r>
      <w:r w:rsidRPr="00D0143B">
        <w:t xml:space="preserve"> item. The content domains are uncorrelated in this model because their correlations have been reflected by the general factor.</w:t>
      </w:r>
    </w:p>
    <w:p w14:paraId="271A9613" w14:textId="77777777" w:rsidR="00EF5B93" w:rsidRDefault="00EF5B93" w:rsidP="006F574E">
      <w:pPr>
        <w:pStyle w:val="Image"/>
      </w:pPr>
      <w:r w:rsidRPr="00D0143B">
        <w:rPr>
          <w:noProof/>
        </w:rPr>
        <w:drawing>
          <wp:inline distT="0" distB="0" distL="0" distR="0" wp14:anchorId="4069BCA1" wp14:editId="19EFEDFA">
            <wp:extent cx="5848350" cy="5819418"/>
            <wp:effectExtent l="0" t="0" r="0" b="0"/>
            <wp:docPr id="4" name="Content Placeholder 6" descr="The path diagram for a bifactor model that is described in the previous paragraph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6" descr="The path diagram for a bifactor model that is described in the previous paragraphs."/>
                    <pic:cNvPicPr>
                      <a:picLocks noGrp="1" noChangeAspect="1"/>
                    </pic:cNvPicPr>
                  </pic:nvPicPr>
                  <pic:blipFill rotWithShape="1">
                    <a:blip r:embed="rId137"/>
                    <a:srcRect r="3479"/>
                    <a:stretch/>
                  </pic:blipFill>
                  <pic:spPr bwMode="auto">
                    <a:xfrm>
                      <a:off x="0" y="0"/>
                      <a:ext cx="5856991" cy="5828016"/>
                    </a:xfrm>
                    <a:prstGeom prst="rect">
                      <a:avLst/>
                    </a:prstGeom>
                    <a:noFill/>
                    <a:ln>
                      <a:noFill/>
                    </a:ln>
                    <a:extLst>
                      <a:ext uri="{53640926-AAD7-44D8-BBD7-CCE9431645EC}">
                        <a14:shadowObscured xmlns:a14="http://schemas.microsoft.com/office/drawing/2010/main"/>
                      </a:ext>
                    </a:extLst>
                  </pic:spPr>
                </pic:pic>
              </a:graphicData>
            </a:graphic>
          </wp:inline>
        </w:drawing>
      </w:r>
    </w:p>
    <w:p w14:paraId="41FC2FFE" w14:textId="1916792A" w:rsidR="00EF5B93" w:rsidRPr="00D0143B" w:rsidRDefault="00EF5B93" w:rsidP="006F574E">
      <w:pPr>
        <w:pStyle w:val="Captionwide"/>
      </w:pPr>
      <w:bookmarkStart w:id="1589" w:name="_Ref20130611"/>
      <w:bookmarkStart w:id="1590" w:name="_Ref20130600"/>
      <w:bookmarkStart w:id="1591" w:name="_Toc25310889"/>
      <w:bookmarkStart w:id="1592" w:name="_Toc39066864"/>
      <w:bookmarkStart w:id="1593" w:name="_Toc184118791"/>
      <w:r>
        <w:t xml:space="preserve">Figure </w:t>
      </w:r>
      <w:r>
        <w:fldChar w:fldCharType="begin"/>
      </w:r>
      <w:r>
        <w:instrText>STYLEREF 2 \s</w:instrText>
      </w:r>
      <w:r>
        <w:fldChar w:fldCharType="separate"/>
      </w:r>
      <w:r w:rsidR="00027C54">
        <w:rPr>
          <w:noProof/>
        </w:rPr>
        <w:t>12</w:t>
      </w:r>
      <w:r>
        <w:fldChar w:fldCharType="end"/>
      </w:r>
      <w:r w:rsidR="002A4E84">
        <w:t>.</w:t>
      </w:r>
      <w:r>
        <w:fldChar w:fldCharType="begin"/>
      </w:r>
      <w:r>
        <w:instrText>SEQ Figure \* ARABIC \s 2</w:instrText>
      </w:r>
      <w:r>
        <w:fldChar w:fldCharType="separate"/>
      </w:r>
      <w:r w:rsidR="00027C54">
        <w:rPr>
          <w:noProof/>
        </w:rPr>
        <w:t>1</w:t>
      </w:r>
      <w:r>
        <w:fldChar w:fldCharType="end"/>
      </w:r>
      <w:bookmarkEnd w:id="1589"/>
      <w:r w:rsidRPr="00D0143B">
        <w:t xml:space="preserve">  The Path Diagram for a Bifactor Model</w:t>
      </w:r>
      <w:bookmarkEnd w:id="1590"/>
      <w:bookmarkEnd w:id="1591"/>
      <w:bookmarkEnd w:id="1592"/>
      <w:bookmarkEnd w:id="1593"/>
    </w:p>
    <w:p w14:paraId="02C9FBFE" w14:textId="71A4FE8C" w:rsidR="00EF5B93" w:rsidRDefault="00EF5B93" w:rsidP="006F574E">
      <w:r>
        <w:t xml:space="preserve">In </w:t>
      </w:r>
      <w:r w:rsidRPr="002C7517">
        <w:rPr>
          <w:rStyle w:val="Cross-Reference"/>
        </w:rPr>
        <w:fldChar w:fldCharType="begin"/>
      </w:r>
      <w:r w:rsidRPr="002C7517">
        <w:rPr>
          <w:rStyle w:val="Cross-Reference"/>
        </w:rPr>
        <w:instrText xml:space="preserve"> REF  _Ref20130681 \* Lower \h  \* MERGEFORMAT </w:instrText>
      </w:r>
      <w:r w:rsidRPr="002C7517">
        <w:rPr>
          <w:rStyle w:val="Cross-Reference"/>
        </w:rPr>
      </w:r>
      <w:r w:rsidRPr="002C7517">
        <w:rPr>
          <w:rStyle w:val="Cross-Reference"/>
        </w:rPr>
        <w:fldChar w:fldCharType="separate"/>
      </w:r>
      <w:r w:rsidR="00E87688" w:rsidRPr="00E87688">
        <w:rPr>
          <w:rStyle w:val="Cross-Reference"/>
        </w:rPr>
        <w:t>figure 12.2</w:t>
      </w:r>
      <w:r w:rsidRPr="002C7517">
        <w:rPr>
          <w:rStyle w:val="Cross-Reference"/>
        </w:rPr>
        <w:fldChar w:fldCharType="end"/>
      </w:r>
      <w:r>
        <w:t xml:space="preserve">, each item has two sources that contribute to the item variance: the specific factor and the error term. There are double-sided arrows in </w:t>
      </w:r>
      <w:r w:rsidRPr="002C7517">
        <w:rPr>
          <w:rStyle w:val="Cross-Reference"/>
        </w:rPr>
        <w:fldChar w:fldCharType="begin"/>
      </w:r>
      <w:r w:rsidRPr="002C7517">
        <w:rPr>
          <w:rStyle w:val="Cross-Reference"/>
        </w:rPr>
        <w:instrText xml:space="preserve"> REF  _Ref20130681 \* Lower \h  \* MERGEFORMAT </w:instrText>
      </w:r>
      <w:r w:rsidRPr="002C7517">
        <w:rPr>
          <w:rStyle w:val="Cross-Reference"/>
        </w:rPr>
      </w:r>
      <w:r w:rsidRPr="002C7517">
        <w:rPr>
          <w:rStyle w:val="Cross-Reference"/>
        </w:rPr>
        <w:fldChar w:fldCharType="separate"/>
      </w:r>
      <w:r w:rsidR="00E87688" w:rsidRPr="00E87688">
        <w:rPr>
          <w:rStyle w:val="Cross-Reference"/>
        </w:rPr>
        <w:t>figure 12.2</w:t>
      </w:r>
      <w:r w:rsidRPr="002C7517">
        <w:rPr>
          <w:rStyle w:val="Cross-Reference"/>
        </w:rPr>
        <w:fldChar w:fldCharType="end"/>
      </w:r>
      <w:r>
        <w:t xml:space="preserve"> connecting each pair of the specific factors, indicating that the correlations between the specific factors are freely </w:t>
      </w:r>
      <w:r>
        <w:lastRenderedPageBreak/>
        <w:t>estimated in this model. “F” refers to a specific factor and “E” refers to the error term for each item.</w:t>
      </w:r>
    </w:p>
    <w:p w14:paraId="19D4F526" w14:textId="42BFE265" w:rsidR="00EF5B93" w:rsidRDefault="00EF5B93" w:rsidP="006F574E">
      <w:r w:rsidRPr="00D0143B">
        <w:t>In the correlated factor MIRT model</w:t>
      </w:r>
      <w:r>
        <w:t xml:space="preserve"> presented in </w:t>
      </w:r>
      <w:r w:rsidRPr="002C7517">
        <w:rPr>
          <w:rStyle w:val="Cross-Reference"/>
        </w:rPr>
        <w:fldChar w:fldCharType="begin"/>
      </w:r>
      <w:r w:rsidRPr="002C7517">
        <w:rPr>
          <w:rStyle w:val="Cross-Reference"/>
        </w:rPr>
        <w:instrText xml:space="preserve"> REF  _Ref20130681 \* Lower \h  \* MERGEFORMAT </w:instrText>
      </w:r>
      <w:r w:rsidRPr="002C7517">
        <w:rPr>
          <w:rStyle w:val="Cross-Reference"/>
        </w:rPr>
      </w:r>
      <w:r w:rsidRPr="002C7517">
        <w:rPr>
          <w:rStyle w:val="Cross-Reference"/>
        </w:rPr>
        <w:fldChar w:fldCharType="separate"/>
      </w:r>
      <w:r w:rsidR="00E87688" w:rsidRPr="00E87688">
        <w:rPr>
          <w:rStyle w:val="Cross-Reference"/>
        </w:rPr>
        <w:t>figure 12.2</w:t>
      </w:r>
      <w:r w:rsidRPr="002C7517">
        <w:rPr>
          <w:rStyle w:val="Cross-Reference"/>
        </w:rPr>
        <w:fldChar w:fldCharType="end"/>
      </w:r>
      <w:r w:rsidRPr="00D0143B">
        <w:t xml:space="preserve">, however, each item has a loading on only the </w:t>
      </w:r>
      <w:r>
        <w:t xml:space="preserve">associated </w:t>
      </w:r>
      <w:r w:rsidRPr="00D0143B">
        <w:t>content domain. The correlations of the three content domain scores are freely estimated in this model.</w:t>
      </w:r>
    </w:p>
    <w:p w14:paraId="19CD7D4A" w14:textId="2927F458" w:rsidR="00EF5B93" w:rsidRPr="00D0143B" w:rsidRDefault="00EF5B93" w:rsidP="006F574E">
      <w:r>
        <w:t xml:space="preserve">Note that even though the same items are associated with SF1 in </w:t>
      </w:r>
      <w:r w:rsidRPr="002C7517">
        <w:rPr>
          <w:rStyle w:val="Cross-Reference"/>
        </w:rPr>
        <w:fldChar w:fldCharType="begin"/>
      </w:r>
      <w:r w:rsidRPr="002C7517">
        <w:rPr>
          <w:rStyle w:val="Cross-Reference"/>
        </w:rPr>
        <w:instrText xml:space="preserve"> REF  _Ref20130611 \* Lower \h </w:instrText>
      </w:r>
      <w:r>
        <w:rPr>
          <w:rStyle w:val="Cross-Reference"/>
        </w:rPr>
        <w:instrText xml:space="preserve"> \* MERGEFORMAT </w:instrText>
      </w:r>
      <w:r w:rsidRPr="002C7517">
        <w:rPr>
          <w:rStyle w:val="Cross-Reference"/>
        </w:rPr>
      </w:r>
      <w:r w:rsidRPr="002C7517">
        <w:rPr>
          <w:rStyle w:val="Cross-Reference"/>
        </w:rPr>
        <w:fldChar w:fldCharType="separate"/>
      </w:r>
      <w:r w:rsidR="00E87688" w:rsidRPr="00E87688">
        <w:rPr>
          <w:rStyle w:val="Cross-Reference"/>
        </w:rPr>
        <w:t>figure 12.1</w:t>
      </w:r>
      <w:r w:rsidRPr="002C7517">
        <w:rPr>
          <w:rStyle w:val="Cross-Reference"/>
        </w:rPr>
        <w:fldChar w:fldCharType="end"/>
      </w:r>
      <w:r>
        <w:t xml:space="preserve"> and F1 in </w:t>
      </w:r>
      <w:r w:rsidRPr="00C511A9">
        <w:rPr>
          <w:rStyle w:val="Cross-Reference"/>
        </w:rPr>
        <w:fldChar w:fldCharType="begin"/>
      </w:r>
      <w:r w:rsidRPr="00C511A9">
        <w:rPr>
          <w:rStyle w:val="Cross-Reference"/>
        </w:rPr>
        <w:instrText xml:space="preserve"> REF  _Ref20130681 \* Lower \h  \* MERGEFORMAT </w:instrText>
      </w:r>
      <w:r w:rsidRPr="00C511A9">
        <w:rPr>
          <w:rStyle w:val="Cross-Reference"/>
        </w:rPr>
      </w:r>
      <w:r w:rsidRPr="00C511A9">
        <w:rPr>
          <w:rStyle w:val="Cross-Reference"/>
        </w:rPr>
        <w:fldChar w:fldCharType="separate"/>
      </w:r>
      <w:r w:rsidR="00E87688" w:rsidRPr="00E87688">
        <w:rPr>
          <w:rStyle w:val="Cross-Reference"/>
        </w:rPr>
        <w:t>figure 12.2</w:t>
      </w:r>
      <w:r w:rsidRPr="00C511A9">
        <w:rPr>
          <w:rStyle w:val="Cross-Reference"/>
        </w:rPr>
        <w:fldChar w:fldCharType="end"/>
      </w:r>
      <w:r>
        <w:t xml:space="preserve"> in these two models, the interpretation of SF1 and F1 is different. Using PS as an example, F1 in </w:t>
      </w:r>
      <w:r w:rsidRPr="002C7517">
        <w:rPr>
          <w:rStyle w:val="Cross-Reference"/>
        </w:rPr>
        <w:fldChar w:fldCharType="begin"/>
      </w:r>
      <w:r w:rsidRPr="002C7517">
        <w:rPr>
          <w:rStyle w:val="Cross-Reference"/>
        </w:rPr>
        <w:instrText xml:space="preserve"> REF  _Ref20130681 \* Lower \h  \* MERGEFORMAT </w:instrText>
      </w:r>
      <w:r w:rsidRPr="002C7517">
        <w:rPr>
          <w:rStyle w:val="Cross-Reference"/>
        </w:rPr>
      </w:r>
      <w:r w:rsidRPr="002C7517">
        <w:rPr>
          <w:rStyle w:val="Cross-Reference"/>
        </w:rPr>
        <w:fldChar w:fldCharType="separate"/>
      </w:r>
      <w:r w:rsidR="00E87688" w:rsidRPr="00E87688">
        <w:rPr>
          <w:rStyle w:val="Cross-Reference"/>
        </w:rPr>
        <w:t>figure 12.2</w:t>
      </w:r>
      <w:r w:rsidRPr="002C7517">
        <w:rPr>
          <w:rStyle w:val="Cross-Reference"/>
        </w:rPr>
        <w:fldChar w:fldCharType="end"/>
      </w:r>
      <w:r>
        <w:t xml:space="preserve"> indicates what students know about PS. However, the SF1 in </w:t>
      </w:r>
      <w:r w:rsidRPr="002C7517">
        <w:rPr>
          <w:rStyle w:val="Cross-Reference"/>
        </w:rPr>
        <w:fldChar w:fldCharType="begin"/>
      </w:r>
      <w:r w:rsidRPr="002C7517">
        <w:rPr>
          <w:rStyle w:val="Cross-Reference"/>
        </w:rPr>
        <w:instrText xml:space="preserve"> REF  _Ref20130611 \* Lower \h </w:instrText>
      </w:r>
      <w:r>
        <w:rPr>
          <w:rStyle w:val="Cross-Reference"/>
        </w:rPr>
        <w:instrText xml:space="preserve"> \* MERGEFORMAT </w:instrText>
      </w:r>
      <w:r w:rsidRPr="002C7517">
        <w:rPr>
          <w:rStyle w:val="Cross-Reference"/>
        </w:rPr>
      </w:r>
      <w:r w:rsidRPr="002C7517">
        <w:rPr>
          <w:rStyle w:val="Cross-Reference"/>
        </w:rPr>
        <w:fldChar w:fldCharType="separate"/>
      </w:r>
      <w:r w:rsidR="00E87688" w:rsidRPr="00E87688">
        <w:rPr>
          <w:rStyle w:val="Cross-Reference"/>
        </w:rPr>
        <w:t>figure 12.1</w:t>
      </w:r>
      <w:r w:rsidRPr="002C7517">
        <w:rPr>
          <w:rStyle w:val="Cross-Reference"/>
        </w:rPr>
        <w:fldChar w:fldCharType="end"/>
      </w:r>
      <w:r>
        <w:t xml:space="preserve"> indicates what students know about PS that is not part of what they know about science.</w:t>
      </w:r>
    </w:p>
    <w:p w14:paraId="7B4C3920" w14:textId="77777777" w:rsidR="00EF5B93" w:rsidRDefault="2FC63394" w:rsidP="006F574E">
      <w:pPr>
        <w:pStyle w:val="Image"/>
      </w:pPr>
      <w:r>
        <w:rPr>
          <w:noProof/>
        </w:rPr>
        <w:drawing>
          <wp:inline distT="0" distB="0" distL="0" distR="0" wp14:anchorId="5C2FADC8" wp14:editId="555BD68C">
            <wp:extent cx="4517136" cy="4745736"/>
            <wp:effectExtent l="0" t="0" r="0" b="0"/>
            <wp:docPr id="1100302791" name="Picture 5" descr="The path diagram for a correlated factor MIRT model that is described in the previous paragrap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02791" name="Picture 5" descr="The path diagram for a correlated factor MIRT model that is described in the previous paragraphs.&#10;"/>
                    <pic:cNvPicPr/>
                  </pic:nvPicPr>
                  <pic:blipFill>
                    <a:blip r:embed="rId138">
                      <a:extLst>
                        <a:ext uri="{28A0092B-C50C-407E-A947-70E740481C1C}">
                          <a14:useLocalDpi xmlns:a14="http://schemas.microsoft.com/office/drawing/2010/main" val="0"/>
                        </a:ext>
                      </a:extLst>
                    </a:blip>
                    <a:stretch>
                      <a:fillRect/>
                    </a:stretch>
                  </pic:blipFill>
                  <pic:spPr>
                    <a:xfrm>
                      <a:off x="0" y="0"/>
                      <a:ext cx="4517136" cy="4745736"/>
                    </a:xfrm>
                    <a:prstGeom prst="rect">
                      <a:avLst/>
                    </a:prstGeom>
                  </pic:spPr>
                </pic:pic>
              </a:graphicData>
            </a:graphic>
          </wp:inline>
        </w:drawing>
      </w:r>
    </w:p>
    <w:p w14:paraId="36387823" w14:textId="01BA1914" w:rsidR="00EF5B93" w:rsidRPr="00D0143B" w:rsidRDefault="00EF5B93" w:rsidP="006F574E">
      <w:pPr>
        <w:pStyle w:val="Captionwide"/>
      </w:pPr>
      <w:bookmarkStart w:id="1594" w:name="_Ref20130681"/>
      <w:bookmarkStart w:id="1595" w:name="_Toc25310890"/>
      <w:bookmarkStart w:id="1596" w:name="_Toc39066865"/>
      <w:bookmarkStart w:id="1597" w:name="_Toc184118792"/>
      <w:r>
        <w:t xml:space="preserve">Figure </w:t>
      </w:r>
      <w:r>
        <w:fldChar w:fldCharType="begin"/>
      </w:r>
      <w:r>
        <w:instrText>STYLEREF 2 \s</w:instrText>
      </w:r>
      <w:r>
        <w:fldChar w:fldCharType="separate"/>
      </w:r>
      <w:r w:rsidR="00027C54">
        <w:rPr>
          <w:noProof/>
        </w:rPr>
        <w:t>12</w:t>
      </w:r>
      <w:r>
        <w:fldChar w:fldCharType="end"/>
      </w:r>
      <w:r w:rsidR="002A4E84">
        <w:t>.</w:t>
      </w:r>
      <w:r>
        <w:fldChar w:fldCharType="begin"/>
      </w:r>
      <w:r>
        <w:instrText>SEQ Figure \* ARABIC \s 2</w:instrText>
      </w:r>
      <w:r>
        <w:fldChar w:fldCharType="separate"/>
      </w:r>
      <w:r w:rsidR="00027C54">
        <w:rPr>
          <w:noProof/>
        </w:rPr>
        <w:t>2</w:t>
      </w:r>
      <w:r>
        <w:fldChar w:fldCharType="end"/>
      </w:r>
      <w:bookmarkEnd w:id="1594"/>
      <w:r>
        <w:t xml:space="preserve">  </w:t>
      </w:r>
      <w:bookmarkStart w:id="1598" w:name="_Hlk37256340"/>
      <w:r w:rsidRPr="00D0143B">
        <w:t>The Path Diagram for a Correlated Factor MIRT Model</w:t>
      </w:r>
      <w:bookmarkEnd w:id="1595"/>
      <w:bookmarkEnd w:id="1596"/>
      <w:bookmarkEnd w:id="1597"/>
      <w:bookmarkEnd w:id="1598"/>
    </w:p>
    <w:p w14:paraId="2F65A5C4" w14:textId="04920E51" w:rsidR="00EF5B93" w:rsidRPr="00D0143B" w:rsidRDefault="00EF5B93" w:rsidP="006F574E">
      <w:r w:rsidRPr="00D0143B">
        <w:t xml:space="preserve">In the IRT framework, the probability of obtaining a response pattern on </w:t>
      </w:r>
      <w:r w:rsidRPr="00650F3F">
        <w:rPr>
          <w:rFonts w:ascii="Times New Roman" w:hAnsi="Times New Roman"/>
          <w:i/>
          <w:sz w:val="26"/>
        </w:rPr>
        <w:t>K</w:t>
      </w:r>
      <w:r w:rsidRPr="00D0143B">
        <w:t xml:space="preserve"> items can be denoted as</w:t>
      </w:r>
      <w:r w:rsidR="00691FB2">
        <w:t xml:space="preserve"> presented in equation 12.1.</w:t>
      </w:r>
      <w:r w:rsidR="00691FB2" w:rsidRPr="00691FB2">
        <w:rPr>
          <w:i/>
        </w:rPr>
        <w:t xml:space="preserve"> </w:t>
      </w:r>
      <w:r w:rsidR="00691FB2" w:rsidRPr="00D40703">
        <w:rPr>
          <w:i/>
        </w:rPr>
        <w:t xml:space="preserve">Refer to the </w:t>
      </w:r>
      <w:hyperlink w:anchor="_Alternative_Text_for_22" w:history="1">
        <w:r w:rsidR="00691FB2" w:rsidRPr="007A1F4F">
          <w:rPr>
            <w:rStyle w:val="Hyperlink"/>
            <w:i/>
          </w:rPr>
          <w:t xml:space="preserve">Alternative Text for Equation </w:t>
        </w:r>
        <w:r w:rsidR="00691FB2">
          <w:rPr>
            <w:rStyle w:val="Hyperlink"/>
            <w:i/>
          </w:rPr>
          <w:t>12</w:t>
        </w:r>
        <w:r w:rsidR="00691FB2" w:rsidRPr="007A1F4F">
          <w:rPr>
            <w:rStyle w:val="Hyperlink"/>
            <w:i/>
          </w:rPr>
          <w:t>.1</w:t>
        </w:r>
      </w:hyperlink>
      <w:r w:rsidR="00691FB2" w:rsidRPr="007A1F4F">
        <w:rPr>
          <w:i/>
        </w:rPr>
        <w:t xml:space="preserve"> fo</w:t>
      </w:r>
      <w:r w:rsidR="00691FB2" w:rsidRPr="00D40703">
        <w:rPr>
          <w:i/>
        </w:rPr>
        <w:t>r a description of this equation.</w:t>
      </w:r>
    </w:p>
    <w:bookmarkStart w:id="1599" w:name="_MON_1616081974"/>
    <w:bookmarkEnd w:id="1599"/>
    <w:p w14:paraId="69951BE1" w14:textId="03614E50" w:rsidR="00EF5B93" w:rsidRPr="00D0143B" w:rsidRDefault="00CF32C8" w:rsidP="006F574E">
      <w:pPr>
        <w:pStyle w:val="NormalIndent2"/>
      </w:pPr>
      <w:r w:rsidRPr="00D0143B">
        <w:object w:dxaOrig="2370" w:dyaOrig="839" w14:anchorId="6F7CBE27">
          <v:shape id="_x0000_i1054" type="#_x0000_t75" alt="Equation 12.1; a link to the long description for this equation is found in the preceding paragraph." style="width:118.35pt;height:41.95pt" o:ole="">
            <v:imagedata r:id="rId139" o:title=""/>
          </v:shape>
          <o:OLEObject Type="Embed" ProgID="Word.Document.12" ShapeID="_x0000_i1054" DrawAspect="Content" ObjectID="_1837944147" r:id="rId140">
            <o:FieldCodes>\s</o:FieldCodes>
          </o:OLEObject>
        </w:object>
      </w:r>
      <w:r w:rsidR="00EF5B93" w:rsidRPr="00D0143B">
        <w:tab/>
      </w:r>
      <w:bookmarkStart w:id="1600" w:name="EQ12_1"/>
      <w:r w:rsidR="2FC63394" w:rsidRPr="007A1F4F">
        <w:t>(</w:t>
      </w:r>
      <w:r w:rsidR="2FC63394" w:rsidRPr="007A1F4F">
        <w:rPr>
          <w:noProof/>
        </w:rPr>
        <w:t>1</w:t>
      </w:r>
      <w:r w:rsidR="45C3E4C9">
        <w:rPr>
          <w:noProof/>
        </w:rPr>
        <w:t>2</w:t>
      </w:r>
      <w:r w:rsidR="2FC63394" w:rsidRPr="007A1F4F">
        <w:t>.</w:t>
      </w:r>
      <w:r w:rsidR="008751A6">
        <w:fldChar w:fldCharType="begin"/>
      </w:r>
      <w:r w:rsidR="008751A6">
        <w:instrText>SEQ Equation \* ARABIC \s 2</w:instrText>
      </w:r>
      <w:r w:rsidR="008751A6">
        <w:fldChar w:fldCharType="separate"/>
      </w:r>
      <w:r w:rsidR="00027C54">
        <w:rPr>
          <w:noProof/>
        </w:rPr>
        <w:t>1</w:t>
      </w:r>
      <w:r w:rsidR="008751A6">
        <w:fldChar w:fldCharType="end"/>
      </w:r>
      <w:r w:rsidR="2FC63394" w:rsidRPr="007A1F4F">
        <w:t>)</w:t>
      </w:r>
      <w:bookmarkEnd w:id="1600"/>
    </w:p>
    <w:p w14:paraId="0735812E" w14:textId="77777777" w:rsidR="00EF5B93" w:rsidRPr="00D0143B" w:rsidRDefault="00EF5B93" w:rsidP="006F574E">
      <w:pPr>
        <w:pStyle w:val="NormalIndent2"/>
      </w:pPr>
      <w:r w:rsidRPr="00D0143B">
        <w:lastRenderedPageBreak/>
        <w:t>where,</w:t>
      </w:r>
    </w:p>
    <w:bookmarkStart w:id="1601" w:name="_MON_1616081885"/>
    <w:bookmarkEnd w:id="1601"/>
    <w:p w14:paraId="2AA96F7E" w14:textId="29B0C0E5" w:rsidR="00EF5B93" w:rsidRPr="00D0143B" w:rsidRDefault="00CF32C8" w:rsidP="006F574E">
      <w:pPr>
        <w:pStyle w:val="equation"/>
      </w:pPr>
      <w:r w:rsidRPr="00D0143B">
        <w:rPr>
          <w:b/>
        </w:rPr>
        <w:object w:dxaOrig="837" w:dyaOrig="281" w14:anchorId="76B9C4EB">
          <v:shape id="_x0000_i1055" type="#_x0000_t75" alt="probability of y sub k given theta" style="width:41.95pt;height:13.75pt" o:ole="">
            <v:imagedata r:id="rId141" o:title=""/>
          </v:shape>
          <o:OLEObject Type="Embed" ProgID="Word.Document.12" ShapeID="_x0000_i1055" DrawAspect="Content" ObjectID="_1837944148" r:id="rId142">
            <o:FieldCodes>\s</o:FieldCodes>
          </o:OLEObject>
        </w:object>
      </w:r>
      <w:r w:rsidR="2FC63394" w:rsidRPr="5851A349">
        <w:rPr>
          <w:b/>
          <w:bCs/>
        </w:rPr>
        <w:t xml:space="preserve"> </w:t>
      </w:r>
      <w:r w:rsidR="2FC63394" w:rsidRPr="00D0143B">
        <w:t xml:space="preserve">is the probability for a student </w:t>
      </w:r>
      <w:r w:rsidR="2FC63394">
        <w:t>with</w:t>
      </w:r>
      <w:r w:rsidR="2FC63394" w:rsidRPr="00D0143B">
        <w:t xml:space="preserve"> ability vector</w:t>
      </w:r>
      <w:r w:rsidR="2FC63394">
        <w:t xml:space="preserve"> </w:t>
      </w:r>
      <w:r w:rsidR="2FC63394" w:rsidRPr="5851A349">
        <w:rPr>
          <w:rFonts w:ascii="Times New Roman" w:hAnsi="Times New Roman" w:cs="Times New Roman"/>
          <w:i/>
          <w:iCs/>
          <w:sz w:val="26"/>
          <w:szCs w:val="26"/>
        </w:rPr>
        <w:t>θ</w:t>
      </w:r>
      <w:r w:rsidR="2FC63394" w:rsidRPr="00D0143B">
        <w:t xml:space="preserve"> to get a score point</w:t>
      </w:r>
      <w:r w:rsidR="2FC63394">
        <w:t xml:space="preserve"> </w:t>
      </w:r>
      <w:r w:rsidR="2FC63394" w:rsidRPr="5851A349">
        <w:rPr>
          <w:rFonts w:ascii="Times New Roman" w:hAnsi="Times New Roman"/>
          <w:i/>
          <w:iCs/>
          <w:sz w:val="26"/>
          <w:szCs w:val="26"/>
        </w:rPr>
        <w:t>y</w:t>
      </w:r>
      <w:r w:rsidR="2FC63394" w:rsidRPr="00D0143B">
        <w:t xml:space="preserve"> on item </w:t>
      </w:r>
      <w:r w:rsidR="2FC63394" w:rsidRPr="5851A349">
        <w:rPr>
          <w:rFonts w:ascii="Times New Roman" w:hAnsi="Times New Roman"/>
          <w:i/>
          <w:iCs/>
          <w:sz w:val="26"/>
          <w:szCs w:val="26"/>
        </w:rPr>
        <w:t>k</w:t>
      </w:r>
      <w:r w:rsidR="2FC63394" w:rsidRPr="00D0143B">
        <w:t>.</w:t>
      </w:r>
    </w:p>
    <w:p w14:paraId="41270DF0" w14:textId="166B9E7A" w:rsidR="00EF5B93" w:rsidRPr="00DA32F0" w:rsidRDefault="2FC63394" w:rsidP="006F574E">
      <w:pPr>
        <w:keepNext/>
        <w:keepLines/>
      </w:pPr>
      <w:r w:rsidRPr="00DA32F0">
        <w:t xml:space="preserve">This probability </w:t>
      </w:r>
      <w:bookmarkStart w:id="1602" w:name="_MON_1616082813"/>
      <w:bookmarkEnd w:id="1602"/>
      <w:r w:rsidR="00CF32C8" w:rsidRPr="00DA32F0">
        <w:rPr>
          <w:position w:val="-6"/>
        </w:rPr>
        <w:object w:dxaOrig="1335" w:dyaOrig="281" w14:anchorId="4AB058CA">
          <v:shape id="_x0000_i1056" type="#_x0000_t75" alt="Pi equals probability of y sub k given theta" style="width:67pt;height:13.75pt" o:ole="">
            <v:imagedata r:id="rId143" o:title=""/>
          </v:shape>
          <o:OLEObject Type="Embed" ProgID="Word.Document.12" ShapeID="_x0000_i1056" DrawAspect="Content" ObjectID="_1837944149" r:id="rId144">
            <o:FieldCodes>\s</o:FieldCodes>
          </o:OLEObject>
        </w:object>
      </w:r>
      <w:r w:rsidRPr="00DA32F0">
        <w:t xml:space="preserve"> is related to a linear function of the latent variables </w:t>
      </w:r>
      <w:r w:rsidRPr="5851A349">
        <w:rPr>
          <w:rFonts w:ascii="Times New Roman" w:hAnsi="Times New Roman" w:cs="Times New Roman"/>
          <w:i/>
          <w:iCs/>
          <w:sz w:val="26"/>
          <w:szCs w:val="26"/>
        </w:rPr>
        <w:t>θ</w:t>
      </w:r>
      <w:r w:rsidRPr="00DA32F0">
        <w:t xml:space="preserve"> through a link function </w:t>
      </w:r>
      <w:r w:rsidRPr="5851A349">
        <w:rPr>
          <w:rFonts w:ascii="Times New Roman" w:hAnsi="Times New Roman" w:cs="Times New Roman"/>
          <w:i/>
          <w:iCs/>
          <w:sz w:val="26"/>
          <w:szCs w:val="26"/>
        </w:rPr>
        <w:t>g(π)</w:t>
      </w:r>
      <w:r w:rsidRPr="00DA32F0">
        <w:t xml:space="preserve">, typically a probit or logit function. The difference in the bifactor model and the correlated factor MIRT model is in the link function. The link function </w:t>
      </w:r>
      <w:r>
        <w:t>(1</w:t>
      </w:r>
      <w:r w:rsidR="1265D6E7">
        <w:t>2</w:t>
      </w:r>
      <w:r>
        <w:t xml:space="preserve">.2) </w:t>
      </w:r>
      <w:r w:rsidRPr="00DA32F0">
        <w:t>for a bifactor model is defined as</w:t>
      </w:r>
      <w:r w:rsidR="00691FB2">
        <w:t xml:space="preserve"> presented in equation 12.2.</w:t>
      </w:r>
      <w:r w:rsidR="00691FB2" w:rsidRPr="00691FB2">
        <w:rPr>
          <w:i/>
        </w:rPr>
        <w:t xml:space="preserve"> </w:t>
      </w:r>
      <w:r w:rsidR="00691FB2" w:rsidRPr="008751A6">
        <w:rPr>
          <w:i/>
        </w:rPr>
        <w:t xml:space="preserve">Refer to the </w:t>
      </w:r>
      <w:hyperlink w:anchor="_Alternative_Text_for_23" w:history="1">
        <w:r w:rsidR="00691FB2" w:rsidRPr="008751A6">
          <w:rPr>
            <w:rStyle w:val="Hyperlink"/>
            <w:i/>
          </w:rPr>
          <w:t>Alternative Text for Equation</w:t>
        </w:r>
        <w:r w:rsidR="00691FB2">
          <w:rPr>
            <w:rStyle w:val="Hyperlink"/>
            <w:i/>
          </w:rPr>
          <w:t> 12</w:t>
        </w:r>
        <w:r w:rsidR="00691FB2" w:rsidRPr="008751A6">
          <w:rPr>
            <w:rStyle w:val="Hyperlink"/>
            <w:i/>
          </w:rPr>
          <w:t>.2</w:t>
        </w:r>
      </w:hyperlink>
      <w:r w:rsidR="00691FB2" w:rsidRPr="008751A6">
        <w:rPr>
          <w:i/>
        </w:rPr>
        <w:t xml:space="preserve"> for a description of this equation.</w:t>
      </w:r>
    </w:p>
    <w:bookmarkStart w:id="1603" w:name="_MON_1616082096"/>
    <w:bookmarkEnd w:id="1603"/>
    <w:p w14:paraId="124E8FE0" w14:textId="6EAF3FFF" w:rsidR="00EF5B93" w:rsidRPr="00DA32F0" w:rsidRDefault="00CF32C8" w:rsidP="006F574E">
      <w:pPr>
        <w:pStyle w:val="NormalIndent2"/>
      </w:pPr>
      <w:r w:rsidRPr="00DA32F0">
        <w:object w:dxaOrig="3042" w:dyaOrig="338" w14:anchorId="7238DD99">
          <v:shape id="_x0000_i1057" type="#_x0000_t75" alt="Equation 12.2; a link to the long description for this equation is found in the preceding paragraph." style="width:152.15pt;height:16.9pt" o:ole="">
            <v:imagedata r:id="rId145" o:title=""/>
          </v:shape>
          <o:OLEObject Type="Embed" ProgID="Word.Document.12" ShapeID="_x0000_i1057" DrawAspect="Content" ObjectID="_1837944150" r:id="rId146">
            <o:FieldCodes>\s</o:FieldCodes>
          </o:OLEObject>
        </w:object>
      </w:r>
      <w:r w:rsidR="00EF5B93">
        <w:tab/>
      </w:r>
      <w:bookmarkStart w:id="1604" w:name="EQ12_2"/>
      <w:r w:rsidR="2FC63394" w:rsidRPr="008751A6">
        <w:t>(</w:t>
      </w:r>
      <w:r w:rsidR="2FC63394" w:rsidRPr="008751A6">
        <w:rPr>
          <w:noProof/>
        </w:rPr>
        <w:t>1</w:t>
      </w:r>
      <w:r w:rsidR="1265D6E7">
        <w:rPr>
          <w:noProof/>
        </w:rPr>
        <w:t>2</w:t>
      </w:r>
      <w:r w:rsidR="2FC63394" w:rsidRPr="008751A6">
        <w:t>.</w:t>
      </w:r>
      <w:r w:rsidR="00F76182">
        <w:fldChar w:fldCharType="begin"/>
      </w:r>
      <w:r w:rsidR="00F76182">
        <w:instrText>SEQ Equation \* ARABIC \s 2</w:instrText>
      </w:r>
      <w:r w:rsidR="00F76182">
        <w:fldChar w:fldCharType="separate"/>
      </w:r>
      <w:r w:rsidR="00027C54">
        <w:rPr>
          <w:noProof/>
        </w:rPr>
        <w:t>2</w:t>
      </w:r>
      <w:r w:rsidR="00F76182">
        <w:fldChar w:fldCharType="end"/>
      </w:r>
      <w:r w:rsidR="2FC63394" w:rsidRPr="008751A6">
        <w:t>)</w:t>
      </w:r>
      <w:bookmarkEnd w:id="1604"/>
    </w:p>
    <w:p w14:paraId="69135AD7" w14:textId="77777777" w:rsidR="00EF5B93" w:rsidRPr="00DA32F0" w:rsidRDefault="00EF5B93" w:rsidP="006F574E">
      <w:pPr>
        <w:pStyle w:val="NormalIndent2"/>
        <w:keepNext/>
      </w:pPr>
      <w:r w:rsidRPr="00DA32F0">
        <w:t>where,</w:t>
      </w:r>
    </w:p>
    <w:p w14:paraId="2690D5A1" w14:textId="77777777" w:rsidR="00EF5B93" w:rsidRPr="00D0143B" w:rsidRDefault="00EF5B93" w:rsidP="006F574E">
      <w:pPr>
        <w:pStyle w:val="equation"/>
      </w:pPr>
      <w:r w:rsidRPr="00DA32F0">
        <w:rPr>
          <w:rFonts w:ascii="Times New Roman" w:hAnsi="Times New Roman" w:cs="Times New Roman"/>
          <w:i/>
          <w:sz w:val="26"/>
          <w:szCs w:val="26"/>
        </w:rPr>
        <w:t>c</w:t>
      </w:r>
      <w:r w:rsidRPr="00DA32F0">
        <w:rPr>
          <w:rFonts w:ascii="Times New Roman" w:hAnsi="Times New Roman" w:cs="Times New Roman"/>
          <w:i/>
          <w:sz w:val="26"/>
          <w:szCs w:val="26"/>
          <w:vertAlign w:val="subscript"/>
        </w:rPr>
        <w:t>k</w:t>
      </w:r>
      <w:r w:rsidRPr="00DA32F0">
        <w:t xml:space="preserve"> is the intercept parameter for item </w:t>
      </w:r>
      <w:r w:rsidRPr="00DA32F0">
        <w:rPr>
          <w:rFonts w:ascii="Times New Roman" w:hAnsi="Times New Roman" w:cs="Times New Roman"/>
          <w:i/>
          <w:sz w:val="26"/>
          <w:szCs w:val="26"/>
        </w:rPr>
        <w:t>k</w:t>
      </w:r>
      <w:r w:rsidRPr="00DA32F0">
        <w:t>,</w:t>
      </w:r>
    </w:p>
    <w:p w14:paraId="1D604E11" w14:textId="77777777" w:rsidR="00EF5B93" w:rsidRPr="00D0143B" w:rsidRDefault="00EF5B93" w:rsidP="006F574E">
      <w:pPr>
        <w:pStyle w:val="equation"/>
      </w:pPr>
      <w:r w:rsidRPr="00DA32F0">
        <w:rPr>
          <w:rFonts w:ascii="Times New Roman" w:hAnsi="Times New Roman" w:cs="Times New Roman"/>
          <w:i/>
          <w:sz w:val="26"/>
          <w:szCs w:val="26"/>
        </w:rPr>
        <w:t>a</w:t>
      </w:r>
      <w:r w:rsidRPr="00DA32F0">
        <w:rPr>
          <w:rFonts w:ascii="Times New Roman" w:hAnsi="Times New Roman" w:cs="Times New Roman"/>
          <w:i/>
          <w:sz w:val="26"/>
          <w:szCs w:val="26"/>
          <w:vertAlign w:val="subscript"/>
        </w:rPr>
        <w:t>kg</w:t>
      </w:r>
      <w:r w:rsidRPr="00D0143B">
        <w:t xml:space="preserve"> is the loading on the general factor, and</w:t>
      </w:r>
    </w:p>
    <w:p w14:paraId="129FAE15" w14:textId="77777777" w:rsidR="00EF5B93" w:rsidRPr="00D0143B" w:rsidRDefault="00EF5B93" w:rsidP="006F574E">
      <w:pPr>
        <w:pStyle w:val="equation"/>
      </w:pPr>
      <w:r w:rsidRPr="00DA32F0">
        <w:rPr>
          <w:rFonts w:ascii="Times New Roman" w:hAnsi="Times New Roman" w:cs="Times New Roman"/>
          <w:i/>
          <w:sz w:val="26"/>
          <w:szCs w:val="26"/>
        </w:rPr>
        <w:t>a</w:t>
      </w:r>
      <w:r w:rsidRPr="00DA32F0">
        <w:rPr>
          <w:rFonts w:ascii="Times New Roman" w:hAnsi="Times New Roman" w:cs="Times New Roman"/>
          <w:i/>
          <w:sz w:val="26"/>
          <w:szCs w:val="26"/>
          <w:vertAlign w:val="subscript"/>
        </w:rPr>
        <w:t>k</w:t>
      </w:r>
      <w:r>
        <w:rPr>
          <w:rFonts w:ascii="Times New Roman" w:hAnsi="Times New Roman" w:cs="Times New Roman"/>
          <w:i/>
          <w:sz w:val="26"/>
          <w:szCs w:val="26"/>
          <w:vertAlign w:val="subscript"/>
        </w:rPr>
        <w:t>m</w:t>
      </w:r>
      <w:r w:rsidRPr="00D0143B">
        <w:t xml:space="preserve"> is the loading on the dimension </w:t>
      </w:r>
      <w:r w:rsidRPr="00650F3F">
        <w:rPr>
          <w:rFonts w:ascii="Times New Roman" w:hAnsi="Times New Roman" w:cs="Times New Roman"/>
          <w:i/>
          <w:sz w:val="26"/>
          <w:szCs w:val="26"/>
        </w:rPr>
        <w:t>m</w:t>
      </w:r>
      <w:r w:rsidRPr="00D0143B">
        <w:t>.</w:t>
      </w:r>
    </w:p>
    <w:p w14:paraId="12E60F2F" w14:textId="7EEBC67E" w:rsidR="00EF5B93" w:rsidRPr="00D0143B" w:rsidRDefault="00EF5B93" w:rsidP="006F574E">
      <w:r w:rsidRPr="00D0143B">
        <w:t>The latent variables</w:t>
      </w:r>
      <w:r>
        <w:t xml:space="preserve"> </w:t>
      </w:r>
      <w:r w:rsidRPr="008B10A7">
        <w:rPr>
          <w:rFonts w:ascii="Times New Roman" w:hAnsi="Times New Roman" w:cs="Times New Roman"/>
          <w:i/>
          <w:sz w:val="26"/>
          <w:szCs w:val="26"/>
        </w:rPr>
        <w:t>θ</w:t>
      </w:r>
      <w:r w:rsidRPr="008B10A7">
        <w:rPr>
          <w:rFonts w:ascii="Times New Roman" w:hAnsi="Times New Roman" w:cs="Times New Roman"/>
          <w:i/>
          <w:sz w:val="26"/>
          <w:szCs w:val="26"/>
          <w:vertAlign w:val="subscript"/>
        </w:rPr>
        <w:t>g</w:t>
      </w:r>
      <w:r w:rsidRPr="00D0143B">
        <w:t xml:space="preserve"> and</w:t>
      </w:r>
      <w:r>
        <w:t xml:space="preserve"> </w:t>
      </w:r>
      <w:r w:rsidRPr="008B10A7">
        <w:rPr>
          <w:rFonts w:ascii="Times New Roman" w:hAnsi="Times New Roman" w:cs="Times New Roman"/>
          <w:i/>
          <w:sz w:val="26"/>
          <w:szCs w:val="26"/>
        </w:rPr>
        <w:t>θ</w:t>
      </w:r>
      <w:r>
        <w:rPr>
          <w:rFonts w:ascii="Times New Roman" w:hAnsi="Times New Roman" w:cs="Times New Roman"/>
          <w:i/>
          <w:sz w:val="26"/>
          <w:szCs w:val="26"/>
          <w:vertAlign w:val="subscript"/>
        </w:rPr>
        <w:t>m</w:t>
      </w:r>
      <w:r w:rsidRPr="00D0143B">
        <w:t xml:space="preserve"> are specified as uncorrelated</w:t>
      </w:r>
      <w:r>
        <w:t>;</w:t>
      </w:r>
      <w:r w:rsidRPr="00D0143B">
        <w:t xml:space="preserve"> the link function for the correlated factor MIRT model is defined as</w:t>
      </w:r>
      <w:r w:rsidR="00EC6B05">
        <w:t xml:space="preserve"> </w:t>
      </w:r>
      <w:r w:rsidR="009D1A5E">
        <w:t xml:space="preserve">presented </w:t>
      </w:r>
      <w:r w:rsidR="00EC6B05">
        <w:t>in equation 12.3.</w:t>
      </w:r>
      <w:r w:rsidR="00EC6B05" w:rsidRPr="00EC6B05">
        <w:rPr>
          <w:i/>
        </w:rPr>
        <w:t xml:space="preserve"> </w:t>
      </w:r>
      <w:r w:rsidR="00EC6B05" w:rsidRPr="008751A6">
        <w:rPr>
          <w:i/>
        </w:rPr>
        <w:t xml:space="preserve">Refer to the </w:t>
      </w:r>
      <w:hyperlink w:anchor="_Alternative_Text_for_24" w:history="1">
        <w:r w:rsidR="00EC6B05" w:rsidRPr="008751A6">
          <w:rPr>
            <w:rStyle w:val="Hyperlink"/>
            <w:i/>
          </w:rPr>
          <w:t>Alternative Text for Equation 1</w:t>
        </w:r>
        <w:r w:rsidR="00EC6B05">
          <w:rPr>
            <w:rStyle w:val="Hyperlink"/>
            <w:i/>
          </w:rPr>
          <w:t>2</w:t>
        </w:r>
        <w:r w:rsidR="00EC6B05" w:rsidRPr="008751A6">
          <w:rPr>
            <w:rStyle w:val="Hyperlink"/>
            <w:i/>
          </w:rPr>
          <w:t>.3</w:t>
        </w:r>
      </w:hyperlink>
      <w:r w:rsidR="00EC6B05" w:rsidRPr="008751A6">
        <w:rPr>
          <w:i/>
        </w:rPr>
        <w:t xml:space="preserve"> for a description of this equation.</w:t>
      </w:r>
    </w:p>
    <w:bookmarkStart w:id="1605" w:name="_Hlk221105179"/>
    <w:bookmarkStart w:id="1606" w:name="_MON_1616083312"/>
    <w:bookmarkEnd w:id="1606"/>
    <w:p w14:paraId="1EE1305A" w14:textId="14B99C2B" w:rsidR="00EF5B93" w:rsidRPr="00D0143B" w:rsidRDefault="00754EA9" w:rsidP="006F574E">
      <w:pPr>
        <w:pStyle w:val="NormalIndent2"/>
      </w:pPr>
      <w:r w:rsidRPr="00D0143B">
        <w:object w:dxaOrig="2133" w:dyaOrig="346" w14:anchorId="655F0BF7">
          <v:shape id="_x0000_i1058" type="#_x0000_t75" alt="Equation 12.3; a link to the long description for this equation is found in the preceding paragraph." style="width:106.45pt;height:17.55pt" o:ole="">
            <v:imagedata r:id="rId147" o:title=""/>
          </v:shape>
          <o:OLEObject Type="Embed" ProgID="Word.Document.12" ShapeID="_x0000_i1058" DrawAspect="Content" ObjectID="_1837944151" r:id="rId148">
            <o:FieldCodes>\s</o:FieldCodes>
          </o:OLEObject>
        </w:object>
      </w:r>
      <w:bookmarkEnd w:id="1605"/>
      <w:r w:rsidR="00EF5B93" w:rsidRPr="00D0143B">
        <w:tab/>
      </w:r>
      <w:bookmarkStart w:id="1607" w:name="EQ12_3"/>
      <w:r w:rsidR="2FC63394" w:rsidRPr="008751A6">
        <w:t>(</w:t>
      </w:r>
      <w:r w:rsidR="2FC63394" w:rsidRPr="008751A6">
        <w:rPr>
          <w:noProof/>
        </w:rPr>
        <w:t>1</w:t>
      </w:r>
      <w:r w:rsidR="1265D6E7">
        <w:rPr>
          <w:noProof/>
        </w:rPr>
        <w:t>2</w:t>
      </w:r>
      <w:r w:rsidR="2FC63394" w:rsidRPr="008751A6">
        <w:t>.</w:t>
      </w:r>
      <w:r w:rsidR="00F76182">
        <w:fldChar w:fldCharType="begin"/>
      </w:r>
      <w:r w:rsidR="00F76182">
        <w:instrText>SEQ Equation \* ARABIC \s 2</w:instrText>
      </w:r>
      <w:r w:rsidR="00F76182">
        <w:fldChar w:fldCharType="separate"/>
      </w:r>
      <w:r w:rsidR="00027C54">
        <w:rPr>
          <w:noProof/>
        </w:rPr>
        <w:t>3</w:t>
      </w:r>
      <w:r w:rsidR="00F76182">
        <w:fldChar w:fldCharType="end"/>
      </w:r>
      <w:r w:rsidR="2FC63394" w:rsidRPr="008751A6">
        <w:t>)</w:t>
      </w:r>
      <w:bookmarkEnd w:id="1607"/>
    </w:p>
    <w:p w14:paraId="2B05EF55" w14:textId="63FB0D12" w:rsidR="00EF5B93" w:rsidRDefault="00EF5B93" w:rsidP="006F574E">
      <w:pPr>
        <w:pStyle w:val="NormalIndent2"/>
      </w:pPr>
      <w:r w:rsidRPr="00D0143B">
        <w:t>where</w:t>
      </w:r>
      <w:r>
        <w:t>,</w:t>
      </w:r>
    </w:p>
    <w:p w14:paraId="1DBB581D" w14:textId="77777777" w:rsidR="00EF5B93" w:rsidRPr="00D0143B" w:rsidRDefault="00EF5B93" w:rsidP="00DC7F8C">
      <w:pPr>
        <w:pStyle w:val="equation"/>
      </w:pPr>
      <w:r w:rsidRPr="00D0143B">
        <w:t xml:space="preserve">the instances of </w:t>
      </w:r>
      <w:r w:rsidRPr="008B10A7">
        <w:rPr>
          <w:rFonts w:ascii="Times New Roman" w:hAnsi="Times New Roman" w:cs="Times New Roman"/>
          <w:i/>
          <w:sz w:val="26"/>
          <w:szCs w:val="26"/>
        </w:rPr>
        <w:t>θ</w:t>
      </w:r>
      <w:r>
        <w:rPr>
          <w:rFonts w:ascii="Times New Roman" w:hAnsi="Times New Roman" w:cs="Times New Roman"/>
          <w:i/>
          <w:sz w:val="26"/>
          <w:szCs w:val="26"/>
          <w:vertAlign w:val="subscript"/>
        </w:rPr>
        <w:t>m</w:t>
      </w:r>
      <w:r w:rsidRPr="00D0143B">
        <w:t xml:space="preserve"> are correlated.</w:t>
      </w:r>
    </w:p>
    <w:p w14:paraId="373007E8" w14:textId="77777777" w:rsidR="00EF5B93" w:rsidRPr="00D0143B" w:rsidRDefault="00EF5B93" w:rsidP="006F574E">
      <w:r>
        <w:t>T</w:t>
      </w:r>
      <w:r w:rsidRPr="00D0143B">
        <w:t>he bifactor model and the correlated factor MIRT model provide different parameter estimates</w:t>
      </w:r>
      <w:r>
        <w:t xml:space="preserve"> but</w:t>
      </w:r>
      <w:r w:rsidRPr="00D0143B">
        <w:t xml:space="preserve"> should provide similar information on the test dimensionality. </w:t>
      </w:r>
      <w:r>
        <w:t>S</w:t>
      </w:r>
      <w:r w:rsidRPr="00D0143B">
        <w:t>trong unidimensionality will be reflected in the MIRT model with high correlations among all dimensions. While in the bifactor model, high correlations among the dimensions will be absorbed by the general factor</w:t>
      </w:r>
      <w:r>
        <w:t>,</w:t>
      </w:r>
      <w:r w:rsidRPr="00D0143B">
        <w:t xml:space="preserve"> and the items will have insignificant loadings on the specific factors. The bifactor model has an added benefit of showing the proportion of variance that can be explained by the specific factor as a direct way to evaluate the test dimensionality.</w:t>
      </w:r>
    </w:p>
    <w:p w14:paraId="48AC3209" w14:textId="77777777" w:rsidR="00EF5B93" w:rsidRPr="00D0143B" w:rsidRDefault="00EF5B93" w:rsidP="006F574E">
      <w:r w:rsidRPr="00D0143B">
        <w:t xml:space="preserve">A multigroup analysis was run for the high school </w:t>
      </w:r>
      <w:r>
        <w:t>assessment</w:t>
      </w:r>
      <w:r w:rsidRPr="00D0143B">
        <w:t>. Each grade was included in the model as a separate group. The mean and variance of the ability estimates were fixed at 0 and 1 for the grade eleven population but were freely estimated for the grade</w:t>
      </w:r>
      <w:r>
        <w:t>s ten and</w:t>
      </w:r>
      <w:r w:rsidRPr="00D0143B">
        <w:t xml:space="preserve"> twelve population</w:t>
      </w:r>
      <w:r>
        <w:t>s</w:t>
      </w:r>
      <w:r w:rsidRPr="00D0143B">
        <w:t xml:space="preserve">. In both models, the intercept and the loadings were set to be equal for </w:t>
      </w:r>
      <w:r>
        <w:t>all three grades</w:t>
      </w:r>
      <w:r w:rsidRPr="00D0143B">
        <w:t>. In the correlated factor MIRT model, the covariance</w:t>
      </w:r>
      <w:r>
        <w:t>s</w:t>
      </w:r>
      <w:r w:rsidRPr="00D0143B">
        <w:t xml:space="preserve"> among the dimensions were freely estimated for </w:t>
      </w:r>
      <w:r>
        <w:t>all three</w:t>
      </w:r>
      <w:r w:rsidRPr="00D0143B">
        <w:t xml:space="preserve"> grades.</w:t>
      </w:r>
    </w:p>
    <w:p w14:paraId="11086C8C" w14:textId="5382EE2E" w:rsidR="00EF5B93" w:rsidRPr="00D0143B" w:rsidRDefault="00EF5B93" w:rsidP="006F574E">
      <w:r w:rsidRPr="00D0143B">
        <w:t xml:space="preserve">Both the bifactor and the correlated factor MIRT model in this study were fitted with </w:t>
      </w:r>
      <w:r>
        <w:t xml:space="preserve">the </w:t>
      </w:r>
      <w:r w:rsidRPr="00D0143B">
        <w:t xml:space="preserve">commercial </w:t>
      </w:r>
      <w:r w:rsidRPr="00F04247">
        <w:rPr>
          <w:iCs/>
        </w:rPr>
        <w:t>FlexMIRT</w:t>
      </w:r>
      <w:r w:rsidR="00DC7F8C" w:rsidRPr="006C68E0" w:rsidDel="0054073A">
        <w:t>®</w:t>
      </w:r>
      <w:r w:rsidRPr="00DC7F8C">
        <w:rPr>
          <w:iCs/>
        </w:rPr>
        <w:t xml:space="preserve"> </w:t>
      </w:r>
      <w:r w:rsidRPr="00D0143B">
        <w:t>software</w:t>
      </w:r>
      <w:r w:rsidR="00DC7F8C">
        <w:t xml:space="preserve"> (Cai, 2016)</w:t>
      </w:r>
      <w:r w:rsidRPr="00D0143B">
        <w:t>.</w:t>
      </w:r>
    </w:p>
    <w:p w14:paraId="0B38F235" w14:textId="77777777" w:rsidR="00EF5B93" w:rsidRPr="00D0143B" w:rsidRDefault="00EF5B93" w:rsidP="00FD0643">
      <w:pPr>
        <w:pStyle w:val="Heading4"/>
        <w:numPr>
          <w:ilvl w:val="2"/>
          <w:numId w:val="59"/>
        </w:numPr>
        <w:spacing w:after="60"/>
        <w:ind w:left="882" w:hanging="792"/>
      </w:pPr>
      <w:bookmarkStart w:id="1608" w:name="_Toc25318800"/>
      <w:r w:rsidRPr="00D0143B">
        <w:lastRenderedPageBreak/>
        <w:t>Local Dependency Evaluation</w:t>
      </w:r>
      <w:bookmarkEnd w:id="1608"/>
    </w:p>
    <w:p w14:paraId="22B08956" w14:textId="77777777" w:rsidR="00EF5B93" w:rsidRPr="00D0143B" w:rsidRDefault="00EF5B93" w:rsidP="006F574E">
      <w:pPr>
        <w:keepNext/>
        <w:keepLines/>
      </w:pPr>
      <w:r w:rsidRPr="00D0143B">
        <w:t xml:space="preserve">Local item dependency (LID) can cause </w:t>
      </w:r>
      <w:r>
        <w:t>an assessment</w:t>
      </w:r>
      <w:r w:rsidRPr="00D0143B">
        <w:t xml:space="preserve"> to show secondary factors in </w:t>
      </w:r>
      <w:r>
        <w:t>a</w:t>
      </w:r>
      <w:r w:rsidRPr="00D0143B">
        <w:t xml:space="preserve"> test dimensionality evaluation. Before fitting the data with the bifactor and the correlated factor MIRT models, an evaluation of </w:t>
      </w:r>
      <w:r>
        <w:t>LID</w:t>
      </w:r>
      <w:r w:rsidRPr="00D0143B">
        <w:t xml:space="preserve"> was conducted to remove any construct</w:t>
      </w:r>
      <w:r>
        <w:t>-</w:t>
      </w:r>
      <w:r w:rsidRPr="00D0143B">
        <w:t xml:space="preserve">irrelevant dependencies among items that might </w:t>
      </w:r>
      <w:r>
        <w:t xml:space="preserve">have </w:t>
      </w:r>
      <w:r w:rsidRPr="00D0143B">
        <w:t>cause</w:t>
      </w:r>
      <w:r>
        <w:t>d</w:t>
      </w:r>
      <w:r w:rsidRPr="00D0143B">
        <w:t xml:space="preserve"> secondary factors.</w:t>
      </w:r>
    </w:p>
    <w:p w14:paraId="699176EA" w14:textId="77777777" w:rsidR="00EF5B93" w:rsidRDefault="00EF5B93" w:rsidP="006F574E">
      <w:pPr>
        <w:keepNext/>
      </w:pPr>
      <w:r>
        <w:t>LID</w:t>
      </w:r>
      <w:r w:rsidRPr="00D0143B">
        <w:t xml:space="preserve"> is a well-known assumption for a unidimensional IRT model</w:t>
      </w:r>
      <w:r>
        <w:t xml:space="preserve"> where</w:t>
      </w:r>
      <w:r w:rsidRPr="00D0143B">
        <w:t xml:space="preserve"> the success of one item depends on the success o</w:t>
      </w:r>
      <w:r>
        <w:t>f</w:t>
      </w:r>
      <w:r w:rsidRPr="00D0143B">
        <w:t xml:space="preserve"> another item. Yen (1993) listed the factors that could cause the dependency among items:</w:t>
      </w:r>
    </w:p>
    <w:p w14:paraId="0C8BE493" w14:textId="77777777" w:rsidR="00EF5B93" w:rsidRDefault="00EF5B93" w:rsidP="00FD0643">
      <w:pPr>
        <w:pStyle w:val="bullets-one"/>
        <w:keepNext/>
        <w:numPr>
          <w:ilvl w:val="0"/>
          <w:numId w:val="54"/>
        </w:numPr>
        <w:spacing w:before="0"/>
        <w:ind w:left="864" w:hanging="288"/>
      </w:pPr>
      <w:r>
        <w:t>E</w:t>
      </w:r>
      <w:r w:rsidRPr="00D0143B">
        <w:t>xternal assistance or interference</w:t>
      </w:r>
    </w:p>
    <w:p w14:paraId="6DCC8EA7" w14:textId="77777777" w:rsidR="00EF5B93" w:rsidRDefault="00EF5B93" w:rsidP="00FD0643">
      <w:pPr>
        <w:pStyle w:val="bullets-one"/>
        <w:keepNext/>
        <w:numPr>
          <w:ilvl w:val="0"/>
          <w:numId w:val="54"/>
        </w:numPr>
        <w:spacing w:before="0"/>
        <w:ind w:left="864" w:hanging="288"/>
      </w:pPr>
      <w:r>
        <w:t>S</w:t>
      </w:r>
      <w:r w:rsidRPr="00D0143B">
        <w:t>peededness</w:t>
      </w:r>
    </w:p>
    <w:p w14:paraId="5B897FCC" w14:textId="77777777" w:rsidR="00EF5B93" w:rsidRDefault="00EF5B93" w:rsidP="00FD0643">
      <w:pPr>
        <w:pStyle w:val="bullets-one"/>
        <w:numPr>
          <w:ilvl w:val="0"/>
          <w:numId w:val="54"/>
        </w:numPr>
        <w:spacing w:before="0"/>
        <w:ind w:left="864" w:hanging="288"/>
      </w:pPr>
      <w:r>
        <w:t>F</w:t>
      </w:r>
      <w:r w:rsidRPr="00D0143B">
        <w:t>atigue</w:t>
      </w:r>
    </w:p>
    <w:p w14:paraId="44F89AF0" w14:textId="77777777" w:rsidR="00EF5B93" w:rsidRDefault="00EF5B93" w:rsidP="00FD0643">
      <w:pPr>
        <w:pStyle w:val="bullets-one"/>
        <w:numPr>
          <w:ilvl w:val="0"/>
          <w:numId w:val="54"/>
        </w:numPr>
        <w:spacing w:before="0"/>
        <w:ind w:left="864" w:hanging="288"/>
      </w:pPr>
      <w:r>
        <w:t>P</w:t>
      </w:r>
      <w:r w:rsidRPr="00D0143B">
        <w:t>ractice</w:t>
      </w:r>
      <w:r>
        <w:t xml:space="preserve"> effects</w:t>
      </w:r>
    </w:p>
    <w:p w14:paraId="105CBD43" w14:textId="77777777" w:rsidR="00EF5B93" w:rsidRDefault="00EF5B93" w:rsidP="00FD0643">
      <w:pPr>
        <w:pStyle w:val="bullets-one"/>
        <w:numPr>
          <w:ilvl w:val="0"/>
          <w:numId w:val="54"/>
        </w:numPr>
        <w:spacing w:before="0"/>
        <w:ind w:left="864" w:hanging="288"/>
      </w:pPr>
      <w:r>
        <w:t>I</w:t>
      </w:r>
      <w:r w:rsidRPr="00D0143B">
        <w:t>tem or response format</w:t>
      </w:r>
    </w:p>
    <w:p w14:paraId="50D55F2C" w14:textId="77777777" w:rsidR="00EF5B93" w:rsidRDefault="00EF5B93" w:rsidP="00FD0643">
      <w:pPr>
        <w:pStyle w:val="bullets-one"/>
        <w:numPr>
          <w:ilvl w:val="0"/>
          <w:numId w:val="54"/>
        </w:numPr>
        <w:spacing w:before="0"/>
        <w:ind w:left="864" w:hanging="288"/>
      </w:pPr>
      <w:r>
        <w:t>P</w:t>
      </w:r>
      <w:r w:rsidRPr="00D0143B">
        <w:t>assage dependence</w:t>
      </w:r>
    </w:p>
    <w:p w14:paraId="24B0FECA" w14:textId="77777777" w:rsidR="00EF5B93" w:rsidRDefault="00EF5B93" w:rsidP="00FD0643">
      <w:pPr>
        <w:pStyle w:val="bullets-one"/>
        <w:numPr>
          <w:ilvl w:val="0"/>
          <w:numId w:val="54"/>
        </w:numPr>
        <w:spacing w:before="0"/>
        <w:ind w:left="864" w:hanging="288"/>
      </w:pPr>
      <w:r>
        <w:t>I</w:t>
      </w:r>
      <w:r w:rsidRPr="00D0143B">
        <w:t>tem chaining</w:t>
      </w:r>
    </w:p>
    <w:p w14:paraId="352B6320" w14:textId="77777777" w:rsidR="00EF5B93" w:rsidRDefault="00EF5B93" w:rsidP="00FD0643">
      <w:pPr>
        <w:pStyle w:val="bullets-one"/>
        <w:numPr>
          <w:ilvl w:val="0"/>
          <w:numId w:val="54"/>
        </w:numPr>
        <w:spacing w:before="0"/>
        <w:ind w:left="864" w:hanging="288"/>
      </w:pPr>
      <w:r>
        <w:t>E</w:t>
      </w:r>
      <w:r w:rsidRPr="00D0143B">
        <w:t>xplanation of</w:t>
      </w:r>
      <w:r>
        <w:t xml:space="preserve"> a</w:t>
      </w:r>
      <w:r w:rsidRPr="00D0143B">
        <w:t xml:space="preserve"> previous answer</w:t>
      </w:r>
    </w:p>
    <w:p w14:paraId="5C869100" w14:textId="77777777" w:rsidR="00EF5B93" w:rsidRDefault="00EF5B93" w:rsidP="00FD0643">
      <w:pPr>
        <w:pStyle w:val="bullets-one"/>
        <w:numPr>
          <w:ilvl w:val="0"/>
          <w:numId w:val="54"/>
        </w:numPr>
        <w:spacing w:before="0"/>
        <w:ind w:left="864" w:hanging="288"/>
      </w:pPr>
      <w:r>
        <w:t>S</w:t>
      </w:r>
      <w:r w:rsidRPr="00D0143B">
        <w:t>coring rubrics or raters</w:t>
      </w:r>
    </w:p>
    <w:p w14:paraId="317586B1" w14:textId="77777777" w:rsidR="00EF5B93" w:rsidRDefault="00EF5B93" w:rsidP="00FD0643">
      <w:pPr>
        <w:pStyle w:val="bullets-one"/>
        <w:numPr>
          <w:ilvl w:val="0"/>
          <w:numId w:val="54"/>
        </w:numPr>
        <w:spacing w:before="0"/>
        <w:ind w:left="864" w:hanging="288"/>
      </w:pPr>
      <w:r>
        <w:t>C</w:t>
      </w:r>
      <w:r w:rsidRPr="00D0143B">
        <w:t>ontent, knowledge, and abilities</w:t>
      </w:r>
    </w:p>
    <w:p w14:paraId="04BCF80A" w14:textId="77777777" w:rsidR="00EF5B93" w:rsidRDefault="00EF5B93" w:rsidP="006F574E">
      <w:r>
        <w:t xml:space="preserve">Some factors, </w:t>
      </w:r>
      <w:r w:rsidRPr="00D0143B">
        <w:t>such as item or response format, passage dependence, or content and knowledge</w:t>
      </w:r>
      <w:r>
        <w:t>, could cause some item pairs to show dependency. The test dimensionality caused by such factors is of interest in the study, so such item(s) should not be removed</w:t>
      </w:r>
      <w:r w:rsidRPr="00D0143B">
        <w:t xml:space="preserve">. </w:t>
      </w:r>
      <w:r>
        <w:t>However, o</w:t>
      </w:r>
      <w:r w:rsidRPr="00D0143B">
        <w:t>ther factors</w:t>
      </w:r>
      <w:r>
        <w:t xml:space="preserve"> that are unrelated to the test design and construct but might cause the item pairs to show dependency should be avoided because the test multidimensionality caused by such factors is not of interest in this study.</w:t>
      </w:r>
      <w:r w:rsidRPr="00D0143B">
        <w:t xml:space="preserve"> </w:t>
      </w:r>
      <w:r>
        <w:t>F</w:t>
      </w:r>
      <w:r w:rsidRPr="00D0143B">
        <w:t xml:space="preserve">or example, </w:t>
      </w:r>
      <w:r>
        <w:t xml:space="preserve">if </w:t>
      </w:r>
      <w:r w:rsidRPr="00D0143B">
        <w:t>two items measur</w:t>
      </w:r>
      <w:r>
        <w:t>e</w:t>
      </w:r>
      <w:r w:rsidRPr="00D0143B">
        <w:t xml:space="preserve"> the exact same </w:t>
      </w:r>
      <w:r>
        <w:t xml:space="preserve">skill, </w:t>
      </w:r>
      <w:r w:rsidRPr="00D0143B">
        <w:t xml:space="preserve">students </w:t>
      </w:r>
      <w:r>
        <w:t xml:space="preserve">who </w:t>
      </w:r>
      <w:r w:rsidRPr="00D0143B">
        <w:t xml:space="preserve">know the answer to one item will likely know the answer to the other item. </w:t>
      </w:r>
      <w:r>
        <w:t xml:space="preserve">Such dependencies should be removed prior to </w:t>
      </w:r>
      <w:r w:rsidRPr="00D0143B">
        <w:t xml:space="preserve">fitting the </w:t>
      </w:r>
      <w:r>
        <w:t xml:space="preserve">MIRT </w:t>
      </w:r>
      <w:r w:rsidRPr="00D0143B">
        <w:t>model</w:t>
      </w:r>
      <w:r>
        <w:t>s to evaluate the test dimensionality.</w:t>
      </w:r>
    </w:p>
    <w:p w14:paraId="608452E6" w14:textId="054FABA8" w:rsidR="00EF5B93" w:rsidRDefault="00EF5B93" w:rsidP="006F574E">
      <w:r w:rsidRPr="00D0143B">
        <w:t xml:space="preserve">The </w:t>
      </w:r>
      <w:r>
        <w:t>primary</w:t>
      </w:r>
      <w:r w:rsidRPr="00D0143B">
        <w:t xml:space="preserve"> focus o</w:t>
      </w:r>
      <w:r>
        <w:t>f</w:t>
      </w:r>
      <w:r w:rsidRPr="00D0143B">
        <w:t xml:space="preserve"> this evaluation </w:t>
      </w:r>
      <w:r>
        <w:t>wa</w:t>
      </w:r>
      <w:r w:rsidRPr="00D0143B">
        <w:t>s to identify the pairs of items that measure</w:t>
      </w:r>
      <w:r>
        <w:t>d</w:t>
      </w:r>
      <w:r w:rsidRPr="00D0143B">
        <w:t xml:space="preserve"> the same or highly similar content</w:t>
      </w:r>
      <w:r>
        <w:t>, which</w:t>
      </w:r>
      <w:r w:rsidRPr="00D0143B">
        <w:t xml:space="preserve"> led to </w:t>
      </w:r>
      <w:r>
        <w:t>a</w:t>
      </w:r>
      <w:r w:rsidRPr="00D0143B">
        <w:t xml:space="preserve"> high correlation among the item pairs after partial</w:t>
      </w:r>
      <w:r>
        <w:t>l</w:t>
      </w:r>
      <w:r w:rsidRPr="00D0143B">
        <w:t xml:space="preserve">ing out the general ability effect. The commonly used Q3 statistic (Yen, 1984) was used in this study to evaluate LID. Q3 calculates correlation among the residual of a pair of items, where the residual </w:t>
      </w:r>
      <w:r>
        <w:t>wa</w:t>
      </w:r>
      <w:r w:rsidRPr="00D0143B">
        <w:t>s defined as the difference between students’ score</w:t>
      </w:r>
      <w:r>
        <w:t>s</w:t>
      </w:r>
      <w:r w:rsidRPr="00D0143B">
        <w:t xml:space="preserve"> and the expected item</w:t>
      </w:r>
      <w:r>
        <w:t>-</w:t>
      </w:r>
      <w:r w:rsidRPr="00D0143B">
        <w:t xml:space="preserve">score conditioning on </w:t>
      </w:r>
      <w:r>
        <w:t>a</w:t>
      </w:r>
      <w:r w:rsidRPr="00D0143B">
        <w:t xml:space="preserve"> student’s ability level. </w:t>
      </w:r>
      <w:r>
        <w:t>It is known that Q3 may not give comprehensive results for local dependencies that span more than two items, which is a common occurrence for item testlets. ETS will considering further exploration of investigating the LID using testlet models.</w:t>
      </w:r>
    </w:p>
    <w:p w14:paraId="4F6D3565" w14:textId="77777777" w:rsidR="00EF5B93" w:rsidRDefault="00EF5B93" w:rsidP="006F574E">
      <w:r w:rsidRPr="00D0143B">
        <w:t>To control for the false discovery rate, the Benjamini-Hochberg procedure (Benjamini &amp; Hochberg, 1995) was used to flag the pairs that display</w:t>
      </w:r>
      <w:r>
        <w:t>ed</w:t>
      </w:r>
      <w:r w:rsidRPr="00D0143B">
        <w:t xml:space="preserve"> high correlations among the residuals. These flagged pairs were then evaluated by </w:t>
      </w:r>
      <w:r>
        <w:t>examining</w:t>
      </w:r>
      <w:r w:rsidRPr="00D0143B">
        <w:t xml:space="preserve"> the content. If two items in a pair were highly similar in terms of </w:t>
      </w:r>
      <w:r>
        <w:t xml:space="preserve">the </w:t>
      </w:r>
      <w:r w:rsidRPr="00D0143B">
        <w:t>knowledge being measured, one item</w:t>
      </w:r>
      <w:r>
        <w:t>—</w:t>
      </w:r>
      <w:r w:rsidRPr="00D0143B">
        <w:t>typically</w:t>
      </w:r>
      <w:r>
        <w:t>,</w:t>
      </w:r>
      <w:r w:rsidRPr="00D0143B">
        <w:t xml:space="preserve"> the less discriminating item</w:t>
      </w:r>
      <w:r>
        <w:t>—c</w:t>
      </w:r>
      <w:r w:rsidRPr="00D0143B">
        <w:t>ould be removed from the subsequent bifactor and MIRT model fitting.</w:t>
      </w:r>
    </w:p>
    <w:p w14:paraId="2BA6367D" w14:textId="081DE564" w:rsidR="00EF5B93" w:rsidRDefault="00EF5B93" w:rsidP="006F574E">
      <w:r w:rsidRPr="00D0143B">
        <w:t xml:space="preserve">Note that a common cause of LID in a passage-based test is </w:t>
      </w:r>
      <w:r>
        <w:t>when</w:t>
      </w:r>
      <w:r w:rsidRPr="00D0143B">
        <w:t xml:space="preserve"> common stimuli</w:t>
      </w:r>
      <w:r>
        <w:t xml:space="preserve"> are shared between items</w:t>
      </w:r>
      <w:r w:rsidRPr="00D0143B">
        <w:t xml:space="preserve">. In </w:t>
      </w:r>
      <w:r>
        <w:t xml:space="preserve">the </w:t>
      </w:r>
      <w:r w:rsidRPr="00D0143B">
        <w:t xml:space="preserve">CAST, all items in a PT </w:t>
      </w:r>
      <w:r>
        <w:t>were</w:t>
      </w:r>
      <w:r w:rsidRPr="00D0143B">
        <w:t xml:space="preserve"> based on the same stimulus. However,</w:t>
      </w:r>
      <w:r>
        <w:t xml:space="preserve"> these</w:t>
      </w:r>
      <w:r w:rsidRPr="00D0143B">
        <w:t xml:space="preserve"> items </w:t>
      </w:r>
      <w:r>
        <w:t>were</w:t>
      </w:r>
      <w:r w:rsidRPr="00D0143B">
        <w:t xml:space="preserve"> not removed simply because they share</w:t>
      </w:r>
      <w:r>
        <w:t>d</w:t>
      </w:r>
      <w:r w:rsidRPr="00D0143B">
        <w:t xml:space="preserve"> the same stimuli</w:t>
      </w:r>
      <w:r>
        <w:t xml:space="preserve">. </w:t>
      </w:r>
      <w:r>
        <w:lastRenderedPageBreak/>
        <w:t>Instead,</w:t>
      </w:r>
      <w:r w:rsidRPr="00D0143B">
        <w:t xml:space="preserve"> the commonalities shared with items in a </w:t>
      </w:r>
      <w:r>
        <w:t xml:space="preserve">CAST </w:t>
      </w:r>
      <w:r w:rsidRPr="00D0143B">
        <w:t>PT might indicat</w:t>
      </w:r>
      <w:r>
        <w:t>e</w:t>
      </w:r>
      <w:r w:rsidRPr="00D0143B">
        <w:t xml:space="preserve"> the PTs are measuring something different than discrete items</w:t>
      </w:r>
      <w:r>
        <w:t>, which would be addressed through the bifactor model by task type.</w:t>
      </w:r>
    </w:p>
    <w:p w14:paraId="2285283D" w14:textId="122D7EDC" w:rsidR="00EF5B93" w:rsidRDefault="00EF5B93" w:rsidP="006F574E">
      <w:r>
        <w:t xml:space="preserve">After evaluating the LID, none of the items were removed from the subsequent dimensionality studies. One of the reasons is that the majority of items included in the dimensionality study are operational items </w:t>
      </w:r>
      <w:r w:rsidR="00832177">
        <w:t xml:space="preserve">that </w:t>
      </w:r>
      <w:r>
        <w:t>were used in the 2017–2018 field test administration. Items found to have issues in the field test were not included in the operational forms.</w:t>
      </w:r>
    </w:p>
    <w:p w14:paraId="696562EE" w14:textId="77777777" w:rsidR="00EF5B93" w:rsidRPr="00D0143B" w:rsidRDefault="00EF5B93" w:rsidP="00FD0643">
      <w:pPr>
        <w:pStyle w:val="Heading3"/>
        <w:numPr>
          <w:ilvl w:val="1"/>
          <w:numId w:val="59"/>
        </w:numPr>
      </w:pPr>
      <w:bookmarkStart w:id="1609" w:name="_Toc789948"/>
      <w:bookmarkStart w:id="1610" w:name="_Toc1740221"/>
      <w:bookmarkStart w:id="1611" w:name="_Toc25318801"/>
      <w:bookmarkStart w:id="1612" w:name="_Toc39066723"/>
      <w:bookmarkStart w:id="1613" w:name="_Toc184118596"/>
      <w:r w:rsidRPr="00D0143B">
        <w:t>Model Evaluation Criteria</w:t>
      </w:r>
      <w:bookmarkEnd w:id="1609"/>
      <w:bookmarkEnd w:id="1610"/>
      <w:bookmarkEnd w:id="1611"/>
      <w:bookmarkEnd w:id="1612"/>
      <w:bookmarkEnd w:id="1613"/>
    </w:p>
    <w:p w14:paraId="71913C32" w14:textId="77777777" w:rsidR="00EF5B93" w:rsidRPr="00D0143B" w:rsidRDefault="00EF5B93" w:rsidP="006F574E">
      <w:pPr>
        <w:keepNext/>
        <w:keepLines/>
      </w:pPr>
      <w:bookmarkStart w:id="1614" w:name="_Toc789949"/>
      <w:bookmarkStart w:id="1615" w:name="_Toc1740222"/>
      <w:r>
        <w:t>A</w:t>
      </w:r>
      <w:r w:rsidRPr="00D0143B">
        <w:t xml:space="preserve"> determination of </w:t>
      </w:r>
      <w:r>
        <w:t>test</w:t>
      </w:r>
      <w:r w:rsidRPr="00D0143B">
        <w:t xml:space="preserve"> dimensionality is a subjective judgment that weighs the different sources of empirical evidence. </w:t>
      </w:r>
      <w:r>
        <w:t xml:space="preserve">The following evidence was considered when </w:t>
      </w:r>
      <w:r w:rsidRPr="00D0143B">
        <w:t>determin</w:t>
      </w:r>
      <w:r>
        <w:t>ing</w:t>
      </w:r>
      <w:r w:rsidRPr="00D0143B">
        <w:t xml:space="preserve"> whether the CAST follows a multidimensional, essentially unidimensional, or unidimensional structure:</w:t>
      </w:r>
    </w:p>
    <w:p w14:paraId="6BBF2E0B" w14:textId="119683CD" w:rsidR="00EF5B93" w:rsidRPr="00D0143B" w:rsidRDefault="00EF5B93" w:rsidP="00FD0643">
      <w:pPr>
        <w:pStyle w:val="bullets"/>
        <w:numPr>
          <w:ilvl w:val="0"/>
          <w:numId w:val="51"/>
        </w:numPr>
        <w:ind w:left="864" w:hanging="288"/>
      </w:pPr>
      <w:r w:rsidRPr="00D0143B">
        <w:t>Item loadings on the general factor and the group</w:t>
      </w:r>
      <w:r>
        <w:t>-</w:t>
      </w:r>
      <w:r w:rsidRPr="00D0143B">
        <w:t>specific factors</w:t>
      </w:r>
      <w:r>
        <w:t xml:space="preserve"> were examined</w:t>
      </w:r>
      <w:r w:rsidRPr="00D0143B">
        <w:t>. High loadings on the general factor and low loadings on the group</w:t>
      </w:r>
      <w:r>
        <w:t>-</w:t>
      </w:r>
      <w:r w:rsidRPr="00D0143B">
        <w:t>specific factors for most of the items suggest tha</w:t>
      </w:r>
      <w:r>
        <w:t>t the</w:t>
      </w:r>
      <w:r w:rsidRPr="00D0143B">
        <w:t xml:space="preserve"> unidimensional model is sufficient for the data.</w:t>
      </w:r>
      <w:r>
        <w:t xml:space="preserve"> It should be noted that the difficulties in interpreting the results of specific factors, which are not loadings on the named factor, but rather low loadings on an uninterpretable factor that is orthogonal to the general factor. </w:t>
      </w:r>
    </w:p>
    <w:p w14:paraId="20563AC8" w14:textId="77777777" w:rsidR="00EF5B93" w:rsidRPr="00D0143B" w:rsidRDefault="00EF5B93" w:rsidP="00FD0643">
      <w:pPr>
        <w:pStyle w:val="bullets"/>
        <w:numPr>
          <w:ilvl w:val="0"/>
          <w:numId w:val="51"/>
        </w:numPr>
        <w:ind w:left="864" w:hanging="288"/>
      </w:pPr>
      <w:r>
        <w:t xml:space="preserve">The indices proposed by </w:t>
      </w:r>
      <w:r w:rsidRPr="00D0143B">
        <w:t xml:space="preserve">Rodriguez, Reise, and Haviland (2016) </w:t>
      </w:r>
      <w:r w:rsidRPr="00EC15E1">
        <w:rPr>
          <w:rFonts w:cs="Arial"/>
        </w:rPr>
        <w:t>evaluate the strength of the general factor and</w:t>
      </w:r>
      <w:r>
        <w:rPr>
          <w:rFonts w:cs="Arial"/>
        </w:rPr>
        <w:t>, therefore,</w:t>
      </w:r>
      <w:r w:rsidRPr="00EC15E1">
        <w:rPr>
          <w:rFonts w:cs="Arial"/>
        </w:rPr>
        <w:t xml:space="preserve"> indirectly assess practical </w:t>
      </w:r>
      <w:r>
        <w:rPr>
          <w:rFonts w:cs="Arial"/>
        </w:rPr>
        <w:t>unidimensionality</w:t>
      </w:r>
      <w:r w:rsidRPr="00D0143B">
        <w:t>. These indices</w:t>
      </w:r>
      <w:r>
        <w:t>,</w:t>
      </w:r>
      <w:r w:rsidRPr="00D0143B">
        <w:t xml:space="preserve"> used in this study to evaluate test dimensionality</w:t>
      </w:r>
      <w:r>
        <w:t>, are:</w:t>
      </w:r>
    </w:p>
    <w:p w14:paraId="2719DBF5" w14:textId="77777777" w:rsidR="00EF5B93" w:rsidRPr="00D0143B" w:rsidRDefault="00EF5B93" w:rsidP="00FD0643">
      <w:pPr>
        <w:pStyle w:val="bullets2"/>
        <w:keepLines/>
        <w:numPr>
          <w:ilvl w:val="0"/>
          <w:numId w:val="76"/>
        </w:numPr>
        <w:ind w:left="1224"/>
      </w:pPr>
      <w:r w:rsidRPr="00007FE2">
        <w:rPr>
          <w:b/>
        </w:rPr>
        <w:t>Omega hierarchical (OmegaH) and Omega hierarchical subscale (OmegaHS):</w:t>
      </w:r>
      <w:r w:rsidRPr="00D0143B">
        <w:t xml:space="preserve"> OmegaH estimates the proportion of variance in total scores that can be attributed to a single general factor. OmegaHS reflects the reliability of a subscale score after controlling for the variance due to the general factor. High values of OmegaHS indicate that</w:t>
      </w:r>
      <w:r>
        <w:t>,</w:t>
      </w:r>
      <w:r w:rsidRPr="00D0143B">
        <w:t xml:space="preserve"> after controlling for the variance due to the general factor, a large amount of the variance can </w:t>
      </w:r>
      <w:r>
        <w:t xml:space="preserve">still </w:t>
      </w:r>
      <w:r w:rsidRPr="00D0143B">
        <w:t>be explained by the group</w:t>
      </w:r>
      <w:r>
        <w:t>-</w:t>
      </w:r>
      <w:r w:rsidRPr="00D0143B">
        <w:t xml:space="preserve">specific variance, which could </w:t>
      </w:r>
      <w:r>
        <w:t>indicate</w:t>
      </w:r>
      <w:r w:rsidRPr="00D0143B">
        <w:t xml:space="preserve"> multidimensionality.</w:t>
      </w:r>
    </w:p>
    <w:p w14:paraId="2617FC8E" w14:textId="77777777" w:rsidR="00EF5B93" w:rsidRPr="00D0143B" w:rsidRDefault="00EF5B93" w:rsidP="00FD0643">
      <w:pPr>
        <w:pStyle w:val="bullets2"/>
        <w:numPr>
          <w:ilvl w:val="0"/>
          <w:numId w:val="76"/>
        </w:numPr>
        <w:ind w:left="1224"/>
      </w:pPr>
      <w:r w:rsidRPr="00665F2C">
        <w:rPr>
          <w:b/>
        </w:rPr>
        <w:t>Explained common variance (ECV):</w:t>
      </w:r>
      <w:r w:rsidRPr="00D0143B">
        <w:t xml:space="preserve"> ECV is the ratio of the variance explained by the general factor divided by the variance explained by the general and the group</w:t>
      </w:r>
      <w:r>
        <w:t>-</w:t>
      </w:r>
      <w:r w:rsidRPr="00D0143B">
        <w:t xml:space="preserve">specific factor. </w:t>
      </w:r>
      <w:r>
        <w:t>A h</w:t>
      </w:r>
      <w:r w:rsidRPr="00D0143B">
        <w:t>igh ECV value is evidence of an essentially unidimensional model</w:t>
      </w:r>
      <w:r w:rsidRPr="008E454C">
        <w:t xml:space="preserve"> (Sijtsma, 2009; Ten Berge and Socan, 2004)</w:t>
      </w:r>
      <w:r>
        <w:t>.</w:t>
      </w:r>
    </w:p>
    <w:p w14:paraId="0140900F" w14:textId="4EC47FDC" w:rsidR="00EF5B93" w:rsidRPr="00D0143B" w:rsidRDefault="00EF5B93" w:rsidP="00FD0643">
      <w:pPr>
        <w:pStyle w:val="bullets2"/>
        <w:numPr>
          <w:ilvl w:val="0"/>
          <w:numId w:val="76"/>
        </w:numPr>
        <w:ind w:left="1224"/>
      </w:pPr>
      <w:r w:rsidRPr="00665F2C">
        <w:rPr>
          <w:b/>
        </w:rPr>
        <w:t>Relative parameter bias (RPB)</w:t>
      </w:r>
      <w:r>
        <w:rPr>
          <w:b/>
        </w:rPr>
        <w:t>:</w:t>
      </w:r>
      <w:r w:rsidRPr="00D0143B">
        <w:t xml:space="preserve"> </w:t>
      </w:r>
      <w:r>
        <w:t>An</w:t>
      </w:r>
      <w:r w:rsidRPr="00D0143B">
        <w:t xml:space="preserve"> item parameter </w:t>
      </w:r>
      <w:r>
        <w:t xml:space="preserve">estimate </w:t>
      </w:r>
      <w:r w:rsidRPr="00D0143B">
        <w:t xml:space="preserve">could be biased when a test with multidimensional structure is forced to </w:t>
      </w:r>
      <w:r>
        <w:t xml:space="preserve">conform to </w:t>
      </w:r>
      <w:r w:rsidRPr="00D0143B">
        <w:t xml:space="preserve">a unidimensional model. </w:t>
      </w:r>
      <w:r>
        <w:t xml:space="preserve">That is, a unidimensional model is fit to data with a multidimensional structure. </w:t>
      </w:r>
      <w:r w:rsidRPr="00D0143B">
        <w:t xml:space="preserve">RPB reflects the amount of bias in the item loadings when the test with a bifactor structure is fitted using a unidimensional model and is defined </w:t>
      </w:r>
      <w:r w:rsidR="00691FB2">
        <w:t>in equation 12.4.</w:t>
      </w:r>
      <w:r w:rsidR="00691FB2" w:rsidRPr="00691FB2">
        <w:rPr>
          <w:i/>
        </w:rPr>
        <w:t xml:space="preserve"> </w:t>
      </w:r>
      <w:r w:rsidR="00691FB2" w:rsidRPr="008751A6">
        <w:rPr>
          <w:i/>
        </w:rPr>
        <w:t xml:space="preserve">Refer to the </w:t>
      </w:r>
      <w:hyperlink w:anchor="_Alternative_Text_for_25" w:history="1">
        <w:r w:rsidR="00691FB2" w:rsidRPr="008751A6">
          <w:rPr>
            <w:rStyle w:val="Hyperlink"/>
            <w:i/>
          </w:rPr>
          <w:t xml:space="preserve">Alternative Text for Equation </w:t>
        </w:r>
        <w:r w:rsidR="00691FB2">
          <w:rPr>
            <w:rStyle w:val="Hyperlink"/>
            <w:i/>
          </w:rPr>
          <w:t>12</w:t>
        </w:r>
        <w:r w:rsidR="00691FB2" w:rsidRPr="008751A6">
          <w:rPr>
            <w:rStyle w:val="Hyperlink"/>
            <w:i/>
          </w:rPr>
          <w:t>.4</w:t>
        </w:r>
      </w:hyperlink>
      <w:r w:rsidR="00691FB2" w:rsidRPr="00D40703">
        <w:rPr>
          <w:i/>
        </w:rPr>
        <w:t xml:space="preserve"> for a description of this equation.</w:t>
      </w:r>
    </w:p>
    <w:bookmarkStart w:id="1616" w:name="_MON_1616084606"/>
    <w:bookmarkEnd w:id="1616"/>
    <w:p w14:paraId="24E332F8" w14:textId="1CDBA5FD" w:rsidR="00EF5B93" w:rsidRPr="00F860AD" w:rsidRDefault="00754EA9" w:rsidP="00F860AD">
      <w:pPr>
        <w:pStyle w:val="NormalIndent2"/>
      </w:pPr>
      <w:r w:rsidRPr="00F860AD">
        <w:object w:dxaOrig="2331" w:dyaOrig="493" w14:anchorId="689ABC43">
          <v:shape id="_x0000_i1059" type="#_x0000_t75" alt="Equation 12.4; a link to the long description for this equation is found in the preceding paragraph." style="width:116.45pt;height:25.05pt" o:ole="">
            <v:imagedata r:id="rId149" o:title=""/>
          </v:shape>
          <o:OLEObject Type="Embed" ProgID="Word.Document.12" ShapeID="_x0000_i1059" DrawAspect="Content" ObjectID="_1837944152" r:id="rId150">
            <o:FieldCodes>\s</o:FieldCodes>
          </o:OLEObject>
        </w:object>
      </w:r>
      <w:r w:rsidR="00EF5B93" w:rsidRPr="00F860AD">
        <w:tab/>
      </w:r>
      <w:bookmarkStart w:id="1617" w:name="EQ12_4"/>
      <w:r w:rsidR="2FC63394" w:rsidRPr="00F860AD">
        <w:t>(1</w:t>
      </w:r>
      <w:r w:rsidR="1265D6E7" w:rsidRPr="00F860AD">
        <w:t>2</w:t>
      </w:r>
      <w:r w:rsidR="2FC63394" w:rsidRPr="00F860AD">
        <w:t>.</w:t>
      </w:r>
      <w:r w:rsidR="008751A6" w:rsidRPr="00F860AD">
        <w:fldChar w:fldCharType="begin"/>
      </w:r>
      <w:r w:rsidR="008751A6" w:rsidRPr="00F860AD">
        <w:instrText>SEQ Equation \* ARABIC \s 2</w:instrText>
      </w:r>
      <w:r w:rsidR="008751A6" w:rsidRPr="00F860AD">
        <w:fldChar w:fldCharType="separate"/>
      </w:r>
      <w:r w:rsidR="00027C54" w:rsidRPr="00F860AD">
        <w:t>4</w:t>
      </w:r>
      <w:r w:rsidR="008751A6" w:rsidRPr="00F860AD">
        <w:fldChar w:fldCharType="end"/>
      </w:r>
      <w:r w:rsidR="2FC63394" w:rsidRPr="00F860AD">
        <w:t>)</w:t>
      </w:r>
      <w:bookmarkEnd w:id="1617"/>
    </w:p>
    <w:p w14:paraId="63EA02BF" w14:textId="77777777" w:rsidR="00EF5B93" w:rsidRDefault="00EF5B93" w:rsidP="00754EA9">
      <w:pPr>
        <w:pStyle w:val="NormalIndent2"/>
        <w:keepNext/>
        <w:ind w:left="1354"/>
      </w:pPr>
      <w:r>
        <w:lastRenderedPageBreak/>
        <w:t>w</w:t>
      </w:r>
      <w:r w:rsidRPr="00D0143B">
        <w:t>here</w:t>
      </w:r>
      <w:r>
        <w:t>,</w:t>
      </w:r>
    </w:p>
    <w:bookmarkStart w:id="1618" w:name="_MON_1616084687"/>
    <w:bookmarkEnd w:id="1618"/>
    <w:p w14:paraId="23783327" w14:textId="6D0E0515" w:rsidR="00EF5B93" w:rsidRDefault="00F860AD" w:rsidP="006F574E">
      <w:pPr>
        <w:pStyle w:val="equation"/>
        <w:ind w:left="1620"/>
      </w:pPr>
      <w:r w:rsidRPr="00D0143B">
        <w:rPr>
          <w:position w:val="-6"/>
        </w:rPr>
        <w:object w:dxaOrig="228" w:dyaOrig="313" w14:anchorId="271C7494">
          <v:shape id="_x0000_i1060" type="#_x0000_t75" alt="gamma sub g hat" style="width:11.25pt;height:15.65pt" o:ole="">
            <v:imagedata r:id="rId151" o:title=""/>
          </v:shape>
          <o:OLEObject Type="Embed" ProgID="Word.Document.12" ShapeID="_x0000_i1060" DrawAspect="Content" ObjectID="_1837944153" r:id="rId152">
            <o:FieldCodes>\s</o:FieldCodes>
          </o:OLEObject>
        </w:object>
      </w:r>
      <w:r w:rsidR="2FC63394" w:rsidRPr="00D0143B">
        <w:t xml:space="preserve"> is the item loading on the general factor in a bifactor model, and</w:t>
      </w:r>
    </w:p>
    <w:bookmarkStart w:id="1619" w:name="_MON_1616084758"/>
    <w:bookmarkEnd w:id="1619"/>
    <w:p w14:paraId="554F29DF" w14:textId="23D50D8C" w:rsidR="00EF5B93" w:rsidRDefault="00F860AD" w:rsidP="006F574E">
      <w:pPr>
        <w:pStyle w:val="equation"/>
        <w:ind w:left="1620"/>
      </w:pPr>
      <w:r w:rsidRPr="00D0143B">
        <w:rPr>
          <w:position w:val="-6"/>
        </w:rPr>
        <w:object w:dxaOrig="234" w:dyaOrig="281" w14:anchorId="794A5E1E">
          <v:shape id="_x0000_i1061" type="#_x0000_t75" alt="gamma sub u hat" style="width:11.9pt;height:13.75pt" o:ole="">
            <v:imagedata r:id="rId153" o:title=""/>
          </v:shape>
          <o:OLEObject Type="Embed" ProgID="Word.Document.12" ShapeID="_x0000_i1061" DrawAspect="Content" ObjectID="_1837944154" r:id="rId154">
            <o:FieldCodes>\s</o:FieldCodes>
          </o:OLEObject>
        </w:object>
      </w:r>
      <w:r w:rsidR="2FC63394" w:rsidRPr="00D0143B">
        <w:t xml:space="preserve"> is the item loading in a unidimensional model.</w:t>
      </w:r>
    </w:p>
    <w:p w14:paraId="59062D85" w14:textId="5DA63F2D" w:rsidR="00EF5B93" w:rsidRPr="00D0143B" w:rsidRDefault="00EF5B93" w:rsidP="006F574E">
      <w:pPr>
        <w:pStyle w:val="equation"/>
      </w:pPr>
      <w:r>
        <w:t>The mean and variance of the theta in the unidimensional model were constrained to be (0,1), and the same constraints were applied to the factors in the bifactor. This ensured the metric for the bifactor general dimension and the single dimension from the unidimensional analysis were on the same metric.</w:t>
      </w:r>
    </w:p>
    <w:p w14:paraId="5D0D3B87" w14:textId="77777777" w:rsidR="00EF5B93" w:rsidRPr="00D0143B" w:rsidRDefault="00EF5B93" w:rsidP="00FD0643">
      <w:pPr>
        <w:pStyle w:val="Heading3"/>
        <w:numPr>
          <w:ilvl w:val="1"/>
          <w:numId w:val="59"/>
        </w:numPr>
      </w:pPr>
      <w:bookmarkStart w:id="1620" w:name="_Toc25318802"/>
      <w:bookmarkStart w:id="1621" w:name="_Toc39066724"/>
      <w:bookmarkStart w:id="1622" w:name="_Toc184118597"/>
      <w:r w:rsidRPr="00D0143B">
        <w:t>Results</w:t>
      </w:r>
      <w:bookmarkEnd w:id="1614"/>
      <w:bookmarkEnd w:id="1615"/>
      <w:bookmarkEnd w:id="1620"/>
      <w:bookmarkEnd w:id="1621"/>
      <w:bookmarkEnd w:id="1622"/>
    </w:p>
    <w:p w14:paraId="5FB19FAE" w14:textId="35C0E61E" w:rsidR="00EF5B93" w:rsidRDefault="00EF5B93" w:rsidP="006F574E">
      <w:pPr>
        <w:keepNext/>
      </w:pPr>
      <w:r w:rsidRPr="00D0143B">
        <w:t xml:space="preserve">Results from </w:t>
      </w:r>
      <w:r>
        <w:t xml:space="preserve">the </w:t>
      </w:r>
      <w:r w:rsidRPr="00D0143B">
        <w:t>five hypothesized dimensional structures are presented in this section.</w:t>
      </w:r>
    </w:p>
    <w:p w14:paraId="3C47B6CB" w14:textId="48E7D0DB" w:rsidR="00EF5B93" w:rsidRPr="00D0143B" w:rsidRDefault="00EF5B93" w:rsidP="006F574E">
      <w:r w:rsidRPr="00D0143B">
        <w:t>For each hypothesized dimensional structure, the factor loading matri</w:t>
      </w:r>
      <w:r>
        <w:t>ces created</w:t>
      </w:r>
      <w:r w:rsidRPr="00D0143B">
        <w:t xml:space="preserve"> from a bifactor model </w:t>
      </w:r>
      <w:r>
        <w:t>for</w:t>
      </w:r>
      <w:r w:rsidRPr="00D0143B">
        <w:t xml:space="preserve"> </w:t>
      </w:r>
      <w:r>
        <w:t>F</w:t>
      </w:r>
      <w:r w:rsidRPr="00D0143B">
        <w:t xml:space="preserve">orm </w:t>
      </w:r>
      <w:r w:rsidDel="001F77A8">
        <w:t>O</w:t>
      </w:r>
      <w:r>
        <w:t>ne</w:t>
      </w:r>
      <w:r w:rsidRPr="00D0143B">
        <w:t xml:space="preserve"> of </w:t>
      </w:r>
      <w:r>
        <w:t xml:space="preserve">the </w:t>
      </w:r>
      <w:r w:rsidRPr="00D0143B">
        <w:t>grade five</w:t>
      </w:r>
      <w:r>
        <w:t xml:space="preserve"> assessment</w:t>
      </w:r>
      <w:r w:rsidRPr="00D0143B">
        <w:t xml:space="preserve"> </w:t>
      </w:r>
      <w:r>
        <w:t>are</w:t>
      </w:r>
      <w:r w:rsidRPr="00D0143B">
        <w:t xml:space="preserve"> presented i</w:t>
      </w:r>
      <w:r w:rsidRPr="00FE74C0">
        <w:t xml:space="preserve">n </w:t>
      </w:r>
      <w:hyperlink w:anchor="_Appendix_12.A:_Factor" w:history="1">
        <w:r w:rsidRPr="00FE74C0">
          <w:rPr>
            <w:rStyle w:val="Hyperlink"/>
          </w:rPr>
          <w:t>appendix 1</w:t>
        </w:r>
        <w:r w:rsidR="008751A6" w:rsidRPr="00FE74C0">
          <w:rPr>
            <w:rStyle w:val="Hyperlink"/>
          </w:rPr>
          <w:t>2</w:t>
        </w:r>
        <w:r w:rsidRPr="00FE74C0">
          <w:rPr>
            <w:rStyle w:val="Hyperlink"/>
          </w:rPr>
          <w:t>.A</w:t>
        </w:r>
      </w:hyperlink>
      <w:r w:rsidRPr="00FE74C0">
        <w:t>. The patterns of the factor loadings for the other forms in grade five and for all forms fro</w:t>
      </w:r>
      <w:r>
        <w:t>m grade eight and high school</w:t>
      </w:r>
      <w:r w:rsidRPr="00D0143B">
        <w:t xml:space="preserve"> follow similar patterns and </w:t>
      </w:r>
      <w:r>
        <w:t>are</w:t>
      </w:r>
      <w:r w:rsidRPr="00D0143B">
        <w:t xml:space="preserve"> not presented </w:t>
      </w:r>
      <w:r>
        <w:t>individually</w:t>
      </w:r>
      <w:r w:rsidRPr="00D0143B">
        <w:t>.</w:t>
      </w:r>
    </w:p>
    <w:p w14:paraId="263C68C2" w14:textId="77777777" w:rsidR="00EF5B93" w:rsidRPr="00D0143B" w:rsidRDefault="00EF5B93" w:rsidP="00FD0643">
      <w:pPr>
        <w:pStyle w:val="Heading4"/>
        <w:numPr>
          <w:ilvl w:val="2"/>
          <w:numId w:val="59"/>
        </w:numPr>
        <w:spacing w:after="60"/>
        <w:ind w:left="882" w:hanging="792"/>
      </w:pPr>
      <w:bookmarkStart w:id="1623" w:name="_Toc25318803"/>
      <w:r w:rsidRPr="00D0143B">
        <w:t>Test Dimensionality by Content Domain</w:t>
      </w:r>
      <w:bookmarkEnd w:id="1623"/>
    </w:p>
    <w:p w14:paraId="768B9A3D" w14:textId="4BA12EC1" w:rsidR="00EF5B93" w:rsidRDefault="00EF5B93" w:rsidP="006F574E">
      <w:bookmarkStart w:id="1624" w:name="_Toc1123744"/>
      <w:bookmarkStart w:id="1625" w:name="_Toc1123827"/>
      <w:bookmarkStart w:id="1626" w:name="_Toc1479925"/>
      <w:bookmarkStart w:id="1627" w:name="_Toc1479977"/>
      <w:bookmarkStart w:id="1628" w:name="_Toc1480017"/>
      <w:bookmarkStart w:id="1629" w:name="_Toc1483689"/>
      <w:bookmarkStart w:id="1630" w:name="_Toc1544342"/>
      <w:bookmarkStart w:id="1631" w:name="_Toc1544503"/>
      <w:bookmarkStart w:id="1632" w:name="_Toc1630676"/>
      <w:bookmarkStart w:id="1633" w:name="_Toc1630726"/>
      <w:bookmarkStart w:id="1634" w:name="_Toc1740223"/>
      <w:bookmarkStart w:id="1635" w:name="_Toc1123745"/>
      <w:bookmarkStart w:id="1636" w:name="_Toc1123828"/>
      <w:bookmarkStart w:id="1637" w:name="_Toc1479926"/>
      <w:bookmarkStart w:id="1638" w:name="_Toc1479978"/>
      <w:bookmarkStart w:id="1639" w:name="_Toc1480018"/>
      <w:bookmarkStart w:id="1640" w:name="_Toc1483690"/>
      <w:bookmarkStart w:id="1641" w:name="_Toc1544343"/>
      <w:bookmarkStart w:id="1642" w:name="_Toc1544504"/>
      <w:bookmarkStart w:id="1643" w:name="_Toc1630677"/>
      <w:bookmarkStart w:id="1644" w:name="_Toc1630727"/>
      <w:bookmarkStart w:id="1645" w:name="_Toc1740224"/>
      <w:bookmarkStart w:id="1646" w:name="_Toc1123746"/>
      <w:bookmarkStart w:id="1647" w:name="_Toc1123829"/>
      <w:bookmarkStart w:id="1648" w:name="_Toc1479927"/>
      <w:bookmarkStart w:id="1649" w:name="_Toc1479979"/>
      <w:bookmarkStart w:id="1650" w:name="_Toc1480019"/>
      <w:bookmarkStart w:id="1651" w:name="_Toc1483691"/>
      <w:bookmarkStart w:id="1652" w:name="_Toc1544344"/>
      <w:bookmarkStart w:id="1653" w:name="_Toc1544505"/>
      <w:bookmarkStart w:id="1654" w:name="_Toc1630678"/>
      <w:bookmarkStart w:id="1655" w:name="_Toc1630728"/>
      <w:bookmarkStart w:id="1656" w:name="_Toc1740225"/>
      <w:bookmarkStart w:id="1657" w:name="_Toc1123747"/>
      <w:bookmarkStart w:id="1658" w:name="_Toc1123830"/>
      <w:bookmarkStart w:id="1659" w:name="_Toc1479928"/>
      <w:bookmarkStart w:id="1660" w:name="_Toc1479980"/>
      <w:bookmarkStart w:id="1661" w:name="_Toc1480020"/>
      <w:bookmarkStart w:id="1662" w:name="_Toc1483692"/>
      <w:bookmarkStart w:id="1663" w:name="_Toc1544345"/>
      <w:bookmarkStart w:id="1664" w:name="_Toc1544506"/>
      <w:bookmarkStart w:id="1665" w:name="_Toc1630679"/>
      <w:bookmarkStart w:id="1666" w:name="_Toc1630729"/>
      <w:bookmarkStart w:id="1667" w:name="_Toc1740226"/>
      <w:bookmarkStart w:id="1668" w:name="_Toc1123748"/>
      <w:bookmarkStart w:id="1669" w:name="_Toc1123831"/>
      <w:bookmarkStart w:id="1670" w:name="_Toc1479929"/>
      <w:bookmarkStart w:id="1671" w:name="_Toc1479981"/>
      <w:bookmarkStart w:id="1672" w:name="_Toc1480021"/>
      <w:bookmarkStart w:id="1673" w:name="_Toc1483693"/>
      <w:bookmarkStart w:id="1674" w:name="_Toc1544346"/>
      <w:bookmarkStart w:id="1675" w:name="_Toc1544507"/>
      <w:bookmarkStart w:id="1676" w:name="_Toc1630680"/>
      <w:bookmarkStart w:id="1677" w:name="_Toc1630730"/>
      <w:bookmarkStart w:id="1678" w:name="_Toc1740227"/>
      <w:bookmarkStart w:id="1679" w:name="_Toc1123749"/>
      <w:bookmarkStart w:id="1680" w:name="_Toc1123832"/>
      <w:bookmarkStart w:id="1681" w:name="_Toc1479930"/>
      <w:bookmarkStart w:id="1682" w:name="_Toc1479982"/>
      <w:bookmarkStart w:id="1683" w:name="_Toc1480022"/>
      <w:bookmarkStart w:id="1684" w:name="_Toc1483694"/>
      <w:bookmarkStart w:id="1685" w:name="_Toc1544347"/>
      <w:bookmarkStart w:id="1686" w:name="_Toc1544508"/>
      <w:bookmarkStart w:id="1687" w:name="_Toc1630681"/>
      <w:bookmarkStart w:id="1688" w:name="_Toc1630731"/>
      <w:bookmarkStart w:id="1689" w:name="_Toc1740228"/>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rsidRPr="00D0143B">
        <w:t xml:space="preserve">The factor loading matrix </w:t>
      </w:r>
      <w:r>
        <w:t>for</w:t>
      </w:r>
      <w:r w:rsidRPr="00D0143B">
        <w:t xml:space="preserve"> the bifactor model by content domain for</w:t>
      </w:r>
      <w:r w:rsidRPr="00C03E78">
        <w:t xml:space="preserve"> </w:t>
      </w:r>
      <w:r w:rsidRPr="00D0143B">
        <w:t>grade five</w:t>
      </w:r>
      <w:r>
        <w:t>,</w:t>
      </w:r>
      <w:r w:rsidRPr="00D0143B">
        <w:t xml:space="preserve"> </w:t>
      </w:r>
      <w:r>
        <w:t>F</w:t>
      </w:r>
      <w:r w:rsidRPr="00D0143B">
        <w:t xml:space="preserve">orm </w:t>
      </w:r>
      <w:r w:rsidDel="001F77A8">
        <w:t>O</w:t>
      </w:r>
      <w:r>
        <w:t>ne,</w:t>
      </w:r>
      <w:r w:rsidRPr="00D0143B">
        <w:t xml:space="preserve"> is shown in</w:t>
      </w:r>
      <w:r>
        <w:t xml:space="preserve"> </w:t>
      </w:r>
      <w:r w:rsidR="00E2473F" w:rsidRPr="00E2473F">
        <w:rPr>
          <w:rStyle w:val="Cross-Reference"/>
        </w:rPr>
        <w:fldChar w:fldCharType="begin"/>
      </w:r>
      <w:r w:rsidR="00E2473F" w:rsidRPr="00E2473F">
        <w:rPr>
          <w:rStyle w:val="Cross-Reference"/>
        </w:rPr>
        <w:instrText xml:space="preserve"> REF _Ref39063408 \h </w:instrText>
      </w:r>
      <w:r w:rsidR="00E2473F">
        <w:rPr>
          <w:rStyle w:val="Cross-Reference"/>
        </w:rPr>
        <w:instrText xml:space="preserve"> \* MERGEFORMAT </w:instrText>
      </w:r>
      <w:r w:rsidR="00E2473F" w:rsidRPr="00E2473F">
        <w:rPr>
          <w:rStyle w:val="Cross-Reference"/>
        </w:rPr>
      </w:r>
      <w:r w:rsidR="00E2473F" w:rsidRPr="00E2473F">
        <w:rPr>
          <w:rStyle w:val="Cross-Reference"/>
        </w:rPr>
        <w:fldChar w:fldCharType="separate"/>
      </w:r>
      <w:r w:rsidR="00E2473F" w:rsidRPr="00E2473F">
        <w:rPr>
          <w:rStyle w:val="Cross-Reference"/>
        </w:rPr>
        <w:t>table 12.A.1</w:t>
      </w:r>
      <w:r w:rsidR="00E2473F" w:rsidRPr="00E2473F">
        <w:rPr>
          <w:rStyle w:val="Cross-Reference"/>
        </w:rPr>
        <w:fldChar w:fldCharType="end"/>
      </w:r>
      <w:r w:rsidRPr="00F41E3D">
        <w:t>.</w:t>
      </w:r>
      <w:r>
        <w:t xml:space="preserve"> I</w:t>
      </w:r>
      <w:r w:rsidRPr="00D0143B">
        <w:t>tem</w:t>
      </w:r>
      <w:r>
        <w:t>s</w:t>
      </w:r>
      <w:r w:rsidRPr="00D0143B">
        <w:t xml:space="preserve"> </w:t>
      </w:r>
      <w:r>
        <w:t>without</w:t>
      </w:r>
      <w:r w:rsidRPr="00D0143B">
        <w:t xml:space="preserve"> loadings on the </w:t>
      </w:r>
      <w:r>
        <w:t>specific</w:t>
      </w:r>
      <w:r w:rsidRPr="00D0143B">
        <w:t xml:space="preserve"> factor</w:t>
      </w:r>
      <w:r>
        <w:t>s are noted with a hyphen (</w:t>
      </w:r>
      <w:r w:rsidRPr="00D0143B">
        <w:t>-</w:t>
      </w:r>
      <w:r>
        <w:t>)</w:t>
      </w:r>
      <w:r w:rsidRPr="00D0143B">
        <w:t xml:space="preserve">. </w:t>
      </w:r>
      <w:r>
        <w:t xml:space="preserve">To </w:t>
      </w:r>
      <w:r w:rsidR="001E6124">
        <w:t xml:space="preserve">facilitate reading </w:t>
      </w:r>
      <w:r>
        <w:t>the factor loading matrix, the matrix is displayed by grouping the items that belong to the same dimension together.</w:t>
      </w:r>
    </w:p>
    <w:p w14:paraId="64A9061A" w14:textId="540F6B53" w:rsidR="00EF5B93" w:rsidRDefault="00EF5B93" w:rsidP="006F574E">
      <w:r>
        <w:t>As the data indicates, m</w:t>
      </w:r>
      <w:r w:rsidRPr="00D0143B">
        <w:t>ost items have higher loadings on the general factor</w:t>
      </w:r>
      <w:r>
        <w:t xml:space="preserve"> and smaller </w:t>
      </w:r>
      <w:r w:rsidRPr="00D0143B">
        <w:t>loadings on the specific factors</w:t>
      </w:r>
      <w:r>
        <w:t>, which suggests that the assessment</w:t>
      </w:r>
      <w:r w:rsidRPr="00D0143B">
        <w:t xml:space="preserve"> is essentially unidimensional. </w:t>
      </w:r>
      <w:r>
        <w:t>While t</w:t>
      </w:r>
      <w:r w:rsidRPr="00D0143B">
        <w:t>he general factor is the main contributor to the total score variance</w:t>
      </w:r>
      <w:r>
        <w:t>,</w:t>
      </w:r>
      <w:r w:rsidRPr="00D0143B" w:rsidDel="007B6477">
        <w:t xml:space="preserve"> </w:t>
      </w:r>
      <w:r w:rsidRPr="00D0143B">
        <w:t xml:space="preserve">a few items </w:t>
      </w:r>
      <w:r>
        <w:t>have</w:t>
      </w:r>
      <w:r w:rsidRPr="00D0143B">
        <w:t xml:space="preserve"> low loadings on both the general and the specific factor </w:t>
      </w:r>
      <w:r>
        <w:t xml:space="preserve">(e.g., </w:t>
      </w:r>
      <w:r w:rsidRPr="00D0143B">
        <w:t xml:space="preserve">items </w:t>
      </w:r>
      <w:r>
        <w:t>2</w:t>
      </w:r>
      <w:r w:rsidRPr="00D0143B">
        <w:t xml:space="preserve">, </w:t>
      </w:r>
      <w:r>
        <w:t xml:space="preserve">22, </w:t>
      </w:r>
      <w:r w:rsidRPr="00D0143B">
        <w:t>3</w:t>
      </w:r>
      <w:r>
        <w:t>6</w:t>
      </w:r>
      <w:r w:rsidRPr="00D0143B">
        <w:t>, and 4</w:t>
      </w:r>
      <w:r>
        <w:t xml:space="preserve">7 </w:t>
      </w:r>
      <w:r w:rsidRPr="00F41E3D">
        <w:t xml:space="preserve">in </w:t>
      </w:r>
      <w:r w:rsidR="00E2473F" w:rsidRPr="00E2473F">
        <w:rPr>
          <w:rStyle w:val="Cross-Reference"/>
        </w:rPr>
        <w:fldChar w:fldCharType="begin"/>
      </w:r>
      <w:r w:rsidR="00E2473F" w:rsidRPr="00E2473F">
        <w:rPr>
          <w:rStyle w:val="Cross-Reference"/>
        </w:rPr>
        <w:instrText xml:space="preserve"> REF _Ref39063408 \h </w:instrText>
      </w:r>
      <w:r w:rsidR="00E2473F">
        <w:rPr>
          <w:rStyle w:val="Cross-Reference"/>
        </w:rPr>
        <w:instrText xml:space="preserve"> \* MERGEFORMAT </w:instrText>
      </w:r>
      <w:r w:rsidR="00E2473F" w:rsidRPr="00E2473F">
        <w:rPr>
          <w:rStyle w:val="Cross-Reference"/>
        </w:rPr>
      </w:r>
      <w:r w:rsidR="00E2473F" w:rsidRPr="00E2473F">
        <w:rPr>
          <w:rStyle w:val="Cross-Reference"/>
        </w:rPr>
        <w:fldChar w:fldCharType="separate"/>
      </w:r>
      <w:r w:rsidR="00E2473F" w:rsidRPr="00E2473F">
        <w:rPr>
          <w:rStyle w:val="Cross-Reference"/>
        </w:rPr>
        <w:t>table 12.A.1</w:t>
      </w:r>
      <w:r w:rsidR="00E2473F" w:rsidRPr="00E2473F">
        <w:rPr>
          <w:rStyle w:val="Cross-Reference"/>
        </w:rPr>
        <w:fldChar w:fldCharType="end"/>
      </w:r>
      <w:r w:rsidRPr="00F41E3D">
        <w:t>).</w:t>
      </w:r>
      <w:r w:rsidRPr="00D0143B">
        <w:t xml:space="preserve"> </w:t>
      </w:r>
      <w:r>
        <w:t>Possible causes of the low loadings are</w:t>
      </w:r>
      <w:r w:rsidRPr="00D0143B">
        <w:t xml:space="preserve"> </w:t>
      </w:r>
      <w:r>
        <w:t>that</w:t>
      </w:r>
      <w:r w:rsidRPr="00D0143B">
        <w:t xml:space="preserve"> these items have low discriminating power or </w:t>
      </w:r>
      <w:r>
        <w:t xml:space="preserve">that </w:t>
      </w:r>
      <w:r w:rsidRPr="00D0143B">
        <w:t>they measure something different than all other items in general.</w:t>
      </w:r>
    </w:p>
    <w:p w14:paraId="435BFBAC" w14:textId="77777777" w:rsidR="00EF5B93" w:rsidRPr="00D0143B" w:rsidRDefault="00EF5B93" w:rsidP="00FD0643">
      <w:pPr>
        <w:pStyle w:val="Heading5"/>
        <w:keepLines/>
        <w:numPr>
          <w:ilvl w:val="3"/>
          <w:numId w:val="59"/>
        </w:numPr>
        <w:ind w:left="864" w:hanging="720"/>
      </w:pPr>
      <w:r>
        <w:t>Test Dimensionality Indices by Content Domain</w:t>
      </w:r>
    </w:p>
    <w:p w14:paraId="3AD2C25D" w14:textId="313CA0D0" w:rsidR="00EF5B93" w:rsidRDefault="00EF5B93" w:rsidP="006F574E">
      <w:pPr>
        <w:keepNext/>
        <w:keepLines/>
      </w:pPr>
      <w:r w:rsidRPr="00E2473F">
        <w:rPr>
          <w:rStyle w:val="Cross-Reference"/>
        </w:rPr>
        <w:fldChar w:fldCharType="begin"/>
      </w:r>
      <w:r w:rsidRPr="00E2473F">
        <w:rPr>
          <w:rStyle w:val="Cross-Reference"/>
        </w:rPr>
        <w:instrText xml:space="preserve"> REF _Ref20133509 \h  \* MERGEFORMAT </w:instrText>
      </w:r>
      <w:r w:rsidRPr="00E2473F">
        <w:rPr>
          <w:rStyle w:val="Cross-Reference"/>
        </w:rPr>
      </w:r>
      <w:r w:rsidRPr="00E2473F">
        <w:rPr>
          <w:rStyle w:val="Cross-Reference"/>
        </w:rPr>
        <w:fldChar w:fldCharType="separate"/>
      </w:r>
      <w:r w:rsidR="00E87688" w:rsidRPr="00E87688">
        <w:rPr>
          <w:rStyle w:val="Cross-Reference"/>
        </w:rPr>
        <w:t>Table 12.3</w:t>
      </w:r>
      <w:r w:rsidRPr="00E2473F">
        <w:rPr>
          <w:rStyle w:val="Cross-Reference"/>
        </w:rPr>
        <w:fldChar w:fldCharType="end"/>
      </w:r>
      <w:r>
        <w:t xml:space="preserve"> </w:t>
      </w:r>
      <w:r w:rsidRPr="00D0143B">
        <w:t>provides the other indices used to evaluate the test dimensionality</w:t>
      </w:r>
      <w:r>
        <w:t xml:space="preserve"> for content domains</w:t>
      </w:r>
      <w:r w:rsidRPr="00D0143B">
        <w:t>: OmegaH, OmegaHS, ECV, and RPB.</w:t>
      </w:r>
    </w:p>
    <w:p w14:paraId="42772B33" w14:textId="0A866C59" w:rsidR="00EF5B93" w:rsidRDefault="00EF5B93" w:rsidP="006F574E">
      <w:pPr>
        <w:pStyle w:val="Caption"/>
        <w:keepLines/>
      </w:pPr>
      <w:bookmarkStart w:id="1690" w:name="_Ref10390223"/>
      <w:bookmarkStart w:id="1691" w:name="_Ref20133509"/>
      <w:bookmarkStart w:id="1692" w:name="_Toc25319021"/>
      <w:bookmarkStart w:id="1693" w:name="_Toc39066847"/>
      <w:bookmarkStart w:id="1694" w:name="_Toc182568344"/>
      <w:bookmarkStart w:id="1695" w:name="_Toc221178200"/>
      <w:r>
        <w:t xml:space="preserve">Table </w:t>
      </w:r>
      <w:bookmarkEnd w:id="1690"/>
      <w:r w:rsidR="00DC2046">
        <w:fldChar w:fldCharType="begin"/>
      </w:r>
      <w:r w:rsidR="00DC2046">
        <w:instrText xml:space="preserve"> STYLEREF 2 \s </w:instrText>
      </w:r>
      <w:r w:rsidR="00DC2046">
        <w:fldChar w:fldCharType="separate"/>
      </w:r>
      <w:r w:rsidR="00DC2046">
        <w:rPr>
          <w:noProof/>
        </w:rPr>
        <w:t>12</w:t>
      </w:r>
      <w:r w:rsidR="00DC2046">
        <w:fldChar w:fldCharType="end"/>
      </w:r>
      <w:r w:rsidR="00DC2046">
        <w:t>.</w:t>
      </w:r>
      <w:fldSimple w:instr=" SEQ Table \* ARABIC \s 2 ">
        <w:r w:rsidR="00DC2046">
          <w:rPr>
            <w:noProof/>
          </w:rPr>
          <w:t>3</w:t>
        </w:r>
      </w:fldSimple>
      <w:bookmarkEnd w:id="1691"/>
      <w:r w:rsidRPr="00D0143B">
        <w:t xml:space="preserve">  Evaluation Indices for the Bifactor Model by Content Domain</w:t>
      </w:r>
      <w:bookmarkEnd w:id="1692"/>
      <w:bookmarkEnd w:id="1693"/>
      <w:bookmarkEnd w:id="1694"/>
      <w:bookmarkEnd w:id="1695"/>
    </w:p>
    <w:tbl>
      <w:tblPr>
        <w:tblStyle w:val="TRs"/>
        <w:tblW w:w="10142" w:type="dxa"/>
        <w:tblLayout w:type="fixed"/>
        <w:tblCellMar>
          <w:left w:w="58" w:type="dxa"/>
          <w:right w:w="58" w:type="dxa"/>
        </w:tblCellMar>
        <w:tblLook w:val="04A0" w:firstRow="1" w:lastRow="0" w:firstColumn="1" w:lastColumn="0" w:noHBand="0" w:noVBand="1"/>
        <w:tblDescription w:val="Evaluation Indices for the Bifactor Model by Content Domain"/>
      </w:tblPr>
      <w:tblGrid>
        <w:gridCol w:w="2880"/>
        <w:gridCol w:w="1224"/>
        <w:gridCol w:w="1440"/>
        <w:gridCol w:w="1440"/>
        <w:gridCol w:w="1440"/>
        <w:gridCol w:w="782"/>
        <w:gridCol w:w="936"/>
      </w:tblGrid>
      <w:tr w:rsidR="00310828" w:rsidRPr="009A535B" w14:paraId="00D4ECF1" w14:textId="77777777" w:rsidTr="002220EA">
        <w:trPr>
          <w:cnfStyle w:val="100000000000" w:firstRow="1" w:lastRow="0" w:firstColumn="0" w:lastColumn="0" w:oddVBand="0" w:evenVBand="0" w:oddHBand="0" w:evenHBand="0" w:firstRowFirstColumn="0" w:firstRowLastColumn="0" w:lastRowFirstColumn="0" w:lastRowLastColumn="0"/>
        </w:trPr>
        <w:tc>
          <w:tcPr>
            <w:tcW w:w="2880" w:type="dxa"/>
            <w:noWrap/>
            <w:hideMark/>
          </w:tcPr>
          <w:p w14:paraId="70C10CF4" w14:textId="77777777" w:rsidR="00EF5B93" w:rsidRPr="009A535B" w:rsidRDefault="00EF5B93" w:rsidP="006F574E">
            <w:pPr>
              <w:pStyle w:val="TableHead"/>
              <w:keepNext/>
              <w:keepLines/>
            </w:pPr>
            <w:r>
              <w:t xml:space="preserve">Grade and </w:t>
            </w:r>
            <w:r w:rsidRPr="009A535B">
              <w:t>Form</w:t>
            </w:r>
          </w:p>
        </w:tc>
        <w:tc>
          <w:tcPr>
            <w:tcW w:w="1224" w:type="dxa"/>
            <w:noWrap/>
            <w:hideMark/>
          </w:tcPr>
          <w:p w14:paraId="391AED25" w14:textId="77777777" w:rsidR="00EF5B93" w:rsidRPr="009A535B" w:rsidRDefault="00EF5B93" w:rsidP="006F574E">
            <w:pPr>
              <w:pStyle w:val="TableHead"/>
              <w:keepNext/>
              <w:keepLines/>
              <w:ind w:left="72"/>
            </w:pPr>
            <w:r w:rsidRPr="009A535B">
              <w:t>OmegaH</w:t>
            </w:r>
          </w:p>
        </w:tc>
        <w:tc>
          <w:tcPr>
            <w:tcW w:w="1440" w:type="dxa"/>
            <w:noWrap/>
            <w:hideMark/>
          </w:tcPr>
          <w:p w14:paraId="59086BB2" w14:textId="77777777" w:rsidR="00EF5B93" w:rsidRPr="009A535B" w:rsidRDefault="00EF5B93" w:rsidP="006F574E">
            <w:pPr>
              <w:pStyle w:val="TableHead"/>
              <w:keepNext/>
              <w:keepLines/>
              <w:ind w:left="72"/>
            </w:pPr>
            <w:r w:rsidRPr="009A535B">
              <w:t>OmegaHS: ESS</w:t>
            </w:r>
          </w:p>
        </w:tc>
        <w:tc>
          <w:tcPr>
            <w:tcW w:w="1440" w:type="dxa"/>
            <w:noWrap/>
            <w:hideMark/>
          </w:tcPr>
          <w:p w14:paraId="331881E7" w14:textId="77777777" w:rsidR="00EF5B93" w:rsidRPr="009A535B" w:rsidRDefault="00EF5B93" w:rsidP="006F574E">
            <w:pPr>
              <w:pStyle w:val="TableHead"/>
              <w:keepNext/>
              <w:keepLines/>
              <w:ind w:left="72"/>
            </w:pPr>
            <w:r w:rsidRPr="009A535B">
              <w:t>OmegaHS: LS</w:t>
            </w:r>
          </w:p>
        </w:tc>
        <w:tc>
          <w:tcPr>
            <w:tcW w:w="1440" w:type="dxa"/>
            <w:noWrap/>
            <w:hideMark/>
          </w:tcPr>
          <w:p w14:paraId="4E3C4685" w14:textId="77777777" w:rsidR="00EF5B93" w:rsidRPr="009A535B" w:rsidRDefault="00EF5B93" w:rsidP="006F574E">
            <w:pPr>
              <w:pStyle w:val="TableHead"/>
              <w:keepNext/>
              <w:keepLines/>
              <w:ind w:left="72"/>
            </w:pPr>
            <w:r w:rsidRPr="009A535B">
              <w:t>OmegaHS: PS</w:t>
            </w:r>
          </w:p>
        </w:tc>
        <w:tc>
          <w:tcPr>
            <w:tcW w:w="782" w:type="dxa"/>
            <w:noWrap/>
            <w:hideMark/>
          </w:tcPr>
          <w:p w14:paraId="796A40B8" w14:textId="77777777" w:rsidR="00EF5B93" w:rsidRPr="009A535B" w:rsidRDefault="00EF5B93" w:rsidP="006F574E">
            <w:pPr>
              <w:pStyle w:val="TableHead"/>
              <w:keepNext/>
              <w:keepLines/>
              <w:ind w:left="72"/>
            </w:pPr>
            <w:r w:rsidRPr="009A535B">
              <w:t>ECV</w:t>
            </w:r>
          </w:p>
        </w:tc>
        <w:tc>
          <w:tcPr>
            <w:tcW w:w="936" w:type="dxa"/>
            <w:noWrap/>
            <w:hideMark/>
          </w:tcPr>
          <w:p w14:paraId="7C41BBF7" w14:textId="77777777" w:rsidR="00EF5B93" w:rsidRPr="009A535B" w:rsidRDefault="00EF5B93" w:rsidP="006F574E">
            <w:pPr>
              <w:pStyle w:val="TableHead"/>
              <w:keepNext/>
              <w:keepLines/>
              <w:ind w:left="72"/>
            </w:pPr>
            <w:r w:rsidRPr="009A535B">
              <w:t>RPB</w:t>
            </w:r>
          </w:p>
        </w:tc>
      </w:tr>
      <w:tr w:rsidR="00EF5B93" w:rsidRPr="00D0143B" w14:paraId="389B3378" w14:textId="77777777" w:rsidTr="002220EA">
        <w:tc>
          <w:tcPr>
            <w:tcW w:w="2880" w:type="dxa"/>
            <w:noWrap/>
            <w:hideMark/>
          </w:tcPr>
          <w:p w14:paraId="039296EC" w14:textId="61D2538E" w:rsidR="00EF5B93" w:rsidRPr="00D0143B" w:rsidRDefault="00EF5B93" w:rsidP="006F574E">
            <w:pPr>
              <w:pStyle w:val="TableText"/>
              <w:keepNext/>
              <w:keepLines/>
              <w:jc w:val="left"/>
            </w:pPr>
            <w:r w:rsidRPr="00D0143B">
              <w:t xml:space="preserve">Grade </w:t>
            </w:r>
            <w:r w:rsidR="002206E4">
              <w:t>5</w:t>
            </w:r>
            <w:r w:rsidRPr="00D0143B">
              <w:t>, Form</w:t>
            </w:r>
            <w:r>
              <w:t xml:space="preserve"> One</w:t>
            </w:r>
          </w:p>
        </w:tc>
        <w:tc>
          <w:tcPr>
            <w:tcW w:w="1224" w:type="dxa"/>
            <w:noWrap/>
            <w:hideMark/>
          </w:tcPr>
          <w:p w14:paraId="29B48626" w14:textId="77777777" w:rsidR="00EF5B93" w:rsidRPr="00D0143B" w:rsidRDefault="00EF5B93" w:rsidP="006F574E">
            <w:pPr>
              <w:pStyle w:val="TableText"/>
              <w:keepNext/>
              <w:keepLines/>
              <w:ind w:right="144"/>
            </w:pPr>
            <w:r>
              <w:rPr>
                <w:color w:val="000000"/>
              </w:rPr>
              <w:t>0.94</w:t>
            </w:r>
          </w:p>
        </w:tc>
        <w:tc>
          <w:tcPr>
            <w:tcW w:w="1440" w:type="dxa"/>
            <w:noWrap/>
            <w:hideMark/>
          </w:tcPr>
          <w:p w14:paraId="0D8B1770" w14:textId="77777777" w:rsidR="00EF5B93" w:rsidRPr="00D0143B" w:rsidRDefault="00EF5B93" w:rsidP="006F574E">
            <w:pPr>
              <w:pStyle w:val="TableText"/>
              <w:keepNext/>
              <w:keepLines/>
              <w:ind w:right="288"/>
            </w:pPr>
            <w:r>
              <w:rPr>
                <w:color w:val="000000"/>
              </w:rPr>
              <w:t>0.00</w:t>
            </w:r>
          </w:p>
        </w:tc>
        <w:tc>
          <w:tcPr>
            <w:tcW w:w="1440" w:type="dxa"/>
            <w:noWrap/>
            <w:hideMark/>
          </w:tcPr>
          <w:p w14:paraId="2C0EDDA5" w14:textId="77777777" w:rsidR="00EF5B93" w:rsidRPr="00D0143B" w:rsidRDefault="00EF5B93" w:rsidP="006F574E">
            <w:pPr>
              <w:pStyle w:val="TableText"/>
              <w:keepNext/>
              <w:keepLines/>
              <w:ind w:right="288"/>
            </w:pPr>
            <w:r>
              <w:rPr>
                <w:color w:val="000000"/>
              </w:rPr>
              <w:t>0.00</w:t>
            </w:r>
          </w:p>
        </w:tc>
        <w:tc>
          <w:tcPr>
            <w:tcW w:w="1440" w:type="dxa"/>
            <w:noWrap/>
            <w:hideMark/>
          </w:tcPr>
          <w:p w14:paraId="5159DCBE" w14:textId="77777777" w:rsidR="00EF5B93" w:rsidRPr="00D0143B" w:rsidRDefault="00EF5B93" w:rsidP="006F574E">
            <w:pPr>
              <w:pStyle w:val="TableText"/>
              <w:keepNext/>
              <w:keepLines/>
              <w:ind w:right="288"/>
            </w:pPr>
            <w:r>
              <w:rPr>
                <w:color w:val="000000"/>
              </w:rPr>
              <w:t>0.01</w:t>
            </w:r>
          </w:p>
        </w:tc>
        <w:tc>
          <w:tcPr>
            <w:tcW w:w="782" w:type="dxa"/>
            <w:noWrap/>
            <w:hideMark/>
          </w:tcPr>
          <w:p w14:paraId="7F764664" w14:textId="77777777" w:rsidR="00EF5B93" w:rsidRPr="00D0143B" w:rsidRDefault="00EF5B93" w:rsidP="006F574E">
            <w:pPr>
              <w:pStyle w:val="TableText"/>
              <w:keepNext/>
              <w:keepLines/>
            </w:pPr>
            <w:r>
              <w:rPr>
                <w:color w:val="000000"/>
              </w:rPr>
              <w:t>0.94</w:t>
            </w:r>
          </w:p>
        </w:tc>
        <w:tc>
          <w:tcPr>
            <w:tcW w:w="936" w:type="dxa"/>
            <w:noWrap/>
            <w:hideMark/>
          </w:tcPr>
          <w:p w14:paraId="777758EB" w14:textId="77777777" w:rsidR="00EF5B93" w:rsidRPr="00D0143B" w:rsidRDefault="00EF5B93" w:rsidP="006F574E">
            <w:pPr>
              <w:pStyle w:val="TableText"/>
              <w:keepNext/>
              <w:keepLines/>
            </w:pPr>
            <w:r>
              <w:rPr>
                <w:color w:val="000000"/>
              </w:rPr>
              <w:t>0.011</w:t>
            </w:r>
          </w:p>
        </w:tc>
      </w:tr>
      <w:tr w:rsidR="00EF5B93" w:rsidRPr="00D0143B" w14:paraId="0CD1125D" w14:textId="77777777" w:rsidTr="002220EA">
        <w:tc>
          <w:tcPr>
            <w:tcW w:w="2880" w:type="dxa"/>
            <w:noWrap/>
            <w:hideMark/>
          </w:tcPr>
          <w:p w14:paraId="3512656D" w14:textId="60966BE4" w:rsidR="00EF5B93" w:rsidRPr="00D0143B" w:rsidRDefault="00EF5B93" w:rsidP="005A1EDC">
            <w:pPr>
              <w:pStyle w:val="TableText"/>
              <w:jc w:val="left"/>
            </w:pPr>
            <w:r w:rsidRPr="00D0143B">
              <w:t xml:space="preserve">Grade </w:t>
            </w:r>
            <w:r w:rsidR="002206E4">
              <w:t>5</w:t>
            </w:r>
            <w:r w:rsidRPr="00D0143B">
              <w:t xml:space="preserve">, Form </w:t>
            </w:r>
            <w:r>
              <w:t>Two</w:t>
            </w:r>
          </w:p>
        </w:tc>
        <w:tc>
          <w:tcPr>
            <w:tcW w:w="1224" w:type="dxa"/>
            <w:noWrap/>
            <w:hideMark/>
          </w:tcPr>
          <w:p w14:paraId="1DC9D07B" w14:textId="77777777" w:rsidR="00EF5B93" w:rsidRPr="00D0143B" w:rsidRDefault="00EF5B93" w:rsidP="005A1EDC">
            <w:pPr>
              <w:pStyle w:val="TableText"/>
              <w:ind w:right="144"/>
            </w:pPr>
            <w:r>
              <w:rPr>
                <w:color w:val="000000"/>
              </w:rPr>
              <w:t>0.94</w:t>
            </w:r>
          </w:p>
        </w:tc>
        <w:tc>
          <w:tcPr>
            <w:tcW w:w="1440" w:type="dxa"/>
            <w:noWrap/>
            <w:hideMark/>
          </w:tcPr>
          <w:p w14:paraId="624FB5E7" w14:textId="77777777" w:rsidR="00EF5B93" w:rsidRPr="00D0143B" w:rsidRDefault="00EF5B93" w:rsidP="005A1EDC">
            <w:pPr>
              <w:pStyle w:val="TableText"/>
              <w:ind w:right="288"/>
            </w:pPr>
            <w:r>
              <w:rPr>
                <w:color w:val="000000"/>
              </w:rPr>
              <w:t>0.01</w:t>
            </w:r>
          </w:p>
        </w:tc>
        <w:tc>
          <w:tcPr>
            <w:tcW w:w="1440" w:type="dxa"/>
            <w:noWrap/>
            <w:hideMark/>
          </w:tcPr>
          <w:p w14:paraId="27025A1A" w14:textId="77777777" w:rsidR="00EF5B93" w:rsidRPr="00D0143B" w:rsidRDefault="00EF5B93" w:rsidP="005A1EDC">
            <w:pPr>
              <w:pStyle w:val="TableText"/>
              <w:ind w:right="288"/>
            </w:pPr>
            <w:r>
              <w:rPr>
                <w:color w:val="000000"/>
              </w:rPr>
              <w:t>0.04</w:t>
            </w:r>
          </w:p>
        </w:tc>
        <w:tc>
          <w:tcPr>
            <w:tcW w:w="1440" w:type="dxa"/>
            <w:noWrap/>
            <w:hideMark/>
          </w:tcPr>
          <w:p w14:paraId="2047629A" w14:textId="77777777" w:rsidR="00EF5B93" w:rsidRPr="00D0143B" w:rsidRDefault="00EF5B93" w:rsidP="005A1EDC">
            <w:pPr>
              <w:pStyle w:val="TableText"/>
              <w:ind w:right="288"/>
            </w:pPr>
            <w:r>
              <w:rPr>
                <w:color w:val="000000"/>
              </w:rPr>
              <w:t>0.01</w:t>
            </w:r>
          </w:p>
        </w:tc>
        <w:tc>
          <w:tcPr>
            <w:tcW w:w="782" w:type="dxa"/>
            <w:noWrap/>
            <w:hideMark/>
          </w:tcPr>
          <w:p w14:paraId="6D9E6889" w14:textId="77777777" w:rsidR="00EF5B93" w:rsidRPr="00D0143B" w:rsidRDefault="00EF5B93" w:rsidP="005A1EDC">
            <w:pPr>
              <w:pStyle w:val="TableText"/>
            </w:pPr>
            <w:r>
              <w:rPr>
                <w:color w:val="000000"/>
              </w:rPr>
              <w:t>0.92</w:t>
            </w:r>
          </w:p>
        </w:tc>
        <w:tc>
          <w:tcPr>
            <w:tcW w:w="936" w:type="dxa"/>
            <w:noWrap/>
            <w:hideMark/>
          </w:tcPr>
          <w:p w14:paraId="711D519E" w14:textId="77777777" w:rsidR="00EF5B93" w:rsidRPr="00D0143B" w:rsidRDefault="00EF5B93" w:rsidP="005A1EDC">
            <w:pPr>
              <w:pStyle w:val="TableText"/>
            </w:pPr>
            <w:r>
              <w:rPr>
                <w:color w:val="000000"/>
              </w:rPr>
              <w:t>0.000</w:t>
            </w:r>
          </w:p>
        </w:tc>
      </w:tr>
      <w:tr w:rsidR="00EF5B93" w:rsidRPr="00D0143B" w14:paraId="12F3C855" w14:textId="77777777" w:rsidTr="00E87688">
        <w:tc>
          <w:tcPr>
            <w:tcW w:w="2880" w:type="dxa"/>
            <w:tcBorders>
              <w:bottom w:val="single" w:sz="4" w:space="0" w:color="auto"/>
            </w:tcBorders>
            <w:noWrap/>
            <w:hideMark/>
          </w:tcPr>
          <w:p w14:paraId="4BBA25EB" w14:textId="05B5FB0C" w:rsidR="00EF5B93" w:rsidRPr="00D0143B" w:rsidRDefault="00EF5B93" w:rsidP="005A1EDC">
            <w:pPr>
              <w:pStyle w:val="TableText"/>
              <w:jc w:val="left"/>
            </w:pPr>
            <w:r w:rsidRPr="00D0143B">
              <w:t xml:space="preserve">Grade </w:t>
            </w:r>
            <w:r w:rsidR="002206E4">
              <w:t>5</w:t>
            </w:r>
            <w:r w:rsidRPr="00D0143B">
              <w:t xml:space="preserve">, Form </w:t>
            </w:r>
            <w:r>
              <w:t>Three</w:t>
            </w:r>
          </w:p>
        </w:tc>
        <w:tc>
          <w:tcPr>
            <w:tcW w:w="1224" w:type="dxa"/>
            <w:tcBorders>
              <w:bottom w:val="single" w:sz="4" w:space="0" w:color="auto"/>
            </w:tcBorders>
            <w:noWrap/>
            <w:hideMark/>
          </w:tcPr>
          <w:p w14:paraId="3F4D81B0" w14:textId="77777777" w:rsidR="00EF5B93" w:rsidRPr="00D0143B" w:rsidRDefault="00EF5B93" w:rsidP="005A1EDC">
            <w:pPr>
              <w:pStyle w:val="TableText"/>
              <w:ind w:right="144"/>
            </w:pPr>
            <w:r>
              <w:rPr>
                <w:color w:val="000000"/>
              </w:rPr>
              <w:t>0.93</w:t>
            </w:r>
          </w:p>
        </w:tc>
        <w:tc>
          <w:tcPr>
            <w:tcW w:w="1440" w:type="dxa"/>
            <w:tcBorders>
              <w:bottom w:val="single" w:sz="4" w:space="0" w:color="auto"/>
            </w:tcBorders>
            <w:noWrap/>
            <w:hideMark/>
          </w:tcPr>
          <w:p w14:paraId="1B750432" w14:textId="77777777" w:rsidR="00EF5B93" w:rsidRPr="00D0143B" w:rsidRDefault="00EF5B93" w:rsidP="005A1EDC">
            <w:pPr>
              <w:pStyle w:val="TableText"/>
              <w:ind w:right="288"/>
            </w:pPr>
            <w:r>
              <w:rPr>
                <w:color w:val="000000"/>
              </w:rPr>
              <w:t>0.00</w:t>
            </w:r>
          </w:p>
        </w:tc>
        <w:tc>
          <w:tcPr>
            <w:tcW w:w="1440" w:type="dxa"/>
            <w:tcBorders>
              <w:bottom w:val="single" w:sz="4" w:space="0" w:color="auto"/>
            </w:tcBorders>
            <w:noWrap/>
            <w:hideMark/>
          </w:tcPr>
          <w:p w14:paraId="732EC209" w14:textId="77777777" w:rsidR="00EF5B93" w:rsidRPr="00D0143B" w:rsidRDefault="00EF5B93" w:rsidP="005A1EDC">
            <w:pPr>
              <w:pStyle w:val="TableText"/>
              <w:ind w:right="288"/>
            </w:pPr>
            <w:r>
              <w:rPr>
                <w:color w:val="000000"/>
              </w:rPr>
              <w:t>0.04</w:t>
            </w:r>
          </w:p>
        </w:tc>
        <w:tc>
          <w:tcPr>
            <w:tcW w:w="1440" w:type="dxa"/>
            <w:tcBorders>
              <w:bottom w:val="single" w:sz="4" w:space="0" w:color="auto"/>
            </w:tcBorders>
            <w:noWrap/>
            <w:hideMark/>
          </w:tcPr>
          <w:p w14:paraId="63D6C53C" w14:textId="77777777" w:rsidR="00EF5B93" w:rsidRPr="00D0143B" w:rsidRDefault="00EF5B93" w:rsidP="005A1EDC">
            <w:pPr>
              <w:pStyle w:val="TableText"/>
              <w:ind w:right="288"/>
            </w:pPr>
            <w:r>
              <w:rPr>
                <w:color w:val="000000"/>
              </w:rPr>
              <w:t>0.00</w:t>
            </w:r>
          </w:p>
        </w:tc>
        <w:tc>
          <w:tcPr>
            <w:tcW w:w="782" w:type="dxa"/>
            <w:tcBorders>
              <w:bottom w:val="single" w:sz="4" w:space="0" w:color="auto"/>
            </w:tcBorders>
            <w:noWrap/>
            <w:hideMark/>
          </w:tcPr>
          <w:p w14:paraId="41597347" w14:textId="77777777" w:rsidR="00EF5B93" w:rsidRPr="00D0143B" w:rsidRDefault="00EF5B93" w:rsidP="005A1EDC">
            <w:pPr>
              <w:pStyle w:val="TableText"/>
            </w:pPr>
            <w:r>
              <w:rPr>
                <w:color w:val="000000"/>
              </w:rPr>
              <w:t>0.93</w:t>
            </w:r>
          </w:p>
        </w:tc>
        <w:tc>
          <w:tcPr>
            <w:tcW w:w="936" w:type="dxa"/>
            <w:tcBorders>
              <w:bottom w:val="single" w:sz="4" w:space="0" w:color="auto"/>
            </w:tcBorders>
            <w:noWrap/>
            <w:hideMark/>
          </w:tcPr>
          <w:p w14:paraId="1FA83486" w14:textId="77777777" w:rsidR="00EF5B93" w:rsidRPr="00D0143B" w:rsidRDefault="00EF5B93" w:rsidP="005A1EDC">
            <w:pPr>
              <w:pStyle w:val="TableText"/>
            </w:pPr>
            <w:r>
              <w:rPr>
                <w:color w:val="000000"/>
              </w:rPr>
              <w:t>0.000</w:t>
            </w:r>
          </w:p>
        </w:tc>
      </w:tr>
      <w:tr w:rsidR="00847875" w:rsidRPr="00D0143B" w14:paraId="53FE91BE" w14:textId="77777777" w:rsidTr="00E87688">
        <w:tc>
          <w:tcPr>
            <w:tcW w:w="2880" w:type="dxa"/>
            <w:tcBorders>
              <w:top w:val="single" w:sz="4" w:space="0" w:color="auto"/>
              <w:bottom w:val="nil"/>
            </w:tcBorders>
            <w:noWrap/>
            <w:hideMark/>
          </w:tcPr>
          <w:p w14:paraId="2D022A9C" w14:textId="3B8B0534" w:rsidR="00847875" w:rsidRPr="00D0143B" w:rsidRDefault="00847875" w:rsidP="003A721D">
            <w:pPr>
              <w:pStyle w:val="TableText"/>
              <w:keepNext/>
              <w:keepLines/>
              <w:jc w:val="left"/>
            </w:pPr>
            <w:r w:rsidRPr="00D0143B">
              <w:t xml:space="preserve">Grade </w:t>
            </w:r>
            <w:r>
              <w:t>8</w:t>
            </w:r>
            <w:r w:rsidRPr="00D0143B">
              <w:t xml:space="preserve">, Form </w:t>
            </w:r>
            <w:r>
              <w:t>One</w:t>
            </w:r>
          </w:p>
        </w:tc>
        <w:tc>
          <w:tcPr>
            <w:tcW w:w="1224" w:type="dxa"/>
            <w:tcBorders>
              <w:top w:val="single" w:sz="4" w:space="0" w:color="auto"/>
              <w:bottom w:val="nil"/>
            </w:tcBorders>
            <w:noWrap/>
            <w:hideMark/>
          </w:tcPr>
          <w:p w14:paraId="47297505" w14:textId="77777777" w:rsidR="00847875" w:rsidRPr="00D0143B" w:rsidRDefault="00847875" w:rsidP="003A721D">
            <w:pPr>
              <w:pStyle w:val="TableText"/>
              <w:keepNext/>
              <w:keepLines/>
              <w:ind w:right="144"/>
            </w:pPr>
            <w:r>
              <w:rPr>
                <w:color w:val="000000"/>
              </w:rPr>
              <w:t>0.92</w:t>
            </w:r>
          </w:p>
        </w:tc>
        <w:tc>
          <w:tcPr>
            <w:tcW w:w="1440" w:type="dxa"/>
            <w:tcBorders>
              <w:top w:val="single" w:sz="4" w:space="0" w:color="auto"/>
              <w:bottom w:val="nil"/>
            </w:tcBorders>
            <w:noWrap/>
            <w:hideMark/>
          </w:tcPr>
          <w:p w14:paraId="1C7B0C32" w14:textId="77777777" w:rsidR="00847875" w:rsidRPr="00D0143B" w:rsidRDefault="00847875" w:rsidP="003A721D">
            <w:pPr>
              <w:pStyle w:val="TableText"/>
              <w:keepNext/>
              <w:keepLines/>
              <w:ind w:right="288"/>
            </w:pPr>
            <w:r>
              <w:rPr>
                <w:color w:val="000000"/>
              </w:rPr>
              <w:t>0.00</w:t>
            </w:r>
          </w:p>
        </w:tc>
        <w:tc>
          <w:tcPr>
            <w:tcW w:w="1440" w:type="dxa"/>
            <w:tcBorders>
              <w:top w:val="single" w:sz="4" w:space="0" w:color="auto"/>
              <w:bottom w:val="nil"/>
            </w:tcBorders>
            <w:noWrap/>
            <w:hideMark/>
          </w:tcPr>
          <w:p w14:paraId="378FA9AA" w14:textId="77777777" w:rsidR="00847875" w:rsidRPr="00D0143B" w:rsidRDefault="00847875" w:rsidP="003A721D">
            <w:pPr>
              <w:pStyle w:val="TableText"/>
              <w:keepNext/>
              <w:keepLines/>
              <w:ind w:right="288"/>
            </w:pPr>
            <w:r>
              <w:rPr>
                <w:color w:val="000000"/>
              </w:rPr>
              <w:t>0.01</w:t>
            </w:r>
          </w:p>
        </w:tc>
        <w:tc>
          <w:tcPr>
            <w:tcW w:w="1440" w:type="dxa"/>
            <w:tcBorders>
              <w:top w:val="single" w:sz="4" w:space="0" w:color="auto"/>
              <w:bottom w:val="nil"/>
            </w:tcBorders>
            <w:noWrap/>
            <w:hideMark/>
          </w:tcPr>
          <w:p w14:paraId="1D6CADE2" w14:textId="77777777" w:rsidR="00847875" w:rsidRPr="00D0143B" w:rsidRDefault="00847875" w:rsidP="003A721D">
            <w:pPr>
              <w:pStyle w:val="TableText"/>
              <w:keepNext/>
              <w:keepLines/>
              <w:ind w:right="288"/>
            </w:pPr>
            <w:r>
              <w:rPr>
                <w:color w:val="000000"/>
              </w:rPr>
              <w:t>0.02</w:t>
            </w:r>
          </w:p>
        </w:tc>
        <w:tc>
          <w:tcPr>
            <w:tcW w:w="782" w:type="dxa"/>
            <w:tcBorders>
              <w:top w:val="single" w:sz="4" w:space="0" w:color="auto"/>
              <w:bottom w:val="nil"/>
            </w:tcBorders>
            <w:noWrap/>
            <w:hideMark/>
          </w:tcPr>
          <w:p w14:paraId="6D5789BF" w14:textId="77777777" w:rsidR="00847875" w:rsidRPr="00D0143B" w:rsidRDefault="00847875" w:rsidP="003A721D">
            <w:pPr>
              <w:pStyle w:val="TableText"/>
              <w:keepNext/>
              <w:keepLines/>
            </w:pPr>
            <w:r>
              <w:rPr>
                <w:color w:val="000000"/>
              </w:rPr>
              <w:t>0.88</w:t>
            </w:r>
          </w:p>
        </w:tc>
        <w:tc>
          <w:tcPr>
            <w:tcW w:w="936" w:type="dxa"/>
            <w:tcBorders>
              <w:top w:val="single" w:sz="4" w:space="0" w:color="auto"/>
              <w:bottom w:val="nil"/>
            </w:tcBorders>
            <w:noWrap/>
            <w:hideMark/>
          </w:tcPr>
          <w:p w14:paraId="524C4BA3" w14:textId="77777777" w:rsidR="00847875" w:rsidRPr="00D0143B" w:rsidRDefault="00847875" w:rsidP="003A721D">
            <w:pPr>
              <w:pStyle w:val="TableText"/>
              <w:keepNext/>
              <w:keepLines/>
            </w:pPr>
            <w:r>
              <w:rPr>
                <w:color w:val="000000"/>
              </w:rPr>
              <w:t>-0.001</w:t>
            </w:r>
          </w:p>
        </w:tc>
      </w:tr>
      <w:tr w:rsidR="00847875" w:rsidRPr="00D0143B" w14:paraId="2AFF3BF8" w14:textId="77777777" w:rsidTr="00E87688">
        <w:tc>
          <w:tcPr>
            <w:tcW w:w="2880" w:type="dxa"/>
            <w:tcBorders>
              <w:top w:val="nil"/>
            </w:tcBorders>
            <w:noWrap/>
            <w:hideMark/>
          </w:tcPr>
          <w:p w14:paraId="682A0495" w14:textId="10B26423" w:rsidR="00847875" w:rsidRPr="00D0143B" w:rsidRDefault="00847875" w:rsidP="003A721D">
            <w:pPr>
              <w:pStyle w:val="TableText"/>
              <w:jc w:val="left"/>
            </w:pPr>
            <w:r w:rsidRPr="00D0143B">
              <w:t xml:space="preserve">Grade </w:t>
            </w:r>
            <w:r>
              <w:t>8</w:t>
            </w:r>
            <w:r w:rsidRPr="00D0143B">
              <w:t xml:space="preserve">, Form </w:t>
            </w:r>
            <w:r>
              <w:t>Two</w:t>
            </w:r>
          </w:p>
        </w:tc>
        <w:tc>
          <w:tcPr>
            <w:tcW w:w="1224" w:type="dxa"/>
            <w:tcBorders>
              <w:top w:val="nil"/>
            </w:tcBorders>
            <w:noWrap/>
            <w:hideMark/>
          </w:tcPr>
          <w:p w14:paraId="2EFEAAD0" w14:textId="77777777" w:rsidR="00847875" w:rsidRPr="00D0143B" w:rsidRDefault="00847875" w:rsidP="003A721D">
            <w:pPr>
              <w:pStyle w:val="TableText"/>
              <w:ind w:right="144"/>
            </w:pPr>
            <w:r>
              <w:rPr>
                <w:color w:val="000000"/>
              </w:rPr>
              <w:t>0.92</w:t>
            </w:r>
          </w:p>
        </w:tc>
        <w:tc>
          <w:tcPr>
            <w:tcW w:w="1440" w:type="dxa"/>
            <w:tcBorders>
              <w:top w:val="nil"/>
            </w:tcBorders>
            <w:noWrap/>
            <w:hideMark/>
          </w:tcPr>
          <w:p w14:paraId="7AEBA980" w14:textId="77777777" w:rsidR="00847875" w:rsidRPr="00D0143B" w:rsidRDefault="00847875" w:rsidP="003A721D">
            <w:pPr>
              <w:pStyle w:val="TableText"/>
              <w:ind w:right="288"/>
            </w:pPr>
            <w:r>
              <w:rPr>
                <w:color w:val="000000"/>
              </w:rPr>
              <w:t>0.00</w:t>
            </w:r>
          </w:p>
        </w:tc>
        <w:tc>
          <w:tcPr>
            <w:tcW w:w="1440" w:type="dxa"/>
            <w:tcBorders>
              <w:top w:val="nil"/>
            </w:tcBorders>
            <w:noWrap/>
            <w:hideMark/>
          </w:tcPr>
          <w:p w14:paraId="3DD29FB1" w14:textId="77777777" w:rsidR="00847875" w:rsidRPr="00D0143B" w:rsidRDefault="00847875" w:rsidP="003A721D">
            <w:pPr>
              <w:pStyle w:val="TableText"/>
              <w:ind w:right="288"/>
            </w:pPr>
            <w:r>
              <w:rPr>
                <w:color w:val="000000"/>
              </w:rPr>
              <w:t>0.01</w:t>
            </w:r>
          </w:p>
        </w:tc>
        <w:tc>
          <w:tcPr>
            <w:tcW w:w="1440" w:type="dxa"/>
            <w:tcBorders>
              <w:top w:val="nil"/>
            </w:tcBorders>
            <w:noWrap/>
            <w:hideMark/>
          </w:tcPr>
          <w:p w14:paraId="54451D72" w14:textId="77777777" w:rsidR="00847875" w:rsidRPr="00D0143B" w:rsidRDefault="00847875" w:rsidP="003A721D">
            <w:pPr>
              <w:pStyle w:val="TableText"/>
              <w:ind w:right="288"/>
            </w:pPr>
            <w:r>
              <w:rPr>
                <w:color w:val="000000"/>
              </w:rPr>
              <w:t>0.03</w:t>
            </w:r>
          </w:p>
        </w:tc>
        <w:tc>
          <w:tcPr>
            <w:tcW w:w="782" w:type="dxa"/>
            <w:tcBorders>
              <w:top w:val="nil"/>
            </w:tcBorders>
            <w:noWrap/>
            <w:hideMark/>
          </w:tcPr>
          <w:p w14:paraId="7A877793" w14:textId="77777777" w:rsidR="00847875" w:rsidRPr="00D0143B" w:rsidRDefault="00847875" w:rsidP="003A721D">
            <w:pPr>
              <w:pStyle w:val="TableText"/>
            </w:pPr>
            <w:r>
              <w:rPr>
                <w:color w:val="000000"/>
              </w:rPr>
              <w:t>0.89</w:t>
            </w:r>
          </w:p>
        </w:tc>
        <w:tc>
          <w:tcPr>
            <w:tcW w:w="936" w:type="dxa"/>
            <w:tcBorders>
              <w:top w:val="nil"/>
            </w:tcBorders>
            <w:noWrap/>
            <w:hideMark/>
          </w:tcPr>
          <w:p w14:paraId="3A034873" w14:textId="77777777" w:rsidR="00847875" w:rsidRPr="00D0143B" w:rsidRDefault="00847875" w:rsidP="003A721D">
            <w:pPr>
              <w:pStyle w:val="TableText"/>
            </w:pPr>
            <w:r>
              <w:rPr>
                <w:color w:val="000000"/>
              </w:rPr>
              <w:t>0.002</w:t>
            </w:r>
          </w:p>
        </w:tc>
      </w:tr>
      <w:tr w:rsidR="00847875" w:rsidRPr="00D0143B" w14:paraId="4DCC6571" w14:textId="77777777" w:rsidTr="00E87688">
        <w:tc>
          <w:tcPr>
            <w:tcW w:w="2880" w:type="dxa"/>
            <w:tcBorders>
              <w:bottom w:val="single" w:sz="4" w:space="0" w:color="auto"/>
            </w:tcBorders>
            <w:noWrap/>
            <w:hideMark/>
          </w:tcPr>
          <w:p w14:paraId="1CAC6AEB" w14:textId="46963B80" w:rsidR="00847875" w:rsidRPr="00D0143B" w:rsidRDefault="00847875" w:rsidP="003A721D">
            <w:pPr>
              <w:pStyle w:val="TableText"/>
              <w:jc w:val="left"/>
            </w:pPr>
            <w:r w:rsidRPr="00D0143B">
              <w:t xml:space="preserve">Grade </w:t>
            </w:r>
            <w:r>
              <w:t>8</w:t>
            </w:r>
            <w:r w:rsidRPr="00D0143B">
              <w:t xml:space="preserve">, Form </w:t>
            </w:r>
            <w:r>
              <w:t>Three</w:t>
            </w:r>
          </w:p>
        </w:tc>
        <w:tc>
          <w:tcPr>
            <w:tcW w:w="1224" w:type="dxa"/>
            <w:tcBorders>
              <w:bottom w:val="single" w:sz="4" w:space="0" w:color="auto"/>
            </w:tcBorders>
            <w:noWrap/>
            <w:hideMark/>
          </w:tcPr>
          <w:p w14:paraId="1D8E7A56" w14:textId="77777777" w:rsidR="00847875" w:rsidRPr="00D0143B" w:rsidRDefault="00847875" w:rsidP="003A721D">
            <w:pPr>
              <w:pStyle w:val="TableText"/>
              <w:ind w:right="144"/>
            </w:pPr>
            <w:r>
              <w:rPr>
                <w:color w:val="000000"/>
              </w:rPr>
              <w:t>0.92</w:t>
            </w:r>
          </w:p>
        </w:tc>
        <w:tc>
          <w:tcPr>
            <w:tcW w:w="1440" w:type="dxa"/>
            <w:tcBorders>
              <w:bottom w:val="single" w:sz="4" w:space="0" w:color="auto"/>
            </w:tcBorders>
            <w:noWrap/>
            <w:hideMark/>
          </w:tcPr>
          <w:p w14:paraId="7DF7FB39" w14:textId="77777777" w:rsidR="00847875" w:rsidRPr="00D0143B" w:rsidRDefault="00847875" w:rsidP="003A721D">
            <w:pPr>
              <w:pStyle w:val="TableText"/>
              <w:ind w:right="288"/>
            </w:pPr>
            <w:r>
              <w:rPr>
                <w:color w:val="000000"/>
              </w:rPr>
              <w:t>0.00</w:t>
            </w:r>
          </w:p>
        </w:tc>
        <w:tc>
          <w:tcPr>
            <w:tcW w:w="1440" w:type="dxa"/>
            <w:tcBorders>
              <w:bottom w:val="single" w:sz="4" w:space="0" w:color="auto"/>
            </w:tcBorders>
            <w:noWrap/>
            <w:hideMark/>
          </w:tcPr>
          <w:p w14:paraId="2D6DAC93" w14:textId="77777777" w:rsidR="00847875" w:rsidRPr="00D0143B" w:rsidRDefault="00847875" w:rsidP="003A721D">
            <w:pPr>
              <w:pStyle w:val="TableText"/>
              <w:ind w:right="288"/>
            </w:pPr>
            <w:r>
              <w:rPr>
                <w:color w:val="000000"/>
              </w:rPr>
              <w:t>0.03</w:t>
            </w:r>
          </w:p>
        </w:tc>
        <w:tc>
          <w:tcPr>
            <w:tcW w:w="1440" w:type="dxa"/>
            <w:tcBorders>
              <w:bottom w:val="single" w:sz="4" w:space="0" w:color="auto"/>
            </w:tcBorders>
            <w:noWrap/>
            <w:hideMark/>
          </w:tcPr>
          <w:p w14:paraId="63824869" w14:textId="77777777" w:rsidR="00847875" w:rsidRPr="00D0143B" w:rsidRDefault="00847875" w:rsidP="003A721D">
            <w:pPr>
              <w:pStyle w:val="TableText"/>
              <w:ind w:right="288"/>
            </w:pPr>
            <w:r>
              <w:rPr>
                <w:color w:val="000000"/>
              </w:rPr>
              <w:t>0.02</w:t>
            </w:r>
          </w:p>
        </w:tc>
        <w:tc>
          <w:tcPr>
            <w:tcW w:w="782" w:type="dxa"/>
            <w:tcBorders>
              <w:bottom w:val="single" w:sz="4" w:space="0" w:color="auto"/>
            </w:tcBorders>
            <w:noWrap/>
            <w:hideMark/>
          </w:tcPr>
          <w:p w14:paraId="1820C927" w14:textId="77777777" w:rsidR="00847875" w:rsidRPr="00D0143B" w:rsidRDefault="00847875" w:rsidP="003A721D">
            <w:pPr>
              <w:pStyle w:val="TableText"/>
            </w:pPr>
            <w:r>
              <w:rPr>
                <w:color w:val="000000"/>
              </w:rPr>
              <w:t>0.87</w:t>
            </w:r>
          </w:p>
        </w:tc>
        <w:tc>
          <w:tcPr>
            <w:tcW w:w="936" w:type="dxa"/>
            <w:tcBorders>
              <w:bottom w:val="single" w:sz="4" w:space="0" w:color="auto"/>
            </w:tcBorders>
            <w:noWrap/>
            <w:hideMark/>
          </w:tcPr>
          <w:p w14:paraId="3CD18AF3" w14:textId="77777777" w:rsidR="00847875" w:rsidRPr="00D0143B" w:rsidRDefault="00847875" w:rsidP="003A721D">
            <w:pPr>
              <w:pStyle w:val="TableText"/>
            </w:pPr>
            <w:r>
              <w:rPr>
                <w:color w:val="000000"/>
              </w:rPr>
              <w:t>0.005</w:t>
            </w:r>
          </w:p>
        </w:tc>
      </w:tr>
      <w:tr w:rsidR="00847875" w:rsidRPr="00D0143B" w14:paraId="1F889956" w14:textId="77777777" w:rsidTr="00E87688">
        <w:tc>
          <w:tcPr>
            <w:tcW w:w="2880" w:type="dxa"/>
            <w:tcBorders>
              <w:top w:val="single" w:sz="4" w:space="0" w:color="auto"/>
              <w:bottom w:val="nil"/>
            </w:tcBorders>
            <w:noWrap/>
            <w:hideMark/>
          </w:tcPr>
          <w:p w14:paraId="355C7FBC" w14:textId="7E6CFFD6" w:rsidR="00847875" w:rsidRPr="00D0143B" w:rsidRDefault="00847875" w:rsidP="003A721D">
            <w:pPr>
              <w:pStyle w:val="TableText"/>
              <w:jc w:val="left"/>
            </w:pPr>
            <w:r w:rsidRPr="00D0143B">
              <w:t xml:space="preserve">High </w:t>
            </w:r>
            <w:r>
              <w:t>s</w:t>
            </w:r>
            <w:r w:rsidRPr="00D0143B">
              <w:t xml:space="preserve">chool, Form </w:t>
            </w:r>
            <w:r>
              <w:t>One</w:t>
            </w:r>
          </w:p>
        </w:tc>
        <w:tc>
          <w:tcPr>
            <w:tcW w:w="1224" w:type="dxa"/>
            <w:tcBorders>
              <w:top w:val="single" w:sz="4" w:space="0" w:color="auto"/>
              <w:bottom w:val="nil"/>
            </w:tcBorders>
            <w:noWrap/>
            <w:hideMark/>
          </w:tcPr>
          <w:p w14:paraId="389D276A" w14:textId="77777777" w:rsidR="00847875" w:rsidRPr="00D0143B" w:rsidRDefault="00847875" w:rsidP="003A721D">
            <w:pPr>
              <w:pStyle w:val="TableText"/>
              <w:ind w:right="144"/>
            </w:pPr>
            <w:r>
              <w:rPr>
                <w:color w:val="000000"/>
              </w:rPr>
              <w:t>0.91</w:t>
            </w:r>
          </w:p>
        </w:tc>
        <w:tc>
          <w:tcPr>
            <w:tcW w:w="1440" w:type="dxa"/>
            <w:tcBorders>
              <w:top w:val="single" w:sz="4" w:space="0" w:color="auto"/>
              <w:bottom w:val="nil"/>
            </w:tcBorders>
            <w:noWrap/>
            <w:hideMark/>
          </w:tcPr>
          <w:p w14:paraId="7FFDD85C" w14:textId="77777777" w:rsidR="00847875" w:rsidRPr="00D0143B" w:rsidRDefault="00847875" w:rsidP="003A721D">
            <w:pPr>
              <w:pStyle w:val="TableText"/>
              <w:ind w:right="288"/>
            </w:pPr>
            <w:r>
              <w:rPr>
                <w:color w:val="000000"/>
              </w:rPr>
              <w:t>0.02</w:t>
            </w:r>
          </w:p>
        </w:tc>
        <w:tc>
          <w:tcPr>
            <w:tcW w:w="1440" w:type="dxa"/>
            <w:tcBorders>
              <w:top w:val="single" w:sz="4" w:space="0" w:color="auto"/>
              <w:bottom w:val="nil"/>
            </w:tcBorders>
            <w:noWrap/>
            <w:hideMark/>
          </w:tcPr>
          <w:p w14:paraId="48622CDE" w14:textId="77777777" w:rsidR="00847875" w:rsidRPr="00D0143B" w:rsidRDefault="00847875" w:rsidP="003A721D">
            <w:pPr>
              <w:pStyle w:val="TableText"/>
              <w:ind w:right="288"/>
            </w:pPr>
            <w:r>
              <w:rPr>
                <w:color w:val="000000"/>
              </w:rPr>
              <w:t>0.03</w:t>
            </w:r>
          </w:p>
        </w:tc>
        <w:tc>
          <w:tcPr>
            <w:tcW w:w="1440" w:type="dxa"/>
            <w:tcBorders>
              <w:top w:val="single" w:sz="4" w:space="0" w:color="auto"/>
              <w:bottom w:val="nil"/>
            </w:tcBorders>
            <w:noWrap/>
            <w:hideMark/>
          </w:tcPr>
          <w:p w14:paraId="79602CC4" w14:textId="77777777" w:rsidR="00847875" w:rsidRPr="00D0143B" w:rsidRDefault="00847875" w:rsidP="003A721D">
            <w:pPr>
              <w:pStyle w:val="TableText"/>
              <w:ind w:right="288"/>
            </w:pPr>
            <w:r>
              <w:rPr>
                <w:color w:val="000000"/>
              </w:rPr>
              <w:t>0.02</w:t>
            </w:r>
          </w:p>
        </w:tc>
        <w:tc>
          <w:tcPr>
            <w:tcW w:w="782" w:type="dxa"/>
            <w:tcBorders>
              <w:top w:val="single" w:sz="4" w:space="0" w:color="auto"/>
              <w:bottom w:val="nil"/>
            </w:tcBorders>
            <w:noWrap/>
            <w:hideMark/>
          </w:tcPr>
          <w:p w14:paraId="79A25F86" w14:textId="77777777" w:rsidR="00847875" w:rsidRPr="00D0143B" w:rsidRDefault="00847875" w:rsidP="003A721D">
            <w:pPr>
              <w:pStyle w:val="TableText"/>
            </w:pPr>
            <w:r>
              <w:rPr>
                <w:color w:val="000000"/>
              </w:rPr>
              <w:t>0.89</w:t>
            </w:r>
          </w:p>
        </w:tc>
        <w:tc>
          <w:tcPr>
            <w:tcW w:w="936" w:type="dxa"/>
            <w:tcBorders>
              <w:top w:val="single" w:sz="4" w:space="0" w:color="auto"/>
              <w:bottom w:val="nil"/>
            </w:tcBorders>
            <w:noWrap/>
            <w:hideMark/>
          </w:tcPr>
          <w:p w14:paraId="65378F7D" w14:textId="77777777" w:rsidR="00847875" w:rsidRPr="00D0143B" w:rsidRDefault="00847875" w:rsidP="003A721D">
            <w:pPr>
              <w:pStyle w:val="TableText"/>
            </w:pPr>
            <w:r>
              <w:rPr>
                <w:color w:val="000000"/>
              </w:rPr>
              <w:t>0.016</w:t>
            </w:r>
          </w:p>
        </w:tc>
      </w:tr>
      <w:tr w:rsidR="00847875" w:rsidRPr="00D0143B" w14:paraId="6156DF67" w14:textId="77777777" w:rsidTr="00E87688">
        <w:tc>
          <w:tcPr>
            <w:tcW w:w="2880" w:type="dxa"/>
            <w:tcBorders>
              <w:top w:val="nil"/>
            </w:tcBorders>
            <w:noWrap/>
            <w:hideMark/>
          </w:tcPr>
          <w:p w14:paraId="05C948EC" w14:textId="2B8182DA" w:rsidR="00847875" w:rsidRPr="00D0143B" w:rsidRDefault="00847875" w:rsidP="003A721D">
            <w:pPr>
              <w:pStyle w:val="TableText"/>
              <w:jc w:val="left"/>
            </w:pPr>
            <w:r w:rsidRPr="00D0143B">
              <w:t xml:space="preserve">High </w:t>
            </w:r>
            <w:r>
              <w:t>s</w:t>
            </w:r>
            <w:r w:rsidRPr="00D0143B">
              <w:t xml:space="preserve">chool, Form </w:t>
            </w:r>
            <w:r>
              <w:t>Two</w:t>
            </w:r>
          </w:p>
        </w:tc>
        <w:tc>
          <w:tcPr>
            <w:tcW w:w="1224" w:type="dxa"/>
            <w:tcBorders>
              <w:top w:val="nil"/>
            </w:tcBorders>
            <w:noWrap/>
            <w:hideMark/>
          </w:tcPr>
          <w:p w14:paraId="15FF414E" w14:textId="77777777" w:rsidR="00847875" w:rsidRPr="00D0143B" w:rsidRDefault="00847875" w:rsidP="003A721D">
            <w:pPr>
              <w:pStyle w:val="TableText"/>
              <w:ind w:right="144"/>
            </w:pPr>
            <w:r>
              <w:rPr>
                <w:color w:val="000000"/>
              </w:rPr>
              <w:t>0.91</w:t>
            </w:r>
          </w:p>
        </w:tc>
        <w:tc>
          <w:tcPr>
            <w:tcW w:w="1440" w:type="dxa"/>
            <w:tcBorders>
              <w:top w:val="nil"/>
            </w:tcBorders>
            <w:noWrap/>
            <w:hideMark/>
          </w:tcPr>
          <w:p w14:paraId="7C791052" w14:textId="77777777" w:rsidR="00847875" w:rsidRPr="00D0143B" w:rsidRDefault="00847875" w:rsidP="003A721D">
            <w:pPr>
              <w:pStyle w:val="TableText"/>
              <w:ind w:right="288"/>
            </w:pPr>
            <w:r>
              <w:rPr>
                <w:color w:val="000000"/>
              </w:rPr>
              <w:t>0.03</w:t>
            </w:r>
          </w:p>
        </w:tc>
        <w:tc>
          <w:tcPr>
            <w:tcW w:w="1440" w:type="dxa"/>
            <w:tcBorders>
              <w:top w:val="nil"/>
            </w:tcBorders>
            <w:noWrap/>
            <w:hideMark/>
          </w:tcPr>
          <w:p w14:paraId="4B740277" w14:textId="77777777" w:rsidR="00847875" w:rsidRPr="00D0143B" w:rsidRDefault="00847875" w:rsidP="003A721D">
            <w:pPr>
              <w:pStyle w:val="TableText"/>
              <w:ind w:right="288"/>
            </w:pPr>
            <w:r>
              <w:rPr>
                <w:color w:val="000000"/>
              </w:rPr>
              <w:t>0.02</w:t>
            </w:r>
          </w:p>
        </w:tc>
        <w:tc>
          <w:tcPr>
            <w:tcW w:w="1440" w:type="dxa"/>
            <w:tcBorders>
              <w:top w:val="nil"/>
            </w:tcBorders>
            <w:noWrap/>
            <w:hideMark/>
          </w:tcPr>
          <w:p w14:paraId="3C8F5FA1" w14:textId="77777777" w:rsidR="00847875" w:rsidRPr="00D0143B" w:rsidRDefault="00847875" w:rsidP="003A721D">
            <w:pPr>
              <w:pStyle w:val="TableText"/>
              <w:ind w:right="288"/>
            </w:pPr>
            <w:r>
              <w:rPr>
                <w:color w:val="000000"/>
              </w:rPr>
              <w:t>0.01</w:t>
            </w:r>
          </w:p>
        </w:tc>
        <w:tc>
          <w:tcPr>
            <w:tcW w:w="782" w:type="dxa"/>
            <w:tcBorders>
              <w:top w:val="nil"/>
            </w:tcBorders>
            <w:noWrap/>
            <w:hideMark/>
          </w:tcPr>
          <w:p w14:paraId="63547981" w14:textId="77777777" w:rsidR="00847875" w:rsidRPr="00D0143B" w:rsidRDefault="00847875" w:rsidP="003A721D">
            <w:pPr>
              <w:pStyle w:val="TableText"/>
            </w:pPr>
            <w:r>
              <w:rPr>
                <w:color w:val="000000"/>
              </w:rPr>
              <w:t>0.90</w:t>
            </w:r>
          </w:p>
        </w:tc>
        <w:tc>
          <w:tcPr>
            <w:tcW w:w="936" w:type="dxa"/>
            <w:tcBorders>
              <w:top w:val="nil"/>
            </w:tcBorders>
            <w:noWrap/>
            <w:hideMark/>
          </w:tcPr>
          <w:p w14:paraId="3AC637C9" w14:textId="77777777" w:rsidR="00847875" w:rsidRPr="00D0143B" w:rsidRDefault="00847875" w:rsidP="003A721D">
            <w:pPr>
              <w:pStyle w:val="TableText"/>
            </w:pPr>
            <w:r>
              <w:rPr>
                <w:color w:val="000000"/>
              </w:rPr>
              <w:t>0.008</w:t>
            </w:r>
          </w:p>
        </w:tc>
      </w:tr>
      <w:tr w:rsidR="00847875" w:rsidRPr="00D0143B" w14:paraId="7A7F5361" w14:textId="77777777" w:rsidTr="002220EA">
        <w:tc>
          <w:tcPr>
            <w:tcW w:w="2880" w:type="dxa"/>
            <w:noWrap/>
            <w:hideMark/>
          </w:tcPr>
          <w:p w14:paraId="5CC553E6" w14:textId="61EF8617" w:rsidR="00847875" w:rsidRPr="00D0143B" w:rsidRDefault="00847875" w:rsidP="003A721D">
            <w:pPr>
              <w:pStyle w:val="TableText"/>
              <w:jc w:val="left"/>
            </w:pPr>
            <w:r w:rsidRPr="00D0143B">
              <w:t xml:space="preserve">High </w:t>
            </w:r>
            <w:r>
              <w:t>s</w:t>
            </w:r>
            <w:r w:rsidRPr="00D0143B">
              <w:t xml:space="preserve">chool, Form </w:t>
            </w:r>
            <w:r>
              <w:t>Three</w:t>
            </w:r>
          </w:p>
        </w:tc>
        <w:tc>
          <w:tcPr>
            <w:tcW w:w="1224" w:type="dxa"/>
            <w:noWrap/>
            <w:hideMark/>
          </w:tcPr>
          <w:p w14:paraId="19308476" w14:textId="77777777" w:rsidR="00847875" w:rsidRPr="00D0143B" w:rsidRDefault="00847875" w:rsidP="003A721D">
            <w:pPr>
              <w:pStyle w:val="TableText"/>
              <w:ind w:right="144"/>
            </w:pPr>
            <w:r>
              <w:rPr>
                <w:color w:val="000000"/>
              </w:rPr>
              <w:t>0.92</w:t>
            </w:r>
          </w:p>
        </w:tc>
        <w:tc>
          <w:tcPr>
            <w:tcW w:w="1440" w:type="dxa"/>
            <w:noWrap/>
            <w:hideMark/>
          </w:tcPr>
          <w:p w14:paraId="7556578A" w14:textId="77777777" w:rsidR="00847875" w:rsidRPr="00D0143B" w:rsidRDefault="00847875" w:rsidP="003A721D">
            <w:pPr>
              <w:pStyle w:val="TableText"/>
              <w:ind w:right="288"/>
            </w:pPr>
            <w:r>
              <w:rPr>
                <w:color w:val="000000"/>
              </w:rPr>
              <w:t>0.03</w:t>
            </w:r>
          </w:p>
        </w:tc>
        <w:tc>
          <w:tcPr>
            <w:tcW w:w="1440" w:type="dxa"/>
            <w:noWrap/>
            <w:hideMark/>
          </w:tcPr>
          <w:p w14:paraId="0C693D93" w14:textId="77777777" w:rsidR="00847875" w:rsidRPr="00D0143B" w:rsidRDefault="00847875" w:rsidP="003A721D">
            <w:pPr>
              <w:pStyle w:val="TableText"/>
              <w:ind w:right="288"/>
            </w:pPr>
            <w:r>
              <w:rPr>
                <w:color w:val="000000"/>
              </w:rPr>
              <w:t>0.02</w:t>
            </w:r>
          </w:p>
        </w:tc>
        <w:tc>
          <w:tcPr>
            <w:tcW w:w="1440" w:type="dxa"/>
            <w:noWrap/>
            <w:hideMark/>
          </w:tcPr>
          <w:p w14:paraId="3C6BEE5E" w14:textId="77777777" w:rsidR="00847875" w:rsidRPr="00D0143B" w:rsidRDefault="00847875" w:rsidP="003A721D">
            <w:pPr>
              <w:pStyle w:val="TableText"/>
              <w:ind w:right="288"/>
            </w:pPr>
            <w:r>
              <w:rPr>
                <w:color w:val="000000"/>
              </w:rPr>
              <w:t>0.02</w:t>
            </w:r>
          </w:p>
        </w:tc>
        <w:tc>
          <w:tcPr>
            <w:tcW w:w="782" w:type="dxa"/>
            <w:noWrap/>
            <w:hideMark/>
          </w:tcPr>
          <w:p w14:paraId="13A46E4F" w14:textId="77777777" w:rsidR="00847875" w:rsidRPr="00D0143B" w:rsidRDefault="00847875" w:rsidP="003A721D">
            <w:pPr>
              <w:pStyle w:val="TableText"/>
            </w:pPr>
            <w:r>
              <w:rPr>
                <w:color w:val="000000"/>
              </w:rPr>
              <w:t>0.90</w:t>
            </w:r>
          </w:p>
        </w:tc>
        <w:tc>
          <w:tcPr>
            <w:tcW w:w="936" w:type="dxa"/>
            <w:noWrap/>
            <w:hideMark/>
          </w:tcPr>
          <w:p w14:paraId="26287E3B" w14:textId="77777777" w:rsidR="00847875" w:rsidRPr="00D0143B" w:rsidRDefault="00847875" w:rsidP="003A721D">
            <w:pPr>
              <w:pStyle w:val="TableText"/>
            </w:pPr>
            <w:r>
              <w:rPr>
                <w:color w:val="000000"/>
              </w:rPr>
              <w:t>0.000</w:t>
            </w:r>
          </w:p>
        </w:tc>
      </w:tr>
    </w:tbl>
    <w:p w14:paraId="3C584396" w14:textId="06C2109B" w:rsidR="00EF5B93" w:rsidRDefault="00EF5B93" w:rsidP="006F574E">
      <w:pPr>
        <w:spacing w:before="120"/>
      </w:pPr>
      <w:r w:rsidRPr="00D0143B">
        <w:lastRenderedPageBreak/>
        <w:t xml:space="preserve">Using Form </w:t>
      </w:r>
      <w:r w:rsidDel="001F77A8">
        <w:t>O</w:t>
      </w:r>
      <w:r>
        <w:t>ne</w:t>
      </w:r>
      <w:r w:rsidRPr="00D0143B">
        <w:t xml:space="preserve"> from grade five as an example, OmegaH is 0.9</w:t>
      </w:r>
      <w:r>
        <w:t>4</w:t>
      </w:r>
      <w:r w:rsidRPr="00D0143B">
        <w:t>, suggesting that 9</w:t>
      </w:r>
      <w:r>
        <w:t>4</w:t>
      </w:r>
      <w:r w:rsidR="008C235E">
        <w:t> </w:t>
      </w:r>
      <w:r w:rsidRPr="00D0143B">
        <w:t>percent of the variance in the total score could be attributed to the single general factor. The values of OmegaHS for three content domains are close to zero, suggesting that</w:t>
      </w:r>
      <w:r>
        <w:t>,</w:t>
      </w:r>
      <w:r w:rsidRPr="00D0143B">
        <w:t xml:space="preserve"> after accounting for the general factor, the group</w:t>
      </w:r>
      <w:r>
        <w:t>-</w:t>
      </w:r>
      <w:r w:rsidRPr="00D0143B">
        <w:t>specific factors only accounted for a very small proportion of the total score variance.</w:t>
      </w:r>
    </w:p>
    <w:p w14:paraId="2125AB09" w14:textId="2762FA72" w:rsidR="00EF5B93" w:rsidRDefault="00EF5B93" w:rsidP="006F574E">
      <w:r w:rsidRPr="00D0143B">
        <w:t xml:space="preserve">The ECV index shows the percent of common variance explained by the general factor and is a more direct way to measure the strength of the general factor </w:t>
      </w:r>
      <w:r>
        <w:t>in comparison</w:t>
      </w:r>
      <w:r w:rsidRPr="00D0143B">
        <w:t xml:space="preserve"> to the </w:t>
      </w:r>
      <w:r>
        <w:t>content-domain specific</w:t>
      </w:r>
      <w:r w:rsidRPr="00D0143B">
        <w:t xml:space="preserve"> factors. The ECV for </w:t>
      </w:r>
      <w:r>
        <w:t xml:space="preserve">Form One from grade five </w:t>
      </w:r>
      <w:r w:rsidRPr="00D0143B">
        <w:t>is 0.</w:t>
      </w:r>
      <w:r>
        <w:t xml:space="preserve">94, </w:t>
      </w:r>
      <w:r w:rsidRPr="00D0143B">
        <w:t>which means</w:t>
      </w:r>
      <w:r>
        <w:t xml:space="preserve"> that</w:t>
      </w:r>
      <w:r w:rsidRPr="00D0143B">
        <w:t xml:space="preserve"> </w:t>
      </w:r>
      <w:r>
        <w:t>94</w:t>
      </w:r>
      <w:r w:rsidRPr="00D0143B">
        <w:t xml:space="preserve"> percent of the common variance </w:t>
      </w:r>
      <w:r>
        <w:t>was</w:t>
      </w:r>
      <w:r w:rsidRPr="00D0143B">
        <w:t xml:space="preserve"> explained by the general factor and </w:t>
      </w:r>
      <w:r>
        <w:t xml:space="preserve">only 6 </w:t>
      </w:r>
      <w:r w:rsidRPr="00D0143B">
        <w:t xml:space="preserve">percent by the three </w:t>
      </w:r>
      <w:r>
        <w:t>content-domain</w:t>
      </w:r>
      <w:r w:rsidRPr="00D0143B">
        <w:t xml:space="preserve"> factors.</w:t>
      </w:r>
    </w:p>
    <w:p w14:paraId="3D1F2E12" w14:textId="77777777" w:rsidR="00EF5B93" w:rsidRDefault="00EF5B93" w:rsidP="006F574E">
      <w:r w:rsidRPr="00D0143B">
        <w:t>The RPB is 0.0</w:t>
      </w:r>
      <w:r>
        <w:t>11 for this form</w:t>
      </w:r>
      <w:r w:rsidRPr="00D0143B">
        <w:t xml:space="preserve">, indicating that if the data has a </w:t>
      </w:r>
      <w:r>
        <w:t>multidimensional</w:t>
      </w:r>
      <w:r w:rsidRPr="00D0143B">
        <w:t xml:space="preserve"> structure but </w:t>
      </w:r>
      <w:r>
        <w:t>is</w:t>
      </w:r>
      <w:r w:rsidRPr="00D0143B">
        <w:t xml:space="preserve"> fitted with a unidimensional model</w:t>
      </w:r>
      <w:r>
        <w:t>,</w:t>
      </w:r>
      <w:r w:rsidRPr="00D0143B">
        <w:t xml:space="preserve"> the average bias in the factor loadings is small and negligible.</w:t>
      </w:r>
    </w:p>
    <w:p w14:paraId="70372C0C" w14:textId="77777777" w:rsidR="00EF5B93" w:rsidRDefault="00EF5B93" w:rsidP="006F574E">
      <w:r w:rsidRPr="00D0143B">
        <w:t>Overall</w:t>
      </w:r>
      <w:r>
        <w:t>,</w:t>
      </w:r>
      <w:r w:rsidRPr="00D0143B">
        <w:t xml:space="preserve"> the results are consistent across forms and grades</w:t>
      </w:r>
      <w:r>
        <w:t>,</w:t>
      </w:r>
      <w:r w:rsidRPr="00D0143B">
        <w:t xml:space="preserve"> indicat</w:t>
      </w:r>
      <w:r>
        <w:t>ing</w:t>
      </w:r>
      <w:r w:rsidRPr="00D0143B">
        <w:t xml:space="preserve"> </w:t>
      </w:r>
      <w:r>
        <w:t xml:space="preserve">essentially </w:t>
      </w:r>
      <w:r w:rsidRPr="00D0143B">
        <w:t>unidimens</w:t>
      </w:r>
      <w:r>
        <w:t>i</w:t>
      </w:r>
      <w:r w:rsidRPr="00D0143B">
        <w:t>onal</w:t>
      </w:r>
      <w:r>
        <w:t xml:space="preserve"> data structure</w:t>
      </w:r>
      <w:r w:rsidRPr="00D0143B">
        <w:t xml:space="preserve"> based on the content</w:t>
      </w:r>
      <w:r>
        <w:t>-</w:t>
      </w:r>
      <w:r w:rsidRPr="00D0143B">
        <w:t>domain specification.</w:t>
      </w:r>
    </w:p>
    <w:p w14:paraId="0FA1BB74" w14:textId="77777777" w:rsidR="00EF5B93" w:rsidRPr="00D0143B" w:rsidRDefault="00EF5B93" w:rsidP="00FD0643">
      <w:pPr>
        <w:pStyle w:val="Heading5"/>
        <w:numPr>
          <w:ilvl w:val="3"/>
          <w:numId w:val="59"/>
        </w:numPr>
        <w:ind w:left="864" w:hanging="720"/>
      </w:pPr>
      <w:r>
        <w:t>Factor Correlations by Content Domain</w:t>
      </w:r>
    </w:p>
    <w:p w14:paraId="4AA1049E" w14:textId="1FEDA1EE" w:rsidR="00EF5B93" w:rsidRDefault="00EF5B93" w:rsidP="006F574E">
      <w:pPr>
        <w:keepNext/>
        <w:keepLines/>
        <w:spacing w:before="120"/>
      </w:pPr>
      <w:r w:rsidRPr="00735576">
        <w:rPr>
          <w:rStyle w:val="Cross-Reference"/>
        </w:rPr>
        <w:fldChar w:fldCharType="begin"/>
      </w:r>
      <w:r w:rsidRPr="00735576">
        <w:rPr>
          <w:rStyle w:val="Cross-Reference"/>
        </w:rPr>
        <w:instrText xml:space="preserve"> REF _Ref38873583 \h </w:instrText>
      </w:r>
      <w:r>
        <w:rPr>
          <w:rStyle w:val="Cross-Reference"/>
        </w:rPr>
        <w:instrText xml:space="preserve"> \* MERGEFORMAT </w:instrText>
      </w:r>
      <w:r w:rsidRPr="00735576">
        <w:rPr>
          <w:rStyle w:val="Cross-Reference"/>
        </w:rPr>
      </w:r>
      <w:r w:rsidRPr="00735576">
        <w:rPr>
          <w:rStyle w:val="Cross-Reference"/>
        </w:rPr>
        <w:fldChar w:fldCharType="separate"/>
      </w:r>
      <w:r w:rsidR="00E87688" w:rsidRPr="00E87688">
        <w:rPr>
          <w:rStyle w:val="Cross-Reference"/>
        </w:rPr>
        <w:t>Table 12.4</w:t>
      </w:r>
      <w:r w:rsidRPr="00735576">
        <w:rPr>
          <w:rStyle w:val="Cross-Reference"/>
        </w:rPr>
        <w:fldChar w:fldCharType="end"/>
      </w:r>
      <w:r>
        <w:t xml:space="preserve"> </w:t>
      </w:r>
      <w:r w:rsidRPr="00D0143B">
        <w:t>show</w:t>
      </w:r>
      <w:r>
        <w:t>s</w:t>
      </w:r>
      <w:r w:rsidRPr="00D0143B">
        <w:t xml:space="preserve"> the ranges of the correlations of the group</w:t>
      </w:r>
      <w:r>
        <w:t>-</w:t>
      </w:r>
      <w:r w:rsidRPr="00D0143B">
        <w:t xml:space="preserve">specific factors (i.e., content domain scores) across forms and grades when the data </w:t>
      </w:r>
      <w:r>
        <w:t>was</w:t>
      </w:r>
      <w:r w:rsidRPr="00D0143B">
        <w:t xml:space="preserve"> fitted with the correlated factor MIRT model.</w:t>
      </w:r>
      <w:r>
        <w:t xml:space="preserve"> </w:t>
      </w:r>
      <w:r w:rsidRPr="00D0143B">
        <w:t>The high correlations among the three content domain scores indicate the unidimensionality of the test.</w:t>
      </w:r>
    </w:p>
    <w:p w14:paraId="1E3AF313" w14:textId="3F8A0428" w:rsidR="00EF5B93" w:rsidRDefault="00EF5B93" w:rsidP="006F574E">
      <w:pPr>
        <w:pStyle w:val="Caption"/>
      </w:pPr>
      <w:bookmarkStart w:id="1696" w:name="_Ref38873583"/>
      <w:bookmarkStart w:id="1697" w:name="_Toc39066848"/>
      <w:bookmarkStart w:id="1698" w:name="_Toc182568345"/>
      <w:bookmarkStart w:id="1699" w:name="_Toc221178201"/>
      <w:r>
        <w:t xml:space="preserve">Table </w:t>
      </w:r>
      <w:fldSimple w:instr=" STYLEREF 2 \s ">
        <w:r w:rsidR="00DC2046">
          <w:rPr>
            <w:noProof/>
          </w:rPr>
          <w:t>12</w:t>
        </w:r>
      </w:fldSimple>
      <w:r w:rsidR="00DC2046">
        <w:t>.</w:t>
      </w:r>
      <w:fldSimple w:instr=" SEQ Table \* ARABIC \s 2 ">
        <w:r w:rsidR="00DC2046">
          <w:rPr>
            <w:noProof/>
          </w:rPr>
          <w:t>4</w:t>
        </w:r>
      </w:fldSimple>
      <w:bookmarkEnd w:id="1696"/>
      <w:r>
        <w:t xml:space="preserve"> </w:t>
      </w:r>
      <w:r w:rsidRPr="00735576">
        <w:t xml:space="preserve"> </w:t>
      </w:r>
      <w:r w:rsidRPr="00D0143B">
        <w:t xml:space="preserve">Correlations </w:t>
      </w:r>
      <w:r>
        <w:t>A</w:t>
      </w:r>
      <w:r w:rsidRPr="00D0143B">
        <w:t>mong the Latent Content Domain Scores</w:t>
      </w:r>
      <w:bookmarkEnd w:id="1697"/>
      <w:bookmarkEnd w:id="1698"/>
      <w:bookmarkEnd w:id="1699"/>
    </w:p>
    <w:tbl>
      <w:tblPr>
        <w:tblStyle w:val="TRs"/>
        <w:tblW w:w="2538" w:type="pct"/>
        <w:tblLayout w:type="fixed"/>
        <w:tblLook w:val="04A0" w:firstRow="1" w:lastRow="0" w:firstColumn="1" w:lastColumn="0" w:noHBand="0" w:noVBand="1"/>
        <w:tblDescription w:val="Correlations Among the Latent Content Domain Scores"/>
      </w:tblPr>
      <w:tblGrid>
        <w:gridCol w:w="1156"/>
        <w:gridCol w:w="1296"/>
        <w:gridCol w:w="1296"/>
        <w:gridCol w:w="1296"/>
      </w:tblGrid>
      <w:tr w:rsidR="00EF5B93" w:rsidRPr="009A535B" w14:paraId="1762DBAE" w14:textId="77777777" w:rsidTr="003D0D71">
        <w:trPr>
          <w:cnfStyle w:val="100000000000" w:firstRow="1" w:lastRow="0" w:firstColumn="0" w:lastColumn="0" w:oddVBand="0" w:evenVBand="0" w:oddHBand="0" w:evenHBand="0" w:firstRowFirstColumn="0" w:firstRowLastColumn="0" w:lastRowFirstColumn="0" w:lastRowLastColumn="0"/>
          <w:trHeight w:val="300"/>
        </w:trPr>
        <w:tc>
          <w:tcPr>
            <w:tcW w:w="1145" w:type="pct"/>
            <w:noWrap/>
            <w:hideMark/>
          </w:tcPr>
          <w:p w14:paraId="568BD2ED" w14:textId="77777777" w:rsidR="00EF5B93" w:rsidRPr="009A535B" w:rsidRDefault="00EF5B93" w:rsidP="006F574E">
            <w:pPr>
              <w:pStyle w:val="TableHead"/>
            </w:pPr>
            <w:r w:rsidRPr="009A535B">
              <w:t>Domain</w:t>
            </w:r>
          </w:p>
        </w:tc>
        <w:tc>
          <w:tcPr>
            <w:tcW w:w="1285" w:type="pct"/>
            <w:noWrap/>
            <w:hideMark/>
          </w:tcPr>
          <w:p w14:paraId="4D27C2B0" w14:textId="77777777" w:rsidR="00EF5B93" w:rsidRPr="009A535B" w:rsidRDefault="00EF5B93" w:rsidP="006F574E">
            <w:pPr>
              <w:pStyle w:val="TableHead"/>
            </w:pPr>
            <w:r w:rsidRPr="009A535B">
              <w:t>ESS</w:t>
            </w:r>
          </w:p>
        </w:tc>
        <w:tc>
          <w:tcPr>
            <w:tcW w:w="1285" w:type="pct"/>
            <w:noWrap/>
            <w:hideMark/>
          </w:tcPr>
          <w:p w14:paraId="0964A5B2" w14:textId="77777777" w:rsidR="00EF5B93" w:rsidRPr="009A535B" w:rsidRDefault="00EF5B93" w:rsidP="006F574E">
            <w:pPr>
              <w:pStyle w:val="TableHead"/>
            </w:pPr>
            <w:r w:rsidRPr="009A535B">
              <w:t>LS</w:t>
            </w:r>
          </w:p>
        </w:tc>
        <w:tc>
          <w:tcPr>
            <w:tcW w:w="1285" w:type="pct"/>
            <w:noWrap/>
            <w:hideMark/>
          </w:tcPr>
          <w:p w14:paraId="75354346" w14:textId="77777777" w:rsidR="00EF5B93" w:rsidRPr="009A535B" w:rsidRDefault="00EF5B93" w:rsidP="006F574E">
            <w:pPr>
              <w:pStyle w:val="TableHead"/>
            </w:pPr>
            <w:r w:rsidRPr="009A535B">
              <w:t>PS</w:t>
            </w:r>
          </w:p>
        </w:tc>
      </w:tr>
      <w:tr w:rsidR="00EF5B93" w:rsidRPr="00D0143B" w14:paraId="5C4E0F80" w14:textId="77777777" w:rsidTr="003D0D71">
        <w:trPr>
          <w:trHeight w:val="300"/>
        </w:trPr>
        <w:tc>
          <w:tcPr>
            <w:tcW w:w="1145" w:type="pct"/>
            <w:noWrap/>
            <w:hideMark/>
          </w:tcPr>
          <w:p w14:paraId="46925071" w14:textId="77777777" w:rsidR="00EF5B93" w:rsidRPr="00D0143B" w:rsidRDefault="00EF5B93" w:rsidP="006F574E">
            <w:pPr>
              <w:pStyle w:val="TableText"/>
              <w:keepNext/>
              <w:jc w:val="left"/>
            </w:pPr>
            <w:r>
              <w:t>ESS</w:t>
            </w:r>
          </w:p>
        </w:tc>
        <w:tc>
          <w:tcPr>
            <w:tcW w:w="1285" w:type="pct"/>
            <w:noWrap/>
            <w:hideMark/>
          </w:tcPr>
          <w:p w14:paraId="7624DBA9" w14:textId="77777777" w:rsidR="00EF5B93" w:rsidRPr="00D0143B" w:rsidRDefault="00EF5B93" w:rsidP="006F574E">
            <w:pPr>
              <w:pStyle w:val="TableText"/>
            </w:pPr>
            <w:r w:rsidRPr="00D0143B">
              <w:t>1.00</w:t>
            </w:r>
          </w:p>
        </w:tc>
        <w:tc>
          <w:tcPr>
            <w:tcW w:w="1285" w:type="pct"/>
            <w:noWrap/>
            <w:hideMark/>
          </w:tcPr>
          <w:p w14:paraId="7F0BCFB6" w14:textId="77777777" w:rsidR="00EF5B93" w:rsidRPr="00D0143B" w:rsidRDefault="00EF5B93" w:rsidP="006F574E">
            <w:pPr>
              <w:pStyle w:val="TableText"/>
            </w:pPr>
            <w:r w:rsidRPr="00D0143B">
              <w:t>0.88–0.9</w:t>
            </w:r>
            <w:r>
              <w:t>5</w:t>
            </w:r>
          </w:p>
        </w:tc>
        <w:tc>
          <w:tcPr>
            <w:tcW w:w="1285" w:type="pct"/>
            <w:noWrap/>
            <w:hideMark/>
          </w:tcPr>
          <w:p w14:paraId="032C79EC" w14:textId="77777777" w:rsidR="00EF5B93" w:rsidRPr="00D0143B" w:rsidRDefault="00EF5B93" w:rsidP="006F574E">
            <w:pPr>
              <w:pStyle w:val="TableText"/>
            </w:pPr>
            <w:r w:rsidRPr="00D0143B">
              <w:t>0.</w:t>
            </w:r>
            <w:r>
              <w:t>90</w:t>
            </w:r>
            <w:r w:rsidRPr="00D0143B">
              <w:t>–0.9</w:t>
            </w:r>
            <w:r>
              <w:t>7</w:t>
            </w:r>
          </w:p>
        </w:tc>
      </w:tr>
      <w:tr w:rsidR="00EF5B93" w:rsidRPr="00D0143B" w14:paraId="12E7F3A6" w14:textId="77777777" w:rsidTr="003D0D71">
        <w:trPr>
          <w:trHeight w:val="300"/>
        </w:trPr>
        <w:tc>
          <w:tcPr>
            <w:tcW w:w="1145" w:type="pct"/>
            <w:noWrap/>
            <w:hideMark/>
          </w:tcPr>
          <w:p w14:paraId="39B58741" w14:textId="77777777" w:rsidR="00EF5B93" w:rsidRPr="00D0143B" w:rsidRDefault="00EF5B93" w:rsidP="006F574E">
            <w:pPr>
              <w:pStyle w:val="TableText"/>
              <w:jc w:val="left"/>
            </w:pPr>
            <w:r>
              <w:t>LS</w:t>
            </w:r>
          </w:p>
        </w:tc>
        <w:tc>
          <w:tcPr>
            <w:tcW w:w="1285" w:type="pct"/>
            <w:noWrap/>
            <w:hideMark/>
          </w:tcPr>
          <w:p w14:paraId="0412ACB9" w14:textId="77777777" w:rsidR="00EF5B93" w:rsidRPr="00D0143B" w:rsidRDefault="00EF5B93" w:rsidP="006F574E">
            <w:pPr>
              <w:pStyle w:val="TableText"/>
            </w:pPr>
            <w:r w:rsidRPr="00D0143B">
              <w:t>0.88–0.9</w:t>
            </w:r>
            <w:r>
              <w:t>5</w:t>
            </w:r>
          </w:p>
        </w:tc>
        <w:tc>
          <w:tcPr>
            <w:tcW w:w="1285" w:type="pct"/>
            <w:noWrap/>
            <w:hideMark/>
          </w:tcPr>
          <w:p w14:paraId="5B78DC18" w14:textId="77777777" w:rsidR="00EF5B93" w:rsidRPr="00D0143B" w:rsidRDefault="00EF5B93" w:rsidP="006F574E">
            <w:pPr>
              <w:pStyle w:val="TableText"/>
            </w:pPr>
            <w:r w:rsidRPr="00D0143B">
              <w:t>1.00</w:t>
            </w:r>
          </w:p>
        </w:tc>
        <w:tc>
          <w:tcPr>
            <w:tcW w:w="1285" w:type="pct"/>
            <w:noWrap/>
            <w:hideMark/>
          </w:tcPr>
          <w:p w14:paraId="46A068F9" w14:textId="77777777" w:rsidR="00EF5B93" w:rsidRPr="00D0143B" w:rsidRDefault="00EF5B93" w:rsidP="006F574E">
            <w:pPr>
              <w:pStyle w:val="TableText"/>
            </w:pPr>
            <w:r w:rsidRPr="00D0143B">
              <w:t>0.9</w:t>
            </w:r>
            <w:r>
              <w:t>1</w:t>
            </w:r>
            <w:r w:rsidRPr="00D0143B">
              <w:t>–0.95</w:t>
            </w:r>
          </w:p>
        </w:tc>
      </w:tr>
      <w:tr w:rsidR="00EF5B93" w:rsidRPr="00D0143B" w14:paraId="46E5896C" w14:textId="77777777" w:rsidTr="003D0D71">
        <w:trPr>
          <w:trHeight w:val="300"/>
        </w:trPr>
        <w:tc>
          <w:tcPr>
            <w:tcW w:w="1145" w:type="pct"/>
            <w:noWrap/>
            <w:hideMark/>
          </w:tcPr>
          <w:p w14:paraId="677ADCF4" w14:textId="77777777" w:rsidR="00EF5B93" w:rsidRPr="00D0143B" w:rsidRDefault="00EF5B93" w:rsidP="006F574E">
            <w:pPr>
              <w:pStyle w:val="TableText"/>
              <w:jc w:val="left"/>
            </w:pPr>
            <w:r>
              <w:t>PS</w:t>
            </w:r>
          </w:p>
        </w:tc>
        <w:tc>
          <w:tcPr>
            <w:tcW w:w="1285" w:type="pct"/>
            <w:noWrap/>
            <w:hideMark/>
          </w:tcPr>
          <w:p w14:paraId="6F7B5893" w14:textId="77777777" w:rsidR="00EF5B93" w:rsidRPr="00D0143B" w:rsidRDefault="00EF5B93" w:rsidP="006F574E">
            <w:pPr>
              <w:pStyle w:val="TableText"/>
            </w:pPr>
            <w:r w:rsidRPr="00D0143B">
              <w:t>0.</w:t>
            </w:r>
            <w:r>
              <w:t>90</w:t>
            </w:r>
            <w:r w:rsidRPr="00D0143B">
              <w:t>–0.9</w:t>
            </w:r>
            <w:r>
              <w:t>7</w:t>
            </w:r>
          </w:p>
        </w:tc>
        <w:tc>
          <w:tcPr>
            <w:tcW w:w="1285" w:type="pct"/>
            <w:noWrap/>
            <w:hideMark/>
          </w:tcPr>
          <w:p w14:paraId="6A01FABB" w14:textId="77777777" w:rsidR="00EF5B93" w:rsidRPr="00D0143B" w:rsidRDefault="00EF5B93" w:rsidP="006F574E">
            <w:pPr>
              <w:pStyle w:val="TableText"/>
            </w:pPr>
            <w:r w:rsidRPr="00D0143B">
              <w:t>0.9</w:t>
            </w:r>
            <w:r>
              <w:t>1</w:t>
            </w:r>
            <w:r w:rsidRPr="00D0143B">
              <w:t>–0.95</w:t>
            </w:r>
          </w:p>
        </w:tc>
        <w:tc>
          <w:tcPr>
            <w:tcW w:w="1285" w:type="pct"/>
            <w:noWrap/>
            <w:hideMark/>
          </w:tcPr>
          <w:p w14:paraId="68FCD789" w14:textId="77777777" w:rsidR="00EF5B93" w:rsidRPr="00D0143B" w:rsidRDefault="00EF5B93" w:rsidP="006F574E">
            <w:pPr>
              <w:pStyle w:val="TableText"/>
            </w:pPr>
            <w:r w:rsidRPr="00D0143B">
              <w:t>1.00</w:t>
            </w:r>
          </w:p>
        </w:tc>
      </w:tr>
    </w:tbl>
    <w:p w14:paraId="6ED5C83A" w14:textId="77777777" w:rsidR="00EF5B93" w:rsidRPr="00D0143B" w:rsidRDefault="00EF5B93" w:rsidP="00FD0643">
      <w:pPr>
        <w:pStyle w:val="Heading4"/>
        <w:numPr>
          <w:ilvl w:val="2"/>
          <w:numId w:val="59"/>
        </w:numPr>
        <w:spacing w:before="240" w:after="60"/>
        <w:ind w:left="878" w:hanging="792"/>
      </w:pPr>
      <w:bookmarkStart w:id="1700" w:name="_Toc21090561"/>
      <w:bookmarkStart w:id="1701" w:name="_Toc21090644"/>
      <w:bookmarkStart w:id="1702" w:name="_Toc21343064"/>
      <w:bookmarkStart w:id="1703" w:name="_Toc21346366"/>
      <w:bookmarkStart w:id="1704" w:name="_Toc21973652"/>
      <w:bookmarkStart w:id="1705" w:name="_Toc21976913"/>
      <w:bookmarkStart w:id="1706" w:name="_Toc25318804"/>
      <w:bookmarkEnd w:id="1700"/>
      <w:bookmarkEnd w:id="1701"/>
      <w:bookmarkEnd w:id="1702"/>
      <w:bookmarkEnd w:id="1703"/>
      <w:bookmarkEnd w:id="1704"/>
      <w:bookmarkEnd w:id="1705"/>
      <w:r w:rsidRPr="00D0143B">
        <w:t>Test Dimensionality by SEP</w:t>
      </w:r>
      <w:bookmarkEnd w:id="1706"/>
    </w:p>
    <w:p w14:paraId="1A6F4AAA" w14:textId="57189C5B" w:rsidR="00EF5B93" w:rsidRDefault="00EF5B93" w:rsidP="006F574E">
      <w:r>
        <w:t>T</w:t>
      </w:r>
      <w:r w:rsidRPr="00D0143B">
        <w:t>he factor loading matri</w:t>
      </w:r>
      <w:r>
        <w:t>ces</w:t>
      </w:r>
      <w:r w:rsidRPr="00D0143B">
        <w:t xml:space="preserve"> </w:t>
      </w:r>
      <w:r>
        <w:t>for</w:t>
      </w:r>
      <w:r w:rsidRPr="00D0143B">
        <w:t xml:space="preserve"> the bifactor model by SEP for grade five</w:t>
      </w:r>
      <w:r>
        <w:t>,</w:t>
      </w:r>
      <w:r w:rsidRPr="00D0143B">
        <w:t xml:space="preserve"> Form </w:t>
      </w:r>
      <w:r>
        <w:t xml:space="preserve">One, is shown in </w:t>
      </w:r>
      <w:r w:rsidR="00E2473F" w:rsidRPr="00E2473F">
        <w:rPr>
          <w:rStyle w:val="Cross-Reference"/>
        </w:rPr>
        <w:fldChar w:fldCharType="begin"/>
      </w:r>
      <w:r w:rsidR="00E2473F" w:rsidRPr="00E2473F">
        <w:rPr>
          <w:rStyle w:val="Cross-Reference"/>
        </w:rPr>
        <w:instrText xml:space="preserve"> REF _Ref39063498 \h </w:instrText>
      </w:r>
      <w:r w:rsidR="00E2473F">
        <w:rPr>
          <w:rStyle w:val="Cross-Reference"/>
        </w:rPr>
        <w:instrText xml:space="preserve"> \* MERGEFORMAT </w:instrText>
      </w:r>
      <w:r w:rsidR="00E2473F" w:rsidRPr="00E2473F">
        <w:rPr>
          <w:rStyle w:val="Cross-Reference"/>
        </w:rPr>
      </w:r>
      <w:r w:rsidR="00E2473F" w:rsidRPr="00E2473F">
        <w:rPr>
          <w:rStyle w:val="Cross-Reference"/>
        </w:rPr>
        <w:fldChar w:fldCharType="separate"/>
      </w:r>
      <w:r w:rsidR="00E2473F" w:rsidRPr="00E2473F">
        <w:rPr>
          <w:rStyle w:val="Cross-Reference"/>
        </w:rPr>
        <w:t>table 12.A.2</w:t>
      </w:r>
      <w:r w:rsidR="00E2473F" w:rsidRPr="00E2473F">
        <w:rPr>
          <w:rStyle w:val="Cross-Reference"/>
        </w:rPr>
        <w:fldChar w:fldCharType="end"/>
      </w:r>
      <w:r w:rsidRPr="003309D0">
        <w:t>.</w:t>
      </w:r>
      <w:r w:rsidRPr="00D0143B">
        <w:t xml:space="preserve"> </w:t>
      </w:r>
      <w:r>
        <w:t>I</w:t>
      </w:r>
      <w:r w:rsidRPr="00D0143B">
        <w:t>tem</w:t>
      </w:r>
      <w:r>
        <w:t>s</w:t>
      </w:r>
      <w:r w:rsidRPr="00D0143B">
        <w:t xml:space="preserve"> </w:t>
      </w:r>
      <w:r>
        <w:t>without</w:t>
      </w:r>
      <w:r w:rsidRPr="00D0143B">
        <w:t xml:space="preserve"> loadings on the </w:t>
      </w:r>
      <w:r>
        <w:t>specific</w:t>
      </w:r>
      <w:r w:rsidRPr="00D0143B">
        <w:t xml:space="preserve"> factor</w:t>
      </w:r>
      <w:r>
        <w:t>s are noted with a hyphen (</w:t>
      </w:r>
      <w:r w:rsidRPr="00D0143B">
        <w:t>-</w:t>
      </w:r>
      <w:r>
        <w:t>)</w:t>
      </w:r>
      <w:r w:rsidRPr="00D0143B">
        <w:t xml:space="preserve">. The names of the SEPs </w:t>
      </w:r>
      <w:r>
        <w:t>are listed</w:t>
      </w:r>
      <w:r w:rsidRPr="00D0143B">
        <w:t xml:space="preserve"> in</w:t>
      </w:r>
      <w:r>
        <w:t xml:space="preserve"> </w:t>
      </w:r>
      <w:r w:rsidRPr="00556D9F">
        <w:rPr>
          <w:rStyle w:val="Cross-Reference"/>
        </w:rPr>
        <w:fldChar w:fldCharType="begin"/>
      </w:r>
      <w:r w:rsidRPr="00556D9F">
        <w:rPr>
          <w:rStyle w:val="Cross-Reference"/>
        </w:rPr>
        <w:instrText xml:space="preserve"> REF  _Ref20129915 \* Lower \h  \* MERGEFORMAT </w:instrText>
      </w:r>
      <w:r w:rsidRPr="00556D9F">
        <w:rPr>
          <w:rStyle w:val="Cross-Reference"/>
        </w:rPr>
      </w:r>
      <w:r w:rsidRPr="00556D9F">
        <w:rPr>
          <w:rStyle w:val="Cross-Reference"/>
        </w:rPr>
        <w:fldChar w:fldCharType="separate"/>
      </w:r>
      <w:r w:rsidR="00027C54" w:rsidRPr="00556D9F">
        <w:rPr>
          <w:rStyle w:val="Cross-Reference"/>
        </w:rPr>
        <w:t>table 12.1</w:t>
      </w:r>
      <w:r w:rsidRPr="00556D9F">
        <w:rPr>
          <w:rStyle w:val="Cross-Reference"/>
        </w:rPr>
        <w:fldChar w:fldCharType="end"/>
      </w:r>
      <w:r w:rsidRPr="00D0143B">
        <w:t>.</w:t>
      </w:r>
    </w:p>
    <w:p w14:paraId="3A901D52" w14:textId="77777777" w:rsidR="00EF5B93" w:rsidRDefault="00EF5B93" w:rsidP="006F574E">
      <w:r w:rsidRPr="00D0143B">
        <w:t xml:space="preserve">In </w:t>
      </w:r>
      <w:r>
        <w:t>the test dimensionality</w:t>
      </w:r>
      <w:r w:rsidRPr="00D0143B">
        <w:t xml:space="preserve"> analysis, only SEPs with five or more items were included as specific factors</w:t>
      </w:r>
      <w:r>
        <w:t>, and</w:t>
      </w:r>
      <w:r w:rsidRPr="00D0143B">
        <w:t xml:space="preserve"> items associated with SEPs with fewer than five items had loadings on the general factor</w:t>
      </w:r>
      <w:r w:rsidRPr="00CD5EFA">
        <w:t xml:space="preserve"> </w:t>
      </w:r>
      <w:r w:rsidRPr="00D0143B">
        <w:t>only.</w:t>
      </w:r>
    </w:p>
    <w:p w14:paraId="45C1AA28" w14:textId="028BD813" w:rsidR="00EF5B93" w:rsidRDefault="00EF5B93" w:rsidP="006F574E">
      <w:r>
        <w:t>While the</w:t>
      </w:r>
      <w:r w:rsidRPr="00D0143B">
        <w:t xml:space="preserve"> CA NGSS includes eight SEPs</w:t>
      </w:r>
      <w:r>
        <w:t>,</w:t>
      </w:r>
      <w:r w:rsidRPr="00D0143B">
        <w:t xml:space="preserve"> only </w:t>
      </w:r>
      <w:r>
        <w:t>four</w:t>
      </w:r>
      <w:r w:rsidRPr="00D0143B">
        <w:t xml:space="preserve"> </w:t>
      </w:r>
      <w:r>
        <w:t>SEPs</w:t>
      </w:r>
      <w:r w:rsidRPr="00D0143B">
        <w:t xml:space="preserve"> had five or more items in this form</w:t>
      </w:r>
      <w:r>
        <w:t>.</w:t>
      </w:r>
      <w:r w:rsidRPr="00D0143B">
        <w:t xml:space="preserve"> </w:t>
      </w:r>
      <w:r>
        <w:t>As a result, only four SEPs are included as</w:t>
      </w:r>
      <w:r w:rsidRPr="00D0143B">
        <w:t xml:space="preserve"> group</w:t>
      </w:r>
      <w:r>
        <w:t>-</w:t>
      </w:r>
      <w:r w:rsidRPr="00D0143B">
        <w:t>specific factors</w:t>
      </w:r>
      <w:r>
        <w:t xml:space="preserve"> </w:t>
      </w:r>
      <w:r w:rsidRPr="00D0143B">
        <w:t>in</w:t>
      </w:r>
      <w:r>
        <w:t xml:space="preserve"> </w:t>
      </w:r>
      <w:r w:rsidR="00E2473F" w:rsidRPr="00E2473F">
        <w:rPr>
          <w:rStyle w:val="Cross-Reference"/>
        </w:rPr>
        <w:fldChar w:fldCharType="begin"/>
      </w:r>
      <w:r w:rsidR="00E2473F" w:rsidRPr="00E2473F">
        <w:rPr>
          <w:rStyle w:val="Cross-Reference"/>
        </w:rPr>
        <w:instrText xml:space="preserve"> REF _Ref39063498 \h </w:instrText>
      </w:r>
      <w:r w:rsidR="00E2473F">
        <w:rPr>
          <w:rStyle w:val="Cross-Reference"/>
        </w:rPr>
        <w:instrText xml:space="preserve"> \* MERGEFORMAT </w:instrText>
      </w:r>
      <w:r w:rsidR="00E2473F" w:rsidRPr="00E2473F">
        <w:rPr>
          <w:rStyle w:val="Cross-Reference"/>
        </w:rPr>
      </w:r>
      <w:r w:rsidR="00E2473F" w:rsidRPr="00E2473F">
        <w:rPr>
          <w:rStyle w:val="Cross-Reference"/>
        </w:rPr>
        <w:fldChar w:fldCharType="separate"/>
      </w:r>
      <w:r w:rsidR="00E2473F" w:rsidRPr="00E2473F">
        <w:rPr>
          <w:rStyle w:val="Cross-Reference"/>
        </w:rPr>
        <w:t>table 12.A.2</w:t>
      </w:r>
      <w:r w:rsidR="00E2473F" w:rsidRPr="00E2473F">
        <w:rPr>
          <w:rStyle w:val="Cross-Reference"/>
        </w:rPr>
        <w:fldChar w:fldCharType="end"/>
      </w:r>
      <w:r w:rsidRPr="003309D0">
        <w:t>.</w:t>
      </w:r>
      <w:r w:rsidRPr="00D0143B">
        <w:t xml:space="preserve"> There </w:t>
      </w:r>
      <w:r>
        <w:t>we</w:t>
      </w:r>
      <w:r w:rsidRPr="00D0143B">
        <w:t xml:space="preserve">re </w:t>
      </w:r>
      <w:r>
        <w:t>14</w:t>
      </w:r>
      <w:r w:rsidRPr="00D0143B">
        <w:t xml:space="preserve"> items in this table with loadings on the general factor</w:t>
      </w:r>
      <w:r w:rsidRPr="00CD5EFA">
        <w:t xml:space="preserve"> </w:t>
      </w:r>
      <w:r w:rsidRPr="00D0143B">
        <w:t xml:space="preserve">only and not </w:t>
      </w:r>
      <w:r>
        <w:t xml:space="preserve">on </w:t>
      </w:r>
      <w:r w:rsidRPr="00D0143B">
        <w:t>the specific factors</w:t>
      </w:r>
      <w:r>
        <w:t>. (There were fewer than five items per SEP for the other four SEPs not listed in the table.)</w:t>
      </w:r>
    </w:p>
    <w:p w14:paraId="31A9926E" w14:textId="77777777" w:rsidR="00EF5B93" w:rsidRDefault="00EF5B93" w:rsidP="006F574E">
      <w:r w:rsidRPr="00D0143B">
        <w:t>Similar to the results from the content domain structure, the moderate</w:t>
      </w:r>
      <w:r>
        <w:t>-</w:t>
      </w:r>
      <w:r w:rsidRPr="00D0143B">
        <w:t>to</w:t>
      </w:r>
      <w:r>
        <w:t>-</w:t>
      </w:r>
      <w:r w:rsidRPr="00D0143B">
        <w:t>large loadings on the general factor and the small loadings on the SEP</w:t>
      </w:r>
      <w:r>
        <w:t>-</w:t>
      </w:r>
      <w:r w:rsidRPr="00D0143B">
        <w:t>specific factors suggest that the general factor is the main contributor to the total test score variance.</w:t>
      </w:r>
    </w:p>
    <w:p w14:paraId="51634DE4" w14:textId="77777777" w:rsidR="00EF5B93" w:rsidRPr="00D0143B" w:rsidRDefault="00EF5B93" w:rsidP="00FD0643">
      <w:pPr>
        <w:pStyle w:val="Heading5"/>
        <w:keepLines/>
        <w:numPr>
          <w:ilvl w:val="3"/>
          <w:numId w:val="59"/>
        </w:numPr>
        <w:ind w:left="864" w:hanging="720"/>
      </w:pPr>
      <w:r>
        <w:lastRenderedPageBreak/>
        <w:t>Test Dimensionality Indices by SEP</w:t>
      </w:r>
    </w:p>
    <w:p w14:paraId="69B00C0D" w14:textId="766772C4" w:rsidR="00EF5B93" w:rsidRDefault="00EF5B93" w:rsidP="006F574E">
      <w:pPr>
        <w:keepNext/>
        <w:keepLines/>
      </w:pPr>
      <w:r w:rsidRPr="00556D9F">
        <w:rPr>
          <w:rStyle w:val="Cross-Reference"/>
        </w:rPr>
        <w:fldChar w:fldCharType="begin"/>
      </w:r>
      <w:r w:rsidRPr="00556D9F">
        <w:rPr>
          <w:rStyle w:val="Cross-Reference"/>
        </w:rPr>
        <w:instrText xml:space="preserve"> REF _Ref38879181 \h  \* MERGEFORMAT </w:instrText>
      </w:r>
      <w:r w:rsidRPr="00556D9F">
        <w:rPr>
          <w:rStyle w:val="Cross-Reference"/>
        </w:rPr>
      </w:r>
      <w:r w:rsidRPr="00556D9F">
        <w:rPr>
          <w:rStyle w:val="Cross-Reference"/>
        </w:rPr>
        <w:fldChar w:fldCharType="separate"/>
      </w:r>
      <w:r w:rsidR="00E87688" w:rsidRPr="00E87688">
        <w:rPr>
          <w:rStyle w:val="Cross-Reference"/>
        </w:rPr>
        <w:t>Table 12.5</w:t>
      </w:r>
      <w:r w:rsidRPr="00556D9F">
        <w:rPr>
          <w:rStyle w:val="Cross-Reference"/>
        </w:rPr>
        <w:fldChar w:fldCharType="end"/>
      </w:r>
      <w:r>
        <w:t xml:space="preserve"> </w:t>
      </w:r>
      <w:r w:rsidRPr="00D0143B">
        <w:t>provide</w:t>
      </w:r>
      <w:r>
        <w:t>s</w:t>
      </w:r>
      <w:r w:rsidRPr="00D0143B">
        <w:t xml:space="preserve"> the other indices used to evaluate the test dimensionality by SEP</w:t>
      </w:r>
      <w:r w:rsidRPr="00397428">
        <w:t xml:space="preserve"> </w:t>
      </w:r>
      <w:r>
        <w:t>across grade-level forms</w:t>
      </w:r>
      <w:r w:rsidRPr="00D0143B">
        <w:t xml:space="preserve">: OmegaH, OmegaHS, ECV, and RPB. </w:t>
      </w:r>
      <w:r>
        <w:t xml:space="preserve">A </w:t>
      </w:r>
      <w:r w:rsidRPr="00D0143B">
        <w:t xml:space="preserve">SEP </w:t>
      </w:r>
      <w:r>
        <w:t xml:space="preserve">that was </w:t>
      </w:r>
      <w:r w:rsidRPr="00D0143B">
        <w:t xml:space="preserve">not measured </w:t>
      </w:r>
      <w:r>
        <w:t>on</w:t>
      </w:r>
      <w:r w:rsidRPr="00D0143B">
        <w:t xml:space="preserve"> </w:t>
      </w:r>
      <w:r>
        <w:t>a</w:t>
      </w:r>
      <w:r w:rsidRPr="00D0143B">
        <w:t xml:space="preserve"> form or </w:t>
      </w:r>
      <w:r>
        <w:t>had</w:t>
      </w:r>
      <w:r w:rsidRPr="00D0143B">
        <w:t xml:space="preserve"> fewer than five items</w:t>
      </w:r>
      <w:r>
        <w:t xml:space="preserve"> is noted with a hyphen (</w:t>
      </w:r>
      <w:r w:rsidRPr="00D0143B">
        <w:t>-</w:t>
      </w:r>
      <w:r>
        <w:t>)</w:t>
      </w:r>
      <w:r w:rsidRPr="00D0143B">
        <w:t>.</w:t>
      </w:r>
    </w:p>
    <w:p w14:paraId="21CB41F7" w14:textId="272E272B" w:rsidR="00EF5B93" w:rsidRDefault="00EF5B93" w:rsidP="006F574E">
      <w:pPr>
        <w:pStyle w:val="Caption"/>
        <w:keepLines/>
      </w:pPr>
      <w:bookmarkStart w:id="1707" w:name="_Ref38879181"/>
      <w:bookmarkStart w:id="1708" w:name="_Toc39066849"/>
      <w:bookmarkStart w:id="1709" w:name="_Toc182568346"/>
      <w:bookmarkStart w:id="1710" w:name="_Toc221178202"/>
      <w:r>
        <w:t xml:space="preserve">Table </w:t>
      </w:r>
      <w:fldSimple w:instr=" STYLEREF 2 \s ">
        <w:r w:rsidR="00DC2046">
          <w:rPr>
            <w:noProof/>
          </w:rPr>
          <w:t>12</w:t>
        </w:r>
      </w:fldSimple>
      <w:r w:rsidR="00DC2046">
        <w:t>.</w:t>
      </w:r>
      <w:fldSimple w:instr=" SEQ Table \* ARABIC \s 2 ">
        <w:r w:rsidR="00DC2046">
          <w:rPr>
            <w:noProof/>
          </w:rPr>
          <w:t>5</w:t>
        </w:r>
      </w:fldSimple>
      <w:bookmarkEnd w:id="1707"/>
      <w:r>
        <w:t xml:space="preserve">  </w:t>
      </w:r>
      <w:r w:rsidRPr="00D0143B">
        <w:t>Evaluation Indices for the Bifactor Model by SEP</w:t>
      </w:r>
      <w:bookmarkEnd w:id="1708"/>
      <w:bookmarkEnd w:id="1709"/>
      <w:bookmarkEnd w:id="1710"/>
    </w:p>
    <w:tbl>
      <w:tblPr>
        <w:tblStyle w:val="TRs"/>
        <w:tblW w:w="0" w:type="auto"/>
        <w:tblLook w:val="04A0" w:firstRow="1" w:lastRow="0" w:firstColumn="1" w:lastColumn="0" w:noHBand="0" w:noVBand="1"/>
        <w:tblDescription w:val="Evaluation Indices for the Bifactor Model by SEP"/>
      </w:tblPr>
      <w:tblGrid>
        <w:gridCol w:w="2857"/>
        <w:gridCol w:w="684"/>
        <w:gridCol w:w="684"/>
        <w:gridCol w:w="684"/>
        <w:gridCol w:w="684"/>
        <w:gridCol w:w="684"/>
        <w:gridCol w:w="684"/>
        <w:gridCol w:w="684"/>
        <w:gridCol w:w="684"/>
        <w:gridCol w:w="897"/>
      </w:tblGrid>
      <w:tr w:rsidR="009C328E" w:rsidRPr="00361A4F" w14:paraId="1BEE3B62" w14:textId="77777777" w:rsidTr="002E163C">
        <w:trPr>
          <w:cnfStyle w:val="100000000000" w:firstRow="1" w:lastRow="0" w:firstColumn="0" w:lastColumn="0" w:oddVBand="0" w:evenVBand="0" w:oddHBand="0" w:evenHBand="0" w:firstRowFirstColumn="0" w:firstRowLastColumn="0" w:lastRowFirstColumn="0" w:lastRowLastColumn="0"/>
          <w:trHeight w:val="1440"/>
        </w:trPr>
        <w:tc>
          <w:tcPr>
            <w:tcW w:w="0" w:type="auto"/>
            <w:hideMark/>
          </w:tcPr>
          <w:p w14:paraId="0DAE6225" w14:textId="77777777" w:rsidR="00EF5B93" w:rsidRPr="00361A4F" w:rsidRDefault="00EF5B93" w:rsidP="006F574E">
            <w:pPr>
              <w:pStyle w:val="TableHead"/>
              <w:keepNext/>
              <w:keepLines/>
            </w:pPr>
            <w:r>
              <w:t xml:space="preserve">Grade and </w:t>
            </w:r>
            <w:r w:rsidRPr="00361A4F">
              <w:t>Form</w:t>
            </w:r>
          </w:p>
        </w:tc>
        <w:tc>
          <w:tcPr>
            <w:tcW w:w="0" w:type="auto"/>
            <w:textDirection w:val="btLr"/>
            <w:vAlign w:val="center"/>
            <w:hideMark/>
          </w:tcPr>
          <w:p w14:paraId="75F7EEDE" w14:textId="77777777" w:rsidR="00EF5B93" w:rsidRPr="00361A4F" w:rsidRDefault="00EF5B93" w:rsidP="002E163C">
            <w:pPr>
              <w:pStyle w:val="TableHead"/>
              <w:keepNext/>
              <w:keepLines/>
              <w:ind w:left="72"/>
              <w:jc w:val="left"/>
            </w:pPr>
            <w:r w:rsidRPr="00361A4F">
              <w:t>OmegaH</w:t>
            </w:r>
          </w:p>
        </w:tc>
        <w:tc>
          <w:tcPr>
            <w:tcW w:w="0" w:type="auto"/>
            <w:textDirection w:val="btLr"/>
            <w:vAlign w:val="center"/>
            <w:hideMark/>
          </w:tcPr>
          <w:p w14:paraId="4393BB27" w14:textId="77777777" w:rsidR="00EF5B93" w:rsidRPr="00361A4F" w:rsidRDefault="00EF5B93" w:rsidP="002E163C">
            <w:pPr>
              <w:pStyle w:val="TableHead"/>
              <w:keepNext/>
              <w:keepLines/>
              <w:ind w:left="72"/>
              <w:jc w:val="left"/>
            </w:pPr>
            <w:r w:rsidRPr="00361A4F">
              <w:t>OmegaHS: SEP 2</w:t>
            </w:r>
          </w:p>
        </w:tc>
        <w:tc>
          <w:tcPr>
            <w:tcW w:w="0" w:type="auto"/>
            <w:textDirection w:val="btLr"/>
            <w:vAlign w:val="center"/>
            <w:hideMark/>
          </w:tcPr>
          <w:p w14:paraId="157F8E6D" w14:textId="77777777" w:rsidR="00EF5B93" w:rsidRPr="00361A4F" w:rsidRDefault="00EF5B93" w:rsidP="002E163C">
            <w:pPr>
              <w:pStyle w:val="TableHead"/>
              <w:keepNext/>
              <w:keepLines/>
              <w:ind w:left="72"/>
              <w:jc w:val="left"/>
            </w:pPr>
            <w:r w:rsidRPr="00361A4F">
              <w:t>OmegaHS: SEP 3</w:t>
            </w:r>
          </w:p>
        </w:tc>
        <w:tc>
          <w:tcPr>
            <w:tcW w:w="0" w:type="auto"/>
            <w:textDirection w:val="btLr"/>
            <w:vAlign w:val="center"/>
            <w:hideMark/>
          </w:tcPr>
          <w:p w14:paraId="5987BB78" w14:textId="77777777" w:rsidR="00EF5B93" w:rsidRPr="00361A4F" w:rsidRDefault="00EF5B93" w:rsidP="002E163C">
            <w:pPr>
              <w:pStyle w:val="TableHead"/>
              <w:keepNext/>
              <w:keepLines/>
              <w:ind w:left="72"/>
              <w:jc w:val="left"/>
            </w:pPr>
            <w:r w:rsidRPr="00361A4F">
              <w:t>OmegaHS: SEP 4</w:t>
            </w:r>
          </w:p>
        </w:tc>
        <w:tc>
          <w:tcPr>
            <w:tcW w:w="0" w:type="auto"/>
            <w:textDirection w:val="btLr"/>
            <w:vAlign w:val="center"/>
            <w:hideMark/>
          </w:tcPr>
          <w:p w14:paraId="472FDC8F" w14:textId="77777777" w:rsidR="00EF5B93" w:rsidRPr="00361A4F" w:rsidRDefault="00EF5B93" w:rsidP="002E163C">
            <w:pPr>
              <w:pStyle w:val="TableHead"/>
              <w:keepNext/>
              <w:keepLines/>
              <w:ind w:left="72"/>
              <w:jc w:val="left"/>
            </w:pPr>
            <w:r w:rsidRPr="00361A4F">
              <w:t>OmegaHS: SEP 5</w:t>
            </w:r>
          </w:p>
        </w:tc>
        <w:tc>
          <w:tcPr>
            <w:tcW w:w="0" w:type="auto"/>
            <w:textDirection w:val="btLr"/>
            <w:vAlign w:val="center"/>
            <w:hideMark/>
          </w:tcPr>
          <w:p w14:paraId="122D3E5B" w14:textId="77777777" w:rsidR="00EF5B93" w:rsidRPr="00361A4F" w:rsidRDefault="00EF5B93" w:rsidP="002E163C">
            <w:pPr>
              <w:pStyle w:val="TableHead"/>
              <w:keepNext/>
              <w:keepLines/>
              <w:ind w:left="72"/>
              <w:jc w:val="left"/>
            </w:pPr>
            <w:r w:rsidRPr="00361A4F">
              <w:t>OmegaHS: SEP 6</w:t>
            </w:r>
          </w:p>
        </w:tc>
        <w:tc>
          <w:tcPr>
            <w:tcW w:w="0" w:type="auto"/>
            <w:textDirection w:val="btLr"/>
            <w:vAlign w:val="center"/>
            <w:hideMark/>
          </w:tcPr>
          <w:p w14:paraId="6CBDEBD1" w14:textId="77777777" w:rsidR="00EF5B93" w:rsidRPr="00361A4F" w:rsidRDefault="00EF5B93" w:rsidP="002E163C">
            <w:pPr>
              <w:pStyle w:val="TableHead"/>
              <w:keepNext/>
              <w:keepLines/>
              <w:ind w:left="72"/>
              <w:jc w:val="left"/>
            </w:pPr>
            <w:r w:rsidRPr="00361A4F">
              <w:t>OmegaHS: SEP 7</w:t>
            </w:r>
          </w:p>
        </w:tc>
        <w:tc>
          <w:tcPr>
            <w:tcW w:w="0" w:type="auto"/>
            <w:textDirection w:val="btLr"/>
            <w:vAlign w:val="center"/>
            <w:hideMark/>
          </w:tcPr>
          <w:p w14:paraId="4D0CAB0F" w14:textId="77777777" w:rsidR="00EF5B93" w:rsidRPr="00361A4F" w:rsidRDefault="00EF5B93" w:rsidP="002E163C">
            <w:pPr>
              <w:pStyle w:val="TableHead"/>
              <w:keepNext/>
              <w:keepLines/>
              <w:ind w:left="72"/>
              <w:jc w:val="left"/>
            </w:pPr>
            <w:r w:rsidRPr="00361A4F">
              <w:t>ECV</w:t>
            </w:r>
          </w:p>
        </w:tc>
        <w:tc>
          <w:tcPr>
            <w:tcW w:w="0" w:type="auto"/>
            <w:textDirection w:val="btLr"/>
            <w:vAlign w:val="center"/>
            <w:hideMark/>
          </w:tcPr>
          <w:p w14:paraId="7A0B3B48" w14:textId="77777777" w:rsidR="00EF5B93" w:rsidRPr="00361A4F" w:rsidRDefault="00EF5B93" w:rsidP="002E163C">
            <w:pPr>
              <w:pStyle w:val="TableHead"/>
              <w:keepNext/>
              <w:keepLines/>
              <w:ind w:left="72"/>
              <w:jc w:val="left"/>
            </w:pPr>
            <w:r w:rsidRPr="00361A4F">
              <w:t>RPB</w:t>
            </w:r>
          </w:p>
        </w:tc>
      </w:tr>
      <w:tr w:rsidR="00EF5B93" w:rsidRPr="00D0143B" w14:paraId="2DFEE406" w14:textId="77777777" w:rsidTr="003D0D71">
        <w:trPr>
          <w:trHeight w:val="331"/>
        </w:trPr>
        <w:tc>
          <w:tcPr>
            <w:tcW w:w="0" w:type="auto"/>
            <w:hideMark/>
          </w:tcPr>
          <w:p w14:paraId="1D68ECC1" w14:textId="62B1BF44" w:rsidR="00EF5B93" w:rsidRPr="00D0143B" w:rsidRDefault="00EF5B93" w:rsidP="006F574E">
            <w:pPr>
              <w:pStyle w:val="TableText"/>
              <w:keepNext/>
              <w:keepLines/>
              <w:jc w:val="left"/>
            </w:pPr>
            <w:r w:rsidRPr="00D0143B">
              <w:t xml:space="preserve">Grade </w:t>
            </w:r>
            <w:r w:rsidR="002206E4">
              <w:t>5</w:t>
            </w:r>
            <w:r w:rsidRPr="00D0143B">
              <w:t>, Form</w:t>
            </w:r>
            <w:r>
              <w:t xml:space="preserve"> One</w:t>
            </w:r>
          </w:p>
        </w:tc>
        <w:tc>
          <w:tcPr>
            <w:tcW w:w="0" w:type="auto"/>
            <w:hideMark/>
          </w:tcPr>
          <w:p w14:paraId="5D4F6CE5" w14:textId="77777777" w:rsidR="00EF5B93" w:rsidRPr="00D0143B" w:rsidRDefault="00EF5B93" w:rsidP="006F574E">
            <w:pPr>
              <w:pStyle w:val="TableText"/>
              <w:keepNext/>
              <w:keepLines/>
            </w:pPr>
            <w:r>
              <w:rPr>
                <w:color w:val="000000"/>
              </w:rPr>
              <w:t>0.94</w:t>
            </w:r>
          </w:p>
        </w:tc>
        <w:tc>
          <w:tcPr>
            <w:tcW w:w="0" w:type="auto"/>
            <w:hideMark/>
          </w:tcPr>
          <w:p w14:paraId="4B1183A7" w14:textId="77777777" w:rsidR="00EF5B93" w:rsidRPr="00D0143B" w:rsidRDefault="00EF5B93" w:rsidP="006F574E">
            <w:pPr>
              <w:pStyle w:val="TableText"/>
              <w:keepNext/>
              <w:keepLines/>
            </w:pPr>
            <w:r>
              <w:rPr>
                <w:color w:val="000000"/>
              </w:rPr>
              <w:t>0.03</w:t>
            </w:r>
          </w:p>
        </w:tc>
        <w:tc>
          <w:tcPr>
            <w:tcW w:w="0" w:type="auto"/>
            <w:hideMark/>
          </w:tcPr>
          <w:p w14:paraId="79F47E2C" w14:textId="77777777" w:rsidR="00EF5B93" w:rsidRPr="00D0143B" w:rsidRDefault="00EF5B93" w:rsidP="006F574E">
            <w:pPr>
              <w:pStyle w:val="TableText"/>
              <w:keepNext/>
              <w:keepLines/>
            </w:pPr>
            <w:r>
              <w:rPr>
                <w:color w:val="000000"/>
              </w:rPr>
              <w:t>0.04</w:t>
            </w:r>
          </w:p>
        </w:tc>
        <w:tc>
          <w:tcPr>
            <w:tcW w:w="0" w:type="auto"/>
            <w:hideMark/>
          </w:tcPr>
          <w:p w14:paraId="33995C64" w14:textId="77777777" w:rsidR="00EF5B93" w:rsidRPr="00D0143B" w:rsidRDefault="00EF5B93" w:rsidP="006F574E">
            <w:pPr>
              <w:pStyle w:val="TableText"/>
              <w:keepNext/>
              <w:keepLines/>
            </w:pPr>
            <w:r>
              <w:rPr>
                <w:color w:val="000000"/>
              </w:rPr>
              <w:t>-</w:t>
            </w:r>
          </w:p>
        </w:tc>
        <w:tc>
          <w:tcPr>
            <w:tcW w:w="0" w:type="auto"/>
            <w:noWrap/>
            <w:hideMark/>
          </w:tcPr>
          <w:p w14:paraId="1D7A2C4A" w14:textId="77777777" w:rsidR="00EF5B93" w:rsidRPr="00D0143B" w:rsidRDefault="00EF5B93" w:rsidP="006F574E">
            <w:pPr>
              <w:pStyle w:val="TableText"/>
              <w:keepNext/>
              <w:keepLines/>
            </w:pPr>
            <w:r>
              <w:rPr>
                <w:color w:val="000000"/>
              </w:rPr>
              <w:t>-</w:t>
            </w:r>
          </w:p>
        </w:tc>
        <w:tc>
          <w:tcPr>
            <w:tcW w:w="0" w:type="auto"/>
            <w:hideMark/>
          </w:tcPr>
          <w:p w14:paraId="7301E30E" w14:textId="77777777" w:rsidR="00EF5B93" w:rsidRPr="00D0143B" w:rsidRDefault="00EF5B93" w:rsidP="006F574E">
            <w:pPr>
              <w:pStyle w:val="TableText"/>
              <w:keepNext/>
              <w:keepLines/>
            </w:pPr>
            <w:r>
              <w:rPr>
                <w:color w:val="000000"/>
              </w:rPr>
              <w:t>0.03</w:t>
            </w:r>
          </w:p>
        </w:tc>
        <w:tc>
          <w:tcPr>
            <w:tcW w:w="0" w:type="auto"/>
            <w:hideMark/>
          </w:tcPr>
          <w:p w14:paraId="2A707790" w14:textId="77777777" w:rsidR="00EF5B93" w:rsidRPr="00D0143B" w:rsidRDefault="00EF5B93" w:rsidP="006F574E">
            <w:pPr>
              <w:pStyle w:val="TableText"/>
              <w:keepNext/>
              <w:keepLines/>
            </w:pPr>
            <w:r>
              <w:rPr>
                <w:color w:val="000000"/>
              </w:rPr>
              <w:t>0.03</w:t>
            </w:r>
          </w:p>
        </w:tc>
        <w:tc>
          <w:tcPr>
            <w:tcW w:w="0" w:type="auto"/>
            <w:hideMark/>
          </w:tcPr>
          <w:p w14:paraId="37A7A34F" w14:textId="77777777" w:rsidR="00EF5B93" w:rsidRPr="00D0143B" w:rsidRDefault="00EF5B93" w:rsidP="006F574E">
            <w:pPr>
              <w:pStyle w:val="TableText"/>
              <w:keepNext/>
              <w:keepLines/>
            </w:pPr>
            <w:r>
              <w:rPr>
                <w:color w:val="000000"/>
              </w:rPr>
              <w:t>0.91</w:t>
            </w:r>
          </w:p>
        </w:tc>
        <w:tc>
          <w:tcPr>
            <w:tcW w:w="0" w:type="auto"/>
            <w:hideMark/>
          </w:tcPr>
          <w:p w14:paraId="3530D8EE" w14:textId="77777777" w:rsidR="00EF5B93" w:rsidRPr="00D0143B" w:rsidRDefault="00EF5B93" w:rsidP="006F574E">
            <w:pPr>
              <w:pStyle w:val="TableText"/>
              <w:keepNext/>
              <w:keepLines/>
            </w:pPr>
            <w:r>
              <w:rPr>
                <w:color w:val="000000"/>
              </w:rPr>
              <w:t>0.010</w:t>
            </w:r>
          </w:p>
        </w:tc>
      </w:tr>
      <w:tr w:rsidR="00EF5B93" w:rsidRPr="00D0143B" w14:paraId="1D7D8FF5" w14:textId="77777777" w:rsidTr="00200479">
        <w:trPr>
          <w:trHeight w:val="331"/>
        </w:trPr>
        <w:tc>
          <w:tcPr>
            <w:tcW w:w="0" w:type="auto"/>
            <w:tcBorders>
              <w:bottom w:val="nil"/>
            </w:tcBorders>
            <w:hideMark/>
          </w:tcPr>
          <w:p w14:paraId="267E918C" w14:textId="60E4BCF5" w:rsidR="00EF5B93" w:rsidRPr="00D0143B" w:rsidRDefault="00EF5B93" w:rsidP="006F574E">
            <w:pPr>
              <w:pStyle w:val="TableText"/>
              <w:keepNext/>
              <w:keepLines/>
              <w:jc w:val="left"/>
            </w:pPr>
            <w:r w:rsidRPr="00D0143B">
              <w:t xml:space="preserve">Grade </w:t>
            </w:r>
            <w:r w:rsidR="002206E4">
              <w:t>5</w:t>
            </w:r>
            <w:r w:rsidRPr="00D0143B">
              <w:t xml:space="preserve">, Form </w:t>
            </w:r>
            <w:r>
              <w:t>Two</w:t>
            </w:r>
          </w:p>
        </w:tc>
        <w:tc>
          <w:tcPr>
            <w:tcW w:w="0" w:type="auto"/>
            <w:tcBorders>
              <w:bottom w:val="nil"/>
            </w:tcBorders>
            <w:hideMark/>
          </w:tcPr>
          <w:p w14:paraId="60A279C1" w14:textId="77777777" w:rsidR="00EF5B93" w:rsidRPr="00D0143B" w:rsidRDefault="00EF5B93" w:rsidP="006F574E">
            <w:pPr>
              <w:pStyle w:val="TableText"/>
              <w:keepNext/>
              <w:keepLines/>
            </w:pPr>
            <w:r>
              <w:rPr>
                <w:color w:val="000000"/>
              </w:rPr>
              <w:t>0.94</w:t>
            </w:r>
          </w:p>
        </w:tc>
        <w:tc>
          <w:tcPr>
            <w:tcW w:w="0" w:type="auto"/>
            <w:tcBorders>
              <w:bottom w:val="nil"/>
            </w:tcBorders>
            <w:hideMark/>
          </w:tcPr>
          <w:p w14:paraId="5425CF68" w14:textId="77777777" w:rsidR="00EF5B93" w:rsidRPr="00D0143B" w:rsidRDefault="00EF5B93" w:rsidP="006F574E">
            <w:pPr>
              <w:pStyle w:val="TableText"/>
              <w:keepNext/>
              <w:keepLines/>
            </w:pPr>
            <w:r>
              <w:rPr>
                <w:color w:val="000000"/>
              </w:rPr>
              <w:t>0.02</w:t>
            </w:r>
          </w:p>
        </w:tc>
        <w:tc>
          <w:tcPr>
            <w:tcW w:w="0" w:type="auto"/>
            <w:tcBorders>
              <w:bottom w:val="nil"/>
            </w:tcBorders>
            <w:hideMark/>
          </w:tcPr>
          <w:p w14:paraId="4992B102" w14:textId="77777777" w:rsidR="00EF5B93" w:rsidRPr="00D0143B" w:rsidRDefault="00EF5B93" w:rsidP="006F574E">
            <w:pPr>
              <w:pStyle w:val="TableText"/>
              <w:keepNext/>
              <w:keepLines/>
            </w:pPr>
            <w:r>
              <w:rPr>
                <w:color w:val="000000"/>
              </w:rPr>
              <w:t>0.02</w:t>
            </w:r>
          </w:p>
        </w:tc>
        <w:tc>
          <w:tcPr>
            <w:tcW w:w="0" w:type="auto"/>
            <w:tcBorders>
              <w:bottom w:val="nil"/>
            </w:tcBorders>
            <w:noWrap/>
            <w:hideMark/>
          </w:tcPr>
          <w:p w14:paraId="1B9D669B" w14:textId="77777777" w:rsidR="00EF5B93" w:rsidRPr="00D0143B" w:rsidRDefault="00EF5B93" w:rsidP="006F574E">
            <w:pPr>
              <w:pStyle w:val="TableText"/>
              <w:keepNext/>
              <w:keepLines/>
            </w:pPr>
            <w:r>
              <w:rPr>
                <w:color w:val="000000"/>
              </w:rPr>
              <w:t>0.02</w:t>
            </w:r>
          </w:p>
        </w:tc>
        <w:tc>
          <w:tcPr>
            <w:tcW w:w="0" w:type="auto"/>
            <w:tcBorders>
              <w:bottom w:val="nil"/>
            </w:tcBorders>
            <w:noWrap/>
            <w:hideMark/>
          </w:tcPr>
          <w:p w14:paraId="007609BA" w14:textId="77777777" w:rsidR="00EF5B93" w:rsidRPr="00D0143B" w:rsidRDefault="00EF5B93" w:rsidP="006F574E">
            <w:pPr>
              <w:pStyle w:val="TableText"/>
              <w:keepNext/>
              <w:keepLines/>
            </w:pPr>
            <w:r>
              <w:rPr>
                <w:color w:val="000000"/>
              </w:rPr>
              <w:t>-</w:t>
            </w:r>
          </w:p>
        </w:tc>
        <w:tc>
          <w:tcPr>
            <w:tcW w:w="0" w:type="auto"/>
            <w:tcBorders>
              <w:bottom w:val="nil"/>
            </w:tcBorders>
            <w:noWrap/>
            <w:hideMark/>
          </w:tcPr>
          <w:p w14:paraId="4B5FC7A3" w14:textId="77777777" w:rsidR="00EF5B93" w:rsidRPr="00D0143B" w:rsidRDefault="00EF5B93" w:rsidP="006F574E">
            <w:pPr>
              <w:pStyle w:val="TableText"/>
              <w:keepNext/>
              <w:keepLines/>
            </w:pPr>
            <w:r>
              <w:rPr>
                <w:color w:val="000000"/>
              </w:rPr>
              <w:t>0.01</w:t>
            </w:r>
          </w:p>
        </w:tc>
        <w:tc>
          <w:tcPr>
            <w:tcW w:w="0" w:type="auto"/>
            <w:tcBorders>
              <w:bottom w:val="nil"/>
            </w:tcBorders>
            <w:hideMark/>
          </w:tcPr>
          <w:p w14:paraId="347A925B" w14:textId="77777777" w:rsidR="00EF5B93" w:rsidRPr="00D0143B" w:rsidRDefault="00EF5B93" w:rsidP="006F574E">
            <w:pPr>
              <w:pStyle w:val="TableText"/>
              <w:keepNext/>
              <w:keepLines/>
            </w:pPr>
            <w:r>
              <w:rPr>
                <w:color w:val="000000"/>
              </w:rPr>
              <w:t>0.03</w:t>
            </w:r>
          </w:p>
        </w:tc>
        <w:tc>
          <w:tcPr>
            <w:tcW w:w="0" w:type="auto"/>
            <w:tcBorders>
              <w:bottom w:val="nil"/>
            </w:tcBorders>
            <w:hideMark/>
          </w:tcPr>
          <w:p w14:paraId="5D4D7FB4" w14:textId="77777777" w:rsidR="00EF5B93" w:rsidRPr="00D0143B" w:rsidRDefault="00EF5B93" w:rsidP="006F574E">
            <w:pPr>
              <w:pStyle w:val="TableText"/>
              <w:keepNext/>
              <w:keepLines/>
            </w:pPr>
            <w:r>
              <w:rPr>
                <w:color w:val="000000"/>
              </w:rPr>
              <w:t>0.92</w:t>
            </w:r>
          </w:p>
        </w:tc>
        <w:tc>
          <w:tcPr>
            <w:tcW w:w="0" w:type="auto"/>
            <w:tcBorders>
              <w:bottom w:val="nil"/>
            </w:tcBorders>
            <w:hideMark/>
          </w:tcPr>
          <w:p w14:paraId="012903A5" w14:textId="77777777" w:rsidR="00EF5B93" w:rsidRPr="00D0143B" w:rsidRDefault="00EF5B93" w:rsidP="006F574E">
            <w:pPr>
              <w:pStyle w:val="TableText"/>
              <w:keepNext/>
              <w:keepLines/>
            </w:pPr>
            <w:r>
              <w:rPr>
                <w:color w:val="000000"/>
              </w:rPr>
              <w:t>-0.003</w:t>
            </w:r>
          </w:p>
        </w:tc>
      </w:tr>
      <w:tr w:rsidR="00EF5B93" w:rsidRPr="00D0143B" w14:paraId="0E3EEA48" w14:textId="77777777" w:rsidTr="00200479">
        <w:trPr>
          <w:trHeight w:val="331"/>
        </w:trPr>
        <w:tc>
          <w:tcPr>
            <w:tcW w:w="0" w:type="auto"/>
            <w:tcBorders>
              <w:top w:val="nil"/>
              <w:bottom w:val="single" w:sz="4" w:space="0" w:color="auto"/>
            </w:tcBorders>
            <w:hideMark/>
          </w:tcPr>
          <w:p w14:paraId="75087AA0" w14:textId="4231E7DC" w:rsidR="00EF5B93" w:rsidRPr="00D0143B" w:rsidRDefault="00EF5B93" w:rsidP="006F574E">
            <w:pPr>
              <w:pStyle w:val="TableText"/>
              <w:keepNext/>
              <w:keepLines/>
              <w:jc w:val="left"/>
            </w:pPr>
            <w:r w:rsidRPr="00D0143B">
              <w:t xml:space="preserve">Grade </w:t>
            </w:r>
            <w:r w:rsidR="002206E4">
              <w:t>5</w:t>
            </w:r>
            <w:r w:rsidRPr="00D0143B">
              <w:t xml:space="preserve">, Form </w:t>
            </w:r>
            <w:r>
              <w:t>Three</w:t>
            </w:r>
          </w:p>
        </w:tc>
        <w:tc>
          <w:tcPr>
            <w:tcW w:w="0" w:type="auto"/>
            <w:tcBorders>
              <w:top w:val="nil"/>
              <w:bottom w:val="single" w:sz="4" w:space="0" w:color="auto"/>
            </w:tcBorders>
            <w:hideMark/>
          </w:tcPr>
          <w:p w14:paraId="6155428C" w14:textId="77777777" w:rsidR="00EF5B93" w:rsidRPr="00D0143B" w:rsidRDefault="00EF5B93" w:rsidP="006F574E">
            <w:pPr>
              <w:pStyle w:val="TableText"/>
              <w:keepNext/>
              <w:keepLines/>
            </w:pPr>
            <w:r>
              <w:rPr>
                <w:color w:val="000000"/>
              </w:rPr>
              <w:t>0.93</w:t>
            </w:r>
          </w:p>
        </w:tc>
        <w:tc>
          <w:tcPr>
            <w:tcW w:w="0" w:type="auto"/>
            <w:tcBorders>
              <w:top w:val="nil"/>
              <w:bottom w:val="single" w:sz="4" w:space="0" w:color="auto"/>
            </w:tcBorders>
            <w:hideMark/>
          </w:tcPr>
          <w:p w14:paraId="1EE6E52E" w14:textId="77777777" w:rsidR="00EF5B93" w:rsidRPr="00D0143B" w:rsidRDefault="00EF5B93" w:rsidP="006F574E">
            <w:pPr>
              <w:pStyle w:val="TableText"/>
              <w:keepNext/>
              <w:keepLines/>
            </w:pPr>
            <w:r>
              <w:rPr>
                <w:color w:val="000000"/>
              </w:rPr>
              <w:t>0.00</w:t>
            </w:r>
          </w:p>
        </w:tc>
        <w:tc>
          <w:tcPr>
            <w:tcW w:w="0" w:type="auto"/>
            <w:tcBorders>
              <w:top w:val="nil"/>
              <w:bottom w:val="single" w:sz="4" w:space="0" w:color="auto"/>
            </w:tcBorders>
            <w:noWrap/>
            <w:hideMark/>
          </w:tcPr>
          <w:p w14:paraId="1AF2D3E7" w14:textId="77777777" w:rsidR="00EF5B93" w:rsidRPr="00D0143B" w:rsidRDefault="00EF5B93" w:rsidP="006F574E">
            <w:pPr>
              <w:pStyle w:val="TableText"/>
              <w:keepNext/>
              <w:keepLines/>
            </w:pPr>
            <w:r>
              <w:rPr>
                <w:color w:val="000000"/>
              </w:rPr>
              <w:t>0.07</w:t>
            </w:r>
          </w:p>
        </w:tc>
        <w:tc>
          <w:tcPr>
            <w:tcW w:w="0" w:type="auto"/>
            <w:tcBorders>
              <w:top w:val="nil"/>
              <w:bottom w:val="single" w:sz="4" w:space="0" w:color="auto"/>
            </w:tcBorders>
            <w:hideMark/>
          </w:tcPr>
          <w:p w14:paraId="70B8159D" w14:textId="77777777" w:rsidR="00EF5B93" w:rsidRPr="00D0143B" w:rsidRDefault="00EF5B93" w:rsidP="006F574E">
            <w:pPr>
              <w:pStyle w:val="TableText"/>
              <w:keepNext/>
              <w:keepLines/>
            </w:pPr>
            <w:r>
              <w:rPr>
                <w:color w:val="000000"/>
              </w:rPr>
              <w:t>0.02</w:t>
            </w:r>
          </w:p>
        </w:tc>
        <w:tc>
          <w:tcPr>
            <w:tcW w:w="0" w:type="auto"/>
            <w:tcBorders>
              <w:top w:val="nil"/>
              <w:bottom w:val="single" w:sz="4" w:space="0" w:color="auto"/>
            </w:tcBorders>
            <w:noWrap/>
            <w:hideMark/>
          </w:tcPr>
          <w:p w14:paraId="612219ED" w14:textId="77777777" w:rsidR="00EF5B93" w:rsidRPr="00D0143B" w:rsidRDefault="00EF5B93" w:rsidP="006F574E">
            <w:pPr>
              <w:pStyle w:val="TableText"/>
              <w:keepNext/>
              <w:keepLines/>
            </w:pPr>
            <w:r>
              <w:rPr>
                <w:color w:val="000000"/>
              </w:rPr>
              <w:t>-</w:t>
            </w:r>
          </w:p>
        </w:tc>
        <w:tc>
          <w:tcPr>
            <w:tcW w:w="0" w:type="auto"/>
            <w:tcBorders>
              <w:top w:val="nil"/>
              <w:bottom w:val="single" w:sz="4" w:space="0" w:color="auto"/>
            </w:tcBorders>
            <w:noWrap/>
            <w:hideMark/>
          </w:tcPr>
          <w:p w14:paraId="74497688" w14:textId="77777777" w:rsidR="00EF5B93" w:rsidRPr="00D0143B" w:rsidRDefault="00EF5B93" w:rsidP="006F574E">
            <w:pPr>
              <w:pStyle w:val="TableText"/>
              <w:keepNext/>
              <w:keepLines/>
            </w:pPr>
            <w:r>
              <w:rPr>
                <w:color w:val="000000"/>
              </w:rPr>
              <w:t>0.03</w:t>
            </w:r>
          </w:p>
        </w:tc>
        <w:tc>
          <w:tcPr>
            <w:tcW w:w="0" w:type="auto"/>
            <w:tcBorders>
              <w:top w:val="nil"/>
              <w:bottom w:val="single" w:sz="4" w:space="0" w:color="auto"/>
            </w:tcBorders>
            <w:hideMark/>
          </w:tcPr>
          <w:p w14:paraId="41552CA7" w14:textId="77777777" w:rsidR="00EF5B93" w:rsidRPr="00D0143B" w:rsidRDefault="00EF5B93" w:rsidP="006F574E">
            <w:pPr>
              <w:pStyle w:val="TableText"/>
              <w:keepNext/>
              <w:keepLines/>
            </w:pPr>
            <w:r>
              <w:rPr>
                <w:color w:val="000000"/>
              </w:rPr>
              <w:t>0.04</w:t>
            </w:r>
          </w:p>
        </w:tc>
        <w:tc>
          <w:tcPr>
            <w:tcW w:w="0" w:type="auto"/>
            <w:tcBorders>
              <w:top w:val="nil"/>
              <w:bottom w:val="single" w:sz="4" w:space="0" w:color="auto"/>
            </w:tcBorders>
            <w:hideMark/>
          </w:tcPr>
          <w:p w14:paraId="7B9ED636" w14:textId="77777777" w:rsidR="00EF5B93" w:rsidRPr="00D0143B" w:rsidRDefault="00EF5B93" w:rsidP="006F574E">
            <w:pPr>
              <w:pStyle w:val="TableText"/>
              <w:keepNext/>
              <w:keepLines/>
            </w:pPr>
            <w:r>
              <w:rPr>
                <w:color w:val="000000"/>
              </w:rPr>
              <w:t>0.87</w:t>
            </w:r>
          </w:p>
        </w:tc>
        <w:tc>
          <w:tcPr>
            <w:tcW w:w="0" w:type="auto"/>
            <w:tcBorders>
              <w:top w:val="nil"/>
              <w:bottom w:val="single" w:sz="4" w:space="0" w:color="auto"/>
            </w:tcBorders>
            <w:hideMark/>
          </w:tcPr>
          <w:p w14:paraId="178CC3C4" w14:textId="77777777" w:rsidR="00EF5B93" w:rsidRPr="00D0143B" w:rsidRDefault="00EF5B93" w:rsidP="006F574E">
            <w:pPr>
              <w:pStyle w:val="TableText"/>
              <w:keepNext/>
              <w:keepLines/>
            </w:pPr>
            <w:r>
              <w:rPr>
                <w:color w:val="000000"/>
              </w:rPr>
              <w:t>-0.001</w:t>
            </w:r>
          </w:p>
        </w:tc>
      </w:tr>
      <w:tr w:rsidR="00EF5B93" w:rsidRPr="00D0143B" w14:paraId="6F7E97ED" w14:textId="77777777" w:rsidTr="00200479">
        <w:trPr>
          <w:trHeight w:val="331"/>
        </w:trPr>
        <w:tc>
          <w:tcPr>
            <w:tcW w:w="0" w:type="auto"/>
            <w:tcBorders>
              <w:top w:val="single" w:sz="4" w:space="0" w:color="auto"/>
            </w:tcBorders>
            <w:hideMark/>
          </w:tcPr>
          <w:p w14:paraId="1EAE88DA" w14:textId="208959A1" w:rsidR="00EF5B93" w:rsidRPr="00D0143B" w:rsidRDefault="00EF5B93" w:rsidP="006F574E">
            <w:pPr>
              <w:pStyle w:val="TableText"/>
              <w:keepNext/>
              <w:jc w:val="left"/>
            </w:pPr>
            <w:r w:rsidRPr="00D0143B">
              <w:t xml:space="preserve">Grade </w:t>
            </w:r>
            <w:r w:rsidR="002206E4">
              <w:t>8</w:t>
            </w:r>
            <w:r w:rsidRPr="00D0143B">
              <w:t xml:space="preserve">, Form </w:t>
            </w:r>
            <w:r>
              <w:t>One</w:t>
            </w:r>
          </w:p>
        </w:tc>
        <w:tc>
          <w:tcPr>
            <w:tcW w:w="0" w:type="auto"/>
            <w:tcBorders>
              <w:top w:val="single" w:sz="4" w:space="0" w:color="auto"/>
            </w:tcBorders>
            <w:hideMark/>
          </w:tcPr>
          <w:p w14:paraId="28C4CB9E" w14:textId="77777777" w:rsidR="00EF5B93" w:rsidRPr="00D0143B" w:rsidRDefault="00EF5B93" w:rsidP="006F574E">
            <w:pPr>
              <w:pStyle w:val="TableText"/>
            </w:pPr>
            <w:r>
              <w:rPr>
                <w:color w:val="000000"/>
              </w:rPr>
              <w:t>0.91</w:t>
            </w:r>
          </w:p>
        </w:tc>
        <w:tc>
          <w:tcPr>
            <w:tcW w:w="0" w:type="auto"/>
            <w:tcBorders>
              <w:top w:val="single" w:sz="4" w:space="0" w:color="auto"/>
            </w:tcBorders>
            <w:hideMark/>
          </w:tcPr>
          <w:p w14:paraId="20C43D9F" w14:textId="77777777" w:rsidR="00EF5B93" w:rsidRPr="00D0143B" w:rsidRDefault="00EF5B93" w:rsidP="006F574E">
            <w:pPr>
              <w:pStyle w:val="TableText"/>
            </w:pPr>
            <w:r>
              <w:rPr>
                <w:color w:val="000000"/>
              </w:rPr>
              <w:t>0.04</w:t>
            </w:r>
          </w:p>
        </w:tc>
        <w:tc>
          <w:tcPr>
            <w:tcW w:w="0" w:type="auto"/>
            <w:tcBorders>
              <w:top w:val="single" w:sz="4" w:space="0" w:color="auto"/>
            </w:tcBorders>
            <w:noWrap/>
            <w:hideMark/>
          </w:tcPr>
          <w:p w14:paraId="237CD2B5" w14:textId="77777777" w:rsidR="00EF5B93" w:rsidRPr="00D0143B" w:rsidRDefault="00EF5B93" w:rsidP="006F574E">
            <w:pPr>
              <w:pStyle w:val="TableText"/>
            </w:pPr>
            <w:r>
              <w:rPr>
                <w:color w:val="000000"/>
              </w:rPr>
              <w:t>-</w:t>
            </w:r>
          </w:p>
        </w:tc>
        <w:tc>
          <w:tcPr>
            <w:tcW w:w="0" w:type="auto"/>
            <w:tcBorders>
              <w:top w:val="single" w:sz="4" w:space="0" w:color="auto"/>
            </w:tcBorders>
            <w:hideMark/>
          </w:tcPr>
          <w:p w14:paraId="06AC2A59" w14:textId="77777777" w:rsidR="00EF5B93" w:rsidRPr="00D0143B" w:rsidRDefault="00EF5B93" w:rsidP="006F574E">
            <w:pPr>
              <w:pStyle w:val="TableText"/>
            </w:pPr>
            <w:r>
              <w:rPr>
                <w:color w:val="000000"/>
              </w:rPr>
              <w:t>0.03</w:t>
            </w:r>
          </w:p>
        </w:tc>
        <w:tc>
          <w:tcPr>
            <w:tcW w:w="0" w:type="auto"/>
            <w:tcBorders>
              <w:top w:val="single" w:sz="4" w:space="0" w:color="auto"/>
            </w:tcBorders>
            <w:noWrap/>
            <w:hideMark/>
          </w:tcPr>
          <w:p w14:paraId="15E13B7A" w14:textId="77777777" w:rsidR="00EF5B93" w:rsidRPr="00D0143B" w:rsidRDefault="00EF5B93" w:rsidP="006F574E">
            <w:pPr>
              <w:pStyle w:val="TableText"/>
            </w:pPr>
            <w:r>
              <w:rPr>
                <w:color w:val="000000"/>
              </w:rPr>
              <w:t>-</w:t>
            </w:r>
          </w:p>
        </w:tc>
        <w:tc>
          <w:tcPr>
            <w:tcW w:w="0" w:type="auto"/>
            <w:tcBorders>
              <w:top w:val="single" w:sz="4" w:space="0" w:color="auto"/>
            </w:tcBorders>
            <w:hideMark/>
          </w:tcPr>
          <w:p w14:paraId="7CB37210" w14:textId="77777777" w:rsidR="00EF5B93" w:rsidRPr="00D0143B" w:rsidRDefault="00EF5B93" w:rsidP="006F574E">
            <w:pPr>
              <w:pStyle w:val="TableText"/>
            </w:pPr>
            <w:r>
              <w:rPr>
                <w:color w:val="000000"/>
              </w:rPr>
              <w:t>0.04</w:t>
            </w:r>
          </w:p>
        </w:tc>
        <w:tc>
          <w:tcPr>
            <w:tcW w:w="0" w:type="auto"/>
            <w:tcBorders>
              <w:top w:val="single" w:sz="4" w:space="0" w:color="auto"/>
            </w:tcBorders>
            <w:hideMark/>
          </w:tcPr>
          <w:p w14:paraId="0B2BB93D" w14:textId="77777777" w:rsidR="00EF5B93" w:rsidRPr="00D0143B" w:rsidRDefault="00EF5B93" w:rsidP="006F574E">
            <w:pPr>
              <w:pStyle w:val="TableText"/>
            </w:pPr>
            <w:r>
              <w:rPr>
                <w:color w:val="000000"/>
              </w:rPr>
              <w:t>-</w:t>
            </w:r>
          </w:p>
        </w:tc>
        <w:tc>
          <w:tcPr>
            <w:tcW w:w="0" w:type="auto"/>
            <w:tcBorders>
              <w:top w:val="single" w:sz="4" w:space="0" w:color="auto"/>
            </w:tcBorders>
            <w:hideMark/>
          </w:tcPr>
          <w:p w14:paraId="276E2284" w14:textId="77777777" w:rsidR="00EF5B93" w:rsidRPr="00D0143B" w:rsidRDefault="00EF5B93" w:rsidP="006F574E">
            <w:pPr>
              <w:pStyle w:val="TableText"/>
            </w:pPr>
            <w:r>
              <w:rPr>
                <w:color w:val="000000"/>
              </w:rPr>
              <w:t>0.88</w:t>
            </w:r>
          </w:p>
        </w:tc>
        <w:tc>
          <w:tcPr>
            <w:tcW w:w="0" w:type="auto"/>
            <w:tcBorders>
              <w:top w:val="single" w:sz="4" w:space="0" w:color="auto"/>
            </w:tcBorders>
            <w:hideMark/>
          </w:tcPr>
          <w:p w14:paraId="472EF520" w14:textId="77777777" w:rsidR="00EF5B93" w:rsidRPr="00D0143B" w:rsidRDefault="00EF5B93" w:rsidP="006F574E">
            <w:pPr>
              <w:pStyle w:val="TableText"/>
            </w:pPr>
            <w:r>
              <w:rPr>
                <w:color w:val="000000"/>
              </w:rPr>
              <w:t>0.007</w:t>
            </w:r>
          </w:p>
        </w:tc>
      </w:tr>
      <w:tr w:rsidR="00EF5B93" w:rsidRPr="00D0143B" w14:paraId="2634450E" w14:textId="77777777" w:rsidTr="00200479">
        <w:trPr>
          <w:trHeight w:val="331"/>
        </w:trPr>
        <w:tc>
          <w:tcPr>
            <w:tcW w:w="0" w:type="auto"/>
            <w:tcBorders>
              <w:bottom w:val="nil"/>
            </w:tcBorders>
            <w:hideMark/>
          </w:tcPr>
          <w:p w14:paraId="66974DFD" w14:textId="1D89D9F0" w:rsidR="00EF5B93" w:rsidRPr="00D0143B" w:rsidRDefault="00EF5B93" w:rsidP="006F574E">
            <w:pPr>
              <w:pStyle w:val="TableText"/>
              <w:keepNext/>
              <w:jc w:val="left"/>
            </w:pPr>
            <w:r w:rsidRPr="00D0143B">
              <w:t xml:space="preserve">Grade </w:t>
            </w:r>
            <w:r w:rsidR="002206E4">
              <w:t>8</w:t>
            </w:r>
            <w:r w:rsidRPr="00D0143B">
              <w:t xml:space="preserve">, Form </w:t>
            </w:r>
            <w:r>
              <w:t>Two</w:t>
            </w:r>
          </w:p>
        </w:tc>
        <w:tc>
          <w:tcPr>
            <w:tcW w:w="0" w:type="auto"/>
            <w:tcBorders>
              <w:bottom w:val="nil"/>
            </w:tcBorders>
            <w:hideMark/>
          </w:tcPr>
          <w:p w14:paraId="5597DC85" w14:textId="77777777" w:rsidR="00EF5B93" w:rsidRPr="00D0143B" w:rsidRDefault="00EF5B93" w:rsidP="006F574E">
            <w:pPr>
              <w:pStyle w:val="TableText"/>
            </w:pPr>
            <w:r>
              <w:rPr>
                <w:color w:val="000000"/>
              </w:rPr>
              <w:t>0.91</w:t>
            </w:r>
          </w:p>
        </w:tc>
        <w:tc>
          <w:tcPr>
            <w:tcW w:w="0" w:type="auto"/>
            <w:tcBorders>
              <w:bottom w:val="nil"/>
            </w:tcBorders>
            <w:hideMark/>
          </w:tcPr>
          <w:p w14:paraId="3DF3AC97" w14:textId="77777777" w:rsidR="00EF5B93" w:rsidRPr="00D0143B" w:rsidRDefault="00EF5B93" w:rsidP="006F574E">
            <w:pPr>
              <w:pStyle w:val="TableText"/>
            </w:pPr>
            <w:r>
              <w:rPr>
                <w:color w:val="000000"/>
              </w:rPr>
              <w:t>0.01</w:t>
            </w:r>
          </w:p>
        </w:tc>
        <w:tc>
          <w:tcPr>
            <w:tcW w:w="0" w:type="auto"/>
            <w:tcBorders>
              <w:bottom w:val="nil"/>
            </w:tcBorders>
            <w:noWrap/>
            <w:hideMark/>
          </w:tcPr>
          <w:p w14:paraId="4830E144" w14:textId="77777777" w:rsidR="00EF5B93" w:rsidRPr="00D0143B" w:rsidRDefault="00EF5B93" w:rsidP="006F574E">
            <w:pPr>
              <w:pStyle w:val="TableText"/>
            </w:pPr>
            <w:r>
              <w:rPr>
                <w:color w:val="000000"/>
              </w:rPr>
              <w:t>-</w:t>
            </w:r>
          </w:p>
        </w:tc>
        <w:tc>
          <w:tcPr>
            <w:tcW w:w="0" w:type="auto"/>
            <w:tcBorders>
              <w:bottom w:val="nil"/>
            </w:tcBorders>
            <w:hideMark/>
          </w:tcPr>
          <w:p w14:paraId="163EC153" w14:textId="77777777" w:rsidR="00EF5B93" w:rsidRPr="00D0143B" w:rsidRDefault="00EF5B93" w:rsidP="006F574E">
            <w:pPr>
              <w:pStyle w:val="TableText"/>
            </w:pPr>
            <w:r>
              <w:rPr>
                <w:color w:val="000000"/>
              </w:rPr>
              <w:t>0.04</w:t>
            </w:r>
          </w:p>
        </w:tc>
        <w:tc>
          <w:tcPr>
            <w:tcW w:w="0" w:type="auto"/>
            <w:tcBorders>
              <w:bottom w:val="nil"/>
            </w:tcBorders>
            <w:noWrap/>
            <w:hideMark/>
          </w:tcPr>
          <w:p w14:paraId="008B5BE8" w14:textId="77777777" w:rsidR="00EF5B93" w:rsidRPr="00D0143B" w:rsidRDefault="00EF5B93" w:rsidP="006F574E">
            <w:pPr>
              <w:pStyle w:val="TableText"/>
            </w:pPr>
            <w:r>
              <w:rPr>
                <w:color w:val="000000"/>
              </w:rPr>
              <w:t>-</w:t>
            </w:r>
          </w:p>
        </w:tc>
        <w:tc>
          <w:tcPr>
            <w:tcW w:w="0" w:type="auto"/>
            <w:tcBorders>
              <w:bottom w:val="nil"/>
            </w:tcBorders>
            <w:hideMark/>
          </w:tcPr>
          <w:p w14:paraId="7D518315" w14:textId="77777777" w:rsidR="00EF5B93" w:rsidRPr="00D0143B" w:rsidRDefault="00EF5B93" w:rsidP="006F574E">
            <w:pPr>
              <w:pStyle w:val="TableText"/>
            </w:pPr>
            <w:r>
              <w:rPr>
                <w:color w:val="000000"/>
              </w:rPr>
              <w:t>0.04</w:t>
            </w:r>
          </w:p>
        </w:tc>
        <w:tc>
          <w:tcPr>
            <w:tcW w:w="0" w:type="auto"/>
            <w:tcBorders>
              <w:bottom w:val="nil"/>
            </w:tcBorders>
            <w:noWrap/>
            <w:hideMark/>
          </w:tcPr>
          <w:p w14:paraId="3B1EB87D" w14:textId="77777777" w:rsidR="00EF5B93" w:rsidRPr="00D0143B" w:rsidRDefault="00EF5B93" w:rsidP="006F574E">
            <w:pPr>
              <w:pStyle w:val="TableText"/>
            </w:pPr>
            <w:r>
              <w:rPr>
                <w:color w:val="000000"/>
              </w:rPr>
              <w:t>-</w:t>
            </w:r>
          </w:p>
        </w:tc>
        <w:tc>
          <w:tcPr>
            <w:tcW w:w="0" w:type="auto"/>
            <w:tcBorders>
              <w:bottom w:val="nil"/>
            </w:tcBorders>
            <w:hideMark/>
          </w:tcPr>
          <w:p w14:paraId="24985C2B" w14:textId="77777777" w:rsidR="00EF5B93" w:rsidRPr="00D0143B" w:rsidRDefault="00EF5B93" w:rsidP="006F574E">
            <w:pPr>
              <w:pStyle w:val="TableText"/>
            </w:pPr>
            <w:r>
              <w:rPr>
                <w:color w:val="000000"/>
              </w:rPr>
              <w:t>0.90</w:t>
            </w:r>
          </w:p>
        </w:tc>
        <w:tc>
          <w:tcPr>
            <w:tcW w:w="0" w:type="auto"/>
            <w:tcBorders>
              <w:bottom w:val="nil"/>
            </w:tcBorders>
            <w:hideMark/>
          </w:tcPr>
          <w:p w14:paraId="04149F6A" w14:textId="77777777" w:rsidR="00EF5B93" w:rsidRPr="00D0143B" w:rsidRDefault="00EF5B93" w:rsidP="006F574E">
            <w:pPr>
              <w:pStyle w:val="TableText"/>
            </w:pPr>
            <w:r>
              <w:rPr>
                <w:color w:val="000000"/>
              </w:rPr>
              <w:t>0.000</w:t>
            </w:r>
          </w:p>
        </w:tc>
      </w:tr>
      <w:tr w:rsidR="00EF5B93" w:rsidRPr="00D0143B" w14:paraId="595C0F45" w14:textId="77777777" w:rsidTr="00200479">
        <w:trPr>
          <w:trHeight w:val="331"/>
        </w:trPr>
        <w:tc>
          <w:tcPr>
            <w:tcW w:w="0" w:type="auto"/>
            <w:tcBorders>
              <w:top w:val="nil"/>
              <w:bottom w:val="single" w:sz="4" w:space="0" w:color="auto"/>
            </w:tcBorders>
            <w:hideMark/>
          </w:tcPr>
          <w:p w14:paraId="3E49EF9F" w14:textId="327C16F0" w:rsidR="00EF5B93" w:rsidRPr="00D0143B" w:rsidRDefault="00EF5B93" w:rsidP="006F574E">
            <w:pPr>
              <w:pStyle w:val="TableText"/>
              <w:jc w:val="left"/>
            </w:pPr>
            <w:r w:rsidRPr="00D0143B">
              <w:t xml:space="preserve">Grade </w:t>
            </w:r>
            <w:r w:rsidR="002206E4">
              <w:t>8</w:t>
            </w:r>
            <w:r w:rsidRPr="00D0143B">
              <w:t xml:space="preserve">, Form </w:t>
            </w:r>
            <w:r>
              <w:t>Three</w:t>
            </w:r>
          </w:p>
        </w:tc>
        <w:tc>
          <w:tcPr>
            <w:tcW w:w="0" w:type="auto"/>
            <w:tcBorders>
              <w:top w:val="nil"/>
              <w:bottom w:val="single" w:sz="4" w:space="0" w:color="auto"/>
            </w:tcBorders>
            <w:hideMark/>
          </w:tcPr>
          <w:p w14:paraId="357A6FD1" w14:textId="77777777" w:rsidR="00EF5B93" w:rsidRPr="00D0143B" w:rsidRDefault="00EF5B93" w:rsidP="006F574E">
            <w:pPr>
              <w:pStyle w:val="TableText"/>
            </w:pPr>
            <w:r>
              <w:rPr>
                <w:color w:val="000000"/>
              </w:rPr>
              <w:t>0.92</w:t>
            </w:r>
          </w:p>
        </w:tc>
        <w:tc>
          <w:tcPr>
            <w:tcW w:w="0" w:type="auto"/>
            <w:tcBorders>
              <w:top w:val="nil"/>
              <w:bottom w:val="single" w:sz="4" w:space="0" w:color="auto"/>
            </w:tcBorders>
            <w:hideMark/>
          </w:tcPr>
          <w:p w14:paraId="35208296" w14:textId="77777777" w:rsidR="00EF5B93" w:rsidRPr="00D0143B" w:rsidRDefault="00EF5B93" w:rsidP="006F574E">
            <w:pPr>
              <w:pStyle w:val="TableText"/>
            </w:pPr>
            <w:r>
              <w:rPr>
                <w:color w:val="000000"/>
              </w:rPr>
              <w:t>0.05</w:t>
            </w:r>
          </w:p>
        </w:tc>
        <w:tc>
          <w:tcPr>
            <w:tcW w:w="0" w:type="auto"/>
            <w:tcBorders>
              <w:top w:val="nil"/>
              <w:bottom w:val="single" w:sz="4" w:space="0" w:color="auto"/>
            </w:tcBorders>
            <w:noWrap/>
            <w:hideMark/>
          </w:tcPr>
          <w:p w14:paraId="3B3E9048" w14:textId="77777777" w:rsidR="00EF5B93" w:rsidRPr="00D0143B" w:rsidRDefault="00EF5B93" w:rsidP="006F574E">
            <w:pPr>
              <w:pStyle w:val="TableText"/>
            </w:pPr>
            <w:r>
              <w:rPr>
                <w:color w:val="000000"/>
              </w:rPr>
              <w:t>-</w:t>
            </w:r>
          </w:p>
        </w:tc>
        <w:tc>
          <w:tcPr>
            <w:tcW w:w="0" w:type="auto"/>
            <w:tcBorders>
              <w:top w:val="nil"/>
              <w:bottom w:val="single" w:sz="4" w:space="0" w:color="auto"/>
            </w:tcBorders>
            <w:hideMark/>
          </w:tcPr>
          <w:p w14:paraId="6A31E130" w14:textId="77777777" w:rsidR="00EF5B93" w:rsidRPr="00D0143B" w:rsidRDefault="00EF5B93" w:rsidP="006F574E">
            <w:pPr>
              <w:pStyle w:val="TableText"/>
            </w:pPr>
            <w:r>
              <w:rPr>
                <w:color w:val="000000"/>
              </w:rPr>
              <w:t>0.03</w:t>
            </w:r>
          </w:p>
        </w:tc>
        <w:tc>
          <w:tcPr>
            <w:tcW w:w="0" w:type="auto"/>
            <w:tcBorders>
              <w:top w:val="nil"/>
              <w:bottom w:val="single" w:sz="4" w:space="0" w:color="auto"/>
            </w:tcBorders>
            <w:noWrap/>
            <w:hideMark/>
          </w:tcPr>
          <w:p w14:paraId="1698CFC6" w14:textId="77777777" w:rsidR="00EF5B93" w:rsidRPr="00D0143B" w:rsidRDefault="00EF5B93" w:rsidP="006F574E">
            <w:pPr>
              <w:pStyle w:val="TableText"/>
            </w:pPr>
            <w:r>
              <w:rPr>
                <w:color w:val="000000"/>
              </w:rPr>
              <w:t>-</w:t>
            </w:r>
          </w:p>
        </w:tc>
        <w:tc>
          <w:tcPr>
            <w:tcW w:w="0" w:type="auto"/>
            <w:tcBorders>
              <w:top w:val="nil"/>
              <w:bottom w:val="single" w:sz="4" w:space="0" w:color="auto"/>
            </w:tcBorders>
            <w:hideMark/>
          </w:tcPr>
          <w:p w14:paraId="7F679087" w14:textId="77777777" w:rsidR="00EF5B93" w:rsidRPr="00D0143B" w:rsidRDefault="00EF5B93" w:rsidP="006F574E">
            <w:pPr>
              <w:pStyle w:val="TableText"/>
            </w:pPr>
            <w:r>
              <w:rPr>
                <w:color w:val="000000"/>
              </w:rPr>
              <w:t>0.01</w:t>
            </w:r>
          </w:p>
        </w:tc>
        <w:tc>
          <w:tcPr>
            <w:tcW w:w="0" w:type="auto"/>
            <w:tcBorders>
              <w:top w:val="nil"/>
              <w:bottom w:val="single" w:sz="4" w:space="0" w:color="auto"/>
            </w:tcBorders>
            <w:noWrap/>
            <w:hideMark/>
          </w:tcPr>
          <w:p w14:paraId="432094B0" w14:textId="77777777" w:rsidR="00EF5B93" w:rsidRPr="00D0143B" w:rsidRDefault="00EF5B93" w:rsidP="006F574E">
            <w:pPr>
              <w:pStyle w:val="TableText"/>
            </w:pPr>
            <w:r>
              <w:rPr>
                <w:color w:val="000000"/>
              </w:rPr>
              <w:t>-</w:t>
            </w:r>
          </w:p>
        </w:tc>
        <w:tc>
          <w:tcPr>
            <w:tcW w:w="0" w:type="auto"/>
            <w:tcBorders>
              <w:top w:val="nil"/>
              <w:bottom w:val="single" w:sz="4" w:space="0" w:color="auto"/>
            </w:tcBorders>
            <w:hideMark/>
          </w:tcPr>
          <w:p w14:paraId="53F4F156" w14:textId="77777777" w:rsidR="00EF5B93" w:rsidRPr="00D0143B" w:rsidRDefault="00EF5B93" w:rsidP="006F574E">
            <w:pPr>
              <w:pStyle w:val="TableText"/>
            </w:pPr>
            <w:r>
              <w:rPr>
                <w:color w:val="000000"/>
              </w:rPr>
              <w:t>0.89</w:t>
            </w:r>
          </w:p>
        </w:tc>
        <w:tc>
          <w:tcPr>
            <w:tcW w:w="0" w:type="auto"/>
            <w:tcBorders>
              <w:top w:val="nil"/>
              <w:bottom w:val="single" w:sz="4" w:space="0" w:color="auto"/>
            </w:tcBorders>
            <w:hideMark/>
          </w:tcPr>
          <w:p w14:paraId="76DB626E" w14:textId="77777777" w:rsidR="00EF5B93" w:rsidRPr="00D0143B" w:rsidRDefault="00EF5B93" w:rsidP="006F574E">
            <w:pPr>
              <w:pStyle w:val="TableText"/>
            </w:pPr>
            <w:r>
              <w:rPr>
                <w:color w:val="000000"/>
              </w:rPr>
              <w:t>0.004</w:t>
            </w:r>
          </w:p>
        </w:tc>
      </w:tr>
      <w:tr w:rsidR="00EF5B93" w:rsidRPr="00D0143B" w14:paraId="788D9FC1" w14:textId="77777777" w:rsidTr="00200479">
        <w:trPr>
          <w:trHeight w:val="331"/>
        </w:trPr>
        <w:tc>
          <w:tcPr>
            <w:tcW w:w="0" w:type="auto"/>
            <w:tcBorders>
              <w:top w:val="single" w:sz="4" w:space="0" w:color="auto"/>
            </w:tcBorders>
            <w:hideMark/>
          </w:tcPr>
          <w:p w14:paraId="3BC2A6E7" w14:textId="09F49136" w:rsidR="00EF5B93" w:rsidRPr="00D0143B" w:rsidRDefault="00EF5B93" w:rsidP="006F574E">
            <w:pPr>
              <w:pStyle w:val="TableText"/>
              <w:jc w:val="left"/>
            </w:pPr>
            <w:r w:rsidRPr="00D0143B">
              <w:t xml:space="preserve">High </w:t>
            </w:r>
            <w:r w:rsidR="002206E4">
              <w:t>s</w:t>
            </w:r>
            <w:r w:rsidRPr="00D0143B">
              <w:t xml:space="preserve">chool, Form </w:t>
            </w:r>
            <w:r>
              <w:t>One</w:t>
            </w:r>
          </w:p>
        </w:tc>
        <w:tc>
          <w:tcPr>
            <w:tcW w:w="0" w:type="auto"/>
            <w:tcBorders>
              <w:top w:val="single" w:sz="4" w:space="0" w:color="auto"/>
            </w:tcBorders>
            <w:hideMark/>
          </w:tcPr>
          <w:p w14:paraId="3589C7C8" w14:textId="77777777" w:rsidR="00EF5B93" w:rsidRPr="00D0143B" w:rsidRDefault="00EF5B93" w:rsidP="006F574E">
            <w:pPr>
              <w:pStyle w:val="TableText"/>
            </w:pPr>
            <w:r>
              <w:rPr>
                <w:color w:val="000000"/>
              </w:rPr>
              <w:t>0.91</w:t>
            </w:r>
          </w:p>
        </w:tc>
        <w:tc>
          <w:tcPr>
            <w:tcW w:w="0" w:type="auto"/>
            <w:tcBorders>
              <w:top w:val="single" w:sz="4" w:space="0" w:color="auto"/>
            </w:tcBorders>
            <w:hideMark/>
          </w:tcPr>
          <w:p w14:paraId="01C211A9" w14:textId="77777777" w:rsidR="00EF5B93" w:rsidRPr="00D0143B" w:rsidRDefault="00EF5B93" w:rsidP="006F574E">
            <w:pPr>
              <w:pStyle w:val="TableText"/>
            </w:pPr>
            <w:r>
              <w:rPr>
                <w:color w:val="000000"/>
              </w:rPr>
              <w:t>0.03</w:t>
            </w:r>
          </w:p>
        </w:tc>
        <w:tc>
          <w:tcPr>
            <w:tcW w:w="0" w:type="auto"/>
            <w:tcBorders>
              <w:top w:val="single" w:sz="4" w:space="0" w:color="auto"/>
            </w:tcBorders>
            <w:noWrap/>
            <w:hideMark/>
          </w:tcPr>
          <w:p w14:paraId="0D2C373F" w14:textId="77777777" w:rsidR="00EF5B93" w:rsidRPr="00D0143B" w:rsidRDefault="00EF5B93" w:rsidP="006F574E">
            <w:pPr>
              <w:pStyle w:val="TableText"/>
            </w:pPr>
            <w:r>
              <w:rPr>
                <w:color w:val="000000"/>
              </w:rPr>
              <w:t>-</w:t>
            </w:r>
          </w:p>
        </w:tc>
        <w:tc>
          <w:tcPr>
            <w:tcW w:w="0" w:type="auto"/>
            <w:tcBorders>
              <w:top w:val="single" w:sz="4" w:space="0" w:color="auto"/>
            </w:tcBorders>
            <w:noWrap/>
            <w:hideMark/>
          </w:tcPr>
          <w:p w14:paraId="74501DDD" w14:textId="77777777" w:rsidR="00EF5B93" w:rsidRPr="00D0143B" w:rsidRDefault="00EF5B93" w:rsidP="006F574E">
            <w:pPr>
              <w:pStyle w:val="TableText"/>
            </w:pPr>
            <w:r>
              <w:rPr>
                <w:color w:val="000000"/>
              </w:rPr>
              <w:t>0.04</w:t>
            </w:r>
          </w:p>
        </w:tc>
        <w:tc>
          <w:tcPr>
            <w:tcW w:w="0" w:type="auto"/>
            <w:tcBorders>
              <w:top w:val="single" w:sz="4" w:space="0" w:color="auto"/>
            </w:tcBorders>
            <w:hideMark/>
          </w:tcPr>
          <w:p w14:paraId="40969E0A" w14:textId="77777777" w:rsidR="00EF5B93" w:rsidRPr="00D0143B" w:rsidRDefault="00EF5B93" w:rsidP="006F574E">
            <w:pPr>
              <w:pStyle w:val="TableText"/>
            </w:pPr>
            <w:r>
              <w:rPr>
                <w:color w:val="000000"/>
              </w:rPr>
              <w:t>0.00</w:t>
            </w:r>
          </w:p>
        </w:tc>
        <w:tc>
          <w:tcPr>
            <w:tcW w:w="0" w:type="auto"/>
            <w:tcBorders>
              <w:top w:val="single" w:sz="4" w:space="0" w:color="auto"/>
            </w:tcBorders>
            <w:hideMark/>
          </w:tcPr>
          <w:p w14:paraId="6D39AC70" w14:textId="77777777" w:rsidR="00EF5B93" w:rsidRPr="00D0143B" w:rsidRDefault="00EF5B93" w:rsidP="006F574E">
            <w:pPr>
              <w:pStyle w:val="TableText"/>
            </w:pPr>
            <w:r>
              <w:rPr>
                <w:color w:val="000000"/>
              </w:rPr>
              <w:t>0.00</w:t>
            </w:r>
          </w:p>
        </w:tc>
        <w:tc>
          <w:tcPr>
            <w:tcW w:w="0" w:type="auto"/>
            <w:tcBorders>
              <w:top w:val="single" w:sz="4" w:space="0" w:color="auto"/>
            </w:tcBorders>
            <w:noWrap/>
            <w:hideMark/>
          </w:tcPr>
          <w:p w14:paraId="5899377A" w14:textId="77777777" w:rsidR="00EF5B93" w:rsidRPr="00D0143B" w:rsidRDefault="00EF5B93" w:rsidP="006F574E">
            <w:pPr>
              <w:pStyle w:val="TableText"/>
            </w:pPr>
            <w:r>
              <w:rPr>
                <w:color w:val="000000"/>
              </w:rPr>
              <w:t>-</w:t>
            </w:r>
          </w:p>
        </w:tc>
        <w:tc>
          <w:tcPr>
            <w:tcW w:w="0" w:type="auto"/>
            <w:tcBorders>
              <w:top w:val="single" w:sz="4" w:space="0" w:color="auto"/>
            </w:tcBorders>
            <w:hideMark/>
          </w:tcPr>
          <w:p w14:paraId="08F227A7" w14:textId="77777777" w:rsidR="00EF5B93" w:rsidRPr="00D0143B" w:rsidRDefault="00EF5B93" w:rsidP="006F574E">
            <w:pPr>
              <w:pStyle w:val="TableText"/>
            </w:pPr>
            <w:r>
              <w:rPr>
                <w:color w:val="000000"/>
              </w:rPr>
              <w:t>0.92</w:t>
            </w:r>
          </w:p>
        </w:tc>
        <w:tc>
          <w:tcPr>
            <w:tcW w:w="0" w:type="auto"/>
            <w:tcBorders>
              <w:top w:val="single" w:sz="4" w:space="0" w:color="auto"/>
            </w:tcBorders>
            <w:hideMark/>
          </w:tcPr>
          <w:p w14:paraId="4CE7ED76" w14:textId="77777777" w:rsidR="00EF5B93" w:rsidRPr="00D0143B" w:rsidRDefault="00EF5B93" w:rsidP="006F574E">
            <w:pPr>
              <w:pStyle w:val="TableText"/>
            </w:pPr>
            <w:r>
              <w:rPr>
                <w:color w:val="000000"/>
              </w:rPr>
              <w:t>0.000</w:t>
            </w:r>
          </w:p>
        </w:tc>
      </w:tr>
      <w:tr w:rsidR="00EF5B93" w:rsidRPr="00D0143B" w14:paraId="4C8E750F" w14:textId="77777777" w:rsidTr="003D0D71">
        <w:trPr>
          <w:trHeight w:val="331"/>
        </w:trPr>
        <w:tc>
          <w:tcPr>
            <w:tcW w:w="0" w:type="auto"/>
            <w:hideMark/>
          </w:tcPr>
          <w:p w14:paraId="6C36B1C9" w14:textId="5D4A82E4" w:rsidR="00EF5B93" w:rsidRPr="00D0143B" w:rsidRDefault="00EF5B93" w:rsidP="006F574E">
            <w:pPr>
              <w:pStyle w:val="TableText"/>
              <w:jc w:val="left"/>
            </w:pPr>
            <w:r w:rsidRPr="00D0143B">
              <w:t xml:space="preserve">High </w:t>
            </w:r>
            <w:r w:rsidR="002206E4">
              <w:t>s</w:t>
            </w:r>
            <w:r w:rsidRPr="00D0143B">
              <w:t xml:space="preserve">chool, Form </w:t>
            </w:r>
            <w:r>
              <w:t>Two</w:t>
            </w:r>
          </w:p>
        </w:tc>
        <w:tc>
          <w:tcPr>
            <w:tcW w:w="0" w:type="auto"/>
            <w:hideMark/>
          </w:tcPr>
          <w:p w14:paraId="094F63D5" w14:textId="77777777" w:rsidR="00EF5B93" w:rsidRPr="00D0143B" w:rsidRDefault="00EF5B93" w:rsidP="006F574E">
            <w:pPr>
              <w:pStyle w:val="TableText"/>
            </w:pPr>
            <w:r>
              <w:rPr>
                <w:color w:val="000000"/>
              </w:rPr>
              <w:t>0.91</w:t>
            </w:r>
          </w:p>
        </w:tc>
        <w:tc>
          <w:tcPr>
            <w:tcW w:w="0" w:type="auto"/>
            <w:hideMark/>
          </w:tcPr>
          <w:p w14:paraId="45B5A6F0" w14:textId="77777777" w:rsidR="00EF5B93" w:rsidRPr="00D0143B" w:rsidRDefault="00EF5B93" w:rsidP="006F574E">
            <w:pPr>
              <w:pStyle w:val="TableText"/>
            </w:pPr>
            <w:r>
              <w:rPr>
                <w:color w:val="000000"/>
              </w:rPr>
              <w:t>0.01</w:t>
            </w:r>
          </w:p>
        </w:tc>
        <w:tc>
          <w:tcPr>
            <w:tcW w:w="0" w:type="auto"/>
            <w:noWrap/>
            <w:hideMark/>
          </w:tcPr>
          <w:p w14:paraId="64D226BE" w14:textId="77777777" w:rsidR="00EF5B93" w:rsidRPr="00D0143B" w:rsidRDefault="00EF5B93" w:rsidP="006F574E">
            <w:pPr>
              <w:pStyle w:val="TableText"/>
            </w:pPr>
            <w:r>
              <w:rPr>
                <w:color w:val="000000"/>
              </w:rPr>
              <w:t>-</w:t>
            </w:r>
          </w:p>
        </w:tc>
        <w:tc>
          <w:tcPr>
            <w:tcW w:w="0" w:type="auto"/>
            <w:noWrap/>
            <w:hideMark/>
          </w:tcPr>
          <w:p w14:paraId="6D2533E4" w14:textId="77777777" w:rsidR="00EF5B93" w:rsidRPr="00D0143B" w:rsidRDefault="00EF5B93" w:rsidP="006F574E">
            <w:pPr>
              <w:pStyle w:val="TableText"/>
            </w:pPr>
            <w:r>
              <w:rPr>
                <w:color w:val="000000"/>
              </w:rPr>
              <w:t>0.06</w:t>
            </w:r>
          </w:p>
        </w:tc>
        <w:tc>
          <w:tcPr>
            <w:tcW w:w="0" w:type="auto"/>
            <w:hideMark/>
          </w:tcPr>
          <w:p w14:paraId="4744AF1C" w14:textId="77777777" w:rsidR="00EF5B93" w:rsidRPr="00D0143B" w:rsidRDefault="00EF5B93" w:rsidP="006F574E">
            <w:pPr>
              <w:pStyle w:val="TableText"/>
            </w:pPr>
            <w:r>
              <w:rPr>
                <w:color w:val="000000"/>
              </w:rPr>
              <w:t>-</w:t>
            </w:r>
          </w:p>
        </w:tc>
        <w:tc>
          <w:tcPr>
            <w:tcW w:w="0" w:type="auto"/>
            <w:hideMark/>
          </w:tcPr>
          <w:p w14:paraId="30FE939F" w14:textId="77777777" w:rsidR="00EF5B93" w:rsidRPr="00D0143B" w:rsidRDefault="00EF5B93" w:rsidP="006F574E">
            <w:pPr>
              <w:pStyle w:val="TableText"/>
            </w:pPr>
            <w:r>
              <w:rPr>
                <w:color w:val="000000"/>
              </w:rPr>
              <w:t>0.04</w:t>
            </w:r>
          </w:p>
        </w:tc>
        <w:tc>
          <w:tcPr>
            <w:tcW w:w="0" w:type="auto"/>
            <w:noWrap/>
            <w:hideMark/>
          </w:tcPr>
          <w:p w14:paraId="31721B6C" w14:textId="77777777" w:rsidR="00EF5B93" w:rsidRPr="00D0143B" w:rsidRDefault="00EF5B93" w:rsidP="006F574E">
            <w:pPr>
              <w:pStyle w:val="TableText"/>
            </w:pPr>
            <w:r>
              <w:rPr>
                <w:color w:val="000000"/>
              </w:rPr>
              <w:t>0.07</w:t>
            </w:r>
          </w:p>
        </w:tc>
        <w:tc>
          <w:tcPr>
            <w:tcW w:w="0" w:type="auto"/>
            <w:hideMark/>
          </w:tcPr>
          <w:p w14:paraId="0192BDDA" w14:textId="77777777" w:rsidR="00EF5B93" w:rsidRPr="00D0143B" w:rsidRDefault="00EF5B93" w:rsidP="006F574E">
            <w:pPr>
              <w:pStyle w:val="TableText"/>
            </w:pPr>
            <w:r>
              <w:rPr>
                <w:color w:val="000000"/>
              </w:rPr>
              <w:t>0.90</w:t>
            </w:r>
          </w:p>
        </w:tc>
        <w:tc>
          <w:tcPr>
            <w:tcW w:w="0" w:type="auto"/>
            <w:hideMark/>
          </w:tcPr>
          <w:p w14:paraId="758A0FD6" w14:textId="77777777" w:rsidR="00EF5B93" w:rsidRPr="00D0143B" w:rsidRDefault="00EF5B93" w:rsidP="006F574E">
            <w:pPr>
              <w:pStyle w:val="TableText"/>
            </w:pPr>
            <w:r>
              <w:rPr>
                <w:color w:val="000000"/>
              </w:rPr>
              <w:t>0.000</w:t>
            </w:r>
          </w:p>
        </w:tc>
      </w:tr>
      <w:tr w:rsidR="00EF5B93" w:rsidRPr="00D0143B" w14:paraId="6C816D04" w14:textId="77777777" w:rsidTr="003D0D71">
        <w:trPr>
          <w:trHeight w:val="331"/>
        </w:trPr>
        <w:tc>
          <w:tcPr>
            <w:tcW w:w="0" w:type="auto"/>
            <w:hideMark/>
          </w:tcPr>
          <w:p w14:paraId="102DB09F" w14:textId="5A4FA2F6" w:rsidR="00EF5B93" w:rsidRPr="00D0143B" w:rsidRDefault="00EF5B93" w:rsidP="006F574E">
            <w:pPr>
              <w:pStyle w:val="TableText"/>
              <w:jc w:val="left"/>
            </w:pPr>
            <w:r w:rsidRPr="00D0143B">
              <w:t xml:space="preserve">High </w:t>
            </w:r>
            <w:r w:rsidR="002206E4">
              <w:t>s</w:t>
            </w:r>
            <w:r w:rsidRPr="00D0143B">
              <w:t xml:space="preserve">chool, Form </w:t>
            </w:r>
            <w:r>
              <w:t>Three</w:t>
            </w:r>
          </w:p>
        </w:tc>
        <w:tc>
          <w:tcPr>
            <w:tcW w:w="0" w:type="auto"/>
            <w:hideMark/>
          </w:tcPr>
          <w:p w14:paraId="43DD7404" w14:textId="77777777" w:rsidR="00EF5B93" w:rsidRPr="00D0143B" w:rsidRDefault="00EF5B93" w:rsidP="006F574E">
            <w:pPr>
              <w:pStyle w:val="TableText"/>
            </w:pPr>
            <w:r>
              <w:rPr>
                <w:color w:val="000000"/>
              </w:rPr>
              <w:t>0.92</w:t>
            </w:r>
          </w:p>
        </w:tc>
        <w:tc>
          <w:tcPr>
            <w:tcW w:w="0" w:type="auto"/>
            <w:hideMark/>
          </w:tcPr>
          <w:p w14:paraId="21B89665" w14:textId="77777777" w:rsidR="00EF5B93" w:rsidRPr="00D0143B" w:rsidRDefault="00EF5B93" w:rsidP="006F574E">
            <w:pPr>
              <w:pStyle w:val="TableText"/>
            </w:pPr>
            <w:r>
              <w:rPr>
                <w:color w:val="000000"/>
              </w:rPr>
              <w:t>0.05</w:t>
            </w:r>
          </w:p>
        </w:tc>
        <w:tc>
          <w:tcPr>
            <w:tcW w:w="0" w:type="auto"/>
            <w:noWrap/>
            <w:hideMark/>
          </w:tcPr>
          <w:p w14:paraId="416E6B78" w14:textId="77777777" w:rsidR="00EF5B93" w:rsidRPr="00D0143B" w:rsidRDefault="00EF5B93" w:rsidP="006F574E">
            <w:pPr>
              <w:pStyle w:val="TableText"/>
            </w:pPr>
            <w:r>
              <w:rPr>
                <w:color w:val="000000"/>
              </w:rPr>
              <w:t>-</w:t>
            </w:r>
          </w:p>
        </w:tc>
        <w:tc>
          <w:tcPr>
            <w:tcW w:w="0" w:type="auto"/>
            <w:hideMark/>
          </w:tcPr>
          <w:p w14:paraId="441DBF13" w14:textId="77777777" w:rsidR="00EF5B93" w:rsidRPr="00D0143B" w:rsidRDefault="00EF5B93" w:rsidP="006F574E">
            <w:pPr>
              <w:pStyle w:val="TableText"/>
            </w:pPr>
            <w:r>
              <w:rPr>
                <w:color w:val="000000"/>
              </w:rPr>
              <w:t>-</w:t>
            </w:r>
          </w:p>
        </w:tc>
        <w:tc>
          <w:tcPr>
            <w:tcW w:w="0" w:type="auto"/>
            <w:hideMark/>
          </w:tcPr>
          <w:p w14:paraId="443805A2" w14:textId="77777777" w:rsidR="00EF5B93" w:rsidRPr="00D0143B" w:rsidRDefault="00EF5B93" w:rsidP="006F574E">
            <w:pPr>
              <w:pStyle w:val="TableText"/>
            </w:pPr>
            <w:r>
              <w:rPr>
                <w:color w:val="000000"/>
              </w:rPr>
              <w:t>0.00</w:t>
            </w:r>
          </w:p>
        </w:tc>
        <w:tc>
          <w:tcPr>
            <w:tcW w:w="0" w:type="auto"/>
            <w:noWrap/>
            <w:hideMark/>
          </w:tcPr>
          <w:p w14:paraId="343CE780" w14:textId="77777777" w:rsidR="00EF5B93" w:rsidRPr="00D0143B" w:rsidRDefault="00EF5B93" w:rsidP="006F574E">
            <w:pPr>
              <w:pStyle w:val="TableText"/>
            </w:pPr>
            <w:r>
              <w:rPr>
                <w:color w:val="000000"/>
              </w:rPr>
              <w:t>0.04</w:t>
            </w:r>
          </w:p>
        </w:tc>
        <w:tc>
          <w:tcPr>
            <w:tcW w:w="0" w:type="auto"/>
            <w:noWrap/>
            <w:hideMark/>
          </w:tcPr>
          <w:p w14:paraId="1F89F690" w14:textId="77777777" w:rsidR="00EF5B93" w:rsidRPr="00D0143B" w:rsidRDefault="00EF5B93" w:rsidP="006F574E">
            <w:pPr>
              <w:pStyle w:val="TableText"/>
            </w:pPr>
            <w:r>
              <w:rPr>
                <w:color w:val="000000"/>
              </w:rPr>
              <w:t>0.08</w:t>
            </w:r>
          </w:p>
        </w:tc>
        <w:tc>
          <w:tcPr>
            <w:tcW w:w="0" w:type="auto"/>
            <w:hideMark/>
          </w:tcPr>
          <w:p w14:paraId="0AC4BCB8" w14:textId="77777777" w:rsidR="00EF5B93" w:rsidRPr="00D0143B" w:rsidRDefault="00EF5B93" w:rsidP="006F574E">
            <w:pPr>
              <w:pStyle w:val="TableText"/>
            </w:pPr>
            <w:r>
              <w:rPr>
                <w:color w:val="000000"/>
              </w:rPr>
              <w:t>0.89</w:t>
            </w:r>
          </w:p>
        </w:tc>
        <w:tc>
          <w:tcPr>
            <w:tcW w:w="0" w:type="auto"/>
            <w:hideMark/>
          </w:tcPr>
          <w:p w14:paraId="3888A07B" w14:textId="77777777" w:rsidR="00EF5B93" w:rsidRPr="00D0143B" w:rsidRDefault="00EF5B93" w:rsidP="006F574E">
            <w:pPr>
              <w:pStyle w:val="TableText"/>
            </w:pPr>
            <w:r>
              <w:rPr>
                <w:color w:val="000000"/>
              </w:rPr>
              <w:t>0.001</w:t>
            </w:r>
          </w:p>
        </w:tc>
      </w:tr>
    </w:tbl>
    <w:p w14:paraId="3C402698" w14:textId="77777777" w:rsidR="00EF5B93" w:rsidRDefault="00EF5B93" w:rsidP="006F574E">
      <w:pPr>
        <w:spacing w:before="120"/>
      </w:pPr>
      <w:r w:rsidRPr="00D0143B">
        <w:t>The OmegaH index for the total test is high, ranging from 0.</w:t>
      </w:r>
      <w:r>
        <w:t>91</w:t>
      </w:r>
      <w:r w:rsidRPr="00D0143B">
        <w:t xml:space="preserve"> to 0.9</w:t>
      </w:r>
      <w:r>
        <w:t>4</w:t>
      </w:r>
      <w:r w:rsidRPr="00D0143B">
        <w:t>. The OmegaHS values are close to zero, which suggests that</w:t>
      </w:r>
      <w:r>
        <w:t>,</w:t>
      </w:r>
      <w:r w:rsidRPr="00D0143B">
        <w:t xml:space="preserve"> after accounting for the general factor, the </w:t>
      </w:r>
      <w:r>
        <w:t>SEP-</w:t>
      </w:r>
      <w:r w:rsidRPr="00D0143B">
        <w:t>specific factors only accounted for a very small proportion of the total score variance.</w:t>
      </w:r>
    </w:p>
    <w:p w14:paraId="04155DAE" w14:textId="77777777" w:rsidR="00EF5B93" w:rsidRPr="00D0143B" w:rsidRDefault="00EF5B93" w:rsidP="006F574E">
      <w:r w:rsidRPr="00D0143B">
        <w:t>The ECV values are high, ranging from 0.8</w:t>
      </w:r>
      <w:r>
        <w:t xml:space="preserve">7 to </w:t>
      </w:r>
      <w:r w:rsidRPr="00D0143B">
        <w:t>0.9</w:t>
      </w:r>
      <w:r>
        <w:t>2,</w:t>
      </w:r>
      <w:r w:rsidRPr="00D0143B">
        <w:t xml:space="preserve"> suggest</w:t>
      </w:r>
      <w:r>
        <w:t>ing</w:t>
      </w:r>
      <w:r w:rsidRPr="00D0143B">
        <w:t xml:space="preserve"> that </w:t>
      </w:r>
      <w:r>
        <w:t xml:space="preserve">more than </w:t>
      </w:r>
      <w:r w:rsidRPr="00D0143B">
        <w:t>8</w:t>
      </w:r>
      <w:r>
        <w:t>5</w:t>
      </w:r>
      <w:r w:rsidRPr="00D0143B">
        <w:t xml:space="preserve"> percent of the common variance </w:t>
      </w:r>
      <w:r>
        <w:t>is</w:t>
      </w:r>
      <w:r w:rsidRPr="00D0143B">
        <w:t xml:space="preserve"> explained by the general factor and only</w:t>
      </w:r>
      <w:r>
        <w:t xml:space="preserve"> less than 15</w:t>
      </w:r>
      <w:r w:rsidRPr="00D0143B">
        <w:t xml:space="preserve"> percent of the common variance </w:t>
      </w:r>
      <w:r>
        <w:t>is</w:t>
      </w:r>
      <w:r w:rsidRPr="00D0143B">
        <w:t xml:space="preserve"> spread across the </w:t>
      </w:r>
      <w:r>
        <w:t>SEP-specific factors</w:t>
      </w:r>
      <w:r w:rsidRPr="00D0143B">
        <w:t xml:space="preserve">. The RPB </w:t>
      </w:r>
      <w:r>
        <w:t>is</w:t>
      </w:r>
      <w:r w:rsidRPr="00D0143B">
        <w:t xml:space="preserve"> negligible for all nine forms, indicating that even if there is a bifactor structure in the data, </w:t>
      </w:r>
      <w:r>
        <w:t>items can be</w:t>
      </w:r>
      <w:r w:rsidRPr="00D0143B">
        <w:t xml:space="preserve"> calibrate</w:t>
      </w:r>
      <w:r>
        <w:t>d properly using</w:t>
      </w:r>
      <w:r w:rsidRPr="00D0143B">
        <w:t xml:space="preserve"> a unidimensional model.</w:t>
      </w:r>
    </w:p>
    <w:p w14:paraId="42B78220" w14:textId="77777777" w:rsidR="00EF5B93" w:rsidRPr="00D0143B" w:rsidRDefault="00EF5B93" w:rsidP="00FD0643">
      <w:pPr>
        <w:pStyle w:val="Heading5"/>
        <w:keepLines/>
        <w:numPr>
          <w:ilvl w:val="3"/>
          <w:numId w:val="59"/>
        </w:numPr>
        <w:ind w:left="864" w:hanging="720"/>
      </w:pPr>
      <w:r>
        <w:lastRenderedPageBreak/>
        <w:t>Factor Correlations by SEP</w:t>
      </w:r>
    </w:p>
    <w:p w14:paraId="1507DC05" w14:textId="4EE03680" w:rsidR="00EF5B93" w:rsidRDefault="00EF5B93" w:rsidP="006F574E">
      <w:pPr>
        <w:keepNext/>
        <w:keepLines/>
      </w:pPr>
      <w:r w:rsidRPr="009D1A5E">
        <w:rPr>
          <w:rStyle w:val="Cross-Reference"/>
        </w:rPr>
        <w:fldChar w:fldCharType="begin"/>
      </w:r>
      <w:r w:rsidRPr="009D1A5E">
        <w:rPr>
          <w:rStyle w:val="Cross-Reference"/>
        </w:rPr>
        <w:instrText xml:space="preserve"> REF _Ref38879215 \h  \* MERGEFORMAT </w:instrText>
      </w:r>
      <w:r w:rsidRPr="009D1A5E">
        <w:rPr>
          <w:rStyle w:val="Cross-Reference"/>
        </w:rPr>
      </w:r>
      <w:r w:rsidRPr="009D1A5E">
        <w:rPr>
          <w:rStyle w:val="Cross-Reference"/>
        </w:rPr>
        <w:fldChar w:fldCharType="separate"/>
      </w:r>
      <w:r w:rsidR="00E87688" w:rsidRPr="00E87688">
        <w:rPr>
          <w:rStyle w:val="Cross-Reference"/>
        </w:rPr>
        <w:t>Table 12.6</w:t>
      </w:r>
      <w:r w:rsidRPr="009D1A5E">
        <w:rPr>
          <w:rStyle w:val="Cross-Reference"/>
        </w:rPr>
        <w:fldChar w:fldCharType="end"/>
      </w:r>
      <w:r>
        <w:t xml:space="preserve"> </w:t>
      </w:r>
      <w:r w:rsidRPr="00D0143B">
        <w:t>show</w:t>
      </w:r>
      <w:r>
        <w:t>s</w:t>
      </w:r>
      <w:r w:rsidRPr="00D0143B">
        <w:t xml:space="preserve"> the range of the correlations between the group</w:t>
      </w:r>
      <w:r>
        <w:t>-</w:t>
      </w:r>
      <w:r w:rsidRPr="00D0143B">
        <w:t>specific factors (i.e.</w:t>
      </w:r>
      <w:r>
        <w:t>,</w:t>
      </w:r>
      <w:r w:rsidRPr="00D0143B">
        <w:t xml:space="preserve"> SEPs) across forms and grades</w:t>
      </w:r>
      <w:r>
        <w:t>,</w:t>
      </w:r>
      <w:r w:rsidRPr="00D0143B">
        <w:t xml:space="preserve"> when the data </w:t>
      </w:r>
      <w:r>
        <w:t>was</w:t>
      </w:r>
      <w:r w:rsidRPr="00D0143B">
        <w:t xml:space="preserve"> fitted with the correlated</w:t>
      </w:r>
      <w:r>
        <w:t>-</w:t>
      </w:r>
      <w:r w:rsidRPr="00D0143B">
        <w:t xml:space="preserve">factor MIRT model. A hyphen (-) </w:t>
      </w:r>
      <w:r>
        <w:t>notes</w:t>
      </w:r>
      <w:r w:rsidRPr="00D0143B">
        <w:t xml:space="preserve"> </w:t>
      </w:r>
      <w:r>
        <w:t xml:space="preserve">where </w:t>
      </w:r>
      <w:r w:rsidRPr="00D0143B">
        <w:t xml:space="preserve">no correlation can be estimated for this pair of SEPs </w:t>
      </w:r>
      <w:r>
        <w:t xml:space="preserve">either </w:t>
      </w:r>
      <w:r w:rsidRPr="00D0143B">
        <w:t xml:space="preserve">because </w:t>
      </w:r>
      <w:r>
        <w:t>both</w:t>
      </w:r>
      <w:r w:rsidRPr="00D0143B">
        <w:t xml:space="preserve"> SEP</w:t>
      </w:r>
      <w:r>
        <w:t>s in the pair</w:t>
      </w:r>
      <w:r w:rsidRPr="00D0143B">
        <w:t xml:space="preserve"> </w:t>
      </w:r>
      <w:r>
        <w:t>were</w:t>
      </w:r>
      <w:r w:rsidRPr="00D0143B">
        <w:t xml:space="preserve"> </w:t>
      </w:r>
      <w:r>
        <w:t xml:space="preserve">not </w:t>
      </w:r>
      <w:r w:rsidRPr="00D0143B">
        <w:t xml:space="preserve">measured or </w:t>
      </w:r>
      <w:r>
        <w:t>there were not</w:t>
      </w:r>
      <w:r w:rsidRPr="00D0143B">
        <w:t xml:space="preserve"> at least five items in all nine forms.</w:t>
      </w:r>
    </w:p>
    <w:p w14:paraId="69906FD9" w14:textId="3A5BD1D4" w:rsidR="00EF5B93" w:rsidRDefault="00B905E0" w:rsidP="006F574E">
      <w:pPr>
        <w:keepNext/>
        <w:keepLines/>
      </w:pPr>
      <w:r>
        <w:t>T</w:t>
      </w:r>
      <w:r w:rsidR="00EF5B93" w:rsidRPr="00D0143B">
        <w:t xml:space="preserve">he correlations </w:t>
      </w:r>
      <w:r>
        <w:t xml:space="preserve">for all forms </w:t>
      </w:r>
      <w:r w:rsidR="00EF5B93" w:rsidRPr="00D0143B">
        <w:t>are above 0.8</w:t>
      </w:r>
      <w:r>
        <w:t>3</w:t>
      </w:r>
      <w:r w:rsidR="00EF5B93" w:rsidRPr="00D0143B">
        <w:t xml:space="preserve">. The high correlations among the SEPs indicate that there </w:t>
      </w:r>
      <w:r w:rsidR="00EF5B93">
        <w:t>are</w:t>
      </w:r>
      <w:r w:rsidR="00EF5B93" w:rsidRPr="00D0143B">
        <w:t xml:space="preserve"> no clear</w:t>
      </w:r>
      <w:r w:rsidR="00EF5B93">
        <w:t>ly</w:t>
      </w:r>
      <w:r w:rsidR="00EF5B93" w:rsidRPr="00D0143B">
        <w:t xml:space="preserve"> distinctive dimensions by SEPs for </w:t>
      </w:r>
      <w:r w:rsidR="00EF5B93">
        <w:t xml:space="preserve">the </w:t>
      </w:r>
      <w:r w:rsidR="00EF5B93" w:rsidRPr="00D0143B">
        <w:t>CAST.</w:t>
      </w:r>
    </w:p>
    <w:p w14:paraId="651FD556" w14:textId="63B4C187" w:rsidR="00EF5B93" w:rsidRDefault="00EF5B93" w:rsidP="006F574E">
      <w:pPr>
        <w:pStyle w:val="Caption"/>
        <w:keepLines/>
      </w:pPr>
      <w:bookmarkStart w:id="1711" w:name="_Ref38879215"/>
      <w:bookmarkStart w:id="1712" w:name="_Toc39066850"/>
      <w:bookmarkStart w:id="1713" w:name="_Toc182568347"/>
      <w:bookmarkStart w:id="1714" w:name="_Toc221178203"/>
      <w:r>
        <w:t xml:space="preserve">Table </w:t>
      </w:r>
      <w:fldSimple w:instr=" STYLEREF 2 \s ">
        <w:r w:rsidR="00DC2046">
          <w:rPr>
            <w:noProof/>
          </w:rPr>
          <w:t>12</w:t>
        </w:r>
      </w:fldSimple>
      <w:r w:rsidR="00DC2046">
        <w:t>.</w:t>
      </w:r>
      <w:fldSimple w:instr=" SEQ Table \* ARABIC \s 2 ">
        <w:r w:rsidR="00DC2046">
          <w:rPr>
            <w:noProof/>
          </w:rPr>
          <w:t>6</w:t>
        </w:r>
      </w:fldSimple>
      <w:bookmarkEnd w:id="1711"/>
      <w:r>
        <w:t xml:space="preserve">  </w:t>
      </w:r>
      <w:r w:rsidRPr="00D0143B">
        <w:t>Correlations Among the Latent SEP Scores</w:t>
      </w:r>
      <w:bookmarkEnd w:id="1712"/>
      <w:bookmarkEnd w:id="1713"/>
      <w:bookmarkEnd w:id="1714"/>
    </w:p>
    <w:tbl>
      <w:tblPr>
        <w:tblStyle w:val="TRs"/>
        <w:tblW w:w="4865" w:type="pct"/>
        <w:tblLook w:val="04A0" w:firstRow="1" w:lastRow="0" w:firstColumn="1" w:lastColumn="0" w:noHBand="0" w:noVBand="1"/>
        <w:tblDescription w:val=" Correlations Among the Latent SEP Scores"/>
      </w:tblPr>
      <w:tblGrid>
        <w:gridCol w:w="1153"/>
        <w:gridCol w:w="1422"/>
        <w:gridCol w:w="1421"/>
        <w:gridCol w:w="1419"/>
        <w:gridCol w:w="1419"/>
        <w:gridCol w:w="1419"/>
        <w:gridCol w:w="1415"/>
      </w:tblGrid>
      <w:tr w:rsidR="00310828" w:rsidRPr="00A72EB4" w14:paraId="06F6BD26" w14:textId="77777777" w:rsidTr="003D0D71">
        <w:trPr>
          <w:cnfStyle w:val="100000000000" w:firstRow="1" w:lastRow="0" w:firstColumn="0" w:lastColumn="0" w:oddVBand="0" w:evenVBand="0" w:oddHBand="0" w:evenHBand="0" w:firstRowFirstColumn="0" w:firstRowLastColumn="0" w:lastRowFirstColumn="0" w:lastRowLastColumn="0"/>
        </w:trPr>
        <w:tc>
          <w:tcPr>
            <w:tcW w:w="596" w:type="pct"/>
            <w:noWrap/>
            <w:hideMark/>
          </w:tcPr>
          <w:p w14:paraId="1148279A" w14:textId="77777777" w:rsidR="00EF5B93" w:rsidRPr="00A72EB4" w:rsidRDefault="00EF5B93" w:rsidP="006F574E">
            <w:pPr>
              <w:pStyle w:val="TableHead"/>
              <w:keepNext/>
              <w:keepLines/>
              <w:rPr>
                <w:szCs w:val="24"/>
              </w:rPr>
            </w:pPr>
            <w:r w:rsidRPr="00A72EB4">
              <w:rPr>
                <w:szCs w:val="24"/>
              </w:rPr>
              <w:t>SEP</w:t>
            </w:r>
          </w:p>
        </w:tc>
        <w:tc>
          <w:tcPr>
            <w:tcW w:w="735" w:type="pct"/>
            <w:noWrap/>
            <w:hideMark/>
          </w:tcPr>
          <w:p w14:paraId="1823ECE1" w14:textId="77777777" w:rsidR="00EF5B93" w:rsidRPr="00A72EB4" w:rsidRDefault="00EF5B93" w:rsidP="006F574E">
            <w:pPr>
              <w:pStyle w:val="TableHead"/>
              <w:keepNext/>
              <w:keepLines/>
              <w:rPr>
                <w:szCs w:val="24"/>
              </w:rPr>
            </w:pPr>
            <w:r w:rsidRPr="00A72EB4">
              <w:rPr>
                <w:szCs w:val="24"/>
              </w:rPr>
              <w:t>SEP 2</w:t>
            </w:r>
          </w:p>
        </w:tc>
        <w:tc>
          <w:tcPr>
            <w:tcW w:w="735" w:type="pct"/>
            <w:noWrap/>
            <w:hideMark/>
          </w:tcPr>
          <w:p w14:paraId="3543347A" w14:textId="77777777" w:rsidR="00EF5B93" w:rsidRPr="00A72EB4" w:rsidRDefault="00EF5B93" w:rsidP="006F574E">
            <w:pPr>
              <w:pStyle w:val="TableHead"/>
              <w:keepNext/>
              <w:keepLines/>
              <w:rPr>
                <w:szCs w:val="24"/>
              </w:rPr>
            </w:pPr>
            <w:r w:rsidRPr="00A72EB4">
              <w:rPr>
                <w:szCs w:val="24"/>
              </w:rPr>
              <w:t>SEP 3</w:t>
            </w:r>
          </w:p>
        </w:tc>
        <w:tc>
          <w:tcPr>
            <w:tcW w:w="734" w:type="pct"/>
            <w:noWrap/>
            <w:hideMark/>
          </w:tcPr>
          <w:p w14:paraId="6E4103C2" w14:textId="77777777" w:rsidR="00EF5B93" w:rsidRPr="00A72EB4" w:rsidRDefault="00EF5B93" w:rsidP="006F574E">
            <w:pPr>
              <w:pStyle w:val="TableHead"/>
              <w:keepNext/>
              <w:keepLines/>
              <w:rPr>
                <w:szCs w:val="24"/>
              </w:rPr>
            </w:pPr>
            <w:r w:rsidRPr="00A72EB4">
              <w:rPr>
                <w:szCs w:val="24"/>
              </w:rPr>
              <w:t>SEP 4</w:t>
            </w:r>
          </w:p>
        </w:tc>
        <w:tc>
          <w:tcPr>
            <w:tcW w:w="734" w:type="pct"/>
            <w:noWrap/>
            <w:hideMark/>
          </w:tcPr>
          <w:p w14:paraId="4F3A28B4" w14:textId="77777777" w:rsidR="00EF5B93" w:rsidRPr="00A72EB4" w:rsidRDefault="00EF5B93" w:rsidP="006F574E">
            <w:pPr>
              <w:pStyle w:val="TableHead"/>
              <w:keepNext/>
              <w:keepLines/>
              <w:rPr>
                <w:szCs w:val="24"/>
              </w:rPr>
            </w:pPr>
            <w:r w:rsidRPr="00A72EB4">
              <w:rPr>
                <w:szCs w:val="24"/>
              </w:rPr>
              <w:t>SEP 5</w:t>
            </w:r>
          </w:p>
        </w:tc>
        <w:tc>
          <w:tcPr>
            <w:tcW w:w="734" w:type="pct"/>
            <w:noWrap/>
            <w:hideMark/>
          </w:tcPr>
          <w:p w14:paraId="05386BB8" w14:textId="77777777" w:rsidR="00EF5B93" w:rsidRPr="00A72EB4" w:rsidRDefault="00EF5B93" w:rsidP="006F574E">
            <w:pPr>
              <w:pStyle w:val="TableHead"/>
              <w:keepNext/>
              <w:keepLines/>
              <w:rPr>
                <w:szCs w:val="24"/>
              </w:rPr>
            </w:pPr>
            <w:r w:rsidRPr="00A72EB4">
              <w:rPr>
                <w:szCs w:val="24"/>
              </w:rPr>
              <w:t>SEP 6</w:t>
            </w:r>
          </w:p>
        </w:tc>
        <w:tc>
          <w:tcPr>
            <w:tcW w:w="732" w:type="pct"/>
            <w:noWrap/>
            <w:hideMark/>
          </w:tcPr>
          <w:p w14:paraId="60891BA7" w14:textId="77777777" w:rsidR="00EF5B93" w:rsidRPr="00A72EB4" w:rsidRDefault="00EF5B93" w:rsidP="006F574E">
            <w:pPr>
              <w:pStyle w:val="TableHead"/>
              <w:keepNext/>
              <w:keepLines/>
              <w:rPr>
                <w:szCs w:val="24"/>
              </w:rPr>
            </w:pPr>
            <w:r w:rsidRPr="00A72EB4">
              <w:rPr>
                <w:szCs w:val="24"/>
              </w:rPr>
              <w:t>SEP 7</w:t>
            </w:r>
          </w:p>
        </w:tc>
      </w:tr>
      <w:tr w:rsidR="00EF5B93" w:rsidRPr="00D0143B" w14:paraId="07823464" w14:textId="77777777" w:rsidTr="003D0D71">
        <w:tc>
          <w:tcPr>
            <w:tcW w:w="596" w:type="pct"/>
            <w:noWrap/>
            <w:hideMark/>
          </w:tcPr>
          <w:p w14:paraId="42C3085C" w14:textId="77777777" w:rsidR="00EF5B93" w:rsidRPr="00D0143B" w:rsidRDefault="00EF5B93" w:rsidP="006F574E">
            <w:pPr>
              <w:pStyle w:val="TableText"/>
              <w:keepNext/>
              <w:keepLines/>
              <w:jc w:val="left"/>
              <w:rPr>
                <w:szCs w:val="24"/>
              </w:rPr>
            </w:pPr>
            <w:r w:rsidRPr="00D0143B">
              <w:rPr>
                <w:szCs w:val="24"/>
              </w:rPr>
              <w:t>SEP 2</w:t>
            </w:r>
          </w:p>
        </w:tc>
        <w:tc>
          <w:tcPr>
            <w:tcW w:w="735" w:type="pct"/>
            <w:noWrap/>
            <w:hideMark/>
          </w:tcPr>
          <w:p w14:paraId="4F249C0B" w14:textId="77777777" w:rsidR="00EF5B93" w:rsidRPr="00D0143B" w:rsidRDefault="00EF5B93" w:rsidP="00A83F23">
            <w:pPr>
              <w:pStyle w:val="TableText"/>
            </w:pPr>
            <w:r w:rsidRPr="00D0143B">
              <w:t>1</w:t>
            </w:r>
            <w:r>
              <w:t>.00</w:t>
            </w:r>
          </w:p>
        </w:tc>
        <w:tc>
          <w:tcPr>
            <w:tcW w:w="735" w:type="pct"/>
            <w:noWrap/>
          </w:tcPr>
          <w:p w14:paraId="4A833E0B" w14:textId="77777777" w:rsidR="00EF5B93" w:rsidRPr="00D0143B" w:rsidRDefault="00EF5B93" w:rsidP="00A83F23">
            <w:pPr>
              <w:pStyle w:val="TableText"/>
            </w:pPr>
            <w:r>
              <w:t>0.92–0.93</w:t>
            </w:r>
          </w:p>
        </w:tc>
        <w:tc>
          <w:tcPr>
            <w:tcW w:w="734" w:type="pct"/>
            <w:noWrap/>
          </w:tcPr>
          <w:p w14:paraId="27F002FD" w14:textId="77777777" w:rsidR="00EF5B93" w:rsidRPr="00D0143B" w:rsidRDefault="00EF5B93" w:rsidP="00A83F23">
            <w:pPr>
              <w:pStyle w:val="TableText"/>
            </w:pPr>
            <w:r>
              <w:rPr>
                <w:color w:val="000000"/>
              </w:rPr>
              <w:t>0.87–0.94</w:t>
            </w:r>
          </w:p>
        </w:tc>
        <w:tc>
          <w:tcPr>
            <w:tcW w:w="734" w:type="pct"/>
            <w:noWrap/>
          </w:tcPr>
          <w:p w14:paraId="3DAF7954" w14:textId="77777777" w:rsidR="00EF5B93" w:rsidRPr="00EC1F67" w:rsidRDefault="00EF5B93" w:rsidP="00A83F23">
            <w:pPr>
              <w:pStyle w:val="TableText"/>
              <w:rPr>
                <w:rFonts w:eastAsia="Times New Roman"/>
                <w:lang w:eastAsia="zh-CN"/>
              </w:rPr>
            </w:pPr>
            <w:r>
              <w:t>0.85–0.93</w:t>
            </w:r>
          </w:p>
        </w:tc>
        <w:tc>
          <w:tcPr>
            <w:tcW w:w="734" w:type="pct"/>
            <w:noWrap/>
          </w:tcPr>
          <w:p w14:paraId="0FCE680E" w14:textId="77777777" w:rsidR="00EF5B93" w:rsidRPr="00D0143B" w:rsidRDefault="00EF5B93" w:rsidP="00A83F23">
            <w:pPr>
              <w:pStyle w:val="TableText"/>
            </w:pPr>
            <w:r>
              <w:t>0.86–0.95</w:t>
            </w:r>
          </w:p>
        </w:tc>
        <w:tc>
          <w:tcPr>
            <w:tcW w:w="732" w:type="pct"/>
            <w:noWrap/>
          </w:tcPr>
          <w:p w14:paraId="7C7AA112" w14:textId="77777777" w:rsidR="00EF5B93" w:rsidRPr="00D0143B" w:rsidRDefault="00EF5B93" w:rsidP="00A83F23">
            <w:pPr>
              <w:pStyle w:val="TableText"/>
            </w:pPr>
            <w:r>
              <w:rPr>
                <w:color w:val="000000"/>
              </w:rPr>
              <w:t>0.85–0.93</w:t>
            </w:r>
          </w:p>
        </w:tc>
      </w:tr>
      <w:tr w:rsidR="00EF5B93" w:rsidRPr="00D0143B" w14:paraId="4BD06F61" w14:textId="77777777" w:rsidTr="003D0D71">
        <w:tc>
          <w:tcPr>
            <w:tcW w:w="596" w:type="pct"/>
            <w:noWrap/>
            <w:hideMark/>
          </w:tcPr>
          <w:p w14:paraId="292095C1" w14:textId="77777777" w:rsidR="00EF5B93" w:rsidRPr="00D0143B" w:rsidRDefault="00EF5B93" w:rsidP="006F574E">
            <w:pPr>
              <w:pStyle w:val="TableText"/>
              <w:keepNext/>
              <w:keepLines/>
              <w:jc w:val="left"/>
              <w:rPr>
                <w:szCs w:val="24"/>
              </w:rPr>
            </w:pPr>
            <w:r w:rsidRPr="00D0143B">
              <w:rPr>
                <w:szCs w:val="24"/>
              </w:rPr>
              <w:t>SEP 3</w:t>
            </w:r>
          </w:p>
        </w:tc>
        <w:tc>
          <w:tcPr>
            <w:tcW w:w="735" w:type="pct"/>
            <w:noWrap/>
            <w:hideMark/>
          </w:tcPr>
          <w:p w14:paraId="621DD425" w14:textId="77777777" w:rsidR="00EF5B93" w:rsidRPr="00D0143B" w:rsidRDefault="00EF5B93" w:rsidP="00A83F23">
            <w:pPr>
              <w:pStyle w:val="TableText"/>
            </w:pPr>
            <w:r>
              <w:rPr>
                <w:color w:val="000000"/>
              </w:rPr>
              <w:t>0.92–0.93</w:t>
            </w:r>
          </w:p>
        </w:tc>
        <w:tc>
          <w:tcPr>
            <w:tcW w:w="735" w:type="pct"/>
            <w:noWrap/>
            <w:hideMark/>
          </w:tcPr>
          <w:p w14:paraId="2D6070C6" w14:textId="77777777" w:rsidR="00EF5B93" w:rsidRPr="00D0143B" w:rsidRDefault="00EF5B93" w:rsidP="00A83F23">
            <w:pPr>
              <w:pStyle w:val="TableText"/>
            </w:pPr>
            <w:r w:rsidRPr="00D0143B">
              <w:t>1.00</w:t>
            </w:r>
          </w:p>
        </w:tc>
        <w:tc>
          <w:tcPr>
            <w:tcW w:w="734" w:type="pct"/>
            <w:noWrap/>
          </w:tcPr>
          <w:p w14:paraId="67D333E5" w14:textId="77777777" w:rsidR="00EF5B93" w:rsidRPr="00D0143B" w:rsidRDefault="00EF5B93" w:rsidP="00A83F23">
            <w:pPr>
              <w:pStyle w:val="TableText"/>
            </w:pPr>
            <w:r>
              <w:rPr>
                <w:color w:val="000000"/>
              </w:rPr>
              <w:t>0.92–0.93</w:t>
            </w:r>
          </w:p>
        </w:tc>
        <w:tc>
          <w:tcPr>
            <w:tcW w:w="734" w:type="pct"/>
            <w:noWrap/>
          </w:tcPr>
          <w:p w14:paraId="2C7ABB79" w14:textId="77777777" w:rsidR="00EF5B93" w:rsidRPr="00D0143B" w:rsidRDefault="00EF5B93" w:rsidP="00A83F23">
            <w:pPr>
              <w:pStyle w:val="TableText"/>
            </w:pPr>
            <w:r>
              <w:t>-</w:t>
            </w:r>
          </w:p>
        </w:tc>
        <w:tc>
          <w:tcPr>
            <w:tcW w:w="734" w:type="pct"/>
            <w:noWrap/>
          </w:tcPr>
          <w:p w14:paraId="7B76DE48" w14:textId="77777777" w:rsidR="00EF5B93" w:rsidRPr="00D0143B" w:rsidRDefault="00EF5B93" w:rsidP="00A83F23">
            <w:pPr>
              <w:pStyle w:val="TableText"/>
            </w:pPr>
            <w:r>
              <w:t>0.92–0.93</w:t>
            </w:r>
          </w:p>
        </w:tc>
        <w:tc>
          <w:tcPr>
            <w:tcW w:w="732" w:type="pct"/>
            <w:noWrap/>
          </w:tcPr>
          <w:p w14:paraId="1A3A5B62" w14:textId="77777777" w:rsidR="00EF5B93" w:rsidRPr="00D0143B" w:rsidRDefault="00EF5B93" w:rsidP="00A83F23">
            <w:pPr>
              <w:pStyle w:val="TableText"/>
            </w:pPr>
            <w:r>
              <w:rPr>
                <w:color w:val="000000"/>
              </w:rPr>
              <w:t>0.90–0.91</w:t>
            </w:r>
          </w:p>
        </w:tc>
      </w:tr>
      <w:tr w:rsidR="00EF5B93" w:rsidRPr="00D0143B" w14:paraId="24471248" w14:textId="77777777" w:rsidTr="003D0D71">
        <w:tc>
          <w:tcPr>
            <w:tcW w:w="596" w:type="pct"/>
            <w:noWrap/>
            <w:hideMark/>
          </w:tcPr>
          <w:p w14:paraId="164DBF99" w14:textId="77777777" w:rsidR="00EF5B93" w:rsidRPr="00D0143B" w:rsidRDefault="00EF5B93" w:rsidP="006F574E">
            <w:pPr>
              <w:pStyle w:val="TableText"/>
              <w:keepNext/>
              <w:keepLines/>
              <w:jc w:val="left"/>
              <w:rPr>
                <w:szCs w:val="24"/>
              </w:rPr>
            </w:pPr>
            <w:r w:rsidRPr="00D0143B">
              <w:rPr>
                <w:szCs w:val="24"/>
              </w:rPr>
              <w:t>SEP 4</w:t>
            </w:r>
          </w:p>
        </w:tc>
        <w:tc>
          <w:tcPr>
            <w:tcW w:w="735" w:type="pct"/>
            <w:noWrap/>
            <w:hideMark/>
          </w:tcPr>
          <w:p w14:paraId="3FBBFE83" w14:textId="77777777" w:rsidR="00EF5B93" w:rsidRPr="00D0143B" w:rsidRDefault="00EF5B93" w:rsidP="00A83F23">
            <w:pPr>
              <w:pStyle w:val="TableText"/>
            </w:pPr>
            <w:r>
              <w:rPr>
                <w:color w:val="000000"/>
              </w:rPr>
              <w:t>0.87–0.94</w:t>
            </w:r>
          </w:p>
        </w:tc>
        <w:tc>
          <w:tcPr>
            <w:tcW w:w="735" w:type="pct"/>
            <w:noWrap/>
            <w:hideMark/>
          </w:tcPr>
          <w:p w14:paraId="2A1FCEB1" w14:textId="77777777" w:rsidR="00EF5B93" w:rsidRPr="002C3511" w:rsidRDefault="00EF5B93" w:rsidP="00A83F23">
            <w:pPr>
              <w:pStyle w:val="TableText"/>
              <w:rPr>
                <w:rFonts w:eastAsia="Times New Roman"/>
                <w:lang w:eastAsia="zh-CN"/>
              </w:rPr>
            </w:pPr>
            <w:r>
              <w:t>0.92–0.93</w:t>
            </w:r>
          </w:p>
        </w:tc>
        <w:tc>
          <w:tcPr>
            <w:tcW w:w="734" w:type="pct"/>
            <w:noWrap/>
            <w:hideMark/>
          </w:tcPr>
          <w:p w14:paraId="214933BF" w14:textId="77777777" w:rsidR="00EF5B93" w:rsidRPr="00D0143B" w:rsidRDefault="00EF5B93" w:rsidP="00A83F23">
            <w:pPr>
              <w:pStyle w:val="TableText"/>
            </w:pPr>
            <w:r w:rsidRPr="00D0143B">
              <w:t>1.00</w:t>
            </w:r>
          </w:p>
        </w:tc>
        <w:tc>
          <w:tcPr>
            <w:tcW w:w="734" w:type="pct"/>
            <w:noWrap/>
          </w:tcPr>
          <w:p w14:paraId="1052D8E4" w14:textId="77777777" w:rsidR="00EF5B93" w:rsidRPr="00EC1F67" w:rsidRDefault="00EF5B93" w:rsidP="00A83F23">
            <w:pPr>
              <w:pStyle w:val="TableText"/>
              <w:rPr>
                <w:rFonts w:eastAsia="Times New Roman"/>
                <w:lang w:eastAsia="zh-CN"/>
              </w:rPr>
            </w:pPr>
            <w:r>
              <w:t>0.87–0.90</w:t>
            </w:r>
          </w:p>
        </w:tc>
        <w:tc>
          <w:tcPr>
            <w:tcW w:w="734" w:type="pct"/>
            <w:noWrap/>
          </w:tcPr>
          <w:p w14:paraId="555766A3" w14:textId="77777777" w:rsidR="00EF5B93" w:rsidRPr="00D0143B" w:rsidRDefault="00EF5B93" w:rsidP="00A83F23">
            <w:pPr>
              <w:pStyle w:val="TableText"/>
            </w:pPr>
            <w:r>
              <w:t>0.84–0.94</w:t>
            </w:r>
          </w:p>
        </w:tc>
        <w:tc>
          <w:tcPr>
            <w:tcW w:w="732" w:type="pct"/>
            <w:noWrap/>
          </w:tcPr>
          <w:p w14:paraId="150963D1" w14:textId="77777777" w:rsidR="00EF5B93" w:rsidRPr="00D0143B" w:rsidRDefault="00EF5B93" w:rsidP="00A83F23">
            <w:pPr>
              <w:pStyle w:val="TableText"/>
            </w:pPr>
            <w:r>
              <w:rPr>
                <w:color w:val="000000"/>
              </w:rPr>
              <w:t>0.89–0.92</w:t>
            </w:r>
          </w:p>
        </w:tc>
      </w:tr>
      <w:tr w:rsidR="00EF5B93" w:rsidRPr="00D0143B" w14:paraId="266B862B" w14:textId="77777777" w:rsidTr="003D0D71">
        <w:tc>
          <w:tcPr>
            <w:tcW w:w="596" w:type="pct"/>
            <w:noWrap/>
            <w:hideMark/>
          </w:tcPr>
          <w:p w14:paraId="55952753" w14:textId="77777777" w:rsidR="00EF5B93" w:rsidRPr="00D0143B" w:rsidRDefault="00EF5B93" w:rsidP="006F574E">
            <w:pPr>
              <w:pStyle w:val="TableText"/>
              <w:keepNext/>
              <w:keepLines/>
              <w:jc w:val="left"/>
              <w:rPr>
                <w:szCs w:val="24"/>
              </w:rPr>
            </w:pPr>
            <w:r w:rsidRPr="00D0143B">
              <w:rPr>
                <w:szCs w:val="24"/>
              </w:rPr>
              <w:t>SEP 5</w:t>
            </w:r>
          </w:p>
        </w:tc>
        <w:tc>
          <w:tcPr>
            <w:tcW w:w="735" w:type="pct"/>
            <w:noWrap/>
            <w:hideMark/>
          </w:tcPr>
          <w:p w14:paraId="56128CD1" w14:textId="77777777" w:rsidR="00EF5B93" w:rsidRPr="00D0143B" w:rsidRDefault="00EF5B93" w:rsidP="00A83F23">
            <w:pPr>
              <w:pStyle w:val="TableText"/>
            </w:pPr>
            <w:r>
              <w:rPr>
                <w:color w:val="000000"/>
              </w:rPr>
              <w:t>0.85–0.93</w:t>
            </w:r>
          </w:p>
        </w:tc>
        <w:tc>
          <w:tcPr>
            <w:tcW w:w="735" w:type="pct"/>
            <w:noWrap/>
            <w:hideMark/>
          </w:tcPr>
          <w:p w14:paraId="20B11CD2" w14:textId="77777777" w:rsidR="00EF5B93" w:rsidRPr="00D0143B" w:rsidRDefault="00EF5B93" w:rsidP="00A83F23">
            <w:pPr>
              <w:pStyle w:val="TableText"/>
            </w:pPr>
            <w:r w:rsidRPr="00D0143B">
              <w:t>-</w:t>
            </w:r>
          </w:p>
        </w:tc>
        <w:tc>
          <w:tcPr>
            <w:tcW w:w="734" w:type="pct"/>
            <w:noWrap/>
          </w:tcPr>
          <w:p w14:paraId="45AB7789" w14:textId="77777777" w:rsidR="00EF5B93" w:rsidRPr="00D0143B" w:rsidRDefault="00EF5B93" w:rsidP="00A83F23">
            <w:pPr>
              <w:pStyle w:val="TableText"/>
            </w:pPr>
            <w:r>
              <w:rPr>
                <w:color w:val="000000"/>
              </w:rPr>
              <w:t>0.87–0.9</w:t>
            </w:r>
          </w:p>
        </w:tc>
        <w:tc>
          <w:tcPr>
            <w:tcW w:w="734" w:type="pct"/>
            <w:noWrap/>
            <w:hideMark/>
          </w:tcPr>
          <w:p w14:paraId="5E15950A" w14:textId="77777777" w:rsidR="00EF5B93" w:rsidRPr="00D0143B" w:rsidRDefault="00EF5B93" w:rsidP="00A83F23">
            <w:pPr>
              <w:pStyle w:val="TableText"/>
            </w:pPr>
            <w:r w:rsidRPr="00D0143B">
              <w:t>1.00</w:t>
            </w:r>
          </w:p>
        </w:tc>
        <w:tc>
          <w:tcPr>
            <w:tcW w:w="734" w:type="pct"/>
            <w:noWrap/>
          </w:tcPr>
          <w:p w14:paraId="7D038B67" w14:textId="77777777" w:rsidR="00EF5B93" w:rsidRPr="00D0143B" w:rsidRDefault="00EF5B93" w:rsidP="00A83F23">
            <w:pPr>
              <w:pStyle w:val="TableText"/>
            </w:pPr>
            <w:r>
              <w:t>0.88–0.92</w:t>
            </w:r>
          </w:p>
        </w:tc>
        <w:tc>
          <w:tcPr>
            <w:tcW w:w="732" w:type="pct"/>
            <w:noWrap/>
            <w:hideMark/>
          </w:tcPr>
          <w:p w14:paraId="0C07E868" w14:textId="77777777" w:rsidR="00EF5B93" w:rsidRPr="00D0143B" w:rsidRDefault="00EF5B93" w:rsidP="00A83F23">
            <w:pPr>
              <w:pStyle w:val="TableText"/>
            </w:pPr>
            <w:r>
              <w:rPr>
                <w:color w:val="000000"/>
              </w:rPr>
              <w:t>0.90–0.92</w:t>
            </w:r>
          </w:p>
        </w:tc>
      </w:tr>
      <w:tr w:rsidR="00EF5B93" w:rsidRPr="00D0143B" w14:paraId="427DF4DB" w14:textId="77777777" w:rsidTr="003D0D71">
        <w:tc>
          <w:tcPr>
            <w:tcW w:w="596" w:type="pct"/>
            <w:noWrap/>
            <w:hideMark/>
          </w:tcPr>
          <w:p w14:paraId="0606F5CB" w14:textId="77777777" w:rsidR="00EF5B93" w:rsidRPr="00D0143B" w:rsidRDefault="00EF5B93" w:rsidP="006F574E">
            <w:pPr>
              <w:pStyle w:val="TableText"/>
              <w:jc w:val="left"/>
              <w:rPr>
                <w:szCs w:val="24"/>
              </w:rPr>
            </w:pPr>
            <w:r w:rsidRPr="00D0143B">
              <w:rPr>
                <w:szCs w:val="24"/>
              </w:rPr>
              <w:t>SEP 6</w:t>
            </w:r>
          </w:p>
        </w:tc>
        <w:tc>
          <w:tcPr>
            <w:tcW w:w="735" w:type="pct"/>
            <w:noWrap/>
            <w:hideMark/>
          </w:tcPr>
          <w:p w14:paraId="54101BE0" w14:textId="77777777" w:rsidR="00EF5B93" w:rsidRPr="00D0143B" w:rsidRDefault="00EF5B93" w:rsidP="00A83F23">
            <w:pPr>
              <w:pStyle w:val="TableText"/>
            </w:pPr>
            <w:r>
              <w:rPr>
                <w:color w:val="000000"/>
              </w:rPr>
              <w:t>0.86–0.95</w:t>
            </w:r>
          </w:p>
        </w:tc>
        <w:tc>
          <w:tcPr>
            <w:tcW w:w="735" w:type="pct"/>
            <w:noWrap/>
            <w:hideMark/>
          </w:tcPr>
          <w:p w14:paraId="090A43E2" w14:textId="77777777" w:rsidR="00EF5B93" w:rsidRPr="00D0143B" w:rsidRDefault="00EF5B93" w:rsidP="00A83F23">
            <w:pPr>
              <w:pStyle w:val="TableText"/>
            </w:pPr>
            <w:r>
              <w:rPr>
                <w:color w:val="000000"/>
              </w:rPr>
              <w:t>0.92–0.93</w:t>
            </w:r>
          </w:p>
        </w:tc>
        <w:tc>
          <w:tcPr>
            <w:tcW w:w="734" w:type="pct"/>
            <w:noWrap/>
          </w:tcPr>
          <w:p w14:paraId="69DAF0F8" w14:textId="77777777" w:rsidR="00EF5B93" w:rsidRPr="00D0143B" w:rsidRDefault="00EF5B93" w:rsidP="00A83F23">
            <w:pPr>
              <w:pStyle w:val="TableText"/>
            </w:pPr>
            <w:r>
              <w:rPr>
                <w:color w:val="000000"/>
              </w:rPr>
              <w:t>0.84–0.94</w:t>
            </w:r>
          </w:p>
        </w:tc>
        <w:tc>
          <w:tcPr>
            <w:tcW w:w="734" w:type="pct"/>
            <w:noWrap/>
          </w:tcPr>
          <w:p w14:paraId="0F5B38F5" w14:textId="77777777" w:rsidR="00EF5B93" w:rsidRPr="00D0143B" w:rsidRDefault="00EF5B93" w:rsidP="00A83F23">
            <w:pPr>
              <w:pStyle w:val="TableText"/>
            </w:pPr>
            <w:r>
              <w:rPr>
                <w:color w:val="000000"/>
              </w:rPr>
              <w:t>0.88–0.92</w:t>
            </w:r>
          </w:p>
        </w:tc>
        <w:tc>
          <w:tcPr>
            <w:tcW w:w="734" w:type="pct"/>
            <w:noWrap/>
            <w:hideMark/>
          </w:tcPr>
          <w:p w14:paraId="39A4C0D5" w14:textId="77777777" w:rsidR="00EF5B93" w:rsidRPr="00D0143B" w:rsidRDefault="00EF5B93" w:rsidP="00A83F23">
            <w:pPr>
              <w:pStyle w:val="TableText"/>
            </w:pPr>
            <w:r w:rsidRPr="00D0143B">
              <w:t>1.00</w:t>
            </w:r>
          </w:p>
        </w:tc>
        <w:tc>
          <w:tcPr>
            <w:tcW w:w="732" w:type="pct"/>
            <w:noWrap/>
            <w:hideMark/>
          </w:tcPr>
          <w:p w14:paraId="00867D34" w14:textId="77777777" w:rsidR="00EF5B93" w:rsidRPr="00D0143B" w:rsidRDefault="00EF5B93" w:rsidP="00A83F23">
            <w:pPr>
              <w:pStyle w:val="TableText"/>
            </w:pPr>
            <w:r>
              <w:rPr>
                <w:color w:val="000000"/>
              </w:rPr>
              <w:t>0.86–0.93</w:t>
            </w:r>
          </w:p>
        </w:tc>
      </w:tr>
      <w:tr w:rsidR="00EF5B93" w:rsidRPr="00D0143B" w14:paraId="1790AF2C" w14:textId="77777777" w:rsidTr="003D0D71">
        <w:tc>
          <w:tcPr>
            <w:tcW w:w="596" w:type="pct"/>
            <w:noWrap/>
            <w:hideMark/>
          </w:tcPr>
          <w:p w14:paraId="75273B8A" w14:textId="77777777" w:rsidR="00EF5B93" w:rsidRPr="00D0143B" w:rsidRDefault="00EF5B93" w:rsidP="006F574E">
            <w:pPr>
              <w:pStyle w:val="TableText"/>
              <w:jc w:val="left"/>
              <w:rPr>
                <w:szCs w:val="24"/>
              </w:rPr>
            </w:pPr>
            <w:r w:rsidRPr="00D0143B">
              <w:rPr>
                <w:szCs w:val="24"/>
              </w:rPr>
              <w:t>SEP 7</w:t>
            </w:r>
          </w:p>
        </w:tc>
        <w:tc>
          <w:tcPr>
            <w:tcW w:w="735" w:type="pct"/>
            <w:noWrap/>
            <w:hideMark/>
          </w:tcPr>
          <w:p w14:paraId="7D241B75" w14:textId="77777777" w:rsidR="00EF5B93" w:rsidRPr="00D0143B" w:rsidRDefault="00EF5B93" w:rsidP="00A83F23">
            <w:pPr>
              <w:pStyle w:val="TableText"/>
            </w:pPr>
            <w:r>
              <w:rPr>
                <w:color w:val="000000"/>
              </w:rPr>
              <w:t>0.85–0.93</w:t>
            </w:r>
          </w:p>
        </w:tc>
        <w:tc>
          <w:tcPr>
            <w:tcW w:w="735" w:type="pct"/>
            <w:noWrap/>
            <w:hideMark/>
          </w:tcPr>
          <w:p w14:paraId="6D3E614B" w14:textId="77777777" w:rsidR="00EF5B93" w:rsidRPr="00D0143B" w:rsidRDefault="00EF5B93" w:rsidP="00A83F23">
            <w:pPr>
              <w:pStyle w:val="TableText"/>
            </w:pPr>
            <w:r>
              <w:rPr>
                <w:color w:val="000000"/>
              </w:rPr>
              <w:t>0.90–0.91</w:t>
            </w:r>
          </w:p>
        </w:tc>
        <w:tc>
          <w:tcPr>
            <w:tcW w:w="734" w:type="pct"/>
            <w:noWrap/>
          </w:tcPr>
          <w:p w14:paraId="0D277BF3" w14:textId="77777777" w:rsidR="00EF5B93" w:rsidRPr="00D0143B" w:rsidRDefault="00EF5B93" w:rsidP="00A83F23">
            <w:pPr>
              <w:pStyle w:val="TableText"/>
            </w:pPr>
            <w:r>
              <w:rPr>
                <w:color w:val="000000"/>
              </w:rPr>
              <w:t>0.89–0.92</w:t>
            </w:r>
          </w:p>
        </w:tc>
        <w:tc>
          <w:tcPr>
            <w:tcW w:w="734" w:type="pct"/>
            <w:noWrap/>
          </w:tcPr>
          <w:p w14:paraId="3ECADCF0" w14:textId="77777777" w:rsidR="00EF5B93" w:rsidRPr="00D0143B" w:rsidRDefault="00EF5B93" w:rsidP="00A83F23">
            <w:pPr>
              <w:pStyle w:val="TableText"/>
            </w:pPr>
            <w:r>
              <w:rPr>
                <w:color w:val="000000"/>
              </w:rPr>
              <w:t>0.90–0.92</w:t>
            </w:r>
          </w:p>
        </w:tc>
        <w:tc>
          <w:tcPr>
            <w:tcW w:w="734" w:type="pct"/>
            <w:noWrap/>
            <w:hideMark/>
          </w:tcPr>
          <w:p w14:paraId="078ABDDB" w14:textId="77777777" w:rsidR="00EF5B93" w:rsidRPr="00F50B61" w:rsidRDefault="00EF5B93" w:rsidP="00A83F23">
            <w:pPr>
              <w:pStyle w:val="TableText"/>
              <w:rPr>
                <w:rFonts w:eastAsia="Times New Roman"/>
                <w:lang w:eastAsia="zh-CN"/>
              </w:rPr>
            </w:pPr>
            <w:r>
              <w:t>0.86–0.93</w:t>
            </w:r>
          </w:p>
        </w:tc>
        <w:tc>
          <w:tcPr>
            <w:tcW w:w="732" w:type="pct"/>
            <w:noWrap/>
            <w:hideMark/>
          </w:tcPr>
          <w:p w14:paraId="70A225CA" w14:textId="77777777" w:rsidR="00EF5B93" w:rsidRPr="00D0143B" w:rsidRDefault="00EF5B93" w:rsidP="00A83F23">
            <w:pPr>
              <w:pStyle w:val="TableText"/>
            </w:pPr>
            <w:r w:rsidRPr="00D0143B">
              <w:t>1</w:t>
            </w:r>
            <w:r>
              <w:t>.00</w:t>
            </w:r>
          </w:p>
        </w:tc>
      </w:tr>
    </w:tbl>
    <w:p w14:paraId="249CD6F8" w14:textId="77777777" w:rsidR="00EF5B93" w:rsidRPr="00D0143B" w:rsidRDefault="00EF5B93" w:rsidP="00FD0643">
      <w:pPr>
        <w:pStyle w:val="Heading4"/>
        <w:numPr>
          <w:ilvl w:val="2"/>
          <w:numId w:val="59"/>
        </w:numPr>
        <w:spacing w:after="60"/>
        <w:ind w:left="882" w:hanging="792"/>
      </w:pPr>
      <w:bookmarkStart w:id="1715" w:name="_Toc21090563"/>
      <w:bookmarkStart w:id="1716" w:name="_Toc21090646"/>
      <w:bookmarkStart w:id="1717" w:name="_Toc21343066"/>
      <w:bookmarkStart w:id="1718" w:name="_Toc21346368"/>
      <w:bookmarkStart w:id="1719" w:name="_Toc25318805"/>
      <w:bookmarkEnd w:id="1715"/>
      <w:bookmarkEnd w:id="1716"/>
      <w:bookmarkEnd w:id="1717"/>
      <w:bookmarkEnd w:id="1718"/>
      <w:r w:rsidRPr="00D0143B">
        <w:t>Test Dimensionality by CCC</w:t>
      </w:r>
      <w:bookmarkEnd w:id="1719"/>
    </w:p>
    <w:p w14:paraId="2FEFB379" w14:textId="5626809A" w:rsidR="00EF5B93" w:rsidRDefault="00EF5B93" w:rsidP="0009771B">
      <w:r>
        <w:t>T</w:t>
      </w:r>
      <w:r w:rsidRPr="00D0143B">
        <w:t>he factor loading matri</w:t>
      </w:r>
      <w:r>
        <w:t>ces</w:t>
      </w:r>
      <w:r w:rsidRPr="00D0143B">
        <w:t xml:space="preserve"> from the bifactor model by CCC for </w:t>
      </w:r>
      <w:r>
        <w:t>grade five, F</w:t>
      </w:r>
      <w:r w:rsidRPr="00D0143B">
        <w:t xml:space="preserve">orm </w:t>
      </w:r>
      <w:r w:rsidDel="001F77A8">
        <w:t>O</w:t>
      </w:r>
      <w:r>
        <w:t xml:space="preserve">ne, are shown in </w:t>
      </w:r>
      <w:r w:rsidR="00EC243E" w:rsidRPr="00E2473F">
        <w:rPr>
          <w:rStyle w:val="Cross-Reference"/>
        </w:rPr>
        <w:fldChar w:fldCharType="begin"/>
      </w:r>
      <w:r w:rsidR="00EC243E" w:rsidRPr="00E2473F">
        <w:rPr>
          <w:rStyle w:val="Cross-Reference"/>
        </w:rPr>
        <w:instrText xml:space="preserve"> REF _Ref39063546 \h </w:instrText>
      </w:r>
      <w:r w:rsidR="00EC243E">
        <w:rPr>
          <w:rStyle w:val="Cross-Reference"/>
        </w:rPr>
        <w:instrText xml:space="preserve"> \* MERGEFORMAT </w:instrText>
      </w:r>
      <w:r w:rsidR="00EC243E" w:rsidRPr="00E2473F">
        <w:rPr>
          <w:rStyle w:val="Cross-Reference"/>
        </w:rPr>
      </w:r>
      <w:r w:rsidR="00EC243E" w:rsidRPr="00E2473F">
        <w:rPr>
          <w:rStyle w:val="Cross-Reference"/>
        </w:rPr>
        <w:fldChar w:fldCharType="separate"/>
      </w:r>
      <w:r w:rsidR="00EC243E" w:rsidRPr="00E2473F">
        <w:rPr>
          <w:rStyle w:val="Cross-Reference"/>
        </w:rPr>
        <w:t>table 12.A.3</w:t>
      </w:r>
      <w:r w:rsidR="00EC243E" w:rsidRPr="00E2473F">
        <w:rPr>
          <w:rStyle w:val="Cross-Reference"/>
        </w:rPr>
        <w:fldChar w:fldCharType="end"/>
      </w:r>
      <w:r>
        <w:t>.</w:t>
      </w:r>
      <w:r w:rsidRPr="00D0143B">
        <w:t xml:space="preserve"> </w:t>
      </w:r>
      <w:r>
        <w:t>I</w:t>
      </w:r>
      <w:r w:rsidRPr="00D0143B">
        <w:t>tem</w:t>
      </w:r>
      <w:r>
        <w:t>s</w:t>
      </w:r>
      <w:r w:rsidRPr="00D0143B">
        <w:t xml:space="preserve"> </w:t>
      </w:r>
      <w:r>
        <w:t>without</w:t>
      </w:r>
      <w:r w:rsidRPr="00D0143B">
        <w:t xml:space="preserve"> loading</w:t>
      </w:r>
      <w:r>
        <w:t>s</w:t>
      </w:r>
      <w:r w:rsidRPr="00D0143B">
        <w:t xml:space="preserve"> on the specific factor</w:t>
      </w:r>
      <w:r>
        <w:t>s are noted with a hyphen (</w:t>
      </w:r>
      <w:r w:rsidRPr="00D0143B">
        <w:t>-</w:t>
      </w:r>
      <w:r>
        <w:t>)</w:t>
      </w:r>
      <w:r w:rsidRPr="00D0143B">
        <w:t>.</w:t>
      </w:r>
    </w:p>
    <w:p w14:paraId="19C4F875" w14:textId="4066E4B2" w:rsidR="00EF5B93" w:rsidRDefault="00EF5B93" w:rsidP="006F574E">
      <w:r w:rsidRPr="00D0143B">
        <w:t xml:space="preserve">The names of the CCCs </w:t>
      </w:r>
      <w:r>
        <w:t>are listed</w:t>
      </w:r>
      <w:r w:rsidRPr="00D0143B">
        <w:t xml:space="preserve"> in </w:t>
      </w:r>
      <w:r w:rsidRPr="00556D9F">
        <w:rPr>
          <w:rStyle w:val="Cross-Reference"/>
        </w:rPr>
        <w:fldChar w:fldCharType="begin"/>
      </w:r>
      <w:r w:rsidRPr="00556D9F">
        <w:rPr>
          <w:rStyle w:val="Cross-Reference"/>
        </w:rPr>
        <w:instrText xml:space="preserve"> REF  _Ref20129915 \* Lower \h  \* MERGEFORMAT </w:instrText>
      </w:r>
      <w:r w:rsidRPr="00556D9F">
        <w:rPr>
          <w:rStyle w:val="Cross-Reference"/>
        </w:rPr>
      </w:r>
      <w:r w:rsidRPr="00556D9F">
        <w:rPr>
          <w:rStyle w:val="Cross-Reference"/>
        </w:rPr>
        <w:fldChar w:fldCharType="separate"/>
      </w:r>
      <w:r w:rsidR="00027C54" w:rsidRPr="00556D9F">
        <w:rPr>
          <w:rStyle w:val="Cross-Reference"/>
        </w:rPr>
        <w:t>table 12.1</w:t>
      </w:r>
      <w:r w:rsidRPr="00556D9F">
        <w:rPr>
          <w:rStyle w:val="Cross-Reference"/>
        </w:rPr>
        <w:fldChar w:fldCharType="end"/>
      </w:r>
      <w:r w:rsidRPr="00D0143B">
        <w:t xml:space="preserve">. Similar to the </w:t>
      </w:r>
      <w:r>
        <w:t xml:space="preserve">dimensionality analysis performed on the </w:t>
      </w:r>
      <w:r w:rsidRPr="00D0143B">
        <w:t>SEPs,</w:t>
      </w:r>
      <w:r w:rsidRPr="00CA19BC">
        <w:t xml:space="preserve"> </w:t>
      </w:r>
      <w:r>
        <w:t xml:space="preserve">the analysis </w:t>
      </w:r>
      <w:r w:rsidRPr="00D0143B">
        <w:t xml:space="preserve">includes only the CCCs with at least five items. </w:t>
      </w:r>
      <w:r>
        <w:t xml:space="preserve">While the </w:t>
      </w:r>
      <w:r w:rsidRPr="00D0143B">
        <w:t>CA NGSS includes seven CCCs</w:t>
      </w:r>
      <w:r>
        <w:t>,</w:t>
      </w:r>
      <w:r w:rsidRPr="00D0143B">
        <w:t xml:space="preserve"> only f</w:t>
      </w:r>
      <w:r>
        <w:t>ive</w:t>
      </w:r>
      <w:r w:rsidRPr="00D0143B">
        <w:t xml:space="preserve"> of them have five or more items. The </w:t>
      </w:r>
      <w:r>
        <w:t xml:space="preserve">four </w:t>
      </w:r>
      <w:r w:rsidRPr="00D0143B">
        <w:t>items with loadings on the general factor and no</w:t>
      </w:r>
      <w:r>
        <w:t>ne on</w:t>
      </w:r>
      <w:r w:rsidRPr="00D0143B">
        <w:t xml:space="preserve"> the </w:t>
      </w:r>
      <w:r>
        <w:t>CCC-</w:t>
      </w:r>
      <w:r w:rsidRPr="00D0143B">
        <w:t xml:space="preserve">specific factors are the ones associated with those </w:t>
      </w:r>
      <w:r>
        <w:t xml:space="preserve">remaining </w:t>
      </w:r>
      <w:r w:rsidRPr="00D0143B">
        <w:t>t</w:t>
      </w:r>
      <w:r>
        <w:t>wo</w:t>
      </w:r>
      <w:r w:rsidRPr="00D0143B">
        <w:t xml:space="preserve"> CCCs </w:t>
      </w:r>
      <w:r>
        <w:t>because of</w:t>
      </w:r>
      <w:r w:rsidRPr="00D0143B">
        <w:t xml:space="preserve"> the small number of items.</w:t>
      </w:r>
    </w:p>
    <w:p w14:paraId="347C6FA1" w14:textId="34C10CF5" w:rsidR="00EF5B93" w:rsidRDefault="00EF5B93" w:rsidP="006F574E">
      <w:r w:rsidRPr="00D0143B">
        <w:t xml:space="preserve">Most items have higher loadings on the general factor than on the </w:t>
      </w:r>
      <w:r>
        <w:t>CCC-</w:t>
      </w:r>
      <w:r w:rsidRPr="00D0143B">
        <w:t>specific factors</w:t>
      </w:r>
      <w:r>
        <w:t>, although</w:t>
      </w:r>
      <w:r w:rsidRPr="00D0143B">
        <w:t xml:space="preserve"> this relationship is reversed for a few items (</w:t>
      </w:r>
      <w:r>
        <w:t xml:space="preserve">e.g., item 31 in </w:t>
      </w:r>
      <w:r w:rsidR="00E2473F" w:rsidRPr="00E2473F">
        <w:rPr>
          <w:rStyle w:val="Cross-Reference"/>
        </w:rPr>
        <w:fldChar w:fldCharType="begin"/>
      </w:r>
      <w:r w:rsidR="00E2473F" w:rsidRPr="00E2473F">
        <w:rPr>
          <w:rStyle w:val="Cross-Reference"/>
        </w:rPr>
        <w:instrText xml:space="preserve"> REF _Ref39063546 \h </w:instrText>
      </w:r>
      <w:r w:rsidR="00E2473F">
        <w:rPr>
          <w:rStyle w:val="Cross-Reference"/>
        </w:rPr>
        <w:instrText xml:space="preserve"> \* MERGEFORMAT </w:instrText>
      </w:r>
      <w:r w:rsidR="00E2473F" w:rsidRPr="00E2473F">
        <w:rPr>
          <w:rStyle w:val="Cross-Reference"/>
        </w:rPr>
      </w:r>
      <w:r w:rsidR="00E2473F" w:rsidRPr="00E2473F">
        <w:rPr>
          <w:rStyle w:val="Cross-Reference"/>
        </w:rPr>
        <w:fldChar w:fldCharType="separate"/>
      </w:r>
      <w:r w:rsidR="00E2473F" w:rsidRPr="00E2473F">
        <w:rPr>
          <w:rStyle w:val="Cross-Reference"/>
        </w:rPr>
        <w:t>table 12.A.3</w:t>
      </w:r>
      <w:r w:rsidR="00E2473F" w:rsidRPr="00E2473F">
        <w:rPr>
          <w:rStyle w:val="Cross-Reference"/>
        </w:rPr>
        <w:fldChar w:fldCharType="end"/>
      </w:r>
      <w:r w:rsidRPr="00D0143B">
        <w:t xml:space="preserve">). The loadings on the </w:t>
      </w:r>
      <w:r>
        <w:t>CCC-</w:t>
      </w:r>
      <w:r w:rsidRPr="00D0143B">
        <w:t xml:space="preserve">specific factors for the items belonging to the same CCC appear to show different patterns, with some large loadings, some close to zero, and some negative. This suggests that some items might be measuring something different from other items </w:t>
      </w:r>
      <w:r>
        <w:t>that</w:t>
      </w:r>
      <w:r w:rsidRPr="00D0143B">
        <w:t xml:space="preserve"> </w:t>
      </w:r>
      <w:r>
        <w:t>cannot</w:t>
      </w:r>
      <w:r w:rsidRPr="00D0143B">
        <w:t xml:space="preserve"> be attributed to the same CCC.</w:t>
      </w:r>
    </w:p>
    <w:p w14:paraId="24D34623" w14:textId="77777777" w:rsidR="00EF5B93" w:rsidRPr="00D0143B" w:rsidRDefault="00EF5B93" w:rsidP="00FD0643">
      <w:pPr>
        <w:pStyle w:val="Heading5"/>
        <w:keepLines/>
        <w:numPr>
          <w:ilvl w:val="3"/>
          <w:numId w:val="59"/>
        </w:numPr>
        <w:ind w:left="864" w:hanging="720"/>
      </w:pPr>
      <w:r>
        <w:lastRenderedPageBreak/>
        <w:t>Test Dimensionality Indices by CCC</w:t>
      </w:r>
    </w:p>
    <w:p w14:paraId="58366D9A" w14:textId="0EB5EE6C" w:rsidR="00EF5B93" w:rsidRDefault="00EF5B93" w:rsidP="006F574E">
      <w:pPr>
        <w:keepNext/>
        <w:keepLines/>
      </w:pPr>
      <w:r w:rsidRPr="009D1A5E">
        <w:rPr>
          <w:rStyle w:val="Cross-Reference"/>
        </w:rPr>
        <w:fldChar w:fldCharType="begin"/>
      </w:r>
      <w:r w:rsidRPr="009D1A5E">
        <w:rPr>
          <w:rStyle w:val="Cross-Reference"/>
        </w:rPr>
        <w:instrText xml:space="preserve"> REF _Ref38875715 \h  \* MERGEFORMAT </w:instrText>
      </w:r>
      <w:r w:rsidRPr="009D1A5E">
        <w:rPr>
          <w:rStyle w:val="Cross-Reference"/>
        </w:rPr>
      </w:r>
      <w:r w:rsidRPr="009D1A5E">
        <w:rPr>
          <w:rStyle w:val="Cross-Reference"/>
        </w:rPr>
        <w:fldChar w:fldCharType="separate"/>
      </w:r>
      <w:r w:rsidR="00E87688" w:rsidRPr="00E87688">
        <w:rPr>
          <w:rStyle w:val="Cross-Reference"/>
        </w:rPr>
        <w:t>Table 12.7</w:t>
      </w:r>
      <w:r w:rsidRPr="009D1A5E">
        <w:rPr>
          <w:rStyle w:val="Cross-Reference"/>
        </w:rPr>
        <w:fldChar w:fldCharType="end"/>
      </w:r>
      <w:r>
        <w:t xml:space="preserve"> p</w:t>
      </w:r>
      <w:r w:rsidRPr="00D0143B">
        <w:t>rovide</w:t>
      </w:r>
      <w:r>
        <w:t>s</w:t>
      </w:r>
      <w:r w:rsidRPr="00D0143B">
        <w:t xml:space="preserve"> the other indices used to evaluate the test dimensionality</w:t>
      </w:r>
      <w:r>
        <w:t xml:space="preserve"> for CCCs across grade-level forms</w:t>
      </w:r>
      <w:r w:rsidRPr="00D0143B">
        <w:t xml:space="preserve"> </w:t>
      </w:r>
      <w:r>
        <w:t>(</w:t>
      </w:r>
      <w:r w:rsidRPr="00D0143B">
        <w:t>OmegaH, OmegaHS, ECV, and RPB</w:t>
      </w:r>
      <w:r>
        <w:t>).</w:t>
      </w:r>
    </w:p>
    <w:p w14:paraId="3B179253" w14:textId="2F45787F" w:rsidR="00EF5B93" w:rsidRDefault="00EF5B93" w:rsidP="006F574E">
      <w:pPr>
        <w:pStyle w:val="Caption"/>
        <w:keepLines/>
      </w:pPr>
      <w:bookmarkStart w:id="1720" w:name="_Ref38875715"/>
      <w:bookmarkStart w:id="1721" w:name="_Toc25319029"/>
      <w:bookmarkStart w:id="1722" w:name="_Toc39066851"/>
      <w:bookmarkStart w:id="1723" w:name="_Toc182568348"/>
      <w:bookmarkStart w:id="1724" w:name="_Toc221178204"/>
      <w:r>
        <w:t xml:space="preserve">Table </w:t>
      </w:r>
      <w:fldSimple w:instr=" STYLEREF 2 \s ">
        <w:r w:rsidR="00DC2046">
          <w:rPr>
            <w:noProof/>
          </w:rPr>
          <w:t>12</w:t>
        </w:r>
      </w:fldSimple>
      <w:r w:rsidR="00DC2046">
        <w:t>.</w:t>
      </w:r>
      <w:fldSimple w:instr=" SEQ Table \* ARABIC \s 2 ">
        <w:r w:rsidR="00DC2046">
          <w:rPr>
            <w:noProof/>
          </w:rPr>
          <w:t>7</w:t>
        </w:r>
      </w:fldSimple>
      <w:bookmarkEnd w:id="1720"/>
      <w:r w:rsidRPr="00D0143B">
        <w:t xml:space="preserve">  Evaluation Indices for the Bifactor Model by CCC</w:t>
      </w:r>
      <w:bookmarkEnd w:id="1721"/>
      <w:bookmarkEnd w:id="1722"/>
      <w:bookmarkEnd w:id="1723"/>
      <w:bookmarkEnd w:id="1724"/>
    </w:p>
    <w:tbl>
      <w:tblPr>
        <w:tblStyle w:val="TRs"/>
        <w:tblW w:w="5175" w:type="pct"/>
        <w:tblLook w:val="04A0" w:firstRow="1" w:lastRow="0" w:firstColumn="1" w:lastColumn="0" w:noHBand="0" w:noVBand="1"/>
        <w:tblDescription w:val="Evaluation Indices for the Bifactor Model by CCC"/>
      </w:tblPr>
      <w:tblGrid>
        <w:gridCol w:w="2879"/>
        <w:gridCol w:w="713"/>
        <w:gridCol w:w="714"/>
        <w:gridCol w:w="714"/>
        <w:gridCol w:w="710"/>
        <w:gridCol w:w="708"/>
        <w:gridCol w:w="708"/>
        <w:gridCol w:w="708"/>
        <w:gridCol w:w="708"/>
        <w:gridCol w:w="708"/>
        <w:gridCol w:w="1014"/>
      </w:tblGrid>
      <w:tr w:rsidR="00D87A6F" w:rsidRPr="00C80575" w14:paraId="52ACEAA2" w14:textId="77777777" w:rsidTr="006A415D">
        <w:trPr>
          <w:cnfStyle w:val="100000000000" w:firstRow="1" w:lastRow="0" w:firstColumn="0" w:lastColumn="0" w:oddVBand="0" w:evenVBand="0" w:oddHBand="0" w:evenHBand="0" w:firstRowFirstColumn="0" w:firstRowLastColumn="0" w:lastRowFirstColumn="0" w:lastRowLastColumn="0"/>
          <w:trHeight w:val="1440"/>
        </w:trPr>
        <w:tc>
          <w:tcPr>
            <w:tcW w:w="1400" w:type="pct"/>
            <w:hideMark/>
          </w:tcPr>
          <w:p w14:paraId="12554AC7" w14:textId="77777777" w:rsidR="00EF5B93" w:rsidRPr="00C80575" w:rsidRDefault="00EF5B93" w:rsidP="006F574E">
            <w:pPr>
              <w:pStyle w:val="TableHead"/>
              <w:keepNext/>
              <w:keepLines/>
            </w:pPr>
            <w:r>
              <w:t xml:space="preserve">Grade and </w:t>
            </w:r>
            <w:r w:rsidRPr="00C80575">
              <w:t>Form</w:t>
            </w:r>
          </w:p>
        </w:tc>
        <w:tc>
          <w:tcPr>
            <w:tcW w:w="347" w:type="pct"/>
            <w:textDirection w:val="btLr"/>
            <w:vAlign w:val="center"/>
            <w:hideMark/>
          </w:tcPr>
          <w:p w14:paraId="6D2278DA" w14:textId="77777777" w:rsidR="00EF5B93" w:rsidRPr="00C80575" w:rsidRDefault="00EF5B93" w:rsidP="006F574E">
            <w:pPr>
              <w:pStyle w:val="TableHead"/>
              <w:keepNext/>
              <w:keepLines/>
              <w:ind w:left="72"/>
              <w:jc w:val="left"/>
            </w:pPr>
            <w:r w:rsidRPr="00C80575">
              <w:t>OmegaH</w:t>
            </w:r>
          </w:p>
        </w:tc>
        <w:tc>
          <w:tcPr>
            <w:tcW w:w="347" w:type="pct"/>
            <w:textDirection w:val="btLr"/>
            <w:vAlign w:val="center"/>
            <w:hideMark/>
          </w:tcPr>
          <w:p w14:paraId="5E8324C0" w14:textId="77777777" w:rsidR="00EF5B93" w:rsidRPr="00C80575" w:rsidRDefault="00EF5B93" w:rsidP="006F574E">
            <w:pPr>
              <w:pStyle w:val="TableHead"/>
              <w:keepNext/>
              <w:keepLines/>
              <w:ind w:left="72"/>
              <w:jc w:val="left"/>
            </w:pPr>
            <w:r w:rsidRPr="00C80575">
              <w:t>OmegaHS: CCC-1</w:t>
            </w:r>
          </w:p>
        </w:tc>
        <w:tc>
          <w:tcPr>
            <w:tcW w:w="347" w:type="pct"/>
            <w:textDirection w:val="btLr"/>
            <w:vAlign w:val="center"/>
            <w:hideMark/>
          </w:tcPr>
          <w:p w14:paraId="6825C6C5" w14:textId="77777777" w:rsidR="00EF5B93" w:rsidRPr="00C80575" w:rsidRDefault="00EF5B93" w:rsidP="006F574E">
            <w:pPr>
              <w:pStyle w:val="TableHead"/>
              <w:keepNext/>
              <w:keepLines/>
              <w:ind w:left="72"/>
              <w:jc w:val="left"/>
            </w:pPr>
            <w:r w:rsidRPr="00C80575">
              <w:t>OmegaHS: CCC-2</w:t>
            </w:r>
          </w:p>
        </w:tc>
        <w:tc>
          <w:tcPr>
            <w:tcW w:w="345" w:type="pct"/>
            <w:textDirection w:val="btLr"/>
            <w:vAlign w:val="center"/>
            <w:hideMark/>
          </w:tcPr>
          <w:p w14:paraId="0C47586C" w14:textId="77777777" w:rsidR="00EF5B93" w:rsidRPr="00C80575" w:rsidRDefault="00EF5B93" w:rsidP="006F574E">
            <w:pPr>
              <w:pStyle w:val="TableHead"/>
              <w:keepNext/>
              <w:keepLines/>
              <w:ind w:left="72"/>
              <w:jc w:val="left"/>
            </w:pPr>
            <w:r w:rsidRPr="00C80575">
              <w:t>OmegaHS: CCC-3</w:t>
            </w:r>
          </w:p>
        </w:tc>
        <w:tc>
          <w:tcPr>
            <w:tcW w:w="344" w:type="pct"/>
            <w:textDirection w:val="btLr"/>
            <w:vAlign w:val="center"/>
            <w:hideMark/>
          </w:tcPr>
          <w:p w14:paraId="2817ED72" w14:textId="77777777" w:rsidR="00EF5B93" w:rsidRPr="00C80575" w:rsidRDefault="00EF5B93" w:rsidP="006F574E">
            <w:pPr>
              <w:pStyle w:val="TableHead"/>
              <w:keepNext/>
              <w:keepLines/>
              <w:ind w:left="72"/>
              <w:jc w:val="left"/>
            </w:pPr>
            <w:r w:rsidRPr="00C80575">
              <w:t>OmegaHS: CCC-4</w:t>
            </w:r>
          </w:p>
        </w:tc>
        <w:tc>
          <w:tcPr>
            <w:tcW w:w="344" w:type="pct"/>
            <w:textDirection w:val="btLr"/>
            <w:vAlign w:val="center"/>
            <w:hideMark/>
          </w:tcPr>
          <w:p w14:paraId="38FCE975" w14:textId="77777777" w:rsidR="00EF5B93" w:rsidRPr="00C80575" w:rsidRDefault="00EF5B93" w:rsidP="006F574E">
            <w:pPr>
              <w:pStyle w:val="TableHead"/>
              <w:keepNext/>
              <w:keepLines/>
              <w:ind w:left="72"/>
              <w:jc w:val="left"/>
            </w:pPr>
            <w:r w:rsidRPr="00C80575">
              <w:t>OmegaHS: CCC-5</w:t>
            </w:r>
          </w:p>
        </w:tc>
        <w:tc>
          <w:tcPr>
            <w:tcW w:w="344" w:type="pct"/>
            <w:textDirection w:val="btLr"/>
            <w:vAlign w:val="center"/>
            <w:hideMark/>
          </w:tcPr>
          <w:p w14:paraId="59950C70" w14:textId="77777777" w:rsidR="00EF5B93" w:rsidRPr="00C80575" w:rsidRDefault="00EF5B93" w:rsidP="006F574E">
            <w:pPr>
              <w:pStyle w:val="TableHead"/>
              <w:keepNext/>
              <w:keepLines/>
              <w:ind w:left="72"/>
              <w:jc w:val="left"/>
            </w:pPr>
            <w:r w:rsidRPr="00C80575">
              <w:t>OmegaHS: CCC-6</w:t>
            </w:r>
          </w:p>
        </w:tc>
        <w:tc>
          <w:tcPr>
            <w:tcW w:w="344" w:type="pct"/>
            <w:textDirection w:val="btLr"/>
            <w:vAlign w:val="center"/>
            <w:hideMark/>
          </w:tcPr>
          <w:p w14:paraId="460B03D9" w14:textId="77777777" w:rsidR="00EF5B93" w:rsidRPr="00C80575" w:rsidRDefault="00EF5B93" w:rsidP="006F574E">
            <w:pPr>
              <w:pStyle w:val="TableHead"/>
              <w:keepNext/>
              <w:keepLines/>
              <w:ind w:left="72"/>
              <w:jc w:val="left"/>
            </w:pPr>
            <w:r w:rsidRPr="00C80575">
              <w:t>OmegaHS: CCC-7</w:t>
            </w:r>
          </w:p>
        </w:tc>
        <w:tc>
          <w:tcPr>
            <w:tcW w:w="344" w:type="pct"/>
            <w:textDirection w:val="btLr"/>
            <w:vAlign w:val="center"/>
            <w:hideMark/>
          </w:tcPr>
          <w:p w14:paraId="2F9F6989" w14:textId="77777777" w:rsidR="00EF5B93" w:rsidRPr="00C80575" w:rsidRDefault="00EF5B93" w:rsidP="006F574E">
            <w:pPr>
              <w:pStyle w:val="TableHead"/>
              <w:keepNext/>
              <w:keepLines/>
              <w:ind w:left="72"/>
              <w:jc w:val="left"/>
            </w:pPr>
            <w:r w:rsidRPr="00C80575">
              <w:t>ECV</w:t>
            </w:r>
          </w:p>
        </w:tc>
        <w:tc>
          <w:tcPr>
            <w:tcW w:w="493" w:type="pct"/>
            <w:textDirection w:val="btLr"/>
            <w:vAlign w:val="center"/>
            <w:hideMark/>
          </w:tcPr>
          <w:p w14:paraId="11A06E1C" w14:textId="77777777" w:rsidR="00EF5B93" w:rsidRPr="00C80575" w:rsidRDefault="00EF5B93" w:rsidP="006F574E">
            <w:pPr>
              <w:pStyle w:val="TableHead"/>
              <w:keepNext/>
              <w:keepLines/>
              <w:ind w:left="72"/>
              <w:jc w:val="left"/>
            </w:pPr>
            <w:r w:rsidRPr="00C80575">
              <w:t>RPB</w:t>
            </w:r>
          </w:p>
        </w:tc>
      </w:tr>
      <w:tr w:rsidR="00EF5B93" w:rsidRPr="00D0143B" w14:paraId="01C467A8" w14:textId="77777777" w:rsidTr="006A415D">
        <w:trPr>
          <w:trHeight w:val="331"/>
        </w:trPr>
        <w:tc>
          <w:tcPr>
            <w:tcW w:w="1400" w:type="pct"/>
            <w:vAlign w:val="center"/>
            <w:hideMark/>
          </w:tcPr>
          <w:p w14:paraId="4EB2271C" w14:textId="2085BBEF" w:rsidR="00EF5B93" w:rsidRPr="00D0143B" w:rsidRDefault="00EF5B93" w:rsidP="006F574E">
            <w:pPr>
              <w:pStyle w:val="TableText"/>
              <w:keepNext/>
              <w:keepLines/>
              <w:jc w:val="left"/>
            </w:pPr>
            <w:r w:rsidRPr="00D0143B">
              <w:t xml:space="preserve">Grade </w:t>
            </w:r>
            <w:r w:rsidR="002073A3">
              <w:t>5</w:t>
            </w:r>
            <w:r w:rsidRPr="00D0143B">
              <w:t>, Form</w:t>
            </w:r>
            <w:r>
              <w:t xml:space="preserve"> One</w:t>
            </w:r>
          </w:p>
        </w:tc>
        <w:tc>
          <w:tcPr>
            <w:tcW w:w="347" w:type="pct"/>
            <w:vAlign w:val="bottom"/>
            <w:hideMark/>
          </w:tcPr>
          <w:p w14:paraId="23934A58" w14:textId="77777777" w:rsidR="00EF5B93" w:rsidRPr="00D0143B" w:rsidRDefault="00EF5B93" w:rsidP="006F574E">
            <w:pPr>
              <w:pStyle w:val="TableText"/>
              <w:keepNext/>
              <w:keepLines/>
            </w:pPr>
            <w:r>
              <w:rPr>
                <w:color w:val="000000"/>
              </w:rPr>
              <w:t>0.94</w:t>
            </w:r>
          </w:p>
        </w:tc>
        <w:tc>
          <w:tcPr>
            <w:tcW w:w="347" w:type="pct"/>
            <w:vAlign w:val="bottom"/>
            <w:hideMark/>
          </w:tcPr>
          <w:p w14:paraId="6497DE65" w14:textId="77777777" w:rsidR="00EF5B93" w:rsidRPr="00D0143B" w:rsidRDefault="00EF5B93" w:rsidP="006F574E">
            <w:pPr>
              <w:pStyle w:val="TableText"/>
              <w:keepNext/>
              <w:keepLines/>
            </w:pPr>
            <w:r>
              <w:rPr>
                <w:color w:val="000000"/>
              </w:rPr>
              <w:t>0.02</w:t>
            </w:r>
          </w:p>
        </w:tc>
        <w:tc>
          <w:tcPr>
            <w:tcW w:w="347" w:type="pct"/>
            <w:vAlign w:val="bottom"/>
            <w:hideMark/>
          </w:tcPr>
          <w:p w14:paraId="313BAD06" w14:textId="77777777" w:rsidR="00EF5B93" w:rsidRPr="00D0143B" w:rsidRDefault="00EF5B93" w:rsidP="006F574E">
            <w:pPr>
              <w:pStyle w:val="TableText"/>
              <w:keepNext/>
              <w:keepLines/>
            </w:pPr>
            <w:r>
              <w:rPr>
                <w:color w:val="000000"/>
              </w:rPr>
              <w:t>0.00</w:t>
            </w:r>
          </w:p>
        </w:tc>
        <w:tc>
          <w:tcPr>
            <w:tcW w:w="345" w:type="pct"/>
            <w:vAlign w:val="bottom"/>
            <w:hideMark/>
          </w:tcPr>
          <w:p w14:paraId="59697AF9" w14:textId="77777777" w:rsidR="00EF5B93" w:rsidRPr="00D0143B" w:rsidRDefault="00EF5B93" w:rsidP="006F574E">
            <w:pPr>
              <w:pStyle w:val="TableText"/>
              <w:keepNext/>
              <w:keepLines/>
            </w:pPr>
            <w:r>
              <w:rPr>
                <w:color w:val="000000"/>
              </w:rPr>
              <w:t>0.07</w:t>
            </w:r>
          </w:p>
        </w:tc>
        <w:tc>
          <w:tcPr>
            <w:tcW w:w="344" w:type="pct"/>
            <w:vAlign w:val="bottom"/>
            <w:hideMark/>
          </w:tcPr>
          <w:p w14:paraId="3E9F7A59" w14:textId="77777777" w:rsidR="00EF5B93" w:rsidRPr="00D0143B" w:rsidRDefault="00EF5B93" w:rsidP="006F574E">
            <w:pPr>
              <w:pStyle w:val="TableText"/>
              <w:keepNext/>
              <w:keepLines/>
            </w:pPr>
            <w:r>
              <w:rPr>
                <w:color w:val="000000"/>
              </w:rPr>
              <w:t>0.01</w:t>
            </w:r>
          </w:p>
        </w:tc>
        <w:tc>
          <w:tcPr>
            <w:tcW w:w="344" w:type="pct"/>
            <w:noWrap/>
            <w:vAlign w:val="bottom"/>
            <w:hideMark/>
          </w:tcPr>
          <w:p w14:paraId="072584A6" w14:textId="77777777" w:rsidR="00EF5B93" w:rsidRPr="00D0143B" w:rsidRDefault="00EF5B93" w:rsidP="006F574E">
            <w:pPr>
              <w:pStyle w:val="TableText"/>
              <w:keepNext/>
              <w:keepLines/>
            </w:pPr>
            <w:r>
              <w:rPr>
                <w:color w:val="000000"/>
              </w:rPr>
              <w:t>0.02</w:t>
            </w:r>
          </w:p>
        </w:tc>
        <w:tc>
          <w:tcPr>
            <w:tcW w:w="344" w:type="pct"/>
            <w:noWrap/>
            <w:vAlign w:val="bottom"/>
            <w:hideMark/>
          </w:tcPr>
          <w:p w14:paraId="455E7F63" w14:textId="77777777" w:rsidR="00EF5B93" w:rsidRPr="00D0143B" w:rsidRDefault="00EF5B93" w:rsidP="006F574E">
            <w:pPr>
              <w:pStyle w:val="TableText"/>
              <w:keepNext/>
              <w:keepLines/>
            </w:pPr>
            <w:r>
              <w:rPr>
                <w:color w:val="000000"/>
              </w:rPr>
              <w:t>-</w:t>
            </w:r>
          </w:p>
        </w:tc>
        <w:tc>
          <w:tcPr>
            <w:tcW w:w="344" w:type="pct"/>
            <w:noWrap/>
            <w:vAlign w:val="bottom"/>
            <w:hideMark/>
          </w:tcPr>
          <w:p w14:paraId="5549E3D0" w14:textId="77777777" w:rsidR="00EF5B93" w:rsidRPr="00D0143B" w:rsidRDefault="00EF5B93" w:rsidP="006F574E">
            <w:pPr>
              <w:pStyle w:val="TableText"/>
              <w:keepNext/>
              <w:keepLines/>
            </w:pPr>
            <w:r>
              <w:rPr>
                <w:color w:val="000000"/>
              </w:rPr>
              <w:t>-</w:t>
            </w:r>
          </w:p>
        </w:tc>
        <w:tc>
          <w:tcPr>
            <w:tcW w:w="344" w:type="pct"/>
            <w:vAlign w:val="bottom"/>
            <w:hideMark/>
          </w:tcPr>
          <w:p w14:paraId="0EB57D27" w14:textId="77777777" w:rsidR="00EF5B93" w:rsidRPr="00D0143B" w:rsidRDefault="00EF5B93" w:rsidP="006F574E">
            <w:pPr>
              <w:pStyle w:val="TableText"/>
              <w:keepNext/>
              <w:keepLines/>
            </w:pPr>
            <w:r>
              <w:rPr>
                <w:color w:val="000000"/>
              </w:rPr>
              <w:t>0.92</w:t>
            </w:r>
          </w:p>
        </w:tc>
        <w:tc>
          <w:tcPr>
            <w:tcW w:w="493" w:type="pct"/>
            <w:vAlign w:val="bottom"/>
            <w:hideMark/>
          </w:tcPr>
          <w:p w14:paraId="638F0BCB" w14:textId="77777777" w:rsidR="00EF5B93" w:rsidRPr="00D0143B" w:rsidRDefault="00EF5B93" w:rsidP="006F574E">
            <w:pPr>
              <w:pStyle w:val="TableText"/>
              <w:keepNext/>
              <w:keepLines/>
            </w:pPr>
            <w:r>
              <w:rPr>
                <w:color w:val="000000"/>
              </w:rPr>
              <w:t>0.007</w:t>
            </w:r>
          </w:p>
        </w:tc>
      </w:tr>
      <w:tr w:rsidR="00EF5B93" w:rsidRPr="00D0143B" w14:paraId="76A1D281" w14:textId="77777777" w:rsidTr="006A415D">
        <w:trPr>
          <w:trHeight w:val="331"/>
        </w:trPr>
        <w:tc>
          <w:tcPr>
            <w:tcW w:w="1400" w:type="pct"/>
            <w:vAlign w:val="center"/>
            <w:hideMark/>
          </w:tcPr>
          <w:p w14:paraId="66C943A3" w14:textId="57937B6E" w:rsidR="00EF5B93" w:rsidRPr="00D0143B" w:rsidRDefault="00EF5B93" w:rsidP="006F574E">
            <w:pPr>
              <w:pStyle w:val="TableText"/>
              <w:jc w:val="left"/>
            </w:pPr>
            <w:r w:rsidRPr="00D0143B">
              <w:t xml:space="preserve">Grade </w:t>
            </w:r>
            <w:r w:rsidR="002073A3">
              <w:t>5</w:t>
            </w:r>
            <w:r w:rsidRPr="00D0143B">
              <w:t xml:space="preserve">, Form </w:t>
            </w:r>
            <w:r>
              <w:t>Two</w:t>
            </w:r>
          </w:p>
        </w:tc>
        <w:tc>
          <w:tcPr>
            <w:tcW w:w="347" w:type="pct"/>
            <w:vAlign w:val="bottom"/>
            <w:hideMark/>
          </w:tcPr>
          <w:p w14:paraId="5234B97B" w14:textId="77777777" w:rsidR="00EF5B93" w:rsidRPr="00D0143B" w:rsidRDefault="00EF5B93" w:rsidP="006F574E">
            <w:pPr>
              <w:pStyle w:val="TableText"/>
            </w:pPr>
            <w:r>
              <w:rPr>
                <w:color w:val="000000"/>
              </w:rPr>
              <w:t>0.94</w:t>
            </w:r>
          </w:p>
        </w:tc>
        <w:tc>
          <w:tcPr>
            <w:tcW w:w="347" w:type="pct"/>
            <w:noWrap/>
            <w:vAlign w:val="bottom"/>
            <w:hideMark/>
          </w:tcPr>
          <w:p w14:paraId="4BBC786D" w14:textId="77777777" w:rsidR="00EF5B93" w:rsidRPr="00D0143B" w:rsidRDefault="00EF5B93" w:rsidP="006F574E">
            <w:pPr>
              <w:pStyle w:val="TableText"/>
            </w:pPr>
            <w:r>
              <w:rPr>
                <w:color w:val="000000"/>
              </w:rPr>
              <w:t>0.01</w:t>
            </w:r>
          </w:p>
        </w:tc>
        <w:tc>
          <w:tcPr>
            <w:tcW w:w="347" w:type="pct"/>
            <w:vAlign w:val="bottom"/>
            <w:hideMark/>
          </w:tcPr>
          <w:p w14:paraId="1864D826" w14:textId="77777777" w:rsidR="00EF5B93" w:rsidRPr="00D0143B" w:rsidRDefault="00EF5B93" w:rsidP="006F574E">
            <w:pPr>
              <w:pStyle w:val="TableText"/>
            </w:pPr>
            <w:r>
              <w:rPr>
                <w:color w:val="000000"/>
              </w:rPr>
              <w:t>0.01</w:t>
            </w:r>
          </w:p>
        </w:tc>
        <w:tc>
          <w:tcPr>
            <w:tcW w:w="345" w:type="pct"/>
            <w:vAlign w:val="bottom"/>
            <w:hideMark/>
          </w:tcPr>
          <w:p w14:paraId="6FC4E884" w14:textId="77777777" w:rsidR="00EF5B93" w:rsidRPr="00D0143B" w:rsidRDefault="00EF5B93" w:rsidP="006F574E">
            <w:pPr>
              <w:pStyle w:val="TableText"/>
            </w:pPr>
            <w:r>
              <w:rPr>
                <w:color w:val="000000"/>
              </w:rPr>
              <w:t>0.06</w:t>
            </w:r>
          </w:p>
        </w:tc>
        <w:tc>
          <w:tcPr>
            <w:tcW w:w="344" w:type="pct"/>
            <w:noWrap/>
            <w:vAlign w:val="bottom"/>
            <w:hideMark/>
          </w:tcPr>
          <w:p w14:paraId="7019116D" w14:textId="77777777" w:rsidR="00EF5B93" w:rsidRPr="00D0143B" w:rsidRDefault="00EF5B93" w:rsidP="006F574E">
            <w:pPr>
              <w:pStyle w:val="TableText"/>
            </w:pPr>
            <w:r>
              <w:rPr>
                <w:color w:val="000000"/>
              </w:rPr>
              <w:t>0.03</w:t>
            </w:r>
          </w:p>
        </w:tc>
        <w:tc>
          <w:tcPr>
            <w:tcW w:w="344" w:type="pct"/>
            <w:noWrap/>
            <w:vAlign w:val="bottom"/>
            <w:hideMark/>
          </w:tcPr>
          <w:p w14:paraId="0CBE7E02" w14:textId="77777777" w:rsidR="00EF5B93" w:rsidRPr="00D0143B" w:rsidRDefault="00EF5B93" w:rsidP="006F574E">
            <w:pPr>
              <w:pStyle w:val="TableText"/>
            </w:pPr>
            <w:r>
              <w:rPr>
                <w:color w:val="000000"/>
              </w:rPr>
              <w:t>-</w:t>
            </w:r>
          </w:p>
        </w:tc>
        <w:tc>
          <w:tcPr>
            <w:tcW w:w="344" w:type="pct"/>
            <w:noWrap/>
            <w:vAlign w:val="bottom"/>
            <w:hideMark/>
          </w:tcPr>
          <w:p w14:paraId="02F4CC80" w14:textId="77777777" w:rsidR="00EF5B93" w:rsidRPr="00D0143B" w:rsidRDefault="00EF5B93" w:rsidP="006F574E">
            <w:pPr>
              <w:pStyle w:val="TableText"/>
            </w:pPr>
            <w:r>
              <w:rPr>
                <w:color w:val="000000"/>
              </w:rPr>
              <w:t>-</w:t>
            </w:r>
          </w:p>
        </w:tc>
        <w:tc>
          <w:tcPr>
            <w:tcW w:w="344" w:type="pct"/>
            <w:noWrap/>
            <w:vAlign w:val="bottom"/>
            <w:hideMark/>
          </w:tcPr>
          <w:p w14:paraId="0455FFB4" w14:textId="77777777" w:rsidR="00EF5B93" w:rsidRPr="00D0143B" w:rsidRDefault="00EF5B93" w:rsidP="006F574E">
            <w:pPr>
              <w:pStyle w:val="TableText"/>
            </w:pPr>
            <w:r>
              <w:rPr>
                <w:color w:val="000000"/>
              </w:rPr>
              <w:t>-</w:t>
            </w:r>
          </w:p>
        </w:tc>
        <w:tc>
          <w:tcPr>
            <w:tcW w:w="344" w:type="pct"/>
            <w:vAlign w:val="bottom"/>
            <w:hideMark/>
          </w:tcPr>
          <w:p w14:paraId="723F4E84" w14:textId="77777777" w:rsidR="00EF5B93" w:rsidRPr="00D0143B" w:rsidRDefault="00EF5B93" w:rsidP="006F574E">
            <w:pPr>
              <w:pStyle w:val="TableText"/>
            </w:pPr>
            <w:r>
              <w:rPr>
                <w:color w:val="000000"/>
              </w:rPr>
              <w:t>0.90</w:t>
            </w:r>
          </w:p>
        </w:tc>
        <w:tc>
          <w:tcPr>
            <w:tcW w:w="493" w:type="pct"/>
            <w:vAlign w:val="bottom"/>
            <w:hideMark/>
          </w:tcPr>
          <w:p w14:paraId="01B422A5" w14:textId="77777777" w:rsidR="00EF5B93" w:rsidRPr="00D0143B" w:rsidRDefault="00EF5B93" w:rsidP="006F574E">
            <w:pPr>
              <w:pStyle w:val="TableText"/>
            </w:pPr>
            <w:r>
              <w:rPr>
                <w:color w:val="000000"/>
              </w:rPr>
              <w:t>0.001</w:t>
            </w:r>
          </w:p>
        </w:tc>
      </w:tr>
      <w:tr w:rsidR="00EF5B93" w:rsidRPr="00D0143B" w14:paraId="1858FF04" w14:textId="77777777" w:rsidTr="006A415D">
        <w:trPr>
          <w:trHeight w:val="331"/>
        </w:trPr>
        <w:tc>
          <w:tcPr>
            <w:tcW w:w="1400" w:type="pct"/>
            <w:tcBorders>
              <w:bottom w:val="single" w:sz="4" w:space="0" w:color="auto"/>
            </w:tcBorders>
            <w:vAlign w:val="center"/>
            <w:hideMark/>
          </w:tcPr>
          <w:p w14:paraId="39159268" w14:textId="4FF31D73" w:rsidR="00EF5B93" w:rsidRPr="00D0143B" w:rsidRDefault="00EF5B93" w:rsidP="006F574E">
            <w:pPr>
              <w:pStyle w:val="TableText"/>
              <w:jc w:val="left"/>
            </w:pPr>
            <w:r w:rsidRPr="00D0143B">
              <w:t xml:space="preserve">Grade </w:t>
            </w:r>
            <w:r w:rsidR="002073A3">
              <w:t>5</w:t>
            </w:r>
            <w:r w:rsidRPr="00D0143B">
              <w:t xml:space="preserve">, Form </w:t>
            </w:r>
            <w:r>
              <w:t>Three</w:t>
            </w:r>
          </w:p>
        </w:tc>
        <w:tc>
          <w:tcPr>
            <w:tcW w:w="347" w:type="pct"/>
            <w:tcBorders>
              <w:bottom w:val="single" w:sz="4" w:space="0" w:color="auto"/>
            </w:tcBorders>
            <w:vAlign w:val="bottom"/>
            <w:hideMark/>
          </w:tcPr>
          <w:p w14:paraId="0B9E6DC9" w14:textId="77777777" w:rsidR="00EF5B93" w:rsidRPr="00D0143B" w:rsidRDefault="00EF5B93" w:rsidP="006F574E">
            <w:pPr>
              <w:pStyle w:val="TableText"/>
            </w:pPr>
            <w:r>
              <w:rPr>
                <w:color w:val="000000"/>
              </w:rPr>
              <w:t>0.94</w:t>
            </w:r>
          </w:p>
        </w:tc>
        <w:tc>
          <w:tcPr>
            <w:tcW w:w="347" w:type="pct"/>
            <w:tcBorders>
              <w:bottom w:val="single" w:sz="4" w:space="0" w:color="auto"/>
            </w:tcBorders>
            <w:vAlign w:val="bottom"/>
            <w:hideMark/>
          </w:tcPr>
          <w:p w14:paraId="57E66EDE" w14:textId="77777777" w:rsidR="00EF5B93" w:rsidRPr="00D0143B" w:rsidRDefault="00EF5B93" w:rsidP="006F574E">
            <w:pPr>
              <w:pStyle w:val="TableText"/>
            </w:pPr>
            <w:r>
              <w:rPr>
                <w:color w:val="000000"/>
              </w:rPr>
              <w:t>0.01</w:t>
            </w:r>
          </w:p>
        </w:tc>
        <w:tc>
          <w:tcPr>
            <w:tcW w:w="347" w:type="pct"/>
            <w:tcBorders>
              <w:bottom w:val="single" w:sz="4" w:space="0" w:color="auto"/>
            </w:tcBorders>
            <w:vAlign w:val="bottom"/>
            <w:hideMark/>
          </w:tcPr>
          <w:p w14:paraId="3E3812FD" w14:textId="77777777" w:rsidR="00EF5B93" w:rsidRPr="00D0143B" w:rsidRDefault="00EF5B93" w:rsidP="006F574E">
            <w:pPr>
              <w:pStyle w:val="TableText"/>
            </w:pPr>
            <w:r>
              <w:rPr>
                <w:color w:val="000000"/>
              </w:rPr>
              <w:t>0.01</w:t>
            </w:r>
          </w:p>
        </w:tc>
        <w:tc>
          <w:tcPr>
            <w:tcW w:w="345" w:type="pct"/>
            <w:tcBorders>
              <w:bottom w:val="single" w:sz="4" w:space="0" w:color="auto"/>
            </w:tcBorders>
            <w:vAlign w:val="bottom"/>
            <w:hideMark/>
          </w:tcPr>
          <w:p w14:paraId="083D53AC" w14:textId="77777777" w:rsidR="00EF5B93" w:rsidRPr="00D0143B" w:rsidRDefault="00EF5B93" w:rsidP="006F574E">
            <w:pPr>
              <w:pStyle w:val="TableText"/>
            </w:pPr>
            <w:r>
              <w:rPr>
                <w:color w:val="000000"/>
              </w:rPr>
              <w:t>0.01</w:t>
            </w:r>
          </w:p>
        </w:tc>
        <w:tc>
          <w:tcPr>
            <w:tcW w:w="344" w:type="pct"/>
            <w:tcBorders>
              <w:bottom w:val="single" w:sz="4" w:space="0" w:color="auto"/>
            </w:tcBorders>
            <w:vAlign w:val="bottom"/>
            <w:hideMark/>
          </w:tcPr>
          <w:p w14:paraId="33BFA635" w14:textId="77777777" w:rsidR="00EF5B93" w:rsidRPr="00D0143B" w:rsidRDefault="00EF5B93" w:rsidP="006F574E">
            <w:pPr>
              <w:pStyle w:val="TableText"/>
            </w:pPr>
            <w:r>
              <w:rPr>
                <w:color w:val="000000"/>
              </w:rPr>
              <w:t>0.02</w:t>
            </w:r>
          </w:p>
        </w:tc>
        <w:tc>
          <w:tcPr>
            <w:tcW w:w="344" w:type="pct"/>
            <w:tcBorders>
              <w:bottom w:val="single" w:sz="4" w:space="0" w:color="auto"/>
            </w:tcBorders>
            <w:noWrap/>
            <w:vAlign w:val="bottom"/>
            <w:hideMark/>
          </w:tcPr>
          <w:p w14:paraId="5A5805FC" w14:textId="77777777" w:rsidR="00EF5B93" w:rsidRPr="00D0143B" w:rsidRDefault="00EF5B93" w:rsidP="006F574E">
            <w:pPr>
              <w:pStyle w:val="TableText"/>
            </w:pPr>
            <w:r>
              <w:rPr>
                <w:color w:val="000000"/>
              </w:rPr>
              <w:t>-</w:t>
            </w:r>
          </w:p>
        </w:tc>
        <w:tc>
          <w:tcPr>
            <w:tcW w:w="344" w:type="pct"/>
            <w:tcBorders>
              <w:bottom w:val="single" w:sz="4" w:space="0" w:color="auto"/>
            </w:tcBorders>
            <w:noWrap/>
            <w:vAlign w:val="bottom"/>
            <w:hideMark/>
          </w:tcPr>
          <w:p w14:paraId="7DEA805D" w14:textId="77777777" w:rsidR="00EF5B93" w:rsidRPr="00D0143B" w:rsidRDefault="00EF5B93" w:rsidP="006F574E">
            <w:pPr>
              <w:pStyle w:val="TableText"/>
            </w:pPr>
            <w:r>
              <w:rPr>
                <w:color w:val="000000"/>
              </w:rPr>
              <w:t>-</w:t>
            </w:r>
          </w:p>
        </w:tc>
        <w:tc>
          <w:tcPr>
            <w:tcW w:w="344" w:type="pct"/>
            <w:tcBorders>
              <w:bottom w:val="single" w:sz="4" w:space="0" w:color="auto"/>
            </w:tcBorders>
            <w:noWrap/>
            <w:vAlign w:val="bottom"/>
            <w:hideMark/>
          </w:tcPr>
          <w:p w14:paraId="284B7E9A" w14:textId="77777777" w:rsidR="00EF5B93" w:rsidRPr="00D0143B" w:rsidRDefault="00EF5B93" w:rsidP="006F574E">
            <w:pPr>
              <w:pStyle w:val="TableText"/>
            </w:pPr>
            <w:r>
              <w:rPr>
                <w:color w:val="000000"/>
              </w:rPr>
              <w:t>-</w:t>
            </w:r>
          </w:p>
        </w:tc>
        <w:tc>
          <w:tcPr>
            <w:tcW w:w="344" w:type="pct"/>
            <w:tcBorders>
              <w:bottom w:val="single" w:sz="4" w:space="0" w:color="auto"/>
            </w:tcBorders>
            <w:vAlign w:val="bottom"/>
            <w:hideMark/>
          </w:tcPr>
          <w:p w14:paraId="73449583" w14:textId="77777777" w:rsidR="00EF5B93" w:rsidRPr="00D0143B" w:rsidRDefault="00EF5B93" w:rsidP="006F574E">
            <w:pPr>
              <w:pStyle w:val="TableText"/>
            </w:pPr>
            <w:r>
              <w:rPr>
                <w:color w:val="000000"/>
              </w:rPr>
              <w:t>0.93</w:t>
            </w:r>
          </w:p>
        </w:tc>
        <w:tc>
          <w:tcPr>
            <w:tcW w:w="493" w:type="pct"/>
            <w:tcBorders>
              <w:bottom w:val="single" w:sz="4" w:space="0" w:color="auto"/>
            </w:tcBorders>
            <w:vAlign w:val="bottom"/>
            <w:hideMark/>
          </w:tcPr>
          <w:p w14:paraId="2928ABF1" w14:textId="77777777" w:rsidR="00EF5B93" w:rsidRPr="00D0143B" w:rsidRDefault="00EF5B93" w:rsidP="006F574E">
            <w:pPr>
              <w:pStyle w:val="TableText"/>
            </w:pPr>
            <w:r>
              <w:rPr>
                <w:color w:val="000000"/>
              </w:rPr>
              <w:t>0.000</w:t>
            </w:r>
          </w:p>
        </w:tc>
      </w:tr>
      <w:tr w:rsidR="00EF5B93" w:rsidRPr="00D0143B" w14:paraId="3780C878" w14:textId="77777777" w:rsidTr="006A415D">
        <w:trPr>
          <w:trHeight w:val="331"/>
        </w:trPr>
        <w:tc>
          <w:tcPr>
            <w:tcW w:w="1400" w:type="pct"/>
            <w:tcBorders>
              <w:top w:val="single" w:sz="4" w:space="0" w:color="auto"/>
              <w:bottom w:val="nil"/>
            </w:tcBorders>
            <w:vAlign w:val="center"/>
            <w:hideMark/>
          </w:tcPr>
          <w:p w14:paraId="293BF45A" w14:textId="3CBDB399" w:rsidR="00EF5B93" w:rsidRPr="00D0143B" w:rsidRDefault="00EF5B93" w:rsidP="006F574E">
            <w:pPr>
              <w:pStyle w:val="TableText"/>
              <w:jc w:val="left"/>
            </w:pPr>
            <w:r w:rsidRPr="00D0143B">
              <w:t xml:space="preserve">Grade </w:t>
            </w:r>
            <w:r w:rsidR="002073A3">
              <w:t>8</w:t>
            </w:r>
            <w:r w:rsidRPr="00D0143B">
              <w:t xml:space="preserve">, Form </w:t>
            </w:r>
            <w:r>
              <w:t>One</w:t>
            </w:r>
          </w:p>
        </w:tc>
        <w:tc>
          <w:tcPr>
            <w:tcW w:w="347" w:type="pct"/>
            <w:tcBorders>
              <w:top w:val="single" w:sz="4" w:space="0" w:color="auto"/>
              <w:bottom w:val="nil"/>
            </w:tcBorders>
            <w:vAlign w:val="bottom"/>
            <w:hideMark/>
          </w:tcPr>
          <w:p w14:paraId="7C19E780" w14:textId="77777777" w:rsidR="00EF5B93" w:rsidRPr="00D0143B" w:rsidRDefault="00EF5B93" w:rsidP="006F574E">
            <w:pPr>
              <w:pStyle w:val="TableText"/>
            </w:pPr>
            <w:r>
              <w:rPr>
                <w:color w:val="000000"/>
              </w:rPr>
              <w:t>0.91</w:t>
            </w:r>
          </w:p>
        </w:tc>
        <w:tc>
          <w:tcPr>
            <w:tcW w:w="347" w:type="pct"/>
            <w:tcBorders>
              <w:top w:val="single" w:sz="4" w:space="0" w:color="auto"/>
              <w:bottom w:val="nil"/>
            </w:tcBorders>
            <w:vAlign w:val="bottom"/>
            <w:hideMark/>
          </w:tcPr>
          <w:p w14:paraId="08D30C4B" w14:textId="77777777" w:rsidR="00EF5B93" w:rsidRPr="00D0143B" w:rsidRDefault="00EF5B93" w:rsidP="006F574E">
            <w:pPr>
              <w:pStyle w:val="TableText"/>
            </w:pPr>
            <w:r>
              <w:rPr>
                <w:color w:val="000000"/>
              </w:rPr>
              <w:t>0.04</w:t>
            </w:r>
          </w:p>
        </w:tc>
        <w:tc>
          <w:tcPr>
            <w:tcW w:w="347" w:type="pct"/>
            <w:tcBorders>
              <w:top w:val="single" w:sz="4" w:space="0" w:color="auto"/>
              <w:bottom w:val="nil"/>
            </w:tcBorders>
            <w:vAlign w:val="bottom"/>
            <w:hideMark/>
          </w:tcPr>
          <w:p w14:paraId="238B5737" w14:textId="77777777" w:rsidR="00EF5B93" w:rsidRPr="00D0143B" w:rsidRDefault="00EF5B93" w:rsidP="006F574E">
            <w:pPr>
              <w:pStyle w:val="TableText"/>
            </w:pPr>
            <w:r>
              <w:rPr>
                <w:color w:val="000000"/>
              </w:rPr>
              <w:t>0.00</w:t>
            </w:r>
          </w:p>
        </w:tc>
        <w:tc>
          <w:tcPr>
            <w:tcW w:w="345" w:type="pct"/>
            <w:tcBorders>
              <w:top w:val="single" w:sz="4" w:space="0" w:color="auto"/>
              <w:bottom w:val="nil"/>
            </w:tcBorders>
            <w:vAlign w:val="bottom"/>
            <w:hideMark/>
          </w:tcPr>
          <w:p w14:paraId="339D94C6" w14:textId="77777777" w:rsidR="00EF5B93" w:rsidRPr="00D0143B" w:rsidRDefault="00EF5B93" w:rsidP="006F574E">
            <w:pPr>
              <w:pStyle w:val="TableText"/>
            </w:pPr>
            <w:r>
              <w:rPr>
                <w:color w:val="000000"/>
              </w:rPr>
              <w:t>-</w:t>
            </w:r>
          </w:p>
        </w:tc>
        <w:tc>
          <w:tcPr>
            <w:tcW w:w="344" w:type="pct"/>
            <w:tcBorders>
              <w:top w:val="single" w:sz="4" w:space="0" w:color="auto"/>
              <w:bottom w:val="nil"/>
            </w:tcBorders>
            <w:vAlign w:val="bottom"/>
            <w:hideMark/>
          </w:tcPr>
          <w:p w14:paraId="3F6147D2" w14:textId="77777777" w:rsidR="00EF5B93" w:rsidRPr="00D0143B" w:rsidRDefault="00EF5B93" w:rsidP="006F574E">
            <w:pPr>
              <w:pStyle w:val="TableText"/>
            </w:pPr>
            <w:r>
              <w:rPr>
                <w:color w:val="000000"/>
              </w:rPr>
              <w:t>-</w:t>
            </w:r>
          </w:p>
        </w:tc>
        <w:tc>
          <w:tcPr>
            <w:tcW w:w="344" w:type="pct"/>
            <w:tcBorders>
              <w:top w:val="single" w:sz="4" w:space="0" w:color="auto"/>
              <w:bottom w:val="nil"/>
            </w:tcBorders>
            <w:noWrap/>
            <w:vAlign w:val="bottom"/>
            <w:hideMark/>
          </w:tcPr>
          <w:p w14:paraId="120D1F9B" w14:textId="77777777" w:rsidR="00EF5B93" w:rsidRPr="00D0143B" w:rsidRDefault="00EF5B93" w:rsidP="006F574E">
            <w:pPr>
              <w:pStyle w:val="TableText"/>
            </w:pPr>
            <w:r>
              <w:rPr>
                <w:color w:val="000000"/>
              </w:rPr>
              <w:t>0.06</w:t>
            </w:r>
          </w:p>
        </w:tc>
        <w:tc>
          <w:tcPr>
            <w:tcW w:w="344" w:type="pct"/>
            <w:tcBorders>
              <w:top w:val="single" w:sz="4" w:space="0" w:color="auto"/>
              <w:bottom w:val="nil"/>
            </w:tcBorders>
            <w:noWrap/>
            <w:vAlign w:val="bottom"/>
            <w:hideMark/>
          </w:tcPr>
          <w:p w14:paraId="1C822865" w14:textId="77777777" w:rsidR="00EF5B93" w:rsidRPr="00D0143B" w:rsidRDefault="00EF5B93" w:rsidP="006F574E">
            <w:pPr>
              <w:pStyle w:val="TableText"/>
            </w:pPr>
            <w:r>
              <w:rPr>
                <w:color w:val="000000"/>
              </w:rPr>
              <w:t>-</w:t>
            </w:r>
          </w:p>
        </w:tc>
        <w:tc>
          <w:tcPr>
            <w:tcW w:w="344" w:type="pct"/>
            <w:tcBorders>
              <w:top w:val="single" w:sz="4" w:space="0" w:color="auto"/>
              <w:bottom w:val="nil"/>
            </w:tcBorders>
            <w:noWrap/>
            <w:vAlign w:val="bottom"/>
            <w:hideMark/>
          </w:tcPr>
          <w:p w14:paraId="48546F2D" w14:textId="77777777" w:rsidR="00EF5B93" w:rsidRPr="00D0143B" w:rsidRDefault="00EF5B93" w:rsidP="006F574E">
            <w:pPr>
              <w:pStyle w:val="TableText"/>
            </w:pPr>
            <w:r>
              <w:rPr>
                <w:color w:val="000000"/>
              </w:rPr>
              <w:t>-</w:t>
            </w:r>
          </w:p>
        </w:tc>
        <w:tc>
          <w:tcPr>
            <w:tcW w:w="344" w:type="pct"/>
            <w:tcBorders>
              <w:top w:val="single" w:sz="4" w:space="0" w:color="auto"/>
              <w:bottom w:val="nil"/>
            </w:tcBorders>
            <w:vAlign w:val="bottom"/>
            <w:hideMark/>
          </w:tcPr>
          <w:p w14:paraId="6A39EBEF" w14:textId="77777777" w:rsidR="00EF5B93" w:rsidRPr="00D0143B" w:rsidRDefault="00EF5B93" w:rsidP="006F574E">
            <w:pPr>
              <w:pStyle w:val="TableText"/>
            </w:pPr>
            <w:r>
              <w:rPr>
                <w:color w:val="000000"/>
              </w:rPr>
              <w:t>0.88</w:t>
            </w:r>
          </w:p>
        </w:tc>
        <w:tc>
          <w:tcPr>
            <w:tcW w:w="493" w:type="pct"/>
            <w:tcBorders>
              <w:top w:val="single" w:sz="4" w:space="0" w:color="auto"/>
              <w:bottom w:val="nil"/>
            </w:tcBorders>
            <w:vAlign w:val="bottom"/>
            <w:hideMark/>
          </w:tcPr>
          <w:p w14:paraId="4B1D20D1" w14:textId="77777777" w:rsidR="00EF5B93" w:rsidRPr="00D0143B" w:rsidRDefault="00EF5B93" w:rsidP="006F574E">
            <w:pPr>
              <w:pStyle w:val="TableText"/>
            </w:pPr>
            <w:r>
              <w:rPr>
                <w:color w:val="000000"/>
              </w:rPr>
              <w:t>0.002</w:t>
            </w:r>
          </w:p>
        </w:tc>
      </w:tr>
      <w:tr w:rsidR="00EF5B93" w:rsidRPr="00D0143B" w14:paraId="6025A714" w14:textId="77777777" w:rsidTr="006A415D">
        <w:trPr>
          <w:trHeight w:val="331"/>
        </w:trPr>
        <w:tc>
          <w:tcPr>
            <w:tcW w:w="1400" w:type="pct"/>
            <w:tcBorders>
              <w:top w:val="nil"/>
            </w:tcBorders>
            <w:vAlign w:val="center"/>
            <w:hideMark/>
          </w:tcPr>
          <w:p w14:paraId="62977590" w14:textId="549FC0DC" w:rsidR="00EF5B93" w:rsidRPr="00D0143B" w:rsidRDefault="00EF5B93" w:rsidP="006F574E">
            <w:pPr>
              <w:pStyle w:val="TableText"/>
              <w:jc w:val="left"/>
            </w:pPr>
            <w:r w:rsidRPr="00D0143B">
              <w:t xml:space="preserve">Grade </w:t>
            </w:r>
            <w:r w:rsidR="002073A3">
              <w:t>8</w:t>
            </w:r>
            <w:r w:rsidRPr="00D0143B">
              <w:t xml:space="preserve">, Form </w:t>
            </w:r>
            <w:r>
              <w:t>Two</w:t>
            </w:r>
          </w:p>
        </w:tc>
        <w:tc>
          <w:tcPr>
            <w:tcW w:w="347" w:type="pct"/>
            <w:tcBorders>
              <w:top w:val="nil"/>
            </w:tcBorders>
            <w:vAlign w:val="bottom"/>
            <w:hideMark/>
          </w:tcPr>
          <w:p w14:paraId="67860A93" w14:textId="77777777" w:rsidR="00EF5B93" w:rsidRPr="00D0143B" w:rsidRDefault="00EF5B93" w:rsidP="006F574E">
            <w:pPr>
              <w:pStyle w:val="TableText"/>
            </w:pPr>
            <w:r>
              <w:rPr>
                <w:color w:val="000000"/>
              </w:rPr>
              <w:t>0.91</w:t>
            </w:r>
          </w:p>
        </w:tc>
        <w:tc>
          <w:tcPr>
            <w:tcW w:w="347" w:type="pct"/>
            <w:tcBorders>
              <w:top w:val="nil"/>
            </w:tcBorders>
            <w:noWrap/>
            <w:vAlign w:val="bottom"/>
            <w:hideMark/>
          </w:tcPr>
          <w:p w14:paraId="1C508D82" w14:textId="77777777" w:rsidR="00EF5B93" w:rsidRPr="00D0143B" w:rsidRDefault="00EF5B93" w:rsidP="006F574E">
            <w:pPr>
              <w:pStyle w:val="TableText"/>
            </w:pPr>
            <w:r>
              <w:rPr>
                <w:color w:val="000000"/>
              </w:rPr>
              <w:t>0.03</w:t>
            </w:r>
          </w:p>
        </w:tc>
        <w:tc>
          <w:tcPr>
            <w:tcW w:w="347" w:type="pct"/>
            <w:tcBorders>
              <w:top w:val="nil"/>
            </w:tcBorders>
            <w:vAlign w:val="bottom"/>
            <w:hideMark/>
          </w:tcPr>
          <w:p w14:paraId="5951817A" w14:textId="77777777" w:rsidR="00EF5B93" w:rsidRPr="00D0143B" w:rsidRDefault="00EF5B93" w:rsidP="006F574E">
            <w:pPr>
              <w:pStyle w:val="TableText"/>
            </w:pPr>
            <w:r>
              <w:rPr>
                <w:color w:val="000000"/>
              </w:rPr>
              <w:t>0.03</w:t>
            </w:r>
          </w:p>
        </w:tc>
        <w:tc>
          <w:tcPr>
            <w:tcW w:w="345" w:type="pct"/>
            <w:tcBorders>
              <w:top w:val="nil"/>
            </w:tcBorders>
            <w:vAlign w:val="bottom"/>
            <w:hideMark/>
          </w:tcPr>
          <w:p w14:paraId="26E10994" w14:textId="77777777" w:rsidR="00EF5B93" w:rsidRPr="00D0143B" w:rsidRDefault="00EF5B93" w:rsidP="006F574E">
            <w:pPr>
              <w:pStyle w:val="TableText"/>
            </w:pPr>
            <w:r>
              <w:rPr>
                <w:color w:val="000000"/>
              </w:rPr>
              <w:t>0.00</w:t>
            </w:r>
          </w:p>
        </w:tc>
        <w:tc>
          <w:tcPr>
            <w:tcW w:w="344" w:type="pct"/>
            <w:tcBorders>
              <w:top w:val="nil"/>
            </w:tcBorders>
            <w:noWrap/>
            <w:vAlign w:val="bottom"/>
            <w:hideMark/>
          </w:tcPr>
          <w:p w14:paraId="22392798" w14:textId="77777777" w:rsidR="00EF5B93" w:rsidRPr="00D0143B" w:rsidRDefault="00EF5B93" w:rsidP="006F574E">
            <w:pPr>
              <w:pStyle w:val="TableText"/>
            </w:pPr>
            <w:r>
              <w:rPr>
                <w:color w:val="000000"/>
              </w:rPr>
              <w:t>-</w:t>
            </w:r>
          </w:p>
        </w:tc>
        <w:tc>
          <w:tcPr>
            <w:tcW w:w="344" w:type="pct"/>
            <w:tcBorders>
              <w:top w:val="nil"/>
            </w:tcBorders>
            <w:noWrap/>
            <w:vAlign w:val="bottom"/>
            <w:hideMark/>
          </w:tcPr>
          <w:p w14:paraId="05B0A7DF" w14:textId="77777777" w:rsidR="00EF5B93" w:rsidRPr="00D0143B" w:rsidRDefault="00EF5B93" w:rsidP="006F574E">
            <w:pPr>
              <w:pStyle w:val="TableText"/>
            </w:pPr>
            <w:r>
              <w:rPr>
                <w:color w:val="000000"/>
              </w:rPr>
              <w:t>-</w:t>
            </w:r>
          </w:p>
        </w:tc>
        <w:tc>
          <w:tcPr>
            <w:tcW w:w="344" w:type="pct"/>
            <w:tcBorders>
              <w:top w:val="nil"/>
            </w:tcBorders>
            <w:vAlign w:val="bottom"/>
            <w:hideMark/>
          </w:tcPr>
          <w:p w14:paraId="6524CB95" w14:textId="77777777" w:rsidR="00EF5B93" w:rsidRPr="00D0143B" w:rsidRDefault="00EF5B93" w:rsidP="006F574E">
            <w:pPr>
              <w:pStyle w:val="TableText"/>
            </w:pPr>
            <w:r>
              <w:rPr>
                <w:color w:val="000000"/>
              </w:rPr>
              <w:t>-</w:t>
            </w:r>
          </w:p>
        </w:tc>
        <w:tc>
          <w:tcPr>
            <w:tcW w:w="344" w:type="pct"/>
            <w:tcBorders>
              <w:top w:val="nil"/>
            </w:tcBorders>
            <w:noWrap/>
            <w:vAlign w:val="bottom"/>
            <w:hideMark/>
          </w:tcPr>
          <w:p w14:paraId="4FA30E76" w14:textId="77777777" w:rsidR="00EF5B93" w:rsidRPr="00D0143B" w:rsidRDefault="00EF5B93" w:rsidP="006F574E">
            <w:pPr>
              <w:pStyle w:val="TableText"/>
            </w:pPr>
            <w:r>
              <w:rPr>
                <w:color w:val="000000"/>
              </w:rPr>
              <w:t>-</w:t>
            </w:r>
          </w:p>
        </w:tc>
        <w:tc>
          <w:tcPr>
            <w:tcW w:w="344" w:type="pct"/>
            <w:tcBorders>
              <w:top w:val="nil"/>
            </w:tcBorders>
            <w:vAlign w:val="bottom"/>
            <w:hideMark/>
          </w:tcPr>
          <w:p w14:paraId="3D6E9DF5" w14:textId="77777777" w:rsidR="00EF5B93" w:rsidRPr="00D0143B" w:rsidRDefault="00EF5B93" w:rsidP="006F574E">
            <w:pPr>
              <w:pStyle w:val="TableText"/>
            </w:pPr>
            <w:r>
              <w:rPr>
                <w:color w:val="000000"/>
              </w:rPr>
              <w:t>0.91</w:t>
            </w:r>
          </w:p>
        </w:tc>
        <w:tc>
          <w:tcPr>
            <w:tcW w:w="493" w:type="pct"/>
            <w:tcBorders>
              <w:top w:val="nil"/>
            </w:tcBorders>
            <w:vAlign w:val="bottom"/>
            <w:hideMark/>
          </w:tcPr>
          <w:p w14:paraId="57AE98B8" w14:textId="77777777" w:rsidR="00EF5B93" w:rsidRPr="00D0143B" w:rsidRDefault="00EF5B93" w:rsidP="006F574E">
            <w:pPr>
              <w:pStyle w:val="TableText"/>
            </w:pPr>
            <w:r>
              <w:rPr>
                <w:color w:val="000000"/>
              </w:rPr>
              <w:t>-0.001</w:t>
            </w:r>
          </w:p>
        </w:tc>
      </w:tr>
      <w:tr w:rsidR="00EF5B93" w:rsidRPr="00D0143B" w14:paraId="2DA330A4" w14:textId="77777777" w:rsidTr="006A415D">
        <w:trPr>
          <w:trHeight w:val="331"/>
        </w:trPr>
        <w:tc>
          <w:tcPr>
            <w:tcW w:w="1400" w:type="pct"/>
            <w:tcBorders>
              <w:bottom w:val="single" w:sz="4" w:space="0" w:color="auto"/>
            </w:tcBorders>
            <w:vAlign w:val="center"/>
            <w:hideMark/>
          </w:tcPr>
          <w:p w14:paraId="1F879B1C" w14:textId="0FB68E51" w:rsidR="00EF5B93" w:rsidRPr="00D0143B" w:rsidRDefault="00EF5B93" w:rsidP="006F574E">
            <w:pPr>
              <w:pStyle w:val="TableText"/>
              <w:jc w:val="left"/>
            </w:pPr>
            <w:r w:rsidRPr="00D0143B">
              <w:t xml:space="preserve">Grade </w:t>
            </w:r>
            <w:r w:rsidR="002073A3">
              <w:t>8</w:t>
            </w:r>
            <w:r w:rsidRPr="00D0143B">
              <w:t xml:space="preserve">, Form </w:t>
            </w:r>
            <w:r>
              <w:t>Three</w:t>
            </w:r>
          </w:p>
        </w:tc>
        <w:tc>
          <w:tcPr>
            <w:tcW w:w="347" w:type="pct"/>
            <w:tcBorders>
              <w:bottom w:val="single" w:sz="4" w:space="0" w:color="auto"/>
            </w:tcBorders>
            <w:vAlign w:val="bottom"/>
            <w:hideMark/>
          </w:tcPr>
          <w:p w14:paraId="305649C7" w14:textId="77777777" w:rsidR="00EF5B93" w:rsidRPr="00D0143B" w:rsidRDefault="00EF5B93" w:rsidP="006F574E">
            <w:pPr>
              <w:pStyle w:val="TableText"/>
            </w:pPr>
            <w:r>
              <w:rPr>
                <w:color w:val="000000"/>
              </w:rPr>
              <w:t>0.92</w:t>
            </w:r>
          </w:p>
        </w:tc>
        <w:tc>
          <w:tcPr>
            <w:tcW w:w="347" w:type="pct"/>
            <w:tcBorders>
              <w:bottom w:val="single" w:sz="4" w:space="0" w:color="auto"/>
            </w:tcBorders>
            <w:noWrap/>
            <w:vAlign w:val="bottom"/>
            <w:hideMark/>
          </w:tcPr>
          <w:p w14:paraId="79593181" w14:textId="77777777" w:rsidR="00EF5B93" w:rsidRPr="00D0143B" w:rsidRDefault="00EF5B93" w:rsidP="006F574E">
            <w:pPr>
              <w:pStyle w:val="TableText"/>
            </w:pPr>
            <w:r>
              <w:rPr>
                <w:color w:val="000000"/>
              </w:rPr>
              <w:t>0.00</w:t>
            </w:r>
          </w:p>
        </w:tc>
        <w:tc>
          <w:tcPr>
            <w:tcW w:w="347" w:type="pct"/>
            <w:tcBorders>
              <w:bottom w:val="single" w:sz="4" w:space="0" w:color="auto"/>
            </w:tcBorders>
            <w:vAlign w:val="bottom"/>
            <w:hideMark/>
          </w:tcPr>
          <w:p w14:paraId="6DCD1660" w14:textId="77777777" w:rsidR="00EF5B93" w:rsidRPr="00D0143B" w:rsidRDefault="00EF5B93" w:rsidP="006F574E">
            <w:pPr>
              <w:pStyle w:val="TableText"/>
            </w:pPr>
            <w:r>
              <w:rPr>
                <w:color w:val="000000"/>
              </w:rPr>
              <w:t>0.03</w:t>
            </w:r>
          </w:p>
        </w:tc>
        <w:tc>
          <w:tcPr>
            <w:tcW w:w="345" w:type="pct"/>
            <w:tcBorders>
              <w:bottom w:val="single" w:sz="4" w:space="0" w:color="auto"/>
            </w:tcBorders>
            <w:noWrap/>
            <w:vAlign w:val="bottom"/>
            <w:hideMark/>
          </w:tcPr>
          <w:p w14:paraId="6FE04C18" w14:textId="77777777" w:rsidR="00EF5B93" w:rsidRPr="00D0143B" w:rsidRDefault="00EF5B93" w:rsidP="006F574E">
            <w:pPr>
              <w:pStyle w:val="TableText"/>
            </w:pPr>
            <w:r>
              <w:rPr>
                <w:color w:val="000000"/>
              </w:rPr>
              <w:t>0.00</w:t>
            </w:r>
          </w:p>
        </w:tc>
        <w:tc>
          <w:tcPr>
            <w:tcW w:w="344" w:type="pct"/>
            <w:tcBorders>
              <w:bottom w:val="single" w:sz="4" w:space="0" w:color="auto"/>
            </w:tcBorders>
            <w:vAlign w:val="bottom"/>
            <w:hideMark/>
          </w:tcPr>
          <w:p w14:paraId="0AD4323A" w14:textId="77777777" w:rsidR="00EF5B93" w:rsidRPr="00D0143B" w:rsidRDefault="00EF5B93" w:rsidP="006F574E">
            <w:pPr>
              <w:pStyle w:val="TableText"/>
            </w:pPr>
            <w:r>
              <w:rPr>
                <w:color w:val="000000"/>
              </w:rPr>
              <w:t>-</w:t>
            </w:r>
          </w:p>
        </w:tc>
        <w:tc>
          <w:tcPr>
            <w:tcW w:w="344" w:type="pct"/>
            <w:tcBorders>
              <w:bottom w:val="single" w:sz="4" w:space="0" w:color="auto"/>
            </w:tcBorders>
            <w:noWrap/>
            <w:vAlign w:val="bottom"/>
            <w:hideMark/>
          </w:tcPr>
          <w:p w14:paraId="09979824" w14:textId="77777777" w:rsidR="00EF5B93" w:rsidRPr="00D0143B" w:rsidRDefault="00EF5B93" w:rsidP="006F574E">
            <w:pPr>
              <w:pStyle w:val="TableText"/>
            </w:pPr>
            <w:r>
              <w:rPr>
                <w:color w:val="000000"/>
              </w:rPr>
              <w:t>0.05</w:t>
            </w:r>
          </w:p>
        </w:tc>
        <w:tc>
          <w:tcPr>
            <w:tcW w:w="344" w:type="pct"/>
            <w:tcBorders>
              <w:bottom w:val="single" w:sz="4" w:space="0" w:color="auto"/>
            </w:tcBorders>
            <w:noWrap/>
            <w:vAlign w:val="bottom"/>
            <w:hideMark/>
          </w:tcPr>
          <w:p w14:paraId="17B451FB" w14:textId="77777777" w:rsidR="00EF5B93" w:rsidRPr="00D0143B" w:rsidRDefault="00EF5B93" w:rsidP="006F574E">
            <w:pPr>
              <w:pStyle w:val="TableText"/>
            </w:pPr>
            <w:r>
              <w:rPr>
                <w:color w:val="000000"/>
              </w:rPr>
              <w:t>0.08</w:t>
            </w:r>
          </w:p>
        </w:tc>
        <w:tc>
          <w:tcPr>
            <w:tcW w:w="344" w:type="pct"/>
            <w:tcBorders>
              <w:bottom w:val="single" w:sz="4" w:space="0" w:color="auto"/>
            </w:tcBorders>
            <w:noWrap/>
            <w:vAlign w:val="bottom"/>
            <w:hideMark/>
          </w:tcPr>
          <w:p w14:paraId="7BB9C6CC" w14:textId="77777777" w:rsidR="00EF5B93" w:rsidRPr="00D0143B" w:rsidRDefault="00EF5B93" w:rsidP="006F574E">
            <w:pPr>
              <w:pStyle w:val="TableText"/>
            </w:pPr>
            <w:r>
              <w:rPr>
                <w:color w:val="000000"/>
              </w:rPr>
              <w:t>-</w:t>
            </w:r>
          </w:p>
        </w:tc>
        <w:tc>
          <w:tcPr>
            <w:tcW w:w="344" w:type="pct"/>
            <w:tcBorders>
              <w:bottom w:val="single" w:sz="4" w:space="0" w:color="auto"/>
            </w:tcBorders>
            <w:vAlign w:val="bottom"/>
            <w:hideMark/>
          </w:tcPr>
          <w:p w14:paraId="210C7E4A" w14:textId="77777777" w:rsidR="00EF5B93" w:rsidRPr="00D0143B" w:rsidRDefault="00EF5B93" w:rsidP="006F574E">
            <w:pPr>
              <w:pStyle w:val="TableText"/>
            </w:pPr>
            <w:r>
              <w:rPr>
                <w:color w:val="000000"/>
              </w:rPr>
              <w:t>0.83</w:t>
            </w:r>
          </w:p>
        </w:tc>
        <w:tc>
          <w:tcPr>
            <w:tcW w:w="493" w:type="pct"/>
            <w:tcBorders>
              <w:bottom w:val="single" w:sz="4" w:space="0" w:color="auto"/>
            </w:tcBorders>
            <w:vAlign w:val="bottom"/>
            <w:hideMark/>
          </w:tcPr>
          <w:p w14:paraId="7755B239" w14:textId="77777777" w:rsidR="00EF5B93" w:rsidRPr="00D0143B" w:rsidRDefault="00EF5B93" w:rsidP="006F574E">
            <w:pPr>
              <w:pStyle w:val="TableText"/>
            </w:pPr>
            <w:r>
              <w:rPr>
                <w:color w:val="000000"/>
              </w:rPr>
              <w:t>-0.003</w:t>
            </w:r>
          </w:p>
        </w:tc>
      </w:tr>
      <w:tr w:rsidR="00EF5B93" w:rsidRPr="00D0143B" w14:paraId="2EC65061" w14:textId="77777777" w:rsidTr="006A415D">
        <w:trPr>
          <w:trHeight w:val="331"/>
        </w:trPr>
        <w:tc>
          <w:tcPr>
            <w:tcW w:w="1400" w:type="pct"/>
            <w:tcBorders>
              <w:top w:val="single" w:sz="4" w:space="0" w:color="auto"/>
              <w:bottom w:val="nil"/>
            </w:tcBorders>
            <w:vAlign w:val="center"/>
            <w:hideMark/>
          </w:tcPr>
          <w:p w14:paraId="688DC7D6" w14:textId="697E7D75" w:rsidR="00EF5B93" w:rsidRPr="00D0143B" w:rsidRDefault="00EF5B93" w:rsidP="006F574E">
            <w:pPr>
              <w:pStyle w:val="TableText"/>
              <w:jc w:val="left"/>
            </w:pPr>
            <w:r w:rsidRPr="00D0143B">
              <w:t xml:space="preserve">High </w:t>
            </w:r>
            <w:r w:rsidR="002073A3">
              <w:t>s</w:t>
            </w:r>
            <w:r w:rsidRPr="00D0143B">
              <w:t xml:space="preserve">chool, Form </w:t>
            </w:r>
            <w:r>
              <w:t>One</w:t>
            </w:r>
          </w:p>
        </w:tc>
        <w:tc>
          <w:tcPr>
            <w:tcW w:w="347" w:type="pct"/>
            <w:tcBorders>
              <w:top w:val="single" w:sz="4" w:space="0" w:color="auto"/>
              <w:bottom w:val="nil"/>
            </w:tcBorders>
            <w:vAlign w:val="bottom"/>
            <w:hideMark/>
          </w:tcPr>
          <w:p w14:paraId="223848CA" w14:textId="77777777" w:rsidR="00EF5B93" w:rsidRPr="00D0143B" w:rsidRDefault="00EF5B93" w:rsidP="006F574E">
            <w:pPr>
              <w:pStyle w:val="TableText"/>
            </w:pPr>
            <w:r>
              <w:rPr>
                <w:color w:val="000000"/>
              </w:rPr>
              <w:t>0.91</w:t>
            </w:r>
          </w:p>
        </w:tc>
        <w:tc>
          <w:tcPr>
            <w:tcW w:w="347" w:type="pct"/>
            <w:tcBorders>
              <w:top w:val="single" w:sz="4" w:space="0" w:color="auto"/>
              <w:bottom w:val="nil"/>
            </w:tcBorders>
            <w:noWrap/>
            <w:vAlign w:val="bottom"/>
            <w:hideMark/>
          </w:tcPr>
          <w:p w14:paraId="644D445F" w14:textId="77777777" w:rsidR="00EF5B93" w:rsidRPr="00D0143B" w:rsidRDefault="00EF5B93" w:rsidP="006F574E">
            <w:pPr>
              <w:pStyle w:val="TableText"/>
            </w:pPr>
            <w:r>
              <w:rPr>
                <w:color w:val="000000"/>
              </w:rPr>
              <w:t>0.03</w:t>
            </w:r>
          </w:p>
        </w:tc>
        <w:tc>
          <w:tcPr>
            <w:tcW w:w="347" w:type="pct"/>
            <w:tcBorders>
              <w:top w:val="single" w:sz="4" w:space="0" w:color="auto"/>
              <w:bottom w:val="nil"/>
            </w:tcBorders>
            <w:vAlign w:val="bottom"/>
            <w:hideMark/>
          </w:tcPr>
          <w:p w14:paraId="0344EC4C" w14:textId="77777777" w:rsidR="00EF5B93" w:rsidRPr="00D0143B" w:rsidRDefault="00EF5B93" w:rsidP="006F574E">
            <w:pPr>
              <w:pStyle w:val="TableText"/>
            </w:pPr>
            <w:r>
              <w:rPr>
                <w:color w:val="000000"/>
              </w:rPr>
              <w:t>0.05</w:t>
            </w:r>
          </w:p>
        </w:tc>
        <w:tc>
          <w:tcPr>
            <w:tcW w:w="345" w:type="pct"/>
            <w:tcBorders>
              <w:top w:val="single" w:sz="4" w:space="0" w:color="auto"/>
              <w:bottom w:val="nil"/>
            </w:tcBorders>
            <w:noWrap/>
            <w:vAlign w:val="bottom"/>
            <w:hideMark/>
          </w:tcPr>
          <w:p w14:paraId="0629D5C9" w14:textId="77777777" w:rsidR="00EF5B93" w:rsidRPr="00D0143B" w:rsidRDefault="00EF5B93" w:rsidP="006F574E">
            <w:pPr>
              <w:pStyle w:val="TableText"/>
            </w:pPr>
            <w:r>
              <w:rPr>
                <w:color w:val="000000"/>
              </w:rPr>
              <w:t>0.04</w:t>
            </w:r>
          </w:p>
        </w:tc>
        <w:tc>
          <w:tcPr>
            <w:tcW w:w="344" w:type="pct"/>
            <w:tcBorders>
              <w:top w:val="single" w:sz="4" w:space="0" w:color="auto"/>
              <w:bottom w:val="nil"/>
            </w:tcBorders>
            <w:noWrap/>
            <w:vAlign w:val="bottom"/>
            <w:hideMark/>
          </w:tcPr>
          <w:p w14:paraId="0DFB4004" w14:textId="77777777" w:rsidR="00EF5B93" w:rsidRPr="00D0143B" w:rsidRDefault="00EF5B93" w:rsidP="006F574E">
            <w:pPr>
              <w:pStyle w:val="TableText"/>
            </w:pPr>
            <w:r>
              <w:rPr>
                <w:color w:val="000000"/>
              </w:rPr>
              <w:t>-</w:t>
            </w:r>
          </w:p>
        </w:tc>
        <w:tc>
          <w:tcPr>
            <w:tcW w:w="344" w:type="pct"/>
            <w:tcBorders>
              <w:top w:val="single" w:sz="4" w:space="0" w:color="auto"/>
              <w:bottom w:val="nil"/>
            </w:tcBorders>
            <w:vAlign w:val="bottom"/>
            <w:hideMark/>
          </w:tcPr>
          <w:p w14:paraId="7AD38234" w14:textId="77777777" w:rsidR="00EF5B93" w:rsidRPr="00D0143B" w:rsidRDefault="00EF5B93" w:rsidP="006F574E">
            <w:pPr>
              <w:pStyle w:val="TableText"/>
            </w:pPr>
            <w:r>
              <w:rPr>
                <w:color w:val="000000"/>
              </w:rPr>
              <w:t>-</w:t>
            </w:r>
          </w:p>
        </w:tc>
        <w:tc>
          <w:tcPr>
            <w:tcW w:w="344" w:type="pct"/>
            <w:tcBorders>
              <w:top w:val="single" w:sz="4" w:space="0" w:color="auto"/>
              <w:bottom w:val="nil"/>
            </w:tcBorders>
            <w:noWrap/>
            <w:vAlign w:val="bottom"/>
            <w:hideMark/>
          </w:tcPr>
          <w:p w14:paraId="1F36EEA7" w14:textId="77777777" w:rsidR="00EF5B93" w:rsidRPr="00D0143B" w:rsidRDefault="00EF5B93" w:rsidP="006F574E">
            <w:pPr>
              <w:pStyle w:val="TableText"/>
            </w:pPr>
            <w:r>
              <w:rPr>
                <w:color w:val="000000"/>
              </w:rPr>
              <w:t>-</w:t>
            </w:r>
          </w:p>
        </w:tc>
        <w:tc>
          <w:tcPr>
            <w:tcW w:w="344" w:type="pct"/>
            <w:tcBorders>
              <w:top w:val="single" w:sz="4" w:space="0" w:color="auto"/>
              <w:bottom w:val="nil"/>
            </w:tcBorders>
            <w:vAlign w:val="bottom"/>
            <w:hideMark/>
          </w:tcPr>
          <w:p w14:paraId="196E522A" w14:textId="77777777" w:rsidR="00EF5B93" w:rsidRPr="00D0143B" w:rsidRDefault="00EF5B93" w:rsidP="006F574E">
            <w:pPr>
              <w:pStyle w:val="TableText"/>
            </w:pPr>
            <w:r>
              <w:rPr>
                <w:color w:val="000000"/>
              </w:rPr>
              <w:t>0.01</w:t>
            </w:r>
          </w:p>
        </w:tc>
        <w:tc>
          <w:tcPr>
            <w:tcW w:w="344" w:type="pct"/>
            <w:tcBorders>
              <w:top w:val="single" w:sz="4" w:space="0" w:color="auto"/>
              <w:bottom w:val="nil"/>
            </w:tcBorders>
            <w:vAlign w:val="bottom"/>
            <w:hideMark/>
          </w:tcPr>
          <w:p w14:paraId="3852D266" w14:textId="77777777" w:rsidR="00EF5B93" w:rsidRPr="00D0143B" w:rsidRDefault="00EF5B93" w:rsidP="006F574E">
            <w:pPr>
              <w:pStyle w:val="TableText"/>
            </w:pPr>
            <w:r>
              <w:rPr>
                <w:color w:val="000000"/>
              </w:rPr>
              <w:t>0.88</w:t>
            </w:r>
          </w:p>
        </w:tc>
        <w:tc>
          <w:tcPr>
            <w:tcW w:w="493" w:type="pct"/>
            <w:tcBorders>
              <w:top w:val="single" w:sz="4" w:space="0" w:color="auto"/>
              <w:bottom w:val="nil"/>
            </w:tcBorders>
            <w:vAlign w:val="bottom"/>
            <w:hideMark/>
          </w:tcPr>
          <w:p w14:paraId="5C5E7549" w14:textId="77777777" w:rsidR="00EF5B93" w:rsidRPr="00D0143B" w:rsidRDefault="00EF5B93" w:rsidP="006F574E">
            <w:pPr>
              <w:pStyle w:val="TableText"/>
            </w:pPr>
            <w:r>
              <w:rPr>
                <w:color w:val="000000"/>
              </w:rPr>
              <w:t>0.003</w:t>
            </w:r>
          </w:p>
        </w:tc>
      </w:tr>
      <w:tr w:rsidR="00EF5B93" w:rsidRPr="00D0143B" w14:paraId="77C54DD9" w14:textId="77777777" w:rsidTr="006A415D">
        <w:trPr>
          <w:trHeight w:val="331"/>
        </w:trPr>
        <w:tc>
          <w:tcPr>
            <w:tcW w:w="1400" w:type="pct"/>
            <w:tcBorders>
              <w:top w:val="nil"/>
            </w:tcBorders>
            <w:vAlign w:val="center"/>
            <w:hideMark/>
          </w:tcPr>
          <w:p w14:paraId="0906716F" w14:textId="349FEF03" w:rsidR="00EF5B93" w:rsidRPr="00D0143B" w:rsidRDefault="00EF5B93" w:rsidP="006F574E">
            <w:pPr>
              <w:pStyle w:val="TableText"/>
              <w:jc w:val="left"/>
            </w:pPr>
            <w:r w:rsidRPr="00D0143B">
              <w:t xml:space="preserve">High </w:t>
            </w:r>
            <w:r w:rsidR="002073A3">
              <w:t>s</w:t>
            </w:r>
            <w:r w:rsidRPr="00D0143B">
              <w:t xml:space="preserve">chool, Form </w:t>
            </w:r>
            <w:r>
              <w:t>Two</w:t>
            </w:r>
          </w:p>
        </w:tc>
        <w:tc>
          <w:tcPr>
            <w:tcW w:w="347" w:type="pct"/>
            <w:tcBorders>
              <w:top w:val="nil"/>
            </w:tcBorders>
            <w:vAlign w:val="bottom"/>
            <w:hideMark/>
          </w:tcPr>
          <w:p w14:paraId="573A5AC8" w14:textId="77777777" w:rsidR="00EF5B93" w:rsidRPr="00D0143B" w:rsidRDefault="00EF5B93" w:rsidP="006F574E">
            <w:pPr>
              <w:pStyle w:val="TableText"/>
            </w:pPr>
            <w:r>
              <w:rPr>
                <w:color w:val="000000"/>
              </w:rPr>
              <w:t>0.92</w:t>
            </w:r>
          </w:p>
        </w:tc>
        <w:tc>
          <w:tcPr>
            <w:tcW w:w="347" w:type="pct"/>
            <w:tcBorders>
              <w:top w:val="nil"/>
            </w:tcBorders>
            <w:vAlign w:val="bottom"/>
            <w:hideMark/>
          </w:tcPr>
          <w:p w14:paraId="74B991FB" w14:textId="77777777" w:rsidR="00EF5B93" w:rsidRPr="00D0143B" w:rsidRDefault="00EF5B93" w:rsidP="006F574E">
            <w:pPr>
              <w:pStyle w:val="TableText"/>
            </w:pPr>
            <w:r>
              <w:rPr>
                <w:color w:val="000000"/>
              </w:rPr>
              <w:t>0.05</w:t>
            </w:r>
          </w:p>
        </w:tc>
        <w:tc>
          <w:tcPr>
            <w:tcW w:w="347" w:type="pct"/>
            <w:tcBorders>
              <w:top w:val="nil"/>
            </w:tcBorders>
            <w:vAlign w:val="bottom"/>
            <w:hideMark/>
          </w:tcPr>
          <w:p w14:paraId="0E223689" w14:textId="77777777" w:rsidR="00EF5B93" w:rsidRPr="00D0143B" w:rsidRDefault="00EF5B93" w:rsidP="006F574E">
            <w:pPr>
              <w:pStyle w:val="TableText"/>
            </w:pPr>
            <w:r>
              <w:rPr>
                <w:color w:val="000000"/>
              </w:rPr>
              <w:t>0.00</w:t>
            </w:r>
          </w:p>
        </w:tc>
        <w:tc>
          <w:tcPr>
            <w:tcW w:w="345" w:type="pct"/>
            <w:tcBorders>
              <w:top w:val="nil"/>
            </w:tcBorders>
            <w:noWrap/>
            <w:vAlign w:val="bottom"/>
            <w:hideMark/>
          </w:tcPr>
          <w:p w14:paraId="5192CC0F" w14:textId="77777777" w:rsidR="00EF5B93" w:rsidRPr="00D0143B" w:rsidRDefault="00EF5B93" w:rsidP="006F574E">
            <w:pPr>
              <w:pStyle w:val="TableText"/>
            </w:pPr>
            <w:r>
              <w:rPr>
                <w:color w:val="000000"/>
              </w:rPr>
              <w:t>0.01</w:t>
            </w:r>
          </w:p>
        </w:tc>
        <w:tc>
          <w:tcPr>
            <w:tcW w:w="344" w:type="pct"/>
            <w:tcBorders>
              <w:top w:val="nil"/>
            </w:tcBorders>
            <w:noWrap/>
            <w:vAlign w:val="bottom"/>
            <w:hideMark/>
          </w:tcPr>
          <w:p w14:paraId="07AB2E53" w14:textId="77777777" w:rsidR="00EF5B93" w:rsidRPr="00D0143B" w:rsidRDefault="00EF5B93" w:rsidP="006F574E">
            <w:pPr>
              <w:pStyle w:val="TableText"/>
            </w:pPr>
            <w:r>
              <w:rPr>
                <w:color w:val="000000"/>
              </w:rPr>
              <w:t>-</w:t>
            </w:r>
          </w:p>
        </w:tc>
        <w:tc>
          <w:tcPr>
            <w:tcW w:w="344" w:type="pct"/>
            <w:tcBorders>
              <w:top w:val="nil"/>
            </w:tcBorders>
            <w:vAlign w:val="bottom"/>
            <w:hideMark/>
          </w:tcPr>
          <w:p w14:paraId="4D1CD595" w14:textId="77777777" w:rsidR="00EF5B93" w:rsidRPr="00D0143B" w:rsidRDefault="00EF5B93" w:rsidP="006F574E">
            <w:pPr>
              <w:pStyle w:val="TableText"/>
            </w:pPr>
            <w:r>
              <w:rPr>
                <w:color w:val="000000"/>
              </w:rPr>
              <w:t>0.00</w:t>
            </w:r>
          </w:p>
        </w:tc>
        <w:tc>
          <w:tcPr>
            <w:tcW w:w="344" w:type="pct"/>
            <w:tcBorders>
              <w:top w:val="nil"/>
            </w:tcBorders>
            <w:noWrap/>
            <w:vAlign w:val="bottom"/>
            <w:hideMark/>
          </w:tcPr>
          <w:p w14:paraId="663A8E24" w14:textId="77777777" w:rsidR="00EF5B93" w:rsidRPr="00D0143B" w:rsidRDefault="00EF5B93" w:rsidP="006F574E">
            <w:pPr>
              <w:pStyle w:val="TableText"/>
            </w:pPr>
            <w:r>
              <w:rPr>
                <w:color w:val="000000"/>
              </w:rPr>
              <w:t>-</w:t>
            </w:r>
          </w:p>
        </w:tc>
        <w:tc>
          <w:tcPr>
            <w:tcW w:w="344" w:type="pct"/>
            <w:tcBorders>
              <w:top w:val="nil"/>
            </w:tcBorders>
            <w:vAlign w:val="bottom"/>
            <w:hideMark/>
          </w:tcPr>
          <w:p w14:paraId="6F6BF330" w14:textId="77777777" w:rsidR="00EF5B93" w:rsidRPr="00D0143B" w:rsidRDefault="00EF5B93" w:rsidP="006F574E">
            <w:pPr>
              <w:pStyle w:val="TableText"/>
            </w:pPr>
            <w:r>
              <w:rPr>
                <w:color w:val="000000"/>
              </w:rPr>
              <w:t>0.01</w:t>
            </w:r>
          </w:p>
        </w:tc>
        <w:tc>
          <w:tcPr>
            <w:tcW w:w="344" w:type="pct"/>
            <w:tcBorders>
              <w:top w:val="nil"/>
            </w:tcBorders>
            <w:vAlign w:val="bottom"/>
            <w:hideMark/>
          </w:tcPr>
          <w:p w14:paraId="1B5D58CC" w14:textId="77777777" w:rsidR="00EF5B93" w:rsidRPr="00D0143B" w:rsidRDefault="00EF5B93" w:rsidP="006F574E">
            <w:pPr>
              <w:pStyle w:val="TableText"/>
            </w:pPr>
            <w:r>
              <w:rPr>
                <w:color w:val="000000"/>
              </w:rPr>
              <w:t>0.90</w:t>
            </w:r>
          </w:p>
        </w:tc>
        <w:tc>
          <w:tcPr>
            <w:tcW w:w="493" w:type="pct"/>
            <w:tcBorders>
              <w:top w:val="nil"/>
            </w:tcBorders>
            <w:vAlign w:val="bottom"/>
            <w:hideMark/>
          </w:tcPr>
          <w:p w14:paraId="6724545C" w14:textId="77777777" w:rsidR="00EF5B93" w:rsidRPr="00D0143B" w:rsidRDefault="00EF5B93" w:rsidP="006F574E">
            <w:pPr>
              <w:pStyle w:val="TableText"/>
            </w:pPr>
            <w:r>
              <w:rPr>
                <w:color w:val="000000"/>
              </w:rPr>
              <w:t>-0.012</w:t>
            </w:r>
          </w:p>
        </w:tc>
      </w:tr>
      <w:tr w:rsidR="00EF5B93" w:rsidRPr="00D0143B" w14:paraId="15E45C28" w14:textId="77777777" w:rsidTr="006A415D">
        <w:trPr>
          <w:trHeight w:val="331"/>
        </w:trPr>
        <w:tc>
          <w:tcPr>
            <w:tcW w:w="1400" w:type="pct"/>
            <w:vAlign w:val="center"/>
            <w:hideMark/>
          </w:tcPr>
          <w:p w14:paraId="67486468" w14:textId="76A10314" w:rsidR="00EF5B93" w:rsidRPr="00D0143B" w:rsidRDefault="00EF5B93" w:rsidP="006F574E">
            <w:pPr>
              <w:pStyle w:val="TableText"/>
              <w:jc w:val="left"/>
            </w:pPr>
            <w:r w:rsidRPr="00D0143B">
              <w:t xml:space="preserve">High </w:t>
            </w:r>
            <w:r w:rsidR="002073A3">
              <w:t>s</w:t>
            </w:r>
            <w:r w:rsidRPr="00D0143B">
              <w:t xml:space="preserve">chool, Form </w:t>
            </w:r>
            <w:r>
              <w:t>Three</w:t>
            </w:r>
          </w:p>
        </w:tc>
        <w:tc>
          <w:tcPr>
            <w:tcW w:w="347" w:type="pct"/>
            <w:vAlign w:val="bottom"/>
            <w:hideMark/>
          </w:tcPr>
          <w:p w14:paraId="5F40DD3F" w14:textId="77777777" w:rsidR="00EF5B93" w:rsidRPr="00D0143B" w:rsidRDefault="00EF5B93" w:rsidP="006F574E">
            <w:pPr>
              <w:pStyle w:val="TableText"/>
            </w:pPr>
            <w:r>
              <w:rPr>
                <w:color w:val="000000"/>
              </w:rPr>
              <w:t>0.92</w:t>
            </w:r>
          </w:p>
        </w:tc>
        <w:tc>
          <w:tcPr>
            <w:tcW w:w="347" w:type="pct"/>
            <w:vAlign w:val="bottom"/>
            <w:hideMark/>
          </w:tcPr>
          <w:p w14:paraId="56749034" w14:textId="77777777" w:rsidR="00EF5B93" w:rsidRPr="00D0143B" w:rsidRDefault="00EF5B93" w:rsidP="006F574E">
            <w:pPr>
              <w:pStyle w:val="TableText"/>
            </w:pPr>
            <w:r>
              <w:rPr>
                <w:color w:val="000000"/>
              </w:rPr>
              <w:t>0.03</w:t>
            </w:r>
          </w:p>
        </w:tc>
        <w:tc>
          <w:tcPr>
            <w:tcW w:w="347" w:type="pct"/>
            <w:vAlign w:val="bottom"/>
            <w:hideMark/>
          </w:tcPr>
          <w:p w14:paraId="50CCFE52" w14:textId="77777777" w:rsidR="00EF5B93" w:rsidRPr="00D0143B" w:rsidRDefault="00EF5B93" w:rsidP="006F574E">
            <w:pPr>
              <w:pStyle w:val="TableText"/>
            </w:pPr>
            <w:r>
              <w:rPr>
                <w:color w:val="000000"/>
              </w:rPr>
              <w:t>0.08</w:t>
            </w:r>
          </w:p>
        </w:tc>
        <w:tc>
          <w:tcPr>
            <w:tcW w:w="345" w:type="pct"/>
            <w:noWrap/>
            <w:vAlign w:val="bottom"/>
            <w:hideMark/>
          </w:tcPr>
          <w:p w14:paraId="63456B0D" w14:textId="77777777" w:rsidR="00EF5B93" w:rsidRPr="00D0143B" w:rsidRDefault="00EF5B93" w:rsidP="006F574E">
            <w:pPr>
              <w:pStyle w:val="TableText"/>
            </w:pPr>
            <w:r>
              <w:rPr>
                <w:color w:val="000000"/>
              </w:rPr>
              <w:t>-</w:t>
            </w:r>
          </w:p>
        </w:tc>
        <w:tc>
          <w:tcPr>
            <w:tcW w:w="344" w:type="pct"/>
            <w:vAlign w:val="bottom"/>
            <w:hideMark/>
          </w:tcPr>
          <w:p w14:paraId="7928B4B3" w14:textId="77777777" w:rsidR="00EF5B93" w:rsidRPr="00D0143B" w:rsidRDefault="00EF5B93" w:rsidP="006F574E">
            <w:pPr>
              <w:pStyle w:val="TableText"/>
            </w:pPr>
            <w:r>
              <w:rPr>
                <w:color w:val="000000"/>
              </w:rPr>
              <w:t>-</w:t>
            </w:r>
          </w:p>
        </w:tc>
        <w:tc>
          <w:tcPr>
            <w:tcW w:w="344" w:type="pct"/>
            <w:noWrap/>
            <w:vAlign w:val="bottom"/>
            <w:hideMark/>
          </w:tcPr>
          <w:p w14:paraId="29A93535" w14:textId="77777777" w:rsidR="00EF5B93" w:rsidRPr="00D0143B" w:rsidRDefault="00EF5B93" w:rsidP="006F574E">
            <w:pPr>
              <w:pStyle w:val="TableText"/>
            </w:pPr>
            <w:r>
              <w:rPr>
                <w:color w:val="000000"/>
              </w:rPr>
              <w:t>0.00</w:t>
            </w:r>
          </w:p>
        </w:tc>
        <w:tc>
          <w:tcPr>
            <w:tcW w:w="344" w:type="pct"/>
            <w:noWrap/>
            <w:vAlign w:val="bottom"/>
            <w:hideMark/>
          </w:tcPr>
          <w:p w14:paraId="5B6B0799" w14:textId="77777777" w:rsidR="00EF5B93" w:rsidRPr="00D0143B" w:rsidRDefault="00EF5B93" w:rsidP="006F574E">
            <w:pPr>
              <w:pStyle w:val="TableText"/>
            </w:pPr>
            <w:r>
              <w:rPr>
                <w:color w:val="000000"/>
              </w:rPr>
              <w:t>-</w:t>
            </w:r>
          </w:p>
        </w:tc>
        <w:tc>
          <w:tcPr>
            <w:tcW w:w="344" w:type="pct"/>
            <w:vAlign w:val="bottom"/>
            <w:hideMark/>
          </w:tcPr>
          <w:p w14:paraId="340F4E27" w14:textId="77777777" w:rsidR="00EF5B93" w:rsidRPr="00D0143B" w:rsidRDefault="00EF5B93" w:rsidP="006F574E">
            <w:pPr>
              <w:pStyle w:val="TableText"/>
            </w:pPr>
            <w:r>
              <w:rPr>
                <w:color w:val="000000"/>
              </w:rPr>
              <w:t>0.01</w:t>
            </w:r>
          </w:p>
        </w:tc>
        <w:tc>
          <w:tcPr>
            <w:tcW w:w="344" w:type="pct"/>
            <w:vAlign w:val="bottom"/>
            <w:hideMark/>
          </w:tcPr>
          <w:p w14:paraId="4A35F247" w14:textId="77777777" w:rsidR="00EF5B93" w:rsidRPr="00D0143B" w:rsidRDefault="00EF5B93" w:rsidP="006F574E">
            <w:pPr>
              <w:pStyle w:val="TableText"/>
            </w:pPr>
            <w:r>
              <w:rPr>
                <w:color w:val="000000"/>
              </w:rPr>
              <w:t>0.88</w:t>
            </w:r>
          </w:p>
        </w:tc>
        <w:tc>
          <w:tcPr>
            <w:tcW w:w="493" w:type="pct"/>
            <w:vAlign w:val="bottom"/>
            <w:hideMark/>
          </w:tcPr>
          <w:p w14:paraId="129C6BE8" w14:textId="77777777" w:rsidR="00EF5B93" w:rsidRPr="00D0143B" w:rsidRDefault="00EF5B93" w:rsidP="006F574E">
            <w:pPr>
              <w:pStyle w:val="TableText"/>
            </w:pPr>
            <w:r>
              <w:rPr>
                <w:color w:val="000000"/>
              </w:rPr>
              <w:t>-0.009</w:t>
            </w:r>
          </w:p>
        </w:tc>
      </w:tr>
    </w:tbl>
    <w:p w14:paraId="74B018D6" w14:textId="77777777" w:rsidR="00EF5B93" w:rsidRDefault="00EF5B93" w:rsidP="006F574E">
      <w:pPr>
        <w:keepLines/>
        <w:spacing w:before="120"/>
      </w:pPr>
      <w:r w:rsidRPr="00D0143B">
        <w:t>The OmegaH values range from 0.</w:t>
      </w:r>
      <w:r>
        <w:t xml:space="preserve">91 to </w:t>
      </w:r>
      <w:r w:rsidRPr="00D0143B">
        <w:t>0.9</w:t>
      </w:r>
      <w:r>
        <w:t>4</w:t>
      </w:r>
      <w:r w:rsidRPr="00D0143B">
        <w:t xml:space="preserve">, indicating a large proportion of the total score variance </w:t>
      </w:r>
      <w:r>
        <w:t>can</w:t>
      </w:r>
      <w:r w:rsidRPr="00D0143B">
        <w:t xml:space="preserve"> be attributed to the general factor. The values for OmegaHS are small, indicating that</w:t>
      </w:r>
      <w:r>
        <w:t>,</w:t>
      </w:r>
      <w:r w:rsidRPr="00D0143B">
        <w:t xml:space="preserve"> after accounting for the general factor, these </w:t>
      </w:r>
      <w:r>
        <w:t>CCC-</w:t>
      </w:r>
      <w:r w:rsidRPr="00D0143B">
        <w:t>specific factors contribute little to the total score variance.</w:t>
      </w:r>
    </w:p>
    <w:p w14:paraId="22B5AD53" w14:textId="77777777" w:rsidR="00EF5B93" w:rsidRDefault="00EF5B93" w:rsidP="006F574E">
      <w:pPr>
        <w:spacing w:before="120"/>
      </w:pPr>
      <w:r w:rsidRPr="00D0143B">
        <w:t>The ECV values range from 0.8</w:t>
      </w:r>
      <w:r>
        <w:t>3</w:t>
      </w:r>
      <w:r w:rsidRPr="00D0143B">
        <w:t xml:space="preserve"> to 0.9</w:t>
      </w:r>
      <w:r>
        <w:t>3</w:t>
      </w:r>
      <w:r w:rsidRPr="00D0143B">
        <w:t>, indicating that the general factor account</w:t>
      </w:r>
      <w:r>
        <w:t>s</w:t>
      </w:r>
      <w:r w:rsidRPr="00D0143B">
        <w:t xml:space="preserve"> for the majority of the common variance. The small RPB indicat</w:t>
      </w:r>
      <w:r>
        <w:t>es that items can be</w:t>
      </w:r>
      <w:r w:rsidRPr="00D0143B">
        <w:t xml:space="preserve"> calibrate</w:t>
      </w:r>
      <w:r>
        <w:t>d</w:t>
      </w:r>
      <w:r w:rsidRPr="00D0143B">
        <w:t xml:space="preserve"> </w:t>
      </w:r>
      <w:r>
        <w:t>properly</w:t>
      </w:r>
      <w:r w:rsidRPr="00D0143B">
        <w:t xml:space="preserve"> </w:t>
      </w:r>
      <w:r>
        <w:t>using</w:t>
      </w:r>
      <w:r w:rsidRPr="00D0143B">
        <w:t xml:space="preserve"> a unidimensional model.</w:t>
      </w:r>
    </w:p>
    <w:p w14:paraId="2EC70C11" w14:textId="77777777" w:rsidR="00EF5B93" w:rsidRPr="00D0143B" w:rsidRDefault="00EF5B93" w:rsidP="00FD0643">
      <w:pPr>
        <w:pStyle w:val="Heading5"/>
        <w:numPr>
          <w:ilvl w:val="3"/>
          <w:numId w:val="59"/>
        </w:numPr>
        <w:ind w:left="864" w:hanging="720"/>
      </w:pPr>
      <w:r>
        <w:t>Factor Correlations by CCC</w:t>
      </w:r>
    </w:p>
    <w:p w14:paraId="565BF9C2" w14:textId="4AE74D3F" w:rsidR="00EF5B93" w:rsidRDefault="00EF5B93" w:rsidP="006F574E">
      <w:pPr>
        <w:spacing w:before="120"/>
      </w:pPr>
      <w:r w:rsidRPr="00D0143B">
        <w:t>Most correlation</w:t>
      </w:r>
      <w:r>
        <w:t xml:space="preserve"> range</w:t>
      </w:r>
      <w:r w:rsidRPr="00D0143B">
        <w:t>s</w:t>
      </w:r>
      <w:r>
        <w:t xml:space="preserve"> have the lower bound higher than 0.8. There are two ranges (i.e., CCC2 and CCC3, and CCC2 and CCC5) with the lower bound lower than 0.8. The evaluation of all correlations reveals that out of 103 correlations included in </w:t>
      </w:r>
      <w:r w:rsidRPr="00556D9F">
        <w:rPr>
          <w:rStyle w:val="Cross-Reference"/>
        </w:rPr>
        <w:fldChar w:fldCharType="begin"/>
      </w:r>
      <w:r w:rsidRPr="00556D9F">
        <w:rPr>
          <w:rStyle w:val="Cross-Reference"/>
        </w:rPr>
        <w:instrText xml:space="preserve"> REF  _Ref38875875 \* Lower \h  \* MERGEFORMAT </w:instrText>
      </w:r>
      <w:r w:rsidRPr="00556D9F">
        <w:rPr>
          <w:rStyle w:val="Cross-Reference"/>
        </w:rPr>
      </w:r>
      <w:r w:rsidRPr="00556D9F">
        <w:rPr>
          <w:rStyle w:val="Cross-Reference"/>
        </w:rPr>
        <w:fldChar w:fldCharType="separate"/>
      </w:r>
      <w:r w:rsidR="00027C54" w:rsidRPr="00556D9F">
        <w:rPr>
          <w:rStyle w:val="Cross-Reference"/>
        </w:rPr>
        <w:t>table 12.8</w:t>
      </w:r>
      <w:r w:rsidRPr="00556D9F">
        <w:rPr>
          <w:rStyle w:val="Cross-Reference"/>
        </w:rPr>
        <w:fldChar w:fldCharType="end"/>
      </w:r>
      <w:r>
        <w:t xml:space="preserve">, there are only three correlations that are below 0.8. </w:t>
      </w:r>
      <w:bookmarkStart w:id="1725" w:name="_Hlk38867084"/>
      <w:r>
        <w:t>Most of the correlations</w:t>
      </w:r>
      <w:bookmarkEnd w:id="1725"/>
      <w:r w:rsidR="0082313F">
        <w:t>—</w:t>
      </w:r>
      <w:r>
        <w:t>62 out of 104</w:t>
      </w:r>
      <w:r w:rsidR="0082313F">
        <w:t>—</w:t>
      </w:r>
      <w:r>
        <w:t>are above 0.9.</w:t>
      </w:r>
      <w:r w:rsidRPr="00D0143B">
        <w:t xml:space="preserve"> The moderate</w:t>
      </w:r>
      <w:r>
        <w:t>-</w:t>
      </w:r>
      <w:r w:rsidRPr="00D0143B">
        <w:t>to</w:t>
      </w:r>
      <w:r>
        <w:t>-</w:t>
      </w:r>
      <w:r w:rsidRPr="00D0143B">
        <w:t xml:space="preserve">high correlations suggest the test is essentially unidimensional </w:t>
      </w:r>
      <w:r>
        <w:t>with</w:t>
      </w:r>
      <w:r w:rsidRPr="00D0143B">
        <w:t xml:space="preserve"> the CCC structure.</w:t>
      </w:r>
    </w:p>
    <w:p w14:paraId="5DCF3291" w14:textId="013DBF1E" w:rsidR="0082313F" w:rsidRDefault="0082313F" w:rsidP="00204929">
      <w:pPr>
        <w:keepNext/>
        <w:keepLines/>
        <w:spacing w:before="120"/>
      </w:pPr>
      <w:r w:rsidRPr="009D1A5E">
        <w:rPr>
          <w:rStyle w:val="Cross-Reference"/>
        </w:rPr>
        <w:lastRenderedPageBreak/>
        <w:fldChar w:fldCharType="begin"/>
      </w:r>
      <w:r w:rsidRPr="009D1A5E">
        <w:rPr>
          <w:rStyle w:val="Cross-Reference"/>
        </w:rPr>
        <w:instrText xml:space="preserve"> REF _Ref38875875 \h  \* MERGEFORMAT </w:instrText>
      </w:r>
      <w:r w:rsidRPr="009D1A5E">
        <w:rPr>
          <w:rStyle w:val="Cross-Reference"/>
        </w:rPr>
      </w:r>
      <w:r w:rsidRPr="009D1A5E">
        <w:rPr>
          <w:rStyle w:val="Cross-Reference"/>
        </w:rPr>
        <w:fldChar w:fldCharType="separate"/>
      </w:r>
      <w:r w:rsidR="00027C54" w:rsidRPr="009D1A5E">
        <w:rPr>
          <w:rStyle w:val="Cross-Reference"/>
        </w:rPr>
        <w:t>Table 12.8</w:t>
      </w:r>
      <w:r w:rsidRPr="009D1A5E">
        <w:rPr>
          <w:rStyle w:val="Cross-Reference"/>
        </w:rPr>
        <w:fldChar w:fldCharType="end"/>
      </w:r>
      <w:r>
        <w:t xml:space="preserve"> </w:t>
      </w:r>
      <w:r w:rsidRPr="00D0143B">
        <w:t>show</w:t>
      </w:r>
      <w:r>
        <w:t>s</w:t>
      </w:r>
      <w:r w:rsidRPr="00D0143B">
        <w:t xml:space="preserve"> the ranges of each pair of the latent CCC scores under the correlated factor MIRT model. A hyphen</w:t>
      </w:r>
      <w:r>
        <w:t> </w:t>
      </w:r>
      <w:r w:rsidRPr="00D0143B">
        <w:t xml:space="preserve">(-) </w:t>
      </w:r>
      <w:r>
        <w:t>notes</w:t>
      </w:r>
      <w:r w:rsidRPr="00D0143B">
        <w:t xml:space="preserve"> </w:t>
      </w:r>
      <w:r>
        <w:t xml:space="preserve">where </w:t>
      </w:r>
      <w:r w:rsidRPr="00D0143B">
        <w:t xml:space="preserve">no correlation can be estimated for this pair of </w:t>
      </w:r>
      <w:r>
        <w:t>CCC</w:t>
      </w:r>
      <w:r w:rsidRPr="00D0143B">
        <w:t xml:space="preserve">s because </w:t>
      </w:r>
      <w:r>
        <w:t>either both CCCs in the pair were not</w:t>
      </w:r>
      <w:r w:rsidRPr="00D0143B">
        <w:t xml:space="preserve"> measured or </w:t>
      </w:r>
      <w:r>
        <w:t>there were not</w:t>
      </w:r>
      <w:r w:rsidRPr="00D0143B">
        <w:t xml:space="preserve"> at least five items in all nine forms.</w:t>
      </w:r>
    </w:p>
    <w:p w14:paraId="21897C84" w14:textId="4EA59591" w:rsidR="00EF5B93" w:rsidRDefault="00EF5B93" w:rsidP="006F574E">
      <w:pPr>
        <w:pStyle w:val="Caption"/>
      </w:pPr>
      <w:bookmarkStart w:id="1726" w:name="_Ref38875875"/>
      <w:bookmarkStart w:id="1727" w:name="_Toc25319031"/>
      <w:bookmarkStart w:id="1728" w:name="_Toc39066852"/>
      <w:bookmarkStart w:id="1729" w:name="_Toc182568349"/>
      <w:bookmarkStart w:id="1730" w:name="_Toc221178205"/>
      <w:r>
        <w:t xml:space="preserve">Table </w:t>
      </w:r>
      <w:fldSimple w:instr=" STYLEREF 2 \s ">
        <w:r w:rsidR="00DC2046">
          <w:rPr>
            <w:noProof/>
          </w:rPr>
          <w:t>12</w:t>
        </w:r>
      </w:fldSimple>
      <w:r w:rsidR="00DC2046">
        <w:t>.</w:t>
      </w:r>
      <w:fldSimple w:instr=" SEQ Table \* ARABIC \s 2 ">
        <w:r w:rsidR="00DC2046">
          <w:rPr>
            <w:noProof/>
          </w:rPr>
          <w:t>8</w:t>
        </w:r>
      </w:fldSimple>
      <w:bookmarkEnd w:id="1726"/>
      <w:r w:rsidRPr="00D0143B">
        <w:t xml:space="preserve">  Correlations Among Latent CCC Scores</w:t>
      </w:r>
      <w:bookmarkEnd w:id="1727"/>
      <w:bookmarkEnd w:id="1728"/>
      <w:bookmarkEnd w:id="1729"/>
      <w:bookmarkEnd w:id="1730"/>
    </w:p>
    <w:tbl>
      <w:tblPr>
        <w:tblStyle w:val="TRs"/>
        <w:tblW w:w="9861" w:type="dxa"/>
        <w:tblCellMar>
          <w:left w:w="58" w:type="dxa"/>
          <w:right w:w="58" w:type="dxa"/>
        </w:tblCellMar>
        <w:tblLook w:val="04A0" w:firstRow="1" w:lastRow="0" w:firstColumn="1" w:lastColumn="0" w:noHBand="0" w:noVBand="1"/>
        <w:tblDescription w:val="Correlations Among Latent CCC Scores (two PTs)"/>
      </w:tblPr>
      <w:tblGrid>
        <w:gridCol w:w="864"/>
        <w:gridCol w:w="1286"/>
        <w:gridCol w:w="1286"/>
        <w:gridCol w:w="1285"/>
        <w:gridCol w:w="1285"/>
        <w:gridCol w:w="1285"/>
        <w:gridCol w:w="1285"/>
        <w:gridCol w:w="1285"/>
      </w:tblGrid>
      <w:tr w:rsidR="00310828" w:rsidRPr="00EE556E" w14:paraId="6722F8EC" w14:textId="77777777" w:rsidTr="002E163C">
        <w:trPr>
          <w:cnfStyle w:val="100000000000" w:firstRow="1" w:lastRow="0" w:firstColumn="0" w:lastColumn="0" w:oddVBand="0" w:evenVBand="0" w:oddHBand="0" w:evenHBand="0" w:firstRowFirstColumn="0" w:firstRowLastColumn="0" w:lastRowFirstColumn="0" w:lastRowLastColumn="0"/>
        </w:trPr>
        <w:tc>
          <w:tcPr>
            <w:tcW w:w="864" w:type="dxa"/>
          </w:tcPr>
          <w:p w14:paraId="327AA327" w14:textId="77777777" w:rsidR="00EF5B93" w:rsidRPr="00EE556E" w:rsidRDefault="00EF5B93" w:rsidP="006F574E">
            <w:pPr>
              <w:pStyle w:val="TableHead"/>
            </w:pPr>
            <w:r w:rsidRPr="00EE556E">
              <w:t>CCC</w:t>
            </w:r>
          </w:p>
        </w:tc>
        <w:tc>
          <w:tcPr>
            <w:tcW w:w="1286" w:type="dxa"/>
          </w:tcPr>
          <w:p w14:paraId="25D1E8C9" w14:textId="77777777" w:rsidR="00EF5B93" w:rsidRPr="00EE556E" w:rsidRDefault="00EF5B93" w:rsidP="006F574E">
            <w:pPr>
              <w:pStyle w:val="TableHead"/>
            </w:pPr>
            <w:r w:rsidRPr="00EE556E">
              <w:t>CCC 1</w:t>
            </w:r>
          </w:p>
        </w:tc>
        <w:tc>
          <w:tcPr>
            <w:tcW w:w="1286" w:type="dxa"/>
          </w:tcPr>
          <w:p w14:paraId="00DC23CA" w14:textId="77777777" w:rsidR="00EF5B93" w:rsidRPr="00EE556E" w:rsidRDefault="00EF5B93" w:rsidP="006F574E">
            <w:pPr>
              <w:pStyle w:val="TableHead"/>
            </w:pPr>
            <w:r w:rsidRPr="00EE556E">
              <w:t>CCC 2</w:t>
            </w:r>
          </w:p>
        </w:tc>
        <w:tc>
          <w:tcPr>
            <w:tcW w:w="1285" w:type="dxa"/>
          </w:tcPr>
          <w:p w14:paraId="1855BBC6" w14:textId="77777777" w:rsidR="00EF5B93" w:rsidRPr="00EE556E" w:rsidRDefault="00EF5B93" w:rsidP="006F574E">
            <w:pPr>
              <w:pStyle w:val="TableHead"/>
            </w:pPr>
            <w:r w:rsidRPr="00EE556E">
              <w:t>CCC 3</w:t>
            </w:r>
          </w:p>
        </w:tc>
        <w:tc>
          <w:tcPr>
            <w:tcW w:w="1285" w:type="dxa"/>
          </w:tcPr>
          <w:p w14:paraId="2C116809" w14:textId="77777777" w:rsidR="00EF5B93" w:rsidRPr="00EE556E" w:rsidRDefault="00EF5B93" w:rsidP="006F574E">
            <w:pPr>
              <w:pStyle w:val="TableHead"/>
            </w:pPr>
            <w:r w:rsidRPr="00EE556E">
              <w:t>CCC 4</w:t>
            </w:r>
          </w:p>
        </w:tc>
        <w:tc>
          <w:tcPr>
            <w:tcW w:w="1285" w:type="dxa"/>
          </w:tcPr>
          <w:p w14:paraId="32D0DCBA" w14:textId="77777777" w:rsidR="00EF5B93" w:rsidRPr="00EE556E" w:rsidRDefault="00EF5B93" w:rsidP="006F574E">
            <w:pPr>
              <w:pStyle w:val="TableHead"/>
            </w:pPr>
            <w:r w:rsidRPr="00EE556E">
              <w:t>CCC 5</w:t>
            </w:r>
          </w:p>
        </w:tc>
        <w:tc>
          <w:tcPr>
            <w:tcW w:w="1285" w:type="dxa"/>
          </w:tcPr>
          <w:p w14:paraId="11B0974A" w14:textId="77777777" w:rsidR="00EF5B93" w:rsidRPr="00EE556E" w:rsidRDefault="00EF5B93" w:rsidP="006F574E">
            <w:pPr>
              <w:pStyle w:val="TableHead"/>
            </w:pPr>
            <w:r w:rsidRPr="00EE556E">
              <w:t>CCC 6</w:t>
            </w:r>
          </w:p>
        </w:tc>
        <w:tc>
          <w:tcPr>
            <w:tcW w:w="1285" w:type="dxa"/>
          </w:tcPr>
          <w:p w14:paraId="3EA8A732" w14:textId="77777777" w:rsidR="00EF5B93" w:rsidRPr="00EE556E" w:rsidRDefault="00EF5B93" w:rsidP="006F574E">
            <w:pPr>
              <w:pStyle w:val="TableHead"/>
            </w:pPr>
            <w:r w:rsidRPr="00EE556E">
              <w:t>CCC 7</w:t>
            </w:r>
          </w:p>
        </w:tc>
      </w:tr>
      <w:tr w:rsidR="00EF5B93" w14:paraId="6A9EC07D" w14:textId="77777777" w:rsidTr="002E163C">
        <w:tc>
          <w:tcPr>
            <w:tcW w:w="864" w:type="dxa"/>
          </w:tcPr>
          <w:p w14:paraId="43B47078" w14:textId="77777777" w:rsidR="00EF5B93" w:rsidRDefault="00EF5B93" w:rsidP="006F574E">
            <w:pPr>
              <w:pStyle w:val="TableText"/>
              <w:keepNext/>
            </w:pPr>
            <w:r w:rsidRPr="00D0143B">
              <w:t>CCC 1</w:t>
            </w:r>
          </w:p>
        </w:tc>
        <w:tc>
          <w:tcPr>
            <w:tcW w:w="1286" w:type="dxa"/>
          </w:tcPr>
          <w:p w14:paraId="7C4B734C" w14:textId="77777777" w:rsidR="00EF5B93" w:rsidRDefault="00EF5B93" w:rsidP="006F574E">
            <w:pPr>
              <w:pStyle w:val="TableText"/>
            </w:pPr>
            <w:r>
              <w:t>1.00</w:t>
            </w:r>
          </w:p>
        </w:tc>
        <w:tc>
          <w:tcPr>
            <w:tcW w:w="1286" w:type="dxa"/>
          </w:tcPr>
          <w:p w14:paraId="7593244A" w14:textId="77777777" w:rsidR="00EF5B93" w:rsidRDefault="00EF5B93" w:rsidP="006F574E">
            <w:pPr>
              <w:pStyle w:val="TableText"/>
            </w:pPr>
            <w:r>
              <w:t>0.85–0.95</w:t>
            </w:r>
          </w:p>
        </w:tc>
        <w:tc>
          <w:tcPr>
            <w:tcW w:w="1285" w:type="dxa"/>
          </w:tcPr>
          <w:p w14:paraId="28E42A7D" w14:textId="77777777" w:rsidR="00EF5B93" w:rsidRDefault="00EF5B93" w:rsidP="006F574E">
            <w:pPr>
              <w:pStyle w:val="TableText"/>
            </w:pPr>
            <w:r>
              <w:rPr>
                <w:color w:val="000000"/>
              </w:rPr>
              <w:t>0.85–0.94</w:t>
            </w:r>
          </w:p>
        </w:tc>
        <w:tc>
          <w:tcPr>
            <w:tcW w:w="1285" w:type="dxa"/>
          </w:tcPr>
          <w:p w14:paraId="543EBDC6" w14:textId="77777777" w:rsidR="00EF5B93" w:rsidRDefault="00EF5B93" w:rsidP="006F574E">
            <w:pPr>
              <w:pStyle w:val="TableText"/>
            </w:pPr>
            <w:r>
              <w:rPr>
                <w:color w:val="000000"/>
              </w:rPr>
              <w:t>0.93–0.93</w:t>
            </w:r>
          </w:p>
        </w:tc>
        <w:tc>
          <w:tcPr>
            <w:tcW w:w="1285" w:type="dxa"/>
          </w:tcPr>
          <w:p w14:paraId="06032FE6" w14:textId="77777777" w:rsidR="00EF5B93" w:rsidRDefault="00EF5B93" w:rsidP="006F574E">
            <w:pPr>
              <w:pStyle w:val="TableText"/>
            </w:pPr>
            <w:r>
              <w:rPr>
                <w:color w:val="000000"/>
              </w:rPr>
              <w:t>0.82–0.92</w:t>
            </w:r>
          </w:p>
        </w:tc>
        <w:tc>
          <w:tcPr>
            <w:tcW w:w="1285" w:type="dxa"/>
          </w:tcPr>
          <w:p w14:paraId="43512B4C" w14:textId="77777777" w:rsidR="00EF5B93" w:rsidRDefault="00EF5B93" w:rsidP="006F574E">
            <w:pPr>
              <w:pStyle w:val="TableText"/>
            </w:pPr>
            <w:r>
              <w:rPr>
                <w:color w:val="000000"/>
              </w:rPr>
              <w:t>0.91–0.91</w:t>
            </w:r>
          </w:p>
        </w:tc>
        <w:tc>
          <w:tcPr>
            <w:tcW w:w="1285" w:type="dxa"/>
          </w:tcPr>
          <w:p w14:paraId="1BF6EAE9" w14:textId="77777777" w:rsidR="00EF5B93" w:rsidRDefault="00EF5B93" w:rsidP="006F574E">
            <w:pPr>
              <w:pStyle w:val="TableText"/>
            </w:pPr>
            <w:r>
              <w:rPr>
                <w:color w:val="000000"/>
              </w:rPr>
              <w:t>0.9–0.94</w:t>
            </w:r>
          </w:p>
        </w:tc>
      </w:tr>
      <w:tr w:rsidR="00EF5B93" w14:paraId="3D696315" w14:textId="77777777" w:rsidTr="002E163C">
        <w:tc>
          <w:tcPr>
            <w:tcW w:w="864" w:type="dxa"/>
          </w:tcPr>
          <w:p w14:paraId="674B5F10" w14:textId="77777777" w:rsidR="00EF5B93" w:rsidRDefault="00EF5B93" w:rsidP="006F574E">
            <w:pPr>
              <w:pStyle w:val="TableText"/>
              <w:keepNext/>
            </w:pPr>
            <w:r w:rsidRPr="00D0143B">
              <w:t>CCC 2</w:t>
            </w:r>
          </w:p>
        </w:tc>
        <w:tc>
          <w:tcPr>
            <w:tcW w:w="1286" w:type="dxa"/>
          </w:tcPr>
          <w:p w14:paraId="518AD8FB" w14:textId="77777777" w:rsidR="00EF5B93" w:rsidRDefault="00EF5B93" w:rsidP="006F574E">
            <w:pPr>
              <w:pStyle w:val="TableText"/>
            </w:pPr>
            <w:r w:rsidRPr="009C6F27">
              <w:rPr>
                <w:bCs/>
                <w:color w:val="000000"/>
              </w:rPr>
              <w:t>0.85–0.95</w:t>
            </w:r>
          </w:p>
        </w:tc>
        <w:tc>
          <w:tcPr>
            <w:tcW w:w="1286" w:type="dxa"/>
          </w:tcPr>
          <w:p w14:paraId="56B2EBCD" w14:textId="77777777" w:rsidR="00EF5B93" w:rsidRDefault="00EF5B93" w:rsidP="006F574E">
            <w:pPr>
              <w:pStyle w:val="TableText"/>
            </w:pPr>
            <w:r>
              <w:t>1.00</w:t>
            </w:r>
          </w:p>
        </w:tc>
        <w:tc>
          <w:tcPr>
            <w:tcW w:w="1285" w:type="dxa"/>
          </w:tcPr>
          <w:p w14:paraId="290CF06A" w14:textId="77777777" w:rsidR="00EF5B93" w:rsidRDefault="00EF5B93" w:rsidP="006F574E">
            <w:pPr>
              <w:pStyle w:val="TableText"/>
            </w:pPr>
            <w:r>
              <w:rPr>
                <w:color w:val="000000"/>
              </w:rPr>
              <w:t>0.74–0.94</w:t>
            </w:r>
          </w:p>
        </w:tc>
        <w:tc>
          <w:tcPr>
            <w:tcW w:w="1285" w:type="dxa"/>
          </w:tcPr>
          <w:p w14:paraId="706FDD49" w14:textId="77777777" w:rsidR="00EF5B93" w:rsidRDefault="00EF5B93" w:rsidP="006F574E">
            <w:pPr>
              <w:pStyle w:val="TableText"/>
            </w:pPr>
            <w:r>
              <w:rPr>
                <w:color w:val="000000"/>
              </w:rPr>
              <w:t>0.95–0.95</w:t>
            </w:r>
          </w:p>
        </w:tc>
        <w:tc>
          <w:tcPr>
            <w:tcW w:w="1285" w:type="dxa"/>
          </w:tcPr>
          <w:p w14:paraId="0E891E00" w14:textId="77777777" w:rsidR="00EF5B93" w:rsidRDefault="00EF5B93" w:rsidP="006F574E">
            <w:pPr>
              <w:pStyle w:val="TableText"/>
            </w:pPr>
            <w:r>
              <w:rPr>
                <w:color w:val="000000"/>
              </w:rPr>
              <w:t>0.78–0.91</w:t>
            </w:r>
          </w:p>
        </w:tc>
        <w:tc>
          <w:tcPr>
            <w:tcW w:w="1285" w:type="dxa"/>
          </w:tcPr>
          <w:p w14:paraId="3D50AFCE" w14:textId="77777777" w:rsidR="00EF5B93" w:rsidRDefault="00EF5B93" w:rsidP="006F574E">
            <w:pPr>
              <w:pStyle w:val="TableText"/>
            </w:pPr>
            <w:r>
              <w:rPr>
                <w:color w:val="000000"/>
              </w:rPr>
              <w:t>0.91–0.91</w:t>
            </w:r>
          </w:p>
        </w:tc>
        <w:tc>
          <w:tcPr>
            <w:tcW w:w="1285" w:type="dxa"/>
          </w:tcPr>
          <w:p w14:paraId="5B754874" w14:textId="77777777" w:rsidR="00EF5B93" w:rsidRDefault="00EF5B93" w:rsidP="006F574E">
            <w:pPr>
              <w:pStyle w:val="TableText"/>
            </w:pPr>
            <w:r>
              <w:rPr>
                <w:color w:val="000000"/>
              </w:rPr>
              <w:t>0.84–0.90</w:t>
            </w:r>
          </w:p>
        </w:tc>
      </w:tr>
      <w:tr w:rsidR="00EF5B93" w14:paraId="3AAC9888" w14:textId="77777777" w:rsidTr="002E163C">
        <w:tc>
          <w:tcPr>
            <w:tcW w:w="864" w:type="dxa"/>
          </w:tcPr>
          <w:p w14:paraId="0F0AE769" w14:textId="77777777" w:rsidR="00EF5B93" w:rsidRDefault="00EF5B93" w:rsidP="006F574E">
            <w:pPr>
              <w:pStyle w:val="TableText"/>
              <w:keepNext/>
            </w:pPr>
            <w:r w:rsidRPr="00D0143B">
              <w:t>CCC 3</w:t>
            </w:r>
          </w:p>
        </w:tc>
        <w:tc>
          <w:tcPr>
            <w:tcW w:w="1286" w:type="dxa"/>
          </w:tcPr>
          <w:p w14:paraId="305C6543" w14:textId="77777777" w:rsidR="00EF5B93" w:rsidRDefault="00EF5B93" w:rsidP="006F574E">
            <w:pPr>
              <w:pStyle w:val="TableText"/>
            </w:pPr>
            <w:r w:rsidRPr="009C6F27">
              <w:rPr>
                <w:bCs/>
                <w:color w:val="000000"/>
              </w:rPr>
              <w:t>0.85–0.94</w:t>
            </w:r>
          </w:p>
        </w:tc>
        <w:tc>
          <w:tcPr>
            <w:tcW w:w="1286" w:type="dxa"/>
          </w:tcPr>
          <w:p w14:paraId="63A58511" w14:textId="77777777" w:rsidR="00EF5B93" w:rsidRDefault="00EF5B93" w:rsidP="006F574E">
            <w:pPr>
              <w:pStyle w:val="TableText"/>
            </w:pPr>
            <w:r>
              <w:rPr>
                <w:color w:val="000000"/>
              </w:rPr>
              <w:t>0.74–0.94</w:t>
            </w:r>
          </w:p>
        </w:tc>
        <w:tc>
          <w:tcPr>
            <w:tcW w:w="1285" w:type="dxa"/>
          </w:tcPr>
          <w:p w14:paraId="5FEED330" w14:textId="77777777" w:rsidR="00EF5B93" w:rsidRDefault="00EF5B93" w:rsidP="006F574E">
            <w:pPr>
              <w:pStyle w:val="TableText"/>
            </w:pPr>
            <w:r>
              <w:t>1.00</w:t>
            </w:r>
          </w:p>
        </w:tc>
        <w:tc>
          <w:tcPr>
            <w:tcW w:w="1285" w:type="dxa"/>
          </w:tcPr>
          <w:p w14:paraId="6828B57F" w14:textId="77777777" w:rsidR="00EF5B93" w:rsidRDefault="00EF5B93" w:rsidP="006F574E">
            <w:pPr>
              <w:pStyle w:val="TableText"/>
            </w:pPr>
            <w:r>
              <w:rPr>
                <w:color w:val="000000"/>
              </w:rPr>
              <w:t>0.91–0.91</w:t>
            </w:r>
          </w:p>
        </w:tc>
        <w:tc>
          <w:tcPr>
            <w:tcW w:w="1285" w:type="dxa"/>
          </w:tcPr>
          <w:p w14:paraId="7CC7B9E7" w14:textId="77777777" w:rsidR="00EF5B93" w:rsidRDefault="00EF5B93" w:rsidP="006F574E">
            <w:pPr>
              <w:pStyle w:val="TableText"/>
            </w:pPr>
            <w:r>
              <w:rPr>
                <w:color w:val="000000"/>
              </w:rPr>
              <w:t>0.82–0.91</w:t>
            </w:r>
          </w:p>
        </w:tc>
        <w:tc>
          <w:tcPr>
            <w:tcW w:w="1285" w:type="dxa"/>
          </w:tcPr>
          <w:p w14:paraId="1533BAEC" w14:textId="77777777" w:rsidR="00EF5B93" w:rsidRDefault="00EF5B93" w:rsidP="006F574E">
            <w:pPr>
              <w:pStyle w:val="TableText"/>
            </w:pPr>
            <w:r>
              <w:rPr>
                <w:color w:val="000000"/>
              </w:rPr>
              <w:t>0.89–0.89</w:t>
            </w:r>
          </w:p>
        </w:tc>
        <w:tc>
          <w:tcPr>
            <w:tcW w:w="1285" w:type="dxa"/>
          </w:tcPr>
          <w:p w14:paraId="7C96A7B4" w14:textId="77777777" w:rsidR="00EF5B93" w:rsidRDefault="00EF5B93" w:rsidP="006F574E">
            <w:pPr>
              <w:pStyle w:val="TableText"/>
            </w:pPr>
            <w:r>
              <w:rPr>
                <w:color w:val="000000"/>
              </w:rPr>
              <w:t>0.85–0.91</w:t>
            </w:r>
          </w:p>
        </w:tc>
      </w:tr>
      <w:tr w:rsidR="00EF5B93" w14:paraId="47C0BFEA" w14:textId="77777777" w:rsidTr="002E163C">
        <w:tc>
          <w:tcPr>
            <w:tcW w:w="864" w:type="dxa"/>
          </w:tcPr>
          <w:p w14:paraId="0A6461DE" w14:textId="77777777" w:rsidR="00EF5B93" w:rsidRDefault="00EF5B93" w:rsidP="006F574E">
            <w:pPr>
              <w:pStyle w:val="TableText"/>
              <w:keepNext/>
            </w:pPr>
            <w:r w:rsidRPr="00D0143B">
              <w:t>CCC 4</w:t>
            </w:r>
          </w:p>
        </w:tc>
        <w:tc>
          <w:tcPr>
            <w:tcW w:w="1286" w:type="dxa"/>
          </w:tcPr>
          <w:p w14:paraId="480B2790" w14:textId="77777777" w:rsidR="00EF5B93" w:rsidRDefault="00EF5B93" w:rsidP="006F574E">
            <w:pPr>
              <w:pStyle w:val="TableText"/>
            </w:pPr>
            <w:r w:rsidRPr="009C6F27">
              <w:rPr>
                <w:bCs/>
                <w:color w:val="000000"/>
              </w:rPr>
              <w:t>0.93–0.93</w:t>
            </w:r>
          </w:p>
        </w:tc>
        <w:tc>
          <w:tcPr>
            <w:tcW w:w="1286" w:type="dxa"/>
          </w:tcPr>
          <w:p w14:paraId="6EF995B4" w14:textId="77777777" w:rsidR="00EF5B93" w:rsidRDefault="00EF5B93" w:rsidP="006F574E">
            <w:pPr>
              <w:pStyle w:val="TableText"/>
            </w:pPr>
            <w:r>
              <w:rPr>
                <w:color w:val="000000"/>
              </w:rPr>
              <w:t>0.95–0.95</w:t>
            </w:r>
          </w:p>
        </w:tc>
        <w:tc>
          <w:tcPr>
            <w:tcW w:w="1285" w:type="dxa"/>
          </w:tcPr>
          <w:p w14:paraId="77F104C9" w14:textId="77777777" w:rsidR="00EF5B93" w:rsidRDefault="00EF5B93" w:rsidP="006F574E">
            <w:pPr>
              <w:pStyle w:val="TableText"/>
            </w:pPr>
            <w:r>
              <w:rPr>
                <w:color w:val="000000"/>
              </w:rPr>
              <w:t>0.91–0.91</w:t>
            </w:r>
          </w:p>
        </w:tc>
        <w:tc>
          <w:tcPr>
            <w:tcW w:w="1285" w:type="dxa"/>
          </w:tcPr>
          <w:p w14:paraId="74519086" w14:textId="77777777" w:rsidR="00EF5B93" w:rsidRDefault="00EF5B93" w:rsidP="006F574E">
            <w:pPr>
              <w:pStyle w:val="TableText"/>
            </w:pPr>
            <w:r>
              <w:t>1.00</w:t>
            </w:r>
          </w:p>
        </w:tc>
        <w:tc>
          <w:tcPr>
            <w:tcW w:w="1285" w:type="dxa"/>
          </w:tcPr>
          <w:p w14:paraId="7822481B" w14:textId="77777777" w:rsidR="00EF5B93" w:rsidRDefault="00EF5B93" w:rsidP="006F574E">
            <w:pPr>
              <w:pStyle w:val="TableText"/>
            </w:pPr>
            <w:r>
              <w:rPr>
                <w:color w:val="000000"/>
              </w:rPr>
              <w:t>0.92–0.92</w:t>
            </w:r>
          </w:p>
        </w:tc>
        <w:tc>
          <w:tcPr>
            <w:tcW w:w="1285" w:type="dxa"/>
          </w:tcPr>
          <w:p w14:paraId="56353582" w14:textId="77777777" w:rsidR="00EF5B93" w:rsidRDefault="00EF5B93" w:rsidP="006F574E">
            <w:pPr>
              <w:pStyle w:val="TableText"/>
            </w:pPr>
            <w:r>
              <w:t>-</w:t>
            </w:r>
          </w:p>
        </w:tc>
        <w:tc>
          <w:tcPr>
            <w:tcW w:w="1285" w:type="dxa"/>
          </w:tcPr>
          <w:p w14:paraId="5252A640" w14:textId="77777777" w:rsidR="00EF5B93" w:rsidRDefault="00EF5B93" w:rsidP="006F574E">
            <w:pPr>
              <w:pStyle w:val="TableText"/>
            </w:pPr>
            <w:r>
              <w:t>-</w:t>
            </w:r>
          </w:p>
        </w:tc>
      </w:tr>
      <w:tr w:rsidR="00EF5B93" w14:paraId="59601422" w14:textId="77777777" w:rsidTr="002E163C">
        <w:tc>
          <w:tcPr>
            <w:tcW w:w="864" w:type="dxa"/>
          </w:tcPr>
          <w:p w14:paraId="488F459B" w14:textId="77777777" w:rsidR="00EF5B93" w:rsidRDefault="00EF5B93" w:rsidP="006F574E">
            <w:pPr>
              <w:pStyle w:val="TableText"/>
            </w:pPr>
            <w:r w:rsidRPr="00D0143B">
              <w:t>CCC 5</w:t>
            </w:r>
          </w:p>
        </w:tc>
        <w:tc>
          <w:tcPr>
            <w:tcW w:w="1286" w:type="dxa"/>
          </w:tcPr>
          <w:p w14:paraId="3B6E1DBB" w14:textId="77777777" w:rsidR="00EF5B93" w:rsidRDefault="00EF5B93" w:rsidP="006F574E">
            <w:pPr>
              <w:pStyle w:val="TableText"/>
            </w:pPr>
            <w:r w:rsidRPr="009C6F27">
              <w:rPr>
                <w:bCs/>
                <w:color w:val="000000"/>
              </w:rPr>
              <w:t>0.82–0.92</w:t>
            </w:r>
          </w:p>
        </w:tc>
        <w:tc>
          <w:tcPr>
            <w:tcW w:w="1286" w:type="dxa"/>
          </w:tcPr>
          <w:p w14:paraId="0A776149" w14:textId="77777777" w:rsidR="00EF5B93" w:rsidRDefault="00EF5B93" w:rsidP="006F574E">
            <w:pPr>
              <w:pStyle w:val="TableText"/>
            </w:pPr>
            <w:r>
              <w:rPr>
                <w:color w:val="000000"/>
              </w:rPr>
              <w:t>0.78–0.91</w:t>
            </w:r>
          </w:p>
        </w:tc>
        <w:tc>
          <w:tcPr>
            <w:tcW w:w="1285" w:type="dxa"/>
          </w:tcPr>
          <w:p w14:paraId="20DBD289" w14:textId="77777777" w:rsidR="00EF5B93" w:rsidRDefault="00EF5B93" w:rsidP="006F574E">
            <w:pPr>
              <w:pStyle w:val="TableText"/>
            </w:pPr>
            <w:r>
              <w:rPr>
                <w:color w:val="000000"/>
              </w:rPr>
              <w:t>0.82–0.91</w:t>
            </w:r>
          </w:p>
        </w:tc>
        <w:tc>
          <w:tcPr>
            <w:tcW w:w="1285" w:type="dxa"/>
          </w:tcPr>
          <w:p w14:paraId="2C28A145" w14:textId="77777777" w:rsidR="00EF5B93" w:rsidRDefault="00EF5B93" w:rsidP="006F574E">
            <w:pPr>
              <w:pStyle w:val="TableText"/>
            </w:pPr>
            <w:r>
              <w:rPr>
                <w:color w:val="000000"/>
              </w:rPr>
              <w:t>0.92–0.92</w:t>
            </w:r>
          </w:p>
        </w:tc>
        <w:tc>
          <w:tcPr>
            <w:tcW w:w="1285" w:type="dxa"/>
          </w:tcPr>
          <w:p w14:paraId="2DBFA331" w14:textId="77777777" w:rsidR="00EF5B93" w:rsidRDefault="00EF5B93" w:rsidP="006F574E">
            <w:pPr>
              <w:pStyle w:val="TableText"/>
            </w:pPr>
            <w:r>
              <w:t>1.00</w:t>
            </w:r>
          </w:p>
        </w:tc>
        <w:tc>
          <w:tcPr>
            <w:tcW w:w="1285" w:type="dxa"/>
          </w:tcPr>
          <w:p w14:paraId="2BE46173" w14:textId="77777777" w:rsidR="00EF5B93" w:rsidRDefault="00EF5B93" w:rsidP="006F574E">
            <w:pPr>
              <w:pStyle w:val="TableText"/>
            </w:pPr>
            <w:r>
              <w:t>0.93–0.93</w:t>
            </w:r>
          </w:p>
        </w:tc>
        <w:tc>
          <w:tcPr>
            <w:tcW w:w="1285" w:type="dxa"/>
          </w:tcPr>
          <w:p w14:paraId="737B39AA" w14:textId="77777777" w:rsidR="00EF5B93" w:rsidRDefault="00EF5B93" w:rsidP="006F574E">
            <w:pPr>
              <w:pStyle w:val="TableText"/>
            </w:pPr>
            <w:r>
              <w:rPr>
                <w:color w:val="000000"/>
              </w:rPr>
              <w:t>0.83–0.90</w:t>
            </w:r>
          </w:p>
        </w:tc>
      </w:tr>
      <w:tr w:rsidR="00EF5B93" w14:paraId="67529698" w14:textId="77777777" w:rsidTr="002E163C">
        <w:tc>
          <w:tcPr>
            <w:tcW w:w="864" w:type="dxa"/>
          </w:tcPr>
          <w:p w14:paraId="55F15369" w14:textId="77777777" w:rsidR="00EF5B93" w:rsidRDefault="00EF5B93" w:rsidP="006F574E">
            <w:pPr>
              <w:pStyle w:val="TableText"/>
            </w:pPr>
            <w:r w:rsidRPr="00D0143B">
              <w:t>CCC 6</w:t>
            </w:r>
          </w:p>
        </w:tc>
        <w:tc>
          <w:tcPr>
            <w:tcW w:w="1286" w:type="dxa"/>
          </w:tcPr>
          <w:p w14:paraId="2619D50A" w14:textId="77777777" w:rsidR="00EF5B93" w:rsidRDefault="00EF5B93" w:rsidP="006F574E">
            <w:pPr>
              <w:pStyle w:val="TableText"/>
            </w:pPr>
            <w:r w:rsidRPr="009C6F27">
              <w:rPr>
                <w:bCs/>
                <w:color w:val="000000"/>
              </w:rPr>
              <w:t>0.91–0.91</w:t>
            </w:r>
          </w:p>
        </w:tc>
        <w:tc>
          <w:tcPr>
            <w:tcW w:w="1286" w:type="dxa"/>
          </w:tcPr>
          <w:p w14:paraId="480E97B4" w14:textId="77777777" w:rsidR="00EF5B93" w:rsidRDefault="00EF5B93" w:rsidP="006F574E">
            <w:pPr>
              <w:pStyle w:val="TableText"/>
            </w:pPr>
            <w:r>
              <w:rPr>
                <w:color w:val="000000"/>
              </w:rPr>
              <w:t>0.91–0.91</w:t>
            </w:r>
          </w:p>
        </w:tc>
        <w:tc>
          <w:tcPr>
            <w:tcW w:w="1285" w:type="dxa"/>
          </w:tcPr>
          <w:p w14:paraId="72DEC1A2" w14:textId="77777777" w:rsidR="00EF5B93" w:rsidRDefault="00EF5B93" w:rsidP="006F574E">
            <w:pPr>
              <w:pStyle w:val="TableText"/>
            </w:pPr>
            <w:r>
              <w:rPr>
                <w:color w:val="000000"/>
              </w:rPr>
              <w:t>0.89–0.89</w:t>
            </w:r>
          </w:p>
        </w:tc>
        <w:tc>
          <w:tcPr>
            <w:tcW w:w="1285" w:type="dxa"/>
          </w:tcPr>
          <w:p w14:paraId="66B75D9C" w14:textId="77777777" w:rsidR="00EF5B93" w:rsidRDefault="00EF5B93" w:rsidP="006F574E">
            <w:pPr>
              <w:pStyle w:val="TableText"/>
            </w:pPr>
            <w:r>
              <w:t>-</w:t>
            </w:r>
          </w:p>
        </w:tc>
        <w:tc>
          <w:tcPr>
            <w:tcW w:w="1285" w:type="dxa"/>
          </w:tcPr>
          <w:p w14:paraId="238F09F5" w14:textId="77777777" w:rsidR="00EF5B93" w:rsidRDefault="00EF5B93" w:rsidP="006F574E">
            <w:pPr>
              <w:pStyle w:val="TableText"/>
            </w:pPr>
            <w:r>
              <w:t>0.93–0.93</w:t>
            </w:r>
          </w:p>
        </w:tc>
        <w:tc>
          <w:tcPr>
            <w:tcW w:w="1285" w:type="dxa"/>
          </w:tcPr>
          <w:p w14:paraId="417DBF24" w14:textId="77777777" w:rsidR="00EF5B93" w:rsidRDefault="00EF5B93" w:rsidP="006F574E">
            <w:pPr>
              <w:pStyle w:val="TableText"/>
            </w:pPr>
            <w:r>
              <w:t>1.00</w:t>
            </w:r>
          </w:p>
        </w:tc>
        <w:tc>
          <w:tcPr>
            <w:tcW w:w="1285" w:type="dxa"/>
          </w:tcPr>
          <w:p w14:paraId="101A9854" w14:textId="77777777" w:rsidR="00EF5B93" w:rsidRDefault="00EF5B93" w:rsidP="006F574E">
            <w:pPr>
              <w:pStyle w:val="TableText"/>
            </w:pPr>
            <w:r>
              <w:t>-</w:t>
            </w:r>
          </w:p>
        </w:tc>
      </w:tr>
      <w:tr w:rsidR="00EF5B93" w14:paraId="4620244F" w14:textId="77777777" w:rsidTr="002E163C">
        <w:tc>
          <w:tcPr>
            <w:tcW w:w="864" w:type="dxa"/>
          </w:tcPr>
          <w:p w14:paraId="66683B61" w14:textId="77777777" w:rsidR="00EF5B93" w:rsidRDefault="00EF5B93" w:rsidP="006F574E">
            <w:pPr>
              <w:pStyle w:val="TableText"/>
            </w:pPr>
            <w:r w:rsidRPr="00D0143B">
              <w:t>CCC 7</w:t>
            </w:r>
          </w:p>
        </w:tc>
        <w:tc>
          <w:tcPr>
            <w:tcW w:w="1286" w:type="dxa"/>
          </w:tcPr>
          <w:p w14:paraId="47BAE33C" w14:textId="77777777" w:rsidR="00EF5B93" w:rsidRDefault="00EF5B93" w:rsidP="006F574E">
            <w:pPr>
              <w:pStyle w:val="TableText"/>
            </w:pPr>
            <w:r w:rsidRPr="009C6F27">
              <w:rPr>
                <w:bCs/>
                <w:color w:val="000000"/>
              </w:rPr>
              <w:t>0.90–0.94</w:t>
            </w:r>
          </w:p>
        </w:tc>
        <w:tc>
          <w:tcPr>
            <w:tcW w:w="1286" w:type="dxa"/>
          </w:tcPr>
          <w:p w14:paraId="67AC5D52" w14:textId="77777777" w:rsidR="00EF5B93" w:rsidRDefault="00EF5B93" w:rsidP="006F574E">
            <w:pPr>
              <w:pStyle w:val="TableText"/>
            </w:pPr>
            <w:r>
              <w:rPr>
                <w:color w:val="000000"/>
              </w:rPr>
              <w:t>0.84–0.90</w:t>
            </w:r>
          </w:p>
        </w:tc>
        <w:tc>
          <w:tcPr>
            <w:tcW w:w="1285" w:type="dxa"/>
          </w:tcPr>
          <w:p w14:paraId="5A84FB8A" w14:textId="77777777" w:rsidR="00EF5B93" w:rsidRDefault="00EF5B93" w:rsidP="006F574E">
            <w:pPr>
              <w:pStyle w:val="TableText"/>
            </w:pPr>
            <w:r>
              <w:rPr>
                <w:color w:val="000000"/>
              </w:rPr>
              <w:t>0.85–0.91</w:t>
            </w:r>
          </w:p>
        </w:tc>
        <w:tc>
          <w:tcPr>
            <w:tcW w:w="1285" w:type="dxa"/>
          </w:tcPr>
          <w:p w14:paraId="3AB2B46D" w14:textId="77777777" w:rsidR="00EF5B93" w:rsidRDefault="00EF5B93" w:rsidP="006F574E">
            <w:pPr>
              <w:pStyle w:val="TableText"/>
            </w:pPr>
            <w:r>
              <w:t>-</w:t>
            </w:r>
          </w:p>
        </w:tc>
        <w:tc>
          <w:tcPr>
            <w:tcW w:w="1285" w:type="dxa"/>
          </w:tcPr>
          <w:p w14:paraId="74C08486" w14:textId="77777777" w:rsidR="00EF5B93" w:rsidRDefault="00EF5B93" w:rsidP="006F574E">
            <w:pPr>
              <w:pStyle w:val="TableText"/>
            </w:pPr>
            <w:r>
              <w:rPr>
                <w:color w:val="000000"/>
              </w:rPr>
              <w:t>0.83–0.90</w:t>
            </w:r>
          </w:p>
        </w:tc>
        <w:tc>
          <w:tcPr>
            <w:tcW w:w="1285" w:type="dxa"/>
          </w:tcPr>
          <w:p w14:paraId="18A8FB19" w14:textId="77777777" w:rsidR="00EF5B93" w:rsidRDefault="00EF5B93" w:rsidP="006F574E">
            <w:pPr>
              <w:pStyle w:val="TableText"/>
            </w:pPr>
            <w:r>
              <w:t>-</w:t>
            </w:r>
          </w:p>
        </w:tc>
        <w:tc>
          <w:tcPr>
            <w:tcW w:w="1285" w:type="dxa"/>
          </w:tcPr>
          <w:p w14:paraId="25B5AFA5" w14:textId="77777777" w:rsidR="00EF5B93" w:rsidRDefault="00EF5B93" w:rsidP="006F574E">
            <w:pPr>
              <w:pStyle w:val="TableText"/>
            </w:pPr>
            <w:r>
              <w:t>1.00</w:t>
            </w:r>
          </w:p>
        </w:tc>
      </w:tr>
    </w:tbl>
    <w:p w14:paraId="5A1DBC98" w14:textId="7DFA798E" w:rsidR="00EF5B93" w:rsidRPr="00D0143B" w:rsidRDefault="00EF5B93" w:rsidP="00FD0643">
      <w:pPr>
        <w:pStyle w:val="Heading4"/>
        <w:numPr>
          <w:ilvl w:val="2"/>
          <w:numId w:val="59"/>
        </w:numPr>
        <w:spacing w:after="60"/>
        <w:ind w:left="882" w:hanging="792"/>
      </w:pPr>
      <w:bookmarkStart w:id="1731" w:name="_Toc21090565"/>
      <w:bookmarkStart w:id="1732" w:name="_Toc21090648"/>
      <w:bookmarkStart w:id="1733" w:name="_Toc21343068"/>
      <w:bookmarkStart w:id="1734" w:name="_Toc21346370"/>
      <w:bookmarkStart w:id="1735" w:name="_Toc25318806"/>
      <w:bookmarkEnd w:id="1731"/>
      <w:bookmarkEnd w:id="1732"/>
      <w:bookmarkEnd w:id="1733"/>
      <w:bookmarkEnd w:id="1734"/>
      <w:r w:rsidRPr="00D0143B">
        <w:t>Test Dimensionality by Item Type</w:t>
      </w:r>
      <w:bookmarkEnd w:id="1735"/>
    </w:p>
    <w:p w14:paraId="41D90183" w14:textId="70951D09" w:rsidR="00EF5B93" w:rsidRDefault="00EF5B93" w:rsidP="006F574E">
      <w:pPr>
        <w:keepNext/>
        <w:keepLines/>
      </w:pPr>
      <w:bookmarkStart w:id="1736" w:name="_Ref6139053"/>
      <w:r w:rsidRPr="00D0143B">
        <w:t>Three item types (MC, CR, and TEIs) were included. The MC items include</w:t>
      </w:r>
      <w:r>
        <w:t>d</w:t>
      </w:r>
      <w:r w:rsidRPr="00D0143B">
        <w:t xml:space="preserve"> both the single</w:t>
      </w:r>
      <w:r>
        <w:t>-</w:t>
      </w:r>
      <w:r w:rsidRPr="00D0143B">
        <w:t>selection and multiple</w:t>
      </w:r>
      <w:r>
        <w:t>-</w:t>
      </w:r>
      <w:r w:rsidRPr="00D0143B">
        <w:t xml:space="preserve">selection items. The items that required extended text input were considered CR items. The rest of the items </w:t>
      </w:r>
      <w:r>
        <w:t>we</w:t>
      </w:r>
      <w:r w:rsidRPr="00D0143B">
        <w:t>re considered the TEIs (e.g., grid, inline choice, numeric entry items).</w:t>
      </w:r>
    </w:p>
    <w:p w14:paraId="3D1BE6D1" w14:textId="77777777" w:rsidR="00EF5B93" w:rsidRPr="00D0143B" w:rsidRDefault="00EF5B93" w:rsidP="00FD0643">
      <w:pPr>
        <w:pStyle w:val="Heading5"/>
        <w:numPr>
          <w:ilvl w:val="3"/>
          <w:numId w:val="59"/>
        </w:numPr>
        <w:ind w:left="864" w:hanging="720"/>
      </w:pPr>
      <w:r>
        <w:t>Test Dimensionality Indices by Item Type</w:t>
      </w:r>
    </w:p>
    <w:p w14:paraId="7272ACCD" w14:textId="28425CE0" w:rsidR="00EF5B93" w:rsidRPr="00D0143B" w:rsidRDefault="00E2473F" w:rsidP="006F574E">
      <w:r w:rsidRPr="00E2473F">
        <w:rPr>
          <w:rStyle w:val="Cross-Reference"/>
        </w:rPr>
        <w:fldChar w:fldCharType="begin"/>
      </w:r>
      <w:r w:rsidRPr="00E2473F">
        <w:rPr>
          <w:rStyle w:val="Cross-Reference"/>
        </w:rPr>
        <w:instrText xml:space="preserve"> REF _Ref39063663 \h </w:instrText>
      </w:r>
      <w:r>
        <w:rPr>
          <w:rStyle w:val="Cross-Reference"/>
        </w:rPr>
        <w:instrText xml:space="preserve"> \* MERGEFORMAT </w:instrText>
      </w:r>
      <w:r w:rsidRPr="00E2473F">
        <w:rPr>
          <w:rStyle w:val="Cross-Reference"/>
        </w:rPr>
      </w:r>
      <w:r w:rsidRPr="00E2473F">
        <w:rPr>
          <w:rStyle w:val="Cross-Reference"/>
        </w:rPr>
        <w:fldChar w:fldCharType="separate"/>
      </w:r>
      <w:r w:rsidRPr="00E2473F">
        <w:rPr>
          <w:rStyle w:val="Cross-Reference"/>
        </w:rPr>
        <w:t>Table 12.A.4</w:t>
      </w:r>
      <w:r w:rsidRPr="00E2473F">
        <w:rPr>
          <w:rStyle w:val="Cross-Reference"/>
        </w:rPr>
        <w:fldChar w:fldCharType="end"/>
      </w:r>
      <w:r w:rsidR="00EF5B93">
        <w:t xml:space="preserve"> </w:t>
      </w:r>
      <w:r w:rsidR="00EF5B93" w:rsidRPr="00D0143B">
        <w:t>show</w:t>
      </w:r>
      <w:r w:rsidR="00EF5B93">
        <w:t>s</w:t>
      </w:r>
      <w:r w:rsidR="00EF5B93" w:rsidRPr="00D0143B">
        <w:t xml:space="preserve"> the factor loading matrix from the bifactor model by item type </w:t>
      </w:r>
      <w:r w:rsidR="00EF5B93">
        <w:t xml:space="preserve">and </w:t>
      </w:r>
      <w:r w:rsidR="00EF5B93" w:rsidRPr="00D0143B">
        <w:t>for grade five</w:t>
      </w:r>
      <w:r w:rsidR="00EF5B93">
        <w:t>, F</w:t>
      </w:r>
      <w:r w:rsidR="00EF5B93" w:rsidRPr="00D0143B">
        <w:t xml:space="preserve">orm </w:t>
      </w:r>
      <w:r w:rsidR="00EF5B93" w:rsidDel="001F77A8">
        <w:t>O</w:t>
      </w:r>
      <w:r w:rsidR="00EF5B93">
        <w:t>ne</w:t>
      </w:r>
      <w:r w:rsidR="00EF5B93" w:rsidRPr="00D0143B">
        <w:t xml:space="preserve">. Most items have high loadings on the general factor and low loadings on the </w:t>
      </w:r>
      <w:r w:rsidR="00EF5B93">
        <w:t>item-type-</w:t>
      </w:r>
      <w:r w:rsidR="00EF5B93" w:rsidRPr="00D0143B">
        <w:t>specific factors. A few items</w:t>
      </w:r>
      <w:r w:rsidR="008F2F50">
        <w:t>—</w:t>
      </w:r>
      <w:r w:rsidR="00EF5B93" w:rsidRPr="00D0143B">
        <w:t>e.g., items 9, 18, and 37</w:t>
      </w:r>
      <w:r w:rsidR="008F2F50">
        <w:t>—</w:t>
      </w:r>
      <w:r w:rsidR="00EF5B93" w:rsidRPr="00D0143B">
        <w:t xml:space="preserve">have low loadings on both the general factor and the </w:t>
      </w:r>
      <w:r w:rsidR="00EF5B93">
        <w:t>item-type-</w:t>
      </w:r>
      <w:r w:rsidR="00EF5B93" w:rsidRPr="00D0143B">
        <w:t xml:space="preserve">specific factor, indicating they might be measuring something different from both the general and the </w:t>
      </w:r>
      <w:r w:rsidR="00EF5B93">
        <w:t>item-type-</w:t>
      </w:r>
      <w:r w:rsidR="00EF5B93" w:rsidRPr="00D0143B">
        <w:t>specific factors.</w:t>
      </w:r>
    </w:p>
    <w:p w14:paraId="345C1C40" w14:textId="2E9932E5" w:rsidR="00EF5B93" w:rsidRDefault="00EF5B93" w:rsidP="006F574E">
      <w:r w:rsidRPr="009D1A5E">
        <w:rPr>
          <w:rStyle w:val="Cross-Reference"/>
        </w:rPr>
        <w:fldChar w:fldCharType="begin"/>
      </w:r>
      <w:r w:rsidRPr="009D1A5E">
        <w:rPr>
          <w:rStyle w:val="Cross-Reference"/>
        </w:rPr>
        <w:instrText xml:space="preserve"> REF _Ref20137735 \h  \* MERGEFORMAT </w:instrText>
      </w:r>
      <w:r w:rsidRPr="009D1A5E">
        <w:rPr>
          <w:rStyle w:val="Cross-Reference"/>
        </w:rPr>
      </w:r>
      <w:r w:rsidRPr="009D1A5E">
        <w:rPr>
          <w:rStyle w:val="Cross-Reference"/>
        </w:rPr>
        <w:fldChar w:fldCharType="separate"/>
      </w:r>
      <w:r w:rsidR="00027C54" w:rsidRPr="009D1A5E">
        <w:rPr>
          <w:rStyle w:val="Cross-Reference"/>
        </w:rPr>
        <w:t>Table 12.9</w:t>
      </w:r>
      <w:r w:rsidRPr="009D1A5E">
        <w:rPr>
          <w:rStyle w:val="Cross-Reference"/>
        </w:rPr>
        <w:fldChar w:fldCharType="end"/>
      </w:r>
      <w:r>
        <w:t xml:space="preserve"> </w:t>
      </w:r>
      <w:r w:rsidRPr="00D0143B">
        <w:t>provide</w:t>
      </w:r>
      <w:r>
        <w:t>s</w:t>
      </w:r>
      <w:r w:rsidRPr="00D0143B">
        <w:t xml:space="preserve"> the other indices used to evaluate the test dimensionality across forms and grades. The OmegaH values range from 0.</w:t>
      </w:r>
      <w:r>
        <w:t xml:space="preserve">91 to </w:t>
      </w:r>
      <w:r w:rsidRPr="00D0143B">
        <w:t>0.9</w:t>
      </w:r>
      <w:r>
        <w:t>4</w:t>
      </w:r>
      <w:r w:rsidRPr="00D0143B">
        <w:t xml:space="preserve">, indicating a large proportion of the total score variance </w:t>
      </w:r>
      <w:r>
        <w:t>can</w:t>
      </w:r>
      <w:r w:rsidRPr="00D0143B">
        <w:t xml:space="preserve"> be attributed to the general factor. The ECV values range from 0.8</w:t>
      </w:r>
      <w:r>
        <w:t xml:space="preserve">7 to </w:t>
      </w:r>
      <w:r w:rsidRPr="00D0143B">
        <w:t>0.93, indicating that the general factor account</w:t>
      </w:r>
      <w:r>
        <w:t>s</w:t>
      </w:r>
      <w:r w:rsidRPr="00D0143B">
        <w:t xml:space="preserve"> for most of the common variance. Compar</w:t>
      </w:r>
      <w:r>
        <w:t>ed</w:t>
      </w:r>
      <w:r w:rsidRPr="00D0143B">
        <w:t xml:space="preserve"> to the OmegaHS values for the MC and TEI dimensions, which are mostly close to zero, </w:t>
      </w:r>
      <w:r>
        <w:t xml:space="preserve">these values </w:t>
      </w:r>
      <w:r w:rsidRPr="00D0143B">
        <w:t>for the CR dimension are slightly larger. The slightly larger OmegaHS values for the CR dimension suggest that there might be a slight multidimensionality structure for the CR dimension</w:t>
      </w:r>
      <w:r>
        <w:t>;</w:t>
      </w:r>
      <w:r w:rsidRPr="00D0143B">
        <w:t xml:space="preserve"> however, the small RPB indica</w:t>
      </w:r>
      <w:r>
        <w:t>tes</w:t>
      </w:r>
      <w:r w:rsidRPr="00D0143B">
        <w:t xml:space="preserve"> it is still </w:t>
      </w:r>
      <w:r>
        <w:t>appropriate</w:t>
      </w:r>
      <w:r w:rsidRPr="00D0143B">
        <w:t xml:space="preserve"> to calibrate the data with a unidimensional model.</w:t>
      </w:r>
    </w:p>
    <w:p w14:paraId="4CB48CC1" w14:textId="5E2A4441" w:rsidR="00EF5B93" w:rsidRDefault="00EF5B93" w:rsidP="006F574E">
      <w:pPr>
        <w:pStyle w:val="Caption"/>
        <w:keepLines/>
      </w:pPr>
      <w:bookmarkStart w:id="1737" w:name="_Ref39077228"/>
      <w:bookmarkStart w:id="1738" w:name="_Ref20137735"/>
      <w:bookmarkStart w:id="1739" w:name="_Toc25319033"/>
      <w:bookmarkStart w:id="1740" w:name="_Toc39066853"/>
      <w:bookmarkStart w:id="1741" w:name="_Toc182568350"/>
      <w:bookmarkStart w:id="1742" w:name="_Toc221178206"/>
      <w:r>
        <w:t xml:space="preserve">Table </w:t>
      </w:r>
      <w:fldSimple w:instr=" STYLEREF 2 \s ">
        <w:r w:rsidR="00DC2046">
          <w:rPr>
            <w:noProof/>
          </w:rPr>
          <w:t>12</w:t>
        </w:r>
      </w:fldSimple>
      <w:r w:rsidR="00DC2046">
        <w:t>.</w:t>
      </w:r>
      <w:fldSimple w:instr=" SEQ Table \* ARABIC \s 2 ">
        <w:r w:rsidR="00DC2046">
          <w:rPr>
            <w:noProof/>
          </w:rPr>
          <w:t>9</w:t>
        </w:r>
      </w:fldSimple>
      <w:bookmarkEnd w:id="1737"/>
      <w:bookmarkEnd w:id="1738"/>
      <w:r w:rsidRPr="00D0143B">
        <w:t xml:space="preserve">  Evaluation Indices for the Bifactor Model by Item Type</w:t>
      </w:r>
      <w:bookmarkEnd w:id="1739"/>
      <w:bookmarkEnd w:id="1740"/>
      <w:bookmarkEnd w:id="1741"/>
      <w:bookmarkEnd w:id="1742"/>
    </w:p>
    <w:tbl>
      <w:tblPr>
        <w:tblStyle w:val="TRs"/>
        <w:tblW w:w="0" w:type="auto"/>
        <w:tblLayout w:type="fixed"/>
        <w:tblLook w:val="04A0" w:firstRow="1" w:lastRow="0" w:firstColumn="1" w:lastColumn="0" w:noHBand="0" w:noVBand="1"/>
        <w:tblDescription w:val="Evaluation Indices for the Bifactor Model by Item Type"/>
      </w:tblPr>
      <w:tblGrid>
        <w:gridCol w:w="2880"/>
        <w:gridCol w:w="1152"/>
        <w:gridCol w:w="1368"/>
        <w:gridCol w:w="1368"/>
        <w:gridCol w:w="1368"/>
        <w:gridCol w:w="710"/>
        <w:gridCol w:w="1008"/>
      </w:tblGrid>
      <w:tr w:rsidR="00AD32C3" w:rsidRPr="00A72EB4" w14:paraId="371327D6" w14:textId="77777777" w:rsidTr="00976C01">
        <w:trPr>
          <w:cnfStyle w:val="100000000000" w:firstRow="1" w:lastRow="0" w:firstColumn="0" w:lastColumn="0" w:oddVBand="0" w:evenVBand="0" w:oddHBand="0" w:evenHBand="0" w:firstRowFirstColumn="0" w:firstRowLastColumn="0" w:lastRowFirstColumn="0" w:lastRowLastColumn="0"/>
        </w:trPr>
        <w:tc>
          <w:tcPr>
            <w:tcW w:w="2880" w:type="dxa"/>
            <w:hideMark/>
          </w:tcPr>
          <w:p w14:paraId="4588A938" w14:textId="77777777" w:rsidR="00EF5B93" w:rsidRPr="00A72EB4" w:rsidRDefault="00EF5B93" w:rsidP="006F574E">
            <w:pPr>
              <w:pStyle w:val="TableHead"/>
              <w:keepNext/>
              <w:keepLines/>
            </w:pPr>
            <w:r>
              <w:t xml:space="preserve">Grade and </w:t>
            </w:r>
            <w:r w:rsidRPr="00A72EB4">
              <w:t>Form</w:t>
            </w:r>
          </w:p>
        </w:tc>
        <w:tc>
          <w:tcPr>
            <w:tcW w:w="1152" w:type="dxa"/>
            <w:tcMar>
              <w:left w:w="29" w:type="dxa"/>
              <w:right w:w="29" w:type="dxa"/>
            </w:tcMar>
            <w:hideMark/>
          </w:tcPr>
          <w:p w14:paraId="26D0B2C5" w14:textId="77777777" w:rsidR="00EF5B93" w:rsidRPr="00A72EB4" w:rsidRDefault="00EF5B93" w:rsidP="00976C01">
            <w:pPr>
              <w:pStyle w:val="TableHead"/>
              <w:keepNext/>
              <w:keepLines/>
              <w:ind w:left="72"/>
            </w:pPr>
            <w:r w:rsidRPr="00A72EB4">
              <w:t>OmegaH</w:t>
            </w:r>
          </w:p>
        </w:tc>
        <w:tc>
          <w:tcPr>
            <w:tcW w:w="1368" w:type="dxa"/>
            <w:tcMar>
              <w:left w:w="29" w:type="dxa"/>
              <w:right w:w="29" w:type="dxa"/>
            </w:tcMar>
            <w:hideMark/>
          </w:tcPr>
          <w:p w14:paraId="2F66F8D9" w14:textId="77777777" w:rsidR="00EF5B93" w:rsidRPr="00A72EB4" w:rsidRDefault="00EF5B93" w:rsidP="00976C01">
            <w:pPr>
              <w:pStyle w:val="TableHead"/>
              <w:keepNext/>
              <w:keepLines/>
              <w:ind w:left="72"/>
            </w:pPr>
            <w:r w:rsidRPr="00A72EB4">
              <w:t>OmegaHS: CR</w:t>
            </w:r>
          </w:p>
        </w:tc>
        <w:tc>
          <w:tcPr>
            <w:tcW w:w="1368" w:type="dxa"/>
            <w:tcMar>
              <w:left w:w="29" w:type="dxa"/>
              <w:right w:w="29" w:type="dxa"/>
            </w:tcMar>
            <w:hideMark/>
          </w:tcPr>
          <w:p w14:paraId="1C656909" w14:textId="77777777" w:rsidR="00EF5B93" w:rsidRPr="00A72EB4" w:rsidRDefault="00EF5B93" w:rsidP="00976C01">
            <w:pPr>
              <w:pStyle w:val="TableHead"/>
              <w:keepNext/>
              <w:keepLines/>
              <w:ind w:left="72"/>
            </w:pPr>
            <w:r w:rsidRPr="00A72EB4">
              <w:t>OmegaHS: MC</w:t>
            </w:r>
          </w:p>
        </w:tc>
        <w:tc>
          <w:tcPr>
            <w:tcW w:w="1368" w:type="dxa"/>
            <w:tcMar>
              <w:left w:w="29" w:type="dxa"/>
              <w:right w:w="29" w:type="dxa"/>
            </w:tcMar>
            <w:hideMark/>
          </w:tcPr>
          <w:p w14:paraId="797B4DB1" w14:textId="77777777" w:rsidR="00EF5B93" w:rsidRPr="00A72EB4" w:rsidRDefault="00EF5B93" w:rsidP="00976C01">
            <w:pPr>
              <w:pStyle w:val="TableHead"/>
              <w:keepNext/>
              <w:keepLines/>
              <w:ind w:left="72"/>
            </w:pPr>
            <w:r w:rsidRPr="00A72EB4">
              <w:t>OmegaHS: TEI</w:t>
            </w:r>
          </w:p>
        </w:tc>
        <w:tc>
          <w:tcPr>
            <w:tcW w:w="710" w:type="dxa"/>
            <w:hideMark/>
          </w:tcPr>
          <w:p w14:paraId="0A606DD3" w14:textId="77777777" w:rsidR="00EF5B93" w:rsidRPr="00A72EB4" w:rsidRDefault="00EF5B93" w:rsidP="006F574E">
            <w:pPr>
              <w:pStyle w:val="TableHead"/>
              <w:keepNext/>
              <w:keepLines/>
            </w:pPr>
            <w:r w:rsidRPr="00A72EB4">
              <w:t>ECV</w:t>
            </w:r>
          </w:p>
        </w:tc>
        <w:tc>
          <w:tcPr>
            <w:tcW w:w="1008" w:type="dxa"/>
            <w:hideMark/>
          </w:tcPr>
          <w:p w14:paraId="3061E822" w14:textId="77777777" w:rsidR="00EF5B93" w:rsidRPr="00A72EB4" w:rsidRDefault="00EF5B93" w:rsidP="006F574E">
            <w:pPr>
              <w:pStyle w:val="TableHead"/>
              <w:keepNext/>
              <w:keepLines/>
            </w:pPr>
            <w:r w:rsidRPr="00A72EB4">
              <w:t>RPB</w:t>
            </w:r>
          </w:p>
        </w:tc>
      </w:tr>
      <w:tr w:rsidR="00AD32C3" w:rsidRPr="00D0143B" w14:paraId="11A332AB" w14:textId="77777777" w:rsidTr="00976C01">
        <w:tc>
          <w:tcPr>
            <w:tcW w:w="2880" w:type="dxa"/>
            <w:hideMark/>
          </w:tcPr>
          <w:p w14:paraId="74EBFB28" w14:textId="3DBC80AB" w:rsidR="00EF5B93" w:rsidRPr="00D0143B" w:rsidRDefault="00EF5B93" w:rsidP="0020329E">
            <w:pPr>
              <w:pStyle w:val="TableText"/>
              <w:keepLines/>
              <w:jc w:val="left"/>
            </w:pPr>
            <w:r w:rsidRPr="00D0143B">
              <w:t xml:space="preserve">Grade </w:t>
            </w:r>
            <w:r w:rsidR="002073A3">
              <w:t>5</w:t>
            </w:r>
            <w:r w:rsidRPr="00D0143B">
              <w:t>, Form</w:t>
            </w:r>
            <w:r>
              <w:t xml:space="preserve"> One</w:t>
            </w:r>
          </w:p>
        </w:tc>
        <w:tc>
          <w:tcPr>
            <w:tcW w:w="1152" w:type="dxa"/>
            <w:hideMark/>
          </w:tcPr>
          <w:p w14:paraId="1C0F1323" w14:textId="77777777" w:rsidR="00EF5B93" w:rsidRPr="00D0143B" w:rsidRDefault="00EF5B93" w:rsidP="0020329E">
            <w:pPr>
              <w:pStyle w:val="TableText"/>
              <w:keepLines/>
            </w:pPr>
            <w:r>
              <w:rPr>
                <w:color w:val="000000"/>
              </w:rPr>
              <w:t>0.94</w:t>
            </w:r>
          </w:p>
        </w:tc>
        <w:tc>
          <w:tcPr>
            <w:tcW w:w="1368" w:type="dxa"/>
            <w:hideMark/>
          </w:tcPr>
          <w:p w14:paraId="095DE4E2" w14:textId="77777777" w:rsidR="00EF5B93" w:rsidRPr="00D0143B" w:rsidRDefault="00EF5B93" w:rsidP="0020329E">
            <w:pPr>
              <w:pStyle w:val="TableText"/>
              <w:keepLines/>
            </w:pPr>
            <w:r>
              <w:rPr>
                <w:color w:val="000000"/>
              </w:rPr>
              <w:t>0.06</w:t>
            </w:r>
          </w:p>
        </w:tc>
        <w:tc>
          <w:tcPr>
            <w:tcW w:w="1368" w:type="dxa"/>
            <w:hideMark/>
          </w:tcPr>
          <w:p w14:paraId="72226A4C" w14:textId="77777777" w:rsidR="00EF5B93" w:rsidRPr="00D0143B" w:rsidRDefault="00EF5B93" w:rsidP="0020329E">
            <w:pPr>
              <w:pStyle w:val="TableText"/>
              <w:keepLines/>
            </w:pPr>
            <w:r>
              <w:rPr>
                <w:color w:val="000000"/>
              </w:rPr>
              <w:t>0.00</w:t>
            </w:r>
          </w:p>
        </w:tc>
        <w:tc>
          <w:tcPr>
            <w:tcW w:w="1368" w:type="dxa"/>
            <w:hideMark/>
          </w:tcPr>
          <w:p w14:paraId="2D54C84B" w14:textId="77777777" w:rsidR="00EF5B93" w:rsidRPr="00D0143B" w:rsidRDefault="00EF5B93" w:rsidP="0020329E">
            <w:pPr>
              <w:pStyle w:val="TableText"/>
              <w:keepLines/>
            </w:pPr>
            <w:r>
              <w:rPr>
                <w:color w:val="000000"/>
              </w:rPr>
              <w:t>0.01</w:t>
            </w:r>
          </w:p>
        </w:tc>
        <w:tc>
          <w:tcPr>
            <w:tcW w:w="710" w:type="dxa"/>
            <w:hideMark/>
          </w:tcPr>
          <w:p w14:paraId="2894A144" w14:textId="77777777" w:rsidR="00EF5B93" w:rsidRPr="00D0143B" w:rsidRDefault="00EF5B93" w:rsidP="0020329E">
            <w:pPr>
              <w:pStyle w:val="TableText"/>
              <w:keepLines/>
            </w:pPr>
            <w:r>
              <w:rPr>
                <w:color w:val="000000"/>
              </w:rPr>
              <w:t>0.93</w:t>
            </w:r>
          </w:p>
        </w:tc>
        <w:tc>
          <w:tcPr>
            <w:tcW w:w="1008" w:type="dxa"/>
            <w:hideMark/>
          </w:tcPr>
          <w:p w14:paraId="68FB7422" w14:textId="77777777" w:rsidR="00EF5B93" w:rsidRPr="00D0143B" w:rsidRDefault="00EF5B93" w:rsidP="0020329E">
            <w:pPr>
              <w:pStyle w:val="TableText"/>
              <w:keepLines/>
            </w:pPr>
            <w:r>
              <w:rPr>
                <w:color w:val="000000"/>
              </w:rPr>
              <w:t>-0.001</w:t>
            </w:r>
          </w:p>
        </w:tc>
      </w:tr>
      <w:tr w:rsidR="00AD32C3" w:rsidRPr="00D0143B" w14:paraId="4CD2E011" w14:textId="77777777" w:rsidTr="00976C01">
        <w:tc>
          <w:tcPr>
            <w:tcW w:w="2880" w:type="dxa"/>
            <w:tcBorders>
              <w:bottom w:val="nil"/>
            </w:tcBorders>
            <w:hideMark/>
          </w:tcPr>
          <w:p w14:paraId="3CDB7654" w14:textId="73E8887B" w:rsidR="00EF5B93" w:rsidRPr="00D0143B" w:rsidRDefault="00EF5B93" w:rsidP="0020329E">
            <w:pPr>
              <w:pStyle w:val="TableText"/>
              <w:keepLines/>
              <w:jc w:val="left"/>
            </w:pPr>
            <w:r w:rsidRPr="00D0143B">
              <w:t xml:space="preserve">Grade </w:t>
            </w:r>
            <w:r w:rsidR="002073A3">
              <w:t>5</w:t>
            </w:r>
            <w:r w:rsidRPr="00D0143B">
              <w:t xml:space="preserve">, Form </w:t>
            </w:r>
            <w:r>
              <w:t>Two</w:t>
            </w:r>
          </w:p>
        </w:tc>
        <w:tc>
          <w:tcPr>
            <w:tcW w:w="1152" w:type="dxa"/>
            <w:tcBorders>
              <w:bottom w:val="nil"/>
            </w:tcBorders>
            <w:hideMark/>
          </w:tcPr>
          <w:p w14:paraId="4A5754CC" w14:textId="77777777" w:rsidR="00EF5B93" w:rsidRPr="00D0143B" w:rsidRDefault="00EF5B93" w:rsidP="0020329E">
            <w:pPr>
              <w:pStyle w:val="TableText"/>
              <w:keepLines/>
            </w:pPr>
            <w:r>
              <w:rPr>
                <w:color w:val="000000"/>
              </w:rPr>
              <w:t>0.94</w:t>
            </w:r>
          </w:p>
        </w:tc>
        <w:tc>
          <w:tcPr>
            <w:tcW w:w="1368" w:type="dxa"/>
            <w:tcBorders>
              <w:bottom w:val="nil"/>
            </w:tcBorders>
            <w:hideMark/>
          </w:tcPr>
          <w:p w14:paraId="135CFF9D" w14:textId="77777777" w:rsidR="00EF5B93" w:rsidRPr="00D0143B" w:rsidRDefault="00EF5B93" w:rsidP="0020329E">
            <w:pPr>
              <w:pStyle w:val="TableText"/>
              <w:keepLines/>
            </w:pPr>
            <w:r>
              <w:rPr>
                <w:color w:val="000000"/>
              </w:rPr>
              <w:t>0.09</w:t>
            </w:r>
          </w:p>
        </w:tc>
        <w:tc>
          <w:tcPr>
            <w:tcW w:w="1368" w:type="dxa"/>
            <w:tcBorders>
              <w:bottom w:val="nil"/>
            </w:tcBorders>
            <w:hideMark/>
          </w:tcPr>
          <w:p w14:paraId="71C6D3EB" w14:textId="77777777" w:rsidR="00EF5B93" w:rsidRPr="00D0143B" w:rsidRDefault="00EF5B93" w:rsidP="0020329E">
            <w:pPr>
              <w:pStyle w:val="TableText"/>
              <w:keepLines/>
            </w:pPr>
            <w:r>
              <w:rPr>
                <w:color w:val="000000"/>
              </w:rPr>
              <w:t>0.01</w:t>
            </w:r>
          </w:p>
        </w:tc>
        <w:tc>
          <w:tcPr>
            <w:tcW w:w="1368" w:type="dxa"/>
            <w:tcBorders>
              <w:bottom w:val="nil"/>
            </w:tcBorders>
            <w:hideMark/>
          </w:tcPr>
          <w:p w14:paraId="73BCCCD0" w14:textId="77777777" w:rsidR="00EF5B93" w:rsidRPr="00D0143B" w:rsidRDefault="00EF5B93" w:rsidP="0020329E">
            <w:pPr>
              <w:pStyle w:val="TableText"/>
              <w:keepLines/>
            </w:pPr>
            <w:r>
              <w:rPr>
                <w:color w:val="000000"/>
              </w:rPr>
              <w:t>0.02</w:t>
            </w:r>
          </w:p>
        </w:tc>
        <w:tc>
          <w:tcPr>
            <w:tcW w:w="710" w:type="dxa"/>
            <w:tcBorders>
              <w:bottom w:val="nil"/>
            </w:tcBorders>
            <w:hideMark/>
          </w:tcPr>
          <w:p w14:paraId="2D0A3DE0" w14:textId="77777777" w:rsidR="00EF5B93" w:rsidRPr="00D0143B" w:rsidRDefault="00EF5B93" w:rsidP="0020329E">
            <w:pPr>
              <w:pStyle w:val="TableText"/>
              <w:keepLines/>
            </w:pPr>
            <w:r>
              <w:rPr>
                <w:color w:val="000000"/>
              </w:rPr>
              <w:t>0.91</w:t>
            </w:r>
          </w:p>
        </w:tc>
        <w:tc>
          <w:tcPr>
            <w:tcW w:w="1008" w:type="dxa"/>
            <w:tcBorders>
              <w:bottom w:val="nil"/>
            </w:tcBorders>
            <w:hideMark/>
          </w:tcPr>
          <w:p w14:paraId="7CF48D04" w14:textId="77777777" w:rsidR="00EF5B93" w:rsidRPr="00D0143B" w:rsidRDefault="00EF5B93" w:rsidP="0020329E">
            <w:pPr>
              <w:pStyle w:val="TableText"/>
              <w:keepLines/>
            </w:pPr>
            <w:r>
              <w:rPr>
                <w:color w:val="000000"/>
              </w:rPr>
              <w:t>0.000</w:t>
            </w:r>
          </w:p>
        </w:tc>
      </w:tr>
      <w:tr w:rsidR="00AD32C3" w:rsidRPr="00D0143B" w14:paraId="53DB07BD" w14:textId="77777777" w:rsidTr="00976C01">
        <w:tc>
          <w:tcPr>
            <w:tcW w:w="2880" w:type="dxa"/>
            <w:tcBorders>
              <w:top w:val="nil"/>
              <w:bottom w:val="single" w:sz="4" w:space="0" w:color="auto"/>
            </w:tcBorders>
            <w:hideMark/>
          </w:tcPr>
          <w:p w14:paraId="50EAD1B4" w14:textId="3AC8D816" w:rsidR="00EF5B93" w:rsidRPr="00D0143B" w:rsidRDefault="00EF5B93" w:rsidP="0020329E">
            <w:pPr>
              <w:pStyle w:val="TableText"/>
              <w:keepLines/>
              <w:jc w:val="left"/>
            </w:pPr>
            <w:r w:rsidRPr="00D0143B">
              <w:t xml:space="preserve">Grade </w:t>
            </w:r>
            <w:r w:rsidR="002073A3">
              <w:t>5</w:t>
            </w:r>
            <w:r w:rsidRPr="00D0143B">
              <w:t xml:space="preserve">, Form </w:t>
            </w:r>
            <w:r>
              <w:t>Three</w:t>
            </w:r>
          </w:p>
        </w:tc>
        <w:tc>
          <w:tcPr>
            <w:tcW w:w="1152" w:type="dxa"/>
            <w:tcBorders>
              <w:top w:val="nil"/>
              <w:bottom w:val="single" w:sz="4" w:space="0" w:color="auto"/>
            </w:tcBorders>
            <w:hideMark/>
          </w:tcPr>
          <w:p w14:paraId="5B7BC4F3" w14:textId="77777777" w:rsidR="00EF5B93" w:rsidRPr="00D0143B" w:rsidRDefault="00EF5B93" w:rsidP="0020329E">
            <w:pPr>
              <w:pStyle w:val="TableText"/>
              <w:keepLines/>
            </w:pPr>
            <w:r>
              <w:rPr>
                <w:color w:val="000000"/>
              </w:rPr>
              <w:t>0.94</w:t>
            </w:r>
          </w:p>
        </w:tc>
        <w:tc>
          <w:tcPr>
            <w:tcW w:w="1368" w:type="dxa"/>
            <w:tcBorders>
              <w:top w:val="nil"/>
              <w:bottom w:val="single" w:sz="4" w:space="0" w:color="auto"/>
            </w:tcBorders>
            <w:hideMark/>
          </w:tcPr>
          <w:p w14:paraId="363F80F5" w14:textId="77777777" w:rsidR="00EF5B93" w:rsidRPr="00D0143B" w:rsidRDefault="00EF5B93" w:rsidP="0020329E">
            <w:pPr>
              <w:pStyle w:val="TableText"/>
              <w:keepLines/>
            </w:pPr>
            <w:r>
              <w:rPr>
                <w:color w:val="000000"/>
              </w:rPr>
              <w:t>0.09</w:t>
            </w:r>
          </w:p>
        </w:tc>
        <w:tc>
          <w:tcPr>
            <w:tcW w:w="1368" w:type="dxa"/>
            <w:tcBorders>
              <w:top w:val="nil"/>
              <w:bottom w:val="single" w:sz="4" w:space="0" w:color="auto"/>
            </w:tcBorders>
            <w:hideMark/>
          </w:tcPr>
          <w:p w14:paraId="3D43194F" w14:textId="77777777" w:rsidR="00EF5B93" w:rsidRPr="00D0143B" w:rsidRDefault="00EF5B93" w:rsidP="0020329E">
            <w:pPr>
              <w:pStyle w:val="TableText"/>
              <w:keepLines/>
            </w:pPr>
            <w:r>
              <w:rPr>
                <w:color w:val="000000"/>
              </w:rPr>
              <w:t>0.00</w:t>
            </w:r>
          </w:p>
        </w:tc>
        <w:tc>
          <w:tcPr>
            <w:tcW w:w="1368" w:type="dxa"/>
            <w:tcBorders>
              <w:top w:val="nil"/>
              <w:bottom w:val="single" w:sz="4" w:space="0" w:color="auto"/>
            </w:tcBorders>
            <w:hideMark/>
          </w:tcPr>
          <w:p w14:paraId="522ED187" w14:textId="77777777" w:rsidR="00EF5B93" w:rsidRPr="00D0143B" w:rsidRDefault="00EF5B93" w:rsidP="0020329E">
            <w:pPr>
              <w:pStyle w:val="TableText"/>
              <w:keepLines/>
            </w:pPr>
            <w:r>
              <w:rPr>
                <w:color w:val="000000"/>
              </w:rPr>
              <w:t>0.00</w:t>
            </w:r>
          </w:p>
        </w:tc>
        <w:tc>
          <w:tcPr>
            <w:tcW w:w="710" w:type="dxa"/>
            <w:tcBorders>
              <w:top w:val="nil"/>
              <w:bottom w:val="single" w:sz="4" w:space="0" w:color="auto"/>
            </w:tcBorders>
            <w:hideMark/>
          </w:tcPr>
          <w:p w14:paraId="6928FC1C" w14:textId="77777777" w:rsidR="00EF5B93" w:rsidRPr="00D0143B" w:rsidRDefault="00EF5B93" w:rsidP="0020329E">
            <w:pPr>
              <w:pStyle w:val="TableText"/>
              <w:keepLines/>
            </w:pPr>
            <w:r>
              <w:rPr>
                <w:color w:val="000000"/>
              </w:rPr>
              <w:t>0.92</w:t>
            </w:r>
          </w:p>
        </w:tc>
        <w:tc>
          <w:tcPr>
            <w:tcW w:w="1008" w:type="dxa"/>
            <w:tcBorders>
              <w:top w:val="nil"/>
              <w:bottom w:val="single" w:sz="4" w:space="0" w:color="auto"/>
            </w:tcBorders>
            <w:hideMark/>
          </w:tcPr>
          <w:p w14:paraId="645CB6BB" w14:textId="77777777" w:rsidR="00EF5B93" w:rsidRPr="00D0143B" w:rsidRDefault="00EF5B93" w:rsidP="0020329E">
            <w:pPr>
              <w:pStyle w:val="TableText"/>
              <w:keepLines/>
            </w:pPr>
            <w:r>
              <w:rPr>
                <w:color w:val="000000"/>
              </w:rPr>
              <w:t>-0.001</w:t>
            </w:r>
          </w:p>
        </w:tc>
      </w:tr>
      <w:tr w:rsidR="002220EA" w:rsidRPr="00D0143B" w14:paraId="04DDAF0A" w14:textId="77777777" w:rsidTr="00976C01">
        <w:tc>
          <w:tcPr>
            <w:tcW w:w="2880" w:type="dxa"/>
            <w:tcBorders>
              <w:top w:val="single" w:sz="4" w:space="0" w:color="auto"/>
            </w:tcBorders>
            <w:hideMark/>
          </w:tcPr>
          <w:p w14:paraId="7129B8C9" w14:textId="77777777" w:rsidR="002220EA" w:rsidRPr="00D0143B" w:rsidRDefault="002220EA" w:rsidP="00AF4276">
            <w:pPr>
              <w:pStyle w:val="TableText"/>
              <w:keepNext/>
              <w:keepLines/>
              <w:jc w:val="left"/>
            </w:pPr>
            <w:r w:rsidRPr="00D0143B">
              <w:t xml:space="preserve">Grade </w:t>
            </w:r>
            <w:r>
              <w:t>8</w:t>
            </w:r>
            <w:r w:rsidRPr="00D0143B">
              <w:t xml:space="preserve">, Form </w:t>
            </w:r>
            <w:r>
              <w:t>One</w:t>
            </w:r>
          </w:p>
        </w:tc>
        <w:tc>
          <w:tcPr>
            <w:tcW w:w="1152" w:type="dxa"/>
            <w:tcBorders>
              <w:top w:val="single" w:sz="4" w:space="0" w:color="auto"/>
            </w:tcBorders>
            <w:hideMark/>
          </w:tcPr>
          <w:p w14:paraId="68A2EF21" w14:textId="77777777" w:rsidR="002220EA" w:rsidRPr="00D0143B" w:rsidRDefault="002220EA" w:rsidP="00AF4276">
            <w:pPr>
              <w:pStyle w:val="TableText"/>
              <w:keepNext/>
              <w:keepLines/>
            </w:pPr>
            <w:r>
              <w:rPr>
                <w:color w:val="000000"/>
              </w:rPr>
              <w:t>0.91</w:t>
            </w:r>
          </w:p>
        </w:tc>
        <w:tc>
          <w:tcPr>
            <w:tcW w:w="1368" w:type="dxa"/>
            <w:tcBorders>
              <w:top w:val="single" w:sz="4" w:space="0" w:color="auto"/>
            </w:tcBorders>
            <w:hideMark/>
          </w:tcPr>
          <w:p w14:paraId="4DBCA56C" w14:textId="77777777" w:rsidR="002220EA" w:rsidRPr="00D0143B" w:rsidRDefault="002220EA" w:rsidP="00AF4276">
            <w:pPr>
              <w:pStyle w:val="TableText"/>
              <w:keepNext/>
              <w:keepLines/>
            </w:pPr>
            <w:r>
              <w:rPr>
                <w:color w:val="000000"/>
              </w:rPr>
              <w:t>0.07</w:t>
            </w:r>
          </w:p>
        </w:tc>
        <w:tc>
          <w:tcPr>
            <w:tcW w:w="1368" w:type="dxa"/>
            <w:tcBorders>
              <w:top w:val="single" w:sz="4" w:space="0" w:color="auto"/>
            </w:tcBorders>
            <w:hideMark/>
          </w:tcPr>
          <w:p w14:paraId="5922F14E" w14:textId="77777777" w:rsidR="002220EA" w:rsidRPr="00D0143B" w:rsidRDefault="002220EA" w:rsidP="00AF4276">
            <w:pPr>
              <w:pStyle w:val="TableText"/>
              <w:keepNext/>
              <w:keepLines/>
            </w:pPr>
            <w:r>
              <w:rPr>
                <w:color w:val="000000"/>
              </w:rPr>
              <w:t>0.06</w:t>
            </w:r>
          </w:p>
        </w:tc>
        <w:tc>
          <w:tcPr>
            <w:tcW w:w="1368" w:type="dxa"/>
            <w:tcBorders>
              <w:top w:val="single" w:sz="4" w:space="0" w:color="auto"/>
            </w:tcBorders>
            <w:hideMark/>
          </w:tcPr>
          <w:p w14:paraId="2C902BB5" w14:textId="77777777" w:rsidR="002220EA" w:rsidRPr="00D0143B" w:rsidRDefault="002220EA" w:rsidP="00AF4276">
            <w:pPr>
              <w:pStyle w:val="TableText"/>
              <w:keepNext/>
              <w:keepLines/>
            </w:pPr>
            <w:r>
              <w:rPr>
                <w:color w:val="000000"/>
              </w:rPr>
              <w:t>0.00</w:t>
            </w:r>
          </w:p>
        </w:tc>
        <w:tc>
          <w:tcPr>
            <w:tcW w:w="710" w:type="dxa"/>
            <w:tcBorders>
              <w:top w:val="single" w:sz="4" w:space="0" w:color="auto"/>
            </w:tcBorders>
            <w:hideMark/>
          </w:tcPr>
          <w:p w14:paraId="31E98796" w14:textId="77777777" w:rsidR="002220EA" w:rsidRPr="00D0143B" w:rsidRDefault="002220EA" w:rsidP="00AF4276">
            <w:pPr>
              <w:pStyle w:val="TableText"/>
              <w:keepNext/>
              <w:keepLines/>
            </w:pPr>
            <w:r>
              <w:rPr>
                <w:color w:val="000000"/>
              </w:rPr>
              <w:t>0.91</w:t>
            </w:r>
          </w:p>
        </w:tc>
        <w:tc>
          <w:tcPr>
            <w:tcW w:w="1008" w:type="dxa"/>
            <w:tcBorders>
              <w:top w:val="single" w:sz="4" w:space="0" w:color="auto"/>
            </w:tcBorders>
            <w:hideMark/>
          </w:tcPr>
          <w:p w14:paraId="67034E3F" w14:textId="77777777" w:rsidR="002220EA" w:rsidRPr="00D0143B" w:rsidRDefault="002220EA" w:rsidP="00AF4276">
            <w:pPr>
              <w:pStyle w:val="TableText"/>
              <w:keepNext/>
              <w:keepLines/>
            </w:pPr>
            <w:r>
              <w:rPr>
                <w:color w:val="000000"/>
              </w:rPr>
              <w:t>0.025</w:t>
            </w:r>
          </w:p>
        </w:tc>
      </w:tr>
      <w:tr w:rsidR="002220EA" w:rsidRPr="00D0143B" w14:paraId="11033CCA" w14:textId="77777777" w:rsidTr="00976C01">
        <w:tc>
          <w:tcPr>
            <w:tcW w:w="2880" w:type="dxa"/>
            <w:hideMark/>
          </w:tcPr>
          <w:p w14:paraId="4790D88A" w14:textId="77777777" w:rsidR="002220EA" w:rsidRPr="00D0143B" w:rsidRDefault="002220EA" w:rsidP="00AF4276">
            <w:pPr>
              <w:pStyle w:val="TableText"/>
              <w:keepNext/>
              <w:keepLines/>
              <w:jc w:val="left"/>
            </w:pPr>
            <w:r w:rsidRPr="00D0143B">
              <w:t xml:space="preserve">Grade </w:t>
            </w:r>
            <w:r>
              <w:t>8</w:t>
            </w:r>
            <w:r w:rsidRPr="00D0143B">
              <w:t xml:space="preserve">, Form </w:t>
            </w:r>
            <w:r>
              <w:t>Two</w:t>
            </w:r>
          </w:p>
        </w:tc>
        <w:tc>
          <w:tcPr>
            <w:tcW w:w="1152" w:type="dxa"/>
            <w:hideMark/>
          </w:tcPr>
          <w:p w14:paraId="1AD01208" w14:textId="77777777" w:rsidR="002220EA" w:rsidRPr="00D0143B" w:rsidRDefault="002220EA" w:rsidP="00AF4276">
            <w:pPr>
              <w:pStyle w:val="TableText"/>
              <w:keepNext/>
              <w:keepLines/>
            </w:pPr>
            <w:r>
              <w:rPr>
                <w:color w:val="000000"/>
              </w:rPr>
              <w:t>0.91</w:t>
            </w:r>
          </w:p>
        </w:tc>
        <w:tc>
          <w:tcPr>
            <w:tcW w:w="1368" w:type="dxa"/>
            <w:hideMark/>
          </w:tcPr>
          <w:p w14:paraId="3B5085F6" w14:textId="77777777" w:rsidR="002220EA" w:rsidRPr="00D0143B" w:rsidRDefault="002220EA" w:rsidP="00AF4276">
            <w:pPr>
              <w:pStyle w:val="TableText"/>
              <w:keepNext/>
              <w:keepLines/>
            </w:pPr>
            <w:r>
              <w:rPr>
                <w:color w:val="000000"/>
              </w:rPr>
              <w:t>0.08</w:t>
            </w:r>
          </w:p>
        </w:tc>
        <w:tc>
          <w:tcPr>
            <w:tcW w:w="1368" w:type="dxa"/>
            <w:hideMark/>
          </w:tcPr>
          <w:p w14:paraId="1B300C08" w14:textId="77777777" w:rsidR="002220EA" w:rsidRPr="00D0143B" w:rsidRDefault="002220EA" w:rsidP="00AF4276">
            <w:pPr>
              <w:pStyle w:val="TableText"/>
              <w:keepNext/>
              <w:keepLines/>
            </w:pPr>
            <w:r>
              <w:rPr>
                <w:color w:val="000000"/>
              </w:rPr>
              <w:t>0.05</w:t>
            </w:r>
          </w:p>
        </w:tc>
        <w:tc>
          <w:tcPr>
            <w:tcW w:w="1368" w:type="dxa"/>
            <w:hideMark/>
          </w:tcPr>
          <w:p w14:paraId="1D4A4455" w14:textId="77777777" w:rsidR="002220EA" w:rsidRPr="00D0143B" w:rsidRDefault="002220EA" w:rsidP="00AF4276">
            <w:pPr>
              <w:pStyle w:val="TableText"/>
              <w:keepNext/>
              <w:keepLines/>
            </w:pPr>
            <w:r>
              <w:rPr>
                <w:color w:val="000000"/>
              </w:rPr>
              <w:t>0.00</w:t>
            </w:r>
          </w:p>
        </w:tc>
        <w:tc>
          <w:tcPr>
            <w:tcW w:w="710" w:type="dxa"/>
            <w:hideMark/>
          </w:tcPr>
          <w:p w14:paraId="452C37E9" w14:textId="77777777" w:rsidR="002220EA" w:rsidRPr="00D0143B" w:rsidRDefault="002220EA" w:rsidP="00AF4276">
            <w:pPr>
              <w:pStyle w:val="TableText"/>
              <w:keepNext/>
              <w:keepLines/>
            </w:pPr>
            <w:r>
              <w:rPr>
                <w:color w:val="000000"/>
              </w:rPr>
              <w:t>0.90</w:t>
            </w:r>
          </w:p>
        </w:tc>
        <w:tc>
          <w:tcPr>
            <w:tcW w:w="1008" w:type="dxa"/>
            <w:hideMark/>
          </w:tcPr>
          <w:p w14:paraId="4C69C6FA" w14:textId="77777777" w:rsidR="002220EA" w:rsidRPr="00D0143B" w:rsidRDefault="002220EA" w:rsidP="00AF4276">
            <w:pPr>
              <w:pStyle w:val="TableText"/>
              <w:keepNext/>
              <w:keepLines/>
            </w:pPr>
            <w:r>
              <w:rPr>
                <w:color w:val="000000"/>
              </w:rPr>
              <w:t>0.005</w:t>
            </w:r>
          </w:p>
        </w:tc>
      </w:tr>
      <w:tr w:rsidR="002220EA" w:rsidRPr="00D0143B" w14:paraId="4340B3E9" w14:textId="77777777" w:rsidTr="00976C01">
        <w:tc>
          <w:tcPr>
            <w:tcW w:w="2880" w:type="dxa"/>
            <w:hideMark/>
          </w:tcPr>
          <w:p w14:paraId="443FCE4D" w14:textId="77777777" w:rsidR="002220EA" w:rsidRPr="00D0143B" w:rsidRDefault="002220EA" w:rsidP="00AF4276">
            <w:pPr>
              <w:pStyle w:val="TableText"/>
              <w:jc w:val="left"/>
            </w:pPr>
            <w:r w:rsidRPr="00D0143B">
              <w:t xml:space="preserve">Grade </w:t>
            </w:r>
            <w:r>
              <w:t>8</w:t>
            </w:r>
            <w:r w:rsidRPr="00D0143B">
              <w:t xml:space="preserve">, Form </w:t>
            </w:r>
            <w:r>
              <w:t>Three</w:t>
            </w:r>
          </w:p>
        </w:tc>
        <w:tc>
          <w:tcPr>
            <w:tcW w:w="1152" w:type="dxa"/>
            <w:hideMark/>
          </w:tcPr>
          <w:p w14:paraId="5EDA2D4C" w14:textId="77777777" w:rsidR="002220EA" w:rsidRPr="00D0143B" w:rsidRDefault="002220EA" w:rsidP="00AF4276">
            <w:pPr>
              <w:pStyle w:val="TableText"/>
            </w:pPr>
            <w:r>
              <w:rPr>
                <w:color w:val="000000"/>
              </w:rPr>
              <w:t>0.92</w:t>
            </w:r>
          </w:p>
        </w:tc>
        <w:tc>
          <w:tcPr>
            <w:tcW w:w="1368" w:type="dxa"/>
            <w:hideMark/>
          </w:tcPr>
          <w:p w14:paraId="7308A7D4" w14:textId="77777777" w:rsidR="002220EA" w:rsidRPr="00D0143B" w:rsidRDefault="002220EA" w:rsidP="00AF4276">
            <w:pPr>
              <w:pStyle w:val="TableText"/>
            </w:pPr>
            <w:r>
              <w:rPr>
                <w:color w:val="000000"/>
              </w:rPr>
              <w:t>0.08</w:t>
            </w:r>
          </w:p>
        </w:tc>
        <w:tc>
          <w:tcPr>
            <w:tcW w:w="1368" w:type="dxa"/>
            <w:hideMark/>
          </w:tcPr>
          <w:p w14:paraId="2E1B6D72" w14:textId="77777777" w:rsidR="002220EA" w:rsidRPr="00D0143B" w:rsidRDefault="002220EA" w:rsidP="00AF4276">
            <w:pPr>
              <w:pStyle w:val="TableText"/>
            </w:pPr>
            <w:r>
              <w:rPr>
                <w:color w:val="000000"/>
              </w:rPr>
              <w:t>0.03</w:t>
            </w:r>
          </w:p>
        </w:tc>
        <w:tc>
          <w:tcPr>
            <w:tcW w:w="1368" w:type="dxa"/>
            <w:hideMark/>
          </w:tcPr>
          <w:p w14:paraId="6D428AF3" w14:textId="77777777" w:rsidR="002220EA" w:rsidRPr="00D0143B" w:rsidRDefault="002220EA" w:rsidP="00AF4276">
            <w:pPr>
              <w:pStyle w:val="TableText"/>
            </w:pPr>
            <w:r>
              <w:rPr>
                <w:color w:val="000000"/>
              </w:rPr>
              <w:t>0.01</w:t>
            </w:r>
          </w:p>
        </w:tc>
        <w:tc>
          <w:tcPr>
            <w:tcW w:w="710" w:type="dxa"/>
            <w:hideMark/>
          </w:tcPr>
          <w:p w14:paraId="2CD972A2" w14:textId="77777777" w:rsidR="002220EA" w:rsidRPr="00D0143B" w:rsidRDefault="002220EA" w:rsidP="00AF4276">
            <w:pPr>
              <w:pStyle w:val="TableText"/>
            </w:pPr>
            <w:r>
              <w:rPr>
                <w:color w:val="000000"/>
              </w:rPr>
              <w:t>0.87</w:t>
            </w:r>
          </w:p>
        </w:tc>
        <w:tc>
          <w:tcPr>
            <w:tcW w:w="1008" w:type="dxa"/>
            <w:hideMark/>
          </w:tcPr>
          <w:p w14:paraId="2D0F6920" w14:textId="77777777" w:rsidR="002220EA" w:rsidRPr="00D0143B" w:rsidRDefault="002220EA" w:rsidP="00AF4276">
            <w:pPr>
              <w:pStyle w:val="TableText"/>
            </w:pPr>
            <w:r>
              <w:rPr>
                <w:color w:val="000000"/>
              </w:rPr>
              <w:t>0.008</w:t>
            </w:r>
          </w:p>
        </w:tc>
      </w:tr>
      <w:tr w:rsidR="00AD32C3" w:rsidRPr="00D0143B" w14:paraId="1254A3C2" w14:textId="77777777" w:rsidTr="00976C01">
        <w:tc>
          <w:tcPr>
            <w:tcW w:w="2880" w:type="dxa"/>
            <w:tcBorders>
              <w:top w:val="single" w:sz="4" w:space="0" w:color="auto"/>
              <w:bottom w:val="nil"/>
            </w:tcBorders>
            <w:hideMark/>
          </w:tcPr>
          <w:p w14:paraId="02E3D924" w14:textId="205BE8F8" w:rsidR="00EF5B93" w:rsidRPr="00D0143B" w:rsidRDefault="00EF5B93" w:rsidP="006F574E">
            <w:pPr>
              <w:pStyle w:val="TableText"/>
              <w:jc w:val="left"/>
            </w:pPr>
            <w:r w:rsidRPr="00D0143B">
              <w:lastRenderedPageBreak/>
              <w:t xml:space="preserve">High </w:t>
            </w:r>
            <w:r w:rsidR="002073A3">
              <w:t>s</w:t>
            </w:r>
            <w:r w:rsidRPr="00D0143B">
              <w:t xml:space="preserve">chool, Form </w:t>
            </w:r>
            <w:r>
              <w:t>One</w:t>
            </w:r>
          </w:p>
        </w:tc>
        <w:tc>
          <w:tcPr>
            <w:tcW w:w="1152" w:type="dxa"/>
            <w:tcBorders>
              <w:top w:val="single" w:sz="4" w:space="0" w:color="auto"/>
              <w:bottom w:val="nil"/>
            </w:tcBorders>
            <w:hideMark/>
          </w:tcPr>
          <w:p w14:paraId="7A0DF2F2" w14:textId="77777777" w:rsidR="00EF5B93" w:rsidRPr="00D0143B" w:rsidRDefault="00EF5B93" w:rsidP="006F574E">
            <w:pPr>
              <w:pStyle w:val="TableText"/>
            </w:pPr>
            <w:r>
              <w:rPr>
                <w:color w:val="000000"/>
              </w:rPr>
              <w:t>0.92</w:t>
            </w:r>
          </w:p>
        </w:tc>
        <w:tc>
          <w:tcPr>
            <w:tcW w:w="1368" w:type="dxa"/>
            <w:tcBorders>
              <w:top w:val="single" w:sz="4" w:space="0" w:color="auto"/>
              <w:bottom w:val="nil"/>
            </w:tcBorders>
            <w:hideMark/>
          </w:tcPr>
          <w:p w14:paraId="042E28F4" w14:textId="77777777" w:rsidR="00EF5B93" w:rsidRPr="00D0143B" w:rsidRDefault="00EF5B93" w:rsidP="006F574E">
            <w:pPr>
              <w:pStyle w:val="TableText"/>
            </w:pPr>
            <w:r>
              <w:rPr>
                <w:color w:val="000000"/>
              </w:rPr>
              <w:t>0.08</w:t>
            </w:r>
          </w:p>
        </w:tc>
        <w:tc>
          <w:tcPr>
            <w:tcW w:w="1368" w:type="dxa"/>
            <w:tcBorders>
              <w:top w:val="single" w:sz="4" w:space="0" w:color="auto"/>
              <w:bottom w:val="nil"/>
            </w:tcBorders>
            <w:hideMark/>
          </w:tcPr>
          <w:p w14:paraId="79E5C692" w14:textId="77777777" w:rsidR="00EF5B93" w:rsidRPr="00D0143B" w:rsidRDefault="00EF5B93" w:rsidP="006F574E">
            <w:pPr>
              <w:pStyle w:val="TableText"/>
            </w:pPr>
            <w:r>
              <w:rPr>
                <w:color w:val="000000"/>
              </w:rPr>
              <w:t>0.00</w:t>
            </w:r>
          </w:p>
        </w:tc>
        <w:tc>
          <w:tcPr>
            <w:tcW w:w="1368" w:type="dxa"/>
            <w:tcBorders>
              <w:top w:val="single" w:sz="4" w:space="0" w:color="auto"/>
              <w:bottom w:val="nil"/>
            </w:tcBorders>
            <w:hideMark/>
          </w:tcPr>
          <w:p w14:paraId="7EFFB623" w14:textId="77777777" w:rsidR="00EF5B93" w:rsidRPr="00D0143B" w:rsidRDefault="00EF5B93" w:rsidP="006F574E">
            <w:pPr>
              <w:pStyle w:val="TableText"/>
            </w:pPr>
            <w:r>
              <w:rPr>
                <w:color w:val="000000"/>
              </w:rPr>
              <w:t>0.00</w:t>
            </w:r>
          </w:p>
        </w:tc>
        <w:tc>
          <w:tcPr>
            <w:tcW w:w="710" w:type="dxa"/>
            <w:tcBorders>
              <w:top w:val="single" w:sz="4" w:space="0" w:color="auto"/>
              <w:bottom w:val="nil"/>
            </w:tcBorders>
            <w:hideMark/>
          </w:tcPr>
          <w:p w14:paraId="32FB5A85" w14:textId="77777777" w:rsidR="00EF5B93" w:rsidRPr="00D0143B" w:rsidRDefault="00EF5B93" w:rsidP="006F574E">
            <w:pPr>
              <w:pStyle w:val="TableText"/>
            </w:pPr>
            <w:r>
              <w:rPr>
                <w:color w:val="000000"/>
              </w:rPr>
              <w:t>0.91</w:t>
            </w:r>
          </w:p>
        </w:tc>
        <w:tc>
          <w:tcPr>
            <w:tcW w:w="1008" w:type="dxa"/>
            <w:tcBorders>
              <w:top w:val="single" w:sz="4" w:space="0" w:color="auto"/>
              <w:bottom w:val="nil"/>
            </w:tcBorders>
            <w:hideMark/>
          </w:tcPr>
          <w:p w14:paraId="6FCC7941" w14:textId="77777777" w:rsidR="00EF5B93" w:rsidRPr="00D0143B" w:rsidRDefault="00EF5B93" w:rsidP="006F574E">
            <w:pPr>
              <w:pStyle w:val="TableText"/>
            </w:pPr>
            <w:r>
              <w:rPr>
                <w:color w:val="000000"/>
              </w:rPr>
              <w:t>-0.008</w:t>
            </w:r>
          </w:p>
        </w:tc>
      </w:tr>
      <w:tr w:rsidR="00AD32C3" w:rsidRPr="00D0143B" w14:paraId="5B077E59" w14:textId="77777777" w:rsidTr="00976C01">
        <w:tc>
          <w:tcPr>
            <w:tcW w:w="2880" w:type="dxa"/>
            <w:tcBorders>
              <w:top w:val="nil"/>
            </w:tcBorders>
            <w:hideMark/>
          </w:tcPr>
          <w:p w14:paraId="541B07BE" w14:textId="010545A5" w:rsidR="00EF5B93" w:rsidRPr="00D0143B" w:rsidRDefault="00EF5B93" w:rsidP="006F574E">
            <w:pPr>
              <w:pStyle w:val="TableText"/>
              <w:jc w:val="left"/>
            </w:pPr>
            <w:r w:rsidRPr="00D0143B">
              <w:t xml:space="preserve">High </w:t>
            </w:r>
            <w:r w:rsidR="002073A3">
              <w:t>s</w:t>
            </w:r>
            <w:r w:rsidRPr="00D0143B">
              <w:t xml:space="preserve">chool, Form </w:t>
            </w:r>
            <w:r>
              <w:t>Two</w:t>
            </w:r>
          </w:p>
        </w:tc>
        <w:tc>
          <w:tcPr>
            <w:tcW w:w="1152" w:type="dxa"/>
            <w:tcBorders>
              <w:top w:val="nil"/>
            </w:tcBorders>
            <w:hideMark/>
          </w:tcPr>
          <w:p w14:paraId="2C04DBB1" w14:textId="77777777" w:rsidR="00EF5B93" w:rsidRPr="00D0143B" w:rsidRDefault="00EF5B93" w:rsidP="006F574E">
            <w:pPr>
              <w:pStyle w:val="TableText"/>
            </w:pPr>
            <w:r>
              <w:rPr>
                <w:color w:val="000000"/>
              </w:rPr>
              <w:t>0.92</w:t>
            </w:r>
          </w:p>
        </w:tc>
        <w:tc>
          <w:tcPr>
            <w:tcW w:w="1368" w:type="dxa"/>
            <w:tcBorders>
              <w:top w:val="nil"/>
            </w:tcBorders>
            <w:hideMark/>
          </w:tcPr>
          <w:p w14:paraId="516CDCB5" w14:textId="77777777" w:rsidR="00EF5B93" w:rsidRPr="00D0143B" w:rsidRDefault="00EF5B93" w:rsidP="006F574E">
            <w:pPr>
              <w:pStyle w:val="TableText"/>
            </w:pPr>
            <w:r>
              <w:rPr>
                <w:color w:val="000000"/>
              </w:rPr>
              <w:t>0.04</w:t>
            </w:r>
          </w:p>
        </w:tc>
        <w:tc>
          <w:tcPr>
            <w:tcW w:w="1368" w:type="dxa"/>
            <w:tcBorders>
              <w:top w:val="nil"/>
            </w:tcBorders>
            <w:hideMark/>
          </w:tcPr>
          <w:p w14:paraId="585BE990" w14:textId="77777777" w:rsidR="00EF5B93" w:rsidRPr="00D0143B" w:rsidRDefault="00EF5B93" w:rsidP="006F574E">
            <w:pPr>
              <w:pStyle w:val="TableText"/>
            </w:pPr>
            <w:r>
              <w:rPr>
                <w:color w:val="000000"/>
              </w:rPr>
              <w:t>0.00</w:t>
            </w:r>
          </w:p>
        </w:tc>
        <w:tc>
          <w:tcPr>
            <w:tcW w:w="1368" w:type="dxa"/>
            <w:tcBorders>
              <w:top w:val="nil"/>
            </w:tcBorders>
            <w:hideMark/>
          </w:tcPr>
          <w:p w14:paraId="591C2309" w14:textId="77777777" w:rsidR="00EF5B93" w:rsidRPr="00D0143B" w:rsidRDefault="00EF5B93" w:rsidP="006F574E">
            <w:pPr>
              <w:pStyle w:val="TableText"/>
            </w:pPr>
            <w:r>
              <w:rPr>
                <w:color w:val="000000"/>
              </w:rPr>
              <w:t>0.01</w:t>
            </w:r>
          </w:p>
        </w:tc>
        <w:tc>
          <w:tcPr>
            <w:tcW w:w="710" w:type="dxa"/>
            <w:tcBorders>
              <w:top w:val="nil"/>
            </w:tcBorders>
            <w:hideMark/>
          </w:tcPr>
          <w:p w14:paraId="2778F56D" w14:textId="77777777" w:rsidR="00EF5B93" w:rsidRPr="00D0143B" w:rsidRDefault="00EF5B93" w:rsidP="006F574E">
            <w:pPr>
              <w:pStyle w:val="TableText"/>
            </w:pPr>
            <w:r>
              <w:rPr>
                <w:color w:val="000000"/>
              </w:rPr>
              <w:t>0.87</w:t>
            </w:r>
          </w:p>
        </w:tc>
        <w:tc>
          <w:tcPr>
            <w:tcW w:w="1008" w:type="dxa"/>
            <w:tcBorders>
              <w:top w:val="nil"/>
            </w:tcBorders>
            <w:hideMark/>
          </w:tcPr>
          <w:p w14:paraId="666C1250" w14:textId="77777777" w:rsidR="00EF5B93" w:rsidRPr="00D0143B" w:rsidRDefault="00EF5B93" w:rsidP="006F574E">
            <w:pPr>
              <w:pStyle w:val="TableText"/>
            </w:pPr>
            <w:r>
              <w:rPr>
                <w:color w:val="000000"/>
              </w:rPr>
              <w:t>0.000</w:t>
            </w:r>
          </w:p>
        </w:tc>
      </w:tr>
      <w:tr w:rsidR="00AD32C3" w:rsidRPr="00D0143B" w14:paraId="775D6452" w14:textId="77777777" w:rsidTr="00976C01">
        <w:tc>
          <w:tcPr>
            <w:tcW w:w="2880" w:type="dxa"/>
            <w:hideMark/>
          </w:tcPr>
          <w:p w14:paraId="4986FCC4" w14:textId="424D6C5C" w:rsidR="00EF5B93" w:rsidRPr="00D0143B" w:rsidRDefault="00EF5B93" w:rsidP="006F574E">
            <w:pPr>
              <w:pStyle w:val="TableText"/>
              <w:jc w:val="left"/>
            </w:pPr>
            <w:r w:rsidRPr="00D0143B">
              <w:t xml:space="preserve">High </w:t>
            </w:r>
            <w:r w:rsidR="002073A3">
              <w:t>s</w:t>
            </w:r>
            <w:r w:rsidRPr="00D0143B">
              <w:t xml:space="preserve">chool, Form </w:t>
            </w:r>
            <w:r>
              <w:t>Three</w:t>
            </w:r>
          </w:p>
        </w:tc>
        <w:tc>
          <w:tcPr>
            <w:tcW w:w="1152" w:type="dxa"/>
            <w:hideMark/>
          </w:tcPr>
          <w:p w14:paraId="5A9BBC46" w14:textId="77777777" w:rsidR="00EF5B93" w:rsidRPr="00D0143B" w:rsidRDefault="00EF5B93" w:rsidP="006F574E">
            <w:pPr>
              <w:pStyle w:val="TableText"/>
            </w:pPr>
            <w:r>
              <w:rPr>
                <w:color w:val="000000"/>
              </w:rPr>
              <w:t>0.92</w:t>
            </w:r>
          </w:p>
        </w:tc>
        <w:tc>
          <w:tcPr>
            <w:tcW w:w="1368" w:type="dxa"/>
            <w:hideMark/>
          </w:tcPr>
          <w:p w14:paraId="2392B7CD" w14:textId="77777777" w:rsidR="00EF5B93" w:rsidRPr="00D0143B" w:rsidRDefault="00EF5B93" w:rsidP="006F574E">
            <w:pPr>
              <w:pStyle w:val="TableText"/>
            </w:pPr>
            <w:r>
              <w:rPr>
                <w:color w:val="000000"/>
              </w:rPr>
              <w:t>0.08</w:t>
            </w:r>
          </w:p>
        </w:tc>
        <w:tc>
          <w:tcPr>
            <w:tcW w:w="1368" w:type="dxa"/>
            <w:hideMark/>
          </w:tcPr>
          <w:p w14:paraId="4EA1FC4D" w14:textId="77777777" w:rsidR="00EF5B93" w:rsidRPr="00D0143B" w:rsidRDefault="00EF5B93" w:rsidP="006F574E">
            <w:pPr>
              <w:pStyle w:val="TableText"/>
            </w:pPr>
            <w:r>
              <w:rPr>
                <w:color w:val="000000"/>
              </w:rPr>
              <w:t>0.00</w:t>
            </w:r>
          </w:p>
        </w:tc>
        <w:tc>
          <w:tcPr>
            <w:tcW w:w="1368" w:type="dxa"/>
            <w:hideMark/>
          </w:tcPr>
          <w:p w14:paraId="37590518" w14:textId="77777777" w:rsidR="00EF5B93" w:rsidRPr="00D0143B" w:rsidRDefault="00EF5B93" w:rsidP="006F574E">
            <w:pPr>
              <w:pStyle w:val="TableText"/>
            </w:pPr>
            <w:r>
              <w:rPr>
                <w:color w:val="000000"/>
              </w:rPr>
              <w:t>0.01</w:t>
            </w:r>
          </w:p>
        </w:tc>
        <w:tc>
          <w:tcPr>
            <w:tcW w:w="710" w:type="dxa"/>
            <w:hideMark/>
          </w:tcPr>
          <w:p w14:paraId="6D252B81" w14:textId="77777777" w:rsidR="00EF5B93" w:rsidRPr="00D0143B" w:rsidRDefault="00EF5B93" w:rsidP="006F574E">
            <w:pPr>
              <w:pStyle w:val="TableText"/>
            </w:pPr>
            <w:r>
              <w:rPr>
                <w:color w:val="000000"/>
              </w:rPr>
              <w:t>0.91</w:t>
            </w:r>
          </w:p>
        </w:tc>
        <w:tc>
          <w:tcPr>
            <w:tcW w:w="1008" w:type="dxa"/>
            <w:hideMark/>
          </w:tcPr>
          <w:p w14:paraId="4602E022" w14:textId="77777777" w:rsidR="00EF5B93" w:rsidRPr="00D0143B" w:rsidRDefault="00EF5B93" w:rsidP="006F574E">
            <w:pPr>
              <w:pStyle w:val="TableText"/>
            </w:pPr>
            <w:r>
              <w:rPr>
                <w:color w:val="000000"/>
              </w:rPr>
              <w:t>-0.007</w:t>
            </w:r>
          </w:p>
        </w:tc>
      </w:tr>
    </w:tbl>
    <w:bookmarkEnd w:id="1736"/>
    <w:p w14:paraId="54DE942D" w14:textId="0F5EE9D5" w:rsidR="00EF5B93" w:rsidRDefault="00EF5B93" w:rsidP="006F574E">
      <w:pPr>
        <w:keepNext/>
        <w:spacing w:before="120"/>
      </w:pPr>
      <w:r w:rsidRPr="009D1A5E">
        <w:rPr>
          <w:rStyle w:val="Cross-Reference"/>
        </w:rPr>
        <w:fldChar w:fldCharType="begin"/>
      </w:r>
      <w:r w:rsidRPr="009D1A5E">
        <w:rPr>
          <w:rStyle w:val="Cross-Reference"/>
        </w:rPr>
        <w:instrText xml:space="preserve"> REF _Ref38879285 \h  \* MERGEFORMAT </w:instrText>
      </w:r>
      <w:r w:rsidRPr="009D1A5E">
        <w:rPr>
          <w:rStyle w:val="Cross-Reference"/>
        </w:rPr>
      </w:r>
      <w:r w:rsidRPr="009D1A5E">
        <w:rPr>
          <w:rStyle w:val="Cross-Reference"/>
        </w:rPr>
        <w:fldChar w:fldCharType="separate"/>
      </w:r>
      <w:r w:rsidR="00027C54" w:rsidRPr="009D1A5E">
        <w:rPr>
          <w:rStyle w:val="Cross-Reference"/>
        </w:rPr>
        <w:t>Table 12.10</w:t>
      </w:r>
      <w:r w:rsidRPr="009D1A5E">
        <w:rPr>
          <w:rStyle w:val="Cross-Reference"/>
        </w:rPr>
        <w:fldChar w:fldCharType="end"/>
      </w:r>
      <w:r>
        <w:t xml:space="preserve"> </w:t>
      </w:r>
      <w:r w:rsidRPr="00D0143B">
        <w:t>show</w:t>
      </w:r>
      <w:r>
        <w:t>s</w:t>
      </w:r>
      <w:r w:rsidRPr="00D0143B">
        <w:t xml:space="preserve"> the correlations among the latent item</w:t>
      </w:r>
      <w:r>
        <w:t>-</w:t>
      </w:r>
      <w:r w:rsidRPr="00D0143B">
        <w:t>type scores. The correlations are all higher than 0.8</w:t>
      </w:r>
      <w:r>
        <w:t>8</w:t>
      </w:r>
      <w:r w:rsidRPr="00D0143B">
        <w:t>, suggesting an essential unid</w:t>
      </w:r>
      <w:r>
        <w:t>i</w:t>
      </w:r>
      <w:r w:rsidRPr="00D0143B">
        <w:t>mensionality by the item</w:t>
      </w:r>
      <w:r>
        <w:t>-</w:t>
      </w:r>
      <w:r w:rsidRPr="00D0143B">
        <w:t>type structure.</w:t>
      </w:r>
    </w:p>
    <w:p w14:paraId="79E75BE2" w14:textId="4F4B787B" w:rsidR="00EF5B93" w:rsidRDefault="00EF5B93" w:rsidP="006F574E">
      <w:pPr>
        <w:pStyle w:val="Caption"/>
      </w:pPr>
      <w:bookmarkStart w:id="1743" w:name="_Ref38879285"/>
      <w:bookmarkStart w:id="1744" w:name="_Toc39066854"/>
      <w:bookmarkStart w:id="1745" w:name="_Toc182568351"/>
      <w:bookmarkStart w:id="1746" w:name="_Toc221178207"/>
      <w:r>
        <w:t xml:space="preserve">Table </w:t>
      </w:r>
      <w:fldSimple w:instr=" STYLEREF 2 \s ">
        <w:r w:rsidR="00DC2046">
          <w:rPr>
            <w:noProof/>
          </w:rPr>
          <w:t>12</w:t>
        </w:r>
      </w:fldSimple>
      <w:r w:rsidR="00DC2046">
        <w:t>.</w:t>
      </w:r>
      <w:fldSimple w:instr=" SEQ Table \* ARABIC \s 2 ">
        <w:r w:rsidR="00DC2046">
          <w:rPr>
            <w:noProof/>
          </w:rPr>
          <w:t>10</w:t>
        </w:r>
      </w:fldSimple>
      <w:bookmarkEnd w:id="1743"/>
      <w:r>
        <w:t xml:space="preserve"> </w:t>
      </w:r>
      <w:r w:rsidRPr="00132482">
        <w:t xml:space="preserve"> </w:t>
      </w:r>
      <w:r w:rsidRPr="00D0143B">
        <w:t>Correlations Among the Latent Item</w:t>
      </w:r>
      <w:r>
        <w:t>-</w:t>
      </w:r>
      <w:r w:rsidRPr="00D0143B">
        <w:t>Type Scores</w:t>
      </w:r>
      <w:bookmarkEnd w:id="1744"/>
      <w:bookmarkEnd w:id="1745"/>
      <w:bookmarkEnd w:id="1746"/>
    </w:p>
    <w:tbl>
      <w:tblPr>
        <w:tblStyle w:val="TRs"/>
        <w:tblW w:w="2611" w:type="pct"/>
        <w:tblLook w:val="04A0" w:firstRow="1" w:lastRow="0" w:firstColumn="1" w:lastColumn="0" w:noHBand="0" w:noVBand="1"/>
        <w:tblDescription w:val="Correlations Among the Latent Item Type Scores"/>
      </w:tblPr>
      <w:tblGrid>
        <w:gridCol w:w="1337"/>
        <w:gridCol w:w="1284"/>
        <w:gridCol w:w="1284"/>
        <w:gridCol w:w="1284"/>
      </w:tblGrid>
      <w:tr w:rsidR="00EF5B93" w:rsidRPr="00A72EB4" w14:paraId="5DDF2238" w14:textId="77777777" w:rsidTr="0020329E">
        <w:trPr>
          <w:cnfStyle w:val="100000000000" w:firstRow="1" w:lastRow="0" w:firstColumn="0" w:lastColumn="0" w:oddVBand="0" w:evenVBand="0" w:oddHBand="0" w:evenHBand="0" w:firstRowFirstColumn="0" w:firstRowLastColumn="0" w:lastRowFirstColumn="0" w:lastRowLastColumn="0"/>
          <w:trHeight w:val="300"/>
        </w:trPr>
        <w:tc>
          <w:tcPr>
            <w:tcW w:w="1288" w:type="pct"/>
            <w:noWrap/>
            <w:hideMark/>
          </w:tcPr>
          <w:p w14:paraId="3BBCEFA1" w14:textId="77777777" w:rsidR="00EF5B93" w:rsidRPr="00A72EB4" w:rsidRDefault="00EF5B93" w:rsidP="006F574E">
            <w:pPr>
              <w:pStyle w:val="TableHead"/>
            </w:pPr>
            <w:r w:rsidRPr="00A72EB4">
              <w:t>Item Type</w:t>
            </w:r>
          </w:p>
        </w:tc>
        <w:tc>
          <w:tcPr>
            <w:tcW w:w="1237" w:type="pct"/>
            <w:noWrap/>
            <w:hideMark/>
          </w:tcPr>
          <w:p w14:paraId="5A41B726" w14:textId="77777777" w:rsidR="00EF5B93" w:rsidRPr="00A72EB4" w:rsidRDefault="00EF5B93" w:rsidP="006F574E">
            <w:pPr>
              <w:pStyle w:val="TableHead"/>
            </w:pPr>
            <w:r w:rsidRPr="00A72EB4">
              <w:t>MC</w:t>
            </w:r>
          </w:p>
        </w:tc>
        <w:tc>
          <w:tcPr>
            <w:tcW w:w="1237" w:type="pct"/>
            <w:noWrap/>
            <w:hideMark/>
          </w:tcPr>
          <w:p w14:paraId="261C0778" w14:textId="77777777" w:rsidR="00EF5B93" w:rsidRPr="00A72EB4" w:rsidRDefault="00EF5B93" w:rsidP="006F574E">
            <w:pPr>
              <w:pStyle w:val="TableHead"/>
            </w:pPr>
            <w:r w:rsidRPr="00A72EB4">
              <w:t>CR</w:t>
            </w:r>
          </w:p>
        </w:tc>
        <w:tc>
          <w:tcPr>
            <w:tcW w:w="1237" w:type="pct"/>
            <w:noWrap/>
            <w:hideMark/>
          </w:tcPr>
          <w:p w14:paraId="1C575831" w14:textId="77777777" w:rsidR="00EF5B93" w:rsidRPr="00A72EB4" w:rsidRDefault="00EF5B93" w:rsidP="006F574E">
            <w:pPr>
              <w:pStyle w:val="TableHead"/>
            </w:pPr>
            <w:r w:rsidRPr="00A72EB4">
              <w:t>TEI</w:t>
            </w:r>
          </w:p>
        </w:tc>
      </w:tr>
      <w:tr w:rsidR="00EF5B93" w:rsidRPr="00D0143B" w14:paraId="1978F1F8" w14:textId="77777777" w:rsidTr="0020329E">
        <w:trPr>
          <w:trHeight w:val="300"/>
        </w:trPr>
        <w:tc>
          <w:tcPr>
            <w:tcW w:w="1288" w:type="pct"/>
            <w:noWrap/>
            <w:hideMark/>
          </w:tcPr>
          <w:p w14:paraId="5430B70D" w14:textId="77777777" w:rsidR="00EF5B93" w:rsidRPr="00D0143B" w:rsidRDefault="00EF5B93" w:rsidP="006F574E">
            <w:pPr>
              <w:pStyle w:val="TableText"/>
              <w:jc w:val="left"/>
            </w:pPr>
            <w:r w:rsidRPr="00D0143B">
              <w:t>MC</w:t>
            </w:r>
          </w:p>
        </w:tc>
        <w:tc>
          <w:tcPr>
            <w:tcW w:w="1237" w:type="pct"/>
            <w:noWrap/>
            <w:hideMark/>
          </w:tcPr>
          <w:p w14:paraId="6BEB5F76" w14:textId="77777777" w:rsidR="00EF5B93" w:rsidRPr="00D0143B" w:rsidRDefault="00EF5B93" w:rsidP="006F574E">
            <w:pPr>
              <w:pStyle w:val="TableText"/>
            </w:pPr>
            <w:r w:rsidRPr="00D0143B">
              <w:t>1</w:t>
            </w:r>
            <w:r>
              <w:t>.00</w:t>
            </w:r>
          </w:p>
        </w:tc>
        <w:tc>
          <w:tcPr>
            <w:tcW w:w="1237" w:type="pct"/>
            <w:noWrap/>
            <w:hideMark/>
          </w:tcPr>
          <w:p w14:paraId="3FBA27BB" w14:textId="77777777" w:rsidR="00EF5B93" w:rsidRPr="00D0143B" w:rsidRDefault="00EF5B93" w:rsidP="006F574E">
            <w:pPr>
              <w:pStyle w:val="TableText"/>
            </w:pPr>
            <w:r w:rsidRPr="00D0143B">
              <w:t>0.8</w:t>
            </w:r>
            <w:r>
              <w:t>8</w:t>
            </w:r>
            <w:r w:rsidRPr="00D0143B">
              <w:t>–0.92</w:t>
            </w:r>
          </w:p>
        </w:tc>
        <w:tc>
          <w:tcPr>
            <w:tcW w:w="1237" w:type="pct"/>
            <w:noWrap/>
            <w:hideMark/>
          </w:tcPr>
          <w:p w14:paraId="63930022" w14:textId="77777777" w:rsidR="00EF5B93" w:rsidRPr="00D0143B" w:rsidRDefault="00EF5B93" w:rsidP="006F574E">
            <w:pPr>
              <w:pStyle w:val="TableText"/>
            </w:pPr>
            <w:r>
              <w:rPr>
                <w:color w:val="000000"/>
              </w:rPr>
              <w:t>0.89–0.94</w:t>
            </w:r>
          </w:p>
        </w:tc>
      </w:tr>
      <w:tr w:rsidR="00EF5B93" w:rsidRPr="00D0143B" w14:paraId="794E3F84" w14:textId="77777777" w:rsidTr="0020329E">
        <w:trPr>
          <w:trHeight w:val="300"/>
        </w:trPr>
        <w:tc>
          <w:tcPr>
            <w:tcW w:w="1288" w:type="pct"/>
            <w:noWrap/>
            <w:hideMark/>
          </w:tcPr>
          <w:p w14:paraId="4FE773DC" w14:textId="77777777" w:rsidR="00EF5B93" w:rsidRPr="00D0143B" w:rsidRDefault="00EF5B93" w:rsidP="006F574E">
            <w:pPr>
              <w:pStyle w:val="TableText"/>
              <w:jc w:val="left"/>
            </w:pPr>
            <w:r w:rsidRPr="00D0143B">
              <w:t>CR</w:t>
            </w:r>
          </w:p>
        </w:tc>
        <w:tc>
          <w:tcPr>
            <w:tcW w:w="1237" w:type="pct"/>
            <w:noWrap/>
            <w:hideMark/>
          </w:tcPr>
          <w:p w14:paraId="7D54A4AC" w14:textId="77777777" w:rsidR="00EF5B93" w:rsidRPr="00D0143B" w:rsidRDefault="00EF5B93" w:rsidP="006F574E">
            <w:pPr>
              <w:pStyle w:val="TableText"/>
            </w:pPr>
            <w:r w:rsidRPr="00D0143B">
              <w:t>0.8</w:t>
            </w:r>
            <w:r>
              <w:t>8</w:t>
            </w:r>
            <w:r w:rsidRPr="00D0143B">
              <w:t>–0.92</w:t>
            </w:r>
          </w:p>
        </w:tc>
        <w:tc>
          <w:tcPr>
            <w:tcW w:w="1237" w:type="pct"/>
            <w:noWrap/>
            <w:hideMark/>
          </w:tcPr>
          <w:p w14:paraId="333E4DF3" w14:textId="77777777" w:rsidR="00EF5B93" w:rsidRPr="00D0143B" w:rsidRDefault="00EF5B93" w:rsidP="006F574E">
            <w:pPr>
              <w:pStyle w:val="TableText"/>
            </w:pPr>
            <w:r w:rsidRPr="00D0143B">
              <w:t>1</w:t>
            </w:r>
            <w:r>
              <w:t>.00</w:t>
            </w:r>
          </w:p>
        </w:tc>
        <w:tc>
          <w:tcPr>
            <w:tcW w:w="1237" w:type="pct"/>
            <w:noWrap/>
            <w:hideMark/>
          </w:tcPr>
          <w:p w14:paraId="784139AB" w14:textId="77777777" w:rsidR="00EF5B93" w:rsidRPr="00D0143B" w:rsidRDefault="00EF5B93" w:rsidP="006F574E">
            <w:pPr>
              <w:pStyle w:val="TableText"/>
            </w:pPr>
            <w:r>
              <w:rPr>
                <w:color w:val="000000"/>
              </w:rPr>
              <w:t>0.92–0.97</w:t>
            </w:r>
          </w:p>
        </w:tc>
      </w:tr>
      <w:tr w:rsidR="00EF5B93" w:rsidRPr="00D0143B" w14:paraId="7A022945" w14:textId="77777777" w:rsidTr="0020329E">
        <w:trPr>
          <w:trHeight w:val="300"/>
        </w:trPr>
        <w:tc>
          <w:tcPr>
            <w:tcW w:w="1288" w:type="pct"/>
            <w:noWrap/>
            <w:hideMark/>
          </w:tcPr>
          <w:p w14:paraId="49E7A875" w14:textId="77777777" w:rsidR="00EF5B93" w:rsidRPr="00D0143B" w:rsidRDefault="00EF5B93" w:rsidP="006F574E">
            <w:pPr>
              <w:pStyle w:val="TableText"/>
              <w:jc w:val="left"/>
            </w:pPr>
            <w:r w:rsidRPr="00D0143B">
              <w:t>TEI</w:t>
            </w:r>
          </w:p>
        </w:tc>
        <w:tc>
          <w:tcPr>
            <w:tcW w:w="1237" w:type="pct"/>
            <w:noWrap/>
            <w:hideMark/>
          </w:tcPr>
          <w:p w14:paraId="573673EF" w14:textId="77777777" w:rsidR="00EF5B93" w:rsidRPr="00D0143B" w:rsidRDefault="00EF5B93" w:rsidP="006F574E">
            <w:pPr>
              <w:pStyle w:val="TableText"/>
            </w:pPr>
            <w:r w:rsidRPr="00D0143B">
              <w:t>0.</w:t>
            </w:r>
            <w:r>
              <w:t>89</w:t>
            </w:r>
            <w:r w:rsidRPr="00D0143B">
              <w:t>–0.9</w:t>
            </w:r>
            <w:r>
              <w:t>4</w:t>
            </w:r>
          </w:p>
        </w:tc>
        <w:tc>
          <w:tcPr>
            <w:tcW w:w="1237" w:type="pct"/>
            <w:noWrap/>
            <w:hideMark/>
          </w:tcPr>
          <w:p w14:paraId="5F0A7316" w14:textId="77777777" w:rsidR="00EF5B93" w:rsidRPr="00D0143B" w:rsidRDefault="00EF5B93" w:rsidP="006F574E">
            <w:pPr>
              <w:pStyle w:val="TableText"/>
            </w:pPr>
            <w:r w:rsidRPr="00D0143B">
              <w:t>0.</w:t>
            </w:r>
            <w:r>
              <w:t>92</w:t>
            </w:r>
            <w:r w:rsidRPr="00D0143B">
              <w:t>–0.9</w:t>
            </w:r>
            <w:r>
              <w:t>7</w:t>
            </w:r>
          </w:p>
        </w:tc>
        <w:tc>
          <w:tcPr>
            <w:tcW w:w="1237" w:type="pct"/>
            <w:noWrap/>
            <w:hideMark/>
          </w:tcPr>
          <w:p w14:paraId="2EEDF5F9" w14:textId="77777777" w:rsidR="00EF5B93" w:rsidRPr="00D0143B" w:rsidRDefault="00EF5B93" w:rsidP="006F574E">
            <w:pPr>
              <w:pStyle w:val="TableText"/>
            </w:pPr>
            <w:r w:rsidRPr="00D0143B">
              <w:t>1</w:t>
            </w:r>
            <w:r>
              <w:t>.00</w:t>
            </w:r>
          </w:p>
        </w:tc>
      </w:tr>
    </w:tbl>
    <w:p w14:paraId="3FF637C6" w14:textId="77777777" w:rsidR="00EF5B93" w:rsidRPr="00D0143B" w:rsidRDefault="00EF5B93" w:rsidP="006F574E">
      <w:pPr>
        <w:spacing w:before="120"/>
      </w:pPr>
      <w:bookmarkStart w:id="1747" w:name="_Toc21090567"/>
      <w:bookmarkStart w:id="1748" w:name="_Toc21090650"/>
      <w:bookmarkEnd w:id="1747"/>
      <w:bookmarkEnd w:id="1748"/>
      <w:r>
        <w:t>T</w:t>
      </w:r>
      <w:r w:rsidRPr="00D0143B">
        <w:t xml:space="preserve">he correlations between MC and CR are </w:t>
      </w:r>
      <w:r>
        <w:t xml:space="preserve">slightly </w:t>
      </w:r>
      <w:r w:rsidRPr="00D0143B">
        <w:t>smaller than the correlations between MC and TEIs</w:t>
      </w:r>
      <w:r>
        <w:t>,</w:t>
      </w:r>
      <w:r w:rsidRPr="00D0143B">
        <w:t xml:space="preserve"> mostly because both MC and TEIs are both selected</w:t>
      </w:r>
      <w:r>
        <w:t>-</w:t>
      </w:r>
      <w:r w:rsidRPr="00D0143B">
        <w:t xml:space="preserve">response items while CR items require students to produce </w:t>
      </w:r>
      <w:r>
        <w:t xml:space="preserve">content </w:t>
      </w:r>
      <w:r w:rsidRPr="00D0143B">
        <w:t>a</w:t>
      </w:r>
      <w:r>
        <w:t>s</w:t>
      </w:r>
      <w:r w:rsidRPr="00D0143B">
        <w:t xml:space="preserve"> </w:t>
      </w:r>
      <w:r>
        <w:t xml:space="preserve">part of their </w:t>
      </w:r>
      <w:r w:rsidRPr="00D0143B">
        <w:t>response.</w:t>
      </w:r>
    </w:p>
    <w:p w14:paraId="63C67C92" w14:textId="77777777" w:rsidR="00EF5B93" w:rsidRPr="00D0143B" w:rsidRDefault="00EF5B93" w:rsidP="00FD0643">
      <w:pPr>
        <w:pStyle w:val="Heading4"/>
        <w:numPr>
          <w:ilvl w:val="2"/>
          <w:numId w:val="59"/>
        </w:numPr>
        <w:spacing w:after="60"/>
        <w:ind w:left="882" w:hanging="792"/>
      </w:pPr>
      <w:bookmarkStart w:id="1749" w:name="_Toc21343070"/>
      <w:bookmarkStart w:id="1750" w:name="_Toc21346372"/>
      <w:bookmarkStart w:id="1751" w:name="_Toc21973656"/>
      <w:bookmarkStart w:id="1752" w:name="_Toc21976917"/>
      <w:bookmarkStart w:id="1753" w:name="_Toc25318807"/>
      <w:bookmarkEnd w:id="1749"/>
      <w:bookmarkEnd w:id="1750"/>
      <w:bookmarkEnd w:id="1751"/>
      <w:bookmarkEnd w:id="1752"/>
      <w:r w:rsidRPr="00D0143B">
        <w:t>Test Dimensionality by Task Type</w:t>
      </w:r>
      <w:bookmarkEnd w:id="1753"/>
    </w:p>
    <w:p w14:paraId="50A5DE7B" w14:textId="56E980A3" w:rsidR="00EF5B93" w:rsidRPr="00D0143B" w:rsidRDefault="00EF5B93" w:rsidP="00F847F3">
      <w:r w:rsidRPr="00D0143B">
        <w:t xml:space="preserve">To evaluate whether the PTs and the non-PTs show distinctive dimensionality, the bifactor model and the correlated factor MIRT model were fitted to the data by the task type. </w:t>
      </w:r>
      <w:r w:rsidR="00E2473F" w:rsidRPr="00E2473F">
        <w:rPr>
          <w:rStyle w:val="Cross-Reference"/>
        </w:rPr>
        <w:fldChar w:fldCharType="begin"/>
      </w:r>
      <w:r w:rsidR="00E2473F" w:rsidRPr="00E2473F">
        <w:rPr>
          <w:rStyle w:val="Cross-Reference"/>
        </w:rPr>
        <w:instrText xml:space="preserve"> REF _Ref182569272 \h </w:instrText>
      </w:r>
      <w:r w:rsidR="00E2473F">
        <w:rPr>
          <w:rStyle w:val="Cross-Reference"/>
        </w:rPr>
        <w:instrText xml:space="preserve"> \* MERGEFORMAT </w:instrText>
      </w:r>
      <w:r w:rsidR="00E2473F" w:rsidRPr="00E2473F">
        <w:rPr>
          <w:rStyle w:val="Cross-Reference"/>
        </w:rPr>
      </w:r>
      <w:r w:rsidR="00E2473F" w:rsidRPr="00E2473F">
        <w:rPr>
          <w:rStyle w:val="Cross-Reference"/>
        </w:rPr>
        <w:fldChar w:fldCharType="separate"/>
      </w:r>
      <w:r w:rsidR="00E2473F" w:rsidRPr="00E2473F">
        <w:rPr>
          <w:rStyle w:val="Cross-Reference"/>
        </w:rPr>
        <w:t>table 12.A.5</w:t>
      </w:r>
      <w:r w:rsidR="00E2473F" w:rsidRPr="00E2473F">
        <w:rPr>
          <w:rStyle w:val="Cross-Reference"/>
        </w:rPr>
        <w:fldChar w:fldCharType="end"/>
      </w:r>
      <w:r>
        <w:t xml:space="preserve"> </w:t>
      </w:r>
      <w:r w:rsidRPr="00D0143B">
        <w:t>show</w:t>
      </w:r>
      <w:r>
        <w:t>s</w:t>
      </w:r>
      <w:r w:rsidRPr="00D0143B">
        <w:t xml:space="preserve"> the factor loading matrix for the bifactor model by non-PT items and PT items. Similar to the results from the other hypothesized dimensional structures, </w:t>
      </w:r>
      <w:r>
        <w:t xml:space="preserve">the results for </w:t>
      </w:r>
      <w:r w:rsidRPr="00D0143B">
        <w:t xml:space="preserve">most items </w:t>
      </w:r>
      <w:r>
        <w:t>reveal</w:t>
      </w:r>
      <w:r w:rsidRPr="00D0143B">
        <w:t xml:space="preserve"> high</w:t>
      </w:r>
      <w:r>
        <w:t>er</w:t>
      </w:r>
      <w:r w:rsidRPr="00D0143B">
        <w:t xml:space="preserve"> loadings on the general factor than the </w:t>
      </w:r>
      <w:r>
        <w:t>task-type-</w:t>
      </w:r>
      <w:r w:rsidRPr="00D0143B">
        <w:t xml:space="preserve">specific factor. The loadings on the </w:t>
      </w:r>
      <w:r>
        <w:t>task-type-</w:t>
      </w:r>
      <w:r w:rsidRPr="00D0143B">
        <w:t xml:space="preserve">specific factors are low in general, with exceptions </w:t>
      </w:r>
      <w:r>
        <w:t>for</w:t>
      </w:r>
      <w:r w:rsidRPr="00D0143B">
        <w:t xml:space="preserve"> a few items. Overall, there is no clear evidence of multidimensionality by the task type.</w:t>
      </w:r>
    </w:p>
    <w:p w14:paraId="0654EEAD" w14:textId="047BB9B2" w:rsidR="00EF5B93" w:rsidRDefault="00EF5B93" w:rsidP="006F574E">
      <w:pPr>
        <w:keepNext/>
      </w:pPr>
      <w:r w:rsidRPr="00E2473F">
        <w:rPr>
          <w:rStyle w:val="Cross-Reference"/>
        </w:rPr>
        <w:fldChar w:fldCharType="begin"/>
      </w:r>
      <w:r w:rsidRPr="00E2473F">
        <w:rPr>
          <w:rStyle w:val="Cross-Reference"/>
        </w:rPr>
        <w:instrText xml:space="preserve"> REF _Ref20139494 \h  \* MERGEFORMAT </w:instrText>
      </w:r>
      <w:r w:rsidRPr="00E2473F">
        <w:rPr>
          <w:rStyle w:val="Cross-Reference"/>
        </w:rPr>
      </w:r>
      <w:r w:rsidRPr="00E2473F">
        <w:rPr>
          <w:rStyle w:val="Cross-Reference"/>
        </w:rPr>
        <w:fldChar w:fldCharType="separate"/>
      </w:r>
      <w:r w:rsidR="00027C54" w:rsidRPr="00E2473F">
        <w:rPr>
          <w:rStyle w:val="Cross-Reference"/>
        </w:rPr>
        <w:t>Table 12.11</w:t>
      </w:r>
      <w:r w:rsidRPr="00E2473F">
        <w:rPr>
          <w:rStyle w:val="Cross-Reference"/>
        </w:rPr>
        <w:fldChar w:fldCharType="end"/>
      </w:r>
      <w:r>
        <w:t xml:space="preserve"> </w:t>
      </w:r>
      <w:r w:rsidRPr="00D0143B">
        <w:t>provide</w:t>
      </w:r>
      <w:r>
        <w:t>s</w:t>
      </w:r>
      <w:r w:rsidRPr="00D0143B">
        <w:t xml:space="preserve"> the other indices used to evaluate the test dimensionality across forms and grades.</w:t>
      </w:r>
    </w:p>
    <w:p w14:paraId="03551C19" w14:textId="325089FE" w:rsidR="00EF5B93" w:rsidRDefault="00EF5B93" w:rsidP="006F574E">
      <w:pPr>
        <w:pStyle w:val="Caption"/>
      </w:pPr>
      <w:bookmarkStart w:id="1754" w:name="_Ref10391485"/>
      <w:bookmarkStart w:id="1755" w:name="_Ref20139494"/>
      <w:bookmarkStart w:id="1756" w:name="_Toc25319037"/>
      <w:bookmarkStart w:id="1757" w:name="_Toc39066855"/>
      <w:bookmarkStart w:id="1758" w:name="_Toc182568352"/>
      <w:bookmarkStart w:id="1759" w:name="_Toc221178208"/>
      <w:r>
        <w:t xml:space="preserve">Table </w:t>
      </w:r>
      <w:bookmarkEnd w:id="1754"/>
      <w:r w:rsidR="00DC2046">
        <w:fldChar w:fldCharType="begin"/>
      </w:r>
      <w:r w:rsidR="00DC2046">
        <w:instrText xml:space="preserve"> STYLEREF 2 \s </w:instrText>
      </w:r>
      <w:r w:rsidR="00DC2046">
        <w:fldChar w:fldCharType="separate"/>
      </w:r>
      <w:r w:rsidR="00DC2046">
        <w:rPr>
          <w:noProof/>
        </w:rPr>
        <w:t>12</w:t>
      </w:r>
      <w:r w:rsidR="00DC2046">
        <w:fldChar w:fldCharType="end"/>
      </w:r>
      <w:r w:rsidR="00DC2046">
        <w:t>.</w:t>
      </w:r>
      <w:fldSimple w:instr=" SEQ Table \* ARABIC \s 2 ">
        <w:r w:rsidR="00DC2046">
          <w:rPr>
            <w:noProof/>
          </w:rPr>
          <w:t>11</w:t>
        </w:r>
      </w:fldSimple>
      <w:bookmarkEnd w:id="1755"/>
      <w:r w:rsidRPr="00D0143B">
        <w:t xml:space="preserve">  Evaluation Indices for the Bifactor Model by </w:t>
      </w:r>
      <w:r>
        <w:t>Task</w:t>
      </w:r>
      <w:r w:rsidRPr="00D0143B">
        <w:t xml:space="preserve"> Type</w:t>
      </w:r>
      <w:bookmarkEnd w:id="1756"/>
      <w:bookmarkEnd w:id="1757"/>
      <w:bookmarkEnd w:id="1758"/>
      <w:bookmarkEnd w:id="1759"/>
    </w:p>
    <w:tbl>
      <w:tblPr>
        <w:tblStyle w:val="TRs"/>
        <w:tblW w:w="0" w:type="auto"/>
        <w:tblLook w:val="04A0" w:firstRow="1" w:lastRow="0" w:firstColumn="1" w:lastColumn="0" w:noHBand="0" w:noVBand="1"/>
        <w:tblDescription w:val="Evaluation Indices for the Bifactor Model by Task Type for two PTs including OmegaH, OmegaHS non-PTs, OmegaHS PTs, ECV, and RPB"/>
      </w:tblPr>
      <w:tblGrid>
        <w:gridCol w:w="2880"/>
        <w:gridCol w:w="1203"/>
        <w:gridCol w:w="1443"/>
        <w:gridCol w:w="1443"/>
        <w:gridCol w:w="828"/>
        <w:gridCol w:w="1041"/>
      </w:tblGrid>
      <w:tr w:rsidR="00310828" w:rsidRPr="00A72EB4" w14:paraId="6388BFF1" w14:textId="77777777" w:rsidTr="002220EA">
        <w:trPr>
          <w:cnfStyle w:val="100000000000" w:firstRow="1" w:lastRow="0" w:firstColumn="0" w:lastColumn="0" w:oddVBand="0" w:evenVBand="0" w:oddHBand="0" w:evenHBand="0" w:firstRowFirstColumn="0" w:firstRowLastColumn="0" w:lastRowFirstColumn="0" w:lastRowLastColumn="0"/>
        </w:trPr>
        <w:tc>
          <w:tcPr>
            <w:tcW w:w="2880" w:type="dxa"/>
            <w:hideMark/>
          </w:tcPr>
          <w:p w14:paraId="732395DD" w14:textId="77777777" w:rsidR="00EF5B93" w:rsidRPr="00A72EB4" w:rsidRDefault="00EF5B93" w:rsidP="006F574E">
            <w:pPr>
              <w:pStyle w:val="TableHead"/>
            </w:pPr>
            <w:r>
              <w:t xml:space="preserve">Grade and </w:t>
            </w:r>
            <w:r w:rsidRPr="00A72EB4">
              <w:t>Form</w:t>
            </w:r>
          </w:p>
        </w:tc>
        <w:tc>
          <w:tcPr>
            <w:tcW w:w="0" w:type="auto"/>
            <w:hideMark/>
          </w:tcPr>
          <w:p w14:paraId="373934A0" w14:textId="77777777" w:rsidR="00EF5B93" w:rsidRPr="00A72EB4" w:rsidRDefault="00EF5B93" w:rsidP="006F574E">
            <w:pPr>
              <w:pStyle w:val="TableHead"/>
            </w:pPr>
            <w:r w:rsidRPr="00A72EB4">
              <w:t>OmegaH</w:t>
            </w:r>
          </w:p>
        </w:tc>
        <w:tc>
          <w:tcPr>
            <w:tcW w:w="1443" w:type="dxa"/>
            <w:hideMark/>
          </w:tcPr>
          <w:p w14:paraId="28A4B9EA" w14:textId="77777777" w:rsidR="00EF5B93" w:rsidRPr="00A72EB4" w:rsidRDefault="00EF5B93" w:rsidP="006F574E">
            <w:pPr>
              <w:pStyle w:val="TableHead"/>
            </w:pPr>
            <w:r w:rsidRPr="00A72EB4">
              <w:t>OmegaHS: Non-PTs</w:t>
            </w:r>
          </w:p>
        </w:tc>
        <w:tc>
          <w:tcPr>
            <w:tcW w:w="1443" w:type="dxa"/>
            <w:hideMark/>
          </w:tcPr>
          <w:p w14:paraId="527D0D0A" w14:textId="77777777" w:rsidR="00EF5B93" w:rsidRPr="00A72EB4" w:rsidRDefault="00EF5B93" w:rsidP="006F574E">
            <w:pPr>
              <w:pStyle w:val="TableHead"/>
            </w:pPr>
            <w:r w:rsidRPr="00A72EB4">
              <w:t>OmegaHS: PTs</w:t>
            </w:r>
          </w:p>
        </w:tc>
        <w:tc>
          <w:tcPr>
            <w:tcW w:w="0" w:type="auto"/>
            <w:hideMark/>
          </w:tcPr>
          <w:p w14:paraId="226A19F7" w14:textId="77777777" w:rsidR="00EF5B93" w:rsidRPr="00A72EB4" w:rsidRDefault="00EF5B93" w:rsidP="006F574E">
            <w:pPr>
              <w:pStyle w:val="TableHead"/>
            </w:pPr>
            <w:r w:rsidRPr="00A72EB4">
              <w:t>ECV</w:t>
            </w:r>
          </w:p>
        </w:tc>
        <w:tc>
          <w:tcPr>
            <w:tcW w:w="0" w:type="auto"/>
            <w:hideMark/>
          </w:tcPr>
          <w:p w14:paraId="5B72F0B2" w14:textId="77777777" w:rsidR="00EF5B93" w:rsidRPr="00A72EB4" w:rsidRDefault="00EF5B93" w:rsidP="006F574E">
            <w:pPr>
              <w:pStyle w:val="TableHead"/>
            </w:pPr>
            <w:r w:rsidRPr="00A72EB4">
              <w:t>RPB</w:t>
            </w:r>
          </w:p>
        </w:tc>
      </w:tr>
      <w:tr w:rsidR="00EF5B93" w:rsidRPr="00D0143B" w14:paraId="0FB0114D" w14:textId="77777777" w:rsidTr="002220EA">
        <w:trPr>
          <w:trHeight w:val="288"/>
        </w:trPr>
        <w:tc>
          <w:tcPr>
            <w:tcW w:w="2880" w:type="dxa"/>
            <w:hideMark/>
          </w:tcPr>
          <w:p w14:paraId="1038743E" w14:textId="3823AA21" w:rsidR="00EF5B93" w:rsidRPr="00D0143B" w:rsidRDefault="00EF5B93" w:rsidP="006F574E">
            <w:pPr>
              <w:keepNext/>
              <w:spacing w:after="0"/>
              <w:ind w:left="0"/>
              <w:rPr>
                <w:rFonts w:eastAsia="Times New Roman"/>
              </w:rPr>
            </w:pPr>
            <w:r w:rsidRPr="00D0143B">
              <w:t xml:space="preserve">Grade </w:t>
            </w:r>
            <w:r w:rsidR="002073A3">
              <w:t>5</w:t>
            </w:r>
            <w:r w:rsidRPr="00D0143B">
              <w:t>, Form</w:t>
            </w:r>
            <w:r>
              <w:t xml:space="preserve"> One</w:t>
            </w:r>
          </w:p>
        </w:tc>
        <w:tc>
          <w:tcPr>
            <w:tcW w:w="0" w:type="auto"/>
            <w:hideMark/>
          </w:tcPr>
          <w:p w14:paraId="60D03362" w14:textId="77777777" w:rsidR="00EF5B93" w:rsidRPr="00D0143B" w:rsidRDefault="00EF5B93" w:rsidP="006F574E">
            <w:pPr>
              <w:spacing w:after="0"/>
              <w:jc w:val="right"/>
              <w:rPr>
                <w:rFonts w:eastAsia="Times New Roman"/>
              </w:rPr>
            </w:pPr>
            <w:r>
              <w:t>0.93</w:t>
            </w:r>
          </w:p>
        </w:tc>
        <w:tc>
          <w:tcPr>
            <w:tcW w:w="1443" w:type="dxa"/>
            <w:hideMark/>
          </w:tcPr>
          <w:p w14:paraId="2E500DAB" w14:textId="77777777" w:rsidR="00EF5B93" w:rsidRPr="00D0143B" w:rsidRDefault="00EF5B93" w:rsidP="006F574E">
            <w:pPr>
              <w:spacing w:after="0"/>
              <w:jc w:val="right"/>
              <w:rPr>
                <w:rFonts w:eastAsia="Times New Roman"/>
              </w:rPr>
            </w:pPr>
            <w:r>
              <w:t>0.01</w:t>
            </w:r>
          </w:p>
        </w:tc>
        <w:tc>
          <w:tcPr>
            <w:tcW w:w="1443" w:type="dxa"/>
            <w:hideMark/>
          </w:tcPr>
          <w:p w14:paraId="50293582" w14:textId="77777777" w:rsidR="00EF5B93" w:rsidRPr="00D0143B" w:rsidRDefault="00EF5B93" w:rsidP="006F574E">
            <w:pPr>
              <w:spacing w:after="0"/>
              <w:jc w:val="right"/>
              <w:rPr>
                <w:rFonts w:eastAsia="Times New Roman"/>
              </w:rPr>
            </w:pPr>
            <w:r>
              <w:t>0.05</w:t>
            </w:r>
          </w:p>
        </w:tc>
        <w:tc>
          <w:tcPr>
            <w:tcW w:w="0" w:type="auto"/>
            <w:hideMark/>
          </w:tcPr>
          <w:p w14:paraId="57F694A4" w14:textId="77777777" w:rsidR="00EF5B93" w:rsidRPr="00D0143B" w:rsidRDefault="00EF5B93" w:rsidP="006F574E">
            <w:pPr>
              <w:spacing w:after="0"/>
              <w:jc w:val="right"/>
              <w:rPr>
                <w:rFonts w:eastAsia="Times New Roman"/>
              </w:rPr>
            </w:pPr>
            <w:r>
              <w:t>0.92</w:t>
            </w:r>
          </w:p>
        </w:tc>
        <w:tc>
          <w:tcPr>
            <w:tcW w:w="0" w:type="auto"/>
            <w:hideMark/>
          </w:tcPr>
          <w:p w14:paraId="29B13E4E" w14:textId="77777777" w:rsidR="00EF5B93" w:rsidRPr="00D0143B" w:rsidRDefault="00EF5B93" w:rsidP="006F574E">
            <w:pPr>
              <w:spacing w:after="0"/>
              <w:jc w:val="right"/>
              <w:rPr>
                <w:rFonts w:eastAsia="Times New Roman"/>
              </w:rPr>
            </w:pPr>
            <w:r>
              <w:t>0.016</w:t>
            </w:r>
          </w:p>
        </w:tc>
      </w:tr>
      <w:tr w:rsidR="00EF5B93" w:rsidRPr="00D0143B" w14:paraId="29CD65D1" w14:textId="77777777" w:rsidTr="0013421A">
        <w:trPr>
          <w:trHeight w:val="288"/>
        </w:trPr>
        <w:tc>
          <w:tcPr>
            <w:tcW w:w="2880" w:type="dxa"/>
            <w:tcBorders>
              <w:bottom w:val="nil"/>
            </w:tcBorders>
            <w:hideMark/>
          </w:tcPr>
          <w:p w14:paraId="70947E14" w14:textId="4B428A3B" w:rsidR="00EF5B93" w:rsidRPr="00D0143B" w:rsidRDefault="00EF5B93" w:rsidP="006F574E">
            <w:pPr>
              <w:keepNext/>
              <w:spacing w:after="0"/>
              <w:ind w:left="0"/>
              <w:rPr>
                <w:rFonts w:eastAsia="Times New Roman"/>
              </w:rPr>
            </w:pPr>
            <w:r w:rsidRPr="00D0143B">
              <w:t xml:space="preserve">Grade </w:t>
            </w:r>
            <w:r w:rsidR="002073A3">
              <w:t>5</w:t>
            </w:r>
            <w:r w:rsidRPr="00D0143B">
              <w:t xml:space="preserve">, Form </w:t>
            </w:r>
            <w:r>
              <w:t>Two</w:t>
            </w:r>
          </w:p>
        </w:tc>
        <w:tc>
          <w:tcPr>
            <w:tcW w:w="0" w:type="auto"/>
            <w:tcBorders>
              <w:bottom w:val="nil"/>
            </w:tcBorders>
            <w:hideMark/>
          </w:tcPr>
          <w:p w14:paraId="0BB5AD92" w14:textId="77777777" w:rsidR="00EF5B93" w:rsidRPr="00D0143B" w:rsidRDefault="00EF5B93" w:rsidP="006F574E">
            <w:pPr>
              <w:spacing w:after="0"/>
              <w:jc w:val="right"/>
              <w:rPr>
                <w:rFonts w:eastAsia="Times New Roman"/>
              </w:rPr>
            </w:pPr>
            <w:r>
              <w:t>0.94</w:t>
            </w:r>
          </w:p>
        </w:tc>
        <w:tc>
          <w:tcPr>
            <w:tcW w:w="1443" w:type="dxa"/>
            <w:tcBorders>
              <w:bottom w:val="nil"/>
            </w:tcBorders>
            <w:hideMark/>
          </w:tcPr>
          <w:p w14:paraId="53D06785" w14:textId="77777777" w:rsidR="00EF5B93" w:rsidRPr="00D0143B" w:rsidRDefault="00EF5B93" w:rsidP="006F574E">
            <w:pPr>
              <w:spacing w:after="0"/>
              <w:jc w:val="right"/>
              <w:rPr>
                <w:rFonts w:eastAsia="Times New Roman"/>
              </w:rPr>
            </w:pPr>
            <w:r>
              <w:t>0.00</w:t>
            </w:r>
          </w:p>
        </w:tc>
        <w:tc>
          <w:tcPr>
            <w:tcW w:w="1443" w:type="dxa"/>
            <w:tcBorders>
              <w:bottom w:val="nil"/>
            </w:tcBorders>
            <w:hideMark/>
          </w:tcPr>
          <w:p w14:paraId="7D203CF8" w14:textId="77777777" w:rsidR="00EF5B93" w:rsidRPr="00D0143B" w:rsidRDefault="00EF5B93" w:rsidP="006F574E">
            <w:pPr>
              <w:spacing w:after="0"/>
              <w:jc w:val="right"/>
              <w:rPr>
                <w:rFonts w:eastAsia="Times New Roman"/>
              </w:rPr>
            </w:pPr>
            <w:r>
              <w:t>0.04</w:t>
            </w:r>
          </w:p>
        </w:tc>
        <w:tc>
          <w:tcPr>
            <w:tcW w:w="0" w:type="auto"/>
            <w:tcBorders>
              <w:bottom w:val="nil"/>
            </w:tcBorders>
            <w:hideMark/>
          </w:tcPr>
          <w:p w14:paraId="58CFE643" w14:textId="77777777" w:rsidR="00EF5B93" w:rsidRPr="00D0143B" w:rsidRDefault="00EF5B93" w:rsidP="006F574E">
            <w:pPr>
              <w:spacing w:after="0"/>
              <w:jc w:val="right"/>
              <w:rPr>
                <w:rFonts w:eastAsia="Times New Roman"/>
              </w:rPr>
            </w:pPr>
            <w:r>
              <w:t>0.93</w:t>
            </w:r>
          </w:p>
        </w:tc>
        <w:tc>
          <w:tcPr>
            <w:tcW w:w="0" w:type="auto"/>
            <w:tcBorders>
              <w:bottom w:val="nil"/>
            </w:tcBorders>
            <w:hideMark/>
          </w:tcPr>
          <w:p w14:paraId="3AC16F08" w14:textId="77777777" w:rsidR="00EF5B93" w:rsidRPr="00D0143B" w:rsidRDefault="00EF5B93" w:rsidP="006F574E">
            <w:pPr>
              <w:spacing w:after="0"/>
              <w:jc w:val="right"/>
              <w:rPr>
                <w:rFonts w:eastAsia="Times New Roman"/>
              </w:rPr>
            </w:pPr>
            <w:r>
              <w:t>0.002</w:t>
            </w:r>
          </w:p>
        </w:tc>
      </w:tr>
      <w:tr w:rsidR="00EF5B93" w:rsidRPr="00D0143B" w14:paraId="5ECAAFD8" w14:textId="77777777" w:rsidTr="0013421A">
        <w:trPr>
          <w:trHeight w:val="288"/>
        </w:trPr>
        <w:tc>
          <w:tcPr>
            <w:tcW w:w="2880" w:type="dxa"/>
            <w:tcBorders>
              <w:top w:val="nil"/>
              <w:bottom w:val="single" w:sz="4" w:space="0" w:color="auto"/>
            </w:tcBorders>
            <w:hideMark/>
          </w:tcPr>
          <w:p w14:paraId="47C7C995" w14:textId="52BDD5E5" w:rsidR="00EF5B93" w:rsidRPr="00D0143B" w:rsidRDefault="00EF5B93" w:rsidP="006F574E">
            <w:pPr>
              <w:keepNext/>
              <w:spacing w:after="0"/>
              <w:ind w:left="0"/>
              <w:rPr>
                <w:rFonts w:eastAsia="Times New Roman"/>
              </w:rPr>
            </w:pPr>
            <w:r w:rsidRPr="00D0143B">
              <w:t xml:space="preserve">Grade </w:t>
            </w:r>
            <w:r w:rsidR="002073A3">
              <w:t>5</w:t>
            </w:r>
            <w:r w:rsidRPr="00D0143B">
              <w:t xml:space="preserve">, Form </w:t>
            </w:r>
            <w:r>
              <w:t>Three</w:t>
            </w:r>
          </w:p>
        </w:tc>
        <w:tc>
          <w:tcPr>
            <w:tcW w:w="0" w:type="auto"/>
            <w:tcBorders>
              <w:top w:val="nil"/>
              <w:bottom w:val="single" w:sz="4" w:space="0" w:color="auto"/>
            </w:tcBorders>
            <w:hideMark/>
          </w:tcPr>
          <w:p w14:paraId="568D3DFB" w14:textId="77777777" w:rsidR="00EF5B93" w:rsidRPr="00D0143B" w:rsidRDefault="00EF5B93" w:rsidP="006F574E">
            <w:pPr>
              <w:spacing w:after="0"/>
              <w:jc w:val="right"/>
              <w:rPr>
                <w:rFonts w:eastAsia="Times New Roman"/>
              </w:rPr>
            </w:pPr>
            <w:r>
              <w:t>0.93</w:t>
            </w:r>
          </w:p>
        </w:tc>
        <w:tc>
          <w:tcPr>
            <w:tcW w:w="1443" w:type="dxa"/>
            <w:tcBorders>
              <w:top w:val="nil"/>
              <w:bottom w:val="single" w:sz="4" w:space="0" w:color="auto"/>
            </w:tcBorders>
            <w:hideMark/>
          </w:tcPr>
          <w:p w14:paraId="038FB2C2" w14:textId="77777777" w:rsidR="00EF5B93" w:rsidRPr="00D0143B" w:rsidRDefault="00EF5B93" w:rsidP="006F574E">
            <w:pPr>
              <w:spacing w:after="0"/>
              <w:jc w:val="right"/>
              <w:rPr>
                <w:rFonts w:eastAsia="Times New Roman"/>
              </w:rPr>
            </w:pPr>
            <w:r>
              <w:t>0.02</w:t>
            </w:r>
          </w:p>
        </w:tc>
        <w:tc>
          <w:tcPr>
            <w:tcW w:w="1443" w:type="dxa"/>
            <w:tcBorders>
              <w:top w:val="nil"/>
              <w:bottom w:val="single" w:sz="4" w:space="0" w:color="auto"/>
            </w:tcBorders>
            <w:hideMark/>
          </w:tcPr>
          <w:p w14:paraId="3AC97785" w14:textId="77777777" w:rsidR="00EF5B93" w:rsidRPr="00D0143B" w:rsidRDefault="00EF5B93" w:rsidP="006F574E">
            <w:pPr>
              <w:spacing w:after="0"/>
              <w:jc w:val="right"/>
              <w:rPr>
                <w:rFonts w:eastAsia="Times New Roman"/>
              </w:rPr>
            </w:pPr>
            <w:r>
              <w:t>0.01</w:t>
            </w:r>
          </w:p>
        </w:tc>
        <w:tc>
          <w:tcPr>
            <w:tcW w:w="0" w:type="auto"/>
            <w:tcBorders>
              <w:top w:val="nil"/>
              <w:bottom w:val="single" w:sz="4" w:space="0" w:color="auto"/>
            </w:tcBorders>
            <w:hideMark/>
          </w:tcPr>
          <w:p w14:paraId="5DFB0840" w14:textId="77777777" w:rsidR="00EF5B93" w:rsidRPr="00D0143B" w:rsidRDefault="00EF5B93" w:rsidP="006F574E">
            <w:pPr>
              <w:spacing w:after="0"/>
              <w:jc w:val="right"/>
              <w:rPr>
                <w:rFonts w:eastAsia="Times New Roman"/>
              </w:rPr>
            </w:pPr>
            <w:r>
              <w:t>0.91</w:t>
            </w:r>
          </w:p>
        </w:tc>
        <w:tc>
          <w:tcPr>
            <w:tcW w:w="0" w:type="auto"/>
            <w:tcBorders>
              <w:top w:val="nil"/>
              <w:bottom w:val="single" w:sz="4" w:space="0" w:color="auto"/>
            </w:tcBorders>
            <w:hideMark/>
          </w:tcPr>
          <w:p w14:paraId="02785E6A" w14:textId="77777777" w:rsidR="00EF5B93" w:rsidRPr="00D0143B" w:rsidRDefault="00EF5B93" w:rsidP="006F574E">
            <w:pPr>
              <w:spacing w:after="0"/>
              <w:jc w:val="right"/>
              <w:rPr>
                <w:rFonts w:eastAsia="Times New Roman"/>
              </w:rPr>
            </w:pPr>
            <w:r>
              <w:t>0.005</w:t>
            </w:r>
          </w:p>
        </w:tc>
      </w:tr>
      <w:tr w:rsidR="00EF5B93" w:rsidRPr="00D0143B" w14:paraId="5D4B2BD0" w14:textId="77777777" w:rsidTr="0013421A">
        <w:trPr>
          <w:trHeight w:val="288"/>
        </w:trPr>
        <w:tc>
          <w:tcPr>
            <w:tcW w:w="2880" w:type="dxa"/>
            <w:tcBorders>
              <w:top w:val="single" w:sz="4" w:space="0" w:color="auto"/>
            </w:tcBorders>
          </w:tcPr>
          <w:p w14:paraId="20C8D92D" w14:textId="1F120311" w:rsidR="00EF5B93" w:rsidRPr="00D0143B" w:rsidRDefault="00EF5B93" w:rsidP="006F574E">
            <w:pPr>
              <w:spacing w:after="0"/>
              <w:ind w:left="0"/>
            </w:pPr>
            <w:r w:rsidRPr="00D0143B">
              <w:t xml:space="preserve">Grade </w:t>
            </w:r>
            <w:r w:rsidR="002073A3">
              <w:t>8</w:t>
            </w:r>
            <w:r w:rsidRPr="00D0143B">
              <w:t xml:space="preserve">, Form </w:t>
            </w:r>
            <w:r>
              <w:t>One</w:t>
            </w:r>
          </w:p>
        </w:tc>
        <w:tc>
          <w:tcPr>
            <w:tcW w:w="0" w:type="auto"/>
            <w:tcBorders>
              <w:top w:val="single" w:sz="4" w:space="0" w:color="auto"/>
            </w:tcBorders>
          </w:tcPr>
          <w:p w14:paraId="54404673" w14:textId="77777777" w:rsidR="00EF5B93" w:rsidRDefault="00EF5B93" w:rsidP="006F574E">
            <w:pPr>
              <w:spacing w:after="0"/>
              <w:jc w:val="right"/>
            </w:pPr>
            <w:r>
              <w:t>0.92</w:t>
            </w:r>
          </w:p>
        </w:tc>
        <w:tc>
          <w:tcPr>
            <w:tcW w:w="1443" w:type="dxa"/>
            <w:tcBorders>
              <w:top w:val="single" w:sz="4" w:space="0" w:color="auto"/>
            </w:tcBorders>
          </w:tcPr>
          <w:p w14:paraId="40DB7EF9" w14:textId="77777777" w:rsidR="00EF5B93" w:rsidRDefault="00EF5B93" w:rsidP="006F574E">
            <w:pPr>
              <w:spacing w:after="0"/>
              <w:jc w:val="right"/>
            </w:pPr>
            <w:r>
              <w:t>0.00</w:t>
            </w:r>
          </w:p>
        </w:tc>
        <w:tc>
          <w:tcPr>
            <w:tcW w:w="1443" w:type="dxa"/>
            <w:tcBorders>
              <w:top w:val="single" w:sz="4" w:space="0" w:color="auto"/>
            </w:tcBorders>
          </w:tcPr>
          <w:p w14:paraId="3FA2DE17" w14:textId="77777777" w:rsidR="00EF5B93" w:rsidRDefault="00EF5B93" w:rsidP="006F574E">
            <w:pPr>
              <w:spacing w:after="0"/>
              <w:jc w:val="right"/>
            </w:pPr>
            <w:r>
              <w:t>0.06</w:t>
            </w:r>
          </w:p>
        </w:tc>
        <w:tc>
          <w:tcPr>
            <w:tcW w:w="0" w:type="auto"/>
            <w:tcBorders>
              <w:top w:val="single" w:sz="4" w:space="0" w:color="auto"/>
            </w:tcBorders>
          </w:tcPr>
          <w:p w14:paraId="662EE4B5" w14:textId="77777777" w:rsidR="00EF5B93" w:rsidRDefault="00EF5B93" w:rsidP="006F574E">
            <w:pPr>
              <w:spacing w:after="0"/>
              <w:jc w:val="right"/>
            </w:pPr>
            <w:r>
              <w:t>0.87</w:t>
            </w:r>
          </w:p>
        </w:tc>
        <w:tc>
          <w:tcPr>
            <w:tcW w:w="0" w:type="auto"/>
            <w:tcBorders>
              <w:top w:val="single" w:sz="4" w:space="0" w:color="auto"/>
            </w:tcBorders>
          </w:tcPr>
          <w:p w14:paraId="3008D11E" w14:textId="77777777" w:rsidR="00EF5B93" w:rsidRDefault="00EF5B93" w:rsidP="006F574E">
            <w:pPr>
              <w:spacing w:after="0"/>
              <w:jc w:val="right"/>
            </w:pPr>
            <w:r>
              <w:t>-0.007</w:t>
            </w:r>
          </w:p>
        </w:tc>
      </w:tr>
      <w:tr w:rsidR="00EF5B93" w:rsidRPr="00D0143B" w14:paraId="6BF28183" w14:textId="77777777" w:rsidTr="0013421A">
        <w:trPr>
          <w:trHeight w:val="288"/>
        </w:trPr>
        <w:tc>
          <w:tcPr>
            <w:tcW w:w="2880" w:type="dxa"/>
            <w:tcBorders>
              <w:bottom w:val="nil"/>
            </w:tcBorders>
          </w:tcPr>
          <w:p w14:paraId="27DCA215" w14:textId="5B39CF7C" w:rsidR="00EF5B93" w:rsidRPr="00D0143B" w:rsidRDefault="00EF5B93" w:rsidP="006F574E">
            <w:pPr>
              <w:spacing w:after="0"/>
              <w:ind w:left="0"/>
            </w:pPr>
            <w:r w:rsidRPr="00D0143B">
              <w:t xml:space="preserve">Grade </w:t>
            </w:r>
            <w:r w:rsidR="002073A3">
              <w:t>8</w:t>
            </w:r>
            <w:r w:rsidRPr="00D0143B">
              <w:t xml:space="preserve">, Form </w:t>
            </w:r>
            <w:r>
              <w:t>Two</w:t>
            </w:r>
          </w:p>
        </w:tc>
        <w:tc>
          <w:tcPr>
            <w:tcW w:w="0" w:type="auto"/>
            <w:tcBorders>
              <w:bottom w:val="nil"/>
            </w:tcBorders>
          </w:tcPr>
          <w:p w14:paraId="5642B919" w14:textId="77777777" w:rsidR="00EF5B93" w:rsidRDefault="00EF5B93" w:rsidP="006F574E">
            <w:pPr>
              <w:spacing w:after="0"/>
              <w:jc w:val="right"/>
            </w:pPr>
            <w:r>
              <w:t>0.92</w:t>
            </w:r>
          </w:p>
        </w:tc>
        <w:tc>
          <w:tcPr>
            <w:tcW w:w="1443" w:type="dxa"/>
            <w:tcBorders>
              <w:bottom w:val="nil"/>
            </w:tcBorders>
          </w:tcPr>
          <w:p w14:paraId="58C3DA22" w14:textId="77777777" w:rsidR="00EF5B93" w:rsidRDefault="00EF5B93" w:rsidP="006F574E">
            <w:pPr>
              <w:spacing w:after="0"/>
              <w:jc w:val="right"/>
            </w:pPr>
            <w:r>
              <w:t>0.00</w:t>
            </w:r>
          </w:p>
        </w:tc>
        <w:tc>
          <w:tcPr>
            <w:tcW w:w="1443" w:type="dxa"/>
            <w:tcBorders>
              <w:bottom w:val="nil"/>
            </w:tcBorders>
          </w:tcPr>
          <w:p w14:paraId="6C943353" w14:textId="77777777" w:rsidR="00EF5B93" w:rsidRDefault="00EF5B93" w:rsidP="006F574E">
            <w:pPr>
              <w:spacing w:after="0"/>
              <w:jc w:val="right"/>
            </w:pPr>
            <w:r>
              <w:t>0.04</w:t>
            </w:r>
          </w:p>
        </w:tc>
        <w:tc>
          <w:tcPr>
            <w:tcW w:w="0" w:type="auto"/>
            <w:tcBorders>
              <w:bottom w:val="nil"/>
            </w:tcBorders>
          </w:tcPr>
          <w:p w14:paraId="0C81E35A" w14:textId="77777777" w:rsidR="00EF5B93" w:rsidRDefault="00EF5B93" w:rsidP="006F574E">
            <w:pPr>
              <w:spacing w:after="0"/>
              <w:jc w:val="right"/>
            </w:pPr>
            <w:r>
              <w:t>0.89</w:t>
            </w:r>
          </w:p>
        </w:tc>
        <w:tc>
          <w:tcPr>
            <w:tcW w:w="0" w:type="auto"/>
            <w:tcBorders>
              <w:bottom w:val="nil"/>
            </w:tcBorders>
          </w:tcPr>
          <w:p w14:paraId="6DFBB242" w14:textId="77777777" w:rsidR="00EF5B93" w:rsidRDefault="00EF5B93" w:rsidP="006F574E">
            <w:pPr>
              <w:spacing w:after="0"/>
              <w:jc w:val="right"/>
            </w:pPr>
            <w:r>
              <w:t>-0.003</w:t>
            </w:r>
          </w:p>
        </w:tc>
      </w:tr>
      <w:tr w:rsidR="00EF5B93" w:rsidRPr="00D0143B" w14:paraId="23330E48" w14:textId="77777777" w:rsidTr="0013421A">
        <w:trPr>
          <w:trHeight w:val="288"/>
        </w:trPr>
        <w:tc>
          <w:tcPr>
            <w:tcW w:w="2880" w:type="dxa"/>
            <w:tcBorders>
              <w:top w:val="nil"/>
              <w:bottom w:val="single" w:sz="4" w:space="0" w:color="auto"/>
            </w:tcBorders>
          </w:tcPr>
          <w:p w14:paraId="515F8263" w14:textId="4FCF027F" w:rsidR="00EF5B93" w:rsidRPr="00D0143B" w:rsidRDefault="00EF5B93" w:rsidP="006F574E">
            <w:pPr>
              <w:spacing w:after="0"/>
              <w:ind w:left="0"/>
            </w:pPr>
            <w:r w:rsidRPr="00D0143B">
              <w:t xml:space="preserve">Grade </w:t>
            </w:r>
            <w:r w:rsidR="002073A3">
              <w:t>8</w:t>
            </w:r>
            <w:r w:rsidRPr="00D0143B">
              <w:t xml:space="preserve">, Form </w:t>
            </w:r>
            <w:r>
              <w:t>Three</w:t>
            </w:r>
          </w:p>
        </w:tc>
        <w:tc>
          <w:tcPr>
            <w:tcW w:w="0" w:type="auto"/>
            <w:tcBorders>
              <w:top w:val="nil"/>
              <w:bottom w:val="single" w:sz="4" w:space="0" w:color="auto"/>
            </w:tcBorders>
          </w:tcPr>
          <w:p w14:paraId="5819FD49" w14:textId="77777777" w:rsidR="00EF5B93" w:rsidRDefault="00EF5B93" w:rsidP="006F574E">
            <w:pPr>
              <w:spacing w:after="0"/>
              <w:jc w:val="right"/>
            </w:pPr>
            <w:r>
              <w:t>0.92</w:t>
            </w:r>
          </w:p>
        </w:tc>
        <w:tc>
          <w:tcPr>
            <w:tcW w:w="1443" w:type="dxa"/>
            <w:tcBorders>
              <w:top w:val="nil"/>
              <w:bottom w:val="single" w:sz="4" w:space="0" w:color="auto"/>
            </w:tcBorders>
          </w:tcPr>
          <w:p w14:paraId="7816B3E1" w14:textId="77777777" w:rsidR="00EF5B93" w:rsidRDefault="00EF5B93" w:rsidP="006F574E">
            <w:pPr>
              <w:spacing w:after="0"/>
              <w:jc w:val="right"/>
            </w:pPr>
            <w:r>
              <w:t>0.01</w:t>
            </w:r>
          </w:p>
        </w:tc>
        <w:tc>
          <w:tcPr>
            <w:tcW w:w="1443" w:type="dxa"/>
            <w:tcBorders>
              <w:top w:val="nil"/>
              <w:bottom w:val="single" w:sz="4" w:space="0" w:color="auto"/>
            </w:tcBorders>
          </w:tcPr>
          <w:p w14:paraId="19FFC131" w14:textId="77777777" w:rsidR="00EF5B93" w:rsidRDefault="00EF5B93" w:rsidP="006F574E">
            <w:pPr>
              <w:spacing w:after="0"/>
              <w:jc w:val="right"/>
            </w:pPr>
            <w:r>
              <w:t>0.05</w:t>
            </w:r>
          </w:p>
        </w:tc>
        <w:tc>
          <w:tcPr>
            <w:tcW w:w="0" w:type="auto"/>
            <w:tcBorders>
              <w:top w:val="nil"/>
              <w:bottom w:val="single" w:sz="4" w:space="0" w:color="auto"/>
            </w:tcBorders>
          </w:tcPr>
          <w:p w14:paraId="03A3316C" w14:textId="77777777" w:rsidR="00EF5B93" w:rsidRDefault="00EF5B93" w:rsidP="006F574E">
            <w:pPr>
              <w:spacing w:after="0"/>
              <w:jc w:val="right"/>
            </w:pPr>
            <w:r>
              <w:t>0.85</w:t>
            </w:r>
          </w:p>
        </w:tc>
        <w:tc>
          <w:tcPr>
            <w:tcW w:w="0" w:type="auto"/>
            <w:tcBorders>
              <w:top w:val="nil"/>
              <w:bottom w:val="single" w:sz="4" w:space="0" w:color="auto"/>
            </w:tcBorders>
          </w:tcPr>
          <w:p w14:paraId="26ABADB0" w14:textId="77777777" w:rsidR="00EF5B93" w:rsidRDefault="00EF5B93" w:rsidP="006F574E">
            <w:pPr>
              <w:spacing w:after="0"/>
              <w:jc w:val="right"/>
            </w:pPr>
            <w:r>
              <w:t>0.006</w:t>
            </w:r>
          </w:p>
        </w:tc>
      </w:tr>
      <w:tr w:rsidR="00EF5B93" w:rsidRPr="00D0143B" w14:paraId="316070B7" w14:textId="77777777" w:rsidTr="0013421A">
        <w:trPr>
          <w:trHeight w:val="288"/>
        </w:trPr>
        <w:tc>
          <w:tcPr>
            <w:tcW w:w="2880" w:type="dxa"/>
            <w:tcBorders>
              <w:top w:val="single" w:sz="4" w:space="0" w:color="auto"/>
            </w:tcBorders>
          </w:tcPr>
          <w:p w14:paraId="78B7B5B9" w14:textId="5EFE29FC" w:rsidR="00EF5B93" w:rsidRPr="00D0143B" w:rsidRDefault="00EF5B93" w:rsidP="006F574E">
            <w:pPr>
              <w:spacing w:after="0"/>
              <w:ind w:left="0"/>
            </w:pPr>
            <w:r w:rsidRPr="00D0143B">
              <w:t xml:space="preserve">High </w:t>
            </w:r>
            <w:r w:rsidR="002073A3">
              <w:t>s</w:t>
            </w:r>
            <w:r w:rsidRPr="00D0143B">
              <w:t xml:space="preserve">chool, Form </w:t>
            </w:r>
            <w:r>
              <w:t>One</w:t>
            </w:r>
          </w:p>
        </w:tc>
        <w:tc>
          <w:tcPr>
            <w:tcW w:w="0" w:type="auto"/>
            <w:tcBorders>
              <w:top w:val="single" w:sz="4" w:space="0" w:color="auto"/>
            </w:tcBorders>
          </w:tcPr>
          <w:p w14:paraId="3AC364AE" w14:textId="77777777" w:rsidR="00EF5B93" w:rsidRDefault="00EF5B93" w:rsidP="006F574E">
            <w:pPr>
              <w:spacing w:after="0"/>
              <w:jc w:val="right"/>
            </w:pPr>
            <w:r>
              <w:t>0.91</w:t>
            </w:r>
          </w:p>
        </w:tc>
        <w:tc>
          <w:tcPr>
            <w:tcW w:w="1443" w:type="dxa"/>
            <w:tcBorders>
              <w:top w:val="single" w:sz="4" w:space="0" w:color="auto"/>
            </w:tcBorders>
          </w:tcPr>
          <w:p w14:paraId="74FA4565" w14:textId="77777777" w:rsidR="00EF5B93" w:rsidRDefault="00EF5B93" w:rsidP="006F574E">
            <w:pPr>
              <w:spacing w:after="0"/>
              <w:jc w:val="right"/>
            </w:pPr>
            <w:r>
              <w:t>0.01</w:t>
            </w:r>
          </w:p>
        </w:tc>
        <w:tc>
          <w:tcPr>
            <w:tcW w:w="1443" w:type="dxa"/>
            <w:tcBorders>
              <w:top w:val="single" w:sz="4" w:space="0" w:color="auto"/>
            </w:tcBorders>
          </w:tcPr>
          <w:p w14:paraId="404519E5" w14:textId="77777777" w:rsidR="00EF5B93" w:rsidRDefault="00EF5B93" w:rsidP="006F574E">
            <w:pPr>
              <w:spacing w:after="0"/>
              <w:jc w:val="right"/>
            </w:pPr>
            <w:r>
              <w:t>0.04</w:t>
            </w:r>
          </w:p>
        </w:tc>
        <w:tc>
          <w:tcPr>
            <w:tcW w:w="0" w:type="auto"/>
            <w:tcBorders>
              <w:top w:val="single" w:sz="4" w:space="0" w:color="auto"/>
            </w:tcBorders>
          </w:tcPr>
          <w:p w14:paraId="35FF36BE" w14:textId="77777777" w:rsidR="00EF5B93" w:rsidRDefault="00EF5B93" w:rsidP="006F574E">
            <w:pPr>
              <w:spacing w:after="0"/>
              <w:jc w:val="right"/>
            </w:pPr>
            <w:r>
              <w:t>0.91</w:t>
            </w:r>
          </w:p>
        </w:tc>
        <w:tc>
          <w:tcPr>
            <w:tcW w:w="0" w:type="auto"/>
            <w:tcBorders>
              <w:top w:val="single" w:sz="4" w:space="0" w:color="auto"/>
            </w:tcBorders>
          </w:tcPr>
          <w:p w14:paraId="1AE3D49E" w14:textId="77777777" w:rsidR="00EF5B93" w:rsidRDefault="00EF5B93" w:rsidP="006F574E">
            <w:pPr>
              <w:spacing w:after="0"/>
              <w:jc w:val="right"/>
            </w:pPr>
            <w:r>
              <w:t>0.009</w:t>
            </w:r>
          </w:p>
        </w:tc>
      </w:tr>
      <w:tr w:rsidR="00EF5B93" w:rsidRPr="00D0143B" w14:paraId="503EEE1C" w14:textId="77777777" w:rsidTr="002220EA">
        <w:trPr>
          <w:trHeight w:val="288"/>
        </w:trPr>
        <w:tc>
          <w:tcPr>
            <w:tcW w:w="2880" w:type="dxa"/>
          </w:tcPr>
          <w:p w14:paraId="5BD0E29D" w14:textId="637A59B3" w:rsidR="00EF5B93" w:rsidRPr="00D0143B" w:rsidRDefault="00EF5B93" w:rsidP="006F574E">
            <w:pPr>
              <w:spacing w:after="0"/>
              <w:ind w:left="0"/>
            </w:pPr>
            <w:r w:rsidRPr="00D0143B">
              <w:t xml:space="preserve">High </w:t>
            </w:r>
            <w:r w:rsidR="002073A3">
              <w:t>s</w:t>
            </w:r>
            <w:r w:rsidRPr="00D0143B">
              <w:t xml:space="preserve">chool, Form </w:t>
            </w:r>
            <w:r>
              <w:t>Two</w:t>
            </w:r>
          </w:p>
        </w:tc>
        <w:tc>
          <w:tcPr>
            <w:tcW w:w="0" w:type="auto"/>
          </w:tcPr>
          <w:p w14:paraId="77927B78" w14:textId="77777777" w:rsidR="00EF5B93" w:rsidRDefault="00EF5B93" w:rsidP="006F574E">
            <w:pPr>
              <w:spacing w:after="0"/>
              <w:jc w:val="right"/>
            </w:pPr>
            <w:r>
              <w:t>0.91</w:t>
            </w:r>
          </w:p>
        </w:tc>
        <w:tc>
          <w:tcPr>
            <w:tcW w:w="1443" w:type="dxa"/>
          </w:tcPr>
          <w:p w14:paraId="4997B403" w14:textId="77777777" w:rsidR="00EF5B93" w:rsidRDefault="00EF5B93" w:rsidP="006F574E">
            <w:pPr>
              <w:spacing w:after="0"/>
              <w:jc w:val="right"/>
            </w:pPr>
            <w:r>
              <w:t>0.02</w:t>
            </w:r>
          </w:p>
        </w:tc>
        <w:tc>
          <w:tcPr>
            <w:tcW w:w="1443" w:type="dxa"/>
          </w:tcPr>
          <w:p w14:paraId="5BE1B606" w14:textId="77777777" w:rsidR="00EF5B93" w:rsidRDefault="00EF5B93" w:rsidP="006F574E">
            <w:pPr>
              <w:spacing w:after="0"/>
              <w:jc w:val="right"/>
            </w:pPr>
            <w:r>
              <w:t>0.04</w:t>
            </w:r>
          </w:p>
        </w:tc>
        <w:tc>
          <w:tcPr>
            <w:tcW w:w="0" w:type="auto"/>
          </w:tcPr>
          <w:p w14:paraId="7D10E356" w14:textId="77777777" w:rsidR="00EF5B93" w:rsidRDefault="00EF5B93" w:rsidP="006F574E">
            <w:pPr>
              <w:spacing w:after="0"/>
              <w:jc w:val="right"/>
            </w:pPr>
            <w:r>
              <w:t>0.91</w:t>
            </w:r>
          </w:p>
        </w:tc>
        <w:tc>
          <w:tcPr>
            <w:tcW w:w="0" w:type="auto"/>
          </w:tcPr>
          <w:p w14:paraId="0BEE4E4F" w14:textId="77777777" w:rsidR="00EF5B93" w:rsidRDefault="00EF5B93" w:rsidP="006F574E">
            <w:pPr>
              <w:spacing w:after="0"/>
              <w:jc w:val="right"/>
            </w:pPr>
            <w:r>
              <w:t>0.004</w:t>
            </w:r>
          </w:p>
        </w:tc>
      </w:tr>
      <w:tr w:rsidR="00EF5B93" w:rsidRPr="00D0143B" w14:paraId="2B2A17CC" w14:textId="77777777" w:rsidTr="002220EA">
        <w:trPr>
          <w:trHeight w:val="288"/>
        </w:trPr>
        <w:tc>
          <w:tcPr>
            <w:tcW w:w="2880" w:type="dxa"/>
          </w:tcPr>
          <w:p w14:paraId="194197F8" w14:textId="2DCA7B9B" w:rsidR="00EF5B93" w:rsidRPr="00D0143B" w:rsidRDefault="00EF5B93" w:rsidP="006F574E">
            <w:pPr>
              <w:spacing w:after="0"/>
              <w:ind w:left="0"/>
            </w:pPr>
            <w:r w:rsidRPr="00D0143B">
              <w:t xml:space="preserve">High </w:t>
            </w:r>
            <w:r w:rsidR="002073A3">
              <w:t>s</w:t>
            </w:r>
            <w:r w:rsidRPr="00D0143B">
              <w:t xml:space="preserve">chool, Form </w:t>
            </w:r>
            <w:r>
              <w:t>Three</w:t>
            </w:r>
          </w:p>
        </w:tc>
        <w:tc>
          <w:tcPr>
            <w:tcW w:w="0" w:type="auto"/>
          </w:tcPr>
          <w:p w14:paraId="046FB8E0" w14:textId="77777777" w:rsidR="00EF5B93" w:rsidRDefault="00EF5B93" w:rsidP="006F574E">
            <w:pPr>
              <w:spacing w:after="0"/>
              <w:jc w:val="right"/>
            </w:pPr>
            <w:r>
              <w:t>0.88</w:t>
            </w:r>
          </w:p>
        </w:tc>
        <w:tc>
          <w:tcPr>
            <w:tcW w:w="1443" w:type="dxa"/>
          </w:tcPr>
          <w:p w14:paraId="4D140A31" w14:textId="77777777" w:rsidR="00EF5B93" w:rsidRDefault="00EF5B93" w:rsidP="006F574E">
            <w:pPr>
              <w:spacing w:after="0"/>
              <w:jc w:val="right"/>
            </w:pPr>
            <w:r>
              <w:t>0.08</w:t>
            </w:r>
          </w:p>
        </w:tc>
        <w:tc>
          <w:tcPr>
            <w:tcW w:w="1443" w:type="dxa"/>
          </w:tcPr>
          <w:p w14:paraId="14D7E912" w14:textId="77777777" w:rsidR="00EF5B93" w:rsidRDefault="00EF5B93" w:rsidP="006F574E">
            <w:pPr>
              <w:spacing w:after="0"/>
              <w:jc w:val="right"/>
            </w:pPr>
            <w:r>
              <w:t>0.01</w:t>
            </w:r>
          </w:p>
        </w:tc>
        <w:tc>
          <w:tcPr>
            <w:tcW w:w="0" w:type="auto"/>
          </w:tcPr>
          <w:p w14:paraId="3A152743" w14:textId="77777777" w:rsidR="00EF5B93" w:rsidRDefault="00EF5B93" w:rsidP="006F574E">
            <w:pPr>
              <w:spacing w:after="0"/>
              <w:jc w:val="right"/>
            </w:pPr>
            <w:r>
              <w:t>0.89</w:t>
            </w:r>
          </w:p>
        </w:tc>
        <w:tc>
          <w:tcPr>
            <w:tcW w:w="0" w:type="auto"/>
          </w:tcPr>
          <w:p w14:paraId="5890195E" w14:textId="77777777" w:rsidR="00EF5B93" w:rsidRDefault="00EF5B93" w:rsidP="006F574E">
            <w:pPr>
              <w:spacing w:after="0"/>
              <w:jc w:val="right"/>
            </w:pPr>
            <w:r>
              <w:t>0.022</w:t>
            </w:r>
          </w:p>
        </w:tc>
      </w:tr>
    </w:tbl>
    <w:p w14:paraId="08DFAF20" w14:textId="77777777" w:rsidR="00EF5B93" w:rsidRPr="00D0143B" w:rsidRDefault="00EF5B93" w:rsidP="006F574E">
      <w:pPr>
        <w:spacing w:before="120"/>
        <w:rPr>
          <w:lang w:eastAsia="zh-CN"/>
        </w:rPr>
      </w:pPr>
      <w:r w:rsidRPr="00D0143B">
        <w:t>The OmegaH values range from 0.8</w:t>
      </w:r>
      <w:r>
        <w:t xml:space="preserve">8 to </w:t>
      </w:r>
      <w:r w:rsidRPr="00D0143B">
        <w:t>0.9</w:t>
      </w:r>
      <w:r>
        <w:t xml:space="preserve">4, </w:t>
      </w:r>
      <w:r w:rsidRPr="00D0143B">
        <w:t xml:space="preserve">indicating </w:t>
      </w:r>
      <w:r>
        <w:t xml:space="preserve">that </w:t>
      </w:r>
      <w:r w:rsidRPr="00D0143B">
        <w:t>a large proportion of the total score variance can be attributed to the general factor. The values of the OmegaHS for the PTs and non-PTs are small. The ECV values range from 0.8</w:t>
      </w:r>
      <w:r>
        <w:t xml:space="preserve">5 to </w:t>
      </w:r>
      <w:r w:rsidRPr="00D0143B">
        <w:t>0.9</w:t>
      </w:r>
      <w:r>
        <w:t>3</w:t>
      </w:r>
      <w:r w:rsidRPr="00D0143B">
        <w:t>, indicating that the general factor account</w:t>
      </w:r>
      <w:r>
        <w:t>s</w:t>
      </w:r>
      <w:r w:rsidRPr="00D0143B">
        <w:t xml:space="preserve"> for most of the common variance. The small RPB indicat</w:t>
      </w:r>
      <w:r>
        <w:t>es</w:t>
      </w:r>
      <w:r w:rsidRPr="00D0143B">
        <w:t xml:space="preserve"> it is </w:t>
      </w:r>
      <w:r>
        <w:lastRenderedPageBreak/>
        <w:t>appropriate</w:t>
      </w:r>
      <w:r w:rsidRPr="00D0143B">
        <w:t xml:space="preserve"> to calibrate the data with a unidimensional model. The correlations between the latent PT and non-PT scores under the correlated factor MIRT model range </w:t>
      </w:r>
      <w:r w:rsidRPr="005652BE">
        <w:rPr>
          <w:color w:val="auto"/>
        </w:rPr>
        <w:t>from 0.90</w:t>
      </w:r>
      <w:r>
        <w:rPr>
          <w:color w:val="auto"/>
        </w:rPr>
        <w:t xml:space="preserve"> to </w:t>
      </w:r>
      <w:r w:rsidRPr="005652BE">
        <w:rPr>
          <w:color w:val="auto"/>
        </w:rPr>
        <w:t>‍0.95. These hi</w:t>
      </w:r>
      <w:r w:rsidRPr="00D0143B">
        <w:t>gh correlations also indicate an essential unidimensionality by task type.</w:t>
      </w:r>
    </w:p>
    <w:p w14:paraId="084E1314" w14:textId="77777777" w:rsidR="00EF5B93" w:rsidRPr="00D0143B" w:rsidRDefault="00EF5B93" w:rsidP="00FD0643">
      <w:pPr>
        <w:pStyle w:val="Heading3"/>
        <w:numPr>
          <w:ilvl w:val="1"/>
          <w:numId w:val="59"/>
        </w:numPr>
      </w:pPr>
      <w:bookmarkStart w:id="1760" w:name="_Toc21090569"/>
      <w:bookmarkStart w:id="1761" w:name="_Toc21090652"/>
      <w:bookmarkStart w:id="1762" w:name="_Toc21343072"/>
      <w:bookmarkStart w:id="1763" w:name="_Toc21346374"/>
      <w:bookmarkStart w:id="1764" w:name="_Toc21973658"/>
      <w:bookmarkStart w:id="1765" w:name="_Toc21976919"/>
      <w:bookmarkStart w:id="1766" w:name="_Toc789950"/>
      <w:bookmarkStart w:id="1767" w:name="_Toc1740239"/>
      <w:bookmarkStart w:id="1768" w:name="_Toc25318808"/>
      <w:bookmarkStart w:id="1769" w:name="_Toc39066725"/>
      <w:bookmarkStart w:id="1770" w:name="_Toc184118598"/>
      <w:bookmarkEnd w:id="1760"/>
      <w:bookmarkEnd w:id="1761"/>
      <w:bookmarkEnd w:id="1762"/>
      <w:bookmarkEnd w:id="1763"/>
      <w:bookmarkEnd w:id="1764"/>
      <w:bookmarkEnd w:id="1765"/>
      <w:r w:rsidRPr="00D0143B">
        <w:t>Implications on Calibration and Score Reporting</w:t>
      </w:r>
      <w:bookmarkEnd w:id="1766"/>
      <w:bookmarkEnd w:id="1767"/>
      <w:bookmarkEnd w:id="1768"/>
      <w:bookmarkEnd w:id="1769"/>
      <w:bookmarkEnd w:id="1770"/>
    </w:p>
    <w:p w14:paraId="363E9F70" w14:textId="77777777" w:rsidR="00EF5B93" w:rsidRDefault="00EF5B93" w:rsidP="006F574E">
      <w:r w:rsidRPr="00D0143B">
        <w:t xml:space="preserve">Test dimensionality has implications </w:t>
      </w:r>
      <w:r>
        <w:t>regarding</w:t>
      </w:r>
      <w:r w:rsidRPr="00D0143B">
        <w:t xml:space="preserve"> how items should be calibrated and </w:t>
      </w:r>
      <w:r>
        <w:t xml:space="preserve">how </w:t>
      </w:r>
      <w:r w:rsidRPr="00D0143B">
        <w:t xml:space="preserve">scores </w:t>
      </w:r>
      <w:r>
        <w:t xml:space="preserve">should </w:t>
      </w:r>
      <w:r w:rsidRPr="00D0143B">
        <w:t>be reported. For example, if a test shows strong multidimensionality by content domain, it would be appropriate to calibrate the items from different content domains separately and establish a separate scale for each of them. The total score reported could then be a composite score of the different content domains.</w:t>
      </w:r>
    </w:p>
    <w:p w14:paraId="1B7755DE" w14:textId="5B26E8ED" w:rsidR="00EF5B93" w:rsidRDefault="00EF5B93" w:rsidP="005C55D4">
      <w:r w:rsidRPr="00D0143B">
        <w:t>For</w:t>
      </w:r>
      <w:r>
        <w:t xml:space="preserve"> the</w:t>
      </w:r>
      <w:r w:rsidRPr="00D0143B">
        <w:t xml:space="preserve"> CAST, the results from all five hypothesized dimensional structures consistently indicate unidimensionality for this test. </w:t>
      </w:r>
      <w:r>
        <w:t xml:space="preserve">This reflects the fact that the CAST is designed to measure the integration of DCIs, SEPs, and CCCs, rather than the dimensions coinciding. </w:t>
      </w:r>
      <w:r w:rsidRPr="00D0143B">
        <w:t>When a test is unidimensional by content domain, all items in different content domains can be calibrated jointly using a unidimensional model. As a result, all items from different domains are put on the same IRT scale. Because student performance is largely undifferentiated across the content domains, it is appropriate to use a single integrated score based on all items to reflect students</w:t>
      </w:r>
      <w:r>
        <w:t>’</w:t>
      </w:r>
      <w:r w:rsidRPr="00D0143B">
        <w:t xml:space="preserve"> performance on the test. </w:t>
      </w:r>
      <w:r>
        <w:t xml:space="preserve">The domains with less stringencies are those in which students are more proficient. </w:t>
      </w:r>
      <w:r w:rsidRPr="00D0143B">
        <w:t xml:space="preserve">Reporting at the domain level is still possible, </w:t>
      </w:r>
      <w:r>
        <w:t>al</w:t>
      </w:r>
      <w:r w:rsidRPr="00D0143B">
        <w:t>though it might not provide much unique information from the total score for most students.</w:t>
      </w:r>
    </w:p>
    <w:p w14:paraId="4C25F8BE" w14:textId="608C2BE3" w:rsidR="00EF5B93" w:rsidRDefault="00EF5B93" w:rsidP="005C55D4">
      <w:r>
        <w:t>It should be noted that t</w:t>
      </w:r>
      <w:r w:rsidRPr="004035EA">
        <w:t>he focus of the study was to find a model that best fits the data to provide a practical guideline in terms of calibration and reporting. Dimensionality was assessed with two modeling approaches—the bifactor model and correlated factors model—to provide a more comprehensive exploration of any dimensionality in the test. It is possible</w:t>
      </w:r>
      <w:r>
        <w:t xml:space="preserve"> that</w:t>
      </w:r>
      <w:r w:rsidR="006C2EF7">
        <w:t>,</w:t>
      </w:r>
      <w:r w:rsidRPr="004035EA">
        <w:t xml:space="preserve"> in some forms</w:t>
      </w:r>
      <w:r w:rsidR="006C2EF7">
        <w:t>,</w:t>
      </w:r>
      <w:r w:rsidRPr="004035EA">
        <w:t xml:space="preserve"> </w:t>
      </w:r>
      <w:r>
        <w:t>a few</w:t>
      </w:r>
      <w:r w:rsidRPr="004035EA">
        <w:t xml:space="preserve"> items do not measure the general factor as strong as other items</w:t>
      </w:r>
      <w:r>
        <w:t>;</w:t>
      </w:r>
      <w:r w:rsidRPr="004035EA">
        <w:t xml:space="preserve"> however, </w:t>
      </w:r>
      <w:r>
        <w:t xml:space="preserve">there </w:t>
      </w:r>
      <w:r w:rsidRPr="004035EA">
        <w:t xml:space="preserve">is </w:t>
      </w:r>
      <w:r>
        <w:t xml:space="preserve">not </w:t>
      </w:r>
      <w:r w:rsidRPr="004035EA">
        <w:t xml:space="preserve">strong enough evidence to </w:t>
      </w:r>
      <w:r>
        <w:t>support</w:t>
      </w:r>
      <w:r w:rsidRPr="004035EA">
        <w:t xml:space="preserve"> treating and scaling the test as multidimensional. </w:t>
      </w:r>
      <w:r>
        <w:t>Efforts were made</w:t>
      </w:r>
      <w:r w:rsidRPr="004035EA">
        <w:t xml:space="preserve"> to find some common features of those items that showed low general factor loadings</w:t>
      </w:r>
      <w:r>
        <w:t>,</w:t>
      </w:r>
      <w:r w:rsidRPr="004035EA">
        <w:t xml:space="preserve"> but no simple explanation could be found. It might be worthwhile to have content experts take a further look into the factor loading matrix and explore the meaning of those items with low loadings</w:t>
      </w:r>
      <w:r>
        <w:t>,</w:t>
      </w:r>
      <w:r w:rsidRPr="004035EA">
        <w:t xml:space="preserve"> which might help improve the item and test development in the future.</w:t>
      </w:r>
    </w:p>
    <w:p w14:paraId="67C47BB8" w14:textId="77777777" w:rsidR="00EF5B93" w:rsidRPr="00D0143B" w:rsidRDefault="00EF5B93" w:rsidP="006F574E">
      <w:pPr>
        <w:pStyle w:val="Heading3"/>
        <w:pageBreakBefore/>
        <w:numPr>
          <w:ilvl w:val="0"/>
          <w:numId w:val="0"/>
        </w:numPr>
        <w:ind w:left="360" w:hanging="360"/>
      </w:pPr>
      <w:bookmarkStart w:id="1771" w:name="_Toc1740241"/>
      <w:bookmarkStart w:id="1772" w:name="_Toc25318809"/>
      <w:bookmarkStart w:id="1773" w:name="_Toc39066726"/>
      <w:bookmarkStart w:id="1774" w:name="_Toc184118599"/>
      <w:bookmarkStart w:id="1775" w:name="_Hlk39073178"/>
      <w:r w:rsidRPr="00D0143B">
        <w:lastRenderedPageBreak/>
        <w:t>References</w:t>
      </w:r>
      <w:bookmarkEnd w:id="1771"/>
      <w:bookmarkEnd w:id="1772"/>
      <w:bookmarkEnd w:id="1773"/>
      <w:bookmarkEnd w:id="1774"/>
    </w:p>
    <w:p w14:paraId="77CB34DB" w14:textId="77777777" w:rsidR="00EF5B93" w:rsidRPr="00D0143B" w:rsidRDefault="00EF5B93" w:rsidP="00EB7CCD">
      <w:pPr>
        <w:pStyle w:val="References"/>
      </w:pPr>
      <w:r w:rsidRPr="00D0143B">
        <w:t xml:space="preserve">Benjamini, Y. and Hochberg, Y. (1995) Controlling the false discovery rate: a practical and powerful approach to multiple testing. </w:t>
      </w:r>
      <w:r w:rsidRPr="00D0143B">
        <w:rPr>
          <w:i/>
        </w:rPr>
        <w:t>J. R. Statist. Soc</w:t>
      </w:r>
      <w:r w:rsidRPr="00D0143B">
        <w:t xml:space="preserve">. </w:t>
      </w:r>
      <w:r w:rsidRPr="00D0143B">
        <w:rPr>
          <w:i/>
        </w:rPr>
        <w:t>B, 57</w:t>
      </w:r>
      <w:r w:rsidRPr="00D0143B">
        <w:t>, 289–300.</w:t>
      </w:r>
    </w:p>
    <w:p w14:paraId="25F6B41B" w14:textId="77777777" w:rsidR="00DC7F8C" w:rsidRDefault="00DC7F8C" w:rsidP="00EB7CCD">
      <w:pPr>
        <w:pStyle w:val="References"/>
      </w:pPr>
      <w:r>
        <w:t>Cai, L. (2016). flexMIRT® R 3.5.1: Flexible multilevel and multidimensional item response theory analysis and test scoring [Computer software]. Chapel Hill, NC: Vector Psychometric Group, LLC.</w:t>
      </w:r>
    </w:p>
    <w:p w14:paraId="49B7AECB" w14:textId="77777777" w:rsidR="00EF5B93" w:rsidRPr="00D0143B" w:rsidRDefault="00EF5B93" w:rsidP="00EB7CCD">
      <w:pPr>
        <w:pStyle w:val="References"/>
      </w:pPr>
      <w:r w:rsidRPr="00D0143B">
        <w:t xml:space="preserve">Kamata, A., &amp; Bauer, D. J. (2008). A note on the relation between factor analytic and item response theory models. </w:t>
      </w:r>
      <w:r w:rsidRPr="00D0143B">
        <w:rPr>
          <w:i/>
        </w:rPr>
        <w:t>Structural Equation Modeling, 15</w:t>
      </w:r>
      <w:r w:rsidRPr="00D0143B">
        <w:t>, 136–53.</w:t>
      </w:r>
    </w:p>
    <w:p w14:paraId="26B977B1" w14:textId="77777777" w:rsidR="00EF5B93" w:rsidRPr="00D0143B" w:rsidRDefault="00EF5B93" w:rsidP="00EB7CCD">
      <w:pPr>
        <w:pStyle w:val="References"/>
      </w:pPr>
      <w:r w:rsidRPr="00D0143B">
        <w:t xml:space="preserve">Rodriguez, A., Reise, S. P., &amp; Haviland, M. G. (2016). Evaluating bifactor models: Calculating and interpreting statistical indices. </w:t>
      </w:r>
      <w:r w:rsidRPr="00D0143B">
        <w:rPr>
          <w:i/>
        </w:rPr>
        <w:t>Psychological Methods</w:t>
      </w:r>
      <w:r w:rsidRPr="00D0143B">
        <w:t xml:space="preserve">, </w:t>
      </w:r>
      <w:r w:rsidRPr="00D0143B">
        <w:rPr>
          <w:i/>
        </w:rPr>
        <w:t>21</w:t>
      </w:r>
      <w:r w:rsidRPr="00D0143B">
        <w:t>(2), 137–50.</w:t>
      </w:r>
    </w:p>
    <w:p w14:paraId="343181E4" w14:textId="0BE2C481" w:rsidR="00EF5B93" w:rsidRPr="00D0143B" w:rsidRDefault="00EF5B93" w:rsidP="00EB7CCD">
      <w:pPr>
        <w:pStyle w:val="References"/>
      </w:pPr>
      <w:r w:rsidRPr="00D0143B">
        <w:t xml:space="preserve">Sijtsma, K. (2009). On the use, the misuse, and the very limited usefulness of Cronbach’s alpha. </w:t>
      </w:r>
      <w:r w:rsidRPr="00D0143B">
        <w:rPr>
          <w:i/>
        </w:rPr>
        <w:t>Psychometrika</w:t>
      </w:r>
      <w:r w:rsidRPr="00D0143B">
        <w:t xml:space="preserve">, </w:t>
      </w:r>
      <w:r w:rsidRPr="00D0143B">
        <w:rPr>
          <w:i/>
        </w:rPr>
        <w:t>74</w:t>
      </w:r>
      <w:r w:rsidRPr="00D0143B">
        <w:t>(1), 145–54.</w:t>
      </w:r>
    </w:p>
    <w:p w14:paraId="6A50D155" w14:textId="77777777" w:rsidR="00EF5B93" w:rsidRPr="00D0143B" w:rsidRDefault="00EF5B93" w:rsidP="00EB7CCD">
      <w:pPr>
        <w:pStyle w:val="References"/>
      </w:pPr>
      <w:r w:rsidRPr="00D0143B">
        <w:t xml:space="preserve">Takane, Y., &amp; De Leeuw, J. (1987). On the relationship between item response theory and factor analysis of discretized variables. </w:t>
      </w:r>
      <w:r w:rsidRPr="00D0143B">
        <w:rPr>
          <w:i/>
        </w:rPr>
        <w:t>Psychometrika, 52</w:t>
      </w:r>
      <w:r w:rsidRPr="00D0143B">
        <w:t>, 393-408.</w:t>
      </w:r>
    </w:p>
    <w:p w14:paraId="397B8AFD" w14:textId="77777777" w:rsidR="00EF5B93" w:rsidRPr="00D0143B" w:rsidRDefault="00EF5B93" w:rsidP="00EB7CCD">
      <w:pPr>
        <w:pStyle w:val="References"/>
      </w:pPr>
      <w:r w:rsidRPr="00D0143B">
        <w:t xml:space="preserve">Ten Berge, J. M., &amp; Socan, G. (2004). The greatest lower bound to the reliability of a test and the hypothesis of unidimensionality. </w:t>
      </w:r>
      <w:r w:rsidRPr="00D0143B">
        <w:rPr>
          <w:i/>
        </w:rPr>
        <w:t>Psychometrika</w:t>
      </w:r>
      <w:r w:rsidRPr="00D0143B">
        <w:t xml:space="preserve">, </w:t>
      </w:r>
      <w:r w:rsidRPr="00D0143B">
        <w:rPr>
          <w:i/>
        </w:rPr>
        <w:t>69</w:t>
      </w:r>
      <w:r w:rsidRPr="00D0143B">
        <w:t>(4), 613–25.</w:t>
      </w:r>
    </w:p>
    <w:p w14:paraId="538FCEF8" w14:textId="77777777" w:rsidR="00EF5B93" w:rsidRPr="00D0143B" w:rsidRDefault="00EF5B93" w:rsidP="00EB7CCD">
      <w:pPr>
        <w:pStyle w:val="References"/>
      </w:pPr>
      <w:r w:rsidRPr="00D0143B">
        <w:t xml:space="preserve">Yen, W. M. (1984). Effects of local item dependence on the fit and equating performance of the three-parameter logistic model. </w:t>
      </w:r>
      <w:r w:rsidRPr="00D0143B">
        <w:rPr>
          <w:i/>
        </w:rPr>
        <w:t>Applied Psychological Measurement, 8</w:t>
      </w:r>
      <w:r w:rsidRPr="00D0143B">
        <w:t>, 125–45. </w:t>
      </w:r>
    </w:p>
    <w:p w14:paraId="4F03EFBC" w14:textId="77777777" w:rsidR="00EF5B93" w:rsidRDefault="00EF5B93" w:rsidP="00EB7CCD">
      <w:pPr>
        <w:pStyle w:val="References"/>
      </w:pPr>
      <w:r w:rsidRPr="00D0143B">
        <w:t xml:space="preserve">Yen, W. M. (1993). Scaling performance assessments: Strategies for managing local item dependence. </w:t>
      </w:r>
      <w:r w:rsidRPr="00D0143B">
        <w:rPr>
          <w:i/>
        </w:rPr>
        <w:t>Journal of Educational Measurement, 30</w:t>
      </w:r>
      <w:r w:rsidRPr="00D0143B">
        <w:t>, 187–213.</w:t>
      </w:r>
    </w:p>
    <w:p w14:paraId="6510F1DC" w14:textId="77777777" w:rsidR="00EF5B93" w:rsidRDefault="00EF5B93" w:rsidP="006F574E">
      <w:pPr>
        <w:pStyle w:val="Heading3"/>
        <w:pageBreakBefore/>
        <w:numPr>
          <w:ilvl w:val="0"/>
          <w:numId w:val="0"/>
        </w:numPr>
        <w:ind w:left="360" w:hanging="360"/>
      </w:pPr>
      <w:bookmarkStart w:id="1776" w:name="_Toc39066727"/>
      <w:bookmarkStart w:id="1777" w:name="_Toc184118600"/>
      <w:bookmarkEnd w:id="1775"/>
      <w:r>
        <w:lastRenderedPageBreak/>
        <w:t>Accessibility Information</w:t>
      </w:r>
      <w:bookmarkEnd w:id="1776"/>
      <w:bookmarkEnd w:id="1777"/>
    </w:p>
    <w:p w14:paraId="561B7AB5" w14:textId="09A3F6E2" w:rsidR="00EF5B93" w:rsidRDefault="00EF5B93" w:rsidP="006F574E">
      <w:pPr>
        <w:pStyle w:val="Heading4"/>
        <w:numPr>
          <w:ilvl w:val="0"/>
          <w:numId w:val="0"/>
        </w:numPr>
        <w:ind w:left="882" w:hanging="792"/>
      </w:pPr>
      <w:bookmarkStart w:id="1778" w:name="_Alternative_Text_for_22"/>
      <w:bookmarkEnd w:id="1778"/>
      <w:r>
        <w:t xml:space="preserve">Alternative Text for Equation </w:t>
      </w:r>
      <w:r w:rsidR="007A1F4F">
        <w:t>12</w:t>
      </w:r>
      <w:r w:rsidRPr="007A1F4F">
        <w:t>.1</w:t>
      </w:r>
    </w:p>
    <w:p w14:paraId="773F6045" w14:textId="73B99ECA" w:rsidR="00EF5B93" w:rsidRDefault="00EF5B93" w:rsidP="006F574E">
      <w:r>
        <w:t>P</w:t>
      </w:r>
      <w:r w:rsidRPr="00EA484D">
        <w:t>robability of y given theta equals product from k equals 1 to K of probability of y sub k given theta.</w:t>
      </w:r>
      <w:r w:rsidR="00965EC6">
        <w:t xml:space="preserve"> </w:t>
      </w:r>
      <w:r w:rsidR="00965EC6" w:rsidRPr="00965EC6">
        <w:rPr>
          <w:i/>
          <w:iCs/>
        </w:rPr>
        <w:t>(Return to</w:t>
      </w:r>
      <w:r w:rsidR="00965EC6" w:rsidRPr="002B166C">
        <w:rPr>
          <w:i/>
          <w:iCs/>
        </w:rPr>
        <w:t xml:space="preserve"> </w:t>
      </w:r>
      <w:hyperlink w:anchor="EQ12_1" w:history="1">
        <w:r w:rsidR="00965EC6" w:rsidRPr="002B166C">
          <w:rPr>
            <w:rStyle w:val="Hyperlink"/>
            <w:i/>
            <w:iCs/>
          </w:rPr>
          <w:t xml:space="preserve">equation </w:t>
        </w:r>
        <w:r w:rsidR="002B166C" w:rsidRPr="002B166C">
          <w:rPr>
            <w:rStyle w:val="Hyperlink"/>
            <w:i/>
            <w:iCs/>
          </w:rPr>
          <w:t>12.1</w:t>
        </w:r>
      </w:hyperlink>
      <w:r w:rsidR="00965EC6" w:rsidRPr="00965EC6">
        <w:rPr>
          <w:i/>
          <w:iCs/>
        </w:rPr>
        <w:t>.)</w:t>
      </w:r>
    </w:p>
    <w:p w14:paraId="555D3432" w14:textId="6568A09F" w:rsidR="00EF5B93" w:rsidRDefault="00EF5B93" w:rsidP="006F574E">
      <w:pPr>
        <w:pStyle w:val="Heading4"/>
        <w:numPr>
          <w:ilvl w:val="0"/>
          <w:numId w:val="0"/>
        </w:numPr>
        <w:ind w:left="882" w:hanging="792"/>
      </w:pPr>
      <w:bookmarkStart w:id="1779" w:name="_Alternative_Text_for_23"/>
      <w:bookmarkEnd w:id="1779"/>
      <w:r>
        <w:t xml:space="preserve">Alternative Text for Equation </w:t>
      </w:r>
      <w:r w:rsidR="007A1F4F">
        <w:t>12</w:t>
      </w:r>
      <w:r w:rsidRPr="007A1F4F">
        <w:t>.2</w:t>
      </w:r>
    </w:p>
    <w:p w14:paraId="73A84930" w14:textId="2CB07FEF" w:rsidR="00EF5B93" w:rsidRPr="00750CF5" w:rsidRDefault="00EF5B93" w:rsidP="006F574E">
      <w:r>
        <w:t>G</w:t>
      </w:r>
      <w:r w:rsidRPr="00EA484D">
        <w:t xml:space="preserve"> of pi equals a sub kg multiples theta sub g plus a sub km multiples theta sub m plus c sub</w:t>
      </w:r>
      <w:r>
        <w:t> </w:t>
      </w:r>
      <w:r w:rsidRPr="00EA484D">
        <w:t>k.</w:t>
      </w:r>
      <w:r w:rsidR="00965EC6">
        <w:t xml:space="preserve"> </w:t>
      </w:r>
      <w:r w:rsidR="00965EC6" w:rsidRPr="00965EC6">
        <w:rPr>
          <w:i/>
          <w:iCs/>
        </w:rPr>
        <w:t>(Return to</w:t>
      </w:r>
      <w:r w:rsidR="00965EC6" w:rsidRPr="002B166C">
        <w:rPr>
          <w:i/>
          <w:iCs/>
        </w:rPr>
        <w:t xml:space="preserve"> </w:t>
      </w:r>
      <w:hyperlink w:anchor="EQ12_2" w:history="1">
        <w:r w:rsidR="00965EC6" w:rsidRPr="002B166C">
          <w:rPr>
            <w:rStyle w:val="Hyperlink"/>
            <w:i/>
            <w:iCs/>
          </w:rPr>
          <w:t xml:space="preserve">equation </w:t>
        </w:r>
        <w:r w:rsidR="002B166C" w:rsidRPr="002B166C">
          <w:rPr>
            <w:rStyle w:val="Hyperlink"/>
            <w:i/>
            <w:iCs/>
          </w:rPr>
          <w:t>12.2</w:t>
        </w:r>
      </w:hyperlink>
      <w:r w:rsidR="00965EC6" w:rsidRPr="00965EC6">
        <w:rPr>
          <w:i/>
          <w:iCs/>
        </w:rPr>
        <w:t>.)</w:t>
      </w:r>
    </w:p>
    <w:p w14:paraId="1A0CAD47" w14:textId="71F4A385" w:rsidR="00EF5B93" w:rsidRDefault="00EF5B93" w:rsidP="006F574E">
      <w:pPr>
        <w:pStyle w:val="Heading4"/>
        <w:numPr>
          <w:ilvl w:val="0"/>
          <w:numId w:val="0"/>
        </w:numPr>
        <w:ind w:left="882" w:hanging="792"/>
      </w:pPr>
      <w:bookmarkStart w:id="1780" w:name="_Alternative_Text_for_24"/>
      <w:bookmarkStart w:id="1781" w:name="_Hlk38871724"/>
      <w:bookmarkEnd w:id="1780"/>
      <w:r>
        <w:t xml:space="preserve">Alternative Text for Equation </w:t>
      </w:r>
      <w:r w:rsidR="007A1F4F">
        <w:t>12</w:t>
      </w:r>
      <w:r w:rsidRPr="007A1F4F">
        <w:t>.3</w:t>
      </w:r>
    </w:p>
    <w:bookmarkEnd w:id="1781"/>
    <w:p w14:paraId="73603390" w14:textId="56B50EFA" w:rsidR="00EF5B93" w:rsidRDefault="00EF5B93" w:rsidP="006F574E">
      <w:r>
        <w:t>G</w:t>
      </w:r>
      <w:r w:rsidRPr="00EA484D">
        <w:t xml:space="preserve"> of pi equals a sub km multiples theta sub m plus c sub k</w:t>
      </w:r>
      <w:r>
        <w:t>.</w:t>
      </w:r>
      <w:r w:rsidR="00965EC6">
        <w:t xml:space="preserve"> </w:t>
      </w:r>
      <w:r w:rsidR="00965EC6" w:rsidRPr="00965EC6">
        <w:rPr>
          <w:i/>
          <w:iCs/>
        </w:rPr>
        <w:t>(Return to</w:t>
      </w:r>
      <w:r w:rsidR="00965EC6" w:rsidRPr="002B166C">
        <w:rPr>
          <w:i/>
          <w:iCs/>
        </w:rPr>
        <w:t xml:space="preserve"> </w:t>
      </w:r>
      <w:hyperlink w:anchor="EQ12_3" w:history="1">
        <w:r w:rsidR="00965EC6" w:rsidRPr="002B166C">
          <w:rPr>
            <w:rStyle w:val="Hyperlink"/>
            <w:i/>
            <w:iCs/>
          </w:rPr>
          <w:t xml:space="preserve">equation </w:t>
        </w:r>
        <w:r w:rsidR="002B166C" w:rsidRPr="002B166C">
          <w:rPr>
            <w:rStyle w:val="Hyperlink"/>
            <w:i/>
            <w:iCs/>
          </w:rPr>
          <w:t>12</w:t>
        </w:r>
        <w:r w:rsidR="00965EC6" w:rsidRPr="002B166C">
          <w:rPr>
            <w:rStyle w:val="Hyperlink"/>
            <w:i/>
            <w:iCs/>
          </w:rPr>
          <w:t>.3</w:t>
        </w:r>
      </w:hyperlink>
      <w:r w:rsidR="00965EC6" w:rsidRPr="00965EC6">
        <w:rPr>
          <w:i/>
          <w:iCs/>
        </w:rPr>
        <w:t>.)</w:t>
      </w:r>
    </w:p>
    <w:p w14:paraId="4CA7130C" w14:textId="03508B74" w:rsidR="00EF5B93" w:rsidRDefault="00EF5B93" w:rsidP="006F574E">
      <w:pPr>
        <w:pStyle w:val="Heading4"/>
        <w:numPr>
          <w:ilvl w:val="0"/>
          <w:numId w:val="0"/>
        </w:numPr>
        <w:ind w:left="882" w:hanging="792"/>
      </w:pPr>
      <w:bookmarkStart w:id="1782" w:name="_Alternative_Text_for_25"/>
      <w:bookmarkEnd w:id="1782"/>
      <w:r>
        <w:t xml:space="preserve">Alternative Text for Equation </w:t>
      </w:r>
      <w:r w:rsidR="007A1F4F">
        <w:t>12</w:t>
      </w:r>
      <w:r w:rsidRPr="007A1F4F">
        <w:t>.4</w:t>
      </w:r>
    </w:p>
    <w:p w14:paraId="40929764" w14:textId="27B0FD36" w:rsidR="009738E8" w:rsidRDefault="00EF5B93" w:rsidP="00F40BF1">
      <w:pPr>
        <w:rPr>
          <w:i/>
          <w:iCs/>
        </w:rPr>
      </w:pPr>
      <w:r w:rsidRPr="00FC2938">
        <w:t>RPB equals sum of fraction with numerator open bracket gamma sub g hat minus gamma sub u hat end bracket and denominator n.</w:t>
      </w:r>
      <w:r w:rsidR="00965EC6">
        <w:t xml:space="preserve"> </w:t>
      </w:r>
      <w:r w:rsidR="00965EC6" w:rsidRPr="00965EC6">
        <w:rPr>
          <w:i/>
          <w:iCs/>
        </w:rPr>
        <w:t>(Return to</w:t>
      </w:r>
      <w:r w:rsidR="00965EC6" w:rsidRPr="002B166C">
        <w:rPr>
          <w:i/>
          <w:iCs/>
        </w:rPr>
        <w:t xml:space="preserve"> </w:t>
      </w:r>
      <w:hyperlink w:anchor="EQ12_4" w:history="1">
        <w:r w:rsidR="00965EC6" w:rsidRPr="002B166C">
          <w:rPr>
            <w:rStyle w:val="Hyperlink"/>
            <w:i/>
            <w:iCs/>
          </w:rPr>
          <w:t xml:space="preserve">equation </w:t>
        </w:r>
        <w:r w:rsidR="002B166C" w:rsidRPr="002B166C">
          <w:rPr>
            <w:rStyle w:val="Hyperlink"/>
            <w:i/>
            <w:iCs/>
          </w:rPr>
          <w:t>12.4</w:t>
        </w:r>
      </w:hyperlink>
      <w:r w:rsidR="00965EC6" w:rsidRPr="00965EC6">
        <w:rPr>
          <w:i/>
          <w:iCs/>
        </w:rPr>
        <w:t>.)</w:t>
      </w:r>
    </w:p>
    <w:p w14:paraId="2C22A205" w14:textId="77777777" w:rsidR="00BF1F35" w:rsidRDefault="00BF1F35" w:rsidP="00BF1F35">
      <w:pPr>
        <w:pStyle w:val="Heading3"/>
        <w:pageBreakBefore/>
        <w:numPr>
          <w:ilvl w:val="0"/>
          <w:numId w:val="0"/>
        </w:numPr>
        <w:ind w:left="360" w:hanging="360"/>
      </w:pPr>
      <w:bookmarkStart w:id="1783" w:name="_Appendix_12.A:_Factor"/>
      <w:bookmarkStart w:id="1784" w:name="_Toc1740242"/>
      <w:bookmarkStart w:id="1785" w:name="_Ref25309766"/>
      <w:bookmarkStart w:id="1786" w:name="_Toc25318810"/>
      <w:bookmarkStart w:id="1787" w:name="_Toc39063842"/>
      <w:bookmarkStart w:id="1788" w:name="_Toc184118601"/>
      <w:bookmarkEnd w:id="1783"/>
      <w:r w:rsidRPr="002D3A00">
        <w:lastRenderedPageBreak/>
        <w:t xml:space="preserve">Appendix </w:t>
      </w:r>
      <w:r>
        <w:t>12</w:t>
      </w:r>
      <w:r w:rsidRPr="002D3A00">
        <w:t>.A: Factor Loading Matrix</w:t>
      </w:r>
      <w:bookmarkStart w:id="1789" w:name="Twelve_A_Factor"/>
      <w:bookmarkEnd w:id="1784"/>
      <w:bookmarkEnd w:id="1785"/>
      <w:bookmarkEnd w:id="1786"/>
      <w:bookmarkEnd w:id="1787"/>
      <w:bookmarkEnd w:id="1788"/>
      <w:bookmarkEnd w:id="1789"/>
    </w:p>
    <w:p w14:paraId="47AE516A" w14:textId="77777777" w:rsidR="00BF1F35" w:rsidRPr="00ED2F7F" w:rsidRDefault="00BF1F35" w:rsidP="00BF1F35">
      <w:r w:rsidRPr="0016496F">
        <w:rPr>
          <w:b/>
          <w:bCs/>
        </w:rPr>
        <w:t xml:space="preserve">Note: </w:t>
      </w:r>
      <w:r>
        <w:t>The hyphens in the tables i</w:t>
      </w:r>
      <w:r w:rsidRPr="002C4840">
        <w:t>n appendix 1</w:t>
      </w:r>
      <w:r>
        <w:t>2</w:t>
      </w:r>
      <w:r w:rsidRPr="002C4840">
        <w:t>.A deno</w:t>
      </w:r>
      <w:r>
        <w:t>te that data was not available because the item did not belong to that domain.</w:t>
      </w:r>
    </w:p>
    <w:p w14:paraId="057620CF" w14:textId="77777777" w:rsidR="00BF1F35" w:rsidRDefault="00BF1F35" w:rsidP="00BF1F35">
      <w:pPr>
        <w:pStyle w:val="Caption"/>
      </w:pPr>
      <w:bookmarkStart w:id="1790" w:name="_Ref39063408"/>
      <w:bookmarkStart w:id="1791" w:name="_Toc39063844"/>
      <w:bookmarkStart w:id="1792" w:name="_Toc221178209"/>
      <w:r>
        <w:t>Table 12.A.</w:t>
      </w:r>
      <w:fldSimple w:instr=" SEQ Table_12.A. \* ARABIC ">
        <w:r>
          <w:rPr>
            <w:noProof/>
          </w:rPr>
          <w:t>1</w:t>
        </w:r>
      </w:fldSimple>
      <w:bookmarkEnd w:id="1790"/>
      <w:r>
        <w:t xml:space="preserve">  </w:t>
      </w:r>
      <w:r w:rsidRPr="00D0143B">
        <w:t xml:space="preserve">Factor Loading Matrix by Content Domain—Grade Five, Form </w:t>
      </w:r>
      <w:r>
        <w:t>One</w:t>
      </w:r>
      <w:bookmarkEnd w:id="1791"/>
      <w:bookmarkEnd w:id="1792"/>
    </w:p>
    <w:tbl>
      <w:tblPr>
        <w:tblStyle w:val="TRs"/>
        <w:tblW w:w="2323" w:type="pct"/>
        <w:tblLayout w:type="fixed"/>
        <w:tblLook w:val="04A0" w:firstRow="1" w:lastRow="0" w:firstColumn="1" w:lastColumn="0" w:noHBand="0" w:noVBand="1"/>
        <w:tblDescription w:val="Factor Loading Matrix by Content Domain—Grade Five, Form One"/>
      </w:tblPr>
      <w:tblGrid>
        <w:gridCol w:w="1162"/>
        <w:gridCol w:w="864"/>
        <w:gridCol w:w="864"/>
        <w:gridCol w:w="864"/>
        <w:gridCol w:w="862"/>
      </w:tblGrid>
      <w:tr w:rsidR="00BF1F35" w:rsidRPr="00CA1E10" w14:paraId="4DF4D054" w14:textId="77777777" w:rsidTr="00BE4105">
        <w:trPr>
          <w:cnfStyle w:val="100000000000" w:firstRow="1" w:lastRow="0" w:firstColumn="0" w:lastColumn="0" w:oddVBand="0" w:evenVBand="0" w:oddHBand="0" w:evenHBand="0" w:firstRowFirstColumn="0" w:firstRowLastColumn="0" w:lastRowFirstColumn="0" w:lastRowLastColumn="0"/>
          <w:trHeight w:val="2160"/>
        </w:trPr>
        <w:tc>
          <w:tcPr>
            <w:tcW w:w="1258" w:type="pct"/>
            <w:noWrap/>
            <w:hideMark/>
          </w:tcPr>
          <w:p w14:paraId="1FD55BC0" w14:textId="77777777" w:rsidR="00BF1F35" w:rsidRPr="00CA1E10" w:rsidRDefault="00BF1F35" w:rsidP="00BE4105">
            <w:pPr>
              <w:pStyle w:val="TableHead"/>
            </w:pPr>
            <w:r w:rsidRPr="00CA1E10">
              <w:t>Item</w:t>
            </w:r>
          </w:p>
        </w:tc>
        <w:tc>
          <w:tcPr>
            <w:tcW w:w="936" w:type="pct"/>
            <w:noWrap/>
            <w:textDirection w:val="btLr"/>
            <w:vAlign w:val="center"/>
            <w:hideMark/>
          </w:tcPr>
          <w:p w14:paraId="572D9137" w14:textId="77777777" w:rsidR="00BF1F35" w:rsidRPr="00CA1E10" w:rsidRDefault="00BF1F35" w:rsidP="00BE4105">
            <w:pPr>
              <w:pStyle w:val="TableHead"/>
              <w:ind w:left="72" w:right="113"/>
              <w:jc w:val="left"/>
            </w:pPr>
            <w:r w:rsidRPr="00CA1E10">
              <w:t>General</w:t>
            </w:r>
          </w:p>
        </w:tc>
        <w:tc>
          <w:tcPr>
            <w:tcW w:w="936" w:type="pct"/>
            <w:noWrap/>
            <w:textDirection w:val="btLr"/>
            <w:vAlign w:val="center"/>
            <w:hideMark/>
          </w:tcPr>
          <w:p w14:paraId="0A28DB3A" w14:textId="77777777" w:rsidR="00BF1F35" w:rsidRPr="00CA1E10" w:rsidRDefault="00BF1F35" w:rsidP="00BE4105">
            <w:pPr>
              <w:pStyle w:val="TableHead"/>
              <w:ind w:left="72" w:right="113"/>
              <w:jc w:val="left"/>
            </w:pPr>
            <w:r w:rsidRPr="00CA1E10">
              <w:t>Earth and Space Sciences</w:t>
            </w:r>
          </w:p>
        </w:tc>
        <w:tc>
          <w:tcPr>
            <w:tcW w:w="936" w:type="pct"/>
            <w:noWrap/>
            <w:textDirection w:val="btLr"/>
            <w:vAlign w:val="center"/>
            <w:hideMark/>
          </w:tcPr>
          <w:p w14:paraId="5C6EF74B" w14:textId="77777777" w:rsidR="00BF1F35" w:rsidRPr="00CA1E10" w:rsidRDefault="00BF1F35" w:rsidP="00BE4105">
            <w:pPr>
              <w:pStyle w:val="TableHead"/>
              <w:ind w:left="72" w:right="113"/>
              <w:jc w:val="left"/>
            </w:pPr>
            <w:r w:rsidRPr="00CA1E10">
              <w:t>Life Sciences</w:t>
            </w:r>
          </w:p>
        </w:tc>
        <w:tc>
          <w:tcPr>
            <w:tcW w:w="935" w:type="pct"/>
            <w:noWrap/>
            <w:textDirection w:val="btLr"/>
            <w:vAlign w:val="center"/>
            <w:hideMark/>
          </w:tcPr>
          <w:p w14:paraId="2811CD11" w14:textId="77777777" w:rsidR="00BF1F35" w:rsidRPr="00CA1E10" w:rsidRDefault="00BF1F35" w:rsidP="00BE4105">
            <w:pPr>
              <w:pStyle w:val="TableHead"/>
              <w:ind w:left="72" w:right="113"/>
              <w:jc w:val="left"/>
            </w:pPr>
            <w:r w:rsidRPr="00CA1E10">
              <w:t>Physical Sciences</w:t>
            </w:r>
          </w:p>
        </w:tc>
      </w:tr>
      <w:tr w:rsidR="00BF1F35" w:rsidRPr="00D0143B" w14:paraId="0F20F184" w14:textId="77777777" w:rsidTr="00BE4105">
        <w:tc>
          <w:tcPr>
            <w:tcW w:w="1258" w:type="pct"/>
            <w:noWrap/>
            <w:vAlign w:val="center"/>
            <w:hideMark/>
          </w:tcPr>
          <w:p w14:paraId="43E90779" w14:textId="77777777" w:rsidR="00BF1F35" w:rsidRPr="00D0143B" w:rsidRDefault="00BF1F35" w:rsidP="00BE4105">
            <w:pPr>
              <w:pStyle w:val="TableText"/>
              <w:spacing w:before="15" w:after="15"/>
              <w:jc w:val="left"/>
            </w:pPr>
            <w:r w:rsidRPr="00D0143B">
              <w:t>Item 1</w:t>
            </w:r>
          </w:p>
        </w:tc>
        <w:tc>
          <w:tcPr>
            <w:tcW w:w="936" w:type="pct"/>
            <w:noWrap/>
            <w:vAlign w:val="bottom"/>
            <w:hideMark/>
          </w:tcPr>
          <w:p w14:paraId="5DD08871" w14:textId="77777777" w:rsidR="00BF1F35" w:rsidRPr="00A03437" w:rsidRDefault="00BF1F35" w:rsidP="00BE4105">
            <w:pPr>
              <w:pStyle w:val="TableText"/>
              <w:spacing w:before="15" w:after="15"/>
              <w:ind w:right="29"/>
              <w:rPr>
                <w:szCs w:val="24"/>
              </w:rPr>
            </w:pPr>
            <w:r w:rsidRPr="00A03437">
              <w:rPr>
                <w:color w:val="000000"/>
                <w:szCs w:val="24"/>
              </w:rPr>
              <w:t>0.59</w:t>
            </w:r>
          </w:p>
        </w:tc>
        <w:tc>
          <w:tcPr>
            <w:tcW w:w="936" w:type="pct"/>
            <w:noWrap/>
            <w:vAlign w:val="bottom"/>
            <w:hideMark/>
          </w:tcPr>
          <w:p w14:paraId="240F4EF0" w14:textId="77777777" w:rsidR="00BF1F35" w:rsidRPr="00A03437" w:rsidRDefault="00BF1F35" w:rsidP="00BE4105">
            <w:pPr>
              <w:pStyle w:val="TableText"/>
              <w:spacing w:before="15" w:after="15"/>
              <w:ind w:right="29"/>
              <w:rPr>
                <w:szCs w:val="24"/>
              </w:rPr>
            </w:pPr>
            <w:r w:rsidRPr="00A03437">
              <w:rPr>
                <w:color w:val="000000"/>
                <w:szCs w:val="24"/>
              </w:rPr>
              <w:t>0.24</w:t>
            </w:r>
          </w:p>
        </w:tc>
        <w:tc>
          <w:tcPr>
            <w:tcW w:w="936" w:type="pct"/>
            <w:noWrap/>
            <w:vAlign w:val="bottom"/>
            <w:hideMark/>
          </w:tcPr>
          <w:p w14:paraId="7A5418A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0742220D"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7C1DAF27" w14:textId="77777777" w:rsidTr="00BE4105">
        <w:tc>
          <w:tcPr>
            <w:tcW w:w="1258" w:type="pct"/>
            <w:noWrap/>
            <w:vAlign w:val="center"/>
            <w:hideMark/>
          </w:tcPr>
          <w:p w14:paraId="7DDE0F8B" w14:textId="77777777" w:rsidR="00BF1F35" w:rsidRPr="00D0143B" w:rsidRDefault="00BF1F35" w:rsidP="00BE4105">
            <w:pPr>
              <w:pStyle w:val="TableText"/>
              <w:spacing w:before="15" w:after="15"/>
              <w:jc w:val="left"/>
            </w:pPr>
            <w:r w:rsidRPr="00D0143B">
              <w:t>Item 2</w:t>
            </w:r>
          </w:p>
        </w:tc>
        <w:tc>
          <w:tcPr>
            <w:tcW w:w="936" w:type="pct"/>
            <w:noWrap/>
            <w:vAlign w:val="bottom"/>
            <w:hideMark/>
          </w:tcPr>
          <w:p w14:paraId="4B074959" w14:textId="77777777" w:rsidR="00BF1F35" w:rsidRPr="00A03437" w:rsidRDefault="00BF1F35" w:rsidP="00BE4105">
            <w:pPr>
              <w:pStyle w:val="TableText"/>
              <w:spacing w:before="15" w:after="15"/>
              <w:ind w:right="29"/>
              <w:rPr>
                <w:szCs w:val="24"/>
              </w:rPr>
            </w:pPr>
            <w:r w:rsidRPr="00A03437">
              <w:rPr>
                <w:color w:val="000000"/>
                <w:szCs w:val="24"/>
              </w:rPr>
              <w:t>0.19</w:t>
            </w:r>
          </w:p>
        </w:tc>
        <w:tc>
          <w:tcPr>
            <w:tcW w:w="936" w:type="pct"/>
            <w:noWrap/>
            <w:vAlign w:val="bottom"/>
            <w:hideMark/>
          </w:tcPr>
          <w:p w14:paraId="7195ACED" w14:textId="77777777" w:rsidR="00BF1F35" w:rsidRPr="00A03437" w:rsidRDefault="00BF1F35" w:rsidP="00BE4105">
            <w:pPr>
              <w:pStyle w:val="TableText"/>
              <w:spacing w:before="15" w:after="15"/>
              <w:ind w:right="29"/>
              <w:rPr>
                <w:szCs w:val="24"/>
              </w:rPr>
            </w:pPr>
            <w:r w:rsidRPr="00A03437">
              <w:rPr>
                <w:color w:val="000000"/>
                <w:szCs w:val="24"/>
              </w:rPr>
              <w:t>0.15</w:t>
            </w:r>
          </w:p>
        </w:tc>
        <w:tc>
          <w:tcPr>
            <w:tcW w:w="936" w:type="pct"/>
            <w:noWrap/>
            <w:vAlign w:val="bottom"/>
            <w:hideMark/>
          </w:tcPr>
          <w:p w14:paraId="1617F8E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30B3C873"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1BDCE63D" w14:textId="77777777" w:rsidTr="00BE4105">
        <w:tc>
          <w:tcPr>
            <w:tcW w:w="1258" w:type="pct"/>
            <w:noWrap/>
            <w:vAlign w:val="center"/>
            <w:hideMark/>
          </w:tcPr>
          <w:p w14:paraId="19D56108" w14:textId="77777777" w:rsidR="00BF1F35" w:rsidRPr="00D0143B" w:rsidRDefault="00BF1F35" w:rsidP="00BE4105">
            <w:pPr>
              <w:pStyle w:val="TableText"/>
              <w:spacing w:before="15" w:after="15"/>
              <w:jc w:val="left"/>
            </w:pPr>
            <w:r w:rsidRPr="00D0143B">
              <w:t>Item 3</w:t>
            </w:r>
          </w:p>
        </w:tc>
        <w:tc>
          <w:tcPr>
            <w:tcW w:w="936" w:type="pct"/>
            <w:noWrap/>
            <w:vAlign w:val="bottom"/>
            <w:hideMark/>
          </w:tcPr>
          <w:p w14:paraId="29F83F1B" w14:textId="77777777" w:rsidR="00BF1F35" w:rsidRPr="00A03437" w:rsidRDefault="00BF1F35" w:rsidP="00BE4105">
            <w:pPr>
              <w:pStyle w:val="TableText"/>
              <w:spacing w:before="15" w:after="15"/>
              <w:ind w:right="29"/>
              <w:rPr>
                <w:szCs w:val="24"/>
              </w:rPr>
            </w:pPr>
            <w:r w:rsidRPr="00A03437">
              <w:rPr>
                <w:color w:val="000000"/>
                <w:szCs w:val="24"/>
              </w:rPr>
              <w:t>0.37</w:t>
            </w:r>
          </w:p>
        </w:tc>
        <w:tc>
          <w:tcPr>
            <w:tcW w:w="936" w:type="pct"/>
            <w:noWrap/>
            <w:vAlign w:val="bottom"/>
            <w:hideMark/>
          </w:tcPr>
          <w:p w14:paraId="3399C86D" w14:textId="77777777" w:rsidR="00BF1F35" w:rsidRPr="00A03437" w:rsidRDefault="00BF1F35" w:rsidP="00BE4105">
            <w:pPr>
              <w:pStyle w:val="TableText"/>
              <w:spacing w:before="15" w:after="15"/>
              <w:ind w:right="29"/>
              <w:rPr>
                <w:szCs w:val="24"/>
              </w:rPr>
            </w:pPr>
            <w:r w:rsidRPr="00A03437">
              <w:rPr>
                <w:color w:val="000000"/>
                <w:szCs w:val="24"/>
              </w:rPr>
              <w:t>0.10</w:t>
            </w:r>
          </w:p>
        </w:tc>
        <w:tc>
          <w:tcPr>
            <w:tcW w:w="936" w:type="pct"/>
            <w:noWrap/>
            <w:vAlign w:val="bottom"/>
            <w:hideMark/>
          </w:tcPr>
          <w:p w14:paraId="2DAABA5E"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09BC678B"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5566784E" w14:textId="77777777" w:rsidTr="00BE4105">
        <w:tc>
          <w:tcPr>
            <w:tcW w:w="1258" w:type="pct"/>
            <w:noWrap/>
            <w:vAlign w:val="center"/>
            <w:hideMark/>
          </w:tcPr>
          <w:p w14:paraId="0479621E" w14:textId="77777777" w:rsidR="00BF1F35" w:rsidRPr="00D0143B" w:rsidRDefault="00BF1F35" w:rsidP="00BE4105">
            <w:pPr>
              <w:pStyle w:val="TableText"/>
              <w:spacing w:before="15" w:after="15"/>
              <w:jc w:val="left"/>
            </w:pPr>
            <w:r w:rsidRPr="00D0143B">
              <w:t>Item 4</w:t>
            </w:r>
          </w:p>
        </w:tc>
        <w:tc>
          <w:tcPr>
            <w:tcW w:w="936" w:type="pct"/>
            <w:noWrap/>
            <w:vAlign w:val="bottom"/>
            <w:hideMark/>
          </w:tcPr>
          <w:p w14:paraId="3FB5D5F7" w14:textId="77777777" w:rsidR="00BF1F35" w:rsidRPr="00A03437" w:rsidRDefault="00BF1F35" w:rsidP="00BE4105">
            <w:pPr>
              <w:pStyle w:val="TableText"/>
              <w:spacing w:before="15" w:after="15"/>
              <w:ind w:right="29"/>
              <w:rPr>
                <w:szCs w:val="24"/>
              </w:rPr>
            </w:pPr>
            <w:r w:rsidRPr="00A03437">
              <w:rPr>
                <w:color w:val="000000"/>
                <w:szCs w:val="24"/>
              </w:rPr>
              <w:t>0.55</w:t>
            </w:r>
          </w:p>
        </w:tc>
        <w:tc>
          <w:tcPr>
            <w:tcW w:w="936" w:type="pct"/>
            <w:noWrap/>
            <w:vAlign w:val="bottom"/>
            <w:hideMark/>
          </w:tcPr>
          <w:p w14:paraId="3DDE3FFE" w14:textId="77777777" w:rsidR="00BF1F35" w:rsidRPr="00A03437" w:rsidRDefault="00BF1F35" w:rsidP="00BE4105">
            <w:pPr>
              <w:pStyle w:val="TableText"/>
              <w:spacing w:before="15" w:after="15"/>
              <w:ind w:right="29"/>
              <w:rPr>
                <w:szCs w:val="24"/>
              </w:rPr>
            </w:pPr>
            <w:r w:rsidRPr="00A03437">
              <w:rPr>
                <w:color w:val="000000"/>
                <w:szCs w:val="24"/>
              </w:rPr>
              <w:t>0.06</w:t>
            </w:r>
          </w:p>
        </w:tc>
        <w:tc>
          <w:tcPr>
            <w:tcW w:w="936" w:type="pct"/>
            <w:noWrap/>
            <w:vAlign w:val="bottom"/>
            <w:hideMark/>
          </w:tcPr>
          <w:p w14:paraId="1249D642"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35AD536E"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21DFBF00" w14:textId="77777777" w:rsidTr="00BE4105">
        <w:tc>
          <w:tcPr>
            <w:tcW w:w="1258" w:type="pct"/>
            <w:noWrap/>
            <w:vAlign w:val="center"/>
            <w:hideMark/>
          </w:tcPr>
          <w:p w14:paraId="57221DE7" w14:textId="77777777" w:rsidR="00BF1F35" w:rsidRPr="00D0143B" w:rsidRDefault="00BF1F35" w:rsidP="00BE4105">
            <w:pPr>
              <w:pStyle w:val="TableText"/>
              <w:spacing w:before="15" w:after="15"/>
              <w:jc w:val="left"/>
            </w:pPr>
            <w:r w:rsidRPr="00D0143B">
              <w:t>Item 5</w:t>
            </w:r>
          </w:p>
        </w:tc>
        <w:tc>
          <w:tcPr>
            <w:tcW w:w="936" w:type="pct"/>
            <w:noWrap/>
            <w:vAlign w:val="bottom"/>
            <w:hideMark/>
          </w:tcPr>
          <w:p w14:paraId="52E21164" w14:textId="77777777" w:rsidR="00BF1F35" w:rsidRPr="00A03437" w:rsidRDefault="00BF1F35" w:rsidP="00BE4105">
            <w:pPr>
              <w:pStyle w:val="TableText"/>
              <w:spacing w:before="15" w:after="15"/>
              <w:ind w:right="29"/>
              <w:rPr>
                <w:szCs w:val="24"/>
              </w:rPr>
            </w:pPr>
            <w:r w:rsidRPr="00A03437">
              <w:rPr>
                <w:color w:val="000000"/>
                <w:szCs w:val="24"/>
              </w:rPr>
              <w:t>0.48</w:t>
            </w:r>
          </w:p>
        </w:tc>
        <w:tc>
          <w:tcPr>
            <w:tcW w:w="936" w:type="pct"/>
            <w:noWrap/>
            <w:vAlign w:val="bottom"/>
            <w:hideMark/>
          </w:tcPr>
          <w:p w14:paraId="45C20770" w14:textId="77777777" w:rsidR="00BF1F35" w:rsidRPr="00A03437" w:rsidRDefault="00BF1F35" w:rsidP="00BE4105">
            <w:pPr>
              <w:pStyle w:val="TableText"/>
              <w:spacing w:before="15" w:after="15"/>
              <w:ind w:right="29"/>
              <w:rPr>
                <w:szCs w:val="24"/>
              </w:rPr>
            </w:pPr>
            <w:r w:rsidRPr="00A03437">
              <w:rPr>
                <w:color w:val="000000"/>
                <w:szCs w:val="24"/>
              </w:rPr>
              <w:t>0.04</w:t>
            </w:r>
          </w:p>
        </w:tc>
        <w:tc>
          <w:tcPr>
            <w:tcW w:w="936" w:type="pct"/>
            <w:noWrap/>
            <w:vAlign w:val="bottom"/>
            <w:hideMark/>
          </w:tcPr>
          <w:p w14:paraId="3FA432EC"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19425C68"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01C7CFA5" w14:textId="77777777" w:rsidTr="00BE4105">
        <w:tc>
          <w:tcPr>
            <w:tcW w:w="1258" w:type="pct"/>
            <w:noWrap/>
            <w:vAlign w:val="center"/>
            <w:hideMark/>
          </w:tcPr>
          <w:p w14:paraId="1FAF25D7" w14:textId="77777777" w:rsidR="00BF1F35" w:rsidRPr="00D0143B" w:rsidRDefault="00BF1F35" w:rsidP="00BE4105">
            <w:pPr>
              <w:pStyle w:val="TableText"/>
              <w:spacing w:before="15" w:after="15"/>
              <w:jc w:val="left"/>
            </w:pPr>
            <w:r w:rsidRPr="00D0143B">
              <w:t>Item 6</w:t>
            </w:r>
          </w:p>
        </w:tc>
        <w:tc>
          <w:tcPr>
            <w:tcW w:w="936" w:type="pct"/>
            <w:noWrap/>
            <w:vAlign w:val="bottom"/>
            <w:hideMark/>
          </w:tcPr>
          <w:p w14:paraId="1D4B5D7C" w14:textId="77777777" w:rsidR="00BF1F35" w:rsidRPr="00A03437" w:rsidRDefault="00BF1F35" w:rsidP="00BE4105">
            <w:pPr>
              <w:pStyle w:val="TableText"/>
              <w:spacing w:before="15" w:after="15"/>
              <w:ind w:right="29"/>
              <w:rPr>
                <w:szCs w:val="24"/>
              </w:rPr>
            </w:pPr>
            <w:r w:rsidRPr="00A03437">
              <w:rPr>
                <w:color w:val="000000"/>
                <w:szCs w:val="24"/>
              </w:rPr>
              <w:t>0.48</w:t>
            </w:r>
          </w:p>
        </w:tc>
        <w:tc>
          <w:tcPr>
            <w:tcW w:w="936" w:type="pct"/>
            <w:noWrap/>
            <w:vAlign w:val="bottom"/>
            <w:hideMark/>
          </w:tcPr>
          <w:p w14:paraId="6F4E103F" w14:textId="77777777" w:rsidR="00BF1F35" w:rsidRPr="00A03437" w:rsidRDefault="00BF1F35" w:rsidP="00BE4105">
            <w:pPr>
              <w:pStyle w:val="TableText"/>
              <w:spacing w:before="15" w:after="15"/>
              <w:ind w:right="29"/>
              <w:rPr>
                <w:szCs w:val="24"/>
              </w:rPr>
            </w:pPr>
            <w:r w:rsidRPr="00A03437">
              <w:rPr>
                <w:color w:val="000000"/>
                <w:szCs w:val="24"/>
              </w:rPr>
              <w:t>0.03</w:t>
            </w:r>
          </w:p>
        </w:tc>
        <w:tc>
          <w:tcPr>
            <w:tcW w:w="936" w:type="pct"/>
            <w:noWrap/>
            <w:vAlign w:val="bottom"/>
            <w:hideMark/>
          </w:tcPr>
          <w:p w14:paraId="20D2358D"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3B5D3505"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7AE1BA31" w14:textId="77777777" w:rsidTr="00BE4105">
        <w:tc>
          <w:tcPr>
            <w:tcW w:w="1258" w:type="pct"/>
            <w:noWrap/>
            <w:vAlign w:val="center"/>
            <w:hideMark/>
          </w:tcPr>
          <w:p w14:paraId="6975A3B6" w14:textId="77777777" w:rsidR="00BF1F35" w:rsidRPr="00D0143B" w:rsidRDefault="00BF1F35" w:rsidP="00BE4105">
            <w:pPr>
              <w:pStyle w:val="TableText"/>
              <w:spacing w:before="15" w:after="15"/>
              <w:jc w:val="left"/>
            </w:pPr>
            <w:r w:rsidRPr="00D0143B">
              <w:t>Item 7</w:t>
            </w:r>
          </w:p>
        </w:tc>
        <w:tc>
          <w:tcPr>
            <w:tcW w:w="936" w:type="pct"/>
            <w:noWrap/>
            <w:vAlign w:val="bottom"/>
            <w:hideMark/>
          </w:tcPr>
          <w:p w14:paraId="611674DA" w14:textId="77777777" w:rsidR="00BF1F35" w:rsidRPr="00A03437" w:rsidRDefault="00BF1F35" w:rsidP="00BE4105">
            <w:pPr>
              <w:pStyle w:val="TableText"/>
              <w:spacing w:before="15" w:after="15"/>
              <w:ind w:right="29"/>
              <w:rPr>
                <w:szCs w:val="24"/>
              </w:rPr>
            </w:pPr>
            <w:r w:rsidRPr="00A03437">
              <w:rPr>
                <w:color w:val="000000"/>
                <w:szCs w:val="24"/>
              </w:rPr>
              <w:t>0.45</w:t>
            </w:r>
          </w:p>
        </w:tc>
        <w:tc>
          <w:tcPr>
            <w:tcW w:w="936" w:type="pct"/>
            <w:noWrap/>
            <w:vAlign w:val="bottom"/>
            <w:hideMark/>
          </w:tcPr>
          <w:p w14:paraId="358DCA14" w14:textId="77777777" w:rsidR="00BF1F35" w:rsidRPr="00A03437" w:rsidRDefault="00BF1F35" w:rsidP="00BE4105">
            <w:pPr>
              <w:pStyle w:val="TableText"/>
              <w:spacing w:before="15" w:after="15"/>
              <w:ind w:right="29"/>
              <w:rPr>
                <w:szCs w:val="24"/>
              </w:rPr>
            </w:pPr>
            <w:r w:rsidRPr="00A03437">
              <w:rPr>
                <w:color w:val="000000"/>
                <w:szCs w:val="24"/>
              </w:rPr>
              <w:t>-0.15</w:t>
            </w:r>
          </w:p>
        </w:tc>
        <w:tc>
          <w:tcPr>
            <w:tcW w:w="936" w:type="pct"/>
            <w:noWrap/>
            <w:vAlign w:val="bottom"/>
            <w:hideMark/>
          </w:tcPr>
          <w:p w14:paraId="1B8E36E9"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39DD53B9"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416D73BA" w14:textId="77777777" w:rsidTr="00BE4105">
        <w:tc>
          <w:tcPr>
            <w:tcW w:w="1258" w:type="pct"/>
            <w:noWrap/>
            <w:vAlign w:val="center"/>
            <w:hideMark/>
          </w:tcPr>
          <w:p w14:paraId="40B0EFC6" w14:textId="77777777" w:rsidR="00BF1F35" w:rsidRPr="00D0143B" w:rsidRDefault="00BF1F35" w:rsidP="00BE4105">
            <w:pPr>
              <w:pStyle w:val="TableText"/>
              <w:spacing w:before="15" w:after="15"/>
              <w:jc w:val="left"/>
            </w:pPr>
            <w:r w:rsidRPr="00D0143B">
              <w:t>Item 8</w:t>
            </w:r>
          </w:p>
        </w:tc>
        <w:tc>
          <w:tcPr>
            <w:tcW w:w="936" w:type="pct"/>
            <w:noWrap/>
            <w:vAlign w:val="bottom"/>
            <w:hideMark/>
          </w:tcPr>
          <w:p w14:paraId="5EEB5013" w14:textId="77777777" w:rsidR="00BF1F35" w:rsidRPr="00A03437" w:rsidRDefault="00BF1F35" w:rsidP="00BE4105">
            <w:pPr>
              <w:pStyle w:val="TableText"/>
              <w:spacing w:before="15" w:after="15"/>
              <w:ind w:right="29"/>
              <w:rPr>
                <w:szCs w:val="24"/>
              </w:rPr>
            </w:pPr>
            <w:r w:rsidRPr="00A03437">
              <w:rPr>
                <w:color w:val="000000"/>
                <w:szCs w:val="24"/>
              </w:rPr>
              <w:t>0.74</w:t>
            </w:r>
          </w:p>
        </w:tc>
        <w:tc>
          <w:tcPr>
            <w:tcW w:w="936" w:type="pct"/>
            <w:noWrap/>
            <w:vAlign w:val="bottom"/>
            <w:hideMark/>
          </w:tcPr>
          <w:p w14:paraId="046BDE3E" w14:textId="77777777" w:rsidR="00BF1F35" w:rsidRPr="00A03437" w:rsidRDefault="00BF1F35" w:rsidP="00BE4105">
            <w:pPr>
              <w:pStyle w:val="TableText"/>
              <w:spacing w:before="15" w:after="15"/>
              <w:ind w:right="29"/>
              <w:rPr>
                <w:szCs w:val="24"/>
              </w:rPr>
            </w:pPr>
            <w:r w:rsidRPr="00A03437">
              <w:rPr>
                <w:color w:val="000000"/>
                <w:szCs w:val="24"/>
              </w:rPr>
              <w:t>-0.05</w:t>
            </w:r>
          </w:p>
        </w:tc>
        <w:tc>
          <w:tcPr>
            <w:tcW w:w="936" w:type="pct"/>
            <w:noWrap/>
            <w:vAlign w:val="bottom"/>
            <w:hideMark/>
          </w:tcPr>
          <w:p w14:paraId="3939B53C"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75EA87ED"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2BCE0AB9" w14:textId="77777777" w:rsidTr="00BE4105">
        <w:tc>
          <w:tcPr>
            <w:tcW w:w="1258" w:type="pct"/>
            <w:noWrap/>
            <w:vAlign w:val="center"/>
            <w:hideMark/>
          </w:tcPr>
          <w:p w14:paraId="1EFD7E50" w14:textId="77777777" w:rsidR="00BF1F35" w:rsidRPr="00D0143B" w:rsidRDefault="00BF1F35" w:rsidP="00BE4105">
            <w:pPr>
              <w:pStyle w:val="TableText"/>
              <w:spacing w:before="15" w:after="15"/>
              <w:jc w:val="left"/>
            </w:pPr>
            <w:r w:rsidRPr="00D0143B">
              <w:t>Item 9</w:t>
            </w:r>
          </w:p>
        </w:tc>
        <w:tc>
          <w:tcPr>
            <w:tcW w:w="936" w:type="pct"/>
            <w:noWrap/>
            <w:vAlign w:val="bottom"/>
            <w:hideMark/>
          </w:tcPr>
          <w:p w14:paraId="7DE3916F" w14:textId="77777777" w:rsidR="00BF1F35" w:rsidRPr="00A03437" w:rsidRDefault="00BF1F35" w:rsidP="00BE4105">
            <w:pPr>
              <w:pStyle w:val="TableText"/>
              <w:spacing w:before="15" w:after="15"/>
              <w:ind w:right="29"/>
              <w:rPr>
                <w:szCs w:val="24"/>
              </w:rPr>
            </w:pPr>
            <w:r w:rsidRPr="00A03437">
              <w:rPr>
                <w:color w:val="000000"/>
                <w:szCs w:val="24"/>
              </w:rPr>
              <w:t>0.51</w:t>
            </w:r>
          </w:p>
        </w:tc>
        <w:tc>
          <w:tcPr>
            <w:tcW w:w="936" w:type="pct"/>
            <w:noWrap/>
            <w:vAlign w:val="bottom"/>
            <w:hideMark/>
          </w:tcPr>
          <w:p w14:paraId="1E4F4F61" w14:textId="77777777" w:rsidR="00BF1F35" w:rsidRPr="00A03437" w:rsidRDefault="00BF1F35" w:rsidP="00BE4105">
            <w:pPr>
              <w:pStyle w:val="TableText"/>
              <w:spacing w:before="15" w:after="15"/>
              <w:ind w:right="29"/>
              <w:rPr>
                <w:szCs w:val="24"/>
              </w:rPr>
            </w:pPr>
            <w:r w:rsidRPr="00A03437">
              <w:rPr>
                <w:color w:val="000000"/>
                <w:szCs w:val="24"/>
              </w:rPr>
              <w:t>-0.04</w:t>
            </w:r>
          </w:p>
        </w:tc>
        <w:tc>
          <w:tcPr>
            <w:tcW w:w="936" w:type="pct"/>
            <w:noWrap/>
            <w:vAlign w:val="bottom"/>
            <w:hideMark/>
          </w:tcPr>
          <w:p w14:paraId="63A5000C"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4BFFB4F5"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01C29E72" w14:textId="77777777" w:rsidTr="00BE4105">
        <w:tc>
          <w:tcPr>
            <w:tcW w:w="1258" w:type="pct"/>
            <w:noWrap/>
            <w:vAlign w:val="center"/>
            <w:hideMark/>
          </w:tcPr>
          <w:p w14:paraId="1A7E2E61" w14:textId="77777777" w:rsidR="00BF1F35" w:rsidRPr="00D0143B" w:rsidRDefault="00BF1F35" w:rsidP="00BE4105">
            <w:pPr>
              <w:pStyle w:val="TableText"/>
              <w:spacing w:before="15" w:after="15"/>
              <w:jc w:val="left"/>
            </w:pPr>
            <w:r w:rsidRPr="00D0143B">
              <w:t>Item 10</w:t>
            </w:r>
          </w:p>
        </w:tc>
        <w:tc>
          <w:tcPr>
            <w:tcW w:w="936" w:type="pct"/>
            <w:noWrap/>
            <w:vAlign w:val="bottom"/>
            <w:hideMark/>
          </w:tcPr>
          <w:p w14:paraId="75C60A8A" w14:textId="77777777" w:rsidR="00BF1F35" w:rsidRPr="00A03437" w:rsidRDefault="00BF1F35" w:rsidP="00BE4105">
            <w:pPr>
              <w:pStyle w:val="TableText"/>
              <w:spacing w:before="15" w:after="15"/>
              <w:ind w:right="29"/>
              <w:rPr>
                <w:szCs w:val="24"/>
              </w:rPr>
            </w:pPr>
            <w:r w:rsidRPr="00A03437">
              <w:rPr>
                <w:color w:val="000000"/>
                <w:szCs w:val="24"/>
              </w:rPr>
              <w:t>0.41</w:t>
            </w:r>
          </w:p>
        </w:tc>
        <w:tc>
          <w:tcPr>
            <w:tcW w:w="936" w:type="pct"/>
            <w:noWrap/>
            <w:vAlign w:val="bottom"/>
            <w:hideMark/>
          </w:tcPr>
          <w:p w14:paraId="498F3F07" w14:textId="77777777" w:rsidR="00BF1F35" w:rsidRPr="00A03437" w:rsidRDefault="00BF1F35" w:rsidP="00BE4105">
            <w:pPr>
              <w:pStyle w:val="TableText"/>
              <w:spacing w:before="15" w:after="15"/>
              <w:ind w:right="29"/>
              <w:rPr>
                <w:szCs w:val="24"/>
              </w:rPr>
            </w:pPr>
            <w:r w:rsidRPr="00A03437">
              <w:rPr>
                <w:color w:val="000000"/>
                <w:szCs w:val="24"/>
              </w:rPr>
              <w:t>-0.00</w:t>
            </w:r>
          </w:p>
        </w:tc>
        <w:tc>
          <w:tcPr>
            <w:tcW w:w="936" w:type="pct"/>
            <w:noWrap/>
            <w:vAlign w:val="bottom"/>
            <w:hideMark/>
          </w:tcPr>
          <w:p w14:paraId="1771C2CB"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024A91A8"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398206A2" w14:textId="77777777" w:rsidTr="00BE4105">
        <w:tc>
          <w:tcPr>
            <w:tcW w:w="1258" w:type="pct"/>
            <w:noWrap/>
            <w:vAlign w:val="center"/>
            <w:hideMark/>
          </w:tcPr>
          <w:p w14:paraId="224528AD" w14:textId="77777777" w:rsidR="00BF1F35" w:rsidRPr="00D0143B" w:rsidRDefault="00BF1F35" w:rsidP="00BE4105">
            <w:pPr>
              <w:pStyle w:val="TableText"/>
              <w:spacing w:before="15" w:after="15"/>
              <w:jc w:val="left"/>
            </w:pPr>
            <w:r w:rsidRPr="00D0143B">
              <w:t>Item 11</w:t>
            </w:r>
          </w:p>
        </w:tc>
        <w:tc>
          <w:tcPr>
            <w:tcW w:w="936" w:type="pct"/>
            <w:noWrap/>
            <w:vAlign w:val="bottom"/>
            <w:hideMark/>
          </w:tcPr>
          <w:p w14:paraId="5236343B" w14:textId="77777777" w:rsidR="00BF1F35" w:rsidRPr="00A03437" w:rsidRDefault="00BF1F35" w:rsidP="00BE4105">
            <w:pPr>
              <w:pStyle w:val="TableText"/>
              <w:spacing w:before="15" w:after="15"/>
              <w:ind w:right="29"/>
              <w:rPr>
                <w:szCs w:val="24"/>
              </w:rPr>
            </w:pPr>
            <w:r w:rsidRPr="00A03437">
              <w:rPr>
                <w:color w:val="000000"/>
                <w:szCs w:val="24"/>
              </w:rPr>
              <w:t>0.64</w:t>
            </w:r>
          </w:p>
        </w:tc>
        <w:tc>
          <w:tcPr>
            <w:tcW w:w="936" w:type="pct"/>
            <w:noWrap/>
            <w:vAlign w:val="bottom"/>
            <w:hideMark/>
          </w:tcPr>
          <w:p w14:paraId="047EA742" w14:textId="77777777" w:rsidR="00BF1F35" w:rsidRPr="00A03437" w:rsidRDefault="00BF1F35" w:rsidP="00BE4105">
            <w:pPr>
              <w:pStyle w:val="TableText"/>
              <w:spacing w:before="15" w:after="15"/>
              <w:ind w:right="29"/>
              <w:rPr>
                <w:szCs w:val="24"/>
              </w:rPr>
            </w:pPr>
            <w:r w:rsidRPr="00A03437">
              <w:rPr>
                <w:color w:val="000000"/>
                <w:szCs w:val="24"/>
              </w:rPr>
              <w:t>-0.00</w:t>
            </w:r>
          </w:p>
        </w:tc>
        <w:tc>
          <w:tcPr>
            <w:tcW w:w="936" w:type="pct"/>
            <w:noWrap/>
            <w:vAlign w:val="bottom"/>
            <w:hideMark/>
          </w:tcPr>
          <w:p w14:paraId="09E35111"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70A9B497"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1B2079F5" w14:textId="77777777" w:rsidTr="00BE4105">
        <w:tc>
          <w:tcPr>
            <w:tcW w:w="1258" w:type="pct"/>
            <w:noWrap/>
            <w:vAlign w:val="center"/>
            <w:hideMark/>
          </w:tcPr>
          <w:p w14:paraId="4C453F68" w14:textId="77777777" w:rsidR="00BF1F35" w:rsidRPr="00D0143B" w:rsidRDefault="00BF1F35" w:rsidP="00BE4105">
            <w:pPr>
              <w:pStyle w:val="TableText"/>
              <w:spacing w:before="15" w:after="15"/>
              <w:jc w:val="left"/>
            </w:pPr>
            <w:r w:rsidRPr="00D0143B">
              <w:t>Item 12</w:t>
            </w:r>
          </w:p>
        </w:tc>
        <w:tc>
          <w:tcPr>
            <w:tcW w:w="936" w:type="pct"/>
            <w:noWrap/>
            <w:vAlign w:val="bottom"/>
            <w:hideMark/>
          </w:tcPr>
          <w:p w14:paraId="179E485C" w14:textId="77777777" w:rsidR="00BF1F35" w:rsidRPr="00A03437" w:rsidRDefault="00BF1F35" w:rsidP="00BE4105">
            <w:pPr>
              <w:pStyle w:val="TableText"/>
              <w:spacing w:before="15" w:after="15"/>
              <w:ind w:right="29"/>
              <w:rPr>
                <w:szCs w:val="24"/>
              </w:rPr>
            </w:pPr>
            <w:r w:rsidRPr="00A03437">
              <w:rPr>
                <w:color w:val="000000"/>
                <w:szCs w:val="24"/>
              </w:rPr>
              <w:t>0.81</w:t>
            </w:r>
          </w:p>
        </w:tc>
        <w:tc>
          <w:tcPr>
            <w:tcW w:w="936" w:type="pct"/>
            <w:noWrap/>
            <w:vAlign w:val="bottom"/>
            <w:hideMark/>
          </w:tcPr>
          <w:p w14:paraId="2E4AA127"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001523B2" w14:textId="77777777" w:rsidR="00BF1F35" w:rsidRPr="00A03437" w:rsidRDefault="00BF1F35" w:rsidP="00BE4105">
            <w:pPr>
              <w:pStyle w:val="TableText"/>
              <w:spacing w:before="15" w:after="15"/>
              <w:ind w:right="29"/>
              <w:rPr>
                <w:szCs w:val="24"/>
              </w:rPr>
            </w:pPr>
            <w:r w:rsidRPr="00A03437">
              <w:rPr>
                <w:color w:val="000000"/>
                <w:szCs w:val="24"/>
              </w:rPr>
              <w:t>0.26</w:t>
            </w:r>
          </w:p>
        </w:tc>
        <w:tc>
          <w:tcPr>
            <w:tcW w:w="935" w:type="pct"/>
            <w:noWrap/>
            <w:vAlign w:val="bottom"/>
            <w:hideMark/>
          </w:tcPr>
          <w:p w14:paraId="460724ED"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0AA10A30" w14:textId="77777777" w:rsidTr="00BE4105">
        <w:tc>
          <w:tcPr>
            <w:tcW w:w="1258" w:type="pct"/>
            <w:noWrap/>
            <w:vAlign w:val="center"/>
            <w:hideMark/>
          </w:tcPr>
          <w:p w14:paraId="47F375A9" w14:textId="77777777" w:rsidR="00BF1F35" w:rsidRPr="00D0143B" w:rsidRDefault="00BF1F35" w:rsidP="00BE4105">
            <w:pPr>
              <w:pStyle w:val="TableText"/>
              <w:spacing w:before="15" w:after="15"/>
              <w:jc w:val="left"/>
            </w:pPr>
            <w:r w:rsidRPr="00D0143B">
              <w:t>Item 13</w:t>
            </w:r>
          </w:p>
        </w:tc>
        <w:tc>
          <w:tcPr>
            <w:tcW w:w="936" w:type="pct"/>
            <w:noWrap/>
            <w:vAlign w:val="bottom"/>
            <w:hideMark/>
          </w:tcPr>
          <w:p w14:paraId="61F59D13" w14:textId="77777777" w:rsidR="00BF1F35" w:rsidRPr="00A03437" w:rsidRDefault="00BF1F35" w:rsidP="00BE4105">
            <w:pPr>
              <w:pStyle w:val="TableText"/>
              <w:spacing w:before="15" w:after="15"/>
              <w:ind w:right="29"/>
              <w:rPr>
                <w:szCs w:val="24"/>
              </w:rPr>
            </w:pPr>
            <w:r w:rsidRPr="00A03437">
              <w:rPr>
                <w:color w:val="000000"/>
                <w:szCs w:val="24"/>
              </w:rPr>
              <w:t>0.55</w:t>
            </w:r>
          </w:p>
        </w:tc>
        <w:tc>
          <w:tcPr>
            <w:tcW w:w="936" w:type="pct"/>
            <w:noWrap/>
            <w:vAlign w:val="bottom"/>
            <w:hideMark/>
          </w:tcPr>
          <w:p w14:paraId="2697C316"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2723ED06" w14:textId="77777777" w:rsidR="00BF1F35" w:rsidRPr="00A03437" w:rsidRDefault="00BF1F35" w:rsidP="00BE4105">
            <w:pPr>
              <w:pStyle w:val="TableText"/>
              <w:spacing w:before="15" w:after="15"/>
              <w:ind w:right="29"/>
              <w:rPr>
                <w:szCs w:val="24"/>
              </w:rPr>
            </w:pPr>
            <w:r w:rsidRPr="00A03437">
              <w:rPr>
                <w:color w:val="000000"/>
                <w:szCs w:val="24"/>
              </w:rPr>
              <w:t>0.24</w:t>
            </w:r>
          </w:p>
        </w:tc>
        <w:tc>
          <w:tcPr>
            <w:tcW w:w="935" w:type="pct"/>
            <w:noWrap/>
            <w:vAlign w:val="bottom"/>
            <w:hideMark/>
          </w:tcPr>
          <w:p w14:paraId="2848C457"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057C170B" w14:textId="77777777" w:rsidTr="00BE4105">
        <w:tc>
          <w:tcPr>
            <w:tcW w:w="1258" w:type="pct"/>
            <w:noWrap/>
            <w:vAlign w:val="center"/>
            <w:hideMark/>
          </w:tcPr>
          <w:p w14:paraId="5F1078FA" w14:textId="77777777" w:rsidR="00BF1F35" w:rsidRPr="00D0143B" w:rsidRDefault="00BF1F35" w:rsidP="00BE4105">
            <w:pPr>
              <w:pStyle w:val="TableText"/>
              <w:spacing w:before="15" w:after="15"/>
              <w:jc w:val="left"/>
            </w:pPr>
            <w:r w:rsidRPr="00D0143B">
              <w:t>Item 14</w:t>
            </w:r>
          </w:p>
        </w:tc>
        <w:tc>
          <w:tcPr>
            <w:tcW w:w="936" w:type="pct"/>
            <w:noWrap/>
            <w:vAlign w:val="bottom"/>
            <w:hideMark/>
          </w:tcPr>
          <w:p w14:paraId="15FDE8BD" w14:textId="77777777" w:rsidR="00BF1F35" w:rsidRPr="00A03437" w:rsidRDefault="00BF1F35" w:rsidP="00BE4105">
            <w:pPr>
              <w:pStyle w:val="TableText"/>
              <w:spacing w:before="15" w:after="15"/>
              <w:ind w:right="29"/>
              <w:rPr>
                <w:szCs w:val="24"/>
              </w:rPr>
            </w:pPr>
            <w:r w:rsidRPr="00A03437">
              <w:rPr>
                <w:color w:val="000000"/>
                <w:szCs w:val="24"/>
              </w:rPr>
              <w:t>0.68</w:t>
            </w:r>
          </w:p>
        </w:tc>
        <w:tc>
          <w:tcPr>
            <w:tcW w:w="936" w:type="pct"/>
            <w:noWrap/>
            <w:vAlign w:val="bottom"/>
            <w:hideMark/>
          </w:tcPr>
          <w:p w14:paraId="48D64CF0"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60526874" w14:textId="77777777" w:rsidR="00BF1F35" w:rsidRPr="00A03437" w:rsidRDefault="00BF1F35" w:rsidP="00BE4105">
            <w:pPr>
              <w:pStyle w:val="TableText"/>
              <w:spacing w:before="15" w:after="15"/>
              <w:ind w:right="29"/>
              <w:rPr>
                <w:szCs w:val="24"/>
              </w:rPr>
            </w:pPr>
            <w:r w:rsidRPr="00A03437">
              <w:rPr>
                <w:color w:val="000000"/>
                <w:szCs w:val="24"/>
              </w:rPr>
              <w:t>0.16</w:t>
            </w:r>
          </w:p>
        </w:tc>
        <w:tc>
          <w:tcPr>
            <w:tcW w:w="935" w:type="pct"/>
            <w:noWrap/>
            <w:vAlign w:val="bottom"/>
            <w:hideMark/>
          </w:tcPr>
          <w:p w14:paraId="547E1F1A"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002B7C3D" w14:textId="77777777" w:rsidTr="00BE4105">
        <w:tc>
          <w:tcPr>
            <w:tcW w:w="1258" w:type="pct"/>
            <w:noWrap/>
            <w:vAlign w:val="center"/>
            <w:hideMark/>
          </w:tcPr>
          <w:p w14:paraId="048CB85F" w14:textId="77777777" w:rsidR="00BF1F35" w:rsidRPr="00D0143B" w:rsidRDefault="00BF1F35" w:rsidP="00BE4105">
            <w:pPr>
              <w:pStyle w:val="TableText"/>
              <w:spacing w:before="15" w:after="15"/>
              <w:jc w:val="left"/>
            </w:pPr>
            <w:r w:rsidRPr="00D0143B">
              <w:t>Item 15</w:t>
            </w:r>
          </w:p>
        </w:tc>
        <w:tc>
          <w:tcPr>
            <w:tcW w:w="936" w:type="pct"/>
            <w:noWrap/>
            <w:vAlign w:val="bottom"/>
            <w:hideMark/>
          </w:tcPr>
          <w:p w14:paraId="2589D0E8" w14:textId="77777777" w:rsidR="00BF1F35" w:rsidRPr="00A03437" w:rsidRDefault="00BF1F35" w:rsidP="00BE4105">
            <w:pPr>
              <w:pStyle w:val="TableText"/>
              <w:spacing w:before="15" w:after="15"/>
              <w:ind w:right="29"/>
              <w:rPr>
                <w:szCs w:val="24"/>
              </w:rPr>
            </w:pPr>
            <w:r w:rsidRPr="00A03437">
              <w:rPr>
                <w:color w:val="000000"/>
                <w:szCs w:val="24"/>
              </w:rPr>
              <w:t>0.34</w:t>
            </w:r>
          </w:p>
        </w:tc>
        <w:tc>
          <w:tcPr>
            <w:tcW w:w="936" w:type="pct"/>
            <w:noWrap/>
            <w:vAlign w:val="bottom"/>
            <w:hideMark/>
          </w:tcPr>
          <w:p w14:paraId="33201731"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71269481" w14:textId="77777777" w:rsidR="00BF1F35" w:rsidRPr="00A03437" w:rsidRDefault="00BF1F35" w:rsidP="00BE4105">
            <w:pPr>
              <w:pStyle w:val="TableText"/>
              <w:spacing w:before="15" w:after="15"/>
              <w:ind w:right="29"/>
              <w:rPr>
                <w:szCs w:val="24"/>
              </w:rPr>
            </w:pPr>
            <w:r w:rsidRPr="00A03437">
              <w:rPr>
                <w:color w:val="000000"/>
                <w:szCs w:val="24"/>
              </w:rPr>
              <w:t>0.07</w:t>
            </w:r>
          </w:p>
        </w:tc>
        <w:tc>
          <w:tcPr>
            <w:tcW w:w="935" w:type="pct"/>
            <w:noWrap/>
            <w:vAlign w:val="bottom"/>
            <w:hideMark/>
          </w:tcPr>
          <w:p w14:paraId="701C13AB"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080F6C39" w14:textId="77777777" w:rsidTr="00BE4105">
        <w:tc>
          <w:tcPr>
            <w:tcW w:w="1258" w:type="pct"/>
            <w:noWrap/>
            <w:vAlign w:val="center"/>
            <w:hideMark/>
          </w:tcPr>
          <w:p w14:paraId="1F49E00B" w14:textId="77777777" w:rsidR="00BF1F35" w:rsidRPr="00D0143B" w:rsidRDefault="00BF1F35" w:rsidP="00BE4105">
            <w:pPr>
              <w:pStyle w:val="TableText"/>
              <w:spacing w:before="15" w:after="15"/>
              <w:jc w:val="left"/>
            </w:pPr>
            <w:r w:rsidRPr="00D0143B">
              <w:t>Item 16</w:t>
            </w:r>
          </w:p>
        </w:tc>
        <w:tc>
          <w:tcPr>
            <w:tcW w:w="936" w:type="pct"/>
            <w:noWrap/>
            <w:vAlign w:val="bottom"/>
            <w:hideMark/>
          </w:tcPr>
          <w:p w14:paraId="7024BC18" w14:textId="77777777" w:rsidR="00BF1F35" w:rsidRPr="00A03437" w:rsidRDefault="00BF1F35" w:rsidP="00BE4105">
            <w:pPr>
              <w:pStyle w:val="TableText"/>
              <w:spacing w:before="15" w:after="15"/>
              <w:ind w:right="29"/>
              <w:rPr>
                <w:szCs w:val="24"/>
              </w:rPr>
            </w:pPr>
            <w:r w:rsidRPr="00A03437">
              <w:rPr>
                <w:color w:val="000000"/>
                <w:szCs w:val="24"/>
              </w:rPr>
              <w:t>0.59</w:t>
            </w:r>
          </w:p>
        </w:tc>
        <w:tc>
          <w:tcPr>
            <w:tcW w:w="936" w:type="pct"/>
            <w:noWrap/>
            <w:vAlign w:val="bottom"/>
            <w:hideMark/>
          </w:tcPr>
          <w:p w14:paraId="4C50D27D"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53A7E34B" w14:textId="77777777" w:rsidR="00BF1F35" w:rsidRPr="00A03437" w:rsidRDefault="00BF1F35" w:rsidP="00BE4105">
            <w:pPr>
              <w:pStyle w:val="TableText"/>
              <w:spacing w:before="15" w:after="15"/>
              <w:ind w:right="29"/>
              <w:rPr>
                <w:szCs w:val="24"/>
              </w:rPr>
            </w:pPr>
            <w:r w:rsidRPr="00A03437">
              <w:rPr>
                <w:color w:val="000000"/>
                <w:szCs w:val="24"/>
              </w:rPr>
              <w:t>0.07</w:t>
            </w:r>
          </w:p>
        </w:tc>
        <w:tc>
          <w:tcPr>
            <w:tcW w:w="935" w:type="pct"/>
            <w:noWrap/>
            <w:vAlign w:val="bottom"/>
            <w:hideMark/>
          </w:tcPr>
          <w:p w14:paraId="6AC7A4F0"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783AE7A9" w14:textId="77777777" w:rsidTr="00BE4105">
        <w:tc>
          <w:tcPr>
            <w:tcW w:w="1258" w:type="pct"/>
            <w:noWrap/>
            <w:vAlign w:val="center"/>
            <w:hideMark/>
          </w:tcPr>
          <w:p w14:paraId="52B782E0" w14:textId="77777777" w:rsidR="00BF1F35" w:rsidRPr="00D0143B" w:rsidRDefault="00BF1F35" w:rsidP="00BE4105">
            <w:pPr>
              <w:pStyle w:val="TableText"/>
              <w:spacing w:before="15" w:after="15"/>
              <w:jc w:val="left"/>
            </w:pPr>
            <w:r w:rsidRPr="00D0143B">
              <w:t>Item 17</w:t>
            </w:r>
          </w:p>
        </w:tc>
        <w:tc>
          <w:tcPr>
            <w:tcW w:w="936" w:type="pct"/>
            <w:noWrap/>
            <w:vAlign w:val="bottom"/>
            <w:hideMark/>
          </w:tcPr>
          <w:p w14:paraId="65249FBE" w14:textId="77777777" w:rsidR="00BF1F35" w:rsidRPr="00A03437" w:rsidRDefault="00BF1F35" w:rsidP="00BE4105">
            <w:pPr>
              <w:pStyle w:val="TableText"/>
              <w:spacing w:before="15" w:after="15"/>
              <w:ind w:right="29"/>
              <w:rPr>
                <w:szCs w:val="24"/>
              </w:rPr>
            </w:pPr>
            <w:r w:rsidRPr="00A03437">
              <w:rPr>
                <w:color w:val="000000"/>
                <w:szCs w:val="24"/>
              </w:rPr>
              <w:t>0.69</w:t>
            </w:r>
          </w:p>
        </w:tc>
        <w:tc>
          <w:tcPr>
            <w:tcW w:w="936" w:type="pct"/>
            <w:noWrap/>
            <w:vAlign w:val="bottom"/>
            <w:hideMark/>
          </w:tcPr>
          <w:p w14:paraId="49112A18"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3288AE0A" w14:textId="77777777" w:rsidR="00BF1F35" w:rsidRPr="00A03437" w:rsidRDefault="00BF1F35" w:rsidP="00BE4105">
            <w:pPr>
              <w:pStyle w:val="TableText"/>
              <w:spacing w:before="15" w:after="15"/>
              <w:ind w:right="29"/>
              <w:rPr>
                <w:szCs w:val="24"/>
              </w:rPr>
            </w:pPr>
            <w:r w:rsidRPr="00A03437">
              <w:rPr>
                <w:color w:val="000000"/>
                <w:szCs w:val="24"/>
              </w:rPr>
              <w:t>0.03</w:t>
            </w:r>
          </w:p>
        </w:tc>
        <w:tc>
          <w:tcPr>
            <w:tcW w:w="935" w:type="pct"/>
            <w:noWrap/>
            <w:vAlign w:val="bottom"/>
            <w:hideMark/>
          </w:tcPr>
          <w:p w14:paraId="40898EDF"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6425992F" w14:textId="77777777" w:rsidTr="00BE4105">
        <w:tc>
          <w:tcPr>
            <w:tcW w:w="1258" w:type="pct"/>
            <w:noWrap/>
            <w:vAlign w:val="center"/>
            <w:hideMark/>
          </w:tcPr>
          <w:p w14:paraId="06D638C2" w14:textId="77777777" w:rsidR="00BF1F35" w:rsidRPr="00D0143B" w:rsidRDefault="00BF1F35" w:rsidP="00BE4105">
            <w:pPr>
              <w:pStyle w:val="TableText"/>
              <w:spacing w:before="15" w:after="15"/>
              <w:jc w:val="left"/>
            </w:pPr>
            <w:r w:rsidRPr="00D0143B">
              <w:t>Item 18</w:t>
            </w:r>
          </w:p>
        </w:tc>
        <w:tc>
          <w:tcPr>
            <w:tcW w:w="936" w:type="pct"/>
            <w:noWrap/>
            <w:vAlign w:val="bottom"/>
            <w:hideMark/>
          </w:tcPr>
          <w:p w14:paraId="634C0F6A" w14:textId="77777777" w:rsidR="00BF1F35" w:rsidRPr="00A03437" w:rsidRDefault="00BF1F35" w:rsidP="00BE4105">
            <w:pPr>
              <w:pStyle w:val="TableText"/>
              <w:spacing w:before="15" w:after="15"/>
              <w:ind w:right="29"/>
              <w:rPr>
                <w:szCs w:val="24"/>
              </w:rPr>
            </w:pPr>
            <w:r w:rsidRPr="00A03437">
              <w:rPr>
                <w:color w:val="000000"/>
                <w:szCs w:val="24"/>
              </w:rPr>
              <w:t>0.47</w:t>
            </w:r>
          </w:p>
        </w:tc>
        <w:tc>
          <w:tcPr>
            <w:tcW w:w="936" w:type="pct"/>
            <w:noWrap/>
            <w:vAlign w:val="bottom"/>
            <w:hideMark/>
          </w:tcPr>
          <w:p w14:paraId="77F84466"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0A64F6AB" w14:textId="77777777" w:rsidR="00BF1F35" w:rsidRPr="00A03437" w:rsidRDefault="00BF1F35" w:rsidP="00BE4105">
            <w:pPr>
              <w:pStyle w:val="TableText"/>
              <w:spacing w:before="15" w:after="15"/>
              <w:ind w:right="29"/>
              <w:rPr>
                <w:szCs w:val="24"/>
              </w:rPr>
            </w:pPr>
            <w:r w:rsidRPr="00A03437">
              <w:rPr>
                <w:color w:val="000000"/>
                <w:szCs w:val="24"/>
              </w:rPr>
              <w:t>0.03</w:t>
            </w:r>
          </w:p>
        </w:tc>
        <w:tc>
          <w:tcPr>
            <w:tcW w:w="935" w:type="pct"/>
            <w:noWrap/>
            <w:vAlign w:val="bottom"/>
            <w:hideMark/>
          </w:tcPr>
          <w:p w14:paraId="5E57AA1A"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1096D38A" w14:textId="77777777" w:rsidTr="00BE4105">
        <w:tc>
          <w:tcPr>
            <w:tcW w:w="1258" w:type="pct"/>
            <w:noWrap/>
            <w:vAlign w:val="center"/>
            <w:hideMark/>
          </w:tcPr>
          <w:p w14:paraId="117295F1" w14:textId="77777777" w:rsidR="00BF1F35" w:rsidRPr="00D0143B" w:rsidRDefault="00BF1F35" w:rsidP="00BE4105">
            <w:pPr>
              <w:pStyle w:val="TableText"/>
              <w:spacing w:before="15" w:after="15"/>
              <w:jc w:val="left"/>
            </w:pPr>
            <w:r w:rsidRPr="00D0143B">
              <w:t>Item 19</w:t>
            </w:r>
          </w:p>
        </w:tc>
        <w:tc>
          <w:tcPr>
            <w:tcW w:w="936" w:type="pct"/>
            <w:noWrap/>
            <w:vAlign w:val="bottom"/>
            <w:hideMark/>
          </w:tcPr>
          <w:p w14:paraId="73EEE74F" w14:textId="77777777" w:rsidR="00BF1F35" w:rsidRPr="00A03437" w:rsidRDefault="00BF1F35" w:rsidP="00BE4105">
            <w:pPr>
              <w:pStyle w:val="TableText"/>
              <w:spacing w:before="15" w:after="15"/>
              <w:ind w:right="29"/>
              <w:rPr>
                <w:szCs w:val="24"/>
              </w:rPr>
            </w:pPr>
            <w:r w:rsidRPr="00A03437">
              <w:rPr>
                <w:color w:val="000000"/>
                <w:szCs w:val="24"/>
              </w:rPr>
              <w:t>0.73</w:t>
            </w:r>
          </w:p>
        </w:tc>
        <w:tc>
          <w:tcPr>
            <w:tcW w:w="936" w:type="pct"/>
            <w:noWrap/>
            <w:vAlign w:val="bottom"/>
            <w:hideMark/>
          </w:tcPr>
          <w:p w14:paraId="2F2CBAB6"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62039914" w14:textId="77777777" w:rsidR="00BF1F35" w:rsidRPr="00A03437" w:rsidRDefault="00BF1F35" w:rsidP="00BE4105">
            <w:pPr>
              <w:pStyle w:val="TableText"/>
              <w:spacing w:before="15" w:after="15"/>
              <w:ind w:right="29"/>
              <w:rPr>
                <w:szCs w:val="24"/>
              </w:rPr>
            </w:pPr>
            <w:r w:rsidRPr="00A03437">
              <w:rPr>
                <w:color w:val="000000"/>
                <w:szCs w:val="24"/>
              </w:rPr>
              <w:t>0.02</w:t>
            </w:r>
          </w:p>
        </w:tc>
        <w:tc>
          <w:tcPr>
            <w:tcW w:w="935" w:type="pct"/>
            <w:noWrap/>
            <w:vAlign w:val="bottom"/>
            <w:hideMark/>
          </w:tcPr>
          <w:p w14:paraId="3F14809D"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213762A1" w14:textId="77777777" w:rsidTr="00BE4105">
        <w:tc>
          <w:tcPr>
            <w:tcW w:w="1258" w:type="pct"/>
            <w:noWrap/>
            <w:vAlign w:val="center"/>
            <w:hideMark/>
          </w:tcPr>
          <w:p w14:paraId="053E1A12" w14:textId="77777777" w:rsidR="00BF1F35" w:rsidRPr="00D0143B" w:rsidRDefault="00BF1F35" w:rsidP="00BE4105">
            <w:pPr>
              <w:pStyle w:val="TableText"/>
              <w:spacing w:before="15" w:after="15"/>
              <w:jc w:val="left"/>
            </w:pPr>
            <w:r w:rsidRPr="00D0143B">
              <w:t>Item 20</w:t>
            </w:r>
          </w:p>
        </w:tc>
        <w:tc>
          <w:tcPr>
            <w:tcW w:w="936" w:type="pct"/>
            <w:noWrap/>
            <w:vAlign w:val="bottom"/>
            <w:hideMark/>
          </w:tcPr>
          <w:p w14:paraId="3A7ADC36" w14:textId="77777777" w:rsidR="00BF1F35" w:rsidRPr="00A03437" w:rsidRDefault="00BF1F35" w:rsidP="00BE4105">
            <w:pPr>
              <w:pStyle w:val="TableText"/>
              <w:spacing w:before="15" w:after="15"/>
              <w:ind w:right="29"/>
              <w:rPr>
                <w:szCs w:val="24"/>
              </w:rPr>
            </w:pPr>
            <w:r w:rsidRPr="00A03437">
              <w:rPr>
                <w:color w:val="000000"/>
                <w:szCs w:val="24"/>
              </w:rPr>
              <w:t>0.75</w:t>
            </w:r>
          </w:p>
        </w:tc>
        <w:tc>
          <w:tcPr>
            <w:tcW w:w="936" w:type="pct"/>
            <w:noWrap/>
            <w:vAlign w:val="bottom"/>
            <w:hideMark/>
          </w:tcPr>
          <w:p w14:paraId="165EDBE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502645E4" w14:textId="77777777" w:rsidR="00BF1F35" w:rsidRPr="00A03437" w:rsidRDefault="00BF1F35" w:rsidP="00BE4105">
            <w:pPr>
              <w:pStyle w:val="TableText"/>
              <w:spacing w:before="15" w:after="15"/>
              <w:ind w:right="29"/>
              <w:rPr>
                <w:szCs w:val="24"/>
              </w:rPr>
            </w:pPr>
            <w:r w:rsidRPr="00A03437">
              <w:rPr>
                <w:color w:val="000000"/>
                <w:szCs w:val="24"/>
              </w:rPr>
              <w:t>0.01</w:t>
            </w:r>
          </w:p>
        </w:tc>
        <w:tc>
          <w:tcPr>
            <w:tcW w:w="935" w:type="pct"/>
            <w:noWrap/>
            <w:vAlign w:val="bottom"/>
            <w:hideMark/>
          </w:tcPr>
          <w:p w14:paraId="67541F08"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25AD28D3" w14:textId="77777777" w:rsidTr="00BE4105">
        <w:tc>
          <w:tcPr>
            <w:tcW w:w="1258" w:type="pct"/>
            <w:noWrap/>
            <w:vAlign w:val="center"/>
            <w:hideMark/>
          </w:tcPr>
          <w:p w14:paraId="64CF8377" w14:textId="77777777" w:rsidR="00BF1F35" w:rsidRPr="00D0143B" w:rsidRDefault="00BF1F35" w:rsidP="00BE4105">
            <w:pPr>
              <w:pStyle w:val="TableText"/>
              <w:spacing w:before="15" w:after="15"/>
              <w:jc w:val="left"/>
            </w:pPr>
            <w:r w:rsidRPr="00D0143B">
              <w:t>Item 21</w:t>
            </w:r>
          </w:p>
        </w:tc>
        <w:tc>
          <w:tcPr>
            <w:tcW w:w="936" w:type="pct"/>
            <w:noWrap/>
            <w:vAlign w:val="bottom"/>
            <w:hideMark/>
          </w:tcPr>
          <w:p w14:paraId="07F3694A" w14:textId="77777777" w:rsidR="00BF1F35" w:rsidRPr="00A03437" w:rsidRDefault="00BF1F35" w:rsidP="00BE4105">
            <w:pPr>
              <w:pStyle w:val="TableText"/>
              <w:spacing w:before="15" w:after="15"/>
              <w:ind w:right="29"/>
              <w:rPr>
                <w:szCs w:val="24"/>
              </w:rPr>
            </w:pPr>
            <w:r w:rsidRPr="00A03437">
              <w:rPr>
                <w:color w:val="000000"/>
                <w:szCs w:val="24"/>
              </w:rPr>
              <w:t>0.69</w:t>
            </w:r>
          </w:p>
        </w:tc>
        <w:tc>
          <w:tcPr>
            <w:tcW w:w="936" w:type="pct"/>
            <w:noWrap/>
            <w:vAlign w:val="bottom"/>
            <w:hideMark/>
          </w:tcPr>
          <w:p w14:paraId="201AF56E"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4546439E" w14:textId="77777777" w:rsidR="00BF1F35" w:rsidRPr="00A03437" w:rsidRDefault="00BF1F35" w:rsidP="00BE4105">
            <w:pPr>
              <w:pStyle w:val="TableText"/>
              <w:spacing w:before="15" w:after="15"/>
              <w:ind w:right="29"/>
              <w:rPr>
                <w:szCs w:val="24"/>
              </w:rPr>
            </w:pPr>
            <w:r w:rsidRPr="00A03437">
              <w:rPr>
                <w:color w:val="000000"/>
                <w:szCs w:val="24"/>
              </w:rPr>
              <w:t>0.00</w:t>
            </w:r>
          </w:p>
        </w:tc>
        <w:tc>
          <w:tcPr>
            <w:tcW w:w="935" w:type="pct"/>
            <w:noWrap/>
            <w:vAlign w:val="bottom"/>
            <w:hideMark/>
          </w:tcPr>
          <w:p w14:paraId="339CE941"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7F2FD761" w14:textId="77777777" w:rsidTr="00BE4105">
        <w:tc>
          <w:tcPr>
            <w:tcW w:w="1258" w:type="pct"/>
            <w:noWrap/>
            <w:vAlign w:val="center"/>
            <w:hideMark/>
          </w:tcPr>
          <w:p w14:paraId="7F03E1B1" w14:textId="77777777" w:rsidR="00BF1F35" w:rsidRPr="00D0143B" w:rsidRDefault="00BF1F35" w:rsidP="00BE4105">
            <w:pPr>
              <w:pStyle w:val="TableText"/>
              <w:spacing w:before="15" w:after="15"/>
              <w:jc w:val="left"/>
            </w:pPr>
            <w:r w:rsidRPr="00D0143B">
              <w:t>Item 22</w:t>
            </w:r>
          </w:p>
        </w:tc>
        <w:tc>
          <w:tcPr>
            <w:tcW w:w="936" w:type="pct"/>
            <w:noWrap/>
            <w:vAlign w:val="bottom"/>
            <w:hideMark/>
          </w:tcPr>
          <w:p w14:paraId="52F64899" w14:textId="77777777" w:rsidR="00BF1F35" w:rsidRPr="00A03437" w:rsidRDefault="00BF1F35" w:rsidP="00BE4105">
            <w:pPr>
              <w:pStyle w:val="TableText"/>
              <w:spacing w:before="15" w:after="15"/>
              <w:ind w:right="29"/>
              <w:rPr>
                <w:szCs w:val="24"/>
              </w:rPr>
            </w:pPr>
            <w:r w:rsidRPr="00A03437">
              <w:rPr>
                <w:color w:val="000000"/>
                <w:szCs w:val="24"/>
              </w:rPr>
              <w:t>0.18</w:t>
            </w:r>
          </w:p>
        </w:tc>
        <w:tc>
          <w:tcPr>
            <w:tcW w:w="936" w:type="pct"/>
            <w:noWrap/>
            <w:vAlign w:val="bottom"/>
            <w:hideMark/>
          </w:tcPr>
          <w:p w14:paraId="4D4BF4D1"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75FBCA97" w14:textId="77777777" w:rsidR="00BF1F35" w:rsidRPr="00A03437" w:rsidRDefault="00BF1F35" w:rsidP="00BE4105">
            <w:pPr>
              <w:pStyle w:val="TableText"/>
              <w:spacing w:before="15" w:after="15"/>
              <w:ind w:right="29"/>
              <w:rPr>
                <w:szCs w:val="24"/>
              </w:rPr>
            </w:pPr>
            <w:r w:rsidRPr="00A03437">
              <w:rPr>
                <w:color w:val="000000"/>
                <w:szCs w:val="24"/>
              </w:rPr>
              <w:t>-0.29</w:t>
            </w:r>
          </w:p>
        </w:tc>
        <w:tc>
          <w:tcPr>
            <w:tcW w:w="935" w:type="pct"/>
            <w:noWrap/>
            <w:vAlign w:val="bottom"/>
            <w:hideMark/>
          </w:tcPr>
          <w:p w14:paraId="57980CCC"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79E77EA9" w14:textId="77777777" w:rsidTr="00BE4105">
        <w:tc>
          <w:tcPr>
            <w:tcW w:w="1258" w:type="pct"/>
            <w:noWrap/>
            <w:vAlign w:val="center"/>
            <w:hideMark/>
          </w:tcPr>
          <w:p w14:paraId="6966AC4E" w14:textId="77777777" w:rsidR="00BF1F35" w:rsidRPr="00D0143B" w:rsidRDefault="00BF1F35" w:rsidP="00BE4105">
            <w:pPr>
              <w:pStyle w:val="TableText"/>
              <w:spacing w:before="15" w:after="15"/>
              <w:jc w:val="left"/>
            </w:pPr>
            <w:r w:rsidRPr="00D0143B">
              <w:t>Item 23</w:t>
            </w:r>
          </w:p>
        </w:tc>
        <w:tc>
          <w:tcPr>
            <w:tcW w:w="936" w:type="pct"/>
            <w:noWrap/>
            <w:vAlign w:val="bottom"/>
            <w:hideMark/>
          </w:tcPr>
          <w:p w14:paraId="22ED2725" w14:textId="77777777" w:rsidR="00BF1F35" w:rsidRPr="00A03437" w:rsidRDefault="00BF1F35" w:rsidP="00BE4105">
            <w:pPr>
              <w:pStyle w:val="TableText"/>
              <w:spacing w:before="15" w:after="15"/>
              <w:ind w:right="29"/>
              <w:rPr>
                <w:szCs w:val="24"/>
              </w:rPr>
            </w:pPr>
            <w:r w:rsidRPr="00A03437">
              <w:rPr>
                <w:color w:val="000000"/>
                <w:szCs w:val="24"/>
              </w:rPr>
              <w:t>0.54</w:t>
            </w:r>
          </w:p>
        </w:tc>
        <w:tc>
          <w:tcPr>
            <w:tcW w:w="936" w:type="pct"/>
            <w:noWrap/>
            <w:vAlign w:val="bottom"/>
            <w:hideMark/>
          </w:tcPr>
          <w:p w14:paraId="7F03851D"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45169F19" w14:textId="77777777" w:rsidR="00BF1F35" w:rsidRPr="00A03437" w:rsidRDefault="00BF1F35" w:rsidP="00BE4105">
            <w:pPr>
              <w:pStyle w:val="TableText"/>
              <w:spacing w:before="15" w:after="15"/>
              <w:ind w:right="29"/>
              <w:rPr>
                <w:szCs w:val="24"/>
              </w:rPr>
            </w:pPr>
            <w:r w:rsidRPr="00A03437">
              <w:rPr>
                <w:color w:val="000000"/>
                <w:szCs w:val="24"/>
              </w:rPr>
              <w:t>-0.17</w:t>
            </w:r>
          </w:p>
        </w:tc>
        <w:tc>
          <w:tcPr>
            <w:tcW w:w="935" w:type="pct"/>
            <w:noWrap/>
            <w:vAlign w:val="bottom"/>
            <w:hideMark/>
          </w:tcPr>
          <w:p w14:paraId="0FE25BC6"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3461094A" w14:textId="77777777" w:rsidTr="00BE4105">
        <w:tc>
          <w:tcPr>
            <w:tcW w:w="1258" w:type="pct"/>
            <w:noWrap/>
            <w:vAlign w:val="center"/>
            <w:hideMark/>
          </w:tcPr>
          <w:p w14:paraId="40F32164" w14:textId="77777777" w:rsidR="00BF1F35" w:rsidRPr="00D0143B" w:rsidRDefault="00BF1F35" w:rsidP="00BE4105">
            <w:pPr>
              <w:pStyle w:val="TableText"/>
              <w:spacing w:before="15" w:after="15"/>
              <w:jc w:val="left"/>
            </w:pPr>
            <w:r w:rsidRPr="00D0143B">
              <w:t>Item 24</w:t>
            </w:r>
          </w:p>
        </w:tc>
        <w:tc>
          <w:tcPr>
            <w:tcW w:w="936" w:type="pct"/>
            <w:noWrap/>
            <w:vAlign w:val="bottom"/>
            <w:hideMark/>
          </w:tcPr>
          <w:p w14:paraId="4A54C6E1" w14:textId="77777777" w:rsidR="00BF1F35" w:rsidRPr="00A03437" w:rsidRDefault="00BF1F35" w:rsidP="00BE4105">
            <w:pPr>
              <w:pStyle w:val="TableText"/>
              <w:spacing w:before="15" w:after="15"/>
              <w:ind w:right="29"/>
              <w:rPr>
                <w:szCs w:val="24"/>
              </w:rPr>
            </w:pPr>
            <w:r w:rsidRPr="00A03437">
              <w:rPr>
                <w:color w:val="000000"/>
                <w:szCs w:val="24"/>
              </w:rPr>
              <w:t>0.47</w:t>
            </w:r>
          </w:p>
        </w:tc>
        <w:tc>
          <w:tcPr>
            <w:tcW w:w="936" w:type="pct"/>
            <w:noWrap/>
            <w:vAlign w:val="bottom"/>
            <w:hideMark/>
          </w:tcPr>
          <w:p w14:paraId="315E7F81"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114E4292" w14:textId="77777777" w:rsidR="00BF1F35" w:rsidRPr="00A03437" w:rsidRDefault="00BF1F35" w:rsidP="00BE4105">
            <w:pPr>
              <w:pStyle w:val="TableText"/>
              <w:spacing w:before="15" w:after="15"/>
              <w:ind w:right="29"/>
              <w:rPr>
                <w:szCs w:val="24"/>
              </w:rPr>
            </w:pPr>
            <w:r w:rsidRPr="00A03437">
              <w:rPr>
                <w:color w:val="000000"/>
                <w:szCs w:val="24"/>
              </w:rPr>
              <w:t>-0.14</w:t>
            </w:r>
          </w:p>
        </w:tc>
        <w:tc>
          <w:tcPr>
            <w:tcW w:w="935" w:type="pct"/>
            <w:noWrap/>
            <w:vAlign w:val="bottom"/>
            <w:hideMark/>
          </w:tcPr>
          <w:p w14:paraId="025C9231"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40AB63A4" w14:textId="77777777" w:rsidTr="00BE4105">
        <w:tc>
          <w:tcPr>
            <w:tcW w:w="1258" w:type="pct"/>
            <w:noWrap/>
            <w:vAlign w:val="center"/>
            <w:hideMark/>
          </w:tcPr>
          <w:p w14:paraId="09AE2B2A" w14:textId="77777777" w:rsidR="00BF1F35" w:rsidRPr="00D0143B" w:rsidRDefault="00BF1F35" w:rsidP="00BE4105">
            <w:pPr>
              <w:pStyle w:val="TableText"/>
              <w:spacing w:before="15" w:after="15"/>
              <w:jc w:val="left"/>
            </w:pPr>
            <w:r w:rsidRPr="00D0143B">
              <w:t>Item 25</w:t>
            </w:r>
          </w:p>
        </w:tc>
        <w:tc>
          <w:tcPr>
            <w:tcW w:w="936" w:type="pct"/>
            <w:noWrap/>
            <w:vAlign w:val="bottom"/>
            <w:hideMark/>
          </w:tcPr>
          <w:p w14:paraId="79BA951D" w14:textId="77777777" w:rsidR="00BF1F35" w:rsidRPr="00A03437" w:rsidRDefault="00BF1F35" w:rsidP="00BE4105">
            <w:pPr>
              <w:pStyle w:val="TableText"/>
              <w:spacing w:before="15" w:after="15"/>
              <w:ind w:right="29"/>
              <w:rPr>
                <w:szCs w:val="24"/>
              </w:rPr>
            </w:pPr>
            <w:r w:rsidRPr="00A03437">
              <w:rPr>
                <w:color w:val="000000"/>
                <w:szCs w:val="24"/>
              </w:rPr>
              <w:t>0.51</w:t>
            </w:r>
          </w:p>
        </w:tc>
        <w:tc>
          <w:tcPr>
            <w:tcW w:w="936" w:type="pct"/>
            <w:noWrap/>
            <w:vAlign w:val="bottom"/>
            <w:hideMark/>
          </w:tcPr>
          <w:p w14:paraId="05F775D8"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0170A023" w14:textId="77777777" w:rsidR="00BF1F35" w:rsidRPr="00A03437" w:rsidRDefault="00BF1F35" w:rsidP="00BE4105">
            <w:pPr>
              <w:pStyle w:val="TableText"/>
              <w:spacing w:before="15" w:after="15"/>
              <w:ind w:right="29"/>
              <w:rPr>
                <w:szCs w:val="24"/>
              </w:rPr>
            </w:pPr>
            <w:r w:rsidRPr="00A03437">
              <w:rPr>
                <w:color w:val="000000"/>
                <w:szCs w:val="24"/>
              </w:rPr>
              <w:t>-0.12</w:t>
            </w:r>
          </w:p>
        </w:tc>
        <w:tc>
          <w:tcPr>
            <w:tcW w:w="935" w:type="pct"/>
            <w:noWrap/>
            <w:vAlign w:val="bottom"/>
            <w:hideMark/>
          </w:tcPr>
          <w:p w14:paraId="58BC08D3"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3AF157B9" w14:textId="77777777" w:rsidTr="00BE4105">
        <w:tc>
          <w:tcPr>
            <w:tcW w:w="1258" w:type="pct"/>
            <w:noWrap/>
            <w:vAlign w:val="center"/>
            <w:hideMark/>
          </w:tcPr>
          <w:p w14:paraId="0A1A597B" w14:textId="77777777" w:rsidR="00BF1F35" w:rsidRPr="00D0143B" w:rsidRDefault="00BF1F35" w:rsidP="00BE4105">
            <w:pPr>
              <w:pStyle w:val="TableText"/>
              <w:spacing w:before="15" w:after="15"/>
              <w:jc w:val="left"/>
            </w:pPr>
            <w:r w:rsidRPr="00D0143B">
              <w:t>Item 26</w:t>
            </w:r>
          </w:p>
        </w:tc>
        <w:tc>
          <w:tcPr>
            <w:tcW w:w="936" w:type="pct"/>
            <w:noWrap/>
            <w:vAlign w:val="bottom"/>
            <w:hideMark/>
          </w:tcPr>
          <w:p w14:paraId="2FE7816D" w14:textId="77777777" w:rsidR="00BF1F35" w:rsidRPr="00A03437" w:rsidRDefault="00BF1F35" w:rsidP="00BE4105">
            <w:pPr>
              <w:pStyle w:val="TableText"/>
              <w:spacing w:before="15" w:after="15"/>
              <w:ind w:right="29"/>
              <w:rPr>
                <w:szCs w:val="24"/>
              </w:rPr>
            </w:pPr>
            <w:r w:rsidRPr="00A03437">
              <w:rPr>
                <w:color w:val="000000"/>
                <w:szCs w:val="24"/>
              </w:rPr>
              <w:t>0.32</w:t>
            </w:r>
          </w:p>
        </w:tc>
        <w:tc>
          <w:tcPr>
            <w:tcW w:w="936" w:type="pct"/>
            <w:noWrap/>
            <w:vAlign w:val="bottom"/>
            <w:hideMark/>
          </w:tcPr>
          <w:p w14:paraId="5F5CFFD9"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0DD00C17" w14:textId="77777777" w:rsidR="00BF1F35" w:rsidRPr="00A03437" w:rsidRDefault="00BF1F35" w:rsidP="00BE4105">
            <w:pPr>
              <w:pStyle w:val="TableText"/>
              <w:spacing w:before="15" w:after="15"/>
              <w:ind w:right="29"/>
              <w:rPr>
                <w:szCs w:val="24"/>
              </w:rPr>
            </w:pPr>
            <w:r w:rsidRPr="00A03437">
              <w:rPr>
                <w:color w:val="000000"/>
                <w:szCs w:val="24"/>
              </w:rPr>
              <w:t>-0.11</w:t>
            </w:r>
          </w:p>
        </w:tc>
        <w:tc>
          <w:tcPr>
            <w:tcW w:w="935" w:type="pct"/>
            <w:noWrap/>
            <w:vAlign w:val="bottom"/>
            <w:hideMark/>
          </w:tcPr>
          <w:p w14:paraId="016C832F"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38A26EF4" w14:textId="77777777" w:rsidTr="00BE4105">
        <w:tc>
          <w:tcPr>
            <w:tcW w:w="1258" w:type="pct"/>
            <w:noWrap/>
            <w:vAlign w:val="center"/>
            <w:hideMark/>
          </w:tcPr>
          <w:p w14:paraId="57BF3025" w14:textId="77777777" w:rsidR="00BF1F35" w:rsidRPr="00D0143B" w:rsidRDefault="00BF1F35" w:rsidP="00BE4105">
            <w:pPr>
              <w:pStyle w:val="TableText"/>
              <w:spacing w:before="15" w:after="15"/>
              <w:jc w:val="left"/>
            </w:pPr>
            <w:r w:rsidRPr="00D0143B">
              <w:t>Item 27</w:t>
            </w:r>
          </w:p>
        </w:tc>
        <w:tc>
          <w:tcPr>
            <w:tcW w:w="936" w:type="pct"/>
            <w:noWrap/>
            <w:vAlign w:val="bottom"/>
            <w:hideMark/>
          </w:tcPr>
          <w:p w14:paraId="5CA6DBDF" w14:textId="77777777" w:rsidR="00BF1F35" w:rsidRPr="00A03437" w:rsidRDefault="00BF1F35" w:rsidP="00BE4105">
            <w:pPr>
              <w:pStyle w:val="TableText"/>
              <w:spacing w:before="15" w:after="15"/>
              <w:ind w:right="29"/>
              <w:rPr>
                <w:szCs w:val="24"/>
              </w:rPr>
            </w:pPr>
            <w:r w:rsidRPr="00A03437">
              <w:rPr>
                <w:color w:val="000000"/>
                <w:szCs w:val="24"/>
              </w:rPr>
              <w:t>0.55</w:t>
            </w:r>
          </w:p>
        </w:tc>
        <w:tc>
          <w:tcPr>
            <w:tcW w:w="936" w:type="pct"/>
            <w:noWrap/>
            <w:vAlign w:val="bottom"/>
            <w:hideMark/>
          </w:tcPr>
          <w:p w14:paraId="084DF17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313490C9" w14:textId="77777777" w:rsidR="00BF1F35" w:rsidRPr="00A03437" w:rsidRDefault="00BF1F35" w:rsidP="00BE4105">
            <w:pPr>
              <w:pStyle w:val="TableText"/>
              <w:spacing w:before="15" w:after="15"/>
              <w:ind w:right="29"/>
              <w:rPr>
                <w:szCs w:val="24"/>
              </w:rPr>
            </w:pPr>
            <w:r w:rsidRPr="00A03437">
              <w:rPr>
                <w:color w:val="000000"/>
                <w:szCs w:val="24"/>
              </w:rPr>
              <w:t>-0.09</w:t>
            </w:r>
          </w:p>
        </w:tc>
        <w:tc>
          <w:tcPr>
            <w:tcW w:w="935" w:type="pct"/>
            <w:noWrap/>
            <w:vAlign w:val="bottom"/>
            <w:hideMark/>
          </w:tcPr>
          <w:p w14:paraId="48A337DA" w14:textId="77777777" w:rsidR="00BF1F35" w:rsidRPr="00A03437" w:rsidRDefault="00BF1F35" w:rsidP="00BE4105">
            <w:pPr>
              <w:pStyle w:val="TableText"/>
              <w:spacing w:before="15" w:after="15"/>
              <w:ind w:right="29"/>
              <w:rPr>
                <w:szCs w:val="24"/>
              </w:rPr>
            </w:pPr>
            <w:r w:rsidRPr="00A03437">
              <w:rPr>
                <w:color w:val="000000"/>
                <w:szCs w:val="24"/>
              </w:rPr>
              <w:t>-</w:t>
            </w:r>
          </w:p>
        </w:tc>
      </w:tr>
      <w:tr w:rsidR="00BF1F35" w:rsidRPr="00D0143B" w14:paraId="4DEAB5E8" w14:textId="77777777" w:rsidTr="00BE4105">
        <w:tc>
          <w:tcPr>
            <w:tcW w:w="1258" w:type="pct"/>
            <w:noWrap/>
            <w:vAlign w:val="center"/>
            <w:hideMark/>
          </w:tcPr>
          <w:p w14:paraId="4A87486D" w14:textId="77777777" w:rsidR="00BF1F35" w:rsidRPr="00D0143B" w:rsidRDefault="00BF1F35" w:rsidP="00BE4105">
            <w:pPr>
              <w:pStyle w:val="TableText"/>
              <w:spacing w:before="15" w:after="15"/>
              <w:jc w:val="left"/>
            </w:pPr>
            <w:r w:rsidRPr="00D0143B">
              <w:t>Item 28</w:t>
            </w:r>
          </w:p>
        </w:tc>
        <w:tc>
          <w:tcPr>
            <w:tcW w:w="936" w:type="pct"/>
            <w:noWrap/>
            <w:vAlign w:val="bottom"/>
            <w:hideMark/>
          </w:tcPr>
          <w:p w14:paraId="42F269DF" w14:textId="77777777" w:rsidR="00BF1F35" w:rsidRPr="00A03437" w:rsidRDefault="00BF1F35" w:rsidP="00BE4105">
            <w:pPr>
              <w:pStyle w:val="TableText"/>
              <w:spacing w:before="15" w:after="15"/>
              <w:ind w:right="29"/>
              <w:rPr>
                <w:szCs w:val="24"/>
              </w:rPr>
            </w:pPr>
            <w:r w:rsidRPr="00A03437">
              <w:rPr>
                <w:color w:val="000000"/>
                <w:szCs w:val="24"/>
              </w:rPr>
              <w:t>0.41</w:t>
            </w:r>
          </w:p>
        </w:tc>
        <w:tc>
          <w:tcPr>
            <w:tcW w:w="936" w:type="pct"/>
            <w:noWrap/>
            <w:vAlign w:val="bottom"/>
            <w:hideMark/>
          </w:tcPr>
          <w:p w14:paraId="68D4558B"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34E2A4EA"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75DD82AA" w14:textId="77777777" w:rsidR="00BF1F35" w:rsidRPr="00A03437" w:rsidRDefault="00BF1F35" w:rsidP="00BE4105">
            <w:pPr>
              <w:pStyle w:val="TableText"/>
              <w:spacing w:before="15" w:after="15"/>
              <w:ind w:right="29"/>
              <w:rPr>
                <w:szCs w:val="24"/>
              </w:rPr>
            </w:pPr>
            <w:r w:rsidRPr="00A03437">
              <w:rPr>
                <w:color w:val="000000"/>
                <w:szCs w:val="24"/>
              </w:rPr>
              <w:t>0.31</w:t>
            </w:r>
          </w:p>
        </w:tc>
      </w:tr>
      <w:tr w:rsidR="00BF1F35" w:rsidRPr="00D0143B" w14:paraId="49464231" w14:textId="77777777" w:rsidTr="00BE4105">
        <w:tc>
          <w:tcPr>
            <w:tcW w:w="1258" w:type="pct"/>
            <w:noWrap/>
            <w:vAlign w:val="center"/>
            <w:hideMark/>
          </w:tcPr>
          <w:p w14:paraId="405172C0" w14:textId="77777777" w:rsidR="00BF1F35" w:rsidRPr="00D0143B" w:rsidRDefault="00BF1F35" w:rsidP="00BE4105">
            <w:pPr>
              <w:pStyle w:val="TableText"/>
              <w:spacing w:before="15" w:after="15"/>
              <w:jc w:val="left"/>
            </w:pPr>
            <w:r w:rsidRPr="00D0143B">
              <w:t>Item 29</w:t>
            </w:r>
          </w:p>
        </w:tc>
        <w:tc>
          <w:tcPr>
            <w:tcW w:w="936" w:type="pct"/>
            <w:noWrap/>
            <w:vAlign w:val="bottom"/>
            <w:hideMark/>
          </w:tcPr>
          <w:p w14:paraId="0FAC180E" w14:textId="77777777" w:rsidR="00BF1F35" w:rsidRPr="00A03437" w:rsidRDefault="00BF1F35" w:rsidP="00BE4105">
            <w:pPr>
              <w:pStyle w:val="TableText"/>
              <w:spacing w:before="15" w:after="15"/>
              <w:ind w:right="29"/>
              <w:rPr>
                <w:szCs w:val="24"/>
              </w:rPr>
            </w:pPr>
            <w:r w:rsidRPr="00A03437">
              <w:rPr>
                <w:color w:val="000000"/>
                <w:szCs w:val="24"/>
              </w:rPr>
              <w:t>0.33</w:t>
            </w:r>
          </w:p>
        </w:tc>
        <w:tc>
          <w:tcPr>
            <w:tcW w:w="936" w:type="pct"/>
            <w:noWrap/>
            <w:vAlign w:val="bottom"/>
            <w:hideMark/>
          </w:tcPr>
          <w:p w14:paraId="58237E91"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64BB6454"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5" w:type="pct"/>
            <w:noWrap/>
            <w:vAlign w:val="bottom"/>
            <w:hideMark/>
          </w:tcPr>
          <w:p w14:paraId="0404DAB0" w14:textId="77777777" w:rsidR="00BF1F35" w:rsidRPr="00A03437" w:rsidRDefault="00BF1F35" w:rsidP="00BE4105">
            <w:pPr>
              <w:pStyle w:val="TableText"/>
              <w:spacing w:before="15" w:after="15"/>
              <w:ind w:right="29"/>
              <w:rPr>
                <w:szCs w:val="24"/>
              </w:rPr>
            </w:pPr>
            <w:r w:rsidRPr="00A03437">
              <w:rPr>
                <w:color w:val="000000"/>
                <w:szCs w:val="24"/>
              </w:rPr>
              <w:t>0.29</w:t>
            </w:r>
          </w:p>
        </w:tc>
      </w:tr>
      <w:tr w:rsidR="00BF1F35" w:rsidRPr="00D0143B" w14:paraId="47ABA908" w14:textId="77777777" w:rsidTr="00BE4105">
        <w:tc>
          <w:tcPr>
            <w:tcW w:w="1256" w:type="pct"/>
            <w:noWrap/>
            <w:vAlign w:val="center"/>
            <w:hideMark/>
          </w:tcPr>
          <w:p w14:paraId="27662ABE" w14:textId="77777777" w:rsidR="00BF1F35" w:rsidRPr="00D0143B" w:rsidRDefault="00BF1F35" w:rsidP="00BE4105">
            <w:pPr>
              <w:pStyle w:val="TableText"/>
              <w:spacing w:before="15" w:after="15"/>
              <w:jc w:val="left"/>
            </w:pPr>
            <w:r w:rsidRPr="00D0143B">
              <w:t>Item 30</w:t>
            </w:r>
          </w:p>
        </w:tc>
        <w:tc>
          <w:tcPr>
            <w:tcW w:w="936" w:type="pct"/>
            <w:noWrap/>
            <w:vAlign w:val="bottom"/>
            <w:hideMark/>
          </w:tcPr>
          <w:p w14:paraId="158285CE" w14:textId="77777777" w:rsidR="00BF1F35" w:rsidRPr="00A03437" w:rsidRDefault="00BF1F35" w:rsidP="00BE4105">
            <w:pPr>
              <w:pStyle w:val="TableText"/>
              <w:spacing w:before="15" w:after="15"/>
              <w:ind w:right="29"/>
              <w:rPr>
                <w:szCs w:val="24"/>
              </w:rPr>
            </w:pPr>
            <w:r w:rsidRPr="00A03437">
              <w:rPr>
                <w:color w:val="000000"/>
                <w:szCs w:val="24"/>
              </w:rPr>
              <w:t>0.61</w:t>
            </w:r>
          </w:p>
        </w:tc>
        <w:tc>
          <w:tcPr>
            <w:tcW w:w="936" w:type="pct"/>
            <w:noWrap/>
            <w:vAlign w:val="bottom"/>
            <w:hideMark/>
          </w:tcPr>
          <w:p w14:paraId="4B53EDF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6DDC735E"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3D42D329" w14:textId="77777777" w:rsidR="00BF1F35" w:rsidRPr="00A03437" w:rsidRDefault="00BF1F35" w:rsidP="00BE4105">
            <w:pPr>
              <w:pStyle w:val="TableText"/>
              <w:spacing w:before="15" w:after="15"/>
              <w:ind w:right="29"/>
              <w:rPr>
                <w:szCs w:val="24"/>
              </w:rPr>
            </w:pPr>
            <w:r w:rsidRPr="00A03437">
              <w:rPr>
                <w:color w:val="000000"/>
                <w:szCs w:val="24"/>
              </w:rPr>
              <w:t>0.25</w:t>
            </w:r>
          </w:p>
        </w:tc>
      </w:tr>
      <w:tr w:rsidR="00BF1F35" w:rsidRPr="00D0143B" w14:paraId="347BFE67" w14:textId="77777777" w:rsidTr="00BE4105">
        <w:tc>
          <w:tcPr>
            <w:tcW w:w="1256" w:type="pct"/>
            <w:noWrap/>
            <w:vAlign w:val="center"/>
            <w:hideMark/>
          </w:tcPr>
          <w:p w14:paraId="1F806948" w14:textId="77777777" w:rsidR="00BF1F35" w:rsidRPr="00D0143B" w:rsidRDefault="00BF1F35" w:rsidP="00BE4105">
            <w:pPr>
              <w:pStyle w:val="TableText"/>
              <w:spacing w:before="15" w:after="15"/>
              <w:jc w:val="left"/>
            </w:pPr>
            <w:r w:rsidRPr="00D0143B">
              <w:t>Item 31</w:t>
            </w:r>
          </w:p>
        </w:tc>
        <w:tc>
          <w:tcPr>
            <w:tcW w:w="936" w:type="pct"/>
            <w:noWrap/>
            <w:vAlign w:val="bottom"/>
            <w:hideMark/>
          </w:tcPr>
          <w:p w14:paraId="1C53ACAD" w14:textId="77777777" w:rsidR="00BF1F35" w:rsidRPr="00A03437" w:rsidRDefault="00BF1F35" w:rsidP="00BE4105">
            <w:pPr>
              <w:pStyle w:val="TableText"/>
              <w:spacing w:before="15" w:after="15"/>
              <w:ind w:right="29"/>
              <w:rPr>
                <w:szCs w:val="24"/>
              </w:rPr>
            </w:pPr>
            <w:r w:rsidRPr="00A03437">
              <w:rPr>
                <w:color w:val="000000"/>
                <w:szCs w:val="24"/>
              </w:rPr>
              <w:t>0.44</w:t>
            </w:r>
          </w:p>
        </w:tc>
        <w:tc>
          <w:tcPr>
            <w:tcW w:w="936" w:type="pct"/>
            <w:noWrap/>
            <w:vAlign w:val="bottom"/>
            <w:hideMark/>
          </w:tcPr>
          <w:p w14:paraId="51142131"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0C4A456C"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1855F3F0" w14:textId="77777777" w:rsidR="00BF1F35" w:rsidRPr="00A03437" w:rsidRDefault="00BF1F35" w:rsidP="00BE4105">
            <w:pPr>
              <w:pStyle w:val="TableText"/>
              <w:spacing w:before="15" w:after="15"/>
              <w:ind w:right="29"/>
              <w:rPr>
                <w:szCs w:val="24"/>
              </w:rPr>
            </w:pPr>
            <w:r w:rsidRPr="00A03437">
              <w:rPr>
                <w:color w:val="000000"/>
                <w:szCs w:val="24"/>
              </w:rPr>
              <w:t>0.22</w:t>
            </w:r>
          </w:p>
        </w:tc>
      </w:tr>
      <w:tr w:rsidR="00BF1F35" w:rsidRPr="00D0143B" w14:paraId="41615C1B" w14:textId="77777777" w:rsidTr="00BE4105">
        <w:tc>
          <w:tcPr>
            <w:tcW w:w="1256" w:type="pct"/>
            <w:noWrap/>
            <w:vAlign w:val="center"/>
            <w:hideMark/>
          </w:tcPr>
          <w:p w14:paraId="13DB8273" w14:textId="77777777" w:rsidR="00BF1F35" w:rsidRPr="00D0143B" w:rsidRDefault="00BF1F35" w:rsidP="00BE4105">
            <w:pPr>
              <w:pStyle w:val="TableText"/>
              <w:spacing w:before="15" w:after="15"/>
              <w:jc w:val="left"/>
            </w:pPr>
            <w:r w:rsidRPr="00D0143B">
              <w:lastRenderedPageBreak/>
              <w:t>Item 32</w:t>
            </w:r>
          </w:p>
        </w:tc>
        <w:tc>
          <w:tcPr>
            <w:tcW w:w="936" w:type="pct"/>
            <w:noWrap/>
            <w:vAlign w:val="bottom"/>
            <w:hideMark/>
          </w:tcPr>
          <w:p w14:paraId="67281EC3" w14:textId="77777777" w:rsidR="00BF1F35" w:rsidRPr="00A03437" w:rsidRDefault="00BF1F35" w:rsidP="00BE4105">
            <w:pPr>
              <w:pStyle w:val="TableText"/>
              <w:spacing w:before="15" w:after="15"/>
              <w:ind w:right="29"/>
              <w:rPr>
                <w:szCs w:val="24"/>
              </w:rPr>
            </w:pPr>
            <w:r w:rsidRPr="00A03437">
              <w:rPr>
                <w:color w:val="000000"/>
                <w:szCs w:val="24"/>
              </w:rPr>
              <w:t>0.44</w:t>
            </w:r>
          </w:p>
        </w:tc>
        <w:tc>
          <w:tcPr>
            <w:tcW w:w="936" w:type="pct"/>
            <w:noWrap/>
            <w:vAlign w:val="bottom"/>
            <w:hideMark/>
          </w:tcPr>
          <w:p w14:paraId="09310665"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38CF0538"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7907F57B" w14:textId="77777777" w:rsidR="00BF1F35" w:rsidRPr="00A03437" w:rsidRDefault="00BF1F35" w:rsidP="00BE4105">
            <w:pPr>
              <w:pStyle w:val="TableText"/>
              <w:spacing w:before="15" w:after="15"/>
              <w:ind w:right="29"/>
              <w:rPr>
                <w:szCs w:val="24"/>
              </w:rPr>
            </w:pPr>
            <w:r w:rsidRPr="00A03437">
              <w:rPr>
                <w:color w:val="000000"/>
                <w:szCs w:val="24"/>
              </w:rPr>
              <w:t>0.17</w:t>
            </w:r>
          </w:p>
        </w:tc>
      </w:tr>
      <w:tr w:rsidR="00BF1F35" w:rsidRPr="00D0143B" w14:paraId="192E7F8C" w14:textId="77777777" w:rsidTr="00BE4105">
        <w:tc>
          <w:tcPr>
            <w:tcW w:w="1256" w:type="pct"/>
            <w:noWrap/>
            <w:vAlign w:val="center"/>
            <w:hideMark/>
          </w:tcPr>
          <w:p w14:paraId="4F174B5A" w14:textId="77777777" w:rsidR="00BF1F35" w:rsidRPr="00D0143B" w:rsidRDefault="00BF1F35" w:rsidP="00BE4105">
            <w:pPr>
              <w:pStyle w:val="TableText"/>
              <w:spacing w:before="15" w:after="15"/>
              <w:jc w:val="left"/>
            </w:pPr>
            <w:r w:rsidRPr="00D0143B">
              <w:t>Item 33</w:t>
            </w:r>
          </w:p>
        </w:tc>
        <w:tc>
          <w:tcPr>
            <w:tcW w:w="936" w:type="pct"/>
            <w:noWrap/>
            <w:vAlign w:val="bottom"/>
            <w:hideMark/>
          </w:tcPr>
          <w:p w14:paraId="4BB2A9D7" w14:textId="77777777" w:rsidR="00BF1F35" w:rsidRPr="00A03437" w:rsidRDefault="00BF1F35" w:rsidP="00BE4105">
            <w:pPr>
              <w:pStyle w:val="TableText"/>
              <w:spacing w:before="15" w:after="15"/>
              <w:ind w:right="29"/>
              <w:rPr>
                <w:szCs w:val="24"/>
              </w:rPr>
            </w:pPr>
            <w:r w:rsidRPr="00A03437">
              <w:rPr>
                <w:color w:val="000000"/>
                <w:szCs w:val="24"/>
              </w:rPr>
              <w:t>0.63</w:t>
            </w:r>
          </w:p>
        </w:tc>
        <w:tc>
          <w:tcPr>
            <w:tcW w:w="936" w:type="pct"/>
            <w:noWrap/>
            <w:vAlign w:val="bottom"/>
            <w:hideMark/>
          </w:tcPr>
          <w:p w14:paraId="202A7765"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183332D0"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7F311639" w14:textId="77777777" w:rsidR="00BF1F35" w:rsidRPr="00A03437" w:rsidRDefault="00BF1F35" w:rsidP="00BE4105">
            <w:pPr>
              <w:pStyle w:val="TableText"/>
              <w:spacing w:before="15" w:after="15"/>
              <w:ind w:right="29"/>
              <w:rPr>
                <w:szCs w:val="24"/>
              </w:rPr>
            </w:pPr>
            <w:r w:rsidRPr="00A03437">
              <w:rPr>
                <w:color w:val="000000"/>
                <w:szCs w:val="24"/>
              </w:rPr>
              <w:t>0.16</w:t>
            </w:r>
          </w:p>
        </w:tc>
      </w:tr>
      <w:tr w:rsidR="00BF1F35" w:rsidRPr="00D0143B" w14:paraId="35536982" w14:textId="77777777" w:rsidTr="00BE4105">
        <w:tc>
          <w:tcPr>
            <w:tcW w:w="1256" w:type="pct"/>
            <w:noWrap/>
            <w:vAlign w:val="center"/>
            <w:hideMark/>
          </w:tcPr>
          <w:p w14:paraId="27DFD4A2" w14:textId="77777777" w:rsidR="00BF1F35" w:rsidRPr="00D0143B" w:rsidRDefault="00BF1F35" w:rsidP="00BE4105">
            <w:pPr>
              <w:pStyle w:val="TableText"/>
              <w:spacing w:before="15" w:after="15"/>
              <w:jc w:val="left"/>
            </w:pPr>
            <w:r w:rsidRPr="00D0143B">
              <w:t>Item 34</w:t>
            </w:r>
          </w:p>
        </w:tc>
        <w:tc>
          <w:tcPr>
            <w:tcW w:w="936" w:type="pct"/>
            <w:noWrap/>
            <w:vAlign w:val="bottom"/>
            <w:hideMark/>
          </w:tcPr>
          <w:p w14:paraId="50ED1C39" w14:textId="77777777" w:rsidR="00BF1F35" w:rsidRPr="00A03437" w:rsidRDefault="00BF1F35" w:rsidP="00BE4105">
            <w:pPr>
              <w:pStyle w:val="TableText"/>
              <w:spacing w:before="15" w:after="15"/>
              <w:ind w:right="29"/>
              <w:rPr>
                <w:szCs w:val="24"/>
              </w:rPr>
            </w:pPr>
            <w:r w:rsidRPr="00A03437">
              <w:rPr>
                <w:color w:val="000000"/>
                <w:szCs w:val="24"/>
              </w:rPr>
              <w:t>0.36</w:t>
            </w:r>
          </w:p>
        </w:tc>
        <w:tc>
          <w:tcPr>
            <w:tcW w:w="936" w:type="pct"/>
            <w:noWrap/>
            <w:vAlign w:val="bottom"/>
            <w:hideMark/>
          </w:tcPr>
          <w:p w14:paraId="33609A96"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1C174B34"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44ACD425" w14:textId="77777777" w:rsidR="00BF1F35" w:rsidRPr="00A03437" w:rsidRDefault="00BF1F35" w:rsidP="00BE4105">
            <w:pPr>
              <w:pStyle w:val="TableText"/>
              <w:spacing w:before="15" w:after="15"/>
              <w:ind w:right="29"/>
              <w:rPr>
                <w:szCs w:val="24"/>
              </w:rPr>
            </w:pPr>
            <w:r w:rsidRPr="00A03437">
              <w:rPr>
                <w:color w:val="000000"/>
                <w:szCs w:val="24"/>
              </w:rPr>
              <w:t>0.09</w:t>
            </w:r>
          </w:p>
        </w:tc>
      </w:tr>
      <w:tr w:rsidR="00BF1F35" w:rsidRPr="00D0143B" w14:paraId="2A2910BE" w14:textId="77777777" w:rsidTr="00BE4105">
        <w:tc>
          <w:tcPr>
            <w:tcW w:w="1256" w:type="pct"/>
            <w:noWrap/>
            <w:vAlign w:val="center"/>
            <w:hideMark/>
          </w:tcPr>
          <w:p w14:paraId="5C036070" w14:textId="77777777" w:rsidR="00BF1F35" w:rsidRPr="00D0143B" w:rsidRDefault="00BF1F35" w:rsidP="00BE4105">
            <w:pPr>
              <w:pStyle w:val="TableText"/>
              <w:spacing w:before="15" w:after="15"/>
              <w:jc w:val="left"/>
            </w:pPr>
            <w:r w:rsidRPr="00D0143B">
              <w:t>Item 35</w:t>
            </w:r>
          </w:p>
        </w:tc>
        <w:tc>
          <w:tcPr>
            <w:tcW w:w="936" w:type="pct"/>
            <w:noWrap/>
            <w:vAlign w:val="bottom"/>
            <w:hideMark/>
          </w:tcPr>
          <w:p w14:paraId="08979C15" w14:textId="77777777" w:rsidR="00BF1F35" w:rsidRPr="00A03437" w:rsidRDefault="00BF1F35" w:rsidP="00BE4105">
            <w:pPr>
              <w:pStyle w:val="TableText"/>
              <w:spacing w:before="15" w:after="15"/>
              <w:ind w:right="29"/>
              <w:rPr>
                <w:szCs w:val="24"/>
              </w:rPr>
            </w:pPr>
            <w:r w:rsidRPr="00A03437">
              <w:rPr>
                <w:color w:val="000000"/>
                <w:szCs w:val="24"/>
              </w:rPr>
              <w:t>0.41</w:t>
            </w:r>
          </w:p>
        </w:tc>
        <w:tc>
          <w:tcPr>
            <w:tcW w:w="936" w:type="pct"/>
            <w:noWrap/>
            <w:vAlign w:val="bottom"/>
            <w:hideMark/>
          </w:tcPr>
          <w:p w14:paraId="3B4B7A9E"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59ABC096"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2D081562" w14:textId="77777777" w:rsidR="00BF1F35" w:rsidRPr="00A03437" w:rsidRDefault="00BF1F35" w:rsidP="00BE4105">
            <w:pPr>
              <w:pStyle w:val="TableText"/>
              <w:spacing w:before="15" w:after="15"/>
              <w:ind w:right="29"/>
              <w:rPr>
                <w:szCs w:val="24"/>
              </w:rPr>
            </w:pPr>
            <w:r w:rsidRPr="00A03437">
              <w:rPr>
                <w:color w:val="000000"/>
                <w:szCs w:val="24"/>
              </w:rPr>
              <w:t>0.04</w:t>
            </w:r>
          </w:p>
        </w:tc>
      </w:tr>
      <w:tr w:rsidR="00BF1F35" w:rsidRPr="00D0143B" w14:paraId="5A81F231" w14:textId="77777777" w:rsidTr="00BE4105">
        <w:tc>
          <w:tcPr>
            <w:tcW w:w="1256" w:type="pct"/>
            <w:noWrap/>
            <w:vAlign w:val="center"/>
            <w:hideMark/>
          </w:tcPr>
          <w:p w14:paraId="04740F16" w14:textId="77777777" w:rsidR="00BF1F35" w:rsidRPr="00D0143B" w:rsidRDefault="00BF1F35" w:rsidP="00BE4105">
            <w:pPr>
              <w:pStyle w:val="TableText"/>
              <w:spacing w:before="15" w:after="15"/>
              <w:jc w:val="left"/>
            </w:pPr>
            <w:r w:rsidRPr="00D0143B">
              <w:t>Item 36</w:t>
            </w:r>
          </w:p>
        </w:tc>
        <w:tc>
          <w:tcPr>
            <w:tcW w:w="936" w:type="pct"/>
            <w:noWrap/>
            <w:vAlign w:val="bottom"/>
            <w:hideMark/>
          </w:tcPr>
          <w:p w14:paraId="73736C19" w14:textId="77777777" w:rsidR="00BF1F35" w:rsidRPr="00A03437" w:rsidRDefault="00BF1F35" w:rsidP="00BE4105">
            <w:pPr>
              <w:pStyle w:val="TableText"/>
              <w:spacing w:before="15" w:after="15"/>
              <w:ind w:right="29"/>
              <w:rPr>
                <w:szCs w:val="24"/>
              </w:rPr>
            </w:pPr>
            <w:r w:rsidRPr="00A03437">
              <w:rPr>
                <w:color w:val="000000"/>
                <w:szCs w:val="24"/>
              </w:rPr>
              <w:t>0.02</w:t>
            </w:r>
          </w:p>
        </w:tc>
        <w:tc>
          <w:tcPr>
            <w:tcW w:w="936" w:type="pct"/>
            <w:noWrap/>
            <w:vAlign w:val="bottom"/>
            <w:hideMark/>
          </w:tcPr>
          <w:p w14:paraId="2E06E242"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5922DC76"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29707695" w14:textId="77777777" w:rsidR="00BF1F35" w:rsidRPr="00A03437" w:rsidRDefault="00BF1F35" w:rsidP="00BE4105">
            <w:pPr>
              <w:pStyle w:val="TableText"/>
              <w:spacing w:before="15" w:after="15"/>
              <w:ind w:right="29"/>
              <w:rPr>
                <w:szCs w:val="24"/>
              </w:rPr>
            </w:pPr>
            <w:r w:rsidRPr="00A03437">
              <w:rPr>
                <w:color w:val="000000"/>
                <w:szCs w:val="24"/>
              </w:rPr>
              <w:t>0.03</w:t>
            </w:r>
          </w:p>
        </w:tc>
      </w:tr>
      <w:tr w:rsidR="00BF1F35" w:rsidRPr="00D0143B" w14:paraId="225D6581" w14:textId="77777777" w:rsidTr="00BE4105">
        <w:tc>
          <w:tcPr>
            <w:tcW w:w="1256" w:type="pct"/>
            <w:noWrap/>
            <w:vAlign w:val="center"/>
            <w:hideMark/>
          </w:tcPr>
          <w:p w14:paraId="46352741" w14:textId="77777777" w:rsidR="00BF1F35" w:rsidRPr="00D0143B" w:rsidRDefault="00BF1F35" w:rsidP="00BE4105">
            <w:pPr>
              <w:pStyle w:val="TableText"/>
              <w:spacing w:before="15" w:after="15"/>
              <w:jc w:val="left"/>
            </w:pPr>
            <w:r w:rsidRPr="00D0143B">
              <w:t>Item 37</w:t>
            </w:r>
          </w:p>
        </w:tc>
        <w:tc>
          <w:tcPr>
            <w:tcW w:w="936" w:type="pct"/>
            <w:noWrap/>
            <w:vAlign w:val="bottom"/>
            <w:hideMark/>
          </w:tcPr>
          <w:p w14:paraId="002FC035" w14:textId="77777777" w:rsidR="00BF1F35" w:rsidRPr="00A03437" w:rsidRDefault="00BF1F35" w:rsidP="00BE4105">
            <w:pPr>
              <w:pStyle w:val="TableText"/>
              <w:spacing w:before="15" w:after="15"/>
              <w:ind w:right="29"/>
              <w:rPr>
                <w:szCs w:val="24"/>
              </w:rPr>
            </w:pPr>
            <w:r w:rsidRPr="00A03437">
              <w:rPr>
                <w:color w:val="000000"/>
                <w:szCs w:val="24"/>
              </w:rPr>
              <w:t>0.45</w:t>
            </w:r>
          </w:p>
        </w:tc>
        <w:tc>
          <w:tcPr>
            <w:tcW w:w="936" w:type="pct"/>
            <w:noWrap/>
            <w:vAlign w:val="bottom"/>
            <w:hideMark/>
          </w:tcPr>
          <w:p w14:paraId="42ED71B1"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2A2F753C"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79B1502A" w14:textId="77777777" w:rsidR="00BF1F35" w:rsidRPr="00A03437" w:rsidRDefault="00BF1F35" w:rsidP="00BE4105">
            <w:pPr>
              <w:pStyle w:val="TableText"/>
              <w:spacing w:before="15" w:after="15"/>
              <w:ind w:right="29"/>
              <w:rPr>
                <w:szCs w:val="24"/>
              </w:rPr>
            </w:pPr>
            <w:r w:rsidRPr="00A03437">
              <w:rPr>
                <w:color w:val="000000"/>
                <w:szCs w:val="24"/>
              </w:rPr>
              <w:t>0.01</w:t>
            </w:r>
          </w:p>
        </w:tc>
      </w:tr>
      <w:tr w:rsidR="00BF1F35" w:rsidRPr="00D0143B" w14:paraId="248ABCA1" w14:textId="77777777" w:rsidTr="00BE4105">
        <w:tc>
          <w:tcPr>
            <w:tcW w:w="1256" w:type="pct"/>
            <w:noWrap/>
            <w:vAlign w:val="center"/>
            <w:hideMark/>
          </w:tcPr>
          <w:p w14:paraId="740BBE48" w14:textId="77777777" w:rsidR="00BF1F35" w:rsidRPr="00D0143B" w:rsidRDefault="00BF1F35" w:rsidP="00BE4105">
            <w:pPr>
              <w:pStyle w:val="TableText"/>
              <w:spacing w:before="15" w:after="15"/>
              <w:jc w:val="left"/>
            </w:pPr>
            <w:r w:rsidRPr="00D0143B">
              <w:t>Item 38</w:t>
            </w:r>
          </w:p>
        </w:tc>
        <w:tc>
          <w:tcPr>
            <w:tcW w:w="936" w:type="pct"/>
            <w:noWrap/>
            <w:vAlign w:val="bottom"/>
            <w:hideMark/>
          </w:tcPr>
          <w:p w14:paraId="018FC7BF" w14:textId="77777777" w:rsidR="00BF1F35" w:rsidRPr="00A03437" w:rsidRDefault="00BF1F35" w:rsidP="00BE4105">
            <w:pPr>
              <w:pStyle w:val="TableText"/>
              <w:spacing w:before="15" w:after="15"/>
              <w:ind w:right="29"/>
              <w:rPr>
                <w:szCs w:val="24"/>
              </w:rPr>
            </w:pPr>
            <w:r w:rsidRPr="00A03437">
              <w:rPr>
                <w:color w:val="000000"/>
                <w:szCs w:val="24"/>
              </w:rPr>
              <w:t>0.55</w:t>
            </w:r>
          </w:p>
        </w:tc>
        <w:tc>
          <w:tcPr>
            <w:tcW w:w="936" w:type="pct"/>
            <w:noWrap/>
            <w:vAlign w:val="bottom"/>
            <w:hideMark/>
          </w:tcPr>
          <w:p w14:paraId="03EE99F8"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73957FAE"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49503193" w14:textId="77777777" w:rsidR="00BF1F35" w:rsidRPr="00A03437" w:rsidRDefault="00BF1F35" w:rsidP="00BE4105">
            <w:pPr>
              <w:pStyle w:val="TableText"/>
              <w:spacing w:before="15" w:after="15"/>
              <w:ind w:right="29"/>
              <w:rPr>
                <w:szCs w:val="24"/>
              </w:rPr>
            </w:pPr>
            <w:r w:rsidRPr="00A03437">
              <w:rPr>
                <w:color w:val="000000"/>
                <w:szCs w:val="24"/>
              </w:rPr>
              <w:t>-0.14</w:t>
            </w:r>
          </w:p>
        </w:tc>
      </w:tr>
      <w:tr w:rsidR="00BF1F35" w:rsidRPr="00D0143B" w14:paraId="2C02DA3C" w14:textId="77777777" w:rsidTr="00BE4105">
        <w:tc>
          <w:tcPr>
            <w:tcW w:w="1256" w:type="pct"/>
            <w:noWrap/>
            <w:vAlign w:val="center"/>
            <w:hideMark/>
          </w:tcPr>
          <w:p w14:paraId="7973395D" w14:textId="77777777" w:rsidR="00BF1F35" w:rsidRPr="00D0143B" w:rsidRDefault="00BF1F35" w:rsidP="00BE4105">
            <w:pPr>
              <w:pStyle w:val="TableText"/>
              <w:spacing w:before="15" w:after="15"/>
              <w:jc w:val="left"/>
            </w:pPr>
            <w:r w:rsidRPr="00D0143B">
              <w:t>Item 39</w:t>
            </w:r>
          </w:p>
        </w:tc>
        <w:tc>
          <w:tcPr>
            <w:tcW w:w="936" w:type="pct"/>
            <w:noWrap/>
            <w:vAlign w:val="bottom"/>
            <w:hideMark/>
          </w:tcPr>
          <w:p w14:paraId="546C8C8F" w14:textId="77777777" w:rsidR="00BF1F35" w:rsidRPr="00A03437" w:rsidRDefault="00BF1F35" w:rsidP="00BE4105">
            <w:pPr>
              <w:pStyle w:val="TableText"/>
              <w:spacing w:before="15" w:after="15"/>
              <w:ind w:right="29"/>
              <w:rPr>
                <w:szCs w:val="24"/>
              </w:rPr>
            </w:pPr>
            <w:r w:rsidRPr="00A03437">
              <w:rPr>
                <w:color w:val="000000"/>
                <w:szCs w:val="24"/>
              </w:rPr>
              <w:t>0.38</w:t>
            </w:r>
          </w:p>
        </w:tc>
        <w:tc>
          <w:tcPr>
            <w:tcW w:w="936" w:type="pct"/>
            <w:noWrap/>
            <w:vAlign w:val="bottom"/>
            <w:hideMark/>
          </w:tcPr>
          <w:p w14:paraId="635939D1"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710BE808"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70D16454" w14:textId="77777777" w:rsidR="00BF1F35" w:rsidRPr="00A03437" w:rsidRDefault="00BF1F35" w:rsidP="00BE4105">
            <w:pPr>
              <w:pStyle w:val="TableText"/>
              <w:spacing w:before="15" w:after="15"/>
              <w:ind w:right="29"/>
              <w:rPr>
                <w:szCs w:val="24"/>
              </w:rPr>
            </w:pPr>
            <w:r w:rsidRPr="00A03437">
              <w:rPr>
                <w:color w:val="000000"/>
                <w:szCs w:val="24"/>
              </w:rPr>
              <w:t>-0.08</w:t>
            </w:r>
          </w:p>
        </w:tc>
      </w:tr>
      <w:tr w:rsidR="00BF1F35" w:rsidRPr="00D0143B" w14:paraId="5940FF08" w14:textId="77777777" w:rsidTr="00BE4105">
        <w:tc>
          <w:tcPr>
            <w:tcW w:w="1256" w:type="pct"/>
            <w:noWrap/>
            <w:vAlign w:val="center"/>
            <w:hideMark/>
          </w:tcPr>
          <w:p w14:paraId="047B030C" w14:textId="77777777" w:rsidR="00BF1F35" w:rsidRPr="00D0143B" w:rsidRDefault="00BF1F35" w:rsidP="00BE4105">
            <w:pPr>
              <w:pStyle w:val="TableText"/>
              <w:spacing w:before="15" w:after="15"/>
              <w:jc w:val="left"/>
            </w:pPr>
            <w:r w:rsidRPr="00D0143B">
              <w:t>Item 40</w:t>
            </w:r>
          </w:p>
        </w:tc>
        <w:tc>
          <w:tcPr>
            <w:tcW w:w="936" w:type="pct"/>
            <w:noWrap/>
            <w:vAlign w:val="bottom"/>
            <w:hideMark/>
          </w:tcPr>
          <w:p w14:paraId="7E308F44" w14:textId="77777777" w:rsidR="00BF1F35" w:rsidRPr="00A03437" w:rsidRDefault="00BF1F35" w:rsidP="00BE4105">
            <w:pPr>
              <w:pStyle w:val="TableText"/>
              <w:spacing w:before="15" w:after="15"/>
              <w:ind w:right="29"/>
              <w:rPr>
                <w:szCs w:val="24"/>
              </w:rPr>
            </w:pPr>
            <w:r w:rsidRPr="00A03437">
              <w:rPr>
                <w:color w:val="000000"/>
                <w:szCs w:val="24"/>
              </w:rPr>
              <w:t>0.41</w:t>
            </w:r>
          </w:p>
        </w:tc>
        <w:tc>
          <w:tcPr>
            <w:tcW w:w="936" w:type="pct"/>
            <w:noWrap/>
            <w:vAlign w:val="bottom"/>
            <w:hideMark/>
          </w:tcPr>
          <w:p w14:paraId="27F50E7A"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7F39320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hideMark/>
          </w:tcPr>
          <w:p w14:paraId="5040992C" w14:textId="77777777" w:rsidR="00BF1F35" w:rsidRPr="00A03437" w:rsidRDefault="00BF1F35" w:rsidP="00BE4105">
            <w:pPr>
              <w:pStyle w:val="TableText"/>
              <w:spacing w:before="15" w:after="15"/>
              <w:ind w:right="29"/>
              <w:rPr>
                <w:szCs w:val="24"/>
              </w:rPr>
            </w:pPr>
            <w:r w:rsidRPr="00A03437">
              <w:rPr>
                <w:color w:val="000000"/>
                <w:szCs w:val="24"/>
              </w:rPr>
              <w:t>-0.08</w:t>
            </w:r>
          </w:p>
        </w:tc>
      </w:tr>
      <w:tr w:rsidR="00BF1F35" w:rsidRPr="00D0143B" w14:paraId="67E912CA" w14:textId="77777777" w:rsidTr="00BE4105">
        <w:tc>
          <w:tcPr>
            <w:tcW w:w="1256" w:type="pct"/>
            <w:noWrap/>
            <w:vAlign w:val="center"/>
          </w:tcPr>
          <w:p w14:paraId="2D84ABC7" w14:textId="77777777" w:rsidR="00BF1F35" w:rsidRPr="00D0143B" w:rsidRDefault="00BF1F35" w:rsidP="00BE4105">
            <w:pPr>
              <w:pStyle w:val="TableText"/>
              <w:spacing w:before="15" w:after="15"/>
              <w:jc w:val="left"/>
            </w:pPr>
            <w:r w:rsidRPr="00D0143B">
              <w:t xml:space="preserve">Item </w:t>
            </w:r>
            <w:r>
              <w:t>41</w:t>
            </w:r>
          </w:p>
        </w:tc>
        <w:tc>
          <w:tcPr>
            <w:tcW w:w="936" w:type="pct"/>
            <w:noWrap/>
            <w:vAlign w:val="bottom"/>
          </w:tcPr>
          <w:p w14:paraId="55BEAAE9" w14:textId="77777777" w:rsidR="00BF1F35" w:rsidRPr="00A03437" w:rsidRDefault="00BF1F35" w:rsidP="00BE4105">
            <w:pPr>
              <w:pStyle w:val="TableText"/>
              <w:spacing w:before="15" w:after="15"/>
              <w:ind w:right="29"/>
              <w:rPr>
                <w:szCs w:val="24"/>
              </w:rPr>
            </w:pPr>
            <w:r w:rsidRPr="00A03437">
              <w:rPr>
                <w:color w:val="000000"/>
                <w:szCs w:val="24"/>
              </w:rPr>
              <w:t>0.55</w:t>
            </w:r>
          </w:p>
        </w:tc>
        <w:tc>
          <w:tcPr>
            <w:tcW w:w="936" w:type="pct"/>
            <w:noWrap/>
            <w:vAlign w:val="bottom"/>
          </w:tcPr>
          <w:p w14:paraId="0EAFA0A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02B24797"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0C710C14" w14:textId="77777777" w:rsidR="00BF1F35" w:rsidRPr="00A03437" w:rsidRDefault="00BF1F35" w:rsidP="00BE4105">
            <w:pPr>
              <w:pStyle w:val="TableText"/>
              <w:spacing w:before="15" w:after="15"/>
              <w:ind w:right="29"/>
              <w:rPr>
                <w:szCs w:val="24"/>
              </w:rPr>
            </w:pPr>
            <w:r w:rsidRPr="00A03437">
              <w:rPr>
                <w:color w:val="000000"/>
                <w:szCs w:val="24"/>
              </w:rPr>
              <w:t>-0.08</w:t>
            </w:r>
          </w:p>
        </w:tc>
      </w:tr>
      <w:tr w:rsidR="00BF1F35" w:rsidRPr="00D0143B" w14:paraId="309E8E97" w14:textId="77777777" w:rsidTr="00BE4105">
        <w:tc>
          <w:tcPr>
            <w:tcW w:w="1256" w:type="pct"/>
            <w:noWrap/>
            <w:vAlign w:val="center"/>
          </w:tcPr>
          <w:p w14:paraId="7382B0B4" w14:textId="77777777" w:rsidR="00BF1F35" w:rsidRPr="00D0143B" w:rsidRDefault="00BF1F35" w:rsidP="00BE4105">
            <w:pPr>
              <w:pStyle w:val="TableText"/>
              <w:spacing w:before="15" w:after="15"/>
              <w:jc w:val="left"/>
            </w:pPr>
            <w:r w:rsidRPr="00D0143B">
              <w:t xml:space="preserve">Item </w:t>
            </w:r>
            <w:r>
              <w:t>42</w:t>
            </w:r>
          </w:p>
        </w:tc>
        <w:tc>
          <w:tcPr>
            <w:tcW w:w="936" w:type="pct"/>
            <w:noWrap/>
            <w:vAlign w:val="bottom"/>
          </w:tcPr>
          <w:p w14:paraId="77C1D86E" w14:textId="77777777" w:rsidR="00BF1F35" w:rsidRPr="00A03437" w:rsidRDefault="00BF1F35" w:rsidP="00BE4105">
            <w:pPr>
              <w:pStyle w:val="TableText"/>
              <w:spacing w:before="15" w:after="15"/>
              <w:ind w:right="29"/>
              <w:rPr>
                <w:szCs w:val="24"/>
              </w:rPr>
            </w:pPr>
            <w:r w:rsidRPr="00A03437">
              <w:rPr>
                <w:color w:val="000000"/>
                <w:szCs w:val="24"/>
              </w:rPr>
              <w:t>0.64</w:t>
            </w:r>
          </w:p>
        </w:tc>
        <w:tc>
          <w:tcPr>
            <w:tcW w:w="936" w:type="pct"/>
            <w:noWrap/>
            <w:vAlign w:val="bottom"/>
          </w:tcPr>
          <w:p w14:paraId="6298FBA7"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21FB341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3D0980CA" w14:textId="77777777" w:rsidR="00BF1F35" w:rsidRPr="00A03437" w:rsidRDefault="00BF1F35" w:rsidP="00BE4105">
            <w:pPr>
              <w:pStyle w:val="TableText"/>
              <w:spacing w:before="15" w:after="15"/>
              <w:ind w:right="29"/>
              <w:rPr>
                <w:szCs w:val="24"/>
              </w:rPr>
            </w:pPr>
            <w:r w:rsidRPr="00A03437">
              <w:rPr>
                <w:color w:val="000000"/>
                <w:szCs w:val="24"/>
              </w:rPr>
              <w:t>-0.07</w:t>
            </w:r>
          </w:p>
        </w:tc>
      </w:tr>
      <w:tr w:rsidR="00BF1F35" w:rsidRPr="00D0143B" w14:paraId="354D4286" w14:textId="77777777" w:rsidTr="00BE4105">
        <w:tc>
          <w:tcPr>
            <w:tcW w:w="1256" w:type="pct"/>
            <w:noWrap/>
            <w:vAlign w:val="center"/>
          </w:tcPr>
          <w:p w14:paraId="4DD0FC17" w14:textId="77777777" w:rsidR="00BF1F35" w:rsidRPr="00D0143B" w:rsidRDefault="00BF1F35" w:rsidP="00BE4105">
            <w:pPr>
              <w:pStyle w:val="TableText"/>
              <w:spacing w:before="15" w:after="15"/>
              <w:jc w:val="left"/>
            </w:pPr>
            <w:r w:rsidRPr="00D0143B">
              <w:t xml:space="preserve">Item </w:t>
            </w:r>
            <w:r>
              <w:t>43</w:t>
            </w:r>
          </w:p>
        </w:tc>
        <w:tc>
          <w:tcPr>
            <w:tcW w:w="936" w:type="pct"/>
            <w:noWrap/>
            <w:vAlign w:val="bottom"/>
          </w:tcPr>
          <w:p w14:paraId="6563D1E6" w14:textId="77777777" w:rsidR="00BF1F35" w:rsidRPr="00A03437" w:rsidRDefault="00BF1F35" w:rsidP="00BE4105">
            <w:pPr>
              <w:pStyle w:val="TableText"/>
              <w:spacing w:before="15" w:after="15"/>
              <w:ind w:right="29"/>
              <w:rPr>
                <w:szCs w:val="24"/>
              </w:rPr>
            </w:pPr>
            <w:r w:rsidRPr="00A03437">
              <w:rPr>
                <w:color w:val="000000"/>
                <w:szCs w:val="24"/>
              </w:rPr>
              <w:t>0.55</w:t>
            </w:r>
          </w:p>
        </w:tc>
        <w:tc>
          <w:tcPr>
            <w:tcW w:w="936" w:type="pct"/>
            <w:noWrap/>
            <w:vAlign w:val="bottom"/>
          </w:tcPr>
          <w:p w14:paraId="417852B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40097751"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4633338B" w14:textId="77777777" w:rsidR="00BF1F35" w:rsidRPr="00A03437" w:rsidRDefault="00BF1F35" w:rsidP="00BE4105">
            <w:pPr>
              <w:pStyle w:val="TableText"/>
              <w:spacing w:before="15" w:after="15"/>
              <w:ind w:right="29"/>
              <w:rPr>
                <w:szCs w:val="24"/>
              </w:rPr>
            </w:pPr>
            <w:r w:rsidRPr="00A03437">
              <w:rPr>
                <w:color w:val="000000"/>
                <w:szCs w:val="24"/>
              </w:rPr>
              <w:t>-0.06</w:t>
            </w:r>
          </w:p>
        </w:tc>
      </w:tr>
      <w:tr w:rsidR="00BF1F35" w:rsidRPr="00D0143B" w14:paraId="693AD2CA" w14:textId="77777777" w:rsidTr="00BE4105">
        <w:tc>
          <w:tcPr>
            <w:tcW w:w="1256" w:type="pct"/>
            <w:noWrap/>
            <w:vAlign w:val="center"/>
          </w:tcPr>
          <w:p w14:paraId="6FFDDF26" w14:textId="77777777" w:rsidR="00BF1F35" w:rsidRPr="00D0143B" w:rsidRDefault="00BF1F35" w:rsidP="00BE4105">
            <w:pPr>
              <w:pStyle w:val="TableText"/>
              <w:spacing w:before="15" w:after="15"/>
              <w:jc w:val="left"/>
            </w:pPr>
            <w:r w:rsidRPr="00D0143B">
              <w:t xml:space="preserve">Item </w:t>
            </w:r>
            <w:r>
              <w:t>44</w:t>
            </w:r>
          </w:p>
        </w:tc>
        <w:tc>
          <w:tcPr>
            <w:tcW w:w="936" w:type="pct"/>
            <w:noWrap/>
            <w:vAlign w:val="bottom"/>
          </w:tcPr>
          <w:p w14:paraId="7966B827" w14:textId="77777777" w:rsidR="00BF1F35" w:rsidRPr="00A03437" w:rsidRDefault="00BF1F35" w:rsidP="00BE4105">
            <w:pPr>
              <w:pStyle w:val="TableText"/>
              <w:spacing w:before="15" w:after="15"/>
              <w:ind w:right="29"/>
              <w:rPr>
                <w:szCs w:val="24"/>
              </w:rPr>
            </w:pPr>
            <w:r w:rsidRPr="00A03437">
              <w:rPr>
                <w:color w:val="000000"/>
                <w:szCs w:val="24"/>
              </w:rPr>
              <w:t>0.61</w:t>
            </w:r>
          </w:p>
        </w:tc>
        <w:tc>
          <w:tcPr>
            <w:tcW w:w="936" w:type="pct"/>
            <w:noWrap/>
            <w:vAlign w:val="bottom"/>
          </w:tcPr>
          <w:p w14:paraId="74B39A0A"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292964CD"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340CC6FE" w14:textId="77777777" w:rsidR="00BF1F35" w:rsidRPr="00A03437" w:rsidRDefault="00BF1F35" w:rsidP="00BE4105">
            <w:pPr>
              <w:pStyle w:val="TableText"/>
              <w:spacing w:before="15" w:after="15"/>
              <w:ind w:right="29"/>
              <w:rPr>
                <w:szCs w:val="24"/>
              </w:rPr>
            </w:pPr>
            <w:r w:rsidRPr="00A03437">
              <w:rPr>
                <w:color w:val="000000"/>
                <w:szCs w:val="24"/>
              </w:rPr>
              <w:t>-0.03</w:t>
            </w:r>
          </w:p>
        </w:tc>
      </w:tr>
      <w:tr w:rsidR="00BF1F35" w:rsidRPr="00D0143B" w14:paraId="0279681D" w14:textId="77777777" w:rsidTr="00BE4105">
        <w:tc>
          <w:tcPr>
            <w:tcW w:w="1256" w:type="pct"/>
            <w:noWrap/>
            <w:vAlign w:val="center"/>
          </w:tcPr>
          <w:p w14:paraId="10B58B64" w14:textId="77777777" w:rsidR="00BF1F35" w:rsidRPr="00D0143B" w:rsidRDefault="00BF1F35" w:rsidP="00BE4105">
            <w:pPr>
              <w:pStyle w:val="TableText"/>
              <w:spacing w:before="15" w:after="15"/>
              <w:jc w:val="left"/>
            </w:pPr>
            <w:r w:rsidRPr="00D0143B">
              <w:t xml:space="preserve">Item </w:t>
            </w:r>
            <w:r>
              <w:t>45</w:t>
            </w:r>
          </w:p>
        </w:tc>
        <w:tc>
          <w:tcPr>
            <w:tcW w:w="936" w:type="pct"/>
            <w:noWrap/>
            <w:vAlign w:val="bottom"/>
          </w:tcPr>
          <w:p w14:paraId="1FB14669" w14:textId="77777777" w:rsidR="00BF1F35" w:rsidRPr="00A03437" w:rsidRDefault="00BF1F35" w:rsidP="00BE4105">
            <w:pPr>
              <w:pStyle w:val="TableText"/>
              <w:spacing w:before="15" w:after="15"/>
              <w:ind w:right="29"/>
              <w:rPr>
                <w:szCs w:val="24"/>
              </w:rPr>
            </w:pPr>
            <w:r w:rsidRPr="00A03437">
              <w:rPr>
                <w:color w:val="000000"/>
                <w:szCs w:val="24"/>
              </w:rPr>
              <w:t>0.43</w:t>
            </w:r>
          </w:p>
        </w:tc>
        <w:tc>
          <w:tcPr>
            <w:tcW w:w="936" w:type="pct"/>
            <w:noWrap/>
            <w:vAlign w:val="bottom"/>
          </w:tcPr>
          <w:p w14:paraId="6EE6DDC5"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29D6AE2D"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2BE4C57F" w14:textId="77777777" w:rsidR="00BF1F35" w:rsidRPr="00A03437" w:rsidRDefault="00BF1F35" w:rsidP="00BE4105">
            <w:pPr>
              <w:pStyle w:val="TableText"/>
              <w:spacing w:before="15" w:after="15"/>
              <w:ind w:right="29"/>
              <w:rPr>
                <w:szCs w:val="24"/>
              </w:rPr>
            </w:pPr>
            <w:r w:rsidRPr="00A03437">
              <w:rPr>
                <w:color w:val="000000"/>
                <w:szCs w:val="24"/>
              </w:rPr>
              <w:t>-0.01</w:t>
            </w:r>
          </w:p>
        </w:tc>
      </w:tr>
      <w:tr w:rsidR="00BF1F35" w:rsidRPr="00D0143B" w14:paraId="061D8DCB" w14:textId="77777777" w:rsidTr="00BE4105">
        <w:tc>
          <w:tcPr>
            <w:tcW w:w="1256" w:type="pct"/>
            <w:noWrap/>
            <w:vAlign w:val="center"/>
          </w:tcPr>
          <w:p w14:paraId="069BE540" w14:textId="77777777" w:rsidR="00BF1F35" w:rsidRPr="00D0143B" w:rsidRDefault="00BF1F35" w:rsidP="00BE4105">
            <w:pPr>
              <w:pStyle w:val="TableText"/>
              <w:spacing w:before="15" w:after="15"/>
              <w:jc w:val="left"/>
            </w:pPr>
            <w:r w:rsidRPr="00D0143B">
              <w:t xml:space="preserve">Item </w:t>
            </w:r>
            <w:r>
              <w:t>46</w:t>
            </w:r>
          </w:p>
        </w:tc>
        <w:tc>
          <w:tcPr>
            <w:tcW w:w="936" w:type="pct"/>
            <w:noWrap/>
            <w:vAlign w:val="bottom"/>
          </w:tcPr>
          <w:p w14:paraId="25B66B05" w14:textId="77777777" w:rsidR="00BF1F35" w:rsidRPr="00A03437" w:rsidRDefault="00BF1F35" w:rsidP="00BE4105">
            <w:pPr>
              <w:pStyle w:val="TableText"/>
              <w:spacing w:before="15" w:after="15"/>
              <w:ind w:right="29"/>
              <w:rPr>
                <w:szCs w:val="24"/>
              </w:rPr>
            </w:pPr>
            <w:r w:rsidRPr="00A03437">
              <w:rPr>
                <w:color w:val="000000"/>
                <w:szCs w:val="24"/>
              </w:rPr>
              <w:t>0.71</w:t>
            </w:r>
          </w:p>
        </w:tc>
        <w:tc>
          <w:tcPr>
            <w:tcW w:w="936" w:type="pct"/>
            <w:noWrap/>
            <w:vAlign w:val="bottom"/>
          </w:tcPr>
          <w:p w14:paraId="6234741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1155E29F"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26E3A429" w14:textId="77777777" w:rsidR="00BF1F35" w:rsidRPr="00A03437" w:rsidRDefault="00BF1F35" w:rsidP="00BE4105">
            <w:pPr>
              <w:pStyle w:val="TableText"/>
              <w:spacing w:before="15" w:after="15"/>
              <w:ind w:right="29"/>
              <w:rPr>
                <w:szCs w:val="24"/>
              </w:rPr>
            </w:pPr>
            <w:r w:rsidRPr="00A03437">
              <w:rPr>
                <w:color w:val="000000"/>
                <w:szCs w:val="24"/>
              </w:rPr>
              <w:t>-0.01</w:t>
            </w:r>
          </w:p>
        </w:tc>
      </w:tr>
      <w:tr w:rsidR="00BF1F35" w:rsidRPr="00D0143B" w14:paraId="1C447249" w14:textId="77777777" w:rsidTr="00BE4105">
        <w:tc>
          <w:tcPr>
            <w:tcW w:w="1256" w:type="pct"/>
            <w:noWrap/>
            <w:vAlign w:val="center"/>
          </w:tcPr>
          <w:p w14:paraId="36D55081" w14:textId="77777777" w:rsidR="00BF1F35" w:rsidRPr="00D0143B" w:rsidRDefault="00BF1F35" w:rsidP="00BE4105">
            <w:pPr>
              <w:pStyle w:val="TableText"/>
              <w:spacing w:before="15" w:after="15"/>
              <w:jc w:val="left"/>
            </w:pPr>
            <w:r w:rsidRPr="00D0143B">
              <w:t xml:space="preserve">Item </w:t>
            </w:r>
            <w:r>
              <w:t>47</w:t>
            </w:r>
          </w:p>
        </w:tc>
        <w:tc>
          <w:tcPr>
            <w:tcW w:w="936" w:type="pct"/>
            <w:noWrap/>
            <w:vAlign w:val="bottom"/>
          </w:tcPr>
          <w:p w14:paraId="307E41B3" w14:textId="77777777" w:rsidR="00BF1F35" w:rsidRPr="00A03437" w:rsidRDefault="00BF1F35" w:rsidP="00BE4105">
            <w:pPr>
              <w:pStyle w:val="TableText"/>
              <w:spacing w:before="15" w:after="15"/>
              <w:ind w:right="29"/>
              <w:rPr>
                <w:szCs w:val="24"/>
              </w:rPr>
            </w:pPr>
            <w:r w:rsidRPr="00A03437">
              <w:rPr>
                <w:color w:val="000000"/>
                <w:szCs w:val="24"/>
              </w:rPr>
              <w:t>0.19</w:t>
            </w:r>
          </w:p>
        </w:tc>
        <w:tc>
          <w:tcPr>
            <w:tcW w:w="936" w:type="pct"/>
            <w:noWrap/>
            <w:vAlign w:val="bottom"/>
          </w:tcPr>
          <w:p w14:paraId="76AB4BE3"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248B37D5" w14:textId="77777777" w:rsidR="00BF1F35" w:rsidRPr="00A03437" w:rsidRDefault="00BF1F35" w:rsidP="00BE4105">
            <w:pPr>
              <w:pStyle w:val="TableText"/>
              <w:spacing w:before="15" w:after="15"/>
              <w:ind w:right="29"/>
              <w:rPr>
                <w:szCs w:val="24"/>
              </w:rPr>
            </w:pPr>
            <w:r w:rsidRPr="00A03437">
              <w:rPr>
                <w:color w:val="000000"/>
                <w:szCs w:val="24"/>
              </w:rPr>
              <w:t>-</w:t>
            </w:r>
          </w:p>
        </w:tc>
        <w:tc>
          <w:tcPr>
            <w:tcW w:w="936" w:type="pct"/>
            <w:noWrap/>
            <w:vAlign w:val="bottom"/>
          </w:tcPr>
          <w:p w14:paraId="0BE99D4E" w14:textId="77777777" w:rsidR="00BF1F35" w:rsidRPr="00A03437" w:rsidRDefault="00BF1F35" w:rsidP="00BE4105">
            <w:pPr>
              <w:pStyle w:val="TableText"/>
              <w:spacing w:before="15" w:after="15"/>
              <w:ind w:right="29"/>
              <w:rPr>
                <w:szCs w:val="24"/>
              </w:rPr>
            </w:pPr>
            <w:r w:rsidRPr="00A03437">
              <w:rPr>
                <w:color w:val="000000"/>
                <w:szCs w:val="24"/>
              </w:rPr>
              <w:t>-0.01</w:t>
            </w:r>
          </w:p>
        </w:tc>
      </w:tr>
    </w:tbl>
    <w:p w14:paraId="08E10FCC" w14:textId="1912BF92" w:rsidR="00BF1F35" w:rsidRDefault="00BF1F35" w:rsidP="00BF1F35">
      <w:pPr>
        <w:pStyle w:val="Caption"/>
        <w:pageBreakBefore/>
      </w:pPr>
      <w:bookmarkStart w:id="1793" w:name="_Ref39063498"/>
      <w:bookmarkStart w:id="1794" w:name="_Toc39063845"/>
      <w:bookmarkStart w:id="1795" w:name="_Toc221178210"/>
      <w:r>
        <w:lastRenderedPageBreak/>
        <w:t>Table 12.A.</w:t>
      </w:r>
      <w:fldSimple w:instr=" SEQ Table_12.A. \* ARABIC ">
        <w:r>
          <w:rPr>
            <w:noProof/>
          </w:rPr>
          <w:t>2</w:t>
        </w:r>
      </w:fldSimple>
      <w:bookmarkEnd w:id="1793"/>
      <w:r>
        <w:t xml:space="preserve">  </w:t>
      </w:r>
      <w:r w:rsidRPr="00D0143B">
        <w:t xml:space="preserve">Factor Loading Matrix by Science </w:t>
      </w:r>
      <w:r>
        <w:t xml:space="preserve">and </w:t>
      </w:r>
      <w:r w:rsidRPr="00D0143B">
        <w:t>Engineering Practice</w:t>
      </w:r>
      <w:r>
        <w:t>s</w:t>
      </w:r>
      <w:r w:rsidRPr="00D0143B">
        <w:t xml:space="preserve"> (SEP)—</w:t>
      </w:r>
      <w:r>
        <w:t>Grade</w:t>
      </w:r>
      <w:r w:rsidR="00D613B0">
        <w:t> </w:t>
      </w:r>
      <w:r w:rsidRPr="00D0143B">
        <w:t>Five,</w:t>
      </w:r>
      <w:r>
        <w:t> </w:t>
      </w:r>
      <w:r w:rsidRPr="00D0143B">
        <w:t xml:space="preserve">Form </w:t>
      </w:r>
      <w:r>
        <w:t>One</w:t>
      </w:r>
      <w:bookmarkEnd w:id="1794"/>
      <w:bookmarkEnd w:id="1795"/>
    </w:p>
    <w:tbl>
      <w:tblPr>
        <w:tblStyle w:val="TRs"/>
        <w:tblW w:w="3519" w:type="pct"/>
        <w:tblLayout w:type="fixed"/>
        <w:tblLook w:val="04A0" w:firstRow="1" w:lastRow="0" w:firstColumn="1" w:lastColumn="0" w:noHBand="0" w:noVBand="1"/>
        <w:tblDescription w:val="Factor Loading Matrix by Science and Engineering Practices (SEP)—Grade Five, Form 1"/>
      </w:tblPr>
      <w:tblGrid>
        <w:gridCol w:w="1166"/>
        <w:gridCol w:w="1222"/>
        <w:gridCol w:w="1152"/>
        <w:gridCol w:w="1152"/>
        <w:gridCol w:w="1150"/>
        <w:gridCol w:w="1151"/>
      </w:tblGrid>
      <w:tr w:rsidR="00BF1F35" w:rsidRPr="00CA1E10" w14:paraId="67B03A7A" w14:textId="77777777" w:rsidTr="002A5AF7">
        <w:trPr>
          <w:cnfStyle w:val="100000000000" w:firstRow="1" w:lastRow="0" w:firstColumn="0" w:lastColumn="0" w:oddVBand="0" w:evenVBand="0" w:oddHBand="0" w:evenHBand="0" w:firstRowFirstColumn="0" w:firstRowLastColumn="0" w:lastRowFirstColumn="0" w:lastRowLastColumn="0"/>
          <w:trHeight w:val="288"/>
        </w:trPr>
        <w:tc>
          <w:tcPr>
            <w:tcW w:w="833" w:type="pct"/>
            <w:noWrap/>
            <w:hideMark/>
          </w:tcPr>
          <w:p w14:paraId="3D27BE35" w14:textId="77777777" w:rsidR="00BF1F35" w:rsidRPr="00CA1E10" w:rsidRDefault="00BF1F35" w:rsidP="002A5AF7">
            <w:pPr>
              <w:pStyle w:val="TableHead"/>
            </w:pPr>
            <w:r w:rsidRPr="00CA1E10">
              <w:t>Item</w:t>
            </w:r>
          </w:p>
        </w:tc>
        <w:tc>
          <w:tcPr>
            <w:tcW w:w="874" w:type="pct"/>
            <w:noWrap/>
            <w:hideMark/>
          </w:tcPr>
          <w:p w14:paraId="38B8BA77" w14:textId="77777777" w:rsidR="00BF1F35" w:rsidRPr="00CA1E10" w:rsidRDefault="00BF1F35" w:rsidP="002A5AF7">
            <w:pPr>
              <w:pStyle w:val="TableHead"/>
            </w:pPr>
            <w:r w:rsidRPr="00CA1E10">
              <w:t>General</w:t>
            </w:r>
          </w:p>
        </w:tc>
        <w:tc>
          <w:tcPr>
            <w:tcW w:w="824" w:type="pct"/>
            <w:noWrap/>
          </w:tcPr>
          <w:p w14:paraId="21D63E73" w14:textId="77777777" w:rsidR="00BF1F35" w:rsidRPr="00CA1E10" w:rsidRDefault="00BF1F35" w:rsidP="002A5AF7">
            <w:pPr>
              <w:pStyle w:val="TableHead"/>
            </w:pPr>
            <w:r w:rsidRPr="00CA1E10">
              <w:t>SEP 2</w:t>
            </w:r>
          </w:p>
        </w:tc>
        <w:tc>
          <w:tcPr>
            <w:tcW w:w="824" w:type="pct"/>
            <w:noWrap/>
          </w:tcPr>
          <w:p w14:paraId="332685BD" w14:textId="77777777" w:rsidR="00BF1F35" w:rsidRPr="00CA1E10" w:rsidRDefault="00BF1F35" w:rsidP="002A5AF7">
            <w:pPr>
              <w:pStyle w:val="TableHead"/>
            </w:pPr>
            <w:r w:rsidRPr="00CA1E10">
              <w:t>SEP 3</w:t>
            </w:r>
          </w:p>
        </w:tc>
        <w:tc>
          <w:tcPr>
            <w:tcW w:w="822" w:type="pct"/>
            <w:noWrap/>
          </w:tcPr>
          <w:p w14:paraId="67E573D5" w14:textId="77777777" w:rsidR="00BF1F35" w:rsidRPr="00CA1E10" w:rsidRDefault="00BF1F35" w:rsidP="002A5AF7">
            <w:pPr>
              <w:pStyle w:val="TableHead"/>
            </w:pPr>
            <w:r w:rsidRPr="00CA1E10">
              <w:t>SEP 6</w:t>
            </w:r>
          </w:p>
        </w:tc>
        <w:tc>
          <w:tcPr>
            <w:tcW w:w="824" w:type="pct"/>
          </w:tcPr>
          <w:p w14:paraId="689999DA" w14:textId="77777777" w:rsidR="00BF1F35" w:rsidRPr="00CA1E10" w:rsidRDefault="00BF1F35" w:rsidP="002A5AF7">
            <w:pPr>
              <w:pStyle w:val="TableHead"/>
            </w:pPr>
            <w:r w:rsidRPr="00CA1E10">
              <w:t>SEP 7</w:t>
            </w:r>
          </w:p>
        </w:tc>
      </w:tr>
      <w:tr w:rsidR="00BF1F35" w:rsidRPr="008E703D" w14:paraId="2BB32188" w14:textId="77777777" w:rsidTr="00472888">
        <w:tc>
          <w:tcPr>
            <w:tcW w:w="833" w:type="pct"/>
            <w:noWrap/>
            <w:vAlign w:val="center"/>
            <w:hideMark/>
          </w:tcPr>
          <w:p w14:paraId="6EC044F1" w14:textId="77777777" w:rsidR="00BF1F35" w:rsidRPr="008E703D" w:rsidRDefault="00BF1F35" w:rsidP="00BE4105">
            <w:pPr>
              <w:pStyle w:val="TableText"/>
              <w:spacing w:before="15" w:after="15"/>
              <w:rPr>
                <w:szCs w:val="24"/>
              </w:rPr>
            </w:pPr>
            <w:r w:rsidRPr="008E703D">
              <w:rPr>
                <w:szCs w:val="24"/>
              </w:rPr>
              <w:t>Item 1</w:t>
            </w:r>
          </w:p>
        </w:tc>
        <w:tc>
          <w:tcPr>
            <w:tcW w:w="874" w:type="pct"/>
            <w:noWrap/>
            <w:vAlign w:val="bottom"/>
            <w:hideMark/>
          </w:tcPr>
          <w:p w14:paraId="6121BD98" w14:textId="77777777" w:rsidR="00BF1F35" w:rsidRPr="008E703D" w:rsidRDefault="00BF1F35" w:rsidP="00BE4105">
            <w:pPr>
              <w:pStyle w:val="TableText"/>
              <w:spacing w:before="15" w:after="15"/>
              <w:ind w:right="29"/>
              <w:rPr>
                <w:szCs w:val="24"/>
              </w:rPr>
            </w:pPr>
            <w:r w:rsidRPr="008E703D">
              <w:rPr>
                <w:color w:val="000000"/>
                <w:szCs w:val="24"/>
              </w:rPr>
              <w:t>0.16</w:t>
            </w:r>
          </w:p>
        </w:tc>
        <w:tc>
          <w:tcPr>
            <w:tcW w:w="824" w:type="pct"/>
            <w:noWrap/>
            <w:vAlign w:val="bottom"/>
            <w:hideMark/>
          </w:tcPr>
          <w:p w14:paraId="66736DB9" w14:textId="77777777" w:rsidR="00BF1F35" w:rsidRPr="008E703D" w:rsidRDefault="00BF1F35" w:rsidP="00BE4105">
            <w:pPr>
              <w:pStyle w:val="TableText"/>
              <w:spacing w:before="15" w:after="15"/>
              <w:ind w:right="29"/>
              <w:rPr>
                <w:szCs w:val="24"/>
              </w:rPr>
            </w:pPr>
            <w:r w:rsidRPr="008E703D">
              <w:rPr>
                <w:color w:val="000000"/>
                <w:szCs w:val="24"/>
              </w:rPr>
              <w:t>0.30</w:t>
            </w:r>
          </w:p>
        </w:tc>
        <w:tc>
          <w:tcPr>
            <w:tcW w:w="824" w:type="pct"/>
            <w:noWrap/>
            <w:vAlign w:val="bottom"/>
            <w:hideMark/>
          </w:tcPr>
          <w:p w14:paraId="7545358F"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7B24A99B"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488B867C"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2FD77A43" w14:textId="77777777" w:rsidTr="00472888">
        <w:tc>
          <w:tcPr>
            <w:tcW w:w="833" w:type="pct"/>
            <w:noWrap/>
            <w:vAlign w:val="center"/>
            <w:hideMark/>
          </w:tcPr>
          <w:p w14:paraId="121A3A1F" w14:textId="77777777" w:rsidR="00BF1F35" w:rsidRPr="008E703D" w:rsidRDefault="00BF1F35" w:rsidP="00BE4105">
            <w:pPr>
              <w:pStyle w:val="TableText"/>
              <w:spacing w:before="15" w:after="15"/>
              <w:rPr>
                <w:szCs w:val="24"/>
              </w:rPr>
            </w:pPr>
            <w:r w:rsidRPr="008E703D">
              <w:rPr>
                <w:szCs w:val="24"/>
              </w:rPr>
              <w:t>Item 2</w:t>
            </w:r>
          </w:p>
        </w:tc>
        <w:tc>
          <w:tcPr>
            <w:tcW w:w="874" w:type="pct"/>
            <w:noWrap/>
            <w:vAlign w:val="bottom"/>
            <w:hideMark/>
          </w:tcPr>
          <w:p w14:paraId="13347754" w14:textId="77777777" w:rsidR="00BF1F35" w:rsidRPr="008E703D" w:rsidRDefault="00BF1F35" w:rsidP="00BE4105">
            <w:pPr>
              <w:pStyle w:val="TableText"/>
              <w:spacing w:before="15" w:after="15"/>
              <w:ind w:right="29"/>
              <w:rPr>
                <w:szCs w:val="24"/>
              </w:rPr>
            </w:pPr>
            <w:r w:rsidRPr="008E703D">
              <w:rPr>
                <w:color w:val="000000"/>
                <w:szCs w:val="24"/>
              </w:rPr>
              <w:t>0.69</w:t>
            </w:r>
          </w:p>
        </w:tc>
        <w:tc>
          <w:tcPr>
            <w:tcW w:w="824" w:type="pct"/>
            <w:noWrap/>
            <w:vAlign w:val="bottom"/>
            <w:hideMark/>
          </w:tcPr>
          <w:p w14:paraId="5ED2909B" w14:textId="77777777" w:rsidR="00BF1F35" w:rsidRPr="008E703D" w:rsidRDefault="00BF1F35" w:rsidP="00BE4105">
            <w:pPr>
              <w:pStyle w:val="TableText"/>
              <w:spacing w:before="15" w:after="15"/>
              <w:ind w:right="29"/>
              <w:rPr>
                <w:szCs w:val="24"/>
              </w:rPr>
            </w:pPr>
            <w:r w:rsidRPr="008E703D">
              <w:rPr>
                <w:color w:val="000000"/>
                <w:szCs w:val="24"/>
              </w:rPr>
              <w:t>0.28</w:t>
            </w:r>
          </w:p>
        </w:tc>
        <w:tc>
          <w:tcPr>
            <w:tcW w:w="824" w:type="pct"/>
            <w:noWrap/>
            <w:vAlign w:val="bottom"/>
            <w:hideMark/>
          </w:tcPr>
          <w:p w14:paraId="4F0261E6"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29729B5C"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2CBED3FE"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158C122F" w14:textId="77777777" w:rsidTr="00472888">
        <w:tc>
          <w:tcPr>
            <w:tcW w:w="833" w:type="pct"/>
            <w:noWrap/>
            <w:vAlign w:val="center"/>
            <w:hideMark/>
          </w:tcPr>
          <w:p w14:paraId="787A1EA6" w14:textId="77777777" w:rsidR="00BF1F35" w:rsidRPr="008E703D" w:rsidRDefault="00BF1F35" w:rsidP="00BE4105">
            <w:pPr>
              <w:pStyle w:val="TableText"/>
              <w:spacing w:before="15" w:after="15"/>
              <w:rPr>
                <w:szCs w:val="24"/>
              </w:rPr>
            </w:pPr>
            <w:r w:rsidRPr="008E703D">
              <w:rPr>
                <w:szCs w:val="24"/>
              </w:rPr>
              <w:t>Item 3</w:t>
            </w:r>
          </w:p>
        </w:tc>
        <w:tc>
          <w:tcPr>
            <w:tcW w:w="874" w:type="pct"/>
            <w:noWrap/>
            <w:vAlign w:val="bottom"/>
            <w:hideMark/>
          </w:tcPr>
          <w:p w14:paraId="7FF6BCFD" w14:textId="77777777" w:rsidR="00BF1F35" w:rsidRPr="008E703D" w:rsidRDefault="00BF1F35" w:rsidP="00BE4105">
            <w:pPr>
              <w:pStyle w:val="TableText"/>
              <w:spacing w:before="15" w:after="15"/>
              <w:ind w:right="29"/>
              <w:rPr>
                <w:szCs w:val="24"/>
              </w:rPr>
            </w:pPr>
            <w:r w:rsidRPr="008E703D">
              <w:rPr>
                <w:color w:val="000000"/>
                <w:szCs w:val="24"/>
              </w:rPr>
              <w:t>0.53</w:t>
            </w:r>
          </w:p>
        </w:tc>
        <w:tc>
          <w:tcPr>
            <w:tcW w:w="824" w:type="pct"/>
            <w:noWrap/>
            <w:vAlign w:val="bottom"/>
            <w:hideMark/>
          </w:tcPr>
          <w:p w14:paraId="37BD2B53" w14:textId="77777777" w:rsidR="00BF1F35" w:rsidRPr="008E703D" w:rsidRDefault="00BF1F35" w:rsidP="00BE4105">
            <w:pPr>
              <w:pStyle w:val="TableText"/>
              <w:spacing w:before="15" w:after="15"/>
              <w:ind w:right="29"/>
              <w:rPr>
                <w:szCs w:val="24"/>
              </w:rPr>
            </w:pPr>
            <w:r w:rsidRPr="008E703D">
              <w:rPr>
                <w:color w:val="000000"/>
                <w:szCs w:val="24"/>
              </w:rPr>
              <w:t>0.21</w:t>
            </w:r>
          </w:p>
        </w:tc>
        <w:tc>
          <w:tcPr>
            <w:tcW w:w="824" w:type="pct"/>
            <w:noWrap/>
            <w:vAlign w:val="bottom"/>
            <w:hideMark/>
          </w:tcPr>
          <w:p w14:paraId="6F33DAE7"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3361C242"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48663F02"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0EEB6376" w14:textId="77777777" w:rsidTr="00472888">
        <w:tc>
          <w:tcPr>
            <w:tcW w:w="833" w:type="pct"/>
            <w:noWrap/>
            <w:vAlign w:val="center"/>
            <w:hideMark/>
          </w:tcPr>
          <w:p w14:paraId="39A2627A" w14:textId="77777777" w:rsidR="00BF1F35" w:rsidRPr="008E703D" w:rsidRDefault="00BF1F35" w:rsidP="00BE4105">
            <w:pPr>
              <w:pStyle w:val="TableText"/>
              <w:spacing w:before="15" w:after="15"/>
              <w:rPr>
                <w:szCs w:val="24"/>
              </w:rPr>
            </w:pPr>
            <w:r w:rsidRPr="008E703D">
              <w:rPr>
                <w:szCs w:val="24"/>
              </w:rPr>
              <w:t>Item 4</w:t>
            </w:r>
          </w:p>
        </w:tc>
        <w:tc>
          <w:tcPr>
            <w:tcW w:w="874" w:type="pct"/>
            <w:noWrap/>
            <w:vAlign w:val="bottom"/>
            <w:hideMark/>
          </w:tcPr>
          <w:p w14:paraId="25A8AE26" w14:textId="77777777" w:rsidR="00BF1F35" w:rsidRPr="008E703D" w:rsidRDefault="00BF1F35" w:rsidP="00BE4105">
            <w:pPr>
              <w:pStyle w:val="TableText"/>
              <w:spacing w:before="15" w:after="15"/>
              <w:ind w:right="29"/>
              <w:rPr>
                <w:szCs w:val="24"/>
              </w:rPr>
            </w:pPr>
            <w:r w:rsidRPr="008E703D">
              <w:rPr>
                <w:color w:val="000000"/>
                <w:szCs w:val="24"/>
              </w:rPr>
              <w:t>0.46</w:t>
            </w:r>
          </w:p>
        </w:tc>
        <w:tc>
          <w:tcPr>
            <w:tcW w:w="824" w:type="pct"/>
            <w:noWrap/>
            <w:vAlign w:val="bottom"/>
            <w:hideMark/>
          </w:tcPr>
          <w:p w14:paraId="532DBAC0" w14:textId="77777777" w:rsidR="00BF1F35" w:rsidRPr="008E703D" w:rsidRDefault="00BF1F35" w:rsidP="00BE4105">
            <w:pPr>
              <w:pStyle w:val="TableText"/>
              <w:spacing w:before="15" w:after="15"/>
              <w:ind w:right="29"/>
              <w:rPr>
                <w:szCs w:val="24"/>
              </w:rPr>
            </w:pPr>
            <w:r w:rsidRPr="008E703D">
              <w:rPr>
                <w:color w:val="000000"/>
                <w:szCs w:val="24"/>
              </w:rPr>
              <w:t>0.16</w:t>
            </w:r>
          </w:p>
        </w:tc>
        <w:tc>
          <w:tcPr>
            <w:tcW w:w="824" w:type="pct"/>
            <w:noWrap/>
            <w:vAlign w:val="bottom"/>
            <w:hideMark/>
          </w:tcPr>
          <w:p w14:paraId="1C623484"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7E855A7B"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5CED192B"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18175D62" w14:textId="77777777" w:rsidTr="00472888">
        <w:tc>
          <w:tcPr>
            <w:tcW w:w="833" w:type="pct"/>
            <w:noWrap/>
            <w:vAlign w:val="center"/>
            <w:hideMark/>
          </w:tcPr>
          <w:p w14:paraId="77535B5D" w14:textId="77777777" w:rsidR="00BF1F35" w:rsidRPr="008E703D" w:rsidRDefault="00BF1F35" w:rsidP="00BE4105">
            <w:pPr>
              <w:pStyle w:val="TableText"/>
              <w:spacing w:before="15" w:after="15"/>
              <w:rPr>
                <w:szCs w:val="24"/>
              </w:rPr>
            </w:pPr>
            <w:r w:rsidRPr="008E703D">
              <w:rPr>
                <w:szCs w:val="24"/>
              </w:rPr>
              <w:t>Item 5</w:t>
            </w:r>
          </w:p>
        </w:tc>
        <w:tc>
          <w:tcPr>
            <w:tcW w:w="874" w:type="pct"/>
            <w:noWrap/>
            <w:vAlign w:val="bottom"/>
            <w:hideMark/>
          </w:tcPr>
          <w:p w14:paraId="53E4F326" w14:textId="77777777" w:rsidR="00BF1F35" w:rsidRPr="008E703D" w:rsidRDefault="00BF1F35" w:rsidP="00BE4105">
            <w:pPr>
              <w:pStyle w:val="TableText"/>
              <w:spacing w:before="15" w:after="15"/>
              <w:ind w:right="29"/>
              <w:rPr>
                <w:szCs w:val="24"/>
              </w:rPr>
            </w:pPr>
            <w:r w:rsidRPr="008E703D">
              <w:rPr>
                <w:color w:val="000000"/>
                <w:szCs w:val="24"/>
              </w:rPr>
              <w:t>0.50</w:t>
            </w:r>
          </w:p>
        </w:tc>
        <w:tc>
          <w:tcPr>
            <w:tcW w:w="824" w:type="pct"/>
            <w:noWrap/>
            <w:vAlign w:val="bottom"/>
            <w:hideMark/>
          </w:tcPr>
          <w:p w14:paraId="1150D618" w14:textId="77777777" w:rsidR="00BF1F35" w:rsidRPr="008E703D" w:rsidRDefault="00BF1F35" w:rsidP="00BE4105">
            <w:pPr>
              <w:pStyle w:val="TableText"/>
              <w:spacing w:before="15" w:after="15"/>
              <w:ind w:right="29"/>
              <w:rPr>
                <w:szCs w:val="24"/>
              </w:rPr>
            </w:pPr>
            <w:r w:rsidRPr="008E703D">
              <w:rPr>
                <w:color w:val="000000"/>
                <w:szCs w:val="24"/>
              </w:rPr>
              <w:t>0.15</w:t>
            </w:r>
          </w:p>
        </w:tc>
        <w:tc>
          <w:tcPr>
            <w:tcW w:w="824" w:type="pct"/>
            <w:noWrap/>
            <w:vAlign w:val="bottom"/>
            <w:hideMark/>
          </w:tcPr>
          <w:p w14:paraId="65320FAA"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4C8FC865"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4307AA26"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4571BAAF" w14:textId="77777777" w:rsidTr="00472888">
        <w:tc>
          <w:tcPr>
            <w:tcW w:w="833" w:type="pct"/>
            <w:noWrap/>
            <w:vAlign w:val="center"/>
            <w:hideMark/>
          </w:tcPr>
          <w:p w14:paraId="53662974" w14:textId="77777777" w:rsidR="00BF1F35" w:rsidRPr="008E703D" w:rsidRDefault="00BF1F35" w:rsidP="00BE4105">
            <w:pPr>
              <w:pStyle w:val="TableText"/>
              <w:spacing w:before="15" w:after="15"/>
              <w:rPr>
                <w:szCs w:val="24"/>
              </w:rPr>
            </w:pPr>
            <w:r w:rsidRPr="008E703D">
              <w:rPr>
                <w:szCs w:val="24"/>
              </w:rPr>
              <w:t>Item 6</w:t>
            </w:r>
          </w:p>
        </w:tc>
        <w:tc>
          <w:tcPr>
            <w:tcW w:w="874" w:type="pct"/>
            <w:noWrap/>
            <w:vAlign w:val="bottom"/>
            <w:hideMark/>
          </w:tcPr>
          <w:p w14:paraId="11513178" w14:textId="77777777" w:rsidR="00BF1F35" w:rsidRPr="008E703D" w:rsidRDefault="00BF1F35" w:rsidP="00BE4105">
            <w:pPr>
              <w:pStyle w:val="TableText"/>
              <w:spacing w:before="15" w:after="15"/>
              <w:ind w:right="29"/>
              <w:rPr>
                <w:szCs w:val="24"/>
              </w:rPr>
            </w:pPr>
            <w:r w:rsidRPr="008E703D">
              <w:rPr>
                <w:color w:val="000000"/>
                <w:szCs w:val="24"/>
              </w:rPr>
              <w:t>0.73</w:t>
            </w:r>
          </w:p>
        </w:tc>
        <w:tc>
          <w:tcPr>
            <w:tcW w:w="824" w:type="pct"/>
            <w:noWrap/>
            <w:vAlign w:val="bottom"/>
            <w:hideMark/>
          </w:tcPr>
          <w:p w14:paraId="72E37267" w14:textId="77777777" w:rsidR="00BF1F35" w:rsidRPr="008E703D" w:rsidRDefault="00BF1F35" w:rsidP="00BE4105">
            <w:pPr>
              <w:pStyle w:val="TableText"/>
              <w:spacing w:before="15" w:after="15"/>
              <w:ind w:right="29"/>
              <w:rPr>
                <w:szCs w:val="24"/>
              </w:rPr>
            </w:pPr>
            <w:r w:rsidRPr="008E703D">
              <w:rPr>
                <w:color w:val="000000"/>
                <w:szCs w:val="24"/>
              </w:rPr>
              <w:t>0.12</w:t>
            </w:r>
          </w:p>
        </w:tc>
        <w:tc>
          <w:tcPr>
            <w:tcW w:w="824" w:type="pct"/>
            <w:noWrap/>
            <w:vAlign w:val="bottom"/>
            <w:hideMark/>
          </w:tcPr>
          <w:p w14:paraId="1AA8C0E6"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56FCE52F"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3EF12DAA"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0D898A94" w14:textId="77777777" w:rsidTr="00472888">
        <w:tc>
          <w:tcPr>
            <w:tcW w:w="833" w:type="pct"/>
            <w:noWrap/>
            <w:vAlign w:val="center"/>
            <w:hideMark/>
          </w:tcPr>
          <w:p w14:paraId="3713A2F1" w14:textId="77777777" w:rsidR="00BF1F35" w:rsidRPr="008E703D" w:rsidRDefault="00BF1F35" w:rsidP="00BE4105">
            <w:pPr>
              <w:pStyle w:val="TableText"/>
              <w:spacing w:before="15" w:after="15"/>
              <w:rPr>
                <w:szCs w:val="24"/>
              </w:rPr>
            </w:pPr>
            <w:r w:rsidRPr="008E703D">
              <w:rPr>
                <w:szCs w:val="24"/>
              </w:rPr>
              <w:t>Item 7</w:t>
            </w:r>
          </w:p>
        </w:tc>
        <w:tc>
          <w:tcPr>
            <w:tcW w:w="874" w:type="pct"/>
            <w:noWrap/>
            <w:vAlign w:val="bottom"/>
            <w:hideMark/>
          </w:tcPr>
          <w:p w14:paraId="075EC974" w14:textId="77777777" w:rsidR="00BF1F35" w:rsidRPr="008E703D" w:rsidRDefault="00BF1F35" w:rsidP="00BE4105">
            <w:pPr>
              <w:pStyle w:val="TableText"/>
              <w:spacing w:before="15" w:after="15"/>
              <w:ind w:right="29"/>
              <w:rPr>
                <w:szCs w:val="24"/>
              </w:rPr>
            </w:pPr>
            <w:r w:rsidRPr="008E703D">
              <w:rPr>
                <w:color w:val="000000"/>
                <w:szCs w:val="24"/>
              </w:rPr>
              <w:t>0.18</w:t>
            </w:r>
          </w:p>
        </w:tc>
        <w:tc>
          <w:tcPr>
            <w:tcW w:w="824" w:type="pct"/>
            <w:noWrap/>
            <w:vAlign w:val="bottom"/>
            <w:hideMark/>
          </w:tcPr>
          <w:p w14:paraId="5A6308B5" w14:textId="77777777" w:rsidR="00BF1F35" w:rsidRPr="008E703D" w:rsidRDefault="00BF1F35" w:rsidP="00BE4105">
            <w:pPr>
              <w:pStyle w:val="TableText"/>
              <w:spacing w:before="15" w:after="15"/>
              <w:ind w:right="29"/>
              <w:rPr>
                <w:szCs w:val="24"/>
              </w:rPr>
            </w:pPr>
            <w:r w:rsidRPr="008E703D">
              <w:rPr>
                <w:color w:val="000000"/>
                <w:szCs w:val="24"/>
              </w:rPr>
              <w:t>0.12</w:t>
            </w:r>
          </w:p>
        </w:tc>
        <w:tc>
          <w:tcPr>
            <w:tcW w:w="824" w:type="pct"/>
            <w:noWrap/>
            <w:vAlign w:val="bottom"/>
            <w:hideMark/>
          </w:tcPr>
          <w:p w14:paraId="2451EFFB"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76703D0F"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4AE35039"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4DCF5FA7" w14:textId="77777777" w:rsidTr="00472888">
        <w:tc>
          <w:tcPr>
            <w:tcW w:w="833" w:type="pct"/>
            <w:noWrap/>
            <w:vAlign w:val="center"/>
            <w:hideMark/>
          </w:tcPr>
          <w:p w14:paraId="70960A82" w14:textId="77777777" w:rsidR="00BF1F35" w:rsidRPr="008E703D" w:rsidRDefault="00BF1F35" w:rsidP="00BE4105">
            <w:pPr>
              <w:pStyle w:val="TableText"/>
              <w:spacing w:before="15" w:after="15"/>
              <w:rPr>
                <w:szCs w:val="24"/>
              </w:rPr>
            </w:pPr>
            <w:r w:rsidRPr="008E703D">
              <w:rPr>
                <w:szCs w:val="24"/>
              </w:rPr>
              <w:t>Item 8</w:t>
            </w:r>
          </w:p>
        </w:tc>
        <w:tc>
          <w:tcPr>
            <w:tcW w:w="874" w:type="pct"/>
            <w:noWrap/>
            <w:vAlign w:val="bottom"/>
            <w:hideMark/>
          </w:tcPr>
          <w:p w14:paraId="471E06A7" w14:textId="77777777" w:rsidR="00BF1F35" w:rsidRPr="008E703D" w:rsidRDefault="00BF1F35" w:rsidP="00BE4105">
            <w:pPr>
              <w:pStyle w:val="TableText"/>
              <w:spacing w:before="15" w:after="15"/>
              <w:ind w:right="29"/>
              <w:rPr>
                <w:szCs w:val="24"/>
              </w:rPr>
            </w:pPr>
            <w:r w:rsidRPr="008E703D">
              <w:rPr>
                <w:color w:val="000000"/>
                <w:szCs w:val="24"/>
              </w:rPr>
              <w:t>0.45</w:t>
            </w:r>
          </w:p>
        </w:tc>
        <w:tc>
          <w:tcPr>
            <w:tcW w:w="824" w:type="pct"/>
            <w:noWrap/>
            <w:vAlign w:val="bottom"/>
            <w:hideMark/>
          </w:tcPr>
          <w:p w14:paraId="65F1FE05" w14:textId="77777777" w:rsidR="00BF1F35" w:rsidRPr="008E703D" w:rsidRDefault="00BF1F35" w:rsidP="00BE4105">
            <w:pPr>
              <w:pStyle w:val="TableText"/>
              <w:spacing w:before="15" w:after="15"/>
              <w:ind w:right="29"/>
              <w:rPr>
                <w:szCs w:val="24"/>
              </w:rPr>
            </w:pPr>
            <w:r w:rsidRPr="008E703D">
              <w:rPr>
                <w:color w:val="000000"/>
                <w:szCs w:val="24"/>
              </w:rPr>
              <w:t>0.05</w:t>
            </w:r>
          </w:p>
        </w:tc>
        <w:tc>
          <w:tcPr>
            <w:tcW w:w="824" w:type="pct"/>
            <w:noWrap/>
            <w:vAlign w:val="bottom"/>
            <w:hideMark/>
          </w:tcPr>
          <w:p w14:paraId="0FAAFF5A"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2E12EB00"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26CE2788"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13E3FA3C" w14:textId="77777777" w:rsidTr="00472888">
        <w:tc>
          <w:tcPr>
            <w:tcW w:w="833" w:type="pct"/>
            <w:noWrap/>
            <w:vAlign w:val="center"/>
            <w:hideMark/>
          </w:tcPr>
          <w:p w14:paraId="27955BF1" w14:textId="77777777" w:rsidR="00BF1F35" w:rsidRPr="008E703D" w:rsidRDefault="00BF1F35" w:rsidP="00BE4105">
            <w:pPr>
              <w:pStyle w:val="TableText"/>
              <w:spacing w:before="15" w:after="15"/>
              <w:rPr>
                <w:szCs w:val="24"/>
              </w:rPr>
            </w:pPr>
            <w:r w:rsidRPr="008E703D">
              <w:rPr>
                <w:szCs w:val="24"/>
              </w:rPr>
              <w:t>Item 9</w:t>
            </w:r>
          </w:p>
        </w:tc>
        <w:tc>
          <w:tcPr>
            <w:tcW w:w="874" w:type="pct"/>
            <w:noWrap/>
            <w:vAlign w:val="bottom"/>
            <w:hideMark/>
          </w:tcPr>
          <w:p w14:paraId="27F4F0F6" w14:textId="77777777" w:rsidR="00BF1F35" w:rsidRPr="008E703D" w:rsidRDefault="00BF1F35" w:rsidP="00BE4105">
            <w:pPr>
              <w:pStyle w:val="TableText"/>
              <w:spacing w:before="15" w:after="15"/>
              <w:ind w:right="29"/>
              <w:rPr>
                <w:szCs w:val="24"/>
              </w:rPr>
            </w:pPr>
            <w:r w:rsidRPr="008E703D">
              <w:rPr>
                <w:color w:val="000000"/>
                <w:szCs w:val="24"/>
              </w:rPr>
              <w:t>0.48</w:t>
            </w:r>
          </w:p>
        </w:tc>
        <w:tc>
          <w:tcPr>
            <w:tcW w:w="824" w:type="pct"/>
            <w:noWrap/>
            <w:vAlign w:val="bottom"/>
            <w:hideMark/>
          </w:tcPr>
          <w:p w14:paraId="7ACCE0FC" w14:textId="77777777" w:rsidR="00BF1F35" w:rsidRPr="008E703D" w:rsidRDefault="00BF1F35" w:rsidP="00BE4105">
            <w:pPr>
              <w:pStyle w:val="TableText"/>
              <w:spacing w:before="15" w:after="15"/>
              <w:ind w:right="29"/>
              <w:rPr>
                <w:szCs w:val="24"/>
              </w:rPr>
            </w:pPr>
            <w:r w:rsidRPr="008E703D">
              <w:rPr>
                <w:color w:val="000000"/>
                <w:szCs w:val="24"/>
              </w:rPr>
              <w:t>0.05</w:t>
            </w:r>
          </w:p>
        </w:tc>
        <w:tc>
          <w:tcPr>
            <w:tcW w:w="824" w:type="pct"/>
            <w:noWrap/>
            <w:vAlign w:val="bottom"/>
            <w:hideMark/>
          </w:tcPr>
          <w:p w14:paraId="20E018A9"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501EE1A3"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4BC306AD"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0EAD8C28" w14:textId="77777777" w:rsidTr="00472888">
        <w:tc>
          <w:tcPr>
            <w:tcW w:w="833" w:type="pct"/>
            <w:noWrap/>
            <w:vAlign w:val="center"/>
            <w:hideMark/>
          </w:tcPr>
          <w:p w14:paraId="2C038C0A" w14:textId="77777777" w:rsidR="00BF1F35" w:rsidRPr="008E703D" w:rsidRDefault="00BF1F35" w:rsidP="00BE4105">
            <w:pPr>
              <w:pStyle w:val="TableText"/>
              <w:spacing w:before="15" w:after="15"/>
              <w:rPr>
                <w:szCs w:val="24"/>
              </w:rPr>
            </w:pPr>
            <w:r w:rsidRPr="008E703D">
              <w:rPr>
                <w:szCs w:val="24"/>
              </w:rPr>
              <w:t>Item 10</w:t>
            </w:r>
          </w:p>
        </w:tc>
        <w:tc>
          <w:tcPr>
            <w:tcW w:w="874" w:type="pct"/>
            <w:noWrap/>
            <w:vAlign w:val="bottom"/>
            <w:hideMark/>
          </w:tcPr>
          <w:p w14:paraId="1F2036F9" w14:textId="77777777" w:rsidR="00BF1F35" w:rsidRPr="008E703D" w:rsidRDefault="00BF1F35" w:rsidP="00BE4105">
            <w:pPr>
              <w:pStyle w:val="TableText"/>
              <w:spacing w:before="15" w:after="15"/>
              <w:ind w:right="29"/>
              <w:rPr>
                <w:szCs w:val="24"/>
              </w:rPr>
            </w:pPr>
            <w:r w:rsidRPr="008E703D">
              <w:rPr>
                <w:color w:val="000000"/>
                <w:szCs w:val="24"/>
              </w:rPr>
              <w:t>0.02</w:t>
            </w:r>
          </w:p>
        </w:tc>
        <w:tc>
          <w:tcPr>
            <w:tcW w:w="824" w:type="pct"/>
            <w:noWrap/>
            <w:vAlign w:val="bottom"/>
            <w:hideMark/>
          </w:tcPr>
          <w:p w14:paraId="31E9B20B" w14:textId="77777777" w:rsidR="00BF1F35" w:rsidRPr="008E703D" w:rsidRDefault="00BF1F35" w:rsidP="00BE4105">
            <w:pPr>
              <w:pStyle w:val="TableText"/>
              <w:spacing w:before="15" w:after="15"/>
              <w:ind w:right="29"/>
              <w:rPr>
                <w:szCs w:val="24"/>
              </w:rPr>
            </w:pPr>
            <w:r w:rsidRPr="008E703D">
              <w:rPr>
                <w:color w:val="000000"/>
                <w:szCs w:val="24"/>
              </w:rPr>
              <w:t>0.04</w:t>
            </w:r>
          </w:p>
        </w:tc>
        <w:tc>
          <w:tcPr>
            <w:tcW w:w="824" w:type="pct"/>
            <w:noWrap/>
            <w:vAlign w:val="bottom"/>
            <w:hideMark/>
          </w:tcPr>
          <w:p w14:paraId="6D6023B0"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1C461305"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475478DD"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4368131C" w14:textId="77777777" w:rsidTr="00472888">
        <w:tc>
          <w:tcPr>
            <w:tcW w:w="833" w:type="pct"/>
            <w:noWrap/>
            <w:vAlign w:val="center"/>
            <w:hideMark/>
          </w:tcPr>
          <w:p w14:paraId="32E69427" w14:textId="77777777" w:rsidR="00BF1F35" w:rsidRPr="008E703D" w:rsidRDefault="00BF1F35" w:rsidP="00BE4105">
            <w:pPr>
              <w:pStyle w:val="TableText"/>
              <w:spacing w:before="15" w:after="15"/>
              <w:rPr>
                <w:szCs w:val="24"/>
              </w:rPr>
            </w:pPr>
            <w:r w:rsidRPr="008E703D">
              <w:rPr>
                <w:szCs w:val="24"/>
              </w:rPr>
              <w:t>Item 11</w:t>
            </w:r>
          </w:p>
        </w:tc>
        <w:tc>
          <w:tcPr>
            <w:tcW w:w="874" w:type="pct"/>
            <w:noWrap/>
            <w:vAlign w:val="bottom"/>
            <w:hideMark/>
          </w:tcPr>
          <w:p w14:paraId="52CE69CB" w14:textId="77777777" w:rsidR="00BF1F35" w:rsidRPr="008E703D" w:rsidRDefault="00BF1F35" w:rsidP="00BE4105">
            <w:pPr>
              <w:pStyle w:val="TableText"/>
              <w:spacing w:before="15" w:after="15"/>
              <w:ind w:right="29"/>
              <w:rPr>
                <w:szCs w:val="24"/>
              </w:rPr>
            </w:pPr>
            <w:r w:rsidRPr="008E703D">
              <w:rPr>
                <w:color w:val="000000"/>
                <w:szCs w:val="24"/>
              </w:rPr>
              <w:t>0.75</w:t>
            </w:r>
          </w:p>
        </w:tc>
        <w:tc>
          <w:tcPr>
            <w:tcW w:w="824" w:type="pct"/>
            <w:noWrap/>
            <w:vAlign w:val="bottom"/>
            <w:hideMark/>
          </w:tcPr>
          <w:p w14:paraId="53BD717A" w14:textId="77777777" w:rsidR="00BF1F35" w:rsidRPr="008E703D" w:rsidRDefault="00BF1F35" w:rsidP="00BE4105">
            <w:pPr>
              <w:pStyle w:val="TableText"/>
              <w:spacing w:before="15" w:after="15"/>
              <w:ind w:right="29"/>
              <w:rPr>
                <w:szCs w:val="24"/>
              </w:rPr>
            </w:pPr>
            <w:r w:rsidRPr="008E703D">
              <w:rPr>
                <w:color w:val="000000"/>
                <w:szCs w:val="24"/>
              </w:rPr>
              <w:t>0.01</w:t>
            </w:r>
          </w:p>
        </w:tc>
        <w:tc>
          <w:tcPr>
            <w:tcW w:w="824" w:type="pct"/>
            <w:noWrap/>
            <w:vAlign w:val="bottom"/>
            <w:hideMark/>
          </w:tcPr>
          <w:p w14:paraId="25B74245"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02760898"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05345330"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6160B487" w14:textId="77777777" w:rsidTr="00472888">
        <w:tc>
          <w:tcPr>
            <w:tcW w:w="833" w:type="pct"/>
            <w:noWrap/>
            <w:vAlign w:val="center"/>
            <w:hideMark/>
          </w:tcPr>
          <w:p w14:paraId="0AB1EC43" w14:textId="77777777" w:rsidR="00BF1F35" w:rsidRPr="008E703D" w:rsidRDefault="00BF1F35" w:rsidP="00BE4105">
            <w:pPr>
              <w:pStyle w:val="TableText"/>
              <w:spacing w:before="15" w:after="15"/>
              <w:rPr>
                <w:szCs w:val="24"/>
              </w:rPr>
            </w:pPr>
            <w:r w:rsidRPr="008E703D">
              <w:rPr>
                <w:szCs w:val="24"/>
              </w:rPr>
              <w:t>Item 12</w:t>
            </w:r>
          </w:p>
        </w:tc>
        <w:tc>
          <w:tcPr>
            <w:tcW w:w="874" w:type="pct"/>
            <w:noWrap/>
            <w:vAlign w:val="bottom"/>
            <w:hideMark/>
          </w:tcPr>
          <w:p w14:paraId="66C17B63" w14:textId="77777777" w:rsidR="00BF1F35" w:rsidRPr="008E703D" w:rsidRDefault="00BF1F35" w:rsidP="00BE4105">
            <w:pPr>
              <w:pStyle w:val="TableText"/>
              <w:spacing w:before="15" w:after="15"/>
              <w:ind w:right="29"/>
              <w:rPr>
                <w:szCs w:val="24"/>
              </w:rPr>
            </w:pPr>
            <w:r w:rsidRPr="008E703D">
              <w:rPr>
                <w:color w:val="000000"/>
                <w:szCs w:val="24"/>
              </w:rPr>
              <w:t>0.55</w:t>
            </w:r>
          </w:p>
        </w:tc>
        <w:tc>
          <w:tcPr>
            <w:tcW w:w="824" w:type="pct"/>
            <w:noWrap/>
            <w:vAlign w:val="bottom"/>
            <w:hideMark/>
          </w:tcPr>
          <w:p w14:paraId="27A775E2" w14:textId="77777777" w:rsidR="00BF1F35" w:rsidRPr="008E703D" w:rsidRDefault="00BF1F35" w:rsidP="00BE4105">
            <w:pPr>
              <w:pStyle w:val="TableText"/>
              <w:spacing w:before="15" w:after="15"/>
              <w:ind w:right="29"/>
              <w:rPr>
                <w:szCs w:val="24"/>
              </w:rPr>
            </w:pPr>
            <w:r w:rsidRPr="008E703D">
              <w:rPr>
                <w:color w:val="000000"/>
                <w:szCs w:val="24"/>
              </w:rPr>
              <w:t>-0.12</w:t>
            </w:r>
          </w:p>
        </w:tc>
        <w:tc>
          <w:tcPr>
            <w:tcW w:w="824" w:type="pct"/>
            <w:noWrap/>
            <w:vAlign w:val="bottom"/>
            <w:hideMark/>
          </w:tcPr>
          <w:p w14:paraId="5E622EAD"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77A578F0"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221D8414"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58DD30BB" w14:textId="77777777" w:rsidTr="00472888">
        <w:tc>
          <w:tcPr>
            <w:tcW w:w="833" w:type="pct"/>
            <w:noWrap/>
            <w:vAlign w:val="center"/>
            <w:hideMark/>
          </w:tcPr>
          <w:p w14:paraId="55FA80E6" w14:textId="77777777" w:rsidR="00BF1F35" w:rsidRPr="008E703D" w:rsidRDefault="00BF1F35" w:rsidP="00BE4105">
            <w:pPr>
              <w:pStyle w:val="TableText"/>
              <w:spacing w:before="15" w:after="15"/>
              <w:rPr>
                <w:szCs w:val="24"/>
              </w:rPr>
            </w:pPr>
            <w:r w:rsidRPr="008E703D">
              <w:rPr>
                <w:szCs w:val="24"/>
              </w:rPr>
              <w:t>Item 13</w:t>
            </w:r>
          </w:p>
        </w:tc>
        <w:tc>
          <w:tcPr>
            <w:tcW w:w="874" w:type="pct"/>
            <w:noWrap/>
            <w:vAlign w:val="bottom"/>
            <w:hideMark/>
          </w:tcPr>
          <w:p w14:paraId="062FD9F0" w14:textId="77777777" w:rsidR="00BF1F35" w:rsidRPr="008E703D" w:rsidRDefault="00BF1F35" w:rsidP="00BE4105">
            <w:pPr>
              <w:pStyle w:val="TableText"/>
              <w:spacing w:before="15" w:after="15"/>
              <w:ind w:right="29"/>
              <w:rPr>
                <w:szCs w:val="24"/>
              </w:rPr>
            </w:pPr>
            <w:r w:rsidRPr="008E703D">
              <w:rPr>
                <w:color w:val="000000"/>
                <w:szCs w:val="24"/>
              </w:rPr>
              <w:t>0.43</w:t>
            </w:r>
          </w:p>
        </w:tc>
        <w:tc>
          <w:tcPr>
            <w:tcW w:w="824" w:type="pct"/>
            <w:noWrap/>
            <w:vAlign w:val="bottom"/>
            <w:hideMark/>
          </w:tcPr>
          <w:p w14:paraId="74C8929E" w14:textId="77777777" w:rsidR="00BF1F35" w:rsidRPr="008E703D" w:rsidRDefault="00BF1F35" w:rsidP="00BE4105">
            <w:pPr>
              <w:pStyle w:val="TableText"/>
              <w:spacing w:before="15" w:after="15"/>
              <w:ind w:right="29"/>
              <w:rPr>
                <w:szCs w:val="24"/>
              </w:rPr>
            </w:pPr>
            <w:r w:rsidRPr="008E703D">
              <w:rPr>
                <w:color w:val="000000"/>
                <w:szCs w:val="24"/>
              </w:rPr>
              <w:t>-0.06</w:t>
            </w:r>
          </w:p>
        </w:tc>
        <w:tc>
          <w:tcPr>
            <w:tcW w:w="824" w:type="pct"/>
            <w:noWrap/>
            <w:vAlign w:val="bottom"/>
            <w:hideMark/>
          </w:tcPr>
          <w:p w14:paraId="4DADADB6"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1AEDF1C4"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3560AD18"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2B954F13" w14:textId="77777777" w:rsidTr="00472888">
        <w:tc>
          <w:tcPr>
            <w:tcW w:w="833" w:type="pct"/>
            <w:noWrap/>
            <w:vAlign w:val="center"/>
            <w:hideMark/>
          </w:tcPr>
          <w:p w14:paraId="38A36CEC" w14:textId="77777777" w:rsidR="00BF1F35" w:rsidRPr="008E703D" w:rsidRDefault="00BF1F35" w:rsidP="00BE4105">
            <w:pPr>
              <w:pStyle w:val="TableText"/>
              <w:spacing w:before="15" w:after="15"/>
              <w:rPr>
                <w:szCs w:val="24"/>
              </w:rPr>
            </w:pPr>
            <w:r w:rsidRPr="008E703D">
              <w:rPr>
                <w:szCs w:val="24"/>
              </w:rPr>
              <w:t>Item 14</w:t>
            </w:r>
          </w:p>
        </w:tc>
        <w:tc>
          <w:tcPr>
            <w:tcW w:w="874" w:type="pct"/>
            <w:noWrap/>
            <w:vAlign w:val="bottom"/>
            <w:hideMark/>
          </w:tcPr>
          <w:p w14:paraId="70965E4B" w14:textId="77777777" w:rsidR="00BF1F35" w:rsidRPr="008E703D" w:rsidRDefault="00BF1F35" w:rsidP="00BE4105">
            <w:pPr>
              <w:pStyle w:val="TableText"/>
              <w:spacing w:before="15" w:after="15"/>
              <w:ind w:right="29"/>
              <w:rPr>
                <w:szCs w:val="24"/>
              </w:rPr>
            </w:pPr>
            <w:r w:rsidRPr="008E703D">
              <w:rPr>
                <w:color w:val="000000"/>
                <w:szCs w:val="24"/>
              </w:rPr>
              <w:t>0.38</w:t>
            </w:r>
          </w:p>
        </w:tc>
        <w:tc>
          <w:tcPr>
            <w:tcW w:w="824" w:type="pct"/>
            <w:noWrap/>
            <w:vAlign w:val="bottom"/>
            <w:hideMark/>
          </w:tcPr>
          <w:p w14:paraId="53AC44CD" w14:textId="77777777" w:rsidR="00BF1F35" w:rsidRPr="008E703D" w:rsidRDefault="00BF1F35" w:rsidP="00BE4105">
            <w:pPr>
              <w:pStyle w:val="TableText"/>
              <w:spacing w:before="15" w:after="15"/>
              <w:ind w:right="29"/>
              <w:rPr>
                <w:szCs w:val="24"/>
              </w:rPr>
            </w:pPr>
            <w:r w:rsidRPr="008E703D">
              <w:rPr>
                <w:color w:val="000000"/>
                <w:szCs w:val="24"/>
              </w:rPr>
              <w:t>-0.04</w:t>
            </w:r>
          </w:p>
        </w:tc>
        <w:tc>
          <w:tcPr>
            <w:tcW w:w="824" w:type="pct"/>
            <w:noWrap/>
            <w:vAlign w:val="bottom"/>
            <w:hideMark/>
          </w:tcPr>
          <w:p w14:paraId="12D8597F"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10EE1BA1"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19A6B5B3"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04EF133A" w14:textId="77777777" w:rsidTr="00472888">
        <w:tc>
          <w:tcPr>
            <w:tcW w:w="833" w:type="pct"/>
            <w:noWrap/>
            <w:vAlign w:val="center"/>
            <w:hideMark/>
          </w:tcPr>
          <w:p w14:paraId="1A07447A" w14:textId="77777777" w:rsidR="00BF1F35" w:rsidRPr="008E703D" w:rsidRDefault="00BF1F35" w:rsidP="00BE4105">
            <w:pPr>
              <w:pStyle w:val="TableText"/>
              <w:spacing w:before="15" w:after="15"/>
              <w:rPr>
                <w:szCs w:val="24"/>
              </w:rPr>
            </w:pPr>
            <w:r w:rsidRPr="008E703D">
              <w:rPr>
                <w:szCs w:val="24"/>
              </w:rPr>
              <w:t>Item 15</w:t>
            </w:r>
          </w:p>
        </w:tc>
        <w:tc>
          <w:tcPr>
            <w:tcW w:w="874" w:type="pct"/>
            <w:noWrap/>
            <w:vAlign w:val="bottom"/>
            <w:hideMark/>
          </w:tcPr>
          <w:p w14:paraId="23DAB51E" w14:textId="77777777" w:rsidR="00BF1F35" w:rsidRPr="008E703D" w:rsidRDefault="00BF1F35" w:rsidP="00BE4105">
            <w:pPr>
              <w:pStyle w:val="TableText"/>
              <w:spacing w:before="15" w:after="15"/>
              <w:ind w:right="29"/>
              <w:rPr>
                <w:szCs w:val="24"/>
              </w:rPr>
            </w:pPr>
            <w:r w:rsidRPr="008E703D">
              <w:rPr>
                <w:color w:val="000000"/>
                <w:szCs w:val="24"/>
              </w:rPr>
              <w:t>0.42</w:t>
            </w:r>
          </w:p>
        </w:tc>
        <w:tc>
          <w:tcPr>
            <w:tcW w:w="824" w:type="pct"/>
            <w:noWrap/>
            <w:vAlign w:val="bottom"/>
            <w:hideMark/>
          </w:tcPr>
          <w:p w14:paraId="18630D9A"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2B0D8E49" w14:textId="77777777" w:rsidR="00BF1F35" w:rsidRPr="008E703D" w:rsidRDefault="00BF1F35" w:rsidP="00BE4105">
            <w:pPr>
              <w:pStyle w:val="TableText"/>
              <w:spacing w:before="15" w:after="15"/>
              <w:ind w:right="29"/>
              <w:rPr>
                <w:szCs w:val="24"/>
              </w:rPr>
            </w:pPr>
            <w:r w:rsidRPr="008E703D">
              <w:rPr>
                <w:color w:val="000000"/>
                <w:szCs w:val="24"/>
              </w:rPr>
              <w:t>0.07</w:t>
            </w:r>
          </w:p>
        </w:tc>
        <w:tc>
          <w:tcPr>
            <w:tcW w:w="822" w:type="pct"/>
            <w:noWrap/>
            <w:vAlign w:val="bottom"/>
            <w:hideMark/>
          </w:tcPr>
          <w:p w14:paraId="421848FB"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38B4A372"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1E4ECD46" w14:textId="77777777" w:rsidTr="00472888">
        <w:tc>
          <w:tcPr>
            <w:tcW w:w="833" w:type="pct"/>
            <w:noWrap/>
            <w:vAlign w:val="center"/>
            <w:hideMark/>
          </w:tcPr>
          <w:p w14:paraId="62C13E22" w14:textId="77777777" w:rsidR="00BF1F35" w:rsidRPr="008E703D" w:rsidRDefault="00BF1F35" w:rsidP="00BE4105">
            <w:pPr>
              <w:pStyle w:val="TableText"/>
              <w:spacing w:before="15" w:after="15"/>
              <w:rPr>
                <w:szCs w:val="24"/>
              </w:rPr>
            </w:pPr>
            <w:r w:rsidRPr="008E703D">
              <w:rPr>
                <w:szCs w:val="24"/>
              </w:rPr>
              <w:t>Item 16</w:t>
            </w:r>
          </w:p>
        </w:tc>
        <w:tc>
          <w:tcPr>
            <w:tcW w:w="874" w:type="pct"/>
            <w:noWrap/>
            <w:vAlign w:val="bottom"/>
            <w:hideMark/>
          </w:tcPr>
          <w:p w14:paraId="2A7982AF" w14:textId="77777777" w:rsidR="00BF1F35" w:rsidRPr="008E703D" w:rsidRDefault="00BF1F35" w:rsidP="00BE4105">
            <w:pPr>
              <w:pStyle w:val="TableText"/>
              <w:spacing w:before="15" w:after="15"/>
              <w:ind w:right="29"/>
              <w:rPr>
                <w:szCs w:val="24"/>
              </w:rPr>
            </w:pPr>
            <w:r w:rsidRPr="008E703D">
              <w:rPr>
                <w:color w:val="000000"/>
                <w:szCs w:val="24"/>
              </w:rPr>
              <w:t>0.63</w:t>
            </w:r>
          </w:p>
        </w:tc>
        <w:tc>
          <w:tcPr>
            <w:tcW w:w="824" w:type="pct"/>
            <w:noWrap/>
            <w:vAlign w:val="bottom"/>
            <w:hideMark/>
          </w:tcPr>
          <w:p w14:paraId="12972F5F"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4D01010A" w14:textId="77777777" w:rsidR="00BF1F35" w:rsidRPr="008E703D" w:rsidRDefault="00BF1F35" w:rsidP="00BE4105">
            <w:pPr>
              <w:pStyle w:val="TableText"/>
              <w:spacing w:before="15" w:after="15"/>
              <w:ind w:right="29"/>
              <w:rPr>
                <w:szCs w:val="24"/>
              </w:rPr>
            </w:pPr>
            <w:r w:rsidRPr="008E703D">
              <w:rPr>
                <w:color w:val="000000"/>
                <w:szCs w:val="24"/>
              </w:rPr>
              <w:t>0.04</w:t>
            </w:r>
          </w:p>
        </w:tc>
        <w:tc>
          <w:tcPr>
            <w:tcW w:w="822" w:type="pct"/>
            <w:noWrap/>
            <w:vAlign w:val="bottom"/>
            <w:hideMark/>
          </w:tcPr>
          <w:p w14:paraId="3A91B8F2"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0370ED5D"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0DE4A173" w14:textId="77777777" w:rsidTr="00472888">
        <w:tc>
          <w:tcPr>
            <w:tcW w:w="833" w:type="pct"/>
            <w:noWrap/>
            <w:vAlign w:val="center"/>
            <w:hideMark/>
          </w:tcPr>
          <w:p w14:paraId="5025AAA7" w14:textId="77777777" w:rsidR="00BF1F35" w:rsidRPr="008E703D" w:rsidRDefault="00BF1F35" w:rsidP="00BE4105">
            <w:pPr>
              <w:pStyle w:val="TableText"/>
              <w:spacing w:before="15" w:after="15"/>
              <w:rPr>
                <w:szCs w:val="24"/>
              </w:rPr>
            </w:pPr>
            <w:r w:rsidRPr="008E703D">
              <w:rPr>
                <w:szCs w:val="24"/>
              </w:rPr>
              <w:t>Item 17</w:t>
            </w:r>
          </w:p>
        </w:tc>
        <w:tc>
          <w:tcPr>
            <w:tcW w:w="874" w:type="pct"/>
            <w:noWrap/>
            <w:vAlign w:val="bottom"/>
            <w:hideMark/>
          </w:tcPr>
          <w:p w14:paraId="5010B9A9" w14:textId="77777777" w:rsidR="00BF1F35" w:rsidRPr="008E703D" w:rsidRDefault="00BF1F35" w:rsidP="00BE4105">
            <w:pPr>
              <w:pStyle w:val="TableText"/>
              <w:spacing w:before="15" w:after="15"/>
              <w:ind w:right="29"/>
              <w:rPr>
                <w:szCs w:val="24"/>
              </w:rPr>
            </w:pPr>
            <w:r w:rsidRPr="008E703D">
              <w:rPr>
                <w:color w:val="000000"/>
                <w:szCs w:val="24"/>
              </w:rPr>
              <w:t>0.19</w:t>
            </w:r>
          </w:p>
        </w:tc>
        <w:tc>
          <w:tcPr>
            <w:tcW w:w="824" w:type="pct"/>
            <w:noWrap/>
            <w:vAlign w:val="bottom"/>
            <w:hideMark/>
          </w:tcPr>
          <w:p w14:paraId="2CAF5EF0"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5ED9EF28" w14:textId="77777777" w:rsidR="00BF1F35" w:rsidRPr="008E703D" w:rsidRDefault="00BF1F35" w:rsidP="00BE4105">
            <w:pPr>
              <w:pStyle w:val="TableText"/>
              <w:spacing w:before="15" w:after="15"/>
              <w:ind w:right="29"/>
              <w:rPr>
                <w:szCs w:val="24"/>
              </w:rPr>
            </w:pPr>
            <w:r w:rsidRPr="008E703D">
              <w:rPr>
                <w:color w:val="000000"/>
                <w:szCs w:val="24"/>
              </w:rPr>
              <w:t>0.01</w:t>
            </w:r>
          </w:p>
        </w:tc>
        <w:tc>
          <w:tcPr>
            <w:tcW w:w="822" w:type="pct"/>
            <w:noWrap/>
            <w:vAlign w:val="bottom"/>
            <w:hideMark/>
          </w:tcPr>
          <w:p w14:paraId="69B8C6CB"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70AF3DD9"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3DB28038" w14:textId="77777777" w:rsidTr="00472888">
        <w:tc>
          <w:tcPr>
            <w:tcW w:w="833" w:type="pct"/>
            <w:noWrap/>
            <w:vAlign w:val="center"/>
            <w:hideMark/>
          </w:tcPr>
          <w:p w14:paraId="171276BF" w14:textId="77777777" w:rsidR="00BF1F35" w:rsidRPr="008E703D" w:rsidRDefault="00BF1F35" w:rsidP="00BE4105">
            <w:pPr>
              <w:pStyle w:val="TableText"/>
              <w:spacing w:before="15" w:after="15"/>
              <w:rPr>
                <w:szCs w:val="24"/>
              </w:rPr>
            </w:pPr>
            <w:r w:rsidRPr="008E703D">
              <w:rPr>
                <w:szCs w:val="24"/>
              </w:rPr>
              <w:t>Item 18</w:t>
            </w:r>
          </w:p>
        </w:tc>
        <w:tc>
          <w:tcPr>
            <w:tcW w:w="874" w:type="pct"/>
            <w:noWrap/>
            <w:vAlign w:val="bottom"/>
            <w:hideMark/>
          </w:tcPr>
          <w:p w14:paraId="3A62392E" w14:textId="77777777" w:rsidR="00BF1F35" w:rsidRPr="008E703D" w:rsidRDefault="00BF1F35" w:rsidP="00BE4105">
            <w:pPr>
              <w:pStyle w:val="TableText"/>
              <w:spacing w:before="15" w:after="15"/>
              <w:ind w:right="29"/>
              <w:rPr>
                <w:szCs w:val="24"/>
              </w:rPr>
            </w:pPr>
            <w:r w:rsidRPr="008E703D">
              <w:rPr>
                <w:color w:val="000000"/>
                <w:szCs w:val="24"/>
              </w:rPr>
              <w:t>0.45</w:t>
            </w:r>
          </w:p>
        </w:tc>
        <w:tc>
          <w:tcPr>
            <w:tcW w:w="824" w:type="pct"/>
            <w:noWrap/>
            <w:vAlign w:val="bottom"/>
            <w:hideMark/>
          </w:tcPr>
          <w:p w14:paraId="6538719A"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416AFD42" w14:textId="77777777" w:rsidR="00BF1F35" w:rsidRPr="008E703D" w:rsidRDefault="00BF1F35" w:rsidP="00BE4105">
            <w:pPr>
              <w:pStyle w:val="TableText"/>
              <w:spacing w:before="15" w:after="15"/>
              <w:ind w:right="29"/>
              <w:rPr>
                <w:szCs w:val="24"/>
              </w:rPr>
            </w:pPr>
            <w:r w:rsidRPr="008E703D">
              <w:rPr>
                <w:color w:val="000000"/>
                <w:szCs w:val="24"/>
              </w:rPr>
              <w:t>0.01</w:t>
            </w:r>
          </w:p>
        </w:tc>
        <w:tc>
          <w:tcPr>
            <w:tcW w:w="822" w:type="pct"/>
            <w:noWrap/>
            <w:vAlign w:val="bottom"/>
            <w:hideMark/>
          </w:tcPr>
          <w:p w14:paraId="40829E6D"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6E048014"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5C9C3723" w14:textId="77777777" w:rsidTr="00472888">
        <w:tc>
          <w:tcPr>
            <w:tcW w:w="833" w:type="pct"/>
            <w:noWrap/>
            <w:vAlign w:val="center"/>
            <w:hideMark/>
          </w:tcPr>
          <w:p w14:paraId="03EDAF0D" w14:textId="77777777" w:rsidR="00BF1F35" w:rsidRPr="008E703D" w:rsidRDefault="00BF1F35" w:rsidP="00BE4105">
            <w:pPr>
              <w:pStyle w:val="TableText"/>
              <w:spacing w:before="15" w:after="15"/>
              <w:rPr>
                <w:szCs w:val="24"/>
              </w:rPr>
            </w:pPr>
            <w:r w:rsidRPr="008E703D">
              <w:rPr>
                <w:szCs w:val="24"/>
              </w:rPr>
              <w:t>Item 19</w:t>
            </w:r>
          </w:p>
        </w:tc>
        <w:tc>
          <w:tcPr>
            <w:tcW w:w="874" w:type="pct"/>
            <w:noWrap/>
            <w:vAlign w:val="bottom"/>
            <w:hideMark/>
          </w:tcPr>
          <w:p w14:paraId="50613CDF" w14:textId="77777777" w:rsidR="00BF1F35" w:rsidRPr="008E703D" w:rsidRDefault="00BF1F35" w:rsidP="00BE4105">
            <w:pPr>
              <w:pStyle w:val="TableText"/>
              <w:spacing w:before="15" w:after="15"/>
              <w:ind w:right="29"/>
              <w:rPr>
                <w:szCs w:val="24"/>
              </w:rPr>
            </w:pPr>
            <w:r w:rsidRPr="008E703D">
              <w:rPr>
                <w:color w:val="000000"/>
                <w:szCs w:val="24"/>
              </w:rPr>
              <w:t>0.55</w:t>
            </w:r>
          </w:p>
        </w:tc>
        <w:tc>
          <w:tcPr>
            <w:tcW w:w="824" w:type="pct"/>
            <w:noWrap/>
            <w:vAlign w:val="bottom"/>
            <w:hideMark/>
          </w:tcPr>
          <w:p w14:paraId="3D6904DD"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00EC6190" w14:textId="77777777" w:rsidR="00BF1F35" w:rsidRPr="008E703D" w:rsidRDefault="00BF1F35" w:rsidP="00BE4105">
            <w:pPr>
              <w:pStyle w:val="TableText"/>
              <w:spacing w:before="15" w:after="15"/>
              <w:ind w:right="29"/>
              <w:rPr>
                <w:szCs w:val="24"/>
              </w:rPr>
            </w:pPr>
            <w:r w:rsidRPr="008E703D">
              <w:rPr>
                <w:color w:val="000000"/>
                <w:szCs w:val="24"/>
              </w:rPr>
              <w:t>-0.77</w:t>
            </w:r>
          </w:p>
        </w:tc>
        <w:tc>
          <w:tcPr>
            <w:tcW w:w="822" w:type="pct"/>
            <w:noWrap/>
            <w:vAlign w:val="bottom"/>
            <w:hideMark/>
          </w:tcPr>
          <w:p w14:paraId="07678B89"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2A60BF6B"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2B7A6EBB" w14:textId="77777777" w:rsidTr="00472888">
        <w:tc>
          <w:tcPr>
            <w:tcW w:w="833" w:type="pct"/>
            <w:noWrap/>
            <w:vAlign w:val="center"/>
            <w:hideMark/>
          </w:tcPr>
          <w:p w14:paraId="6FFC11F1" w14:textId="77777777" w:rsidR="00BF1F35" w:rsidRPr="008E703D" w:rsidRDefault="00BF1F35" w:rsidP="00BE4105">
            <w:pPr>
              <w:pStyle w:val="TableText"/>
              <w:spacing w:before="15" w:after="15"/>
              <w:rPr>
                <w:szCs w:val="24"/>
              </w:rPr>
            </w:pPr>
            <w:r w:rsidRPr="008E703D">
              <w:rPr>
                <w:szCs w:val="24"/>
              </w:rPr>
              <w:t>Item 20</w:t>
            </w:r>
          </w:p>
        </w:tc>
        <w:tc>
          <w:tcPr>
            <w:tcW w:w="874" w:type="pct"/>
            <w:noWrap/>
            <w:vAlign w:val="bottom"/>
            <w:hideMark/>
          </w:tcPr>
          <w:p w14:paraId="34493300" w14:textId="77777777" w:rsidR="00BF1F35" w:rsidRPr="008E703D" w:rsidRDefault="00BF1F35" w:rsidP="00BE4105">
            <w:pPr>
              <w:pStyle w:val="TableText"/>
              <w:spacing w:before="15" w:after="15"/>
              <w:ind w:right="29"/>
              <w:rPr>
                <w:szCs w:val="24"/>
              </w:rPr>
            </w:pPr>
            <w:r w:rsidRPr="008E703D">
              <w:rPr>
                <w:color w:val="000000"/>
                <w:szCs w:val="24"/>
              </w:rPr>
              <w:t>0.41</w:t>
            </w:r>
          </w:p>
        </w:tc>
        <w:tc>
          <w:tcPr>
            <w:tcW w:w="824" w:type="pct"/>
            <w:noWrap/>
            <w:vAlign w:val="bottom"/>
            <w:hideMark/>
          </w:tcPr>
          <w:p w14:paraId="773668EE"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7D645BCF" w14:textId="77777777" w:rsidR="00BF1F35" w:rsidRPr="008E703D" w:rsidRDefault="00BF1F35" w:rsidP="00BE4105">
            <w:pPr>
              <w:pStyle w:val="TableText"/>
              <w:spacing w:before="15" w:after="15"/>
              <w:ind w:right="29"/>
              <w:rPr>
                <w:szCs w:val="24"/>
              </w:rPr>
            </w:pPr>
            <w:r w:rsidRPr="008E703D">
              <w:rPr>
                <w:color w:val="000000"/>
                <w:szCs w:val="24"/>
              </w:rPr>
              <w:t>-0.02</w:t>
            </w:r>
          </w:p>
        </w:tc>
        <w:tc>
          <w:tcPr>
            <w:tcW w:w="822" w:type="pct"/>
            <w:noWrap/>
            <w:vAlign w:val="bottom"/>
            <w:hideMark/>
          </w:tcPr>
          <w:p w14:paraId="0E22FD07"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6F51AD83"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60AEA4BF" w14:textId="77777777" w:rsidTr="00472888">
        <w:tc>
          <w:tcPr>
            <w:tcW w:w="833" w:type="pct"/>
            <w:noWrap/>
            <w:vAlign w:val="center"/>
            <w:hideMark/>
          </w:tcPr>
          <w:p w14:paraId="12F6C464" w14:textId="77777777" w:rsidR="00BF1F35" w:rsidRPr="008E703D" w:rsidRDefault="00BF1F35" w:rsidP="00BE4105">
            <w:pPr>
              <w:pStyle w:val="TableText"/>
              <w:spacing w:before="15" w:after="15"/>
              <w:rPr>
                <w:szCs w:val="24"/>
              </w:rPr>
            </w:pPr>
            <w:r w:rsidRPr="008E703D">
              <w:rPr>
                <w:szCs w:val="24"/>
              </w:rPr>
              <w:t>Item 21</w:t>
            </w:r>
          </w:p>
        </w:tc>
        <w:tc>
          <w:tcPr>
            <w:tcW w:w="874" w:type="pct"/>
            <w:noWrap/>
            <w:vAlign w:val="bottom"/>
            <w:hideMark/>
          </w:tcPr>
          <w:p w14:paraId="1FD8FC9B" w14:textId="77777777" w:rsidR="00BF1F35" w:rsidRPr="008E703D" w:rsidRDefault="00BF1F35" w:rsidP="00BE4105">
            <w:pPr>
              <w:pStyle w:val="TableText"/>
              <w:spacing w:before="15" w:after="15"/>
              <w:ind w:right="29"/>
              <w:rPr>
                <w:szCs w:val="24"/>
              </w:rPr>
            </w:pPr>
            <w:r w:rsidRPr="008E703D">
              <w:rPr>
                <w:color w:val="000000"/>
                <w:szCs w:val="24"/>
              </w:rPr>
              <w:t>0.51</w:t>
            </w:r>
          </w:p>
        </w:tc>
        <w:tc>
          <w:tcPr>
            <w:tcW w:w="824" w:type="pct"/>
            <w:noWrap/>
            <w:vAlign w:val="bottom"/>
            <w:hideMark/>
          </w:tcPr>
          <w:p w14:paraId="625F9CB3"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090B696E"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15D851BE" w14:textId="77777777" w:rsidR="00BF1F35" w:rsidRPr="008E703D" w:rsidRDefault="00BF1F35" w:rsidP="00BE4105">
            <w:pPr>
              <w:pStyle w:val="TableText"/>
              <w:spacing w:before="15" w:after="15"/>
              <w:ind w:right="29"/>
              <w:rPr>
                <w:szCs w:val="24"/>
              </w:rPr>
            </w:pPr>
            <w:r w:rsidRPr="008E703D">
              <w:rPr>
                <w:color w:val="000000"/>
                <w:szCs w:val="24"/>
              </w:rPr>
              <w:t>0.25</w:t>
            </w:r>
          </w:p>
        </w:tc>
        <w:tc>
          <w:tcPr>
            <w:tcW w:w="824" w:type="pct"/>
            <w:vAlign w:val="bottom"/>
          </w:tcPr>
          <w:p w14:paraId="26C4A304"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24C94E40" w14:textId="77777777" w:rsidTr="00472888">
        <w:tc>
          <w:tcPr>
            <w:tcW w:w="833" w:type="pct"/>
            <w:noWrap/>
            <w:vAlign w:val="center"/>
            <w:hideMark/>
          </w:tcPr>
          <w:p w14:paraId="26F31A7D" w14:textId="77777777" w:rsidR="00BF1F35" w:rsidRPr="008E703D" w:rsidRDefault="00BF1F35" w:rsidP="00BE4105">
            <w:pPr>
              <w:pStyle w:val="TableText"/>
              <w:spacing w:before="15" w:after="15"/>
              <w:rPr>
                <w:szCs w:val="24"/>
              </w:rPr>
            </w:pPr>
            <w:r w:rsidRPr="008E703D">
              <w:rPr>
                <w:szCs w:val="24"/>
              </w:rPr>
              <w:t>Item 22</w:t>
            </w:r>
          </w:p>
        </w:tc>
        <w:tc>
          <w:tcPr>
            <w:tcW w:w="874" w:type="pct"/>
            <w:noWrap/>
            <w:vAlign w:val="bottom"/>
            <w:hideMark/>
          </w:tcPr>
          <w:p w14:paraId="574C04DA" w14:textId="77777777" w:rsidR="00BF1F35" w:rsidRPr="008E703D" w:rsidRDefault="00BF1F35" w:rsidP="00BE4105">
            <w:pPr>
              <w:pStyle w:val="TableText"/>
              <w:spacing w:before="15" w:after="15"/>
              <w:ind w:right="29"/>
              <w:rPr>
                <w:szCs w:val="24"/>
              </w:rPr>
            </w:pPr>
            <w:r w:rsidRPr="008E703D">
              <w:rPr>
                <w:color w:val="000000"/>
                <w:szCs w:val="24"/>
              </w:rPr>
              <w:t>0.55</w:t>
            </w:r>
          </w:p>
        </w:tc>
        <w:tc>
          <w:tcPr>
            <w:tcW w:w="824" w:type="pct"/>
            <w:noWrap/>
            <w:vAlign w:val="bottom"/>
            <w:hideMark/>
          </w:tcPr>
          <w:p w14:paraId="1A62F810"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61D3419F"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0089595E" w14:textId="77777777" w:rsidR="00BF1F35" w:rsidRPr="008E703D" w:rsidRDefault="00BF1F35" w:rsidP="00BE4105">
            <w:pPr>
              <w:pStyle w:val="TableText"/>
              <w:spacing w:before="15" w:after="15"/>
              <w:ind w:right="29"/>
              <w:rPr>
                <w:szCs w:val="24"/>
              </w:rPr>
            </w:pPr>
            <w:r w:rsidRPr="008E703D">
              <w:rPr>
                <w:color w:val="000000"/>
                <w:szCs w:val="24"/>
              </w:rPr>
              <w:t>0.23</w:t>
            </w:r>
          </w:p>
        </w:tc>
        <w:tc>
          <w:tcPr>
            <w:tcW w:w="824" w:type="pct"/>
            <w:vAlign w:val="bottom"/>
          </w:tcPr>
          <w:p w14:paraId="30360E24"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4956578D" w14:textId="77777777" w:rsidTr="00472888">
        <w:tc>
          <w:tcPr>
            <w:tcW w:w="833" w:type="pct"/>
            <w:noWrap/>
            <w:vAlign w:val="center"/>
            <w:hideMark/>
          </w:tcPr>
          <w:p w14:paraId="59CBC40E" w14:textId="77777777" w:rsidR="00BF1F35" w:rsidRPr="008E703D" w:rsidRDefault="00BF1F35" w:rsidP="00BE4105">
            <w:pPr>
              <w:pStyle w:val="TableText"/>
              <w:spacing w:before="15" w:after="15"/>
              <w:rPr>
                <w:szCs w:val="24"/>
              </w:rPr>
            </w:pPr>
            <w:r w:rsidRPr="008E703D">
              <w:rPr>
                <w:szCs w:val="24"/>
              </w:rPr>
              <w:t>Item 23</w:t>
            </w:r>
          </w:p>
        </w:tc>
        <w:tc>
          <w:tcPr>
            <w:tcW w:w="874" w:type="pct"/>
            <w:noWrap/>
            <w:vAlign w:val="bottom"/>
            <w:hideMark/>
          </w:tcPr>
          <w:p w14:paraId="792D2443" w14:textId="77777777" w:rsidR="00BF1F35" w:rsidRPr="008E703D" w:rsidRDefault="00BF1F35" w:rsidP="00BE4105">
            <w:pPr>
              <w:pStyle w:val="TableText"/>
              <w:spacing w:before="15" w:after="15"/>
              <w:ind w:right="29"/>
              <w:rPr>
                <w:szCs w:val="24"/>
              </w:rPr>
            </w:pPr>
            <w:r w:rsidRPr="008E703D">
              <w:rPr>
                <w:color w:val="000000"/>
                <w:szCs w:val="24"/>
              </w:rPr>
              <w:t>0.54</w:t>
            </w:r>
          </w:p>
        </w:tc>
        <w:tc>
          <w:tcPr>
            <w:tcW w:w="824" w:type="pct"/>
            <w:noWrap/>
            <w:vAlign w:val="bottom"/>
            <w:hideMark/>
          </w:tcPr>
          <w:p w14:paraId="53D51852"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3112F6E7"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3F96D216" w14:textId="77777777" w:rsidR="00BF1F35" w:rsidRPr="008E703D" w:rsidRDefault="00BF1F35" w:rsidP="00BE4105">
            <w:pPr>
              <w:pStyle w:val="TableText"/>
              <w:spacing w:before="15" w:after="15"/>
              <w:ind w:right="29"/>
              <w:rPr>
                <w:szCs w:val="24"/>
              </w:rPr>
            </w:pPr>
            <w:r w:rsidRPr="008E703D">
              <w:rPr>
                <w:color w:val="000000"/>
                <w:szCs w:val="24"/>
              </w:rPr>
              <w:t>0.15</w:t>
            </w:r>
          </w:p>
        </w:tc>
        <w:tc>
          <w:tcPr>
            <w:tcW w:w="824" w:type="pct"/>
            <w:vAlign w:val="bottom"/>
          </w:tcPr>
          <w:p w14:paraId="18066B7D"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1F73C11C" w14:textId="77777777" w:rsidTr="00472888">
        <w:tc>
          <w:tcPr>
            <w:tcW w:w="833" w:type="pct"/>
            <w:noWrap/>
            <w:vAlign w:val="center"/>
            <w:hideMark/>
          </w:tcPr>
          <w:p w14:paraId="10699E75" w14:textId="77777777" w:rsidR="00BF1F35" w:rsidRPr="008E703D" w:rsidRDefault="00BF1F35" w:rsidP="00BE4105">
            <w:pPr>
              <w:pStyle w:val="TableText"/>
              <w:spacing w:before="15" w:after="15"/>
              <w:rPr>
                <w:szCs w:val="24"/>
              </w:rPr>
            </w:pPr>
            <w:r w:rsidRPr="008E703D">
              <w:rPr>
                <w:szCs w:val="24"/>
              </w:rPr>
              <w:t>Item 24</w:t>
            </w:r>
          </w:p>
        </w:tc>
        <w:tc>
          <w:tcPr>
            <w:tcW w:w="874" w:type="pct"/>
            <w:noWrap/>
            <w:vAlign w:val="bottom"/>
            <w:hideMark/>
          </w:tcPr>
          <w:p w14:paraId="3EF0A700" w14:textId="77777777" w:rsidR="00BF1F35" w:rsidRPr="008E703D" w:rsidRDefault="00BF1F35" w:rsidP="00BE4105">
            <w:pPr>
              <w:pStyle w:val="TableText"/>
              <w:spacing w:before="15" w:after="15"/>
              <w:ind w:right="29"/>
              <w:rPr>
                <w:szCs w:val="24"/>
              </w:rPr>
            </w:pPr>
            <w:r w:rsidRPr="008E703D">
              <w:rPr>
                <w:color w:val="000000"/>
                <w:szCs w:val="24"/>
              </w:rPr>
              <w:t>0.55</w:t>
            </w:r>
          </w:p>
        </w:tc>
        <w:tc>
          <w:tcPr>
            <w:tcW w:w="824" w:type="pct"/>
            <w:noWrap/>
            <w:vAlign w:val="bottom"/>
            <w:hideMark/>
          </w:tcPr>
          <w:p w14:paraId="31438331"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060CC0A0"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32467B17" w14:textId="77777777" w:rsidR="00BF1F35" w:rsidRPr="008E703D" w:rsidRDefault="00BF1F35" w:rsidP="00BE4105">
            <w:pPr>
              <w:pStyle w:val="TableText"/>
              <w:spacing w:before="15" w:after="15"/>
              <w:ind w:right="29"/>
              <w:rPr>
                <w:szCs w:val="24"/>
              </w:rPr>
            </w:pPr>
            <w:r w:rsidRPr="008E703D">
              <w:rPr>
                <w:color w:val="000000"/>
                <w:szCs w:val="24"/>
              </w:rPr>
              <w:t>0.13</w:t>
            </w:r>
          </w:p>
        </w:tc>
        <w:tc>
          <w:tcPr>
            <w:tcW w:w="824" w:type="pct"/>
            <w:vAlign w:val="bottom"/>
          </w:tcPr>
          <w:p w14:paraId="54ECE756"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753F1A0E" w14:textId="77777777" w:rsidTr="00472888">
        <w:tc>
          <w:tcPr>
            <w:tcW w:w="833" w:type="pct"/>
            <w:noWrap/>
            <w:vAlign w:val="center"/>
            <w:hideMark/>
          </w:tcPr>
          <w:p w14:paraId="36C4141B" w14:textId="77777777" w:rsidR="00BF1F35" w:rsidRPr="008E703D" w:rsidRDefault="00BF1F35" w:rsidP="00BE4105">
            <w:pPr>
              <w:pStyle w:val="TableText"/>
              <w:spacing w:before="15" w:after="15"/>
              <w:rPr>
                <w:szCs w:val="24"/>
              </w:rPr>
            </w:pPr>
            <w:r w:rsidRPr="008E703D">
              <w:rPr>
                <w:szCs w:val="24"/>
              </w:rPr>
              <w:t>Item 25</w:t>
            </w:r>
          </w:p>
        </w:tc>
        <w:tc>
          <w:tcPr>
            <w:tcW w:w="874" w:type="pct"/>
            <w:noWrap/>
            <w:vAlign w:val="bottom"/>
            <w:hideMark/>
          </w:tcPr>
          <w:p w14:paraId="1B442DD9" w14:textId="77777777" w:rsidR="00BF1F35" w:rsidRPr="008E703D" w:rsidRDefault="00BF1F35" w:rsidP="00BE4105">
            <w:pPr>
              <w:pStyle w:val="TableText"/>
              <w:spacing w:before="15" w:after="15"/>
              <w:ind w:right="29"/>
              <w:rPr>
                <w:szCs w:val="24"/>
              </w:rPr>
            </w:pPr>
            <w:r w:rsidRPr="008E703D">
              <w:rPr>
                <w:color w:val="000000"/>
                <w:szCs w:val="24"/>
              </w:rPr>
              <w:t>0.69</w:t>
            </w:r>
          </w:p>
        </w:tc>
        <w:tc>
          <w:tcPr>
            <w:tcW w:w="824" w:type="pct"/>
            <w:noWrap/>
            <w:vAlign w:val="bottom"/>
            <w:hideMark/>
          </w:tcPr>
          <w:p w14:paraId="219F8FBD"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0159F817"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738F4732" w14:textId="77777777" w:rsidR="00BF1F35" w:rsidRPr="008E703D" w:rsidRDefault="00BF1F35" w:rsidP="00BE4105">
            <w:pPr>
              <w:pStyle w:val="TableText"/>
              <w:spacing w:before="15" w:after="15"/>
              <w:ind w:right="29"/>
              <w:rPr>
                <w:szCs w:val="24"/>
              </w:rPr>
            </w:pPr>
            <w:r w:rsidRPr="008E703D">
              <w:rPr>
                <w:color w:val="000000"/>
                <w:szCs w:val="24"/>
              </w:rPr>
              <w:t>0.08</w:t>
            </w:r>
          </w:p>
        </w:tc>
        <w:tc>
          <w:tcPr>
            <w:tcW w:w="824" w:type="pct"/>
            <w:vAlign w:val="bottom"/>
          </w:tcPr>
          <w:p w14:paraId="5AAB35E3"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7FC3F213" w14:textId="77777777" w:rsidTr="00472888">
        <w:tc>
          <w:tcPr>
            <w:tcW w:w="833" w:type="pct"/>
            <w:noWrap/>
            <w:vAlign w:val="center"/>
            <w:hideMark/>
          </w:tcPr>
          <w:p w14:paraId="10D78E10" w14:textId="77777777" w:rsidR="00BF1F35" w:rsidRPr="008E703D" w:rsidRDefault="00BF1F35" w:rsidP="00BE4105">
            <w:pPr>
              <w:pStyle w:val="TableText"/>
              <w:spacing w:before="15" w:after="15"/>
              <w:rPr>
                <w:szCs w:val="24"/>
              </w:rPr>
            </w:pPr>
            <w:r w:rsidRPr="008E703D">
              <w:rPr>
                <w:szCs w:val="24"/>
              </w:rPr>
              <w:t>Item 26</w:t>
            </w:r>
          </w:p>
        </w:tc>
        <w:tc>
          <w:tcPr>
            <w:tcW w:w="874" w:type="pct"/>
            <w:noWrap/>
            <w:vAlign w:val="bottom"/>
            <w:hideMark/>
          </w:tcPr>
          <w:p w14:paraId="3871C2C5" w14:textId="77777777" w:rsidR="00BF1F35" w:rsidRPr="008E703D" w:rsidRDefault="00BF1F35" w:rsidP="00BE4105">
            <w:pPr>
              <w:pStyle w:val="TableText"/>
              <w:spacing w:before="15" w:after="15"/>
              <w:ind w:right="29"/>
              <w:rPr>
                <w:szCs w:val="24"/>
              </w:rPr>
            </w:pPr>
            <w:r w:rsidRPr="008E703D">
              <w:rPr>
                <w:color w:val="000000"/>
                <w:szCs w:val="24"/>
              </w:rPr>
              <w:t>0.37</w:t>
            </w:r>
          </w:p>
        </w:tc>
        <w:tc>
          <w:tcPr>
            <w:tcW w:w="824" w:type="pct"/>
            <w:noWrap/>
            <w:vAlign w:val="bottom"/>
            <w:hideMark/>
          </w:tcPr>
          <w:p w14:paraId="7F49D9ED"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4F3A5B8C"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0CD6ECD8" w14:textId="77777777" w:rsidR="00BF1F35" w:rsidRPr="008E703D" w:rsidRDefault="00BF1F35" w:rsidP="00BE4105">
            <w:pPr>
              <w:pStyle w:val="TableText"/>
              <w:spacing w:before="15" w:after="15"/>
              <w:ind w:right="29"/>
              <w:rPr>
                <w:szCs w:val="24"/>
              </w:rPr>
            </w:pPr>
            <w:r w:rsidRPr="008E703D">
              <w:rPr>
                <w:color w:val="000000"/>
                <w:szCs w:val="24"/>
              </w:rPr>
              <w:t>-0.09</w:t>
            </w:r>
          </w:p>
        </w:tc>
        <w:tc>
          <w:tcPr>
            <w:tcW w:w="824" w:type="pct"/>
            <w:vAlign w:val="bottom"/>
          </w:tcPr>
          <w:p w14:paraId="2C48CBEC"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1BBAC2E5" w14:textId="77777777" w:rsidTr="00472888">
        <w:tc>
          <w:tcPr>
            <w:tcW w:w="833" w:type="pct"/>
            <w:noWrap/>
            <w:vAlign w:val="center"/>
            <w:hideMark/>
          </w:tcPr>
          <w:p w14:paraId="1B2ABED6" w14:textId="77777777" w:rsidR="00BF1F35" w:rsidRPr="008E703D" w:rsidRDefault="00BF1F35" w:rsidP="00BE4105">
            <w:pPr>
              <w:pStyle w:val="TableText"/>
              <w:spacing w:before="15" w:after="15"/>
              <w:rPr>
                <w:szCs w:val="24"/>
              </w:rPr>
            </w:pPr>
            <w:r w:rsidRPr="008E703D">
              <w:rPr>
                <w:szCs w:val="24"/>
              </w:rPr>
              <w:t>Item 27</w:t>
            </w:r>
          </w:p>
        </w:tc>
        <w:tc>
          <w:tcPr>
            <w:tcW w:w="874" w:type="pct"/>
            <w:noWrap/>
            <w:vAlign w:val="bottom"/>
            <w:hideMark/>
          </w:tcPr>
          <w:p w14:paraId="51E7DC00" w14:textId="77777777" w:rsidR="00BF1F35" w:rsidRPr="008E703D" w:rsidRDefault="00BF1F35" w:rsidP="00BE4105">
            <w:pPr>
              <w:pStyle w:val="TableText"/>
              <w:spacing w:before="15" w:after="15"/>
              <w:ind w:right="29"/>
              <w:rPr>
                <w:szCs w:val="24"/>
              </w:rPr>
            </w:pPr>
            <w:r w:rsidRPr="008E703D">
              <w:rPr>
                <w:color w:val="000000"/>
                <w:szCs w:val="24"/>
              </w:rPr>
              <w:t>0.55</w:t>
            </w:r>
          </w:p>
        </w:tc>
        <w:tc>
          <w:tcPr>
            <w:tcW w:w="824" w:type="pct"/>
            <w:noWrap/>
            <w:vAlign w:val="bottom"/>
            <w:hideMark/>
          </w:tcPr>
          <w:p w14:paraId="46EFD80C"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7A401B59"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0866211E" w14:textId="77777777" w:rsidR="00BF1F35" w:rsidRPr="008E703D" w:rsidRDefault="00BF1F35" w:rsidP="00BE4105">
            <w:pPr>
              <w:pStyle w:val="TableText"/>
              <w:spacing w:before="15" w:after="15"/>
              <w:ind w:right="29"/>
              <w:rPr>
                <w:szCs w:val="24"/>
              </w:rPr>
            </w:pPr>
            <w:r w:rsidRPr="008E703D">
              <w:rPr>
                <w:color w:val="000000"/>
                <w:szCs w:val="24"/>
              </w:rPr>
              <w:t>-0.05</w:t>
            </w:r>
          </w:p>
        </w:tc>
        <w:tc>
          <w:tcPr>
            <w:tcW w:w="824" w:type="pct"/>
            <w:vAlign w:val="bottom"/>
          </w:tcPr>
          <w:p w14:paraId="51113212" w14:textId="77777777" w:rsidR="00BF1F35" w:rsidRPr="008E703D" w:rsidRDefault="00BF1F35" w:rsidP="00BE4105">
            <w:pPr>
              <w:pStyle w:val="TableText"/>
              <w:spacing w:before="15" w:after="15"/>
              <w:ind w:right="29"/>
              <w:rPr>
                <w:color w:val="000000"/>
                <w:szCs w:val="24"/>
              </w:rPr>
            </w:pPr>
            <w:r w:rsidRPr="008E703D">
              <w:rPr>
                <w:color w:val="000000"/>
                <w:szCs w:val="24"/>
              </w:rPr>
              <w:t>-</w:t>
            </w:r>
          </w:p>
        </w:tc>
      </w:tr>
      <w:tr w:rsidR="00BF1F35" w:rsidRPr="008E703D" w14:paraId="6F42E085" w14:textId="77777777" w:rsidTr="00472888">
        <w:tc>
          <w:tcPr>
            <w:tcW w:w="833" w:type="pct"/>
            <w:noWrap/>
            <w:vAlign w:val="center"/>
            <w:hideMark/>
          </w:tcPr>
          <w:p w14:paraId="66D38350" w14:textId="77777777" w:rsidR="00BF1F35" w:rsidRPr="008E703D" w:rsidRDefault="00BF1F35" w:rsidP="00BE4105">
            <w:pPr>
              <w:pStyle w:val="TableText"/>
              <w:spacing w:before="15" w:after="15"/>
              <w:rPr>
                <w:szCs w:val="24"/>
              </w:rPr>
            </w:pPr>
            <w:r w:rsidRPr="008E703D">
              <w:rPr>
                <w:szCs w:val="24"/>
              </w:rPr>
              <w:t>Item 28</w:t>
            </w:r>
          </w:p>
        </w:tc>
        <w:tc>
          <w:tcPr>
            <w:tcW w:w="874" w:type="pct"/>
            <w:noWrap/>
            <w:vAlign w:val="bottom"/>
            <w:hideMark/>
          </w:tcPr>
          <w:p w14:paraId="5B616FC6" w14:textId="77777777" w:rsidR="00BF1F35" w:rsidRPr="008E703D" w:rsidRDefault="00BF1F35" w:rsidP="00BE4105">
            <w:pPr>
              <w:pStyle w:val="TableText"/>
              <w:spacing w:before="15" w:after="15"/>
              <w:ind w:right="29"/>
              <w:rPr>
                <w:szCs w:val="24"/>
              </w:rPr>
            </w:pPr>
            <w:r w:rsidRPr="008E703D">
              <w:rPr>
                <w:color w:val="000000"/>
                <w:szCs w:val="24"/>
              </w:rPr>
              <w:t>0.68</w:t>
            </w:r>
          </w:p>
        </w:tc>
        <w:tc>
          <w:tcPr>
            <w:tcW w:w="824" w:type="pct"/>
            <w:noWrap/>
            <w:vAlign w:val="bottom"/>
            <w:hideMark/>
          </w:tcPr>
          <w:p w14:paraId="4409E55B"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4AB0B983"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78C9AE2E"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6C2C0183" w14:textId="77777777" w:rsidR="00BF1F35" w:rsidRPr="008E703D" w:rsidRDefault="00BF1F35" w:rsidP="00BE4105">
            <w:pPr>
              <w:pStyle w:val="TableText"/>
              <w:spacing w:before="15" w:after="15"/>
              <w:ind w:right="29"/>
              <w:rPr>
                <w:color w:val="000000"/>
                <w:szCs w:val="24"/>
              </w:rPr>
            </w:pPr>
            <w:r w:rsidRPr="008E703D">
              <w:rPr>
                <w:color w:val="000000"/>
                <w:szCs w:val="24"/>
              </w:rPr>
              <w:t>0.31</w:t>
            </w:r>
          </w:p>
        </w:tc>
      </w:tr>
      <w:tr w:rsidR="00BF1F35" w:rsidRPr="008E703D" w14:paraId="64EEAE8E" w14:textId="77777777" w:rsidTr="00472888">
        <w:tc>
          <w:tcPr>
            <w:tcW w:w="833" w:type="pct"/>
            <w:noWrap/>
            <w:vAlign w:val="center"/>
            <w:hideMark/>
          </w:tcPr>
          <w:p w14:paraId="73AC37BD" w14:textId="77777777" w:rsidR="00BF1F35" w:rsidRPr="008E703D" w:rsidRDefault="00BF1F35" w:rsidP="00BE4105">
            <w:pPr>
              <w:pStyle w:val="TableText"/>
              <w:spacing w:before="15" w:after="15"/>
              <w:rPr>
                <w:szCs w:val="24"/>
              </w:rPr>
            </w:pPr>
            <w:r w:rsidRPr="008E703D">
              <w:rPr>
                <w:szCs w:val="24"/>
              </w:rPr>
              <w:t>Item 29</w:t>
            </w:r>
          </w:p>
        </w:tc>
        <w:tc>
          <w:tcPr>
            <w:tcW w:w="874" w:type="pct"/>
            <w:noWrap/>
            <w:vAlign w:val="bottom"/>
            <w:hideMark/>
          </w:tcPr>
          <w:p w14:paraId="30E33D61" w14:textId="77777777" w:rsidR="00BF1F35" w:rsidRPr="008E703D" w:rsidRDefault="00BF1F35" w:rsidP="00BE4105">
            <w:pPr>
              <w:pStyle w:val="TableText"/>
              <w:spacing w:before="15" w:after="15"/>
              <w:ind w:right="29"/>
              <w:rPr>
                <w:szCs w:val="24"/>
              </w:rPr>
            </w:pPr>
            <w:r w:rsidRPr="008E703D">
              <w:rPr>
                <w:color w:val="000000"/>
                <w:szCs w:val="24"/>
              </w:rPr>
              <w:t>0.59</w:t>
            </w:r>
          </w:p>
        </w:tc>
        <w:tc>
          <w:tcPr>
            <w:tcW w:w="824" w:type="pct"/>
            <w:noWrap/>
            <w:vAlign w:val="bottom"/>
            <w:hideMark/>
          </w:tcPr>
          <w:p w14:paraId="18B6857D"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2D2BB852"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014AE634"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316E0626" w14:textId="77777777" w:rsidR="00BF1F35" w:rsidRPr="008E703D" w:rsidRDefault="00BF1F35" w:rsidP="00BE4105">
            <w:pPr>
              <w:pStyle w:val="TableText"/>
              <w:spacing w:before="15" w:after="15"/>
              <w:ind w:right="29"/>
              <w:rPr>
                <w:color w:val="000000"/>
                <w:szCs w:val="24"/>
              </w:rPr>
            </w:pPr>
            <w:r w:rsidRPr="008E703D">
              <w:rPr>
                <w:color w:val="000000"/>
                <w:szCs w:val="24"/>
              </w:rPr>
              <w:t>0.23</w:t>
            </w:r>
          </w:p>
        </w:tc>
      </w:tr>
      <w:tr w:rsidR="00BF1F35" w:rsidRPr="008E703D" w14:paraId="4FFD7094" w14:textId="77777777" w:rsidTr="00472888">
        <w:tc>
          <w:tcPr>
            <w:tcW w:w="833" w:type="pct"/>
            <w:noWrap/>
            <w:vAlign w:val="center"/>
            <w:hideMark/>
          </w:tcPr>
          <w:p w14:paraId="33AB5F42" w14:textId="77777777" w:rsidR="00BF1F35" w:rsidRPr="008E703D" w:rsidRDefault="00BF1F35" w:rsidP="00BE4105">
            <w:pPr>
              <w:pStyle w:val="TableText"/>
              <w:spacing w:before="15" w:after="15"/>
              <w:rPr>
                <w:szCs w:val="24"/>
              </w:rPr>
            </w:pPr>
            <w:r w:rsidRPr="008E703D">
              <w:rPr>
                <w:szCs w:val="24"/>
              </w:rPr>
              <w:t>Item 30</w:t>
            </w:r>
          </w:p>
        </w:tc>
        <w:tc>
          <w:tcPr>
            <w:tcW w:w="874" w:type="pct"/>
            <w:noWrap/>
            <w:vAlign w:val="bottom"/>
            <w:hideMark/>
          </w:tcPr>
          <w:p w14:paraId="507224B8" w14:textId="77777777" w:rsidR="00BF1F35" w:rsidRPr="008E703D" w:rsidRDefault="00BF1F35" w:rsidP="00BE4105">
            <w:pPr>
              <w:pStyle w:val="TableText"/>
              <w:spacing w:before="15" w:after="15"/>
              <w:ind w:right="29"/>
              <w:rPr>
                <w:szCs w:val="24"/>
              </w:rPr>
            </w:pPr>
            <w:r w:rsidRPr="008E703D">
              <w:rPr>
                <w:color w:val="000000"/>
                <w:szCs w:val="24"/>
              </w:rPr>
              <w:t>0.82</w:t>
            </w:r>
          </w:p>
        </w:tc>
        <w:tc>
          <w:tcPr>
            <w:tcW w:w="824" w:type="pct"/>
            <w:noWrap/>
            <w:vAlign w:val="bottom"/>
            <w:hideMark/>
          </w:tcPr>
          <w:p w14:paraId="45F77418"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412DA0F9"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0E854BA6"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2AB3D4F4" w14:textId="77777777" w:rsidR="00BF1F35" w:rsidRPr="008E703D" w:rsidRDefault="00BF1F35" w:rsidP="00BE4105">
            <w:pPr>
              <w:pStyle w:val="TableText"/>
              <w:spacing w:before="15" w:after="15"/>
              <w:ind w:right="29"/>
              <w:rPr>
                <w:color w:val="000000"/>
                <w:szCs w:val="24"/>
              </w:rPr>
            </w:pPr>
            <w:r w:rsidRPr="008E703D">
              <w:rPr>
                <w:color w:val="000000"/>
                <w:szCs w:val="24"/>
              </w:rPr>
              <w:t>0.16</w:t>
            </w:r>
          </w:p>
        </w:tc>
      </w:tr>
      <w:tr w:rsidR="00BF1F35" w:rsidRPr="008E703D" w14:paraId="45091C58" w14:textId="77777777" w:rsidTr="00472888">
        <w:tc>
          <w:tcPr>
            <w:tcW w:w="833" w:type="pct"/>
            <w:noWrap/>
            <w:vAlign w:val="center"/>
            <w:hideMark/>
          </w:tcPr>
          <w:p w14:paraId="48D4B2BC" w14:textId="77777777" w:rsidR="00BF1F35" w:rsidRPr="008E703D" w:rsidRDefault="00BF1F35" w:rsidP="00BE4105">
            <w:pPr>
              <w:pStyle w:val="TableText"/>
              <w:spacing w:before="15" w:after="15"/>
              <w:rPr>
                <w:szCs w:val="24"/>
              </w:rPr>
            </w:pPr>
            <w:r w:rsidRPr="008E703D">
              <w:rPr>
                <w:szCs w:val="24"/>
              </w:rPr>
              <w:t>Item 31</w:t>
            </w:r>
          </w:p>
        </w:tc>
        <w:tc>
          <w:tcPr>
            <w:tcW w:w="874" w:type="pct"/>
            <w:noWrap/>
            <w:vAlign w:val="bottom"/>
            <w:hideMark/>
          </w:tcPr>
          <w:p w14:paraId="22D9AF64" w14:textId="77777777" w:rsidR="00BF1F35" w:rsidRPr="008E703D" w:rsidRDefault="00BF1F35" w:rsidP="00BE4105">
            <w:pPr>
              <w:pStyle w:val="TableText"/>
              <w:spacing w:before="15" w:after="15"/>
              <w:ind w:right="29"/>
              <w:rPr>
                <w:szCs w:val="24"/>
              </w:rPr>
            </w:pPr>
            <w:r w:rsidRPr="008E703D">
              <w:rPr>
                <w:color w:val="000000"/>
                <w:szCs w:val="24"/>
              </w:rPr>
              <w:t>0.61</w:t>
            </w:r>
          </w:p>
        </w:tc>
        <w:tc>
          <w:tcPr>
            <w:tcW w:w="824" w:type="pct"/>
            <w:noWrap/>
            <w:vAlign w:val="bottom"/>
            <w:hideMark/>
          </w:tcPr>
          <w:p w14:paraId="142A41AF"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34268C73"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45E6E242"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4582C695" w14:textId="77777777" w:rsidR="00BF1F35" w:rsidRPr="008E703D" w:rsidRDefault="00BF1F35" w:rsidP="00BE4105">
            <w:pPr>
              <w:pStyle w:val="TableText"/>
              <w:spacing w:before="15" w:after="15"/>
              <w:ind w:right="29"/>
              <w:rPr>
                <w:color w:val="000000"/>
                <w:szCs w:val="24"/>
              </w:rPr>
            </w:pPr>
            <w:r w:rsidRPr="008E703D">
              <w:rPr>
                <w:color w:val="000000"/>
                <w:szCs w:val="24"/>
              </w:rPr>
              <w:t>0.14</w:t>
            </w:r>
          </w:p>
        </w:tc>
      </w:tr>
      <w:tr w:rsidR="00BF1F35" w:rsidRPr="008E703D" w14:paraId="7E9F785D" w14:textId="77777777" w:rsidTr="00472888">
        <w:tc>
          <w:tcPr>
            <w:tcW w:w="833" w:type="pct"/>
            <w:noWrap/>
            <w:vAlign w:val="center"/>
            <w:hideMark/>
          </w:tcPr>
          <w:p w14:paraId="09912A1F" w14:textId="77777777" w:rsidR="00BF1F35" w:rsidRPr="008E703D" w:rsidRDefault="00BF1F35" w:rsidP="00BE4105">
            <w:pPr>
              <w:pStyle w:val="TableText"/>
              <w:spacing w:before="15" w:after="15"/>
              <w:rPr>
                <w:szCs w:val="24"/>
              </w:rPr>
            </w:pPr>
            <w:r w:rsidRPr="008E703D">
              <w:rPr>
                <w:szCs w:val="24"/>
              </w:rPr>
              <w:t>Item 32</w:t>
            </w:r>
          </w:p>
        </w:tc>
        <w:tc>
          <w:tcPr>
            <w:tcW w:w="874" w:type="pct"/>
            <w:noWrap/>
            <w:vAlign w:val="bottom"/>
            <w:hideMark/>
          </w:tcPr>
          <w:p w14:paraId="2109AC0C" w14:textId="77777777" w:rsidR="00BF1F35" w:rsidRPr="008E703D" w:rsidRDefault="00BF1F35" w:rsidP="00BE4105">
            <w:pPr>
              <w:pStyle w:val="TableText"/>
              <w:spacing w:before="15" w:after="15"/>
              <w:ind w:right="29"/>
              <w:rPr>
                <w:szCs w:val="24"/>
              </w:rPr>
            </w:pPr>
            <w:r w:rsidRPr="008E703D">
              <w:rPr>
                <w:color w:val="000000"/>
                <w:szCs w:val="24"/>
              </w:rPr>
              <w:t>0.47</w:t>
            </w:r>
          </w:p>
        </w:tc>
        <w:tc>
          <w:tcPr>
            <w:tcW w:w="824" w:type="pct"/>
            <w:noWrap/>
            <w:vAlign w:val="bottom"/>
            <w:hideMark/>
          </w:tcPr>
          <w:p w14:paraId="0B1A1876"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03292104"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5BE44821"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5FB0043D" w14:textId="77777777" w:rsidR="00BF1F35" w:rsidRPr="008E703D" w:rsidRDefault="00BF1F35" w:rsidP="00BE4105">
            <w:pPr>
              <w:pStyle w:val="TableText"/>
              <w:spacing w:before="15" w:after="15"/>
              <w:ind w:right="29"/>
              <w:rPr>
                <w:color w:val="000000"/>
                <w:szCs w:val="24"/>
              </w:rPr>
            </w:pPr>
            <w:r w:rsidRPr="008E703D">
              <w:rPr>
                <w:color w:val="000000"/>
                <w:szCs w:val="24"/>
              </w:rPr>
              <w:t>0.08</w:t>
            </w:r>
          </w:p>
        </w:tc>
      </w:tr>
      <w:tr w:rsidR="00BF1F35" w:rsidRPr="008E703D" w14:paraId="14139EAB" w14:textId="77777777" w:rsidTr="00472888">
        <w:tc>
          <w:tcPr>
            <w:tcW w:w="833" w:type="pct"/>
            <w:noWrap/>
            <w:vAlign w:val="center"/>
            <w:hideMark/>
          </w:tcPr>
          <w:p w14:paraId="46D990AE" w14:textId="77777777" w:rsidR="00BF1F35" w:rsidRPr="008E703D" w:rsidRDefault="00BF1F35" w:rsidP="00BE4105">
            <w:pPr>
              <w:pStyle w:val="TableText"/>
              <w:spacing w:before="15" w:after="15"/>
              <w:rPr>
                <w:szCs w:val="24"/>
              </w:rPr>
            </w:pPr>
            <w:r w:rsidRPr="008E703D">
              <w:rPr>
                <w:szCs w:val="24"/>
              </w:rPr>
              <w:t>Item 33</w:t>
            </w:r>
          </w:p>
        </w:tc>
        <w:tc>
          <w:tcPr>
            <w:tcW w:w="874" w:type="pct"/>
            <w:noWrap/>
            <w:vAlign w:val="bottom"/>
            <w:hideMark/>
          </w:tcPr>
          <w:p w14:paraId="239037A8" w14:textId="77777777" w:rsidR="00BF1F35" w:rsidRPr="008E703D" w:rsidRDefault="00BF1F35" w:rsidP="00BE4105">
            <w:pPr>
              <w:pStyle w:val="TableText"/>
              <w:spacing w:before="15" w:after="15"/>
              <w:ind w:right="29"/>
              <w:rPr>
                <w:szCs w:val="24"/>
              </w:rPr>
            </w:pPr>
            <w:r w:rsidRPr="008E703D">
              <w:rPr>
                <w:color w:val="000000"/>
                <w:szCs w:val="24"/>
              </w:rPr>
              <w:t>0.34</w:t>
            </w:r>
          </w:p>
        </w:tc>
        <w:tc>
          <w:tcPr>
            <w:tcW w:w="824" w:type="pct"/>
            <w:noWrap/>
            <w:vAlign w:val="bottom"/>
            <w:hideMark/>
          </w:tcPr>
          <w:p w14:paraId="6EB3F6B4"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noWrap/>
            <w:vAlign w:val="bottom"/>
            <w:hideMark/>
          </w:tcPr>
          <w:p w14:paraId="090C4CF5"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2" w:type="pct"/>
            <w:noWrap/>
            <w:vAlign w:val="bottom"/>
            <w:hideMark/>
          </w:tcPr>
          <w:p w14:paraId="37F10655" w14:textId="77777777" w:rsidR="00BF1F35" w:rsidRPr="008E703D" w:rsidRDefault="00BF1F35" w:rsidP="00BE4105">
            <w:pPr>
              <w:pStyle w:val="TableText"/>
              <w:spacing w:before="15" w:after="15"/>
              <w:ind w:right="29"/>
              <w:rPr>
                <w:szCs w:val="24"/>
              </w:rPr>
            </w:pPr>
            <w:r w:rsidRPr="008E703D">
              <w:rPr>
                <w:color w:val="000000"/>
                <w:szCs w:val="24"/>
              </w:rPr>
              <w:t>-</w:t>
            </w:r>
          </w:p>
        </w:tc>
        <w:tc>
          <w:tcPr>
            <w:tcW w:w="824" w:type="pct"/>
            <w:vAlign w:val="bottom"/>
          </w:tcPr>
          <w:p w14:paraId="348CAE9D" w14:textId="77777777" w:rsidR="00BF1F35" w:rsidRPr="008E703D" w:rsidRDefault="00BF1F35" w:rsidP="00BE4105">
            <w:pPr>
              <w:pStyle w:val="TableText"/>
              <w:spacing w:before="15" w:after="15"/>
              <w:ind w:right="29"/>
              <w:rPr>
                <w:color w:val="000000"/>
                <w:szCs w:val="24"/>
              </w:rPr>
            </w:pPr>
            <w:r w:rsidRPr="008E703D">
              <w:rPr>
                <w:color w:val="000000"/>
                <w:szCs w:val="24"/>
              </w:rPr>
              <w:t>0.05</w:t>
            </w:r>
          </w:p>
        </w:tc>
      </w:tr>
      <w:tr w:rsidR="00BF1F35" w:rsidRPr="008E703D" w14:paraId="5978EDC8" w14:textId="77777777" w:rsidTr="00472888">
        <w:tc>
          <w:tcPr>
            <w:tcW w:w="833" w:type="pct"/>
            <w:noWrap/>
            <w:vAlign w:val="center"/>
            <w:hideMark/>
          </w:tcPr>
          <w:p w14:paraId="4FBAD399" w14:textId="77777777" w:rsidR="00BF1F35" w:rsidRPr="008E703D" w:rsidRDefault="00BF1F35" w:rsidP="00BE4105">
            <w:pPr>
              <w:pStyle w:val="TableText"/>
              <w:spacing w:before="15" w:after="15"/>
              <w:rPr>
                <w:szCs w:val="24"/>
              </w:rPr>
            </w:pPr>
            <w:r w:rsidRPr="008E703D">
              <w:rPr>
                <w:szCs w:val="24"/>
              </w:rPr>
              <w:t>Item 34</w:t>
            </w:r>
          </w:p>
        </w:tc>
        <w:tc>
          <w:tcPr>
            <w:tcW w:w="874" w:type="pct"/>
            <w:noWrap/>
            <w:vAlign w:val="bottom"/>
            <w:hideMark/>
          </w:tcPr>
          <w:p w14:paraId="4D546761" w14:textId="77777777" w:rsidR="00BF1F35" w:rsidRPr="00A74D9D" w:rsidRDefault="00BF1F35" w:rsidP="00BE4105">
            <w:pPr>
              <w:pStyle w:val="TableText"/>
              <w:spacing w:before="15" w:after="15"/>
              <w:ind w:right="29"/>
              <w:rPr>
                <w:szCs w:val="24"/>
              </w:rPr>
            </w:pPr>
            <w:r w:rsidRPr="00A74D9D">
              <w:rPr>
                <w:color w:val="000000"/>
                <w:szCs w:val="24"/>
              </w:rPr>
              <w:t>0.48</w:t>
            </w:r>
          </w:p>
        </w:tc>
        <w:tc>
          <w:tcPr>
            <w:tcW w:w="824" w:type="pct"/>
            <w:noWrap/>
            <w:vAlign w:val="bottom"/>
            <w:hideMark/>
          </w:tcPr>
          <w:p w14:paraId="3A0EC310"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hideMark/>
          </w:tcPr>
          <w:p w14:paraId="635E19F2"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hideMark/>
          </w:tcPr>
          <w:p w14:paraId="2C1650A7"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6F20D42E" w14:textId="77777777" w:rsidR="00BF1F35" w:rsidRPr="00A74D9D" w:rsidRDefault="00BF1F35" w:rsidP="00BE4105">
            <w:pPr>
              <w:pStyle w:val="TableText"/>
              <w:spacing w:before="15" w:after="15"/>
              <w:ind w:right="29"/>
              <w:rPr>
                <w:color w:val="000000"/>
                <w:szCs w:val="24"/>
              </w:rPr>
            </w:pPr>
            <w:r w:rsidRPr="00A74D9D">
              <w:rPr>
                <w:color w:val="000000"/>
                <w:szCs w:val="24"/>
              </w:rPr>
              <w:t>-0.05</w:t>
            </w:r>
          </w:p>
        </w:tc>
      </w:tr>
      <w:tr w:rsidR="00BF1F35" w:rsidRPr="008E703D" w14:paraId="7EB67D9A" w14:textId="77777777" w:rsidTr="00472888">
        <w:tc>
          <w:tcPr>
            <w:tcW w:w="833" w:type="pct"/>
            <w:noWrap/>
            <w:vAlign w:val="center"/>
            <w:hideMark/>
          </w:tcPr>
          <w:p w14:paraId="0F470247" w14:textId="77777777" w:rsidR="00BF1F35" w:rsidRPr="008E703D" w:rsidRDefault="00BF1F35" w:rsidP="00BE4105">
            <w:pPr>
              <w:pStyle w:val="TableText"/>
              <w:spacing w:before="15" w:after="15"/>
              <w:rPr>
                <w:szCs w:val="24"/>
              </w:rPr>
            </w:pPr>
            <w:r w:rsidRPr="008E703D">
              <w:rPr>
                <w:szCs w:val="24"/>
              </w:rPr>
              <w:t>Item 35</w:t>
            </w:r>
          </w:p>
        </w:tc>
        <w:tc>
          <w:tcPr>
            <w:tcW w:w="874" w:type="pct"/>
            <w:noWrap/>
            <w:vAlign w:val="bottom"/>
            <w:hideMark/>
          </w:tcPr>
          <w:p w14:paraId="322F117F" w14:textId="77777777" w:rsidR="00BF1F35" w:rsidRPr="00A74D9D" w:rsidRDefault="00BF1F35" w:rsidP="00BE4105">
            <w:pPr>
              <w:pStyle w:val="TableText"/>
              <w:spacing w:before="15" w:after="15"/>
              <w:ind w:right="29"/>
              <w:rPr>
                <w:szCs w:val="24"/>
              </w:rPr>
            </w:pPr>
            <w:r w:rsidRPr="00A74D9D">
              <w:rPr>
                <w:color w:val="000000"/>
                <w:szCs w:val="24"/>
              </w:rPr>
              <w:t>0.32</w:t>
            </w:r>
          </w:p>
        </w:tc>
        <w:tc>
          <w:tcPr>
            <w:tcW w:w="824" w:type="pct"/>
            <w:noWrap/>
            <w:vAlign w:val="bottom"/>
            <w:hideMark/>
          </w:tcPr>
          <w:p w14:paraId="52BEF559"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hideMark/>
          </w:tcPr>
          <w:p w14:paraId="02D74ABA"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hideMark/>
          </w:tcPr>
          <w:p w14:paraId="185A6A8F"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5FB6B123" w14:textId="77777777" w:rsidR="00BF1F35" w:rsidRPr="00A74D9D" w:rsidRDefault="00BF1F35" w:rsidP="00BE4105">
            <w:pPr>
              <w:pStyle w:val="TableText"/>
              <w:spacing w:before="15" w:after="15"/>
              <w:ind w:right="29"/>
              <w:rPr>
                <w:color w:val="000000"/>
                <w:szCs w:val="24"/>
              </w:rPr>
            </w:pPr>
            <w:r w:rsidRPr="00A74D9D">
              <w:rPr>
                <w:color w:val="000000"/>
                <w:szCs w:val="24"/>
              </w:rPr>
              <w:t>-0.05</w:t>
            </w:r>
          </w:p>
        </w:tc>
      </w:tr>
      <w:tr w:rsidR="00BF1F35" w:rsidRPr="008E703D" w14:paraId="744B6B59" w14:textId="77777777" w:rsidTr="00472888">
        <w:tc>
          <w:tcPr>
            <w:tcW w:w="833" w:type="pct"/>
            <w:noWrap/>
            <w:vAlign w:val="center"/>
            <w:hideMark/>
          </w:tcPr>
          <w:p w14:paraId="39FD80BF" w14:textId="77777777" w:rsidR="00BF1F35" w:rsidRPr="008E703D" w:rsidRDefault="00BF1F35" w:rsidP="00BE4105">
            <w:pPr>
              <w:pStyle w:val="TableText"/>
              <w:spacing w:before="15" w:after="15"/>
              <w:rPr>
                <w:szCs w:val="24"/>
              </w:rPr>
            </w:pPr>
            <w:r w:rsidRPr="008E703D">
              <w:rPr>
                <w:szCs w:val="24"/>
              </w:rPr>
              <w:t>Item 36</w:t>
            </w:r>
          </w:p>
        </w:tc>
        <w:tc>
          <w:tcPr>
            <w:tcW w:w="874" w:type="pct"/>
            <w:noWrap/>
            <w:vAlign w:val="bottom"/>
            <w:hideMark/>
          </w:tcPr>
          <w:p w14:paraId="4D40E658" w14:textId="77777777" w:rsidR="00BF1F35" w:rsidRPr="00A74D9D" w:rsidRDefault="00BF1F35" w:rsidP="00BE4105">
            <w:pPr>
              <w:pStyle w:val="TableText"/>
              <w:spacing w:before="15" w:after="15"/>
              <w:ind w:right="29"/>
              <w:rPr>
                <w:szCs w:val="24"/>
              </w:rPr>
            </w:pPr>
            <w:r w:rsidRPr="00A74D9D">
              <w:rPr>
                <w:color w:val="000000"/>
                <w:szCs w:val="24"/>
              </w:rPr>
              <w:t>0.41</w:t>
            </w:r>
          </w:p>
        </w:tc>
        <w:tc>
          <w:tcPr>
            <w:tcW w:w="824" w:type="pct"/>
            <w:noWrap/>
            <w:vAlign w:val="bottom"/>
            <w:hideMark/>
          </w:tcPr>
          <w:p w14:paraId="4DD19855"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hideMark/>
          </w:tcPr>
          <w:p w14:paraId="7CCDD0F6"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hideMark/>
          </w:tcPr>
          <w:p w14:paraId="7ED676A2"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04921C11"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21665D3A" w14:textId="77777777" w:rsidTr="00472888">
        <w:tc>
          <w:tcPr>
            <w:tcW w:w="833" w:type="pct"/>
            <w:noWrap/>
            <w:vAlign w:val="center"/>
            <w:hideMark/>
          </w:tcPr>
          <w:p w14:paraId="0C6237DC" w14:textId="77777777" w:rsidR="00BF1F35" w:rsidRPr="008E703D" w:rsidRDefault="00BF1F35" w:rsidP="00BE4105">
            <w:pPr>
              <w:pStyle w:val="TableText"/>
              <w:spacing w:before="15" w:after="15"/>
              <w:rPr>
                <w:szCs w:val="24"/>
              </w:rPr>
            </w:pPr>
            <w:r w:rsidRPr="008E703D">
              <w:rPr>
                <w:szCs w:val="24"/>
              </w:rPr>
              <w:t>Item 37</w:t>
            </w:r>
          </w:p>
        </w:tc>
        <w:tc>
          <w:tcPr>
            <w:tcW w:w="874" w:type="pct"/>
            <w:noWrap/>
            <w:vAlign w:val="bottom"/>
            <w:hideMark/>
          </w:tcPr>
          <w:p w14:paraId="2F05B695" w14:textId="77777777" w:rsidR="00BF1F35" w:rsidRPr="00A74D9D" w:rsidRDefault="00BF1F35" w:rsidP="00BE4105">
            <w:pPr>
              <w:pStyle w:val="TableText"/>
              <w:spacing w:before="15" w:after="15"/>
              <w:ind w:right="29"/>
              <w:rPr>
                <w:szCs w:val="24"/>
              </w:rPr>
            </w:pPr>
            <w:r w:rsidRPr="00A74D9D">
              <w:rPr>
                <w:color w:val="000000"/>
                <w:szCs w:val="24"/>
              </w:rPr>
              <w:t>0.45</w:t>
            </w:r>
          </w:p>
        </w:tc>
        <w:tc>
          <w:tcPr>
            <w:tcW w:w="824" w:type="pct"/>
            <w:noWrap/>
            <w:vAlign w:val="bottom"/>
            <w:hideMark/>
          </w:tcPr>
          <w:p w14:paraId="093A4CCC"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hideMark/>
          </w:tcPr>
          <w:p w14:paraId="1CA0D958"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hideMark/>
          </w:tcPr>
          <w:p w14:paraId="61BED763"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7159E9AC"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272F039B" w14:textId="77777777" w:rsidTr="00472888">
        <w:tc>
          <w:tcPr>
            <w:tcW w:w="833" w:type="pct"/>
            <w:noWrap/>
            <w:vAlign w:val="center"/>
            <w:hideMark/>
          </w:tcPr>
          <w:p w14:paraId="6F1349B7" w14:textId="77777777" w:rsidR="00BF1F35" w:rsidRPr="008E703D" w:rsidRDefault="00BF1F35" w:rsidP="00BE4105">
            <w:pPr>
              <w:pStyle w:val="TableText"/>
              <w:spacing w:before="15" w:after="15"/>
              <w:rPr>
                <w:szCs w:val="24"/>
              </w:rPr>
            </w:pPr>
            <w:r w:rsidRPr="008E703D">
              <w:rPr>
                <w:szCs w:val="24"/>
              </w:rPr>
              <w:t>Item 38</w:t>
            </w:r>
          </w:p>
        </w:tc>
        <w:tc>
          <w:tcPr>
            <w:tcW w:w="874" w:type="pct"/>
            <w:noWrap/>
            <w:vAlign w:val="bottom"/>
            <w:hideMark/>
          </w:tcPr>
          <w:p w14:paraId="51FFF4E7" w14:textId="77777777" w:rsidR="00BF1F35" w:rsidRPr="00A74D9D" w:rsidRDefault="00BF1F35" w:rsidP="00BE4105">
            <w:pPr>
              <w:pStyle w:val="TableText"/>
              <w:spacing w:before="15" w:after="15"/>
              <w:ind w:right="29"/>
              <w:rPr>
                <w:szCs w:val="24"/>
              </w:rPr>
            </w:pPr>
            <w:r w:rsidRPr="00A74D9D">
              <w:rPr>
                <w:color w:val="000000"/>
                <w:szCs w:val="24"/>
              </w:rPr>
              <w:t>0.74</w:t>
            </w:r>
          </w:p>
        </w:tc>
        <w:tc>
          <w:tcPr>
            <w:tcW w:w="824" w:type="pct"/>
            <w:noWrap/>
            <w:vAlign w:val="bottom"/>
            <w:hideMark/>
          </w:tcPr>
          <w:p w14:paraId="636332D5"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hideMark/>
          </w:tcPr>
          <w:p w14:paraId="6FA20B50"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hideMark/>
          </w:tcPr>
          <w:p w14:paraId="3698F885"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2582D4EB"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3065D457" w14:textId="77777777" w:rsidTr="00472888">
        <w:tc>
          <w:tcPr>
            <w:tcW w:w="833" w:type="pct"/>
            <w:noWrap/>
            <w:vAlign w:val="center"/>
            <w:hideMark/>
          </w:tcPr>
          <w:p w14:paraId="51AA08AE" w14:textId="77777777" w:rsidR="00BF1F35" w:rsidRPr="008E703D" w:rsidRDefault="00BF1F35" w:rsidP="00BE4105">
            <w:pPr>
              <w:pStyle w:val="TableText"/>
              <w:spacing w:before="15" w:after="15"/>
              <w:rPr>
                <w:szCs w:val="24"/>
              </w:rPr>
            </w:pPr>
            <w:r w:rsidRPr="008E703D">
              <w:rPr>
                <w:szCs w:val="24"/>
              </w:rPr>
              <w:t>Item 39</w:t>
            </w:r>
          </w:p>
        </w:tc>
        <w:tc>
          <w:tcPr>
            <w:tcW w:w="874" w:type="pct"/>
            <w:noWrap/>
            <w:vAlign w:val="bottom"/>
            <w:hideMark/>
          </w:tcPr>
          <w:p w14:paraId="031BDDF8" w14:textId="77777777" w:rsidR="00BF1F35" w:rsidRPr="00A74D9D" w:rsidRDefault="00BF1F35" w:rsidP="00BE4105">
            <w:pPr>
              <w:pStyle w:val="TableText"/>
              <w:spacing w:before="15" w:after="15"/>
              <w:ind w:right="29"/>
              <w:rPr>
                <w:szCs w:val="24"/>
              </w:rPr>
            </w:pPr>
            <w:r w:rsidRPr="00A74D9D">
              <w:rPr>
                <w:color w:val="000000"/>
                <w:szCs w:val="24"/>
              </w:rPr>
              <w:t>0.63</w:t>
            </w:r>
          </w:p>
        </w:tc>
        <w:tc>
          <w:tcPr>
            <w:tcW w:w="824" w:type="pct"/>
            <w:noWrap/>
            <w:vAlign w:val="bottom"/>
            <w:hideMark/>
          </w:tcPr>
          <w:p w14:paraId="5F1F3601"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hideMark/>
          </w:tcPr>
          <w:p w14:paraId="4B67A612"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hideMark/>
          </w:tcPr>
          <w:p w14:paraId="625AEBFC"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551C0E85"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54D441C2" w14:textId="77777777" w:rsidTr="00472888">
        <w:tc>
          <w:tcPr>
            <w:tcW w:w="833" w:type="pct"/>
            <w:noWrap/>
            <w:vAlign w:val="center"/>
            <w:hideMark/>
          </w:tcPr>
          <w:p w14:paraId="4D8FE725" w14:textId="77777777" w:rsidR="00BF1F35" w:rsidRPr="008E703D" w:rsidRDefault="00BF1F35" w:rsidP="00BE4105">
            <w:pPr>
              <w:pStyle w:val="TableText"/>
              <w:spacing w:before="15" w:after="15"/>
              <w:rPr>
                <w:szCs w:val="24"/>
              </w:rPr>
            </w:pPr>
            <w:r w:rsidRPr="008E703D">
              <w:rPr>
                <w:szCs w:val="24"/>
              </w:rPr>
              <w:t>Item 40</w:t>
            </w:r>
          </w:p>
        </w:tc>
        <w:tc>
          <w:tcPr>
            <w:tcW w:w="874" w:type="pct"/>
            <w:noWrap/>
            <w:vAlign w:val="bottom"/>
            <w:hideMark/>
          </w:tcPr>
          <w:p w14:paraId="24A3529B" w14:textId="77777777" w:rsidR="00BF1F35" w:rsidRPr="00A74D9D" w:rsidRDefault="00BF1F35" w:rsidP="00BE4105">
            <w:pPr>
              <w:pStyle w:val="TableText"/>
              <w:spacing w:before="15" w:after="15"/>
              <w:ind w:right="29"/>
              <w:rPr>
                <w:szCs w:val="24"/>
              </w:rPr>
            </w:pPr>
            <w:r w:rsidRPr="00A74D9D">
              <w:rPr>
                <w:color w:val="000000"/>
                <w:szCs w:val="24"/>
              </w:rPr>
              <w:t>0.36</w:t>
            </w:r>
          </w:p>
        </w:tc>
        <w:tc>
          <w:tcPr>
            <w:tcW w:w="824" w:type="pct"/>
            <w:noWrap/>
            <w:vAlign w:val="bottom"/>
            <w:hideMark/>
          </w:tcPr>
          <w:p w14:paraId="28A4C7D2"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hideMark/>
          </w:tcPr>
          <w:p w14:paraId="54929004"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hideMark/>
          </w:tcPr>
          <w:p w14:paraId="15ABC34C"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796FE5EA"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497EF873" w14:textId="77777777" w:rsidTr="00472888">
        <w:tc>
          <w:tcPr>
            <w:tcW w:w="833" w:type="pct"/>
            <w:noWrap/>
            <w:vAlign w:val="center"/>
          </w:tcPr>
          <w:p w14:paraId="6DEBA423" w14:textId="77777777" w:rsidR="00BF1F35" w:rsidRPr="008E703D" w:rsidRDefault="00BF1F35" w:rsidP="00BE4105">
            <w:pPr>
              <w:pStyle w:val="TableText"/>
              <w:spacing w:before="15" w:after="15"/>
              <w:rPr>
                <w:szCs w:val="24"/>
              </w:rPr>
            </w:pPr>
            <w:r w:rsidRPr="008E703D">
              <w:rPr>
                <w:szCs w:val="24"/>
              </w:rPr>
              <w:t>Item 41</w:t>
            </w:r>
          </w:p>
        </w:tc>
        <w:tc>
          <w:tcPr>
            <w:tcW w:w="874" w:type="pct"/>
            <w:noWrap/>
            <w:vAlign w:val="bottom"/>
          </w:tcPr>
          <w:p w14:paraId="0404CBCE" w14:textId="77777777" w:rsidR="00BF1F35" w:rsidRPr="00A74D9D" w:rsidRDefault="00BF1F35" w:rsidP="00BE4105">
            <w:pPr>
              <w:pStyle w:val="TableText"/>
              <w:spacing w:before="15" w:after="15"/>
              <w:ind w:right="29"/>
              <w:rPr>
                <w:szCs w:val="24"/>
              </w:rPr>
            </w:pPr>
            <w:r w:rsidRPr="00A74D9D">
              <w:rPr>
                <w:color w:val="000000"/>
                <w:szCs w:val="24"/>
              </w:rPr>
              <w:t>0.59</w:t>
            </w:r>
          </w:p>
        </w:tc>
        <w:tc>
          <w:tcPr>
            <w:tcW w:w="824" w:type="pct"/>
            <w:noWrap/>
            <w:vAlign w:val="bottom"/>
          </w:tcPr>
          <w:p w14:paraId="470B3F54"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tcPr>
          <w:p w14:paraId="15895AC7"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tcPr>
          <w:p w14:paraId="516C2EED"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3E512180"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3FF947C5" w14:textId="77777777" w:rsidTr="00472888">
        <w:tc>
          <w:tcPr>
            <w:tcW w:w="833" w:type="pct"/>
            <w:noWrap/>
            <w:vAlign w:val="center"/>
          </w:tcPr>
          <w:p w14:paraId="270E4286" w14:textId="77777777" w:rsidR="00BF1F35" w:rsidRPr="008E703D" w:rsidRDefault="00BF1F35" w:rsidP="00BE4105">
            <w:pPr>
              <w:pStyle w:val="TableText"/>
              <w:spacing w:before="15" w:after="15"/>
              <w:rPr>
                <w:szCs w:val="24"/>
              </w:rPr>
            </w:pPr>
            <w:r w:rsidRPr="008E703D">
              <w:rPr>
                <w:szCs w:val="24"/>
              </w:rPr>
              <w:lastRenderedPageBreak/>
              <w:t>Item 42</w:t>
            </w:r>
          </w:p>
        </w:tc>
        <w:tc>
          <w:tcPr>
            <w:tcW w:w="874" w:type="pct"/>
            <w:noWrap/>
            <w:vAlign w:val="bottom"/>
          </w:tcPr>
          <w:p w14:paraId="691AD3FC" w14:textId="77777777" w:rsidR="00BF1F35" w:rsidRPr="00A74D9D" w:rsidRDefault="00BF1F35" w:rsidP="00BE4105">
            <w:pPr>
              <w:pStyle w:val="TableText"/>
              <w:spacing w:before="15" w:after="15"/>
              <w:ind w:right="29"/>
              <w:rPr>
                <w:szCs w:val="24"/>
              </w:rPr>
            </w:pPr>
            <w:r w:rsidRPr="00A74D9D">
              <w:rPr>
                <w:color w:val="000000"/>
                <w:szCs w:val="24"/>
              </w:rPr>
              <w:t>0.69</w:t>
            </w:r>
          </w:p>
        </w:tc>
        <w:tc>
          <w:tcPr>
            <w:tcW w:w="824" w:type="pct"/>
            <w:noWrap/>
            <w:vAlign w:val="bottom"/>
          </w:tcPr>
          <w:p w14:paraId="45436B6C"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tcPr>
          <w:p w14:paraId="467CF842"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tcPr>
          <w:p w14:paraId="434CD6A4"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75D3232C"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4D0FED29" w14:textId="77777777" w:rsidTr="00472888">
        <w:tc>
          <w:tcPr>
            <w:tcW w:w="833" w:type="pct"/>
            <w:noWrap/>
            <w:vAlign w:val="center"/>
          </w:tcPr>
          <w:p w14:paraId="594322E9" w14:textId="77777777" w:rsidR="00BF1F35" w:rsidRPr="008E703D" w:rsidRDefault="00BF1F35" w:rsidP="00BE4105">
            <w:pPr>
              <w:pStyle w:val="TableText"/>
              <w:spacing w:before="15" w:after="15"/>
              <w:rPr>
                <w:szCs w:val="24"/>
              </w:rPr>
            </w:pPr>
            <w:r w:rsidRPr="008E703D">
              <w:rPr>
                <w:szCs w:val="24"/>
              </w:rPr>
              <w:t>Item 43</w:t>
            </w:r>
          </w:p>
        </w:tc>
        <w:tc>
          <w:tcPr>
            <w:tcW w:w="874" w:type="pct"/>
            <w:noWrap/>
            <w:vAlign w:val="bottom"/>
          </w:tcPr>
          <w:p w14:paraId="7F9F3662" w14:textId="77777777" w:rsidR="00BF1F35" w:rsidRPr="00A74D9D" w:rsidRDefault="00BF1F35" w:rsidP="00BE4105">
            <w:pPr>
              <w:pStyle w:val="TableText"/>
              <w:spacing w:before="15" w:after="15"/>
              <w:ind w:right="29"/>
              <w:rPr>
                <w:szCs w:val="24"/>
              </w:rPr>
            </w:pPr>
            <w:r w:rsidRPr="00A74D9D">
              <w:rPr>
                <w:color w:val="000000"/>
                <w:szCs w:val="24"/>
              </w:rPr>
              <w:t>0.55</w:t>
            </w:r>
          </w:p>
        </w:tc>
        <w:tc>
          <w:tcPr>
            <w:tcW w:w="824" w:type="pct"/>
            <w:noWrap/>
            <w:vAlign w:val="bottom"/>
          </w:tcPr>
          <w:p w14:paraId="19F64377"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tcPr>
          <w:p w14:paraId="1786FB6F"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tcPr>
          <w:p w14:paraId="30688494"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34B2DE89"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67FC7F58" w14:textId="77777777" w:rsidTr="00472888">
        <w:tc>
          <w:tcPr>
            <w:tcW w:w="833" w:type="pct"/>
            <w:noWrap/>
            <w:vAlign w:val="center"/>
          </w:tcPr>
          <w:p w14:paraId="770A0AFE" w14:textId="77777777" w:rsidR="00BF1F35" w:rsidRPr="008E703D" w:rsidRDefault="00BF1F35" w:rsidP="00BE4105">
            <w:pPr>
              <w:pStyle w:val="TableText"/>
              <w:spacing w:before="15" w:after="15"/>
              <w:rPr>
                <w:szCs w:val="24"/>
              </w:rPr>
            </w:pPr>
            <w:r w:rsidRPr="008E703D">
              <w:rPr>
                <w:szCs w:val="24"/>
              </w:rPr>
              <w:t>Item 44</w:t>
            </w:r>
          </w:p>
        </w:tc>
        <w:tc>
          <w:tcPr>
            <w:tcW w:w="874" w:type="pct"/>
            <w:noWrap/>
            <w:vAlign w:val="bottom"/>
          </w:tcPr>
          <w:p w14:paraId="5754AEF4" w14:textId="77777777" w:rsidR="00BF1F35" w:rsidRPr="00A74D9D" w:rsidRDefault="00BF1F35" w:rsidP="00BE4105">
            <w:pPr>
              <w:pStyle w:val="TableText"/>
              <w:spacing w:before="15" w:after="15"/>
              <w:ind w:right="29"/>
              <w:rPr>
                <w:szCs w:val="24"/>
              </w:rPr>
            </w:pPr>
            <w:r w:rsidRPr="00A74D9D">
              <w:rPr>
                <w:color w:val="000000"/>
                <w:szCs w:val="24"/>
              </w:rPr>
              <w:t>0.64</w:t>
            </w:r>
          </w:p>
        </w:tc>
        <w:tc>
          <w:tcPr>
            <w:tcW w:w="824" w:type="pct"/>
            <w:noWrap/>
            <w:vAlign w:val="bottom"/>
          </w:tcPr>
          <w:p w14:paraId="66C8AA12"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tcPr>
          <w:p w14:paraId="3B314FCD"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tcPr>
          <w:p w14:paraId="6DCF4E73"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45018FF5"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3AAA1EBD" w14:textId="77777777" w:rsidTr="00472888">
        <w:tc>
          <w:tcPr>
            <w:tcW w:w="833" w:type="pct"/>
            <w:noWrap/>
            <w:vAlign w:val="center"/>
          </w:tcPr>
          <w:p w14:paraId="5CAE4EE6" w14:textId="77777777" w:rsidR="00BF1F35" w:rsidRPr="008E703D" w:rsidRDefault="00BF1F35" w:rsidP="00BE4105">
            <w:pPr>
              <w:pStyle w:val="TableText"/>
              <w:spacing w:before="15" w:after="15"/>
              <w:rPr>
                <w:szCs w:val="24"/>
              </w:rPr>
            </w:pPr>
            <w:r w:rsidRPr="008E703D">
              <w:rPr>
                <w:szCs w:val="24"/>
              </w:rPr>
              <w:t>Item 45</w:t>
            </w:r>
          </w:p>
        </w:tc>
        <w:tc>
          <w:tcPr>
            <w:tcW w:w="874" w:type="pct"/>
            <w:noWrap/>
            <w:vAlign w:val="bottom"/>
          </w:tcPr>
          <w:p w14:paraId="2615B808" w14:textId="77777777" w:rsidR="00BF1F35" w:rsidRPr="00A74D9D" w:rsidRDefault="00BF1F35" w:rsidP="00BE4105">
            <w:pPr>
              <w:pStyle w:val="TableText"/>
              <w:spacing w:before="15" w:after="15"/>
              <w:ind w:right="29"/>
              <w:rPr>
                <w:szCs w:val="24"/>
              </w:rPr>
            </w:pPr>
            <w:r w:rsidRPr="00A74D9D">
              <w:rPr>
                <w:color w:val="000000"/>
                <w:szCs w:val="24"/>
              </w:rPr>
              <w:t>0.61</w:t>
            </w:r>
          </w:p>
        </w:tc>
        <w:tc>
          <w:tcPr>
            <w:tcW w:w="824" w:type="pct"/>
            <w:noWrap/>
            <w:vAlign w:val="bottom"/>
          </w:tcPr>
          <w:p w14:paraId="2A41C2A8"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tcPr>
          <w:p w14:paraId="37D55FE7"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tcPr>
          <w:p w14:paraId="0FCCF597"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44F65F12"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79B2B877" w14:textId="77777777" w:rsidTr="00472888">
        <w:tc>
          <w:tcPr>
            <w:tcW w:w="833" w:type="pct"/>
            <w:noWrap/>
            <w:vAlign w:val="center"/>
          </w:tcPr>
          <w:p w14:paraId="2B6A1366" w14:textId="77777777" w:rsidR="00BF1F35" w:rsidRPr="008E703D" w:rsidRDefault="00BF1F35" w:rsidP="00BE4105">
            <w:pPr>
              <w:pStyle w:val="TableText"/>
              <w:spacing w:before="15" w:after="15"/>
              <w:rPr>
                <w:szCs w:val="24"/>
              </w:rPr>
            </w:pPr>
            <w:r w:rsidRPr="008E703D">
              <w:rPr>
                <w:szCs w:val="24"/>
              </w:rPr>
              <w:t>Item 46</w:t>
            </w:r>
          </w:p>
        </w:tc>
        <w:tc>
          <w:tcPr>
            <w:tcW w:w="874" w:type="pct"/>
            <w:noWrap/>
            <w:vAlign w:val="bottom"/>
          </w:tcPr>
          <w:p w14:paraId="1F77089F" w14:textId="77777777" w:rsidR="00BF1F35" w:rsidRPr="00A74D9D" w:rsidRDefault="00BF1F35" w:rsidP="00BE4105">
            <w:pPr>
              <w:pStyle w:val="TableText"/>
              <w:spacing w:before="15" w:after="15"/>
              <w:ind w:right="29"/>
              <w:rPr>
                <w:szCs w:val="24"/>
              </w:rPr>
            </w:pPr>
            <w:r w:rsidRPr="00A74D9D">
              <w:rPr>
                <w:color w:val="000000"/>
                <w:szCs w:val="24"/>
              </w:rPr>
              <w:t>0.34</w:t>
            </w:r>
          </w:p>
        </w:tc>
        <w:tc>
          <w:tcPr>
            <w:tcW w:w="824" w:type="pct"/>
            <w:noWrap/>
            <w:vAlign w:val="bottom"/>
          </w:tcPr>
          <w:p w14:paraId="34928A10"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tcPr>
          <w:p w14:paraId="74C75A88"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tcPr>
          <w:p w14:paraId="1EE901A1"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6BF03874"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r w:rsidR="00BF1F35" w:rsidRPr="008E703D" w14:paraId="2B227EC4" w14:textId="77777777" w:rsidTr="00472888">
        <w:tc>
          <w:tcPr>
            <w:tcW w:w="833" w:type="pct"/>
            <w:noWrap/>
            <w:vAlign w:val="center"/>
          </w:tcPr>
          <w:p w14:paraId="585BB706" w14:textId="77777777" w:rsidR="00BF1F35" w:rsidRPr="008E703D" w:rsidRDefault="00BF1F35" w:rsidP="00BE4105">
            <w:pPr>
              <w:pStyle w:val="TableText"/>
              <w:spacing w:before="15" w:after="15"/>
              <w:rPr>
                <w:szCs w:val="24"/>
              </w:rPr>
            </w:pPr>
            <w:r w:rsidRPr="008E703D">
              <w:rPr>
                <w:szCs w:val="24"/>
              </w:rPr>
              <w:t>Item 47</w:t>
            </w:r>
          </w:p>
        </w:tc>
        <w:tc>
          <w:tcPr>
            <w:tcW w:w="874" w:type="pct"/>
            <w:noWrap/>
            <w:vAlign w:val="bottom"/>
          </w:tcPr>
          <w:p w14:paraId="51893C84" w14:textId="77777777" w:rsidR="00BF1F35" w:rsidRPr="00A74D9D" w:rsidRDefault="00BF1F35" w:rsidP="00BE4105">
            <w:pPr>
              <w:pStyle w:val="TableText"/>
              <w:spacing w:before="15" w:after="15"/>
              <w:ind w:right="29"/>
              <w:rPr>
                <w:szCs w:val="24"/>
              </w:rPr>
            </w:pPr>
            <w:r w:rsidRPr="00A74D9D">
              <w:rPr>
                <w:color w:val="000000"/>
                <w:szCs w:val="24"/>
              </w:rPr>
              <w:t>0.42</w:t>
            </w:r>
          </w:p>
        </w:tc>
        <w:tc>
          <w:tcPr>
            <w:tcW w:w="824" w:type="pct"/>
            <w:noWrap/>
            <w:vAlign w:val="bottom"/>
          </w:tcPr>
          <w:p w14:paraId="18E37DE8"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noWrap/>
            <w:vAlign w:val="bottom"/>
          </w:tcPr>
          <w:p w14:paraId="6A61DA9C"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2" w:type="pct"/>
            <w:noWrap/>
            <w:vAlign w:val="bottom"/>
          </w:tcPr>
          <w:p w14:paraId="470C8EC1" w14:textId="77777777" w:rsidR="00BF1F35" w:rsidRPr="00A74D9D" w:rsidRDefault="00BF1F35" w:rsidP="00BE4105">
            <w:pPr>
              <w:pStyle w:val="TableText"/>
              <w:spacing w:before="15" w:after="15"/>
              <w:ind w:right="29"/>
              <w:rPr>
                <w:szCs w:val="24"/>
              </w:rPr>
            </w:pPr>
            <w:r w:rsidRPr="00A74D9D">
              <w:rPr>
                <w:color w:val="000000"/>
                <w:szCs w:val="24"/>
              </w:rPr>
              <w:t>-</w:t>
            </w:r>
          </w:p>
        </w:tc>
        <w:tc>
          <w:tcPr>
            <w:tcW w:w="824" w:type="pct"/>
            <w:vAlign w:val="bottom"/>
          </w:tcPr>
          <w:p w14:paraId="47CD5429" w14:textId="77777777" w:rsidR="00BF1F35" w:rsidRPr="00A74D9D" w:rsidRDefault="00BF1F35" w:rsidP="00BE4105">
            <w:pPr>
              <w:pStyle w:val="TableText"/>
              <w:spacing w:before="15" w:after="15"/>
              <w:ind w:right="29"/>
              <w:rPr>
                <w:color w:val="000000"/>
                <w:szCs w:val="24"/>
              </w:rPr>
            </w:pPr>
            <w:r w:rsidRPr="00A74D9D">
              <w:rPr>
                <w:color w:val="000000"/>
                <w:szCs w:val="24"/>
              </w:rPr>
              <w:t>-</w:t>
            </w:r>
          </w:p>
        </w:tc>
      </w:tr>
    </w:tbl>
    <w:p w14:paraId="6565DED2" w14:textId="77777777" w:rsidR="00BF1F35" w:rsidRDefault="00BF1F35" w:rsidP="00BF1F35">
      <w:pPr>
        <w:pStyle w:val="Caption"/>
        <w:pageBreakBefore/>
      </w:pPr>
      <w:bookmarkStart w:id="1796" w:name="_Ref39063546"/>
      <w:bookmarkStart w:id="1797" w:name="_Toc39063846"/>
      <w:bookmarkStart w:id="1798" w:name="_Toc221178211"/>
      <w:r>
        <w:lastRenderedPageBreak/>
        <w:t>Table 12.A.</w:t>
      </w:r>
      <w:fldSimple w:instr=" SEQ Table_12.A. \* ARABIC ">
        <w:r>
          <w:rPr>
            <w:noProof/>
          </w:rPr>
          <w:t>3</w:t>
        </w:r>
      </w:fldSimple>
      <w:bookmarkEnd w:id="1796"/>
      <w:r>
        <w:t xml:space="preserve">  </w:t>
      </w:r>
      <w:r w:rsidRPr="00D0143B">
        <w:t>Factor Loading Matrix by Crosscutting Concept (CCC)—Grade Five, Form </w:t>
      </w:r>
      <w:r>
        <w:t>One</w:t>
      </w:r>
      <w:bookmarkEnd w:id="1797"/>
      <w:bookmarkEnd w:id="1798"/>
    </w:p>
    <w:tbl>
      <w:tblPr>
        <w:tblStyle w:val="TRs"/>
        <w:tblW w:w="4057" w:type="pct"/>
        <w:tblLook w:val="04A0" w:firstRow="1" w:lastRow="0" w:firstColumn="1" w:lastColumn="0" w:noHBand="0" w:noVBand="1"/>
        <w:tblDescription w:val="Factor Loading Matrix by Crosscutting Concept (CCC)—Grade Five, Form 1"/>
      </w:tblPr>
      <w:tblGrid>
        <w:gridCol w:w="1146"/>
        <w:gridCol w:w="1179"/>
        <w:gridCol w:w="1148"/>
        <w:gridCol w:w="1148"/>
        <w:gridCol w:w="1148"/>
        <w:gridCol w:w="1148"/>
        <w:gridCol w:w="1145"/>
      </w:tblGrid>
      <w:tr w:rsidR="00BF1F35" w:rsidRPr="00CA1E10" w14:paraId="562A756D" w14:textId="77777777" w:rsidTr="00BE4105">
        <w:trPr>
          <w:cnfStyle w:val="100000000000" w:firstRow="1" w:lastRow="0" w:firstColumn="0" w:lastColumn="0" w:oddVBand="0" w:evenVBand="0" w:oddHBand="0" w:evenHBand="0" w:firstRowFirstColumn="0" w:firstRowLastColumn="0" w:lastRowFirstColumn="0" w:lastRowLastColumn="0"/>
          <w:trHeight w:val="300"/>
        </w:trPr>
        <w:tc>
          <w:tcPr>
            <w:tcW w:w="711" w:type="pct"/>
            <w:hideMark/>
          </w:tcPr>
          <w:p w14:paraId="10221248" w14:textId="77777777" w:rsidR="00BF1F35" w:rsidRPr="00CA1E10" w:rsidRDefault="00BF1F35" w:rsidP="00BE4105">
            <w:pPr>
              <w:pStyle w:val="TableHead"/>
            </w:pPr>
            <w:r w:rsidRPr="00CA1E10">
              <w:t>Item</w:t>
            </w:r>
          </w:p>
        </w:tc>
        <w:tc>
          <w:tcPr>
            <w:tcW w:w="731" w:type="pct"/>
            <w:hideMark/>
          </w:tcPr>
          <w:p w14:paraId="06240E87" w14:textId="77777777" w:rsidR="00BF1F35" w:rsidRPr="00CA1E10" w:rsidRDefault="00BF1F35" w:rsidP="00BE4105">
            <w:pPr>
              <w:pStyle w:val="TableHead"/>
            </w:pPr>
            <w:r w:rsidRPr="00CA1E10">
              <w:t>General</w:t>
            </w:r>
          </w:p>
        </w:tc>
        <w:tc>
          <w:tcPr>
            <w:tcW w:w="712" w:type="pct"/>
            <w:hideMark/>
          </w:tcPr>
          <w:p w14:paraId="304E17A0" w14:textId="77777777" w:rsidR="00BF1F35" w:rsidRPr="00CA1E10" w:rsidRDefault="00BF1F35" w:rsidP="00BE4105">
            <w:pPr>
              <w:pStyle w:val="TableHead"/>
            </w:pPr>
            <w:r w:rsidRPr="00CA1E10">
              <w:t>CCC 1</w:t>
            </w:r>
          </w:p>
        </w:tc>
        <w:tc>
          <w:tcPr>
            <w:tcW w:w="712" w:type="pct"/>
            <w:hideMark/>
          </w:tcPr>
          <w:p w14:paraId="3EED3303" w14:textId="77777777" w:rsidR="00BF1F35" w:rsidRPr="00CA1E10" w:rsidRDefault="00BF1F35" w:rsidP="00BE4105">
            <w:pPr>
              <w:pStyle w:val="TableHead"/>
            </w:pPr>
            <w:r w:rsidRPr="00CA1E10">
              <w:t>CCC 2</w:t>
            </w:r>
          </w:p>
        </w:tc>
        <w:tc>
          <w:tcPr>
            <w:tcW w:w="712" w:type="pct"/>
            <w:hideMark/>
          </w:tcPr>
          <w:p w14:paraId="2CCAC46C" w14:textId="77777777" w:rsidR="00BF1F35" w:rsidRPr="00CA1E10" w:rsidRDefault="00BF1F35" w:rsidP="00BE4105">
            <w:pPr>
              <w:pStyle w:val="TableHead"/>
            </w:pPr>
            <w:r w:rsidRPr="00CA1E10">
              <w:t>CCC 3</w:t>
            </w:r>
          </w:p>
        </w:tc>
        <w:tc>
          <w:tcPr>
            <w:tcW w:w="712" w:type="pct"/>
            <w:hideMark/>
          </w:tcPr>
          <w:p w14:paraId="79DE1DE6" w14:textId="77777777" w:rsidR="00BF1F35" w:rsidRPr="00CA1E10" w:rsidRDefault="00BF1F35" w:rsidP="00BE4105">
            <w:pPr>
              <w:pStyle w:val="TableHead"/>
            </w:pPr>
            <w:r w:rsidRPr="00CA1E10">
              <w:t>CCC 4</w:t>
            </w:r>
          </w:p>
        </w:tc>
        <w:tc>
          <w:tcPr>
            <w:tcW w:w="710" w:type="pct"/>
          </w:tcPr>
          <w:p w14:paraId="592E095F" w14:textId="77777777" w:rsidR="00BF1F35" w:rsidRPr="00CA1E10" w:rsidRDefault="00BF1F35" w:rsidP="00BE4105">
            <w:pPr>
              <w:pStyle w:val="TableHead"/>
            </w:pPr>
            <w:r w:rsidRPr="00CA1E10">
              <w:t>CCC 5</w:t>
            </w:r>
          </w:p>
        </w:tc>
      </w:tr>
      <w:tr w:rsidR="00BF1F35" w:rsidRPr="00D0143B" w14:paraId="225489AC" w14:textId="77777777" w:rsidTr="00BE4105">
        <w:trPr>
          <w:trHeight w:val="300"/>
        </w:trPr>
        <w:tc>
          <w:tcPr>
            <w:tcW w:w="711" w:type="pct"/>
            <w:hideMark/>
          </w:tcPr>
          <w:p w14:paraId="35E7B05D" w14:textId="77777777" w:rsidR="00BF1F35" w:rsidRPr="00D0143B" w:rsidRDefault="00BF1F35" w:rsidP="00BE4105">
            <w:pPr>
              <w:pStyle w:val="TableText"/>
              <w:spacing w:before="15" w:after="15"/>
            </w:pPr>
            <w:r w:rsidRPr="00D0143B">
              <w:t>Item 1</w:t>
            </w:r>
          </w:p>
        </w:tc>
        <w:tc>
          <w:tcPr>
            <w:tcW w:w="731" w:type="pct"/>
            <w:vAlign w:val="bottom"/>
            <w:hideMark/>
          </w:tcPr>
          <w:p w14:paraId="1465AA7E" w14:textId="77777777" w:rsidR="00BF1F35" w:rsidRPr="00234FBC" w:rsidRDefault="00BF1F35" w:rsidP="00BE4105">
            <w:pPr>
              <w:pStyle w:val="TableText"/>
              <w:spacing w:before="15" w:after="15"/>
              <w:ind w:right="29"/>
              <w:rPr>
                <w:szCs w:val="24"/>
              </w:rPr>
            </w:pPr>
            <w:r w:rsidRPr="00234FBC">
              <w:rPr>
                <w:color w:val="000000"/>
                <w:szCs w:val="24"/>
              </w:rPr>
              <w:t>0.55</w:t>
            </w:r>
          </w:p>
        </w:tc>
        <w:tc>
          <w:tcPr>
            <w:tcW w:w="712" w:type="pct"/>
            <w:vAlign w:val="bottom"/>
            <w:hideMark/>
          </w:tcPr>
          <w:p w14:paraId="1B4A5AEC" w14:textId="77777777" w:rsidR="00BF1F35" w:rsidRPr="00234FBC" w:rsidRDefault="00BF1F35" w:rsidP="00BE4105">
            <w:pPr>
              <w:pStyle w:val="TableText"/>
              <w:spacing w:before="15" w:after="15"/>
              <w:ind w:right="29"/>
              <w:rPr>
                <w:szCs w:val="24"/>
              </w:rPr>
            </w:pPr>
            <w:r w:rsidRPr="00234FBC">
              <w:rPr>
                <w:color w:val="000000"/>
                <w:szCs w:val="24"/>
              </w:rPr>
              <w:t>0.29</w:t>
            </w:r>
          </w:p>
        </w:tc>
        <w:tc>
          <w:tcPr>
            <w:tcW w:w="712" w:type="pct"/>
            <w:noWrap/>
            <w:vAlign w:val="bottom"/>
            <w:hideMark/>
          </w:tcPr>
          <w:p w14:paraId="0E8EDD9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19D792C5"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E2649C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1DE98308"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3C1A59AF" w14:textId="77777777" w:rsidTr="00BE4105">
        <w:trPr>
          <w:trHeight w:val="300"/>
        </w:trPr>
        <w:tc>
          <w:tcPr>
            <w:tcW w:w="711" w:type="pct"/>
            <w:hideMark/>
          </w:tcPr>
          <w:p w14:paraId="20325511" w14:textId="77777777" w:rsidR="00BF1F35" w:rsidRPr="00D0143B" w:rsidRDefault="00BF1F35" w:rsidP="00BE4105">
            <w:pPr>
              <w:pStyle w:val="TableText"/>
              <w:spacing w:before="15" w:after="15"/>
            </w:pPr>
            <w:r w:rsidRPr="00D0143B">
              <w:t>Item 2</w:t>
            </w:r>
          </w:p>
        </w:tc>
        <w:tc>
          <w:tcPr>
            <w:tcW w:w="731" w:type="pct"/>
            <w:vAlign w:val="bottom"/>
            <w:hideMark/>
          </w:tcPr>
          <w:p w14:paraId="45F62EE3" w14:textId="77777777" w:rsidR="00BF1F35" w:rsidRPr="00234FBC" w:rsidRDefault="00BF1F35" w:rsidP="00BE4105">
            <w:pPr>
              <w:pStyle w:val="TableText"/>
              <w:spacing w:before="15" w:after="15"/>
              <w:ind w:right="29"/>
              <w:rPr>
                <w:szCs w:val="24"/>
              </w:rPr>
            </w:pPr>
            <w:r w:rsidRPr="00234FBC">
              <w:rPr>
                <w:color w:val="000000"/>
                <w:szCs w:val="24"/>
              </w:rPr>
              <w:t>0.56</w:t>
            </w:r>
          </w:p>
        </w:tc>
        <w:tc>
          <w:tcPr>
            <w:tcW w:w="712" w:type="pct"/>
            <w:vAlign w:val="bottom"/>
            <w:hideMark/>
          </w:tcPr>
          <w:p w14:paraId="10719FC5" w14:textId="77777777" w:rsidR="00BF1F35" w:rsidRPr="00234FBC" w:rsidRDefault="00BF1F35" w:rsidP="00BE4105">
            <w:pPr>
              <w:pStyle w:val="TableText"/>
              <w:spacing w:before="15" w:after="15"/>
              <w:ind w:right="29"/>
              <w:rPr>
                <w:szCs w:val="24"/>
              </w:rPr>
            </w:pPr>
            <w:r w:rsidRPr="00234FBC">
              <w:rPr>
                <w:color w:val="000000"/>
                <w:szCs w:val="24"/>
              </w:rPr>
              <w:t>0.21</w:t>
            </w:r>
          </w:p>
        </w:tc>
        <w:tc>
          <w:tcPr>
            <w:tcW w:w="712" w:type="pct"/>
            <w:noWrap/>
            <w:vAlign w:val="bottom"/>
            <w:hideMark/>
          </w:tcPr>
          <w:p w14:paraId="720B123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DC6DD64"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128004C"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36A03B93"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57051E3D" w14:textId="77777777" w:rsidTr="00BE4105">
        <w:trPr>
          <w:trHeight w:val="300"/>
        </w:trPr>
        <w:tc>
          <w:tcPr>
            <w:tcW w:w="711" w:type="pct"/>
            <w:hideMark/>
          </w:tcPr>
          <w:p w14:paraId="59EF5BE6" w14:textId="77777777" w:rsidR="00BF1F35" w:rsidRPr="00D0143B" w:rsidRDefault="00BF1F35" w:rsidP="00BE4105">
            <w:pPr>
              <w:pStyle w:val="TableText"/>
              <w:spacing w:before="15" w:after="15"/>
            </w:pPr>
            <w:r w:rsidRPr="00D0143B">
              <w:t>Item 3</w:t>
            </w:r>
          </w:p>
        </w:tc>
        <w:tc>
          <w:tcPr>
            <w:tcW w:w="731" w:type="pct"/>
            <w:vAlign w:val="bottom"/>
            <w:hideMark/>
          </w:tcPr>
          <w:p w14:paraId="4EA571C7" w14:textId="77777777" w:rsidR="00BF1F35" w:rsidRPr="00234FBC" w:rsidRDefault="00BF1F35" w:rsidP="00BE4105">
            <w:pPr>
              <w:pStyle w:val="TableText"/>
              <w:spacing w:before="15" w:after="15"/>
              <w:ind w:right="29"/>
              <w:rPr>
                <w:szCs w:val="24"/>
              </w:rPr>
            </w:pPr>
            <w:r w:rsidRPr="00234FBC">
              <w:rPr>
                <w:color w:val="000000"/>
                <w:szCs w:val="24"/>
              </w:rPr>
              <w:t>0.37</w:t>
            </w:r>
          </w:p>
        </w:tc>
        <w:tc>
          <w:tcPr>
            <w:tcW w:w="712" w:type="pct"/>
            <w:vAlign w:val="bottom"/>
            <w:hideMark/>
          </w:tcPr>
          <w:p w14:paraId="3C0AB65C" w14:textId="77777777" w:rsidR="00BF1F35" w:rsidRPr="00234FBC" w:rsidRDefault="00BF1F35" w:rsidP="00BE4105">
            <w:pPr>
              <w:pStyle w:val="TableText"/>
              <w:spacing w:before="15" w:after="15"/>
              <w:ind w:right="29"/>
              <w:rPr>
                <w:szCs w:val="24"/>
              </w:rPr>
            </w:pPr>
            <w:r w:rsidRPr="00234FBC">
              <w:rPr>
                <w:color w:val="000000"/>
                <w:szCs w:val="24"/>
              </w:rPr>
              <w:t>0.07</w:t>
            </w:r>
          </w:p>
        </w:tc>
        <w:tc>
          <w:tcPr>
            <w:tcW w:w="712" w:type="pct"/>
            <w:noWrap/>
            <w:vAlign w:val="bottom"/>
            <w:hideMark/>
          </w:tcPr>
          <w:p w14:paraId="0202C3D0"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F1EB49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1803D1C4"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659317CE"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36F23388" w14:textId="77777777" w:rsidTr="00BE4105">
        <w:trPr>
          <w:trHeight w:val="300"/>
        </w:trPr>
        <w:tc>
          <w:tcPr>
            <w:tcW w:w="711" w:type="pct"/>
            <w:hideMark/>
          </w:tcPr>
          <w:p w14:paraId="7A65F348" w14:textId="77777777" w:rsidR="00BF1F35" w:rsidRPr="00D0143B" w:rsidRDefault="00BF1F35" w:rsidP="00BE4105">
            <w:pPr>
              <w:pStyle w:val="TableText"/>
              <w:spacing w:before="15" w:after="15"/>
            </w:pPr>
            <w:r w:rsidRPr="00D0143B">
              <w:t>Item 4</w:t>
            </w:r>
          </w:p>
        </w:tc>
        <w:tc>
          <w:tcPr>
            <w:tcW w:w="731" w:type="pct"/>
            <w:vAlign w:val="bottom"/>
            <w:hideMark/>
          </w:tcPr>
          <w:p w14:paraId="34330B4A" w14:textId="77777777" w:rsidR="00BF1F35" w:rsidRPr="00234FBC" w:rsidRDefault="00BF1F35" w:rsidP="00BE4105">
            <w:pPr>
              <w:pStyle w:val="TableText"/>
              <w:spacing w:before="15" w:after="15"/>
              <w:ind w:right="29"/>
              <w:rPr>
                <w:szCs w:val="24"/>
              </w:rPr>
            </w:pPr>
            <w:r w:rsidRPr="00234FBC">
              <w:rPr>
                <w:color w:val="000000"/>
                <w:szCs w:val="24"/>
              </w:rPr>
              <w:t>0.41</w:t>
            </w:r>
          </w:p>
        </w:tc>
        <w:tc>
          <w:tcPr>
            <w:tcW w:w="712" w:type="pct"/>
            <w:vAlign w:val="bottom"/>
            <w:hideMark/>
          </w:tcPr>
          <w:p w14:paraId="2544F2B9" w14:textId="77777777" w:rsidR="00BF1F35" w:rsidRPr="00234FBC" w:rsidRDefault="00BF1F35" w:rsidP="00BE4105">
            <w:pPr>
              <w:pStyle w:val="TableText"/>
              <w:spacing w:before="15" w:after="15"/>
              <w:ind w:right="29"/>
              <w:rPr>
                <w:szCs w:val="24"/>
              </w:rPr>
            </w:pPr>
            <w:r w:rsidRPr="00234FBC">
              <w:rPr>
                <w:color w:val="000000"/>
                <w:szCs w:val="24"/>
              </w:rPr>
              <w:t>0.00</w:t>
            </w:r>
          </w:p>
        </w:tc>
        <w:tc>
          <w:tcPr>
            <w:tcW w:w="712" w:type="pct"/>
            <w:noWrap/>
            <w:vAlign w:val="bottom"/>
            <w:hideMark/>
          </w:tcPr>
          <w:p w14:paraId="612058B4"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0F7E5C1"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135FA53"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7ED11A7D"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4C353009" w14:textId="77777777" w:rsidTr="00BE4105">
        <w:trPr>
          <w:trHeight w:val="300"/>
        </w:trPr>
        <w:tc>
          <w:tcPr>
            <w:tcW w:w="711" w:type="pct"/>
            <w:hideMark/>
          </w:tcPr>
          <w:p w14:paraId="04AFC7A5" w14:textId="77777777" w:rsidR="00BF1F35" w:rsidRPr="00D0143B" w:rsidRDefault="00BF1F35" w:rsidP="00BE4105">
            <w:pPr>
              <w:pStyle w:val="TableText"/>
              <w:spacing w:before="15" w:after="15"/>
            </w:pPr>
            <w:r w:rsidRPr="00D0143B">
              <w:t>Item 5</w:t>
            </w:r>
          </w:p>
        </w:tc>
        <w:tc>
          <w:tcPr>
            <w:tcW w:w="731" w:type="pct"/>
            <w:vAlign w:val="bottom"/>
            <w:hideMark/>
          </w:tcPr>
          <w:p w14:paraId="668AB33F" w14:textId="77777777" w:rsidR="00BF1F35" w:rsidRPr="00234FBC" w:rsidRDefault="00BF1F35" w:rsidP="00BE4105">
            <w:pPr>
              <w:pStyle w:val="TableText"/>
              <w:spacing w:before="15" w:after="15"/>
              <w:ind w:right="29"/>
              <w:rPr>
                <w:szCs w:val="24"/>
              </w:rPr>
            </w:pPr>
            <w:r w:rsidRPr="00234FBC">
              <w:rPr>
                <w:color w:val="000000"/>
                <w:szCs w:val="24"/>
              </w:rPr>
              <w:t>0.64</w:t>
            </w:r>
          </w:p>
        </w:tc>
        <w:tc>
          <w:tcPr>
            <w:tcW w:w="712" w:type="pct"/>
            <w:vAlign w:val="bottom"/>
            <w:hideMark/>
          </w:tcPr>
          <w:p w14:paraId="720B5B77" w14:textId="77777777" w:rsidR="00BF1F35" w:rsidRPr="00234FBC" w:rsidRDefault="00BF1F35" w:rsidP="00BE4105">
            <w:pPr>
              <w:pStyle w:val="TableText"/>
              <w:spacing w:before="15" w:after="15"/>
              <w:ind w:right="29"/>
              <w:rPr>
                <w:szCs w:val="24"/>
              </w:rPr>
            </w:pPr>
            <w:r w:rsidRPr="00234FBC">
              <w:rPr>
                <w:color w:val="000000"/>
                <w:szCs w:val="24"/>
              </w:rPr>
              <w:t>-0.02</w:t>
            </w:r>
          </w:p>
        </w:tc>
        <w:tc>
          <w:tcPr>
            <w:tcW w:w="712" w:type="pct"/>
            <w:noWrap/>
            <w:vAlign w:val="bottom"/>
            <w:hideMark/>
          </w:tcPr>
          <w:p w14:paraId="38C0CD6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795CFB3"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94DDE9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2B613B85"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73C2E066" w14:textId="77777777" w:rsidTr="00BE4105">
        <w:trPr>
          <w:trHeight w:val="300"/>
        </w:trPr>
        <w:tc>
          <w:tcPr>
            <w:tcW w:w="711" w:type="pct"/>
            <w:hideMark/>
          </w:tcPr>
          <w:p w14:paraId="2F80B77E" w14:textId="77777777" w:rsidR="00BF1F35" w:rsidRPr="00D0143B" w:rsidRDefault="00BF1F35" w:rsidP="00BE4105">
            <w:pPr>
              <w:pStyle w:val="TableText"/>
              <w:spacing w:before="15" w:after="15"/>
            </w:pPr>
            <w:r w:rsidRPr="00D0143B">
              <w:t>Item 6</w:t>
            </w:r>
          </w:p>
        </w:tc>
        <w:tc>
          <w:tcPr>
            <w:tcW w:w="731" w:type="pct"/>
            <w:vAlign w:val="bottom"/>
            <w:hideMark/>
          </w:tcPr>
          <w:p w14:paraId="780C17AA" w14:textId="77777777" w:rsidR="00BF1F35" w:rsidRPr="00234FBC" w:rsidRDefault="00BF1F35" w:rsidP="00BE4105">
            <w:pPr>
              <w:pStyle w:val="TableText"/>
              <w:spacing w:before="15" w:after="15"/>
              <w:ind w:right="29"/>
              <w:rPr>
                <w:szCs w:val="24"/>
              </w:rPr>
            </w:pPr>
            <w:r w:rsidRPr="00234FBC">
              <w:rPr>
                <w:color w:val="000000"/>
                <w:szCs w:val="24"/>
              </w:rPr>
              <w:t>0.46</w:t>
            </w:r>
          </w:p>
        </w:tc>
        <w:tc>
          <w:tcPr>
            <w:tcW w:w="712" w:type="pct"/>
            <w:vAlign w:val="bottom"/>
            <w:hideMark/>
          </w:tcPr>
          <w:p w14:paraId="02F4CC1F" w14:textId="77777777" w:rsidR="00BF1F35" w:rsidRPr="00234FBC" w:rsidRDefault="00BF1F35" w:rsidP="00BE4105">
            <w:pPr>
              <w:pStyle w:val="TableText"/>
              <w:spacing w:before="15" w:after="15"/>
              <w:ind w:right="29"/>
              <w:rPr>
                <w:szCs w:val="24"/>
              </w:rPr>
            </w:pPr>
            <w:r w:rsidRPr="00234FBC">
              <w:rPr>
                <w:color w:val="000000"/>
                <w:szCs w:val="24"/>
              </w:rPr>
              <w:t>-0.02</w:t>
            </w:r>
          </w:p>
        </w:tc>
        <w:tc>
          <w:tcPr>
            <w:tcW w:w="712" w:type="pct"/>
            <w:noWrap/>
            <w:vAlign w:val="bottom"/>
            <w:hideMark/>
          </w:tcPr>
          <w:p w14:paraId="04478261"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66170CC"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3311D5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2E404C7B"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1825CDD8" w14:textId="77777777" w:rsidTr="00BE4105">
        <w:trPr>
          <w:trHeight w:val="300"/>
        </w:trPr>
        <w:tc>
          <w:tcPr>
            <w:tcW w:w="711" w:type="pct"/>
            <w:hideMark/>
          </w:tcPr>
          <w:p w14:paraId="1627A178" w14:textId="77777777" w:rsidR="00BF1F35" w:rsidRPr="00D0143B" w:rsidRDefault="00BF1F35" w:rsidP="00BE4105">
            <w:pPr>
              <w:pStyle w:val="TableText"/>
              <w:spacing w:before="15" w:after="15"/>
            </w:pPr>
            <w:r w:rsidRPr="00D0143B">
              <w:t>Item 7</w:t>
            </w:r>
          </w:p>
        </w:tc>
        <w:tc>
          <w:tcPr>
            <w:tcW w:w="731" w:type="pct"/>
            <w:vAlign w:val="bottom"/>
            <w:hideMark/>
          </w:tcPr>
          <w:p w14:paraId="096A282D" w14:textId="77777777" w:rsidR="00BF1F35" w:rsidRPr="00234FBC" w:rsidRDefault="00BF1F35" w:rsidP="00BE4105">
            <w:pPr>
              <w:pStyle w:val="TableText"/>
              <w:spacing w:before="15" w:after="15"/>
              <w:ind w:right="29"/>
              <w:rPr>
                <w:szCs w:val="24"/>
              </w:rPr>
            </w:pPr>
            <w:r w:rsidRPr="00234FBC">
              <w:rPr>
                <w:color w:val="000000"/>
                <w:szCs w:val="24"/>
              </w:rPr>
              <w:t>0.43</w:t>
            </w:r>
          </w:p>
        </w:tc>
        <w:tc>
          <w:tcPr>
            <w:tcW w:w="712" w:type="pct"/>
            <w:vAlign w:val="bottom"/>
            <w:hideMark/>
          </w:tcPr>
          <w:p w14:paraId="489406F0" w14:textId="77777777" w:rsidR="00BF1F35" w:rsidRPr="00234FBC" w:rsidRDefault="00BF1F35" w:rsidP="00BE4105">
            <w:pPr>
              <w:pStyle w:val="TableText"/>
              <w:spacing w:before="15" w:after="15"/>
              <w:ind w:right="29"/>
              <w:rPr>
                <w:szCs w:val="24"/>
              </w:rPr>
            </w:pPr>
            <w:r w:rsidRPr="00234FBC">
              <w:rPr>
                <w:color w:val="000000"/>
                <w:szCs w:val="24"/>
              </w:rPr>
              <w:t>-0.00</w:t>
            </w:r>
          </w:p>
        </w:tc>
        <w:tc>
          <w:tcPr>
            <w:tcW w:w="712" w:type="pct"/>
            <w:noWrap/>
            <w:vAlign w:val="bottom"/>
            <w:hideMark/>
          </w:tcPr>
          <w:p w14:paraId="71DAEEB0"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703DD6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A51C834"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5E7A629B"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5603E62C" w14:textId="77777777" w:rsidTr="00BE4105">
        <w:trPr>
          <w:trHeight w:val="300"/>
        </w:trPr>
        <w:tc>
          <w:tcPr>
            <w:tcW w:w="711" w:type="pct"/>
            <w:hideMark/>
          </w:tcPr>
          <w:p w14:paraId="7D56A2C5" w14:textId="77777777" w:rsidR="00BF1F35" w:rsidRPr="00D0143B" w:rsidRDefault="00BF1F35" w:rsidP="00BE4105">
            <w:pPr>
              <w:pStyle w:val="TableText"/>
              <w:spacing w:before="15" w:after="15"/>
            </w:pPr>
            <w:r w:rsidRPr="00D0143B">
              <w:t>Item 8</w:t>
            </w:r>
          </w:p>
        </w:tc>
        <w:tc>
          <w:tcPr>
            <w:tcW w:w="731" w:type="pct"/>
            <w:vAlign w:val="bottom"/>
            <w:hideMark/>
          </w:tcPr>
          <w:p w14:paraId="7FAF4E75" w14:textId="77777777" w:rsidR="00BF1F35" w:rsidRPr="00234FBC" w:rsidRDefault="00BF1F35" w:rsidP="00BE4105">
            <w:pPr>
              <w:pStyle w:val="TableText"/>
              <w:spacing w:before="15" w:after="15"/>
              <w:ind w:right="29"/>
              <w:rPr>
                <w:szCs w:val="24"/>
              </w:rPr>
            </w:pPr>
            <w:r w:rsidRPr="00234FBC">
              <w:rPr>
                <w:color w:val="000000"/>
                <w:szCs w:val="24"/>
              </w:rPr>
              <w:t>0.81</w:t>
            </w:r>
          </w:p>
        </w:tc>
        <w:tc>
          <w:tcPr>
            <w:tcW w:w="712" w:type="pct"/>
            <w:vAlign w:val="bottom"/>
            <w:hideMark/>
          </w:tcPr>
          <w:p w14:paraId="0361D81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BACA2E1" w14:textId="77777777" w:rsidR="00BF1F35" w:rsidRPr="00234FBC" w:rsidRDefault="00BF1F35" w:rsidP="00BE4105">
            <w:pPr>
              <w:pStyle w:val="TableText"/>
              <w:spacing w:before="15" w:after="15"/>
              <w:ind w:right="29"/>
              <w:rPr>
                <w:szCs w:val="24"/>
              </w:rPr>
            </w:pPr>
            <w:r w:rsidRPr="00234FBC">
              <w:rPr>
                <w:color w:val="000000"/>
                <w:szCs w:val="24"/>
              </w:rPr>
              <w:t>0.33</w:t>
            </w:r>
          </w:p>
        </w:tc>
        <w:tc>
          <w:tcPr>
            <w:tcW w:w="712" w:type="pct"/>
            <w:noWrap/>
            <w:vAlign w:val="bottom"/>
            <w:hideMark/>
          </w:tcPr>
          <w:p w14:paraId="08F1837C"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44DD52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28F83B33"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640872DB" w14:textId="77777777" w:rsidTr="00BE4105">
        <w:trPr>
          <w:trHeight w:val="300"/>
        </w:trPr>
        <w:tc>
          <w:tcPr>
            <w:tcW w:w="711" w:type="pct"/>
            <w:hideMark/>
          </w:tcPr>
          <w:p w14:paraId="6EA20D3C" w14:textId="77777777" w:rsidR="00BF1F35" w:rsidRPr="00D0143B" w:rsidRDefault="00BF1F35" w:rsidP="00BE4105">
            <w:pPr>
              <w:pStyle w:val="TableText"/>
              <w:spacing w:before="15" w:after="15"/>
            </w:pPr>
            <w:r w:rsidRPr="00D0143B">
              <w:t>Item 9</w:t>
            </w:r>
          </w:p>
        </w:tc>
        <w:tc>
          <w:tcPr>
            <w:tcW w:w="731" w:type="pct"/>
            <w:vAlign w:val="bottom"/>
            <w:hideMark/>
          </w:tcPr>
          <w:p w14:paraId="59E29C2C" w14:textId="77777777" w:rsidR="00BF1F35" w:rsidRPr="00234FBC" w:rsidRDefault="00BF1F35" w:rsidP="00BE4105">
            <w:pPr>
              <w:pStyle w:val="TableText"/>
              <w:spacing w:before="15" w:after="15"/>
              <w:ind w:right="29"/>
              <w:rPr>
                <w:szCs w:val="24"/>
              </w:rPr>
            </w:pPr>
            <w:r w:rsidRPr="00234FBC">
              <w:rPr>
                <w:color w:val="000000"/>
                <w:szCs w:val="24"/>
              </w:rPr>
              <w:t>0.45</w:t>
            </w:r>
          </w:p>
        </w:tc>
        <w:tc>
          <w:tcPr>
            <w:tcW w:w="712" w:type="pct"/>
            <w:vAlign w:val="bottom"/>
            <w:hideMark/>
          </w:tcPr>
          <w:p w14:paraId="658E3B0B"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1C7C06E4" w14:textId="77777777" w:rsidR="00BF1F35" w:rsidRPr="00234FBC" w:rsidRDefault="00BF1F35" w:rsidP="00BE4105">
            <w:pPr>
              <w:pStyle w:val="TableText"/>
              <w:spacing w:before="15" w:after="15"/>
              <w:ind w:right="29"/>
              <w:rPr>
                <w:szCs w:val="24"/>
              </w:rPr>
            </w:pPr>
            <w:r w:rsidRPr="00234FBC">
              <w:rPr>
                <w:color w:val="000000"/>
                <w:szCs w:val="24"/>
              </w:rPr>
              <w:t>0.19</w:t>
            </w:r>
          </w:p>
        </w:tc>
        <w:tc>
          <w:tcPr>
            <w:tcW w:w="712" w:type="pct"/>
            <w:noWrap/>
            <w:vAlign w:val="bottom"/>
            <w:hideMark/>
          </w:tcPr>
          <w:p w14:paraId="5D210FE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86BD7C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3C42A6DE"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642DC3DA" w14:textId="77777777" w:rsidTr="00BE4105">
        <w:trPr>
          <w:trHeight w:val="300"/>
        </w:trPr>
        <w:tc>
          <w:tcPr>
            <w:tcW w:w="711" w:type="pct"/>
            <w:hideMark/>
          </w:tcPr>
          <w:p w14:paraId="332B1E17" w14:textId="77777777" w:rsidR="00BF1F35" w:rsidRPr="00D0143B" w:rsidRDefault="00BF1F35" w:rsidP="00BE4105">
            <w:pPr>
              <w:pStyle w:val="TableText"/>
              <w:spacing w:before="15" w:after="15"/>
            </w:pPr>
            <w:r w:rsidRPr="00D0143B">
              <w:t>Item 10</w:t>
            </w:r>
          </w:p>
        </w:tc>
        <w:tc>
          <w:tcPr>
            <w:tcW w:w="731" w:type="pct"/>
            <w:vAlign w:val="bottom"/>
            <w:hideMark/>
          </w:tcPr>
          <w:p w14:paraId="182E2CBA" w14:textId="77777777" w:rsidR="00BF1F35" w:rsidRPr="00234FBC" w:rsidRDefault="00BF1F35" w:rsidP="00BE4105">
            <w:pPr>
              <w:pStyle w:val="TableText"/>
              <w:spacing w:before="15" w:after="15"/>
              <w:ind w:right="29"/>
              <w:rPr>
                <w:szCs w:val="24"/>
              </w:rPr>
            </w:pPr>
            <w:r w:rsidRPr="00234FBC">
              <w:rPr>
                <w:color w:val="000000"/>
                <w:szCs w:val="24"/>
              </w:rPr>
              <w:t>0.55</w:t>
            </w:r>
          </w:p>
        </w:tc>
        <w:tc>
          <w:tcPr>
            <w:tcW w:w="712" w:type="pct"/>
            <w:vAlign w:val="bottom"/>
            <w:hideMark/>
          </w:tcPr>
          <w:p w14:paraId="3E76A34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862AE1C" w14:textId="77777777" w:rsidR="00BF1F35" w:rsidRPr="00234FBC" w:rsidRDefault="00BF1F35" w:rsidP="00BE4105">
            <w:pPr>
              <w:pStyle w:val="TableText"/>
              <w:spacing w:before="15" w:after="15"/>
              <w:ind w:right="29"/>
              <w:rPr>
                <w:szCs w:val="24"/>
              </w:rPr>
            </w:pPr>
            <w:r w:rsidRPr="00234FBC">
              <w:rPr>
                <w:color w:val="000000"/>
                <w:szCs w:val="24"/>
              </w:rPr>
              <w:t>0.17</w:t>
            </w:r>
          </w:p>
        </w:tc>
        <w:tc>
          <w:tcPr>
            <w:tcW w:w="712" w:type="pct"/>
            <w:noWrap/>
            <w:vAlign w:val="bottom"/>
            <w:hideMark/>
          </w:tcPr>
          <w:p w14:paraId="2CBE67C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1F9FFD95"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57D0111F"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0C52E895" w14:textId="77777777" w:rsidTr="00BE4105">
        <w:trPr>
          <w:trHeight w:val="300"/>
        </w:trPr>
        <w:tc>
          <w:tcPr>
            <w:tcW w:w="711" w:type="pct"/>
            <w:hideMark/>
          </w:tcPr>
          <w:p w14:paraId="4ABF6A1F" w14:textId="77777777" w:rsidR="00BF1F35" w:rsidRPr="00D0143B" w:rsidRDefault="00BF1F35" w:rsidP="00BE4105">
            <w:pPr>
              <w:pStyle w:val="TableText"/>
              <w:spacing w:before="15" w:after="15"/>
            </w:pPr>
            <w:r w:rsidRPr="00D0143B">
              <w:t>Item 11</w:t>
            </w:r>
          </w:p>
        </w:tc>
        <w:tc>
          <w:tcPr>
            <w:tcW w:w="731" w:type="pct"/>
            <w:vAlign w:val="bottom"/>
            <w:hideMark/>
          </w:tcPr>
          <w:p w14:paraId="2C56FEA1" w14:textId="77777777" w:rsidR="00BF1F35" w:rsidRPr="00234FBC" w:rsidRDefault="00BF1F35" w:rsidP="00BE4105">
            <w:pPr>
              <w:pStyle w:val="TableText"/>
              <w:spacing w:before="15" w:after="15"/>
              <w:ind w:right="29"/>
              <w:rPr>
                <w:szCs w:val="24"/>
              </w:rPr>
            </w:pPr>
            <w:r w:rsidRPr="00234FBC">
              <w:rPr>
                <w:color w:val="000000"/>
                <w:szCs w:val="24"/>
              </w:rPr>
              <w:t>0.69</w:t>
            </w:r>
          </w:p>
        </w:tc>
        <w:tc>
          <w:tcPr>
            <w:tcW w:w="712" w:type="pct"/>
            <w:vAlign w:val="bottom"/>
            <w:hideMark/>
          </w:tcPr>
          <w:p w14:paraId="20733863"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F46F5E4" w14:textId="77777777" w:rsidR="00BF1F35" w:rsidRPr="00234FBC" w:rsidRDefault="00BF1F35" w:rsidP="00BE4105">
            <w:pPr>
              <w:pStyle w:val="TableText"/>
              <w:spacing w:before="15" w:after="15"/>
              <w:ind w:right="29"/>
              <w:rPr>
                <w:szCs w:val="24"/>
              </w:rPr>
            </w:pPr>
            <w:r w:rsidRPr="00234FBC">
              <w:rPr>
                <w:color w:val="000000"/>
                <w:szCs w:val="24"/>
              </w:rPr>
              <w:t>0.16</w:t>
            </w:r>
          </w:p>
        </w:tc>
        <w:tc>
          <w:tcPr>
            <w:tcW w:w="712" w:type="pct"/>
            <w:noWrap/>
            <w:vAlign w:val="bottom"/>
            <w:hideMark/>
          </w:tcPr>
          <w:p w14:paraId="60543A6A"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1A51E7D3"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53375208"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03199E6F" w14:textId="77777777" w:rsidTr="00BE4105">
        <w:trPr>
          <w:trHeight w:val="300"/>
        </w:trPr>
        <w:tc>
          <w:tcPr>
            <w:tcW w:w="711" w:type="pct"/>
            <w:hideMark/>
          </w:tcPr>
          <w:p w14:paraId="63B15047" w14:textId="77777777" w:rsidR="00BF1F35" w:rsidRPr="00D0143B" w:rsidRDefault="00BF1F35" w:rsidP="00BE4105">
            <w:pPr>
              <w:pStyle w:val="TableText"/>
              <w:spacing w:before="15" w:after="15"/>
            </w:pPr>
            <w:r w:rsidRPr="00D0143B">
              <w:t>Item 12</w:t>
            </w:r>
          </w:p>
        </w:tc>
        <w:tc>
          <w:tcPr>
            <w:tcW w:w="731" w:type="pct"/>
            <w:vAlign w:val="bottom"/>
            <w:hideMark/>
          </w:tcPr>
          <w:p w14:paraId="24619DD2" w14:textId="77777777" w:rsidR="00BF1F35" w:rsidRPr="00234FBC" w:rsidRDefault="00BF1F35" w:rsidP="00BE4105">
            <w:pPr>
              <w:pStyle w:val="TableText"/>
              <w:spacing w:before="15" w:after="15"/>
              <w:ind w:right="29"/>
              <w:rPr>
                <w:szCs w:val="24"/>
              </w:rPr>
            </w:pPr>
            <w:r w:rsidRPr="00234FBC">
              <w:rPr>
                <w:color w:val="000000"/>
                <w:szCs w:val="24"/>
              </w:rPr>
              <w:t>0.63</w:t>
            </w:r>
          </w:p>
        </w:tc>
        <w:tc>
          <w:tcPr>
            <w:tcW w:w="712" w:type="pct"/>
            <w:vAlign w:val="bottom"/>
            <w:hideMark/>
          </w:tcPr>
          <w:p w14:paraId="4FF0359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D44B374" w14:textId="77777777" w:rsidR="00BF1F35" w:rsidRPr="00234FBC" w:rsidRDefault="00BF1F35" w:rsidP="00BE4105">
            <w:pPr>
              <w:pStyle w:val="TableText"/>
              <w:spacing w:before="15" w:after="15"/>
              <w:ind w:right="29"/>
              <w:rPr>
                <w:szCs w:val="24"/>
              </w:rPr>
            </w:pPr>
            <w:r w:rsidRPr="00234FBC">
              <w:rPr>
                <w:color w:val="000000"/>
                <w:szCs w:val="24"/>
              </w:rPr>
              <w:t>0.10</w:t>
            </w:r>
          </w:p>
        </w:tc>
        <w:tc>
          <w:tcPr>
            <w:tcW w:w="712" w:type="pct"/>
            <w:noWrap/>
            <w:vAlign w:val="bottom"/>
            <w:hideMark/>
          </w:tcPr>
          <w:p w14:paraId="5FA53B8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0EAD5A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2C137FC6"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4396DF75" w14:textId="77777777" w:rsidTr="00BE4105">
        <w:trPr>
          <w:trHeight w:val="300"/>
        </w:trPr>
        <w:tc>
          <w:tcPr>
            <w:tcW w:w="711" w:type="pct"/>
            <w:hideMark/>
          </w:tcPr>
          <w:p w14:paraId="08DFB117" w14:textId="77777777" w:rsidR="00BF1F35" w:rsidRPr="00D0143B" w:rsidRDefault="00BF1F35" w:rsidP="00BE4105">
            <w:pPr>
              <w:pStyle w:val="TableText"/>
              <w:spacing w:before="15" w:after="15"/>
            </w:pPr>
            <w:r w:rsidRPr="00D0143B">
              <w:t>Item 13</w:t>
            </w:r>
          </w:p>
        </w:tc>
        <w:tc>
          <w:tcPr>
            <w:tcW w:w="731" w:type="pct"/>
            <w:vAlign w:val="bottom"/>
            <w:hideMark/>
          </w:tcPr>
          <w:p w14:paraId="08996BA5" w14:textId="77777777" w:rsidR="00BF1F35" w:rsidRPr="00234FBC" w:rsidRDefault="00BF1F35" w:rsidP="00BE4105">
            <w:pPr>
              <w:pStyle w:val="TableText"/>
              <w:spacing w:before="15" w:after="15"/>
              <w:ind w:right="29"/>
              <w:rPr>
                <w:szCs w:val="24"/>
              </w:rPr>
            </w:pPr>
            <w:r w:rsidRPr="00234FBC">
              <w:rPr>
                <w:color w:val="000000"/>
                <w:szCs w:val="24"/>
              </w:rPr>
              <w:t>0.61</w:t>
            </w:r>
          </w:p>
        </w:tc>
        <w:tc>
          <w:tcPr>
            <w:tcW w:w="712" w:type="pct"/>
            <w:vAlign w:val="bottom"/>
            <w:hideMark/>
          </w:tcPr>
          <w:p w14:paraId="00C34A7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F0C5DEC" w14:textId="77777777" w:rsidR="00BF1F35" w:rsidRPr="00234FBC" w:rsidRDefault="00BF1F35" w:rsidP="00BE4105">
            <w:pPr>
              <w:pStyle w:val="TableText"/>
              <w:spacing w:before="15" w:after="15"/>
              <w:ind w:right="29"/>
              <w:rPr>
                <w:szCs w:val="24"/>
              </w:rPr>
            </w:pPr>
            <w:r w:rsidRPr="00234FBC">
              <w:rPr>
                <w:color w:val="000000"/>
                <w:szCs w:val="24"/>
              </w:rPr>
              <w:t>0.07</w:t>
            </w:r>
          </w:p>
        </w:tc>
        <w:tc>
          <w:tcPr>
            <w:tcW w:w="712" w:type="pct"/>
            <w:noWrap/>
            <w:vAlign w:val="bottom"/>
            <w:hideMark/>
          </w:tcPr>
          <w:p w14:paraId="787BFD7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7B8ADE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12F45CC0"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2492CAF9" w14:textId="77777777" w:rsidTr="00BE4105">
        <w:trPr>
          <w:trHeight w:val="300"/>
        </w:trPr>
        <w:tc>
          <w:tcPr>
            <w:tcW w:w="711" w:type="pct"/>
            <w:hideMark/>
          </w:tcPr>
          <w:p w14:paraId="0E075DB4" w14:textId="77777777" w:rsidR="00BF1F35" w:rsidRPr="00D0143B" w:rsidRDefault="00BF1F35" w:rsidP="00BE4105">
            <w:pPr>
              <w:pStyle w:val="TableText"/>
              <w:spacing w:before="15" w:after="15"/>
            </w:pPr>
            <w:r w:rsidRPr="00D0143B">
              <w:t>Item 14</w:t>
            </w:r>
          </w:p>
        </w:tc>
        <w:tc>
          <w:tcPr>
            <w:tcW w:w="731" w:type="pct"/>
            <w:vAlign w:val="bottom"/>
            <w:hideMark/>
          </w:tcPr>
          <w:p w14:paraId="4BA27FD5" w14:textId="77777777" w:rsidR="00BF1F35" w:rsidRPr="00234FBC" w:rsidRDefault="00BF1F35" w:rsidP="00BE4105">
            <w:pPr>
              <w:pStyle w:val="TableText"/>
              <w:spacing w:before="15" w:after="15"/>
              <w:ind w:right="29"/>
              <w:rPr>
                <w:szCs w:val="24"/>
              </w:rPr>
            </w:pPr>
            <w:r w:rsidRPr="00234FBC">
              <w:rPr>
                <w:color w:val="000000"/>
                <w:szCs w:val="24"/>
              </w:rPr>
              <w:t>0.48</w:t>
            </w:r>
          </w:p>
        </w:tc>
        <w:tc>
          <w:tcPr>
            <w:tcW w:w="712" w:type="pct"/>
            <w:noWrap/>
            <w:vAlign w:val="bottom"/>
            <w:hideMark/>
          </w:tcPr>
          <w:p w14:paraId="340EE61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3A9F01A3" w14:textId="77777777" w:rsidR="00BF1F35" w:rsidRPr="00234FBC" w:rsidRDefault="00BF1F35" w:rsidP="00BE4105">
            <w:pPr>
              <w:pStyle w:val="TableText"/>
              <w:spacing w:before="15" w:after="15"/>
              <w:ind w:right="29"/>
              <w:rPr>
                <w:szCs w:val="24"/>
              </w:rPr>
            </w:pPr>
            <w:r w:rsidRPr="00234FBC">
              <w:rPr>
                <w:color w:val="000000"/>
                <w:szCs w:val="24"/>
              </w:rPr>
              <w:t>0.03</w:t>
            </w:r>
          </w:p>
        </w:tc>
        <w:tc>
          <w:tcPr>
            <w:tcW w:w="712" w:type="pct"/>
            <w:noWrap/>
            <w:vAlign w:val="bottom"/>
            <w:hideMark/>
          </w:tcPr>
          <w:p w14:paraId="010EA3E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9B2BF05"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4956DE16"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74B18464" w14:textId="77777777" w:rsidTr="00BE4105">
        <w:trPr>
          <w:trHeight w:val="300"/>
        </w:trPr>
        <w:tc>
          <w:tcPr>
            <w:tcW w:w="711" w:type="pct"/>
            <w:hideMark/>
          </w:tcPr>
          <w:p w14:paraId="2E816D80" w14:textId="77777777" w:rsidR="00BF1F35" w:rsidRPr="00D0143B" w:rsidRDefault="00BF1F35" w:rsidP="00BE4105">
            <w:pPr>
              <w:pStyle w:val="TableText"/>
              <w:spacing w:before="15" w:after="15"/>
            </w:pPr>
            <w:r w:rsidRPr="00D0143B">
              <w:t>Item 15</w:t>
            </w:r>
          </w:p>
        </w:tc>
        <w:tc>
          <w:tcPr>
            <w:tcW w:w="731" w:type="pct"/>
            <w:vAlign w:val="bottom"/>
            <w:hideMark/>
          </w:tcPr>
          <w:p w14:paraId="3652A66F" w14:textId="77777777" w:rsidR="00BF1F35" w:rsidRPr="00234FBC" w:rsidRDefault="00BF1F35" w:rsidP="00BE4105">
            <w:pPr>
              <w:pStyle w:val="TableText"/>
              <w:spacing w:before="15" w:after="15"/>
              <w:ind w:right="29"/>
              <w:rPr>
                <w:szCs w:val="24"/>
              </w:rPr>
            </w:pPr>
            <w:r w:rsidRPr="00234FBC">
              <w:rPr>
                <w:color w:val="000000"/>
                <w:szCs w:val="24"/>
              </w:rPr>
              <w:t>0.60</w:t>
            </w:r>
          </w:p>
        </w:tc>
        <w:tc>
          <w:tcPr>
            <w:tcW w:w="712" w:type="pct"/>
            <w:noWrap/>
            <w:vAlign w:val="bottom"/>
            <w:hideMark/>
          </w:tcPr>
          <w:p w14:paraId="1BC7CF7C"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5B6F95BF" w14:textId="77777777" w:rsidR="00BF1F35" w:rsidRPr="00234FBC" w:rsidRDefault="00BF1F35" w:rsidP="00BE4105">
            <w:pPr>
              <w:pStyle w:val="TableText"/>
              <w:spacing w:before="15" w:after="15"/>
              <w:ind w:right="29"/>
              <w:rPr>
                <w:szCs w:val="24"/>
              </w:rPr>
            </w:pPr>
            <w:r w:rsidRPr="00234FBC">
              <w:rPr>
                <w:color w:val="000000"/>
                <w:szCs w:val="24"/>
              </w:rPr>
              <w:t>-0.17</w:t>
            </w:r>
          </w:p>
        </w:tc>
        <w:tc>
          <w:tcPr>
            <w:tcW w:w="712" w:type="pct"/>
            <w:noWrap/>
            <w:vAlign w:val="bottom"/>
            <w:hideMark/>
          </w:tcPr>
          <w:p w14:paraId="62D0A81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9CD3CD0"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51A2FC2F"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54C7FB47" w14:textId="77777777" w:rsidTr="00BE4105">
        <w:trPr>
          <w:trHeight w:val="300"/>
        </w:trPr>
        <w:tc>
          <w:tcPr>
            <w:tcW w:w="711" w:type="pct"/>
            <w:hideMark/>
          </w:tcPr>
          <w:p w14:paraId="5930F10E" w14:textId="77777777" w:rsidR="00BF1F35" w:rsidRPr="00D0143B" w:rsidRDefault="00BF1F35" w:rsidP="00BE4105">
            <w:pPr>
              <w:pStyle w:val="TableText"/>
              <w:spacing w:before="15" w:after="15"/>
            </w:pPr>
            <w:r w:rsidRPr="00D0143B">
              <w:t>Item 16</w:t>
            </w:r>
          </w:p>
        </w:tc>
        <w:tc>
          <w:tcPr>
            <w:tcW w:w="731" w:type="pct"/>
            <w:vAlign w:val="bottom"/>
            <w:hideMark/>
          </w:tcPr>
          <w:p w14:paraId="459C8253" w14:textId="77777777" w:rsidR="00BF1F35" w:rsidRPr="00234FBC" w:rsidRDefault="00BF1F35" w:rsidP="00BE4105">
            <w:pPr>
              <w:pStyle w:val="TableText"/>
              <w:spacing w:before="15" w:after="15"/>
              <w:ind w:right="29"/>
              <w:rPr>
                <w:szCs w:val="24"/>
              </w:rPr>
            </w:pPr>
            <w:r w:rsidRPr="00234FBC">
              <w:rPr>
                <w:color w:val="000000"/>
                <w:szCs w:val="24"/>
              </w:rPr>
              <w:t>0.20</w:t>
            </w:r>
          </w:p>
        </w:tc>
        <w:tc>
          <w:tcPr>
            <w:tcW w:w="712" w:type="pct"/>
            <w:noWrap/>
            <w:vAlign w:val="bottom"/>
            <w:hideMark/>
          </w:tcPr>
          <w:p w14:paraId="204074A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63C73375" w14:textId="77777777" w:rsidR="00BF1F35" w:rsidRPr="00234FBC" w:rsidRDefault="00BF1F35" w:rsidP="00BE4105">
            <w:pPr>
              <w:pStyle w:val="TableText"/>
              <w:spacing w:before="15" w:after="15"/>
              <w:ind w:right="29"/>
              <w:rPr>
                <w:szCs w:val="24"/>
              </w:rPr>
            </w:pPr>
            <w:r w:rsidRPr="00234FBC">
              <w:rPr>
                <w:color w:val="000000"/>
                <w:szCs w:val="24"/>
              </w:rPr>
              <w:t>-0.12</w:t>
            </w:r>
          </w:p>
        </w:tc>
        <w:tc>
          <w:tcPr>
            <w:tcW w:w="712" w:type="pct"/>
            <w:noWrap/>
            <w:vAlign w:val="bottom"/>
            <w:hideMark/>
          </w:tcPr>
          <w:p w14:paraId="6C0DE9B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CCC05F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6A0ECC7E"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22F61DEE" w14:textId="77777777" w:rsidTr="00BE4105">
        <w:trPr>
          <w:trHeight w:val="300"/>
        </w:trPr>
        <w:tc>
          <w:tcPr>
            <w:tcW w:w="711" w:type="pct"/>
            <w:hideMark/>
          </w:tcPr>
          <w:p w14:paraId="16FFB627" w14:textId="77777777" w:rsidR="00BF1F35" w:rsidRPr="00D0143B" w:rsidRDefault="00BF1F35" w:rsidP="00BE4105">
            <w:pPr>
              <w:pStyle w:val="TableText"/>
              <w:spacing w:before="15" w:after="15"/>
            </w:pPr>
            <w:r w:rsidRPr="00D0143B">
              <w:t>Item 17</w:t>
            </w:r>
          </w:p>
        </w:tc>
        <w:tc>
          <w:tcPr>
            <w:tcW w:w="731" w:type="pct"/>
            <w:vAlign w:val="bottom"/>
            <w:hideMark/>
          </w:tcPr>
          <w:p w14:paraId="6AFBA419" w14:textId="77777777" w:rsidR="00BF1F35" w:rsidRPr="00234FBC" w:rsidRDefault="00BF1F35" w:rsidP="00BE4105">
            <w:pPr>
              <w:pStyle w:val="TableText"/>
              <w:spacing w:before="15" w:after="15"/>
              <w:ind w:right="29"/>
              <w:rPr>
                <w:szCs w:val="24"/>
              </w:rPr>
            </w:pPr>
            <w:r w:rsidRPr="00234FBC">
              <w:rPr>
                <w:color w:val="000000"/>
                <w:szCs w:val="24"/>
              </w:rPr>
              <w:t>0.45</w:t>
            </w:r>
          </w:p>
        </w:tc>
        <w:tc>
          <w:tcPr>
            <w:tcW w:w="712" w:type="pct"/>
            <w:noWrap/>
            <w:vAlign w:val="bottom"/>
            <w:hideMark/>
          </w:tcPr>
          <w:p w14:paraId="52D33A2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0C6BF485" w14:textId="77777777" w:rsidR="00BF1F35" w:rsidRPr="00234FBC" w:rsidRDefault="00BF1F35" w:rsidP="00BE4105">
            <w:pPr>
              <w:pStyle w:val="TableText"/>
              <w:spacing w:before="15" w:after="15"/>
              <w:ind w:right="29"/>
              <w:rPr>
                <w:szCs w:val="24"/>
              </w:rPr>
            </w:pPr>
            <w:r w:rsidRPr="00234FBC">
              <w:rPr>
                <w:color w:val="000000"/>
                <w:szCs w:val="24"/>
              </w:rPr>
              <w:t>-0.09</w:t>
            </w:r>
          </w:p>
        </w:tc>
        <w:tc>
          <w:tcPr>
            <w:tcW w:w="712" w:type="pct"/>
            <w:noWrap/>
            <w:vAlign w:val="bottom"/>
            <w:hideMark/>
          </w:tcPr>
          <w:p w14:paraId="249044D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DACF019"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7E83D7AE"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7CBC6DDB" w14:textId="77777777" w:rsidTr="00BE4105">
        <w:trPr>
          <w:trHeight w:val="300"/>
        </w:trPr>
        <w:tc>
          <w:tcPr>
            <w:tcW w:w="711" w:type="pct"/>
            <w:hideMark/>
          </w:tcPr>
          <w:p w14:paraId="56E706B5" w14:textId="77777777" w:rsidR="00BF1F35" w:rsidRPr="00D0143B" w:rsidRDefault="00BF1F35" w:rsidP="00BE4105">
            <w:pPr>
              <w:pStyle w:val="TableText"/>
              <w:spacing w:before="15" w:after="15"/>
            </w:pPr>
            <w:r w:rsidRPr="00D0143B">
              <w:t>Item 18</w:t>
            </w:r>
          </w:p>
        </w:tc>
        <w:tc>
          <w:tcPr>
            <w:tcW w:w="731" w:type="pct"/>
            <w:vAlign w:val="bottom"/>
            <w:hideMark/>
          </w:tcPr>
          <w:p w14:paraId="77F92006" w14:textId="77777777" w:rsidR="00BF1F35" w:rsidRPr="00234FBC" w:rsidRDefault="00BF1F35" w:rsidP="00BE4105">
            <w:pPr>
              <w:pStyle w:val="TableText"/>
              <w:spacing w:before="15" w:after="15"/>
              <w:ind w:right="29"/>
              <w:rPr>
                <w:szCs w:val="24"/>
              </w:rPr>
            </w:pPr>
            <w:r w:rsidRPr="00234FBC">
              <w:rPr>
                <w:color w:val="000000"/>
                <w:szCs w:val="24"/>
              </w:rPr>
              <w:t>0.63</w:t>
            </w:r>
          </w:p>
        </w:tc>
        <w:tc>
          <w:tcPr>
            <w:tcW w:w="712" w:type="pct"/>
            <w:noWrap/>
            <w:vAlign w:val="bottom"/>
            <w:hideMark/>
          </w:tcPr>
          <w:p w14:paraId="2B4E70F4"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7B501455" w14:textId="77777777" w:rsidR="00BF1F35" w:rsidRPr="00234FBC" w:rsidRDefault="00BF1F35" w:rsidP="00BE4105">
            <w:pPr>
              <w:pStyle w:val="TableText"/>
              <w:spacing w:before="15" w:after="15"/>
              <w:ind w:right="29"/>
              <w:rPr>
                <w:szCs w:val="24"/>
              </w:rPr>
            </w:pPr>
            <w:r w:rsidRPr="00234FBC">
              <w:rPr>
                <w:color w:val="000000"/>
                <w:szCs w:val="24"/>
              </w:rPr>
              <w:t>-0.06</w:t>
            </w:r>
          </w:p>
        </w:tc>
        <w:tc>
          <w:tcPr>
            <w:tcW w:w="712" w:type="pct"/>
            <w:noWrap/>
            <w:vAlign w:val="bottom"/>
            <w:hideMark/>
          </w:tcPr>
          <w:p w14:paraId="4A28FCF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17D3B6A"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5C5D2760"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5D6B01EF" w14:textId="77777777" w:rsidTr="00BE4105">
        <w:trPr>
          <w:trHeight w:val="300"/>
        </w:trPr>
        <w:tc>
          <w:tcPr>
            <w:tcW w:w="711" w:type="pct"/>
            <w:hideMark/>
          </w:tcPr>
          <w:p w14:paraId="63CF5E8C" w14:textId="77777777" w:rsidR="00BF1F35" w:rsidRPr="00D0143B" w:rsidRDefault="00BF1F35" w:rsidP="00BE4105">
            <w:pPr>
              <w:pStyle w:val="TableText"/>
              <w:spacing w:before="15" w:after="15"/>
            </w:pPr>
            <w:r w:rsidRPr="00D0143B">
              <w:t>Item 19</w:t>
            </w:r>
          </w:p>
        </w:tc>
        <w:tc>
          <w:tcPr>
            <w:tcW w:w="731" w:type="pct"/>
            <w:vAlign w:val="bottom"/>
            <w:hideMark/>
          </w:tcPr>
          <w:p w14:paraId="256B0198" w14:textId="77777777" w:rsidR="00BF1F35" w:rsidRPr="00234FBC" w:rsidRDefault="00BF1F35" w:rsidP="00BE4105">
            <w:pPr>
              <w:pStyle w:val="TableText"/>
              <w:spacing w:before="15" w:after="15"/>
              <w:ind w:right="29"/>
              <w:rPr>
                <w:szCs w:val="24"/>
              </w:rPr>
            </w:pPr>
            <w:r w:rsidRPr="00234FBC">
              <w:rPr>
                <w:color w:val="000000"/>
                <w:szCs w:val="24"/>
              </w:rPr>
              <w:t>0.46</w:t>
            </w:r>
          </w:p>
        </w:tc>
        <w:tc>
          <w:tcPr>
            <w:tcW w:w="712" w:type="pct"/>
            <w:noWrap/>
            <w:vAlign w:val="bottom"/>
            <w:hideMark/>
          </w:tcPr>
          <w:p w14:paraId="1528EAC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5DC4985B" w14:textId="77777777" w:rsidR="00BF1F35" w:rsidRPr="00234FBC" w:rsidRDefault="00BF1F35" w:rsidP="00BE4105">
            <w:pPr>
              <w:pStyle w:val="TableText"/>
              <w:spacing w:before="15" w:after="15"/>
              <w:ind w:right="29"/>
              <w:rPr>
                <w:szCs w:val="24"/>
              </w:rPr>
            </w:pPr>
            <w:r w:rsidRPr="00234FBC">
              <w:rPr>
                <w:color w:val="000000"/>
                <w:szCs w:val="24"/>
              </w:rPr>
              <w:t>-0.05</w:t>
            </w:r>
          </w:p>
        </w:tc>
        <w:tc>
          <w:tcPr>
            <w:tcW w:w="712" w:type="pct"/>
            <w:noWrap/>
            <w:vAlign w:val="bottom"/>
            <w:hideMark/>
          </w:tcPr>
          <w:p w14:paraId="5A15CBC0"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113665C9"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6EEB8C1C"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274B19B1" w14:textId="77777777" w:rsidTr="00BE4105">
        <w:trPr>
          <w:trHeight w:val="300"/>
        </w:trPr>
        <w:tc>
          <w:tcPr>
            <w:tcW w:w="711" w:type="pct"/>
            <w:hideMark/>
          </w:tcPr>
          <w:p w14:paraId="6D362016" w14:textId="77777777" w:rsidR="00BF1F35" w:rsidRPr="00D0143B" w:rsidRDefault="00BF1F35" w:rsidP="00BE4105">
            <w:pPr>
              <w:pStyle w:val="TableText"/>
              <w:spacing w:before="15" w:after="15"/>
            </w:pPr>
            <w:r w:rsidRPr="00D0143B">
              <w:t>Item 20</w:t>
            </w:r>
          </w:p>
        </w:tc>
        <w:tc>
          <w:tcPr>
            <w:tcW w:w="731" w:type="pct"/>
            <w:vAlign w:val="bottom"/>
            <w:hideMark/>
          </w:tcPr>
          <w:p w14:paraId="5079EC45" w14:textId="77777777" w:rsidR="00BF1F35" w:rsidRPr="00234FBC" w:rsidRDefault="00BF1F35" w:rsidP="00BE4105">
            <w:pPr>
              <w:pStyle w:val="TableText"/>
              <w:spacing w:before="15" w:after="15"/>
              <w:ind w:right="29"/>
              <w:rPr>
                <w:szCs w:val="24"/>
              </w:rPr>
            </w:pPr>
            <w:r w:rsidRPr="00234FBC">
              <w:rPr>
                <w:color w:val="000000"/>
                <w:szCs w:val="24"/>
              </w:rPr>
              <w:t>0.70</w:t>
            </w:r>
          </w:p>
        </w:tc>
        <w:tc>
          <w:tcPr>
            <w:tcW w:w="712" w:type="pct"/>
            <w:noWrap/>
            <w:vAlign w:val="bottom"/>
            <w:hideMark/>
          </w:tcPr>
          <w:p w14:paraId="7069EBB4"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A845406" w14:textId="77777777" w:rsidR="00BF1F35" w:rsidRPr="00234FBC" w:rsidRDefault="00BF1F35" w:rsidP="00BE4105">
            <w:pPr>
              <w:pStyle w:val="TableText"/>
              <w:spacing w:before="15" w:after="15"/>
              <w:ind w:right="29"/>
              <w:rPr>
                <w:szCs w:val="24"/>
              </w:rPr>
            </w:pPr>
            <w:r w:rsidRPr="00234FBC">
              <w:rPr>
                <w:color w:val="000000"/>
                <w:szCs w:val="24"/>
              </w:rPr>
              <w:t>-0.02</w:t>
            </w:r>
          </w:p>
        </w:tc>
        <w:tc>
          <w:tcPr>
            <w:tcW w:w="712" w:type="pct"/>
            <w:vAlign w:val="bottom"/>
            <w:hideMark/>
          </w:tcPr>
          <w:p w14:paraId="319838E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7CCD8A1"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489F6DFB"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0CAAB41F" w14:textId="77777777" w:rsidTr="00BE4105">
        <w:trPr>
          <w:trHeight w:val="300"/>
        </w:trPr>
        <w:tc>
          <w:tcPr>
            <w:tcW w:w="711" w:type="pct"/>
            <w:hideMark/>
          </w:tcPr>
          <w:p w14:paraId="0725572C" w14:textId="77777777" w:rsidR="00BF1F35" w:rsidRPr="00D0143B" w:rsidRDefault="00BF1F35" w:rsidP="00BE4105">
            <w:pPr>
              <w:pStyle w:val="TableText"/>
              <w:spacing w:before="15" w:after="15"/>
            </w:pPr>
            <w:r w:rsidRPr="00D0143B">
              <w:t>Item 21</w:t>
            </w:r>
          </w:p>
        </w:tc>
        <w:tc>
          <w:tcPr>
            <w:tcW w:w="731" w:type="pct"/>
            <w:vAlign w:val="bottom"/>
            <w:hideMark/>
          </w:tcPr>
          <w:p w14:paraId="3E8DEB7B" w14:textId="77777777" w:rsidR="00BF1F35" w:rsidRPr="00234FBC" w:rsidRDefault="00BF1F35" w:rsidP="00BE4105">
            <w:pPr>
              <w:pStyle w:val="TableText"/>
              <w:spacing w:before="15" w:after="15"/>
              <w:ind w:right="29"/>
              <w:rPr>
                <w:szCs w:val="24"/>
              </w:rPr>
            </w:pPr>
            <w:r w:rsidRPr="00234FBC">
              <w:rPr>
                <w:color w:val="000000"/>
                <w:szCs w:val="24"/>
              </w:rPr>
              <w:t>0.41</w:t>
            </w:r>
          </w:p>
        </w:tc>
        <w:tc>
          <w:tcPr>
            <w:tcW w:w="712" w:type="pct"/>
            <w:noWrap/>
            <w:vAlign w:val="bottom"/>
            <w:hideMark/>
          </w:tcPr>
          <w:p w14:paraId="658FA5D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2DB543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4339E97E" w14:textId="77777777" w:rsidR="00BF1F35" w:rsidRPr="00234FBC" w:rsidRDefault="00BF1F35" w:rsidP="00BE4105">
            <w:pPr>
              <w:pStyle w:val="TableText"/>
              <w:spacing w:before="15" w:after="15"/>
              <w:ind w:right="29"/>
              <w:rPr>
                <w:szCs w:val="24"/>
              </w:rPr>
            </w:pPr>
            <w:r w:rsidRPr="00234FBC">
              <w:rPr>
                <w:color w:val="000000"/>
                <w:szCs w:val="24"/>
              </w:rPr>
              <w:t>0.39</w:t>
            </w:r>
          </w:p>
        </w:tc>
        <w:tc>
          <w:tcPr>
            <w:tcW w:w="712" w:type="pct"/>
            <w:noWrap/>
            <w:vAlign w:val="bottom"/>
            <w:hideMark/>
          </w:tcPr>
          <w:p w14:paraId="1FBF4CC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08F07AFB"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0EE7CF9B" w14:textId="77777777" w:rsidTr="00BE4105">
        <w:trPr>
          <w:trHeight w:val="300"/>
        </w:trPr>
        <w:tc>
          <w:tcPr>
            <w:tcW w:w="711" w:type="pct"/>
            <w:hideMark/>
          </w:tcPr>
          <w:p w14:paraId="0BCCC0F0" w14:textId="77777777" w:rsidR="00BF1F35" w:rsidRPr="00D0143B" w:rsidRDefault="00BF1F35" w:rsidP="00BE4105">
            <w:pPr>
              <w:pStyle w:val="TableText"/>
              <w:spacing w:before="15" w:after="15"/>
            </w:pPr>
            <w:r w:rsidRPr="00D0143B">
              <w:t>Item 22</w:t>
            </w:r>
          </w:p>
        </w:tc>
        <w:tc>
          <w:tcPr>
            <w:tcW w:w="731" w:type="pct"/>
            <w:vAlign w:val="bottom"/>
            <w:hideMark/>
          </w:tcPr>
          <w:p w14:paraId="49126917" w14:textId="77777777" w:rsidR="00BF1F35" w:rsidRPr="00234FBC" w:rsidRDefault="00BF1F35" w:rsidP="00BE4105">
            <w:pPr>
              <w:pStyle w:val="TableText"/>
              <w:spacing w:before="15" w:after="15"/>
              <w:ind w:right="29"/>
              <w:rPr>
                <w:szCs w:val="24"/>
              </w:rPr>
            </w:pPr>
            <w:r w:rsidRPr="00234FBC">
              <w:rPr>
                <w:color w:val="000000"/>
                <w:szCs w:val="24"/>
              </w:rPr>
              <w:t>0.62</w:t>
            </w:r>
          </w:p>
        </w:tc>
        <w:tc>
          <w:tcPr>
            <w:tcW w:w="712" w:type="pct"/>
            <w:noWrap/>
            <w:vAlign w:val="bottom"/>
            <w:hideMark/>
          </w:tcPr>
          <w:p w14:paraId="62567025"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9191EA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43B98CAA" w14:textId="77777777" w:rsidR="00BF1F35" w:rsidRPr="00234FBC" w:rsidRDefault="00BF1F35" w:rsidP="00BE4105">
            <w:pPr>
              <w:pStyle w:val="TableText"/>
              <w:spacing w:before="15" w:after="15"/>
              <w:ind w:right="29"/>
              <w:rPr>
                <w:szCs w:val="24"/>
              </w:rPr>
            </w:pPr>
            <w:r w:rsidRPr="00234FBC">
              <w:rPr>
                <w:color w:val="000000"/>
                <w:szCs w:val="24"/>
              </w:rPr>
              <w:t>0.33</w:t>
            </w:r>
          </w:p>
        </w:tc>
        <w:tc>
          <w:tcPr>
            <w:tcW w:w="712" w:type="pct"/>
            <w:noWrap/>
            <w:vAlign w:val="bottom"/>
            <w:hideMark/>
          </w:tcPr>
          <w:p w14:paraId="40561EB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42E60F5A"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3BF7A0C9" w14:textId="77777777" w:rsidTr="00BE4105">
        <w:trPr>
          <w:trHeight w:val="300"/>
        </w:trPr>
        <w:tc>
          <w:tcPr>
            <w:tcW w:w="711" w:type="pct"/>
            <w:hideMark/>
          </w:tcPr>
          <w:p w14:paraId="6E1433F7" w14:textId="77777777" w:rsidR="00BF1F35" w:rsidRPr="00D0143B" w:rsidRDefault="00BF1F35" w:rsidP="00BE4105">
            <w:pPr>
              <w:pStyle w:val="TableText"/>
              <w:spacing w:before="15" w:after="15"/>
            </w:pPr>
            <w:r w:rsidRPr="00D0143B">
              <w:t>Item 23</w:t>
            </w:r>
          </w:p>
        </w:tc>
        <w:tc>
          <w:tcPr>
            <w:tcW w:w="731" w:type="pct"/>
            <w:vAlign w:val="bottom"/>
            <w:hideMark/>
          </w:tcPr>
          <w:p w14:paraId="181A6F96" w14:textId="77777777" w:rsidR="00BF1F35" w:rsidRPr="00234FBC" w:rsidRDefault="00BF1F35" w:rsidP="00BE4105">
            <w:pPr>
              <w:pStyle w:val="TableText"/>
              <w:spacing w:before="15" w:after="15"/>
              <w:ind w:right="29"/>
              <w:rPr>
                <w:szCs w:val="24"/>
              </w:rPr>
            </w:pPr>
            <w:r w:rsidRPr="00234FBC">
              <w:rPr>
                <w:color w:val="000000"/>
                <w:szCs w:val="24"/>
              </w:rPr>
              <w:t>0.33</w:t>
            </w:r>
          </w:p>
        </w:tc>
        <w:tc>
          <w:tcPr>
            <w:tcW w:w="712" w:type="pct"/>
            <w:noWrap/>
            <w:vAlign w:val="bottom"/>
            <w:hideMark/>
          </w:tcPr>
          <w:p w14:paraId="493793DA"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42FDB2C"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6AF8240A" w14:textId="77777777" w:rsidR="00BF1F35" w:rsidRPr="00234FBC" w:rsidRDefault="00BF1F35" w:rsidP="00BE4105">
            <w:pPr>
              <w:pStyle w:val="TableText"/>
              <w:spacing w:before="15" w:after="15"/>
              <w:ind w:right="29"/>
              <w:rPr>
                <w:szCs w:val="24"/>
              </w:rPr>
            </w:pPr>
            <w:r w:rsidRPr="00234FBC">
              <w:rPr>
                <w:color w:val="000000"/>
                <w:szCs w:val="24"/>
              </w:rPr>
              <w:t>0.25</w:t>
            </w:r>
          </w:p>
        </w:tc>
        <w:tc>
          <w:tcPr>
            <w:tcW w:w="712" w:type="pct"/>
            <w:noWrap/>
            <w:vAlign w:val="bottom"/>
            <w:hideMark/>
          </w:tcPr>
          <w:p w14:paraId="4C8B739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1CDF421A"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3A29C556" w14:textId="77777777" w:rsidTr="00BE4105">
        <w:trPr>
          <w:trHeight w:val="300"/>
        </w:trPr>
        <w:tc>
          <w:tcPr>
            <w:tcW w:w="711" w:type="pct"/>
            <w:hideMark/>
          </w:tcPr>
          <w:p w14:paraId="25E0017C" w14:textId="77777777" w:rsidR="00BF1F35" w:rsidRPr="00D0143B" w:rsidRDefault="00BF1F35" w:rsidP="00BE4105">
            <w:pPr>
              <w:pStyle w:val="TableText"/>
              <w:spacing w:before="15" w:after="15"/>
            </w:pPr>
            <w:r w:rsidRPr="00D0143B">
              <w:t>Item 24</w:t>
            </w:r>
          </w:p>
        </w:tc>
        <w:tc>
          <w:tcPr>
            <w:tcW w:w="731" w:type="pct"/>
            <w:vAlign w:val="bottom"/>
            <w:hideMark/>
          </w:tcPr>
          <w:p w14:paraId="1DA5A9F2" w14:textId="77777777" w:rsidR="00BF1F35" w:rsidRPr="00234FBC" w:rsidRDefault="00BF1F35" w:rsidP="00BE4105">
            <w:pPr>
              <w:pStyle w:val="TableText"/>
              <w:spacing w:before="15" w:after="15"/>
              <w:ind w:right="29"/>
              <w:rPr>
                <w:szCs w:val="24"/>
              </w:rPr>
            </w:pPr>
            <w:r w:rsidRPr="00234FBC">
              <w:rPr>
                <w:color w:val="000000"/>
                <w:szCs w:val="24"/>
              </w:rPr>
              <w:t>0.36</w:t>
            </w:r>
          </w:p>
        </w:tc>
        <w:tc>
          <w:tcPr>
            <w:tcW w:w="712" w:type="pct"/>
            <w:noWrap/>
            <w:vAlign w:val="bottom"/>
            <w:hideMark/>
          </w:tcPr>
          <w:p w14:paraId="77756FB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F4BD8A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4BC2A32E" w14:textId="77777777" w:rsidR="00BF1F35" w:rsidRPr="00234FBC" w:rsidRDefault="00BF1F35" w:rsidP="00BE4105">
            <w:pPr>
              <w:pStyle w:val="TableText"/>
              <w:spacing w:before="15" w:after="15"/>
              <w:ind w:right="29"/>
              <w:rPr>
                <w:szCs w:val="24"/>
              </w:rPr>
            </w:pPr>
            <w:r w:rsidRPr="00234FBC">
              <w:rPr>
                <w:color w:val="000000"/>
                <w:szCs w:val="24"/>
              </w:rPr>
              <w:t>0.09</w:t>
            </w:r>
          </w:p>
        </w:tc>
        <w:tc>
          <w:tcPr>
            <w:tcW w:w="712" w:type="pct"/>
            <w:noWrap/>
            <w:vAlign w:val="bottom"/>
            <w:hideMark/>
          </w:tcPr>
          <w:p w14:paraId="04FAFDF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2BECE569"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243C0C57" w14:textId="77777777" w:rsidTr="00BE4105">
        <w:trPr>
          <w:trHeight w:val="300"/>
        </w:trPr>
        <w:tc>
          <w:tcPr>
            <w:tcW w:w="711" w:type="pct"/>
            <w:hideMark/>
          </w:tcPr>
          <w:p w14:paraId="6F844610" w14:textId="77777777" w:rsidR="00BF1F35" w:rsidRPr="00D0143B" w:rsidRDefault="00BF1F35" w:rsidP="00BE4105">
            <w:pPr>
              <w:pStyle w:val="TableText"/>
              <w:spacing w:before="15" w:after="15"/>
            </w:pPr>
            <w:r w:rsidRPr="00D0143B">
              <w:t>Item 25</w:t>
            </w:r>
          </w:p>
        </w:tc>
        <w:tc>
          <w:tcPr>
            <w:tcW w:w="731" w:type="pct"/>
            <w:vAlign w:val="bottom"/>
            <w:hideMark/>
          </w:tcPr>
          <w:p w14:paraId="4080BB24" w14:textId="77777777" w:rsidR="00BF1F35" w:rsidRPr="00234FBC" w:rsidRDefault="00BF1F35" w:rsidP="00BE4105">
            <w:pPr>
              <w:pStyle w:val="TableText"/>
              <w:spacing w:before="15" w:after="15"/>
              <w:ind w:right="29"/>
              <w:rPr>
                <w:szCs w:val="24"/>
              </w:rPr>
            </w:pPr>
            <w:r w:rsidRPr="00234FBC">
              <w:rPr>
                <w:color w:val="000000"/>
                <w:szCs w:val="24"/>
              </w:rPr>
              <w:t>0.02</w:t>
            </w:r>
          </w:p>
        </w:tc>
        <w:tc>
          <w:tcPr>
            <w:tcW w:w="712" w:type="pct"/>
            <w:noWrap/>
            <w:vAlign w:val="bottom"/>
            <w:hideMark/>
          </w:tcPr>
          <w:p w14:paraId="25981A23"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72F842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54EEE640" w14:textId="77777777" w:rsidR="00BF1F35" w:rsidRPr="00234FBC" w:rsidRDefault="00BF1F35" w:rsidP="00BE4105">
            <w:pPr>
              <w:pStyle w:val="TableText"/>
              <w:spacing w:before="15" w:after="15"/>
              <w:ind w:right="29"/>
              <w:rPr>
                <w:szCs w:val="24"/>
              </w:rPr>
            </w:pPr>
            <w:r w:rsidRPr="00234FBC">
              <w:rPr>
                <w:color w:val="000000"/>
                <w:szCs w:val="24"/>
              </w:rPr>
              <w:t>0.02</w:t>
            </w:r>
          </w:p>
        </w:tc>
        <w:tc>
          <w:tcPr>
            <w:tcW w:w="712" w:type="pct"/>
            <w:noWrap/>
            <w:vAlign w:val="bottom"/>
            <w:hideMark/>
          </w:tcPr>
          <w:p w14:paraId="6C0403A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710D3F23"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16BA885E" w14:textId="77777777" w:rsidTr="00BE4105">
        <w:trPr>
          <w:trHeight w:val="300"/>
        </w:trPr>
        <w:tc>
          <w:tcPr>
            <w:tcW w:w="711" w:type="pct"/>
            <w:hideMark/>
          </w:tcPr>
          <w:p w14:paraId="2EB22B5D" w14:textId="77777777" w:rsidR="00BF1F35" w:rsidRPr="00D0143B" w:rsidRDefault="00BF1F35" w:rsidP="00BE4105">
            <w:pPr>
              <w:pStyle w:val="TableText"/>
              <w:spacing w:before="15" w:after="15"/>
            </w:pPr>
            <w:r w:rsidRPr="00D0143B">
              <w:t>Item 26</w:t>
            </w:r>
          </w:p>
        </w:tc>
        <w:tc>
          <w:tcPr>
            <w:tcW w:w="731" w:type="pct"/>
            <w:vAlign w:val="bottom"/>
            <w:hideMark/>
          </w:tcPr>
          <w:p w14:paraId="04366CC0" w14:textId="77777777" w:rsidR="00BF1F35" w:rsidRPr="00234FBC" w:rsidRDefault="00BF1F35" w:rsidP="00BE4105">
            <w:pPr>
              <w:pStyle w:val="TableText"/>
              <w:spacing w:before="15" w:after="15"/>
              <w:ind w:right="29"/>
              <w:rPr>
                <w:szCs w:val="24"/>
              </w:rPr>
            </w:pPr>
            <w:r w:rsidRPr="00234FBC">
              <w:rPr>
                <w:color w:val="000000"/>
                <w:szCs w:val="24"/>
              </w:rPr>
              <w:t>0.38</w:t>
            </w:r>
          </w:p>
        </w:tc>
        <w:tc>
          <w:tcPr>
            <w:tcW w:w="712" w:type="pct"/>
            <w:noWrap/>
            <w:vAlign w:val="bottom"/>
            <w:hideMark/>
          </w:tcPr>
          <w:p w14:paraId="36F6ACA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04B927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5E3F81E0" w14:textId="77777777" w:rsidR="00BF1F35" w:rsidRPr="00234FBC" w:rsidRDefault="00BF1F35" w:rsidP="00BE4105">
            <w:pPr>
              <w:pStyle w:val="TableText"/>
              <w:spacing w:before="15" w:after="15"/>
              <w:ind w:right="29"/>
              <w:rPr>
                <w:szCs w:val="24"/>
              </w:rPr>
            </w:pPr>
            <w:r w:rsidRPr="00234FBC">
              <w:rPr>
                <w:color w:val="000000"/>
                <w:szCs w:val="24"/>
              </w:rPr>
              <w:t>-0.04</w:t>
            </w:r>
          </w:p>
        </w:tc>
        <w:tc>
          <w:tcPr>
            <w:tcW w:w="712" w:type="pct"/>
            <w:noWrap/>
            <w:vAlign w:val="bottom"/>
            <w:hideMark/>
          </w:tcPr>
          <w:p w14:paraId="45665E9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0348B0FD"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7EA682A5" w14:textId="77777777" w:rsidTr="00BE4105">
        <w:trPr>
          <w:trHeight w:val="300"/>
        </w:trPr>
        <w:tc>
          <w:tcPr>
            <w:tcW w:w="711" w:type="pct"/>
            <w:hideMark/>
          </w:tcPr>
          <w:p w14:paraId="0D0E494F" w14:textId="77777777" w:rsidR="00BF1F35" w:rsidRPr="00D0143B" w:rsidRDefault="00BF1F35" w:rsidP="00BE4105">
            <w:pPr>
              <w:pStyle w:val="TableText"/>
              <w:spacing w:before="15" w:after="15"/>
            </w:pPr>
            <w:r w:rsidRPr="00D0143B">
              <w:t>Item 27</w:t>
            </w:r>
          </w:p>
        </w:tc>
        <w:tc>
          <w:tcPr>
            <w:tcW w:w="731" w:type="pct"/>
            <w:vAlign w:val="bottom"/>
            <w:hideMark/>
          </w:tcPr>
          <w:p w14:paraId="781F06EE" w14:textId="77777777" w:rsidR="00BF1F35" w:rsidRPr="00234FBC" w:rsidRDefault="00BF1F35" w:rsidP="00BE4105">
            <w:pPr>
              <w:pStyle w:val="TableText"/>
              <w:spacing w:before="15" w:after="15"/>
              <w:ind w:right="29"/>
              <w:rPr>
                <w:szCs w:val="24"/>
              </w:rPr>
            </w:pPr>
            <w:r w:rsidRPr="00234FBC">
              <w:rPr>
                <w:color w:val="000000"/>
                <w:szCs w:val="24"/>
              </w:rPr>
              <w:t>0.69</w:t>
            </w:r>
          </w:p>
        </w:tc>
        <w:tc>
          <w:tcPr>
            <w:tcW w:w="712" w:type="pct"/>
            <w:noWrap/>
            <w:vAlign w:val="bottom"/>
            <w:hideMark/>
          </w:tcPr>
          <w:p w14:paraId="5959D13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5BD303B"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5F0392D" w14:textId="77777777" w:rsidR="00BF1F35" w:rsidRPr="00234FBC" w:rsidRDefault="00BF1F35" w:rsidP="00BE4105">
            <w:pPr>
              <w:pStyle w:val="TableText"/>
              <w:spacing w:before="15" w:after="15"/>
              <w:ind w:right="29"/>
              <w:rPr>
                <w:szCs w:val="24"/>
              </w:rPr>
            </w:pPr>
            <w:r w:rsidRPr="00234FBC">
              <w:rPr>
                <w:color w:val="000000"/>
                <w:szCs w:val="24"/>
              </w:rPr>
              <w:t>-0.00</w:t>
            </w:r>
          </w:p>
        </w:tc>
        <w:tc>
          <w:tcPr>
            <w:tcW w:w="712" w:type="pct"/>
            <w:vAlign w:val="bottom"/>
            <w:hideMark/>
          </w:tcPr>
          <w:p w14:paraId="0BCE42DA"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02E74DF6"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229B0874" w14:textId="77777777" w:rsidTr="00BE4105">
        <w:trPr>
          <w:trHeight w:val="300"/>
        </w:trPr>
        <w:tc>
          <w:tcPr>
            <w:tcW w:w="711" w:type="pct"/>
            <w:hideMark/>
          </w:tcPr>
          <w:p w14:paraId="54EF018F" w14:textId="77777777" w:rsidR="00BF1F35" w:rsidRPr="00D0143B" w:rsidRDefault="00BF1F35" w:rsidP="00BE4105">
            <w:pPr>
              <w:pStyle w:val="TableText"/>
              <w:spacing w:before="15" w:after="15"/>
            </w:pPr>
            <w:r w:rsidRPr="00D0143B">
              <w:t>Item 28</w:t>
            </w:r>
          </w:p>
        </w:tc>
        <w:tc>
          <w:tcPr>
            <w:tcW w:w="731" w:type="pct"/>
            <w:vAlign w:val="bottom"/>
            <w:hideMark/>
          </w:tcPr>
          <w:p w14:paraId="701BA10A" w14:textId="77777777" w:rsidR="00BF1F35" w:rsidRPr="00234FBC" w:rsidRDefault="00BF1F35" w:rsidP="00BE4105">
            <w:pPr>
              <w:pStyle w:val="TableText"/>
              <w:spacing w:before="15" w:after="15"/>
              <w:ind w:right="29"/>
              <w:rPr>
                <w:szCs w:val="24"/>
              </w:rPr>
            </w:pPr>
            <w:r w:rsidRPr="00234FBC">
              <w:rPr>
                <w:color w:val="000000"/>
                <w:szCs w:val="24"/>
              </w:rPr>
              <w:t>0.19</w:t>
            </w:r>
          </w:p>
        </w:tc>
        <w:tc>
          <w:tcPr>
            <w:tcW w:w="712" w:type="pct"/>
            <w:noWrap/>
            <w:vAlign w:val="bottom"/>
            <w:hideMark/>
          </w:tcPr>
          <w:p w14:paraId="6EFDF185"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1F2762F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50B997B" w14:textId="77777777" w:rsidR="00BF1F35" w:rsidRPr="00234FBC" w:rsidRDefault="00BF1F35" w:rsidP="00BE4105">
            <w:pPr>
              <w:pStyle w:val="TableText"/>
              <w:spacing w:before="15" w:after="15"/>
              <w:ind w:right="29"/>
              <w:rPr>
                <w:szCs w:val="24"/>
              </w:rPr>
            </w:pPr>
            <w:r w:rsidRPr="00234FBC">
              <w:rPr>
                <w:color w:val="000000"/>
                <w:szCs w:val="24"/>
              </w:rPr>
              <w:t>-0.00</w:t>
            </w:r>
          </w:p>
        </w:tc>
        <w:tc>
          <w:tcPr>
            <w:tcW w:w="712" w:type="pct"/>
            <w:vAlign w:val="bottom"/>
            <w:hideMark/>
          </w:tcPr>
          <w:p w14:paraId="690BED0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09913496"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2822BB1C" w14:textId="77777777" w:rsidTr="00BE4105">
        <w:trPr>
          <w:trHeight w:val="300"/>
        </w:trPr>
        <w:tc>
          <w:tcPr>
            <w:tcW w:w="711" w:type="pct"/>
            <w:hideMark/>
          </w:tcPr>
          <w:p w14:paraId="30A01931" w14:textId="77777777" w:rsidR="00BF1F35" w:rsidRPr="00D0143B" w:rsidRDefault="00BF1F35" w:rsidP="00BE4105">
            <w:pPr>
              <w:pStyle w:val="TableText"/>
              <w:spacing w:before="15" w:after="15"/>
            </w:pPr>
            <w:r w:rsidRPr="00D0143B">
              <w:t>Item 29</w:t>
            </w:r>
          </w:p>
        </w:tc>
        <w:tc>
          <w:tcPr>
            <w:tcW w:w="731" w:type="pct"/>
            <w:vAlign w:val="bottom"/>
            <w:hideMark/>
          </w:tcPr>
          <w:p w14:paraId="08F3387B" w14:textId="77777777" w:rsidR="00BF1F35" w:rsidRPr="00234FBC" w:rsidRDefault="00BF1F35" w:rsidP="00BE4105">
            <w:pPr>
              <w:pStyle w:val="TableText"/>
              <w:spacing w:before="15" w:after="15"/>
              <w:ind w:right="29"/>
              <w:rPr>
                <w:szCs w:val="24"/>
              </w:rPr>
            </w:pPr>
            <w:r w:rsidRPr="00234FBC">
              <w:rPr>
                <w:color w:val="000000"/>
                <w:szCs w:val="24"/>
              </w:rPr>
              <w:t>0.73</w:t>
            </w:r>
          </w:p>
        </w:tc>
        <w:tc>
          <w:tcPr>
            <w:tcW w:w="712" w:type="pct"/>
            <w:noWrap/>
            <w:vAlign w:val="bottom"/>
            <w:hideMark/>
          </w:tcPr>
          <w:p w14:paraId="75CA8BB1"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65DEA4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0BF2867C"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721DF5EC" w14:textId="77777777" w:rsidR="00BF1F35" w:rsidRPr="00234FBC" w:rsidRDefault="00BF1F35" w:rsidP="00BE4105">
            <w:pPr>
              <w:pStyle w:val="TableText"/>
              <w:spacing w:before="15" w:after="15"/>
              <w:ind w:right="29"/>
              <w:rPr>
                <w:szCs w:val="24"/>
              </w:rPr>
            </w:pPr>
            <w:r w:rsidRPr="00234FBC">
              <w:rPr>
                <w:color w:val="000000"/>
                <w:szCs w:val="24"/>
              </w:rPr>
              <w:t>0.33</w:t>
            </w:r>
          </w:p>
        </w:tc>
        <w:tc>
          <w:tcPr>
            <w:tcW w:w="710" w:type="pct"/>
            <w:vAlign w:val="bottom"/>
          </w:tcPr>
          <w:p w14:paraId="02704564"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44C676A7" w14:textId="77777777" w:rsidTr="00BE4105">
        <w:trPr>
          <w:trHeight w:val="300"/>
        </w:trPr>
        <w:tc>
          <w:tcPr>
            <w:tcW w:w="711" w:type="pct"/>
            <w:hideMark/>
          </w:tcPr>
          <w:p w14:paraId="5770FA56" w14:textId="77777777" w:rsidR="00BF1F35" w:rsidRPr="00D0143B" w:rsidRDefault="00BF1F35" w:rsidP="00BE4105">
            <w:pPr>
              <w:pStyle w:val="TableText"/>
              <w:spacing w:before="15" w:after="15"/>
            </w:pPr>
            <w:r w:rsidRPr="00D0143B">
              <w:t>Item 30</w:t>
            </w:r>
          </w:p>
        </w:tc>
        <w:tc>
          <w:tcPr>
            <w:tcW w:w="731" w:type="pct"/>
            <w:vAlign w:val="bottom"/>
            <w:hideMark/>
          </w:tcPr>
          <w:p w14:paraId="2440ABEE" w14:textId="77777777" w:rsidR="00BF1F35" w:rsidRPr="00234FBC" w:rsidRDefault="00BF1F35" w:rsidP="00BE4105">
            <w:pPr>
              <w:pStyle w:val="TableText"/>
              <w:spacing w:before="15" w:after="15"/>
              <w:ind w:right="29"/>
              <w:rPr>
                <w:szCs w:val="24"/>
              </w:rPr>
            </w:pPr>
            <w:r w:rsidRPr="00234FBC">
              <w:rPr>
                <w:color w:val="000000"/>
                <w:szCs w:val="24"/>
              </w:rPr>
              <w:t>0.51</w:t>
            </w:r>
          </w:p>
        </w:tc>
        <w:tc>
          <w:tcPr>
            <w:tcW w:w="712" w:type="pct"/>
            <w:noWrap/>
            <w:vAlign w:val="bottom"/>
            <w:hideMark/>
          </w:tcPr>
          <w:p w14:paraId="6010988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7B7A544"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B4C0D13"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0F9E76FC" w14:textId="77777777" w:rsidR="00BF1F35" w:rsidRPr="00234FBC" w:rsidRDefault="00BF1F35" w:rsidP="00BE4105">
            <w:pPr>
              <w:pStyle w:val="TableText"/>
              <w:spacing w:before="15" w:after="15"/>
              <w:ind w:right="29"/>
              <w:rPr>
                <w:szCs w:val="24"/>
              </w:rPr>
            </w:pPr>
            <w:r w:rsidRPr="00234FBC">
              <w:rPr>
                <w:color w:val="000000"/>
                <w:szCs w:val="24"/>
              </w:rPr>
              <w:t>0.07</w:t>
            </w:r>
          </w:p>
        </w:tc>
        <w:tc>
          <w:tcPr>
            <w:tcW w:w="710" w:type="pct"/>
            <w:vAlign w:val="bottom"/>
          </w:tcPr>
          <w:p w14:paraId="4D47564C"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67C8FCAF" w14:textId="77777777" w:rsidTr="00BE4105">
        <w:trPr>
          <w:trHeight w:val="300"/>
        </w:trPr>
        <w:tc>
          <w:tcPr>
            <w:tcW w:w="711" w:type="pct"/>
            <w:hideMark/>
          </w:tcPr>
          <w:p w14:paraId="0CC2C4BB" w14:textId="77777777" w:rsidR="00BF1F35" w:rsidRPr="00D0143B" w:rsidRDefault="00BF1F35" w:rsidP="00BE4105">
            <w:pPr>
              <w:pStyle w:val="TableText"/>
              <w:spacing w:before="15" w:after="15"/>
            </w:pPr>
            <w:r w:rsidRPr="00D0143B">
              <w:t>Item 31</w:t>
            </w:r>
          </w:p>
        </w:tc>
        <w:tc>
          <w:tcPr>
            <w:tcW w:w="731" w:type="pct"/>
            <w:vAlign w:val="bottom"/>
            <w:hideMark/>
          </w:tcPr>
          <w:p w14:paraId="2701E82B" w14:textId="77777777" w:rsidR="00BF1F35" w:rsidRPr="00234FBC" w:rsidRDefault="00BF1F35" w:rsidP="00BE4105">
            <w:pPr>
              <w:pStyle w:val="TableText"/>
              <w:spacing w:before="15" w:after="15"/>
              <w:ind w:right="29"/>
              <w:rPr>
                <w:szCs w:val="24"/>
              </w:rPr>
            </w:pPr>
            <w:r w:rsidRPr="00234FBC">
              <w:rPr>
                <w:color w:val="000000"/>
                <w:szCs w:val="24"/>
              </w:rPr>
              <w:t>0.17</w:t>
            </w:r>
          </w:p>
        </w:tc>
        <w:tc>
          <w:tcPr>
            <w:tcW w:w="712" w:type="pct"/>
            <w:noWrap/>
            <w:vAlign w:val="bottom"/>
            <w:hideMark/>
          </w:tcPr>
          <w:p w14:paraId="0F346FD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9B484F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D5DF875"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29117C98" w14:textId="77777777" w:rsidR="00BF1F35" w:rsidRPr="00234FBC" w:rsidRDefault="00BF1F35" w:rsidP="00BE4105">
            <w:pPr>
              <w:pStyle w:val="TableText"/>
              <w:spacing w:before="15" w:after="15"/>
              <w:ind w:right="29"/>
              <w:rPr>
                <w:szCs w:val="24"/>
              </w:rPr>
            </w:pPr>
            <w:r w:rsidRPr="00234FBC">
              <w:rPr>
                <w:color w:val="000000"/>
                <w:szCs w:val="24"/>
              </w:rPr>
              <w:t>0.07</w:t>
            </w:r>
          </w:p>
        </w:tc>
        <w:tc>
          <w:tcPr>
            <w:tcW w:w="710" w:type="pct"/>
            <w:vAlign w:val="bottom"/>
          </w:tcPr>
          <w:p w14:paraId="1EE58FC3"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4CC142E5" w14:textId="77777777" w:rsidTr="00BE4105">
        <w:trPr>
          <w:trHeight w:val="300"/>
        </w:trPr>
        <w:tc>
          <w:tcPr>
            <w:tcW w:w="711" w:type="pct"/>
            <w:hideMark/>
          </w:tcPr>
          <w:p w14:paraId="2492C567" w14:textId="77777777" w:rsidR="00BF1F35" w:rsidRPr="00D0143B" w:rsidRDefault="00BF1F35" w:rsidP="00BE4105">
            <w:pPr>
              <w:pStyle w:val="TableText"/>
              <w:spacing w:before="15" w:after="15"/>
            </w:pPr>
            <w:r w:rsidRPr="00D0143B">
              <w:t>Item 32</w:t>
            </w:r>
          </w:p>
        </w:tc>
        <w:tc>
          <w:tcPr>
            <w:tcW w:w="731" w:type="pct"/>
            <w:vAlign w:val="bottom"/>
            <w:hideMark/>
          </w:tcPr>
          <w:p w14:paraId="2DABD59D" w14:textId="77777777" w:rsidR="00BF1F35" w:rsidRPr="00234FBC" w:rsidRDefault="00BF1F35" w:rsidP="00BE4105">
            <w:pPr>
              <w:pStyle w:val="TableText"/>
              <w:spacing w:before="15" w:after="15"/>
              <w:ind w:right="29"/>
              <w:rPr>
                <w:szCs w:val="24"/>
              </w:rPr>
            </w:pPr>
            <w:r w:rsidRPr="00234FBC">
              <w:rPr>
                <w:color w:val="000000"/>
                <w:szCs w:val="24"/>
              </w:rPr>
              <w:t>0.48</w:t>
            </w:r>
          </w:p>
        </w:tc>
        <w:tc>
          <w:tcPr>
            <w:tcW w:w="712" w:type="pct"/>
            <w:noWrap/>
            <w:vAlign w:val="bottom"/>
            <w:hideMark/>
          </w:tcPr>
          <w:p w14:paraId="342EAFAB"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E15FF7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CF6A25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0CBDE3DB" w14:textId="77777777" w:rsidR="00BF1F35" w:rsidRPr="00234FBC" w:rsidRDefault="00BF1F35" w:rsidP="00BE4105">
            <w:pPr>
              <w:pStyle w:val="TableText"/>
              <w:spacing w:before="15" w:after="15"/>
              <w:ind w:right="29"/>
              <w:rPr>
                <w:szCs w:val="24"/>
              </w:rPr>
            </w:pPr>
            <w:r w:rsidRPr="00234FBC">
              <w:rPr>
                <w:color w:val="000000"/>
                <w:szCs w:val="24"/>
              </w:rPr>
              <w:t>0.06</w:t>
            </w:r>
          </w:p>
        </w:tc>
        <w:tc>
          <w:tcPr>
            <w:tcW w:w="710" w:type="pct"/>
            <w:vAlign w:val="bottom"/>
          </w:tcPr>
          <w:p w14:paraId="6BDB07A5"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293EA193" w14:textId="77777777" w:rsidTr="00BE4105">
        <w:trPr>
          <w:trHeight w:val="300"/>
        </w:trPr>
        <w:tc>
          <w:tcPr>
            <w:tcW w:w="711" w:type="pct"/>
            <w:hideMark/>
          </w:tcPr>
          <w:p w14:paraId="2D303212" w14:textId="77777777" w:rsidR="00BF1F35" w:rsidRPr="00D0143B" w:rsidRDefault="00BF1F35" w:rsidP="00BE4105">
            <w:pPr>
              <w:pStyle w:val="TableText"/>
              <w:spacing w:before="15" w:after="15"/>
            </w:pPr>
            <w:r w:rsidRPr="00D0143B">
              <w:t>Item 33</w:t>
            </w:r>
          </w:p>
        </w:tc>
        <w:tc>
          <w:tcPr>
            <w:tcW w:w="731" w:type="pct"/>
            <w:vAlign w:val="bottom"/>
            <w:hideMark/>
          </w:tcPr>
          <w:p w14:paraId="2CFD9F14" w14:textId="77777777" w:rsidR="00BF1F35" w:rsidRPr="00234FBC" w:rsidRDefault="00BF1F35" w:rsidP="00BE4105">
            <w:pPr>
              <w:pStyle w:val="TableText"/>
              <w:spacing w:before="15" w:after="15"/>
              <w:ind w:right="29"/>
              <w:rPr>
                <w:szCs w:val="24"/>
              </w:rPr>
            </w:pPr>
            <w:r w:rsidRPr="00234FBC">
              <w:rPr>
                <w:color w:val="000000"/>
                <w:szCs w:val="24"/>
              </w:rPr>
              <w:t>0.74</w:t>
            </w:r>
          </w:p>
        </w:tc>
        <w:tc>
          <w:tcPr>
            <w:tcW w:w="712" w:type="pct"/>
            <w:noWrap/>
            <w:vAlign w:val="bottom"/>
            <w:hideMark/>
          </w:tcPr>
          <w:p w14:paraId="18CC812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882B809"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9DB246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77119734" w14:textId="77777777" w:rsidR="00BF1F35" w:rsidRPr="00234FBC" w:rsidRDefault="00BF1F35" w:rsidP="00BE4105">
            <w:pPr>
              <w:pStyle w:val="TableText"/>
              <w:spacing w:before="15" w:after="15"/>
              <w:ind w:right="29"/>
              <w:rPr>
                <w:szCs w:val="24"/>
              </w:rPr>
            </w:pPr>
            <w:r w:rsidRPr="00234FBC">
              <w:rPr>
                <w:color w:val="000000"/>
                <w:szCs w:val="24"/>
              </w:rPr>
              <w:t>0.05</w:t>
            </w:r>
          </w:p>
        </w:tc>
        <w:tc>
          <w:tcPr>
            <w:tcW w:w="710" w:type="pct"/>
            <w:vAlign w:val="bottom"/>
          </w:tcPr>
          <w:p w14:paraId="78E2A0C5"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2D8F654E" w14:textId="77777777" w:rsidTr="00BE4105">
        <w:trPr>
          <w:trHeight w:val="300"/>
        </w:trPr>
        <w:tc>
          <w:tcPr>
            <w:tcW w:w="711" w:type="pct"/>
            <w:hideMark/>
          </w:tcPr>
          <w:p w14:paraId="62C94F8E" w14:textId="77777777" w:rsidR="00BF1F35" w:rsidRPr="00D0143B" w:rsidRDefault="00BF1F35" w:rsidP="00BE4105">
            <w:pPr>
              <w:pStyle w:val="TableText"/>
              <w:spacing w:before="15" w:after="15"/>
            </w:pPr>
            <w:r w:rsidRPr="00D0143B">
              <w:t>Item 34</w:t>
            </w:r>
          </w:p>
        </w:tc>
        <w:tc>
          <w:tcPr>
            <w:tcW w:w="731" w:type="pct"/>
            <w:vAlign w:val="bottom"/>
            <w:hideMark/>
          </w:tcPr>
          <w:p w14:paraId="5FFDDB8B" w14:textId="77777777" w:rsidR="00BF1F35" w:rsidRPr="00234FBC" w:rsidRDefault="00BF1F35" w:rsidP="00BE4105">
            <w:pPr>
              <w:pStyle w:val="TableText"/>
              <w:spacing w:before="15" w:after="15"/>
              <w:ind w:right="29"/>
              <w:rPr>
                <w:szCs w:val="24"/>
              </w:rPr>
            </w:pPr>
            <w:r w:rsidRPr="00234FBC">
              <w:rPr>
                <w:color w:val="000000"/>
                <w:szCs w:val="24"/>
              </w:rPr>
              <w:t>0.35</w:t>
            </w:r>
          </w:p>
        </w:tc>
        <w:tc>
          <w:tcPr>
            <w:tcW w:w="712" w:type="pct"/>
            <w:noWrap/>
            <w:vAlign w:val="bottom"/>
            <w:hideMark/>
          </w:tcPr>
          <w:p w14:paraId="28DC3EFC"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4691B1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F404CF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10D682BE" w14:textId="77777777" w:rsidR="00BF1F35" w:rsidRPr="00234FBC" w:rsidRDefault="00BF1F35" w:rsidP="00BE4105">
            <w:pPr>
              <w:pStyle w:val="TableText"/>
              <w:spacing w:before="15" w:after="15"/>
              <w:ind w:right="29"/>
              <w:rPr>
                <w:szCs w:val="24"/>
              </w:rPr>
            </w:pPr>
            <w:r w:rsidRPr="00234FBC">
              <w:rPr>
                <w:color w:val="000000"/>
                <w:szCs w:val="24"/>
              </w:rPr>
              <w:t>0.04</w:t>
            </w:r>
          </w:p>
        </w:tc>
        <w:tc>
          <w:tcPr>
            <w:tcW w:w="710" w:type="pct"/>
            <w:vAlign w:val="bottom"/>
          </w:tcPr>
          <w:p w14:paraId="10627E2E"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25D6C77B" w14:textId="77777777" w:rsidTr="00BE4105">
        <w:trPr>
          <w:trHeight w:val="300"/>
        </w:trPr>
        <w:tc>
          <w:tcPr>
            <w:tcW w:w="711" w:type="pct"/>
            <w:hideMark/>
          </w:tcPr>
          <w:p w14:paraId="712E3CD2" w14:textId="77777777" w:rsidR="00BF1F35" w:rsidRPr="00D0143B" w:rsidRDefault="00BF1F35" w:rsidP="00BE4105">
            <w:pPr>
              <w:pStyle w:val="TableText"/>
              <w:spacing w:before="15" w:after="15"/>
            </w:pPr>
            <w:r w:rsidRPr="00D0143B">
              <w:t>Item 35</w:t>
            </w:r>
          </w:p>
        </w:tc>
        <w:tc>
          <w:tcPr>
            <w:tcW w:w="731" w:type="pct"/>
            <w:vAlign w:val="bottom"/>
            <w:hideMark/>
          </w:tcPr>
          <w:p w14:paraId="15E03C2D" w14:textId="77777777" w:rsidR="00BF1F35" w:rsidRPr="00234FBC" w:rsidRDefault="00BF1F35" w:rsidP="00BE4105">
            <w:pPr>
              <w:pStyle w:val="TableText"/>
              <w:spacing w:before="15" w:after="15"/>
              <w:ind w:right="29"/>
              <w:rPr>
                <w:szCs w:val="24"/>
              </w:rPr>
            </w:pPr>
            <w:r w:rsidRPr="00234FBC">
              <w:rPr>
                <w:color w:val="000000"/>
                <w:szCs w:val="24"/>
              </w:rPr>
              <w:t>0.60</w:t>
            </w:r>
          </w:p>
        </w:tc>
        <w:tc>
          <w:tcPr>
            <w:tcW w:w="712" w:type="pct"/>
            <w:noWrap/>
            <w:vAlign w:val="bottom"/>
            <w:hideMark/>
          </w:tcPr>
          <w:p w14:paraId="567155C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4F56FF0"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6D43B8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6FD899A" w14:textId="77777777" w:rsidR="00BF1F35" w:rsidRPr="00234FBC" w:rsidRDefault="00BF1F35" w:rsidP="00BE4105">
            <w:pPr>
              <w:pStyle w:val="TableText"/>
              <w:spacing w:before="15" w:after="15"/>
              <w:ind w:right="29"/>
              <w:rPr>
                <w:szCs w:val="24"/>
              </w:rPr>
            </w:pPr>
            <w:r w:rsidRPr="00234FBC">
              <w:rPr>
                <w:color w:val="000000"/>
                <w:szCs w:val="24"/>
              </w:rPr>
              <w:t>0.03</w:t>
            </w:r>
          </w:p>
        </w:tc>
        <w:tc>
          <w:tcPr>
            <w:tcW w:w="710" w:type="pct"/>
            <w:vAlign w:val="bottom"/>
          </w:tcPr>
          <w:p w14:paraId="7794E309"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68E55798" w14:textId="77777777" w:rsidTr="00BE4105">
        <w:trPr>
          <w:trHeight w:val="300"/>
        </w:trPr>
        <w:tc>
          <w:tcPr>
            <w:tcW w:w="711" w:type="pct"/>
            <w:hideMark/>
          </w:tcPr>
          <w:p w14:paraId="3BAF9339" w14:textId="77777777" w:rsidR="00BF1F35" w:rsidRPr="00D0143B" w:rsidRDefault="00BF1F35" w:rsidP="00BE4105">
            <w:pPr>
              <w:pStyle w:val="TableText"/>
              <w:spacing w:before="15" w:after="15"/>
            </w:pPr>
            <w:r w:rsidRPr="00D0143B">
              <w:t>Item 36</w:t>
            </w:r>
          </w:p>
        </w:tc>
        <w:tc>
          <w:tcPr>
            <w:tcW w:w="731" w:type="pct"/>
            <w:vAlign w:val="bottom"/>
            <w:hideMark/>
          </w:tcPr>
          <w:p w14:paraId="59AFCDDE" w14:textId="77777777" w:rsidR="00BF1F35" w:rsidRPr="00234FBC" w:rsidRDefault="00BF1F35" w:rsidP="00BE4105">
            <w:pPr>
              <w:pStyle w:val="TableText"/>
              <w:spacing w:before="15" w:after="15"/>
              <w:ind w:right="29"/>
              <w:rPr>
                <w:szCs w:val="24"/>
              </w:rPr>
            </w:pPr>
            <w:r w:rsidRPr="00234FBC">
              <w:rPr>
                <w:color w:val="000000"/>
                <w:szCs w:val="24"/>
              </w:rPr>
              <w:t>0.75</w:t>
            </w:r>
          </w:p>
        </w:tc>
        <w:tc>
          <w:tcPr>
            <w:tcW w:w="712" w:type="pct"/>
            <w:noWrap/>
            <w:vAlign w:val="bottom"/>
            <w:hideMark/>
          </w:tcPr>
          <w:p w14:paraId="4879A78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E1C8C6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8434B9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8B8E482" w14:textId="77777777" w:rsidR="00BF1F35" w:rsidRPr="00234FBC" w:rsidRDefault="00BF1F35" w:rsidP="00BE4105">
            <w:pPr>
              <w:pStyle w:val="TableText"/>
              <w:spacing w:before="15" w:after="15"/>
              <w:ind w:right="29"/>
              <w:rPr>
                <w:szCs w:val="24"/>
              </w:rPr>
            </w:pPr>
            <w:r w:rsidRPr="00234FBC">
              <w:rPr>
                <w:color w:val="000000"/>
                <w:szCs w:val="24"/>
              </w:rPr>
              <w:t>-0.03</w:t>
            </w:r>
          </w:p>
        </w:tc>
        <w:tc>
          <w:tcPr>
            <w:tcW w:w="710" w:type="pct"/>
            <w:vAlign w:val="bottom"/>
          </w:tcPr>
          <w:p w14:paraId="28232F96"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30D8F757" w14:textId="77777777" w:rsidTr="00BE4105">
        <w:trPr>
          <w:trHeight w:val="300"/>
        </w:trPr>
        <w:tc>
          <w:tcPr>
            <w:tcW w:w="711" w:type="pct"/>
            <w:hideMark/>
          </w:tcPr>
          <w:p w14:paraId="415E54B6" w14:textId="77777777" w:rsidR="00BF1F35" w:rsidRPr="00D0143B" w:rsidRDefault="00BF1F35" w:rsidP="00BE4105">
            <w:pPr>
              <w:pStyle w:val="TableText"/>
              <w:spacing w:before="15" w:after="15"/>
            </w:pPr>
            <w:r w:rsidRPr="00D0143B">
              <w:t>Item 37</w:t>
            </w:r>
          </w:p>
        </w:tc>
        <w:tc>
          <w:tcPr>
            <w:tcW w:w="731" w:type="pct"/>
            <w:vAlign w:val="bottom"/>
            <w:hideMark/>
          </w:tcPr>
          <w:p w14:paraId="5AE49292" w14:textId="77777777" w:rsidR="00BF1F35" w:rsidRPr="00234FBC" w:rsidRDefault="00BF1F35" w:rsidP="00BE4105">
            <w:pPr>
              <w:pStyle w:val="TableText"/>
              <w:spacing w:before="15" w:after="15"/>
              <w:ind w:right="29"/>
              <w:rPr>
                <w:szCs w:val="24"/>
              </w:rPr>
            </w:pPr>
            <w:r w:rsidRPr="00234FBC">
              <w:rPr>
                <w:color w:val="000000"/>
                <w:szCs w:val="24"/>
              </w:rPr>
              <w:t>0.54</w:t>
            </w:r>
          </w:p>
        </w:tc>
        <w:tc>
          <w:tcPr>
            <w:tcW w:w="712" w:type="pct"/>
            <w:noWrap/>
            <w:vAlign w:val="bottom"/>
            <w:hideMark/>
          </w:tcPr>
          <w:p w14:paraId="0DD7DDA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D60329B"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E82285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2528F1C" w14:textId="77777777" w:rsidR="00BF1F35" w:rsidRPr="00234FBC" w:rsidRDefault="00BF1F35" w:rsidP="00BE4105">
            <w:pPr>
              <w:pStyle w:val="TableText"/>
              <w:spacing w:before="15" w:after="15"/>
              <w:ind w:right="29"/>
              <w:rPr>
                <w:szCs w:val="24"/>
              </w:rPr>
            </w:pPr>
            <w:r w:rsidRPr="00234FBC">
              <w:rPr>
                <w:color w:val="000000"/>
                <w:szCs w:val="24"/>
              </w:rPr>
              <w:t>-0.01</w:t>
            </w:r>
          </w:p>
        </w:tc>
        <w:tc>
          <w:tcPr>
            <w:tcW w:w="710" w:type="pct"/>
            <w:vAlign w:val="bottom"/>
          </w:tcPr>
          <w:p w14:paraId="74490886"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44A7BE84" w14:textId="77777777" w:rsidTr="00BE4105">
        <w:trPr>
          <w:trHeight w:val="300"/>
        </w:trPr>
        <w:tc>
          <w:tcPr>
            <w:tcW w:w="711" w:type="pct"/>
            <w:hideMark/>
          </w:tcPr>
          <w:p w14:paraId="0E95856C" w14:textId="77777777" w:rsidR="00BF1F35" w:rsidRPr="00D0143B" w:rsidRDefault="00BF1F35" w:rsidP="00BE4105">
            <w:pPr>
              <w:pStyle w:val="TableText"/>
              <w:spacing w:before="15" w:after="15"/>
            </w:pPr>
            <w:r w:rsidRPr="00D0143B">
              <w:t>Item 38</w:t>
            </w:r>
          </w:p>
        </w:tc>
        <w:tc>
          <w:tcPr>
            <w:tcW w:w="731" w:type="pct"/>
            <w:vAlign w:val="bottom"/>
            <w:hideMark/>
          </w:tcPr>
          <w:p w14:paraId="192C3849" w14:textId="77777777" w:rsidR="00BF1F35" w:rsidRPr="00234FBC" w:rsidRDefault="00BF1F35" w:rsidP="00BE4105">
            <w:pPr>
              <w:pStyle w:val="TableText"/>
              <w:spacing w:before="15" w:after="15"/>
              <w:ind w:right="29"/>
              <w:rPr>
                <w:szCs w:val="24"/>
              </w:rPr>
            </w:pPr>
            <w:r w:rsidRPr="00234FBC">
              <w:rPr>
                <w:color w:val="000000"/>
                <w:szCs w:val="24"/>
              </w:rPr>
              <w:t>0.70</w:t>
            </w:r>
          </w:p>
        </w:tc>
        <w:tc>
          <w:tcPr>
            <w:tcW w:w="712" w:type="pct"/>
            <w:noWrap/>
            <w:vAlign w:val="bottom"/>
            <w:hideMark/>
          </w:tcPr>
          <w:p w14:paraId="5077F6E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547C01B"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CA18A8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C4C11CA"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3D536DCA" w14:textId="77777777" w:rsidR="00BF1F35" w:rsidRPr="00234FBC" w:rsidRDefault="00BF1F35" w:rsidP="00BE4105">
            <w:pPr>
              <w:pStyle w:val="TableText"/>
              <w:spacing w:before="15" w:after="15"/>
              <w:ind w:right="29"/>
              <w:rPr>
                <w:szCs w:val="24"/>
              </w:rPr>
            </w:pPr>
            <w:r w:rsidRPr="00234FBC">
              <w:rPr>
                <w:color w:val="000000"/>
                <w:szCs w:val="24"/>
              </w:rPr>
              <w:t>0.46</w:t>
            </w:r>
          </w:p>
        </w:tc>
      </w:tr>
      <w:tr w:rsidR="00BF1F35" w:rsidRPr="00D0143B" w14:paraId="58AE21F0" w14:textId="77777777" w:rsidTr="00BE4105">
        <w:trPr>
          <w:trHeight w:val="300"/>
        </w:trPr>
        <w:tc>
          <w:tcPr>
            <w:tcW w:w="711" w:type="pct"/>
            <w:hideMark/>
          </w:tcPr>
          <w:p w14:paraId="7244A983" w14:textId="77777777" w:rsidR="00BF1F35" w:rsidRPr="00D0143B" w:rsidRDefault="00BF1F35" w:rsidP="00BE4105">
            <w:pPr>
              <w:pStyle w:val="TableText"/>
              <w:spacing w:before="15" w:after="15"/>
            </w:pPr>
            <w:r w:rsidRPr="00D0143B">
              <w:t>Item 39</w:t>
            </w:r>
          </w:p>
        </w:tc>
        <w:tc>
          <w:tcPr>
            <w:tcW w:w="731" w:type="pct"/>
            <w:vAlign w:val="bottom"/>
            <w:hideMark/>
          </w:tcPr>
          <w:p w14:paraId="4F280571" w14:textId="77777777" w:rsidR="00BF1F35" w:rsidRPr="00234FBC" w:rsidRDefault="00BF1F35" w:rsidP="00BE4105">
            <w:pPr>
              <w:pStyle w:val="TableText"/>
              <w:spacing w:before="15" w:after="15"/>
              <w:ind w:right="29"/>
              <w:rPr>
                <w:szCs w:val="24"/>
              </w:rPr>
            </w:pPr>
            <w:r w:rsidRPr="00234FBC">
              <w:rPr>
                <w:color w:val="000000"/>
                <w:szCs w:val="24"/>
              </w:rPr>
              <w:t>0.47</w:t>
            </w:r>
          </w:p>
        </w:tc>
        <w:tc>
          <w:tcPr>
            <w:tcW w:w="712" w:type="pct"/>
            <w:noWrap/>
            <w:vAlign w:val="bottom"/>
            <w:hideMark/>
          </w:tcPr>
          <w:p w14:paraId="4D65ADD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0CA2F19"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77DBBC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D9AB2F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22D17625" w14:textId="77777777" w:rsidR="00BF1F35" w:rsidRPr="00234FBC" w:rsidRDefault="00BF1F35" w:rsidP="00BE4105">
            <w:pPr>
              <w:pStyle w:val="TableText"/>
              <w:spacing w:before="15" w:after="15"/>
              <w:ind w:right="29"/>
              <w:rPr>
                <w:szCs w:val="24"/>
              </w:rPr>
            </w:pPr>
            <w:r w:rsidRPr="00234FBC">
              <w:rPr>
                <w:color w:val="000000"/>
                <w:szCs w:val="24"/>
              </w:rPr>
              <w:t>0.12</w:t>
            </w:r>
          </w:p>
        </w:tc>
      </w:tr>
      <w:tr w:rsidR="00BF1F35" w:rsidRPr="00D0143B" w14:paraId="6D3ACA8F" w14:textId="77777777" w:rsidTr="00BE4105">
        <w:trPr>
          <w:trHeight w:val="300"/>
        </w:trPr>
        <w:tc>
          <w:tcPr>
            <w:tcW w:w="711" w:type="pct"/>
            <w:hideMark/>
          </w:tcPr>
          <w:p w14:paraId="2B58CC61" w14:textId="77777777" w:rsidR="00BF1F35" w:rsidRPr="00D0143B" w:rsidRDefault="00BF1F35" w:rsidP="00BE4105">
            <w:pPr>
              <w:pStyle w:val="TableText"/>
              <w:spacing w:before="15" w:after="15"/>
            </w:pPr>
            <w:r w:rsidRPr="00D0143B">
              <w:t>Item 40</w:t>
            </w:r>
          </w:p>
        </w:tc>
        <w:tc>
          <w:tcPr>
            <w:tcW w:w="731" w:type="pct"/>
            <w:vAlign w:val="bottom"/>
            <w:hideMark/>
          </w:tcPr>
          <w:p w14:paraId="08A57710" w14:textId="77777777" w:rsidR="00BF1F35" w:rsidRPr="00234FBC" w:rsidRDefault="00BF1F35" w:rsidP="00BE4105">
            <w:pPr>
              <w:pStyle w:val="TableText"/>
              <w:spacing w:before="15" w:after="15"/>
              <w:ind w:right="29"/>
              <w:rPr>
                <w:szCs w:val="24"/>
              </w:rPr>
            </w:pPr>
            <w:r w:rsidRPr="00234FBC">
              <w:rPr>
                <w:color w:val="000000"/>
                <w:szCs w:val="24"/>
              </w:rPr>
              <w:t>0.32</w:t>
            </w:r>
          </w:p>
        </w:tc>
        <w:tc>
          <w:tcPr>
            <w:tcW w:w="712" w:type="pct"/>
            <w:noWrap/>
            <w:vAlign w:val="bottom"/>
            <w:hideMark/>
          </w:tcPr>
          <w:p w14:paraId="4ED561C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B14D54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1946D14C"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CD8159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18C23368" w14:textId="77777777" w:rsidR="00BF1F35" w:rsidRPr="00234FBC" w:rsidRDefault="00BF1F35" w:rsidP="00BE4105">
            <w:pPr>
              <w:pStyle w:val="TableText"/>
              <w:spacing w:before="15" w:after="15"/>
              <w:ind w:right="29"/>
              <w:rPr>
                <w:szCs w:val="24"/>
              </w:rPr>
            </w:pPr>
            <w:r w:rsidRPr="00234FBC">
              <w:rPr>
                <w:color w:val="000000"/>
                <w:szCs w:val="24"/>
              </w:rPr>
              <w:t>0.06</w:t>
            </w:r>
          </w:p>
        </w:tc>
      </w:tr>
      <w:tr w:rsidR="00BF1F35" w:rsidRPr="00D0143B" w14:paraId="6C886457" w14:textId="77777777" w:rsidTr="00BE4105">
        <w:trPr>
          <w:trHeight w:val="300"/>
        </w:trPr>
        <w:tc>
          <w:tcPr>
            <w:tcW w:w="711" w:type="pct"/>
            <w:hideMark/>
          </w:tcPr>
          <w:p w14:paraId="0379CF7B" w14:textId="77777777" w:rsidR="00BF1F35" w:rsidRPr="00D0143B" w:rsidRDefault="00BF1F35" w:rsidP="00BE4105">
            <w:pPr>
              <w:pStyle w:val="TableText"/>
              <w:spacing w:before="15" w:after="15"/>
            </w:pPr>
            <w:r w:rsidRPr="00D0143B">
              <w:t xml:space="preserve">Item </w:t>
            </w:r>
            <w:r>
              <w:t>41</w:t>
            </w:r>
          </w:p>
        </w:tc>
        <w:tc>
          <w:tcPr>
            <w:tcW w:w="731" w:type="pct"/>
            <w:vAlign w:val="bottom"/>
            <w:hideMark/>
          </w:tcPr>
          <w:p w14:paraId="73195B27" w14:textId="77777777" w:rsidR="00BF1F35" w:rsidRPr="00234FBC" w:rsidRDefault="00BF1F35" w:rsidP="00BE4105">
            <w:pPr>
              <w:pStyle w:val="TableText"/>
              <w:spacing w:before="15" w:after="15"/>
              <w:ind w:right="29"/>
              <w:rPr>
                <w:szCs w:val="24"/>
              </w:rPr>
            </w:pPr>
            <w:r w:rsidRPr="00234FBC">
              <w:rPr>
                <w:color w:val="000000"/>
                <w:szCs w:val="24"/>
              </w:rPr>
              <w:t>0.45</w:t>
            </w:r>
          </w:p>
        </w:tc>
        <w:tc>
          <w:tcPr>
            <w:tcW w:w="712" w:type="pct"/>
            <w:noWrap/>
            <w:vAlign w:val="bottom"/>
            <w:hideMark/>
          </w:tcPr>
          <w:p w14:paraId="2ECACD39"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52FC678"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04DDBD5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vAlign w:val="bottom"/>
            <w:hideMark/>
          </w:tcPr>
          <w:p w14:paraId="49B67579"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77C570E1" w14:textId="77777777" w:rsidR="00BF1F35" w:rsidRPr="00234FBC" w:rsidRDefault="00BF1F35" w:rsidP="00BE4105">
            <w:pPr>
              <w:pStyle w:val="TableText"/>
              <w:spacing w:before="15" w:after="15"/>
              <w:ind w:right="29"/>
              <w:rPr>
                <w:szCs w:val="24"/>
              </w:rPr>
            </w:pPr>
            <w:r w:rsidRPr="00234FBC">
              <w:rPr>
                <w:color w:val="000000"/>
                <w:szCs w:val="24"/>
              </w:rPr>
              <w:t>-0.05</w:t>
            </w:r>
          </w:p>
        </w:tc>
      </w:tr>
      <w:tr w:rsidR="00BF1F35" w:rsidRPr="00D0143B" w14:paraId="4E09D1C6" w14:textId="77777777" w:rsidTr="00BE4105">
        <w:trPr>
          <w:trHeight w:val="300"/>
        </w:trPr>
        <w:tc>
          <w:tcPr>
            <w:tcW w:w="711" w:type="pct"/>
            <w:hideMark/>
          </w:tcPr>
          <w:p w14:paraId="477E6081" w14:textId="77777777" w:rsidR="00BF1F35" w:rsidRPr="00D0143B" w:rsidRDefault="00BF1F35" w:rsidP="00BE4105">
            <w:pPr>
              <w:pStyle w:val="TableText"/>
              <w:spacing w:before="15" w:after="15"/>
            </w:pPr>
            <w:r w:rsidRPr="00D0143B">
              <w:lastRenderedPageBreak/>
              <w:t xml:space="preserve">Item </w:t>
            </w:r>
            <w:r>
              <w:t>42</w:t>
            </w:r>
          </w:p>
        </w:tc>
        <w:tc>
          <w:tcPr>
            <w:tcW w:w="731" w:type="pct"/>
            <w:vAlign w:val="bottom"/>
            <w:hideMark/>
          </w:tcPr>
          <w:p w14:paraId="56491B4A" w14:textId="77777777" w:rsidR="00BF1F35" w:rsidRPr="00234FBC" w:rsidRDefault="00BF1F35" w:rsidP="00BE4105">
            <w:pPr>
              <w:pStyle w:val="TableText"/>
              <w:spacing w:before="15" w:after="15"/>
              <w:ind w:right="29"/>
              <w:rPr>
                <w:szCs w:val="24"/>
              </w:rPr>
            </w:pPr>
            <w:r w:rsidRPr="00234FBC">
              <w:rPr>
                <w:color w:val="000000"/>
                <w:szCs w:val="24"/>
              </w:rPr>
              <w:t>0.55</w:t>
            </w:r>
          </w:p>
        </w:tc>
        <w:tc>
          <w:tcPr>
            <w:tcW w:w="712" w:type="pct"/>
            <w:noWrap/>
            <w:vAlign w:val="bottom"/>
            <w:hideMark/>
          </w:tcPr>
          <w:p w14:paraId="4DA8CB5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F8D79D5"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187C72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0F111A4"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1B3EA9EE" w14:textId="77777777" w:rsidR="00BF1F35" w:rsidRPr="00234FBC" w:rsidRDefault="00BF1F35" w:rsidP="00BE4105">
            <w:pPr>
              <w:pStyle w:val="TableText"/>
              <w:spacing w:before="15" w:after="15"/>
              <w:ind w:right="29"/>
              <w:rPr>
                <w:szCs w:val="24"/>
              </w:rPr>
            </w:pPr>
            <w:r w:rsidRPr="00234FBC">
              <w:rPr>
                <w:color w:val="000000"/>
                <w:szCs w:val="24"/>
              </w:rPr>
              <w:t>-0.04</w:t>
            </w:r>
          </w:p>
        </w:tc>
      </w:tr>
      <w:tr w:rsidR="00BF1F35" w:rsidRPr="00D0143B" w14:paraId="6F3EE99B" w14:textId="77777777" w:rsidTr="00BE4105">
        <w:trPr>
          <w:trHeight w:val="300"/>
        </w:trPr>
        <w:tc>
          <w:tcPr>
            <w:tcW w:w="711" w:type="pct"/>
            <w:hideMark/>
          </w:tcPr>
          <w:p w14:paraId="69C16940" w14:textId="77777777" w:rsidR="00BF1F35" w:rsidRPr="00D0143B" w:rsidRDefault="00BF1F35" w:rsidP="00BE4105">
            <w:pPr>
              <w:pStyle w:val="TableText"/>
              <w:spacing w:before="15" w:after="15"/>
            </w:pPr>
            <w:r w:rsidRPr="00D0143B">
              <w:t xml:space="preserve">Item </w:t>
            </w:r>
            <w:r>
              <w:t>43</w:t>
            </w:r>
          </w:p>
        </w:tc>
        <w:tc>
          <w:tcPr>
            <w:tcW w:w="731" w:type="pct"/>
            <w:vAlign w:val="bottom"/>
            <w:hideMark/>
          </w:tcPr>
          <w:p w14:paraId="3BEFB1AA" w14:textId="77777777" w:rsidR="00BF1F35" w:rsidRPr="00234FBC" w:rsidRDefault="00BF1F35" w:rsidP="00BE4105">
            <w:pPr>
              <w:pStyle w:val="TableText"/>
              <w:spacing w:before="15" w:after="15"/>
              <w:ind w:right="29"/>
              <w:rPr>
                <w:szCs w:val="24"/>
              </w:rPr>
            </w:pPr>
            <w:r w:rsidRPr="00234FBC">
              <w:rPr>
                <w:color w:val="000000"/>
                <w:szCs w:val="24"/>
              </w:rPr>
              <w:t>0.55</w:t>
            </w:r>
          </w:p>
        </w:tc>
        <w:tc>
          <w:tcPr>
            <w:tcW w:w="712" w:type="pct"/>
            <w:noWrap/>
            <w:vAlign w:val="bottom"/>
            <w:hideMark/>
          </w:tcPr>
          <w:p w14:paraId="757F926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A2197B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5C56CB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1E9902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284B63C3" w14:textId="77777777" w:rsidR="00BF1F35" w:rsidRPr="00234FBC" w:rsidRDefault="00BF1F35" w:rsidP="00BE4105">
            <w:pPr>
              <w:pStyle w:val="TableText"/>
              <w:spacing w:before="15" w:after="15"/>
              <w:ind w:right="29"/>
              <w:rPr>
                <w:szCs w:val="24"/>
              </w:rPr>
            </w:pPr>
            <w:r w:rsidRPr="00234FBC">
              <w:rPr>
                <w:color w:val="000000"/>
                <w:szCs w:val="24"/>
              </w:rPr>
              <w:t>-0.01</w:t>
            </w:r>
          </w:p>
        </w:tc>
      </w:tr>
      <w:tr w:rsidR="00BF1F35" w:rsidRPr="00D0143B" w14:paraId="29007C37" w14:textId="77777777" w:rsidTr="00BE4105">
        <w:trPr>
          <w:trHeight w:val="300"/>
        </w:trPr>
        <w:tc>
          <w:tcPr>
            <w:tcW w:w="711" w:type="pct"/>
            <w:hideMark/>
          </w:tcPr>
          <w:p w14:paraId="5B94E13C" w14:textId="77777777" w:rsidR="00BF1F35" w:rsidRPr="00D0143B" w:rsidRDefault="00BF1F35" w:rsidP="00BE4105">
            <w:pPr>
              <w:pStyle w:val="TableText"/>
              <w:spacing w:before="15" w:after="15"/>
            </w:pPr>
            <w:r w:rsidRPr="00D0143B">
              <w:t xml:space="preserve">Item </w:t>
            </w:r>
            <w:r>
              <w:t>44</w:t>
            </w:r>
          </w:p>
        </w:tc>
        <w:tc>
          <w:tcPr>
            <w:tcW w:w="731" w:type="pct"/>
            <w:vAlign w:val="bottom"/>
            <w:hideMark/>
          </w:tcPr>
          <w:p w14:paraId="7991936F" w14:textId="77777777" w:rsidR="00BF1F35" w:rsidRPr="00234FBC" w:rsidRDefault="00BF1F35" w:rsidP="00BE4105">
            <w:pPr>
              <w:pStyle w:val="TableText"/>
              <w:spacing w:before="15" w:after="15"/>
              <w:ind w:right="29"/>
              <w:rPr>
                <w:szCs w:val="24"/>
              </w:rPr>
            </w:pPr>
            <w:r w:rsidRPr="00234FBC">
              <w:rPr>
                <w:color w:val="000000"/>
                <w:szCs w:val="24"/>
              </w:rPr>
              <w:t>0.42</w:t>
            </w:r>
          </w:p>
        </w:tc>
        <w:tc>
          <w:tcPr>
            <w:tcW w:w="712" w:type="pct"/>
            <w:noWrap/>
            <w:vAlign w:val="bottom"/>
            <w:hideMark/>
          </w:tcPr>
          <w:p w14:paraId="60D204F4"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414F9C0"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3BE374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135B9ACD"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3C4E758D"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62501615" w14:textId="77777777" w:rsidTr="00BE4105">
        <w:trPr>
          <w:trHeight w:val="300"/>
        </w:trPr>
        <w:tc>
          <w:tcPr>
            <w:tcW w:w="711" w:type="pct"/>
            <w:hideMark/>
          </w:tcPr>
          <w:p w14:paraId="12AA033B" w14:textId="77777777" w:rsidR="00BF1F35" w:rsidRPr="00D0143B" w:rsidRDefault="00BF1F35" w:rsidP="00BE4105">
            <w:pPr>
              <w:pStyle w:val="TableText"/>
              <w:spacing w:before="15" w:after="15"/>
            </w:pPr>
            <w:r w:rsidRPr="00D0143B">
              <w:t xml:space="preserve">Item </w:t>
            </w:r>
            <w:r>
              <w:t>45</w:t>
            </w:r>
          </w:p>
        </w:tc>
        <w:tc>
          <w:tcPr>
            <w:tcW w:w="731" w:type="pct"/>
            <w:vAlign w:val="bottom"/>
            <w:hideMark/>
          </w:tcPr>
          <w:p w14:paraId="1F4A9938" w14:textId="77777777" w:rsidR="00BF1F35" w:rsidRPr="00234FBC" w:rsidRDefault="00BF1F35" w:rsidP="00BE4105">
            <w:pPr>
              <w:pStyle w:val="TableText"/>
              <w:spacing w:before="15" w:after="15"/>
              <w:ind w:right="29"/>
              <w:rPr>
                <w:szCs w:val="24"/>
              </w:rPr>
            </w:pPr>
            <w:r w:rsidRPr="00234FBC">
              <w:rPr>
                <w:color w:val="000000"/>
                <w:szCs w:val="24"/>
              </w:rPr>
              <w:t>0.41</w:t>
            </w:r>
          </w:p>
        </w:tc>
        <w:tc>
          <w:tcPr>
            <w:tcW w:w="712" w:type="pct"/>
            <w:noWrap/>
            <w:vAlign w:val="bottom"/>
            <w:hideMark/>
          </w:tcPr>
          <w:p w14:paraId="0BE4C85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62E5B67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219715A2"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C25A61E"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0B62A491"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0D42CD2D" w14:textId="77777777" w:rsidTr="00BE4105">
        <w:trPr>
          <w:trHeight w:val="300"/>
        </w:trPr>
        <w:tc>
          <w:tcPr>
            <w:tcW w:w="711" w:type="pct"/>
            <w:hideMark/>
          </w:tcPr>
          <w:p w14:paraId="356C0171" w14:textId="77777777" w:rsidR="00BF1F35" w:rsidRPr="00D0143B" w:rsidRDefault="00BF1F35" w:rsidP="00BE4105">
            <w:pPr>
              <w:pStyle w:val="TableText"/>
              <w:spacing w:before="15" w:after="15"/>
            </w:pPr>
            <w:r w:rsidRPr="00D0143B">
              <w:t xml:space="preserve">Item </w:t>
            </w:r>
            <w:r>
              <w:t>46</w:t>
            </w:r>
          </w:p>
        </w:tc>
        <w:tc>
          <w:tcPr>
            <w:tcW w:w="731" w:type="pct"/>
            <w:vAlign w:val="bottom"/>
            <w:hideMark/>
          </w:tcPr>
          <w:p w14:paraId="0B800F6A" w14:textId="77777777" w:rsidR="00BF1F35" w:rsidRPr="00234FBC" w:rsidRDefault="00BF1F35" w:rsidP="00BE4105">
            <w:pPr>
              <w:pStyle w:val="TableText"/>
              <w:spacing w:before="15" w:after="15"/>
              <w:ind w:right="29"/>
              <w:rPr>
                <w:szCs w:val="24"/>
              </w:rPr>
            </w:pPr>
            <w:r w:rsidRPr="00234FBC">
              <w:rPr>
                <w:color w:val="000000"/>
                <w:szCs w:val="24"/>
              </w:rPr>
              <w:t>0.51</w:t>
            </w:r>
          </w:p>
        </w:tc>
        <w:tc>
          <w:tcPr>
            <w:tcW w:w="712" w:type="pct"/>
            <w:noWrap/>
            <w:vAlign w:val="bottom"/>
            <w:hideMark/>
          </w:tcPr>
          <w:p w14:paraId="4ADC144C"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780389B0"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3AC61C39"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5D359723"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6BF41126" w14:textId="77777777" w:rsidR="00BF1F35" w:rsidRPr="00234FBC" w:rsidRDefault="00BF1F35" w:rsidP="00BE4105">
            <w:pPr>
              <w:pStyle w:val="TableText"/>
              <w:spacing w:before="15" w:after="15"/>
              <w:ind w:right="29"/>
              <w:rPr>
                <w:szCs w:val="24"/>
              </w:rPr>
            </w:pPr>
            <w:r w:rsidRPr="00234FBC">
              <w:rPr>
                <w:color w:val="000000"/>
                <w:szCs w:val="24"/>
              </w:rPr>
              <w:t>-</w:t>
            </w:r>
          </w:p>
        </w:tc>
      </w:tr>
      <w:tr w:rsidR="00BF1F35" w:rsidRPr="00D0143B" w14:paraId="1BA6BDB9" w14:textId="77777777" w:rsidTr="00BE4105">
        <w:trPr>
          <w:trHeight w:val="300"/>
        </w:trPr>
        <w:tc>
          <w:tcPr>
            <w:tcW w:w="711" w:type="pct"/>
            <w:hideMark/>
          </w:tcPr>
          <w:p w14:paraId="56C60040" w14:textId="77777777" w:rsidR="00BF1F35" w:rsidRPr="00D0143B" w:rsidRDefault="00BF1F35" w:rsidP="00BE4105">
            <w:pPr>
              <w:pStyle w:val="TableText"/>
              <w:spacing w:before="15" w:after="15"/>
            </w:pPr>
            <w:r w:rsidRPr="00D0143B">
              <w:t>Item 4</w:t>
            </w:r>
            <w:r>
              <w:t>7</w:t>
            </w:r>
          </w:p>
        </w:tc>
        <w:tc>
          <w:tcPr>
            <w:tcW w:w="731" w:type="pct"/>
            <w:vAlign w:val="bottom"/>
            <w:hideMark/>
          </w:tcPr>
          <w:p w14:paraId="05048D57" w14:textId="77777777" w:rsidR="00BF1F35" w:rsidRPr="00234FBC" w:rsidRDefault="00BF1F35" w:rsidP="00BE4105">
            <w:pPr>
              <w:pStyle w:val="TableText"/>
              <w:spacing w:before="15" w:after="15"/>
              <w:ind w:right="29"/>
              <w:rPr>
                <w:szCs w:val="24"/>
              </w:rPr>
            </w:pPr>
            <w:r w:rsidRPr="00234FBC">
              <w:rPr>
                <w:color w:val="000000"/>
                <w:szCs w:val="24"/>
              </w:rPr>
              <w:t>0.55</w:t>
            </w:r>
          </w:p>
        </w:tc>
        <w:tc>
          <w:tcPr>
            <w:tcW w:w="712" w:type="pct"/>
            <w:noWrap/>
            <w:vAlign w:val="bottom"/>
            <w:hideMark/>
          </w:tcPr>
          <w:p w14:paraId="1AAF004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46AA43B6"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0CF4857F"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2" w:type="pct"/>
            <w:noWrap/>
            <w:vAlign w:val="bottom"/>
            <w:hideMark/>
          </w:tcPr>
          <w:p w14:paraId="1BB20D97" w14:textId="77777777" w:rsidR="00BF1F35" w:rsidRPr="00234FBC" w:rsidRDefault="00BF1F35" w:rsidP="00BE4105">
            <w:pPr>
              <w:pStyle w:val="TableText"/>
              <w:spacing w:before="15" w:after="15"/>
              <w:ind w:right="29"/>
              <w:rPr>
                <w:szCs w:val="24"/>
              </w:rPr>
            </w:pPr>
            <w:r w:rsidRPr="00234FBC">
              <w:rPr>
                <w:color w:val="000000"/>
                <w:szCs w:val="24"/>
              </w:rPr>
              <w:t>-</w:t>
            </w:r>
          </w:p>
        </w:tc>
        <w:tc>
          <w:tcPr>
            <w:tcW w:w="710" w:type="pct"/>
            <w:vAlign w:val="bottom"/>
          </w:tcPr>
          <w:p w14:paraId="18C01307" w14:textId="77777777" w:rsidR="00BF1F35" w:rsidRPr="00234FBC" w:rsidRDefault="00BF1F35" w:rsidP="00BE4105">
            <w:pPr>
              <w:pStyle w:val="TableText"/>
              <w:spacing w:before="15" w:after="15"/>
              <w:ind w:right="29"/>
              <w:rPr>
                <w:szCs w:val="24"/>
              </w:rPr>
            </w:pPr>
            <w:r w:rsidRPr="00234FBC">
              <w:rPr>
                <w:color w:val="000000"/>
                <w:szCs w:val="24"/>
              </w:rPr>
              <w:t>-</w:t>
            </w:r>
          </w:p>
        </w:tc>
      </w:tr>
    </w:tbl>
    <w:p w14:paraId="66C9354D" w14:textId="77777777" w:rsidR="00BF1F35" w:rsidRDefault="00BF1F35" w:rsidP="00BF1F35">
      <w:pPr>
        <w:pStyle w:val="Caption"/>
        <w:pageBreakBefore/>
      </w:pPr>
      <w:bookmarkStart w:id="1799" w:name="_Ref39063663"/>
      <w:bookmarkStart w:id="1800" w:name="_Toc39063847"/>
      <w:bookmarkStart w:id="1801" w:name="_Toc221178212"/>
      <w:r>
        <w:lastRenderedPageBreak/>
        <w:t>Table 12.A.</w:t>
      </w:r>
      <w:fldSimple w:instr=" SEQ Table_12.A. \* ARABIC ">
        <w:r>
          <w:rPr>
            <w:noProof/>
          </w:rPr>
          <w:t>4</w:t>
        </w:r>
      </w:fldSimple>
      <w:bookmarkEnd w:id="1799"/>
      <w:r>
        <w:t xml:space="preserve">  </w:t>
      </w:r>
      <w:r w:rsidRPr="00D0143B">
        <w:t xml:space="preserve">Factor Loading Matrix by Item Type—Grade Five, Form </w:t>
      </w:r>
      <w:r>
        <w:t>One</w:t>
      </w:r>
      <w:bookmarkEnd w:id="1800"/>
      <w:bookmarkEnd w:id="1801"/>
    </w:p>
    <w:tbl>
      <w:tblPr>
        <w:tblStyle w:val="TRs"/>
        <w:tblW w:w="2899" w:type="pct"/>
        <w:tblLook w:val="04A0" w:firstRow="1" w:lastRow="0" w:firstColumn="1" w:lastColumn="0" w:noHBand="0" w:noVBand="1"/>
        <w:tblDescription w:val="Factor Loading Matrix by Item Type—Grade Five, Form 1"/>
      </w:tblPr>
      <w:tblGrid>
        <w:gridCol w:w="1149"/>
        <w:gridCol w:w="1179"/>
        <w:gridCol w:w="1145"/>
        <w:gridCol w:w="1145"/>
        <w:gridCol w:w="1143"/>
      </w:tblGrid>
      <w:tr w:rsidR="00BF1F35" w:rsidRPr="00CA1E10" w14:paraId="3336F763" w14:textId="77777777" w:rsidTr="002A5AF7">
        <w:trPr>
          <w:cnfStyle w:val="100000000000" w:firstRow="1" w:lastRow="0" w:firstColumn="0" w:lastColumn="0" w:oddVBand="0" w:evenVBand="0" w:oddHBand="0" w:evenHBand="0" w:firstRowFirstColumn="0" w:firstRowLastColumn="0" w:lastRowFirstColumn="0" w:lastRowLastColumn="0"/>
          <w:trHeight w:val="300"/>
        </w:trPr>
        <w:tc>
          <w:tcPr>
            <w:tcW w:w="997" w:type="pct"/>
            <w:hideMark/>
          </w:tcPr>
          <w:p w14:paraId="500EB5AB" w14:textId="77777777" w:rsidR="00BF1F35" w:rsidRPr="00CA1E10" w:rsidRDefault="00BF1F35" w:rsidP="002A5AF7">
            <w:pPr>
              <w:pStyle w:val="TableHead"/>
            </w:pPr>
            <w:r w:rsidRPr="00CA1E10">
              <w:t>Item</w:t>
            </w:r>
          </w:p>
        </w:tc>
        <w:tc>
          <w:tcPr>
            <w:tcW w:w="1023" w:type="pct"/>
            <w:hideMark/>
          </w:tcPr>
          <w:p w14:paraId="5F5C5422" w14:textId="77777777" w:rsidR="00BF1F35" w:rsidRPr="00CA1E10" w:rsidRDefault="00BF1F35" w:rsidP="002A5AF7">
            <w:pPr>
              <w:pStyle w:val="TableHead"/>
            </w:pPr>
            <w:r w:rsidRPr="00CA1E10">
              <w:t>General</w:t>
            </w:r>
          </w:p>
        </w:tc>
        <w:tc>
          <w:tcPr>
            <w:tcW w:w="994" w:type="pct"/>
            <w:hideMark/>
          </w:tcPr>
          <w:p w14:paraId="74149595" w14:textId="77777777" w:rsidR="00BF1F35" w:rsidRPr="00CA1E10" w:rsidRDefault="00BF1F35" w:rsidP="002A5AF7">
            <w:pPr>
              <w:pStyle w:val="TableHead"/>
            </w:pPr>
            <w:r w:rsidRPr="00CA1E10">
              <w:t>CR</w:t>
            </w:r>
          </w:p>
        </w:tc>
        <w:tc>
          <w:tcPr>
            <w:tcW w:w="994" w:type="pct"/>
            <w:hideMark/>
          </w:tcPr>
          <w:p w14:paraId="54BB7149" w14:textId="77777777" w:rsidR="00BF1F35" w:rsidRPr="00CA1E10" w:rsidRDefault="00BF1F35" w:rsidP="002A5AF7">
            <w:pPr>
              <w:pStyle w:val="TableHead"/>
            </w:pPr>
            <w:r w:rsidRPr="00CA1E10">
              <w:t>MC</w:t>
            </w:r>
          </w:p>
        </w:tc>
        <w:tc>
          <w:tcPr>
            <w:tcW w:w="992" w:type="pct"/>
            <w:hideMark/>
          </w:tcPr>
          <w:p w14:paraId="35F5D69C" w14:textId="77777777" w:rsidR="00BF1F35" w:rsidRPr="00CA1E10" w:rsidRDefault="00BF1F35" w:rsidP="002A5AF7">
            <w:pPr>
              <w:pStyle w:val="TableHead"/>
            </w:pPr>
            <w:r w:rsidRPr="00CA1E10">
              <w:t>TEI</w:t>
            </w:r>
          </w:p>
        </w:tc>
      </w:tr>
      <w:tr w:rsidR="00BF1F35" w:rsidRPr="00D0143B" w14:paraId="1FF37AB9" w14:textId="77777777" w:rsidTr="00BE4105">
        <w:trPr>
          <w:trHeight w:val="300"/>
        </w:trPr>
        <w:tc>
          <w:tcPr>
            <w:tcW w:w="997" w:type="pct"/>
            <w:vAlign w:val="center"/>
            <w:hideMark/>
          </w:tcPr>
          <w:p w14:paraId="5EBD6D33" w14:textId="77777777" w:rsidR="00BF1F35" w:rsidRPr="00D0143B" w:rsidRDefault="00BF1F35" w:rsidP="00BE4105">
            <w:pPr>
              <w:pStyle w:val="TableText"/>
            </w:pPr>
            <w:r w:rsidRPr="00D0143B">
              <w:t>Item 1</w:t>
            </w:r>
          </w:p>
        </w:tc>
        <w:tc>
          <w:tcPr>
            <w:tcW w:w="1023" w:type="pct"/>
            <w:vAlign w:val="bottom"/>
            <w:hideMark/>
          </w:tcPr>
          <w:p w14:paraId="24132E5F" w14:textId="77777777" w:rsidR="00BF1F35" w:rsidRPr="00D73944" w:rsidRDefault="00BF1F35" w:rsidP="00BE4105">
            <w:pPr>
              <w:pStyle w:val="TableText"/>
              <w:spacing w:before="15" w:after="15"/>
              <w:ind w:right="29"/>
              <w:rPr>
                <w:szCs w:val="24"/>
              </w:rPr>
            </w:pPr>
            <w:r w:rsidRPr="00D73944">
              <w:rPr>
                <w:color w:val="000000"/>
                <w:szCs w:val="24"/>
              </w:rPr>
              <w:t>0.54</w:t>
            </w:r>
          </w:p>
        </w:tc>
        <w:tc>
          <w:tcPr>
            <w:tcW w:w="994" w:type="pct"/>
            <w:vAlign w:val="bottom"/>
            <w:hideMark/>
          </w:tcPr>
          <w:p w14:paraId="0EE6BB1F" w14:textId="77777777" w:rsidR="00BF1F35" w:rsidRPr="00D73944" w:rsidRDefault="00BF1F35" w:rsidP="00BE4105">
            <w:pPr>
              <w:pStyle w:val="TableText"/>
              <w:spacing w:before="15" w:after="15"/>
              <w:ind w:right="29"/>
              <w:rPr>
                <w:szCs w:val="24"/>
              </w:rPr>
            </w:pPr>
            <w:r w:rsidRPr="00D73944">
              <w:rPr>
                <w:color w:val="000000"/>
                <w:szCs w:val="24"/>
              </w:rPr>
              <w:t>0.32</w:t>
            </w:r>
          </w:p>
        </w:tc>
        <w:tc>
          <w:tcPr>
            <w:tcW w:w="994" w:type="pct"/>
            <w:noWrap/>
            <w:vAlign w:val="bottom"/>
            <w:hideMark/>
          </w:tcPr>
          <w:p w14:paraId="44A5481D"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noWrap/>
            <w:vAlign w:val="bottom"/>
            <w:hideMark/>
          </w:tcPr>
          <w:p w14:paraId="13CC4EB0"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5C0F9717" w14:textId="77777777" w:rsidTr="00BE4105">
        <w:trPr>
          <w:trHeight w:val="300"/>
        </w:trPr>
        <w:tc>
          <w:tcPr>
            <w:tcW w:w="997" w:type="pct"/>
            <w:vAlign w:val="center"/>
            <w:hideMark/>
          </w:tcPr>
          <w:p w14:paraId="5AB7DB4E" w14:textId="77777777" w:rsidR="00BF1F35" w:rsidRPr="00D0143B" w:rsidRDefault="00BF1F35" w:rsidP="00BE4105">
            <w:pPr>
              <w:pStyle w:val="TableText"/>
            </w:pPr>
            <w:r w:rsidRPr="00D0143B">
              <w:t>Item 2</w:t>
            </w:r>
          </w:p>
        </w:tc>
        <w:tc>
          <w:tcPr>
            <w:tcW w:w="1023" w:type="pct"/>
            <w:vAlign w:val="bottom"/>
            <w:hideMark/>
          </w:tcPr>
          <w:p w14:paraId="5A651FD8" w14:textId="77777777" w:rsidR="00BF1F35" w:rsidRPr="00D73944" w:rsidRDefault="00BF1F35" w:rsidP="00BE4105">
            <w:pPr>
              <w:pStyle w:val="TableText"/>
              <w:spacing w:before="15" w:after="15"/>
              <w:ind w:right="29"/>
              <w:rPr>
                <w:szCs w:val="24"/>
              </w:rPr>
            </w:pPr>
            <w:r w:rsidRPr="00D73944">
              <w:rPr>
                <w:color w:val="000000"/>
                <w:szCs w:val="24"/>
              </w:rPr>
              <w:t>0.46</w:t>
            </w:r>
          </w:p>
        </w:tc>
        <w:tc>
          <w:tcPr>
            <w:tcW w:w="994" w:type="pct"/>
            <w:vAlign w:val="bottom"/>
            <w:hideMark/>
          </w:tcPr>
          <w:p w14:paraId="74837982" w14:textId="77777777" w:rsidR="00BF1F35" w:rsidRPr="00D73944" w:rsidRDefault="00BF1F35" w:rsidP="00BE4105">
            <w:pPr>
              <w:pStyle w:val="TableText"/>
              <w:spacing w:before="15" w:after="15"/>
              <w:ind w:right="29"/>
              <w:rPr>
                <w:szCs w:val="24"/>
              </w:rPr>
            </w:pPr>
            <w:r w:rsidRPr="00D73944">
              <w:rPr>
                <w:color w:val="000000"/>
                <w:szCs w:val="24"/>
              </w:rPr>
              <w:t>0.31</w:t>
            </w:r>
          </w:p>
        </w:tc>
        <w:tc>
          <w:tcPr>
            <w:tcW w:w="994" w:type="pct"/>
            <w:noWrap/>
            <w:vAlign w:val="bottom"/>
            <w:hideMark/>
          </w:tcPr>
          <w:p w14:paraId="72D95A79"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noWrap/>
            <w:vAlign w:val="bottom"/>
            <w:hideMark/>
          </w:tcPr>
          <w:p w14:paraId="1770C3AE"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36C940B6" w14:textId="77777777" w:rsidTr="00BE4105">
        <w:trPr>
          <w:trHeight w:val="300"/>
        </w:trPr>
        <w:tc>
          <w:tcPr>
            <w:tcW w:w="997" w:type="pct"/>
            <w:vAlign w:val="center"/>
            <w:hideMark/>
          </w:tcPr>
          <w:p w14:paraId="5D2445FD" w14:textId="77777777" w:rsidR="00BF1F35" w:rsidRPr="00D0143B" w:rsidRDefault="00BF1F35" w:rsidP="00BE4105">
            <w:pPr>
              <w:pStyle w:val="TableText"/>
            </w:pPr>
            <w:r w:rsidRPr="00D0143B">
              <w:t>Item 3</w:t>
            </w:r>
          </w:p>
        </w:tc>
        <w:tc>
          <w:tcPr>
            <w:tcW w:w="1023" w:type="pct"/>
            <w:vAlign w:val="bottom"/>
            <w:hideMark/>
          </w:tcPr>
          <w:p w14:paraId="539DE5AF" w14:textId="77777777" w:rsidR="00BF1F35" w:rsidRPr="00D73944" w:rsidRDefault="00BF1F35" w:rsidP="00BE4105">
            <w:pPr>
              <w:pStyle w:val="TableText"/>
              <w:spacing w:before="15" w:after="15"/>
              <w:ind w:right="29"/>
              <w:rPr>
                <w:szCs w:val="24"/>
              </w:rPr>
            </w:pPr>
            <w:r w:rsidRPr="00D73944">
              <w:rPr>
                <w:color w:val="000000"/>
                <w:szCs w:val="24"/>
              </w:rPr>
              <w:t>0.75</w:t>
            </w:r>
          </w:p>
        </w:tc>
        <w:tc>
          <w:tcPr>
            <w:tcW w:w="994" w:type="pct"/>
            <w:vAlign w:val="bottom"/>
            <w:hideMark/>
          </w:tcPr>
          <w:p w14:paraId="6B813E31" w14:textId="77777777" w:rsidR="00BF1F35" w:rsidRPr="00D73944" w:rsidRDefault="00BF1F35" w:rsidP="00BE4105">
            <w:pPr>
              <w:pStyle w:val="TableText"/>
              <w:spacing w:before="15" w:after="15"/>
              <w:ind w:right="29"/>
              <w:rPr>
                <w:szCs w:val="24"/>
              </w:rPr>
            </w:pPr>
            <w:r w:rsidRPr="00D73944">
              <w:rPr>
                <w:color w:val="000000"/>
                <w:szCs w:val="24"/>
              </w:rPr>
              <w:t>0.23</w:t>
            </w:r>
          </w:p>
        </w:tc>
        <w:tc>
          <w:tcPr>
            <w:tcW w:w="994" w:type="pct"/>
            <w:noWrap/>
            <w:vAlign w:val="bottom"/>
            <w:hideMark/>
          </w:tcPr>
          <w:p w14:paraId="583BD2EA"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noWrap/>
            <w:vAlign w:val="bottom"/>
            <w:hideMark/>
          </w:tcPr>
          <w:p w14:paraId="0A173141"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71B60DE5" w14:textId="77777777" w:rsidTr="00BE4105">
        <w:trPr>
          <w:trHeight w:val="300"/>
        </w:trPr>
        <w:tc>
          <w:tcPr>
            <w:tcW w:w="997" w:type="pct"/>
            <w:vAlign w:val="center"/>
            <w:hideMark/>
          </w:tcPr>
          <w:p w14:paraId="61C46580" w14:textId="77777777" w:rsidR="00BF1F35" w:rsidRPr="00D0143B" w:rsidRDefault="00BF1F35" w:rsidP="00BE4105">
            <w:pPr>
              <w:pStyle w:val="TableText"/>
            </w:pPr>
            <w:r w:rsidRPr="00D0143B">
              <w:t>Item 4</w:t>
            </w:r>
          </w:p>
        </w:tc>
        <w:tc>
          <w:tcPr>
            <w:tcW w:w="1023" w:type="pct"/>
            <w:vAlign w:val="bottom"/>
            <w:hideMark/>
          </w:tcPr>
          <w:p w14:paraId="4676C21B" w14:textId="77777777" w:rsidR="00BF1F35" w:rsidRPr="00D73944" w:rsidRDefault="00BF1F35" w:rsidP="00BE4105">
            <w:pPr>
              <w:pStyle w:val="TableText"/>
              <w:spacing w:before="15" w:after="15"/>
              <w:ind w:right="29"/>
              <w:rPr>
                <w:szCs w:val="24"/>
              </w:rPr>
            </w:pPr>
            <w:r w:rsidRPr="00D73944">
              <w:rPr>
                <w:color w:val="000000"/>
                <w:szCs w:val="24"/>
              </w:rPr>
              <w:t>0.38</w:t>
            </w:r>
          </w:p>
        </w:tc>
        <w:tc>
          <w:tcPr>
            <w:tcW w:w="994" w:type="pct"/>
            <w:noWrap/>
            <w:vAlign w:val="bottom"/>
            <w:hideMark/>
          </w:tcPr>
          <w:p w14:paraId="55016125" w14:textId="77777777" w:rsidR="00BF1F35" w:rsidRPr="00D73944" w:rsidRDefault="00BF1F35" w:rsidP="00BE4105">
            <w:pPr>
              <w:pStyle w:val="TableText"/>
              <w:spacing w:before="15" w:after="15"/>
              <w:ind w:right="29"/>
              <w:rPr>
                <w:szCs w:val="24"/>
              </w:rPr>
            </w:pPr>
            <w:r w:rsidRPr="00D73944">
              <w:rPr>
                <w:color w:val="000000"/>
                <w:szCs w:val="24"/>
              </w:rPr>
              <w:t>0.14</w:t>
            </w:r>
          </w:p>
        </w:tc>
        <w:tc>
          <w:tcPr>
            <w:tcW w:w="994" w:type="pct"/>
            <w:vAlign w:val="bottom"/>
            <w:hideMark/>
          </w:tcPr>
          <w:p w14:paraId="30F8B264"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noWrap/>
            <w:vAlign w:val="bottom"/>
            <w:hideMark/>
          </w:tcPr>
          <w:p w14:paraId="4FE07A06"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264FB9E3" w14:textId="77777777" w:rsidTr="00BE4105">
        <w:trPr>
          <w:trHeight w:val="300"/>
        </w:trPr>
        <w:tc>
          <w:tcPr>
            <w:tcW w:w="997" w:type="pct"/>
            <w:vAlign w:val="center"/>
            <w:hideMark/>
          </w:tcPr>
          <w:p w14:paraId="70400299" w14:textId="77777777" w:rsidR="00BF1F35" w:rsidRPr="00D0143B" w:rsidRDefault="00BF1F35" w:rsidP="00BE4105">
            <w:pPr>
              <w:pStyle w:val="TableText"/>
            </w:pPr>
            <w:r w:rsidRPr="00D0143B">
              <w:t>Item 5</w:t>
            </w:r>
          </w:p>
        </w:tc>
        <w:tc>
          <w:tcPr>
            <w:tcW w:w="1023" w:type="pct"/>
            <w:vAlign w:val="bottom"/>
            <w:hideMark/>
          </w:tcPr>
          <w:p w14:paraId="62B0A3E3" w14:textId="77777777" w:rsidR="00BF1F35" w:rsidRPr="00D73944" w:rsidRDefault="00BF1F35" w:rsidP="00BE4105">
            <w:pPr>
              <w:pStyle w:val="TableText"/>
              <w:spacing w:before="15" w:after="15"/>
              <w:ind w:right="29"/>
              <w:rPr>
                <w:szCs w:val="24"/>
              </w:rPr>
            </w:pPr>
            <w:r w:rsidRPr="00D73944">
              <w:rPr>
                <w:color w:val="000000"/>
                <w:szCs w:val="24"/>
              </w:rPr>
              <w:t>0.55</w:t>
            </w:r>
          </w:p>
        </w:tc>
        <w:tc>
          <w:tcPr>
            <w:tcW w:w="994" w:type="pct"/>
            <w:noWrap/>
            <w:vAlign w:val="bottom"/>
            <w:hideMark/>
          </w:tcPr>
          <w:p w14:paraId="2D8C227E" w14:textId="77777777" w:rsidR="00BF1F35" w:rsidRPr="00D73944" w:rsidRDefault="00BF1F35" w:rsidP="00BE4105">
            <w:pPr>
              <w:pStyle w:val="TableText"/>
              <w:spacing w:before="15" w:after="15"/>
              <w:ind w:right="29"/>
              <w:rPr>
                <w:szCs w:val="24"/>
              </w:rPr>
            </w:pPr>
            <w:r w:rsidRPr="00D73944">
              <w:rPr>
                <w:color w:val="000000"/>
                <w:szCs w:val="24"/>
              </w:rPr>
              <w:t>-0.04</w:t>
            </w:r>
          </w:p>
        </w:tc>
        <w:tc>
          <w:tcPr>
            <w:tcW w:w="994" w:type="pct"/>
            <w:vAlign w:val="bottom"/>
            <w:hideMark/>
          </w:tcPr>
          <w:p w14:paraId="74140C3E"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noWrap/>
            <w:vAlign w:val="bottom"/>
            <w:hideMark/>
          </w:tcPr>
          <w:p w14:paraId="4026A9E0"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7D365F96" w14:textId="77777777" w:rsidTr="00BE4105">
        <w:trPr>
          <w:trHeight w:val="300"/>
        </w:trPr>
        <w:tc>
          <w:tcPr>
            <w:tcW w:w="997" w:type="pct"/>
            <w:vAlign w:val="center"/>
            <w:hideMark/>
          </w:tcPr>
          <w:p w14:paraId="5B9B0631" w14:textId="77777777" w:rsidR="00BF1F35" w:rsidRPr="00D0143B" w:rsidRDefault="00BF1F35" w:rsidP="00BE4105">
            <w:pPr>
              <w:pStyle w:val="TableText"/>
            </w:pPr>
            <w:r w:rsidRPr="00D0143B">
              <w:t>Item 6</w:t>
            </w:r>
          </w:p>
        </w:tc>
        <w:tc>
          <w:tcPr>
            <w:tcW w:w="1023" w:type="pct"/>
            <w:vAlign w:val="bottom"/>
            <w:hideMark/>
          </w:tcPr>
          <w:p w14:paraId="65495FA3" w14:textId="77777777" w:rsidR="00BF1F35" w:rsidRPr="00D73944" w:rsidRDefault="00BF1F35" w:rsidP="00BE4105">
            <w:pPr>
              <w:pStyle w:val="TableText"/>
              <w:spacing w:before="15" w:after="15"/>
              <w:ind w:right="29"/>
              <w:rPr>
                <w:szCs w:val="24"/>
              </w:rPr>
            </w:pPr>
            <w:r w:rsidRPr="00D73944">
              <w:rPr>
                <w:color w:val="000000"/>
                <w:szCs w:val="24"/>
              </w:rPr>
              <w:t>0.71</w:t>
            </w:r>
          </w:p>
        </w:tc>
        <w:tc>
          <w:tcPr>
            <w:tcW w:w="994" w:type="pct"/>
            <w:noWrap/>
            <w:vAlign w:val="bottom"/>
            <w:hideMark/>
          </w:tcPr>
          <w:p w14:paraId="4AE6E840" w14:textId="77777777" w:rsidR="00BF1F35" w:rsidRPr="00D73944" w:rsidRDefault="00BF1F35" w:rsidP="00BE4105">
            <w:pPr>
              <w:pStyle w:val="TableText"/>
              <w:spacing w:before="15" w:after="15"/>
              <w:ind w:right="29"/>
              <w:rPr>
                <w:szCs w:val="24"/>
              </w:rPr>
            </w:pPr>
            <w:r w:rsidRPr="00D73944">
              <w:rPr>
                <w:color w:val="000000"/>
                <w:szCs w:val="24"/>
              </w:rPr>
              <w:t>-0.01</w:t>
            </w:r>
          </w:p>
        </w:tc>
        <w:tc>
          <w:tcPr>
            <w:tcW w:w="994" w:type="pct"/>
            <w:vAlign w:val="bottom"/>
            <w:hideMark/>
          </w:tcPr>
          <w:p w14:paraId="1768B8A4"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noWrap/>
            <w:vAlign w:val="bottom"/>
            <w:hideMark/>
          </w:tcPr>
          <w:p w14:paraId="278039CE"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2025DFD8" w14:textId="77777777" w:rsidTr="00BE4105">
        <w:trPr>
          <w:trHeight w:val="300"/>
        </w:trPr>
        <w:tc>
          <w:tcPr>
            <w:tcW w:w="997" w:type="pct"/>
            <w:vAlign w:val="center"/>
            <w:hideMark/>
          </w:tcPr>
          <w:p w14:paraId="29FDEFD6" w14:textId="77777777" w:rsidR="00BF1F35" w:rsidRPr="00D0143B" w:rsidRDefault="00BF1F35" w:rsidP="00BE4105">
            <w:pPr>
              <w:pStyle w:val="TableText"/>
            </w:pPr>
            <w:r w:rsidRPr="00D0143B">
              <w:t>Item 7</w:t>
            </w:r>
          </w:p>
        </w:tc>
        <w:tc>
          <w:tcPr>
            <w:tcW w:w="1023" w:type="pct"/>
            <w:vAlign w:val="bottom"/>
            <w:hideMark/>
          </w:tcPr>
          <w:p w14:paraId="0DE69F6A" w14:textId="77777777" w:rsidR="00BF1F35" w:rsidRPr="00D73944" w:rsidRDefault="00BF1F35" w:rsidP="00BE4105">
            <w:pPr>
              <w:pStyle w:val="TableText"/>
              <w:spacing w:before="15" w:after="15"/>
              <w:ind w:right="29"/>
              <w:rPr>
                <w:szCs w:val="24"/>
              </w:rPr>
            </w:pPr>
            <w:r w:rsidRPr="00D73944">
              <w:rPr>
                <w:color w:val="000000"/>
                <w:szCs w:val="24"/>
              </w:rPr>
              <w:t>0.17</w:t>
            </w:r>
          </w:p>
        </w:tc>
        <w:tc>
          <w:tcPr>
            <w:tcW w:w="994" w:type="pct"/>
            <w:noWrap/>
            <w:vAlign w:val="bottom"/>
            <w:hideMark/>
          </w:tcPr>
          <w:p w14:paraId="637E6199"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02731E5A" w14:textId="77777777" w:rsidR="00BF1F35" w:rsidRPr="00D73944" w:rsidRDefault="00BF1F35" w:rsidP="00BE4105">
            <w:pPr>
              <w:pStyle w:val="TableText"/>
              <w:spacing w:before="15" w:after="15"/>
              <w:ind w:right="29"/>
              <w:rPr>
                <w:szCs w:val="24"/>
              </w:rPr>
            </w:pPr>
            <w:r w:rsidRPr="00D73944">
              <w:rPr>
                <w:color w:val="000000"/>
                <w:szCs w:val="24"/>
              </w:rPr>
              <w:t>0.28</w:t>
            </w:r>
          </w:p>
        </w:tc>
        <w:tc>
          <w:tcPr>
            <w:tcW w:w="992" w:type="pct"/>
            <w:noWrap/>
            <w:vAlign w:val="bottom"/>
            <w:hideMark/>
          </w:tcPr>
          <w:p w14:paraId="1560082A"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61D87EAC" w14:textId="77777777" w:rsidTr="00BE4105">
        <w:trPr>
          <w:trHeight w:val="300"/>
        </w:trPr>
        <w:tc>
          <w:tcPr>
            <w:tcW w:w="997" w:type="pct"/>
            <w:vAlign w:val="center"/>
            <w:hideMark/>
          </w:tcPr>
          <w:p w14:paraId="68092EDE" w14:textId="77777777" w:rsidR="00BF1F35" w:rsidRPr="00D0143B" w:rsidRDefault="00BF1F35" w:rsidP="00BE4105">
            <w:pPr>
              <w:pStyle w:val="TableText"/>
            </w:pPr>
            <w:r w:rsidRPr="00D0143B">
              <w:t>Item 8</w:t>
            </w:r>
          </w:p>
        </w:tc>
        <w:tc>
          <w:tcPr>
            <w:tcW w:w="1023" w:type="pct"/>
            <w:vAlign w:val="bottom"/>
            <w:hideMark/>
          </w:tcPr>
          <w:p w14:paraId="4357ECD7" w14:textId="77777777" w:rsidR="00BF1F35" w:rsidRPr="00D73944" w:rsidRDefault="00BF1F35" w:rsidP="00BE4105">
            <w:pPr>
              <w:pStyle w:val="TableText"/>
              <w:spacing w:before="15" w:after="15"/>
              <w:ind w:right="29"/>
              <w:rPr>
                <w:szCs w:val="24"/>
              </w:rPr>
            </w:pPr>
            <w:r w:rsidRPr="00D73944">
              <w:rPr>
                <w:color w:val="000000"/>
                <w:szCs w:val="24"/>
              </w:rPr>
              <w:t>0.19</w:t>
            </w:r>
          </w:p>
        </w:tc>
        <w:tc>
          <w:tcPr>
            <w:tcW w:w="994" w:type="pct"/>
            <w:noWrap/>
            <w:vAlign w:val="bottom"/>
            <w:hideMark/>
          </w:tcPr>
          <w:p w14:paraId="1F25C70E"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07521A7D" w14:textId="77777777" w:rsidR="00BF1F35" w:rsidRPr="00D73944" w:rsidRDefault="00BF1F35" w:rsidP="00BE4105">
            <w:pPr>
              <w:pStyle w:val="TableText"/>
              <w:spacing w:before="15" w:after="15"/>
              <w:ind w:right="29"/>
              <w:rPr>
                <w:szCs w:val="24"/>
              </w:rPr>
            </w:pPr>
            <w:r w:rsidRPr="00D73944">
              <w:rPr>
                <w:color w:val="000000"/>
                <w:szCs w:val="24"/>
              </w:rPr>
              <w:t>0.20</w:t>
            </w:r>
          </w:p>
        </w:tc>
        <w:tc>
          <w:tcPr>
            <w:tcW w:w="992" w:type="pct"/>
            <w:noWrap/>
            <w:vAlign w:val="bottom"/>
            <w:hideMark/>
          </w:tcPr>
          <w:p w14:paraId="73CEDBF0"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23C4181B" w14:textId="77777777" w:rsidTr="00BE4105">
        <w:trPr>
          <w:trHeight w:val="300"/>
        </w:trPr>
        <w:tc>
          <w:tcPr>
            <w:tcW w:w="997" w:type="pct"/>
            <w:vAlign w:val="center"/>
            <w:hideMark/>
          </w:tcPr>
          <w:p w14:paraId="49806952" w14:textId="77777777" w:rsidR="00BF1F35" w:rsidRPr="00D0143B" w:rsidRDefault="00BF1F35" w:rsidP="00BE4105">
            <w:pPr>
              <w:pStyle w:val="TableText"/>
            </w:pPr>
            <w:r w:rsidRPr="00D0143B">
              <w:t>Item 9</w:t>
            </w:r>
          </w:p>
        </w:tc>
        <w:tc>
          <w:tcPr>
            <w:tcW w:w="1023" w:type="pct"/>
            <w:vAlign w:val="bottom"/>
            <w:hideMark/>
          </w:tcPr>
          <w:p w14:paraId="5E554AA6" w14:textId="77777777" w:rsidR="00BF1F35" w:rsidRPr="00D73944" w:rsidRDefault="00BF1F35" w:rsidP="00BE4105">
            <w:pPr>
              <w:pStyle w:val="TableText"/>
              <w:spacing w:before="15" w:after="15"/>
              <w:ind w:right="29"/>
              <w:rPr>
                <w:szCs w:val="24"/>
              </w:rPr>
            </w:pPr>
            <w:r w:rsidRPr="00D73944">
              <w:rPr>
                <w:color w:val="000000"/>
                <w:szCs w:val="24"/>
              </w:rPr>
              <w:t>0.42</w:t>
            </w:r>
          </w:p>
        </w:tc>
        <w:tc>
          <w:tcPr>
            <w:tcW w:w="994" w:type="pct"/>
            <w:noWrap/>
            <w:vAlign w:val="bottom"/>
            <w:hideMark/>
          </w:tcPr>
          <w:p w14:paraId="091DB6AC"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53F59B55" w14:textId="77777777" w:rsidR="00BF1F35" w:rsidRPr="00D73944" w:rsidRDefault="00BF1F35" w:rsidP="00BE4105">
            <w:pPr>
              <w:pStyle w:val="TableText"/>
              <w:spacing w:before="15" w:after="15"/>
              <w:ind w:right="29"/>
              <w:rPr>
                <w:szCs w:val="24"/>
              </w:rPr>
            </w:pPr>
            <w:r w:rsidRPr="00D73944">
              <w:rPr>
                <w:color w:val="000000"/>
                <w:szCs w:val="24"/>
              </w:rPr>
              <w:t>0.17</w:t>
            </w:r>
          </w:p>
        </w:tc>
        <w:tc>
          <w:tcPr>
            <w:tcW w:w="992" w:type="pct"/>
            <w:noWrap/>
            <w:vAlign w:val="bottom"/>
            <w:hideMark/>
          </w:tcPr>
          <w:p w14:paraId="1054E439"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5A970AC7" w14:textId="77777777" w:rsidTr="00BE4105">
        <w:trPr>
          <w:trHeight w:val="300"/>
        </w:trPr>
        <w:tc>
          <w:tcPr>
            <w:tcW w:w="997" w:type="pct"/>
            <w:vAlign w:val="center"/>
            <w:hideMark/>
          </w:tcPr>
          <w:p w14:paraId="34DD7C88" w14:textId="77777777" w:rsidR="00BF1F35" w:rsidRPr="00D0143B" w:rsidRDefault="00BF1F35" w:rsidP="00BE4105">
            <w:pPr>
              <w:pStyle w:val="TableText"/>
            </w:pPr>
            <w:r w:rsidRPr="00D0143B">
              <w:t>Item 10</w:t>
            </w:r>
          </w:p>
        </w:tc>
        <w:tc>
          <w:tcPr>
            <w:tcW w:w="1023" w:type="pct"/>
            <w:vAlign w:val="bottom"/>
            <w:hideMark/>
          </w:tcPr>
          <w:p w14:paraId="2FFF3424" w14:textId="77777777" w:rsidR="00BF1F35" w:rsidRPr="00D73944" w:rsidRDefault="00BF1F35" w:rsidP="00BE4105">
            <w:pPr>
              <w:pStyle w:val="TableText"/>
              <w:spacing w:before="15" w:after="15"/>
              <w:ind w:right="29"/>
              <w:rPr>
                <w:szCs w:val="24"/>
              </w:rPr>
            </w:pPr>
            <w:r w:rsidRPr="00D73944">
              <w:rPr>
                <w:color w:val="000000"/>
                <w:szCs w:val="24"/>
              </w:rPr>
              <w:t>0.45</w:t>
            </w:r>
          </w:p>
        </w:tc>
        <w:tc>
          <w:tcPr>
            <w:tcW w:w="994" w:type="pct"/>
            <w:noWrap/>
            <w:vAlign w:val="bottom"/>
            <w:hideMark/>
          </w:tcPr>
          <w:p w14:paraId="6C800E89"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07BA8639" w14:textId="77777777" w:rsidR="00BF1F35" w:rsidRPr="00D73944" w:rsidRDefault="00BF1F35" w:rsidP="00BE4105">
            <w:pPr>
              <w:pStyle w:val="TableText"/>
              <w:spacing w:before="15" w:after="15"/>
              <w:ind w:right="29"/>
              <w:rPr>
                <w:szCs w:val="24"/>
              </w:rPr>
            </w:pPr>
            <w:r w:rsidRPr="00D73944">
              <w:rPr>
                <w:color w:val="000000"/>
                <w:szCs w:val="24"/>
              </w:rPr>
              <w:t>0.17</w:t>
            </w:r>
          </w:p>
        </w:tc>
        <w:tc>
          <w:tcPr>
            <w:tcW w:w="992" w:type="pct"/>
            <w:noWrap/>
            <w:vAlign w:val="bottom"/>
            <w:hideMark/>
          </w:tcPr>
          <w:p w14:paraId="19BBF447"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3D5A01F5" w14:textId="77777777" w:rsidTr="00BE4105">
        <w:trPr>
          <w:trHeight w:val="300"/>
        </w:trPr>
        <w:tc>
          <w:tcPr>
            <w:tcW w:w="997" w:type="pct"/>
            <w:vAlign w:val="center"/>
            <w:hideMark/>
          </w:tcPr>
          <w:p w14:paraId="6F855CF7" w14:textId="77777777" w:rsidR="00BF1F35" w:rsidRPr="00D0143B" w:rsidRDefault="00BF1F35" w:rsidP="00BE4105">
            <w:pPr>
              <w:pStyle w:val="TableText"/>
            </w:pPr>
            <w:r w:rsidRPr="00D0143B">
              <w:t>Item 11</w:t>
            </w:r>
          </w:p>
        </w:tc>
        <w:tc>
          <w:tcPr>
            <w:tcW w:w="1023" w:type="pct"/>
            <w:vAlign w:val="bottom"/>
            <w:hideMark/>
          </w:tcPr>
          <w:p w14:paraId="6A4C666A" w14:textId="77777777" w:rsidR="00BF1F35" w:rsidRPr="00D73944" w:rsidRDefault="00BF1F35" w:rsidP="00BE4105">
            <w:pPr>
              <w:pStyle w:val="TableText"/>
              <w:spacing w:before="15" w:after="15"/>
              <w:ind w:right="29"/>
              <w:rPr>
                <w:szCs w:val="24"/>
              </w:rPr>
            </w:pPr>
            <w:r w:rsidRPr="00D73944">
              <w:rPr>
                <w:color w:val="000000"/>
                <w:szCs w:val="24"/>
              </w:rPr>
              <w:t>0.45</w:t>
            </w:r>
          </w:p>
        </w:tc>
        <w:tc>
          <w:tcPr>
            <w:tcW w:w="994" w:type="pct"/>
            <w:noWrap/>
            <w:vAlign w:val="bottom"/>
            <w:hideMark/>
          </w:tcPr>
          <w:p w14:paraId="1001E5EC"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33DE5A6A" w14:textId="77777777" w:rsidR="00BF1F35" w:rsidRPr="00D73944" w:rsidRDefault="00BF1F35" w:rsidP="00BE4105">
            <w:pPr>
              <w:pStyle w:val="TableText"/>
              <w:spacing w:before="15" w:after="15"/>
              <w:ind w:right="29"/>
              <w:rPr>
                <w:szCs w:val="24"/>
              </w:rPr>
            </w:pPr>
            <w:r w:rsidRPr="00D73944">
              <w:rPr>
                <w:color w:val="000000"/>
                <w:szCs w:val="24"/>
              </w:rPr>
              <w:t>0.15</w:t>
            </w:r>
          </w:p>
        </w:tc>
        <w:tc>
          <w:tcPr>
            <w:tcW w:w="992" w:type="pct"/>
            <w:noWrap/>
            <w:vAlign w:val="bottom"/>
            <w:hideMark/>
          </w:tcPr>
          <w:p w14:paraId="743F5984"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60ABE915" w14:textId="77777777" w:rsidTr="00BE4105">
        <w:trPr>
          <w:trHeight w:val="300"/>
        </w:trPr>
        <w:tc>
          <w:tcPr>
            <w:tcW w:w="997" w:type="pct"/>
            <w:vAlign w:val="center"/>
            <w:hideMark/>
          </w:tcPr>
          <w:p w14:paraId="4109E826" w14:textId="77777777" w:rsidR="00BF1F35" w:rsidRPr="00D0143B" w:rsidRDefault="00BF1F35" w:rsidP="00BE4105">
            <w:pPr>
              <w:pStyle w:val="TableText"/>
            </w:pPr>
            <w:r w:rsidRPr="00D0143B">
              <w:t>Item 12</w:t>
            </w:r>
          </w:p>
        </w:tc>
        <w:tc>
          <w:tcPr>
            <w:tcW w:w="1023" w:type="pct"/>
            <w:vAlign w:val="bottom"/>
            <w:hideMark/>
          </w:tcPr>
          <w:p w14:paraId="341BD2F8" w14:textId="77777777" w:rsidR="00BF1F35" w:rsidRPr="00D73944" w:rsidRDefault="00BF1F35" w:rsidP="00BE4105">
            <w:pPr>
              <w:pStyle w:val="TableText"/>
              <w:spacing w:before="15" w:after="15"/>
              <w:ind w:right="29"/>
              <w:rPr>
                <w:szCs w:val="24"/>
              </w:rPr>
            </w:pPr>
            <w:r w:rsidRPr="00D73944">
              <w:rPr>
                <w:color w:val="000000"/>
                <w:szCs w:val="24"/>
              </w:rPr>
              <w:t>0.59</w:t>
            </w:r>
          </w:p>
        </w:tc>
        <w:tc>
          <w:tcPr>
            <w:tcW w:w="994" w:type="pct"/>
            <w:noWrap/>
            <w:vAlign w:val="bottom"/>
            <w:hideMark/>
          </w:tcPr>
          <w:p w14:paraId="2A7953C7"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0B8FD16A" w14:textId="77777777" w:rsidR="00BF1F35" w:rsidRPr="00D73944" w:rsidRDefault="00BF1F35" w:rsidP="00BE4105">
            <w:pPr>
              <w:pStyle w:val="TableText"/>
              <w:spacing w:before="15" w:after="15"/>
              <w:ind w:right="29"/>
              <w:rPr>
                <w:szCs w:val="24"/>
              </w:rPr>
            </w:pPr>
            <w:r w:rsidRPr="00D73944">
              <w:rPr>
                <w:color w:val="000000"/>
                <w:szCs w:val="24"/>
              </w:rPr>
              <w:t>0.13</w:t>
            </w:r>
          </w:p>
        </w:tc>
        <w:tc>
          <w:tcPr>
            <w:tcW w:w="992" w:type="pct"/>
            <w:noWrap/>
            <w:vAlign w:val="bottom"/>
            <w:hideMark/>
          </w:tcPr>
          <w:p w14:paraId="27617400"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50630159" w14:textId="77777777" w:rsidTr="00BE4105">
        <w:trPr>
          <w:trHeight w:val="300"/>
        </w:trPr>
        <w:tc>
          <w:tcPr>
            <w:tcW w:w="997" w:type="pct"/>
            <w:vAlign w:val="center"/>
            <w:hideMark/>
          </w:tcPr>
          <w:p w14:paraId="3E19B69A" w14:textId="77777777" w:rsidR="00BF1F35" w:rsidRPr="00D0143B" w:rsidRDefault="00BF1F35" w:rsidP="00BE4105">
            <w:pPr>
              <w:pStyle w:val="TableText"/>
            </w:pPr>
            <w:r w:rsidRPr="00D0143B">
              <w:t>Item 13</w:t>
            </w:r>
          </w:p>
        </w:tc>
        <w:tc>
          <w:tcPr>
            <w:tcW w:w="1023" w:type="pct"/>
            <w:vAlign w:val="bottom"/>
            <w:hideMark/>
          </w:tcPr>
          <w:p w14:paraId="7B7F01F7" w14:textId="77777777" w:rsidR="00BF1F35" w:rsidRPr="00D73944" w:rsidRDefault="00BF1F35" w:rsidP="00BE4105">
            <w:pPr>
              <w:pStyle w:val="TableText"/>
              <w:spacing w:before="15" w:after="15"/>
              <w:ind w:right="29"/>
              <w:rPr>
                <w:szCs w:val="24"/>
              </w:rPr>
            </w:pPr>
            <w:r w:rsidRPr="00D73944">
              <w:rPr>
                <w:color w:val="000000"/>
                <w:szCs w:val="24"/>
              </w:rPr>
              <w:t>0.63</w:t>
            </w:r>
          </w:p>
        </w:tc>
        <w:tc>
          <w:tcPr>
            <w:tcW w:w="994" w:type="pct"/>
            <w:noWrap/>
            <w:vAlign w:val="bottom"/>
            <w:hideMark/>
          </w:tcPr>
          <w:p w14:paraId="527B60A2"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62370316" w14:textId="77777777" w:rsidR="00BF1F35" w:rsidRPr="00D73944" w:rsidRDefault="00BF1F35" w:rsidP="00BE4105">
            <w:pPr>
              <w:pStyle w:val="TableText"/>
              <w:spacing w:before="15" w:after="15"/>
              <w:ind w:right="29"/>
              <w:rPr>
                <w:szCs w:val="24"/>
              </w:rPr>
            </w:pPr>
            <w:r w:rsidRPr="00D73944">
              <w:rPr>
                <w:color w:val="000000"/>
                <w:szCs w:val="24"/>
              </w:rPr>
              <w:t>0.10</w:t>
            </w:r>
          </w:p>
        </w:tc>
        <w:tc>
          <w:tcPr>
            <w:tcW w:w="992" w:type="pct"/>
            <w:noWrap/>
            <w:vAlign w:val="bottom"/>
            <w:hideMark/>
          </w:tcPr>
          <w:p w14:paraId="737E53D5"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03D8D174" w14:textId="77777777" w:rsidTr="00BE4105">
        <w:trPr>
          <w:trHeight w:val="300"/>
        </w:trPr>
        <w:tc>
          <w:tcPr>
            <w:tcW w:w="997" w:type="pct"/>
            <w:vAlign w:val="center"/>
            <w:hideMark/>
          </w:tcPr>
          <w:p w14:paraId="01378DA0" w14:textId="77777777" w:rsidR="00BF1F35" w:rsidRPr="00D0143B" w:rsidRDefault="00BF1F35" w:rsidP="00BE4105">
            <w:pPr>
              <w:pStyle w:val="TableText"/>
            </w:pPr>
            <w:r w:rsidRPr="00D0143B">
              <w:t>Item 14</w:t>
            </w:r>
          </w:p>
        </w:tc>
        <w:tc>
          <w:tcPr>
            <w:tcW w:w="1023" w:type="pct"/>
            <w:vAlign w:val="bottom"/>
            <w:hideMark/>
          </w:tcPr>
          <w:p w14:paraId="4B40E1E1" w14:textId="77777777" w:rsidR="00BF1F35" w:rsidRPr="00D73944" w:rsidRDefault="00BF1F35" w:rsidP="00BE4105">
            <w:pPr>
              <w:pStyle w:val="TableText"/>
              <w:spacing w:before="15" w:after="15"/>
              <w:ind w:right="29"/>
              <w:rPr>
                <w:szCs w:val="24"/>
              </w:rPr>
            </w:pPr>
            <w:r w:rsidRPr="00D73944">
              <w:rPr>
                <w:color w:val="000000"/>
                <w:szCs w:val="24"/>
              </w:rPr>
              <w:t>0.46</w:t>
            </w:r>
          </w:p>
        </w:tc>
        <w:tc>
          <w:tcPr>
            <w:tcW w:w="994" w:type="pct"/>
            <w:noWrap/>
            <w:vAlign w:val="bottom"/>
            <w:hideMark/>
          </w:tcPr>
          <w:p w14:paraId="13265BC5"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419B4A24" w14:textId="77777777" w:rsidR="00BF1F35" w:rsidRPr="00D73944" w:rsidRDefault="00BF1F35" w:rsidP="00BE4105">
            <w:pPr>
              <w:pStyle w:val="TableText"/>
              <w:spacing w:before="15" w:after="15"/>
              <w:ind w:right="29"/>
              <w:rPr>
                <w:szCs w:val="24"/>
              </w:rPr>
            </w:pPr>
            <w:r w:rsidRPr="00D73944">
              <w:rPr>
                <w:color w:val="000000"/>
                <w:szCs w:val="24"/>
              </w:rPr>
              <w:t>0.08</w:t>
            </w:r>
          </w:p>
        </w:tc>
        <w:tc>
          <w:tcPr>
            <w:tcW w:w="992" w:type="pct"/>
            <w:noWrap/>
            <w:vAlign w:val="bottom"/>
            <w:hideMark/>
          </w:tcPr>
          <w:p w14:paraId="7D781C0B"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77252A7A" w14:textId="77777777" w:rsidTr="00BE4105">
        <w:trPr>
          <w:trHeight w:val="300"/>
        </w:trPr>
        <w:tc>
          <w:tcPr>
            <w:tcW w:w="997" w:type="pct"/>
            <w:vAlign w:val="center"/>
            <w:hideMark/>
          </w:tcPr>
          <w:p w14:paraId="2FE80192" w14:textId="77777777" w:rsidR="00BF1F35" w:rsidRPr="00D0143B" w:rsidRDefault="00BF1F35" w:rsidP="00BE4105">
            <w:pPr>
              <w:pStyle w:val="TableText"/>
            </w:pPr>
            <w:r w:rsidRPr="00D0143B">
              <w:t>Item 15</w:t>
            </w:r>
          </w:p>
        </w:tc>
        <w:tc>
          <w:tcPr>
            <w:tcW w:w="1023" w:type="pct"/>
            <w:vAlign w:val="bottom"/>
            <w:hideMark/>
          </w:tcPr>
          <w:p w14:paraId="7290FAE1" w14:textId="77777777" w:rsidR="00BF1F35" w:rsidRPr="00D73944" w:rsidRDefault="00BF1F35" w:rsidP="00BE4105">
            <w:pPr>
              <w:pStyle w:val="TableText"/>
              <w:spacing w:before="15" w:after="15"/>
              <w:ind w:right="29"/>
              <w:rPr>
                <w:szCs w:val="24"/>
              </w:rPr>
            </w:pPr>
            <w:r w:rsidRPr="00D73944">
              <w:rPr>
                <w:color w:val="000000"/>
                <w:szCs w:val="24"/>
              </w:rPr>
              <w:t>0.19</w:t>
            </w:r>
          </w:p>
        </w:tc>
        <w:tc>
          <w:tcPr>
            <w:tcW w:w="994" w:type="pct"/>
            <w:noWrap/>
            <w:vAlign w:val="bottom"/>
            <w:hideMark/>
          </w:tcPr>
          <w:p w14:paraId="3EF57676"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69CE55EC" w14:textId="77777777" w:rsidR="00BF1F35" w:rsidRPr="00D73944" w:rsidRDefault="00BF1F35" w:rsidP="00BE4105">
            <w:pPr>
              <w:pStyle w:val="TableText"/>
              <w:spacing w:before="15" w:after="15"/>
              <w:ind w:right="29"/>
              <w:rPr>
                <w:szCs w:val="24"/>
              </w:rPr>
            </w:pPr>
            <w:r w:rsidRPr="00D73944">
              <w:rPr>
                <w:color w:val="000000"/>
                <w:szCs w:val="24"/>
              </w:rPr>
              <w:t>0.07</w:t>
            </w:r>
          </w:p>
        </w:tc>
        <w:tc>
          <w:tcPr>
            <w:tcW w:w="992" w:type="pct"/>
            <w:noWrap/>
            <w:vAlign w:val="bottom"/>
            <w:hideMark/>
          </w:tcPr>
          <w:p w14:paraId="2BC31C65"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6E26018A" w14:textId="77777777" w:rsidTr="00BE4105">
        <w:trPr>
          <w:trHeight w:val="300"/>
        </w:trPr>
        <w:tc>
          <w:tcPr>
            <w:tcW w:w="997" w:type="pct"/>
            <w:vAlign w:val="center"/>
            <w:hideMark/>
          </w:tcPr>
          <w:p w14:paraId="67DB77B7" w14:textId="77777777" w:rsidR="00BF1F35" w:rsidRPr="00D0143B" w:rsidRDefault="00BF1F35" w:rsidP="00BE4105">
            <w:pPr>
              <w:pStyle w:val="TableText"/>
            </w:pPr>
            <w:r w:rsidRPr="00D0143B">
              <w:t>Item 16</w:t>
            </w:r>
          </w:p>
        </w:tc>
        <w:tc>
          <w:tcPr>
            <w:tcW w:w="1023" w:type="pct"/>
            <w:vAlign w:val="bottom"/>
            <w:hideMark/>
          </w:tcPr>
          <w:p w14:paraId="698C88CF" w14:textId="77777777" w:rsidR="00BF1F35" w:rsidRPr="00D73944" w:rsidRDefault="00BF1F35" w:rsidP="00BE4105">
            <w:pPr>
              <w:pStyle w:val="TableText"/>
              <w:spacing w:before="15" w:after="15"/>
              <w:ind w:right="29"/>
              <w:rPr>
                <w:szCs w:val="24"/>
              </w:rPr>
            </w:pPr>
            <w:r w:rsidRPr="00D73944">
              <w:rPr>
                <w:color w:val="000000"/>
                <w:szCs w:val="24"/>
              </w:rPr>
              <w:t>0.32</w:t>
            </w:r>
          </w:p>
        </w:tc>
        <w:tc>
          <w:tcPr>
            <w:tcW w:w="994" w:type="pct"/>
            <w:noWrap/>
            <w:vAlign w:val="bottom"/>
            <w:hideMark/>
          </w:tcPr>
          <w:p w14:paraId="4F696B87"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1A4EFD53" w14:textId="77777777" w:rsidR="00BF1F35" w:rsidRPr="00D73944" w:rsidRDefault="00BF1F35" w:rsidP="00BE4105">
            <w:pPr>
              <w:pStyle w:val="TableText"/>
              <w:spacing w:before="15" w:after="15"/>
              <w:ind w:right="29"/>
              <w:rPr>
                <w:szCs w:val="24"/>
              </w:rPr>
            </w:pPr>
            <w:r w:rsidRPr="00D73944">
              <w:rPr>
                <w:color w:val="000000"/>
                <w:szCs w:val="24"/>
              </w:rPr>
              <w:t>0.07</w:t>
            </w:r>
          </w:p>
        </w:tc>
        <w:tc>
          <w:tcPr>
            <w:tcW w:w="992" w:type="pct"/>
            <w:noWrap/>
            <w:vAlign w:val="bottom"/>
            <w:hideMark/>
          </w:tcPr>
          <w:p w14:paraId="6359267A"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4A087EB1" w14:textId="77777777" w:rsidTr="00BE4105">
        <w:trPr>
          <w:trHeight w:val="300"/>
        </w:trPr>
        <w:tc>
          <w:tcPr>
            <w:tcW w:w="997" w:type="pct"/>
            <w:vAlign w:val="center"/>
            <w:hideMark/>
          </w:tcPr>
          <w:p w14:paraId="43160890" w14:textId="77777777" w:rsidR="00BF1F35" w:rsidRPr="00D0143B" w:rsidRDefault="00BF1F35" w:rsidP="00BE4105">
            <w:pPr>
              <w:pStyle w:val="TableText"/>
            </w:pPr>
            <w:r w:rsidRPr="00D0143B">
              <w:t>Item 17</w:t>
            </w:r>
          </w:p>
        </w:tc>
        <w:tc>
          <w:tcPr>
            <w:tcW w:w="1023" w:type="pct"/>
            <w:vAlign w:val="bottom"/>
            <w:hideMark/>
          </w:tcPr>
          <w:p w14:paraId="3F5358D9" w14:textId="77777777" w:rsidR="00BF1F35" w:rsidRPr="00D73944" w:rsidRDefault="00BF1F35" w:rsidP="00BE4105">
            <w:pPr>
              <w:pStyle w:val="TableText"/>
              <w:spacing w:before="15" w:after="15"/>
              <w:ind w:right="29"/>
              <w:rPr>
                <w:szCs w:val="24"/>
              </w:rPr>
            </w:pPr>
            <w:r w:rsidRPr="00D73944">
              <w:rPr>
                <w:color w:val="000000"/>
                <w:szCs w:val="24"/>
              </w:rPr>
              <w:t>0.34</w:t>
            </w:r>
          </w:p>
        </w:tc>
        <w:tc>
          <w:tcPr>
            <w:tcW w:w="994" w:type="pct"/>
            <w:noWrap/>
            <w:vAlign w:val="bottom"/>
            <w:hideMark/>
          </w:tcPr>
          <w:p w14:paraId="7B84632E"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20DDE090" w14:textId="77777777" w:rsidR="00BF1F35" w:rsidRPr="00D73944" w:rsidRDefault="00BF1F35" w:rsidP="00BE4105">
            <w:pPr>
              <w:pStyle w:val="TableText"/>
              <w:spacing w:before="15" w:after="15"/>
              <w:ind w:right="29"/>
              <w:rPr>
                <w:szCs w:val="24"/>
              </w:rPr>
            </w:pPr>
            <w:r w:rsidRPr="00D73944">
              <w:rPr>
                <w:color w:val="000000"/>
                <w:szCs w:val="24"/>
              </w:rPr>
              <w:t>0.06</w:t>
            </w:r>
          </w:p>
        </w:tc>
        <w:tc>
          <w:tcPr>
            <w:tcW w:w="992" w:type="pct"/>
            <w:noWrap/>
            <w:vAlign w:val="bottom"/>
            <w:hideMark/>
          </w:tcPr>
          <w:p w14:paraId="7AFCA9BC"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4708D70D" w14:textId="77777777" w:rsidTr="00BE4105">
        <w:trPr>
          <w:trHeight w:val="300"/>
        </w:trPr>
        <w:tc>
          <w:tcPr>
            <w:tcW w:w="997" w:type="pct"/>
            <w:vAlign w:val="center"/>
            <w:hideMark/>
          </w:tcPr>
          <w:p w14:paraId="42F12DA2" w14:textId="77777777" w:rsidR="00BF1F35" w:rsidRPr="00D0143B" w:rsidRDefault="00BF1F35" w:rsidP="00BE4105">
            <w:pPr>
              <w:pStyle w:val="TableText"/>
            </w:pPr>
            <w:r w:rsidRPr="00D0143B">
              <w:t>Item 18</w:t>
            </w:r>
          </w:p>
        </w:tc>
        <w:tc>
          <w:tcPr>
            <w:tcW w:w="1023" w:type="pct"/>
            <w:vAlign w:val="bottom"/>
            <w:hideMark/>
          </w:tcPr>
          <w:p w14:paraId="397077D1" w14:textId="77777777" w:rsidR="00BF1F35" w:rsidRPr="00D73944" w:rsidRDefault="00BF1F35" w:rsidP="00BE4105">
            <w:pPr>
              <w:pStyle w:val="TableText"/>
              <w:spacing w:before="15" w:after="15"/>
              <w:ind w:right="29"/>
              <w:rPr>
                <w:szCs w:val="24"/>
              </w:rPr>
            </w:pPr>
            <w:r w:rsidRPr="00D73944">
              <w:rPr>
                <w:color w:val="000000"/>
                <w:szCs w:val="24"/>
              </w:rPr>
              <w:t>0.69</w:t>
            </w:r>
          </w:p>
        </w:tc>
        <w:tc>
          <w:tcPr>
            <w:tcW w:w="994" w:type="pct"/>
            <w:noWrap/>
            <w:vAlign w:val="bottom"/>
            <w:hideMark/>
          </w:tcPr>
          <w:p w14:paraId="2AB17035"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742A6E94" w14:textId="77777777" w:rsidR="00BF1F35" w:rsidRPr="00D73944" w:rsidRDefault="00BF1F35" w:rsidP="00BE4105">
            <w:pPr>
              <w:pStyle w:val="TableText"/>
              <w:spacing w:before="15" w:after="15"/>
              <w:ind w:right="29"/>
              <w:rPr>
                <w:szCs w:val="24"/>
              </w:rPr>
            </w:pPr>
            <w:r w:rsidRPr="00D73944">
              <w:rPr>
                <w:color w:val="000000"/>
                <w:szCs w:val="24"/>
              </w:rPr>
              <w:t>0.01</w:t>
            </w:r>
          </w:p>
        </w:tc>
        <w:tc>
          <w:tcPr>
            <w:tcW w:w="992" w:type="pct"/>
            <w:noWrap/>
            <w:vAlign w:val="bottom"/>
            <w:hideMark/>
          </w:tcPr>
          <w:p w14:paraId="1AE10EFE"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1E714670" w14:textId="77777777" w:rsidTr="00BE4105">
        <w:trPr>
          <w:trHeight w:val="300"/>
        </w:trPr>
        <w:tc>
          <w:tcPr>
            <w:tcW w:w="997" w:type="pct"/>
            <w:vAlign w:val="center"/>
            <w:hideMark/>
          </w:tcPr>
          <w:p w14:paraId="392EF114" w14:textId="77777777" w:rsidR="00BF1F35" w:rsidRPr="00D0143B" w:rsidRDefault="00BF1F35" w:rsidP="00BE4105">
            <w:pPr>
              <w:pStyle w:val="TableText"/>
            </w:pPr>
            <w:r w:rsidRPr="00D0143B">
              <w:t>Item 19</w:t>
            </w:r>
          </w:p>
        </w:tc>
        <w:tc>
          <w:tcPr>
            <w:tcW w:w="1023" w:type="pct"/>
            <w:vAlign w:val="bottom"/>
            <w:hideMark/>
          </w:tcPr>
          <w:p w14:paraId="58E3608F" w14:textId="77777777" w:rsidR="00BF1F35" w:rsidRPr="00D73944" w:rsidRDefault="00BF1F35" w:rsidP="00BE4105">
            <w:pPr>
              <w:pStyle w:val="TableText"/>
              <w:spacing w:before="15" w:after="15"/>
              <w:ind w:right="29"/>
              <w:rPr>
                <w:szCs w:val="24"/>
              </w:rPr>
            </w:pPr>
            <w:r w:rsidRPr="00D73944">
              <w:rPr>
                <w:color w:val="000000"/>
                <w:szCs w:val="24"/>
              </w:rPr>
              <w:t>0.81</w:t>
            </w:r>
          </w:p>
        </w:tc>
        <w:tc>
          <w:tcPr>
            <w:tcW w:w="994" w:type="pct"/>
            <w:noWrap/>
            <w:vAlign w:val="bottom"/>
            <w:hideMark/>
          </w:tcPr>
          <w:p w14:paraId="25FC350D"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578C0B2A" w14:textId="77777777" w:rsidR="00BF1F35" w:rsidRPr="00D73944" w:rsidRDefault="00BF1F35" w:rsidP="00BE4105">
            <w:pPr>
              <w:pStyle w:val="TableText"/>
              <w:spacing w:before="15" w:after="15"/>
              <w:ind w:right="29"/>
              <w:rPr>
                <w:szCs w:val="24"/>
              </w:rPr>
            </w:pPr>
            <w:r w:rsidRPr="00D73944">
              <w:rPr>
                <w:color w:val="000000"/>
                <w:szCs w:val="24"/>
              </w:rPr>
              <w:t>-0.20</w:t>
            </w:r>
          </w:p>
        </w:tc>
        <w:tc>
          <w:tcPr>
            <w:tcW w:w="992" w:type="pct"/>
            <w:noWrap/>
            <w:vAlign w:val="bottom"/>
            <w:hideMark/>
          </w:tcPr>
          <w:p w14:paraId="32952320"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4756227A" w14:textId="77777777" w:rsidTr="00BE4105">
        <w:trPr>
          <w:trHeight w:val="300"/>
        </w:trPr>
        <w:tc>
          <w:tcPr>
            <w:tcW w:w="997" w:type="pct"/>
            <w:vAlign w:val="center"/>
            <w:hideMark/>
          </w:tcPr>
          <w:p w14:paraId="7AA7F8EC" w14:textId="77777777" w:rsidR="00BF1F35" w:rsidRPr="00D0143B" w:rsidRDefault="00BF1F35" w:rsidP="00BE4105">
            <w:pPr>
              <w:pStyle w:val="TableText"/>
            </w:pPr>
            <w:r w:rsidRPr="00D0143B">
              <w:t>Item 20</w:t>
            </w:r>
          </w:p>
        </w:tc>
        <w:tc>
          <w:tcPr>
            <w:tcW w:w="1023" w:type="pct"/>
            <w:vAlign w:val="bottom"/>
            <w:hideMark/>
          </w:tcPr>
          <w:p w14:paraId="19056575" w14:textId="77777777" w:rsidR="00BF1F35" w:rsidRPr="00D73944" w:rsidRDefault="00BF1F35" w:rsidP="00BE4105">
            <w:pPr>
              <w:pStyle w:val="TableText"/>
              <w:spacing w:before="15" w:after="15"/>
              <w:ind w:right="29"/>
              <w:rPr>
                <w:szCs w:val="24"/>
              </w:rPr>
            </w:pPr>
            <w:r w:rsidRPr="00D73944">
              <w:rPr>
                <w:color w:val="000000"/>
                <w:szCs w:val="24"/>
              </w:rPr>
              <w:t>0.55</w:t>
            </w:r>
          </w:p>
        </w:tc>
        <w:tc>
          <w:tcPr>
            <w:tcW w:w="994" w:type="pct"/>
            <w:noWrap/>
            <w:vAlign w:val="bottom"/>
            <w:hideMark/>
          </w:tcPr>
          <w:p w14:paraId="7F11E662"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vAlign w:val="bottom"/>
            <w:hideMark/>
          </w:tcPr>
          <w:p w14:paraId="6CC0363C" w14:textId="77777777" w:rsidR="00BF1F35" w:rsidRPr="00D73944" w:rsidRDefault="00BF1F35" w:rsidP="00BE4105">
            <w:pPr>
              <w:pStyle w:val="TableText"/>
              <w:spacing w:before="15" w:after="15"/>
              <w:ind w:right="29"/>
              <w:rPr>
                <w:szCs w:val="24"/>
              </w:rPr>
            </w:pPr>
            <w:r w:rsidRPr="00D73944">
              <w:rPr>
                <w:color w:val="000000"/>
                <w:szCs w:val="24"/>
              </w:rPr>
              <w:t>-0.17</w:t>
            </w:r>
          </w:p>
        </w:tc>
        <w:tc>
          <w:tcPr>
            <w:tcW w:w="992" w:type="pct"/>
            <w:noWrap/>
            <w:vAlign w:val="bottom"/>
            <w:hideMark/>
          </w:tcPr>
          <w:p w14:paraId="24ED86B9"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6A42E366" w14:textId="77777777" w:rsidTr="00BE4105">
        <w:trPr>
          <w:trHeight w:val="300"/>
        </w:trPr>
        <w:tc>
          <w:tcPr>
            <w:tcW w:w="997" w:type="pct"/>
            <w:vAlign w:val="center"/>
            <w:hideMark/>
          </w:tcPr>
          <w:p w14:paraId="4E756FCC" w14:textId="77777777" w:rsidR="00BF1F35" w:rsidRPr="00D0143B" w:rsidRDefault="00BF1F35" w:rsidP="00BE4105">
            <w:pPr>
              <w:pStyle w:val="TableText"/>
            </w:pPr>
            <w:r w:rsidRPr="00D0143B">
              <w:t>Item 21</w:t>
            </w:r>
          </w:p>
        </w:tc>
        <w:tc>
          <w:tcPr>
            <w:tcW w:w="1023" w:type="pct"/>
            <w:vAlign w:val="bottom"/>
            <w:hideMark/>
          </w:tcPr>
          <w:p w14:paraId="0A4EB7E9" w14:textId="77777777" w:rsidR="00BF1F35" w:rsidRPr="00D73944" w:rsidRDefault="00BF1F35" w:rsidP="00BE4105">
            <w:pPr>
              <w:pStyle w:val="TableText"/>
              <w:spacing w:before="15" w:after="15"/>
              <w:ind w:right="29"/>
              <w:rPr>
                <w:szCs w:val="24"/>
              </w:rPr>
            </w:pPr>
            <w:r w:rsidRPr="00D73944">
              <w:rPr>
                <w:color w:val="000000"/>
                <w:szCs w:val="24"/>
              </w:rPr>
              <w:t>0.69</w:t>
            </w:r>
          </w:p>
        </w:tc>
        <w:tc>
          <w:tcPr>
            <w:tcW w:w="994" w:type="pct"/>
            <w:noWrap/>
            <w:vAlign w:val="bottom"/>
            <w:hideMark/>
          </w:tcPr>
          <w:p w14:paraId="08F20E1C"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4913FEF2" w14:textId="77777777" w:rsidR="00BF1F35" w:rsidRPr="00D73944" w:rsidRDefault="00BF1F35" w:rsidP="00BE4105">
            <w:pPr>
              <w:pStyle w:val="TableText"/>
              <w:spacing w:before="15" w:after="15"/>
              <w:ind w:right="29"/>
              <w:rPr>
                <w:szCs w:val="24"/>
              </w:rPr>
            </w:pPr>
            <w:r w:rsidRPr="00D73944">
              <w:rPr>
                <w:color w:val="000000"/>
                <w:szCs w:val="24"/>
              </w:rPr>
              <w:t>-0.16</w:t>
            </w:r>
          </w:p>
        </w:tc>
        <w:tc>
          <w:tcPr>
            <w:tcW w:w="992" w:type="pct"/>
            <w:vAlign w:val="bottom"/>
            <w:hideMark/>
          </w:tcPr>
          <w:p w14:paraId="1F285B4A"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069D96EE" w14:textId="77777777" w:rsidTr="00BE4105">
        <w:trPr>
          <w:trHeight w:val="300"/>
        </w:trPr>
        <w:tc>
          <w:tcPr>
            <w:tcW w:w="997" w:type="pct"/>
            <w:vAlign w:val="center"/>
            <w:hideMark/>
          </w:tcPr>
          <w:p w14:paraId="231A9EC4" w14:textId="77777777" w:rsidR="00BF1F35" w:rsidRPr="00D0143B" w:rsidRDefault="00BF1F35" w:rsidP="00BE4105">
            <w:pPr>
              <w:pStyle w:val="TableText"/>
            </w:pPr>
            <w:r w:rsidRPr="00D0143B">
              <w:t>Item 22</w:t>
            </w:r>
          </w:p>
        </w:tc>
        <w:tc>
          <w:tcPr>
            <w:tcW w:w="1023" w:type="pct"/>
            <w:vAlign w:val="bottom"/>
            <w:hideMark/>
          </w:tcPr>
          <w:p w14:paraId="4F498F75" w14:textId="77777777" w:rsidR="00BF1F35" w:rsidRPr="00D73944" w:rsidRDefault="00BF1F35" w:rsidP="00BE4105">
            <w:pPr>
              <w:pStyle w:val="TableText"/>
              <w:spacing w:before="15" w:after="15"/>
              <w:ind w:right="29"/>
              <w:rPr>
                <w:szCs w:val="24"/>
              </w:rPr>
            </w:pPr>
            <w:r w:rsidRPr="00D73944">
              <w:rPr>
                <w:color w:val="000000"/>
                <w:szCs w:val="24"/>
              </w:rPr>
              <w:t>0.61</w:t>
            </w:r>
          </w:p>
        </w:tc>
        <w:tc>
          <w:tcPr>
            <w:tcW w:w="994" w:type="pct"/>
            <w:noWrap/>
            <w:vAlign w:val="bottom"/>
            <w:hideMark/>
          </w:tcPr>
          <w:p w14:paraId="54115591"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380C8241" w14:textId="77777777" w:rsidR="00BF1F35" w:rsidRPr="00D73944" w:rsidRDefault="00BF1F35" w:rsidP="00BE4105">
            <w:pPr>
              <w:pStyle w:val="TableText"/>
              <w:spacing w:before="15" w:after="15"/>
              <w:ind w:right="29"/>
              <w:rPr>
                <w:szCs w:val="24"/>
              </w:rPr>
            </w:pPr>
            <w:r w:rsidRPr="00D73944">
              <w:rPr>
                <w:color w:val="000000"/>
                <w:szCs w:val="24"/>
              </w:rPr>
              <w:t>-0.13</w:t>
            </w:r>
          </w:p>
        </w:tc>
        <w:tc>
          <w:tcPr>
            <w:tcW w:w="992" w:type="pct"/>
            <w:vAlign w:val="bottom"/>
            <w:hideMark/>
          </w:tcPr>
          <w:p w14:paraId="52EDC4A4"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359CA612" w14:textId="77777777" w:rsidTr="00BE4105">
        <w:trPr>
          <w:trHeight w:val="300"/>
        </w:trPr>
        <w:tc>
          <w:tcPr>
            <w:tcW w:w="997" w:type="pct"/>
            <w:vAlign w:val="center"/>
            <w:hideMark/>
          </w:tcPr>
          <w:p w14:paraId="66B3E9A6" w14:textId="77777777" w:rsidR="00BF1F35" w:rsidRPr="00D0143B" w:rsidRDefault="00BF1F35" w:rsidP="00BE4105">
            <w:pPr>
              <w:pStyle w:val="TableText"/>
            </w:pPr>
            <w:r w:rsidRPr="00D0143B">
              <w:t>Item 23</w:t>
            </w:r>
          </w:p>
        </w:tc>
        <w:tc>
          <w:tcPr>
            <w:tcW w:w="1023" w:type="pct"/>
            <w:vAlign w:val="bottom"/>
            <w:hideMark/>
          </w:tcPr>
          <w:p w14:paraId="1F176032" w14:textId="77777777" w:rsidR="00BF1F35" w:rsidRPr="00D73944" w:rsidRDefault="00BF1F35" w:rsidP="00BE4105">
            <w:pPr>
              <w:pStyle w:val="TableText"/>
              <w:spacing w:before="15" w:after="15"/>
              <w:ind w:right="29"/>
              <w:rPr>
                <w:szCs w:val="24"/>
              </w:rPr>
            </w:pPr>
            <w:r w:rsidRPr="00D73944">
              <w:rPr>
                <w:color w:val="000000"/>
                <w:szCs w:val="24"/>
              </w:rPr>
              <w:t>0.51</w:t>
            </w:r>
          </w:p>
        </w:tc>
        <w:tc>
          <w:tcPr>
            <w:tcW w:w="994" w:type="pct"/>
            <w:noWrap/>
            <w:vAlign w:val="bottom"/>
            <w:hideMark/>
          </w:tcPr>
          <w:p w14:paraId="5ED21E4D"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3DE15C65" w14:textId="77777777" w:rsidR="00BF1F35" w:rsidRPr="00D73944" w:rsidRDefault="00BF1F35" w:rsidP="00BE4105">
            <w:pPr>
              <w:pStyle w:val="TableText"/>
              <w:spacing w:before="15" w:after="15"/>
              <w:ind w:right="29"/>
              <w:rPr>
                <w:szCs w:val="24"/>
              </w:rPr>
            </w:pPr>
            <w:r w:rsidRPr="00D73944">
              <w:rPr>
                <w:color w:val="000000"/>
                <w:szCs w:val="24"/>
              </w:rPr>
              <w:t>-0.13</w:t>
            </w:r>
          </w:p>
        </w:tc>
        <w:tc>
          <w:tcPr>
            <w:tcW w:w="992" w:type="pct"/>
            <w:vAlign w:val="bottom"/>
            <w:hideMark/>
          </w:tcPr>
          <w:p w14:paraId="09A2622A"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62504E19" w14:textId="77777777" w:rsidTr="00BE4105">
        <w:trPr>
          <w:trHeight w:val="300"/>
        </w:trPr>
        <w:tc>
          <w:tcPr>
            <w:tcW w:w="997" w:type="pct"/>
            <w:vAlign w:val="center"/>
            <w:hideMark/>
          </w:tcPr>
          <w:p w14:paraId="559BDEF3" w14:textId="77777777" w:rsidR="00BF1F35" w:rsidRPr="00D0143B" w:rsidRDefault="00BF1F35" w:rsidP="00BE4105">
            <w:pPr>
              <w:pStyle w:val="TableText"/>
            </w:pPr>
            <w:r w:rsidRPr="00D0143B">
              <w:t>Item 24</w:t>
            </w:r>
          </w:p>
        </w:tc>
        <w:tc>
          <w:tcPr>
            <w:tcW w:w="1023" w:type="pct"/>
            <w:vAlign w:val="bottom"/>
            <w:hideMark/>
          </w:tcPr>
          <w:p w14:paraId="57C4E505" w14:textId="77777777" w:rsidR="00BF1F35" w:rsidRPr="00D73944" w:rsidRDefault="00BF1F35" w:rsidP="00BE4105">
            <w:pPr>
              <w:pStyle w:val="TableText"/>
              <w:spacing w:before="15" w:after="15"/>
              <w:ind w:right="29"/>
              <w:rPr>
                <w:szCs w:val="24"/>
              </w:rPr>
            </w:pPr>
            <w:r w:rsidRPr="00D73944">
              <w:rPr>
                <w:color w:val="000000"/>
                <w:szCs w:val="24"/>
              </w:rPr>
              <w:t>0.59</w:t>
            </w:r>
          </w:p>
        </w:tc>
        <w:tc>
          <w:tcPr>
            <w:tcW w:w="994" w:type="pct"/>
            <w:noWrap/>
            <w:vAlign w:val="bottom"/>
            <w:hideMark/>
          </w:tcPr>
          <w:p w14:paraId="3792DB5E"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17F663DE" w14:textId="77777777" w:rsidR="00BF1F35" w:rsidRPr="00D73944" w:rsidRDefault="00BF1F35" w:rsidP="00BE4105">
            <w:pPr>
              <w:pStyle w:val="TableText"/>
              <w:spacing w:before="15" w:after="15"/>
              <w:ind w:right="29"/>
              <w:rPr>
                <w:szCs w:val="24"/>
              </w:rPr>
            </w:pPr>
            <w:r w:rsidRPr="00D73944">
              <w:rPr>
                <w:color w:val="000000"/>
                <w:szCs w:val="24"/>
              </w:rPr>
              <w:t>-0.11</w:t>
            </w:r>
          </w:p>
        </w:tc>
        <w:tc>
          <w:tcPr>
            <w:tcW w:w="992" w:type="pct"/>
            <w:vAlign w:val="bottom"/>
            <w:hideMark/>
          </w:tcPr>
          <w:p w14:paraId="6261F065"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50CE26B9" w14:textId="77777777" w:rsidTr="00BE4105">
        <w:trPr>
          <w:trHeight w:val="300"/>
        </w:trPr>
        <w:tc>
          <w:tcPr>
            <w:tcW w:w="997" w:type="pct"/>
            <w:vAlign w:val="center"/>
            <w:hideMark/>
          </w:tcPr>
          <w:p w14:paraId="3DD0F524" w14:textId="77777777" w:rsidR="00BF1F35" w:rsidRPr="00D0143B" w:rsidRDefault="00BF1F35" w:rsidP="00BE4105">
            <w:pPr>
              <w:pStyle w:val="TableText"/>
            </w:pPr>
            <w:r w:rsidRPr="00D0143B">
              <w:t>Item 25</w:t>
            </w:r>
          </w:p>
        </w:tc>
        <w:tc>
          <w:tcPr>
            <w:tcW w:w="1023" w:type="pct"/>
            <w:vAlign w:val="bottom"/>
            <w:hideMark/>
          </w:tcPr>
          <w:p w14:paraId="14593AAD" w14:textId="77777777" w:rsidR="00BF1F35" w:rsidRPr="00D73944" w:rsidRDefault="00BF1F35" w:rsidP="00BE4105">
            <w:pPr>
              <w:pStyle w:val="TableText"/>
              <w:spacing w:before="15" w:after="15"/>
              <w:ind w:right="29"/>
              <w:rPr>
                <w:szCs w:val="24"/>
              </w:rPr>
            </w:pPr>
            <w:r w:rsidRPr="00D73944">
              <w:rPr>
                <w:color w:val="000000"/>
                <w:szCs w:val="24"/>
              </w:rPr>
              <w:t>0.41</w:t>
            </w:r>
          </w:p>
        </w:tc>
        <w:tc>
          <w:tcPr>
            <w:tcW w:w="994" w:type="pct"/>
            <w:noWrap/>
            <w:vAlign w:val="bottom"/>
            <w:hideMark/>
          </w:tcPr>
          <w:p w14:paraId="3E2CB519"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542C470A" w14:textId="77777777" w:rsidR="00BF1F35" w:rsidRPr="00D73944" w:rsidRDefault="00BF1F35" w:rsidP="00BE4105">
            <w:pPr>
              <w:pStyle w:val="TableText"/>
              <w:spacing w:before="15" w:after="15"/>
              <w:ind w:right="29"/>
              <w:rPr>
                <w:szCs w:val="24"/>
              </w:rPr>
            </w:pPr>
            <w:r w:rsidRPr="00D73944">
              <w:rPr>
                <w:color w:val="000000"/>
                <w:szCs w:val="24"/>
              </w:rPr>
              <w:t>-0.10</w:t>
            </w:r>
          </w:p>
        </w:tc>
        <w:tc>
          <w:tcPr>
            <w:tcW w:w="992" w:type="pct"/>
            <w:vAlign w:val="bottom"/>
            <w:hideMark/>
          </w:tcPr>
          <w:p w14:paraId="41AE24FF"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01F51094" w14:textId="77777777" w:rsidTr="00BE4105">
        <w:trPr>
          <w:trHeight w:val="300"/>
        </w:trPr>
        <w:tc>
          <w:tcPr>
            <w:tcW w:w="997" w:type="pct"/>
            <w:vAlign w:val="center"/>
            <w:hideMark/>
          </w:tcPr>
          <w:p w14:paraId="0FB06A1E" w14:textId="77777777" w:rsidR="00BF1F35" w:rsidRPr="00D0143B" w:rsidRDefault="00BF1F35" w:rsidP="00BE4105">
            <w:pPr>
              <w:pStyle w:val="TableText"/>
            </w:pPr>
            <w:r w:rsidRPr="00D0143B">
              <w:t>Item 26</w:t>
            </w:r>
          </w:p>
        </w:tc>
        <w:tc>
          <w:tcPr>
            <w:tcW w:w="1023" w:type="pct"/>
            <w:vAlign w:val="bottom"/>
            <w:hideMark/>
          </w:tcPr>
          <w:p w14:paraId="7DE3AB61" w14:textId="77777777" w:rsidR="00BF1F35" w:rsidRPr="00D73944" w:rsidRDefault="00BF1F35" w:rsidP="00BE4105">
            <w:pPr>
              <w:pStyle w:val="TableText"/>
              <w:spacing w:before="15" w:after="15"/>
              <w:ind w:right="29"/>
              <w:rPr>
                <w:szCs w:val="24"/>
              </w:rPr>
            </w:pPr>
            <w:r w:rsidRPr="00D73944">
              <w:rPr>
                <w:color w:val="000000"/>
                <w:szCs w:val="24"/>
              </w:rPr>
              <w:t>0.69</w:t>
            </w:r>
          </w:p>
        </w:tc>
        <w:tc>
          <w:tcPr>
            <w:tcW w:w="994" w:type="pct"/>
            <w:noWrap/>
            <w:vAlign w:val="bottom"/>
            <w:hideMark/>
          </w:tcPr>
          <w:p w14:paraId="2232A811"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0C666986" w14:textId="77777777" w:rsidR="00BF1F35" w:rsidRPr="00D73944" w:rsidRDefault="00BF1F35" w:rsidP="00BE4105">
            <w:pPr>
              <w:pStyle w:val="TableText"/>
              <w:spacing w:before="15" w:after="15"/>
              <w:ind w:right="29"/>
              <w:rPr>
                <w:szCs w:val="24"/>
              </w:rPr>
            </w:pPr>
            <w:r w:rsidRPr="00D73944">
              <w:rPr>
                <w:color w:val="000000"/>
                <w:szCs w:val="24"/>
              </w:rPr>
              <w:t>-0.02</w:t>
            </w:r>
          </w:p>
        </w:tc>
        <w:tc>
          <w:tcPr>
            <w:tcW w:w="992" w:type="pct"/>
            <w:vAlign w:val="bottom"/>
            <w:hideMark/>
          </w:tcPr>
          <w:p w14:paraId="4FEAE8E2"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216BA752" w14:textId="77777777" w:rsidTr="00BE4105">
        <w:trPr>
          <w:trHeight w:val="300"/>
        </w:trPr>
        <w:tc>
          <w:tcPr>
            <w:tcW w:w="997" w:type="pct"/>
            <w:vAlign w:val="center"/>
            <w:hideMark/>
          </w:tcPr>
          <w:p w14:paraId="3189B583" w14:textId="77777777" w:rsidR="00BF1F35" w:rsidRPr="00D0143B" w:rsidRDefault="00BF1F35" w:rsidP="00BE4105">
            <w:pPr>
              <w:pStyle w:val="TableText"/>
            </w:pPr>
            <w:r w:rsidRPr="00D0143B">
              <w:t>Item 27</w:t>
            </w:r>
          </w:p>
        </w:tc>
        <w:tc>
          <w:tcPr>
            <w:tcW w:w="1023" w:type="pct"/>
            <w:vAlign w:val="bottom"/>
            <w:hideMark/>
          </w:tcPr>
          <w:p w14:paraId="0B0541D4" w14:textId="77777777" w:rsidR="00BF1F35" w:rsidRPr="00D73944" w:rsidRDefault="00BF1F35" w:rsidP="00BE4105">
            <w:pPr>
              <w:pStyle w:val="TableText"/>
              <w:spacing w:before="15" w:after="15"/>
              <w:ind w:right="29"/>
              <w:rPr>
                <w:szCs w:val="24"/>
              </w:rPr>
            </w:pPr>
            <w:r w:rsidRPr="00D73944">
              <w:rPr>
                <w:color w:val="000000"/>
                <w:szCs w:val="24"/>
              </w:rPr>
              <w:t>0.47</w:t>
            </w:r>
          </w:p>
        </w:tc>
        <w:tc>
          <w:tcPr>
            <w:tcW w:w="994" w:type="pct"/>
            <w:noWrap/>
            <w:vAlign w:val="bottom"/>
            <w:hideMark/>
          </w:tcPr>
          <w:p w14:paraId="63BB2753"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1DE075AB" w14:textId="77777777" w:rsidR="00BF1F35" w:rsidRPr="00D73944" w:rsidRDefault="00BF1F35" w:rsidP="00BE4105">
            <w:pPr>
              <w:pStyle w:val="TableText"/>
              <w:spacing w:before="15" w:after="15"/>
              <w:ind w:right="29"/>
              <w:rPr>
                <w:szCs w:val="24"/>
              </w:rPr>
            </w:pPr>
            <w:r w:rsidRPr="00D73944">
              <w:rPr>
                <w:color w:val="000000"/>
                <w:szCs w:val="24"/>
              </w:rPr>
              <w:t>-0.02</w:t>
            </w:r>
          </w:p>
        </w:tc>
        <w:tc>
          <w:tcPr>
            <w:tcW w:w="992" w:type="pct"/>
            <w:vAlign w:val="bottom"/>
            <w:hideMark/>
          </w:tcPr>
          <w:p w14:paraId="470EE4C8" w14:textId="77777777" w:rsidR="00BF1F35" w:rsidRPr="00D73944" w:rsidRDefault="00BF1F35" w:rsidP="00BE4105">
            <w:pPr>
              <w:pStyle w:val="TableText"/>
              <w:spacing w:before="15" w:after="15"/>
              <w:ind w:right="29"/>
              <w:rPr>
                <w:szCs w:val="24"/>
              </w:rPr>
            </w:pPr>
            <w:r w:rsidRPr="00D73944">
              <w:rPr>
                <w:color w:val="000000"/>
                <w:szCs w:val="24"/>
              </w:rPr>
              <w:t>-</w:t>
            </w:r>
          </w:p>
        </w:tc>
      </w:tr>
      <w:tr w:rsidR="00BF1F35" w:rsidRPr="00D0143B" w14:paraId="52C32663" w14:textId="77777777" w:rsidTr="00BE4105">
        <w:trPr>
          <w:trHeight w:val="300"/>
        </w:trPr>
        <w:tc>
          <w:tcPr>
            <w:tcW w:w="997" w:type="pct"/>
            <w:vAlign w:val="center"/>
            <w:hideMark/>
          </w:tcPr>
          <w:p w14:paraId="39FEC663" w14:textId="77777777" w:rsidR="00BF1F35" w:rsidRPr="00D0143B" w:rsidRDefault="00BF1F35" w:rsidP="00BE4105">
            <w:pPr>
              <w:pStyle w:val="TableText"/>
            </w:pPr>
            <w:r w:rsidRPr="00D0143B">
              <w:t>Item 28</w:t>
            </w:r>
          </w:p>
        </w:tc>
        <w:tc>
          <w:tcPr>
            <w:tcW w:w="1023" w:type="pct"/>
            <w:vAlign w:val="bottom"/>
            <w:hideMark/>
          </w:tcPr>
          <w:p w14:paraId="7E0D9662" w14:textId="77777777" w:rsidR="00BF1F35" w:rsidRPr="00D73944" w:rsidRDefault="00BF1F35" w:rsidP="00BE4105">
            <w:pPr>
              <w:pStyle w:val="TableText"/>
              <w:spacing w:before="15" w:after="15"/>
              <w:ind w:right="29"/>
              <w:rPr>
                <w:szCs w:val="24"/>
              </w:rPr>
            </w:pPr>
            <w:r w:rsidRPr="00D73944">
              <w:rPr>
                <w:color w:val="000000"/>
                <w:szCs w:val="24"/>
              </w:rPr>
              <w:t>0.41</w:t>
            </w:r>
          </w:p>
        </w:tc>
        <w:tc>
          <w:tcPr>
            <w:tcW w:w="994" w:type="pct"/>
            <w:noWrap/>
            <w:vAlign w:val="bottom"/>
            <w:hideMark/>
          </w:tcPr>
          <w:p w14:paraId="6A4F264F"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797D9683"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62041C6B" w14:textId="77777777" w:rsidR="00BF1F35" w:rsidRPr="00D73944" w:rsidRDefault="00BF1F35" w:rsidP="00BE4105">
            <w:pPr>
              <w:pStyle w:val="TableText"/>
              <w:spacing w:before="15" w:after="15"/>
              <w:ind w:right="29"/>
              <w:rPr>
                <w:szCs w:val="24"/>
              </w:rPr>
            </w:pPr>
            <w:r w:rsidRPr="00D73944">
              <w:rPr>
                <w:color w:val="000000"/>
                <w:szCs w:val="24"/>
              </w:rPr>
              <w:t>0.42</w:t>
            </w:r>
          </w:p>
        </w:tc>
      </w:tr>
      <w:tr w:rsidR="00BF1F35" w:rsidRPr="00D0143B" w14:paraId="56FE88D4" w14:textId="77777777" w:rsidTr="00BE4105">
        <w:trPr>
          <w:trHeight w:val="300"/>
        </w:trPr>
        <w:tc>
          <w:tcPr>
            <w:tcW w:w="997" w:type="pct"/>
            <w:vAlign w:val="center"/>
            <w:hideMark/>
          </w:tcPr>
          <w:p w14:paraId="23A484ED" w14:textId="77777777" w:rsidR="00BF1F35" w:rsidRPr="00D0143B" w:rsidRDefault="00BF1F35" w:rsidP="00BE4105">
            <w:pPr>
              <w:pStyle w:val="TableText"/>
            </w:pPr>
            <w:r w:rsidRPr="00D0143B">
              <w:t>Item 29</w:t>
            </w:r>
          </w:p>
        </w:tc>
        <w:tc>
          <w:tcPr>
            <w:tcW w:w="1023" w:type="pct"/>
            <w:vAlign w:val="bottom"/>
            <w:hideMark/>
          </w:tcPr>
          <w:p w14:paraId="798C2D38" w14:textId="77777777" w:rsidR="00BF1F35" w:rsidRPr="00D73944" w:rsidRDefault="00BF1F35" w:rsidP="00BE4105">
            <w:pPr>
              <w:pStyle w:val="TableText"/>
              <w:spacing w:before="15" w:after="15"/>
              <w:ind w:right="29"/>
              <w:rPr>
                <w:szCs w:val="24"/>
              </w:rPr>
            </w:pPr>
            <w:r w:rsidRPr="00D73944">
              <w:rPr>
                <w:color w:val="000000"/>
                <w:szCs w:val="24"/>
              </w:rPr>
              <w:t>0.61</w:t>
            </w:r>
          </w:p>
        </w:tc>
        <w:tc>
          <w:tcPr>
            <w:tcW w:w="994" w:type="pct"/>
            <w:noWrap/>
            <w:vAlign w:val="bottom"/>
            <w:hideMark/>
          </w:tcPr>
          <w:p w14:paraId="11AFB53B"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1CC863E4"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4EACD1EE" w14:textId="77777777" w:rsidR="00BF1F35" w:rsidRPr="00D73944" w:rsidRDefault="00BF1F35" w:rsidP="00BE4105">
            <w:pPr>
              <w:pStyle w:val="TableText"/>
              <w:spacing w:before="15" w:after="15"/>
              <w:ind w:right="29"/>
              <w:rPr>
                <w:szCs w:val="24"/>
              </w:rPr>
            </w:pPr>
            <w:r w:rsidRPr="00D73944">
              <w:rPr>
                <w:color w:val="000000"/>
                <w:szCs w:val="24"/>
              </w:rPr>
              <w:t>0.29</w:t>
            </w:r>
          </w:p>
        </w:tc>
      </w:tr>
      <w:tr w:rsidR="00BF1F35" w:rsidRPr="00D0143B" w14:paraId="1A7BA978" w14:textId="77777777" w:rsidTr="00BE4105">
        <w:trPr>
          <w:trHeight w:val="300"/>
        </w:trPr>
        <w:tc>
          <w:tcPr>
            <w:tcW w:w="997" w:type="pct"/>
            <w:vAlign w:val="center"/>
            <w:hideMark/>
          </w:tcPr>
          <w:p w14:paraId="7DD40008" w14:textId="77777777" w:rsidR="00BF1F35" w:rsidRPr="00D0143B" w:rsidRDefault="00BF1F35" w:rsidP="00BE4105">
            <w:pPr>
              <w:pStyle w:val="TableText"/>
            </w:pPr>
            <w:r w:rsidRPr="00D0143B">
              <w:t>Item 30</w:t>
            </w:r>
          </w:p>
        </w:tc>
        <w:tc>
          <w:tcPr>
            <w:tcW w:w="1023" w:type="pct"/>
            <w:vAlign w:val="bottom"/>
            <w:hideMark/>
          </w:tcPr>
          <w:p w14:paraId="49123D00" w14:textId="77777777" w:rsidR="00BF1F35" w:rsidRPr="00D73944" w:rsidRDefault="00BF1F35" w:rsidP="00BE4105">
            <w:pPr>
              <w:pStyle w:val="TableText"/>
              <w:spacing w:before="15" w:after="15"/>
              <w:ind w:right="29"/>
              <w:rPr>
                <w:szCs w:val="24"/>
              </w:rPr>
            </w:pPr>
            <w:r w:rsidRPr="00D73944">
              <w:rPr>
                <w:color w:val="000000"/>
                <w:szCs w:val="24"/>
              </w:rPr>
              <w:t>0.53</w:t>
            </w:r>
          </w:p>
        </w:tc>
        <w:tc>
          <w:tcPr>
            <w:tcW w:w="994" w:type="pct"/>
            <w:noWrap/>
            <w:vAlign w:val="bottom"/>
            <w:hideMark/>
          </w:tcPr>
          <w:p w14:paraId="5BBAF9D9"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2F0FD34C"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0D29DFCE" w14:textId="77777777" w:rsidR="00BF1F35" w:rsidRPr="00D73944" w:rsidRDefault="00BF1F35" w:rsidP="00BE4105">
            <w:pPr>
              <w:pStyle w:val="TableText"/>
              <w:spacing w:before="15" w:after="15"/>
              <w:ind w:right="29"/>
              <w:rPr>
                <w:szCs w:val="24"/>
              </w:rPr>
            </w:pPr>
            <w:r w:rsidRPr="00D73944">
              <w:rPr>
                <w:color w:val="000000"/>
                <w:szCs w:val="24"/>
              </w:rPr>
              <w:t>0.18</w:t>
            </w:r>
          </w:p>
        </w:tc>
      </w:tr>
      <w:tr w:rsidR="00BF1F35" w:rsidRPr="00D0143B" w14:paraId="5293869B" w14:textId="77777777" w:rsidTr="00BE4105">
        <w:trPr>
          <w:trHeight w:val="300"/>
        </w:trPr>
        <w:tc>
          <w:tcPr>
            <w:tcW w:w="997" w:type="pct"/>
            <w:vAlign w:val="center"/>
            <w:hideMark/>
          </w:tcPr>
          <w:p w14:paraId="15212CF3" w14:textId="77777777" w:rsidR="00BF1F35" w:rsidRPr="00D0143B" w:rsidRDefault="00BF1F35" w:rsidP="00BE4105">
            <w:pPr>
              <w:pStyle w:val="TableText"/>
            </w:pPr>
            <w:r w:rsidRPr="00D0143B">
              <w:t>Item 31</w:t>
            </w:r>
          </w:p>
        </w:tc>
        <w:tc>
          <w:tcPr>
            <w:tcW w:w="1023" w:type="pct"/>
            <w:vAlign w:val="bottom"/>
            <w:hideMark/>
          </w:tcPr>
          <w:p w14:paraId="34C61D47" w14:textId="77777777" w:rsidR="00BF1F35" w:rsidRPr="00D73944" w:rsidRDefault="00BF1F35" w:rsidP="00BE4105">
            <w:pPr>
              <w:pStyle w:val="TableText"/>
              <w:spacing w:before="15" w:after="15"/>
              <w:ind w:right="29"/>
              <w:rPr>
                <w:szCs w:val="24"/>
              </w:rPr>
            </w:pPr>
            <w:r w:rsidRPr="00D73944">
              <w:rPr>
                <w:color w:val="000000"/>
                <w:szCs w:val="24"/>
              </w:rPr>
              <w:t>0.50</w:t>
            </w:r>
          </w:p>
        </w:tc>
        <w:tc>
          <w:tcPr>
            <w:tcW w:w="994" w:type="pct"/>
            <w:noWrap/>
            <w:vAlign w:val="bottom"/>
            <w:hideMark/>
          </w:tcPr>
          <w:p w14:paraId="2F5DECB5"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414EB345"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03403DE7" w14:textId="77777777" w:rsidR="00BF1F35" w:rsidRPr="00D73944" w:rsidRDefault="00BF1F35" w:rsidP="00BE4105">
            <w:pPr>
              <w:pStyle w:val="TableText"/>
              <w:spacing w:before="15" w:after="15"/>
              <w:ind w:right="29"/>
              <w:rPr>
                <w:szCs w:val="24"/>
              </w:rPr>
            </w:pPr>
            <w:r w:rsidRPr="00D73944">
              <w:rPr>
                <w:color w:val="000000"/>
                <w:szCs w:val="24"/>
              </w:rPr>
              <w:t>0.10</w:t>
            </w:r>
          </w:p>
        </w:tc>
      </w:tr>
      <w:tr w:rsidR="00BF1F35" w:rsidRPr="00D0143B" w14:paraId="127799B9" w14:textId="77777777" w:rsidTr="00BE4105">
        <w:trPr>
          <w:trHeight w:val="300"/>
        </w:trPr>
        <w:tc>
          <w:tcPr>
            <w:tcW w:w="997" w:type="pct"/>
            <w:vAlign w:val="center"/>
            <w:hideMark/>
          </w:tcPr>
          <w:p w14:paraId="009FD14A" w14:textId="77777777" w:rsidR="00BF1F35" w:rsidRPr="00D0143B" w:rsidRDefault="00BF1F35" w:rsidP="00BE4105">
            <w:pPr>
              <w:pStyle w:val="TableText"/>
            </w:pPr>
            <w:r w:rsidRPr="00D0143B">
              <w:t>Item 32</w:t>
            </w:r>
          </w:p>
        </w:tc>
        <w:tc>
          <w:tcPr>
            <w:tcW w:w="1023" w:type="pct"/>
            <w:vAlign w:val="bottom"/>
            <w:hideMark/>
          </w:tcPr>
          <w:p w14:paraId="0E2CBA5C" w14:textId="77777777" w:rsidR="00BF1F35" w:rsidRPr="00D73944" w:rsidRDefault="00BF1F35" w:rsidP="00BE4105">
            <w:pPr>
              <w:pStyle w:val="TableText"/>
              <w:spacing w:before="15" w:after="15"/>
              <w:ind w:right="29"/>
              <w:rPr>
                <w:szCs w:val="24"/>
              </w:rPr>
            </w:pPr>
            <w:r w:rsidRPr="00D73944">
              <w:rPr>
                <w:color w:val="000000"/>
                <w:szCs w:val="24"/>
              </w:rPr>
              <w:t>0.37</w:t>
            </w:r>
          </w:p>
        </w:tc>
        <w:tc>
          <w:tcPr>
            <w:tcW w:w="994" w:type="pct"/>
            <w:noWrap/>
            <w:vAlign w:val="bottom"/>
            <w:hideMark/>
          </w:tcPr>
          <w:p w14:paraId="64F610EB"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4EF4073C"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02C674B3" w14:textId="77777777" w:rsidR="00BF1F35" w:rsidRPr="00D73944" w:rsidRDefault="00BF1F35" w:rsidP="00BE4105">
            <w:pPr>
              <w:pStyle w:val="TableText"/>
              <w:spacing w:before="15" w:after="15"/>
              <w:ind w:right="29"/>
              <w:rPr>
                <w:szCs w:val="24"/>
              </w:rPr>
            </w:pPr>
            <w:r w:rsidRPr="00D73944">
              <w:rPr>
                <w:color w:val="000000"/>
                <w:szCs w:val="24"/>
              </w:rPr>
              <w:t>0.09</w:t>
            </w:r>
          </w:p>
        </w:tc>
      </w:tr>
      <w:tr w:rsidR="00BF1F35" w:rsidRPr="00D0143B" w14:paraId="44110C91" w14:textId="77777777" w:rsidTr="00BE4105">
        <w:trPr>
          <w:trHeight w:val="300"/>
        </w:trPr>
        <w:tc>
          <w:tcPr>
            <w:tcW w:w="997" w:type="pct"/>
            <w:vAlign w:val="center"/>
            <w:hideMark/>
          </w:tcPr>
          <w:p w14:paraId="11510582" w14:textId="77777777" w:rsidR="00BF1F35" w:rsidRPr="00D0143B" w:rsidRDefault="00BF1F35" w:rsidP="00BE4105">
            <w:pPr>
              <w:pStyle w:val="TableText"/>
            </w:pPr>
            <w:r w:rsidRPr="00D0143B">
              <w:t>Item 33</w:t>
            </w:r>
          </w:p>
        </w:tc>
        <w:tc>
          <w:tcPr>
            <w:tcW w:w="1023" w:type="pct"/>
            <w:vAlign w:val="bottom"/>
            <w:hideMark/>
          </w:tcPr>
          <w:p w14:paraId="6C4D18A7" w14:textId="77777777" w:rsidR="00BF1F35" w:rsidRPr="00D73944" w:rsidRDefault="00BF1F35" w:rsidP="00BE4105">
            <w:pPr>
              <w:pStyle w:val="TableText"/>
              <w:spacing w:before="15" w:after="15"/>
              <w:ind w:right="29"/>
              <w:rPr>
                <w:szCs w:val="24"/>
              </w:rPr>
            </w:pPr>
            <w:r w:rsidRPr="00D73944">
              <w:rPr>
                <w:color w:val="000000"/>
                <w:szCs w:val="24"/>
              </w:rPr>
              <w:t>0.36</w:t>
            </w:r>
          </w:p>
        </w:tc>
        <w:tc>
          <w:tcPr>
            <w:tcW w:w="994" w:type="pct"/>
            <w:noWrap/>
            <w:vAlign w:val="bottom"/>
            <w:hideMark/>
          </w:tcPr>
          <w:p w14:paraId="64B7A2FF"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73F4F2DD"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17160D83" w14:textId="77777777" w:rsidR="00BF1F35" w:rsidRPr="00D73944" w:rsidRDefault="00BF1F35" w:rsidP="00BE4105">
            <w:pPr>
              <w:pStyle w:val="TableText"/>
              <w:spacing w:before="15" w:after="15"/>
              <w:ind w:right="29"/>
              <w:rPr>
                <w:szCs w:val="24"/>
              </w:rPr>
            </w:pPr>
            <w:r w:rsidRPr="00D73944">
              <w:rPr>
                <w:color w:val="000000"/>
                <w:szCs w:val="24"/>
              </w:rPr>
              <w:t>0.09</w:t>
            </w:r>
          </w:p>
        </w:tc>
      </w:tr>
      <w:tr w:rsidR="00BF1F35" w:rsidRPr="00D0143B" w14:paraId="6A2134F7" w14:textId="77777777" w:rsidTr="00BE4105">
        <w:trPr>
          <w:trHeight w:val="300"/>
        </w:trPr>
        <w:tc>
          <w:tcPr>
            <w:tcW w:w="997" w:type="pct"/>
            <w:vAlign w:val="center"/>
            <w:hideMark/>
          </w:tcPr>
          <w:p w14:paraId="5D1BF66F" w14:textId="77777777" w:rsidR="00BF1F35" w:rsidRPr="00D0143B" w:rsidRDefault="00BF1F35" w:rsidP="00BE4105">
            <w:pPr>
              <w:pStyle w:val="TableText"/>
            </w:pPr>
            <w:r w:rsidRPr="00D0143B">
              <w:t>Item 34</w:t>
            </w:r>
          </w:p>
        </w:tc>
        <w:tc>
          <w:tcPr>
            <w:tcW w:w="1023" w:type="pct"/>
            <w:vAlign w:val="bottom"/>
            <w:hideMark/>
          </w:tcPr>
          <w:p w14:paraId="14C9DF69" w14:textId="77777777" w:rsidR="00BF1F35" w:rsidRPr="00D73944" w:rsidRDefault="00BF1F35" w:rsidP="00BE4105">
            <w:pPr>
              <w:pStyle w:val="TableText"/>
              <w:spacing w:before="15" w:after="15"/>
              <w:ind w:right="29"/>
              <w:rPr>
                <w:szCs w:val="24"/>
              </w:rPr>
            </w:pPr>
            <w:r w:rsidRPr="00D73944">
              <w:rPr>
                <w:color w:val="000000"/>
                <w:szCs w:val="24"/>
              </w:rPr>
              <w:t>0.55</w:t>
            </w:r>
          </w:p>
        </w:tc>
        <w:tc>
          <w:tcPr>
            <w:tcW w:w="994" w:type="pct"/>
            <w:noWrap/>
            <w:vAlign w:val="bottom"/>
            <w:hideMark/>
          </w:tcPr>
          <w:p w14:paraId="1F8C85E1"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6CF8CE32"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200B3C9E" w14:textId="77777777" w:rsidR="00BF1F35" w:rsidRPr="00D73944" w:rsidRDefault="00BF1F35" w:rsidP="00BE4105">
            <w:pPr>
              <w:pStyle w:val="TableText"/>
              <w:spacing w:before="15" w:after="15"/>
              <w:ind w:right="29"/>
              <w:rPr>
                <w:szCs w:val="24"/>
              </w:rPr>
            </w:pPr>
            <w:r w:rsidRPr="00D73944">
              <w:rPr>
                <w:color w:val="000000"/>
                <w:szCs w:val="24"/>
              </w:rPr>
              <w:t>0.09</w:t>
            </w:r>
          </w:p>
        </w:tc>
      </w:tr>
      <w:tr w:rsidR="00BF1F35" w:rsidRPr="00D0143B" w14:paraId="3AA77AF4" w14:textId="77777777" w:rsidTr="00BE4105">
        <w:trPr>
          <w:trHeight w:val="300"/>
        </w:trPr>
        <w:tc>
          <w:tcPr>
            <w:tcW w:w="997" w:type="pct"/>
            <w:vAlign w:val="center"/>
            <w:hideMark/>
          </w:tcPr>
          <w:p w14:paraId="16F9D115" w14:textId="77777777" w:rsidR="00BF1F35" w:rsidRPr="00D0143B" w:rsidRDefault="00BF1F35" w:rsidP="00BE4105">
            <w:pPr>
              <w:pStyle w:val="TableText"/>
            </w:pPr>
            <w:r w:rsidRPr="00D0143B">
              <w:t>Item 35</w:t>
            </w:r>
          </w:p>
        </w:tc>
        <w:tc>
          <w:tcPr>
            <w:tcW w:w="1023" w:type="pct"/>
            <w:vAlign w:val="bottom"/>
            <w:hideMark/>
          </w:tcPr>
          <w:p w14:paraId="08D6D4F2" w14:textId="77777777" w:rsidR="00BF1F35" w:rsidRPr="00D73944" w:rsidRDefault="00BF1F35" w:rsidP="00BE4105">
            <w:pPr>
              <w:pStyle w:val="TableText"/>
              <w:spacing w:before="15" w:after="15"/>
              <w:ind w:right="29"/>
              <w:rPr>
                <w:szCs w:val="24"/>
              </w:rPr>
            </w:pPr>
            <w:r w:rsidRPr="00D73944">
              <w:rPr>
                <w:color w:val="000000"/>
                <w:szCs w:val="24"/>
              </w:rPr>
              <w:t>0.45</w:t>
            </w:r>
          </w:p>
        </w:tc>
        <w:tc>
          <w:tcPr>
            <w:tcW w:w="994" w:type="pct"/>
            <w:noWrap/>
            <w:vAlign w:val="bottom"/>
            <w:hideMark/>
          </w:tcPr>
          <w:p w14:paraId="34B3F1E0"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7652ED6C"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666B3A46" w14:textId="77777777" w:rsidR="00BF1F35" w:rsidRPr="00D73944" w:rsidRDefault="00BF1F35" w:rsidP="00BE4105">
            <w:pPr>
              <w:pStyle w:val="TableText"/>
              <w:spacing w:before="15" w:after="15"/>
              <w:ind w:right="29"/>
              <w:rPr>
                <w:szCs w:val="24"/>
              </w:rPr>
            </w:pPr>
            <w:r w:rsidRPr="00D73944">
              <w:rPr>
                <w:color w:val="000000"/>
                <w:szCs w:val="24"/>
              </w:rPr>
              <w:t>0.05</w:t>
            </w:r>
          </w:p>
        </w:tc>
      </w:tr>
      <w:tr w:rsidR="00BF1F35" w:rsidRPr="00D0143B" w14:paraId="0FAE8470" w14:textId="77777777" w:rsidTr="00BE4105">
        <w:trPr>
          <w:trHeight w:val="300"/>
        </w:trPr>
        <w:tc>
          <w:tcPr>
            <w:tcW w:w="997" w:type="pct"/>
            <w:vAlign w:val="center"/>
            <w:hideMark/>
          </w:tcPr>
          <w:p w14:paraId="4624AF38" w14:textId="77777777" w:rsidR="00BF1F35" w:rsidRPr="00D0143B" w:rsidRDefault="00BF1F35" w:rsidP="00BE4105">
            <w:pPr>
              <w:pStyle w:val="TableText"/>
            </w:pPr>
            <w:r w:rsidRPr="00D0143B">
              <w:t>Item 36</w:t>
            </w:r>
          </w:p>
        </w:tc>
        <w:tc>
          <w:tcPr>
            <w:tcW w:w="1023" w:type="pct"/>
            <w:vAlign w:val="bottom"/>
            <w:hideMark/>
          </w:tcPr>
          <w:p w14:paraId="0862C340" w14:textId="77777777" w:rsidR="00BF1F35" w:rsidRPr="00D73944" w:rsidRDefault="00BF1F35" w:rsidP="00BE4105">
            <w:pPr>
              <w:pStyle w:val="TableText"/>
              <w:spacing w:before="15" w:after="15"/>
              <w:ind w:right="29"/>
              <w:rPr>
                <w:szCs w:val="24"/>
              </w:rPr>
            </w:pPr>
            <w:r w:rsidRPr="00D73944">
              <w:rPr>
                <w:color w:val="000000"/>
                <w:szCs w:val="24"/>
              </w:rPr>
              <w:t>0.48</w:t>
            </w:r>
          </w:p>
        </w:tc>
        <w:tc>
          <w:tcPr>
            <w:tcW w:w="994" w:type="pct"/>
            <w:noWrap/>
            <w:vAlign w:val="bottom"/>
            <w:hideMark/>
          </w:tcPr>
          <w:p w14:paraId="4FE921CD"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3DC28E1D"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6BD2C3CD" w14:textId="77777777" w:rsidR="00BF1F35" w:rsidRPr="00D73944" w:rsidRDefault="00BF1F35" w:rsidP="00BE4105">
            <w:pPr>
              <w:pStyle w:val="TableText"/>
              <w:spacing w:before="15" w:after="15"/>
              <w:ind w:right="29"/>
              <w:rPr>
                <w:szCs w:val="24"/>
              </w:rPr>
            </w:pPr>
            <w:r w:rsidRPr="00D73944">
              <w:rPr>
                <w:color w:val="000000"/>
                <w:szCs w:val="24"/>
              </w:rPr>
              <w:t>0.01</w:t>
            </w:r>
          </w:p>
        </w:tc>
      </w:tr>
      <w:tr w:rsidR="00BF1F35" w:rsidRPr="00D0143B" w14:paraId="2200B5C5" w14:textId="77777777" w:rsidTr="00BE4105">
        <w:trPr>
          <w:trHeight w:val="300"/>
        </w:trPr>
        <w:tc>
          <w:tcPr>
            <w:tcW w:w="997" w:type="pct"/>
            <w:vAlign w:val="center"/>
            <w:hideMark/>
          </w:tcPr>
          <w:p w14:paraId="351B84FF" w14:textId="77777777" w:rsidR="00BF1F35" w:rsidRPr="00D0143B" w:rsidRDefault="00BF1F35" w:rsidP="00BE4105">
            <w:pPr>
              <w:pStyle w:val="TableText"/>
            </w:pPr>
            <w:r w:rsidRPr="00D0143B">
              <w:t>Item 37</w:t>
            </w:r>
          </w:p>
        </w:tc>
        <w:tc>
          <w:tcPr>
            <w:tcW w:w="1023" w:type="pct"/>
            <w:vAlign w:val="bottom"/>
            <w:hideMark/>
          </w:tcPr>
          <w:p w14:paraId="7BC9E8F9" w14:textId="77777777" w:rsidR="00BF1F35" w:rsidRPr="00D73944" w:rsidRDefault="00BF1F35" w:rsidP="00BE4105">
            <w:pPr>
              <w:pStyle w:val="TableText"/>
              <w:spacing w:before="15" w:after="15"/>
              <w:ind w:right="29"/>
              <w:rPr>
                <w:szCs w:val="24"/>
              </w:rPr>
            </w:pPr>
            <w:r w:rsidRPr="00D73944">
              <w:rPr>
                <w:color w:val="000000"/>
                <w:szCs w:val="24"/>
              </w:rPr>
              <w:t>0.41</w:t>
            </w:r>
          </w:p>
        </w:tc>
        <w:tc>
          <w:tcPr>
            <w:tcW w:w="994" w:type="pct"/>
            <w:noWrap/>
            <w:vAlign w:val="bottom"/>
            <w:hideMark/>
          </w:tcPr>
          <w:p w14:paraId="0BFB9D75"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4ED454DD"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42C88770" w14:textId="77777777" w:rsidR="00BF1F35" w:rsidRPr="00D73944" w:rsidRDefault="00BF1F35" w:rsidP="00BE4105">
            <w:pPr>
              <w:pStyle w:val="TableText"/>
              <w:spacing w:before="15" w:after="15"/>
              <w:ind w:right="29"/>
              <w:rPr>
                <w:szCs w:val="24"/>
              </w:rPr>
            </w:pPr>
            <w:r w:rsidRPr="00D73944">
              <w:rPr>
                <w:color w:val="000000"/>
                <w:szCs w:val="24"/>
              </w:rPr>
              <w:t>0.01</w:t>
            </w:r>
          </w:p>
        </w:tc>
      </w:tr>
      <w:tr w:rsidR="00BF1F35" w:rsidRPr="00D0143B" w14:paraId="28EF3B6C" w14:textId="77777777" w:rsidTr="00BE4105">
        <w:trPr>
          <w:trHeight w:val="300"/>
        </w:trPr>
        <w:tc>
          <w:tcPr>
            <w:tcW w:w="997" w:type="pct"/>
            <w:vAlign w:val="center"/>
            <w:hideMark/>
          </w:tcPr>
          <w:p w14:paraId="104A177E" w14:textId="77777777" w:rsidR="00BF1F35" w:rsidRPr="00D0143B" w:rsidRDefault="00BF1F35" w:rsidP="00BE4105">
            <w:pPr>
              <w:pStyle w:val="TableText"/>
            </w:pPr>
            <w:r w:rsidRPr="00D0143B">
              <w:t>Item 38</w:t>
            </w:r>
          </w:p>
        </w:tc>
        <w:tc>
          <w:tcPr>
            <w:tcW w:w="1023" w:type="pct"/>
            <w:vAlign w:val="bottom"/>
            <w:hideMark/>
          </w:tcPr>
          <w:p w14:paraId="0573F6D9" w14:textId="77777777" w:rsidR="00BF1F35" w:rsidRPr="00D73944" w:rsidRDefault="00BF1F35" w:rsidP="00BE4105">
            <w:pPr>
              <w:pStyle w:val="TableText"/>
              <w:spacing w:before="15" w:after="15"/>
              <w:ind w:right="29"/>
              <w:rPr>
                <w:szCs w:val="24"/>
              </w:rPr>
            </w:pPr>
            <w:r w:rsidRPr="00D73944">
              <w:rPr>
                <w:color w:val="000000"/>
                <w:szCs w:val="24"/>
              </w:rPr>
              <w:t>0.03</w:t>
            </w:r>
          </w:p>
        </w:tc>
        <w:tc>
          <w:tcPr>
            <w:tcW w:w="994" w:type="pct"/>
            <w:noWrap/>
            <w:vAlign w:val="bottom"/>
            <w:hideMark/>
          </w:tcPr>
          <w:p w14:paraId="4CD18D8A"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1E2FD581"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2C1E7EB2" w14:textId="77777777" w:rsidR="00BF1F35" w:rsidRPr="00D73944" w:rsidRDefault="00BF1F35" w:rsidP="00BE4105">
            <w:pPr>
              <w:pStyle w:val="TableText"/>
              <w:spacing w:before="15" w:after="15"/>
              <w:ind w:right="29"/>
              <w:rPr>
                <w:szCs w:val="24"/>
              </w:rPr>
            </w:pPr>
            <w:r w:rsidRPr="00D73944">
              <w:rPr>
                <w:color w:val="000000"/>
                <w:szCs w:val="24"/>
              </w:rPr>
              <w:t>0.01</w:t>
            </w:r>
          </w:p>
        </w:tc>
      </w:tr>
      <w:tr w:rsidR="00BF1F35" w:rsidRPr="00D0143B" w14:paraId="09307DD5" w14:textId="77777777" w:rsidTr="00BE4105">
        <w:trPr>
          <w:trHeight w:val="300"/>
        </w:trPr>
        <w:tc>
          <w:tcPr>
            <w:tcW w:w="997" w:type="pct"/>
            <w:vAlign w:val="center"/>
            <w:hideMark/>
          </w:tcPr>
          <w:p w14:paraId="7CC76005" w14:textId="77777777" w:rsidR="00BF1F35" w:rsidRPr="00D0143B" w:rsidRDefault="00BF1F35" w:rsidP="00BE4105">
            <w:pPr>
              <w:pStyle w:val="TableText"/>
            </w:pPr>
            <w:r w:rsidRPr="00D0143B">
              <w:t>Item 39</w:t>
            </w:r>
          </w:p>
        </w:tc>
        <w:tc>
          <w:tcPr>
            <w:tcW w:w="1023" w:type="pct"/>
            <w:vAlign w:val="bottom"/>
            <w:hideMark/>
          </w:tcPr>
          <w:p w14:paraId="07BB8C17" w14:textId="77777777" w:rsidR="00BF1F35" w:rsidRPr="00D73944" w:rsidRDefault="00BF1F35" w:rsidP="00BE4105">
            <w:pPr>
              <w:pStyle w:val="TableText"/>
              <w:spacing w:before="15" w:after="15"/>
              <w:ind w:right="29"/>
              <w:rPr>
                <w:szCs w:val="24"/>
              </w:rPr>
            </w:pPr>
            <w:r w:rsidRPr="00D73944">
              <w:rPr>
                <w:color w:val="000000"/>
                <w:szCs w:val="24"/>
              </w:rPr>
              <w:t>0.55</w:t>
            </w:r>
          </w:p>
        </w:tc>
        <w:tc>
          <w:tcPr>
            <w:tcW w:w="994" w:type="pct"/>
            <w:noWrap/>
            <w:vAlign w:val="bottom"/>
            <w:hideMark/>
          </w:tcPr>
          <w:p w14:paraId="40FA13F7"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54DCBAC1"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32F557A7" w14:textId="77777777" w:rsidR="00BF1F35" w:rsidRPr="00D73944" w:rsidRDefault="00BF1F35" w:rsidP="00BE4105">
            <w:pPr>
              <w:pStyle w:val="TableText"/>
              <w:spacing w:before="15" w:after="15"/>
              <w:ind w:right="29"/>
              <w:rPr>
                <w:szCs w:val="24"/>
              </w:rPr>
            </w:pPr>
            <w:r w:rsidRPr="00D73944">
              <w:rPr>
                <w:color w:val="000000"/>
                <w:szCs w:val="24"/>
              </w:rPr>
              <w:t>-0.13</w:t>
            </w:r>
          </w:p>
        </w:tc>
      </w:tr>
      <w:tr w:rsidR="00BF1F35" w:rsidRPr="00D0143B" w14:paraId="1FF5FCBB" w14:textId="77777777" w:rsidTr="00BE4105">
        <w:trPr>
          <w:trHeight w:val="300"/>
        </w:trPr>
        <w:tc>
          <w:tcPr>
            <w:tcW w:w="997" w:type="pct"/>
            <w:vAlign w:val="center"/>
            <w:hideMark/>
          </w:tcPr>
          <w:p w14:paraId="245817E4" w14:textId="77777777" w:rsidR="00BF1F35" w:rsidRPr="00D0143B" w:rsidRDefault="00BF1F35" w:rsidP="00BE4105">
            <w:pPr>
              <w:pStyle w:val="TableText"/>
            </w:pPr>
            <w:r w:rsidRPr="00D0143B">
              <w:t>Item 40</w:t>
            </w:r>
          </w:p>
        </w:tc>
        <w:tc>
          <w:tcPr>
            <w:tcW w:w="1023" w:type="pct"/>
            <w:vAlign w:val="bottom"/>
            <w:hideMark/>
          </w:tcPr>
          <w:p w14:paraId="6299528E" w14:textId="77777777" w:rsidR="00BF1F35" w:rsidRPr="00D73944" w:rsidRDefault="00BF1F35" w:rsidP="00BE4105">
            <w:pPr>
              <w:pStyle w:val="TableText"/>
              <w:spacing w:before="15" w:after="15"/>
              <w:ind w:right="29"/>
              <w:rPr>
                <w:szCs w:val="24"/>
              </w:rPr>
            </w:pPr>
            <w:r w:rsidRPr="00D73944">
              <w:rPr>
                <w:color w:val="000000"/>
                <w:szCs w:val="24"/>
              </w:rPr>
              <w:t>0.55</w:t>
            </w:r>
          </w:p>
        </w:tc>
        <w:tc>
          <w:tcPr>
            <w:tcW w:w="994" w:type="pct"/>
            <w:noWrap/>
            <w:vAlign w:val="bottom"/>
            <w:hideMark/>
          </w:tcPr>
          <w:p w14:paraId="2F00EB6D"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4" w:type="pct"/>
            <w:noWrap/>
            <w:vAlign w:val="bottom"/>
            <w:hideMark/>
          </w:tcPr>
          <w:p w14:paraId="51548645" w14:textId="77777777" w:rsidR="00BF1F35" w:rsidRPr="00D73944" w:rsidRDefault="00BF1F35" w:rsidP="00BE4105">
            <w:pPr>
              <w:pStyle w:val="TableText"/>
              <w:spacing w:before="15" w:after="15"/>
              <w:ind w:right="29"/>
              <w:rPr>
                <w:szCs w:val="24"/>
              </w:rPr>
            </w:pPr>
            <w:r w:rsidRPr="00D73944">
              <w:rPr>
                <w:color w:val="000000"/>
                <w:szCs w:val="24"/>
              </w:rPr>
              <w:t>-</w:t>
            </w:r>
          </w:p>
        </w:tc>
        <w:tc>
          <w:tcPr>
            <w:tcW w:w="992" w:type="pct"/>
            <w:vAlign w:val="bottom"/>
            <w:hideMark/>
          </w:tcPr>
          <w:p w14:paraId="32AFDE75" w14:textId="77777777" w:rsidR="00BF1F35" w:rsidRPr="00D73944" w:rsidRDefault="00BF1F35" w:rsidP="00BE4105">
            <w:pPr>
              <w:pStyle w:val="TableText"/>
              <w:spacing w:before="15" w:after="15"/>
              <w:ind w:right="29"/>
              <w:rPr>
                <w:szCs w:val="24"/>
              </w:rPr>
            </w:pPr>
            <w:r w:rsidRPr="00D73944">
              <w:rPr>
                <w:color w:val="000000"/>
                <w:szCs w:val="24"/>
              </w:rPr>
              <w:t>-0.08</w:t>
            </w:r>
          </w:p>
        </w:tc>
      </w:tr>
      <w:tr w:rsidR="00BF1F35" w:rsidRPr="00D0143B" w14:paraId="21C900E7" w14:textId="77777777" w:rsidTr="00BE4105">
        <w:trPr>
          <w:trHeight w:val="300"/>
        </w:trPr>
        <w:tc>
          <w:tcPr>
            <w:tcW w:w="997" w:type="pct"/>
          </w:tcPr>
          <w:p w14:paraId="3AED5DB0" w14:textId="77777777" w:rsidR="00BF1F35" w:rsidRPr="00D0143B" w:rsidRDefault="00BF1F35" w:rsidP="00BE4105">
            <w:pPr>
              <w:pStyle w:val="TableText"/>
            </w:pPr>
            <w:r w:rsidRPr="00D0143B">
              <w:lastRenderedPageBreak/>
              <w:t xml:space="preserve">Item </w:t>
            </w:r>
            <w:r>
              <w:t>41</w:t>
            </w:r>
          </w:p>
        </w:tc>
        <w:tc>
          <w:tcPr>
            <w:tcW w:w="1023" w:type="pct"/>
            <w:vAlign w:val="bottom"/>
          </w:tcPr>
          <w:p w14:paraId="3F2FF4EA" w14:textId="77777777" w:rsidR="00BF1F35" w:rsidRPr="00D73944" w:rsidRDefault="00BF1F35" w:rsidP="00BE4105">
            <w:pPr>
              <w:pStyle w:val="TableText"/>
              <w:spacing w:before="15" w:after="15"/>
              <w:ind w:right="29"/>
            </w:pPr>
            <w:r w:rsidRPr="00D73944">
              <w:rPr>
                <w:color w:val="000000"/>
              </w:rPr>
              <w:t>0.64</w:t>
            </w:r>
          </w:p>
        </w:tc>
        <w:tc>
          <w:tcPr>
            <w:tcW w:w="994" w:type="pct"/>
            <w:noWrap/>
            <w:vAlign w:val="bottom"/>
          </w:tcPr>
          <w:p w14:paraId="2DD395E4" w14:textId="77777777" w:rsidR="00BF1F35" w:rsidRPr="00D73944" w:rsidRDefault="00BF1F35" w:rsidP="00BE4105">
            <w:pPr>
              <w:pStyle w:val="TableText"/>
              <w:spacing w:before="15" w:after="15"/>
              <w:ind w:right="29"/>
            </w:pPr>
            <w:r w:rsidRPr="00D73944">
              <w:rPr>
                <w:color w:val="000000"/>
              </w:rPr>
              <w:t>-</w:t>
            </w:r>
          </w:p>
        </w:tc>
        <w:tc>
          <w:tcPr>
            <w:tcW w:w="994" w:type="pct"/>
            <w:noWrap/>
            <w:vAlign w:val="bottom"/>
          </w:tcPr>
          <w:p w14:paraId="292A2059" w14:textId="77777777" w:rsidR="00BF1F35" w:rsidRPr="00D73944" w:rsidRDefault="00BF1F35" w:rsidP="00BE4105">
            <w:pPr>
              <w:pStyle w:val="TableText"/>
              <w:spacing w:before="15" w:after="15"/>
              <w:ind w:right="29"/>
            </w:pPr>
            <w:r w:rsidRPr="00D73944">
              <w:rPr>
                <w:color w:val="000000"/>
              </w:rPr>
              <w:t>-</w:t>
            </w:r>
          </w:p>
        </w:tc>
        <w:tc>
          <w:tcPr>
            <w:tcW w:w="992" w:type="pct"/>
            <w:vAlign w:val="bottom"/>
          </w:tcPr>
          <w:p w14:paraId="5027CBF9" w14:textId="77777777" w:rsidR="00BF1F35" w:rsidRPr="00D73944" w:rsidRDefault="00BF1F35" w:rsidP="00BE4105">
            <w:pPr>
              <w:pStyle w:val="TableText"/>
              <w:spacing w:before="15" w:after="15"/>
              <w:ind w:right="29"/>
            </w:pPr>
            <w:r w:rsidRPr="00D73944">
              <w:rPr>
                <w:color w:val="000000"/>
              </w:rPr>
              <w:t>-0.07</w:t>
            </w:r>
          </w:p>
        </w:tc>
      </w:tr>
      <w:tr w:rsidR="00BF1F35" w:rsidRPr="00D0143B" w14:paraId="5B4A6B36" w14:textId="77777777" w:rsidTr="00BE4105">
        <w:trPr>
          <w:trHeight w:val="300"/>
        </w:trPr>
        <w:tc>
          <w:tcPr>
            <w:tcW w:w="997" w:type="pct"/>
          </w:tcPr>
          <w:p w14:paraId="3734518B" w14:textId="77777777" w:rsidR="00BF1F35" w:rsidRPr="00D0143B" w:rsidRDefault="00BF1F35" w:rsidP="00BE4105">
            <w:pPr>
              <w:pStyle w:val="TableText"/>
            </w:pPr>
            <w:r w:rsidRPr="00D0143B">
              <w:t xml:space="preserve">Item </w:t>
            </w:r>
            <w:r>
              <w:t>42</w:t>
            </w:r>
          </w:p>
        </w:tc>
        <w:tc>
          <w:tcPr>
            <w:tcW w:w="1023" w:type="pct"/>
            <w:vAlign w:val="bottom"/>
          </w:tcPr>
          <w:p w14:paraId="6D29211A" w14:textId="77777777" w:rsidR="00BF1F35" w:rsidRPr="00D73944" w:rsidRDefault="00BF1F35" w:rsidP="00BE4105">
            <w:pPr>
              <w:pStyle w:val="TableText"/>
              <w:spacing w:before="15" w:after="15"/>
              <w:ind w:right="29"/>
            </w:pPr>
            <w:r w:rsidRPr="00D73944">
              <w:rPr>
                <w:color w:val="000000"/>
              </w:rPr>
              <w:t>0.43</w:t>
            </w:r>
          </w:p>
        </w:tc>
        <w:tc>
          <w:tcPr>
            <w:tcW w:w="994" w:type="pct"/>
            <w:noWrap/>
            <w:vAlign w:val="bottom"/>
          </w:tcPr>
          <w:p w14:paraId="5DE7D9F4" w14:textId="77777777" w:rsidR="00BF1F35" w:rsidRPr="00D73944" w:rsidRDefault="00BF1F35" w:rsidP="00BE4105">
            <w:pPr>
              <w:pStyle w:val="TableText"/>
              <w:spacing w:before="15" w:after="15"/>
              <w:ind w:right="29"/>
            </w:pPr>
            <w:r w:rsidRPr="00D73944">
              <w:rPr>
                <w:color w:val="000000"/>
              </w:rPr>
              <w:t>-</w:t>
            </w:r>
          </w:p>
        </w:tc>
        <w:tc>
          <w:tcPr>
            <w:tcW w:w="994" w:type="pct"/>
            <w:noWrap/>
            <w:vAlign w:val="bottom"/>
          </w:tcPr>
          <w:p w14:paraId="22A15B0E" w14:textId="77777777" w:rsidR="00BF1F35" w:rsidRPr="00D73944" w:rsidRDefault="00BF1F35" w:rsidP="00BE4105">
            <w:pPr>
              <w:pStyle w:val="TableText"/>
              <w:spacing w:before="15" w:after="15"/>
              <w:ind w:right="29"/>
            </w:pPr>
            <w:r w:rsidRPr="00D73944">
              <w:rPr>
                <w:color w:val="000000"/>
              </w:rPr>
              <w:t>-</w:t>
            </w:r>
          </w:p>
        </w:tc>
        <w:tc>
          <w:tcPr>
            <w:tcW w:w="992" w:type="pct"/>
            <w:vAlign w:val="bottom"/>
          </w:tcPr>
          <w:p w14:paraId="232EF3C4" w14:textId="77777777" w:rsidR="00BF1F35" w:rsidRPr="00D73944" w:rsidRDefault="00BF1F35" w:rsidP="00BE4105">
            <w:pPr>
              <w:pStyle w:val="TableText"/>
              <w:spacing w:before="15" w:after="15"/>
              <w:ind w:right="29"/>
            </w:pPr>
            <w:r w:rsidRPr="00D73944">
              <w:rPr>
                <w:color w:val="000000"/>
              </w:rPr>
              <w:t>-0.06</w:t>
            </w:r>
          </w:p>
        </w:tc>
      </w:tr>
      <w:tr w:rsidR="00BF1F35" w:rsidRPr="00D0143B" w14:paraId="42C346C1" w14:textId="77777777" w:rsidTr="00BE4105">
        <w:trPr>
          <w:trHeight w:val="300"/>
        </w:trPr>
        <w:tc>
          <w:tcPr>
            <w:tcW w:w="997" w:type="pct"/>
          </w:tcPr>
          <w:p w14:paraId="50FFDB9F" w14:textId="77777777" w:rsidR="00BF1F35" w:rsidRPr="00D0143B" w:rsidRDefault="00BF1F35" w:rsidP="00BE4105">
            <w:pPr>
              <w:pStyle w:val="TableText"/>
            </w:pPr>
            <w:r w:rsidRPr="00D0143B">
              <w:t xml:space="preserve">Item </w:t>
            </w:r>
            <w:r>
              <w:t>43</w:t>
            </w:r>
          </w:p>
        </w:tc>
        <w:tc>
          <w:tcPr>
            <w:tcW w:w="1023" w:type="pct"/>
            <w:vAlign w:val="bottom"/>
          </w:tcPr>
          <w:p w14:paraId="029936E9" w14:textId="77777777" w:rsidR="00BF1F35" w:rsidRPr="00D73944" w:rsidRDefault="00BF1F35" w:rsidP="00BE4105">
            <w:pPr>
              <w:pStyle w:val="TableText"/>
              <w:spacing w:before="15" w:after="15"/>
              <w:ind w:right="29"/>
            </w:pPr>
            <w:r w:rsidRPr="00D73944">
              <w:rPr>
                <w:color w:val="000000"/>
              </w:rPr>
              <w:t>0.74</w:t>
            </w:r>
          </w:p>
        </w:tc>
        <w:tc>
          <w:tcPr>
            <w:tcW w:w="994" w:type="pct"/>
            <w:noWrap/>
            <w:vAlign w:val="bottom"/>
          </w:tcPr>
          <w:p w14:paraId="4ADC3B72" w14:textId="77777777" w:rsidR="00BF1F35" w:rsidRPr="00D73944" w:rsidRDefault="00BF1F35" w:rsidP="00BE4105">
            <w:pPr>
              <w:pStyle w:val="TableText"/>
              <w:spacing w:before="15" w:after="15"/>
              <w:ind w:right="29"/>
            </w:pPr>
            <w:r w:rsidRPr="00D73944">
              <w:rPr>
                <w:color w:val="000000"/>
              </w:rPr>
              <w:t>-</w:t>
            </w:r>
          </w:p>
        </w:tc>
        <w:tc>
          <w:tcPr>
            <w:tcW w:w="994" w:type="pct"/>
            <w:noWrap/>
            <w:vAlign w:val="bottom"/>
          </w:tcPr>
          <w:p w14:paraId="7DE16419" w14:textId="77777777" w:rsidR="00BF1F35" w:rsidRPr="00D73944" w:rsidRDefault="00BF1F35" w:rsidP="00BE4105">
            <w:pPr>
              <w:pStyle w:val="TableText"/>
              <w:spacing w:before="15" w:after="15"/>
              <w:ind w:right="29"/>
            </w:pPr>
            <w:r w:rsidRPr="00D73944">
              <w:rPr>
                <w:color w:val="000000"/>
              </w:rPr>
              <w:t>-</w:t>
            </w:r>
          </w:p>
        </w:tc>
        <w:tc>
          <w:tcPr>
            <w:tcW w:w="992" w:type="pct"/>
            <w:vAlign w:val="bottom"/>
          </w:tcPr>
          <w:p w14:paraId="4ACA0233" w14:textId="77777777" w:rsidR="00BF1F35" w:rsidRPr="00D73944" w:rsidRDefault="00BF1F35" w:rsidP="00BE4105">
            <w:pPr>
              <w:pStyle w:val="TableText"/>
              <w:spacing w:before="15" w:after="15"/>
              <w:ind w:right="29"/>
            </w:pPr>
            <w:r w:rsidRPr="00D73944">
              <w:rPr>
                <w:color w:val="000000"/>
              </w:rPr>
              <w:t>-0.05</w:t>
            </w:r>
          </w:p>
        </w:tc>
      </w:tr>
      <w:tr w:rsidR="00BF1F35" w:rsidRPr="00D0143B" w14:paraId="4F18E6F3" w14:textId="77777777" w:rsidTr="00BE4105">
        <w:trPr>
          <w:trHeight w:val="300"/>
        </w:trPr>
        <w:tc>
          <w:tcPr>
            <w:tcW w:w="997" w:type="pct"/>
          </w:tcPr>
          <w:p w14:paraId="587E26FD" w14:textId="77777777" w:rsidR="00BF1F35" w:rsidRPr="00D0143B" w:rsidRDefault="00BF1F35" w:rsidP="00BE4105">
            <w:pPr>
              <w:pStyle w:val="TableText"/>
            </w:pPr>
            <w:r w:rsidRPr="00D0143B">
              <w:t xml:space="preserve">Item </w:t>
            </w:r>
            <w:r>
              <w:t>44</w:t>
            </w:r>
          </w:p>
        </w:tc>
        <w:tc>
          <w:tcPr>
            <w:tcW w:w="1023" w:type="pct"/>
            <w:vAlign w:val="bottom"/>
          </w:tcPr>
          <w:p w14:paraId="7AAA9FAF" w14:textId="77777777" w:rsidR="00BF1F35" w:rsidRPr="00D73944" w:rsidRDefault="00BF1F35" w:rsidP="00BE4105">
            <w:pPr>
              <w:pStyle w:val="TableText"/>
              <w:spacing w:before="15" w:after="15"/>
              <w:ind w:right="29"/>
            </w:pPr>
            <w:r w:rsidRPr="00D73944">
              <w:rPr>
                <w:color w:val="000000"/>
              </w:rPr>
              <w:t>0.35</w:t>
            </w:r>
          </w:p>
        </w:tc>
        <w:tc>
          <w:tcPr>
            <w:tcW w:w="994" w:type="pct"/>
            <w:noWrap/>
            <w:vAlign w:val="bottom"/>
          </w:tcPr>
          <w:p w14:paraId="7EBCEC5D" w14:textId="77777777" w:rsidR="00BF1F35" w:rsidRPr="00D73944" w:rsidRDefault="00BF1F35" w:rsidP="00BE4105">
            <w:pPr>
              <w:pStyle w:val="TableText"/>
              <w:spacing w:before="15" w:after="15"/>
              <w:ind w:right="29"/>
            </w:pPr>
            <w:r w:rsidRPr="00D73944">
              <w:rPr>
                <w:color w:val="000000"/>
              </w:rPr>
              <w:t>-</w:t>
            </w:r>
          </w:p>
        </w:tc>
        <w:tc>
          <w:tcPr>
            <w:tcW w:w="994" w:type="pct"/>
            <w:noWrap/>
            <w:vAlign w:val="bottom"/>
          </w:tcPr>
          <w:p w14:paraId="30C4AC4A" w14:textId="77777777" w:rsidR="00BF1F35" w:rsidRPr="00D73944" w:rsidRDefault="00BF1F35" w:rsidP="00BE4105">
            <w:pPr>
              <w:pStyle w:val="TableText"/>
              <w:spacing w:before="15" w:after="15"/>
              <w:ind w:right="29"/>
            </w:pPr>
            <w:r w:rsidRPr="00D73944">
              <w:rPr>
                <w:color w:val="000000"/>
              </w:rPr>
              <w:t>-</w:t>
            </w:r>
          </w:p>
        </w:tc>
        <w:tc>
          <w:tcPr>
            <w:tcW w:w="992" w:type="pct"/>
            <w:vAlign w:val="bottom"/>
          </w:tcPr>
          <w:p w14:paraId="04125A25" w14:textId="77777777" w:rsidR="00BF1F35" w:rsidRPr="00D73944" w:rsidRDefault="00BF1F35" w:rsidP="00BE4105">
            <w:pPr>
              <w:pStyle w:val="TableText"/>
              <w:spacing w:before="15" w:after="15"/>
              <w:ind w:right="29"/>
            </w:pPr>
            <w:r w:rsidRPr="00D73944">
              <w:rPr>
                <w:color w:val="000000"/>
              </w:rPr>
              <w:t>-0.05</w:t>
            </w:r>
          </w:p>
        </w:tc>
      </w:tr>
      <w:tr w:rsidR="00BF1F35" w:rsidRPr="00D0143B" w14:paraId="2550AAA7" w14:textId="77777777" w:rsidTr="00BE4105">
        <w:trPr>
          <w:trHeight w:val="300"/>
        </w:trPr>
        <w:tc>
          <w:tcPr>
            <w:tcW w:w="997" w:type="pct"/>
          </w:tcPr>
          <w:p w14:paraId="0960EA3F" w14:textId="77777777" w:rsidR="00BF1F35" w:rsidRPr="00D0143B" w:rsidRDefault="00BF1F35" w:rsidP="00BE4105">
            <w:pPr>
              <w:pStyle w:val="TableText"/>
            </w:pPr>
            <w:r w:rsidRPr="00D0143B">
              <w:t xml:space="preserve">Item </w:t>
            </w:r>
            <w:r>
              <w:t>45</w:t>
            </w:r>
          </w:p>
        </w:tc>
        <w:tc>
          <w:tcPr>
            <w:tcW w:w="1023" w:type="pct"/>
            <w:vAlign w:val="bottom"/>
          </w:tcPr>
          <w:p w14:paraId="660730ED" w14:textId="77777777" w:rsidR="00BF1F35" w:rsidRPr="00D73944" w:rsidRDefault="00BF1F35" w:rsidP="00BE4105">
            <w:pPr>
              <w:pStyle w:val="TableText"/>
              <w:spacing w:before="15" w:after="15"/>
              <w:ind w:right="29"/>
            </w:pPr>
            <w:r w:rsidRPr="00D73944">
              <w:rPr>
                <w:color w:val="000000"/>
              </w:rPr>
              <w:t>0.73</w:t>
            </w:r>
          </w:p>
        </w:tc>
        <w:tc>
          <w:tcPr>
            <w:tcW w:w="994" w:type="pct"/>
            <w:noWrap/>
            <w:vAlign w:val="bottom"/>
          </w:tcPr>
          <w:p w14:paraId="3CECDD39" w14:textId="77777777" w:rsidR="00BF1F35" w:rsidRPr="00D73944" w:rsidRDefault="00BF1F35" w:rsidP="00BE4105">
            <w:pPr>
              <w:pStyle w:val="TableText"/>
              <w:spacing w:before="15" w:after="15"/>
              <w:ind w:right="29"/>
            </w:pPr>
            <w:r w:rsidRPr="00D73944">
              <w:rPr>
                <w:color w:val="000000"/>
              </w:rPr>
              <w:t>-</w:t>
            </w:r>
          </w:p>
        </w:tc>
        <w:tc>
          <w:tcPr>
            <w:tcW w:w="994" w:type="pct"/>
            <w:noWrap/>
            <w:vAlign w:val="bottom"/>
          </w:tcPr>
          <w:p w14:paraId="65EFA77A" w14:textId="77777777" w:rsidR="00BF1F35" w:rsidRPr="00D73944" w:rsidRDefault="00BF1F35" w:rsidP="00BE4105">
            <w:pPr>
              <w:pStyle w:val="TableText"/>
              <w:spacing w:before="15" w:after="15"/>
              <w:ind w:right="29"/>
            </w:pPr>
            <w:r w:rsidRPr="00D73944">
              <w:rPr>
                <w:color w:val="000000"/>
              </w:rPr>
              <w:t>-</w:t>
            </w:r>
          </w:p>
        </w:tc>
        <w:tc>
          <w:tcPr>
            <w:tcW w:w="992" w:type="pct"/>
            <w:vAlign w:val="bottom"/>
          </w:tcPr>
          <w:p w14:paraId="35F8D002" w14:textId="77777777" w:rsidR="00BF1F35" w:rsidRPr="00D73944" w:rsidRDefault="00BF1F35" w:rsidP="00BE4105">
            <w:pPr>
              <w:pStyle w:val="TableText"/>
              <w:spacing w:before="15" w:after="15"/>
              <w:ind w:right="29"/>
            </w:pPr>
            <w:r w:rsidRPr="00D73944">
              <w:rPr>
                <w:color w:val="000000"/>
              </w:rPr>
              <w:t>-0.03</w:t>
            </w:r>
          </w:p>
        </w:tc>
      </w:tr>
      <w:tr w:rsidR="00BF1F35" w:rsidRPr="00D0143B" w14:paraId="587C53D9" w14:textId="77777777" w:rsidTr="00BE4105">
        <w:trPr>
          <w:trHeight w:val="300"/>
        </w:trPr>
        <w:tc>
          <w:tcPr>
            <w:tcW w:w="997" w:type="pct"/>
          </w:tcPr>
          <w:p w14:paraId="22AF9EEA" w14:textId="77777777" w:rsidR="00BF1F35" w:rsidRPr="00D0143B" w:rsidRDefault="00BF1F35" w:rsidP="00BE4105">
            <w:pPr>
              <w:pStyle w:val="TableText"/>
            </w:pPr>
            <w:r w:rsidRPr="00D0143B">
              <w:t xml:space="preserve">Item </w:t>
            </w:r>
            <w:r>
              <w:t>46</w:t>
            </w:r>
          </w:p>
        </w:tc>
        <w:tc>
          <w:tcPr>
            <w:tcW w:w="1023" w:type="pct"/>
            <w:vAlign w:val="bottom"/>
          </w:tcPr>
          <w:p w14:paraId="46702D1B" w14:textId="77777777" w:rsidR="00BF1F35" w:rsidRPr="00D73944" w:rsidRDefault="00BF1F35" w:rsidP="00BE4105">
            <w:pPr>
              <w:pStyle w:val="TableText"/>
              <w:spacing w:before="15" w:after="15"/>
              <w:ind w:right="29"/>
            </w:pPr>
            <w:r w:rsidRPr="00D73944">
              <w:rPr>
                <w:color w:val="000000"/>
              </w:rPr>
              <w:t>0.48</w:t>
            </w:r>
          </w:p>
        </w:tc>
        <w:tc>
          <w:tcPr>
            <w:tcW w:w="994" w:type="pct"/>
            <w:noWrap/>
            <w:vAlign w:val="bottom"/>
          </w:tcPr>
          <w:p w14:paraId="587F4431" w14:textId="77777777" w:rsidR="00BF1F35" w:rsidRPr="00D73944" w:rsidRDefault="00BF1F35" w:rsidP="00BE4105">
            <w:pPr>
              <w:pStyle w:val="TableText"/>
              <w:spacing w:before="15" w:after="15"/>
              <w:ind w:right="29"/>
            </w:pPr>
            <w:r w:rsidRPr="00D73944">
              <w:rPr>
                <w:color w:val="000000"/>
              </w:rPr>
              <w:t>-</w:t>
            </w:r>
          </w:p>
        </w:tc>
        <w:tc>
          <w:tcPr>
            <w:tcW w:w="994" w:type="pct"/>
            <w:noWrap/>
            <w:vAlign w:val="bottom"/>
          </w:tcPr>
          <w:p w14:paraId="2567EE69" w14:textId="77777777" w:rsidR="00BF1F35" w:rsidRPr="00D73944" w:rsidRDefault="00BF1F35" w:rsidP="00BE4105">
            <w:pPr>
              <w:pStyle w:val="TableText"/>
              <w:spacing w:before="15" w:after="15"/>
              <w:ind w:right="29"/>
            </w:pPr>
            <w:r w:rsidRPr="00D73944">
              <w:rPr>
                <w:color w:val="000000"/>
              </w:rPr>
              <w:t>-</w:t>
            </w:r>
          </w:p>
        </w:tc>
        <w:tc>
          <w:tcPr>
            <w:tcW w:w="992" w:type="pct"/>
            <w:vAlign w:val="bottom"/>
          </w:tcPr>
          <w:p w14:paraId="1F31E71F" w14:textId="77777777" w:rsidR="00BF1F35" w:rsidRPr="00D73944" w:rsidRDefault="00BF1F35" w:rsidP="00BE4105">
            <w:pPr>
              <w:pStyle w:val="TableText"/>
              <w:spacing w:before="15" w:after="15"/>
              <w:ind w:right="29"/>
            </w:pPr>
            <w:r w:rsidRPr="00D73944">
              <w:rPr>
                <w:color w:val="000000"/>
              </w:rPr>
              <w:t>-0.03</w:t>
            </w:r>
          </w:p>
        </w:tc>
      </w:tr>
      <w:tr w:rsidR="00BF1F35" w:rsidRPr="00D0143B" w14:paraId="729D96FC" w14:textId="77777777" w:rsidTr="00BE4105">
        <w:trPr>
          <w:trHeight w:val="300"/>
        </w:trPr>
        <w:tc>
          <w:tcPr>
            <w:tcW w:w="997" w:type="pct"/>
          </w:tcPr>
          <w:p w14:paraId="34A97F87" w14:textId="77777777" w:rsidR="00BF1F35" w:rsidRPr="00D0143B" w:rsidRDefault="00BF1F35" w:rsidP="00BE4105">
            <w:pPr>
              <w:pStyle w:val="TableText"/>
            </w:pPr>
            <w:r w:rsidRPr="00D0143B">
              <w:t>Item 4</w:t>
            </w:r>
            <w:r>
              <w:t>7</w:t>
            </w:r>
          </w:p>
        </w:tc>
        <w:tc>
          <w:tcPr>
            <w:tcW w:w="1023" w:type="pct"/>
            <w:vAlign w:val="bottom"/>
          </w:tcPr>
          <w:p w14:paraId="658E33C2" w14:textId="77777777" w:rsidR="00BF1F35" w:rsidRPr="00D73944" w:rsidRDefault="00BF1F35" w:rsidP="00BE4105">
            <w:pPr>
              <w:pStyle w:val="TableText"/>
              <w:spacing w:before="15" w:after="15"/>
              <w:ind w:right="29"/>
            </w:pPr>
            <w:r w:rsidRPr="00D73944">
              <w:rPr>
                <w:color w:val="000000"/>
              </w:rPr>
              <w:t>0.64</w:t>
            </w:r>
          </w:p>
        </w:tc>
        <w:tc>
          <w:tcPr>
            <w:tcW w:w="994" w:type="pct"/>
            <w:noWrap/>
            <w:vAlign w:val="bottom"/>
          </w:tcPr>
          <w:p w14:paraId="1B6491E4" w14:textId="77777777" w:rsidR="00BF1F35" w:rsidRPr="00D73944" w:rsidRDefault="00BF1F35" w:rsidP="00BE4105">
            <w:pPr>
              <w:pStyle w:val="TableText"/>
              <w:spacing w:before="15" w:after="15"/>
              <w:ind w:right="29"/>
            </w:pPr>
            <w:r w:rsidRPr="00D73944">
              <w:rPr>
                <w:color w:val="000000"/>
              </w:rPr>
              <w:t>-</w:t>
            </w:r>
          </w:p>
        </w:tc>
        <w:tc>
          <w:tcPr>
            <w:tcW w:w="994" w:type="pct"/>
            <w:noWrap/>
            <w:vAlign w:val="bottom"/>
          </w:tcPr>
          <w:p w14:paraId="7C3D8754" w14:textId="77777777" w:rsidR="00BF1F35" w:rsidRPr="00D73944" w:rsidRDefault="00BF1F35" w:rsidP="00BE4105">
            <w:pPr>
              <w:pStyle w:val="TableText"/>
              <w:spacing w:before="15" w:after="15"/>
              <w:ind w:right="29"/>
            </w:pPr>
            <w:r w:rsidRPr="00D73944">
              <w:rPr>
                <w:color w:val="000000"/>
              </w:rPr>
              <w:t>-</w:t>
            </w:r>
          </w:p>
        </w:tc>
        <w:tc>
          <w:tcPr>
            <w:tcW w:w="992" w:type="pct"/>
            <w:vAlign w:val="bottom"/>
          </w:tcPr>
          <w:p w14:paraId="5F7DA7DC" w14:textId="77777777" w:rsidR="00BF1F35" w:rsidRPr="00D73944" w:rsidRDefault="00BF1F35" w:rsidP="00BE4105">
            <w:pPr>
              <w:pStyle w:val="TableText"/>
              <w:spacing w:before="15" w:after="15"/>
              <w:ind w:right="29"/>
            </w:pPr>
            <w:r w:rsidRPr="00D73944">
              <w:rPr>
                <w:color w:val="000000"/>
              </w:rPr>
              <w:t>-0.01</w:t>
            </w:r>
          </w:p>
        </w:tc>
      </w:tr>
    </w:tbl>
    <w:p w14:paraId="22B62940" w14:textId="6C37CBF7" w:rsidR="00BF1F35" w:rsidRDefault="00BF1F35" w:rsidP="00BF1F35">
      <w:pPr>
        <w:pStyle w:val="Caption"/>
        <w:pageBreakBefore/>
      </w:pPr>
      <w:bookmarkStart w:id="1802" w:name="_Ref182569272"/>
      <w:bookmarkStart w:id="1803" w:name="_Toc39063848"/>
      <w:bookmarkStart w:id="1804" w:name="_Toc221178213"/>
      <w:r>
        <w:lastRenderedPageBreak/>
        <w:t>Table</w:t>
      </w:r>
      <w:r w:rsidR="00E2473F">
        <w:t> </w:t>
      </w:r>
      <w:r>
        <w:t>12.A.</w:t>
      </w:r>
      <w:fldSimple w:instr=" SEQ Table_12.A. \* ARABIC ">
        <w:r>
          <w:rPr>
            <w:noProof/>
          </w:rPr>
          <w:t>5</w:t>
        </w:r>
      </w:fldSimple>
      <w:bookmarkEnd w:id="1802"/>
      <w:r>
        <w:t xml:space="preserve">  </w:t>
      </w:r>
      <w:r w:rsidRPr="00D0143B">
        <w:t xml:space="preserve">Factor Loading Matrix by </w:t>
      </w:r>
      <w:r>
        <w:t>Task Type</w:t>
      </w:r>
      <w:r w:rsidRPr="00D0143B">
        <w:t xml:space="preserve">—Grade Five, Form </w:t>
      </w:r>
      <w:r>
        <w:t>One</w:t>
      </w:r>
      <w:bookmarkEnd w:id="1803"/>
      <w:bookmarkEnd w:id="1804"/>
    </w:p>
    <w:tbl>
      <w:tblPr>
        <w:tblStyle w:val="TRs"/>
        <w:tblW w:w="2319" w:type="pct"/>
        <w:tblLook w:val="04A0" w:firstRow="1" w:lastRow="0" w:firstColumn="1" w:lastColumn="0" w:noHBand="0" w:noVBand="1"/>
        <w:tblDescription w:val="Factor Loading Matrix by Task Type—Grade Five, Form 1"/>
      </w:tblPr>
      <w:tblGrid>
        <w:gridCol w:w="1143"/>
        <w:gridCol w:w="1179"/>
        <w:gridCol w:w="1143"/>
        <w:gridCol w:w="1143"/>
      </w:tblGrid>
      <w:tr w:rsidR="00BF1F35" w:rsidRPr="00CA1E10" w14:paraId="4E405D59" w14:textId="77777777" w:rsidTr="002A5AF7">
        <w:trPr>
          <w:cnfStyle w:val="100000000000" w:firstRow="1" w:lastRow="0" w:firstColumn="0" w:lastColumn="0" w:oddVBand="0" w:evenVBand="0" w:oddHBand="0" w:evenHBand="0" w:firstRowFirstColumn="0" w:firstRowLastColumn="0" w:lastRowFirstColumn="0" w:lastRowLastColumn="0"/>
          <w:trHeight w:val="300"/>
        </w:trPr>
        <w:tc>
          <w:tcPr>
            <w:tcW w:w="1240" w:type="pct"/>
            <w:hideMark/>
          </w:tcPr>
          <w:p w14:paraId="41593EB6" w14:textId="77777777" w:rsidR="00BF1F35" w:rsidRPr="00CA1E10" w:rsidRDefault="00BF1F35" w:rsidP="002A5AF7">
            <w:pPr>
              <w:pStyle w:val="TableHead"/>
            </w:pPr>
            <w:r w:rsidRPr="00CA1E10">
              <w:t>Item</w:t>
            </w:r>
          </w:p>
        </w:tc>
        <w:tc>
          <w:tcPr>
            <w:tcW w:w="1279" w:type="pct"/>
            <w:hideMark/>
          </w:tcPr>
          <w:p w14:paraId="17C7AA61" w14:textId="77777777" w:rsidR="00BF1F35" w:rsidRPr="00CA1E10" w:rsidRDefault="00BF1F35" w:rsidP="002A5AF7">
            <w:pPr>
              <w:pStyle w:val="TableHead"/>
            </w:pPr>
            <w:r w:rsidRPr="00CA1E10">
              <w:t>General</w:t>
            </w:r>
          </w:p>
        </w:tc>
        <w:tc>
          <w:tcPr>
            <w:tcW w:w="1240" w:type="pct"/>
            <w:hideMark/>
          </w:tcPr>
          <w:p w14:paraId="61E0120B" w14:textId="77777777" w:rsidR="00BF1F35" w:rsidRPr="00CA1E10" w:rsidRDefault="00BF1F35" w:rsidP="002A5AF7">
            <w:pPr>
              <w:pStyle w:val="TableHead"/>
            </w:pPr>
            <w:r w:rsidRPr="00CA1E10">
              <w:t>non-PT</w:t>
            </w:r>
          </w:p>
        </w:tc>
        <w:tc>
          <w:tcPr>
            <w:tcW w:w="1240" w:type="pct"/>
            <w:hideMark/>
          </w:tcPr>
          <w:p w14:paraId="6C2122C9" w14:textId="77777777" w:rsidR="00BF1F35" w:rsidRPr="00CA1E10" w:rsidRDefault="00BF1F35" w:rsidP="002A5AF7">
            <w:pPr>
              <w:pStyle w:val="TableHead"/>
            </w:pPr>
            <w:r w:rsidRPr="00CA1E10">
              <w:t>PT</w:t>
            </w:r>
          </w:p>
        </w:tc>
      </w:tr>
      <w:tr w:rsidR="00BF1F35" w:rsidRPr="00D0143B" w14:paraId="57D7A8F2" w14:textId="77777777" w:rsidTr="00BE4105">
        <w:trPr>
          <w:trHeight w:val="300"/>
        </w:trPr>
        <w:tc>
          <w:tcPr>
            <w:tcW w:w="1240" w:type="pct"/>
            <w:vAlign w:val="center"/>
            <w:hideMark/>
          </w:tcPr>
          <w:p w14:paraId="164A0191" w14:textId="77777777" w:rsidR="00BF1F35" w:rsidRPr="00D0143B" w:rsidRDefault="00BF1F35" w:rsidP="00BE4105">
            <w:pPr>
              <w:pStyle w:val="TableText"/>
            </w:pPr>
            <w:r w:rsidRPr="00D0143B">
              <w:t>Item 1</w:t>
            </w:r>
          </w:p>
        </w:tc>
        <w:tc>
          <w:tcPr>
            <w:tcW w:w="1279" w:type="pct"/>
            <w:vAlign w:val="bottom"/>
            <w:hideMark/>
          </w:tcPr>
          <w:p w14:paraId="302AD02C" w14:textId="77777777" w:rsidR="00BF1F35" w:rsidRPr="00D0143B" w:rsidRDefault="00BF1F35" w:rsidP="00BE4105">
            <w:pPr>
              <w:pStyle w:val="TableText"/>
              <w:spacing w:before="15" w:after="15"/>
              <w:ind w:right="29"/>
            </w:pPr>
            <w:r>
              <w:rPr>
                <w:color w:val="000000"/>
              </w:rPr>
              <w:t>0.52</w:t>
            </w:r>
          </w:p>
        </w:tc>
        <w:tc>
          <w:tcPr>
            <w:tcW w:w="1240" w:type="pct"/>
            <w:vAlign w:val="bottom"/>
            <w:hideMark/>
          </w:tcPr>
          <w:p w14:paraId="7581002C" w14:textId="77777777" w:rsidR="00BF1F35" w:rsidRPr="00D0143B" w:rsidRDefault="00BF1F35" w:rsidP="00BE4105">
            <w:pPr>
              <w:pStyle w:val="TableText"/>
              <w:spacing w:before="15" w:after="15"/>
              <w:ind w:right="29"/>
            </w:pPr>
            <w:r>
              <w:rPr>
                <w:color w:val="000000"/>
              </w:rPr>
              <w:t>0.34</w:t>
            </w:r>
          </w:p>
        </w:tc>
        <w:tc>
          <w:tcPr>
            <w:tcW w:w="1240" w:type="pct"/>
            <w:noWrap/>
            <w:vAlign w:val="bottom"/>
            <w:hideMark/>
          </w:tcPr>
          <w:p w14:paraId="70F0902B" w14:textId="77777777" w:rsidR="00BF1F35" w:rsidRPr="00D0143B" w:rsidRDefault="00BF1F35" w:rsidP="00BE4105">
            <w:pPr>
              <w:pStyle w:val="TableText"/>
              <w:spacing w:before="15" w:after="15"/>
              <w:ind w:right="29"/>
            </w:pPr>
            <w:r>
              <w:rPr>
                <w:color w:val="000000"/>
              </w:rPr>
              <w:t>-</w:t>
            </w:r>
          </w:p>
        </w:tc>
      </w:tr>
      <w:tr w:rsidR="00BF1F35" w:rsidRPr="00D0143B" w14:paraId="14DD6BC7" w14:textId="77777777" w:rsidTr="00BE4105">
        <w:trPr>
          <w:trHeight w:val="300"/>
        </w:trPr>
        <w:tc>
          <w:tcPr>
            <w:tcW w:w="1240" w:type="pct"/>
            <w:vAlign w:val="center"/>
            <w:hideMark/>
          </w:tcPr>
          <w:p w14:paraId="07793857" w14:textId="77777777" w:rsidR="00BF1F35" w:rsidRPr="00D0143B" w:rsidRDefault="00BF1F35" w:rsidP="00BE4105">
            <w:pPr>
              <w:pStyle w:val="TableText"/>
            </w:pPr>
            <w:r w:rsidRPr="00D0143B">
              <w:t>Item 2</w:t>
            </w:r>
          </w:p>
        </w:tc>
        <w:tc>
          <w:tcPr>
            <w:tcW w:w="1279" w:type="pct"/>
            <w:vAlign w:val="bottom"/>
            <w:hideMark/>
          </w:tcPr>
          <w:p w14:paraId="50730EB6" w14:textId="77777777" w:rsidR="00BF1F35" w:rsidRPr="00D0143B" w:rsidRDefault="00BF1F35" w:rsidP="00BE4105">
            <w:pPr>
              <w:pStyle w:val="TableText"/>
              <w:spacing w:before="15" w:after="15"/>
              <w:ind w:right="29"/>
            </w:pPr>
            <w:r>
              <w:rPr>
                <w:color w:val="000000"/>
              </w:rPr>
              <w:t>0.78</w:t>
            </w:r>
          </w:p>
        </w:tc>
        <w:tc>
          <w:tcPr>
            <w:tcW w:w="1240" w:type="pct"/>
            <w:vAlign w:val="bottom"/>
            <w:hideMark/>
          </w:tcPr>
          <w:p w14:paraId="6908434B" w14:textId="77777777" w:rsidR="00BF1F35" w:rsidRPr="00D0143B" w:rsidRDefault="00BF1F35" w:rsidP="00BE4105">
            <w:pPr>
              <w:pStyle w:val="TableText"/>
              <w:spacing w:before="15" w:after="15"/>
              <w:ind w:right="29"/>
            </w:pPr>
            <w:r>
              <w:rPr>
                <w:color w:val="000000"/>
              </w:rPr>
              <w:t>0.32</w:t>
            </w:r>
          </w:p>
        </w:tc>
        <w:tc>
          <w:tcPr>
            <w:tcW w:w="1240" w:type="pct"/>
            <w:noWrap/>
            <w:vAlign w:val="bottom"/>
            <w:hideMark/>
          </w:tcPr>
          <w:p w14:paraId="7D0A72A7" w14:textId="77777777" w:rsidR="00BF1F35" w:rsidRPr="00D0143B" w:rsidRDefault="00BF1F35" w:rsidP="00BE4105">
            <w:pPr>
              <w:pStyle w:val="TableText"/>
              <w:spacing w:before="15" w:after="15"/>
              <w:ind w:right="29"/>
            </w:pPr>
            <w:r>
              <w:rPr>
                <w:color w:val="000000"/>
              </w:rPr>
              <w:t>-</w:t>
            </w:r>
          </w:p>
        </w:tc>
      </w:tr>
      <w:tr w:rsidR="00BF1F35" w:rsidRPr="00D0143B" w14:paraId="6F4D290E" w14:textId="77777777" w:rsidTr="00BE4105">
        <w:trPr>
          <w:trHeight w:val="300"/>
        </w:trPr>
        <w:tc>
          <w:tcPr>
            <w:tcW w:w="1240" w:type="pct"/>
            <w:vAlign w:val="center"/>
            <w:hideMark/>
          </w:tcPr>
          <w:p w14:paraId="0D7C758E" w14:textId="77777777" w:rsidR="00BF1F35" w:rsidRPr="00D0143B" w:rsidRDefault="00BF1F35" w:rsidP="00BE4105">
            <w:pPr>
              <w:pStyle w:val="TableText"/>
            </w:pPr>
            <w:r w:rsidRPr="00D0143B">
              <w:t>Item 3</w:t>
            </w:r>
          </w:p>
        </w:tc>
        <w:tc>
          <w:tcPr>
            <w:tcW w:w="1279" w:type="pct"/>
            <w:vAlign w:val="bottom"/>
            <w:hideMark/>
          </w:tcPr>
          <w:p w14:paraId="7AB68E44" w14:textId="77777777" w:rsidR="00BF1F35" w:rsidRPr="00D0143B" w:rsidRDefault="00BF1F35" w:rsidP="00BE4105">
            <w:pPr>
              <w:pStyle w:val="TableText"/>
              <w:spacing w:before="15" w:after="15"/>
              <w:ind w:right="29"/>
            </w:pPr>
            <w:r>
              <w:rPr>
                <w:color w:val="000000"/>
              </w:rPr>
              <w:t>0.43</w:t>
            </w:r>
          </w:p>
        </w:tc>
        <w:tc>
          <w:tcPr>
            <w:tcW w:w="1240" w:type="pct"/>
            <w:vAlign w:val="bottom"/>
            <w:hideMark/>
          </w:tcPr>
          <w:p w14:paraId="487CC40F" w14:textId="77777777" w:rsidR="00BF1F35" w:rsidRPr="00D0143B" w:rsidRDefault="00BF1F35" w:rsidP="00BE4105">
            <w:pPr>
              <w:pStyle w:val="TableText"/>
              <w:spacing w:before="15" w:after="15"/>
              <w:ind w:right="29"/>
            </w:pPr>
            <w:r>
              <w:rPr>
                <w:color w:val="000000"/>
              </w:rPr>
              <w:t>0.21</w:t>
            </w:r>
          </w:p>
        </w:tc>
        <w:tc>
          <w:tcPr>
            <w:tcW w:w="1240" w:type="pct"/>
            <w:noWrap/>
            <w:vAlign w:val="bottom"/>
            <w:hideMark/>
          </w:tcPr>
          <w:p w14:paraId="757A48F1" w14:textId="77777777" w:rsidR="00BF1F35" w:rsidRPr="00D0143B" w:rsidRDefault="00BF1F35" w:rsidP="00BE4105">
            <w:pPr>
              <w:pStyle w:val="TableText"/>
              <w:spacing w:before="15" w:after="15"/>
              <w:ind w:right="29"/>
            </w:pPr>
            <w:r>
              <w:rPr>
                <w:color w:val="000000"/>
              </w:rPr>
              <w:t>-</w:t>
            </w:r>
          </w:p>
        </w:tc>
      </w:tr>
      <w:tr w:rsidR="00BF1F35" w:rsidRPr="00D0143B" w14:paraId="31E1E5C2" w14:textId="77777777" w:rsidTr="00BE4105">
        <w:trPr>
          <w:trHeight w:val="300"/>
        </w:trPr>
        <w:tc>
          <w:tcPr>
            <w:tcW w:w="1240" w:type="pct"/>
            <w:vAlign w:val="center"/>
            <w:hideMark/>
          </w:tcPr>
          <w:p w14:paraId="7E2CE050" w14:textId="77777777" w:rsidR="00BF1F35" w:rsidRPr="00D0143B" w:rsidRDefault="00BF1F35" w:rsidP="00BE4105">
            <w:pPr>
              <w:pStyle w:val="TableText"/>
            </w:pPr>
            <w:r w:rsidRPr="00D0143B">
              <w:t>Item 4</w:t>
            </w:r>
          </w:p>
        </w:tc>
        <w:tc>
          <w:tcPr>
            <w:tcW w:w="1279" w:type="pct"/>
            <w:vAlign w:val="bottom"/>
            <w:hideMark/>
          </w:tcPr>
          <w:p w14:paraId="1AA6625D" w14:textId="77777777" w:rsidR="00BF1F35" w:rsidRPr="00D0143B" w:rsidRDefault="00BF1F35" w:rsidP="00BE4105">
            <w:pPr>
              <w:pStyle w:val="TableText"/>
              <w:spacing w:before="15" w:after="15"/>
              <w:ind w:right="29"/>
            </w:pPr>
            <w:r>
              <w:rPr>
                <w:color w:val="000000"/>
              </w:rPr>
              <w:t>0.54</w:t>
            </w:r>
          </w:p>
        </w:tc>
        <w:tc>
          <w:tcPr>
            <w:tcW w:w="1240" w:type="pct"/>
            <w:vAlign w:val="bottom"/>
            <w:hideMark/>
          </w:tcPr>
          <w:p w14:paraId="7C1842A7" w14:textId="77777777" w:rsidR="00BF1F35" w:rsidRPr="00D0143B" w:rsidRDefault="00BF1F35" w:rsidP="00BE4105">
            <w:pPr>
              <w:pStyle w:val="TableText"/>
              <w:spacing w:before="15" w:after="15"/>
              <w:ind w:right="29"/>
            </w:pPr>
            <w:r>
              <w:rPr>
                <w:color w:val="000000"/>
              </w:rPr>
              <w:t>0.19</w:t>
            </w:r>
          </w:p>
        </w:tc>
        <w:tc>
          <w:tcPr>
            <w:tcW w:w="1240" w:type="pct"/>
            <w:noWrap/>
            <w:vAlign w:val="bottom"/>
            <w:hideMark/>
          </w:tcPr>
          <w:p w14:paraId="49C1FBB3" w14:textId="77777777" w:rsidR="00BF1F35" w:rsidRPr="00D0143B" w:rsidRDefault="00BF1F35" w:rsidP="00BE4105">
            <w:pPr>
              <w:pStyle w:val="TableText"/>
              <w:spacing w:before="15" w:after="15"/>
              <w:ind w:right="29"/>
            </w:pPr>
            <w:r>
              <w:rPr>
                <w:color w:val="000000"/>
              </w:rPr>
              <w:t>-</w:t>
            </w:r>
          </w:p>
        </w:tc>
      </w:tr>
      <w:tr w:rsidR="00BF1F35" w:rsidRPr="00D0143B" w14:paraId="0C8A092F" w14:textId="77777777" w:rsidTr="00BE4105">
        <w:trPr>
          <w:trHeight w:val="300"/>
        </w:trPr>
        <w:tc>
          <w:tcPr>
            <w:tcW w:w="1240" w:type="pct"/>
            <w:vAlign w:val="center"/>
            <w:hideMark/>
          </w:tcPr>
          <w:p w14:paraId="42381440" w14:textId="77777777" w:rsidR="00BF1F35" w:rsidRPr="00D0143B" w:rsidRDefault="00BF1F35" w:rsidP="00BE4105">
            <w:pPr>
              <w:pStyle w:val="TableText"/>
            </w:pPr>
            <w:r w:rsidRPr="00D0143B">
              <w:t>Item 5</w:t>
            </w:r>
          </w:p>
        </w:tc>
        <w:tc>
          <w:tcPr>
            <w:tcW w:w="1279" w:type="pct"/>
            <w:vAlign w:val="bottom"/>
            <w:hideMark/>
          </w:tcPr>
          <w:p w14:paraId="7C6DADBE" w14:textId="77777777" w:rsidR="00BF1F35" w:rsidRPr="00D0143B" w:rsidRDefault="00BF1F35" w:rsidP="00BE4105">
            <w:pPr>
              <w:pStyle w:val="TableText"/>
              <w:spacing w:before="15" w:after="15"/>
              <w:ind w:right="29"/>
            </w:pPr>
            <w:r>
              <w:rPr>
                <w:color w:val="000000"/>
              </w:rPr>
              <w:t>0.50</w:t>
            </w:r>
          </w:p>
        </w:tc>
        <w:tc>
          <w:tcPr>
            <w:tcW w:w="1240" w:type="pct"/>
            <w:vAlign w:val="bottom"/>
            <w:hideMark/>
          </w:tcPr>
          <w:p w14:paraId="16AF51B4" w14:textId="77777777" w:rsidR="00BF1F35" w:rsidRPr="00D0143B" w:rsidRDefault="00BF1F35" w:rsidP="00BE4105">
            <w:pPr>
              <w:pStyle w:val="TableText"/>
              <w:spacing w:before="15" w:after="15"/>
              <w:ind w:right="29"/>
            </w:pPr>
            <w:r>
              <w:rPr>
                <w:color w:val="000000"/>
              </w:rPr>
              <w:t>0.18</w:t>
            </w:r>
          </w:p>
        </w:tc>
        <w:tc>
          <w:tcPr>
            <w:tcW w:w="1240" w:type="pct"/>
            <w:noWrap/>
            <w:vAlign w:val="bottom"/>
            <w:hideMark/>
          </w:tcPr>
          <w:p w14:paraId="5EDE2DA5" w14:textId="77777777" w:rsidR="00BF1F35" w:rsidRPr="00D0143B" w:rsidRDefault="00BF1F35" w:rsidP="00BE4105">
            <w:pPr>
              <w:pStyle w:val="TableText"/>
              <w:spacing w:before="15" w:after="15"/>
              <w:ind w:right="29"/>
            </w:pPr>
            <w:r>
              <w:rPr>
                <w:color w:val="000000"/>
              </w:rPr>
              <w:t>-</w:t>
            </w:r>
          </w:p>
        </w:tc>
      </w:tr>
      <w:tr w:rsidR="00BF1F35" w:rsidRPr="00D0143B" w14:paraId="2A4417B4" w14:textId="77777777" w:rsidTr="00BE4105">
        <w:trPr>
          <w:trHeight w:val="300"/>
        </w:trPr>
        <w:tc>
          <w:tcPr>
            <w:tcW w:w="1240" w:type="pct"/>
            <w:vAlign w:val="center"/>
            <w:hideMark/>
          </w:tcPr>
          <w:p w14:paraId="268EF551" w14:textId="77777777" w:rsidR="00BF1F35" w:rsidRPr="00D0143B" w:rsidRDefault="00BF1F35" w:rsidP="00BE4105">
            <w:pPr>
              <w:pStyle w:val="TableText"/>
            </w:pPr>
            <w:r w:rsidRPr="00D0143B">
              <w:t>Item 6</w:t>
            </w:r>
          </w:p>
        </w:tc>
        <w:tc>
          <w:tcPr>
            <w:tcW w:w="1279" w:type="pct"/>
            <w:vAlign w:val="bottom"/>
            <w:hideMark/>
          </w:tcPr>
          <w:p w14:paraId="5565E277" w14:textId="77777777" w:rsidR="00BF1F35" w:rsidRPr="00D0143B" w:rsidRDefault="00BF1F35" w:rsidP="00BE4105">
            <w:pPr>
              <w:pStyle w:val="TableText"/>
              <w:spacing w:before="15" w:after="15"/>
              <w:ind w:right="29"/>
            </w:pPr>
            <w:r>
              <w:rPr>
                <w:color w:val="000000"/>
              </w:rPr>
              <w:t>0.62</w:t>
            </w:r>
          </w:p>
        </w:tc>
        <w:tc>
          <w:tcPr>
            <w:tcW w:w="1240" w:type="pct"/>
            <w:vAlign w:val="bottom"/>
            <w:hideMark/>
          </w:tcPr>
          <w:p w14:paraId="40ADD85B" w14:textId="77777777" w:rsidR="00BF1F35" w:rsidRPr="00D0143B" w:rsidRDefault="00BF1F35" w:rsidP="00BE4105">
            <w:pPr>
              <w:pStyle w:val="TableText"/>
              <w:spacing w:before="15" w:after="15"/>
              <w:ind w:right="29"/>
            </w:pPr>
            <w:r>
              <w:rPr>
                <w:color w:val="000000"/>
              </w:rPr>
              <w:t>0.17</w:t>
            </w:r>
          </w:p>
        </w:tc>
        <w:tc>
          <w:tcPr>
            <w:tcW w:w="1240" w:type="pct"/>
            <w:noWrap/>
            <w:vAlign w:val="bottom"/>
            <w:hideMark/>
          </w:tcPr>
          <w:p w14:paraId="6851EED4" w14:textId="77777777" w:rsidR="00BF1F35" w:rsidRPr="00D0143B" w:rsidRDefault="00BF1F35" w:rsidP="00BE4105">
            <w:pPr>
              <w:pStyle w:val="TableText"/>
              <w:spacing w:before="15" w:after="15"/>
              <w:ind w:right="29"/>
            </w:pPr>
            <w:r>
              <w:rPr>
                <w:color w:val="000000"/>
              </w:rPr>
              <w:t>-</w:t>
            </w:r>
          </w:p>
        </w:tc>
      </w:tr>
      <w:tr w:rsidR="00BF1F35" w:rsidRPr="00D0143B" w14:paraId="04C1C5F1" w14:textId="77777777" w:rsidTr="00BE4105">
        <w:trPr>
          <w:trHeight w:val="300"/>
        </w:trPr>
        <w:tc>
          <w:tcPr>
            <w:tcW w:w="1240" w:type="pct"/>
            <w:vAlign w:val="center"/>
            <w:hideMark/>
          </w:tcPr>
          <w:p w14:paraId="114E2252" w14:textId="77777777" w:rsidR="00BF1F35" w:rsidRPr="00D0143B" w:rsidRDefault="00BF1F35" w:rsidP="00BE4105">
            <w:pPr>
              <w:pStyle w:val="TableText"/>
            </w:pPr>
            <w:r w:rsidRPr="00D0143B">
              <w:t>Item 7</w:t>
            </w:r>
          </w:p>
        </w:tc>
        <w:tc>
          <w:tcPr>
            <w:tcW w:w="1279" w:type="pct"/>
            <w:vAlign w:val="bottom"/>
            <w:hideMark/>
          </w:tcPr>
          <w:p w14:paraId="7D8753AA" w14:textId="77777777" w:rsidR="00BF1F35" w:rsidRPr="00D0143B" w:rsidRDefault="00BF1F35" w:rsidP="00BE4105">
            <w:pPr>
              <w:pStyle w:val="TableText"/>
              <w:spacing w:before="15" w:after="15"/>
              <w:ind w:right="29"/>
            </w:pPr>
            <w:r>
              <w:rPr>
                <w:color w:val="000000"/>
              </w:rPr>
              <w:t>0.53</w:t>
            </w:r>
          </w:p>
        </w:tc>
        <w:tc>
          <w:tcPr>
            <w:tcW w:w="1240" w:type="pct"/>
            <w:vAlign w:val="bottom"/>
            <w:hideMark/>
          </w:tcPr>
          <w:p w14:paraId="4BA1A395" w14:textId="77777777" w:rsidR="00BF1F35" w:rsidRPr="00D0143B" w:rsidRDefault="00BF1F35" w:rsidP="00BE4105">
            <w:pPr>
              <w:pStyle w:val="TableText"/>
              <w:spacing w:before="15" w:after="15"/>
              <w:ind w:right="29"/>
            </w:pPr>
            <w:r>
              <w:rPr>
                <w:color w:val="000000"/>
              </w:rPr>
              <w:t>0.17</w:t>
            </w:r>
          </w:p>
        </w:tc>
        <w:tc>
          <w:tcPr>
            <w:tcW w:w="1240" w:type="pct"/>
            <w:noWrap/>
            <w:vAlign w:val="bottom"/>
            <w:hideMark/>
          </w:tcPr>
          <w:p w14:paraId="130D6AAA" w14:textId="77777777" w:rsidR="00BF1F35" w:rsidRPr="00D0143B" w:rsidRDefault="00BF1F35" w:rsidP="00BE4105">
            <w:pPr>
              <w:pStyle w:val="TableText"/>
              <w:spacing w:before="15" w:after="15"/>
              <w:ind w:right="29"/>
            </w:pPr>
            <w:r>
              <w:rPr>
                <w:color w:val="000000"/>
              </w:rPr>
              <w:t>-</w:t>
            </w:r>
          </w:p>
        </w:tc>
      </w:tr>
      <w:tr w:rsidR="00BF1F35" w:rsidRPr="00D0143B" w14:paraId="092F5014" w14:textId="77777777" w:rsidTr="00BE4105">
        <w:trPr>
          <w:trHeight w:val="300"/>
        </w:trPr>
        <w:tc>
          <w:tcPr>
            <w:tcW w:w="1240" w:type="pct"/>
            <w:vAlign w:val="center"/>
            <w:hideMark/>
          </w:tcPr>
          <w:p w14:paraId="18D35B49" w14:textId="77777777" w:rsidR="00BF1F35" w:rsidRPr="00D0143B" w:rsidRDefault="00BF1F35" w:rsidP="00BE4105">
            <w:pPr>
              <w:pStyle w:val="TableText"/>
            </w:pPr>
            <w:r w:rsidRPr="00D0143B">
              <w:t>Item 8</w:t>
            </w:r>
          </w:p>
        </w:tc>
        <w:tc>
          <w:tcPr>
            <w:tcW w:w="1279" w:type="pct"/>
            <w:vAlign w:val="bottom"/>
            <w:hideMark/>
          </w:tcPr>
          <w:p w14:paraId="7F61C3DA" w14:textId="77777777" w:rsidR="00BF1F35" w:rsidRPr="00D0143B" w:rsidRDefault="00BF1F35" w:rsidP="00BE4105">
            <w:pPr>
              <w:pStyle w:val="TableText"/>
              <w:spacing w:before="15" w:after="15"/>
              <w:ind w:right="29"/>
            </w:pPr>
            <w:r>
              <w:rPr>
                <w:color w:val="000000"/>
              </w:rPr>
              <w:t>0.67</w:t>
            </w:r>
          </w:p>
        </w:tc>
        <w:tc>
          <w:tcPr>
            <w:tcW w:w="1240" w:type="pct"/>
            <w:vAlign w:val="bottom"/>
            <w:hideMark/>
          </w:tcPr>
          <w:p w14:paraId="64A37535" w14:textId="77777777" w:rsidR="00BF1F35" w:rsidRPr="00D0143B" w:rsidRDefault="00BF1F35" w:rsidP="00BE4105">
            <w:pPr>
              <w:pStyle w:val="TableText"/>
              <w:spacing w:before="15" w:after="15"/>
              <w:ind w:right="29"/>
            </w:pPr>
            <w:r>
              <w:rPr>
                <w:color w:val="000000"/>
              </w:rPr>
              <w:t>0.16</w:t>
            </w:r>
          </w:p>
        </w:tc>
        <w:tc>
          <w:tcPr>
            <w:tcW w:w="1240" w:type="pct"/>
            <w:noWrap/>
            <w:vAlign w:val="bottom"/>
            <w:hideMark/>
          </w:tcPr>
          <w:p w14:paraId="6DD46B8F" w14:textId="77777777" w:rsidR="00BF1F35" w:rsidRPr="00D0143B" w:rsidRDefault="00BF1F35" w:rsidP="00BE4105">
            <w:pPr>
              <w:pStyle w:val="TableText"/>
              <w:spacing w:before="15" w:after="15"/>
              <w:ind w:right="29"/>
            </w:pPr>
            <w:r>
              <w:rPr>
                <w:color w:val="000000"/>
              </w:rPr>
              <w:t>-</w:t>
            </w:r>
          </w:p>
        </w:tc>
      </w:tr>
      <w:tr w:rsidR="00BF1F35" w:rsidRPr="00D0143B" w14:paraId="63B3B9FB" w14:textId="77777777" w:rsidTr="00BE4105">
        <w:trPr>
          <w:trHeight w:val="300"/>
        </w:trPr>
        <w:tc>
          <w:tcPr>
            <w:tcW w:w="1240" w:type="pct"/>
            <w:vAlign w:val="center"/>
            <w:hideMark/>
          </w:tcPr>
          <w:p w14:paraId="771FBDF1" w14:textId="77777777" w:rsidR="00BF1F35" w:rsidRPr="00D0143B" w:rsidRDefault="00BF1F35" w:rsidP="00BE4105">
            <w:pPr>
              <w:pStyle w:val="TableText"/>
            </w:pPr>
            <w:r w:rsidRPr="00D0143B">
              <w:t>Item 9</w:t>
            </w:r>
          </w:p>
        </w:tc>
        <w:tc>
          <w:tcPr>
            <w:tcW w:w="1279" w:type="pct"/>
            <w:vAlign w:val="bottom"/>
            <w:hideMark/>
          </w:tcPr>
          <w:p w14:paraId="17C6CCFA" w14:textId="77777777" w:rsidR="00BF1F35" w:rsidRPr="00D0143B" w:rsidRDefault="00BF1F35" w:rsidP="00BE4105">
            <w:pPr>
              <w:pStyle w:val="TableText"/>
              <w:spacing w:before="15" w:after="15"/>
              <w:ind w:right="29"/>
            </w:pPr>
            <w:r>
              <w:rPr>
                <w:color w:val="000000"/>
              </w:rPr>
              <w:t>0.60</w:t>
            </w:r>
          </w:p>
        </w:tc>
        <w:tc>
          <w:tcPr>
            <w:tcW w:w="1240" w:type="pct"/>
            <w:vAlign w:val="bottom"/>
            <w:hideMark/>
          </w:tcPr>
          <w:p w14:paraId="40B24134" w14:textId="77777777" w:rsidR="00BF1F35" w:rsidRPr="00D0143B" w:rsidRDefault="00BF1F35" w:rsidP="00BE4105">
            <w:pPr>
              <w:pStyle w:val="TableText"/>
              <w:spacing w:before="15" w:after="15"/>
              <w:ind w:right="29"/>
            </w:pPr>
            <w:r>
              <w:rPr>
                <w:color w:val="000000"/>
              </w:rPr>
              <w:t>0.15</w:t>
            </w:r>
          </w:p>
        </w:tc>
        <w:tc>
          <w:tcPr>
            <w:tcW w:w="1240" w:type="pct"/>
            <w:noWrap/>
            <w:vAlign w:val="bottom"/>
            <w:hideMark/>
          </w:tcPr>
          <w:p w14:paraId="117C2C14" w14:textId="77777777" w:rsidR="00BF1F35" w:rsidRPr="00D0143B" w:rsidRDefault="00BF1F35" w:rsidP="00BE4105">
            <w:pPr>
              <w:pStyle w:val="TableText"/>
              <w:spacing w:before="15" w:after="15"/>
              <w:ind w:right="29"/>
            </w:pPr>
            <w:r>
              <w:rPr>
                <w:color w:val="000000"/>
              </w:rPr>
              <w:t>-</w:t>
            </w:r>
          </w:p>
        </w:tc>
      </w:tr>
      <w:tr w:rsidR="00BF1F35" w:rsidRPr="00D0143B" w14:paraId="0FD222F5" w14:textId="77777777" w:rsidTr="00BE4105">
        <w:trPr>
          <w:trHeight w:val="300"/>
        </w:trPr>
        <w:tc>
          <w:tcPr>
            <w:tcW w:w="1240" w:type="pct"/>
            <w:vAlign w:val="center"/>
            <w:hideMark/>
          </w:tcPr>
          <w:p w14:paraId="00F2AD4D" w14:textId="77777777" w:rsidR="00BF1F35" w:rsidRPr="00D0143B" w:rsidRDefault="00BF1F35" w:rsidP="00BE4105">
            <w:pPr>
              <w:pStyle w:val="TableText"/>
            </w:pPr>
            <w:r w:rsidRPr="00D0143B">
              <w:t>Item 10</w:t>
            </w:r>
          </w:p>
        </w:tc>
        <w:tc>
          <w:tcPr>
            <w:tcW w:w="1279" w:type="pct"/>
            <w:vAlign w:val="bottom"/>
            <w:hideMark/>
          </w:tcPr>
          <w:p w14:paraId="78EF11A6" w14:textId="77777777" w:rsidR="00BF1F35" w:rsidRPr="00D0143B" w:rsidRDefault="00BF1F35" w:rsidP="00BE4105">
            <w:pPr>
              <w:pStyle w:val="TableText"/>
              <w:spacing w:before="15" w:after="15"/>
              <w:ind w:right="29"/>
            </w:pPr>
            <w:r>
              <w:rPr>
                <w:color w:val="000000"/>
              </w:rPr>
              <w:t>0.37</w:t>
            </w:r>
          </w:p>
        </w:tc>
        <w:tc>
          <w:tcPr>
            <w:tcW w:w="1240" w:type="pct"/>
            <w:vAlign w:val="bottom"/>
            <w:hideMark/>
          </w:tcPr>
          <w:p w14:paraId="068513BB" w14:textId="77777777" w:rsidR="00BF1F35" w:rsidRPr="00D0143B" w:rsidRDefault="00BF1F35" w:rsidP="00BE4105">
            <w:pPr>
              <w:pStyle w:val="TableText"/>
              <w:spacing w:before="15" w:after="15"/>
              <w:ind w:right="29"/>
            </w:pPr>
            <w:r>
              <w:rPr>
                <w:color w:val="000000"/>
              </w:rPr>
              <w:t>0.14</w:t>
            </w:r>
          </w:p>
        </w:tc>
        <w:tc>
          <w:tcPr>
            <w:tcW w:w="1240" w:type="pct"/>
            <w:noWrap/>
            <w:vAlign w:val="bottom"/>
            <w:hideMark/>
          </w:tcPr>
          <w:p w14:paraId="3A52A6B4" w14:textId="77777777" w:rsidR="00BF1F35" w:rsidRPr="00D0143B" w:rsidRDefault="00BF1F35" w:rsidP="00BE4105">
            <w:pPr>
              <w:pStyle w:val="TableText"/>
              <w:spacing w:before="15" w:after="15"/>
              <w:ind w:right="29"/>
            </w:pPr>
            <w:r>
              <w:rPr>
                <w:color w:val="000000"/>
              </w:rPr>
              <w:t>-</w:t>
            </w:r>
          </w:p>
        </w:tc>
      </w:tr>
      <w:tr w:rsidR="00BF1F35" w:rsidRPr="00D0143B" w14:paraId="65960F79" w14:textId="77777777" w:rsidTr="00BE4105">
        <w:trPr>
          <w:trHeight w:val="300"/>
        </w:trPr>
        <w:tc>
          <w:tcPr>
            <w:tcW w:w="1240" w:type="pct"/>
            <w:vAlign w:val="center"/>
            <w:hideMark/>
          </w:tcPr>
          <w:p w14:paraId="0B93C322" w14:textId="77777777" w:rsidR="00BF1F35" w:rsidRPr="00D0143B" w:rsidRDefault="00BF1F35" w:rsidP="00BE4105">
            <w:pPr>
              <w:pStyle w:val="TableText"/>
            </w:pPr>
            <w:r w:rsidRPr="00D0143B">
              <w:t>Item 11</w:t>
            </w:r>
          </w:p>
        </w:tc>
        <w:tc>
          <w:tcPr>
            <w:tcW w:w="1279" w:type="pct"/>
            <w:vAlign w:val="bottom"/>
            <w:hideMark/>
          </w:tcPr>
          <w:p w14:paraId="3EB1B6AF" w14:textId="77777777" w:rsidR="00BF1F35" w:rsidRPr="00D0143B" w:rsidRDefault="00BF1F35" w:rsidP="00BE4105">
            <w:pPr>
              <w:pStyle w:val="TableText"/>
              <w:spacing w:before="15" w:after="15"/>
              <w:ind w:right="29"/>
            </w:pPr>
            <w:r>
              <w:rPr>
                <w:color w:val="000000"/>
              </w:rPr>
              <w:t>0.73</w:t>
            </w:r>
          </w:p>
        </w:tc>
        <w:tc>
          <w:tcPr>
            <w:tcW w:w="1240" w:type="pct"/>
            <w:vAlign w:val="bottom"/>
            <w:hideMark/>
          </w:tcPr>
          <w:p w14:paraId="42BA2E6B" w14:textId="77777777" w:rsidR="00BF1F35" w:rsidRPr="00D0143B" w:rsidRDefault="00BF1F35" w:rsidP="00BE4105">
            <w:pPr>
              <w:pStyle w:val="TableText"/>
              <w:spacing w:before="15" w:after="15"/>
              <w:ind w:right="29"/>
            </w:pPr>
            <w:r>
              <w:rPr>
                <w:color w:val="000000"/>
              </w:rPr>
              <w:t>0.14</w:t>
            </w:r>
          </w:p>
        </w:tc>
        <w:tc>
          <w:tcPr>
            <w:tcW w:w="1240" w:type="pct"/>
            <w:noWrap/>
            <w:vAlign w:val="bottom"/>
            <w:hideMark/>
          </w:tcPr>
          <w:p w14:paraId="7B938659" w14:textId="77777777" w:rsidR="00BF1F35" w:rsidRPr="00D0143B" w:rsidRDefault="00BF1F35" w:rsidP="00BE4105">
            <w:pPr>
              <w:pStyle w:val="TableText"/>
              <w:spacing w:before="15" w:after="15"/>
              <w:ind w:right="29"/>
            </w:pPr>
            <w:r>
              <w:rPr>
                <w:color w:val="000000"/>
              </w:rPr>
              <w:t>-</w:t>
            </w:r>
          </w:p>
        </w:tc>
      </w:tr>
      <w:tr w:rsidR="00BF1F35" w:rsidRPr="00D0143B" w14:paraId="43A3C3B2" w14:textId="77777777" w:rsidTr="00BE4105">
        <w:trPr>
          <w:trHeight w:val="300"/>
        </w:trPr>
        <w:tc>
          <w:tcPr>
            <w:tcW w:w="1240" w:type="pct"/>
            <w:vAlign w:val="center"/>
            <w:hideMark/>
          </w:tcPr>
          <w:p w14:paraId="48DC7AA2" w14:textId="77777777" w:rsidR="00BF1F35" w:rsidRPr="00D0143B" w:rsidRDefault="00BF1F35" w:rsidP="00BE4105">
            <w:pPr>
              <w:pStyle w:val="TableText"/>
            </w:pPr>
            <w:r w:rsidRPr="00D0143B">
              <w:t>Item 12</w:t>
            </w:r>
          </w:p>
        </w:tc>
        <w:tc>
          <w:tcPr>
            <w:tcW w:w="1279" w:type="pct"/>
            <w:vAlign w:val="bottom"/>
            <w:hideMark/>
          </w:tcPr>
          <w:p w14:paraId="4D598559" w14:textId="77777777" w:rsidR="00BF1F35" w:rsidRPr="00D0143B" w:rsidRDefault="00BF1F35" w:rsidP="00BE4105">
            <w:pPr>
              <w:pStyle w:val="TableText"/>
              <w:spacing w:before="15" w:after="15"/>
              <w:ind w:right="29"/>
            </w:pPr>
            <w:r>
              <w:rPr>
                <w:color w:val="000000"/>
              </w:rPr>
              <w:t>0.40</w:t>
            </w:r>
          </w:p>
        </w:tc>
        <w:tc>
          <w:tcPr>
            <w:tcW w:w="1240" w:type="pct"/>
            <w:vAlign w:val="bottom"/>
            <w:hideMark/>
          </w:tcPr>
          <w:p w14:paraId="7E5D81C4" w14:textId="77777777" w:rsidR="00BF1F35" w:rsidRPr="00D0143B" w:rsidRDefault="00BF1F35" w:rsidP="00BE4105">
            <w:pPr>
              <w:pStyle w:val="TableText"/>
              <w:spacing w:before="15" w:after="15"/>
              <w:ind w:right="29"/>
            </w:pPr>
            <w:r>
              <w:rPr>
                <w:color w:val="000000"/>
              </w:rPr>
              <w:t>0.14</w:t>
            </w:r>
          </w:p>
        </w:tc>
        <w:tc>
          <w:tcPr>
            <w:tcW w:w="1240" w:type="pct"/>
            <w:noWrap/>
            <w:vAlign w:val="bottom"/>
            <w:hideMark/>
          </w:tcPr>
          <w:p w14:paraId="6448459F" w14:textId="77777777" w:rsidR="00BF1F35" w:rsidRPr="00D0143B" w:rsidRDefault="00BF1F35" w:rsidP="00BE4105">
            <w:pPr>
              <w:pStyle w:val="TableText"/>
              <w:spacing w:before="15" w:after="15"/>
              <w:ind w:right="29"/>
            </w:pPr>
            <w:r>
              <w:rPr>
                <w:color w:val="000000"/>
              </w:rPr>
              <w:t>-</w:t>
            </w:r>
          </w:p>
        </w:tc>
      </w:tr>
      <w:tr w:rsidR="00BF1F35" w:rsidRPr="00D0143B" w14:paraId="0C08B11B" w14:textId="77777777" w:rsidTr="00BE4105">
        <w:trPr>
          <w:trHeight w:val="300"/>
        </w:trPr>
        <w:tc>
          <w:tcPr>
            <w:tcW w:w="1240" w:type="pct"/>
            <w:vAlign w:val="center"/>
            <w:hideMark/>
          </w:tcPr>
          <w:p w14:paraId="7C9762D2" w14:textId="77777777" w:rsidR="00BF1F35" w:rsidRPr="00D0143B" w:rsidRDefault="00BF1F35" w:rsidP="00BE4105">
            <w:pPr>
              <w:pStyle w:val="TableText"/>
            </w:pPr>
            <w:r w:rsidRPr="00D0143B">
              <w:t>Item 13</w:t>
            </w:r>
          </w:p>
        </w:tc>
        <w:tc>
          <w:tcPr>
            <w:tcW w:w="1279" w:type="pct"/>
            <w:vAlign w:val="bottom"/>
            <w:hideMark/>
          </w:tcPr>
          <w:p w14:paraId="56B7065A" w14:textId="77777777" w:rsidR="00BF1F35" w:rsidRPr="00D0143B" w:rsidRDefault="00BF1F35" w:rsidP="00BE4105">
            <w:pPr>
              <w:pStyle w:val="TableText"/>
              <w:spacing w:before="15" w:after="15"/>
              <w:ind w:right="29"/>
            </w:pPr>
            <w:r>
              <w:rPr>
                <w:color w:val="000000"/>
              </w:rPr>
              <w:t>0.68</w:t>
            </w:r>
          </w:p>
        </w:tc>
        <w:tc>
          <w:tcPr>
            <w:tcW w:w="1240" w:type="pct"/>
            <w:vAlign w:val="bottom"/>
            <w:hideMark/>
          </w:tcPr>
          <w:p w14:paraId="467B9279" w14:textId="77777777" w:rsidR="00BF1F35" w:rsidRPr="00D0143B" w:rsidRDefault="00BF1F35" w:rsidP="00BE4105">
            <w:pPr>
              <w:pStyle w:val="TableText"/>
              <w:spacing w:before="15" w:after="15"/>
              <w:ind w:right="29"/>
            </w:pPr>
            <w:r>
              <w:rPr>
                <w:color w:val="000000"/>
              </w:rPr>
              <w:t>0.12</w:t>
            </w:r>
          </w:p>
        </w:tc>
        <w:tc>
          <w:tcPr>
            <w:tcW w:w="1240" w:type="pct"/>
            <w:noWrap/>
            <w:vAlign w:val="bottom"/>
            <w:hideMark/>
          </w:tcPr>
          <w:p w14:paraId="0DAEF564" w14:textId="77777777" w:rsidR="00BF1F35" w:rsidRPr="00D0143B" w:rsidRDefault="00BF1F35" w:rsidP="00BE4105">
            <w:pPr>
              <w:pStyle w:val="TableText"/>
              <w:spacing w:before="15" w:after="15"/>
              <w:ind w:right="29"/>
            </w:pPr>
            <w:r>
              <w:rPr>
                <w:color w:val="000000"/>
              </w:rPr>
              <w:t>-</w:t>
            </w:r>
          </w:p>
        </w:tc>
      </w:tr>
      <w:tr w:rsidR="00BF1F35" w:rsidRPr="00D0143B" w14:paraId="7EDBF756" w14:textId="77777777" w:rsidTr="00BE4105">
        <w:trPr>
          <w:trHeight w:val="300"/>
        </w:trPr>
        <w:tc>
          <w:tcPr>
            <w:tcW w:w="1240" w:type="pct"/>
            <w:vAlign w:val="center"/>
            <w:hideMark/>
          </w:tcPr>
          <w:p w14:paraId="447F1FFE" w14:textId="77777777" w:rsidR="00BF1F35" w:rsidRPr="00D0143B" w:rsidRDefault="00BF1F35" w:rsidP="00BE4105">
            <w:pPr>
              <w:pStyle w:val="TableText"/>
            </w:pPr>
            <w:r w:rsidRPr="00D0143B">
              <w:t>Item 14</w:t>
            </w:r>
          </w:p>
        </w:tc>
        <w:tc>
          <w:tcPr>
            <w:tcW w:w="1279" w:type="pct"/>
            <w:vAlign w:val="bottom"/>
            <w:hideMark/>
          </w:tcPr>
          <w:p w14:paraId="5BFB1C2D" w14:textId="77777777" w:rsidR="00BF1F35" w:rsidRPr="00D0143B" w:rsidRDefault="00BF1F35" w:rsidP="00BE4105">
            <w:pPr>
              <w:pStyle w:val="TableText"/>
              <w:spacing w:before="15" w:after="15"/>
              <w:ind w:right="29"/>
            </w:pPr>
            <w:r>
              <w:rPr>
                <w:color w:val="000000"/>
              </w:rPr>
              <w:t>0.33</w:t>
            </w:r>
          </w:p>
        </w:tc>
        <w:tc>
          <w:tcPr>
            <w:tcW w:w="1240" w:type="pct"/>
            <w:vAlign w:val="bottom"/>
            <w:hideMark/>
          </w:tcPr>
          <w:p w14:paraId="4B74E06F" w14:textId="77777777" w:rsidR="00BF1F35" w:rsidRPr="00D0143B" w:rsidRDefault="00BF1F35" w:rsidP="00BE4105">
            <w:pPr>
              <w:pStyle w:val="TableText"/>
              <w:spacing w:before="15" w:after="15"/>
              <w:ind w:right="29"/>
            </w:pPr>
            <w:r>
              <w:rPr>
                <w:color w:val="000000"/>
              </w:rPr>
              <w:t>0.10</w:t>
            </w:r>
          </w:p>
        </w:tc>
        <w:tc>
          <w:tcPr>
            <w:tcW w:w="1240" w:type="pct"/>
            <w:noWrap/>
            <w:vAlign w:val="bottom"/>
            <w:hideMark/>
          </w:tcPr>
          <w:p w14:paraId="5DD2E65A" w14:textId="77777777" w:rsidR="00BF1F35" w:rsidRPr="00D0143B" w:rsidRDefault="00BF1F35" w:rsidP="00BE4105">
            <w:pPr>
              <w:pStyle w:val="TableText"/>
              <w:spacing w:before="15" w:after="15"/>
              <w:ind w:right="29"/>
            </w:pPr>
            <w:r>
              <w:rPr>
                <w:color w:val="000000"/>
              </w:rPr>
              <w:t>-</w:t>
            </w:r>
          </w:p>
        </w:tc>
      </w:tr>
      <w:tr w:rsidR="00BF1F35" w:rsidRPr="00D0143B" w14:paraId="68710D8E" w14:textId="77777777" w:rsidTr="00BE4105">
        <w:trPr>
          <w:trHeight w:val="300"/>
        </w:trPr>
        <w:tc>
          <w:tcPr>
            <w:tcW w:w="1240" w:type="pct"/>
            <w:vAlign w:val="center"/>
            <w:hideMark/>
          </w:tcPr>
          <w:p w14:paraId="57ACACFB" w14:textId="77777777" w:rsidR="00BF1F35" w:rsidRPr="00D0143B" w:rsidRDefault="00BF1F35" w:rsidP="00BE4105">
            <w:pPr>
              <w:pStyle w:val="TableText"/>
            </w:pPr>
            <w:r w:rsidRPr="00D0143B">
              <w:t>Item 15</w:t>
            </w:r>
          </w:p>
        </w:tc>
        <w:tc>
          <w:tcPr>
            <w:tcW w:w="1279" w:type="pct"/>
            <w:vAlign w:val="bottom"/>
            <w:hideMark/>
          </w:tcPr>
          <w:p w14:paraId="1674F413" w14:textId="77777777" w:rsidR="00BF1F35" w:rsidRPr="00D0143B" w:rsidRDefault="00BF1F35" w:rsidP="00BE4105">
            <w:pPr>
              <w:pStyle w:val="TableText"/>
              <w:spacing w:before="15" w:after="15"/>
              <w:ind w:right="29"/>
            </w:pPr>
            <w:r>
              <w:rPr>
                <w:color w:val="000000"/>
              </w:rPr>
              <w:t>0.59</w:t>
            </w:r>
          </w:p>
        </w:tc>
        <w:tc>
          <w:tcPr>
            <w:tcW w:w="1240" w:type="pct"/>
            <w:vAlign w:val="bottom"/>
            <w:hideMark/>
          </w:tcPr>
          <w:p w14:paraId="1FC43D0B" w14:textId="77777777" w:rsidR="00BF1F35" w:rsidRPr="00D0143B" w:rsidRDefault="00BF1F35" w:rsidP="00BE4105">
            <w:pPr>
              <w:pStyle w:val="TableText"/>
              <w:spacing w:before="15" w:after="15"/>
              <w:ind w:right="29"/>
            </w:pPr>
            <w:r>
              <w:rPr>
                <w:color w:val="000000"/>
              </w:rPr>
              <w:t>0.10</w:t>
            </w:r>
          </w:p>
        </w:tc>
        <w:tc>
          <w:tcPr>
            <w:tcW w:w="1240" w:type="pct"/>
            <w:noWrap/>
            <w:vAlign w:val="bottom"/>
            <w:hideMark/>
          </w:tcPr>
          <w:p w14:paraId="4666950E" w14:textId="77777777" w:rsidR="00BF1F35" w:rsidRPr="00D0143B" w:rsidRDefault="00BF1F35" w:rsidP="00BE4105">
            <w:pPr>
              <w:pStyle w:val="TableText"/>
              <w:spacing w:before="15" w:after="15"/>
              <w:ind w:right="29"/>
            </w:pPr>
            <w:r>
              <w:rPr>
                <w:color w:val="000000"/>
              </w:rPr>
              <w:t>-</w:t>
            </w:r>
          </w:p>
        </w:tc>
      </w:tr>
      <w:tr w:rsidR="00BF1F35" w:rsidRPr="00D0143B" w14:paraId="46CF3C5E" w14:textId="77777777" w:rsidTr="00BE4105">
        <w:trPr>
          <w:trHeight w:val="300"/>
        </w:trPr>
        <w:tc>
          <w:tcPr>
            <w:tcW w:w="1240" w:type="pct"/>
            <w:vAlign w:val="center"/>
            <w:hideMark/>
          </w:tcPr>
          <w:p w14:paraId="5421E7C3" w14:textId="77777777" w:rsidR="00BF1F35" w:rsidRPr="00D0143B" w:rsidRDefault="00BF1F35" w:rsidP="00BE4105">
            <w:pPr>
              <w:pStyle w:val="TableText"/>
            </w:pPr>
            <w:r w:rsidRPr="00D0143B">
              <w:t>Item 16</w:t>
            </w:r>
          </w:p>
        </w:tc>
        <w:tc>
          <w:tcPr>
            <w:tcW w:w="1279" w:type="pct"/>
            <w:vAlign w:val="bottom"/>
            <w:hideMark/>
          </w:tcPr>
          <w:p w14:paraId="33C50240" w14:textId="77777777" w:rsidR="00BF1F35" w:rsidRPr="00D0143B" w:rsidRDefault="00BF1F35" w:rsidP="00BE4105">
            <w:pPr>
              <w:pStyle w:val="TableText"/>
              <w:spacing w:before="15" w:after="15"/>
              <w:ind w:right="29"/>
            </w:pPr>
            <w:r>
              <w:rPr>
                <w:color w:val="000000"/>
              </w:rPr>
              <w:t>0.63</w:t>
            </w:r>
          </w:p>
        </w:tc>
        <w:tc>
          <w:tcPr>
            <w:tcW w:w="1240" w:type="pct"/>
            <w:vAlign w:val="bottom"/>
            <w:hideMark/>
          </w:tcPr>
          <w:p w14:paraId="27F425FF" w14:textId="77777777" w:rsidR="00BF1F35" w:rsidRPr="00D0143B" w:rsidRDefault="00BF1F35" w:rsidP="00BE4105">
            <w:pPr>
              <w:pStyle w:val="TableText"/>
              <w:spacing w:before="15" w:after="15"/>
              <w:ind w:right="29"/>
            </w:pPr>
            <w:r>
              <w:rPr>
                <w:color w:val="000000"/>
              </w:rPr>
              <w:t>0.10</w:t>
            </w:r>
          </w:p>
        </w:tc>
        <w:tc>
          <w:tcPr>
            <w:tcW w:w="1240" w:type="pct"/>
            <w:noWrap/>
            <w:vAlign w:val="bottom"/>
            <w:hideMark/>
          </w:tcPr>
          <w:p w14:paraId="5C626BD2" w14:textId="77777777" w:rsidR="00BF1F35" w:rsidRPr="00D0143B" w:rsidRDefault="00BF1F35" w:rsidP="00BE4105">
            <w:pPr>
              <w:pStyle w:val="TableText"/>
              <w:spacing w:before="15" w:after="15"/>
              <w:ind w:right="29"/>
            </w:pPr>
            <w:r>
              <w:rPr>
                <w:color w:val="000000"/>
              </w:rPr>
              <w:t>-</w:t>
            </w:r>
          </w:p>
        </w:tc>
      </w:tr>
      <w:tr w:rsidR="00BF1F35" w:rsidRPr="00D0143B" w14:paraId="4499E086" w14:textId="77777777" w:rsidTr="00BE4105">
        <w:trPr>
          <w:trHeight w:val="300"/>
        </w:trPr>
        <w:tc>
          <w:tcPr>
            <w:tcW w:w="1240" w:type="pct"/>
            <w:vAlign w:val="center"/>
            <w:hideMark/>
          </w:tcPr>
          <w:p w14:paraId="174BBD44" w14:textId="77777777" w:rsidR="00BF1F35" w:rsidRPr="00D0143B" w:rsidRDefault="00BF1F35" w:rsidP="00BE4105">
            <w:pPr>
              <w:pStyle w:val="TableText"/>
            </w:pPr>
            <w:r w:rsidRPr="00D0143B">
              <w:t>Item 17</w:t>
            </w:r>
          </w:p>
        </w:tc>
        <w:tc>
          <w:tcPr>
            <w:tcW w:w="1279" w:type="pct"/>
            <w:vAlign w:val="bottom"/>
            <w:hideMark/>
          </w:tcPr>
          <w:p w14:paraId="4FA88862" w14:textId="77777777" w:rsidR="00BF1F35" w:rsidRPr="00D0143B" w:rsidRDefault="00BF1F35" w:rsidP="00BE4105">
            <w:pPr>
              <w:pStyle w:val="TableText"/>
              <w:spacing w:before="15" w:after="15"/>
              <w:ind w:right="29"/>
            </w:pPr>
            <w:r>
              <w:rPr>
                <w:color w:val="000000"/>
              </w:rPr>
              <w:t>0.72</w:t>
            </w:r>
          </w:p>
        </w:tc>
        <w:tc>
          <w:tcPr>
            <w:tcW w:w="1240" w:type="pct"/>
            <w:vAlign w:val="bottom"/>
            <w:hideMark/>
          </w:tcPr>
          <w:p w14:paraId="0F84F7AA" w14:textId="77777777" w:rsidR="00BF1F35" w:rsidRPr="00D0143B" w:rsidRDefault="00BF1F35" w:rsidP="00BE4105">
            <w:pPr>
              <w:pStyle w:val="TableText"/>
              <w:spacing w:before="15" w:after="15"/>
              <w:ind w:right="29"/>
            </w:pPr>
            <w:r>
              <w:rPr>
                <w:color w:val="000000"/>
              </w:rPr>
              <w:t>0.07</w:t>
            </w:r>
          </w:p>
        </w:tc>
        <w:tc>
          <w:tcPr>
            <w:tcW w:w="1240" w:type="pct"/>
            <w:noWrap/>
            <w:vAlign w:val="bottom"/>
            <w:hideMark/>
          </w:tcPr>
          <w:p w14:paraId="7B1DE2FC" w14:textId="77777777" w:rsidR="00BF1F35" w:rsidRPr="00D0143B" w:rsidRDefault="00BF1F35" w:rsidP="00BE4105">
            <w:pPr>
              <w:pStyle w:val="TableText"/>
              <w:spacing w:before="15" w:after="15"/>
              <w:ind w:right="29"/>
            </w:pPr>
            <w:r>
              <w:rPr>
                <w:color w:val="000000"/>
              </w:rPr>
              <w:t>-</w:t>
            </w:r>
          </w:p>
        </w:tc>
      </w:tr>
      <w:tr w:rsidR="00BF1F35" w:rsidRPr="00D0143B" w14:paraId="4DF1CB2A" w14:textId="77777777" w:rsidTr="00BE4105">
        <w:trPr>
          <w:trHeight w:val="300"/>
        </w:trPr>
        <w:tc>
          <w:tcPr>
            <w:tcW w:w="1240" w:type="pct"/>
            <w:vAlign w:val="center"/>
            <w:hideMark/>
          </w:tcPr>
          <w:p w14:paraId="5E473BA3" w14:textId="77777777" w:rsidR="00BF1F35" w:rsidRPr="00D0143B" w:rsidRDefault="00BF1F35" w:rsidP="00BE4105">
            <w:pPr>
              <w:pStyle w:val="TableText"/>
            </w:pPr>
            <w:r w:rsidRPr="00D0143B">
              <w:t>Item 18</w:t>
            </w:r>
          </w:p>
        </w:tc>
        <w:tc>
          <w:tcPr>
            <w:tcW w:w="1279" w:type="pct"/>
            <w:vAlign w:val="bottom"/>
            <w:hideMark/>
          </w:tcPr>
          <w:p w14:paraId="6DC7B693" w14:textId="77777777" w:rsidR="00BF1F35" w:rsidRPr="00D0143B" w:rsidRDefault="00BF1F35" w:rsidP="00BE4105">
            <w:pPr>
              <w:pStyle w:val="TableText"/>
              <w:spacing w:before="15" w:after="15"/>
              <w:ind w:right="29"/>
            </w:pPr>
            <w:r>
              <w:rPr>
                <w:color w:val="000000"/>
              </w:rPr>
              <w:t>0.48</w:t>
            </w:r>
          </w:p>
        </w:tc>
        <w:tc>
          <w:tcPr>
            <w:tcW w:w="1240" w:type="pct"/>
            <w:vAlign w:val="bottom"/>
            <w:hideMark/>
          </w:tcPr>
          <w:p w14:paraId="21B427DB" w14:textId="77777777" w:rsidR="00BF1F35" w:rsidRPr="00D0143B" w:rsidRDefault="00BF1F35" w:rsidP="00BE4105">
            <w:pPr>
              <w:pStyle w:val="TableText"/>
              <w:spacing w:before="15" w:after="15"/>
              <w:ind w:right="29"/>
            </w:pPr>
            <w:r>
              <w:rPr>
                <w:color w:val="000000"/>
              </w:rPr>
              <w:t>0.07</w:t>
            </w:r>
          </w:p>
        </w:tc>
        <w:tc>
          <w:tcPr>
            <w:tcW w:w="1240" w:type="pct"/>
            <w:noWrap/>
            <w:vAlign w:val="bottom"/>
            <w:hideMark/>
          </w:tcPr>
          <w:p w14:paraId="1769B92E" w14:textId="77777777" w:rsidR="00BF1F35" w:rsidRPr="00D0143B" w:rsidRDefault="00BF1F35" w:rsidP="00BE4105">
            <w:pPr>
              <w:pStyle w:val="TableText"/>
              <w:spacing w:before="15" w:after="15"/>
              <w:ind w:right="29"/>
            </w:pPr>
            <w:r>
              <w:rPr>
                <w:color w:val="000000"/>
              </w:rPr>
              <w:t>-</w:t>
            </w:r>
          </w:p>
        </w:tc>
      </w:tr>
      <w:tr w:rsidR="00BF1F35" w:rsidRPr="00D0143B" w14:paraId="1CBFFBD7" w14:textId="77777777" w:rsidTr="00BE4105">
        <w:trPr>
          <w:trHeight w:val="300"/>
        </w:trPr>
        <w:tc>
          <w:tcPr>
            <w:tcW w:w="1240" w:type="pct"/>
            <w:vAlign w:val="center"/>
            <w:hideMark/>
          </w:tcPr>
          <w:p w14:paraId="500BDF9A" w14:textId="77777777" w:rsidR="00BF1F35" w:rsidRPr="00D0143B" w:rsidRDefault="00BF1F35" w:rsidP="00BE4105">
            <w:pPr>
              <w:pStyle w:val="TableText"/>
            </w:pPr>
            <w:r w:rsidRPr="00D0143B">
              <w:t>Item 19</w:t>
            </w:r>
          </w:p>
        </w:tc>
        <w:tc>
          <w:tcPr>
            <w:tcW w:w="1279" w:type="pct"/>
            <w:vAlign w:val="bottom"/>
            <w:hideMark/>
          </w:tcPr>
          <w:p w14:paraId="728DEC83" w14:textId="77777777" w:rsidR="00BF1F35" w:rsidRPr="00D0143B" w:rsidRDefault="00BF1F35" w:rsidP="00BE4105">
            <w:pPr>
              <w:pStyle w:val="TableText"/>
              <w:spacing w:before="15" w:after="15"/>
              <w:ind w:right="29"/>
            </w:pPr>
            <w:r>
              <w:rPr>
                <w:color w:val="000000"/>
              </w:rPr>
              <w:t>0.41</w:t>
            </w:r>
          </w:p>
        </w:tc>
        <w:tc>
          <w:tcPr>
            <w:tcW w:w="1240" w:type="pct"/>
            <w:vAlign w:val="bottom"/>
            <w:hideMark/>
          </w:tcPr>
          <w:p w14:paraId="49B74810" w14:textId="77777777" w:rsidR="00BF1F35" w:rsidRPr="00D0143B" w:rsidRDefault="00BF1F35" w:rsidP="00BE4105">
            <w:pPr>
              <w:pStyle w:val="TableText"/>
              <w:spacing w:before="15" w:after="15"/>
              <w:ind w:right="29"/>
            </w:pPr>
            <w:r>
              <w:rPr>
                <w:color w:val="000000"/>
              </w:rPr>
              <w:t>0.06</w:t>
            </w:r>
          </w:p>
        </w:tc>
        <w:tc>
          <w:tcPr>
            <w:tcW w:w="1240" w:type="pct"/>
            <w:noWrap/>
            <w:vAlign w:val="bottom"/>
            <w:hideMark/>
          </w:tcPr>
          <w:p w14:paraId="17546C00" w14:textId="77777777" w:rsidR="00BF1F35" w:rsidRPr="00D0143B" w:rsidRDefault="00BF1F35" w:rsidP="00BE4105">
            <w:pPr>
              <w:pStyle w:val="TableText"/>
              <w:spacing w:before="15" w:after="15"/>
              <w:ind w:right="29"/>
            </w:pPr>
            <w:r>
              <w:rPr>
                <w:color w:val="000000"/>
              </w:rPr>
              <w:t>-</w:t>
            </w:r>
          </w:p>
        </w:tc>
      </w:tr>
      <w:tr w:rsidR="00BF1F35" w:rsidRPr="00D0143B" w14:paraId="57BF6083" w14:textId="77777777" w:rsidTr="00BE4105">
        <w:trPr>
          <w:trHeight w:val="300"/>
        </w:trPr>
        <w:tc>
          <w:tcPr>
            <w:tcW w:w="1240" w:type="pct"/>
            <w:vAlign w:val="center"/>
            <w:hideMark/>
          </w:tcPr>
          <w:p w14:paraId="0C2D37A8" w14:textId="77777777" w:rsidR="00BF1F35" w:rsidRPr="00D0143B" w:rsidRDefault="00BF1F35" w:rsidP="00BE4105">
            <w:pPr>
              <w:pStyle w:val="TableText"/>
            </w:pPr>
            <w:r w:rsidRPr="00D0143B">
              <w:t>Item 20</w:t>
            </w:r>
          </w:p>
        </w:tc>
        <w:tc>
          <w:tcPr>
            <w:tcW w:w="1279" w:type="pct"/>
            <w:vAlign w:val="bottom"/>
            <w:hideMark/>
          </w:tcPr>
          <w:p w14:paraId="3DBCE59F" w14:textId="77777777" w:rsidR="00BF1F35" w:rsidRPr="00D0143B" w:rsidRDefault="00BF1F35" w:rsidP="00BE4105">
            <w:pPr>
              <w:pStyle w:val="TableText"/>
              <w:spacing w:before="15" w:after="15"/>
              <w:ind w:right="29"/>
            </w:pPr>
            <w:r>
              <w:rPr>
                <w:color w:val="000000"/>
              </w:rPr>
              <w:t>0.43</w:t>
            </w:r>
          </w:p>
        </w:tc>
        <w:tc>
          <w:tcPr>
            <w:tcW w:w="1240" w:type="pct"/>
            <w:vAlign w:val="bottom"/>
            <w:hideMark/>
          </w:tcPr>
          <w:p w14:paraId="12C1EA71" w14:textId="77777777" w:rsidR="00BF1F35" w:rsidRPr="00D0143B" w:rsidRDefault="00BF1F35" w:rsidP="00BE4105">
            <w:pPr>
              <w:pStyle w:val="TableText"/>
              <w:spacing w:before="15" w:after="15"/>
              <w:ind w:right="29"/>
            </w:pPr>
            <w:r>
              <w:rPr>
                <w:color w:val="000000"/>
              </w:rPr>
              <w:t>0.05</w:t>
            </w:r>
          </w:p>
        </w:tc>
        <w:tc>
          <w:tcPr>
            <w:tcW w:w="1240" w:type="pct"/>
            <w:noWrap/>
            <w:vAlign w:val="bottom"/>
            <w:hideMark/>
          </w:tcPr>
          <w:p w14:paraId="344BB72F" w14:textId="77777777" w:rsidR="00BF1F35" w:rsidRPr="00D0143B" w:rsidRDefault="00BF1F35" w:rsidP="00BE4105">
            <w:pPr>
              <w:pStyle w:val="TableText"/>
              <w:spacing w:before="15" w:after="15"/>
              <w:ind w:right="29"/>
            </w:pPr>
            <w:r>
              <w:rPr>
                <w:color w:val="000000"/>
              </w:rPr>
              <w:t>-</w:t>
            </w:r>
          </w:p>
        </w:tc>
      </w:tr>
      <w:tr w:rsidR="00BF1F35" w:rsidRPr="00D0143B" w14:paraId="0235AFE5" w14:textId="77777777" w:rsidTr="00BE4105">
        <w:trPr>
          <w:trHeight w:val="300"/>
        </w:trPr>
        <w:tc>
          <w:tcPr>
            <w:tcW w:w="1240" w:type="pct"/>
            <w:vAlign w:val="center"/>
            <w:hideMark/>
          </w:tcPr>
          <w:p w14:paraId="63E664A5" w14:textId="77777777" w:rsidR="00BF1F35" w:rsidRPr="00D0143B" w:rsidRDefault="00BF1F35" w:rsidP="00BE4105">
            <w:pPr>
              <w:pStyle w:val="TableText"/>
            </w:pPr>
            <w:r w:rsidRPr="00D0143B">
              <w:t>Item 21</w:t>
            </w:r>
          </w:p>
        </w:tc>
        <w:tc>
          <w:tcPr>
            <w:tcW w:w="1279" w:type="pct"/>
            <w:vAlign w:val="bottom"/>
            <w:hideMark/>
          </w:tcPr>
          <w:p w14:paraId="18AFECBA" w14:textId="77777777" w:rsidR="00BF1F35" w:rsidRPr="00D0143B" w:rsidRDefault="00BF1F35" w:rsidP="00BE4105">
            <w:pPr>
              <w:pStyle w:val="TableText"/>
              <w:spacing w:before="15" w:after="15"/>
              <w:ind w:right="29"/>
            </w:pPr>
            <w:r>
              <w:rPr>
                <w:color w:val="000000"/>
              </w:rPr>
              <w:t>0.48</w:t>
            </w:r>
          </w:p>
        </w:tc>
        <w:tc>
          <w:tcPr>
            <w:tcW w:w="1240" w:type="pct"/>
            <w:vAlign w:val="bottom"/>
            <w:hideMark/>
          </w:tcPr>
          <w:p w14:paraId="30196CCB" w14:textId="77777777" w:rsidR="00BF1F35" w:rsidRPr="00D0143B" w:rsidRDefault="00BF1F35" w:rsidP="00BE4105">
            <w:pPr>
              <w:pStyle w:val="TableText"/>
              <w:spacing w:before="15" w:after="15"/>
              <w:ind w:right="29"/>
            </w:pPr>
            <w:r>
              <w:rPr>
                <w:color w:val="000000"/>
              </w:rPr>
              <w:t>0.04</w:t>
            </w:r>
          </w:p>
        </w:tc>
        <w:tc>
          <w:tcPr>
            <w:tcW w:w="1240" w:type="pct"/>
            <w:noWrap/>
            <w:vAlign w:val="bottom"/>
            <w:hideMark/>
          </w:tcPr>
          <w:p w14:paraId="5A6F7DB0" w14:textId="77777777" w:rsidR="00BF1F35" w:rsidRPr="00D0143B" w:rsidRDefault="00BF1F35" w:rsidP="00BE4105">
            <w:pPr>
              <w:pStyle w:val="TableText"/>
              <w:spacing w:before="15" w:after="15"/>
              <w:ind w:right="29"/>
            </w:pPr>
            <w:r>
              <w:rPr>
                <w:color w:val="000000"/>
              </w:rPr>
              <w:t>-</w:t>
            </w:r>
          </w:p>
        </w:tc>
      </w:tr>
      <w:tr w:rsidR="00BF1F35" w:rsidRPr="00D0143B" w14:paraId="3328844C" w14:textId="77777777" w:rsidTr="00BE4105">
        <w:trPr>
          <w:trHeight w:val="300"/>
        </w:trPr>
        <w:tc>
          <w:tcPr>
            <w:tcW w:w="1240" w:type="pct"/>
            <w:vAlign w:val="center"/>
            <w:hideMark/>
          </w:tcPr>
          <w:p w14:paraId="60A98755" w14:textId="77777777" w:rsidR="00BF1F35" w:rsidRPr="00D0143B" w:rsidRDefault="00BF1F35" w:rsidP="00BE4105">
            <w:pPr>
              <w:pStyle w:val="TableText"/>
            </w:pPr>
            <w:r w:rsidRPr="00D0143B">
              <w:t>Item 22</w:t>
            </w:r>
          </w:p>
        </w:tc>
        <w:tc>
          <w:tcPr>
            <w:tcW w:w="1279" w:type="pct"/>
            <w:vAlign w:val="bottom"/>
            <w:hideMark/>
          </w:tcPr>
          <w:p w14:paraId="62B9A8FD" w14:textId="77777777" w:rsidR="00BF1F35" w:rsidRPr="00D0143B" w:rsidRDefault="00BF1F35" w:rsidP="00BE4105">
            <w:pPr>
              <w:pStyle w:val="TableText"/>
              <w:spacing w:before="15" w:after="15"/>
              <w:ind w:right="29"/>
            </w:pPr>
            <w:r>
              <w:rPr>
                <w:color w:val="000000"/>
              </w:rPr>
              <w:t>0.45</w:t>
            </w:r>
          </w:p>
        </w:tc>
        <w:tc>
          <w:tcPr>
            <w:tcW w:w="1240" w:type="pct"/>
            <w:vAlign w:val="bottom"/>
            <w:hideMark/>
          </w:tcPr>
          <w:p w14:paraId="0794CBFA" w14:textId="77777777" w:rsidR="00BF1F35" w:rsidRPr="00D0143B" w:rsidRDefault="00BF1F35" w:rsidP="00BE4105">
            <w:pPr>
              <w:pStyle w:val="TableText"/>
              <w:spacing w:before="15" w:after="15"/>
              <w:ind w:right="29"/>
            </w:pPr>
            <w:r>
              <w:rPr>
                <w:color w:val="000000"/>
              </w:rPr>
              <w:t>0.04</w:t>
            </w:r>
          </w:p>
        </w:tc>
        <w:tc>
          <w:tcPr>
            <w:tcW w:w="1240" w:type="pct"/>
            <w:noWrap/>
            <w:vAlign w:val="bottom"/>
            <w:hideMark/>
          </w:tcPr>
          <w:p w14:paraId="7261F608" w14:textId="77777777" w:rsidR="00BF1F35" w:rsidRPr="00D0143B" w:rsidRDefault="00BF1F35" w:rsidP="00BE4105">
            <w:pPr>
              <w:pStyle w:val="TableText"/>
              <w:spacing w:before="15" w:after="15"/>
              <w:ind w:right="29"/>
            </w:pPr>
            <w:r>
              <w:rPr>
                <w:color w:val="000000"/>
              </w:rPr>
              <w:t>-</w:t>
            </w:r>
          </w:p>
        </w:tc>
      </w:tr>
      <w:tr w:rsidR="00BF1F35" w:rsidRPr="00D0143B" w14:paraId="65342AEC" w14:textId="77777777" w:rsidTr="00BE4105">
        <w:trPr>
          <w:trHeight w:val="300"/>
        </w:trPr>
        <w:tc>
          <w:tcPr>
            <w:tcW w:w="1240" w:type="pct"/>
            <w:vAlign w:val="center"/>
            <w:hideMark/>
          </w:tcPr>
          <w:p w14:paraId="346826F6" w14:textId="77777777" w:rsidR="00BF1F35" w:rsidRPr="00D0143B" w:rsidRDefault="00BF1F35" w:rsidP="00BE4105">
            <w:pPr>
              <w:pStyle w:val="TableText"/>
            </w:pPr>
            <w:r w:rsidRPr="00D0143B">
              <w:t>Item 23</w:t>
            </w:r>
          </w:p>
        </w:tc>
        <w:tc>
          <w:tcPr>
            <w:tcW w:w="1279" w:type="pct"/>
            <w:vAlign w:val="bottom"/>
            <w:hideMark/>
          </w:tcPr>
          <w:p w14:paraId="1AAB6C8F" w14:textId="77777777" w:rsidR="00BF1F35" w:rsidRPr="00D0143B" w:rsidRDefault="00BF1F35" w:rsidP="00BE4105">
            <w:pPr>
              <w:pStyle w:val="TableText"/>
              <w:spacing w:before="15" w:after="15"/>
              <w:ind w:right="29"/>
            </w:pPr>
            <w:r>
              <w:rPr>
                <w:color w:val="000000"/>
              </w:rPr>
              <w:t>0.58</w:t>
            </w:r>
          </w:p>
        </w:tc>
        <w:tc>
          <w:tcPr>
            <w:tcW w:w="1240" w:type="pct"/>
            <w:vAlign w:val="bottom"/>
            <w:hideMark/>
          </w:tcPr>
          <w:p w14:paraId="3D705E79" w14:textId="77777777" w:rsidR="00BF1F35" w:rsidRPr="00D0143B" w:rsidRDefault="00BF1F35" w:rsidP="00BE4105">
            <w:pPr>
              <w:pStyle w:val="TableText"/>
              <w:spacing w:before="15" w:after="15"/>
              <w:ind w:right="29"/>
            </w:pPr>
            <w:r>
              <w:rPr>
                <w:color w:val="000000"/>
              </w:rPr>
              <w:t>-0.21</w:t>
            </w:r>
          </w:p>
        </w:tc>
        <w:tc>
          <w:tcPr>
            <w:tcW w:w="1240" w:type="pct"/>
            <w:noWrap/>
            <w:vAlign w:val="bottom"/>
            <w:hideMark/>
          </w:tcPr>
          <w:p w14:paraId="1AE52E76" w14:textId="77777777" w:rsidR="00BF1F35" w:rsidRPr="00D0143B" w:rsidRDefault="00BF1F35" w:rsidP="00BE4105">
            <w:pPr>
              <w:pStyle w:val="TableText"/>
              <w:spacing w:before="15" w:after="15"/>
              <w:ind w:right="29"/>
            </w:pPr>
            <w:r>
              <w:rPr>
                <w:color w:val="000000"/>
              </w:rPr>
              <w:t>-</w:t>
            </w:r>
          </w:p>
        </w:tc>
      </w:tr>
      <w:tr w:rsidR="00BF1F35" w:rsidRPr="00D0143B" w14:paraId="5757EF45" w14:textId="77777777" w:rsidTr="00BE4105">
        <w:trPr>
          <w:trHeight w:val="300"/>
        </w:trPr>
        <w:tc>
          <w:tcPr>
            <w:tcW w:w="1240" w:type="pct"/>
            <w:vAlign w:val="center"/>
            <w:hideMark/>
          </w:tcPr>
          <w:p w14:paraId="1D5F9992" w14:textId="77777777" w:rsidR="00BF1F35" w:rsidRPr="00D0143B" w:rsidRDefault="00BF1F35" w:rsidP="00BE4105">
            <w:pPr>
              <w:pStyle w:val="TableText"/>
            </w:pPr>
            <w:r w:rsidRPr="00D0143B">
              <w:t>Item 24</w:t>
            </w:r>
          </w:p>
        </w:tc>
        <w:tc>
          <w:tcPr>
            <w:tcW w:w="1279" w:type="pct"/>
            <w:vAlign w:val="bottom"/>
            <w:hideMark/>
          </w:tcPr>
          <w:p w14:paraId="779336D9" w14:textId="77777777" w:rsidR="00BF1F35" w:rsidRPr="00D0143B" w:rsidRDefault="00BF1F35" w:rsidP="00BE4105">
            <w:pPr>
              <w:pStyle w:val="TableText"/>
              <w:spacing w:before="15" w:after="15"/>
              <w:ind w:right="29"/>
            </w:pPr>
            <w:r>
              <w:rPr>
                <w:color w:val="000000"/>
              </w:rPr>
              <w:t>0.47</w:t>
            </w:r>
          </w:p>
        </w:tc>
        <w:tc>
          <w:tcPr>
            <w:tcW w:w="1240" w:type="pct"/>
            <w:vAlign w:val="bottom"/>
            <w:hideMark/>
          </w:tcPr>
          <w:p w14:paraId="65AC279A" w14:textId="77777777" w:rsidR="00BF1F35" w:rsidRPr="00D0143B" w:rsidRDefault="00BF1F35" w:rsidP="00BE4105">
            <w:pPr>
              <w:pStyle w:val="TableText"/>
              <w:spacing w:before="15" w:after="15"/>
              <w:ind w:right="29"/>
            </w:pPr>
            <w:r>
              <w:rPr>
                <w:color w:val="000000"/>
              </w:rPr>
              <w:t>-0.18</w:t>
            </w:r>
          </w:p>
        </w:tc>
        <w:tc>
          <w:tcPr>
            <w:tcW w:w="1240" w:type="pct"/>
            <w:noWrap/>
            <w:vAlign w:val="bottom"/>
            <w:hideMark/>
          </w:tcPr>
          <w:p w14:paraId="18783A0E" w14:textId="77777777" w:rsidR="00BF1F35" w:rsidRPr="00D0143B" w:rsidRDefault="00BF1F35" w:rsidP="00BE4105">
            <w:pPr>
              <w:pStyle w:val="TableText"/>
              <w:spacing w:before="15" w:after="15"/>
              <w:ind w:right="29"/>
            </w:pPr>
            <w:r>
              <w:rPr>
                <w:color w:val="000000"/>
              </w:rPr>
              <w:t>-</w:t>
            </w:r>
          </w:p>
        </w:tc>
      </w:tr>
      <w:tr w:rsidR="00BF1F35" w:rsidRPr="00D0143B" w14:paraId="281B0875" w14:textId="77777777" w:rsidTr="00BE4105">
        <w:trPr>
          <w:trHeight w:val="300"/>
        </w:trPr>
        <w:tc>
          <w:tcPr>
            <w:tcW w:w="1240" w:type="pct"/>
            <w:vAlign w:val="center"/>
            <w:hideMark/>
          </w:tcPr>
          <w:p w14:paraId="63830F25" w14:textId="77777777" w:rsidR="00BF1F35" w:rsidRPr="00D0143B" w:rsidRDefault="00BF1F35" w:rsidP="00BE4105">
            <w:pPr>
              <w:pStyle w:val="TableText"/>
            </w:pPr>
            <w:r w:rsidRPr="00D0143B">
              <w:t>Item 25</w:t>
            </w:r>
          </w:p>
        </w:tc>
        <w:tc>
          <w:tcPr>
            <w:tcW w:w="1279" w:type="pct"/>
            <w:vAlign w:val="bottom"/>
            <w:hideMark/>
          </w:tcPr>
          <w:p w14:paraId="35E8D98E" w14:textId="77777777" w:rsidR="00BF1F35" w:rsidRPr="00D0143B" w:rsidRDefault="00BF1F35" w:rsidP="00BE4105">
            <w:pPr>
              <w:pStyle w:val="TableText"/>
              <w:spacing w:before="15" w:after="15"/>
              <w:ind w:right="29"/>
            </w:pPr>
            <w:r>
              <w:rPr>
                <w:color w:val="000000"/>
              </w:rPr>
              <w:t>0.47</w:t>
            </w:r>
          </w:p>
        </w:tc>
        <w:tc>
          <w:tcPr>
            <w:tcW w:w="1240" w:type="pct"/>
            <w:vAlign w:val="bottom"/>
            <w:hideMark/>
          </w:tcPr>
          <w:p w14:paraId="40EEF1A1" w14:textId="77777777" w:rsidR="00BF1F35" w:rsidRPr="00D0143B" w:rsidRDefault="00BF1F35" w:rsidP="00BE4105">
            <w:pPr>
              <w:pStyle w:val="TableText"/>
              <w:spacing w:before="15" w:after="15"/>
              <w:ind w:right="29"/>
            </w:pPr>
            <w:r>
              <w:rPr>
                <w:color w:val="000000"/>
              </w:rPr>
              <w:t>-0.16</w:t>
            </w:r>
          </w:p>
        </w:tc>
        <w:tc>
          <w:tcPr>
            <w:tcW w:w="1240" w:type="pct"/>
            <w:noWrap/>
            <w:vAlign w:val="bottom"/>
            <w:hideMark/>
          </w:tcPr>
          <w:p w14:paraId="29B88D8C" w14:textId="77777777" w:rsidR="00BF1F35" w:rsidRPr="00D0143B" w:rsidRDefault="00BF1F35" w:rsidP="00BE4105">
            <w:pPr>
              <w:pStyle w:val="TableText"/>
              <w:spacing w:before="15" w:after="15"/>
              <w:ind w:right="29"/>
            </w:pPr>
            <w:r>
              <w:rPr>
                <w:color w:val="000000"/>
              </w:rPr>
              <w:t>-</w:t>
            </w:r>
          </w:p>
        </w:tc>
      </w:tr>
      <w:tr w:rsidR="00BF1F35" w:rsidRPr="00D0143B" w14:paraId="532ACC45" w14:textId="77777777" w:rsidTr="00BE4105">
        <w:trPr>
          <w:trHeight w:val="300"/>
        </w:trPr>
        <w:tc>
          <w:tcPr>
            <w:tcW w:w="1240" w:type="pct"/>
            <w:vAlign w:val="center"/>
            <w:hideMark/>
          </w:tcPr>
          <w:p w14:paraId="302026C1" w14:textId="77777777" w:rsidR="00BF1F35" w:rsidRPr="00D0143B" w:rsidRDefault="00BF1F35" w:rsidP="00BE4105">
            <w:pPr>
              <w:pStyle w:val="TableText"/>
            </w:pPr>
            <w:r w:rsidRPr="00D0143B">
              <w:t>Item 26</w:t>
            </w:r>
          </w:p>
        </w:tc>
        <w:tc>
          <w:tcPr>
            <w:tcW w:w="1279" w:type="pct"/>
            <w:vAlign w:val="bottom"/>
            <w:hideMark/>
          </w:tcPr>
          <w:p w14:paraId="5C7B8112" w14:textId="77777777" w:rsidR="00BF1F35" w:rsidRPr="00D0143B" w:rsidRDefault="00BF1F35" w:rsidP="00BE4105">
            <w:pPr>
              <w:pStyle w:val="TableText"/>
              <w:spacing w:before="15" w:after="15"/>
              <w:ind w:right="29"/>
            </w:pPr>
            <w:r>
              <w:rPr>
                <w:color w:val="000000"/>
              </w:rPr>
              <w:t>0.43</w:t>
            </w:r>
          </w:p>
        </w:tc>
        <w:tc>
          <w:tcPr>
            <w:tcW w:w="1240" w:type="pct"/>
            <w:vAlign w:val="bottom"/>
            <w:hideMark/>
          </w:tcPr>
          <w:p w14:paraId="091369E8" w14:textId="77777777" w:rsidR="00BF1F35" w:rsidRPr="00D0143B" w:rsidRDefault="00BF1F35" w:rsidP="00BE4105">
            <w:pPr>
              <w:pStyle w:val="TableText"/>
              <w:spacing w:before="15" w:after="15"/>
              <w:ind w:right="29"/>
            </w:pPr>
            <w:r>
              <w:rPr>
                <w:color w:val="000000"/>
              </w:rPr>
              <w:t>-0.10</w:t>
            </w:r>
          </w:p>
        </w:tc>
        <w:tc>
          <w:tcPr>
            <w:tcW w:w="1240" w:type="pct"/>
            <w:noWrap/>
            <w:vAlign w:val="bottom"/>
            <w:hideMark/>
          </w:tcPr>
          <w:p w14:paraId="48D29F01" w14:textId="77777777" w:rsidR="00BF1F35" w:rsidRPr="00D0143B" w:rsidRDefault="00BF1F35" w:rsidP="00BE4105">
            <w:pPr>
              <w:pStyle w:val="TableText"/>
              <w:spacing w:before="15" w:after="15"/>
              <w:ind w:right="29"/>
            </w:pPr>
            <w:r>
              <w:rPr>
                <w:color w:val="000000"/>
              </w:rPr>
              <w:t>-</w:t>
            </w:r>
          </w:p>
        </w:tc>
      </w:tr>
      <w:tr w:rsidR="00BF1F35" w:rsidRPr="00D0143B" w14:paraId="5CFD5BB2" w14:textId="77777777" w:rsidTr="00BE4105">
        <w:trPr>
          <w:trHeight w:val="300"/>
        </w:trPr>
        <w:tc>
          <w:tcPr>
            <w:tcW w:w="1240" w:type="pct"/>
            <w:vAlign w:val="center"/>
            <w:hideMark/>
          </w:tcPr>
          <w:p w14:paraId="2BEB43EA" w14:textId="77777777" w:rsidR="00BF1F35" w:rsidRPr="00D0143B" w:rsidRDefault="00BF1F35" w:rsidP="00BE4105">
            <w:pPr>
              <w:pStyle w:val="TableText"/>
            </w:pPr>
            <w:r w:rsidRPr="00D0143B">
              <w:t>Item 27</w:t>
            </w:r>
          </w:p>
        </w:tc>
        <w:tc>
          <w:tcPr>
            <w:tcW w:w="1279" w:type="pct"/>
            <w:vAlign w:val="bottom"/>
            <w:hideMark/>
          </w:tcPr>
          <w:p w14:paraId="7B994178" w14:textId="77777777" w:rsidR="00BF1F35" w:rsidRPr="00D0143B" w:rsidRDefault="00BF1F35" w:rsidP="00BE4105">
            <w:pPr>
              <w:pStyle w:val="TableText"/>
              <w:spacing w:before="15" w:after="15"/>
              <w:ind w:right="29"/>
            </w:pPr>
            <w:r>
              <w:rPr>
                <w:color w:val="000000"/>
              </w:rPr>
              <w:t>0.38</w:t>
            </w:r>
          </w:p>
        </w:tc>
        <w:tc>
          <w:tcPr>
            <w:tcW w:w="1240" w:type="pct"/>
            <w:vAlign w:val="bottom"/>
            <w:hideMark/>
          </w:tcPr>
          <w:p w14:paraId="41719427" w14:textId="77777777" w:rsidR="00BF1F35" w:rsidRPr="00D0143B" w:rsidRDefault="00BF1F35" w:rsidP="00BE4105">
            <w:pPr>
              <w:pStyle w:val="TableText"/>
              <w:spacing w:before="15" w:after="15"/>
              <w:ind w:right="29"/>
            </w:pPr>
            <w:r>
              <w:rPr>
                <w:color w:val="000000"/>
              </w:rPr>
              <w:t>-0.10</w:t>
            </w:r>
          </w:p>
        </w:tc>
        <w:tc>
          <w:tcPr>
            <w:tcW w:w="1240" w:type="pct"/>
            <w:noWrap/>
            <w:vAlign w:val="bottom"/>
            <w:hideMark/>
          </w:tcPr>
          <w:p w14:paraId="3D4D63E0" w14:textId="77777777" w:rsidR="00BF1F35" w:rsidRPr="00D0143B" w:rsidRDefault="00BF1F35" w:rsidP="00BE4105">
            <w:pPr>
              <w:pStyle w:val="TableText"/>
              <w:spacing w:before="15" w:after="15"/>
              <w:ind w:right="29"/>
            </w:pPr>
            <w:r>
              <w:rPr>
                <w:color w:val="000000"/>
              </w:rPr>
              <w:t>-</w:t>
            </w:r>
          </w:p>
        </w:tc>
      </w:tr>
      <w:tr w:rsidR="00BF1F35" w:rsidRPr="00D0143B" w14:paraId="023E5CD9" w14:textId="77777777" w:rsidTr="00BE4105">
        <w:trPr>
          <w:trHeight w:val="300"/>
        </w:trPr>
        <w:tc>
          <w:tcPr>
            <w:tcW w:w="1240" w:type="pct"/>
            <w:vAlign w:val="center"/>
            <w:hideMark/>
          </w:tcPr>
          <w:p w14:paraId="7EB394E6" w14:textId="77777777" w:rsidR="00BF1F35" w:rsidRPr="00D0143B" w:rsidRDefault="00BF1F35" w:rsidP="00BE4105">
            <w:pPr>
              <w:pStyle w:val="TableText"/>
            </w:pPr>
            <w:r w:rsidRPr="00D0143B">
              <w:t>Item 28</w:t>
            </w:r>
          </w:p>
        </w:tc>
        <w:tc>
          <w:tcPr>
            <w:tcW w:w="1279" w:type="pct"/>
            <w:vAlign w:val="bottom"/>
            <w:hideMark/>
          </w:tcPr>
          <w:p w14:paraId="4A644892" w14:textId="77777777" w:rsidR="00BF1F35" w:rsidRPr="00D0143B" w:rsidRDefault="00BF1F35" w:rsidP="00BE4105">
            <w:pPr>
              <w:pStyle w:val="TableText"/>
              <w:spacing w:before="15" w:after="15"/>
              <w:ind w:right="29"/>
            </w:pPr>
            <w:r>
              <w:rPr>
                <w:color w:val="000000"/>
              </w:rPr>
              <w:t>0.65</w:t>
            </w:r>
          </w:p>
        </w:tc>
        <w:tc>
          <w:tcPr>
            <w:tcW w:w="1240" w:type="pct"/>
            <w:vAlign w:val="bottom"/>
            <w:hideMark/>
          </w:tcPr>
          <w:p w14:paraId="0440DD30" w14:textId="77777777" w:rsidR="00BF1F35" w:rsidRPr="00D0143B" w:rsidRDefault="00BF1F35" w:rsidP="00BE4105">
            <w:pPr>
              <w:pStyle w:val="TableText"/>
              <w:spacing w:before="15" w:after="15"/>
              <w:ind w:right="29"/>
            </w:pPr>
            <w:r>
              <w:rPr>
                <w:color w:val="000000"/>
              </w:rPr>
              <w:t>-0.10</w:t>
            </w:r>
          </w:p>
        </w:tc>
        <w:tc>
          <w:tcPr>
            <w:tcW w:w="1240" w:type="pct"/>
            <w:noWrap/>
            <w:vAlign w:val="bottom"/>
            <w:hideMark/>
          </w:tcPr>
          <w:p w14:paraId="47722D3D" w14:textId="77777777" w:rsidR="00BF1F35" w:rsidRPr="00D0143B" w:rsidRDefault="00BF1F35" w:rsidP="00BE4105">
            <w:pPr>
              <w:pStyle w:val="TableText"/>
              <w:spacing w:before="15" w:after="15"/>
              <w:ind w:right="29"/>
            </w:pPr>
            <w:r>
              <w:rPr>
                <w:color w:val="000000"/>
              </w:rPr>
              <w:t>-</w:t>
            </w:r>
          </w:p>
        </w:tc>
      </w:tr>
      <w:tr w:rsidR="00BF1F35" w:rsidRPr="00D0143B" w14:paraId="288FDF24" w14:textId="77777777" w:rsidTr="00BE4105">
        <w:trPr>
          <w:trHeight w:val="300"/>
        </w:trPr>
        <w:tc>
          <w:tcPr>
            <w:tcW w:w="1240" w:type="pct"/>
            <w:vAlign w:val="center"/>
            <w:hideMark/>
          </w:tcPr>
          <w:p w14:paraId="2D7CA296" w14:textId="77777777" w:rsidR="00BF1F35" w:rsidRPr="00D0143B" w:rsidRDefault="00BF1F35" w:rsidP="00BE4105">
            <w:pPr>
              <w:pStyle w:val="TableText"/>
            </w:pPr>
            <w:r w:rsidRPr="00D0143B">
              <w:t>Item 29</w:t>
            </w:r>
          </w:p>
        </w:tc>
        <w:tc>
          <w:tcPr>
            <w:tcW w:w="1279" w:type="pct"/>
            <w:vAlign w:val="bottom"/>
            <w:hideMark/>
          </w:tcPr>
          <w:p w14:paraId="21761F5A" w14:textId="77777777" w:rsidR="00BF1F35" w:rsidRPr="00D0143B" w:rsidRDefault="00BF1F35" w:rsidP="00BE4105">
            <w:pPr>
              <w:pStyle w:val="TableText"/>
              <w:spacing w:before="15" w:after="15"/>
              <w:ind w:right="29"/>
            </w:pPr>
            <w:r>
              <w:rPr>
                <w:color w:val="000000"/>
              </w:rPr>
              <w:t>0.20</w:t>
            </w:r>
          </w:p>
        </w:tc>
        <w:tc>
          <w:tcPr>
            <w:tcW w:w="1240" w:type="pct"/>
            <w:vAlign w:val="bottom"/>
            <w:hideMark/>
          </w:tcPr>
          <w:p w14:paraId="4B9D756B" w14:textId="77777777" w:rsidR="00BF1F35" w:rsidRPr="00D0143B" w:rsidRDefault="00BF1F35" w:rsidP="00BE4105">
            <w:pPr>
              <w:pStyle w:val="TableText"/>
              <w:spacing w:before="15" w:after="15"/>
              <w:ind w:right="29"/>
            </w:pPr>
            <w:r>
              <w:rPr>
                <w:color w:val="000000"/>
              </w:rPr>
              <w:t>-0.09</w:t>
            </w:r>
          </w:p>
        </w:tc>
        <w:tc>
          <w:tcPr>
            <w:tcW w:w="1240" w:type="pct"/>
            <w:noWrap/>
            <w:vAlign w:val="bottom"/>
            <w:hideMark/>
          </w:tcPr>
          <w:p w14:paraId="72AE6CC6" w14:textId="77777777" w:rsidR="00BF1F35" w:rsidRPr="00D0143B" w:rsidRDefault="00BF1F35" w:rsidP="00BE4105">
            <w:pPr>
              <w:pStyle w:val="TableText"/>
              <w:spacing w:before="15" w:after="15"/>
              <w:ind w:right="29"/>
            </w:pPr>
            <w:r>
              <w:rPr>
                <w:color w:val="000000"/>
              </w:rPr>
              <w:t>-</w:t>
            </w:r>
          </w:p>
        </w:tc>
      </w:tr>
      <w:tr w:rsidR="00BF1F35" w:rsidRPr="00D0143B" w14:paraId="18DC4F14" w14:textId="77777777" w:rsidTr="00BE4105">
        <w:trPr>
          <w:trHeight w:val="300"/>
        </w:trPr>
        <w:tc>
          <w:tcPr>
            <w:tcW w:w="1240" w:type="pct"/>
            <w:vAlign w:val="center"/>
            <w:hideMark/>
          </w:tcPr>
          <w:p w14:paraId="3270419E" w14:textId="77777777" w:rsidR="00BF1F35" w:rsidRPr="00D0143B" w:rsidRDefault="00BF1F35" w:rsidP="00BE4105">
            <w:pPr>
              <w:pStyle w:val="TableText"/>
            </w:pPr>
            <w:r w:rsidRPr="00D0143B">
              <w:t>Item 30</w:t>
            </w:r>
          </w:p>
        </w:tc>
        <w:tc>
          <w:tcPr>
            <w:tcW w:w="1279" w:type="pct"/>
            <w:vAlign w:val="bottom"/>
            <w:hideMark/>
          </w:tcPr>
          <w:p w14:paraId="17922690" w14:textId="77777777" w:rsidR="00BF1F35" w:rsidRPr="00D0143B" w:rsidRDefault="00BF1F35" w:rsidP="00BE4105">
            <w:pPr>
              <w:pStyle w:val="TableText"/>
              <w:spacing w:before="15" w:after="15"/>
              <w:ind w:right="29"/>
            </w:pPr>
            <w:r>
              <w:rPr>
                <w:color w:val="000000"/>
              </w:rPr>
              <w:t>0.56</w:t>
            </w:r>
          </w:p>
        </w:tc>
        <w:tc>
          <w:tcPr>
            <w:tcW w:w="1240" w:type="pct"/>
            <w:vAlign w:val="bottom"/>
            <w:hideMark/>
          </w:tcPr>
          <w:p w14:paraId="5CDE25D2" w14:textId="77777777" w:rsidR="00BF1F35" w:rsidRPr="00D0143B" w:rsidRDefault="00BF1F35" w:rsidP="00BE4105">
            <w:pPr>
              <w:pStyle w:val="TableText"/>
              <w:spacing w:before="15" w:after="15"/>
              <w:ind w:right="29"/>
            </w:pPr>
            <w:r>
              <w:rPr>
                <w:color w:val="000000"/>
              </w:rPr>
              <w:t>-0.07</w:t>
            </w:r>
          </w:p>
        </w:tc>
        <w:tc>
          <w:tcPr>
            <w:tcW w:w="1240" w:type="pct"/>
            <w:noWrap/>
            <w:vAlign w:val="bottom"/>
            <w:hideMark/>
          </w:tcPr>
          <w:p w14:paraId="515DDC61" w14:textId="77777777" w:rsidR="00BF1F35" w:rsidRPr="00D0143B" w:rsidRDefault="00BF1F35" w:rsidP="00BE4105">
            <w:pPr>
              <w:pStyle w:val="TableText"/>
              <w:spacing w:before="15" w:after="15"/>
              <w:ind w:right="29"/>
            </w:pPr>
            <w:r>
              <w:rPr>
                <w:color w:val="000000"/>
              </w:rPr>
              <w:t>-</w:t>
            </w:r>
          </w:p>
        </w:tc>
      </w:tr>
      <w:tr w:rsidR="00BF1F35" w:rsidRPr="00D0143B" w14:paraId="7EFBDA84" w14:textId="77777777" w:rsidTr="00BE4105">
        <w:trPr>
          <w:trHeight w:val="300"/>
        </w:trPr>
        <w:tc>
          <w:tcPr>
            <w:tcW w:w="1240" w:type="pct"/>
            <w:vAlign w:val="center"/>
            <w:hideMark/>
          </w:tcPr>
          <w:p w14:paraId="56D283F0" w14:textId="77777777" w:rsidR="00BF1F35" w:rsidRPr="00D0143B" w:rsidRDefault="00BF1F35" w:rsidP="00BE4105">
            <w:pPr>
              <w:pStyle w:val="TableText"/>
            </w:pPr>
            <w:r w:rsidRPr="00D0143B">
              <w:t>Item 31</w:t>
            </w:r>
          </w:p>
        </w:tc>
        <w:tc>
          <w:tcPr>
            <w:tcW w:w="1279" w:type="pct"/>
            <w:vAlign w:val="bottom"/>
            <w:hideMark/>
          </w:tcPr>
          <w:p w14:paraId="651C6793" w14:textId="77777777" w:rsidR="00BF1F35" w:rsidRPr="00D0143B" w:rsidRDefault="00BF1F35" w:rsidP="00BE4105">
            <w:pPr>
              <w:pStyle w:val="TableText"/>
              <w:spacing w:before="15" w:after="15"/>
              <w:ind w:right="29"/>
            </w:pPr>
            <w:r>
              <w:rPr>
                <w:color w:val="000000"/>
              </w:rPr>
              <w:t>0.60</w:t>
            </w:r>
          </w:p>
        </w:tc>
        <w:tc>
          <w:tcPr>
            <w:tcW w:w="1240" w:type="pct"/>
            <w:vAlign w:val="bottom"/>
            <w:hideMark/>
          </w:tcPr>
          <w:p w14:paraId="0DBE66FF" w14:textId="77777777" w:rsidR="00BF1F35" w:rsidRPr="00D0143B" w:rsidRDefault="00BF1F35" w:rsidP="00BE4105">
            <w:pPr>
              <w:pStyle w:val="TableText"/>
              <w:spacing w:before="15" w:after="15"/>
              <w:ind w:right="29"/>
            </w:pPr>
            <w:r>
              <w:rPr>
                <w:color w:val="000000"/>
              </w:rPr>
              <w:t>-0.06</w:t>
            </w:r>
          </w:p>
        </w:tc>
        <w:tc>
          <w:tcPr>
            <w:tcW w:w="1240" w:type="pct"/>
            <w:noWrap/>
            <w:vAlign w:val="bottom"/>
            <w:hideMark/>
          </w:tcPr>
          <w:p w14:paraId="5C81EA06" w14:textId="77777777" w:rsidR="00BF1F35" w:rsidRPr="00D0143B" w:rsidRDefault="00BF1F35" w:rsidP="00BE4105">
            <w:pPr>
              <w:pStyle w:val="TableText"/>
              <w:spacing w:before="15" w:after="15"/>
              <w:ind w:right="29"/>
            </w:pPr>
            <w:r>
              <w:rPr>
                <w:color w:val="000000"/>
              </w:rPr>
              <w:t>-</w:t>
            </w:r>
          </w:p>
        </w:tc>
      </w:tr>
      <w:tr w:rsidR="00BF1F35" w:rsidRPr="00D0143B" w14:paraId="713C063D" w14:textId="77777777" w:rsidTr="00BE4105">
        <w:trPr>
          <w:trHeight w:val="300"/>
        </w:trPr>
        <w:tc>
          <w:tcPr>
            <w:tcW w:w="1240" w:type="pct"/>
            <w:vAlign w:val="center"/>
            <w:hideMark/>
          </w:tcPr>
          <w:p w14:paraId="1EFB0133" w14:textId="77777777" w:rsidR="00BF1F35" w:rsidRPr="00D0143B" w:rsidRDefault="00BF1F35" w:rsidP="00BE4105">
            <w:pPr>
              <w:pStyle w:val="TableText"/>
            </w:pPr>
            <w:r w:rsidRPr="00D0143B">
              <w:t>Item 32</w:t>
            </w:r>
          </w:p>
        </w:tc>
        <w:tc>
          <w:tcPr>
            <w:tcW w:w="1279" w:type="pct"/>
            <w:vAlign w:val="bottom"/>
            <w:hideMark/>
          </w:tcPr>
          <w:p w14:paraId="1E69D620" w14:textId="77777777" w:rsidR="00BF1F35" w:rsidRPr="00D0143B" w:rsidRDefault="00BF1F35" w:rsidP="00BE4105">
            <w:pPr>
              <w:pStyle w:val="TableText"/>
              <w:spacing w:before="15" w:after="15"/>
              <w:ind w:right="29"/>
            </w:pPr>
            <w:r>
              <w:rPr>
                <w:color w:val="000000"/>
              </w:rPr>
              <w:t>0.70</w:t>
            </w:r>
          </w:p>
        </w:tc>
        <w:tc>
          <w:tcPr>
            <w:tcW w:w="1240" w:type="pct"/>
            <w:vAlign w:val="bottom"/>
            <w:hideMark/>
          </w:tcPr>
          <w:p w14:paraId="5D483FDF" w14:textId="77777777" w:rsidR="00BF1F35" w:rsidRPr="00D0143B" w:rsidRDefault="00BF1F35" w:rsidP="00BE4105">
            <w:pPr>
              <w:pStyle w:val="TableText"/>
              <w:spacing w:before="15" w:after="15"/>
              <w:ind w:right="29"/>
            </w:pPr>
            <w:r>
              <w:rPr>
                <w:color w:val="000000"/>
              </w:rPr>
              <w:t>-0.04</w:t>
            </w:r>
          </w:p>
        </w:tc>
        <w:tc>
          <w:tcPr>
            <w:tcW w:w="1240" w:type="pct"/>
            <w:noWrap/>
            <w:vAlign w:val="bottom"/>
            <w:hideMark/>
          </w:tcPr>
          <w:p w14:paraId="37C73B55" w14:textId="77777777" w:rsidR="00BF1F35" w:rsidRPr="00D0143B" w:rsidRDefault="00BF1F35" w:rsidP="00BE4105">
            <w:pPr>
              <w:pStyle w:val="TableText"/>
              <w:spacing w:before="15" w:after="15"/>
              <w:ind w:right="29"/>
            </w:pPr>
            <w:r>
              <w:rPr>
                <w:color w:val="000000"/>
              </w:rPr>
              <w:t>-</w:t>
            </w:r>
          </w:p>
        </w:tc>
      </w:tr>
      <w:tr w:rsidR="00BF1F35" w:rsidRPr="00D0143B" w14:paraId="5F4884E5" w14:textId="77777777" w:rsidTr="00BE4105">
        <w:trPr>
          <w:trHeight w:val="300"/>
        </w:trPr>
        <w:tc>
          <w:tcPr>
            <w:tcW w:w="1240" w:type="pct"/>
            <w:vAlign w:val="center"/>
            <w:hideMark/>
          </w:tcPr>
          <w:p w14:paraId="26C8549D" w14:textId="77777777" w:rsidR="00BF1F35" w:rsidRPr="00D0143B" w:rsidRDefault="00BF1F35" w:rsidP="00BE4105">
            <w:pPr>
              <w:pStyle w:val="TableText"/>
            </w:pPr>
            <w:r w:rsidRPr="00D0143B">
              <w:t>Item 33</w:t>
            </w:r>
          </w:p>
        </w:tc>
        <w:tc>
          <w:tcPr>
            <w:tcW w:w="1279" w:type="pct"/>
            <w:vAlign w:val="bottom"/>
            <w:hideMark/>
          </w:tcPr>
          <w:p w14:paraId="6E62C7A6" w14:textId="77777777" w:rsidR="00BF1F35" w:rsidRPr="00D0143B" w:rsidRDefault="00BF1F35" w:rsidP="00BE4105">
            <w:pPr>
              <w:pStyle w:val="TableText"/>
              <w:spacing w:before="15" w:after="15"/>
              <w:ind w:right="29"/>
            </w:pPr>
            <w:r>
              <w:rPr>
                <w:color w:val="000000"/>
              </w:rPr>
              <w:t>0.36</w:t>
            </w:r>
          </w:p>
        </w:tc>
        <w:tc>
          <w:tcPr>
            <w:tcW w:w="1240" w:type="pct"/>
            <w:vAlign w:val="bottom"/>
            <w:hideMark/>
          </w:tcPr>
          <w:p w14:paraId="5E92297B" w14:textId="77777777" w:rsidR="00BF1F35" w:rsidRPr="00D0143B" w:rsidRDefault="00BF1F35" w:rsidP="00BE4105">
            <w:pPr>
              <w:pStyle w:val="TableText"/>
              <w:spacing w:before="15" w:after="15"/>
              <w:ind w:right="29"/>
            </w:pPr>
            <w:r>
              <w:rPr>
                <w:color w:val="000000"/>
              </w:rPr>
              <w:t>-0.03</w:t>
            </w:r>
          </w:p>
        </w:tc>
        <w:tc>
          <w:tcPr>
            <w:tcW w:w="1240" w:type="pct"/>
            <w:noWrap/>
            <w:vAlign w:val="bottom"/>
            <w:hideMark/>
          </w:tcPr>
          <w:p w14:paraId="284E4F64" w14:textId="77777777" w:rsidR="00BF1F35" w:rsidRPr="00D0143B" w:rsidRDefault="00BF1F35" w:rsidP="00BE4105">
            <w:pPr>
              <w:pStyle w:val="TableText"/>
              <w:spacing w:before="15" w:after="15"/>
              <w:ind w:right="29"/>
            </w:pPr>
            <w:r>
              <w:rPr>
                <w:color w:val="000000"/>
              </w:rPr>
              <w:t>-</w:t>
            </w:r>
          </w:p>
        </w:tc>
      </w:tr>
      <w:tr w:rsidR="00BF1F35" w:rsidRPr="00D0143B" w14:paraId="5FB3A025" w14:textId="77777777" w:rsidTr="00BE4105">
        <w:trPr>
          <w:trHeight w:val="300"/>
        </w:trPr>
        <w:tc>
          <w:tcPr>
            <w:tcW w:w="1240" w:type="pct"/>
            <w:vAlign w:val="center"/>
            <w:hideMark/>
          </w:tcPr>
          <w:p w14:paraId="7C1F2FA9" w14:textId="77777777" w:rsidR="00BF1F35" w:rsidRPr="00D0143B" w:rsidRDefault="00BF1F35" w:rsidP="00BE4105">
            <w:pPr>
              <w:pStyle w:val="TableText"/>
            </w:pPr>
            <w:r w:rsidRPr="00D0143B">
              <w:t>Item 34</w:t>
            </w:r>
          </w:p>
        </w:tc>
        <w:tc>
          <w:tcPr>
            <w:tcW w:w="1279" w:type="pct"/>
            <w:vAlign w:val="bottom"/>
            <w:hideMark/>
          </w:tcPr>
          <w:p w14:paraId="53746ADE" w14:textId="77777777" w:rsidR="00BF1F35" w:rsidRPr="00D0143B" w:rsidRDefault="00BF1F35" w:rsidP="00BE4105">
            <w:pPr>
              <w:pStyle w:val="TableText"/>
              <w:spacing w:before="15" w:after="15"/>
              <w:ind w:right="29"/>
            </w:pPr>
            <w:r>
              <w:rPr>
                <w:color w:val="000000"/>
              </w:rPr>
              <w:t>0.46</w:t>
            </w:r>
          </w:p>
        </w:tc>
        <w:tc>
          <w:tcPr>
            <w:tcW w:w="1240" w:type="pct"/>
            <w:vAlign w:val="bottom"/>
            <w:hideMark/>
          </w:tcPr>
          <w:p w14:paraId="3434A5E2" w14:textId="77777777" w:rsidR="00BF1F35" w:rsidRPr="00D0143B" w:rsidRDefault="00BF1F35" w:rsidP="00BE4105">
            <w:pPr>
              <w:pStyle w:val="TableText"/>
              <w:spacing w:before="15" w:after="15"/>
              <w:ind w:right="29"/>
            </w:pPr>
            <w:r>
              <w:rPr>
                <w:color w:val="000000"/>
              </w:rPr>
              <w:t>-0.03</w:t>
            </w:r>
          </w:p>
        </w:tc>
        <w:tc>
          <w:tcPr>
            <w:tcW w:w="1240" w:type="pct"/>
            <w:noWrap/>
            <w:vAlign w:val="bottom"/>
            <w:hideMark/>
          </w:tcPr>
          <w:p w14:paraId="62CCA3C5" w14:textId="77777777" w:rsidR="00BF1F35" w:rsidRPr="00D0143B" w:rsidRDefault="00BF1F35" w:rsidP="00BE4105">
            <w:pPr>
              <w:pStyle w:val="TableText"/>
              <w:spacing w:before="15" w:after="15"/>
              <w:ind w:right="29"/>
            </w:pPr>
            <w:r>
              <w:rPr>
                <w:color w:val="000000"/>
              </w:rPr>
              <w:t>-</w:t>
            </w:r>
          </w:p>
        </w:tc>
      </w:tr>
      <w:tr w:rsidR="00BF1F35" w:rsidRPr="00D0143B" w14:paraId="3FB08D20" w14:textId="77777777" w:rsidTr="00BE4105">
        <w:trPr>
          <w:trHeight w:val="300"/>
        </w:trPr>
        <w:tc>
          <w:tcPr>
            <w:tcW w:w="1240" w:type="pct"/>
            <w:vAlign w:val="center"/>
            <w:hideMark/>
          </w:tcPr>
          <w:p w14:paraId="091394A5" w14:textId="77777777" w:rsidR="00BF1F35" w:rsidRPr="00D0143B" w:rsidRDefault="00BF1F35" w:rsidP="00BE4105">
            <w:pPr>
              <w:pStyle w:val="TableText"/>
            </w:pPr>
            <w:r w:rsidRPr="00D0143B">
              <w:t>Item 35</w:t>
            </w:r>
          </w:p>
        </w:tc>
        <w:tc>
          <w:tcPr>
            <w:tcW w:w="1279" w:type="pct"/>
            <w:vAlign w:val="bottom"/>
            <w:hideMark/>
          </w:tcPr>
          <w:p w14:paraId="4F3A3251" w14:textId="77777777" w:rsidR="00BF1F35" w:rsidRPr="00D0143B" w:rsidRDefault="00BF1F35" w:rsidP="00BE4105">
            <w:pPr>
              <w:pStyle w:val="TableText"/>
              <w:spacing w:before="15" w:after="15"/>
              <w:ind w:right="29"/>
            </w:pPr>
            <w:r>
              <w:rPr>
                <w:color w:val="000000"/>
              </w:rPr>
              <w:t>0.41</w:t>
            </w:r>
          </w:p>
        </w:tc>
        <w:tc>
          <w:tcPr>
            <w:tcW w:w="1240" w:type="pct"/>
            <w:noWrap/>
            <w:vAlign w:val="bottom"/>
            <w:hideMark/>
          </w:tcPr>
          <w:p w14:paraId="06A925FF"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22234F93" w14:textId="77777777" w:rsidR="00BF1F35" w:rsidRPr="00D0143B" w:rsidRDefault="00BF1F35" w:rsidP="00BE4105">
            <w:pPr>
              <w:pStyle w:val="TableText"/>
              <w:spacing w:before="15" w:after="15"/>
              <w:ind w:right="29"/>
            </w:pPr>
            <w:r>
              <w:rPr>
                <w:color w:val="000000"/>
              </w:rPr>
              <w:t>0.40</w:t>
            </w:r>
          </w:p>
        </w:tc>
      </w:tr>
      <w:tr w:rsidR="00BF1F35" w:rsidRPr="00D0143B" w14:paraId="7F70BA12" w14:textId="77777777" w:rsidTr="00BE4105">
        <w:trPr>
          <w:trHeight w:val="300"/>
        </w:trPr>
        <w:tc>
          <w:tcPr>
            <w:tcW w:w="1240" w:type="pct"/>
            <w:vAlign w:val="center"/>
            <w:hideMark/>
          </w:tcPr>
          <w:p w14:paraId="7322CC7A" w14:textId="77777777" w:rsidR="00BF1F35" w:rsidRPr="00D0143B" w:rsidRDefault="00BF1F35" w:rsidP="00BE4105">
            <w:pPr>
              <w:pStyle w:val="TableText"/>
            </w:pPr>
            <w:r w:rsidRPr="00D0143B">
              <w:t>Item 36</w:t>
            </w:r>
          </w:p>
        </w:tc>
        <w:tc>
          <w:tcPr>
            <w:tcW w:w="1279" w:type="pct"/>
            <w:vAlign w:val="bottom"/>
            <w:hideMark/>
          </w:tcPr>
          <w:p w14:paraId="190B6BF1" w14:textId="77777777" w:rsidR="00BF1F35" w:rsidRPr="00D0143B" w:rsidRDefault="00BF1F35" w:rsidP="00BE4105">
            <w:pPr>
              <w:pStyle w:val="TableText"/>
              <w:spacing w:before="15" w:after="15"/>
              <w:ind w:right="29"/>
            </w:pPr>
            <w:r>
              <w:rPr>
                <w:color w:val="000000"/>
              </w:rPr>
              <w:t>0.61</w:t>
            </w:r>
          </w:p>
        </w:tc>
        <w:tc>
          <w:tcPr>
            <w:tcW w:w="1240" w:type="pct"/>
            <w:noWrap/>
            <w:vAlign w:val="bottom"/>
            <w:hideMark/>
          </w:tcPr>
          <w:p w14:paraId="6638CDB2"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2C381B01" w14:textId="77777777" w:rsidR="00BF1F35" w:rsidRPr="00D0143B" w:rsidRDefault="00BF1F35" w:rsidP="00BE4105">
            <w:pPr>
              <w:pStyle w:val="TableText"/>
              <w:spacing w:before="15" w:after="15"/>
              <w:ind w:right="29"/>
            </w:pPr>
            <w:r>
              <w:rPr>
                <w:color w:val="000000"/>
              </w:rPr>
              <w:t>0.29</w:t>
            </w:r>
          </w:p>
        </w:tc>
      </w:tr>
      <w:tr w:rsidR="00BF1F35" w:rsidRPr="00D0143B" w14:paraId="79A84487" w14:textId="77777777" w:rsidTr="00BE4105">
        <w:trPr>
          <w:trHeight w:val="300"/>
        </w:trPr>
        <w:tc>
          <w:tcPr>
            <w:tcW w:w="1240" w:type="pct"/>
            <w:vAlign w:val="center"/>
            <w:hideMark/>
          </w:tcPr>
          <w:p w14:paraId="229F3409" w14:textId="77777777" w:rsidR="00BF1F35" w:rsidRPr="00D0143B" w:rsidRDefault="00BF1F35" w:rsidP="00BE4105">
            <w:pPr>
              <w:pStyle w:val="TableText"/>
            </w:pPr>
            <w:r w:rsidRPr="00D0143B">
              <w:t>Item 37</w:t>
            </w:r>
          </w:p>
        </w:tc>
        <w:tc>
          <w:tcPr>
            <w:tcW w:w="1279" w:type="pct"/>
            <w:vAlign w:val="bottom"/>
            <w:hideMark/>
          </w:tcPr>
          <w:p w14:paraId="509BFB89" w14:textId="77777777" w:rsidR="00BF1F35" w:rsidRPr="00D0143B" w:rsidRDefault="00BF1F35" w:rsidP="00BE4105">
            <w:pPr>
              <w:pStyle w:val="TableText"/>
              <w:spacing w:before="15" w:after="15"/>
              <w:ind w:right="29"/>
            </w:pPr>
            <w:r>
              <w:rPr>
                <w:color w:val="000000"/>
              </w:rPr>
              <w:t>0.33</w:t>
            </w:r>
          </w:p>
        </w:tc>
        <w:tc>
          <w:tcPr>
            <w:tcW w:w="1240" w:type="pct"/>
            <w:noWrap/>
            <w:vAlign w:val="bottom"/>
            <w:hideMark/>
          </w:tcPr>
          <w:p w14:paraId="0B0D8E70"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221E2619" w14:textId="77777777" w:rsidR="00BF1F35" w:rsidRPr="00D0143B" w:rsidRDefault="00BF1F35" w:rsidP="00BE4105">
            <w:pPr>
              <w:pStyle w:val="TableText"/>
              <w:spacing w:before="15" w:after="15"/>
              <w:ind w:right="29"/>
            </w:pPr>
            <w:r>
              <w:rPr>
                <w:color w:val="000000"/>
              </w:rPr>
              <w:t>0.21</w:t>
            </w:r>
          </w:p>
        </w:tc>
      </w:tr>
      <w:tr w:rsidR="00BF1F35" w:rsidRPr="00D0143B" w14:paraId="3E32E7A3" w14:textId="77777777" w:rsidTr="00BE4105">
        <w:trPr>
          <w:trHeight w:val="300"/>
        </w:trPr>
        <w:tc>
          <w:tcPr>
            <w:tcW w:w="1240" w:type="pct"/>
            <w:vAlign w:val="center"/>
            <w:hideMark/>
          </w:tcPr>
          <w:p w14:paraId="4759D8C4" w14:textId="77777777" w:rsidR="00BF1F35" w:rsidRPr="00D0143B" w:rsidRDefault="00BF1F35" w:rsidP="00BE4105">
            <w:pPr>
              <w:pStyle w:val="TableText"/>
            </w:pPr>
            <w:r w:rsidRPr="00D0143B">
              <w:t>Item 38</w:t>
            </w:r>
          </w:p>
        </w:tc>
        <w:tc>
          <w:tcPr>
            <w:tcW w:w="1279" w:type="pct"/>
            <w:vAlign w:val="bottom"/>
            <w:hideMark/>
          </w:tcPr>
          <w:p w14:paraId="5CDDBC6E" w14:textId="77777777" w:rsidR="00BF1F35" w:rsidRPr="00D0143B" w:rsidRDefault="00BF1F35" w:rsidP="00BE4105">
            <w:pPr>
              <w:pStyle w:val="TableText"/>
              <w:spacing w:before="15" w:after="15"/>
              <w:ind w:right="29"/>
            </w:pPr>
            <w:r>
              <w:rPr>
                <w:color w:val="000000"/>
              </w:rPr>
              <w:t>0.53</w:t>
            </w:r>
          </w:p>
        </w:tc>
        <w:tc>
          <w:tcPr>
            <w:tcW w:w="1240" w:type="pct"/>
            <w:noWrap/>
            <w:vAlign w:val="bottom"/>
            <w:hideMark/>
          </w:tcPr>
          <w:p w14:paraId="4192B103"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339D8CE4" w14:textId="77777777" w:rsidR="00BF1F35" w:rsidRPr="00D0143B" w:rsidRDefault="00BF1F35" w:rsidP="00BE4105">
            <w:pPr>
              <w:pStyle w:val="TableText"/>
              <w:spacing w:before="15" w:after="15"/>
              <w:ind w:right="29"/>
            </w:pPr>
            <w:r>
              <w:rPr>
                <w:color w:val="000000"/>
              </w:rPr>
              <w:t>0.20</w:t>
            </w:r>
          </w:p>
        </w:tc>
      </w:tr>
      <w:tr w:rsidR="00BF1F35" w:rsidRPr="00D0143B" w14:paraId="3BD3D59D" w14:textId="77777777" w:rsidTr="00BE4105">
        <w:trPr>
          <w:trHeight w:val="300"/>
        </w:trPr>
        <w:tc>
          <w:tcPr>
            <w:tcW w:w="1240" w:type="pct"/>
            <w:vAlign w:val="center"/>
            <w:hideMark/>
          </w:tcPr>
          <w:p w14:paraId="41ED25C4" w14:textId="77777777" w:rsidR="00BF1F35" w:rsidRPr="00D0143B" w:rsidRDefault="00BF1F35" w:rsidP="00BE4105">
            <w:pPr>
              <w:pStyle w:val="TableText"/>
            </w:pPr>
            <w:r w:rsidRPr="00D0143B">
              <w:t>Item 39</w:t>
            </w:r>
          </w:p>
        </w:tc>
        <w:tc>
          <w:tcPr>
            <w:tcW w:w="1279" w:type="pct"/>
            <w:vAlign w:val="bottom"/>
            <w:hideMark/>
          </w:tcPr>
          <w:p w14:paraId="41CEA9F8" w14:textId="77777777" w:rsidR="00BF1F35" w:rsidRPr="00D0143B" w:rsidRDefault="00BF1F35" w:rsidP="00BE4105">
            <w:pPr>
              <w:pStyle w:val="TableText"/>
              <w:spacing w:before="15" w:after="15"/>
              <w:ind w:right="29"/>
            </w:pPr>
            <w:r>
              <w:rPr>
                <w:color w:val="000000"/>
              </w:rPr>
              <w:t>0.17</w:t>
            </w:r>
          </w:p>
        </w:tc>
        <w:tc>
          <w:tcPr>
            <w:tcW w:w="1240" w:type="pct"/>
            <w:noWrap/>
            <w:vAlign w:val="bottom"/>
            <w:hideMark/>
          </w:tcPr>
          <w:p w14:paraId="305B59CC"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3B90C49F" w14:textId="77777777" w:rsidR="00BF1F35" w:rsidRPr="00D0143B" w:rsidRDefault="00BF1F35" w:rsidP="00BE4105">
            <w:pPr>
              <w:pStyle w:val="TableText"/>
              <w:spacing w:before="15" w:after="15"/>
              <w:ind w:right="29"/>
            </w:pPr>
            <w:r>
              <w:rPr>
                <w:color w:val="000000"/>
              </w:rPr>
              <w:t>0.16</w:t>
            </w:r>
          </w:p>
        </w:tc>
      </w:tr>
      <w:tr w:rsidR="00BF1F35" w:rsidRPr="00D0143B" w14:paraId="0AF3178C" w14:textId="77777777" w:rsidTr="00BE4105">
        <w:trPr>
          <w:trHeight w:val="300"/>
        </w:trPr>
        <w:tc>
          <w:tcPr>
            <w:tcW w:w="1240" w:type="pct"/>
            <w:vAlign w:val="center"/>
            <w:hideMark/>
          </w:tcPr>
          <w:p w14:paraId="48B6B74F" w14:textId="77777777" w:rsidR="00BF1F35" w:rsidRPr="00D0143B" w:rsidRDefault="00BF1F35" w:rsidP="00BE4105">
            <w:pPr>
              <w:pStyle w:val="TableText"/>
            </w:pPr>
            <w:r w:rsidRPr="00D0143B">
              <w:t>Item 40</w:t>
            </w:r>
          </w:p>
        </w:tc>
        <w:tc>
          <w:tcPr>
            <w:tcW w:w="1279" w:type="pct"/>
            <w:vAlign w:val="bottom"/>
            <w:hideMark/>
          </w:tcPr>
          <w:p w14:paraId="24A33249" w14:textId="77777777" w:rsidR="00BF1F35" w:rsidRPr="00D0143B" w:rsidRDefault="00BF1F35" w:rsidP="00BE4105">
            <w:pPr>
              <w:pStyle w:val="TableText"/>
              <w:spacing w:before="15" w:after="15"/>
              <w:ind w:right="29"/>
            </w:pPr>
            <w:r>
              <w:rPr>
                <w:color w:val="000000"/>
              </w:rPr>
              <w:t>0.50</w:t>
            </w:r>
          </w:p>
        </w:tc>
        <w:tc>
          <w:tcPr>
            <w:tcW w:w="1240" w:type="pct"/>
            <w:noWrap/>
            <w:vAlign w:val="bottom"/>
            <w:hideMark/>
          </w:tcPr>
          <w:p w14:paraId="23CCD32B"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03CDD864" w14:textId="77777777" w:rsidR="00BF1F35" w:rsidRPr="00D0143B" w:rsidRDefault="00BF1F35" w:rsidP="00BE4105">
            <w:pPr>
              <w:pStyle w:val="TableText"/>
              <w:spacing w:before="15" w:after="15"/>
              <w:ind w:right="29"/>
            </w:pPr>
            <w:r>
              <w:rPr>
                <w:color w:val="000000"/>
              </w:rPr>
              <w:t>0.12</w:t>
            </w:r>
          </w:p>
        </w:tc>
      </w:tr>
      <w:tr w:rsidR="00BF1F35" w:rsidRPr="00D0143B" w14:paraId="0F086005" w14:textId="77777777" w:rsidTr="00BE4105">
        <w:trPr>
          <w:trHeight w:val="300"/>
        </w:trPr>
        <w:tc>
          <w:tcPr>
            <w:tcW w:w="1240" w:type="pct"/>
            <w:hideMark/>
          </w:tcPr>
          <w:p w14:paraId="2ADB1793" w14:textId="77777777" w:rsidR="00BF1F35" w:rsidRPr="00D0143B" w:rsidRDefault="00BF1F35" w:rsidP="00BE4105">
            <w:pPr>
              <w:pStyle w:val="TableText"/>
            </w:pPr>
            <w:r w:rsidRPr="00D0143B">
              <w:lastRenderedPageBreak/>
              <w:t xml:space="preserve">Item </w:t>
            </w:r>
            <w:r>
              <w:t>41</w:t>
            </w:r>
          </w:p>
        </w:tc>
        <w:tc>
          <w:tcPr>
            <w:tcW w:w="1279" w:type="pct"/>
            <w:vAlign w:val="bottom"/>
            <w:hideMark/>
          </w:tcPr>
          <w:p w14:paraId="32242158" w14:textId="77777777" w:rsidR="00BF1F35" w:rsidRPr="00D0143B" w:rsidRDefault="00BF1F35" w:rsidP="00BE4105">
            <w:pPr>
              <w:pStyle w:val="TableText"/>
              <w:spacing w:before="15" w:after="15"/>
              <w:ind w:right="29"/>
            </w:pPr>
            <w:r>
              <w:rPr>
                <w:color w:val="000000"/>
              </w:rPr>
              <w:t>0.31</w:t>
            </w:r>
          </w:p>
        </w:tc>
        <w:tc>
          <w:tcPr>
            <w:tcW w:w="1240" w:type="pct"/>
            <w:vAlign w:val="bottom"/>
            <w:hideMark/>
          </w:tcPr>
          <w:p w14:paraId="2F1FF6A0" w14:textId="77777777" w:rsidR="00BF1F35" w:rsidRPr="00D0143B" w:rsidRDefault="00BF1F35" w:rsidP="00BE4105">
            <w:pPr>
              <w:pStyle w:val="TableText"/>
              <w:spacing w:before="15" w:after="15"/>
              <w:ind w:right="29"/>
            </w:pPr>
            <w:r>
              <w:rPr>
                <w:color w:val="000000"/>
              </w:rPr>
              <w:t>-</w:t>
            </w:r>
          </w:p>
        </w:tc>
        <w:tc>
          <w:tcPr>
            <w:tcW w:w="1240" w:type="pct"/>
            <w:noWrap/>
            <w:vAlign w:val="bottom"/>
            <w:hideMark/>
          </w:tcPr>
          <w:p w14:paraId="784520CD" w14:textId="77777777" w:rsidR="00BF1F35" w:rsidRPr="00D0143B" w:rsidRDefault="00BF1F35" w:rsidP="00BE4105">
            <w:pPr>
              <w:pStyle w:val="TableText"/>
              <w:spacing w:before="15" w:after="15"/>
              <w:ind w:right="29"/>
            </w:pPr>
            <w:r>
              <w:rPr>
                <w:color w:val="000000"/>
              </w:rPr>
              <w:t>0.12</w:t>
            </w:r>
          </w:p>
        </w:tc>
      </w:tr>
      <w:tr w:rsidR="00BF1F35" w:rsidRPr="00D0143B" w14:paraId="59918D5D" w14:textId="77777777" w:rsidTr="00BE4105">
        <w:trPr>
          <w:trHeight w:val="300"/>
        </w:trPr>
        <w:tc>
          <w:tcPr>
            <w:tcW w:w="1240" w:type="pct"/>
            <w:hideMark/>
          </w:tcPr>
          <w:p w14:paraId="4F5869EB" w14:textId="77777777" w:rsidR="00BF1F35" w:rsidRPr="00D0143B" w:rsidRDefault="00BF1F35" w:rsidP="00BE4105">
            <w:pPr>
              <w:pStyle w:val="TableText"/>
            </w:pPr>
            <w:r w:rsidRPr="00D0143B">
              <w:t xml:space="preserve">Item </w:t>
            </w:r>
            <w:r>
              <w:t>42</w:t>
            </w:r>
          </w:p>
        </w:tc>
        <w:tc>
          <w:tcPr>
            <w:tcW w:w="1279" w:type="pct"/>
            <w:vAlign w:val="bottom"/>
            <w:hideMark/>
          </w:tcPr>
          <w:p w14:paraId="0DE44EDD" w14:textId="77777777" w:rsidR="00BF1F35" w:rsidRPr="00D0143B" w:rsidRDefault="00BF1F35" w:rsidP="00BE4105">
            <w:pPr>
              <w:pStyle w:val="TableText"/>
              <w:spacing w:before="15" w:after="15"/>
              <w:ind w:right="29"/>
            </w:pPr>
            <w:r>
              <w:rPr>
                <w:color w:val="000000"/>
              </w:rPr>
              <w:t>0.18</w:t>
            </w:r>
          </w:p>
        </w:tc>
        <w:tc>
          <w:tcPr>
            <w:tcW w:w="1240" w:type="pct"/>
            <w:noWrap/>
            <w:vAlign w:val="bottom"/>
            <w:hideMark/>
          </w:tcPr>
          <w:p w14:paraId="0AB23CBF"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72D1114C" w14:textId="77777777" w:rsidR="00BF1F35" w:rsidRPr="00D0143B" w:rsidRDefault="00BF1F35" w:rsidP="00BE4105">
            <w:pPr>
              <w:pStyle w:val="TableText"/>
              <w:spacing w:before="15" w:after="15"/>
              <w:ind w:right="29"/>
            </w:pPr>
            <w:r>
              <w:rPr>
                <w:color w:val="000000"/>
              </w:rPr>
              <w:t>0.07</w:t>
            </w:r>
          </w:p>
        </w:tc>
      </w:tr>
      <w:tr w:rsidR="00BF1F35" w:rsidRPr="00D0143B" w14:paraId="711B771C" w14:textId="77777777" w:rsidTr="00BE4105">
        <w:trPr>
          <w:trHeight w:val="300"/>
        </w:trPr>
        <w:tc>
          <w:tcPr>
            <w:tcW w:w="1240" w:type="pct"/>
            <w:hideMark/>
          </w:tcPr>
          <w:p w14:paraId="3FE91342" w14:textId="77777777" w:rsidR="00BF1F35" w:rsidRPr="00D0143B" w:rsidRDefault="00BF1F35" w:rsidP="00BE4105">
            <w:pPr>
              <w:pStyle w:val="TableText"/>
            </w:pPr>
            <w:r w:rsidRPr="00D0143B">
              <w:t xml:space="preserve">Item </w:t>
            </w:r>
            <w:r>
              <w:t>43</w:t>
            </w:r>
          </w:p>
        </w:tc>
        <w:tc>
          <w:tcPr>
            <w:tcW w:w="1279" w:type="pct"/>
            <w:vAlign w:val="bottom"/>
            <w:hideMark/>
          </w:tcPr>
          <w:p w14:paraId="6B94A916" w14:textId="77777777" w:rsidR="00BF1F35" w:rsidRPr="00D0143B" w:rsidRDefault="00BF1F35" w:rsidP="00BE4105">
            <w:pPr>
              <w:pStyle w:val="TableText"/>
              <w:spacing w:before="15" w:after="15"/>
              <w:ind w:right="29"/>
            </w:pPr>
            <w:r>
              <w:rPr>
                <w:color w:val="000000"/>
              </w:rPr>
              <w:t>0.02</w:t>
            </w:r>
          </w:p>
        </w:tc>
        <w:tc>
          <w:tcPr>
            <w:tcW w:w="1240" w:type="pct"/>
            <w:noWrap/>
            <w:vAlign w:val="bottom"/>
            <w:hideMark/>
          </w:tcPr>
          <w:p w14:paraId="4127903A"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25D4D5D1" w14:textId="77777777" w:rsidR="00BF1F35" w:rsidRPr="00D0143B" w:rsidRDefault="00BF1F35" w:rsidP="00BE4105">
            <w:pPr>
              <w:pStyle w:val="TableText"/>
              <w:spacing w:before="15" w:after="15"/>
              <w:ind w:right="29"/>
            </w:pPr>
            <w:r>
              <w:rPr>
                <w:color w:val="000000"/>
              </w:rPr>
              <w:t>0.04</w:t>
            </w:r>
          </w:p>
        </w:tc>
      </w:tr>
      <w:tr w:rsidR="00BF1F35" w:rsidRPr="00D0143B" w14:paraId="084FFEB4" w14:textId="77777777" w:rsidTr="00BE4105">
        <w:trPr>
          <w:trHeight w:val="300"/>
        </w:trPr>
        <w:tc>
          <w:tcPr>
            <w:tcW w:w="1240" w:type="pct"/>
            <w:hideMark/>
          </w:tcPr>
          <w:p w14:paraId="45B55240" w14:textId="77777777" w:rsidR="00BF1F35" w:rsidRPr="00D0143B" w:rsidRDefault="00BF1F35" w:rsidP="00BE4105">
            <w:pPr>
              <w:pStyle w:val="TableText"/>
            </w:pPr>
            <w:r w:rsidRPr="00D0143B">
              <w:t xml:space="preserve">Item </w:t>
            </w:r>
            <w:r>
              <w:t>44</w:t>
            </w:r>
          </w:p>
        </w:tc>
        <w:tc>
          <w:tcPr>
            <w:tcW w:w="1279" w:type="pct"/>
            <w:vAlign w:val="bottom"/>
            <w:hideMark/>
          </w:tcPr>
          <w:p w14:paraId="58213C70" w14:textId="77777777" w:rsidR="00BF1F35" w:rsidRPr="00D0143B" w:rsidRDefault="00BF1F35" w:rsidP="00BE4105">
            <w:pPr>
              <w:pStyle w:val="TableText"/>
              <w:spacing w:before="15" w:after="15"/>
              <w:ind w:right="29"/>
            </w:pPr>
            <w:r>
              <w:rPr>
                <w:color w:val="000000"/>
              </w:rPr>
              <w:t>0.70</w:t>
            </w:r>
          </w:p>
        </w:tc>
        <w:tc>
          <w:tcPr>
            <w:tcW w:w="1240" w:type="pct"/>
            <w:noWrap/>
            <w:vAlign w:val="bottom"/>
            <w:hideMark/>
          </w:tcPr>
          <w:p w14:paraId="0E1870B4"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5AA85EF7" w14:textId="77777777" w:rsidR="00BF1F35" w:rsidRPr="00D0143B" w:rsidRDefault="00BF1F35" w:rsidP="00BE4105">
            <w:pPr>
              <w:pStyle w:val="TableText"/>
              <w:spacing w:before="15" w:after="15"/>
              <w:ind w:right="29"/>
            </w:pPr>
            <w:r>
              <w:rPr>
                <w:color w:val="000000"/>
              </w:rPr>
              <w:t>0.03</w:t>
            </w:r>
          </w:p>
        </w:tc>
      </w:tr>
      <w:tr w:rsidR="00BF1F35" w:rsidRPr="00D0143B" w14:paraId="6F565E31" w14:textId="77777777" w:rsidTr="00BE4105">
        <w:trPr>
          <w:trHeight w:val="300"/>
        </w:trPr>
        <w:tc>
          <w:tcPr>
            <w:tcW w:w="1240" w:type="pct"/>
            <w:hideMark/>
          </w:tcPr>
          <w:p w14:paraId="7FEAF21D" w14:textId="77777777" w:rsidR="00BF1F35" w:rsidRPr="00D0143B" w:rsidRDefault="00BF1F35" w:rsidP="00BE4105">
            <w:pPr>
              <w:pStyle w:val="TableText"/>
            </w:pPr>
            <w:r w:rsidRPr="00D0143B">
              <w:t xml:space="preserve">Item </w:t>
            </w:r>
            <w:r>
              <w:t>45</w:t>
            </w:r>
          </w:p>
        </w:tc>
        <w:tc>
          <w:tcPr>
            <w:tcW w:w="1279" w:type="pct"/>
            <w:vAlign w:val="bottom"/>
            <w:hideMark/>
          </w:tcPr>
          <w:p w14:paraId="7357419C" w14:textId="77777777" w:rsidR="00BF1F35" w:rsidRPr="00D0143B" w:rsidRDefault="00BF1F35" w:rsidP="00BE4105">
            <w:pPr>
              <w:pStyle w:val="TableText"/>
              <w:spacing w:before="15" w:after="15"/>
              <w:ind w:right="29"/>
            </w:pPr>
            <w:r>
              <w:rPr>
                <w:color w:val="000000"/>
              </w:rPr>
              <w:t>0.47</w:t>
            </w:r>
          </w:p>
        </w:tc>
        <w:tc>
          <w:tcPr>
            <w:tcW w:w="1240" w:type="pct"/>
            <w:noWrap/>
            <w:vAlign w:val="bottom"/>
            <w:hideMark/>
          </w:tcPr>
          <w:p w14:paraId="757D0045"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578047FB" w14:textId="77777777" w:rsidR="00BF1F35" w:rsidRPr="00D0143B" w:rsidRDefault="00BF1F35" w:rsidP="00BE4105">
            <w:pPr>
              <w:pStyle w:val="TableText"/>
              <w:spacing w:before="15" w:after="15"/>
              <w:ind w:right="29"/>
            </w:pPr>
            <w:r>
              <w:rPr>
                <w:color w:val="000000"/>
              </w:rPr>
              <w:t>0.01</w:t>
            </w:r>
          </w:p>
        </w:tc>
      </w:tr>
      <w:tr w:rsidR="00BF1F35" w:rsidRPr="00D0143B" w14:paraId="0B9261DD" w14:textId="77777777" w:rsidTr="00BE4105">
        <w:trPr>
          <w:trHeight w:val="300"/>
        </w:trPr>
        <w:tc>
          <w:tcPr>
            <w:tcW w:w="1240" w:type="pct"/>
            <w:hideMark/>
          </w:tcPr>
          <w:p w14:paraId="5F688139" w14:textId="77777777" w:rsidR="00BF1F35" w:rsidRPr="00D0143B" w:rsidRDefault="00BF1F35" w:rsidP="00BE4105">
            <w:pPr>
              <w:pStyle w:val="TableText"/>
            </w:pPr>
            <w:r w:rsidRPr="00D0143B">
              <w:t xml:space="preserve">Item </w:t>
            </w:r>
            <w:r>
              <w:t>46</w:t>
            </w:r>
          </w:p>
        </w:tc>
        <w:tc>
          <w:tcPr>
            <w:tcW w:w="1279" w:type="pct"/>
            <w:vAlign w:val="bottom"/>
            <w:hideMark/>
          </w:tcPr>
          <w:p w14:paraId="473258A0" w14:textId="77777777" w:rsidR="00BF1F35" w:rsidRPr="00D0143B" w:rsidRDefault="00BF1F35" w:rsidP="00BE4105">
            <w:pPr>
              <w:pStyle w:val="TableText"/>
              <w:spacing w:before="15" w:after="15"/>
              <w:ind w:right="29"/>
            </w:pPr>
            <w:r>
              <w:rPr>
                <w:color w:val="000000"/>
              </w:rPr>
              <w:t>0.55</w:t>
            </w:r>
          </w:p>
        </w:tc>
        <w:tc>
          <w:tcPr>
            <w:tcW w:w="1240" w:type="pct"/>
            <w:noWrap/>
            <w:vAlign w:val="bottom"/>
            <w:hideMark/>
          </w:tcPr>
          <w:p w14:paraId="717EC1B2"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26D9C61F" w14:textId="77777777" w:rsidR="00BF1F35" w:rsidRPr="00D0143B" w:rsidRDefault="00BF1F35" w:rsidP="00BE4105">
            <w:pPr>
              <w:pStyle w:val="TableText"/>
              <w:spacing w:before="15" w:after="15"/>
              <w:ind w:right="29"/>
            </w:pPr>
            <w:r>
              <w:rPr>
                <w:color w:val="000000"/>
              </w:rPr>
              <w:t>-0.10</w:t>
            </w:r>
          </w:p>
        </w:tc>
      </w:tr>
      <w:tr w:rsidR="00BF1F35" w:rsidRPr="00D0143B" w14:paraId="71CADA1B" w14:textId="77777777" w:rsidTr="00BE4105">
        <w:trPr>
          <w:trHeight w:val="300"/>
        </w:trPr>
        <w:tc>
          <w:tcPr>
            <w:tcW w:w="1240" w:type="pct"/>
            <w:hideMark/>
          </w:tcPr>
          <w:p w14:paraId="09C12385" w14:textId="77777777" w:rsidR="00BF1F35" w:rsidRPr="00D0143B" w:rsidRDefault="00BF1F35" w:rsidP="00BE4105">
            <w:pPr>
              <w:pStyle w:val="TableText"/>
            </w:pPr>
            <w:r w:rsidRPr="00D0143B">
              <w:t>Item 4</w:t>
            </w:r>
            <w:r>
              <w:t>7</w:t>
            </w:r>
          </w:p>
        </w:tc>
        <w:tc>
          <w:tcPr>
            <w:tcW w:w="1279" w:type="pct"/>
            <w:vAlign w:val="bottom"/>
            <w:hideMark/>
          </w:tcPr>
          <w:p w14:paraId="517C5CB0" w14:textId="77777777" w:rsidR="00BF1F35" w:rsidRPr="00D0143B" w:rsidRDefault="00BF1F35" w:rsidP="00BE4105">
            <w:pPr>
              <w:pStyle w:val="TableText"/>
              <w:spacing w:before="15" w:after="15"/>
              <w:ind w:right="29"/>
            </w:pPr>
            <w:r>
              <w:rPr>
                <w:color w:val="000000"/>
              </w:rPr>
              <w:t>0.75</w:t>
            </w:r>
          </w:p>
        </w:tc>
        <w:tc>
          <w:tcPr>
            <w:tcW w:w="1240" w:type="pct"/>
            <w:noWrap/>
            <w:vAlign w:val="bottom"/>
            <w:hideMark/>
          </w:tcPr>
          <w:p w14:paraId="2AFCAEB2" w14:textId="77777777" w:rsidR="00BF1F35" w:rsidRPr="00D0143B" w:rsidRDefault="00BF1F35" w:rsidP="00BE4105">
            <w:pPr>
              <w:pStyle w:val="TableText"/>
              <w:spacing w:before="15" w:after="15"/>
              <w:ind w:right="29"/>
            </w:pPr>
            <w:r>
              <w:rPr>
                <w:color w:val="000000"/>
              </w:rPr>
              <w:t>-</w:t>
            </w:r>
          </w:p>
        </w:tc>
        <w:tc>
          <w:tcPr>
            <w:tcW w:w="1240" w:type="pct"/>
            <w:vAlign w:val="bottom"/>
            <w:hideMark/>
          </w:tcPr>
          <w:p w14:paraId="3AC6A593" w14:textId="77777777" w:rsidR="00BF1F35" w:rsidRPr="00D0143B" w:rsidRDefault="00BF1F35" w:rsidP="00BE4105">
            <w:pPr>
              <w:pStyle w:val="TableText"/>
              <w:spacing w:before="15" w:after="15"/>
              <w:ind w:right="29"/>
            </w:pPr>
            <w:r>
              <w:rPr>
                <w:color w:val="000000"/>
              </w:rPr>
              <w:t>-0.02</w:t>
            </w:r>
          </w:p>
        </w:tc>
      </w:tr>
    </w:tbl>
    <w:p w14:paraId="68AB4A1D" w14:textId="77777777" w:rsidR="00BF1F35" w:rsidRPr="009738E8" w:rsidRDefault="00BF1F35" w:rsidP="0013421A"/>
    <w:sectPr w:rsidR="00BF1F35" w:rsidRPr="009738E8" w:rsidSect="00A8020D">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E587C" w14:textId="77777777" w:rsidR="006432B0" w:rsidRDefault="006432B0" w:rsidP="00523DCD">
      <w:pPr>
        <w:spacing w:after="0"/>
      </w:pPr>
      <w:r>
        <w:separator/>
      </w:r>
    </w:p>
    <w:p w14:paraId="6DA54F22" w14:textId="77777777" w:rsidR="006432B0" w:rsidRDefault="006432B0"/>
    <w:p w14:paraId="79D9AD21" w14:textId="77777777" w:rsidR="006432B0" w:rsidRDefault="006432B0"/>
  </w:endnote>
  <w:endnote w:type="continuationSeparator" w:id="0">
    <w:p w14:paraId="0E6625B5" w14:textId="77777777" w:rsidR="006432B0" w:rsidRDefault="006432B0" w:rsidP="00523DCD">
      <w:pPr>
        <w:spacing w:after="0"/>
      </w:pPr>
      <w:r>
        <w:continuationSeparator/>
      </w:r>
    </w:p>
    <w:p w14:paraId="7FC13CCF" w14:textId="77777777" w:rsidR="006432B0" w:rsidRDefault="006432B0"/>
    <w:p w14:paraId="3346C9E9" w14:textId="77777777" w:rsidR="006432B0" w:rsidRDefault="006432B0"/>
  </w:endnote>
  <w:endnote w:type="continuationNotice" w:id="1">
    <w:p w14:paraId="0C62848E" w14:textId="77777777" w:rsidR="006432B0" w:rsidRDefault="006432B0">
      <w:pPr>
        <w:spacing w:before="0" w:after="0"/>
      </w:pPr>
    </w:p>
    <w:p w14:paraId="3A83E03A" w14:textId="77777777" w:rsidR="006432B0" w:rsidRDefault="006432B0"/>
    <w:p w14:paraId="703DE417" w14:textId="77777777" w:rsidR="006432B0" w:rsidRDefault="00643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Narkisim">
    <w:charset w:val="B1"/>
    <w:family w:val="swiss"/>
    <w:pitch w:val="variable"/>
    <w:sig w:usb0="00000803" w:usb1="00000000" w:usb2="00000000" w:usb3="00000000" w:csb0="00000021" w:csb1="00000000"/>
  </w:font>
  <w:font w:name="Open Sans">
    <w:charset w:val="00"/>
    <w:family w:val="swiss"/>
    <w:pitch w:val="variable"/>
    <w:sig w:usb0="E00002EF" w:usb1="4000205B" w:usb2="00000028" w:usb3="00000000" w:csb0="0000019F" w:csb1="00000000"/>
  </w:font>
  <w:font w:name="Arial Symbol">
    <w:altName w:val="Arial"/>
    <w:charset w:val="00"/>
    <w:family w:val="swiss"/>
    <w:pitch w:val="variable"/>
    <w:sig w:usb0="0000008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93D65" w14:textId="77777777" w:rsidR="0030024F" w:rsidRPr="004A6B13" w:rsidRDefault="0030024F" w:rsidP="00A40EBB">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0C410" w14:textId="77777777" w:rsidR="004D3BA7" w:rsidRPr="00E2508B" w:rsidRDefault="004D3BA7" w:rsidP="00687026">
    <w:pPr>
      <w:pStyle w:val="Footer"/>
      <w:tabs>
        <w:tab w:val="clear" w:pos="9936"/>
        <w:tab w:val="right" w:pos="9900"/>
      </w:tabs>
      <w:rPr>
        <w:szCs w:val="18"/>
      </w:rPr>
    </w:pPr>
    <w:r>
      <w:rPr>
        <w:rStyle w:val="PageNumber"/>
        <w:szCs w:val="18"/>
      </w:rPr>
      <w:t>July 2020</w:t>
    </w:r>
    <w:r w:rsidRPr="00E2508B">
      <w:rPr>
        <w:rStyle w:val="PageNumber"/>
        <w:szCs w:val="18"/>
      </w:rPr>
      <w:ptab w:relativeTo="margin" w:alignment="right" w:leader="none"/>
    </w:r>
    <w:r w:rsidRPr="00E2508B">
      <w:rPr>
        <w:szCs w:val="18"/>
      </w:rPr>
      <w:t xml:space="preserve">CAASPP </w:t>
    </w:r>
    <w:r>
      <w:rPr>
        <w:szCs w:val="18"/>
      </w:rPr>
      <w:t>CAST</w:t>
    </w:r>
    <w:r w:rsidRPr="00E2508B">
      <w:rPr>
        <w:szCs w:val="18"/>
      </w:rPr>
      <w:t xml:space="preserve"> 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p>
  <w:p w14:paraId="37EE4858" w14:textId="77777777" w:rsidR="004D3BA7" w:rsidRPr="00CE633B" w:rsidRDefault="004D3BA7" w:rsidP="00687026">
    <w:pPr>
      <w:pStyle w:val="Footer"/>
      <w:pBdr>
        <w:top w:val="none" w:sz="0" w:space="0" w:color="auto"/>
      </w:pBdr>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5</w:t>
    </w:r>
    <w:r w:rsidRPr="00E2508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F8F21" w14:textId="77777777" w:rsidR="00653619" w:rsidRDefault="00653619" w:rsidP="00981743">
    <w:pPr>
      <w:pStyle w:val="Footer"/>
    </w:pPr>
    <w:r w:rsidRPr="00E2508B">
      <w:rPr>
        <w:szCs w:val="18"/>
      </w:rPr>
      <w:t xml:space="preserve">CAASPP </w:t>
    </w:r>
    <w:r>
      <w:rPr>
        <w:szCs w:val="18"/>
      </w:rPr>
      <w:t>CAST</w:t>
    </w:r>
    <w:r w:rsidRPr="00E2508B">
      <w:rPr>
        <w:szCs w:val="18"/>
      </w:rPr>
      <w:t xml:space="preserve"> 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r w:rsidRPr="000949A9">
      <w:tab/>
    </w:r>
    <w:r>
      <w:rPr>
        <w:rStyle w:val="PageNumber"/>
        <w:szCs w:val="18"/>
      </w:rPr>
      <w:t>July 2020</w:t>
    </w:r>
  </w:p>
  <w:p w14:paraId="4A02A3B4" w14:textId="77777777" w:rsidR="00653619" w:rsidRPr="00CE633B" w:rsidRDefault="00653619" w:rsidP="000E1E0D">
    <w:pPr>
      <w:pStyle w:val="Footer"/>
      <w:pBdr>
        <w:top w:val="none" w:sz="0" w:space="0" w:color="auto"/>
      </w:pBdr>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17</w:t>
    </w:r>
    <w:r w:rsidRPr="00E2508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93460" w14:textId="77777777" w:rsidR="00653619" w:rsidRPr="00E2508B" w:rsidRDefault="00653619" w:rsidP="00FC32D5">
    <w:pPr>
      <w:pStyle w:val="Footer"/>
      <w:tabs>
        <w:tab w:val="clear" w:pos="9936"/>
        <w:tab w:val="right" w:pos="9900"/>
      </w:tabs>
      <w:rPr>
        <w:szCs w:val="18"/>
      </w:rPr>
    </w:pPr>
    <w:r>
      <w:rPr>
        <w:rStyle w:val="PageNumber"/>
        <w:szCs w:val="18"/>
      </w:rPr>
      <w:t>July 2020</w:t>
    </w:r>
    <w:r w:rsidRPr="00E2508B">
      <w:rPr>
        <w:rStyle w:val="PageNumber"/>
        <w:szCs w:val="18"/>
      </w:rPr>
      <w:ptab w:relativeTo="margin" w:alignment="right" w:leader="none"/>
    </w:r>
    <w:r w:rsidRPr="00E2508B">
      <w:rPr>
        <w:szCs w:val="18"/>
      </w:rPr>
      <w:t xml:space="preserve">CAASPP </w:t>
    </w:r>
    <w:r>
      <w:rPr>
        <w:szCs w:val="18"/>
      </w:rPr>
      <w:t>CAST</w:t>
    </w:r>
    <w:r w:rsidRPr="00E2508B">
      <w:rPr>
        <w:szCs w:val="18"/>
      </w:rPr>
      <w:t xml:space="preserve"> 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p>
  <w:p w14:paraId="7DDAF88D" w14:textId="77777777" w:rsidR="00653619" w:rsidRPr="00CE633B" w:rsidRDefault="00653619" w:rsidP="00FC32D5">
    <w:pPr>
      <w:pStyle w:val="Footer"/>
      <w:pBdr>
        <w:top w:val="none" w:sz="0" w:space="0" w:color="auto"/>
      </w:pBdr>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4</w:t>
    </w:r>
    <w:r w:rsidRPr="00E2508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D8B1A" w14:textId="77777777" w:rsidR="00653619" w:rsidRPr="00E2508B" w:rsidRDefault="00653619" w:rsidP="00FC32D5">
    <w:pPr>
      <w:pStyle w:val="Footer"/>
      <w:tabs>
        <w:tab w:val="clear" w:pos="9936"/>
        <w:tab w:val="right" w:pos="9900"/>
      </w:tabs>
      <w:rPr>
        <w:szCs w:val="18"/>
      </w:rPr>
    </w:pPr>
    <w:r>
      <w:rPr>
        <w:rStyle w:val="PageNumber"/>
        <w:szCs w:val="18"/>
      </w:rPr>
      <w:t>July 2020</w:t>
    </w:r>
    <w:r w:rsidRPr="00E2508B">
      <w:rPr>
        <w:rStyle w:val="PageNumber"/>
        <w:szCs w:val="18"/>
      </w:rPr>
      <w:ptab w:relativeTo="margin" w:alignment="right" w:leader="none"/>
    </w:r>
    <w:r w:rsidRPr="00E2508B">
      <w:rPr>
        <w:szCs w:val="18"/>
      </w:rPr>
      <w:t xml:space="preserve">CAASPP </w:t>
    </w:r>
    <w:r>
      <w:rPr>
        <w:szCs w:val="18"/>
      </w:rPr>
      <w:t>CAST</w:t>
    </w:r>
    <w:r w:rsidRPr="00E2508B">
      <w:rPr>
        <w:szCs w:val="18"/>
      </w:rPr>
      <w:t xml:space="preserve"> 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p>
  <w:p w14:paraId="711E2CF9" w14:textId="77777777" w:rsidR="00653619" w:rsidRPr="00CE633B" w:rsidRDefault="00653619" w:rsidP="00FC32D5">
    <w:pPr>
      <w:pStyle w:val="Footer"/>
      <w:pBdr>
        <w:top w:val="none" w:sz="0" w:space="0" w:color="auto"/>
      </w:pBdr>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4</w:t>
    </w:r>
    <w:r w:rsidRPr="00E2508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2CFC" w14:textId="77777777" w:rsidR="00653619" w:rsidRDefault="00653619" w:rsidP="00FC32D5">
    <w:pPr>
      <w:pStyle w:val="Footer"/>
      <w:tabs>
        <w:tab w:val="clear" w:pos="9936"/>
        <w:tab w:val="right" w:pos="9900"/>
      </w:tabs>
      <w:rPr>
        <w:szCs w:val="18"/>
      </w:rPr>
    </w:pPr>
    <w:r w:rsidRPr="00E2508B">
      <w:rPr>
        <w:szCs w:val="18"/>
      </w:rPr>
      <w:t xml:space="preserve">CAASPP </w:t>
    </w:r>
    <w:r>
      <w:rPr>
        <w:szCs w:val="18"/>
      </w:rPr>
      <w:t xml:space="preserve">CAST </w:t>
    </w:r>
    <w:r w:rsidRPr="00E2508B">
      <w:rPr>
        <w:szCs w:val="18"/>
      </w:rPr>
      <w:t>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r w:rsidRPr="00E2508B">
      <w:rPr>
        <w:rStyle w:val="PageNumber"/>
        <w:szCs w:val="18"/>
      </w:rPr>
      <w:ptab w:relativeTo="margin" w:alignment="right" w:leader="none"/>
    </w:r>
    <w:r>
      <w:rPr>
        <w:rStyle w:val="PageNumber"/>
        <w:szCs w:val="18"/>
      </w:rPr>
      <w:t>July 2020</w:t>
    </w:r>
  </w:p>
  <w:p w14:paraId="4A5767DC" w14:textId="77777777" w:rsidR="00653619" w:rsidRPr="00EA7797" w:rsidRDefault="00653619" w:rsidP="00FC32D5">
    <w:pPr>
      <w:pStyle w:val="Footer"/>
      <w:tabs>
        <w:tab w:val="clear" w:pos="9936"/>
        <w:tab w:val="right" w:pos="9900"/>
      </w:tabs>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3</w:t>
    </w:r>
    <w:r w:rsidRPr="00E2508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7A8E1" w14:textId="77777777" w:rsidR="00653619" w:rsidRPr="00E2508B" w:rsidRDefault="00653619" w:rsidP="00FC32D5">
    <w:pPr>
      <w:pStyle w:val="Footer"/>
      <w:tabs>
        <w:tab w:val="clear" w:pos="9936"/>
        <w:tab w:val="right" w:pos="9900"/>
      </w:tabs>
      <w:rPr>
        <w:szCs w:val="18"/>
      </w:rPr>
    </w:pPr>
    <w:r>
      <w:rPr>
        <w:rStyle w:val="PageNumber"/>
        <w:szCs w:val="18"/>
      </w:rPr>
      <w:t>July 2020</w:t>
    </w:r>
    <w:r w:rsidRPr="00E2508B">
      <w:rPr>
        <w:rStyle w:val="PageNumber"/>
        <w:szCs w:val="18"/>
      </w:rPr>
      <w:ptab w:relativeTo="margin" w:alignment="right" w:leader="none"/>
    </w:r>
    <w:r w:rsidRPr="00E2508B">
      <w:rPr>
        <w:szCs w:val="18"/>
      </w:rPr>
      <w:t xml:space="preserve">CAASPP </w:t>
    </w:r>
    <w:r>
      <w:rPr>
        <w:szCs w:val="18"/>
      </w:rPr>
      <w:t>CAST</w:t>
    </w:r>
    <w:r w:rsidRPr="00E2508B">
      <w:rPr>
        <w:szCs w:val="18"/>
      </w:rPr>
      <w:t xml:space="preserve"> 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p>
  <w:p w14:paraId="46467C81" w14:textId="77777777" w:rsidR="00653619" w:rsidRPr="00CE633B" w:rsidRDefault="00653619" w:rsidP="00FC32D5">
    <w:pPr>
      <w:pStyle w:val="Footer"/>
      <w:pBdr>
        <w:top w:val="none" w:sz="0" w:space="0" w:color="auto"/>
      </w:pBdr>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4</w:t>
    </w:r>
    <w:r w:rsidRPr="00E2508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9B002" w14:textId="77777777" w:rsidR="0030024F" w:rsidRDefault="0030024F" w:rsidP="00A431A4">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2D42" w14:textId="6C62B4DD" w:rsidR="0030024F" w:rsidRPr="00097F7E" w:rsidRDefault="00000000">
    <w:pPr>
      <w:pStyle w:val="Footer"/>
      <w:jc w:val="center"/>
      <w:rPr>
        <w:rFonts w:cs="Arial"/>
        <w:szCs w:val="24"/>
        <w:rtl/>
        <w:lang w:bidi="he-IL"/>
      </w:rPr>
    </w:pPr>
    <w:sdt>
      <w:sdtPr>
        <w:id w:val="1400634044"/>
        <w:docPartObj>
          <w:docPartGallery w:val="Page Numbers (Bottom of Page)"/>
          <w:docPartUnique/>
        </w:docPartObj>
      </w:sdtPr>
      <w:sdtEndPr>
        <w:rPr>
          <w:noProof/>
        </w:rPr>
      </w:sdtEndPr>
      <w:sdtContent>
        <w:r w:rsidR="0030024F" w:rsidRPr="00097F7E">
          <w:t xml:space="preserve">– </w:t>
        </w:r>
        <w:r w:rsidR="0030024F" w:rsidRPr="00097F7E">
          <w:fldChar w:fldCharType="begin"/>
        </w:r>
        <w:r w:rsidR="0030024F" w:rsidRPr="00097F7E">
          <w:instrText xml:space="preserve"> PAGE   \* MERGEFORMAT </w:instrText>
        </w:r>
        <w:r w:rsidR="0030024F" w:rsidRPr="00097F7E">
          <w:fldChar w:fldCharType="separate"/>
        </w:r>
        <w:r w:rsidR="0030024F" w:rsidRPr="00097F7E">
          <w:rPr>
            <w:noProof/>
          </w:rPr>
          <w:t>ii</w:t>
        </w:r>
        <w:r w:rsidR="0030024F" w:rsidRPr="00097F7E">
          <w:rPr>
            <w:noProof/>
          </w:rPr>
          <w:fldChar w:fldCharType="end"/>
        </w:r>
      </w:sdtContent>
    </w:sdt>
    <w:r w:rsidR="0030024F" w:rsidRPr="00097F7E">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2" w:name="_Hlk25234890" w:displacedByCustomXml="next"/>
  <w:bookmarkStart w:id="13" w:name="_Hlk25234889" w:displacedByCustomXml="next"/>
  <w:sdt>
    <w:sdtPr>
      <w:id w:val="1265029202"/>
      <w:docPartObj>
        <w:docPartGallery w:val="Page Numbers (Bottom of Page)"/>
        <w:docPartUnique/>
      </w:docPartObj>
    </w:sdtPr>
    <w:sdtEndPr>
      <w:rPr>
        <w:noProof/>
      </w:rPr>
    </w:sdtEndPr>
    <w:sdtContent>
      <w:p w14:paraId="39567C09" w14:textId="4506BB78" w:rsidR="0030024F" w:rsidRDefault="0030024F">
        <w:pPr>
          <w:pStyle w:val="Footer"/>
          <w:jc w:val="center"/>
        </w:pPr>
        <w:r>
          <w:t xml:space="preserve">– </w:t>
        </w:r>
        <w:r>
          <w:fldChar w:fldCharType="begin"/>
        </w:r>
        <w:r>
          <w:instrText xml:space="preserve"> PAGE   \* MERGEFORMAT </w:instrText>
        </w:r>
        <w:r>
          <w:fldChar w:fldCharType="separate"/>
        </w:r>
        <w:r>
          <w:rPr>
            <w:noProof/>
          </w:rPr>
          <w:t>iii</w:t>
        </w:r>
        <w:r>
          <w:rPr>
            <w:noProof/>
          </w:rPr>
          <w:fldChar w:fldCharType="end"/>
        </w:r>
        <w:r>
          <w:rPr>
            <w:noProof/>
          </w:rPr>
          <w:t xml:space="preserve"> –</w:t>
        </w:r>
      </w:p>
    </w:sdtContent>
  </w:sdt>
  <w:bookmarkEnd w:id="12" w:displacedByCustomXml="prev"/>
  <w:bookmarkEnd w:id="13" w:displacedByCustomXml="prev"/>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46809"/>
      <w:docPartObj>
        <w:docPartGallery w:val="Page Numbers (Bottom of Page)"/>
        <w:docPartUnique/>
      </w:docPartObj>
    </w:sdtPr>
    <w:sdtEndPr>
      <w:rPr>
        <w:noProof/>
      </w:rPr>
    </w:sdtEndPr>
    <w:sdtContent>
      <w:p w14:paraId="1E840437" w14:textId="77777777" w:rsidR="0030024F" w:rsidRDefault="0030024F" w:rsidP="00D425A0">
        <w:pPr>
          <w:pStyle w:val="Footer"/>
          <w:jc w:val="center"/>
        </w:pPr>
        <w:r>
          <w:t xml:space="preserve">– </w:t>
        </w:r>
        <w:r>
          <w:fldChar w:fldCharType="begin"/>
        </w:r>
        <w:r>
          <w:instrText xml:space="preserve"> PAGE   \* MERGEFORMAT </w:instrText>
        </w:r>
        <w:r>
          <w:fldChar w:fldCharType="separate"/>
        </w:r>
        <w:r>
          <w:t>iii</w:t>
        </w:r>
        <w:r>
          <w:rPr>
            <w:noProof/>
          </w:rPr>
          <w:fldChar w:fldCharType="end"/>
        </w:r>
        <w:r>
          <w:rPr>
            <w:noProof/>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2D14B" w14:textId="50CB2A8D" w:rsidR="0030024F" w:rsidRPr="00E2508B" w:rsidRDefault="0030024F" w:rsidP="00EA7797">
    <w:pPr>
      <w:pStyle w:val="Footer"/>
      <w:tabs>
        <w:tab w:val="clear" w:pos="9936"/>
        <w:tab w:val="right" w:pos="9900"/>
      </w:tabs>
      <w:rPr>
        <w:szCs w:val="18"/>
      </w:rPr>
    </w:pPr>
    <w:r w:rsidRPr="00E2508B">
      <w:rPr>
        <w:szCs w:val="18"/>
      </w:rPr>
      <w:t xml:space="preserve">CAASPP </w:t>
    </w:r>
    <w:r>
      <w:rPr>
        <w:szCs w:val="18"/>
      </w:rPr>
      <w:t>CAST</w:t>
    </w:r>
    <w:r w:rsidRPr="00E2508B">
      <w:rPr>
        <w:szCs w:val="18"/>
      </w:rPr>
      <w:t xml:space="preserve"> 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r w:rsidRPr="00E2508B">
      <w:rPr>
        <w:rStyle w:val="PageNumber"/>
        <w:szCs w:val="18"/>
      </w:rPr>
      <w:ptab w:relativeTo="margin" w:alignment="right" w:leader="none"/>
    </w:r>
    <w:r>
      <w:rPr>
        <w:rStyle w:val="PageNumber"/>
        <w:szCs w:val="18"/>
      </w:rPr>
      <w:t>July 2020</w:t>
    </w:r>
  </w:p>
  <w:p w14:paraId="6534171D" w14:textId="05129648" w:rsidR="0030024F" w:rsidRPr="00CE633B" w:rsidRDefault="0030024F" w:rsidP="00EA7797">
    <w:pPr>
      <w:pStyle w:val="Footer"/>
      <w:pBdr>
        <w:top w:val="none" w:sz="0" w:space="0" w:color="auto"/>
      </w:pBdr>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5</w:t>
    </w:r>
    <w:r w:rsidRPr="00E2508B">
      <w:rPr>
        <w:rStyle w:val="PageNumber"/>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EAB83" w14:textId="4F6E1E79" w:rsidR="0030024F" w:rsidRDefault="0030024F" w:rsidP="00EA7797">
    <w:pPr>
      <w:pStyle w:val="Footer"/>
      <w:tabs>
        <w:tab w:val="clear" w:pos="9936"/>
        <w:tab w:val="right" w:pos="9900"/>
      </w:tabs>
      <w:rPr>
        <w:szCs w:val="18"/>
      </w:rPr>
    </w:pPr>
    <w:r>
      <w:rPr>
        <w:rStyle w:val="PageNumber"/>
        <w:szCs w:val="18"/>
      </w:rPr>
      <w:t>July 2020</w:t>
    </w:r>
    <w:r w:rsidRPr="00E2508B">
      <w:rPr>
        <w:rStyle w:val="PageNumber"/>
        <w:szCs w:val="18"/>
      </w:rPr>
      <w:ptab w:relativeTo="margin" w:alignment="right" w:leader="none"/>
    </w:r>
    <w:r w:rsidRPr="00E2508B">
      <w:rPr>
        <w:szCs w:val="18"/>
      </w:rPr>
      <w:t xml:space="preserve">CAASPP </w:t>
    </w:r>
    <w:r>
      <w:rPr>
        <w:szCs w:val="18"/>
      </w:rPr>
      <w:t xml:space="preserve">CAST </w:t>
    </w:r>
    <w:r w:rsidRPr="00E2508B">
      <w:rPr>
        <w:szCs w:val="18"/>
      </w:rPr>
      <w:t>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p>
  <w:p w14:paraId="5A20782E" w14:textId="07F1C2BA" w:rsidR="0030024F" w:rsidRPr="00EA7797" w:rsidRDefault="0030024F" w:rsidP="00EA7797">
    <w:pPr>
      <w:pStyle w:val="Footer"/>
      <w:tabs>
        <w:tab w:val="clear" w:pos="9936"/>
        <w:tab w:val="right" w:pos="9900"/>
      </w:tabs>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1</w:t>
    </w:r>
    <w:r w:rsidRPr="00E2508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BAE4C" w14:textId="77777777" w:rsidR="004D3BA7" w:rsidRDefault="004D3BA7" w:rsidP="00FC32D5">
    <w:pPr>
      <w:pStyle w:val="Footer"/>
      <w:tabs>
        <w:tab w:val="clear" w:pos="9936"/>
        <w:tab w:val="right" w:pos="9900"/>
      </w:tabs>
      <w:rPr>
        <w:szCs w:val="18"/>
      </w:rPr>
    </w:pPr>
    <w:r w:rsidRPr="00E2508B">
      <w:rPr>
        <w:szCs w:val="18"/>
      </w:rPr>
      <w:t xml:space="preserve">CAASPP </w:t>
    </w:r>
    <w:r>
      <w:rPr>
        <w:szCs w:val="18"/>
      </w:rPr>
      <w:t xml:space="preserve">CAST </w:t>
    </w:r>
    <w:r w:rsidRPr="00E2508B">
      <w:rPr>
        <w:szCs w:val="18"/>
      </w:rPr>
      <w:t>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r>
      <w:rPr>
        <w:rStyle w:val="PageNumber"/>
        <w:szCs w:val="18"/>
      </w:rPr>
      <w:t xml:space="preserve"> </w:t>
    </w:r>
    <w:r w:rsidRPr="00E2508B">
      <w:rPr>
        <w:rStyle w:val="PageNumber"/>
        <w:szCs w:val="18"/>
      </w:rPr>
      <w:ptab w:relativeTo="margin" w:alignment="right" w:leader="none"/>
    </w:r>
    <w:r>
      <w:rPr>
        <w:rStyle w:val="PageNumber"/>
        <w:szCs w:val="18"/>
      </w:rPr>
      <w:t>July 2020</w:t>
    </w:r>
  </w:p>
  <w:p w14:paraId="642A5121" w14:textId="77777777" w:rsidR="004D3BA7" w:rsidRPr="00EA7797" w:rsidRDefault="004D3BA7" w:rsidP="00FC32D5">
    <w:pPr>
      <w:pStyle w:val="Footer"/>
      <w:tabs>
        <w:tab w:val="clear" w:pos="9936"/>
        <w:tab w:val="right" w:pos="9900"/>
      </w:tabs>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3</w:t>
    </w:r>
    <w:r w:rsidRPr="00E2508B">
      <w:rPr>
        <w:rStyle w:val="PageNumbe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A73E" w14:textId="77777777" w:rsidR="004D3BA7" w:rsidRPr="00E2508B" w:rsidRDefault="004D3BA7" w:rsidP="00FC32D5">
    <w:pPr>
      <w:pStyle w:val="Footer"/>
      <w:tabs>
        <w:tab w:val="clear" w:pos="9936"/>
        <w:tab w:val="right" w:pos="9900"/>
      </w:tabs>
      <w:rPr>
        <w:szCs w:val="18"/>
      </w:rPr>
    </w:pPr>
    <w:r>
      <w:rPr>
        <w:rStyle w:val="PageNumber"/>
        <w:szCs w:val="18"/>
      </w:rPr>
      <w:t>July 2020</w:t>
    </w:r>
    <w:r w:rsidRPr="00E2508B">
      <w:rPr>
        <w:rStyle w:val="PageNumber"/>
        <w:szCs w:val="18"/>
      </w:rPr>
      <w:ptab w:relativeTo="margin" w:alignment="right" w:leader="none"/>
    </w:r>
    <w:r w:rsidRPr="00E2508B">
      <w:rPr>
        <w:szCs w:val="18"/>
      </w:rPr>
      <w:t xml:space="preserve">CAASPP </w:t>
    </w:r>
    <w:r>
      <w:rPr>
        <w:szCs w:val="18"/>
      </w:rPr>
      <w:t>CAST</w:t>
    </w:r>
    <w:r w:rsidRPr="00E2508B">
      <w:rPr>
        <w:szCs w:val="18"/>
      </w:rPr>
      <w:t xml:space="preserve"> 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p>
  <w:p w14:paraId="1A74D7FB" w14:textId="77777777" w:rsidR="004D3BA7" w:rsidRPr="00CE633B" w:rsidRDefault="004D3BA7" w:rsidP="00FC32D5">
    <w:pPr>
      <w:pStyle w:val="Footer"/>
      <w:pBdr>
        <w:top w:val="none" w:sz="0" w:space="0" w:color="auto"/>
      </w:pBdr>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4</w:t>
    </w:r>
    <w:r w:rsidRPr="00E2508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C6213" w14:textId="77777777" w:rsidR="006432B0" w:rsidRDefault="006432B0" w:rsidP="000E7E11">
      <w:pPr>
        <w:spacing w:after="0"/>
      </w:pPr>
      <w:r>
        <w:separator/>
      </w:r>
    </w:p>
  </w:footnote>
  <w:footnote w:type="continuationSeparator" w:id="0">
    <w:p w14:paraId="3443D404" w14:textId="77777777" w:rsidR="006432B0" w:rsidRDefault="006432B0" w:rsidP="00523DCD">
      <w:pPr>
        <w:spacing w:after="0"/>
      </w:pPr>
      <w:r>
        <w:continuationSeparator/>
      </w:r>
    </w:p>
    <w:p w14:paraId="29297951" w14:textId="77777777" w:rsidR="006432B0" w:rsidRDefault="006432B0"/>
    <w:p w14:paraId="371FE66D" w14:textId="77777777" w:rsidR="006432B0" w:rsidRDefault="006432B0"/>
  </w:footnote>
  <w:footnote w:type="continuationNotice" w:id="1">
    <w:p w14:paraId="390C9D8A" w14:textId="77777777" w:rsidR="006432B0" w:rsidRDefault="006432B0">
      <w:pPr>
        <w:spacing w:before="0" w:after="0"/>
      </w:pPr>
    </w:p>
    <w:p w14:paraId="340496E4" w14:textId="77777777" w:rsidR="006432B0" w:rsidRDefault="006432B0"/>
    <w:p w14:paraId="2F1D87EA" w14:textId="77777777" w:rsidR="006432B0" w:rsidRDefault="006432B0"/>
  </w:footnote>
  <w:footnote w:id="2">
    <w:p w14:paraId="61DAD25D" w14:textId="71B2AB83" w:rsidR="0030024F" w:rsidRDefault="0030024F" w:rsidP="0067707E">
      <w:pPr>
        <w:pStyle w:val="FootnoteText"/>
      </w:pPr>
      <w:r>
        <w:rPr>
          <w:rStyle w:val="FootnoteReference"/>
        </w:rPr>
        <w:footnoteRef/>
      </w:r>
      <w:r>
        <w:t xml:space="preserve"> Retrieved from the CDE Fingertip Facts on Education in California – </w:t>
      </w:r>
      <w:r>
        <w:rPr>
          <w:i/>
        </w:rPr>
        <w:t>CalEdFacts</w:t>
      </w:r>
      <w:r>
        <w:t xml:space="preserve"> web page </w:t>
      </w:r>
    </w:p>
  </w:footnote>
  <w:footnote w:id="3">
    <w:p w14:paraId="13D56DEE" w14:textId="37B2CD62" w:rsidR="0030024F" w:rsidRPr="005C2FE1" w:rsidRDefault="0030024F" w:rsidP="0067707E">
      <w:pPr>
        <w:pStyle w:val="FootnoteText"/>
      </w:pPr>
      <w:r w:rsidRPr="005C2FE1">
        <w:rPr>
          <w:rStyle w:val="FootnoteReference"/>
          <w:sz w:val="20"/>
        </w:rPr>
        <w:footnoteRef/>
      </w:r>
      <w:r w:rsidRPr="005C2FE1">
        <w:t xml:space="preserve"> From the CDE California Longitudinal Pupil Achievement Data System (CALPADS) </w:t>
      </w:r>
      <w:r>
        <w:t>w</w:t>
      </w:r>
      <w:r w:rsidRPr="005C2FE1">
        <w:t>eb page</w:t>
      </w:r>
    </w:p>
  </w:footnote>
  <w:footnote w:id="4">
    <w:p w14:paraId="4E211D84" w14:textId="1308967F" w:rsidR="0030024F" w:rsidRPr="00BE306F" w:rsidRDefault="0030024F" w:rsidP="00C40F19">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Matrix One that was available during the 201</w:t>
      </w:r>
      <w:r>
        <w:t>8</w:t>
      </w:r>
      <w:r w:rsidRPr="00E878A4">
        <w:t>–</w:t>
      </w:r>
      <w:r>
        <w:t>20</w:t>
      </w:r>
      <w:r w:rsidRPr="00E878A4">
        <w:t>1</w:t>
      </w:r>
      <w:r>
        <w:t>9</w:t>
      </w:r>
      <w:r w:rsidRPr="00E878A4">
        <w:t xml:space="preserve"> </w:t>
      </w:r>
      <w:r>
        <w:t>CAST</w:t>
      </w:r>
      <w:r w:rsidRPr="00E878A4">
        <w:t xml:space="preserve"> administration.</w:t>
      </w:r>
    </w:p>
  </w:footnote>
  <w:footnote w:id="5">
    <w:p w14:paraId="67762E29" w14:textId="6F98AC90" w:rsidR="0030024F" w:rsidRDefault="0030024F" w:rsidP="00C40F19">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w:t>
      </w:r>
      <w:r>
        <w:t xml:space="preserve">the </w:t>
      </w:r>
      <w:r>
        <w:rPr>
          <w:i/>
          <w:iCs/>
        </w:rPr>
        <w:t>Usability, Accessibility, and Accommodations Guidelines</w:t>
      </w:r>
      <w:r w:rsidRPr="00E878A4">
        <w:t xml:space="preserve"> that was available during the 201</w:t>
      </w:r>
      <w:r>
        <w:t>8</w:t>
      </w:r>
      <w:r w:rsidRPr="00E878A4">
        <w:t>–</w:t>
      </w:r>
      <w:r>
        <w:t>20</w:t>
      </w:r>
      <w:r w:rsidRPr="00E878A4">
        <w:t>1</w:t>
      </w:r>
      <w:r>
        <w:t>9</w:t>
      </w:r>
      <w:r w:rsidRPr="00E878A4">
        <w:t xml:space="preserve"> </w:t>
      </w:r>
      <w:r>
        <w:t>CAST</w:t>
      </w:r>
      <w:r w:rsidRPr="00E878A4">
        <w:t xml:space="preserve"> administration.</w:t>
      </w:r>
    </w:p>
  </w:footnote>
  <w:footnote w:id="6">
    <w:p w14:paraId="1DFF93C4" w14:textId="77777777" w:rsidR="0030024F" w:rsidRDefault="0030024F" w:rsidP="0061624F">
      <w:pPr>
        <w:pStyle w:val="FootnoteText"/>
      </w:pPr>
      <w:r>
        <w:rPr>
          <w:rStyle w:val="FootnoteReference"/>
        </w:rPr>
        <w:footnoteRef/>
      </w:r>
      <w:r>
        <w:t xml:space="preserve"> These are the s</w:t>
      </w:r>
      <w:r w:rsidRPr="00B82D47">
        <w:t>ame</w:t>
      </w:r>
      <w:r>
        <w:t xml:space="preserve"> as the</w:t>
      </w:r>
      <w:r w:rsidRPr="00B82D47">
        <w:t xml:space="preserve"> calculators</w:t>
      </w:r>
      <w:r>
        <w:t xml:space="preserve"> </w:t>
      </w:r>
      <w:r w:rsidRPr="00B82D47">
        <w:t xml:space="preserve">used during administration of the Smarter Balanced </w:t>
      </w:r>
      <w:r>
        <w:t xml:space="preserve">for </w:t>
      </w:r>
      <w:r w:rsidRPr="00B82D47">
        <w:t>Mathematics Summative Assessment.</w:t>
      </w:r>
    </w:p>
  </w:footnote>
  <w:footnote w:id="7">
    <w:p w14:paraId="70D479FA" w14:textId="77777777" w:rsidR="0030024F" w:rsidRDefault="0030024F" w:rsidP="0061624F">
      <w:pPr>
        <w:pStyle w:val="FootnoteText"/>
      </w:pPr>
      <w:r>
        <w:rPr>
          <w:rStyle w:val="FootnoteReference"/>
        </w:rPr>
        <w:footnoteRef/>
      </w:r>
      <w:r>
        <w:t xml:space="preserve"> The expandable items universal tool is turned on by the test administrator in the Test Administrator Interface.</w:t>
      </w:r>
    </w:p>
  </w:footnote>
  <w:footnote w:id="8">
    <w:p w14:paraId="2258595E" w14:textId="77777777" w:rsidR="0030024F" w:rsidRDefault="0030024F" w:rsidP="0061624F">
      <w:pPr>
        <w:pStyle w:val="FootnoteText"/>
      </w:pPr>
      <w:r>
        <w:rPr>
          <w:rStyle w:val="FootnoteReference"/>
        </w:rPr>
        <w:footnoteRef/>
      </w:r>
      <w:r>
        <w:t xml:space="preserve"> These are the same as the mathematics tools used during administration of the Smarter Balanced for Mathematics Summative Assessment.</w:t>
      </w:r>
    </w:p>
  </w:footnote>
  <w:footnote w:id="9">
    <w:p w14:paraId="32693434" w14:textId="06E0A5CA" w:rsidR="0030024F" w:rsidRDefault="0030024F" w:rsidP="0061624F">
      <w:pPr>
        <w:pStyle w:val="FootnoteText"/>
      </w:pPr>
      <w:r>
        <w:rPr>
          <w:rStyle w:val="FootnoteReference"/>
        </w:rPr>
        <w:footnoteRef/>
      </w:r>
      <w:r>
        <w:t xml:space="preserve"> PDFs of the science charts are available for download from the California Science Test web page on the CAASPP website.</w:t>
      </w:r>
    </w:p>
  </w:footnote>
  <w:footnote w:id="10">
    <w:p w14:paraId="42DE3DF6" w14:textId="18DC62CB" w:rsidR="0030024F" w:rsidRPr="00C87BD2" w:rsidRDefault="0030024F" w:rsidP="00820B53">
      <w:pPr>
        <w:pStyle w:val="FootnoteText"/>
      </w:pPr>
      <w:r w:rsidRPr="00AA2A09">
        <w:rPr>
          <w:rStyle w:val="FootnoteReference"/>
          <w:szCs w:val="24"/>
        </w:rPr>
        <w:footnoteRef/>
      </w:r>
      <w:r w:rsidRPr="00AA2A09">
        <w:rPr>
          <w:szCs w:val="24"/>
        </w:rPr>
        <w:t xml:space="preserve"> </w:t>
      </w:r>
      <w:r w:rsidRPr="00C87BD2">
        <w:t>A Support Vector Machine (SVM) performs classification by finding the hyperplane that maximizes the margin between two classes. The vectors (cases) that define the hyperplane are the support vectors</w:t>
      </w:r>
      <w:r>
        <w:t xml:space="preserve"> (Vapnik, 1995)</w:t>
      </w:r>
      <w:r w:rsidRPr="00C87BD2">
        <w:t>. The Support Vector Regression is an extension of SVMs and uses the same principles as the SVM for classification, with only a few minor differences</w:t>
      </w:r>
      <w:r>
        <w:t xml:space="preserve"> (Drucker, Burgess, et al., 1996)</w:t>
      </w:r>
      <w:r w:rsidRPr="00C87BD2">
        <w:t>.</w:t>
      </w:r>
    </w:p>
  </w:footnote>
  <w:footnote w:id="11">
    <w:p w14:paraId="13B5F39C" w14:textId="5BFBA2AD" w:rsidR="0030024F" w:rsidRDefault="0030024F" w:rsidP="00A373BE">
      <w:pPr>
        <w:pStyle w:val="FootnoteText"/>
      </w:pPr>
      <w:r>
        <w:rPr>
          <w:rStyle w:val="FootnoteReference"/>
        </w:rPr>
        <w:footnoteRef/>
      </w:r>
      <w:r>
        <w:t xml:space="preserve"> </w:t>
      </w:r>
      <w:r w:rsidRPr="00B36558">
        <w:rPr>
          <w:szCs w:val="24"/>
        </w:rPr>
        <w:t>The timing data is based on capturing the amount of time spent on answering the item(s) on each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32E9B" w14:textId="6CB7258A" w:rsidR="0030024F" w:rsidRPr="00F755C9" w:rsidRDefault="0030024F" w:rsidP="00E5298F">
    <w:pPr>
      <w:pStyle w:val="Header"/>
    </w:pPr>
    <w:r>
      <w:rPr>
        <w:szCs w:val="18"/>
        <w:lang w:eastAsia="ko-KR"/>
      </w:rPr>
      <w:t>CAASPP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9751" w14:textId="7983C5B5" w:rsidR="004D3BA7" w:rsidRDefault="007C3115" w:rsidP="00451F09">
    <w:pPr>
      <w:pStyle w:val="Header"/>
      <w:jc w:val="right"/>
    </w:pPr>
    <w:fldSimple w:instr="STYLEREF  &quot;Heading 2&quot;  \* MERGEFORMAT">
      <w:r w:rsidR="00935066">
        <w:t>Scoring and Reporting</w:t>
      </w:r>
    </w:fldSimple>
    <w:r w:rsidR="004D3BA7">
      <w:t xml:space="preserve"> | </w:t>
    </w:r>
    <w:fldSimple w:instr="STYLEREF  &quot;Heading 3&quot;  \* MERGEFORMAT">
      <w:r w:rsidR="00935066">
        <w:t>Scoring for Constructed-Response Items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36291" w14:textId="414AAD3F" w:rsidR="00653619" w:rsidRDefault="007C3115" w:rsidP="005D031A">
    <w:pPr>
      <w:pStyle w:val="Header"/>
    </w:pPr>
    <w:fldSimple w:instr="STYLEREF  &quot;Heading 2&quot;  \* MERGEFORMAT">
      <w:r w:rsidR="00935066">
        <w:t>Analyses</w:t>
      </w:r>
    </w:fldSimple>
    <w:r w:rsidR="00653619">
      <w:t xml:space="preserve"> | </w:t>
    </w:r>
    <w:fldSimple w:instr="STYLEREF  &quot;Heading 3&quot;  \* MERGEFORMAT">
      <w:r w:rsidR="00935066">
        <w:t>Appendix 8.F: Reliability Analysis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9A1E" w14:textId="024154F2" w:rsidR="00653619" w:rsidRDefault="007C3115" w:rsidP="005D031A">
    <w:pPr>
      <w:pStyle w:val="Header"/>
      <w:jc w:val="right"/>
    </w:pPr>
    <w:fldSimple w:instr="STYLEREF  &quot;Heading 2&quot;  \* MERGEFORMAT">
      <w:r w:rsidR="00935066">
        <w:t>Analyses</w:t>
      </w:r>
    </w:fldSimple>
    <w:r w:rsidR="00653619">
      <w:t xml:space="preserve"> | </w:t>
    </w:r>
    <w:fldSimple w:instr="STYLEREF  &quot;Heading 3&quot;  \* MERGEFORMAT">
      <w:r w:rsidR="00935066">
        <w:t>Appendix 8.F: Reliability Analysis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A251" w14:textId="167E280A" w:rsidR="00653619" w:rsidRDefault="007C3115" w:rsidP="00B44202">
    <w:pPr>
      <w:pStyle w:val="Header"/>
      <w:jc w:val="right"/>
    </w:pPr>
    <w:fldSimple w:instr="STYLEREF  &quot;Heading 2&quot;  \* MERGEFORMAT">
      <w:r w:rsidR="00935066">
        <w:t>Analyses</w:t>
      </w:r>
    </w:fldSimple>
    <w:r w:rsidR="00653619">
      <w:t xml:space="preserve"> | </w:t>
    </w:r>
    <w:fldSimple w:instr="STYLEREF  &quot;Heading 3&quot;  \* MERGEFORMAT">
      <w:r w:rsidR="00935066">
        <w:t>Reliability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8E87F" w14:textId="77777777" w:rsidR="00653619" w:rsidRDefault="00653619" w:rsidP="00A467E1">
    <w:pPr>
      <w:pStyle w:val="Header"/>
    </w:pPr>
    <w:fldSimple w:instr="STYLEREF  &quot;Heading 2&quot;  \* MERGEFORMAT">
      <w:r>
        <w:t>Chapter 8 Appendices</w:t>
      </w:r>
    </w:fldSimple>
    <w:r>
      <w:t xml:space="preserve"> | </w:t>
    </w:r>
    <w:fldSimple w:instr="STYLEREF  &quot;Heading 3&quot;  \* MERGEFORMAT">
      <w:r>
        <w:t>Appendix 8.D: Item Difficulty Parameter Distribution</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B96E7" w14:textId="19FFC633" w:rsidR="00027C54" w:rsidRDefault="007C3115" w:rsidP="00BE5CD9">
    <w:pPr>
      <w:pStyle w:val="Header"/>
    </w:pPr>
    <w:fldSimple w:instr="STYLEREF  &quot;Heading 2&quot;  \* MERGEFORMAT">
      <w:r w:rsidR="00935066">
        <w:t>Test Dimensionality Study Addendum</w:t>
      </w:r>
    </w:fldSimple>
    <w:r w:rsidR="0030024F">
      <w:t xml:space="preserve"> | </w:t>
    </w:r>
    <w:fldSimple w:instr="STYLEREF  &quot;Heading 3&quot;  \* MERGEFORMAT">
      <w:r w:rsidR="00935066">
        <w:t>Appendix 12.A: Factor Loading Matrix</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0C753" w14:textId="6196E7FC" w:rsidR="00027C54" w:rsidRDefault="007C3115" w:rsidP="00BE5CD9">
    <w:pPr>
      <w:pStyle w:val="Header"/>
      <w:jc w:val="right"/>
    </w:pPr>
    <w:fldSimple w:instr="STYLEREF  &quot;Heading 2&quot;  \* MERGEFORMAT">
      <w:r w:rsidR="00935066">
        <w:t>Test Dimensionality Study Addendum</w:t>
      </w:r>
    </w:fldSimple>
    <w:r w:rsidR="0030024F">
      <w:t xml:space="preserve"> | </w:t>
    </w:r>
    <w:fldSimple w:instr="STYLEREF  &quot;Heading 3&quot;  \* MERGEFORMAT">
      <w:r w:rsidR="00935066">
        <w:t>Appendix 12.A: Factor Loading Matrix</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6BB55" w14:textId="63B857F5" w:rsidR="0030024F" w:rsidRPr="00F755C9" w:rsidRDefault="0030024F" w:rsidP="00663861">
    <w:pPr>
      <w:pStyle w:val="Header"/>
      <w:jc w:val="right"/>
    </w:pPr>
    <w:r>
      <w:rPr>
        <w:szCs w:val="18"/>
        <w:lang w:eastAsia="ko-KR"/>
      </w:rP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5D4A3" w14:textId="385E6447" w:rsidR="0030024F" w:rsidRDefault="0030024F">
    <w:pPr>
      <w:pStyle w:val="Header"/>
    </w:pPr>
    <w:r>
      <w:rPr>
        <w:szCs w:val="18"/>
        <w:lang w:eastAsia="ko-KR"/>
      </w:rP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9CEC7" w14:textId="62A4DE13" w:rsidR="0030024F" w:rsidRPr="00A635ED" w:rsidRDefault="007C3115" w:rsidP="00C8617C">
    <w:pPr>
      <w:pStyle w:val="Header"/>
    </w:pPr>
    <w:fldSimple w:instr="STYLEREF  &quot;Heading 2&quot;  \* MERGEFORMAT">
      <w:r w:rsidR="00935066">
        <w:t>Item Development</w:t>
      </w:r>
    </w:fldSimple>
    <w:r w:rsidR="0030024F">
      <w:t xml:space="preserve"> | </w:t>
    </w:r>
    <w:fldSimple w:instr="STYLEREF  &quot;Heading 3&quot;  \* MERGEFORMAT">
      <w:r w:rsidR="00935066">
        <w:t>Use of Evidence-Centered Design (ECD)</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E6150" w14:textId="62D8FC79" w:rsidR="0030024F" w:rsidRPr="00A635ED" w:rsidRDefault="007C3115" w:rsidP="00C8617C">
    <w:pPr>
      <w:pStyle w:val="Header"/>
      <w:jc w:val="right"/>
    </w:pPr>
    <w:fldSimple w:instr="STYLEREF  &quot;Heading 2&quot;  \* MERGEFORMAT">
      <w:r w:rsidR="00935066">
        <w:t>Item Development</w:t>
      </w:r>
    </w:fldSimple>
    <w:r w:rsidR="0030024F">
      <w:t xml:space="preserve"> | </w:t>
    </w:r>
    <w:fldSimple w:instr="STYLEREF  &quot;Heading 3&quot;  \* MERGEFORMAT">
      <w:r w:rsidR="00935066">
        <w:t>Item Development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BE9F" w14:textId="533F5FCB" w:rsidR="0030024F" w:rsidRPr="00A635ED" w:rsidRDefault="007C3115" w:rsidP="00C8617C">
    <w:pPr>
      <w:pStyle w:val="Header"/>
    </w:pPr>
    <w:fldSimple w:instr="STYLEREF  &quot;Heading 2&quot;  \* MERGEFORMAT">
      <w:r w:rsidR="00935066">
        <w:t>Standard Setting</w:t>
      </w:r>
    </w:fldSimple>
    <w:r w:rsidR="0030024F">
      <w:t xml:space="preserve"> | </w:t>
    </w:r>
    <w:fldSimple w:instr="STYLEREF  &quot;Heading 3&quot;  \* MERGEFORMAT">
      <w:r w:rsidR="00935066">
        <w:t>References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1AD28" w14:textId="203ACAFB" w:rsidR="0030024F" w:rsidRPr="00A635ED" w:rsidRDefault="007C3115" w:rsidP="00C8617C">
    <w:pPr>
      <w:pStyle w:val="Header"/>
      <w:jc w:val="right"/>
    </w:pPr>
    <w:fldSimple w:instr="STYLEREF  &quot;Heading 2&quot;  \* MERGEFORMAT">
      <w:r w:rsidR="00935066">
        <w:t>Standard Setting</w:t>
      </w:r>
    </w:fldSimple>
    <w:r w:rsidR="0030024F">
      <w:t xml:space="preserve"> | </w:t>
    </w:r>
    <w:fldSimple w:instr="STYLEREF  &quot;Heading 3&quot;  \* MERGEFORMAT">
      <w:r w:rsidR="00935066">
        <w:t>Results of the Standard Setting</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EED5" w14:textId="71025FE6" w:rsidR="004D3BA7" w:rsidRPr="00981743" w:rsidRDefault="004D3BA7" w:rsidP="00B21B40">
    <w:pPr>
      <w:pStyle w:val="Header"/>
    </w:pPr>
    <w:r w:rsidRPr="00981743">
      <w:rPr>
        <w:bCs/>
      </w:rPr>
      <w:fldChar w:fldCharType="begin"/>
    </w:r>
    <w:r w:rsidRPr="00981743">
      <w:rPr>
        <w:bCs/>
      </w:rPr>
      <w:instrText xml:space="preserve"> STYLEREF  "Heading 2"  \* MERGEFORMAT </w:instrText>
    </w:r>
    <w:r w:rsidRPr="00981743">
      <w:rPr>
        <w:bCs/>
      </w:rPr>
      <w:fldChar w:fldCharType="separate"/>
    </w:r>
    <w:r w:rsidR="00935066">
      <w:rPr>
        <w:bCs/>
      </w:rPr>
      <w:t>Scoring and Reporting</w:t>
    </w:r>
    <w:r w:rsidRPr="00981743">
      <w:rPr>
        <w:bCs/>
      </w:rPr>
      <w:fldChar w:fldCharType="end"/>
    </w:r>
    <w:r w:rsidRPr="00981743">
      <w:t xml:space="preserve"> | </w:t>
    </w:r>
    <w:fldSimple w:instr="STYLEREF  &quot;Heading 3&quot;  \* MERGEFORMAT">
      <w:r w:rsidR="00935066">
        <w:t>Scoring for Selected-Response Items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E5FA4" w14:textId="0E1D0AF6" w:rsidR="004D3BA7" w:rsidRPr="00981743" w:rsidRDefault="004D3BA7" w:rsidP="00981743">
    <w:pPr>
      <w:pStyle w:val="Header"/>
      <w:jc w:val="right"/>
    </w:pPr>
    <w:r w:rsidRPr="00981743">
      <w:rPr>
        <w:bCs/>
      </w:rPr>
      <w:fldChar w:fldCharType="begin"/>
    </w:r>
    <w:r w:rsidRPr="00981743">
      <w:rPr>
        <w:bCs/>
      </w:rPr>
      <w:instrText xml:space="preserve"> STYLEREF  "Heading 2"  \* MERGEFORMAT </w:instrText>
    </w:r>
    <w:r w:rsidRPr="00981743">
      <w:rPr>
        <w:bCs/>
      </w:rPr>
      <w:fldChar w:fldCharType="separate"/>
    </w:r>
    <w:r w:rsidR="00935066">
      <w:rPr>
        <w:bCs/>
      </w:rPr>
      <w:t>Scoring and Reporting</w:t>
    </w:r>
    <w:r w:rsidRPr="00981743">
      <w:rPr>
        <w:bCs/>
      </w:rPr>
      <w:fldChar w:fldCharType="end"/>
    </w:r>
    <w:r w:rsidRPr="00981743">
      <w:t xml:space="preserve"> | </w:t>
    </w:r>
    <w:fldSimple w:instr="STYLEREF  &quot;Heading 3&quot;  \* MERGEFORMAT">
      <w:r w:rsidR="00935066">
        <w:t>Student Test Scores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1C7038"/>
    <w:lvl w:ilvl="0">
      <w:start w:val="1"/>
      <w:numFmt w:val="bullet"/>
      <w:lvlText w:val=""/>
      <w:lvlJc w:val="left"/>
      <w:pPr>
        <w:tabs>
          <w:tab w:val="num" w:pos="3060"/>
        </w:tabs>
        <w:ind w:left="3060" w:hanging="360"/>
      </w:pPr>
      <w:rPr>
        <w:rFonts w:ascii="Symbol" w:hAnsi="Symbol" w:hint="default"/>
      </w:rPr>
    </w:lvl>
  </w:abstractNum>
  <w:abstractNum w:abstractNumId="1" w15:restartNumberingAfterBreak="0">
    <w:nsid w:val="003C3425"/>
    <w:multiLevelType w:val="hybridMultilevel"/>
    <w:tmpl w:val="57421904"/>
    <w:lvl w:ilvl="0" w:tplc="718C96D0">
      <w:start w:val="1"/>
      <w:numFmt w:val="lowerLetter"/>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719E1"/>
    <w:multiLevelType w:val="multilevel"/>
    <w:tmpl w:val="B80AF0DE"/>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 w15:restartNumberingAfterBreak="0">
    <w:nsid w:val="07C07E9B"/>
    <w:multiLevelType w:val="hybridMultilevel"/>
    <w:tmpl w:val="A8ECEB2C"/>
    <w:lvl w:ilvl="0" w:tplc="8C52B146">
      <w:start w:val="1"/>
      <w:numFmt w:val="bullet"/>
      <w:lvlText w:val="–"/>
      <w:lvlJc w:val="left"/>
      <w:pPr>
        <w:ind w:left="1224" w:hanging="360"/>
      </w:pPr>
      <w:rPr>
        <w:rFonts w:ascii="Arial" w:hAnsi="Arial"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23301"/>
    <w:multiLevelType w:val="hybridMultilevel"/>
    <w:tmpl w:val="B0E0332A"/>
    <w:lvl w:ilvl="0" w:tplc="F710AFC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4E0DEC"/>
    <w:multiLevelType w:val="hybridMultilevel"/>
    <w:tmpl w:val="05560B16"/>
    <w:lvl w:ilvl="0" w:tplc="B5A626B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E43932"/>
    <w:multiLevelType w:val="hybridMultilevel"/>
    <w:tmpl w:val="2654A958"/>
    <w:lvl w:ilvl="0" w:tplc="7A56D544">
      <w:start w:val="1"/>
      <w:numFmt w:val="decimal"/>
      <w:pStyle w:val="Numbered"/>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1872622"/>
    <w:multiLevelType w:val="hybridMultilevel"/>
    <w:tmpl w:val="99E69864"/>
    <w:lvl w:ilvl="0" w:tplc="DC7E4BEC">
      <w:start w:val="1"/>
      <w:numFmt w:val="bulle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C599C"/>
    <w:multiLevelType w:val="hybridMultilevel"/>
    <w:tmpl w:val="DA0C8644"/>
    <w:lvl w:ilvl="0" w:tplc="CA8E380A">
      <w:start w:val="1"/>
      <w:numFmt w:val="bullet"/>
      <w:lvlText w:val=""/>
      <w:lvlJc w:val="left"/>
      <w:pPr>
        <w:ind w:left="1008" w:hanging="360"/>
      </w:pPr>
      <w:rPr>
        <w:rFonts w:ascii="Symbol" w:hAnsi="Symbol" w:hint="default"/>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1C5D45B5"/>
    <w:multiLevelType w:val="hybridMultilevel"/>
    <w:tmpl w:val="01068CA2"/>
    <w:lvl w:ilvl="0" w:tplc="0722149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1E915293"/>
    <w:multiLevelType w:val="hybridMultilevel"/>
    <w:tmpl w:val="D8C462B0"/>
    <w:lvl w:ilvl="0" w:tplc="62249B74">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20" w15:restartNumberingAfterBreak="0">
    <w:nsid w:val="24FA4C3B"/>
    <w:multiLevelType w:val="multilevel"/>
    <w:tmpl w:val="4C96AE86"/>
    <w:lvl w:ilvl="0">
      <w:start w:val="9"/>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54A2ECD"/>
    <w:multiLevelType w:val="multilevel"/>
    <w:tmpl w:val="A94085CA"/>
    <w:lvl w:ilvl="0">
      <w:start w:val="1"/>
      <w:numFmt w:val="decimal"/>
      <w:suff w:val="space"/>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7330501"/>
    <w:multiLevelType w:val="multilevel"/>
    <w:tmpl w:val="B26C5438"/>
    <w:lvl w:ilvl="0">
      <w:start w:val="1"/>
      <w:numFmt w:val="decimal"/>
      <w:lvlText w:val="%1)"/>
      <w:lvlJc w:val="left"/>
      <w:pPr>
        <w:tabs>
          <w:tab w:val="num" w:pos="331"/>
        </w:tabs>
        <w:ind w:left="331" w:hanging="216"/>
      </w:pPr>
      <w:rPr>
        <w:rFonts w:hint="default"/>
      </w:rPr>
    </w:lvl>
    <w:lvl w:ilvl="1">
      <w:start w:val="1"/>
      <w:numFmt w:val="lowerLetter"/>
      <w:lvlText w:val="%2)"/>
      <w:lvlJc w:val="left"/>
      <w:pPr>
        <w:tabs>
          <w:tab w:val="num" w:pos="547"/>
        </w:tabs>
        <w:ind w:left="547" w:hanging="216"/>
      </w:pPr>
      <w:rPr>
        <w:rFonts w:hint="default"/>
      </w:rPr>
    </w:lvl>
    <w:lvl w:ilvl="2">
      <w:start w:val="1"/>
      <w:numFmt w:val="lowerRoman"/>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79248FD"/>
    <w:multiLevelType w:val="hybridMultilevel"/>
    <w:tmpl w:val="6E68E978"/>
    <w:lvl w:ilvl="0" w:tplc="0409000F">
      <w:start w:val="1"/>
      <w:numFmt w:val="decimal"/>
      <w:lvlText w:val="%1."/>
      <w:lvlJc w:val="left"/>
      <w:pPr>
        <w:tabs>
          <w:tab w:val="num" w:pos="1080"/>
        </w:tabs>
        <w:ind w:left="1080" w:hanging="360"/>
      </w:pPr>
      <w:rPr>
        <w:rFonts w:hint="default"/>
        <w:sz w:val="22"/>
        <w:szCs w:val="22"/>
      </w:rPr>
    </w:lvl>
    <w:lvl w:ilvl="1" w:tplc="04090019">
      <w:start w:val="1"/>
      <w:numFmt w:val="bullet"/>
      <w:lvlText w:val="o"/>
      <w:lvlJc w:val="left"/>
      <w:pPr>
        <w:tabs>
          <w:tab w:val="num" w:pos="1440"/>
        </w:tabs>
        <w:ind w:left="1440" w:hanging="360"/>
      </w:pPr>
      <w:rPr>
        <w:rFonts w:ascii="Courier New" w:hAnsi="Courier New" w:hint="default"/>
      </w:rPr>
    </w:lvl>
    <w:lvl w:ilvl="2" w:tplc="55E6EFA0">
      <w:start w:val="1"/>
      <w:numFmt w:val="bullet"/>
      <w:lvlText w:val="o"/>
      <w:lvlJc w:val="left"/>
      <w:pPr>
        <w:tabs>
          <w:tab w:val="num" w:pos="2160"/>
        </w:tabs>
        <w:ind w:left="2160" w:hanging="360"/>
      </w:pPr>
      <w:rPr>
        <w:rFonts w:ascii="Courier New" w:hAnsi="Courier New"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3A551E"/>
    <w:multiLevelType w:val="multilevel"/>
    <w:tmpl w:val="2784393C"/>
    <w:lvl w:ilvl="0">
      <w:start w:val="6"/>
      <w:numFmt w:val="decimal"/>
      <w:suff w:val="space"/>
      <w:lvlText w:val="Chapter %1:"/>
      <w:lvlJc w:val="left"/>
      <w:pPr>
        <w:ind w:left="360" w:hanging="360"/>
      </w:pPr>
      <w:rPr>
        <w:rFonts w:hint="default"/>
      </w:rPr>
    </w:lvl>
    <w:lvl w:ilvl="1">
      <w:start w:val="2"/>
      <w:numFmt w:val="decimal"/>
      <w:suff w:val="space"/>
      <w:lvlText w:val="%1.%2."/>
      <w:lvlJc w:val="left"/>
      <w:pPr>
        <w:ind w:left="0" w:firstLine="0"/>
      </w:pPr>
      <w:rPr>
        <w:rFonts w:hint="default"/>
      </w:rPr>
    </w:lvl>
    <w:lvl w:ilvl="2">
      <w:start w:val="5"/>
      <w:numFmt w:val="decimal"/>
      <w:suff w:val="space"/>
      <w:lvlText w:val="%1.%2.%3."/>
      <w:lvlJc w:val="left"/>
      <w:pPr>
        <w:ind w:left="0" w:firstLine="0"/>
      </w:pPr>
      <w:rPr>
        <w:rFonts w:hint="default"/>
      </w:rPr>
    </w:lvl>
    <w:lvl w:ilvl="3">
      <w:start w:val="1"/>
      <w:numFmt w:val="decimal"/>
      <w:suff w:val="space"/>
      <w:lvlText w:val="%1.%2.%3.%4."/>
      <w:lvlJc w:val="left"/>
      <w:pPr>
        <w:ind w:left="144" w:hanging="14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B603F96"/>
    <w:multiLevelType w:val="hybridMultilevel"/>
    <w:tmpl w:val="6E72ADC8"/>
    <w:lvl w:ilvl="0" w:tplc="1CBC9BF0">
      <w:start w:val="1"/>
      <w:numFmt w:val="decimal"/>
      <w:lvlText w:val="%1."/>
      <w:lvlJc w:val="left"/>
      <w:pPr>
        <w:ind w:left="720" w:hanging="360"/>
      </w:pPr>
    </w:lvl>
    <w:lvl w:ilvl="1" w:tplc="4EE62D6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BE819FA"/>
    <w:multiLevelType w:val="hybridMultilevel"/>
    <w:tmpl w:val="C91483F8"/>
    <w:lvl w:ilvl="0" w:tplc="966E66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E34B8A"/>
    <w:multiLevelType w:val="hybridMultilevel"/>
    <w:tmpl w:val="A1C0B700"/>
    <w:lvl w:ilvl="0" w:tplc="FE3AA6C4">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0444BC2"/>
    <w:multiLevelType w:val="multilevel"/>
    <w:tmpl w:val="763AE9CA"/>
    <w:lvl w:ilvl="0">
      <w:start w:val="1"/>
      <w:numFmt w:val="decimal"/>
      <w:suff w:val="space"/>
      <w:lvlText w:val="Chapter %1:"/>
      <w:lvlJc w:val="left"/>
      <w:pPr>
        <w:ind w:left="2117" w:hanging="2117"/>
      </w:pPr>
      <w:rPr>
        <w:rFonts w:hint="default"/>
      </w:rPr>
    </w:lvl>
    <w:lvl w:ilvl="1">
      <w:start w:val="1"/>
      <w:numFmt w:val="upperLetter"/>
      <w:suff w:val="space"/>
      <w:lvlText w:val="%1.%2."/>
      <w:lvlJc w:val="left"/>
      <w:pPr>
        <w:ind w:left="360" w:hanging="360"/>
      </w:pPr>
      <w:rPr>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w:lvlJc w:val="left"/>
      <w:pPr>
        <w:ind w:left="882" w:hanging="792"/>
      </w:pPr>
      <w:rPr>
        <w:rFonts w:hint="default"/>
      </w:rPr>
    </w:lvl>
    <w:lvl w:ilvl="3">
      <w:start w:val="1"/>
      <w:numFmt w:val="decimal"/>
      <w:suff w:val="space"/>
      <w:lvlText w:val="%1.%2.%3.%4"/>
      <w:lvlJc w:val="left"/>
      <w:pPr>
        <w:ind w:left="864"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46F504A"/>
    <w:multiLevelType w:val="hybridMultilevel"/>
    <w:tmpl w:val="3D74F482"/>
    <w:lvl w:ilvl="0" w:tplc="BF5E141C">
      <w:start w:val="1"/>
      <w:numFmt w:val="bullet"/>
      <w:lvlText w:val="–"/>
      <w:lvlJc w:val="left"/>
      <w:pPr>
        <w:tabs>
          <w:tab w:val="num" w:pos="562"/>
        </w:tabs>
        <w:ind w:left="562" w:hanging="188"/>
      </w:pPr>
      <w:rPr>
        <w:rFonts w:ascii="Arial" w:hAnsi="Arial" w:hint="default"/>
        <w:sz w:val="24"/>
        <w:szCs w:val="22"/>
      </w:rPr>
    </w:lvl>
    <w:lvl w:ilvl="1" w:tplc="DFD6B588">
      <w:start w:val="1"/>
      <w:numFmt w:val="bullet"/>
      <w:lvlText w:val="–"/>
      <w:lvlJc w:val="left"/>
      <w:pPr>
        <w:tabs>
          <w:tab w:val="num" w:pos="2160"/>
        </w:tabs>
        <w:ind w:left="2160" w:hanging="360"/>
      </w:pPr>
      <w:rPr>
        <w:rFonts w:ascii="Arial" w:hAnsi="Aria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921579A"/>
    <w:multiLevelType w:val="hybridMultilevel"/>
    <w:tmpl w:val="FDE84236"/>
    <w:lvl w:ilvl="0" w:tplc="24B80E7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384B2A"/>
    <w:multiLevelType w:val="multilevel"/>
    <w:tmpl w:val="D8FCFA06"/>
    <w:lvl w:ilvl="0">
      <w:start w:val="4"/>
      <w:numFmt w:val="decimal"/>
      <w:lvlText w:val="%1."/>
      <w:lvlJc w:val="left"/>
      <w:pPr>
        <w:ind w:left="540" w:hanging="54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3B351D38"/>
    <w:multiLevelType w:val="hybridMultilevel"/>
    <w:tmpl w:val="6596CA38"/>
    <w:lvl w:ilvl="0" w:tplc="44BE8706">
      <w:start w:val="1"/>
      <w:numFmt w:val="bullet"/>
      <w:lvlText w:val=""/>
      <w:lvlJc w:val="left"/>
      <w:pPr>
        <w:ind w:left="1008" w:hanging="360"/>
      </w:pPr>
      <w:rPr>
        <w:rFonts w:ascii="Symbol" w:hAnsi="Symbol" w:hint="default"/>
        <w:color w:val="000000" w:themeColor="text1"/>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5A7B39"/>
    <w:multiLevelType w:val="multilevel"/>
    <w:tmpl w:val="AC38806C"/>
    <w:lvl w:ilvl="0">
      <w:start w:val="1"/>
      <w:numFmt w:val="upperRoman"/>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CC47B3E"/>
    <w:multiLevelType w:val="multilevel"/>
    <w:tmpl w:val="295287EA"/>
    <w:lvl w:ilvl="0">
      <w:start w:val="10"/>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D313902"/>
    <w:multiLevelType w:val="hybridMultilevel"/>
    <w:tmpl w:val="5E7640F0"/>
    <w:lvl w:ilvl="0" w:tplc="04090001">
      <w:start w:val="1"/>
      <w:numFmt w:val="bullet"/>
      <w:lvlText w:val=""/>
      <w:lvlJc w:val="left"/>
      <w:pPr>
        <w:ind w:left="648" w:hanging="360"/>
      </w:pPr>
      <w:rPr>
        <w:rFonts w:ascii="Symbol" w:hAnsi="Symbol"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38331C7"/>
    <w:multiLevelType w:val="hybridMultilevel"/>
    <w:tmpl w:val="C3BA4558"/>
    <w:lvl w:ilvl="0" w:tplc="4496B8C2">
      <w:start w:val="1"/>
      <w:numFmt w:val="bullet"/>
      <w:lvlText w:val="–"/>
      <w:lvlJc w:val="left"/>
      <w:pPr>
        <w:ind w:left="1584" w:hanging="360"/>
      </w:pPr>
      <w:rPr>
        <w:rFonts w:ascii="Arial" w:hAnsi="Arial" w:hint="default"/>
        <w:sz w:val="24"/>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0" w15:restartNumberingAfterBreak="0">
    <w:nsid w:val="443D1BDA"/>
    <w:multiLevelType w:val="multilevel"/>
    <w:tmpl w:val="331AE756"/>
    <w:lvl w:ilvl="0">
      <w:start w:val="1"/>
      <w:numFmt w:val="decimal"/>
      <w:lvlText w:val="%1."/>
      <w:lvlJc w:val="left"/>
      <w:pPr>
        <w:tabs>
          <w:tab w:val="num" w:pos="720"/>
        </w:tabs>
        <w:ind w:left="1080" w:hanging="360"/>
      </w:pPr>
      <w:rPr>
        <w:rFonts w:ascii="Arial" w:hAnsi="Arial" w:hint="default"/>
        <w:sz w:val="22"/>
      </w:rPr>
    </w:lvl>
    <w:lvl w:ilvl="1">
      <w:start w:val="1"/>
      <w:numFmt w:val="lowerLetter"/>
      <w:lvlText w:val="%2."/>
      <w:lvlJc w:val="left"/>
      <w:pPr>
        <w:tabs>
          <w:tab w:val="num" w:pos="2232"/>
        </w:tabs>
        <w:ind w:left="2232" w:hanging="360"/>
      </w:pPr>
      <w:rPr>
        <w:rFonts w:hint="default"/>
      </w:rPr>
    </w:lvl>
    <w:lvl w:ilvl="2">
      <w:start w:val="1"/>
      <w:numFmt w:val="lowerRoman"/>
      <w:lvlText w:val="%3."/>
      <w:lvlJc w:val="right"/>
      <w:pPr>
        <w:tabs>
          <w:tab w:val="num" w:pos="2952"/>
        </w:tabs>
        <w:ind w:left="2952" w:hanging="180"/>
      </w:pPr>
      <w:rPr>
        <w:rFonts w:hint="default"/>
      </w:rPr>
    </w:lvl>
    <w:lvl w:ilvl="3">
      <w:start w:val="1"/>
      <w:numFmt w:val="decimal"/>
      <w:lvlText w:val="%4."/>
      <w:lvlJc w:val="left"/>
      <w:pPr>
        <w:tabs>
          <w:tab w:val="num" w:pos="3672"/>
        </w:tabs>
        <w:ind w:left="3672" w:hanging="360"/>
      </w:pPr>
      <w:rPr>
        <w:rFonts w:hint="default"/>
      </w:rPr>
    </w:lvl>
    <w:lvl w:ilvl="4">
      <w:start w:val="1"/>
      <w:numFmt w:val="lowerLetter"/>
      <w:lvlText w:val="%5."/>
      <w:lvlJc w:val="left"/>
      <w:pPr>
        <w:tabs>
          <w:tab w:val="num" w:pos="4392"/>
        </w:tabs>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41" w15:restartNumberingAfterBreak="0">
    <w:nsid w:val="45E06EFC"/>
    <w:multiLevelType w:val="singleLevel"/>
    <w:tmpl w:val="5ED20E00"/>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45F63680"/>
    <w:multiLevelType w:val="hybridMultilevel"/>
    <w:tmpl w:val="66F0924C"/>
    <w:lvl w:ilvl="0" w:tplc="111E1300">
      <w:start w:val="1"/>
      <w:numFmt w:val="bullet"/>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67B1D8A"/>
    <w:multiLevelType w:val="multilevel"/>
    <w:tmpl w:val="1ED680FE"/>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E06A1E"/>
    <w:multiLevelType w:val="hybridMultilevel"/>
    <w:tmpl w:val="10B2FC66"/>
    <w:lvl w:ilvl="0" w:tplc="6B6809C2">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4D406C3"/>
    <w:multiLevelType w:val="hybridMultilevel"/>
    <w:tmpl w:val="0C707DF6"/>
    <w:lvl w:ilvl="0" w:tplc="DA5450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68B6CA0"/>
    <w:multiLevelType w:val="multilevel"/>
    <w:tmpl w:val="F4DC55F8"/>
    <w:lvl w:ilvl="0">
      <w:start w:val="1"/>
      <w:numFmt w:val="decimal"/>
      <w:lvlText w:val="%1)"/>
      <w:lvlJc w:val="left"/>
      <w:pPr>
        <w:ind w:left="360" w:hanging="360"/>
      </w:pPr>
      <w:rPr>
        <w:rFonts w:hint="default"/>
        <w:color w:val="auto"/>
        <w:sz w:val="22"/>
        <w:szCs w:val="22"/>
      </w:rPr>
    </w:lvl>
    <w:lvl w:ilvl="1">
      <w:start w:val="1"/>
      <w:numFmt w:val="lowerLetter"/>
      <w:lvlText w:val="%2."/>
      <w:lvlJc w:val="left"/>
      <w:pPr>
        <w:ind w:left="720" w:hanging="360"/>
      </w:pPr>
      <w:rPr>
        <w:rFonts w:hint="default"/>
        <w:color w:val="auto"/>
        <w:sz w:val="24"/>
        <w:szCs w:val="24"/>
      </w:rPr>
    </w:lvl>
    <w:lvl w:ilvl="2">
      <w:start w:val="1"/>
      <w:numFmt w:val="lowerRoman"/>
      <w:lvlText w:val="%3)"/>
      <w:lvlJc w:val="left"/>
      <w:pPr>
        <w:ind w:left="1080" w:hanging="360"/>
      </w:pPr>
      <w:rPr>
        <w:rFonts w:hint="default"/>
        <w:color w:val="auto"/>
        <w:sz w:val="22"/>
        <w:szCs w:val="22"/>
      </w:rPr>
    </w:lvl>
    <w:lvl w:ilvl="3">
      <w:start w:val="1"/>
      <w:numFmt w:val="decimal"/>
      <w:lvlText w:val="(%4)"/>
      <w:lvlJc w:val="left"/>
      <w:pPr>
        <w:ind w:left="1440" w:hanging="360"/>
      </w:pPr>
      <w:rPr>
        <w:rFonts w:hint="default"/>
        <w:color w:val="auto"/>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CED3594"/>
    <w:multiLevelType w:val="multilevel"/>
    <w:tmpl w:val="7632EEDE"/>
    <w:lvl w:ilvl="0">
      <w:start w:val="11"/>
      <w:numFmt w:val="decimal"/>
      <w:lvlText w:val="%1"/>
      <w:lvlJc w:val="left"/>
      <w:pPr>
        <w:ind w:left="630" w:hanging="630"/>
      </w:pPr>
      <w:rPr>
        <w:rFonts w:hint="default"/>
        <w:sz w:val="24"/>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5E175012"/>
    <w:multiLevelType w:val="hybridMultilevel"/>
    <w:tmpl w:val="2DAA5A16"/>
    <w:lvl w:ilvl="0" w:tplc="2468FCF0">
      <w:start w:val="1"/>
      <w:numFmt w:val="bullet"/>
      <w:lvlText w:val=""/>
      <w:lvlJc w:val="left"/>
      <w:pPr>
        <w:tabs>
          <w:tab w:val="num" w:pos="720"/>
        </w:tabs>
        <w:ind w:left="720" w:hanging="360"/>
      </w:pPr>
      <w:rPr>
        <w:rFonts w:ascii="Wingdings" w:hAnsi="Wingdings"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F272F11"/>
    <w:multiLevelType w:val="multilevel"/>
    <w:tmpl w:val="C214FFFA"/>
    <w:lvl w:ilvl="0">
      <w:start w:val="2"/>
      <w:numFmt w:val="decimal"/>
      <w:lvlText w:val="%1"/>
      <w:lvlJc w:val="left"/>
      <w:pPr>
        <w:ind w:left="915" w:hanging="915"/>
      </w:pPr>
      <w:rPr>
        <w:rFonts w:hint="default"/>
      </w:rPr>
    </w:lvl>
    <w:lvl w:ilvl="1">
      <w:start w:val="3"/>
      <w:numFmt w:val="decimal"/>
      <w:lvlText w:val="%1.%2"/>
      <w:lvlJc w:val="left"/>
      <w:pPr>
        <w:ind w:left="1410" w:hanging="915"/>
      </w:pPr>
      <w:rPr>
        <w:rFonts w:hint="default"/>
      </w:rPr>
    </w:lvl>
    <w:lvl w:ilvl="2">
      <w:start w:val="2"/>
      <w:numFmt w:val="decimal"/>
      <w:lvlText w:val="%1.%2.%3"/>
      <w:lvlJc w:val="left"/>
      <w:pPr>
        <w:ind w:left="1905" w:hanging="915"/>
      </w:pPr>
      <w:rPr>
        <w:rFonts w:hint="default"/>
      </w:rPr>
    </w:lvl>
    <w:lvl w:ilvl="3">
      <w:start w:val="1"/>
      <w:numFmt w:val="decimal"/>
      <w:lvlText w:val="%1.%2.%3.%4"/>
      <w:lvlJc w:val="left"/>
      <w:pPr>
        <w:ind w:left="2565" w:hanging="1080"/>
      </w:pPr>
      <w:rPr>
        <w:rFonts w:hint="default"/>
      </w:rPr>
    </w:lvl>
    <w:lvl w:ilvl="4">
      <w:start w:val="1"/>
      <w:numFmt w:val="decimal"/>
      <w:suff w:val="space"/>
      <w:lvlText w:val="%1.%2.%3.%4.%5"/>
      <w:lvlJc w:val="left"/>
      <w:pPr>
        <w:ind w:left="3780" w:hanging="3636"/>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54" w15:restartNumberingAfterBreak="0">
    <w:nsid w:val="613335B7"/>
    <w:multiLevelType w:val="hybridMultilevel"/>
    <w:tmpl w:val="F98284A2"/>
    <w:lvl w:ilvl="0" w:tplc="2286AFF0">
      <w:start w:val="1"/>
      <w:numFmt w:val="lowerLetter"/>
      <w:lvlText w:val="%1."/>
      <w:lvlJc w:val="left"/>
      <w:pPr>
        <w:ind w:left="1080" w:hanging="360"/>
      </w:pPr>
      <w:rPr>
        <w:rFonts w:ascii="Arial" w:hAnsi="Aria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1AC5317"/>
    <w:multiLevelType w:val="multilevel"/>
    <w:tmpl w:val="8990E2E2"/>
    <w:lvl w:ilvl="0">
      <w:start w:val="7"/>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6337C5B"/>
    <w:multiLevelType w:val="multilevel"/>
    <w:tmpl w:val="A10CFAA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8" w15:restartNumberingAfterBreak="0">
    <w:nsid w:val="665470E7"/>
    <w:multiLevelType w:val="multilevel"/>
    <w:tmpl w:val="A2C25916"/>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isLgl/>
      <w:lvlText w:val="%1.%2."/>
      <w:lvlJc w:val="left"/>
      <w:pPr>
        <w:ind w:left="1440" w:hanging="720"/>
      </w:pPr>
      <w:rPr>
        <w:rFonts w:hint="default"/>
      </w:rPr>
    </w:lvl>
    <w:lvl w:ilvl="2">
      <w:start w:val="2"/>
      <w:numFmt w:val="decimal"/>
      <w:isLgl/>
      <w:lvlText w:val="%1.%2.%3."/>
      <w:lvlJc w:val="left"/>
      <w:pPr>
        <w:ind w:left="1800" w:hanging="1080"/>
      </w:pPr>
      <w:rPr>
        <w:rFonts w:hint="default"/>
      </w:rPr>
    </w:lvl>
    <w:lvl w:ilvl="3">
      <w:start w:val="1"/>
      <w:numFmt w:val="decimal"/>
      <w:isLgl/>
      <w:suff w:val="space"/>
      <w:lvlText w:val="4.2.2.%4."/>
      <w:lvlJc w:val="left"/>
      <w:pPr>
        <w:ind w:left="331" w:hanging="144"/>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59"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60"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C3E4854"/>
    <w:multiLevelType w:val="hybridMultilevel"/>
    <w:tmpl w:val="1360C7AC"/>
    <w:lvl w:ilvl="0" w:tplc="A118C01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2"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B40D7F"/>
    <w:multiLevelType w:val="singleLevel"/>
    <w:tmpl w:val="F58EF2D2"/>
    <w:lvl w:ilvl="0">
      <w:start w:val="1"/>
      <w:numFmt w:val="lowerLetter"/>
      <w:lvlText w:val="%1."/>
      <w:lvlJc w:val="left"/>
      <w:pPr>
        <w:ind w:left="360" w:hanging="360"/>
      </w:pPr>
      <w:rPr>
        <w:rFonts w:hint="default"/>
        <w:b w:val="0"/>
        <w:i w:val="0"/>
        <w:strike w:val="0"/>
        <w:color w:val="auto"/>
        <w:sz w:val="20"/>
        <w:szCs w:val="24"/>
      </w:rPr>
    </w:lvl>
  </w:abstractNum>
  <w:abstractNum w:abstractNumId="65" w15:restartNumberingAfterBreak="0">
    <w:nsid w:val="715049CE"/>
    <w:multiLevelType w:val="multilevel"/>
    <w:tmpl w:val="F9BA1206"/>
    <w:lvl w:ilvl="0">
      <w:start w:val="8"/>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2.3.2.%4."/>
      <w:lvlJc w:val="left"/>
      <w:pPr>
        <w:ind w:left="0" w:firstLine="1080"/>
      </w:pPr>
      <w:rPr>
        <w:rFonts w:hint="default"/>
      </w:rPr>
    </w:lvl>
    <w:lvl w:ilvl="4">
      <w:start w:val="1"/>
      <w:numFmt w:val="decimal"/>
      <w:suff w:val="space"/>
      <w:lvlText w:val="%1.%2.%3.%4.%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2533D61"/>
    <w:multiLevelType w:val="hybridMultilevel"/>
    <w:tmpl w:val="C6A41450"/>
    <w:lvl w:ilvl="0" w:tplc="879E36CA">
      <w:start w:val="1"/>
      <w:numFmt w:val="bullet"/>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58E1700"/>
    <w:multiLevelType w:val="multilevel"/>
    <w:tmpl w:val="636808A2"/>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69" w15:restartNumberingAfterBreak="0">
    <w:nsid w:val="7D0C18F3"/>
    <w:multiLevelType w:val="multilevel"/>
    <w:tmpl w:val="558A1A54"/>
    <w:lvl w:ilvl="0">
      <w:start w:val="5"/>
      <w:numFmt w:val="decimal"/>
      <w:suff w:val="space"/>
      <w:lvlText w:val="%1."/>
      <w:lvlJc w:val="left"/>
      <w:pPr>
        <w:ind w:left="360" w:hanging="360"/>
      </w:pPr>
      <w:rPr>
        <w:rFonts w:hint="default"/>
      </w:rPr>
    </w:lvl>
    <w:lvl w:ilvl="1">
      <w:start w:val="1"/>
      <w:numFmt w:val="decimal"/>
      <w:lvlRestart w:val="0"/>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5495937">
    <w:abstractNumId w:val="21"/>
  </w:num>
  <w:num w:numId="2" w16cid:durableId="624698311">
    <w:abstractNumId w:val="19"/>
  </w:num>
  <w:num w:numId="3" w16cid:durableId="1020471726">
    <w:abstractNumId w:val="34"/>
  </w:num>
  <w:num w:numId="4" w16cid:durableId="90009503">
    <w:abstractNumId w:val="32"/>
  </w:num>
  <w:num w:numId="5" w16cid:durableId="1222671418">
    <w:abstractNumId w:val="69"/>
  </w:num>
  <w:num w:numId="6" w16cid:durableId="302740161">
    <w:abstractNumId w:val="55"/>
  </w:num>
  <w:num w:numId="7" w16cid:durableId="357513684">
    <w:abstractNumId w:val="65"/>
  </w:num>
  <w:num w:numId="8" w16cid:durableId="1734620408">
    <w:abstractNumId w:val="20"/>
  </w:num>
  <w:num w:numId="9" w16cid:durableId="1556744553">
    <w:abstractNumId w:val="36"/>
  </w:num>
  <w:num w:numId="10" w16cid:durableId="1210724255">
    <w:abstractNumId w:val="51"/>
  </w:num>
  <w:num w:numId="11" w16cid:durableId="254483495">
    <w:abstractNumId w:val="3"/>
  </w:num>
  <w:num w:numId="12" w16cid:durableId="683825702">
    <w:abstractNumId w:val="47"/>
  </w:num>
  <w:num w:numId="13" w16cid:durableId="1960337464">
    <w:abstractNumId w:val="46"/>
  </w:num>
  <w:num w:numId="14" w16cid:durableId="1931814881">
    <w:abstractNumId w:val="38"/>
  </w:num>
  <w:num w:numId="15" w16cid:durableId="1234197347">
    <w:abstractNumId w:val="56"/>
  </w:num>
  <w:num w:numId="16" w16cid:durableId="643314948">
    <w:abstractNumId w:val="53"/>
  </w:num>
  <w:num w:numId="17" w16cid:durableId="233711103">
    <w:abstractNumId w:val="44"/>
  </w:num>
  <w:num w:numId="18" w16cid:durableId="1052073626">
    <w:abstractNumId w:val="35"/>
  </w:num>
  <w:num w:numId="19" w16cid:durableId="1165172483">
    <w:abstractNumId w:val="58"/>
  </w:num>
  <w:num w:numId="20" w16cid:durableId="356852545">
    <w:abstractNumId w:val="45"/>
  </w:num>
  <w:num w:numId="21" w16cid:durableId="1953054710">
    <w:abstractNumId w:val="40"/>
  </w:num>
  <w:num w:numId="22" w16cid:durableId="63991899">
    <w:abstractNumId w:val="54"/>
  </w:num>
  <w:num w:numId="23" w16cid:durableId="1411998026">
    <w:abstractNumId w:val="8"/>
  </w:num>
  <w:num w:numId="24" w16cid:durableId="378671813">
    <w:abstractNumId w:val="18"/>
  </w:num>
  <w:num w:numId="25" w16cid:durableId="10013927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92463120">
    <w:abstractNumId w:val="30"/>
  </w:num>
  <w:num w:numId="27" w16cid:durableId="1682588240">
    <w:abstractNumId w:val="50"/>
  </w:num>
  <w:num w:numId="28" w16cid:durableId="638345114">
    <w:abstractNumId w:val="4"/>
  </w:num>
  <w:num w:numId="29" w16cid:durableId="1168399009">
    <w:abstractNumId w:val="0"/>
  </w:num>
  <w:num w:numId="30" w16cid:durableId="394814938">
    <w:abstractNumId w:val="2"/>
  </w:num>
  <w:num w:numId="31" w16cid:durableId="1926066022">
    <w:abstractNumId w:val="29"/>
  </w:num>
  <w:num w:numId="32" w16cid:durableId="1240217704">
    <w:abstractNumId w:val="16"/>
  </w:num>
  <w:num w:numId="33" w16cid:durableId="1162625368">
    <w:abstractNumId w:val="15"/>
  </w:num>
  <w:num w:numId="34" w16cid:durableId="1854343974">
    <w:abstractNumId w:val="9"/>
  </w:num>
  <w:num w:numId="35" w16cid:durableId="892275535">
    <w:abstractNumId w:val="59"/>
  </w:num>
  <w:num w:numId="36" w16cid:durableId="448862125">
    <w:abstractNumId w:val="64"/>
  </w:num>
  <w:num w:numId="37" w16cid:durableId="1453209459">
    <w:abstractNumId w:val="13"/>
  </w:num>
  <w:num w:numId="38" w16cid:durableId="2098554047">
    <w:abstractNumId w:val="17"/>
  </w:num>
  <w:num w:numId="39" w16cid:durableId="553465580">
    <w:abstractNumId w:val="42"/>
  </w:num>
  <w:num w:numId="40" w16cid:durableId="465315311">
    <w:abstractNumId w:val="7"/>
  </w:num>
  <w:num w:numId="41" w16cid:durableId="1019546887">
    <w:abstractNumId w:val="66"/>
  </w:num>
  <w:num w:numId="42" w16cid:durableId="184445526">
    <w:abstractNumId w:val="60"/>
  </w:num>
  <w:num w:numId="43" w16cid:durableId="1291277696">
    <w:abstractNumId w:val="6"/>
  </w:num>
  <w:num w:numId="44" w16cid:durableId="2103841876">
    <w:abstractNumId w:val="14"/>
  </w:num>
  <w:num w:numId="45" w16cid:durableId="169025098">
    <w:abstractNumId w:val="31"/>
  </w:num>
  <w:num w:numId="46" w16cid:durableId="278029547">
    <w:abstractNumId w:val="1"/>
  </w:num>
  <w:num w:numId="47" w16cid:durableId="235289680">
    <w:abstractNumId w:val="57"/>
  </w:num>
  <w:num w:numId="48" w16cid:durableId="937833171">
    <w:abstractNumId w:val="62"/>
  </w:num>
  <w:num w:numId="49" w16cid:durableId="1450735982">
    <w:abstractNumId w:val="63"/>
  </w:num>
  <w:num w:numId="50" w16cid:durableId="864368998">
    <w:abstractNumId w:val="43"/>
  </w:num>
  <w:num w:numId="51" w16cid:durableId="1246961185">
    <w:abstractNumId w:val="5"/>
  </w:num>
  <w:num w:numId="52" w16cid:durableId="1963417169">
    <w:abstractNumId w:val="9"/>
    <w:lvlOverride w:ilvl="0">
      <w:startOverride w:val="1"/>
    </w:lvlOverride>
  </w:num>
  <w:num w:numId="53" w16cid:durableId="693775791">
    <w:abstractNumId w:val="9"/>
    <w:lvlOverride w:ilvl="0">
      <w:startOverride w:val="1"/>
    </w:lvlOverride>
  </w:num>
  <w:num w:numId="54" w16cid:durableId="1504511616">
    <w:abstractNumId w:val="33"/>
  </w:num>
  <w:num w:numId="55" w16cid:durableId="1619294111">
    <w:abstractNumId w:val="9"/>
    <w:lvlOverride w:ilvl="0">
      <w:startOverride w:val="1"/>
    </w:lvlOverride>
  </w:num>
  <w:num w:numId="56" w16cid:durableId="1641225795">
    <w:abstractNumId w:val="9"/>
    <w:lvlOverride w:ilvl="0">
      <w:startOverride w:val="1"/>
    </w:lvlOverride>
  </w:num>
  <w:num w:numId="57" w16cid:durableId="1869290204">
    <w:abstractNumId w:val="61"/>
  </w:num>
  <w:num w:numId="58" w16cid:durableId="1410300253">
    <w:abstractNumId w:val="43"/>
  </w:num>
  <w:num w:numId="59" w16cid:durableId="87970479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184247">
    <w:abstractNumId w:val="4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360" w:hanging="360"/>
        </w:pPr>
        <w:rPr>
          <w:rFonts w:hint="default"/>
        </w:rPr>
      </w:lvl>
    </w:lvlOverride>
    <w:lvlOverride w:ilvl="2">
      <w:lvl w:ilvl="2">
        <w:start w:val="1"/>
        <w:numFmt w:val="decimal"/>
        <w:pStyle w:val="Heading4"/>
        <w:suff w:val="space"/>
        <w:lvlText w:val="%1.%2.%3."/>
        <w:lvlJc w:val="left"/>
        <w:pPr>
          <w:ind w:left="450" w:hanging="45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1" w16cid:durableId="1671366939">
    <w:abstractNumId w:val="26"/>
  </w:num>
  <w:num w:numId="62" w16cid:durableId="150605893">
    <w:abstractNumId w:val="9"/>
    <w:lvlOverride w:ilvl="0">
      <w:startOverride w:val="1"/>
    </w:lvlOverride>
  </w:num>
  <w:num w:numId="63" w16cid:durableId="416053227">
    <w:abstractNumId w:val="9"/>
    <w:lvlOverride w:ilvl="0">
      <w:startOverride w:val="1"/>
    </w:lvlOverride>
  </w:num>
  <w:num w:numId="64" w16cid:durableId="1903370527">
    <w:abstractNumId w:val="9"/>
    <w:lvlOverride w:ilvl="0">
      <w:startOverride w:val="1"/>
    </w:lvlOverride>
  </w:num>
  <w:num w:numId="65" w16cid:durableId="2053571332">
    <w:abstractNumId w:val="9"/>
    <w:lvlOverride w:ilvl="0">
      <w:startOverride w:val="1"/>
    </w:lvlOverride>
  </w:num>
  <w:num w:numId="66" w16cid:durableId="504709170">
    <w:abstractNumId w:val="9"/>
    <w:lvlOverride w:ilvl="0">
      <w:startOverride w:val="1"/>
    </w:lvlOverride>
  </w:num>
  <w:num w:numId="67" w16cid:durableId="1702828004">
    <w:abstractNumId w:val="11"/>
  </w:num>
  <w:num w:numId="68" w16cid:durableId="1491554422">
    <w:abstractNumId w:val="4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16cid:durableId="35543644">
    <w:abstractNumId w:val="37"/>
  </w:num>
  <w:num w:numId="70" w16cid:durableId="1197281629">
    <w:abstractNumId w:val="9"/>
    <w:lvlOverride w:ilvl="0">
      <w:startOverride w:val="1"/>
    </w:lvlOverride>
  </w:num>
  <w:num w:numId="71" w16cid:durableId="1474759663">
    <w:abstractNumId w:val="48"/>
  </w:num>
  <w:num w:numId="72" w16cid:durableId="575818197">
    <w:abstractNumId w:val="68"/>
  </w:num>
  <w:num w:numId="73" w16cid:durableId="1796217970">
    <w:abstractNumId w:val="24"/>
  </w:num>
  <w:num w:numId="74" w16cid:durableId="85345917">
    <w:abstractNumId w:val="22"/>
  </w:num>
  <w:num w:numId="75" w16cid:durableId="480729895">
    <w:abstractNumId w:val="67"/>
  </w:num>
  <w:num w:numId="76" w16cid:durableId="1219441458">
    <w:abstractNumId w:val="39"/>
  </w:num>
  <w:num w:numId="77" w16cid:durableId="1424958053">
    <w:abstractNumId w:val="28"/>
  </w:num>
  <w:num w:numId="78" w16cid:durableId="540479957">
    <w:abstractNumId w:val="9"/>
    <w:lvlOverride w:ilvl="0">
      <w:startOverride w:val="1"/>
    </w:lvlOverride>
  </w:num>
  <w:num w:numId="79" w16cid:durableId="440339593">
    <w:abstractNumId w:val="9"/>
    <w:lvlOverride w:ilvl="0">
      <w:startOverride w:val="1"/>
    </w:lvlOverride>
  </w:num>
  <w:num w:numId="80" w16cid:durableId="2106224920">
    <w:abstractNumId w:val="9"/>
    <w:lvlOverride w:ilvl="0">
      <w:startOverride w:val="1"/>
    </w:lvlOverride>
  </w:num>
  <w:num w:numId="81" w16cid:durableId="1655142805">
    <w:abstractNumId w:val="9"/>
    <w:lvlOverride w:ilvl="0">
      <w:startOverride w:val="1"/>
    </w:lvlOverride>
  </w:num>
  <w:num w:numId="82" w16cid:durableId="470024341">
    <w:abstractNumId w:val="49"/>
  </w:num>
  <w:num w:numId="83" w16cid:durableId="933897617">
    <w:abstractNumId w:val="52"/>
  </w:num>
  <w:num w:numId="84" w16cid:durableId="2101245913">
    <w:abstractNumId w:val="27"/>
  </w:num>
  <w:num w:numId="85" w16cid:durableId="1224948290">
    <w:abstractNumId w:val="41"/>
  </w:num>
  <w:num w:numId="86" w16cid:durableId="1381246127">
    <w:abstractNumId w:val="23"/>
  </w:num>
  <w:num w:numId="87" w16cid:durableId="241568577">
    <w:abstractNumId w:val="12"/>
  </w:num>
  <w:num w:numId="88" w16cid:durableId="2015841339">
    <w:abstractNumId w:val="10"/>
  </w:num>
  <w:num w:numId="89" w16cid:durableId="1436630282">
    <w:abstractNumId w:val="9"/>
    <w:lvlOverride w:ilvl="0">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9F1"/>
    <w:rsid w:val="0000005A"/>
    <w:rsid w:val="000001BE"/>
    <w:rsid w:val="000003B3"/>
    <w:rsid w:val="00000407"/>
    <w:rsid w:val="000008AA"/>
    <w:rsid w:val="000008E6"/>
    <w:rsid w:val="00001049"/>
    <w:rsid w:val="00001078"/>
    <w:rsid w:val="0000112D"/>
    <w:rsid w:val="000012D0"/>
    <w:rsid w:val="00001541"/>
    <w:rsid w:val="000016F4"/>
    <w:rsid w:val="00001711"/>
    <w:rsid w:val="0000197A"/>
    <w:rsid w:val="00001D54"/>
    <w:rsid w:val="00002020"/>
    <w:rsid w:val="000020DF"/>
    <w:rsid w:val="000021FF"/>
    <w:rsid w:val="00002343"/>
    <w:rsid w:val="00002431"/>
    <w:rsid w:val="000026C8"/>
    <w:rsid w:val="0000273D"/>
    <w:rsid w:val="0000284E"/>
    <w:rsid w:val="0000299B"/>
    <w:rsid w:val="00002CE2"/>
    <w:rsid w:val="0000316D"/>
    <w:rsid w:val="00003203"/>
    <w:rsid w:val="00003506"/>
    <w:rsid w:val="0000381E"/>
    <w:rsid w:val="00003C12"/>
    <w:rsid w:val="00003CAC"/>
    <w:rsid w:val="00003D7A"/>
    <w:rsid w:val="00004137"/>
    <w:rsid w:val="00004198"/>
    <w:rsid w:val="00004277"/>
    <w:rsid w:val="0000427A"/>
    <w:rsid w:val="0000439B"/>
    <w:rsid w:val="000043D1"/>
    <w:rsid w:val="000046ED"/>
    <w:rsid w:val="000047A5"/>
    <w:rsid w:val="00004A67"/>
    <w:rsid w:val="00004B14"/>
    <w:rsid w:val="00004B4A"/>
    <w:rsid w:val="00004C26"/>
    <w:rsid w:val="00004F48"/>
    <w:rsid w:val="00005054"/>
    <w:rsid w:val="000051FB"/>
    <w:rsid w:val="000052C1"/>
    <w:rsid w:val="0000546E"/>
    <w:rsid w:val="00005677"/>
    <w:rsid w:val="000057B0"/>
    <w:rsid w:val="00005A1C"/>
    <w:rsid w:val="00005A4E"/>
    <w:rsid w:val="00005C20"/>
    <w:rsid w:val="00005CFF"/>
    <w:rsid w:val="00005E22"/>
    <w:rsid w:val="00005FCB"/>
    <w:rsid w:val="00006009"/>
    <w:rsid w:val="00006033"/>
    <w:rsid w:val="0000617A"/>
    <w:rsid w:val="000062C6"/>
    <w:rsid w:val="0000638A"/>
    <w:rsid w:val="00006987"/>
    <w:rsid w:val="0000698F"/>
    <w:rsid w:val="00006A42"/>
    <w:rsid w:val="00006C2C"/>
    <w:rsid w:val="00006C70"/>
    <w:rsid w:val="00006D50"/>
    <w:rsid w:val="00007370"/>
    <w:rsid w:val="000075E1"/>
    <w:rsid w:val="000076E2"/>
    <w:rsid w:val="00007A8B"/>
    <w:rsid w:val="00007A96"/>
    <w:rsid w:val="00007C03"/>
    <w:rsid w:val="00007F56"/>
    <w:rsid w:val="00007F64"/>
    <w:rsid w:val="00010126"/>
    <w:rsid w:val="00010201"/>
    <w:rsid w:val="000109A2"/>
    <w:rsid w:val="000109AB"/>
    <w:rsid w:val="00010AF5"/>
    <w:rsid w:val="00010C34"/>
    <w:rsid w:val="00010F26"/>
    <w:rsid w:val="000111D9"/>
    <w:rsid w:val="000112B8"/>
    <w:rsid w:val="000112FD"/>
    <w:rsid w:val="00011341"/>
    <w:rsid w:val="00011345"/>
    <w:rsid w:val="000113A6"/>
    <w:rsid w:val="00011866"/>
    <w:rsid w:val="0001198A"/>
    <w:rsid w:val="00011A16"/>
    <w:rsid w:val="00011B32"/>
    <w:rsid w:val="00011BD0"/>
    <w:rsid w:val="00011BF9"/>
    <w:rsid w:val="00011C0E"/>
    <w:rsid w:val="00011E4D"/>
    <w:rsid w:val="00011E66"/>
    <w:rsid w:val="00011E87"/>
    <w:rsid w:val="00011EB4"/>
    <w:rsid w:val="00011F8C"/>
    <w:rsid w:val="0001225A"/>
    <w:rsid w:val="00012527"/>
    <w:rsid w:val="000129BB"/>
    <w:rsid w:val="00012A09"/>
    <w:rsid w:val="00012D36"/>
    <w:rsid w:val="0001306F"/>
    <w:rsid w:val="00013288"/>
    <w:rsid w:val="000132C8"/>
    <w:rsid w:val="000132E6"/>
    <w:rsid w:val="000136CD"/>
    <w:rsid w:val="00013741"/>
    <w:rsid w:val="00013A24"/>
    <w:rsid w:val="00013A3A"/>
    <w:rsid w:val="00013B82"/>
    <w:rsid w:val="00013C53"/>
    <w:rsid w:val="00013E60"/>
    <w:rsid w:val="00013EA7"/>
    <w:rsid w:val="00013FD1"/>
    <w:rsid w:val="0001416C"/>
    <w:rsid w:val="0001480A"/>
    <w:rsid w:val="00014946"/>
    <w:rsid w:val="00014986"/>
    <w:rsid w:val="00014A5D"/>
    <w:rsid w:val="00014DF6"/>
    <w:rsid w:val="00014E62"/>
    <w:rsid w:val="00014E79"/>
    <w:rsid w:val="00015173"/>
    <w:rsid w:val="000152C0"/>
    <w:rsid w:val="00015301"/>
    <w:rsid w:val="00015650"/>
    <w:rsid w:val="000159D0"/>
    <w:rsid w:val="00015A27"/>
    <w:rsid w:val="00015B61"/>
    <w:rsid w:val="00015C99"/>
    <w:rsid w:val="00015D8F"/>
    <w:rsid w:val="00015DD9"/>
    <w:rsid w:val="00015E7C"/>
    <w:rsid w:val="00015FC3"/>
    <w:rsid w:val="00015FE7"/>
    <w:rsid w:val="00016317"/>
    <w:rsid w:val="000164B6"/>
    <w:rsid w:val="0001671E"/>
    <w:rsid w:val="00016998"/>
    <w:rsid w:val="00016E31"/>
    <w:rsid w:val="00016F06"/>
    <w:rsid w:val="00016FE6"/>
    <w:rsid w:val="0001729A"/>
    <w:rsid w:val="000173DB"/>
    <w:rsid w:val="00017432"/>
    <w:rsid w:val="000174C5"/>
    <w:rsid w:val="00017844"/>
    <w:rsid w:val="0001790B"/>
    <w:rsid w:val="000179F6"/>
    <w:rsid w:val="00017BB7"/>
    <w:rsid w:val="00017C70"/>
    <w:rsid w:val="000203B7"/>
    <w:rsid w:val="0002052C"/>
    <w:rsid w:val="000206CE"/>
    <w:rsid w:val="000208D3"/>
    <w:rsid w:val="00020967"/>
    <w:rsid w:val="0002096F"/>
    <w:rsid w:val="00020C4D"/>
    <w:rsid w:val="00020E18"/>
    <w:rsid w:val="00020F9D"/>
    <w:rsid w:val="00021004"/>
    <w:rsid w:val="00021340"/>
    <w:rsid w:val="0002139C"/>
    <w:rsid w:val="00021562"/>
    <w:rsid w:val="000216EF"/>
    <w:rsid w:val="00021962"/>
    <w:rsid w:val="00021AF9"/>
    <w:rsid w:val="00021C2B"/>
    <w:rsid w:val="00021DBE"/>
    <w:rsid w:val="000220AF"/>
    <w:rsid w:val="000220F6"/>
    <w:rsid w:val="00022148"/>
    <w:rsid w:val="00022351"/>
    <w:rsid w:val="00022655"/>
    <w:rsid w:val="00023176"/>
    <w:rsid w:val="000231C7"/>
    <w:rsid w:val="00023386"/>
    <w:rsid w:val="00023596"/>
    <w:rsid w:val="000235D1"/>
    <w:rsid w:val="00023701"/>
    <w:rsid w:val="00023869"/>
    <w:rsid w:val="0002394E"/>
    <w:rsid w:val="00023B61"/>
    <w:rsid w:val="00023BAF"/>
    <w:rsid w:val="00023DB6"/>
    <w:rsid w:val="00023EB7"/>
    <w:rsid w:val="000241D7"/>
    <w:rsid w:val="000243EB"/>
    <w:rsid w:val="0002447A"/>
    <w:rsid w:val="00024513"/>
    <w:rsid w:val="00024A62"/>
    <w:rsid w:val="00025090"/>
    <w:rsid w:val="000254F1"/>
    <w:rsid w:val="00025CEA"/>
    <w:rsid w:val="000260AC"/>
    <w:rsid w:val="000262BB"/>
    <w:rsid w:val="00026405"/>
    <w:rsid w:val="000265AA"/>
    <w:rsid w:val="00026CC5"/>
    <w:rsid w:val="00026FCA"/>
    <w:rsid w:val="0002714B"/>
    <w:rsid w:val="000274B2"/>
    <w:rsid w:val="00027630"/>
    <w:rsid w:val="0002768B"/>
    <w:rsid w:val="00027A25"/>
    <w:rsid w:val="00027AFE"/>
    <w:rsid w:val="00027B2E"/>
    <w:rsid w:val="00027C54"/>
    <w:rsid w:val="00027CD0"/>
    <w:rsid w:val="00027CD2"/>
    <w:rsid w:val="00027D2E"/>
    <w:rsid w:val="00027E97"/>
    <w:rsid w:val="00027F0C"/>
    <w:rsid w:val="00027FD1"/>
    <w:rsid w:val="0003006F"/>
    <w:rsid w:val="00030092"/>
    <w:rsid w:val="000301EF"/>
    <w:rsid w:val="000303CE"/>
    <w:rsid w:val="00030513"/>
    <w:rsid w:val="00030521"/>
    <w:rsid w:val="0003054E"/>
    <w:rsid w:val="00030AF9"/>
    <w:rsid w:val="00030B4D"/>
    <w:rsid w:val="00030B9B"/>
    <w:rsid w:val="00030FEF"/>
    <w:rsid w:val="00031047"/>
    <w:rsid w:val="00031076"/>
    <w:rsid w:val="000312CE"/>
    <w:rsid w:val="0003130C"/>
    <w:rsid w:val="0003138E"/>
    <w:rsid w:val="000313A2"/>
    <w:rsid w:val="00031978"/>
    <w:rsid w:val="00031982"/>
    <w:rsid w:val="00031A62"/>
    <w:rsid w:val="00031BC4"/>
    <w:rsid w:val="00031FBD"/>
    <w:rsid w:val="00032160"/>
    <w:rsid w:val="00032187"/>
    <w:rsid w:val="00032209"/>
    <w:rsid w:val="000322FF"/>
    <w:rsid w:val="000324BA"/>
    <w:rsid w:val="0003255F"/>
    <w:rsid w:val="00032567"/>
    <w:rsid w:val="00032629"/>
    <w:rsid w:val="0003288C"/>
    <w:rsid w:val="00032AB4"/>
    <w:rsid w:val="00032FE3"/>
    <w:rsid w:val="00033054"/>
    <w:rsid w:val="00033699"/>
    <w:rsid w:val="0003372A"/>
    <w:rsid w:val="00033D78"/>
    <w:rsid w:val="00033E58"/>
    <w:rsid w:val="00033E97"/>
    <w:rsid w:val="00033F35"/>
    <w:rsid w:val="00033FA3"/>
    <w:rsid w:val="00034302"/>
    <w:rsid w:val="00034717"/>
    <w:rsid w:val="0003488E"/>
    <w:rsid w:val="00034A53"/>
    <w:rsid w:val="00034B4A"/>
    <w:rsid w:val="00034C88"/>
    <w:rsid w:val="00034E07"/>
    <w:rsid w:val="00034E4B"/>
    <w:rsid w:val="000351AE"/>
    <w:rsid w:val="00035453"/>
    <w:rsid w:val="000354CA"/>
    <w:rsid w:val="000355BA"/>
    <w:rsid w:val="00035813"/>
    <w:rsid w:val="00035ACD"/>
    <w:rsid w:val="00035C46"/>
    <w:rsid w:val="00035DDB"/>
    <w:rsid w:val="0003602D"/>
    <w:rsid w:val="000362CE"/>
    <w:rsid w:val="000364D2"/>
    <w:rsid w:val="00036855"/>
    <w:rsid w:val="00036A97"/>
    <w:rsid w:val="00036B6B"/>
    <w:rsid w:val="00036D6B"/>
    <w:rsid w:val="00036DC3"/>
    <w:rsid w:val="00036DEA"/>
    <w:rsid w:val="00036E2B"/>
    <w:rsid w:val="000372A5"/>
    <w:rsid w:val="000374CC"/>
    <w:rsid w:val="000377B0"/>
    <w:rsid w:val="00037952"/>
    <w:rsid w:val="00037B78"/>
    <w:rsid w:val="00037BFB"/>
    <w:rsid w:val="00037D8B"/>
    <w:rsid w:val="000400D1"/>
    <w:rsid w:val="0004034B"/>
    <w:rsid w:val="00040490"/>
    <w:rsid w:val="0004086C"/>
    <w:rsid w:val="000408ED"/>
    <w:rsid w:val="00040A83"/>
    <w:rsid w:val="00040B38"/>
    <w:rsid w:val="00040D7E"/>
    <w:rsid w:val="00040D92"/>
    <w:rsid w:val="00040F1E"/>
    <w:rsid w:val="000415A0"/>
    <w:rsid w:val="000416A3"/>
    <w:rsid w:val="0004186B"/>
    <w:rsid w:val="00041B48"/>
    <w:rsid w:val="00041C7B"/>
    <w:rsid w:val="00041D74"/>
    <w:rsid w:val="00041EE6"/>
    <w:rsid w:val="00042799"/>
    <w:rsid w:val="00042AC5"/>
    <w:rsid w:val="00042E09"/>
    <w:rsid w:val="00042F69"/>
    <w:rsid w:val="00043056"/>
    <w:rsid w:val="000431A2"/>
    <w:rsid w:val="000432E6"/>
    <w:rsid w:val="000433F3"/>
    <w:rsid w:val="000439AF"/>
    <w:rsid w:val="00043CD3"/>
    <w:rsid w:val="00043D7A"/>
    <w:rsid w:val="00043E92"/>
    <w:rsid w:val="00043F2B"/>
    <w:rsid w:val="00043F2E"/>
    <w:rsid w:val="00043F45"/>
    <w:rsid w:val="000440A3"/>
    <w:rsid w:val="000441B8"/>
    <w:rsid w:val="00044437"/>
    <w:rsid w:val="00044BF5"/>
    <w:rsid w:val="00044D39"/>
    <w:rsid w:val="00044F6A"/>
    <w:rsid w:val="000450A1"/>
    <w:rsid w:val="000450C0"/>
    <w:rsid w:val="0004540D"/>
    <w:rsid w:val="0004549D"/>
    <w:rsid w:val="000457CE"/>
    <w:rsid w:val="00045966"/>
    <w:rsid w:val="00045974"/>
    <w:rsid w:val="00045975"/>
    <w:rsid w:val="000459A0"/>
    <w:rsid w:val="00045FB8"/>
    <w:rsid w:val="000460E6"/>
    <w:rsid w:val="00046115"/>
    <w:rsid w:val="000461AE"/>
    <w:rsid w:val="000461C7"/>
    <w:rsid w:val="000462EE"/>
    <w:rsid w:val="000464D5"/>
    <w:rsid w:val="00046711"/>
    <w:rsid w:val="0004678F"/>
    <w:rsid w:val="000469BC"/>
    <w:rsid w:val="00046A4B"/>
    <w:rsid w:val="00046A63"/>
    <w:rsid w:val="00046A71"/>
    <w:rsid w:val="00046B0B"/>
    <w:rsid w:val="00046E15"/>
    <w:rsid w:val="00046E45"/>
    <w:rsid w:val="00046EC2"/>
    <w:rsid w:val="000470F5"/>
    <w:rsid w:val="00047248"/>
    <w:rsid w:val="0004760B"/>
    <w:rsid w:val="00047757"/>
    <w:rsid w:val="00047BA8"/>
    <w:rsid w:val="00047C77"/>
    <w:rsid w:val="00047DA4"/>
    <w:rsid w:val="00047F07"/>
    <w:rsid w:val="00050083"/>
    <w:rsid w:val="000500F0"/>
    <w:rsid w:val="0005038F"/>
    <w:rsid w:val="000504F8"/>
    <w:rsid w:val="00050521"/>
    <w:rsid w:val="000507A8"/>
    <w:rsid w:val="0005093F"/>
    <w:rsid w:val="0005128C"/>
    <w:rsid w:val="00051393"/>
    <w:rsid w:val="000515CD"/>
    <w:rsid w:val="00051610"/>
    <w:rsid w:val="00051657"/>
    <w:rsid w:val="00051670"/>
    <w:rsid w:val="00051F35"/>
    <w:rsid w:val="00052254"/>
    <w:rsid w:val="000523E4"/>
    <w:rsid w:val="0005241F"/>
    <w:rsid w:val="00052558"/>
    <w:rsid w:val="0005267C"/>
    <w:rsid w:val="0005276B"/>
    <w:rsid w:val="0005295F"/>
    <w:rsid w:val="00052985"/>
    <w:rsid w:val="00052A90"/>
    <w:rsid w:val="00052AFD"/>
    <w:rsid w:val="00052F68"/>
    <w:rsid w:val="000530E8"/>
    <w:rsid w:val="000532CA"/>
    <w:rsid w:val="00053671"/>
    <w:rsid w:val="0005397E"/>
    <w:rsid w:val="000539E9"/>
    <w:rsid w:val="00053A6D"/>
    <w:rsid w:val="00053BD8"/>
    <w:rsid w:val="00053CC9"/>
    <w:rsid w:val="00053D9D"/>
    <w:rsid w:val="0005412D"/>
    <w:rsid w:val="000542E0"/>
    <w:rsid w:val="000543D5"/>
    <w:rsid w:val="0005456C"/>
    <w:rsid w:val="00054835"/>
    <w:rsid w:val="000548F9"/>
    <w:rsid w:val="00054978"/>
    <w:rsid w:val="00054BBA"/>
    <w:rsid w:val="00054C14"/>
    <w:rsid w:val="00054CA9"/>
    <w:rsid w:val="00054CE6"/>
    <w:rsid w:val="00054D24"/>
    <w:rsid w:val="00054E7F"/>
    <w:rsid w:val="00055008"/>
    <w:rsid w:val="00055019"/>
    <w:rsid w:val="000550AF"/>
    <w:rsid w:val="000550BC"/>
    <w:rsid w:val="000554B0"/>
    <w:rsid w:val="0005560B"/>
    <w:rsid w:val="000556EB"/>
    <w:rsid w:val="00055BF5"/>
    <w:rsid w:val="00055D66"/>
    <w:rsid w:val="000562C7"/>
    <w:rsid w:val="000562DA"/>
    <w:rsid w:val="000564BC"/>
    <w:rsid w:val="000565DA"/>
    <w:rsid w:val="00056B28"/>
    <w:rsid w:val="00056C55"/>
    <w:rsid w:val="00056EB2"/>
    <w:rsid w:val="00057054"/>
    <w:rsid w:val="00057110"/>
    <w:rsid w:val="00057443"/>
    <w:rsid w:val="000575DE"/>
    <w:rsid w:val="000579A5"/>
    <w:rsid w:val="000601EA"/>
    <w:rsid w:val="00060455"/>
    <w:rsid w:val="00060612"/>
    <w:rsid w:val="00060832"/>
    <w:rsid w:val="0006088D"/>
    <w:rsid w:val="00060893"/>
    <w:rsid w:val="000608E9"/>
    <w:rsid w:val="00060DC6"/>
    <w:rsid w:val="00061221"/>
    <w:rsid w:val="000612F0"/>
    <w:rsid w:val="000612F7"/>
    <w:rsid w:val="000615D5"/>
    <w:rsid w:val="000618A7"/>
    <w:rsid w:val="00061988"/>
    <w:rsid w:val="00061A2B"/>
    <w:rsid w:val="00061AE8"/>
    <w:rsid w:val="00061C03"/>
    <w:rsid w:val="00061D5F"/>
    <w:rsid w:val="00061E10"/>
    <w:rsid w:val="00061E29"/>
    <w:rsid w:val="00061E2A"/>
    <w:rsid w:val="00062551"/>
    <w:rsid w:val="00062583"/>
    <w:rsid w:val="000626E2"/>
    <w:rsid w:val="000628A6"/>
    <w:rsid w:val="0006295F"/>
    <w:rsid w:val="00062D12"/>
    <w:rsid w:val="00062D1A"/>
    <w:rsid w:val="00062DAD"/>
    <w:rsid w:val="00062DB5"/>
    <w:rsid w:val="00062E70"/>
    <w:rsid w:val="00062F5B"/>
    <w:rsid w:val="00062F78"/>
    <w:rsid w:val="00062FBF"/>
    <w:rsid w:val="00063291"/>
    <w:rsid w:val="000632ED"/>
    <w:rsid w:val="0006333B"/>
    <w:rsid w:val="0006334F"/>
    <w:rsid w:val="000638CB"/>
    <w:rsid w:val="00063F1F"/>
    <w:rsid w:val="00064292"/>
    <w:rsid w:val="00064346"/>
    <w:rsid w:val="000643BC"/>
    <w:rsid w:val="000644EE"/>
    <w:rsid w:val="00064646"/>
    <w:rsid w:val="000647E0"/>
    <w:rsid w:val="00064AF0"/>
    <w:rsid w:val="00064B00"/>
    <w:rsid w:val="000656C2"/>
    <w:rsid w:val="00065740"/>
    <w:rsid w:val="00065915"/>
    <w:rsid w:val="00065C94"/>
    <w:rsid w:val="00065ED2"/>
    <w:rsid w:val="000660B2"/>
    <w:rsid w:val="000661F8"/>
    <w:rsid w:val="000662F7"/>
    <w:rsid w:val="00066419"/>
    <w:rsid w:val="0006645C"/>
    <w:rsid w:val="000665D3"/>
    <w:rsid w:val="00066707"/>
    <w:rsid w:val="000668A9"/>
    <w:rsid w:val="000669D4"/>
    <w:rsid w:val="00066A19"/>
    <w:rsid w:val="00066B04"/>
    <w:rsid w:val="00066DB6"/>
    <w:rsid w:val="0006714A"/>
    <w:rsid w:val="000671C5"/>
    <w:rsid w:val="000673AF"/>
    <w:rsid w:val="000673DB"/>
    <w:rsid w:val="0006751A"/>
    <w:rsid w:val="000677FE"/>
    <w:rsid w:val="000679A7"/>
    <w:rsid w:val="000679EE"/>
    <w:rsid w:val="00067B60"/>
    <w:rsid w:val="00067B68"/>
    <w:rsid w:val="00067C3D"/>
    <w:rsid w:val="00067C90"/>
    <w:rsid w:val="000700D3"/>
    <w:rsid w:val="0007058B"/>
    <w:rsid w:val="00070672"/>
    <w:rsid w:val="00070CC3"/>
    <w:rsid w:val="00070FAD"/>
    <w:rsid w:val="00071047"/>
    <w:rsid w:val="00071147"/>
    <w:rsid w:val="0007114C"/>
    <w:rsid w:val="0007133E"/>
    <w:rsid w:val="0007142E"/>
    <w:rsid w:val="00071488"/>
    <w:rsid w:val="00071887"/>
    <w:rsid w:val="00071B8A"/>
    <w:rsid w:val="00071BBC"/>
    <w:rsid w:val="00071C1C"/>
    <w:rsid w:val="00071E22"/>
    <w:rsid w:val="000722DB"/>
    <w:rsid w:val="00072466"/>
    <w:rsid w:val="000724A7"/>
    <w:rsid w:val="00072A32"/>
    <w:rsid w:val="00072C1B"/>
    <w:rsid w:val="00072C22"/>
    <w:rsid w:val="00072DC1"/>
    <w:rsid w:val="00072EF1"/>
    <w:rsid w:val="00072FC5"/>
    <w:rsid w:val="00073452"/>
    <w:rsid w:val="00073853"/>
    <w:rsid w:val="00073892"/>
    <w:rsid w:val="000738B7"/>
    <w:rsid w:val="00073AD4"/>
    <w:rsid w:val="00073C8E"/>
    <w:rsid w:val="00073E39"/>
    <w:rsid w:val="00074177"/>
    <w:rsid w:val="0007433E"/>
    <w:rsid w:val="00074544"/>
    <w:rsid w:val="0007454E"/>
    <w:rsid w:val="000748F9"/>
    <w:rsid w:val="00074A3A"/>
    <w:rsid w:val="00074BA9"/>
    <w:rsid w:val="00074D9E"/>
    <w:rsid w:val="0007511E"/>
    <w:rsid w:val="000751B7"/>
    <w:rsid w:val="00075238"/>
    <w:rsid w:val="000753C8"/>
    <w:rsid w:val="0007548B"/>
    <w:rsid w:val="000758DB"/>
    <w:rsid w:val="00075A71"/>
    <w:rsid w:val="00075A98"/>
    <w:rsid w:val="00075B41"/>
    <w:rsid w:val="00075CB0"/>
    <w:rsid w:val="00075CD2"/>
    <w:rsid w:val="00076083"/>
    <w:rsid w:val="000762D3"/>
    <w:rsid w:val="00076310"/>
    <w:rsid w:val="0007632B"/>
    <w:rsid w:val="0007646B"/>
    <w:rsid w:val="00076566"/>
    <w:rsid w:val="0007662D"/>
    <w:rsid w:val="00076685"/>
    <w:rsid w:val="000766CF"/>
    <w:rsid w:val="0007690F"/>
    <w:rsid w:val="000769EE"/>
    <w:rsid w:val="00076C1B"/>
    <w:rsid w:val="00076D4C"/>
    <w:rsid w:val="00076E35"/>
    <w:rsid w:val="00077199"/>
    <w:rsid w:val="00077537"/>
    <w:rsid w:val="00077C68"/>
    <w:rsid w:val="00077D07"/>
    <w:rsid w:val="00077D91"/>
    <w:rsid w:val="000800A6"/>
    <w:rsid w:val="000800F9"/>
    <w:rsid w:val="0008017D"/>
    <w:rsid w:val="00080221"/>
    <w:rsid w:val="00080380"/>
    <w:rsid w:val="000808D8"/>
    <w:rsid w:val="00080946"/>
    <w:rsid w:val="000809D9"/>
    <w:rsid w:val="00080A8E"/>
    <w:rsid w:val="00080C97"/>
    <w:rsid w:val="00080E80"/>
    <w:rsid w:val="00080F0C"/>
    <w:rsid w:val="0008108A"/>
    <w:rsid w:val="00081281"/>
    <w:rsid w:val="00081300"/>
    <w:rsid w:val="00081401"/>
    <w:rsid w:val="00081493"/>
    <w:rsid w:val="0008174B"/>
    <w:rsid w:val="00081DAE"/>
    <w:rsid w:val="00081E20"/>
    <w:rsid w:val="00081FC1"/>
    <w:rsid w:val="000821BA"/>
    <w:rsid w:val="00082291"/>
    <w:rsid w:val="00082575"/>
    <w:rsid w:val="000827E2"/>
    <w:rsid w:val="00082A68"/>
    <w:rsid w:val="00082AA3"/>
    <w:rsid w:val="00082C68"/>
    <w:rsid w:val="00082D35"/>
    <w:rsid w:val="00082DF3"/>
    <w:rsid w:val="0008307D"/>
    <w:rsid w:val="000832F8"/>
    <w:rsid w:val="00083361"/>
    <w:rsid w:val="0008364C"/>
    <w:rsid w:val="0008380F"/>
    <w:rsid w:val="000838F5"/>
    <w:rsid w:val="00083AA7"/>
    <w:rsid w:val="00083DA0"/>
    <w:rsid w:val="00083E53"/>
    <w:rsid w:val="00083FC5"/>
    <w:rsid w:val="0008443D"/>
    <w:rsid w:val="000845D3"/>
    <w:rsid w:val="000845D9"/>
    <w:rsid w:val="000845E7"/>
    <w:rsid w:val="0008483E"/>
    <w:rsid w:val="000848C1"/>
    <w:rsid w:val="00084AFE"/>
    <w:rsid w:val="00084B68"/>
    <w:rsid w:val="00084D00"/>
    <w:rsid w:val="00084D10"/>
    <w:rsid w:val="00084D4F"/>
    <w:rsid w:val="00084F2C"/>
    <w:rsid w:val="00085036"/>
    <w:rsid w:val="00085542"/>
    <w:rsid w:val="000857B1"/>
    <w:rsid w:val="000858C1"/>
    <w:rsid w:val="00085A4F"/>
    <w:rsid w:val="00085A83"/>
    <w:rsid w:val="00085C87"/>
    <w:rsid w:val="00085E8F"/>
    <w:rsid w:val="00085F39"/>
    <w:rsid w:val="00085F93"/>
    <w:rsid w:val="000864C4"/>
    <w:rsid w:val="00086530"/>
    <w:rsid w:val="000866A1"/>
    <w:rsid w:val="000868C2"/>
    <w:rsid w:val="00086C3A"/>
    <w:rsid w:val="00086CA4"/>
    <w:rsid w:val="00086EA7"/>
    <w:rsid w:val="0008715A"/>
    <w:rsid w:val="00087456"/>
    <w:rsid w:val="000874CA"/>
    <w:rsid w:val="00087577"/>
    <w:rsid w:val="00087731"/>
    <w:rsid w:val="00087A6E"/>
    <w:rsid w:val="00087B61"/>
    <w:rsid w:val="00087DD5"/>
    <w:rsid w:val="000901C0"/>
    <w:rsid w:val="00090719"/>
    <w:rsid w:val="0009090C"/>
    <w:rsid w:val="00090CE9"/>
    <w:rsid w:val="00090CEA"/>
    <w:rsid w:val="00091497"/>
    <w:rsid w:val="00091591"/>
    <w:rsid w:val="00091692"/>
    <w:rsid w:val="000917A6"/>
    <w:rsid w:val="00091801"/>
    <w:rsid w:val="00091900"/>
    <w:rsid w:val="00091972"/>
    <w:rsid w:val="00091B39"/>
    <w:rsid w:val="00091B8C"/>
    <w:rsid w:val="00091C4A"/>
    <w:rsid w:val="00091CCF"/>
    <w:rsid w:val="00091F65"/>
    <w:rsid w:val="00092166"/>
    <w:rsid w:val="0009228F"/>
    <w:rsid w:val="00092318"/>
    <w:rsid w:val="00092628"/>
    <w:rsid w:val="0009264C"/>
    <w:rsid w:val="00092B5E"/>
    <w:rsid w:val="00092C03"/>
    <w:rsid w:val="00092CE8"/>
    <w:rsid w:val="00092D5A"/>
    <w:rsid w:val="00092DA5"/>
    <w:rsid w:val="00093075"/>
    <w:rsid w:val="0009332B"/>
    <w:rsid w:val="00093375"/>
    <w:rsid w:val="00093380"/>
    <w:rsid w:val="000933ED"/>
    <w:rsid w:val="000938B4"/>
    <w:rsid w:val="000938C6"/>
    <w:rsid w:val="00093FAF"/>
    <w:rsid w:val="00094047"/>
    <w:rsid w:val="00094292"/>
    <w:rsid w:val="000942E3"/>
    <w:rsid w:val="000943AB"/>
    <w:rsid w:val="00094403"/>
    <w:rsid w:val="000947E6"/>
    <w:rsid w:val="00094861"/>
    <w:rsid w:val="00094DA2"/>
    <w:rsid w:val="0009512D"/>
    <w:rsid w:val="00095279"/>
    <w:rsid w:val="00095293"/>
    <w:rsid w:val="000952A5"/>
    <w:rsid w:val="0009577D"/>
    <w:rsid w:val="0009584F"/>
    <w:rsid w:val="00095C0A"/>
    <w:rsid w:val="00095C5C"/>
    <w:rsid w:val="00095D4A"/>
    <w:rsid w:val="00095D56"/>
    <w:rsid w:val="00095E4C"/>
    <w:rsid w:val="00095E7B"/>
    <w:rsid w:val="00096134"/>
    <w:rsid w:val="000961A3"/>
    <w:rsid w:val="00096505"/>
    <w:rsid w:val="000965D4"/>
    <w:rsid w:val="0009668C"/>
    <w:rsid w:val="00096B79"/>
    <w:rsid w:val="00096D56"/>
    <w:rsid w:val="00096DDE"/>
    <w:rsid w:val="00096ECC"/>
    <w:rsid w:val="000970BC"/>
    <w:rsid w:val="000973D3"/>
    <w:rsid w:val="000973D8"/>
    <w:rsid w:val="000973FE"/>
    <w:rsid w:val="000974FB"/>
    <w:rsid w:val="0009750F"/>
    <w:rsid w:val="000975A2"/>
    <w:rsid w:val="0009761A"/>
    <w:rsid w:val="00097702"/>
    <w:rsid w:val="0009771B"/>
    <w:rsid w:val="00097A3B"/>
    <w:rsid w:val="00097C20"/>
    <w:rsid w:val="00097C46"/>
    <w:rsid w:val="00097C54"/>
    <w:rsid w:val="00097F7E"/>
    <w:rsid w:val="000A0365"/>
    <w:rsid w:val="000A0721"/>
    <w:rsid w:val="000A07EC"/>
    <w:rsid w:val="000A08B1"/>
    <w:rsid w:val="000A0908"/>
    <w:rsid w:val="000A1066"/>
    <w:rsid w:val="000A1500"/>
    <w:rsid w:val="000A1858"/>
    <w:rsid w:val="000A1943"/>
    <w:rsid w:val="000A1A0D"/>
    <w:rsid w:val="000A1AF9"/>
    <w:rsid w:val="000A1B14"/>
    <w:rsid w:val="000A1D70"/>
    <w:rsid w:val="000A1D7D"/>
    <w:rsid w:val="000A20DF"/>
    <w:rsid w:val="000A218A"/>
    <w:rsid w:val="000A255A"/>
    <w:rsid w:val="000A2AE7"/>
    <w:rsid w:val="000A2B1B"/>
    <w:rsid w:val="000A2B62"/>
    <w:rsid w:val="000A2CAB"/>
    <w:rsid w:val="000A2E9F"/>
    <w:rsid w:val="000A3158"/>
    <w:rsid w:val="000A3173"/>
    <w:rsid w:val="000A3392"/>
    <w:rsid w:val="000A340D"/>
    <w:rsid w:val="000A3509"/>
    <w:rsid w:val="000A37AF"/>
    <w:rsid w:val="000A37E7"/>
    <w:rsid w:val="000A3A6E"/>
    <w:rsid w:val="000A3E88"/>
    <w:rsid w:val="000A4148"/>
    <w:rsid w:val="000A41D3"/>
    <w:rsid w:val="000A41EB"/>
    <w:rsid w:val="000A4208"/>
    <w:rsid w:val="000A434B"/>
    <w:rsid w:val="000A4377"/>
    <w:rsid w:val="000A4479"/>
    <w:rsid w:val="000A47B0"/>
    <w:rsid w:val="000A4848"/>
    <w:rsid w:val="000A48FC"/>
    <w:rsid w:val="000A4D34"/>
    <w:rsid w:val="000A4F7A"/>
    <w:rsid w:val="000A5289"/>
    <w:rsid w:val="000A537C"/>
    <w:rsid w:val="000A558C"/>
    <w:rsid w:val="000A57A0"/>
    <w:rsid w:val="000A5810"/>
    <w:rsid w:val="000A58A2"/>
    <w:rsid w:val="000A58AA"/>
    <w:rsid w:val="000A5B8D"/>
    <w:rsid w:val="000A5BB3"/>
    <w:rsid w:val="000A5C1E"/>
    <w:rsid w:val="000A5EEF"/>
    <w:rsid w:val="000A5FAE"/>
    <w:rsid w:val="000A61EF"/>
    <w:rsid w:val="000A61FE"/>
    <w:rsid w:val="000A64F4"/>
    <w:rsid w:val="000A6A38"/>
    <w:rsid w:val="000A6A9D"/>
    <w:rsid w:val="000A6AA4"/>
    <w:rsid w:val="000A70FF"/>
    <w:rsid w:val="000A71AC"/>
    <w:rsid w:val="000A7210"/>
    <w:rsid w:val="000A723E"/>
    <w:rsid w:val="000A72E7"/>
    <w:rsid w:val="000A73D7"/>
    <w:rsid w:val="000A7475"/>
    <w:rsid w:val="000A7621"/>
    <w:rsid w:val="000A76B7"/>
    <w:rsid w:val="000A7A0C"/>
    <w:rsid w:val="000A7BAE"/>
    <w:rsid w:val="000A7CBE"/>
    <w:rsid w:val="000A7D6C"/>
    <w:rsid w:val="000A7DB0"/>
    <w:rsid w:val="000A7FE6"/>
    <w:rsid w:val="000B007A"/>
    <w:rsid w:val="000B027D"/>
    <w:rsid w:val="000B050E"/>
    <w:rsid w:val="000B0791"/>
    <w:rsid w:val="000B089B"/>
    <w:rsid w:val="000B09BA"/>
    <w:rsid w:val="000B0A17"/>
    <w:rsid w:val="000B0D03"/>
    <w:rsid w:val="000B14D5"/>
    <w:rsid w:val="000B1503"/>
    <w:rsid w:val="000B187E"/>
    <w:rsid w:val="000B1900"/>
    <w:rsid w:val="000B1E9D"/>
    <w:rsid w:val="000B1F14"/>
    <w:rsid w:val="000B2066"/>
    <w:rsid w:val="000B2245"/>
    <w:rsid w:val="000B2337"/>
    <w:rsid w:val="000B2432"/>
    <w:rsid w:val="000B2793"/>
    <w:rsid w:val="000B2DDD"/>
    <w:rsid w:val="000B2E02"/>
    <w:rsid w:val="000B303B"/>
    <w:rsid w:val="000B3180"/>
    <w:rsid w:val="000B33BF"/>
    <w:rsid w:val="000B3498"/>
    <w:rsid w:val="000B349A"/>
    <w:rsid w:val="000B38CF"/>
    <w:rsid w:val="000B394C"/>
    <w:rsid w:val="000B3984"/>
    <w:rsid w:val="000B39E0"/>
    <w:rsid w:val="000B3CB4"/>
    <w:rsid w:val="000B3D70"/>
    <w:rsid w:val="000B3DE3"/>
    <w:rsid w:val="000B3E81"/>
    <w:rsid w:val="000B3ECC"/>
    <w:rsid w:val="000B40BC"/>
    <w:rsid w:val="000B4216"/>
    <w:rsid w:val="000B42A3"/>
    <w:rsid w:val="000B4315"/>
    <w:rsid w:val="000B4323"/>
    <w:rsid w:val="000B4347"/>
    <w:rsid w:val="000B45EB"/>
    <w:rsid w:val="000B4723"/>
    <w:rsid w:val="000B4952"/>
    <w:rsid w:val="000B4B3D"/>
    <w:rsid w:val="000B4C25"/>
    <w:rsid w:val="000B4D6D"/>
    <w:rsid w:val="000B4E53"/>
    <w:rsid w:val="000B5022"/>
    <w:rsid w:val="000B51A6"/>
    <w:rsid w:val="000B527B"/>
    <w:rsid w:val="000B56CF"/>
    <w:rsid w:val="000B592E"/>
    <w:rsid w:val="000B59F7"/>
    <w:rsid w:val="000B5C49"/>
    <w:rsid w:val="000B5E8A"/>
    <w:rsid w:val="000B626B"/>
    <w:rsid w:val="000B63BD"/>
    <w:rsid w:val="000B6443"/>
    <w:rsid w:val="000B6469"/>
    <w:rsid w:val="000B659D"/>
    <w:rsid w:val="000B669E"/>
    <w:rsid w:val="000B67C4"/>
    <w:rsid w:val="000B6BC0"/>
    <w:rsid w:val="000B6FF4"/>
    <w:rsid w:val="000B7061"/>
    <w:rsid w:val="000B76D3"/>
    <w:rsid w:val="000B77E9"/>
    <w:rsid w:val="000B78DC"/>
    <w:rsid w:val="000B7C3C"/>
    <w:rsid w:val="000B7E8D"/>
    <w:rsid w:val="000B7EFF"/>
    <w:rsid w:val="000B7FCE"/>
    <w:rsid w:val="000C00BA"/>
    <w:rsid w:val="000C00DC"/>
    <w:rsid w:val="000C0164"/>
    <w:rsid w:val="000C03F4"/>
    <w:rsid w:val="000C059A"/>
    <w:rsid w:val="000C0864"/>
    <w:rsid w:val="000C0893"/>
    <w:rsid w:val="000C092E"/>
    <w:rsid w:val="000C0BA2"/>
    <w:rsid w:val="000C0ECC"/>
    <w:rsid w:val="000C1037"/>
    <w:rsid w:val="000C11BF"/>
    <w:rsid w:val="000C11F6"/>
    <w:rsid w:val="000C1358"/>
    <w:rsid w:val="000C139E"/>
    <w:rsid w:val="000C174E"/>
    <w:rsid w:val="000C17C1"/>
    <w:rsid w:val="000C1A20"/>
    <w:rsid w:val="000C1B5D"/>
    <w:rsid w:val="000C1B7F"/>
    <w:rsid w:val="000C1D9F"/>
    <w:rsid w:val="000C1E42"/>
    <w:rsid w:val="000C1E52"/>
    <w:rsid w:val="000C1E96"/>
    <w:rsid w:val="000C2278"/>
    <w:rsid w:val="000C22FD"/>
    <w:rsid w:val="000C2450"/>
    <w:rsid w:val="000C2800"/>
    <w:rsid w:val="000C2819"/>
    <w:rsid w:val="000C2A1C"/>
    <w:rsid w:val="000C2B4F"/>
    <w:rsid w:val="000C2C3F"/>
    <w:rsid w:val="000C2C51"/>
    <w:rsid w:val="000C2D33"/>
    <w:rsid w:val="000C2D68"/>
    <w:rsid w:val="000C30E5"/>
    <w:rsid w:val="000C320F"/>
    <w:rsid w:val="000C336B"/>
    <w:rsid w:val="000C3775"/>
    <w:rsid w:val="000C37FD"/>
    <w:rsid w:val="000C3847"/>
    <w:rsid w:val="000C385A"/>
    <w:rsid w:val="000C387F"/>
    <w:rsid w:val="000C3882"/>
    <w:rsid w:val="000C3A6D"/>
    <w:rsid w:val="000C3AE8"/>
    <w:rsid w:val="000C3B3B"/>
    <w:rsid w:val="000C3E19"/>
    <w:rsid w:val="000C3FFC"/>
    <w:rsid w:val="000C4163"/>
    <w:rsid w:val="000C4228"/>
    <w:rsid w:val="000C4330"/>
    <w:rsid w:val="000C47A6"/>
    <w:rsid w:val="000C49AD"/>
    <w:rsid w:val="000C4A70"/>
    <w:rsid w:val="000C4B41"/>
    <w:rsid w:val="000C4B76"/>
    <w:rsid w:val="000C4E6C"/>
    <w:rsid w:val="000C4EA3"/>
    <w:rsid w:val="000C4EDD"/>
    <w:rsid w:val="000C4FA7"/>
    <w:rsid w:val="000C4FBC"/>
    <w:rsid w:val="000C50F1"/>
    <w:rsid w:val="000C5249"/>
    <w:rsid w:val="000C53A2"/>
    <w:rsid w:val="000C5465"/>
    <w:rsid w:val="000C5499"/>
    <w:rsid w:val="000C550C"/>
    <w:rsid w:val="000C5791"/>
    <w:rsid w:val="000C5B27"/>
    <w:rsid w:val="000C5E4B"/>
    <w:rsid w:val="000C5EE7"/>
    <w:rsid w:val="000C6079"/>
    <w:rsid w:val="000C6172"/>
    <w:rsid w:val="000C659E"/>
    <w:rsid w:val="000C65C9"/>
    <w:rsid w:val="000C6623"/>
    <w:rsid w:val="000C688D"/>
    <w:rsid w:val="000C6949"/>
    <w:rsid w:val="000C69CD"/>
    <w:rsid w:val="000C6D6D"/>
    <w:rsid w:val="000C6FBF"/>
    <w:rsid w:val="000C70A0"/>
    <w:rsid w:val="000C74EF"/>
    <w:rsid w:val="000C75C0"/>
    <w:rsid w:val="000C7881"/>
    <w:rsid w:val="000C78AE"/>
    <w:rsid w:val="000C79CA"/>
    <w:rsid w:val="000C79E0"/>
    <w:rsid w:val="000C7A3B"/>
    <w:rsid w:val="000C7AFE"/>
    <w:rsid w:val="000C7EC3"/>
    <w:rsid w:val="000C7F2B"/>
    <w:rsid w:val="000C7FBF"/>
    <w:rsid w:val="000D00EE"/>
    <w:rsid w:val="000D00FD"/>
    <w:rsid w:val="000D022C"/>
    <w:rsid w:val="000D0295"/>
    <w:rsid w:val="000D03F4"/>
    <w:rsid w:val="000D061B"/>
    <w:rsid w:val="000D06C2"/>
    <w:rsid w:val="000D06F7"/>
    <w:rsid w:val="000D06FF"/>
    <w:rsid w:val="000D074A"/>
    <w:rsid w:val="000D0770"/>
    <w:rsid w:val="000D0771"/>
    <w:rsid w:val="000D0954"/>
    <w:rsid w:val="000D09DD"/>
    <w:rsid w:val="000D0A78"/>
    <w:rsid w:val="000D0B70"/>
    <w:rsid w:val="000D0C3A"/>
    <w:rsid w:val="000D0CCE"/>
    <w:rsid w:val="000D0F1C"/>
    <w:rsid w:val="000D0FC7"/>
    <w:rsid w:val="000D10E8"/>
    <w:rsid w:val="000D13D4"/>
    <w:rsid w:val="000D1640"/>
    <w:rsid w:val="000D17B9"/>
    <w:rsid w:val="000D1990"/>
    <w:rsid w:val="000D1996"/>
    <w:rsid w:val="000D1D1E"/>
    <w:rsid w:val="000D1F49"/>
    <w:rsid w:val="000D200D"/>
    <w:rsid w:val="000D219E"/>
    <w:rsid w:val="000D2559"/>
    <w:rsid w:val="000D26BE"/>
    <w:rsid w:val="000D27A5"/>
    <w:rsid w:val="000D2827"/>
    <w:rsid w:val="000D2A64"/>
    <w:rsid w:val="000D2D1B"/>
    <w:rsid w:val="000D2E2E"/>
    <w:rsid w:val="000D3008"/>
    <w:rsid w:val="000D32F1"/>
    <w:rsid w:val="000D3345"/>
    <w:rsid w:val="000D336C"/>
    <w:rsid w:val="000D3B58"/>
    <w:rsid w:val="000D3E04"/>
    <w:rsid w:val="000D3E31"/>
    <w:rsid w:val="000D3E9D"/>
    <w:rsid w:val="000D4206"/>
    <w:rsid w:val="000D4213"/>
    <w:rsid w:val="000D4771"/>
    <w:rsid w:val="000D4CD5"/>
    <w:rsid w:val="000D4FC3"/>
    <w:rsid w:val="000D5118"/>
    <w:rsid w:val="000D5183"/>
    <w:rsid w:val="000D5530"/>
    <w:rsid w:val="000D561B"/>
    <w:rsid w:val="000D561C"/>
    <w:rsid w:val="000D59EB"/>
    <w:rsid w:val="000D5BE3"/>
    <w:rsid w:val="000D5F59"/>
    <w:rsid w:val="000D5FEB"/>
    <w:rsid w:val="000D6094"/>
    <w:rsid w:val="000D60AF"/>
    <w:rsid w:val="000D62EC"/>
    <w:rsid w:val="000D6952"/>
    <w:rsid w:val="000D697D"/>
    <w:rsid w:val="000D6A7E"/>
    <w:rsid w:val="000D6C42"/>
    <w:rsid w:val="000D6C54"/>
    <w:rsid w:val="000D6E27"/>
    <w:rsid w:val="000D700F"/>
    <w:rsid w:val="000D708A"/>
    <w:rsid w:val="000D710E"/>
    <w:rsid w:val="000D7205"/>
    <w:rsid w:val="000D774B"/>
    <w:rsid w:val="000D7797"/>
    <w:rsid w:val="000D7843"/>
    <w:rsid w:val="000D7AB1"/>
    <w:rsid w:val="000D7B09"/>
    <w:rsid w:val="000D7F7C"/>
    <w:rsid w:val="000E034E"/>
    <w:rsid w:val="000E0754"/>
    <w:rsid w:val="000E080E"/>
    <w:rsid w:val="000E094A"/>
    <w:rsid w:val="000E09D7"/>
    <w:rsid w:val="000E0A33"/>
    <w:rsid w:val="000E0B4E"/>
    <w:rsid w:val="000E0B58"/>
    <w:rsid w:val="000E0C09"/>
    <w:rsid w:val="000E0C43"/>
    <w:rsid w:val="000E0CC1"/>
    <w:rsid w:val="000E0D6A"/>
    <w:rsid w:val="000E100F"/>
    <w:rsid w:val="000E120C"/>
    <w:rsid w:val="000E1575"/>
    <w:rsid w:val="000E16F6"/>
    <w:rsid w:val="000E18C4"/>
    <w:rsid w:val="000E1AD2"/>
    <w:rsid w:val="000E1B70"/>
    <w:rsid w:val="000E1D2C"/>
    <w:rsid w:val="000E1D7F"/>
    <w:rsid w:val="000E1F46"/>
    <w:rsid w:val="000E2090"/>
    <w:rsid w:val="000E20D4"/>
    <w:rsid w:val="000E211C"/>
    <w:rsid w:val="000E2332"/>
    <w:rsid w:val="000E2699"/>
    <w:rsid w:val="000E2A03"/>
    <w:rsid w:val="000E2C12"/>
    <w:rsid w:val="000E2DAE"/>
    <w:rsid w:val="000E2E10"/>
    <w:rsid w:val="000E2EC0"/>
    <w:rsid w:val="000E30B9"/>
    <w:rsid w:val="000E3278"/>
    <w:rsid w:val="000E3495"/>
    <w:rsid w:val="000E3A72"/>
    <w:rsid w:val="000E3E42"/>
    <w:rsid w:val="000E4602"/>
    <w:rsid w:val="000E4805"/>
    <w:rsid w:val="000E497E"/>
    <w:rsid w:val="000E5007"/>
    <w:rsid w:val="000E50B3"/>
    <w:rsid w:val="000E5226"/>
    <w:rsid w:val="000E5279"/>
    <w:rsid w:val="000E5486"/>
    <w:rsid w:val="000E55EE"/>
    <w:rsid w:val="000E564E"/>
    <w:rsid w:val="000E57A9"/>
    <w:rsid w:val="000E57BF"/>
    <w:rsid w:val="000E5825"/>
    <w:rsid w:val="000E5945"/>
    <w:rsid w:val="000E5976"/>
    <w:rsid w:val="000E5BFF"/>
    <w:rsid w:val="000E5C20"/>
    <w:rsid w:val="000E5C61"/>
    <w:rsid w:val="000E5F0E"/>
    <w:rsid w:val="000E6361"/>
    <w:rsid w:val="000E6405"/>
    <w:rsid w:val="000E6414"/>
    <w:rsid w:val="000E6519"/>
    <w:rsid w:val="000E6C19"/>
    <w:rsid w:val="000E6EDA"/>
    <w:rsid w:val="000E714F"/>
    <w:rsid w:val="000E729C"/>
    <w:rsid w:val="000E72DF"/>
    <w:rsid w:val="000E7743"/>
    <w:rsid w:val="000E7AAE"/>
    <w:rsid w:val="000E7C99"/>
    <w:rsid w:val="000E7DA8"/>
    <w:rsid w:val="000E7DBB"/>
    <w:rsid w:val="000E7E11"/>
    <w:rsid w:val="000F0004"/>
    <w:rsid w:val="000F0301"/>
    <w:rsid w:val="000F07F1"/>
    <w:rsid w:val="000F0DB0"/>
    <w:rsid w:val="000F0E3D"/>
    <w:rsid w:val="000F1208"/>
    <w:rsid w:val="000F14FF"/>
    <w:rsid w:val="000F161E"/>
    <w:rsid w:val="000F16F8"/>
    <w:rsid w:val="000F18A2"/>
    <w:rsid w:val="000F18AD"/>
    <w:rsid w:val="000F1A2E"/>
    <w:rsid w:val="000F1B2C"/>
    <w:rsid w:val="000F1B37"/>
    <w:rsid w:val="000F1C06"/>
    <w:rsid w:val="000F1ECC"/>
    <w:rsid w:val="000F1FC2"/>
    <w:rsid w:val="000F22A9"/>
    <w:rsid w:val="000F22B6"/>
    <w:rsid w:val="000F24CD"/>
    <w:rsid w:val="000F26C5"/>
    <w:rsid w:val="000F2763"/>
    <w:rsid w:val="000F29AA"/>
    <w:rsid w:val="000F2B8C"/>
    <w:rsid w:val="000F2BA0"/>
    <w:rsid w:val="000F2BBA"/>
    <w:rsid w:val="000F2C60"/>
    <w:rsid w:val="000F2CB1"/>
    <w:rsid w:val="000F3013"/>
    <w:rsid w:val="000F30CD"/>
    <w:rsid w:val="000F317D"/>
    <w:rsid w:val="000F32A2"/>
    <w:rsid w:val="000F3400"/>
    <w:rsid w:val="000F3820"/>
    <w:rsid w:val="000F3827"/>
    <w:rsid w:val="000F3CC3"/>
    <w:rsid w:val="000F3CD8"/>
    <w:rsid w:val="000F3D24"/>
    <w:rsid w:val="000F4312"/>
    <w:rsid w:val="000F4371"/>
    <w:rsid w:val="000F439E"/>
    <w:rsid w:val="000F458D"/>
    <w:rsid w:val="000F468C"/>
    <w:rsid w:val="000F492A"/>
    <w:rsid w:val="000F4D24"/>
    <w:rsid w:val="000F5160"/>
    <w:rsid w:val="000F58F7"/>
    <w:rsid w:val="000F598A"/>
    <w:rsid w:val="000F5F52"/>
    <w:rsid w:val="000F607B"/>
    <w:rsid w:val="000F61EB"/>
    <w:rsid w:val="000F63C8"/>
    <w:rsid w:val="000F63FD"/>
    <w:rsid w:val="000F64E5"/>
    <w:rsid w:val="000F65B4"/>
    <w:rsid w:val="000F6605"/>
    <w:rsid w:val="000F66E9"/>
    <w:rsid w:val="000F69CA"/>
    <w:rsid w:val="000F6B03"/>
    <w:rsid w:val="000F6FDC"/>
    <w:rsid w:val="000F70FF"/>
    <w:rsid w:val="000F73F9"/>
    <w:rsid w:val="000F7417"/>
    <w:rsid w:val="000F76E7"/>
    <w:rsid w:val="000F7812"/>
    <w:rsid w:val="000F782E"/>
    <w:rsid w:val="000F7832"/>
    <w:rsid w:val="000F792B"/>
    <w:rsid w:val="000F7E31"/>
    <w:rsid w:val="00100242"/>
    <w:rsid w:val="00100431"/>
    <w:rsid w:val="00100587"/>
    <w:rsid w:val="001005D0"/>
    <w:rsid w:val="00100BE7"/>
    <w:rsid w:val="00100F26"/>
    <w:rsid w:val="00100FB1"/>
    <w:rsid w:val="001010B3"/>
    <w:rsid w:val="00101317"/>
    <w:rsid w:val="00101385"/>
    <w:rsid w:val="00101539"/>
    <w:rsid w:val="001015FB"/>
    <w:rsid w:val="00101AB4"/>
    <w:rsid w:val="00101AEB"/>
    <w:rsid w:val="00101DDF"/>
    <w:rsid w:val="00101EFB"/>
    <w:rsid w:val="001021D8"/>
    <w:rsid w:val="001027C6"/>
    <w:rsid w:val="00102AE7"/>
    <w:rsid w:val="00102B5C"/>
    <w:rsid w:val="00102C45"/>
    <w:rsid w:val="00102CB3"/>
    <w:rsid w:val="00102D92"/>
    <w:rsid w:val="001030B6"/>
    <w:rsid w:val="00103112"/>
    <w:rsid w:val="0010315C"/>
    <w:rsid w:val="00103350"/>
    <w:rsid w:val="0010339D"/>
    <w:rsid w:val="001033EB"/>
    <w:rsid w:val="0010374D"/>
    <w:rsid w:val="00103B33"/>
    <w:rsid w:val="00103B64"/>
    <w:rsid w:val="00103EC9"/>
    <w:rsid w:val="001040F2"/>
    <w:rsid w:val="00104309"/>
    <w:rsid w:val="00104340"/>
    <w:rsid w:val="001043F0"/>
    <w:rsid w:val="0010446B"/>
    <w:rsid w:val="00104562"/>
    <w:rsid w:val="0010456C"/>
    <w:rsid w:val="00104FA9"/>
    <w:rsid w:val="001050AB"/>
    <w:rsid w:val="00105183"/>
    <w:rsid w:val="001051BF"/>
    <w:rsid w:val="001051F5"/>
    <w:rsid w:val="001057B5"/>
    <w:rsid w:val="0010588D"/>
    <w:rsid w:val="00105936"/>
    <w:rsid w:val="00105AD6"/>
    <w:rsid w:val="00105CA9"/>
    <w:rsid w:val="00105D85"/>
    <w:rsid w:val="00105DD9"/>
    <w:rsid w:val="00105E4D"/>
    <w:rsid w:val="00105F0D"/>
    <w:rsid w:val="00106130"/>
    <w:rsid w:val="0010621C"/>
    <w:rsid w:val="0010653C"/>
    <w:rsid w:val="00106627"/>
    <w:rsid w:val="001069B2"/>
    <w:rsid w:val="00106B5A"/>
    <w:rsid w:val="00106B86"/>
    <w:rsid w:val="00106BEB"/>
    <w:rsid w:val="00106D29"/>
    <w:rsid w:val="00106EDB"/>
    <w:rsid w:val="00106F4C"/>
    <w:rsid w:val="00107110"/>
    <w:rsid w:val="0010718B"/>
    <w:rsid w:val="0010748F"/>
    <w:rsid w:val="001075ED"/>
    <w:rsid w:val="0010799F"/>
    <w:rsid w:val="00107A0A"/>
    <w:rsid w:val="00110296"/>
    <w:rsid w:val="001102A8"/>
    <w:rsid w:val="001107F5"/>
    <w:rsid w:val="00110844"/>
    <w:rsid w:val="00110889"/>
    <w:rsid w:val="00110A63"/>
    <w:rsid w:val="00110D53"/>
    <w:rsid w:val="00110EA3"/>
    <w:rsid w:val="00110F1E"/>
    <w:rsid w:val="001111D7"/>
    <w:rsid w:val="001113B1"/>
    <w:rsid w:val="00111414"/>
    <w:rsid w:val="00111532"/>
    <w:rsid w:val="00111704"/>
    <w:rsid w:val="00111895"/>
    <w:rsid w:val="0011191E"/>
    <w:rsid w:val="00111BAF"/>
    <w:rsid w:val="00111E52"/>
    <w:rsid w:val="00111F85"/>
    <w:rsid w:val="001121B6"/>
    <w:rsid w:val="001121B8"/>
    <w:rsid w:val="001123B7"/>
    <w:rsid w:val="00112470"/>
    <w:rsid w:val="00112472"/>
    <w:rsid w:val="00112517"/>
    <w:rsid w:val="0011257A"/>
    <w:rsid w:val="001125B4"/>
    <w:rsid w:val="0011277F"/>
    <w:rsid w:val="0011317B"/>
    <w:rsid w:val="001132DB"/>
    <w:rsid w:val="001133DB"/>
    <w:rsid w:val="00113470"/>
    <w:rsid w:val="0011354C"/>
    <w:rsid w:val="001135D4"/>
    <w:rsid w:val="00113623"/>
    <w:rsid w:val="0011365F"/>
    <w:rsid w:val="00113BEE"/>
    <w:rsid w:val="00113DB1"/>
    <w:rsid w:val="00113F3F"/>
    <w:rsid w:val="00114009"/>
    <w:rsid w:val="00114106"/>
    <w:rsid w:val="00114533"/>
    <w:rsid w:val="0011457D"/>
    <w:rsid w:val="00114691"/>
    <w:rsid w:val="001146C5"/>
    <w:rsid w:val="001148B2"/>
    <w:rsid w:val="001148D3"/>
    <w:rsid w:val="001148F0"/>
    <w:rsid w:val="00114A6B"/>
    <w:rsid w:val="00114E37"/>
    <w:rsid w:val="00115066"/>
    <w:rsid w:val="00115203"/>
    <w:rsid w:val="0011542A"/>
    <w:rsid w:val="00115792"/>
    <w:rsid w:val="00115A0D"/>
    <w:rsid w:val="00115AE8"/>
    <w:rsid w:val="00115D99"/>
    <w:rsid w:val="001161A7"/>
    <w:rsid w:val="0011629F"/>
    <w:rsid w:val="0011644B"/>
    <w:rsid w:val="001166EC"/>
    <w:rsid w:val="0011696E"/>
    <w:rsid w:val="00116C20"/>
    <w:rsid w:val="00116C5A"/>
    <w:rsid w:val="00116C63"/>
    <w:rsid w:val="00116DDD"/>
    <w:rsid w:val="00116E0F"/>
    <w:rsid w:val="00116EAA"/>
    <w:rsid w:val="00117182"/>
    <w:rsid w:val="001172AD"/>
    <w:rsid w:val="00117368"/>
    <w:rsid w:val="001177BC"/>
    <w:rsid w:val="00117902"/>
    <w:rsid w:val="00117ADA"/>
    <w:rsid w:val="00117C42"/>
    <w:rsid w:val="00117C5F"/>
    <w:rsid w:val="00117DA5"/>
    <w:rsid w:val="00117E45"/>
    <w:rsid w:val="00117E90"/>
    <w:rsid w:val="00117EA4"/>
    <w:rsid w:val="00117F0A"/>
    <w:rsid w:val="00117F27"/>
    <w:rsid w:val="00117F39"/>
    <w:rsid w:val="00117F90"/>
    <w:rsid w:val="00117FDE"/>
    <w:rsid w:val="00120274"/>
    <w:rsid w:val="0012087E"/>
    <w:rsid w:val="001208CD"/>
    <w:rsid w:val="00120984"/>
    <w:rsid w:val="00120CA7"/>
    <w:rsid w:val="00120D19"/>
    <w:rsid w:val="00120FA7"/>
    <w:rsid w:val="0012122A"/>
    <w:rsid w:val="00121783"/>
    <w:rsid w:val="00121A0F"/>
    <w:rsid w:val="00121A14"/>
    <w:rsid w:val="00121BC3"/>
    <w:rsid w:val="00121C42"/>
    <w:rsid w:val="00121C46"/>
    <w:rsid w:val="00121F07"/>
    <w:rsid w:val="00121FEA"/>
    <w:rsid w:val="0012203C"/>
    <w:rsid w:val="00122080"/>
    <w:rsid w:val="00122109"/>
    <w:rsid w:val="0012213C"/>
    <w:rsid w:val="001226CC"/>
    <w:rsid w:val="00122847"/>
    <w:rsid w:val="0012294C"/>
    <w:rsid w:val="001229F4"/>
    <w:rsid w:val="00122C3D"/>
    <w:rsid w:val="00122DA0"/>
    <w:rsid w:val="00122FCB"/>
    <w:rsid w:val="0012319D"/>
    <w:rsid w:val="00123301"/>
    <w:rsid w:val="00123335"/>
    <w:rsid w:val="001234B8"/>
    <w:rsid w:val="00123506"/>
    <w:rsid w:val="001236A3"/>
    <w:rsid w:val="001238CE"/>
    <w:rsid w:val="0012395C"/>
    <w:rsid w:val="00123A9C"/>
    <w:rsid w:val="00124334"/>
    <w:rsid w:val="00124463"/>
    <w:rsid w:val="001245A0"/>
    <w:rsid w:val="00124659"/>
    <w:rsid w:val="00124870"/>
    <w:rsid w:val="001248DF"/>
    <w:rsid w:val="00124A34"/>
    <w:rsid w:val="00124ACB"/>
    <w:rsid w:val="00124ADA"/>
    <w:rsid w:val="00124B16"/>
    <w:rsid w:val="00124C44"/>
    <w:rsid w:val="00124E12"/>
    <w:rsid w:val="0012503A"/>
    <w:rsid w:val="001251AD"/>
    <w:rsid w:val="0012523F"/>
    <w:rsid w:val="001252FA"/>
    <w:rsid w:val="00125435"/>
    <w:rsid w:val="001256C3"/>
    <w:rsid w:val="00125B3F"/>
    <w:rsid w:val="00125BCC"/>
    <w:rsid w:val="00125C87"/>
    <w:rsid w:val="00125D54"/>
    <w:rsid w:val="00125DCF"/>
    <w:rsid w:val="00125ED8"/>
    <w:rsid w:val="00125FD2"/>
    <w:rsid w:val="001262E5"/>
    <w:rsid w:val="0012637D"/>
    <w:rsid w:val="00126623"/>
    <w:rsid w:val="00126BC4"/>
    <w:rsid w:val="00126CAC"/>
    <w:rsid w:val="00126D14"/>
    <w:rsid w:val="00127344"/>
    <w:rsid w:val="0012790D"/>
    <w:rsid w:val="00130203"/>
    <w:rsid w:val="00130205"/>
    <w:rsid w:val="0013029B"/>
    <w:rsid w:val="001304E8"/>
    <w:rsid w:val="00130523"/>
    <w:rsid w:val="00130818"/>
    <w:rsid w:val="00130AEB"/>
    <w:rsid w:val="00130CAC"/>
    <w:rsid w:val="00130D20"/>
    <w:rsid w:val="00130EC1"/>
    <w:rsid w:val="00131250"/>
    <w:rsid w:val="00131279"/>
    <w:rsid w:val="00131420"/>
    <w:rsid w:val="00131483"/>
    <w:rsid w:val="00131511"/>
    <w:rsid w:val="0013175E"/>
    <w:rsid w:val="00131845"/>
    <w:rsid w:val="00131A38"/>
    <w:rsid w:val="00131C71"/>
    <w:rsid w:val="00131C9A"/>
    <w:rsid w:val="00131C9D"/>
    <w:rsid w:val="00131CCA"/>
    <w:rsid w:val="00132027"/>
    <w:rsid w:val="0013217D"/>
    <w:rsid w:val="00132399"/>
    <w:rsid w:val="001323A3"/>
    <w:rsid w:val="001323BA"/>
    <w:rsid w:val="00132679"/>
    <w:rsid w:val="00132724"/>
    <w:rsid w:val="001327BE"/>
    <w:rsid w:val="001328B0"/>
    <w:rsid w:val="00132A1C"/>
    <w:rsid w:val="00132A42"/>
    <w:rsid w:val="00132C3D"/>
    <w:rsid w:val="001330EC"/>
    <w:rsid w:val="0013352F"/>
    <w:rsid w:val="0013354D"/>
    <w:rsid w:val="001336D9"/>
    <w:rsid w:val="00133889"/>
    <w:rsid w:val="0013396C"/>
    <w:rsid w:val="00133CF9"/>
    <w:rsid w:val="00133D62"/>
    <w:rsid w:val="00133DC4"/>
    <w:rsid w:val="0013400A"/>
    <w:rsid w:val="001340A4"/>
    <w:rsid w:val="001340EC"/>
    <w:rsid w:val="0013421A"/>
    <w:rsid w:val="001342C0"/>
    <w:rsid w:val="00134347"/>
    <w:rsid w:val="001346CA"/>
    <w:rsid w:val="00134878"/>
    <w:rsid w:val="00134896"/>
    <w:rsid w:val="0013490D"/>
    <w:rsid w:val="00134A36"/>
    <w:rsid w:val="00134A82"/>
    <w:rsid w:val="00134AD0"/>
    <w:rsid w:val="001350F8"/>
    <w:rsid w:val="00135322"/>
    <w:rsid w:val="00135500"/>
    <w:rsid w:val="001355AE"/>
    <w:rsid w:val="001357F4"/>
    <w:rsid w:val="00135825"/>
    <w:rsid w:val="001358BF"/>
    <w:rsid w:val="00135935"/>
    <w:rsid w:val="00135B91"/>
    <w:rsid w:val="00135CCB"/>
    <w:rsid w:val="00135D97"/>
    <w:rsid w:val="00135E6D"/>
    <w:rsid w:val="0013650F"/>
    <w:rsid w:val="00136A0E"/>
    <w:rsid w:val="00136A92"/>
    <w:rsid w:val="00136C7C"/>
    <w:rsid w:val="00137006"/>
    <w:rsid w:val="001370E0"/>
    <w:rsid w:val="00137135"/>
    <w:rsid w:val="001372BE"/>
    <w:rsid w:val="00137329"/>
    <w:rsid w:val="001378A4"/>
    <w:rsid w:val="001379A4"/>
    <w:rsid w:val="00137DC7"/>
    <w:rsid w:val="00137DE6"/>
    <w:rsid w:val="00137F77"/>
    <w:rsid w:val="00140125"/>
    <w:rsid w:val="00140131"/>
    <w:rsid w:val="00140403"/>
    <w:rsid w:val="0014054F"/>
    <w:rsid w:val="001405E3"/>
    <w:rsid w:val="00140784"/>
    <w:rsid w:val="001407D9"/>
    <w:rsid w:val="00140BA0"/>
    <w:rsid w:val="00140C14"/>
    <w:rsid w:val="00140D40"/>
    <w:rsid w:val="00141093"/>
    <w:rsid w:val="001416AC"/>
    <w:rsid w:val="001417CE"/>
    <w:rsid w:val="00141995"/>
    <w:rsid w:val="00141A18"/>
    <w:rsid w:val="00141A3F"/>
    <w:rsid w:val="00141AC4"/>
    <w:rsid w:val="00141C43"/>
    <w:rsid w:val="00141CB2"/>
    <w:rsid w:val="00141E23"/>
    <w:rsid w:val="0014246D"/>
    <w:rsid w:val="00142554"/>
    <w:rsid w:val="001427B2"/>
    <w:rsid w:val="00142AC4"/>
    <w:rsid w:val="00142AD6"/>
    <w:rsid w:val="00142B00"/>
    <w:rsid w:val="00142BD7"/>
    <w:rsid w:val="00142D31"/>
    <w:rsid w:val="00142F6D"/>
    <w:rsid w:val="00143104"/>
    <w:rsid w:val="001431E6"/>
    <w:rsid w:val="00143569"/>
    <w:rsid w:val="0014364F"/>
    <w:rsid w:val="001436C3"/>
    <w:rsid w:val="001437BF"/>
    <w:rsid w:val="001438F0"/>
    <w:rsid w:val="00143A3F"/>
    <w:rsid w:val="00143A43"/>
    <w:rsid w:val="00143E2C"/>
    <w:rsid w:val="00143E55"/>
    <w:rsid w:val="00143F11"/>
    <w:rsid w:val="001440A7"/>
    <w:rsid w:val="00144104"/>
    <w:rsid w:val="0014414A"/>
    <w:rsid w:val="001441CC"/>
    <w:rsid w:val="00144218"/>
    <w:rsid w:val="00144245"/>
    <w:rsid w:val="001442B3"/>
    <w:rsid w:val="00144370"/>
    <w:rsid w:val="0014437E"/>
    <w:rsid w:val="0014481E"/>
    <w:rsid w:val="00144952"/>
    <w:rsid w:val="00144A1F"/>
    <w:rsid w:val="00144A7B"/>
    <w:rsid w:val="00144FD4"/>
    <w:rsid w:val="00145199"/>
    <w:rsid w:val="0014521A"/>
    <w:rsid w:val="00145234"/>
    <w:rsid w:val="00145376"/>
    <w:rsid w:val="001454C0"/>
    <w:rsid w:val="001457CB"/>
    <w:rsid w:val="00145D15"/>
    <w:rsid w:val="00146437"/>
    <w:rsid w:val="00146676"/>
    <w:rsid w:val="001467D7"/>
    <w:rsid w:val="001468D8"/>
    <w:rsid w:val="00146978"/>
    <w:rsid w:val="00146AB3"/>
    <w:rsid w:val="00146ABC"/>
    <w:rsid w:val="00146B22"/>
    <w:rsid w:val="00146C16"/>
    <w:rsid w:val="00146D16"/>
    <w:rsid w:val="001471FF"/>
    <w:rsid w:val="00147211"/>
    <w:rsid w:val="001474A6"/>
    <w:rsid w:val="001476D0"/>
    <w:rsid w:val="00147786"/>
    <w:rsid w:val="001477F5"/>
    <w:rsid w:val="00147A58"/>
    <w:rsid w:val="00147B94"/>
    <w:rsid w:val="00147EAB"/>
    <w:rsid w:val="00150543"/>
    <w:rsid w:val="00150659"/>
    <w:rsid w:val="00150733"/>
    <w:rsid w:val="0015073F"/>
    <w:rsid w:val="00150766"/>
    <w:rsid w:val="0015077B"/>
    <w:rsid w:val="001509B7"/>
    <w:rsid w:val="00150A7A"/>
    <w:rsid w:val="00150A9A"/>
    <w:rsid w:val="00150CF5"/>
    <w:rsid w:val="00151122"/>
    <w:rsid w:val="0015112B"/>
    <w:rsid w:val="00151196"/>
    <w:rsid w:val="00151202"/>
    <w:rsid w:val="001514BD"/>
    <w:rsid w:val="00151557"/>
    <w:rsid w:val="00151865"/>
    <w:rsid w:val="00151D4B"/>
    <w:rsid w:val="00151EF8"/>
    <w:rsid w:val="00152256"/>
    <w:rsid w:val="001523B3"/>
    <w:rsid w:val="001523F4"/>
    <w:rsid w:val="001524B4"/>
    <w:rsid w:val="00152C03"/>
    <w:rsid w:val="00152CF7"/>
    <w:rsid w:val="00152F1F"/>
    <w:rsid w:val="00152FC2"/>
    <w:rsid w:val="001532D5"/>
    <w:rsid w:val="001539A2"/>
    <w:rsid w:val="00153D3B"/>
    <w:rsid w:val="00153EEB"/>
    <w:rsid w:val="001541DB"/>
    <w:rsid w:val="00154347"/>
    <w:rsid w:val="0015463C"/>
    <w:rsid w:val="001546E9"/>
    <w:rsid w:val="00154797"/>
    <w:rsid w:val="00154BB6"/>
    <w:rsid w:val="00154C20"/>
    <w:rsid w:val="00155169"/>
    <w:rsid w:val="00155430"/>
    <w:rsid w:val="0015552B"/>
    <w:rsid w:val="00155621"/>
    <w:rsid w:val="00155E92"/>
    <w:rsid w:val="00155EB4"/>
    <w:rsid w:val="00155EDA"/>
    <w:rsid w:val="00155F65"/>
    <w:rsid w:val="001560F1"/>
    <w:rsid w:val="001563CF"/>
    <w:rsid w:val="001564F3"/>
    <w:rsid w:val="00156532"/>
    <w:rsid w:val="00156622"/>
    <w:rsid w:val="00156668"/>
    <w:rsid w:val="00156791"/>
    <w:rsid w:val="001567BC"/>
    <w:rsid w:val="00156957"/>
    <w:rsid w:val="00156A3E"/>
    <w:rsid w:val="001570EF"/>
    <w:rsid w:val="00157228"/>
    <w:rsid w:val="0015729A"/>
    <w:rsid w:val="001573DE"/>
    <w:rsid w:val="001573FF"/>
    <w:rsid w:val="0015749E"/>
    <w:rsid w:val="00157785"/>
    <w:rsid w:val="0015791E"/>
    <w:rsid w:val="00157957"/>
    <w:rsid w:val="00157AC5"/>
    <w:rsid w:val="00157B5F"/>
    <w:rsid w:val="00157BE9"/>
    <w:rsid w:val="00157C30"/>
    <w:rsid w:val="00157C50"/>
    <w:rsid w:val="00157D13"/>
    <w:rsid w:val="00157D3E"/>
    <w:rsid w:val="00160128"/>
    <w:rsid w:val="0016053B"/>
    <w:rsid w:val="00160665"/>
    <w:rsid w:val="0016089E"/>
    <w:rsid w:val="00160977"/>
    <w:rsid w:val="00160B63"/>
    <w:rsid w:val="00160C97"/>
    <w:rsid w:val="00161078"/>
    <w:rsid w:val="001617FE"/>
    <w:rsid w:val="00161812"/>
    <w:rsid w:val="001618F3"/>
    <w:rsid w:val="00161B05"/>
    <w:rsid w:val="00161C63"/>
    <w:rsid w:val="00161E9E"/>
    <w:rsid w:val="00161F06"/>
    <w:rsid w:val="00162325"/>
    <w:rsid w:val="00162517"/>
    <w:rsid w:val="00162606"/>
    <w:rsid w:val="00162A38"/>
    <w:rsid w:val="00162C5B"/>
    <w:rsid w:val="00162D20"/>
    <w:rsid w:val="0016343D"/>
    <w:rsid w:val="0016343F"/>
    <w:rsid w:val="00163557"/>
    <w:rsid w:val="001637D8"/>
    <w:rsid w:val="00163837"/>
    <w:rsid w:val="00163A4F"/>
    <w:rsid w:val="001640F9"/>
    <w:rsid w:val="001641C2"/>
    <w:rsid w:val="00164318"/>
    <w:rsid w:val="001644A5"/>
    <w:rsid w:val="001644AD"/>
    <w:rsid w:val="001645D1"/>
    <w:rsid w:val="00164620"/>
    <w:rsid w:val="0016475F"/>
    <w:rsid w:val="00164925"/>
    <w:rsid w:val="001649A4"/>
    <w:rsid w:val="00164AA1"/>
    <w:rsid w:val="00164B2D"/>
    <w:rsid w:val="00164B45"/>
    <w:rsid w:val="00164CE5"/>
    <w:rsid w:val="00164D1E"/>
    <w:rsid w:val="00164EBE"/>
    <w:rsid w:val="00165123"/>
    <w:rsid w:val="001651BB"/>
    <w:rsid w:val="001651E3"/>
    <w:rsid w:val="0016532C"/>
    <w:rsid w:val="00165382"/>
    <w:rsid w:val="0016574B"/>
    <w:rsid w:val="00165A30"/>
    <w:rsid w:val="00165B62"/>
    <w:rsid w:val="00165D84"/>
    <w:rsid w:val="00165E08"/>
    <w:rsid w:val="00165E83"/>
    <w:rsid w:val="00166011"/>
    <w:rsid w:val="001660A9"/>
    <w:rsid w:val="001662B3"/>
    <w:rsid w:val="001662E4"/>
    <w:rsid w:val="00166779"/>
    <w:rsid w:val="00166919"/>
    <w:rsid w:val="00166BAB"/>
    <w:rsid w:val="00166FFF"/>
    <w:rsid w:val="001672D6"/>
    <w:rsid w:val="001673AE"/>
    <w:rsid w:val="00167951"/>
    <w:rsid w:val="001679C8"/>
    <w:rsid w:val="00167A0D"/>
    <w:rsid w:val="00167CCE"/>
    <w:rsid w:val="00167D73"/>
    <w:rsid w:val="00167EE8"/>
    <w:rsid w:val="00170233"/>
    <w:rsid w:val="00170468"/>
    <w:rsid w:val="001705EB"/>
    <w:rsid w:val="00170735"/>
    <w:rsid w:val="00170ACD"/>
    <w:rsid w:val="00170B29"/>
    <w:rsid w:val="00170B3B"/>
    <w:rsid w:val="00170CF9"/>
    <w:rsid w:val="00170D21"/>
    <w:rsid w:val="00170D5B"/>
    <w:rsid w:val="00170DD2"/>
    <w:rsid w:val="001710E4"/>
    <w:rsid w:val="00171204"/>
    <w:rsid w:val="00171611"/>
    <w:rsid w:val="00171E82"/>
    <w:rsid w:val="00171F83"/>
    <w:rsid w:val="001720B1"/>
    <w:rsid w:val="001723E6"/>
    <w:rsid w:val="001723ED"/>
    <w:rsid w:val="00172672"/>
    <w:rsid w:val="00172719"/>
    <w:rsid w:val="001727DC"/>
    <w:rsid w:val="0017289D"/>
    <w:rsid w:val="001728F7"/>
    <w:rsid w:val="00172BD8"/>
    <w:rsid w:val="00172F87"/>
    <w:rsid w:val="00173272"/>
    <w:rsid w:val="001732C3"/>
    <w:rsid w:val="00173506"/>
    <w:rsid w:val="00173513"/>
    <w:rsid w:val="00173698"/>
    <w:rsid w:val="001737D5"/>
    <w:rsid w:val="001738E5"/>
    <w:rsid w:val="001739AF"/>
    <w:rsid w:val="00173A29"/>
    <w:rsid w:val="00173C25"/>
    <w:rsid w:val="00173E34"/>
    <w:rsid w:val="00173F40"/>
    <w:rsid w:val="0017402E"/>
    <w:rsid w:val="00174230"/>
    <w:rsid w:val="0017439C"/>
    <w:rsid w:val="001744D2"/>
    <w:rsid w:val="0017451C"/>
    <w:rsid w:val="00174573"/>
    <w:rsid w:val="00174597"/>
    <w:rsid w:val="00174997"/>
    <w:rsid w:val="00174A56"/>
    <w:rsid w:val="00174BAB"/>
    <w:rsid w:val="00174D9F"/>
    <w:rsid w:val="00174E8B"/>
    <w:rsid w:val="00175053"/>
    <w:rsid w:val="00175345"/>
    <w:rsid w:val="00175530"/>
    <w:rsid w:val="001758CB"/>
    <w:rsid w:val="001759C6"/>
    <w:rsid w:val="00175A90"/>
    <w:rsid w:val="00175B81"/>
    <w:rsid w:val="00175C0D"/>
    <w:rsid w:val="00175C2D"/>
    <w:rsid w:val="00175D04"/>
    <w:rsid w:val="00175DE4"/>
    <w:rsid w:val="00175EB5"/>
    <w:rsid w:val="001761B5"/>
    <w:rsid w:val="0017631B"/>
    <w:rsid w:val="00176661"/>
    <w:rsid w:val="00176718"/>
    <w:rsid w:val="001767E6"/>
    <w:rsid w:val="00176822"/>
    <w:rsid w:val="001768D9"/>
    <w:rsid w:val="00176A5F"/>
    <w:rsid w:val="00176B1C"/>
    <w:rsid w:val="00176C02"/>
    <w:rsid w:val="00176C5F"/>
    <w:rsid w:val="001770CD"/>
    <w:rsid w:val="00177169"/>
    <w:rsid w:val="001774EE"/>
    <w:rsid w:val="00177608"/>
    <w:rsid w:val="00177729"/>
    <w:rsid w:val="00177866"/>
    <w:rsid w:val="00177978"/>
    <w:rsid w:val="0017799F"/>
    <w:rsid w:val="001779D5"/>
    <w:rsid w:val="00177A21"/>
    <w:rsid w:val="00177D2B"/>
    <w:rsid w:val="00177DC0"/>
    <w:rsid w:val="00177EE0"/>
    <w:rsid w:val="00180050"/>
    <w:rsid w:val="00180061"/>
    <w:rsid w:val="00180082"/>
    <w:rsid w:val="00180108"/>
    <w:rsid w:val="001801D6"/>
    <w:rsid w:val="00180455"/>
    <w:rsid w:val="001806DD"/>
    <w:rsid w:val="001807CA"/>
    <w:rsid w:val="0018097D"/>
    <w:rsid w:val="00180C03"/>
    <w:rsid w:val="00180CD5"/>
    <w:rsid w:val="00180F41"/>
    <w:rsid w:val="00180FC2"/>
    <w:rsid w:val="00181159"/>
    <w:rsid w:val="00181184"/>
    <w:rsid w:val="001812D8"/>
    <w:rsid w:val="001813A5"/>
    <w:rsid w:val="00181478"/>
    <w:rsid w:val="00181492"/>
    <w:rsid w:val="00181B9D"/>
    <w:rsid w:val="00181FB2"/>
    <w:rsid w:val="001821BB"/>
    <w:rsid w:val="0018229B"/>
    <w:rsid w:val="0018234A"/>
    <w:rsid w:val="001825C4"/>
    <w:rsid w:val="00182939"/>
    <w:rsid w:val="00182AC2"/>
    <w:rsid w:val="00182D59"/>
    <w:rsid w:val="00182DC4"/>
    <w:rsid w:val="001831A4"/>
    <w:rsid w:val="0018323C"/>
    <w:rsid w:val="0018339C"/>
    <w:rsid w:val="001833CF"/>
    <w:rsid w:val="00183562"/>
    <w:rsid w:val="0018364B"/>
    <w:rsid w:val="001837FF"/>
    <w:rsid w:val="00183954"/>
    <w:rsid w:val="00183CB5"/>
    <w:rsid w:val="00183D80"/>
    <w:rsid w:val="00183F4B"/>
    <w:rsid w:val="00184107"/>
    <w:rsid w:val="0018418A"/>
    <w:rsid w:val="001842A8"/>
    <w:rsid w:val="0018440B"/>
    <w:rsid w:val="001844F3"/>
    <w:rsid w:val="00184528"/>
    <w:rsid w:val="00184A21"/>
    <w:rsid w:val="00184A81"/>
    <w:rsid w:val="00184CA4"/>
    <w:rsid w:val="00184E81"/>
    <w:rsid w:val="00184F2B"/>
    <w:rsid w:val="001850BA"/>
    <w:rsid w:val="0018515E"/>
    <w:rsid w:val="00185253"/>
    <w:rsid w:val="00185380"/>
    <w:rsid w:val="001853FF"/>
    <w:rsid w:val="00185557"/>
    <w:rsid w:val="00185668"/>
    <w:rsid w:val="0018579C"/>
    <w:rsid w:val="00185927"/>
    <w:rsid w:val="0018594C"/>
    <w:rsid w:val="00185B0C"/>
    <w:rsid w:val="00185BA0"/>
    <w:rsid w:val="00185D60"/>
    <w:rsid w:val="00186194"/>
    <w:rsid w:val="00186272"/>
    <w:rsid w:val="001863DB"/>
    <w:rsid w:val="001864E6"/>
    <w:rsid w:val="0018668F"/>
    <w:rsid w:val="00186695"/>
    <w:rsid w:val="0018674C"/>
    <w:rsid w:val="00186772"/>
    <w:rsid w:val="00186A51"/>
    <w:rsid w:val="00186C2F"/>
    <w:rsid w:val="00186C84"/>
    <w:rsid w:val="00186D3F"/>
    <w:rsid w:val="00186FD4"/>
    <w:rsid w:val="001870EA"/>
    <w:rsid w:val="00187177"/>
    <w:rsid w:val="001875B9"/>
    <w:rsid w:val="00187819"/>
    <w:rsid w:val="00187869"/>
    <w:rsid w:val="00187920"/>
    <w:rsid w:val="00187FE9"/>
    <w:rsid w:val="00190086"/>
    <w:rsid w:val="00190233"/>
    <w:rsid w:val="0019052E"/>
    <w:rsid w:val="001905FB"/>
    <w:rsid w:val="00190812"/>
    <w:rsid w:val="00190821"/>
    <w:rsid w:val="001908C4"/>
    <w:rsid w:val="001908CC"/>
    <w:rsid w:val="001909D5"/>
    <w:rsid w:val="00190AC4"/>
    <w:rsid w:val="00190C05"/>
    <w:rsid w:val="00190C27"/>
    <w:rsid w:val="00190C67"/>
    <w:rsid w:val="00190CF2"/>
    <w:rsid w:val="00190F78"/>
    <w:rsid w:val="0019104E"/>
    <w:rsid w:val="0019118E"/>
    <w:rsid w:val="00191427"/>
    <w:rsid w:val="0019154B"/>
    <w:rsid w:val="00191577"/>
    <w:rsid w:val="00191593"/>
    <w:rsid w:val="00191643"/>
    <w:rsid w:val="00191720"/>
    <w:rsid w:val="001918DA"/>
    <w:rsid w:val="00191A3F"/>
    <w:rsid w:val="00191B30"/>
    <w:rsid w:val="001923FE"/>
    <w:rsid w:val="00192655"/>
    <w:rsid w:val="0019265B"/>
    <w:rsid w:val="00192683"/>
    <w:rsid w:val="001927A9"/>
    <w:rsid w:val="0019283B"/>
    <w:rsid w:val="0019287B"/>
    <w:rsid w:val="00192A7D"/>
    <w:rsid w:val="00192AB6"/>
    <w:rsid w:val="00192C19"/>
    <w:rsid w:val="00192C9E"/>
    <w:rsid w:val="00192F3C"/>
    <w:rsid w:val="00192FB3"/>
    <w:rsid w:val="001930F9"/>
    <w:rsid w:val="00193321"/>
    <w:rsid w:val="001935BE"/>
    <w:rsid w:val="001936A0"/>
    <w:rsid w:val="0019388D"/>
    <w:rsid w:val="00193901"/>
    <w:rsid w:val="00193C12"/>
    <w:rsid w:val="00193C18"/>
    <w:rsid w:val="00193CBF"/>
    <w:rsid w:val="00193D13"/>
    <w:rsid w:val="00193E8C"/>
    <w:rsid w:val="00193F3F"/>
    <w:rsid w:val="00193F9B"/>
    <w:rsid w:val="00193FB3"/>
    <w:rsid w:val="00193FFB"/>
    <w:rsid w:val="00194202"/>
    <w:rsid w:val="001944BB"/>
    <w:rsid w:val="001945E8"/>
    <w:rsid w:val="001946FB"/>
    <w:rsid w:val="00194862"/>
    <w:rsid w:val="00194BDE"/>
    <w:rsid w:val="00194C08"/>
    <w:rsid w:val="00194CC0"/>
    <w:rsid w:val="00194DC5"/>
    <w:rsid w:val="00194DE7"/>
    <w:rsid w:val="0019511B"/>
    <w:rsid w:val="00195280"/>
    <w:rsid w:val="00195396"/>
    <w:rsid w:val="0019567F"/>
    <w:rsid w:val="00195BBC"/>
    <w:rsid w:val="00195FC0"/>
    <w:rsid w:val="00195FC7"/>
    <w:rsid w:val="00196069"/>
    <w:rsid w:val="001960F0"/>
    <w:rsid w:val="00196362"/>
    <w:rsid w:val="00196511"/>
    <w:rsid w:val="00196799"/>
    <w:rsid w:val="00196898"/>
    <w:rsid w:val="001968CC"/>
    <w:rsid w:val="0019691E"/>
    <w:rsid w:val="001969F3"/>
    <w:rsid w:val="00196A5C"/>
    <w:rsid w:val="00196C62"/>
    <w:rsid w:val="001971A6"/>
    <w:rsid w:val="001974AF"/>
    <w:rsid w:val="001974C9"/>
    <w:rsid w:val="001976CC"/>
    <w:rsid w:val="001976F6"/>
    <w:rsid w:val="00197706"/>
    <w:rsid w:val="001977DB"/>
    <w:rsid w:val="00197E70"/>
    <w:rsid w:val="001A02B1"/>
    <w:rsid w:val="001A02C3"/>
    <w:rsid w:val="001A0319"/>
    <w:rsid w:val="001A05B7"/>
    <w:rsid w:val="001A0832"/>
    <w:rsid w:val="001A084D"/>
    <w:rsid w:val="001A09C4"/>
    <w:rsid w:val="001A0A36"/>
    <w:rsid w:val="001A0B74"/>
    <w:rsid w:val="001A0C0A"/>
    <w:rsid w:val="001A0D15"/>
    <w:rsid w:val="001A0E4F"/>
    <w:rsid w:val="001A0FC8"/>
    <w:rsid w:val="001A10A6"/>
    <w:rsid w:val="001A10FE"/>
    <w:rsid w:val="001A1142"/>
    <w:rsid w:val="001A12A0"/>
    <w:rsid w:val="001A178E"/>
    <w:rsid w:val="001A1D4B"/>
    <w:rsid w:val="001A1D9A"/>
    <w:rsid w:val="001A1DF7"/>
    <w:rsid w:val="001A1E57"/>
    <w:rsid w:val="001A208B"/>
    <w:rsid w:val="001A208E"/>
    <w:rsid w:val="001A20F4"/>
    <w:rsid w:val="001A2354"/>
    <w:rsid w:val="001A2384"/>
    <w:rsid w:val="001A25CB"/>
    <w:rsid w:val="001A2874"/>
    <w:rsid w:val="001A28C0"/>
    <w:rsid w:val="001A2A47"/>
    <w:rsid w:val="001A2ACA"/>
    <w:rsid w:val="001A2B5B"/>
    <w:rsid w:val="001A2FB3"/>
    <w:rsid w:val="001A31BA"/>
    <w:rsid w:val="001A327A"/>
    <w:rsid w:val="001A3457"/>
    <w:rsid w:val="001A3501"/>
    <w:rsid w:val="001A3643"/>
    <w:rsid w:val="001A36BF"/>
    <w:rsid w:val="001A3700"/>
    <w:rsid w:val="001A3798"/>
    <w:rsid w:val="001A37F1"/>
    <w:rsid w:val="001A380E"/>
    <w:rsid w:val="001A388A"/>
    <w:rsid w:val="001A3935"/>
    <w:rsid w:val="001A39B3"/>
    <w:rsid w:val="001A3A46"/>
    <w:rsid w:val="001A3C3A"/>
    <w:rsid w:val="001A3C64"/>
    <w:rsid w:val="001A3CEB"/>
    <w:rsid w:val="001A3DCF"/>
    <w:rsid w:val="001A3DD4"/>
    <w:rsid w:val="001A423C"/>
    <w:rsid w:val="001A4446"/>
    <w:rsid w:val="001A444C"/>
    <w:rsid w:val="001A44EF"/>
    <w:rsid w:val="001A47DB"/>
    <w:rsid w:val="001A483B"/>
    <w:rsid w:val="001A48E6"/>
    <w:rsid w:val="001A4A15"/>
    <w:rsid w:val="001A4A4C"/>
    <w:rsid w:val="001A4DE4"/>
    <w:rsid w:val="001A50CC"/>
    <w:rsid w:val="001A53C7"/>
    <w:rsid w:val="001A53D1"/>
    <w:rsid w:val="001A5486"/>
    <w:rsid w:val="001A54CC"/>
    <w:rsid w:val="001A55A9"/>
    <w:rsid w:val="001A5720"/>
    <w:rsid w:val="001A5799"/>
    <w:rsid w:val="001A594B"/>
    <w:rsid w:val="001A5A42"/>
    <w:rsid w:val="001A5D71"/>
    <w:rsid w:val="001A61D2"/>
    <w:rsid w:val="001A63C1"/>
    <w:rsid w:val="001A643F"/>
    <w:rsid w:val="001A6573"/>
    <w:rsid w:val="001A664F"/>
    <w:rsid w:val="001A66C7"/>
    <w:rsid w:val="001A6792"/>
    <w:rsid w:val="001A683F"/>
    <w:rsid w:val="001A69D6"/>
    <w:rsid w:val="001A6C34"/>
    <w:rsid w:val="001A6E9A"/>
    <w:rsid w:val="001A705A"/>
    <w:rsid w:val="001A7296"/>
    <w:rsid w:val="001A7381"/>
    <w:rsid w:val="001A748D"/>
    <w:rsid w:val="001A7896"/>
    <w:rsid w:val="001A7B27"/>
    <w:rsid w:val="001A7CFA"/>
    <w:rsid w:val="001A7D7E"/>
    <w:rsid w:val="001A7E5B"/>
    <w:rsid w:val="001B0599"/>
    <w:rsid w:val="001B0617"/>
    <w:rsid w:val="001B0709"/>
    <w:rsid w:val="001B09CF"/>
    <w:rsid w:val="001B09E1"/>
    <w:rsid w:val="001B0A4B"/>
    <w:rsid w:val="001B0B8E"/>
    <w:rsid w:val="001B0C58"/>
    <w:rsid w:val="001B0C87"/>
    <w:rsid w:val="001B0E39"/>
    <w:rsid w:val="001B0EB5"/>
    <w:rsid w:val="001B1103"/>
    <w:rsid w:val="001B110F"/>
    <w:rsid w:val="001B1342"/>
    <w:rsid w:val="001B1458"/>
    <w:rsid w:val="001B14D1"/>
    <w:rsid w:val="001B16E6"/>
    <w:rsid w:val="001B1B95"/>
    <w:rsid w:val="001B1C03"/>
    <w:rsid w:val="001B2602"/>
    <w:rsid w:val="001B2614"/>
    <w:rsid w:val="001B2B0C"/>
    <w:rsid w:val="001B2B9F"/>
    <w:rsid w:val="001B2DA1"/>
    <w:rsid w:val="001B304D"/>
    <w:rsid w:val="001B3341"/>
    <w:rsid w:val="001B3376"/>
    <w:rsid w:val="001B33F7"/>
    <w:rsid w:val="001B346F"/>
    <w:rsid w:val="001B3791"/>
    <w:rsid w:val="001B3DB4"/>
    <w:rsid w:val="001B3FBC"/>
    <w:rsid w:val="001B428B"/>
    <w:rsid w:val="001B42B7"/>
    <w:rsid w:val="001B4447"/>
    <w:rsid w:val="001B4752"/>
    <w:rsid w:val="001B48E8"/>
    <w:rsid w:val="001B4966"/>
    <w:rsid w:val="001B4A03"/>
    <w:rsid w:val="001B4A8B"/>
    <w:rsid w:val="001B4B42"/>
    <w:rsid w:val="001B4D2A"/>
    <w:rsid w:val="001B4E1B"/>
    <w:rsid w:val="001B4E6D"/>
    <w:rsid w:val="001B4F8A"/>
    <w:rsid w:val="001B51BC"/>
    <w:rsid w:val="001B53E4"/>
    <w:rsid w:val="001B54B6"/>
    <w:rsid w:val="001B566F"/>
    <w:rsid w:val="001B5735"/>
    <w:rsid w:val="001B5BD4"/>
    <w:rsid w:val="001B5F9D"/>
    <w:rsid w:val="001B631F"/>
    <w:rsid w:val="001B69E7"/>
    <w:rsid w:val="001B6ABB"/>
    <w:rsid w:val="001B6E19"/>
    <w:rsid w:val="001B6FF3"/>
    <w:rsid w:val="001B7331"/>
    <w:rsid w:val="001B74A3"/>
    <w:rsid w:val="001B757B"/>
    <w:rsid w:val="001B788D"/>
    <w:rsid w:val="001B7992"/>
    <w:rsid w:val="001B79BA"/>
    <w:rsid w:val="001B79E9"/>
    <w:rsid w:val="001B79F9"/>
    <w:rsid w:val="001B7A2C"/>
    <w:rsid w:val="001B7ACC"/>
    <w:rsid w:val="001B7CCB"/>
    <w:rsid w:val="001B7F1F"/>
    <w:rsid w:val="001C020E"/>
    <w:rsid w:val="001C03A3"/>
    <w:rsid w:val="001C062A"/>
    <w:rsid w:val="001C0AB2"/>
    <w:rsid w:val="001C0C3B"/>
    <w:rsid w:val="001C0C82"/>
    <w:rsid w:val="001C0EB2"/>
    <w:rsid w:val="001C0F7A"/>
    <w:rsid w:val="001C0F86"/>
    <w:rsid w:val="001C1070"/>
    <w:rsid w:val="001C1408"/>
    <w:rsid w:val="001C1838"/>
    <w:rsid w:val="001C19AC"/>
    <w:rsid w:val="001C1AFD"/>
    <w:rsid w:val="001C1CF1"/>
    <w:rsid w:val="001C1D1E"/>
    <w:rsid w:val="001C1E62"/>
    <w:rsid w:val="001C1F91"/>
    <w:rsid w:val="001C203F"/>
    <w:rsid w:val="001C214C"/>
    <w:rsid w:val="001C218B"/>
    <w:rsid w:val="001C21A8"/>
    <w:rsid w:val="001C22CD"/>
    <w:rsid w:val="001C2333"/>
    <w:rsid w:val="001C23A6"/>
    <w:rsid w:val="001C23DB"/>
    <w:rsid w:val="001C241F"/>
    <w:rsid w:val="001C252F"/>
    <w:rsid w:val="001C2779"/>
    <w:rsid w:val="001C2833"/>
    <w:rsid w:val="001C2D60"/>
    <w:rsid w:val="001C2F69"/>
    <w:rsid w:val="001C3137"/>
    <w:rsid w:val="001C31C6"/>
    <w:rsid w:val="001C3280"/>
    <w:rsid w:val="001C340B"/>
    <w:rsid w:val="001C34B7"/>
    <w:rsid w:val="001C351B"/>
    <w:rsid w:val="001C3572"/>
    <w:rsid w:val="001C377E"/>
    <w:rsid w:val="001C3ABD"/>
    <w:rsid w:val="001C3ABF"/>
    <w:rsid w:val="001C3C4B"/>
    <w:rsid w:val="001C3D3E"/>
    <w:rsid w:val="001C3ED0"/>
    <w:rsid w:val="001C3F30"/>
    <w:rsid w:val="001C3FCE"/>
    <w:rsid w:val="001C4247"/>
    <w:rsid w:val="001C49E6"/>
    <w:rsid w:val="001C4DCA"/>
    <w:rsid w:val="001C4E1C"/>
    <w:rsid w:val="001C4E79"/>
    <w:rsid w:val="001C4EB0"/>
    <w:rsid w:val="001C4FBB"/>
    <w:rsid w:val="001C4FD4"/>
    <w:rsid w:val="001C5249"/>
    <w:rsid w:val="001C5545"/>
    <w:rsid w:val="001C557D"/>
    <w:rsid w:val="001C5646"/>
    <w:rsid w:val="001C5A90"/>
    <w:rsid w:val="001C5C4D"/>
    <w:rsid w:val="001C6037"/>
    <w:rsid w:val="001C627F"/>
    <w:rsid w:val="001C62B8"/>
    <w:rsid w:val="001C648D"/>
    <w:rsid w:val="001C66D5"/>
    <w:rsid w:val="001C67A1"/>
    <w:rsid w:val="001C6819"/>
    <w:rsid w:val="001C6947"/>
    <w:rsid w:val="001C6968"/>
    <w:rsid w:val="001C6B98"/>
    <w:rsid w:val="001C6CDB"/>
    <w:rsid w:val="001C6FFC"/>
    <w:rsid w:val="001C7026"/>
    <w:rsid w:val="001C70B9"/>
    <w:rsid w:val="001C716B"/>
    <w:rsid w:val="001C72D7"/>
    <w:rsid w:val="001C76C5"/>
    <w:rsid w:val="001C7CE2"/>
    <w:rsid w:val="001C7DC2"/>
    <w:rsid w:val="001C7FC1"/>
    <w:rsid w:val="001D03A6"/>
    <w:rsid w:val="001D0593"/>
    <w:rsid w:val="001D0801"/>
    <w:rsid w:val="001D09EB"/>
    <w:rsid w:val="001D0DE6"/>
    <w:rsid w:val="001D0F03"/>
    <w:rsid w:val="001D1076"/>
    <w:rsid w:val="001D1236"/>
    <w:rsid w:val="001D1A57"/>
    <w:rsid w:val="001D1B3C"/>
    <w:rsid w:val="001D1B9E"/>
    <w:rsid w:val="001D1E99"/>
    <w:rsid w:val="001D214F"/>
    <w:rsid w:val="001D21EE"/>
    <w:rsid w:val="001D2555"/>
    <w:rsid w:val="001D2622"/>
    <w:rsid w:val="001D26D4"/>
    <w:rsid w:val="001D290B"/>
    <w:rsid w:val="001D2A66"/>
    <w:rsid w:val="001D2B16"/>
    <w:rsid w:val="001D2D6A"/>
    <w:rsid w:val="001D2D7B"/>
    <w:rsid w:val="001D333B"/>
    <w:rsid w:val="001D34B3"/>
    <w:rsid w:val="001D34EB"/>
    <w:rsid w:val="001D3A89"/>
    <w:rsid w:val="001D3C37"/>
    <w:rsid w:val="001D3DAA"/>
    <w:rsid w:val="001D3E1D"/>
    <w:rsid w:val="001D3F1B"/>
    <w:rsid w:val="001D40AF"/>
    <w:rsid w:val="001D4223"/>
    <w:rsid w:val="001D4264"/>
    <w:rsid w:val="001D42B8"/>
    <w:rsid w:val="001D4376"/>
    <w:rsid w:val="001D4536"/>
    <w:rsid w:val="001D45F1"/>
    <w:rsid w:val="001D481C"/>
    <w:rsid w:val="001D4827"/>
    <w:rsid w:val="001D4A26"/>
    <w:rsid w:val="001D4CEF"/>
    <w:rsid w:val="001D508C"/>
    <w:rsid w:val="001D50D4"/>
    <w:rsid w:val="001D524D"/>
    <w:rsid w:val="001D583F"/>
    <w:rsid w:val="001D5C07"/>
    <w:rsid w:val="001D608C"/>
    <w:rsid w:val="001D61BD"/>
    <w:rsid w:val="001D61F8"/>
    <w:rsid w:val="001D634E"/>
    <w:rsid w:val="001D68D4"/>
    <w:rsid w:val="001D69CC"/>
    <w:rsid w:val="001D69F0"/>
    <w:rsid w:val="001D6A11"/>
    <w:rsid w:val="001D6B5C"/>
    <w:rsid w:val="001D6EB5"/>
    <w:rsid w:val="001D706D"/>
    <w:rsid w:val="001D7141"/>
    <w:rsid w:val="001D74E0"/>
    <w:rsid w:val="001D7820"/>
    <w:rsid w:val="001D7A51"/>
    <w:rsid w:val="001D7E9D"/>
    <w:rsid w:val="001E0086"/>
    <w:rsid w:val="001E0193"/>
    <w:rsid w:val="001E021B"/>
    <w:rsid w:val="001E0314"/>
    <w:rsid w:val="001E0378"/>
    <w:rsid w:val="001E04E7"/>
    <w:rsid w:val="001E063B"/>
    <w:rsid w:val="001E0CE2"/>
    <w:rsid w:val="001E0E4E"/>
    <w:rsid w:val="001E0EBE"/>
    <w:rsid w:val="001E10AF"/>
    <w:rsid w:val="001E12BE"/>
    <w:rsid w:val="001E12F0"/>
    <w:rsid w:val="001E13EF"/>
    <w:rsid w:val="001E1426"/>
    <w:rsid w:val="001E149E"/>
    <w:rsid w:val="001E15E8"/>
    <w:rsid w:val="001E1631"/>
    <w:rsid w:val="001E16A4"/>
    <w:rsid w:val="001E178D"/>
    <w:rsid w:val="001E1A8E"/>
    <w:rsid w:val="001E1BC0"/>
    <w:rsid w:val="001E1E0E"/>
    <w:rsid w:val="001E1E7B"/>
    <w:rsid w:val="001E235A"/>
    <w:rsid w:val="001E23C3"/>
    <w:rsid w:val="001E27BD"/>
    <w:rsid w:val="001E28A7"/>
    <w:rsid w:val="001E28FD"/>
    <w:rsid w:val="001E2A8F"/>
    <w:rsid w:val="001E2AB7"/>
    <w:rsid w:val="001E2C05"/>
    <w:rsid w:val="001E2D93"/>
    <w:rsid w:val="001E2DD9"/>
    <w:rsid w:val="001E2E17"/>
    <w:rsid w:val="001E2F79"/>
    <w:rsid w:val="001E2FA9"/>
    <w:rsid w:val="001E30E4"/>
    <w:rsid w:val="001E31BC"/>
    <w:rsid w:val="001E36A2"/>
    <w:rsid w:val="001E3799"/>
    <w:rsid w:val="001E37A2"/>
    <w:rsid w:val="001E3884"/>
    <w:rsid w:val="001E3ACC"/>
    <w:rsid w:val="001E3AEE"/>
    <w:rsid w:val="001E3DEC"/>
    <w:rsid w:val="001E3DF6"/>
    <w:rsid w:val="001E3E0A"/>
    <w:rsid w:val="001E4170"/>
    <w:rsid w:val="001E421D"/>
    <w:rsid w:val="001E4298"/>
    <w:rsid w:val="001E4358"/>
    <w:rsid w:val="001E435B"/>
    <w:rsid w:val="001E4571"/>
    <w:rsid w:val="001E457A"/>
    <w:rsid w:val="001E45C2"/>
    <w:rsid w:val="001E46B4"/>
    <w:rsid w:val="001E473E"/>
    <w:rsid w:val="001E4A4E"/>
    <w:rsid w:val="001E4A7F"/>
    <w:rsid w:val="001E4C96"/>
    <w:rsid w:val="001E4D5C"/>
    <w:rsid w:val="001E5022"/>
    <w:rsid w:val="001E5144"/>
    <w:rsid w:val="001E51C2"/>
    <w:rsid w:val="001E52C0"/>
    <w:rsid w:val="001E55B4"/>
    <w:rsid w:val="001E5647"/>
    <w:rsid w:val="001E56FE"/>
    <w:rsid w:val="001E586B"/>
    <w:rsid w:val="001E59FE"/>
    <w:rsid w:val="001E5BC9"/>
    <w:rsid w:val="001E5C18"/>
    <w:rsid w:val="001E5E82"/>
    <w:rsid w:val="001E605A"/>
    <w:rsid w:val="001E6124"/>
    <w:rsid w:val="001E6217"/>
    <w:rsid w:val="001E6229"/>
    <w:rsid w:val="001E62F0"/>
    <w:rsid w:val="001E639E"/>
    <w:rsid w:val="001E65FF"/>
    <w:rsid w:val="001E68A0"/>
    <w:rsid w:val="001E6A03"/>
    <w:rsid w:val="001E6AB2"/>
    <w:rsid w:val="001E6CC8"/>
    <w:rsid w:val="001E6FB4"/>
    <w:rsid w:val="001E7277"/>
    <w:rsid w:val="001E7445"/>
    <w:rsid w:val="001E7523"/>
    <w:rsid w:val="001E7588"/>
    <w:rsid w:val="001E7754"/>
    <w:rsid w:val="001E778C"/>
    <w:rsid w:val="001E779D"/>
    <w:rsid w:val="001E7946"/>
    <w:rsid w:val="001E7B6D"/>
    <w:rsid w:val="001E7B8C"/>
    <w:rsid w:val="001EC0EB"/>
    <w:rsid w:val="001F0024"/>
    <w:rsid w:val="001F0096"/>
    <w:rsid w:val="001F00AB"/>
    <w:rsid w:val="001F04FD"/>
    <w:rsid w:val="001F0818"/>
    <w:rsid w:val="001F0A5D"/>
    <w:rsid w:val="001F0E83"/>
    <w:rsid w:val="001F0EE0"/>
    <w:rsid w:val="001F108B"/>
    <w:rsid w:val="001F121B"/>
    <w:rsid w:val="001F1430"/>
    <w:rsid w:val="001F1528"/>
    <w:rsid w:val="001F16F7"/>
    <w:rsid w:val="001F171F"/>
    <w:rsid w:val="001F178E"/>
    <w:rsid w:val="001F1795"/>
    <w:rsid w:val="001F190C"/>
    <w:rsid w:val="001F1942"/>
    <w:rsid w:val="001F1A3A"/>
    <w:rsid w:val="001F1A64"/>
    <w:rsid w:val="001F1E7E"/>
    <w:rsid w:val="001F1EAD"/>
    <w:rsid w:val="001F220D"/>
    <w:rsid w:val="001F2424"/>
    <w:rsid w:val="001F251C"/>
    <w:rsid w:val="001F28E1"/>
    <w:rsid w:val="001F2D3B"/>
    <w:rsid w:val="001F315B"/>
    <w:rsid w:val="001F338D"/>
    <w:rsid w:val="001F34D4"/>
    <w:rsid w:val="001F378C"/>
    <w:rsid w:val="001F3792"/>
    <w:rsid w:val="001F381D"/>
    <w:rsid w:val="001F39F2"/>
    <w:rsid w:val="001F3A85"/>
    <w:rsid w:val="001F3B79"/>
    <w:rsid w:val="001F4004"/>
    <w:rsid w:val="001F4141"/>
    <w:rsid w:val="001F41A6"/>
    <w:rsid w:val="001F4252"/>
    <w:rsid w:val="001F462B"/>
    <w:rsid w:val="001F4655"/>
    <w:rsid w:val="001F46CB"/>
    <w:rsid w:val="001F486C"/>
    <w:rsid w:val="001F4A06"/>
    <w:rsid w:val="001F4A33"/>
    <w:rsid w:val="001F4CFA"/>
    <w:rsid w:val="001F4D56"/>
    <w:rsid w:val="001F4F57"/>
    <w:rsid w:val="001F4FC8"/>
    <w:rsid w:val="001F51AE"/>
    <w:rsid w:val="001F5744"/>
    <w:rsid w:val="001F58AE"/>
    <w:rsid w:val="001F58B3"/>
    <w:rsid w:val="001F5C03"/>
    <w:rsid w:val="001F5CCD"/>
    <w:rsid w:val="001F5DFF"/>
    <w:rsid w:val="001F5E0F"/>
    <w:rsid w:val="001F5F7B"/>
    <w:rsid w:val="001F603E"/>
    <w:rsid w:val="001F628A"/>
    <w:rsid w:val="001F651E"/>
    <w:rsid w:val="001F678D"/>
    <w:rsid w:val="001F67FC"/>
    <w:rsid w:val="001F6804"/>
    <w:rsid w:val="001F6F98"/>
    <w:rsid w:val="001F6FB1"/>
    <w:rsid w:val="001F7039"/>
    <w:rsid w:val="001F70A9"/>
    <w:rsid w:val="001F72B5"/>
    <w:rsid w:val="001F74B0"/>
    <w:rsid w:val="001F7528"/>
    <w:rsid w:val="001F76B6"/>
    <w:rsid w:val="001F77E1"/>
    <w:rsid w:val="001F7A96"/>
    <w:rsid w:val="001F7C28"/>
    <w:rsid w:val="001F7D50"/>
    <w:rsid w:val="001F7EE6"/>
    <w:rsid w:val="002000C9"/>
    <w:rsid w:val="0020010B"/>
    <w:rsid w:val="00200201"/>
    <w:rsid w:val="00200250"/>
    <w:rsid w:val="002002B9"/>
    <w:rsid w:val="00200479"/>
    <w:rsid w:val="002008AF"/>
    <w:rsid w:val="002008ED"/>
    <w:rsid w:val="00200A76"/>
    <w:rsid w:val="00200AA1"/>
    <w:rsid w:val="002010B5"/>
    <w:rsid w:val="00201173"/>
    <w:rsid w:val="0020127C"/>
    <w:rsid w:val="00201459"/>
    <w:rsid w:val="0020180A"/>
    <w:rsid w:val="0020186C"/>
    <w:rsid w:val="002019BF"/>
    <w:rsid w:val="002019F4"/>
    <w:rsid w:val="00201A36"/>
    <w:rsid w:val="00201A5A"/>
    <w:rsid w:val="00201A8E"/>
    <w:rsid w:val="00201B8D"/>
    <w:rsid w:val="00201C74"/>
    <w:rsid w:val="00201F7F"/>
    <w:rsid w:val="00201FBD"/>
    <w:rsid w:val="00201FE5"/>
    <w:rsid w:val="00202271"/>
    <w:rsid w:val="002024AA"/>
    <w:rsid w:val="002026B0"/>
    <w:rsid w:val="00202994"/>
    <w:rsid w:val="00202A1E"/>
    <w:rsid w:val="00202E82"/>
    <w:rsid w:val="00203083"/>
    <w:rsid w:val="00203139"/>
    <w:rsid w:val="0020322D"/>
    <w:rsid w:val="00203298"/>
    <w:rsid w:val="0020329E"/>
    <w:rsid w:val="002032A7"/>
    <w:rsid w:val="002032B3"/>
    <w:rsid w:val="002033FD"/>
    <w:rsid w:val="00203498"/>
    <w:rsid w:val="00203577"/>
    <w:rsid w:val="00203602"/>
    <w:rsid w:val="0020364C"/>
    <w:rsid w:val="002036D1"/>
    <w:rsid w:val="00203915"/>
    <w:rsid w:val="00204047"/>
    <w:rsid w:val="002040A0"/>
    <w:rsid w:val="002040B0"/>
    <w:rsid w:val="0020413B"/>
    <w:rsid w:val="002041FE"/>
    <w:rsid w:val="00204412"/>
    <w:rsid w:val="0020443E"/>
    <w:rsid w:val="00204929"/>
    <w:rsid w:val="00204CA5"/>
    <w:rsid w:val="00204DB6"/>
    <w:rsid w:val="00204F1C"/>
    <w:rsid w:val="00205105"/>
    <w:rsid w:val="002051D9"/>
    <w:rsid w:val="002051DF"/>
    <w:rsid w:val="002053CD"/>
    <w:rsid w:val="0020549F"/>
    <w:rsid w:val="0020556A"/>
    <w:rsid w:val="00205584"/>
    <w:rsid w:val="00205604"/>
    <w:rsid w:val="002057AC"/>
    <w:rsid w:val="00205929"/>
    <w:rsid w:val="00205B93"/>
    <w:rsid w:val="00206064"/>
    <w:rsid w:val="00206A0F"/>
    <w:rsid w:val="00206BEB"/>
    <w:rsid w:val="00206CD6"/>
    <w:rsid w:val="00206D3D"/>
    <w:rsid w:val="00206E02"/>
    <w:rsid w:val="00206F71"/>
    <w:rsid w:val="00207054"/>
    <w:rsid w:val="0020715D"/>
    <w:rsid w:val="002072B4"/>
    <w:rsid w:val="002073A3"/>
    <w:rsid w:val="00207554"/>
    <w:rsid w:val="002076BC"/>
    <w:rsid w:val="00207841"/>
    <w:rsid w:val="0020792F"/>
    <w:rsid w:val="00207A4B"/>
    <w:rsid w:val="00207B15"/>
    <w:rsid w:val="00207E20"/>
    <w:rsid w:val="00207EB3"/>
    <w:rsid w:val="00207FE5"/>
    <w:rsid w:val="00210128"/>
    <w:rsid w:val="00210182"/>
    <w:rsid w:val="00210325"/>
    <w:rsid w:val="002104A4"/>
    <w:rsid w:val="002105D5"/>
    <w:rsid w:val="0021064C"/>
    <w:rsid w:val="00210657"/>
    <w:rsid w:val="0021078A"/>
    <w:rsid w:val="00210A39"/>
    <w:rsid w:val="00210B8B"/>
    <w:rsid w:val="00210C54"/>
    <w:rsid w:val="00210C97"/>
    <w:rsid w:val="00210F78"/>
    <w:rsid w:val="00210F8F"/>
    <w:rsid w:val="00210FCD"/>
    <w:rsid w:val="00210FE8"/>
    <w:rsid w:val="0021131E"/>
    <w:rsid w:val="00211659"/>
    <w:rsid w:val="00211668"/>
    <w:rsid w:val="00211EDE"/>
    <w:rsid w:val="00211F47"/>
    <w:rsid w:val="002122AC"/>
    <w:rsid w:val="0021247E"/>
    <w:rsid w:val="00212621"/>
    <w:rsid w:val="00212639"/>
    <w:rsid w:val="002126F4"/>
    <w:rsid w:val="00212740"/>
    <w:rsid w:val="00212B0E"/>
    <w:rsid w:val="00212FB3"/>
    <w:rsid w:val="002131CE"/>
    <w:rsid w:val="002131FC"/>
    <w:rsid w:val="002133AB"/>
    <w:rsid w:val="0021340D"/>
    <w:rsid w:val="00213502"/>
    <w:rsid w:val="0021397C"/>
    <w:rsid w:val="002139B4"/>
    <w:rsid w:val="002139BC"/>
    <w:rsid w:val="00213CD1"/>
    <w:rsid w:val="00213CE3"/>
    <w:rsid w:val="00213D71"/>
    <w:rsid w:val="00213ECA"/>
    <w:rsid w:val="00213F58"/>
    <w:rsid w:val="00213FC8"/>
    <w:rsid w:val="002142C7"/>
    <w:rsid w:val="00214396"/>
    <w:rsid w:val="0021443A"/>
    <w:rsid w:val="0021443E"/>
    <w:rsid w:val="002144F1"/>
    <w:rsid w:val="002145D7"/>
    <w:rsid w:val="00214657"/>
    <w:rsid w:val="002147F8"/>
    <w:rsid w:val="00214BFA"/>
    <w:rsid w:val="0021507D"/>
    <w:rsid w:val="002150C1"/>
    <w:rsid w:val="002151B7"/>
    <w:rsid w:val="0021548F"/>
    <w:rsid w:val="00215565"/>
    <w:rsid w:val="0021561A"/>
    <w:rsid w:val="00215749"/>
    <w:rsid w:val="00215ACC"/>
    <w:rsid w:val="00215D4E"/>
    <w:rsid w:val="00215E81"/>
    <w:rsid w:val="00215EAE"/>
    <w:rsid w:val="00215FFD"/>
    <w:rsid w:val="00216286"/>
    <w:rsid w:val="002164E5"/>
    <w:rsid w:val="002164FA"/>
    <w:rsid w:val="00216561"/>
    <w:rsid w:val="002166DE"/>
    <w:rsid w:val="002166FC"/>
    <w:rsid w:val="0021680B"/>
    <w:rsid w:val="00216815"/>
    <w:rsid w:val="002168A2"/>
    <w:rsid w:val="00216AF1"/>
    <w:rsid w:val="00216D31"/>
    <w:rsid w:val="00216E21"/>
    <w:rsid w:val="00216FBB"/>
    <w:rsid w:val="00217151"/>
    <w:rsid w:val="002172A6"/>
    <w:rsid w:val="002172E6"/>
    <w:rsid w:val="00217551"/>
    <w:rsid w:val="0021776A"/>
    <w:rsid w:val="0021783D"/>
    <w:rsid w:val="00217995"/>
    <w:rsid w:val="00217AD0"/>
    <w:rsid w:val="00217BB9"/>
    <w:rsid w:val="00217C6A"/>
    <w:rsid w:val="00217CE5"/>
    <w:rsid w:val="00217E77"/>
    <w:rsid w:val="00217EB6"/>
    <w:rsid w:val="00217F81"/>
    <w:rsid w:val="00217F8B"/>
    <w:rsid w:val="00220161"/>
    <w:rsid w:val="00220368"/>
    <w:rsid w:val="0022051D"/>
    <w:rsid w:val="002205BC"/>
    <w:rsid w:val="0022069F"/>
    <w:rsid w:val="002206E4"/>
    <w:rsid w:val="00220A20"/>
    <w:rsid w:val="00220A44"/>
    <w:rsid w:val="00220A7F"/>
    <w:rsid w:val="00220BAC"/>
    <w:rsid w:val="00220BCA"/>
    <w:rsid w:val="00220DE3"/>
    <w:rsid w:val="00220EF2"/>
    <w:rsid w:val="00221148"/>
    <w:rsid w:val="0022171C"/>
    <w:rsid w:val="0022173C"/>
    <w:rsid w:val="0022184B"/>
    <w:rsid w:val="00221AD3"/>
    <w:rsid w:val="00221BE7"/>
    <w:rsid w:val="00221DFC"/>
    <w:rsid w:val="00221F54"/>
    <w:rsid w:val="00222054"/>
    <w:rsid w:val="002220EA"/>
    <w:rsid w:val="00222120"/>
    <w:rsid w:val="0022212A"/>
    <w:rsid w:val="00222390"/>
    <w:rsid w:val="002223B5"/>
    <w:rsid w:val="00222689"/>
    <w:rsid w:val="00222923"/>
    <w:rsid w:val="00222BE7"/>
    <w:rsid w:val="00222DF2"/>
    <w:rsid w:val="00223002"/>
    <w:rsid w:val="002232A0"/>
    <w:rsid w:val="002232B0"/>
    <w:rsid w:val="002233F6"/>
    <w:rsid w:val="00223449"/>
    <w:rsid w:val="00223582"/>
    <w:rsid w:val="0022358D"/>
    <w:rsid w:val="00223897"/>
    <w:rsid w:val="00223AE8"/>
    <w:rsid w:val="00223CA8"/>
    <w:rsid w:val="00223D18"/>
    <w:rsid w:val="002240AF"/>
    <w:rsid w:val="002240E8"/>
    <w:rsid w:val="0022414D"/>
    <w:rsid w:val="00224168"/>
    <w:rsid w:val="002242EE"/>
    <w:rsid w:val="0022450D"/>
    <w:rsid w:val="00224C4C"/>
    <w:rsid w:val="002256FD"/>
    <w:rsid w:val="00225734"/>
    <w:rsid w:val="00225808"/>
    <w:rsid w:val="00225C32"/>
    <w:rsid w:val="00225DC3"/>
    <w:rsid w:val="00225DFA"/>
    <w:rsid w:val="00225F3C"/>
    <w:rsid w:val="00226153"/>
    <w:rsid w:val="002263F9"/>
    <w:rsid w:val="002264AC"/>
    <w:rsid w:val="002265E4"/>
    <w:rsid w:val="00226695"/>
    <w:rsid w:val="00226AB2"/>
    <w:rsid w:val="00226BAD"/>
    <w:rsid w:val="00226BF6"/>
    <w:rsid w:val="00226E61"/>
    <w:rsid w:val="00226F67"/>
    <w:rsid w:val="0022717B"/>
    <w:rsid w:val="0022761E"/>
    <w:rsid w:val="00227623"/>
    <w:rsid w:val="0022794A"/>
    <w:rsid w:val="00227A93"/>
    <w:rsid w:val="00227D28"/>
    <w:rsid w:val="00227EBA"/>
    <w:rsid w:val="00227ED6"/>
    <w:rsid w:val="00230052"/>
    <w:rsid w:val="00230080"/>
    <w:rsid w:val="002304E8"/>
    <w:rsid w:val="0023066E"/>
    <w:rsid w:val="00230930"/>
    <w:rsid w:val="00230AC4"/>
    <w:rsid w:val="00230F8E"/>
    <w:rsid w:val="00231104"/>
    <w:rsid w:val="00231388"/>
    <w:rsid w:val="00231409"/>
    <w:rsid w:val="002316AD"/>
    <w:rsid w:val="0023175E"/>
    <w:rsid w:val="00231830"/>
    <w:rsid w:val="00231888"/>
    <w:rsid w:val="00231A39"/>
    <w:rsid w:val="00231A90"/>
    <w:rsid w:val="00231AB0"/>
    <w:rsid w:val="00231D29"/>
    <w:rsid w:val="00231D5D"/>
    <w:rsid w:val="00231FBC"/>
    <w:rsid w:val="00232153"/>
    <w:rsid w:val="002321EF"/>
    <w:rsid w:val="0023235A"/>
    <w:rsid w:val="002328CF"/>
    <w:rsid w:val="002329D5"/>
    <w:rsid w:val="00232DA4"/>
    <w:rsid w:val="00232E33"/>
    <w:rsid w:val="00232FC9"/>
    <w:rsid w:val="00233498"/>
    <w:rsid w:val="0023359D"/>
    <w:rsid w:val="0023394C"/>
    <w:rsid w:val="00233C6B"/>
    <w:rsid w:val="00233E65"/>
    <w:rsid w:val="0023424D"/>
    <w:rsid w:val="0023436B"/>
    <w:rsid w:val="0023465A"/>
    <w:rsid w:val="002347A5"/>
    <w:rsid w:val="002347B8"/>
    <w:rsid w:val="0023486D"/>
    <w:rsid w:val="0023518D"/>
    <w:rsid w:val="002352C8"/>
    <w:rsid w:val="002355E4"/>
    <w:rsid w:val="002356DC"/>
    <w:rsid w:val="0023592E"/>
    <w:rsid w:val="0023598C"/>
    <w:rsid w:val="00235E8D"/>
    <w:rsid w:val="0023624E"/>
    <w:rsid w:val="00236927"/>
    <w:rsid w:val="00236C51"/>
    <w:rsid w:val="00236CA7"/>
    <w:rsid w:val="00236F37"/>
    <w:rsid w:val="00236FE7"/>
    <w:rsid w:val="002373AD"/>
    <w:rsid w:val="0023755F"/>
    <w:rsid w:val="00237A48"/>
    <w:rsid w:val="00237C91"/>
    <w:rsid w:val="00237FA2"/>
    <w:rsid w:val="0024023D"/>
    <w:rsid w:val="00240261"/>
    <w:rsid w:val="00240504"/>
    <w:rsid w:val="0024061B"/>
    <w:rsid w:val="0024064C"/>
    <w:rsid w:val="00240658"/>
    <w:rsid w:val="00240721"/>
    <w:rsid w:val="00240767"/>
    <w:rsid w:val="002407D1"/>
    <w:rsid w:val="00240DC7"/>
    <w:rsid w:val="00240E66"/>
    <w:rsid w:val="00240FC6"/>
    <w:rsid w:val="00241295"/>
    <w:rsid w:val="00241403"/>
    <w:rsid w:val="002415DF"/>
    <w:rsid w:val="00241925"/>
    <w:rsid w:val="0024243C"/>
    <w:rsid w:val="002424CB"/>
    <w:rsid w:val="002425DA"/>
    <w:rsid w:val="00242676"/>
    <w:rsid w:val="00242943"/>
    <w:rsid w:val="0024294A"/>
    <w:rsid w:val="00242B51"/>
    <w:rsid w:val="00242B9B"/>
    <w:rsid w:val="00242C81"/>
    <w:rsid w:val="00242F5F"/>
    <w:rsid w:val="00243103"/>
    <w:rsid w:val="0024310D"/>
    <w:rsid w:val="00243357"/>
    <w:rsid w:val="0024359B"/>
    <w:rsid w:val="00243694"/>
    <w:rsid w:val="00243988"/>
    <w:rsid w:val="00243A1F"/>
    <w:rsid w:val="00243C05"/>
    <w:rsid w:val="0024415A"/>
    <w:rsid w:val="0024426E"/>
    <w:rsid w:val="0024430F"/>
    <w:rsid w:val="002443AF"/>
    <w:rsid w:val="0024456C"/>
    <w:rsid w:val="00244D0D"/>
    <w:rsid w:val="00244DCF"/>
    <w:rsid w:val="00244DE5"/>
    <w:rsid w:val="00244FB0"/>
    <w:rsid w:val="0024502A"/>
    <w:rsid w:val="00245081"/>
    <w:rsid w:val="002452A1"/>
    <w:rsid w:val="00245566"/>
    <w:rsid w:val="00245671"/>
    <w:rsid w:val="0024573D"/>
    <w:rsid w:val="00245957"/>
    <w:rsid w:val="002459B8"/>
    <w:rsid w:val="00245D11"/>
    <w:rsid w:val="00245FA6"/>
    <w:rsid w:val="002460C5"/>
    <w:rsid w:val="00246166"/>
    <w:rsid w:val="0024621D"/>
    <w:rsid w:val="002463D9"/>
    <w:rsid w:val="0024696D"/>
    <w:rsid w:val="00246A67"/>
    <w:rsid w:val="00246ABD"/>
    <w:rsid w:val="00246C87"/>
    <w:rsid w:val="00246CD9"/>
    <w:rsid w:val="00246D6A"/>
    <w:rsid w:val="00246D83"/>
    <w:rsid w:val="00246E1B"/>
    <w:rsid w:val="00246ECA"/>
    <w:rsid w:val="00246F1F"/>
    <w:rsid w:val="0024777C"/>
    <w:rsid w:val="002478ED"/>
    <w:rsid w:val="00247914"/>
    <w:rsid w:val="00247AB5"/>
    <w:rsid w:val="00247CB8"/>
    <w:rsid w:val="002500BC"/>
    <w:rsid w:val="002502F2"/>
    <w:rsid w:val="002503E9"/>
    <w:rsid w:val="002505B3"/>
    <w:rsid w:val="00250832"/>
    <w:rsid w:val="00250AE5"/>
    <w:rsid w:val="00250B95"/>
    <w:rsid w:val="00250C8C"/>
    <w:rsid w:val="00250E93"/>
    <w:rsid w:val="00251096"/>
    <w:rsid w:val="00251192"/>
    <w:rsid w:val="0025150B"/>
    <w:rsid w:val="00251556"/>
    <w:rsid w:val="002515E3"/>
    <w:rsid w:val="002519DF"/>
    <w:rsid w:val="00251A6D"/>
    <w:rsid w:val="00251B11"/>
    <w:rsid w:val="00251B77"/>
    <w:rsid w:val="00251F8B"/>
    <w:rsid w:val="0025203E"/>
    <w:rsid w:val="002520AC"/>
    <w:rsid w:val="0025228B"/>
    <w:rsid w:val="00252514"/>
    <w:rsid w:val="00252518"/>
    <w:rsid w:val="00252666"/>
    <w:rsid w:val="00252676"/>
    <w:rsid w:val="00252C40"/>
    <w:rsid w:val="00252DFB"/>
    <w:rsid w:val="00252E74"/>
    <w:rsid w:val="00252E75"/>
    <w:rsid w:val="00252E77"/>
    <w:rsid w:val="00252FFE"/>
    <w:rsid w:val="00253411"/>
    <w:rsid w:val="0025361C"/>
    <w:rsid w:val="0025373D"/>
    <w:rsid w:val="00253A5F"/>
    <w:rsid w:val="00253ABA"/>
    <w:rsid w:val="00253D59"/>
    <w:rsid w:val="00253F9C"/>
    <w:rsid w:val="00254439"/>
    <w:rsid w:val="00254510"/>
    <w:rsid w:val="00254750"/>
    <w:rsid w:val="0025487C"/>
    <w:rsid w:val="002548E4"/>
    <w:rsid w:val="002548F8"/>
    <w:rsid w:val="00254928"/>
    <w:rsid w:val="00254997"/>
    <w:rsid w:val="00254CB6"/>
    <w:rsid w:val="00254E41"/>
    <w:rsid w:val="00254F16"/>
    <w:rsid w:val="00255076"/>
    <w:rsid w:val="002550D9"/>
    <w:rsid w:val="002551EF"/>
    <w:rsid w:val="0025523C"/>
    <w:rsid w:val="002552F2"/>
    <w:rsid w:val="002552FF"/>
    <w:rsid w:val="0025535B"/>
    <w:rsid w:val="00255505"/>
    <w:rsid w:val="00255654"/>
    <w:rsid w:val="00255706"/>
    <w:rsid w:val="0025579B"/>
    <w:rsid w:val="00255852"/>
    <w:rsid w:val="00255A22"/>
    <w:rsid w:val="00255BDB"/>
    <w:rsid w:val="002561EE"/>
    <w:rsid w:val="0025630A"/>
    <w:rsid w:val="002563BB"/>
    <w:rsid w:val="0025657D"/>
    <w:rsid w:val="00256782"/>
    <w:rsid w:val="00256D98"/>
    <w:rsid w:val="00256E9D"/>
    <w:rsid w:val="0025728E"/>
    <w:rsid w:val="00257483"/>
    <w:rsid w:val="0025769E"/>
    <w:rsid w:val="00257A2C"/>
    <w:rsid w:val="00257A64"/>
    <w:rsid w:val="00257A83"/>
    <w:rsid w:val="00257ADD"/>
    <w:rsid w:val="00257C28"/>
    <w:rsid w:val="00257D28"/>
    <w:rsid w:val="00257E48"/>
    <w:rsid w:val="0026023A"/>
    <w:rsid w:val="002602A8"/>
    <w:rsid w:val="0026033A"/>
    <w:rsid w:val="00260726"/>
    <w:rsid w:val="002608E5"/>
    <w:rsid w:val="00260933"/>
    <w:rsid w:val="00260BD1"/>
    <w:rsid w:val="00260C11"/>
    <w:rsid w:val="00260D09"/>
    <w:rsid w:val="00261341"/>
    <w:rsid w:val="00261478"/>
    <w:rsid w:val="002618D0"/>
    <w:rsid w:val="00261CC9"/>
    <w:rsid w:val="00261E3D"/>
    <w:rsid w:val="00261E56"/>
    <w:rsid w:val="002620B6"/>
    <w:rsid w:val="00262393"/>
    <w:rsid w:val="002623F2"/>
    <w:rsid w:val="00262A6B"/>
    <w:rsid w:val="00262BD7"/>
    <w:rsid w:val="002631EF"/>
    <w:rsid w:val="002632B5"/>
    <w:rsid w:val="0026374E"/>
    <w:rsid w:val="00263829"/>
    <w:rsid w:val="002638B0"/>
    <w:rsid w:val="00263A1B"/>
    <w:rsid w:val="00263B46"/>
    <w:rsid w:val="00263BA7"/>
    <w:rsid w:val="00263CB7"/>
    <w:rsid w:val="00263D59"/>
    <w:rsid w:val="00264162"/>
    <w:rsid w:val="00264609"/>
    <w:rsid w:val="00264AB4"/>
    <w:rsid w:val="00264CB0"/>
    <w:rsid w:val="00264CCA"/>
    <w:rsid w:val="00264CD6"/>
    <w:rsid w:val="00264EC5"/>
    <w:rsid w:val="00265024"/>
    <w:rsid w:val="00265150"/>
    <w:rsid w:val="002652A7"/>
    <w:rsid w:val="002652F6"/>
    <w:rsid w:val="002655B8"/>
    <w:rsid w:val="002657AA"/>
    <w:rsid w:val="00265866"/>
    <w:rsid w:val="00265C41"/>
    <w:rsid w:val="00265EB2"/>
    <w:rsid w:val="00266100"/>
    <w:rsid w:val="0026635F"/>
    <w:rsid w:val="0026636A"/>
    <w:rsid w:val="002663BF"/>
    <w:rsid w:val="00266400"/>
    <w:rsid w:val="00266499"/>
    <w:rsid w:val="002666FC"/>
    <w:rsid w:val="002667D0"/>
    <w:rsid w:val="00266913"/>
    <w:rsid w:val="00266A26"/>
    <w:rsid w:val="00266A2D"/>
    <w:rsid w:val="00266AA9"/>
    <w:rsid w:val="0026700A"/>
    <w:rsid w:val="002670D5"/>
    <w:rsid w:val="00267121"/>
    <w:rsid w:val="0026719C"/>
    <w:rsid w:val="00267315"/>
    <w:rsid w:val="00267378"/>
    <w:rsid w:val="002679C0"/>
    <w:rsid w:val="00267C37"/>
    <w:rsid w:val="00267C76"/>
    <w:rsid w:val="00267CEA"/>
    <w:rsid w:val="00267D55"/>
    <w:rsid w:val="00267D83"/>
    <w:rsid w:val="0027000E"/>
    <w:rsid w:val="0027015B"/>
    <w:rsid w:val="002701EF"/>
    <w:rsid w:val="00270427"/>
    <w:rsid w:val="0027068F"/>
    <w:rsid w:val="0027083A"/>
    <w:rsid w:val="00270883"/>
    <w:rsid w:val="0027096F"/>
    <w:rsid w:val="002709F3"/>
    <w:rsid w:val="00270A8F"/>
    <w:rsid w:val="00270B51"/>
    <w:rsid w:val="00270FB4"/>
    <w:rsid w:val="00271194"/>
    <w:rsid w:val="00271219"/>
    <w:rsid w:val="002712C4"/>
    <w:rsid w:val="00271466"/>
    <w:rsid w:val="00271753"/>
    <w:rsid w:val="00271866"/>
    <w:rsid w:val="0027189D"/>
    <w:rsid w:val="00271A0E"/>
    <w:rsid w:val="00271E22"/>
    <w:rsid w:val="00271E8A"/>
    <w:rsid w:val="00271E9F"/>
    <w:rsid w:val="00272044"/>
    <w:rsid w:val="00272161"/>
    <w:rsid w:val="002721CF"/>
    <w:rsid w:val="00272258"/>
    <w:rsid w:val="002723EA"/>
    <w:rsid w:val="00272481"/>
    <w:rsid w:val="00272D43"/>
    <w:rsid w:val="0027307C"/>
    <w:rsid w:val="00273193"/>
    <w:rsid w:val="002732C2"/>
    <w:rsid w:val="0027352E"/>
    <w:rsid w:val="002735E9"/>
    <w:rsid w:val="00273640"/>
    <w:rsid w:val="00273B2C"/>
    <w:rsid w:val="00273B30"/>
    <w:rsid w:val="00273B9E"/>
    <w:rsid w:val="00273D27"/>
    <w:rsid w:val="00273F5C"/>
    <w:rsid w:val="00274053"/>
    <w:rsid w:val="00274161"/>
    <w:rsid w:val="002741A3"/>
    <w:rsid w:val="00274629"/>
    <w:rsid w:val="0027474F"/>
    <w:rsid w:val="002748D4"/>
    <w:rsid w:val="00274BCB"/>
    <w:rsid w:val="00274EA7"/>
    <w:rsid w:val="00274F98"/>
    <w:rsid w:val="00274FD5"/>
    <w:rsid w:val="00275630"/>
    <w:rsid w:val="00275674"/>
    <w:rsid w:val="002758C1"/>
    <w:rsid w:val="002758CB"/>
    <w:rsid w:val="00275B34"/>
    <w:rsid w:val="00275EE9"/>
    <w:rsid w:val="00275F95"/>
    <w:rsid w:val="00276128"/>
    <w:rsid w:val="00276757"/>
    <w:rsid w:val="0027699B"/>
    <w:rsid w:val="002769C9"/>
    <w:rsid w:val="00276C70"/>
    <w:rsid w:val="00276CE2"/>
    <w:rsid w:val="00276D5B"/>
    <w:rsid w:val="00276FAA"/>
    <w:rsid w:val="0027765F"/>
    <w:rsid w:val="002777E3"/>
    <w:rsid w:val="002778AC"/>
    <w:rsid w:val="002778E1"/>
    <w:rsid w:val="00277BFE"/>
    <w:rsid w:val="00277C72"/>
    <w:rsid w:val="00277CFE"/>
    <w:rsid w:val="00277D35"/>
    <w:rsid w:val="00280149"/>
    <w:rsid w:val="00280284"/>
    <w:rsid w:val="002803FB"/>
    <w:rsid w:val="00280450"/>
    <w:rsid w:val="00280533"/>
    <w:rsid w:val="00280674"/>
    <w:rsid w:val="0028072A"/>
    <w:rsid w:val="00280CAD"/>
    <w:rsid w:val="00280D2D"/>
    <w:rsid w:val="00280D2E"/>
    <w:rsid w:val="0028112C"/>
    <w:rsid w:val="00281438"/>
    <w:rsid w:val="00281878"/>
    <w:rsid w:val="0028197C"/>
    <w:rsid w:val="002819C3"/>
    <w:rsid w:val="002819DE"/>
    <w:rsid w:val="00281B62"/>
    <w:rsid w:val="00281D29"/>
    <w:rsid w:val="00281DCD"/>
    <w:rsid w:val="00281EC2"/>
    <w:rsid w:val="00281FAD"/>
    <w:rsid w:val="00281FCF"/>
    <w:rsid w:val="00282142"/>
    <w:rsid w:val="00282288"/>
    <w:rsid w:val="002825CB"/>
    <w:rsid w:val="002826F8"/>
    <w:rsid w:val="002829E6"/>
    <w:rsid w:val="00282BE4"/>
    <w:rsid w:val="00282C72"/>
    <w:rsid w:val="00282CCB"/>
    <w:rsid w:val="00282CCD"/>
    <w:rsid w:val="00283046"/>
    <w:rsid w:val="00283051"/>
    <w:rsid w:val="00283394"/>
    <w:rsid w:val="002833DD"/>
    <w:rsid w:val="002833FD"/>
    <w:rsid w:val="00283493"/>
    <w:rsid w:val="0028388C"/>
    <w:rsid w:val="00283892"/>
    <w:rsid w:val="00283A21"/>
    <w:rsid w:val="00283A4A"/>
    <w:rsid w:val="00283A96"/>
    <w:rsid w:val="00283C8E"/>
    <w:rsid w:val="00283E14"/>
    <w:rsid w:val="00283E27"/>
    <w:rsid w:val="002840D5"/>
    <w:rsid w:val="002841A2"/>
    <w:rsid w:val="002842E5"/>
    <w:rsid w:val="00284375"/>
    <w:rsid w:val="002847F4"/>
    <w:rsid w:val="00284B17"/>
    <w:rsid w:val="00284C9D"/>
    <w:rsid w:val="00284F46"/>
    <w:rsid w:val="00285025"/>
    <w:rsid w:val="0028503E"/>
    <w:rsid w:val="0028539A"/>
    <w:rsid w:val="002853E3"/>
    <w:rsid w:val="0028543F"/>
    <w:rsid w:val="002856CA"/>
    <w:rsid w:val="002859B1"/>
    <w:rsid w:val="00285B61"/>
    <w:rsid w:val="00285C69"/>
    <w:rsid w:val="00285E85"/>
    <w:rsid w:val="00285FD3"/>
    <w:rsid w:val="00286037"/>
    <w:rsid w:val="00286125"/>
    <w:rsid w:val="00286138"/>
    <w:rsid w:val="0028623D"/>
    <w:rsid w:val="00286246"/>
    <w:rsid w:val="002863EE"/>
    <w:rsid w:val="00286420"/>
    <w:rsid w:val="00286528"/>
    <w:rsid w:val="00286676"/>
    <w:rsid w:val="002867E0"/>
    <w:rsid w:val="0028683E"/>
    <w:rsid w:val="00286B8B"/>
    <w:rsid w:val="00286BC0"/>
    <w:rsid w:val="00286BCF"/>
    <w:rsid w:val="00286C74"/>
    <w:rsid w:val="00286D6D"/>
    <w:rsid w:val="00286DE6"/>
    <w:rsid w:val="00286ED0"/>
    <w:rsid w:val="0028756A"/>
    <w:rsid w:val="00287652"/>
    <w:rsid w:val="002876DD"/>
    <w:rsid w:val="0028770F"/>
    <w:rsid w:val="00287861"/>
    <w:rsid w:val="00287BDC"/>
    <w:rsid w:val="00287C71"/>
    <w:rsid w:val="00287F15"/>
    <w:rsid w:val="0029005C"/>
    <w:rsid w:val="00290061"/>
    <w:rsid w:val="00290198"/>
    <w:rsid w:val="002901E3"/>
    <w:rsid w:val="002906D9"/>
    <w:rsid w:val="00290721"/>
    <w:rsid w:val="00290744"/>
    <w:rsid w:val="00290830"/>
    <w:rsid w:val="00290C6E"/>
    <w:rsid w:val="00290D6A"/>
    <w:rsid w:val="00290E74"/>
    <w:rsid w:val="0029111F"/>
    <w:rsid w:val="00291176"/>
    <w:rsid w:val="002914A5"/>
    <w:rsid w:val="00291675"/>
    <w:rsid w:val="00291813"/>
    <w:rsid w:val="00291875"/>
    <w:rsid w:val="0029195C"/>
    <w:rsid w:val="00291BB5"/>
    <w:rsid w:val="002920A4"/>
    <w:rsid w:val="00292111"/>
    <w:rsid w:val="002921ED"/>
    <w:rsid w:val="00292550"/>
    <w:rsid w:val="00292677"/>
    <w:rsid w:val="002927B8"/>
    <w:rsid w:val="00292956"/>
    <w:rsid w:val="002929E2"/>
    <w:rsid w:val="00292B49"/>
    <w:rsid w:val="00292E3F"/>
    <w:rsid w:val="002932DA"/>
    <w:rsid w:val="0029344A"/>
    <w:rsid w:val="002935B6"/>
    <w:rsid w:val="002936E9"/>
    <w:rsid w:val="0029371E"/>
    <w:rsid w:val="00293AF8"/>
    <w:rsid w:val="00293E49"/>
    <w:rsid w:val="00293F84"/>
    <w:rsid w:val="0029428D"/>
    <w:rsid w:val="002943C4"/>
    <w:rsid w:val="0029443F"/>
    <w:rsid w:val="00294509"/>
    <w:rsid w:val="00294553"/>
    <w:rsid w:val="00294623"/>
    <w:rsid w:val="002948E8"/>
    <w:rsid w:val="00294A35"/>
    <w:rsid w:val="00294A55"/>
    <w:rsid w:val="00294A78"/>
    <w:rsid w:val="00294B29"/>
    <w:rsid w:val="00294B8F"/>
    <w:rsid w:val="00295054"/>
    <w:rsid w:val="002950F7"/>
    <w:rsid w:val="0029553C"/>
    <w:rsid w:val="00295708"/>
    <w:rsid w:val="00295877"/>
    <w:rsid w:val="0029593A"/>
    <w:rsid w:val="00295ACC"/>
    <w:rsid w:val="00295C25"/>
    <w:rsid w:val="00296046"/>
    <w:rsid w:val="0029611E"/>
    <w:rsid w:val="002962B8"/>
    <w:rsid w:val="00296974"/>
    <w:rsid w:val="00296B3A"/>
    <w:rsid w:val="00296C25"/>
    <w:rsid w:val="00296C91"/>
    <w:rsid w:val="00296DBA"/>
    <w:rsid w:val="00296FD0"/>
    <w:rsid w:val="002971C0"/>
    <w:rsid w:val="00297495"/>
    <w:rsid w:val="00297676"/>
    <w:rsid w:val="00297786"/>
    <w:rsid w:val="00297B63"/>
    <w:rsid w:val="00297B8C"/>
    <w:rsid w:val="00297CAC"/>
    <w:rsid w:val="002A0428"/>
    <w:rsid w:val="002A0489"/>
    <w:rsid w:val="002A059D"/>
    <w:rsid w:val="002A05BE"/>
    <w:rsid w:val="002A0784"/>
    <w:rsid w:val="002A0796"/>
    <w:rsid w:val="002A07B9"/>
    <w:rsid w:val="002A090D"/>
    <w:rsid w:val="002A0D1B"/>
    <w:rsid w:val="002A0DB4"/>
    <w:rsid w:val="002A0E30"/>
    <w:rsid w:val="002A0F2D"/>
    <w:rsid w:val="002A1047"/>
    <w:rsid w:val="002A122C"/>
    <w:rsid w:val="002A1365"/>
    <w:rsid w:val="002A16EF"/>
    <w:rsid w:val="002A193A"/>
    <w:rsid w:val="002A1B38"/>
    <w:rsid w:val="002A1B44"/>
    <w:rsid w:val="002A1E14"/>
    <w:rsid w:val="002A25A4"/>
    <w:rsid w:val="002A26C1"/>
    <w:rsid w:val="002A28CA"/>
    <w:rsid w:val="002A292D"/>
    <w:rsid w:val="002A2B46"/>
    <w:rsid w:val="002A2D8E"/>
    <w:rsid w:val="002A2F5F"/>
    <w:rsid w:val="002A2F93"/>
    <w:rsid w:val="002A30C1"/>
    <w:rsid w:val="002A3117"/>
    <w:rsid w:val="002A3141"/>
    <w:rsid w:val="002A316A"/>
    <w:rsid w:val="002A327B"/>
    <w:rsid w:val="002A3364"/>
    <w:rsid w:val="002A37BA"/>
    <w:rsid w:val="002A37C4"/>
    <w:rsid w:val="002A387D"/>
    <w:rsid w:val="002A39C8"/>
    <w:rsid w:val="002A3E64"/>
    <w:rsid w:val="002A41C5"/>
    <w:rsid w:val="002A46DC"/>
    <w:rsid w:val="002A4934"/>
    <w:rsid w:val="002A4A22"/>
    <w:rsid w:val="002A4B98"/>
    <w:rsid w:val="002A4C29"/>
    <w:rsid w:val="002A4C53"/>
    <w:rsid w:val="002A4C7E"/>
    <w:rsid w:val="002A4D0F"/>
    <w:rsid w:val="002A4E31"/>
    <w:rsid w:val="002A4E84"/>
    <w:rsid w:val="002A4E8B"/>
    <w:rsid w:val="002A50DD"/>
    <w:rsid w:val="002A5410"/>
    <w:rsid w:val="002A5434"/>
    <w:rsid w:val="002A549B"/>
    <w:rsid w:val="002A56BF"/>
    <w:rsid w:val="002A59EE"/>
    <w:rsid w:val="002A5AF7"/>
    <w:rsid w:val="002A5C0C"/>
    <w:rsid w:val="002A5D76"/>
    <w:rsid w:val="002A5D94"/>
    <w:rsid w:val="002A60C6"/>
    <w:rsid w:val="002A617D"/>
    <w:rsid w:val="002A61CD"/>
    <w:rsid w:val="002A6853"/>
    <w:rsid w:val="002A68F6"/>
    <w:rsid w:val="002A6E3D"/>
    <w:rsid w:val="002A7099"/>
    <w:rsid w:val="002A721A"/>
    <w:rsid w:val="002A75B7"/>
    <w:rsid w:val="002A785F"/>
    <w:rsid w:val="002A787B"/>
    <w:rsid w:val="002A7A96"/>
    <w:rsid w:val="002A7BFB"/>
    <w:rsid w:val="002A7D75"/>
    <w:rsid w:val="002B030A"/>
    <w:rsid w:val="002B0608"/>
    <w:rsid w:val="002B0776"/>
    <w:rsid w:val="002B078C"/>
    <w:rsid w:val="002B0994"/>
    <w:rsid w:val="002B09F1"/>
    <w:rsid w:val="002B0A39"/>
    <w:rsid w:val="002B0B4A"/>
    <w:rsid w:val="002B0C18"/>
    <w:rsid w:val="002B0C19"/>
    <w:rsid w:val="002B0C4D"/>
    <w:rsid w:val="002B0D75"/>
    <w:rsid w:val="002B0D88"/>
    <w:rsid w:val="002B0E73"/>
    <w:rsid w:val="002B0EBE"/>
    <w:rsid w:val="002B10BE"/>
    <w:rsid w:val="002B1294"/>
    <w:rsid w:val="002B166C"/>
    <w:rsid w:val="002B1807"/>
    <w:rsid w:val="002B1AC3"/>
    <w:rsid w:val="002B1B4A"/>
    <w:rsid w:val="002B1B57"/>
    <w:rsid w:val="002B1BD9"/>
    <w:rsid w:val="002B1C1C"/>
    <w:rsid w:val="002B1CCF"/>
    <w:rsid w:val="002B1D6B"/>
    <w:rsid w:val="002B212F"/>
    <w:rsid w:val="002B213A"/>
    <w:rsid w:val="002B21B2"/>
    <w:rsid w:val="002B242C"/>
    <w:rsid w:val="002B24BA"/>
    <w:rsid w:val="002B2536"/>
    <w:rsid w:val="002B257E"/>
    <w:rsid w:val="002B25D1"/>
    <w:rsid w:val="002B27F2"/>
    <w:rsid w:val="002B2A49"/>
    <w:rsid w:val="002B2AC4"/>
    <w:rsid w:val="002B2CEA"/>
    <w:rsid w:val="002B3048"/>
    <w:rsid w:val="002B3074"/>
    <w:rsid w:val="002B31C9"/>
    <w:rsid w:val="002B3296"/>
    <w:rsid w:val="002B3301"/>
    <w:rsid w:val="002B3307"/>
    <w:rsid w:val="002B3746"/>
    <w:rsid w:val="002B3769"/>
    <w:rsid w:val="002B3985"/>
    <w:rsid w:val="002B3A2A"/>
    <w:rsid w:val="002B3CE6"/>
    <w:rsid w:val="002B3CF3"/>
    <w:rsid w:val="002B3DD0"/>
    <w:rsid w:val="002B3FA1"/>
    <w:rsid w:val="002B4464"/>
    <w:rsid w:val="002B47EA"/>
    <w:rsid w:val="002B4878"/>
    <w:rsid w:val="002B4892"/>
    <w:rsid w:val="002B4A33"/>
    <w:rsid w:val="002B4B9A"/>
    <w:rsid w:val="002B4C37"/>
    <w:rsid w:val="002B4DF1"/>
    <w:rsid w:val="002B4E51"/>
    <w:rsid w:val="002B4FF2"/>
    <w:rsid w:val="002B5744"/>
    <w:rsid w:val="002B576C"/>
    <w:rsid w:val="002B5ADD"/>
    <w:rsid w:val="002B5C12"/>
    <w:rsid w:val="002B5D5C"/>
    <w:rsid w:val="002B5F99"/>
    <w:rsid w:val="002B6117"/>
    <w:rsid w:val="002B625B"/>
    <w:rsid w:val="002B6455"/>
    <w:rsid w:val="002B65B5"/>
    <w:rsid w:val="002B688C"/>
    <w:rsid w:val="002B6BA8"/>
    <w:rsid w:val="002B6D27"/>
    <w:rsid w:val="002B6DA4"/>
    <w:rsid w:val="002B7096"/>
    <w:rsid w:val="002B7159"/>
    <w:rsid w:val="002B738C"/>
    <w:rsid w:val="002B74FD"/>
    <w:rsid w:val="002B761B"/>
    <w:rsid w:val="002B7B82"/>
    <w:rsid w:val="002B7BB3"/>
    <w:rsid w:val="002B7C4A"/>
    <w:rsid w:val="002B7CBA"/>
    <w:rsid w:val="002B7D78"/>
    <w:rsid w:val="002C0978"/>
    <w:rsid w:val="002C0A25"/>
    <w:rsid w:val="002C0AF2"/>
    <w:rsid w:val="002C0B1A"/>
    <w:rsid w:val="002C0DB2"/>
    <w:rsid w:val="002C0E1C"/>
    <w:rsid w:val="002C0E50"/>
    <w:rsid w:val="002C0F5C"/>
    <w:rsid w:val="002C1092"/>
    <w:rsid w:val="002C11A1"/>
    <w:rsid w:val="002C131C"/>
    <w:rsid w:val="002C16B1"/>
    <w:rsid w:val="002C19C8"/>
    <w:rsid w:val="002C1AE9"/>
    <w:rsid w:val="002C1B1E"/>
    <w:rsid w:val="002C1B3A"/>
    <w:rsid w:val="002C1B97"/>
    <w:rsid w:val="002C1CD0"/>
    <w:rsid w:val="002C1D84"/>
    <w:rsid w:val="002C1FF9"/>
    <w:rsid w:val="002C2046"/>
    <w:rsid w:val="002C20D9"/>
    <w:rsid w:val="002C2554"/>
    <w:rsid w:val="002C2593"/>
    <w:rsid w:val="002C28B4"/>
    <w:rsid w:val="002C2EE6"/>
    <w:rsid w:val="002C3189"/>
    <w:rsid w:val="002C3268"/>
    <w:rsid w:val="002C32F2"/>
    <w:rsid w:val="002C33BF"/>
    <w:rsid w:val="002C385B"/>
    <w:rsid w:val="002C3A5D"/>
    <w:rsid w:val="002C3B8F"/>
    <w:rsid w:val="002C3C76"/>
    <w:rsid w:val="002C428F"/>
    <w:rsid w:val="002C42CC"/>
    <w:rsid w:val="002C4420"/>
    <w:rsid w:val="002C47BA"/>
    <w:rsid w:val="002C4869"/>
    <w:rsid w:val="002C4C1E"/>
    <w:rsid w:val="002C4CA2"/>
    <w:rsid w:val="002C4D23"/>
    <w:rsid w:val="002C4DA8"/>
    <w:rsid w:val="002C4DDD"/>
    <w:rsid w:val="002C4F5D"/>
    <w:rsid w:val="002C51CE"/>
    <w:rsid w:val="002C530B"/>
    <w:rsid w:val="002C54C1"/>
    <w:rsid w:val="002C55D8"/>
    <w:rsid w:val="002C5734"/>
    <w:rsid w:val="002C583E"/>
    <w:rsid w:val="002C5968"/>
    <w:rsid w:val="002C5A50"/>
    <w:rsid w:val="002C5CDF"/>
    <w:rsid w:val="002C5D49"/>
    <w:rsid w:val="002C5FAE"/>
    <w:rsid w:val="002C6032"/>
    <w:rsid w:val="002C60C7"/>
    <w:rsid w:val="002C626D"/>
    <w:rsid w:val="002C668C"/>
    <w:rsid w:val="002C66C2"/>
    <w:rsid w:val="002C67AF"/>
    <w:rsid w:val="002C6D85"/>
    <w:rsid w:val="002C6E1E"/>
    <w:rsid w:val="002C6EA6"/>
    <w:rsid w:val="002C6F42"/>
    <w:rsid w:val="002C6FEE"/>
    <w:rsid w:val="002C71B7"/>
    <w:rsid w:val="002C73C9"/>
    <w:rsid w:val="002C73D6"/>
    <w:rsid w:val="002C7512"/>
    <w:rsid w:val="002C758E"/>
    <w:rsid w:val="002C775A"/>
    <w:rsid w:val="002C7BCE"/>
    <w:rsid w:val="002C7D79"/>
    <w:rsid w:val="002C7DD4"/>
    <w:rsid w:val="002D00D8"/>
    <w:rsid w:val="002D012B"/>
    <w:rsid w:val="002D0643"/>
    <w:rsid w:val="002D0ACC"/>
    <w:rsid w:val="002D0C5F"/>
    <w:rsid w:val="002D0EDA"/>
    <w:rsid w:val="002D1002"/>
    <w:rsid w:val="002D11BE"/>
    <w:rsid w:val="002D1448"/>
    <w:rsid w:val="002D148D"/>
    <w:rsid w:val="002D1719"/>
    <w:rsid w:val="002D1768"/>
    <w:rsid w:val="002D1A3A"/>
    <w:rsid w:val="002D1C29"/>
    <w:rsid w:val="002D1CA6"/>
    <w:rsid w:val="002D1FFD"/>
    <w:rsid w:val="002D2201"/>
    <w:rsid w:val="002D2355"/>
    <w:rsid w:val="002D2406"/>
    <w:rsid w:val="002D255E"/>
    <w:rsid w:val="002D25D8"/>
    <w:rsid w:val="002D267D"/>
    <w:rsid w:val="002D26D8"/>
    <w:rsid w:val="002D27F1"/>
    <w:rsid w:val="002D292E"/>
    <w:rsid w:val="002D2AA2"/>
    <w:rsid w:val="002D2AB6"/>
    <w:rsid w:val="002D2CEA"/>
    <w:rsid w:val="002D2ED9"/>
    <w:rsid w:val="002D2EF2"/>
    <w:rsid w:val="002D2EF8"/>
    <w:rsid w:val="002D3487"/>
    <w:rsid w:val="002D37AA"/>
    <w:rsid w:val="002D37FE"/>
    <w:rsid w:val="002D387F"/>
    <w:rsid w:val="002D3A66"/>
    <w:rsid w:val="002D3C68"/>
    <w:rsid w:val="002D3E22"/>
    <w:rsid w:val="002D3EA5"/>
    <w:rsid w:val="002D4132"/>
    <w:rsid w:val="002D4136"/>
    <w:rsid w:val="002D422A"/>
    <w:rsid w:val="002D424B"/>
    <w:rsid w:val="002D458B"/>
    <w:rsid w:val="002D4657"/>
    <w:rsid w:val="002D4714"/>
    <w:rsid w:val="002D480D"/>
    <w:rsid w:val="002D4888"/>
    <w:rsid w:val="002D491F"/>
    <w:rsid w:val="002D499C"/>
    <w:rsid w:val="002D49B7"/>
    <w:rsid w:val="002D4A4C"/>
    <w:rsid w:val="002D4AF2"/>
    <w:rsid w:val="002D4C6F"/>
    <w:rsid w:val="002D4D35"/>
    <w:rsid w:val="002D51E3"/>
    <w:rsid w:val="002D524E"/>
    <w:rsid w:val="002D534D"/>
    <w:rsid w:val="002D53C2"/>
    <w:rsid w:val="002D5697"/>
    <w:rsid w:val="002D599C"/>
    <w:rsid w:val="002D5B1C"/>
    <w:rsid w:val="002D5C1B"/>
    <w:rsid w:val="002D60F0"/>
    <w:rsid w:val="002D6255"/>
    <w:rsid w:val="002D6348"/>
    <w:rsid w:val="002D67B1"/>
    <w:rsid w:val="002D67F9"/>
    <w:rsid w:val="002D688A"/>
    <w:rsid w:val="002D68F9"/>
    <w:rsid w:val="002D698D"/>
    <w:rsid w:val="002D6C5C"/>
    <w:rsid w:val="002D6C89"/>
    <w:rsid w:val="002D73A0"/>
    <w:rsid w:val="002D7564"/>
    <w:rsid w:val="002D77A2"/>
    <w:rsid w:val="002D77CD"/>
    <w:rsid w:val="002D79E5"/>
    <w:rsid w:val="002D7C47"/>
    <w:rsid w:val="002D7E39"/>
    <w:rsid w:val="002D7F37"/>
    <w:rsid w:val="002E0065"/>
    <w:rsid w:val="002E00B1"/>
    <w:rsid w:val="002E031E"/>
    <w:rsid w:val="002E04BA"/>
    <w:rsid w:val="002E05AD"/>
    <w:rsid w:val="002E0F27"/>
    <w:rsid w:val="002E0F71"/>
    <w:rsid w:val="002E0FF7"/>
    <w:rsid w:val="002E105A"/>
    <w:rsid w:val="002E11E4"/>
    <w:rsid w:val="002E11E7"/>
    <w:rsid w:val="002E1304"/>
    <w:rsid w:val="002E163C"/>
    <w:rsid w:val="002E165D"/>
    <w:rsid w:val="002E1857"/>
    <w:rsid w:val="002E1ADE"/>
    <w:rsid w:val="002E201C"/>
    <w:rsid w:val="002E2218"/>
    <w:rsid w:val="002E22AB"/>
    <w:rsid w:val="002E23E7"/>
    <w:rsid w:val="002E2473"/>
    <w:rsid w:val="002E2A20"/>
    <w:rsid w:val="002E2B8E"/>
    <w:rsid w:val="002E2ED9"/>
    <w:rsid w:val="002E2FC2"/>
    <w:rsid w:val="002E304E"/>
    <w:rsid w:val="002E3175"/>
    <w:rsid w:val="002E322D"/>
    <w:rsid w:val="002E32E5"/>
    <w:rsid w:val="002E351B"/>
    <w:rsid w:val="002E3599"/>
    <w:rsid w:val="002E3BAD"/>
    <w:rsid w:val="002E3D23"/>
    <w:rsid w:val="002E3DBA"/>
    <w:rsid w:val="002E3E6A"/>
    <w:rsid w:val="002E3E82"/>
    <w:rsid w:val="002E4149"/>
    <w:rsid w:val="002E4268"/>
    <w:rsid w:val="002E4431"/>
    <w:rsid w:val="002E45AA"/>
    <w:rsid w:val="002E4615"/>
    <w:rsid w:val="002E4926"/>
    <w:rsid w:val="002E4A09"/>
    <w:rsid w:val="002E4D03"/>
    <w:rsid w:val="002E4D1E"/>
    <w:rsid w:val="002E4E03"/>
    <w:rsid w:val="002E4EB0"/>
    <w:rsid w:val="002E5103"/>
    <w:rsid w:val="002E5216"/>
    <w:rsid w:val="002E5417"/>
    <w:rsid w:val="002E5702"/>
    <w:rsid w:val="002E5D39"/>
    <w:rsid w:val="002E5F1D"/>
    <w:rsid w:val="002E60BE"/>
    <w:rsid w:val="002E60C8"/>
    <w:rsid w:val="002E6781"/>
    <w:rsid w:val="002E6799"/>
    <w:rsid w:val="002E67B1"/>
    <w:rsid w:val="002E68B2"/>
    <w:rsid w:val="002E69BA"/>
    <w:rsid w:val="002E6C80"/>
    <w:rsid w:val="002E6D8C"/>
    <w:rsid w:val="002E6ED3"/>
    <w:rsid w:val="002E6F69"/>
    <w:rsid w:val="002E6F77"/>
    <w:rsid w:val="002E70DA"/>
    <w:rsid w:val="002E7126"/>
    <w:rsid w:val="002E7176"/>
    <w:rsid w:val="002E71C4"/>
    <w:rsid w:val="002E72FA"/>
    <w:rsid w:val="002E76B3"/>
    <w:rsid w:val="002E7B9F"/>
    <w:rsid w:val="002E7C0B"/>
    <w:rsid w:val="002F03DC"/>
    <w:rsid w:val="002F04CA"/>
    <w:rsid w:val="002F0685"/>
    <w:rsid w:val="002F0686"/>
    <w:rsid w:val="002F068C"/>
    <w:rsid w:val="002F06CE"/>
    <w:rsid w:val="002F0748"/>
    <w:rsid w:val="002F07B7"/>
    <w:rsid w:val="002F07DB"/>
    <w:rsid w:val="002F0814"/>
    <w:rsid w:val="002F0854"/>
    <w:rsid w:val="002F09C7"/>
    <w:rsid w:val="002F0A05"/>
    <w:rsid w:val="002F0A47"/>
    <w:rsid w:val="002F0C0F"/>
    <w:rsid w:val="002F0CDA"/>
    <w:rsid w:val="002F0DDC"/>
    <w:rsid w:val="002F0DFC"/>
    <w:rsid w:val="002F0F0E"/>
    <w:rsid w:val="002F1055"/>
    <w:rsid w:val="002F10EB"/>
    <w:rsid w:val="002F139A"/>
    <w:rsid w:val="002F160D"/>
    <w:rsid w:val="002F178A"/>
    <w:rsid w:val="002F1820"/>
    <w:rsid w:val="002F1A16"/>
    <w:rsid w:val="002F1A4F"/>
    <w:rsid w:val="002F1A8B"/>
    <w:rsid w:val="002F1B2E"/>
    <w:rsid w:val="002F1B9B"/>
    <w:rsid w:val="002F1C81"/>
    <w:rsid w:val="002F1F80"/>
    <w:rsid w:val="002F2489"/>
    <w:rsid w:val="002F2495"/>
    <w:rsid w:val="002F2841"/>
    <w:rsid w:val="002F2C0A"/>
    <w:rsid w:val="002F2D57"/>
    <w:rsid w:val="002F2DA6"/>
    <w:rsid w:val="002F2EFE"/>
    <w:rsid w:val="002F2FF1"/>
    <w:rsid w:val="002F30BB"/>
    <w:rsid w:val="002F32ED"/>
    <w:rsid w:val="002F33D0"/>
    <w:rsid w:val="002F35F2"/>
    <w:rsid w:val="002F39BC"/>
    <w:rsid w:val="002F3AAA"/>
    <w:rsid w:val="002F3AC5"/>
    <w:rsid w:val="002F3AF1"/>
    <w:rsid w:val="002F3C01"/>
    <w:rsid w:val="002F3C77"/>
    <w:rsid w:val="002F3D97"/>
    <w:rsid w:val="002F3DC2"/>
    <w:rsid w:val="002F3FB7"/>
    <w:rsid w:val="002F4037"/>
    <w:rsid w:val="002F40E9"/>
    <w:rsid w:val="002F42CC"/>
    <w:rsid w:val="002F43D9"/>
    <w:rsid w:val="002F4423"/>
    <w:rsid w:val="002F493D"/>
    <w:rsid w:val="002F4FBD"/>
    <w:rsid w:val="002F503F"/>
    <w:rsid w:val="002F5068"/>
    <w:rsid w:val="002F524C"/>
    <w:rsid w:val="002F557C"/>
    <w:rsid w:val="002F55CB"/>
    <w:rsid w:val="002F564E"/>
    <w:rsid w:val="002F56DC"/>
    <w:rsid w:val="002F586B"/>
    <w:rsid w:val="002F59A3"/>
    <w:rsid w:val="002F5AE5"/>
    <w:rsid w:val="002F5C77"/>
    <w:rsid w:val="002F5CCC"/>
    <w:rsid w:val="002F5E31"/>
    <w:rsid w:val="002F6057"/>
    <w:rsid w:val="002F6066"/>
    <w:rsid w:val="002F6471"/>
    <w:rsid w:val="002F6803"/>
    <w:rsid w:val="002F68FC"/>
    <w:rsid w:val="002F6C35"/>
    <w:rsid w:val="002F6CB1"/>
    <w:rsid w:val="002F6DA9"/>
    <w:rsid w:val="002F6E6B"/>
    <w:rsid w:val="002F71F5"/>
    <w:rsid w:val="002F7248"/>
    <w:rsid w:val="002F7591"/>
    <w:rsid w:val="002F78CA"/>
    <w:rsid w:val="002F7953"/>
    <w:rsid w:val="002F795A"/>
    <w:rsid w:val="002F7A4D"/>
    <w:rsid w:val="002F7B4B"/>
    <w:rsid w:val="002F7FDA"/>
    <w:rsid w:val="0030002E"/>
    <w:rsid w:val="0030024F"/>
    <w:rsid w:val="00300291"/>
    <w:rsid w:val="003005CC"/>
    <w:rsid w:val="00300615"/>
    <w:rsid w:val="00300836"/>
    <w:rsid w:val="003008A3"/>
    <w:rsid w:val="0030093E"/>
    <w:rsid w:val="00300998"/>
    <w:rsid w:val="00300AD5"/>
    <w:rsid w:val="00300C3C"/>
    <w:rsid w:val="0030100A"/>
    <w:rsid w:val="00301037"/>
    <w:rsid w:val="00301042"/>
    <w:rsid w:val="003010A6"/>
    <w:rsid w:val="0030110A"/>
    <w:rsid w:val="003013B3"/>
    <w:rsid w:val="003013FC"/>
    <w:rsid w:val="003017E1"/>
    <w:rsid w:val="003019E8"/>
    <w:rsid w:val="00301AB8"/>
    <w:rsid w:val="00302076"/>
    <w:rsid w:val="003021C4"/>
    <w:rsid w:val="00302394"/>
    <w:rsid w:val="00302497"/>
    <w:rsid w:val="00302573"/>
    <w:rsid w:val="00302D61"/>
    <w:rsid w:val="00302DE0"/>
    <w:rsid w:val="00303083"/>
    <w:rsid w:val="0030320F"/>
    <w:rsid w:val="0030366A"/>
    <w:rsid w:val="003037B5"/>
    <w:rsid w:val="00303A7A"/>
    <w:rsid w:val="00303F7D"/>
    <w:rsid w:val="00304010"/>
    <w:rsid w:val="0030401A"/>
    <w:rsid w:val="00304090"/>
    <w:rsid w:val="003041C4"/>
    <w:rsid w:val="00304533"/>
    <w:rsid w:val="00304569"/>
    <w:rsid w:val="003047C3"/>
    <w:rsid w:val="00304C38"/>
    <w:rsid w:val="00304CD7"/>
    <w:rsid w:val="00304ED2"/>
    <w:rsid w:val="00305126"/>
    <w:rsid w:val="00305260"/>
    <w:rsid w:val="00305543"/>
    <w:rsid w:val="0030557E"/>
    <w:rsid w:val="00305694"/>
    <w:rsid w:val="003056A9"/>
    <w:rsid w:val="00305995"/>
    <w:rsid w:val="00305A3A"/>
    <w:rsid w:val="00305BCD"/>
    <w:rsid w:val="00305C68"/>
    <w:rsid w:val="00305D62"/>
    <w:rsid w:val="003061C2"/>
    <w:rsid w:val="0030634D"/>
    <w:rsid w:val="003063D1"/>
    <w:rsid w:val="003064DB"/>
    <w:rsid w:val="0030656D"/>
    <w:rsid w:val="003065E1"/>
    <w:rsid w:val="0030681D"/>
    <w:rsid w:val="003068CF"/>
    <w:rsid w:val="00306904"/>
    <w:rsid w:val="00306B5C"/>
    <w:rsid w:val="00306B66"/>
    <w:rsid w:val="00306C40"/>
    <w:rsid w:val="00306E39"/>
    <w:rsid w:val="00306EDC"/>
    <w:rsid w:val="00307061"/>
    <w:rsid w:val="00307092"/>
    <w:rsid w:val="00307209"/>
    <w:rsid w:val="00307218"/>
    <w:rsid w:val="00307304"/>
    <w:rsid w:val="0030754D"/>
    <w:rsid w:val="003075DA"/>
    <w:rsid w:val="00307683"/>
    <w:rsid w:val="00307740"/>
    <w:rsid w:val="0030782A"/>
    <w:rsid w:val="003078B0"/>
    <w:rsid w:val="003079CE"/>
    <w:rsid w:val="00307B5D"/>
    <w:rsid w:val="00307FC5"/>
    <w:rsid w:val="003101BE"/>
    <w:rsid w:val="003106EE"/>
    <w:rsid w:val="00310711"/>
    <w:rsid w:val="00310772"/>
    <w:rsid w:val="00310828"/>
    <w:rsid w:val="003108B0"/>
    <w:rsid w:val="003109AA"/>
    <w:rsid w:val="0031109D"/>
    <w:rsid w:val="0031119D"/>
    <w:rsid w:val="00311356"/>
    <w:rsid w:val="003115CA"/>
    <w:rsid w:val="003115D4"/>
    <w:rsid w:val="003116A5"/>
    <w:rsid w:val="00311700"/>
    <w:rsid w:val="0031196B"/>
    <w:rsid w:val="00311B29"/>
    <w:rsid w:val="00311B74"/>
    <w:rsid w:val="00311BE8"/>
    <w:rsid w:val="0031230F"/>
    <w:rsid w:val="0031254A"/>
    <w:rsid w:val="003126E9"/>
    <w:rsid w:val="0031271F"/>
    <w:rsid w:val="0031274B"/>
    <w:rsid w:val="003129CC"/>
    <w:rsid w:val="00312A04"/>
    <w:rsid w:val="00312C85"/>
    <w:rsid w:val="00312FA0"/>
    <w:rsid w:val="0031333E"/>
    <w:rsid w:val="00313519"/>
    <w:rsid w:val="0031370D"/>
    <w:rsid w:val="00313992"/>
    <w:rsid w:val="00313ACF"/>
    <w:rsid w:val="00313B40"/>
    <w:rsid w:val="00313CA2"/>
    <w:rsid w:val="00313F76"/>
    <w:rsid w:val="00314012"/>
    <w:rsid w:val="00314194"/>
    <w:rsid w:val="003142E8"/>
    <w:rsid w:val="00314361"/>
    <w:rsid w:val="00314B4F"/>
    <w:rsid w:val="00314D52"/>
    <w:rsid w:val="00314F52"/>
    <w:rsid w:val="0031537A"/>
    <w:rsid w:val="003153FB"/>
    <w:rsid w:val="003154C7"/>
    <w:rsid w:val="003157F7"/>
    <w:rsid w:val="003159A5"/>
    <w:rsid w:val="00315C77"/>
    <w:rsid w:val="00315CE4"/>
    <w:rsid w:val="00315D06"/>
    <w:rsid w:val="00315E5E"/>
    <w:rsid w:val="00316181"/>
    <w:rsid w:val="0031670E"/>
    <w:rsid w:val="00316945"/>
    <w:rsid w:val="00316B06"/>
    <w:rsid w:val="00316C19"/>
    <w:rsid w:val="00316C20"/>
    <w:rsid w:val="00316DC3"/>
    <w:rsid w:val="00316E64"/>
    <w:rsid w:val="00316E6D"/>
    <w:rsid w:val="00316ED6"/>
    <w:rsid w:val="00317260"/>
    <w:rsid w:val="0031747F"/>
    <w:rsid w:val="00317774"/>
    <w:rsid w:val="0031785B"/>
    <w:rsid w:val="00317A63"/>
    <w:rsid w:val="00317B31"/>
    <w:rsid w:val="00317E3B"/>
    <w:rsid w:val="00317F3B"/>
    <w:rsid w:val="00320062"/>
    <w:rsid w:val="003200BA"/>
    <w:rsid w:val="003203FE"/>
    <w:rsid w:val="0032050A"/>
    <w:rsid w:val="003205CE"/>
    <w:rsid w:val="00320AFE"/>
    <w:rsid w:val="00320B7F"/>
    <w:rsid w:val="00320C83"/>
    <w:rsid w:val="00320CA6"/>
    <w:rsid w:val="00320CE7"/>
    <w:rsid w:val="00320D0C"/>
    <w:rsid w:val="0032110E"/>
    <w:rsid w:val="00321137"/>
    <w:rsid w:val="00321515"/>
    <w:rsid w:val="00321522"/>
    <w:rsid w:val="00321628"/>
    <w:rsid w:val="003216AD"/>
    <w:rsid w:val="00321860"/>
    <w:rsid w:val="003218BF"/>
    <w:rsid w:val="003219BE"/>
    <w:rsid w:val="00321A13"/>
    <w:rsid w:val="00321BCE"/>
    <w:rsid w:val="00321C8F"/>
    <w:rsid w:val="00321D56"/>
    <w:rsid w:val="00321F0A"/>
    <w:rsid w:val="00322034"/>
    <w:rsid w:val="00322045"/>
    <w:rsid w:val="00322166"/>
    <w:rsid w:val="00322217"/>
    <w:rsid w:val="00322287"/>
    <w:rsid w:val="00322491"/>
    <w:rsid w:val="00322514"/>
    <w:rsid w:val="00322657"/>
    <w:rsid w:val="00322FAB"/>
    <w:rsid w:val="00323065"/>
    <w:rsid w:val="00323242"/>
    <w:rsid w:val="00323252"/>
    <w:rsid w:val="00323259"/>
    <w:rsid w:val="003232C2"/>
    <w:rsid w:val="003237BC"/>
    <w:rsid w:val="00323979"/>
    <w:rsid w:val="00323994"/>
    <w:rsid w:val="00323D57"/>
    <w:rsid w:val="00323EA0"/>
    <w:rsid w:val="00323F90"/>
    <w:rsid w:val="00323F9E"/>
    <w:rsid w:val="003240A9"/>
    <w:rsid w:val="003242A6"/>
    <w:rsid w:val="003242AC"/>
    <w:rsid w:val="003245E1"/>
    <w:rsid w:val="003246AA"/>
    <w:rsid w:val="003246B1"/>
    <w:rsid w:val="003249AC"/>
    <w:rsid w:val="00324A23"/>
    <w:rsid w:val="00324BCA"/>
    <w:rsid w:val="00324EFF"/>
    <w:rsid w:val="00325408"/>
    <w:rsid w:val="0032544E"/>
    <w:rsid w:val="00325750"/>
    <w:rsid w:val="00325A5E"/>
    <w:rsid w:val="00325B98"/>
    <w:rsid w:val="00325BF0"/>
    <w:rsid w:val="00326060"/>
    <w:rsid w:val="003262E8"/>
    <w:rsid w:val="00326318"/>
    <w:rsid w:val="003265CF"/>
    <w:rsid w:val="003271BA"/>
    <w:rsid w:val="003271E6"/>
    <w:rsid w:val="003277F9"/>
    <w:rsid w:val="00327C87"/>
    <w:rsid w:val="00327DF1"/>
    <w:rsid w:val="0033016F"/>
    <w:rsid w:val="0033021B"/>
    <w:rsid w:val="003302AB"/>
    <w:rsid w:val="00330426"/>
    <w:rsid w:val="00330594"/>
    <w:rsid w:val="0033076E"/>
    <w:rsid w:val="003308FD"/>
    <w:rsid w:val="003309D0"/>
    <w:rsid w:val="00330B49"/>
    <w:rsid w:val="00330C4A"/>
    <w:rsid w:val="00330DCE"/>
    <w:rsid w:val="00330EA5"/>
    <w:rsid w:val="00330F2F"/>
    <w:rsid w:val="00330FE9"/>
    <w:rsid w:val="00331055"/>
    <w:rsid w:val="003310E7"/>
    <w:rsid w:val="0033115B"/>
    <w:rsid w:val="00331256"/>
    <w:rsid w:val="0033182C"/>
    <w:rsid w:val="003319B6"/>
    <w:rsid w:val="00331A1D"/>
    <w:rsid w:val="00331B43"/>
    <w:rsid w:val="00331C86"/>
    <w:rsid w:val="00331C95"/>
    <w:rsid w:val="00331DC5"/>
    <w:rsid w:val="00331DEE"/>
    <w:rsid w:val="00332067"/>
    <w:rsid w:val="003321C9"/>
    <w:rsid w:val="00332281"/>
    <w:rsid w:val="0033230A"/>
    <w:rsid w:val="0033240B"/>
    <w:rsid w:val="00332459"/>
    <w:rsid w:val="0033263E"/>
    <w:rsid w:val="00332751"/>
    <w:rsid w:val="003328CB"/>
    <w:rsid w:val="00332966"/>
    <w:rsid w:val="00332A50"/>
    <w:rsid w:val="00332A67"/>
    <w:rsid w:val="00332BA3"/>
    <w:rsid w:val="00332E2F"/>
    <w:rsid w:val="00332F7C"/>
    <w:rsid w:val="0033319F"/>
    <w:rsid w:val="003333C7"/>
    <w:rsid w:val="00333476"/>
    <w:rsid w:val="003338E0"/>
    <w:rsid w:val="003339B1"/>
    <w:rsid w:val="00333BBD"/>
    <w:rsid w:val="00333C64"/>
    <w:rsid w:val="00333DF9"/>
    <w:rsid w:val="0033416A"/>
    <w:rsid w:val="003342DB"/>
    <w:rsid w:val="0033437E"/>
    <w:rsid w:val="003344ED"/>
    <w:rsid w:val="003346BE"/>
    <w:rsid w:val="003347CD"/>
    <w:rsid w:val="0033491D"/>
    <w:rsid w:val="00334A4E"/>
    <w:rsid w:val="00334DE6"/>
    <w:rsid w:val="00334E2C"/>
    <w:rsid w:val="00335541"/>
    <w:rsid w:val="0033579E"/>
    <w:rsid w:val="0033581D"/>
    <w:rsid w:val="003359BB"/>
    <w:rsid w:val="00335ADC"/>
    <w:rsid w:val="00335C48"/>
    <w:rsid w:val="00335C64"/>
    <w:rsid w:val="00335D21"/>
    <w:rsid w:val="0033607E"/>
    <w:rsid w:val="003363EC"/>
    <w:rsid w:val="003364CA"/>
    <w:rsid w:val="003366D9"/>
    <w:rsid w:val="003368B2"/>
    <w:rsid w:val="00336C7B"/>
    <w:rsid w:val="00336D1F"/>
    <w:rsid w:val="00336D2D"/>
    <w:rsid w:val="00336F36"/>
    <w:rsid w:val="00337091"/>
    <w:rsid w:val="00337147"/>
    <w:rsid w:val="0033719B"/>
    <w:rsid w:val="003371E8"/>
    <w:rsid w:val="003373B4"/>
    <w:rsid w:val="00337487"/>
    <w:rsid w:val="003379B4"/>
    <w:rsid w:val="003379D5"/>
    <w:rsid w:val="00337D39"/>
    <w:rsid w:val="00337D72"/>
    <w:rsid w:val="00337E07"/>
    <w:rsid w:val="00337EB7"/>
    <w:rsid w:val="00337FA2"/>
    <w:rsid w:val="00340057"/>
    <w:rsid w:val="003401FD"/>
    <w:rsid w:val="00340362"/>
    <w:rsid w:val="0034038E"/>
    <w:rsid w:val="003403A1"/>
    <w:rsid w:val="0034053F"/>
    <w:rsid w:val="003405C7"/>
    <w:rsid w:val="0034098D"/>
    <w:rsid w:val="00340A65"/>
    <w:rsid w:val="00340A78"/>
    <w:rsid w:val="00340B06"/>
    <w:rsid w:val="00340EE6"/>
    <w:rsid w:val="00340F43"/>
    <w:rsid w:val="0034113F"/>
    <w:rsid w:val="00341347"/>
    <w:rsid w:val="003416C1"/>
    <w:rsid w:val="0034175F"/>
    <w:rsid w:val="00341917"/>
    <w:rsid w:val="00341D39"/>
    <w:rsid w:val="00341D70"/>
    <w:rsid w:val="003421D0"/>
    <w:rsid w:val="003423D0"/>
    <w:rsid w:val="00342637"/>
    <w:rsid w:val="00342A3D"/>
    <w:rsid w:val="00342A70"/>
    <w:rsid w:val="00342EBE"/>
    <w:rsid w:val="00342FAC"/>
    <w:rsid w:val="00343225"/>
    <w:rsid w:val="0034364C"/>
    <w:rsid w:val="003436FE"/>
    <w:rsid w:val="00343CF4"/>
    <w:rsid w:val="00343CF6"/>
    <w:rsid w:val="00343D03"/>
    <w:rsid w:val="00343E12"/>
    <w:rsid w:val="00343FAB"/>
    <w:rsid w:val="00344332"/>
    <w:rsid w:val="00344690"/>
    <w:rsid w:val="00344699"/>
    <w:rsid w:val="00344737"/>
    <w:rsid w:val="00344745"/>
    <w:rsid w:val="003449D0"/>
    <w:rsid w:val="00344BAD"/>
    <w:rsid w:val="00344D2A"/>
    <w:rsid w:val="00344EDE"/>
    <w:rsid w:val="00344FCA"/>
    <w:rsid w:val="0034510F"/>
    <w:rsid w:val="00345283"/>
    <w:rsid w:val="003455D9"/>
    <w:rsid w:val="00345806"/>
    <w:rsid w:val="0034585C"/>
    <w:rsid w:val="00345A21"/>
    <w:rsid w:val="00345C76"/>
    <w:rsid w:val="00346181"/>
    <w:rsid w:val="00346254"/>
    <w:rsid w:val="003462A6"/>
    <w:rsid w:val="00346505"/>
    <w:rsid w:val="0034662C"/>
    <w:rsid w:val="00346D5E"/>
    <w:rsid w:val="00346D6A"/>
    <w:rsid w:val="00346DCC"/>
    <w:rsid w:val="00347013"/>
    <w:rsid w:val="003473D3"/>
    <w:rsid w:val="00347423"/>
    <w:rsid w:val="00347531"/>
    <w:rsid w:val="003476DF"/>
    <w:rsid w:val="00347847"/>
    <w:rsid w:val="00347998"/>
    <w:rsid w:val="00347C61"/>
    <w:rsid w:val="00347CF1"/>
    <w:rsid w:val="00347E7D"/>
    <w:rsid w:val="00347F47"/>
    <w:rsid w:val="00350414"/>
    <w:rsid w:val="00350429"/>
    <w:rsid w:val="00350B42"/>
    <w:rsid w:val="00350B9D"/>
    <w:rsid w:val="00350F07"/>
    <w:rsid w:val="00350F44"/>
    <w:rsid w:val="00351249"/>
    <w:rsid w:val="00351408"/>
    <w:rsid w:val="00351827"/>
    <w:rsid w:val="00351921"/>
    <w:rsid w:val="00351AB4"/>
    <w:rsid w:val="00351AD3"/>
    <w:rsid w:val="00351BBD"/>
    <w:rsid w:val="00352079"/>
    <w:rsid w:val="003520F7"/>
    <w:rsid w:val="003522AA"/>
    <w:rsid w:val="00352816"/>
    <w:rsid w:val="00352A5E"/>
    <w:rsid w:val="00352C07"/>
    <w:rsid w:val="00352C3E"/>
    <w:rsid w:val="003530A2"/>
    <w:rsid w:val="003530FD"/>
    <w:rsid w:val="0035312F"/>
    <w:rsid w:val="00353169"/>
    <w:rsid w:val="003535EB"/>
    <w:rsid w:val="0035362C"/>
    <w:rsid w:val="003538BF"/>
    <w:rsid w:val="00353A63"/>
    <w:rsid w:val="00353D9C"/>
    <w:rsid w:val="00353F2E"/>
    <w:rsid w:val="00353F56"/>
    <w:rsid w:val="00354144"/>
    <w:rsid w:val="003543E2"/>
    <w:rsid w:val="003543EF"/>
    <w:rsid w:val="003544DE"/>
    <w:rsid w:val="003546B7"/>
    <w:rsid w:val="00354B2B"/>
    <w:rsid w:val="00354D6A"/>
    <w:rsid w:val="00354D6C"/>
    <w:rsid w:val="00354D72"/>
    <w:rsid w:val="00354E08"/>
    <w:rsid w:val="00355216"/>
    <w:rsid w:val="00355319"/>
    <w:rsid w:val="0035555D"/>
    <w:rsid w:val="003555CF"/>
    <w:rsid w:val="00355BD2"/>
    <w:rsid w:val="00355C02"/>
    <w:rsid w:val="00355C72"/>
    <w:rsid w:val="00355D96"/>
    <w:rsid w:val="00355FA6"/>
    <w:rsid w:val="003560B2"/>
    <w:rsid w:val="00356792"/>
    <w:rsid w:val="003567AE"/>
    <w:rsid w:val="00356D51"/>
    <w:rsid w:val="00356D81"/>
    <w:rsid w:val="00356E08"/>
    <w:rsid w:val="003577CD"/>
    <w:rsid w:val="003577CE"/>
    <w:rsid w:val="00357914"/>
    <w:rsid w:val="0035794F"/>
    <w:rsid w:val="00357964"/>
    <w:rsid w:val="00357A12"/>
    <w:rsid w:val="00357A50"/>
    <w:rsid w:val="00357B04"/>
    <w:rsid w:val="00357BC9"/>
    <w:rsid w:val="00357F98"/>
    <w:rsid w:val="003602EB"/>
    <w:rsid w:val="00360797"/>
    <w:rsid w:val="0036083D"/>
    <w:rsid w:val="00360908"/>
    <w:rsid w:val="00360CEE"/>
    <w:rsid w:val="003611A5"/>
    <w:rsid w:val="00361278"/>
    <w:rsid w:val="003612DA"/>
    <w:rsid w:val="00361338"/>
    <w:rsid w:val="003616FD"/>
    <w:rsid w:val="00361720"/>
    <w:rsid w:val="00361857"/>
    <w:rsid w:val="00361AC1"/>
    <w:rsid w:val="00361BB0"/>
    <w:rsid w:val="00361C30"/>
    <w:rsid w:val="00361CCF"/>
    <w:rsid w:val="00361D3A"/>
    <w:rsid w:val="00362012"/>
    <w:rsid w:val="0036220D"/>
    <w:rsid w:val="00362348"/>
    <w:rsid w:val="00362386"/>
    <w:rsid w:val="003624AA"/>
    <w:rsid w:val="00362714"/>
    <w:rsid w:val="00362BFF"/>
    <w:rsid w:val="00362F3A"/>
    <w:rsid w:val="003630EF"/>
    <w:rsid w:val="003632D0"/>
    <w:rsid w:val="00363972"/>
    <w:rsid w:val="00363E77"/>
    <w:rsid w:val="0036403B"/>
    <w:rsid w:val="00364136"/>
    <w:rsid w:val="0036415D"/>
    <w:rsid w:val="0036470D"/>
    <w:rsid w:val="00364857"/>
    <w:rsid w:val="003648B8"/>
    <w:rsid w:val="00364921"/>
    <w:rsid w:val="00364B3B"/>
    <w:rsid w:val="00364EF7"/>
    <w:rsid w:val="00365032"/>
    <w:rsid w:val="00365427"/>
    <w:rsid w:val="0036560C"/>
    <w:rsid w:val="0036580A"/>
    <w:rsid w:val="003658C6"/>
    <w:rsid w:val="00365B67"/>
    <w:rsid w:val="00365CC1"/>
    <w:rsid w:val="00365E45"/>
    <w:rsid w:val="00366037"/>
    <w:rsid w:val="00366154"/>
    <w:rsid w:val="003661ED"/>
    <w:rsid w:val="00366256"/>
    <w:rsid w:val="00366610"/>
    <w:rsid w:val="0036662D"/>
    <w:rsid w:val="00366916"/>
    <w:rsid w:val="00366933"/>
    <w:rsid w:val="00366A4D"/>
    <w:rsid w:val="00366A90"/>
    <w:rsid w:val="00366D71"/>
    <w:rsid w:val="00366F6E"/>
    <w:rsid w:val="00367345"/>
    <w:rsid w:val="0036738B"/>
    <w:rsid w:val="003674F4"/>
    <w:rsid w:val="00367503"/>
    <w:rsid w:val="00367680"/>
    <w:rsid w:val="0036777C"/>
    <w:rsid w:val="003678D9"/>
    <w:rsid w:val="00367B86"/>
    <w:rsid w:val="00367B9D"/>
    <w:rsid w:val="00367F91"/>
    <w:rsid w:val="003700DB"/>
    <w:rsid w:val="00370159"/>
    <w:rsid w:val="003701F5"/>
    <w:rsid w:val="0037044D"/>
    <w:rsid w:val="00370546"/>
    <w:rsid w:val="003706BE"/>
    <w:rsid w:val="003706CA"/>
    <w:rsid w:val="003706E5"/>
    <w:rsid w:val="0037072B"/>
    <w:rsid w:val="00370A91"/>
    <w:rsid w:val="00370BD7"/>
    <w:rsid w:val="00370D75"/>
    <w:rsid w:val="00370E48"/>
    <w:rsid w:val="00370F0B"/>
    <w:rsid w:val="00371120"/>
    <w:rsid w:val="00371267"/>
    <w:rsid w:val="00371275"/>
    <w:rsid w:val="00371290"/>
    <w:rsid w:val="003712BE"/>
    <w:rsid w:val="00371380"/>
    <w:rsid w:val="0037175F"/>
    <w:rsid w:val="00371947"/>
    <w:rsid w:val="00371B82"/>
    <w:rsid w:val="00371FCA"/>
    <w:rsid w:val="0037201E"/>
    <w:rsid w:val="00372069"/>
    <w:rsid w:val="0037207E"/>
    <w:rsid w:val="00372564"/>
    <w:rsid w:val="00372739"/>
    <w:rsid w:val="003728BA"/>
    <w:rsid w:val="0037296A"/>
    <w:rsid w:val="00372B1E"/>
    <w:rsid w:val="00372BBF"/>
    <w:rsid w:val="003731E1"/>
    <w:rsid w:val="003732F8"/>
    <w:rsid w:val="003733E5"/>
    <w:rsid w:val="00373614"/>
    <w:rsid w:val="003736F6"/>
    <w:rsid w:val="00373A38"/>
    <w:rsid w:val="00373A8D"/>
    <w:rsid w:val="00373AAC"/>
    <w:rsid w:val="00373CF2"/>
    <w:rsid w:val="00373D82"/>
    <w:rsid w:val="00374139"/>
    <w:rsid w:val="0037417E"/>
    <w:rsid w:val="0037419E"/>
    <w:rsid w:val="003741A3"/>
    <w:rsid w:val="00374374"/>
    <w:rsid w:val="00374403"/>
    <w:rsid w:val="00374668"/>
    <w:rsid w:val="00374D68"/>
    <w:rsid w:val="00375041"/>
    <w:rsid w:val="003750A4"/>
    <w:rsid w:val="00375280"/>
    <w:rsid w:val="00375374"/>
    <w:rsid w:val="003753EC"/>
    <w:rsid w:val="00375539"/>
    <w:rsid w:val="00375603"/>
    <w:rsid w:val="00375944"/>
    <w:rsid w:val="00375A39"/>
    <w:rsid w:val="00375AE0"/>
    <w:rsid w:val="00375BA3"/>
    <w:rsid w:val="003760F3"/>
    <w:rsid w:val="00376265"/>
    <w:rsid w:val="0037626E"/>
    <w:rsid w:val="00376383"/>
    <w:rsid w:val="003764CA"/>
    <w:rsid w:val="00376567"/>
    <w:rsid w:val="00376689"/>
    <w:rsid w:val="0037683B"/>
    <w:rsid w:val="00376936"/>
    <w:rsid w:val="00376E34"/>
    <w:rsid w:val="00376E5D"/>
    <w:rsid w:val="00376EB1"/>
    <w:rsid w:val="00376FD0"/>
    <w:rsid w:val="003770BF"/>
    <w:rsid w:val="00377454"/>
    <w:rsid w:val="00377472"/>
    <w:rsid w:val="003776E5"/>
    <w:rsid w:val="00377725"/>
    <w:rsid w:val="003779F5"/>
    <w:rsid w:val="00377A17"/>
    <w:rsid w:val="00377C47"/>
    <w:rsid w:val="00377D41"/>
    <w:rsid w:val="00377F41"/>
    <w:rsid w:val="00380208"/>
    <w:rsid w:val="00380351"/>
    <w:rsid w:val="003803B5"/>
    <w:rsid w:val="0038048A"/>
    <w:rsid w:val="003807B5"/>
    <w:rsid w:val="00380993"/>
    <w:rsid w:val="003809EF"/>
    <w:rsid w:val="00380D36"/>
    <w:rsid w:val="0038104D"/>
    <w:rsid w:val="0038108F"/>
    <w:rsid w:val="003811A6"/>
    <w:rsid w:val="003813F7"/>
    <w:rsid w:val="00381725"/>
    <w:rsid w:val="003817EB"/>
    <w:rsid w:val="003817EC"/>
    <w:rsid w:val="00381914"/>
    <w:rsid w:val="00381CC4"/>
    <w:rsid w:val="00381EC3"/>
    <w:rsid w:val="00381FCA"/>
    <w:rsid w:val="00381FF6"/>
    <w:rsid w:val="003821E2"/>
    <w:rsid w:val="003823AE"/>
    <w:rsid w:val="003826CC"/>
    <w:rsid w:val="003827B6"/>
    <w:rsid w:val="003827E1"/>
    <w:rsid w:val="00382C7D"/>
    <w:rsid w:val="00382E6F"/>
    <w:rsid w:val="00382F01"/>
    <w:rsid w:val="0038300A"/>
    <w:rsid w:val="00383250"/>
    <w:rsid w:val="00383271"/>
    <w:rsid w:val="00383525"/>
    <w:rsid w:val="00383A80"/>
    <w:rsid w:val="00383AAA"/>
    <w:rsid w:val="00383BF1"/>
    <w:rsid w:val="00383FA0"/>
    <w:rsid w:val="00384101"/>
    <w:rsid w:val="003841AD"/>
    <w:rsid w:val="003841F2"/>
    <w:rsid w:val="003842B3"/>
    <w:rsid w:val="003844F6"/>
    <w:rsid w:val="003846F5"/>
    <w:rsid w:val="0038490A"/>
    <w:rsid w:val="00384A06"/>
    <w:rsid w:val="00384C1E"/>
    <w:rsid w:val="00385028"/>
    <w:rsid w:val="00385414"/>
    <w:rsid w:val="0038548D"/>
    <w:rsid w:val="003854D6"/>
    <w:rsid w:val="003855A1"/>
    <w:rsid w:val="003855FE"/>
    <w:rsid w:val="0038567C"/>
    <w:rsid w:val="00385741"/>
    <w:rsid w:val="0038598E"/>
    <w:rsid w:val="00385996"/>
    <w:rsid w:val="003859FE"/>
    <w:rsid w:val="00385E7F"/>
    <w:rsid w:val="00386502"/>
    <w:rsid w:val="00386763"/>
    <w:rsid w:val="003867BF"/>
    <w:rsid w:val="003868AE"/>
    <w:rsid w:val="003868C1"/>
    <w:rsid w:val="00386976"/>
    <w:rsid w:val="003869F3"/>
    <w:rsid w:val="00386BCF"/>
    <w:rsid w:val="00386EBE"/>
    <w:rsid w:val="0038730D"/>
    <w:rsid w:val="00387AC7"/>
    <w:rsid w:val="00387B86"/>
    <w:rsid w:val="00387DB9"/>
    <w:rsid w:val="00387F80"/>
    <w:rsid w:val="0039019A"/>
    <w:rsid w:val="003901D8"/>
    <w:rsid w:val="00390387"/>
    <w:rsid w:val="003905F0"/>
    <w:rsid w:val="00390717"/>
    <w:rsid w:val="00390920"/>
    <w:rsid w:val="00390925"/>
    <w:rsid w:val="00390DE3"/>
    <w:rsid w:val="00391114"/>
    <w:rsid w:val="00391117"/>
    <w:rsid w:val="00391382"/>
    <w:rsid w:val="003913B6"/>
    <w:rsid w:val="00391462"/>
    <w:rsid w:val="00391513"/>
    <w:rsid w:val="00391592"/>
    <w:rsid w:val="00391626"/>
    <w:rsid w:val="00391B63"/>
    <w:rsid w:val="00391F3A"/>
    <w:rsid w:val="00392107"/>
    <w:rsid w:val="00392152"/>
    <w:rsid w:val="00392439"/>
    <w:rsid w:val="00392455"/>
    <w:rsid w:val="00392623"/>
    <w:rsid w:val="003927DD"/>
    <w:rsid w:val="003928C8"/>
    <w:rsid w:val="00392996"/>
    <w:rsid w:val="00392B6F"/>
    <w:rsid w:val="00392C02"/>
    <w:rsid w:val="00392F63"/>
    <w:rsid w:val="00392FA5"/>
    <w:rsid w:val="00393109"/>
    <w:rsid w:val="00393112"/>
    <w:rsid w:val="003932FF"/>
    <w:rsid w:val="00393389"/>
    <w:rsid w:val="003933A9"/>
    <w:rsid w:val="003934A8"/>
    <w:rsid w:val="00393AB7"/>
    <w:rsid w:val="00393C8A"/>
    <w:rsid w:val="00393E57"/>
    <w:rsid w:val="0039403A"/>
    <w:rsid w:val="0039406B"/>
    <w:rsid w:val="00394078"/>
    <w:rsid w:val="003941FD"/>
    <w:rsid w:val="0039426C"/>
    <w:rsid w:val="003944D8"/>
    <w:rsid w:val="00394677"/>
    <w:rsid w:val="00394704"/>
    <w:rsid w:val="00394790"/>
    <w:rsid w:val="003949F2"/>
    <w:rsid w:val="00394C44"/>
    <w:rsid w:val="00394F77"/>
    <w:rsid w:val="003950AB"/>
    <w:rsid w:val="003952E6"/>
    <w:rsid w:val="003956C5"/>
    <w:rsid w:val="00395934"/>
    <w:rsid w:val="0039593D"/>
    <w:rsid w:val="00395BC4"/>
    <w:rsid w:val="00395E3F"/>
    <w:rsid w:val="00395FAC"/>
    <w:rsid w:val="00396265"/>
    <w:rsid w:val="00396391"/>
    <w:rsid w:val="00396416"/>
    <w:rsid w:val="00396531"/>
    <w:rsid w:val="003969E1"/>
    <w:rsid w:val="00396A75"/>
    <w:rsid w:val="00396BBA"/>
    <w:rsid w:val="00396D6A"/>
    <w:rsid w:val="003976A3"/>
    <w:rsid w:val="0039770A"/>
    <w:rsid w:val="00397893"/>
    <w:rsid w:val="0039797F"/>
    <w:rsid w:val="0039798B"/>
    <w:rsid w:val="00397B3E"/>
    <w:rsid w:val="00397CA7"/>
    <w:rsid w:val="00397D05"/>
    <w:rsid w:val="00397E9B"/>
    <w:rsid w:val="003A01E4"/>
    <w:rsid w:val="003A021B"/>
    <w:rsid w:val="003A02D9"/>
    <w:rsid w:val="003A03DD"/>
    <w:rsid w:val="003A0640"/>
    <w:rsid w:val="003A0E38"/>
    <w:rsid w:val="003A0F0C"/>
    <w:rsid w:val="003A0FDD"/>
    <w:rsid w:val="003A11B5"/>
    <w:rsid w:val="003A1395"/>
    <w:rsid w:val="003A14F2"/>
    <w:rsid w:val="003A186C"/>
    <w:rsid w:val="003A18CB"/>
    <w:rsid w:val="003A18F7"/>
    <w:rsid w:val="003A1AC7"/>
    <w:rsid w:val="003A1ACE"/>
    <w:rsid w:val="003A1AE9"/>
    <w:rsid w:val="003A1BE6"/>
    <w:rsid w:val="003A1CC3"/>
    <w:rsid w:val="003A1E25"/>
    <w:rsid w:val="003A1E6A"/>
    <w:rsid w:val="003A24D7"/>
    <w:rsid w:val="003A276E"/>
    <w:rsid w:val="003A287C"/>
    <w:rsid w:val="003A28B2"/>
    <w:rsid w:val="003A2943"/>
    <w:rsid w:val="003A2B5C"/>
    <w:rsid w:val="003A2B8F"/>
    <w:rsid w:val="003A2CE9"/>
    <w:rsid w:val="003A2D1E"/>
    <w:rsid w:val="003A3392"/>
    <w:rsid w:val="003A33DA"/>
    <w:rsid w:val="003A3448"/>
    <w:rsid w:val="003A34FF"/>
    <w:rsid w:val="003A3B16"/>
    <w:rsid w:val="003A3C34"/>
    <w:rsid w:val="003A3D8A"/>
    <w:rsid w:val="003A3E7D"/>
    <w:rsid w:val="003A40C3"/>
    <w:rsid w:val="003A4236"/>
    <w:rsid w:val="003A4243"/>
    <w:rsid w:val="003A428D"/>
    <w:rsid w:val="003A4312"/>
    <w:rsid w:val="003A4522"/>
    <w:rsid w:val="003A4525"/>
    <w:rsid w:val="003A4798"/>
    <w:rsid w:val="003A4799"/>
    <w:rsid w:val="003A47A8"/>
    <w:rsid w:val="003A47EE"/>
    <w:rsid w:val="003A49A1"/>
    <w:rsid w:val="003A4C68"/>
    <w:rsid w:val="003A4E03"/>
    <w:rsid w:val="003A4F5B"/>
    <w:rsid w:val="003A5103"/>
    <w:rsid w:val="003A5122"/>
    <w:rsid w:val="003A518E"/>
    <w:rsid w:val="003A53C2"/>
    <w:rsid w:val="003A577A"/>
    <w:rsid w:val="003A5B4A"/>
    <w:rsid w:val="003A5D13"/>
    <w:rsid w:val="003A5D5E"/>
    <w:rsid w:val="003A5EAE"/>
    <w:rsid w:val="003A5F2D"/>
    <w:rsid w:val="003A60AE"/>
    <w:rsid w:val="003A6737"/>
    <w:rsid w:val="003A6767"/>
    <w:rsid w:val="003A69CC"/>
    <w:rsid w:val="003A6B54"/>
    <w:rsid w:val="003A6E47"/>
    <w:rsid w:val="003A6E66"/>
    <w:rsid w:val="003A6EF4"/>
    <w:rsid w:val="003A6F72"/>
    <w:rsid w:val="003A7158"/>
    <w:rsid w:val="003A721D"/>
    <w:rsid w:val="003A74D6"/>
    <w:rsid w:val="003A761C"/>
    <w:rsid w:val="003A7642"/>
    <w:rsid w:val="003A7689"/>
    <w:rsid w:val="003A7A2F"/>
    <w:rsid w:val="003A7A76"/>
    <w:rsid w:val="003A7AA9"/>
    <w:rsid w:val="003A7C3D"/>
    <w:rsid w:val="003A7C98"/>
    <w:rsid w:val="003A7D49"/>
    <w:rsid w:val="003A7DF3"/>
    <w:rsid w:val="003B04C0"/>
    <w:rsid w:val="003B05EC"/>
    <w:rsid w:val="003B06FE"/>
    <w:rsid w:val="003B08A6"/>
    <w:rsid w:val="003B0B24"/>
    <w:rsid w:val="003B0BE3"/>
    <w:rsid w:val="003B0DE6"/>
    <w:rsid w:val="003B1167"/>
    <w:rsid w:val="003B14B0"/>
    <w:rsid w:val="003B151B"/>
    <w:rsid w:val="003B15B9"/>
    <w:rsid w:val="003B16BC"/>
    <w:rsid w:val="003B17EF"/>
    <w:rsid w:val="003B1CD1"/>
    <w:rsid w:val="003B1E31"/>
    <w:rsid w:val="003B2336"/>
    <w:rsid w:val="003B2385"/>
    <w:rsid w:val="003B286A"/>
    <w:rsid w:val="003B2C76"/>
    <w:rsid w:val="003B2C79"/>
    <w:rsid w:val="003B2D24"/>
    <w:rsid w:val="003B2E8D"/>
    <w:rsid w:val="003B300A"/>
    <w:rsid w:val="003B306D"/>
    <w:rsid w:val="003B381B"/>
    <w:rsid w:val="003B3B3C"/>
    <w:rsid w:val="003B3D52"/>
    <w:rsid w:val="003B3DAC"/>
    <w:rsid w:val="003B3EFC"/>
    <w:rsid w:val="003B435B"/>
    <w:rsid w:val="003B43FB"/>
    <w:rsid w:val="003B463E"/>
    <w:rsid w:val="003B4655"/>
    <w:rsid w:val="003B46DD"/>
    <w:rsid w:val="003B4A86"/>
    <w:rsid w:val="003B4DF7"/>
    <w:rsid w:val="003B4E55"/>
    <w:rsid w:val="003B4F46"/>
    <w:rsid w:val="003B508E"/>
    <w:rsid w:val="003B50A1"/>
    <w:rsid w:val="003B5238"/>
    <w:rsid w:val="003B535F"/>
    <w:rsid w:val="003B5561"/>
    <w:rsid w:val="003B556F"/>
    <w:rsid w:val="003B5640"/>
    <w:rsid w:val="003B56FE"/>
    <w:rsid w:val="003B5863"/>
    <w:rsid w:val="003B5981"/>
    <w:rsid w:val="003B59AA"/>
    <w:rsid w:val="003B59AC"/>
    <w:rsid w:val="003B59C0"/>
    <w:rsid w:val="003B5CBB"/>
    <w:rsid w:val="003B5D5A"/>
    <w:rsid w:val="003B5E93"/>
    <w:rsid w:val="003B5EEF"/>
    <w:rsid w:val="003B5F47"/>
    <w:rsid w:val="003B63F0"/>
    <w:rsid w:val="003B6494"/>
    <w:rsid w:val="003B65F8"/>
    <w:rsid w:val="003B6798"/>
    <w:rsid w:val="003B67C3"/>
    <w:rsid w:val="003B68A2"/>
    <w:rsid w:val="003B6B78"/>
    <w:rsid w:val="003B7192"/>
    <w:rsid w:val="003B71D2"/>
    <w:rsid w:val="003B7480"/>
    <w:rsid w:val="003B74A8"/>
    <w:rsid w:val="003B78D3"/>
    <w:rsid w:val="003B78E1"/>
    <w:rsid w:val="003B7932"/>
    <w:rsid w:val="003B7AEB"/>
    <w:rsid w:val="003B7B1F"/>
    <w:rsid w:val="003B7FE5"/>
    <w:rsid w:val="003C002E"/>
    <w:rsid w:val="003C041A"/>
    <w:rsid w:val="003C0633"/>
    <w:rsid w:val="003C0761"/>
    <w:rsid w:val="003C077A"/>
    <w:rsid w:val="003C089F"/>
    <w:rsid w:val="003C0CBD"/>
    <w:rsid w:val="003C0DF1"/>
    <w:rsid w:val="003C0DFF"/>
    <w:rsid w:val="003C0E9A"/>
    <w:rsid w:val="003C0F07"/>
    <w:rsid w:val="003C1098"/>
    <w:rsid w:val="003C1245"/>
    <w:rsid w:val="003C137C"/>
    <w:rsid w:val="003C1415"/>
    <w:rsid w:val="003C164D"/>
    <w:rsid w:val="003C1743"/>
    <w:rsid w:val="003C1951"/>
    <w:rsid w:val="003C19E1"/>
    <w:rsid w:val="003C1AA0"/>
    <w:rsid w:val="003C1DA1"/>
    <w:rsid w:val="003C1DE2"/>
    <w:rsid w:val="003C1E82"/>
    <w:rsid w:val="003C1F66"/>
    <w:rsid w:val="003C1F8F"/>
    <w:rsid w:val="003C208A"/>
    <w:rsid w:val="003C25F0"/>
    <w:rsid w:val="003C28C1"/>
    <w:rsid w:val="003C2A58"/>
    <w:rsid w:val="003C2B32"/>
    <w:rsid w:val="003C2D7E"/>
    <w:rsid w:val="003C2F2E"/>
    <w:rsid w:val="003C30F4"/>
    <w:rsid w:val="003C3263"/>
    <w:rsid w:val="003C351E"/>
    <w:rsid w:val="003C3896"/>
    <w:rsid w:val="003C38BB"/>
    <w:rsid w:val="003C3917"/>
    <w:rsid w:val="003C39A8"/>
    <w:rsid w:val="003C3A8F"/>
    <w:rsid w:val="003C3B90"/>
    <w:rsid w:val="003C3C01"/>
    <w:rsid w:val="003C3C4A"/>
    <w:rsid w:val="003C3CE8"/>
    <w:rsid w:val="003C3D25"/>
    <w:rsid w:val="003C3DA3"/>
    <w:rsid w:val="003C3E6B"/>
    <w:rsid w:val="003C3ECA"/>
    <w:rsid w:val="003C417E"/>
    <w:rsid w:val="003C4257"/>
    <w:rsid w:val="003C44B8"/>
    <w:rsid w:val="003C4505"/>
    <w:rsid w:val="003C470E"/>
    <w:rsid w:val="003C484F"/>
    <w:rsid w:val="003C4D3F"/>
    <w:rsid w:val="003C4EE6"/>
    <w:rsid w:val="003C555C"/>
    <w:rsid w:val="003C5955"/>
    <w:rsid w:val="003C5CA3"/>
    <w:rsid w:val="003C5CDA"/>
    <w:rsid w:val="003C5EE8"/>
    <w:rsid w:val="003C615A"/>
    <w:rsid w:val="003C6373"/>
    <w:rsid w:val="003C6498"/>
    <w:rsid w:val="003C66C5"/>
    <w:rsid w:val="003C67BB"/>
    <w:rsid w:val="003C68B9"/>
    <w:rsid w:val="003C68DA"/>
    <w:rsid w:val="003C6A3A"/>
    <w:rsid w:val="003C6A6C"/>
    <w:rsid w:val="003C6BF9"/>
    <w:rsid w:val="003C6E26"/>
    <w:rsid w:val="003C6EC0"/>
    <w:rsid w:val="003C6F5B"/>
    <w:rsid w:val="003C710B"/>
    <w:rsid w:val="003C714F"/>
    <w:rsid w:val="003C73EA"/>
    <w:rsid w:val="003C77CC"/>
    <w:rsid w:val="003C78F5"/>
    <w:rsid w:val="003C7A97"/>
    <w:rsid w:val="003C7A98"/>
    <w:rsid w:val="003C7D14"/>
    <w:rsid w:val="003C7D48"/>
    <w:rsid w:val="003C7DD7"/>
    <w:rsid w:val="003D019B"/>
    <w:rsid w:val="003D0456"/>
    <w:rsid w:val="003D0ABA"/>
    <w:rsid w:val="003D0BFD"/>
    <w:rsid w:val="003D0D31"/>
    <w:rsid w:val="003D0D71"/>
    <w:rsid w:val="003D0E41"/>
    <w:rsid w:val="003D0F7C"/>
    <w:rsid w:val="003D0FB0"/>
    <w:rsid w:val="003D10AD"/>
    <w:rsid w:val="003D15C7"/>
    <w:rsid w:val="003D1AED"/>
    <w:rsid w:val="003D1AF0"/>
    <w:rsid w:val="003D1C08"/>
    <w:rsid w:val="003D1CDB"/>
    <w:rsid w:val="003D1DAA"/>
    <w:rsid w:val="003D1F12"/>
    <w:rsid w:val="003D1F9D"/>
    <w:rsid w:val="003D1FC0"/>
    <w:rsid w:val="003D21A0"/>
    <w:rsid w:val="003D2382"/>
    <w:rsid w:val="003D2960"/>
    <w:rsid w:val="003D2CDE"/>
    <w:rsid w:val="003D2CE9"/>
    <w:rsid w:val="003D2D7C"/>
    <w:rsid w:val="003D2EE7"/>
    <w:rsid w:val="003D31AD"/>
    <w:rsid w:val="003D326B"/>
    <w:rsid w:val="003D33D6"/>
    <w:rsid w:val="003D34B4"/>
    <w:rsid w:val="003D350A"/>
    <w:rsid w:val="003D396E"/>
    <w:rsid w:val="003D3AB5"/>
    <w:rsid w:val="003D3CA7"/>
    <w:rsid w:val="003D3EB3"/>
    <w:rsid w:val="003D43A5"/>
    <w:rsid w:val="003D49B4"/>
    <w:rsid w:val="003D4A4B"/>
    <w:rsid w:val="003D4A73"/>
    <w:rsid w:val="003D4D8C"/>
    <w:rsid w:val="003D4DB2"/>
    <w:rsid w:val="003D4F38"/>
    <w:rsid w:val="003D4F6D"/>
    <w:rsid w:val="003D50CC"/>
    <w:rsid w:val="003D532C"/>
    <w:rsid w:val="003D54F4"/>
    <w:rsid w:val="003D5594"/>
    <w:rsid w:val="003D5745"/>
    <w:rsid w:val="003D575D"/>
    <w:rsid w:val="003D5AAD"/>
    <w:rsid w:val="003D5C9C"/>
    <w:rsid w:val="003D60D7"/>
    <w:rsid w:val="003D637C"/>
    <w:rsid w:val="003D6425"/>
    <w:rsid w:val="003D64BC"/>
    <w:rsid w:val="003D6704"/>
    <w:rsid w:val="003D672A"/>
    <w:rsid w:val="003D6734"/>
    <w:rsid w:val="003D67BA"/>
    <w:rsid w:val="003D6944"/>
    <w:rsid w:val="003D6A27"/>
    <w:rsid w:val="003D6AE8"/>
    <w:rsid w:val="003D6BA8"/>
    <w:rsid w:val="003D6BC9"/>
    <w:rsid w:val="003D6DFA"/>
    <w:rsid w:val="003D6F2D"/>
    <w:rsid w:val="003D6FA0"/>
    <w:rsid w:val="003D7025"/>
    <w:rsid w:val="003D7066"/>
    <w:rsid w:val="003D71BE"/>
    <w:rsid w:val="003D7413"/>
    <w:rsid w:val="003D7451"/>
    <w:rsid w:val="003D74B8"/>
    <w:rsid w:val="003D75DC"/>
    <w:rsid w:val="003D7B95"/>
    <w:rsid w:val="003D7CDC"/>
    <w:rsid w:val="003D7D1E"/>
    <w:rsid w:val="003E00A2"/>
    <w:rsid w:val="003E011B"/>
    <w:rsid w:val="003E0192"/>
    <w:rsid w:val="003E02A8"/>
    <w:rsid w:val="003E04C7"/>
    <w:rsid w:val="003E05B4"/>
    <w:rsid w:val="003E0B12"/>
    <w:rsid w:val="003E0BD2"/>
    <w:rsid w:val="003E0CA8"/>
    <w:rsid w:val="003E0E23"/>
    <w:rsid w:val="003E0E27"/>
    <w:rsid w:val="003E0E5E"/>
    <w:rsid w:val="003E0F42"/>
    <w:rsid w:val="003E109C"/>
    <w:rsid w:val="003E11E9"/>
    <w:rsid w:val="003E13E6"/>
    <w:rsid w:val="003E15DD"/>
    <w:rsid w:val="003E18A7"/>
    <w:rsid w:val="003E1988"/>
    <w:rsid w:val="003E1A21"/>
    <w:rsid w:val="003E1A4C"/>
    <w:rsid w:val="003E1AC0"/>
    <w:rsid w:val="003E1B51"/>
    <w:rsid w:val="003E1D3E"/>
    <w:rsid w:val="003E2161"/>
    <w:rsid w:val="003E22CF"/>
    <w:rsid w:val="003E22E1"/>
    <w:rsid w:val="003E2396"/>
    <w:rsid w:val="003E265A"/>
    <w:rsid w:val="003E27BF"/>
    <w:rsid w:val="003E2A01"/>
    <w:rsid w:val="003E3101"/>
    <w:rsid w:val="003E3276"/>
    <w:rsid w:val="003E339F"/>
    <w:rsid w:val="003E3463"/>
    <w:rsid w:val="003E392B"/>
    <w:rsid w:val="003E40A6"/>
    <w:rsid w:val="003E4235"/>
    <w:rsid w:val="003E44A8"/>
    <w:rsid w:val="003E44FB"/>
    <w:rsid w:val="003E44FF"/>
    <w:rsid w:val="003E459B"/>
    <w:rsid w:val="003E46EF"/>
    <w:rsid w:val="003E49D1"/>
    <w:rsid w:val="003E4A9D"/>
    <w:rsid w:val="003E4CB3"/>
    <w:rsid w:val="003E4E4F"/>
    <w:rsid w:val="003E52BA"/>
    <w:rsid w:val="003E5357"/>
    <w:rsid w:val="003E564B"/>
    <w:rsid w:val="003E586C"/>
    <w:rsid w:val="003E58BA"/>
    <w:rsid w:val="003E5DC4"/>
    <w:rsid w:val="003E5E19"/>
    <w:rsid w:val="003E5F43"/>
    <w:rsid w:val="003E6027"/>
    <w:rsid w:val="003E6098"/>
    <w:rsid w:val="003E6417"/>
    <w:rsid w:val="003E6479"/>
    <w:rsid w:val="003E65CD"/>
    <w:rsid w:val="003E664E"/>
    <w:rsid w:val="003E6E63"/>
    <w:rsid w:val="003E6F09"/>
    <w:rsid w:val="003E722C"/>
    <w:rsid w:val="003E731E"/>
    <w:rsid w:val="003E751A"/>
    <w:rsid w:val="003E7718"/>
    <w:rsid w:val="003E7887"/>
    <w:rsid w:val="003E78B8"/>
    <w:rsid w:val="003E78D6"/>
    <w:rsid w:val="003E794B"/>
    <w:rsid w:val="003E7D2B"/>
    <w:rsid w:val="003E7D56"/>
    <w:rsid w:val="003F01F6"/>
    <w:rsid w:val="003F027B"/>
    <w:rsid w:val="003F0371"/>
    <w:rsid w:val="003F038D"/>
    <w:rsid w:val="003F03A6"/>
    <w:rsid w:val="003F03BA"/>
    <w:rsid w:val="003F083B"/>
    <w:rsid w:val="003F09B0"/>
    <w:rsid w:val="003F0D96"/>
    <w:rsid w:val="003F13EA"/>
    <w:rsid w:val="003F1449"/>
    <w:rsid w:val="003F14A7"/>
    <w:rsid w:val="003F14F3"/>
    <w:rsid w:val="003F1753"/>
    <w:rsid w:val="003F184D"/>
    <w:rsid w:val="003F1BB9"/>
    <w:rsid w:val="003F1D8B"/>
    <w:rsid w:val="003F1E99"/>
    <w:rsid w:val="003F2120"/>
    <w:rsid w:val="003F2170"/>
    <w:rsid w:val="003F23EF"/>
    <w:rsid w:val="003F273C"/>
    <w:rsid w:val="003F2827"/>
    <w:rsid w:val="003F2918"/>
    <w:rsid w:val="003F2DAD"/>
    <w:rsid w:val="003F2E08"/>
    <w:rsid w:val="003F2E17"/>
    <w:rsid w:val="003F300A"/>
    <w:rsid w:val="003F30A3"/>
    <w:rsid w:val="003F3512"/>
    <w:rsid w:val="003F3889"/>
    <w:rsid w:val="003F3972"/>
    <w:rsid w:val="003F400E"/>
    <w:rsid w:val="003F4348"/>
    <w:rsid w:val="003F46EB"/>
    <w:rsid w:val="003F46F7"/>
    <w:rsid w:val="003F4992"/>
    <w:rsid w:val="003F4F42"/>
    <w:rsid w:val="003F5185"/>
    <w:rsid w:val="003F54C2"/>
    <w:rsid w:val="003F567C"/>
    <w:rsid w:val="003F56A8"/>
    <w:rsid w:val="003F5880"/>
    <w:rsid w:val="003F58FA"/>
    <w:rsid w:val="003F5AB7"/>
    <w:rsid w:val="003F5D9E"/>
    <w:rsid w:val="003F5DC0"/>
    <w:rsid w:val="003F5DCA"/>
    <w:rsid w:val="003F62B2"/>
    <w:rsid w:val="003F6335"/>
    <w:rsid w:val="003F657A"/>
    <w:rsid w:val="003F670C"/>
    <w:rsid w:val="003F68F7"/>
    <w:rsid w:val="003F6908"/>
    <w:rsid w:val="003F6AC8"/>
    <w:rsid w:val="003F6B73"/>
    <w:rsid w:val="003F6C4D"/>
    <w:rsid w:val="003F71D5"/>
    <w:rsid w:val="003F72D1"/>
    <w:rsid w:val="003F7364"/>
    <w:rsid w:val="003F753B"/>
    <w:rsid w:val="003F7634"/>
    <w:rsid w:val="003F78BD"/>
    <w:rsid w:val="003F792D"/>
    <w:rsid w:val="003F7AAB"/>
    <w:rsid w:val="003F7B63"/>
    <w:rsid w:val="003F7C1E"/>
    <w:rsid w:val="003F7D5C"/>
    <w:rsid w:val="003F7D96"/>
    <w:rsid w:val="003F7FFB"/>
    <w:rsid w:val="00400086"/>
    <w:rsid w:val="00400659"/>
    <w:rsid w:val="0040078D"/>
    <w:rsid w:val="00400BDA"/>
    <w:rsid w:val="00400D79"/>
    <w:rsid w:val="00400FFE"/>
    <w:rsid w:val="00401199"/>
    <w:rsid w:val="004012DC"/>
    <w:rsid w:val="00401451"/>
    <w:rsid w:val="0040148B"/>
    <w:rsid w:val="00401610"/>
    <w:rsid w:val="004017A9"/>
    <w:rsid w:val="00401A56"/>
    <w:rsid w:val="00401AE5"/>
    <w:rsid w:val="00401B31"/>
    <w:rsid w:val="00401CCA"/>
    <w:rsid w:val="00401E24"/>
    <w:rsid w:val="00401EB3"/>
    <w:rsid w:val="0040214F"/>
    <w:rsid w:val="00402160"/>
    <w:rsid w:val="004021F1"/>
    <w:rsid w:val="004022E5"/>
    <w:rsid w:val="004023A0"/>
    <w:rsid w:val="00402406"/>
    <w:rsid w:val="00402499"/>
    <w:rsid w:val="004024B5"/>
    <w:rsid w:val="00402691"/>
    <w:rsid w:val="004026CD"/>
    <w:rsid w:val="00402799"/>
    <w:rsid w:val="00402D45"/>
    <w:rsid w:val="00402ED3"/>
    <w:rsid w:val="00402F13"/>
    <w:rsid w:val="00403117"/>
    <w:rsid w:val="0040335F"/>
    <w:rsid w:val="00403370"/>
    <w:rsid w:val="00403458"/>
    <w:rsid w:val="00403700"/>
    <w:rsid w:val="00403728"/>
    <w:rsid w:val="0040391D"/>
    <w:rsid w:val="0040395E"/>
    <w:rsid w:val="00403AF2"/>
    <w:rsid w:val="00403EC2"/>
    <w:rsid w:val="00403F8D"/>
    <w:rsid w:val="0040404E"/>
    <w:rsid w:val="00404342"/>
    <w:rsid w:val="004045EE"/>
    <w:rsid w:val="0040488B"/>
    <w:rsid w:val="0040499A"/>
    <w:rsid w:val="00404A1E"/>
    <w:rsid w:val="00404A79"/>
    <w:rsid w:val="00404AAB"/>
    <w:rsid w:val="004052F2"/>
    <w:rsid w:val="00405534"/>
    <w:rsid w:val="00405892"/>
    <w:rsid w:val="004058B2"/>
    <w:rsid w:val="004058E3"/>
    <w:rsid w:val="00405AAA"/>
    <w:rsid w:val="00405B8D"/>
    <w:rsid w:val="00405BAB"/>
    <w:rsid w:val="00405C23"/>
    <w:rsid w:val="00405C77"/>
    <w:rsid w:val="00405D7A"/>
    <w:rsid w:val="00405E1D"/>
    <w:rsid w:val="00405E55"/>
    <w:rsid w:val="00405EB5"/>
    <w:rsid w:val="00405EB8"/>
    <w:rsid w:val="00406389"/>
    <w:rsid w:val="0040646E"/>
    <w:rsid w:val="00406673"/>
    <w:rsid w:val="00406831"/>
    <w:rsid w:val="00406835"/>
    <w:rsid w:val="0040689F"/>
    <w:rsid w:val="004069BC"/>
    <w:rsid w:val="00406D50"/>
    <w:rsid w:val="00406DC0"/>
    <w:rsid w:val="00406E79"/>
    <w:rsid w:val="00406EE3"/>
    <w:rsid w:val="00406F21"/>
    <w:rsid w:val="00406FF6"/>
    <w:rsid w:val="004072AD"/>
    <w:rsid w:val="00407321"/>
    <w:rsid w:val="004074EE"/>
    <w:rsid w:val="0040752E"/>
    <w:rsid w:val="0040760F"/>
    <w:rsid w:val="00407752"/>
    <w:rsid w:val="00407C43"/>
    <w:rsid w:val="00407E65"/>
    <w:rsid w:val="00410067"/>
    <w:rsid w:val="00410549"/>
    <w:rsid w:val="0041055C"/>
    <w:rsid w:val="00410665"/>
    <w:rsid w:val="004109ED"/>
    <w:rsid w:val="00410C1B"/>
    <w:rsid w:val="00410C8F"/>
    <w:rsid w:val="00410DC2"/>
    <w:rsid w:val="0041102F"/>
    <w:rsid w:val="004111FB"/>
    <w:rsid w:val="004114D6"/>
    <w:rsid w:val="0041158A"/>
    <w:rsid w:val="004115B7"/>
    <w:rsid w:val="004118E6"/>
    <w:rsid w:val="004118ED"/>
    <w:rsid w:val="00411A44"/>
    <w:rsid w:val="00411F50"/>
    <w:rsid w:val="00411F5A"/>
    <w:rsid w:val="00411FF2"/>
    <w:rsid w:val="00412235"/>
    <w:rsid w:val="00412368"/>
    <w:rsid w:val="00412381"/>
    <w:rsid w:val="004123B1"/>
    <w:rsid w:val="00412521"/>
    <w:rsid w:val="0041259C"/>
    <w:rsid w:val="0041280B"/>
    <w:rsid w:val="0041289A"/>
    <w:rsid w:val="00412A1B"/>
    <w:rsid w:val="00412CFA"/>
    <w:rsid w:val="00412F35"/>
    <w:rsid w:val="0041309A"/>
    <w:rsid w:val="004131A7"/>
    <w:rsid w:val="0041344D"/>
    <w:rsid w:val="00413AF4"/>
    <w:rsid w:val="00413DB3"/>
    <w:rsid w:val="00413F87"/>
    <w:rsid w:val="00413FD4"/>
    <w:rsid w:val="00413FFA"/>
    <w:rsid w:val="00414108"/>
    <w:rsid w:val="004141DC"/>
    <w:rsid w:val="00414244"/>
    <w:rsid w:val="004142B8"/>
    <w:rsid w:val="004144F6"/>
    <w:rsid w:val="00414717"/>
    <w:rsid w:val="0041494F"/>
    <w:rsid w:val="00414A16"/>
    <w:rsid w:val="00414A72"/>
    <w:rsid w:val="00414C9D"/>
    <w:rsid w:val="00414D4F"/>
    <w:rsid w:val="00414D93"/>
    <w:rsid w:val="00414DC9"/>
    <w:rsid w:val="00414EBD"/>
    <w:rsid w:val="0041529A"/>
    <w:rsid w:val="00415432"/>
    <w:rsid w:val="00415972"/>
    <w:rsid w:val="00415A17"/>
    <w:rsid w:val="00415F66"/>
    <w:rsid w:val="0041600E"/>
    <w:rsid w:val="00416012"/>
    <w:rsid w:val="00416058"/>
    <w:rsid w:val="004161D8"/>
    <w:rsid w:val="0041622A"/>
    <w:rsid w:val="004166DE"/>
    <w:rsid w:val="004167A2"/>
    <w:rsid w:val="0041684C"/>
    <w:rsid w:val="00416D81"/>
    <w:rsid w:val="00416E5D"/>
    <w:rsid w:val="00416E62"/>
    <w:rsid w:val="00416E94"/>
    <w:rsid w:val="00416FF2"/>
    <w:rsid w:val="004170AC"/>
    <w:rsid w:val="00417343"/>
    <w:rsid w:val="0041746C"/>
    <w:rsid w:val="0041747A"/>
    <w:rsid w:val="004175C3"/>
    <w:rsid w:val="0041767F"/>
    <w:rsid w:val="004176EF"/>
    <w:rsid w:val="0041776E"/>
    <w:rsid w:val="004178B7"/>
    <w:rsid w:val="004178D7"/>
    <w:rsid w:val="00417CCE"/>
    <w:rsid w:val="00417F6F"/>
    <w:rsid w:val="00420048"/>
    <w:rsid w:val="004201E1"/>
    <w:rsid w:val="00420346"/>
    <w:rsid w:val="004203DD"/>
    <w:rsid w:val="004203E8"/>
    <w:rsid w:val="004209B5"/>
    <w:rsid w:val="00421259"/>
    <w:rsid w:val="0042142F"/>
    <w:rsid w:val="0042147D"/>
    <w:rsid w:val="00421784"/>
    <w:rsid w:val="00421B0D"/>
    <w:rsid w:val="00421BE5"/>
    <w:rsid w:val="00421F51"/>
    <w:rsid w:val="00421FE7"/>
    <w:rsid w:val="004220CC"/>
    <w:rsid w:val="00422107"/>
    <w:rsid w:val="004221A1"/>
    <w:rsid w:val="004222A0"/>
    <w:rsid w:val="0042245C"/>
    <w:rsid w:val="0042248F"/>
    <w:rsid w:val="004224BC"/>
    <w:rsid w:val="0042281E"/>
    <w:rsid w:val="00422857"/>
    <w:rsid w:val="00422970"/>
    <w:rsid w:val="00422977"/>
    <w:rsid w:val="00422C76"/>
    <w:rsid w:val="00422E2D"/>
    <w:rsid w:val="0042309D"/>
    <w:rsid w:val="004230B0"/>
    <w:rsid w:val="00423399"/>
    <w:rsid w:val="004235C5"/>
    <w:rsid w:val="00423622"/>
    <w:rsid w:val="00423623"/>
    <w:rsid w:val="00423F71"/>
    <w:rsid w:val="00424176"/>
    <w:rsid w:val="00424203"/>
    <w:rsid w:val="004242F8"/>
    <w:rsid w:val="00424321"/>
    <w:rsid w:val="0042432B"/>
    <w:rsid w:val="00424350"/>
    <w:rsid w:val="0042436C"/>
    <w:rsid w:val="0042461C"/>
    <w:rsid w:val="00425323"/>
    <w:rsid w:val="004255BE"/>
    <w:rsid w:val="00425837"/>
    <w:rsid w:val="00425AA6"/>
    <w:rsid w:val="00425CBA"/>
    <w:rsid w:val="00425D6B"/>
    <w:rsid w:val="00425E11"/>
    <w:rsid w:val="00425EB2"/>
    <w:rsid w:val="0042614A"/>
    <w:rsid w:val="0042615E"/>
    <w:rsid w:val="0042620A"/>
    <w:rsid w:val="004262C1"/>
    <w:rsid w:val="004262DF"/>
    <w:rsid w:val="0042646D"/>
    <w:rsid w:val="004265AF"/>
    <w:rsid w:val="004266A2"/>
    <w:rsid w:val="00426935"/>
    <w:rsid w:val="00426E72"/>
    <w:rsid w:val="00426EFB"/>
    <w:rsid w:val="0042723D"/>
    <w:rsid w:val="00427312"/>
    <w:rsid w:val="00427354"/>
    <w:rsid w:val="00427617"/>
    <w:rsid w:val="00427961"/>
    <w:rsid w:val="00427985"/>
    <w:rsid w:val="004279B7"/>
    <w:rsid w:val="00427B64"/>
    <w:rsid w:val="00427CB2"/>
    <w:rsid w:val="00427DA9"/>
    <w:rsid w:val="00427FED"/>
    <w:rsid w:val="00430078"/>
    <w:rsid w:val="00430181"/>
    <w:rsid w:val="0043022C"/>
    <w:rsid w:val="00430246"/>
    <w:rsid w:val="0043027F"/>
    <w:rsid w:val="004303EF"/>
    <w:rsid w:val="00430628"/>
    <w:rsid w:val="0043071C"/>
    <w:rsid w:val="004309FE"/>
    <w:rsid w:val="00430DF6"/>
    <w:rsid w:val="00430E30"/>
    <w:rsid w:val="00430F8C"/>
    <w:rsid w:val="00430FBA"/>
    <w:rsid w:val="00430FE3"/>
    <w:rsid w:val="004310CD"/>
    <w:rsid w:val="004310D6"/>
    <w:rsid w:val="0043110A"/>
    <w:rsid w:val="0043153F"/>
    <w:rsid w:val="00431A5E"/>
    <w:rsid w:val="00431A5F"/>
    <w:rsid w:val="00431C2E"/>
    <w:rsid w:val="00431F61"/>
    <w:rsid w:val="00432034"/>
    <w:rsid w:val="0043212D"/>
    <w:rsid w:val="00432340"/>
    <w:rsid w:val="004323B6"/>
    <w:rsid w:val="00432402"/>
    <w:rsid w:val="00432524"/>
    <w:rsid w:val="004325F3"/>
    <w:rsid w:val="0043269F"/>
    <w:rsid w:val="00432A72"/>
    <w:rsid w:val="00432D37"/>
    <w:rsid w:val="00432DC8"/>
    <w:rsid w:val="00432FC5"/>
    <w:rsid w:val="004333BD"/>
    <w:rsid w:val="00433AFA"/>
    <w:rsid w:val="00433B0D"/>
    <w:rsid w:val="00433BD3"/>
    <w:rsid w:val="00433F41"/>
    <w:rsid w:val="00434045"/>
    <w:rsid w:val="004341BC"/>
    <w:rsid w:val="00434277"/>
    <w:rsid w:val="0043445E"/>
    <w:rsid w:val="004344C3"/>
    <w:rsid w:val="0043455D"/>
    <w:rsid w:val="0043481E"/>
    <w:rsid w:val="004348CE"/>
    <w:rsid w:val="00434C8F"/>
    <w:rsid w:val="00434E4D"/>
    <w:rsid w:val="00434F96"/>
    <w:rsid w:val="00434F98"/>
    <w:rsid w:val="00435463"/>
    <w:rsid w:val="0043550F"/>
    <w:rsid w:val="004355E1"/>
    <w:rsid w:val="0043563F"/>
    <w:rsid w:val="00435654"/>
    <w:rsid w:val="00435675"/>
    <w:rsid w:val="00435757"/>
    <w:rsid w:val="00435BD7"/>
    <w:rsid w:val="00435D1C"/>
    <w:rsid w:val="00435FCA"/>
    <w:rsid w:val="00436505"/>
    <w:rsid w:val="00436547"/>
    <w:rsid w:val="0043657A"/>
    <w:rsid w:val="004367EE"/>
    <w:rsid w:val="0043680E"/>
    <w:rsid w:val="00436810"/>
    <w:rsid w:val="004369BF"/>
    <w:rsid w:val="00436D46"/>
    <w:rsid w:val="00436F4A"/>
    <w:rsid w:val="00436F69"/>
    <w:rsid w:val="00437113"/>
    <w:rsid w:val="004371DF"/>
    <w:rsid w:val="004373B9"/>
    <w:rsid w:val="004373DF"/>
    <w:rsid w:val="004375D0"/>
    <w:rsid w:val="00437783"/>
    <w:rsid w:val="00437B76"/>
    <w:rsid w:val="00437C2E"/>
    <w:rsid w:val="00437FD9"/>
    <w:rsid w:val="004402E7"/>
    <w:rsid w:val="004405B8"/>
    <w:rsid w:val="0044067F"/>
    <w:rsid w:val="00441252"/>
    <w:rsid w:val="00441317"/>
    <w:rsid w:val="00441526"/>
    <w:rsid w:val="00441650"/>
    <w:rsid w:val="00441842"/>
    <w:rsid w:val="004419B4"/>
    <w:rsid w:val="00441AEE"/>
    <w:rsid w:val="00441C9C"/>
    <w:rsid w:val="00441CCD"/>
    <w:rsid w:val="00441F81"/>
    <w:rsid w:val="0044200C"/>
    <w:rsid w:val="00442166"/>
    <w:rsid w:val="00442381"/>
    <w:rsid w:val="004427A5"/>
    <w:rsid w:val="0044284C"/>
    <w:rsid w:val="004429A0"/>
    <w:rsid w:val="00442A03"/>
    <w:rsid w:val="00442A24"/>
    <w:rsid w:val="00442AC1"/>
    <w:rsid w:val="00442E53"/>
    <w:rsid w:val="00442F1E"/>
    <w:rsid w:val="00443251"/>
    <w:rsid w:val="004433AB"/>
    <w:rsid w:val="0044368E"/>
    <w:rsid w:val="004436C5"/>
    <w:rsid w:val="004436D6"/>
    <w:rsid w:val="00443773"/>
    <w:rsid w:val="00443881"/>
    <w:rsid w:val="00443BE3"/>
    <w:rsid w:val="00443D56"/>
    <w:rsid w:val="00443F36"/>
    <w:rsid w:val="00444117"/>
    <w:rsid w:val="004446AE"/>
    <w:rsid w:val="00444891"/>
    <w:rsid w:val="00444991"/>
    <w:rsid w:val="00444EB8"/>
    <w:rsid w:val="004450BE"/>
    <w:rsid w:val="004450CF"/>
    <w:rsid w:val="0044514C"/>
    <w:rsid w:val="004451FE"/>
    <w:rsid w:val="004453D8"/>
    <w:rsid w:val="004455B3"/>
    <w:rsid w:val="00445657"/>
    <w:rsid w:val="00445684"/>
    <w:rsid w:val="0044575E"/>
    <w:rsid w:val="004459B7"/>
    <w:rsid w:val="00445A04"/>
    <w:rsid w:val="00445A56"/>
    <w:rsid w:val="00445BC9"/>
    <w:rsid w:val="00445BD0"/>
    <w:rsid w:val="00445DD8"/>
    <w:rsid w:val="0044611F"/>
    <w:rsid w:val="004462B7"/>
    <w:rsid w:val="004465D5"/>
    <w:rsid w:val="00446B30"/>
    <w:rsid w:val="00446CC3"/>
    <w:rsid w:val="00446DD5"/>
    <w:rsid w:val="00446E16"/>
    <w:rsid w:val="00446F1B"/>
    <w:rsid w:val="004471F1"/>
    <w:rsid w:val="0044740D"/>
    <w:rsid w:val="00447449"/>
    <w:rsid w:val="004475D4"/>
    <w:rsid w:val="0044781F"/>
    <w:rsid w:val="00447A3D"/>
    <w:rsid w:val="00447FB7"/>
    <w:rsid w:val="00450089"/>
    <w:rsid w:val="004500A0"/>
    <w:rsid w:val="004502C1"/>
    <w:rsid w:val="00450378"/>
    <w:rsid w:val="0045052E"/>
    <w:rsid w:val="004506EF"/>
    <w:rsid w:val="00450755"/>
    <w:rsid w:val="00450790"/>
    <w:rsid w:val="00450842"/>
    <w:rsid w:val="00450F46"/>
    <w:rsid w:val="00450FA7"/>
    <w:rsid w:val="0045113B"/>
    <w:rsid w:val="0045127D"/>
    <w:rsid w:val="00451548"/>
    <w:rsid w:val="004515AC"/>
    <w:rsid w:val="00451D9C"/>
    <w:rsid w:val="00451FA6"/>
    <w:rsid w:val="00451FF5"/>
    <w:rsid w:val="0045213B"/>
    <w:rsid w:val="00452233"/>
    <w:rsid w:val="0045234C"/>
    <w:rsid w:val="004524CD"/>
    <w:rsid w:val="00452AA5"/>
    <w:rsid w:val="00452AAC"/>
    <w:rsid w:val="00452B3F"/>
    <w:rsid w:val="00452BB0"/>
    <w:rsid w:val="00452F86"/>
    <w:rsid w:val="00453157"/>
    <w:rsid w:val="004531BA"/>
    <w:rsid w:val="00453250"/>
    <w:rsid w:val="00453757"/>
    <w:rsid w:val="00453787"/>
    <w:rsid w:val="0045381B"/>
    <w:rsid w:val="00453B82"/>
    <w:rsid w:val="00453C08"/>
    <w:rsid w:val="00453C34"/>
    <w:rsid w:val="00453DD0"/>
    <w:rsid w:val="00453E0B"/>
    <w:rsid w:val="00454000"/>
    <w:rsid w:val="00454159"/>
    <w:rsid w:val="00454293"/>
    <w:rsid w:val="0045430B"/>
    <w:rsid w:val="0045455A"/>
    <w:rsid w:val="00454659"/>
    <w:rsid w:val="004549D8"/>
    <w:rsid w:val="00454A91"/>
    <w:rsid w:val="00454BB6"/>
    <w:rsid w:val="00454DC5"/>
    <w:rsid w:val="00454E25"/>
    <w:rsid w:val="00454F18"/>
    <w:rsid w:val="00454FF6"/>
    <w:rsid w:val="00455173"/>
    <w:rsid w:val="0045536B"/>
    <w:rsid w:val="00455522"/>
    <w:rsid w:val="004558EA"/>
    <w:rsid w:val="00455B14"/>
    <w:rsid w:val="00455B3E"/>
    <w:rsid w:val="00455E36"/>
    <w:rsid w:val="00455F6F"/>
    <w:rsid w:val="0045637B"/>
    <w:rsid w:val="0045673A"/>
    <w:rsid w:val="00456746"/>
    <w:rsid w:val="004568CB"/>
    <w:rsid w:val="00456A77"/>
    <w:rsid w:val="00456B57"/>
    <w:rsid w:val="00456C57"/>
    <w:rsid w:val="00456EAA"/>
    <w:rsid w:val="0045741A"/>
    <w:rsid w:val="0045767E"/>
    <w:rsid w:val="00457942"/>
    <w:rsid w:val="00457E30"/>
    <w:rsid w:val="004601F1"/>
    <w:rsid w:val="00460265"/>
    <w:rsid w:val="004602EA"/>
    <w:rsid w:val="0046091B"/>
    <w:rsid w:val="00460931"/>
    <w:rsid w:val="00460AF3"/>
    <w:rsid w:val="00460BCE"/>
    <w:rsid w:val="00460C18"/>
    <w:rsid w:val="00460CF6"/>
    <w:rsid w:val="00460D9F"/>
    <w:rsid w:val="00460E14"/>
    <w:rsid w:val="0046103A"/>
    <w:rsid w:val="0046105A"/>
    <w:rsid w:val="0046125E"/>
    <w:rsid w:val="00461578"/>
    <w:rsid w:val="00461A1D"/>
    <w:rsid w:val="00461AAA"/>
    <w:rsid w:val="00461B7F"/>
    <w:rsid w:val="00461F69"/>
    <w:rsid w:val="00462019"/>
    <w:rsid w:val="004620CA"/>
    <w:rsid w:val="004621CB"/>
    <w:rsid w:val="004622BE"/>
    <w:rsid w:val="004623FA"/>
    <w:rsid w:val="00462465"/>
    <w:rsid w:val="0046263E"/>
    <w:rsid w:val="00462CC5"/>
    <w:rsid w:val="00462D25"/>
    <w:rsid w:val="00462DCA"/>
    <w:rsid w:val="00463254"/>
    <w:rsid w:val="00463255"/>
    <w:rsid w:val="004634C4"/>
    <w:rsid w:val="004635C1"/>
    <w:rsid w:val="00463734"/>
    <w:rsid w:val="00463785"/>
    <w:rsid w:val="00463C5D"/>
    <w:rsid w:val="00463D6E"/>
    <w:rsid w:val="00463EBC"/>
    <w:rsid w:val="00464100"/>
    <w:rsid w:val="00464434"/>
    <w:rsid w:val="0046458B"/>
    <w:rsid w:val="0046480A"/>
    <w:rsid w:val="004649C0"/>
    <w:rsid w:val="00464CEF"/>
    <w:rsid w:val="00464E55"/>
    <w:rsid w:val="00465146"/>
    <w:rsid w:val="00465308"/>
    <w:rsid w:val="0046533F"/>
    <w:rsid w:val="004653F3"/>
    <w:rsid w:val="0046546A"/>
    <w:rsid w:val="00465632"/>
    <w:rsid w:val="00465901"/>
    <w:rsid w:val="00465B5F"/>
    <w:rsid w:val="00465F5C"/>
    <w:rsid w:val="004661C8"/>
    <w:rsid w:val="004662EE"/>
    <w:rsid w:val="004667D3"/>
    <w:rsid w:val="004668A5"/>
    <w:rsid w:val="00466999"/>
    <w:rsid w:val="00466A8F"/>
    <w:rsid w:val="00466AE8"/>
    <w:rsid w:val="00466BB2"/>
    <w:rsid w:val="00466E4C"/>
    <w:rsid w:val="00466F24"/>
    <w:rsid w:val="00467153"/>
    <w:rsid w:val="00467493"/>
    <w:rsid w:val="00467595"/>
    <w:rsid w:val="004677B9"/>
    <w:rsid w:val="00467875"/>
    <w:rsid w:val="004678B3"/>
    <w:rsid w:val="004679A8"/>
    <w:rsid w:val="00467A5E"/>
    <w:rsid w:val="00467AD3"/>
    <w:rsid w:val="00467B85"/>
    <w:rsid w:val="00467D49"/>
    <w:rsid w:val="00467E72"/>
    <w:rsid w:val="00467FD5"/>
    <w:rsid w:val="0047026B"/>
    <w:rsid w:val="004703B4"/>
    <w:rsid w:val="00470570"/>
    <w:rsid w:val="00470582"/>
    <w:rsid w:val="00470586"/>
    <w:rsid w:val="00470842"/>
    <w:rsid w:val="00470B30"/>
    <w:rsid w:val="00470D5A"/>
    <w:rsid w:val="00470E5B"/>
    <w:rsid w:val="00471044"/>
    <w:rsid w:val="004710A3"/>
    <w:rsid w:val="004711C0"/>
    <w:rsid w:val="004714F8"/>
    <w:rsid w:val="00472038"/>
    <w:rsid w:val="0047246A"/>
    <w:rsid w:val="00472506"/>
    <w:rsid w:val="0047252D"/>
    <w:rsid w:val="0047258B"/>
    <w:rsid w:val="0047267B"/>
    <w:rsid w:val="00472684"/>
    <w:rsid w:val="00472888"/>
    <w:rsid w:val="004728FC"/>
    <w:rsid w:val="004729D1"/>
    <w:rsid w:val="004729FA"/>
    <w:rsid w:val="00472A09"/>
    <w:rsid w:val="00472C8F"/>
    <w:rsid w:val="00472D01"/>
    <w:rsid w:val="00473077"/>
    <w:rsid w:val="0047382C"/>
    <w:rsid w:val="00473F18"/>
    <w:rsid w:val="004746A8"/>
    <w:rsid w:val="00474735"/>
    <w:rsid w:val="00474758"/>
    <w:rsid w:val="004749EE"/>
    <w:rsid w:val="00474A3E"/>
    <w:rsid w:val="00474AA6"/>
    <w:rsid w:val="00474C64"/>
    <w:rsid w:val="00474D60"/>
    <w:rsid w:val="00474F07"/>
    <w:rsid w:val="004750A4"/>
    <w:rsid w:val="004752E5"/>
    <w:rsid w:val="0047537B"/>
    <w:rsid w:val="00475770"/>
    <w:rsid w:val="0047580B"/>
    <w:rsid w:val="004765C4"/>
    <w:rsid w:val="004766E6"/>
    <w:rsid w:val="00476AD8"/>
    <w:rsid w:val="00476AF3"/>
    <w:rsid w:val="00476C87"/>
    <w:rsid w:val="00476FF3"/>
    <w:rsid w:val="0047708E"/>
    <w:rsid w:val="004772F5"/>
    <w:rsid w:val="0047741F"/>
    <w:rsid w:val="0047745F"/>
    <w:rsid w:val="004774F9"/>
    <w:rsid w:val="00477884"/>
    <w:rsid w:val="00477AC6"/>
    <w:rsid w:val="00477AFF"/>
    <w:rsid w:val="00477B7E"/>
    <w:rsid w:val="00477C06"/>
    <w:rsid w:val="00477DC4"/>
    <w:rsid w:val="004800D4"/>
    <w:rsid w:val="004801D0"/>
    <w:rsid w:val="00480340"/>
    <w:rsid w:val="0048048B"/>
    <w:rsid w:val="004806AF"/>
    <w:rsid w:val="0048094B"/>
    <w:rsid w:val="00480AA0"/>
    <w:rsid w:val="00480AC6"/>
    <w:rsid w:val="00480D03"/>
    <w:rsid w:val="00480D7B"/>
    <w:rsid w:val="00480E48"/>
    <w:rsid w:val="00480FBC"/>
    <w:rsid w:val="004813B0"/>
    <w:rsid w:val="00481444"/>
    <w:rsid w:val="004814D2"/>
    <w:rsid w:val="004817CA"/>
    <w:rsid w:val="004819A1"/>
    <w:rsid w:val="004819EA"/>
    <w:rsid w:val="00481C2A"/>
    <w:rsid w:val="00481C30"/>
    <w:rsid w:val="00481FA4"/>
    <w:rsid w:val="004821CC"/>
    <w:rsid w:val="00482774"/>
    <w:rsid w:val="004828CB"/>
    <w:rsid w:val="00482906"/>
    <w:rsid w:val="004829E0"/>
    <w:rsid w:val="00482A8A"/>
    <w:rsid w:val="00482A8E"/>
    <w:rsid w:val="00482C32"/>
    <w:rsid w:val="004830BE"/>
    <w:rsid w:val="00483700"/>
    <w:rsid w:val="00483827"/>
    <w:rsid w:val="00483872"/>
    <w:rsid w:val="00483A54"/>
    <w:rsid w:val="00483BD2"/>
    <w:rsid w:val="00483C61"/>
    <w:rsid w:val="0048405C"/>
    <w:rsid w:val="004843DB"/>
    <w:rsid w:val="004846DA"/>
    <w:rsid w:val="0048478E"/>
    <w:rsid w:val="004849B4"/>
    <w:rsid w:val="00484A69"/>
    <w:rsid w:val="00484BB4"/>
    <w:rsid w:val="00484D82"/>
    <w:rsid w:val="00485175"/>
    <w:rsid w:val="0048537B"/>
    <w:rsid w:val="00485401"/>
    <w:rsid w:val="00485463"/>
    <w:rsid w:val="00485673"/>
    <w:rsid w:val="004857F5"/>
    <w:rsid w:val="004858EB"/>
    <w:rsid w:val="00485981"/>
    <w:rsid w:val="00485C1C"/>
    <w:rsid w:val="00485D9E"/>
    <w:rsid w:val="0048605C"/>
    <w:rsid w:val="00486131"/>
    <w:rsid w:val="004865E0"/>
    <w:rsid w:val="0048666B"/>
    <w:rsid w:val="004866E9"/>
    <w:rsid w:val="00486870"/>
    <w:rsid w:val="004868A4"/>
    <w:rsid w:val="00486B88"/>
    <w:rsid w:val="00486DCC"/>
    <w:rsid w:val="0048707F"/>
    <w:rsid w:val="0048715D"/>
    <w:rsid w:val="004871FB"/>
    <w:rsid w:val="0048731C"/>
    <w:rsid w:val="004873D4"/>
    <w:rsid w:val="0048754D"/>
    <w:rsid w:val="00487751"/>
    <w:rsid w:val="00487799"/>
    <w:rsid w:val="00487983"/>
    <w:rsid w:val="004879B1"/>
    <w:rsid w:val="00487A5C"/>
    <w:rsid w:val="00487AEC"/>
    <w:rsid w:val="00487EFD"/>
    <w:rsid w:val="00487FAF"/>
    <w:rsid w:val="00490039"/>
    <w:rsid w:val="004900B7"/>
    <w:rsid w:val="00490293"/>
    <w:rsid w:val="004902E0"/>
    <w:rsid w:val="00490AAF"/>
    <w:rsid w:val="00490CCD"/>
    <w:rsid w:val="00490DD0"/>
    <w:rsid w:val="00490DFF"/>
    <w:rsid w:val="00490F88"/>
    <w:rsid w:val="00490FC8"/>
    <w:rsid w:val="004910CE"/>
    <w:rsid w:val="004915A4"/>
    <w:rsid w:val="0049175F"/>
    <w:rsid w:val="00491C29"/>
    <w:rsid w:val="00491E04"/>
    <w:rsid w:val="004924D8"/>
    <w:rsid w:val="00492537"/>
    <w:rsid w:val="004925CF"/>
    <w:rsid w:val="004926D5"/>
    <w:rsid w:val="00492979"/>
    <w:rsid w:val="004929C4"/>
    <w:rsid w:val="00492A5D"/>
    <w:rsid w:val="00492B33"/>
    <w:rsid w:val="00492B51"/>
    <w:rsid w:val="00492C0A"/>
    <w:rsid w:val="00492D34"/>
    <w:rsid w:val="00492F92"/>
    <w:rsid w:val="0049345B"/>
    <w:rsid w:val="004934A3"/>
    <w:rsid w:val="004936D1"/>
    <w:rsid w:val="004938B8"/>
    <w:rsid w:val="00493B23"/>
    <w:rsid w:val="00493DF6"/>
    <w:rsid w:val="0049408B"/>
    <w:rsid w:val="004940A3"/>
    <w:rsid w:val="004940D2"/>
    <w:rsid w:val="00494227"/>
    <w:rsid w:val="004942CD"/>
    <w:rsid w:val="004943D1"/>
    <w:rsid w:val="004944E2"/>
    <w:rsid w:val="004944E7"/>
    <w:rsid w:val="00494712"/>
    <w:rsid w:val="00494849"/>
    <w:rsid w:val="0049499F"/>
    <w:rsid w:val="00494AC6"/>
    <w:rsid w:val="00494C64"/>
    <w:rsid w:val="004950B5"/>
    <w:rsid w:val="00495165"/>
    <w:rsid w:val="004951E9"/>
    <w:rsid w:val="0049529A"/>
    <w:rsid w:val="0049543A"/>
    <w:rsid w:val="0049587D"/>
    <w:rsid w:val="00495AEA"/>
    <w:rsid w:val="00495AF0"/>
    <w:rsid w:val="00495E14"/>
    <w:rsid w:val="00495EA4"/>
    <w:rsid w:val="00495F56"/>
    <w:rsid w:val="00496008"/>
    <w:rsid w:val="00496055"/>
    <w:rsid w:val="004960DA"/>
    <w:rsid w:val="00496491"/>
    <w:rsid w:val="004965FC"/>
    <w:rsid w:val="00496706"/>
    <w:rsid w:val="0049684F"/>
    <w:rsid w:val="00496894"/>
    <w:rsid w:val="0049695D"/>
    <w:rsid w:val="00496982"/>
    <w:rsid w:val="00496C2C"/>
    <w:rsid w:val="00496D3C"/>
    <w:rsid w:val="00496EBD"/>
    <w:rsid w:val="00496F02"/>
    <w:rsid w:val="0049711B"/>
    <w:rsid w:val="00497535"/>
    <w:rsid w:val="004978D8"/>
    <w:rsid w:val="004979C8"/>
    <w:rsid w:val="00497A8E"/>
    <w:rsid w:val="00497AA8"/>
    <w:rsid w:val="00497BA2"/>
    <w:rsid w:val="00497C18"/>
    <w:rsid w:val="00497C42"/>
    <w:rsid w:val="004A0184"/>
    <w:rsid w:val="004A0193"/>
    <w:rsid w:val="004A01DB"/>
    <w:rsid w:val="004A01F6"/>
    <w:rsid w:val="004A02DF"/>
    <w:rsid w:val="004A032B"/>
    <w:rsid w:val="004A0389"/>
    <w:rsid w:val="004A075E"/>
    <w:rsid w:val="004A0983"/>
    <w:rsid w:val="004A0A2B"/>
    <w:rsid w:val="004A0B66"/>
    <w:rsid w:val="004A0B78"/>
    <w:rsid w:val="004A0C2B"/>
    <w:rsid w:val="004A0C76"/>
    <w:rsid w:val="004A0F5A"/>
    <w:rsid w:val="004A1143"/>
    <w:rsid w:val="004A1585"/>
    <w:rsid w:val="004A1983"/>
    <w:rsid w:val="004A1F5C"/>
    <w:rsid w:val="004A1FE9"/>
    <w:rsid w:val="004A1FEF"/>
    <w:rsid w:val="004A206C"/>
    <w:rsid w:val="004A220B"/>
    <w:rsid w:val="004A2230"/>
    <w:rsid w:val="004A229A"/>
    <w:rsid w:val="004A232D"/>
    <w:rsid w:val="004A2357"/>
    <w:rsid w:val="004A2615"/>
    <w:rsid w:val="004A26D5"/>
    <w:rsid w:val="004A27E9"/>
    <w:rsid w:val="004A29A7"/>
    <w:rsid w:val="004A2C9F"/>
    <w:rsid w:val="004A2DF0"/>
    <w:rsid w:val="004A2E8B"/>
    <w:rsid w:val="004A2EB8"/>
    <w:rsid w:val="004A2F48"/>
    <w:rsid w:val="004A30B9"/>
    <w:rsid w:val="004A3202"/>
    <w:rsid w:val="004A3379"/>
    <w:rsid w:val="004A3487"/>
    <w:rsid w:val="004A358E"/>
    <w:rsid w:val="004A373F"/>
    <w:rsid w:val="004A37A2"/>
    <w:rsid w:val="004A37D3"/>
    <w:rsid w:val="004A3968"/>
    <w:rsid w:val="004A3C44"/>
    <w:rsid w:val="004A3C70"/>
    <w:rsid w:val="004A3DC1"/>
    <w:rsid w:val="004A3F1B"/>
    <w:rsid w:val="004A3F55"/>
    <w:rsid w:val="004A444E"/>
    <w:rsid w:val="004A459F"/>
    <w:rsid w:val="004A4653"/>
    <w:rsid w:val="004A47A2"/>
    <w:rsid w:val="004A49D6"/>
    <w:rsid w:val="004A4A1F"/>
    <w:rsid w:val="004A4CF2"/>
    <w:rsid w:val="004A4DCD"/>
    <w:rsid w:val="004A4E64"/>
    <w:rsid w:val="004A4EDD"/>
    <w:rsid w:val="004A5243"/>
    <w:rsid w:val="004A52CC"/>
    <w:rsid w:val="004A53E3"/>
    <w:rsid w:val="004A548C"/>
    <w:rsid w:val="004A55F1"/>
    <w:rsid w:val="004A569C"/>
    <w:rsid w:val="004A5830"/>
    <w:rsid w:val="004A584F"/>
    <w:rsid w:val="004A59B0"/>
    <w:rsid w:val="004A5BB8"/>
    <w:rsid w:val="004A5CD3"/>
    <w:rsid w:val="004A5F43"/>
    <w:rsid w:val="004A5F57"/>
    <w:rsid w:val="004A5F72"/>
    <w:rsid w:val="004A5F9D"/>
    <w:rsid w:val="004A5FB4"/>
    <w:rsid w:val="004A627C"/>
    <w:rsid w:val="004A665B"/>
    <w:rsid w:val="004A69B0"/>
    <w:rsid w:val="004A6B9D"/>
    <w:rsid w:val="004A6BF5"/>
    <w:rsid w:val="004A6D4D"/>
    <w:rsid w:val="004A6E93"/>
    <w:rsid w:val="004A7034"/>
    <w:rsid w:val="004A72E7"/>
    <w:rsid w:val="004A72FD"/>
    <w:rsid w:val="004A731D"/>
    <w:rsid w:val="004A7458"/>
    <w:rsid w:val="004A74FD"/>
    <w:rsid w:val="004A7586"/>
    <w:rsid w:val="004A7817"/>
    <w:rsid w:val="004A79E8"/>
    <w:rsid w:val="004A7A81"/>
    <w:rsid w:val="004A7AA5"/>
    <w:rsid w:val="004A7B3D"/>
    <w:rsid w:val="004A7BDB"/>
    <w:rsid w:val="004A7CA1"/>
    <w:rsid w:val="004A7CC5"/>
    <w:rsid w:val="004A7D84"/>
    <w:rsid w:val="004A7FAC"/>
    <w:rsid w:val="004B00B0"/>
    <w:rsid w:val="004B0232"/>
    <w:rsid w:val="004B02AF"/>
    <w:rsid w:val="004B0491"/>
    <w:rsid w:val="004B05AE"/>
    <w:rsid w:val="004B0A43"/>
    <w:rsid w:val="004B0C35"/>
    <w:rsid w:val="004B0C5B"/>
    <w:rsid w:val="004B0DCA"/>
    <w:rsid w:val="004B0E20"/>
    <w:rsid w:val="004B0E3B"/>
    <w:rsid w:val="004B152B"/>
    <w:rsid w:val="004B16DD"/>
    <w:rsid w:val="004B18DD"/>
    <w:rsid w:val="004B1D74"/>
    <w:rsid w:val="004B20B9"/>
    <w:rsid w:val="004B2441"/>
    <w:rsid w:val="004B252A"/>
    <w:rsid w:val="004B252F"/>
    <w:rsid w:val="004B27B8"/>
    <w:rsid w:val="004B2956"/>
    <w:rsid w:val="004B2A47"/>
    <w:rsid w:val="004B2BA6"/>
    <w:rsid w:val="004B2CE4"/>
    <w:rsid w:val="004B2EBB"/>
    <w:rsid w:val="004B3266"/>
    <w:rsid w:val="004B333D"/>
    <w:rsid w:val="004B3629"/>
    <w:rsid w:val="004B369C"/>
    <w:rsid w:val="004B391C"/>
    <w:rsid w:val="004B3934"/>
    <w:rsid w:val="004B3E5E"/>
    <w:rsid w:val="004B3F45"/>
    <w:rsid w:val="004B40B2"/>
    <w:rsid w:val="004B413F"/>
    <w:rsid w:val="004B4174"/>
    <w:rsid w:val="004B4283"/>
    <w:rsid w:val="004B4BB2"/>
    <w:rsid w:val="004B4C4E"/>
    <w:rsid w:val="004B4C89"/>
    <w:rsid w:val="004B4FC5"/>
    <w:rsid w:val="004B52D3"/>
    <w:rsid w:val="004B560D"/>
    <w:rsid w:val="004B56C0"/>
    <w:rsid w:val="004B5847"/>
    <w:rsid w:val="004B59AB"/>
    <w:rsid w:val="004B5A92"/>
    <w:rsid w:val="004B60E0"/>
    <w:rsid w:val="004B619A"/>
    <w:rsid w:val="004B6227"/>
    <w:rsid w:val="004B6403"/>
    <w:rsid w:val="004B6560"/>
    <w:rsid w:val="004B6644"/>
    <w:rsid w:val="004B696F"/>
    <w:rsid w:val="004B698C"/>
    <w:rsid w:val="004B6B9E"/>
    <w:rsid w:val="004B6D57"/>
    <w:rsid w:val="004B6F97"/>
    <w:rsid w:val="004B71C0"/>
    <w:rsid w:val="004B7593"/>
    <w:rsid w:val="004B7655"/>
    <w:rsid w:val="004B7741"/>
    <w:rsid w:val="004B77DB"/>
    <w:rsid w:val="004B7952"/>
    <w:rsid w:val="004B7C36"/>
    <w:rsid w:val="004B7C49"/>
    <w:rsid w:val="004B7E2C"/>
    <w:rsid w:val="004B7E7E"/>
    <w:rsid w:val="004C014A"/>
    <w:rsid w:val="004C0234"/>
    <w:rsid w:val="004C030E"/>
    <w:rsid w:val="004C039E"/>
    <w:rsid w:val="004C048D"/>
    <w:rsid w:val="004C0614"/>
    <w:rsid w:val="004C066A"/>
    <w:rsid w:val="004C06AF"/>
    <w:rsid w:val="004C07A2"/>
    <w:rsid w:val="004C0893"/>
    <w:rsid w:val="004C0C43"/>
    <w:rsid w:val="004C0C9D"/>
    <w:rsid w:val="004C0FA0"/>
    <w:rsid w:val="004C115E"/>
    <w:rsid w:val="004C11A9"/>
    <w:rsid w:val="004C11F0"/>
    <w:rsid w:val="004C1203"/>
    <w:rsid w:val="004C1284"/>
    <w:rsid w:val="004C14ED"/>
    <w:rsid w:val="004C1AA0"/>
    <w:rsid w:val="004C1D8A"/>
    <w:rsid w:val="004C1E32"/>
    <w:rsid w:val="004C2061"/>
    <w:rsid w:val="004C20AB"/>
    <w:rsid w:val="004C216D"/>
    <w:rsid w:val="004C233E"/>
    <w:rsid w:val="004C26D4"/>
    <w:rsid w:val="004C2720"/>
    <w:rsid w:val="004C27CB"/>
    <w:rsid w:val="004C2840"/>
    <w:rsid w:val="004C2A3B"/>
    <w:rsid w:val="004C2B17"/>
    <w:rsid w:val="004C2BC5"/>
    <w:rsid w:val="004C2D6D"/>
    <w:rsid w:val="004C2DE5"/>
    <w:rsid w:val="004C2F67"/>
    <w:rsid w:val="004C3047"/>
    <w:rsid w:val="004C33F8"/>
    <w:rsid w:val="004C36D3"/>
    <w:rsid w:val="004C3804"/>
    <w:rsid w:val="004C389C"/>
    <w:rsid w:val="004C3915"/>
    <w:rsid w:val="004C3925"/>
    <w:rsid w:val="004C398A"/>
    <w:rsid w:val="004C39BE"/>
    <w:rsid w:val="004C3CE1"/>
    <w:rsid w:val="004C3E04"/>
    <w:rsid w:val="004C41C2"/>
    <w:rsid w:val="004C4218"/>
    <w:rsid w:val="004C47E7"/>
    <w:rsid w:val="004C49D8"/>
    <w:rsid w:val="004C4C20"/>
    <w:rsid w:val="004C4D28"/>
    <w:rsid w:val="004C4E02"/>
    <w:rsid w:val="004C4FD4"/>
    <w:rsid w:val="004C4FFC"/>
    <w:rsid w:val="004C5371"/>
    <w:rsid w:val="004C53E3"/>
    <w:rsid w:val="004C5557"/>
    <w:rsid w:val="004C5673"/>
    <w:rsid w:val="004C570D"/>
    <w:rsid w:val="004C5749"/>
    <w:rsid w:val="004C5766"/>
    <w:rsid w:val="004C58D0"/>
    <w:rsid w:val="004C5901"/>
    <w:rsid w:val="004C5E62"/>
    <w:rsid w:val="004C5F1F"/>
    <w:rsid w:val="004C6061"/>
    <w:rsid w:val="004C615B"/>
    <w:rsid w:val="004C619C"/>
    <w:rsid w:val="004C61A5"/>
    <w:rsid w:val="004C6201"/>
    <w:rsid w:val="004C624D"/>
    <w:rsid w:val="004C6366"/>
    <w:rsid w:val="004C63BC"/>
    <w:rsid w:val="004C689C"/>
    <w:rsid w:val="004C69C1"/>
    <w:rsid w:val="004C6B42"/>
    <w:rsid w:val="004C6C77"/>
    <w:rsid w:val="004C6D7B"/>
    <w:rsid w:val="004C6DE0"/>
    <w:rsid w:val="004C7054"/>
    <w:rsid w:val="004C7180"/>
    <w:rsid w:val="004C7234"/>
    <w:rsid w:val="004C74D4"/>
    <w:rsid w:val="004C755D"/>
    <w:rsid w:val="004C7D5E"/>
    <w:rsid w:val="004D01C8"/>
    <w:rsid w:val="004D0417"/>
    <w:rsid w:val="004D077A"/>
    <w:rsid w:val="004D08C0"/>
    <w:rsid w:val="004D0CD0"/>
    <w:rsid w:val="004D0D3B"/>
    <w:rsid w:val="004D0D4C"/>
    <w:rsid w:val="004D13E1"/>
    <w:rsid w:val="004D1459"/>
    <w:rsid w:val="004D16DF"/>
    <w:rsid w:val="004D1A2B"/>
    <w:rsid w:val="004D1B06"/>
    <w:rsid w:val="004D1C40"/>
    <w:rsid w:val="004D1CC6"/>
    <w:rsid w:val="004D1CE5"/>
    <w:rsid w:val="004D1FCF"/>
    <w:rsid w:val="004D2237"/>
    <w:rsid w:val="004D2769"/>
    <w:rsid w:val="004D2A80"/>
    <w:rsid w:val="004D2C6B"/>
    <w:rsid w:val="004D2E79"/>
    <w:rsid w:val="004D2FA7"/>
    <w:rsid w:val="004D30FA"/>
    <w:rsid w:val="004D3105"/>
    <w:rsid w:val="004D3359"/>
    <w:rsid w:val="004D3590"/>
    <w:rsid w:val="004D35C2"/>
    <w:rsid w:val="004D3873"/>
    <w:rsid w:val="004D39F2"/>
    <w:rsid w:val="004D3B1A"/>
    <w:rsid w:val="004D3BA7"/>
    <w:rsid w:val="004D3E52"/>
    <w:rsid w:val="004D4007"/>
    <w:rsid w:val="004D4248"/>
    <w:rsid w:val="004D424D"/>
    <w:rsid w:val="004D42FD"/>
    <w:rsid w:val="004D43B4"/>
    <w:rsid w:val="004D4636"/>
    <w:rsid w:val="004D4683"/>
    <w:rsid w:val="004D471E"/>
    <w:rsid w:val="004D47AA"/>
    <w:rsid w:val="004D49BF"/>
    <w:rsid w:val="004D4A33"/>
    <w:rsid w:val="004D4B3A"/>
    <w:rsid w:val="004D4F76"/>
    <w:rsid w:val="004D522F"/>
    <w:rsid w:val="004D524B"/>
    <w:rsid w:val="004D5476"/>
    <w:rsid w:val="004D58DE"/>
    <w:rsid w:val="004D5A08"/>
    <w:rsid w:val="004D5AEE"/>
    <w:rsid w:val="004D5F07"/>
    <w:rsid w:val="004D6164"/>
    <w:rsid w:val="004D61BC"/>
    <w:rsid w:val="004D62E3"/>
    <w:rsid w:val="004D6323"/>
    <w:rsid w:val="004D63D7"/>
    <w:rsid w:val="004D6425"/>
    <w:rsid w:val="004D679E"/>
    <w:rsid w:val="004D6B6E"/>
    <w:rsid w:val="004D6D8E"/>
    <w:rsid w:val="004D6DEA"/>
    <w:rsid w:val="004D6E2E"/>
    <w:rsid w:val="004D6ECB"/>
    <w:rsid w:val="004D6EF8"/>
    <w:rsid w:val="004D71B6"/>
    <w:rsid w:val="004D73BB"/>
    <w:rsid w:val="004D740D"/>
    <w:rsid w:val="004D7446"/>
    <w:rsid w:val="004D74DF"/>
    <w:rsid w:val="004D7700"/>
    <w:rsid w:val="004D77F5"/>
    <w:rsid w:val="004D782E"/>
    <w:rsid w:val="004D7AC9"/>
    <w:rsid w:val="004D7D96"/>
    <w:rsid w:val="004D7EAE"/>
    <w:rsid w:val="004D7EE4"/>
    <w:rsid w:val="004D7F1B"/>
    <w:rsid w:val="004D7F60"/>
    <w:rsid w:val="004E00FD"/>
    <w:rsid w:val="004E02E0"/>
    <w:rsid w:val="004E02E8"/>
    <w:rsid w:val="004E056C"/>
    <w:rsid w:val="004E08AC"/>
    <w:rsid w:val="004E0A92"/>
    <w:rsid w:val="004E0B08"/>
    <w:rsid w:val="004E0CE8"/>
    <w:rsid w:val="004E0DAD"/>
    <w:rsid w:val="004E0E23"/>
    <w:rsid w:val="004E0ED8"/>
    <w:rsid w:val="004E0F50"/>
    <w:rsid w:val="004E1280"/>
    <w:rsid w:val="004E13FC"/>
    <w:rsid w:val="004E17A2"/>
    <w:rsid w:val="004E1878"/>
    <w:rsid w:val="004E1921"/>
    <w:rsid w:val="004E1999"/>
    <w:rsid w:val="004E1B8E"/>
    <w:rsid w:val="004E20C4"/>
    <w:rsid w:val="004E2215"/>
    <w:rsid w:val="004E2346"/>
    <w:rsid w:val="004E243E"/>
    <w:rsid w:val="004E24D6"/>
    <w:rsid w:val="004E27C2"/>
    <w:rsid w:val="004E287C"/>
    <w:rsid w:val="004E2BD1"/>
    <w:rsid w:val="004E2C30"/>
    <w:rsid w:val="004E2D89"/>
    <w:rsid w:val="004E2DA4"/>
    <w:rsid w:val="004E2E30"/>
    <w:rsid w:val="004E3014"/>
    <w:rsid w:val="004E3271"/>
    <w:rsid w:val="004E3703"/>
    <w:rsid w:val="004E3785"/>
    <w:rsid w:val="004E3AE9"/>
    <w:rsid w:val="004E3DD1"/>
    <w:rsid w:val="004E3E77"/>
    <w:rsid w:val="004E3EB2"/>
    <w:rsid w:val="004E4330"/>
    <w:rsid w:val="004E43E1"/>
    <w:rsid w:val="004E4417"/>
    <w:rsid w:val="004E4B5D"/>
    <w:rsid w:val="004E4B6D"/>
    <w:rsid w:val="004E4C41"/>
    <w:rsid w:val="004E4CE8"/>
    <w:rsid w:val="004E4F78"/>
    <w:rsid w:val="004E4FB8"/>
    <w:rsid w:val="004E506B"/>
    <w:rsid w:val="004E51DD"/>
    <w:rsid w:val="004E52CC"/>
    <w:rsid w:val="004E53D0"/>
    <w:rsid w:val="004E55B3"/>
    <w:rsid w:val="004E5609"/>
    <w:rsid w:val="004E563F"/>
    <w:rsid w:val="004E5791"/>
    <w:rsid w:val="004E583E"/>
    <w:rsid w:val="004E5868"/>
    <w:rsid w:val="004E58FF"/>
    <w:rsid w:val="004E5B0E"/>
    <w:rsid w:val="004E5B76"/>
    <w:rsid w:val="004E5BE7"/>
    <w:rsid w:val="004E5F66"/>
    <w:rsid w:val="004E603F"/>
    <w:rsid w:val="004E6475"/>
    <w:rsid w:val="004E6503"/>
    <w:rsid w:val="004E659A"/>
    <w:rsid w:val="004E6765"/>
    <w:rsid w:val="004E692F"/>
    <w:rsid w:val="004E6DEA"/>
    <w:rsid w:val="004E6F8C"/>
    <w:rsid w:val="004E767C"/>
    <w:rsid w:val="004E7B1A"/>
    <w:rsid w:val="004E7C38"/>
    <w:rsid w:val="004E7D5B"/>
    <w:rsid w:val="004F006F"/>
    <w:rsid w:val="004F01FF"/>
    <w:rsid w:val="004F038C"/>
    <w:rsid w:val="004F0490"/>
    <w:rsid w:val="004F06F1"/>
    <w:rsid w:val="004F07DE"/>
    <w:rsid w:val="004F0803"/>
    <w:rsid w:val="004F124D"/>
    <w:rsid w:val="004F1495"/>
    <w:rsid w:val="004F167B"/>
    <w:rsid w:val="004F172F"/>
    <w:rsid w:val="004F181A"/>
    <w:rsid w:val="004F18AE"/>
    <w:rsid w:val="004F194F"/>
    <w:rsid w:val="004F1A68"/>
    <w:rsid w:val="004F1B3C"/>
    <w:rsid w:val="004F1CFC"/>
    <w:rsid w:val="004F1EA7"/>
    <w:rsid w:val="004F24CE"/>
    <w:rsid w:val="004F268A"/>
    <w:rsid w:val="004F26F2"/>
    <w:rsid w:val="004F271B"/>
    <w:rsid w:val="004F30F3"/>
    <w:rsid w:val="004F31BB"/>
    <w:rsid w:val="004F31D7"/>
    <w:rsid w:val="004F328F"/>
    <w:rsid w:val="004F3369"/>
    <w:rsid w:val="004F337D"/>
    <w:rsid w:val="004F3B46"/>
    <w:rsid w:val="004F3CDB"/>
    <w:rsid w:val="004F3CF6"/>
    <w:rsid w:val="004F3F45"/>
    <w:rsid w:val="004F404B"/>
    <w:rsid w:val="004F4260"/>
    <w:rsid w:val="004F434B"/>
    <w:rsid w:val="004F4506"/>
    <w:rsid w:val="004F48DB"/>
    <w:rsid w:val="004F490A"/>
    <w:rsid w:val="004F49F1"/>
    <w:rsid w:val="004F4E34"/>
    <w:rsid w:val="004F50BF"/>
    <w:rsid w:val="004F516B"/>
    <w:rsid w:val="004F5179"/>
    <w:rsid w:val="004F5782"/>
    <w:rsid w:val="004F5815"/>
    <w:rsid w:val="004F58C1"/>
    <w:rsid w:val="004F5A27"/>
    <w:rsid w:val="004F6164"/>
    <w:rsid w:val="004F625C"/>
    <w:rsid w:val="004F6413"/>
    <w:rsid w:val="004F648E"/>
    <w:rsid w:val="004F6538"/>
    <w:rsid w:val="004F6588"/>
    <w:rsid w:val="004F658F"/>
    <w:rsid w:val="004F65E5"/>
    <w:rsid w:val="004F6725"/>
    <w:rsid w:val="004F6B6A"/>
    <w:rsid w:val="004F721E"/>
    <w:rsid w:val="004F74DD"/>
    <w:rsid w:val="004F7558"/>
    <w:rsid w:val="004F77E1"/>
    <w:rsid w:val="004F78A7"/>
    <w:rsid w:val="004F7B42"/>
    <w:rsid w:val="004F7F63"/>
    <w:rsid w:val="005001D0"/>
    <w:rsid w:val="0050025F"/>
    <w:rsid w:val="0050034D"/>
    <w:rsid w:val="005003CA"/>
    <w:rsid w:val="00500589"/>
    <w:rsid w:val="005009B3"/>
    <w:rsid w:val="00501027"/>
    <w:rsid w:val="005010D1"/>
    <w:rsid w:val="005017F7"/>
    <w:rsid w:val="00501917"/>
    <w:rsid w:val="00501CDE"/>
    <w:rsid w:val="00501CFA"/>
    <w:rsid w:val="00502271"/>
    <w:rsid w:val="005025EE"/>
    <w:rsid w:val="0050285E"/>
    <w:rsid w:val="00502BCA"/>
    <w:rsid w:val="00502EBD"/>
    <w:rsid w:val="00502F4B"/>
    <w:rsid w:val="00503032"/>
    <w:rsid w:val="005031EB"/>
    <w:rsid w:val="00503349"/>
    <w:rsid w:val="0050340F"/>
    <w:rsid w:val="005039B6"/>
    <w:rsid w:val="005039FB"/>
    <w:rsid w:val="00503B38"/>
    <w:rsid w:val="00503CED"/>
    <w:rsid w:val="00503DD7"/>
    <w:rsid w:val="0050401A"/>
    <w:rsid w:val="00504055"/>
    <w:rsid w:val="005040D2"/>
    <w:rsid w:val="005046F2"/>
    <w:rsid w:val="00504A74"/>
    <w:rsid w:val="00504A94"/>
    <w:rsid w:val="00504AF5"/>
    <w:rsid w:val="00504C47"/>
    <w:rsid w:val="00505209"/>
    <w:rsid w:val="005053AC"/>
    <w:rsid w:val="00505547"/>
    <w:rsid w:val="0050566F"/>
    <w:rsid w:val="0050568F"/>
    <w:rsid w:val="0050595A"/>
    <w:rsid w:val="00505CE7"/>
    <w:rsid w:val="00505D91"/>
    <w:rsid w:val="00505DD9"/>
    <w:rsid w:val="00505DEB"/>
    <w:rsid w:val="00505FC8"/>
    <w:rsid w:val="00506046"/>
    <w:rsid w:val="005061D8"/>
    <w:rsid w:val="00506232"/>
    <w:rsid w:val="005065CD"/>
    <w:rsid w:val="005066C1"/>
    <w:rsid w:val="0050672D"/>
    <w:rsid w:val="00506746"/>
    <w:rsid w:val="00506874"/>
    <w:rsid w:val="00506A1D"/>
    <w:rsid w:val="00506BD8"/>
    <w:rsid w:val="00506BE7"/>
    <w:rsid w:val="0050707E"/>
    <w:rsid w:val="00507095"/>
    <w:rsid w:val="00507161"/>
    <w:rsid w:val="00507207"/>
    <w:rsid w:val="00507341"/>
    <w:rsid w:val="00507541"/>
    <w:rsid w:val="005075E0"/>
    <w:rsid w:val="005076C4"/>
    <w:rsid w:val="005076D5"/>
    <w:rsid w:val="0050782B"/>
    <w:rsid w:val="005079A9"/>
    <w:rsid w:val="005079C3"/>
    <w:rsid w:val="00507F88"/>
    <w:rsid w:val="00510012"/>
    <w:rsid w:val="0051014E"/>
    <w:rsid w:val="00510233"/>
    <w:rsid w:val="005102BE"/>
    <w:rsid w:val="005103A7"/>
    <w:rsid w:val="005104F0"/>
    <w:rsid w:val="00510531"/>
    <w:rsid w:val="0051057D"/>
    <w:rsid w:val="005105DE"/>
    <w:rsid w:val="00510D48"/>
    <w:rsid w:val="005110D7"/>
    <w:rsid w:val="00511212"/>
    <w:rsid w:val="0051124C"/>
    <w:rsid w:val="005113ED"/>
    <w:rsid w:val="00511503"/>
    <w:rsid w:val="00511683"/>
    <w:rsid w:val="005119E6"/>
    <w:rsid w:val="005119EF"/>
    <w:rsid w:val="00511A4C"/>
    <w:rsid w:val="00511B24"/>
    <w:rsid w:val="00511BFF"/>
    <w:rsid w:val="00511C99"/>
    <w:rsid w:val="00511F43"/>
    <w:rsid w:val="005122AF"/>
    <w:rsid w:val="005122CC"/>
    <w:rsid w:val="00512340"/>
    <w:rsid w:val="00512438"/>
    <w:rsid w:val="005125B6"/>
    <w:rsid w:val="00512A1E"/>
    <w:rsid w:val="00512B12"/>
    <w:rsid w:val="00512E78"/>
    <w:rsid w:val="00512FAB"/>
    <w:rsid w:val="005131FA"/>
    <w:rsid w:val="0051320C"/>
    <w:rsid w:val="0051377A"/>
    <w:rsid w:val="00513879"/>
    <w:rsid w:val="0051388B"/>
    <w:rsid w:val="00513A73"/>
    <w:rsid w:val="00513AEB"/>
    <w:rsid w:val="00513CB9"/>
    <w:rsid w:val="00513D69"/>
    <w:rsid w:val="005142E8"/>
    <w:rsid w:val="0051438F"/>
    <w:rsid w:val="00514395"/>
    <w:rsid w:val="00514433"/>
    <w:rsid w:val="005145A4"/>
    <w:rsid w:val="00514642"/>
    <w:rsid w:val="00514788"/>
    <w:rsid w:val="0051499B"/>
    <w:rsid w:val="00514DBA"/>
    <w:rsid w:val="00514E37"/>
    <w:rsid w:val="00514FAF"/>
    <w:rsid w:val="0051519C"/>
    <w:rsid w:val="005151B5"/>
    <w:rsid w:val="00515379"/>
    <w:rsid w:val="005153B7"/>
    <w:rsid w:val="00515612"/>
    <w:rsid w:val="005157B7"/>
    <w:rsid w:val="0051595F"/>
    <w:rsid w:val="005160AC"/>
    <w:rsid w:val="00516120"/>
    <w:rsid w:val="0051629E"/>
    <w:rsid w:val="00516319"/>
    <w:rsid w:val="005163B8"/>
    <w:rsid w:val="0051642E"/>
    <w:rsid w:val="005165B1"/>
    <w:rsid w:val="0051661D"/>
    <w:rsid w:val="0051673E"/>
    <w:rsid w:val="00516775"/>
    <w:rsid w:val="005167F2"/>
    <w:rsid w:val="0051680F"/>
    <w:rsid w:val="00516BBD"/>
    <w:rsid w:val="00516C70"/>
    <w:rsid w:val="00516D75"/>
    <w:rsid w:val="00517528"/>
    <w:rsid w:val="00517822"/>
    <w:rsid w:val="00517B0C"/>
    <w:rsid w:val="00517B2D"/>
    <w:rsid w:val="00517B6E"/>
    <w:rsid w:val="00517F42"/>
    <w:rsid w:val="005200CF"/>
    <w:rsid w:val="00520172"/>
    <w:rsid w:val="00520233"/>
    <w:rsid w:val="005203B7"/>
    <w:rsid w:val="005205C6"/>
    <w:rsid w:val="00520627"/>
    <w:rsid w:val="00520681"/>
    <w:rsid w:val="005206D0"/>
    <w:rsid w:val="005207CE"/>
    <w:rsid w:val="0052080F"/>
    <w:rsid w:val="005209C7"/>
    <w:rsid w:val="00520A17"/>
    <w:rsid w:val="00520A45"/>
    <w:rsid w:val="00520B2F"/>
    <w:rsid w:val="00520C67"/>
    <w:rsid w:val="00520CF8"/>
    <w:rsid w:val="00520E3B"/>
    <w:rsid w:val="00520E6C"/>
    <w:rsid w:val="00520FD4"/>
    <w:rsid w:val="005213C0"/>
    <w:rsid w:val="005216DE"/>
    <w:rsid w:val="005216F5"/>
    <w:rsid w:val="00521FA1"/>
    <w:rsid w:val="00522483"/>
    <w:rsid w:val="00522510"/>
    <w:rsid w:val="00522A39"/>
    <w:rsid w:val="00522B83"/>
    <w:rsid w:val="00522B87"/>
    <w:rsid w:val="00522E47"/>
    <w:rsid w:val="00522F27"/>
    <w:rsid w:val="00522F4D"/>
    <w:rsid w:val="005232BB"/>
    <w:rsid w:val="00523813"/>
    <w:rsid w:val="00523C9F"/>
    <w:rsid w:val="00523DCD"/>
    <w:rsid w:val="00523FC8"/>
    <w:rsid w:val="0052418A"/>
    <w:rsid w:val="005241A0"/>
    <w:rsid w:val="005241DA"/>
    <w:rsid w:val="00524385"/>
    <w:rsid w:val="005247DC"/>
    <w:rsid w:val="00524916"/>
    <w:rsid w:val="005249AA"/>
    <w:rsid w:val="00524A30"/>
    <w:rsid w:val="00524DA6"/>
    <w:rsid w:val="00524ECC"/>
    <w:rsid w:val="00525016"/>
    <w:rsid w:val="005250FC"/>
    <w:rsid w:val="005252B2"/>
    <w:rsid w:val="005253CC"/>
    <w:rsid w:val="0052543B"/>
    <w:rsid w:val="00525B9C"/>
    <w:rsid w:val="00525C50"/>
    <w:rsid w:val="00525F20"/>
    <w:rsid w:val="0052610B"/>
    <w:rsid w:val="005269F7"/>
    <w:rsid w:val="00526AF8"/>
    <w:rsid w:val="00526BEE"/>
    <w:rsid w:val="00526DF3"/>
    <w:rsid w:val="00526E6F"/>
    <w:rsid w:val="005271AA"/>
    <w:rsid w:val="005274C1"/>
    <w:rsid w:val="00527843"/>
    <w:rsid w:val="00527871"/>
    <w:rsid w:val="00527C30"/>
    <w:rsid w:val="00527D43"/>
    <w:rsid w:val="00527EC8"/>
    <w:rsid w:val="00527EF4"/>
    <w:rsid w:val="005300AF"/>
    <w:rsid w:val="005300D7"/>
    <w:rsid w:val="0053014B"/>
    <w:rsid w:val="00530242"/>
    <w:rsid w:val="00530437"/>
    <w:rsid w:val="005309F3"/>
    <w:rsid w:val="00530C72"/>
    <w:rsid w:val="00530D6A"/>
    <w:rsid w:val="00530DF8"/>
    <w:rsid w:val="00530E2F"/>
    <w:rsid w:val="00530EB3"/>
    <w:rsid w:val="00531198"/>
    <w:rsid w:val="00531423"/>
    <w:rsid w:val="0053147A"/>
    <w:rsid w:val="005315F8"/>
    <w:rsid w:val="005316A7"/>
    <w:rsid w:val="005316E8"/>
    <w:rsid w:val="00531734"/>
    <w:rsid w:val="0053173D"/>
    <w:rsid w:val="00531A04"/>
    <w:rsid w:val="00531B26"/>
    <w:rsid w:val="00531BDC"/>
    <w:rsid w:val="00531CAE"/>
    <w:rsid w:val="00532072"/>
    <w:rsid w:val="005322BE"/>
    <w:rsid w:val="005323A1"/>
    <w:rsid w:val="00532520"/>
    <w:rsid w:val="005326F3"/>
    <w:rsid w:val="005327F3"/>
    <w:rsid w:val="00532899"/>
    <w:rsid w:val="005329A3"/>
    <w:rsid w:val="00532B14"/>
    <w:rsid w:val="00532C00"/>
    <w:rsid w:val="00532C03"/>
    <w:rsid w:val="0053331F"/>
    <w:rsid w:val="0053343C"/>
    <w:rsid w:val="00533555"/>
    <w:rsid w:val="00533639"/>
    <w:rsid w:val="00533DCA"/>
    <w:rsid w:val="00533F03"/>
    <w:rsid w:val="00534107"/>
    <w:rsid w:val="0053422B"/>
    <w:rsid w:val="00534389"/>
    <w:rsid w:val="005343F3"/>
    <w:rsid w:val="00534566"/>
    <w:rsid w:val="005345D6"/>
    <w:rsid w:val="00534658"/>
    <w:rsid w:val="005347D3"/>
    <w:rsid w:val="005349BC"/>
    <w:rsid w:val="00534CC6"/>
    <w:rsid w:val="00534FDC"/>
    <w:rsid w:val="00535159"/>
    <w:rsid w:val="00535689"/>
    <w:rsid w:val="00535957"/>
    <w:rsid w:val="00535AFC"/>
    <w:rsid w:val="00535D22"/>
    <w:rsid w:val="00535ED7"/>
    <w:rsid w:val="0053601E"/>
    <w:rsid w:val="0053610D"/>
    <w:rsid w:val="005361BF"/>
    <w:rsid w:val="005363A9"/>
    <w:rsid w:val="0053641F"/>
    <w:rsid w:val="00536683"/>
    <w:rsid w:val="00536A86"/>
    <w:rsid w:val="00536CD5"/>
    <w:rsid w:val="00536FB9"/>
    <w:rsid w:val="0053704B"/>
    <w:rsid w:val="0053706D"/>
    <w:rsid w:val="0053707E"/>
    <w:rsid w:val="00537111"/>
    <w:rsid w:val="005371D2"/>
    <w:rsid w:val="00537336"/>
    <w:rsid w:val="00537401"/>
    <w:rsid w:val="005375ED"/>
    <w:rsid w:val="00537739"/>
    <w:rsid w:val="0053783A"/>
    <w:rsid w:val="00537978"/>
    <w:rsid w:val="005379D9"/>
    <w:rsid w:val="005379E3"/>
    <w:rsid w:val="00537CA9"/>
    <w:rsid w:val="00537DE2"/>
    <w:rsid w:val="00537F62"/>
    <w:rsid w:val="005401A1"/>
    <w:rsid w:val="005401FC"/>
    <w:rsid w:val="0054029E"/>
    <w:rsid w:val="005404D0"/>
    <w:rsid w:val="00540617"/>
    <w:rsid w:val="00540990"/>
    <w:rsid w:val="00540A72"/>
    <w:rsid w:val="00540AF1"/>
    <w:rsid w:val="00540B63"/>
    <w:rsid w:val="00540C78"/>
    <w:rsid w:val="00540DCE"/>
    <w:rsid w:val="00541074"/>
    <w:rsid w:val="005412B4"/>
    <w:rsid w:val="005414D5"/>
    <w:rsid w:val="00541522"/>
    <w:rsid w:val="00541836"/>
    <w:rsid w:val="00541D25"/>
    <w:rsid w:val="00541D5E"/>
    <w:rsid w:val="00541E91"/>
    <w:rsid w:val="00541FA8"/>
    <w:rsid w:val="00542115"/>
    <w:rsid w:val="00542191"/>
    <w:rsid w:val="005421C0"/>
    <w:rsid w:val="00542399"/>
    <w:rsid w:val="005423E7"/>
    <w:rsid w:val="00542598"/>
    <w:rsid w:val="0054291D"/>
    <w:rsid w:val="00542B82"/>
    <w:rsid w:val="00542BD4"/>
    <w:rsid w:val="00542CA8"/>
    <w:rsid w:val="0054327B"/>
    <w:rsid w:val="00543348"/>
    <w:rsid w:val="005433EC"/>
    <w:rsid w:val="0054344D"/>
    <w:rsid w:val="00543673"/>
    <w:rsid w:val="00543712"/>
    <w:rsid w:val="0054375C"/>
    <w:rsid w:val="00543878"/>
    <w:rsid w:val="005438D8"/>
    <w:rsid w:val="00543AF0"/>
    <w:rsid w:val="00543B52"/>
    <w:rsid w:val="00543CC2"/>
    <w:rsid w:val="00543D19"/>
    <w:rsid w:val="0054408F"/>
    <w:rsid w:val="0054430D"/>
    <w:rsid w:val="005443B8"/>
    <w:rsid w:val="00544537"/>
    <w:rsid w:val="005446A9"/>
    <w:rsid w:val="005446DA"/>
    <w:rsid w:val="0054474A"/>
    <w:rsid w:val="005447E9"/>
    <w:rsid w:val="00544AF3"/>
    <w:rsid w:val="00544CEC"/>
    <w:rsid w:val="00544E7F"/>
    <w:rsid w:val="00544F38"/>
    <w:rsid w:val="00545123"/>
    <w:rsid w:val="00545524"/>
    <w:rsid w:val="0054556B"/>
    <w:rsid w:val="0054589A"/>
    <w:rsid w:val="00545D19"/>
    <w:rsid w:val="00545D5E"/>
    <w:rsid w:val="00545FAE"/>
    <w:rsid w:val="00546066"/>
    <w:rsid w:val="005464DA"/>
    <w:rsid w:val="00546508"/>
    <w:rsid w:val="005465E4"/>
    <w:rsid w:val="00546641"/>
    <w:rsid w:val="005469B4"/>
    <w:rsid w:val="00546A75"/>
    <w:rsid w:val="00546BA6"/>
    <w:rsid w:val="00546C94"/>
    <w:rsid w:val="00546D85"/>
    <w:rsid w:val="00546DDD"/>
    <w:rsid w:val="00546FA0"/>
    <w:rsid w:val="00546FAA"/>
    <w:rsid w:val="0054712F"/>
    <w:rsid w:val="00547266"/>
    <w:rsid w:val="0054726D"/>
    <w:rsid w:val="00547589"/>
    <w:rsid w:val="00547760"/>
    <w:rsid w:val="00547B17"/>
    <w:rsid w:val="00547B30"/>
    <w:rsid w:val="00547D7B"/>
    <w:rsid w:val="0055001E"/>
    <w:rsid w:val="0055002B"/>
    <w:rsid w:val="00550183"/>
    <w:rsid w:val="005501DD"/>
    <w:rsid w:val="005502F9"/>
    <w:rsid w:val="00550414"/>
    <w:rsid w:val="00550535"/>
    <w:rsid w:val="00550637"/>
    <w:rsid w:val="0055074E"/>
    <w:rsid w:val="00550933"/>
    <w:rsid w:val="00550997"/>
    <w:rsid w:val="00550B46"/>
    <w:rsid w:val="00550BAA"/>
    <w:rsid w:val="00550F13"/>
    <w:rsid w:val="00550FA0"/>
    <w:rsid w:val="00551025"/>
    <w:rsid w:val="005510CC"/>
    <w:rsid w:val="005510D6"/>
    <w:rsid w:val="00551175"/>
    <w:rsid w:val="00551249"/>
    <w:rsid w:val="005513F9"/>
    <w:rsid w:val="00551516"/>
    <w:rsid w:val="00551E65"/>
    <w:rsid w:val="0055205F"/>
    <w:rsid w:val="0055248A"/>
    <w:rsid w:val="0055254A"/>
    <w:rsid w:val="00552756"/>
    <w:rsid w:val="00552E4E"/>
    <w:rsid w:val="00552E79"/>
    <w:rsid w:val="00552FDB"/>
    <w:rsid w:val="00553038"/>
    <w:rsid w:val="00553153"/>
    <w:rsid w:val="0055321E"/>
    <w:rsid w:val="00553785"/>
    <w:rsid w:val="0055390F"/>
    <w:rsid w:val="00553928"/>
    <w:rsid w:val="00553A65"/>
    <w:rsid w:val="00553C56"/>
    <w:rsid w:val="00553CBE"/>
    <w:rsid w:val="00553E73"/>
    <w:rsid w:val="00553F40"/>
    <w:rsid w:val="005541C0"/>
    <w:rsid w:val="0055443D"/>
    <w:rsid w:val="00554743"/>
    <w:rsid w:val="00554957"/>
    <w:rsid w:val="00554C9C"/>
    <w:rsid w:val="00554D3E"/>
    <w:rsid w:val="00554EB3"/>
    <w:rsid w:val="00555119"/>
    <w:rsid w:val="00555146"/>
    <w:rsid w:val="005554CF"/>
    <w:rsid w:val="005555A9"/>
    <w:rsid w:val="005555B0"/>
    <w:rsid w:val="005557CF"/>
    <w:rsid w:val="00555BB6"/>
    <w:rsid w:val="00555D00"/>
    <w:rsid w:val="00555D92"/>
    <w:rsid w:val="00555DA2"/>
    <w:rsid w:val="00555EDD"/>
    <w:rsid w:val="005563B0"/>
    <w:rsid w:val="00556436"/>
    <w:rsid w:val="0055645B"/>
    <w:rsid w:val="00556578"/>
    <w:rsid w:val="00556637"/>
    <w:rsid w:val="005566DD"/>
    <w:rsid w:val="005567DF"/>
    <w:rsid w:val="00556835"/>
    <w:rsid w:val="00556A91"/>
    <w:rsid w:val="00556C14"/>
    <w:rsid w:val="00556CBC"/>
    <w:rsid w:val="00556D9F"/>
    <w:rsid w:val="005570CE"/>
    <w:rsid w:val="005570F1"/>
    <w:rsid w:val="00557118"/>
    <w:rsid w:val="005571F3"/>
    <w:rsid w:val="00557265"/>
    <w:rsid w:val="00557438"/>
    <w:rsid w:val="005576BF"/>
    <w:rsid w:val="00557A5E"/>
    <w:rsid w:val="00557ADD"/>
    <w:rsid w:val="00557C14"/>
    <w:rsid w:val="00557D3C"/>
    <w:rsid w:val="00560123"/>
    <w:rsid w:val="00560164"/>
    <w:rsid w:val="00560397"/>
    <w:rsid w:val="005604B7"/>
    <w:rsid w:val="005604FD"/>
    <w:rsid w:val="005605ED"/>
    <w:rsid w:val="0056067D"/>
    <w:rsid w:val="0056079D"/>
    <w:rsid w:val="0056080D"/>
    <w:rsid w:val="005608E1"/>
    <w:rsid w:val="00560D33"/>
    <w:rsid w:val="00560D69"/>
    <w:rsid w:val="00560DAF"/>
    <w:rsid w:val="00560DFE"/>
    <w:rsid w:val="0056125D"/>
    <w:rsid w:val="0056129C"/>
    <w:rsid w:val="0056151B"/>
    <w:rsid w:val="00561713"/>
    <w:rsid w:val="00561953"/>
    <w:rsid w:val="00561C95"/>
    <w:rsid w:val="00561E0B"/>
    <w:rsid w:val="0056209D"/>
    <w:rsid w:val="005620F4"/>
    <w:rsid w:val="005621E5"/>
    <w:rsid w:val="00562303"/>
    <w:rsid w:val="00562343"/>
    <w:rsid w:val="0056267D"/>
    <w:rsid w:val="00562A5A"/>
    <w:rsid w:val="00562DF4"/>
    <w:rsid w:val="00563020"/>
    <w:rsid w:val="0056373F"/>
    <w:rsid w:val="00563743"/>
    <w:rsid w:val="005637D3"/>
    <w:rsid w:val="00563957"/>
    <w:rsid w:val="00563BD2"/>
    <w:rsid w:val="00563D01"/>
    <w:rsid w:val="00563DE6"/>
    <w:rsid w:val="00563F34"/>
    <w:rsid w:val="00564193"/>
    <w:rsid w:val="00564429"/>
    <w:rsid w:val="0056446E"/>
    <w:rsid w:val="0056449D"/>
    <w:rsid w:val="00564518"/>
    <w:rsid w:val="005646CC"/>
    <w:rsid w:val="00564782"/>
    <w:rsid w:val="00564823"/>
    <w:rsid w:val="0056486B"/>
    <w:rsid w:val="00564AA2"/>
    <w:rsid w:val="00564DCE"/>
    <w:rsid w:val="0056501C"/>
    <w:rsid w:val="005651D6"/>
    <w:rsid w:val="005654BF"/>
    <w:rsid w:val="0056553C"/>
    <w:rsid w:val="005656E2"/>
    <w:rsid w:val="005658EA"/>
    <w:rsid w:val="005659A7"/>
    <w:rsid w:val="005659B6"/>
    <w:rsid w:val="00565A0C"/>
    <w:rsid w:val="00565A4B"/>
    <w:rsid w:val="00565BEB"/>
    <w:rsid w:val="00565E81"/>
    <w:rsid w:val="005660BB"/>
    <w:rsid w:val="005660D6"/>
    <w:rsid w:val="00566190"/>
    <w:rsid w:val="005663DA"/>
    <w:rsid w:val="0056645D"/>
    <w:rsid w:val="005664DE"/>
    <w:rsid w:val="005668A5"/>
    <w:rsid w:val="00566A26"/>
    <w:rsid w:val="00566A90"/>
    <w:rsid w:val="00566BE5"/>
    <w:rsid w:val="00566BF6"/>
    <w:rsid w:val="00566D77"/>
    <w:rsid w:val="0056713B"/>
    <w:rsid w:val="005671CC"/>
    <w:rsid w:val="005672E2"/>
    <w:rsid w:val="0056738C"/>
    <w:rsid w:val="005674CE"/>
    <w:rsid w:val="005676E4"/>
    <w:rsid w:val="00567768"/>
    <w:rsid w:val="00567798"/>
    <w:rsid w:val="005677F7"/>
    <w:rsid w:val="00567891"/>
    <w:rsid w:val="005679D1"/>
    <w:rsid w:val="00567B6A"/>
    <w:rsid w:val="00567C9D"/>
    <w:rsid w:val="00567DD6"/>
    <w:rsid w:val="00567EE3"/>
    <w:rsid w:val="00567F9B"/>
    <w:rsid w:val="0057000F"/>
    <w:rsid w:val="0057029C"/>
    <w:rsid w:val="00570982"/>
    <w:rsid w:val="00570A9D"/>
    <w:rsid w:val="00570AE6"/>
    <w:rsid w:val="00570E62"/>
    <w:rsid w:val="00570F84"/>
    <w:rsid w:val="00571015"/>
    <w:rsid w:val="005715B6"/>
    <w:rsid w:val="00571B01"/>
    <w:rsid w:val="00571B89"/>
    <w:rsid w:val="00571BCB"/>
    <w:rsid w:val="00571D70"/>
    <w:rsid w:val="00571EA8"/>
    <w:rsid w:val="00572124"/>
    <w:rsid w:val="005721B6"/>
    <w:rsid w:val="0057228C"/>
    <w:rsid w:val="00572695"/>
    <w:rsid w:val="005726CA"/>
    <w:rsid w:val="00572713"/>
    <w:rsid w:val="005727FD"/>
    <w:rsid w:val="00572A2E"/>
    <w:rsid w:val="00572B16"/>
    <w:rsid w:val="00572CB4"/>
    <w:rsid w:val="00572D9B"/>
    <w:rsid w:val="00573127"/>
    <w:rsid w:val="005732AF"/>
    <w:rsid w:val="00573349"/>
    <w:rsid w:val="005735D7"/>
    <w:rsid w:val="00573790"/>
    <w:rsid w:val="00573A84"/>
    <w:rsid w:val="00573BA6"/>
    <w:rsid w:val="00573E0B"/>
    <w:rsid w:val="00573EA2"/>
    <w:rsid w:val="005740CA"/>
    <w:rsid w:val="00574169"/>
    <w:rsid w:val="00574189"/>
    <w:rsid w:val="0057421F"/>
    <w:rsid w:val="0057434D"/>
    <w:rsid w:val="005747F5"/>
    <w:rsid w:val="00574E89"/>
    <w:rsid w:val="00574EB6"/>
    <w:rsid w:val="00574F24"/>
    <w:rsid w:val="005751B0"/>
    <w:rsid w:val="00575D5A"/>
    <w:rsid w:val="00575E7D"/>
    <w:rsid w:val="00575ECC"/>
    <w:rsid w:val="0057609A"/>
    <w:rsid w:val="00576119"/>
    <w:rsid w:val="0057658B"/>
    <w:rsid w:val="005767CB"/>
    <w:rsid w:val="0057686F"/>
    <w:rsid w:val="00576A05"/>
    <w:rsid w:val="00577285"/>
    <w:rsid w:val="00577390"/>
    <w:rsid w:val="00577579"/>
    <w:rsid w:val="00577872"/>
    <w:rsid w:val="005778DA"/>
    <w:rsid w:val="00577967"/>
    <w:rsid w:val="0057797E"/>
    <w:rsid w:val="00577984"/>
    <w:rsid w:val="00577AF2"/>
    <w:rsid w:val="00577EA7"/>
    <w:rsid w:val="00580236"/>
    <w:rsid w:val="00580288"/>
    <w:rsid w:val="00580306"/>
    <w:rsid w:val="00580517"/>
    <w:rsid w:val="00580534"/>
    <w:rsid w:val="00580557"/>
    <w:rsid w:val="00580701"/>
    <w:rsid w:val="005809F6"/>
    <w:rsid w:val="00580BC3"/>
    <w:rsid w:val="00580BFF"/>
    <w:rsid w:val="00580D3E"/>
    <w:rsid w:val="00580EA7"/>
    <w:rsid w:val="0058106A"/>
    <w:rsid w:val="005810CD"/>
    <w:rsid w:val="0058120D"/>
    <w:rsid w:val="005813A6"/>
    <w:rsid w:val="0058143E"/>
    <w:rsid w:val="005814D2"/>
    <w:rsid w:val="0058153B"/>
    <w:rsid w:val="0058154A"/>
    <w:rsid w:val="005816C4"/>
    <w:rsid w:val="005817A8"/>
    <w:rsid w:val="00581871"/>
    <w:rsid w:val="005818B0"/>
    <w:rsid w:val="00581A04"/>
    <w:rsid w:val="00581A16"/>
    <w:rsid w:val="00581C50"/>
    <w:rsid w:val="00581F8F"/>
    <w:rsid w:val="005823F0"/>
    <w:rsid w:val="00582AD8"/>
    <w:rsid w:val="00582B64"/>
    <w:rsid w:val="00582D64"/>
    <w:rsid w:val="00582E1F"/>
    <w:rsid w:val="00582EDF"/>
    <w:rsid w:val="00582EEB"/>
    <w:rsid w:val="0058323D"/>
    <w:rsid w:val="005832E0"/>
    <w:rsid w:val="00583624"/>
    <w:rsid w:val="00583ABF"/>
    <w:rsid w:val="00583B8F"/>
    <w:rsid w:val="00583BEA"/>
    <w:rsid w:val="00583D12"/>
    <w:rsid w:val="00583DA5"/>
    <w:rsid w:val="00584056"/>
    <w:rsid w:val="00584184"/>
    <w:rsid w:val="00584220"/>
    <w:rsid w:val="0058422B"/>
    <w:rsid w:val="00584294"/>
    <w:rsid w:val="00584497"/>
    <w:rsid w:val="005848BA"/>
    <w:rsid w:val="00584953"/>
    <w:rsid w:val="00584B59"/>
    <w:rsid w:val="00584ECB"/>
    <w:rsid w:val="00585082"/>
    <w:rsid w:val="00585316"/>
    <w:rsid w:val="00585406"/>
    <w:rsid w:val="00585422"/>
    <w:rsid w:val="00585427"/>
    <w:rsid w:val="005854E5"/>
    <w:rsid w:val="0058559F"/>
    <w:rsid w:val="00585B33"/>
    <w:rsid w:val="00585E9F"/>
    <w:rsid w:val="005861AF"/>
    <w:rsid w:val="0058626A"/>
    <w:rsid w:val="0058659B"/>
    <w:rsid w:val="005865B4"/>
    <w:rsid w:val="005865BE"/>
    <w:rsid w:val="005866C8"/>
    <w:rsid w:val="005869B7"/>
    <w:rsid w:val="00586B10"/>
    <w:rsid w:val="00586B16"/>
    <w:rsid w:val="00586E0B"/>
    <w:rsid w:val="00586F58"/>
    <w:rsid w:val="0058707A"/>
    <w:rsid w:val="00587524"/>
    <w:rsid w:val="0058756A"/>
    <w:rsid w:val="005877CA"/>
    <w:rsid w:val="005877FD"/>
    <w:rsid w:val="0058784F"/>
    <w:rsid w:val="005878C4"/>
    <w:rsid w:val="005879A9"/>
    <w:rsid w:val="00587AAA"/>
    <w:rsid w:val="00587C8C"/>
    <w:rsid w:val="00587DF5"/>
    <w:rsid w:val="00590019"/>
    <w:rsid w:val="0059003D"/>
    <w:rsid w:val="00590137"/>
    <w:rsid w:val="0059036F"/>
    <w:rsid w:val="0059045F"/>
    <w:rsid w:val="0059072A"/>
    <w:rsid w:val="00590A5B"/>
    <w:rsid w:val="00590B04"/>
    <w:rsid w:val="00590B62"/>
    <w:rsid w:val="00590B79"/>
    <w:rsid w:val="00590B85"/>
    <w:rsid w:val="00590BD1"/>
    <w:rsid w:val="00590CED"/>
    <w:rsid w:val="00590D8E"/>
    <w:rsid w:val="00590E10"/>
    <w:rsid w:val="005911F1"/>
    <w:rsid w:val="0059138C"/>
    <w:rsid w:val="005915D4"/>
    <w:rsid w:val="005918A8"/>
    <w:rsid w:val="00591F76"/>
    <w:rsid w:val="00592034"/>
    <w:rsid w:val="00592562"/>
    <w:rsid w:val="0059264C"/>
    <w:rsid w:val="005927EB"/>
    <w:rsid w:val="0059288A"/>
    <w:rsid w:val="00592993"/>
    <w:rsid w:val="00592B44"/>
    <w:rsid w:val="00592CAE"/>
    <w:rsid w:val="00592D02"/>
    <w:rsid w:val="00592E9A"/>
    <w:rsid w:val="00592FD6"/>
    <w:rsid w:val="0059338D"/>
    <w:rsid w:val="0059347E"/>
    <w:rsid w:val="00593548"/>
    <w:rsid w:val="00593615"/>
    <w:rsid w:val="0059364F"/>
    <w:rsid w:val="0059379D"/>
    <w:rsid w:val="00593918"/>
    <w:rsid w:val="0059393F"/>
    <w:rsid w:val="005939F6"/>
    <w:rsid w:val="00593B48"/>
    <w:rsid w:val="00593D1B"/>
    <w:rsid w:val="00593D60"/>
    <w:rsid w:val="00593E46"/>
    <w:rsid w:val="00594210"/>
    <w:rsid w:val="00594254"/>
    <w:rsid w:val="005943E6"/>
    <w:rsid w:val="00594402"/>
    <w:rsid w:val="005946B2"/>
    <w:rsid w:val="005946B8"/>
    <w:rsid w:val="0059478F"/>
    <w:rsid w:val="0059497E"/>
    <w:rsid w:val="00594CA3"/>
    <w:rsid w:val="00594CFD"/>
    <w:rsid w:val="00594F9C"/>
    <w:rsid w:val="0059595E"/>
    <w:rsid w:val="00595A87"/>
    <w:rsid w:val="00595B9B"/>
    <w:rsid w:val="00595E81"/>
    <w:rsid w:val="00595F1C"/>
    <w:rsid w:val="00596181"/>
    <w:rsid w:val="0059618D"/>
    <w:rsid w:val="00596596"/>
    <w:rsid w:val="00596B3C"/>
    <w:rsid w:val="00596F84"/>
    <w:rsid w:val="00596FCD"/>
    <w:rsid w:val="0059709F"/>
    <w:rsid w:val="005970AA"/>
    <w:rsid w:val="00597283"/>
    <w:rsid w:val="005972A3"/>
    <w:rsid w:val="00597315"/>
    <w:rsid w:val="00597554"/>
    <w:rsid w:val="0059769E"/>
    <w:rsid w:val="00597975"/>
    <w:rsid w:val="00597CDE"/>
    <w:rsid w:val="00597DD7"/>
    <w:rsid w:val="00597DFA"/>
    <w:rsid w:val="00597F4F"/>
    <w:rsid w:val="005A008E"/>
    <w:rsid w:val="005A03EE"/>
    <w:rsid w:val="005A0418"/>
    <w:rsid w:val="005A05A7"/>
    <w:rsid w:val="005A0606"/>
    <w:rsid w:val="005A0843"/>
    <w:rsid w:val="005A0C66"/>
    <w:rsid w:val="005A0CBA"/>
    <w:rsid w:val="005A0DE1"/>
    <w:rsid w:val="005A0FEF"/>
    <w:rsid w:val="005A11D9"/>
    <w:rsid w:val="005A11FD"/>
    <w:rsid w:val="005A128E"/>
    <w:rsid w:val="005A1301"/>
    <w:rsid w:val="005A13AB"/>
    <w:rsid w:val="005A1528"/>
    <w:rsid w:val="005A16FF"/>
    <w:rsid w:val="005A1725"/>
    <w:rsid w:val="005A1726"/>
    <w:rsid w:val="005A1862"/>
    <w:rsid w:val="005A18EE"/>
    <w:rsid w:val="005A1B7F"/>
    <w:rsid w:val="005A1CEA"/>
    <w:rsid w:val="005A1D59"/>
    <w:rsid w:val="005A1E54"/>
    <w:rsid w:val="005A1EDC"/>
    <w:rsid w:val="005A1F90"/>
    <w:rsid w:val="005A2053"/>
    <w:rsid w:val="005A21A0"/>
    <w:rsid w:val="005A2367"/>
    <w:rsid w:val="005A2655"/>
    <w:rsid w:val="005A2A96"/>
    <w:rsid w:val="005A2AA8"/>
    <w:rsid w:val="005A2B94"/>
    <w:rsid w:val="005A2D47"/>
    <w:rsid w:val="005A2D7B"/>
    <w:rsid w:val="005A3211"/>
    <w:rsid w:val="005A3227"/>
    <w:rsid w:val="005A33B4"/>
    <w:rsid w:val="005A36BD"/>
    <w:rsid w:val="005A36D1"/>
    <w:rsid w:val="005A3AEC"/>
    <w:rsid w:val="005A3B2F"/>
    <w:rsid w:val="005A3C23"/>
    <w:rsid w:val="005A3C39"/>
    <w:rsid w:val="005A3C3F"/>
    <w:rsid w:val="005A3DAF"/>
    <w:rsid w:val="005A3EFB"/>
    <w:rsid w:val="005A401C"/>
    <w:rsid w:val="005A40EA"/>
    <w:rsid w:val="005A4136"/>
    <w:rsid w:val="005A423F"/>
    <w:rsid w:val="005A42BB"/>
    <w:rsid w:val="005A433D"/>
    <w:rsid w:val="005A456F"/>
    <w:rsid w:val="005A47EB"/>
    <w:rsid w:val="005A4860"/>
    <w:rsid w:val="005A48A4"/>
    <w:rsid w:val="005A49AD"/>
    <w:rsid w:val="005A4AD0"/>
    <w:rsid w:val="005A4B09"/>
    <w:rsid w:val="005A4CF4"/>
    <w:rsid w:val="005A4DF1"/>
    <w:rsid w:val="005A4E26"/>
    <w:rsid w:val="005A4F00"/>
    <w:rsid w:val="005A4FAE"/>
    <w:rsid w:val="005A5025"/>
    <w:rsid w:val="005A50E1"/>
    <w:rsid w:val="005A5822"/>
    <w:rsid w:val="005A58CF"/>
    <w:rsid w:val="005A5AD7"/>
    <w:rsid w:val="005A5C1C"/>
    <w:rsid w:val="005A5C96"/>
    <w:rsid w:val="005A5CB7"/>
    <w:rsid w:val="005A6267"/>
    <w:rsid w:val="005A6291"/>
    <w:rsid w:val="005A62BE"/>
    <w:rsid w:val="005A636D"/>
    <w:rsid w:val="005A644F"/>
    <w:rsid w:val="005A6572"/>
    <w:rsid w:val="005A675F"/>
    <w:rsid w:val="005A68A7"/>
    <w:rsid w:val="005A6A74"/>
    <w:rsid w:val="005A6B98"/>
    <w:rsid w:val="005A6DE9"/>
    <w:rsid w:val="005A6E51"/>
    <w:rsid w:val="005A6E64"/>
    <w:rsid w:val="005A6F52"/>
    <w:rsid w:val="005A6F54"/>
    <w:rsid w:val="005A71EC"/>
    <w:rsid w:val="005A72FF"/>
    <w:rsid w:val="005A733D"/>
    <w:rsid w:val="005A73DC"/>
    <w:rsid w:val="005A763D"/>
    <w:rsid w:val="005A7641"/>
    <w:rsid w:val="005A7678"/>
    <w:rsid w:val="005A7741"/>
    <w:rsid w:val="005A788F"/>
    <w:rsid w:val="005A79C7"/>
    <w:rsid w:val="005A7AC5"/>
    <w:rsid w:val="005A7B4F"/>
    <w:rsid w:val="005A7C25"/>
    <w:rsid w:val="005A7DF4"/>
    <w:rsid w:val="005A7E16"/>
    <w:rsid w:val="005A7F28"/>
    <w:rsid w:val="005A7F94"/>
    <w:rsid w:val="005B01F0"/>
    <w:rsid w:val="005B03EA"/>
    <w:rsid w:val="005B041B"/>
    <w:rsid w:val="005B0599"/>
    <w:rsid w:val="005B08CD"/>
    <w:rsid w:val="005B096A"/>
    <w:rsid w:val="005B0A3B"/>
    <w:rsid w:val="005B0C9A"/>
    <w:rsid w:val="005B0D62"/>
    <w:rsid w:val="005B0F71"/>
    <w:rsid w:val="005B124C"/>
    <w:rsid w:val="005B133D"/>
    <w:rsid w:val="005B1691"/>
    <w:rsid w:val="005B16CB"/>
    <w:rsid w:val="005B183A"/>
    <w:rsid w:val="005B1AE0"/>
    <w:rsid w:val="005B1BED"/>
    <w:rsid w:val="005B1BF9"/>
    <w:rsid w:val="005B1FBB"/>
    <w:rsid w:val="005B202C"/>
    <w:rsid w:val="005B20A1"/>
    <w:rsid w:val="005B20F7"/>
    <w:rsid w:val="005B211D"/>
    <w:rsid w:val="005B23E6"/>
    <w:rsid w:val="005B2506"/>
    <w:rsid w:val="005B29C6"/>
    <w:rsid w:val="005B2C40"/>
    <w:rsid w:val="005B2E2D"/>
    <w:rsid w:val="005B2F1F"/>
    <w:rsid w:val="005B3322"/>
    <w:rsid w:val="005B3435"/>
    <w:rsid w:val="005B34C3"/>
    <w:rsid w:val="005B34DA"/>
    <w:rsid w:val="005B38D7"/>
    <w:rsid w:val="005B3B70"/>
    <w:rsid w:val="005B3C60"/>
    <w:rsid w:val="005B3F6A"/>
    <w:rsid w:val="005B3FB3"/>
    <w:rsid w:val="005B41BF"/>
    <w:rsid w:val="005B4663"/>
    <w:rsid w:val="005B4A6F"/>
    <w:rsid w:val="005B4ABF"/>
    <w:rsid w:val="005B4C3A"/>
    <w:rsid w:val="005B4C86"/>
    <w:rsid w:val="005B50DF"/>
    <w:rsid w:val="005B5593"/>
    <w:rsid w:val="005B563A"/>
    <w:rsid w:val="005B5686"/>
    <w:rsid w:val="005B568B"/>
    <w:rsid w:val="005B57CA"/>
    <w:rsid w:val="005B57F7"/>
    <w:rsid w:val="005B5D04"/>
    <w:rsid w:val="005B5DA4"/>
    <w:rsid w:val="005B60B0"/>
    <w:rsid w:val="005B639D"/>
    <w:rsid w:val="005B661A"/>
    <w:rsid w:val="005B66A4"/>
    <w:rsid w:val="005B6A45"/>
    <w:rsid w:val="005B6AF8"/>
    <w:rsid w:val="005B6D35"/>
    <w:rsid w:val="005B709E"/>
    <w:rsid w:val="005B7212"/>
    <w:rsid w:val="005B7320"/>
    <w:rsid w:val="005B7419"/>
    <w:rsid w:val="005B763C"/>
    <w:rsid w:val="005B7750"/>
    <w:rsid w:val="005B7860"/>
    <w:rsid w:val="005B7B14"/>
    <w:rsid w:val="005B7B32"/>
    <w:rsid w:val="005B7B5B"/>
    <w:rsid w:val="005B7BF6"/>
    <w:rsid w:val="005B7D85"/>
    <w:rsid w:val="005B7E25"/>
    <w:rsid w:val="005C00DF"/>
    <w:rsid w:val="005C01EB"/>
    <w:rsid w:val="005C03CD"/>
    <w:rsid w:val="005C040A"/>
    <w:rsid w:val="005C0412"/>
    <w:rsid w:val="005C0528"/>
    <w:rsid w:val="005C07FC"/>
    <w:rsid w:val="005C08EB"/>
    <w:rsid w:val="005C0BEE"/>
    <w:rsid w:val="005C0BF5"/>
    <w:rsid w:val="005C122B"/>
    <w:rsid w:val="005C1649"/>
    <w:rsid w:val="005C18CA"/>
    <w:rsid w:val="005C192B"/>
    <w:rsid w:val="005C197A"/>
    <w:rsid w:val="005C1A24"/>
    <w:rsid w:val="005C1F78"/>
    <w:rsid w:val="005C1F86"/>
    <w:rsid w:val="005C22E0"/>
    <w:rsid w:val="005C2401"/>
    <w:rsid w:val="005C2488"/>
    <w:rsid w:val="005C2590"/>
    <w:rsid w:val="005C283C"/>
    <w:rsid w:val="005C2854"/>
    <w:rsid w:val="005C29B7"/>
    <w:rsid w:val="005C2B72"/>
    <w:rsid w:val="005C2B75"/>
    <w:rsid w:val="005C2B7B"/>
    <w:rsid w:val="005C2BB2"/>
    <w:rsid w:val="005C2D64"/>
    <w:rsid w:val="005C2E6E"/>
    <w:rsid w:val="005C2EF0"/>
    <w:rsid w:val="005C2FDB"/>
    <w:rsid w:val="005C3184"/>
    <w:rsid w:val="005C31A2"/>
    <w:rsid w:val="005C31D4"/>
    <w:rsid w:val="005C32C2"/>
    <w:rsid w:val="005C3667"/>
    <w:rsid w:val="005C3F1F"/>
    <w:rsid w:val="005C3FCC"/>
    <w:rsid w:val="005C4193"/>
    <w:rsid w:val="005C41F7"/>
    <w:rsid w:val="005C450D"/>
    <w:rsid w:val="005C4CB4"/>
    <w:rsid w:val="005C4DF2"/>
    <w:rsid w:val="005C4E66"/>
    <w:rsid w:val="005C52EB"/>
    <w:rsid w:val="005C5448"/>
    <w:rsid w:val="005C55D4"/>
    <w:rsid w:val="005C5703"/>
    <w:rsid w:val="005C5A6C"/>
    <w:rsid w:val="005C5A97"/>
    <w:rsid w:val="005C5AC3"/>
    <w:rsid w:val="005C5AEF"/>
    <w:rsid w:val="005C5C4A"/>
    <w:rsid w:val="005C5EFA"/>
    <w:rsid w:val="005C6155"/>
    <w:rsid w:val="005C6180"/>
    <w:rsid w:val="005C6182"/>
    <w:rsid w:val="005C6298"/>
    <w:rsid w:val="005C62F2"/>
    <w:rsid w:val="005C685A"/>
    <w:rsid w:val="005C69B5"/>
    <w:rsid w:val="005C6A29"/>
    <w:rsid w:val="005C6C40"/>
    <w:rsid w:val="005C6D31"/>
    <w:rsid w:val="005C6E78"/>
    <w:rsid w:val="005C6F40"/>
    <w:rsid w:val="005C6FBB"/>
    <w:rsid w:val="005C70DC"/>
    <w:rsid w:val="005C748C"/>
    <w:rsid w:val="005C764F"/>
    <w:rsid w:val="005C7681"/>
    <w:rsid w:val="005C7B7F"/>
    <w:rsid w:val="005C7D53"/>
    <w:rsid w:val="005C7F19"/>
    <w:rsid w:val="005D037F"/>
    <w:rsid w:val="005D05EC"/>
    <w:rsid w:val="005D0815"/>
    <w:rsid w:val="005D09AC"/>
    <w:rsid w:val="005D0ABD"/>
    <w:rsid w:val="005D0BD5"/>
    <w:rsid w:val="005D0E1C"/>
    <w:rsid w:val="005D1045"/>
    <w:rsid w:val="005D1103"/>
    <w:rsid w:val="005D1184"/>
    <w:rsid w:val="005D1637"/>
    <w:rsid w:val="005D1735"/>
    <w:rsid w:val="005D17CD"/>
    <w:rsid w:val="005D1C4C"/>
    <w:rsid w:val="005D1D36"/>
    <w:rsid w:val="005D2206"/>
    <w:rsid w:val="005D22C0"/>
    <w:rsid w:val="005D23AA"/>
    <w:rsid w:val="005D2633"/>
    <w:rsid w:val="005D2871"/>
    <w:rsid w:val="005D2A21"/>
    <w:rsid w:val="005D2ADD"/>
    <w:rsid w:val="005D2ADE"/>
    <w:rsid w:val="005D2EF8"/>
    <w:rsid w:val="005D321C"/>
    <w:rsid w:val="005D32EE"/>
    <w:rsid w:val="005D3503"/>
    <w:rsid w:val="005D3541"/>
    <w:rsid w:val="005D3D74"/>
    <w:rsid w:val="005D402A"/>
    <w:rsid w:val="005D42E0"/>
    <w:rsid w:val="005D446F"/>
    <w:rsid w:val="005D4658"/>
    <w:rsid w:val="005D482C"/>
    <w:rsid w:val="005D48CA"/>
    <w:rsid w:val="005D49D1"/>
    <w:rsid w:val="005D4EB8"/>
    <w:rsid w:val="005D4F8F"/>
    <w:rsid w:val="005D4F97"/>
    <w:rsid w:val="005D5260"/>
    <w:rsid w:val="005D52BC"/>
    <w:rsid w:val="005D5373"/>
    <w:rsid w:val="005D55C3"/>
    <w:rsid w:val="005D55D4"/>
    <w:rsid w:val="005D577D"/>
    <w:rsid w:val="005D5BCB"/>
    <w:rsid w:val="005D6195"/>
    <w:rsid w:val="005D643D"/>
    <w:rsid w:val="005D646B"/>
    <w:rsid w:val="005D64AC"/>
    <w:rsid w:val="005D6694"/>
    <w:rsid w:val="005D6707"/>
    <w:rsid w:val="005D6738"/>
    <w:rsid w:val="005D67B0"/>
    <w:rsid w:val="005D6808"/>
    <w:rsid w:val="005D6876"/>
    <w:rsid w:val="005D6A3D"/>
    <w:rsid w:val="005D6A56"/>
    <w:rsid w:val="005D6A9A"/>
    <w:rsid w:val="005D706E"/>
    <w:rsid w:val="005D710C"/>
    <w:rsid w:val="005D747B"/>
    <w:rsid w:val="005D74E8"/>
    <w:rsid w:val="005D754C"/>
    <w:rsid w:val="005D754E"/>
    <w:rsid w:val="005D791C"/>
    <w:rsid w:val="005D7ACE"/>
    <w:rsid w:val="005D7B99"/>
    <w:rsid w:val="005D7E7D"/>
    <w:rsid w:val="005D7E98"/>
    <w:rsid w:val="005D7EFE"/>
    <w:rsid w:val="005E00F4"/>
    <w:rsid w:val="005E01DF"/>
    <w:rsid w:val="005E0440"/>
    <w:rsid w:val="005E0514"/>
    <w:rsid w:val="005E0610"/>
    <w:rsid w:val="005E07D9"/>
    <w:rsid w:val="005E089F"/>
    <w:rsid w:val="005E094D"/>
    <w:rsid w:val="005E0A83"/>
    <w:rsid w:val="005E0C95"/>
    <w:rsid w:val="005E0CE5"/>
    <w:rsid w:val="005E10BC"/>
    <w:rsid w:val="005E1107"/>
    <w:rsid w:val="005E1292"/>
    <w:rsid w:val="005E155B"/>
    <w:rsid w:val="005E17C7"/>
    <w:rsid w:val="005E1D2D"/>
    <w:rsid w:val="005E1F89"/>
    <w:rsid w:val="005E234A"/>
    <w:rsid w:val="005E2538"/>
    <w:rsid w:val="005E25DD"/>
    <w:rsid w:val="005E2C4C"/>
    <w:rsid w:val="005E2F88"/>
    <w:rsid w:val="005E3569"/>
    <w:rsid w:val="005E358F"/>
    <w:rsid w:val="005E38FA"/>
    <w:rsid w:val="005E3979"/>
    <w:rsid w:val="005E3B34"/>
    <w:rsid w:val="005E3BB1"/>
    <w:rsid w:val="005E3BE9"/>
    <w:rsid w:val="005E3D6D"/>
    <w:rsid w:val="005E3DA2"/>
    <w:rsid w:val="005E3E04"/>
    <w:rsid w:val="005E3E5A"/>
    <w:rsid w:val="005E3F2B"/>
    <w:rsid w:val="005E43C6"/>
    <w:rsid w:val="005E441A"/>
    <w:rsid w:val="005E4853"/>
    <w:rsid w:val="005E4B45"/>
    <w:rsid w:val="005E4BFB"/>
    <w:rsid w:val="005E4C6F"/>
    <w:rsid w:val="005E4CD7"/>
    <w:rsid w:val="005E4DCA"/>
    <w:rsid w:val="005E4DD0"/>
    <w:rsid w:val="005E4EC2"/>
    <w:rsid w:val="005E4FB3"/>
    <w:rsid w:val="005E530C"/>
    <w:rsid w:val="005E547A"/>
    <w:rsid w:val="005E584B"/>
    <w:rsid w:val="005E5859"/>
    <w:rsid w:val="005E5939"/>
    <w:rsid w:val="005E5964"/>
    <w:rsid w:val="005E59EC"/>
    <w:rsid w:val="005E6003"/>
    <w:rsid w:val="005E61E9"/>
    <w:rsid w:val="005E6352"/>
    <w:rsid w:val="005E68F1"/>
    <w:rsid w:val="005E6A23"/>
    <w:rsid w:val="005E6CF9"/>
    <w:rsid w:val="005E72B1"/>
    <w:rsid w:val="005E7332"/>
    <w:rsid w:val="005E73E0"/>
    <w:rsid w:val="005E76C2"/>
    <w:rsid w:val="005E7823"/>
    <w:rsid w:val="005E7B58"/>
    <w:rsid w:val="005E7D51"/>
    <w:rsid w:val="005F0220"/>
    <w:rsid w:val="005F059D"/>
    <w:rsid w:val="005F05A4"/>
    <w:rsid w:val="005F0878"/>
    <w:rsid w:val="005F0926"/>
    <w:rsid w:val="005F0D99"/>
    <w:rsid w:val="005F1010"/>
    <w:rsid w:val="005F12ED"/>
    <w:rsid w:val="005F14AB"/>
    <w:rsid w:val="005F14F2"/>
    <w:rsid w:val="005F1658"/>
    <w:rsid w:val="005F16B6"/>
    <w:rsid w:val="005F16EF"/>
    <w:rsid w:val="005F195E"/>
    <w:rsid w:val="005F1DB3"/>
    <w:rsid w:val="005F1ED3"/>
    <w:rsid w:val="005F1F11"/>
    <w:rsid w:val="005F20C2"/>
    <w:rsid w:val="005F2518"/>
    <w:rsid w:val="005F2529"/>
    <w:rsid w:val="005F26D0"/>
    <w:rsid w:val="005F2761"/>
    <w:rsid w:val="005F294B"/>
    <w:rsid w:val="005F2975"/>
    <w:rsid w:val="005F2A43"/>
    <w:rsid w:val="005F2AF2"/>
    <w:rsid w:val="005F2BAF"/>
    <w:rsid w:val="005F2D2E"/>
    <w:rsid w:val="005F2D5D"/>
    <w:rsid w:val="005F2D93"/>
    <w:rsid w:val="005F2E27"/>
    <w:rsid w:val="005F2F39"/>
    <w:rsid w:val="005F31CF"/>
    <w:rsid w:val="005F348E"/>
    <w:rsid w:val="005F350D"/>
    <w:rsid w:val="005F3535"/>
    <w:rsid w:val="005F35CC"/>
    <w:rsid w:val="005F378C"/>
    <w:rsid w:val="005F400A"/>
    <w:rsid w:val="005F420B"/>
    <w:rsid w:val="005F46BD"/>
    <w:rsid w:val="005F478F"/>
    <w:rsid w:val="005F47F8"/>
    <w:rsid w:val="005F4989"/>
    <w:rsid w:val="005F4997"/>
    <w:rsid w:val="005F4B2B"/>
    <w:rsid w:val="005F4BF6"/>
    <w:rsid w:val="005F4C3B"/>
    <w:rsid w:val="005F4CBE"/>
    <w:rsid w:val="005F4EC5"/>
    <w:rsid w:val="005F4FCF"/>
    <w:rsid w:val="005F54DE"/>
    <w:rsid w:val="005F5599"/>
    <w:rsid w:val="005F5A9C"/>
    <w:rsid w:val="005F5BDD"/>
    <w:rsid w:val="005F5EF2"/>
    <w:rsid w:val="005F5F57"/>
    <w:rsid w:val="005F6125"/>
    <w:rsid w:val="005F6666"/>
    <w:rsid w:val="005F6956"/>
    <w:rsid w:val="005F69AB"/>
    <w:rsid w:val="005F6C06"/>
    <w:rsid w:val="005F6D55"/>
    <w:rsid w:val="005F6DB3"/>
    <w:rsid w:val="005F6E03"/>
    <w:rsid w:val="005F6E76"/>
    <w:rsid w:val="005F6EEA"/>
    <w:rsid w:val="005F6F3D"/>
    <w:rsid w:val="005F7012"/>
    <w:rsid w:val="005F711D"/>
    <w:rsid w:val="005F71D1"/>
    <w:rsid w:val="005F72AB"/>
    <w:rsid w:val="005F72CF"/>
    <w:rsid w:val="005F7369"/>
    <w:rsid w:val="005F743C"/>
    <w:rsid w:val="005F744E"/>
    <w:rsid w:val="005F74CF"/>
    <w:rsid w:val="005F78A5"/>
    <w:rsid w:val="005F7E20"/>
    <w:rsid w:val="00600063"/>
    <w:rsid w:val="00600125"/>
    <w:rsid w:val="0060014C"/>
    <w:rsid w:val="00600184"/>
    <w:rsid w:val="0060055A"/>
    <w:rsid w:val="00600600"/>
    <w:rsid w:val="00600660"/>
    <w:rsid w:val="00600B6D"/>
    <w:rsid w:val="00600D36"/>
    <w:rsid w:val="00600F2F"/>
    <w:rsid w:val="0060105F"/>
    <w:rsid w:val="006010BA"/>
    <w:rsid w:val="006011B3"/>
    <w:rsid w:val="006014EC"/>
    <w:rsid w:val="006016FE"/>
    <w:rsid w:val="0060183B"/>
    <w:rsid w:val="006019CD"/>
    <w:rsid w:val="00601A3D"/>
    <w:rsid w:val="00601B03"/>
    <w:rsid w:val="00601BAB"/>
    <w:rsid w:val="00601C9F"/>
    <w:rsid w:val="00601D42"/>
    <w:rsid w:val="00601E42"/>
    <w:rsid w:val="00602329"/>
    <w:rsid w:val="006023A8"/>
    <w:rsid w:val="0060243A"/>
    <w:rsid w:val="00602709"/>
    <w:rsid w:val="0060272A"/>
    <w:rsid w:val="00602AFC"/>
    <w:rsid w:val="00602B34"/>
    <w:rsid w:val="00602B43"/>
    <w:rsid w:val="00602E76"/>
    <w:rsid w:val="00602F3B"/>
    <w:rsid w:val="00603983"/>
    <w:rsid w:val="00603995"/>
    <w:rsid w:val="00603A9F"/>
    <w:rsid w:val="00603B5C"/>
    <w:rsid w:val="00603B7E"/>
    <w:rsid w:val="00603DF4"/>
    <w:rsid w:val="00604123"/>
    <w:rsid w:val="0060437F"/>
    <w:rsid w:val="00604664"/>
    <w:rsid w:val="006046A8"/>
    <w:rsid w:val="006046C9"/>
    <w:rsid w:val="00604829"/>
    <w:rsid w:val="00604A87"/>
    <w:rsid w:val="00604C4C"/>
    <w:rsid w:val="00604DF6"/>
    <w:rsid w:val="00604F6B"/>
    <w:rsid w:val="00605002"/>
    <w:rsid w:val="0060528C"/>
    <w:rsid w:val="00605360"/>
    <w:rsid w:val="0060587D"/>
    <w:rsid w:val="006058BC"/>
    <w:rsid w:val="006058C4"/>
    <w:rsid w:val="00605991"/>
    <w:rsid w:val="00605D25"/>
    <w:rsid w:val="00605D88"/>
    <w:rsid w:val="00605E3D"/>
    <w:rsid w:val="006060B6"/>
    <w:rsid w:val="00606194"/>
    <w:rsid w:val="006061DC"/>
    <w:rsid w:val="00606259"/>
    <w:rsid w:val="00606567"/>
    <w:rsid w:val="00606675"/>
    <w:rsid w:val="006066F3"/>
    <w:rsid w:val="0060709D"/>
    <w:rsid w:val="00607184"/>
    <w:rsid w:val="00607384"/>
    <w:rsid w:val="006075D4"/>
    <w:rsid w:val="006075D8"/>
    <w:rsid w:val="00607930"/>
    <w:rsid w:val="00607C1C"/>
    <w:rsid w:val="00607C8C"/>
    <w:rsid w:val="00607CEB"/>
    <w:rsid w:val="00607D2E"/>
    <w:rsid w:val="00607DB6"/>
    <w:rsid w:val="00610466"/>
    <w:rsid w:val="0061052C"/>
    <w:rsid w:val="00610766"/>
    <w:rsid w:val="00610C41"/>
    <w:rsid w:val="00610D8C"/>
    <w:rsid w:val="00610E66"/>
    <w:rsid w:val="00611016"/>
    <w:rsid w:val="00611088"/>
    <w:rsid w:val="00611209"/>
    <w:rsid w:val="006112D8"/>
    <w:rsid w:val="006113B1"/>
    <w:rsid w:val="00611621"/>
    <w:rsid w:val="0061181C"/>
    <w:rsid w:val="006119CC"/>
    <w:rsid w:val="00611AAC"/>
    <w:rsid w:val="00611ABD"/>
    <w:rsid w:val="00611C48"/>
    <w:rsid w:val="00611DF1"/>
    <w:rsid w:val="00611E75"/>
    <w:rsid w:val="00611F5E"/>
    <w:rsid w:val="00611FEB"/>
    <w:rsid w:val="00612002"/>
    <w:rsid w:val="00612151"/>
    <w:rsid w:val="0061237D"/>
    <w:rsid w:val="00612604"/>
    <w:rsid w:val="0061268F"/>
    <w:rsid w:val="006129FA"/>
    <w:rsid w:val="00612A11"/>
    <w:rsid w:val="00612AA3"/>
    <w:rsid w:val="00612D58"/>
    <w:rsid w:val="00612F4D"/>
    <w:rsid w:val="0061316C"/>
    <w:rsid w:val="00613363"/>
    <w:rsid w:val="006133B2"/>
    <w:rsid w:val="006133E8"/>
    <w:rsid w:val="006138EC"/>
    <w:rsid w:val="00613AE2"/>
    <w:rsid w:val="00613C97"/>
    <w:rsid w:val="00613CB0"/>
    <w:rsid w:val="00613E0E"/>
    <w:rsid w:val="00613E8D"/>
    <w:rsid w:val="00613EAD"/>
    <w:rsid w:val="00613EE6"/>
    <w:rsid w:val="0061467B"/>
    <w:rsid w:val="006146E3"/>
    <w:rsid w:val="00614710"/>
    <w:rsid w:val="00614711"/>
    <w:rsid w:val="0061494A"/>
    <w:rsid w:val="00614AC6"/>
    <w:rsid w:val="00614B5C"/>
    <w:rsid w:val="00614B63"/>
    <w:rsid w:val="00614BC6"/>
    <w:rsid w:val="00614C6B"/>
    <w:rsid w:val="00614CEC"/>
    <w:rsid w:val="00614D0D"/>
    <w:rsid w:val="00614DF8"/>
    <w:rsid w:val="00615035"/>
    <w:rsid w:val="006150DE"/>
    <w:rsid w:val="00615115"/>
    <w:rsid w:val="006152F3"/>
    <w:rsid w:val="0061538B"/>
    <w:rsid w:val="0061538E"/>
    <w:rsid w:val="006153E6"/>
    <w:rsid w:val="006154C6"/>
    <w:rsid w:val="006158DE"/>
    <w:rsid w:val="006159F3"/>
    <w:rsid w:val="00615BE5"/>
    <w:rsid w:val="00615EBD"/>
    <w:rsid w:val="00615FD1"/>
    <w:rsid w:val="00615FF5"/>
    <w:rsid w:val="00616083"/>
    <w:rsid w:val="006160B7"/>
    <w:rsid w:val="0061621A"/>
    <w:rsid w:val="0061624F"/>
    <w:rsid w:val="006163DA"/>
    <w:rsid w:val="00616844"/>
    <w:rsid w:val="00616A6E"/>
    <w:rsid w:val="00616BAB"/>
    <w:rsid w:val="00616D14"/>
    <w:rsid w:val="00616DC1"/>
    <w:rsid w:val="00616E2A"/>
    <w:rsid w:val="00616FD1"/>
    <w:rsid w:val="00617029"/>
    <w:rsid w:val="00617396"/>
    <w:rsid w:val="00617647"/>
    <w:rsid w:val="00617774"/>
    <w:rsid w:val="006177B2"/>
    <w:rsid w:val="006177D8"/>
    <w:rsid w:val="00617DA0"/>
    <w:rsid w:val="00617DA1"/>
    <w:rsid w:val="00617EE0"/>
    <w:rsid w:val="00620341"/>
    <w:rsid w:val="0062056F"/>
    <w:rsid w:val="006205F9"/>
    <w:rsid w:val="006205FD"/>
    <w:rsid w:val="006209C9"/>
    <w:rsid w:val="00620AD5"/>
    <w:rsid w:val="00620AEA"/>
    <w:rsid w:val="00620CCF"/>
    <w:rsid w:val="00620E35"/>
    <w:rsid w:val="00620E71"/>
    <w:rsid w:val="00620FB0"/>
    <w:rsid w:val="00621079"/>
    <w:rsid w:val="00621425"/>
    <w:rsid w:val="006214E0"/>
    <w:rsid w:val="00621917"/>
    <w:rsid w:val="00621BAD"/>
    <w:rsid w:val="00621EFD"/>
    <w:rsid w:val="0062211C"/>
    <w:rsid w:val="00622163"/>
    <w:rsid w:val="00622477"/>
    <w:rsid w:val="006224EB"/>
    <w:rsid w:val="0062271B"/>
    <w:rsid w:val="0062287E"/>
    <w:rsid w:val="006228D4"/>
    <w:rsid w:val="0062298D"/>
    <w:rsid w:val="00622A5D"/>
    <w:rsid w:val="00622E3D"/>
    <w:rsid w:val="00622EC8"/>
    <w:rsid w:val="00622F21"/>
    <w:rsid w:val="006234C7"/>
    <w:rsid w:val="00623543"/>
    <w:rsid w:val="00623627"/>
    <w:rsid w:val="006238CF"/>
    <w:rsid w:val="00623A51"/>
    <w:rsid w:val="00623C25"/>
    <w:rsid w:val="00623DF7"/>
    <w:rsid w:val="00623E91"/>
    <w:rsid w:val="00623ED8"/>
    <w:rsid w:val="00623F6B"/>
    <w:rsid w:val="00623F83"/>
    <w:rsid w:val="0062414A"/>
    <w:rsid w:val="006243C6"/>
    <w:rsid w:val="006244E5"/>
    <w:rsid w:val="006245EA"/>
    <w:rsid w:val="00624726"/>
    <w:rsid w:val="00624803"/>
    <w:rsid w:val="00624947"/>
    <w:rsid w:val="00624A6B"/>
    <w:rsid w:val="00624AC3"/>
    <w:rsid w:val="00624DE5"/>
    <w:rsid w:val="00624E2D"/>
    <w:rsid w:val="00624E9C"/>
    <w:rsid w:val="006250B1"/>
    <w:rsid w:val="00625250"/>
    <w:rsid w:val="0062529C"/>
    <w:rsid w:val="0062537C"/>
    <w:rsid w:val="0062541B"/>
    <w:rsid w:val="0062558D"/>
    <w:rsid w:val="0062570B"/>
    <w:rsid w:val="00625722"/>
    <w:rsid w:val="00625783"/>
    <w:rsid w:val="006258CE"/>
    <w:rsid w:val="006259AC"/>
    <w:rsid w:val="00625AB2"/>
    <w:rsid w:val="00625D0E"/>
    <w:rsid w:val="00625D1E"/>
    <w:rsid w:val="00625F96"/>
    <w:rsid w:val="006260C0"/>
    <w:rsid w:val="00626545"/>
    <w:rsid w:val="00626729"/>
    <w:rsid w:val="0062678F"/>
    <w:rsid w:val="006268A6"/>
    <w:rsid w:val="00626A8A"/>
    <w:rsid w:val="00626D34"/>
    <w:rsid w:val="00626E65"/>
    <w:rsid w:val="0062738E"/>
    <w:rsid w:val="006274DF"/>
    <w:rsid w:val="0062753A"/>
    <w:rsid w:val="00627A99"/>
    <w:rsid w:val="00627B42"/>
    <w:rsid w:val="00627BBB"/>
    <w:rsid w:val="00627CC1"/>
    <w:rsid w:val="00627E2F"/>
    <w:rsid w:val="00627F10"/>
    <w:rsid w:val="00627FED"/>
    <w:rsid w:val="006301A4"/>
    <w:rsid w:val="00630337"/>
    <w:rsid w:val="006303E4"/>
    <w:rsid w:val="00630505"/>
    <w:rsid w:val="00630765"/>
    <w:rsid w:val="0063093E"/>
    <w:rsid w:val="006309CA"/>
    <w:rsid w:val="00630B10"/>
    <w:rsid w:val="00630C24"/>
    <w:rsid w:val="00630C2F"/>
    <w:rsid w:val="0063111D"/>
    <w:rsid w:val="0063148B"/>
    <w:rsid w:val="006314CC"/>
    <w:rsid w:val="0063155F"/>
    <w:rsid w:val="00631859"/>
    <w:rsid w:val="00631860"/>
    <w:rsid w:val="00631900"/>
    <w:rsid w:val="00631D98"/>
    <w:rsid w:val="00631E84"/>
    <w:rsid w:val="00631F52"/>
    <w:rsid w:val="00632137"/>
    <w:rsid w:val="006321A6"/>
    <w:rsid w:val="0063268D"/>
    <w:rsid w:val="006326EE"/>
    <w:rsid w:val="00632C84"/>
    <w:rsid w:val="00632D2D"/>
    <w:rsid w:val="00632DDF"/>
    <w:rsid w:val="0063300F"/>
    <w:rsid w:val="00633045"/>
    <w:rsid w:val="0063305B"/>
    <w:rsid w:val="0063325C"/>
    <w:rsid w:val="006332AA"/>
    <w:rsid w:val="006332F6"/>
    <w:rsid w:val="00633373"/>
    <w:rsid w:val="0063344D"/>
    <w:rsid w:val="00633885"/>
    <w:rsid w:val="00633B24"/>
    <w:rsid w:val="00633B2E"/>
    <w:rsid w:val="0063449D"/>
    <w:rsid w:val="006345DD"/>
    <w:rsid w:val="0063483D"/>
    <w:rsid w:val="00634A01"/>
    <w:rsid w:val="00634A74"/>
    <w:rsid w:val="00634BAF"/>
    <w:rsid w:val="00634C9D"/>
    <w:rsid w:val="00634DFF"/>
    <w:rsid w:val="00634E41"/>
    <w:rsid w:val="006350CB"/>
    <w:rsid w:val="006352CD"/>
    <w:rsid w:val="006354E0"/>
    <w:rsid w:val="00635B7F"/>
    <w:rsid w:val="00635BA9"/>
    <w:rsid w:val="00635EA5"/>
    <w:rsid w:val="00635F15"/>
    <w:rsid w:val="00635FD2"/>
    <w:rsid w:val="00636026"/>
    <w:rsid w:val="00636163"/>
    <w:rsid w:val="00636446"/>
    <w:rsid w:val="00636494"/>
    <w:rsid w:val="00636735"/>
    <w:rsid w:val="00636926"/>
    <w:rsid w:val="006369B0"/>
    <w:rsid w:val="006369C2"/>
    <w:rsid w:val="00636B3E"/>
    <w:rsid w:val="0063719A"/>
    <w:rsid w:val="00637321"/>
    <w:rsid w:val="00637388"/>
    <w:rsid w:val="0063765E"/>
    <w:rsid w:val="00637736"/>
    <w:rsid w:val="006378CE"/>
    <w:rsid w:val="00637BD6"/>
    <w:rsid w:val="00637E37"/>
    <w:rsid w:val="006400E5"/>
    <w:rsid w:val="00640534"/>
    <w:rsid w:val="00640621"/>
    <w:rsid w:val="0064064E"/>
    <w:rsid w:val="00640719"/>
    <w:rsid w:val="00640756"/>
    <w:rsid w:val="00640A48"/>
    <w:rsid w:val="00640A4A"/>
    <w:rsid w:val="00640A72"/>
    <w:rsid w:val="00640ADE"/>
    <w:rsid w:val="00640BD5"/>
    <w:rsid w:val="00641020"/>
    <w:rsid w:val="006411F5"/>
    <w:rsid w:val="00641251"/>
    <w:rsid w:val="0064136D"/>
    <w:rsid w:val="006416C9"/>
    <w:rsid w:val="0064170B"/>
    <w:rsid w:val="0064173A"/>
    <w:rsid w:val="006417FA"/>
    <w:rsid w:val="00642246"/>
    <w:rsid w:val="00642386"/>
    <w:rsid w:val="0064247C"/>
    <w:rsid w:val="00642880"/>
    <w:rsid w:val="006428AE"/>
    <w:rsid w:val="00642A21"/>
    <w:rsid w:val="00642B90"/>
    <w:rsid w:val="00642CEA"/>
    <w:rsid w:val="00642EF1"/>
    <w:rsid w:val="006432B0"/>
    <w:rsid w:val="00643522"/>
    <w:rsid w:val="00643659"/>
    <w:rsid w:val="00643704"/>
    <w:rsid w:val="00643845"/>
    <w:rsid w:val="00643851"/>
    <w:rsid w:val="00643987"/>
    <w:rsid w:val="00643DD0"/>
    <w:rsid w:val="00643E71"/>
    <w:rsid w:val="00644046"/>
    <w:rsid w:val="00644092"/>
    <w:rsid w:val="00644368"/>
    <w:rsid w:val="006445EE"/>
    <w:rsid w:val="00644752"/>
    <w:rsid w:val="00644A3D"/>
    <w:rsid w:val="00644B5E"/>
    <w:rsid w:val="00644CFB"/>
    <w:rsid w:val="00644CFE"/>
    <w:rsid w:val="0064501F"/>
    <w:rsid w:val="00645051"/>
    <w:rsid w:val="00645208"/>
    <w:rsid w:val="0064527A"/>
    <w:rsid w:val="006454EF"/>
    <w:rsid w:val="0064560D"/>
    <w:rsid w:val="00645738"/>
    <w:rsid w:val="006457CF"/>
    <w:rsid w:val="00645847"/>
    <w:rsid w:val="006459BE"/>
    <w:rsid w:val="00645BC4"/>
    <w:rsid w:val="00645CCA"/>
    <w:rsid w:val="00645E1C"/>
    <w:rsid w:val="00646168"/>
    <w:rsid w:val="00646369"/>
    <w:rsid w:val="006466A4"/>
    <w:rsid w:val="006466B6"/>
    <w:rsid w:val="00646D9F"/>
    <w:rsid w:val="00646DE1"/>
    <w:rsid w:val="00646E29"/>
    <w:rsid w:val="00646E3C"/>
    <w:rsid w:val="00646E92"/>
    <w:rsid w:val="00646EC5"/>
    <w:rsid w:val="00647590"/>
    <w:rsid w:val="00647687"/>
    <w:rsid w:val="0064768C"/>
    <w:rsid w:val="00647C20"/>
    <w:rsid w:val="00647E7A"/>
    <w:rsid w:val="006506BA"/>
    <w:rsid w:val="0065077B"/>
    <w:rsid w:val="00650892"/>
    <w:rsid w:val="006508E7"/>
    <w:rsid w:val="00650932"/>
    <w:rsid w:val="006509DF"/>
    <w:rsid w:val="00650ADD"/>
    <w:rsid w:val="00650BA1"/>
    <w:rsid w:val="00650BE2"/>
    <w:rsid w:val="00651775"/>
    <w:rsid w:val="006517F4"/>
    <w:rsid w:val="00651995"/>
    <w:rsid w:val="00651AF4"/>
    <w:rsid w:val="00651B55"/>
    <w:rsid w:val="00651C8E"/>
    <w:rsid w:val="00651DD6"/>
    <w:rsid w:val="00652061"/>
    <w:rsid w:val="00652323"/>
    <w:rsid w:val="00652577"/>
    <w:rsid w:val="00652649"/>
    <w:rsid w:val="006529D1"/>
    <w:rsid w:val="00652C6A"/>
    <w:rsid w:val="00652CAB"/>
    <w:rsid w:val="00652FBC"/>
    <w:rsid w:val="00652FD5"/>
    <w:rsid w:val="006530D1"/>
    <w:rsid w:val="006534FA"/>
    <w:rsid w:val="00653619"/>
    <w:rsid w:val="00653665"/>
    <w:rsid w:val="00653770"/>
    <w:rsid w:val="00653D28"/>
    <w:rsid w:val="00653D53"/>
    <w:rsid w:val="00653F65"/>
    <w:rsid w:val="00653FEE"/>
    <w:rsid w:val="0065400D"/>
    <w:rsid w:val="006540F5"/>
    <w:rsid w:val="00654293"/>
    <w:rsid w:val="0065430F"/>
    <w:rsid w:val="006547EA"/>
    <w:rsid w:val="00654926"/>
    <w:rsid w:val="00654A84"/>
    <w:rsid w:val="00654C9D"/>
    <w:rsid w:val="006550E4"/>
    <w:rsid w:val="006550EB"/>
    <w:rsid w:val="00655240"/>
    <w:rsid w:val="0065542F"/>
    <w:rsid w:val="00655776"/>
    <w:rsid w:val="006557BD"/>
    <w:rsid w:val="00655819"/>
    <w:rsid w:val="006558D6"/>
    <w:rsid w:val="006558F9"/>
    <w:rsid w:val="0065592B"/>
    <w:rsid w:val="00655A9B"/>
    <w:rsid w:val="00655D8F"/>
    <w:rsid w:val="00655DC4"/>
    <w:rsid w:val="00655E80"/>
    <w:rsid w:val="0065604D"/>
    <w:rsid w:val="006560FA"/>
    <w:rsid w:val="00656460"/>
    <w:rsid w:val="006564FE"/>
    <w:rsid w:val="006565F4"/>
    <w:rsid w:val="006565F7"/>
    <w:rsid w:val="0065669B"/>
    <w:rsid w:val="006567EA"/>
    <w:rsid w:val="00656AB4"/>
    <w:rsid w:val="00656B89"/>
    <w:rsid w:val="00656B8B"/>
    <w:rsid w:val="00656BA9"/>
    <w:rsid w:val="00656BD2"/>
    <w:rsid w:val="006572C3"/>
    <w:rsid w:val="006574AB"/>
    <w:rsid w:val="00657590"/>
    <w:rsid w:val="00657687"/>
    <w:rsid w:val="006578C2"/>
    <w:rsid w:val="00657AF0"/>
    <w:rsid w:val="006601A0"/>
    <w:rsid w:val="0066031B"/>
    <w:rsid w:val="0066065E"/>
    <w:rsid w:val="0066068C"/>
    <w:rsid w:val="00660733"/>
    <w:rsid w:val="0066089A"/>
    <w:rsid w:val="006609B0"/>
    <w:rsid w:val="00660C0F"/>
    <w:rsid w:val="00660CC4"/>
    <w:rsid w:val="00661104"/>
    <w:rsid w:val="0066155E"/>
    <w:rsid w:val="006615D9"/>
    <w:rsid w:val="00661864"/>
    <w:rsid w:val="00661DFA"/>
    <w:rsid w:val="00662112"/>
    <w:rsid w:val="00662250"/>
    <w:rsid w:val="0066253D"/>
    <w:rsid w:val="0066261F"/>
    <w:rsid w:val="00662BC1"/>
    <w:rsid w:val="00662D86"/>
    <w:rsid w:val="00662DBB"/>
    <w:rsid w:val="00662DEA"/>
    <w:rsid w:val="00662DFB"/>
    <w:rsid w:val="006631AE"/>
    <w:rsid w:val="00663209"/>
    <w:rsid w:val="00663234"/>
    <w:rsid w:val="00663246"/>
    <w:rsid w:val="0066327C"/>
    <w:rsid w:val="006633A9"/>
    <w:rsid w:val="0066346A"/>
    <w:rsid w:val="0066348A"/>
    <w:rsid w:val="00663861"/>
    <w:rsid w:val="0066392E"/>
    <w:rsid w:val="00663C9A"/>
    <w:rsid w:val="00663FB7"/>
    <w:rsid w:val="006641AA"/>
    <w:rsid w:val="00664755"/>
    <w:rsid w:val="00664787"/>
    <w:rsid w:val="00664F75"/>
    <w:rsid w:val="00664FB6"/>
    <w:rsid w:val="0066540E"/>
    <w:rsid w:val="00665428"/>
    <w:rsid w:val="0066549B"/>
    <w:rsid w:val="0066562F"/>
    <w:rsid w:val="006656C8"/>
    <w:rsid w:val="006658FE"/>
    <w:rsid w:val="006659F5"/>
    <w:rsid w:val="00665C1B"/>
    <w:rsid w:val="00665C84"/>
    <w:rsid w:val="00665CE7"/>
    <w:rsid w:val="00665DF6"/>
    <w:rsid w:val="00665E1F"/>
    <w:rsid w:val="0066602B"/>
    <w:rsid w:val="006668B1"/>
    <w:rsid w:val="00666B1B"/>
    <w:rsid w:val="00666B72"/>
    <w:rsid w:val="00666E50"/>
    <w:rsid w:val="006670A2"/>
    <w:rsid w:val="006670AE"/>
    <w:rsid w:val="00667262"/>
    <w:rsid w:val="006673AA"/>
    <w:rsid w:val="006673E1"/>
    <w:rsid w:val="00667410"/>
    <w:rsid w:val="0066757B"/>
    <w:rsid w:val="0066788B"/>
    <w:rsid w:val="00667E93"/>
    <w:rsid w:val="00670119"/>
    <w:rsid w:val="00670243"/>
    <w:rsid w:val="006703C6"/>
    <w:rsid w:val="00670568"/>
    <w:rsid w:val="00670BD7"/>
    <w:rsid w:val="00670F3F"/>
    <w:rsid w:val="00671082"/>
    <w:rsid w:val="00671405"/>
    <w:rsid w:val="0067144D"/>
    <w:rsid w:val="006714A2"/>
    <w:rsid w:val="006718AD"/>
    <w:rsid w:val="00671B14"/>
    <w:rsid w:val="00671B57"/>
    <w:rsid w:val="00671C5C"/>
    <w:rsid w:val="00671CF9"/>
    <w:rsid w:val="00671DDE"/>
    <w:rsid w:val="00671F32"/>
    <w:rsid w:val="00671FF0"/>
    <w:rsid w:val="006720E2"/>
    <w:rsid w:val="00672183"/>
    <w:rsid w:val="006722A0"/>
    <w:rsid w:val="0067231A"/>
    <w:rsid w:val="0067244E"/>
    <w:rsid w:val="0067272B"/>
    <w:rsid w:val="00672A3B"/>
    <w:rsid w:val="00672AA2"/>
    <w:rsid w:val="00672DA4"/>
    <w:rsid w:val="00672E9E"/>
    <w:rsid w:val="00672ECA"/>
    <w:rsid w:val="00673540"/>
    <w:rsid w:val="006738A3"/>
    <w:rsid w:val="00673A94"/>
    <w:rsid w:val="00673C9C"/>
    <w:rsid w:val="006740AF"/>
    <w:rsid w:val="00674254"/>
    <w:rsid w:val="00674806"/>
    <w:rsid w:val="0067486E"/>
    <w:rsid w:val="0067499E"/>
    <w:rsid w:val="00674BE1"/>
    <w:rsid w:val="00674FCD"/>
    <w:rsid w:val="006750AE"/>
    <w:rsid w:val="00675305"/>
    <w:rsid w:val="00675726"/>
    <w:rsid w:val="00675850"/>
    <w:rsid w:val="00675F7F"/>
    <w:rsid w:val="00676033"/>
    <w:rsid w:val="006760BD"/>
    <w:rsid w:val="00676234"/>
    <w:rsid w:val="006765B3"/>
    <w:rsid w:val="006766DA"/>
    <w:rsid w:val="00676923"/>
    <w:rsid w:val="00676CDF"/>
    <w:rsid w:val="00676DD5"/>
    <w:rsid w:val="00676F8A"/>
    <w:rsid w:val="0067707E"/>
    <w:rsid w:val="00677107"/>
    <w:rsid w:val="0067719D"/>
    <w:rsid w:val="006772DF"/>
    <w:rsid w:val="006772FE"/>
    <w:rsid w:val="00677678"/>
    <w:rsid w:val="006777F6"/>
    <w:rsid w:val="00677C4F"/>
    <w:rsid w:val="00677D24"/>
    <w:rsid w:val="00677E7A"/>
    <w:rsid w:val="00677EDB"/>
    <w:rsid w:val="00680031"/>
    <w:rsid w:val="0068009C"/>
    <w:rsid w:val="0068026D"/>
    <w:rsid w:val="006802CF"/>
    <w:rsid w:val="0068084E"/>
    <w:rsid w:val="00680888"/>
    <w:rsid w:val="006808A7"/>
    <w:rsid w:val="006809D7"/>
    <w:rsid w:val="00680C01"/>
    <w:rsid w:val="00680C9C"/>
    <w:rsid w:val="00680D0D"/>
    <w:rsid w:val="00680DF4"/>
    <w:rsid w:val="00680EC2"/>
    <w:rsid w:val="00680F5E"/>
    <w:rsid w:val="00681058"/>
    <w:rsid w:val="00681287"/>
    <w:rsid w:val="00681316"/>
    <w:rsid w:val="006814DB"/>
    <w:rsid w:val="00681869"/>
    <w:rsid w:val="00681963"/>
    <w:rsid w:val="00681A98"/>
    <w:rsid w:val="00681B6E"/>
    <w:rsid w:val="00681E27"/>
    <w:rsid w:val="00682307"/>
    <w:rsid w:val="00682881"/>
    <w:rsid w:val="00682A03"/>
    <w:rsid w:val="00682E0A"/>
    <w:rsid w:val="00683012"/>
    <w:rsid w:val="0068308E"/>
    <w:rsid w:val="006834C1"/>
    <w:rsid w:val="006834CD"/>
    <w:rsid w:val="006834E6"/>
    <w:rsid w:val="006836ED"/>
    <w:rsid w:val="00683C0B"/>
    <w:rsid w:val="00683D42"/>
    <w:rsid w:val="00683ED4"/>
    <w:rsid w:val="0068447C"/>
    <w:rsid w:val="006849A0"/>
    <w:rsid w:val="00684D31"/>
    <w:rsid w:val="00684FD5"/>
    <w:rsid w:val="006851ED"/>
    <w:rsid w:val="0068565C"/>
    <w:rsid w:val="00685A3C"/>
    <w:rsid w:val="00685B62"/>
    <w:rsid w:val="00685B72"/>
    <w:rsid w:val="00685FB4"/>
    <w:rsid w:val="0068613D"/>
    <w:rsid w:val="006866A8"/>
    <w:rsid w:val="00686A63"/>
    <w:rsid w:val="00686D2C"/>
    <w:rsid w:val="00687141"/>
    <w:rsid w:val="00687163"/>
    <w:rsid w:val="00687216"/>
    <w:rsid w:val="006873CD"/>
    <w:rsid w:val="006874EA"/>
    <w:rsid w:val="0068791F"/>
    <w:rsid w:val="00687920"/>
    <w:rsid w:val="00687AD1"/>
    <w:rsid w:val="00687B43"/>
    <w:rsid w:val="00687BC1"/>
    <w:rsid w:val="00687BFE"/>
    <w:rsid w:val="00687D08"/>
    <w:rsid w:val="00687EDA"/>
    <w:rsid w:val="006900B9"/>
    <w:rsid w:val="006900F2"/>
    <w:rsid w:val="00690175"/>
    <w:rsid w:val="006901A1"/>
    <w:rsid w:val="0069022B"/>
    <w:rsid w:val="0069038D"/>
    <w:rsid w:val="006905DD"/>
    <w:rsid w:val="006907F2"/>
    <w:rsid w:val="00690801"/>
    <w:rsid w:val="00690C10"/>
    <w:rsid w:val="00690DD8"/>
    <w:rsid w:val="00690DEB"/>
    <w:rsid w:val="00690EAC"/>
    <w:rsid w:val="006910CF"/>
    <w:rsid w:val="0069146E"/>
    <w:rsid w:val="00691588"/>
    <w:rsid w:val="0069162E"/>
    <w:rsid w:val="0069170D"/>
    <w:rsid w:val="0069174C"/>
    <w:rsid w:val="00691952"/>
    <w:rsid w:val="00691979"/>
    <w:rsid w:val="0069197D"/>
    <w:rsid w:val="00691E22"/>
    <w:rsid w:val="00691F8B"/>
    <w:rsid w:val="00691FB2"/>
    <w:rsid w:val="00692311"/>
    <w:rsid w:val="00692904"/>
    <w:rsid w:val="00692A1D"/>
    <w:rsid w:val="00692C5B"/>
    <w:rsid w:val="00692CAC"/>
    <w:rsid w:val="00692DF1"/>
    <w:rsid w:val="00692EEA"/>
    <w:rsid w:val="00693338"/>
    <w:rsid w:val="006933F3"/>
    <w:rsid w:val="0069342D"/>
    <w:rsid w:val="006936B3"/>
    <w:rsid w:val="006938CC"/>
    <w:rsid w:val="00693ABD"/>
    <w:rsid w:val="00693CE4"/>
    <w:rsid w:val="00693F4F"/>
    <w:rsid w:val="00694002"/>
    <w:rsid w:val="00694006"/>
    <w:rsid w:val="0069407F"/>
    <w:rsid w:val="0069411E"/>
    <w:rsid w:val="006942C6"/>
    <w:rsid w:val="00694607"/>
    <w:rsid w:val="0069465C"/>
    <w:rsid w:val="00694681"/>
    <w:rsid w:val="006946FD"/>
    <w:rsid w:val="00694718"/>
    <w:rsid w:val="006947C6"/>
    <w:rsid w:val="006947C8"/>
    <w:rsid w:val="006948A6"/>
    <w:rsid w:val="006948B1"/>
    <w:rsid w:val="006948D9"/>
    <w:rsid w:val="00694D0B"/>
    <w:rsid w:val="00694E59"/>
    <w:rsid w:val="00694FB5"/>
    <w:rsid w:val="006950BD"/>
    <w:rsid w:val="00695321"/>
    <w:rsid w:val="006953B8"/>
    <w:rsid w:val="00695791"/>
    <w:rsid w:val="00695834"/>
    <w:rsid w:val="006958FF"/>
    <w:rsid w:val="00695BC4"/>
    <w:rsid w:val="006962CE"/>
    <w:rsid w:val="006963B8"/>
    <w:rsid w:val="006964D0"/>
    <w:rsid w:val="0069663B"/>
    <w:rsid w:val="00696777"/>
    <w:rsid w:val="00696952"/>
    <w:rsid w:val="00696B64"/>
    <w:rsid w:val="00696D4B"/>
    <w:rsid w:val="00696E4E"/>
    <w:rsid w:val="00696E65"/>
    <w:rsid w:val="00697169"/>
    <w:rsid w:val="0069755B"/>
    <w:rsid w:val="006977B9"/>
    <w:rsid w:val="00697B6E"/>
    <w:rsid w:val="00697C43"/>
    <w:rsid w:val="00697D1B"/>
    <w:rsid w:val="00697D38"/>
    <w:rsid w:val="00697D64"/>
    <w:rsid w:val="00697D84"/>
    <w:rsid w:val="00697EDF"/>
    <w:rsid w:val="00697F05"/>
    <w:rsid w:val="006A02F9"/>
    <w:rsid w:val="006A0346"/>
    <w:rsid w:val="006A03C6"/>
    <w:rsid w:val="006A03D8"/>
    <w:rsid w:val="006A0697"/>
    <w:rsid w:val="006A06DE"/>
    <w:rsid w:val="006A082F"/>
    <w:rsid w:val="006A08DD"/>
    <w:rsid w:val="006A0CF6"/>
    <w:rsid w:val="006A0DBD"/>
    <w:rsid w:val="006A0FD7"/>
    <w:rsid w:val="006A1530"/>
    <w:rsid w:val="006A164D"/>
    <w:rsid w:val="006A1686"/>
    <w:rsid w:val="006A1B98"/>
    <w:rsid w:val="006A1E7D"/>
    <w:rsid w:val="006A1EC6"/>
    <w:rsid w:val="006A21BF"/>
    <w:rsid w:val="006A21E2"/>
    <w:rsid w:val="006A22B2"/>
    <w:rsid w:val="006A23A5"/>
    <w:rsid w:val="006A288A"/>
    <w:rsid w:val="006A295A"/>
    <w:rsid w:val="006A2A57"/>
    <w:rsid w:val="006A2D92"/>
    <w:rsid w:val="006A2FD9"/>
    <w:rsid w:val="006A3054"/>
    <w:rsid w:val="006A3468"/>
    <w:rsid w:val="006A36C6"/>
    <w:rsid w:val="006A3889"/>
    <w:rsid w:val="006A391E"/>
    <w:rsid w:val="006A397B"/>
    <w:rsid w:val="006A3ADC"/>
    <w:rsid w:val="006A3C1B"/>
    <w:rsid w:val="006A3CB1"/>
    <w:rsid w:val="006A3E97"/>
    <w:rsid w:val="006A3F30"/>
    <w:rsid w:val="006A3FAC"/>
    <w:rsid w:val="006A415D"/>
    <w:rsid w:val="006A41F3"/>
    <w:rsid w:val="006A43DB"/>
    <w:rsid w:val="006A43E1"/>
    <w:rsid w:val="006A4C06"/>
    <w:rsid w:val="006A4D96"/>
    <w:rsid w:val="006A4E72"/>
    <w:rsid w:val="006A4E91"/>
    <w:rsid w:val="006A4F6F"/>
    <w:rsid w:val="006A4FDF"/>
    <w:rsid w:val="006A5023"/>
    <w:rsid w:val="006A53DF"/>
    <w:rsid w:val="006A5470"/>
    <w:rsid w:val="006A5661"/>
    <w:rsid w:val="006A5824"/>
    <w:rsid w:val="006A59C1"/>
    <w:rsid w:val="006A5C97"/>
    <w:rsid w:val="006A5E75"/>
    <w:rsid w:val="006A5F52"/>
    <w:rsid w:val="006A605E"/>
    <w:rsid w:val="006A60DD"/>
    <w:rsid w:val="006A60E7"/>
    <w:rsid w:val="006A618E"/>
    <w:rsid w:val="006A61FD"/>
    <w:rsid w:val="006A629E"/>
    <w:rsid w:val="006A63F5"/>
    <w:rsid w:val="006A66B9"/>
    <w:rsid w:val="006A66CC"/>
    <w:rsid w:val="006A6791"/>
    <w:rsid w:val="006A6896"/>
    <w:rsid w:val="006A68CA"/>
    <w:rsid w:val="006A68F3"/>
    <w:rsid w:val="006A6C34"/>
    <w:rsid w:val="006A6DD6"/>
    <w:rsid w:val="006A7025"/>
    <w:rsid w:val="006A7033"/>
    <w:rsid w:val="006A765A"/>
    <w:rsid w:val="006A771A"/>
    <w:rsid w:val="006A78CE"/>
    <w:rsid w:val="006B0193"/>
    <w:rsid w:val="006B02F7"/>
    <w:rsid w:val="006B0931"/>
    <w:rsid w:val="006B0BDE"/>
    <w:rsid w:val="006B0D31"/>
    <w:rsid w:val="006B0E6C"/>
    <w:rsid w:val="006B0F0C"/>
    <w:rsid w:val="006B10BF"/>
    <w:rsid w:val="006B12C4"/>
    <w:rsid w:val="006B14F1"/>
    <w:rsid w:val="006B15F2"/>
    <w:rsid w:val="006B17C4"/>
    <w:rsid w:val="006B17D4"/>
    <w:rsid w:val="006B17FE"/>
    <w:rsid w:val="006B1817"/>
    <w:rsid w:val="006B1AA4"/>
    <w:rsid w:val="006B1B6D"/>
    <w:rsid w:val="006B1C54"/>
    <w:rsid w:val="006B1C6B"/>
    <w:rsid w:val="006B1DDF"/>
    <w:rsid w:val="006B1F8F"/>
    <w:rsid w:val="006B2091"/>
    <w:rsid w:val="006B20A9"/>
    <w:rsid w:val="006B213E"/>
    <w:rsid w:val="006B21C5"/>
    <w:rsid w:val="006B2487"/>
    <w:rsid w:val="006B2630"/>
    <w:rsid w:val="006B26CA"/>
    <w:rsid w:val="006B26E1"/>
    <w:rsid w:val="006B26FE"/>
    <w:rsid w:val="006B2750"/>
    <w:rsid w:val="006B2775"/>
    <w:rsid w:val="006B27ED"/>
    <w:rsid w:val="006B27F9"/>
    <w:rsid w:val="006B28CE"/>
    <w:rsid w:val="006B28E3"/>
    <w:rsid w:val="006B28ED"/>
    <w:rsid w:val="006B293E"/>
    <w:rsid w:val="006B2987"/>
    <w:rsid w:val="006B2B49"/>
    <w:rsid w:val="006B2BE1"/>
    <w:rsid w:val="006B2C00"/>
    <w:rsid w:val="006B2D98"/>
    <w:rsid w:val="006B2E02"/>
    <w:rsid w:val="006B2E13"/>
    <w:rsid w:val="006B2EE0"/>
    <w:rsid w:val="006B3064"/>
    <w:rsid w:val="006B3214"/>
    <w:rsid w:val="006B3510"/>
    <w:rsid w:val="006B3830"/>
    <w:rsid w:val="006B3ABC"/>
    <w:rsid w:val="006B3B56"/>
    <w:rsid w:val="006B3CAE"/>
    <w:rsid w:val="006B42C7"/>
    <w:rsid w:val="006B430A"/>
    <w:rsid w:val="006B43A3"/>
    <w:rsid w:val="006B43B4"/>
    <w:rsid w:val="006B43B9"/>
    <w:rsid w:val="006B441F"/>
    <w:rsid w:val="006B4A1E"/>
    <w:rsid w:val="006B4E61"/>
    <w:rsid w:val="006B4F99"/>
    <w:rsid w:val="006B4FC4"/>
    <w:rsid w:val="006B4FE4"/>
    <w:rsid w:val="006B5003"/>
    <w:rsid w:val="006B509A"/>
    <w:rsid w:val="006B5540"/>
    <w:rsid w:val="006B5783"/>
    <w:rsid w:val="006B593C"/>
    <w:rsid w:val="006B5B84"/>
    <w:rsid w:val="006B5BEA"/>
    <w:rsid w:val="006B5CE9"/>
    <w:rsid w:val="006B5DDA"/>
    <w:rsid w:val="006B5F1A"/>
    <w:rsid w:val="006B5FCF"/>
    <w:rsid w:val="006B6020"/>
    <w:rsid w:val="006B6070"/>
    <w:rsid w:val="006B6169"/>
    <w:rsid w:val="006B6220"/>
    <w:rsid w:val="006B635D"/>
    <w:rsid w:val="006B6447"/>
    <w:rsid w:val="006B6A3F"/>
    <w:rsid w:val="006B6BB6"/>
    <w:rsid w:val="006B6DA5"/>
    <w:rsid w:val="006B7127"/>
    <w:rsid w:val="006B71DC"/>
    <w:rsid w:val="006B72DE"/>
    <w:rsid w:val="006B744B"/>
    <w:rsid w:val="006B7755"/>
    <w:rsid w:val="006B7949"/>
    <w:rsid w:val="006B7A95"/>
    <w:rsid w:val="006B7B46"/>
    <w:rsid w:val="006B7B59"/>
    <w:rsid w:val="006B7BD4"/>
    <w:rsid w:val="006B7CB1"/>
    <w:rsid w:val="006B7EF1"/>
    <w:rsid w:val="006C0054"/>
    <w:rsid w:val="006C0091"/>
    <w:rsid w:val="006C00B8"/>
    <w:rsid w:val="006C0153"/>
    <w:rsid w:val="006C01FA"/>
    <w:rsid w:val="006C04E9"/>
    <w:rsid w:val="006C0565"/>
    <w:rsid w:val="006C0618"/>
    <w:rsid w:val="006C06BD"/>
    <w:rsid w:val="006C085E"/>
    <w:rsid w:val="006C0BC7"/>
    <w:rsid w:val="006C0D42"/>
    <w:rsid w:val="006C0FE8"/>
    <w:rsid w:val="006C1322"/>
    <w:rsid w:val="006C16A8"/>
    <w:rsid w:val="006C1977"/>
    <w:rsid w:val="006C1B06"/>
    <w:rsid w:val="006C1C54"/>
    <w:rsid w:val="006C1DA2"/>
    <w:rsid w:val="006C1E18"/>
    <w:rsid w:val="006C1E8B"/>
    <w:rsid w:val="006C201B"/>
    <w:rsid w:val="006C2125"/>
    <w:rsid w:val="006C23A3"/>
    <w:rsid w:val="006C2467"/>
    <w:rsid w:val="006C25F1"/>
    <w:rsid w:val="006C27D5"/>
    <w:rsid w:val="006C2A1E"/>
    <w:rsid w:val="006C2A30"/>
    <w:rsid w:val="006C2BF4"/>
    <w:rsid w:val="006C2EF7"/>
    <w:rsid w:val="006C2FC7"/>
    <w:rsid w:val="006C3036"/>
    <w:rsid w:val="006C32AB"/>
    <w:rsid w:val="006C32F8"/>
    <w:rsid w:val="006C32FF"/>
    <w:rsid w:val="006C3497"/>
    <w:rsid w:val="006C35B3"/>
    <w:rsid w:val="006C361B"/>
    <w:rsid w:val="006C379A"/>
    <w:rsid w:val="006C3947"/>
    <w:rsid w:val="006C3966"/>
    <w:rsid w:val="006C432D"/>
    <w:rsid w:val="006C45D1"/>
    <w:rsid w:val="006C461A"/>
    <w:rsid w:val="006C47C6"/>
    <w:rsid w:val="006C47CE"/>
    <w:rsid w:val="006C4996"/>
    <w:rsid w:val="006C49AA"/>
    <w:rsid w:val="006C4BDC"/>
    <w:rsid w:val="006C4FCE"/>
    <w:rsid w:val="006C5095"/>
    <w:rsid w:val="006C530E"/>
    <w:rsid w:val="006C5609"/>
    <w:rsid w:val="006C5B20"/>
    <w:rsid w:val="006C5D6D"/>
    <w:rsid w:val="006C5EA3"/>
    <w:rsid w:val="006C604D"/>
    <w:rsid w:val="006C632B"/>
    <w:rsid w:val="006C6BB8"/>
    <w:rsid w:val="006C6EC8"/>
    <w:rsid w:val="006C6FA0"/>
    <w:rsid w:val="006C6FEC"/>
    <w:rsid w:val="006C707E"/>
    <w:rsid w:val="006C71FD"/>
    <w:rsid w:val="006C7378"/>
    <w:rsid w:val="006C74B8"/>
    <w:rsid w:val="006C75CB"/>
    <w:rsid w:val="006C7903"/>
    <w:rsid w:val="006C7AFF"/>
    <w:rsid w:val="006C7C00"/>
    <w:rsid w:val="006C7D1B"/>
    <w:rsid w:val="006C7EA6"/>
    <w:rsid w:val="006D021F"/>
    <w:rsid w:val="006D0224"/>
    <w:rsid w:val="006D0262"/>
    <w:rsid w:val="006D03E8"/>
    <w:rsid w:val="006D0680"/>
    <w:rsid w:val="006D06FC"/>
    <w:rsid w:val="006D071E"/>
    <w:rsid w:val="006D0891"/>
    <w:rsid w:val="006D091B"/>
    <w:rsid w:val="006D0EED"/>
    <w:rsid w:val="006D14FE"/>
    <w:rsid w:val="006D16CF"/>
    <w:rsid w:val="006D18E0"/>
    <w:rsid w:val="006D190F"/>
    <w:rsid w:val="006D1934"/>
    <w:rsid w:val="006D1A7B"/>
    <w:rsid w:val="006D1A7C"/>
    <w:rsid w:val="006D1DEF"/>
    <w:rsid w:val="006D1E9F"/>
    <w:rsid w:val="006D1F23"/>
    <w:rsid w:val="006D1F65"/>
    <w:rsid w:val="006D2352"/>
    <w:rsid w:val="006D2604"/>
    <w:rsid w:val="006D26AB"/>
    <w:rsid w:val="006D26B3"/>
    <w:rsid w:val="006D28D0"/>
    <w:rsid w:val="006D29ED"/>
    <w:rsid w:val="006D2A90"/>
    <w:rsid w:val="006D2FDB"/>
    <w:rsid w:val="006D3041"/>
    <w:rsid w:val="006D3395"/>
    <w:rsid w:val="006D33D4"/>
    <w:rsid w:val="006D347E"/>
    <w:rsid w:val="006D34B4"/>
    <w:rsid w:val="006D3563"/>
    <w:rsid w:val="006D3614"/>
    <w:rsid w:val="006D36E2"/>
    <w:rsid w:val="006D3B7C"/>
    <w:rsid w:val="006D3E03"/>
    <w:rsid w:val="006D3F79"/>
    <w:rsid w:val="006D41DD"/>
    <w:rsid w:val="006D41F8"/>
    <w:rsid w:val="006D4228"/>
    <w:rsid w:val="006D438E"/>
    <w:rsid w:val="006D444F"/>
    <w:rsid w:val="006D46DD"/>
    <w:rsid w:val="006D4742"/>
    <w:rsid w:val="006D4874"/>
    <w:rsid w:val="006D493E"/>
    <w:rsid w:val="006D4984"/>
    <w:rsid w:val="006D4B2C"/>
    <w:rsid w:val="006D505E"/>
    <w:rsid w:val="006D515D"/>
    <w:rsid w:val="006D544E"/>
    <w:rsid w:val="006D5532"/>
    <w:rsid w:val="006D5600"/>
    <w:rsid w:val="006D5635"/>
    <w:rsid w:val="006D578F"/>
    <w:rsid w:val="006D58CC"/>
    <w:rsid w:val="006D5A0A"/>
    <w:rsid w:val="006D5C23"/>
    <w:rsid w:val="006D5E7C"/>
    <w:rsid w:val="006D611E"/>
    <w:rsid w:val="006D646A"/>
    <w:rsid w:val="006D660F"/>
    <w:rsid w:val="006D66F9"/>
    <w:rsid w:val="006D6C6B"/>
    <w:rsid w:val="006D6D91"/>
    <w:rsid w:val="006D6D9D"/>
    <w:rsid w:val="006D709A"/>
    <w:rsid w:val="006D712E"/>
    <w:rsid w:val="006D73E7"/>
    <w:rsid w:val="006D75F2"/>
    <w:rsid w:val="006D7C82"/>
    <w:rsid w:val="006D7DE8"/>
    <w:rsid w:val="006D7E69"/>
    <w:rsid w:val="006D7E95"/>
    <w:rsid w:val="006E027D"/>
    <w:rsid w:val="006E02A1"/>
    <w:rsid w:val="006E08E3"/>
    <w:rsid w:val="006E09D9"/>
    <w:rsid w:val="006E0CB3"/>
    <w:rsid w:val="006E0D8D"/>
    <w:rsid w:val="006E0EBB"/>
    <w:rsid w:val="006E101B"/>
    <w:rsid w:val="006E1042"/>
    <w:rsid w:val="006E122A"/>
    <w:rsid w:val="006E1252"/>
    <w:rsid w:val="006E175D"/>
    <w:rsid w:val="006E1822"/>
    <w:rsid w:val="006E19E5"/>
    <w:rsid w:val="006E1A9C"/>
    <w:rsid w:val="006E1B8C"/>
    <w:rsid w:val="006E1CBB"/>
    <w:rsid w:val="006E1CD7"/>
    <w:rsid w:val="006E1F81"/>
    <w:rsid w:val="006E202C"/>
    <w:rsid w:val="006E21C6"/>
    <w:rsid w:val="006E230E"/>
    <w:rsid w:val="006E28D4"/>
    <w:rsid w:val="006E29E0"/>
    <w:rsid w:val="006E2BD9"/>
    <w:rsid w:val="006E2BF6"/>
    <w:rsid w:val="006E2CF7"/>
    <w:rsid w:val="006E2E42"/>
    <w:rsid w:val="006E2EBE"/>
    <w:rsid w:val="006E2F6D"/>
    <w:rsid w:val="006E3147"/>
    <w:rsid w:val="006E3388"/>
    <w:rsid w:val="006E341A"/>
    <w:rsid w:val="006E3431"/>
    <w:rsid w:val="006E346D"/>
    <w:rsid w:val="006E3649"/>
    <w:rsid w:val="006E3A64"/>
    <w:rsid w:val="006E3AC3"/>
    <w:rsid w:val="006E3F08"/>
    <w:rsid w:val="006E4625"/>
    <w:rsid w:val="006E471F"/>
    <w:rsid w:val="006E48EB"/>
    <w:rsid w:val="006E4A43"/>
    <w:rsid w:val="006E4DC1"/>
    <w:rsid w:val="006E4F4E"/>
    <w:rsid w:val="006E5A1A"/>
    <w:rsid w:val="006E5ED9"/>
    <w:rsid w:val="006E5F67"/>
    <w:rsid w:val="006E5FC1"/>
    <w:rsid w:val="006E61F8"/>
    <w:rsid w:val="006E6483"/>
    <w:rsid w:val="006E6578"/>
    <w:rsid w:val="006E66D9"/>
    <w:rsid w:val="006E674C"/>
    <w:rsid w:val="006E67F3"/>
    <w:rsid w:val="006E681D"/>
    <w:rsid w:val="006E6838"/>
    <w:rsid w:val="006E6A07"/>
    <w:rsid w:val="006E6A41"/>
    <w:rsid w:val="006E7363"/>
    <w:rsid w:val="006E749B"/>
    <w:rsid w:val="006E75E1"/>
    <w:rsid w:val="006E7636"/>
    <w:rsid w:val="006E7890"/>
    <w:rsid w:val="006E7955"/>
    <w:rsid w:val="006E7C6B"/>
    <w:rsid w:val="006E7E46"/>
    <w:rsid w:val="006F0149"/>
    <w:rsid w:val="006F0242"/>
    <w:rsid w:val="006F03D0"/>
    <w:rsid w:val="006F053A"/>
    <w:rsid w:val="006F0674"/>
    <w:rsid w:val="006F06A7"/>
    <w:rsid w:val="006F09B1"/>
    <w:rsid w:val="006F0EF5"/>
    <w:rsid w:val="006F0F18"/>
    <w:rsid w:val="006F13F2"/>
    <w:rsid w:val="006F1553"/>
    <w:rsid w:val="006F1555"/>
    <w:rsid w:val="006F1741"/>
    <w:rsid w:val="006F181E"/>
    <w:rsid w:val="006F1A4F"/>
    <w:rsid w:val="006F1A70"/>
    <w:rsid w:val="006F1B83"/>
    <w:rsid w:val="006F1C0C"/>
    <w:rsid w:val="006F1CB3"/>
    <w:rsid w:val="006F1F6C"/>
    <w:rsid w:val="006F21CC"/>
    <w:rsid w:val="006F234E"/>
    <w:rsid w:val="006F27C3"/>
    <w:rsid w:val="006F28F1"/>
    <w:rsid w:val="006F2A5E"/>
    <w:rsid w:val="006F2ACA"/>
    <w:rsid w:val="006F30D5"/>
    <w:rsid w:val="006F3488"/>
    <w:rsid w:val="006F37B6"/>
    <w:rsid w:val="006F381F"/>
    <w:rsid w:val="006F3C42"/>
    <w:rsid w:val="006F3C4F"/>
    <w:rsid w:val="006F3E6A"/>
    <w:rsid w:val="006F3E90"/>
    <w:rsid w:val="006F3F76"/>
    <w:rsid w:val="006F4267"/>
    <w:rsid w:val="006F453E"/>
    <w:rsid w:val="006F4570"/>
    <w:rsid w:val="006F45FD"/>
    <w:rsid w:val="006F4653"/>
    <w:rsid w:val="006F4711"/>
    <w:rsid w:val="006F4761"/>
    <w:rsid w:val="006F47AE"/>
    <w:rsid w:val="006F49A2"/>
    <w:rsid w:val="006F4B6B"/>
    <w:rsid w:val="006F4BAD"/>
    <w:rsid w:val="006F4C3B"/>
    <w:rsid w:val="006F51A7"/>
    <w:rsid w:val="006F54B8"/>
    <w:rsid w:val="006F54EB"/>
    <w:rsid w:val="006F5512"/>
    <w:rsid w:val="006F5659"/>
    <w:rsid w:val="006F574E"/>
    <w:rsid w:val="006F5824"/>
    <w:rsid w:val="006F5B6E"/>
    <w:rsid w:val="006F60E8"/>
    <w:rsid w:val="006F62AB"/>
    <w:rsid w:val="006F6327"/>
    <w:rsid w:val="006F64CD"/>
    <w:rsid w:val="006F6A4C"/>
    <w:rsid w:val="006F6B56"/>
    <w:rsid w:val="006F6EA4"/>
    <w:rsid w:val="006F7548"/>
    <w:rsid w:val="006F75BF"/>
    <w:rsid w:val="006F7808"/>
    <w:rsid w:val="006F7A0B"/>
    <w:rsid w:val="006F7A0F"/>
    <w:rsid w:val="006F7AB0"/>
    <w:rsid w:val="006F7C50"/>
    <w:rsid w:val="006F7CCB"/>
    <w:rsid w:val="006F7D5E"/>
    <w:rsid w:val="006F7EFF"/>
    <w:rsid w:val="00700072"/>
    <w:rsid w:val="007002D1"/>
    <w:rsid w:val="00700514"/>
    <w:rsid w:val="007008D5"/>
    <w:rsid w:val="007009FD"/>
    <w:rsid w:val="00700A1B"/>
    <w:rsid w:val="00700A23"/>
    <w:rsid w:val="00700D4A"/>
    <w:rsid w:val="00700E1E"/>
    <w:rsid w:val="00701048"/>
    <w:rsid w:val="00701077"/>
    <w:rsid w:val="007010A9"/>
    <w:rsid w:val="007011C1"/>
    <w:rsid w:val="0070130A"/>
    <w:rsid w:val="007014BE"/>
    <w:rsid w:val="007017B3"/>
    <w:rsid w:val="00701D0C"/>
    <w:rsid w:val="00701D0D"/>
    <w:rsid w:val="00701F82"/>
    <w:rsid w:val="00701FD9"/>
    <w:rsid w:val="007021E4"/>
    <w:rsid w:val="0070229B"/>
    <w:rsid w:val="0070247E"/>
    <w:rsid w:val="00702664"/>
    <w:rsid w:val="00702732"/>
    <w:rsid w:val="00702A21"/>
    <w:rsid w:val="00702DEB"/>
    <w:rsid w:val="00702E37"/>
    <w:rsid w:val="00703095"/>
    <w:rsid w:val="007036FA"/>
    <w:rsid w:val="007039DA"/>
    <w:rsid w:val="007039DC"/>
    <w:rsid w:val="00703EB7"/>
    <w:rsid w:val="00704055"/>
    <w:rsid w:val="0070415D"/>
    <w:rsid w:val="007044F5"/>
    <w:rsid w:val="00704928"/>
    <w:rsid w:val="00704C15"/>
    <w:rsid w:val="00704DFE"/>
    <w:rsid w:val="00705032"/>
    <w:rsid w:val="00705381"/>
    <w:rsid w:val="007054AA"/>
    <w:rsid w:val="0070579D"/>
    <w:rsid w:val="007057E0"/>
    <w:rsid w:val="0070584D"/>
    <w:rsid w:val="0070588D"/>
    <w:rsid w:val="007059B5"/>
    <w:rsid w:val="007059EA"/>
    <w:rsid w:val="00705B37"/>
    <w:rsid w:val="00705BAC"/>
    <w:rsid w:val="00705F51"/>
    <w:rsid w:val="007060A6"/>
    <w:rsid w:val="007061C4"/>
    <w:rsid w:val="007062E2"/>
    <w:rsid w:val="00706330"/>
    <w:rsid w:val="0070648F"/>
    <w:rsid w:val="007064D8"/>
    <w:rsid w:val="0070658C"/>
    <w:rsid w:val="00706592"/>
    <w:rsid w:val="007067CE"/>
    <w:rsid w:val="007068D2"/>
    <w:rsid w:val="0070693A"/>
    <w:rsid w:val="00706A6C"/>
    <w:rsid w:val="00706ADF"/>
    <w:rsid w:val="0070719E"/>
    <w:rsid w:val="007071B6"/>
    <w:rsid w:val="007075DF"/>
    <w:rsid w:val="00707BE8"/>
    <w:rsid w:val="00707DA0"/>
    <w:rsid w:val="00707DB3"/>
    <w:rsid w:val="00707EF5"/>
    <w:rsid w:val="00707F90"/>
    <w:rsid w:val="00710078"/>
    <w:rsid w:val="00710152"/>
    <w:rsid w:val="007102FF"/>
    <w:rsid w:val="0071031D"/>
    <w:rsid w:val="0071032F"/>
    <w:rsid w:val="007105E0"/>
    <w:rsid w:val="007108ED"/>
    <w:rsid w:val="00710BDF"/>
    <w:rsid w:val="00710CB5"/>
    <w:rsid w:val="00710D22"/>
    <w:rsid w:val="00710DF5"/>
    <w:rsid w:val="00710F3B"/>
    <w:rsid w:val="00710FD5"/>
    <w:rsid w:val="00711010"/>
    <w:rsid w:val="007110C4"/>
    <w:rsid w:val="007112B8"/>
    <w:rsid w:val="007115CB"/>
    <w:rsid w:val="007118A3"/>
    <w:rsid w:val="00711921"/>
    <w:rsid w:val="00711965"/>
    <w:rsid w:val="00711996"/>
    <w:rsid w:val="0071199F"/>
    <w:rsid w:val="00711D77"/>
    <w:rsid w:val="00711E4C"/>
    <w:rsid w:val="0071204C"/>
    <w:rsid w:val="007124B7"/>
    <w:rsid w:val="007124F5"/>
    <w:rsid w:val="007125FB"/>
    <w:rsid w:val="00712631"/>
    <w:rsid w:val="00712658"/>
    <w:rsid w:val="007126DF"/>
    <w:rsid w:val="007126EF"/>
    <w:rsid w:val="0071299B"/>
    <w:rsid w:val="007129AF"/>
    <w:rsid w:val="007129BC"/>
    <w:rsid w:val="00712C6E"/>
    <w:rsid w:val="00712E77"/>
    <w:rsid w:val="00712F72"/>
    <w:rsid w:val="00713074"/>
    <w:rsid w:val="00713143"/>
    <w:rsid w:val="007131C7"/>
    <w:rsid w:val="007132BB"/>
    <w:rsid w:val="007133CF"/>
    <w:rsid w:val="0071387B"/>
    <w:rsid w:val="00713B05"/>
    <w:rsid w:val="00713B5F"/>
    <w:rsid w:val="00713D0C"/>
    <w:rsid w:val="00713D6B"/>
    <w:rsid w:val="00713E29"/>
    <w:rsid w:val="00714149"/>
    <w:rsid w:val="0071422A"/>
    <w:rsid w:val="00714296"/>
    <w:rsid w:val="007144A0"/>
    <w:rsid w:val="0071461B"/>
    <w:rsid w:val="00714660"/>
    <w:rsid w:val="007152FC"/>
    <w:rsid w:val="007153D9"/>
    <w:rsid w:val="007155BE"/>
    <w:rsid w:val="00715AC8"/>
    <w:rsid w:val="00715C28"/>
    <w:rsid w:val="00715E05"/>
    <w:rsid w:val="00715EDB"/>
    <w:rsid w:val="007162C4"/>
    <w:rsid w:val="007164D3"/>
    <w:rsid w:val="00716548"/>
    <w:rsid w:val="00716948"/>
    <w:rsid w:val="00716982"/>
    <w:rsid w:val="00716D33"/>
    <w:rsid w:val="00716ECC"/>
    <w:rsid w:val="00716F13"/>
    <w:rsid w:val="00717043"/>
    <w:rsid w:val="0071727B"/>
    <w:rsid w:val="00717297"/>
    <w:rsid w:val="007173BB"/>
    <w:rsid w:val="00717469"/>
    <w:rsid w:val="0071777F"/>
    <w:rsid w:val="0071791C"/>
    <w:rsid w:val="00717968"/>
    <w:rsid w:val="00717A8F"/>
    <w:rsid w:val="00717D15"/>
    <w:rsid w:val="00717D26"/>
    <w:rsid w:val="00717E12"/>
    <w:rsid w:val="00717E32"/>
    <w:rsid w:val="00717EDF"/>
    <w:rsid w:val="00717F06"/>
    <w:rsid w:val="00720176"/>
    <w:rsid w:val="0072021F"/>
    <w:rsid w:val="0072030A"/>
    <w:rsid w:val="0072031A"/>
    <w:rsid w:val="00720573"/>
    <w:rsid w:val="00720DB9"/>
    <w:rsid w:val="00720F1E"/>
    <w:rsid w:val="00720FFE"/>
    <w:rsid w:val="00721201"/>
    <w:rsid w:val="00721604"/>
    <w:rsid w:val="007217DB"/>
    <w:rsid w:val="00721ADA"/>
    <w:rsid w:val="00721D3C"/>
    <w:rsid w:val="007222EB"/>
    <w:rsid w:val="00722475"/>
    <w:rsid w:val="00722796"/>
    <w:rsid w:val="00722AA0"/>
    <w:rsid w:val="00722C7B"/>
    <w:rsid w:val="00722F2A"/>
    <w:rsid w:val="00723007"/>
    <w:rsid w:val="0072308F"/>
    <w:rsid w:val="007231B9"/>
    <w:rsid w:val="00723216"/>
    <w:rsid w:val="00723245"/>
    <w:rsid w:val="00723312"/>
    <w:rsid w:val="00723352"/>
    <w:rsid w:val="00723C1A"/>
    <w:rsid w:val="00723FDC"/>
    <w:rsid w:val="007242ED"/>
    <w:rsid w:val="00724593"/>
    <w:rsid w:val="007249F0"/>
    <w:rsid w:val="00724B92"/>
    <w:rsid w:val="00724C44"/>
    <w:rsid w:val="00724D79"/>
    <w:rsid w:val="00724DD7"/>
    <w:rsid w:val="00724DEB"/>
    <w:rsid w:val="0072512E"/>
    <w:rsid w:val="0072526B"/>
    <w:rsid w:val="007252E9"/>
    <w:rsid w:val="00725618"/>
    <w:rsid w:val="0072584A"/>
    <w:rsid w:val="00725853"/>
    <w:rsid w:val="00725945"/>
    <w:rsid w:val="0072594C"/>
    <w:rsid w:val="007259AA"/>
    <w:rsid w:val="00725A12"/>
    <w:rsid w:val="00725B82"/>
    <w:rsid w:val="00725E60"/>
    <w:rsid w:val="00725E87"/>
    <w:rsid w:val="0072608F"/>
    <w:rsid w:val="007263DD"/>
    <w:rsid w:val="007264A1"/>
    <w:rsid w:val="007264FB"/>
    <w:rsid w:val="00726619"/>
    <w:rsid w:val="007266D8"/>
    <w:rsid w:val="00726C65"/>
    <w:rsid w:val="00726CAE"/>
    <w:rsid w:val="00726D26"/>
    <w:rsid w:val="00726D34"/>
    <w:rsid w:val="00726E7B"/>
    <w:rsid w:val="00726F13"/>
    <w:rsid w:val="007270E5"/>
    <w:rsid w:val="0072732E"/>
    <w:rsid w:val="007274DA"/>
    <w:rsid w:val="00727597"/>
    <w:rsid w:val="00727663"/>
    <w:rsid w:val="0072774E"/>
    <w:rsid w:val="00727AE2"/>
    <w:rsid w:val="00727BF3"/>
    <w:rsid w:val="00727DB6"/>
    <w:rsid w:val="00730550"/>
    <w:rsid w:val="00730562"/>
    <w:rsid w:val="00730AAB"/>
    <w:rsid w:val="00730D62"/>
    <w:rsid w:val="00730EBC"/>
    <w:rsid w:val="0073116A"/>
    <w:rsid w:val="00731422"/>
    <w:rsid w:val="0073146F"/>
    <w:rsid w:val="007314C6"/>
    <w:rsid w:val="00731596"/>
    <w:rsid w:val="007315A5"/>
    <w:rsid w:val="00731676"/>
    <w:rsid w:val="007317DC"/>
    <w:rsid w:val="00731833"/>
    <w:rsid w:val="00731A62"/>
    <w:rsid w:val="00731C7E"/>
    <w:rsid w:val="00731D68"/>
    <w:rsid w:val="007320D3"/>
    <w:rsid w:val="007320F7"/>
    <w:rsid w:val="007326CD"/>
    <w:rsid w:val="00732CCF"/>
    <w:rsid w:val="00732F64"/>
    <w:rsid w:val="00733041"/>
    <w:rsid w:val="00733139"/>
    <w:rsid w:val="0073323E"/>
    <w:rsid w:val="00733297"/>
    <w:rsid w:val="00733537"/>
    <w:rsid w:val="0073376B"/>
    <w:rsid w:val="00733781"/>
    <w:rsid w:val="007337E3"/>
    <w:rsid w:val="007339AF"/>
    <w:rsid w:val="00733DE0"/>
    <w:rsid w:val="00733F5C"/>
    <w:rsid w:val="0073427B"/>
    <w:rsid w:val="0073437C"/>
    <w:rsid w:val="0073464C"/>
    <w:rsid w:val="007349F5"/>
    <w:rsid w:val="00734A83"/>
    <w:rsid w:val="00734A8E"/>
    <w:rsid w:val="007351D2"/>
    <w:rsid w:val="00735390"/>
    <w:rsid w:val="007353EB"/>
    <w:rsid w:val="0073551F"/>
    <w:rsid w:val="00735770"/>
    <w:rsid w:val="007358AB"/>
    <w:rsid w:val="007359BE"/>
    <w:rsid w:val="00735A20"/>
    <w:rsid w:val="00735ACB"/>
    <w:rsid w:val="00735DC2"/>
    <w:rsid w:val="00735E2C"/>
    <w:rsid w:val="007360C6"/>
    <w:rsid w:val="007362FC"/>
    <w:rsid w:val="0073654E"/>
    <w:rsid w:val="007365D4"/>
    <w:rsid w:val="00736611"/>
    <w:rsid w:val="0073672F"/>
    <w:rsid w:val="00736A16"/>
    <w:rsid w:val="00736B9C"/>
    <w:rsid w:val="00736EC8"/>
    <w:rsid w:val="0073722C"/>
    <w:rsid w:val="007372EB"/>
    <w:rsid w:val="00737307"/>
    <w:rsid w:val="0073756B"/>
    <w:rsid w:val="00737582"/>
    <w:rsid w:val="007376EC"/>
    <w:rsid w:val="007377DC"/>
    <w:rsid w:val="0073787D"/>
    <w:rsid w:val="007378C6"/>
    <w:rsid w:val="00737930"/>
    <w:rsid w:val="0073793F"/>
    <w:rsid w:val="00737982"/>
    <w:rsid w:val="00737AFD"/>
    <w:rsid w:val="00737BB2"/>
    <w:rsid w:val="00737D27"/>
    <w:rsid w:val="007402F2"/>
    <w:rsid w:val="00740369"/>
    <w:rsid w:val="007403A8"/>
    <w:rsid w:val="00740600"/>
    <w:rsid w:val="00740A07"/>
    <w:rsid w:val="00740A18"/>
    <w:rsid w:val="00740A93"/>
    <w:rsid w:val="00740DEF"/>
    <w:rsid w:val="00741125"/>
    <w:rsid w:val="00741158"/>
    <w:rsid w:val="0074144B"/>
    <w:rsid w:val="007414DA"/>
    <w:rsid w:val="0074156B"/>
    <w:rsid w:val="007415E4"/>
    <w:rsid w:val="00741707"/>
    <w:rsid w:val="007418BF"/>
    <w:rsid w:val="00741A54"/>
    <w:rsid w:val="00741B48"/>
    <w:rsid w:val="00741BB5"/>
    <w:rsid w:val="00741DB4"/>
    <w:rsid w:val="00741E59"/>
    <w:rsid w:val="00741EF1"/>
    <w:rsid w:val="00742057"/>
    <w:rsid w:val="007420A2"/>
    <w:rsid w:val="0074229D"/>
    <w:rsid w:val="00742501"/>
    <w:rsid w:val="00742626"/>
    <w:rsid w:val="0074266E"/>
    <w:rsid w:val="007428AF"/>
    <w:rsid w:val="007428FC"/>
    <w:rsid w:val="00742AFE"/>
    <w:rsid w:val="00742B76"/>
    <w:rsid w:val="00742BE4"/>
    <w:rsid w:val="00742EDE"/>
    <w:rsid w:val="00742F73"/>
    <w:rsid w:val="0074306C"/>
    <w:rsid w:val="007430DC"/>
    <w:rsid w:val="00743301"/>
    <w:rsid w:val="00743640"/>
    <w:rsid w:val="007436A9"/>
    <w:rsid w:val="00743912"/>
    <w:rsid w:val="007439F4"/>
    <w:rsid w:val="00743A30"/>
    <w:rsid w:val="00743B14"/>
    <w:rsid w:val="00743B6A"/>
    <w:rsid w:val="00743C2A"/>
    <w:rsid w:val="00743C77"/>
    <w:rsid w:val="00743D0A"/>
    <w:rsid w:val="00743E10"/>
    <w:rsid w:val="00743E3B"/>
    <w:rsid w:val="00743E63"/>
    <w:rsid w:val="007440F4"/>
    <w:rsid w:val="00744128"/>
    <w:rsid w:val="0074419A"/>
    <w:rsid w:val="007441F7"/>
    <w:rsid w:val="0074475F"/>
    <w:rsid w:val="007448FE"/>
    <w:rsid w:val="00744991"/>
    <w:rsid w:val="00745139"/>
    <w:rsid w:val="0074527F"/>
    <w:rsid w:val="00745351"/>
    <w:rsid w:val="00745484"/>
    <w:rsid w:val="0074554C"/>
    <w:rsid w:val="0074572D"/>
    <w:rsid w:val="007458F0"/>
    <w:rsid w:val="007459C9"/>
    <w:rsid w:val="00745AB9"/>
    <w:rsid w:val="00745AC8"/>
    <w:rsid w:val="00745B00"/>
    <w:rsid w:val="00745BEF"/>
    <w:rsid w:val="00745C55"/>
    <w:rsid w:val="00745D8E"/>
    <w:rsid w:val="00745F57"/>
    <w:rsid w:val="00746075"/>
    <w:rsid w:val="0074617D"/>
    <w:rsid w:val="007462CA"/>
    <w:rsid w:val="00746478"/>
    <w:rsid w:val="007466DB"/>
    <w:rsid w:val="0074689D"/>
    <w:rsid w:val="00746903"/>
    <w:rsid w:val="00746931"/>
    <w:rsid w:val="00746A7B"/>
    <w:rsid w:val="00746B8B"/>
    <w:rsid w:val="00746C69"/>
    <w:rsid w:val="00746C75"/>
    <w:rsid w:val="00746D17"/>
    <w:rsid w:val="00746E0C"/>
    <w:rsid w:val="00746F4A"/>
    <w:rsid w:val="0074704C"/>
    <w:rsid w:val="00747540"/>
    <w:rsid w:val="00747667"/>
    <w:rsid w:val="00747761"/>
    <w:rsid w:val="007478C1"/>
    <w:rsid w:val="007479E5"/>
    <w:rsid w:val="00747B8C"/>
    <w:rsid w:val="00747C12"/>
    <w:rsid w:val="00747D36"/>
    <w:rsid w:val="00747D3B"/>
    <w:rsid w:val="00747DC3"/>
    <w:rsid w:val="00747DCE"/>
    <w:rsid w:val="00750232"/>
    <w:rsid w:val="0075038A"/>
    <w:rsid w:val="0075069C"/>
    <w:rsid w:val="0075072F"/>
    <w:rsid w:val="0075086A"/>
    <w:rsid w:val="00750C94"/>
    <w:rsid w:val="00750E20"/>
    <w:rsid w:val="00750EFE"/>
    <w:rsid w:val="0075110A"/>
    <w:rsid w:val="00751143"/>
    <w:rsid w:val="007511C3"/>
    <w:rsid w:val="007514C3"/>
    <w:rsid w:val="007514D7"/>
    <w:rsid w:val="007519F1"/>
    <w:rsid w:val="00751B86"/>
    <w:rsid w:val="00751C1B"/>
    <w:rsid w:val="00751E5E"/>
    <w:rsid w:val="00752334"/>
    <w:rsid w:val="007523DB"/>
    <w:rsid w:val="0075289F"/>
    <w:rsid w:val="00752B23"/>
    <w:rsid w:val="00752D07"/>
    <w:rsid w:val="00753019"/>
    <w:rsid w:val="007530E3"/>
    <w:rsid w:val="0075347D"/>
    <w:rsid w:val="0075353B"/>
    <w:rsid w:val="007535C5"/>
    <w:rsid w:val="007538EE"/>
    <w:rsid w:val="00753946"/>
    <w:rsid w:val="00753D7F"/>
    <w:rsid w:val="00753E91"/>
    <w:rsid w:val="00754044"/>
    <w:rsid w:val="00754541"/>
    <w:rsid w:val="007545EE"/>
    <w:rsid w:val="0075463C"/>
    <w:rsid w:val="0075468E"/>
    <w:rsid w:val="0075482A"/>
    <w:rsid w:val="007549F2"/>
    <w:rsid w:val="00754DC2"/>
    <w:rsid w:val="00754EA9"/>
    <w:rsid w:val="00754F34"/>
    <w:rsid w:val="00755000"/>
    <w:rsid w:val="007552D5"/>
    <w:rsid w:val="0075551B"/>
    <w:rsid w:val="007556DC"/>
    <w:rsid w:val="0075575F"/>
    <w:rsid w:val="007558BF"/>
    <w:rsid w:val="00755931"/>
    <w:rsid w:val="00755B7D"/>
    <w:rsid w:val="00755D3A"/>
    <w:rsid w:val="00755F51"/>
    <w:rsid w:val="0075655A"/>
    <w:rsid w:val="00756C06"/>
    <w:rsid w:val="00756F47"/>
    <w:rsid w:val="00756FB3"/>
    <w:rsid w:val="007570D0"/>
    <w:rsid w:val="00757101"/>
    <w:rsid w:val="007571C7"/>
    <w:rsid w:val="00757243"/>
    <w:rsid w:val="00757299"/>
    <w:rsid w:val="007572FA"/>
    <w:rsid w:val="0075762E"/>
    <w:rsid w:val="00757741"/>
    <w:rsid w:val="00757CA3"/>
    <w:rsid w:val="00757D39"/>
    <w:rsid w:val="00757DEA"/>
    <w:rsid w:val="00757EB0"/>
    <w:rsid w:val="007601BF"/>
    <w:rsid w:val="007605A7"/>
    <w:rsid w:val="00760CD9"/>
    <w:rsid w:val="00760D08"/>
    <w:rsid w:val="00760E09"/>
    <w:rsid w:val="00760EA3"/>
    <w:rsid w:val="00761210"/>
    <w:rsid w:val="007612B1"/>
    <w:rsid w:val="00761376"/>
    <w:rsid w:val="0076137C"/>
    <w:rsid w:val="00761394"/>
    <w:rsid w:val="00761432"/>
    <w:rsid w:val="007614B8"/>
    <w:rsid w:val="007615AC"/>
    <w:rsid w:val="0076191F"/>
    <w:rsid w:val="00761921"/>
    <w:rsid w:val="00761A71"/>
    <w:rsid w:val="00761BD0"/>
    <w:rsid w:val="00761D9B"/>
    <w:rsid w:val="00761EF8"/>
    <w:rsid w:val="007620EF"/>
    <w:rsid w:val="0076216A"/>
    <w:rsid w:val="007621FA"/>
    <w:rsid w:val="007622CA"/>
    <w:rsid w:val="007626DA"/>
    <w:rsid w:val="00762941"/>
    <w:rsid w:val="00762955"/>
    <w:rsid w:val="00762AA2"/>
    <w:rsid w:val="00762DC5"/>
    <w:rsid w:val="0076320C"/>
    <w:rsid w:val="0076342E"/>
    <w:rsid w:val="00763509"/>
    <w:rsid w:val="0076352B"/>
    <w:rsid w:val="007635C7"/>
    <w:rsid w:val="007636BD"/>
    <w:rsid w:val="0076383C"/>
    <w:rsid w:val="00763C01"/>
    <w:rsid w:val="00763D24"/>
    <w:rsid w:val="00763F59"/>
    <w:rsid w:val="0076407F"/>
    <w:rsid w:val="007642B6"/>
    <w:rsid w:val="0076481F"/>
    <w:rsid w:val="00764874"/>
    <w:rsid w:val="007649E2"/>
    <w:rsid w:val="00764B5A"/>
    <w:rsid w:val="00764C95"/>
    <w:rsid w:val="00764CAD"/>
    <w:rsid w:val="0076554A"/>
    <w:rsid w:val="00765723"/>
    <w:rsid w:val="00765A3A"/>
    <w:rsid w:val="00765C48"/>
    <w:rsid w:val="00765D39"/>
    <w:rsid w:val="00765F2C"/>
    <w:rsid w:val="00766489"/>
    <w:rsid w:val="00766869"/>
    <w:rsid w:val="007668F7"/>
    <w:rsid w:val="007669B4"/>
    <w:rsid w:val="00766C01"/>
    <w:rsid w:val="00766D36"/>
    <w:rsid w:val="00766E19"/>
    <w:rsid w:val="00766EDE"/>
    <w:rsid w:val="00766EEC"/>
    <w:rsid w:val="00766F4E"/>
    <w:rsid w:val="00766F5B"/>
    <w:rsid w:val="00767296"/>
    <w:rsid w:val="00767468"/>
    <w:rsid w:val="00767A10"/>
    <w:rsid w:val="00767C20"/>
    <w:rsid w:val="00767C73"/>
    <w:rsid w:val="00767D43"/>
    <w:rsid w:val="007701D4"/>
    <w:rsid w:val="00770240"/>
    <w:rsid w:val="007703FA"/>
    <w:rsid w:val="0077052C"/>
    <w:rsid w:val="0077075F"/>
    <w:rsid w:val="007709E5"/>
    <w:rsid w:val="00770CEA"/>
    <w:rsid w:val="00770D80"/>
    <w:rsid w:val="007710B7"/>
    <w:rsid w:val="00771118"/>
    <w:rsid w:val="007713F3"/>
    <w:rsid w:val="007713F7"/>
    <w:rsid w:val="00771A30"/>
    <w:rsid w:val="00771B63"/>
    <w:rsid w:val="00771D7B"/>
    <w:rsid w:val="00771E9D"/>
    <w:rsid w:val="00771EA0"/>
    <w:rsid w:val="00771FCF"/>
    <w:rsid w:val="007722BE"/>
    <w:rsid w:val="00772505"/>
    <w:rsid w:val="00772635"/>
    <w:rsid w:val="0077299F"/>
    <w:rsid w:val="00772CE6"/>
    <w:rsid w:val="00772DA3"/>
    <w:rsid w:val="00772EFA"/>
    <w:rsid w:val="007732C7"/>
    <w:rsid w:val="00773583"/>
    <w:rsid w:val="007735CA"/>
    <w:rsid w:val="007737A6"/>
    <w:rsid w:val="007739F1"/>
    <w:rsid w:val="00773A2E"/>
    <w:rsid w:val="00773ADC"/>
    <w:rsid w:val="00773BE6"/>
    <w:rsid w:val="00773C6B"/>
    <w:rsid w:val="00773E54"/>
    <w:rsid w:val="007743D8"/>
    <w:rsid w:val="0077464F"/>
    <w:rsid w:val="00774741"/>
    <w:rsid w:val="0077485E"/>
    <w:rsid w:val="007748F9"/>
    <w:rsid w:val="00774D80"/>
    <w:rsid w:val="00774E32"/>
    <w:rsid w:val="00774E60"/>
    <w:rsid w:val="00774E96"/>
    <w:rsid w:val="0077508E"/>
    <w:rsid w:val="00775164"/>
    <w:rsid w:val="00775254"/>
    <w:rsid w:val="00775389"/>
    <w:rsid w:val="0077545A"/>
    <w:rsid w:val="0077556A"/>
    <w:rsid w:val="00775959"/>
    <w:rsid w:val="00775960"/>
    <w:rsid w:val="007759DE"/>
    <w:rsid w:val="00775DF2"/>
    <w:rsid w:val="0077645F"/>
    <w:rsid w:val="00776736"/>
    <w:rsid w:val="007769CE"/>
    <w:rsid w:val="00776AFD"/>
    <w:rsid w:val="00776B8E"/>
    <w:rsid w:val="00776C6E"/>
    <w:rsid w:val="00776DF0"/>
    <w:rsid w:val="00776E3F"/>
    <w:rsid w:val="00776EBD"/>
    <w:rsid w:val="00776F8C"/>
    <w:rsid w:val="00777661"/>
    <w:rsid w:val="007776E7"/>
    <w:rsid w:val="007776FE"/>
    <w:rsid w:val="00777C49"/>
    <w:rsid w:val="00777EAC"/>
    <w:rsid w:val="00780003"/>
    <w:rsid w:val="0078004B"/>
    <w:rsid w:val="007806E6"/>
    <w:rsid w:val="007807CD"/>
    <w:rsid w:val="0078082F"/>
    <w:rsid w:val="00780BBB"/>
    <w:rsid w:val="00780C9C"/>
    <w:rsid w:val="00780EFE"/>
    <w:rsid w:val="00781052"/>
    <w:rsid w:val="00781282"/>
    <w:rsid w:val="00781408"/>
    <w:rsid w:val="00781476"/>
    <w:rsid w:val="00781605"/>
    <w:rsid w:val="00781818"/>
    <w:rsid w:val="00781878"/>
    <w:rsid w:val="007818E2"/>
    <w:rsid w:val="00781BF1"/>
    <w:rsid w:val="00781CDC"/>
    <w:rsid w:val="00781EB3"/>
    <w:rsid w:val="00782030"/>
    <w:rsid w:val="007820A6"/>
    <w:rsid w:val="007823EA"/>
    <w:rsid w:val="00782530"/>
    <w:rsid w:val="00782653"/>
    <w:rsid w:val="0078285B"/>
    <w:rsid w:val="00782A91"/>
    <w:rsid w:val="00782C03"/>
    <w:rsid w:val="00782CB8"/>
    <w:rsid w:val="00782D43"/>
    <w:rsid w:val="007832F5"/>
    <w:rsid w:val="007835F7"/>
    <w:rsid w:val="0078371A"/>
    <w:rsid w:val="00783758"/>
    <w:rsid w:val="00783EC1"/>
    <w:rsid w:val="0078411D"/>
    <w:rsid w:val="0078438F"/>
    <w:rsid w:val="007847E1"/>
    <w:rsid w:val="0078486F"/>
    <w:rsid w:val="00784973"/>
    <w:rsid w:val="00784AB1"/>
    <w:rsid w:val="0078500B"/>
    <w:rsid w:val="0078503E"/>
    <w:rsid w:val="007850F6"/>
    <w:rsid w:val="0078521B"/>
    <w:rsid w:val="00785C9B"/>
    <w:rsid w:val="00785D8F"/>
    <w:rsid w:val="00785D9A"/>
    <w:rsid w:val="00785EC9"/>
    <w:rsid w:val="0078600A"/>
    <w:rsid w:val="007860EC"/>
    <w:rsid w:val="00786128"/>
    <w:rsid w:val="007862DA"/>
    <w:rsid w:val="007866E7"/>
    <w:rsid w:val="00786923"/>
    <w:rsid w:val="00786929"/>
    <w:rsid w:val="00786A03"/>
    <w:rsid w:val="00786B3E"/>
    <w:rsid w:val="00786BDA"/>
    <w:rsid w:val="00786C4B"/>
    <w:rsid w:val="00786C55"/>
    <w:rsid w:val="00786C70"/>
    <w:rsid w:val="00786DE9"/>
    <w:rsid w:val="00786E05"/>
    <w:rsid w:val="00786E17"/>
    <w:rsid w:val="007873E6"/>
    <w:rsid w:val="00787489"/>
    <w:rsid w:val="0078792E"/>
    <w:rsid w:val="00787ADD"/>
    <w:rsid w:val="00787B6B"/>
    <w:rsid w:val="00787DC7"/>
    <w:rsid w:val="00787FBA"/>
    <w:rsid w:val="0079004F"/>
    <w:rsid w:val="0079008E"/>
    <w:rsid w:val="007901A7"/>
    <w:rsid w:val="00790675"/>
    <w:rsid w:val="00790738"/>
    <w:rsid w:val="007907F4"/>
    <w:rsid w:val="0079082E"/>
    <w:rsid w:val="00790873"/>
    <w:rsid w:val="0079090D"/>
    <w:rsid w:val="00790955"/>
    <w:rsid w:val="007909AD"/>
    <w:rsid w:val="00790CFB"/>
    <w:rsid w:val="00790D16"/>
    <w:rsid w:val="00790EDD"/>
    <w:rsid w:val="00790FD2"/>
    <w:rsid w:val="007913E7"/>
    <w:rsid w:val="00791788"/>
    <w:rsid w:val="00791C09"/>
    <w:rsid w:val="00791EE9"/>
    <w:rsid w:val="00791F1B"/>
    <w:rsid w:val="00791F60"/>
    <w:rsid w:val="007920E0"/>
    <w:rsid w:val="0079220D"/>
    <w:rsid w:val="0079228A"/>
    <w:rsid w:val="00792649"/>
    <w:rsid w:val="00792B7B"/>
    <w:rsid w:val="00792E59"/>
    <w:rsid w:val="0079320A"/>
    <w:rsid w:val="00793251"/>
    <w:rsid w:val="007932CB"/>
    <w:rsid w:val="0079341F"/>
    <w:rsid w:val="00793582"/>
    <w:rsid w:val="00793954"/>
    <w:rsid w:val="00793A1F"/>
    <w:rsid w:val="00793BF5"/>
    <w:rsid w:val="00793CDF"/>
    <w:rsid w:val="00793DB5"/>
    <w:rsid w:val="00794364"/>
    <w:rsid w:val="00794372"/>
    <w:rsid w:val="00794416"/>
    <w:rsid w:val="00794573"/>
    <w:rsid w:val="00794A16"/>
    <w:rsid w:val="00794B31"/>
    <w:rsid w:val="007950B7"/>
    <w:rsid w:val="00795148"/>
    <w:rsid w:val="00795150"/>
    <w:rsid w:val="00795440"/>
    <w:rsid w:val="00795474"/>
    <w:rsid w:val="00795708"/>
    <w:rsid w:val="0079579F"/>
    <w:rsid w:val="00795853"/>
    <w:rsid w:val="00795BF8"/>
    <w:rsid w:val="00795F73"/>
    <w:rsid w:val="00796012"/>
    <w:rsid w:val="007960A6"/>
    <w:rsid w:val="00796499"/>
    <w:rsid w:val="007964CA"/>
    <w:rsid w:val="0079668C"/>
    <w:rsid w:val="00796694"/>
    <w:rsid w:val="00796A82"/>
    <w:rsid w:val="00796DAF"/>
    <w:rsid w:val="00796E59"/>
    <w:rsid w:val="007973B2"/>
    <w:rsid w:val="0079748B"/>
    <w:rsid w:val="00797B05"/>
    <w:rsid w:val="00797B76"/>
    <w:rsid w:val="00797B82"/>
    <w:rsid w:val="00797C37"/>
    <w:rsid w:val="00797C55"/>
    <w:rsid w:val="007A0217"/>
    <w:rsid w:val="007A0307"/>
    <w:rsid w:val="007A03C7"/>
    <w:rsid w:val="007A0432"/>
    <w:rsid w:val="007A04F9"/>
    <w:rsid w:val="007A078A"/>
    <w:rsid w:val="007A07B3"/>
    <w:rsid w:val="007A07E6"/>
    <w:rsid w:val="007A0BA6"/>
    <w:rsid w:val="007A0CE2"/>
    <w:rsid w:val="007A0E30"/>
    <w:rsid w:val="007A0EA7"/>
    <w:rsid w:val="007A117B"/>
    <w:rsid w:val="007A11B9"/>
    <w:rsid w:val="007A11D1"/>
    <w:rsid w:val="007A1263"/>
    <w:rsid w:val="007A12BE"/>
    <w:rsid w:val="007A12EB"/>
    <w:rsid w:val="007A1ACD"/>
    <w:rsid w:val="007A1ADC"/>
    <w:rsid w:val="007A1B78"/>
    <w:rsid w:val="007A1E00"/>
    <w:rsid w:val="007A1F4F"/>
    <w:rsid w:val="007A2014"/>
    <w:rsid w:val="007A21BE"/>
    <w:rsid w:val="007A22F2"/>
    <w:rsid w:val="007A2629"/>
    <w:rsid w:val="007A2A19"/>
    <w:rsid w:val="007A2B61"/>
    <w:rsid w:val="007A2D5A"/>
    <w:rsid w:val="007A2E97"/>
    <w:rsid w:val="007A2EF7"/>
    <w:rsid w:val="007A2F51"/>
    <w:rsid w:val="007A2F8D"/>
    <w:rsid w:val="007A314F"/>
    <w:rsid w:val="007A316C"/>
    <w:rsid w:val="007A32FD"/>
    <w:rsid w:val="007A35EB"/>
    <w:rsid w:val="007A3849"/>
    <w:rsid w:val="007A3A71"/>
    <w:rsid w:val="007A3B2A"/>
    <w:rsid w:val="007A3F37"/>
    <w:rsid w:val="007A4107"/>
    <w:rsid w:val="007A4228"/>
    <w:rsid w:val="007A4506"/>
    <w:rsid w:val="007A4540"/>
    <w:rsid w:val="007A463D"/>
    <w:rsid w:val="007A4737"/>
    <w:rsid w:val="007A478A"/>
    <w:rsid w:val="007A47CE"/>
    <w:rsid w:val="007A4817"/>
    <w:rsid w:val="007A4B6F"/>
    <w:rsid w:val="007A4CFC"/>
    <w:rsid w:val="007A4EE4"/>
    <w:rsid w:val="007A4FD7"/>
    <w:rsid w:val="007A517F"/>
    <w:rsid w:val="007A53DB"/>
    <w:rsid w:val="007A54D1"/>
    <w:rsid w:val="007A58B6"/>
    <w:rsid w:val="007A5C2D"/>
    <w:rsid w:val="007A5EE7"/>
    <w:rsid w:val="007A66E9"/>
    <w:rsid w:val="007A67CB"/>
    <w:rsid w:val="007A67CE"/>
    <w:rsid w:val="007A6DE8"/>
    <w:rsid w:val="007A70CC"/>
    <w:rsid w:val="007A710D"/>
    <w:rsid w:val="007A7480"/>
    <w:rsid w:val="007A7BC4"/>
    <w:rsid w:val="007A7BF7"/>
    <w:rsid w:val="007A7C06"/>
    <w:rsid w:val="007A7C96"/>
    <w:rsid w:val="007A7CA9"/>
    <w:rsid w:val="007A7FC2"/>
    <w:rsid w:val="007B0671"/>
    <w:rsid w:val="007B0AA5"/>
    <w:rsid w:val="007B0AAB"/>
    <w:rsid w:val="007B0E34"/>
    <w:rsid w:val="007B0FD6"/>
    <w:rsid w:val="007B145B"/>
    <w:rsid w:val="007B145C"/>
    <w:rsid w:val="007B15B6"/>
    <w:rsid w:val="007B16F4"/>
    <w:rsid w:val="007B172E"/>
    <w:rsid w:val="007B1C05"/>
    <w:rsid w:val="007B1DB3"/>
    <w:rsid w:val="007B1F28"/>
    <w:rsid w:val="007B2179"/>
    <w:rsid w:val="007B23CA"/>
    <w:rsid w:val="007B2816"/>
    <w:rsid w:val="007B2938"/>
    <w:rsid w:val="007B2942"/>
    <w:rsid w:val="007B2A5B"/>
    <w:rsid w:val="007B2CDD"/>
    <w:rsid w:val="007B2E7C"/>
    <w:rsid w:val="007B301D"/>
    <w:rsid w:val="007B3058"/>
    <w:rsid w:val="007B318A"/>
    <w:rsid w:val="007B3252"/>
    <w:rsid w:val="007B329F"/>
    <w:rsid w:val="007B32B8"/>
    <w:rsid w:val="007B33F3"/>
    <w:rsid w:val="007B35C6"/>
    <w:rsid w:val="007B35CA"/>
    <w:rsid w:val="007B35E5"/>
    <w:rsid w:val="007B360D"/>
    <w:rsid w:val="007B3681"/>
    <w:rsid w:val="007B36D0"/>
    <w:rsid w:val="007B3BA6"/>
    <w:rsid w:val="007B3CE5"/>
    <w:rsid w:val="007B3D30"/>
    <w:rsid w:val="007B3FF8"/>
    <w:rsid w:val="007B4176"/>
    <w:rsid w:val="007B4294"/>
    <w:rsid w:val="007B42F2"/>
    <w:rsid w:val="007B440A"/>
    <w:rsid w:val="007B445D"/>
    <w:rsid w:val="007B461B"/>
    <w:rsid w:val="007B46F4"/>
    <w:rsid w:val="007B48EF"/>
    <w:rsid w:val="007B4A6C"/>
    <w:rsid w:val="007B4CCA"/>
    <w:rsid w:val="007B4D3F"/>
    <w:rsid w:val="007B4E72"/>
    <w:rsid w:val="007B50FD"/>
    <w:rsid w:val="007B5545"/>
    <w:rsid w:val="007B56D2"/>
    <w:rsid w:val="007B576D"/>
    <w:rsid w:val="007B57AB"/>
    <w:rsid w:val="007B5941"/>
    <w:rsid w:val="007B5A9C"/>
    <w:rsid w:val="007B5EDB"/>
    <w:rsid w:val="007B5F5A"/>
    <w:rsid w:val="007B60DD"/>
    <w:rsid w:val="007B6115"/>
    <w:rsid w:val="007B6533"/>
    <w:rsid w:val="007B6713"/>
    <w:rsid w:val="007B67DE"/>
    <w:rsid w:val="007B6958"/>
    <w:rsid w:val="007B6AA5"/>
    <w:rsid w:val="007B6B0B"/>
    <w:rsid w:val="007B6BB1"/>
    <w:rsid w:val="007B6DE3"/>
    <w:rsid w:val="007B7025"/>
    <w:rsid w:val="007B70FF"/>
    <w:rsid w:val="007B76C8"/>
    <w:rsid w:val="007B7765"/>
    <w:rsid w:val="007B778D"/>
    <w:rsid w:val="007B7834"/>
    <w:rsid w:val="007B786B"/>
    <w:rsid w:val="007B787A"/>
    <w:rsid w:val="007B78CC"/>
    <w:rsid w:val="007B7926"/>
    <w:rsid w:val="007B7AAD"/>
    <w:rsid w:val="007B7B73"/>
    <w:rsid w:val="007B7CD0"/>
    <w:rsid w:val="007B7E0D"/>
    <w:rsid w:val="007B7E21"/>
    <w:rsid w:val="007C0073"/>
    <w:rsid w:val="007C031F"/>
    <w:rsid w:val="007C03DF"/>
    <w:rsid w:val="007C03E8"/>
    <w:rsid w:val="007C03F1"/>
    <w:rsid w:val="007C0624"/>
    <w:rsid w:val="007C0654"/>
    <w:rsid w:val="007C0863"/>
    <w:rsid w:val="007C08F9"/>
    <w:rsid w:val="007C0906"/>
    <w:rsid w:val="007C0A14"/>
    <w:rsid w:val="007C0CBC"/>
    <w:rsid w:val="007C0D40"/>
    <w:rsid w:val="007C0F50"/>
    <w:rsid w:val="007C1004"/>
    <w:rsid w:val="007C1120"/>
    <w:rsid w:val="007C1704"/>
    <w:rsid w:val="007C1755"/>
    <w:rsid w:val="007C17CB"/>
    <w:rsid w:val="007C1911"/>
    <w:rsid w:val="007C191E"/>
    <w:rsid w:val="007C19BB"/>
    <w:rsid w:val="007C1B85"/>
    <w:rsid w:val="007C1F40"/>
    <w:rsid w:val="007C25E3"/>
    <w:rsid w:val="007C2727"/>
    <w:rsid w:val="007C2891"/>
    <w:rsid w:val="007C2922"/>
    <w:rsid w:val="007C29AF"/>
    <w:rsid w:val="007C2BC8"/>
    <w:rsid w:val="007C2C3B"/>
    <w:rsid w:val="007C2DD1"/>
    <w:rsid w:val="007C2F28"/>
    <w:rsid w:val="007C2F4C"/>
    <w:rsid w:val="007C30C1"/>
    <w:rsid w:val="007C3115"/>
    <w:rsid w:val="007C313C"/>
    <w:rsid w:val="007C31C0"/>
    <w:rsid w:val="007C35AC"/>
    <w:rsid w:val="007C35E0"/>
    <w:rsid w:val="007C3E86"/>
    <w:rsid w:val="007C3FAB"/>
    <w:rsid w:val="007C420F"/>
    <w:rsid w:val="007C4390"/>
    <w:rsid w:val="007C43FE"/>
    <w:rsid w:val="007C4779"/>
    <w:rsid w:val="007C4A9B"/>
    <w:rsid w:val="007C4B88"/>
    <w:rsid w:val="007C4C00"/>
    <w:rsid w:val="007C52A4"/>
    <w:rsid w:val="007C5423"/>
    <w:rsid w:val="007C5558"/>
    <w:rsid w:val="007C57D6"/>
    <w:rsid w:val="007C5A77"/>
    <w:rsid w:val="007C5C0F"/>
    <w:rsid w:val="007C5E7A"/>
    <w:rsid w:val="007C621A"/>
    <w:rsid w:val="007C6357"/>
    <w:rsid w:val="007C65F6"/>
    <w:rsid w:val="007C66F8"/>
    <w:rsid w:val="007C672C"/>
    <w:rsid w:val="007C6761"/>
    <w:rsid w:val="007C68FC"/>
    <w:rsid w:val="007C6C3E"/>
    <w:rsid w:val="007C6D96"/>
    <w:rsid w:val="007C6FE0"/>
    <w:rsid w:val="007C701C"/>
    <w:rsid w:val="007C7133"/>
    <w:rsid w:val="007C738B"/>
    <w:rsid w:val="007C75E2"/>
    <w:rsid w:val="007C7BED"/>
    <w:rsid w:val="007C7ECA"/>
    <w:rsid w:val="007D00C8"/>
    <w:rsid w:val="007D00EB"/>
    <w:rsid w:val="007D02A6"/>
    <w:rsid w:val="007D058C"/>
    <w:rsid w:val="007D05F7"/>
    <w:rsid w:val="007D0E0F"/>
    <w:rsid w:val="007D10F8"/>
    <w:rsid w:val="007D1239"/>
    <w:rsid w:val="007D12E5"/>
    <w:rsid w:val="007D1349"/>
    <w:rsid w:val="007D14A9"/>
    <w:rsid w:val="007D14BE"/>
    <w:rsid w:val="007D1BE2"/>
    <w:rsid w:val="007D1EC6"/>
    <w:rsid w:val="007D1FD8"/>
    <w:rsid w:val="007D201D"/>
    <w:rsid w:val="007D20D3"/>
    <w:rsid w:val="007D215D"/>
    <w:rsid w:val="007D221F"/>
    <w:rsid w:val="007D2304"/>
    <w:rsid w:val="007D274F"/>
    <w:rsid w:val="007D299F"/>
    <w:rsid w:val="007D29DB"/>
    <w:rsid w:val="007D2A70"/>
    <w:rsid w:val="007D2C98"/>
    <w:rsid w:val="007D3148"/>
    <w:rsid w:val="007D391F"/>
    <w:rsid w:val="007D39DD"/>
    <w:rsid w:val="007D3BB9"/>
    <w:rsid w:val="007D3C24"/>
    <w:rsid w:val="007D3CC3"/>
    <w:rsid w:val="007D3E21"/>
    <w:rsid w:val="007D4047"/>
    <w:rsid w:val="007D41EA"/>
    <w:rsid w:val="007D41F9"/>
    <w:rsid w:val="007D4436"/>
    <w:rsid w:val="007D4442"/>
    <w:rsid w:val="007D451F"/>
    <w:rsid w:val="007D45DF"/>
    <w:rsid w:val="007D47AC"/>
    <w:rsid w:val="007D4873"/>
    <w:rsid w:val="007D4C69"/>
    <w:rsid w:val="007D4DB7"/>
    <w:rsid w:val="007D508D"/>
    <w:rsid w:val="007D50ED"/>
    <w:rsid w:val="007D5152"/>
    <w:rsid w:val="007D51CC"/>
    <w:rsid w:val="007D5385"/>
    <w:rsid w:val="007D53AB"/>
    <w:rsid w:val="007D53DE"/>
    <w:rsid w:val="007D56B4"/>
    <w:rsid w:val="007D5731"/>
    <w:rsid w:val="007D58A2"/>
    <w:rsid w:val="007D5981"/>
    <w:rsid w:val="007D5A0A"/>
    <w:rsid w:val="007D5F40"/>
    <w:rsid w:val="007D6411"/>
    <w:rsid w:val="007D644A"/>
    <w:rsid w:val="007D64E5"/>
    <w:rsid w:val="007D65F6"/>
    <w:rsid w:val="007D66FB"/>
    <w:rsid w:val="007D6787"/>
    <w:rsid w:val="007D692A"/>
    <w:rsid w:val="007D6A0C"/>
    <w:rsid w:val="007D6A1E"/>
    <w:rsid w:val="007D6D21"/>
    <w:rsid w:val="007D7112"/>
    <w:rsid w:val="007D72AA"/>
    <w:rsid w:val="007D7346"/>
    <w:rsid w:val="007D7372"/>
    <w:rsid w:val="007D7438"/>
    <w:rsid w:val="007D7A86"/>
    <w:rsid w:val="007D7B34"/>
    <w:rsid w:val="007D7B8D"/>
    <w:rsid w:val="007D7DD8"/>
    <w:rsid w:val="007D7E45"/>
    <w:rsid w:val="007E027F"/>
    <w:rsid w:val="007E029D"/>
    <w:rsid w:val="007E037D"/>
    <w:rsid w:val="007E03ED"/>
    <w:rsid w:val="007E05B1"/>
    <w:rsid w:val="007E0691"/>
    <w:rsid w:val="007E0D5B"/>
    <w:rsid w:val="007E0E02"/>
    <w:rsid w:val="007E1122"/>
    <w:rsid w:val="007E1133"/>
    <w:rsid w:val="007E1275"/>
    <w:rsid w:val="007E13D2"/>
    <w:rsid w:val="007E15CA"/>
    <w:rsid w:val="007E1B16"/>
    <w:rsid w:val="007E211C"/>
    <w:rsid w:val="007E220D"/>
    <w:rsid w:val="007E25E7"/>
    <w:rsid w:val="007E262D"/>
    <w:rsid w:val="007E268D"/>
    <w:rsid w:val="007E2907"/>
    <w:rsid w:val="007E2969"/>
    <w:rsid w:val="007E2A9C"/>
    <w:rsid w:val="007E2B36"/>
    <w:rsid w:val="007E2E34"/>
    <w:rsid w:val="007E2E37"/>
    <w:rsid w:val="007E2F26"/>
    <w:rsid w:val="007E2FCC"/>
    <w:rsid w:val="007E3386"/>
    <w:rsid w:val="007E3666"/>
    <w:rsid w:val="007E38A8"/>
    <w:rsid w:val="007E39CE"/>
    <w:rsid w:val="007E3BB1"/>
    <w:rsid w:val="007E3BF7"/>
    <w:rsid w:val="007E3D19"/>
    <w:rsid w:val="007E3D8C"/>
    <w:rsid w:val="007E3DBF"/>
    <w:rsid w:val="007E3F8D"/>
    <w:rsid w:val="007E423B"/>
    <w:rsid w:val="007E4320"/>
    <w:rsid w:val="007E45D5"/>
    <w:rsid w:val="007E4B5B"/>
    <w:rsid w:val="007E4B63"/>
    <w:rsid w:val="007E4C36"/>
    <w:rsid w:val="007E4CCB"/>
    <w:rsid w:val="007E4D75"/>
    <w:rsid w:val="007E4F56"/>
    <w:rsid w:val="007E5005"/>
    <w:rsid w:val="007E511A"/>
    <w:rsid w:val="007E533E"/>
    <w:rsid w:val="007E5472"/>
    <w:rsid w:val="007E5523"/>
    <w:rsid w:val="007E5799"/>
    <w:rsid w:val="007E5892"/>
    <w:rsid w:val="007E5A63"/>
    <w:rsid w:val="007E5EF5"/>
    <w:rsid w:val="007E5F54"/>
    <w:rsid w:val="007E610A"/>
    <w:rsid w:val="007E6129"/>
    <w:rsid w:val="007E61D9"/>
    <w:rsid w:val="007E63B5"/>
    <w:rsid w:val="007E664C"/>
    <w:rsid w:val="007E6957"/>
    <w:rsid w:val="007E6A69"/>
    <w:rsid w:val="007E6AF2"/>
    <w:rsid w:val="007E6B5B"/>
    <w:rsid w:val="007E6CB2"/>
    <w:rsid w:val="007E6D8C"/>
    <w:rsid w:val="007E6DB4"/>
    <w:rsid w:val="007E6FB3"/>
    <w:rsid w:val="007E726D"/>
    <w:rsid w:val="007E73DC"/>
    <w:rsid w:val="007E7624"/>
    <w:rsid w:val="007E780A"/>
    <w:rsid w:val="007E78FA"/>
    <w:rsid w:val="007E7E57"/>
    <w:rsid w:val="007F00D9"/>
    <w:rsid w:val="007F0191"/>
    <w:rsid w:val="007F01D6"/>
    <w:rsid w:val="007F0248"/>
    <w:rsid w:val="007F042A"/>
    <w:rsid w:val="007F05B4"/>
    <w:rsid w:val="007F0644"/>
    <w:rsid w:val="007F06B8"/>
    <w:rsid w:val="007F0791"/>
    <w:rsid w:val="007F08A5"/>
    <w:rsid w:val="007F0AA4"/>
    <w:rsid w:val="007F1896"/>
    <w:rsid w:val="007F18BE"/>
    <w:rsid w:val="007F18EB"/>
    <w:rsid w:val="007F1911"/>
    <w:rsid w:val="007F19B5"/>
    <w:rsid w:val="007F1A75"/>
    <w:rsid w:val="007F1B97"/>
    <w:rsid w:val="007F1BDC"/>
    <w:rsid w:val="007F1D05"/>
    <w:rsid w:val="007F1D80"/>
    <w:rsid w:val="007F1E0F"/>
    <w:rsid w:val="007F2193"/>
    <w:rsid w:val="007F24D1"/>
    <w:rsid w:val="007F260C"/>
    <w:rsid w:val="007F266B"/>
    <w:rsid w:val="007F26E2"/>
    <w:rsid w:val="007F2736"/>
    <w:rsid w:val="007F2744"/>
    <w:rsid w:val="007F2795"/>
    <w:rsid w:val="007F2A3F"/>
    <w:rsid w:val="007F2A61"/>
    <w:rsid w:val="007F2AE5"/>
    <w:rsid w:val="007F2C7A"/>
    <w:rsid w:val="007F2D8B"/>
    <w:rsid w:val="007F2EB9"/>
    <w:rsid w:val="007F2F10"/>
    <w:rsid w:val="007F2F42"/>
    <w:rsid w:val="007F3422"/>
    <w:rsid w:val="007F3558"/>
    <w:rsid w:val="007F38AE"/>
    <w:rsid w:val="007F38C7"/>
    <w:rsid w:val="007F397B"/>
    <w:rsid w:val="007F3BC9"/>
    <w:rsid w:val="007F4211"/>
    <w:rsid w:val="007F44E1"/>
    <w:rsid w:val="007F452D"/>
    <w:rsid w:val="007F4579"/>
    <w:rsid w:val="007F4699"/>
    <w:rsid w:val="007F46B5"/>
    <w:rsid w:val="007F46D8"/>
    <w:rsid w:val="007F49C0"/>
    <w:rsid w:val="007F4AC8"/>
    <w:rsid w:val="007F4C0D"/>
    <w:rsid w:val="007F4EE6"/>
    <w:rsid w:val="007F52BF"/>
    <w:rsid w:val="007F5313"/>
    <w:rsid w:val="007F56BF"/>
    <w:rsid w:val="007F56F3"/>
    <w:rsid w:val="007F5708"/>
    <w:rsid w:val="007F575B"/>
    <w:rsid w:val="007F5781"/>
    <w:rsid w:val="007F5946"/>
    <w:rsid w:val="007F5A78"/>
    <w:rsid w:val="007F5AEE"/>
    <w:rsid w:val="007F5BE5"/>
    <w:rsid w:val="007F5BF4"/>
    <w:rsid w:val="007F5C78"/>
    <w:rsid w:val="007F5E8F"/>
    <w:rsid w:val="007F5F09"/>
    <w:rsid w:val="007F62B1"/>
    <w:rsid w:val="007F65E9"/>
    <w:rsid w:val="007F66EE"/>
    <w:rsid w:val="007F6721"/>
    <w:rsid w:val="007F6754"/>
    <w:rsid w:val="007F69A1"/>
    <w:rsid w:val="007F69BB"/>
    <w:rsid w:val="007F6C77"/>
    <w:rsid w:val="007F6D1C"/>
    <w:rsid w:val="007F6FC4"/>
    <w:rsid w:val="007F71C6"/>
    <w:rsid w:val="007F7222"/>
    <w:rsid w:val="007F7367"/>
    <w:rsid w:val="007F7411"/>
    <w:rsid w:val="007F7452"/>
    <w:rsid w:val="007F74EF"/>
    <w:rsid w:val="007F75F2"/>
    <w:rsid w:val="007F7C96"/>
    <w:rsid w:val="007F7DA2"/>
    <w:rsid w:val="008000A2"/>
    <w:rsid w:val="008007FB"/>
    <w:rsid w:val="00800F5E"/>
    <w:rsid w:val="00801033"/>
    <w:rsid w:val="008012D2"/>
    <w:rsid w:val="00801366"/>
    <w:rsid w:val="008017D7"/>
    <w:rsid w:val="0080197D"/>
    <w:rsid w:val="00801A4E"/>
    <w:rsid w:val="00801AF1"/>
    <w:rsid w:val="00801B73"/>
    <w:rsid w:val="00801D92"/>
    <w:rsid w:val="00802293"/>
    <w:rsid w:val="008023F5"/>
    <w:rsid w:val="0080261C"/>
    <w:rsid w:val="008027DE"/>
    <w:rsid w:val="00802834"/>
    <w:rsid w:val="00802A14"/>
    <w:rsid w:val="00802A7E"/>
    <w:rsid w:val="00802B19"/>
    <w:rsid w:val="00802BDA"/>
    <w:rsid w:val="00802E47"/>
    <w:rsid w:val="0080321D"/>
    <w:rsid w:val="00803336"/>
    <w:rsid w:val="008033C8"/>
    <w:rsid w:val="008034FC"/>
    <w:rsid w:val="008039A5"/>
    <w:rsid w:val="008039CF"/>
    <w:rsid w:val="00803A1C"/>
    <w:rsid w:val="00803BD6"/>
    <w:rsid w:val="00803BF5"/>
    <w:rsid w:val="00803D32"/>
    <w:rsid w:val="00803D34"/>
    <w:rsid w:val="00803F8B"/>
    <w:rsid w:val="00804333"/>
    <w:rsid w:val="00804377"/>
    <w:rsid w:val="0080444C"/>
    <w:rsid w:val="00804462"/>
    <w:rsid w:val="00804485"/>
    <w:rsid w:val="008046FA"/>
    <w:rsid w:val="00804942"/>
    <w:rsid w:val="00804A52"/>
    <w:rsid w:val="00804D05"/>
    <w:rsid w:val="00804D81"/>
    <w:rsid w:val="00804DC4"/>
    <w:rsid w:val="00804E4E"/>
    <w:rsid w:val="0080507B"/>
    <w:rsid w:val="008050A7"/>
    <w:rsid w:val="00805272"/>
    <w:rsid w:val="008053A7"/>
    <w:rsid w:val="008054BD"/>
    <w:rsid w:val="008057C2"/>
    <w:rsid w:val="008057E9"/>
    <w:rsid w:val="0080591A"/>
    <w:rsid w:val="00805B00"/>
    <w:rsid w:val="00805B7A"/>
    <w:rsid w:val="00805C38"/>
    <w:rsid w:val="00805F3B"/>
    <w:rsid w:val="00806058"/>
    <w:rsid w:val="0080614E"/>
    <w:rsid w:val="0080646A"/>
    <w:rsid w:val="008064AD"/>
    <w:rsid w:val="008065A2"/>
    <w:rsid w:val="00806AB9"/>
    <w:rsid w:val="00806B34"/>
    <w:rsid w:val="00806B9C"/>
    <w:rsid w:val="00806ED8"/>
    <w:rsid w:val="00806FAD"/>
    <w:rsid w:val="0080719B"/>
    <w:rsid w:val="008071D7"/>
    <w:rsid w:val="008075DA"/>
    <w:rsid w:val="00807645"/>
    <w:rsid w:val="0080773D"/>
    <w:rsid w:val="00807C27"/>
    <w:rsid w:val="00807E7C"/>
    <w:rsid w:val="00807FF2"/>
    <w:rsid w:val="008104DB"/>
    <w:rsid w:val="00810574"/>
    <w:rsid w:val="008106B1"/>
    <w:rsid w:val="0081087D"/>
    <w:rsid w:val="00810B6E"/>
    <w:rsid w:val="00811238"/>
    <w:rsid w:val="00811387"/>
    <w:rsid w:val="00811461"/>
    <w:rsid w:val="008117A6"/>
    <w:rsid w:val="00811824"/>
    <w:rsid w:val="008118E3"/>
    <w:rsid w:val="00811AE0"/>
    <w:rsid w:val="00811B48"/>
    <w:rsid w:val="00811C61"/>
    <w:rsid w:val="00811DA7"/>
    <w:rsid w:val="00811F63"/>
    <w:rsid w:val="00811F8F"/>
    <w:rsid w:val="00811F90"/>
    <w:rsid w:val="00811FA4"/>
    <w:rsid w:val="008123F1"/>
    <w:rsid w:val="0081254D"/>
    <w:rsid w:val="00812566"/>
    <w:rsid w:val="0081296C"/>
    <w:rsid w:val="008129EA"/>
    <w:rsid w:val="00812AAE"/>
    <w:rsid w:val="00812AC0"/>
    <w:rsid w:val="00812AC6"/>
    <w:rsid w:val="00812E10"/>
    <w:rsid w:val="00812EE8"/>
    <w:rsid w:val="008131A0"/>
    <w:rsid w:val="00813203"/>
    <w:rsid w:val="0081325A"/>
    <w:rsid w:val="008132E0"/>
    <w:rsid w:val="008133DE"/>
    <w:rsid w:val="00813777"/>
    <w:rsid w:val="00813B99"/>
    <w:rsid w:val="00813BF8"/>
    <w:rsid w:val="0081415B"/>
    <w:rsid w:val="008141FA"/>
    <w:rsid w:val="00814434"/>
    <w:rsid w:val="00814535"/>
    <w:rsid w:val="008145B7"/>
    <w:rsid w:val="008148FB"/>
    <w:rsid w:val="00814A2A"/>
    <w:rsid w:val="00814C61"/>
    <w:rsid w:val="00814D2D"/>
    <w:rsid w:val="00814DF4"/>
    <w:rsid w:val="00814E87"/>
    <w:rsid w:val="00815948"/>
    <w:rsid w:val="008159A9"/>
    <w:rsid w:val="00815C49"/>
    <w:rsid w:val="00815C4B"/>
    <w:rsid w:val="00815EFB"/>
    <w:rsid w:val="008161BC"/>
    <w:rsid w:val="0081630A"/>
    <w:rsid w:val="008163DF"/>
    <w:rsid w:val="00816567"/>
    <w:rsid w:val="0081659A"/>
    <w:rsid w:val="008165A2"/>
    <w:rsid w:val="00816731"/>
    <w:rsid w:val="0081675E"/>
    <w:rsid w:val="008167EA"/>
    <w:rsid w:val="008168A9"/>
    <w:rsid w:val="00816922"/>
    <w:rsid w:val="0081697D"/>
    <w:rsid w:val="00816A7C"/>
    <w:rsid w:val="00816C81"/>
    <w:rsid w:val="00816E72"/>
    <w:rsid w:val="00816F36"/>
    <w:rsid w:val="00816FD0"/>
    <w:rsid w:val="008172D3"/>
    <w:rsid w:val="008174BF"/>
    <w:rsid w:val="008174DE"/>
    <w:rsid w:val="008177E6"/>
    <w:rsid w:val="0081790B"/>
    <w:rsid w:val="00817BF5"/>
    <w:rsid w:val="00817C4F"/>
    <w:rsid w:val="00817C98"/>
    <w:rsid w:val="00820137"/>
    <w:rsid w:val="00820201"/>
    <w:rsid w:val="008202A2"/>
    <w:rsid w:val="0082048F"/>
    <w:rsid w:val="00820641"/>
    <w:rsid w:val="008206E4"/>
    <w:rsid w:val="008206F9"/>
    <w:rsid w:val="00820A50"/>
    <w:rsid w:val="00820B53"/>
    <w:rsid w:val="00820B6D"/>
    <w:rsid w:val="00820CFC"/>
    <w:rsid w:val="00820D6F"/>
    <w:rsid w:val="00820E0C"/>
    <w:rsid w:val="00820E58"/>
    <w:rsid w:val="00820F54"/>
    <w:rsid w:val="008211CE"/>
    <w:rsid w:val="008211E1"/>
    <w:rsid w:val="0082120F"/>
    <w:rsid w:val="00821944"/>
    <w:rsid w:val="00821A9C"/>
    <w:rsid w:val="00821B3E"/>
    <w:rsid w:val="00821C9C"/>
    <w:rsid w:val="00821CA3"/>
    <w:rsid w:val="00821CDE"/>
    <w:rsid w:val="00821F69"/>
    <w:rsid w:val="008223B8"/>
    <w:rsid w:val="00822631"/>
    <w:rsid w:val="008227A1"/>
    <w:rsid w:val="008227F7"/>
    <w:rsid w:val="00822A1F"/>
    <w:rsid w:val="00822B5B"/>
    <w:rsid w:val="00822D86"/>
    <w:rsid w:val="00823056"/>
    <w:rsid w:val="00823079"/>
    <w:rsid w:val="0082313F"/>
    <w:rsid w:val="00823453"/>
    <w:rsid w:val="0082353A"/>
    <w:rsid w:val="008237CB"/>
    <w:rsid w:val="0082397B"/>
    <w:rsid w:val="00823A7D"/>
    <w:rsid w:val="00823DCE"/>
    <w:rsid w:val="00823E85"/>
    <w:rsid w:val="008241F5"/>
    <w:rsid w:val="0082437A"/>
    <w:rsid w:val="008243D2"/>
    <w:rsid w:val="00824879"/>
    <w:rsid w:val="008248BC"/>
    <w:rsid w:val="00824B8B"/>
    <w:rsid w:val="00824DDD"/>
    <w:rsid w:val="008250A6"/>
    <w:rsid w:val="008250E1"/>
    <w:rsid w:val="00825200"/>
    <w:rsid w:val="008253CF"/>
    <w:rsid w:val="0082551F"/>
    <w:rsid w:val="00825520"/>
    <w:rsid w:val="008256CC"/>
    <w:rsid w:val="0082598B"/>
    <w:rsid w:val="00825C07"/>
    <w:rsid w:val="00825C30"/>
    <w:rsid w:val="00825DBF"/>
    <w:rsid w:val="00825F69"/>
    <w:rsid w:val="00826038"/>
    <w:rsid w:val="0082620F"/>
    <w:rsid w:val="0082673D"/>
    <w:rsid w:val="00826857"/>
    <w:rsid w:val="00826955"/>
    <w:rsid w:val="00826A55"/>
    <w:rsid w:val="00826AC1"/>
    <w:rsid w:val="00826C12"/>
    <w:rsid w:val="00826D4A"/>
    <w:rsid w:val="00826DD0"/>
    <w:rsid w:val="00826FF5"/>
    <w:rsid w:val="008270DA"/>
    <w:rsid w:val="008270EC"/>
    <w:rsid w:val="0082713D"/>
    <w:rsid w:val="00827263"/>
    <w:rsid w:val="008272C8"/>
    <w:rsid w:val="008272FD"/>
    <w:rsid w:val="0082735B"/>
    <w:rsid w:val="0082755C"/>
    <w:rsid w:val="008276F9"/>
    <w:rsid w:val="0082781F"/>
    <w:rsid w:val="0082789E"/>
    <w:rsid w:val="008278F0"/>
    <w:rsid w:val="00827945"/>
    <w:rsid w:val="00827A61"/>
    <w:rsid w:val="00827E1F"/>
    <w:rsid w:val="00827EAA"/>
    <w:rsid w:val="00827EB0"/>
    <w:rsid w:val="00827F65"/>
    <w:rsid w:val="008300D4"/>
    <w:rsid w:val="0083016B"/>
    <w:rsid w:val="00830526"/>
    <w:rsid w:val="008306F3"/>
    <w:rsid w:val="00830806"/>
    <w:rsid w:val="008309E7"/>
    <w:rsid w:val="00830BA0"/>
    <w:rsid w:val="00830DD5"/>
    <w:rsid w:val="00830EB4"/>
    <w:rsid w:val="008310C9"/>
    <w:rsid w:val="008312F0"/>
    <w:rsid w:val="00831521"/>
    <w:rsid w:val="008315AF"/>
    <w:rsid w:val="00831634"/>
    <w:rsid w:val="00831754"/>
    <w:rsid w:val="008318FD"/>
    <w:rsid w:val="008319F1"/>
    <w:rsid w:val="00831AF1"/>
    <w:rsid w:val="00831D41"/>
    <w:rsid w:val="00832012"/>
    <w:rsid w:val="00832177"/>
    <w:rsid w:val="008321D5"/>
    <w:rsid w:val="00832328"/>
    <w:rsid w:val="00832424"/>
    <w:rsid w:val="00832472"/>
    <w:rsid w:val="008325CB"/>
    <w:rsid w:val="00832797"/>
    <w:rsid w:val="008328CA"/>
    <w:rsid w:val="00832CA9"/>
    <w:rsid w:val="00832E87"/>
    <w:rsid w:val="00832F0E"/>
    <w:rsid w:val="008332F6"/>
    <w:rsid w:val="0083337D"/>
    <w:rsid w:val="008333F3"/>
    <w:rsid w:val="0083348B"/>
    <w:rsid w:val="00833621"/>
    <w:rsid w:val="00833B04"/>
    <w:rsid w:val="00833D2E"/>
    <w:rsid w:val="00833F9D"/>
    <w:rsid w:val="008341F2"/>
    <w:rsid w:val="00834375"/>
    <w:rsid w:val="008344ED"/>
    <w:rsid w:val="00834590"/>
    <w:rsid w:val="0083465A"/>
    <w:rsid w:val="00834BA7"/>
    <w:rsid w:val="00834BF2"/>
    <w:rsid w:val="00834C16"/>
    <w:rsid w:val="00834C5D"/>
    <w:rsid w:val="00834DBE"/>
    <w:rsid w:val="00834DCA"/>
    <w:rsid w:val="00834F50"/>
    <w:rsid w:val="00835002"/>
    <w:rsid w:val="00835041"/>
    <w:rsid w:val="008350E4"/>
    <w:rsid w:val="00835113"/>
    <w:rsid w:val="00835174"/>
    <w:rsid w:val="0083525F"/>
    <w:rsid w:val="0083559C"/>
    <w:rsid w:val="00835637"/>
    <w:rsid w:val="0083589E"/>
    <w:rsid w:val="00835965"/>
    <w:rsid w:val="00835986"/>
    <w:rsid w:val="00835B65"/>
    <w:rsid w:val="00835B7E"/>
    <w:rsid w:val="00835C43"/>
    <w:rsid w:val="00835CD6"/>
    <w:rsid w:val="00835EED"/>
    <w:rsid w:val="008360E5"/>
    <w:rsid w:val="0083623D"/>
    <w:rsid w:val="00836533"/>
    <w:rsid w:val="00836547"/>
    <w:rsid w:val="00836561"/>
    <w:rsid w:val="00836745"/>
    <w:rsid w:val="0083680F"/>
    <w:rsid w:val="00836CF5"/>
    <w:rsid w:val="00836DD4"/>
    <w:rsid w:val="00836E7D"/>
    <w:rsid w:val="00837310"/>
    <w:rsid w:val="00837522"/>
    <w:rsid w:val="00837A05"/>
    <w:rsid w:val="00837A67"/>
    <w:rsid w:val="00837BDB"/>
    <w:rsid w:val="00837C54"/>
    <w:rsid w:val="00837D00"/>
    <w:rsid w:val="00837E9D"/>
    <w:rsid w:val="008401BD"/>
    <w:rsid w:val="0084046C"/>
    <w:rsid w:val="0084063A"/>
    <w:rsid w:val="008407BD"/>
    <w:rsid w:val="00840829"/>
    <w:rsid w:val="008409E6"/>
    <w:rsid w:val="00840BFC"/>
    <w:rsid w:val="00840F1F"/>
    <w:rsid w:val="00841029"/>
    <w:rsid w:val="0084142D"/>
    <w:rsid w:val="008415DD"/>
    <w:rsid w:val="008415F0"/>
    <w:rsid w:val="00841683"/>
    <w:rsid w:val="008416EF"/>
    <w:rsid w:val="008416FF"/>
    <w:rsid w:val="008419A3"/>
    <w:rsid w:val="00841F39"/>
    <w:rsid w:val="008421FE"/>
    <w:rsid w:val="00842842"/>
    <w:rsid w:val="00842A8F"/>
    <w:rsid w:val="00842B52"/>
    <w:rsid w:val="00842CCD"/>
    <w:rsid w:val="00842D74"/>
    <w:rsid w:val="0084308C"/>
    <w:rsid w:val="008431B0"/>
    <w:rsid w:val="0084328B"/>
    <w:rsid w:val="008436A5"/>
    <w:rsid w:val="00843727"/>
    <w:rsid w:val="00843A1B"/>
    <w:rsid w:val="00843A8B"/>
    <w:rsid w:val="00843B3C"/>
    <w:rsid w:val="00843BAB"/>
    <w:rsid w:val="00843E5C"/>
    <w:rsid w:val="00844248"/>
    <w:rsid w:val="00844425"/>
    <w:rsid w:val="008444F9"/>
    <w:rsid w:val="008445E6"/>
    <w:rsid w:val="008447EE"/>
    <w:rsid w:val="00844C75"/>
    <w:rsid w:val="00844ECA"/>
    <w:rsid w:val="008450A2"/>
    <w:rsid w:val="00845147"/>
    <w:rsid w:val="008451FB"/>
    <w:rsid w:val="008452C5"/>
    <w:rsid w:val="008452F6"/>
    <w:rsid w:val="008454DF"/>
    <w:rsid w:val="008455CB"/>
    <w:rsid w:val="0084562B"/>
    <w:rsid w:val="00845723"/>
    <w:rsid w:val="00845A01"/>
    <w:rsid w:val="00845A45"/>
    <w:rsid w:val="00845A60"/>
    <w:rsid w:val="00845AB5"/>
    <w:rsid w:val="0084606B"/>
    <w:rsid w:val="008462F0"/>
    <w:rsid w:val="0084654F"/>
    <w:rsid w:val="0084680B"/>
    <w:rsid w:val="008469A3"/>
    <w:rsid w:val="00846A74"/>
    <w:rsid w:val="00846D72"/>
    <w:rsid w:val="00846E78"/>
    <w:rsid w:val="00847078"/>
    <w:rsid w:val="0084736D"/>
    <w:rsid w:val="008473D7"/>
    <w:rsid w:val="00847548"/>
    <w:rsid w:val="008475FA"/>
    <w:rsid w:val="00847701"/>
    <w:rsid w:val="0084780D"/>
    <w:rsid w:val="00847875"/>
    <w:rsid w:val="008478E1"/>
    <w:rsid w:val="00847D66"/>
    <w:rsid w:val="00847DA8"/>
    <w:rsid w:val="00847DFD"/>
    <w:rsid w:val="00847E74"/>
    <w:rsid w:val="008500A3"/>
    <w:rsid w:val="00850439"/>
    <w:rsid w:val="00850674"/>
    <w:rsid w:val="0085068C"/>
    <w:rsid w:val="00850A56"/>
    <w:rsid w:val="00850CD2"/>
    <w:rsid w:val="00850F32"/>
    <w:rsid w:val="008513EB"/>
    <w:rsid w:val="008514B6"/>
    <w:rsid w:val="008518EF"/>
    <w:rsid w:val="008518F1"/>
    <w:rsid w:val="008518F5"/>
    <w:rsid w:val="00851AF4"/>
    <w:rsid w:val="00851B00"/>
    <w:rsid w:val="00851C5C"/>
    <w:rsid w:val="00851CBE"/>
    <w:rsid w:val="00851D1A"/>
    <w:rsid w:val="00851EC5"/>
    <w:rsid w:val="0085225E"/>
    <w:rsid w:val="00852293"/>
    <w:rsid w:val="008528B6"/>
    <w:rsid w:val="008528D2"/>
    <w:rsid w:val="008529B7"/>
    <w:rsid w:val="00852A0A"/>
    <w:rsid w:val="00852A87"/>
    <w:rsid w:val="00852CD6"/>
    <w:rsid w:val="00852DA2"/>
    <w:rsid w:val="00852DC3"/>
    <w:rsid w:val="00852EA7"/>
    <w:rsid w:val="00852FD5"/>
    <w:rsid w:val="00852FE2"/>
    <w:rsid w:val="00853906"/>
    <w:rsid w:val="00853D83"/>
    <w:rsid w:val="00853E53"/>
    <w:rsid w:val="00853F4C"/>
    <w:rsid w:val="00854010"/>
    <w:rsid w:val="0085425C"/>
    <w:rsid w:val="00854381"/>
    <w:rsid w:val="008544B9"/>
    <w:rsid w:val="008546F4"/>
    <w:rsid w:val="008547C3"/>
    <w:rsid w:val="00854986"/>
    <w:rsid w:val="00855376"/>
    <w:rsid w:val="00855649"/>
    <w:rsid w:val="008557E1"/>
    <w:rsid w:val="008558BD"/>
    <w:rsid w:val="00855A3C"/>
    <w:rsid w:val="00855AFE"/>
    <w:rsid w:val="00855CC6"/>
    <w:rsid w:val="00855D4C"/>
    <w:rsid w:val="00855E6A"/>
    <w:rsid w:val="00855F69"/>
    <w:rsid w:val="00856257"/>
    <w:rsid w:val="0085645A"/>
    <w:rsid w:val="008564D9"/>
    <w:rsid w:val="008564F2"/>
    <w:rsid w:val="0085657A"/>
    <w:rsid w:val="008565F9"/>
    <w:rsid w:val="00856791"/>
    <w:rsid w:val="00856794"/>
    <w:rsid w:val="00856808"/>
    <w:rsid w:val="0085687D"/>
    <w:rsid w:val="008568D9"/>
    <w:rsid w:val="008569F7"/>
    <w:rsid w:val="00856B29"/>
    <w:rsid w:val="00856C31"/>
    <w:rsid w:val="00856E75"/>
    <w:rsid w:val="00857110"/>
    <w:rsid w:val="00857119"/>
    <w:rsid w:val="00857158"/>
    <w:rsid w:val="00857159"/>
    <w:rsid w:val="008571BE"/>
    <w:rsid w:val="008573BE"/>
    <w:rsid w:val="008575C8"/>
    <w:rsid w:val="00857866"/>
    <w:rsid w:val="008578EB"/>
    <w:rsid w:val="00857CC5"/>
    <w:rsid w:val="00857FD8"/>
    <w:rsid w:val="00860028"/>
    <w:rsid w:val="00860199"/>
    <w:rsid w:val="0086020C"/>
    <w:rsid w:val="0086025A"/>
    <w:rsid w:val="0086038F"/>
    <w:rsid w:val="00860660"/>
    <w:rsid w:val="008606AC"/>
    <w:rsid w:val="0086098E"/>
    <w:rsid w:val="00860DB9"/>
    <w:rsid w:val="00860EDA"/>
    <w:rsid w:val="00861096"/>
    <w:rsid w:val="008612A9"/>
    <w:rsid w:val="00861774"/>
    <w:rsid w:val="00861809"/>
    <w:rsid w:val="00861845"/>
    <w:rsid w:val="00861B1F"/>
    <w:rsid w:val="00861BD9"/>
    <w:rsid w:val="0086210F"/>
    <w:rsid w:val="00862185"/>
    <w:rsid w:val="0086222D"/>
    <w:rsid w:val="008623E3"/>
    <w:rsid w:val="00862587"/>
    <w:rsid w:val="0086275B"/>
    <w:rsid w:val="00862A0B"/>
    <w:rsid w:val="00862E48"/>
    <w:rsid w:val="00863111"/>
    <w:rsid w:val="00863189"/>
    <w:rsid w:val="0086324F"/>
    <w:rsid w:val="008632D1"/>
    <w:rsid w:val="00863318"/>
    <w:rsid w:val="008635CD"/>
    <w:rsid w:val="00863849"/>
    <w:rsid w:val="00863A66"/>
    <w:rsid w:val="00863B0F"/>
    <w:rsid w:val="00863B69"/>
    <w:rsid w:val="00863EF5"/>
    <w:rsid w:val="00864101"/>
    <w:rsid w:val="008644B7"/>
    <w:rsid w:val="008646BD"/>
    <w:rsid w:val="008647EA"/>
    <w:rsid w:val="00864951"/>
    <w:rsid w:val="008649C3"/>
    <w:rsid w:val="00864A03"/>
    <w:rsid w:val="00864D11"/>
    <w:rsid w:val="00864FD2"/>
    <w:rsid w:val="00864FF5"/>
    <w:rsid w:val="008650C4"/>
    <w:rsid w:val="008653A1"/>
    <w:rsid w:val="00865697"/>
    <w:rsid w:val="008656C9"/>
    <w:rsid w:val="0086594F"/>
    <w:rsid w:val="00865956"/>
    <w:rsid w:val="008659AB"/>
    <w:rsid w:val="00865AA6"/>
    <w:rsid w:val="00865B54"/>
    <w:rsid w:val="00865D94"/>
    <w:rsid w:val="008660D4"/>
    <w:rsid w:val="0086618B"/>
    <w:rsid w:val="008662DB"/>
    <w:rsid w:val="008664D5"/>
    <w:rsid w:val="0086675B"/>
    <w:rsid w:val="00866937"/>
    <w:rsid w:val="008669AB"/>
    <w:rsid w:val="008669EF"/>
    <w:rsid w:val="00866B02"/>
    <w:rsid w:val="00866B05"/>
    <w:rsid w:val="00866B5B"/>
    <w:rsid w:val="00866B98"/>
    <w:rsid w:val="00866E05"/>
    <w:rsid w:val="00866F17"/>
    <w:rsid w:val="0086707B"/>
    <w:rsid w:val="008671F3"/>
    <w:rsid w:val="00867210"/>
    <w:rsid w:val="008677D4"/>
    <w:rsid w:val="008679A1"/>
    <w:rsid w:val="00870277"/>
    <w:rsid w:val="008705A3"/>
    <w:rsid w:val="00870AE1"/>
    <w:rsid w:val="00870C82"/>
    <w:rsid w:val="00870DD5"/>
    <w:rsid w:val="0087140E"/>
    <w:rsid w:val="00871464"/>
    <w:rsid w:val="0087193B"/>
    <w:rsid w:val="00871EB9"/>
    <w:rsid w:val="008721FE"/>
    <w:rsid w:val="00872490"/>
    <w:rsid w:val="0087256E"/>
    <w:rsid w:val="00872658"/>
    <w:rsid w:val="0087266D"/>
    <w:rsid w:val="008726EE"/>
    <w:rsid w:val="008728D8"/>
    <w:rsid w:val="008729F4"/>
    <w:rsid w:val="00872CCC"/>
    <w:rsid w:val="00872D4E"/>
    <w:rsid w:val="00872DDA"/>
    <w:rsid w:val="00872E13"/>
    <w:rsid w:val="00872E34"/>
    <w:rsid w:val="00872E61"/>
    <w:rsid w:val="00873221"/>
    <w:rsid w:val="00873362"/>
    <w:rsid w:val="008733DB"/>
    <w:rsid w:val="0087368A"/>
    <w:rsid w:val="008737CA"/>
    <w:rsid w:val="0087399B"/>
    <w:rsid w:val="008739FD"/>
    <w:rsid w:val="00873FDE"/>
    <w:rsid w:val="00874668"/>
    <w:rsid w:val="00874747"/>
    <w:rsid w:val="00874767"/>
    <w:rsid w:val="00874908"/>
    <w:rsid w:val="0087491E"/>
    <w:rsid w:val="00874C8C"/>
    <w:rsid w:val="008750B2"/>
    <w:rsid w:val="00875124"/>
    <w:rsid w:val="00875147"/>
    <w:rsid w:val="0087515C"/>
    <w:rsid w:val="008751A6"/>
    <w:rsid w:val="00875392"/>
    <w:rsid w:val="0087544D"/>
    <w:rsid w:val="00875528"/>
    <w:rsid w:val="008755E2"/>
    <w:rsid w:val="00875661"/>
    <w:rsid w:val="00875666"/>
    <w:rsid w:val="00875856"/>
    <w:rsid w:val="0087591C"/>
    <w:rsid w:val="008759D0"/>
    <w:rsid w:val="00875B81"/>
    <w:rsid w:val="00875C0F"/>
    <w:rsid w:val="00875CD6"/>
    <w:rsid w:val="00876692"/>
    <w:rsid w:val="008766B4"/>
    <w:rsid w:val="0087682E"/>
    <w:rsid w:val="00876A6A"/>
    <w:rsid w:val="00876AEB"/>
    <w:rsid w:val="00876B11"/>
    <w:rsid w:val="00876C03"/>
    <w:rsid w:val="00876CDD"/>
    <w:rsid w:val="00876E61"/>
    <w:rsid w:val="00876E8B"/>
    <w:rsid w:val="00876F6C"/>
    <w:rsid w:val="0087710C"/>
    <w:rsid w:val="0087748D"/>
    <w:rsid w:val="008778F3"/>
    <w:rsid w:val="008779D1"/>
    <w:rsid w:val="00877B03"/>
    <w:rsid w:val="00877B67"/>
    <w:rsid w:val="00877C78"/>
    <w:rsid w:val="00877DAA"/>
    <w:rsid w:val="00877DBF"/>
    <w:rsid w:val="00877E06"/>
    <w:rsid w:val="00877E4B"/>
    <w:rsid w:val="00877F06"/>
    <w:rsid w:val="008800A9"/>
    <w:rsid w:val="00880101"/>
    <w:rsid w:val="0088014B"/>
    <w:rsid w:val="008804E4"/>
    <w:rsid w:val="00880820"/>
    <w:rsid w:val="0088086E"/>
    <w:rsid w:val="0088099A"/>
    <w:rsid w:val="00881970"/>
    <w:rsid w:val="008819C0"/>
    <w:rsid w:val="00881B99"/>
    <w:rsid w:val="00881C20"/>
    <w:rsid w:val="00882024"/>
    <w:rsid w:val="00882241"/>
    <w:rsid w:val="008824D6"/>
    <w:rsid w:val="008824E0"/>
    <w:rsid w:val="0088256F"/>
    <w:rsid w:val="008827E6"/>
    <w:rsid w:val="00882917"/>
    <w:rsid w:val="008829B3"/>
    <w:rsid w:val="00882B68"/>
    <w:rsid w:val="00882C28"/>
    <w:rsid w:val="00882C8E"/>
    <w:rsid w:val="00882CF2"/>
    <w:rsid w:val="00882D59"/>
    <w:rsid w:val="00882E4C"/>
    <w:rsid w:val="00882E57"/>
    <w:rsid w:val="00882E77"/>
    <w:rsid w:val="0088303A"/>
    <w:rsid w:val="00883148"/>
    <w:rsid w:val="0088315A"/>
    <w:rsid w:val="00883264"/>
    <w:rsid w:val="0088336B"/>
    <w:rsid w:val="008833A5"/>
    <w:rsid w:val="008834C1"/>
    <w:rsid w:val="00883512"/>
    <w:rsid w:val="00883942"/>
    <w:rsid w:val="008839DF"/>
    <w:rsid w:val="00883A71"/>
    <w:rsid w:val="00883AC4"/>
    <w:rsid w:val="00883C9A"/>
    <w:rsid w:val="00883D40"/>
    <w:rsid w:val="00883EB3"/>
    <w:rsid w:val="00883FD5"/>
    <w:rsid w:val="008840BC"/>
    <w:rsid w:val="0088449F"/>
    <w:rsid w:val="0088472B"/>
    <w:rsid w:val="00884814"/>
    <w:rsid w:val="0088491D"/>
    <w:rsid w:val="00884B19"/>
    <w:rsid w:val="00884B54"/>
    <w:rsid w:val="00884BF2"/>
    <w:rsid w:val="008850CB"/>
    <w:rsid w:val="008854AE"/>
    <w:rsid w:val="0088572A"/>
    <w:rsid w:val="0088588E"/>
    <w:rsid w:val="008859B8"/>
    <w:rsid w:val="00885C33"/>
    <w:rsid w:val="00885ED3"/>
    <w:rsid w:val="00886028"/>
    <w:rsid w:val="0088624B"/>
    <w:rsid w:val="008862C5"/>
    <w:rsid w:val="008863B5"/>
    <w:rsid w:val="008863DC"/>
    <w:rsid w:val="008863E8"/>
    <w:rsid w:val="0088646A"/>
    <w:rsid w:val="00886A5D"/>
    <w:rsid w:val="00886A84"/>
    <w:rsid w:val="00886C17"/>
    <w:rsid w:val="00886C73"/>
    <w:rsid w:val="00886F28"/>
    <w:rsid w:val="00886F7D"/>
    <w:rsid w:val="0088704B"/>
    <w:rsid w:val="00887291"/>
    <w:rsid w:val="0088767F"/>
    <w:rsid w:val="00887AFB"/>
    <w:rsid w:val="00887BC7"/>
    <w:rsid w:val="00887C2A"/>
    <w:rsid w:val="00887C2F"/>
    <w:rsid w:val="00887C98"/>
    <w:rsid w:val="00887DD9"/>
    <w:rsid w:val="0089001B"/>
    <w:rsid w:val="00890076"/>
    <w:rsid w:val="008900D0"/>
    <w:rsid w:val="0089029A"/>
    <w:rsid w:val="00890303"/>
    <w:rsid w:val="008903C3"/>
    <w:rsid w:val="00890421"/>
    <w:rsid w:val="00890457"/>
    <w:rsid w:val="00890649"/>
    <w:rsid w:val="00890834"/>
    <w:rsid w:val="008908D3"/>
    <w:rsid w:val="0089093E"/>
    <w:rsid w:val="00890D1E"/>
    <w:rsid w:val="00890F85"/>
    <w:rsid w:val="00891087"/>
    <w:rsid w:val="0089114C"/>
    <w:rsid w:val="00891345"/>
    <w:rsid w:val="008918CC"/>
    <w:rsid w:val="00891910"/>
    <w:rsid w:val="00891CC2"/>
    <w:rsid w:val="00891CED"/>
    <w:rsid w:val="00891D82"/>
    <w:rsid w:val="00891E3F"/>
    <w:rsid w:val="00891E75"/>
    <w:rsid w:val="00891EDA"/>
    <w:rsid w:val="00891F72"/>
    <w:rsid w:val="00892318"/>
    <w:rsid w:val="008924E2"/>
    <w:rsid w:val="00892503"/>
    <w:rsid w:val="008928C6"/>
    <w:rsid w:val="00893113"/>
    <w:rsid w:val="008932FC"/>
    <w:rsid w:val="00893502"/>
    <w:rsid w:val="00893DD5"/>
    <w:rsid w:val="00893ECA"/>
    <w:rsid w:val="00894205"/>
    <w:rsid w:val="008942C7"/>
    <w:rsid w:val="00894401"/>
    <w:rsid w:val="0089472F"/>
    <w:rsid w:val="008947B0"/>
    <w:rsid w:val="008948DF"/>
    <w:rsid w:val="008949B5"/>
    <w:rsid w:val="008949CF"/>
    <w:rsid w:val="00894BD1"/>
    <w:rsid w:val="00894DC8"/>
    <w:rsid w:val="00894E18"/>
    <w:rsid w:val="00894EFC"/>
    <w:rsid w:val="00894FE9"/>
    <w:rsid w:val="008952C3"/>
    <w:rsid w:val="00895670"/>
    <w:rsid w:val="00895686"/>
    <w:rsid w:val="008957DE"/>
    <w:rsid w:val="00895B4C"/>
    <w:rsid w:val="00895C7E"/>
    <w:rsid w:val="00895D0E"/>
    <w:rsid w:val="00895DEE"/>
    <w:rsid w:val="00895EB4"/>
    <w:rsid w:val="00896025"/>
    <w:rsid w:val="00896096"/>
    <w:rsid w:val="008960CD"/>
    <w:rsid w:val="008962F3"/>
    <w:rsid w:val="008965E6"/>
    <w:rsid w:val="008967F6"/>
    <w:rsid w:val="008968C0"/>
    <w:rsid w:val="00896971"/>
    <w:rsid w:val="00896A7F"/>
    <w:rsid w:val="00896B53"/>
    <w:rsid w:val="00896BC1"/>
    <w:rsid w:val="00896D96"/>
    <w:rsid w:val="00896FAA"/>
    <w:rsid w:val="008972CE"/>
    <w:rsid w:val="008972D3"/>
    <w:rsid w:val="00897324"/>
    <w:rsid w:val="00897682"/>
    <w:rsid w:val="00897685"/>
    <w:rsid w:val="0089772D"/>
    <w:rsid w:val="008977E1"/>
    <w:rsid w:val="008979B1"/>
    <w:rsid w:val="00897E83"/>
    <w:rsid w:val="008A0024"/>
    <w:rsid w:val="008A0796"/>
    <w:rsid w:val="008A07D0"/>
    <w:rsid w:val="008A091A"/>
    <w:rsid w:val="008A0AAD"/>
    <w:rsid w:val="008A0E9F"/>
    <w:rsid w:val="008A1096"/>
    <w:rsid w:val="008A113A"/>
    <w:rsid w:val="008A117A"/>
    <w:rsid w:val="008A140E"/>
    <w:rsid w:val="008A17FC"/>
    <w:rsid w:val="008A1864"/>
    <w:rsid w:val="008A1B32"/>
    <w:rsid w:val="008A1C4F"/>
    <w:rsid w:val="008A1DDA"/>
    <w:rsid w:val="008A2791"/>
    <w:rsid w:val="008A29AA"/>
    <w:rsid w:val="008A2B40"/>
    <w:rsid w:val="008A2BF2"/>
    <w:rsid w:val="008A2BF9"/>
    <w:rsid w:val="008A2C62"/>
    <w:rsid w:val="008A2D7C"/>
    <w:rsid w:val="008A2E72"/>
    <w:rsid w:val="008A303A"/>
    <w:rsid w:val="008A3575"/>
    <w:rsid w:val="008A370B"/>
    <w:rsid w:val="008A3A5B"/>
    <w:rsid w:val="008A3B15"/>
    <w:rsid w:val="008A3CBA"/>
    <w:rsid w:val="008A3D91"/>
    <w:rsid w:val="008A3F58"/>
    <w:rsid w:val="008A41E9"/>
    <w:rsid w:val="008A428D"/>
    <w:rsid w:val="008A4355"/>
    <w:rsid w:val="008A44B4"/>
    <w:rsid w:val="008A47AD"/>
    <w:rsid w:val="008A4A31"/>
    <w:rsid w:val="008A4AE8"/>
    <w:rsid w:val="008A4B60"/>
    <w:rsid w:val="008A4E3E"/>
    <w:rsid w:val="008A4F23"/>
    <w:rsid w:val="008A50A2"/>
    <w:rsid w:val="008A52AC"/>
    <w:rsid w:val="008A5321"/>
    <w:rsid w:val="008A56BD"/>
    <w:rsid w:val="008A5895"/>
    <w:rsid w:val="008A59E9"/>
    <w:rsid w:val="008A5B08"/>
    <w:rsid w:val="008A5B42"/>
    <w:rsid w:val="008A5C71"/>
    <w:rsid w:val="008A5D78"/>
    <w:rsid w:val="008A603F"/>
    <w:rsid w:val="008A628F"/>
    <w:rsid w:val="008A6583"/>
    <w:rsid w:val="008A666D"/>
    <w:rsid w:val="008A69BB"/>
    <w:rsid w:val="008A6CCE"/>
    <w:rsid w:val="008A755F"/>
    <w:rsid w:val="008A774C"/>
    <w:rsid w:val="008A7833"/>
    <w:rsid w:val="008A78A3"/>
    <w:rsid w:val="008A78CA"/>
    <w:rsid w:val="008A7E0B"/>
    <w:rsid w:val="008A7EDA"/>
    <w:rsid w:val="008B000D"/>
    <w:rsid w:val="008B0066"/>
    <w:rsid w:val="008B032C"/>
    <w:rsid w:val="008B054E"/>
    <w:rsid w:val="008B05EA"/>
    <w:rsid w:val="008B0790"/>
    <w:rsid w:val="008B0856"/>
    <w:rsid w:val="008B098D"/>
    <w:rsid w:val="008B0B68"/>
    <w:rsid w:val="008B0E54"/>
    <w:rsid w:val="008B0EC6"/>
    <w:rsid w:val="008B0F42"/>
    <w:rsid w:val="008B10F6"/>
    <w:rsid w:val="008B1417"/>
    <w:rsid w:val="008B1445"/>
    <w:rsid w:val="008B1701"/>
    <w:rsid w:val="008B17EA"/>
    <w:rsid w:val="008B1B13"/>
    <w:rsid w:val="008B1B81"/>
    <w:rsid w:val="008B1C06"/>
    <w:rsid w:val="008B1DE0"/>
    <w:rsid w:val="008B1E22"/>
    <w:rsid w:val="008B1F05"/>
    <w:rsid w:val="008B1F66"/>
    <w:rsid w:val="008B2130"/>
    <w:rsid w:val="008B2138"/>
    <w:rsid w:val="008B2148"/>
    <w:rsid w:val="008B2207"/>
    <w:rsid w:val="008B234F"/>
    <w:rsid w:val="008B24F8"/>
    <w:rsid w:val="008B2512"/>
    <w:rsid w:val="008B29B4"/>
    <w:rsid w:val="008B2B78"/>
    <w:rsid w:val="008B2BD6"/>
    <w:rsid w:val="008B31AF"/>
    <w:rsid w:val="008B322E"/>
    <w:rsid w:val="008B34B7"/>
    <w:rsid w:val="008B34BE"/>
    <w:rsid w:val="008B38A8"/>
    <w:rsid w:val="008B3A33"/>
    <w:rsid w:val="008B3B52"/>
    <w:rsid w:val="008B3B81"/>
    <w:rsid w:val="008B3EC9"/>
    <w:rsid w:val="008B410A"/>
    <w:rsid w:val="008B4116"/>
    <w:rsid w:val="008B425F"/>
    <w:rsid w:val="008B44B6"/>
    <w:rsid w:val="008B44C9"/>
    <w:rsid w:val="008B4504"/>
    <w:rsid w:val="008B49E6"/>
    <w:rsid w:val="008B49FC"/>
    <w:rsid w:val="008B4B1E"/>
    <w:rsid w:val="008B4D0C"/>
    <w:rsid w:val="008B4DA9"/>
    <w:rsid w:val="008B4E28"/>
    <w:rsid w:val="008B4E8D"/>
    <w:rsid w:val="008B4FC8"/>
    <w:rsid w:val="008B50BC"/>
    <w:rsid w:val="008B52CB"/>
    <w:rsid w:val="008B52DA"/>
    <w:rsid w:val="008B52E7"/>
    <w:rsid w:val="008B548E"/>
    <w:rsid w:val="008B54C0"/>
    <w:rsid w:val="008B54EE"/>
    <w:rsid w:val="008B550B"/>
    <w:rsid w:val="008B5631"/>
    <w:rsid w:val="008B57AE"/>
    <w:rsid w:val="008B5811"/>
    <w:rsid w:val="008B5937"/>
    <w:rsid w:val="008B5CA9"/>
    <w:rsid w:val="008B5D0A"/>
    <w:rsid w:val="008B5E75"/>
    <w:rsid w:val="008B5E7D"/>
    <w:rsid w:val="008B6084"/>
    <w:rsid w:val="008B6136"/>
    <w:rsid w:val="008B62C7"/>
    <w:rsid w:val="008B635C"/>
    <w:rsid w:val="008B6457"/>
    <w:rsid w:val="008B658F"/>
    <w:rsid w:val="008B65F5"/>
    <w:rsid w:val="008B665D"/>
    <w:rsid w:val="008B6783"/>
    <w:rsid w:val="008B6A66"/>
    <w:rsid w:val="008B6CE3"/>
    <w:rsid w:val="008B6D39"/>
    <w:rsid w:val="008B6D6D"/>
    <w:rsid w:val="008B706C"/>
    <w:rsid w:val="008B7137"/>
    <w:rsid w:val="008B7189"/>
    <w:rsid w:val="008B71F6"/>
    <w:rsid w:val="008B7263"/>
    <w:rsid w:val="008B7286"/>
    <w:rsid w:val="008B769C"/>
    <w:rsid w:val="008B779B"/>
    <w:rsid w:val="008B7810"/>
    <w:rsid w:val="008B7842"/>
    <w:rsid w:val="008B7E02"/>
    <w:rsid w:val="008C009C"/>
    <w:rsid w:val="008C0137"/>
    <w:rsid w:val="008C01C8"/>
    <w:rsid w:val="008C0347"/>
    <w:rsid w:val="008C03C1"/>
    <w:rsid w:val="008C0498"/>
    <w:rsid w:val="008C066F"/>
    <w:rsid w:val="008C070E"/>
    <w:rsid w:val="008C0714"/>
    <w:rsid w:val="008C07EC"/>
    <w:rsid w:val="008C082B"/>
    <w:rsid w:val="008C0A49"/>
    <w:rsid w:val="008C0ACC"/>
    <w:rsid w:val="008C0B24"/>
    <w:rsid w:val="008C0CEE"/>
    <w:rsid w:val="008C0F99"/>
    <w:rsid w:val="008C1067"/>
    <w:rsid w:val="008C12EB"/>
    <w:rsid w:val="008C14EE"/>
    <w:rsid w:val="008C18A9"/>
    <w:rsid w:val="008C1948"/>
    <w:rsid w:val="008C234D"/>
    <w:rsid w:val="008C235E"/>
    <w:rsid w:val="008C23B7"/>
    <w:rsid w:val="008C23C7"/>
    <w:rsid w:val="008C25B3"/>
    <w:rsid w:val="008C25B5"/>
    <w:rsid w:val="008C25FD"/>
    <w:rsid w:val="008C27F2"/>
    <w:rsid w:val="008C2A08"/>
    <w:rsid w:val="008C2A26"/>
    <w:rsid w:val="008C2CD0"/>
    <w:rsid w:val="008C2ED5"/>
    <w:rsid w:val="008C3058"/>
    <w:rsid w:val="008C319E"/>
    <w:rsid w:val="008C3349"/>
    <w:rsid w:val="008C3517"/>
    <w:rsid w:val="008C3580"/>
    <w:rsid w:val="008C35E5"/>
    <w:rsid w:val="008C35F6"/>
    <w:rsid w:val="008C3823"/>
    <w:rsid w:val="008C38EB"/>
    <w:rsid w:val="008C3A64"/>
    <w:rsid w:val="008C3A67"/>
    <w:rsid w:val="008C3E3C"/>
    <w:rsid w:val="008C40F6"/>
    <w:rsid w:val="008C42ED"/>
    <w:rsid w:val="008C43B5"/>
    <w:rsid w:val="008C472D"/>
    <w:rsid w:val="008C4A8C"/>
    <w:rsid w:val="008C4AD9"/>
    <w:rsid w:val="008C4B8F"/>
    <w:rsid w:val="008C4BC0"/>
    <w:rsid w:val="008C4E3B"/>
    <w:rsid w:val="008C4F6C"/>
    <w:rsid w:val="008C502C"/>
    <w:rsid w:val="008C52D8"/>
    <w:rsid w:val="008C5731"/>
    <w:rsid w:val="008C582E"/>
    <w:rsid w:val="008C5B2E"/>
    <w:rsid w:val="008C5B3A"/>
    <w:rsid w:val="008C5CB8"/>
    <w:rsid w:val="008C5F0A"/>
    <w:rsid w:val="008C5F58"/>
    <w:rsid w:val="008C60D1"/>
    <w:rsid w:val="008C63D1"/>
    <w:rsid w:val="008C6853"/>
    <w:rsid w:val="008C68DB"/>
    <w:rsid w:val="008C6BC6"/>
    <w:rsid w:val="008C6F2E"/>
    <w:rsid w:val="008C7161"/>
    <w:rsid w:val="008C7296"/>
    <w:rsid w:val="008C74AC"/>
    <w:rsid w:val="008C7522"/>
    <w:rsid w:val="008C75AD"/>
    <w:rsid w:val="008C75D1"/>
    <w:rsid w:val="008C76C8"/>
    <w:rsid w:val="008C7854"/>
    <w:rsid w:val="008C78AB"/>
    <w:rsid w:val="008C7A94"/>
    <w:rsid w:val="008C7C12"/>
    <w:rsid w:val="008C7C6F"/>
    <w:rsid w:val="008C7DEF"/>
    <w:rsid w:val="008D00E4"/>
    <w:rsid w:val="008D0459"/>
    <w:rsid w:val="008D096B"/>
    <w:rsid w:val="008D09CA"/>
    <w:rsid w:val="008D0B11"/>
    <w:rsid w:val="008D0BB4"/>
    <w:rsid w:val="008D0EF3"/>
    <w:rsid w:val="008D0F47"/>
    <w:rsid w:val="008D10C5"/>
    <w:rsid w:val="008D10E2"/>
    <w:rsid w:val="008D1209"/>
    <w:rsid w:val="008D12D3"/>
    <w:rsid w:val="008D14D9"/>
    <w:rsid w:val="008D1F3F"/>
    <w:rsid w:val="008D2043"/>
    <w:rsid w:val="008D2152"/>
    <w:rsid w:val="008D2522"/>
    <w:rsid w:val="008D2645"/>
    <w:rsid w:val="008D2676"/>
    <w:rsid w:val="008D26FB"/>
    <w:rsid w:val="008D2A7B"/>
    <w:rsid w:val="008D2BC3"/>
    <w:rsid w:val="008D2E00"/>
    <w:rsid w:val="008D2FA3"/>
    <w:rsid w:val="008D2FBC"/>
    <w:rsid w:val="008D3284"/>
    <w:rsid w:val="008D3370"/>
    <w:rsid w:val="008D35F9"/>
    <w:rsid w:val="008D363A"/>
    <w:rsid w:val="008D3705"/>
    <w:rsid w:val="008D371B"/>
    <w:rsid w:val="008D3760"/>
    <w:rsid w:val="008D383E"/>
    <w:rsid w:val="008D38DA"/>
    <w:rsid w:val="008D3917"/>
    <w:rsid w:val="008D3951"/>
    <w:rsid w:val="008D3960"/>
    <w:rsid w:val="008D3E19"/>
    <w:rsid w:val="008D3F40"/>
    <w:rsid w:val="008D4110"/>
    <w:rsid w:val="008D41BC"/>
    <w:rsid w:val="008D426D"/>
    <w:rsid w:val="008D434D"/>
    <w:rsid w:val="008D4501"/>
    <w:rsid w:val="008D460D"/>
    <w:rsid w:val="008D470D"/>
    <w:rsid w:val="008D4737"/>
    <w:rsid w:val="008D4B7F"/>
    <w:rsid w:val="008D4BD3"/>
    <w:rsid w:val="008D4DBB"/>
    <w:rsid w:val="008D4F5E"/>
    <w:rsid w:val="008D5057"/>
    <w:rsid w:val="008D5348"/>
    <w:rsid w:val="008D54A9"/>
    <w:rsid w:val="008D5876"/>
    <w:rsid w:val="008D5958"/>
    <w:rsid w:val="008D59A5"/>
    <w:rsid w:val="008D5B3C"/>
    <w:rsid w:val="008D5B80"/>
    <w:rsid w:val="008D5C56"/>
    <w:rsid w:val="008D5EAA"/>
    <w:rsid w:val="008D5FD7"/>
    <w:rsid w:val="008D6353"/>
    <w:rsid w:val="008D6988"/>
    <w:rsid w:val="008D6A71"/>
    <w:rsid w:val="008D6C22"/>
    <w:rsid w:val="008D6DF8"/>
    <w:rsid w:val="008D6F64"/>
    <w:rsid w:val="008D76F7"/>
    <w:rsid w:val="008D7766"/>
    <w:rsid w:val="008D794A"/>
    <w:rsid w:val="008D79E7"/>
    <w:rsid w:val="008E0427"/>
    <w:rsid w:val="008E04B3"/>
    <w:rsid w:val="008E04D5"/>
    <w:rsid w:val="008E0568"/>
    <w:rsid w:val="008E0577"/>
    <w:rsid w:val="008E05D5"/>
    <w:rsid w:val="008E064A"/>
    <w:rsid w:val="008E08ED"/>
    <w:rsid w:val="008E0B76"/>
    <w:rsid w:val="008E0E2D"/>
    <w:rsid w:val="008E107B"/>
    <w:rsid w:val="008E11A9"/>
    <w:rsid w:val="008E1322"/>
    <w:rsid w:val="008E139A"/>
    <w:rsid w:val="008E157B"/>
    <w:rsid w:val="008E160F"/>
    <w:rsid w:val="008E1680"/>
    <w:rsid w:val="008E16E0"/>
    <w:rsid w:val="008E1796"/>
    <w:rsid w:val="008E189A"/>
    <w:rsid w:val="008E196F"/>
    <w:rsid w:val="008E1B76"/>
    <w:rsid w:val="008E1BE2"/>
    <w:rsid w:val="008E1D74"/>
    <w:rsid w:val="008E1E8B"/>
    <w:rsid w:val="008E1ED2"/>
    <w:rsid w:val="008E2405"/>
    <w:rsid w:val="008E2497"/>
    <w:rsid w:val="008E262D"/>
    <w:rsid w:val="008E2754"/>
    <w:rsid w:val="008E2802"/>
    <w:rsid w:val="008E282D"/>
    <w:rsid w:val="008E2964"/>
    <w:rsid w:val="008E2A8A"/>
    <w:rsid w:val="008E2ABC"/>
    <w:rsid w:val="008E2B19"/>
    <w:rsid w:val="008E300B"/>
    <w:rsid w:val="008E3058"/>
    <w:rsid w:val="008E3467"/>
    <w:rsid w:val="008E3484"/>
    <w:rsid w:val="008E3596"/>
    <w:rsid w:val="008E35D3"/>
    <w:rsid w:val="008E360B"/>
    <w:rsid w:val="008E3814"/>
    <w:rsid w:val="008E391F"/>
    <w:rsid w:val="008E3B8D"/>
    <w:rsid w:val="008E3C4E"/>
    <w:rsid w:val="008E3D8D"/>
    <w:rsid w:val="008E3EFE"/>
    <w:rsid w:val="008E3F00"/>
    <w:rsid w:val="008E3F49"/>
    <w:rsid w:val="008E3F5C"/>
    <w:rsid w:val="008E4159"/>
    <w:rsid w:val="008E43EB"/>
    <w:rsid w:val="008E4502"/>
    <w:rsid w:val="008E46D7"/>
    <w:rsid w:val="008E4859"/>
    <w:rsid w:val="008E4A7C"/>
    <w:rsid w:val="008E4EAB"/>
    <w:rsid w:val="008E4F0E"/>
    <w:rsid w:val="008E4F6F"/>
    <w:rsid w:val="008E4FB9"/>
    <w:rsid w:val="008E504E"/>
    <w:rsid w:val="008E50A8"/>
    <w:rsid w:val="008E5131"/>
    <w:rsid w:val="008E52F8"/>
    <w:rsid w:val="008E54E7"/>
    <w:rsid w:val="008E5697"/>
    <w:rsid w:val="008E584D"/>
    <w:rsid w:val="008E59CD"/>
    <w:rsid w:val="008E5A1D"/>
    <w:rsid w:val="008E5C07"/>
    <w:rsid w:val="008E5D8D"/>
    <w:rsid w:val="008E5DC2"/>
    <w:rsid w:val="008E5DFC"/>
    <w:rsid w:val="008E62C5"/>
    <w:rsid w:val="008E638B"/>
    <w:rsid w:val="008E6405"/>
    <w:rsid w:val="008E64FD"/>
    <w:rsid w:val="008E6688"/>
    <w:rsid w:val="008E6A6A"/>
    <w:rsid w:val="008E6C1A"/>
    <w:rsid w:val="008E6D9A"/>
    <w:rsid w:val="008E6F31"/>
    <w:rsid w:val="008E7138"/>
    <w:rsid w:val="008E7600"/>
    <w:rsid w:val="008E7764"/>
    <w:rsid w:val="008E782A"/>
    <w:rsid w:val="008E78FC"/>
    <w:rsid w:val="008E79C8"/>
    <w:rsid w:val="008E7DB2"/>
    <w:rsid w:val="008E7EF5"/>
    <w:rsid w:val="008F001B"/>
    <w:rsid w:val="008F007E"/>
    <w:rsid w:val="008F00FA"/>
    <w:rsid w:val="008F023C"/>
    <w:rsid w:val="008F042D"/>
    <w:rsid w:val="008F04F0"/>
    <w:rsid w:val="008F0533"/>
    <w:rsid w:val="008F0540"/>
    <w:rsid w:val="008F07B6"/>
    <w:rsid w:val="008F0C1D"/>
    <w:rsid w:val="008F0FC7"/>
    <w:rsid w:val="008F101C"/>
    <w:rsid w:val="008F10D6"/>
    <w:rsid w:val="008F1150"/>
    <w:rsid w:val="008F19AB"/>
    <w:rsid w:val="008F1A15"/>
    <w:rsid w:val="008F1B2C"/>
    <w:rsid w:val="008F1B47"/>
    <w:rsid w:val="008F1C93"/>
    <w:rsid w:val="008F1D19"/>
    <w:rsid w:val="008F1E17"/>
    <w:rsid w:val="008F1E33"/>
    <w:rsid w:val="008F1F71"/>
    <w:rsid w:val="008F1F8B"/>
    <w:rsid w:val="008F2193"/>
    <w:rsid w:val="008F2265"/>
    <w:rsid w:val="008F22AC"/>
    <w:rsid w:val="008F2306"/>
    <w:rsid w:val="008F254D"/>
    <w:rsid w:val="008F265F"/>
    <w:rsid w:val="008F2841"/>
    <w:rsid w:val="008F28A7"/>
    <w:rsid w:val="008F2A5F"/>
    <w:rsid w:val="008F2B39"/>
    <w:rsid w:val="008F2B3D"/>
    <w:rsid w:val="008F2E86"/>
    <w:rsid w:val="008F2F50"/>
    <w:rsid w:val="008F302A"/>
    <w:rsid w:val="008F3383"/>
    <w:rsid w:val="008F346F"/>
    <w:rsid w:val="008F34C5"/>
    <w:rsid w:val="008F3786"/>
    <w:rsid w:val="008F3D1A"/>
    <w:rsid w:val="008F3ECA"/>
    <w:rsid w:val="008F3ED8"/>
    <w:rsid w:val="008F409F"/>
    <w:rsid w:val="008F4112"/>
    <w:rsid w:val="008F4290"/>
    <w:rsid w:val="008F42D3"/>
    <w:rsid w:val="008F42FF"/>
    <w:rsid w:val="008F433B"/>
    <w:rsid w:val="008F4734"/>
    <w:rsid w:val="008F47EF"/>
    <w:rsid w:val="008F4D8F"/>
    <w:rsid w:val="008F4D93"/>
    <w:rsid w:val="008F4DB5"/>
    <w:rsid w:val="008F4DEF"/>
    <w:rsid w:val="008F5145"/>
    <w:rsid w:val="008F5309"/>
    <w:rsid w:val="008F555A"/>
    <w:rsid w:val="008F571C"/>
    <w:rsid w:val="008F57E1"/>
    <w:rsid w:val="008F590C"/>
    <w:rsid w:val="008F5BEE"/>
    <w:rsid w:val="008F5CE6"/>
    <w:rsid w:val="008F5D8F"/>
    <w:rsid w:val="008F5F54"/>
    <w:rsid w:val="008F6332"/>
    <w:rsid w:val="008F6340"/>
    <w:rsid w:val="008F67D6"/>
    <w:rsid w:val="008F6838"/>
    <w:rsid w:val="008F68BD"/>
    <w:rsid w:val="008F68EE"/>
    <w:rsid w:val="008F6939"/>
    <w:rsid w:val="008F69E8"/>
    <w:rsid w:val="008F6A6A"/>
    <w:rsid w:val="008F6E3C"/>
    <w:rsid w:val="008F6E90"/>
    <w:rsid w:val="008F6EE0"/>
    <w:rsid w:val="008F71FA"/>
    <w:rsid w:val="008F71FC"/>
    <w:rsid w:val="008F7201"/>
    <w:rsid w:val="008F755A"/>
    <w:rsid w:val="008F79E8"/>
    <w:rsid w:val="008F7A56"/>
    <w:rsid w:val="008F7A77"/>
    <w:rsid w:val="008F7D3F"/>
    <w:rsid w:val="008F7DDC"/>
    <w:rsid w:val="0090003D"/>
    <w:rsid w:val="0090009A"/>
    <w:rsid w:val="009002BF"/>
    <w:rsid w:val="009003C7"/>
    <w:rsid w:val="009007BA"/>
    <w:rsid w:val="00900D3E"/>
    <w:rsid w:val="00900F4F"/>
    <w:rsid w:val="00901015"/>
    <w:rsid w:val="00901022"/>
    <w:rsid w:val="0090114E"/>
    <w:rsid w:val="0090123E"/>
    <w:rsid w:val="00901250"/>
    <w:rsid w:val="00901272"/>
    <w:rsid w:val="0090128C"/>
    <w:rsid w:val="00901513"/>
    <w:rsid w:val="009017DF"/>
    <w:rsid w:val="00901D27"/>
    <w:rsid w:val="00901E5D"/>
    <w:rsid w:val="00901EB6"/>
    <w:rsid w:val="0090201D"/>
    <w:rsid w:val="009020D6"/>
    <w:rsid w:val="009020DF"/>
    <w:rsid w:val="00902160"/>
    <w:rsid w:val="009022FB"/>
    <w:rsid w:val="0090280D"/>
    <w:rsid w:val="0090282D"/>
    <w:rsid w:val="009028FB"/>
    <w:rsid w:val="00902C37"/>
    <w:rsid w:val="00902CA4"/>
    <w:rsid w:val="00902D05"/>
    <w:rsid w:val="00902D0A"/>
    <w:rsid w:val="00902DA5"/>
    <w:rsid w:val="00902E13"/>
    <w:rsid w:val="00902E34"/>
    <w:rsid w:val="009032FF"/>
    <w:rsid w:val="009034D5"/>
    <w:rsid w:val="0090368C"/>
    <w:rsid w:val="009036FD"/>
    <w:rsid w:val="009037DA"/>
    <w:rsid w:val="00903887"/>
    <w:rsid w:val="00903893"/>
    <w:rsid w:val="009038B7"/>
    <w:rsid w:val="00904093"/>
    <w:rsid w:val="009040CC"/>
    <w:rsid w:val="00904161"/>
    <w:rsid w:val="00904208"/>
    <w:rsid w:val="00904393"/>
    <w:rsid w:val="00904452"/>
    <w:rsid w:val="00904672"/>
    <w:rsid w:val="0090470E"/>
    <w:rsid w:val="009047B2"/>
    <w:rsid w:val="009047F1"/>
    <w:rsid w:val="00904868"/>
    <w:rsid w:val="00904D39"/>
    <w:rsid w:val="00904E52"/>
    <w:rsid w:val="00905035"/>
    <w:rsid w:val="0090516C"/>
    <w:rsid w:val="0090521F"/>
    <w:rsid w:val="00905359"/>
    <w:rsid w:val="009053C3"/>
    <w:rsid w:val="00905439"/>
    <w:rsid w:val="009054A7"/>
    <w:rsid w:val="009054CB"/>
    <w:rsid w:val="00905684"/>
    <w:rsid w:val="00905AB0"/>
    <w:rsid w:val="00905B6E"/>
    <w:rsid w:val="00905C0A"/>
    <w:rsid w:val="00905F23"/>
    <w:rsid w:val="00905FE0"/>
    <w:rsid w:val="009063D5"/>
    <w:rsid w:val="009063E4"/>
    <w:rsid w:val="00906425"/>
    <w:rsid w:val="009064CB"/>
    <w:rsid w:val="00906515"/>
    <w:rsid w:val="00906852"/>
    <w:rsid w:val="009068D5"/>
    <w:rsid w:val="00906998"/>
    <w:rsid w:val="00906A14"/>
    <w:rsid w:val="00906CD9"/>
    <w:rsid w:val="009070A8"/>
    <w:rsid w:val="00907153"/>
    <w:rsid w:val="00907246"/>
    <w:rsid w:val="00907259"/>
    <w:rsid w:val="009072B4"/>
    <w:rsid w:val="00907313"/>
    <w:rsid w:val="00907334"/>
    <w:rsid w:val="009073F2"/>
    <w:rsid w:val="0090754E"/>
    <w:rsid w:val="00907581"/>
    <w:rsid w:val="0090777A"/>
    <w:rsid w:val="00907997"/>
    <w:rsid w:val="00907AFA"/>
    <w:rsid w:val="00907B20"/>
    <w:rsid w:val="00907C46"/>
    <w:rsid w:val="009100C6"/>
    <w:rsid w:val="009103A5"/>
    <w:rsid w:val="009103AF"/>
    <w:rsid w:val="00910707"/>
    <w:rsid w:val="009107ED"/>
    <w:rsid w:val="00910990"/>
    <w:rsid w:val="00910BB6"/>
    <w:rsid w:val="00910CF4"/>
    <w:rsid w:val="00910D16"/>
    <w:rsid w:val="00910F5C"/>
    <w:rsid w:val="0091104A"/>
    <w:rsid w:val="00911315"/>
    <w:rsid w:val="00911383"/>
    <w:rsid w:val="009114D8"/>
    <w:rsid w:val="009119D7"/>
    <w:rsid w:val="00911B5C"/>
    <w:rsid w:val="00911CC5"/>
    <w:rsid w:val="009120E1"/>
    <w:rsid w:val="009123D2"/>
    <w:rsid w:val="0091293F"/>
    <w:rsid w:val="00912B15"/>
    <w:rsid w:val="00912D5C"/>
    <w:rsid w:val="00912D88"/>
    <w:rsid w:val="00912F84"/>
    <w:rsid w:val="00912FA0"/>
    <w:rsid w:val="0091325D"/>
    <w:rsid w:val="009137AD"/>
    <w:rsid w:val="00913C5E"/>
    <w:rsid w:val="00913C6F"/>
    <w:rsid w:val="00913D37"/>
    <w:rsid w:val="0091400B"/>
    <w:rsid w:val="0091416E"/>
    <w:rsid w:val="00914220"/>
    <w:rsid w:val="00914233"/>
    <w:rsid w:val="009145A7"/>
    <w:rsid w:val="009146FD"/>
    <w:rsid w:val="00914702"/>
    <w:rsid w:val="0091486B"/>
    <w:rsid w:val="0091488C"/>
    <w:rsid w:val="009149CB"/>
    <w:rsid w:val="00914D8D"/>
    <w:rsid w:val="00914F23"/>
    <w:rsid w:val="009151A0"/>
    <w:rsid w:val="009152D7"/>
    <w:rsid w:val="00915415"/>
    <w:rsid w:val="009157A5"/>
    <w:rsid w:val="00915915"/>
    <w:rsid w:val="00915A52"/>
    <w:rsid w:val="00915C7B"/>
    <w:rsid w:val="00915F8C"/>
    <w:rsid w:val="009162F7"/>
    <w:rsid w:val="0091640C"/>
    <w:rsid w:val="00916454"/>
    <w:rsid w:val="009165B9"/>
    <w:rsid w:val="0091674F"/>
    <w:rsid w:val="00916CED"/>
    <w:rsid w:val="00916E24"/>
    <w:rsid w:val="00916F62"/>
    <w:rsid w:val="0091708A"/>
    <w:rsid w:val="009170F7"/>
    <w:rsid w:val="00917140"/>
    <w:rsid w:val="00917223"/>
    <w:rsid w:val="00917263"/>
    <w:rsid w:val="00917392"/>
    <w:rsid w:val="009175AE"/>
    <w:rsid w:val="00917BB9"/>
    <w:rsid w:val="00917BC4"/>
    <w:rsid w:val="0092003E"/>
    <w:rsid w:val="009200F5"/>
    <w:rsid w:val="00920319"/>
    <w:rsid w:val="009204E9"/>
    <w:rsid w:val="00920635"/>
    <w:rsid w:val="00920847"/>
    <w:rsid w:val="00920B31"/>
    <w:rsid w:val="00920F1A"/>
    <w:rsid w:val="00920FFA"/>
    <w:rsid w:val="009211A2"/>
    <w:rsid w:val="009212BE"/>
    <w:rsid w:val="00921797"/>
    <w:rsid w:val="009219B2"/>
    <w:rsid w:val="00922020"/>
    <w:rsid w:val="009221B2"/>
    <w:rsid w:val="009221B5"/>
    <w:rsid w:val="009224A1"/>
    <w:rsid w:val="00922513"/>
    <w:rsid w:val="0092268C"/>
    <w:rsid w:val="009226E2"/>
    <w:rsid w:val="00922729"/>
    <w:rsid w:val="00922949"/>
    <w:rsid w:val="00922987"/>
    <w:rsid w:val="00922ABF"/>
    <w:rsid w:val="00922AC7"/>
    <w:rsid w:val="00922BBA"/>
    <w:rsid w:val="00922C52"/>
    <w:rsid w:val="00922DD5"/>
    <w:rsid w:val="00922EE1"/>
    <w:rsid w:val="00922F22"/>
    <w:rsid w:val="00922FCE"/>
    <w:rsid w:val="00923341"/>
    <w:rsid w:val="00923493"/>
    <w:rsid w:val="009234B1"/>
    <w:rsid w:val="00923553"/>
    <w:rsid w:val="0092355D"/>
    <w:rsid w:val="009239C9"/>
    <w:rsid w:val="00923CA6"/>
    <w:rsid w:val="00923CCE"/>
    <w:rsid w:val="0092412E"/>
    <w:rsid w:val="009241F5"/>
    <w:rsid w:val="00924538"/>
    <w:rsid w:val="00924900"/>
    <w:rsid w:val="00924D5F"/>
    <w:rsid w:val="00924D9A"/>
    <w:rsid w:val="00924DFE"/>
    <w:rsid w:val="00925078"/>
    <w:rsid w:val="00925102"/>
    <w:rsid w:val="00925137"/>
    <w:rsid w:val="00925290"/>
    <w:rsid w:val="00925424"/>
    <w:rsid w:val="009256C3"/>
    <w:rsid w:val="009257A1"/>
    <w:rsid w:val="009258D8"/>
    <w:rsid w:val="0092590D"/>
    <w:rsid w:val="00925929"/>
    <w:rsid w:val="00925BD6"/>
    <w:rsid w:val="00925CF3"/>
    <w:rsid w:val="00925DE7"/>
    <w:rsid w:val="0092613D"/>
    <w:rsid w:val="009261F5"/>
    <w:rsid w:val="009262BC"/>
    <w:rsid w:val="00926320"/>
    <w:rsid w:val="0092647D"/>
    <w:rsid w:val="00926687"/>
    <w:rsid w:val="009266E4"/>
    <w:rsid w:val="00926ACD"/>
    <w:rsid w:val="00926D1C"/>
    <w:rsid w:val="00926EAE"/>
    <w:rsid w:val="009270E9"/>
    <w:rsid w:val="009271B2"/>
    <w:rsid w:val="009272C6"/>
    <w:rsid w:val="00927441"/>
    <w:rsid w:val="009278FA"/>
    <w:rsid w:val="00927D8B"/>
    <w:rsid w:val="00927EF3"/>
    <w:rsid w:val="009301DF"/>
    <w:rsid w:val="00930345"/>
    <w:rsid w:val="00930502"/>
    <w:rsid w:val="009307C4"/>
    <w:rsid w:val="00930DFE"/>
    <w:rsid w:val="00930EB0"/>
    <w:rsid w:val="00931087"/>
    <w:rsid w:val="009310FA"/>
    <w:rsid w:val="00931337"/>
    <w:rsid w:val="00931396"/>
    <w:rsid w:val="00931497"/>
    <w:rsid w:val="009314B6"/>
    <w:rsid w:val="0093165E"/>
    <w:rsid w:val="009319C7"/>
    <w:rsid w:val="00931BE5"/>
    <w:rsid w:val="00931FC5"/>
    <w:rsid w:val="009321B2"/>
    <w:rsid w:val="00932307"/>
    <w:rsid w:val="0093249A"/>
    <w:rsid w:val="00932549"/>
    <w:rsid w:val="00932592"/>
    <w:rsid w:val="0093276C"/>
    <w:rsid w:val="00932A5F"/>
    <w:rsid w:val="00932C93"/>
    <w:rsid w:val="00932D4D"/>
    <w:rsid w:val="009330A7"/>
    <w:rsid w:val="009333A3"/>
    <w:rsid w:val="009333DE"/>
    <w:rsid w:val="009336F9"/>
    <w:rsid w:val="009337B4"/>
    <w:rsid w:val="00933C78"/>
    <w:rsid w:val="00933F46"/>
    <w:rsid w:val="0093410D"/>
    <w:rsid w:val="00934186"/>
    <w:rsid w:val="00934365"/>
    <w:rsid w:val="0093449A"/>
    <w:rsid w:val="00934576"/>
    <w:rsid w:val="0093461D"/>
    <w:rsid w:val="00934BD4"/>
    <w:rsid w:val="00934C41"/>
    <w:rsid w:val="00934D78"/>
    <w:rsid w:val="00935066"/>
    <w:rsid w:val="00935185"/>
    <w:rsid w:val="00935353"/>
    <w:rsid w:val="00935453"/>
    <w:rsid w:val="0093553C"/>
    <w:rsid w:val="0093589F"/>
    <w:rsid w:val="00935907"/>
    <w:rsid w:val="00936442"/>
    <w:rsid w:val="00936498"/>
    <w:rsid w:val="00936571"/>
    <w:rsid w:val="00936E6B"/>
    <w:rsid w:val="0093701F"/>
    <w:rsid w:val="00937417"/>
    <w:rsid w:val="00937426"/>
    <w:rsid w:val="009374F9"/>
    <w:rsid w:val="0093764A"/>
    <w:rsid w:val="009376CD"/>
    <w:rsid w:val="00937705"/>
    <w:rsid w:val="00937B74"/>
    <w:rsid w:val="00937BB8"/>
    <w:rsid w:val="00937C5E"/>
    <w:rsid w:val="00937D0E"/>
    <w:rsid w:val="00937D7E"/>
    <w:rsid w:val="00937E2F"/>
    <w:rsid w:val="00937ED4"/>
    <w:rsid w:val="0094023B"/>
    <w:rsid w:val="009402F7"/>
    <w:rsid w:val="0094031D"/>
    <w:rsid w:val="00940481"/>
    <w:rsid w:val="009404F9"/>
    <w:rsid w:val="009405AE"/>
    <w:rsid w:val="00941141"/>
    <w:rsid w:val="0094148F"/>
    <w:rsid w:val="009414AA"/>
    <w:rsid w:val="009419A8"/>
    <w:rsid w:val="00941C14"/>
    <w:rsid w:val="00941C23"/>
    <w:rsid w:val="00941CB6"/>
    <w:rsid w:val="00941E50"/>
    <w:rsid w:val="00941F05"/>
    <w:rsid w:val="00941FB9"/>
    <w:rsid w:val="009421ED"/>
    <w:rsid w:val="009426E1"/>
    <w:rsid w:val="00942789"/>
    <w:rsid w:val="00942A0C"/>
    <w:rsid w:val="00942B28"/>
    <w:rsid w:val="00942CF6"/>
    <w:rsid w:val="00942D7A"/>
    <w:rsid w:val="00942EA8"/>
    <w:rsid w:val="00942FC3"/>
    <w:rsid w:val="00943177"/>
    <w:rsid w:val="00943333"/>
    <w:rsid w:val="009434F8"/>
    <w:rsid w:val="009439F6"/>
    <w:rsid w:val="009439FA"/>
    <w:rsid w:val="00943B9E"/>
    <w:rsid w:val="00943C86"/>
    <w:rsid w:val="00943E4F"/>
    <w:rsid w:val="00944153"/>
    <w:rsid w:val="00944398"/>
    <w:rsid w:val="0094455C"/>
    <w:rsid w:val="00944584"/>
    <w:rsid w:val="009445B6"/>
    <w:rsid w:val="0094484C"/>
    <w:rsid w:val="00944AB4"/>
    <w:rsid w:val="00944D39"/>
    <w:rsid w:val="00944E00"/>
    <w:rsid w:val="00944FE3"/>
    <w:rsid w:val="00945163"/>
    <w:rsid w:val="00945265"/>
    <w:rsid w:val="009452F2"/>
    <w:rsid w:val="009455A3"/>
    <w:rsid w:val="00945752"/>
    <w:rsid w:val="0094599B"/>
    <w:rsid w:val="0094599E"/>
    <w:rsid w:val="00945BFA"/>
    <w:rsid w:val="00945D81"/>
    <w:rsid w:val="009460D0"/>
    <w:rsid w:val="00946301"/>
    <w:rsid w:val="0094631C"/>
    <w:rsid w:val="00946549"/>
    <w:rsid w:val="00946585"/>
    <w:rsid w:val="00946789"/>
    <w:rsid w:val="00946AFF"/>
    <w:rsid w:val="00946DDC"/>
    <w:rsid w:val="00946E80"/>
    <w:rsid w:val="00946F22"/>
    <w:rsid w:val="00947137"/>
    <w:rsid w:val="00947710"/>
    <w:rsid w:val="00947784"/>
    <w:rsid w:val="00947B13"/>
    <w:rsid w:val="00947C21"/>
    <w:rsid w:val="00947C22"/>
    <w:rsid w:val="00947D68"/>
    <w:rsid w:val="00947DF1"/>
    <w:rsid w:val="00947E74"/>
    <w:rsid w:val="00950180"/>
    <w:rsid w:val="009501A0"/>
    <w:rsid w:val="009504FF"/>
    <w:rsid w:val="0095091E"/>
    <w:rsid w:val="00950A11"/>
    <w:rsid w:val="00950B23"/>
    <w:rsid w:val="00950C01"/>
    <w:rsid w:val="00950D80"/>
    <w:rsid w:val="00950DDC"/>
    <w:rsid w:val="00950E74"/>
    <w:rsid w:val="00951430"/>
    <w:rsid w:val="00951436"/>
    <w:rsid w:val="0095145F"/>
    <w:rsid w:val="00951507"/>
    <w:rsid w:val="00951524"/>
    <w:rsid w:val="0095168C"/>
    <w:rsid w:val="00951698"/>
    <w:rsid w:val="00951756"/>
    <w:rsid w:val="009518A8"/>
    <w:rsid w:val="009519BA"/>
    <w:rsid w:val="00951C2F"/>
    <w:rsid w:val="00951EC0"/>
    <w:rsid w:val="00951F1C"/>
    <w:rsid w:val="0095205C"/>
    <w:rsid w:val="0095229B"/>
    <w:rsid w:val="00952446"/>
    <w:rsid w:val="00952562"/>
    <w:rsid w:val="0095261E"/>
    <w:rsid w:val="0095282B"/>
    <w:rsid w:val="00952833"/>
    <w:rsid w:val="00952A49"/>
    <w:rsid w:val="00952C8C"/>
    <w:rsid w:val="00952CF8"/>
    <w:rsid w:val="00952D9A"/>
    <w:rsid w:val="00952EA0"/>
    <w:rsid w:val="00952F38"/>
    <w:rsid w:val="0095324B"/>
    <w:rsid w:val="00953769"/>
    <w:rsid w:val="0095376F"/>
    <w:rsid w:val="0095394E"/>
    <w:rsid w:val="009539E9"/>
    <w:rsid w:val="00953B15"/>
    <w:rsid w:val="00953D80"/>
    <w:rsid w:val="00954179"/>
    <w:rsid w:val="0095417A"/>
    <w:rsid w:val="00954647"/>
    <w:rsid w:val="009549A4"/>
    <w:rsid w:val="00954CDE"/>
    <w:rsid w:val="00954D8F"/>
    <w:rsid w:val="0095510B"/>
    <w:rsid w:val="009552D9"/>
    <w:rsid w:val="009553FE"/>
    <w:rsid w:val="009554C6"/>
    <w:rsid w:val="0095580C"/>
    <w:rsid w:val="00955971"/>
    <w:rsid w:val="00955F30"/>
    <w:rsid w:val="00956136"/>
    <w:rsid w:val="009562E6"/>
    <w:rsid w:val="00956446"/>
    <w:rsid w:val="009564E2"/>
    <w:rsid w:val="009564FB"/>
    <w:rsid w:val="00956608"/>
    <w:rsid w:val="00956803"/>
    <w:rsid w:val="009568A4"/>
    <w:rsid w:val="0095690C"/>
    <w:rsid w:val="009569CD"/>
    <w:rsid w:val="00956A2C"/>
    <w:rsid w:val="00956B30"/>
    <w:rsid w:val="00956D59"/>
    <w:rsid w:val="00957204"/>
    <w:rsid w:val="0095721A"/>
    <w:rsid w:val="009576A7"/>
    <w:rsid w:val="009579B9"/>
    <w:rsid w:val="00957CF1"/>
    <w:rsid w:val="00957D28"/>
    <w:rsid w:val="00957DD1"/>
    <w:rsid w:val="00957EB2"/>
    <w:rsid w:val="00957EBD"/>
    <w:rsid w:val="00957F0C"/>
    <w:rsid w:val="00960109"/>
    <w:rsid w:val="0096054B"/>
    <w:rsid w:val="00960627"/>
    <w:rsid w:val="009606E7"/>
    <w:rsid w:val="00960A33"/>
    <w:rsid w:val="00960D3E"/>
    <w:rsid w:val="00960DAB"/>
    <w:rsid w:val="00960F29"/>
    <w:rsid w:val="00960FF5"/>
    <w:rsid w:val="0096103D"/>
    <w:rsid w:val="00961242"/>
    <w:rsid w:val="00961261"/>
    <w:rsid w:val="009615C1"/>
    <w:rsid w:val="0096168B"/>
    <w:rsid w:val="00961786"/>
    <w:rsid w:val="009617FC"/>
    <w:rsid w:val="00961D54"/>
    <w:rsid w:val="00961D6A"/>
    <w:rsid w:val="00961EAF"/>
    <w:rsid w:val="00961F1D"/>
    <w:rsid w:val="00961FCE"/>
    <w:rsid w:val="00962008"/>
    <w:rsid w:val="0096224C"/>
    <w:rsid w:val="009624CA"/>
    <w:rsid w:val="009625E2"/>
    <w:rsid w:val="009629DA"/>
    <w:rsid w:val="00962AE3"/>
    <w:rsid w:val="00962B52"/>
    <w:rsid w:val="00962D4C"/>
    <w:rsid w:val="00962E9B"/>
    <w:rsid w:val="00962FBC"/>
    <w:rsid w:val="00962FEA"/>
    <w:rsid w:val="009631CB"/>
    <w:rsid w:val="009631F9"/>
    <w:rsid w:val="00963260"/>
    <w:rsid w:val="00963348"/>
    <w:rsid w:val="009633E1"/>
    <w:rsid w:val="0096343C"/>
    <w:rsid w:val="009635C2"/>
    <w:rsid w:val="0096374C"/>
    <w:rsid w:val="00963A84"/>
    <w:rsid w:val="00963CE2"/>
    <w:rsid w:val="00963E70"/>
    <w:rsid w:val="00963F74"/>
    <w:rsid w:val="00964041"/>
    <w:rsid w:val="009640C1"/>
    <w:rsid w:val="009640D1"/>
    <w:rsid w:val="009643B0"/>
    <w:rsid w:val="0096489F"/>
    <w:rsid w:val="00964C50"/>
    <w:rsid w:val="00964DC2"/>
    <w:rsid w:val="00964DD1"/>
    <w:rsid w:val="00965042"/>
    <w:rsid w:val="009650A5"/>
    <w:rsid w:val="009653D4"/>
    <w:rsid w:val="00965598"/>
    <w:rsid w:val="009657E9"/>
    <w:rsid w:val="00965921"/>
    <w:rsid w:val="00965BBE"/>
    <w:rsid w:val="00965CAD"/>
    <w:rsid w:val="00965EC6"/>
    <w:rsid w:val="00965F28"/>
    <w:rsid w:val="00965F2B"/>
    <w:rsid w:val="0096602D"/>
    <w:rsid w:val="00966183"/>
    <w:rsid w:val="009662B8"/>
    <w:rsid w:val="0096654F"/>
    <w:rsid w:val="009667BE"/>
    <w:rsid w:val="00966CC8"/>
    <w:rsid w:val="00966F3D"/>
    <w:rsid w:val="00967322"/>
    <w:rsid w:val="00967471"/>
    <w:rsid w:val="009674BB"/>
    <w:rsid w:val="0096752D"/>
    <w:rsid w:val="009675B3"/>
    <w:rsid w:val="009676C1"/>
    <w:rsid w:val="00967749"/>
    <w:rsid w:val="0096775D"/>
    <w:rsid w:val="009677B4"/>
    <w:rsid w:val="00967872"/>
    <w:rsid w:val="00967921"/>
    <w:rsid w:val="00967A1C"/>
    <w:rsid w:val="00967AB6"/>
    <w:rsid w:val="00967C07"/>
    <w:rsid w:val="00967CE9"/>
    <w:rsid w:val="009705B4"/>
    <w:rsid w:val="00970717"/>
    <w:rsid w:val="00970803"/>
    <w:rsid w:val="0097088E"/>
    <w:rsid w:val="0097091E"/>
    <w:rsid w:val="009709E0"/>
    <w:rsid w:val="00970A09"/>
    <w:rsid w:val="00970B49"/>
    <w:rsid w:val="00970DA7"/>
    <w:rsid w:val="00970DC2"/>
    <w:rsid w:val="00970DDD"/>
    <w:rsid w:val="0097114A"/>
    <w:rsid w:val="009711F5"/>
    <w:rsid w:val="0097170D"/>
    <w:rsid w:val="009718C1"/>
    <w:rsid w:val="00971CD5"/>
    <w:rsid w:val="00971D55"/>
    <w:rsid w:val="00971D71"/>
    <w:rsid w:val="00971D7C"/>
    <w:rsid w:val="00971D94"/>
    <w:rsid w:val="00971DEC"/>
    <w:rsid w:val="00971E0E"/>
    <w:rsid w:val="00971FD9"/>
    <w:rsid w:val="009722E3"/>
    <w:rsid w:val="0097244B"/>
    <w:rsid w:val="00972855"/>
    <w:rsid w:val="00972957"/>
    <w:rsid w:val="00972D81"/>
    <w:rsid w:val="00972E78"/>
    <w:rsid w:val="00972FEA"/>
    <w:rsid w:val="009731B8"/>
    <w:rsid w:val="009733E2"/>
    <w:rsid w:val="00973519"/>
    <w:rsid w:val="009738E8"/>
    <w:rsid w:val="009738EB"/>
    <w:rsid w:val="00973A49"/>
    <w:rsid w:val="00973A89"/>
    <w:rsid w:val="00973D52"/>
    <w:rsid w:val="00974149"/>
    <w:rsid w:val="0097436A"/>
    <w:rsid w:val="00974431"/>
    <w:rsid w:val="009744C1"/>
    <w:rsid w:val="00974523"/>
    <w:rsid w:val="00974757"/>
    <w:rsid w:val="009747F7"/>
    <w:rsid w:val="009748EC"/>
    <w:rsid w:val="009749B1"/>
    <w:rsid w:val="00974A39"/>
    <w:rsid w:val="00974BED"/>
    <w:rsid w:val="00974C01"/>
    <w:rsid w:val="00974C11"/>
    <w:rsid w:val="00974C19"/>
    <w:rsid w:val="00974C88"/>
    <w:rsid w:val="00974CA4"/>
    <w:rsid w:val="00974CB0"/>
    <w:rsid w:val="00974D19"/>
    <w:rsid w:val="00974D34"/>
    <w:rsid w:val="00975039"/>
    <w:rsid w:val="009750DC"/>
    <w:rsid w:val="009750E9"/>
    <w:rsid w:val="009752E2"/>
    <w:rsid w:val="0097531A"/>
    <w:rsid w:val="009753B2"/>
    <w:rsid w:val="00975425"/>
    <w:rsid w:val="00975972"/>
    <w:rsid w:val="00975F3E"/>
    <w:rsid w:val="00975F49"/>
    <w:rsid w:val="009761A6"/>
    <w:rsid w:val="00976298"/>
    <w:rsid w:val="009764A2"/>
    <w:rsid w:val="00976555"/>
    <w:rsid w:val="00976817"/>
    <w:rsid w:val="00976B5E"/>
    <w:rsid w:val="00976C01"/>
    <w:rsid w:val="00976E97"/>
    <w:rsid w:val="00976E9B"/>
    <w:rsid w:val="00976F2E"/>
    <w:rsid w:val="00976F8E"/>
    <w:rsid w:val="009771E5"/>
    <w:rsid w:val="00977758"/>
    <w:rsid w:val="0097787A"/>
    <w:rsid w:val="00977892"/>
    <w:rsid w:val="00977BF8"/>
    <w:rsid w:val="00977C64"/>
    <w:rsid w:val="00977ECE"/>
    <w:rsid w:val="00977F4D"/>
    <w:rsid w:val="0098007D"/>
    <w:rsid w:val="009800D0"/>
    <w:rsid w:val="009802C7"/>
    <w:rsid w:val="009803B8"/>
    <w:rsid w:val="009803E3"/>
    <w:rsid w:val="0098089A"/>
    <w:rsid w:val="009808E7"/>
    <w:rsid w:val="00980A3F"/>
    <w:rsid w:val="00980AB9"/>
    <w:rsid w:val="009810B7"/>
    <w:rsid w:val="00981233"/>
    <w:rsid w:val="00981302"/>
    <w:rsid w:val="00981355"/>
    <w:rsid w:val="009816BB"/>
    <w:rsid w:val="0098180B"/>
    <w:rsid w:val="00981943"/>
    <w:rsid w:val="00981AE0"/>
    <w:rsid w:val="00981BC8"/>
    <w:rsid w:val="00981C58"/>
    <w:rsid w:val="00981CF7"/>
    <w:rsid w:val="00981DF7"/>
    <w:rsid w:val="00981F0C"/>
    <w:rsid w:val="00981F39"/>
    <w:rsid w:val="00981F56"/>
    <w:rsid w:val="00982011"/>
    <w:rsid w:val="00982325"/>
    <w:rsid w:val="00982384"/>
    <w:rsid w:val="009829B6"/>
    <w:rsid w:val="00982B9D"/>
    <w:rsid w:val="00982BED"/>
    <w:rsid w:val="00982D19"/>
    <w:rsid w:val="00982ED4"/>
    <w:rsid w:val="0098310F"/>
    <w:rsid w:val="0098317A"/>
    <w:rsid w:val="009839E7"/>
    <w:rsid w:val="00983A6C"/>
    <w:rsid w:val="00983AEF"/>
    <w:rsid w:val="00983B45"/>
    <w:rsid w:val="00983BE8"/>
    <w:rsid w:val="00983C27"/>
    <w:rsid w:val="009845A2"/>
    <w:rsid w:val="00984796"/>
    <w:rsid w:val="00984A5F"/>
    <w:rsid w:val="00984B5B"/>
    <w:rsid w:val="00984BE6"/>
    <w:rsid w:val="00984C44"/>
    <w:rsid w:val="00984D50"/>
    <w:rsid w:val="00984EE7"/>
    <w:rsid w:val="009850BD"/>
    <w:rsid w:val="009850F3"/>
    <w:rsid w:val="00985305"/>
    <w:rsid w:val="00985795"/>
    <w:rsid w:val="009857AB"/>
    <w:rsid w:val="00985A6F"/>
    <w:rsid w:val="00985D69"/>
    <w:rsid w:val="00986259"/>
    <w:rsid w:val="0098641F"/>
    <w:rsid w:val="0098642F"/>
    <w:rsid w:val="009865A2"/>
    <w:rsid w:val="009869D3"/>
    <w:rsid w:val="00986A45"/>
    <w:rsid w:val="00986B6E"/>
    <w:rsid w:val="00986BCA"/>
    <w:rsid w:val="00986BE7"/>
    <w:rsid w:val="009870DC"/>
    <w:rsid w:val="009872BC"/>
    <w:rsid w:val="00987310"/>
    <w:rsid w:val="00987437"/>
    <w:rsid w:val="0098750B"/>
    <w:rsid w:val="00987944"/>
    <w:rsid w:val="00987A52"/>
    <w:rsid w:val="00987AB1"/>
    <w:rsid w:val="00987BF9"/>
    <w:rsid w:val="00987C68"/>
    <w:rsid w:val="00987C71"/>
    <w:rsid w:val="00987EFA"/>
    <w:rsid w:val="00987FC8"/>
    <w:rsid w:val="009907A4"/>
    <w:rsid w:val="00990925"/>
    <w:rsid w:val="009909D6"/>
    <w:rsid w:val="00990E25"/>
    <w:rsid w:val="00991031"/>
    <w:rsid w:val="00991229"/>
    <w:rsid w:val="0099122D"/>
    <w:rsid w:val="00991264"/>
    <w:rsid w:val="009912B1"/>
    <w:rsid w:val="009916E2"/>
    <w:rsid w:val="00991824"/>
    <w:rsid w:val="00991B7A"/>
    <w:rsid w:val="00991F5D"/>
    <w:rsid w:val="00991FD0"/>
    <w:rsid w:val="00992068"/>
    <w:rsid w:val="00992390"/>
    <w:rsid w:val="0099250B"/>
    <w:rsid w:val="00992792"/>
    <w:rsid w:val="009928F0"/>
    <w:rsid w:val="00992B9A"/>
    <w:rsid w:val="00992C60"/>
    <w:rsid w:val="00992E07"/>
    <w:rsid w:val="00992E17"/>
    <w:rsid w:val="00992E8B"/>
    <w:rsid w:val="00992FE1"/>
    <w:rsid w:val="00993291"/>
    <w:rsid w:val="00993341"/>
    <w:rsid w:val="009934FD"/>
    <w:rsid w:val="00993671"/>
    <w:rsid w:val="00993718"/>
    <w:rsid w:val="00993AA9"/>
    <w:rsid w:val="00993B7E"/>
    <w:rsid w:val="00993DC8"/>
    <w:rsid w:val="00993DD2"/>
    <w:rsid w:val="00993DD5"/>
    <w:rsid w:val="00993EF9"/>
    <w:rsid w:val="009940A0"/>
    <w:rsid w:val="00994150"/>
    <w:rsid w:val="0099416D"/>
    <w:rsid w:val="00994371"/>
    <w:rsid w:val="00994435"/>
    <w:rsid w:val="009946E1"/>
    <w:rsid w:val="00994792"/>
    <w:rsid w:val="009949FD"/>
    <w:rsid w:val="00994AD9"/>
    <w:rsid w:val="00994B55"/>
    <w:rsid w:val="00994CAB"/>
    <w:rsid w:val="0099516A"/>
    <w:rsid w:val="0099520A"/>
    <w:rsid w:val="00995716"/>
    <w:rsid w:val="00995780"/>
    <w:rsid w:val="00995A1E"/>
    <w:rsid w:val="00995CF6"/>
    <w:rsid w:val="00995DFB"/>
    <w:rsid w:val="00995E08"/>
    <w:rsid w:val="0099605C"/>
    <w:rsid w:val="009960CB"/>
    <w:rsid w:val="009960E1"/>
    <w:rsid w:val="00996163"/>
    <w:rsid w:val="00996244"/>
    <w:rsid w:val="0099629D"/>
    <w:rsid w:val="0099638D"/>
    <w:rsid w:val="009963CB"/>
    <w:rsid w:val="009966A3"/>
    <w:rsid w:val="0099681C"/>
    <w:rsid w:val="009968BC"/>
    <w:rsid w:val="0099692A"/>
    <w:rsid w:val="00996B60"/>
    <w:rsid w:val="00996BA3"/>
    <w:rsid w:val="00996EF3"/>
    <w:rsid w:val="00997116"/>
    <w:rsid w:val="00997287"/>
    <w:rsid w:val="0099742F"/>
    <w:rsid w:val="0099760E"/>
    <w:rsid w:val="00997789"/>
    <w:rsid w:val="0099795E"/>
    <w:rsid w:val="00997AF4"/>
    <w:rsid w:val="00997CCF"/>
    <w:rsid w:val="00997D62"/>
    <w:rsid w:val="00997E85"/>
    <w:rsid w:val="00997F83"/>
    <w:rsid w:val="00997FCD"/>
    <w:rsid w:val="009A0115"/>
    <w:rsid w:val="009A03A5"/>
    <w:rsid w:val="009A04E7"/>
    <w:rsid w:val="009A09DC"/>
    <w:rsid w:val="009A0A92"/>
    <w:rsid w:val="009A0ADA"/>
    <w:rsid w:val="009A0D1E"/>
    <w:rsid w:val="009A0DC2"/>
    <w:rsid w:val="009A0E91"/>
    <w:rsid w:val="009A0F0C"/>
    <w:rsid w:val="009A11C2"/>
    <w:rsid w:val="009A1278"/>
    <w:rsid w:val="009A169D"/>
    <w:rsid w:val="009A16D7"/>
    <w:rsid w:val="009A1754"/>
    <w:rsid w:val="009A17AE"/>
    <w:rsid w:val="009A1A84"/>
    <w:rsid w:val="009A1AAD"/>
    <w:rsid w:val="009A1B26"/>
    <w:rsid w:val="009A1B4D"/>
    <w:rsid w:val="009A1E19"/>
    <w:rsid w:val="009A1FF8"/>
    <w:rsid w:val="009A2221"/>
    <w:rsid w:val="009A22A1"/>
    <w:rsid w:val="009A252F"/>
    <w:rsid w:val="009A26F2"/>
    <w:rsid w:val="009A2C5C"/>
    <w:rsid w:val="009A2DBF"/>
    <w:rsid w:val="009A2E71"/>
    <w:rsid w:val="009A2E96"/>
    <w:rsid w:val="009A3246"/>
    <w:rsid w:val="009A3682"/>
    <w:rsid w:val="009A3738"/>
    <w:rsid w:val="009A3818"/>
    <w:rsid w:val="009A3887"/>
    <w:rsid w:val="009A3A09"/>
    <w:rsid w:val="009A3D69"/>
    <w:rsid w:val="009A3DC3"/>
    <w:rsid w:val="009A4032"/>
    <w:rsid w:val="009A407F"/>
    <w:rsid w:val="009A4253"/>
    <w:rsid w:val="009A4398"/>
    <w:rsid w:val="009A4B0B"/>
    <w:rsid w:val="009A4C87"/>
    <w:rsid w:val="009A4D45"/>
    <w:rsid w:val="009A5112"/>
    <w:rsid w:val="009A5471"/>
    <w:rsid w:val="009A54CD"/>
    <w:rsid w:val="009A54E4"/>
    <w:rsid w:val="009A570F"/>
    <w:rsid w:val="009A5747"/>
    <w:rsid w:val="009A5C02"/>
    <w:rsid w:val="009A5FC8"/>
    <w:rsid w:val="009A6569"/>
    <w:rsid w:val="009A65C0"/>
    <w:rsid w:val="009A6785"/>
    <w:rsid w:val="009A6BD5"/>
    <w:rsid w:val="009A6BF4"/>
    <w:rsid w:val="009A6C04"/>
    <w:rsid w:val="009A6C16"/>
    <w:rsid w:val="009A6C63"/>
    <w:rsid w:val="009A6D11"/>
    <w:rsid w:val="009A6DA1"/>
    <w:rsid w:val="009A6FFC"/>
    <w:rsid w:val="009A71AB"/>
    <w:rsid w:val="009A73B7"/>
    <w:rsid w:val="009A74DE"/>
    <w:rsid w:val="009A77B9"/>
    <w:rsid w:val="009A77C3"/>
    <w:rsid w:val="009A7B82"/>
    <w:rsid w:val="009A7D2F"/>
    <w:rsid w:val="009A7E43"/>
    <w:rsid w:val="009A7F86"/>
    <w:rsid w:val="009B037D"/>
    <w:rsid w:val="009B07CF"/>
    <w:rsid w:val="009B0AD5"/>
    <w:rsid w:val="009B0CA4"/>
    <w:rsid w:val="009B0CE0"/>
    <w:rsid w:val="009B0DB4"/>
    <w:rsid w:val="009B110E"/>
    <w:rsid w:val="009B1257"/>
    <w:rsid w:val="009B12CF"/>
    <w:rsid w:val="009B13EE"/>
    <w:rsid w:val="009B162B"/>
    <w:rsid w:val="009B16BF"/>
    <w:rsid w:val="009B1CE8"/>
    <w:rsid w:val="009B1D49"/>
    <w:rsid w:val="009B2131"/>
    <w:rsid w:val="009B2228"/>
    <w:rsid w:val="009B224A"/>
    <w:rsid w:val="009B229B"/>
    <w:rsid w:val="009B262F"/>
    <w:rsid w:val="009B2691"/>
    <w:rsid w:val="009B269F"/>
    <w:rsid w:val="009B271C"/>
    <w:rsid w:val="009B286F"/>
    <w:rsid w:val="009B29E7"/>
    <w:rsid w:val="009B2B0A"/>
    <w:rsid w:val="009B2DA6"/>
    <w:rsid w:val="009B30DF"/>
    <w:rsid w:val="009B316B"/>
    <w:rsid w:val="009B3479"/>
    <w:rsid w:val="009B3697"/>
    <w:rsid w:val="009B36F3"/>
    <w:rsid w:val="009B3739"/>
    <w:rsid w:val="009B378B"/>
    <w:rsid w:val="009B38FD"/>
    <w:rsid w:val="009B39E5"/>
    <w:rsid w:val="009B3EA9"/>
    <w:rsid w:val="009B3F67"/>
    <w:rsid w:val="009B409D"/>
    <w:rsid w:val="009B40C1"/>
    <w:rsid w:val="009B4104"/>
    <w:rsid w:val="009B4308"/>
    <w:rsid w:val="009B43F3"/>
    <w:rsid w:val="009B4410"/>
    <w:rsid w:val="009B47DE"/>
    <w:rsid w:val="009B4A2C"/>
    <w:rsid w:val="009B4D43"/>
    <w:rsid w:val="009B53C7"/>
    <w:rsid w:val="009B53CB"/>
    <w:rsid w:val="009B53E8"/>
    <w:rsid w:val="009B570C"/>
    <w:rsid w:val="009B591B"/>
    <w:rsid w:val="009B599C"/>
    <w:rsid w:val="009B59C9"/>
    <w:rsid w:val="009B5BB0"/>
    <w:rsid w:val="009B5ECB"/>
    <w:rsid w:val="009B63B1"/>
    <w:rsid w:val="009B66D4"/>
    <w:rsid w:val="009B675F"/>
    <w:rsid w:val="009B67A9"/>
    <w:rsid w:val="009B6B73"/>
    <w:rsid w:val="009B6CE5"/>
    <w:rsid w:val="009B6D86"/>
    <w:rsid w:val="009B71A7"/>
    <w:rsid w:val="009B71BE"/>
    <w:rsid w:val="009B71E3"/>
    <w:rsid w:val="009B7344"/>
    <w:rsid w:val="009B742F"/>
    <w:rsid w:val="009B76CC"/>
    <w:rsid w:val="009B771B"/>
    <w:rsid w:val="009B79EA"/>
    <w:rsid w:val="009B7AD7"/>
    <w:rsid w:val="009B7B8D"/>
    <w:rsid w:val="009B7BA4"/>
    <w:rsid w:val="009B7C19"/>
    <w:rsid w:val="009B7CDB"/>
    <w:rsid w:val="009B7D46"/>
    <w:rsid w:val="009B7EB8"/>
    <w:rsid w:val="009B7ECE"/>
    <w:rsid w:val="009B7F44"/>
    <w:rsid w:val="009C00FF"/>
    <w:rsid w:val="009C0159"/>
    <w:rsid w:val="009C04A3"/>
    <w:rsid w:val="009C057F"/>
    <w:rsid w:val="009C07C2"/>
    <w:rsid w:val="009C0A16"/>
    <w:rsid w:val="009C0B36"/>
    <w:rsid w:val="009C0E93"/>
    <w:rsid w:val="009C1025"/>
    <w:rsid w:val="009C10A5"/>
    <w:rsid w:val="009C1200"/>
    <w:rsid w:val="009C1582"/>
    <w:rsid w:val="009C1BBD"/>
    <w:rsid w:val="009C1DAE"/>
    <w:rsid w:val="009C23F4"/>
    <w:rsid w:val="009C2454"/>
    <w:rsid w:val="009C24EF"/>
    <w:rsid w:val="009C2541"/>
    <w:rsid w:val="009C25EC"/>
    <w:rsid w:val="009C295F"/>
    <w:rsid w:val="009C2B18"/>
    <w:rsid w:val="009C2BA3"/>
    <w:rsid w:val="009C2DE3"/>
    <w:rsid w:val="009C2E9D"/>
    <w:rsid w:val="009C30CC"/>
    <w:rsid w:val="009C3232"/>
    <w:rsid w:val="009C327C"/>
    <w:rsid w:val="009C328E"/>
    <w:rsid w:val="009C338F"/>
    <w:rsid w:val="009C343C"/>
    <w:rsid w:val="009C3542"/>
    <w:rsid w:val="009C379D"/>
    <w:rsid w:val="009C3880"/>
    <w:rsid w:val="009C3AEC"/>
    <w:rsid w:val="009C3AF8"/>
    <w:rsid w:val="009C3C35"/>
    <w:rsid w:val="009C3D2D"/>
    <w:rsid w:val="009C3F5F"/>
    <w:rsid w:val="009C3F8B"/>
    <w:rsid w:val="009C4143"/>
    <w:rsid w:val="009C416F"/>
    <w:rsid w:val="009C44B8"/>
    <w:rsid w:val="009C457F"/>
    <w:rsid w:val="009C4771"/>
    <w:rsid w:val="009C4B46"/>
    <w:rsid w:val="009C4C41"/>
    <w:rsid w:val="009C4D42"/>
    <w:rsid w:val="009C4D64"/>
    <w:rsid w:val="009C4DD1"/>
    <w:rsid w:val="009C4EBE"/>
    <w:rsid w:val="009C501B"/>
    <w:rsid w:val="009C5321"/>
    <w:rsid w:val="009C54DA"/>
    <w:rsid w:val="009C5663"/>
    <w:rsid w:val="009C585A"/>
    <w:rsid w:val="009C59EF"/>
    <w:rsid w:val="009C5C13"/>
    <w:rsid w:val="009C5D66"/>
    <w:rsid w:val="009C5EC6"/>
    <w:rsid w:val="009C5F9B"/>
    <w:rsid w:val="009C6120"/>
    <w:rsid w:val="009C61DE"/>
    <w:rsid w:val="009C6325"/>
    <w:rsid w:val="009C6630"/>
    <w:rsid w:val="009C66E2"/>
    <w:rsid w:val="009C68F9"/>
    <w:rsid w:val="009C6B0A"/>
    <w:rsid w:val="009C6F45"/>
    <w:rsid w:val="009C6FBC"/>
    <w:rsid w:val="009C7297"/>
    <w:rsid w:val="009C7335"/>
    <w:rsid w:val="009C7597"/>
    <w:rsid w:val="009C76AD"/>
    <w:rsid w:val="009C78F5"/>
    <w:rsid w:val="009C7963"/>
    <w:rsid w:val="009C7B2B"/>
    <w:rsid w:val="009D00B0"/>
    <w:rsid w:val="009D0117"/>
    <w:rsid w:val="009D0156"/>
    <w:rsid w:val="009D0282"/>
    <w:rsid w:val="009D0470"/>
    <w:rsid w:val="009D049C"/>
    <w:rsid w:val="009D0901"/>
    <w:rsid w:val="009D0A65"/>
    <w:rsid w:val="009D0A8D"/>
    <w:rsid w:val="009D0AB5"/>
    <w:rsid w:val="009D0AF4"/>
    <w:rsid w:val="009D0C1F"/>
    <w:rsid w:val="009D0E1E"/>
    <w:rsid w:val="009D107D"/>
    <w:rsid w:val="009D1238"/>
    <w:rsid w:val="009D12B0"/>
    <w:rsid w:val="009D138C"/>
    <w:rsid w:val="009D13D2"/>
    <w:rsid w:val="009D151F"/>
    <w:rsid w:val="009D170B"/>
    <w:rsid w:val="009D1710"/>
    <w:rsid w:val="009D1924"/>
    <w:rsid w:val="009D1A5E"/>
    <w:rsid w:val="009D1A73"/>
    <w:rsid w:val="009D1B51"/>
    <w:rsid w:val="009D1CB4"/>
    <w:rsid w:val="009D1D49"/>
    <w:rsid w:val="009D1E99"/>
    <w:rsid w:val="009D1EE7"/>
    <w:rsid w:val="009D20E6"/>
    <w:rsid w:val="009D20FC"/>
    <w:rsid w:val="009D267B"/>
    <w:rsid w:val="009D2A17"/>
    <w:rsid w:val="009D2C5D"/>
    <w:rsid w:val="009D2D0F"/>
    <w:rsid w:val="009D3104"/>
    <w:rsid w:val="009D3350"/>
    <w:rsid w:val="009D3496"/>
    <w:rsid w:val="009D36AA"/>
    <w:rsid w:val="009D3827"/>
    <w:rsid w:val="009D395B"/>
    <w:rsid w:val="009D3D8E"/>
    <w:rsid w:val="009D3E13"/>
    <w:rsid w:val="009D3FF7"/>
    <w:rsid w:val="009D4004"/>
    <w:rsid w:val="009D41CC"/>
    <w:rsid w:val="009D457A"/>
    <w:rsid w:val="009D459B"/>
    <w:rsid w:val="009D46E0"/>
    <w:rsid w:val="009D4963"/>
    <w:rsid w:val="009D4BAE"/>
    <w:rsid w:val="009D4DBF"/>
    <w:rsid w:val="009D50C2"/>
    <w:rsid w:val="009D5134"/>
    <w:rsid w:val="009D53CA"/>
    <w:rsid w:val="009D546B"/>
    <w:rsid w:val="009D5549"/>
    <w:rsid w:val="009D5582"/>
    <w:rsid w:val="009D584E"/>
    <w:rsid w:val="009D59DA"/>
    <w:rsid w:val="009D5CE8"/>
    <w:rsid w:val="009D5E1F"/>
    <w:rsid w:val="009D60DE"/>
    <w:rsid w:val="009D60E3"/>
    <w:rsid w:val="009D63B3"/>
    <w:rsid w:val="009D66EA"/>
    <w:rsid w:val="009D672D"/>
    <w:rsid w:val="009D67C2"/>
    <w:rsid w:val="009D69A6"/>
    <w:rsid w:val="009D6A18"/>
    <w:rsid w:val="009D6A84"/>
    <w:rsid w:val="009D6ABE"/>
    <w:rsid w:val="009D6C2C"/>
    <w:rsid w:val="009D72B6"/>
    <w:rsid w:val="009D74BA"/>
    <w:rsid w:val="009D763B"/>
    <w:rsid w:val="009D793B"/>
    <w:rsid w:val="009D793E"/>
    <w:rsid w:val="009D7980"/>
    <w:rsid w:val="009D7ADE"/>
    <w:rsid w:val="009D7E80"/>
    <w:rsid w:val="009D7EEB"/>
    <w:rsid w:val="009E0071"/>
    <w:rsid w:val="009E0255"/>
    <w:rsid w:val="009E027D"/>
    <w:rsid w:val="009E03A8"/>
    <w:rsid w:val="009E03D8"/>
    <w:rsid w:val="009E0485"/>
    <w:rsid w:val="009E049C"/>
    <w:rsid w:val="009E06EC"/>
    <w:rsid w:val="009E08CE"/>
    <w:rsid w:val="009E08FA"/>
    <w:rsid w:val="009E09F4"/>
    <w:rsid w:val="009E0F23"/>
    <w:rsid w:val="009E1213"/>
    <w:rsid w:val="009E17FB"/>
    <w:rsid w:val="009E189F"/>
    <w:rsid w:val="009E19D5"/>
    <w:rsid w:val="009E1D01"/>
    <w:rsid w:val="009E1D24"/>
    <w:rsid w:val="009E1D5D"/>
    <w:rsid w:val="009E1FAF"/>
    <w:rsid w:val="009E23B1"/>
    <w:rsid w:val="009E26AD"/>
    <w:rsid w:val="009E2974"/>
    <w:rsid w:val="009E2993"/>
    <w:rsid w:val="009E2B05"/>
    <w:rsid w:val="009E2B2B"/>
    <w:rsid w:val="009E2B5F"/>
    <w:rsid w:val="009E2CA5"/>
    <w:rsid w:val="009E2D75"/>
    <w:rsid w:val="009E2D85"/>
    <w:rsid w:val="009E3091"/>
    <w:rsid w:val="009E33EE"/>
    <w:rsid w:val="009E346A"/>
    <w:rsid w:val="009E34D2"/>
    <w:rsid w:val="009E3689"/>
    <w:rsid w:val="009E3D8B"/>
    <w:rsid w:val="009E3E38"/>
    <w:rsid w:val="009E3E69"/>
    <w:rsid w:val="009E4397"/>
    <w:rsid w:val="009E43AF"/>
    <w:rsid w:val="009E44ED"/>
    <w:rsid w:val="009E461C"/>
    <w:rsid w:val="009E4802"/>
    <w:rsid w:val="009E4839"/>
    <w:rsid w:val="009E4985"/>
    <w:rsid w:val="009E4BAA"/>
    <w:rsid w:val="009E4C39"/>
    <w:rsid w:val="009E4EB7"/>
    <w:rsid w:val="009E4FFA"/>
    <w:rsid w:val="009E51A1"/>
    <w:rsid w:val="009E52DB"/>
    <w:rsid w:val="009E54B2"/>
    <w:rsid w:val="009E5797"/>
    <w:rsid w:val="009E57E0"/>
    <w:rsid w:val="009E5935"/>
    <w:rsid w:val="009E5B3E"/>
    <w:rsid w:val="009E5CEA"/>
    <w:rsid w:val="009E602C"/>
    <w:rsid w:val="009E60A1"/>
    <w:rsid w:val="009E626C"/>
    <w:rsid w:val="009E6316"/>
    <w:rsid w:val="009E63A6"/>
    <w:rsid w:val="009E64BA"/>
    <w:rsid w:val="009E68A8"/>
    <w:rsid w:val="009E69F1"/>
    <w:rsid w:val="009E6A41"/>
    <w:rsid w:val="009E6B06"/>
    <w:rsid w:val="009E6E56"/>
    <w:rsid w:val="009E7028"/>
    <w:rsid w:val="009E725D"/>
    <w:rsid w:val="009E72BE"/>
    <w:rsid w:val="009E75D5"/>
    <w:rsid w:val="009E76B5"/>
    <w:rsid w:val="009E76D0"/>
    <w:rsid w:val="009E7801"/>
    <w:rsid w:val="009E7963"/>
    <w:rsid w:val="009E7A9B"/>
    <w:rsid w:val="009E7AC3"/>
    <w:rsid w:val="009E7B97"/>
    <w:rsid w:val="009E7BB1"/>
    <w:rsid w:val="009E7CDD"/>
    <w:rsid w:val="009E7FB7"/>
    <w:rsid w:val="009F00FE"/>
    <w:rsid w:val="009F01AC"/>
    <w:rsid w:val="009F02E9"/>
    <w:rsid w:val="009F037B"/>
    <w:rsid w:val="009F05F5"/>
    <w:rsid w:val="009F06A4"/>
    <w:rsid w:val="009F06D6"/>
    <w:rsid w:val="009F07C3"/>
    <w:rsid w:val="009F0824"/>
    <w:rsid w:val="009F0B4F"/>
    <w:rsid w:val="009F0F77"/>
    <w:rsid w:val="009F10D8"/>
    <w:rsid w:val="009F11D6"/>
    <w:rsid w:val="009F14E1"/>
    <w:rsid w:val="009F156B"/>
    <w:rsid w:val="009F1A12"/>
    <w:rsid w:val="009F1B3B"/>
    <w:rsid w:val="009F1C44"/>
    <w:rsid w:val="009F238D"/>
    <w:rsid w:val="009F2427"/>
    <w:rsid w:val="009F254F"/>
    <w:rsid w:val="009F25AB"/>
    <w:rsid w:val="009F27D0"/>
    <w:rsid w:val="009F28BD"/>
    <w:rsid w:val="009F2AF3"/>
    <w:rsid w:val="009F34C7"/>
    <w:rsid w:val="009F3803"/>
    <w:rsid w:val="009F3811"/>
    <w:rsid w:val="009F3E20"/>
    <w:rsid w:val="009F3E4B"/>
    <w:rsid w:val="009F40A0"/>
    <w:rsid w:val="009F4336"/>
    <w:rsid w:val="009F45E6"/>
    <w:rsid w:val="009F47F6"/>
    <w:rsid w:val="009F48C1"/>
    <w:rsid w:val="009F4968"/>
    <w:rsid w:val="009F49ED"/>
    <w:rsid w:val="009F4AC3"/>
    <w:rsid w:val="009F4F6C"/>
    <w:rsid w:val="009F4FDC"/>
    <w:rsid w:val="009F5050"/>
    <w:rsid w:val="009F50EC"/>
    <w:rsid w:val="009F54A8"/>
    <w:rsid w:val="009F567A"/>
    <w:rsid w:val="009F56FA"/>
    <w:rsid w:val="009F5887"/>
    <w:rsid w:val="009F5964"/>
    <w:rsid w:val="009F5A0B"/>
    <w:rsid w:val="009F5A65"/>
    <w:rsid w:val="009F5BCC"/>
    <w:rsid w:val="009F5CE6"/>
    <w:rsid w:val="009F5E5B"/>
    <w:rsid w:val="009F5F97"/>
    <w:rsid w:val="009F5FE9"/>
    <w:rsid w:val="009F603C"/>
    <w:rsid w:val="009F6421"/>
    <w:rsid w:val="009F6748"/>
    <w:rsid w:val="009F67B7"/>
    <w:rsid w:val="009F680D"/>
    <w:rsid w:val="009F6FEC"/>
    <w:rsid w:val="009F71B3"/>
    <w:rsid w:val="009F71B9"/>
    <w:rsid w:val="009F71D0"/>
    <w:rsid w:val="009F7352"/>
    <w:rsid w:val="009F769C"/>
    <w:rsid w:val="009F7999"/>
    <w:rsid w:val="009F79B4"/>
    <w:rsid w:val="009F7BCE"/>
    <w:rsid w:val="009F7E04"/>
    <w:rsid w:val="009F7E1B"/>
    <w:rsid w:val="009F7E98"/>
    <w:rsid w:val="00A0053F"/>
    <w:rsid w:val="00A0056F"/>
    <w:rsid w:val="00A00C2A"/>
    <w:rsid w:val="00A011D3"/>
    <w:rsid w:val="00A01255"/>
    <w:rsid w:val="00A01275"/>
    <w:rsid w:val="00A01701"/>
    <w:rsid w:val="00A01757"/>
    <w:rsid w:val="00A01A18"/>
    <w:rsid w:val="00A01BDC"/>
    <w:rsid w:val="00A01F5F"/>
    <w:rsid w:val="00A020F5"/>
    <w:rsid w:val="00A021DB"/>
    <w:rsid w:val="00A023CE"/>
    <w:rsid w:val="00A02698"/>
    <w:rsid w:val="00A026AB"/>
    <w:rsid w:val="00A02792"/>
    <w:rsid w:val="00A02925"/>
    <w:rsid w:val="00A02A1F"/>
    <w:rsid w:val="00A02D0A"/>
    <w:rsid w:val="00A02D97"/>
    <w:rsid w:val="00A02DDD"/>
    <w:rsid w:val="00A02F69"/>
    <w:rsid w:val="00A03008"/>
    <w:rsid w:val="00A03132"/>
    <w:rsid w:val="00A03392"/>
    <w:rsid w:val="00A03694"/>
    <w:rsid w:val="00A036D7"/>
    <w:rsid w:val="00A03823"/>
    <w:rsid w:val="00A03867"/>
    <w:rsid w:val="00A038D1"/>
    <w:rsid w:val="00A03B12"/>
    <w:rsid w:val="00A03B7C"/>
    <w:rsid w:val="00A03E59"/>
    <w:rsid w:val="00A03E87"/>
    <w:rsid w:val="00A03EF8"/>
    <w:rsid w:val="00A03F7B"/>
    <w:rsid w:val="00A041FF"/>
    <w:rsid w:val="00A042C1"/>
    <w:rsid w:val="00A04316"/>
    <w:rsid w:val="00A04359"/>
    <w:rsid w:val="00A043B1"/>
    <w:rsid w:val="00A0441E"/>
    <w:rsid w:val="00A044A7"/>
    <w:rsid w:val="00A04788"/>
    <w:rsid w:val="00A04952"/>
    <w:rsid w:val="00A04A05"/>
    <w:rsid w:val="00A04E1A"/>
    <w:rsid w:val="00A04E57"/>
    <w:rsid w:val="00A04EBB"/>
    <w:rsid w:val="00A04ED4"/>
    <w:rsid w:val="00A04F51"/>
    <w:rsid w:val="00A0543B"/>
    <w:rsid w:val="00A054B2"/>
    <w:rsid w:val="00A05582"/>
    <w:rsid w:val="00A05A5F"/>
    <w:rsid w:val="00A05A80"/>
    <w:rsid w:val="00A05B92"/>
    <w:rsid w:val="00A05BF6"/>
    <w:rsid w:val="00A05E5F"/>
    <w:rsid w:val="00A06095"/>
    <w:rsid w:val="00A0618A"/>
    <w:rsid w:val="00A061AA"/>
    <w:rsid w:val="00A065B9"/>
    <w:rsid w:val="00A06865"/>
    <w:rsid w:val="00A068DD"/>
    <w:rsid w:val="00A06AE8"/>
    <w:rsid w:val="00A06DEE"/>
    <w:rsid w:val="00A06E97"/>
    <w:rsid w:val="00A06ECE"/>
    <w:rsid w:val="00A06EDC"/>
    <w:rsid w:val="00A07021"/>
    <w:rsid w:val="00A072B3"/>
    <w:rsid w:val="00A07300"/>
    <w:rsid w:val="00A073EB"/>
    <w:rsid w:val="00A076A5"/>
    <w:rsid w:val="00A07E17"/>
    <w:rsid w:val="00A1026B"/>
    <w:rsid w:val="00A102CE"/>
    <w:rsid w:val="00A10397"/>
    <w:rsid w:val="00A10483"/>
    <w:rsid w:val="00A104D2"/>
    <w:rsid w:val="00A10549"/>
    <w:rsid w:val="00A107B0"/>
    <w:rsid w:val="00A10836"/>
    <w:rsid w:val="00A108A6"/>
    <w:rsid w:val="00A1096A"/>
    <w:rsid w:val="00A10C68"/>
    <w:rsid w:val="00A10D00"/>
    <w:rsid w:val="00A11295"/>
    <w:rsid w:val="00A1158C"/>
    <w:rsid w:val="00A11805"/>
    <w:rsid w:val="00A11826"/>
    <w:rsid w:val="00A118AD"/>
    <w:rsid w:val="00A11CDB"/>
    <w:rsid w:val="00A11EBB"/>
    <w:rsid w:val="00A120E3"/>
    <w:rsid w:val="00A12137"/>
    <w:rsid w:val="00A121D5"/>
    <w:rsid w:val="00A12256"/>
    <w:rsid w:val="00A1245F"/>
    <w:rsid w:val="00A124AC"/>
    <w:rsid w:val="00A12629"/>
    <w:rsid w:val="00A12689"/>
    <w:rsid w:val="00A1272D"/>
    <w:rsid w:val="00A12A14"/>
    <w:rsid w:val="00A12B25"/>
    <w:rsid w:val="00A1315B"/>
    <w:rsid w:val="00A13168"/>
    <w:rsid w:val="00A13251"/>
    <w:rsid w:val="00A13354"/>
    <w:rsid w:val="00A1352E"/>
    <w:rsid w:val="00A13607"/>
    <w:rsid w:val="00A1373B"/>
    <w:rsid w:val="00A1375E"/>
    <w:rsid w:val="00A1388C"/>
    <w:rsid w:val="00A13897"/>
    <w:rsid w:val="00A13A25"/>
    <w:rsid w:val="00A13B7D"/>
    <w:rsid w:val="00A13D2E"/>
    <w:rsid w:val="00A13D51"/>
    <w:rsid w:val="00A13F1D"/>
    <w:rsid w:val="00A14317"/>
    <w:rsid w:val="00A14378"/>
    <w:rsid w:val="00A14416"/>
    <w:rsid w:val="00A14697"/>
    <w:rsid w:val="00A14979"/>
    <w:rsid w:val="00A149F6"/>
    <w:rsid w:val="00A14C60"/>
    <w:rsid w:val="00A14CAE"/>
    <w:rsid w:val="00A14D87"/>
    <w:rsid w:val="00A14EDE"/>
    <w:rsid w:val="00A1501B"/>
    <w:rsid w:val="00A15037"/>
    <w:rsid w:val="00A15187"/>
    <w:rsid w:val="00A15D5A"/>
    <w:rsid w:val="00A15DBC"/>
    <w:rsid w:val="00A15E21"/>
    <w:rsid w:val="00A16226"/>
    <w:rsid w:val="00A16337"/>
    <w:rsid w:val="00A163A0"/>
    <w:rsid w:val="00A1643A"/>
    <w:rsid w:val="00A165A3"/>
    <w:rsid w:val="00A16787"/>
    <w:rsid w:val="00A1680F"/>
    <w:rsid w:val="00A1698A"/>
    <w:rsid w:val="00A169B6"/>
    <w:rsid w:val="00A16BD1"/>
    <w:rsid w:val="00A16E68"/>
    <w:rsid w:val="00A171C6"/>
    <w:rsid w:val="00A172C4"/>
    <w:rsid w:val="00A173ED"/>
    <w:rsid w:val="00A1747A"/>
    <w:rsid w:val="00A17A17"/>
    <w:rsid w:val="00A17A2E"/>
    <w:rsid w:val="00A17B88"/>
    <w:rsid w:val="00A17BAE"/>
    <w:rsid w:val="00A17C9C"/>
    <w:rsid w:val="00A200B8"/>
    <w:rsid w:val="00A20184"/>
    <w:rsid w:val="00A201A7"/>
    <w:rsid w:val="00A20235"/>
    <w:rsid w:val="00A204CD"/>
    <w:rsid w:val="00A20520"/>
    <w:rsid w:val="00A20C6B"/>
    <w:rsid w:val="00A20F04"/>
    <w:rsid w:val="00A21091"/>
    <w:rsid w:val="00A21106"/>
    <w:rsid w:val="00A211C8"/>
    <w:rsid w:val="00A21445"/>
    <w:rsid w:val="00A2147A"/>
    <w:rsid w:val="00A21BEB"/>
    <w:rsid w:val="00A21C60"/>
    <w:rsid w:val="00A22293"/>
    <w:rsid w:val="00A223E6"/>
    <w:rsid w:val="00A2258F"/>
    <w:rsid w:val="00A227D4"/>
    <w:rsid w:val="00A2283A"/>
    <w:rsid w:val="00A228DA"/>
    <w:rsid w:val="00A22A4A"/>
    <w:rsid w:val="00A22AA9"/>
    <w:rsid w:val="00A22C04"/>
    <w:rsid w:val="00A22E26"/>
    <w:rsid w:val="00A22F85"/>
    <w:rsid w:val="00A230ED"/>
    <w:rsid w:val="00A23333"/>
    <w:rsid w:val="00A23466"/>
    <w:rsid w:val="00A234F3"/>
    <w:rsid w:val="00A235D7"/>
    <w:rsid w:val="00A23643"/>
    <w:rsid w:val="00A23766"/>
    <w:rsid w:val="00A237F6"/>
    <w:rsid w:val="00A23AAD"/>
    <w:rsid w:val="00A23D7A"/>
    <w:rsid w:val="00A23D8A"/>
    <w:rsid w:val="00A2415D"/>
    <w:rsid w:val="00A241E6"/>
    <w:rsid w:val="00A24219"/>
    <w:rsid w:val="00A248DA"/>
    <w:rsid w:val="00A2498E"/>
    <w:rsid w:val="00A24B43"/>
    <w:rsid w:val="00A24CB0"/>
    <w:rsid w:val="00A24DCE"/>
    <w:rsid w:val="00A25309"/>
    <w:rsid w:val="00A2533D"/>
    <w:rsid w:val="00A25533"/>
    <w:rsid w:val="00A2568C"/>
    <w:rsid w:val="00A25728"/>
    <w:rsid w:val="00A25751"/>
    <w:rsid w:val="00A257BE"/>
    <w:rsid w:val="00A2580C"/>
    <w:rsid w:val="00A2581B"/>
    <w:rsid w:val="00A258C5"/>
    <w:rsid w:val="00A25BDD"/>
    <w:rsid w:val="00A25F69"/>
    <w:rsid w:val="00A2627A"/>
    <w:rsid w:val="00A263D1"/>
    <w:rsid w:val="00A26553"/>
    <w:rsid w:val="00A2677F"/>
    <w:rsid w:val="00A26882"/>
    <w:rsid w:val="00A269DD"/>
    <w:rsid w:val="00A26CE0"/>
    <w:rsid w:val="00A26F25"/>
    <w:rsid w:val="00A27073"/>
    <w:rsid w:val="00A27231"/>
    <w:rsid w:val="00A27233"/>
    <w:rsid w:val="00A274E9"/>
    <w:rsid w:val="00A275E1"/>
    <w:rsid w:val="00A2783D"/>
    <w:rsid w:val="00A27B92"/>
    <w:rsid w:val="00A27BEC"/>
    <w:rsid w:val="00A27FCC"/>
    <w:rsid w:val="00A301EB"/>
    <w:rsid w:val="00A30342"/>
    <w:rsid w:val="00A30523"/>
    <w:rsid w:val="00A30532"/>
    <w:rsid w:val="00A306AC"/>
    <w:rsid w:val="00A307EC"/>
    <w:rsid w:val="00A308E9"/>
    <w:rsid w:val="00A30AED"/>
    <w:rsid w:val="00A30C28"/>
    <w:rsid w:val="00A30C9F"/>
    <w:rsid w:val="00A30D21"/>
    <w:rsid w:val="00A30F8D"/>
    <w:rsid w:val="00A310ED"/>
    <w:rsid w:val="00A312EB"/>
    <w:rsid w:val="00A3174E"/>
    <w:rsid w:val="00A31917"/>
    <w:rsid w:val="00A319F8"/>
    <w:rsid w:val="00A31B5C"/>
    <w:rsid w:val="00A31B5F"/>
    <w:rsid w:val="00A31D71"/>
    <w:rsid w:val="00A32257"/>
    <w:rsid w:val="00A32268"/>
    <w:rsid w:val="00A322A7"/>
    <w:rsid w:val="00A3251A"/>
    <w:rsid w:val="00A3257F"/>
    <w:rsid w:val="00A3287A"/>
    <w:rsid w:val="00A32990"/>
    <w:rsid w:val="00A329FE"/>
    <w:rsid w:val="00A32A2A"/>
    <w:rsid w:val="00A32B24"/>
    <w:rsid w:val="00A32BB2"/>
    <w:rsid w:val="00A32C6C"/>
    <w:rsid w:val="00A32C9E"/>
    <w:rsid w:val="00A32CE5"/>
    <w:rsid w:val="00A32D26"/>
    <w:rsid w:val="00A32E42"/>
    <w:rsid w:val="00A331D5"/>
    <w:rsid w:val="00A331E9"/>
    <w:rsid w:val="00A3334B"/>
    <w:rsid w:val="00A33587"/>
    <w:rsid w:val="00A337A1"/>
    <w:rsid w:val="00A33D6B"/>
    <w:rsid w:val="00A33D8E"/>
    <w:rsid w:val="00A33E00"/>
    <w:rsid w:val="00A33EEE"/>
    <w:rsid w:val="00A340FE"/>
    <w:rsid w:val="00A34150"/>
    <w:rsid w:val="00A34396"/>
    <w:rsid w:val="00A3488A"/>
    <w:rsid w:val="00A34A40"/>
    <w:rsid w:val="00A34B18"/>
    <w:rsid w:val="00A34BBE"/>
    <w:rsid w:val="00A34DAD"/>
    <w:rsid w:val="00A353C1"/>
    <w:rsid w:val="00A35710"/>
    <w:rsid w:val="00A35715"/>
    <w:rsid w:val="00A35849"/>
    <w:rsid w:val="00A359E3"/>
    <w:rsid w:val="00A359F6"/>
    <w:rsid w:val="00A35B6B"/>
    <w:rsid w:val="00A35C86"/>
    <w:rsid w:val="00A36137"/>
    <w:rsid w:val="00A3614E"/>
    <w:rsid w:val="00A361ED"/>
    <w:rsid w:val="00A362C3"/>
    <w:rsid w:val="00A3660F"/>
    <w:rsid w:val="00A3666A"/>
    <w:rsid w:val="00A36718"/>
    <w:rsid w:val="00A367BF"/>
    <w:rsid w:val="00A368EF"/>
    <w:rsid w:val="00A36A90"/>
    <w:rsid w:val="00A36DCC"/>
    <w:rsid w:val="00A37070"/>
    <w:rsid w:val="00A370AC"/>
    <w:rsid w:val="00A373BE"/>
    <w:rsid w:val="00A374AA"/>
    <w:rsid w:val="00A376CB"/>
    <w:rsid w:val="00A37790"/>
    <w:rsid w:val="00A3790B"/>
    <w:rsid w:val="00A3792C"/>
    <w:rsid w:val="00A379F2"/>
    <w:rsid w:val="00A37B8A"/>
    <w:rsid w:val="00A37D5F"/>
    <w:rsid w:val="00A37D92"/>
    <w:rsid w:val="00A37EBA"/>
    <w:rsid w:val="00A4004F"/>
    <w:rsid w:val="00A4016B"/>
    <w:rsid w:val="00A40239"/>
    <w:rsid w:val="00A40405"/>
    <w:rsid w:val="00A40498"/>
    <w:rsid w:val="00A40542"/>
    <w:rsid w:val="00A407E4"/>
    <w:rsid w:val="00A40847"/>
    <w:rsid w:val="00A408FF"/>
    <w:rsid w:val="00A40DA0"/>
    <w:rsid w:val="00A40E3C"/>
    <w:rsid w:val="00A40EBB"/>
    <w:rsid w:val="00A41026"/>
    <w:rsid w:val="00A41088"/>
    <w:rsid w:val="00A41219"/>
    <w:rsid w:val="00A4161D"/>
    <w:rsid w:val="00A4189D"/>
    <w:rsid w:val="00A41B70"/>
    <w:rsid w:val="00A41EB0"/>
    <w:rsid w:val="00A42082"/>
    <w:rsid w:val="00A42556"/>
    <w:rsid w:val="00A4268C"/>
    <w:rsid w:val="00A428B2"/>
    <w:rsid w:val="00A42B13"/>
    <w:rsid w:val="00A42D4F"/>
    <w:rsid w:val="00A42ECC"/>
    <w:rsid w:val="00A42F2A"/>
    <w:rsid w:val="00A43141"/>
    <w:rsid w:val="00A43160"/>
    <w:rsid w:val="00A431A4"/>
    <w:rsid w:val="00A43240"/>
    <w:rsid w:val="00A43897"/>
    <w:rsid w:val="00A438FD"/>
    <w:rsid w:val="00A43AF2"/>
    <w:rsid w:val="00A43C9B"/>
    <w:rsid w:val="00A43D24"/>
    <w:rsid w:val="00A43F9D"/>
    <w:rsid w:val="00A44008"/>
    <w:rsid w:val="00A440FA"/>
    <w:rsid w:val="00A442D0"/>
    <w:rsid w:val="00A44393"/>
    <w:rsid w:val="00A4454E"/>
    <w:rsid w:val="00A445DC"/>
    <w:rsid w:val="00A446CA"/>
    <w:rsid w:val="00A44742"/>
    <w:rsid w:val="00A44A21"/>
    <w:rsid w:val="00A44B2C"/>
    <w:rsid w:val="00A44C30"/>
    <w:rsid w:val="00A44D84"/>
    <w:rsid w:val="00A45126"/>
    <w:rsid w:val="00A4551A"/>
    <w:rsid w:val="00A456FE"/>
    <w:rsid w:val="00A457D0"/>
    <w:rsid w:val="00A457D4"/>
    <w:rsid w:val="00A459BA"/>
    <w:rsid w:val="00A45AE7"/>
    <w:rsid w:val="00A45BD8"/>
    <w:rsid w:val="00A45CD6"/>
    <w:rsid w:val="00A46153"/>
    <w:rsid w:val="00A46200"/>
    <w:rsid w:val="00A464A0"/>
    <w:rsid w:val="00A46597"/>
    <w:rsid w:val="00A46905"/>
    <w:rsid w:val="00A46A58"/>
    <w:rsid w:val="00A46B02"/>
    <w:rsid w:val="00A46D87"/>
    <w:rsid w:val="00A46E60"/>
    <w:rsid w:val="00A46F6B"/>
    <w:rsid w:val="00A46FD7"/>
    <w:rsid w:val="00A4726F"/>
    <w:rsid w:val="00A4734C"/>
    <w:rsid w:val="00A47761"/>
    <w:rsid w:val="00A47B46"/>
    <w:rsid w:val="00A47C9A"/>
    <w:rsid w:val="00A47CAC"/>
    <w:rsid w:val="00A47ED7"/>
    <w:rsid w:val="00A500B5"/>
    <w:rsid w:val="00A500F7"/>
    <w:rsid w:val="00A5014D"/>
    <w:rsid w:val="00A50304"/>
    <w:rsid w:val="00A5039C"/>
    <w:rsid w:val="00A503AF"/>
    <w:rsid w:val="00A503BE"/>
    <w:rsid w:val="00A504BA"/>
    <w:rsid w:val="00A50677"/>
    <w:rsid w:val="00A5091A"/>
    <w:rsid w:val="00A50A34"/>
    <w:rsid w:val="00A50B39"/>
    <w:rsid w:val="00A51253"/>
    <w:rsid w:val="00A51305"/>
    <w:rsid w:val="00A51418"/>
    <w:rsid w:val="00A514FD"/>
    <w:rsid w:val="00A515FD"/>
    <w:rsid w:val="00A517E8"/>
    <w:rsid w:val="00A51882"/>
    <w:rsid w:val="00A51DF7"/>
    <w:rsid w:val="00A51E0E"/>
    <w:rsid w:val="00A51F53"/>
    <w:rsid w:val="00A5231B"/>
    <w:rsid w:val="00A526B2"/>
    <w:rsid w:val="00A5286C"/>
    <w:rsid w:val="00A52A66"/>
    <w:rsid w:val="00A52C52"/>
    <w:rsid w:val="00A52D6F"/>
    <w:rsid w:val="00A52FB4"/>
    <w:rsid w:val="00A535BF"/>
    <w:rsid w:val="00A538AB"/>
    <w:rsid w:val="00A539F0"/>
    <w:rsid w:val="00A53B65"/>
    <w:rsid w:val="00A53C41"/>
    <w:rsid w:val="00A53DAD"/>
    <w:rsid w:val="00A53E1F"/>
    <w:rsid w:val="00A53F42"/>
    <w:rsid w:val="00A540D1"/>
    <w:rsid w:val="00A54227"/>
    <w:rsid w:val="00A54351"/>
    <w:rsid w:val="00A54642"/>
    <w:rsid w:val="00A5472C"/>
    <w:rsid w:val="00A54814"/>
    <w:rsid w:val="00A5485B"/>
    <w:rsid w:val="00A5497E"/>
    <w:rsid w:val="00A549A8"/>
    <w:rsid w:val="00A549B8"/>
    <w:rsid w:val="00A54A5F"/>
    <w:rsid w:val="00A54AAC"/>
    <w:rsid w:val="00A54D9E"/>
    <w:rsid w:val="00A55011"/>
    <w:rsid w:val="00A5501D"/>
    <w:rsid w:val="00A554BF"/>
    <w:rsid w:val="00A557CE"/>
    <w:rsid w:val="00A55DAA"/>
    <w:rsid w:val="00A55E06"/>
    <w:rsid w:val="00A56017"/>
    <w:rsid w:val="00A560C6"/>
    <w:rsid w:val="00A56191"/>
    <w:rsid w:val="00A561CC"/>
    <w:rsid w:val="00A56389"/>
    <w:rsid w:val="00A563E2"/>
    <w:rsid w:val="00A5653B"/>
    <w:rsid w:val="00A565EE"/>
    <w:rsid w:val="00A5662C"/>
    <w:rsid w:val="00A5682F"/>
    <w:rsid w:val="00A56EA2"/>
    <w:rsid w:val="00A57479"/>
    <w:rsid w:val="00A575C0"/>
    <w:rsid w:val="00A57639"/>
    <w:rsid w:val="00A5771A"/>
    <w:rsid w:val="00A578D6"/>
    <w:rsid w:val="00A578EC"/>
    <w:rsid w:val="00A57B0E"/>
    <w:rsid w:val="00A57B2F"/>
    <w:rsid w:val="00A57B64"/>
    <w:rsid w:val="00A57B65"/>
    <w:rsid w:val="00A57DE5"/>
    <w:rsid w:val="00A57E5D"/>
    <w:rsid w:val="00A57EA5"/>
    <w:rsid w:val="00A60109"/>
    <w:rsid w:val="00A60424"/>
    <w:rsid w:val="00A60517"/>
    <w:rsid w:val="00A60641"/>
    <w:rsid w:val="00A60710"/>
    <w:rsid w:val="00A608A6"/>
    <w:rsid w:val="00A60971"/>
    <w:rsid w:val="00A60AAD"/>
    <w:rsid w:val="00A60AD4"/>
    <w:rsid w:val="00A60DD4"/>
    <w:rsid w:val="00A60EE6"/>
    <w:rsid w:val="00A60F25"/>
    <w:rsid w:val="00A61126"/>
    <w:rsid w:val="00A61163"/>
    <w:rsid w:val="00A61735"/>
    <w:rsid w:val="00A6189D"/>
    <w:rsid w:val="00A61D31"/>
    <w:rsid w:val="00A61E99"/>
    <w:rsid w:val="00A61F43"/>
    <w:rsid w:val="00A621BC"/>
    <w:rsid w:val="00A621C6"/>
    <w:rsid w:val="00A62413"/>
    <w:rsid w:val="00A62460"/>
    <w:rsid w:val="00A627D9"/>
    <w:rsid w:val="00A62988"/>
    <w:rsid w:val="00A62A00"/>
    <w:rsid w:val="00A62BC9"/>
    <w:rsid w:val="00A62CFA"/>
    <w:rsid w:val="00A62DEA"/>
    <w:rsid w:val="00A63108"/>
    <w:rsid w:val="00A6318F"/>
    <w:rsid w:val="00A63278"/>
    <w:rsid w:val="00A63379"/>
    <w:rsid w:val="00A633A2"/>
    <w:rsid w:val="00A6356D"/>
    <w:rsid w:val="00A635BB"/>
    <w:rsid w:val="00A636E1"/>
    <w:rsid w:val="00A63779"/>
    <w:rsid w:val="00A63AA3"/>
    <w:rsid w:val="00A63B25"/>
    <w:rsid w:val="00A63B4E"/>
    <w:rsid w:val="00A63B5D"/>
    <w:rsid w:val="00A63B73"/>
    <w:rsid w:val="00A64333"/>
    <w:rsid w:val="00A649F5"/>
    <w:rsid w:val="00A64A0A"/>
    <w:rsid w:val="00A64A62"/>
    <w:rsid w:val="00A64D9A"/>
    <w:rsid w:val="00A64D9E"/>
    <w:rsid w:val="00A64D9F"/>
    <w:rsid w:val="00A64EBE"/>
    <w:rsid w:val="00A64FA1"/>
    <w:rsid w:val="00A65011"/>
    <w:rsid w:val="00A65148"/>
    <w:rsid w:val="00A65255"/>
    <w:rsid w:val="00A656B3"/>
    <w:rsid w:val="00A65847"/>
    <w:rsid w:val="00A65B00"/>
    <w:rsid w:val="00A65B6A"/>
    <w:rsid w:val="00A65CFB"/>
    <w:rsid w:val="00A65DF5"/>
    <w:rsid w:val="00A65E96"/>
    <w:rsid w:val="00A65F1D"/>
    <w:rsid w:val="00A65F65"/>
    <w:rsid w:val="00A660B3"/>
    <w:rsid w:val="00A6610B"/>
    <w:rsid w:val="00A66281"/>
    <w:rsid w:val="00A6650A"/>
    <w:rsid w:val="00A66786"/>
    <w:rsid w:val="00A667DA"/>
    <w:rsid w:val="00A668A9"/>
    <w:rsid w:val="00A66AD8"/>
    <w:rsid w:val="00A66C23"/>
    <w:rsid w:val="00A66DDC"/>
    <w:rsid w:val="00A67019"/>
    <w:rsid w:val="00A6727B"/>
    <w:rsid w:val="00A673C6"/>
    <w:rsid w:val="00A67529"/>
    <w:rsid w:val="00A677EB"/>
    <w:rsid w:val="00A67C00"/>
    <w:rsid w:val="00A67FE7"/>
    <w:rsid w:val="00A701B7"/>
    <w:rsid w:val="00A7098D"/>
    <w:rsid w:val="00A709A4"/>
    <w:rsid w:val="00A70DF8"/>
    <w:rsid w:val="00A70E03"/>
    <w:rsid w:val="00A70F20"/>
    <w:rsid w:val="00A70F5C"/>
    <w:rsid w:val="00A70F7C"/>
    <w:rsid w:val="00A710D1"/>
    <w:rsid w:val="00A710D2"/>
    <w:rsid w:val="00A71109"/>
    <w:rsid w:val="00A7169E"/>
    <w:rsid w:val="00A71815"/>
    <w:rsid w:val="00A7189D"/>
    <w:rsid w:val="00A71B01"/>
    <w:rsid w:val="00A71B15"/>
    <w:rsid w:val="00A720D9"/>
    <w:rsid w:val="00A7212D"/>
    <w:rsid w:val="00A722AF"/>
    <w:rsid w:val="00A724CD"/>
    <w:rsid w:val="00A72782"/>
    <w:rsid w:val="00A72793"/>
    <w:rsid w:val="00A727C1"/>
    <w:rsid w:val="00A72983"/>
    <w:rsid w:val="00A72A89"/>
    <w:rsid w:val="00A72AC7"/>
    <w:rsid w:val="00A72B30"/>
    <w:rsid w:val="00A72C67"/>
    <w:rsid w:val="00A72EE0"/>
    <w:rsid w:val="00A73082"/>
    <w:rsid w:val="00A7319D"/>
    <w:rsid w:val="00A732A3"/>
    <w:rsid w:val="00A734B6"/>
    <w:rsid w:val="00A739C4"/>
    <w:rsid w:val="00A73A1C"/>
    <w:rsid w:val="00A73AA7"/>
    <w:rsid w:val="00A73AE5"/>
    <w:rsid w:val="00A73F1C"/>
    <w:rsid w:val="00A7421A"/>
    <w:rsid w:val="00A74294"/>
    <w:rsid w:val="00A743BB"/>
    <w:rsid w:val="00A74476"/>
    <w:rsid w:val="00A74639"/>
    <w:rsid w:val="00A7469E"/>
    <w:rsid w:val="00A74A1C"/>
    <w:rsid w:val="00A74D66"/>
    <w:rsid w:val="00A74F6E"/>
    <w:rsid w:val="00A756F3"/>
    <w:rsid w:val="00A75763"/>
    <w:rsid w:val="00A75818"/>
    <w:rsid w:val="00A758E2"/>
    <w:rsid w:val="00A75B05"/>
    <w:rsid w:val="00A761C2"/>
    <w:rsid w:val="00A761FF"/>
    <w:rsid w:val="00A76298"/>
    <w:rsid w:val="00A7636B"/>
    <w:rsid w:val="00A7640B"/>
    <w:rsid w:val="00A76481"/>
    <w:rsid w:val="00A7669E"/>
    <w:rsid w:val="00A766DC"/>
    <w:rsid w:val="00A767AA"/>
    <w:rsid w:val="00A76807"/>
    <w:rsid w:val="00A7684E"/>
    <w:rsid w:val="00A76B50"/>
    <w:rsid w:val="00A76CCF"/>
    <w:rsid w:val="00A76DD0"/>
    <w:rsid w:val="00A77687"/>
    <w:rsid w:val="00A777DE"/>
    <w:rsid w:val="00A77BC5"/>
    <w:rsid w:val="00A77E08"/>
    <w:rsid w:val="00A8020D"/>
    <w:rsid w:val="00A80249"/>
    <w:rsid w:val="00A80365"/>
    <w:rsid w:val="00A80446"/>
    <w:rsid w:val="00A80449"/>
    <w:rsid w:val="00A804D2"/>
    <w:rsid w:val="00A80511"/>
    <w:rsid w:val="00A805CF"/>
    <w:rsid w:val="00A80667"/>
    <w:rsid w:val="00A807FC"/>
    <w:rsid w:val="00A8081D"/>
    <w:rsid w:val="00A80C36"/>
    <w:rsid w:val="00A80CDC"/>
    <w:rsid w:val="00A80EA7"/>
    <w:rsid w:val="00A80F5B"/>
    <w:rsid w:val="00A81012"/>
    <w:rsid w:val="00A810D5"/>
    <w:rsid w:val="00A81176"/>
    <w:rsid w:val="00A8135A"/>
    <w:rsid w:val="00A81466"/>
    <w:rsid w:val="00A814B3"/>
    <w:rsid w:val="00A8152A"/>
    <w:rsid w:val="00A81AB9"/>
    <w:rsid w:val="00A81D8A"/>
    <w:rsid w:val="00A81D9F"/>
    <w:rsid w:val="00A81ECA"/>
    <w:rsid w:val="00A81F77"/>
    <w:rsid w:val="00A81FC7"/>
    <w:rsid w:val="00A8230D"/>
    <w:rsid w:val="00A823F4"/>
    <w:rsid w:val="00A82534"/>
    <w:rsid w:val="00A827C5"/>
    <w:rsid w:val="00A8280E"/>
    <w:rsid w:val="00A8283C"/>
    <w:rsid w:val="00A8291B"/>
    <w:rsid w:val="00A82B93"/>
    <w:rsid w:val="00A82DDF"/>
    <w:rsid w:val="00A82E7E"/>
    <w:rsid w:val="00A83016"/>
    <w:rsid w:val="00A830D4"/>
    <w:rsid w:val="00A8332E"/>
    <w:rsid w:val="00A837E1"/>
    <w:rsid w:val="00A8399C"/>
    <w:rsid w:val="00A83ACD"/>
    <w:rsid w:val="00A83B30"/>
    <w:rsid w:val="00A83C1D"/>
    <w:rsid w:val="00A83C4E"/>
    <w:rsid w:val="00A83C7C"/>
    <w:rsid w:val="00A83D38"/>
    <w:rsid w:val="00A83E0D"/>
    <w:rsid w:val="00A83F10"/>
    <w:rsid w:val="00A83F19"/>
    <w:rsid w:val="00A83F23"/>
    <w:rsid w:val="00A841F5"/>
    <w:rsid w:val="00A843F7"/>
    <w:rsid w:val="00A844FB"/>
    <w:rsid w:val="00A84527"/>
    <w:rsid w:val="00A845A6"/>
    <w:rsid w:val="00A845EC"/>
    <w:rsid w:val="00A8470F"/>
    <w:rsid w:val="00A84AF9"/>
    <w:rsid w:val="00A84CEE"/>
    <w:rsid w:val="00A84CFA"/>
    <w:rsid w:val="00A84F4A"/>
    <w:rsid w:val="00A85476"/>
    <w:rsid w:val="00A8550A"/>
    <w:rsid w:val="00A859C7"/>
    <w:rsid w:val="00A859FD"/>
    <w:rsid w:val="00A85E28"/>
    <w:rsid w:val="00A86113"/>
    <w:rsid w:val="00A861A7"/>
    <w:rsid w:val="00A863F1"/>
    <w:rsid w:val="00A865B7"/>
    <w:rsid w:val="00A86C9C"/>
    <w:rsid w:val="00A86F77"/>
    <w:rsid w:val="00A87308"/>
    <w:rsid w:val="00A873D1"/>
    <w:rsid w:val="00A87787"/>
    <w:rsid w:val="00A87963"/>
    <w:rsid w:val="00A87A20"/>
    <w:rsid w:val="00A87F47"/>
    <w:rsid w:val="00A90091"/>
    <w:rsid w:val="00A9021B"/>
    <w:rsid w:val="00A90362"/>
    <w:rsid w:val="00A90511"/>
    <w:rsid w:val="00A9086A"/>
    <w:rsid w:val="00A90A01"/>
    <w:rsid w:val="00A913A8"/>
    <w:rsid w:val="00A91552"/>
    <w:rsid w:val="00A91A6C"/>
    <w:rsid w:val="00A9207F"/>
    <w:rsid w:val="00A9229F"/>
    <w:rsid w:val="00A922A4"/>
    <w:rsid w:val="00A922B9"/>
    <w:rsid w:val="00A92457"/>
    <w:rsid w:val="00A92994"/>
    <w:rsid w:val="00A929D4"/>
    <w:rsid w:val="00A92AFD"/>
    <w:rsid w:val="00A92E66"/>
    <w:rsid w:val="00A92F57"/>
    <w:rsid w:val="00A936E1"/>
    <w:rsid w:val="00A9371A"/>
    <w:rsid w:val="00A937DA"/>
    <w:rsid w:val="00A93877"/>
    <w:rsid w:val="00A93B53"/>
    <w:rsid w:val="00A93DAC"/>
    <w:rsid w:val="00A93E51"/>
    <w:rsid w:val="00A93EAB"/>
    <w:rsid w:val="00A93EDF"/>
    <w:rsid w:val="00A93EE0"/>
    <w:rsid w:val="00A93F1E"/>
    <w:rsid w:val="00A93F35"/>
    <w:rsid w:val="00A93F72"/>
    <w:rsid w:val="00A93F84"/>
    <w:rsid w:val="00A9424E"/>
    <w:rsid w:val="00A94A58"/>
    <w:rsid w:val="00A94C91"/>
    <w:rsid w:val="00A94CF8"/>
    <w:rsid w:val="00A94CFC"/>
    <w:rsid w:val="00A95107"/>
    <w:rsid w:val="00A951B7"/>
    <w:rsid w:val="00A951ED"/>
    <w:rsid w:val="00A952A5"/>
    <w:rsid w:val="00A95414"/>
    <w:rsid w:val="00A9554D"/>
    <w:rsid w:val="00A959D2"/>
    <w:rsid w:val="00A95A48"/>
    <w:rsid w:val="00A95B25"/>
    <w:rsid w:val="00A9601A"/>
    <w:rsid w:val="00A96344"/>
    <w:rsid w:val="00A9681B"/>
    <w:rsid w:val="00A96888"/>
    <w:rsid w:val="00A96E66"/>
    <w:rsid w:val="00A96FB7"/>
    <w:rsid w:val="00A9702F"/>
    <w:rsid w:val="00A9708F"/>
    <w:rsid w:val="00A97300"/>
    <w:rsid w:val="00A97532"/>
    <w:rsid w:val="00A97561"/>
    <w:rsid w:val="00A977C5"/>
    <w:rsid w:val="00A97CD2"/>
    <w:rsid w:val="00A97DD6"/>
    <w:rsid w:val="00AA0053"/>
    <w:rsid w:val="00AA0295"/>
    <w:rsid w:val="00AA044A"/>
    <w:rsid w:val="00AA066E"/>
    <w:rsid w:val="00AA06D3"/>
    <w:rsid w:val="00AA079B"/>
    <w:rsid w:val="00AA08AD"/>
    <w:rsid w:val="00AA0C6B"/>
    <w:rsid w:val="00AA0F9F"/>
    <w:rsid w:val="00AA100B"/>
    <w:rsid w:val="00AA116B"/>
    <w:rsid w:val="00AA11DF"/>
    <w:rsid w:val="00AA13AA"/>
    <w:rsid w:val="00AA15D5"/>
    <w:rsid w:val="00AA165B"/>
    <w:rsid w:val="00AA177B"/>
    <w:rsid w:val="00AA1934"/>
    <w:rsid w:val="00AA1C37"/>
    <w:rsid w:val="00AA1DE8"/>
    <w:rsid w:val="00AA1E50"/>
    <w:rsid w:val="00AA1EC8"/>
    <w:rsid w:val="00AA1F42"/>
    <w:rsid w:val="00AA202B"/>
    <w:rsid w:val="00AA2721"/>
    <w:rsid w:val="00AA276A"/>
    <w:rsid w:val="00AA27A4"/>
    <w:rsid w:val="00AA2809"/>
    <w:rsid w:val="00AA28CD"/>
    <w:rsid w:val="00AA2A09"/>
    <w:rsid w:val="00AA2C5C"/>
    <w:rsid w:val="00AA2E79"/>
    <w:rsid w:val="00AA3521"/>
    <w:rsid w:val="00AA3522"/>
    <w:rsid w:val="00AA35F2"/>
    <w:rsid w:val="00AA364B"/>
    <w:rsid w:val="00AA379E"/>
    <w:rsid w:val="00AA37D3"/>
    <w:rsid w:val="00AA3910"/>
    <w:rsid w:val="00AA3C7D"/>
    <w:rsid w:val="00AA3D3B"/>
    <w:rsid w:val="00AA3D3C"/>
    <w:rsid w:val="00AA3E88"/>
    <w:rsid w:val="00AA3E8E"/>
    <w:rsid w:val="00AA3EAA"/>
    <w:rsid w:val="00AA45F0"/>
    <w:rsid w:val="00AA472E"/>
    <w:rsid w:val="00AA496C"/>
    <w:rsid w:val="00AA4AC4"/>
    <w:rsid w:val="00AA4C9E"/>
    <w:rsid w:val="00AA4CE0"/>
    <w:rsid w:val="00AA4D93"/>
    <w:rsid w:val="00AA50B9"/>
    <w:rsid w:val="00AA51C2"/>
    <w:rsid w:val="00AA5376"/>
    <w:rsid w:val="00AA5534"/>
    <w:rsid w:val="00AA5761"/>
    <w:rsid w:val="00AA5A43"/>
    <w:rsid w:val="00AA5A51"/>
    <w:rsid w:val="00AA5B0F"/>
    <w:rsid w:val="00AA5C0F"/>
    <w:rsid w:val="00AA5DBD"/>
    <w:rsid w:val="00AA5F63"/>
    <w:rsid w:val="00AA602C"/>
    <w:rsid w:val="00AA6363"/>
    <w:rsid w:val="00AA648B"/>
    <w:rsid w:val="00AA6731"/>
    <w:rsid w:val="00AA6CC2"/>
    <w:rsid w:val="00AA6DCD"/>
    <w:rsid w:val="00AA6FA0"/>
    <w:rsid w:val="00AA7075"/>
    <w:rsid w:val="00AA71CD"/>
    <w:rsid w:val="00AA7500"/>
    <w:rsid w:val="00AA75CE"/>
    <w:rsid w:val="00AA791A"/>
    <w:rsid w:val="00AA796D"/>
    <w:rsid w:val="00AA7AC5"/>
    <w:rsid w:val="00AA7B3F"/>
    <w:rsid w:val="00AA7C72"/>
    <w:rsid w:val="00AB00DC"/>
    <w:rsid w:val="00AB0112"/>
    <w:rsid w:val="00AB014E"/>
    <w:rsid w:val="00AB01F4"/>
    <w:rsid w:val="00AB02B4"/>
    <w:rsid w:val="00AB02BB"/>
    <w:rsid w:val="00AB0619"/>
    <w:rsid w:val="00AB07F4"/>
    <w:rsid w:val="00AB0966"/>
    <w:rsid w:val="00AB0973"/>
    <w:rsid w:val="00AB0B13"/>
    <w:rsid w:val="00AB0C03"/>
    <w:rsid w:val="00AB0C64"/>
    <w:rsid w:val="00AB0E24"/>
    <w:rsid w:val="00AB102F"/>
    <w:rsid w:val="00AB109B"/>
    <w:rsid w:val="00AB1412"/>
    <w:rsid w:val="00AB175C"/>
    <w:rsid w:val="00AB175D"/>
    <w:rsid w:val="00AB17EF"/>
    <w:rsid w:val="00AB1867"/>
    <w:rsid w:val="00AB194D"/>
    <w:rsid w:val="00AB1AD0"/>
    <w:rsid w:val="00AB1AF9"/>
    <w:rsid w:val="00AB1C4B"/>
    <w:rsid w:val="00AB1CC5"/>
    <w:rsid w:val="00AB214B"/>
    <w:rsid w:val="00AB218C"/>
    <w:rsid w:val="00AB2305"/>
    <w:rsid w:val="00AB23FB"/>
    <w:rsid w:val="00AB2459"/>
    <w:rsid w:val="00AB257C"/>
    <w:rsid w:val="00AB27A1"/>
    <w:rsid w:val="00AB29C8"/>
    <w:rsid w:val="00AB2AD4"/>
    <w:rsid w:val="00AB2CA1"/>
    <w:rsid w:val="00AB2ECD"/>
    <w:rsid w:val="00AB2F81"/>
    <w:rsid w:val="00AB2FE9"/>
    <w:rsid w:val="00AB30EA"/>
    <w:rsid w:val="00AB3104"/>
    <w:rsid w:val="00AB36B4"/>
    <w:rsid w:val="00AB3775"/>
    <w:rsid w:val="00AB3AF1"/>
    <w:rsid w:val="00AB3C57"/>
    <w:rsid w:val="00AB3E3B"/>
    <w:rsid w:val="00AB3F84"/>
    <w:rsid w:val="00AB3FB3"/>
    <w:rsid w:val="00AB410B"/>
    <w:rsid w:val="00AB422D"/>
    <w:rsid w:val="00AB42C8"/>
    <w:rsid w:val="00AB46D9"/>
    <w:rsid w:val="00AB4962"/>
    <w:rsid w:val="00AB4AE8"/>
    <w:rsid w:val="00AB4B3C"/>
    <w:rsid w:val="00AB4C50"/>
    <w:rsid w:val="00AB4E2F"/>
    <w:rsid w:val="00AB51F7"/>
    <w:rsid w:val="00AB5410"/>
    <w:rsid w:val="00AB5479"/>
    <w:rsid w:val="00AB54F9"/>
    <w:rsid w:val="00AB5509"/>
    <w:rsid w:val="00AB56D6"/>
    <w:rsid w:val="00AB5735"/>
    <w:rsid w:val="00AB59E0"/>
    <w:rsid w:val="00AB5B06"/>
    <w:rsid w:val="00AB5C2A"/>
    <w:rsid w:val="00AB5D89"/>
    <w:rsid w:val="00AB5F07"/>
    <w:rsid w:val="00AB608E"/>
    <w:rsid w:val="00AB6134"/>
    <w:rsid w:val="00AB633F"/>
    <w:rsid w:val="00AB634D"/>
    <w:rsid w:val="00AB64F0"/>
    <w:rsid w:val="00AB6578"/>
    <w:rsid w:val="00AB66BF"/>
    <w:rsid w:val="00AB675D"/>
    <w:rsid w:val="00AB6EF1"/>
    <w:rsid w:val="00AB78B1"/>
    <w:rsid w:val="00AB7DC4"/>
    <w:rsid w:val="00AB7DEF"/>
    <w:rsid w:val="00AB7EB1"/>
    <w:rsid w:val="00AC073E"/>
    <w:rsid w:val="00AC0BC1"/>
    <w:rsid w:val="00AC0CBC"/>
    <w:rsid w:val="00AC0D13"/>
    <w:rsid w:val="00AC0DB4"/>
    <w:rsid w:val="00AC0EC2"/>
    <w:rsid w:val="00AC135F"/>
    <w:rsid w:val="00AC1434"/>
    <w:rsid w:val="00AC145A"/>
    <w:rsid w:val="00AC173A"/>
    <w:rsid w:val="00AC1822"/>
    <w:rsid w:val="00AC18CD"/>
    <w:rsid w:val="00AC20EF"/>
    <w:rsid w:val="00AC2245"/>
    <w:rsid w:val="00AC2412"/>
    <w:rsid w:val="00AC2768"/>
    <w:rsid w:val="00AC2832"/>
    <w:rsid w:val="00AC285F"/>
    <w:rsid w:val="00AC2872"/>
    <w:rsid w:val="00AC28BE"/>
    <w:rsid w:val="00AC2929"/>
    <w:rsid w:val="00AC2CF9"/>
    <w:rsid w:val="00AC2F47"/>
    <w:rsid w:val="00AC2F6F"/>
    <w:rsid w:val="00AC32CB"/>
    <w:rsid w:val="00AC3346"/>
    <w:rsid w:val="00AC3881"/>
    <w:rsid w:val="00AC39C2"/>
    <w:rsid w:val="00AC3BDF"/>
    <w:rsid w:val="00AC3F6C"/>
    <w:rsid w:val="00AC3FB0"/>
    <w:rsid w:val="00AC405D"/>
    <w:rsid w:val="00AC4123"/>
    <w:rsid w:val="00AC4268"/>
    <w:rsid w:val="00AC46E3"/>
    <w:rsid w:val="00AC4868"/>
    <w:rsid w:val="00AC48C9"/>
    <w:rsid w:val="00AC4A33"/>
    <w:rsid w:val="00AC4A9D"/>
    <w:rsid w:val="00AC4BB6"/>
    <w:rsid w:val="00AC4BED"/>
    <w:rsid w:val="00AC4DB3"/>
    <w:rsid w:val="00AC5061"/>
    <w:rsid w:val="00AC52D9"/>
    <w:rsid w:val="00AC545F"/>
    <w:rsid w:val="00AC5495"/>
    <w:rsid w:val="00AC5585"/>
    <w:rsid w:val="00AC5603"/>
    <w:rsid w:val="00AC5870"/>
    <w:rsid w:val="00AC58FE"/>
    <w:rsid w:val="00AC5AD7"/>
    <w:rsid w:val="00AC5B3B"/>
    <w:rsid w:val="00AC5DAD"/>
    <w:rsid w:val="00AC5E13"/>
    <w:rsid w:val="00AC5F47"/>
    <w:rsid w:val="00AC63D1"/>
    <w:rsid w:val="00AC64E1"/>
    <w:rsid w:val="00AC6662"/>
    <w:rsid w:val="00AC6827"/>
    <w:rsid w:val="00AC6A14"/>
    <w:rsid w:val="00AC6A35"/>
    <w:rsid w:val="00AC6B7D"/>
    <w:rsid w:val="00AC6C62"/>
    <w:rsid w:val="00AC6D9E"/>
    <w:rsid w:val="00AC6DCA"/>
    <w:rsid w:val="00AC6F5D"/>
    <w:rsid w:val="00AC71C6"/>
    <w:rsid w:val="00AC73C2"/>
    <w:rsid w:val="00AC7780"/>
    <w:rsid w:val="00AC7894"/>
    <w:rsid w:val="00AC78C7"/>
    <w:rsid w:val="00AC790F"/>
    <w:rsid w:val="00AC7DAF"/>
    <w:rsid w:val="00AD0355"/>
    <w:rsid w:val="00AD036A"/>
    <w:rsid w:val="00AD0622"/>
    <w:rsid w:val="00AD0627"/>
    <w:rsid w:val="00AD09D9"/>
    <w:rsid w:val="00AD09EC"/>
    <w:rsid w:val="00AD0DEE"/>
    <w:rsid w:val="00AD0F4F"/>
    <w:rsid w:val="00AD0FFC"/>
    <w:rsid w:val="00AD11A4"/>
    <w:rsid w:val="00AD1276"/>
    <w:rsid w:val="00AD128C"/>
    <w:rsid w:val="00AD149D"/>
    <w:rsid w:val="00AD14B4"/>
    <w:rsid w:val="00AD1567"/>
    <w:rsid w:val="00AD15C9"/>
    <w:rsid w:val="00AD160A"/>
    <w:rsid w:val="00AD166E"/>
    <w:rsid w:val="00AD16D1"/>
    <w:rsid w:val="00AD185E"/>
    <w:rsid w:val="00AD192A"/>
    <w:rsid w:val="00AD1967"/>
    <w:rsid w:val="00AD1A98"/>
    <w:rsid w:val="00AD1BA8"/>
    <w:rsid w:val="00AD200A"/>
    <w:rsid w:val="00AD223F"/>
    <w:rsid w:val="00AD22E0"/>
    <w:rsid w:val="00AD2455"/>
    <w:rsid w:val="00AD2489"/>
    <w:rsid w:val="00AD249F"/>
    <w:rsid w:val="00AD273A"/>
    <w:rsid w:val="00AD2753"/>
    <w:rsid w:val="00AD285A"/>
    <w:rsid w:val="00AD2AE9"/>
    <w:rsid w:val="00AD2BDB"/>
    <w:rsid w:val="00AD2C80"/>
    <w:rsid w:val="00AD2CAB"/>
    <w:rsid w:val="00AD2CC0"/>
    <w:rsid w:val="00AD2EF3"/>
    <w:rsid w:val="00AD312C"/>
    <w:rsid w:val="00AD3193"/>
    <w:rsid w:val="00AD329E"/>
    <w:rsid w:val="00AD32C3"/>
    <w:rsid w:val="00AD364B"/>
    <w:rsid w:val="00AD366F"/>
    <w:rsid w:val="00AD37A2"/>
    <w:rsid w:val="00AD3851"/>
    <w:rsid w:val="00AD3C67"/>
    <w:rsid w:val="00AD3C7F"/>
    <w:rsid w:val="00AD3C95"/>
    <w:rsid w:val="00AD3DA3"/>
    <w:rsid w:val="00AD4007"/>
    <w:rsid w:val="00AD405A"/>
    <w:rsid w:val="00AD40C7"/>
    <w:rsid w:val="00AD43B9"/>
    <w:rsid w:val="00AD44E1"/>
    <w:rsid w:val="00AD46BE"/>
    <w:rsid w:val="00AD47B4"/>
    <w:rsid w:val="00AD4B6C"/>
    <w:rsid w:val="00AD4BB3"/>
    <w:rsid w:val="00AD4D55"/>
    <w:rsid w:val="00AD4DB7"/>
    <w:rsid w:val="00AD4F90"/>
    <w:rsid w:val="00AD4FFB"/>
    <w:rsid w:val="00AD52D2"/>
    <w:rsid w:val="00AD5563"/>
    <w:rsid w:val="00AD55BC"/>
    <w:rsid w:val="00AD5757"/>
    <w:rsid w:val="00AD58F9"/>
    <w:rsid w:val="00AD5931"/>
    <w:rsid w:val="00AD59AB"/>
    <w:rsid w:val="00AD5B9D"/>
    <w:rsid w:val="00AD5C03"/>
    <w:rsid w:val="00AD5D30"/>
    <w:rsid w:val="00AD5E16"/>
    <w:rsid w:val="00AD5E29"/>
    <w:rsid w:val="00AD6151"/>
    <w:rsid w:val="00AD669D"/>
    <w:rsid w:val="00AD675F"/>
    <w:rsid w:val="00AD6BD9"/>
    <w:rsid w:val="00AD6CBE"/>
    <w:rsid w:val="00AD6D8F"/>
    <w:rsid w:val="00AD720E"/>
    <w:rsid w:val="00AD7234"/>
    <w:rsid w:val="00AD7484"/>
    <w:rsid w:val="00AD74A6"/>
    <w:rsid w:val="00AD7501"/>
    <w:rsid w:val="00AD775A"/>
    <w:rsid w:val="00AD7E71"/>
    <w:rsid w:val="00AD7E72"/>
    <w:rsid w:val="00AD7E7E"/>
    <w:rsid w:val="00AD7F4C"/>
    <w:rsid w:val="00AE007C"/>
    <w:rsid w:val="00AE0315"/>
    <w:rsid w:val="00AE03F6"/>
    <w:rsid w:val="00AE0474"/>
    <w:rsid w:val="00AE049A"/>
    <w:rsid w:val="00AE05F6"/>
    <w:rsid w:val="00AE0684"/>
    <w:rsid w:val="00AE07E0"/>
    <w:rsid w:val="00AE0850"/>
    <w:rsid w:val="00AE08CA"/>
    <w:rsid w:val="00AE09D6"/>
    <w:rsid w:val="00AE0A9A"/>
    <w:rsid w:val="00AE0C2C"/>
    <w:rsid w:val="00AE0CB2"/>
    <w:rsid w:val="00AE0EDD"/>
    <w:rsid w:val="00AE0EE1"/>
    <w:rsid w:val="00AE0F1D"/>
    <w:rsid w:val="00AE0FC8"/>
    <w:rsid w:val="00AE104C"/>
    <w:rsid w:val="00AE1129"/>
    <w:rsid w:val="00AE13AB"/>
    <w:rsid w:val="00AE1546"/>
    <w:rsid w:val="00AE17B6"/>
    <w:rsid w:val="00AE1865"/>
    <w:rsid w:val="00AE1894"/>
    <w:rsid w:val="00AE1EF1"/>
    <w:rsid w:val="00AE2147"/>
    <w:rsid w:val="00AE235C"/>
    <w:rsid w:val="00AE238C"/>
    <w:rsid w:val="00AE23E4"/>
    <w:rsid w:val="00AE259B"/>
    <w:rsid w:val="00AE26B9"/>
    <w:rsid w:val="00AE2842"/>
    <w:rsid w:val="00AE2C75"/>
    <w:rsid w:val="00AE2DC0"/>
    <w:rsid w:val="00AE2E4C"/>
    <w:rsid w:val="00AE3239"/>
    <w:rsid w:val="00AE32D5"/>
    <w:rsid w:val="00AE36D6"/>
    <w:rsid w:val="00AE3728"/>
    <w:rsid w:val="00AE37EB"/>
    <w:rsid w:val="00AE397F"/>
    <w:rsid w:val="00AE3BE0"/>
    <w:rsid w:val="00AE3DFD"/>
    <w:rsid w:val="00AE3E2F"/>
    <w:rsid w:val="00AE3E3F"/>
    <w:rsid w:val="00AE3E93"/>
    <w:rsid w:val="00AE42E3"/>
    <w:rsid w:val="00AE44E7"/>
    <w:rsid w:val="00AE4506"/>
    <w:rsid w:val="00AE46E4"/>
    <w:rsid w:val="00AE4813"/>
    <w:rsid w:val="00AE48FB"/>
    <w:rsid w:val="00AE4906"/>
    <w:rsid w:val="00AE4AE4"/>
    <w:rsid w:val="00AE4D6D"/>
    <w:rsid w:val="00AE4DD0"/>
    <w:rsid w:val="00AE513B"/>
    <w:rsid w:val="00AE5207"/>
    <w:rsid w:val="00AE543F"/>
    <w:rsid w:val="00AE591E"/>
    <w:rsid w:val="00AE59C2"/>
    <w:rsid w:val="00AE5CD8"/>
    <w:rsid w:val="00AE5E16"/>
    <w:rsid w:val="00AE60F2"/>
    <w:rsid w:val="00AE60FA"/>
    <w:rsid w:val="00AE641F"/>
    <w:rsid w:val="00AE650A"/>
    <w:rsid w:val="00AE65E9"/>
    <w:rsid w:val="00AE66B0"/>
    <w:rsid w:val="00AE696A"/>
    <w:rsid w:val="00AE6AB0"/>
    <w:rsid w:val="00AE6CAC"/>
    <w:rsid w:val="00AE6D90"/>
    <w:rsid w:val="00AE6D95"/>
    <w:rsid w:val="00AE70AC"/>
    <w:rsid w:val="00AE725D"/>
    <w:rsid w:val="00AE7596"/>
    <w:rsid w:val="00AE7714"/>
    <w:rsid w:val="00AE7C35"/>
    <w:rsid w:val="00AF0089"/>
    <w:rsid w:val="00AF01C3"/>
    <w:rsid w:val="00AF0877"/>
    <w:rsid w:val="00AF0D54"/>
    <w:rsid w:val="00AF0E0E"/>
    <w:rsid w:val="00AF0EB0"/>
    <w:rsid w:val="00AF1144"/>
    <w:rsid w:val="00AF129C"/>
    <w:rsid w:val="00AF1327"/>
    <w:rsid w:val="00AF13AD"/>
    <w:rsid w:val="00AF1C9A"/>
    <w:rsid w:val="00AF1D8E"/>
    <w:rsid w:val="00AF1EF3"/>
    <w:rsid w:val="00AF1F3E"/>
    <w:rsid w:val="00AF2125"/>
    <w:rsid w:val="00AF2191"/>
    <w:rsid w:val="00AF21D5"/>
    <w:rsid w:val="00AF21F4"/>
    <w:rsid w:val="00AF222D"/>
    <w:rsid w:val="00AF231F"/>
    <w:rsid w:val="00AF2367"/>
    <w:rsid w:val="00AF2453"/>
    <w:rsid w:val="00AF26F0"/>
    <w:rsid w:val="00AF2731"/>
    <w:rsid w:val="00AF27E8"/>
    <w:rsid w:val="00AF2955"/>
    <w:rsid w:val="00AF2AF2"/>
    <w:rsid w:val="00AF2B28"/>
    <w:rsid w:val="00AF2DFA"/>
    <w:rsid w:val="00AF2EF6"/>
    <w:rsid w:val="00AF2F9E"/>
    <w:rsid w:val="00AF34A2"/>
    <w:rsid w:val="00AF3614"/>
    <w:rsid w:val="00AF381B"/>
    <w:rsid w:val="00AF38E8"/>
    <w:rsid w:val="00AF3936"/>
    <w:rsid w:val="00AF3ABC"/>
    <w:rsid w:val="00AF3ADD"/>
    <w:rsid w:val="00AF3D52"/>
    <w:rsid w:val="00AF3D8C"/>
    <w:rsid w:val="00AF3EC4"/>
    <w:rsid w:val="00AF401F"/>
    <w:rsid w:val="00AF4030"/>
    <w:rsid w:val="00AF409A"/>
    <w:rsid w:val="00AF417D"/>
    <w:rsid w:val="00AF4270"/>
    <w:rsid w:val="00AF4276"/>
    <w:rsid w:val="00AF43BF"/>
    <w:rsid w:val="00AF4407"/>
    <w:rsid w:val="00AF4566"/>
    <w:rsid w:val="00AF4608"/>
    <w:rsid w:val="00AF475D"/>
    <w:rsid w:val="00AF47CC"/>
    <w:rsid w:val="00AF48DF"/>
    <w:rsid w:val="00AF493B"/>
    <w:rsid w:val="00AF49FE"/>
    <w:rsid w:val="00AF4C12"/>
    <w:rsid w:val="00AF4D0C"/>
    <w:rsid w:val="00AF4E63"/>
    <w:rsid w:val="00AF4EDF"/>
    <w:rsid w:val="00AF500B"/>
    <w:rsid w:val="00AF510D"/>
    <w:rsid w:val="00AF5114"/>
    <w:rsid w:val="00AF5456"/>
    <w:rsid w:val="00AF5669"/>
    <w:rsid w:val="00AF57AA"/>
    <w:rsid w:val="00AF5822"/>
    <w:rsid w:val="00AF586C"/>
    <w:rsid w:val="00AF59B2"/>
    <w:rsid w:val="00AF5CB0"/>
    <w:rsid w:val="00AF5E58"/>
    <w:rsid w:val="00AF5FF1"/>
    <w:rsid w:val="00AF618E"/>
    <w:rsid w:val="00AF6877"/>
    <w:rsid w:val="00AF6B26"/>
    <w:rsid w:val="00AF6B70"/>
    <w:rsid w:val="00AF6C63"/>
    <w:rsid w:val="00AF6CEE"/>
    <w:rsid w:val="00AF6DF4"/>
    <w:rsid w:val="00AF7083"/>
    <w:rsid w:val="00AF7534"/>
    <w:rsid w:val="00AF79DC"/>
    <w:rsid w:val="00AF7DA6"/>
    <w:rsid w:val="00AF7DD8"/>
    <w:rsid w:val="00AF7F7B"/>
    <w:rsid w:val="00B00088"/>
    <w:rsid w:val="00B000F0"/>
    <w:rsid w:val="00B002CB"/>
    <w:rsid w:val="00B002F4"/>
    <w:rsid w:val="00B00414"/>
    <w:rsid w:val="00B004A6"/>
    <w:rsid w:val="00B00502"/>
    <w:rsid w:val="00B005BC"/>
    <w:rsid w:val="00B008CF"/>
    <w:rsid w:val="00B00D71"/>
    <w:rsid w:val="00B00F42"/>
    <w:rsid w:val="00B012DC"/>
    <w:rsid w:val="00B014A4"/>
    <w:rsid w:val="00B015ED"/>
    <w:rsid w:val="00B01791"/>
    <w:rsid w:val="00B0183F"/>
    <w:rsid w:val="00B018FA"/>
    <w:rsid w:val="00B01B95"/>
    <w:rsid w:val="00B01C75"/>
    <w:rsid w:val="00B01EB3"/>
    <w:rsid w:val="00B0201E"/>
    <w:rsid w:val="00B020C3"/>
    <w:rsid w:val="00B020D0"/>
    <w:rsid w:val="00B02179"/>
    <w:rsid w:val="00B0296A"/>
    <w:rsid w:val="00B02C4D"/>
    <w:rsid w:val="00B02E81"/>
    <w:rsid w:val="00B02FA9"/>
    <w:rsid w:val="00B03171"/>
    <w:rsid w:val="00B03385"/>
    <w:rsid w:val="00B0346F"/>
    <w:rsid w:val="00B03590"/>
    <w:rsid w:val="00B037D3"/>
    <w:rsid w:val="00B0388A"/>
    <w:rsid w:val="00B039CB"/>
    <w:rsid w:val="00B03A6F"/>
    <w:rsid w:val="00B03A8F"/>
    <w:rsid w:val="00B03BAF"/>
    <w:rsid w:val="00B03BC6"/>
    <w:rsid w:val="00B03BD4"/>
    <w:rsid w:val="00B040EF"/>
    <w:rsid w:val="00B0428B"/>
    <w:rsid w:val="00B04539"/>
    <w:rsid w:val="00B0490C"/>
    <w:rsid w:val="00B04AED"/>
    <w:rsid w:val="00B04BFB"/>
    <w:rsid w:val="00B04CDF"/>
    <w:rsid w:val="00B04DAE"/>
    <w:rsid w:val="00B04E95"/>
    <w:rsid w:val="00B04F6B"/>
    <w:rsid w:val="00B0503F"/>
    <w:rsid w:val="00B05105"/>
    <w:rsid w:val="00B0524B"/>
    <w:rsid w:val="00B05528"/>
    <w:rsid w:val="00B0561E"/>
    <w:rsid w:val="00B0579E"/>
    <w:rsid w:val="00B05D02"/>
    <w:rsid w:val="00B05DB2"/>
    <w:rsid w:val="00B05F8E"/>
    <w:rsid w:val="00B06201"/>
    <w:rsid w:val="00B06307"/>
    <w:rsid w:val="00B06727"/>
    <w:rsid w:val="00B0680E"/>
    <w:rsid w:val="00B06954"/>
    <w:rsid w:val="00B06980"/>
    <w:rsid w:val="00B06A03"/>
    <w:rsid w:val="00B07105"/>
    <w:rsid w:val="00B07266"/>
    <w:rsid w:val="00B075FD"/>
    <w:rsid w:val="00B07628"/>
    <w:rsid w:val="00B0764B"/>
    <w:rsid w:val="00B0791E"/>
    <w:rsid w:val="00B07A0D"/>
    <w:rsid w:val="00B07B71"/>
    <w:rsid w:val="00B07FA9"/>
    <w:rsid w:val="00B101E4"/>
    <w:rsid w:val="00B103EF"/>
    <w:rsid w:val="00B1093D"/>
    <w:rsid w:val="00B10A8F"/>
    <w:rsid w:val="00B10B5A"/>
    <w:rsid w:val="00B10C89"/>
    <w:rsid w:val="00B10CC1"/>
    <w:rsid w:val="00B11051"/>
    <w:rsid w:val="00B117A5"/>
    <w:rsid w:val="00B118D5"/>
    <w:rsid w:val="00B1199E"/>
    <w:rsid w:val="00B11A22"/>
    <w:rsid w:val="00B11B2C"/>
    <w:rsid w:val="00B11BDB"/>
    <w:rsid w:val="00B11BE4"/>
    <w:rsid w:val="00B11D40"/>
    <w:rsid w:val="00B1201C"/>
    <w:rsid w:val="00B12021"/>
    <w:rsid w:val="00B12191"/>
    <w:rsid w:val="00B122EB"/>
    <w:rsid w:val="00B126A5"/>
    <w:rsid w:val="00B127E5"/>
    <w:rsid w:val="00B1283B"/>
    <w:rsid w:val="00B12D6F"/>
    <w:rsid w:val="00B12E21"/>
    <w:rsid w:val="00B12ED5"/>
    <w:rsid w:val="00B1304D"/>
    <w:rsid w:val="00B132F8"/>
    <w:rsid w:val="00B1366D"/>
    <w:rsid w:val="00B136D3"/>
    <w:rsid w:val="00B13A8E"/>
    <w:rsid w:val="00B13AD6"/>
    <w:rsid w:val="00B13E33"/>
    <w:rsid w:val="00B14159"/>
    <w:rsid w:val="00B143E7"/>
    <w:rsid w:val="00B144D1"/>
    <w:rsid w:val="00B14957"/>
    <w:rsid w:val="00B14A53"/>
    <w:rsid w:val="00B14B16"/>
    <w:rsid w:val="00B14CD7"/>
    <w:rsid w:val="00B14D5C"/>
    <w:rsid w:val="00B14ECB"/>
    <w:rsid w:val="00B14EF2"/>
    <w:rsid w:val="00B15013"/>
    <w:rsid w:val="00B1515D"/>
    <w:rsid w:val="00B1518E"/>
    <w:rsid w:val="00B15321"/>
    <w:rsid w:val="00B1553C"/>
    <w:rsid w:val="00B155DC"/>
    <w:rsid w:val="00B15B83"/>
    <w:rsid w:val="00B15C89"/>
    <w:rsid w:val="00B15FBF"/>
    <w:rsid w:val="00B160E2"/>
    <w:rsid w:val="00B16362"/>
    <w:rsid w:val="00B16372"/>
    <w:rsid w:val="00B16386"/>
    <w:rsid w:val="00B1685C"/>
    <w:rsid w:val="00B16BA9"/>
    <w:rsid w:val="00B16C0F"/>
    <w:rsid w:val="00B16D1A"/>
    <w:rsid w:val="00B17053"/>
    <w:rsid w:val="00B17060"/>
    <w:rsid w:val="00B17146"/>
    <w:rsid w:val="00B173A9"/>
    <w:rsid w:val="00B173C4"/>
    <w:rsid w:val="00B17596"/>
    <w:rsid w:val="00B1775C"/>
    <w:rsid w:val="00B17929"/>
    <w:rsid w:val="00B179E2"/>
    <w:rsid w:val="00B17E36"/>
    <w:rsid w:val="00B203BD"/>
    <w:rsid w:val="00B20562"/>
    <w:rsid w:val="00B205A3"/>
    <w:rsid w:val="00B20760"/>
    <w:rsid w:val="00B207A2"/>
    <w:rsid w:val="00B208E9"/>
    <w:rsid w:val="00B20A06"/>
    <w:rsid w:val="00B20A78"/>
    <w:rsid w:val="00B20B0D"/>
    <w:rsid w:val="00B20C63"/>
    <w:rsid w:val="00B20D80"/>
    <w:rsid w:val="00B20D96"/>
    <w:rsid w:val="00B210C2"/>
    <w:rsid w:val="00B21376"/>
    <w:rsid w:val="00B21480"/>
    <w:rsid w:val="00B21622"/>
    <w:rsid w:val="00B21777"/>
    <w:rsid w:val="00B21894"/>
    <w:rsid w:val="00B2195D"/>
    <w:rsid w:val="00B21B45"/>
    <w:rsid w:val="00B21BC7"/>
    <w:rsid w:val="00B21CFC"/>
    <w:rsid w:val="00B21D44"/>
    <w:rsid w:val="00B220AB"/>
    <w:rsid w:val="00B222A8"/>
    <w:rsid w:val="00B225CA"/>
    <w:rsid w:val="00B226A7"/>
    <w:rsid w:val="00B22A6B"/>
    <w:rsid w:val="00B22B2E"/>
    <w:rsid w:val="00B22C42"/>
    <w:rsid w:val="00B22CE8"/>
    <w:rsid w:val="00B22CFB"/>
    <w:rsid w:val="00B22F99"/>
    <w:rsid w:val="00B232FE"/>
    <w:rsid w:val="00B2366C"/>
    <w:rsid w:val="00B23820"/>
    <w:rsid w:val="00B23A1B"/>
    <w:rsid w:val="00B23A37"/>
    <w:rsid w:val="00B23CF0"/>
    <w:rsid w:val="00B23CFE"/>
    <w:rsid w:val="00B23DE6"/>
    <w:rsid w:val="00B240BD"/>
    <w:rsid w:val="00B2412C"/>
    <w:rsid w:val="00B24142"/>
    <w:rsid w:val="00B2425E"/>
    <w:rsid w:val="00B243B0"/>
    <w:rsid w:val="00B24539"/>
    <w:rsid w:val="00B24639"/>
    <w:rsid w:val="00B2490A"/>
    <w:rsid w:val="00B24984"/>
    <w:rsid w:val="00B24BE0"/>
    <w:rsid w:val="00B24C46"/>
    <w:rsid w:val="00B24CC0"/>
    <w:rsid w:val="00B250FD"/>
    <w:rsid w:val="00B25533"/>
    <w:rsid w:val="00B258FD"/>
    <w:rsid w:val="00B2598B"/>
    <w:rsid w:val="00B25CC3"/>
    <w:rsid w:val="00B25F03"/>
    <w:rsid w:val="00B26095"/>
    <w:rsid w:val="00B260BC"/>
    <w:rsid w:val="00B26310"/>
    <w:rsid w:val="00B26332"/>
    <w:rsid w:val="00B26392"/>
    <w:rsid w:val="00B2661E"/>
    <w:rsid w:val="00B2673F"/>
    <w:rsid w:val="00B26778"/>
    <w:rsid w:val="00B26883"/>
    <w:rsid w:val="00B26978"/>
    <w:rsid w:val="00B26984"/>
    <w:rsid w:val="00B269A2"/>
    <w:rsid w:val="00B26C56"/>
    <w:rsid w:val="00B26C92"/>
    <w:rsid w:val="00B26EEA"/>
    <w:rsid w:val="00B26FDE"/>
    <w:rsid w:val="00B27043"/>
    <w:rsid w:val="00B2712F"/>
    <w:rsid w:val="00B27260"/>
    <w:rsid w:val="00B272F9"/>
    <w:rsid w:val="00B27368"/>
    <w:rsid w:val="00B278A7"/>
    <w:rsid w:val="00B279E5"/>
    <w:rsid w:val="00B27C14"/>
    <w:rsid w:val="00B30053"/>
    <w:rsid w:val="00B3026C"/>
    <w:rsid w:val="00B30669"/>
    <w:rsid w:val="00B30AC7"/>
    <w:rsid w:val="00B30AE3"/>
    <w:rsid w:val="00B30D6F"/>
    <w:rsid w:val="00B30D78"/>
    <w:rsid w:val="00B30E31"/>
    <w:rsid w:val="00B30EA7"/>
    <w:rsid w:val="00B30FE6"/>
    <w:rsid w:val="00B30FE9"/>
    <w:rsid w:val="00B31016"/>
    <w:rsid w:val="00B312CB"/>
    <w:rsid w:val="00B312F8"/>
    <w:rsid w:val="00B313BC"/>
    <w:rsid w:val="00B31417"/>
    <w:rsid w:val="00B314FD"/>
    <w:rsid w:val="00B3162C"/>
    <w:rsid w:val="00B3176B"/>
    <w:rsid w:val="00B317E4"/>
    <w:rsid w:val="00B319D8"/>
    <w:rsid w:val="00B31A53"/>
    <w:rsid w:val="00B31B51"/>
    <w:rsid w:val="00B31C10"/>
    <w:rsid w:val="00B31E67"/>
    <w:rsid w:val="00B31FD5"/>
    <w:rsid w:val="00B32280"/>
    <w:rsid w:val="00B323B4"/>
    <w:rsid w:val="00B32539"/>
    <w:rsid w:val="00B325B3"/>
    <w:rsid w:val="00B32819"/>
    <w:rsid w:val="00B32AED"/>
    <w:rsid w:val="00B32D00"/>
    <w:rsid w:val="00B32EB9"/>
    <w:rsid w:val="00B32FCB"/>
    <w:rsid w:val="00B33130"/>
    <w:rsid w:val="00B334E1"/>
    <w:rsid w:val="00B3353C"/>
    <w:rsid w:val="00B33872"/>
    <w:rsid w:val="00B3397E"/>
    <w:rsid w:val="00B339C4"/>
    <w:rsid w:val="00B33C80"/>
    <w:rsid w:val="00B33D19"/>
    <w:rsid w:val="00B33E2D"/>
    <w:rsid w:val="00B33EE1"/>
    <w:rsid w:val="00B34004"/>
    <w:rsid w:val="00B3408F"/>
    <w:rsid w:val="00B34154"/>
    <w:rsid w:val="00B342D3"/>
    <w:rsid w:val="00B343AD"/>
    <w:rsid w:val="00B34510"/>
    <w:rsid w:val="00B345D5"/>
    <w:rsid w:val="00B345DF"/>
    <w:rsid w:val="00B345FB"/>
    <w:rsid w:val="00B34918"/>
    <w:rsid w:val="00B349B6"/>
    <w:rsid w:val="00B34B0C"/>
    <w:rsid w:val="00B3524E"/>
    <w:rsid w:val="00B352A8"/>
    <w:rsid w:val="00B352C9"/>
    <w:rsid w:val="00B35367"/>
    <w:rsid w:val="00B35423"/>
    <w:rsid w:val="00B3544A"/>
    <w:rsid w:val="00B3556F"/>
    <w:rsid w:val="00B35648"/>
    <w:rsid w:val="00B358EF"/>
    <w:rsid w:val="00B35998"/>
    <w:rsid w:val="00B3599D"/>
    <w:rsid w:val="00B359FC"/>
    <w:rsid w:val="00B36175"/>
    <w:rsid w:val="00B36178"/>
    <w:rsid w:val="00B36188"/>
    <w:rsid w:val="00B365B8"/>
    <w:rsid w:val="00B365F3"/>
    <w:rsid w:val="00B369AD"/>
    <w:rsid w:val="00B36AA5"/>
    <w:rsid w:val="00B36B1E"/>
    <w:rsid w:val="00B37010"/>
    <w:rsid w:val="00B37252"/>
    <w:rsid w:val="00B3726A"/>
    <w:rsid w:val="00B374CE"/>
    <w:rsid w:val="00B375AF"/>
    <w:rsid w:val="00B375B8"/>
    <w:rsid w:val="00B376DA"/>
    <w:rsid w:val="00B37A6B"/>
    <w:rsid w:val="00B37AC3"/>
    <w:rsid w:val="00B37B54"/>
    <w:rsid w:val="00B37D64"/>
    <w:rsid w:val="00B40130"/>
    <w:rsid w:val="00B40144"/>
    <w:rsid w:val="00B40230"/>
    <w:rsid w:val="00B40516"/>
    <w:rsid w:val="00B4062F"/>
    <w:rsid w:val="00B4088D"/>
    <w:rsid w:val="00B40954"/>
    <w:rsid w:val="00B4098B"/>
    <w:rsid w:val="00B40D60"/>
    <w:rsid w:val="00B40E35"/>
    <w:rsid w:val="00B41267"/>
    <w:rsid w:val="00B41424"/>
    <w:rsid w:val="00B41723"/>
    <w:rsid w:val="00B4173E"/>
    <w:rsid w:val="00B41989"/>
    <w:rsid w:val="00B41B2F"/>
    <w:rsid w:val="00B41C55"/>
    <w:rsid w:val="00B42338"/>
    <w:rsid w:val="00B42449"/>
    <w:rsid w:val="00B4254E"/>
    <w:rsid w:val="00B428FA"/>
    <w:rsid w:val="00B42D11"/>
    <w:rsid w:val="00B42D7D"/>
    <w:rsid w:val="00B42E0A"/>
    <w:rsid w:val="00B42FB4"/>
    <w:rsid w:val="00B430F2"/>
    <w:rsid w:val="00B4315F"/>
    <w:rsid w:val="00B43245"/>
    <w:rsid w:val="00B432F9"/>
    <w:rsid w:val="00B43339"/>
    <w:rsid w:val="00B43382"/>
    <w:rsid w:val="00B43509"/>
    <w:rsid w:val="00B43541"/>
    <w:rsid w:val="00B43643"/>
    <w:rsid w:val="00B43679"/>
    <w:rsid w:val="00B43C19"/>
    <w:rsid w:val="00B43E33"/>
    <w:rsid w:val="00B446DF"/>
    <w:rsid w:val="00B44718"/>
    <w:rsid w:val="00B44737"/>
    <w:rsid w:val="00B448AB"/>
    <w:rsid w:val="00B448F8"/>
    <w:rsid w:val="00B44BC2"/>
    <w:rsid w:val="00B44BE8"/>
    <w:rsid w:val="00B44C99"/>
    <w:rsid w:val="00B44F73"/>
    <w:rsid w:val="00B44FB1"/>
    <w:rsid w:val="00B4503D"/>
    <w:rsid w:val="00B455BD"/>
    <w:rsid w:val="00B45779"/>
    <w:rsid w:val="00B457AC"/>
    <w:rsid w:val="00B4580C"/>
    <w:rsid w:val="00B45A13"/>
    <w:rsid w:val="00B45EC0"/>
    <w:rsid w:val="00B46044"/>
    <w:rsid w:val="00B460B2"/>
    <w:rsid w:val="00B460F0"/>
    <w:rsid w:val="00B4626E"/>
    <w:rsid w:val="00B46348"/>
    <w:rsid w:val="00B46389"/>
    <w:rsid w:val="00B46410"/>
    <w:rsid w:val="00B4683B"/>
    <w:rsid w:val="00B470D9"/>
    <w:rsid w:val="00B47118"/>
    <w:rsid w:val="00B471FB"/>
    <w:rsid w:val="00B4729C"/>
    <w:rsid w:val="00B47527"/>
    <w:rsid w:val="00B475AA"/>
    <w:rsid w:val="00B47648"/>
    <w:rsid w:val="00B476B9"/>
    <w:rsid w:val="00B4796F"/>
    <w:rsid w:val="00B47B82"/>
    <w:rsid w:val="00B47C3C"/>
    <w:rsid w:val="00B47C73"/>
    <w:rsid w:val="00B5022A"/>
    <w:rsid w:val="00B5040A"/>
    <w:rsid w:val="00B50461"/>
    <w:rsid w:val="00B5046F"/>
    <w:rsid w:val="00B504D9"/>
    <w:rsid w:val="00B50556"/>
    <w:rsid w:val="00B505A1"/>
    <w:rsid w:val="00B507D9"/>
    <w:rsid w:val="00B50872"/>
    <w:rsid w:val="00B50AEE"/>
    <w:rsid w:val="00B50CA8"/>
    <w:rsid w:val="00B50CBA"/>
    <w:rsid w:val="00B5120F"/>
    <w:rsid w:val="00B51240"/>
    <w:rsid w:val="00B512A5"/>
    <w:rsid w:val="00B51576"/>
    <w:rsid w:val="00B517AD"/>
    <w:rsid w:val="00B51828"/>
    <w:rsid w:val="00B51A20"/>
    <w:rsid w:val="00B51E2D"/>
    <w:rsid w:val="00B51E35"/>
    <w:rsid w:val="00B5212D"/>
    <w:rsid w:val="00B522E5"/>
    <w:rsid w:val="00B52389"/>
    <w:rsid w:val="00B523DB"/>
    <w:rsid w:val="00B525B5"/>
    <w:rsid w:val="00B526B0"/>
    <w:rsid w:val="00B52743"/>
    <w:rsid w:val="00B52778"/>
    <w:rsid w:val="00B5284A"/>
    <w:rsid w:val="00B52B7C"/>
    <w:rsid w:val="00B52CD3"/>
    <w:rsid w:val="00B5322B"/>
    <w:rsid w:val="00B53268"/>
    <w:rsid w:val="00B53275"/>
    <w:rsid w:val="00B537B8"/>
    <w:rsid w:val="00B53AA5"/>
    <w:rsid w:val="00B53C39"/>
    <w:rsid w:val="00B53C5C"/>
    <w:rsid w:val="00B540F6"/>
    <w:rsid w:val="00B54156"/>
    <w:rsid w:val="00B5422A"/>
    <w:rsid w:val="00B5429D"/>
    <w:rsid w:val="00B544EC"/>
    <w:rsid w:val="00B545D7"/>
    <w:rsid w:val="00B545F2"/>
    <w:rsid w:val="00B5460D"/>
    <w:rsid w:val="00B54806"/>
    <w:rsid w:val="00B548CF"/>
    <w:rsid w:val="00B549D4"/>
    <w:rsid w:val="00B54BE1"/>
    <w:rsid w:val="00B54D40"/>
    <w:rsid w:val="00B54E18"/>
    <w:rsid w:val="00B54EE2"/>
    <w:rsid w:val="00B5513B"/>
    <w:rsid w:val="00B557C6"/>
    <w:rsid w:val="00B559AA"/>
    <w:rsid w:val="00B55AEC"/>
    <w:rsid w:val="00B55CB2"/>
    <w:rsid w:val="00B55CDC"/>
    <w:rsid w:val="00B560AB"/>
    <w:rsid w:val="00B561BD"/>
    <w:rsid w:val="00B564F9"/>
    <w:rsid w:val="00B56500"/>
    <w:rsid w:val="00B5654E"/>
    <w:rsid w:val="00B56641"/>
    <w:rsid w:val="00B56751"/>
    <w:rsid w:val="00B5690F"/>
    <w:rsid w:val="00B56989"/>
    <w:rsid w:val="00B569F4"/>
    <w:rsid w:val="00B56A83"/>
    <w:rsid w:val="00B56B15"/>
    <w:rsid w:val="00B56B22"/>
    <w:rsid w:val="00B56D62"/>
    <w:rsid w:val="00B56DCE"/>
    <w:rsid w:val="00B56E57"/>
    <w:rsid w:val="00B571C3"/>
    <w:rsid w:val="00B571F5"/>
    <w:rsid w:val="00B57209"/>
    <w:rsid w:val="00B573B2"/>
    <w:rsid w:val="00B5762F"/>
    <w:rsid w:val="00B576D4"/>
    <w:rsid w:val="00B576E7"/>
    <w:rsid w:val="00B57746"/>
    <w:rsid w:val="00B57805"/>
    <w:rsid w:val="00B5793F"/>
    <w:rsid w:val="00B57A4C"/>
    <w:rsid w:val="00B57EC8"/>
    <w:rsid w:val="00B57F75"/>
    <w:rsid w:val="00B6008F"/>
    <w:rsid w:val="00B605FA"/>
    <w:rsid w:val="00B609C2"/>
    <w:rsid w:val="00B60C5E"/>
    <w:rsid w:val="00B60E1D"/>
    <w:rsid w:val="00B6145C"/>
    <w:rsid w:val="00B615D5"/>
    <w:rsid w:val="00B61635"/>
    <w:rsid w:val="00B61794"/>
    <w:rsid w:val="00B6188D"/>
    <w:rsid w:val="00B618F5"/>
    <w:rsid w:val="00B61BCC"/>
    <w:rsid w:val="00B61D0F"/>
    <w:rsid w:val="00B6230E"/>
    <w:rsid w:val="00B6244F"/>
    <w:rsid w:val="00B6247C"/>
    <w:rsid w:val="00B62966"/>
    <w:rsid w:val="00B62C42"/>
    <w:rsid w:val="00B62C44"/>
    <w:rsid w:val="00B62D46"/>
    <w:rsid w:val="00B62DF9"/>
    <w:rsid w:val="00B63282"/>
    <w:rsid w:val="00B63356"/>
    <w:rsid w:val="00B633F0"/>
    <w:rsid w:val="00B635E1"/>
    <w:rsid w:val="00B636DB"/>
    <w:rsid w:val="00B6376F"/>
    <w:rsid w:val="00B637BC"/>
    <w:rsid w:val="00B6388E"/>
    <w:rsid w:val="00B63FBE"/>
    <w:rsid w:val="00B6414E"/>
    <w:rsid w:val="00B641E9"/>
    <w:rsid w:val="00B64256"/>
    <w:rsid w:val="00B643A5"/>
    <w:rsid w:val="00B644A4"/>
    <w:rsid w:val="00B64A5A"/>
    <w:rsid w:val="00B64B00"/>
    <w:rsid w:val="00B64D89"/>
    <w:rsid w:val="00B64EA4"/>
    <w:rsid w:val="00B65034"/>
    <w:rsid w:val="00B65390"/>
    <w:rsid w:val="00B653ED"/>
    <w:rsid w:val="00B655E0"/>
    <w:rsid w:val="00B656EE"/>
    <w:rsid w:val="00B65A36"/>
    <w:rsid w:val="00B65D33"/>
    <w:rsid w:val="00B6602A"/>
    <w:rsid w:val="00B66138"/>
    <w:rsid w:val="00B661EC"/>
    <w:rsid w:val="00B6627B"/>
    <w:rsid w:val="00B66303"/>
    <w:rsid w:val="00B666A4"/>
    <w:rsid w:val="00B66C06"/>
    <w:rsid w:val="00B66D25"/>
    <w:rsid w:val="00B66D2D"/>
    <w:rsid w:val="00B66DFA"/>
    <w:rsid w:val="00B66E54"/>
    <w:rsid w:val="00B66EA3"/>
    <w:rsid w:val="00B66ED4"/>
    <w:rsid w:val="00B66F15"/>
    <w:rsid w:val="00B66F2A"/>
    <w:rsid w:val="00B6713D"/>
    <w:rsid w:val="00B671B0"/>
    <w:rsid w:val="00B672D2"/>
    <w:rsid w:val="00B672EF"/>
    <w:rsid w:val="00B675FA"/>
    <w:rsid w:val="00B67939"/>
    <w:rsid w:val="00B679FE"/>
    <w:rsid w:val="00B67C5F"/>
    <w:rsid w:val="00B67DE4"/>
    <w:rsid w:val="00B67F32"/>
    <w:rsid w:val="00B70008"/>
    <w:rsid w:val="00B70247"/>
    <w:rsid w:val="00B70387"/>
    <w:rsid w:val="00B703C0"/>
    <w:rsid w:val="00B704FE"/>
    <w:rsid w:val="00B70580"/>
    <w:rsid w:val="00B7059C"/>
    <w:rsid w:val="00B70AA8"/>
    <w:rsid w:val="00B70E81"/>
    <w:rsid w:val="00B7102F"/>
    <w:rsid w:val="00B71151"/>
    <w:rsid w:val="00B7124B"/>
    <w:rsid w:val="00B71473"/>
    <w:rsid w:val="00B71579"/>
    <w:rsid w:val="00B716BF"/>
    <w:rsid w:val="00B7179C"/>
    <w:rsid w:val="00B717F0"/>
    <w:rsid w:val="00B71BDD"/>
    <w:rsid w:val="00B71EA3"/>
    <w:rsid w:val="00B71F02"/>
    <w:rsid w:val="00B7253E"/>
    <w:rsid w:val="00B725A2"/>
    <w:rsid w:val="00B72869"/>
    <w:rsid w:val="00B72A9D"/>
    <w:rsid w:val="00B72AAC"/>
    <w:rsid w:val="00B72B1C"/>
    <w:rsid w:val="00B7308A"/>
    <w:rsid w:val="00B731FA"/>
    <w:rsid w:val="00B734AD"/>
    <w:rsid w:val="00B735A6"/>
    <w:rsid w:val="00B7360A"/>
    <w:rsid w:val="00B73761"/>
    <w:rsid w:val="00B73803"/>
    <w:rsid w:val="00B73E71"/>
    <w:rsid w:val="00B740A7"/>
    <w:rsid w:val="00B741C5"/>
    <w:rsid w:val="00B74417"/>
    <w:rsid w:val="00B745E3"/>
    <w:rsid w:val="00B74773"/>
    <w:rsid w:val="00B74A4E"/>
    <w:rsid w:val="00B74A4F"/>
    <w:rsid w:val="00B74BD6"/>
    <w:rsid w:val="00B74C75"/>
    <w:rsid w:val="00B74D20"/>
    <w:rsid w:val="00B74F9C"/>
    <w:rsid w:val="00B75205"/>
    <w:rsid w:val="00B754D1"/>
    <w:rsid w:val="00B754F1"/>
    <w:rsid w:val="00B75739"/>
    <w:rsid w:val="00B75758"/>
    <w:rsid w:val="00B75773"/>
    <w:rsid w:val="00B75929"/>
    <w:rsid w:val="00B75DA0"/>
    <w:rsid w:val="00B7628D"/>
    <w:rsid w:val="00B762C4"/>
    <w:rsid w:val="00B76302"/>
    <w:rsid w:val="00B76431"/>
    <w:rsid w:val="00B765FF"/>
    <w:rsid w:val="00B76727"/>
    <w:rsid w:val="00B768DC"/>
    <w:rsid w:val="00B76D09"/>
    <w:rsid w:val="00B76F5F"/>
    <w:rsid w:val="00B77145"/>
    <w:rsid w:val="00B773CC"/>
    <w:rsid w:val="00B77578"/>
    <w:rsid w:val="00B77620"/>
    <w:rsid w:val="00B7762B"/>
    <w:rsid w:val="00B77665"/>
    <w:rsid w:val="00B776CD"/>
    <w:rsid w:val="00B776DB"/>
    <w:rsid w:val="00B778C2"/>
    <w:rsid w:val="00B779AF"/>
    <w:rsid w:val="00B77B0D"/>
    <w:rsid w:val="00B77DF9"/>
    <w:rsid w:val="00B77FDE"/>
    <w:rsid w:val="00B80105"/>
    <w:rsid w:val="00B8033F"/>
    <w:rsid w:val="00B80359"/>
    <w:rsid w:val="00B8052D"/>
    <w:rsid w:val="00B80685"/>
    <w:rsid w:val="00B80946"/>
    <w:rsid w:val="00B80B11"/>
    <w:rsid w:val="00B80BD7"/>
    <w:rsid w:val="00B80C3A"/>
    <w:rsid w:val="00B80E29"/>
    <w:rsid w:val="00B80E4A"/>
    <w:rsid w:val="00B81060"/>
    <w:rsid w:val="00B810F4"/>
    <w:rsid w:val="00B811A8"/>
    <w:rsid w:val="00B8128E"/>
    <w:rsid w:val="00B8137B"/>
    <w:rsid w:val="00B8189B"/>
    <w:rsid w:val="00B81964"/>
    <w:rsid w:val="00B81BE3"/>
    <w:rsid w:val="00B81DF1"/>
    <w:rsid w:val="00B81ECB"/>
    <w:rsid w:val="00B820DE"/>
    <w:rsid w:val="00B82298"/>
    <w:rsid w:val="00B822D5"/>
    <w:rsid w:val="00B822F5"/>
    <w:rsid w:val="00B822FD"/>
    <w:rsid w:val="00B824B7"/>
    <w:rsid w:val="00B8287D"/>
    <w:rsid w:val="00B82ABA"/>
    <w:rsid w:val="00B82ACF"/>
    <w:rsid w:val="00B833D8"/>
    <w:rsid w:val="00B83437"/>
    <w:rsid w:val="00B83442"/>
    <w:rsid w:val="00B835BF"/>
    <w:rsid w:val="00B83727"/>
    <w:rsid w:val="00B83A6C"/>
    <w:rsid w:val="00B83AFE"/>
    <w:rsid w:val="00B842E8"/>
    <w:rsid w:val="00B844D1"/>
    <w:rsid w:val="00B84683"/>
    <w:rsid w:val="00B84AA0"/>
    <w:rsid w:val="00B84D28"/>
    <w:rsid w:val="00B84D90"/>
    <w:rsid w:val="00B84DC9"/>
    <w:rsid w:val="00B8515A"/>
    <w:rsid w:val="00B85266"/>
    <w:rsid w:val="00B8529E"/>
    <w:rsid w:val="00B8542A"/>
    <w:rsid w:val="00B854C6"/>
    <w:rsid w:val="00B8564C"/>
    <w:rsid w:val="00B856A0"/>
    <w:rsid w:val="00B858A3"/>
    <w:rsid w:val="00B859AE"/>
    <w:rsid w:val="00B85B89"/>
    <w:rsid w:val="00B85BFC"/>
    <w:rsid w:val="00B85F27"/>
    <w:rsid w:val="00B85F93"/>
    <w:rsid w:val="00B8606A"/>
    <w:rsid w:val="00B8624D"/>
    <w:rsid w:val="00B863AF"/>
    <w:rsid w:val="00B8646C"/>
    <w:rsid w:val="00B8674C"/>
    <w:rsid w:val="00B86769"/>
    <w:rsid w:val="00B86B12"/>
    <w:rsid w:val="00B86C42"/>
    <w:rsid w:val="00B87206"/>
    <w:rsid w:val="00B87250"/>
    <w:rsid w:val="00B87295"/>
    <w:rsid w:val="00B8730C"/>
    <w:rsid w:val="00B874B3"/>
    <w:rsid w:val="00B874DE"/>
    <w:rsid w:val="00B874E8"/>
    <w:rsid w:val="00B875D6"/>
    <w:rsid w:val="00B8763E"/>
    <w:rsid w:val="00B87A6F"/>
    <w:rsid w:val="00B87BAC"/>
    <w:rsid w:val="00B87C6D"/>
    <w:rsid w:val="00B87EB5"/>
    <w:rsid w:val="00B87EE9"/>
    <w:rsid w:val="00B87F65"/>
    <w:rsid w:val="00B9057F"/>
    <w:rsid w:val="00B905AD"/>
    <w:rsid w:val="00B905E0"/>
    <w:rsid w:val="00B90A5E"/>
    <w:rsid w:val="00B90C35"/>
    <w:rsid w:val="00B90D74"/>
    <w:rsid w:val="00B90DAA"/>
    <w:rsid w:val="00B90DE6"/>
    <w:rsid w:val="00B90F8E"/>
    <w:rsid w:val="00B9120B"/>
    <w:rsid w:val="00B91627"/>
    <w:rsid w:val="00B91783"/>
    <w:rsid w:val="00B91880"/>
    <w:rsid w:val="00B918A7"/>
    <w:rsid w:val="00B91A12"/>
    <w:rsid w:val="00B91E12"/>
    <w:rsid w:val="00B91E3B"/>
    <w:rsid w:val="00B9216F"/>
    <w:rsid w:val="00B92190"/>
    <w:rsid w:val="00B92245"/>
    <w:rsid w:val="00B923C1"/>
    <w:rsid w:val="00B92685"/>
    <w:rsid w:val="00B92787"/>
    <w:rsid w:val="00B927A9"/>
    <w:rsid w:val="00B92A14"/>
    <w:rsid w:val="00B92B88"/>
    <w:rsid w:val="00B92C1E"/>
    <w:rsid w:val="00B92FB8"/>
    <w:rsid w:val="00B932BF"/>
    <w:rsid w:val="00B93539"/>
    <w:rsid w:val="00B93645"/>
    <w:rsid w:val="00B93907"/>
    <w:rsid w:val="00B93A11"/>
    <w:rsid w:val="00B93A64"/>
    <w:rsid w:val="00B93B84"/>
    <w:rsid w:val="00B93E0C"/>
    <w:rsid w:val="00B94109"/>
    <w:rsid w:val="00B941E1"/>
    <w:rsid w:val="00B942B1"/>
    <w:rsid w:val="00B943ED"/>
    <w:rsid w:val="00B94526"/>
    <w:rsid w:val="00B94563"/>
    <w:rsid w:val="00B9483B"/>
    <w:rsid w:val="00B9488F"/>
    <w:rsid w:val="00B948E1"/>
    <w:rsid w:val="00B94E33"/>
    <w:rsid w:val="00B94EA8"/>
    <w:rsid w:val="00B95027"/>
    <w:rsid w:val="00B953A5"/>
    <w:rsid w:val="00B95C00"/>
    <w:rsid w:val="00B95E81"/>
    <w:rsid w:val="00B95F5A"/>
    <w:rsid w:val="00B9614E"/>
    <w:rsid w:val="00B96198"/>
    <w:rsid w:val="00B961D9"/>
    <w:rsid w:val="00B9622C"/>
    <w:rsid w:val="00B96621"/>
    <w:rsid w:val="00B96E1A"/>
    <w:rsid w:val="00B970AD"/>
    <w:rsid w:val="00B972FB"/>
    <w:rsid w:val="00B9738D"/>
    <w:rsid w:val="00B97426"/>
    <w:rsid w:val="00B97502"/>
    <w:rsid w:val="00B975F9"/>
    <w:rsid w:val="00B976E3"/>
    <w:rsid w:val="00B9777F"/>
    <w:rsid w:val="00B9789E"/>
    <w:rsid w:val="00B979B8"/>
    <w:rsid w:val="00B97A67"/>
    <w:rsid w:val="00B97E73"/>
    <w:rsid w:val="00B97E79"/>
    <w:rsid w:val="00B97F22"/>
    <w:rsid w:val="00B97F67"/>
    <w:rsid w:val="00B97F82"/>
    <w:rsid w:val="00B97F98"/>
    <w:rsid w:val="00B97FBE"/>
    <w:rsid w:val="00BA0033"/>
    <w:rsid w:val="00BA005D"/>
    <w:rsid w:val="00BA0121"/>
    <w:rsid w:val="00BA08D9"/>
    <w:rsid w:val="00BA08F5"/>
    <w:rsid w:val="00BA099E"/>
    <w:rsid w:val="00BA0D25"/>
    <w:rsid w:val="00BA1193"/>
    <w:rsid w:val="00BA119A"/>
    <w:rsid w:val="00BA1562"/>
    <w:rsid w:val="00BA1619"/>
    <w:rsid w:val="00BA1953"/>
    <w:rsid w:val="00BA1B74"/>
    <w:rsid w:val="00BA1CD3"/>
    <w:rsid w:val="00BA1EC8"/>
    <w:rsid w:val="00BA1ED3"/>
    <w:rsid w:val="00BA1EFC"/>
    <w:rsid w:val="00BA21EF"/>
    <w:rsid w:val="00BA2262"/>
    <w:rsid w:val="00BA2282"/>
    <w:rsid w:val="00BA2317"/>
    <w:rsid w:val="00BA2343"/>
    <w:rsid w:val="00BA25AB"/>
    <w:rsid w:val="00BA2839"/>
    <w:rsid w:val="00BA28E0"/>
    <w:rsid w:val="00BA2B94"/>
    <w:rsid w:val="00BA2CC2"/>
    <w:rsid w:val="00BA3191"/>
    <w:rsid w:val="00BA3236"/>
    <w:rsid w:val="00BA32D2"/>
    <w:rsid w:val="00BA3398"/>
    <w:rsid w:val="00BA34C9"/>
    <w:rsid w:val="00BA34FA"/>
    <w:rsid w:val="00BA3555"/>
    <w:rsid w:val="00BA39B2"/>
    <w:rsid w:val="00BA3A48"/>
    <w:rsid w:val="00BA3C51"/>
    <w:rsid w:val="00BA3D69"/>
    <w:rsid w:val="00BA3DB7"/>
    <w:rsid w:val="00BA4021"/>
    <w:rsid w:val="00BA40FB"/>
    <w:rsid w:val="00BA4116"/>
    <w:rsid w:val="00BA41FB"/>
    <w:rsid w:val="00BA420C"/>
    <w:rsid w:val="00BA4398"/>
    <w:rsid w:val="00BA450A"/>
    <w:rsid w:val="00BA4A56"/>
    <w:rsid w:val="00BA4CF6"/>
    <w:rsid w:val="00BA4E78"/>
    <w:rsid w:val="00BA4F16"/>
    <w:rsid w:val="00BA4FF7"/>
    <w:rsid w:val="00BA504D"/>
    <w:rsid w:val="00BA53AD"/>
    <w:rsid w:val="00BA5425"/>
    <w:rsid w:val="00BA5793"/>
    <w:rsid w:val="00BA58EC"/>
    <w:rsid w:val="00BA59CF"/>
    <w:rsid w:val="00BA5A60"/>
    <w:rsid w:val="00BA5B2B"/>
    <w:rsid w:val="00BA5D2C"/>
    <w:rsid w:val="00BA5D2E"/>
    <w:rsid w:val="00BA6086"/>
    <w:rsid w:val="00BA6193"/>
    <w:rsid w:val="00BA6386"/>
    <w:rsid w:val="00BA6500"/>
    <w:rsid w:val="00BA670C"/>
    <w:rsid w:val="00BA6835"/>
    <w:rsid w:val="00BA6841"/>
    <w:rsid w:val="00BA6B0B"/>
    <w:rsid w:val="00BA6B28"/>
    <w:rsid w:val="00BA6C77"/>
    <w:rsid w:val="00BA6DCF"/>
    <w:rsid w:val="00BA6ED3"/>
    <w:rsid w:val="00BA6FE0"/>
    <w:rsid w:val="00BA749B"/>
    <w:rsid w:val="00BA787C"/>
    <w:rsid w:val="00BA7B01"/>
    <w:rsid w:val="00BA7E6D"/>
    <w:rsid w:val="00BB0209"/>
    <w:rsid w:val="00BB0244"/>
    <w:rsid w:val="00BB02F2"/>
    <w:rsid w:val="00BB0465"/>
    <w:rsid w:val="00BB078E"/>
    <w:rsid w:val="00BB0B40"/>
    <w:rsid w:val="00BB0F4B"/>
    <w:rsid w:val="00BB10D0"/>
    <w:rsid w:val="00BB123B"/>
    <w:rsid w:val="00BB132B"/>
    <w:rsid w:val="00BB15AA"/>
    <w:rsid w:val="00BB1C7E"/>
    <w:rsid w:val="00BB1CBC"/>
    <w:rsid w:val="00BB1DD6"/>
    <w:rsid w:val="00BB1E22"/>
    <w:rsid w:val="00BB214E"/>
    <w:rsid w:val="00BB237F"/>
    <w:rsid w:val="00BB27D5"/>
    <w:rsid w:val="00BB28DD"/>
    <w:rsid w:val="00BB29CC"/>
    <w:rsid w:val="00BB2BB7"/>
    <w:rsid w:val="00BB2D81"/>
    <w:rsid w:val="00BB2F44"/>
    <w:rsid w:val="00BB318C"/>
    <w:rsid w:val="00BB334F"/>
    <w:rsid w:val="00BB3435"/>
    <w:rsid w:val="00BB343C"/>
    <w:rsid w:val="00BB3628"/>
    <w:rsid w:val="00BB3C64"/>
    <w:rsid w:val="00BB3D6E"/>
    <w:rsid w:val="00BB3E2E"/>
    <w:rsid w:val="00BB3EA6"/>
    <w:rsid w:val="00BB3F9E"/>
    <w:rsid w:val="00BB4176"/>
    <w:rsid w:val="00BB4337"/>
    <w:rsid w:val="00BB43EB"/>
    <w:rsid w:val="00BB4483"/>
    <w:rsid w:val="00BB45D5"/>
    <w:rsid w:val="00BB46CA"/>
    <w:rsid w:val="00BB4706"/>
    <w:rsid w:val="00BB4765"/>
    <w:rsid w:val="00BB47DD"/>
    <w:rsid w:val="00BB481E"/>
    <w:rsid w:val="00BB4940"/>
    <w:rsid w:val="00BB4C42"/>
    <w:rsid w:val="00BB4C9D"/>
    <w:rsid w:val="00BB4DCE"/>
    <w:rsid w:val="00BB4E4E"/>
    <w:rsid w:val="00BB4E94"/>
    <w:rsid w:val="00BB4EAF"/>
    <w:rsid w:val="00BB53ED"/>
    <w:rsid w:val="00BB5569"/>
    <w:rsid w:val="00BB5741"/>
    <w:rsid w:val="00BB57EA"/>
    <w:rsid w:val="00BB57EF"/>
    <w:rsid w:val="00BB5B35"/>
    <w:rsid w:val="00BB5C30"/>
    <w:rsid w:val="00BB5E1E"/>
    <w:rsid w:val="00BB5F0F"/>
    <w:rsid w:val="00BB5F8F"/>
    <w:rsid w:val="00BB6006"/>
    <w:rsid w:val="00BB61DE"/>
    <w:rsid w:val="00BB620B"/>
    <w:rsid w:val="00BB6364"/>
    <w:rsid w:val="00BB67B0"/>
    <w:rsid w:val="00BB67DA"/>
    <w:rsid w:val="00BB67F2"/>
    <w:rsid w:val="00BB6C3D"/>
    <w:rsid w:val="00BB6CD6"/>
    <w:rsid w:val="00BB6E02"/>
    <w:rsid w:val="00BB6E34"/>
    <w:rsid w:val="00BB6F40"/>
    <w:rsid w:val="00BB711A"/>
    <w:rsid w:val="00BB7324"/>
    <w:rsid w:val="00BB7786"/>
    <w:rsid w:val="00BB7B07"/>
    <w:rsid w:val="00BB7E21"/>
    <w:rsid w:val="00BB7EA3"/>
    <w:rsid w:val="00BC032B"/>
    <w:rsid w:val="00BC04D6"/>
    <w:rsid w:val="00BC0500"/>
    <w:rsid w:val="00BC0814"/>
    <w:rsid w:val="00BC0853"/>
    <w:rsid w:val="00BC0AA4"/>
    <w:rsid w:val="00BC0DAD"/>
    <w:rsid w:val="00BC0DE7"/>
    <w:rsid w:val="00BC0EAA"/>
    <w:rsid w:val="00BC0EF7"/>
    <w:rsid w:val="00BC10DB"/>
    <w:rsid w:val="00BC17A8"/>
    <w:rsid w:val="00BC1816"/>
    <w:rsid w:val="00BC18C1"/>
    <w:rsid w:val="00BC1902"/>
    <w:rsid w:val="00BC1975"/>
    <w:rsid w:val="00BC19A0"/>
    <w:rsid w:val="00BC1B3B"/>
    <w:rsid w:val="00BC1BE3"/>
    <w:rsid w:val="00BC1DF4"/>
    <w:rsid w:val="00BC1FF9"/>
    <w:rsid w:val="00BC2319"/>
    <w:rsid w:val="00BC2320"/>
    <w:rsid w:val="00BC244F"/>
    <w:rsid w:val="00BC2663"/>
    <w:rsid w:val="00BC2CE4"/>
    <w:rsid w:val="00BC2D89"/>
    <w:rsid w:val="00BC2E12"/>
    <w:rsid w:val="00BC2E4C"/>
    <w:rsid w:val="00BC3036"/>
    <w:rsid w:val="00BC30E4"/>
    <w:rsid w:val="00BC31C4"/>
    <w:rsid w:val="00BC3259"/>
    <w:rsid w:val="00BC34B5"/>
    <w:rsid w:val="00BC3DD7"/>
    <w:rsid w:val="00BC3E5F"/>
    <w:rsid w:val="00BC3FF2"/>
    <w:rsid w:val="00BC406C"/>
    <w:rsid w:val="00BC41EC"/>
    <w:rsid w:val="00BC43FA"/>
    <w:rsid w:val="00BC443E"/>
    <w:rsid w:val="00BC4805"/>
    <w:rsid w:val="00BC4922"/>
    <w:rsid w:val="00BC4A0D"/>
    <w:rsid w:val="00BC4A17"/>
    <w:rsid w:val="00BC4A41"/>
    <w:rsid w:val="00BC5136"/>
    <w:rsid w:val="00BC52B1"/>
    <w:rsid w:val="00BC5525"/>
    <w:rsid w:val="00BC58C6"/>
    <w:rsid w:val="00BC5C5D"/>
    <w:rsid w:val="00BC5CD3"/>
    <w:rsid w:val="00BC605C"/>
    <w:rsid w:val="00BC6197"/>
    <w:rsid w:val="00BC62B9"/>
    <w:rsid w:val="00BC62F9"/>
    <w:rsid w:val="00BC6366"/>
    <w:rsid w:val="00BC6573"/>
    <w:rsid w:val="00BC6621"/>
    <w:rsid w:val="00BC6804"/>
    <w:rsid w:val="00BC6A47"/>
    <w:rsid w:val="00BC6B50"/>
    <w:rsid w:val="00BC6D07"/>
    <w:rsid w:val="00BC6F7F"/>
    <w:rsid w:val="00BC6F88"/>
    <w:rsid w:val="00BC71AE"/>
    <w:rsid w:val="00BC74F4"/>
    <w:rsid w:val="00BC7880"/>
    <w:rsid w:val="00BC791D"/>
    <w:rsid w:val="00BC79B9"/>
    <w:rsid w:val="00BC7A71"/>
    <w:rsid w:val="00BC7E18"/>
    <w:rsid w:val="00BC7EFD"/>
    <w:rsid w:val="00BD0044"/>
    <w:rsid w:val="00BD0380"/>
    <w:rsid w:val="00BD099C"/>
    <w:rsid w:val="00BD0A23"/>
    <w:rsid w:val="00BD0CE4"/>
    <w:rsid w:val="00BD0D99"/>
    <w:rsid w:val="00BD0EB2"/>
    <w:rsid w:val="00BD135B"/>
    <w:rsid w:val="00BD137D"/>
    <w:rsid w:val="00BD1565"/>
    <w:rsid w:val="00BD166F"/>
    <w:rsid w:val="00BD16BC"/>
    <w:rsid w:val="00BD230E"/>
    <w:rsid w:val="00BD236C"/>
    <w:rsid w:val="00BD237A"/>
    <w:rsid w:val="00BD27DB"/>
    <w:rsid w:val="00BD285E"/>
    <w:rsid w:val="00BD2AFD"/>
    <w:rsid w:val="00BD2C38"/>
    <w:rsid w:val="00BD2FC9"/>
    <w:rsid w:val="00BD3129"/>
    <w:rsid w:val="00BD31DE"/>
    <w:rsid w:val="00BD346B"/>
    <w:rsid w:val="00BD365E"/>
    <w:rsid w:val="00BD39BF"/>
    <w:rsid w:val="00BD3A78"/>
    <w:rsid w:val="00BD3AC6"/>
    <w:rsid w:val="00BD3C38"/>
    <w:rsid w:val="00BD3E0C"/>
    <w:rsid w:val="00BD3FF3"/>
    <w:rsid w:val="00BD4065"/>
    <w:rsid w:val="00BD4097"/>
    <w:rsid w:val="00BD4138"/>
    <w:rsid w:val="00BD4149"/>
    <w:rsid w:val="00BD4171"/>
    <w:rsid w:val="00BD4234"/>
    <w:rsid w:val="00BD4369"/>
    <w:rsid w:val="00BD439C"/>
    <w:rsid w:val="00BD43BA"/>
    <w:rsid w:val="00BD44E0"/>
    <w:rsid w:val="00BD4637"/>
    <w:rsid w:val="00BD463B"/>
    <w:rsid w:val="00BD468E"/>
    <w:rsid w:val="00BD46F1"/>
    <w:rsid w:val="00BD4A2D"/>
    <w:rsid w:val="00BD4E80"/>
    <w:rsid w:val="00BD50EE"/>
    <w:rsid w:val="00BD516B"/>
    <w:rsid w:val="00BD5228"/>
    <w:rsid w:val="00BD55DB"/>
    <w:rsid w:val="00BD594C"/>
    <w:rsid w:val="00BD5A00"/>
    <w:rsid w:val="00BD5A45"/>
    <w:rsid w:val="00BD5B90"/>
    <w:rsid w:val="00BD5BFD"/>
    <w:rsid w:val="00BD5C52"/>
    <w:rsid w:val="00BD5CE8"/>
    <w:rsid w:val="00BD626D"/>
    <w:rsid w:val="00BD62BA"/>
    <w:rsid w:val="00BD63D8"/>
    <w:rsid w:val="00BD65BD"/>
    <w:rsid w:val="00BD66A6"/>
    <w:rsid w:val="00BD68FE"/>
    <w:rsid w:val="00BD6B5A"/>
    <w:rsid w:val="00BD6DDF"/>
    <w:rsid w:val="00BD6F13"/>
    <w:rsid w:val="00BD70AF"/>
    <w:rsid w:val="00BD7165"/>
    <w:rsid w:val="00BD71A7"/>
    <w:rsid w:val="00BD7287"/>
    <w:rsid w:val="00BD77BA"/>
    <w:rsid w:val="00BD788C"/>
    <w:rsid w:val="00BD7950"/>
    <w:rsid w:val="00BD7A15"/>
    <w:rsid w:val="00BD7B8D"/>
    <w:rsid w:val="00BD7DB9"/>
    <w:rsid w:val="00BD7E0D"/>
    <w:rsid w:val="00BE0036"/>
    <w:rsid w:val="00BE03DF"/>
    <w:rsid w:val="00BE061E"/>
    <w:rsid w:val="00BE0861"/>
    <w:rsid w:val="00BE08A9"/>
    <w:rsid w:val="00BE0CFA"/>
    <w:rsid w:val="00BE0DB5"/>
    <w:rsid w:val="00BE1057"/>
    <w:rsid w:val="00BE1156"/>
    <w:rsid w:val="00BE154E"/>
    <w:rsid w:val="00BE197F"/>
    <w:rsid w:val="00BE19CB"/>
    <w:rsid w:val="00BE1A5A"/>
    <w:rsid w:val="00BE1A63"/>
    <w:rsid w:val="00BE1BBE"/>
    <w:rsid w:val="00BE1D56"/>
    <w:rsid w:val="00BE1F4B"/>
    <w:rsid w:val="00BE2517"/>
    <w:rsid w:val="00BE2568"/>
    <w:rsid w:val="00BE2AB1"/>
    <w:rsid w:val="00BE2DCA"/>
    <w:rsid w:val="00BE2E30"/>
    <w:rsid w:val="00BE2ED4"/>
    <w:rsid w:val="00BE2F40"/>
    <w:rsid w:val="00BE3178"/>
    <w:rsid w:val="00BE349E"/>
    <w:rsid w:val="00BE35D6"/>
    <w:rsid w:val="00BE3DAA"/>
    <w:rsid w:val="00BE3F90"/>
    <w:rsid w:val="00BE4559"/>
    <w:rsid w:val="00BE47C0"/>
    <w:rsid w:val="00BE49ED"/>
    <w:rsid w:val="00BE4BB7"/>
    <w:rsid w:val="00BE4BD0"/>
    <w:rsid w:val="00BE567E"/>
    <w:rsid w:val="00BE59BF"/>
    <w:rsid w:val="00BE5BE6"/>
    <w:rsid w:val="00BE5CD9"/>
    <w:rsid w:val="00BE5E45"/>
    <w:rsid w:val="00BE5E4F"/>
    <w:rsid w:val="00BE6054"/>
    <w:rsid w:val="00BE6070"/>
    <w:rsid w:val="00BE6169"/>
    <w:rsid w:val="00BE643E"/>
    <w:rsid w:val="00BE6480"/>
    <w:rsid w:val="00BE64F8"/>
    <w:rsid w:val="00BE6604"/>
    <w:rsid w:val="00BE66E2"/>
    <w:rsid w:val="00BE6A8E"/>
    <w:rsid w:val="00BE6C5D"/>
    <w:rsid w:val="00BE6C78"/>
    <w:rsid w:val="00BE6D73"/>
    <w:rsid w:val="00BE6EE6"/>
    <w:rsid w:val="00BE6F1C"/>
    <w:rsid w:val="00BE7252"/>
    <w:rsid w:val="00BE7351"/>
    <w:rsid w:val="00BE7357"/>
    <w:rsid w:val="00BE742F"/>
    <w:rsid w:val="00BE743C"/>
    <w:rsid w:val="00BE7615"/>
    <w:rsid w:val="00BE7776"/>
    <w:rsid w:val="00BE7946"/>
    <w:rsid w:val="00BE7963"/>
    <w:rsid w:val="00BE7B7A"/>
    <w:rsid w:val="00BE7D9D"/>
    <w:rsid w:val="00BE7E19"/>
    <w:rsid w:val="00BF0390"/>
    <w:rsid w:val="00BF06F1"/>
    <w:rsid w:val="00BF07E1"/>
    <w:rsid w:val="00BF08A5"/>
    <w:rsid w:val="00BF08DC"/>
    <w:rsid w:val="00BF0A97"/>
    <w:rsid w:val="00BF0C22"/>
    <w:rsid w:val="00BF0E27"/>
    <w:rsid w:val="00BF1031"/>
    <w:rsid w:val="00BF114B"/>
    <w:rsid w:val="00BF114D"/>
    <w:rsid w:val="00BF12E5"/>
    <w:rsid w:val="00BF164F"/>
    <w:rsid w:val="00BF18B1"/>
    <w:rsid w:val="00BF1C1F"/>
    <w:rsid w:val="00BF1D60"/>
    <w:rsid w:val="00BF1F35"/>
    <w:rsid w:val="00BF241D"/>
    <w:rsid w:val="00BF244B"/>
    <w:rsid w:val="00BF25B3"/>
    <w:rsid w:val="00BF268E"/>
    <w:rsid w:val="00BF2A18"/>
    <w:rsid w:val="00BF2B88"/>
    <w:rsid w:val="00BF3168"/>
    <w:rsid w:val="00BF31C0"/>
    <w:rsid w:val="00BF32A0"/>
    <w:rsid w:val="00BF355C"/>
    <w:rsid w:val="00BF35C6"/>
    <w:rsid w:val="00BF36FD"/>
    <w:rsid w:val="00BF3884"/>
    <w:rsid w:val="00BF3BC0"/>
    <w:rsid w:val="00BF3D0A"/>
    <w:rsid w:val="00BF3E14"/>
    <w:rsid w:val="00BF3E91"/>
    <w:rsid w:val="00BF3F33"/>
    <w:rsid w:val="00BF41B0"/>
    <w:rsid w:val="00BF48C8"/>
    <w:rsid w:val="00BF4C6D"/>
    <w:rsid w:val="00BF4E23"/>
    <w:rsid w:val="00BF4F46"/>
    <w:rsid w:val="00BF5035"/>
    <w:rsid w:val="00BF50CD"/>
    <w:rsid w:val="00BF510D"/>
    <w:rsid w:val="00BF5168"/>
    <w:rsid w:val="00BF5333"/>
    <w:rsid w:val="00BF55EF"/>
    <w:rsid w:val="00BF57D9"/>
    <w:rsid w:val="00BF5CED"/>
    <w:rsid w:val="00BF5D95"/>
    <w:rsid w:val="00BF5EEC"/>
    <w:rsid w:val="00BF5F2C"/>
    <w:rsid w:val="00BF605D"/>
    <w:rsid w:val="00BF60A3"/>
    <w:rsid w:val="00BF61B6"/>
    <w:rsid w:val="00BF6A0E"/>
    <w:rsid w:val="00BF6A70"/>
    <w:rsid w:val="00BF6BDB"/>
    <w:rsid w:val="00BF6DCC"/>
    <w:rsid w:val="00BF7000"/>
    <w:rsid w:val="00BF70D4"/>
    <w:rsid w:val="00BF72C8"/>
    <w:rsid w:val="00BF73FE"/>
    <w:rsid w:val="00BF7461"/>
    <w:rsid w:val="00BF767B"/>
    <w:rsid w:val="00BF76DC"/>
    <w:rsid w:val="00BF79EA"/>
    <w:rsid w:val="00BF7A67"/>
    <w:rsid w:val="00BF7C6E"/>
    <w:rsid w:val="00BF7E11"/>
    <w:rsid w:val="00BF7EEF"/>
    <w:rsid w:val="00C003C8"/>
    <w:rsid w:val="00C00450"/>
    <w:rsid w:val="00C005CC"/>
    <w:rsid w:val="00C0088F"/>
    <w:rsid w:val="00C00B17"/>
    <w:rsid w:val="00C00D0F"/>
    <w:rsid w:val="00C00FC9"/>
    <w:rsid w:val="00C0101E"/>
    <w:rsid w:val="00C0115B"/>
    <w:rsid w:val="00C0150F"/>
    <w:rsid w:val="00C0170E"/>
    <w:rsid w:val="00C019D0"/>
    <w:rsid w:val="00C01CC2"/>
    <w:rsid w:val="00C020BA"/>
    <w:rsid w:val="00C0214D"/>
    <w:rsid w:val="00C026CA"/>
    <w:rsid w:val="00C02835"/>
    <w:rsid w:val="00C02A76"/>
    <w:rsid w:val="00C02BBF"/>
    <w:rsid w:val="00C02DBA"/>
    <w:rsid w:val="00C03223"/>
    <w:rsid w:val="00C0370E"/>
    <w:rsid w:val="00C03829"/>
    <w:rsid w:val="00C0384F"/>
    <w:rsid w:val="00C0399B"/>
    <w:rsid w:val="00C039BA"/>
    <w:rsid w:val="00C03A76"/>
    <w:rsid w:val="00C03AA3"/>
    <w:rsid w:val="00C03B90"/>
    <w:rsid w:val="00C03D19"/>
    <w:rsid w:val="00C03E64"/>
    <w:rsid w:val="00C03EC5"/>
    <w:rsid w:val="00C03FFF"/>
    <w:rsid w:val="00C0415A"/>
    <w:rsid w:val="00C04180"/>
    <w:rsid w:val="00C041C3"/>
    <w:rsid w:val="00C045FA"/>
    <w:rsid w:val="00C0460E"/>
    <w:rsid w:val="00C046AD"/>
    <w:rsid w:val="00C047B5"/>
    <w:rsid w:val="00C04B0D"/>
    <w:rsid w:val="00C04B58"/>
    <w:rsid w:val="00C04B85"/>
    <w:rsid w:val="00C04C2B"/>
    <w:rsid w:val="00C0503E"/>
    <w:rsid w:val="00C052F1"/>
    <w:rsid w:val="00C05537"/>
    <w:rsid w:val="00C057DC"/>
    <w:rsid w:val="00C05855"/>
    <w:rsid w:val="00C058AA"/>
    <w:rsid w:val="00C05A0F"/>
    <w:rsid w:val="00C05A96"/>
    <w:rsid w:val="00C05C98"/>
    <w:rsid w:val="00C05CF8"/>
    <w:rsid w:val="00C061C0"/>
    <w:rsid w:val="00C06219"/>
    <w:rsid w:val="00C0645F"/>
    <w:rsid w:val="00C064C4"/>
    <w:rsid w:val="00C068AD"/>
    <w:rsid w:val="00C0698B"/>
    <w:rsid w:val="00C06A86"/>
    <w:rsid w:val="00C06C3B"/>
    <w:rsid w:val="00C06E08"/>
    <w:rsid w:val="00C06ECB"/>
    <w:rsid w:val="00C06F70"/>
    <w:rsid w:val="00C0739B"/>
    <w:rsid w:val="00C07545"/>
    <w:rsid w:val="00C07E7C"/>
    <w:rsid w:val="00C07E84"/>
    <w:rsid w:val="00C10303"/>
    <w:rsid w:val="00C10608"/>
    <w:rsid w:val="00C1075A"/>
    <w:rsid w:val="00C107F4"/>
    <w:rsid w:val="00C10AB4"/>
    <w:rsid w:val="00C10DA1"/>
    <w:rsid w:val="00C10F2E"/>
    <w:rsid w:val="00C111F6"/>
    <w:rsid w:val="00C1125C"/>
    <w:rsid w:val="00C1135E"/>
    <w:rsid w:val="00C11676"/>
    <w:rsid w:val="00C1195A"/>
    <w:rsid w:val="00C11F55"/>
    <w:rsid w:val="00C1201A"/>
    <w:rsid w:val="00C120D4"/>
    <w:rsid w:val="00C120E1"/>
    <w:rsid w:val="00C121C7"/>
    <w:rsid w:val="00C121FE"/>
    <w:rsid w:val="00C122BE"/>
    <w:rsid w:val="00C12560"/>
    <w:rsid w:val="00C128EF"/>
    <w:rsid w:val="00C12945"/>
    <w:rsid w:val="00C12BF8"/>
    <w:rsid w:val="00C12C74"/>
    <w:rsid w:val="00C1338B"/>
    <w:rsid w:val="00C133EE"/>
    <w:rsid w:val="00C1343D"/>
    <w:rsid w:val="00C135E8"/>
    <w:rsid w:val="00C1366B"/>
    <w:rsid w:val="00C138A0"/>
    <w:rsid w:val="00C13B40"/>
    <w:rsid w:val="00C13BF7"/>
    <w:rsid w:val="00C13CA5"/>
    <w:rsid w:val="00C13CD1"/>
    <w:rsid w:val="00C13D42"/>
    <w:rsid w:val="00C13EF6"/>
    <w:rsid w:val="00C13F81"/>
    <w:rsid w:val="00C14114"/>
    <w:rsid w:val="00C1411F"/>
    <w:rsid w:val="00C142E8"/>
    <w:rsid w:val="00C14CE3"/>
    <w:rsid w:val="00C14DBE"/>
    <w:rsid w:val="00C14F06"/>
    <w:rsid w:val="00C14F9A"/>
    <w:rsid w:val="00C151D6"/>
    <w:rsid w:val="00C152C6"/>
    <w:rsid w:val="00C15602"/>
    <w:rsid w:val="00C159D9"/>
    <w:rsid w:val="00C15AA5"/>
    <w:rsid w:val="00C15D9C"/>
    <w:rsid w:val="00C15FE4"/>
    <w:rsid w:val="00C1609B"/>
    <w:rsid w:val="00C16849"/>
    <w:rsid w:val="00C169BE"/>
    <w:rsid w:val="00C16ADA"/>
    <w:rsid w:val="00C16CB9"/>
    <w:rsid w:val="00C16CE6"/>
    <w:rsid w:val="00C17025"/>
    <w:rsid w:val="00C171CC"/>
    <w:rsid w:val="00C17347"/>
    <w:rsid w:val="00C17412"/>
    <w:rsid w:val="00C17413"/>
    <w:rsid w:val="00C17534"/>
    <w:rsid w:val="00C176A7"/>
    <w:rsid w:val="00C176F0"/>
    <w:rsid w:val="00C17976"/>
    <w:rsid w:val="00C17CCC"/>
    <w:rsid w:val="00C17D6B"/>
    <w:rsid w:val="00C17D9C"/>
    <w:rsid w:val="00C17FC7"/>
    <w:rsid w:val="00C20214"/>
    <w:rsid w:val="00C20232"/>
    <w:rsid w:val="00C20511"/>
    <w:rsid w:val="00C2063D"/>
    <w:rsid w:val="00C20708"/>
    <w:rsid w:val="00C2075F"/>
    <w:rsid w:val="00C2084E"/>
    <w:rsid w:val="00C20875"/>
    <w:rsid w:val="00C20C10"/>
    <w:rsid w:val="00C20C13"/>
    <w:rsid w:val="00C20D81"/>
    <w:rsid w:val="00C20E62"/>
    <w:rsid w:val="00C20ED9"/>
    <w:rsid w:val="00C20FA0"/>
    <w:rsid w:val="00C212F9"/>
    <w:rsid w:val="00C21399"/>
    <w:rsid w:val="00C21479"/>
    <w:rsid w:val="00C217A3"/>
    <w:rsid w:val="00C21B3C"/>
    <w:rsid w:val="00C21DE8"/>
    <w:rsid w:val="00C220D0"/>
    <w:rsid w:val="00C2272C"/>
    <w:rsid w:val="00C2273C"/>
    <w:rsid w:val="00C22989"/>
    <w:rsid w:val="00C22C9A"/>
    <w:rsid w:val="00C22E12"/>
    <w:rsid w:val="00C23344"/>
    <w:rsid w:val="00C233F4"/>
    <w:rsid w:val="00C237F5"/>
    <w:rsid w:val="00C23850"/>
    <w:rsid w:val="00C23EFA"/>
    <w:rsid w:val="00C241F7"/>
    <w:rsid w:val="00C24529"/>
    <w:rsid w:val="00C24683"/>
    <w:rsid w:val="00C24688"/>
    <w:rsid w:val="00C24722"/>
    <w:rsid w:val="00C24740"/>
    <w:rsid w:val="00C24901"/>
    <w:rsid w:val="00C24B5F"/>
    <w:rsid w:val="00C24C79"/>
    <w:rsid w:val="00C24F73"/>
    <w:rsid w:val="00C24F7C"/>
    <w:rsid w:val="00C24FE1"/>
    <w:rsid w:val="00C253BF"/>
    <w:rsid w:val="00C256A1"/>
    <w:rsid w:val="00C2575F"/>
    <w:rsid w:val="00C2589D"/>
    <w:rsid w:val="00C259B2"/>
    <w:rsid w:val="00C25AD4"/>
    <w:rsid w:val="00C25C7C"/>
    <w:rsid w:val="00C25E47"/>
    <w:rsid w:val="00C25EC5"/>
    <w:rsid w:val="00C25F95"/>
    <w:rsid w:val="00C25FFA"/>
    <w:rsid w:val="00C260B7"/>
    <w:rsid w:val="00C26134"/>
    <w:rsid w:val="00C26473"/>
    <w:rsid w:val="00C2669C"/>
    <w:rsid w:val="00C26768"/>
    <w:rsid w:val="00C267A3"/>
    <w:rsid w:val="00C26988"/>
    <w:rsid w:val="00C26B28"/>
    <w:rsid w:val="00C26B8F"/>
    <w:rsid w:val="00C26BFC"/>
    <w:rsid w:val="00C26D34"/>
    <w:rsid w:val="00C26D9B"/>
    <w:rsid w:val="00C2723A"/>
    <w:rsid w:val="00C2732D"/>
    <w:rsid w:val="00C27497"/>
    <w:rsid w:val="00C2757A"/>
    <w:rsid w:val="00C27898"/>
    <w:rsid w:val="00C2795F"/>
    <w:rsid w:val="00C27A5B"/>
    <w:rsid w:val="00C27B91"/>
    <w:rsid w:val="00C27C03"/>
    <w:rsid w:val="00C27CE9"/>
    <w:rsid w:val="00C30065"/>
    <w:rsid w:val="00C30160"/>
    <w:rsid w:val="00C304AA"/>
    <w:rsid w:val="00C30755"/>
    <w:rsid w:val="00C30792"/>
    <w:rsid w:val="00C307F2"/>
    <w:rsid w:val="00C30A87"/>
    <w:rsid w:val="00C30AF8"/>
    <w:rsid w:val="00C30C90"/>
    <w:rsid w:val="00C30E75"/>
    <w:rsid w:val="00C30F5B"/>
    <w:rsid w:val="00C30FD7"/>
    <w:rsid w:val="00C31147"/>
    <w:rsid w:val="00C311CF"/>
    <w:rsid w:val="00C31339"/>
    <w:rsid w:val="00C31455"/>
    <w:rsid w:val="00C314AB"/>
    <w:rsid w:val="00C31875"/>
    <w:rsid w:val="00C31886"/>
    <w:rsid w:val="00C31DF2"/>
    <w:rsid w:val="00C31EF0"/>
    <w:rsid w:val="00C3230B"/>
    <w:rsid w:val="00C32392"/>
    <w:rsid w:val="00C3245C"/>
    <w:rsid w:val="00C324C6"/>
    <w:rsid w:val="00C326BB"/>
    <w:rsid w:val="00C3275D"/>
    <w:rsid w:val="00C32803"/>
    <w:rsid w:val="00C32A07"/>
    <w:rsid w:val="00C32C2F"/>
    <w:rsid w:val="00C32ECD"/>
    <w:rsid w:val="00C32EE8"/>
    <w:rsid w:val="00C32FAD"/>
    <w:rsid w:val="00C32FF8"/>
    <w:rsid w:val="00C33135"/>
    <w:rsid w:val="00C331C0"/>
    <w:rsid w:val="00C331C9"/>
    <w:rsid w:val="00C33382"/>
    <w:rsid w:val="00C336B8"/>
    <w:rsid w:val="00C33B4D"/>
    <w:rsid w:val="00C33C73"/>
    <w:rsid w:val="00C33F82"/>
    <w:rsid w:val="00C34367"/>
    <w:rsid w:val="00C344F6"/>
    <w:rsid w:val="00C34637"/>
    <w:rsid w:val="00C34778"/>
    <w:rsid w:val="00C3481C"/>
    <w:rsid w:val="00C348FD"/>
    <w:rsid w:val="00C34B00"/>
    <w:rsid w:val="00C34C54"/>
    <w:rsid w:val="00C34F71"/>
    <w:rsid w:val="00C34FD4"/>
    <w:rsid w:val="00C34FDA"/>
    <w:rsid w:val="00C35012"/>
    <w:rsid w:val="00C350B5"/>
    <w:rsid w:val="00C350BE"/>
    <w:rsid w:val="00C351BF"/>
    <w:rsid w:val="00C3539B"/>
    <w:rsid w:val="00C35818"/>
    <w:rsid w:val="00C35A17"/>
    <w:rsid w:val="00C35A2C"/>
    <w:rsid w:val="00C35C81"/>
    <w:rsid w:val="00C35ED3"/>
    <w:rsid w:val="00C36031"/>
    <w:rsid w:val="00C36672"/>
    <w:rsid w:val="00C3681F"/>
    <w:rsid w:val="00C36AEA"/>
    <w:rsid w:val="00C36D11"/>
    <w:rsid w:val="00C36F4B"/>
    <w:rsid w:val="00C3705B"/>
    <w:rsid w:val="00C3719B"/>
    <w:rsid w:val="00C37208"/>
    <w:rsid w:val="00C374D0"/>
    <w:rsid w:val="00C37604"/>
    <w:rsid w:val="00C3763C"/>
    <w:rsid w:val="00C377BF"/>
    <w:rsid w:val="00C37A56"/>
    <w:rsid w:val="00C37D7A"/>
    <w:rsid w:val="00C40038"/>
    <w:rsid w:val="00C40396"/>
    <w:rsid w:val="00C403F8"/>
    <w:rsid w:val="00C40443"/>
    <w:rsid w:val="00C4047D"/>
    <w:rsid w:val="00C40781"/>
    <w:rsid w:val="00C40A1D"/>
    <w:rsid w:val="00C40AD1"/>
    <w:rsid w:val="00C40AE0"/>
    <w:rsid w:val="00C40F19"/>
    <w:rsid w:val="00C41037"/>
    <w:rsid w:val="00C41053"/>
    <w:rsid w:val="00C410C1"/>
    <w:rsid w:val="00C41469"/>
    <w:rsid w:val="00C414A8"/>
    <w:rsid w:val="00C41671"/>
    <w:rsid w:val="00C4183D"/>
    <w:rsid w:val="00C41868"/>
    <w:rsid w:val="00C41B89"/>
    <w:rsid w:val="00C41F58"/>
    <w:rsid w:val="00C42322"/>
    <w:rsid w:val="00C423CC"/>
    <w:rsid w:val="00C42427"/>
    <w:rsid w:val="00C424E5"/>
    <w:rsid w:val="00C4251B"/>
    <w:rsid w:val="00C42708"/>
    <w:rsid w:val="00C42E0B"/>
    <w:rsid w:val="00C42EFE"/>
    <w:rsid w:val="00C431AC"/>
    <w:rsid w:val="00C4331E"/>
    <w:rsid w:val="00C43370"/>
    <w:rsid w:val="00C433CB"/>
    <w:rsid w:val="00C436BB"/>
    <w:rsid w:val="00C43851"/>
    <w:rsid w:val="00C43A67"/>
    <w:rsid w:val="00C43C76"/>
    <w:rsid w:val="00C43E4C"/>
    <w:rsid w:val="00C43FEE"/>
    <w:rsid w:val="00C44117"/>
    <w:rsid w:val="00C44283"/>
    <w:rsid w:val="00C4429B"/>
    <w:rsid w:val="00C44372"/>
    <w:rsid w:val="00C44388"/>
    <w:rsid w:val="00C447BE"/>
    <w:rsid w:val="00C448BB"/>
    <w:rsid w:val="00C448C5"/>
    <w:rsid w:val="00C44AB5"/>
    <w:rsid w:val="00C44B01"/>
    <w:rsid w:val="00C44B08"/>
    <w:rsid w:val="00C44CB6"/>
    <w:rsid w:val="00C45043"/>
    <w:rsid w:val="00C450C5"/>
    <w:rsid w:val="00C4512C"/>
    <w:rsid w:val="00C45183"/>
    <w:rsid w:val="00C4522A"/>
    <w:rsid w:val="00C452D1"/>
    <w:rsid w:val="00C45350"/>
    <w:rsid w:val="00C45462"/>
    <w:rsid w:val="00C45672"/>
    <w:rsid w:val="00C45735"/>
    <w:rsid w:val="00C45937"/>
    <w:rsid w:val="00C45BF6"/>
    <w:rsid w:val="00C45F1D"/>
    <w:rsid w:val="00C45F3A"/>
    <w:rsid w:val="00C462D7"/>
    <w:rsid w:val="00C462E0"/>
    <w:rsid w:val="00C46343"/>
    <w:rsid w:val="00C46B73"/>
    <w:rsid w:val="00C46F26"/>
    <w:rsid w:val="00C470E8"/>
    <w:rsid w:val="00C47315"/>
    <w:rsid w:val="00C473D8"/>
    <w:rsid w:val="00C474B3"/>
    <w:rsid w:val="00C4750A"/>
    <w:rsid w:val="00C47839"/>
    <w:rsid w:val="00C47BB9"/>
    <w:rsid w:val="00C47CAC"/>
    <w:rsid w:val="00C47CE2"/>
    <w:rsid w:val="00C47F73"/>
    <w:rsid w:val="00C47FEC"/>
    <w:rsid w:val="00C5002B"/>
    <w:rsid w:val="00C500A4"/>
    <w:rsid w:val="00C5018E"/>
    <w:rsid w:val="00C505A8"/>
    <w:rsid w:val="00C50761"/>
    <w:rsid w:val="00C507C8"/>
    <w:rsid w:val="00C511A9"/>
    <w:rsid w:val="00C5123F"/>
    <w:rsid w:val="00C512F7"/>
    <w:rsid w:val="00C513AB"/>
    <w:rsid w:val="00C517D3"/>
    <w:rsid w:val="00C51C9D"/>
    <w:rsid w:val="00C51D16"/>
    <w:rsid w:val="00C51E02"/>
    <w:rsid w:val="00C5213A"/>
    <w:rsid w:val="00C52369"/>
    <w:rsid w:val="00C523BC"/>
    <w:rsid w:val="00C5255C"/>
    <w:rsid w:val="00C525A0"/>
    <w:rsid w:val="00C5260A"/>
    <w:rsid w:val="00C5271D"/>
    <w:rsid w:val="00C52909"/>
    <w:rsid w:val="00C529BA"/>
    <w:rsid w:val="00C529FA"/>
    <w:rsid w:val="00C52C0D"/>
    <w:rsid w:val="00C52E78"/>
    <w:rsid w:val="00C530CA"/>
    <w:rsid w:val="00C53189"/>
    <w:rsid w:val="00C531DE"/>
    <w:rsid w:val="00C53266"/>
    <w:rsid w:val="00C53360"/>
    <w:rsid w:val="00C533F5"/>
    <w:rsid w:val="00C53940"/>
    <w:rsid w:val="00C53948"/>
    <w:rsid w:val="00C53B35"/>
    <w:rsid w:val="00C53B3C"/>
    <w:rsid w:val="00C53B74"/>
    <w:rsid w:val="00C53EB0"/>
    <w:rsid w:val="00C53FB8"/>
    <w:rsid w:val="00C53FCC"/>
    <w:rsid w:val="00C541B2"/>
    <w:rsid w:val="00C54246"/>
    <w:rsid w:val="00C5434B"/>
    <w:rsid w:val="00C54651"/>
    <w:rsid w:val="00C546F1"/>
    <w:rsid w:val="00C5495C"/>
    <w:rsid w:val="00C549AA"/>
    <w:rsid w:val="00C54ED7"/>
    <w:rsid w:val="00C5514C"/>
    <w:rsid w:val="00C55538"/>
    <w:rsid w:val="00C55B2D"/>
    <w:rsid w:val="00C55C94"/>
    <w:rsid w:val="00C55D8C"/>
    <w:rsid w:val="00C55E18"/>
    <w:rsid w:val="00C56192"/>
    <w:rsid w:val="00C564B8"/>
    <w:rsid w:val="00C5654B"/>
    <w:rsid w:val="00C5657B"/>
    <w:rsid w:val="00C565B6"/>
    <w:rsid w:val="00C56638"/>
    <w:rsid w:val="00C566BA"/>
    <w:rsid w:val="00C569F5"/>
    <w:rsid w:val="00C56BAE"/>
    <w:rsid w:val="00C56BC8"/>
    <w:rsid w:val="00C56E48"/>
    <w:rsid w:val="00C57027"/>
    <w:rsid w:val="00C5707C"/>
    <w:rsid w:val="00C577A0"/>
    <w:rsid w:val="00C577E2"/>
    <w:rsid w:val="00C57C85"/>
    <w:rsid w:val="00C60052"/>
    <w:rsid w:val="00C602DB"/>
    <w:rsid w:val="00C6041B"/>
    <w:rsid w:val="00C6059E"/>
    <w:rsid w:val="00C607D9"/>
    <w:rsid w:val="00C607F3"/>
    <w:rsid w:val="00C607FE"/>
    <w:rsid w:val="00C6099C"/>
    <w:rsid w:val="00C60B0D"/>
    <w:rsid w:val="00C60C6E"/>
    <w:rsid w:val="00C60CAB"/>
    <w:rsid w:val="00C60D7F"/>
    <w:rsid w:val="00C60E76"/>
    <w:rsid w:val="00C60ECB"/>
    <w:rsid w:val="00C615AC"/>
    <w:rsid w:val="00C615BC"/>
    <w:rsid w:val="00C616A0"/>
    <w:rsid w:val="00C618B5"/>
    <w:rsid w:val="00C61AC4"/>
    <w:rsid w:val="00C61CEA"/>
    <w:rsid w:val="00C61D91"/>
    <w:rsid w:val="00C61DBE"/>
    <w:rsid w:val="00C6202F"/>
    <w:rsid w:val="00C6214A"/>
    <w:rsid w:val="00C62161"/>
    <w:rsid w:val="00C62241"/>
    <w:rsid w:val="00C62266"/>
    <w:rsid w:val="00C6235F"/>
    <w:rsid w:val="00C623CD"/>
    <w:rsid w:val="00C625DD"/>
    <w:rsid w:val="00C62773"/>
    <w:rsid w:val="00C627CD"/>
    <w:rsid w:val="00C62807"/>
    <w:rsid w:val="00C62867"/>
    <w:rsid w:val="00C62A1F"/>
    <w:rsid w:val="00C62A43"/>
    <w:rsid w:val="00C62AC2"/>
    <w:rsid w:val="00C62AFF"/>
    <w:rsid w:val="00C62DCD"/>
    <w:rsid w:val="00C62E40"/>
    <w:rsid w:val="00C62E6F"/>
    <w:rsid w:val="00C62E91"/>
    <w:rsid w:val="00C62FA3"/>
    <w:rsid w:val="00C63178"/>
    <w:rsid w:val="00C6344B"/>
    <w:rsid w:val="00C6348A"/>
    <w:rsid w:val="00C63531"/>
    <w:rsid w:val="00C638B7"/>
    <w:rsid w:val="00C639D4"/>
    <w:rsid w:val="00C63A95"/>
    <w:rsid w:val="00C63F7F"/>
    <w:rsid w:val="00C641CE"/>
    <w:rsid w:val="00C6427D"/>
    <w:rsid w:val="00C6454A"/>
    <w:rsid w:val="00C648FF"/>
    <w:rsid w:val="00C6494D"/>
    <w:rsid w:val="00C64BA3"/>
    <w:rsid w:val="00C64C51"/>
    <w:rsid w:val="00C64D4C"/>
    <w:rsid w:val="00C64F3F"/>
    <w:rsid w:val="00C64FD5"/>
    <w:rsid w:val="00C651FB"/>
    <w:rsid w:val="00C65208"/>
    <w:rsid w:val="00C6573E"/>
    <w:rsid w:val="00C65776"/>
    <w:rsid w:val="00C657AB"/>
    <w:rsid w:val="00C65CA1"/>
    <w:rsid w:val="00C65E44"/>
    <w:rsid w:val="00C66185"/>
    <w:rsid w:val="00C66516"/>
    <w:rsid w:val="00C66531"/>
    <w:rsid w:val="00C666E5"/>
    <w:rsid w:val="00C66810"/>
    <w:rsid w:val="00C66B39"/>
    <w:rsid w:val="00C66D3D"/>
    <w:rsid w:val="00C66E32"/>
    <w:rsid w:val="00C66E42"/>
    <w:rsid w:val="00C67009"/>
    <w:rsid w:val="00C6714F"/>
    <w:rsid w:val="00C673B1"/>
    <w:rsid w:val="00C673EA"/>
    <w:rsid w:val="00C6777D"/>
    <w:rsid w:val="00C6785E"/>
    <w:rsid w:val="00C6795B"/>
    <w:rsid w:val="00C67C56"/>
    <w:rsid w:val="00C67DFA"/>
    <w:rsid w:val="00C67FC2"/>
    <w:rsid w:val="00C70300"/>
    <w:rsid w:val="00C70338"/>
    <w:rsid w:val="00C703DE"/>
    <w:rsid w:val="00C705CF"/>
    <w:rsid w:val="00C706BF"/>
    <w:rsid w:val="00C70801"/>
    <w:rsid w:val="00C70884"/>
    <w:rsid w:val="00C70C29"/>
    <w:rsid w:val="00C70C73"/>
    <w:rsid w:val="00C70D2A"/>
    <w:rsid w:val="00C70D9A"/>
    <w:rsid w:val="00C70E7F"/>
    <w:rsid w:val="00C70EF4"/>
    <w:rsid w:val="00C70F76"/>
    <w:rsid w:val="00C711E9"/>
    <w:rsid w:val="00C71276"/>
    <w:rsid w:val="00C71292"/>
    <w:rsid w:val="00C7152D"/>
    <w:rsid w:val="00C716DA"/>
    <w:rsid w:val="00C71914"/>
    <w:rsid w:val="00C71A47"/>
    <w:rsid w:val="00C71D77"/>
    <w:rsid w:val="00C71F24"/>
    <w:rsid w:val="00C7225D"/>
    <w:rsid w:val="00C7278A"/>
    <w:rsid w:val="00C727DC"/>
    <w:rsid w:val="00C72B6C"/>
    <w:rsid w:val="00C72C6D"/>
    <w:rsid w:val="00C72D56"/>
    <w:rsid w:val="00C72D81"/>
    <w:rsid w:val="00C72E25"/>
    <w:rsid w:val="00C7336B"/>
    <w:rsid w:val="00C7346D"/>
    <w:rsid w:val="00C734C2"/>
    <w:rsid w:val="00C73563"/>
    <w:rsid w:val="00C735A9"/>
    <w:rsid w:val="00C736BF"/>
    <w:rsid w:val="00C739FA"/>
    <w:rsid w:val="00C73A36"/>
    <w:rsid w:val="00C73D26"/>
    <w:rsid w:val="00C73EA4"/>
    <w:rsid w:val="00C74070"/>
    <w:rsid w:val="00C742F1"/>
    <w:rsid w:val="00C744DA"/>
    <w:rsid w:val="00C745BA"/>
    <w:rsid w:val="00C746AA"/>
    <w:rsid w:val="00C74918"/>
    <w:rsid w:val="00C74A5A"/>
    <w:rsid w:val="00C74C45"/>
    <w:rsid w:val="00C74F35"/>
    <w:rsid w:val="00C74F71"/>
    <w:rsid w:val="00C74FFE"/>
    <w:rsid w:val="00C7500B"/>
    <w:rsid w:val="00C750F3"/>
    <w:rsid w:val="00C75242"/>
    <w:rsid w:val="00C75266"/>
    <w:rsid w:val="00C75454"/>
    <w:rsid w:val="00C7547C"/>
    <w:rsid w:val="00C754BF"/>
    <w:rsid w:val="00C754FC"/>
    <w:rsid w:val="00C755BA"/>
    <w:rsid w:val="00C756C1"/>
    <w:rsid w:val="00C756CE"/>
    <w:rsid w:val="00C758B2"/>
    <w:rsid w:val="00C75976"/>
    <w:rsid w:val="00C7599A"/>
    <w:rsid w:val="00C75B16"/>
    <w:rsid w:val="00C75BD0"/>
    <w:rsid w:val="00C75CD2"/>
    <w:rsid w:val="00C75DD3"/>
    <w:rsid w:val="00C75EC1"/>
    <w:rsid w:val="00C760F4"/>
    <w:rsid w:val="00C7658E"/>
    <w:rsid w:val="00C76664"/>
    <w:rsid w:val="00C767AB"/>
    <w:rsid w:val="00C76A72"/>
    <w:rsid w:val="00C76AFC"/>
    <w:rsid w:val="00C76D91"/>
    <w:rsid w:val="00C76DC8"/>
    <w:rsid w:val="00C76F0D"/>
    <w:rsid w:val="00C770E7"/>
    <w:rsid w:val="00C77129"/>
    <w:rsid w:val="00C77289"/>
    <w:rsid w:val="00C774EF"/>
    <w:rsid w:val="00C7777E"/>
    <w:rsid w:val="00C77C6B"/>
    <w:rsid w:val="00C77CDC"/>
    <w:rsid w:val="00C77D40"/>
    <w:rsid w:val="00C77E44"/>
    <w:rsid w:val="00C77F88"/>
    <w:rsid w:val="00C80032"/>
    <w:rsid w:val="00C80186"/>
    <w:rsid w:val="00C80195"/>
    <w:rsid w:val="00C80429"/>
    <w:rsid w:val="00C8043E"/>
    <w:rsid w:val="00C80AEC"/>
    <w:rsid w:val="00C80BE2"/>
    <w:rsid w:val="00C80C6C"/>
    <w:rsid w:val="00C80D42"/>
    <w:rsid w:val="00C80DEB"/>
    <w:rsid w:val="00C80F11"/>
    <w:rsid w:val="00C80F50"/>
    <w:rsid w:val="00C81035"/>
    <w:rsid w:val="00C81283"/>
    <w:rsid w:val="00C813F0"/>
    <w:rsid w:val="00C814E2"/>
    <w:rsid w:val="00C814F9"/>
    <w:rsid w:val="00C815BD"/>
    <w:rsid w:val="00C81820"/>
    <w:rsid w:val="00C81C09"/>
    <w:rsid w:val="00C81C28"/>
    <w:rsid w:val="00C81CAF"/>
    <w:rsid w:val="00C8204F"/>
    <w:rsid w:val="00C821BB"/>
    <w:rsid w:val="00C8247E"/>
    <w:rsid w:val="00C827B9"/>
    <w:rsid w:val="00C8282C"/>
    <w:rsid w:val="00C828BE"/>
    <w:rsid w:val="00C82EE9"/>
    <w:rsid w:val="00C83177"/>
    <w:rsid w:val="00C83228"/>
    <w:rsid w:val="00C83885"/>
    <w:rsid w:val="00C839C9"/>
    <w:rsid w:val="00C839DB"/>
    <w:rsid w:val="00C83B15"/>
    <w:rsid w:val="00C83D54"/>
    <w:rsid w:val="00C84235"/>
    <w:rsid w:val="00C8425E"/>
    <w:rsid w:val="00C842D7"/>
    <w:rsid w:val="00C84778"/>
    <w:rsid w:val="00C84794"/>
    <w:rsid w:val="00C847BA"/>
    <w:rsid w:val="00C848C0"/>
    <w:rsid w:val="00C849A4"/>
    <w:rsid w:val="00C84B04"/>
    <w:rsid w:val="00C84DBB"/>
    <w:rsid w:val="00C84E46"/>
    <w:rsid w:val="00C84F89"/>
    <w:rsid w:val="00C85197"/>
    <w:rsid w:val="00C85206"/>
    <w:rsid w:val="00C85286"/>
    <w:rsid w:val="00C85397"/>
    <w:rsid w:val="00C854E6"/>
    <w:rsid w:val="00C85673"/>
    <w:rsid w:val="00C8576F"/>
    <w:rsid w:val="00C857A5"/>
    <w:rsid w:val="00C8582F"/>
    <w:rsid w:val="00C85873"/>
    <w:rsid w:val="00C85BA3"/>
    <w:rsid w:val="00C85C8E"/>
    <w:rsid w:val="00C85FDD"/>
    <w:rsid w:val="00C86149"/>
    <w:rsid w:val="00C8617C"/>
    <w:rsid w:val="00C865EF"/>
    <w:rsid w:val="00C8663B"/>
    <w:rsid w:val="00C86826"/>
    <w:rsid w:val="00C86CB6"/>
    <w:rsid w:val="00C86CFE"/>
    <w:rsid w:val="00C87022"/>
    <w:rsid w:val="00C87064"/>
    <w:rsid w:val="00C873F2"/>
    <w:rsid w:val="00C876F9"/>
    <w:rsid w:val="00C8783C"/>
    <w:rsid w:val="00C878CB"/>
    <w:rsid w:val="00C87D0D"/>
    <w:rsid w:val="00C87D26"/>
    <w:rsid w:val="00C87D63"/>
    <w:rsid w:val="00C90A54"/>
    <w:rsid w:val="00C90A65"/>
    <w:rsid w:val="00C90CD0"/>
    <w:rsid w:val="00C90CD1"/>
    <w:rsid w:val="00C9104E"/>
    <w:rsid w:val="00C91329"/>
    <w:rsid w:val="00C91361"/>
    <w:rsid w:val="00C916D3"/>
    <w:rsid w:val="00C918B8"/>
    <w:rsid w:val="00C91AA2"/>
    <w:rsid w:val="00C91ADB"/>
    <w:rsid w:val="00C91C5B"/>
    <w:rsid w:val="00C91F1E"/>
    <w:rsid w:val="00C91FF5"/>
    <w:rsid w:val="00C92231"/>
    <w:rsid w:val="00C9226D"/>
    <w:rsid w:val="00C923E9"/>
    <w:rsid w:val="00C92572"/>
    <w:rsid w:val="00C928DB"/>
    <w:rsid w:val="00C928F7"/>
    <w:rsid w:val="00C92CF6"/>
    <w:rsid w:val="00C92D20"/>
    <w:rsid w:val="00C92D47"/>
    <w:rsid w:val="00C92D64"/>
    <w:rsid w:val="00C92E7F"/>
    <w:rsid w:val="00C92E80"/>
    <w:rsid w:val="00C92EEF"/>
    <w:rsid w:val="00C92FDD"/>
    <w:rsid w:val="00C9300B"/>
    <w:rsid w:val="00C93022"/>
    <w:rsid w:val="00C931F0"/>
    <w:rsid w:val="00C9320D"/>
    <w:rsid w:val="00C93250"/>
    <w:rsid w:val="00C932E9"/>
    <w:rsid w:val="00C933B1"/>
    <w:rsid w:val="00C93429"/>
    <w:rsid w:val="00C935AF"/>
    <w:rsid w:val="00C9372A"/>
    <w:rsid w:val="00C93BF4"/>
    <w:rsid w:val="00C93EC1"/>
    <w:rsid w:val="00C942C2"/>
    <w:rsid w:val="00C942DB"/>
    <w:rsid w:val="00C94593"/>
    <w:rsid w:val="00C945CF"/>
    <w:rsid w:val="00C9473F"/>
    <w:rsid w:val="00C9475F"/>
    <w:rsid w:val="00C949AC"/>
    <w:rsid w:val="00C94BEB"/>
    <w:rsid w:val="00C94E16"/>
    <w:rsid w:val="00C94FD6"/>
    <w:rsid w:val="00C95044"/>
    <w:rsid w:val="00C951FC"/>
    <w:rsid w:val="00C952BB"/>
    <w:rsid w:val="00C95389"/>
    <w:rsid w:val="00C95461"/>
    <w:rsid w:val="00C95501"/>
    <w:rsid w:val="00C95561"/>
    <w:rsid w:val="00C956C5"/>
    <w:rsid w:val="00C95852"/>
    <w:rsid w:val="00C95A48"/>
    <w:rsid w:val="00C95B59"/>
    <w:rsid w:val="00C95D2C"/>
    <w:rsid w:val="00C95E50"/>
    <w:rsid w:val="00C95FCA"/>
    <w:rsid w:val="00C96262"/>
    <w:rsid w:val="00C962F4"/>
    <w:rsid w:val="00C9649D"/>
    <w:rsid w:val="00C96692"/>
    <w:rsid w:val="00C969D6"/>
    <w:rsid w:val="00C96AF9"/>
    <w:rsid w:val="00C96B27"/>
    <w:rsid w:val="00C96CF0"/>
    <w:rsid w:val="00C96ECD"/>
    <w:rsid w:val="00C96ECF"/>
    <w:rsid w:val="00C973D1"/>
    <w:rsid w:val="00C9756F"/>
    <w:rsid w:val="00C97D9B"/>
    <w:rsid w:val="00CA05D2"/>
    <w:rsid w:val="00CA062A"/>
    <w:rsid w:val="00CA06C0"/>
    <w:rsid w:val="00CA07FD"/>
    <w:rsid w:val="00CA0861"/>
    <w:rsid w:val="00CA08DE"/>
    <w:rsid w:val="00CA0FC6"/>
    <w:rsid w:val="00CA133D"/>
    <w:rsid w:val="00CA1544"/>
    <w:rsid w:val="00CA1583"/>
    <w:rsid w:val="00CA176A"/>
    <w:rsid w:val="00CA1B38"/>
    <w:rsid w:val="00CA1FA3"/>
    <w:rsid w:val="00CA21E5"/>
    <w:rsid w:val="00CA221D"/>
    <w:rsid w:val="00CA23D1"/>
    <w:rsid w:val="00CA2590"/>
    <w:rsid w:val="00CA2824"/>
    <w:rsid w:val="00CA2964"/>
    <w:rsid w:val="00CA29C2"/>
    <w:rsid w:val="00CA2A1B"/>
    <w:rsid w:val="00CA2A59"/>
    <w:rsid w:val="00CA2B73"/>
    <w:rsid w:val="00CA2B8A"/>
    <w:rsid w:val="00CA2F39"/>
    <w:rsid w:val="00CA30C7"/>
    <w:rsid w:val="00CA323D"/>
    <w:rsid w:val="00CA348B"/>
    <w:rsid w:val="00CA369F"/>
    <w:rsid w:val="00CA36E5"/>
    <w:rsid w:val="00CA3720"/>
    <w:rsid w:val="00CA3758"/>
    <w:rsid w:val="00CA386C"/>
    <w:rsid w:val="00CA38F0"/>
    <w:rsid w:val="00CA39BC"/>
    <w:rsid w:val="00CA3A0D"/>
    <w:rsid w:val="00CA3A94"/>
    <w:rsid w:val="00CA3B3C"/>
    <w:rsid w:val="00CA3D1A"/>
    <w:rsid w:val="00CA3F8A"/>
    <w:rsid w:val="00CA4010"/>
    <w:rsid w:val="00CA40E2"/>
    <w:rsid w:val="00CA4396"/>
    <w:rsid w:val="00CA45C0"/>
    <w:rsid w:val="00CA4AFD"/>
    <w:rsid w:val="00CA5252"/>
    <w:rsid w:val="00CA5520"/>
    <w:rsid w:val="00CA553D"/>
    <w:rsid w:val="00CA5568"/>
    <w:rsid w:val="00CA55C9"/>
    <w:rsid w:val="00CA58E1"/>
    <w:rsid w:val="00CA5D1D"/>
    <w:rsid w:val="00CA5DFF"/>
    <w:rsid w:val="00CA5EB5"/>
    <w:rsid w:val="00CA5F0A"/>
    <w:rsid w:val="00CA5F16"/>
    <w:rsid w:val="00CA5FB6"/>
    <w:rsid w:val="00CA600A"/>
    <w:rsid w:val="00CA6288"/>
    <w:rsid w:val="00CA646A"/>
    <w:rsid w:val="00CA6497"/>
    <w:rsid w:val="00CA64C2"/>
    <w:rsid w:val="00CA64FF"/>
    <w:rsid w:val="00CA6580"/>
    <w:rsid w:val="00CA659C"/>
    <w:rsid w:val="00CA663B"/>
    <w:rsid w:val="00CA6832"/>
    <w:rsid w:val="00CA6AA3"/>
    <w:rsid w:val="00CA6B48"/>
    <w:rsid w:val="00CA6C53"/>
    <w:rsid w:val="00CA6D70"/>
    <w:rsid w:val="00CA6DDC"/>
    <w:rsid w:val="00CA6FD5"/>
    <w:rsid w:val="00CA703A"/>
    <w:rsid w:val="00CA75DF"/>
    <w:rsid w:val="00CA75FC"/>
    <w:rsid w:val="00CA7907"/>
    <w:rsid w:val="00CA7CCD"/>
    <w:rsid w:val="00CB0717"/>
    <w:rsid w:val="00CB0980"/>
    <w:rsid w:val="00CB09B5"/>
    <w:rsid w:val="00CB09DA"/>
    <w:rsid w:val="00CB0B0F"/>
    <w:rsid w:val="00CB0BD3"/>
    <w:rsid w:val="00CB0CEE"/>
    <w:rsid w:val="00CB0D73"/>
    <w:rsid w:val="00CB0EC3"/>
    <w:rsid w:val="00CB108A"/>
    <w:rsid w:val="00CB10E0"/>
    <w:rsid w:val="00CB1219"/>
    <w:rsid w:val="00CB13E3"/>
    <w:rsid w:val="00CB14E3"/>
    <w:rsid w:val="00CB1939"/>
    <w:rsid w:val="00CB1A3D"/>
    <w:rsid w:val="00CB1A84"/>
    <w:rsid w:val="00CB1AC8"/>
    <w:rsid w:val="00CB205B"/>
    <w:rsid w:val="00CB2699"/>
    <w:rsid w:val="00CB2703"/>
    <w:rsid w:val="00CB2894"/>
    <w:rsid w:val="00CB2BE9"/>
    <w:rsid w:val="00CB2D23"/>
    <w:rsid w:val="00CB2D67"/>
    <w:rsid w:val="00CB2D8E"/>
    <w:rsid w:val="00CB2D92"/>
    <w:rsid w:val="00CB2E37"/>
    <w:rsid w:val="00CB3081"/>
    <w:rsid w:val="00CB31C7"/>
    <w:rsid w:val="00CB3214"/>
    <w:rsid w:val="00CB3347"/>
    <w:rsid w:val="00CB35B0"/>
    <w:rsid w:val="00CB3861"/>
    <w:rsid w:val="00CB3A1C"/>
    <w:rsid w:val="00CB3C6E"/>
    <w:rsid w:val="00CB3E9B"/>
    <w:rsid w:val="00CB404C"/>
    <w:rsid w:val="00CB40BC"/>
    <w:rsid w:val="00CB4179"/>
    <w:rsid w:val="00CB42D0"/>
    <w:rsid w:val="00CB4609"/>
    <w:rsid w:val="00CB461D"/>
    <w:rsid w:val="00CB4648"/>
    <w:rsid w:val="00CB46E8"/>
    <w:rsid w:val="00CB4769"/>
    <w:rsid w:val="00CB4995"/>
    <w:rsid w:val="00CB49AD"/>
    <w:rsid w:val="00CB49B4"/>
    <w:rsid w:val="00CB4BC9"/>
    <w:rsid w:val="00CB4F00"/>
    <w:rsid w:val="00CB50EC"/>
    <w:rsid w:val="00CB50ED"/>
    <w:rsid w:val="00CB54A7"/>
    <w:rsid w:val="00CB56E5"/>
    <w:rsid w:val="00CB5949"/>
    <w:rsid w:val="00CB59B7"/>
    <w:rsid w:val="00CB5A2F"/>
    <w:rsid w:val="00CB5A40"/>
    <w:rsid w:val="00CB5B2C"/>
    <w:rsid w:val="00CB5F5D"/>
    <w:rsid w:val="00CB5FC3"/>
    <w:rsid w:val="00CB6154"/>
    <w:rsid w:val="00CB61C8"/>
    <w:rsid w:val="00CB644E"/>
    <w:rsid w:val="00CB682D"/>
    <w:rsid w:val="00CB685B"/>
    <w:rsid w:val="00CB6A12"/>
    <w:rsid w:val="00CB6A33"/>
    <w:rsid w:val="00CB6B57"/>
    <w:rsid w:val="00CB6D8F"/>
    <w:rsid w:val="00CB6EB0"/>
    <w:rsid w:val="00CB6FCE"/>
    <w:rsid w:val="00CB7082"/>
    <w:rsid w:val="00CB7096"/>
    <w:rsid w:val="00CB7166"/>
    <w:rsid w:val="00CB72DE"/>
    <w:rsid w:val="00CB72F8"/>
    <w:rsid w:val="00CB7641"/>
    <w:rsid w:val="00CB76D6"/>
    <w:rsid w:val="00CB78D9"/>
    <w:rsid w:val="00CB79BC"/>
    <w:rsid w:val="00CB7A7B"/>
    <w:rsid w:val="00CB7B97"/>
    <w:rsid w:val="00CC001C"/>
    <w:rsid w:val="00CC00B0"/>
    <w:rsid w:val="00CC0345"/>
    <w:rsid w:val="00CC050A"/>
    <w:rsid w:val="00CC0551"/>
    <w:rsid w:val="00CC0670"/>
    <w:rsid w:val="00CC0B26"/>
    <w:rsid w:val="00CC0CA5"/>
    <w:rsid w:val="00CC0F7E"/>
    <w:rsid w:val="00CC115F"/>
    <w:rsid w:val="00CC1332"/>
    <w:rsid w:val="00CC134A"/>
    <w:rsid w:val="00CC1364"/>
    <w:rsid w:val="00CC13CE"/>
    <w:rsid w:val="00CC13FF"/>
    <w:rsid w:val="00CC17FF"/>
    <w:rsid w:val="00CC1A26"/>
    <w:rsid w:val="00CC1A81"/>
    <w:rsid w:val="00CC1E32"/>
    <w:rsid w:val="00CC214C"/>
    <w:rsid w:val="00CC220D"/>
    <w:rsid w:val="00CC23AA"/>
    <w:rsid w:val="00CC2525"/>
    <w:rsid w:val="00CC26F8"/>
    <w:rsid w:val="00CC26FF"/>
    <w:rsid w:val="00CC2731"/>
    <w:rsid w:val="00CC273B"/>
    <w:rsid w:val="00CC2A76"/>
    <w:rsid w:val="00CC2B95"/>
    <w:rsid w:val="00CC2C63"/>
    <w:rsid w:val="00CC331C"/>
    <w:rsid w:val="00CC3412"/>
    <w:rsid w:val="00CC3576"/>
    <w:rsid w:val="00CC35CF"/>
    <w:rsid w:val="00CC3603"/>
    <w:rsid w:val="00CC363B"/>
    <w:rsid w:val="00CC3BF9"/>
    <w:rsid w:val="00CC4104"/>
    <w:rsid w:val="00CC41BC"/>
    <w:rsid w:val="00CC4219"/>
    <w:rsid w:val="00CC4287"/>
    <w:rsid w:val="00CC42C6"/>
    <w:rsid w:val="00CC4709"/>
    <w:rsid w:val="00CC47A8"/>
    <w:rsid w:val="00CC4820"/>
    <w:rsid w:val="00CC4BEE"/>
    <w:rsid w:val="00CC4F7F"/>
    <w:rsid w:val="00CC50BD"/>
    <w:rsid w:val="00CC5263"/>
    <w:rsid w:val="00CC537F"/>
    <w:rsid w:val="00CC55FF"/>
    <w:rsid w:val="00CC5640"/>
    <w:rsid w:val="00CC58BA"/>
    <w:rsid w:val="00CC591C"/>
    <w:rsid w:val="00CC5A2A"/>
    <w:rsid w:val="00CC5C94"/>
    <w:rsid w:val="00CC5E6B"/>
    <w:rsid w:val="00CC612B"/>
    <w:rsid w:val="00CC6263"/>
    <w:rsid w:val="00CC62EB"/>
    <w:rsid w:val="00CC649B"/>
    <w:rsid w:val="00CC64B4"/>
    <w:rsid w:val="00CC6705"/>
    <w:rsid w:val="00CC6A18"/>
    <w:rsid w:val="00CC6A98"/>
    <w:rsid w:val="00CC6F68"/>
    <w:rsid w:val="00CC70A0"/>
    <w:rsid w:val="00CC716C"/>
    <w:rsid w:val="00CC7295"/>
    <w:rsid w:val="00CC7306"/>
    <w:rsid w:val="00CC74BD"/>
    <w:rsid w:val="00CC766B"/>
    <w:rsid w:val="00CC7816"/>
    <w:rsid w:val="00CC782B"/>
    <w:rsid w:val="00CC784B"/>
    <w:rsid w:val="00CC7925"/>
    <w:rsid w:val="00CC7CD2"/>
    <w:rsid w:val="00CC7F45"/>
    <w:rsid w:val="00CD0154"/>
    <w:rsid w:val="00CD0567"/>
    <w:rsid w:val="00CD05B9"/>
    <w:rsid w:val="00CD06C7"/>
    <w:rsid w:val="00CD0719"/>
    <w:rsid w:val="00CD074B"/>
    <w:rsid w:val="00CD08BE"/>
    <w:rsid w:val="00CD0902"/>
    <w:rsid w:val="00CD0C16"/>
    <w:rsid w:val="00CD0DF3"/>
    <w:rsid w:val="00CD0F21"/>
    <w:rsid w:val="00CD123D"/>
    <w:rsid w:val="00CD1297"/>
    <w:rsid w:val="00CD1492"/>
    <w:rsid w:val="00CD17E5"/>
    <w:rsid w:val="00CD18E8"/>
    <w:rsid w:val="00CD19FE"/>
    <w:rsid w:val="00CD1B0B"/>
    <w:rsid w:val="00CD1D0C"/>
    <w:rsid w:val="00CD1E57"/>
    <w:rsid w:val="00CD1F26"/>
    <w:rsid w:val="00CD1FDC"/>
    <w:rsid w:val="00CD2047"/>
    <w:rsid w:val="00CD227A"/>
    <w:rsid w:val="00CD2675"/>
    <w:rsid w:val="00CD27FB"/>
    <w:rsid w:val="00CD280B"/>
    <w:rsid w:val="00CD28F9"/>
    <w:rsid w:val="00CD29D2"/>
    <w:rsid w:val="00CD2A5B"/>
    <w:rsid w:val="00CD2DBF"/>
    <w:rsid w:val="00CD315A"/>
    <w:rsid w:val="00CD31A1"/>
    <w:rsid w:val="00CD35F8"/>
    <w:rsid w:val="00CD3664"/>
    <w:rsid w:val="00CD3797"/>
    <w:rsid w:val="00CD3D74"/>
    <w:rsid w:val="00CD3DC4"/>
    <w:rsid w:val="00CD4334"/>
    <w:rsid w:val="00CD4445"/>
    <w:rsid w:val="00CD4575"/>
    <w:rsid w:val="00CD45CD"/>
    <w:rsid w:val="00CD4650"/>
    <w:rsid w:val="00CD4A13"/>
    <w:rsid w:val="00CD4A17"/>
    <w:rsid w:val="00CD4B7F"/>
    <w:rsid w:val="00CD4C01"/>
    <w:rsid w:val="00CD4C59"/>
    <w:rsid w:val="00CD4D3A"/>
    <w:rsid w:val="00CD4D43"/>
    <w:rsid w:val="00CD4DC1"/>
    <w:rsid w:val="00CD50B1"/>
    <w:rsid w:val="00CD5544"/>
    <w:rsid w:val="00CD5AFC"/>
    <w:rsid w:val="00CD5B29"/>
    <w:rsid w:val="00CD5B85"/>
    <w:rsid w:val="00CD5D71"/>
    <w:rsid w:val="00CD5ED5"/>
    <w:rsid w:val="00CD5F81"/>
    <w:rsid w:val="00CD6030"/>
    <w:rsid w:val="00CD61B8"/>
    <w:rsid w:val="00CD62F7"/>
    <w:rsid w:val="00CD631B"/>
    <w:rsid w:val="00CD6388"/>
    <w:rsid w:val="00CD654E"/>
    <w:rsid w:val="00CD69AB"/>
    <w:rsid w:val="00CD69C4"/>
    <w:rsid w:val="00CD69EE"/>
    <w:rsid w:val="00CD6ACA"/>
    <w:rsid w:val="00CD703F"/>
    <w:rsid w:val="00CD707C"/>
    <w:rsid w:val="00CD7200"/>
    <w:rsid w:val="00CD7609"/>
    <w:rsid w:val="00CD79F1"/>
    <w:rsid w:val="00CD7C95"/>
    <w:rsid w:val="00CD7E6B"/>
    <w:rsid w:val="00CE0333"/>
    <w:rsid w:val="00CE072D"/>
    <w:rsid w:val="00CE0ACE"/>
    <w:rsid w:val="00CE0C01"/>
    <w:rsid w:val="00CE1044"/>
    <w:rsid w:val="00CE10E8"/>
    <w:rsid w:val="00CE14AF"/>
    <w:rsid w:val="00CE15BE"/>
    <w:rsid w:val="00CE15C2"/>
    <w:rsid w:val="00CE1DF5"/>
    <w:rsid w:val="00CE2028"/>
    <w:rsid w:val="00CE2143"/>
    <w:rsid w:val="00CE273D"/>
    <w:rsid w:val="00CE280A"/>
    <w:rsid w:val="00CE2820"/>
    <w:rsid w:val="00CE2995"/>
    <w:rsid w:val="00CE2A95"/>
    <w:rsid w:val="00CE2C19"/>
    <w:rsid w:val="00CE2D82"/>
    <w:rsid w:val="00CE2F82"/>
    <w:rsid w:val="00CE30FD"/>
    <w:rsid w:val="00CE3547"/>
    <w:rsid w:val="00CE376E"/>
    <w:rsid w:val="00CE379E"/>
    <w:rsid w:val="00CE39C3"/>
    <w:rsid w:val="00CE39DB"/>
    <w:rsid w:val="00CE3A93"/>
    <w:rsid w:val="00CE3B9B"/>
    <w:rsid w:val="00CE3C5A"/>
    <w:rsid w:val="00CE4529"/>
    <w:rsid w:val="00CE4544"/>
    <w:rsid w:val="00CE4577"/>
    <w:rsid w:val="00CE461E"/>
    <w:rsid w:val="00CE49C6"/>
    <w:rsid w:val="00CE49E3"/>
    <w:rsid w:val="00CE5001"/>
    <w:rsid w:val="00CE5185"/>
    <w:rsid w:val="00CE51C7"/>
    <w:rsid w:val="00CE5235"/>
    <w:rsid w:val="00CE5291"/>
    <w:rsid w:val="00CE52C9"/>
    <w:rsid w:val="00CE544B"/>
    <w:rsid w:val="00CE55EE"/>
    <w:rsid w:val="00CE573B"/>
    <w:rsid w:val="00CE5952"/>
    <w:rsid w:val="00CE5994"/>
    <w:rsid w:val="00CE5F2A"/>
    <w:rsid w:val="00CE6343"/>
    <w:rsid w:val="00CE63EB"/>
    <w:rsid w:val="00CE6619"/>
    <w:rsid w:val="00CE6680"/>
    <w:rsid w:val="00CE66FA"/>
    <w:rsid w:val="00CE6846"/>
    <w:rsid w:val="00CE6860"/>
    <w:rsid w:val="00CE6865"/>
    <w:rsid w:val="00CE68CC"/>
    <w:rsid w:val="00CE6BA6"/>
    <w:rsid w:val="00CE6D65"/>
    <w:rsid w:val="00CE6D8C"/>
    <w:rsid w:val="00CE6F46"/>
    <w:rsid w:val="00CE6F83"/>
    <w:rsid w:val="00CE70E8"/>
    <w:rsid w:val="00CE711B"/>
    <w:rsid w:val="00CE75CB"/>
    <w:rsid w:val="00CE7790"/>
    <w:rsid w:val="00CE7E00"/>
    <w:rsid w:val="00CF04D5"/>
    <w:rsid w:val="00CF0815"/>
    <w:rsid w:val="00CF0880"/>
    <w:rsid w:val="00CF098D"/>
    <w:rsid w:val="00CF099B"/>
    <w:rsid w:val="00CF09C2"/>
    <w:rsid w:val="00CF0A1C"/>
    <w:rsid w:val="00CF0B13"/>
    <w:rsid w:val="00CF0B2F"/>
    <w:rsid w:val="00CF0EB8"/>
    <w:rsid w:val="00CF0F91"/>
    <w:rsid w:val="00CF0FB7"/>
    <w:rsid w:val="00CF116B"/>
    <w:rsid w:val="00CF118E"/>
    <w:rsid w:val="00CF16F0"/>
    <w:rsid w:val="00CF181C"/>
    <w:rsid w:val="00CF188B"/>
    <w:rsid w:val="00CF18E2"/>
    <w:rsid w:val="00CF22FB"/>
    <w:rsid w:val="00CF231C"/>
    <w:rsid w:val="00CF2375"/>
    <w:rsid w:val="00CF267E"/>
    <w:rsid w:val="00CF27F0"/>
    <w:rsid w:val="00CF2876"/>
    <w:rsid w:val="00CF294E"/>
    <w:rsid w:val="00CF2A0B"/>
    <w:rsid w:val="00CF2D83"/>
    <w:rsid w:val="00CF2F5A"/>
    <w:rsid w:val="00CF2F91"/>
    <w:rsid w:val="00CF3287"/>
    <w:rsid w:val="00CF32C8"/>
    <w:rsid w:val="00CF33DC"/>
    <w:rsid w:val="00CF33E6"/>
    <w:rsid w:val="00CF3B5E"/>
    <w:rsid w:val="00CF3C0F"/>
    <w:rsid w:val="00CF3EA3"/>
    <w:rsid w:val="00CF42CB"/>
    <w:rsid w:val="00CF453D"/>
    <w:rsid w:val="00CF4643"/>
    <w:rsid w:val="00CF4658"/>
    <w:rsid w:val="00CF47BB"/>
    <w:rsid w:val="00CF4835"/>
    <w:rsid w:val="00CF487A"/>
    <w:rsid w:val="00CF4A2C"/>
    <w:rsid w:val="00CF4B13"/>
    <w:rsid w:val="00CF4C86"/>
    <w:rsid w:val="00CF4D29"/>
    <w:rsid w:val="00CF4E4A"/>
    <w:rsid w:val="00CF4E59"/>
    <w:rsid w:val="00CF4F5F"/>
    <w:rsid w:val="00CF50A9"/>
    <w:rsid w:val="00CF50DE"/>
    <w:rsid w:val="00CF5517"/>
    <w:rsid w:val="00CF55F1"/>
    <w:rsid w:val="00CF5798"/>
    <w:rsid w:val="00CF57BF"/>
    <w:rsid w:val="00CF593C"/>
    <w:rsid w:val="00CF6077"/>
    <w:rsid w:val="00CF6431"/>
    <w:rsid w:val="00CF652A"/>
    <w:rsid w:val="00CF66D8"/>
    <w:rsid w:val="00CF6716"/>
    <w:rsid w:val="00CF684F"/>
    <w:rsid w:val="00CF6A9D"/>
    <w:rsid w:val="00CF6B53"/>
    <w:rsid w:val="00CF6B72"/>
    <w:rsid w:val="00CF6E05"/>
    <w:rsid w:val="00CF6ECB"/>
    <w:rsid w:val="00CF6F70"/>
    <w:rsid w:val="00CF6F7E"/>
    <w:rsid w:val="00CF7132"/>
    <w:rsid w:val="00CF7233"/>
    <w:rsid w:val="00CF747B"/>
    <w:rsid w:val="00CF7865"/>
    <w:rsid w:val="00CF7869"/>
    <w:rsid w:val="00CF7894"/>
    <w:rsid w:val="00CF7B9A"/>
    <w:rsid w:val="00CF7C25"/>
    <w:rsid w:val="00CF7CFC"/>
    <w:rsid w:val="00CF7D62"/>
    <w:rsid w:val="00CF7DDE"/>
    <w:rsid w:val="00CF7E29"/>
    <w:rsid w:val="00D00152"/>
    <w:rsid w:val="00D001DE"/>
    <w:rsid w:val="00D001EF"/>
    <w:rsid w:val="00D00334"/>
    <w:rsid w:val="00D0061B"/>
    <w:rsid w:val="00D006A2"/>
    <w:rsid w:val="00D00727"/>
    <w:rsid w:val="00D009F4"/>
    <w:rsid w:val="00D00B38"/>
    <w:rsid w:val="00D00E0A"/>
    <w:rsid w:val="00D010EA"/>
    <w:rsid w:val="00D012A4"/>
    <w:rsid w:val="00D01364"/>
    <w:rsid w:val="00D014A3"/>
    <w:rsid w:val="00D01731"/>
    <w:rsid w:val="00D01960"/>
    <w:rsid w:val="00D02072"/>
    <w:rsid w:val="00D0235D"/>
    <w:rsid w:val="00D023E5"/>
    <w:rsid w:val="00D023FE"/>
    <w:rsid w:val="00D025F3"/>
    <w:rsid w:val="00D026AA"/>
    <w:rsid w:val="00D0281C"/>
    <w:rsid w:val="00D02B8D"/>
    <w:rsid w:val="00D02BBE"/>
    <w:rsid w:val="00D02D38"/>
    <w:rsid w:val="00D0317D"/>
    <w:rsid w:val="00D0355D"/>
    <w:rsid w:val="00D036DA"/>
    <w:rsid w:val="00D03734"/>
    <w:rsid w:val="00D0384A"/>
    <w:rsid w:val="00D038FC"/>
    <w:rsid w:val="00D03D7E"/>
    <w:rsid w:val="00D03F83"/>
    <w:rsid w:val="00D040AE"/>
    <w:rsid w:val="00D0455E"/>
    <w:rsid w:val="00D04569"/>
    <w:rsid w:val="00D047BD"/>
    <w:rsid w:val="00D04863"/>
    <w:rsid w:val="00D048CC"/>
    <w:rsid w:val="00D04CF5"/>
    <w:rsid w:val="00D04F83"/>
    <w:rsid w:val="00D051DB"/>
    <w:rsid w:val="00D05291"/>
    <w:rsid w:val="00D053ED"/>
    <w:rsid w:val="00D054AF"/>
    <w:rsid w:val="00D05545"/>
    <w:rsid w:val="00D056F1"/>
    <w:rsid w:val="00D05AA2"/>
    <w:rsid w:val="00D05BF4"/>
    <w:rsid w:val="00D05FEF"/>
    <w:rsid w:val="00D062BE"/>
    <w:rsid w:val="00D06382"/>
    <w:rsid w:val="00D066A1"/>
    <w:rsid w:val="00D068E3"/>
    <w:rsid w:val="00D06C8C"/>
    <w:rsid w:val="00D06CED"/>
    <w:rsid w:val="00D06E48"/>
    <w:rsid w:val="00D06F0D"/>
    <w:rsid w:val="00D06F42"/>
    <w:rsid w:val="00D06F86"/>
    <w:rsid w:val="00D07172"/>
    <w:rsid w:val="00D073C7"/>
    <w:rsid w:val="00D0751B"/>
    <w:rsid w:val="00D0779F"/>
    <w:rsid w:val="00D0796B"/>
    <w:rsid w:val="00D07AD6"/>
    <w:rsid w:val="00D07F01"/>
    <w:rsid w:val="00D07F67"/>
    <w:rsid w:val="00D1078E"/>
    <w:rsid w:val="00D10842"/>
    <w:rsid w:val="00D10A42"/>
    <w:rsid w:val="00D10BCE"/>
    <w:rsid w:val="00D10C25"/>
    <w:rsid w:val="00D113BD"/>
    <w:rsid w:val="00D113D8"/>
    <w:rsid w:val="00D11581"/>
    <w:rsid w:val="00D1173C"/>
    <w:rsid w:val="00D11885"/>
    <w:rsid w:val="00D1193F"/>
    <w:rsid w:val="00D119CB"/>
    <w:rsid w:val="00D11AFB"/>
    <w:rsid w:val="00D11CF1"/>
    <w:rsid w:val="00D11F63"/>
    <w:rsid w:val="00D11F78"/>
    <w:rsid w:val="00D121C6"/>
    <w:rsid w:val="00D12AF8"/>
    <w:rsid w:val="00D12C44"/>
    <w:rsid w:val="00D12CDE"/>
    <w:rsid w:val="00D12D95"/>
    <w:rsid w:val="00D12F1F"/>
    <w:rsid w:val="00D12F7A"/>
    <w:rsid w:val="00D130A1"/>
    <w:rsid w:val="00D13266"/>
    <w:rsid w:val="00D138D2"/>
    <w:rsid w:val="00D1392C"/>
    <w:rsid w:val="00D13935"/>
    <w:rsid w:val="00D13973"/>
    <w:rsid w:val="00D13C0A"/>
    <w:rsid w:val="00D13C0C"/>
    <w:rsid w:val="00D13D8C"/>
    <w:rsid w:val="00D13EAA"/>
    <w:rsid w:val="00D13F41"/>
    <w:rsid w:val="00D141AC"/>
    <w:rsid w:val="00D141B5"/>
    <w:rsid w:val="00D1425B"/>
    <w:rsid w:val="00D14281"/>
    <w:rsid w:val="00D14A95"/>
    <w:rsid w:val="00D14BEB"/>
    <w:rsid w:val="00D14F00"/>
    <w:rsid w:val="00D14F71"/>
    <w:rsid w:val="00D14FC4"/>
    <w:rsid w:val="00D15380"/>
    <w:rsid w:val="00D15394"/>
    <w:rsid w:val="00D15459"/>
    <w:rsid w:val="00D15544"/>
    <w:rsid w:val="00D15570"/>
    <w:rsid w:val="00D15879"/>
    <w:rsid w:val="00D16104"/>
    <w:rsid w:val="00D16354"/>
    <w:rsid w:val="00D16374"/>
    <w:rsid w:val="00D16583"/>
    <w:rsid w:val="00D169A7"/>
    <w:rsid w:val="00D16AF7"/>
    <w:rsid w:val="00D16BC1"/>
    <w:rsid w:val="00D16F31"/>
    <w:rsid w:val="00D170FB"/>
    <w:rsid w:val="00D17288"/>
    <w:rsid w:val="00D1729B"/>
    <w:rsid w:val="00D172AE"/>
    <w:rsid w:val="00D17361"/>
    <w:rsid w:val="00D1774E"/>
    <w:rsid w:val="00D17973"/>
    <w:rsid w:val="00D17A7E"/>
    <w:rsid w:val="00D17A81"/>
    <w:rsid w:val="00D17C31"/>
    <w:rsid w:val="00D20049"/>
    <w:rsid w:val="00D201AB"/>
    <w:rsid w:val="00D20252"/>
    <w:rsid w:val="00D20383"/>
    <w:rsid w:val="00D20473"/>
    <w:rsid w:val="00D2056D"/>
    <w:rsid w:val="00D205A6"/>
    <w:rsid w:val="00D205FF"/>
    <w:rsid w:val="00D20D23"/>
    <w:rsid w:val="00D20E14"/>
    <w:rsid w:val="00D212E9"/>
    <w:rsid w:val="00D212F6"/>
    <w:rsid w:val="00D21583"/>
    <w:rsid w:val="00D21671"/>
    <w:rsid w:val="00D219FA"/>
    <w:rsid w:val="00D21C19"/>
    <w:rsid w:val="00D21CBE"/>
    <w:rsid w:val="00D21D4A"/>
    <w:rsid w:val="00D21D71"/>
    <w:rsid w:val="00D21DE3"/>
    <w:rsid w:val="00D21F47"/>
    <w:rsid w:val="00D220D2"/>
    <w:rsid w:val="00D2210A"/>
    <w:rsid w:val="00D2222D"/>
    <w:rsid w:val="00D222CA"/>
    <w:rsid w:val="00D225B1"/>
    <w:rsid w:val="00D2261F"/>
    <w:rsid w:val="00D22888"/>
    <w:rsid w:val="00D22D6B"/>
    <w:rsid w:val="00D22DB8"/>
    <w:rsid w:val="00D231E6"/>
    <w:rsid w:val="00D2322C"/>
    <w:rsid w:val="00D2368A"/>
    <w:rsid w:val="00D237A5"/>
    <w:rsid w:val="00D23B31"/>
    <w:rsid w:val="00D23EDA"/>
    <w:rsid w:val="00D23F9D"/>
    <w:rsid w:val="00D2427F"/>
    <w:rsid w:val="00D243A2"/>
    <w:rsid w:val="00D24435"/>
    <w:rsid w:val="00D24444"/>
    <w:rsid w:val="00D245C4"/>
    <w:rsid w:val="00D24635"/>
    <w:rsid w:val="00D2489E"/>
    <w:rsid w:val="00D249B7"/>
    <w:rsid w:val="00D24B75"/>
    <w:rsid w:val="00D24C46"/>
    <w:rsid w:val="00D24D41"/>
    <w:rsid w:val="00D24FA0"/>
    <w:rsid w:val="00D25299"/>
    <w:rsid w:val="00D252E4"/>
    <w:rsid w:val="00D25361"/>
    <w:rsid w:val="00D2569E"/>
    <w:rsid w:val="00D258A1"/>
    <w:rsid w:val="00D259FF"/>
    <w:rsid w:val="00D25A3C"/>
    <w:rsid w:val="00D25BB2"/>
    <w:rsid w:val="00D25DA3"/>
    <w:rsid w:val="00D262BE"/>
    <w:rsid w:val="00D26302"/>
    <w:rsid w:val="00D263EF"/>
    <w:rsid w:val="00D26446"/>
    <w:rsid w:val="00D2672B"/>
    <w:rsid w:val="00D268A6"/>
    <w:rsid w:val="00D26A5D"/>
    <w:rsid w:val="00D26B07"/>
    <w:rsid w:val="00D26B2B"/>
    <w:rsid w:val="00D26CAB"/>
    <w:rsid w:val="00D26D49"/>
    <w:rsid w:val="00D26D89"/>
    <w:rsid w:val="00D26F1F"/>
    <w:rsid w:val="00D27041"/>
    <w:rsid w:val="00D27410"/>
    <w:rsid w:val="00D2773C"/>
    <w:rsid w:val="00D277D1"/>
    <w:rsid w:val="00D278A5"/>
    <w:rsid w:val="00D278E0"/>
    <w:rsid w:val="00D2793F"/>
    <w:rsid w:val="00D27AF8"/>
    <w:rsid w:val="00D27CEC"/>
    <w:rsid w:val="00D27D7E"/>
    <w:rsid w:val="00D27E50"/>
    <w:rsid w:val="00D27EC9"/>
    <w:rsid w:val="00D303A4"/>
    <w:rsid w:val="00D30509"/>
    <w:rsid w:val="00D30523"/>
    <w:rsid w:val="00D306AC"/>
    <w:rsid w:val="00D307BA"/>
    <w:rsid w:val="00D307E3"/>
    <w:rsid w:val="00D308AB"/>
    <w:rsid w:val="00D30A08"/>
    <w:rsid w:val="00D30A39"/>
    <w:rsid w:val="00D30D96"/>
    <w:rsid w:val="00D30F0E"/>
    <w:rsid w:val="00D3100A"/>
    <w:rsid w:val="00D310A3"/>
    <w:rsid w:val="00D3120A"/>
    <w:rsid w:val="00D31335"/>
    <w:rsid w:val="00D31391"/>
    <w:rsid w:val="00D313E1"/>
    <w:rsid w:val="00D3193E"/>
    <w:rsid w:val="00D319A8"/>
    <w:rsid w:val="00D319C4"/>
    <w:rsid w:val="00D31BC2"/>
    <w:rsid w:val="00D31C9B"/>
    <w:rsid w:val="00D31EC7"/>
    <w:rsid w:val="00D32019"/>
    <w:rsid w:val="00D321D7"/>
    <w:rsid w:val="00D32553"/>
    <w:rsid w:val="00D32610"/>
    <w:rsid w:val="00D327A8"/>
    <w:rsid w:val="00D32828"/>
    <w:rsid w:val="00D32879"/>
    <w:rsid w:val="00D32A56"/>
    <w:rsid w:val="00D32CFA"/>
    <w:rsid w:val="00D32E4C"/>
    <w:rsid w:val="00D32F0A"/>
    <w:rsid w:val="00D331F1"/>
    <w:rsid w:val="00D331F8"/>
    <w:rsid w:val="00D333F9"/>
    <w:rsid w:val="00D3341A"/>
    <w:rsid w:val="00D33914"/>
    <w:rsid w:val="00D33BDE"/>
    <w:rsid w:val="00D33CDF"/>
    <w:rsid w:val="00D33DA4"/>
    <w:rsid w:val="00D33DFB"/>
    <w:rsid w:val="00D33E22"/>
    <w:rsid w:val="00D33EEC"/>
    <w:rsid w:val="00D33FCC"/>
    <w:rsid w:val="00D340FD"/>
    <w:rsid w:val="00D34175"/>
    <w:rsid w:val="00D342FF"/>
    <w:rsid w:val="00D3444B"/>
    <w:rsid w:val="00D3468A"/>
    <w:rsid w:val="00D34722"/>
    <w:rsid w:val="00D34832"/>
    <w:rsid w:val="00D34A76"/>
    <w:rsid w:val="00D34C16"/>
    <w:rsid w:val="00D34D6B"/>
    <w:rsid w:val="00D34DD1"/>
    <w:rsid w:val="00D34E75"/>
    <w:rsid w:val="00D350EA"/>
    <w:rsid w:val="00D35361"/>
    <w:rsid w:val="00D353E5"/>
    <w:rsid w:val="00D3556F"/>
    <w:rsid w:val="00D355AA"/>
    <w:rsid w:val="00D355D8"/>
    <w:rsid w:val="00D355E2"/>
    <w:rsid w:val="00D35B84"/>
    <w:rsid w:val="00D35D03"/>
    <w:rsid w:val="00D35D80"/>
    <w:rsid w:val="00D361A3"/>
    <w:rsid w:val="00D366D5"/>
    <w:rsid w:val="00D3678E"/>
    <w:rsid w:val="00D36B27"/>
    <w:rsid w:val="00D36B53"/>
    <w:rsid w:val="00D36FCD"/>
    <w:rsid w:val="00D3737B"/>
    <w:rsid w:val="00D376F8"/>
    <w:rsid w:val="00D37716"/>
    <w:rsid w:val="00D37D75"/>
    <w:rsid w:val="00D37E0F"/>
    <w:rsid w:val="00D401C4"/>
    <w:rsid w:val="00D40276"/>
    <w:rsid w:val="00D402B7"/>
    <w:rsid w:val="00D40703"/>
    <w:rsid w:val="00D4075A"/>
    <w:rsid w:val="00D407B3"/>
    <w:rsid w:val="00D4083C"/>
    <w:rsid w:val="00D408B1"/>
    <w:rsid w:val="00D40A28"/>
    <w:rsid w:val="00D40A6C"/>
    <w:rsid w:val="00D40C0E"/>
    <w:rsid w:val="00D40CA1"/>
    <w:rsid w:val="00D40CFD"/>
    <w:rsid w:val="00D40D97"/>
    <w:rsid w:val="00D40F88"/>
    <w:rsid w:val="00D40FC6"/>
    <w:rsid w:val="00D4109F"/>
    <w:rsid w:val="00D411CE"/>
    <w:rsid w:val="00D41337"/>
    <w:rsid w:val="00D41415"/>
    <w:rsid w:val="00D4157A"/>
    <w:rsid w:val="00D415B1"/>
    <w:rsid w:val="00D4164E"/>
    <w:rsid w:val="00D41731"/>
    <w:rsid w:val="00D4186A"/>
    <w:rsid w:val="00D41AAA"/>
    <w:rsid w:val="00D41B6F"/>
    <w:rsid w:val="00D41B77"/>
    <w:rsid w:val="00D41B86"/>
    <w:rsid w:val="00D41D61"/>
    <w:rsid w:val="00D41DD8"/>
    <w:rsid w:val="00D41E19"/>
    <w:rsid w:val="00D41F0A"/>
    <w:rsid w:val="00D41FB3"/>
    <w:rsid w:val="00D42064"/>
    <w:rsid w:val="00D420CC"/>
    <w:rsid w:val="00D4224B"/>
    <w:rsid w:val="00D424B1"/>
    <w:rsid w:val="00D425A0"/>
    <w:rsid w:val="00D428FC"/>
    <w:rsid w:val="00D42CEF"/>
    <w:rsid w:val="00D42D04"/>
    <w:rsid w:val="00D42F0D"/>
    <w:rsid w:val="00D42F61"/>
    <w:rsid w:val="00D4312C"/>
    <w:rsid w:val="00D4314E"/>
    <w:rsid w:val="00D4323B"/>
    <w:rsid w:val="00D4335B"/>
    <w:rsid w:val="00D43473"/>
    <w:rsid w:val="00D4348F"/>
    <w:rsid w:val="00D4372B"/>
    <w:rsid w:val="00D439D6"/>
    <w:rsid w:val="00D439EE"/>
    <w:rsid w:val="00D43A7D"/>
    <w:rsid w:val="00D43AB7"/>
    <w:rsid w:val="00D43E95"/>
    <w:rsid w:val="00D43F21"/>
    <w:rsid w:val="00D43F79"/>
    <w:rsid w:val="00D4406B"/>
    <w:rsid w:val="00D440C8"/>
    <w:rsid w:val="00D44296"/>
    <w:rsid w:val="00D44389"/>
    <w:rsid w:val="00D443D7"/>
    <w:rsid w:val="00D445C7"/>
    <w:rsid w:val="00D44670"/>
    <w:rsid w:val="00D448D4"/>
    <w:rsid w:val="00D44D57"/>
    <w:rsid w:val="00D4525A"/>
    <w:rsid w:val="00D452B9"/>
    <w:rsid w:val="00D452CA"/>
    <w:rsid w:val="00D45560"/>
    <w:rsid w:val="00D45760"/>
    <w:rsid w:val="00D4584F"/>
    <w:rsid w:val="00D45983"/>
    <w:rsid w:val="00D459DE"/>
    <w:rsid w:val="00D45AD9"/>
    <w:rsid w:val="00D45BBB"/>
    <w:rsid w:val="00D45FD2"/>
    <w:rsid w:val="00D46213"/>
    <w:rsid w:val="00D46407"/>
    <w:rsid w:val="00D46719"/>
    <w:rsid w:val="00D4685E"/>
    <w:rsid w:val="00D468E1"/>
    <w:rsid w:val="00D46B5E"/>
    <w:rsid w:val="00D46FCE"/>
    <w:rsid w:val="00D47061"/>
    <w:rsid w:val="00D47230"/>
    <w:rsid w:val="00D47365"/>
    <w:rsid w:val="00D47549"/>
    <w:rsid w:val="00D47704"/>
    <w:rsid w:val="00D477D3"/>
    <w:rsid w:val="00D47BCA"/>
    <w:rsid w:val="00D47F6D"/>
    <w:rsid w:val="00D50264"/>
    <w:rsid w:val="00D5027B"/>
    <w:rsid w:val="00D50415"/>
    <w:rsid w:val="00D50826"/>
    <w:rsid w:val="00D5087A"/>
    <w:rsid w:val="00D509AF"/>
    <w:rsid w:val="00D509BC"/>
    <w:rsid w:val="00D50B24"/>
    <w:rsid w:val="00D50CDB"/>
    <w:rsid w:val="00D50E3F"/>
    <w:rsid w:val="00D50F7C"/>
    <w:rsid w:val="00D50F80"/>
    <w:rsid w:val="00D51035"/>
    <w:rsid w:val="00D510CF"/>
    <w:rsid w:val="00D512EB"/>
    <w:rsid w:val="00D5144C"/>
    <w:rsid w:val="00D5170B"/>
    <w:rsid w:val="00D517B0"/>
    <w:rsid w:val="00D51970"/>
    <w:rsid w:val="00D5199F"/>
    <w:rsid w:val="00D51AC3"/>
    <w:rsid w:val="00D51DA2"/>
    <w:rsid w:val="00D51E3C"/>
    <w:rsid w:val="00D522C1"/>
    <w:rsid w:val="00D52790"/>
    <w:rsid w:val="00D5287B"/>
    <w:rsid w:val="00D528D7"/>
    <w:rsid w:val="00D52916"/>
    <w:rsid w:val="00D52980"/>
    <w:rsid w:val="00D52BB2"/>
    <w:rsid w:val="00D52C79"/>
    <w:rsid w:val="00D53331"/>
    <w:rsid w:val="00D53481"/>
    <w:rsid w:val="00D534C1"/>
    <w:rsid w:val="00D53727"/>
    <w:rsid w:val="00D5378A"/>
    <w:rsid w:val="00D537BC"/>
    <w:rsid w:val="00D53E26"/>
    <w:rsid w:val="00D53F33"/>
    <w:rsid w:val="00D53FBC"/>
    <w:rsid w:val="00D54032"/>
    <w:rsid w:val="00D54043"/>
    <w:rsid w:val="00D5410B"/>
    <w:rsid w:val="00D5457E"/>
    <w:rsid w:val="00D5458B"/>
    <w:rsid w:val="00D5485F"/>
    <w:rsid w:val="00D54919"/>
    <w:rsid w:val="00D5495A"/>
    <w:rsid w:val="00D54B05"/>
    <w:rsid w:val="00D54CDB"/>
    <w:rsid w:val="00D5501F"/>
    <w:rsid w:val="00D5509D"/>
    <w:rsid w:val="00D551FE"/>
    <w:rsid w:val="00D55634"/>
    <w:rsid w:val="00D5563D"/>
    <w:rsid w:val="00D55874"/>
    <w:rsid w:val="00D55930"/>
    <w:rsid w:val="00D55ECB"/>
    <w:rsid w:val="00D55F9A"/>
    <w:rsid w:val="00D56069"/>
    <w:rsid w:val="00D561AC"/>
    <w:rsid w:val="00D5632B"/>
    <w:rsid w:val="00D568AD"/>
    <w:rsid w:val="00D568F1"/>
    <w:rsid w:val="00D56969"/>
    <w:rsid w:val="00D5696D"/>
    <w:rsid w:val="00D569F0"/>
    <w:rsid w:val="00D56A72"/>
    <w:rsid w:val="00D56AAF"/>
    <w:rsid w:val="00D56AC7"/>
    <w:rsid w:val="00D56B94"/>
    <w:rsid w:val="00D56BB9"/>
    <w:rsid w:val="00D56D93"/>
    <w:rsid w:val="00D575FE"/>
    <w:rsid w:val="00D5765E"/>
    <w:rsid w:val="00D579B0"/>
    <w:rsid w:val="00D57B1C"/>
    <w:rsid w:val="00D57B1D"/>
    <w:rsid w:val="00D57BCF"/>
    <w:rsid w:val="00D57CCE"/>
    <w:rsid w:val="00D60011"/>
    <w:rsid w:val="00D60140"/>
    <w:rsid w:val="00D6057D"/>
    <w:rsid w:val="00D607A8"/>
    <w:rsid w:val="00D60917"/>
    <w:rsid w:val="00D60D05"/>
    <w:rsid w:val="00D60F29"/>
    <w:rsid w:val="00D60FBB"/>
    <w:rsid w:val="00D61193"/>
    <w:rsid w:val="00D6134E"/>
    <w:rsid w:val="00D613B0"/>
    <w:rsid w:val="00D613C1"/>
    <w:rsid w:val="00D6157B"/>
    <w:rsid w:val="00D61629"/>
    <w:rsid w:val="00D617D1"/>
    <w:rsid w:val="00D61823"/>
    <w:rsid w:val="00D61A58"/>
    <w:rsid w:val="00D61E62"/>
    <w:rsid w:val="00D61F33"/>
    <w:rsid w:val="00D620FD"/>
    <w:rsid w:val="00D6274C"/>
    <w:rsid w:val="00D6274E"/>
    <w:rsid w:val="00D627F8"/>
    <w:rsid w:val="00D62D1B"/>
    <w:rsid w:val="00D62E3D"/>
    <w:rsid w:val="00D62E88"/>
    <w:rsid w:val="00D62EC0"/>
    <w:rsid w:val="00D62EEF"/>
    <w:rsid w:val="00D630D6"/>
    <w:rsid w:val="00D63205"/>
    <w:rsid w:val="00D63273"/>
    <w:rsid w:val="00D6328D"/>
    <w:rsid w:val="00D632E1"/>
    <w:rsid w:val="00D63889"/>
    <w:rsid w:val="00D63909"/>
    <w:rsid w:val="00D63D60"/>
    <w:rsid w:val="00D63E0A"/>
    <w:rsid w:val="00D6413C"/>
    <w:rsid w:val="00D64179"/>
    <w:rsid w:val="00D64360"/>
    <w:rsid w:val="00D64576"/>
    <w:rsid w:val="00D647FB"/>
    <w:rsid w:val="00D648B7"/>
    <w:rsid w:val="00D64E25"/>
    <w:rsid w:val="00D64F0E"/>
    <w:rsid w:val="00D651A4"/>
    <w:rsid w:val="00D65260"/>
    <w:rsid w:val="00D652EF"/>
    <w:rsid w:val="00D65465"/>
    <w:rsid w:val="00D65899"/>
    <w:rsid w:val="00D65A9A"/>
    <w:rsid w:val="00D65BF5"/>
    <w:rsid w:val="00D65CCC"/>
    <w:rsid w:val="00D66182"/>
    <w:rsid w:val="00D661D2"/>
    <w:rsid w:val="00D662C0"/>
    <w:rsid w:val="00D66628"/>
    <w:rsid w:val="00D66A36"/>
    <w:rsid w:val="00D66AA2"/>
    <w:rsid w:val="00D66C40"/>
    <w:rsid w:val="00D66E09"/>
    <w:rsid w:val="00D66F73"/>
    <w:rsid w:val="00D67013"/>
    <w:rsid w:val="00D673ED"/>
    <w:rsid w:val="00D67520"/>
    <w:rsid w:val="00D67748"/>
    <w:rsid w:val="00D6775F"/>
    <w:rsid w:val="00D67785"/>
    <w:rsid w:val="00D6779B"/>
    <w:rsid w:val="00D67920"/>
    <w:rsid w:val="00D67AF1"/>
    <w:rsid w:val="00D67B0E"/>
    <w:rsid w:val="00D67BC2"/>
    <w:rsid w:val="00D67CAE"/>
    <w:rsid w:val="00D67D3F"/>
    <w:rsid w:val="00D67DCB"/>
    <w:rsid w:val="00D67E25"/>
    <w:rsid w:val="00D70321"/>
    <w:rsid w:val="00D7032B"/>
    <w:rsid w:val="00D70419"/>
    <w:rsid w:val="00D706D4"/>
    <w:rsid w:val="00D70738"/>
    <w:rsid w:val="00D70879"/>
    <w:rsid w:val="00D709C4"/>
    <w:rsid w:val="00D70A97"/>
    <w:rsid w:val="00D70C72"/>
    <w:rsid w:val="00D70F6E"/>
    <w:rsid w:val="00D7122B"/>
    <w:rsid w:val="00D71435"/>
    <w:rsid w:val="00D71499"/>
    <w:rsid w:val="00D71704"/>
    <w:rsid w:val="00D71904"/>
    <w:rsid w:val="00D71B59"/>
    <w:rsid w:val="00D71C18"/>
    <w:rsid w:val="00D71CBF"/>
    <w:rsid w:val="00D71F09"/>
    <w:rsid w:val="00D722C8"/>
    <w:rsid w:val="00D72395"/>
    <w:rsid w:val="00D725C0"/>
    <w:rsid w:val="00D72659"/>
    <w:rsid w:val="00D72727"/>
    <w:rsid w:val="00D72B5E"/>
    <w:rsid w:val="00D72F3F"/>
    <w:rsid w:val="00D730F8"/>
    <w:rsid w:val="00D73148"/>
    <w:rsid w:val="00D731A7"/>
    <w:rsid w:val="00D731AC"/>
    <w:rsid w:val="00D73316"/>
    <w:rsid w:val="00D73393"/>
    <w:rsid w:val="00D73852"/>
    <w:rsid w:val="00D739A1"/>
    <w:rsid w:val="00D73A5E"/>
    <w:rsid w:val="00D73AD9"/>
    <w:rsid w:val="00D73B62"/>
    <w:rsid w:val="00D73BAC"/>
    <w:rsid w:val="00D73C05"/>
    <w:rsid w:val="00D73E71"/>
    <w:rsid w:val="00D73E78"/>
    <w:rsid w:val="00D741F4"/>
    <w:rsid w:val="00D745DD"/>
    <w:rsid w:val="00D745E4"/>
    <w:rsid w:val="00D7488E"/>
    <w:rsid w:val="00D74A3C"/>
    <w:rsid w:val="00D74AE5"/>
    <w:rsid w:val="00D7505C"/>
    <w:rsid w:val="00D750E8"/>
    <w:rsid w:val="00D75179"/>
    <w:rsid w:val="00D751E1"/>
    <w:rsid w:val="00D75378"/>
    <w:rsid w:val="00D7545F"/>
    <w:rsid w:val="00D756FB"/>
    <w:rsid w:val="00D759A6"/>
    <w:rsid w:val="00D759B5"/>
    <w:rsid w:val="00D75B1C"/>
    <w:rsid w:val="00D75C9A"/>
    <w:rsid w:val="00D75DCF"/>
    <w:rsid w:val="00D75FFE"/>
    <w:rsid w:val="00D760FC"/>
    <w:rsid w:val="00D76296"/>
    <w:rsid w:val="00D7650D"/>
    <w:rsid w:val="00D76657"/>
    <w:rsid w:val="00D7672D"/>
    <w:rsid w:val="00D768F1"/>
    <w:rsid w:val="00D76A21"/>
    <w:rsid w:val="00D76F3B"/>
    <w:rsid w:val="00D76FD9"/>
    <w:rsid w:val="00D76FED"/>
    <w:rsid w:val="00D77060"/>
    <w:rsid w:val="00D77170"/>
    <w:rsid w:val="00D773D2"/>
    <w:rsid w:val="00D774F7"/>
    <w:rsid w:val="00D7762E"/>
    <w:rsid w:val="00D7792A"/>
    <w:rsid w:val="00D7792D"/>
    <w:rsid w:val="00D77A58"/>
    <w:rsid w:val="00D77B3E"/>
    <w:rsid w:val="00D77C22"/>
    <w:rsid w:val="00D77C31"/>
    <w:rsid w:val="00D77DA5"/>
    <w:rsid w:val="00D801D6"/>
    <w:rsid w:val="00D80271"/>
    <w:rsid w:val="00D80484"/>
    <w:rsid w:val="00D80711"/>
    <w:rsid w:val="00D8085C"/>
    <w:rsid w:val="00D80871"/>
    <w:rsid w:val="00D80B42"/>
    <w:rsid w:val="00D80CBF"/>
    <w:rsid w:val="00D80FE3"/>
    <w:rsid w:val="00D81457"/>
    <w:rsid w:val="00D8146B"/>
    <w:rsid w:val="00D81871"/>
    <w:rsid w:val="00D81AE5"/>
    <w:rsid w:val="00D81F33"/>
    <w:rsid w:val="00D82237"/>
    <w:rsid w:val="00D8233B"/>
    <w:rsid w:val="00D82436"/>
    <w:rsid w:val="00D82540"/>
    <w:rsid w:val="00D82723"/>
    <w:rsid w:val="00D82941"/>
    <w:rsid w:val="00D82BF8"/>
    <w:rsid w:val="00D83295"/>
    <w:rsid w:val="00D839D2"/>
    <w:rsid w:val="00D83A51"/>
    <w:rsid w:val="00D83C25"/>
    <w:rsid w:val="00D83DEF"/>
    <w:rsid w:val="00D83E0E"/>
    <w:rsid w:val="00D83FA1"/>
    <w:rsid w:val="00D840AB"/>
    <w:rsid w:val="00D84338"/>
    <w:rsid w:val="00D8453C"/>
    <w:rsid w:val="00D846BD"/>
    <w:rsid w:val="00D84722"/>
    <w:rsid w:val="00D8491C"/>
    <w:rsid w:val="00D84925"/>
    <w:rsid w:val="00D84990"/>
    <w:rsid w:val="00D84A92"/>
    <w:rsid w:val="00D84CDC"/>
    <w:rsid w:val="00D84E0E"/>
    <w:rsid w:val="00D84F89"/>
    <w:rsid w:val="00D851CD"/>
    <w:rsid w:val="00D8523F"/>
    <w:rsid w:val="00D85280"/>
    <w:rsid w:val="00D852A2"/>
    <w:rsid w:val="00D8538E"/>
    <w:rsid w:val="00D8582B"/>
    <w:rsid w:val="00D85A53"/>
    <w:rsid w:val="00D85A97"/>
    <w:rsid w:val="00D85B0D"/>
    <w:rsid w:val="00D85B9D"/>
    <w:rsid w:val="00D8623D"/>
    <w:rsid w:val="00D864EB"/>
    <w:rsid w:val="00D867B9"/>
    <w:rsid w:val="00D867CC"/>
    <w:rsid w:val="00D868B7"/>
    <w:rsid w:val="00D868FA"/>
    <w:rsid w:val="00D86C24"/>
    <w:rsid w:val="00D86D52"/>
    <w:rsid w:val="00D86DC4"/>
    <w:rsid w:val="00D871B7"/>
    <w:rsid w:val="00D873E8"/>
    <w:rsid w:val="00D87617"/>
    <w:rsid w:val="00D87A6F"/>
    <w:rsid w:val="00D87A8F"/>
    <w:rsid w:val="00D87AAE"/>
    <w:rsid w:val="00D87BFE"/>
    <w:rsid w:val="00D87C22"/>
    <w:rsid w:val="00D87C9A"/>
    <w:rsid w:val="00D87CC6"/>
    <w:rsid w:val="00D87F29"/>
    <w:rsid w:val="00D87F74"/>
    <w:rsid w:val="00D900E7"/>
    <w:rsid w:val="00D9032C"/>
    <w:rsid w:val="00D90393"/>
    <w:rsid w:val="00D908EA"/>
    <w:rsid w:val="00D90A4C"/>
    <w:rsid w:val="00D90F2E"/>
    <w:rsid w:val="00D910D3"/>
    <w:rsid w:val="00D9111D"/>
    <w:rsid w:val="00D914B0"/>
    <w:rsid w:val="00D91581"/>
    <w:rsid w:val="00D91D2E"/>
    <w:rsid w:val="00D92086"/>
    <w:rsid w:val="00D924D7"/>
    <w:rsid w:val="00D9257E"/>
    <w:rsid w:val="00D926AD"/>
    <w:rsid w:val="00D928AB"/>
    <w:rsid w:val="00D92A03"/>
    <w:rsid w:val="00D92B2F"/>
    <w:rsid w:val="00D92C6C"/>
    <w:rsid w:val="00D92F83"/>
    <w:rsid w:val="00D93140"/>
    <w:rsid w:val="00D931B4"/>
    <w:rsid w:val="00D9321A"/>
    <w:rsid w:val="00D936E1"/>
    <w:rsid w:val="00D93A10"/>
    <w:rsid w:val="00D93A41"/>
    <w:rsid w:val="00D93AD9"/>
    <w:rsid w:val="00D93B91"/>
    <w:rsid w:val="00D93CC2"/>
    <w:rsid w:val="00D93CD4"/>
    <w:rsid w:val="00D9400B"/>
    <w:rsid w:val="00D94130"/>
    <w:rsid w:val="00D94599"/>
    <w:rsid w:val="00D9465F"/>
    <w:rsid w:val="00D947BA"/>
    <w:rsid w:val="00D9486A"/>
    <w:rsid w:val="00D9493D"/>
    <w:rsid w:val="00D94E72"/>
    <w:rsid w:val="00D94E74"/>
    <w:rsid w:val="00D94E7B"/>
    <w:rsid w:val="00D950A6"/>
    <w:rsid w:val="00D951CE"/>
    <w:rsid w:val="00D95366"/>
    <w:rsid w:val="00D953A8"/>
    <w:rsid w:val="00D95B6F"/>
    <w:rsid w:val="00D95C05"/>
    <w:rsid w:val="00D95CA8"/>
    <w:rsid w:val="00D95DE9"/>
    <w:rsid w:val="00D95E74"/>
    <w:rsid w:val="00D96016"/>
    <w:rsid w:val="00D96033"/>
    <w:rsid w:val="00D960BA"/>
    <w:rsid w:val="00D96717"/>
    <w:rsid w:val="00D96850"/>
    <w:rsid w:val="00D9691D"/>
    <w:rsid w:val="00D96CB9"/>
    <w:rsid w:val="00D96CF7"/>
    <w:rsid w:val="00D96D5E"/>
    <w:rsid w:val="00D96E03"/>
    <w:rsid w:val="00D97172"/>
    <w:rsid w:val="00D9718C"/>
    <w:rsid w:val="00D97289"/>
    <w:rsid w:val="00D9739F"/>
    <w:rsid w:val="00D973E8"/>
    <w:rsid w:val="00D97738"/>
    <w:rsid w:val="00D979CE"/>
    <w:rsid w:val="00D97A62"/>
    <w:rsid w:val="00D97A6B"/>
    <w:rsid w:val="00D97A6D"/>
    <w:rsid w:val="00D97A96"/>
    <w:rsid w:val="00D97DB9"/>
    <w:rsid w:val="00D97ED6"/>
    <w:rsid w:val="00D97FD1"/>
    <w:rsid w:val="00DA00B1"/>
    <w:rsid w:val="00DA011D"/>
    <w:rsid w:val="00DA0329"/>
    <w:rsid w:val="00DA0346"/>
    <w:rsid w:val="00DA038B"/>
    <w:rsid w:val="00DA06A9"/>
    <w:rsid w:val="00DA0749"/>
    <w:rsid w:val="00DA07A2"/>
    <w:rsid w:val="00DA0AB9"/>
    <w:rsid w:val="00DA0BE6"/>
    <w:rsid w:val="00DA0CA4"/>
    <w:rsid w:val="00DA0F16"/>
    <w:rsid w:val="00DA0FEA"/>
    <w:rsid w:val="00DA10D0"/>
    <w:rsid w:val="00DA1264"/>
    <w:rsid w:val="00DA13A6"/>
    <w:rsid w:val="00DA14B2"/>
    <w:rsid w:val="00DA161D"/>
    <w:rsid w:val="00DA162F"/>
    <w:rsid w:val="00DA18FD"/>
    <w:rsid w:val="00DA1908"/>
    <w:rsid w:val="00DA197D"/>
    <w:rsid w:val="00DA1B6B"/>
    <w:rsid w:val="00DA1E93"/>
    <w:rsid w:val="00DA2155"/>
    <w:rsid w:val="00DA272C"/>
    <w:rsid w:val="00DA2868"/>
    <w:rsid w:val="00DA2874"/>
    <w:rsid w:val="00DA28F7"/>
    <w:rsid w:val="00DA2B1D"/>
    <w:rsid w:val="00DA2BBC"/>
    <w:rsid w:val="00DA2C47"/>
    <w:rsid w:val="00DA2DB8"/>
    <w:rsid w:val="00DA3138"/>
    <w:rsid w:val="00DA3715"/>
    <w:rsid w:val="00DA3BCD"/>
    <w:rsid w:val="00DA3D6F"/>
    <w:rsid w:val="00DA3E64"/>
    <w:rsid w:val="00DA3E66"/>
    <w:rsid w:val="00DA3FC3"/>
    <w:rsid w:val="00DA3FCF"/>
    <w:rsid w:val="00DA4502"/>
    <w:rsid w:val="00DA464D"/>
    <w:rsid w:val="00DA4660"/>
    <w:rsid w:val="00DA46DB"/>
    <w:rsid w:val="00DA4994"/>
    <w:rsid w:val="00DA49AE"/>
    <w:rsid w:val="00DA4C78"/>
    <w:rsid w:val="00DA52D2"/>
    <w:rsid w:val="00DA5382"/>
    <w:rsid w:val="00DA55A9"/>
    <w:rsid w:val="00DA55B1"/>
    <w:rsid w:val="00DA5698"/>
    <w:rsid w:val="00DA56BC"/>
    <w:rsid w:val="00DA5A3E"/>
    <w:rsid w:val="00DA5A7F"/>
    <w:rsid w:val="00DA5B58"/>
    <w:rsid w:val="00DA5ED3"/>
    <w:rsid w:val="00DA6403"/>
    <w:rsid w:val="00DA640F"/>
    <w:rsid w:val="00DA663D"/>
    <w:rsid w:val="00DA67D7"/>
    <w:rsid w:val="00DA6999"/>
    <w:rsid w:val="00DA6B76"/>
    <w:rsid w:val="00DA6CAA"/>
    <w:rsid w:val="00DA6D6A"/>
    <w:rsid w:val="00DA6E1E"/>
    <w:rsid w:val="00DA6E7A"/>
    <w:rsid w:val="00DA70ED"/>
    <w:rsid w:val="00DA7279"/>
    <w:rsid w:val="00DA729D"/>
    <w:rsid w:val="00DA7494"/>
    <w:rsid w:val="00DA74E4"/>
    <w:rsid w:val="00DA7799"/>
    <w:rsid w:val="00DA7889"/>
    <w:rsid w:val="00DA7A7C"/>
    <w:rsid w:val="00DA7B2B"/>
    <w:rsid w:val="00DA7B5B"/>
    <w:rsid w:val="00DA7D9A"/>
    <w:rsid w:val="00DA7E13"/>
    <w:rsid w:val="00DA7E73"/>
    <w:rsid w:val="00DA7F3C"/>
    <w:rsid w:val="00DA7F48"/>
    <w:rsid w:val="00DB001A"/>
    <w:rsid w:val="00DB01D3"/>
    <w:rsid w:val="00DB0314"/>
    <w:rsid w:val="00DB0342"/>
    <w:rsid w:val="00DB0655"/>
    <w:rsid w:val="00DB06A2"/>
    <w:rsid w:val="00DB0965"/>
    <w:rsid w:val="00DB09FA"/>
    <w:rsid w:val="00DB0BA6"/>
    <w:rsid w:val="00DB0C30"/>
    <w:rsid w:val="00DB0CF5"/>
    <w:rsid w:val="00DB0E28"/>
    <w:rsid w:val="00DB0F5D"/>
    <w:rsid w:val="00DB16B2"/>
    <w:rsid w:val="00DB1BF3"/>
    <w:rsid w:val="00DB1CB5"/>
    <w:rsid w:val="00DB2038"/>
    <w:rsid w:val="00DB223C"/>
    <w:rsid w:val="00DB24A4"/>
    <w:rsid w:val="00DB27AF"/>
    <w:rsid w:val="00DB2863"/>
    <w:rsid w:val="00DB2C15"/>
    <w:rsid w:val="00DB2EF0"/>
    <w:rsid w:val="00DB2FC6"/>
    <w:rsid w:val="00DB302A"/>
    <w:rsid w:val="00DB316E"/>
    <w:rsid w:val="00DB32AE"/>
    <w:rsid w:val="00DB333D"/>
    <w:rsid w:val="00DB366D"/>
    <w:rsid w:val="00DB3841"/>
    <w:rsid w:val="00DB3B17"/>
    <w:rsid w:val="00DB3CC4"/>
    <w:rsid w:val="00DB3FE2"/>
    <w:rsid w:val="00DB401B"/>
    <w:rsid w:val="00DB405F"/>
    <w:rsid w:val="00DB43B5"/>
    <w:rsid w:val="00DB4577"/>
    <w:rsid w:val="00DB4726"/>
    <w:rsid w:val="00DB4964"/>
    <w:rsid w:val="00DB4D01"/>
    <w:rsid w:val="00DB4D7C"/>
    <w:rsid w:val="00DB4F85"/>
    <w:rsid w:val="00DB5292"/>
    <w:rsid w:val="00DB5378"/>
    <w:rsid w:val="00DB55E7"/>
    <w:rsid w:val="00DB56B6"/>
    <w:rsid w:val="00DB5937"/>
    <w:rsid w:val="00DB598A"/>
    <w:rsid w:val="00DB5AC5"/>
    <w:rsid w:val="00DB5C94"/>
    <w:rsid w:val="00DB5FF8"/>
    <w:rsid w:val="00DB616F"/>
    <w:rsid w:val="00DB6274"/>
    <w:rsid w:val="00DB66A3"/>
    <w:rsid w:val="00DB6811"/>
    <w:rsid w:val="00DB686B"/>
    <w:rsid w:val="00DB6B90"/>
    <w:rsid w:val="00DB6C62"/>
    <w:rsid w:val="00DB6F3F"/>
    <w:rsid w:val="00DB706D"/>
    <w:rsid w:val="00DB71AA"/>
    <w:rsid w:val="00DB7538"/>
    <w:rsid w:val="00DB78E9"/>
    <w:rsid w:val="00DB796B"/>
    <w:rsid w:val="00DC0517"/>
    <w:rsid w:val="00DC0560"/>
    <w:rsid w:val="00DC0623"/>
    <w:rsid w:val="00DC0ABE"/>
    <w:rsid w:val="00DC0B52"/>
    <w:rsid w:val="00DC0BA4"/>
    <w:rsid w:val="00DC0CF0"/>
    <w:rsid w:val="00DC0D77"/>
    <w:rsid w:val="00DC137D"/>
    <w:rsid w:val="00DC13B6"/>
    <w:rsid w:val="00DC13EB"/>
    <w:rsid w:val="00DC1521"/>
    <w:rsid w:val="00DC1853"/>
    <w:rsid w:val="00DC188B"/>
    <w:rsid w:val="00DC1B98"/>
    <w:rsid w:val="00DC1C27"/>
    <w:rsid w:val="00DC1C3B"/>
    <w:rsid w:val="00DC1D9A"/>
    <w:rsid w:val="00DC1FE1"/>
    <w:rsid w:val="00DC2046"/>
    <w:rsid w:val="00DC2291"/>
    <w:rsid w:val="00DC2329"/>
    <w:rsid w:val="00DC2472"/>
    <w:rsid w:val="00DC251E"/>
    <w:rsid w:val="00DC25AE"/>
    <w:rsid w:val="00DC28B3"/>
    <w:rsid w:val="00DC298D"/>
    <w:rsid w:val="00DC2F48"/>
    <w:rsid w:val="00DC2FA4"/>
    <w:rsid w:val="00DC3025"/>
    <w:rsid w:val="00DC3360"/>
    <w:rsid w:val="00DC3616"/>
    <w:rsid w:val="00DC375C"/>
    <w:rsid w:val="00DC3893"/>
    <w:rsid w:val="00DC3924"/>
    <w:rsid w:val="00DC3930"/>
    <w:rsid w:val="00DC3A27"/>
    <w:rsid w:val="00DC422A"/>
    <w:rsid w:val="00DC427E"/>
    <w:rsid w:val="00DC42B8"/>
    <w:rsid w:val="00DC449C"/>
    <w:rsid w:val="00DC4579"/>
    <w:rsid w:val="00DC46DF"/>
    <w:rsid w:val="00DC4853"/>
    <w:rsid w:val="00DC4A15"/>
    <w:rsid w:val="00DC4AD9"/>
    <w:rsid w:val="00DC4BBD"/>
    <w:rsid w:val="00DC4BF5"/>
    <w:rsid w:val="00DC4C6A"/>
    <w:rsid w:val="00DC5103"/>
    <w:rsid w:val="00DC51F7"/>
    <w:rsid w:val="00DC52AC"/>
    <w:rsid w:val="00DC536E"/>
    <w:rsid w:val="00DC5816"/>
    <w:rsid w:val="00DC5849"/>
    <w:rsid w:val="00DC5870"/>
    <w:rsid w:val="00DC5961"/>
    <w:rsid w:val="00DC5A5A"/>
    <w:rsid w:val="00DC6059"/>
    <w:rsid w:val="00DC61BA"/>
    <w:rsid w:val="00DC6CCD"/>
    <w:rsid w:val="00DC6D22"/>
    <w:rsid w:val="00DC6D2B"/>
    <w:rsid w:val="00DC6E3A"/>
    <w:rsid w:val="00DC6FB4"/>
    <w:rsid w:val="00DC701F"/>
    <w:rsid w:val="00DC70AF"/>
    <w:rsid w:val="00DC7280"/>
    <w:rsid w:val="00DC7378"/>
    <w:rsid w:val="00DC7550"/>
    <w:rsid w:val="00DC756C"/>
    <w:rsid w:val="00DC767A"/>
    <w:rsid w:val="00DC7C22"/>
    <w:rsid w:val="00DC7F8C"/>
    <w:rsid w:val="00DD00DF"/>
    <w:rsid w:val="00DD015B"/>
    <w:rsid w:val="00DD0380"/>
    <w:rsid w:val="00DD0413"/>
    <w:rsid w:val="00DD04C2"/>
    <w:rsid w:val="00DD0710"/>
    <w:rsid w:val="00DD0839"/>
    <w:rsid w:val="00DD092C"/>
    <w:rsid w:val="00DD0C38"/>
    <w:rsid w:val="00DD0C6D"/>
    <w:rsid w:val="00DD0FC3"/>
    <w:rsid w:val="00DD12D6"/>
    <w:rsid w:val="00DD1309"/>
    <w:rsid w:val="00DD14DA"/>
    <w:rsid w:val="00DD1659"/>
    <w:rsid w:val="00DD178E"/>
    <w:rsid w:val="00DD1821"/>
    <w:rsid w:val="00DD182D"/>
    <w:rsid w:val="00DD18A9"/>
    <w:rsid w:val="00DD18CC"/>
    <w:rsid w:val="00DD195E"/>
    <w:rsid w:val="00DD1CCF"/>
    <w:rsid w:val="00DD1F26"/>
    <w:rsid w:val="00DD2011"/>
    <w:rsid w:val="00DD2199"/>
    <w:rsid w:val="00DD267C"/>
    <w:rsid w:val="00DD27A4"/>
    <w:rsid w:val="00DD2852"/>
    <w:rsid w:val="00DD288A"/>
    <w:rsid w:val="00DD2A6C"/>
    <w:rsid w:val="00DD300F"/>
    <w:rsid w:val="00DD31B8"/>
    <w:rsid w:val="00DD332C"/>
    <w:rsid w:val="00DD33E2"/>
    <w:rsid w:val="00DD340E"/>
    <w:rsid w:val="00DD3452"/>
    <w:rsid w:val="00DD35CD"/>
    <w:rsid w:val="00DD3870"/>
    <w:rsid w:val="00DD38BF"/>
    <w:rsid w:val="00DD3966"/>
    <w:rsid w:val="00DD3E3B"/>
    <w:rsid w:val="00DD437F"/>
    <w:rsid w:val="00DD43C3"/>
    <w:rsid w:val="00DD481C"/>
    <w:rsid w:val="00DD4B60"/>
    <w:rsid w:val="00DD4BFE"/>
    <w:rsid w:val="00DD4D42"/>
    <w:rsid w:val="00DD5124"/>
    <w:rsid w:val="00DD52C9"/>
    <w:rsid w:val="00DD549F"/>
    <w:rsid w:val="00DD5516"/>
    <w:rsid w:val="00DD5596"/>
    <w:rsid w:val="00DD58A0"/>
    <w:rsid w:val="00DD58ED"/>
    <w:rsid w:val="00DD5C46"/>
    <w:rsid w:val="00DD5EA5"/>
    <w:rsid w:val="00DD6140"/>
    <w:rsid w:val="00DD626A"/>
    <w:rsid w:val="00DD6356"/>
    <w:rsid w:val="00DD66C0"/>
    <w:rsid w:val="00DD6706"/>
    <w:rsid w:val="00DD676F"/>
    <w:rsid w:val="00DD68B9"/>
    <w:rsid w:val="00DD6925"/>
    <w:rsid w:val="00DD6CD5"/>
    <w:rsid w:val="00DD6F66"/>
    <w:rsid w:val="00DD6FCD"/>
    <w:rsid w:val="00DD6FFE"/>
    <w:rsid w:val="00DD7052"/>
    <w:rsid w:val="00DD70CB"/>
    <w:rsid w:val="00DD72AD"/>
    <w:rsid w:val="00DD7393"/>
    <w:rsid w:val="00DD73C8"/>
    <w:rsid w:val="00DD7405"/>
    <w:rsid w:val="00DD74A2"/>
    <w:rsid w:val="00DD761F"/>
    <w:rsid w:val="00DD7696"/>
    <w:rsid w:val="00DD7E01"/>
    <w:rsid w:val="00DE076A"/>
    <w:rsid w:val="00DE0836"/>
    <w:rsid w:val="00DE0B02"/>
    <w:rsid w:val="00DE0C88"/>
    <w:rsid w:val="00DE0D2A"/>
    <w:rsid w:val="00DE0D7C"/>
    <w:rsid w:val="00DE102B"/>
    <w:rsid w:val="00DE127E"/>
    <w:rsid w:val="00DE139B"/>
    <w:rsid w:val="00DE155B"/>
    <w:rsid w:val="00DE1648"/>
    <w:rsid w:val="00DE1661"/>
    <w:rsid w:val="00DE16CA"/>
    <w:rsid w:val="00DE1805"/>
    <w:rsid w:val="00DE1A12"/>
    <w:rsid w:val="00DE1D89"/>
    <w:rsid w:val="00DE206B"/>
    <w:rsid w:val="00DE22F3"/>
    <w:rsid w:val="00DE235D"/>
    <w:rsid w:val="00DE24D8"/>
    <w:rsid w:val="00DE253B"/>
    <w:rsid w:val="00DE2615"/>
    <w:rsid w:val="00DE2679"/>
    <w:rsid w:val="00DE2A7C"/>
    <w:rsid w:val="00DE2AD0"/>
    <w:rsid w:val="00DE2C3C"/>
    <w:rsid w:val="00DE2C61"/>
    <w:rsid w:val="00DE2D1B"/>
    <w:rsid w:val="00DE2D1E"/>
    <w:rsid w:val="00DE313E"/>
    <w:rsid w:val="00DE3559"/>
    <w:rsid w:val="00DE3785"/>
    <w:rsid w:val="00DE37D7"/>
    <w:rsid w:val="00DE381D"/>
    <w:rsid w:val="00DE3A1D"/>
    <w:rsid w:val="00DE3C1C"/>
    <w:rsid w:val="00DE3C3F"/>
    <w:rsid w:val="00DE3E15"/>
    <w:rsid w:val="00DE3E75"/>
    <w:rsid w:val="00DE40EC"/>
    <w:rsid w:val="00DE4120"/>
    <w:rsid w:val="00DE4229"/>
    <w:rsid w:val="00DE4398"/>
    <w:rsid w:val="00DE4416"/>
    <w:rsid w:val="00DE4795"/>
    <w:rsid w:val="00DE4999"/>
    <w:rsid w:val="00DE49BF"/>
    <w:rsid w:val="00DE50AC"/>
    <w:rsid w:val="00DE510D"/>
    <w:rsid w:val="00DE5258"/>
    <w:rsid w:val="00DE53ED"/>
    <w:rsid w:val="00DE5566"/>
    <w:rsid w:val="00DE58DE"/>
    <w:rsid w:val="00DE5BE1"/>
    <w:rsid w:val="00DE5DD8"/>
    <w:rsid w:val="00DE5EFC"/>
    <w:rsid w:val="00DE5FCD"/>
    <w:rsid w:val="00DE5FDD"/>
    <w:rsid w:val="00DE6423"/>
    <w:rsid w:val="00DE68A8"/>
    <w:rsid w:val="00DE691F"/>
    <w:rsid w:val="00DE6A70"/>
    <w:rsid w:val="00DE6BAA"/>
    <w:rsid w:val="00DE6CE1"/>
    <w:rsid w:val="00DE6DE9"/>
    <w:rsid w:val="00DE6E1C"/>
    <w:rsid w:val="00DE7116"/>
    <w:rsid w:val="00DE71DB"/>
    <w:rsid w:val="00DE72CE"/>
    <w:rsid w:val="00DE7554"/>
    <w:rsid w:val="00DE7599"/>
    <w:rsid w:val="00DE76DE"/>
    <w:rsid w:val="00DE7722"/>
    <w:rsid w:val="00DE78BF"/>
    <w:rsid w:val="00DE7D2E"/>
    <w:rsid w:val="00DF0420"/>
    <w:rsid w:val="00DF05B9"/>
    <w:rsid w:val="00DF0B77"/>
    <w:rsid w:val="00DF0BC5"/>
    <w:rsid w:val="00DF0C8E"/>
    <w:rsid w:val="00DF0C9F"/>
    <w:rsid w:val="00DF0E1B"/>
    <w:rsid w:val="00DF1091"/>
    <w:rsid w:val="00DF1175"/>
    <w:rsid w:val="00DF1454"/>
    <w:rsid w:val="00DF1799"/>
    <w:rsid w:val="00DF1A36"/>
    <w:rsid w:val="00DF2337"/>
    <w:rsid w:val="00DF239F"/>
    <w:rsid w:val="00DF25C5"/>
    <w:rsid w:val="00DF25F0"/>
    <w:rsid w:val="00DF275A"/>
    <w:rsid w:val="00DF29B9"/>
    <w:rsid w:val="00DF2A4A"/>
    <w:rsid w:val="00DF2BC0"/>
    <w:rsid w:val="00DF2DE1"/>
    <w:rsid w:val="00DF2E00"/>
    <w:rsid w:val="00DF3183"/>
    <w:rsid w:val="00DF37AC"/>
    <w:rsid w:val="00DF3B6C"/>
    <w:rsid w:val="00DF3DA9"/>
    <w:rsid w:val="00DF3DBB"/>
    <w:rsid w:val="00DF4128"/>
    <w:rsid w:val="00DF4210"/>
    <w:rsid w:val="00DF43CC"/>
    <w:rsid w:val="00DF4441"/>
    <w:rsid w:val="00DF44CC"/>
    <w:rsid w:val="00DF44F0"/>
    <w:rsid w:val="00DF4632"/>
    <w:rsid w:val="00DF48F7"/>
    <w:rsid w:val="00DF495F"/>
    <w:rsid w:val="00DF4A71"/>
    <w:rsid w:val="00DF4B23"/>
    <w:rsid w:val="00DF4E08"/>
    <w:rsid w:val="00DF4F8E"/>
    <w:rsid w:val="00DF500D"/>
    <w:rsid w:val="00DF5023"/>
    <w:rsid w:val="00DF505E"/>
    <w:rsid w:val="00DF50D2"/>
    <w:rsid w:val="00DF5351"/>
    <w:rsid w:val="00DF5591"/>
    <w:rsid w:val="00DF57AF"/>
    <w:rsid w:val="00DF59D4"/>
    <w:rsid w:val="00DF59FD"/>
    <w:rsid w:val="00DF5CB4"/>
    <w:rsid w:val="00DF5CC3"/>
    <w:rsid w:val="00DF5DC6"/>
    <w:rsid w:val="00DF6048"/>
    <w:rsid w:val="00DF62FC"/>
    <w:rsid w:val="00DF63D7"/>
    <w:rsid w:val="00DF6451"/>
    <w:rsid w:val="00DF647D"/>
    <w:rsid w:val="00DF64BC"/>
    <w:rsid w:val="00DF64D6"/>
    <w:rsid w:val="00DF665C"/>
    <w:rsid w:val="00DF66B6"/>
    <w:rsid w:val="00DF6806"/>
    <w:rsid w:val="00DF6EEB"/>
    <w:rsid w:val="00DF6F16"/>
    <w:rsid w:val="00DF7108"/>
    <w:rsid w:val="00DF7216"/>
    <w:rsid w:val="00DF78D2"/>
    <w:rsid w:val="00DF78FC"/>
    <w:rsid w:val="00DF78FE"/>
    <w:rsid w:val="00DF79C2"/>
    <w:rsid w:val="00DF7B47"/>
    <w:rsid w:val="00DF7DEB"/>
    <w:rsid w:val="00DF7E6F"/>
    <w:rsid w:val="00E001A1"/>
    <w:rsid w:val="00E003D8"/>
    <w:rsid w:val="00E0068D"/>
    <w:rsid w:val="00E00693"/>
    <w:rsid w:val="00E006EE"/>
    <w:rsid w:val="00E00DB1"/>
    <w:rsid w:val="00E00FA3"/>
    <w:rsid w:val="00E00FBA"/>
    <w:rsid w:val="00E00FDE"/>
    <w:rsid w:val="00E01041"/>
    <w:rsid w:val="00E0114F"/>
    <w:rsid w:val="00E012E4"/>
    <w:rsid w:val="00E014A4"/>
    <w:rsid w:val="00E01676"/>
    <w:rsid w:val="00E017DA"/>
    <w:rsid w:val="00E01844"/>
    <w:rsid w:val="00E01847"/>
    <w:rsid w:val="00E018D6"/>
    <w:rsid w:val="00E018FC"/>
    <w:rsid w:val="00E01BCE"/>
    <w:rsid w:val="00E01D85"/>
    <w:rsid w:val="00E01FEA"/>
    <w:rsid w:val="00E0232D"/>
    <w:rsid w:val="00E0242B"/>
    <w:rsid w:val="00E02510"/>
    <w:rsid w:val="00E0260D"/>
    <w:rsid w:val="00E02949"/>
    <w:rsid w:val="00E02962"/>
    <w:rsid w:val="00E02ABE"/>
    <w:rsid w:val="00E02B5E"/>
    <w:rsid w:val="00E02C41"/>
    <w:rsid w:val="00E02C82"/>
    <w:rsid w:val="00E02DF0"/>
    <w:rsid w:val="00E02E6F"/>
    <w:rsid w:val="00E02EE2"/>
    <w:rsid w:val="00E02F34"/>
    <w:rsid w:val="00E02FCB"/>
    <w:rsid w:val="00E0303B"/>
    <w:rsid w:val="00E03055"/>
    <w:rsid w:val="00E0321F"/>
    <w:rsid w:val="00E03341"/>
    <w:rsid w:val="00E033B1"/>
    <w:rsid w:val="00E03656"/>
    <w:rsid w:val="00E03739"/>
    <w:rsid w:val="00E03A29"/>
    <w:rsid w:val="00E03BF9"/>
    <w:rsid w:val="00E03DB2"/>
    <w:rsid w:val="00E040FD"/>
    <w:rsid w:val="00E043B4"/>
    <w:rsid w:val="00E04440"/>
    <w:rsid w:val="00E045A7"/>
    <w:rsid w:val="00E045D0"/>
    <w:rsid w:val="00E04690"/>
    <w:rsid w:val="00E04965"/>
    <w:rsid w:val="00E04A1D"/>
    <w:rsid w:val="00E04A99"/>
    <w:rsid w:val="00E04B53"/>
    <w:rsid w:val="00E04E30"/>
    <w:rsid w:val="00E04EFE"/>
    <w:rsid w:val="00E04F9A"/>
    <w:rsid w:val="00E052F3"/>
    <w:rsid w:val="00E055AB"/>
    <w:rsid w:val="00E056FB"/>
    <w:rsid w:val="00E057F5"/>
    <w:rsid w:val="00E0599F"/>
    <w:rsid w:val="00E05A32"/>
    <w:rsid w:val="00E05C80"/>
    <w:rsid w:val="00E05CEB"/>
    <w:rsid w:val="00E06053"/>
    <w:rsid w:val="00E0621B"/>
    <w:rsid w:val="00E0622F"/>
    <w:rsid w:val="00E062B4"/>
    <w:rsid w:val="00E065B1"/>
    <w:rsid w:val="00E065F9"/>
    <w:rsid w:val="00E067C4"/>
    <w:rsid w:val="00E06909"/>
    <w:rsid w:val="00E06B6A"/>
    <w:rsid w:val="00E06C29"/>
    <w:rsid w:val="00E06CF6"/>
    <w:rsid w:val="00E0718E"/>
    <w:rsid w:val="00E071EB"/>
    <w:rsid w:val="00E0749B"/>
    <w:rsid w:val="00E074B7"/>
    <w:rsid w:val="00E0750B"/>
    <w:rsid w:val="00E07557"/>
    <w:rsid w:val="00E0757F"/>
    <w:rsid w:val="00E07976"/>
    <w:rsid w:val="00E07A2C"/>
    <w:rsid w:val="00E07B60"/>
    <w:rsid w:val="00E07B6E"/>
    <w:rsid w:val="00E07CCA"/>
    <w:rsid w:val="00E1029E"/>
    <w:rsid w:val="00E1072F"/>
    <w:rsid w:val="00E10783"/>
    <w:rsid w:val="00E1083C"/>
    <w:rsid w:val="00E10ABC"/>
    <w:rsid w:val="00E10BC8"/>
    <w:rsid w:val="00E10E75"/>
    <w:rsid w:val="00E10F05"/>
    <w:rsid w:val="00E1109C"/>
    <w:rsid w:val="00E11198"/>
    <w:rsid w:val="00E112C2"/>
    <w:rsid w:val="00E114D3"/>
    <w:rsid w:val="00E11567"/>
    <w:rsid w:val="00E116C9"/>
    <w:rsid w:val="00E11775"/>
    <w:rsid w:val="00E11BAA"/>
    <w:rsid w:val="00E11BAE"/>
    <w:rsid w:val="00E11F3D"/>
    <w:rsid w:val="00E122DF"/>
    <w:rsid w:val="00E12336"/>
    <w:rsid w:val="00E1266F"/>
    <w:rsid w:val="00E129AF"/>
    <w:rsid w:val="00E12A39"/>
    <w:rsid w:val="00E12E9D"/>
    <w:rsid w:val="00E12F11"/>
    <w:rsid w:val="00E130D1"/>
    <w:rsid w:val="00E13528"/>
    <w:rsid w:val="00E1361B"/>
    <w:rsid w:val="00E137AF"/>
    <w:rsid w:val="00E1386D"/>
    <w:rsid w:val="00E13989"/>
    <w:rsid w:val="00E139BC"/>
    <w:rsid w:val="00E13B5C"/>
    <w:rsid w:val="00E13E9D"/>
    <w:rsid w:val="00E13F2E"/>
    <w:rsid w:val="00E13FC1"/>
    <w:rsid w:val="00E14047"/>
    <w:rsid w:val="00E1415E"/>
    <w:rsid w:val="00E14183"/>
    <w:rsid w:val="00E14206"/>
    <w:rsid w:val="00E1431B"/>
    <w:rsid w:val="00E14350"/>
    <w:rsid w:val="00E14393"/>
    <w:rsid w:val="00E143D8"/>
    <w:rsid w:val="00E14720"/>
    <w:rsid w:val="00E148A7"/>
    <w:rsid w:val="00E148C9"/>
    <w:rsid w:val="00E148CA"/>
    <w:rsid w:val="00E14918"/>
    <w:rsid w:val="00E14985"/>
    <w:rsid w:val="00E14987"/>
    <w:rsid w:val="00E149C6"/>
    <w:rsid w:val="00E14A36"/>
    <w:rsid w:val="00E14A85"/>
    <w:rsid w:val="00E14B9F"/>
    <w:rsid w:val="00E14D3F"/>
    <w:rsid w:val="00E14E05"/>
    <w:rsid w:val="00E1504C"/>
    <w:rsid w:val="00E15101"/>
    <w:rsid w:val="00E153DB"/>
    <w:rsid w:val="00E153F4"/>
    <w:rsid w:val="00E154B6"/>
    <w:rsid w:val="00E1589E"/>
    <w:rsid w:val="00E15A84"/>
    <w:rsid w:val="00E15AD4"/>
    <w:rsid w:val="00E15D3E"/>
    <w:rsid w:val="00E15F10"/>
    <w:rsid w:val="00E1610D"/>
    <w:rsid w:val="00E16197"/>
    <w:rsid w:val="00E1619F"/>
    <w:rsid w:val="00E161E6"/>
    <w:rsid w:val="00E163FC"/>
    <w:rsid w:val="00E16650"/>
    <w:rsid w:val="00E16774"/>
    <w:rsid w:val="00E1677E"/>
    <w:rsid w:val="00E16842"/>
    <w:rsid w:val="00E1696C"/>
    <w:rsid w:val="00E16AE1"/>
    <w:rsid w:val="00E16C84"/>
    <w:rsid w:val="00E16E27"/>
    <w:rsid w:val="00E170B6"/>
    <w:rsid w:val="00E17796"/>
    <w:rsid w:val="00E17950"/>
    <w:rsid w:val="00E17AFE"/>
    <w:rsid w:val="00E201D3"/>
    <w:rsid w:val="00E20414"/>
    <w:rsid w:val="00E206F2"/>
    <w:rsid w:val="00E209E0"/>
    <w:rsid w:val="00E20A94"/>
    <w:rsid w:val="00E20C21"/>
    <w:rsid w:val="00E20DB4"/>
    <w:rsid w:val="00E20EFD"/>
    <w:rsid w:val="00E20FC2"/>
    <w:rsid w:val="00E213E6"/>
    <w:rsid w:val="00E214DA"/>
    <w:rsid w:val="00E21AB8"/>
    <w:rsid w:val="00E21AC5"/>
    <w:rsid w:val="00E21B16"/>
    <w:rsid w:val="00E21B5E"/>
    <w:rsid w:val="00E21FFA"/>
    <w:rsid w:val="00E22110"/>
    <w:rsid w:val="00E2228E"/>
    <w:rsid w:val="00E22A89"/>
    <w:rsid w:val="00E22B96"/>
    <w:rsid w:val="00E22D1A"/>
    <w:rsid w:val="00E22E86"/>
    <w:rsid w:val="00E22F73"/>
    <w:rsid w:val="00E23399"/>
    <w:rsid w:val="00E2343F"/>
    <w:rsid w:val="00E236C4"/>
    <w:rsid w:val="00E2382D"/>
    <w:rsid w:val="00E2390C"/>
    <w:rsid w:val="00E23AAB"/>
    <w:rsid w:val="00E23C5E"/>
    <w:rsid w:val="00E23E85"/>
    <w:rsid w:val="00E23F30"/>
    <w:rsid w:val="00E24081"/>
    <w:rsid w:val="00E2409D"/>
    <w:rsid w:val="00E241EE"/>
    <w:rsid w:val="00E2421A"/>
    <w:rsid w:val="00E2433B"/>
    <w:rsid w:val="00E2446C"/>
    <w:rsid w:val="00E24494"/>
    <w:rsid w:val="00E2454F"/>
    <w:rsid w:val="00E245A0"/>
    <w:rsid w:val="00E2473F"/>
    <w:rsid w:val="00E24755"/>
    <w:rsid w:val="00E24A0A"/>
    <w:rsid w:val="00E24BA8"/>
    <w:rsid w:val="00E24F1E"/>
    <w:rsid w:val="00E250F6"/>
    <w:rsid w:val="00E25239"/>
    <w:rsid w:val="00E2560E"/>
    <w:rsid w:val="00E25BB0"/>
    <w:rsid w:val="00E25BE0"/>
    <w:rsid w:val="00E25F15"/>
    <w:rsid w:val="00E260D3"/>
    <w:rsid w:val="00E264FB"/>
    <w:rsid w:val="00E265A8"/>
    <w:rsid w:val="00E26667"/>
    <w:rsid w:val="00E267A2"/>
    <w:rsid w:val="00E2681E"/>
    <w:rsid w:val="00E26935"/>
    <w:rsid w:val="00E26C11"/>
    <w:rsid w:val="00E26C14"/>
    <w:rsid w:val="00E26D43"/>
    <w:rsid w:val="00E26D65"/>
    <w:rsid w:val="00E26E86"/>
    <w:rsid w:val="00E27348"/>
    <w:rsid w:val="00E2759D"/>
    <w:rsid w:val="00E277A6"/>
    <w:rsid w:val="00E27A47"/>
    <w:rsid w:val="00E27A4C"/>
    <w:rsid w:val="00E27E48"/>
    <w:rsid w:val="00E30036"/>
    <w:rsid w:val="00E300B9"/>
    <w:rsid w:val="00E3014E"/>
    <w:rsid w:val="00E30241"/>
    <w:rsid w:val="00E302B5"/>
    <w:rsid w:val="00E30330"/>
    <w:rsid w:val="00E30414"/>
    <w:rsid w:val="00E3042C"/>
    <w:rsid w:val="00E30857"/>
    <w:rsid w:val="00E309D0"/>
    <w:rsid w:val="00E30BA9"/>
    <w:rsid w:val="00E30C2B"/>
    <w:rsid w:val="00E30CFE"/>
    <w:rsid w:val="00E30D8C"/>
    <w:rsid w:val="00E30E4B"/>
    <w:rsid w:val="00E30F4A"/>
    <w:rsid w:val="00E311A8"/>
    <w:rsid w:val="00E3129E"/>
    <w:rsid w:val="00E31901"/>
    <w:rsid w:val="00E31AD5"/>
    <w:rsid w:val="00E31B7F"/>
    <w:rsid w:val="00E31BA5"/>
    <w:rsid w:val="00E31BC2"/>
    <w:rsid w:val="00E31D4A"/>
    <w:rsid w:val="00E31D80"/>
    <w:rsid w:val="00E31F23"/>
    <w:rsid w:val="00E32046"/>
    <w:rsid w:val="00E3221D"/>
    <w:rsid w:val="00E323C4"/>
    <w:rsid w:val="00E323DE"/>
    <w:rsid w:val="00E3240D"/>
    <w:rsid w:val="00E3245F"/>
    <w:rsid w:val="00E32473"/>
    <w:rsid w:val="00E325E8"/>
    <w:rsid w:val="00E32628"/>
    <w:rsid w:val="00E32664"/>
    <w:rsid w:val="00E328BC"/>
    <w:rsid w:val="00E32C4D"/>
    <w:rsid w:val="00E32E9B"/>
    <w:rsid w:val="00E33037"/>
    <w:rsid w:val="00E33102"/>
    <w:rsid w:val="00E33301"/>
    <w:rsid w:val="00E333CB"/>
    <w:rsid w:val="00E33565"/>
    <w:rsid w:val="00E336F8"/>
    <w:rsid w:val="00E337B3"/>
    <w:rsid w:val="00E33BE9"/>
    <w:rsid w:val="00E33C93"/>
    <w:rsid w:val="00E33E66"/>
    <w:rsid w:val="00E349A6"/>
    <w:rsid w:val="00E34A69"/>
    <w:rsid w:val="00E34EBB"/>
    <w:rsid w:val="00E34F4F"/>
    <w:rsid w:val="00E350D2"/>
    <w:rsid w:val="00E352BF"/>
    <w:rsid w:val="00E352FD"/>
    <w:rsid w:val="00E35417"/>
    <w:rsid w:val="00E35683"/>
    <w:rsid w:val="00E35B07"/>
    <w:rsid w:val="00E35D0B"/>
    <w:rsid w:val="00E35D38"/>
    <w:rsid w:val="00E35DCC"/>
    <w:rsid w:val="00E35EB8"/>
    <w:rsid w:val="00E36275"/>
    <w:rsid w:val="00E3677F"/>
    <w:rsid w:val="00E367D1"/>
    <w:rsid w:val="00E367E7"/>
    <w:rsid w:val="00E36A5D"/>
    <w:rsid w:val="00E36AA7"/>
    <w:rsid w:val="00E36BEC"/>
    <w:rsid w:val="00E36BEE"/>
    <w:rsid w:val="00E36C7C"/>
    <w:rsid w:val="00E36EA7"/>
    <w:rsid w:val="00E36F45"/>
    <w:rsid w:val="00E37124"/>
    <w:rsid w:val="00E3739D"/>
    <w:rsid w:val="00E374BF"/>
    <w:rsid w:val="00E3757E"/>
    <w:rsid w:val="00E37AC2"/>
    <w:rsid w:val="00E37C0D"/>
    <w:rsid w:val="00E402F9"/>
    <w:rsid w:val="00E409CD"/>
    <w:rsid w:val="00E40BD9"/>
    <w:rsid w:val="00E40D34"/>
    <w:rsid w:val="00E40D4F"/>
    <w:rsid w:val="00E40E31"/>
    <w:rsid w:val="00E41057"/>
    <w:rsid w:val="00E41429"/>
    <w:rsid w:val="00E41650"/>
    <w:rsid w:val="00E41AE8"/>
    <w:rsid w:val="00E41B53"/>
    <w:rsid w:val="00E41B7E"/>
    <w:rsid w:val="00E41CD6"/>
    <w:rsid w:val="00E41F45"/>
    <w:rsid w:val="00E42032"/>
    <w:rsid w:val="00E42502"/>
    <w:rsid w:val="00E427D5"/>
    <w:rsid w:val="00E42924"/>
    <w:rsid w:val="00E42B36"/>
    <w:rsid w:val="00E42B8B"/>
    <w:rsid w:val="00E42D31"/>
    <w:rsid w:val="00E430E5"/>
    <w:rsid w:val="00E43306"/>
    <w:rsid w:val="00E433A1"/>
    <w:rsid w:val="00E43445"/>
    <w:rsid w:val="00E43811"/>
    <w:rsid w:val="00E43884"/>
    <w:rsid w:val="00E43893"/>
    <w:rsid w:val="00E4391D"/>
    <w:rsid w:val="00E43C2A"/>
    <w:rsid w:val="00E43E9D"/>
    <w:rsid w:val="00E43FEC"/>
    <w:rsid w:val="00E4402F"/>
    <w:rsid w:val="00E44038"/>
    <w:rsid w:val="00E440D3"/>
    <w:rsid w:val="00E44122"/>
    <w:rsid w:val="00E441EF"/>
    <w:rsid w:val="00E442BE"/>
    <w:rsid w:val="00E442FA"/>
    <w:rsid w:val="00E444F8"/>
    <w:rsid w:val="00E4450B"/>
    <w:rsid w:val="00E4454C"/>
    <w:rsid w:val="00E446BE"/>
    <w:rsid w:val="00E446FB"/>
    <w:rsid w:val="00E44889"/>
    <w:rsid w:val="00E44AE6"/>
    <w:rsid w:val="00E44B09"/>
    <w:rsid w:val="00E44DA4"/>
    <w:rsid w:val="00E44E25"/>
    <w:rsid w:val="00E454CF"/>
    <w:rsid w:val="00E45554"/>
    <w:rsid w:val="00E45777"/>
    <w:rsid w:val="00E4578F"/>
    <w:rsid w:val="00E45851"/>
    <w:rsid w:val="00E4587D"/>
    <w:rsid w:val="00E458FD"/>
    <w:rsid w:val="00E45A13"/>
    <w:rsid w:val="00E45B50"/>
    <w:rsid w:val="00E45FA0"/>
    <w:rsid w:val="00E4602B"/>
    <w:rsid w:val="00E46102"/>
    <w:rsid w:val="00E4630F"/>
    <w:rsid w:val="00E465DD"/>
    <w:rsid w:val="00E4663A"/>
    <w:rsid w:val="00E46694"/>
    <w:rsid w:val="00E467E6"/>
    <w:rsid w:val="00E467EA"/>
    <w:rsid w:val="00E468E1"/>
    <w:rsid w:val="00E46B49"/>
    <w:rsid w:val="00E46BAD"/>
    <w:rsid w:val="00E4707D"/>
    <w:rsid w:val="00E47399"/>
    <w:rsid w:val="00E475F8"/>
    <w:rsid w:val="00E47755"/>
    <w:rsid w:val="00E478D8"/>
    <w:rsid w:val="00E47A2A"/>
    <w:rsid w:val="00E47C22"/>
    <w:rsid w:val="00E47F39"/>
    <w:rsid w:val="00E5095A"/>
    <w:rsid w:val="00E50A2B"/>
    <w:rsid w:val="00E50CAA"/>
    <w:rsid w:val="00E50CB9"/>
    <w:rsid w:val="00E50CC4"/>
    <w:rsid w:val="00E50D8A"/>
    <w:rsid w:val="00E50D98"/>
    <w:rsid w:val="00E50E66"/>
    <w:rsid w:val="00E50F28"/>
    <w:rsid w:val="00E512FD"/>
    <w:rsid w:val="00E5134B"/>
    <w:rsid w:val="00E5140E"/>
    <w:rsid w:val="00E518BE"/>
    <w:rsid w:val="00E518F4"/>
    <w:rsid w:val="00E51AF4"/>
    <w:rsid w:val="00E51C31"/>
    <w:rsid w:val="00E51F0D"/>
    <w:rsid w:val="00E527C5"/>
    <w:rsid w:val="00E5298F"/>
    <w:rsid w:val="00E5330C"/>
    <w:rsid w:val="00E533E3"/>
    <w:rsid w:val="00E53703"/>
    <w:rsid w:val="00E5371B"/>
    <w:rsid w:val="00E53776"/>
    <w:rsid w:val="00E53A7A"/>
    <w:rsid w:val="00E53C10"/>
    <w:rsid w:val="00E53EEC"/>
    <w:rsid w:val="00E5406F"/>
    <w:rsid w:val="00E54192"/>
    <w:rsid w:val="00E54317"/>
    <w:rsid w:val="00E54400"/>
    <w:rsid w:val="00E54742"/>
    <w:rsid w:val="00E54B46"/>
    <w:rsid w:val="00E54BE3"/>
    <w:rsid w:val="00E54D8C"/>
    <w:rsid w:val="00E54DBA"/>
    <w:rsid w:val="00E54E52"/>
    <w:rsid w:val="00E54F76"/>
    <w:rsid w:val="00E55168"/>
    <w:rsid w:val="00E5565C"/>
    <w:rsid w:val="00E55668"/>
    <w:rsid w:val="00E5577E"/>
    <w:rsid w:val="00E5594E"/>
    <w:rsid w:val="00E55B46"/>
    <w:rsid w:val="00E55B8D"/>
    <w:rsid w:val="00E55C4F"/>
    <w:rsid w:val="00E55D06"/>
    <w:rsid w:val="00E55EF1"/>
    <w:rsid w:val="00E562C0"/>
    <w:rsid w:val="00E56422"/>
    <w:rsid w:val="00E56467"/>
    <w:rsid w:val="00E5694F"/>
    <w:rsid w:val="00E56CDD"/>
    <w:rsid w:val="00E56EE7"/>
    <w:rsid w:val="00E5728A"/>
    <w:rsid w:val="00E572A9"/>
    <w:rsid w:val="00E57406"/>
    <w:rsid w:val="00E57629"/>
    <w:rsid w:val="00E576F5"/>
    <w:rsid w:val="00E577DA"/>
    <w:rsid w:val="00E57AE3"/>
    <w:rsid w:val="00E57AEF"/>
    <w:rsid w:val="00E57B60"/>
    <w:rsid w:val="00E57C17"/>
    <w:rsid w:val="00E57E60"/>
    <w:rsid w:val="00E60040"/>
    <w:rsid w:val="00E60177"/>
    <w:rsid w:val="00E60456"/>
    <w:rsid w:val="00E6050A"/>
    <w:rsid w:val="00E606A2"/>
    <w:rsid w:val="00E607CC"/>
    <w:rsid w:val="00E60984"/>
    <w:rsid w:val="00E60A94"/>
    <w:rsid w:val="00E60D0A"/>
    <w:rsid w:val="00E60D6D"/>
    <w:rsid w:val="00E60D7A"/>
    <w:rsid w:val="00E60E0F"/>
    <w:rsid w:val="00E60E68"/>
    <w:rsid w:val="00E60E8D"/>
    <w:rsid w:val="00E60EF7"/>
    <w:rsid w:val="00E60F7D"/>
    <w:rsid w:val="00E60FD6"/>
    <w:rsid w:val="00E61032"/>
    <w:rsid w:val="00E611FB"/>
    <w:rsid w:val="00E61698"/>
    <w:rsid w:val="00E61754"/>
    <w:rsid w:val="00E618A1"/>
    <w:rsid w:val="00E61A79"/>
    <w:rsid w:val="00E61AA4"/>
    <w:rsid w:val="00E61B9E"/>
    <w:rsid w:val="00E61C95"/>
    <w:rsid w:val="00E621E5"/>
    <w:rsid w:val="00E62525"/>
    <w:rsid w:val="00E6264A"/>
    <w:rsid w:val="00E62717"/>
    <w:rsid w:val="00E6271E"/>
    <w:rsid w:val="00E62A6B"/>
    <w:rsid w:val="00E62A98"/>
    <w:rsid w:val="00E62B3D"/>
    <w:rsid w:val="00E62C6C"/>
    <w:rsid w:val="00E62CA1"/>
    <w:rsid w:val="00E62D54"/>
    <w:rsid w:val="00E62DFF"/>
    <w:rsid w:val="00E63155"/>
    <w:rsid w:val="00E634FB"/>
    <w:rsid w:val="00E63792"/>
    <w:rsid w:val="00E63D68"/>
    <w:rsid w:val="00E63D9D"/>
    <w:rsid w:val="00E63E1A"/>
    <w:rsid w:val="00E644D4"/>
    <w:rsid w:val="00E64602"/>
    <w:rsid w:val="00E64771"/>
    <w:rsid w:val="00E64883"/>
    <w:rsid w:val="00E648B4"/>
    <w:rsid w:val="00E64B02"/>
    <w:rsid w:val="00E64B9C"/>
    <w:rsid w:val="00E64BA2"/>
    <w:rsid w:val="00E64BBE"/>
    <w:rsid w:val="00E64D1E"/>
    <w:rsid w:val="00E64E7B"/>
    <w:rsid w:val="00E65057"/>
    <w:rsid w:val="00E6510E"/>
    <w:rsid w:val="00E651CA"/>
    <w:rsid w:val="00E651F1"/>
    <w:rsid w:val="00E653A0"/>
    <w:rsid w:val="00E656D1"/>
    <w:rsid w:val="00E65770"/>
    <w:rsid w:val="00E65A09"/>
    <w:rsid w:val="00E65C87"/>
    <w:rsid w:val="00E65E3C"/>
    <w:rsid w:val="00E65F89"/>
    <w:rsid w:val="00E66117"/>
    <w:rsid w:val="00E661F4"/>
    <w:rsid w:val="00E66227"/>
    <w:rsid w:val="00E66610"/>
    <w:rsid w:val="00E667CD"/>
    <w:rsid w:val="00E66960"/>
    <w:rsid w:val="00E66BD6"/>
    <w:rsid w:val="00E66C4D"/>
    <w:rsid w:val="00E66EAB"/>
    <w:rsid w:val="00E66EC5"/>
    <w:rsid w:val="00E67153"/>
    <w:rsid w:val="00E67209"/>
    <w:rsid w:val="00E674DD"/>
    <w:rsid w:val="00E675A6"/>
    <w:rsid w:val="00E67709"/>
    <w:rsid w:val="00E67741"/>
    <w:rsid w:val="00E6781F"/>
    <w:rsid w:val="00E6784A"/>
    <w:rsid w:val="00E67977"/>
    <w:rsid w:val="00E67A03"/>
    <w:rsid w:val="00E67C87"/>
    <w:rsid w:val="00E70103"/>
    <w:rsid w:val="00E701EE"/>
    <w:rsid w:val="00E70250"/>
    <w:rsid w:val="00E70379"/>
    <w:rsid w:val="00E7039F"/>
    <w:rsid w:val="00E705CF"/>
    <w:rsid w:val="00E708AE"/>
    <w:rsid w:val="00E70926"/>
    <w:rsid w:val="00E70946"/>
    <w:rsid w:val="00E70BFE"/>
    <w:rsid w:val="00E70EC9"/>
    <w:rsid w:val="00E70FA3"/>
    <w:rsid w:val="00E7110D"/>
    <w:rsid w:val="00E71212"/>
    <w:rsid w:val="00E71386"/>
    <w:rsid w:val="00E71535"/>
    <w:rsid w:val="00E71582"/>
    <w:rsid w:val="00E716A1"/>
    <w:rsid w:val="00E71B2E"/>
    <w:rsid w:val="00E71B39"/>
    <w:rsid w:val="00E71BD2"/>
    <w:rsid w:val="00E71C29"/>
    <w:rsid w:val="00E71CBC"/>
    <w:rsid w:val="00E71F4E"/>
    <w:rsid w:val="00E720DE"/>
    <w:rsid w:val="00E7221A"/>
    <w:rsid w:val="00E7226D"/>
    <w:rsid w:val="00E72619"/>
    <w:rsid w:val="00E72877"/>
    <w:rsid w:val="00E72899"/>
    <w:rsid w:val="00E7295C"/>
    <w:rsid w:val="00E72BD2"/>
    <w:rsid w:val="00E72D9F"/>
    <w:rsid w:val="00E73242"/>
    <w:rsid w:val="00E732FF"/>
    <w:rsid w:val="00E7374F"/>
    <w:rsid w:val="00E738C0"/>
    <w:rsid w:val="00E73B92"/>
    <w:rsid w:val="00E73BCE"/>
    <w:rsid w:val="00E73F20"/>
    <w:rsid w:val="00E73F2F"/>
    <w:rsid w:val="00E74106"/>
    <w:rsid w:val="00E74149"/>
    <w:rsid w:val="00E7427A"/>
    <w:rsid w:val="00E74549"/>
    <w:rsid w:val="00E74807"/>
    <w:rsid w:val="00E748F7"/>
    <w:rsid w:val="00E74994"/>
    <w:rsid w:val="00E74A37"/>
    <w:rsid w:val="00E74E67"/>
    <w:rsid w:val="00E74F39"/>
    <w:rsid w:val="00E7513C"/>
    <w:rsid w:val="00E75236"/>
    <w:rsid w:val="00E75368"/>
    <w:rsid w:val="00E75430"/>
    <w:rsid w:val="00E75485"/>
    <w:rsid w:val="00E756E0"/>
    <w:rsid w:val="00E756FB"/>
    <w:rsid w:val="00E757A0"/>
    <w:rsid w:val="00E759DF"/>
    <w:rsid w:val="00E75A63"/>
    <w:rsid w:val="00E75C11"/>
    <w:rsid w:val="00E75C89"/>
    <w:rsid w:val="00E75D77"/>
    <w:rsid w:val="00E75DD1"/>
    <w:rsid w:val="00E75F38"/>
    <w:rsid w:val="00E761E5"/>
    <w:rsid w:val="00E76674"/>
    <w:rsid w:val="00E766EA"/>
    <w:rsid w:val="00E7677B"/>
    <w:rsid w:val="00E769A4"/>
    <w:rsid w:val="00E76AB9"/>
    <w:rsid w:val="00E76ACD"/>
    <w:rsid w:val="00E76D57"/>
    <w:rsid w:val="00E76DA4"/>
    <w:rsid w:val="00E76EB8"/>
    <w:rsid w:val="00E770FF"/>
    <w:rsid w:val="00E77380"/>
    <w:rsid w:val="00E77765"/>
    <w:rsid w:val="00E77AB6"/>
    <w:rsid w:val="00E77D03"/>
    <w:rsid w:val="00E77D05"/>
    <w:rsid w:val="00E77F1D"/>
    <w:rsid w:val="00E800C9"/>
    <w:rsid w:val="00E80506"/>
    <w:rsid w:val="00E807DD"/>
    <w:rsid w:val="00E808AD"/>
    <w:rsid w:val="00E80D9B"/>
    <w:rsid w:val="00E80DD4"/>
    <w:rsid w:val="00E80FFC"/>
    <w:rsid w:val="00E81011"/>
    <w:rsid w:val="00E81167"/>
    <w:rsid w:val="00E811F6"/>
    <w:rsid w:val="00E81302"/>
    <w:rsid w:val="00E81529"/>
    <w:rsid w:val="00E815E0"/>
    <w:rsid w:val="00E815EB"/>
    <w:rsid w:val="00E81649"/>
    <w:rsid w:val="00E817F0"/>
    <w:rsid w:val="00E81A88"/>
    <w:rsid w:val="00E81C07"/>
    <w:rsid w:val="00E81D2F"/>
    <w:rsid w:val="00E81D31"/>
    <w:rsid w:val="00E821B2"/>
    <w:rsid w:val="00E8235B"/>
    <w:rsid w:val="00E82514"/>
    <w:rsid w:val="00E827B6"/>
    <w:rsid w:val="00E829FB"/>
    <w:rsid w:val="00E82AB3"/>
    <w:rsid w:val="00E82E99"/>
    <w:rsid w:val="00E82ED0"/>
    <w:rsid w:val="00E82FC7"/>
    <w:rsid w:val="00E83017"/>
    <w:rsid w:val="00E8324F"/>
    <w:rsid w:val="00E8340B"/>
    <w:rsid w:val="00E83806"/>
    <w:rsid w:val="00E838A5"/>
    <w:rsid w:val="00E83BF0"/>
    <w:rsid w:val="00E83CE5"/>
    <w:rsid w:val="00E83DDC"/>
    <w:rsid w:val="00E83EEB"/>
    <w:rsid w:val="00E8414D"/>
    <w:rsid w:val="00E84169"/>
    <w:rsid w:val="00E84188"/>
    <w:rsid w:val="00E842A9"/>
    <w:rsid w:val="00E842F9"/>
    <w:rsid w:val="00E845F9"/>
    <w:rsid w:val="00E84B17"/>
    <w:rsid w:val="00E84C4E"/>
    <w:rsid w:val="00E84CFC"/>
    <w:rsid w:val="00E84D5A"/>
    <w:rsid w:val="00E84FDF"/>
    <w:rsid w:val="00E84FE7"/>
    <w:rsid w:val="00E850CF"/>
    <w:rsid w:val="00E85146"/>
    <w:rsid w:val="00E851A1"/>
    <w:rsid w:val="00E851A4"/>
    <w:rsid w:val="00E85391"/>
    <w:rsid w:val="00E8562E"/>
    <w:rsid w:val="00E85774"/>
    <w:rsid w:val="00E859B1"/>
    <w:rsid w:val="00E85A80"/>
    <w:rsid w:val="00E85B1F"/>
    <w:rsid w:val="00E85B95"/>
    <w:rsid w:val="00E85FA4"/>
    <w:rsid w:val="00E86235"/>
    <w:rsid w:val="00E86368"/>
    <w:rsid w:val="00E86629"/>
    <w:rsid w:val="00E86752"/>
    <w:rsid w:val="00E86832"/>
    <w:rsid w:val="00E86A0E"/>
    <w:rsid w:val="00E871BD"/>
    <w:rsid w:val="00E871F2"/>
    <w:rsid w:val="00E8720B"/>
    <w:rsid w:val="00E87401"/>
    <w:rsid w:val="00E87535"/>
    <w:rsid w:val="00E87688"/>
    <w:rsid w:val="00E8779E"/>
    <w:rsid w:val="00E87BF2"/>
    <w:rsid w:val="00E87D60"/>
    <w:rsid w:val="00E87DCD"/>
    <w:rsid w:val="00E87ECC"/>
    <w:rsid w:val="00E87F83"/>
    <w:rsid w:val="00E901B0"/>
    <w:rsid w:val="00E9025D"/>
    <w:rsid w:val="00E9044B"/>
    <w:rsid w:val="00E90794"/>
    <w:rsid w:val="00E908EC"/>
    <w:rsid w:val="00E90909"/>
    <w:rsid w:val="00E90A21"/>
    <w:rsid w:val="00E90A60"/>
    <w:rsid w:val="00E90C9C"/>
    <w:rsid w:val="00E90D04"/>
    <w:rsid w:val="00E90D64"/>
    <w:rsid w:val="00E90FD7"/>
    <w:rsid w:val="00E90FE8"/>
    <w:rsid w:val="00E91A12"/>
    <w:rsid w:val="00E91A62"/>
    <w:rsid w:val="00E91C2F"/>
    <w:rsid w:val="00E91DB8"/>
    <w:rsid w:val="00E91DCC"/>
    <w:rsid w:val="00E91E48"/>
    <w:rsid w:val="00E92268"/>
    <w:rsid w:val="00E922D5"/>
    <w:rsid w:val="00E9243B"/>
    <w:rsid w:val="00E92BE1"/>
    <w:rsid w:val="00E92CC4"/>
    <w:rsid w:val="00E92E62"/>
    <w:rsid w:val="00E9314F"/>
    <w:rsid w:val="00E93283"/>
    <w:rsid w:val="00E9337A"/>
    <w:rsid w:val="00E93678"/>
    <w:rsid w:val="00E937B5"/>
    <w:rsid w:val="00E939DC"/>
    <w:rsid w:val="00E93F3B"/>
    <w:rsid w:val="00E9416E"/>
    <w:rsid w:val="00E941C6"/>
    <w:rsid w:val="00E949CC"/>
    <w:rsid w:val="00E94D24"/>
    <w:rsid w:val="00E94D25"/>
    <w:rsid w:val="00E94E4A"/>
    <w:rsid w:val="00E94EEA"/>
    <w:rsid w:val="00E94F05"/>
    <w:rsid w:val="00E950C8"/>
    <w:rsid w:val="00E95162"/>
    <w:rsid w:val="00E951B0"/>
    <w:rsid w:val="00E951C1"/>
    <w:rsid w:val="00E953C4"/>
    <w:rsid w:val="00E95430"/>
    <w:rsid w:val="00E9558F"/>
    <w:rsid w:val="00E955DF"/>
    <w:rsid w:val="00E9564D"/>
    <w:rsid w:val="00E95936"/>
    <w:rsid w:val="00E95A1F"/>
    <w:rsid w:val="00E95A42"/>
    <w:rsid w:val="00E95CF3"/>
    <w:rsid w:val="00E95DDB"/>
    <w:rsid w:val="00E95E0A"/>
    <w:rsid w:val="00E95E2E"/>
    <w:rsid w:val="00E96043"/>
    <w:rsid w:val="00E9649B"/>
    <w:rsid w:val="00E9668E"/>
    <w:rsid w:val="00E968AF"/>
    <w:rsid w:val="00E96AFC"/>
    <w:rsid w:val="00E96B13"/>
    <w:rsid w:val="00E96BDE"/>
    <w:rsid w:val="00E96CDD"/>
    <w:rsid w:val="00E96DC3"/>
    <w:rsid w:val="00E96F82"/>
    <w:rsid w:val="00E97014"/>
    <w:rsid w:val="00E97046"/>
    <w:rsid w:val="00E970FE"/>
    <w:rsid w:val="00E97459"/>
    <w:rsid w:val="00E9749D"/>
    <w:rsid w:val="00E97788"/>
    <w:rsid w:val="00E97897"/>
    <w:rsid w:val="00E97A14"/>
    <w:rsid w:val="00E97AAB"/>
    <w:rsid w:val="00E97D23"/>
    <w:rsid w:val="00EA04AF"/>
    <w:rsid w:val="00EA052F"/>
    <w:rsid w:val="00EA054A"/>
    <w:rsid w:val="00EA0573"/>
    <w:rsid w:val="00EA0787"/>
    <w:rsid w:val="00EA07B8"/>
    <w:rsid w:val="00EA0984"/>
    <w:rsid w:val="00EA09CE"/>
    <w:rsid w:val="00EA09E7"/>
    <w:rsid w:val="00EA0A98"/>
    <w:rsid w:val="00EA0E5A"/>
    <w:rsid w:val="00EA0F1A"/>
    <w:rsid w:val="00EA1096"/>
    <w:rsid w:val="00EA15FB"/>
    <w:rsid w:val="00EA1635"/>
    <w:rsid w:val="00EA1D2E"/>
    <w:rsid w:val="00EA1D5F"/>
    <w:rsid w:val="00EA1E74"/>
    <w:rsid w:val="00EA1F17"/>
    <w:rsid w:val="00EA1F25"/>
    <w:rsid w:val="00EA206A"/>
    <w:rsid w:val="00EA2095"/>
    <w:rsid w:val="00EA21A1"/>
    <w:rsid w:val="00EA240C"/>
    <w:rsid w:val="00EA27B2"/>
    <w:rsid w:val="00EA28F1"/>
    <w:rsid w:val="00EA2940"/>
    <w:rsid w:val="00EA2CD9"/>
    <w:rsid w:val="00EA2E18"/>
    <w:rsid w:val="00EA2F29"/>
    <w:rsid w:val="00EA2FB3"/>
    <w:rsid w:val="00EA2FDE"/>
    <w:rsid w:val="00EA3127"/>
    <w:rsid w:val="00EA3229"/>
    <w:rsid w:val="00EA32F6"/>
    <w:rsid w:val="00EA35AE"/>
    <w:rsid w:val="00EA370C"/>
    <w:rsid w:val="00EA3803"/>
    <w:rsid w:val="00EA3A33"/>
    <w:rsid w:val="00EA3AEC"/>
    <w:rsid w:val="00EA3B3E"/>
    <w:rsid w:val="00EA3B8C"/>
    <w:rsid w:val="00EA3BC4"/>
    <w:rsid w:val="00EA3D8C"/>
    <w:rsid w:val="00EA3E69"/>
    <w:rsid w:val="00EA3F31"/>
    <w:rsid w:val="00EA41A8"/>
    <w:rsid w:val="00EA425D"/>
    <w:rsid w:val="00EA42B5"/>
    <w:rsid w:val="00EA4822"/>
    <w:rsid w:val="00EA49CD"/>
    <w:rsid w:val="00EA4A1E"/>
    <w:rsid w:val="00EA4C24"/>
    <w:rsid w:val="00EA4CF1"/>
    <w:rsid w:val="00EA4D51"/>
    <w:rsid w:val="00EA4DA3"/>
    <w:rsid w:val="00EA4DA9"/>
    <w:rsid w:val="00EA51F7"/>
    <w:rsid w:val="00EA5355"/>
    <w:rsid w:val="00EA53E4"/>
    <w:rsid w:val="00EA55E8"/>
    <w:rsid w:val="00EA56F2"/>
    <w:rsid w:val="00EA5708"/>
    <w:rsid w:val="00EA572B"/>
    <w:rsid w:val="00EA5B78"/>
    <w:rsid w:val="00EA5C7C"/>
    <w:rsid w:val="00EA642A"/>
    <w:rsid w:val="00EA67D8"/>
    <w:rsid w:val="00EA6817"/>
    <w:rsid w:val="00EA691B"/>
    <w:rsid w:val="00EA6C36"/>
    <w:rsid w:val="00EA6CCA"/>
    <w:rsid w:val="00EA6F1B"/>
    <w:rsid w:val="00EA7224"/>
    <w:rsid w:val="00EA7383"/>
    <w:rsid w:val="00EA7423"/>
    <w:rsid w:val="00EA7586"/>
    <w:rsid w:val="00EA76C6"/>
    <w:rsid w:val="00EA76CB"/>
    <w:rsid w:val="00EA7797"/>
    <w:rsid w:val="00EA780F"/>
    <w:rsid w:val="00EA782C"/>
    <w:rsid w:val="00EA79F2"/>
    <w:rsid w:val="00EA7CA4"/>
    <w:rsid w:val="00EA7D22"/>
    <w:rsid w:val="00EA7F66"/>
    <w:rsid w:val="00EA7FA5"/>
    <w:rsid w:val="00EB0183"/>
    <w:rsid w:val="00EB029A"/>
    <w:rsid w:val="00EB0770"/>
    <w:rsid w:val="00EB0B04"/>
    <w:rsid w:val="00EB0B90"/>
    <w:rsid w:val="00EB0CA8"/>
    <w:rsid w:val="00EB0D70"/>
    <w:rsid w:val="00EB0DBC"/>
    <w:rsid w:val="00EB0F03"/>
    <w:rsid w:val="00EB0F6C"/>
    <w:rsid w:val="00EB105B"/>
    <w:rsid w:val="00EB1136"/>
    <w:rsid w:val="00EB119B"/>
    <w:rsid w:val="00EB1362"/>
    <w:rsid w:val="00EB13F1"/>
    <w:rsid w:val="00EB14FF"/>
    <w:rsid w:val="00EB15E2"/>
    <w:rsid w:val="00EB18E6"/>
    <w:rsid w:val="00EB1BF2"/>
    <w:rsid w:val="00EB1FDE"/>
    <w:rsid w:val="00EB2081"/>
    <w:rsid w:val="00EB240C"/>
    <w:rsid w:val="00EB2477"/>
    <w:rsid w:val="00EB2634"/>
    <w:rsid w:val="00EB269F"/>
    <w:rsid w:val="00EB2780"/>
    <w:rsid w:val="00EB27ED"/>
    <w:rsid w:val="00EB28E4"/>
    <w:rsid w:val="00EB2A8F"/>
    <w:rsid w:val="00EB2B16"/>
    <w:rsid w:val="00EB2B66"/>
    <w:rsid w:val="00EB2F49"/>
    <w:rsid w:val="00EB2FC5"/>
    <w:rsid w:val="00EB3252"/>
    <w:rsid w:val="00EB3280"/>
    <w:rsid w:val="00EB344F"/>
    <w:rsid w:val="00EB36D8"/>
    <w:rsid w:val="00EB3794"/>
    <w:rsid w:val="00EB3879"/>
    <w:rsid w:val="00EB3AC7"/>
    <w:rsid w:val="00EB3C07"/>
    <w:rsid w:val="00EB3D77"/>
    <w:rsid w:val="00EB3F0E"/>
    <w:rsid w:val="00EB405E"/>
    <w:rsid w:val="00EB4495"/>
    <w:rsid w:val="00EB46B6"/>
    <w:rsid w:val="00EB497D"/>
    <w:rsid w:val="00EB4B00"/>
    <w:rsid w:val="00EB4C28"/>
    <w:rsid w:val="00EB4F65"/>
    <w:rsid w:val="00EB54EE"/>
    <w:rsid w:val="00EB5614"/>
    <w:rsid w:val="00EB5985"/>
    <w:rsid w:val="00EB5B1E"/>
    <w:rsid w:val="00EB5D64"/>
    <w:rsid w:val="00EB5F41"/>
    <w:rsid w:val="00EB5F62"/>
    <w:rsid w:val="00EB606B"/>
    <w:rsid w:val="00EB609D"/>
    <w:rsid w:val="00EB631A"/>
    <w:rsid w:val="00EB6896"/>
    <w:rsid w:val="00EB69D1"/>
    <w:rsid w:val="00EB6A5C"/>
    <w:rsid w:val="00EB6D64"/>
    <w:rsid w:val="00EB6F5C"/>
    <w:rsid w:val="00EB6F7F"/>
    <w:rsid w:val="00EB712A"/>
    <w:rsid w:val="00EB73FF"/>
    <w:rsid w:val="00EB74D9"/>
    <w:rsid w:val="00EB7612"/>
    <w:rsid w:val="00EB7703"/>
    <w:rsid w:val="00EB77F5"/>
    <w:rsid w:val="00EB784E"/>
    <w:rsid w:val="00EB7A60"/>
    <w:rsid w:val="00EB7CCD"/>
    <w:rsid w:val="00EB7D45"/>
    <w:rsid w:val="00EB7DCF"/>
    <w:rsid w:val="00EB7FBB"/>
    <w:rsid w:val="00EC00A3"/>
    <w:rsid w:val="00EC024C"/>
    <w:rsid w:val="00EC02F2"/>
    <w:rsid w:val="00EC0336"/>
    <w:rsid w:val="00EC08CC"/>
    <w:rsid w:val="00EC08CF"/>
    <w:rsid w:val="00EC0B2F"/>
    <w:rsid w:val="00EC0EFB"/>
    <w:rsid w:val="00EC0F11"/>
    <w:rsid w:val="00EC0F57"/>
    <w:rsid w:val="00EC0FB6"/>
    <w:rsid w:val="00EC101E"/>
    <w:rsid w:val="00EC14AB"/>
    <w:rsid w:val="00EC14B5"/>
    <w:rsid w:val="00EC16B2"/>
    <w:rsid w:val="00EC172B"/>
    <w:rsid w:val="00EC19CB"/>
    <w:rsid w:val="00EC1AFD"/>
    <w:rsid w:val="00EC1BFB"/>
    <w:rsid w:val="00EC1CA0"/>
    <w:rsid w:val="00EC1FBC"/>
    <w:rsid w:val="00EC2047"/>
    <w:rsid w:val="00EC2139"/>
    <w:rsid w:val="00EC220B"/>
    <w:rsid w:val="00EC2326"/>
    <w:rsid w:val="00EC243E"/>
    <w:rsid w:val="00EC2485"/>
    <w:rsid w:val="00EC2542"/>
    <w:rsid w:val="00EC258B"/>
    <w:rsid w:val="00EC266E"/>
    <w:rsid w:val="00EC2A3C"/>
    <w:rsid w:val="00EC2AEA"/>
    <w:rsid w:val="00EC2BA6"/>
    <w:rsid w:val="00EC2C83"/>
    <w:rsid w:val="00EC2DE4"/>
    <w:rsid w:val="00EC30C2"/>
    <w:rsid w:val="00EC35EB"/>
    <w:rsid w:val="00EC3815"/>
    <w:rsid w:val="00EC3C78"/>
    <w:rsid w:val="00EC422D"/>
    <w:rsid w:val="00EC4372"/>
    <w:rsid w:val="00EC4580"/>
    <w:rsid w:val="00EC46E1"/>
    <w:rsid w:val="00EC4790"/>
    <w:rsid w:val="00EC4CB9"/>
    <w:rsid w:val="00EC501D"/>
    <w:rsid w:val="00EC5067"/>
    <w:rsid w:val="00EC512A"/>
    <w:rsid w:val="00EC5355"/>
    <w:rsid w:val="00EC53E0"/>
    <w:rsid w:val="00EC53FD"/>
    <w:rsid w:val="00EC5403"/>
    <w:rsid w:val="00EC55A5"/>
    <w:rsid w:val="00EC57D0"/>
    <w:rsid w:val="00EC5803"/>
    <w:rsid w:val="00EC5841"/>
    <w:rsid w:val="00EC5A02"/>
    <w:rsid w:val="00EC5A36"/>
    <w:rsid w:val="00EC5B1F"/>
    <w:rsid w:val="00EC5D42"/>
    <w:rsid w:val="00EC60DB"/>
    <w:rsid w:val="00EC62BA"/>
    <w:rsid w:val="00EC6336"/>
    <w:rsid w:val="00EC6B05"/>
    <w:rsid w:val="00EC6B24"/>
    <w:rsid w:val="00EC6B4F"/>
    <w:rsid w:val="00EC6C68"/>
    <w:rsid w:val="00EC6DE6"/>
    <w:rsid w:val="00EC6EA4"/>
    <w:rsid w:val="00EC707A"/>
    <w:rsid w:val="00EC70CA"/>
    <w:rsid w:val="00EC7490"/>
    <w:rsid w:val="00EC74DA"/>
    <w:rsid w:val="00EC759B"/>
    <w:rsid w:val="00EC76CB"/>
    <w:rsid w:val="00EC7920"/>
    <w:rsid w:val="00EC7B7B"/>
    <w:rsid w:val="00EC7C96"/>
    <w:rsid w:val="00EC7D97"/>
    <w:rsid w:val="00EC7EB1"/>
    <w:rsid w:val="00EC7F83"/>
    <w:rsid w:val="00ED0590"/>
    <w:rsid w:val="00ED07FE"/>
    <w:rsid w:val="00ED08EA"/>
    <w:rsid w:val="00ED0C87"/>
    <w:rsid w:val="00ED0D18"/>
    <w:rsid w:val="00ED0F26"/>
    <w:rsid w:val="00ED1102"/>
    <w:rsid w:val="00ED1273"/>
    <w:rsid w:val="00ED1275"/>
    <w:rsid w:val="00ED13DE"/>
    <w:rsid w:val="00ED14E7"/>
    <w:rsid w:val="00ED1A43"/>
    <w:rsid w:val="00ED1B05"/>
    <w:rsid w:val="00ED1B89"/>
    <w:rsid w:val="00ED1C86"/>
    <w:rsid w:val="00ED1F86"/>
    <w:rsid w:val="00ED1FF9"/>
    <w:rsid w:val="00ED2017"/>
    <w:rsid w:val="00ED228B"/>
    <w:rsid w:val="00ED248B"/>
    <w:rsid w:val="00ED2542"/>
    <w:rsid w:val="00ED2653"/>
    <w:rsid w:val="00ED27AB"/>
    <w:rsid w:val="00ED28A2"/>
    <w:rsid w:val="00ED28FB"/>
    <w:rsid w:val="00ED2A74"/>
    <w:rsid w:val="00ED2BE9"/>
    <w:rsid w:val="00ED2CE7"/>
    <w:rsid w:val="00ED2DBA"/>
    <w:rsid w:val="00ED2DF4"/>
    <w:rsid w:val="00ED314D"/>
    <w:rsid w:val="00ED34FB"/>
    <w:rsid w:val="00ED3CAC"/>
    <w:rsid w:val="00ED3CDD"/>
    <w:rsid w:val="00ED3FFD"/>
    <w:rsid w:val="00ED4318"/>
    <w:rsid w:val="00ED45BD"/>
    <w:rsid w:val="00ED4A43"/>
    <w:rsid w:val="00ED4F46"/>
    <w:rsid w:val="00ED5434"/>
    <w:rsid w:val="00ED55A5"/>
    <w:rsid w:val="00ED55B8"/>
    <w:rsid w:val="00ED560F"/>
    <w:rsid w:val="00ED56DC"/>
    <w:rsid w:val="00ED57EA"/>
    <w:rsid w:val="00ED588D"/>
    <w:rsid w:val="00ED59AE"/>
    <w:rsid w:val="00ED5CA6"/>
    <w:rsid w:val="00ED5CEC"/>
    <w:rsid w:val="00ED5CF2"/>
    <w:rsid w:val="00ED5E3E"/>
    <w:rsid w:val="00ED5EF4"/>
    <w:rsid w:val="00ED5FF4"/>
    <w:rsid w:val="00ED622D"/>
    <w:rsid w:val="00ED6275"/>
    <w:rsid w:val="00ED6336"/>
    <w:rsid w:val="00ED670D"/>
    <w:rsid w:val="00ED68C8"/>
    <w:rsid w:val="00ED6A31"/>
    <w:rsid w:val="00ED6B54"/>
    <w:rsid w:val="00ED6C06"/>
    <w:rsid w:val="00ED6D01"/>
    <w:rsid w:val="00ED6DB8"/>
    <w:rsid w:val="00ED6ED1"/>
    <w:rsid w:val="00ED6EDC"/>
    <w:rsid w:val="00ED7067"/>
    <w:rsid w:val="00ED715E"/>
    <w:rsid w:val="00ED71A6"/>
    <w:rsid w:val="00ED7291"/>
    <w:rsid w:val="00ED76C4"/>
    <w:rsid w:val="00ED7722"/>
    <w:rsid w:val="00ED782B"/>
    <w:rsid w:val="00ED79A5"/>
    <w:rsid w:val="00ED79D3"/>
    <w:rsid w:val="00ED79E9"/>
    <w:rsid w:val="00ED7AE9"/>
    <w:rsid w:val="00ED7D3C"/>
    <w:rsid w:val="00ED7DA7"/>
    <w:rsid w:val="00ED7DEB"/>
    <w:rsid w:val="00ED7E06"/>
    <w:rsid w:val="00ED7E20"/>
    <w:rsid w:val="00EE0B0E"/>
    <w:rsid w:val="00EE0E99"/>
    <w:rsid w:val="00EE0F3A"/>
    <w:rsid w:val="00EE111A"/>
    <w:rsid w:val="00EE13BB"/>
    <w:rsid w:val="00EE1620"/>
    <w:rsid w:val="00EE19EF"/>
    <w:rsid w:val="00EE1D52"/>
    <w:rsid w:val="00EE21F8"/>
    <w:rsid w:val="00EE23E3"/>
    <w:rsid w:val="00EE2523"/>
    <w:rsid w:val="00EE296F"/>
    <w:rsid w:val="00EE2B03"/>
    <w:rsid w:val="00EE3005"/>
    <w:rsid w:val="00EE305F"/>
    <w:rsid w:val="00EE31B3"/>
    <w:rsid w:val="00EE3246"/>
    <w:rsid w:val="00EE32D7"/>
    <w:rsid w:val="00EE342E"/>
    <w:rsid w:val="00EE347F"/>
    <w:rsid w:val="00EE3616"/>
    <w:rsid w:val="00EE362B"/>
    <w:rsid w:val="00EE371D"/>
    <w:rsid w:val="00EE3725"/>
    <w:rsid w:val="00EE3995"/>
    <w:rsid w:val="00EE400E"/>
    <w:rsid w:val="00EE40C5"/>
    <w:rsid w:val="00EE40ED"/>
    <w:rsid w:val="00EE4126"/>
    <w:rsid w:val="00EE4234"/>
    <w:rsid w:val="00EE435B"/>
    <w:rsid w:val="00EE45BD"/>
    <w:rsid w:val="00EE4793"/>
    <w:rsid w:val="00EE47BE"/>
    <w:rsid w:val="00EE4837"/>
    <w:rsid w:val="00EE49C0"/>
    <w:rsid w:val="00EE4A6A"/>
    <w:rsid w:val="00EE4BA8"/>
    <w:rsid w:val="00EE4EE8"/>
    <w:rsid w:val="00EE5062"/>
    <w:rsid w:val="00EE5113"/>
    <w:rsid w:val="00EE53BB"/>
    <w:rsid w:val="00EE5460"/>
    <w:rsid w:val="00EE570D"/>
    <w:rsid w:val="00EE5973"/>
    <w:rsid w:val="00EE5993"/>
    <w:rsid w:val="00EE59E2"/>
    <w:rsid w:val="00EE5DC3"/>
    <w:rsid w:val="00EE5EDA"/>
    <w:rsid w:val="00EE622B"/>
    <w:rsid w:val="00EE665F"/>
    <w:rsid w:val="00EE66F8"/>
    <w:rsid w:val="00EE682A"/>
    <w:rsid w:val="00EE69DB"/>
    <w:rsid w:val="00EE6DD9"/>
    <w:rsid w:val="00EE6FD6"/>
    <w:rsid w:val="00EE723F"/>
    <w:rsid w:val="00EE7335"/>
    <w:rsid w:val="00EE75E3"/>
    <w:rsid w:val="00EE767E"/>
    <w:rsid w:val="00EE78C7"/>
    <w:rsid w:val="00EE7AC8"/>
    <w:rsid w:val="00EE7C03"/>
    <w:rsid w:val="00EE7C2B"/>
    <w:rsid w:val="00EE7D94"/>
    <w:rsid w:val="00EE7DBA"/>
    <w:rsid w:val="00EE7E3C"/>
    <w:rsid w:val="00EE7EA9"/>
    <w:rsid w:val="00EE7F33"/>
    <w:rsid w:val="00EF00CA"/>
    <w:rsid w:val="00EF0465"/>
    <w:rsid w:val="00EF0525"/>
    <w:rsid w:val="00EF07F9"/>
    <w:rsid w:val="00EF09BD"/>
    <w:rsid w:val="00EF09CA"/>
    <w:rsid w:val="00EF0A4F"/>
    <w:rsid w:val="00EF0FCA"/>
    <w:rsid w:val="00EF1463"/>
    <w:rsid w:val="00EF14DE"/>
    <w:rsid w:val="00EF167E"/>
    <w:rsid w:val="00EF1680"/>
    <w:rsid w:val="00EF16A9"/>
    <w:rsid w:val="00EF19E0"/>
    <w:rsid w:val="00EF1AF4"/>
    <w:rsid w:val="00EF1B61"/>
    <w:rsid w:val="00EF1DD6"/>
    <w:rsid w:val="00EF1F8D"/>
    <w:rsid w:val="00EF246E"/>
    <w:rsid w:val="00EF29DF"/>
    <w:rsid w:val="00EF2A45"/>
    <w:rsid w:val="00EF2FB7"/>
    <w:rsid w:val="00EF3123"/>
    <w:rsid w:val="00EF3497"/>
    <w:rsid w:val="00EF353A"/>
    <w:rsid w:val="00EF3A4E"/>
    <w:rsid w:val="00EF3A61"/>
    <w:rsid w:val="00EF3AA1"/>
    <w:rsid w:val="00EF3AE7"/>
    <w:rsid w:val="00EF3D3E"/>
    <w:rsid w:val="00EF3D41"/>
    <w:rsid w:val="00EF3DFC"/>
    <w:rsid w:val="00EF3F4C"/>
    <w:rsid w:val="00EF3F95"/>
    <w:rsid w:val="00EF4093"/>
    <w:rsid w:val="00EF40E8"/>
    <w:rsid w:val="00EF42C9"/>
    <w:rsid w:val="00EF458F"/>
    <w:rsid w:val="00EF469D"/>
    <w:rsid w:val="00EF4710"/>
    <w:rsid w:val="00EF473F"/>
    <w:rsid w:val="00EF4833"/>
    <w:rsid w:val="00EF4B89"/>
    <w:rsid w:val="00EF4E24"/>
    <w:rsid w:val="00EF4E55"/>
    <w:rsid w:val="00EF4EF7"/>
    <w:rsid w:val="00EF4F91"/>
    <w:rsid w:val="00EF551B"/>
    <w:rsid w:val="00EF564D"/>
    <w:rsid w:val="00EF57F0"/>
    <w:rsid w:val="00EF5B3B"/>
    <w:rsid w:val="00EF5B93"/>
    <w:rsid w:val="00EF6078"/>
    <w:rsid w:val="00EF61A2"/>
    <w:rsid w:val="00EF6496"/>
    <w:rsid w:val="00EF663E"/>
    <w:rsid w:val="00EF66E3"/>
    <w:rsid w:val="00EF69A6"/>
    <w:rsid w:val="00EF6B5D"/>
    <w:rsid w:val="00EF6B86"/>
    <w:rsid w:val="00EF6D5B"/>
    <w:rsid w:val="00EF6F8D"/>
    <w:rsid w:val="00EF700C"/>
    <w:rsid w:val="00EF7042"/>
    <w:rsid w:val="00EF73AA"/>
    <w:rsid w:val="00EF774A"/>
    <w:rsid w:val="00EF78D2"/>
    <w:rsid w:val="00EF7CE1"/>
    <w:rsid w:val="00EF7F86"/>
    <w:rsid w:val="00F00094"/>
    <w:rsid w:val="00F001C8"/>
    <w:rsid w:val="00F0021B"/>
    <w:rsid w:val="00F003BA"/>
    <w:rsid w:val="00F00719"/>
    <w:rsid w:val="00F00CFF"/>
    <w:rsid w:val="00F00EF7"/>
    <w:rsid w:val="00F010EB"/>
    <w:rsid w:val="00F01346"/>
    <w:rsid w:val="00F0148E"/>
    <w:rsid w:val="00F014F0"/>
    <w:rsid w:val="00F015F6"/>
    <w:rsid w:val="00F01694"/>
    <w:rsid w:val="00F01700"/>
    <w:rsid w:val="00F017D3"/>
    <w:rsid w:val="00F017DA"/>
    <w:rsid w:val="00F01B5E"/>
    <w:rsid w:val="00F01BEC"/>
    <w:rsid w:val="00F01DBF"/>
    <w:rsid w:val="00F01EBC"/>
    <w:rsid w:val="00F01F5A"/>
    <w:rsid w:val="00F0203A"/>
    <w:rsid w:val="00F02182"/>
    <w:rsid w:val="00F02313"/>
    <w:rsid w:val="00F02405"/>
    <w:rsid w:val="00F027BF"/>
    <w:rsid w:val="00F02806"/>
    <w:rsid w:val="00F02A7B"/>
    <w:rsid w:val="00F02CE0"/>
    <w:rsid w:val="00F02D41"/>
    <w:rsid w:val="00F02D53"/>
    <w:rsid w:val="00F02E73"/>
    <w:rsid w:val="00F02EED"/>
    <w:rsid w:val="00F030F6"/>
    <w:rsid w:val="00F0323B"/>
    <w:rsid w:val="00F037A3"/>
    <w:rsid w:val="00F03905"/>
    <w:rsid w:val="00F03A41"/>
    <w:rsid w:val="00F03BB6"/>
    <w:rsid w:val="00F03E5B"/>
    <w:rsid w:val="00F03FB0"/>
    <w:rsid w:val="00F04247"/>
    <w:rsid w:val="00F04528"/>
    <w:rsid w:val="00F045EF"/>
    <w:rsid w:val="00F04774"/>
    <w:rsid w:val="00F0492A"/>
    <w:rsid w:val="00F04B5A"/>
    <w:rsid w:val="00F04BAE"/>
    <w:rsid w:val="00F04F10"/>
    <w:rsid w:val="00F04FD8"/>
    <w:rsid w:val="00F05212"/>
    <w:rsid w:val="00F05287"/>
    <w:rsid w:val="00F05532"/>
    <w:rsid w:val="00F055F6"/>
    <w:rsid w:val="00F05681"/>
    <w:rsid w:val="00F05A01"/>
    <w:rsid w:val="00F05A91"/>
    <w:rsid w:val="00F05B85"/>
    <w:rsid w:val="00F05E20"/>
    <w:rsid w:val="00F060C0"/>
    <w:rsid w:val="00F065D2"/>
    <w:rsid w:val="00F066C8"/>
    <w:rsid w:val="00F06792"/>
    <w:rsid w:val="00F068C4"/>
    <w:rsid w:val="00F068E5"/>
    <w:rsid w:val="00F06B5B"/>
    <w:rsid w:val="00F06B6C"/>
    <w:rsid w:val="00F06BA1"/>
    <w:rsid w:val="00F06DF3"/>
    <w:rsid w:val="00F06E42"/>
    <w:rsid w:val="00F06FA6"/>
    <w:rsid w:val="00F07737"/>
    <w:rsid w:val="00F07944"/>
    <w:rsid w:val="00F0794D"/>
    <w:rsid w:val="00F07D0E"/>
    <w:rsid w:val="00F07F0E"/>
    <w:rsid w:val="00F101C2"/>
    <w:rsid w:val="00F10373"/>
    <w:rsid w:val="00F10589"/>
    <w:rsid w:val="00F105B4"/>
    <w:rsid w:val="00F105B9"/>
    <w:rsid w:val="00F106C6"/>
    <w:rsid w:val="00F1077B"/>
    <w:rsid w:val="00F1079E"/>
    <w:rsid w:val="00F1081F"/>
    <w:rsid w:val="00F108F3"/>
    <w:rsid w:val="00F10C40"/>
    <w:rsid w:val="00F10C49"/>
    <w:rsid w:val="00F10F2A"/>
    <w:rsid w:val="00F10F73"/>
    <w:rsid w:val="00F110CB"/>
    <w:rsid w:val="00F110E9"/>
    <w:rsid w:val="00F1124A"/>
    <w:rsid w:val="00F11416"/>
    <w:rsid w:val="00F116C6"/>
    <w:rsid w:val="00F11727"/>
    <w:rsid w:val="00F11C44"/>
    <w:rsid w:val="00F11D37"/>
    <w:rsid w:val="00F120E5"/>
    <w:rsid w:val="00F121F1"/>
    <w:rsid w:val="00F12308"/>
    <w:rsid w:val="00F1250B"/>
    <w:rsid w:val="00F12594"/>
    <w:rsid w:val="00F12675"/>
    <w:rsid w:val="00F1284A"/>
    <w:rsid w:val="00F128F0"/>
    <w:rsid w:val="00F129BD"/>
    <w:rsid w:val="00F12A6F"/>
    <w:rsid w:val="00F12A77"/>
    <w:rsid w:val="00F12B1A"/>
    <w:rsid w:val="00F13437"/>
    <w:rsid w:val="00F139AA"/>
    <w:rsid w:val="00F139B3"/>
    <w:rsid w:val="00F13A49"/>
    <w:rsid w:val="00F13B6B"/>
    <w:rsid w:val="00F13CB8"/>
    <w:rsid w:val="00F13D3F"/>
    <w:rsid w:val="00F13DA4"/>
    <w:rsid w:val="00F13F6D"/>
    <w:rsid w:val="00F13F88"/>
    <w:rsid w:val="00F13FAF"/>
    <w:rsid w:val="00F13FC8"/>
    <w:rsid w:val="00F14406"/>
    <w:rsid w:val="00F14715"/>
    <w:rsid w:val="00F148B4"/>
    <w:rsid w:val="00F148D8"/>
    <w:rsid w:val="00F14952"/>
    <w:rsid w:val="00F14C7C"/>
    <w:rsid w:val="00F14E43"/>
    <w:rsid w:val="00F1504A"/>
    <w:rsid w:val="00F152E1"/>
    <w:rsid w:val="00F153E8"/>
    <w:rsid w:val="00F155A2"/>
    <w:rsid w:val="00F15647"/>
    <w:rsid w:val="00F1572C"/>
    <w:rsid w:val="00F15783"/>
    <w:rsid w:val="00F1582E"/>
    <w:rsid w:val="00F158A9"/>
    <w:rsid w:val="00F15A90"/>
    <w:rsid w:val="00F15DB0"/>
    <w:rsid w:val="00F15EF8"/>
    <w:rsid w:val="00F16087"/>
    <w:rsid w:val="00F161CB"/>
    <w:rsid w:val="00F161DF"/>
    <w:rsid w:val="00F1651F"/>
    <w:rsid w:val="00F1666A"/>
    <w:rsid w:val="00F168C4"/>
    <w:rsid w:val="00F16B46"/>
    <w:rsid w:val="00F16CFA"/>
    <w:rsid w:val="00F16DF2"/>
    <w:rsid w:val="00F16FB3"/>
    <w:rsid w:val="00F172EB"/>
    <w:rsid w:val="00F17A39"/>
    <w:rsid w:val="00F17C07"/>
    <w:rsid w:val="00F17D02"/>
    <w:rsid w:val="00F200B8"/>
    <w:rsid w:val="00F201AD"/>
    <w:rsid w:val="00F203C5"/>
    <w:rsid w:val="00F20475"/>
    <w:rsid w:val="00F205EE"/>
    <w:rsid w:val="00F2079C"/>
    <w:rsid w:val="00F20AA7"/>
    <w:rsid w:val="00F20BFF"/>
    <w:rsid w:val="00F20D20"/>
    <w:rsid w:val="00F20D84"/>
    <w:rsid w:val="00F20DB7"/>
    <w:rsid w:val="00F20DD7"/>
    <w:rsid w:val="00F20EFB"/>
    <w:rsid w:val="00F21070"/>
    <w:rsid w:val="00F21315"/>
    <w:rsid w:val="00F21392"/>
    <w:rsid w:val="00F213D6"/>
    <w:rsid w:val="00F215AA"/>
    <w:rsid w:val="00F215F6"/>
    <w:rsid w:val="00F21797"/>
    <w:rsid w:val="00F218D2"/>
    <w:rsid w:val="00F21937"/>
    <w:rsid w:val="00F21A92"/>
    <w:rsid w:val="00F21CBB"/>
    <w:rsid w:val="00F21F08"/>
    <w:rsid w:val="00F21FA3"/>
    <w:rsid w:val="00F2230D"/>
    <w:rsid w:val="00F22746"/>
    <w:rsid w:val="00F22965"/>
    <w:rsid w:val="00F22AB1"/>
    <w:rsid w:val="00F22B5F"/>
    <w:rsid w:val="00F22EEA"/>
    <w:rsid w:val="00F234A8"/>
    <w:rsid w:val="00F237AF"/>
    <w:rsid w:val="00F237E3"/>
    <w:rsid w:val="00F2382E"/>
    <w:rsid w:val="00F2386F"/>
    <w:rsid w:val="00F23943"/>
    <w:rsid w:val="00F23A0A"/>
    <w:rsid w:val="00F23AA2"/>
    <w:rsid w:val="00F23AC6"/>
    <w:rsid w:val="00F23BAC"/>
    <w:rsid w:val="00F23C2A"/>
    <w:rsid w:val="00F23C62"/>
    <w:rsid w:val="00F23F7E"/>
    <w:rsid w:val="00F24083"/>
    <w:rsid w:val="00F2435D"/>
    <w:rsid w:val="00F24486"/>
    <w:rsid w:val="00F244B0"/>
    <w:rsid w:val="00F244BF"/>
    <w:rsid w:val="00F24738"/>
    <w:rsid w:val="00F24905"/>
    <w:rsid w:val="00F2511F"/>
    <w:rsid w:val="00F25217"/>
    <w:rsid w:val="00F2524E"/>
    <w:rsid w:val="00F2549B"/>
    <w:rsid w:val="00F255FA"/>
    <w:rsid w:val="00F25614"/>
    <w:rsid w:val="00F256B4"/>
    <w:rsid w:val="00F258C3"/>
    <w:rsid w:val="00F25BC3"/>
    <w:rsid w:val="00F25D5B"/>
    <w:rsid w:val="00F25D6D"/>
    <w:rsid w:val="00F2612C"/>
    <w:rsid w:val="00F2626B"/>
    <w:rsid w:val="00F262FF"/>
    <w:rsid w:val="00F2637B"/>
    <w:rsid w:val="00F263B6"/>
    <w:rsid w:val="00F2658D"/>
    <w:rsid w:val="00F267AF"/>
    <w:rsid w:val="00F2681A"/>
    <w:rsid w:val="00F26836"/>
    <w:rsid w:val="00F26C1D"/>
    <w:rsid w:val="00F26DEE"/>
    <w:rsid w:val="00F27042"/>
    <w:rsid w:val="00F270E5"/>
    <w:rsid w:val="00F27246"/>
    <w:rsid w:val="00F2731A"/>
    <w:rsid w:val="00F27460"/>
    <w:rsid w:val="00F2791B"/>
    <w:rsid w:val="00F27B0A"/>
    <w:rsid w:val="00F27DC6"/>
    <w:rsid w:val="00F27F18"/>
    <w:rsid w:val="00F3008B"/>
    <w:rsid w:val="00F301C2"/>
    <w:rsid w:val="00F30303"/>
    <w:rsid w:val="00F307E7"/>
    <w:rsid w:val="00F30904"/>
    <w:rsid w:val="00F30CCF"/>
    <w:rsid w:val="00F31109"/>
    <w:rsid w:val="00F3117F"/>
    <w:rsid w:val="00F313A3"/>
    <w:rsid w:val="00F313BA"/>
    <w:rsid w:val="00F316BA"/>
    <w:rsid w:val="00F3183B"/>
    <w:rsid w:val="00F318ED"/>
    <w:rsid w:val="00F319AB"/>
    <w:rsid w:val="00F31A5B"/>
    <w:rsid w:val="00F31C7C"/>
    <w:rsid w:val="00F31E75"/>
    <w:rsid w:val="00F31FE3"/>
    <w:rsid w:val="00F3226D"/>
    <w:rsid w:val="00F32293"/>
    <w:rsid w:val="00F3239E"/>
    <w:rsid w:val="00F3282A"/>
    <w:rsid w:val="00F3285A"/>
    <w:rsid w:val="00F32ACD"/>
    <w:rsid w:val="00F32D99"/>
    <w:rsid w:val="00F33074"/>
    <w:rsid w:val="00F333BA"/>
    <w:rsid w:val="00F333C0"/>
    <w:rsid w:val="00F333CA"/>
    <w:rsid w:val="00F3341D"/>
    <w:rsid w:val="00F33523"/>
    <w:rsid w:val="00F3355F"/>
    <w:rsid w:val="00F33571"/>
    <w:rsid w:val="00F33A96"/>
    <w:rsid w:val="00F33B6E"/>
    <w:rsid w:val="00F33B7B"/>
    <w:rsid w:val="00F33D59"/>
    <w:rsid w:val="00F33DEF"/>
    <w:rsid w:val="00F340D9"/>
    <w:rsid w:val="00F34105"/>
    <w:rsid w:val="00F34247"/>
    <w:rsid w:val="00F34359"/>
    <w:rsid w:val="00F34475"/>
    <w:rsid w:val="00F34498"/>
    <w:rsid w:val="00F34A97"/>
    <w:rsid w:val="00F34AE1"/>
    <w:rsid w:val="00F34D97"/>
    <w:rsid w:val="00F34EA5"/>
    <w:rsid w:val="00F34FA3"/>
    <w:rsid w:val="00F3511E"/>
    <w:rsid w:val="00F353B6"/>
    <w:rsid w:val="00F3541C"/>
    <w:rsid w:val="00F35641"/>
    <w:rsid w:val="00F357EA"/>
    <w:rsid w:val="00F35806"/>
    <w:rsid w:val="00F35816"/>
    <w:rsid w:val="00F35888"/>
    <w:rsid w:val="00F35940"/>
    <w:rsid w:val="00F35972"/>
    <w:rsid w:val="00F35D44"/>
    <w:rsid w:val="00F35E33"/>
    <w:rsid w:val="00F35E68"/>
    <w:rsid w:val="00F36092"/>
    <w:rsid w:val="00F36192"/>
    <w:rsid w:val="00F3646E"/>
    <w:rsid w:val="00F36603"/>
    <w:rsid w:val="00F36843"/>
    <w:rsid w:val="00F369B9"/>
    <w:rsid w:val="00F36D5E"/>
    <w:rsid w:val="00F36F78"/>
    <w:rsid w:val="00F37142"/>
    <w:rsid w:val="00F3717C"/>
    <w:rsid w:val="00F37251"/>
    <w:rsid w:val="00F372BF"/>
    <w:rsid w:val="00F374F6"/>
    <w:rsid w:val="00F37B28"/>
    <w:rsid w:val="00F37E8F"/>
    <w:rsid w:val="00F37FB8"/>
    <w:rsid w:val="00F40182"/>
    <w:rsid w:val="00F40238"/>
    <w:rsid w:val="00F402D0"/>
    <w:rsid w:val="00F40630"/>
    <w:rsid w:val="00F40672"/>
    <w:rsid w:val="00F40721"/>
    <w:rsid w:val="00F40BF1"/>
    <w:rsid w:val="00F40D4E"/>
    <w:rsid w:val="00F40DE2"/>
    <w:rsid w:val="00F40EED"/>
    <w:rsid w:val="00F41530"/>
    <w:rsid w:val="00F4163E"/>
    <w:rsid w:val="00F41A5F"/>
    <w:rsid w:val="00F41E3D"/>
    <w:rsid w:val="00F41F1D"/>
    <w:rsid w:val="00F42031"/>
    <w:rsid w:val="00F420A8"/>
    <w:rsid w:val="00F42448"/>
    <w:rsid w:val="00F42606"/>
    <w:rsid w:val="00F42619"/>
    <w:rsid w:val="00F427F0"/>
    <w:rsid w:val="00F42902"/>
    <w:rsid w:val="00F42AAA"/>
    <w:rsid w:val="00F42B95"/>
    <w:rsid w:val="00F42D33"/>
    <w:rsid w:val="00F42F52"/>
    <w:rsid w:val="00F42F80"/>
    <w:rsid w:val="00F43067"/>
    <w:rsid w:val="00F434B7"/>
    <w:rsid w:val="00F43680"/>
    <w:rsid w:val="00F43689"/>
    <w:rsid w:val="00F436D8"/>
    <w:rsid w:val="00F43974"/>
    <w:rsid w:val="00F43A24"/>
    <w:rsid w:val="00F43BBA"/>
    <w:rsid w:val="00F43C8C"/>
    <w:rsid w:val="00F43D37"/>
    <w:rsid w:val="00F43DF7"/>
    <w:rsid w:val="00F43F75"/>
    <w:rsid w:val="00F44041"/>
    <w:rsid w:val="00F44727"/>
    <w:rsid w:val="00F4472F"/>
    <w:rsid w:val="00F44A94"/>
    <w:rsid w:val="00F44BAA"/>
    <w:rsid w:val="00F44D11"/>
    <w:rsid w:val="00F44D51"/>
    <w:rsid w:val="00F44FA7"/>
    <w:rsid w:val="00F4551F"/>
    <w:rsid w:val="00F4560F"/>
    <w:rsid w:val="00F4596F"/>
    <w:rsid w:val="00F45AC3"/>
    <w:rsid w:val="00F45F27"/>
    <w:rsid w:val="00F460F1"/>
    <w:rsid w:val="00F461D5"/>
    <w:rsid w:val="00F46407"/>
    <w:rsid w:val="00F46423"/>
    <w:rsid w:val="00F466C0"/>
    <w:rsid w:val="00F467F1"/>
    <w:rsid w:val="00F4693D"/>
    <w:rsid w:val="00F46B08"/>
    <w:rsid w:val="00F46D0C"/>
    <w:rsid w:val="00F476BD"/>
    <w:rsid w:val="00F47C42"/>
    <w:rsid w:val="00F47C9A"/>
    <w:rsid w:val="00F505C6"/>
    <w:rsid w:val="00F50904"/>
    <w:rsid w:val="00F50B8F"/>
    <w:rsid w:val="00F50D2C"/>
    <w:rsid w:val="00F50F38"/>
    <w:rsid w:val="00F5101E"/>
    <w:rsid w:val="00F5102C"/>
    <w:rsid w:val="00F5106D"/>
    <w:rsid w:val="00F51238"/>
    <w:rsid w:val="00F513FA"/>
    <w:rsid w:val="00F514BE"/>
    <w:rsid w:val="00F517FF"/>
    <w:rsid w:val="00F518B9"/>
    <w:rsid w:val="00F520DE"/>
    <w:rsid w:val="00F521E8"/>
    <w:rsid w:val="00F52261"/>
    <w:rsid w:val="00F524E0"/>
    <w:rsid w:val="00F5264D"/>
    <w:rsid w:val="00F5267F"/>
    <w:rsid w:val="00F528CF"/>
    <w:rsid w:val="00F52EE9"/>
    <w:rsid w:val="00F53239"/>
    <w:rsid w:val="00F53505"/>
    <w:rsid w:val="00F53527"/>
    <w:rsid w:val="00F538BE"/>
    <w:rsid w:val="00F53971"/>
    <w:rsid w:val="00F53BF8"/>
    <w:rsid w:val="00F53C19"/>
    <w:rsid w:val="00F53C8C"/>
    <w:rsid w:val="00F53DFC"/>
    <w:rsid w:val="00F53ED3"/>
    <w:rsid w:val="00F53EE3"/>
    <w:rsid w:val="00F53F6A"/>
    <w:rsid w:val="00F54267"/>
    <w:rsid w:val="00F5481C"/>
    <w:rsid w:val="00F548A2"/>
    <w:rsid w:val="00F548F1"/>
    <w:rsid w:val="00F54914"/>
    <w:rsid w:val="00F54D82"/>
    <w:rsid w:val="00F55066"/>
    <w:rsid w:val="00F55368"/>
    <w:rsid w:val="00F55459"/>
    <w:rsid w:val="00F55518"/>
    <w:rsid w:val="00F556D9"/>
    <w:rsid w:val="00F558D1"/>
    <w:rsid w:val="00F55A9D"/>
    <w:rsid w:val="00F55AF3"/>
    <w:rsid w:val="00F55B25"/>
    <w:rsid w:val="00F55E65"/>
    <w:rsid w:val="00F55F9E"/>
    <w:rsid w:val="00F560AF"/>
    <w:rsid w:val="00F5683F"/>
    <w:rsid w:val="00F56A4D"/>
    <w:rsid w:val="00F56ADE"/>
    <w:rsid w:val="00F56BC0"/>
    <w:rsid w:val="00F56EA3"/>
    <w:rsid w:val="00F57087"/>
    <w:rsid w:val="00F5718C"/>
    <w:rsid w:val="00F5733F"/>
    <w:rsid w:val="00F57489"/>
    <w:rsid w:val="00F574F5"/>
    <w:rsid w:val="00F5758F"/>
    <w:rsid w:val="00F575C2"/>
    <w:rsid w:val="00F57611"/>
    <w:rsid w:val="00F5761E"/>
    <w:rsid w:val="00F57C11"/>
    <w:rsid w:val="00F57DAD"/>
    <w:rsid w:val="00F57ED1"/>
    <w:rsid w:val="00F57FB0"/>
    <w:rsid w:val="00F60033"/>
    <w:rsid w:val="00F600CC"/>
    <w:rsid w:val="00F60318"/>
    <w:rsid w:val="00F60591"/>
    <w:rsid w:val="00F606F8"/>
    <w:rsid w:val="00F60BC0"/>
    <w:rsid w:val="00F61116"/>
    <w:rsid w:val="00F61186"/>
    <w:rsid w:val="00F613B4"/>
    <w:rsid w:val="00F61421"/>
    <w:rsid w:val="00F615CC"/>
    <w:rsid w:val="00F616D7"/>
    <w:rsid w:val="00F617E5"/>
    <w:rsid w:val="00F61A46"/>
    <w:rsid w:val="00F6200E"/>
    <w:rsid w:val="00F62472"/>
    <w:rsid w:val="00F624B8"/>
    <w:rsid w:val="00F624E0"/>
    <w:rsid w:val="00F6262A"/>
    <w:rsid w:val="00F6271D"/>
    <w:rsid w:val="00F62C66"/>
    <w:rsid w:val="00F62DCA"/>
    <w:rsid w:val="00F62F23"/>
    <w:rsid w:val="00F6309C"/>
    <w:rsid w:val="00F630CB"/>
    <w:rsid w:val="00F6313F"/>
    <w:rsid w:val="00F6334C"/>
    <w:rsid w:val="00F634C5"/>
    <w:rsid w:val="00F634E2"/>
    <w:rsid w:val="00F6370C"/>
    <w:rsid w:val="00F63733"/>
    <w:rsid w:val="00F638A7"/>
    <w:rsid w:val="00F638E1"/>
    <w:rsid w:val="00F63924"/>
    <w:rsid w:val="00F63A66"/>
    <w:rsid w:val="00F63C4B"/>
    <w:rsid w:val="00F63DD6"/>
    <w:rsid w:val="00F63E2F"/>
    <w:rsid w:val="00F63EB0"/>
    <w:rsid w:val="00F63FC2"/>
    <w:rsid w:val="00F644BA"/>
    <w:rsid w:val="00F644EC"/>
    <w:rsid w:val="00F64751"/>
    <w:rsid w:val="00F647E9"/>
    <w:rsid w:val="00F64A38"/>
    <w:rsid w:val="00F64FDF"/>
    <w:rsid w:val="00F65030"/>
    <w:rsid w:val="00F653B5"/>
    <w:rsid w:val="00F6542E"/>
    <w:rsid w:val="00F6568F"/>
    <w:rsid w:val="00F65B53"/>
    <w:rsid w:val="00F65BA0"/>
    <w:rsid w:val="00F65FBC"/>
    <w:rsid w:val="00F66199"/>
    <w:rsid w:val="00F66236"/>
    <w:rsid w:val="00F663DD"/>
    <w:rsid w:val="00F66440"/>
    <w:rsid w:val="00F66482"/>
    <w:rsid w:val="00F66794"/>
    <w:rsid w:val="00F66950"/>
    <w:rsid w:val="00F66953"/>
    <w:rsid w:val="00F66C61"/>
    <w:rsid w:val="00F66E89"/>
    <w:rsid w:val="00F66F54"/>
    <w:rsid w:val="00F66F8A"/>
    <w:rsid w:val="00F6702D"/>
    <w:rsid w:val="00F67053"/>
    <w:rsid w:val="00F670FC"/>
    <w:rsid w:val="00F671F0"/>
    <w:rsid w:val="00F67269"/>
    <w:rsid w:val="00F672C0"/>
    <w:rsid w:val="00F674F3"/>
    <w:rsid w:val="00F677E4"/>
    <w:rsid w:val="00F67805"/>
    <w:rsid w:val="00F67860"/>
    <w:rsid w:val="00F67923"/>
    <w:rsid w:val="00F67ADE"/>
    <w:rsid w:val="00F67B60"/>
    <w:rsid w:val="00F67C66"/>
    <w:rsid w:val="00F70001"/>
    <w:rsid w:val="00F70056"/>
    <w:rsid w:val="00F700AB"/>
    <w:rsid w:val="00F70321"/>
    <w:rsid w:val="00F70375"/>
    <w:rsid w:val="00F70572"/>
    <w:rsid w:val="00F70593"/>
    <w:rsid w:val="00F70651"/>
    <w:rsid w:val="00F706C1"/>
    <w:rsid w:val="00F70735"/>
    <w:rsid w:val="00F707F7"/>
    <w:rsid w:val="00F709EB"/>
    <w:rsid w:val="00F70A5F"/>
    <w:rsid w:val="00F70C77"/>
    <w:rsid w:val="00F70CB3"/>
    <w:rsid w:val="00F70DFD"/>
    <w:rsid w:val="00F70FDE"/>
    <w:rsid w:val="00F71236"/>
    <w:rsid w:val="00F71251"/>
    <w:rsid w:val="00F71BD3"/>
    <w:rsid w:val="00F71D79"/>
    <w:rsid w:val="00F71ECE"/>
    <w:rsid w:val="00F71FCB"/>
    <w:rsid w:val="00F72125"/>
    <w:rsid w:val="00F7213D"/>
    <w:rsid w:val="00F72608"/>
    <w:rsid w:val="00F726C1"/>
    <w:rsid w:val="00F726DF"/>
    <w:rsid w:val="00F72778"/>
    <w:rsid w:val="00F728A2"/>
    <w:rsid w:val="00F728F2"/>
    <w:rsid w:val="00F72B96"/>
    <w:rsid w:val="00F72E84"/>
    <w:rsid w:val="00F72F23"/>
    <w:rsid w:val="00F733C2"/>
    <w:rsid w:val="00F735DB"/>
    <w:rsid w:val="00F73603"/>
    <w:rsid w:val="00F73619"/>
    <w:rsid w:val="00F7362A"/>
    <w:rsid w:val="00F73692"/>
    <w:rsid w:val="00F736DA"/>
    <w:rsid w:val="00F7377E"/>
    <w:rsid w:val="00F73B4F"/>
    <w:rsid w:val="00F73EFD"/>
    <w:rsid w:val="00F74175"/>
    <w:rsid w:val="00F74301"/>
    <w:rsid w:val="00F743DB"/>
    <w:rsid w:val="00F74856"/>
    <w:rsid w:val="00F74870"/>
    <w:rsid w:val="00F748F6"/>
    <w:rsid w:val="00F74BB3"/>
    <w:rsid w:val="00F74E3F"/>
    <w:rsid w:val="00F74F92"/>
    <w:rsid w:val="00F7504D"/>
    <w:rsid w:val="00F75076"/>
    <w:rsid w:val="00F752EE"/>
    <w:rsid w:val="00F75407"/>
    <w:rsid w:val="00F755A1"/>
    <w:rsid w:val="00F755C9"/>
    <w:rsid w:val="00F756D2"/>
    <w:rsid w:val="00F756EC"/>
    <w:rsid w:val="00F75832"/>
    <w:rsid w:val="00F7589D"/>
    <w:rsid w:val="00F75C24"/>
    <w:rsid w:val="00F75D46"/>
    <w:rsid w:val="00F76182"/>
    <w:rsid w:val="00F7627A"/>
    <w:rsid w:val="00F762C2"/>
    <w:rsid w:val="00F764C5"/>
    <w:rsid w:val="00F76CAF"/>
    <w:rsid w:val="00F76EF9"/>
    <w:rsid w:val="00F77077"/>
    <w:rsid w:val="00F77558"/>
    <w:rsid w:val="00F77840"/>
    <w:rsid w:val="00F778E8"/>
    <w:rsid w:val="00F77916"/>
    <w:rsid w:val="00F77959"/>
    <w:rsid w:val="00F7796E"/>
    <w:rsid w:val="00F7798A"/>
    <w:rsid w:val="00F77B15"/>
    <w:rsid w:val="00F77DAA"/>
    <w:rsid w:val="00F77FD7"/>
    <w:rsid w:val="00F801CB"/>
    <w:rsid w:val="00F8030A"/>
    <w:rsid w:val="00F80596"/>
    <w:rsid w:val="00F805A7"/>
    <w:rsid w:val="00F8116E"/>
    <w:rsid w:val="00F81747"/>
    <w:rsid w:val="00F8176C"/>
    <w:rsid w:val="00F81879"/>
    <w:rsid w:val="00F81890"/>
    <w:rsid w:val="00F8193E"/>
    <w:rsid w:val="00F81962"/>
    <w:rsid w:val="00F81A57"/>
    <w:rsid w:val="00F81AD1"/>
    <w:rsid w:val="00F81E29"/>
    <w:rsid w:val="00F81ED6"/>
    <w:rsid w:val="00F82073"/>
    <w:rsid w:val="00F82148"/>
    <w:rsid w:val="00F821DF"/>
    <w:rsid w:val="00F825E8"/>
    <w:rsid w:val="00F828E4"/>
    <w:rsid w:val="00F82AC8"/>
    <w:rsid w:val="00F830AB"/>
    <w:rsid w:val="00F830B1"/>
    <w:rsid w:val="00F83167"/>
    <w:rsid w:val="00F831C5"/>
    <w:rsid w:val="00F83239"/>
    <w:rsid w:val="00F8339F"/>
    <w:rsid w:val="00F8397F"/>
    <w:rsid w:val="00F83BC6"/>
    <w:rsid w:val="00F83E5F"/>
    <w:rsid w:val="00F83E93"/>
    <w:rsid w:val="00F840F2"/>
    <w:rsid w:val="00F84245"/>
    <w:rsid w:val="00F8427D"/>
    <w:rsid w:val="00F843AA"/>
    <w:rsid w:val="00F84478"/>
    <w:rsid w:val="00F846AF"/>
    <w:rsid w:val="00F8472B"/>
    <w:rsid w:val="00F84786"/>
    <w:rsid w:val="00F847F3"/>
    <w:rsid w:val="00F84825"/>
    <w:rsid w:val="00F84846"/>
    <w:rsid w:val="00F848E4"/>
    <w:rsid w:val="00F84990"/>
    <w:rsid w:val="00F84C4F"/>
    <w:rsid w:val="00F84C76"/>
    <w:rsid w:val="00F84C8D"/>
    <w:rsid w:val="00F85268"/>
    <w:rsid w:val="00F85712"/>
    <w:rsid w:val="00F8572A"/>
    <w:rsid w:val="00F857A2"/>
    <w:rsid w:val="00F85A7E"/>
    <w:rsid w:val="00F85CCB"/>
    <w:rsid w:val="00F85D30"/>
    <w:rsid w:val="00F85D48"/>
    <w:rsid w:val="00F85DFD"/>
    <w:rsid w:val="00F860AD"/>
    <w:rsid w:val="00F860E8"/>
    <w:rsid w:val="00F86202"/>
    <w:rsid w:val="00F86332"/>
    <w:rsid w:val="00F863F7"/>
    <w:rsid w:val="00F86575"/>
    <w:rsid w:val="00F866B6"/>
    <w:rsid w:val="00F86731"/>
    <w:rsid w:val="00F86D90"/>
    <w:rsid w:val="00F86DD8"/>
    <w:rsid w:val="00F8704D"/>
    <w:rsid w:val="00F870BF"/>
    <w:rsid w:val="00F87110"/>
    <w:rsid w:val="00F87380"/>
    <w:rsid w:val="00F873B1"/>
    <w:rsid w:val="00F87527"/>
    <w:rsid w:val="00F87853"/>
    <w:rsid w:val="00F87861"/>
    <w:rsid w:val="00F87A9D"/>
    <w:rsid w:val="00F87B41"/>
    <w:rsid w:val="00F87D77"/>
    <w:rsid w:val="00F87E28"/>
    <w:rsid w:val="00F90057"/>
    <w:rsid w:val="00F900A9"/>
    <w:rsid w:val="00F90706"/>
    <w:rsid w:val="00F90C31"/>
    <w:rsid w:val="00F90E42"/>
    <w:rsid w:val="00F90F83"/>
    <w:rsid w:val="00F91157"/>
    <w:rsid w:val="00F911E6"/>
    <w:rsid w:val="00F91366"/>
    <w:rsid w:val="00F9167B"/>
    <w:rsid w:val="00F916BA"/>
    <w:rsid w:val="00F91D03"/>
    <w:rsid w:val="00F91DCE"/>
    <w:rsid w:val="00F91DD9"/>
    <w:rsid w:val="00F91ECF"/>
    <w:rsid w:val="00F92610"/>
    <w:rsid w:val="00F92C36"/>
    <w:rsid w:val="00F92C84"/>
    <w:rsid w:val="00F930F2"/>
    <w:rsid w:val="00F9347E"/>
    <w:rsid w:val="00F93645"/>
    <w:rsid w:val="00F93663"/>
    <w:rsid w:val="00F93786"/>
    <w:rsid w:val="00F938C7"/>
    <w:rsid w:val="00F93C44"/>
    <w:rsid w:val="00F93C96"/>
    <w:rsid w:val="00F93CAB"/>
    <w:rsid w:val="00F93CDD"/>
    <w:rsid w:val="00F93D29"/>
    <w:rsid w:val="00F94493"/>
    <w:rsid w:val="00F94497"/>
    <w:rsid w:val="00F94665"/>
    <w:rsid w:val="00F94699"/>
    <w:rsid w:val="00F94A10"/>
    <w:rsid w:val="00F94A1D"/>
    <w:rsid w:val="00F94CD0"/>
    <w:rsid w:val="00F94F51"/>
    <w:rsid w:val="00F953B5"/>
    <w:rsid w:val="00F9562D"/>
    <w:rsid w:val="00F958AD"/>
    <w:rsid w:val="00F95BC1"/>
    <w:rsid w:val="00F95D54"/>
    <w:rsid w:val="00F960C1"/>
    <w:rsid w:val="00F96137"/>
    <w:rsid w:val="00F961B3"/>
    <w:rsid w:val="00F9657F"/>
    <w:rsid w:val="00F968F4"/>
    <w:rsid w:val="00F96A44"/>
    <w:rsid w:val="00F96A53"/>
    <w:rsid w:val="00F96D97"/>
    <w:rsid w:val="00F96F25"/>
    <w:rsid w:val="00F972CF"/>
    <w:rsid w:val="00F97339"/>
    <w:rsid w:val="00F973F3"/>
    <w:rsid w:val="00F974ED"/>
    <w:rsid w:val="00F976E8"/>
    <w:rsid w:val="00F97850"/>
    <w:rsid w:val="00F979C7"/>
    <w:rsid w:val="00FA009F"/>
    <w:rsid w:val="00FA0689"/>
    <w:rsid w:val="00FA06DE"/>
    <w:rsid w:val="00FA0877"/>
    <w:rsid w:val="00FA091B"/>
    <w:rsid w:val="00FA0D9B"/>
    <w:rsid w:val="00FA0F12"/>
    <w:rsid w:val="00FA10E3"/>
    <w:rsid w:val="00FA123D"/>
    <w:rsid w:val="00FA1373"/>
    <w:rsid w:val="00FA1378"/>
    <w:rsid w:val="00FA1630"/>
    <w:rsid w:val="00FA19AE"/>
    <w:rsid w:val="00FA1C0D"/>
    <w:rsid w:val="00FA1EE9"/>
    <w:rsid w:val="00FA1EF4"/>
    <w:rsid w:val="00FA1FBC"/>
    <w:rsid w:val="00FA24B7"/>
    <w:rsid w:val="00FA24D2"/>
    <w:rsid w:val="00FA254C"/>
    <w:rsid w:val="00FA25F5"/>
    <w:rsid w:val="00FA2660"/>
    <w:rsid w:val="00FA26D8"/>
    <w:rsid w:val="00FA27B3"/>
    <w:rsid w:val="00FA2B43"/>
    <w:rsid w:val="00FA2C72"/>
    <w:rsid w:val="00FA2DEA"/>
    <w:rsid w:val="00FA2E78"/>
    <w:rsid w:val="00FA3110"/>
    <w:rsid w:val="00FA33E0"/>
    <w:rsid w:val="00FA34A1"/>
    <w:rsid w:val="00FA34CA"/>
    <w:rsid w:val="00FA34E7"/>
    <w:rsid w:val="00FA365F"/>
    <w:rsid w:val="00FA38ED"/>
    <w:rsid w:val="00FA397C"/>
    <w:rsid w:val="00FA3ABE"/>
    <w:rsid w:val="00FA3ED5"/>
    <w:rsid w:val="00FA3FB3"/>
    <w:rsid w:val="00FA4304"/>
    <w:rsid w:val="00FA448D"/>
    <w:rsid w:val="00FA44D3"/>
    <w:rsid w:val="00FA4746"/>
    <w:rsid w:val="00FA4766"/>
    <w:rsid w:val="00FA491C"/>
    <w:rsid w:val="00FA4B3F"/>
    <w:rsid w:val="00FA4E47"/>
    <w:rsid w:val="00FA4F5F"/>
    <w:rsid w:val="00FA5167"/>
    <w:rsid w:val="00FA5239"/>
    <w:rsid w:val="00FA5274"/>
    <w:rsid w:val="00FA537A"/>
    <w:rsid w:val="00FA5820"/>
    <w:rsid w:val="00FA58F2"/>
    <w:rsid w:val="00FA5965"/>
    <w:rsid w:val="00FA5E93"/>
    <w:rsid w:val="00FA603B"/>
    <w:rsid w:val="00FA635A"/>
    <w:rsid w:val="00FA64DB"/>
    <w:rsid w:val="00FA653A"/>
    <w:rsid w:val="00FA66A2"/>
    <w:rsid w:val="00FA6875"/>
    <w:rsid w:val="00FA6D2C"/>
    <w:rsid w:val="00FA7085"/>
    <w:rsid w:val="00FA7096"/>
    <w:rsid w:val="00FA709C"/>
    <w:rsid w:val="00FA765B"/>
    <w:rsid w:val="00FA76AD"/>
    <w:rsid w:val="00FA7AC5"/>
    <w:rsid w:val="00FA7AF9"/>
    <w:rsid w:val="00FA7C92"/>
    <w:rsid w:val="00FA7CAC"/>
    <w:rsid w:val="00FA7E8E"/>
    <w:rsid w:val="00FB00E1"/>
    <w:rsid w:val="00FB00EC"/>
    <w:rsid w:val="00FB0113"/>
    <w:rsid w:val="00FB014D"/>
    <w:rsid w:val="00FB0504"/>
    <w:rsid w:val="00FB0708"/>
    <w:rsid w:val="00FB07BF"/>
    <w:rsid w:val="00FB0907"/>
    <w:rsid w:val="00FB090F"/>
    <w:rsid w:val="00FB09BD"/>
    <w:rsid w:val="00FB0A93"/>
    <w:rsid w:val="00FB0B07"/>
    <w:rsid w:val="00FB0B6F"/>
    <w:rsid w:val="00FB0E43"/>
    <w:rsid w:val="00FB0FAB"/>
    <w:rsid w:val="00FB14A7"/>
    <w:rsid w:val="00FB156D"/>
    <w:rsid w:val="00FB1830"/>
    <w:rsid w:val="00FB19FD"/>
    <w:rsid w:val="00FB1A62"/>
    <w:rsid w:val="00FB1B85"/>
    <w:rsid w:val="00FB1B9B"/>
    <w:rsid w:val="00FB1C63"/>
    <w:rsid w:val="00FB1CE0"/>
    <w:rsid w:val="00FB1E1E"/>
    <w:rsid w:val="00FB1EDE"/>
    <w:rsid w:val="00FB2304"/>
    <w:rsid w:val="00FB2434"/>
    <w:rsid w:val="00FB28C7"/>
    <w:rsid w:val="00FB2F67"/>
    <w:rsid w:val="00FB3000"/>
    <w:rsid w:val="00FB308C"/>
    <w:rsid w:val="00FB32BD"/>
    <w:rsid w:val="00FB3374"/>
    <w:rsid w:val="00FB3427"/>
    <w:rsid w:val="00FB3439"/>
    <w:rsid w:val="00FB34E4"/>
    <w:rsid w:val="00FB34EE"/>
    <w:rsid w:val="00FB368A"/>
    <w:rsid w:val="00FB3800"/>
    <w:rsid w:val="00FB3CD2"/>
    <w:rsid w:val="00FB3D42"/>
    <w:rsid w:val="00FB3DE8"/>
    <w:rsid w:val="00FB3E25"/>
    <w:rsid w:val="00FB3F21"/>
    <w:rsid w:val="00FB4327"/>
    <w:rsid w:val="00FB445E"/>
    <w:rsid w:val="00FB4665"/>
    <w:rsid w:val="00FB466C"/>
    <w:rsid w:val="00FB4A01"/>
    <w:rsid w:val="00FB4A16"/>
    <w:rsid w:val="00FB4A24"/>
    <w:rsid w:val="00FB4D2D"/>
    <w:rsid w:val="00FB4FB4"/>
    <w:rsid w:val="00FB5018"/>
    <w:rsid w:val="00FB513A"/>
    <w:rsid w:val="00FB52D2"/>
    <w:rsid w:val="00FB5360"/>
    <w:rsid w:val="00FB5569"/>
    <w:rsid w:val="00FB5A7F"/>
    <w:rsid w:val="00FB5D7E"/>
    <w:rsid w:val="00FB5DD0"/>
    <w:rsid w:val="00FB5F1D"/>
    <w:rsid w:val="00FB6051"/>
    <w:rsid w:val="00FB61B0"/>
    <w:rsid w:val="00FB63C9"/>
    <w:rsid w:val="00FB65AB"/>
    <w:rsid w:val="00FB66B3"/>
    <w:rsid w:val="00FB6A23"/>
    <w:rsid w:val="00FB6CC4"/>
    <w:rsid w:val="00FB6D22"/>
    <w:rsid w:val="00FB6E1E"/>
    <w:rsid w:val="00FB6E35"/>
    <w:rsid w:val="00FB7085"/>
    <w:rsid w:val="00FB70E8"/>
    <w:rsid w:val="00FB711B"/>
    <w:rsid w:val="00FB752E"/>
    <w:rsid w:val="00FB7554"/>
    <w:rsid w:val="00FB765B"/>
    <w:rsid w:val="00FB779C"/>
    <w:rsid w:val="00FB77D6"/>
    <w:rsid w:val="00FB7996"/>
    <w:rsid w:val="00FB7AE1"/>
    <w:rsid w:val="00FB7D91"/>
    <w:rsid w:val="00FB7E06"/>
    <w:rsid w:val="00FB7E54"/>
    <w:rsid w:val="00FC00A2"/>
    <w:rsid w:val="00FC0A76"/>
    <w:rsid w:val="00FC0AAE"/>
    <w:rsid w:val="00FC0F6F"/>
    <w:rsid w:val="00FC10BF"/>
    <w:rsid w:val="00FC1213"/>
    <w:rsid w:val="00FC1460"/>
    <w:rsid w:val="00FC1706"/>
    <w:rsid w:val="00FC1781"/>
    <w:rsid w:val="00FC197B"/>
    <w:rsid w:val="00FC1D23"/>
    <w:rsid w:val="00FC1E02"/>
    <w:rsid w:val="00FC1E0D"/>
    <w:rsid w:val="00FC20BE"/>
    <w:rsid w:val="00FC21E0"/>
    <w:rsid w:val="00FC25B3"/>
    <w:rsid w:val="00FC2636"/>
    <w:rsid w:val="00FC270C"/>
    <w:rsid w:val="00FC2A77"/>
    <w:rsid w:val="00FC2AB0"/>
    <w:rsid w:val="00FC2C81"/>
    <w:rsid w:val="00FC2D07"/>
    <w:rsid w:val="00FC2F7C"/>
    <w:rsid w:val="00FC2FA5"/>
    <w:rsid w:val="00FC30BC"/>
    <w:rsid w:val="00FC315D"/>
    <w:rsid w:val="00FC321C"/>
    <w:rsid w:val="00FC3232"/>
    <w:rsid w:val="00FC3381"/>
    <w:rsid w:val="00FC33B9"/>
    <w:rsid w:val="00FC33D8"/>
    <w:rsid w:val="00FC378F"/>
    <w:rsid w:val="00FC387D"/>
    <w:rsid w:val="00FC3888"/>
    <w:rsid w:val="00FC38E9"/>
    <w:rsid w:val="00FC3D96"/>
    <w:rsid w:val="00FC407E"/>
    <w:rsid w:val="00FC40B2"/>
    <w:rsid w:val="00FC41E8"/>
    <w:rsid w:val="00FC4377"/>
    <w:rsid w:val="00FC458F"/>
    <w:rsid w:val="00FC465F"/>
    <w:rsid w:val="00FC4917"/>
    <w:rsid w:val="00FC4929"/>
    <w:rsid w:val="00FC4B4C"/>
    <w:rsid w:val="00FC4C27"/>
    <w:rsid w:val="00FC4D7F"/>
    <w:rsid w:val="00FC4E96"/>
    <w:rsid w:val="00FC4FC2"/>
    <w:rsid w:val="00FC508C"/>
    <w:rsid w:val="00FC525A"/>
    <w:rsid w:val="00FC5694"/>
    <w:rsid w:val="00FC574E"/>
    <w:rsid w:val="00FC5B73"/>
    <w:rsid w:val="00FC5E64"/>
    <w:rsid w:val="00FC6118"/>
    <w:rsid w:val="00FC62D1"/>
    <w:rsid w:val="00FC64AA"/>
    <w:rsid w:val="00FC6941"/>
    <w:rsid w:val="00FC7108"/>
    <w:rsid w:val="00FC715B"/>
    <w:rsid w:val="00FC75F8"/>
    <w:rsid w:val="00FC779D"/>
    <w:rsid w:val="00FC7924"/>
    <w:rsid w:val="00FC79AD"/>
    <w:rsid w:val="00FC7C22"/>
    <w:rsid w:val="00FC7F0D"/>
    <w:rsid w:val="00FD010D"/>
    <w:rsid w:val="00FD0643"/>
    <w:rsid w:val="00FD0923"/>
    <w:rsid w:val="00FD09D2"/>
    <w:rsid w:val="00FD0DD5"/>
    <w:rsid w:val="00FD0F87"/>
    <w:rsid w:val="00FD111C"/>
    <w:rsid w:val="00FD167C"/>
    <w:rsid w:val="00FD17FC"/>
    <w:rsid w:val="00FD1921"/>
    <w:rsid w:val="00FD19E2"/>
    <w:rsid w:val="00FD1EED"/>
    <w:rsid w:val="00FD1FCA"/>
    <w:rsid w:val="00FD1FE8"/>
    <w:rsid w:val="00FD200B"/>
    <w:rsid w:val="00FD20AF"/>
    <w:rsid w:val="00FD2367"/>
    <w:rsid w:val="00FD24E4"/>
    <w:rsid w:val="00FD26CB"/>
    <w:rsid w:val="00FD2736"/>
    <w:rsid w:val="00FD27E1"/>
    <w:rsid w:val="00FD3458"/>
    <w:rsid w:val="00FD3674"/>
    <w:rsid w:val="00FD3868"/>
    <w:rsid w:val="00FD3970"/>
    <w:rsid w:val="00FD3C6D"/>
    <w:rsid w:val="00FD3F03"/>
    <w:rsid w:val="00FD41E1"/>
    <w:rsid w:val="00FD4293"/>
    <w:rsid w:val="00FD4352"/>
    <w:rsid w:val="00FD482B"/>
    <w:rsid w:val="00FD4C0C"/>
    <w:rsid w:val="00FD4EE3"/>
    <w:rsid w:val="00FD5005"/>
    <w:rsid w:val="00FD50EE"/>
    <w:rsid w:val="00FD5103"/>
    <w:rsid w:val="00FD5258"/>
    <w:rsid w:val="00FD53AF"/>
    <w:rsid w:val="00FD5551"/>
    <w:rsid w:val="00FD55D9"/>
    <w:rsid w:val="00FD580C"/>
    <w:rsid w:val="00FD5C37"/>
    <w:rsid w:val="00FD5CAA"/>
    <w:rsid w:val="00FD5DCB"/>
    <w:rsid w:val="00FD6206"/>
    <w:rsid w:val="00FD62D8"/>
    <w:rsid w:val="00FD67FA"/>
    <w:rsid w:val="00FD687C"/>
    <w:rsid w:val="00FD6952"/>
    <w:rsid w:val="00FD69DA"/>
    <w:rsid w:val="00FD6A05"/>
    <w:rsid w:val="00FD6DD8"/>
    <w:rsid w:val="00FD6E4A"/>
    <w:rsid w:val="00FD6F73"/>
    <w:rsid w:val="00FD71BF"/>
    <w:rsid w:val="00FD757B"/>
    <w:rsid w:val="00FD79E1"/>
    <w:rsid w:val="00FD7B18"/>
    <w:rsid w:val="00FD7B26"/>
    <w:rsid w:val="00FD7B96"/>
    <w:rsid w:val="00FD7D3F"/>
    <w:rsid w:val="00FD7FE7"/>
    <w:rsid w:val="00FE00B7"/>
    <w:rsid w:val="00FE0187"/>
    <w:rsid w:val="00FE048A"/>
    <w:rsid w:val="00FE05F8"/>
    <w:rsid w:val="00FE0600"/>
    <w:rsid w:val="00FE0881"/>
    <w:rsid w:val="00FE0A26"/>
    <w:rsid w:val="00FE0A7E"/>
    <w:rsid w:val="00FE0D20"/>
    <w:rsid w:val="00FE0DEE"/>
    <w:rsid w:val="00FE126A"/>
    <w:rsid w:val="00FE14C2"/>
    <w:rsid w:val="00FE1A55"/>
    <w:rsid w:val="00FE1AB1"/>
    <w:rsid w:val="00FE1BFC"/>
    <w:rsid w:val="00FE1DB4"/>
    <w:rsid w:val="00FE1DE2"/>
    <w:rsid w:val="00FE1EC6"/>
    <w:rsid w:val="00FE2156"/>
    <w:rsid w:val="00FE22CD"/>
    <w:rsid w:val="00FE23ED"/>
    <w:rsid w:val="00FE26C8"/>
    <w:rsid w:val="00FE2702"/>
    <w:rsid w:val="00FE28C3"/>
    <w:rsid w:val="00FE2963"/>
    <w:rsid w:val="00FE2998"/>
    <w:rsid w:val="00FE29A4"/>
    <w:rsid w:val="00FE2BAF"/>
    <w:rsid w:val="00FE2BE9"/>
    <w:rsid w:val="00FE2E88"/>
    <w:rsid w:val="00FE2FC8"/>
    <w:rsid w:val="00FE31B4"/>
    <w:rsid w:val="00FE32D4"/>
    <w:rsid w:val="00FE343E"/>
    <w:rsid w:val="00FE34A7"/>
    <w:rsid w:val="00FE3680"/>
    <w:rsid w:val="00FE3865"/>
    <w:rsid w:val="00FE3A1A"/>
    <w:rsid w:val="00FE3CE4"/>
    <w:rsid w:val="00FE3D6F"/>
    <w:rsid w:val="00FE3F10"/>
    <w:rsid w:val="00FE3F43"/>
    <w:rsid w:val="00FE3F57"/>
    <w:rsid w:val="00FE4253"/>
    <w:rsid w:val="00FE4296"/>
    <w:rsid w:val="00FE42F0"/>
    <w:rsid w:val="00FE43C7"/>
    <w:rsid w:val="00FE440D"/>
    <w:rsid w:val="00FE44B7"/>
    <w:rsid w:val="00FE44FE"/>
    <w:rsid w:val="00FE4825"/>
    <w:rsid w:val="00FE497E"/>
    <w:rsid w:val="00FE4ECC"/>
    <w:rsid w:val="00FE5040"/>
    <w:rsid w:val="00FE511B"/>
    <w:rsid w:val="00FE528E"/>
    <w:rsid w:val="00FE5796"/>
    <w:rsid w:val="00FE5B31"/>
    <w:rsid w:val="00FE5B61"/>
    <w:rsid w:val="00FE5E8B"/>
    <w:rsid w:val="00FE5E94"/>
    <w:rsid w:val="00FE6003"/>
    <w:rsid w:val="00FE6286"/>
    <w:rsid w:val="00FE62A0"/>
    <w:rsid w:val="00FE6356"/>
    <w:rsid w:val="00FE63B8"/>
    <w:rsid w:val="00FE65AC"/>
    <w:rsid w:val="00FE6735"/>
    <w:rsid w:val="00FE6772"/>
    <w:rsid w:val="00FE681D"/>
    <w:rsid w:val="00FE6AC6"/>
    <w:rsid w:val="00FE6ED9"/>
    <w:rsid w:val="00FE6F2A"/>
    <w:rsid w:val="00FE7001"/>
    <w:rsid w:val="00FE710B"/>
    <w:rsid w:val="00FE7281"/>
    <w:rsid w:val="00FE72BC"/>
    <w:rsid w:val="00FE74C0"/>
    <w:rsid w:val="00FE7B3B"/>
    <w:rsid w:val="00FE7B9D"/>
    <w:rsid w:val="00FE7C2F"/>
    <w:rsid w:val="00FE7E5F"/>
    <w:rsid w:val="00FE7EF1"/>
    <w:rsid w:val="00FE7FF1"/>
    <w:rsid w:val="00FF0221"/>
    <w:rsid w:val="00FF0AA3"/>
    <w:rsid w:val="00FF0BC4"/>
    <w:rsid w:val="00FF1168"/>
    <w:rsid w:val="00FF12B4"/>
    <w:rsid w:val="00FF1346"/>
    <w:rsid w:val="00FF156D"/>
    <w:rsid w:val="00FF1720"/>
    <w:rsid w:val="00FF1BE9"/>
    <w:rsid w:val="00FF1CD4"/>
    <w:rsid w:val="00FF1EA6"/>
    <w:rsid w:val="00FF1F09"/>
    <w:rsid w:val="00FF1F87"/>
    <w:rsid w:val="00FF20C6"/>
    <w:rsid w:val="00FF22BA"/>
    <w:rsid w:val="00FF2498"/>
    <w:rsid w:val="00FF25EB"/>
    <w:rsid w:val="00FF277B"/>
    <w:rsid w:val="00FF28D1"/>
    <w:rsid w:val="00FF296C"/>
    <w:rsid w:val="00FF29B7"/>
    <w:rsid w:val="00FF2A75"/>
    <w:rsid w:val="00FF2F6D"/>
    <w:rsid w:val="00FF3070"/>
    <w:rsid w:val="00FF30C4"/>
    <w:rsid w:val="00FF3227"/>
    <w:rsid w:val="00FF32FA"/>
    <w:rsid w:val="00FF33FB"/>
    <w:rsid w:val="00FF34F7"/>
    <w:rsid w:val="00FF3614"/>
    <w:rsid w:val="00FF37B9"/>
    <w:rsid w:val="00FF38C0"/>
    <w:rsid w:val="00FF3DFB"/>
    <w:rsid w:val="00FF403A"/>
    <w:rsid w:val="00FF4163"/>
    <w:rsid w:val="00FF42D4"/>
    <w:rsid w:val="00FF42FF"/>
    <w:rsid w:val="00FF43DA"/>
    <w:rsid w:val="00FF4753"/>
    <w:rsid w:val="00FF4879"/>
    <w:rsid w:val="00FF4977"/>
    <w:rsid w:val="00FF4BB5"/>
    <w:rsid w:val="00FF4DB4"/>
    <w:rsid w:val="00FF4E2B"/>
    <w:rsid w:val="00FF4EBC"/>
    <w:rsid w:val="00FF51E3"/>
    <w:rsid w:val="00FF5440"/>
    <w:rsid w:val="00FF5460"/>
    <w:rsid w:val="00FF5473"/>
    <w:rsid w:val="00FF5577"/>
    <w:rsid w:val="00FF55F7"/>
    <w:rsid w:val="00FF5675"/>
    <w:rsid w:val="00FF59D3"/>
    <w:rsid w:val="00FF5B32"/>
    <w:rsid w:val="00FF5DCC"/>
    <w:rsid w:val="00FF5F01"/>
    <w:rsid w:val="00FF6197"/>
    <w:rsid w:val="00FF61BA"/>
    <w:rsid w:val="00FF6259"/>
    <w:rsid w:val="00FF643A"/>
    <w:rsid w:val="00FF6508"/>
    <w:rsid w:val="00FF6584"/>
    <w:rsid w:val="00FF69C7"/>
    <w:rsid w:val="00FF6B69"/>
    <w:rsid w:val="00FF710A"/>
    <w:rsid w:val="00FF712A"/>
    <w:rsid w:val="00FF742F"/>
    <w:rsid w:val="00FF7514"/>
    <w:rsid w:val="00FF75A6"/>
    <w:rsid w:val="00FF79EC"/>
    <w:rsid w:val="00FF7DAA"/>
    <w:rsid w:val="00FF7E5B"/>
    <w:rsid w:val="00FF7E7E"/>
    <w:rsid w:val="011301A6"/>
    <w:rsid w:val="01322D27"/>
    <w:rsid w:val="019248E0"/>
    <w:rsid w:val="01D29CB1"/>
    <w:rsid w:val="024A6CB6"/>
    <w:rsid w:val="025ED68B"/>
    <w:rsid w:val="02808A13"/>
    <w:rsid w:val="02B31DB6"/>
    <w:rsid w:val="02BEB5EB"/>
    <w:rsid w:val="02E5FCE3"/>
    <w:rsid w:val="0395FE8E"/>
    <w:rsid w:val="04900E36"/>
    <w:rsid w:val="04C31299"/>
    <w:rsid w:val="0550ED5B"/>
    <w:rsid w:val="055BAF87"/>
    <w:rsid w:val="05664E24"/>
    <w:rsid w:val="0566861B"/>
    <w:rsid w:val="05B7DB64"/>
    <w:rsid w:val="05D3343C"/>
    <w:rsid w:val="061066E7"/>
    <w:rsid w:val="067E8A96"/>
    <w:rsid w:val="06B8FCEC"/>
    <w:rsid w:val="07163DDC"/>
    <w:rsid w:val="0732ABC2"/>
    <w:rsid w:val="074667D1"/>
    <w:rsid w:val="07D3B735"/>
    <w:rsid w:val="07DDB970"/>
    <w:rsid w:val="0926366C"/>
    <w:rsid w:val="0955DB8B"/>
    <w:rsid w:val="09D68723"/>
    <w:rsid w:val="09F703C4"/>
    <w:rsid w:val="0A6234FF"/>
    <w:rsid w:val="0AB35274"/>
    <w:rsid w:val="0C40F772"/>
    <w:rsid w:val="0C68DBAC"/>
    <w:rsid w:val="0D36F0EE"/>
    <w:rsid w:val="0D5DC8FD"/>
    <w:rsid w:val="0DDC39A4"/>
    <w:rsid w:val="0DF3766C"/>
    <w:rsid w:val="0E1083F2"/>
    <w:rsid w:val="0F5312FA"/>
    <w:rsid w:val="1008C343"/>
    <w:rsid w:val="1009EB5B"/>
    <w:rsid w:val="10432F62"/>
    <w:rsid w:val="1082F170"/>
    <w:rsid w:val="10AD4F5F"/>
    <w:rsid w:val="113FBD57"/>
    <w:rsid w:val="116DE4ED"/>
    <w:rsid w:val="11972359"/>
    <w:rsid w:val="1265D6E7"/>
    <w:rsid w:val="1276AD6D"/>
    <w:rsid w:val="12829852"/>
    <w:rsid w:val="1299FB2C"/>
    <w:rsid w:val="12AEF123"/>
    <w:rsid w:val="12B460BC"/>
    <w:rsid w:val="132496EB"/>
    <w:rsid w:val="136EC9C2"/>
    <w:rsid w:val="14E18ABF"/>
    <w:rsid w:val="1522717B"/>
    <w:rsid w:val="153544BE"/>
    <w:rsid w:val="162C04E8"/>
    <w:rsid w:val="16331452"/>
    <w:rsid w:val="164F00CB"/>
    <w:rsid w:val="16CE368C"/>
    <w:rsid w:val="17229619"/>
    <w:rsid w:val="173BD62A"/>
    <w:rsid w:val="173E20AD"/>
    <w:rsid w:val="18572819"/>
    <w:rsid w:val="188F4C60"/>
    <w:rsid w:val="18B87AEA"/>
    <w:rsid w:val="19407FDE"/>
    <w:rsid w:val="197E3CB8"/>
    <w:rsid w:val="199B9E85"/>
    <w:rsid w:val="19AAB6B9"/>
    <w:rsid w:val="19FE76A8"/>
    <w:rsid w:val="1A18BCCA"/>
    <w:rsid w:val="1A2AE44A"/>
    <w:rsid w:val="1A2C716E"/>
    <w:rsid w:val="1A825792"/>
    <w:rsid w:val="1AE47831"/>
    <w:rsid w:val="1BA40ED2"/>
    <w:rsid w:val="1D0EDC5F"/>
    <w:rsid w:val="1D68C48C"/>
    <w:rsid w:val="1E430165"/>
    <w:rsid w:val="1EEB6508"/>
    <w:rsid w:val="1EFF1686"/>
    <w:rsid w:val="1F4E51EE"/>
    <w:rsid w:val="1FA6134E"/>
    <w:rsid w:val="1FB3D994"/>
    <w:rsid w:val="20246C1A"/>
    <w:rsid w:val="20637B2C"/>
    <w:rsid w:val="20849BF8"/>
    <w:rsid w:val="209B7060"/>
    <w:rsid w:val="20C76C54"/>
    <w:rsid w:val="21361F92"/>
    <w:rsid w:val="213D7E8E"/>
    <w:rsid w:val="21B43499"/>
    <w:rsid w:val="21CAEB8D"/>
    <w:rsid w:val="22030FDF"/>
    <w:rsid w:val="244DC68C"/>
    <w:rsid w:val="247E8CA7"/>
    <w:rsid w:val="252C153F"/>
    <w:rsid w:val="25691362"/>
    <w:rsid w:val="25B234B8"/>
    <w:rsid w:val="261F05B7"/>
    <w:rsid w:val="268B5F8E"/>
    <w:rsid w:val="26C9C96C"/>
    <w:rsid w:val="26DA7FAB"/>
    <w:rsid w:val="26FD00E0"/>
    <w:rsid w:val="271D13C2"/>
    <w:rsid w:val="27F50EE4"/>
    <w:rsid w:val="28A9188F"/>
    <w:rsid w:val="28D8A9E4"/>
    <w:rsid w:val="29A5C43F"/>
    <w:rsid w:val="29F225D2"/>
    <w:rsid w:val="2A2434BF"/>
    <w:rsid w:val="2A521C38"/>
    <w:rsid w:val="2A8EF7A5"/>
    <w:rsid w:val="2B237F09"/>
    <w:rsid w:val="2BE5163E"/>
    <w:rsid w:val="2BF56CE6"/>
    <w:rsid w:val="2C390651"/>
    <w:rsid w:val="2D3CD4C7"/>
    <w:rsid w:val="2E9FBBA2"/>
    <w:rsid w:val="2F5F2C0E"/>
    <w:rsid w:val="2F692857"/>
    <w:rsid w:val="2FC63394"/>
    <w:rsid w:val="30E794B3"/>
    <w:rsid w:val="3186BE36"/>
    <w:rsid w:val="31890F66"/>
    <w:rsid w:val="31F511DB"/>
    <w:rsid w:val="3238281D"/>
    <w:rsid w:val="32827146"/>
    <w:rsid w:val="32A8A8AE"/>
    <w:rsid w:val="32A9ED43"/>
    <w:rsid w:val="33254897"/>
    <w:rsid w:val="333BBBA6"/>
    <w:rsid w:val="33680B74"/>
    <w:rsid w:val="348C1AFD"/>
    <w:rsid w:val="35145772"/>
    <w:rsid w:val="3514F699"/>
    <w:rsid w:val="35197613"/>
    <w:rsid w:val="366130FD"/>
    <w:rsid w:val="368186AF"/>
    <w:rsid w:val="369A3C04"/>
    <w:rsid w:val="369D8FB2"/>
    <w:rsid w:val="36E919D7"/>
    <w:rsid w:val="38FE8567"/>
    <w:rsid w:val="3906401C"/>
    <w:rsid w:val="397DD9BF"/>
    <w:rsid w:val="39B112DC"/>
    <w:rsid w:val="39BD4FA6"/>
    <w:rsid w:val="3A163D1C"/>
    <w:rsid w:val="3AC2415A"/>
    <w:rsid w:val="3ACD99E6"/>
    <w:rsid w:val="3B1E9BF1"/>
    <w:rsid w:val="3B359DEB"/>
    <w:rsid w:val="3BD0515D"/>
    <w:rsid w:val="3C42F397"/>
    <w:rsid w:val="3C4A3189"/>
    <w:rsid w:val="3CA98E77"/>
    <w:rsid w:val="3D1D116A"/>
    <w:rsid w:val="3E724A68"/>
    <w:rsid w:val="3ED2E693"/>
    <w:rsid w:val="3F22500D"/>
    <w:rsid w:val="3FDB8CD8"/>
    <w:rsid w:val="3FDBB8FC"/>
    <w:rsid w:val="40BC11D0"/>
    <w:rsid w:val="4115A1CE"/>
    <w:rsid w:val="411A6E29"/>
    <w:rsid w:val="414572EA"/>
    <w:rsid w:val="41803FC4"/>
    <w:rsid w:val="41D11FBA"/>
    <w:rsid w:val="4201AE99"/>
    <w:rsid w:val="42383899"/>
    <w:rsid w:val="4283EE1E"/>
    <w:rsid w:val="429BF34C"/>
    <w:rsid w:val="42A231D1"/>
    <w:rsid w:val="4308D1EA"/>
    <w:rsid w:val="4360E288"/>
    <w:rsid w:val="4374B27F"/>
    <w:rsid w:val="441B6F48"/>
    <w:rsid w:val="44BB249D"/>
    <w:rsid w:val="44DEC52F"/>
    <w:rsid w:val="44F989B6"/>
    <w:rsid w:val="45C3E4C9"/>
    <w:rsid w:val="4618904F"/>
    <w:rsid w:val="462A91BC"/>
    <w:rsid w:val="469B6EBD"/>
    <w:rsid w:val="46B21EF2"/>
    <w:rsid w:val="46CDD4B5"/>
    <w:rsid w:val="46F1F1E4"/>
    <w:rsid w:val="471266FD"/>
    <w:rsid w:val="47751FEF"/>
    <w:rsid w:val="498A325A"/>
    <w:rsid w:val="49B11D8A"/>
    <w:rsid w:val="49D407AB"/>
    <w:rsid w:val="4AC25824"/>
    <w:rsid w:val="4BAE2343"/>
    <w:rsid w:val="4BC9E0D2"/>
    <w:rsid w:val="4BD33E8F"/>
    <w:rsid w:val="4BD87D68"/>
    <w:rsid w:val="4BF71972"/>
    <w:rsid w:val="4C3C6F72"/>
    <w:rsid w:val="4CA5BBBD"/>
    <w:rsid w:val="4CBD7017"/>
    <w:rsid w:val="4CDC03A2"/>
    <w:rsid w:val="4CF19A19"/>
    <w:rsid w:val="4D3D795D"/>
    <w:rsid w:val="4D3D7C35"/>
    <w:rsid w:val="4F1803E0"/>
    <w:rsid w:val="4F56D4CD"/>
    <w:rsid w:val="5101EA64"/>
    <w:rsid w:val="5124C77B"/>
    <w:rsid w:val="51914DAB"/>
    <w:rsid w:val="51AE418B"/>
    <w:rsid w:val="52A1B266"/>
    <w:rsid w:val="52FBCFDB"/>
    <w:rsid w:val="535B9FBA"/>
    <w:rsid w:val="536A00BD"/>
    <w:rsid w:val="53E16A5F"/>
    <w:rsid w:val="54ACFD27"/>
    <w:rsid w:val="54C0FF25"/>
    <w:rsid w:val="557352E1"/>
    <w:rsid w:val="55757C31"/>
    <w:rsid w:val="560D8D23"/>
    <w:rsid w:val="5625FEEF"/>
    <w:rsid w:val="568EFC47"/>
    <w:rsid w:val="56A8B082"/>
    <w:rsid w:val="56D0876C"/>
    <w:rsid w:val="56F6E462"/>
    <w:rsid w:val="57015016"/>
    <w:rsid w:val="576B0468"/>
    <w:rsid w:val="5809EC70"/>
    <w:rsid w:val="5851A349"/>
    <w:rsid w:val="585AA230"/>
    <w:rsid w:val="58E6C079"/>
    <w:rsid w:val="59018421"/>
    <w:rsid w:val="5994DC65"/>
    <w:rsid w:val="59C4E64A"/>
    <w:rsid w:val="5A539BE3"/>
    <w:rsid w:val="5A692B2D"/>
    <w:rsid w:val="5AC36168"/>
    <w:rsid w:val="5B79A183"/>
    <w:rsid w:val="5B918726"/>
    <w:rsid w:val="5BDD9443"/>
    <w:rsid w:val="5C3F6332"/>
    <w:rsid w:val="5C587FE8"/>
    <w:rsid w:val="5E0B877E"/>
    <w:rsid w:val="5E7C1C32"/>
    <w:rsid w:val="5F0509D4"/>
    <w:rsid w:val="5F1DE479"/>
    <w:rsid w:val="5F3A88BB"/>
    <w:rsid w:val="5F52200C"/>
    <w:rsid w:val="608579D3"/>
    <w:rsid w:val="60D45531"/>
    <w:rsid w:val="61B9BCD4"/>
    <w:rsid w:val="61E88535"/>
    <w:rsid w:val="6258079F"/>
    <w:rsid w:val="62BB4BF8"/>
    <w:rsid w:val="62DC6C52"/>
    <w:rsid w:val="63C81908"/>
    <w:rsid w:val="6512B9A0"/>
    <w:rsid w:val="6551D7C3"/>
    <w:rsid w:val="65A24B54"/>
    <w:rsid w:val="65CAD98D"/>
    <w:rsid w:val="65E92575"/>
    <w:rsid w:val="6662EB9F"/>
    <w:rsid w:val="6663EFFB"/>
    <w:rsid w:val="66664BCB"/>
    <w:rsid w:val="66D4FD6C"/>
    <w:rsid w:val="66D7BF24"/>
    <w:rsid w:val="6849AC95"/>
    <w:rsid w:val="68862DC7"/>
    <w:rsid w:val="68F71C1A"/>
    <w:rsid w:val="68FFFF28"/>
    <w:rsid w:val="693C0696"/>
    <w:rsid w:val="6954FBDF"/>
    <w:rsid w:val="6A9C5BA3"/>
    <w:rsid w:val="6AA17181"/>
    <w:rsid w:val="6B6D21FA"/>
    <w:rsid w:val="6CA0E25C"/>
    <w:rsid w:val="6D5C16CB"/>
    <w:rsid w:val="6DB64B1E"/>
    <w:rsid w:val="6DFF2C0B"/>
    <w:rsid w:val="6E013F04"/>
    <w:rsid w:val="6E040E6D"/>
    <w:rsid w:val="6E7FEDE7"/>
    <w:rsid w:val="6EA547B6"/>
    <w:rsid w:val="6F101AA4"/>
    <w:rsid w:val="6FA683DC"/>
    <w:rsid w:val="6FB996CE"/>
    <w:rsid w:val="6FED25B9"/>
    <w:rsid w:val="70E93CA9"/>
    <w:rsid w:val="7102400D"/>
    <w:rsid w:val="711C75BA"/>
    <w:rsid w:val="71557D1B"/>
    <w:rsid w:val="71630EAD"/>
    <w:rsid w:val="72367751"/>
    <w:rsid w:val="73520755"/>
    <w:rsid w:val="73A85BFC"/>
    <w:rsid w:val="73B849E3"/>
    <w:rsid w:val="74025C7E"/>
    <w:rsid w:val="742270A2"/>
    <w:rsid w:val="74749956"/>
    <w:rsid w:val="74E3B528"/>
    <w:rsid w:val="7572C1EC"/>
    <w:rsid w:val="76100A3B"/>
    <w:rsid w:val="76384120"/>
    <w:rsid w:val="77D33ED3"/>
    <w:rsid w:val="77DCB1D3"/>
    <w:rsid w:val="7801DCAB"/>
    <w:rsid w:val="78BA9CB6"/>
    <w:rsid w:val="79B5A426"/>
    <w:rsid w:val="7A0C1071"/>
    <w:rsid w:val="7A269400"/>
    <w:rsid w:val="7AA66B43"/>
    <w:rsid w:val="7ACD25A0"/>
    <w:rsid w:val="7B0A6493"/>
    <w:rsid w:val="7B5F1AF0"/>
    <w:rsid w:val="7B7B0480"/>
    <w:rsid w:val="7B9AFCF6"/>
    <w:rsid w:val="7BB97221"/>
    <w:rsid w:val="7BC19C71"/>
    <w:rsid w:val="7C4D0ACC"/>
    <w:rsid w:val="7C71A3FF"/>
    <w:rsid w:val="7C9024CA"/>
    <w:rsid w:val="7CEC04B6"/>
    <w:rsid w:val="7D280173"/>
    <w:rsid w:val="7D648518"/>
    <w:rsid w:val="7E409179"/>
    <w:rsid w:val="7E5EAFB4"/>
    <w:rsid w:val="7E7F614A"/>
    <w:rsid w:val="7E9E94CC"/>
    <w:rsid w:val="7F672B6D"/>
    <w:rsid w:val="7FE67A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EF7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83E"/>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uiPriority w:val="9"/>
    <w:qFormat/>
    <w:rsid w:val="00C32A07"/>
    <w:pPr>
      <w:spacing w:before="720"/>
      <w:jc w:val="center"/>
      <w:outlineLvl w:val="0"/>
    </w:pPr>
    <w:rPr>
      <w:b/>
      <w:bCs/>
      <w:sz w:val="48"/>
    </w:rPr>
  </w:style>
  <w:style w:type="paragraph" w:styleId="Heading2">
    <w:name w:val="heading 2"/>
    <w:next w:val="Normal"/>
    <w:link w:val="Heading2Char"/>
    <w:uiPriority w:val="9"/>
    <w:qFormat/>
    <w:rsid w:val="00C32A07"/>
    <w:pPr>
      <w:pageBreakBefore/>
      <w:numPr>
        <w:numId w:val="68"/>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uiPriority w:val="9"/>
    <w:qFormat/>
    <w:rsid w:val="0067707E"/>
    <w:pPr>
      <w:keepNext/>
      <w:numPr>
        <w:ilvl w:val="1"/>
        <w:numId w:val="68"/>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uiPriority w:val="9"/>
    <w:qFormat/>
    <w:rsid w:val="0033491D"/>
    <w:pPr>
      <w:numPr>
        <w:ilvl w:val="2"/>
      </w:numPr>
      <w:spacing w:before="120" w:after="0"/>
      <w:outlineLvl w:val="3"/>
    </w:pPr>
    <w:rPr>
      <w:sz w:val="28"/>
    </w:rPr>
  </w:style>
  <w:style w:type="paragraph" w:styleId="Heading5">
    <w:name w:val="heading 5"/>
    <w:next w:val="Normal"/>
    <w:link w:val="Heading5Char"/>
    <w:uiPriority w:val="9"/>
    <w:qFormat/>
    <w:rsid w:val="00091B39"/>
    <w:pPr>
      <w:keepNext/>
      <w:numPr>
        <w:ilvl w:val="3"/>
        <w:numId w:val="68"/>
      </w:numPr>
      <w:spacing w:before="120" w:after="60" w:line="240" w:lineRule="auto"/>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1F486C"/>
    <w:pPr>
      <w:numPr>
        <w:ilvl w:val="4"/>
      </w:numPr>
      <w:outlineLvl w:val="5"/>
    </w:pPr>
    <w:rPr>
      <w:i/>
    </w:rPr>
  </w:style>
  <w:style w:type="paragraph" w:styleId="Heading7">
    <w:name w:val="heading 7"/>
    <w:basedOn w:val="Normal"/>
    <w:next w:val="Normal"/>
    <w:link w:val="Heading7Char"/>
    <w:uiPriority w:val="9"/>
    <w:qFormat/>
    <w:rsid w:val="00C32A07"/>
    <w:pPr>
      <w:numPr>
        <w:ilvl w:val="6"/>
        <w:numId w:val="17"/>
      </w:numPr>
      <w:spacing w:before="240" w:after="60"/>
      <w:outlineLvl w:val="6"/>
    </w:pPr>
    <w:rPr>
      <w:sz w:val="20"/>
      <w:szCs w:val="20"/>
    </w:rPr>
  </w:style>
  <w:style w:type="paragraph" w:styleId="Heading8">
    <w:name w:val="heading 8"/>
    <w:basedOn w:val="Normal"/>
    <w:next w:val="Normal"/>
    <w:link w:val="Heading8Char"/>
    <w:uiPriority w:val="9"/>
    <w:qFormat/>
    <w:rsid w:val="00C32A07"/>
    <w:pPr>
      <w:numPr>
        <w:ilvl w:val="7"/>
        <w:numId w:val="17"/>
      </w:numPr>
      <w:spacing w:before="240" w:after="60"/>
      <w:outlineLvl w:val="7"/>
    </w:pPr>
    <w:rPr>
      <w:i/>
      <w:sz w:val="20"/>
      <w:szCs w:val="20"/>
    </w:rPr>
  </w:style>
  <w:style w:type="paragraph" w:styleId="Heading9">
    <w:name w:val="heading 9"/>
    <w:basedOn w:val="Normal"/>
    <w:next w:val="Normal"/>
    <w:link w:val="Heading9Char"/>
    <w:uiPriority w:val="9"/>
    <w:qFormat/>
    <w:rsid w:val="00C32A07"/>
    <w:p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Authorities">
    <w:name w:val="table of authorities"/>
    <w:basedOn w:val="Normal"/>
    <w:next w:val="Normal"/>
    <w:semiHidden/>
    <w:unhideWhenUsed/>
    <w:rsid w:val="00697C43"/>
    <w:pPr>
      <w:spacing w:after="0"/>
      <w:ind w:left="240" w:hanging="240"/>
    </w:pPr>
  </w:style>
  <w:style w:type="paragraph" w:customStyle="1" w:styleId="TableHead">
    <w:name w:val="TableHead"/>
    <w:link w:val="TableHeadChar"/>
    <w:rsid w:val="00A8399C"/>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C32A07"/>
    <w:rPr>
      <w:rFonts w:ascii="Arial" w:eastAsia="SimSun" w:hAnsi="Arial" w:cs="Arial"/>
      <w:bCs/>
      <w:noProof/>
      <w:sz w:val="24"/>
      <w:lang w:eastAsia="en-US"/>
    </w:rPr>
  </w:style>
  <w:style w:type="paragraph" w:styleId="FootnoteText">
    <w:name w:val="footnote text"/>
    <w:basedOn w:val="Normal"/>
    <w:link w:val="FootnoteTextChar"/>
    <w:uiPriority w:val="99"/>
    <w:rsid w:val="00C32A07"/>
    <w:pPr>
      <w:spacing w:after="60"/>
    </w:pPr>
    <w:rPr>
      <w:szCs w:val="20"/>
    </w:rPr>
  </w:style>
  <w:style w:type="character" w:customStyle="1" w:styleId="FootnoteTextChar">
    <w:name w:val="Footnote Text Char"/>
    <w:basedOn w:val="DefaultParagraphFont"/>
    <w:link w:val="FootnoteText"/>
    <w:uiPriority w:val="99"/>
    <w:rsid w:val="00C32A07"/>
    <w:rPr>
      <w:rFonts w:ascii="Arial" w:eastAsia="SimSun" w:hAnsi="Arial" w:cs="Arial"/>
      <w:color w:val="000000"/>
      <w:sz w:val="24"/>
      <w:szCs w:val="20"/>
      <w:lang w:eastAsia="en-US"/>
    </w:rPr>
  </w:style>
  <w:style w:type="character" w:styleId="FootnoteReference">
    <w:name w:val="footnote reference"/>
    <w:basedOn w:val="DefaultParagraphFont"/>
    <w:uiPriority w:val="99"/>
    <w:rsid w:val="00C32A07"/>
    <w:rPr>
      <w:rFonts w:ascii="Arial" w:hAnsi="Arial"/>
      <w:vertAlign w:val="superscript"/>
    </w:rPr>
  </w:style>
  <w:style w:type="paragraph" w:styleId="Caption">
    <w:name w:val="caption"/>
    <w:basedOn w:val="Normal"/>
    <w:next w:val="Normal"/>
    <w:link w:val="CaptionChar"/>
    <w:qFormat/>
    <w:rsid w:val="00085A4F"/>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085A4F"/>
    <w:rPr>
      <w:rFonts w:ascii="Arial" w:eastAsia="Times New Roman" w:hAnsi="Arial" w:cs="Times New Roman"/>
      <w:b/>
      <w:bCs/>
      <w:color w:val="034D8E"/>
      <w:sz w:val="24"/>
      <w:szCs w:val="20"/>
      <w:lang w:eastAsia="en-US"/>
    </w:rPr>
  </w:style>
  <w:style w:type="paragraph" w:customStyle="1" w:styleId="TableText">
    <w:name w:val="TableText"/>
    <w:link w:val="TableTextChar"/>
    <w:rsid w:val="00C32A07"/>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C32A07"/>
    <w:rPr>
      <w:rFonts w:ascii="Arial" w:eastAsia="SimSun" w:hAnsi="Arial" w:cs="Arial"/>
      <w:noProof/>
      <w:sz w:val="24"/>
      <w:lang w:eastAsia="en-US"/>
    </w:rPr>
  </w:style>
  <w:style w:type="paragraph" w:customStyle="1" w:styleId="tablebullet">
    <w:name w:val="tablebullet"/>
    <w:basedOn w:val="Normal"/>
    <w:rsid w:val="00F672C0"/>
    <w:pPr>
      <w:numPr>
        <w:numId w:val="37"/>
      </w:numPr>
      <w:spacing w:before="20" w:after="20"/>
      <w:ind w:left="504"/>
    </w:pPr>
    <w:rPr>
      <w:szCs w:val="20"/>
    </w:rPr>
  </w:style>
  <w:style w:type="character" w:styleId="UnresolvedMention">
    <w:name w:val="Unresolved Mention"/>
    <w:basedOn w:val="DefaultParagraphFont"/>
    <w:uiPriority w:val="99"/>
    <w:semiHidden/>
    <w:unhideWhenUsed/>
    <w:rsid w:val="0033182C"/>
    <w:rPr>
      <w:color w:val="605E5C"/>
      <w:shd w:val="clear" w:color="auto" w:fill="E1DFDD"/>
    </w:rPr>
  </w:style>
  <w:style w:type="paragraph" w:styleId="Header">
    <w:name w:val="header"/>
    <w:basedOn w:val="Normal"/>
    <w:link w:val="HeaderChar"/>
    <w:uiPriority w:val="99"/>
    <w:rsid w:val="00C32A07"/>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uiPriority w:val="99"/>
    <w:rsid w:val="00C32A07"/>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C32A07"/>
    <w:pPr>
      <w:pBdr>
        <w:top w:val="single" w:sz="4" w:space="1" w:color="auto"/>
      </w:pBdr>
      <w:tabs>
        <w:tab w:val="right" w:pos="9936"/>
      </w:tabs>
      <w:spacing w:after="0"/>
      <w:ind w:left="0"/>
    </w:pPr>
    <w:rPr>
      <w:rFonts w:ascii="Arial Narrow" w:hAnsi="Arial Narrow" w:cs="Times New Roman"/>
      <w:szCs w:val="16"/>
    </w:rPr>
  </w:style>
  <w:style w:type="character" w:customStyle="1" w:styleId="FooterChar">
    <w:name w:val="Footer Char"/>
    <w:link w:val="Footer"/>
    <w:uiPriority w:val="99"/>
    <w:rsid w:val="00C32A07"/>
    <w:rPr>
      <w:rFonts w:ascii="Arial Narrow" w:eastAsia="SimSun" w:hAnsi="Arial Narrow" w:cs="Times New Roman"/>
      <w:color w:val="000000"/>
      <w:sz w:val="24"/>
      <w:szCs w:val="16"/>
      <w:lang w:eastAsia="en-US"/>
    </w:rPr>
  </w:style>
  <w:style w:type="paragraph" w:customStyle="1" w:styleId="bullets">
    <w:name w:val="bullets"/>
    <w:basedOn w:val="Normal"/>
    <w:link w:val="bulletsCharChar"/>
    <w:rsid w:val="00663246"/>
    <w:pPr>
      <w:numPr>
        <w:numId w:val="14"/>
      </w:numPr>
      <w:tabs>
        <w:tab w:val="clear" w:pos="727"/>
      </w:tabs>
      <w:ind w:left="864" w:hanging="288"/>
    </w:pPr>
    <w:rPr>
      <w:rFonts w:cs="Times New Roman"/>
    </w:rPr>
  </w:style>
  <w:style w:type="character" w:customStyle="1" w:styleId="bulletsCharChar">
    <w:name w:val="bullets Char Char"/>
    <w:link w:val="bullets"/>
    <w:rsid w:val="00663246"/>
    <w:rPr>
      <w:rFonts w:ascii="Arial" w:eastAsia="SimSun" w:hAnsi="Arial" w:cs="Times New Roman"/>
      <w:color w:val="000000"/>
      <w:sz w:val="24"/>
      <w:szCs w:val="24"/>
      <w:lang w:eastAsia="en-US"/>
    </w:rPr>
  </w:style>
  <w:style w:type="character" w:customStyle="1" w:styleId="Heading1Char">
    <w:name w:val="Heading 1 Char"/>
    <w:link w:val="Heading1"/>
    <w:uiPriority w:val="9"/>
    <w:rsid w:val="00C32A07"/>
    <w:rPr>
      <w:rFonts w:ascii="Arial" w:eastAsia="SimSun" w:hAnsi="Arial" w:cs="Arial"/>
      <w:b/>
      <w:bCs/>
      <w:color w:val="000000"/>
      <w:sz w:val="48"/>
      <w:szCs w:val="24"/>
      <w:lang w:eastAsia="en-US"/>
    </w:rPr>
  </w:style>
  <w:style w:type="character" w:customStyle="1" w:styleId="Heading2Char">
    <w:name w:val="Heading 2 Char"/>
    <w:link w:val="Heading2"/>
    <w:uiPriority w:val="9"/>
    <w:rsid w:val="00C32A07"/>
    <w:rPr>
      <w:rFonts w:ascii="Arial" w:eastAsia="SimSun" w:hAnsi="Arial" w:cs="Arial"/>
      <w:b/>
      <w:bCs/>
      <w:color w:val="000000"/>
      <w:sz w:val="40"/>
      <w:szCs w:val="24"/>
      <w:lang w:eastAsia="en-US"/>
    </w:rPr>
  </w:style>
  <w:style w:type="character" w:styleId="Hyperlink">
    <w:name w:val="Hyperlink"/>
    <w:uiPriority w:val="99"/>
    <w:rsid w:val="00C32A07"/>
    <w:rPr>
      <w:color w:val="0000FF"/>
      <w:u w:val="single"/>
    </w:rPr>
  </w:style>
  <w:style w:type="paragraph" w:styleId="Revision">
    <w:name w:val="Revision"/>
    <w:hidden/>
    <w:uiPriority w:val="99"/>
    <w:semiHidden/>
    <w:rsid w:val="00170233"/>
    <w:pPr>
      <w:spacing w:after="0" w:line="240" w:lineRule="auto"/>
    </w:pPr>
  </w:style>
  <w:style w:type="paragraph" w:customStyle="1" w:styleId="bullets2">
    <w:name w:val="bullets2"/>
    <w:basedOn w:val="Normal"/>
    <w:rsid w:val="001133DB"/>
    <w:pPr>
      <w:numPr>
        <w:numId w:val="13"/>
      </w:numPr>
      <w:ind w:left="1224"/>
    </w:pPr>
  </w:style>
  <w:style w:type="paragraph" w:customStyle="1" w:styleId="Captionwide">
    <w:name w:val="Captionwide"/>
    <w:basedOn w:val="Caption"/>
    <w:link w:val="CaptionwideChar"/>
    <w:rsid w:val="00EF4E55"/>
    <w:pPr>
      <w:keepNext w:val="0"/>
      <w:tabs>
        <w:tab w:val="num" w:pos="360"/>
      </w:tabs>
      <w:spacing w:before="60" w:after="240"/>
    </w:pPr>
  </w:style>
  <w:style w:type="character" w:customStyle="1" w:styleId="Heading3Char">
    <w:name w:val="Heading 3 Char"/>
    <w:link w:val="Heading3"/>
    <w:uiPriority w:val="9"/>
    <w:rsid w:val="0067707E"/>
    <w:rPr>
      <w:rFonts w:ascii="Arial" w:eastAsia="SimSun" w:hAnsi="Arial" w:cs="Arial"/>
      <w:b/>
      <w:bCs/>
      <w:color w:val="000000"/>
      <w:sz w:val="32"/>
      <w:szCs w:val="24"/>
      <w:lang w:eastAsia="en-US"/>
    </w:rPr>
  </w:style>
  <w:style w:type="character" w:customStyle="1" w:styleId="Heading4Char">
    <w:name w:val="Heading 4 Char"/>
    <w:link w:val="Heading4"/>
    <w:uiPriority w:val="9"/>
    <w:rsid w:val="0033491D"/>
    <w:rPr>
      <w:rFonts w:ascii="Arial" w:eastAsia="SimSun" w:hAnsi="Arial" w:cs="Arial"/>
      <w:b/>
      <w:bCs/>
      <w:color w:val="000000"/>
      <w:sz w:val="28"/>
      <w:szCs w:val="24"/>
      <w:lang w:eastAsia="en-US"/>
    </w:rPr>
  </w:style>
  <w:style w:type="character" w:styleId="FollowedHyperlink">
    <w:name w:val="FollowedHyperlink"/>
    <w:basedOn w:val="DefaultParagraphFont"/>
    <w:uiPriority w:val="99"/>
    <w:unhideWhenUsed/>
    <w:rsid w:val="00C32A07"/>
    <w:rPr>
      <w:color w:val="954F72" w:themeColor="followedHyperlink"/>
      <w:u w:val="single"/>
    </w:rPr>
  </w:style>
  <w:style w:type="table" w:customStyle="1" w:styleId="TRsBorders">
    <w:name w:val="TRs Borders"/>
    <w:basedOn w:val="TableNormal"/>
    <w:uiPriority w:val="99"/>
    <w:rsid w:val="000D32F1"/>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customStyle="1" w:styleId="TRs">
    <w:name w:val="TRs"/>
    <w:basedOn w:val="TableNormal"/>
    <w:uiPriority w:val="99"/>
    <w:rsid w:val="00E92268"/>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TOC1">
    <w:name w:val="toc 1"/>
    <w:basedOn w:val="Normal"/>
    <w:next w:val="Normal"/>
    <w:link w:val="TOC1Char"/>
    <w:uiPriority w:val="39"/>
    <w:qFormat/>
    <w:rsid w:val="008A0AAD"/>
    <w:pPr>
      <w:tabs>
        <w:tab w:val="right" w:leader="dot" w:pos="9907"/>
      </w:tabs>
      <w:spacing w:before="40" w:after="0"/>
      <w:ind w:left="72" w:hanging="72"/>
    </w:pPr>
    <w:rPr>
      <w:b/>
      <w:noProof/>
      <w:color w:val="0000FF"/>
    </w:rPr>
  </w:style>
  <w:style w:type="paragraph" w:styleId="TOC2">
    <w:name w:val="toc 2"/>
    <w:basedOn w:val="Normal"/>
    <w:next w:val="Normal"/>
    <w:link w:val="TOC2Char"/>
    <w:uiPriority w:val="39"/>
    <w:qFormat/>
    <w:rsid w:val="008A0AAD"/>
    <w:pPr>
      <w:tabs>
        <w:tab w:val="right" w:leader="dot" w:pos="9907"/>
      </w:tabs>
      <w:spacing w:after="0"/>
      <w:ind w:left="270" w:hanging="198"/>
    </w:pPr>
    <w:rPr>
      <w:noProof/>
      <w:color w:val="0000FF"/>
    </w:rPr>
  </w:style>
  <w:style w:type="paragraph" w:styleId="TOC3">
    <w:name w:val="toc 3"/>
    <w:basedOn w:val="Normal"/>
    <w:next w:val="Normal"/>
    <w:link w:val="TOC3Char"/>
    <w:uiPriority w:val="39"/>
    <w:qFormat/>
    <w:rsid w:val="00C32A07"/>
    <w:pPr>
      <w:tabs>
        <w:tab w:val="right" w:pos="9907"/>
      </w:tabs>
      <w:spacing w:after="0"/>
      <w:ind w:left="288" w:hanging="144"/>
    </w:pPr>
    <w:rPr>
      <w:color w:val="0000FF"/>
      <w:u w:val="single"/>
    </w:rPr>
  </w:style>
  <w:style w:type="character" w:customStyle="1" w:styleId="TOC1Char">
    <w:name w:val="TOC 1 Char"/>
    <w:link w:val="TOC1"/>
    <w:uiPriority w:val="39"/>
    <w:rsid w:val="008A0AAD"/>
    <w:rPr>
      <w:rFonts w:ascii="Arial" w:eastAsia="SimSun" w:hAnsi="Arial" w:cs="Arial"/>
      <w:b/>
      <w:noProof/>
      <w:color w:val="0000FF"/>
      <w:sz w:val="24"/>
      <w:szCs w:val="24"/>
      <w:lang w:eastAsia="en-US"/>
    </w:rPr>
  </w:style>
  <w:style w:type="character" w:customStyle="1" w:styleId="TOC2Char">
    <w:name w:val="TOC 2 Char"/>
    <w:link w:val="TOC2"/>
    <w:uiPriority w:val="39"/>
    <w:rsid w:val="008A0AAD"/>
    <w:rPr>
      <w:rFonts w:ascii="Arial" w:eastAsia="SimSun" w:hAnsi="Arial" w:cs="Arial"/>
      <w:noProof/>
      <w:color w:val="0000FF"/>
      <w:sz w:val="24"/>
      <w:szCs w:val="24"/>
      <w:lang w:eastAsia="en-US"/>
    </w:rPr>
  </w:style>
  <w:style w:type="character" w:customStyle="1" w:styleId="TOC3Char">
    <w:name w:val="TOC 3 Char"/>
    <w:link w:val="TOC3"/>
    <w:uiPriority w:val="39"/>
    <w:rsid w:val="00C32A07"/>
    <w:rPr>
      <w:rFonts w:ascii="Arial" w:eastAsia="SimSun" w:hAnsi="Arial" w:cs="Arial"/>
      <w:color w:val="0000FF"/>
      <w:sz w:val="24"/>
      <w:szCs w:val="24"/>
      <w:u w:val="single"/>
      <w:lang w:eastAsia="en-US"/>
    </w:rPr>
  </w:style>
  <w:style w:type="paragraph" w:styleId="TOC5">
    <w:name w:val="toc 5"/>
    <w:basedOn w:val="TOC4"/>
    <w:next w:val="Normal"/>
    <w:uiPriority w:val="39"/>
    <w:rsid w:val="008A0AAD"/>
    <w:pPr>
      <w:ind w:left="144" w:hanging="144"/>
    </w:pPr>
    <w:rPr>
      <w:u w:val="none"/>
    </w:rPr>
  </w:style>
  <w:style w:type="character" w:customStyle="1" w:styleId="Heading5Char">
    <w:name w:val="Heading 5 Char"/>
    <w:link w:val="Heading5"/>
    <w:uiPriority w:val="9"/>
    <w:rsid w:val="0067707E"/>
    <w:rPr>
      <w:rFonts w:ascii="Arial" w:eastAsia="SimSun" w:hAnsi="Arial" w:cs="Arial"/>
      <w:b/>
      <w:bCs/>
      <w:color w:val="000000"/>
      <w:sz w:val="24"/>
      <w:szCs w:val="24"/>
      <w:lang w:eastAsia="en-US"/>
    </w:rPr>
  </w:style>
  <w:style w:type="character" w:customStyle="1" w:styleId="Heading6Char">
    <w:name w:val="Heading 6 Char"/>
    <w:link w:val="Heading6"/>
    <w:uiPriority w:val="9"/>
    <w:rsid w:val="0067707E"/>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C32A07"/>
    <w:rPr>
      <w:rFonts w:ascii="Arial" w:eastAsia="SimSun" w:hAnsi="Arial" w:cs="Arial"/>
      <w:color w:val="000000"/>
      <w:sz w:val="20"/>
      <w:szCs w:val="20"/>
      <w:lang w:eastAsia="en-US"/>
    </w:rPr>
  </w:style>
  <w:style w:type="character" w:customStyle="1" w:styleId="Heading8Char">
    <w:name w:val="Heading 8 Char"/>
    <w:basedOn w:val="DefaultParagraphFont"/>
    <w:link w:val="Heading8"/>
    <w:uiPriority w:val="9"/>
    <w:rsid w:val="00C32A07"/>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C32A07"/>
    <w:rPr>
      <w:rFonts w:ascii="Arial" w:eastAsia="SimSun" w:hAnsi="Arial" w:cs="Arial"/>
      <w:b/>
      <w:i/>
      <w:color w:val="000000"/>
      <w:sz w:val="18"/>
      <w:szCs w:val="20"/>
      <w:lang w:eastAsia="en-US"/>
    </w:rPr>
  </w:style>
  <w:style w:type="paragraph" w:customStyle="1" w:styleId="Image">
    <w:name w:val="Image"/>
    <w:basedOn w:val="Normal"/>
    <w:rsid w:val="00C32A07"/>
    <w:pPr>
      <w:keepNext/>
      <w:spacing w:before="240" w:after="60"/>
      <w:jc w:val="center"/>
    </w:pPr>
  </w:style>
  <w:style w:type="paragraph" w:customStyle="1" w:styleId="Numbered">
    <w:name w:val="Numbered"/>
    <w:basedOn w:val="Normal"/>
    <w:link w:val="NumberedChar"/>
    <w:rsid w:val="007014BE"/>
    <w:pPr>
      <w:numPr>
        <w:numId w:val="34"/>
      </w:numPr>
      <w:spacing w:before="0"/>
      <w:ind w:left="864" w:hanging="288"/>
    </w:pPr>
  </w:style>
  <w:style w:type="character" w:customStyle="1" w:styleId="NumberedChar">
    <w:name w:val="Numbered Char"/>
    <w:link w:val="Numbered"/>
    <w:rsid w:val="007014BE"/>
    <w:rPr>
      <w:rFonts w:ascii="Arial" w:eastAsia="SimSun" w:hAnsi="Arial" w:cs="Arial"/>
      <w:color w:val="000000"/>
      <w:sz w:val="24"/>
      <w:szCs w:val="24"/>
      <w:lang w:eastAsia="en-US"/>
    </w:rPr>
  </w:style>
  <w:style w:type="character" w:styleId="PageNumber">
    <w:name w:val="page number"/>
    <w:rsid w:val="00C32A07"/>
    <w:rPr>
      <w:rFonts w:ascii="Arial Narrow" w:hAnsi="Arial Narrow"/>
      <w:sz w:val="24"/>
      <w:szCs w:val="16"/>
    </w:rPr>
  </w:style>
  <w:style w:type="paragraph" w:customStyle="1" w:styleId="References">
    <w:name w:val="References"/>
    <w:basedOn w:val="Normal"/>
    <w:rsid w:val="00AF2B28"/>
    <w:pPr>
      <w:keepLines/>
      <w:spacing w:after="180"/>
      <w:ind w:left="432" w:hanging="216"/>
    </w:pPr>
  </w:style>
  <w:style w:type="paragraph" w:styleId="TOC4">
    <w:name w:val="toc 4"/>
    <w:basedOn w:val="Normal"/>
    <w:next w:val="Normal"/>
    <w:uiPriority w:val="39"/>
    <w:rsid w:val="00C32A07"/>
    <w:pPr>
      <w:tabs>
        <w:tab w:val="right" w:leader="dot" w:pos="9907"/>
      </w:tabs>
      <w:spacing w:after="0"/>
      <w:ind w:left="540" w:hanging="252"/>
    </w:pPr>
    <w:rPr>
      <w:bCs/>
      <w:noProof/>
      <w:color w:val="0000FF"/>
      <w:u w:val="single"/>
    </w:rPr>
  </w:style>
  <w:style w:type="paragraph" w:styleId="TOC6">
    <w:name w:val="toc 6"/>
    <w:basedOn w:val="Normal"/>
    <w:next w:val="Normal"/>
    <w:autoRedefine/>
    <w:uiPriority w:val="39"/>
    <w:rsid w:val="00C32A07"/>
    <w:pPr>
      <w:spacing w:after="0"/>
      <w:ind w:left="1200"/>
    </w:pPr>
  </w:style>
  <w:style w:type="paragraph" w:styleId="TOC7">
    <w:name w:val="toc 7"/>
    <w:basedOn w:val="Normal"/>
    <w:next w:val="Normal"/>
    <w:autoRedefine/>
    <w:uiPriority w:val="39"/>
    <w:rsid w:val="00C32A07"/>
    <w:pPr>
      <w:spacing w:after="0"/>
      <w:ind w:left="1440"/>
    </w:pPr>
  </w:style>
  <w:style w:type="paragraph" w:styleId="TOC8">
    <w:name w:val="toc 8"/>
    <w:basedOn w:val="Normal"/>
    <w:next w:val="Normal"/>
    <w:uiPriority w:val="39"/>
    <w:rsid w:val="003E1A4C"/>
    <w:pPr>
      <w:tabs>
        <w:tab w:val="right" w:leader="dot" w:pos="9900"/>
      </w:tabs>
      <w:spacing w:after="0"/>
      <w:ind w:hanging="144"/>
    </w:pPr>
    <w:rPr>
      <w:color w:val="0000FF"/>
    </w:rPr>
  </w:style>
  <w:style w:type="paragraph" w:styleId="TOC9">
    <w:name w:val="toc 9"/>
    <w:basedOn w:val="Normal"/>
    <w:next w:val="Normal"/>
    <w:autoRedefine/>
    <w:uiPriority w:val="39"/>
    <w:rsid w:val="00C32A07"/>
    <w:pPr>
      <w:spacing w:after="0"/>
      <w:ind w:left="1920"/>
    </w:pPr>
  </w:style>
  <w:style w:type="paragraph" w:customStyle="1" w:styleId="bullets2-one">
    <w:name w:val="bullets2-one"/>
    <w:basedOn w:val="bullets2"/>
    <w:rsid w:val="001F486C"/>
    <w:pPr>
      <w:contextualSpacing/>
    </w:pPr>
  </w:style>
  <w:style w:type="paragraph" w:customStyle="1" w:styleId="bullets-one">
    <w:name w:val="bullets-one"/>
    <w:basedOn w:val="Normal"/>
    <w:rsid w:val="001F486C"/>
    <w:pPr>
      <w:numPr>
        <w:numId w:val="15"/>
      </w:numPr>
      <w:tabs>
        <w:tab w:val="clear" w:pos="727"/>
      </w:tabs>
      <w:ind w:left="864" w:hanging="288"/>
      <w:contextualSpacing/>
    </w:pPr>
    <w:rPr>
      <w:rFonts w:cs="Times New Roman"/>
    </w:rPr>
  </w:style>
  <w:style w:type="character" w:customStyle="1" w:styleId="CaptionwideChar">
    <w:name w:val="Captionwide Char"/>
    <w:link w:val="Captionwide"/>
    <w:locked/>
    <w:rsid w:val="00EF4E55"/>
    <w:rPr>
      <w:rFonts w:ascii="Arial" w:eastAsia="Times New Roman" w:hAnsi="Arial" w:cs="Times New Roman"/>
      <w:b/>
      <w:bCs/>
      <w:color w:val="034D8E"/>
      <w:sz w:val="24"/>
      <w:szCs w:val="20"/>
      <w:lang w:eastAsia="en-US"/>
    </w:rPr>
  </w:style>
  <w:style w:type="paragraph" w:customStyle="1" w:styleId="equation">
    <w:name w:val="equation"/>
    <w:basedOn w:val="Normal"/>
    <w:rsid w:val="00C32A07"/>
    <w:pPr>
      <w:tabs>
        <w:tab w:val="right" w:pos="9900"/>
      </w:tabs>
      <w:spacing w:after="60"/>
      <w:ind w:left="1080"/>
    </w:pPr>
  </w:style>
  <w:style w:type="paragraph" w:customStyle="1" w:styleId="NormalIndent2">
    <w:name w:val="NormalIndent2"/>
    <w:basedOn w:val="Normal"/>
    <w:rsid w:val="00C32A07"/>
    <w:pPr>
      <w:tabs>
        <w:tab w:val="right" w:pos="9900"/>
      </w:tabs>
      <w:ind w:left="360"/>
    </w:pPr>
  </w:style>
  <w:style w:type="paragraph" w:styleId="TableofFigures">
    <w:name w:val="table of figures"/>
    <w:aliases w:val="Exhibits"/>
    <w:basedOn w:val="Normal"/>
    <w:next w:val="Normal"/>
    <w:uiPriority w:val="99"/>
    <w:rsid w:val="00C32A07"/>
    <w:pPr>
      <w:ind w:left="440" w:hanging="440"/>
    </w:pPr>
  </w:style>
  <w:style w:type="paragraph" w:customStyle="1" w:styleId="TableTextLeft">
    <w:name w:val="TableTextLeft"/>
    <w:basedOn w:val="TableText"/>
    <w:rsid w:val="00C32A07"/>
    <w:pPr>
      <w:jc w:val="left"/>
    </w:pPr>
    <w:rPr>
      <w:szCs w:val="20"/>
    </w:rPr>
  </w:style>
  <w:style w:type="character" w:customStyle="1" w:styleId="Cross-Reference">
    <w:name w:val="Cross-Reference"/>
    <w:basedOn w:val="DefaultParagraphFont"/>
    <w:uiPriority w:val="1"/>
    <w:qFormat/>
    <w:rsid w:val="00C32A07"/>
    <w:rPr>
      <w:color w:val="0000FF"/>
      <w:u w:val="single"/>
    </w:rPr>
  </w:style>
  <w:style w:type="character" w:customStyle="1" w:styleId="FootnoteTextChar1">
    <w:name w:val="Footnote Text Char1"/>
    <w:basedOn w:val="DefaultParagraphFont"/>
    <w:uiPriority w:val="99"/>
    <w:semiHidden/>
    <w:rsid w:val="009A0E91"/>
    <w:rPr>
      <w:sz w:val="20"/>
      <w:szCs w:val="2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SimSun" w:hAnsi="Arial" w:cs="Arial"/>
      <w:color w:val="000000"/>
      <w:sz w:val="20"/>
      <w:szCs w:val="20"/>
      <w:lang w:eastAsia="en-US"/>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33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63FC2"/>
    <w:rPr>
      <w:b/>
      <w:bCs/>
    </w:rPr>
  </w:style>
  <w:style w:type="character" w:customStyle="1" w:styleId="CommentSubjectChar">
    <w:name w:val="Comment Subject Char"/>
    <w:basedOn w:val="CommentTextChar"/>
    <w:link w:val="CommentSubject"/>
    <w:uiPriority w:val="99"/>
    <w:semiHidden/>
    <w:rsid w:val="00F63FC2"/>
    <w:rPr>
      <w:rFonts w:ascii="Arial" w:eastAsia="SimSun" w:hAnsi="Arial" w:cs="Arial"/>
      <w:b/>
      <w:bCs/>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2828">
      <w:bodyDiv w:val="1"/>
      <w:marLeft w:val="0"/>
      <w:marRight w:val="0"/>
      <w:marTop w:val="0"/>
      <w:marBottom w:val="0"/>
      <w:divBdr>
        <w:top w:val="none" w:sz="0" w:space="0" w:color="auto"/>
        <w:left w:val="none" w:sz="0" w:space="0" w:color="auto"/>
        <w:bottom w:val="none" w:sz="0" w:space="0" w:color="auto"/>
        <w:right w:val="none" w:sz="0" w:space="0" w:color="auto"/>
      </w:divBdr>
    </w:div>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68895206">
      <w:bodyDiv w:val="1"/>
      <w:marLeft w:val="0"/>
      <w:marRight w:val="0"/>
      <w:marTop w:val="0"/>
      <w:marBottom w:val="0"/>
      <w:divBdr>
        <w:top w:val="none" w:sz="0" w:space="0" w:color="auto"/>
        <w:left w:val="none" w:sz="0" w:space="0" w:color="auto"/>
        <w:bottom w:val="none" w:sz="0" w:space="0" w:color="auto"/>
        <w:right w:val="none" w:sz="0" w:space="0" w:color="auto"/>
      </w:divBdr>
    </w:div>
    <w:div w:id="79445948">
      <w:bodyDiv w:val="1"/>
      <w:marLeft w:val="0"/>
      <w:marRight w:val="0"/>
      <w:marTop w:val="0"/>
      <w:marBottom w:val="0"/>
      <w:divBdr>
        <w:top w:val="none" w:sz="0" w:space="0" w:color="auto"/>
        <w:left w:val="none" w:sz="0" w:space="0" w:color="auto"/>
        <w:bottom w:val="none" w:sz="0" w:space="0" w:color="auto"/>
        <w:right w:val="none" w:sz="0" w:space="0" w:color="auto"/>
      </w:divBdr>
      <w:divsChild>
        <w:div w:id="2104103484">
          <w:marLeft w:val="547"/>
          <w:marRight w:val="0"/>
          <w:marTop w:val="0"/>
          <w:marBottom w:val="0"/>
          <w:divBdr>
            <w:top w:val="none" w:sz="0" w:space="0" w:color="auto"/>
            <w:left w:val="none" w:sz="0" w:space="0" w:color="auto"/>
            <w:bottom w:val="none" w:sz="0" w:space="0" w:color="auto"/>
            <w:right w:val="none" w:sz="0" w:space="0" w:color="auto"/>
          </w:divBdr>
        </w:div>
      </w:divsChild>
    </w:div>
    <w:div w:id="83378507">
      <w:bodyDiv w:val="1"/>
      <w:marLeft w:val="0"/>
      <w:marRight w:val="0"/>
      <w:marTop w:val="0"/>
      <w:marBottom w:val="0"/>
      <w:divBdr>
        <w:top w:val="none" w:sz="0" w:space="0" w:color="auto"/>
        <w:left w:val="none" w:sz="0" w:space="0" w:color="auto"/>
        <w:bottom w:val="none" w:sz="0" w:space="0" w:color="auto"/>
        <w:right w:val="none" w:sz="0" w:space="0" w:color="auto"/>
      </w:divBdr>
    </w:div>
    <w:div w:id="104202817">
      <w:bodyDiv w:val="1"/>
      <w:marLeft w:val="0"/>
      <w:marRight w:val="0"/>
      <w:marTop w:val="0"/>
      <w:marBottom w:val="0"/>
      <w:divBdr>
        <w:top w:val="none" w:sz="0" w:space="0" w:color="auto"/>
        <w:left w:val="none" w:sz="0" w:space="0" w:color="auto"/>
        <w:bottom w:val="none" w:sz="0" w:space="0" w:color="auto"/>
        <w:right w:val="none" w:sz="0" w:space="0" w:color="auto"/>
      </w:divBdr>
    </w:div>
    <w:div w:id="163251694">
      <w:bodyDiv w:val="1"/>
      <w:marLeft w:val="0"/>
      <w:marRight w:val="0"/>
      <w:marTop w:val="0"/>
      <w:marBottom w:val="0"/>
      <w:divBdr>
        <w:top w:val="none" w:sz="0" w:space="0" w:color="auto"/>
        <w:left w:val="none" w:sz="0" w:space="0" w:color="auto"/>
        <w:bottom w:val="none" w:sz="0" w:space="0" w:color="auto"/>
        <w:right w:val="none" w:sz="0" w:space="0" w:color="auto"/>
      </w:divBdr>
      <w:divsChild>
        <w:div w:id="1047101039">
          <w:marLeft w:val="547"/>
          <w:marRight w:val="0"/>
          <w:marTop w:val="0"/>
          <w:marBottom w:val="0"/>
          <w:divBdr>
            <w:top w:val="none" w:sz="0" w:space="0" w:color="auto"/>
            <w:left w:val="none" w:sz="0" w:space="0" w:color="auto"/>
            <w:bottom w:val="none" w:sz="0" w:space="0" w:color="auto"/>
            <w:right w:val="none" w:sz="0" w:space="0" w:color="auto"/>
          </w:divBdr>
        </w:div>
        <w:div w:id="2114737834">
          <w:marLeft w:val="547"/>
          <w:marRight w:val="0"/>
          <w:marTop w:val="0"/>
          <w:marBottom w:val="0"/>
          <w:divBdr>
            <w:top w:val="none" w:sz="0" w:space="0" w:color="auto"/>
            <w:left w:val="none" w:sz="0" w:space="0" w:color="auto"/>
            <w:bottom w:val="none" w:sz="0" w:space="0" w:color="auto"/>
            <w:right w:val="none" w:sz="0" w:space="0" w:color="auto"/>
          </w:divBdr>
        </w:div>
      </w:divsChild>
    </w:div>
    <w:div w:id="171998017">
      <w:bodyDiv w:val="1"/>
      <w:marLeft w:val="0"/>
      <w:marRight w:val="0"/>
      <w:marTop w:val="0"/>
      <w:marBottom w:val="0"/>
      <w:divBdr>
        <w:top w:val="none" w:sz="0" w:space="0" w:color="auto"/>
        <w:left w:val="none" w:sz="0" w:space="0" w:color="auto"/>
        <w:bottom w:val="none" w:sz="0" w:space="0" w:color="auto"/>
        <w:right w:val="none" w:sz="0" w:space="0" w:color="auto"/>
      </w:divBdr>
    </w:div>
    <w:div w:id="179703870">
      <w:bodyDiv w:val="1"/>
      <w:marLeft w:val="0"/>
      <w:marRight w:val="0"/>
      <w:marTop w:val="0"/>
      <w:marBottom w:val="0"/>
      <w:divBdr>
        <w:top w:val="none" w:sz="0" w:space="0" w:color="auto"/>
        <w:left w:val="none" w:sz="0" w:space="0" w:color="auto"/>
        <w:bottom w:val="none" w:sz="0" w:space="0" w:color="auto"/>
        <w:right w:val="none" w:sz="0" w:space="0" w:color="auto"/>
      </w:divBdr>
    </w:div>
    <w:div w:id="200289382">
      <w:bodyDiv w:val="1"/>
      <w:marLeft w:val="0"/>
      <w:marRight w:val="0"/>
      <w:marTop w:val="0"/>
      <w:marBottom w:val="0"/>
      <w:divBdr>
        <w:top w:val="none" w:sz="0" w:space="0" w:color="auto"/>
        <w:left w:val="none" w:sz="0" w:space="0" w:color="auto"/>
        <w:bottom w:val="none" w:sz="0" w:space="0" w:color="auto"/>
        <w:right w:val="none" w:sz="0" w:space="0" w:color="auto"/>
      </w:divBdr>
    </w:div>
    <w:div w:id="211305455">
      <w:bodyDiv w:val="1"/>
      <w:marLeft w:val="0"/>
      <w:marRight w:val="0"/>
      <w:marTop w:val="0"/>
      <w:marBottom w:val="0"/>
      <w:divBdr>
        <w:top w:val="none" w:sz="0" w:space="0" w:color="auto"/>
        <w:left w:val="none" w:sz="0" w:space="0" w:color="auto"/>
        <w:bottom w:val="none" w:sz="0" w:space="0" w:color="auto"/>
        <w:right w:val="none" w:sz="0" w:space="0" w:color="auto"/>
      </w:divBdr>
      <w:divsChild>
        <w:div w:id="112485276">
          <w:marLeft w:val="547"/>
          <w:marRight w:val="0"/>
          <w:marTop w:val="0"/>
          <w:marBottom w:val="0"/>
          <w:divBdr>
            <w:top w:val="none" w:sz="0" w:space="0" w:color="auto"/>
            <w:left w:val="none" w:sz="0" w:space="0" w:color="auto"/>
            <w:bottom w:val="none" w:sz="0" w:space="0" w:color="auto"/>
            <w:right w:val="none" w:sz="0" w:space="0" w:color="auto"/>
          </w:divBdr>
        </w:div>
        <w:div w:id="913245695">
          <w:marLeft w:val="547"/>
          <w:marRight w:val="0"/>
          <w:marTop w:val="0"/>
          <w:marBottom w:val="0"/>
          <w:divBdr>
            <w:top w:val="none" w:sz="0" w:space="0" w:color="auto"/>
            <w:left w:val="none" w:sz="0" w:space="0" w:color="auto"/>
            <w:bottom w:val="none" w:sz="0" w:space="0" w:color="auto"/>
            <w:right w:val="none" w:sz="0" w:space="0" w:color="auto"/>
          </w:divBdr>
        </w:div>
      </w:divsChild>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224684799">
      <w:bodyDiv w:val="1"/>
      <w:marLeft w:val="0"/>
      <w:marRight w:val="0"/>
      <w:marTop w:val="0"/>
      <w:marBottom w:val="0"/>
      <w:divBdr>
        <w:top w:val="none" w:sz="0" w:space="0" w:color="auto"/>
        <w:left w:val="none" w:sz="0" w:space="0" w:color="auto"/>
        <w:bottom w:val="none" w:sz="0" w:space="0" w:color="auto"/>
        <w:right w:val="none" w:sz="0" w:space="0" w:color="auto"/>
      </w:divBdr>
    </w:div>
    <w:div w:id="227036295">
      <w:bodyDiv w:val="1"/>
      <w:marLeft w:val="0"/>
      <w:marRight w:val="0"/>
      <w:marTop w:val="0"/>
      <w:marBottom w:val="0"/>
      <w:divBdr>
        <w:top w:val="none" w:sz="0" w:space="0" w:color="auto"/>
        <w:left w:val="none" w:sz="0" w:space="0" w:color="auto"/>
        <w:bottom w:val="none" w:sz="0" w:space="0" w:color="auto"/>
        <w:right w:val="none" w:sz="0" w:space="0" w:color="auto"/>
      </w:divBdr>
    </w:div>
    <w:div w:id="232619435">
      <w:bodyDiv w:val="1"/>
      <w:marLeft w:val="0"/>
      <w:marRight w:val="0"/>
      <w:marTop w:val="0"/>
      <w:marBottom w:val="0"/>
      <w:divBdr>
        <w:top w:val="none" w:sz="0" w:space="0" w:color="auto"/>
        <w:left w:val="none" w:sz="0" w:space="0" w:color="auto"/>
        <w:bottom w:val="none" w:sz="0" w:space="0" w:color="auto"/>
        <w:right w:val="none" w:sz="0" w:space="0" w:color="auto"/>
      </w:divBdr>
    </w:div>
    <w:div w:id="234170458">
      <w:bodyDiv w:val="1"/>
      <w:marLeft w:val="0"/>
      <w:marRight w:val="0"/>
      <w:marTop w:val="0"/>
      <w:marBottom w:val="0"/>
      <w:divBdr>
        <w:top w:val="none" w:sz="0" w:space="0" w:color="auto"/>
        <w:left w:val="none" w:sz="0" w:space="0" w:color="auto"/>
        <w:bottom w:val="none" w:sz="0" w:space="0" w:color="auto"/>
        <w:right w:val="none" w:sz="0" w:space="0" w:color="auto"/>
      </w:divBdr>
      <w:divsChild>
        <w:div w:id="1196961555">
          <w:marLeft w:val="0"/>
          <w:marRight w:val="0"/>
          <w:marTop w:val="30"/>
          <w:marBottom w:val="30"/>
          <w:divBdr>
            <w:top w:val="none" w:sz="0" w:space="0" w:color="auto"/>
            <w:left w:val="none" w:sz="0" w:space="0" w:color="auto"/>
            <w:bottom w:val="none" w:sz="0" w:space="0" w:color="auto"/>
            <w:right w:val="none" w:sz="0" w:space="0" w:color="auto"/>
          </w:divBdr>
          <w:divsChild>
            <w:div w:id="299385193">
              <w:marLeft w:val="0"/>
              <w:marRight w:val="0"/>
              <w:marTop w:val="0"/>
              <w:marBottom w:val="0"/>
              <w:divBdr>
                <w:top w:val="none" w:sz="0" w:space="0" w:color="auto"/>
                <w:left w:val="none" w:sz="0" w:space="0" w:color="auto"/>
                <w:bottom w:val="none" w:sz="0" w:space="0" w:color="auto"/>
                <w:right w:val="none" w:sz="0" w:space="0" w:color="auto"/>
              </w:divBdr>
              <w:divsChild>
                <w:div w:id="1170558551">
                  <w:marLeft w:val="0"/>
                  <w:marRight w:val="0"/>
                  <w:marTop w:val="0"/>
                  <w:marBottom w:val="0"/>
                  <w:divBdr>
                    <w:top w:val="none" w:sz="0" w:space="0" w:color="auto"/>
                    <w:left w:val="none" w:sz="0" w:space="0" w:color="auto"/>
                    <w:bottom w:val="none" w:sz="0" w:space="0" w:color="auto"/>
                    <w:right w:val="none" w:sz="0" w:space="0" w:color="auto"/>
                  </w:divBdr>
                </w:div>
              </w:divsChild>
            </w:div>
            <w:div w:id="1321083785">
              <w:marLeft w:val="0"/>
              <w:marRight w:val="0"/>
              <w:marTop w:val="0"/>
              <w:marBottom w:val="0"/>
              <w:divBdr>
                <w:top w:val="none" w:sz="0" w:space="0" w:color="auto"/>
                <w:left w:val="none" w:sz="0" w:space="0" w:color="auto"/>
                <w:bottom w:val="none" w:sz="0" w:space="0" w:color="auto"/>
                <w:right w:val="none" w:sz="0" w:space="0" w:color="auto"/>
              </w:divBdr>
              <w:divsChild>
                <w:div w:id="14552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14166">
      <w:bodyDiv w:val="1"/>
      <w:marLeft w:val="0"/>
      <w:marRight w:val="0"/>
      <w:marTop w:val="0"/>
      <w:marBottom w:val="0"/>
      <w:divBdr>
        <w:top w:val="none" w:sz="0" w:space="0" w:color="auto"/>
        <w:left w:val="none" w:sz="0" w:space="0" w:color="auto"/>
        <w:bottom w:val="none" w:sz="0" w:space="0" w:color="auto"/>
        <w:right w:val="none" w:sz="0" w:space="0" w:color="auto"/>
      </w:divBdr>
      <w:divsChild>
        <w:div w:id="475995318">
          <w:marLeft w:val="547"/>
          <w:marRight w:val="0"/>
          <w:marTop w:val="0"/>
          <w:marBottom w:val="0"/>
          <w:divBdr>
            <w:top w:val="none" w:sz="0" w:space="0" w:color="auto"/>
            <w:left w:val="none" w:sz="0" w:space="0" w:color="auto"/>
            <w:bottom w:val="none" w:sz="0" w:space="0" w:color="auto"/>
            <w:right w:val="none" w:sz="0" w:space="0" w:color="auto"/>
          </w:divBdr>
        </w:div>
      </w:divsChild>
    </w:div>
    <w:div w:id="295332506">
      <w:bodyDiv w:val="1"/>
      <w:marLeft w:val="0"/>
      <w:marRight w:val="0"/>
      <w:marTop w:val="0"/>
      <w:marBottom w:val="0"/>
      <w:divBdr>
        <w:top w:val="none" w:sz="0" w:space="0" w:color="auto"/>
        <w:left w:val="none" w:sz="0" w:space="0" w:color="auto"/>
        <w:bottom w:val="none" w:sz="0" w:space="0" w:color="auto"/>
        <w:right w:val="none" w:sz="0" w:space="0" w:color="auto"/>
      </w:divBdr>
    </w:div>
    <w:div w:id="345836139">
      <w:bodyDiv w:val="1"/>
      <w:marLeft w:val="0"/>
      <w:marRight w:val="0"/>
      <w:marTop w:val="0"/>
      <w:marBottom w:val="0"/>
      <w:divBdr>
        <w:top w:val="none" w:sz="0" w:space="0" w:color="auto"/>
        <w:left w:val="none" w:sz="0" w:space="0" w:color="auto"/>
        <w:bottom w:val="none" w:sz="0" w:space="0" w:color="auto"/>
        <w:right w:val="none" w:sz="0" w:space="0" w:color="auto"/>
      </w:divBdr>
    </w:div>
    <w:div w:id="384064339">
      <w:bodyDiv w:val="1"/>
      <w:marLeft w:val="0"/>
      <w:marRight w:val="0"/>
      <w:marTop w:val="0"/>
      <w:marBottom w:val="0"/>
      <w:divBdr>
        <w:top w:val="none" w:sz="0" w:space="0" w:color="auto"/>
        <w:left w:val="none" w:sz="0" w:space="0" w:color="auto"/>
        <w:bottom w:val="none" w:sz="0" w:space="0" w:color="auto"/>
        <w:right w:val="none" w:sz="0" w:space="0" w:color="auto"/>
      </w:divBdr>
    </w:div>
    <w:div w:id="407268863">
      <w:bodyDiv w:val="1"/>
      <w:marLeft w:val="0"/>
      <w:marRight w:val="0"/>
      <w:marTop w:val="0"/>
      <w:marBottom w:val="0"/>
      <w:divBdr>
        <w:top w:val="none" w:sz="0" w:space="0" w:color="auto"/>
        <w:left w:val="none" w:sz="0" w:space="0" w:color="auto"/>
        <w:bottom w:val="none" w:sz="0" w:space="0" w:color="auto"/>
        <w:right w:val="none" w:sz="0" w:space="0" w:color="auto"/>
      </w:divBdr>
    </w:div>
    <w:div w:id="443811793">
      <w:bodyDiv w:val="1"/>
      <w:marLeft w:val="0"/>
      <w:marRight w:val="0"/>
      <w:marTop w:val="0"/>
      <w:marBottom w:val="0"/>
      <w:divBdr>
        <w:top w:val="none" w:sz="0" w:space="0" w:color="auto"/>
        <w:left w:val="none" w:sz="0" w:space="0" w:color="auto"/>
        <w:bottom w:val="none" w:sz="0" w:space="0" w:color="auto"/>
        <w:right w:val="none" w:sz="0" w:space="0" w:color="auto"/>
      </w:divBdr>
    </w:div>
    <w:div w:id="481118922">
      <w:bodyDiv w:val="1"/>
      <w:marLeft w:val="0"/>
      <w:marRight w:val="0"/>
      <w:marTop w:val="0"/>
      <w:marBottom w:val="0"/>
      <w:divBdr>
        <w:top w:val="none" w:sz="0" w:space="0" w:color="auto"/>
        <w:left w:val="none" w:sz="0" w:space="0" w:color="auto"/>
        <w:bottom w:val="none" w:sz="0" w:space="0" w:color="auto"/>
        <w:right w:val="none" w:sz="0" w:space="0" w:color="auto"/>
      </w:divBdr>
    </w:div>
    <w:div w:id="523637102">
      <w:bodyDiv w:val="1"/>
      <w:marLeft w:val="0"/>
      <w:marRight w:val="0"/>
      <w:marTop w:val="0"/>
      <w:marBottom w:val="0"/>
      <w:divBdr>
        <w:top w:val="none" w:sz="0" w:space="0" w:color="auto"/>
        <w:left w:val="none" w:sz="0" w:space="0" w:color="auto"/>
        <w:bottom w:val="none" w:sz="0" w:space="0" w:color="auto"/>
        <w:right w:val="none" w:sz="0" w:space="0" w:color="auto"/>
      </w:divBdr>
      <w:divsChild>
        <w:div w:id="82647606">
          <w:marLeft w:val="547"/>
          <w:marRight w:val="0"/>
          <w:marTop w:val="0"/>
          <w:marBottom w:val="0"/>
          <w:divBdr>
            <w:top w:val="none" w:sz="0" w:space="0" w:color="auto"/>
            <w:left w:val="none" w:sz="0" w:space="0" w:color="auto"/>
            <w:bottom w:val="none" w:sz="0" w:space="0" w:color="auto"/>
            <w:right w:val="none" w:sz="0" w:space="0" w:color="auto"/>
          </w:divBdr>
        </w:div>
      </w:divsChild>
    </w:div>
    <w:div w:id="540753208">
      <w:bodyDiv w:val="1"/>
      <w:marLeft w:val="0"/>
      <w:marRight w:val="0"/>
      <w:marTop w:val="0"/>
      <w:marBottom w:val="0"/>
      <w:divBdr>
        <w:top w:val="none" w:sz="0" w:space="0" w:color="auto"/>
        <w:left w:val="none" w:sz="0" w:space="0" w:color="auto"/>
        <w:bottom w:val="none" w:sz="0" w:space="0" w:color="auto"/>
        <w:right w:val="none" w:sz="0" w:space="0" w:color="auto"/>
      </w:divBdr>
    </w:div>
    <w:div w:id="554203773">
      <w:bodyDiv w:val="1"/>
      <w:marLeft w:val="0"/>
      <w:marRight w:val="0"/>
      <w:marTop w:val="0"/>
      <w:marBottom w:val="0"/>
      <w:divBdr>
        <w:top w:val="none" w:sz="0" w:space="0" w:color="auto"/>
        <w:left w:val="none" w:sz="0" w:space="0" w:color="auto"/>
        <w:bottom w:val="none" w:sz="0" w:space="0" w:color="auto"/>
        <w:right w:val="none" w:sz="0" w:space="0" w:color="auto"/>
      </w:divBdr>
    </w:div>
    <w:div w:id="579994418">
      <w:bodyDiv w:val="1"/>
      <w:marLeft w:val="0"/>
      <w:marRight w:val="0"/>
      <w:marTop w:val="0"/>
      <w:marBottom w:val="0"/>
      <w:divBdr>
        <w:top w:val="none" w:sz="0" w:space="0" w:color="auto"/>
        <w:left w:val="none" w:sz="0" w:space="0" w:color="auto"/>
        <w:bottom w:val="none" w:sz="0" w:space="0" w:color="auto"/>
        <w:right w:val="none" w:sz="0" w:space="0" w:color="auto"/>
      </w:divBdr>
    </w:div>
    <w:div w:id="584926006">
      <w:bodyDiv w:val="1"/>
      <w:marLeft w:val="0"/>
      <w:marRight w:val="0"/>
      <w:marTop w:val="0"/>
      <w:marBottom w:val="0"/>
      <w:divBdr>
        <w:top w:val="none" w:sz="0" w:space="0" w:color="auto"/>
        <w:left w:val="none" w:sz="0" w:space="0" w:color="auto"/>
        <w:bottom w:val="none" w:sz="0" w:space="0" w:color="auto"/>
        <w:right w:val="none" w:sz="0" w:space="0" w:color="auto"/>
      </w:divBdr>
    </w:div>
    <w:div w:id="586185365">
      <w:bodyDiv w:val="1"/>
      <w:marLeft w:val="0"/>
      <w:marRight w:val="0"/>
      <w:marTop w:val="0"/>
      <w:marBottom w:val="0"/>
      <w:divBdr>
        <w:top w:val="none" w:sz="0" w:space="0" w:color="auto"/>
        <w:left w:val="none" w:sz="0" w:space="0" w:color="auto"/>
        <w:bottom w:val="none" w:sz="0" w:space="0" w:color="auto"/>
        <w:right w:val="none" w:sz="0" w:space="0" w:color="auto"/>
      </w:divBdr>
    </w:div>
    <w:div w:id="599722346">
      <w:bodyDiv w:val="1"/>
      <w:marLeft w:val="0"/>
      <w:marRight w:val="0"/>
      <w:marTop w:val="0"/>
      <w:marBottom w:val="0"/>
      <w:divBdr>
        <w:top w:val="none" w:sz="0" w:space="0" w:color="auto"/>
        <w:left w:val="none" w:sz="0" w:space="0" w:color="auto"/>
        <w:bottom w:val="none" w:sz="0" w:space="0" w:color="auto"/>
        <w:right w:val="none" w:sz="0" w:space="0" w:color="auto"/>
      </w:divBdr>
    </w:div>
    <w:div w:id="601693454">
      <w:bodyDiv w:val="1"/>
      <w:marLeft w:val="0"/>
      <w:marRight w:val="0"/>
      <w:marTop w:val="0"/>
      <w:marBottom w:val="0"/>
      <w:divBdr>
        <w:top w:val="none" w:sz="0" w:space="0" w:color="auto"/>
        <w:left w:val="none" w:sz="0" w:space="0" w:color="auto"/>
        <w:bottom w:val="none" w:sz="0" w:space="0" w:color="auto"/>
        <w:right w:val="none" w:sz="0" w:space="0" w:color="auto"/>
      </w:divBdr>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9359216">
      <w:bodyDiv w:val="1"/>
      <w:marLeft w:val="0"/>
      <w:marRight w:val="0"/>
      <w:marTop w:val="0"/>
      <w:marBottom w:val="0"/>
      <w:divBdr>
        <w:top w:val="none" w:sz="0" w:space="0" w:color="auto"/>
        <w:left w:val="none" w:sz="0" w:space="0" w:color="auto"/>
        <w:bottom w:val="none" w:sz="0" w:space="0" w:color="auto"/>
        <w:right w:val="none" w:sz="0" w:space="0" w:color="auto"/>
      </w:divBdr>
    </w:div>
    <w:div w:id="688531940">
      <w:bodyDiv w:val="1"/>
      <w:marLeft w:val="0"/>
      <w:marRight w:val="0"/>
      <w:marTop w:val="0"/>
      <w:marBottom w:val="0"/>
      <w:divBdr>
        <w:top w:val="none" w:sz="0" w:space="0" w:color="auto"/>
        <w:left w:val="none" w:sz="0" w:space="0" w:color="auto"/>
        <w:bottom w:val="none" w:sz="0" w:space="0" w:color="auto"/>
        <w:right w:val="none" w:sz="0" w:space="0" w:color="auto"/>
      </w:divBdr>
    </w:div>
    <w:div w:id="740250431">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73213117">
      <w:bodyDiv w:val="1"/>
      <w:marLeft w:val="0"/>
      <w:marRight w:val="0"/>
      <w:marTop w:val="0"/>
      <w:marBottom w:val="0"/>
      <w:divBdr>
        <w:top w:val="none" w:sz="0" w:space="0" w:color="auto"/>
        <w:left w:val="none" w:sz="0" w:space="0" w:color="auto"/>
        <w:bottom w:val="none" w:sz="0" w:space="0" w:color="auto"/>
        <w:right w:val="none" w:sz="0" w:space="0" w:color="auto"/>
      </w:divBdr>
    </w:div>
    <w:div w:id="784814323">
      <w:bodyDiv w:val="1"/>
      <w:marLeft w:val="0"/>
      <w:marRight w:val="0"/>
      <w:marTop w:val="0"/>
      <w:marBottom w:val="0"/>
      <w:divBdr>
        <w:top w:val="none" w:sz="0" w:space="0" w:color="auto"/>
        <w:left w:val="none" w:sz="0" w:space="0" w:color="auto"/>
        <w:bottom w:val="none" w:sz="0" w:space="0" w:color="auto"/>
        <w:right w:val="none" w:sz="0" w:space="0" w:color="auto"/>
      </w:divBdr>
      <w:divsChild>
        <w:div w:id="171342053">
          <w:marLeft w:val="274"/>
          <w:marRight w:val="0"/>
          <w:marTop w:val="0"/>
          <w:marBottom w:val="0"/>
          <w:divBdr>
            <w:top w:val="none" w:sz="0" w:space="0" w:color="auto"/>
            <w:left w:val="none" w:sz="0" w:space="0" w:color="auto"/>
            <w:bottom w:val="none" w:sz="0" w:space="0" w:color="auto"/>
            <w:right w:val="none" w:sz="0" w:space="0" w:color="auto"/>
          </w:divBdr>
        </w:div>
        <w:div w:id="555702339">
          <w:marLeft w:val="274"/>
          <w:marRight w:val="0"/>
          <w:marTop w:val="0"/>
          <w:marBottom w:val="0"/>
          <w:divBdr>
            <w:top w:val="none" w:sz="0" w:space="0" w:color="auto"/>
            <w:left w:val="none" w:sz="0" w:space="0" w:color="auto"/>
            <w:bottom w:val="none" w:sz="0" w:space="0" w:color="auto"/>
            <w:right w:val="none" w:sz="0" w:space="0" w:color="auto"/>
          </w:divBdr>
        </w:div>
      </w:divsChild>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827288536">
      <w:bodyDiv w:val="1"/>
      <w:marLeft w:val="0"/>
      <w:marRight w:val="0"/>
      <w:marTop w:val="0"/>
      <w:marBottom w:val="0"/>
      <w:divBdr>
        <w:top w:val="none" w:sz="0" w:space="0" w:color="auto"/>
        <w:left w:val="none" w:sz="0" w:space="0" w:color="auto"/>
        <w:bottom w:val="none" w:sz="0" w:space="0" w:color="auto"/>
        <w:right w:val="none" w:sz="0" w:space="0" w:color="auto"/>
      </w:divBdr>
    </w:div>
    <w:div w:id="837380443">
      <w:bodyDiv w:val="1"/>
      <w:marLeft w:val="0"/>
      <w:marRight w:val="0"/>
      <w:marTop w:val="0"/>
      <w:marBottom w:val="0"/>
      <w:divBdr>
        <w:top w:val="none" w:sz="0" w:space="0" w:color="auto"/>
        <w:left w:val="none" w:sz="0" w:space="0" w:color="auto"/>
        <w:bottom w:val="none" w:sz="0" w:space="0" w:color="auto"/>
        <w:right w:val="none" w:sz="0" w:space="0" w:color="auto"/>
      </w:divBdr>
    </w:div>
    <w:div w:id="861359102">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902637650">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969096945">
      <w:bodyDiv w:val="1"/>
      <w:marLeft w:val="0"/>
      <w:marRight w:val="0"/>
      <w:marTop w:val="0"/>
      <w:marBottom w:val="0"/>
      <w:divBdr>
        <w:top w:val="none" w:sz="0" w:space="0" w:color="auto"/>
        <w:left w:val="none" w:sz="0" w:space="0" w:color="auto"/>
        <w:bottom w:val="none" w:sz="0" w:space="0" w:color="auto"/>
        <w:right w:val="none" w:sz="0" w:space="0" w:color="auto"/>
      </w:divBdr>
    </w:div>
    <w:div w:id="991258205">
      <w:bodyDiv w:val="1"/>
      <w:marLeft w:val="0"/>
      <w:marRight w:val="0"/>
      <w:marTop w:val="0"/>
      <w:marBottom w:val="0"/>
      <w:divBdr>
        <w:top w:val="none" w:sz="0" w:space="0" w:color="auto"/>
        <w:left w:val="none" w:sz="0" w:space="0" w:color="auto"/>
        <w:bottom w:val="none" w:sz="0" w:space="0" w:color="auto"/>
        <w:right w:val="none" w:sz="0" w:space="0" w:color="auto"/>
      </w:divBdr>
    </w:div>
    <w:div w:id="998381482">
      <w:bodyDiv w:val="1"/>
      <w:marLeft w:val="0"/>
      <w:marRight w:val="0"/>
      <w:marTop w:val="0"/>
      <w:marBottom w:val="0"/>
      <w:divBdr>
        <w:top w:val="none" w:sz="0" w:space="0" w:color="auto"/>
        <w:left w:val="none" w:sz="0" w:space="0" w:color="auto"/>
        <w:bottom w:val="none" w:sz="0" w:space="0" w:color="auto"/>
        <w:right w:val="none" w:sz="0" w:space="0" w:color="auto"/>
      </w:divBdr>
    </w:div>
    <w:div w:id="1030036465">
      <w:bodyDiv w:val="1"/>
      <w:marLeft w:val="0"/>
      <w:marRight w:val="0"/>
      <w:marTop w:val="0"/>
      <w:marBottom w:val="0"/>
      <w:divBdr>
        <w:top w:val="none" w:sz="0" w:space="0" w:color="auto"/>
        <w:left w:val="none" w:sz="0" w:space="0" w:color="auto"/>
        <w:bottom w:val="none" w:sz="0" w:space="0" w:color="auto"/>
        <w:right w:val="none" w:sz="0" w:space="0" w:color="auto"/>
      </w:divBdr>
    </w:div>
    <w:div w:id="1033120029">
      <w:bodyDiv w:val="1"/>
      <w:marLeft w:val="0"/>
      <w:marRight w:val="0"/>
      <w:marTop w:val="0"/>
      <w:marBottom w:val="0"/>
      <w:divBdr>
        <w:top w:val="none" w:sz="0" w:space="0" w:color="auto"/>
        <w:left w:val="none" w:sz="0" w:space="0" w:color="auto"/>
        <w:bottom w:val="none" w:sz="0" w:space="0" w:color="auto"/>
        <w:right w:val="none" w:sz="0" w:space="0" w:color="auto"/>
      </w:divBdr>
    </w:div>
    <w:div w:id="1034960465">
      <w:bodyDiv w:val="1"/>
      <w:marLeft w:val="0"/>
      <w:marRight w:val="0"/>
      <w:marTop w:val="0"/>
      <w:marBottom w:val="0"/>
      <w:divBdr>
        <w:top w:val="none" w:sz="0" w:space="0" w:color="auto"/>
        <w:left w:val="none" w:sz="0" w:space="0" w:color="auto"/>
        <w:bottom w:val="none" w:sz="0" w:space="0" w:color="auto"/>
        <w:right w:val="none" w:sz="0" w:space="0" w:color="auto"/>
      </w:divBdr>
    </w:div>
    <w:div w:id="1040785545">
      <w:bodyDiv w:val="1"/>
      <w:marLeft w:val="0"/>
      <w:marRight w:val="0"/>
      <w:marTop w:val="0"/>
      <w:marBottom w:val="0"/>
      <w:divBdr>
        <w:top w:val="none" w:sz="0" w:space="0" w:color="auto"/>
        <w:left w:val="none" w:sz="0" w:space="0" w:color="auto"/>
        <w:bottom w:val="none" w:sz="0" w:space="0" w:color="auto"/>
        <w:right w:val="none" w:sz="0" w:space="0" w:color="auto"/>
      </w:divBdr>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051267060">
      <w:bodyDiv w:val="1"/>
      <w:marLeft w:val="0"/>
      <w:marRight w:val="0"/>
      <w:marTop w:val="0"/>
      <w:marBottom w:val="0"/>
      <w:divBdr>
        <w:top w:val="none" w:sz="0" w:space="0" w:color="auto"/>
        <w:left w:val="none" w:sz="0" w:space="0" w:color="auto"/>
        <w:bottom w:val="none" w:sz="0" w:space="0" w:color="auto"/>
        <w:right w:val="none" w:sz="0" w:space="0" w:color="auto"/>
      </w:divBdr>
      <w:divsChild>
        <w:div w:id="226305122">
          <w:marLeft w:val="1166"/>
          <w:marRight w:val="0"/>
          <w:marTop w:val="0"/>
          <w:marBottom w:val="0"/>
          <w:divBdr>
            <w:top w:val="none" w:sz="0" w:space="0" w:color="auto"/>
            <w:left w:val="none" w:sz="0" w:space="0" w:color="auto"/>
            <w:bottom w:val="none" w:sz="0" w:space="0" w:color="auto"/>
            <w:right w:val="none" w:sz="0" w:space="0" w:color="auto"/>
          </w:divBdr>
        </w:div>
        <w:div w:id="1154488752">
          <w:marLeft w:val="1166"/>
          <w:marRight w:val="0"/>
          <w:marTop w:val="0"/>
          <w:marBottom w:val="0"/>
          <w:divBdr>
            <w:top w:val="none" w:sz="0" w:space="0" w:color="auto"/>
            <w:left w:val="none" w:sz="0" w:space="0" w:color="auto"/>
            <w:bottom w:val="none" w:sz="0" w:space="0" w:color="auto"/>
            <w:right w:val="none" w:sz="0" w:space="0" w:color="auto"/>
          </w:divBdr>
        </w:div>
        <w:div w:id="2002075747">
          <w:marLeft w:val="1166"/>
          <w:marRight w:val="0"/>
          <w:marTop w:val="0"/>
          <w:marBottom w:val="0"/>
          <w:divBdr>
            <w:top w:val="none" w:sz="0" w:space="0" w:color="auto"/>
            <w:left w:val="none" w:sz="0" w:space="0" w:color="auto"/>
            <w:bottom w:val="none" w:sz="0" w:space="0" w:color="auto"/>
            <w:right w:val="none" w:sz="0" w:space="0" w:color="auto"/>
          </w:divBdr>
        </w:div>
        <w:div w:id="2084838734">
          <w:marLeft w:val="547"/>
          <w:marRight w:val="0"/>
          <w:marTop w:val="0"/>
          <w:marBottom w:val="0"/>
          <w:divBdr>
            <w:top w:val="none" w:sz="0" w:space="0" w:color="auto"/>
            <w:left w:val="none" w:sz="0" w:space="0" w:color="auto"/>
            <w:bottom w:val="none" w:sz="0" w:space="0" w:color="auto"/>
            <w:right w:val="none" w:sz="0" w:space="0" w:color="auto"/>
          </w:divBdr>
        </w:div>
      </w:divsChild>
    </w:div>
    <w:div w:id="1063528541">
      <w:bodyDiv w:val="1"/>
      <w:marLeft w:val="0"/>
      <w:marRight w:val="0"/>
      <w:marTop w:val="0"/>
      <w:marBottom w:val="0"/>
      <w:divBdr>
        <w:top w:val="none" w:sz="0" w:space="0" w:color="auto"/>
        <w:left w:val="none" w:sz="0" w:space="0" w:color="auto"/>
        <w:bottom w:val="none" w:sz="0" w:space="0" w:color="auto"/>
        <w:right w:val="none" w:sz="0" w:space="0" w:color="auto"/>
      </w:divBdr>
    </w:div>
    <w:div w:id="1125536796">
      <w:bodyDiv w:val="1"/>
      <w:marLeft w:val="0"/>
      <w:marRight w:val="0"/>
      <w:marTop w:val="0"/>
      <w:marBottom w:val="0"/>
      <w:divBdr>
        <w:top w:val="none" w:sz="0" w:space="0" w:color="auto"/>
        <w:left w:val="none" w:sz="0" w:space="0" w:color="auto"/>
        <w:bottom w:val="none" w:sz="0" w:space="0" w:color="auto"/>
        <w:right w:val="none" w:sz="0" w:space="0" w:color="auto"/>
      </w:divBdr>
    </w:div>
    <w:div w:id="1167019115">
      <w:bodyDiv w:val="1"/>
      <w:marLeft w:val="0"/>
      <w:marRight w:val="0"/>
      <w:marTop w:val="0"/>
      <w:marBottom w:val="0"/>
      <w:divBdr>
        <w:top w:val="none" w:sz="0" w:space="0" w:color="auto"/>
        <w:left w:val="none" w:sz="0" w:space="0" w:color="auto"/>
        <w:bottom w:val="none" w:sz="0" w:space="0" w:color="auto"/>
        <w:right w:val="none" w:sz="0" w:space="0" w:color="auto"/>
      </w:divBdr>
    </w:div>
    <w:div w:id="1202354918">
      <w:bodyDiv w:val="1"/>
      <w:marLeft w:val="0"/>
      <w:marRight w:val="0"/>
      <w:marTop w:val="0"/>
      <w:marBottom w:val="0"/>
      <w:divBdr>
        <w:top w:val="none" w:sz="0" w:space="0" w:color="auto"/>
        <w:left w:val="none" w:sz="0" w:space="0" w:color="auto"/>
        <w:bottom w:val="none" w:sz="0" w:space="0" w:color="auto"/>
        <w:right w:val="none" w:sz="0" w:space="0" w:color="auto"/>
      </w:divBdr>
    </w:div>
    <w:div w:id="1228148067">
      <w:bodyDiv w:val="1"/>
      <w:marLeft w:val="0"/>
      <w:marRight w:val="0"/>
      <w:marTop w:val="0"/>
      <w:marBottom w:val="0"/>
      <w:divBdr>
        <w:top w:val="none" w:sz="0" w:space="0" w:color="auto"/>
        <w:left w:val="none" w:sz="0" w:space="0" w:color="auto"/>
        <w:bottom w:val="none" w:sz="0" w:space="0" w:color="auto"/>
        <w:right w:val="none" w:sz="0" w:space="0" w:color="auto"/>
      </w:divBdr>
    </w:div>
    <w:div w:id="1235043203">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42638709">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278372528">
      <w:bodyDiv w:val="1"/>
      <w:marLeft w:val="0"/>
      <w:marRight w:val="0"/>
      <w:marTop w:val="0"/>
      <w:marBottom w:val="0"/>
      <w:divBdr>
        <w:top w:val="none" w:sz="0" w:space="0" w:color="auto"/>
        <w:left w:val="none" w:sz="0" w:space="0" w:color="auto"/>
        <w:bottom w:val="none" w:sz="0" w:space="0" w:color="auto"/>
        <w:right w:val="none" w:sz="0" w:space="0" w:color="auto"/>
      </w:divBdr>
    </w:div>
    <w:div w:id="1308974432">
      <w:bodyDiv w:val="1"/>
      <w:marLeft w:val="0"/>
      <w:marRight w:val="0"/>
      <w:marTop w:val="0"/>
      <w:marBottom w:val="0"/>
      <w:divBdr>
        <w:top w:val="none" w:sz="0" w:space="0" w:color="auto"/>
        <w:left w:val="none" w:sz="0" w:space="0" w:color="auto"/>
        <w:bottom w:val="none" w:sz="0" w:space="0" w:color="auto"/>
        <w:right w:val="none" w:sz="0" w:space="0" w:color="auto"/>
      </w:divBdr>
    </w:div>
    <w:div w:id="1342195322">
      <w:bodyDiv w:val="1"/>
      <w:marLeft w:val="0"/>
      <w:marRight w:val="0"/>
      <w:marTop w:val="0"/>
      <w:marBottom w:val="0"/>
      <w:divBdr>
        <w:top w:val="none" w:sz="0" w:space="0" w:color="auto"/>
        <w:left w:val="none" w:sz="0" w:space="0" w:color="auto"/>
        <w:bottom w:val="none" w:sz="0" w:space="0" w:color="auto"/>
        <w:right w:val="none" w:sz="0" w:space="0" w:color="auto"/>
      </w:divBdr>
    </w:div>
    <w:div w:id="1345741797">
      <w:bodyDiv w:val="1"/>
      <w:marLeft w:val="0"/>
      <w:marRight w:val="0"/>
      <w:marTop w:val="0"/>
      <w:marBottom w:val="0"/>
      <w:divBdr>
        <w:top w:val="none" w:sz="0" w:space="0" w:color="auto"/>
        <w:left w:val="none" w:sz="0" w:space="0" w:color="auto"/>
        <w:bottom w:val="none" w:sz="0" w:space="0" w:color="auto"/>
        <w:right w:val="none" w:sz="0" w:space="0" w:color="auto"/>
      </w:divBdr>
    </w:div>
    <w:div w:id="1356344034">
      <w:bodyDiv w:val="1"/>
      <w:marLeft w:val="0"/>
      <w:marRight w:val="0"/>
      <w:marTop w:val="0"/>
      <w:marBottom w:val="0"/>
      <w:divBdr>
        <w:top w:val="none" w:sz="0" w:space="0" w:color="auto"/>
        <w:left w:val="none" w:sz="0" w:space="0" w:color="auto"/>
        <w:bottom w:val="none" w:sz="0" w:space="0" w:color="auto"/>
        <w:right w:val="none" w:sz="0" w:space="0" w:color="auto"/>
      </w:divBdr>
    </w:div>
    <w:div w:id="1371877365">
      <w:bodyDiv w:val="1"/>
      <w:marLeft w:val="0"/>
      <w:marRight w:val="0"/>
      <w:marTop w:val="0"/>
      <w:marBottom w:val="0"/>
      <w:divBdr>
        <w:top w:val="none" w:sz="0" w:space="0" w:color="auto"/>
        <w:left w:val="none" w:sz="0" w:space="0" w:color="auto"/>
        <w:bottom w:val="none" w:sz="0" w:space="0" w:color="auto"/>
        <w:right w:val="none" w:sz="0" w:space="0" w:color="auto"/>
      </w:divBdr>
      <w:divsChild>
        <w:div w:id="111437887">
          <w:marLeft w:val="274"/>
          <w:marRight w:val="0"/>
          <w:marTop w:val="0"/>
          <w:marBottom w:val="0"/>
          <w:divBdr>
            <w:top w:val="none" w:sz="0" w:space="0" w:color="auto"/>
            <w:left w:val="none" w:sz="0" w:space="0" w:color="auto"/>
            <w:bottom w:val="none" w:sz="0" w:space="0" w:color="auto"/>
            <w:right w:val="none" w:sz="0" w:space="0" w:color="auto"/>
          </w:divBdr>
        </w:div>
        <w:div w:id="261765060">
          <w:marLeft w:val="274"/>
          <w:marRight w:val="0"/>
          <w:marTop w:val="0"/>
          <w:marBottom w:val="0"/>
          <w:divBdr>
            <w:top w:val="none" w:sz="0" w:space="0" w:color="auto"/>
            <w:left w:val="none" w:sz="0" w:space="0" w:color="auto"/>
            <w:bottom w:val="none" w:sz="0" w:space="0" w:color="auto"/>
            <w:right w:val="none" w:sz="0" w:space="0" w:color="auto"/>
          </w:divBdr>
        </w:div>
      </w:divsChild>
    </w:div>
    <w:div w:id="1388264973">
      <w:bodyDiv w:val="1"/>
      <w:marLeft w:val="0"/>
      <w:marRight w:val="0"/>
      <w:marTop w:val="0"/>
      <w:marBottom w:val="0"/>
      <w:divBdr>
        <w:top w:val="none" w:sz="0" w:space="0" w:color="auto"/>
        <w:left w:val="none" w:sz="0" w:space="0" w:color="auto"/>
        <w:bottom w:val="none" w:sz="0" w:space="0" w:color="auto"/>
        <w:right w:val="none" w:sz="0" w:space="0" w:color="auto"/>
      </w:divBdr>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
    <w:div w:id="1484271798">
      <w:bodyDiv w:val="1"/>
      <w:marLeft w:val="0"/>
      <w:marRight w:val="0"/>
      <w:marTop w:val="0"/>
      <w:marBottom w:val="0"/>
      <w:divBdr>
        <w:top w:val="none" w:sz="0" w:space="0" w:color="auto"/>
        <w:left w:val="none" w:sz="0" w:space="0" w:color="auto"/>
        <w:bottom w:val="none" w:sz="0" w:space="0" w:color="auto"/>
        <w:right w:val="none" w:sz="0" w:space="0" w:color="auto"/>
      </w:divBdr>
    </w:div>
    <w:div w:id="1484275409">
      <w:bodyDiv w:val="1"/>
      <w:marLeft w:val="0"/>
      <w:marRight w:val="0"/>
      <w:marTop w:val="0"/>
      <w:marBottom w:val="0"/>
      <w:divBdr>
        <w:top w:val="none" w:sz="0" w:space="0" w:color="auto"/>
        <w:left w:val="none" w:sz="0" w:space="0" w:color="auto"/>
        <w:bottom w:val="none" w:sz="0" w:space="0" w:color="auto"/>
        <w:right w:val="none" w:sz="0" w:space="0" w:color="auto"/>
      </w:divBdr>
    </w:div>
    <w:div w:id="1527447744">
      <w:bodyDiv w:val="1"/>
      <w:marLeft w:val="0"/>
      <w:marRight w:val="0"/>
      <w:marTop w:val="0"/>
      <w:marBottom w:val="0"/>
      <w:divBdr>
        <w:top w:val="none" w:sz="0" w:space="0" w:color="auto"/>
        <w:left w:val="none" w:sz="0" w:space="0" w:color="auto"/>
        <w:bottom w:val="none" w:sz="0" w:space="0" w:color="auto"/>
        <w:right w:val="none" w:sz="0" w:space="0" w:color="auto"/>
      </w:divBdr>
    </w:div>
    <w:div w:id="1555383242">
      <w:bodyDiv w:val="1"/>
      <w:marLeft w:val="0"/>
      <w:marRight w:val="0"/>
      <w:marTop w:val="0"/>
      <w:marBottom w:val="0"/>
      <w:divBdr>
        <w:top w:val="none" w:sz="0" w:space="0" w:color="auto"/>
        <w:left w:val="none" w:sz="0" w:space="0" w:color="auto"/>
        <w:bottom w:val="none" w:sz="0" w:space="0" w:color="auto"/>
        <w:right w:val="none" w:sz="0" w:space="0" w:color="auto"/>
      </w:divBdr>
    </w:div>
    <w:div w:id="1564440142">
      <w:bodyDiv w:val="1"/>
      <w:marLeft w:val="0"/>
      <w:marRight w:val="0"/>
      <w:marTop w:val="0"/>
      <w:marBottom w:val="0"/>
      <w:divBdr>
        <w:top w:val="none" w:sz="0" w:space="0" w:color="auto"/>
        <w:left w:val="none" w:sz="0" w:space="0" w:color="auto"/>
        <w:bottom w:val="none" w:sz="0" w:space="0" w:color="auto"/>
        <w:right w:val="none" w:sz="0" w:space="0" w:color="auto"/>
      </w:divBdr>
      <w:divsChild>
        <w:div w:id="82773039">
          <w:marLeft w:val="0"/>
          <w:marRight w:val="0"/>
          <w:marTop w:val="0"/>
          <w:marBottom w:val="0"/>
          <w:divBdr>
            <w:top w:val="none" w:sz="0" w:space="0" w:color="auto"/>
            <w:left w:val="none" w:sz="0" w:space="0" w:color="auto"/>
            <w:bottom w:val="none" w:sz="0" w:space="0" w:color="auto"/>
            <w:right w:val="none" w:sz="0" w:space="0" w:color="auto"/>
          </w:divBdr>
        </w:div>
        <w:div w:id="2095591530">
          <w:marLeft w:val="0"/>
          <w:marRight w:val="0"/>
          <w:marTop w:val="0"/>
          <w:marBottom w:val="0"/>
          <w:divBdr>
            <w:top w:val="none" w:sz="0" w:space="0" w:color="auto"/>
            <w:left w:val="none" w:sz="0" w:space="0" w:color="auto"/>
            <w:bottom w:val="none" w:sz="0" w:space="0" w:color="auto"/>
            <w:right w:val="none" w:sz="0" w:space="0" w:color="auto"/>
          </w:divBdr>
        </w:div>
      </w:divsChild>
    </w:div>
    <w:div w:id="1568566709">
      <w:bodyDiv w:val="1"/>
      <w:marLeft w:val="0"/>
      <w:marRight w:val="0"/>
      <w:marTop w:val="0"/>
      <w:marBottom w:val="0"/>
      <w:divBdr>
        <w:top w:val="none" w:sz="0" w:space="0" w:color="auto"/>
        <w:left w:val="none" w:sz="0" w:space="0" w:color="auto"/>
        <w:bottom w:val="none" w:sz="0" w:space="0" w:color="auto"/>
        <w:right w:val="none" w:sz="0" w:space="0" w:color="auto"/>
      </w:divBdr>
    </w:div>
    <w:div w:id="1579250792">
      <w:bodyDiv w:val="1"/>
      <w:marLeft w:val="0"/>
      <w:marRight w:val="0"/>
      <w:marTop w:val="0"/>
      <w:marBottom w:val="0"/>
      <w:divBdr>
        <w:top w:val="none" w:sz="0" w:space="0" w:color="auto"/>
        <w:left w:val="none" w:sz="0" w:space="0" w:color="auto"/>
        <w:bottom w:val="none" w:sz="0" w:space="0" w:color="auto"/>
        <w:right w:val="none" w:sz="0" w:space="0" w:color="auto"/>
      </w:divBdr>
    </w:div>
    <w:div w:id="1580676805">
      <w:bodyDiv w:val="1"/>
      <w:marLeft w:val="0"/>
      <w:marRight w:val="0"/>
      <w:marTop w:val="0"/>
      <w:marBottom w:val="0"/>
      <w:divBdr>
        <w:top w:val="none" w:sz="0" w:space="0" w:color="auto"/>
        <w:left w:val="none" w:sz="0" w:space="0" w:color="auto"/>
        <w:bottom w:val="none" w:sz="0" w:space="0" w:color="auto"/>
        <w:right w:val="none" w:sz="0" w:space="0" w:color="auto"/>
      </w:divBdr>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08343202">
      <w:bodyDiv w:val="1"/>
      <w:marLeft w:val="0"/>
      <w:marRight w:val="0"/>
      <w:marTop w:val="0"/>
      <w:marBottom w:val="0"/>
      <w:divBdr>
        <w:top w:val="none" w:sz="0" w:space="0" w:color="auto"/>
        <w:left w:val="none" w:sz="0" w:space="0" w:color="auto"/>
        <w:bottom w:val="none" w:sz="0" w:space="0" w:color="auto"/>
        <w:right w:val="none" w:sz="0" w:space="0" w:color="auto"/>
      </w:divBdr>
    </w:div>
    <w:div w:id="1609310942">
      <w:bodyDiv w:val="1"/>
      <w:marLeft w:val="0"/>
      <w:marRight w:val="0"/>
      <w:marTop w:val="0"/>
      <w:marBottom w:val="0"/>
      <w:divBdr>
        <w:top w:val="none" w:sz="0" w:space="0" w:color="auto"/>
        <w:left w:val="none" w:sz="0" w:space="0" w:color="auto"/>
        <w:bottom w:val="none" w:sz="0" w:space="0" w:color="auto"/>
        <w:right w:val="none" w:sz="0" w:space="0" w:color="auto"/>
      </w:divBdr>
    </w:div>
    <w:div w:id="1611668931">
      <w:bodyDiv w:val="1"/>
      <w:marLeft w:val="0"/>
      <w:marRight w:val="0"/>
      <w:marTop w:val="0"/>
      <w:marBottom w:val="0"/>
      <w:divBdr>
        <w:top w:val="none" w:sz="0" w:space="0" w:color="auto"/>
        <w:left w:val="none" w:sz="0" w:space="0" w:color="auto"/>
        <w:bottom w:val="none" w:sz="0" w:space="0" w:color="auto"/>
        <w:right w:val="none" w:sz="0" w:space="0" w:color="auto"/>
      </w:divBdr>
    </w:div>
    <w:div w:id="1619919514">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45965650">
      <w:bodyDiv w:val="1"/>
      <w:marLeft w:val="0"/>
      <w:marRight w:val="0"/>
      <w:marTop w:val="0"/>
      <w:marBottom w:val="0"/>
      <w:divBdr>
        <w:top w:val="none" w:sz="0" w:space="0" w:color="auto"/>
        <w:left w:val="none" w:sz="0" w:space="0" w:color="auto"/>
        <w:bottom w:val="none" w:sz="0" w:space="0" w:color="auto"/>
        <w:right w:val="none" w:sz="0" w:space="0" w:color="auto"/>
      </w:divBdr>
    </w:div>
    <w:div w:id="1663435227">
      <w:bodyDiv w:val="1"/>
      <w:marLeft w:val="0"/>
      <w:marRight w:val="0"/>
      <w:marTop w:val="0"/>
      <w:marBottom w:val="0"/>
      <w:divBdr>
        <w:top w:val="none" w:sz="0" w:space="0" w:color="auto"/>
        <w:left w:val="none" w:sz="0" w:space="0" w:color="auto"/>
        <w:bottom w:val="none" w:sz="0" w:space="0" w:color="auto"/>
        <w:right w:val="none" w:sz="0" w:space="0" w:color="auto"/>
      </w:divBdr>
      <w:divsChild>
        <w:div w:id="368843123">
          <w:marLeft w:val="1166"/>
          <w:marRight w:val="0"/>
          <w:marTop w:val="0"/>
          <w:marBottom w:val="0"/>
          <w:divBdr>
            <w:top w:val="none" w:sz="0" w:space="0" w:color="auto"/>
            <w:left w:val="none" w:sz="0" w:space="0" w:color="auto"/>
            <w:bottom w:val="none" w:sz="0" w:space="0" w:color="auto"/>
            <w:right w:val="none" w:sz="0" w:space="0" w:color="auto"/>
          </w:divBdr>
        </w:div>
        <w:div w:id="706880134">
          <w:marLeft w:val="547"/>
          <w:marRight w:val="0"/>
          <w:marTop w:val="0"/>
          <w:marBottom w:val="0"/>
          <w:divBdr>
            <w:top w:val="none" w:sz="0" w:space="0" w:color="auto"/>
            <w:left w:val="none" w:sz="0" w:space="0" w:color="auto"/>
            <w:bottom w:val="none" w:sz="0" w:space="0" w:color="auto"/>
            <w:right w:val="none" w:sz="0" w:space="0" w:color="auto"/>
          </w:divBdr>
        </w:div>
      </w:divsChild>
    </w:div>
    <w:div w:id="1664429487">
      <w:bodyDiv w:val="1"/>
      <w:marLeft w:val="0"/>
      <w:marRight w:val="0"/>
      <w:marTop w:val="0"/>
      <w:marBottom w:val="0"/>
      <w:divBdr>
        <w:top w:val="none" w:sz="0" w:space="0" w:color="auto"/>
        <w:left w:val="none" w:sz="0" w:space="0" w:color="auto"/>
        <w:bottom w:val="none" w:sz="0" w:space="0" w:color="auto"/>
        <w:right w:val="none" w:sz="0" w:space="0" w:color="auto"/>
      </w:divBdr>
    </w:div>
    <w:div w:id="1684237188">
      <w:bodyDiv w:val="1"/>
      <w:marLeft w:val="0"/>
      <w:marRight w:val="0"/>
      <w:marTop w:val="0"/>
      <w:marBottom w:val="0"/>
      <w:divBdr>
        <w:top w:val="none" w:sz="0" w:space="0" w:color="auto"/>
        <w:left w:val="none" w:sz="0" w:space="0" w:color="auto"/>
        <w:bottom w:val="none" w:sz="0" w:space="0" w:color="auto"/>
        <w:right w:val="none" w:sz="0" w:space="0" w:color="auto"/>
      </w:divBdr>
    </w:div>
    <w:div w:id="1705866443">
      <w:bodyDiv w:val="1"/>
      <w:marLeft w:val="0"/>
      <w:marRight w:val="0"/>
      <w:marTop w:val="0"/>
      <w:marBottom w:val="0"/>
      <w:divBdr>
        <w:top w:val="none" w:sz="0" w:space="0" w:color="auto"/>
        <w:left w:val="none" w:sz="0" w:space="0" w:color="auto"/>
        <w:bottom w:val="none" w:sz="0" w:space="0" w:color="auto"/>
        <w:right w:val="none" w:sz="0" w:space="0" w:color="auto"/>
      </w:divBdr>
    </w:div>
    <w:div w:id="1758166209">
      <w:bodyDiv w:val="1"/>
      <w:marLeft w:val="0"/>
      <w:marRight w:val="0"/>
      <w:marTop w:val="0"/>
      <w:marBottom w:val="0"/>
      <w:divBdr>
        <w:top w:val="none" w:sz="0" w:space="0" w:color="auto"/>
        <w:left w:val="none" w:sz="0" w:space="0" w:color="auto"/>
        <w:bottom w:val="none" w:sz="0" w:space="0" w:color="auto"/>
        <w:right w:val="none" w:sz="0" w:space="0" w:color="auto"/>
      </w:divBdr>
    </w:div>
    <w:div w:id="1765344536">
      <w:bodyDiv w:val="1"/>
      <w:marLeft w:val="0"/>
      <w:marRight w:val="0"/>
      <w:marTop w:val="0"/>
      <w:marBottom w:val="0"/>
      <w:divBdr>
        <w:top w:val="none" w:sz="0" w:space="0" w:color="auto"/>
        <w:left w:val="none" w:sz="0" w:space="0" w:color="auto"/>
        <w:bottom w:val="none" w:sz="0" w:space="0" w:color="auto"/>
        <w:right w:val="none" w:sz="0" w:space="0" w:color="auto"/>
      </w:divBdr>
      <w:divsChild>
        <w:div w:id="347756706">
          <w:marLeft w:val="1166"/>
          <w:marRight w:val="0"/>
          <w:marTop w:val="0"/>
          <w:marBottom w:val="0"/>
          <w:divBdr>
            <w:top w:val="none" w:sz="0" w:space="0" w:color="auto"/>
            <w:left w:val="none" w:sz="0" w:space="0" w:color="auto"/>
            <w:bottom w:val="none" w:sz="0" w:space="0" w:color="auto"/>
            <w:right w:val="none" w:sz="0" w:space="0" w:color="auto"/>
          </w:divBdr>
        </w:div>
        <w:div w:id="1285960102">
          <w:marLeft w:val="1166"/>
          <w:marRight w:val="0"/>
          <w:marTop w:val="0"/>
          <w:marBottom w:val="0"/>
          <w:divBdr>
            <w:top w:val="none" w:sz="0" w:space="0" w:color="auto"/>
            <w:left w:val="none" w:sz="0" w:space="0" w:color="auto"/>
            <w:bottom w:val="none" w:sz="0" w:space="0" w:color="auto"/>
            <w:right w:val="none" w:sz="0" w:space="0" w:color="auto"/>
          </w:divBdr>
        </w:div>
        <w:div w:id="1369571602">
          <w:marLeft w:val="547"/>
          <w:marRight w:val="0"/>
          <w:marTop w:val="0"/>
          <w:marBottom w:val="0"/>
          <w:divBdr>
            <w:top w:val="none" w:sz="0" w:space="0" w:color="auto"/>
            <w:left w:val="none" w:sz="0" w:space="0" w:color="auto"/>
            <w:bottom w:val="none" w:sz="0" w:space="0" w:color="auto"/>
            <w:right w:val="none" w:sz="0" w:space="0" w:color="auto"/>
          </w:divBdr>
        </w:div>
      </w:divsChild>
    </w:div>
    <w:div w:id="1794398656">
      <w:bodyDiv w:val="1"/>
      <w:marLeft w:val="0"/>
      <w:marRight w:val="0"/>
      <w:marTop w:val="0"/>
      <w:marBottom w:val="0"/>
      <w:divBdr>
        <w:top w:val="none" w:sz="0" w:space="0" w:color="auto"/>
        <w:left w:val="none" w:sz="0" w:space="0" w:color="auto"/>
        <w:bottom w:val="none" w:sz="0" w:space="0" w:color="auto"/>
        <w:right w:val="none" w:sz="0" w:space="0" w:color="auto"/>
      </w:divBdr>
    </w:div>
    <w:div w:id="1805271943">
      <w:bodyDiv w:val="1"/>
      <w:marLeft w:val="0"/>
      <w:marRight w:val="0"/>
      <w:marTop w:val="0"/>
      <w:marBottom w:val="0"/>
      <w:divBdr>
        <w:top w:val="none" w:sz="0" w:space="0" w:color="auto"/>
        <w:left w:val="none" w:sz="0" w:space="0" w:color="auto"/>
        <w:bottom w:val="none" w:sz="0" w:space="0" w:color="auto"/>
        <w:right w:val="none" w:sz="0" w:space="0" w:color="auto"/>
      </w:divBdr>
    </w:div>
    <w:div w:id="1813474534">
      <w:bodyDiv w:val="1"/>
      <w:marLeft w:val="0"/>
      <w:marRight w:val="0"/>
      <w:marTop w:val="0"/>
      <w:marBottom w:val="0"/>
      <w:divBdr>
        <w:top w:val="none" w:sz="0" w:space="0" w:color="auto"/>
        <w:left w:val="none" w:sz="0" w:space="0" w:color="auto"/>
        <w:bottom w:val="none" w:sz="0" w:space="0" w:color="auto"/>
        <w:right w:val="none" w:sz="0" w:space="0" w:color="auto"/>
      </w:divBdr>
    </w:div>
    <w:div w:id="1830753611">
      <w:bodyDiv w:val="1"/>
      <w:marLeft w:val="0"/>
      <w:marRight w:val="0"/>
      <w:marTop w:val="0"/>
      <w:marBottom w:val="0"/>
      <w:divBdr>
        <w:top w:val="none" w:sz="0" w:space="0" w:color="auto"/>
        <w:left w:val="none" w:sz="0" w:space="0" w:color="auto"/>
        <w:bottom w:val="none" w:sz="0" w:space="0" w:color="auto"/>
        <w:right w:val="none" w:sz="0" w:space="0" w:color="auto"/>
      </w:divBdr>
      <w:divsChild>
        <w:div w:id="148135302">
          <w:marLeft w:val="547"/>
          <w:marRight w:val="0"/>
          <w:marTop w:val="0"/>
          <w:marBottom w:val="0"/>
          <w:divBdr>
            <w:top w:val="none" w:sz="0" w:space="0" w:color="auto"/>
            <w:left w:val="none" w:sz="0" w:space="0" w:color="auto"/>
            <w:bottom w:val="none" w:sz="0" w:space="0" w:color="auto"/>
            <w:right w:val="none" w:sz="0" w:space="0" w:color="auto"/>
          </w:divBdr>
        </w:div>
        <w:div w:id="235825572">
          <w:marLeft w:val="1166"/>
          <w:marRight w:val="0"/>
          <w:marTop w:val="0"/>
          <w:marBottom w:val="0"/>
          <w:divBdr>
            <w:top w:val="none" w:sz="0" w:space="0" w:color="auto"/>
            <w:left w:val="none" w:sz="0" w:space="0" w:color="auto"/>
            <w:bottom w:val="none" w:sz="0" w:space="0" w:color="auto"/>
            <w:right w:val="none" w:sz="0" w:space="0" w:color="auto"/>
          </w:divBdr>
        </w:div>
        <w:div w:id="1111242899">
          <w:marLeft w:val="1166"/>
          <w:marRight w:val="0"/>
          <w:marTop w:val="0"/>
          <w:marBottom w:val="0"/>
          <w:divBdr>
            <w:top w:val="none" w:sz="0" w:space="0" w:color="auto"/>
            <w:left w:val="none" w:sz="0" w:space="0" w:color="auto"/>
            <w:bottom w:val="none" w:sz="0" w:space="0" w:color="auto"/>
            <w:right w:val="none" w:sz="0" w:space="0" w:color="auto"/>
          </w:divBdr>
        </w:div>
        <w:div w:id="2101481864">
          <w:marLeft w:val="1166"/>
          <w:marRight w:val="0"/>
          <w:marTop w:val="0"/>
          <w:marBottom w:val="0"/>
          <w:divBdr>
            <w:top w:val="none" w:sz="0" w:space="0" w:color="auto"/>
            <w:left w:val="none" w:sz="0" w:space="0" w:color="auto"/>
            <w:bottom w:val="none" w:sz="0" w:space="0" w:color="auto"/>
            <w:right w:val="none" w:sz="0" w:space="0" w:color="auto"/>
          </w:divBdr>
        </w:div>
      </w:divsChild>
    </w:div>
    <w:div w:id="1852719347">
      <w:bodyDiv w:val="1"/>
      <w:marLeft w:val="0"/>
      <w:marRight w:val="0"/>
      <w:marTop w:val="0"/>
      <w:marBottom w:val="0"/>
      <w:divBdr>
        <w:top w:val="none" w:sz="0" w:space="0" w:color="auto"/>
        <w:left w:val="none" w:sz="0" w:space="0" w:color="auto"/>
        <w:bottom w:val="none" w:sz="0" w:space="0" w:color="auto"/>
        <w:right w:val="none" w:sz="0" w:space="0" w:color="auto"/>
      </w:divBdr>
    </w:div>
    <w:div w:id="1853883261">
      <w:bodyDiv w:val="1"/>
      <w:marLeft w:val="0"/>
      <w:marRight w:val="0"/>
      <w:marTop w:val="0"/>
      <w:marBottom w:val="0"/>
      <w:divBdr>
        <w:top w:val="none" w:sz="0" w:space="0" w:color="auto"/>
        <w:left w:val="none" w:sz="0" w:space="0" w:color="auto"/>
        <w:bottom w:val="none" w:sz="0" w:space="0" w:color="auto"/>
        <w:right w:val="none" w:sz="0" w:space="0" w:color="auto"/>
      </w:divBdr>
    </w:div>
    <w:div w:id="1888837051">
      <w:bodyDiv w:val="1"/>
      <w:marLeft w:val="0"/>
      <w:marRight w:val="0"/>
      <w:marTop w:val="0"/>
      <w:marBottom w:val="0"/>
      <w:divBdr>
        <w:top w:val="none" w:sz="0" w:space="0" w:color="auto"/>
        <w:left w:val="none" w:sz="0" w:space="0" w:color="auto"/>
        <w:bottom w:val="none" w:sz="0" w:space="0" w:color="auto"/>
        <w:right w:val="none" w:sz="0" w:space="0" w:color="auto"/>
      </w:divBdr>
    </w:div>
    <w:div w:id="1890219850">
      <w:bodyDiv w:val="1"/>
      <w:marLeft w:val="0"/>
      <w:marRight w:val="0"/>
      <w:marTop w:val="0"/>
      <w:marBottom w:val="0"/>
      <w:divBdr>
        <w:top w:val="none" w:sz="0" w:space="0" w:color="auto"/>
        <w:left w:val="none" w:sz="0" w:space="0" w:color="auto"/>
        <w:bottom w:val="none" w:sz="0" w:space="0" w:color="auto"/>
        <w:right w:val="none" w:sz="0" w:space="0" w:color="auto"/>
      </w:divBdr>
    </w:div>
    <w:div w:id="1915435899">
      <w:bodyDiv w:val="1"/>
      <w:marLeft w:val="0"/>
      <w:marRight w:val="0"/>
      <w:marTop w:val="0"/>
      <w:marBottom w:val="0"/>
      <w:divBdr>
        <w:top w:val="none" w:sz="0" w:space="0" w:color="auto"/>
        <w:left w:val="none" w:sz="0" w:space="0" w:color="auto"/>
        <w:bottom w:val="none" w:sz="0" w:space="0" w:color="auto"/>
        <w:right w:val="none" w:sz="0" w:space="0" w:color="auto"/>
      </w:divBdr>
    </w:div>
    <w:div w:id="1951165341">
      <w:bodyDiv w:val="1"/>
      <w:marLeft w:val="0"/>
      <w:marRight w:val="0"/>
      <w:marTop w:val="0"/>
      <w:marBottom w:val="0"/>
      <w:divBdr>
        <w:top w:val="none" w:sz="0" w:space="0" w:color="auto"/>
        <w:left w:val="none" w:sz="0" w:space="0" w:color="auto"/>
        <w:bottom w:val="none" w:sz="0" w:space="0" w:color="auto"/>
        <w:right w:val="none" w:sz="0" w:space="0" w:color="auto"/>
      </w:divBdr>
    </w:div>
    <w:div w:id="1960912266">
      <w:bodyDiv w:val="1"/>
      <w:marLeft w:val="0"/>
      <w:marRight w:val="0"/>
      <w:marTop w:val="0"/>
      <w:marBottom w:val="0"/>
      <w:divBdr>
        <w:top w:val="none" w:sz="0" w:space="0" w:color="auto"/>
        <w:left w:val="none" w:sz="0" w:space="0" w:color="auto"/>
        <w:bottom w:val="none" w:sz="0" w:space="0" w:color="auto"/>
        <w:right w:val="none" w:sz="0" w:space="0" w:color="auto"/>
      </w:divBdr>
      <w:divsChild>
        <w:div w:id="935482013">
          <w:marLeft w:val="274"/>
          <w:marRight w:val="0"/>
          <w:marTop w:val="0"/>
          <w:marBottom w:val="0"/>
          <w:divBdr>
            <w:top w:val="none" w:sz="0" w:space="0" w:color="auto"/>
            <w:left w:val="none" w:sz="0" w:space="0" w:color="auto"/>
            <w:bottom w:val="none" w:sz="0" w:space="0" w:color="auto"/>
            <w:right w:val="none" w:sz="0" w:space="0" w:color="auto"/>
          </w:divBdr>
        </w:div>
        <w:div w:id="1364743936">
          <w:marLeft w:val="274"/>
          <w:marRight w:val="0"/>
          <w:marTop w:val="0"/>
          <w:marBottom w:val="0"/>
          <w:divBdr>
            <w:top w:val="none" w:sz="0" w:space="0" w:color="auto"/>
            <w:left w:val="none" w:sz="0" w:space="0" w:color="auto"/>
            <w:bottom w:val="none" w:sz="0" w:space="0" w:color="auto"/>
            <w:right w:val="none" w:sz="0" w:space="0" w:color="auto"/>
          </w:divBdr>
        </w:div>
      </w:divsChild>
    </w:div>
    <w:div w:id="1991129419">
      <w:bodyDiv w:val="1"/>
      <w:marLeft w:val="0"/>
      <w:marRight w:val="0"/>
      <w:marTop w:val="0"/>
      <w:marBottom w:val="0"/>
      <w:divBdr>
        <w:top w:val="none" w:sz="0" w:space="0" w:color="auto"/>
        <w:left w:val="none" w:sz="0" w:space="0" w:color="auto"/>
        <w:bottom w:val="none" w:sz="0" w:space="0" w:color="auto"/>
        <w:right w:val="none" w:sz="0" w:space="0" w:color="auto"/>
      </w:divBdr>
    </w:div>
    <w:div w:id="2000111132">
      <w:bodyDiv w:val="1"/>
      <w:marLeft w:val="0"/>
      <w:marRight w:val="0"/>
      <w:marTop w:val="0"/>
      <w:marBottom w:val="0"/>
      <w:divBdr>
        <w:top w:val="none" w:sz="0" w:space="0" w:color="auto"/>
        <w:left w:val="none" w:sz="0" w:space="0" w:color="auto"/>
        <w:bottom w:val="none" w:sz="0" w:space="0" w:color="auto"/>
        <w:right w:val="none" w:sz="0" w:space="0" w:color="auto"/>
      </w:divBdr>
    </w:div>
    <w:div w:id="2003005276">
      <w:bodyDiv w:val="1"/>
      <w:marLeft w:val="0"/>
      <w:marRight w:val="0"/>
      <w:marTop w:val="0"/>
      <w:marBottom w:val="0"/>
      <w:divBdr>
        <w:top w:val="none" w:sz="0" w:space="0" w:color="auto"/>
        <w:left w:val="none" w:sz="0" w:space="0" w:color="auto"/>
        <w:bottom w:val="none" w:sz="0" w:space="0" w:color="auto"/>
        <w:right w:val="none" w:sz="0" w:space="0" w:color="auto"/>
      </w:divBdr>
    </w:div>
    <w:div w:id="2012484597">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43625479">
      <w:bodyDiv w:val="1"/>
      <w:marLeft w:val="0"/>
      <w:marRight w:val="0"/>
      <w:marTop w:val="0"/>
      <w:marBottom w:val="0"/>
      <w:divBdr>
        <w:top w:val="none" w:sz="0" w:space="0" w:color="auto"/>
        <w:left w:val="none" w:sz="0" w:space="0" w:color="auto"/>
        <w:bottom w:val="none" w:sz="0" w:space="0" w:color="auto"/>
        <w:right w:val="none" w:sz="0" w:space="0" w:color="auto"/>
      </w:divBdr>
    </w:div>
    <w:div w:id="2067337093">
      <w:bodyDiv w:val="1"/>
      <w:marLeft w:val="0"/>
      <w:marRight w:val="0"/>
      <w:marTop w:val="0"/>
      <w:marBottom w:val="0"/>
      <w:divBdr>
        <w:top w:val="none" w:sz="0" w:space="0" w:color="auto"/>
        <w:left w:val="none" w:sz="0" w:space="0" w:color="auto"/>
        <w:bottom w:val="none" w:sz="0" w:space="0" w:color="auto"/>
        <w:right w:val="none" w:sz="0" w:space="0" w:color="auto"/>
      </w:divBdr>
      <w:divsChild>
        <w:div w:id="550925146">
          <w:marLeft w:val="547"/>
          <w:marRight w:val="0"/>
          <w:marTop w:val="0"/>
          <w:marBottom w:val="0"/>
          <w:divBdr>
            <w:top w:val="none" w:sz="0" w:space="0" w:color="auto"/>
            <w:left w:val="none" w:sz="0" w:space="0" w:color="auto"/>
            <w:bottom w:val="none" w:sz="0" w:space="0" w:color="auto"/>
            <w:right w:val="none" w:sz="0" w:space="0" w:color="auto"/>
          </w:divBdr>
        </w:div>
      </w:divsChild>
    </w:div>
    <w:div w:id="2071995073">
      <w:bodyDiv w:val="1"/>
      <w:marLeft w:val="0"/>
      <w:marRight w:val="0"/>
      <w:marTop w:val="0"/>
      <w:marBottom w:val="0"/>
      <w:divBdr>
        <w:top w:val="none" w:sz="0" w:space="0" w:color="auto"/>
        <w:left w:val="none" w:sz="0" w:space="0" w:color="auto"/>
        <w:bottom w:val="none" w:sz="0" w:space="0" w:color="auto"/>
        <w:right w:val="none" w:sz="0" w:space="0" w:color="auto"/>
      </w:divBdr>
    </w:div>
    <w:div w:id="2074811329">
      <w:bodyDiv w:val="1"/>
      <w:marLeft w:val="0"/>
      <w:marRight w:val="0"/>
      <w:marTop w:val="0"/>
      <w:marBottom w:val="0"/>
      <w:divBdr>
        <w:top w:val="none" w:sz="0" w:space="0" w:color="auto"/>
        <w:left w:val="none" w:sz="0" w:space="0" w:color="auto"/>
        <w:bottom w:val="none" w:sz="0" w:space="0" w:color="auto"/>
        <w:right w:val="none" w:sz="0" w:space="0" w:color="auto"/>
      </w:divBdr>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 w:id="21232594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package" Target="embeddings/Microsoft_Word_Document26.docx"/><Relationship Id="rId21" Type="http://schemas.openxmlformats.org/officeDocument/2006/relationships/footer" Target="footer6.xml"/><Relationship Id="rId42" Type="http://schemas.openxmlformats.org/officeDocument/2006/relationships/package" Target="embeddings/Microsoft_Word_Document5.docx"/><Relationship Id="rId47" Type="http://schemas.openxmlformats.org/officeDocument/2006/relationships/image" Target="media/image12.emf"/><Relationship Id="rId63" Type="http://schemas.openxmlformats.org/officeDocument/2006/relationships/diagramQuickStyle" Target="diagrams/quickStyle3.xml"/><Relationship Id="rId68" Type="http://schemas.openxmlformats.org/officeDocument/2006/relationships/header" Target="header8.xml"/><Relationship Id="rId84" Type="http://schemas.openxmlformats.org/officeDocument/2006/relationships/image" Target="media/image26.emf"/><Relationship Id="rId89" Type="http://schemas.openxmlformats.org/officeDocument/2006/relationships/package" Target="embeddings/Microsoft_Word_Document16.docx"/><Relationship Id="rId112" Type="http://schemas.openxmlformats.org/officeDocument/2006/relationships/image" Target="media/image45.emf"/><Relationship Id="rId133" Type="http://schemas.openxmlformats.org/officeDocument/2006/relationships/footer" Target="footer15.xml"/><Relationship Id="rId138" Type="http://schemas.openxmlformats.org/officeDocument/2006/relationships/image" Target="media/image55.png"/><Relationship Id="rId154" Type="http://schemas.openxmlformats.org/officeDocument/2006/relationships/package" Target="embeddings/Microsoft_Word_Document36.docx"/><Relationship Id="rId16" Type="http://schemas.openxmlformats.org/officeDocument/2006/relationships/footer" Target="footer4.xml"/><Relationship Id="rId107" Type="http://schemas.openxmlformats.org/officeDocument/2006/relationships/package" Target="embeddings/Microsoft_Word_Document23.docx"/><Relationship Id="rId11" Type="http://schemas.openxmlformats.org/officeDocument/2006/relationships/footer" Target="footer1.xml"/><Relationship Id="rId32" Type="http://schemas.microsoft.com/office/2007/relationships/diagramDrawing" Target="diagrams/drawing1.xml"/><Relationship Id="rId37" Type="http://schemas.openxmlformats.org/officeDocument/2006/relationships/package" Target="embeddings/Microsoft_Word_Document1.docx"/><Relationship Id="rId53" Type="http://schemas.openxmlformats.org/officeDocument/2006/relationships/image" Target="media/image15.emf"/><Relationship Id="rId58" Type="http://schemas.openxmlformats.org/officeDocument/2006/relationships/diagramQuickStyle" Target="diagrams/quickStyle2.xml"/><Relationship Id="rId74" Type="http://schemas.openxmlformats.org/officeDocument/2006/relationships/image" Target="media/image19.emf"/><Relationship Id="rId79" Type="http://schemas.openxmlformats.org/officeDocument/2006/relationships/package" Target="embeddings/Microsoft_Word_Document13.docx"/><Relationship Id="rId102" Type="http://schemas.openxmlformats.org/officeDocument/2006/relationships/image" Target="media/image38.emf"/><Relationship Id="rId123" Type="http://schemas.openxmlformats.org/officeDocument/2006/relationships/package" Target="embeddings/Microsoft_Word_Document27.docx"/><Relationship Id="rId128" Type="http://schemas.openxmlformats.org/officeDocument/2006/relationships/footer" Target="footer11.xml"/><Relationship Id="rId144" Type="http://schemas.openxmlformats.org/officeDocument/2006/relationships/package" Target="embeddings/Microsoft_Word_Document31.docx"/><Relationship Id="rId149" Type="http://schemas.openxmlformats.org/officeDocument/2006/relationships/image" Target="media/image61.emf"/><Relationship Id="rId5" Type="http://schemas.openxmlformats.org/officeDocument/2006/relationships/webSettings" Target="webSettings.xml"/><Relationship Id="rId90" Type="http://schemas.openxmlformats.org/officeDocument/2006/relationships/image" Target="media/image30.emf"/><Relationship Id="rId95" Type="http://schemas.openxmlformats.org/officeDocument/2006/relationships/image" Target="media/image33.emf"/><Relationship Id="rId22" Type="http://schemas.openxmlformats.org/officeDocument/2006/relationships/footer" Target="footer7.xml"/><Relationship Id="rId27" Type="http://schemas.openxmlformats.org/officeDocument/2006/relationships/image" Target="media/image6.png"/><Relationship Id="rId43" Type="http://schemas.openxmlformats.org/officeDocument/2006/relationships/image" Target="media/image10.emf"/><Relationship Id="rId48" Type="http://schemas.openxmlformats.org/officeDocument/2006/relationships/package" Target="embeddings/Microsoft_Word_Document8.docx"/><Relationship Id="rId64" Type="http://schemas.openxmlformats.org/officeDocument/2006/relationships/diagramColors" Target="diagrams/colors3.xml"/><Relationship Id="rId69" Type="http://schemas.openxmlformats.org/officeDocument/2006/relationships/header" Target="header9.xml"/><Relationship Id="rId113" Type="http://schemas.openxmlformats.org/officeDocument/2006/relationships/package" Target="embeddings/Microsoft_Word_Document24.docx"/><Relationship Id="rId118" Type="http://schemas.openxmlformats.org/officeDocument/2006/relationships/image" Target="media/image48.emf"/><Relationship Id="rId134" Type="http://schemas.openxmlformats.org/officeDocument/2006/relationships/header" Target="header14.xml"/><Relationship Id="rId139" Type="http://schemas.openxmlformats.org/officeDocument/2006/relationships/image" Target="media/image56.emf"/><Relationship Id="rId80" Type="http://schemas.openxmlformats.org/officeDocument/2006/relationships/image" Target="media/image23.emf"/><Relationship Id="rId85" Type="http://schemas.openxmlformats.org/officeDocument/2006/relationships/package" Target="embeddings/Microsoft_Word_Document15.docx"/><Relationship Id="rId150" Type="http://schemas.openxmlformats.org/officeDocument/2006/relationships/package" Target="embeddings/Microsoft_Word_Document34.docx"/><Relationship Id="rId155"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7.emf"/><Relationship Id="rId38" Type="http://schemas.openxmlformats.org/officeDocument/2006/relationships/package" Target="embeddings/Microsoft_Word_Document2.docx"/><Relationship Id="rId46" Type="http://schemas.openxmlformats.org/officeDocument/2006/relationships/package" Target="embeddings/Microsoft_Word_Document7.docx"/><Relationship Id="rId59" Type="http://schemas.openxmlformats.org/officeDocument/2006/relationships/diagramColors" Target="diagrams/colors2.xml"/><Relationship Id="rId67" Type="http://schemas.openxmlformats.org/officeDocument/2006/relationships/image" Target="media/image18.png"/><Relationship Id="rId103" Type="http://schemas.openxmlformats.org/officeDocument/2006/relationships/package" Target="embeddings/Microsoft_Word_Document21.docx"/><Relationship Id="rId108" Type="http://schemas.openxmlformats.org/officeDocument/2006/relationships/image" Target="media/image41.emf"/><Relationship Id="rId116" Type="http://schemas.openxmlformats.org/officeDocument/2006/relationships/image" Target="media/image47.emf"/><Relationship Id="rId124" Type="http://schemas.openxmlformats.org/officeDocument/2006/relationships/image" Target="media/image53.emf"/><Relationship Id="rId129" Type="http://schemas.openxmlformats.org/officeDocument/2006/relationships/footer" Target="footer12.xml"/><Relationship Id="rId137" Type="http://schemas.openxmlformats.org/officeDocument/2006/relationships/image" Target="media/image54.png"/><Relationship Id="rId20" Type="http://schemas.openxmlformats.org/officeDocument/2006/relationships/header" Target="header5.xml"/><Relationship Id="rId41" Type="http://schemas.openxmlformats.org/officeDocument/2006/relationships/image" Target="media/image9.emf"/><Relationship Id="rId54" Type="http://schemas.openxmlformats.org/officeDocument/2006/relationships/package" Target="embeddings/Microsoft_Word_Document11.docx"/><Relationship Id="rId62" Type="http://schemas.openxmlformats.org/officeDocument/2006/relationships/diagramLayout" Target="diagrams/layout3.xml"/><Relationship Id="rId70" Type="http://schemas.openxmlformats.org/officeDocument/2006/relationships/footer" Target="footer8.xml"/><Relationship Id="rId75" Type="http://schemas.openxmlformats.org/officeDocument/2006/relationships/package" Target="embeddings/Microsoft_Word_Document12.docx"/><Relationship Id="rId83" Type="http://schemas.openxmlformats.org/officeDocument/2006/relationships/package" Target="embeddings/Microsoft_Word_Document14.docx"/><Relationship Id="rId88" Type="http://schemas.openxmlformats.org/officeDocument/2006/relationships/image" Target="media/image29.emf"/><Relationship Id="rId91" Type="http://schemas.openxmlformats.org/officeDocument/2006/relationships/package" Target="embeddings/Microsoft_Word_Document17.docx"/><Relationship Id="rId96" Type="http://schemas.openxmlformats.org/officeDocument/2006/relationships/package" Target="embeddings/Microsoft_Word_Document19.docx"/><Relationship Id="rId111" Type="http://schemas.openxmlformats.org/officeDocument/2006/relationships/image" Target="media/image44.emf"/><Relationship Id="rId132" Type="http://schemas.openxmlformats.org/officeDocument/2006/relationships/footer" Target="footer14.xml"/><Relationship Id="rId140" Type="http://schemas.openxmlformats.org/officeDocument/2006/relationships/package" Target="embeddings/Microsoft_Word_Document29.docx"/><Relationship Id="rId145" Type="http://schemas.openxmlformats.org/officeDocument/2006/relationships/image" Target="media/image59.emf"/><Relationship Id="rId153"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diagramData" Target="diagrams/data1.xml"/><Relationship Id="rId36" Type="http://schemas.openxmlformats.org/officeDocument/2006/relationships/image" Target="media/image8.emf"/><Relationship Id="rId49" Type="http://schemas.openxmlformats.org/officeDocument/2006/relationships/image" Target="media/image13.emf"/><Relationship Id="rId57" Type="http://schemas.openxmlformats.org/officeDocument/2006/relationships/diagramLayout" Target="diagrams/layout2.xml"/><Relationship Id="rId106" Type="http://schemas.openxmlformats.org/officeDocument/2006/relationships/image" Target="media/image40.emf"/><Relationship Id="rId114" Type="http://schemas.openxmlformats.org/officeDocument/2006/relationships/image" Target="media/image46.emf"/><Relationship Id="rId119" Type="http://schemas.openxmlformats.org/officeDocument/2006/relationships/image" Target="media/image49.emf"/><Relationship Id="rId127" Type="http://schemas.openxmlformats.org/officeDocument/2006/relationships/header" Target="header12.xml"/><Relationship Id="rId10" Type="http://schemas.openxmlformats.org/officeDocument/2006/relationships/image" Target="media/image3.png"/><Relationship Id="rId31" Type="http://schemas.openxmlformats.org/officeDocument/2006/relationships/diagramColors" Target="diagrams/colors1.xml"/><Relationship Id="rId44" Type="http://schemas.openxmlformats.org/officeDocument/2006/relationships/package" Target="embeddings/Microsoft_Word_Document6.docx"/><Relationship Id="rId52" Type="http://schemas.openxmlformats.org/officeDocument/2006/relationships/package" Target="embeddings/Microsoft_Word_Document10.docx"/><Relationship Id="rId60" Type="http://schemas.microsoft.com/office/2007/relationships/diagramDrawing" Target="diagrams/drawing2.xml"/><Relationship Id="rId65" Type="http://schemas.microsoft.com/office/2007/relationships/diagramDrawing" Target="diagrams/drawing3.xml"/><Relationship Id="rId73" Type="http://schemas.openxmlformats.org/officeDocument/2006/relationships/footer" Target="footer10.xml"/><Relationship Id="rId78" Type="http://schemas.openxmlformats.org/officeDocument/2006/relationships/image" Target="media/image22.emf"/><Relationship Id="rId81" Type="http://schemas.openxmlformats.org/officeDocument/2006/relationships/image" Target="media/image24.png"/><Relationship Id="rId86" Type="http://schemas.openxmlformats.org/officeDocument/2006/relationships/image" Target="media/image27.emf"/><Relationship Id="rId94" Type="http://schemas.openxmlformats.org/officeDocument/2006/relationships/image" Target="media/image32.wmf"/><Relationship Id="rId99" Type="http://schemas.openxmlformats.org/officeDocument/2006/relationships/package" Target="embeddings/Microsoft_Word_Document20.docx"/><Relationship Id="rId101" Type="http://schemas.openxmlformats.org/officeDocument/2006/relationships/image" Target="media/image37.emf"/><Relationship Id="rId122" Type="http://schemas.openxmlformats.org/officeDocument/2006/relationships/image" Target="media/image52.emf"/><Relationship Id="rId130" Type="http://schemas.openxmlformats.org/officeDocument/2006/relationships/header" Target="header13.xml"/><Relationship Id="rId135" Type="http://schemas.openxmlformats.org/officeDocument/2006/relationships/header" Target="header15.xml"/><Relationship Id="rId143" Type="http://schemas.openxmlformats.org/officeDocument/2006/relationships/image" Target="media/image58.emf"/><Relationship Id="rId148" Type="http://schemas.openxmlformats.org/officeDocument/2006/relationships/package" Target="embeddings/Microsoft_Word_Document33.docx"/><Relationship Id="rId151" Type="http://schemas.openxmlformats.org/officeDocument/2006/relationships/image" Target="media/image62.emf"/><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package" Target="embeddings/Microsoft_Word_Document3.docx"/><Relationship Id="rId109" Type="http://schemas.openxmlformats.org/officeDocument/2006/relationships/image" Target="media/image42.emf"/><Relationship Id="rId34" Type="http://schemas.openxmlformats.org/officeDocument/2006/relationships/package" Target="embeddings/Microsoft_Word_Document.docx"/><Relationship Id="rId50" Type="http://schemas.openxmlformats.org/officeDocument/2006/relationships/package" Target="embeddings/Microsoft_Word_Document9.docx"/><Relationship Id="rId55" Type="http://schemas.openxmlformats.org/officeDocument/2006/relationships/image" Target="media/image16.emf"/><Relationship Id="rId76" Type="http://schemas.openxmlformats.org/officeDocument/2006/relationships/image" Target="media/image20.emf"/><Relationship Id="rId97" Type="http://schemas.openxmlformats.org/officeDocument/2006/relationships/image" Target="media/image34.emf"/><Relationship Id="rId104" Type="http://schemas.openxmlformats.org/officeDocument/2006/relationships/image" Target="media/image39.emf"/><Relationship Id="rId120" Type="http://schemas.openxmlformats.org/officeDocument/2006/relationships/image" Target="media/image50.emf"/><Relationship Id="rId125" Type="http://schemas.openxmlformats.org/officeDocument/2006/relationships/package" Target="embeddings/Microsoft_Word_Document28.docx"/><Relationship Id="rId141" Type="http://schemas.openxmlformats.org/officeDocument/2006/relationships/image" Target="media/image57.emf"/><Relationship Id="rId146" Type="http://schemas.openxmlformats.org/officeDocument/2006/relationships/package" Target="embeddings/Microsoft_Word_Document32.docx"/><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header" Target="header7.xml"/><Relationship Id="rId40" Type="http://schemas.openxmlformats.org/officeDocument/2006/relationships/package" Target="embeddings/Microsoft_Word_Document4.docx"/><Relationship Id="rId45" Type="http://schemas.openxmlformats.org/officeDocument/2006/relationships/image" Target="media/image11.emf"/><Relationship Id="rId66" Type="http://schemas.openxmlformats.org/officeDocument/2006/relationships/image" Target="media/image17.png"/><Relationship Id="rId87" Type="http://schemas.openxmlformats.org/officeDocument/2006/relationships/image" Target="media/image28.wmf"/><Relationship Id="rId110" Type="http://schemas.openxmlformats.org/officeDocument/2006/relationships/image" Target="media/image43.emf"/><Relationship Id="rId115" Type="http://schemas.openxmlformats.org/officeDocument/2006/relationships/package" Target="embeddings/Microsoft_Word_Document25.docx"/><Relationship Id="rId131" Type="http://schemas.openxmlformats.org/officeDocument/2006/relationships/footer" Target="footer13.xml"/><Relationship Id="rId136" Type="http://schemas.openxmlformats.org/officeDocument/2006/relationships/header" Target="header16.xml"/><Relationship Id="rId61" Type="http://schemas.openxmlformats.org/officeDocument/2006/relationships/diagramData" Target="diagrams/data3.xml"/><Relationship Id="rId82" Type="http://schemas.openxmlformats.org/officeDocument/2006/relationships/image" Target="media/image25.emf"/><Relationship Id="rId152" Type="http://schemas.openxmlformats.org/officeDocument/2006/relationships/package" Target="embeddings/Microsoft_Word_Document35.docx"/><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diagramQuickStyle" Target="diagrams/quickStyle1.xml"/><Relationship Id="rId35" Type="http://schemas.openxmlformats.org/officeDocument/2006/relationships/chart" Target="charts/chart1.xml"/><Relationship Id="rId56" Type="http://schemas.openxmlformats.org/officeDocument/2006/relationships/diagramData" Target="diagrams/data2.xml"/><Relationship Id="rId77" Type="http://schemas.openxmlformats.org/officeDocument/2006/relationships/image" Target="media/image21.emf"/><Relationship Id="rId100" Type="http://schemas.openxmlformats.org/officeDocument/2006/relationships/image" Target="media/image36.emf"/><Relationship Id="rId105" Type="http://schemas.openxmlformats.org/officeDocument/2006/relationships/package" Target="embeddings/Microsoft_Word_Document22.docx"/><Relationship Id="rId126" Type="http://schemas.openxmlformats.org/officeDocument/2006/relationships/header" Target="header11.xml"/><Relationship Id="rId147" Type="http://schemas.openxmlformats.org/officeDocument/2006/relationships/image" Target="media/image60.emf"/><Relationship Id="rId8" Type="http://schemas.openxmlformats.org/officeDocument/2006/relationships/image" Target="media/image1.jpg"/><Relationship Id="rId51" Type="http://schemas.openxmlformats.org/officeDocument/2006/relationships/image" Target="media/image14.emf"/><Relationship Id="rId72" Type="http://schemas.openxmlformats.org/officeDocument/2006/relationships/header" Target="header10.xml"/><Relationship Id="rId93" Type="http://schemas.openxmlformats.org/officeDocument/2006/relationships/package" Target="embeddings/Microsoft_Word_Document18.docx"/><Relationship Id="rId98" Type="http://schemas.openxmlformats.org/officeDocument/2006/relationships/image" Target="media/image35.emf"/><Relationship Id="rId121" Type="http://schemas.openxmlformats.org/officeDocument/2006/relationships/image" Target="media/image51.emf"/><Relationship Id="rId142" Type="http://schemas.openxmlformats.org/officeDocument/2006/relationships/package" Target="embeddings/Microsoft_Word_Document30.doc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cat>
            <c:strRef>
              <c:f>CAST!$B$4:$B$9</c:f>
              <c:strCache>
                <c:ptCount val="6"/>
                <c:pt idx="0">
                  <c:v>5th</c:v>
                </c:pt>
                <c:pt idx="1">
                  <c:v>8th</c:v>
                </c:pt>
                <c:pt idx="2">
                  <c:v>10th</c:v>
                </c:pt>
                <c:pt idx="3">
                  <c:v>11th</c:v>
                </c:pt>
                <c:pt idx="4">
                  <c:v>12th</c:v>
                </c:pt>
                <c:pt idx="5">
                  <c:v>HS</c:v>
                </c:pt>
              </c:strCache>
            </c:strRef>
          </c:cat>
          <c:val>
            <c:numRef>
              <c:f>CAST!$D$4:$D$9</c:f>
              <c:numCache>
                <c:formatCode>0%</c:formatCode>
                <c:ptCount val="6"/>
                <c:pt idx="0">
                  <c:v>0.19</c:v>
                </c:pt>
                <c:pt idx="1">
                  <c:v>0.18</c:v>
                </c:pt>
                <c:pt idx="2">
                  <c:v>0.19</c:v>
                </c:pt>
                <c:pt idx="3">
                  <c:v>0.15</c:v>
                </c:pt>
                <c:pt idx="4">
                  <c:v>0.2</c:v>
                </c:pt>
                <c:pt idx="5">
                  <c:v>0.18</c:v>
                </c:pt>
              </c:numCache>
            </c:numRef>
          </c:val>
          <c:extLst>
            <c:ext xmlns:c16="http://schemas.microsoft.com/office/drawing/2014/chart" uri="{C3380CC4-5D6E-409C-BE32-E72D297353CC}">
              <c16:uniqueId val="{00000000-C7FC-4AB3-B3CC-B2E72F496AED}"/>
            </c:ext>
          </c:extLst>
        </c:ser>
        <c:ser>
          <c:idx val="2"/>
          <c:order val="1"/>
          <c:tx>
            <c:v>Nearly Met</c:v>
          </c:tx>
          <c:spPr>
            <a:solidFill>
              <a:schemeClr val="bg1">
                <a:lumMod val="75000"/>
              </a:schemeClr>
            </a:solidFill>
            <a:ln>
              <a:solidFill>
                <a:schemeClr val="tx1"/>
              </a:solidFill>
            </a:ln>
            <a:effectLst/>
          </c:spPr>
          <c:invertIfNegative val="0"/>
          <c:cat>
            <c:strRef>
              <c:f>CAST!$B$4:$B$9</c:f>
              <c:strCache>
                <c:ptCount val="6"/>
                <c:pt idx="0">
                  <c:v>5th</c:v>
                </c:pt>
                <c:pt idx="1">
                  <c:v>8th</c:v>
                </c:pt>
                <c:pt idx="2">
                  <c:v>10th</c:v>
                </c:pt>
                <c:pt idx="3">
                  <c:v>11th</c:v>
                </c:pt>
                <c:pt idx="4">
                  <c:v>12th</c:v>
                </c:pt>
                <c:pt idx="5">
                  <c:v>HS</c:v>
                </c:pt>
              </c:strCache>
            </c:strRef>
          </c:cat>
          <c:val>
            <c:numRef>
              <c:f>CAST!$F$4:$F$9</c:f>
              <c:numCache>
                <c:formatCode>0%</c:formatCode>
                <c:ptCount val="6"/>
                <c:pt idx="0">
                  <c:v>0.49</c:v>
                </c:pt>
                <c:pt idx="1">
                  <c:v>0.51</c:v>
                </c:pt>
                <c:pt idx="2">
                  <c:v>0.56999999999999995</c:v>
                </c:pt>
                <c:pt idx="3">
                  <c:v>0.54</c:v>
                </c:pt>
                <c:pt idx="4">
                  <c:v>0.55000000000000004</c:v>
                </c:pt>
                <c:pt idx="5">
                  <c:v>0.55000000000000004</c:v>
                </c:pt>
              </c:numCache>
            </c:numRef>
          </c:val>
          <c:extLst>
            <c:ext xmlns:c16="http://schemas.microsoft.com/office/drawing/2014/chart" uri="{C3380CC4-5D6E-409C-BE32-E72D297353CC}">
              <c16:uniqueId val="{00000001-C7FC-4AB3-B3CC-B2E72F496AED}"/>
            </c:ext>
          </c:extLst>
        </c:ser>
        <c:ser>
          <c:idx val="4"/>
          <c:order val="2"/>
          <c:tx>
            <c:v>Met</c:v>
          </c:tx>
          <c:spPr>
            <a:solidFill>
              <a:schemeClr val="bg1">
                <a:lumMod val="50000"/>
              </a:schemeClr>
            </a:solidFill>
            <a:ln>
              <a:solidFill>
                <a:schemeClr val="tx1"/>
              </a:solidFill>
            </a:ln>
            <a:effectLst/>
          </c:spPr>
          <c:invertIfNegative val="0"/>
          <c:cat>
            <c:strRef>
              <c:f>CAST!$B$4:$B$9</c:f>
              <c:strCache>
                <c:ptCount val="6"/>
                <c:pt idx="0">
                  <c:v>5th</c:v>
                </c:pt>
                <c:pt idx="1">
                  <c:v>8th</c:v>
                </c:pt>
                <c:pt idx="2">
                  <c:v>10th</c:v>
                </c:pt>
                <c:pt idx="3">
                  <c:v>11th</c:v>
                </c:pt>
                <c:pt idx="4">
                  <c:v>12th</c:v>
                </c:pt>
                <c:pt idx="5">
                  <c:v>HS</c:v>
                </c:pt>
              </c:strCache>
            </c:strRef>
          </c:cat>
          <c:val>
            <c:numRef>
              <c:f>CAST!$H$4:$H$9</c:f>
              <c:numCache>
                <c:formatCode>0%</c:formatCode>
                <c:ptCount val="6"/>
                <c:pt idx="0">
                  <c:v>0.2</c:v>
                </c:pt>
                <c:pt idx="1">
                  <c:v>0.21</c:v>
                </c:pt>
                <c:pt idx="2">
                  <c:v>0.19</c:v>
                </c:pt>
                <c:pt idx="3">
                  <c:v>0.23</c:v>
                </c:pt>
                <c:pt idx="4">
                  <c:v>0.19</c:v>
                </c:pt>
                <c:pt idx="5">
                  <c:v>0.21</c:v>
                </c:pt>
              </c:numCache>
            </c:numRef>
          </c:val>
          <c:extLst>
            <c:ext xmlns:c16="http://schemas.microsoft.com/office/drawing/2014/chart" uri="{C3380CC4-5D6E-409C-BE32-E72D297353CC}">
              <c16:uniqueId val="{00000002-C7FC-4AB3-B3CC-B2E72F496AED}"/>
            </c:ext>
          </c:extLst>
        </c:ser>
        <c:ser>
          <c:idx val="6"/>
          <c:order val="3"/>
          <c:tx>
            <c:v>Exceeded</c:v>
          </c:tx>
          <c:spPr>
            <a:solidFill>
              <a:schemeClr val="tx1"/>
            </a:solidFill>
            <a:ln>
              <a:solidFill>
                <a:schemeClr val="tx1"/>
              </a:solidFill>
            </a:ln>
            <a:effectLst/>
          </c:spPr>
          <c:invertIfNegative val="0"/>
          <c:cat>
            <c:strRef>
              <c:f>CAST!$B$4:$B$9</c:f>
              <c:strCache>
                <c:ptCount val="6"/>
                <c:pt idx="0">
                  <c:v>5th</c:v>
                </c:pt>
                <c:pt idx="1">
                  <c:v>8th</c:v>
                </c:pt>
                <c:pt idx="2">
                  <c:v>10th</c:v>
                </c:pt>
                <c:pt idx="3">
                  <c:v>11th</c:v>
                </c:pt>
                <c:pt idx="4">
                  <c:v>12th</c:v>
                </c:pt>
                <c:pt idx="5">
                  <c:v>HS</c:v>
                </c:pt>
              </c:strCache>
            </c:strRef>
          </c:cat>
          <c:val>
            <c:numRef>
              <c:f>CAST!$J$4:$J$9</c:f>
              <c:numCache>
                <c:formatCode>0%</c:formatCode>
                <c:ptCount val="6"/>
                <c:pt idx="0">
                  <c:v>0.12</c:v>
                </c:pt>
                <c:pt idx="1">
                  <c:v>0.1</c:v>
                </c:pt>
                <c:pt idx="2">
                  <c:v>0.04</c:v>
                </c:pt>
                <c:pt idx="3">
                  <c:v>7.0000000000000007E-2</c:v>
                </c:pt>
                <c:pt idx="4">
                  <c:v>7.0000000000000007E-2</c:v>
                </c:pt>
                <c:pt idx="5">
                  <c:v>7.0000000000000007E-2</c:v>
                </c:pt>
              </c:numCache>
            </c:numRef>
          </c:val>
          <c:extLst>
            <c:ext xmlns:c16="http://schemas.microsoft.com/office/drawing/2014/chart" uri="{C3380CC4-5D6E-409C-BE32-E72D297353CC}">
              <c16:uniqueId val="{00000003-C7FC-4AB3-B3CC-B2E72F496AED}"/>
            </c:ext>
          </c:extLst>
        </c:ser>
        <c:dLbls>
          <c:showLegendKey val="0"/>
          <c:showVal val="0"/>
          <c:showCatName val="0"/>
          <c:showSerName val="0"/>
          <c:showPercent val="0"/>
          <c:showBubbleSize val="0"/>
        </c:dLbls>
        <c:gapWidth val="150"/>
        <c:overlap val="100"/>
        <c:axId val="315159344"/>
        <c:axId val="315160520"/>
      </c:barChart>
      <c:catAx>
        <c:axId val="315159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160520"/>
        <c:crosses val="autoZero"/>
        <c:auto val="1"/>
        <c:lblAlgn val="ctr"/>
        <c:lblOffset val="100"/>
        <c:noMultiLvlLbl val="0"/>
      </c:catAx>
      <c:valAx>
        <c:axId val="315160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1593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AE715A-88B1-4E83-A94D-789BFF88361B}" type="doc">
      <dgm:prSet loTypeId="urn:microsoft.com/office/officeart/2005/8/layout/orgChart1" loCatId="hierarchy" qsTypeId="urn:microsoft.com/office/officeart/2005/8/quickstyle/simple1" qsCatId="simple" csTypeId="urn:microsoft.com/office/officeart/2005/8/colors/accent1_2" csCatId="accent1" phldr="1"/>
      <dgm:spPr/>
    </dgm:pt>
    <dgm:pt modelId="{7F482568-9705-4B4E-8A73-425B51C3097E}">
      <dgm:prSet custT="1"/>
      <dgm:spPr>
        <a:xfrm>
          <a:off x="2223769" y="362"/>
          <a:ext cx="1452881" cy="786391"/>
        </a:xfrm>
        <a:prstGeom prst="rect">
          <a:avLst/>
        </a:prstGeom>
        <a:noFill/>
        <a:ln w="12700" cap="flat" cmpd="sng" algn="ctr">
          <a:solidFill>
            <a:sysClr val="windowText" lastClr="000000"/>
          </a:solidFill>
          <a:prstDash val="solid"/>
          <a:miter lim="800000"/>
        </a:ln>
        <a:effectLst/>
      </dgm:spPr>
      <dgm:t>
        <a:bodyPr/>
        <a:lstStyle/>
        <a:p>
          <a:pPr marR="0" algn="ctr" rtl="0">
            <a:buNone/>
          </a:pPr>
          <a:r>
            <a:rPr lang="en-US" sz="1200" b="1" i="0" u="none" strike="noStrike" baseline="0">
              <a:solidFill>
                <a:srgbClr val="000000"/>
              </a:solidFill>
              <a:latin typeface="Arial" panose="020B0604020202020204" pitchFamily="34" charset="0"/>
              <a:ea typeface="+mn-ea"/>
              <a:cs typeface="Arial" panose="020B0604020202020204" pitchFamily="34" charset="0"/>
            </a:rPr>
            <a:t>Overall Scale Score</a:t>
          </a:r>
        </a:p>
        <a:p>
          <a:pPr marR="0" algn="ctr" rtl="0">
            <a:buNone/>
          </a:pPr>
          <a:r>
            <a:rPr lang="en-US" sz="1200" b="0" i="0" u="none" strike="noStrike" baseline="0">
              <a:solidFill>
                <a:srgbClr val="000000"/>
              </a:solidFill>
              <a:latin typeface="Arial" panose="020B0604020202020204" pitchFamily="34" charset="0"/>
              <a:ea typeface="+mn-ea"/>
              <a:cs typeface="Arial" panose="020B0604020202020204" pitchFamily="34" charset="0"/>
            </a:rPr>
            <a:t>Four Achievement Levels </a:t>
          </a:r>
        </a:p>
      </dgm:t>
    </dgm:pt>
    <dgm:pt modelId="{F09F6CE6-363B-450E-86D2-B76C3E629179}" type="parTrans" cxnId="{EF07F854-8670-4911-B1F9-260CC740B098}">
      <dgm:prSet/>
      <dgm:spPr/>
      <dgm:t>
        <a:bodyPr/>
        <a:lstStyle/>
        <a:p>
          <a:endParaRPr lang="en-US"/>
        </a:p>
      </dgm:t>
    </dgm:pt>
    <dgm:pt modelId="{E353F811-A2A9-4D54-B4EA-B6F60589126A}" type="sibTrans" cxnId="{EF07F854-8670-4911-B1F9-260CC740B098}">
      <dgm:prSet/>
      <dgm:spPr/>
      <dgm:t>
        <a:bodyPr/>
        <a:lstStyle/>
        <a:p>
          <a:endParaRPr lang="en-US"/>
        </a:p>
      </dgm:t>
    </dgm:pt>
    <dgm:pt modelId="{EBF6C3DB-7BEF-4891-9484-B0A51A26E5E6}">
      <dgm:prSet custT="1"/>
      <dgm:spPr>
        <a:xfrm>
          <a:off x="770180" y="1054476"/>
          <a:ext cx="1274871" cy="637435"/>
        </a:xfrm>
        <a:prstGeom prst="rect">
          <a:avLst/>
        </a:prstGeom>
        <a:noFill/>
        <a:ln w="12700" cap="flat" cmpd="sng" algn="ctr">
          <a:solidFill>
            <a:sysClr val="windowText" lastClr="000000"/>
          </a:solidFill>
          <a:prstDash val="solid"/>
          <a:miter lim="800000"/>
        </a:ln>
        <a:effectLst/>
      </dgm:spPr>
      <dgm:t>
        <a:bodyPr/>
        <a:lstStyle/>
        <a:p>
          <a:pPr marR="0" algn="ctr" rtl="0">
            <a:buNone/>
          </a:pPr>
          <a:r>
            <a:rPr lang="en-US" sz="1200" b="1" i="0" u="none" strike="noStrike" baseline="0">
              <a:solidFill>
                <a:srgbClr val="000000"/>
              </a:solidFill>
              <a:latin typeface="Arial" panose="020B0604020202020204" pitchFamily="34" charset="0"/>
              <a:ea typeface="+mn-ea"/>
              <a:cs typeface="Arial" panose="020B0604020202020204" pitchFamily="34" charset="0"/>
            </a:rPr>
            <a:t>Life Sciences</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481F08CE-D54F-4EAA-83BF-1FE3DD699EFF}" type="parTrans" cxnId="{54211F57-22C8-4EAE-A70F-EE5482196D4A}">
      <dgm:prSet/>
      <dgm:spPr>
        <a:xfrm>
          <a:off x="1407616" y="786754"/>
          <a:ext cx="1542593" cy="267722"/>
        </a:xfrm>
        <a:custGeom>
          <a:avLst/>
          <a:gdLst/>
          <a:ahLst/>
          <a:cxnLst/>
          <a:rect l="0" t="0" r="0" b="0"/>
          <a:pathLst>
            <a:path>
              <a:moveTo>
                <a:pt x="1542593" y="0"/>
              </a:moveTo>
              <a:lnTo>
                <a:pt x="1542593" y="133861"/>
              </a:lnTo>
              <a:lnTo>
                <a:pt x="0" y="133861"/>
              </a:lnTo>
              <a:lnTo>
                <a:pt x="0" y="267722"/>
              </a:lnTo>
            </a:path>
          </a:pathLst>
        </a:custGeom>
        <a:noFill/>
        <a:ln w="12700" cap="flat" cmpd="sng" algn="ctr">
          <a:solidFill>
            <a:sysClr val="windowText" lastClr="000000"/>
          </a:solidFill>
          <a:prstDash val="solid"/>
          <a:miter lim="800000"/>
        </a:ln>
        <a:effectLst/>
      </dgm:spPr>
      <dgm:t>
        <a:bodyPr/>
        <a:lstStyle/>
        <a:p>
          <a:endParaRPr lang="en-US">
            <a:solidFill>
              <a:sysClr val="windowText" lastClr="000000"/>
            </a:solidFill>
          </a:endParaRPr>
        </a:p>
      </dgm:t>
    </dgm:pt>
    <dgm:pt modelId="{D9E0E586-38E1-4F8F-9698-F4A5523FB1A4}" type="sibTrans" cxnId="{54211F57-22C8-4EAE-A70F-EE5482196D4A}">
      <dgm:prSet/>
      <dgm:spPr/>
      <dgm:t>
        <a:bodyPr/>
        <a:lstStyle/>
        <a:p>
          <a:endParaRPr lang="en-US"/>
        </a:p>
      </dgm:t>
    </dgm:pt>
    <dgm:pt modelId="{79053B84-F11D-403F-B6FF-568A24AB0A01}">
      <dgm:prSet custT="1"/>
      <dgm:spPr>
        <a:xfrm>
          <a:off x="2312774" y="1054476"/>
          <a:ext cx="1274871" cy="637435"/>
        </a:xfrm>
        <a:prstGeom prst="rect">
          <a:avLst/>
        </a:prstGeom>
        <a:noFill/>
        <a:ln w="12700" cap="flat" cmpd="sng" algn="ctr">
          <a:solidFill>
            <a:sysClr val="windowText" lastClr="000000"/>
          </a:solidFill>
          <a:prstDash val="solid"/>
          <a:miter lim="800000"/>
        </a:ln>
        <a:effectLst/>
      </dgm:spPr>
      <dgm:t>
        <a:bodyPr/>
        <a:lstStyle/>
        <a:p>
          <a:pPr marR="0" algn="ctr" rtl="0">
            <a:buNone/>
          </a:pPr>
          <a:r>
            <a:rPr lang="en-US" sz="1200" b="1" i="0" u="none" strike="noStrike" baseline="0">
              <a:solidFill>
                <a:srgbClr val="000000"/>
              </a:solidFill>
              <a:latin typeface="Arial" panose="020B0604020202020204" pitchFamily="34" charset="0"/>
              <a:ea typeface="+mn-ea"/>
              <a:cs typeface="Arial" panose="020B0604020202020204" pitchFamily="34" charset="0"/>
            </a:rPr>
            <a:t>Physical Sciences</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7706A778-247C-4D4B-9FF0-FAF69AA3F492}" type="parTrans" cxnId="{59C1F7D6-B744-4B45-8D03-6791733ACAE0}">
      <dgm:prSet/>
      <dgm:spPr>
        <a:xfrm>
          <a:off x="2904489" y="786754"/>
          <a:ext cx="91440" cy="267722"/>
        </a:xfrm>
        <a:custGeom>
          <a:avLst/>
          <a:gdLst/>
          <a:ahLst/>
          <a:cxnLst/>
          <a:rect l="0" t="0" r="0" b="0"/>
          <a:pathLst>
            <a:path>
              <a:moveTo>
                <a:pt x="45720" y="0"/>
              </a:moveTo>
              <a:lnTo>
                <a:pt x="45720" y="26772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4E40E090-7B12-46A3-9967-85E9779356CC}" type="sibTrans" cxnId="{59C1F7D6-B744-4B45-8D03-6791733ACAE0}">
      <dgm:prSet/>
      <dgm:spPr/>
      <dgm:t>
        <a:bodyPr/>
        <a:lstStyle/>
        <a:p>
          <a:endParaRPr lang="en-US"/>
        </a:p>
      </dgm:t>
    </dgm:pt>
    <dgm:pt modelId="{BB899DAC-BA7B-4B92-A9E5-829488C55251}">
      <dgm:prSet custT="1"/>
      <dgm:spPr>
        <a:xfrm>
          <a:off x="3855368" y="1054476"/>
          <a:ext cx="1274871" cy="637435"/>
        </a:xfrm>
        <a:prstGeom prst="rect">
          <a:avLst/>
        </a:prstGeom>
        <a:noFill/>
        <a:ln w="12700" cap="flat" cmpd="sng" algn="ctr">
          <a:solidFill>
            <a:sysClr val="windowText" lastClr="000000"/>
          </a:solidFill>
          <a:prstDash val="solid"/>
          <a:miter lim="800000"/>
        </a:ln>
        <a:effectLst/>
      </dgm:spPr>
      <dgm:t>
        <a:bodyPr/>
        <a:lstStyle/>
        <a:p>
          <a:pPr marR="0" algn="ctr" rtl="0">
            <a:buNone/>
          </a:pPr>
          <a:r>
            <a:rPr lang="en-US" sz="1200" b="1" i="0" u="none" strike="noStrike" baseline="0">
              <a:solidFill>
                <a:srgbClr val="000000"/>
              </a:solidFill>
              <a:latin typeface="Arial" panose="020B0604020202020204" pitchFamily="34" charset="0"/>
              <a:ea typeface="+mn-ea"/>
              <a:cs typeface="Arial" panose="020B0604020202020204" pitchFamily="34" charset="0"/>
            </a:rPr>
            <a:t>Earth and Space Sciences</a:t>
          </a:r>
        </a:p>
      </dgm:t>
    </dgm:pt>
    <dgm:pt modelId="{7B88BF22-DC25-42F6-A72C-A16E92B12207}" type="parTrans" cxnId="{10896DC4-0254-40DA-B74D-93EFFA00AD0A}">
      <dgm:prSet/>
      <dgm:spPr>
        <a:xfrm>
          <a:off x="2950209" y="786754"/>
          <a:ext cx="1542593" cy="267722"/>
        </a:xfrm>
        <a:custGeom>
          <a:avLst/>
          <a:gdLst/>
          <a:ahLst/>
          <a:cxnLst/>
          <a:rect l="0" t="0" r="0" b="0"/>
          <a:pathLst>
            <a:path>
              <a:moveTo>
                <a:pt x="0" y="0"/>
              </a:moveTo>
              <a:lnTo>
                <a:pt x="0" y="133861"/>
              </a:lnTo>
              <a:lnTo>
                <a:pt x="1542593" y="133861"/>
              </a:lnTo>
              <a:lnTo>
                <a:pt x="1542593" y="267722"/>
              </a:lnTo>
            </a:path>
          </a:pathLst>
        </a:custGeom>
        <a:noFill/>
        <a:ln w="12700" cap="flat" cmpd="sng" algn="ctr">
          <a:solidFill>
            <a:sysClr val="windowText" lastClr="000000"/>
          </a:solidFill>
          <a:prstDash val="solid"/>
          <a:miter lim="800000"/>
        </a:ln>
        <a:effectLst/>
      </dgm:spPr>
      <dgm:t>
        <a:bodyPr/>
        <a:lstStyle/>
        <a:p>
          <a:endParaRPr lang="en-US"/>
        </a:p>
      </dgm:t>
    </dgm:pt>
    <dgm:pt modelId="{BA9D790B-E5CB-4EB7-AC6E-5C7BE5827EF6}" type="sibTrans" cxnId="{10896DC4-0254-40DA-B74D-93EFFA00AD0A}">
      <dgm:prSet/>
      <dgm:spPr/>
      <dgm:t>
        <a:bodyPr/>
        <a:lstStyle/>
        <a:p>
          <a:endParaRPr lang="en-US"/>
        </a:p>
      </dgm:t>
    </dgm:pt>
    <dgm:pt modelId="{E76096EA-F2E0-4604-8CFA-8F8612803B42}" type="pres">
      <dgm:prSet presAssocID="{02AE715A-88B1-4E83-A94D-789BFF88361B}" presName="hierChild1" presStyleCnt="0">
        <dgm:presLayoutVars>
          <dgm:orgChart val="1"/>
          <dgm:chPref val="1"/>
          <dgm:dir/>
          <dgm:animOne val="branch"/>
          <dgm:animLvl val="lvl"/>
          <dgm:resizeHandles/>
        </dgm:presLayoutVars>
      </dgm:prSet>
      <dgm:spPr/>
    </dgm:pt>
    <dgm:pt modelId="{6B96A3E3-76E4-49CB-9F82-E23077D3DF23}" type="pres">
      <dgm:prSet presAssocID="{7F482568-9705-4B4E-8A73-425B51C3097E}" presName="hierRoot1" presStyleCnt="0">
        <dgm:presLayoutVars>
          <dgm:hierBranch/>
        </dgm:presLayoutVars>
      </dgm:prSet>
      <dgm:spPr/>
    </dgm:pt>
    <dgm:pt modelId="{768AE7E4-B306-4E9E-A32F-017D0EE1DBDF}" type="pres">
      <dgm:prSet presAssocID="{7F482568-9705-4B4E-8A73-425B51C3097E}" presName="rootComposite1" presStyleCnt="0"/>
      <dgm:spPr/>
    </dgm:pt>
    <dgm:pt modelId="{DFC86275-E2AD-4B9B-8601-767BE8EA507C}" type="pres">
      <dgm:prSet presAssocID="{7F482568-9705-4B4E-8A73-425B51C3097E}" presName="rootText1" presStyleLbl="node0" presStyleIdx="0" presStyleCnt="1" custScaleX="113963" custScaleY="123368">
        <dgm:presLayoutVars>
          <dgm:chPref val="3"/>
        </dgm:presLayoutVars>
      </dgm:prSet>
      <dgm:spPr/>
    </dgm:pt>
    <dgm:pt modelId="{7AFF65F4-C77B-4151-8678-01B0F87CD5EE}" type="pres">
      <dgm:prSet presAssocID="{7F482568-9705-4B4E-8A73-425B51C3097E}" presName="rootConnector1" presStyleLbl="node1" presStyleIdx="0" presStyleCnt="0"/>
      <dgm:spPr/>
    </dgm:pt>
    <dgm:pt modelId="{512EED9F-5D2D-45C7-AA94-5CCB029965D8}" type="pres">
      <dgm:prSet presAssocID="{7F482568-9705-4B4E-8A73-425B51C3097E}" presName="hierChild2" presStyleCnt="0"/>
      <dgm:spPr/>
    </dgm:pt>
    <dgm:pt modelId="{0EA7B31E-E01D-455A-B012-3834D099553F}" type="pres">
      <dgm:prSet presAssocID="{481F08CE-D54F-4EAA-83BF-1FE3DD699EFF}" presName="Name35" presStyleLbl="parChTrans1D2" presStyleIdx="0" presStyleCnt="3"/>
      <dgm:spPr/>
    </dgm:pt>
    <dgm:pt modelId="{0B038C11-2DD4-46F1-A379-D393ECF43F48}" type="pres">
      <dgm:prSet presAssocID="{EBF6C3DB-7BEF-4891-9484-B0A51A26E5E6}" presName="hierRoot2" presStyleCnt="0">
        <dgm:presLayoutVars>
          <dgm:hierBranch/>
        </dgm:presLayoutVars>
      </dgm:prSet>
      <dgm:spPr/>
    </dgm:pt>
    <dgm:pt modelId="{052B9AC6-1D36-4398-BC43-B42E7F435797}" type="pres">
      <dgm:prSet presAssocID="{EBF6C3DB-7BEF-4891-9484-B0A51A26E5E6}" presName="rootComposite" presStyleCnt="0"/>
      <dgm:spPr/>
    </dgm:pt>
    <dgm:pt modelId="{2CEB5AD4-AD7F-4DE8-BA17-8718820CAE84}" type="pres">
      <dgm:prSet presAssocID="{EBF6C3DB-7BEF-4891-9484-B0A51A26E5E6}" presName="rootText" presStyleLbl="node2" presStyleIdx="0" presStyleCnt="3">
        <dgm:presLayoutVars>
          <dgm:chPref val="3"/>
        </dgm:presLayoutVars>
      </dgm:prSet>
      <dgm:spPr/>
    </dgm:pt>
    <dgm:pt modelId="{9CEBFDF0-1A8B-4F3B-86E4-D14E5EB55598}" type="pres">
      <dgm:prSet presAssocID="{EBF6C3DB-7BEF-4891-9484-B0A51A26E5E6}" presName="rootConnector" presStyleLbl="node2" presStyleIdx="0" presStyleCnt="3"/>
      <dgm:spPr/>
    </dgm:pt>
    <dgm:pt modelId="{A0A5192D-926B-456F-800B-5D298A9D96FE}" type="pres">
      <dgm:prSet presAssocID="{EBF6C3DB-7BEF-4891-9484-B0A51A26E5E6}" presName="hierChild4" presStyleCnt="0"/>
      <dgm:spPr/>
    </dgm:pt>
    <dgm:pt modelId="{CCD9DBCF-7A48-4151-B436-87B2205339B9}" type="pres">
      <dgm:prSet presAssocID="{EBF6C3DB-7BEF-4891-9484-B0A51A26E5E6}" presName="hierChild5" presStyleCnt="0"/>
      <dgm:spPr/>
    </dgm:pt>
    <dgm:pt modelId="{B7D5DE1A-CF0E-48D9-854F-49BA697C0F00}" type="pres">
      <dgm:prSet presAssocID="{7706A778-247C-4D4B-9FF0-FAF69AA3F492}" presName="Name35" presStyleLbl="parChTrans1D2" presStyleIdx="1" presStyleCnt="3"/>
      <dgm:spPr/>
    </dgm:pt>
    <dgm:pt modelId="{10BE0911-B57D-4F27-BF3D-FB5733B920DD}" type="pres">
      <dgm:prSet presAssocID="{79053B84-F11D-403F-B6FF-568A24AB0A01}" presName="hierRoot2" presStyleCnt="0">
        <dgm:presLayoutVars>
          <dgm:hierBranch/>
        </dgm:presLayoutVars>
      </dgm:prSet>
      <dgm:spPr/>
    </dgm:pt>
    <dgm:pt modelId="{C3C163B1-8719-4C74-A1D1-D25BA5BF5792}" type="pres">
      <dgm:prSet presAssocID="{79053B84-F11D-403F-B6FF-568A24AB0A01}" presName="rootComposite" presStyleCnt="0"/>
      <dgm:spPr/>
    </dgm:pt>
    <dgm:pt modelId="{943ECF16-1227-4544-90B1-A23AB5DF0781}" type="pres">
      <dgm:prSet presAssocID="{79053B84-F11D-403F-B6FF-568A24AB0A01}" presName="rootText" presStyleLbl="node2" presStyleIdx="1" presStyleCnt="3" custAng="0">
        <dgm:presLayoutVars>
          <dgm:chPref val="3"/>
        </dgm:presLayoutVars>
      </dgm:prSet>
      <dgm:spPr/>
    </dgm:pt>
    <dgm:pt modelId="{57F60442-4C10-4752-A019-042D5DD7B679}" type="pres">
      <dgm:prSet presAssocID="{79053B84-F11D-403F-B6FF-568A24AB0A01}" presName="rootConnector" presStyleLbl="node2" presStyleIdx="1" presStyleCnt="3"/>
      <dgm:spPr/>
    </dgm:pt>
    <dgm:pt modelId="{CDAC384A-10D9-40B1-B7DC-0F019A5E233E}" type="pres">
      <dgm:prSet presAssocID="{79053B84-F11D-403F-B6FF-568A24AB0A01}" presName="hierChild4" presStyleCnt="0"/>
      <dgm:spPr/>
    </dgm:pt>
    <dgm:pt modelId="{BCC72FFD-4157-4621-BDB9-2E764FB21BF4}" type="pres">
      <dgm:prSet presAssocID="{79053B84-F11D-403F-B6FF-568A24AB0A01}" presName="hierChild5" presStyleCnt="0"/>
      <dgm:spPr/>
    </dgm:pt>
    <dgm:pt modelId="{B5757AC6-672B-4152-BBDB-2B19F8A4084A}" type="pres">
      <dgm:prSet presAssocID="{7B88BF22-DC25-42F6-A72C-A16E92B12207}" presName="Name35" presStyleLbl="parChTrans1D2" presStyleIdx="2" presStyleCnt="3"/>
      <dgm:spPr/>
    </dgm:pt>
    <dgm:pt modelId="{8047E3FB-EB81-41DF-A73D-F4F1435D65A5}" type="pres">
      <dgm:prSet presAssocID="{BB899DAC-BA7B-4B92-A9E5-829488C55251}" presName="hierRoot2" presStyleCnt="0">
        <dgm:presLayoutVars>
          <dgm:hierBranch/>
        </dgm:presLayoutVars>
      </dgm:prSet>
      <dgm:spPr/>
    </dgm:pt>
    <dgm:pt modelId="{66A7DA18-D155-4550-81D5-BA024F6E09CA}" type="pres">
      <dgm:prSet presAssocID="{BB899DAC-BA7B-4B92-A9E5-829488C55251}" presName="rootComposite" presStyleCnt="0"/>
      <dgm:spPr/>
    </dgm:pt>
    <dgm:pt modelId="{1778216C-799B-4C3A-9220-D0B44110B375}" type="pres">
      <dgm:prSet presAssocID="{BB899DAC-BA7B-4B92-A9E5-829488C55251}" presName="rootText" presStyleLbl="node2" presStyleIdx="2" presStyleCnt="3">
        <dgm:presLayoutVars>
          <dgm:chPref val="3"/>
        </dgm:presLayoutVars>
      </dgm:prSet>
      <dgm:spPr/>
    </dgm:pt>
    <dgm:pt modelId="{FD92F031-2AE2-4B5D-B482-375AEABD6231}" type="pres">
      <dgm:prSet presAssocID="{BB899DAC-BA7B-4B92-A9E5-829488C55251}" presName="rootConnector" presStyleLbl="node2" presStyleIdx="2" presStyleCnt="3"/>
      <dgm:spPr/>
    </dgm:pt>
    <dgm:pt modelId="{D4A03CC5-8563-494C-9770-5F46F158F8E6}" type="pres">
      <dgm:prSet presAssocID="{BB899DAC-BA7B-4B92-A9E5-829488C55251}" presName="hierChild4" presStyleCnt="0"/>
      <dgm:spPr/>
    </dgm:pt>
    <dgm:pt modelId="{B174CEF8-E986-4621-92CF-3E5D983A3534}" type="pres">
      <dgm:prSet presAssocID="{BB899DAC-BA7B-4B92-A9E5-829488C55251}" presName="hierChild5" presStyleCnt="0"/>
      <dgm:spPr/>
    </dgm:pt>
    <dgm:pt modelId="{F69E56D1-DCE3-4301-9658-1EF0EDEBDD19}" type="pres">
      <dgm:prSet presAssocID="{7F482568-9705-4B4E-8A73-425B51C3097E}" presName="hierChild3" presStyleCnt="0"/>
      <dgm:spPr/>
    </dgm:pt>
  </dgm:ptLst>
  <dgm:cxnLst>
    <dgm:cxn modelId="{AB4F340D-991B-4F0A-85F6-E1C0EABB204C}" type="presOf" srcId="{BB899DAC-BA7B-4B92-A9E5-829488C55251}" destId="{FD92F031-2AE2-4B5D-B482-375AEABD6231}" srcOrd="1" destOrd="0" presId="urn:microsoft.com/office/officeart/2005/8/layout/orgChart1"/>
    <dgm:cxn modelId="{FC9EA43D-B501-45BB-BFF2-ECD5157A00DF}" type="presOf" srcId="{7F482568-9705-4B4E-8A73-425B51C3097E}" destId="{DFC86275-E2AD-4B9B-8601-767BE8EA507C}" srcOrd="0" destOrd="0" presId="urn:microsoft.com/office/officeart/2005/8/layout/orgChart1"/>
    <dgm:cxn modelId="{85F44345-E23A-4EC2-8594-0F6AFB9A17D1}" type="presOf" srcId="{02AE715A-88B1-4E83-A94D-789BFF88361B}" destId="{E76096EA-F2E0-4604-8CFA-8F8612803B42}" srcOrd="0" destOrd="0" presId="urn:microsoft.com/office/officeart/2005/8/layout/orgChart1"/>
    <dgm:cxn modelId="{09C7346F-241A-49F0-A9D0-DC43B270E5DD}" type="presOf" srcId="{481F08CE-D54F-4EAA-83BF-1FE3DD699EFF}" destId="{0EA7B31E-E01D-455A-B012-3834D099553F}" srcOrd="0" destOrd="0" presId="urn:microsoft.com/office/officeart/2005/8/layout/orgChart1"/>
    <dgm:cxn modelId="{EF07F854-8670-4911-B1F9-260CC740B098}" srcId="{02AE715A-88B1-4E83-A94D-789BFF88361B}" destId="{7F482568-9705-4B4E-8A73-425B51C3097E}" srcOrd="0" destOrd="0" parTransId="{F09F6CE6-363B-450E-86D2-B76C3E629179}" sibTransId="{E353F811-A2A9-4D54-B4EA-B6F60589126A}"/>
    <dgm:cxn modelId="{54211F57-22C8-4EAE-A70F-EE5482196D4A}" srcId="{7F482568-9705-4B4E-8A73-425B51C3097E}" destId="{EBF6C3DB-7BEF-4891-9484-B0A51A26E5E6}" srcOrd="0" destOrd="0" parTransId="{481F08CE-D54F-4EAA-83BF-1FE3DD699EFF}" sibTransId="{D9E0E586-38E1-4F8F-9698-F4A5523FB1A4}"/>
    <dgm:cxn modelId="{4600A67A-4BF9-476E-9F20-DB5A4F53CCBC}" type="presOf" srcId="{EBF6C3DB-7BEF-4891-9484-B0A51A26E5E6}" destId="{2CEB5AD4-AD7F-4DE8-BA17-8718820CAE84}" srcOrd="0" destOrd="0" presId="urn:microsoft.com/office/officeart/2005/8/layout/orgChart1"/>
    <dgm:cxn modelId="{136B587B-D3C2-48D3-9ECB-DF2BC13D7692}" type="presOf" srcId="{79053B84-F11D-403F-B6FF-568A24AB0A01}" destId="{57F60442-4C10-4752-A019-042D5DD7B679}" srcOrd="1" destOrd="0" presId="urn:microsoft.com/office/officeart/2005/8/layout/orgChart1"/>
    <dgm:cxn modelId="{369B38B3-046D-40F4-8D1D-B9832C0639D9}" type="presOf" srcId="{7706A778-247C-4D4B-9FF0-FAF69AA3F492}" destId="{B7D5DE1A-CF0E-48D9-854F-49BA697C0F00}" srcOrd="0" destOrd="0" presId="urn:microsoft.com/office/officeart/2005/8/layout/orgChart1"/>
    <dgm:cxn modelId="{38D46AB6-B8CB-4325-9451-AADA9113BE04}" type="presOf" srcId="{7B88BF22-DC25-42F6-A72C-A16E92B12207}" destId="{B5757AC6-672B-4152-BBDB-2B19F8A4084A}" srcOrd="0" destOrd="0" presId="urn:microsoft.com/office/officeart/2005/8/layout/orgChart1"/>
    <dgm:cxn modelId="{10896DC4-0254-40DA-B74D-93EFFA00AD0A}" srcId="{7F482568-9705-4B4E-8A73-425B51C3097E}" destId="{BB899DAC-BA7B-4B92-A9E5-829488C55251}" srcOrd="2" destOrd="0" parTransId="{7B88BF22-DC25-42F6-A72C-A16E92B12207}" sibTransId="{BA9D790B-E5CB-4EB7-AC6E-5C7BE5827EF6}"/>
    <dgm:cxn modelId="{59C1F7D6-B744-4B45-8D03-6791733ACAE0}" srcId="{7F482568-9705-4B4E-8A73-425B51C3097E}" destId="{79053B84-F11D-403F-B6FF-568A24AB0A01}" srcOrd="1" destOrd="0" parTransId="{7706A778-247C-4D4B-9FF0-FAF69AA3F492}" sibTransId="{4E40E090-7B12-46A3-9967-85E9779356CC}"/>
    <dgm:cxn modelId="{68626ED7-8723-4E19-90F5-05675FC862EE}" type="presOf" srcId="{7F482568-9705-4B4E-8A73-425B51C3097E}" destId="{7AFF65F4-C77B-4151-8678-01B0F87CD5EE}" srcOrd="1" destOrd="0" presId="urn:microsoft.com/office/officeart/2005/8/layout/orgChart1"/>
    <dgm:cxn modelId="{60DA47E9-2989-4E6D-A381-4BB24FFA1A70}" type="presOf" srcId="{BB899DAC-BA7B-4B92-A9E5-829488C55251}" destId="{1778216C-799B-4C3A-9220-D0B44110B375}" srcOrd="0" destOrd="0" presId="urn:microsoft.com/office/officeart/2005/8/layout/orgChart1"/>
    <dgm:cxn modelId="{D72F4EED-EB40-4851-80F5-7317EEC4B982}" type="presOf" srcId="{79053B84-F11D-403F-B6FF-568A24AB0A01}" destId="{943ECF16-1227-4544-90B1-A23AB5DF0781}" srcOrd="0" destOrd="0" presId="urn:microsoft.com/office/officeart/2005/8/layout/orgChart1"/>
    <dgm:cxn modelId="{2ED4E8EF-2A91-4721-89F6-E98AA520854C}" type="presOf" srcId="{EBF6C3DB-7BEF-4891-9484-B0A51A26E5E6}" destId="{9CEBFDF0-1A8B-4F3B-86E4-D14E5EB55598}" srcOrd="1" destOrd="0" presId="urn:microsoft.com/office/officeart/2005/8/layout/orgChart1"/>
    <dgm:cxn modelId="{3C75DA86-EB1B-453F-BC7D-1BAC2E362661}" type="presParOf" srcId="{E76096EA-F2E0-4604-8CFA-8F8612803B42}" destId="{6B96A3E3-76E4-49CB-9F82-E23077D3DF23}" srcOrd="0" destOrd="0" presId="urn:microsoft.com/office/officeart/2005/8/layout/orgChart1"/>
    <dgm:cxn modelId="{6964C94C-BE9B-418B-968B-6B699174C155}" type="presParOf" srcId="{6B96A3E3-76E4-49CB-9F82-E23077D3DF23}" destId="{768AE7E4-B306-4E9E-A32F-017D0EE1DBDF}" srcOrd="0" destOrd="0" presId="urn:microsoft.com/office/officeart/2005/8/layout/orgChart1"/>
    <dgm:cxn modelId="{B1517965-535F-43F7-A451-0EB4174088F3}" type="presParOf" srcId="{768AE7E4-B306-4E9E-A32F-017D0EE1DBDF}" destId="{DFC86275-E2AD-4B9B-8601-767BE8EA507C}" srcOrd="0" destOrd="0" presId="urn:microsoft.com/office/officeart/2005/8/layout/orgChart1"/>
    <dgm:cxn modelId="{FDDB04CC-D845-4D11-B49A-46D740F302DE}" type="presParOf" srcId="{768AE7E4-B306-4E9E-A32F-017D0EE1DBDF}" destId="{7AFF65F4-C77B-4151-8678-01B0F87CD5EE}" srcOrd="1" destOrd="0" presId="urn:microsoft.com/office/officeart/2005/8/layout/orgChart1"/>
    <dgm:cxn modelId="{186EC3BD-B1DA-4D78-ABB9-278124A7051F}" type="presParOf" srcId="{6B96A3E3-76E4-49CB-9F82-E23077D3DF23}" destId="{512EED9F-5D2D-45C7-AA94-5CCB029965D8}" srcOrd="1" destOrd="0" presId="urn:microsoft.com/office/officeart/2005/8/layout/orgChart1"/>
    <dgm:cxn modelId="{918A9C88-B997-4938-AE1E-D5F991A9BE35}" type="presParOf" srcId="{512EED9F-5D2D-45C7-AA94-5CCB029965D8}" destId="{0EA7B31E-E01D-455A-B012-3834D099553F}" srcOrd="0" destOrd="0" presId="urn:microsoft.com/office/officeart/2005/8/layout/orgChart1"/>
    <dgm:cxn modelId="{BA6B797B-2AEC-4A55-87A9-61C6097D9951}" type="presParOf" srcId="{512EED9F-5D2D-45C7-AA94-5CCB029965D8}" destId="{0B038C11-2DD4-46F1-A379-D393ECF43F48}" srcOrd="1" destOrd="0" presId="urn:microsoft.com/office/officeart/2005/8/layout/orgChart1"/>
    <dgm:cxn modelId="{AF6B73D2-E768-4B25-A5F7-47A7682C646B}" type="presParOf" srcId="{0B038C11-2DD4-46F1-A379-D393ECF43F48}" destId="{052B9AC6-1D36-4398-BC43-B42E7F435797}" srcOrd="0" destOrd="0" presId="urn:microsoft.com/office/officeart/2005/8/layout/orgChart1"/>
    <dgm:cxn modelId="{961DCE93-2EBE-4180-BD27-7002C93619ED}" type="presParOf" srcId="{052B9AC6-1D36-4398-BC43-B42E7F435797}" destId="{2CEB5AD4-AD7F-4DE8-BA17-8718820CAE84}" srcOrd="0" destOrd="0" presId="urn:microsoft.com/office/officeart/2005/8/layout/orgChart1"/>
    <dgm:cxn modelId="{504651A5-EACA-40EF-BFA6-0FBA1AFE9007}" type="presParOf" srcId="{052B9AC6-1D36-4398-BC43-B42E7F435797}" destId="{9CEBFDF0-1A8B-4F3B-86E4-D14E5EB55598}" srcOrd="1" destOrd="0" presId="urn:microsoft.com/office/officeart/2005/8/layout/orgChart1"/>
    <dgm:cxn modelId="{C968EDC4-0FDE-4954-9E19-EDF68E1DD059}" type="presParOf" srcId="{0B038C11-2DD4-46F1-A379-D393ECF43F48}" destId="{A0A5192D-926B-456F-800B-5D298A9D96FE}" srcOrd="1" destOrd="0" presId="urn:microsoft.com/office/officeart/2005/8/layout/orgChart1"/>
    <dgm:cxn modelId="{9C414DC3-4F05-42F4-8934-83843B2B74D6}" type="presParOf" srcId="{0B038C11-2DD4-46F1-A379-D393ECF43F48}" destId="{CCD9DBCF-7A48-4151-B436-87B2205339B9}" srcOrd="2" destOrd="0" presId="urn:microsoft.com/office/officeart/2005/8/layout/orgChart1"/>
    <dgm:cxn modelId="{ABF0F34A-51D7-4CEE-9F6A-8D1607124DE9}" type="presParOf" srcId="{512EED9F-5D2D-45C7-AA94-5CCB029965D8}" destId="{B7D5DE1A-CF0E-48D9-854F-49BA697C0F00}" srcOrd="2" destOrd="0" presId="urn:microsoft.com/office/officeart/2005/8/layout/orgChart1"/>
    <dgm:cxn modelId="{F4FBF5C3-93D2-48D6-8B49-F8C8B231F636}" type="presParOf" srcId="{512EED9F-5D2D-45C7-AA94-5CCB029965D8}" destId="{10BE0911-B57D-4F27-BF3D-FB5733B920DD}" srcOrd="3" destOrd="0" presId="urn:microsoft.com/office/officeart/2005/8/layout/orgChart1"/>
    <dgm:cxn modelId="{400ADED0-2251-4D2F-B4AF-98837A249432}" type="presParOf" srcId="{10BE0911-B57D-4F27-BF3D-FB5733B920DD}" destId="{C3C163B1-8719-4C74-A1D1-D25BA5BF5792}" srcOrd="0" destOrd="0" presId="urn:microsoft.com/office/officeart/2005/8/layout/orgChart1"/>
    <dgm:cxn modelId="{01726545-1956-49DF-939D-168F4D2D8221}" type="presParOf" srcId="{C3C163B1-8719-4C74-A1D1-D25BA5BF5792}" destId="{943ECF16-1227-4544-90B1-A23AB5DF0781}" srcOrd="0" destOrd="0" presId="urn:microsoft.com/office/officeart/2005/8/layout/orgChart1"/>
    <dgm:cxn modelId="{A25AD56B-AA30-4BA2-AB02-09CA49278461}" type="presParOf" srcId="{C3C163B1-8719-4C74-A1D1-D25BA5BF5792}" destId="{57F60442-4C10-4752-A019-042D5DD7B679}" srcOrd="1" destOrd="0" presId="urn:microsoft.com/office/officeart/2005/8/layout/orgChart1"/>
    <dgm:cxn modelId="{48E98DAF-2B41-4AF0-917E-174894D9A996}" type="presParOf" srcId="{10BE0911-B57D-4F27-BF3D-FB5733B920DD}" destId="{CDAC384A-10D9-40B1-B7DC-0F019A5E233E}" srcOrd="1" destOrd="0" presId="urn:microsoft.com/office/officeart/2005/8/layout/orgChart1"/>
    <dgm:cxn modelId="{FE98A0CC-9222-4893-B064-6487F6B8343F}" type="presParOf" srcId="{10BE0911-B57D-4F27-BF3D-FB5733B920DD}" destId="{BCC72FFD-4157-4621-BDB9-2E764FB21BF4}" srcOrd="2" destOrd="0" presId="urn:microsoft.com/office/officeart/2005/8/layout/orgChart1"/>
    <dgm:cxn modelId="{257D5960-C2CF-4807-9D6B-D217E1EE6B99}" type="presParOf" srcId="{512EED9F-5D2D-45C7-AA94-5CCB029965D8}" destId="{B5757AC6-672B-4152-BBDB-2B19F8A4084A}" srcOrd="4" destOrd="0" presId="urn:microsoft.com/office/officeart/2005/8/layout/orgChart1"/>
    <dgm:cxn modelId="{026EE861-BCE2-4158-8119-0895A7BF1927}" type="presParOf" srcId="{512EED9F-5D2D-45C7-AA94-5CCB029965D8}" destId="{8047E3FB-EB81-41DF-A73D-F4F1435D65A5}" srcOrd="5" destOrd="0" presId="urn:microsoft.com/office/officeart/2005/8/layout/orgChart1"/>
    <dgm:cxn modelId="{D38258C1-D7D8-43AB-8824-DFC63C17B3DF}" type="presParOf" srcId="{8047E3FB-EB81-41DF-A73D-F4F1435D65A5}" destId="{66A7DA18-D155-4550-81D5-BA024F6E09CA}" srcOrd="0" destOrd="0" presId="urn:microsoft.com/office/officeart/2005/8/layout/orgChart1"/>
    <dgm:cxn modelId="{BD946E92-74E8-4C9E-8A5F-BBA538BBBC2D}" type="presParOf" srcId="{66A7DA18-D155-4550-81D5-BA024F6E09CA}" destId="{1778216C-799B-4C3A-9220-D0B44110B375}" srcOrd="0" destOrd="0" presId="urn:microsoft.com/office/officeart/2005/8/layout/orgChart1"/>
    <dgm:cxn modelId="{33A808A0-4278-40A2-B3E8-DB7216B45F09}" type="presParOf" srcId="{66A7DA18-D155-4550-81D5-BA024F6E09CA}" destId="{FD92F031-2AE2-4B5D-B482-375AEABD6231}" srcOrd="1" destOrd="0" presId="urn:microsoft.com/office/officeart/2005/8/layout/orgChart1"/>
    <dgm:cxn modelId="{07BB8B7C-2183-4406-817A-23B37CF39B4E}" type="presParOf" srcId="{8047E3FB-EB81-41DF-A73D-F4F1435D65A5}" destId="{D4A03CC5-8563-494C-9770-5F46F158F8E6}" srcOrd="1" destOrd="0" presId="urn:microsoft.com/office/officeart/2005/8/layout/orgChart1"/>
    <dgm:cxn modelId="{232005D3-8DE5-42F2-B146-54140E917F0A}" type="presParOf" srcId="{8047E3FB-EB81-41DF-A73D-F4F1435D65A5}" destId="{B174CEF8-E986-4621-92CF-3E5D983A3534}" srcOrd="2" destOrd="0" presId="urn:microsoft.com/office/officeart/2005/8/layout/orgChart1"/>
    <dgm:cxn modelId="{8D832446-0FCA-4118-8392-6753742C04F9}" type="presParOf" srcId="{6B96A3E3-76E4-49CB-9F82-E23077D3DF23}" destId="{F69E56D1-DCE3-4301-9658-1EF0EDEBDD1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C29E7A-97E0-4AF1-BD72-111D6850400A}" type="doc">
      <dgm:prSet loTypeId="urn:microsoft.com/office/officeart/2005/8/layout/process1" loCatId="process" qsTypeId="urn:microsoft.com/office/officeart/2005/8/quickstyle/simple1" qsCatId="simple" csTypeId="urn:microsoft.com/office/officeart/2005/8/colors/accent1_2" csCatId="accent1" phldr="1"/>
      <dgm:spPr/>
    </dgm:pt>
    <dgm:pt modelId="{1422458B-42EB-45AA-A778-BA4771C94315}">
      <dgm:prSet phldrT="[Text]" custT="1"/>
      <dgm:spPr>
        <a:solidFill>
          <a:schemeClr val="accent1">
            <a:lumMod val="75000"/>
          </a:schemeClr>
        </a:solidFill>
      </dgm:spPr>
      <dgm:t>
        <a:bodyPr/>
        <a:lstStyle/>
        <a:p>
          <a:pPr>
            <a:lnSpc>
              <a:spcPct val="90000"/>
            </a:lnSpc>
          </a:pPr>
          <a:r>
            <a:rPr lang="en-US" sz="1200" b="1" dirty="0">
              <a:latin typeface="Arial" panose="020B0604020202020204" pitchFamily="34" charset="0"/>
              <a:cs typeface="Arial" panose="020B0604020202020204" pitchFamily="34" charset="0"/>
            </a:rPr>
            <a:t>Extract</a:t>
          </a:r>
          <a:r>
            <a:rPr lang="en-US" sz="1200" b="1" baseline="0" dirty="0">
              <a:latin typeface="Arial" panose="020B0604020202020204" pitchFamily="34" charset="0"/>
              <a:cs typeface="Arial" panose="020B0604020202020204" pitchFamily="34" charset="0"/>
            </a:rPr>
            <a:t> Linguistic Features</a:t>
          </a:r>
          <a:endParaRPr lang="en-US" sz="1200" b="1" dirty="0">
            <a:latin typeface="Arial" panose="020B0604020202020204" pitchFamily="34" charset="0"/>
            <a:cs typeface="Arial" panose="020B0604020202020204" pitchFamily="34" charset="0"/>
          </a:endParaRPr>
        </a:p>
      </dgm:t>
    </dgm:pt>
    <dgm:pt modelId="{BA102FD4-709C-44F2-B8A3-A1FFD9933EF4}" type="parTrans" cxnId="{CF745DAA-CA67-4ED2-8AB3-EB19EE10653E}">
      <dgm:prSet/>
      <dgm:spPr/>
      <dgm:t>
        <a:bodyPr/>
        <a:lstStyle/>
        <a:p>
          <a:endParaRPr lang="en-US"/>
        </a:p>
      </dgm:t>
    </dgm:pt>
    <dgm:pt modelId="{37FA56EA-8DBD-467B-94D8-320619DA0DD3}" type="sibTrans" cxnId="{CF745DAA-CA67-4ED2-8AB3-EB19EE10653E}">
      <dgm:prSet/>
      <dgm:spPr>
        <a:solidFill>
          <a:schemeClr val="accent1">
            <a:lumMod val="75000"/>
          </a:schemeClr>
        </a:solidFill>
        <a:ln>
          <a:solidFill>
            <a:schemeClr val="accent1">
              <a:lumMod val="50000"/>
            </a:schemeClr>
          </a:solidFill>
        </a:ln>
      </dgm:spPr>
      <dgm:t>
        <a:bodyPr/>
        <a:lstStyle/>
        <a:p>
          <a:endParaRPr lang="en-US"/>
        </a:p>
      </dgm:t>
    </dgm:pt>
    <dgm:pt modelId="{1256195E-2B3E-4778-A28A-2EED936F4F28}">
      <dgm:prSet phldrT="[Text]" custT="1"/>
      <dgm:spPr>
        <a:solidFill>
          <a:schemeClr val="accent1">
            <a:lumMod val="75000"/>
          </a:schemeClr>
        </a:solidFill>
      </dgm:spPr>
      <dgm:t>
        <a:bodyPr/>
        <a:lstStyle/>
        <a:p>
          <a:pPr>
            <a:lnSpc>
              <a:spcPct val="90000"/>
            </a:lnSpc>
          </a:pPr>
          <a:r>
            <a:rPr lang="en-US" sz="1200" b="1" baseline="0" dirty="0">
              <a:latin typeface="Arial" panose="020B0604020202020204" pitchFamily="34" charset="0"/>
              <a:cs typeface="Arial" panose="020B0604020202020204" pitchFamily="34" charset="0"/>
            </a:rPr>
            <a:t>Statistical Modeling</a:t>
          </a:r>
        </a:p>
      </dgm:t>
    </dgm:pt>
    <dgm:pt modelId="{AE6F8074-90B4-4B1E-9490-57ED3E336BB7}" type="parTrans" cxnId="{3CAA0ABF-CC22-4634-8C69-4FFD83318C9B}">
      <dgm:prSet/>
      <dgm:spPr/>
      <dgm:t>
        <a:bodyPr/>
        <a:lstStyle/>
        <a:p>
          <a:endParaRPr lang="en-US"/>
        </a:p>
      </dgm:t>
    </dgm:pt>
    <dgm:pt modelId="{6DA59A0F-E751-4FE3-9B0F-6745C056044F}" type="sibTrans" cxnId="{3CAA0ABF-CC22-4634-8C69-4FFD83318C9B}">
      <dgm:prSet/>
      <dgm:spPr/>
      <dgm:t>
        <a:bodyPr/>
        <a:lstStyle/>
        <a:p>
          <a:endParaRPr lang="en-US"/>
        </a:p>
      </dgm:t>
    </dgm:pt>
    <dgm:pt modelId="{5FD13892-5838-4799-B9A8-1EEC66C16D39}" type="pres">
      <dgm:prSet presAssocID="{91C29E7A-97E0-4AF1-BD72-111D6850400A}" presName="Name0" presStyleCnt="0">
        <dgm:presLayoutVars>
          <dgm:dir/>
          <dgm:resizeHandles val="exact"/>
        </dgm:presLayoutVars>
      </dgm:prSet>
      <dgm:spPr/>
    </dgm:pt>
    <dgm:pt modelId="{C0C1B5F2-C074-4F35-B3BD-FB679AB0BBAD}" type="pres">
      <dgm:prSet presAssocID="{1422458B-42EB-45AA-A778-BA4771C94315}" presName="node" presStyleLbl="node1" presStyleIdx="0" presStyleCnt="2" custScaleX="61992" custScaleY="43906" custLinFactNeighborX="64623" custLinFactNeighborY="469">
        <dgm:presLayoutVars>
          <dgm:bulletEnabled val="1"/>
        </dgm:presLayoutVars>
      </dgm:prSet>
      <dgm:spPr/>
    </dgm:pt>
    <dgm:pt modelId="{E1246712-F6B5-4E78-8E0F-90B1B81AAE0E}" type="pres">
      <dgm:prSet presAssocID="{37FA56EA-8DBD-467B-94D8-320619DA0DD3}" presName="sibTrans" presStyleLbl="sibTrans2D1" presStyleIdx="0" presStyleCnt="1" custScaleX="162952" custScaleY="58833"/>
      <dgm:spPr/>
    </dgm:pt>
    <dgm:pt modelId="{AB1D1916-6278-47D5-B408-D1D4EECF1494}" type="pres">
      <dgm:prSet presAssocID="{37FA56EA-8DBD-467B-94D8-320619DA0DD3}" presName="connectorText" presStyleLbl="sibTrans2D1" presStyleIdx="0" presStyleCnt="1"/>
      <dgm:spPr/>
    </dgm:pt>
    <dgm:pt modelId="{5BF1E63E-6E6C-499E-89AA-DAF0B82AA7F8}" type="pres">
      <dgm:prSet presAssocID="{1256195E-2B3E-4778-A28A-2EED936F4F28}" presName="node" presStyleLbl="node1" presStyleIdx="1" presStyleCnt="2" custScaleX="49474" custScaleY="43906" custLinFactNeighborX="-25821">
        <dgm:presLayoutVars>
          <dgm:bulletEnabled val="1"/>
        </dgm:presLayoutVars>
      </dgm:prSet>
      <dgm:spPr/>
    </dgm:pt>
  </dgm:ptLst>
  <dgm:cxnLst>
    <dgm:cxn modelId="{D9810C00-2257-47F1-8852-8D022B247EA3}" type="presOf" srcId="{91C29E7A-97E0-4AF1-BD72-111D6850400A}" destId="{5FD13892-5838-4799-B9A8-1EEC66C16D39}" srcOrd="0" destOrd="0" presId="urn:microsoft.com/office/officeart/2005/8/layout/process1"/>
    <dgm:cxn modelId="{DEA9863A-1D1B-4A76-BBBA-A8C7DC913D24}" type="presOf" srcId="{1256195E-2B3E-4778-A28A-2EED936F4F28}" destId="{5BF1E63E-6E6C-499E-89AA-DAF0B82AA7F8}" srcOrd="0" destOrd="0" presId="urn:microsoft.com/office/officeart/2005/8/layout/process1"/>
    <dgm:cxn modelId="{43F19876-7C6E-4D2A-B18B-8E26A8DD74E4}" type="presOf" srcId="{1422458B-42EB-45AA-A778-BA4771C94315}" destId="{C0C1B5F2-C074-4F35-B3BD-FB679AB0BBAD}" srcOrd="0" destOrd="0" presId="urn:microsoft.com/office/officeart/2005/8/layout/process1"/>
    <dgm:cxn modelId="{94F7839F-A2D6-4215-825B-A5A6FA99C273}" type="presOf" srcId="{37FA56EA-8DBD-467B-94D8-320619DA0DD3}" destId="{AB1D1916-6278-47D5-B408-D1D4EECF1494}" srcOrd="1" destOrd="0" presId="urn:microsoft.com/office/officeart/2005/8/layout/process1"/>
    <dgm:cxn modelId="{CF745DAA-CA67-4ED2-8AB3-EB19EE10653E}" srcId="{91C29E7A-97E0-4AF1-BD72-111D6850400A}" destId="{1422458B-42EB-45AA-A778-BA4771C94315}" srcOrd="0" destOrd="0" parTransId="{BA102FD4-709C-44F2-B8A3-A1FFD9933EF4}" sibTransId="{37FA56EA-8DBD-467B-94D8-320619DA0DD3}"/>
    <dgm:cxn modelId="{3CAA0ABF-CC22-4634-8C69-4FFD83318C9B}" srcId="{91C29E7A-97E0-4AF1-BD72-111D6850400A}" destId="{1256195E-2B3E-4778-A28A-2EED936F4F28}" srcOrd="1" destOrd="0" parTransId="{AE6F8074-90B4-4B1E-9490-57ED3E336BB7}" sibTransId="{6DA59A0F-E751-4FE3-9B0F-6745C056044F}"/>
    <dgm:cxn modelId="{F67884E6-DD08-400E-A0C7-37B7ECB50134}" type="presOf" srcId="{37FA56EA-8DBD-467B-94D8-320619DA0DD3}" destId="{E1246712-F6B5-4E78-8E0F-90B1B81AAE0E}" srcOrd="0" destOrd="0" presId="urn:microsoft.com/office/officeart/2005/8/layout/process1"/>
    <dgm:cxn modelId="{90A60610-9423-41C0-A2F8-5AA49881AE19}" type="presParOf" srcId="{5FD13892-5838-4799-B9A8-1EEC66C16D39}" destId="{C0C1B5F2-C074-4F35-B3BD-FB679AB0BBAD}" srcOrd="0" destOrd="0" presId="urn:microsoft.com/office/officeart/2005/8/layout/process1"/>
    <dgm:cxn modelId="{C1C71565-7B64-459F-BDB2-19EEC662CDA8}" type="presParOf" srcId="{5FD13892-5838-4799-B9A8-1EEC66C16D39}" destId="{E1246712-F6B5-4E78-8E0F-90B1B81AAE0E}" srcOrd="1" destOrd="0" presId="urn:microsoft.com/office/officeart/2005/8/layout/process1"/>
    <dgm:cxn modelId="{A51C6609-8981-42A5-8F8D-7CAD93797D89}" type="presParOf" srcId="{E1246712-F6B5-4E78-8E0F-90B1B81AAE0E}" destId="{AB1D1916-6278-47D5-B408-D1D4EECF1494}" srcOrd="0" destOrd="0" presId="urn:microsoft.com/office/officeart/2005/8/layout/process1"/>
    <dgm:cxn modelId="{230F5760-9A4D-4525-90D4-72A57550E8AF}" type="presParOf" srcId="{5FD13892-5838-4799-B9A8-1EEC66C16D39}" destId="{5BF1E63E-6E6C-499E-89AA-DAF0B82AA7F8}" srcOrd="2"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366E904-99FB-4CF5-BEEB-98DEE9F753CF}" type="doc">
      <dgm:prSet loTypeId="urn:microsoft.com/office/officeart/2005/8/layout/funnel1" loCatId="process" qsTypeId="urn:microsoft.com/office/officeart/2005/8/quickstyle/simple1" qsCatId="simple" csTypeId="urn:microsoft.com/office/officeart/2005/8/colors/colorful4" csCatId="colorful" phldr="1"/>
      <dgm:spPr/>
      <dgm:t>
        <a:bodyPr/>
        <a:lstStyle/>
        <a:p>
          <a:endParaRPr lang="en-US"/>
        </a:p>
      </dgm:t>
    </dgm:pt>
    <dgm:pt modelId="{70BB5895-C6AA-4BFA-B7ED-934F5214943B}">
      <dgm:prSet phldrT="[Text]" custT="1"/>
      <dgm:spPr/>
      <dgm:t>
        <a:bodyPr/>
        <a:lstStyle/>
        <a:p>
          <a:r>
            <a:rPr lang="en-US" sz="1200" dirty="0">
              <a:latin typeface="Arial" panose="020B0604020202020204" pitchFamily="34" charset="0"/>
              <a:cs typeface="Arial" panose="020B0604020202020204" pitchFamily="34" charset="0"/>
            </a:rPr>
            <a:t>“They went to the movies…,” 1</a:t>
          </a:r>
        </a:p>
      </dgm:t>
    </dgm:pt>
    <dgm:pt modelId="{6DCB51F5-B39A-4FAC-9C42-78BE2F07EB20}" type="sibTrans" cxnId="{A851B9B7-8D47-4E76-B627-2C07BAA63737}">
      <dgm:prSet/>
      <dgm:spPr/>
      <dgm:t>
        <a:bodyPr/>
        <a:lstStyle/>
        <a:p>
          <a:endParaRPr lang="en-US"/>
        </a:p>
      </dgm:t>
    </dgm:pt>
    <dgm:pt modelId="{8A695C63-5646-465A-836A-F874D1248901}" type="parTrans" cxnId="{A851B9B7-8D47-4E76-B627-2C07BAA63737}">
      <dgm:prSet/>
      <dgm:spPr/>
      <dgm:t>
        <a:bodyPr/>
        <a:lstStyle/>
        <a:p>
          <a:endParaRPr lang="en-US"/>
        </a:p>
      </dgm:t>
    </dgm:pt>
    <dgm:pt modelId="{1E26D609-CB8B-0D45-AA6C-91F07F43FBB0}">
      <dgm:prSet phldrT="[Text]" custT="1"/>
      <dgm:spPr>
        <a:solidFill>
          <a:schemeClr val="accent6">
            <a:lumMod val="75000"/>
          </a:schemeClr>
        </a:solidFill>
      </dgm:spPr>
      <dgm:t>
        <a:bodyPr/>
        <a:lstStyle/>
        <a:p>
          <a:r>
            <a:rPr lang="en-US" sz="1200" dirty="0">
              <a:latin typeface="Arial" panose="020B0604020202020204" pitchFamily="34" charset="0"/>
              <a:cs typeface="Arial" panose="020B0604020202020204" pitchFamily="34" charset="0"/>
            </a:rPr>
            <a:t>“They went to the movies…,” 1</a:t>
          </a:r>
        </a:p>
      </dgm:t>
    </dgm:pt>
    <dgm:pt modelId="{C0623A34-5263-3C4F-84C0-2DDD7AC06EB8}" type="parTrans" cxnId="{09DBB926-8A45-0947-AED4-603BFAB351CF}">
      <dgm:prSet/>
      <dgm:spPr/>
      <dgm:t>
        <a:bodyPr/>
        <a:lstStyle/>
        <a:p>
          <a:endParaRPr lang="en-US"/>
        </a:p>
      </dgm:t>
    </dgm:pt>
    <dgm:pt modelId="{2573ABC8-F1F5-C349-B3B6-BD0B12746F1A}" type="sibTrans" cxnId="{09DBB926-8A45-0947-AED4-603BFAB351CF}">
      <dgm:prSet/>
      <dgm:spPr/>
      <dgm:t>
        <a:bodyPr/>
        <a:lstStyle/>
        <a:p>
          <a:endParaRPr lang="en-US"/>
        </a:p>
      </dgm:t>
    </dgm:pt>
    <dgm:pt modelId="{50D352F5-5086-9943-B24E-BBC82E7C12E7}">
      <dgm:prSet phldrT="[Text]" custT="1"/>
      <dgm:spPr>
        <a:solidFill>
          <a:schemeClr val="accent4">
            <a:lumMod val="50000"/>
          </a:schemeClr>
        </a:solidFill>
      </dgm:spPr>
      <dgm:t>
        <a:bodyPr/>
        <a:lstStyle/>
        <a:p>
          <a:r>
            <a:rPr lang="en-US" sz="1200" dirty="0">
              <a:latin typeface="Arial" panose="020B0604020202020204" pitchFamily="34" charset="0"/>
              <a:cs typeface="Arial" panose="020B0604020202020204" pitchFamily="34" charset="0"/>
            </a:rPr>
            <a:t>“The dog jumped in…,” 2</a:t>
          </a:r>
        </a:p>
      </dgm:t>
    </dgm:pt>
    <dgm:pt modelId="{9F4DAE42-482E-BF45-A0BB-73EE73B84EE4}" type="parTrans" cxnId="{02A1A28C-3850-4A42-8C80-F24D10CC4ED2}">
      <dgm:prSet/>
      <dgm:spPr/>
      <dgm:t>
        <a:bodyPr/>
        <a:lstStyle/>
        <a:p>
          <a:endParaRPr lang="en-US"/>
        </a:p>
      </dgm:t>
    </dgm:pt>
    <dgm:pt modelId="{F9C9AD20-4528-D242-9562-02676AF49217}" type="sibTrans" cxnId="{02A1A28C-3850-4A42-8C80-F24D10CC4ED2}">
      <dgm:prSet/>
      <dgm:spPr/>
      <dgm:t>
        <a:bodyPr/>
        <a:lstStyle/>
        <a:p>
          <a:endParaRPr lang="en-US"/>
        </a:p>
      </dgm:t>
    </dgm:pt>
    <dgm:pt modelId="{AB498393-64DE-6E46-88D7-FBA74195E23F}">
      <dgm:prSet phldrT="[Text]"/>
      <dgm:spPr/>
      <dgm:t>
        <a:bodyPr/>
        <a:lstStyle/>
        <a:p>
          <a:endParaRPr lang="en-US" dirty="0"/>
        </a:p>
      </dgm:t>
    </dgm:pt>
    <dgm:pt modelId="{57C9B491-B1BD-6F4E-993A-1F01505C12B9}" type="sibTrans" cxnId="{9151C2D3-7FD7-1C48-8F0E-D8FE5ED4EE56}">
      <dgm:prSet/>
      <dgm:spPr/>
      <dgm:t>
        <a:bodyPr/>
        <a:lstStyle/>
        <a:p>
          <a:endParaRPr lang="en-US"/>
        </a:p>
      </dgm:t>
    </dgm:pt>
    <dgm:pt modelId="{50053829-BAF5-894A-8A64-C469A8B8C040}" type="parTrans" cxnId="{9151C2D3-7FD7-1C48-8F0E-D8FE5ED4EE56}">
      <dgm:prSet/>
      <dgm:spPr/>
      <dgm:t>
        <a:bodyPr/>
        <a:lstStyle/>
        <a:p>
          <a:endParaRPr lang="en-US"/>
        </a:p>
      </dgm:t>
    </dgm:pt>
    <dgm:pt modelId="{9A500B5A-FAFE-4C1A-9C46-E9C9EFBC4626}" type="pres">
      <dgm:prSet presAssocID="{E366E904-99FB-4CF5-BEEB-98DEE9F753CF}" presName="Name0" presStyleCnt="0">
        <dgm:presLayoutVars>
          <dgm:chMax val="4"/>
          <dgm:resizeHandles val="exact"/>
        </dgm:presLayoutVars>
      </dgm:prSet>
      <dgm:spPr/>
    </dgm:pt>
    <dgm:pt modelId="{8180FBC0-7CE8-4868-8593-F8751290F12C}" type="pres">
      <dgm:prSet presAssocID="{E366E904-99FB-4CF5-BEEB-98DEE9F753CF}" presName="ellipse" presStyleLbl="trBgShp" presStyleIdx="0" presStyleCnt="1" custScaleX="120168" custScaleY="110147" custLinFactNeighborX="11857" custLinFactNeighborY="35226"/>
      <dgm:spPr/>
    </dgm:pt>
    <dgm:pt modelId="{96F6B7E6-5BEA-4D1B-81C3-D556E2773921}" type="pres">
      <dgm:prSet presAssocID="{E366E904-99FB-4CF5-BEEB-98DEE9F753CF}" presName="arrow1" presStyleLbl="fgShp" presStyleIdx="0" presStyleCnt="1" custLinFactY="15667" custLinFactNeighborX="55543" custLinFactNeighborY="100000"/>
      <dgm:spPr>
        <a:solidFill>
          <a:schemeClr val="accent1">
            <a:lumMod val="75000"/>
          </a:schemeClr>
        </a:solidFill>
        <a:ln>
          <a:solidFill>
            <a:schemeClr val="accent1">
              <a:lumMod val="50000"/>
            </a:schemeClr>
          </a:solidFill>
        </a:ln>
      </dgm:spPr>
    </dgm:pt>
    <dgm:pt modelId="{56570580-4B0F-4ADB-A1C4-E40053A091F7}" type="pres">
      <dgm:prSet presAssocID="{E366E904-99FB-4CF5-BEEB-98DEE9F753CF}" presName="rectangle" presStyleLbl="revTx" presStyleIdx="0" presStyleCnt="1">
        <dgm:presLayoutVars>
          <dgm:bulletEnabled val="1"/>
        </dgm:presLayoutVars>
      </dgm:prSet>
      <dgm:spPr/>
    </dgm:pt>
    <dgm:pt modelId="{EACC691E-BB74-A245-B4F4-828ACA7F444E}" type="pres">
      <dgm:prSet presAssocID="{1E26D609-CB8B-0D45-AA6C-91F07F43FBB0}" presName="item1" presStyleLbl="node1" presStyleIdx="0" presStyleCnt="3" custScaleX="129641" custScaleY="129641" custLinFactNeighborX="22540" custLinFactNeighborY="26035">
        <dgm:presLayoutVars>
          <dgm:bulletEnabled val="1"/>
        </dgm:presLayoutVars>
      </dgm:prSet>
      <dgm:spPr/>
    </dgm:pt>
    <dgm:pt modelId="{8627E1B7-66E7-474B-AAD8-4B12D866E9D9}" type="pres">
      <dgm:prSet presAssocID="{50D352F5-5086-9943-B24E-BBC82E7C12E7}" presName="item2" presStyleLbl="node1" presStyleIdx="1" presStyleCnt="3" custScaleX="129641" custScaleY="129641" custLinFactNeighborX="2748" custLinFactNeighborY="11478">
        <dgm:presLayoutVars>
          <dgm:bulletEnabled val="1"/>
        </dgm:presLayoutVars>
      </dgm:prSet>
      <dgm:spPr/>
    </dgm:pt>
    <dgm:pt modelId="{C027FD82-083C-8A40-8117-2C0F424A063B}" type="pres">
      <dgm:prSet presAssocID="{AB498393-64DE-6E46-88D7-FBA74195E23F}" presName="item3" presStyleLbl="node1" presStyleIdx="2" presStyleCnt="3" custScaleX="129641" custScaleY="129641" custLinFactNeighborX="82272" custLinFactNeighborY="32872">
        <dgm:presLayoutVars>
          <dgm:bulletEnabled val="1"/>
        </dgm:presLayoutVars>
      </dgm:prSet>
      <dgm:spPr/>
    </dgm:pt>
    <dgm:pt modelId="{9FE22711-600A-4ED8-9AE5-B845EDA766F5}" type="pres">
      <dgm:prSet presAssocID="{E366E904-99FB-4CF5-BEEB-98DEE9F753CF}" presName="funnel" presStyleLbl="trAlignAcc1" presStyleIdx="0" presStyleCnt="1" custScaleX="117760" custScaleY="117475" custLinFactNeighborX="9949" custLinFactNeighborY="17752"/>
      <dgm:spPr/>
    </dgm:pt>
  </dgm:ptLst>
  <dgm:cxnLst>
    <dgm:cxn modelId="{5AEF4417-BB7F-46E2-AED4-E3BAAED78E39}" type="presOf" srcId="{AB498393-64DE-6E46-88D7-FBA74195E23F}" destId="{56570580-4B0F-4ADB-A1C4-E40053A091F7}" srcOrd="0" destOrd="0" presId="urn:microsoft.com/office/officeart/2005/8/layout/funnel1"/>
    <dgm:cxn modelId="{743B061D-55BE-4305-B1E5-4D4BCAA08F49}" type="presOf" srcId="{50D352F5-5086-9943-B24E-BBC82E7C12E7}" destId="{EACC691E-BB74-A245-B4F4-828ACA7F444E}" srcOrd="0" destOrd="0" presId="urn:microsoft.com/office/officeart/2005/8/layout/funnel1"/>
    <dgm:cxn modelId="{09DBB926-8A45-0947-AED4-603BFAB351CF}" srcId="{E366E904-99FB-4CF5-BEEB-98DEE9F753CF}" destId="{1E26D609-CB8B-0D45-AA6C-91F07F43FBB0}" srcOrd="1" destOrd="0" parTransId="{C0623A34-5263-3C4F-84C0-2DDD7AC06EB8}" sibTransId="{2573ABC8-F1F5-C349-B3B6-BD0B12746F1A}"/>
    <dgm:cxn modelId="{380E3470-9112-497A-941E-8681C024289C}" type="presOf" srcId="{E366E904-99FB-4CF5-BEEB-98DEE9F753CF}" destId="{9A500B5A-FAFE-4C1A-9C46-E9C9EFBC4626}" srcOrd="0" destOrd="0" presId="urn:microsoft.com/office/officeart/2005/8/layout/funnel1"/>
    <dgm:cxn modelId="{02A1A28C-3850-4A42-8C80-F24D10CC4ED2}" srcId="{E366E904-99FB-4CF5-BEEB-98DEE9F753CF}" destId="{50D352F5-5086-9943-B24E-BBC82E7C12E7}" srcOrd="2" destOrd="0" parTransId="{9F4DAE42-482E-BF45-A0BB-73EE73B84EE4}" sibTransId="{F9C9AD20-4528-D242-9562-02676AF49217}"/>
    <dgm:cxn modelId="{A851B9B7-8D47-4E76-B627-2C07BAA63737}" srcId="{E366E904-99FB-4CF5-BEEB-98DEE9F753CF}" destId="{70BB5895-C6AA-4BFA-B7ED-934F5214943B}" srcOrd="0" destOrd="0" parTransId="{8A695C63-5646-465A-836A-F874D1248901}" sibTransId="{6DCB51F5-B39A-4FAC-9C42-78BE2F07EB20}"/>
    <dgm:cxn modelId="{9151C2D3-7FD7-1C48-8F0E-D8FE5ED4EE56}" srcId="{E366E904-99FB-4CF5-BEEB-98DEE9F753CF}" destId="{AB498393-64DE-6E46-88D7-FBA74195E23F}" srcOrd="3" destOrd="0" parTransId="{50053829-BAF5-894A-8A64-C469A8B8C040}" sibTransId="{57C9B491-B1BD-6F4E-993A-1F01505C12B9}"/>
    <dgm:cxn modelId="{777D27DF-C53D-43B0-99C1-F1652BF137A6}" type="presOf" srcId="{70BB5895-C6AA-4BFA-B7ED-934F5214943B}" destId="{C027FD82-083C-8A40-8117-2C0F424A063B}" srcOrd="0" destOrd="0" presId="urn:microsoft.com/office/officeart/2005/8/layout/funnel1"/>
    <dgm:cxn modelId="{214573F1-A4D3-4D32-A66E-C7F04581A2FB}" type="presOf" srcId="{1E26D609-CB8B-0D45-AA6C-91F07F43FBB0}" destId="{8627E1B7-66E7-474B-AAD8-4B12D866E9D9}" srcOrd="0" destOrd="0" presId="urn:microsoft.com/office/officeart/2005/8/layout/funnel1"/>
    <dgm:cxn modelId="{50204527-E2A9-433E-BEF3-A210DF897D24}" type="presParOf" srcId="{9A500B5A-FAFE-4C1A-9C46-E9C9EFBC4626}" destId="{8180FBC0-7CE8-4868-8593-F8751290F12C}" srcOrd="0" destOrd="0" presId="urn:microsoft.com/office/officeart/2005/8/layout/funnel1"/>
    <dgm:cxn modelId="{5B2914F3-184B-47BC-BE0E-EA141350C75E}" type="presParOf" srcId="{9A500B5A-FAFE-4C1A-9C46-E9C9EFBC4626}" destId="{96F6B7E6-5BEA-4D1B-81C3-D556E2773921}" srcOrd="1" destOrd="0" presId="urn:microsoft.com/office/officeart/2005/8/layout/funnel1"/>
    <dgm:cxn modelId="{EF4CE594-89C6-41EF-A7BF-8030FEF1606E}" type="presParOf" srcId="{9A500B5A-FAFE-4C1A-9C46-E9C9EFBC4626}" destId="{56570580-4B0F-4ADB-A1C4-E40053A091F7}" srcOrd="2" destOrd="0" presId="urn:microsoft.com/office/officeart/2005/8/layout/funnel1"/>
    <dgm:cxn modelId="{60E519ED-2CFE-4260-BAEF-4F2C5C697815}" type="presParOf" srcId="{9A500B5A-FAFE-4C1A-9C46-E9C9EFBC4626}" destId="{EACC691E-BB74-A245-B4F4-828ACA7F444E}" srcOrd="3" destOrd="0" presId="urn:microsoft.com/office/officeart/2005/8/layout/funnel1"/>
    <dgm:cxn modelId="{54760462-E785-497A-8922-1ED80D1AB576}" type="presParOf" srcId="{9A500B5A-FAFE-4C1A-9C46-E9C9EFBC4626}" destId="{8627E1B7-66E7-474B-AAD8-4B12D866E9D9}" srcOrd="4" destOrd="0" presId="urn:microsoft.com/office/officeart/2005/8/layout/funnel1"/>
    <dgm:cxn modelId="{88C71153-1F0E-4832-938B-7170E529F50D}" type="presParOf" srcId="{9A500B5A-FAFE-4C1A-9C46-E9C9EFBC4626}" destId="{C027FD82-083C-8A40-8117-2C0F424A063B}" srcOrd="5" destOrd="0" presId="urn:microsoft.com/office/officeart/2005/8/layout/funnel1"/>
    <dgm:cxn modelId="{F1AA09F2-D771-4BDF-A775-462E592AF60D}" type="presParOf" srcId="{9A500B5A-FAFE-4C1A-9C46-E9C9EFBC4626}" destId="{9FE22711-600A-4ED8-9AE5-B845EDA766F5}" srcOrd="6" destOrd="0" presId="urn:microsoft.com/office/officeart/2005/8/layout/funnel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57AC6-672B-4152-BBDB-2B19F8A4084A}">
      <dsp:nvSpPr>
        <dsp:cNvPr id="0" name=""/>
        <dsp:cNvSpPr/>
      </dsp:nvSpPr>
      <dsp:spPr>
        <a:xfrm>
          <a:off x="2950209" y="786754"/>
          <a:ext cx="1542593" cy="267722"/>
        </a:xfrm>
        <a:custGeom>
          <a:avLst/>
          <a:gdLst/>
          <a:ahLst/>
          <a:cxnLst/>
          <a:rect l="0" t="0" r="0" b="0"/>
          <a:pathLst>
            <a:path>
              <a:moveTo>
                <a:pt x="0" y="0"/>
              </a:moveTo>
              <a:lnTo>
                <a:pt x="0" y="133861"/>
              </a:lnTo>
              <a:lnTo>
                <a:pt x="1542593" y="133861"/>
              </a:lnTo>
              <a:lnTo>
                <a:pt x="1542593" y="267722"/>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B7D5DE1A-CF0E-48D9-854F-49BA697C0F00}">
      <dsp:nvSpPr>
        <dsp:cNvPr id="0" name=""/>
        <dsp:cNvSpPr/>
      </dsp:nvSpPr>
      <dsp:spPr>
        <a:xfrm>
          <a:off x="2904489" y="786754"/>
          <a:ext cx="91440" cy="267722"/>
        </a:xfrm>
        <a:custGeom>
          <a:avLst/>
          <a:gdLst/>
          <a:ahLst/>
          <a:cxnLst/>
          <a:rect l="0" t="0" r="0" b="0"/>
          <a:pathLst>
            <a:path>
              <a:moveTo>
                <a:pt x="45720" y="0"/>
              </a:moveTo>
              <a:lnTo>
                <a:pt x="45720" y="26772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A7B31E-E01D-455A-B012-3834D099553F}">
      <dsp:nvSpPr>
        <dsp:cNvPr id="0" name=""/>
        <dsp:cNvSpPr/>
      </dsp:nvSpPr>
      <dsp:spPr>
        <a:xfrm>
          <a:off x="1407616" y="786754"/>
          <a:ext cx="1542593" cy="267722"/>
        </a:xfrm>
        <a:custGeom>
          <a:avLst/>
          <a:gdLst/>
          <a:ahLst/>
          <a:cxnLst/>
          <a:rect l="0" t="0" r="0" b="0"/>
          <a:pathLst>
            <a:path>
              <a:moveTo>
                <a:pt x="1542593" y="0"/>
              </a:moveTo>
              <a:lnTo>
                <a:pt x="1542593" y="133861"/>
              </a:lnTo>
              <a:lnTo>
                <a:pt x="0" y="133861"/>
              </a:lnTo>
              <a:lnTo>
                <a:pt x="0" y="267722"/>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DFC86275-E2AD-4B9B-8601-767BE8EA507C}">
      <dsp:nvSpPr>
        <dsp:cNvPr id="0" name=""/>
        <dsp:cNvSpPr/>
      </dsp:nvSpPr>
      <dsp:spPr>
        <a:xfrm>
          <a:off x="2223769" y="362"/>
          <a:ext cx="1452881" cy="786391"/>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200" baseline="0">
              <a:solidFill>
                <a:srgbClr val="000000"/>
              </a:solidFill>
              <a:latin typeface="Arial" panose="020B0604020202020204" pitchFamily="34" charset="0"/>
              <a:ea typeface="+mn-ea"/>
              <a:cs typeface="Arial" panose="020B0604020202020204" pitchFamily="34" charset="0"/>
            </a:rPr>
            <a:t>Overall Scale Score</a:t>
          </a:r>
        </a:p>
        <a:p>
          <a:pPr marL="0" marR="0" lvl="0" indent="0" algn="ctr" defTabSz="533400" rtl="0">
            <a:lnSpc>
              <a:spcPct val="90000"/>
            </a:lnSpc>
            <a:spcBef>
              <a:spcPct val="0"/>
            </a:spcBef>
            <a:spcAft>
              <a:spcPct val="35000"/>
            </a:spcAft>
            <a:buNone/>
          </a:pPr>
          <a:r>
            <a:rPr lang="en-US" sz="1200" b="0" i="0" u="none" strike="noStrike" kern="1200" baseline="0">
              <a:solidFill>
                <a:srgbClr val="000000"/>
              </a:solidFill>
              <a:latin typeface="Arial" panose="020B0604020202020204" pitchFamily="34" charset="0"/>
              <a:ea typeface="+mn-ea"/>
              <a:cs typeface="Arial" panose="020B0604020202020204" pitchFamily="34" charset="0"/>
            </a:rPr>
            <a:t>Four Achievement Levels </a:t>
          </a:r>
        </a:p>
      </dsp:txBody>
      <dsp:txXfrm>
        <a:off x="2223769" y="362"/>
        <a:ext cx="1452881" cy="786391"/>
      </dsp:txXfrm>
    </dsp:sp>
    <dsp:sp modelId="{2CEB5AD4-AD7F-4DE8-BA17-8718820CAE84}">
      <dsp:nvSpPr>
        <dsp:cNvPr id="0" name=""/>
        <dsp:cNvSpPr/>
      </dsp:nvSpPr>
      <dsp:spPr>
        <a:xfrm>
          <a:off x="770180" y="1054476"/>
          <a:ext cx="1274871" cy="637435"/>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200" baseline="0">
              <a:solidFill>
                <a:srgbClr val="000000"/>
              </a:solidFill>
              <a:latin typeface="Arial" panose="020B0604020202020204" pitchFamily="34" charset="0"/>
              <a:ea typeface="+mn-ea"/>
              <a:cs typeface="Arial" panose="020B0604020202020204" pitchFamily="34" charset="0"/>
            </a:rPr>
            <a:t>Life Sciences</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770180" y="1054476"/>
        <a:ext cx="1274871" cy="637435"/>
      </dsp:txXfrm>
    </dsp:sp>
    <dsp:sp modelId="{943ECF16-1227-4544-90B1-A23AB5DF0781}">
      <dsp:nvSpPr>
        <dsp:cNvPr id="0" name=""/>
        <dsp:cNvSpPr/>
      </dsp:nvSpPr>
      <dsp:spPr>
        <a:xfrm>
          <a:off x="2312774" y="1054476"/>
          <a:ext cx="1274871" cy="637435"/>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200" baseline="0">
              <a:solidFill>
                <a:srgbClr val="000000"/>
              </a:solidFill>
              <a:latin typeface="Arial" panose="020B0604020202020204" pitchFamily="34" charset="0"/>
              <a:ea typeface="+mn-ea"/>
              <a:cs typeface="Arial" panose="020B0604020202020204" pitchFamily="34" charset="0"/>
            </a:rPr>
            <a:t>Physical Sciences</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2312774" y="1054476"/>
        <a:ext cx="1274871" cy="637435"/>
      </dsp:txXfrm>
    </dsp:sp>
    <dsp:sp modelId="{1778216C-799B-4C3A-9220-D0B44110B375}">
      <dsp:nvSpPr>
        <dsp:cNvPr id="0" name=""/>
        <dsp:cNvSpPr/>
      </dsp:nvSpPr>
      <dsp:spPr>
        <a:xfrm>
          <a:off x="3855368" y="1054476"/>
          <a:ext cx="1274871" cy="637435"/>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200" baseline="0">
              <a:solidFill>
                <a:srgbClr val="000000"/>
              </a:solidFill>
              <a:latin typeface="Arial" panose="020B0604020202020204" pitchFamily="34" charset="0"/>
              <a:ea typeface="+mn-ea"/>
              <a:cs typeface="Arial" panose="020B0604020202020204" pitchFamily="34" charset="0"/>
            </a:rPr>
            <a:t>Earth and Space Sciences</a:t>
          </a:r>
        </a:p>
      </dsp:txBody>
      <dsp:txXfrm>
        <a:off x="3855368" y="1054476"/>
        <a:ext cx="1274871" cy="6374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1B5F2-C074-4F35-B3BD-FB679AB0BBAD}">
      <dsp:nvSpPr>
        <dsp:cNvPr id="0" name=""/>
        <dsp:cNvSpPr/>
      </dsp:nvSpPr>
      <dsp:spPr>
        <a:xfrm>
          <a:off x="359712" y="237554"/>
          <a:ext cx="1398622" cy="365761"/>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Arial" panose="020B0604020202020204" pitchFamily="34" charset="0"/>
              <a:cs typeface="Arial" panose="020B0604020202020204" pitchFamily="34" charset="0"/>
            </a:rPr>
            <a:t>Extract</a:t>
          </a:r>
          <a:r>
            <a:rPr lang="en-US" sz="1200" b="1" kern="1200" baseline="0" dirty="0">
              <a:latin typeface="Arial" panose="020B0604020202020204" pitchFamily="34" charset="0"/>
              <a:cs typeface="Arial" panose="020B0604020202020204" pitchFamily="34" charset="0"/>
            </a:rPr>
            <a:t> Linguistic Features</a:t>
          </a:r>
          <a:endParaRPr lang="en-US" sz="1200" b="1" kern="1200" dirty="0">
            <a:latin typeface="Arial" panose="020B0604020202020204" pitchFamily="34" charset="0"/>
            <a:cs typeface="Arial" panose="020B0604020202020204" pitchFamily="34" charset="0"/>
          </a:endParaRPr>
        </a:p>
      </dsp:txBody>
      <dsp:txXfrm>
        <a:off x="370425" y="248267"/>
        <a:ext cx="1377196" cy="344335"/>
      </dsp:txXfrm>
    </dsp:sp>
    <dsp:sp modelId="{E1246712-F6B5-4E78-8E0F-90B1B81AAE0E}">
      <dsp:nvSpPr>
        <dsp:cNvPr id="0" name=""/>
        <dsp:cNvSpPr/>
      </dsp:nvSpPr>
      <dsp:spPr>
        <a:xfrm rot="21591904">
          <a:off x="1791735" y="253709"/>
          <a:ext cx="346807" cy="329183"/>
        </a:xfrm>
        <a:prstGeom prst="rightArrow">
          <a:avLst>
            <a:gd name="adj1" fmla="val 60000"/>
            <a:gd name="adj2" fmla="val 50000"/>
          </a:avLst>
        </a:prstGeom>
        <a:solidFill>
          <a:schemeClr val="accent1">
            <a:lumMod val="75000"/>
          </a:schemeClr>
        </a:solidFill>
        <a:ln>
          <a:solidFill>
            <a:schemeClr val="accent1">
              <a:lumMod val="5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791735" y="319662"/>
        <a:ext cx="248052" cy="197509"/>
      </dsp:txXfrm>
    </dsp:sp>
    <dsp:sp modelId="{5BF1E63E-6E6C-499E-89AA-DAF0B82AA7F8}">
      <dsp:nvSpPr>
        <dsp:cNvPr id="0" name=""/>
        <dsp:cNvSpPr/>
      </dsp:nvSpPr>
      <dsp:spPr>
        <a:xfrm>
          <a:off x="2159896" y="233647"/>
          <a:ext cx="1116199" cy="365761"/>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baseline="0" dirty="0">
              <a:latin typeface="Arial" panose="020B0604020202020204" pitchFamily="34" charset="0"/>
              <a:cs typeface="Arial" panose="020B0604020202020204" pitchFamily="34" charset="0"/>
            </a:rPr>
            <a:t>Statistical Modeling</a:t>
          </a:r>
        </a:p>
      </dsp:txBody>
      <dsp:txXfrm>
        <a:off x="2170609" y="244360"/>
        <a:ext cx="1094773" cy="3443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80FBC0-7CE8-4868-8593-F8751290F12C}">
      <dsp:nvSpPr>
        <dsp:cNvPr id="0" name=""/>
        <dsp:cNvSpPr/>
      </dsp:nvSpPr>
      <dsp:spPr>
        <a:xfrm>
          <a:off x="646281" y="390304"/>
          <a:ext cx="2429740" cy="773449"/>
        </a:xfrm>
        <a:prstGeom prst="ellipse">
          <a:avLst/>
        </a:prstGeom>
        <a:solidFill>
          <a:schemeClr val="accent4">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F6B7E6-5BEA-4D1B-81C3-D556E2773921}">
      <dsp:nvSpPr>
        <dsp:cNvPr id="0" name=""/>
        <dsp:cNvSpPr/>
      </dsp:nvSpPr>
      <dsp:spPr>
        <a:xfrm>
          <a:off x="1646263" y="2188093"/>
          <a:ext cx="391851" cy="250784"/>
        </a:xfrm>
        <a:prstGeom prst="downArrow">
          <a:avLst/>
        </a:prstGeom>
        <a:solidFill>
          <a:schemeClr val="accent1">
            <a:lumMod val="7500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56570580-4B0F-4ADB-A1C4-E40053A091F7}">
      <dsp:nvSpPr>
        <dsp:cNvPr id="0" name=""/>
        <dsp:cNvSpPr/>
      </dsp:nvSpPr>
      <dsp:spPr>
        <a:xfrm>
          <a:off x="684100" y="2098646"/>
          <a:ext cx="1880886" cy="470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US" sz="1600" kern="1200" dirty="0"/>
        </a:p>
      </dsp:txBody>
      <dsp:txXfrm>
        <a:off x="684100" y="2098646"/>
        <a:ext cx="1880886" cy="470221"/>
      </dsp:txXfrm>
    </dsp:sp>
    <dsp:sp modelId="{EACC691E-BB74-A245-B4F4-828ACA7F444E}">
      <dsp:nvSpPr>
        <dsp:cNvPr id="0" name=""/>
        <dsp:cNvSpPr/>
      </dsp:nvSpPr>
      <dsp:spPr>
        <a:xfrm>
          <a:off x="1399993" y="1014103"/>
          <a:ext cx="914400" cy="914400"/>
        </a:xfrm>
        <a:prstGeom prst="ellipse">
          <a:avLst/>
        </a:prstGeom>
        <a:solidFill>
          <a:schemeClr val="accent4">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“The dog jumped in…,” 2</a:t>
          </a:r>
        </a:p>
      </dsp:txBody>
      <dsp:txXfrm>
        <a:off x="1533904" y="1148014"/>
        <a:ext cx="646578" cy="646578"/>
      </dsp:txXfrm>
    </dsp:sp>
    <dsp:sp modelId="{8627E1B7-66E7-474B-AAD8-4B12D866E9D9}">
      <dsp:nvSpPr>
        <dsp:cNvPr id="0" name=""/>
        <dsp:cNvSpPr/>
      </dsp:nvSpPr>
      <dsp:spPr>
        <a:xfrm>
          <a:off x="755689" y="382272"/>
          <a:ext cx="914400" cy="914400"/>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“They went to the movies…,” 1</a:t>
          </a:r>
        </a:p>
      </dsp:txBody>
      <dsp:txXfrm>
        <a:off x="889600" y="516183"/>
        <a:ext cx="646578" cy="646578"/>
      </dsp:txXfrm>
    </dsp:sp>
    <dsp:sp modelId="{C027FD82-083C-8A40-8117-2C0F424A063B}">
      <dsp:nvSpPr>
        <dsp:cNvPr id="0" name=""/>
        <dsp:cNvSpPr/>
      </dsp:nvSpPr>
      <dsp:spPr>
        <a:xfrm>
          <a:off x="2037604" y="362637"/>
          <a:ext cx="914400" cy="914400"/>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“They went to the movies…,” 1</a:t>
          </a:r>
        </a:p>
      </dsp:txBody>
      <dsp:txXfrm>
        <a:off x="2171515" y="496548"/>
        <a:ext cx="646578" cy="646578"/>
      </dsp:txXfrm>
    </dsp:sp>
    <dsp:sp modelId="{9FE22711-600A-4ED8-9AE5-B845EDA766F5}">
      <dsp:nvSpPr>
        <dsp:cNvPr id="0" name=""/>
        <dsp:cNvSpPr/>
      </dsp:nvSpPr>
      <dsp:spPr>
        <a:xfrm>
          <a:off x="550817" y="250616"/>
          <a:ext cx="2584087" cy="2062266"/>
        </a:xfrm>
        <a:prstGeom prst="funnel">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D7140-1FAF-4C29-9FDB-A684FDFC5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366</Pages>
  <Words>99944</Words>
  <Characters>569686</Characters>
  <Application>Microsoft Office Word</Application>
  <DocSecurity>0</DocSecurity>
  <Lines>4747</Lines>
  <Paragraphs>1336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668294</CharactersWithSpaces>
  <SharedDoc>false</SharedDoc>
  <HLinks>
    <vt:vector size="2130" baseType="variant">
      <vt:variant>
        <vt:i4>5898314</vt:i4>
      </vt:variant>
      <vt:variant>
        <vt:i4>2418</vt:i4>
      </vt:variant>
      <vt:variant>
        <vt:i4>0</vt:i4>
      </vt:variant>
      <vt:variant>
        <vt:i4>5</vt:i4>
      </vt:variant>
      <vt:variant>
        <vt:lpwstr>https://etsorg1-my.sharepoint.com/personal/pbruzza_ets_org/Documents/Assignment/due 061124/Legacy Technical Reports/2018-19 CAST TR/234-2019C-v3_FOR ARCHIVE_CAST Technical Report.2018-19-Chapter 12-appendices.073120-clean.docx</vt:lpwstr>
      </vt:variant>
      <vt:variant>
        <vt:lpwstr>Twelve_A_Factor</vt:lpwstr>
      </vt:variant>
      <vt:variant>
        <vt:i4>6029394</vt:i4>
      </vt:variant>
      <vt:variant>
        <vt:i4>2415</vt:i4>
      </vt:variant>
      <vt:variant>
        <vt:i4>0</vt:i4>
      </vt:variant>
      <vt:variant>
        <vt:i4>5</vt:i4>
      </vt:variant>
      <vt:variant>
        <vt:lpwstr/>
      </vt:variant>
      <vt:variant>
        <vt:lpwstr>_Alternative_Text_for_25</vt:lpwstr>
      </vt:variant>
      <vt:variant>
        <vt:i4>6094930</vt:i4>
      </vt:variant>
      <vt:variant>
        <vt:i4>2409</vt:i4>
      </vt:variant>
      <vt:variant>
        <vt:i4>0</vt:i4>
      </vt:variant>
      <vt:variant>
        <vt:i4>5</vt:i4>
      </vt:variant>
      <vt:variant>
        <vt:lpwstr/>
      </vt:variant>
      <vt:variant>
        <vt:lpwstr>_Alternative_Text_for_24</vt:lpwstr>
      </vt:variant>
      <vt:variant>
        <vt:i4>5898322</vt:i4>
      </vt:variant>
      <vt:variant>
        <vt:i4>2403</vt:i4>
      </vt:variant>
      <vt:variant>
        <vt:i4>0</vt:i4>
      </vt:variant>
      <vt:variant>
        <vt:i4>5</vt:i4>
      </vt:variant>
      <vt:variant>
        <vt:lpwstr/>
      </vt:variant>
      <vt:variant>
        <vt:lpwstr>_Alternative_Text_for_23</vt:lpwstr>
      </vt:variant>
      <vt:variant>
        <vt:i4>5963858</vt:i4>
      </vt:variant>
      <vt:variant>
        <vt:i4>2397</vt:i4>
      </vt:variant>
      <vt:variant>
        <vt:i4>0</vt:i4>
      </vt:variant>
      <vt:variant>
        <vt:i4>5</vt:i4>
      </vt:variant>
      <vt:variant>
        <vt:lpwstr/>
      </vt:variant>
      <vt:variant>
        <vt:lpwstr>_Alternative_Text_for_22</vt:lpwstr>
      </vt:variant>
      <vt:variant>
        <vt:i4>2752533</vt:i4>
      </vt:variant>
      <vt:variant>
        <vt:i4>2322</vt:i4>
      </vt:variant>
      <vt:variant>
        <vt:i4>0</vt:i4>
      </vt:variant>
      <vt:variant>
        <vt:i4>5</vt:i4>
      </vt:variant>
      <vt:variant>
        <vt:lpwstr/>
      </vt:variant>
      <vt:variant>
        <vt:lpwstr>_Incorporation_into_Item</vt:lpwstr>
      </vt:variant>
      <vt:variant>
        <vt:i4>3407906</vt:i4>
      </vt:variant>
      <vt:variant>
        <vt:i4>2310</vt:i4>
      </vt:variant>
      <vt:variant>
        <vt:i4>0</vt:i4>
      </vt:variant>
      <vt:variant>
        <vt:i4>5</vt:i4>
      </vt:variant>
      <vt:variant>
        <vt:lpwstr>https://etsorg1-my.sharepoint.com/personal/pbruzza_ets_org/Documents/Assignment/due 061124/Legacy Technical Reports/2018-19 CAST TR/234-2019C-v3_FOR ARCHIVE_CAST Technical Report.2018-19-Chapter 10-appendices.073120-clean.docx</vt:lpwstr>
      </vt:variant>
      <vt:variant>
        <vt:lpwstr>Ten_A_Student</vt:lpwstr>
      </vt:variant>
      <vt:variant>
        <vt:i4>7340150</vt:i4>
      </vt:variant>
      <vt:variant>
        <vt:i4>2304</vt:i4>
      </vt:variant>
      <vt:variant>
        <vt:i4>0</vt:i4>
      </vt:variant>
      <vt:variant>
        <vt:i4>5</vt:i4>
      </vt:variant>
      <vt:variant>
        <vt:lpwstr/>
      </vt:variant>
      <vt:variant>
        <vt:lpwstr>_Special_Cases</vt:lpwstr>
      </vt:variant>
      <vt:variant>
        <vt:i4>4718713</vt:i4>
      </vt:variant>
      <vt:variant>
        <vt:i4>2301</vt:i4>
      </vt:variant>
      <vt:variant>
        <vt:i4>0</vt:i4>
      </vt:variant>
      <vt:variant>
        <vt:i4>5</vt:i4>
      </vt:variant>
      <vt:variant>
        <vt:lpwstr/>
      </vt:variant>
      <vt:variant>
        <vt:lpwstr>_Scoring_Monitoring_and</vt:lpwstr>
      </vt:variant>
      <vt:variant>
        <vt:i4>7471168</vt:i4>
      </vt:variant>
      <vt:variant>
        <vt:i4>2298</vt:i4>
      </vt:variant>
      <vt:variant>
        <vt:i4>0</vt:i4>
      </vt:variant>
      <vt:variant>
        <vt:i4>5</vt:i4>
      </vt:variant>
      <vt:variant>
        <vt:lpwstr/>
      </vt:variant>
      <vt:variant>
        <vt:lpwstr>_Interrater_Reliability_for</vt:lpwstr>
      </vt:variant>
      <vt:variant>
        <vt:i4>7995464</vt:i4>
      </vt:variant>
      <vt:variant>
        <vt:i4>2295</vt:i4>
      </vt:variant>
      <vt:variant>
        <vt:i4>0</vt:i4>
      </vt:variant>
      <vt:variant>
        <vt:i4>5</vt:i4>
      </vt:variant>
      <vt:variant>
        <vt:lpwstr/>
      </vt:variant>
      <vt:variant>
        <vt:lpwstr>_Validity_Responses_and</vt:lpwstr>
      </vt:variant>
      <vt:variant>
        <vt:i4>7471168</vt:i4>
      </vt:variant>
      <vt:variant>
        <vt:i4>2292</vt:i4>
      </vt:variant>
      <vt:variant>
        <vt:i4>0</vt:i4>
      </vt:variant>
      <vt:variant>
        <vt:i4>5</vt:i4>
      </vt:variant>
      <vt:variant>
        <vt:lpwstr/>
      </vt:variant>
      <vt:variant>
        <vt:lpwstr>_Interrater_Reliability_for</vt:lpwstr>
      </vt:variant>
      <vt:variant>
        <vt:i4>4718713</vt:i4>
      </vt:variant>
      <vt:variant>
        <vt:i4>2289</vt:i4>
      </vt:variant>
      <vt:variant>
        <vt:i4>0</vt:i4>
      </vt:variant>
      <vt:variant>
        <vt:i4>5</vt:i4>
      </vt:variant>
      <vt:variant>
        <vt:lpwstr/>
      </vt:variant>
      <vt:variant>
        <vt:lpwstr>_Scoring_Monitoring_and</vt:lpwstr>
      </vt:variant>
      <vt:variant>
        <vt:i4>7929963</vt:i4>
      </vt:variant>
      <vt:variant>
        <vt:i4>2286</vt:i4>
      </vt:variant>
      <vt:variant>
        <vt:i4>0</vt:i4>
      </vt:variant>
      <vt:variant>
        <vt:i4>5</vt:i4>
      </vt:variant>
      <vt:variant>
        <vt:lpwstr/>
      </vt:variant>
      <vt:variant>
        <vt:lpwstr>_Human_Scoring</vt:lpwstr>
      </vt:variant>
      <vt:variant>
        <vt:i4>852010</vt:i4>
      </vt:variant>
      <vt:variant>
        <vt:i4>2283</vt:i4>
      </vt:variant>
      <vt:variant>
        <vt:i4>0</vt:i4>
      </vt:variant>
      <vt:variant>
        <vt:i4>5</vt:i4>
      </vt:variant>
      <vt:variant>
        <vt:lpwstr/>
      </vt:variant>
      <vt:variant>
        <vt:lpwstr>_Training_for_Raters</vt:lpwstr>
      </vt:variant>
      <vt:variant>
        <vt:i4>3547240</vt:i4>
      </vt:variant>
      <vt:variant>
        <vt:i4>2280</vt:i4>
      </vt:variant>
      <vt:variant>
        <vt:i4>0</vt:i4>
      </vt:variant>
      <vt:variant>
        <vt:i4>5</vt:i4>
      </vt:variant>
      <vt:variant>
        <vt:lpwstr/>
      </vt:variant>
      <vt:variant>
        <vt:lpwstr>_ETS’s_Office_of</vt:lpwstr>
      </vt:variant>
      <vt:variant>
        <vt:i4>5570653</vt:i4>
      </vt:variant>
      <vt:variant>
        <vt:i4>2274</vt:i4>
      </vt:variant>
      <vt:variant>
        <vt:i4>0</vt:i4>
      </vt:variant>
      <vt:variant>
        <vt:i4>5</vt:i4>
      </vt:variant>
      <vt:variant>
        <vt:lpwstr/>
      </vt:variant>
      <vt:variant>
        <vt:lpwstr>_Test_Assembly</vt:lpwstr>
      </vt:variant>
      <vt:variant>
        <vt:i4>2162718</vt:i4>
      </vt:variant>
      <vt:variant>
        <vt:i4>2271</vt:i4>
      </vt:variant>
      <vt:variant>
        <vt:i4>0</vt:i4>
      </vt:variant>
      <vt:variant>
        <vt:i4>5</vt:i4>
      </vt:variant>
      <vt:variant>
        <vt:lpwstr/>
      </vt:variant>
      <vt:variant>
        <vt:lpwstr>_Summary_of_Classical</vt:lpwstr>
      </vt:variant>
      <vt:variant>
        <vt:i4>2162714</vt:i4>
      </vt:variant>
      <vt:variant>
        <vt:i4>2268</vt:i4>
      </vt:variant>
      <vt:variant>
        <vt:i4>0</vt:i4>
      </vt:variant>
      <vt:variant>
        <vt:i4>5</vt:i4>
      </vt:variant>
      <vt:variant>
        <vt:lpwstr/>
      </vt:variant>
      <vt:variant>
        <vt:lpwstr>_Item_Review_Process</vt:lpwstr>
      </vt:variant>
      <vt:variant>
        <vt:i4>1769580</vt:i4>
      </vt:variant>
      <vt:variant>
        <vt:i4>2262</vt:i4>
      </vt:variant>
      <vt:variant>
        <vt:i4>0</vt:i4>
      </vt:variant>
      <vt:variant>
        <vt:i4>5</vt:i4>
      </vt:variant>
      <vt:variant>
        <vt:lpwstr/>
      </vt:variant>
      <vt:variant>
        <vt:lpwstr>EQ8_15</vt:lpwstr>
      </vt:variant>
      <vt:variant>
        <vt:i4>1704044</vt:i4>
      </vt:variant>
      <vt:variant>
        <vt:i4>2259</vt:i4>
      </vt:variant>
      <vt:variant>
        <vt:i4>0</vt:i4>
      </vt:variant>
      <vt:variant>
        <vt:i4>5</vt:i4>
      </vt:variant>
      <vt:variant>
        <vt:lpwstr/>
      </vt:variant>
      <vt:variant>
        <vt:lpwstr>EQ8_14</vt:lpwstr>
      </vt:variant>
      <vt:variant>
        <vt:i4>1900652</vt:i4>
      </vt:variant>
      <vt:variant>
        <vt:i4>2256</vt:i4>
      </vt:variant>
      <vt:variant>
        <vt:i4>0</vt:i4>
      </vt:variant>
      <vt:variant>
        <vt:i4>5</vt:i4>
      </vt:variant>
      <vt:variant>
        <vt:lpwstr/>
      </vt:variant>
      <vt:variant>
        <vt:lpwstr>EQ8_13</vt:lpwstr>
      </vt:variant>
      <vt:variant>
        <vt:i4>1835116</vt:i4>
      </vt:variant>
      <vt:variant>
        <vt:i4>2253</vt:i4>
      </vt:variant>
      <vt:variant>
        <vt:i4>0</vt:i4>
      </vt:variant>
      <vt:variant>
        <vt:i4>5</vt:i4>
      </vt:variant>
      <vt:variant>
        <vt:lpwstr/>
      </vt:variant>
      <vt:variant>
        <vt:lpwstr>EQ8_12</vt:lpwstr>
      </vt:variant>
      <vt:variant>
        <vt:i4>2031724</vt:i4>
      </vt:variant>
      <vt:variant>
        <vt:i4>2250</vt:i4>
      </vt:variant>
      <vt:variant>
        <vt:i4>0</vt:i4>
      </vt:variant>
      <vt:variant>
        <vt:i4>5</vt:i4>
      </vt:variant>
      <vt:variant>
        <vt:lpwstr/>
      </vt:variant>
      <vt:variant>
        <vt:lpwstr>EQ8_11</vt:lpwstr>
      </vt:variant>
      <vt:variant>
        <vt:i4>1966188</vt:i4>
      </vt:variant>
      <vt:variant>
        <vt:i4>2247</vt:i4>
      </vt:variant>
      <vt:variant>
        <vt:i4>0</vt:i4>
      </vt:variant>
      <vt:variant>
        <vt:i4>5</vt:i4>
      </vt:variant>
      <vt:variant>
        <vt:lpwstr/>
      </vt:variant>
      <vt:variant>
        <vt:lpwstr>EQ8_10</vt:lpwstr>
      </vt:variant>
      <vt:variant>
        <vt:i4>3014749</vt:i4>
      </vt:variant>
      <vt:variant>
        <vt:i4>2244</vt:i4>
      </vt:variant>
      <vt:variant>
        <vt:i4>0</vt:i4>
      </vt:variant>
      <vt:variant>
        <vt:i4>5</vt:i4>
      </vt:variant>
      <vt:variant>
        <vt:lpwstr/>
      </vt:variant>
      <vt:variant>
        <vt:lpwstr>EQ8_9</vt:lpwstr>
      </vt:variant>
      <vt:variant>
        <vt:i4>3014749</vt:i4>
      </vt:variant>
      <vt:variant>
        <vt:i4>2241</vt:i4>
      </vt:variant>
      <vt:variant>
        <vt:i4>0</vt:i4>
      </vt:variant>
      <vt:variant>
        <vt:i4>5</vt:i4>
      </vt:variant>
      <vt:variant>
        <vt:lpwstr/>
      </vt:variant>
      <vt:variant>
        <vt:lpwstr>EQ8_8</vt:lpwstr>
      </vt:variant>
      <vt:variant>
        <vt:i4>3014749</vt:i4>
      </vt:variant>
      <vt:variant>
        <vt:i4>2238</vt:i4>
      </vt:variant>
      <vt:variant>
        <vt:i4>0</vt:i4>
      </vt:variant>
      <vt:variant>
        <vt:i4>5</vt:i4>
      </vt:variant>
      <vt:variant>
        <vt:lpwstr/>
      </vt:variant>
      <vt:variant>
        <vt:lpwstr>EQ8_7</vt:lpwstr>
      </vt:variant>
      <vt:variant>
        <vt:i4>3014749</vt:i4>
      </vt:variant>
      <vt:variant>
        <vt:i4>2235</vt:i4>
      </vt:variant>
      <vt:variant>
        <vt:i4>0</vt:i4>
      </vt:variant>
      <vt:variant>
        <vt:i4>5</vt:i4>
      </vt:variant>
      <vt:variant>
        <vt:lpwstr/>
      </vt:variant>
      <vt:variant>
        <vt:lpwstr>EQ8_6</vt:lpwstr>
      </vt:variant>
      <vt:variant>
        <vt:i4>3014749</vt:i4>
      </vt:variant>
      <vt:variant>
        <vt:i4>2232</vt:i4>
      </vt:variant>
      <vt:variant>
        <vt:i4>0</vt:i4>
      </vt:variant>
      <vt:variant>
        <vt:i4>5</vt:i4>
      </vt:variant>
      <vt:variant>
        <vt:lpwstr/>
      </vt:variant>
      <vt:variant>
        <vt:lpwstr>EQ8_5</vt:lpwstr>
      </vt:variant>
      <vt:variant>
        <vt:i4>3014749</vt:i4>
      </vt:variant>
      <vt:variant>
        <vt:i4>2229</vt:i4>
      </vt:variant>
      <vt:variant>
        <vt:i4>0</vt:i4>
      </vt:variant>
      <vt:variant>
        <vt:i4>5</vt:i4>
      </vt:variant>
      <vt:variant>
        <vt:lpwstr/>
      </vt:variant>
      <vt:variant>
        <vt:lpwstr>EQ8_4</vt:lpwstr>
      </vt:variant>
      <vt:variant>
        <vt:i4>3014749</vt:i4>
      </vt:variant>
      <vt:variant>
        <vt:i4>2226</vt:i4>
      </vt:variant>
      <vt:variant>
        <vt:i4>0</vt:i4>
      </vt:variant>
      <vt:variant>
        <vt:i4>5</vt:i4>
      </vt:variant>
      <vt:variant>
        <vt:lpwstr/>
      </vt:variant>
      <vt:variant>
        <vt:lpwstr>EQ8_3</vt:lpwstr>
      </vt:variant>
      <vt:variant>
        <vt:i4>3014749</vt:i4>
      </vt:variant>
      <vt:variant>
        <vt:i4>2223</vt:i4>
      </vt:variant>
      <vt:variant>
        <vt:i4>0</vt:i4>
      </vt:variant>
      <vt:variant>
        <vt:i4>5</vt:i4>
      </vt:variant>
      <vt:variant>
        <vt:lpwstr/>
      </vt:variant>
      <vt:variant>
        <vt:lpwstr>EQ8_2</vt:lpwstr>
      </vt:variant>
      <vt:variant>
        <vt:i4>3014749</vt:i4>
      </vt:variant>
      <vt:variant>
        <vt:i4>2220</vt:i4>
      </vt:variant>
      <vt:variant>
        <vt:i4>0</vt:i4>
      </vt:variant>
      <vt:variant>
        <vt:i4>5</vt:i4>
      </vt:variant>
      <vt:variant>
        <vt:lpwstr/>
      </vt:variant>
      <vt:variant>
        <vt:lpwstr>EQ8_1</vt:lpwstr>
      </vt:variant>
      <vt:variant>
        <vt:i4>6160414</vt:i4>
      </vt:variant>
      <vt:variant>
        <vt:i4>2217</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Eight_H_Correlations</vt:lpwstr>
      </vt:variant>
      <vt:variant>
        <vt:i4>6881374</vt:i4>
      </vt:variant>
      <vt:variant>
        <vt:i4>2214</vt:i4>
      </vt:variant>
      <vt:variant>
        <vt:i4>0</vt:i4>
      </vt:variant>
      <vt:variant>
        <vt:i4>5</vt:i4>
      </vt:variant>
      <vt:variant>
        <vt:lpwstr/>
      </vt:variant>
      <vt:variant>
        <vt:lpwstr>_Scoring_and_Reporting</vt:lpwstr>
      </vt:variant>
      <vt:variant>
        <vt:i4>4522003</vt:i4>
      </vt:variant>
      <vt:variant>
        <vt:i4>2205</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Eight_G_Analysis</vt:lpwstr>
      </vt:variant>
      <vt:variant>
        <vt:i4>2162709</vt:i4>
      </vt:variant>
      <vt:variant>
        <vt:i4>2202</vt:i4>
      </vt:variant>
      <vt:variant>
        <vt:i4>0</vt:i4>
      </vt:variant>
      <vt:variant>
        <vt:i4>5</vt:i4>
      </vt:variant>
      <vt:variant>
        <vt:lpwstr/>
      </vt:variant>
      <vt:variant>
        <vt:lpwstr>_Decision_Classification_Analyses</vt:lpwstr>
      </vt:variant>
      <vt:variant>
        <vt:i4>3211389</vt:i4>
      </vt:variant>
      <vt:variant>
        <vt:i4>2199</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Eight_F_Reliability</vt:lpwstr>
      </vt:variant>
      <vt:variant>
        <vt:i4>4980837</vt:i4>
      </vt:variant>
      <vt:variant>
        <vt:i4>2190</vt:i4>
      </vt:variant>
      <vt:variant>
        <vt:i4>0</vt:i4>
      </vt:variant>
      <vt:variant>
        <vt:i4>5</vt:i4>
      </vt:variant>
      <vt:variant>
        <vt:lpwstr/>
      </vt:variant>
      <vt:variant>
        <vt:lpwstr>_Differential_Item_Functioning</vt:lpwstr>
      </vt:variant>
      <vt:variant>
        <vt:i4>4587641</vt:i4>
      </vt:variant>
      <vt:variant>
        <vt:i4>2187</vt:i4>
      </vt:variant>
      <vt:variant>
        <vt:i4>0</vt:i4>
      </vt:variant>
      <vt:variant>
        <vt:i4>5</vt:i4>
      </vt:variant>
      <vt:variant>
        <vt:lpwstr/>
      </vt:variant>
      <vt:variant>
        <vt:lpwstr>_Test_Dimensionality_Study</vt:lpwstr>
      </vt:variant>
      <vt:variant>
        <vt:i4>2424856</vt:i4>
      </vt:variant>
      <vt:variant>
        <vt:i4>2184</vt:i4>
      </vt:variant>
      <vt:variant>
        <vt:i4>0</vt:i4>
      </vt:variant>
      <vt:variant>
        <vt:i4>5</vt:i4>
      </vt:variant>
      <vt:variant>
        <vt:lpwstr/>
      </vt:variant>
      <vt:variant>
        <vt:lpwstr>_Test_Dimensionality_Analyses</vt:lpwstr>
      </vt:variant>
      <vt:variant>
        <vt:i4>7536765</vt:i4>
      </vt:variant>
      <vt:variant>
        <vt:i4>2181</vt:i4>
      </vt:variant>
      <vt:variant>
        <vt:i4>0</vt:i4>
      </vt:variant>
      <vt:variant>
        <vt:i4>5</vt:i4>
      </vt:variant>
      <vt:variant>
        <vt:lpwstr/>
      </vt:variant>
      <vt:variant>
        <vt:lpwstr>_Student_Survey</vt:lpwstr>
      </vt:variant>
      <vt:variant>
        <vt:i4>5046383</vt:i4>
      </vt:variant>
      <vt:variant>
        <vt:i4>2178</vt:i4>
      </vt:variant>
      <vt:variant>
        <vt:i4>0</vt:i4>
      </vt:variant>
      <vt:variant>
        <vt:i4>5</vt:i4>
      </vt:variant>
      <vt:variant>
        <vt:lpwstr/>
      </vt:variant>
      <vt:variant>
        <vt:lpwstr>_Testing_Time_Analyses</vt:lpwstr>
      </vt:variant>
      <vt:variant>
        <vt:i4>5832732</vt:i4>
      </vt:variant>
      <vt:variant>
        <vt:i4>2175</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Eight_E_Response</vt:lpwstr>
      </vt:variant>
      <vt:variant>
        <vt:i4>5570653</vt:i4>
      </vt:variant>
      <vt:variant>
        <vt:i4>2169</vt:i4>
      </vt:variant>
      <vt:variant>
        <vt:i4>0</vt:i4>
      </vt:variant>
      <vt:variant>
        <vt:i4>5</vt:i4>
      </vt:variant>
      <vt:variant>
        <vt:lpwstr/>
      </vt:variant>
      <vt:variant>
        <vt:lpwstr>_Test_Assembly</vt:lpwstr>
      </vt:variant>
      <vt:variant>
        <vt:i4>4063284</vt:i4>
      </vt:variant>
      <vt:variant>
        <vt:i4>2166</vt:i4>
      </vt:variant>
      <vt:variant>
        <vt:i4>0</vt:i4>
      </vt:variant>
      <vt:variant>
        <vt:i4>5</vt:i4>
      </vt:variant>
      <vt:variant>
        <vt:lpwstr/>
      </vt:variant>
      <vt:variant>
        <vt:lpwstr>_Test_Blueprints</vt:lpwstr>
      </vt:variant>
      <vt:variant>
        <vt:i4>7340114</vt:i4>
      </vt:variant>
      <vt:variant>
        <vt:i4>2160</vt:i4>
      </vt:variant>
      <vt:variant>
        <vt:i4>0</vt:i4>
      </vt:variant>
      <vt:variant>
        <vt:i4>5</vt:i4>
      </vt:variant>
      <vt:variant>
        <vt:lpwstr/>
      </vt:variant>
      <vt:variant>
        <vt:lpwstr>_Specifications</vt:lpwstr>
      </vt:variant>
      <vt:variant>
        <vt:i4>6750290</vt:i4>
      </vt:variant>
      <vt:variant>
        <vt:i4>2157</vt:i4>
      </vt:variant>
      <vt:variant>
        <vt:i4>0</vt:i4>
      </vt:variant>
      <vt:variant>
        <vt:i4>5</vt:i4>
      </vt:variant>
      <vt:variant>
        <vt:lpwstr/>
      </vt:variant>
      <vt:variant>
        <vt:lpwstr>_Background</vt:lpwstr>
      </vt:variant>
      <vt:variant>
        <vt:i4>6881374</vt:i4>
      </vt:variant>
      <vt:variant>
        <vt:i4>2151</vt:i4>
      </vt:variant>
      <vt:variant>
        <vt:i4>0</vt:i4>
      </vt:variant>
      <vt:variant>
        <vt:i4>5</vt:i4>
      </vt:variant>
      <vt:variant>
        <vt:lpwstr/>
      </vt:variant>
      <vt:variant>
        <vt:lpwstr>_Scoring_and_Reporting</vt:lpwstr>
      </vt:variant>
      <vt:variant>
        <vt:i4>7209087</vt:i4>
      </vt:variant>
      <vt:variant>
        <vt:i4>2148</vt:i4>
      </vt:variant>
      <vt:variant>
        <vt:i4>0</vt:i4>
      </vt:variant>
      <vt:variant>
        <vt:i4>5</vt:i4>
      </vt:variant>
      <vt:variant>
        <vt:lpwstr/>
      </vt:variant>
      <vt:variant>
        <vt:lpwstr>_Achievement_Levels</vt:lpwstr>
      </vt:variant>
      <vt:variant>
        <vt:i4>7471168</vt:i4>
      </vt:variant>
      <vt:variant>
        <vt:i4>2142</vt:i4>
      </vt:variant>
      <vt:variant>
        <vt:i4>0</vt:i4>
      </vt:variant>
      <vt:variant>
        <vt:i4>5</vt:i4>
      </vt:variant>
      <vt:variant>
        <vt:lpwstr/>
      </vt:variant>
      <vt:variant>
        <vt:lpwstr>_Interrater_Reliability_for</vt:lpwstr>
      </vt:variant>
      <vt:variant>
        <vt:i4>5767250</vt:i4>
      </vt:variant>
      <vt:variant>
        <vt:i4>2121</vt:i4>
      </vt:variant>
      <vt:variant>
        <vt:i4>0</vt:i4>
      </vt:variant>
      <vt:variant>
        <vt:i4>5</vt:i4>
      </vt:variant>
      <vt:variant>
        <vt:lpwstr/>
      </vt:variant>
      <vt:variant>
        <vt:lpwstr>_Alternative_Text_for_21</vt:lpwstr>
      </vt:variant>
      <vt:variant>
        <vt:i4>5832786</vt:i4>
      </vt:variant>
      <vt:variant>
        <vt:i4>2115</vt:i4>
      </vt:variant>
      <vt:variant>
        <vt:i4>0</vt:i4>
      </vt:variant>
      <vt:variant>
        <vt:i4>5</vt:i4>
      </vt:variant>
      <vt:variant>
        <vt:lpwstr/>
      </vt:variant>
      <vt:variant>
        <vt:lpwstr>_Alternative_Text_for_20</vt:lpwstr>
      </vt:variant>
      <vt:variant>
        <vt:i4>5242961</vt:i4>
      </vt:variant>
      <vt:variant>
        <vt:i4>2109</vt:i4>
      </vt:variant>
      <vt:variant>
        <vt:i4>0</vt:i4>
      </vt:variant>
      <vt:variant>
        <vt:i4>5</vt:i4>
      </vt:variant>
      <vt:variant>
        <vt:lpwstr/>
      </vt:variant>
      <vt:variant>
        <vt:lpwstr>_Alternative_Text_for_19</vt:lpwstr>
      </vt:variant>
      <vt:variant>
        <vt:i4>5308497</vt:i4>
      </vt:variant>
      <vt:variant>
        <vt:i4>2103</vt:i4>
      </vt:variant>
      <vt:variant>
        <vt:i4>0</vt:i4>
      </vt:variant>
      <vt:variant>
        <vt:i4>5</vt:i4>
      </vt:variant>
      <vt:variant>
        <vt:lpwstr/>
      </vt:variant>
      <vt:variant>
        <vt:lpwstr>_Alternative_Text_for_18</vt:lpwstr>
      </vt:variant>
      <vt:variant>
        <vt:i4>6160465</vt:i4>
      </vt:variant>
      <vt:variant>
        <vt:i4>2097</vt:i4>
      </vt:variant>
      <vt:variant>
        <vt:i4>0</vt:i4>
      </vt:variant>
      <vt:variant>
        <vt:i4>5</vt:i4>
      </vt:variant>
      <vt:variant>
        <vt:lpwstr/>
      </vt:variant>
      <vt:variant>
        <vt:lpwstr>_Alternative_Text_for_17</vt:lpwstr>
      </vt:variant>
      <vt:variant>
        <vt:i4>4522003</vt:i4>
      </vt:variant>
      <vt:variant>
        <vt:i4>2082</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Eight_G_Analysis</vt:lpwstr>
      </vt:variant>
      <vt:variant>
        <vt:i4>3211389</vt:i4>
      </vt:variant>
      <vt:variant>
        <vt:i4>2058</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Eight_F_Reliability</vt:lpwstr>
      </vt:variant>
      <vt:variant>
        <vt:i4>6226001</vt:i4>
      </vt:variant>
      <vt:variant>
        <vt:i4>2043</vt:i4>
      </vt:variant>
      <vt:variant>
        <vt:i4>0</vt:i4>
      </vt:variant>
      <vt:variant>
        <vt:i4>5</vt:i4>
      </vt:variant>
      <vt:variant>
        <vt:lpwstr/>
      </vt:variant>
      <vt:variant>
        <vt:lpwstr>_Alternative_Text_for_16</vt:lpwstr>
      </vt:variant>
      <vt:variant>
        <vt:i4>6029393</vt:i4>
      </vt:variant>
      <vt:variant>
        <vt:i4>2037</vt:i4>
      </vt:variant>
      <vt:variant>
        <vt:i4>0</vt:i4>
      </vt:variant>
      <vt:variant>
        <vt:i4>5</vt:i4>
      </vt:variant>
      <vt:variant>
        <vt:lpwstr/>
      </vt:variant>
      <vt:variant>
        <vt:lpwstr>_Alternative_Text_for_15</vt:lpwstr>
      </vt:variant>
      <vt:variant>
        <vt:i4>6094929</vt:i4>
      </vt:variant>
      <vt:variant>
        <vt:i4>2031</vt:i4>
      </vt:variant>
      <vt:variant>
        <vt:i4>0</vt:i4>
      </vt:variant>
      <vt:variant>
        <vt:i4>5</vt:i4>
      </vt:variant>
      <vt:variant>
        <vt:lpwstr/>
      </vt:variant>
      <vt:variant>
        <vt:lpwstr>_Alternative_Text_for_14</vt:lpwstr>
      </vt:variant>
      <vt:variant>
        <vt:i4>6881376</vt:i4>
      </vt:variant>
      <vt:variant>
        <vt:i4>1989</vt:i4>
      </vt:variant>
      <vt:variant>
        <vt:i4>0</vt:i4>
      </vt:variant>
      <vt:variant>
        <vt:i4>5</vt:i4>
      </vt:variant>
      <vt:variant>
        <vt:lpwstr/>
      </vt:variant>
      <vt:variant>
        <vt:lpwstr>_Alternative_Text_for_6</vt:lpwstr>
      </vt:variant>
      <vt:variant>
        <vt:i4>6881374</vt:i4>
      </vt:variant>
      <vt:variant>
        <vt:i4>1980</vt:i4>
      </vt:variant>
      <vt:variant>
        <vt:i4>0</vt:i4>
      </vt:variant>
      <vt:variant>
        <vt:i4>5</vt:i4>
      </vt:variant>
      <vt:variant>
        <vt:lpwstr/>
      </vt:variant>
      <vt:variant>
        <vt:lpwstr>_Scoring_and_Reporting</vt:lpwstr>
      </vt:variant>
      <vt:variant>
        <vt:i4>2555916</vt:i4>
      </vt:variant>
      <vt:variant>
        <vt:i4>1977</vt:i4>
      </vt:variant>
      <vt:variant>
        <vt:i4>0</vt:i4>
      </vt:variant>
      <vt:variant>
        <vt:i4>5</vt:i4>
      </vt:variant>
      <vt:variant>
        <vt:lpwstr/>
      </vt:variant>
      <vt:variant>
        <vt:lpwstr>_Test_Dimensionality_Addendum</vt:lpwstr>
      </vt:variant>
      <vt:variant>
        <vt:i4>6881376</vt:i4>
      </vt:variant>
      <vt:variant>
        <vt:i4>1920</vt:i4>
      </vt:variant>
      <vt:variant>
        <vt:i4>0</vt:i4>
      </vt:variant>
      <vt:variant>
        <vt:i4>5</vt:i4>
      </vt:variant>
      <vt:variant>
        <vt:lpwstr/>
      </vt:variant>
      <vt:variant>
        <vt:lpwstr>_Alternative_Text_for_5</vt:lpwstr>
      </vt:variant>
      <vt:variant>
        <vt:i4>6881376</vt:i4>
      </vt:variant>
      <vt:variant>
        <vt:i4>1914</vt:i4>
      </vt:variant>
      <vt:variant>
        <vt:i4>0</vt:i4>
      </vt:variant>
      <vt:variant>
        <vt:i4>5</vt:i4>
      </vt:variant>
      <vt:variant>
        <vt:lpwstr/>
      </vt:variant>
      <vt:variant>
        <vt:lpwstr>_Alternative_Text_for_4</vt:lpwstr>
      </vt:variant>
      <vt:variant>
        <vt:i4>6881376</vt:i4>
      </vt:variant>
      <vt:variant>
        <vt:i4>1911</vt:i4>
      </vt:variant>
      <vt:variant>
        <vt:i4>0</vt:i4>
      </vt:variant>
      <vt:variant>
        <vt:i4>5</vt:i4>
      </vt:variant>
      <vt:variant>
        <vt:lpwstr/>
      </vt:variant>
      <vt:variant>
        <vt:lpwstr>_Alternative_Text_for_3</vt:lpwstr>
      </vt:variant>
      <vt:variant>
        <vt:i4>6881376</vt:i4>
      </vt:variant>
      <vt:variant>
        <vt:i4>1884</vt:i4>
      </vt:variant>
      <vt:variant>
        <vt:i4>0</vt:i4>
      </vt:variant>
      <vt:variant>
        <vt:i4>5</vt:i4>
      </vt:variant>
      <vt:variant>
        <vt:lpwstr/>
      </vt:variant>
      <vt:variant>
        <vt:lpwstr>_Alternative_Text_for_2</vt:lpwstr>
      </vt:variant>
      <vt:variant>
        <vt:i4>6881376</vt:i4>
      </vt:variant>
      <vt:variant>
        <vt:i4>1881</vt:i4>
      </vt:variant>
      <vt:variant>
        <vt:i4>0</vt:i4>
      </vt:variant>
      <vt:variant>
        <vt:i4>5</vt:i4>
      </vt:variant>
      <vt:variant>
        <vt:lpwstr/>
      </vt:variant>
      <vt:variant>
        <vt:lpwstr>_Alternative_Text_for_1</vt:lpwstr>
      </vt:variant>
      <vt:variant>
        <vt:i4>3538962</vt:i4>
      </vt:variant>
      <vt:variant>
        <vt:i4>1875</vt:i4>
      </vt:variant>
      <vt:variant>
        <vt:i4>0</vt:i4>
      </vt:variant>
      <vt:variant>
        <vt:i4>5</vt:i4>
      </vt:variant>
      <vt:variant>
        <vt:lpwstr/>
      </vt:variant>
      <vt:variant>
        <vt:lpwstr>_Alternative_Text_for</vt:lpwstr>
      </vt:variant>
      <vt:variant>
        <vt:i4>3276830</vt:i4>
      </vt:variant>
      <vt:variant>
        <vt:i4>1869</vt:i4>
      </vt:variant>
      <vt:variant>
        <vt:i4>0</vt:i4>
      </vt:variant>
      <vt:variant>
        <vt:i4>5</vt:i4>
      </vt:variant>
      <vt:variant>
        <vt:lpwstr/>
      </vt:variant>
      <vt:variant>
        <vt:lpwstr>_Data_Review_Meeting</vt:lpwstr>
      </vt:variant>
      <vt:variant>
        <vt:i4>1114159</vt:i4>
      </vt:variant>
      <vt:variant>
        <vt:i4>1866</vt:i4>
      </vt:variant>
      <vt:variant>
        <vt:i4>0</vt:i4>
      </vt:variant>
      <vt:variant>
        <vt:i4>5</vt:i4>
      </vt:variant>
      <vt:variant>
        <vt:lpwstr/>
      </vt:variant>
      <vt:variant>
        <vt:lpwstr>_Sampling_Process_for</vt:lpwstr>
      </vt:variant>
      <vt:variant>
        <vt:i4>3014738</vt:i4>
      </vt:variant>
      <vt:variant>
        <vt:i4>1863</vt:i4>
      </vt:variant>
      <vt:variant>
        <vt:i4>0</vt:i4>
      </vt:variant>
      <vt:variant>
        <vt:i4>5</vt:i4>
      </vt:variant>
      <vt:variant>
        <vt:lpwstr/>
      </vt:variant>
      <vt:variant>
        <vt:lpwstr>EQ7_1</vt:lpwstr>
      </vt:variant>
      <vt:variant>
        <vt:i4>2162746</vt:i4>
      </vt:variant>
      <vt:variant>
        <vt:i4>1851</vt:i4>
      </vt:variant>
      <vt:variant>
        <vt:i4>0</vt:i4>
      </vt:variant>
      <vt:variant>
        <vt:i4>5</vt:i4>
      </vt:variant>
      <vt:variant>
        <vt:lpwstr/>
      </vt:variant>
      <vt:variant>
        <vt:lpwstr>_Sampling_Process</vt:lpwstr>
      </vt:variant>
      <vt:variant>
        <vt:i4>983064</vt:i4>
      </vt:variant>
      <vt:variant>
        <vt:i4>1848</vt:i4>
      </vt:variant>
      <vt:variant>
        <vt:i4>0</vt:i4>
      </vt:variant>
      <vt:variant>
        <vt:i4>5</vt:i4>
      </vt:variant>
      <vt:variant>
        <vt:lpwstr/>
      </vt:variant>
      <vt:variant>
        <vt:lpwstr>_Model_Evaluation</vt:lpwstr>
      </vt:variant>
      <vt:variant>
        <vt:i4>7340150</vt:i4>
      </vt:variant>
      <vt:variant>
        <vt:i4>1830</vt:i4>
      </vt:variant>
      <vt:variant>
        <vt:i4>0</vt:i4>
      </vt:variant>
      <vt:variant>
        <vt:i4>5</vt:i4>
      </vt:variant>
      <vt:variant>
        <vt:lpwstr/>
      </vt:variant>
      <vt:variant>
        <vt:lpwstr>_Special_Cases</vt:lpwstr>
      </vt:variant>
      <vt:variant>
        <vt:i4>1179663</vt:i4>
      </vt:variant>
      <vt:variant>
        <vt:i4>1824</vt:i4>
      </vt:variant>
      <vt:variant>
        <vt:i4>0</vt:i4>
      </vt:variant>
      <vt:variant>
        <vt:i4>5</vt:i4>
      </vt:variant>
      <vt:variant>
        <vt:lpwstr/>
      </vt:variant>
      <vt:variant>
        <vt:lpwstr>_Universal_Tools,_Designated_1</vt:lpwstr>
      </vt:variant>
      <vt:variant>
        <vt:i4>5898321</vt:i4>
      </vt:variant>
      <vt:variant>
        <vt:i4>1818</vt:i4>
      </vt:variant>
      <vt:variant>
        <vt:i4>0</vt:i4>
      </vt:variant>
      <vt:variant>
        <vt:i4>5</vt:i4>
      </vt:variant>
      <vt:variant>
        <vt:lpwstr/>
      </vt:variant>
      <vt:variant>
        <vt:lpwstr>_Alternative_Text_for_13</vt:lpwstr>
      </vt:variant>
      <vt:variant>
        <vt:i4>5963857</vt:i4>
      </vt:variant>
      <vt:variant>
        <vt:i4>1812</vt:i4>
      </vt:variant>
      <vt:variant>
        <vt:i4>0</vt:i4>
      </vt:variant>
      <vt:variant>
        <vt:i4>5</vt:i4>
      </vt:variant>
      <vt:variant>
        <vt:lpwstr/>
      </vt:variant>
      <vt:variant>
        <vt:lpwstr>_Alternative_Text_for_12</vt:lpwstr>
      </vt:variant>
      <vt:variant>
        <vt:i4>5767249</vt:i4>
      </vt:variant>
      <vt:variant>
        <vt:i4>1806</vt:i4>
      </vt:variant>
      <vt:variant>
        <vt:i4>0</vt:i4>
      </vt:variant>
      <vt:variant>
        <vt:i4>5</vt:i4>
      </vt:variant>
      <vt:variant>
        <vt:lpwstr/>
      </vt:variant>
      <vt:variant>
        <vt:lpwstr>_Alternative_Text_for_11</vt:lpwstr>
      </vt:variant>
      <vt:variant>
        <vt:i4>5832785</vt:i4>
      </vt:variant>
      <vt:variant>
        <vt:i4>1800</vt:i4>
      </vt:variant>
      <vt:variant>
        <vt:i4>0</vt:i4>
      </vt:variant>
      <vt:variant>
        <vt:i4>5</vt:i4>
      </vt:variant>
      <vt:variant>
        <vt:lpwstr/>
      </vt:variant>
      <vt:variant>
        <vt:lpwstr>_Alternative_Text_for_10</vt:lpwstr>
      </vt:variant>
      <vt:variant>
        <vt:i4>6881376</vt:i4>
      </vt:variant>
      <vt:variant>
        <vt:i4>1794</vt:i4>
      </vt:variant>
      <vt:variant>
        <vt:i4>0</vt:i4>
      </vt:variant>
      <vt:variant>
        <vt:i4>5</vt:i4>
      </vt:variant>
      <vt:variant>
        <vt:lpwstr/>
      </vt:variant>
      <vt:variant>
        <vt:lpwstr>_Alternative_Text_for_9</vt:lpwstr>
      </vt:variant>
      <vt:variant>
        <vt:i4>6881376</vt:i4>
      </vt:variant>
      <vt:variant>
        <vt:i4>1788</vt:i4>
      </vt:variant>
      <vt:variant>
        <vt:i4>0</vt:i4>
      </vt:variant>
      <vt:variant>
        <vt:i4>5</vt:i4>
      </vt:variant>
      <vt:variant>
        <vt:lpwstr/>
      </vt:variant>
      <vt:variant>
        <vt:lpwstr>_Alternative_Text_for_8</vt:lpwstr>
      </vt:variant>
      <vt:variant>
        <vt:i4>2031721</vt:i4>
      </vt:variant>
      <vt:variant>
        <vt:i4>1782</vt:i4>
      </vt:variant>
      <vt:variant>
        <vt:i4>0</vt:i4>
      </vt:variant>
      <vt:variant>
        <vt:i4>5</vt:i4>
      </vt:variant>
      <vt:variant>
        <vt:lpwstr/>
      </vt:variant>
      <vt:variant>
        <vt:lpwstr>_Test_Administration_1</vt:lpwstr>
      </vt:variant>
      <vt:variant>
        <vt:i4>2687101</vt:i4>
      </vt:variant>
      <vt:variant>
        <vt:i4>1776</vt:i4>
      </vt:variant>
      <vt:variant>
        <vt:i4>0</vt:i4>
      </vt:variant>
      <vt:variant>
        <vt:i4>5</vt:i4>
      </vt:variant>
      <vt:variant>
        <vt:lpwstr>https://etsorg1-my.sharepoint.com/personal/pbruzza_ets_org/Documents/Assignment/due 061124/Legacy Technical Reports/2018-19 CAST TR/234-2019C-v3_FOR ARCHIVE_CAST Technical Report.2018-19-Chapter 7-appendices.073120-clean.docx</vt:lpwstr>
      </vt:variant>
      <vt:variant>
        <vt:lpwstr>Seven_D_Domain</vt:lpwstr>
      </vt:variant>
      <vt:variant>
        <vt:i4>2031721</vt:i4>
      </vt:variant>
      <vt:variant>
        <vt:i4>1722</vt:i4>
      </vt:variant>
      <vt:variant>
        <vt:i4>0</vt:i4>
      </vt:variant>
      <vt:variant>
        <vt:i4>5</vt:i4>
      </vt:variant>
      <vt:variant>
        <vt:lpwstr/>
      </vt:variant>
      <vt:variant>
        <vt:lpwstr>_Test_Administration_1</vt:lpwstr>
      </vt:variant>
      <vt:variant>
        <vt:i4>2162801</vt:i4>
      </vt:variant>
      <vt:variant>
        <vt:i4>1716</vt:i4>
      </vt:variant>
      <vt:variant>
        <vt:i4>0</vt:i4>
      </vt:variant>
      <vt:variant>
        <vt:i4>5</vt:i4>
      </vt:variant>
      <vt:variant>
        <vt:lpwstr>https://etsorg1-my.sharepoint.com/personal/pbruzza_ets_org/Documents/Assignment/due 061124/Legacy Technical Reports/2018-19 CAST TR/234-2019C-v3_FOR ARCHIVE_CAST Technical Report.2018-19-Chapter 7-appendices.073120-clean.docx</vt:lpwstr>
      </vt:variant>
      <vt:variant>
        <vt:lpwstr>Seven_C_Overall</vt:lpwstr>
      </vt:variant>
      <vt:variant>
        <vt:i4>4587529</vt:i4>
      </vt:variant>
      <vt:variant>
        <vt:i4>1686</vt:i4>
      </vt:variant>
      <vt:variant>
        <vt:i4>0</vt:i4>
      </vt:variant>
      <vt:variant>
        <vt:i4>5</vt:i4>
      </vt:variant>
      <vt:variant>
        <vt:lpwstr>https://etsorg1-my.sharepoint.com/personal/pbruzza_ets_org/Documents/Assignment/due 061124/Legacy Technical Reports/2018-19 CAST TR/234-2019C-v3_FOR ARCHIVE_CAST Technical Report.2018-19-Chapter 7-appendices.073120-clean.docx</vt:lpwstr>
      </vt:variant>
      <vt:variant>
        <vt:lpwstr>Seven_B_Scale</vt:lpwstr>
      </vt:variant>
      <vt:variant>
        <vt:i4>6881376</vt:i4>
      </vt:variant>
      <vt:variant>
        <vt:i4>1653</vt:i4>
      </vt:variant>
      <vt:variant>
        <vt:i4>0</vt:i4>
      </vt:variant>
      <vt:variant>
        <vt:i4>5</vt:i4>
      </vt:variant>
      <vt:variant>
        <vt:lpwstr/>
      </vt:variant>
      <vt:variant>
        <vt:lpwstr>_Alternative_Text_for_7</vt:lpwstr>
      </vt:variant>
      <vt:variant>
        <vt:i4>5570569</vt:i4>
      </vt:variant>
      <vt:variant>
        <vt:i4>1647</vt:i4>
      </vt:variant>
      <vt:variant>
        <vt:i4>0</vt:i4>
      </vt:variant>
      <vt:variant>
        <vt:i4>5</vt:i4>
      </vt:variant>
      <vt:variant>
        <vt:lpwstr>https://etsorg1-my.sharepoint.com/personal/pbruzza_ets_org/Documents/Assignment/due 061124/Legacy Technical Reports/2018-19 CAST TR/234-2019C-v3_FOR ARCHIVE_CAST Technical Report.2018-19-Chapter 7-appendices.073120-clean.docx</vt:lpwstr>
      </vt:variant>
      <vt:variant>
        <vt:lpwstr>Seven_A_Theta</vt:lpwstr>
      </vt:variant>
      <vt:variant>
        <vt:i4>65539</vt:i4>
      </vt:variant>
      <vt:variant>
        <vt:i4>1644</vt:i4>
      </vt:variant>
      <vt:variant>
        <vt:i4>0</vt:i4>
      </vt:variant>
      <vt:variant>
        <vt:i4>5</vt:i4>
      </vt:variant>
      <vt:variant>
        <vt:lpwstr/>
      </vt:variant>
      <vt:variant>
        <vt:lpwstr>_IRT_Analyses</vt:lpwstr>
      </vt:variant>
      <vt:variant>
        <vt:i4>2293792</vt:i4>
      </vt:variant>
      <vt:variant>
        <vt:i4>1641</vt:i4>
      </vt:variant>
      <vt:variant>
        <vt:i4>0</vt:i4>
      </vt:variant>
      <vt:variant>
        <vt:i4>5</vt:i4>
      </vt:variant>
      <vt:variant>
        <vt:lpwstr/>
      </vt:variant>
      <vt:variant>
        <vt:lpwstr>_Quality_Control_of_2</vt:lpwstr>
      </vt:variant>
      <vt:variant>
        <vt:i4>983064</vt:i4>
      </vt:variant>
      <vt:variant>
        <vt:i4>1638</vt:i4>
      </vt:variant>
      <vt:variant>
        <vt:i4>0</vt:i4>
      </vt:variant>
      <vt:variant>
        <vt:i4>5</vt:i4>
      </vt:variant>
      <vt:variant>
        <vt:lpwstr/>
      </vt:variant>
      <vt:variant>
        <vt:lpwstr>_Model_Evaluation</vt:lpwstr>
      </vt:variant>
      <vt:variant>
        <vt:i4>1835054</vt:i4>
      </vt:variant>
      <vt:variant>
        <vt:i4>1572</vt:i4>
      </vt:variant>
      <vt:variant>
        <vt:i4>0</vt:i4>
      </vt:variant>
      <vt:variant>
        <vt:i4>5</vt:i4>
      </vt:variant>
      <vt:variant>
        <vt:lpwstr/>
      </vt:variant>
      <vt:variant>
        <vt:lpwstr>_Analyses</vt:lpwstr>
      </vt:variant>
      <vt:variant>
        <vt:i4>3473459</vt:i4>
      </vt:variant>
      <vt:variant>
        <vt:i4>1569</vt:i4>
      </vt:variant>
      <vt:variant>
        <vt:i4>0</vt:i4>
      </vt:variant>
      <vt:variant>
        <vt:i4>5</vt:i4>
      </vt:variant>
      <vt:variant>
        <vt:lpwstr/>
      </vt:variant>
      <vt:variant>
        <vt:lpwstr>_Interrater_Agreement</vt:lpwstr>
      </vt:variant>
      <vt:variant>
        <vt:i4>1114159</vt:i4>
      </vt:variant>
      <vt:variant>
        <vt:i4>1566</vt:i4>
      </vt:variant>
      <vt:variant>
        <vt:i4>0</vt:i4>
      </vt:variant>
      <vt:variant>
        <vt:i4>5</vt:i4>
      </vt:variant>
      <vt:variant>
        <vt:lpwstr/>
      </vt:variant>
      <vt:variant>
        <vt:lpwstr>_Sampling_Process_for</vt:lpwstr>
      </vt:variant>
      <vt:variant>
        <vt:i4>6226045</vt:i4>
      </vt:variant>
      <vt:variant>
        <vt:i4>1542</vt:i4>
      </vt:variant>
      <vt:variant>
        <vt:i4>0</vt:i4>
      </vt:variant>
      <vt:variant>
        <vt:i4>5</vt:i4>
      </vt:variant>
      <vt:variant>
        <vt:lpwstr/>
      </vt:variant>
      <vt:variant>
        <vt:lpwstr>_Content_Expert_Review</vt:lpwstr>
      </vt:variant>
      <vt:variant>
        <vt:i4>6488083</vt:i4>
      </vt:variant>
      <vt:variant>
        <vt:i4>1539</vt:i4>
      </vt:variant>
      <vt:variant>
        <vt:i4>0</vt:i4>
      </vt:variant>
      <vt:variant>
        <vt:i4>5</vt:i4>
      </vt:variant>
      <vt:variant>
        <vt:lpwstr>https://www.tandfonline.com/doi/abs/10.1207/s15324818ame0801_4</vt:lpwstr>
      </vt:variant>
      <vt:variant>
        <vt:lpwstr/>
      </vt:variant>
      <vt:variant>
        <vt:i4>2293792</vt:i4>
      </vt:variant>
      <vt:variant>
        <vt:i4>1449</vt:i4>
      </vt:variant>
      <vt:variant>
        <vt:i4>0</vt:i4>
      </vt:variant>
      <vt:variant>
        <vt:i4>5</vt:i4>
      </vt:variant>
      <vt:variant>
        <vt:lpwstr/>
      </vt:variant>
      <vt:variant>
        <vt:lpwstr>_Quality_Control_of_1</vt:lpwstr>
      </vt:variant>
      <vt:variant>
        <vt:i4>1835053</vt:i4>
      </vt:variant>
      <vt:variant>
        <vt:i4>1446</vt:i4>
      </vt:variant>
      <vt:variant>
        <vt:i4>0</vt:i4>
      </vt:variant>
      <vt:variant>
        <vt:i4>5</vt:i4>
      </vt:variant>
      <vt:variant>
        <vt:lpwstr/>
      </vt:variant>
      <vt:variant>
        <vt:lpwstr>_Introduction</vt:lpwstr>
      </vt:variant>
      <vt:variant>
        <vt:i4>4063259</vt:i4>
      </vt:variant>
      <vt:variant>
        <vt:i4>1443</vt:i4>
      </vt:variant>
      <vt:variant>
        <vt:i4>0</vt:i4>
      </vt:variant>
      <vt:variant>
        <vt:i4>5</vt:i4>
      </vt:variant>
      <vt:variant>
        <vt:lpwstr/>
      </vt:variant>
      <vt:variant>
        <vt:lpwstr>_Systems_Overview_and</vt:lpwstr>
      </vt:variant>
      <vt:variant>
        <vt:i4>3801193</vt:i4>
      </vt:variant>
      <vt:variant>
        <vt:i4>1437</vt:i4>
      </vt:variant>
      <vt:variant>
        <vt:i4>0</vt:i4>
      </vt:variant>
      <vt:variant>
        <vt:i4>5</vt:i4>
      </vt:variant>
      <vt:variant>
        <vt:lpwstr/>
      </vt:variant>
      <vt:variant>
        <vt:lpwstr>_Resources_for_Selection_1</vt:lpwstr>
      </vt:variant>
      <vt:variant>
        <vt:i4>2162787</vt:i4>
      </vt:variant>
      <vt:variant>
        <vt:i4>1422</vt:i4>
      </vt:variant>
      <vt:variant>
        <vt:i4>0</vt:i4>
      </vt:variant>
      <vt:variant>
        <vt:i4>5</vt:i4>
      </vt:variant>
      <vt:variant>
        <vt:lpwstr>https://etsorg1-my.sharepoint.com/personal/pbruzza_ets_org/Documents/Assignment/due 061124/Legacy Technical Reports/2018-19 CAST TR/234-2019C-v3_FOR ARCHIVE_CAST Technical Report.2018-19-Chapter 5-appendices.073120-clean.docx</vt:lpwstr>
      </vt:variant>
      <vt:variant>
        <vt:lpwstr>Five_B_Demographic</vt:lpwstr>
      </vt:variant>
      <vt:variant>
        <vt:i4>2162791</vt:i4>
      </vt:variant>
      <vt:variant>
        <vt:i4>1416</vt:i4>
      </vt:variant>
      <vt:variant>
        <vt:i4>0</vt:i4>
      </vt:variant>
      <vt:variant>
        <vt:i4>5</vt:i4>
      </vt:variant>
      <vt:variant>
        <vt:lpwstr>https://etsorg1-my.sharepoint.com/personal/pbruzza_ets_org/Documents/Assignment/due 061124/Legacy Technical Reports/2018-19 CAST TR/234-2019C-v3_FOR ARCHIVE_CAST Technical Report.2018-19-Chapter 5-appendices.073120-clean.docx</vt:lpwstr>
      </vt:variant>
      <vt:variant>
        <vt:lpwstr>Five_A_Test</vt:lpwstr>
      </vt:variant>
      <vt:variant>
        <vt:i4>3145770</vt:i4>
      </vt:variant>
      <vt:variant>
        <vt:i4>1395</vt:i4>
      </vt:variant>
      <vt:variant>
        <vt:i4>0</vt:i4>
      </vt:variant>
      <vt:variant>
        <vt:i4>5</vt:i4>
      </vt:variant>
      <vt:variant>
        <vt:lpwstr/>
      </vt:variant>
      <vt:variant>
        <vt:lpwstr>_High_School</vt:lpwstr>
      </vt:variant>
      <vt:variant>
        <vt:i4>2293840</vt:i4>
      </vt:variant>
      <vt:variant>
        <vt:i4>1389</vt:i4>
      </vt:variant>
      <vt:variant>
        <vt:i4>0</vt:i4>
      </vt:variant>
      <vt:variant>
        <vt:i4>5</vt:i4>
      </vt:variant>
      <vt:variant>
        <vt:lpwstr/>
      </vt:variant>
      <vt:variant>
        <vt:lpwstr>_Universal_Tools,_Designated</vt:lpwstr>
      </vt:variant>
      <vt:variant>
        <vt:i4>5963858</vt:i4>
      </vt:variant>
      <vt:variant>
        <vt:i4>1377</vt:i4>
      </vt:variant>
      <vt:variant>
        <vt:i4>0</vt:i4>
      </vt:variant>
      <vt:variant>
        <vt:i4>5</vt:i4>
      </vt:variant>
      <vt:variant>
        <vt:lpwstr/>
      </vt:variant>
      <vt:variant>
        <vt:lpwstr>_Psychometric_Criteria</vt:lpwstr>
      </vt:variant>
      <vt:variant>
        <vt:i4>1703996</vt:i4>
      </vt:variant>
      <vt:variant>
        <vt:i4>1374</vt:i4>
      </vt:variant>
      <vt:variant>
        <vt:i4>0</vt:i4>
      </vt:variant>
      <vt:variant>
        <vt:i4>5</vt:i4>
      </vt:variant>
      <vt:variant>
        <vt:lpwstr/>
      </vt:variant>
      <vt:variant>
        <vt:lpwstr>_Toc29802145</vt:lpwstr>
      </vt:variant>
      <vt:variant>
        <vt:i4>7274568</vt:i4>
      </vt:variant>
      <vt:variant>
        <vt:i4>1371</vt:i4>
      </vt:variant>
      <vt:variant>
        <vt:i4>0</vt:i4>
      </vt:variant>
      <vt:variant>
        <vt:i4>5</vt:i4>
      </vt:variant>
      <vt:variant>
        <vt:lpwstr/>
      </vt:variant>
      <vt:variant>
        <vt:lpwstr>_Classification</vt:lpwstr>
      </vt:variant>
      <vt:variant>
        <vt:i4>2555969</vt:i4>
      </vt:variant>
      <vt:variant>
        <vt:i4>1368</vt:i4>
      </vt:variant>
      <vt:variant>
        <vt:i4>0</vt:i4>
      </vt:variant>
      <vt:variant>
        <vt:i4>5</vt:i4>
      </vt:variant>
      <vt:variant>
        <vt:lpwstr/>
      </vt:variant>
      <vt:variant>
        <vt:lpwstr>_Item-Total_Score_Correlations</vt:lpwstr>
      </vt:variant>
      <vt:variant>
        <vt:i4>5505124</vt:i4>
      </vt:variant>
      <vt:variant>
        <vt:i4>1365</vt:i4>
      </vt:variant>
      <vt:variant>
        <vt:i4>0</vt:i4>
      </vt:variant>
      <vt:variant>
        <vt:i4>5</vt:i4>
      </vt:variant>
      <vt:variant>
        <vt:lpwstr/>
      </vt:variant>
      <vt:variant>
        <vt:lpwstr>_Classical_Item_Difficulty</vt:lpwstr>
      </vt:variant>
      <vt:variant>
        <vt:i4>3997810</vt:i4>
      </vt:variant>
      <vt:variant>
        <vt:i4>1362</vt:i4>
      </vt:variant>
      <vt:variant>
        <vt:i4>0</vt:i4>
      </vt:variant>
      <vt:variant>
        <vt:i4>5</vt:i4>
      </vt:variant>
      <vt:variant>
        <vt:lpwstr>https://etsorg1-my.sharepoint.com/personal/pbruzza_ets_org/Documents/Assignment/due 061124/Legacy Technical Reports/2018-19 CAST TR/234-2019C-v3_FOR ARCHIVE_CAST Technical Report.2018-19-Chapter 4-appendices.073120-clean.docx</vt:lpwstr>
      </vt:variant>
      <vt:variant>
        <vt:lpwstr>Four_A_Performance</vt:lpwstr>
      </vt:variant>
      <vt:variant>
        <vt:i4>6226045</vt:i4>
      </vt:variant>
      <vt:variant>
        <vt:i4>1311</vt:i4>
      </vt:variant>
      <vt:variant>
        <vt:i4>0</vt:i4>
      </vt:variant>
      <vt:variant>
        <vt:i4>5</vt:i4>
      </vt:variant>
      <vt:variant>
        <vt:lpwstr/>
      </vt:variant>
      <vt:variant>
        <vt:lpwstr>_Content_Expert_Review</vt:lpwstr>
      </vt:variant>
      <vt:variant>
        <vt:i4>7340114</vt:i4>
      </vt:variant>
      <vt:variant>
        <vt:i4>1287</vt:i4>
      </vt:variant>
      <vt:variant>
        <vt:i4>0</vt:i4>
      </vt:variant>
      <vt:variant>
        <vt:i4>5</vt:i4>
      </vt:variant>
      <vt:variant>
        <vt:lpwstr/>
      </vt:variant>
      <vt:variant>
        <vt:lpwstr>_Specifications</vt:lpwstr>
      </vt:variant>
      <vt:variant>
        <vt:i4>1835054</vt:i4>
      </vt:variant>
      <vt:variant>
        <vt:i4>1266</vt:i4>
      </vt:variant>
      <vt:variant>
        <vt:i4>0</vt:i4>
      </vt:variant>
      <vt:variant>
        <vt:i4>5</vt:i4>
      </vt:variant>
      <vt:variant>
        <vt:lpwstr/>
      </vt:variant>
      <vt:variant>
        <vt:lpwstr>_Analyses</vt:lpwstr>
      </vt:variant>
      <vt:variant>
        <vt:i4>4980813</vt:i4>
      </vt:variant>
      <vt:variant>
        <vt:i4>1263</vt:i4>
      </vt:variant>
      <vt:variant>
        <vt:i4>0</vt:i4>
      </vt:variant>
      <vt:variant>
        <vt:i4>5</vt:i4>
      </vt:variant>
      <vt:variant>
        <vt:lpwstr/>
      </vt:variant>
      <vt:variant>
        <vt:lpwstr>_Validity_Evidence</vt:lpwstr>
      </vt:variant>
      <vt:variant>
        <vt:i4>6357102</vt:i4>
      </vt:variant>
      <vt:variant>
        <vt:i4>1260</vt:i4>
      </vt:variant>
      <vt:variant>
        <vt:i4>0</vt:i4>
      </vt:variant>
      <vt:variant>
        <vt:i4>5</vt:i4>
      </vt:variant>
      <vt:variant>
        <vt:lpwstr/>
      </vt:variant>
      <vt:variant>
        <vt:lpwstr>_Demographic_Summaries</vt:lpwstr>
      </vt:variant>
      <vt:variant>
        <vt:i4>2162801</vt:i4>
      </vt:variant>
      <vt:variant>
        <vt:i4>1254</vt:i4>
      </vt:variant>
      <vt:variant>
        <vt:i4>0</vt:i4>
      </vt:variant>
      <vt:variant>
        <vt:i4>5</vt:i4>
      </vt:variant>
      <vt:variant>
        <vt:lpwstr>https://etsorg1-my.sharepoint.com/personal/pbruzza_ets_org/Documents/Assignment/due 061124/Legacy Technical Reports/2018-19 CAST TR/234-2019C-v3_FOR ARCHIVE_CAST Technical Report.2018-19-Chapter 7-appendices.073120-clean.docx</vt:lpwstr>
      </vt:variant>
      <vt:variant>
        <vt:lpwstr>Seven_C_Overall</vt:lpwstr>
      </vt:variant>
      <vt:variant>
        <vt:i4>2949142</vt:i4>
      </vt:variant>
      <vt:variant>
        <vt:i4>1251</vt:i4>
      </vt:variant>
      <vt:variant>
        <vt:i4>0</vt:i4>
      </vt:variant>
      <vt:variant>
        <vt:i4>5</vt:i4>
      </vt:variant>
      <vt:variant>
        <vt:lpwstr/>
      </vt:variant>
      <vt:variant>
        <vt:lpwstr>_Student_Test_Scores</vt:lpwstr>
      </vt:variant>
      <vt:variant>
        <vt:i4>5636198</vt:i4>
      </vt:variant>
      <vt:variant>
        <vt:i4>1245</vt:i4>
      </vt:variant>
      <vt:variant>
        <vt:i4>0</vt:i4>
      </vt:variant>
      <vt:variant>
        <vt:i4>5</vt:i4>
      </vt:variant>
      <vt:variant>
        <vt:lpwstr/>
      </vt:variant>
      <vt:variant>
        <vt:lpwstr>_Types_of_Score</vt:lpwstr>
      </vt:variant>
      <vt:variant>
        <vt:i4>2228260</vt:i4>
      </vt:variant>
      <vt:variant>
        <vt:i4>1242</vt:i4>
      </vt:variant>
      <vt:variant>
        <vt:i4>0</vt:i4>
      </vt:variant>
      <vt:variant>
        <vt:i4>5</vt:i4>
      </vt:variant>
      <vt:variant>
        <vt:lpwstr/>
      </vt:variant>
      <vt:variant>
        <vt:lpwstr>_Online_Reporting</vt:lpwstr>
      </vt:variant>
      <vt:variant>
        <vt:i4>6881374</vt:i4>
      </vt:variant>
      <vt:variant>
        <vt:i4>1239</vt:i4>
      </vt:variant>
      <vt:variant>
        <vt:i4>0</vt:i4>
      </vt:variant>
      <vt:variant>
        <vt:i4>5</vt:i4>
      </vt:variant>
      <vt:variant>
        <vt:lpwstr/>
      </vt:variant>
      <vt:variant>
        <vt:lpwstr>_Scoring_and_Reporting</vt:lpwstr>
      </vt:variant>
      <vt:variant>
        <vt:i4>2359342</vt:i4>
      </vt:variant>
      <vt:variant>
        <vt:i4>1236</vt:i4>
      </vt:variant>
      <vt:variant>
        <vt:i4>0</vt:i4>
      </vt:variant>
      <vt:variant>
        <vt:i4>5</vt:i4>
      </vt:variant>
      <vt:variant>
        <vt:lpwstr/>
      </vt:variant>
      <vt:variant>
        <vt:lpwstr>_Standard_Setting</vt:lpwstr>
      </vt:variant>
      <vt:variant>
        <vt:i4>2293840</vt:i4>
      </vt:variant>
      <vt:variant>
        <vt:i4>1233</vt:i4>
      </vt:variant>
      <vt:variant>
        <vt:i4>0</vt:i4>
      </vt:variant>
      <vt:variant>
        <vt:i4>5</vt:i4>
      </vt:variant>
      <vt:variant>
        <vt:lpwstr/>
      </vt:variant>
      <vt:variant>
        <vt:lpwstr>_Universal_Tools,_Designated</vt:lpwstr>
      </vt:variant>
      <vt:variant>
        <vt:i4>4784151</vt:i4>
      </vt:variant>
      <vt:variant>
        <vt:i4>1230</vt:i4>
      </vt:variant>
      <vt:variant>
        <vt:i4>0</vt:i4>
      </vt:variant>
      <vt:variant>
        <vt:i4>5</vt:i4>
      </vt:variant>
      <vt:variant>
        <vt:lpwstr>https://etsorg1-my.sharepoint.com/personal/pbruzza_ets_org/Documents/Assignment/due 061124/Legacy Technical Reports/2018-19 CAST TR/234-2019C-v3_FOR ARCHIVE_CAST Technical Report.2018-19-Chapter 2-appendices.073120-clean.docx</vt:lpwstr>
      </vt:variant>
      <vt:variant>
        <vt:lpwstr>Two_A_Special</vt:lpwstr>
      </vt:variant>
      <vt:variant>
        <vt:i4>4784151</vt:i4>
      </vt:variant>
      <vt:variant>
        <vt:i4>1227</vt:i4>
      </vt:variant>
      <vt:variant>
        <vt:i4>0</vt:i4>
      </vt:variant>
      <vt:variant>
        <vt:i4>5</vt:i4>
      </vt:variant>
      <vt:variant>
        <vt:lpwstr>https://etsorg1-my.sharepoint.com/personal/pbruzza_ets_org/Documents/Assignment/due 061124/Legacy Technical Reports/2018-19 CAST TR/234-2019C-v3_FOR ARCHIVE_CAST Technical Report.2018-19-Chapter 2-appendices.073120-clean.docx</vt:lpwstr>
      </vt:variant>
      <vt:variant>
        <vt:lpwstr>Two_A_Special</vt:lpwstr>
      </vt:variant>
      <vt:variant>
        <vt:i4>1835053</vt:i4>
      </vt:variant>
      <vt:variant>
        <vt:i4>1224</vt:i4>
      </vt:variant>
      <vt:variant>
        <vt:i4>0</vt:i4>
      </vt:variant>
      <vt:variant>
        <vt:i4>5</vt:i4>
      </vt:variant>
      <vt:variant>
        <vt:lpwstr/>
      </vt:variant>
      <vt:variant>
        <vt:lpwstr>_Introduction</vt:lpwstr>
      </vt:variant>
      <vt:variant>
        <vt:i4>4063259</vt:i4>
      </vt:variant>
      <vt:variant>
        <vt:i4>1221</vt:i4>
      </vt:variant>
      <vt:variant>
        <vt:i4>0</vt:i4>
      </vt:variant>
      <vt:variant>
        <vt:i4>5</vt:i4>
      </vt:variant>
      <vt:variant>
        <vt:lpwstr/>
      </vt:variant>
      <vt:variant>
        <vt:lpwstr>_Systems_Overview_and</vt:lpwstr>
      </vt:variant>
      <vt:variant>
        <vt:i4>2031721</vt:i4>
      </vt:variant>
      <vt:variant>
        <vt:i4>1218</vt:i4>
      </vt:variant>
      <vt:variant>
        <vt:i4>0</vt:i4>
      </vt:variant>
      <vt:variant>
        <vt:i4>5</vt:i4>
      </vt:variant>
      <vt:variant>
        <vt:lpwstr/>
      </vt:variant>
      <vt:variant>
        <vt:lpwstr>_Test_Administration_1</vt:lpwstr>
      </vt:variant>
      <vt:variant>
        <vt:i4>262240</vt:i4>
      </vt:variant>
      <vt:variant>
        <vt:i4>1215</vt:i4>
      </vt:variant>
      <vt:variant>
        <vt:i4>0</vt:i4>
      </vt:variant>
      <vt:variant>
        <vt:i4>5</vt:i4>
      </vt:variant>
      <vt:variant>
        <vt:lpwstr/>
      </vt:variant>
      <vt:variant>
        <vt:lpwstr>_TOMS_Pre-Administration_Guide</vt:lpwstr>
      </vt:variant>
      <vt:variant>
        <vt:i4>2031721</vt:i4>
      </vt:variant>
      <vt:variant>
        <vt:i4>1212</vt:i4>
      </vt:variant>
      <vt:variant>
        <vt:i4>0</vt:i4>
      </vt:variant>
      <vt:variant>
        <vt:i4>5</vt:i4>
      </vt:variant>
      <vt:variant>
        <vt:lpwstr/>
      </vt:variant>
      <vt:variant>
        <vt:lpwstr>_Test_Administration_1</vt:lpwstr>
      </vt:variant>
      <vt:variant>
        <vt:i4>4718625</vt:i4>
      </vt:variant>
      <vt:variant>
        <vt:i4>1209</vt:i4>
      </vt:variant>
      <vt:variant>
        <vt:i4>0</vt:i4>
      </vt:variant>
      <vt:variant>
        <vt:i4>5</vt:i4>
      </vt:variant>
      <vt:variant>
        <vt:lpwstr/>
      </vt:variant>
      <vt:variant>
        <vt:lpwstr>_5.4.4.2_CAASPP_Online</vt:lpwstr>
      </vt:variant>
      <vt:variant>
        <vt:i4>4391022</vt:i4>
      </vt:variant>
      <vt:variant>
        <vt:i4>1206</vt:i4>
      </vt:variant>
      <vt:variant>
        <vt:i4>0</vt:i4>
      </vt:variant>
      <vt:variant>
        <vt:i4>5</vt:i4>
      </vt:variant>
      <vt:variant>
        <vt:lpwstr/>
      </vt:variant>
      <vt:variant>
        <vt:lpwstr>_Procedures_to_Maintain</vt:lpwstr>
      </vt:variant>
      <vt:variant>
        <vt:i4>6094953</vt:i4>
      </vt:variant>
      <vt:variant>
        <vt:i4>1203</vt:i4>
      </vt:variant>
      <vt:variant>
        <vt:i4>0</vt:i4>
      </vt:variant>
      <vt:variant>
        <vt:i4>5</vt:i4>
      </vt:variant>
      <vt:variant>
        <vt:lpwstr/>
      </vt:variant>
      <vt:variant>
        <vt:lpwstr>_Test_Security_and</vt:lpwstr>
      </vt:variant>
      <vt:variant>
        <vt:i4>2031721</vt:i4>
      </vt:variant>
      <vt:variant>
        <vt:i4>1200</vt:i4>
      </vt:variant>
      <vt:variant>
        <vt:i4>0</vt:i4>
      </vt:variant>
      <vt:variant>
        <vt:i4>5</vt:i4>
      </vt:variant>
      <vt:variant>
        <vt:lpwstr/>
      </vt:variant>
      <vt:variant>
        <vt:lpwstr>_Test_Administration_1</vt:lpwstr>
      </vt:variant>
      <vt:variant>
        <vt:i4>3547240</vt:i4>
      </vt:variant>
      <vt:variant>
        <vt:i4>1197</vt:i4>
      </vt:variant>
      <vt:variant>
        <vt:i4>0</vt:i4>
      </vt:variant>
      <vt:variant>
        <vt:i4>5</vt:i4>
      </vt:variant>
      <vt:variant>
        <vt:lpwstr/>
      </vt:variant>
      <vt:variant>
        <vt:lpwstr>_ETS’s_Office_of</vt:lpwstr>
      </vt:variant>
      <vt:variant>
        <vt:i4>2031721</vt:i4>
      </vt:variant>
      <vt:variant>
        <vt:i4>1194</vt:i4>
      </vt:variant>
      <vt:variant>
        <vt:i4>0</vt:i4>
      </vt:variant>
      <vt:variant>
        <vt:i4>5</vt:i4>
      </vt:variant>
      <vt:variant>
        <vt:lpwstr/>
      </vt:variant>
      <vt:variant>
        <vt:lpwstr>_Test_Administration_1</vt:lpwstr>
      </vt:variant>
      <vt:variant>
        <vt:i4>5570653</vt:i4>
      </vt:variant>
      <vt:variant>
        <vt:i4>1188</vt:i4>
      </vt:variant>
      <vt:variant>
        <vt:i4>0</vt:i4>
      </vt:variant>
      <vt:variant>
        <vt:i4>5</vt:i4>
      </vt:variant>
      <vt:variant>
        <vt:lpwstr/>
      </vt:variant>
      <vt:variant>
        <vt:lpwstr>_Test_Assembly</vt:lpwstr>
      </vt:variant>
      <vt:variant>
        <vt:i4>8257616</vt:i4>
      </vt:variant>
      <vt:variant>
        <vt:i4>1185</vt:i4>
      </vt:variant>
      <vt:variant>
        <vt:i4>0</vt:i4>
      </vt:variant>
      <vt:variant>
        <vt:i4>5</vt:i4>
      </vt:variant>
      <vt:variant>
        <vt:lpwstr/>
      </vt:variant>
      <vt:variant>
        <vt:lpwstr>_Item_Types_and</vt:lpwstr>
      </vt:variant>
      <vt:variant>
        <vt:i4>4128813</vt:i4>
      </vt:variant>
      <vt:variant>
        <vt:i4>1182</vt:i4>
      </vt:variant>
      <vt:variant>
        <vt:i4>0</vt:i4>
      </vt:variant>
      <vt:variant>
        <vt:i4>5</vt:i4>
      </vt:variant>
      <vt:variant>
        <vt:lpwstr/>
      </vt:variant>
      <vt:variant>
        <vt:lpwstr>_Item_Development</vt:lpwstr>
      </vt:variant>
      <vt:variant>
        <vt:i4>3276816</vt:i4>
      </vt:variant>
      <vt:variant>
        <vt:i4>1179</vt:i4>
      </vt:variant>
      <vt:variant>
        <vt:i4>0</vt:i4>
      </vt:variant>
      <vt:variant>
        <vt:i4>5</vt:i4>
      </vt:variant>
      <vt:variant>
        <vt:lpwstr/>
      </vt:variant>
      <vt:variant>
        <vt:lpwstr>_Item_Writer_Training</vt:lpwstr>
      </vt:variant>
      <vt:variant>
        <vt:i4>5374065</vt:i4>
      </vt:variant>
      <vt:variant>
        <vt:i4>1176</vt:i4>
      </vt:variant>
      <vt:variant>
        <vt:i4>0</vt:i4>
      </vt:variant>
      <vt:variant>
        <vt:i4>5</vt:i4>
      </vt:variant>
      <vt:variant>
        <vt:lpwstr/>
      </vt:variant>
      <vt:variant>
        <vt:lpwstr>_Selection_of_Item</vt:lpwstr>
      </vt:variant>
      <vt:variant>
        <vt:i4>4128813</vt:i4>
      </vt:variant>
      <vt:variant>
        <vt:i4>1173</vt:i4>
      </vt:variant>
      <vt:variant>
        <vt:i4>0</vt:i4>
      </vt:variant>
      <vt:variant>
        <vt:i4>5</vt:i4>
      </vt:variant>
      <vt:variant>
        <vt:lpwstr/>
      </vt:variant>
      <vt:variant>
        <vt:lpwstr>_Item_Development</vt:lpwstr>
      </vt:variant>
      <vt:variant>
        <vt:i4>2555916</vt:i4>
      </vt:variant>
      <vt:variant>
        <vt:i4>1158</vt:i4>
      </vt:variant>
      <vt:variant>
        <vt:i4>0</vt:i4>
      </vt:variant>
      <vt:variant>
        <vt:i4>5</vt:i4>
      </vt:variant>
      <vt:variant>
        <vt:lpwstr/>
      </vt:variant>
      <vt:variant>
        <vt:lpwstr>_Test_Dimensionality_Addendum</vt:lpwstr>
      </vt:variant>
      <vt:variant>
        <vt:i4>5308480</vt:i4>
      </vt:variant>
      <vt:variant>
        <vt:i4>1155</vt:i4>
      </vt:variant>
      <vt:variant>
        <vt:i4>0</vt:i4>
      </vt:variant>
      <vt:variant>
        <vt:i4>5</vt:i4>
      </vt:variant>
      <vt:variant>
        <vt:lpwstr/>
      </vt:variant>
      <vt:variant>
        <vt:lpwstr>_Continuous_Improvement</vt:lpwstr>
      </vt:variant>
      <vt:variant>
        <vt:i4>4718697</vt:i4>
      </vt:variant>
      <vt:variant>
        <vt:i4>1152</vt:i4>
      </vt:variant>
      <vt:variant>
        <vt:i4>0</vt:i4>
      </vt:variant>
      <vt:variant>
        <vt:i4>5</vt:i4>
      </vt:variant>
      <vt:variant>
        <vt:lpwstr/>
      </vt:variant>
      <vt:variant>
        <vt:lpwstr>_Student_Survey_Results</vt:lpwstr>
      </vt:variant>
      <vt:variant>
        <vt:i4>8126534</vt:i4>
      </vt:variant>
      <vt:variant>
        <vt:i4>1149</vt:i4>
      </vt:variant>
      <vt:variant>
        <vt:i4>0</vt:i4>
      </vt:variant>
      <vt:variant>
        <vt:i4>5</vt:i4>
      </vt:variant>
      <vt:variant>
        <vt:lpwstr/>
      </vt:variant>
      <vt:variant>
        <vt:lpwstr>_Quality_Control_of</vt:lpwstr>
      </vt:variant>
      <vt:variant>
        <vt:i4>1835054</vt:i4>
      </vt:variant>
      <vt:variant>
        <vt:i4>1146</vt:i4>
      </vt:variant>
      <vt:variant>
        <vt:i4>0</vt:i4>
      </vt:variant>
      <vt:variant>
        <vt:i4>5</vt:i4>
      </vt:variant>
      <vt:variant>
        <vt:lpwstr/>
      </vt:variant>
      <vt:variant>
        <vt:lpwstr>_Analyses</vt:lpwstr>
      </vt:variant>
      <vt:variant>
        <vt:i4>6881374</vt:i4>
      </vt:variant>
      <vt:variant>
        <vt:i4>1143</vt:i4>
      </vt:variant>
      <vt:variant>
        <vt:i4>0</vt:i4>
      </vt:variant>
      <vt:variant>
        <vt:i4>5</vt:i4>
      </vt:variant>
      <vt:variant>
        <vt:lpwstr/>
      </vt:variant>
      <vt:variant>
        <vt:lpwstr>_Scoring_and_Reporting</vt:lpwstr>
      </vt:variant>
      <vt:variant>
        <vt:i4>2359342</vt:i4>
      </vt:variant>
      <vt:variant>
        <vt:i4>1140</vt:i4>
      </vt:variant>
      <vt:variant>
        <vt:i4>0</vt:i4>
      </vt:variant>
      <vt:variant>
        <vt:i4>5</vt:i4>
      </vt:variant>
      <vt:variant>
        <vt:lpwstr/>
      </vt:variant>
      <vt:variant>
        <vt:lpwstr>_Standard_Setting</vt:lpwstr>
      </vt:variant>
      <vt:variant>
        <vt:i4>2031721</vt:i4>
      </vt:variant>
      <vt:variant>
        <vt:i4>1137</vt:i4>
      </vt:variant>
      <vt:variant>
        <vt:i4>0</vt:i4>
      </vt:variant>
      <vt:variant>
        <vt:i4>5</vt:i4>
      </vt:variant>
      <vt:variant>
        <vt:lpwstr/>
      </vt:variant>
      <vt:variant>
        <vt:lpwstr>_Test_Administration_1</vt:lpwstr>
      </vt:variant>
      <vt:variant>
        <vt:i4>5570653</vt:i4>
      </vt:variant>
      <vt:variant>
        <vt:i4>1134</vt:i4>
      </vt:variant>
      <vt:variant>
        <vt:i4>0</vt:i4>
      </vt:variant>
      <vt:variant>
        <vt:i4>5</vt:i4>
      </vt:variant>
      <vt:variant>
        <vt:lpwstr/>
      </vt:variant>
      <vt:variant>
        <vt:lpwstr>_Test_Assembly</vt:lpwstr>
      </vt:variant>
      <vt:variant>
        <vt:i4>6291545</vt:i4>
      </vt:variant>
      <vt:variant>
        <vt:i4>1131</vt:i4>
      </vt:variant>
      <vt:variant>
        <vt:i4>0</vt:i4>
      </vt:variant>
      <vt:variant>
        <vt:i4>5</vt:i4>
      </vt:variant>
      <vt:variant>
        <vt:lpwstr/>
      </vt:variant>
      <vt:variant>
        <vt:lpwstr>_Item_Development_2</vt:lpwstr>
      </vt:variant>
      <vt:variant>
        <vt:i4>4915319</vt:i4>
      </vt:variant>
      <vt:variant>
        <vt:i4>1128</vt:i4>
      </vt:variant>
      <vt:variant>
        <vt:i4>0</vt:i4>
      </vt:variant>
      <vt:variant>
        <vt:i4>5</vt:i4>
      </vt:variant>
      <vt:variant>
        <vt:lpwstr/>
      </vt:variant>
      <vt:variant>
        <vt:lpwstr>_An_Overview_of</vt:lpwstr>
      </vt:variant>
      <vt:variant>
        <vt:i4>1114159</vt:i4>
      </vt:variant>
      <vt:variant>
        <vt:i4>1125</vt:i4>
      </vt:variant>
      <vt:variant>
        <vt:i4>0</vt:i4>
      </vt:variant>
      <vt:variant>
        <vt:i4>5</vt:i4>
      </vt:variant>
      <vt:variant>
        <vt:lpwstr/>
      </vt:variant>
      <vt:variant>
        <vt:lpwstr>_Sampling_Process_for</vt:lpwstr>
      </vt:variant>
      <vt:variant>
        <vt:i4>1245209</vt:i4>
      </vt:variant>
      <vt:variant>
        <vt:i4>1122</vt:i4>
      </vt:variant>
      <vt:variant>
        <vt:i4>0</vt:i4>
      </vt:variant>
      <vt:variant>
        <vt:i4>5</vt:i4>
      </vt:variant>
      <vt:variant>
        <vt:lpwstr/>
      </vt:variant>
      <vt:variant>
        <vt:lpwstr>_Quality_Control</vt:lpwstr>
      </vt:variant>
      <vt:variant>
        <vt:i4>6881374</vt:i4>
      </vt:variant>
      <vt:variant>
        <vt:i4>1119</vt:i4>
      </vt:variant>
      <vt:variant>
        <vt:i4>0</vt:i4>
      </vt:variant>
      <vt:variant>
        <vt:i4>5</vt:i4>
      </vt:variant>
      <vt:variant>
        <vt:lpwstr/>
      </vt:variant>
      <vt:variant>
        <vt:lpwstr>_Scoring_and_Reporting</vt:lpwstr>
      </vt:variant>
      <vt:variant>
        <vt:i4>8192082</vt:i4>
      </vt:variant>
      <vt:variant>
        <vt:i4>1116</vt:i4>
      </vt:variant>
      <vt:variant>
        <vt:i4>0</vt:i4>
      </vt:variant>
      <vt:variant>
        <vt:i4>5</vt:i4>
      </vt:variant>
      <vt:variant>
        <vt:lpwstr/>
      </vt:variant>
      <vt:variant>
        <vt:lpwstr>_Practice_and_Training</vt:lpwstr>
      </vt:variant>
      <vt:variant>
        <vt:i4>2097182</vt:i4>
      </vt:variant>
      <vt:variant>
        <vt:i4>1110</vt:i4>
      </vt:variant>
      <vt:variant>
        <vt:i4>0</vt:i4>
      </vt:variant>
      <vt:variant>
        <vt:i4>5</vt:i4>
      </vt:variant>
      <vt:variant>
        <vt:lpwstr/>
      </vt:variant>
      <vt:variant>
        <vt:lpwstr>_Student_Test_Taking</vt:lpwstr>
      </vt:variant>
      <vt:variant>
        <vt:i4>3014710</vt:i4>
      </vt:variant>
      <vt:variant>
        <vt:i4>1098</vt:i4>
      </vt:variant>
      <vt:variant>
        <vt:i4>0</vt:i4>
      </vt:variant>
      <vt:variant>
        <vt:i4>5</vt:i4>
      </vt:variant>
      <vt:variant>
        <vt:lpwstr/>
      </vt:variant>
      <vt:variant>
        <vt:lpwstr>_Test_Administration</vt:lpwstr>
      </vt:variant>
      <vt:variant>
        <vt:i4>4128813</vt:i4>
      </vt:variant>
      <vt:variant>
        <vt:i4>1095</vt:i4>
      </vt:variant>
      <vt:variant>
        <vt:i4>0</vt:i4>
      </vt:variant>
      <vt:variant>
        <vt:i4>5</vt:i4>
      </vt:variant>
      <vt:variant>
        <vt:lpwstr/>
      </vt:variant>
      <vt:variant>
        <vt:lpwstr>_Item_Development</vt:lpwstr>
      </vt:variant>
      <vt:variant>
        <vt:i4>6881374</vt:i4>
      </vt:variant>
      <vt:variant>
        <vt:i4>1092</vt:i4>
      </vt:variant>
      <vt:variant>
        <vt:i4>0</vt:i4>
      </vt:variant>
      <vt:variant>
        <vt:i4>5</vt:i4>
      </vt:variant>
      <vt:variant>
        <vt:lpwstr/>
      </vt:variant>
      <vt:variant>
        <vt:lpwstr>_Scoring_and_Reporting</vt:lpwstr>
      </vt:variant>
      <vt:variant>
        <vt:i4>1376317</vt:i4>
      </vt:variant>
      <vt:variant>
        <vt:i4>1082</vt:i4>
      </vt:variant>
      <vt:variant>
        <vt:i4>0</vt:i4>
      </vt:variant>
      <vt:variant>
        <vt:i4>5</vt:i4>
      </vt:variant>
      <vt:variant>
        <vt:lpwstr/>
      </vt:variant>
      <vt:variant>
        <vt:lpwstr>_Toc45868293</vt:lpwstr>
      </vt:variant>
      <vt:variant>
        <vt:i4>1310781</vt:i4>
      </vt:variant>
      <vt:variant>
        <vt:i4>1076</vt:i4>
      </vt:variant>
      <vt:variant>
        <vt:i4>0</vt:i4>
      </vt:variant>
      <vt:variant>
        <vt:i4>5</vt:i4>
      </vt:variant>
      <vt:variant>
        <vt:lpwstr/>
      </vt:variant>
      <vt:variant>
        <vt:lpwstr>_Toc45868292</vt:lpwstr>
      </vt:variant>
      <vt:variant>
        <vt:i4>1507389</vt:i4>
      </vt:variant>
      <vt:variant>
        <vt:i4>1070</vt:i4>
      </vt:variant>
      <vt:variant>
        <vt:i4>0</vt:i4>
      </vt:variant>
      <vt:variant>
        <vt:i4>5</vt:i4>
      </vt:variant>
      <vt:variant>
        <vt:lpwstr/>
      </vt:variant>
      <vt:variant>
        <vt:lpwstr>_Toc45868291</vt:lpwstr>
      </vt:variant>
      <vt:variant>
        <vt:i4>1441853</vt:i4>
      </vt:variant>
      <vt:variant>
        <vt:i4>1064</vt:i4>
      </vt:variant>
      <vt:variant>
        <vt:i4>0</vt:i4>
      </vt:variant>
      <vt:variant>
        <vt:i4>5</vt:i4>
      </vt:variant>
      <vt:variant>
        <vt:lpwstr/>
      </vt:variant>
      <vt:variant>
        <vt:lpwstr>_Toc45868290</vt:lpwstr>
      </vt:variant>
      <vt:variant>
        <vt:i4>2031676</vt:i4>
      </vt:variant>
      <vt:variant>
        <vt:i4>1058</vt:i4>
      </vt:variant>
      <vt:variant>
        <vt:i4>0</vt:i4>
      </vt:variant>
      <vt:variant>
        <vt:i4>5</vt:i4>
      </vt:variant>
      <vt:variant>
        <vt:lpwstr/>
      </vt:variant>
      <vt:variant>
        <vt:lpwstr>_Toc45868289</vt:lpwstr>
      </vt:variant>
      <vt:variant>
        <vt:i4>2031673</vt:i4>
      </vt:variant>
      <vt:variant>
        <vt:i4>1046</vt:i4>
      </vt:variant>
      <vt:variant>
        <vt:i4>0</vt:i4>
      </vt:variant>
      <vt:variant>
        <vt:i4>5</vt:i4>
      </vt:variant>
      <vt:variant>
        <vt:lpwstr/>
      </vt:variant>
      <vt:variant>
        <vt:lpwstr>_Toc39078127</vt:lpwstr>
      </vt:variant>
      <vt:variant>
        <vt:i4>1966137</vt:i4>
      </vt:variant>
      <vt:variant>
        <vt:i4>1040</vt:i4>
      </vt:variant>
      <vt:variant>
        <vt:i4>0</vt:i4>
      </vt:variant>
      <vt:variant>
        <vt:i4>5</vt:i4>
      </vt:variant>
      <vt:variant>
        <vt:lpwstr/>
      </vt:variant>
      <vt:variant>
        <vt:lpwstr>_Toc39078126</vt:lpwstr>
      </vt:variant>
      <vt:variant>
        <vt:i4>1900601</vt:i4>
      </vt:variant>
      <vt:variant>
        <vt:i4>1034</vt:i4>
      </vt:variant>
      <vt:variant>
        <vt:i4>0</vt:i4>
      </vt:variant>
      <vt:variant>
        <vt:i4>5</vt:i4>
      </vt:variant>
      <vt:variant>
        <vt:lpwstr/>
      </vt:variant>
      <vt:variant>
        <vt:lpwstr>_Toc39078125</vt:lpwstr>
      </vt:variant>
      <vt:variant>
        <vt:i4>1835065</vt:i4>
      </vt:variant>
      <vt:variant>
        <vt:i4>1028</vt:i4>
      </vt:variant>
      <vt:variant>
        <vt:i4>0</vt:i4>
      </vt:variant>
      <vt:variant>
        <vt:i4>5</vt:i4>
      </vt:variant>
      <vt:variant>
        <vt:lpwstr/>
      </vt:variant>
      <vt:variant>
        <vt:lpwstr>_Toc39078124</vt:lpwstr>
      </vt:variant>
      <vt:variant>
        <vt:i4>1769529</vt:i4>
      </vt:variant>
      <vt:variant>
        <vt:i4>1022</vt:i4>
      </vt:variant>
      <vt:variant>
        <vt:i4>0</vt:i4>
      </vt:variant>
      <vt:variant>
        <vt:i4>5</vt:i4>
      </vt:variant>
      <vt:variant>
        <vt:lpwstr/>
      </vt:variant>
      <vt:variant>
        <vt:lpwstr>_Toc39078123</vt:lpwstr>
      </vt:variant>
      <vt:variant>
        <vt:i4>1703993</vt:i4>
      </vt:variant>
      <vt:variant>
        <vt:i4>1016</vt:i4>
      </vt:variant>
      <vt:variant>
        <vt:i4>0</vt:i4>
      </vt:variant>
      <vt:variant>
        <vt:i4>5</vt:i4>
      </vt:variant>
      <vt:variant>
        <vt:lpwstr/>
      </vt:variant>
      <vt:variant>
        <vt:lpwstr>_Toc39078122</vt:lpwstr>
      </vt:variant>
      <vt:variant>
        <vt:i4>1638457</vt:i4>
      </vt:variant>
      <vt:variant>
        <vt:i4>1010</vt:i4>
      </vt:variant>
      <vt:variant>
        <vt:i4>0</vt:i4>
      </vt:variant>
      <vt:variant>
        <vt:i4>5</vt:i4>
      </vt:variant>
      <vt:variant>
        <vt:lpwstr/>
      </vt:variant>
      <vt:variant>
        <vt:lpwstr>_Toc39078121</vt:lpwstr>
      </vt:variant>
      <vt:variant>
        <vt:i4>1572921</vt:i4>
      </vt:variant>
      <vt:variant>
        <vt:i4>1004</vt:i4>
      </vt:variant>
      <vt:variant>
        <vt:i4>0</vt:i4>
      </vt:variant>
      <vt:variant>
        <vt:i4>5</vt:i4>
      </vt:variant>
      <vt:variant>
        <vt:lpwstr/>
      </vt:variant>
      <vt:variant>
        <vt:lpwstr>_Toc39078120</vt:lpwstr>
      </vt:variant>
      <vt:variant>
        <vt:i4>1114170</vt:i4>
      </vt:variant>
      <vt:variant>
        <vt:i4>998</vt:i4>
      </vt:variant>
      <vt:variant>
        <vt:i4>0</vt:i4>
      </vt:variant>
      <vt:variant>
        <vt:i4>5</vt:i4>
      </vt:variant>
      <vt:variant>
        <vt:lpwstr/>
      </vt:variant>
      <vt:variant>
        <vt:lpwstr>_Toc39078119</vt:lpwstr>
      </vt:variant>
      <vt:variant>
        <vt:i4>1048634</vt:i4>
      </vt:variant>
      <vt:variant>
        <vt:i4>992</vt:i4>
      </vt:variant>
      <vt:variant>
        <vt:i4>0</vt:i4>
      </vt:variant>
      <vt:variant>
        <vt:i4>5</vt:i4>
      </vt:variant>
      <vt:variant>
        <vt:lpwstr/>
      </vt:variant>
      <vt:variant>
        <vt:lpwstr>_Toc39078118</vt:lpwstr>
      </vt:variant>
      <vt:variant>
        <vt:i4>2031674</vt:i4>
      </vt:variant>
      <vt:variant>
        <vt:i4>986</vt:i4>
      </vt:variant>
      <vt:variant>
        <vt:i4>0</vt:i4>
      </vt:variant>
      <vt:variant>
        <vt:i4>5</vt:i4>
      </vt:variant>
      <vt:variant>
        <vt:lpwstr/>
      </vt:variant>
      <vt:variant>
        <vt:lpwstr>_Toc39078117</vt:lpwstr>
      </vt:variant>
      <vt:variant>
        <vt:i4>1966138</vt:i4>
      </vt:variant>
      <vt:variant>
        <vt:i4>980</vt:i4>
      </vt:variant>
      <vt:variant>
        <vt:i4>0</vt:i4>
      </vt:variant>
      <vt:variant>
        <vt:i4>5</vt:i4>
      </vt:variant>
      <vt:variant>
        <vt:lpwstr/>
      </vt:variant>
      <vt:variant>
        <vt:lpwstr>_Toc39078116</vt:lpwstr>
      </vt:variant>
      <vt:variant>
        <vt:i4>1900602</vt:i4>
      </vt:variant>
      <vt:variant>
        <vt:i4>974</vt:i4>
      </vt:variant>
      <vt:variant>
        <vt:i4>0</vt:i4>
      </vt:variant>
      <vt:variant>
        <vt:i4>5</vt:i4>
      </vt:variant>
      <vt:variant>
        <vt:lpwstr/>
      </vt:variant>
      <vt:variant>
        <vt:lpwstr>_Toc39078115</vt:lpwstr>
      </vt:variant>
      <vt:variant>
        <vt:i4>1835066</vt:i4>
      </vt:variant>
      <vt:variant>
        <vt:i4>968</vt:i4>
      </vt:variant>
      <vt:variant>
        <vt:i4>0</vt:i4>
      </vt:variant>
      <vt:variant>
        <vt:i4>5</vt:i4>
      </vt:variant>
      <vt:variant>
        <vt:lpwstr/>
      </vt:variant>
      <vt:variant>
        <vt:lpwstr>_Toc39078114</vt:lpwstr>
      </vt:variant>
      <vt:variant>
        <vt:i4>1769530</vt:i4>
      </vt:variant>
      <vt:variant>
        <vt:i4>962</vt:i4>
      </vt:variant>
      <vt:variant>
        <vt:i4>0</vt:i4>
      </vt:variant>
      <vt:variant>
        <vt:i4>5</vt:i4>
      </vt:variant>
      <vt:variant>
        <vt:lpwstr/>
      </vt:variant>
      <vt:variant>
        <vt:lpwstr>_Toc39078113</vt:lpwstr>
      </vt:variant>
      <vt:variant>
        <vt:i4>1703994</vt:i4>
      </vt:variant>
      <vt:variant>
        <vt:i4>956</vt:i4>
      </vt:variant>
      <vt:variant>
        <vt:i4>0</vt:i4>
      </vt:variant>
      <vt:variant>
        <vt:i4>5</vt:i4>
      </vt:variant>
      <vt:variant>
        <vt:lpwstr/>
      </vt:variant>
      <vt:variant>
        <vt:lpwstr>_Toc39078112</vt:lpwstr>
      </vt:variant>
      <vt:variant>
        <vt:i4>1638458</vt:i4>
      </vt:variant>
      <vt:variant>
        <vt:i4>950</vt:i4>
      </vt:variant>
      <vt:variant>
        <vt:i4>0</vt:i4>
      </vt:variant>
      <vt:variant>
        <vt:i4>5</vt:i4>
      </vt:variant>
      <vt:variant>
        <vt:lpwstr/>
      </vt:variant>
      <vt:variant>
        <vt:lpwstr>_Toc39078111</vt:lpwstr>
      </vt:variant>
      <vt:variant>
        <vt:i4>1572922</vt:i4>
      </vt:variant>
      <vt:variant>
        <vt:i4>944</vt:i4>
      </vt:variant>
      <vt:variant>
        <vt:i4>0</vt:i4>
      </vt:variant>
      <vt:variant>
        <vt:i4>5</vt:i4>
      </vt:variant>
      <vt:variant>
        <vt:lpwstr/>
      </vt:variant>
      <vt:variant>
        <vt:lpwstr>_Toc39078110</vt:lpwstr>
      </vt:variant>
      <vt:variant>
        <vt:i4>1114171</vt:i4>
      </vt:variant>
      <vt:variant>
        <vt:i4>938</vt:i4>
      </vt:variant>
      <vt:variant>
        <vt:i4>0</vt:i4>
      </vt:variant>
      <vt:variant>
        <vt:i4>5</vt:i4>
      </vt:variant>
      <vt:variant>
        <vt:lpwstr/>
      </vt:variant>
      <vt:variant>
        <vt:lpwstr>_Toc39078109</vt:lpwstr>
      </vt:variant>
      <vt:variant>
        <vt:i4>1048635</vt:i4>
      </vt:variant>
      <vt:variant>
        <vt:i4>932</vt:i4>
      </vt:variant>
      <vt:variant>
        <vt:i4>0</vt:i4>
      </vt:variant>
      <vt:variant>
        <vt:i4>5</vt:i4>
      </vt:variant>
      <vt:variant>
        <vt:lpwstr/>
      </vt:variant>
      <vt:variant>
        <vt:lpwstr>_Toc39078108</vt:lpwstr>
      </vt:variant>
      <vt:variant>
        <vt:i4>2031675</vt:i4>
      </vt:variant>
      <vt:variant>
        <vt:i4>926</vt:i4>
      </vt:variant>
      <vt:variant>
        <vt:i4>0</vt:i4>
      </vt:variant>
      <vt:variant>
        <vt:i4>5</vt:i4>
      </vt:variant>
      <vt:variant>
        <vt:lpwstr/>
      </vt:variant>
      <vt:variant>
        <vt:lpwstr>_Toc39078107</vt:lpwstr>
      </vt:variant>
      <vt:variant>
        <vt:i4>1966139</vt:i4>
      </vt:variant>
      <vt:variant>
        <vt:i4>920</vt:i4>
      </vt:variant>
      <vt:variant>
        <vt:i4>0</vt:i4>
      </vt:variant>
      <vt:variant>
        <vt:i4>5</vt:i4>
      </vt:variant>
      <vt:variant>
        <vt:lpwstr/>
      </vt:variant>
      <vt:variant>
        <vt:lpwstr>_Toc39078106</vt:lpwstr>
      </vt:variant>
      <vt:variant>
        <vt:i4>1900603</vt:i4>
      </vt:variant>
      <vt:variant>
        <vt:i4>914</vt:i4>
      </vt:variant>
      <vt:variant>
        <vt:i4>0</vt:i4>
      </vt:variant>
      <vt:variant>
        <vt:i4>5</vt:i4>
      </vt:variant>
      <vt:variant>
        <vt:lpwstr/>
      </vt:variant>
      <vt:variant>
        <vt:lpwstr>_Toc39078105</vt:lpwstr>
      </vt:variant>
      <vt:variant>
        <vt:i4>1835067</vt:i4>
      </vt:variant>
      <vt:variant>
        <vt:i4>908</vt:i4>
      </vt:variant>
      <vt:variant>
        <vt:i4>0</vt:i4>
      </vt:variant>
      <vt:variant>
        <vt:i4>5</vt:i4>
      </vt:variant>
      <vt:variant>
        <vt:lpwstr/>
      </vt:variant>
      <vt:variant>
        <vt:lpwstr>_Toc39078104</vt:lpwstr>
      </vt:variant>
      <vt:variant>
        <vt:i4>1769531</vt:i4>
      </vt:variant>
      <vt:variant>
        <vt:i4>902</vt:i4>
      </vt:variant>
      <vt:variant>
        <vt:i4>0</vt:i4>
      </vt:variant>
      <vt:variant>
        <vt:i4>5</vt:i4>
      </vt:variant>
      <vt:variant>
        <vt:lpwstr/>
      </vt:variant>
      <vt:variant>
        <vt:lpwstr>_Toc39078103</vt:lpwstr>
      </vt:variant>
      <vt:variant>
        <vt:i4>1703995</vt:i4>
      </vt:variant>
      <vt:variant>
        <vt:i4>896</vt:i4>
      </vt:variant>
      <vt:variant>
        <vt:i4>0</vt:i4>
      </vt:variant>
      <vt:variant>
        <vt:i4>5</vt:i4>
      </vt:variant>
      <vt:variant>
        <vt:lpwstr/>
      </vt:variant>
      <vt:variant>
        <vt:lpwstr>_Toc39078102</vt:lpwstr>
      </vt:variant>
      <vt:variant>
        <vt:i4>1638459</vt:i4>
      </vt:variant>
      <vt:variant>
        <vt:i4>890</vt:i4>
      </vt:variant>
      <vt:variant>
        <vt:i4>0</vt:i4>
      </vt:variant>
      <vt:variant>
        <vt:i4>5</vt:i4>
      </vt:variant>
      <vt:variant>
        <vt:lpwstr/>
      </vt:variant>
      <vt:variant>
        <vt:lpwstr>_Toc39078101</vt:lpwstr>
      </vt:variant>
      <vt:variant>
        <vt:i4>1572923</vt:i4>
      </vt:variant>
      <vt:variant>
        <vt:i4>884</vt:i4>
      </vt:variant>
      <vt:variant>
        <vt:i4>0</vt:i4>
      </vt:variant>
      <vt:variant>
        <vt:i4>5</vt:i4>
      </vt:variant>
      <vt:variant>
        <vt:lpwstr/>
      </vt:variant>
      <vt:variant>
        <vt:lpwstr>_Toc39078100</vt:lpwstr>
      </vt:variant>
      <vt:variant>
        <vt:i4>1048626</vt:i4>
      </vt:variant>
      <vt:variant>
        <vt:i4>878</vt:i4>
      </vt:variant>
      <vt:variant>
        <vt:i4>0</vt:i4>
      </vt:variant>
      <vt:variant>
        <vt:i4>5</vt:i4>
      </vt:variant>
      <vt:variant>
        <vt:lpwstr/>
      </vt:variant>
      <vt:variant>
        <vt:lpwstr>_Toc39078099</vt:lpwstr>
      </vt:variant>
      <vt:variant>
        <vt:i4>1114162</vt:i4>
      </vt:variant>
      <vt:variant>
        <vt:i4>872</vt:i4>
      </vt:variant>
      <vt:variant>
        <vt:i4>0</vt:i4>
      </vt:variant>
      <vt:variant>
        <vt:i4>5</vt:i4>
      </vt:variant>
      <vt:variant>
        <vt:lpwstr/>
      </vt:variant>
      <vt:variant>
        <vt:lpwstr>_Toc39078098</vt:lpwstr>
      </vt:variant>
      <vt:variant>
        <vt:i4>1966130</vt:i4>
      </vt:variant>
      <vt:variant>
        <vt:i4>866</vt:i4>
      </vt:variant>
      <vt:variant>
        <vt:i4>0</vt:i4>
      </vt:variant>
      <vt:variant>
        <vt:i4>5</vt:i4>
      </vt:variant>
      <vt:variant>
        <vt:lpwstr/>
      </vt:variant>
      <vt:variant>
        <vt:lpwstr>_Toc39078097</vt:lpwstr>
      </vt:variant>
      <vt:variant>
        <vt:i4>2031666</vt:i4>
      </vt:variant>
      <vt:variant>
        <vt:i4>860</vt:i4>
      </vt:variant>
      <vt:variant>
        <vt:i4>0</vt:i4>
      </vt:variant>
      <vt:variant>
        <vt:i4>5</vt:i4>
      </vt:variant>
      <vt:variant>
        <vt:lpwstr/>
      </vt:variant>
      <vt:variant>
        <vt:lpwstr>_Toc39078096</vt:lpwstr>
      </vt:variant>
      <vt:variant>
        <vt:i4>1835058</vt:i4>
      </vt:variant>
      <vt:variant>
        <vt:i4>854</vt:i4>
      </vt:variant>
      <vt:variant>
        <vt:i4>0</vt:i4>
      </vt:variant>
      <vt:variant>
        <vt:i4>5</vt:i4>
      </vt:variant>
      <vt:variant>
        <vt:lpwstr/>
      </vt:variant>
      <vt:variant>
        <vt:lpwstr>_Toc39078095</vt:lpwstr>
      </vt:variant>
      <vt:variant>
        <vt:i4>1900594</vt:i4>
      </vt:variant>
      <vt:variant>
        <vt:i4>848</vt:i4>
      </vt:variant>
      <vt:variant>
        <vt:i4>0</vt:i4>
      </vt:variant>
      <vt:variant>
        <vt:i4>5</vt:i4>
      </vt:variant>
      <vt:variant>
        <vt:lpwstr/>
      </vt:variant>
      <vt:variant>
        <vt:lpwstr>_Toc39078094</vt:lpwstr>
      </vt:variant>
      <vt:variant>
        <vt:i4>1703986</vt:i4>
      </vt:variant>
      <vt:variant>
        <vt:i4>842</vt:i4>
      </vt:variant>
      <vt:variant>
        <vt:i4>0</vt:i4>
      </vt:variant>
      <vt:variant>
        <vt:i4>5</vt:i4>
      </vt:variant>
      <vt:variant>
        <vt:lpwstr/>
      </vt:variant>
      <vt:variant>
        <vt:lpwstr>_Toc39078093</vt:lpwstr>
      </vt:variant>
      <vt:variant>
        <vt:i4>1769522</vt:i4>
      </vt:variant>
      <vt:variant>
        <vt:i4>836</vt:i4>
      </vt:variant>
      <vt:variant>
        <vt:i4>0</vt:i4>
      </vt:variant>
      <vt:variant>
        <vt:i4>5</vt:i4>
      </vt:variant>
      <vt:variant>
        <vt:lpwstr/>
      </vt:variant>
      <vt:variant>
        <vt:lpwstr>_Toc39078092</vt:lpwstr>
      </vt:variant>
      <vt:variant>
        <vt:i4>1572914</vt:i4>
      </vt:variant>
      <vt:variant>
        <vt:i4>830</vt:i4>
      </vt:variant>
      <vt:variant>
        <vt:i4>0</vt:i4>
      </vt:variant>
      <vt:variant>
        <vt:i4>5</vt:i4>
      </vt:variant>
      <vt:variant>
        <vt:lpwstr/>
      </vt:variant>
      <vt:variant>
        <vt:lpwstr>_Toc39078091</vt:lpwstr>
      </vt:variant>
      <vt:variant>
        <vt:i4>1638450</vt:i4>
      </vt:variant>
      <vt:variant>
        <vt:i4>824</vt:i4>
      </vt:variant>
      <vt:variant>
        <vt:i4>0</vt:i4>
      </vt:variant>
      <vt:variant>
        <vt:i4>5</vt:i4>
      </vt:variant>
      <vt:variant>
        <vt:lpwstr/>
      </vt:variant>
      <vt:variant>
        <vt:lpwstr>_Toc39078090</vt:lpwstr>
      </vt:variant>
      <vt:variant>
        <vt:i4>1048627</vt:i4>
      </vt:variant>
      <vt:variant>
        <vt:i4>818</vt:i4>
      </vt:variant>
      <vt:variant>
        <vt:i4>0</vt:i4>
      </vt:variant>
      <vt:variant>
        <vt:i4>5</vt:i4>
      </vt:variant>
      <vt:variant>
        <vt:lpwstr/>
      </vt:variant>
      <vt:variant>
        <vt:lpwstr>_Toc39078089</vt:lpwstr>
      </vt:variant>
      <vt:variant>
        <vt:i4>1114163</vt:i4>
      </vt:variant>
      <vt:variant>
        <vt:i4>812</vt:i4>
      </vt:variant>
      <vt:variant>
        <vt:i4>0</vt:i4>
      </vt:variant>
      <vt:variant>
        <vt:i4>5</vt:i4>
      </vt:variant>
      <vt:variant>
        <vt:lpwstr/>
      </vt:variant>
      <vt:variant>
        <vt:lpwstr>_Toc39078088</vt:lpwstr>
      </vt:variant>
      <vt:variant>
        <vt:i4>1966131</vt:i4>
      </vt:variant>
      <vt:variant>
        <vt:i4>806</vt:i4>
      </vt:variant>
      <vt:variant>
        <vt:i4>0</vt:i4>
      </vt:variant>
      <vt:variant>
        <vt:i4>5</vt:i4>
      </vt:variant>
      <vt:variant>
        <vt:lpwstr/>
      </vt:variant>
      <vt:variant>
        <vt:lpwstr>_Toc39078087</vt:lpwstr>
      </vt:variant>
      <vt:variant>
        <vt:i4>2031667</vt:i4>
      </vt:variant>
      <vt:variant>
        <vt:i4>800</vt:i4>
      </vt:variant>
      <vt:variant>
        <vt:i4>0</vt:i4>
      </vt:variant>
      <vt:variant>
        <vt:i4>5</vt:i4>
      </vt:variant>
      <vt:variant>
        <vt:lpwstr/>
      </vt:variant>
      <vt:variant>
        <vt:lpwstr>_Toc39078086</vt:lpwstr>
      </vt:variant>
      <vt:variant>
        <vt:i4>1835059</vt:i4>
      </vt:variant>
      <vt:variant>
        <vt:i4>794</vt:i4>
      </vt:variant>
      <vt:variant>
        <vt:i4>0</vt:i4>
      </vt:variant>
      <vt:variant>
        <vt:i4>5</vt:i4>
      </vt:variant>
      <vt:variant>
        <vt:lpwstr/>
      </vt:variant>
      <vt:variant>
        <vt:lpwstr>_Toc39078085</vt:lpwstr>
      </vt:variant>
      <vt:variant>
        <vt:i4>1900595</vt:i4>
      </vt:variant>
      <vt:variant>
        <vt:i4>788</vt:i4>
      </vt:variant>
      <vt:variant>
        <vt:i4>0</vt:i4>
      </vt:variant>
      <vt:variant>
        <vt:i4>5</vt:i4>
      </vt:variant>
      <vt:variant>
        <vt:lpwstr/>
      </vt:variant>
      <vt:variant>
        <vt:lpwstr>_Toc39078084</vt:lpwstr>
      </vt:variant>
      <vt:variant>
        <vt:i4>1703987</vt:i4>
      </vt:variant>
      <vt:variant>
        <vt:i4>782</vt:i4>
      </vt:variant>
      <vt:variant>
        <vt:i4>0</vt:i4>
      </vt:variant>
      <vt:variant>
        <vt:i4>5</vt:i4>
      </vt:variant>
      <vt:variant>
        <vt:lpwstr/>
      </vt:variant>
      <vt:variant>
        <vt:lpwstr>_Toc39078083</vt:lpwstr>
      </vt:variant>
      <vt:variant>
        <vt:i4>1769523</vt:i4>
      </vt:variant>
      <vt:variant>
        <vt:i4>776</vt:i4>
      </vt:variant>
      <vt:variant>
        <vt:i4>0</vt:i4>
      </vt:variant>
      <vt:variant>
        <vt:i4>5</vt:i4>
      </vt:variant>
      <vt:variant>
        <vt:lpwstr/>
      </vt:variant>
      <vt:variant>
        <vt:lpwstr>_Toc39078082</vt:lpwstr>
      </vt:variant>
      <vt:variant>
        <vt:i4>1572915</vt:i4>
      </vt:variant>
      <vt:variant>
        <vt:i4>770</vt:i4>
      </vt:variant>
      <vt:variant>
        <vt:i4>0</vt:i4>
      </vt:variant>
      <vt:variant>
        <vt:i4>5</vt:i4>
      </vt:variant>
      <vt:variant>
        <vt:lpwstr/>
      </vt:variant>
      <vt:variant>
        <vt:lpwstr>_Toc39078081</vt:lpwstr>
      </vt:variant>
      <vt:variant>
        <vt:i4>1638451</vt:i4>
      </vt:variant>
      <vt:variant>
        <vt:i4>764</vt:i4>
      </vt:variant>
      <vt:variant>
        <vt:i4>0</vt:i4>
      </vt:variant>
      <vt:variant>
        <vt:i4>5</vt:i4>
      </vt:variant>
      <vt:variant>
        <vt:lpwstr/>
      </vt:variant>
      <vt:variant>
        <vt:lpwstr>_Toc39078080</vt:lpwstr>
      </vt:variant>
      <vt:variant>
        <vt:i4>1048636</vt:i4>
      </vt:variant>
      <vt:variant>
        <vt:i4>758</vt:i4>
      </vt:variant>
      <vt:variant>
        <vt:i4>0</vt:i4>
      </vt:variant>
      <vt:variant>
        <vt:i4>5</vt:i4>
      </vt:variant>
      <vt:variant>
        <vt:lpwstr/>
      </vt:variant>
      <vt:variant>
        <vt:lpwstr>_Toc39078079</vt:lpwstr>
      </vt:variant>
      <vt:variant>
        <vt:i4>1114172</vt:i4>
      </vt:variant>
      <vt:variant>
        <vt:i4>752</vt:i4>
      </vt:variant>
      <vt:variant>
        <vt:i4>0</vt:i4>
      </vt:variant>
      <vt:variant>
        <vt:i4>5</vt:i4>
      </vt:variant>
      <vt:variant>
        <vt:lpwstr/>
      </vt:variant>
      <vt:variant>
        <vt:lpwstr>_Toc39078078</vt:lpwstr>
      </vt:variant>
      <vt:variant>
        <vt:i4>1966140</vt:i4>
      </vt:variant>
      <vt:variant>
        <vt:i4>746</vt:i4>
      </vt:variant>
      <vt:variant>
        <vt:i4>0</vt:i4>
      </vt:variant>
      <vt:variant>
        <vt:i4>5</vt:i4>
      </vt:variant>
      <vt:variant>
        <vt:lpwstr/>
      </vt:variant>
      <vt:variant>
        <vt:lpwstr>_Toc39078077</vt:lpwstr>
      </vt:variant>
      <vt:variant>
        <vt:i4>2031676</vt:i4>
      </vt:variant>
      <vt:variant>
        <vt:i4>740</vt:i4>
      </vt:variant>
      <vt:variant>
        <vt:i4>0</vt:i4>
      </vt:variant>
      <vt:variant>
        <vt:i4>5</vt:i4>
      </vt:variant>
      <vt:variant>
        <vt:lpwstr/>
      </vt:variant>
      <vt:variant>
        <vt:lpwstr>_Toc39078076</vt:lpwstr>
      </vt:variant>
      <vt:variant>
        <vt:i4>1835068</vt:i4>
      </vt:variant>
      <vt:variant>
        <vt:i4>734</vt:i4>
      </vt:variant>
      <vt:variant>
        <vt:i4>0</vt:i4>
      </vt:variant>
      <vt:variant>
        <vt:i4>5</vt:i4>
      </vt:variant>
      <vt:variant>
        <vt:lpwstr/>
      </vt:variant>
      <vt:variant>
        <vt:lpwstr>_Toc39078075</vt:lpwstr>
      </vt:variant>
      <vt:variant>
        <vt:i4>1900604</vt:i4>
      </vt:variant>
      <vt:variant>
        <vt:i4>728</vt:i4>
      </vt:variant>
      <vt:variant>
        <vt:i4>0</vt:i4>
      </vt:variant>
      <vt:variant>
        <vt:i4>5</vt:i4>
      </vt:variant>
      <vt:variant>
        <vt:lpwstr/>
      </vt:variant>
      <vt:variant>
        <vt:lpwstr>_Toc39078074</vt:lpwstr>
      </vt:variant>
      <vt:variant>
        <vt:i4>1703996</vt:i4>
      </vt:variant>
      <vt:variant>
        <vt:i4>722</vt:i4>
      </vt:variant>
      <vt:variant>
        <vt:i4>0</vt:i4>
      </vt:variant>
      <vt:variant>
        <vt:i4>5</vt:i4>
      </vt:variant>
      <vt:variant>
        <vt:lpwstr/>
      </vt:variant>
      <vt:variant>
        <vt:lpwstr>_Toc39078073</vt:lpwstr>
      </vt:variant>
      <vt:variant>
        <vt:i4>1769532</vt:i4>
      </vt:variant>
      <vt:variant>
        <vt:i4>716</vt:i4>
      </vt:variant>
      <vt:variant>
        <vt:i4>0</vt:i4>
      </vt:variant>
      <vt:variant>
        <vt:i4>5</vt:i4>
      </vt:variant>
      <vt:variant>
        <vt:lpwstr/>
      </vt:variant>
      <vt:variant>
        <vt:lpwstr>_Toc39078072</vt:lpwstr>
      </vt:variant>
      <vt:variant>
        <vt:i4>1572924</vt:i4>
      </vt:variant>
      <vt:variant>
        <vt:i4>710</vt:i4>
      </vt:variant>
      <vt:variant>
        <vt:i4>0</vt:i4>
      </vt:variant>
      <vt:variant>
        <vt:i4>5</vt:i4>
      </vt:variant>
      <vt:variant>
        <vt:lpwstr/>
      </vt:variant>
      <vt:variant>
        <vt:lpwstr>_Toc39078071</vt:lpwstr>
      </vt:variant>
      <vt:variant>
        <vt:i4>1638460</vt:i4>
      </vt:variant>
      <vt:variant>
        <vt:i4>704</vt:i4>
      </vt:variant>
      <vt:variant>
        <vt:i4>0</vt:i4>
      </vt:variant>
      <vt:variant>
        <vt:i4>5</vt:i4>
      </vt:variant>
      <vt:variant>
        <vt:lpwstr/>
      </vt:variant>
      <vt:variant>
        <vt:lpwstr>_Toc39078070</vt:lpwstr>
      </vt:variant>
      <vt:variant>
        <vt:i4>1048637</vt:i4>
      </vt:variant>
      <vt:variant>
        <vt:i4>698</vt:i4>
      </vt:variant>
      <vt:variant>
        <vt:i4>0</vt:i4>
      </vt:variant>
      <vt:variant>
        <vt:i4>5</vt:i4>
      </vt:variant>
      <vt:variant>
        <vt:lpwstr/>
      </vt:variant>
      <vt:variant>
        <vt:lpwstr>_Toc39078069</vt:lpwstr>
      </vt:variant>
      <vt:variant>
        <vt:i4>1114173</vt:i4>
      </vt:variant>
      <vt:variant>
        <vt:i4>692</vt:i4>
      </vt:variant>
      <vt:variant>
        <vt:i4>0</vt:i4>
      </vt:variant>
      <vt:variant>
        <vt:i4>5</vt:i4>
      </vt:variant>
      <vt:variant>
        <vt:lpwstr/>
      </vt:variant>
      <vt:variant>
        <vt:lpwstr>_Toc39078068</vt:lpwstr>
      </vt:variant>
      <vt:variant>
        <vt:i4>1966141</vt:i4>
      </vt:variant>
      <vt:variant>
        <vt:i4>686</vt:i4>
      </vt:variant>
      <vt:variant>
        <vt:i4>0</vt:i4>
      </vt:variant>
      <vt:variant>
        <vt:i4>5</vt:i4>
      </vt:variant>
      <vt:variant>
        <vt:lpwstr/>
      </vt:variant>
      <vt:variant>
        <vt:lpwstr>_Toc39078067</vt:lpwstr>
      </vt:variant>
      <vt:variant>
        <vt:i4>5898314</vt:i4>
      </vt:variant>
      <vt:variant>
        <vt:i4>681</vt:i4>
      </vt:variant>
      <vt:variant>
        <vt:i4>0</vt:i4>
      </vt:variant>
      <vt:variant>
        <vt:i4>5</vt:i4>
      </vt:variant>
      <vt:variant>
        <vt:lpwstr>https://etsorg1-my.sharepoint.com/personal/pbruzza_ets_org/Documents/Assignment/due 061124/Legacy Technical Reports/2018-19 CAST TR/234-2019C-v3_FOR ARCHIVE_CAST Technical Report.2018-19-Chapter 12-appendices.073120-clean.docx</vt:lpwstr>
      </vt:variant>
      <vt:variant>
        <vt:lpwstr>Twelve_A_Factor</vt:lpwstr>
      </vt:variant>
      <vt:variant>
        <vt:i4>3080248</vt:i4>
      </vt:variant>
      <vt:variant>
        <vt:i4>678</vt:i4>
      </vt:variant>
      <vt:variant>
        <vt:i4>0</vt:i4>
      </vt:variant>
      <vt:variant>
        <vt:i4>5</vt:i4>
      </vt:variant>
      <vt:variant>
        <vt:lpwstr>https://etsorg1-my.sharepoint.com/personal/pbruzza_ets_org/Documents/Assignment/due 061124/Legacy Technical Reports/2018-19 CAST TR/234-2019C-v3_FOR ARCHIVE_CAST Technical Report.2018-19-Chapter 12-appendices.073120-clean.docx</vt:lpwstr>
      </vt:variant>
      <vt:variant>
        <vt:lpwstr/>
      </vt:variant>
      <vt:variant>
        <vt:i4>3407906</vt:i4>
      </vt:variant>
      <vt:variant>
        <vt:i4>675</vt:i4>
      </vt:variant>
      <vt:variant>
        <vt:i4>0</vt:i4>
      </vt:variant>
      <vt:variant>
        <vt:i4>5</vt:i4>
      </vt:variant>
      <vt:variant>
        <vt:lpwstr>https://etsorg1-my.sharepoint.com/personal/pbruzza_ets_org/Documents/Assignment/due 061124/Legacy Technical Reports/2018-19 CAST TR/234-2019C-v3_FOR ARCHIVE_CAST Technical Report.2018-19-Chapter 10-appendices.073120-clean.docx</vt:lpwstr>
      </vt:variant>
      <vt:variant>
        <vt:lpwstr>Ten_A_Student</vt:lpwstr>
      </vt:variant>
      <vt:variant>
        <vt:i4>3080250</vt:i4>
      </vt:variant>
      <vt:variant>
        <vt:i4>672</vt:i4>
      </vt:variant>
      <vt:variant>
        <vt:i4>0</vt:i4>
      </vt:variant>
      <vt:variant>
        <vt:i4>5</vt:i4>
      </vt:variant>
      <vt:variant>
        <vt:lpwstr>https://etsorg1-my.sharepoint.com/personal/pbruzza_ets_org/Documents/Assignment/due 061124/Legacy Technical Reports/2018-19 CAST TR/234-2019C-v3_FOR ARCHIVE_CAST Technical Report.2018-19-Chapter 10-appendices.073120-clean.docx</vt:lpwstr>
      </vt:variant>
      <vt:variant>
        <vt:lpwstr/>
      </vt:variant>
      <vt:variant>
        <vt:i4>6160414</vt:i4>
      </vt:variant>
      <vt:variant>
        <vt:i4>669</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Eight_H_Correlations</vt:lpwstr>
      </vt:variant>
      <vt:variant>
        <vt:i4>4522003</vt:i4>
      </vt:variant>
      <vt:variant>
        <vt:i4>666</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Eight_G_Analysis</vt:lpwstr>
      </vt:variant>
      <vt:variant>
        <vt:i4>3211389</vt:i4>
      </vt:variant>
      <vt:variant>
        <vt:i4>663</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Eight_F_Reliability</vt:lpwstr>
      </vt:variant>
      <vt:variant>
        <vt:i4>5832732</vt:i4>
      </vt:variant>
      <vt:variant>
        <vt:i4>660</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Eight_E_Response</vt:lpwstr>
      </vt:variant>
      <vt:variant>
        <vt:i4>4653083</vt:i4>
      </vt:variant>
      <vt:variant>
        <vt:i4>657</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Eight_D_Parameter</vt:lpwstr>
      </vt:variant>
      <vt:variant>
        <vt:i4>2818170</vt:i4>
      </vt:variant>
      <vt:variant>
        <vt:i4>654</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Eight_C_Discrimination</vt:lpwstr>
      </vt:variant>
      <vt:variant>
        <vt:i4>4784134</vt:i4>
      </vt:variant>
      <vt:variant>
        <vt:i4>651</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Eight_B_Total</vt:lpwstr>
      </vt:variant>
      <vt:variant>
        <vt:i4>4063343</vt:i4>
      </vt:variant>
      <vt:variant>
        <vt:i4>648</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Eight_A_Difficulty</vt:lpwstr>
      </vt:variant>
      <vt:variant>
        <vt:i4>4587538</vt:i4>
      </vt:variant>
      <vt:variant>
        <vt:i4>645</vt:i4>
      </vt:variant>
      <vt:variant>
        <vt:i4>0</vt:i4>
      </vt:variant>
      <vt:variant>
        <vt:i4>5</vt:i4>
      </vt:variant>
      <vt:variant>
        <vt:lpwstr>https://etsorg1-my.sharepoint.com/personal/pbruzza_ets_org/Documents/Assignment/due 061124/Legacy Technical Reports/2018-19 CAST TR/234-2019C-v3_FOR ARCHIVE_CAST Technical Report.2018-19-Chapter 8-appendices.073120-clean.docx</vt:lpwstr>
      </vt:variant>
      <vt:variant>
        <vt:lpwstr/>
      </vt:variant>
      <vt:variant>
        <vt:i4>2687101</vt:i4>
      </vt:variant>
      <vt:variant>
        <vt:i4>642</vt:i4>
      </vt:variant>
      <vt:variant>
        <vt:i4>0</vt:i4>
      </vt:variant>
      <vt:variant>
        <vt:i4>5</vt:i4>
      </vt:variant>
      <vt:variant>
        <vt:lpwstr>https://etsorg1-my.sharepoint.com/personal/pbruzza_ets_org/Documents/Assignment/due 061124/Legacy Technical Reports/2018-19 CAST TR/234-2019C-v3_FOR ARCHIVE_CAST Technical Report.2018-19-Chapter 7-appendices.073120-clean.docx</vt:lpwstr>
      </vt:variant>
      <vt:variant>
        <vt:lpwstr>Seven_D_Domain</vt:lpwstr>
      </vt:variant>
      <vt:variant>
        <vt:i4>2162801</vt:i4>
      </vt:variant>
      <vt:variant>
        <vt:i4>639</vt:i4>
      </vt:variant>
      <vt:variant>
        <vt:i4>0</vt:i4>
      </vt:variant>
      <vt:variant>
        <vt:i4>5</vt:i4>
      </vt:variant>
      <vt:variant>
        <vt:lpwstr>https://etsorg1-my.sharepoint.com/personal/pbruzza_ets_org/Documents/Assignment/due 061124/Legacy Technical Reports/2018-19 CAST TR/234-2019C-v3_FOR ARCHIVE_CAST Technical Report.2018-19-Chapter 7-appendices.073120-clean.docx</vt:lpwstr>
      </vt:variant>
      <vt:variant>
        <vt:lpwstr>Seven_C_Overall</vt:lpwstr>
      </vt:variant>
      <vt:variant>
        <vt:i4>4587529</vt:i4>
      </vt:variant>
      <vt:variant>
        <vt:i4>636</vt:i4>
      </vt:variant>
      <vt:variant>
        <vt:i4>0</vt:i4>
      </vt:variant>
      <vt:variant>
        <vt:i4>5</vt:i4>
      </vt:variant>
      <vt:variant>
        <vt:lpwstr>https://etsorg1-my.sharepoint.com/personal/pbruzza_ets_org/Documents/Assignment/due 061124/Legacy Technical Reports/2018-19 CAST TR/234-2019C-v3_FOR ARCHIVE_CAST Technical Report.2018-19-Chapter 7-appendices.073120-clean.docx</vt:lpwstr>
      </vt:variant>
      <vt:variant>
        <vt:lpwstr>Seven_B_Scale</vt:lpwstr>
      </vt:variant>
      <vt:variant>
        <vt:i4>5570569</vt:i4>
      </vt:variant>
      <vt:variant>
        <vt:i4>633</vt:i4>
      </vt:variant>
      <vt:variant>
        <vt:i4>0</vt:i4>
      </vt:variant>
      <vt:variant>
        <vt:i4>5</vt:i4>
      </vt:variant>
      <vt:variant>
        <vt:lpwstr>https://etsorg1-my.sharepoint.com/personal/pbruzza_ets_org/Documents/Assignment/due 061124/Legacy Technical Reports/2018-19 CAST TR/234-2019C-v3_FOR ARCHIVE_CAST Technical Report.2018-19-Chapter 7-appendices.073120-clean.docx</vt:lpwstr>
      </vt:variant>
      <vt:variant>
        <vt:lpwstr>Seven_A_Theta</vt:lpwstr>
      </vt:variant>
      <vt:variant>
        <vt:i4>4784146</vt:i4>
      </vt:variant>
      <vt:variant>
        <vt:i4>630</vt:i4>
      </vt:variant>
      <vt:variant>
        <vt:i4>0</vt:i4>
      </vt:variant>
      <vt:variant>
        <vt:i4>5</vt:i4>
      </vt:variant>
      <vt:variant>
        <vt:lpwstr>https://etsorg1-my.sharepoint.com/personal/pbruzza_ets_org/Documents/Assignment/due 061124/Legacy Technical Reports/2018-19 CAST TR/234-2019C-v3_FOR ARCHIVE_CAST Technical Report.2018-19-Chapter 7-appendices.073120-clean.docx</vt:lpwstr>
      </vt:variant>
      <vt:variant>
        <vt:lpwstr/>
      </vt:variant>
      <vt:variant>
        <vt:i4>2162787</vt:i4>
      </vt:variant>
      <vt:variant>
        <vt:i4>627</vt:i4>
      </vt:variant>
      <vt:variant>
        <vt:i4>0</vt:i4>
      </vt:variant>
      <vt:variant>
        <vt:i4>5</vt:i4>
      </vt:variant>
      <vt:variant>
        <vt:lpwstr>https://etsorg1-my.sharepoint.com/personal/pbruzza_ets_org/Documents/Assignment/due 061124/Legacy Technical Reports/2018-19 CAST TR/234-2019C-v3_FOR ARCHIVE_CAST Technical Report.2018-19-Chapter 5-appendices.073120-clean.docx</vt:lpwstr>
      </vt:variant>
      <vt:variant>
        <vt:lpwstr>Five_B_Demographic</vt:lpwstr>
      </vt:variant>
      <vt:variant>
        <vt:i4>2162791</vt:i4>
      </vt:variant>
      <vt:variant>
        <vt:i4>624</vt:i4>
      </vt:variant>
      <vt:variant>
        <vt:i4>0</vt:i4>
      </vt:variant>
      <vt:variant>
        <vt:i4>5</vt:i4>
      </vt:variant>
      <vt:variant>
        <vt:lpwstr>https://etsorg1-my.sharepoint.com/personal/pbruzza_ets_org/Documents/Assignment/due 061124/Legacy Technical Reports/2018-19 CAST TR/234-2019C-v3_FOR ARCHIVE_CAST Technical Report.2018-19-Chapter 5-appendices.073120-clean.docx</vt:lpwstr>
      </vt:variant>
      <vt:variant>
        <vt:lpwstr>Five_A_Test</vt:lpwstr>
      </vt:variant>
      <vt:variant>
        <vt:i4>4915218</vt:i4>
      </vt:variant>
      <vt:variant>
        <vt:i4>621</vt:i4>
      </vt:variant>
      <vt:variant>
        <vt:i4>0</vt:i4>
      </vt:variant>
      <vt:variant>
        <vt:i4>5</vt:i4>
      </vt:variant>
      <vt:variant>
        <vt:lpwstr>https://etsorg1-my.sharepoint.com/personal/pbruzza_ets_org/Documents/Assignment/due 061124/Legacy Technical Reports/2018-19 CAST TR/234-2019C-v3_FOR ARCHIVE_CAST Technical Report.2018-19-Chapter 5-appendices.073120-clean.docx</vt:lpwstr>
      </vt:variant>
      <vt:variant>
        <vt:lpwstr/>
      </vt:variant>
      <vt:variant>
        <vt:i4>3997810</vt:i4>
      </vt:variant>
      <vt:variant>
        <vt:i4>618</vt:i4>
      </vt:variant>
      <vt:variant>
        <vt:i4>0</vt:i4>
      </vt:variant>
      <vt:variant>
        <vt:i4>5</vt:i4>
      </vt:variant>
      <vt:variant>
        <vt:lpwstr>https://etsorg1-my.sharepoint.com/personal/pbruzza_ets_org/Documents/Assignment/due 061124/Legacy Technical Reports/2018-19 CAST TR/234-2019C-v3_FOR ARCHIVE_CAST Technical Report.2018-19-Chapter 4-appendices.073120-clean.docx</vt:lpwstr>
      </vt:variant>
      <vt:variant>
        <vt:lpwstr>Four_A_Performance</vt:lpwstr>
      </vt:variant>
      <vt:variant>
        <vt:i4>4849682</vt:i4>
      </vt:variant>
      <vt:variant>
        <vt:i4>615</vt:i4>
      </vt:variant>
      <vt:variant>
        <vt:i4>0</vt:i4>
      </vt:variant>
      <vt:variant>
        <vt:i4>5</vt:i4>
      </vt:variant>
      <vt:variant>
        <vt:lpwstr>https://etsorg1-my.sharepoint.com/personal/pbruzza_ets_org/Documents/Assignment/due 061124/Legacy Technical Reports/2018-19 CAST TR/234-2019C-v3_FOR ARCHIVE_CAST Technical Report.2018-19-Chapter 4-appendices.073120-clean.docx</vt:lpwstr>
      </vt:variant>
      <vt:variant>
        <vt:lpwstr/>
      </vt:variant>
      <vt:variant>
        <vt:i4>4784151</vt:i4>
      </vt:variant>
      <vt:variant>
        <vt:i4>612</vt:i4>
      </vt:variant>
      <vt:variant>
        <vt:i4>0</vt:i4>
      </vt:variant>
      <vt:variant>
        <vt:i4>5</vt:i4>
      </vt:variant>
      <vt:variant>
        <vt:lpwstr>https://etsorg1-my.sharepoint.com/personal/pbruzza_ets_org/Documents/Assignment/due 061124/Legacy Technical Reports/2018-19 CAST TR/234-2019C-v3_FOR ARCHIVE_CAST Technical Report.2018-19-Chapter 2-appendices.073120-clean.docx</vt:lpwstr>
      </vt:variant>
      <vt:variant>
        <vt:lpwstr>Two_A_Special</vt:lpwstr>
      </vt:variant>
      <vt:variant>
        <vt:i4>4980754</vt:i4>
      </vt:variant>
      <vt:variant>
        <vt:i4>609</vt:i4>
      </vt:variant>
      <vt:variant>
        <vt:i4>0</vt:i4>
      </vt:variant>
      <vt:variant>
        <vt:i4>5</vt:i4>
      </vt:variant>
      <vt:variant>
        <vt:lpwstr>https://etsorg1-my.sharepoint.com/personal/pbruzza_ets_org/Documents/Assignment/due 061124/Legacy Technical Reports/2018-19 CAST TR/234-2019C-v3_FOR ARCHIVE_CAST Technical Report.2018-19-Chapter 2-appendices.073120-clean.docx</vt:lpwstr>
      </vt:variant>
      <vt:variant>
        <vt:lpwstr/>
      </vt:variant>
      <vt:variant>
        <vt:i4>1179707</vt:i4>
      </vt:variant>
      <vt:variant>
        <vt:i4>602</vt:i4>
      </vt:variant>
      <vt:variant>
        <vt:i4>0</vt:i4>
      </vt:variant>
      <vt:variant>
        <vt:i4>5</vt:i4>
      </vt:variant>
      <vt:variant>
        <vt:lpwstr/>
      </vt:variant>
      <vt:variant>
        <vt:lpwstr>_Toc43279647</vt:lpwstr>
      </vt:variant>
      <vt:variant>
        <vt:i4>1245243</vt:i4>
      </vt:variant>
      <vt:variant>
        <vt:i4>596</vt:i4>
      </vt:variant>
      <vt:variant>
        <vt:i4>0</vt:i4>
      </vt:variant>
      <vt:variant>
        <vt:i4>5</vt:i4>
      </vt:variant>
      <vt:variant>
        <vt:lpwstr/>
      </vt:variant>
      <vt:variant>
        <vt:lpwstr>_Toc43279646</vt:lpwstr>
      </vt:variant>
      <vt:variant>
        <vt:i4>1048635</vt:i4>
      </vt:variant>
      <vt:variant>
        <vt:i4>590</vt:i4>
      </vt:variant>
      <vt:variant>
        <vt:i4>0</vt:i4>
      </vt:variant>
      <vt:variant>
        <vt:i4>5</vt:i4>
      </vt:variant>
      <vt:variant>
        <vt:lpwstr/>
      </vt:variant>
      <vt:variant>
        <vt:lpwstr>_Toc43279645</vt:lpwstr>
      </vt:variant>
      <vt:variant>
        <vt:i4>1114171</vt:i4>
      </vt:variant>
      <vt:variant>
        <vt:i4>584</vt:i4>
      </vt:variant>
      <vt:variant>
        <vt:i4>0</vt:i4>
      </vt:variant>
      <vt:variant>
        <vt:i4>5</vt:i4>
      </vt:variant>
      <vt:variant>
        <vt:lpwstr/>
      </vt:variant>
      <vt:variant>
        <vt:lpwstr>_Toc43279644</vt:lpwstr>
      </vt:variant>
      <vt:variant>
        <vt:i4>1441851</vt:i4>
      </vt:variant>
      <vt:variant>
        <vt:i4>578</vt:i4>
      </vt:variant>
      <vt:variant>
        <vt:i4>0</vt:i4>
      </vt:variant>
      <vt:variant>
        <vt:i4>5</vt:i4>
      </vt:variant>
      <vt:variant>
        <vt:lpwstr/>
      </vt:variant>
      <vt:variant>
        <vt:lpwstr>_Toc43279643</vt:lpwstr>
      </vt:variant>
      <vt:variant>
        <vt:i4>1507387</vt:i4>
      </vt:variant>
      <vt:variant>
        <vt:i4>572</vt:i4>
      </vt:variant>
      <vt:variant>
        <vt:i4>0</vt:i4>
      </vt:variant>
      <vt:variant>
        <vt:i4>5</vt:i4>
      </vt:variant>
      <vt:variant>
        <vt:lpwstr/>
      </vt:variant>
      <vt:variant>
        <vt:lpwstr>_Toc43279642</vt:lpwstr>
      </vt:variant>
      <vt:variant>
        <vt:i4>1310779</vt:i4>
      </vt:variant>
      <vt:variant>
        <vt:i4>566</vt:i4>
      </vt:variant>
      <vt:variant>
        <vt:i4>0</vt:i4>
      </vt:variant>
      <vt:variant>
        <vt:i4>5</vt:i4>
      </vt:variant>
      <vt:variant>
        <vt:lpwstr/>
      </vt:variant>
      <vt:variant>
        <vt:lpwstr>_Toc43279641</vt:lpwstr>
      </vt:variant>
      <vt:variant>
        <vt:i4>1376315</vt:i4>
      </vt:variant>
      <vt:variant>
        <vt:i4>560</vt:i4>
      </vt:variant>
      <vt:variant>
        <vt:i4>0</vt:i4>
      </vt:variant>
      <vt:variant>
        <vt:i4>5</vt:i4>
      </vt:variant>
      <vt:variant>
        <vt:lpwstr/>
      </vt:variant>
      <vt:variant>
        <vt:lpwstr>_Toc43279640</vt:lpwstr>
      </vt:variant>
      <vt:variant>
        <vt:i4>1835068</vt:i4>
      </vt:variant>
      <vt:variant>
        <vt:i4>554</vt:i4>
      </vt:variant>
      <vt:variant>
        <vt:i4>0</vt:i4>
      </vt:variant>
      <vt:variant>
        <vt:i4>5</vt:i4>
      </vt:variant>
      <vt:variant>
        <vt:lpwstr/>
      </vt:variant>
      <vt:variant>
        <vt:lpwstr>_Toc43279639</vt:lpwstr>
      </vt:variant>
      <vt:variant>
        <vt:i4>1900604</vt:i4>
      </vt:variant>
      <vt:variant>
        <vt:i4>548</vt:i4>
      </vt:variant>
      <vt:variant>
        <vt:i4>0</vt:i4>
      </vt:variant>
      <vt:variant>
        <vt:i4>5</vt:i4>
      </vt:variant>
      <vt:variant>
        <vt:lpwstr/>
      </vt:variant>
      <vt:variant>
        <vt:lpwstr>_Toc43279638</vt:lpwstr>
      </vt:variant>
      <vt:variant>
        <vt:i4>1179708</vt:i4>
      </vt:variant>
      <vt:variant>
        <vt:i4>542</vt:i4>
      </vt:variant>
      <vt:variant>
        <vt:i4>0</vt:i4>
      </vt:variant>
      <vt:variant>
        <vt:i4>5</vt:i4>
      </vt:variant>
      <vt:variant>
        <vt:lpwstr/>
      </vt:variant>
      <vt:variant>
        <vt:lpwstr>_Toc43279637</vt:lpwstr>
      </vt:variant>
      <vt:variant>
        <vt:i4>1245244</vt:i4>
      </vt:variant>
      <vt:variant>
        <vt:i4>536</vt:i4>
      </vt:variant>
      <vt:variant>
        <vt:i4>0</vt:i4>
      </vt:variant>
      <vt:variant>
        <vt:i4>5</vt:i4>
      </vt:variant>
      <vt:variant>
        <vt:lpwstr/>
      </vt:variant>
      <vt:variant>
        <vt:lpwstr>_Toc43279636</vt:lpwstr>
      </vt:variant>
      <vt:variant>
        <vt:i4>1048636</vt:i4>
      </vt:variant>
      <vt:variant>
        <vt:i4>530</vt:i4>
      </vt:variant>
      <vt:variant>
        <vt:i4>0</vt:i4>
      </vt:variant>
      <vt:variant>
        <vt:i4>5</vt:i4>
      </vt:variant>
      <vt:variant>
        <vt:lpwstr/>
      </vt:variant>
      <vt:variant>
        <vt:lpwstr>_Toc43279635</vt:lpwstr>
      </vt:variant>
      <vt:variant>
        <vt:i4>1114172</vt:i4>
      </vt:variant>
      <vt:variant>
        <vt:i4>524</vt:i4>
      </vt:variant>
      <vt:variant>
        <vt:i4>0</vt:i4>
      </vt:variant>
      <vt:variant>
        <vt:i4>5</vt:i4>
      </vt:variant>
      <vt:variant>
        <vt:lpwstr/>
      </vt:variant>
      <vt:variant>
        <vt:lpwstr>_Toc43279634</vt:lpwstr>
      </vt:variant>
      <vt:variant>
        <vt:i4>1441852</vt:i4>
      </vt:variant>
      <vt:variant>
        <vt:i4>518</vt:i4>
      </vt:variant>
      <vt:variant>
        <vt:i4>0</vt:i4>
      </vt:variant>
      <vt:variant>
        <vt:i4>5</vt:i4>
      </vt:variant>
      <vt:variant>
        <vt:lpwstr/>
      </vt:variant>
      <vt:variant>
        <vt:lpwstr>_Toc43279633</vt:lpwstr>
      </vt:variant>
      <vt:variant>
        <vt:i4>1507388</vt:i4>
      </vt:variant>
      <vt:variant>
        <vt:i4>512</vt:i4>
      </vt:variant>
      <vt:variant>
        <vt:i4>0</vt:i4>
      </vt:variant>
      <vt:variant>
        <vt:i4>5</vt:i4>
      </vt:variant>
      <vt:variant>
        <vt:lpwstr/>
      </vt:variant>
      <vt:variant>
        <vt:lpwstr>_Toc43279632</vt:lpwstr>
      </vt:variant>
      <vt:variant>
        <vt:i4>1310780</vt:i4>
      </vt:variant>
      <vt:variant>
        <vt:i4>506</vt:i4>
      </vt:variant>
      <vt:variant>
        <vt:i4>0</vt:i4>
      </vt:variant>
      <vt:variant>
        <vt:i4>5</vt:i4>
      </vt:variant>
      <vt:variant>
        <vt:lpwstr/>
      </vt:variant>
      <vt:variant>
        <vt:lpwstr>_Toc43279631</vt:lpwstr>
      </vt:variant>
      <vt:variant>
        <vt:i4>1376316</vt:i4>
      </vt:variant>
      <vt:variant>
        <vt:i4>500</vt:i4>
      </vt:variant>
      <vt:variant>
        <vt:i4>0</vt:i4>
      </vt:variant>
      <vt:variant>
        <vt:i4>5</vt:i4>
      </vt:variant>
      <vt:variant>
        <vt:lpwstr/>
      </vt:variant>
      <vt:variant>
        <vt:lpwstr>_Toc43279630</vt:lpwstr>
      </vt:variant>
      <vt:variant>
        <vt:i4>1835069</vt:i4>
      </vt:variant>
      <vt:variant>
        <vt:i4>494</vt:i4>
      </vt:variant>
      <vt:variant>
        <vt:i4>0</vt:i4>
      </vt:variant>
      <vt:variant>
        <vt:i4>5</vt:i4>
      </vt:variant>
      <vt:variant>
        <vt:lpwstr/>
      </vt:variant>
      <vt:variant>
        <vt:lpwstr>_Toc43279629</vt:lpwstr>
      </vt:variant>
      <vt:variant>
        <vt:i4>1900605</vt:i4>
      </vt:variant>
      <vt:variant>
        <vt:i4>488</vt:i4>
      </vt:variant>
      <vt:variant>
        <vt:i4>0</vt:i4>
      </vt:variant>
      <vt:variant>
        <vt:i4>5</vt:i4>
      </vt:variant>
      <vt:variant>
        <vt:lpwstr/>
      </vt:variant>
      <vt:variant>
        <vt:lpwstr>_Toc43279628</vt:lpwstr>
      </vt:variant>
      <vt:variant>
        <vt:i4>1179709</vt:i4>
      </vt:variant>
      <vt:variant>
        <vt:i4>482</vt:i4>
      </vt:variant>
      <vt:variant>
        <vt:i4>0</vt:i4>
      </vt:variant>
      <vt:variant>
        <vt:i4>5</vt:i4>
      </vt:variant>
      <vt:variant>
        <vt:lpwstr/>
      </vt:variant>
      <vt:variant>
        <vt:lpwstr>_Toc43279627</vt:lpwstr>
      </vt:variant>
      <vt:variant>
        <vt:i4>1245245</vt:i4>
      </vt:variant>
      <vt:variant>
        <vt:i4>476</vt:i4>
      </vt:variant>
      <vt:variant>
        <vt:i4>0</vt:i4>
      </vt:variant>
      <vt:variant>
        <vt:i4>5</vt:i4>
      </vt:variant>
      <vt:variant>
        <vt:lpwstr/>
      </vt:variant>
      <vt:variant>
        <vt:lpwstr>_Toc43279626</vt:lpwstr>
      </vt:variant>
      <vt:variant>
        <vt:i4>1048637</vt:i4>
      </vt:variant>
      <vt:variant>
        <vt:i4>470</vt:i4>
      </vt:variant>
      <vt:variant>
        <vt:i4>0</vt:i4>
      </vt:variant>
      <vt:variant>
        <vt:i4>5</vt:i4>
      </vt:variant>
      <vt:variant>
        <vt:lpwstr/>
      </vt:variant>
      <vt:variant>
        <vt:lpwstr>_Toc43279625</vt:lpwstr>
      </vt:variant>
      <vt:variant>
        <vt:i4>1114173</vt:i4>
      </vt:variant>
      <vt:variant>
        <vt:i4>464</vt:i4>
      </vt:variant>
      <vt:variant>
        <vt:i4>0</vt:i4>
      </vt:variant>
      <vt:variant>
        <vt:i4>5</vt:i4>
      </vt:variant>
      <vt:variant>
        <vt:lpwstr/>
      </vt:variant>
      <vt:variant>
        <vt:lpwstr>_Toc43279624</vt:lpwstr>
      </vt:variant>
      <vt:variant>
        <vt:i4>1441853</vt:i4>
      </vt:variant>
      <vt:variant>
        <vt:i4>458</vt:i4>
      </vt:variant>
      <vt:variant>
        <vt:i4>0</vt:i4>
      </vt:variant>
      <vt:variant>
        <vt:i4>5</vt:i4>
      </vt:variant>
      <vt:variant>
        <vt:lpwstr/>
      </vt:variant>
      <vt:variant>
        <vt:lpwstr>_Toc43279623</vt:lpwstr>
      </vt:variant>
      <vt:variant>
        <vt:i4>1507389</vt:i4>
      </vt:variant>
      <vt:variant>
        <vt:i4>452</vt:i4>
      </vt:variant>
      <vt:variant>
        <vt:i4>0</vt:i4>
      </vt:variant>
      <vt:variant>
        <vt:i4>5</vt:i4>
      </vt:variant>
      <vt:variant>
        <vt:lpwstr/>
      </vt:variant>
      <vt:variant>
        <vt:lpwstr>_Toc43279622</vt:lpwstr>
      </vt:variant>
      <vt:variant>
        <vt:i4>1310781</vt:i4>
      </vt:variant>
      <vt:variant>
        <vt:i4>446</vt:i4>
      </vt:variant>
      <vt:variant>
        <vt:i4>0</vt:i4>
      </vt:variant>
      <vt:variant>
        <vt:i4>5</vt:i4>
      </vt:variant>
      <vt:variant>
        <vt:lpwstr/>
      </vt:variant>
      <vt:variant>
        <vt:lpwstr>_Toc43279621</vt:lpwstr>
      </vt:variant>
      <vt:variant>
        <vt:i4>1376317</vt:i4>
      </vt:variant>
      <vt:variant>
        <vt:i4>440</vt:i4>
      </vt:variant>
      <vt:variant>
        <vt:i4>0</vt:i4>
      </vt:variant>
      <vt:variant>
        <vt:i4>5</vt:i4>
      </vt:variant>
      <vt:variant>
        <vt:lpwstr/>
      </vt:variant>
      <vt:variant>
        <vt:lpwstr>_Toc43279620</vt:lpwstr>
      </vt:variant>
      <vt:variant>
        <vt:i4>1835070</vt:i4>
      </vt:variant>
      <vt:variant>
        <vt:i4>434</vt:i4>
      </vt:variant>
      <vt:variant>
        <vt:i4>0</vt:i4>
      </vt:variant>
      <vt:variant>
        <vt:i4>5</vt:i4>
      </vt:variant>
      <vt:variant>
        <vt:lpwstr/>
      </vt:variant>
      <vt:variant>
        <vt:lpwstr>_Toc43279619</vt:lpwstr>
      </vt:variant>
      <vt:variant>
        <vt:i4>1900606</vt:i4>
      </vt:variant>
      <vt:variant>
        <vt:i4>428</vt:i4>
      </vt:variant>
      <vt:variant>
        <vt:i4>0</vt:i4>
      </vt:variant>
      <vt:variant>
        <vt:i4>5</vt:i4>
      </vt:variant>
      <vt:variant>
        <vt:lpwstr/>
      </vt:variant>
      <vt:variant>
        <vt:lpwstr>_Toc43279618</vt:lpwstr>
      </vt:variant>
      <vt:variant>
        <vt:i4>1179710</vt:i4>
      </vt:variant>
      <vt:variant>
        <vt:i4>422</vt:i4>
      </vt:variant>
      <vt:variant>
        <vt:i4>0</vt:i4>
      </vt:variant>
      <vt:variant>
        <vt:i4>5</vt:i4>
      </vt:variant>
      <vt:variant>
        <vt:lpwstr/>
      </vt:variant>
      <vt:variant>
        <vt:lpwstr>_Toc43279617</vt:lpwstr>
      </vt:variant>
      <vt:variant>
        <vt:i4>1245246</vt:i4>
      </vt:variant>
      <vt:variant>
        <vt:i4>416</vt:i4>
      </vt:variant>
      <vt:variant>
        <vt:i4>0</vt:i4>
      </vt:variant>
      <vt:variant>
        <vt:i4>5</vt:i4>
      </vt:variant>
      <vt:variant>
        <vt:lpwstr/>
      </vt:variant>
      <vt:variant>
        <vt:lpwstr>_Toc43279616</vt:lpwstr>
      </vt:variant>
      <vt:variant>
        <vt:i4>1048638</vt:i4>
      </vt:variant>
      <vt:variant>
        <vt:i4>410</vt:i4>
      </vt:variant>
      <vt:variant>
        <vt:i4>0</vt:i4>
      </vt:variant>
      <vt:variant>
        <vt:i4>5</vt:i4>
      </vt:variant>
      <vt:variant>
        <vt:lpwstr/>
      </vt:variant>
      <vt:variant>
        <vt:lpwstr>_Toc43279615</vt:lpwstr>
      </vt:variant>
      <vt:variant>
        <vt:i4>1114174</vt:i4>
      </vt:variant>
      <vt:variant>
        <vt:i4>404</vt:i4>
      </vt:variant>
      <vt:variant>
        <vt:i4>0</vt:i4>
      </vt:variant>
      <vt:variant>
        <vt:i4>5</vt:i4>
      </vt:variant>
      <vt:variant>
        <vt:lpwstr/>
      </vt:variant>
      <vt:variant>
        <vt:lpwstr>_Toc43279614</vt:lpwstr>
      </vt:variant>
      <vt:variant>
        <vt:i4>1441854</vt:i4>
      </vt:variant>
      <vt:variant>
        <vt:i4>398</vt:i4>
      </vt:variant>
      <vt:variant>
        <vt:i4>0</vt:i4>
      </vt:variant>
      <vt:variant>
        <vt:i4>5</vt:i4>
      </vt:variant>
      <vt:variant>
        <vt:lpwstr/>
      </vt:variant>
      <vt:variant>
        <vt:lpwstr>_Toc43279613</vt:lpwstr>
      </vt:variant>
      <vt:variant>
        <vt:i4>1507390</vt:i4>
      </vt:variant>
      <vt:variant>
        <vt:i4>392</vt:i4>
      </vt:variant>
      <vt:variant>
        <vt:i4>0</vt:i4>
      </vt:variant>
      <vt:variant>
        <vt:i4>5</vt:i4>
      </vt:variant>
      <vt:variant>
        <vt:lpwstr/>
      </vt:variant>
      <vt:variant>
        <vt:lpwstr>_Toc43279612</vt:lpwstr>
      </vt:variant>
      <vt:variant>
        <vt:i4>1310782</vt:i4>
      </vt:variant>
      <vt:variant>
        <vt:i4>386</vt:i4>
      </vt:variant>
      <vt:variant>
        <vt:i4>0</vt:i4>
      </vt:variant>
      <vt:variant>
        <vt:i4>5</vt:i4>
      </vt:variant>
      <vt:variant>
        <vt:lpwstr/>
      </vt:variant>
      <vt:variant>
        <vt:lpwstr>_Toc43279611</vt:lpwstr>
      </vt:variant>
      <vt:variant>
        <vt:i4>1376318</vt:i4>
      </vt:variant>
      <vt:variant>
        <vt:i4>380</vt:i4>
      </vt:variant>
      <vt:variant>
        <vt:i4>0</vt:i4>
      </vt:variant>
      <vt:variant>
        <vt:i4>5</vt:i4>
      </vt:variant>
      <vt:variant>
        <vt:lpwstr/>
      </vt:variant>
      <vt:variant>
        <vt:lpwstr>_Toc43279610</vt:lpwstr>
      </vt:variant>
      <vt:variant>
        <vt:i4>1835071</vt:i4>
      </vt:variant>
      <vt:variant>
        <vt:i4>374</vt:i4>
      </vt:variant>
      <vt:variant>
        <vt:i4>0</vt:i4>
      </vt:variant>
      <vt:variant>
        <vt:i4>5</vt:i4>
      </vt:variant>
      <vt:variant>
        <vt:lpwstr/>
      </vt:variant>
      <vt:variant>
        <vt:lpwstr>_Toc43279609</vt:lpwstr>
      </vt:variant>
      <vt:variant>
        <vt:i4>1900607</vt:i4>
      </vt:variant>
      <vt:variant>
        <vt:i4>368</vt:i4>
      </vt:variant>
      <vt:variant>
        <vt:i4>0</vt:i4>
      </vt:variant>
      <vt:variant>
        <vt:i4>5</vt:i4>
      </vt:variant>
      <vt:variant>
        <vt:lpwstr/>
      </vt:variant>
      <vt:variant>
        <vt:lpwstr>_Toc43279608</vt:lpwstr>
      </vt:variant>
      <vt:variant>
        <vt:i4>1179711</vt:i4>
      </vt:variant>
      <vt:variant>
        <vt:i4>362</vt:i4>
      </vt:variant>
      <vt:variant>
        <vt:i4>0</vt:i4>
      </vt:variant>
      <vt:variant>
        <vt:i4>5</vt:i4>
      </vt:variant>
      <vt:variant>
        <vt:lpwstr/>
      </vt:variant>
      <vt:variant>
        <vt:lpwstr>_Toc43279607</vt:lpwstr>
      </vt:variant>
      <vt:variant>
        <vt:i4>1245247</vt:i4>
      </vt:variant>
      <vt:variant>
        <vt:i4>356</vt:i4>
      </vt:variant>
      <vt:variant>
        <vt:i4>0</vt:i4>
      </vt:variant>
      <vt:variant>
        <vt:i4>5</vt:i4>
      </vt:variant>
      <vt:variant>
        <vt:lpwstr/>
      </vt:variant>
      <vt:variant>
        <vt:lpwstr>_Toc43279606</vt:lpwstr>
      </vt:variant>
      <vt:variant>
        <vt:i4>1048639</vt:i4>
      </vt:variant>
      <vt:variant>
        <vt:i4>350</vt:i4>
      </vt:variant>
      <vt:variant>
        <vt:i4>0</vt:i4>
      </vt:variant>
      <vt:variant>
        <vt:i4>5</vt:i4>
      </vt:variant>
      <vt:variant>
        <vt:lpwstr/>
      </vt:variant>
      <vt:variant>
        <vt:lpwstr>_Toc43279605</vt:lpwstr>
      </vt:variant>
      <vt:variant>
        <vt:i4>1114175</vt:i4>
      </vt:variant>
      <vt:variant>
        <vt:i4>344</vt:i4>
      </vt:variant>
      <vt:variant>
        <vt:i4>0</vt:i4>
      </vt:variant>
      <vt:variant>
        <vt:i4>5</vt:i4>
      </vt:variant>
      <vt:variant>
        <vt:lpwstr/>
      </vt:variant>
      <vt:variant>
        <vt:lpwstr>_Toc43279604</vt:lpwstr>
      </vt:variant>
      <vt:variant>
        <vt:i4>1441855</vt:i4>
      </vt:variant>
      <vt:variant>
        <vt:i4>338</vt:i4>
      </vt:variant>
      <vt:variant>
        <vt:i4>0</vt:i4>
      </vt:variant>
      <vt:variant>
        <vt:i4>5</vt:i4>
      </vt:variant>
      <vt:variant>
        <vt:lpwstr/>
      </vt:variant>
      <vt:variant>
        <vt:lpwstr>_Toc43279603</vt:lpwstr>
      </vt:variant>
      <vt:variant>
        <vt:i4>1507391</vt:i4>
      </vt:variant>
      <vt:variant>
        <vt:i4>332</vt:i4>
      </vt:variant>
      <vt:variant>
        <vt:i4>0</vt:i4>
      </vt:variant>
      <vt:variant>
        <vt:i4>5</vt:i4>
      </vt:variant>
      <vt:variant>
        <vt:lpwstr/>
      </vt:variant>
      <vt:variant>
        <vt:lpwstr>_Toc43279602</vt:lpwstr>
      </vt:variant>
      <vt:variant>
        <vt:i4>1310783</vt:i4>
      </vt:variant>
      <vt:variant>
        <vt:i4>326</vt:i4>
      </vt:variant>
      <vt:variant>
        <vt:i4>0</vt:i4>
      </vt:variant>
      <vt:variant>
        <vt:i4>5</vt:i4>
      </vt:variant>
      <vt:variant>
        <vt:lpwstr/>
      </vt:variant>
      <vt:variant>
        <vt:lpwstr>_Toc43279601</vt:lpwstr>
      </vt:variant>
      <vt:variant>
        <vt:i4>1376319</vt:i4>
      </vt:variant>
      <vt:variant>
        <vt:i4>320</vt:i4>
      </vt:variant>
      <vt:variant>
        <vt:i4>0</vt:i4>
      </vt:variant>
      <vt:variant>
        <vt:i4>5</vt:i4>
      </vt:variant>
      <vt:variant>
        <vt:lpwstr/>
      </vt:variant>
      <vt:variant>
        <vt:lpwstr>_Toc43279600</vt:lpwstr>
      </vt:variant>
      <vt:variant>
        <vt:i4>2031670</vt:i4>
      </vt:variant>
      <vt:variant>
        <vt:i4>314</vt:i4>
      </vt:variant>
      <vt:variant>
        <vt:i4>0</vt:i4>
      </vt:variant>
      <vt:variant>
        <vt:i4>5</vt:i4>
      </vt:variant>
      <vt:variant>
        <vt:lpwstr/>
      </vt:variant>
      <vt:variant>
        <vt:lpwstr>_Toc43279599</vt:lpwstr>
      </vt:variant>
      <vt:variant>
        <vt:i4>1966134</vt:i4>
      </vt:variant>
      <vt:variant>
        <vt:i4>308</vt:i4>
      </vt:variant>
      <vt:variant>
        <vt:i4>0</vt:i4>
      </vt:variant>
      <vt:variant>
        <vt:i4>5</vt:i4>
      </vt:variant>
      <vt:variant>
        <vt:lpwstr/>
      </vt:variant>
      <vt:variant>
        <vt:lpwstr>_Toc43279598</vt:lpwstr>
      </vt:variant>
      <vt:variant>
        <vt:i4>1114166</vt:i4>
      </vt:variant>
      <vt:variant>
        <vt:i4>302</vt:i4>
      </vt:variant>
      <vt:variant>
        <vt:i4>0</vt:i4>
      </vt:variant>
      <vt:variant>
        <vt:i4>5</vt:i4>
      </vt:variant>
      <vt:variant>
        <vt:lpwstr/>
      </vt:variant>
      <vt:variant>
        <vt:lpwstr>_Toc43279597</vt:lpwstr>
      </vt:variant>
      <vt:variant>
        <vt:i4>1048630</vt:i4>
      </vt:variant>
      <vt:variant>
        <vt:i4>296</vt:i4>
      </vt:variant>
      <vt:variant>
        <vt:i4>0</vt:i4>
      </vt:variant>
      <vt:variant>
        <vt:i4>5</vt:i4>
      </vt:variant>
      <vt:variant>
        <vt:lpwstr/>
      </vt:variant>
      <vt:variant>
        <vt:lpwstr>_Toc43279596</vt:lpwstr>
      </vt:variant>
      <vt:variant>
        <vt:i4>1245238</vt:i4>
      </vt:variant>
      <vt:variant>
        <vt:i4>290</vt:i4>
      </vt:variant>
      <vt:variant>
        <vt:i4>0</vt:i4>
      </vt:variant>
      <vt:variant>
        <vt:i4>5</vt:i4>
      </vt:variant>
      <vt:variant>
        <vt:lpwstr/>
      </vt:variant>
      <vt:variant>
        <vt:lpwstr>_Toc43279595</vt:lpwstr>
      </vt:variant>
      <vt:variant>
        <vt:i4>1179702</vt:i4>
      </vt:variant>
      <vt:variant>
        <vt:i4>284</vt:i4>
      </vt:variant>
      <vt:variant>
        <vt:i4>0</vt:i4>
      </vt:variant>
      <vt:variant>
        <vt:i4>5</vt:i4>
      </vt:variant>
      <vt:variant>
        <vt:lpwstr/>
      </vt:variant>
      <vt:variant>
        <vt:lpwstr>_Toc43279594</vt:lpwstr>
      </vt:variant>
      <vt:variant>
        <vt:i4>1376310</vt:i4>
      </vt:variant>
      <vt:variant>
        <vt:i4>278</vt:i4>
      </vt:variant>
      <vt:variant>
        <vt:i4>0</vt:i4>
      </vt:variant>
      <vt:variant>
        <vt:i4>5</vt:i4>
      </vt:variant>
      <vt:variant>
        <vt:lpwstr/>
      </vt:variant>
      <vt:variant>
        <vt:lpwstr>_Toc43279593</vt:lpwstr>
      </vt:variant>
      <vt:variant>
        <vt:i4>1310774</vt:i4>
      </vt:variant>
      <vt:variant>
        <vt:i4>272</vt:i4>
      </vt:variant>
      <vt:variant>
        <vt:i4>0</vt:i4>
      </vt:variant>
      <vt:variant>
        <vt:i4>5</vt:i4>
      </vt:variant>
      <vt:variant>
        <vt:lpwstr/>
      </vt:variant>
      <vt:variant>
        <vt:lpwstr>_Toc43279592</vt:lpwstr>
      </vt:variant>
      <vt:variant>
        <vt:i4>1507382</vt:i4>
      </vt:variant>
      <vt:variant>
        <vt:i4>266</vt:i4>
      </vt:variant>
      <vt:variant>
        <vt:i4>0</vt:i4>
      </vt:variant>
      <vt:variant>
        <vt:i4>5</vt:i4>
      </vt:variant>
      <vt:variant>
        <vt:lpwstr/>
      </vt:variant>
      <vt:variant>
        <vt:lpwstr>_Toc43279591</vt:lpwstr>
      </vt:variant>
      <vt:variant>
        <vt:i4>1441846</vt:i4>
      </vt:variant>
      <vt:variant>
        <vt:i4>260</vt:i4>
      </vt:variant>
      <vt:variant>
        <vt:i4>0</vt:i4>
      </vt:variant>
      <vt:variant>
        <vt:i4>5</vt:i4>
      </vt:variant>
      <vt:variant>
        <vt:lpwstr/>
      </vt:variant>
      <vt:variant>
        <vt:lpwstr>_Toc43279590</vt:lpwstr>
      </vt:variant>
      <vt:variant>
        <vt:i4>2031671</vt:i4>
      </vt:variant>
      <vt:variant>
        <vt:i4>254</vt:i4>
      </vt:variant>
      <vt:variant>
        <vt:i4>0</vt:i4>
      </vt:variant>
      <vt:variant>
        <vt:i4>5</vt:i4>
      </vt:variant>
      <vt:variant>
        <vt:lpwstr/>
      </vt:variant>
      <vt:variant>
        <vt:lpwstr>_Toc43279589</vt:lpwstr>
      </vt:variant>
      <vt:variant>
        <vt:i4>1966135</vt:i4>
      </vt:variant>
      <vt:variant>
        <vt:i4>248</vt:i4>
      </vt:variant>
      <vt:variant>
        <vt:i4>0</vt:i4>
      </vt:variant>
      <vt:variant>
        <vt:i4>5</vt:i4>
      </vt:variant>
      <vt:variant>
        <vt:lpwstr/>
      </vt:variant>
      <vt:variant>
        <vt:lpwstr>_Toc43279588</vt:lpwstr>
      </vt:variant>
      <vt:variant>
        <vt:i4>1114167</vt:i4>
      </vt:variant>
      <vt:variant>
        <vt:i4>242</vt:i4>
      </vt:variant>
      <vt:variant>
        <vt:i4>0</vt:i4>
      </vt:variant>
      <vt:variant>
        <vt:i4>5</vt:i4>
      </vt:variant>
      <vt:variant>
        <vt:lpwstr/>
      </vt:variant>
      <vt:variant>
        <vt:lpwstr>_Toc43279587</vt:lpwstr>
      </vt:variant>
      <vt:variant>
        <vt:i4>1048631</vt:i4>
      </vt:variant>
      <vt:variant>
        <vt:i4>236</vt:i4>
      </vt:variant>
      <vt:variant>
        <vt:i4>0</vt:i4>
      </vt:variant>
      <vt:variant>
        <vt:i4>5</vt:i4>
      </vt:variant>
      <vt:variant>
        <vt:lpwstr/>
      </vt:variant>
      <vt:variant>
        <vt:lpwstr>_Toc43279586</vt:lpwstr>
      </vt:variant>
      <vt:variant>
        <vt:i4>1179703</vt:i4>
      </vt:variant>
      <vt:variant>
        <vt:i4>230</vt:i4>
      </vt:variant>
      <vt:variant>
        <vt:i4>0</vt:i4>
      </vt:variant>
      <vt:variant>
        <vt:i4>5</vt:i4>
      </vt:variant>
      <vt:variant>
        <vt:lpwstr/>
      </vt:variant>
      <vt:variant>
        <vt:lpwstr>_Toc43279584</vt:lpwstr>
      </vt:variant>
      <vt:variant>
        <vt:i4>1310775</vt:i4>
      </vt:variant>
      <vt:variant>
        <vt:i4>224</vt:i4>
      </vt:variant>
      <vt:variant>
        <vt:i4>0</vt:i4>
      </vt:variant>
      <vt:variant>
        <vt:i4>5</vt:i4>
      </vt:variant>
      <vt:variant>
        <vt:lpwstr/>
      </vt:variant>
      <vt:variant>
        <vt:lpwstr>_Toc43279582</vt:lpwstr>
      </vt:variant>
      <vt:variant>
        <vt:i4>1507383</vt:i4>
      </vt:variant>
      <vt:variant>
        <vt:i4>218</vt:i4>
      </vt:variant>
      <vt:variant>
        <vt:i4>0</vt:i4>
      </vt:variant>
      <vt:variant>
        <vt:i4>5</vt:i4>
      </vt:variant>
      <vt:variant>
        <vt:lpwstr/>
      </vt:variant>
      <vt:variant>
        <vt:lpwstr>_Toc43279581</vt:lpwstr>
      </vt:variant>
      <vt:variant>
        <vt:i4>1441847</vt:i4>
      </vt:variant>
      <vt:variant>
        <vt:i4>212</vt:i4>
      </vt:variant>
      <vt:variant>
        <vt:i4>0</vt:i4>
      </vt:variant>
      <vt:variant>
        <vt:i4>5</vt:i4>
      </vt:variant>
      <vt:variant>
        <vt:lpwstr/>
      </vt:variant>
      <vt:variant>
        <vt:lpwstr>_Toc43279580</vt:lpwstr>
      </vt:variant>
      <vt:variant>
        <vt:i4>2031672</vt:i4>
      </vt:variant>
      <vt:variant>
        <vt:i4>206</vt:i4>
      </vt:variant>
      <vt:variant>
        <vt:i4>0</vt:i4>
      </vt:variant>
      <vt:variant>
        <vt:i4>5</vt:i4>
      </vt:variant>
      <vt:variant>
        <vt:lpwstr/>
      </vt:variant>
      <vt:variant>
        <vt:lpwstr>_Toc43279579</vt:lpwstr>
      </vt:variant>
      <vt:variant>
        <vt:i4>1966136</vt:i4>
      </vt:variant>
      <vt:variant>
        <vt:i4>200</vt:i4>
      </vt:variant>
      <vt:variant>
        <vt:i4>0</vt:i4>
      </vt:variant>
      <vt:variant>
        <vt:i4>5</vt:i4>
      </vt:variant>
      <vt:variant>
        <vt:lpwstr/>
      </vt:variant>
      <vt:variant>
        <vt:lpwstr>_Toc43279578</vt:lpwstr>
      </vt:variant>
      <vt:variant>
        <vt:i4>1114168</vt:i4>
      </vt:variant>
      <vt:variant>
        <vt:i4>194</vt:i4>
      </vt:variant>
      <vt:variant>
        <vt:i4>0</vt:i4>
      </vt:variant>
      <vt:variant>
        <vt:i4>5</vt:i4>
      </vt:variant>
      <vt:variant>
        <vt:lpwstr/>
      </vt:variant>
      <vt:variant>
        <vt:lpwstr>_Toc43279577</vt:lpwstr>
      </vt:variant>
      <vt:variant>
        <vt:i4>1048632</vt:i4>
      </vt:variant>
      <vt:variant>
        <vt:i4>188</vt:i4>
      </vt:variant>
      <vt:variant>
        <vt:i4>0</vt:i4>
      </vt:variant>
      <vt:variant>
        <vt:i4>5</vt:i4>
      </vt:variant>
      <vt:variant>
        <vt:lpwstr/>
      </vt:variant>
      <vt:variant>
        <vt:lpwstr>_Toc43279576</vt:lpwstr>
      </vt:variant>
      <vt:variant>
        <vt:i4>1245240</vt:i4>
      </vt:variant>
      <vt:variant>
        <vt:i4>182</vt:i4>
      </vt:variant>
      <vt:variant>
        <vt:i4>0</vt:i4>
      </vt:variant>
      <vt:variant>
        <vt:i4>5</vt:i4>
      </vt:variant>
      <vt:variant>
        <vt:lpwstr/>
      </vt:variant>
      <vt:variant>
        <vt:lpwstr>_Toc43279575</vt:lpwstr>
      </vt:variant>
      <vt:variant>
        <vt:i4>1179704</vt:i4>
      </vt:variant>
      <vt:variant>
        <vt:i4>176</vt:i4>
      </vt:variant>
      <vt:variant>
        <vt:i4>0</vt:i4>
      </vt:variant>
      <vt:variant>
        <vt:i4>5</vt:i4>
      </vt:variant>
      <vt:variant>
        <vt:lpwstr/>
      </vt:variant>
      <vt:variant>
        <vt:lpwstr>_Toc43279574</vt:lpwstr>
      </vt:variant>
      <vt:variant>
        <vt:i4>1376312</vt:i4>
      </vt:variant>
      <vt:variant>
        <vt:i4>170</vt:i4>
      </vt:variant>
      <vt:variant>
        <vt:i4>0</vt:i4>
      </vt:variant>
      <vt:variant>
        <vt:i4>5</vt:i4>
      </vt:variant>
      <vt:variant>
        <vt:lpwstr/>
      </vt:variant>
      <vt:variant>
        <vt:lpwstr>_Toc43279573</vt:lpwstr>
      </vt:variant>
      <vt:variant>
        <vt:i4>1310776</vt:i4>
      </vt:variant>
      <vt:variant>
        <vt:i4>164</vt:i4>
      </vt:variant>
      <vt:variant>
        <vt:i4>0</vt:i4>
      </vt:variant>
      <vt:variant>
        <vt:i4>5</vt:i4>
      </vt:variant>
      <vt:variant>
        <vt:lpwstr/>
      </vt:variant>
      <vt:variant>
        <vt:lpwstr>_Toc43279572</vt:lpwstr>
      </vt:variant>
      <vt:variant>
        <vt:i4>1507384</vt:i4>
      </vt:variant>
      <vt:variant>
        <vt:i4>158</vt:i4>
      </vt:variant>
      <vt:variant>
        <vt:i4>0</vt:i4>
      </vt:variant>
      <vt:variant>
        <vt:i4>5</vt:i4>
      </vt:variant>
      <vt:variant>
        <vt:lpwstr/>
      </vt:variant>
      <vt:variant>
        <vt:lpwstr>_Toc43279571</vt:lpwstr>
      </vt:variant>
      <vt:variant>
        <vt:i4>1441848</vt:i4>
      </vt:variant>
      <vt:variant>
        <vt:i4>152</vt:i4>
      </vt:variant>
      <vt:variant>
        <vt:i4>0</vt:i4>
      </vt:variant>
      <vt:variant>
        <vt:i4>5</vt:i4>
      </vt:variant>
      <vt:variant>
        <vt:lpwstr/>
      </vt:variant>
      <vt:variant>
        <vt:lpwstr>_Toc43279570</vt:lpwstr>
      </vt:variant>
      <vt:variant>
        <vt:i4>2031673</vt:i4>
      </vt:variant>
      <vt:variant>
        <vt:i4>146</vt:i4>
      </vt:variant>
      <vt:variant>
        <vt:i4>0</vt:i4>
      </vt:variant>
      <vt:variant>
        <vt:i4>5</vt:i4>
      </vt:variant>
      <vt:variant>
        <vt:lpwstr/>
      </vt:variant>
      <vt:variant>
        <vt:lpwstr>_Toc43279569</vt:lpwstr>
      </vt:variant>
      <vt:variant>
        <vt:i4>1966137</vt:i4>
      </vt:variant>
      <vt:variant>
        <vt:i4>140</vt:i4>
      </vt:variant>
      <vt:variant>
        <vt:i4>0</vt:i4>
      </vt:variant>
      <vt:variant>
        <vt:i4>5</vt:i4>
      </vt:variant>
      <vt:variant>
        <vt:lpwstr/>
      </vt:variant>
      <vt:variant>
        <vt:lpwstr>_Toc43279568</vt:lpwstr>
      </vt:variant>
      <vt:variant>
        <vt:i4>1114169</vt:i4>
      </vt:variant>
      <vt:variant>
        <vt:i4>134</vt:i4>
      </vt:variant>
      <vt:variant>
        <vt:i4>0</vt:i4>
      </vt:variant>
      <vt:variant>
        <vt:i4>5</vt:i4>
      </vt:variant>
      <vt:variant>
        <vt:lpwstr/>
      </vt:variant>
      <vt:variant>
        <vt:lpwstr>_Toc43279567</vt:lpwstr>
      </vt:variant>
      <vt:variant>
        <vt:i4>1048633</vt:i4>
      </vt:variant>
      <vt:variant>
        <vt:i4>128</vt:i4>
      </vt:variant>
      <vt:variant>
        <vt:i4>0</vt:i4>
      </vt:variant>
      <vt:variant>
        <vt:i4>5</vt:i4>
      </vt:variant>
      <vt:variant>
        <vt:lpwstr/>
      </vt:variant>
      <vt:variant>
        <vt:lpwstr>_Toc43279566</vt:lpwstr>
      </vt:variant>
      <vt:variant>
        <vt:i4>1245241</vt:i4>
      </vt:variant>
      <vt:variant>
        <vt:i4>122</vt:i4>
      </vt:variant>
      <vt:variant>
        <vt:i4>0</vt:i4>
      </vt:variant>
      <vt:variant>
        <vt:i4>5</vt:i4>
      </vt:variant>
      <vt:variant>
        <vt:lpwstr/>
      </vt:variant>
      <vt:variant>
        <vt:lpwstr>_Toc43279565</vt:lpwstr>
      </vt:variant>
      <vt:variant>
        <vt:i4>1179705</vt:i4>
      </vt:variant>
      <vt:variant>
        <vt:i4>116</vt:i4>
      </vt:variant>
      <vt:variant>
        <vt:i4>0</vt:i4>
      </vt:variant>
      <vt:variant>
        <vt:i4>5</vt:i4>
      </vt:variant>
      <vt:variant>
        <vt:lpwstr/>
      </vt:variant>
      <vt:variant>
        <vt:lpwstr>_Toc43279564</vt:lpwstr>
      </vt:variant>
      <vt:variant>
        <vt:i4>1376313</vt:i4>
      </vt:variant>
      <vt:variant>
        <vt:i4>110</vt:i4>
      </vt:variant>
      <vt:variant>
        <vt:i4>0</vt:i4>
      </vt:variant>
      <vt:variant>
        <vt:i4>5</vt:i4>
      </vt:variant>
      <vt:variant>
        <vt:lpwstr/>
      </vt:variant>
      <vt:variant>
        <vt:lpwstr>_Toc43279563</vt:lpwstr>
      </vt:variant>
      <vt:variant>
        <vt:i4>1310777</vt:i4>
      </vt:variant>
      <vt:variant>
        <vt:i4>104</vt:i4>
      </vt:variant>
      <vt:variant>
        <vt:i4>0</vt:i4>
      </vt:variant>
      <vt:variant>
        <vt:i4>5</vt:i4>
      </vt:variant>
      <vt:variant>
        <vt:lpwstr/>
      </vt:variant>
      <vt:variant>
        <vt:lpwstr>_Toc43279562</vt:lpwstr>
      </vt:variant>
      <vt:variant>
        <vt:i4>1507385</vt:i4>
      </vt:variant>
      <vt:variant>
        <vt:i4>98</vt:i4>
      </vt:variant>
      <vt:variant>
        <vt:i4>0</vt:i4>
      </vt:variant>
      <vt:variant>
        <vt:i4>5</vt:i4>
      </vt:variant>
      <vt:variant>
        <vt:lpwstr/>
      </vt:variant>
      <vt:variant>
        <vt:lpwstr>_Toc43279561</vt:lpwstr>
      </vt:variant>
      <vt:variant>
        <vt:i4>1441849</vt:i4>
      </vt:variant>
      <vt:variant>
        <vt:i4>92</vt:i4>
      </vt:variant>
      <vt:variant>
        <vt:i4>0</vt:i4>
      </vt:variant>
      <vt:variant>
        <vt:i4>5</vt:i4>
      </vt:variant>
      <vt:variant>
        <vt:lpwstr/>
      </vt:variant>
      <vt:variant>
        <vt:lpwstr>_Toc43279560</vt:lpwstr>
      </vt:variant>
      <vt:variant>
        <vt:i4>2031674</vt:i4>
      </vt:variant>
      <vt:variant>
        <vt:i4>86</vt:i4>
      </vt:variant>
      <vt:variant>
        <vt:i4>0</vt:i4>
      </vt:variant>
      <vt:variant>
        <vt:i4>5</vt:i4>
      </vt:variant>
      <vt:variant>
        <vt:lpwstr/>
      </vt:variant>
      <vt:variant>
        <vt:lpwstr>_Toc43279559</vt:lpwstr>
      </vt:variant>
      <vt:variant>
        <vt:i4>1966138</vt:i4>
      </vt:variant>
      <vt:variant>
        <vt:i4>80</vt:i4>
      </vt:variant>
      <vt:variant>
        <vt:i4>0</vt:i4>
      </vt:variant>
      <vt:variant>
        <vt:i4>5</vt:i4>
      </vt:variant>
      <vt:variant>
        <vt:lpwstr/>
      </vt:variant>
      <vt:variant>
        <vt:lpwstr>_Toc43279558</vt:lpwstr>
      </vt:variant>
      <vt:variant>
        <vt:i4>1114170</vt:i4>
      </vt:variant>
      <vt:variant>
        <vt:i4>74</vt:i4>
      </vt:variant>
      <vt:variant>
        <vt:i4>0</vt:i4>
      </vt:variant>
      <vt:variant>
        <vt:i4>5</vt:i4>
      </vt:variant>
      <vt:variant>
        <vt:lpwstr/>
      </vt:variant>
      <vt:variant>
        <vt:lpwstr>_Toc43279557</vt:lpwstr>
      </vt:variant>
      <vt:variant>
        <vt:i4>1048634</vt:i4>
      </vt:variant>
      <vt:variant>
        <vt:i4>68</vt:i4>
      </vt:variant>
      <vt:variant>
        <vt:i4>0</vt:i4>
      </vt:variant>
      <vt:variant>
        <vt:i4>5</vt:i4>
      </vt:variant>
      <vt:variant>
        <vt:lpwstr/>
      </vt:variant>
      <vt:variant>
        <vt:lpwstr>_Toc43279556</vt:lpwstr>
      </vt:variant>
      <vt:variant>
        <vt:i4>1245242</vt:i4>
      </vt:variant>
      <vt:variant>
        <vt:i4>62</vt:i4>
      </vt:variant>
      <vt:variant>
        <vt:i4>0</vt:i4>
      </vt:variant>
      <vt:variant>
        <vt:i4>5</vt:i4>
      </vt:variant>
      <vt:variant>
        <vt:lpwstr/>
      </vt:variant>
      <vt:variant>
        <vt:lpwstr>_Toc43279555</vt:lpwstr>
      </vt:variant>
      <vt:variant>
        <vt:i4>1179706</vt:i4>
      </vt:variant>
      <vt:variant>
        <vt:i4>56</vt:i4>
      </vt:variant>
      <vt:variant>
        <vt:i4>0</vt:i4>
      </vt:variant>
      <vt:variant>
        <vt:i4>5</vt:i4>
      </vt:variant>
      <vt:variant>
        <vt:lpwstr/>
      </vt:variant>
      <vt:variant>
        <vt:lpwstr>_Toc43279554</vt:lpwstr>
      </vt:variant>
      <vt:variant>
        <vt:i4>1376314</vt:i4>
      </vt:variant>
      <vt:variant>
        <vt:i4>50</vt:i4>
      </vt:variant>
      <vt:variant>
        <vt:i4>0</vt:i4>
      </vt:variant>
      <vt:variant>
        <vt:i4>5</vt:i4>
      </vt:variant>
      <vt:variant>
        <vt:lpwstr/>
      </vt:variant>
      <vt:variant>
        <vt:lpwstr>_Toc43279553</vt:lpwstr>
      </vt:variant>
      <vt:variant>
        <vt:i4>1310778</vt:i4>
      </vt:variant>
      <vt:variant>
        <vt:i4>44</vt:i4>
      </vt:variant>
      <vt:variant>
        <vt:i4>0</vt:i4>
      </vt:variant>
      <vt:variant>
        <vt:i4>5</vt:i4>
      </vt:variant>
      <vt:variant>
        <vt:lpwstr/>
      </vt:variant>
      <vt:variant>
        <vt:lpwstr>_Toc43279552</vt:lpwstr>
      </vt:variant>
      <vt:variant>
        <vt:i4>1507386</vt:i4>
      </vt:variant>
      <vt:variant>
        <vt:i4>38</vt:i4>
      </vt:variant>
      <vt:variant>
        <vt:i4>0</vt:i4>
      </vt:variant>
      <vt:variant>
        <vt:i4>5</vt:i4>
      </vt:variant>
      <vt:variant>
        <vt:lpwstr/>
      </vt:variant>
      <vt:variant>
        <vt:lpwstr>_Toc43279551</vt:lpwstr>
      </vt:variant>
      <vt:variant>
        <vt:i4>1441850</vt:i4>
      </vt:variant>
      <vt:variant>
        <vt:i4>32</vt:i4>
      </vt:variant>
      <vt:variant>
        <vt:i4>0</vt:i4>
      </vt:variant>
      <vt:variant>
        <vt:i4>5</vt:i4>
      </vt:variant>
      <vt:variant>
        <vt:lpwstr/>
      </vt:variant>
      <vt:variant>
        <vt:lpwstr>_Toc43279550</vt:lpwstr>
      </vt:variant>
      <vt:variant>
        <vt:i4>2031675</vt:i4>
      </vt:variant>
      <vt:variant>
        <vt:i4>26</vt:i4>
      </vt:variant>
      <vt:variant>
        <vt:i4>0</vt:i4>
      </vt:variant>
      <vt:variant>
        <vt:i4>5</vt:i4>
      </vt:variant>
      <vt:variant>
        <vt:lpwstr/>
      </vt:variant>
      <vt:variant>
        <vt:lpwstr>_Toc43279549</vt:lpwstr>
      </vt:variant>
      <vt:variant>
        <vt:i4>1966139</vt:i4>
      </vt:variant>
      <vt:variant>
        <vt:i4>20</vt:i4>
      </vt:variant>
      <vt:variant>
        <vt:i4>0</vt:i4>
      </vt:variant>
      <vt:variant>
        <vt:i4>5</vt:i4>
      </vt:variant>
      <vt:variant>
        <vt:lpwstr/>
      </vt:variant>
      <vt:variant>
        <vt:lpwstr>_Toc43279548</vt:lpwstr>
      </vt:variant>
      <vt:variant>
        <vt:i4>1114171</vt:i4>
      </vt:variant>
      <vt:variant>
        <vt:i4>14</vt:i4>
      </vt:variant>
      <vt:variant>
        <vt:i4>0</vt:i4>
      </vt:variant>
      <vt:variant>
        <vt:i4>5</vt:i4>
      </vt:variant>
      <vt:variant>
        <vt:lpwstr/>
      </vt:variant>
      <vt:variant>
        <vt:lpwstr>_Toc43279547</vt:lpwstr>
      </vt:variant>
      <vt:variant>
        <vt:i4>1048635</vt:i4>
      </vt:variant>
      <vt:variant>
        <vt:i4>8</vt:i4>
      </vt:variant>
      <vt:variant>
        <vt:i4>0</vt:i4>
      </vt:variant>
      <vt:variant>
        <vt:i4>5</vt:i4>
      </vt:variant>
      <vt:variant>
        <vt:lpwstr/>
      </vt:variant>
      <vt:variant>
        <vt:lpwstr>_Toc43279546</vt:lpwstr>
      </vt:variant>
      <vt:variant>
        <vt:i4>1245243</vt:i4>
      </vt:variant>
      <vt:variant>
        <vt:i4>2</vt:i4>
      </vt:variant>
      <vt:variant>
        <vt:i4>0</vt:i4>
      </vt:variant>
      <vt:variant>
        <vt:i4>5</vt:i4>
      </vt:variant>
      <vt:variant>
        <vt:lpwstr/>
      </vt:variant>
      <vt:variant>
        <vt:lpwstr>_Toc43279545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CAST Technical Report - CAASPP (CA Dept of Education)</dc:title>
  <dc:subject>This report analyzes California Science Test (CAST) results for the 2018-2019 administration.</dc:subject>
  <dc:creator/>
  <cp:keywords/>
  <dc:description/>
  <cp:lastModifiedBy/>
  <cp:revision>1</cp:revision>
  <dcterms:created xsi:type="dcterms:W3CDTF">2026-04-17T18:05:00Z</dcterms:created>
  <dcterms:modified xsi:type="dcterms:W3CDTF">2026-04-17T22:15:00Z</dcterms:modified>
</cp:coreProperties>
</file>